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32F13" w:rsidRDefault="00D75644" w:rsidP="00F37D7B">
      <w:pPr>
        <w:pStyle w:val="af2"/>
        <w:rPr>
          <w:rFonts w:hAnsi="標楷體"/>
        </w:rPr>
      </w:pPr>
      <w:r w:rsidRPr="00932F13">
        <w:rPr>
          <w:rFonts w:hAnsi="標楷體" w:hint="eastAsia"/>
        </w:rPr>
        <w:t>調查</w:t>
      </w:r>
      <w:r w:rsidR="00AF1765">
        <w:rPr>
          <w:rFonts w:hAnsi="標楷體" w:hint="eastAsia"/>
        </w:rPr>
        <w:t>報告</w:t>
      </w:r>
      <w:bookmarkStart w:id="0" w:name="_GoBack"/>
      <w:bookmarkEnd w:id="0"/>
    </w:p>
    <w:p w:rsidR="00E25849" w:rsidRPr="00932F13" w:rsidRDefault="00E25849" w:rsidP="004E05A1">
      <w:pPr>
        <w:pStyle w:val="1"/>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32F13">
        <w:rPr>
          <w:rFonts w:hAnsi="標楷體"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005369" w:rsidRPr="00932F13">
        <w:rPr>
          <w:rFonts w:hAnsi="標楷體" w:hint="eastAsia"/>
        </w:rPr>
        <w:t>台灣電力股份有限公司對蘭嶼貯存場放射性廢棄物之管理未盡妥適，影響檢整重裝作業人員權益及臺灣整體核能安全，有前案可稽。爰該公司對核廢棄物桶檢整重裝作業人員因放射線長期暴露風險致生健康負面影響之評估及管理是否周妥？檢整</w:t>
      </w:r>
      <w:r w:rsidR="00864BAC" w:rsidRPr="00932F13">
        <w:rPr>
          <w:rFonts w:hAnsi="標楷體" w:hint="eastAsia"/>
        </w:rPr>
        <w:t>重裝</w:t>
      </w:r>
      <w:r w:rsidR="00005369" w:rsidRPr="00932F13">
        <w:rPr>
          <w:rFonts w:hAnsi="標楷體" w:hint="eastAsia"/>
        </w:rPr>
        <w:t>作業人員所配戴之劑量佩章、防護衣等防護裝置是否符合規定？部分員工是否因而罹患職業病去世？對臺灣未來核能安全所涉放射線健康管理之規劃、執行是否周全有效？核能安全委員會及經濟部分別身為核能安全及放射性廢棄物管理業務之主管機關，是否善盡監督責任？事涉從業員工勞動及健康人權暨臺灣整體核能安全至鉅，均有深入調查之必要案。</w:t>
      </w:r>
    </w:p>
    <w:p w:rsidR="00E25849" w:rsidRPr="00932F13" w:rsidRDefault="00E25849" w:rsidP="004E05A1">
      <w:pPr>
        <w:pStyle w:val="1"/>
        <w:ind w:left="2380" w:hanging="2380"/>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932F13">
        <w:rPr>
          <w:rFonts w:hAnsi="標楷體"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932F13" w:rsidRDefault="00432F30" w:rsidP="00A639F4">
      <w:pPr>
        <w:pStyle w:val="10"/>
        <w:ind w:left="680" w:firstLine="680"/>
        <w:rPr>
          <w:rFonts w:hAnsi="標楷體"/>
        </w:rPr>
      </w:pPr>
      <w:bookmarkStart w:id="50" w:name="_Hlk161756972"/>
      <w:bookmarkStart w:id="51" w:name="_Toc524902730"/>
      <w:r w:rsidRPr="00932F13">
        <w:rPr>
          <w:rFonts w:hAnsi="標楷體" w:hint="eastAsia"/>
        </w:rPr>
        <w:t>本案經調閱行政院、</w:t>
      </w:r>
      <w:r w:rsidR="0038094A" w:rsidRPr="00932F13">
        <w:rPr>
          <w:rFonts w:hAnsi="標楷體" w:hint="eastAsia"/>
        </w:rPr>
        <w:t>核能安全委員會</w:t>
      </w:r>
      <w:r w:rsidRPr="00932F13">
        <w:rPr>
          <w:rFonts w:hAnsi="標楷體" w:hint="eastAsia"/>
        </w:rPr>
        <w:t>(</w:t>
      </w:r>
      <w:r w:rsidR="0038094A" w:rsidRPr="00932F13">
        <w:rPr>
          <w:rFonts w:hAnsi="標楷體" w:hint="eastAsia"/>
        </w:rPr>
        <w:t>原行政院原子能委員會，</w:t>
      </w:r>
      <w:r w:rsidRPr="00932F13">
        <w:rPr>
          <w:rFonts w:hAnsi="標楷體" w:hint="eastAsia"/>
        </w:rPr>
        <w:t>下稱</w:t>
      </w:r>
      <w:r w:rsidR="00E33D3B" w:rsidRPr="00932F13">
        <w:rPr>
          <w:rFonts w:hAnsi="標楷體" w:hint="eastAsia"/>
        </w:rPr>
        <w:t>核安會</w:t>
      </w:r>
      <w:r w:rsidRPr="00932F13">
        <w:rPr>
          <w:rFonts w:hAnsi="標楷體"/>
        </w:rPr>
        <w:t>)</w:t>
      </w:r>
      <w:r w:rsidRPr="00932F13">
        <w:rPr>
          <w:rFonts w:hAnsi="標楷體" w:hint="eastAsia"/>
        </w:rPr>
        <w:t>、經濟部、台灣電力股份有限公司(下稱台電公司</w:t>
      </w:r>
      <w:r w:rsidRPr="00932F13">
        <w:rPr>
          <w:rFonts w:hAnsi="標楷體"/>
        </w:rPr>
        <w:t>)</w:t>
      </w:r>
      <w:r w:rsidRPr="00932F13">
        <w:rPr>
          <w:rFonts w:hAnsi="標楷體" w:hint="eastAsia"/>
        </w:rPr>
        <w:t>、勞動部、衛生福利部(下稱衛福部</w:t>
      </w:r>
      <w:r w:rsidRPr="00932F13">
        <w:rPr>
          <w:rFonts w:hAnsi="標楷體"/>
        </w:rPr>
        <w:t>)</w:t>
      </w:r>
      <w:r w:rsidRPr="00932F13">
        <w:rPr>
          <w:rFonts w:hAnsi="標楷體" w:hint="eastAsia"/>
        </w:rPr>
        <w:t>、</w:t>
      </w:r>
      <w:r w:rsidR="00B130D0" w:rsidRPr="00932F13">
        <w:rPr>
          <w:rFonts w:hAnsi="標楷體" w:hint="eastAsia"/>
        </w:rPr>
        <w:t>外交部、</w:t>
      </w:r>
      <w:r w:rsidRPr="00932F13">
        <w:rPr>
          <w:rFonts w:hAnsi="標楷體" w:hint="eastAsia"/>
        </w:rPr>
        <w:t>國家科學及技術委員會(下稱國科會</w:t>
      </w:r>
      <w:r w:rsidRPr="00932F13">
        <w:rPr>
          <w:rFonts w:hAnsi="標楷體"/>
        </w:rPr>
        <w:t>)</w:t>
      </w:r>
      <w:r w:rsidRPr="00932F13">
        <w:rPr>
          <w:rFonts w:hAnsi="標楷體" w:hint="eastAsia"/>
        </w:rPr>
        <w:t>等機關卷證資料，並於民國(下同)111年6月16日及同年8月26日</w:t>
      </w:r>
      <w:r w:rsidR="007E7656" w:rsidRPr="00932F13">
        <w:rPr>
          <w:rFonts w:hAnsi="標楷體" w:hint="eastAsia"/>
        </w:rPr>
        <w:t>、</w:t>
      </w:r>
      <w:r w:rsidR="00EB05A4" w:rsidRPr="00932F13">
        <w:rPr>
          <w:rFonts w:hAnsi="標楷體" w:hint="eastAsia"/>
        </w:rPr>
        <w:t>1</w:t>
      </w:r>
      <w:r w:rsidR="00EB05A4" w:rsidRPr="00932F13">
        <w:rPr>
          <w:rFonts w:hAnsi="標楷體"/>
        </w:rPr>
        <w:t>12</w:t>
      </w:r>
      <w:r w:rsidR="00EB05A4" w:rsidRPr="00932F13">
        <w:rPr>
          <w:rFonts w:hAnsi="標楷體" w:hint="eastAsia"/>
        </w:rPr>
        <w:t>年4月2</w:t>
      </w:r>
      <w:r w:rsidR="00EB05A4" w:rsidRPr="00932F13">
        <w:rPr>
          <w:rFonts w:hAnsi="標楷體"/>
        </w:rPr>
        <w:t>0</w:t>
      </w:r>
      <w:r w:rsidR="00EB05A4" w:rsidRPr="00932F13">
        <w:rPr>
          <w:rFonts w:hAnsi="標楷體" w:hint="eastAsia"/>
        </w:rPr>
        <w:t>日、2</w:t>
      </w:r>
      <w:r w:rsidR="00EB05A4" w:rsidRPr="00932F13">
        <w:rPr>
          <w:rFonts w:hAnsi="標楷體"/>
        </w:rPr>
        <w:t>1</w:t>
      </w:r>
      <w:r w:rsidR="00EB05A4" w:rsidRPr="00932F13">
        <w:rPr>
          <w:rFonts w:hAnsi="標楷體" w:hint="eastAsia"/>
        </w:rPr>
        <w:t>日</w:t>
      </w:r>
      <w:r w:rsidRPr="00932F13">
        <w:rPr>
          <w:rFonts w:hAnsi="標楷體" w:hint="eastAsia"/>
        </w:rPr>
        <w:t>現場履勘</w:t>
      </w:r>
      <w:r w:rsidR="007E7656" w:rsidRPr="00932F13">
        <w:rPr>
          <w:rFonts w:hAnsi="標楷體" w:hint="eastAsia"/>
        </w:rPr>
        <w:t>，</w:t>
      </w:r>
      <w:r w:rsidR="00120183" w:rsidRPr="00932F13">
        <w:rPr>
          <w:rFonts w:hAnsi="標楷體" w:hint="eastAsia"/>
        </w:rPr>
        <w:t>另</w:t>
      </w:r>
      <w:r w:rsidR="007E7656" w:rsidRPr="00932F13">
        <w:rPr>
          <w:rFonts w:hAnsi="標楷體" w:hint="eastAsia"/>
        </w:rPr>
        <w:t>於</w:t>
      </w:r>
      <w:r w:rsidR="00120183" w:rsidRPr="00932F13">
        <w:rPr>
          <w:rFonts w:hAnsi="標楷體" w:hint="eastAsia"/>
        </w:rPr>
        <w:t>1</w:t>
      </w:r>
      <w:r w:rsidR="00120183" w:rsidRPr="00932F13">
        <w:rPr>
          <w:rFonts w:hAnsi="標楷體"/>
        </w:rPr>
        <w:t>12</w:t>
      </w:r>
      <w:r w:rsidR="007E7656" w:rsidRPr="00932F13">
        <w:rPr>
          <w:rFonts w:hAnsi="標楷體" w:hint="eastAsia"/>
        </w:rPr>
        <w:t>年8月2</w:t>
      </w:r>
      <w:r w:rsidR="007E7656" w:rsidRPr="00932F13">
        <w:rPr>
          <w:rFonts w:hAnsi="標楷體"/>
        </w:rPr>
        <w:t>0</w:t>
      </w:r>
      <w:r w:rsidR="007E7656" w:rsidRPr="00932F13">
        <w:rPr>
          <w:rFonts w:hAnsi="標楷體" w:hint="eastAsia"/>
        </w:rPr>
        <w:t>日至2</w:t>
      </w:r>
      <w:r w:rsidR="007E7656" w:rsidRPr="00932F13">
        <w:rPr>
          <w:rFonts w:hAnsi="標楷體"/>
        </w:rPr>
        <w:t>6</w:t>
      </w:r>
      <w:r w:rsidR="007E7656" w:rsidRPr="00932F13">
        <w:rPr>
          <w:rFonts w:hAnsi="標楷體" w:hint="eastAsia"/>
        </w:rPr>
        <w:t>日</w:t>
      </w:r>
      <w:r w:rsidR="00B130D0" w:rsidRPr="00932F13">
        <w:rPr>
          <w:rFonts w:hAnsi="標楷體" w:hint="eastAsia"/>
        </w:rPr>
        <w:t>前往</w:t>
      </w:r>
      <w:r w:rsidR="007E7656" w:rsidRPr="00932F13">
        <w:rPr>
          <w:rFonts w:hAnsi="標楷體" w:hint="eastAsia"/>
        </w:rPr>
        <w:t>日本考察</w:t>
      </w:r>
      <w:r w:rsidR="00B130D0" w:rsidRPr="00932F13">
        <w:rPr>
          <w:rFonts w:hAnsi="標楷體" w:hint="eastAsia"/>
        </w:rPr>
        <w:t>。</w:t>
      </w:r>
      <w:r w:rsidRPr="00932F13">
        <w:rPr>
          <w:rFonts w:hAnsi="標楷體" w:hint="eastAsia"/>
        </w:rPr>
        <w:t>並詢問</w:t>
      </w:r>
      <w:r w:rsidR="00E33D3B" w:rsidRPr="00932F13">
        <w:rPr>
          <w:rFonts w:hAnsi="標楷體" w:hint="eastAsia"/>
        </w:rPr>
        <w:t>核安會</w:t>
      </w:r>
      <w:r w:rsidRPr="00932F13">
        <w:rPr>
          <w:rFonts w:hAnsi="標楷體" w:hint="eastAsia"/>
        </w:rPr>
        <w:t>、經濟部、台電公司及檢整</w:t>
      </w:r>
      <w:r w:rsidR="00B130D0" w:rsidRPr="00932F13">
        <w:rPr>
          <w:rFonts w:hAnsi="標楷體" w:hint="eastAsia"/>
        </w:rPr>
        <w:t>重裝</w:t>
      </w:r>
      <w:r w:rsidRPr="00932F13">
        <w:rPr>
          <w:rFonts w:hAnsi="標楷體" w:hint="eastAsia"/>
        </w:rPr>
        <w:t>員工眷屬等機關、人員</w:t>
      </w:r>
      <w:bookmarkEnd w:id="50"/>
      <w:r w:rsidRPr="00932F13">
        <w:rPr>
          <w:rFonts w:hAnsi="標楷體" w:hint="eastAsia"/>
        </w:rPr>
        <w:t>，</w:t>
      </w:r>
      <w:r w:rsidR="00FB501B" w:rsidRPr="00932F13">
        <w:rPr>
          <w:rFonts w:hAnsi="標楷體" w:hint="eastAsia"/>
        </w:rPr>
        <w:t>已調查竣</w:t>
      </w:r>
      <w:r w:rsidR="00307A76" w:rsidRPr="00932F13">
        <w:rPr>
          <w:rFonts w:hAnsi="標楷體" w:hint="eastAsia"/>
        </w:rPr>
        <w:t>事</w:t>
      </w:r>
      <w:r w:rsidR="00FB501B" w:rsidRPr="00932F13">
        <w:rPr>
          <w:rFonts w:hAnsi="標楷體" w:hint="eastAsia"/>
        </w:rPr>
        <w:t>，</w:t>
      </w:r>
      <w:r w:rsidR="00307A76" w:rsidRPr="00932F13">
        <w:rPr>
          <w:rFonts w:hAnsi="標楷體" w:hint="eastAsia"/>
        </w:rPr>
        <w:t>茲臚</w:t>
      </w:r>
      <w:r w:rsidR="00FB501B" w:rsidRPr="00932F13">
        <w:rPr>
          <w:rFonts w:hAnsi="標楷體" w:hint="eastAsia"/>
        </w:rPr>
        <w:t>列調查意見如下：</w:t>
      </w:r>
    </w:p>
    <w:p w:rsidR="00663602" w:rsidRPr="00932F13" w:rsidRDefault="004979D7" w:rsidP="00DE4238">
      <w:pPr>
        <w:pStyle w:val="2"/>
        <w:rPr>
          <w:rFonts w:hAnsi="標楷體"/>
          <w:b/>
        </w:rPr>
      </w:pPr>
      <w:bookmarkStart w:id="52" w:name="_Toc421794873"/>
      <w:bookmarkStart w:id="53" w:name="_Toc422834158"/>
      <w:r w:rsidRPr="00932F13">
        <w:rPr>
          <w:rFonts w:hAnsi="標楷體" w:hint="eastAsia"/>
          <w:b/>
        </w:rPr>
        <w:t>本案台電公司蘭嶼貯存場承攬商員工</w:t>
      </w:r>
      <w:proofErr w:type="gramStart"/>
      <w:r w:rsidRPr="00932F13">
        <w:rPr>
          <w:rFonts w:hAnsi="標楷體" w:hint="eastAsia"/>
          <w:b/>
        </w:rPr>
        <w:t>郭</w:t>
      </w:r>
      <w:proofErr w:type="gramEnd"/>
      <w:r w:rsidR="008528A5" w:rsidRPr="00932F13">
        <w:rPr>
          <w:rFonts w:hAnsi="標楷體" w:hint="eastAsia"/>
          <w:b/>
        </w:rPr>
        <w:t>○○</w:t>
      </w:r>
      <w:r w:rsidRPr="00932F13">
        <w:rPr>
          <w:rFonts w:hAnsi="標楷體" w:hint="eastAsia"/>
          <w:b/>
        </w:rPr>
        <w:t>君，既經勞動部判定係執行職務所致疾病，台電公司身為設施經營者，允應善盡設施經營者責任，自應依法負責，主動積極妥善處理，</w:t>
      </w:r>
      <w:proofErr w:type="gramStart"/>
      <w:r w:rsidRPr="00932F13">
        <w:rPr>
          <w:rFonts w:hAnsi="標楷體" w:hint="eastAsia"/>
          <w:b/>
        </w:rPr>
        <w:t>俾</w:t>
      </w:r>
      <w:proofErr w:type="gramEnd"/>
      <w:r w:rsidRPr="00932F13">
        <w:rPr>
          <w:rFonts w:hAnsi="標楷體" w:hint="eastAsia"/>
          <w:b/>
        </w:rPr>
        <w:t>善盡國營企業之社會責任；經</w:t>
      </w:r>
      <w:r w:rsidRPr="00932F13">
        <w:rPr>
          <w:rFonts w:hAnsi="標楷體" w:hint="eastAsia"/>
          <w:b/>
        </w:rPr>
        <w:lastRenderedPageBreak/>
        <w:t>濟部身為台電公司之發電目的事業主管機關，基於企業社會責任，亦應本於權責妥為督促台電公司妥善處理郭君案，方符合國際公約</w:t>
      </w:r>
      <w:r w:rsidR="00F75BF5" w:rsidRPr="00932F13">
        <w:rPr>
          <w:rFonts w:hAnsi="標楷體" w:hint="eastAsia"/>
          <w:b/>
        </w:rPr>
        <w:t>、</w:t>
      </w:r>
      <w:r w:rsidRPr="00932F13">
        <w:rPr>
          <w:rFonts w:hAnsi="標楷體" w:hint="eastAsia"/>
          <w:b/>
        </w:rPr>
        <w:t>憲法</w:t>
      </w:r>
      <w:r w:rsidR="00F75BF5" w:rsidRPr="00932F13">
        <w:rPr>
          <w:rFonts w:hAnsi="標楷體" w:hint="eastAsia"/>
          <w:b/>
        </w:rPr>
        <w:t>及勞動基準法</w:t>
      </w:r>
      <w:r w:rsidRPr="00932F13">
        <w:rPr>
          <w:rFonts w:hAnsi="標楷體" w:hint="eastAsia"/>
          <w:b/>
        </w:rPr>
        <w:t>保障人民工作條件等基本權益意旨，並展現政府關懷從業員工健康人權美意</w:t>
      </w:r>
      <w:r w:rsidR="00B91690" w:rsidRPr="00932F13">
        <w:rPr>
          <w:rFonts w:hAnsi="標楷體" w:hint="eastAsia"/>
          <w:b/>
        </w:rPr>
        <w:t>德政</w:t>
      </w:r>
      <w:r w:rsidR="001E79C1" w:rsidRPr="00932F13">
        <w:rPr>
          <w:rFonts w:hAnsi="標楷體" w:hint="eastAsia"/>
          <w:b/>
        </w:rPr>
        <w:t>。</w:t>
      </w:r>
    </w:p>
    <w:p w:rsidR="0014228C" w:rsidRPr="00932F13" w:rsidRDefault="004979D7" w:rsidP="0014228C">
      <w:pPr>
        <w:pStyle w:val="3"/>
        <w:rPr>
          <w:rFonts w:hAnsi="標楷體"/>
        </w:rPr>
      </w:pPr>
      <w:r w:rsidRPr="00932F13">
        <w:rPr>
          <w:rFonts w:hAnsi="標楷體"/>
        </w:rPr>
        <w:t>經濟社會文化權利國際公約第</w:t>
      </w:r>
      <w:r w:rsidRPr="00932F13">
        <w:rPr>
          <w:rFonts w:hAnsi="標楷體" w:hint="eastAsia"/>
        </w:rPr>
        <w:t>7</w:t>
      </w:r>
      <w:r w:rsidRPr="00932F13">
        <w:rPr>
          <w:rFonts w:hAnsi="標楷體"/>
        </w:rPr>
        <w:t>條規定：「本公約締約國確認人人有權享受公平與良好之工作條件，尤須確保：……（二）安全衛生之工作環境─此即工作環境權；……</w:t>
      </w:r>
      <w:r w:rsidRPr="00932F13">
        <w:rPr>
          <w:rFonts w:hAnsi="標楷體" w:hint="eastAsia"/>
        </w:rPr>
        <w:t>。」</w:t>
      </w:r>
    </w:p>
    <w:p w:rsidR="00952C71" w:rsidRPr="00932F13" w:rsidRDefault="0014613C" w:rsidP="0014228C">
      <w:pPr>
        <w:pStyle w:val="3"/>
        <w:rPr>
          <w:rFonts w:hAnsi="標楷體"/>
        </w:rPr>
      </w:pPr>
      <w:r w:rsidRPr="00932F13">
        <w:rPr>
          <w:rFonts w:hAnsi="標楷體" w:hint="eastAsia"/>
        </w:rPr>
        <w:t>憲法第15條規定：「人民之生存權、工作權及財產權，應予保障」。</w:t>
      </w:r>
      <w:r w:rsidR="00F75BF5" w:rsidRPr="00932F13">
        <w:rPr>
          <w:rFonts w:hAnsi="標楷體" w:hint="eastAsia"/>
        </w:rPr>
        <w:t>勞動基準法第59條規定略以，勞工因遭遇職業災害而致死亡時，雇主應予以補償，且同法第79條規定略以，違反第59條規定處新臺幣</w:t>
      </w:r>
      <w:r w:rsidR="00D15B34" w:rsidRPr="00932F13">
        <w:rPr>
          <w:rFonts w:hAnsi="標楷體" w:hint="eastAsia"/>
        </w:rPr>
        <w:t>(下同</w:t>
      </w:r>
      <w:r w:rsidR="00D15B34" w:rsidRPr="00932F13">
        <w:rPr>
          <w:rFonts w:hAnsi="標楷體"/>
        </w:rPr>
        <w:t>)</w:t>
      </w:r>
      <w:r w:rsidR="00F75BF5" w:rsidRPr="00932F13">
        <w:rPr>
          <w:rFonts w:hAnsi="標楷體" w:hint="eastAsia"/>
        </w:rPr>
        <w:t>二萬元以上一百萬元以下罰鍰。</w:t>
      </w:r>
    </w:p>
    <w:p w:rsidR="00BB44E8" w:rsidRPr="00932F13" w:rsidRDefault="00BB44E8" w:rsidP="0014228C">
      <w:pPr>
        <w:pStyle w:val="3"/>
        <w:rPr>
          <w:rFonts w:hAnsi="標楷體"/>
        </w:rPr>
      </w:pPr>
      <w:bookmarkStart w:id="54" w:name="_Hlk107209691"/>
      <w:r w:rsidRPr="00932F13">
        <w:rPr>
          <w:rFonts w:hAnsi="標楷體" w:hint="eastAsia"/>
        </w:rPr>
        <w:t>陳訴人陳訴要旨：</w:t>
      </w:r>
      <w:bookmarkEnd w:id="54"/>
    </w:p>
    <w:p w:rsidR="00BB44E8" w:rsidRPr="00932F13" w:rsidRDefault="00BB44E8" w:rsidP="00BB44E8">
      <w:pPr>
        <w:pStyle w:val="4"/>
        <w:rPr>
          <w:rFonts w:hAnsi="標楷體"/>
        </w:rPr>
      </w:pPr>
      <w:r w:rsidRPr="00932F13">
        <w:rPr>
          <w:rFonts w:hAnsi="標楷體" w:hint="eastAsia"/>
        </w:rPr>
        <w:t>依據張武修前監察委員的意見，</w:t>
      </w:r>
      <w:proofErr w:type="gramStart"/>
      <w:r w:rsidRPr="00932F13">
        <w:rPr>
          <w:rFonts w:hAnsi="標楷體" w:hint="eastAsia"/>
        </w:rPr>
        <w:t>郭</w:t>
      </w:r>
      <w:r w:rsidR="008528A5" w:rsidRPr="00932F13">
        <w:rPr>
          <w:rFonts w:hAnsi="標楷體" w:hint="eastAsia"/>
        </w:rPr>
        <w:t>○○</w:t>
      </w:r>
      <w:r w:rsidRPr="00932F13">
        <w:rPr>
          <w:rFonts w:hAnsi="標楷體" w:hint="eastAsia"/>
        </w:rPr>
        <w:t>君案極</w:t>
      </w:r>
      <w:proofErr w:type="gramEnd"/>
      <w:r w:rsidRPr="00932F13">
        <w:rPr>
          <w:rFonts w:hAnsi="標楷體" w:hint="eastAsia"/>
        </w:rPr>
        <w:t>高機率跟工作場所環境有相當關係，但</w:t>
      </w:r>
      <w:r w:rsidR="008A131A" w:rsidRPr="00932F13">
        <w:rPr>
          <w:rFonts w:hAnsi="標楷體" w:hint="eastAsia"/>
        </w:rPr>
        <w:t>台電公司</w:t>
      </w:r>
      <w:r w:rsidRPr="00932F13">
        <w:rPr>
          <w:rFonts w:hAnsi="標楷體" w:hint="eastAsia"/>
        </w:rPr>
        <w:t>避開這個問題，其心昭然若揭。</w:t>
      </w:r>
    </w:p>
    <w:p w:rsidR="00BB44E8" w:rsidRPr="00932F13" w:rsidRDefault="00ED7DA7" w:rsidP="00BB44E8">
      <w:pPr>
        <w:pStyle w:val="4"/>
        <w:rPr>
          <w:rFonts w:hAnsi="標楷體"/>
        </w:rPr>
      </w:pPr>
      <w:r w:rsidRPr="00932F13">
        <w:rPr>
          <w:rFonts w:hAnsi="標楷體" w:hint="eastAsia"/>
        </w:rPr>
        <w:t>檢整重裝作業</w:t>
      </w:r>
      <w:r w:rsidR="00BB44E8" w:rsidRPr="00932F13">
        <w:rPr>
          <w:rFonts w:hAnsi="標楷體" w:hint="eastAsia"/>
        </w:rPr>
        <w:t>人員進到髒亂不堪的壕溝沒有穿防護衣，我持有照片，只是未公開。</w:t>
      </w:r>
      <w:r w:rsidR="002B13C7" w:rsidRPr="00932F13">
        <w:rPr>
          <w:rFonts w:hAnsi="標楷體" w:hint="eastAsia"/>
        </w:rPr>
        <w:t>永樂國際實業股份有限公司(下稱永樂公司)</w:t>
      </w:r>
      <w:r w:rsidR="00BB44E8" w:rsidRPr="00932F13">
        <w:rPr>
          <w:rFonts w:hAnsi="標楷體" w:hint="eastAsia"/>
        </w:rPr>
        <w:t>要負相當大的責任，經濟部、台電公司也應究責。</w:t>
      </w:r>
    </w:p>
    <w:p w:rsidR="00BB44E8" w:rsidRPr="00932F13" w:rsidRDefault="00FC4DA1" w:rsidP="0014228C">
      <w:pPr>
        <w:pStyle w:val="3"/>
        <w:rPr>
          <w:rFonts w:hAnsi="標楷體"/>
        </w:rPr>
      </w:pPr>
      <w:r w:rsidRPr="00932F13">
        <w:rPr>
          <w:rFonts w:hAnsi="標楷體" w:hint="eastAsia"/>
        </w:rPr>
        <w:t>本案相關大事記要</w:t>
      </w:r>
      <w:r w:rsidR="00751AD5" w:rsidRPr="00932F13">
        <w:rPr>
          <w:rFonts w:hAnsi="標楷體" w:hint="eastAsia"/>
        </w:rPr>
        <w:t>（如表1）</w:t>
      </w:r>
      <w:r w:rsidR="00BB44E8" w:rsidRPr="00932F13">
        <w:rPr>
          <w:rFonts w:hAnsi="標楷體" w:hint="eastAsia"/>
        </w:rPr>
        <w:t>：</w:t>
      </w:r>
    </w:p>
    <w:p w:rsidR="005E6439" w:rsidRPr="00932F13" w:rsidRDefault="005E6439" w:rsidP="005E6439">
      <w:pPr>
        <w:pStyle w:val="a3"/>
        <w:rPr>
          <w:rFonts w:hAnsi="標楷體"/>
        </w:rPr>
      </w:pPr>
      <w:r w:rsidRPr="00932F13">
        <w:rPr>
          <w:rFonts w:hAnsi="標楷體" w:hint="eastAsia"/>
        </w:rPr>
        <w:t>本案相關大事記要一覽表</w:t>
      </w:r>
    </w:p>
    <w:tbl>
      <w:tblPr>
        <w:tblW w:w="8856" w:type="dxa"/>
        <w:tblCellMar>
          <w:left w:w="28" w:type="dxa"/>
          <w:right w:w="28" w:type="dxa"/>
        </w:tblCellMar>
        <w:tblLook w:val="04A0" w:firstRow="1" w:lastRow="0" w:firstColumn="1" w:lastColumn="0" w:noHBand="0" w:noVBand="1"/>
      </w:tblPr>
      <w:tblGrid>
        <w:gridCol w:w="1838"/>
        <w:gridCol w:w="7018"/>
      </w:tblGrid>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13C7" w:rsidRPr="00932F13" w:rsidRDefault="002B13C7" w:rsidP="00C04A92">
            <w:pPr>
              <w:pStyle w:val="14"/>
              <w:rPr>
                <w:rFonts w:hAnsi="標楷體"/>
              </w:rPr>
            </w:pPr>
            <w:r w:rsidRPr="00932F13">
              <w:rPr>
                <w:rFonts w:hAnsi="標楷體" w:hint="eastAsia"/>
              </w:rPr>
              <w:t>96年9月至</w:t>
            </w:r>
            <w:r w:rsidRPr="00932F13">
              <w:rPr>
                <w:rFonts w:hAnsi="標楷體"/>
              </w:rPr>
              <w:br/>
            </w:r>
            <w:r w:rsidRPr="00932F13">
              <w:rPr>
                <w:rFonts w:hAnsi="標楷體" w:hint="eastAsia"/>
              </w:rPr>
              <w:t>101年5月</w:t>
            </w:r>
          </w:p>
        </w:tc>
        <w:tc>
          <w:tcPr>
            <w:tcW w:w="7018" w:type="dxa"/>
            <w:tcBorders>
              <w:top w:val="single" w:sz="4" w:space="0" w:color="auto"/>
              <w:left w:val="nil"/>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t>永樂公司承攬台電公司「蘭嶼貯存場廢棄物桶檢整重裝作業」(正式執行期間為96年12月至100年11月)。</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13C7" w:rsidRPr="00932F13" w:rsidRDefault="002B13C7" w:rsidP="00C04A92">
            <w:pPr>
              <w:pStyle w:val="14"/>
              <w:rPr>
                <w:rFonts w:hAnsi="標楷體"/>
              </w:rPr>
            </w:pPr>
            <w:r w:rsidRPr="00932F13">
              <w:rPr>
                <w:rFonts w:hAnsi="標楷體" w:hint="eastAsia"/>
              </w:rPr>
              <w:t>9</w:t>
            </w:r>
            <w:r w:rsidRPr="00932F13">
              <w:rPr>
                <w:rFonts w:hAnsi="標楷體"/>
              </w:rPr>
              <w:t>6</w:t>
            </w:r>
            <w:r w:rsidRPr="00932F13">
              <w:rPr>
                <w:rFonts w:hAnsi="標楷體" w:hint="eastAsia"/>
              </w:rPr>
              <w:t>年1</w:t>
            </w:r>
            <w:r w:rsidRPr="00932F13">
              <w:rPr>
                <w:rFonts w:hAnsi="標楷體"/>
              </w:rPr>
              <w:t>2</w:t>
            </w:r>
            <w:r w:rsidRPr="00932F13">
              <w:rPr>
                <w:rFonts w:hAnsi="標楷體" w:hint="eastAsia"/>
              </w:rPr>
              <w:t>月至</w:t>
            </w:r>
            <w:r w:rsidRPr="00932F13">
              <w:rPr>
                <w:rFonts w:hAnsi="標楷體"/>
              </w:rPr>
              <w:br/>
            </w:r>
            <w:r w:rsidRPr="00932F13">
              <w:rPr>
                <w:rFonts w:hAnsi="標楷體" w:hint="eastAsia"/>
              </w:rPr>
              <w:t>101年5月14日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台電公司進行全面檢整重裝作業，將廢棄物桶分為四類進行</w:t>
            </w:r>
            <w:r w:rsidR="00ED7DA7" w:rsidRPr="00932F13">
              <w:rPr>
                <w:rFonts w:hAnsi="標楷體" w:hint="eastAsia"/>
              </w:rPr>
              <w:t>檢整重裝作業</w:t>
            </w:r>
            <w:r w:rsidRPr="00932F13">
              <w:rPr>
                <w:rFonts w:hAnsi="標楷體" w:hint="eastAsia"/>
              </w:rPr>
              <w:t>，至101年5月14日止完成低放貯存場之廢棄物桶檢整重裝作業。原始桶數為</w:t>
            </w:r>
            <w:r w:rsidRPr="00932F13">
              <w:rPr>
                <w:rFonts w:hAnsi="標楷體"/>
              </w:rPr>
              <w:t>97,672</w:t>
            </w:r>
            <w:r w:rsidRPr="00932F13">
              <w:rPr>
                <w:rFonts w:hAnsi="標楷體" w:hint="eastAsia"/>
              </w:rPr>
              <w:t>桶，由於其中有2,410只第四類嚴重破損桶，經重新破碎再固化後體積約增加為2.1倍，導致廢棄物桶數增加約2,605桶，故經檢整重裝作業後之廢棄物桶總計為</w:t>
            </w:r>
            <w:r w:rsidRPr="00932F13">
              <w:rPr>
                <w:rFonts w:hAnsi="標楷體" w:hint="eastAsia"/>
              </w:rPr>
              <w:lastRenderedPageBreak/>
              <w:t>100,277桶。</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lastRenderedPageBreak/>
              <w:t>97年6月16日至</w:t>
            </w:r>
            <w:r w:rsidRPr="00932F13">
              <w:rPr>
                <w:rFonts w:hAnsi="標楷體"/>
              </w:rPr>
              <w:br/>
            </w:r>
            <w:r w:rsidRPr="00932F13">
              <w:rPr>
                <w:rFonts w:hAnsi="標楷體" w:hint="eastAsia"/>
              </w:rPr>
              <w:t>101年1月9日</w:t>
            </w:r>
          </w:p>
        </w:tc>
        <w:tc>
          <w:tcPr>
            <w:tcW w:w="7018" w:type="dxa"/>
            <w:tcBorders>
              <w:top w:val="single" w:sz="4" w:space="0" w:color="auto"/>
              <w:left w:val="nil"/>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t>郭君任職於永樂公司，依承攬契約執行蘭嶼貯存場廢棄物桶檢整重裝作業，而郭君主要是負責貯存壕溝之取桶及回貯作業。</w:t>
            </w:r>
          </w:p>
        </w:tc>
      </w:tr>
      <w:tr w:rsidR="002B13C7" w:rsidRPr="00932F13" w:rsidTr="00C04A92">
        <w:tc>
          <w:tcPr>
            <w:tcW w:w="1838" w:type="dxa"/>
            <w:tcBorders>
              <w:top w:val="nil"/>
              <w:left w:val="single" w:sz="4" w:space="0" w:color="auto"/>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t>101年6月</w:t>
            </w:r>
          </w:p>
        </w:tc>
        <w:tc>
          <w:tcPr>
            <w:tcW w:w="7018" w:type="dxa"/>
            <w:tcBorders>
              <w:top w:val="nil"/>
              <w:left w:val="nil"/>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t>蘭嶼貯存場已完成復原作業，密封所有壕溝蓋板，回歸靜態貯存。</w:t>
            </w:r>
          </w:p>
        </w:tc>
      </w:tr>
      <w:tr w:rsidR="002B13C7" w:rsidRPr="00932F13" w:rsidTr="00C04A92">
        <w:tc>
          <w:tcPr>
            <w:tcW w:w="1838" w:type="dxa"/>
            <w:tcBorders>
              <w:top w:val="nil"/>
              <w:left w:val="single" w:sz="4" w:space="0" w:color="auto"/>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rPr>
              <w:t>103</w:t>
            </w:r>
            <w:r w:rsidRPr="00932F13">
              <w:rPr>
                <w:rFonts w:hAnsi="標楷體" w:hint="eastAsia"/>
              </w:rPr>
              <w:t>年2月18日</w:t>
            </w:r>
          </w:p>
        </w:tc>
        <w:tc>
          <w:tcPr>
            <w:tcW w:w="7018" w:type="dxa"/>
            <w:tcBorders>
              <w:top w:val="nil"/>
              <w:left w:val="nil"/>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t>郭君因感冒至蘭嶼衛生所就醫，診斷為肺炎後轉往台東馬偕醫院住院治療，期間發現白血球過高，疑似急性白血病。</w:t>
            </w:r>
          </w:p>
        </w:tc>
      </w:tr>
      <w:tr w:rsidR="002B13C7" w:rsidRPr="00932F13" w:rsidTr="00C04A92">
        <w:tc>
          <w:tcPr>
            <w:tcW w:w="1838" w:type="dxa"/>
            <w:tcBorders>
              <w:top w:val="nil"/>
              <w:left w:val="single" w:sz="4" w:space="0" w:color="auto"/>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rPr>
              <w:t>103</w:t>
            </w:r>
            <w:r w:rsidRPr="00932F13">
              <w:rPr>
                <w:rFonts w:hAnsi="標楷體" w:hint="eastAsia"/>
              </w:rPr>
              <w:t>年3月1日</w:t>
            </w:r>
          </w:p>
        </w:tc>
        <w:tc>
          <w:tcPr>
            <w:tcW w:w="7018" w:type="dxa"/>
            <w:tcBorders>
              <w:top w:val="nil"/>
              <w:left w:val="nil"/>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t>郭君轉往花蓮慈濟醫院，診斷為急性骨髓性白血病第五型。</w:t>
            </w:r>
          </w:p>
        </w:tc>
      </w:tr>
      <w:tr w:rsidR="002B13C7" w:rsidRPr="00932F13" w:rsidTr="00C04A92">
        <w:tc>
          <w:tcPr>
            <w:tcW w:w="1838" w:type="dxa"/>
            <w:tcBorders>
              <w:top w:val="nil"/>
              <w:left w:val="single" w:sz="4" w:space="0" w:color="auto"/>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rPr>
              <w:t>103</w:t>
            </w:r>
            <w:r w:rsidRPr="00932F13">
              <w:rPr>
                <w:rFonts w:hAnsi="標楷體" w:hint="eastAsia"/>
              </w:rPr>
              <w:t>年3月13日起</w:t>
            </w:r>
          </w:p>
        </w:tc>
        <w:tc>
          <w:tcPr>
            <w:tcW w:w="7018" w:type="dxa"/>
            <w:tcBorders>
              <w:top w:val="nil"/>
              <w:left w:val="nil"/>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t>郭君接受靜脈注射化學治療藥物治療與骨髓移植。</w:t>
            </w:r>
          </w:p>
        </w:tc>
      </w:tr>
      <w:tr w:rsidR="002B13C7" w:rsidRPr="00932F13" w:rsidTr="00C04A92">
        <w:tc>
          <w:tcPr>
            <w:tcW w:w="1838" w:type="dxa"/>
            <w:tcBorders>
              <w:top w:val="nil"/>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103年4月18日</w:t>
            </w:r>
          </w:p>
        </w:tc>
        <w:tc>
          <w:tcPr>
            <w:tcW w:w="7018" w:type="dxa"/>
            <w:tcBorders>
              <w:top w:val="nil"/>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郭君(63年</w:t>
            </w:r>
            <w:r w:rsidR="008528A5" w:rsidRPr="00932F13">
              <w:rPr>
                <w:rFonts w:hAnsi="標楷體" w:hint="eastAsia"/>
              </w:rPr>
              <w:t>○</w:t>
            </w:r>
            <w:r w:rsidRPr="00932F13">
              <w:rPr>
                <w:rFonts w:hAnsi="標楷體" w:hint="eastAsia"/>
              </w:rPr>
              <w:t>月</w:t>
            </w:r>
            <w:r w:rsidR="008528A5" w:rsidRPr="00932F13">
              <w:rPr>
                <w:rFonts w:hAnsi="標楷體" w:hint="eastAsia"/>
              </w:rPr>
              <w:t>○</w:t>
            </w:r>
            <w:r w:rsidRPr="00932F13">
              <w:rPr>
                <w:rFonts w:hAnsi="標楷體" w:hint="eastAsia"/>
              </w:rPr>
              <w:t>日出生)與家人及楊</w:t>
            </w:r>
            <w:r w:rsidR="008528A5" w:rsidRPr="00932F13">
              <w:rPr>
                <w:rFonts w:hAnsi="標楷體" w:hint="eastAsia"/>
              </w:rPr>
              <w:t>○○</w:t>
            </w:r>
            <w:r w:rsidRPr="00932F13">
              <w:rPr>
                <w:rFonts w:hAnsi="標楷體" w:hint="eastAsia"/>
              </w:rPr>
              <w:t>(花蓮慈濟醫院醫師亦是</w:t>
            </w:r>
            <w:r w:rsidR="00777928" w:rsidRPr="00932F13">
              <w:rPr>
                <w:rFonts w:hAnsi="標楷體" w:hint="eastAsia"/>
              </w:rPr>
              <w:t>原</w:t>
            </w:r>
            <w:r w:rsidRPr="00932F13">
              <w:rPr>
                <w:rFonts w:hAnsi="標楷體" w:hint="eastAsia"/>
              </w:rPr>
              <w:t>行政院勞工委員會(下稱勞委會)委託職業疾病鑑定委員會委員)至蘭嶼貯存場請求提供檢整重裝作業期間個人歷年體檢紀錄、游離輻射劑量紀錄等資料，作為申請職業災害疾病鑑定依據。</w:t>
            </w:r>
          </w:p>
        </w:tc>
      </w:tr>
      <w:tr w:rsidR="002B13C7" w:rsidRPr="00932F13" w:rsidTr="00C04A92">
        <w:tc>
          <w:tcPr>
            <w:tcW w:w="1838" w:type="dxa"/>
            <w:tcBorders>
              <w:top w:val="nil"/>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103年4月22日</w:t>
            </w:r>
          </w:p>
        </w:tc>
        <w:tc>
          <w:tcPr>
            <w:tcW w:w="7018" w:type="dxa"/>
            <w:tcBorders>
              <w:top w:val="nil"/>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台電公司函覆郭君之游離輻射劑量紀錄、全身計測數據資料。其後郭君並向</w:t>
            </w:r>
            <w:r w:rsidR="00777928" w:rsidRPr="00932F13">
              <w:rPr>
                <w:rFonts w:hAnsi="標楷體" w:hint="eastAsia"/>
              </w:rPr>
              <w:t>勞動部</w:t>
            </w:r>
            <w:r w:rsidRPr="00932F13">
              <w:rPr>
                <w:rFonts w:hAnsi="標楷體" w:hint="eastAsia"/>
              </w:rPr>
              <w:t>勞工保險局(下稱勞保局)申請勞保傷病給付。</w:t>
            </w:r>
          </w:p>
        </w:tc>
      </w:tr>
      <w:tr w:rsidR="002B13C7" w:rsidRPr="00932F13" w:rsidTr="00C04A92">
        <w:tc>
          <w:tcPr>
            <w:tcW w:w="1838" w:type="dxa"/>
            <w:tcBorders>
              <w:top w:val="nil"/>
              <w:left w:val="single" w:sz="4" w:space="0" w:color="auto"/>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rPr>
              <w:t>104</w:t>
            </w:r>
            <w:r w:rsidRPr="00932F13">
              <w:rPr>
                <w:rFonts w:hAnsi="標楷體" w:hint="eastAsia"/>
              </w:rPr>
              <w:t>年8月6日</w:t>
            </w:r>
          </w:p>
        </w:tc>
        <w:tc>
          <w:tcPr>
            <w:tcW w:w="7018" w:type="dxa"/>
            <w:tcBorders>
              <w:top w:val="nil"/>
              <w:left w:val="nil"/>
              <w:bottom w:val="single" w:sz="4" w:space="0" w:color="auto"/>
              <w:right w:val="single" w:sz="4" w:space="0" w:color="auto"/>
            </w:tcBorders>
            <w:shd w:val="clear" w:color="auto" w:fill="auto"/>
            <w:noWrap/>
            <w:vAlign w:val="center"/>
            <w:hideMark/>
          </w:tcPr>
          <w:p w:rsidR="002B13C7" w:rsidRPr="00932F13" w:rsidRDefault="002B13C7" w:rsidP="00C04A92">
            <w:pPr>
              <w:pStyle w:val="14"/>
              <w:rPr>
                <w:rFonts w:hAnsi="標楷體"/>
              </w:rPr>
            </w:pPr>
            <w:r w:rsidRPr="00932F13">
              <w:rPr>
                <w:rFonts w:hAnsi="標楷體" w:hint="eastAsia"/>
              </w:rPr>
              <w:t>郭君治療失敗死亡。</w:t>
            </w:r>
          </w:p>
        </w:tc>
      </w:tr>
      <w:tr w:rsidR="002B13C7" w:rsidRPr="00932F13" w:rsidTr="00C04A92">
        <w:tc>
          <w:tcPr>
            <w:tcW w:w="1838" w:type="dxa"/>
            <w:tcBorders>
              <w:top w:val="nil"/>
              <w:left w:val="single" w:sz="4" w:space="0" w:color="auto"/>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rPr>
              <w:t>104</w:t>
            </w:r>
            <w:r w:rsidRPr="00932F13">
              <w:rPr>
                <w:rFonts w:hAnsi="標楷體" w:hint="eastAsia"/>
              </w:rPr>
              <w:t>年10月16日</w:t>
            </w:r>
          </w:p>
        </w:tc>
        <w:tc>
          <w:tcPr>
            <w:tcW w:w="7018" w:type="dxa"/>
            <w:tcBorders>
              <w:top w:val="nil"/>
              <w:left w:val="nil"/>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t>勞動部職業安全衛生署(下稱職安署</w:t>
            </w:r>
            <w:r w:rsidRPr="00932F13">
              <w:rPr>
                <w:rFonts w:hAnsi="標楷體"/>
              </w:rPr>
              <w:t>)</w:t>
            </w:r>
            <w:r w:rsidRPr="00932F13">
              <w:rPr>
                <w:rFonts w:hAnsi="標楷體" w:hint="eastAsia"/>
              </w:rPr>
              <w:t>函國立臺灣大學醫學院附設醫院調查郭君「白血症」疾病是否屬職業疾病一案。該院委託南區職業傷病防治中心-成功大學醫學院附設醫院調查。</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104年11月25日至11月27日止</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proofErr w:type="gramStart"/>
            <w:r w:rsidRPr="00932F13">
              <w:rPr>
                <w:rFonts w:hAnsi="標楷體" w:hint="eastAsia"/>
              </w:rPr>
              <w:t>勞動部請南區</w:t>
            </w:r>
            <w:proofErr w:type="gramEnd"/>
            <w:r w:rsidRPr="00932F13">
              <w:rPr>
                <w:rFonts w:hAnsi="標楷體" w:hint="eastAsia"/>
              </w:rPr>
              <w:t>勞動檢查所(下稱南檢所)沈檢察員</w:t>
            </w:r>
            <w:r w:rsidR="008528A5" w:rsidRPr="00932F13">
              <w:rPr>
                <w:rFonts w:hAnsi="標楷體" w:hint="eastAsia"/>
              </w:rPr>
              <w:t>○○</w:t>
            </w:r>
            <w:r w:rsidRPr="00932F13">
              <w:rPr>
                <w:rFonts w:hAnsi="標楷體" w:hint="eastAsia"/>
              </w:rPr>
              <w:t>、成大醫院職業及環境學部藍</w:t>
            </w:r>
            <w:r w:rsidR="008528A5" w:rsidRPr="00932F13">
              <w:rPr>
                <w:rFonts w:hAnsi="標楷體" w:hint="eastAsia"/>
              </w:rPr>
              <w:t>○○</w:t>
            </w:r>
            <w:r w:rsidRPr="00932F13">
              <w:rPr>
                <w:rFonts w:hAnsi="標楷體" w:hint="eastAsia"/>
              </w:rPr>
              <w:t>醫師及黃</w:t>
            </w:r>
            <w:r w:rsidR="008528A5" w:rsidRPr="00932F13">
              <w:rPr>
                <w:rFonts w:hAnsi="標楷體" w:hint="eastAsia"/>
              </w:rPr>
              <w:t>○○</w:t>
            </w:r>
            <w:proofErr w:type="gramStart"/>
            <w:r w:rsidRPr="00932F13">
              <w:rPr>
                <w:rFonts w:hAnsi="標楷體" w:hint="eastAsia"/>
              </w:rPr>
              <w:t>個管師赴</w:t>
            </w:r>
            <w:proofErr w:type="gramEnd"/>
            <w:r w:rsidRPr="00932F13">
              <w:rPr>
                <w:rFonts w:hAnsi="標楷體" w:hint="eastAsia"/>
              </w:rPr>
              <w:t>蘭嶼貯存場進行郭君職業病鑑定。</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rPr>
              <w:t>105</w:t>
            </w:r>
            <w:r w:rsidRPr="00932F13">
              <w:rPr>
                <w:rFonts w:hAnsi="標楷體" w:hint="eastAsia"/>
              </w:rPr>
              <w:t>年10月4日</w:t>
            </w:r>
          </w:p>
        </w:tc>
        <w:tc>
          <w:tcPr>
            <w:tcW w:w="7018" w:type="dxa"/>
            <w:tcBorders>
              <w:top w:val="single" w:sz="4" w:space="0" w:color="auto"/>
              <w:left w:val="nil"/>
              <w:bottom w:val="single" w:sz="4" w:space="0" w:color="auto"/>
              <w:right w:val="single" w:sz="4" w:space="0" w:color="auto"/>
            </w:tcBorders>
            <w:shd w:val="clear" w:color="auto" w:fill="auto"/>
            <w:vAlign w:val="center"/>
            <w:hideMark/>
          </w:tcPr>
          <w:p w:rsidR="002B13C7" w:rsidRPr="00932F13" w:rsidRDefault="002B13C7" w:rsidP="00C04A92">
            <w:pPr>
              <w:pStyle w:val="14"/>
              <w:rPr>
                <w:rFonts w:hAnsi="標楷體"/>
              </w:rPr>
            </w:pPr>
            <w:r w:rsidRPr="00932F13">
              <w:rPr>
                <w:rFonts w:hAnsi="標楷體" w:hint="eastAsia"/>
              </w:rPr>
              <w:t>國立臺灣大學醫學院附設醫院將前開調查結果及專業意見函復職安署。</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106年7月</w:t>
            </w:r>
            <w:r w:rsidRPr="00932F13">
              <w:rPr>
                <w:rFonts w:hAnsi="標楷體"/>
              </w:rPr>
              <w:t>7</w:t>
            </w:r>
            <w:r w:rsidRPr="00932F13">
              <w:rPr>
                <w:rFonts w:hAnsi="標楷體" w:hint="eastAsia"/>
              </w:rPr>
              <w:t>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召開職業疾病鑑定開會審查，共14位委員出席(其中具職業疾病專科醫師資格者計10位)，鑑定決定為「非屬職業疾病或執行職務所致疾病」。</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106年7月25日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函復勞保局鑑定決定。</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109年6月12日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基於保障個案權益及維護健康人權，考量相關流行病學研究，短期內恐難有顯著成果，為主動積極協助個案之家屬，勞動部職安署主動派員至蘭嶼關懷訪談郭君家屬，家屬主張請勞保局依監察院調查意見所指有環境、防護不足作業品質管制及暴露情形缺失等情事之新事實及新事證，重新審核郭君職災給付案，並補充郭君之勞動契約書及薪資證明等資料供參考。</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109年7月9日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職安署將上述相關事證函請勞保局重新審核郭君職災給付案，該局於109年7月9日復請勞動部重新鑑定，並將據鑑定結果核發給付。</w:t>
            </w:r>
          </w:p>
          <w:p w:rsidR="002B13C7" w:rsidRPr="00932F13" w:rsidRDefault="002B13C7" w:rsidP="00C04A92">
            <w:pPr>
              <w:pStyle w:val="14"/>
              <w:rPr>
                <w:rFonts w:hAnsi="標楷體"/>
              </w:rPr>
            </w:pPr>
            <w:r w:rsidRPr="00932F13">
              <w:rPr>
                <w:rFonts w:hAnsi="標楷體" w:hint="eastAsia"/>
              </w:rPr>
              <w:t>職安署再行查閱有關文獻及過往游離輻射暴露之鑑定案例，並依</w:t>
            </w:r>
            <w:r w:rsidRPr="00932F13">
              <w:rPr>
                <w:rFonts w:hAnsi="標楷體" w:hint="eastAsia"/>
              </w:rPr>
              <w:lastRenderedPageBreak/>
              <w:t>監察院調查報告及審核意見所指相關單位對於作業環境管制之缺失(如未確實量測輻射劑量)，及調查意見(包括監委履勘時所實測之輻射數據、郭君雖未達連續5年週期之有效劑量100毫西弗但卻遠超過背景值……等)，請臺灣大學醫學院附設醫院職業傷病管服中心就本案原職業醫學證據調查報告，再補充醫學專業意見，作為重新鑑定審查之參考。</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109年8月21日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勞動部召開109年度職業疾病鑑定委員會第2次會議重新審查，會議決議該案鑑定為「執行職務所致疾病」。</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109年9月8日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勞動部以109年9月8日勞職授字第10902036132號函知勞保局重新鑑定結果，以作為該局保險給付之參考。</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109年11月10日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勞動部以保職傷字第10960357850號函知家屬改按「執行職務所致疾病」辦理。</w:t>
            </w:r>
            <w:r w:rsidRPr="00932F13">
              <w:rPr>
                <w:rFonts w:hAnsi="標楷體"/>
              </w:rPr>
              <w:t>(</w:t>
            </w:r>
            <w:r w:rsidRPr="00932F13">
              <w:rPr>
                <w:rFonts w:hAnsi="標楷體" w:hint="eastAsia"/>
              </w:rPr>
              <w:t>並自不能工作第4日即103年2月21日起給付至103年6月4日</w:t>
            </w:r>
            <w:proofErr w:type="gramStart"/>
            <w:r w:rsidRPr="00932F13">
              <w:rPr>
                <w:rFonts w:hAnsi="標楷體" w:hint="eastAsia"/>
              </w:rPr>
              <w:t>止</w:t>
            </w:r>
            <w:proofErr w:type="gramEnd"/>
            <w:r w:rsidRPr="00932F13">
              <w:rPr>
                <w:rFonts w:hAnsi="標楷體" w:hint="eastAsia"/>
              </w:rPr>
              <w:t>共計104日，傷病給付共計44,262元</w:t>
            </w:r>
            <w:r w:rsidRPr="00932F13">
              <w:rPr>
                <w:rFonts w:hAnsi="標楷體"/>
              </w:rPr>
              <w:t>)</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w:t>
            </w:r>
            <w:r w:rsidRPr="00932F13">
              <w:rPr>
                <w:rFonts w:hAnsi="標楷體"/>
              </w:rPr>
              <w:t>10</w:t>
            </w:r>
            <w:r w:rsidRPr="00932F13">
              <w:rPr>
                <w:rFonts w:hAnsi="標楷體" w:hint="eastAsia"/>
              </w:rPr>
              <w:t>年1月1</w:t>
            </w:r>
            <w:r w:rsidRPr="00932F13">
              <w:rPr>
                <w:rFonts w:hAnsi="標楷體"/>
              </w:rPr>
              <w:t>2</w:t>
            </w:r>
            <w:r w:rsidRPr="00932F13">
              <w:rPr>
                <w:rFonts w:hAnsi="標楷體" w:hint="eastAsia"/>
              </w:rPr>
              <w:t>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w:t>
            </w:r>
            <w:proofErr w:type="gramStart"/>
            <w:r w:rsidRPr="00932F13">
              <w:rPr>
                <w:rFonts w:hAnsi="標楷體" w:hint="eastAsia"/>
              </w:rPr>
              <w:t>台財字第1102230021號</w:t>
            </w:r>
            <w:proofErr w:type="gramEnd"/>
            <w:r w:rsidRPr="00932F13">
              <w:rPr>
                <w:rFonts w:hAnsi="標楷體" w:hint="eastAsia"/>
              </w:rPr>
              <w:t>函勞動部，請就本事件（</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君案）郭君自104年8月5日辭世至65歲止，是否適用失能給付、死亡給付、職業災害醫療給付或國民年金給付等權益，本於權責</w:t>
            </w:r>
            <w:proofErr w:type="gramStart"/>
            <w:r w:rsidRPr="00932F13">
              <w:rPr>
                <w:rFonts w:hAnsi="標楷體" w:hint="eastAsia"/>
              </w:rPr>
              <w:t>妥處見復。</w:t>
            </w:r>
            <w:proofErr w:type="gramEnd"/>
          </w:p>
          <w:p w:rsidR="002B13C7" w:rsidRPr="00932F13" w:rsidRDefault="002B13C7" w:rsidP="00C04A92">
            <w:pPr>
              <w:pStyle w:val="14"/>
              <w:rPr>
                <w:rFonts w:hAnsi="標楷體"/>
              </w:rPr>
            </w:pPr>
          </w:p>
          <w:p w:rsidR="002B13C7" w:rsidRPr="00932F13" w:rsidRDefault="002B13C7" w:rsidP="00C04A92">
            <w:pPr>
              <w:pStyle w:val="14"/>
              <w:rPr>
                <w:rFonts w:hAnsi="標楷體"/>
              </w:rPr>
            </w:pPr>
            <w:r w:rsidRPr="00932F13">
              <w:rPr>
                <w:rFonts w:hAnsi="標楷體" w:hint="eastAsia"/>
              </w:rPr>
              <w:t>監察院以院</w:t>
            </w:r>
            <w:proofErr w:type="gramStart"/>
            <w:r w:rsidRPr="00932F13">
              <w:rPr>
                <w:rFonts w:hAnsi="標楷體" w:hint="eastAsia"/>
              </w:rPr>
              <w:t>台財字第110223002</w:t>
            </w:r>
            <w:r w:rsidRPr="00932F13">
              <w:rPr>
                <w:rFonts w:hAnsi="標楷體"/>
              </w:rPr>
              <w:t>2</w:t>
            </w:r>
            <w:r w:rsidRPr="00932F13">
              <w:rPr>
                <w:rFonts w:hAnsi="標楷體" w:hint="eastAsia"/>
              </w:rPr>
              <w:t>號</w:t>
            </w:r>
            <w:proofErr w:type="gramEnd"/>
            <w:r w:rsidRPr="00932F13">
              <w:rPr>
                <w:rFonts w:hAnsi="標楷體" w:hint="eastAsia"/>
              </w:rPr>
              <w:t>函經濟部(</w:t>
            </w:r>
            <w:proofErr w:type="gramStart"/>
            <w:r w:rsidRPr="00932F13">
              <w:rPr>
                <w:rFonts w:hAnsi="標楷體" w:hint="eastAsia"/>
              </w:rPr>
              <w:t>影附勞動</w:t>
            </w:r>
            <w:proofErr w:type="gramEnd"/>
            <w:r w:rsidRPr="00932F13">
              <w:rPr>
                <w:rFonts w:hAnsi="標楷體" w:hint="eastAsia"/>
              </w:rPr>
              <w:t>部勞工保險局109年11月10日保</w:t>
            </w:r>
            <w:proofErr w:type="gramStart"/>
            <w:r w:rsidRPr="00932F13">
              <w:rPr>
                <w:rFonts w:hAnsi="標楷體" w:hint="eastAsia"/>
              </w:rPr>
              <w:t>職傷字第10960357850號</w:t>
            </w:r>
            <w:proofErr w:type="gramEnd"/>
            <w:r w:rsidRPr="00932F13">
              <w:rPr>
                <w:rFonts w:hAnsi="標楷體" w:hint="eastAsia"/>
              </w:rPr>
              <w:t>函)，本案業經勞動部職業疾病鑑定委員會鑑定屬於「執行職務所致疾病」，請本於權責督促台電公司另就本案</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君自104年8月5日辭世起至65歲，雇主及該公司依勞動基準法有無應負之職業災害補償責任等有關</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君之權益維護事項，</w:t>
            </w:r>
            <w:proofErr w:type="gramStart"/>
            <w:r w:rsidRPr="00932F13">
              <w:rPr>
                <w:rFonts w:hAnsi="標楷體" w:hint="eastAsia"/>
              </w:rPr>
              <w:t>妥處見復。</w:t>
            </w:r>
            <w:proofErr w:type="gramEnd"/>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110年2月9日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勞動部以勞局職字第11001800560號函復監察院：</w:t>
            </w:r>
          </w:p>
          <w:p w:rsidR="002B13C7" w:rsidRPr="00932F13" w:rsidRDefault="002B13C7" w:rsidP="00C04A92">
            <w:pPr>
              <w:pStyle w:val="14"/>
              <w:rPr>
                <w:rFonts w:hAnsi="標楷體"/>
              </w:rPr>
            </w:pPr>
            <w:r w:rsidRPr="00932F13">
              <w:rPr>
                <w:rFonts w:hAnsi="標楷體" w:hint="eastAsia"/>
              </w:rPr>
              <w:t>１、勞工保險：</w:t>
            </w:r>
          </w:p>
          <w:p w:rsidR="002B13C7" w:rsidRPr="00932F13" w:rsidRDefault="002B13C7" w:rsidP="00C04A92">
            <w:pPr>
              <w:pStyle w:val="14"/>
              <w:rPr>
                <w:rFonts w:hAnsi="標楷體"/>
              </w:rPr>
            </w:pPr>
            <w:r w:rsidRPr="00932F13">
              <w:rPr>
                <w:rFonts w:hAnsi="標楷體" w:hint="eastAsia"/>
              </w:rPr>
              <w:t>(１)失能給付：</w:t>
            </w:r>
          </w:p>
          <w:p w:rsidR="002B13C7" w:rsidRPr="00932F13" w:rsidRDefault="002B13C7" w:rsidP="00C04A92">
            <w:pPr>
              <w:pStyle w:val="14"/>
              <w:rPr>
                <w:rFonts w:hAnsi="標楷體"/>
              </w:rPr>
            </w:pPr>
            <w:r w:rsidRPr="00932F13">
              <w:rPr>
                <w:rFonts w:hAnsi="標楷體" w:hint="eastAsia"/>
              </w:rPr>
              <w:t>查勞工保險失能給付之立法意旨在對被保險人因失能後減少或喪失勞動能力，予以生活上之補助，該給付之請領應以被保險人本人為請領主體，被保險人未於生前提出申請，其死亡後權利能力已不存在，不得由被保險人以外之第三人申請。是</w:t>
            </w:r>
            <w:proofErr w:type="gramStart"/>
            <w:r w:rsidRPr="00932F13">
              <w:rPr>
                <w:rFonts w:hAnsi="標楷體" w:hint="eastAsia"/>
              </w:rPr>
              <w:t>以</w:t>
            </w:r>
            <w:proofErr w:type="gramEnd"/>
            <w:r w:rsidRPr="00932F13">
              <w:rPr>
                <w:rFonts w:hAnsi="標楷體" w:hint="eastAsia"/>
              </w:rPr>
              <w:t>，</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君生前未提出失能給付之申請，其於104年8月6日死亡後權利能力已不存在，不得由其本人以外之第三人申請。</w:t>
            </w:r>
          </w:p>
          <w:p w:rsidR="002B13C7" w:rsidRPr="00932F13" w:rsidRDefault="002B13C7" w:rsidP="00C04A92">
            <w:pPr>
              <w:pStyle w:val="14"/>
              <w:rPr>
                <w:rFonts w:hAnsi="標楷體"/>
              </w:rPr>
            </w:pPr>
            <w:r w:rsidRPr="00932F13">
              <w:rPr>
                <w:rFonts w:hAnsi="標楷體" w:hint="eastAsia"/>
              </w:rPr>
              <w:t>(２)死亡給付：</w:t>
            </w:r>
          </w:p>
          <w:p w:rsidR="002B13C7" w:rsidRPr="00932F13" w:rsidRDefault="002B13C7" w:rsidP="00C04A92">
            <w:pPr>
              <w:pStyle w:val="14"/>
              <w:rPr>
                <w:rFonts w:hAnsi="標楷體"/>
              </w:rPr>
            </w:pPr>
            <w:r w:rsidRPr="00932F13">
              <w:rPr>
                <w:rFonts w:hAnsi="標楷體" w:hint="eastAsia"/>
              </w:rPr>
              <w:t>查</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君於102年11月1日自</w:t>
            </w:r>
            <w:proofErr w:type="gramStart"/>
            <w:r w:rsidRPr="00932F13">
              <w:rPr>
                <w:rFonts w:hAnsi="標楷體" w:hint="eastAsia"/>
              </w:rPr>
              <w:t>臺</w:t>
            </w:r>
            <w:proofErr w:type="gramEnd"/>
            <w:r w:rsidRPr="00932F13">
              <w:rPr>
                <w:rFonts w:hAnsi="標楷體" w:hint="eastAsia"/>
              </w:rPr>
              <w:t>東縣蘭嶼鄉朗島社區發展協會退保後未再加保，其於104年8月6日死亡，非勞保有效期間發生之事故，且亦逾退保後一年，不符合勞工保險條例第19條第1項</w:t>
            </w:r>
            <w:r w:rsidRPr="00932F13">
              <w:rPr>
                <w:rFonts w:hAnsi="標楷體" w:hint="eastAsia"/>
              </w:rPr>
              <w:lastRenderedPageBreak/>
              <w:t>及第20條第1項規定，遺屬不得</w:t>
            </w:r>
            <w:proofErr w:type="gramStart"/>
            <w:r w:rsidRPr="00932F13">
              <w:rPr>
                <w:rFonts w:hAnsi="標楷體" w:hint="eastAsia"/>
              </w:rPr>
              <w:t>請領其本人</w:t>
            </w:r>
            <w:proofErr w:type="gramEnd"/>
            <w:r w:rsidRPr="00932F13">
              <w:rPr>
                <w:rFonts w:hAnsi="標楷體" w:hint="eastAsia"/>
              </w:rPr>
              <w:t>死亡給付（含喪葬津貼及遺屬年金或遺屬津貼）。另</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君死亡，已由其女</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君以勞保被保險人身分請領3個月家屬死亡給付計68,400元，</w:t>
            </w:r>
            <w:proofErr w:type="gramStart"/>
            <w:r w:rsidRPr="00932F13">
              <w:rPr>
                <w:rFonts w:hAnsi="標楷體" w:hint="eastAsia"/>
              </w:rPr>
              <w:t>併予敘</w:t>
            </w:r>
            <w:proofErr w:type="gramEnd"/>
            <w:r w:rsidRPr="00932F13">
              <w:rPr>
                <w:rFonts w:hAnsi="標楷體" w:hint="eastAsia"/>
              </w:rPr>
              <w:t>明。</w:t>
            </w:r>
          </w:p>
          <w:p w:rsidR="002B13C7" w:rsidRPr="00932F13" w:rsidRDefault="002B13C7" w:rsidP="00C04A92">
            <w:pPr>
              <w:pStyle w:val="14"/>
              <w:rPr>
                <w:rFonts w:hAnsi="標楷體"/>
              </w:rPr>
            </w:pPr>
            <w:r w:rsidRPr="00932F13">
              <w:rPr>
                <w:rFonts w:hAnsi="標楷體" w:hint="eastAsia"/>
              </w:rPr>
              <w:t>(３)職災醫療給付：</w:t>
            </w:r>
          </w:p>
          <w:p w:rsidR="002B13C7" w:rsidRPr="00932F13" w:rsidRDefault="002B13C7" w:rsidP="00C04A92">
            <w:pPr>
              <w:pStyle w:val="14"/>
              <w:rPr>
                <w:rFonts w:hAnsi="標楷體"/>
              </w:rPr>
            </w:pPr>
            <w:r w:rsidRPr="00932F13">
              <w:rPr>
                <w:rFonts w:hAnsi="標楷體" w:hint="eastAsia"/>
              </w:rPr>
              <w:t>查勞保被保險人於加保有效期間或退保後1年內，因職業病需住院或門診治療，得以職災身分就醫免繳納健保規定之部分負擔醫療費用及住院30日內之膳食費半數。惟查郭君於102年11月1日退保後未再加保，且其於104年8月6日死亡，無法繼續適用職災醫療給付權益。</w:t>
            </w:r>
          </w:p>
          <w:p w:rsidR="002B13C7" w:rsidRPr="00932F13" w:rsidRDefault="002B13C7" w:rsidP="00C04A92">
            <w:pPr>
              <w:pStyle w:val="14"/>
              <w:rPr>
                <w:rFonts w:hAnsi="標楷體"/>
              </w:rPr>
            </w:pPr>
            <w:r w:rsidRPr="00932F13">
              <w:rPr>
                <w:rFonts w:hAnsi="標楷體" w:hint="eastAsia"/>
              </w:rPr>
              <w:t>(４)國民年金保險：</w:t>
            </w:r>
          </w:p>
          <w:p w:rsidR="002B13C7" w:rsidRPr="00932F13" w:rsidRDefault="002B13C7" w:rsidP="00C04A92">
            <w:pPr>
              <w:pStyle w:val="14"/>
              <w:rPr>
                <w:rFonts w:hAnsi="標楷體"/>
              </w:rPr>
            </w:pPr>
            <w:r w:rsidRPr="00932F13">
              <w:rPr>
                <w:rFonts w:hAnsi="標楷體" w:hint="eastAsia"/>
              </w:rPr>
              <w:t>查</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君係於參加國民年金保險期間死亡，其配偶曾</w:t>
            </w:r>
            <w:r w:rsidR="008528A5" w:rsidRPr="00932F13">
              <w:rPr>
                <w:rFonts w:hAnsi="標楷體" w:hint="eastAsia"/>
              </w:rPr>
              <w:t>○○</w:t>
            </w:r>
            <w:r w:rsidRPr="00932F13">
              <w:rPr>
                <w:rFonts w:hAnsi="標楷體" w:hint="eastAsia"/>
              </w:rPr>
              <w:t>君已請領國民年金喪葬給付91,410元。另查其配偶曾</w:t>
            </w:r>
            <w:r w:rsidR="008528A5" w:rsidRPr="00932F13">
              <w:rPr>
                <w:rFonts w:hAnsi="標楷體" w:hint="eastAsia"/>
              </w:rPr>
              <w:t>○○</w:t>
            </w:r>
            <w:r w:rsidRPr="00932F13">
              <w:rPr>
                <w:rFonts w:hAnsi="標楷體" w:hint="eastAsia"/>
              </w:rPr>
              <w:t>君及子女</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君及</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君等4人自104年8月起按月領取</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君國民年金遺屬年金給付合計5,250元(自105年1月起調整為5,442元)，</w:t>
            </w:r>
            <w:proofErr w:type="gramStart"/>
            <w:r w:rsidRPr="00932F13">
              <w:rPr>
                <w:rFonts w:hAnsi="標楷體" w:hint="eastAsia"/>
              </w:rPr>
              <w:t>嗣</w:t>
            </w:r>
            <w:proofErr w:type="gramEnd"/>
            <w:r w:rsidRPr="00932F13">
              <w:rPr>
                <w:rFonts w:hAnsi="標楷體" w:hint="eastAsia"/>
              </w:rPr>
              <w:t>因</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君不符合國民年金法第40條第2項第3款，經該局自108年5月起停止發給，並自當月起仍按月發給曾</w:t>
            </w:r>
            <w:r w:rsidR="008528A5" w:rsidRPr="00932F13">
              <w:rPr>
                <w:rFonts w:hAnsi="標楷體" w:hint="eastAsia"/>
              </w:rPr>
              <w:t>○○</w:t>
            </w:r>
            <w:r w:rsidRPr="00932F13">
              <w:rPr>
                <w:rFonts w:hAnsi="標楷體" w:hint="eastAsia"/>
              </w:rPr>
              <w:t>君、</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君及</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君等3人國民年金遺屬年金給付，每月金額合計仍為5,442元(自109年1月起調整為5,658元)，目前渠等3人仍續發中。</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110年4月12日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監察院以院台財字第1102230150號函勞動部，請說明本案是否屬於職業災害？若屬於職業災害，則併請提供本案職災報告書及後續處理情形見復。</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110年5月12日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經濟部以經營字第</w:t>
            </w:r>
            <w:r w:rsidRPr="00932F13">
              <w:rPr>
                <w:rFonts w:hAnsi="標楷體"/>
              </w:rPr>
              <w:t>11004602280</w:t>
            </w:r>
            <w:r w:rsidRPr="00932F13">
              <w:rPr>
                <w:rFonts w:hAnsi="標楷體" w:hint="eastAsia"/>
              </w:rPr>
              <w:t>號函復監察院：</w:t>
            </w:r>
          </w:p>
          <w:p w:rsidR="002B13C7" w:rsidRPr="00932F13" w:rsidRDefault="002B13C7" w:rsidP="00C04A92">
            <w:pPr>
              <w:pStyle w:val="14"/>
              <w:rPr>
                <w:rFonts w:hAnsi="標楷體"/>
              </w:rPr>
            </w:pPr>
            <w:r w:rsidRPr="00932F13">
              <w:rPr>
                <w:rFonts w:hAnsi="標楷體" w:hint="eastAsia"/>
              </w:rPr>
              <w:t>１、有關承攬商永樂公司員工</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申請勞工保險職業病傷病給付案，該案前經勞動部職業病鑑定委員會鑑定決定為「非屬職業疾病或執行職務所致疾病」，惟於109年重新鑑定改為「執行職務所致疾病」(但非屬職業疾病)，故台電公司低放射性廢棄物桶檢整重裝作業尚無多名承攬商員工</w:t>
            </w:r>
            <w:proofErr w:type="gramStart"/>
            <w:r w:rsidRPr="00932F13">
              <w:rPr>
                <w:rFonts w:hAnsi="標楷體" w:hint="eastAsia"/>
              </w:rPr>
              <w:t>罹</w:t>
            </w:r>
            <w:proofErr w:type="gramEnd"/>
            <w:r w:rsidRPr="00932F13">
              <w:rPr>
                <w:rFonts w:hAnsi="標楷體" w:hint="eastAsia"/>
              </w:rPr>
              <w:t>患職業病情事。</w:t>
            </w:r>
          </w:p>
          <w:p w:rsidR="002B13C7" w:rsidRPr="00932F13" w:rsidRDefault="002B13C7" w:rsidP="00C04A92">
            <w:pPr>
              <w:pStyle w:val="14"/>
              <w:rPr>
                <w:rFonts w:hAnsi="標楷體"/>
              </w:rPr>
            </w:pPr>
            <w:r w:rsidRPr="00932F13">
              <w:rPr>
                <w:rFonts w:hAnsi="標楷體" w:hint="eastAsia"/>
              </w:rPr>
              <w:t>２、台電公司彙整郭君於96年至102年在台電</w:t>
            </w:r>
            <w:proofErr w:type="gramStart"/>
            <w:r w:rsidRPr="00932F13">
              <w:rPr>
                <w:rFonts w:hAnsi="標楷體" w:hint="eastAsia"/>
              </w:rPr>
              <w:t>公司低放貯存</w:t>
            </w:r>
            <w:proofErr w:type="gramEnd"/>
            <w:r w:rsidRPr="00932F13">
              <w:rPr>
                <w:rFonts w:hAnsi="標楷體" w:hint="eastAsia"/>
              </w:rPr>
              <w:t>場（原蘭嶼貯存場）服務期間，</w:t>
            </w:r>
            <w:proofErr w:type="gramStart"/>
            <w:r w:rsidRPr="00932F13">
              <w:rPr>
                <w:rFonts w:hAnsi="標楷體" w:hint="eastAsia"/>
              </w:rPr>
              <w:t>輻</w:t>
            </w:r>
            <w:proofErr w:type="gramEnd"/>
            <w:r w:rsidRPr="00932F13">
              <w:rPr>
                <w:rFonts w:hAnsi="標楷體" w:hint="eastAsia"/>
              </w:rPr>
              <w:t>防管制相關資料顯示，郭君歷年健檢結果均合格且無工作限制，健康管理分級為1級，此外其白血球數變化不大</w:t>
            </w:r>
            <w:proofErr w:type="gramStart"/>
            <w:r w:rsidRPr="00932F13">
              <w:rPr>
                <w:rFonts w:hAnsi="標楷體" w:hint="eastAsia"/>
              </w:rPr>
              <w:t>（</w:t>
            </w:r>
            <w:proofErr w:type="gramEnd"/>
            <w:r w:rsidRPr="00932F13">
              <w:rPr>
                <w:rFonts w:hAnsi="標楷體" w:hint="eastAsia"/>
              </w:rPr>
              <w:t>在10</w:t>
            </w:r>
            <w:r w:rsidRPr="00932F13">
              <w:rPr>
                <w:rFonts w:hAnsi="標楷體"/>
              </w:rPr>
              <w:t>,</w:t>
            </w:r>
            <w:r w:rsidRPr="00932F13">
              <w:rPr>
                <w:rFonts w:hAnsi="標楷體" w:hint="eastAsia"/>
              </w:rPr>
              <w:t>080/mm</w:t>
            </w:r>
            <w:r w:rsidRPr="00932F13">
              <w:rPr>
                <w:rFonts w:hAnsi="標楷體" w:hint="eastAsia"/>
                <w:vertAlign w:val="superscript"/>
              </w:rPr>
              <w:t>3</w:t>
            </w:r>
            <w:r w:rsidRPr="00932F13">
              <w:rPr>
                <w:rFonts w:hAnsi="標楷體" w:hint="eastAsia"/>
              </w:rPr>
              <w:t>至12</w:t>
            </w:r>
            <w:r w:rsidRPr="00932F13">
              <w:rPr>
                <w:rFonts w:hAnsi="標楷體"/>
              </w:rPr>
              <w:t>,</w:t>
            </w:r>
            <w:r w:rsidRPr="00932F13">
              <w:rPr>
                <w:rFonts w:hAnsi="標楷體" w:hint="eastAsia"/>
              </w:rPr>
              <w:t>520/mm</w:t>
            </w:r>
            <w:r w:rsidRPr="00932F13">
              <w:rPr>
                <w:rFonts w:hAnsi="標楷體" w:hint="eastAsia"/>
                <w:vertAlign w:val="superscript"/>
              </w:rPr>
              <w:t>3</w:t>
            </w:r>
            <w:r w:rsidRPr="00932F13">
              <w:rPr>
                <w:rFonts w:hAnsi="標楷體" w:hint="eastAsia"/>
              </w:rPr>
              <w:t>區間)，並無呈現線性上升情形；在輻射曝露管制方面，郭君每年實施全身計測結果</w:t>
            </w:r>
            <w:proofErr w:type="gramStart"/>
            <w:r w:rsidRPr="00932F13">
              <w:rPr>
                <w:rFonts w:hAnsi="標楷體" w:hint="eastAsia"/>
              </w:rPr>
              <w:t>顯示均無體內</w:t>
            </w:r>
            <w:proofErr w:type="gramEnd"/>
            <w:r w:rsidRPr="00932F13">
              <w:rPr>
                <w:rFonts w:hAnsi="標楷體" w:hint="eastAsia"/>
              </w:rPr>
              <w:t>入侵核種</w:t>
            </w:r>
            <w:proofErr w:type="gramStart"/>
            <w:r w:rsidRPr="00932F13">
              <w:rPr>
                <w:rFonts w:hAnsi="標楷體" w:hint="eastAsia"/>
              </w:rPr>
              <w:t>（</w:t>
            </w:r>
            <w:proofErr w:type="gramEnd"/>
            <w:r w:rsidRPr="00932F13">
              <w:rPr>
                <w:rFonts w:hAnsi="標楷體" w:hint="eastAsia"/>
              </w:rPr>
              <w:t>即未攝入放射性核種)，職業曝露劑量亦符合</w:t>
            </w:r>
            <w:r w:rsidR="00E33D3B" w:rsidRPr="00932F13">
              <w:rPr>
                <w:rFonts w:hAnsi="標楷體" w:hint="eastAsia"/>
              </w:rPr>
              <w:t>核安會</w:t>
            </w:r>
            <w:r w:rsidRPr="00932F13">
              <w:rPr>
                <w:rFonts w:hAnsi="標楷體" w:hint="eastAsia"/>
              </w:rPr>
              <w:t>所定游離輻射防護安全標準之規定；</w:t>
            </w:r>
            <w:proofErr w:type="gramStart"/>
            <w:r w:rsidRPr="00932F13">
              <w:rPr>
                <w:rFonts w:hAnsi="標楷體" w:hint="eastAsia"/>
              </w:rPr>
              <w:t>此外，</w:t>
            </w:r>
            <w:proofErr w:type="gramEnd"/>
            <w:r w:rsidRPr="00932F13">
              <w:rPr>
                <w:rFonts w:hAnsi="標楷體" w:hint="eastAsia"/>
              </w:rPr>
              <w:t>再檢視其他與郭君工作內容類似之工作人員輻射曝露情形，郭君所受輻射劑量並非最高，而其他工作人員並未發現有類似病例或白血球增加</w:t>
            </w:r>
            <w:r w:rsidRPr="00932F13">
              <w:rPr>
                <w:rFonts w:hAnsi="標楷體" w:hint="eastAsia"/>
              </w:rPr>
              <w:lastRenderedPageBreak/>
              <w:t>之趨勢。</w:t>
            </w:r>
          </w:p>
          <w:p w:rsidR="002B13C7" w:rsidRPr="00932F13" w:rsidRDefault="002B13C7" w:rsidP="00C04A92">
            <w:pPr>
              <w:pStyle w:val="14"/>
              <w:rPr>
                <w:rFonts w:hAnsi="標楷體"/>
              </w:rPr>
            </w:pPr>
            <w:r w:rsidRPr="00932F13">
              <w:rPr>
                <w:rFonts w:hAnsi="標楷體" w:hint="eastAsia"/>
              </w:rPr>
              <w:t>３、郭君於101年1月9日離開貯存場，並於102年再回到貯存場參與管制區內路面翻修工作（未進入貯存溝與廢棄物桶接觸)，管制區路面區域之輻射劑量率與非管制區之貯存場員工辦公大樓之數值相當，為天然背景變動範圍，個人劑量監測結果亦顯示，郭君該段作業期間所受劑量為0毫西弗。意即郭君101年1月9日離開貯存場，至郭君於103年3月1日診斷罹患白血病，已逾2年多未再受到職業輻射曝露。</w:t>
            </w:r>
          </w:p>
          <w:p w:rsidR="002B13C7" w:rsidRPr="00932F13" w:rsidRDefault="002B13C7" w:rsidP="00C04A92">
            <w:pPr>
              <w:pStyle w:val="14"/>
              <w:rPr>
                <w:rFonts w:hAnsi="標楷體"/>
              </w:rPr>
            </w:pPr>
            <w:r w:rsidRPr="00932F13">
              <w:rPr>
                <w:rFonts w:hAnsi="標楷體" w:hint="eastAsia"/>
              </w:rPr>
              <w:t>４、郭君於103年6月向勞保局申請職業病傷病給付，勞保局參酌醫師醫理見解，判定不予給付，經勞動部職業疾病鑑定委員會鑑定之結果亦為「非屬職業疾病或執行職務所致疾病」(勞保局107年10月15日函)。惟上述委員會後續又重新審查鑑定郭君案，改判為「執行職務所致疾病」(勞保局109年11月10日函)，與第一次判定結果迥異，而勞動部相關單位卻未將改判結果與爭議申述程序通知雇主及事業單位(台電公司係於接獲經濟部轉本院110年1月12日函文，才獲悉此判決)。</w:t>
            </w:r>
          </w:p>
          <w:p w:rsidR="002B13C7" w:rsidRPr="00932F13" w:rsidRDefault="002B13C7" w:rsidP="00C04A92">
            <w:pPr>
              <w:pStyle w:val="14"/>
              <w:rPr>
                <w:rFonts w:hAnsi="標楷體"/>
              </w:rPr>
            </w:pPr>
            <w:r w:rsidRPr="00932F13">
              <w:rPr>
                <w:rFonts w:hAnsi="標楷體" w:hint="eastAsia"/>
              </w:rPr>
              <w:t>５、綜上所述，台電公司對從事前述檢整重裝作業之永樂公司員工，確實已詳盡事業單位所需負起之監督責任，且郭君體檢資料、輻射曝露紀錄亦顯示其後續身體狀況與從事台電公司作業並無因果關係。台電公司認為，郭君勞保給付案第一次鑑定結果「非屬職業疾病或執行職務所致疾病」，與勞動部發布之游離輻射職業病認定參考指引及其他公認游離輻射科學與醫學及文獻之學理相符，適法允當，而第二次鑑定改判所依據之事證理由未予公開，且就職災補償部分作出不同第一次鑑定結果之判決，顯與勞動部發布之游離輻射職業病認定參考指引及其他公認游離輻射科學與醫學及文獻之學理不符。如有需要，將循相關法律程序處理之。</w:t>
            </w:r>
          </w:p>
          <w:p w:rsidR="002B13C7" w:rsidRPr="00932F13" w:rsidRDefault="002B13C7" w:rsidP="00C04A92">
            <w:pPr>
              <w:pStyle w:val="14"/>
              <w:rPr>
                <w:rFonts w:hAnsi="標楷體"/>
              </w:rPr>
            </w:pPr>
            <w:r w:rsidRPr="00932F13">
              <w:rPr>
                <w:rFonts w:hAnsi="標楷體" w:hint="eastAsia"/>
              </w:rPr>
              <w:t>６、如認確屬職業災害，依據勞動基準法第59條，勞工職業災害之補償係屬雇主之責任，另查勞基法第62條規定，事業單位或承攬人或中間承攬人，為前項之災害補償時，就其所補償之部分，得向最後承攬人求償。故台電公司若基於上開事業單位身分而為本案災害補償，尚得另向承攬人永樂公司求償。</w:t>
            </w:r>
          </w:p>
          <w:p w:rsidR="002B13C7" w:rsidRPr="00932F13" w:rsidRDefault="002B13C7" w:rsidP="00C04A92">
            <w:pPr>
              <w:pStyle w:val="14"/>
              <w:rPr>
                <w:rFonts w:hAnsi="標楷體"/>
              </w:rPr>
            </w:pPr>
            <w:r w:rsidRPr="00932F13">
              <w:rPr>
                <w:rFonts w:hAnsi="標楷體" w:hint="eastAsia"/>
              </w:rPr>
              <w:t>７、而永樂公司與台電公司之承攬契約職安事項，亦規範乙方（雇主永樂公司）應投保之保險，其所僱用之人員發生體傷、死亡或疾病等時，永樂公司應負起全額賠償責任，甲方（台電公司）概不負任何賠償責任。故本案如確屬職業災害，依勞基法第62條及上開契約約定，承攬人永樂公司應負最終責任，爰經濟部已函請台電公司基於本案雙方前承攬契約之關係，督促永樂公司妥依勞</w:t>
            </w:r>
            <w:r w:rsidRPr="00932F13">
              <w:rPr>
                <w:rFonts w:hAnsi="標楷體" w:hint="eastAsia"/>
              </w:rPr>
              <w:lastRenderedPageBreak/>
              <w:t>動基準法辦理相關賠償事宜，若有必要，亦宜研議得就此類公司列為承攬契約之拒絕往來對象，以保護受災勞工之權益。</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w:t>
            </w:r>
            <w:r w:rsidRPr="00932F13">
              <w:rPr>
                <w:rFonts w:hAnsi="標楷體"/>
              </w:rPr>
              <w:t>10</w:t>
            </w:r>
            <w:r w:rsidRPr="00932F13">
              <w:rPr>
                <w:rFonts w:hAnsi="標楷體" w:hint="eastAsia"/>
              </w:rPr>
              <w:t>年7月5日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勞動部以勞局職字第11001800940號函復監察院：</w:t>
            </w:r>
          </w:p>
          <w:p w:rsidR="002B13C7" w:rsidRPr="00932F13" w:rsidRDefault="002B13C7" w:rsidP="00C04A92">
            <w:pPr>
              <w:pStyle w:val="14"/>
              <w:rPr>
                <w:rFonts w:hAnsi="標楷體"/>
              </w:rPr>
            </w:pPr>
            <w:r w:rsidRPr="00932F13">
              <w:rPr>
                <w:rFonts w:hAnsi="標楷體" w:hint="eastAsia"/>
              </w:rPr>
              <w:t>１、</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君以於97年至101年間在核廢料儲存場內從事核廢料桶</w:t>
            </w:r>
            <w:r w:rsidR="00ED7DA7" w:rsidRPr="00932F13">
              <w:rPr>
                <w:rFonts w:hAnsi="標楷體" w:hint="eastAsia"/>
              </w:rPr>
              <w:t>檢整重裝作業</w:t>
            </w:r>
            <w:r w:rsidRPr="00932F13">
              <w:rPr>
                <w:rFonts w:hAnsi="標楷體" w:hint="eastAsia"/>
              </w:rPr>
              <w:t>，接觸核廢料桶，暴露於游離輻射危害中致「</w:t>
            </w:r>
            <w:proofErr w:type="gramStart"/>
            <w:r w:rsidRPr="00932F13">
              <w:rPr>
                <w:rFonts w:hAnsi="標楷體" w:hint="eastAsia"/>
              </w:rPr>
              <w:t>白血症</w:t>
            </w:r>
            <w:proofErr w:type="gramEnd"/>
            <w:r w:rsidRPr="00932F13">
              <w:rPr>
                <w:rFonts w:hAnsi="標楷體" w:hint="eastAsia"/>
              </w:rPr>
              <w:t>」，案經勞動部109年8月21日召開之職業病鑑定委員會鑑定決定</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君所患白血病為「執行職務所致疾病」。</w:t>
            </w:r>
          </w:p>
          <w:p w:rsidR="002B13C7" w:rsidRPr="00932F13" w:rsidRDefault="002B13C7" w:rsidP="00C04A92">
            <w:pPr>
              <w:pStyle w:val="14"/>
              <w:rPr>
                <w:rFonts w:hAnsi="標楷體"/>
              </w:rPr>
            </w:pPr>
            <w:r w:rsidRPr="00932F13">
              <w:rPr>
                <w:rFonts w:hAnsi="標楷體" w:hint="eastAsia"/>
              </w:rPr>
              <w:t>２、本案係職業疾病鑑定案，僅具調查團隊補充之職業醫學證據調查報告，尚無職災報告書。</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110年7月19日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監察院以院台財字第1102230229號函經濟部：</w:t>
            </w:r>
          </w:p>
          <w:p w:rsidR="002B13C7" w:rsidRPr="00932F13" w:rsidRDefault="002B13C7" w:rsidP="00C04A92">
            <w:pPr>
              <w:pStyle w:val="14"/>
              <w:rPr>
                <w:rFonts w:hAnsi="標楷體"/>
              </w:rPr>
            </w:pPr>
            <w:r w:rsidRPr="00932F13">
              <w:rPr>
                <w:rFonts w:hAnsi="標楷體" w:hint="eastAsia"/>
              </w:rPr>
              <w:t>１、請說明上述期間(郭君於102年再回到貯存場參與管制區內路面翻修工作</w:t>
            </w:r>
            <w:r w:rsidRPr="00932F13">
              <w:rPr>
                <w:rFonts w:hAnsi="標楷體"/>
              </w:rPr>
              <w:t>)</w:t>
            </w:r>
            <w:r w:rsidRPr="00932F13">
              <w:rPr>
                <w:rFonts w:hAnsi="標楷體" w:hint="eastAsia"/>
              </w:rPr>
              <w:t>，郭君個人輻射劑量之監測，係由何單位辦理？監測器材？並請提供郭君每月劑量統計表供參。</w:t>
            </w:r>
          </w:p>
          <w:p w:rsidR="002B13C7" w:rsidRPr="00932F13" w:rsidRDefault="002B13C7" w:rsidP="00C04A92">
            <w:pPr>
              <w:pStyle w:val="14"/>
              <w:rPr>
                <w:rFonts w:hAnsi="標楷體"/>
              </w:rPr>
            </w:pPr>
            <w:r w:rsidRPr="00932F13">
              <w:rPr>
                <w:rFonts w:hAnsi="標楷體" w:hint="eastAsia"/>
              </w:rPr>
              <w:t>２、本案業經經濟部於110年5月12日函請台電公司督促永樂公司妥依勞動基準法辦理相關賠償事宜，若有必要，亦宜研議得就此類公司列為承攬契約之拒絕往來對象，以保護受災勞工之權益，及完善公司之監督責任在案。擬函請經濟部本於權責督導所屬積極妥處，若永樂公司無法履行責任，依法應由發包機構（作業單位）台電公司、主辦機關經濟部及主管機關</w:t>
            </w:r>
            <w:r w:rsidR="00E33D3B" w:rsidRPr="00932F13">
              <w:rPr>
                <w:rFonts w:hAnsi="標楷體" w:hint="eastAsia"/>
              </w:rPr>
              <w:t>核安會</w:t>
            </w:r>
            <w:r w:rsidRPr="00932F13">
              <w:rPr>
                <w:rFonts w:hAnsi="標楷體" w:hint="eastAsia"/>
              </w:rPr>
              <w:t>等負責協調處理，並將辦理結果報院憑處。</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w:t>
            </w:r>
            <w:r w:rsidRPr="00932F13">
              <w:rPr>
                <w:rFonts w:hAnsi="標楷體"/>
              </w:rPr>
              <w:t>8</w:t>
            </w:r>
            <w:r w:rsidRPr="00932F13">
              <w:rPr>
                <w:rFonts w:hAnsi="標楷體" w:hint="eastAsia"/>
              </w:rPr>
              <w:t>月19日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監察院以院台財字第11022302</w:t>
            </w:r>
            <w:r w:rsidRPr="00932F13">
              <w:rPr>
                <w:rFonts w:hAnsi="標楷體"/>
              </w:rPr>
              <w:t>910</w:t>
            </w:r>
            <w:r w:rsidRPr="00932F13">
              <w:rPr>
                <w:rFonts w:hAnsi="標楷體" w:hint="eastAsia"/>
              </w:rPr>
              <w:t>號函勞動部提供下列資料：</w:t>
            </w:r>
          </w:p>
          <w:p w:rsidR="002B13C7" w:rsidRPr="00932F13" w:rsidRDefault="002B13C7" w:rsidP="00C04A92">
            <w:pPr>
              <w:pStyle w:val="14"/>
              <w:rPr>
                <w:rFonts w:hAnsi="標楷體"/>
              </w:rPr>
            </w:pPr>
            <w:r w:rsidRPr="00932F13">
              <w:rPr>
                <w:rFonts w:hAnsi="標楷體" w:hint="eastAsia"/>
              </w:rPr>
              <w:t>１、本案106年鑑定為「非屬職業疾病或執行職務所致疾病」之依據，並請檢附鑑定報告。</w:t>
            </w:r>
          </w:p>
          <w:p w:rsidR="002B13C7" w:rsidRPr="00932F13" w:rsidRDefault="002B13C7" w:rsidP="00C04A92">
            <w:pPr>
              <w:pStyle w:val="14"/>
              <w:rPr>
                <w:rFonts w:hAnsi="標楷體"/>
              </w:rPr>
            </w:pPr>
            <w:r w:rsidRPr="00932F13">
              <w:rPr>
                <w:rFonts w:hAnsi="標楷體" w:hint="eastAsia"/>
              </w:rPr>
              <w:t>２、本案109年鑑定為「執行職務所致疾病」之會議資料，並請檢附鑑定報告。</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w:t>
            </w:r>
            <w:r w:rsidRPr="00932F13">
              <w:rPr>
                <w:rFonts w:hAnsi="標楷體"/>
              </w:rPr>
              <w:t>8</w:t>
            </w:r>
            <w:r w:rsidRPr="00932F13">
              <w:rPr>
                <w:rFonts w:hAnsi="標楷體" w:hint="eastAsia"/>
              </w:rPr>
              <w:t>月19日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監察院以院台財字第11022302</w:t>
            </w:r>
            <w:r w:rsidRPr="00932F13">
              <w:rPr>
                <w:rFonts w:hAnsi="標楷體"/>
              </w:rPr>
              <w:t>920</w:t>
            </w:r>
            <w:r w:rsidRPr="00932F13">
              <w:rPr>
                <w:rFonts w:hAnsi="標楷體" w:hint="eastAsia"/>
              </w:rPr>
              <w:t>號函經濟部：</w:t>
            </w:r>
          </w:p>
          <w:p w:rsidR="002B13C7" w:rsidRPr="00932F13" w:rsidRDefault="002B13C7" w:rsidP="00C04A92">
            <w:pPr>
              <w:pStyle w:val="14"/>
              <w:rPr>
                <w:rFonts w:hAnsi="標楷體"/>
              </w:rPr>
            </w:pPr>
            <w:r w:rsidRPr="00932F13">
              <w:rPr>
                <w:rFonts w:hAnsi="標楷體" w:hint="eastAsia"/>
              </w:rPr>
              <w:t>１、為維護當事人勞動人權，影附勞動部110年7月5日勞局職字第11001800940號函，請併本院110年7月19日院台財字第1102230229號函，本於權責儘速妥處見復。</w:t>
            </w:r>
          </w:p>
          <w:p w:rsidR="002B13C7" w:rsidRPr="00932F13" w:rsidRDefault="002B13C7" w:rsidP="00C04A92">
            <w:pPr>
              <w:pStyle w:val="14"/>
              <w:rPr>
                <w:rFonts w:hAnsi="標楷體"/>
              </w:rPr>
            </w:pPr>
            <w:r w:rsidRPr="00932F13">
              <w:rPr>
                <w:rFonts w:hAnsi="標楷體" w:hint="eastAsia"/>
              </w:rPr>
              <w:t>２、另請說明下列事項：</w:t>
            </w:r>
          </w:p>
          <w:p w:rsidR="002B13C7" w:rsidRPr="00932F13" w:rsidRDefault="002B13C7" w:rsidP="00C04A92">
            <w:pPr>
              <w:pStyle w:val="14"/>
              <w:rPr>
                <w:rFonts w:hAnsi="標楷體"/>
              </w:rPr>
            </w:pPr>
            <w:r w:rsidRPr="00932F13">
              <w:rPr>
                <w:rFonts w:hAnsi="標楷體" w:hint="eastAsia"/>
              </w:rPr>
              <w:t>(１)經濟部110年5月12日經營字第11004602280號函查復說明第五點，「台電公司認為……第二次鑑定……就職災補償部分作出不同第一次鑑定結果之判決，顯與勞動部發布之游離輻射職業病認定參考指引及其他公認游離輻射科學與醫學及文獻之學理不符。」請提出上述相關文獻供參。</w:t>
            </w:r>
          </w:p>
          <w:p w:rsidR="002B13C7" w:rsidRPr="00932F13" w:rsidRDefault="002B13C7" w:rsidP="00C04A92">
            <w:pPr>
              <w:pStyle w:val="14"/>
              <w:rPr>
                <w:rFonts w:hAnsi="標楷體"/>
              </w:rPr>
            </w:pPr>
            <w:r w:rsidRPr="00932F13">
              <w:rPr>
                <w:rFonts w:hAnsi="標楷體" w:hint="eastAsia"/>
              </w:rPr>
              <w:t>(２)有關行政院非核家園推動專案小組會議，請表列歷次會議情形、決議及蔡英文總統對非核家園之指示內容，並請檢附歷次會</w:t>
            </w:r>
            <w:r w:rsidRPr="00932F13">
              <w:rPr>
                <w:rFonts w:hAnsi="標楷體" w:hint="eastAsia"/>
              </w:rPr>
              <w:lastRenderedPageBreak/>
              <w:t>議紀錄。</w:t>
            </w:r>
          </w:p>
          <w:p w:rsidR="002B13C7" w:rsidRPr="00932F13" w:rsidRDefault="002B13C7" w:rsidP="00C04A92">
            <w:pPr>
              <w:pStyle w:val="14"/>
              <w:rPr>
                <w:rFonts w:hAnsi="標楷體"/>
              </w:rPr>
            </w:pPr>
            <w:r w:rsidRPr="00932F13">
              <w:rPr>
                <w:rFonts w:hAnsi="標楷體" w:hint="eastAsia"/>
              </w:rPr>
              <w:t>(３)國際輻射防護委員會(ICRP)1990年建議書內容(有關個人輻射安全劑量標準)。</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110年</w:t>
            </w:r>
            <w:r w:rsidRPr="00932F13">
              <w:rPr>
                <w:rFonts w:hAnsi="標楷體"/>
              </w:rPr>
              <w:t>8</w:t>
            </w:r>
            <w:r w:rsidRPr="00932F13">
              <w:rPr>
                <w:rFonts w:hAnsi="標楷體" w:hint="eastAsia"/>
              </w:rPr>
              <w:t>月</w:t>
            </w:r>
            <w:r w:rsidRPr="00932F13">
              <w:rPr>
                <w:rFonts w:hAnsi="標楷體"/>
              </w:rPr>
              <w:t>31</w:t>
            </w:r>
            <w:r w:rsidRPr="00932F13">
              <w:rPr>
                <w:rFonts w:hAnsi="標楷體" w:hint="eastAsia"/>
              </w:rPr>
              <w:t>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勞動部以勞職授字第1100204574號函復監察院：</w:t>
            </w:r>
          </w:p>
          <w:p w:rsidR="002B13C7" w:rsidRPr="00932F13" w:rsidRDefault="002B13C7" w:rsidP="00C04A92">
            <w:pPr>
              <w:pStyle w:val="14"/>
              <w:rPr>
                <w:rFonts w:hAnsi="標楷體"/>
              </w:rPr>
            </w:pPr>
            <w:r w:rsidRPr="00932F13">
              <w:rPr>
                <w:rFonts w:hAnsi="標楷體" w:hint="eastAsia"/>
              </w:rPr>
              <w:t>本次檢送附件資料為勞動部109年鑑定郭君疾病為「執行職務所致疾病」之案卷資料，包括個人病歷、薪資證明、訪談紀錄、職業醫學證據調查報告（補充）、會議紀錄等資料。另為避免資料公開致相關當事人隱私或專業公正性受到干擾，謹供本院調查參憑，建請本院不宜對外公開（政府資訊公開法第18條規定）。</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w:t>
            </w:r>
            <w:r w:rsidRPr="00932F13">
              <w:rPr>
                <w:rFonts w:hAnsi="標楷體"/>
              </w:rPr>
              <w:t>9</w:t>
            </w:r>
            <w:r w:rsidRPr="00932F13">
              <w:rPr>
                <w:rFonts w:hAnsi="標楷體" w:hint="eastAsia"/>
              </w:rPr>
              <w:t>月</w:t>
            </w:r>
            <w:r w:rsidRPr="00932F13">
              <w:rPr>
                <w:rFonts w:hAnsi="標楷體"/>
              </w:rPr>
              <w:t>1</w:t>
            </w:r>
            <w:r w:rsidRPr="00932F13">
              <w:rPr>
                <w:rFonts w:hAnsi="標楷體" w:hint="eastAsia"/>
              </w:rPr>
              <w:t>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監察院至蘭嶼貯存場實地履勘並辦理座談。</w:t>
            </w:r>
          </w:p>
          <w:p w:rsidR="002B13C7" w:rsidRPr="00932F13" w:rsidRDefault="002B13C7" w:rsidP="00C04A92">
            <w:pPr>
              <w:pStyle w:val="14"/>
              <w:rPr>
                <w:rFonts w:hAnsi="標楷體"/>
              </w:rPr>
            </w:pPr>
            <w:r w:rsidRPr="00932F13">
              <w:rPr>
                <w:rFonts w:hAnsi="標楷體" w:hint="eastAsia"/>
              </w:rPr>
              <w:t>１、與會機關：</w:t>
            </w:r>
            <w:r w:rsidR="00E33D3B" w:rsidRPr="00932F13">
              <w:rPr>
                <w:rFonts w:hAnsi="標楷體" w:hint="eastAsia"/>
              </w:rPr>
              <w:t>核安會</w:t>
            </w:r>
            <w:r w:rsidRPr="00932F13">
              <w:rPr>
                <w:rFonts w:hAnsi="標楷體" w:hint="eastAsia"/>
              </w:rPr>
              <w:t>、經濟部、台電公司、永樂公司、勞動部、</w:t>
            </w:r>
            <w:proofErr w:type="gramStart"/>
            <w:r w:rsidRPr="00932F13">
              <w:rPr>
                <w:rFonts w:hAnsi="標楷體" w:hint="eastAsia"/>
              </w:rPr>
              <w:t>臺</w:t>
            </w:r>
            <w:proofErr w:type="gramEnd"/>
            <w:r w:rsidRPr="00932F13">
              <w:rPr>
                <w:rFonts w:hAnsi="標楷體" w:hint="eastAsia"/>
              </w:rPr>
              <w:t>東縣政府、蘭嶼鄉公所。</w:t>
            </w:r>
          </w:p>
          <w:p w:rsidR="002B13C7" w:rsidRPr="00932F13" w:rsidRDefault="002B13C7" w:rsidP="00C04A92">
            <w:pPr>
              <w:pStyle w:val="14"/>
              <w:rPr>
                <w:rFonts w:hAnsi="標楷體"/>
              </w:rPr>
            </w:pPr>
            <w:r w:rsidRPr="00932F13">
              <w:rPr>
                <w:rFonts w:hAnsi="標楷體" w:hint="eastAsia"/>
              </w:rPr>
              <w:t>２、與會人員：曾擔任蘭嶼</w:t>
            </w:r>
            <w:proofErr w:type="gramStart"/>
            <w:r w:rsidRPr="00932F13">
              <w:rPr>
                <w:rFonts w:hAnsi="標楷體" w:hint="eastAsia"/>
              </w:rPr>
              <w:t>貯存場</w:t>
            </w:r>
            <w:r w:rsidR="00ED7DA7" w:rsidRPr="00932F13">
              <w:rPr>
                <w:rFonts w:hAnsi="標楷體" w:hint="eastAsia"/>
              </w:rPr>
              <w:t>檢整</w:t>
            </w:r>
            <w:proofErr w:type="gramEnd"/>
            <w:r w:rsidR="00ED7DA7" w:rsidRPr="00932F13">
              <w:rPr>
                <w:rFonts w:hAnsi="標楷體" w:hint="eastAsia"/>
              </w:rPr>
              <w:t>重裝作業</w:t>
            </w:r>
            <w:r w:rsidRPr="00932F13">
              <w:rPr>
                <w:rFonts w:hAnsi="標楷體" w:hint="eastAsia"/>
              </w:rPr>
              <w:t>員工2-3人、</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君遺孀、學者專家臺灣原住民族權利促進會委員郭健平、原住民族文化事業基金會董事長瑪拉歐斯。</w:t>
            </w:r>
          </w:p>
          <w:p w:rsidR="002B13C7" w:rsidRPr="00932F13" w:rsidRDefault="002B13C7" w:rsidP="00C04A92">
            <w:pPr>
              <w:pStyle w:val="14"/>
              <w:rPr>
                <w:rFonts w:hAnsi="標楷體"/>
              </w:rPr>
            </w:pPr>
            <w:r w:rsidRPr="00932F13">
              <w:rPr>
                <w:rFonts w:hAnsi="標楷體" w:hint="eastAsia"/>
              </w:rPr>
              <w:t>會議重點：</w:t>
            </w:r>
          </w:p>
          <w:p w:rsidR="002B13C7" w:rsidRPr="00932F13" w:rsidRDefault="002B13C7" w:rsidP="00C04A92">
            <w:pPr>
              <w:pStyle w:val="14"/>
              <w:rPr>
                <w:rFonts w:hAnsi="標楷體"/>
              </w:rPr>
            </w:pPr>
            <w:r w:rsidRPr="00932F13">
              <w:rPr>
                <w:rFonts w:hAnsi="標楷體" w:hint="eastAsia"/>
              </w:rPr>
              <w:t>(１)低放射性廢棄物最終處置場辦理進度及未來規劃。</w:t>
            </w:r>
          </w:p>
          <w:p w:rsidR="002B13C7" w:rsidRPr="00932F13" w:rsidRDefault="002B13C7" w:rsidP="00C04A92">
            <w:pPr>
              <w:pStyle w:val="14"/>
              <w:rPr>
                <w:rFonts w:hAnsi="標楷體"/>
              </w:rPr>
            </w:pPr>
            <w:r w:rsidRPr="00932F13">
              <w:rPr>
                <w:rFonts w:hAnsi="標楷體" w:hint="eastAsia"/>
              </w:rPr>
              <w:t>(２)蘭嶼貯存場用地土地續租情形。</w:t>
            </w:r>
          </w:p>
          <w:p w:rsidR="002B13C7" w:rsidRPr="00932F13" w:rsidRDefault="002B13C7" w:rsidP="00C04A92">
            <w:pPr>
              <w:pStyle w:val="14"/>
              <w:rPr>
                <w:rFonts w:hAnsi="標楷體"/>
              </w:rPr>
            </w:pPr>
            <w:r w:rsidRPr="00932F13">
              <w:rPr>
                <w:rFonts w:hAnsi="標楷體" w:hint="eastAsia"/>
              </w:rPr>
              <w:t>(３)蘭嶼貯存場檢整重裝作業後現況。</w:t>
            </w:r>
          </w:p>
          <w:p w:rsidR="002B13C7" w:rsidRPr="00932F13" w:rsidRDefault="002B13C7" w:rsidP="00C04A92">
            <w:pPr>
              <w:pStyle w:val="14"/>
              <w:rPr>
                <w:rFonts w:hAnsi="標楷體"/>
              </w:rPr>
            </w:pPr>
            <w:r w:rsidRPr="00932F13">
              <w:rPr>
                <w:rFonts w:hAnsi="標楷體" w:hint="eastAsia"/>
              </w:rPr>
              <w:t>(４)蘭嶼貯存場</w:t>
            </w:r>
            <w:r w:rsidR="00ED7DA7" w:rsidRPr="00932F13">
              <w:rPr>
                <w:rFonts w:hAnsi="標楷體" w:hint="eastAsia"/>
              </w:rPr>
              <w:t>檢整重裝作業</w:t>
            </w:r>
            <w:r w:rsidRPr="00932F13">
              <w:rPr>
                <w:rFonts w:hAnsi="標楷體" w:hint="eastAsia"/>
              </w:rPr>
              <w:t>工作人員之工作健康人權等。</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w:t>
            </w:r>
            <w:r w:rsidRPr="00932F13">
              <w:rPr>
                <w:rFonts w:hAnsi="標楷體"/>
              </w:rPr>
              <w:t>9</w:t>
            </w:r>
            <w:r w:rsidRPr="00932F13">
              <w:rPr>
                <w:rFonts w:hAnsi="標楷體" w:hint="eastAsia"/>
              </w:rPr>
              <w:t>月</w:t>
            </w:r>
            <w:r w:rsidRPr="00932F13">
              <w:rPr>
                <w:rFonts w:hAnsi="標楷體"/>
              </w:rPr>
              <w:t>13</w:t>
            </w:r>
            <w:r w:rsidRPr="00932F13">
              <w:rPr>
                <w:rFonts w:hAnsi="標楷體" w:hint="eastAsia"/>
              </w:rPr>
              <w:t>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經濟部以經營字第</w:t>
            </w:r>
            <w:r w:rsidRPr="00932F13">
              <w:rPr>
                <w:rFonts w:hAnsi="標楷體"/>
              </w:rPr>
              <w:t>11002610970</w:t>
            </w:r>
            <w:r w:rsidRPr="00932F13">
              <w:rPr>
                <w:rFonts w:hAnsi="標楷體" w:hint="eastAsia"/>
              </w:rPr>
              <w:t>號函復監察院：</w:t>
            </w:r>
          </w:p>
          <w:p w:rsidR="002B13C7" w:rsidRPr="00932F13" w:rsidRDefault="002B13C7" w:rsidP="00C04A92">
            <w:pPr>
              <w:pStyle w:val="14"/>
              <w:rPr>
                <w:rFonts w:hAnsi="標楷體"/>
              </w:rPr>
            </w:pPr>
            <w:r w:rsidRPr="00932F13">
              <w:rPr>
                <w:rFonts w:hAnsi="標楷體" w:hint="eastAsia"/>
              </w:rPr>
              <w:t>(一)有關郭君個人輻射劑量之監測部分：</w:t>
            </w:r>
          </w:p>
          <w:p w:rsidR="002B13C7" w:rsidRPr="00932F13" w:rsidRDefault="002B13C7" w:rsidP="00C04A92">
            <w:pPr>
              <w:pStyle w:val="14"/>
              <w:rPr>
                <w:rFonts w:hAnsi="標楷體"/>
              </w:rPr>
            </w:pPr>
            <w:r w:rsidRPr="00932F13">
              <w:rPr>
                <w:rFonts w:hAnsi="標楷體" w:hint="eastAsia"/>
              </w:rPr>
              <w:t>１、</w:t>
            </w:r>
            <w:r w:rsidR="00E33D3B" w:rsidRPr="00932F13">
              <w:rPr>
                <w:rFonts w:hAnsi="標楷體" w:hint="eastAsia"/>
              </w:rPr>
              <w:t>核安會</w:t>
            </w:r>
            <w:r w:rsidRPr="00932F13">
              <w:rPr>
                <w:rFonts w:hAnsi="標楷體" w:hint="eastAsia"/>
              </w:rPr>
              <w:t>：</w:t>
            </w:r>
          </w:p>
          <w:p w:rsidR="002B13C7" w:rsidRPr="00932F13" w:rsidRDefault="002B13C7" w:rsidP="00C04A92">
            <w:pPr>
              <w:pStyle w:val="14"/>
              <w:rPr>
                <w:rFonts w:hAnsi="標楷體"/>
              </w:rPr>
            </w:pPr>
            <w:r w:rsidRPr="00932F13">
              <w:rPr>
                <w:rFonts w:hAnsi="標楷體" w:hint="eastAsia"/>
              </w:rPr>
              <w:t>(１)依游離輻射防護法第15條規定，本案郭君個人輻射劑量之監測，依法應由其雇主（永樂公司）與台電公司委請主管機關認可之人員劑量評定機構提供劑量計供人員配戴監測。監測器材應指人員劑量計，如熱發光劑量計。</w:t>
            </w:r>
          </w:p>
          <w:p w:rsidR="002B13C7" w:rsidRPr="00932F13" w:rsidRDefault="002B13C7" w:rsidP="00C04A92">
            <w:pPr>
              <w:pStyle w:val="14"/>
              <w:rPr>
                <w:rFonts w:hAnsi="標楷體"/>
              </w:rPr>
            </w:pPr>
            <w:r w:rsidRPr="00932F13">
              <w:rPr>
                <w:rFonts w:hAnsi="標楷體" w:hint="eastAsia"/>
              </w:rPr>
              <w:t>(２)</w:t>
            </w:r>
            <w:r w:rsidR="00E33D3B" w:rsidRPr="00932F13">
              <w:rPr>
                <w:rFonts w:hAnsi="標楷體" w:hint="eastAsia"/>
              </w:rPr>
              <w:t>核安會</w:t>
            </w:r>
            <w:r w:rsidRPr="00932F13">
              <w:rPr>
                <w:rFonts w:hAnsi="標楷體" w:hint="eastAsia"/>
              </w:rPr>
              <w:t>為游離輻射防護之主管機關，為統計、分析全國輻射工作人員劑量之需求，故設置人員劑量資料庫，係具公信力之工作人員劑量歷史紀錄。如本院有需要，</w:t>
            </w:r>
            <w:r w:rsidR="00E33D3B" w:rsidRPr="00932F13">
              <w:rPr>
                <w:rFonts w:hAnsi="標楷體" w:hint="eastAsia"/>
              </w:rPr>
              <w:t>核安會</w:t>
            </w:r>
            <w:r w:rsidRPr="00932F13">
              <w:rPr>
                <w:rFonts w:hAnsi="標楷體" w:hint="eastAsia"/>
              </w:rPr>
              <w:t>可協助提供郭君該段作業期間之劑量監測紀錄。</w:t>
            </w:r>
          </w:p>
          <w:p w:rsidR="002B13C7" w:rsidRPr="00932F13" w:rsidRDefault="002B13C7" w:rsidP="00C04A92">
            <w:pPr>
              <w:pStyle w:val="14"/>
              <w:rPr>
                <w:rFonts w:hAnsi="標楷體"/>
              </w:rPr>
            </w:pPr>
            <w:r w:rsidRPr="00932F13">
              <w:rPr>
                <w:rFonts w:hAnsi="標楷體" w:hint="eastAsia"/>
              </w:rPr>
              <w:t>２、經濟部：經交據台電公司說明略以，於台電公司蘭嶼低放貯存場(下稱貯存場)輻射管制區從事工作者，個人劑量監測統由貯存場執行，監測器材係為台電公司放射實驗室(通過TAF認證)所提供之法定人員劑量佩章。郭君102年於貯存場之每月劑量統計表數據顯示均為0毫西弗。</w:t>
            </w:r>
          </w:p>
          <w:p w:rsidR="002B13C7" w:rsidRPr="00932F13" w:rsidRDefault="002B13C7" w:rsidP="00C04A92">
            <w:pPr>
              <w:pStyle w:val="14"/>
              <w:rPr>
                <w:rFonts w:hAnsi="標楷體"/>
              </w:rPr>
            </w:pPr>
            <w:r w:rsidRPr="00932F13">
              <w:rPr>
                <w:rFonts w:hAnsi="標楷體" w:hint="eastAsia"/>
              </w:rPr>
              <w:t>(二)有關依勞動基準法辦理本案相關賠償事宜部分：</w:t>
            </w:r>
          </w:p>
          <w:p w:rsidR="002B13C7" w:rsidRPr="00932F13" w:rsidRDefault="002B13C7" w:rsidP="00C04A92">
            <w:pPr>
              <w:pStyle w:val="14"/>
              <w:rPr>
                <w:rFonts w:hAnsi="標楷體"/>
              </w:rPr>
            </w:pPr>
            <w:r w:rsidRPr="00932F13">
              <w:rPr>
                <w:rFonts w:hAnsi="標楷體" w:hint="eastAsia"/>
              </w:rPr>
              <w:lastRenderedPageBreak/>
              <w:t>１、</w:t>
            </w:r>
            <w:r w:rsidR="00E33D3B" w:rsidRPr="00932F13">
              <w:rPr>
                <w:rFonts w:hAnsi="標楷體" w:hint="eastAsia"/>
              </w:rPr>
              <w:t>核安會</w:t>
            </w:r>
            <w:r w:rsidRPr="00932F13">
              <w:rPr>
                <w:rFonts w:hAnsi="標楷體" w:hint="eastAsia"/>
              </w:rPr>
              <w:t>就本項未表示意見。</w:t>
            </w:r>
          </w:p>
          <w:p w:rsidR="002B13C7" w:rsidRPr="00932F13" w:rsidRDefault="002B13C7" w:rsidP="00C04A92">
            <w:pPr>
              <w:pStyle w:val="14"/>
              <w:rPr>
                <w:rFonts w:hAnsi="標楷體"/>
              </w:rPr>
            </w:pPr>
            <w:r w:rsidRPr="00932F13">
              <w:rPr>
                <w:rFonts w:hAnsi="標楷體" w:hint="eastAsia"/>
              </w:rPr>
              <w:t>２、經濟部：</w:t>
            </w:r>
          </w:p>
          <w:p w:rsidR="002B13C7" w:rsidRPr="00932F13" w:rsidRDefault="002B13C7" w:rsidP="00C04A92">
            <w:pPr>
              <w:pStyle w:val="14"/>
              <w:rPr>
                <w:rFonts w:hAnsi="標楷體"/>
              </w:rPr>
            </w:pPr>
            <w:r w:rsidRPr="00932F13">
              <w:rPr>
                <w:rFonts w:hAnsi="標楷體" w:hint="eastAsia"/>
              </w:rPr>
              <w:t>(１)經台電公司查復，台電公司已2度函洽永樂公司，永樂公司皆表示於承攬旨揭作業期間，對於所屬雇員之輻射防護及人員劑量管制，均符合輻射防護相關法規及承攬契約之規定，無可歸責該公司之處，亦不認同郭君罹病被改為執行職務所致疾病與相關認定程序。綜上，永樂公司認為本案無可歸責該公司之處，並非無法履行責任。</w:t>
            </w:r>
          </w:p>
          <w:p w:rsidR="002B13C7" w:rsidRPr="00932F13" w:rsidRDefault="002B13C7" w:rsidP="00C04A92">
            <w:pPr>
              <w:pStyle w:val="14"/>
              <w:rPr>
                <w:rFonts w:hAnsi="標楷體"/>
              </w:rPr>
            </w:pPr>
            <w:r w:rsidRPr="00932F13">
              <w:rPr>
                <w:rFonts w:hAnsi="標楷體" w:hint="eastAsia"/>
              </w:rPr>
              <w:t>(２)依據本院110年9月1日赴台電公司低放貯存場(位於蘭嶼)進行履勘及座談結論之方向，職業疾病鑑定委員會最新鑑定結果，本案雇主（永樂公司）有無法推卸之責任，並請經濟部督促台電公司及請原子能業務主管機關</w:t>
            </w:r>
            <w:r w:rsidR="00E33D3B" w:rsidRPr="00932F13">
              <w:rPr>
                <w:rFonts w:hAnsi="標楷體" w:hint="eastAsia"/>
              </w:rPr>
              <w:t>核安會</w:t>
            </w:r>
            <w:r w:rsidRPr="00932F13">
              <w:rPr>
                <w:rFonts w:hAnsi="標楷體" w:hint="eastAsia"/>
              </w:rPr>
              <w:t>等，依相關規定妥善處理本案，善盡自身責任。</w:t>
            </w:r>
          </w:p>
          <w:p w:rsidR="002B13C7" w:rsidRPr="00932F13" w:rsidRDefault="002B13C7" w:rsidP="00C04A92">
            <w:pPr>
              <w:pStyle w:val="14"/>
              <w:rPr>
                <w:rFonts w:hAnsi="標楷體"/>
              </w:rPr>
            </w:pPr>
            <w:r w:rsidRPr="00932F13">
              <w:rPr>
                <w:rFonts w:hAnsi="標楷體" w:hint="eastAsia"/>
              </w:rPr>
              <w:t>(３)經濟部已函請台電公司依上開座談會結論之方向妥處，善盡企業社會責任。</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110年</w:t>
            </w:r>
            <w:r w:rsidRPr="00932F13">
              <w:rPr>
                <w:rFonts w:hAnsi="標楷體"/>
              </w:rPr>
              <w:t>10</w:t>
            </w:r>
            <w:r w:rsidRPr="00932F13">
              <w:rPr>
                <w:rFonts w:hAnsi="標楷體" w:hint="eastAsia"/>
              </w:rPr>
              <w:t>月</w:t>
            </w:r>
            <w:r w:rsidRPr="00932F13">
              <w:rPr>
                <w:rFonts w:hAnsi="標楷體"/>
              </w:rPr>
              <w:t>5</w:t>
            </w:r>
            <w:r w:rsidRPr="00932F13">
              <w:rPr>
                <w:rFonts w:hAnsi="標楷體" w:hint="eastAsia"/>
              </w:rPr>
              <w:t>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經濟部以經營字第11002612160號函復監察院：</w:t>
            </w:r>
          </w:p>
          <w:p w:rsidR="002B13C7" w:rsidRPr="00932F13" w:rsidRDefault="002B13C7" w:rsidP="00C04A92">
            <w:pPr>
              <w:pStyle w:val="14"/>
              <w:rPr>
                <w:rFonts w:hAnsi="標楷體"/>
              </w:rPr>
            </w:pPr>
            <w:r w:rsidRPr="00932F13">
              <w:rPr>
                <w:rFonts w:hAnsi="標楷體" w:hint="eastAsia"/>
              </w:rPr>
              <w:t>(一)有關勞動部發布之游離輻射職業病認定相關文獻部分：</w:t>
            </w:r>
          </w:p>
          <w:p w:rsidR="002B13C7" w:rsidRPr="00932F13" w:rsidRDefault="002B13C7" w:rsidP="00C04A92">
            <w:pPr>
              <w:pStyle w:val="14"/>
              <w:rPr>
                <w:rFonts w:hAnsi="標楷體"/>
              </w:rPr>
            </w:pPr>
            <w:r w:rsidRPr="00932F13">
              <w:rPr>
                <w:rFonts w:hAnsi="標楷體" w:hint="eastAsia"/>
              </w:rPr>
              <w:t>１、依據勞動部發布之游離輻射職業病認定參考指引，輻射之慢性作用須符合因短期暴露於大量幅射或長期暴露輻射經一段時間後才發生健康危害，郭君96~100年從事低放貯存場檢整重裝作業之劑量為0.79~12.68毫西弗之間，合計26.65毫西弗，均未達國際輻射防護委員會(ICRP)所規定之每連續5年週期之有效劑量(100毫西弗)，或任何1年內之有效劑量(50毫西弗)之標準，我國標準為1年內之最高許可劑量50毫西弗。</w:t>
            </w:r>
          </w:p>
          <w:p w:rsidR="002B13C7" w:rsidRPr="00932F13" w:rsidRDefault="002B13C7" w:rsidP="00C04A92">
            <w:pPr>
              <w:pStyle w:val="14"/>
              <w:rPr>
                <w:rFonts w:hAnsi="標楷體"/>
              </w:rPr>
            </w:pPr>
            <w:r w:rsidRPr="00932F13">
              <w:rPr>
                <w:rFonts w:hAnsi="標楷體" w:hint="eastAsia"/>
              </w:rPr>
              <w:t>２、依據勞動部106年職業病鑑定案例彙編之職業性癌症案例中，郭君因暴露劑量未達國際輻射防護委員會(ICRP)之標準，且近5年同事之體檢資料，並未發現有類似病例或白血球增加之趨勢，故經職業疾病鑑定委員會鑑定為「非屬職業疾病或執行職務所致疾病」。</w:t>
            </w:r>
          </w:p>
          <w:p w:rsidR="002B13C7" w:rsidRPr="00932F13" w:rsidRDefault="002B13C7" w:rsidP="00C04A92">
            <w:pPr>
              <w:pStyle w:val="14"/>
              <w:rPr>
                <w:rFonts w:hAnsi="標楷體"/>
              </w:rPr>
            </w:pPr>
            <w:r w:rsidRPr="00932F13">
              <w:rPr>
                <w:rFonts w:hAnsi="標楷體" w:hint="eastAsia"/>
              </w:rPr>
              <w:t>(二)有關非核家園推動專案小組會議歷次會議部分：</w:t>
            </w:r>
          </w:p>
          <w:p w:rsidR="002B13C7" w:rsidRPr="00932F13" w:rsidRDefault="002B13C7" w:rsidP="00C04A92">
            <w:pPr>
              <w:pStyle w:val="14"/>
              <w:rPr>
                <w:rFonts w:hAnsi="標楷體"/>
              </w:rPr>
            </w:pPr>
            <w:r w:rsidRPr="00932F13">
              <w:rPr>
                <w:rFonts w:hAnsi="標楷體" w:hint="eastAsia"/>
              </w:rPr>
              <w:t>１、非核小組迄今已召開6次正式會議。</w:t>
            </w:r>
          </w:p>
          <w:p w:rsidR="002B13C7" w:rsidRPr="00932F13" w:rsidRDefault="002B13C7" w:rsidP="00C04A92">
            <w:pPr>
              <w:pStyle w:val="14"/>
              <w:rPr>
                <w:rFonts w:hAnsi="標楷體"/>
              </w:rPr>
            </w:pPr>
            <w:r w:rsidRPr="00932F13">
              <w:rPr>
                <w:rFonts w:hAnsi="標楷體" w:hint="eastAsia"/>
              </w:rPr>
              <w:t>２、有關蔡英文總統對非核家園之指示部分：</w:t>
            </w:r>
          </w:p>
          <w:p w:rsidR="002B13C7" w:rsidRPr="00932F13" w:rsidRDefault="002B13C7" w:rsidP="00C04A92">
            <w:pPr>
              <w:pStyle w:val="14"/>
              <w:rPr>
                <w:rFonts w:hAnsi="標楷體"/>
              </w:rPr>
            </w:pPr>
            <w:r w:rsidRPr="00932F13">
              <w:rPr>
                <w:rFonts w:hAnsi="標楷體" w:hint="eastAsia"/>
              </w:rPr>
              <w:t>(１)非核家園為蔡英文總統之主要能源政策，設定於114年達成50%燃氣、30%燃煤、20%再生能源之能源配比目標。</w:t>
            </w:r>
          </w:p>
          <w:p w:rsidR="002B13C7" w:rsidRPr="00932F13" w:rsidRDefault="002B13C7" w:rsidP="00C04A92">
            <w:pPr>
              <w:pStyle w:val="14"/>
              <w:rPr>
                <w:rFonts w:hAnsi="標楷體"/>
              </w:rPr>
            </w:pPr>
            <w:r w:rsidRPr="00932F13">
              <w:rPr>
                <w:rFonts w:hAnsi="標楷體" w:hint="eastAsia"/>
              </w:rPr>
              <w:t>(２)蔡總統對非核小組指示，說明如下：</w:t>
            </w:r>
          </w:p>
          <w:p w:rsidR="002B13C7" w:rsidRPr="00932F13" w:rsidRDefault="002B13C7" w:rsidP="00C04A92">
            <w:pPr>
              <w:pStyle w:val="14"/>
              <w:rPr>
                <w:rFonts w:hAnsi="標楷體"/>
              </w:rPr>
            </w:pPr>
            <w:r w:rsidRPr="00932F13">
              <w:rPr>
                <w:rFonts w:hAnsi="標楷體" w:hint="eastAsia"/>
              </w:rPr>
              <w:t>&lt;１&gt;依據行政院國家永續發展委員會非核家園推動專案小組運作要點第2點規定，該小組研究、協調及推動事項計有「核廢料處理、貯存及處置」、「核電廠除役」、「其他涉及非核家園議</w:t>
            </w:r>
            <w:r w:rsidRPr="00932F13">
              <w:rPr>
                <w:rFonts w:hAnsi="標楷體" w:hint="eastAsia"/>
              </w:rPr>
              <w:lastRenderedPageBreak/>
              <w:t>題」等12項議題。</w:t>
            </w:r>
          </w:p>
          <w:p w:rsidR="002B13C7" w:rsidRPr="00932F13" w:rsidRDefault="002B13C7" w:rsidP="00C04A92">
            <w:pPr>
              <w:pStyle w:val="14"/>
              <w:rPr>
                <w:rFonts w:hAnsi="標楷體"/>
              </w:rPr>
            </w:pPr>
            <w:r w:rsidRPr="00932F13">
              <w:rPr>
                <w:rFonts w:hAnsi="標楷體" w:hint="eastAsia"/>
              </w:rPr>
              <w:t>&lt;２&gt;經查蔡總統對非核小組未有相關指示。</w:t>
            </w:r>
          </w:p>
          <w:p w:rsidR="002B13C7" w:rsidRPr="00932F13" w:rsidRDefault="002B13C7" w:rsidP="00C04A92">
            <w:pPr>
              <w:pStyle w:val="14"/>
              <w:rPr>
                <w:rFonts w:hAnsi="標楷體"/>
              </w:rPr>
            </w:pPr>
            <w:r w:rsidRPr="00932F13">
              <w:rPr>
                <w:rFonts w:hAnsi="標楷體" w:hint="eastAsia"/>
              </w:rPr>
              <w:t>(３)經濟部於總統府官方網站搜尋非核家園相關議題新聞稿，並就涉及上開非核小組11項議題者摘錄如次：</w:t>
            </w:r>
          </w:p>
          <w:p w:rsidR="002B13C7" w:rsidRPr="00932F13" w:rsidRDefault="002B13C7" w:rsidP="00C04A92">
            <w:pPr>
              <w:pStyle w:val="14"/>
              <w:rPr>
                <w:rFonts w:hAnsi="標楷體"/>
              </w:rPr>
            </w:pPr>
            <w:r w:rsidRPr="00932F13">
              <w:rPr>
                <w:rFonts w:hAnsi="標楷體" w:hint="eastAsia"/>
              </w:rPr>
              <w:t>&lt;１&gt;政府將會搭建一個讓相關單位、</w:t>
            </w:r>
            <w:r w:rsidR="00777928" w:rsidRPr="00932F13">
              <w:rPr>
                <w:rFonts w:hAnsi="標楷體" w:hint="eastAsia"/>
              </w:rPr>
              <w:t>台</w:t>
            </w:r>
            <w:r w:rsidRPr="00932F13">
              <w:rPr>
                <w:rFonts w:hAnsi="標楷體" w:hint="eastAsia"/>
              </w:rPr>
              <w:t>電以及民間相互溝通的平台，共同</w:t>
            </w:r>
            <w:proofErr w:type="gramStart"/>
            <w:r w:rsidRPr="00932F13">
              <w:rPr>
                <w:rFonts w:hAnsi="標楷體" w:hint="eastAsia"/>
              </w:rPr>
              <w:t>研</w:t>
            </w:r>
            <w:proofErr w:type="gramEnd"/>
            <w:r w:rsidRPr="00932F13">
              <w:rPr>
                <w:rFonts w:hAnsi="標楷體" w:hint="eastAsia"/>
              </w:rPr>
              <w:t>議未來臺灣核廢料存放的問題，做好「非核家園」的配套準備，並且將蘭嶼的核廢料處置列為最優先的討論項目。（105年8月15日總統拜訪蘭嶼雅美（達悟）族耆老夏本‧嘎那恩）</w:t>
            </w:r>
          </w:p>
          <w:p w:rsidR="002B13C7" w:rsidRPr="00932F13" w:rsidRDefault="002B13C7" w:rsidP="00C04A92">
            <w:pPr>
              <w:pStyle w:val="14"/>
              <w:rPr>
                <w:rFonts w:hAnsi="標楷體"/>
              </w:rPr>
            </w:pPr>
            <w:r w:rsidRPr="00932F13">
              <w:rPr>
                <w:rFonts w:hAnsi="標楷體" w:hint="eastAsia"/>
              </w:rPr>
              <w:t>&lt;２&gt;2025年所有核電機組要如期退役，已經成為電業法的條文，臺灣好不容易才走到這一步，我們是不容許因為一個意外，就放棄非核家園的目標。走向非核家園，政府有規劃也有準備。未來，相對潔淨的燃氣發電，會作為火力發電的主力。（106年8月11日工商協進會拜會總統）</w:t>
            </w:r>
          </w:p>
          <w:p w:rsidR="002B13C7" w:rsidRPr="00932F13" w:rsidRDefault="002B13C7" w:rsidP="00C04A92">
            <w:pPr>
              <w:pStyle w:val="14"/>
              <w:rPr>
                <w:rFonts w:hAnsi="標楷體"/>
              </w:rPr>
            </w:pPr>
            <w:r w:rsidRPr="00932F13">
              <w:rPr>
                <w:rFonts w:hAnsi="標楷體" w:hint="eastAsia"/>
              </w:rPr>
              <w:t>&lt;３&gt;「非核家園」是漸進的社會共識，臺灣不會走回頭路，政府除了開發綠能之外，也正在加速規劃和布建配套。（107年8月2日總統出席「新能源國際論壇」）</w:t>
            </w:r>
          </w:p>
          <w:p w:rsidR="002B13C7" w:rsidRPr="00932F13" w:rsidRDefault="002B13C7" w:rsidP="00C04A92">
            <w:pPr>
              <w:pStyle w:val="14"/>
              <w:rPr>
                <w:rFonts w:hAnsi="標楷體"/>
              </w:rPr>
            </w:pPr>
            <w:r w:rsidRPr="00932F13">
              <w:rPr>
                <w:rFonts w:hAnsi="標楷體" w:hint="eastAsia"/>
              </w:rPr>
              <w:t>(三)國際輻射防護委員會(ICRP)1990年建議書內容有關個人輻射安全劑量標準部分：</w:t>
            </w:r>
          </w:p>
          <w:p w:rsidR="002B13C7" w:rsidRPr="00932F13" w:rsidRDefault="002B13C7" w:rsidP="00C04A92">
            <w:pPr>
              <w:pStyle w:val="14"/>
              <w:rPr>
                <w:rFonts w:hAnsi="標楷體"/>
              </w:rPr>
            </w:pPr>
            <w:r w:rsidRPr="00932F13">
              <w:rPr>
                <w:rFonts w:hAnsi="標楷體" w:hint="eastAsia"/>
              </w:rPr>
              <w:t>國際輻射防護委員會(ICRP)1990年建議書之劑量限值說明，每5年週期之有效劑量(100毫西弗)，或任何1年內之有效劑量(50毫西弗)。</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110年11月8日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w:t>
            </w:r>
            <w:r w:rsidRPr="00932F13">
              <w:rPr>
                <w:rFonts w:hAnsi="標楷體"/>
              </w:rPr>
              <w:t>1102230332</w:t>
            </w:r>
            <w:r w:rsidRPr="00932F13">
              <w:rPr>
                <w:rFonts w:hAnsi="標楷體" w:hint="eastAsia"/>
              </w:rPr>
              <w:t>號函</w:t>
            </w:r>
            <w:r w:rsidR="00E33D3B" w:rsidRPr="00932F13">
              <w:rPr>
                <w:rFonts w:hAnsi="標楷體" w:hint="eastAsia"/>
              </w:rPr>
              <w:t>核安會</w:t>
            </w:r>
            <w:r w:rsidRPr="00932F13">
              <w:rPr>
                <w:rFonts w:hAnsi="標楷體" w:hint="eastAsia"/>
              </w:rPr>
              <w:t>：</w:t>
            </w:r>
          </w:p>
          <w:p w:rsidR="002B13C7" w:rsidRPr="00932F13" w:rsidRDefault="002B13C7" w:rsidP="00C04A92">
            <w:pPr>
              <w:pStyle w:val="14"/>
              <w:rPr>
                <w:rFonts w:hAnsi="標楷體"/>
              </w:rPr>
            </w:pPr>
            <w:r w:rsidRPr="00932F13">
              <w:rPr>
                <w:rFonts w:hAnsi="標楷體" w:hint="eastAsia"/>
              </w:rPr>
              <w:t>請提供台電公司及永樂公司於辦理、承攬前揭作業期間，輻射防護抽查發現違規事件一覽表。</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110年11月8日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w:t>
            </w:r>
            <w:r w:rsidRPr="00932F13">
              <w:rPr>
                <w:rFonts w:hAnsi="標楷體"/>
              </w:rPr>
              <w:t>1102230333</w:t>
            </w:r>
            <w:r w:rsidRPr="00932F13">
              <w:rPr>
                <w:rFonts w:hAnsi="標楷體" w:hint="eastAsia"/>
              </w:rPr>
              <w:t>號函經濟部：</w:t>
            </w:r>
          </w:p>
          <w:p w:rsidR="002B13C7" w:rsidRPr="00932F13" w:rsidRDefault="002B13C7" w:rsidP="00C04A92">
            <w:pPr>
              <w:pStyle w:val="14"/>
              <w:rPr>
                <w:rFonts w:hAnsi="標楷體"/>
              </w:rPr>
            </w:pPr>
            <w:r w:rsidRPr="00932F13">
              <w:rPr>
                <w:rFonts w:hAnsi="標楷體" w:hint="eastAsia"/>
              </w:rPr>
              <w:t>(一</w:t>
            </w:r>
            <w:r w:rsidRPr="00932F13">
              <w:rPr>
                <w:rFonts w:hAnsi="標楷體"/>
              </w:rPr>
              <w:t>)</w:t>
            </w:r>
            <w:r w:rsidRPr="00932F13">
              <w:rPr>
                <w:rFonts w:hAnsi="標楷體" w:hint="eastAsia"/>
              </w:rPr>
              <w:t>請經濟部本於權責，督導台電公司針對該部110年9月13日經營字第11002610971號函併本院110年9月1日赴台電公司低放貯存場約詢會議紀錄，儘速妥處見復。</w:t>
            </w:r>
          </w:p>
          <w:p w:rsidR="002B13C7" w:rsidRPr="00932F13" w:rsidRDefault="002B13C7" w:rsidP="00C04A92">
            <w:pPr>
              <w:pStyle w:val="14"/>
              <w:rPr>
                <w:rFonts w:hAnsi="標楷體"/>
              </w:rPr>
            </w:pPr>
            <w:r w:rsidRPr="00932F13">
              <w:rPr>
                <w:rFonts w:hAnsi="標楷體" w:hint="eastAsia"/>
              </w:rPr>
              <w:t>(二)105年8月15日蔡總統於出席蘭嶼鄉民座談會時表示：「現在有越來越多在地的族人感到焦慮，憂心貯放的核廢料對健康恐會造成嚴重損害，在處理這些問題的過程中，相關單位應該要瞭解蘭嶼人民的生活狀態，以及過去蘭嶼人民在歷史上承受這些『臺灣最困難的責任』，臺灣應該要對蘭嶼族人做什麼樣的補償，這些都是要共同面對的議題。」</w:t>
            </w:r>
          </w:p>
          <w:p w:rsidR="002B13C7" w:rsidRPr="00932F13" w:rsidRDefault="002B13C7" w:rsidP="00C04A92">
            <w:pPr>
              <w:pStyle w:val="14"/>
              <w:rPr>
                <w:rFonts w:hAnsi="標楷體"/>
              </w:rPr>
            </w:pPr>
            <w:r w:rsidRPr="00932F13">
              <w:rPr>
                <w:rFonts w:hAnsi="標楷體" w:hint="eastAsia"/>
              </w:rPr>
              <w:t>(三)有關永樂公司前承接台電公司低放射性廢棄物桶檢整重裝作業計畫，其員工</w:t>
            </w:r>
            <w:proofErr w:type="gramStart"/>
            <w:r w:rsidRPr="00932F13">
              <w:rPr>
                <w:rFonts w:hAnsi="標楷體" w:hint="eastAsia"/>
              </w:rPr>
              <w:t>郭</w:t>
            </w:r>
            <w:proofErr w:type="gramEnd"/>
            <w:r w:rsidR="008528A5" w:rsidRPr="00932F13">
              <w:rPr>
                <w:rFonts w:hAnsi="標楷體" w:hint="eastAsia"/>
              </w:rPr>
              <w:t>○○</w:t>
            </w:r>
            <w:proofErr w:type="gramStart"/>
            <w:r w:rsidRPr="00932F13">
              <w:rPr>
                <w:rFonts w:hAnsi="標楷體" w:hint="eastAsia"/>
              </w:rPr>
              <w:t>罹</w:t>
            </w:r>
            <w:proofErr w:type="gramEnd"/>
            <w:r w:rsidRPr="00932F13">
              <w:rPr>
                <w:rFonts w:hAnsi="標楷體" w:hint="eastAsia"/>
              </w:rPr>
              <w:t>患職業病等情，既經</w:t>
            </w:r>
            <w:proofErr w:type="gramStart"/>
            <w:r w:rsidRPr="00932F13">
              <w:rPr>
                <w:rFonts w:hAnsi="標楷體" w:hint="eastAsia"/>
              </w:rPr>
              <w:t>勞動部於109年8月21日</w:t>
            </w:r>
            <w:proofErr w:type="gramEnd"/>
            <w:r w:rsidRPr="00932F13">
              <w:rPr>
                <w:rFonts w:hAnsi="標楷體" w:hint="eastAsia"/>
              </w:rPr>
              <w:t>召開</w:t>
            </w:r>
            <w:proofErr w:type="gramStart"/>
            <w:r w:rsidRPr="00932F13">
              <w:rPr>
                <w:rFonts w:hAnsi="標楷體" w:hint="eastAsia"/>
              </w:rPr>
              <w:t>109</w:t>
            </w:r>
            <w:proofErr w:type="gramEnd"/>
            <w:r w:rsidRPr="00932F13">
              <w:rPr>
                <w:rFonts w:hAnsi="標楷體" w:hint="eastAsia"/>
              </w:rPr>
              <w:t>年度職業疾病鑑定委員會第2次會議決議該案鑑定為「執行職務所致疾病」，綜上二、</w:t>
            </w:r>
            <w:proofErr w:type="gramStart"/>
            <w:r w:rsidRPr="00932F13">
              <w:rPr>
                <w:rFonts w:hAnsi="標楷體" w:hint="eastAsia"/>
              </w:rPr>
              <w:t>三</w:t>
            </w:r>
            <w:proofErr w:type="gramEnd"/>
            <w:r w:rsidRPr="00932F13">
              <w:rPr>
                <w:rFonts w:hAnsi="標楷體" w:hint="eastAsia"/>
              </w:rPr>
              <w:t>，經濟部自應依蔡總統</w:t>
            </w:r>
            <w:r w:rsidRPr="00932F13">
              <w:rPr>
                <w:rFonts w:hAnsi="標楷體" w:hint="eastAsia"/>
              </w:rPr>
              <w:lastRenderedPageBreak/>
              <w:t>召示，本於權責督促台電公司儘速</w:t>
            </w:r>
            <w:proofErr w:type="gramStart"/>
            <w:r w:rsidRPr="00932F13">
              <w:rPr>
                <w:rFonts w:hAnsi="標楷體" w:hint="eastAsia"/>
              </w:rPr>
              <w:t>妥處見復，</w:t>
            </w:r>
            <w:proofErr w:type="gramEnd"/>
            <w:r w:rsidRPr="00932F13">
              <w:rPr>
                <w:rFonts w:hAnsi="標楷體" w:hint="eastAsia"/>
              </w:rPr>
              <w:t>以維勞工工作人權。</w:t>
            </w:r>
          </w:p>
          <w:p w:rsidR="002B13C7" w:rsidRPr="00932F13" w:rsidRDefault="002B13C7" w:rsidP="00C04A92">
            <w:pPr>
              <w:pStyle w:val="14"/>
              <w:rPr>
                <w:rFonts w:hAnsi="標楷體"/>
              </w:rPr>
            </w:pPr>
            <w:r w:rsidRPr="00932F13">
              <w:rPr>
                <w:rFonts w:hAnsi="標楷體" w:hint="eastAsia"/>
              </w:rPr>
              <w:t>(四)本案經勞動部109年8月21日「109年度職業疾病鑑定委員會第2次會議紀錄」決議載明：「本案經出席11位委員投票，依職業災害勞工保護法第16條及本部辦理職業疾病鑑定作業程序處理要點第9條第2項規定，『執行職務所致疾病』之意見數，併計『職業疾病』意見數，超過委員意見相同者二分之一，主席裁示鑑定決定為『執行職務所致疾病』」。</w:t>
            </w:r>
          </w:p>
          <w:p w:rsidR="002B13C7" w:rsidRPr="00932F13" w:rsidRDefault="002B13C7" w:rsidP="00C04A92">
            <w:pPr>
              <w:pStyle w:val="14"/>
              <w:rPr>
                <w:rFonts w:hAnsi="標楷體"/>
              </w:rPr>
            </w:pPr>
            <w:r w:rsidRPr="00932F13">
              <w:rPr>
                <w:rFonts w:hAnsi="標楷體" w:hint="eastAsia"/>
              </w:rPr>
              <w:t>(五)本案另經</w:t>
            </w:r>
            <w:proofErr w:type="gramStart"/>
            <w:r w:rsidRPr="00932F13">
              <w:rPr>
                <w:rFonts w:hAnsi="標楷體" w:hint="eastAsia"/>
              </w:rPr>
              <w:t>職安署</w:t>
            </w:r>
            <w:proofErr w:type="gramEnd"/>
            <w:r w:rsidRPr="00932F13">
              <w:rPr>
                <w:rFonts w:hAnsi="標楷體" w:hint="eastAsia"/>
              </w:rPr>
              <w:t>109年6月12日曾</w:t>
            </w:r>
            <w:r w:rsidR="008528A5" w:rsidRPr="00932F13">
              <w:rPr>
                <w:rFonts w:hAnsi="標楷體" w:hint="eastAsia"/>
              </w:rPr>
              <w:t>○○</w:t>
            </w:r>
            <w:r w:rsidRPr="00932F13">
              <w:rPr>
                <w:rFonts w:hAnsi="標楷體" w:hint="eastAsia"/>
              </w:rPr>
              <w:t>（</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遺孀）談話紀錄敘明：「</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先生在核廢料</w:t>
            </w:r>
            <w:r w:rsidR="00ED7DA7" w:rsidRPr="00932F13">
              <w:rPr>
                <w:rFonts w:hAnsi="標楷體" w:hint="eastAsia"/>
              </w:rPr>
              <w:t>檢整重裝作業</w:t>
            </w:r>
            <w:proofErr w:type="gramStart"/>
            <w:r w:rsidRPr="00932F13">
              <w:rPr>
                <w:rFonts w:hAnsi="標楷體" w:hint="eastAsia"/>
              </w:rPr>
              <w:t>期間，</w:t>
            </w:r>
            <w:proofErr w:type="gramEnd"/>
            <w:r w:rsidRPr="00932F13">
              <w:rPr>
                <w:rFonts w:hAnsi="標楷體" w:hint="eastAsia"/>
              </w:rPr>
              <w:t>…</w:t>
            </w:r>
            <w:proofErr w:type="gramStart"/>
            <w:r w:rsidRPr="00932F13">
              <w:rPr>
                <w:rFonts w:hAnsi="標楷體" w:hint="eastAsia"/>
              </w:rPr>
              <w:t>…</w:t>
            </w:r>
            <w:proofErr w:type="gramEnd"/>
            <w:r w:rsidRPr="00932F13">
              <w:rPr>
                <w:rFonts w:hAnsi="標楷體" w:hint="eastAsia"/>
              </w:rPr>
              <w:t>下壕溝工作，在清理破碎的</w:t>
            </w:r>
            <w:proofErr w:type="gramStart"/>
            <w:r w:rsidRPr="00932F13">
              <w:rPr>
                <w:rFonts w:hAnsi="標楷體" w:hint="eastAsia"/>
              </w:rPr>
              <w:t>核廢桶時會</w:t>
            </w:r>
            <w:proofErr w:type="gramEnd"/>
            <w:r w:rsidRPr="00932F13">
              <w:rPr>
                <w:rFonts w:hAnsi="標楷體" w:hint="eastAsia"/>
              </w:rPr>
              <w:t>有粉塵散佈，配戴的警報器會響，有時小聲時就不理它，大聲時太吵他（</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）就把它關掉，繼續工作，自己也不知道有多少輻射暴露劑量。」</w:t>
            </w:r>
          </w:p>
          <w:p w:rsidR="002B13C7" w:rsidRPr="00932F13" w:rsidRDefault="002B13C7" w:rsidP="00C04A92">
            <w:pPr>
              <w:pStyle w:val="14"/>
              <w:rPr>
                <w:rFonts w:hAnsi="標楷體"/>
              </w:rPr>
            </w:pPr>
            <w:r w:rsidRPr="00932F13">
              <w:rPr>
                <w:rFonts w:hAnsi="標楷體" w:hint="eastAsia"/>
              </w:rPr>
              <w:t>(六)職安署於108年8月2日舉辦之專家會議會議紀錄亦載明：</w:t>
            </w:r>
          </w:p>
          <w:p w:rsidR="002B13C7" w:rsidRPr="00932F13" w:rsidRDefault="002B13C7" w:rsidP="00C04A92">
            <w:pPr>
              <w:pStyle w:val="14"/>
              <w:rPr>
                <w:rFonts w:hAnsi="標楷體"/>
              </w:rPr>
            </w:pPr>
            <w:r w:rsidRPr="00932F13">
              <w:rPr>
                <w:rFonts w:hAnsi="標楷體" w:hint="eastAsia"/>
              </w:rPr>
              <w:t>１、輻射暴露所引發白血病機率，係屬相對效應和機率，沒有特別絕對閥值，能夠判定郭君白血病是由核能廢料輻射所引起。（暴露劑量愈高，發生機率愈大，任何低劑量均可能發生）</w:t>
            </w:r>
          </w:p>
          <w:p w:rsidR="002B13C7" w:rsidRPr="00932F13" w:rsidRDefault="002B13C7" w:rsidP="00C04A92">
            <w:pPr>
              <w:pStyle w:val="14"/>
              <w:rPr>
                <w:rFonts w:hAnsi="標楷體"/>
              </w:rPr>
            </w:pPr>
            <w:r w:rsidRPr="00932F13">
              <w:rPr>
                <w:rFonts w:hAnsi="標楷體" w:hint="eastAsia"/>
              </w:rPr>
              <w:t>２、根據文獻顯示及各國輻射規定，當輻射累積劑量大於100毫西弗，白血病發生相對機率提高。小孩與成人同時接受輻射暴露，小孩較成人易發生次發性癌症，另成人暴露輻射7年內，發生白血病機率較高。</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110年11月18日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台電公司以電後端字第1108135699號函復監察院：</w:t>
            </w:r>
          </w:p>
          <w:p w:rsidR="002B13C7" w:rsidRPr="00932F13" w:rsidRDefault="002B13C7" w:rsidP="00C04A92">
            <w:pPr>
              <w:pStyle w:val="14"/>
              <w:rPr>
                <w:rFonts w:hAnsi="標楷體"/>
              </w:rPr>
            </w:pPr>
            <w:r w:rsidRPr="00932F13">
              <w:rPr>
                <w:rFonts w:hAnsi="標楷體" w:hint="eastAsia"/>
              </w:rPr>
              <w:t>陳報110年9月1日赴本公司蘭嶼低放貯存場辦理「低階核廢棄物貯存場</w:t>
            </w:r>
            <w:r w:rsidR="00ED7DA7" w:rsidRPr="00932F13">
              <w:rPr>
                <w:rFonts w:hAnsi="標楷體" w:hint="eastAsia"/>
              </w:rPr>
              <w:t>檢整重裝作業</w:t>
            </w:r>
            <w:r w:rsidRPr="00932F13">
              <w:rPr>
                <w:rFonts w:hAnsi="標楷體" w:hint="eastAsia"/>
              </w:rPr>
              <w:t>工作人員之工作健康人權」案會議紀要。</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110年1</w:t>
            </w:r>
            <w:r w:rsidRPr="00932F13">
              <w:rPr>
                <w:rFonts w:hAnsi="標楷體"/>
              </w:rPr>
              <w:t>2</w:t>
            </w:r>
            <w:r w:rsidRPr="00932F13">
              <w:rPr>
                <w:rFonts w:hAnsi="標楷體" w:hint="eastAsia"/>
              </w:rPr>
              <w:t>月1</w:t>
            </w:r>
            <w:r w:rsidRPr="00932F13">
              <w:rPr>
                <w:rFonts w:hAnsi="標楷體"/>
              </w:rPr>
              <w:t>3</w:t>
            </w:r>
            <w:r w:rsidRPr="00932F13">
              <w:rPr>
                <w:rFonts w:hAnsi="標楷體" w:hint="eastAsia"/>
              </w:rPr>
              <w:t>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w:t>
            </w:r>
            <w:r w:rsidRPr="00932F13">
              <w:rPr>
                <w:rFonts w:hAnsi="標楷體"/>
              </w:rPr>
              <w:t>1102230365</w:t>
            </w:r>
            <w:r w:rsidRPr="00932F13">
              <w:rPr>
                <w:rFonts w:hAnsi="標楷體" w:hint="eastAsia"/>
              </w:rPr>
              <w:t>號函經濟部：</w:t>
            </w:r>
          </w:p>
          <w:p w:rsidR="002B13C7" w:rsidRPr="00932F13" w:rsidRDefault="002B13C7" w:rsidP="00C04A92">
            <w:pPr>
              <w:pStyle w:val="14"/>
              <w:rPr>
                <w:rFonts w:hAnsi="標楷體"/>
              </w:rPr>
            </w:pPr>
            <w:r w:rsidRPr="00932F13">
              <w:rPr>
                <w:rFonts w:hAnsi="標楷體" w:hint="eastAsia"/>
              </w:rPr>
              <w:t>有關110年9月1日赴蘭嶼貯存場辦理「低階核廢棄物貯存場</w:t>
            </w:r>
            <w:r w:rsidR="00ED7DA7" w:rsidRPr="00932F13">
              <w:rPr>
                <w:rFonts w:hAnsi="標楷體" w:hint="eastAsia"/>
              </w:rPr>
              <w:t>檢整重裝作業</w:t>
            </w:r>
            <w:r w:rsidRPr="00932F13">
              <w:rPr>
                <w:rFonts w:hAnsi="標楷體" w:hint="eastAsia"/>
              </w:rPr>
              <w:t>工作人員之工作健康人權」案會議紀要乙節，請本於權責審核並惠示意見後續復。</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110年1</w:t>
            </w:r>
            <w:r w:rsidRPr="00932F13">
              <w:rPr>
                <w:rFonts w:hAnsi="標楷體"/>
              </w:rPr>
              <w:t>2</w:t>
            </w:r>
            <w:r w:rsidRPr="00932F13">
              <w:rPr>
                <w:rFonts w:hAnsi="標楷體" w:hint="eastAsia"/>
              </w:rPr>
              <w:t>月1</w:t>
            </w:r>
            <w:r w:rsidRPr="00932F13">
              <w:rPr>
                <w:rFonts w:hAnsi="標楷體"/>
              </w:rPr>
              <w:t>3</w:t>
            </w:r>
            <w:r w:rsidRPr="00932F13">
              <w:rPr>
                <w:rFonts w:hAnsi="標楷體" w:hint="eastAsia"/>
              </w:rPr>
              <w:t>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w:t>
            </w:r>
            <w:r w:rsidRPr="00932F13">
              <w:rPr>
                <w:rFonts w:hAnsi="標楷體"/>
              </w:rPr>
              <w:t>1102230366</w:t>
            </w:r>
            <w:r w:rsidRPr="00932F13">
              <w:rPr>
                <w:rFonts w:hAnsi="標楷體" w:hint="eastAsia"/>
              </w:rPr>
              <w:t>號函原住民族電視台：</w:t>
            </w:r>
          </w:p>
          <w:p w:rsidR="002B13C7" w:rsidRPr="00932F13" w:rsidRDefault="002B13C7" w:rsidP="00C04A92">
            <w:pPr>
              <w:pStyle w:val="14"/>
              <w:rPr>
                <w:rFonts w:hAnsi="標楷體"/>
              </w:rPr>
            </w:pPr>
            <w:r w:rsidRPr="00932F13">
              <w:rPr>
                <w:rFonts w:hAnsi="標楷體" w:hint="eastAsia"/>
              </w:rPr>
              <w:t>有關本院110年9月1日於蘭嶼辦理「低階核廢棄物貯存場</w:t>
            </w:r>
            <w:r w:rsidR="00ED7DA7" w:rsidRPr="00932F13">
              <w:rPr>
                <w:rFonts w:hAnsi="標楷體" w:hint="eastAsia"/>
              </w:rPr>
              <w:t>檢整重裝作業</w:t>
            </w:r>
            <w:r w:rsidRPr="00932F13">
              <w:rPr>
                <w:rFonts w:hAnsi="標楷體" w:hint="eastAsia"/>
              </w:rPr>
              <w:t>工作人員之工作健康人權」座談會議，惠請依現場錄影內容製作文字紀錄，俾供本院後續調查作為之依據及參考。</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110年12月17日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E33D3B" w:rsidP="00C04A92">
            <w:pPr>
              <w:pStyle w:val="14"/>
              <w:rPr>
                <w:rFonts w:hAnsi="標楷體"/>
              </w:rPr>
            </w:pPr>
            <w:r w:rsidRPr="00932F13">
              <w:rPr>
                <w:rFonts w:hAnsi="標楷體" w:hint="eastAsia"/>
              </w:rPr>
              <w:t>核安會</w:t>
            </w:r>
            <w:r w:rsidR="002B13C7" w:rsidRPr="00932F13">
              <w:rPr>
                <w:rFonts w:hAnsi="標楷體" w:hint="eastAsia"/>
              </w:rPr>
              <w:t>以會輻字第1100015496號函復監察院：</w:t>
            </w:r>
          </w:p>
          <w:p w:rsidR="002B13C7" w:rsidRPr="00932F13" w:rsidRDefault="002B13C7" w:rsidP="00C04A92">
            <w:pPr>
              <w:pStyle w:val="14"/>
              <w:rPr>
                <w:rFonts w:hAnsi="標楷體"/>
              </w:rPr>
            </w:pPr>
            <w:r w:rsidRPr="00932F13">
              <w:rPr>
                <w:rFonts w:hAnsi="標楷體" w:hint="eastAsia"/>
              </w:rPr>
              <w:t>有關</w:t>
            </w:r>
            <w:r w:rsidRPr="00932F13">
              <w:rPr>
                <w:rFonts w:hAnsi="標楷體"/>
              </w:rPr>
              <w:t>96</w:t>
            </w:r>
            <w:r w:rsidRPr="00932F13">
              <w:rPr>
                <w:rFonts w:hAnsi="標楷體" w:hint="eastAsia"/>
              </w:rPr>
              <w:t>年</w:t>
            </w:r>
            <w:r w:rsidRPr="00932F13">
              <w:rPr>
                <w:rFonts w:hAnsi="標楷體"/>
              </w:rPr>
              <w:t>12</w:t>
            </w:r>
            <w:r w:rsidRPr="00932F13">
              <w:rPr>
                <w:rFonts w:hAnsi="標楷體" w:hint="eastAsia"/>
              </w:rPr>
              <w:t>月至</w:t>
            </w:r>
            <w:r w:rsidRPr="00932F13">
              <w:rPr>
                <w:rFonts w:hAnsi="標楷體"/>
              </w:rPr>
              <w:t>100</w:t>
            </w:r>
            <w:r w:rsidRPr="00932F13">
              <w:rPr>
                <w:rFonts w:hAnsi="標楷體" w:hint="eastAsia"/>
              </w:rPr>
              <w:t>年</w:t>
            </w:r>
            <w:r w:rsidRPr="00932F13">
              <w:rPr>
                <w:rFonts w:hAnsi="標楷體"/>
              </w:rPr>
              <w:t>11</w:t>
            </w:r>
            <w:r w:rsidRPr="00932F13">
              <w:rPr>
                <w:rFonts w:hAnsi="標楷體" w:hint="eastAsia"/>
              </w:rPr>
              <w:t>月間之「蘭嶼貯存場放射性廢棄物桶重裝作業」，該會於該期間對貯存場就輻射防護抽查，開處違規事項有</w:t>
            </w:r>
            <w:r w:rsidRPr="00932F13">
              <w:rPr>
                <w:rFonts w:hAnsi="標楷體"/>
              </w:rPr>
              <w:t>1</w:t>
            </w:r>
            <w:r w:rsidRPr="00932F13">
              <w:rPr>
                <w:rFonts w:hAnsi="標楷體" w:hint="eastAsia"/>
              </w:rPr>
              <w:t>件，注意改進事項有</w:t>
            </w:r>
            <w:r w:rsidRPr="00932F13">
              <w:rPr>
                <w:rFonts w:hAnsi="標楷體"/>
              </w:rPr>
              <w:t>10</w:t>
            </w:r>
            <w:r w:rsidRPr="00932F13">
              <w:rPr>
                <w:rFonts w:hAnsi="標楷體" w:hint="eastAsia"/>
              </w:rPr>
              <w:t>件。</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110年12月20日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經濟部以經營字第</w:t>
            </w:r>
            <w:r w:rsidRPr="00932F13">
              <w:rPr>
                <w:rFonts w:hAnsi="標楷體"/>
              </w:rPr>
              <w:t>11002617530</w:t>
            </w:r>
            <w:r w:rsidRPr="00932F13">
              <w:rPr>
                <w:rFonts w:hAnsi="標楷體" w:hint="eastAsia"/>
              </w:rPr>
              <w:t>號函復監察院：</w:t>
            </w:r>
          </w:p>
          <w:p w:rsidR="002B13C7" w:rsidRPr="00932F13" w:rsidRDefault="002B13C7" w:rsidP="00C04A92">
            <w:pPr>
              <w:pStyle w:val="14"/>
              <w:rPr>
                <w:rFonts w:hAnsi="標楷體"/>
              </w:rPr>
            </w:pPr>
            <w:r w:rsidRPr="00932F13">
              <w:rPr>
                <w:rFonts w:hAnsi="標楷體" w:hint="eastAsia"/>
              </w:rPr>
              <w:t>有關永樂公司前承接台電公司低放射性廢棄物桶檢整重裝作業，</w:t>
            </w:r>
            <w:r w:rsidRPr="00932F13">
              <w:rPr>
                <w:rFonts w:hAnsi="標楷體" w:hint="eastAsia"/>
              </w:rPr>
              <w:lastRenderedPageBreak/>
              <w:t>期間聘用多名員工至蘭嶼從事核廢料</w:t>
            </w:r>
            <w:r w:rsidR="00ED7DA7" w:rsidRPr="00932F13">
              <w:rPr>
                <w:rFonts w:hAnsi="標楷體" w:hint="eastAsia"/>
              </w:rPr>
              <w:t>檢整重裝作業</w:t>
            </w:r>
            <w:r w:rsidRPr="00932F13">
              <w:rPr>
                <w:rFonts w:hAnsi="標楷體" w:hint="eastAsia"/>
              </w:rPr>
              <w:t>罹患職業病等情之查復說明。</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111年1月10日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w:t>
            </w:r>
            <w:r w:rsidRPr="00932F13">
              <w:rPr>
                <w:rFonts w:hAnsi="標楷體"/>
              </w:rPr>
              <w:t>1112230013</w:t>
            </w:r>
            <w:r w:rsidRPr="00932F13">
              <w:rPr>
                <w:rFonts w:hAnsi="標楷體" w:hint="eastAsia"/>
              </w:rPr>
              <w:t>號函</w:t>
            </w:r>
            <w:r w:rsidR="00E33D3B" w:rsidRPr="00932F13">
              <w:rPr>
                <w:rFonts w:hAnsi="標楷體" w:hint="eastAsia"/>
              </w:rPr>
              <w:t>核安會</w:t>
            </w:r>
            <w:r w:rsidRPr="00932F13">
              <w:rPr>
                <w:rFonts w:hAnsi="標楷體" w:hint="eastAsia"/>
              </w:rPr>
              <w:t>：</w:t>
            </w:r>
          </w:p>
          <w:p w:rsidR="002B13C7" w:rsidRPr="00932F13" w:rsidRDefault="002B13C7" w:rsidP="00C04A92">
            <w:pPr>
              <w:pStyle w:val="14"/>
              <w:rPr>
                <w:rFonts w:hAnsi="標楷體"/>
              </w:rPr>
            </w:pPr>
            <w:r w:rsidRPr="00932F13">
              <w:rPr>
                <w:rFonts w:hAnsi="標楷體" w:hint="eastAsia"/>
              </w:rPr>
              <w:t>為進一步瞭解貴會所提供之</w:t>
            </w:r>
            <w:r w:rsidR="00ED7DA7" w:rsidRPr="00932F13">
              <w:rPr>
                <w:rFonts w:hAnsi="標楷體" w:hint="eastAsia"/>
              </w:rPr>
              <w:t>檢整重裝作業</w:t>
            </w:r>
            <w:r w:rsidRPr="00932F13">
              <w:rPr>
                <w:rFonts w:hAnsi="標楷體" w:hint="eastAsia"/>
              </w:rPr>
              <w:t>期間，針對輻射防護抽查發現違規事件之詳情，請就前揭復函所附一覽表所述之「違規事項」及「注意改進事項」分別詳予說明（含人、事、時、地、為何、如何）續復。</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111年1月10日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w:t>
            </w:r>
            <w:r w:rsidRPr="00932F13">
              <w:rPr>
                <w:rFonts w:hAnsi="標楷體"/>
              </w:rPr>
              <w:t>1112230014</w:t>
            </w:r>
            <w:r w:rsidRPr="00932F13">
              <w:rPr>
                <w:rFonts w:hAnsi="標楷體" w:hint="eastAsia"/>
              </w:rPr>
              <w:t>號函經濟部：</w:t>
            </w:r>
          </w:p>
          <w:p w:rsidR="002B13C7" w:rsidRPr="00932F13" w:rsidRDefault="002B13C7" w:rsidP="00C04A92">
            <w:pPr>
              <w:pStyle w:val="14"/>
              <w:rPr>
                <w:rFonts w:hAnsi="標楷體"/>
              </w:rPr>
            </w:pPr>
            <w:r w:rsidRPr="00932F13">
              <w:rPr>
                <w:rFonts w:hAnsi="標楷體" w:hint="eastAsia"/>
              </w:rPr>
              <w:t>本院於</w:t>
            </w:r>
            <w:r w:rsidRPr="00932F13">
              <w:rPr>
                <w:rFonts w:hAnsi="標楷體"/>
              </w:rPr>
              <w:t>110</w:t>
            </w:r>
            <w:r w:rsidRPr="00932F13">
              <w:rPr>
                <w:rFonts w:hAnsi="標楷體" w:hint="eastAsia"/>
              </w:rPr>
              <w:t>年</w:t>
            </w:r>
            <w:r w:rsidRPr="00932F13">
              <w:rPr>
                <w:rFonts w:hAnsi="標楷體"/>
              </w:rPr>
              <w:t>9</w:t>
            </w:r>
            <w:r w:rsidRPr="00932F13">
              <w:rPr>
                <w:rFonts w:hAnsi="標楷體" w:hint="eastAsia"/>
              </w:rPr>
              <w:t>月</w:t>
            </w:r>
            <w:r w:rsidRPr="00932F13">
              <w:rPr>
                <w:rFonts w:hAnsi="標楷體"/>
              </w:rPr>
              <w:t>1</w:t>
            </w:r>
            <w:r w:rsidRPr="00932F13">
              <w:rPr>
                <w:rFonts w:hAnsi="標楷體" w:hint="eastAsia"/>
              </w:rPr>
              <w:t>日前往蘭嶼辦理「低階核廢棄物貯存場</w:t>
            </w:r>
            <w:r w:rsidR="00ED7DA7" w:rsidRPr="00932F13">
              <w:rPr>
                <w:rFonts w:hAnsi="標楷體" w:hint="eastAsia"/>
              </w:rPr>
              <w:t>檢整重裝作業</w:t>
            </w:r>
            <w:r w:rsidRPr="00932F13">
              <w:rPr>
                <w:rFonts w:hAnsi="標楷體" w:hint="eastAsia"/>
              </w:rPr>
              <w:t>工作人員之工作健康人權」案會議，會中台電公司說明時曾提及「台電公司在</w:t>
            </w:r>
            <w:r w:rsidR="00E33D3B" w:rsidRPr="00932F13">
              <w:rPr>
                <w:rFonts w:hAnsi="標楷體" w:hint="eastAsia"/>
              </w:rPr>
              <w:t>核安會</w:t>
            </w:r>
            <w:r w:rsidRPr="00932F13">
              <w:rPr>
                <w:rFonts w:hAnsi="標楷體" w:hint="eastAsia"/>
              </w:rPr>
              <w:t>的督導下，依規定進行工安、輻安、三級品保，也仔細核對員工的健康檢查報告，注重相關規定。」等語，惟依本件</w:t>
            </w:r>
            <w:r w:rsidR="00E33D3B" w:rsidRPr="00932F13">
              <w:rPr>
                <w:rFonts w:hAnsi="標楷體" w:hint="eastAsia"/>
              </w:rPr>
              <w:t>核安會</w:t>
            </w:r>
            <w:r w:rsidRPr="00932F13">
              <w:rPr>
                <w:rFonts w:hAnsi="標楷體" w:hint="eastAsia"/>
              </w:rPr>
              <w:t>提供之</w:t>
            </w:r>
            <w:r w:rsidR="00ED7DA7" w:rsidRPr="00932F13">
              <w:rPr>
                <w:rFonts w:hAnsi="標楷體" w:hint="eastAsia"/>
              </w:rPr>
              <w:t>檢整重裝作業</w:t>
            </w:r>
            <w:r w:rsidRPr="00932F13">
              <w:rPr>
                <w:rFonts w:hAnsi="標楷體" w:hint="eastAsia"/>
              </w:rPr>
              <w:t>期間，針對輻射防護抽查發現違規事件一覽表中所載：「發現有離職、離場人員未確實依規定完成全身計測」、「發現有輻射工作人員於管制區進行除銹作業時，未依規定將</w:t>
            </w:r>
            <w:r w:rsidRPr="00932F13">
              <w:rPr>
                <w:rFonts w:hAnsi="標楷體"/>
              </w:rPr>
              <w:t>TLD</w:t>
            </w:r>
            <w:r w:rsidRPr="00932F13">
              <w:rPr>
                <w:rFonts w:hAnsi="標楷體" w:hint="eastAsia"/>
              </w:rPr>
              <w:t>及</w:t>
            </w:r>
            <w:r w:rsidRPr="00932F13">
              <w:rPr>
                <w:rFonts w:hAnsi="標楷體"/>
              </w:rPr>
              <w:t>EPD</w:t>
            </w:r>
            <w:r w:rsidRPr="00932F13">
              <w:rPr>
                <w:rFonts w:hAnsi="標楷體" w:hint="eastAsia"/>
              </w:rPr>
              <w:t>正確佩帶於胸前」、「於放射性廢液蒸發室發現現場工作人員裕潔包商朱先生未依規定佩帶</w:t>
            </w:r>
            <w:r w:rsidRPr="00932F13">
              <w:rPr>
                <w:rFonts w:hAnsi="標楷體"/>
              </w:rPr>
              <w:t>TLD</w:t>
            </w:r>
            <w:r w:rsidRPr="00932F13">
              <w:rPr>
                <w:rFonts w:hAnsi="標楷體" w:hint="eastAsia"/>
              </w:rPr>
              <w:t>與EPD；另現場工作人員佩帶TLD與EPD狀況，發現多位工作人員以EPD夾住TLD」……等，顯與台電公司所稱「注重相關規定」不符。</w:t>
            </w:r>
          </w:p>
          <w:p w:rsidR="002B13C7" w:rsidRPr="00932F13" w:rsidRDefault="002B13C7" w:rsidP="00C04A92">
            <w:pPr>
              <w:pStyle w:val="14"/>
              <w:rPr>
                <w:rFonts w:hAnsi="標楷體"/>
              </w:rPr>
            </w:pPr>
            <w:r w:rsidRPr="00932F13">
              <w:rPr>
                <w:rFonts w:hAnsi="標楷體" w:hint="eastAsia"/>
              </w:rPr>
              <w:t>另檢附</w:t>
            </w:r>
            <w:r w:rsidR="00E33D3B" w:rsidRPr="00932F13">
              <w:rPr>
                <w:rFonts w:hAnsi="標楷體" w:hint="eastAsia"/>
              </w:rPr>
              <w:t>核安會</w:t>
            </w:r>
            <w:r w:rsidRPr="00932F13">
              <w:rPr>
                <w:rFonts w:hAnsi="標楷體" w:hint="eastAsia"/>
              </w:rPr>
              <w:t>110年12月17日會輻字第1100015496號函之表1「違規事項列表」及表2「注意改進事項列表」，請經濟部本於權責妥處見復。</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111年1月10日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w:t>
            </w:r>
            <w:r w:rsidRPr="00932F13">
              <w:rPr>
                <w:rFonts w:hAnsi="標楷體"/>
              </w:rPr>
              <w:t>1112230015</w:t>
            </w:r>
            <w:r w:rsidRPr="00932F13">
              <w:rPr>
                <w:rFonts w:hAnsi="標楷體" w:hint="eastAsia"/>
              </w:rPr>
              <w:t>號函勞動部及</w:t>
            </w:r>
            <w:r w:rsidR="00E33D3B" w:rsidRPr="00932F13">
              <w:rPr>
                <w:rFonts w:hAnsi="標楷體" w:hint="eastAsia"/>
              </w:rPr>
              <w:t>核安會</w:t>
            </w:r>
            <w:r w:rsidRPr="00932F13">
              <w:rPr>
                <w:rFonts w:hAnsi="標楷體" w:hint="eastAsia"/>
              </w:rPr>
              <w:t>：</w:t>
            </w:r>
          </w:p>
          <w:p w:rsidR="002B13C7" w:rsidRPr="00932F13" w:rsidRDefault="002B13C7" w:rsidP="00C04A92">
            <w:pPr>
              <w:pStyle w:val="14"/>
              <w:rPr>
                <w:rFonts w:hAnsi="標楷體"/>
              </w:rPr>
            </w:pPr>
            <w:r w:rsidRPr="00932F13">
              <w:rPr>
                <w:rFonts w:hAnsi="標楷體" w:hint="eastAsia"/>
              </w:rPr>
              <w:t>影附經濟部110年12月20日經營字第11002617530號函，請該二機關本於權責惠示卓見見復。</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111年3月7日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E33D3B" w:rsidP="00C04A92">
            <w:pPr>
              <w:pStyle w:val="14"/>
              <w:rPr>
                <w:rFonts w:hAnsi="標楷體"/>
              </w:rPr>
            </w:pPr>
            <w:r w:rsidRPr="00932F13">
              <w:rPr>
                <w:rFonts w:hAnsi="標楷體" w:hint="eastAsia"/>
              </w:rPr>
              <w:t>核安會</w:t>
            </w:r>
            <w:r w:rsidR="002B13C7" w:rsidRPr="00932F13">
              <w:rPr>
                <w:rFonts w:hAnsi="標楷體" w:hint="eastAsia"/>
              </w:rPr>
              <w:t>以會輻字第1110000571號函復監察院：</w:t>
            </w:r>
          </w:p>
          <w:p w:rsidR="002B13C7" w:rsidRPr="00932F13" w:rsidRDefault="002B13C7" w:rsidP="00C04A92">
            <w:pPr>
              <w:pStyle w:val="14"/>
              <w:rPr>
                <w:rFonts w:hAnsi="標楷體"/>
              </w:rPr>
            </w:pPr>
            <w:r w:rsidRPr="00932F13">
              <w:rPr>
                <w:rFonts w:hAnsi="標楷體" w:hint="eastAsia"/>
              </w:rPr>
              <w:t>１、</w:t>
            </w:r>
            <w:r w:rsidR="00E33D3B" w:rsidRPr="00932F13">
              <w:rPr>
                <w:rFonts w:hAnsi="標楷體" w:hint="eastAsia"/>
              </w:rPr>
              <w:t>核安會</w:t>
            </w:r>
            <w:r w:rsidRPr="00932F13">
              <w:rPr>
                <w:rFonts w:hAnsi="標楷體" w:hint="eastAsia"/>
              </w:rPr>
              <w:t>的一貫立場是希望台電公司能夠善盡設施經營者與雇主的責任，除了敦親睦鄰之外，同時對於蘭嶼貯存場檢整工作人員的健康要加強關懷和協助，並要求台電公司針對輻防作業應該要加強，特別要落實三級品保，確保輻射工作人員安全與健康。亦期台電公司之發電目的事業主管機關經濟部，能妥為督促台電公司，善盡國營企業之社會責任。</w:t>
            </w:r>
          </w:p>
          <w:p w:rsidR="002B13C7" w:rsidRPr="00932F13" w:rsidRDefault="002B13C7" w:rsidP="00C04A92">
            <w:pPr>
              <w:pStyle w:val="14"/>
              <w:rPr>
                <w:rFonts w:hAnsi="標楷體"/>
              </w:rPr>
            </w:pPr>
            <w:r w:rsidRPr="00932F13">
              <w:rPr>
                <w:rFonts w:hAnsi="標楷體" w:hint="eastAsia"/>
              </w:rPr>
              <w:t>２、</w:t>
            </w:r>
            <w:r w:rsidR="00E33D3B" w:rsidRPr="00932F13">
              <w:rPr>
                <w:rFonts w:hAnsi="標楷體" w:hint="eastAsia"/>
              </w:rPr>
              <w:t>核安會</w:t>
            </w:r>
            <w:r w:rsidRPr="00932F13">
              <w:rPr>
                <w:rFonts w:hAnsi="標楷體" w:hint="eastAsia"/>
              </w:rPr>
              <w:t>針對96年12月至100年11月間之「蘭嶼貯存場放射性廢棄</w:t>
            </w:r>
            <w:r w:rsidR="00ED7DA7" w:rsidRPr="00932F13">
              <w:rPr>
                <w:rFonts w:hAnsi="標楷體" w:hint="eastAsia"/>
              </w:rPr>
              <w:t>檢整重裝作業</w:t>
            </w:r>
            <w:r w:rsidRPr="00932F13">
              <w:rPr>
                <w:rFonts w:hAnsi="標楷體" w:hint="eastAsia"/>
              </w:rPr>
              <w:t>」，依職權執行數次之輻射防護作業稽查，已對台電公司開立多次注意改進事項與違規，督促台電公司確保工作人員之輻射安全，並要求台電公司需有三級品保，確保工作人</w:t>
            </w:r>
            <w:r w:rsidRPr="00932F13">
              <w:rPr>
                <w:rFonts w:hAnsi="標楷體" w:hint="eastAsia"/>
              </w:rPr>
              <w:lastRenderedPageBreak/>
              <w:t>員從事輻射作業時全程正確配戴人員劑量佩章與電子式輔助劑量計。</w:t>
            </w:r>
          </w:p>
          <w:p w:rsidR="002B13C7" w:rsidRPr="00932F13" w:rsidRDefault="002B13C7" w:rsidP="00C04A92">
            <w:pPr>
              <w:pStyle w:val="14"/>
              <w:rPr>
                <w:rFonts w:hAnsi="標楷體"/>
              </w:rPr>
            </w:pPr>
            <w:r w:rsidRPr="00932F13">
              <w:rPr>
                <w:rFonts w:hAnsi="標楷體" w:hint="eastAsia"/>
              </w:rPr>
              <w:t>３、</w:t>
            </w:r>
            <w:r w:rsidR="00E33D3B" w:rsidRPr="00932F13">
              <w:rPr>
                <w:rFonts w:hAnsi="標楷體" w:hint="eastAsia"/>
              </w:rPr>
              <w:t>核安會</w:t>
            </w:r>
            <w:r w:rsidRPr="00932F13">
              <w:rPr>
                <w:rFonts w:hAnsi="標楷體" w:hint="eastAsia"/>
              </w:rPr>
              <w:t>立場為要求台電公司應善盡設施經營者與雇主責任，加強關懷協助郭君乙案，同時鑑於職業病調查與鑑定等事項係職安署執掌，且事涉職業醫學專業，</w:t>
            </w:r>
            <w:r w:rsidR="00E33D3B" w:rsidRPr="00932F13">
              <w:rPr>
                <w:rFonts w:hAnsi="標楷體" w:hint="eastAsia"/>
              </w:rPr>
              <w:t>核安會</w:t>
            </w:r>
            <w:r w:rsidRPr="00932F13">
              <w:rPr>
                <w:rFonts w:hAnsi="標楷體" w:hint="eastAsia"/>
              </w:rPr>
              <w:t>尊重勞動部與其職業疾病鑑定委員會所為之決定。</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111年3月7日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E33D3B" w:rsidP="00C04A92">
            <w:pPr>
              <w:pStyle w:val="14"/>
              <w:rPr>
                <w:rFonts w:hAnsi="標楷體"/>
              </w:rPr>
            </w:pPr>
            <w:r w:rsidRPr="00932F13">
              <w:rPr>
                <w:rFonts w:hAnsi="標楷體" w:hint="eastAsia"/>
              </w:rPr>
              <w:t>核安會</w:t>
            </w:r>
            <w:r w:rsidR="002B13C7" w:rsidRPr="00932F13">
              <w:rPr>
                <w:rFonts w:hAnsi="標楷體" w:hint="eastAsia"/>
              </w:rPr>
              <w:t>以會輻字第111000057</w:t>
            </w:r>
            <w:r w:rsidR="002B13C7" w:rsidRPr="00932F13">
              <w:rPr>
                <w:rFonts w:hAnsi="標楷體"/>
              </w:rPr>
              <w:t>3</w:t>
            </w:r>
            <w:r w:rsidR="002B13C7" w:rsidRPr="00932F13">
              <w:rPr>
                <w:rFonts w:hAnsi="標楷體" w:hint="eastAsia"/>
              </w:rPr>
              <w:t>號函復監察院：</w:t>
            </w:r>
          </w:p>
          <w:p w:rsidR="002B13C7" w:rsidRPr="00932F13" w:rsidRDefault="002B13C7" w:rsidP="00C04A92">
            <w:pPr>
              <w:pStyle w:val="14"/>
              <w:rPr>
                <w:rFonts w:hAnsi="標楷體"/>
              </w:rPr>
            </w:pPr>
            <w:r w:rsidRPr="00932F13">
              <w:rPr>
                <w:rFonts w:hAnsi="標楷體" w:hint="eastAsia"/>
              </w:rPr>
              <w:t>有關</w:t>
            </w:r>
            <w:r w:rsidRPr="00932F13">
              <w:rPr>
                <w:rFonts w:hAnsi="標楷體"/>
              </w:rPr>
              <w:t>96</w:t>
            </w:r>
            <w:r w:rsidRPr="00932F13">
              <w:rPr>
                <w:rFonts w:hAnsi="標楷體" w:hint="eastAsia"/>
              </w:rPr>
              <w:t>年</w:t>
            </w:r>
            <w:r w:rsidRPr="00932F13">
              <w:rPr>
                <w:rFonts w:hAnsi="標楷體"/>
              </w:rPr>
              <w:t>12</w:t>
            </w:r>
            <w:r w:rsidRPr="00932F13">
              <w:rPr>
                <w:rFonts w:hAnsi="標楷體" w:hint="eastAsia"/>
              </w:rPr>
              <w:t>月至</w:t>
            </w:r>
            <w:r w:rsidRPr="00932F13">
              <w:rPr>
                <w:rFonts w:hAnsi="標楷體"/>
              </w:rPr>
              <w:t>100</w:t>
            </w:r>
            <w:r w:rsidRPr="00932F13">
              <w:rPr>
                <w:rFonts w:hAnsi="標楷體" w:hint="eastAsia"/>
              </w:rPr>
              <w:t>年</w:t>
            </w:r>
            <w:r w:rsidRPr="00932F13">
              <w:rPr>
                <w:rFonts w:hAnsi="標楷體"/>
              </w:rPr>
              <w:t>11</w:t>
            </w:r>
            <w:r w:rsidRPr="00932F13">
              <w:rPr>
                <w:rFonts w:hAnsi="標楷體" w:hint="eastAsia"/>
              </w:rPr>
              <w:t>月間之「蘭嶼貯存場放射性廢棄物桶重裝作業」，該會於該期間對貯存場就輻射防護抽查，開處違規事項有</w:t>
            </w:r>
            <w:r w:rsidRPr="00932F13">
              <w:rPr>
                <w:rFonts w:hAnsi="標楷體"/>
              </w:rPr>
              <w:t>1</w:t>
            </w:r>
            <w:r w:rsidRPr="00932F13">
              <w:rPr>
                <w:rFonts w:hAnsi="標楷體" w:hint="eastAsia"/>
              </w:rPr>
              <w:t>件，注意改進事項有</w:t>
            </w:r>
            <w:r w:rsidRPr="00932F13">
              <w:rPr>
                <w:rFonts w:hAnsi="標楷體"/>
              </w:rPr>
              <w:t>10</w:t>
            </w:r>
            <w:r w:rsidRPr="00932F13">
              <w:rPr>
                <w:rFonts w:hAnsi="標楷體" w:hint="eastAsia"/>
              </w:rPr>
              <w:t>件，進一步就人、事、時、地、為何、如何之詳細說明。</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111年3月7日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勞動部以勞職授字第1110200860號函復監察院：</w:t>
            </w:r>
          </w:p>
          <w:p w:rsidR="002B13C7" w:rsidRPr="00932F13" w:rsidRDefault="002B13C7" w:rsidP="00C04A92">
            <w:pPr>
              <w:pStyle w:val="14"/>
              <w:rPr>
                <w:rFonts w:hAnsi="標楷體"/>
              </w:rPr>
            </w:pPr>
            <w:r w:rsidRPr="00932F13">
              <w:rPr>
                <w:rFonts w:hAnsi="標楷體" w:hint="eastAsia"/>
              </w:rPr>
              <w:t>(一)職業病鑑定部分：</w:t>
            </w:r>
          </w:p>
          <w:p w:rsidR="002B13C7" w:rsidRPr="00932F13" w:rsidRDefault="002B13C7" w:rsidP="00C04A92">
            <w:pPr>
              <w:pStyle w:val="14"/>
              <w:rPr>
                <w:rFonts w:hAnsi="標楷體"/>
              </w:rPr>
            </w:pPr>
            <w:r w:rsidRPr="00932F13">
              <w:rPr>
                <w:rFonts w:hAnsi="標楷體" w:hint="eastAsia"/>
              </w:rPr>
              <w:t>１、鑑於職業疾病因果關係判斷複雜且困難，職安署依勞工保險條例之附表「勞工保險職業病種類表」及「增列勞工保險職業病種類項目表」，委託職業醫學專業團體或專科醫師蒐集有關文獻，撰寫職業疾病認定參考指引，係為提供醫師診斷疾病與工作因果關係及職業疾病認(鑑)定之參考，其本質屬行政指導。</w:t>
            </w:r>
          </w:p>
          <w:p w:rsidR="002B13C7" w:rsidRPr="00932F13" w:rsidRDefault="002B13C7" w:rsidP="00C04A92">
            <w:pPr>
              <w:pStyle w:val="14"/>
              <w:rPr>
                <w:rFonts w:hAnsi="標楷體"/>
              </w:rPr>
            </w:pPr>
            <w:r w:rsidRPr="00932F13">
              <w:rPr>
                <w:rFonts w:hAnsi="標楷體" w:hint="eastAsia"/>
              </w:rPr>
              <w:t>２、該部依職業災害勞工保護法及勞動部辦理職業疾病鑑定作業程序處理要點辦理職業疾病鑑定，鑑定結果分為「職業疾病（職業病）」、「執行職務所致疾病」及「非屬以上二者疾病」三種，其中「職業疾病（職業病）」係指職業造成此疾病之貢獻程度大於百分之五十者；「執行職務所致疾病」係指依流行病學資料或職業疾病案例顯示該項工作可能造成或加重此疾病，該個案暴露資料雖不完全，尚無法確認為目前之「職業疾病（職業病）」，其工作暴露屬高危險群，無法排除疾病與工作之因果關係。且鑑定結果係屬專業意見之提供，作為保險給付及地方主管機關作為行政處分之參考(最高行政法院101年度判字第944號判決意旨)，性質上僅為觀念通知，而不具行政處分效力。</w:t>
            </w:r>
          </w:p>
          <w:p w:rsidR="002B13C7" w:rsidRPr="00932F13" w:rsidRDefault="002B13C7" w:rsidP="00C04A92">
            <w:pPr>
              <w:pStyle w:val="14"/>
              <w:rPr>
                <w:rFonts w:hAnsi="標楷體"/>
              </w:rPr>
            </w:pPr>
            <w:r w:rsidRPr="00932F13">
              <w:rPr>
                <w:rFonts w:hAnsi="標楷體" w:hint="eastAsia"/>
              </w:rPr>
              <w:t>３、查</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君鑑定案，</w:t>
            </w:r>
            <w:proofErr w:type="gramStart"/>
            <w:r w:rsidRPr="00932F13">
              <w:rPr>
                <w:rFonts w:hAnsi="標楷體" w:hint="eastAsia"/>
              </w:rPr>
              <w:t>該部前於</w:t>
            </w:r>
            <w:proofErr w:type="gramEnd"/>
            <w:r w:rsidRPr="00932F13">
              <w:rPr>
                <w:rFonts w:hAnsi="標楷體" w:hint="eastAsia"/>
              </w:rPr>
              <w:t>106年鑑定為「非屬職業疾病或執行職務所致疾病」，該部勞保局核定為普通疾病。案經本院調查，調查意見以台電公司執行蘭嶼貯存場96年至100年檢整重裝作業之品質管制未盡周全，與相關法令規定有悖；該公司檢整重裝作業期間，輻射工作人員全身計測未盡落實，影響全身計測劑量數據正確性等意見，請該部允應重新辦理鑑定。</w:t>
            </w:r>
          </w:p>
          <w:p w:rsidR="002B13C7" w:rsidRPr="00932F13" w:rsidRDefault="002B13C7" w:rsidP="00C04A92">
            <w:pPr>
              <w:pStyle w:val="14"/>
              <w:rPr>
                <w:rFonts w:hAnsi="標楷體"/>
              </w:rPr>
            </w:pPr>
            <w:r w:rsidRPr="00932F13">
              <w:rPr>
                <w:rFonts w:hAnsi="標楷體" w:hint="eastAsia"/>
              </w:rPr>
              <w:t>４、基於保障勞工權益及維護人權，職安署曾於108年召開專家會議及109年協助郭君遺屬將相關事證送請勞保局重新審核勞工職災給付案，該局復請該部重新鑑定。案由職安署委託辦理之國</w:t>
            </w:r>
            <w:r w:rsidRPr="00932F13">
              <w:rPr>
                <w:rFonts w:hAnsi="標楷體" w:hint="eastAsia"/>
              </w:rPr>
              <w:lastRenderedPageBreak/>
              <w:t>立臺灣大學醫學院附設醫院職業傷病管理服務中心檢視郭君原鑑定案卷、本院調查報告及審核意見、遺屬補充新事證、查詢相關文獻及案例等資料後，於原職業醫學證據調查報告再補充專業意見，作為重新鑑定審查之參考。</w:t>
            </w:r>
          </w:p>
          <w:p w:rsidR="002B13C7" w:rsidRPr="00932F13" w:rsidRDefault="002B13C7" w:rsidP="00C04A92">
            <w:pPr>
              <w:pStyle w:val="14"/>
              <w:rPr>
                <w:rFonts w:hAnsi="標楷體"/>
              </w:rPr>
            </w:pPr>
            <w:r w:rsidRPr="00932F13">
              <w:rPr>
                <w:rFonts w:hAnsi="標楷體" w:hint="eastAsia"/>
              </w:rPr>
              <w:t>５、案經該部召開鑑定委員會重新審查，委員依其專業審酌相關資料，經充分討論後，進行投票，以法定人數多數決，作成「執行職務所致疾病」之鑑定決定，勞保局據以核付個案職業傷病給付。</w:t>
            </w:r>
          </w:p>
          <w:p w:rsidR="002B13C7" w:rsidRPr="00932F13" w:rsidRDefault="002B13C7" w:rsidP="00C04A92">
            <w:pPr>
              <w:pStyle w:val="14"/>
              <w:rPr>
                <w:rFonts w:hAnsi="標楷體"/>
              </w:rPr>
            </w:pPr>
            <w:r w:rsidRPr="00932F13">
              <w:rPr>
                <w:rFonts w:hAnsi="標楷體" w:hint="eastAsia"/>
              </w:rPr>
              <w:t>６、次查勞動基準法第59條以，勞工因遭遇職業災害而致死亡、失能、傷害或疾病時，雇主應依規定予以補償。惟依前行政院勞工委員會99年9月6日勞安3字第0990146197號函以，鑑定為執行職務所致疾病者，並不當然即屬勞動基準法或勞工安全衛生法(現為職業安全衛生法)所規範之職業災害，須於個案事實就其是否具有相當因果關係予以認定之。</w:t>
            </w:r>
          </w:p>
          <w:p w:rsidR="002B13C7" w:rsidRPr="00932F13" w:rsidRDefault="002B13C7" w:rsidP="00C04A92">
            <w:pPr>
              <w:pStyle w:val="14"/>
              <w:rPr>
                <w:rFonts w:hAnsi="標楷體"/>
              </w:rPr>
            </w:pPr>
            <w:r w:rsidRPr="00932F13">
              <w:rPr>
                <w:rFonts w:hAnsi="標楷體" w:hint="eastAsia"/>
              </w:rPr>
              <w:t>７、然依利害關係人理論，企業不應只照顧股東利益，也應關注其他利害關係者的利益，包括：顧客、員工、生意往來夥伴、所在社區，乃至更廣泛社會及自然環境。且就「執行職務所致疾病」定義，本案暴露資料不完全，尚無法確認為職業病，但其工作暴露屬高危險群，無法排除疾病與工作因果關係。爰建議經濟部得就「企業社會責任」部分，促請雇主及相關事業單位提供郭君遺屬適當之補償。</w:t>
            </w:r>
          </w:p>
          <w:p w:rsidR="002B13C7" w:rsidRPr="00932F13" w:rsidRDefault="002B13C7" w:rsidP="00C04A92">
            <w:pPr>
              <w:pStyle w:val="14"/>
              <w:rPr>
                <w:rFonts w:hAnsi="標楷體"/>
              </w:rPr>
            </w:pPr>
            <w:r w:rsidRPr="00932F13">
              <w:rPr>
                <w:rFonts w:hAnsi="標楷體" w:hint="eastAsia"/>
              </w:rPr>
              <w:t>(二)有關職業災害死亡補償部分：</w:t>
            </w:r>
          </w:p>
          <w:p w:rsidR="002B13C7" w:rsidRPr="00932F13" w:rsidRDefault="002B13C7" w:rsidP="00C04A92">
            <w:pPr>
              <w:pStyle w:val="14"/>
              <w:rPr>
                <w:rFonts w:hAnsi="標楷體"/>
              </w:rPr>
            </w:pPr>
            <w:r w:rsidRPr="00932F13">
              <w:rPr>
                <w:rFonts w:hAnsi="標楷體" w:hint="eastAsia"/>
              </w:rPr>
              <w:t>１、職業疾病鑑定委員會之鑑定結果為專業意見之提供，作為保險給付及地方主管機關作成行政處分之參考。有關郭君鑑定案，經該部重新鑑定為「執行職務所致疾病」，勞保局據以核定改按職業病辦理，並發給職業傷病給付。</w:t>
            </w:r>
          </w:p>
          <w:p w:rsidR="002B13C7" w:rsidRPr="00932F13" w:rsidRDefault="002B13C7" w:rsidP="00C04A92">
            <w:pPr>
              <w:pStyle w:val="14"/>
              <w:rPr>
                <w:rFonts w:hAnsi="標楷體"/>
              </w:rPr>
            </w:pPr>
            <w:r w:rsidRPr="00932F13">
              <w:rPr>
                <w:rFonts w:hAnsi="標楷體" w:hint="eastAsia"/>
              </w:rPr>
              <w:t>２、查勞動基準法(下稱本法)第59條第4款規定略以：「勞工遭遇職業傷害或罹患職業病而死亡時，雇主除給與5個月平均工資之喪葬費外，並應一次給與其遺屬40個月平均工資之死亡補償。……」。另前勞委會於99年12月14日之鑑定作業程序處理要點第八點對照表中，說明執行職務所致疾病僅作為勞保補償之依據，無法科以雇主依本法作為職業災害補、賠償之依據。爰本案雇主是否須負職業災害補償責任，仍應就個案事實是否具有相當因果關係予以認定。</w:t>
            </w:r>
          </w:p>
          <w:p w:rsidR="002B13C7" w:rsidRPr="00932F13" w:rsidRDefault="002B13C7" w:rsidP="00C04A92">
            <w:pPr>
              <w:pStyle w:val="14"/>
              <w:rPr>
                <w:rFonts w:hAnsi="標楷體"/>
              </w:rPr>
            </w:pPr>
            <w:r w:rsidRPr="00932F13">
              <w:rPr>
                <w:rFonts w:hAnsi="標楷體" w:hint="eastAsia"/>
              </w:rPr>
              <w:t>３、如業經認屬職業災害，依本法第62條第1條規定以，「事業單位以其事業招人承攬，……連帶負雇主應負職業災害補償責任。」，其所稱事業係以經常業務為範圍，不以登記之營業項目為限(參照前勞委員會91年9月27日勞安1字第0910050787號函</w:t>
            </w:r>
            <w:r w:rsidRPr="00932F13">
              <w:rPr>
                <w:rFonts w:hAnsi="標楷體" w:hint="eastAsia"/>
              </w:rPr>
              <w:lastRenderedPageBreak/>
              <w:t>釋)。本案台電公司以其低放射性廢棄物桶檢整重裝作業工作招人承攬，該工作如非屬其所營事業，則無本法第62條第1條規定之適用。</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111年3月10日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經濟部以經營字第</w:t>
            </w:r>
            <w:r w:rsidRPr="00932F13">
              <w:rPr>
                <w:rFonts w:hAnsi="標楷體"/>
              </w:rPr>
              <w:t>11102605550</w:t>
            </w:r>
            <w:r w:rsidRPr="00932F13">
              <w:rPr>
                <w:rFonts w:hAnsi="標楷體" w:hint="eastAsia"/>
              </w:rPr>
              <w:t>號函復監察院：</w:t>
            </w:r>
          </w:p>
          <w:p w:rsidR="002B13C7" w:rsidRPr="00932F13" w:rsidRDefault="002B13C7" w:rsidP="00C04A92">
            <w:pPr>
              <w:pStyle w:val="14"/>
              <w:rPr>
                <w:rFonts w:hAnsi="標楷體"/>
              </w:rPr>
            </w:pPr>
            <w:r w:rsidRPr="00932F13">
              <w:rPr>
                <w:rFonts w:hAnsi="標楷體" w:hint="eastAsia"/>
              </w:rPr>
              <w:t>有關本院於110年9月1日赴該公司蘭嶼低放貯存場辦理「低階核廢棄物貯存場</w:t>
            </w:r>
            <w:r w:rsidR="00ED7DA7" w:rsidRPr="00932F13">
              <w:rPr>
                <w:rFonts w:hAnsi="標楷體" w:hint="eastAsia"/>
              </w:rPr>
              <w:t>檢整重裝作業</w:t>
            </w:r>
            <w:r w:rsidRPr="00932F13">
              <w:rPr>
                <w:rFonts w:hAnsi="標楷體" w:hint="eastAsia"/>
              </w:rPr>
              <w:t>工作人員之工作健康人權」案會議紀要，該部之查復說明。</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111年3月14日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經濟部以經營字第</w:t>
            </w:r>
            <w:r w:rsidRPr="00932F13">
              <w:rPr>
                <w:rFonts w:hAnsi="標楷體"/>
              </w:rPr>
              <w:t>11102605670</w:t>
            </w:r>
            <w:r w:rsidRPr="00932F13">
              <w:rPr>
                <w:rFonts w:hAnsi="標楷體" w:hint="eastAsia"/>
              </w:rPr>
              <w:t>號函復監察院：</w:t>
            </w:r>
          </w:p>
          <w:p w:rsidR="002B13C7" w:rsidRPr="00932F13" w:rsidRDefault="002B13C7" w:rsidP="00C04A92">
            <w:pPr>
              <w:pStyle w:val="14"/>
              <w:rPr>
                <w:rFonts w:hAnsi="標楷體"/>
              </w:rPr>
            </w:pPr>
            <w:r w:rsidRPr="00932F13">
              <w:rPr>
                <w:rFonts w:hAnsi="標楷體" w:hint="eastAsia"/>
              </w:rPr>
              <w:t>(一)台電公司澄清說明：</w:t>
            </w:r>
          </w:p>
          <w:p w:rsidR="002B13C7" w:rsidRPr="00932F13" w:rsidRDefault="002B13C7" w:rsidP="00C04A92">
            <w:pPr>
              <w:pStyle w:val="14"/>
              <w:rPr>
                <w:rFonts w:hAnsi="標楷體"/>
              </w:rPr>
            </w:pPr>
            <w:r w:rsidRPr="00932F13">
              <w:rPr>
                <w:rFonts w:hAnsi="標楷體" w:hint="eastAsia"/>
              </w:rPr>
              <w:t>１、發現有離職、離場人員未確實依規定完成全身計測。（注意改進事項列表項次4-五、98年）</w:t>
            </w:r>
          </w:p>
          <w:p w:rsidR="002B13C7" w:rsidRPr="00932F13" w:rsidRDefault="002B13C7" w:rsidP="00C04A92">
            <w:pPr>
              <w:pStyle w:val="14"/>
              <w:rPr>
                <w:rFonts w:hAnsi="標楷體"/>
              </w:rPr>
            </w:pPr>
            <w:r w:rsidRPr="00932F13">
              <w:rPr>
                <w:rFonts w:hAnsi="標楷體" w:hint="eastAsia"/>
              </w:rPr>
              <w:t>(１)經查該離職、離場而未計測之人員係為台電公司員工，已於98年9月25日完成全身計測。</w:t>
            </w:r>
          </w:p>
          <w:p w:rsidR="002B13C7" w:rsidRPr="00932F13" w:rsidRDefault="002B13C7" w:rsidP="00C04A92">
            <w:pPr>
              <w:pStyle w:val="14"/>
              <w:rPr>
                <w:rFonts w:hAnsi="標楷體"/>
              </w:rPr>
            </w:pPr>
            <w:r w:rsidRPr="00932F13">
              <w:rPr>
                <w:rFonts w:hAnsi="標楷體" w:hint="eastAsia"/>
              </w:rPr>
              <w:t>(２)目前行政程序，台電公司員工離職、離場時，必須於離職、離場前，直接開單要求限時前往完成全身計測。</w:t>
            </w:r>
          </w:p>
          <w:p w:rsidR="002B13C7" w:rsidRPr="00932F13" w:rsidRDefault="002B13C7" w:rsidP="00C04A92">
            <w:pPr>
              <w:pStyle w:val="14"/>
              <w:rPr>
                <w:rFonts w:hAnsi="標楷體"/>
              </w:rPr>
            </w:pPr>
            <w:r w:rsidRPr="00932F13">
              <w:rPr>
                <w:rFonts w:hAnsi="標楷體" w:hint="eastAsia"/>
              </w:rPr>
              <w:t>(３)若承商未依規定完成離場全身計測者，則依「台電公司核能後端營運處輻射工作場所承攬商輻射防護管理守則」之附件四處以罰款。</w:t>
            </w:r>
          </w:p>
          <w:p w:rsidR="002B13C7" w:rsidRPr="00932F13" w:rsidRDefault="002B13C7" w:rsidP="00C04A92">
            <w:pPr>
              <w:pStyle w:val="14"/>
              <w:rPr>
                <w:rFonts w:hAnsi="標楷體"/>
              </w:rPr>
            </w:pPr>
            <w:r w:rsidRPr="00932F13">
              <w:rPr>
                <w:rFonts w:hAnsi="標楷體" w:hint="eastAsia"/>
              </w:rPr>
              <w:t>(４)針對本改進事項，台電公司持續加強內部管理，即以備忘錄再告知當事人於期限內完成計測，違者以罰款處置。</w:t>
            </w:r>
          </w:p>
          <w:p w:rsidR="002B13C7" w:rsidRPr="00932F13" w:rsidRDefault="002B13C7" w:rsidP="00C04A92">
            <w:pPr>
              <w:pStyle w:val="14"/>
              <w:rPr>
                <w:rFonts w:hAnsi="標楷體"/>
              </w:rPr>
            </w:pPr>
            <w:r w:rsidRPr="00932F13">
              <w:rPr>
                <w:rFonts w:hAnsi="標楷體" w:hint="eastAsia"/>
              </w:rPr>
              <w:t>(５)本案經</w:t>
            </w:r>
            <w:r w:rsidR="00E33D3B" w:rsidRPr="00932F13">
              <w:rPr>
                <w:rFonts w:hAnsi="標楷體" w:hint="eastAsia"/>
              </w:rPr>
              <w:t>核安會</w:t>
            </w:r>
            <w:r w:rsidRPr="00932F13">
              <w:rPr>
                <w:rFonts w:hAnsi="標楷體" w:hint="eastAsia"/>
              </w:rPr>
              <w:t>審核已完成改善，並於99年1月28日函復同意本項結案申請。</w:t>
            </w:r>
          </w:p>
          <w:p w:rsidR="002B13C7" w:rsidRPr="00932F13" w:rsidRDefault="002B13C7" w:rsidP="00C04A92">
            <w:pPr>
              <w:pStyle w:val="14"/>
              <w:rPr>
                <w:rFonts w:hAnsi="標楷體"/>
              </w:rPr>
            </w:pPr>
            <w:r w:rsidRPr="00932F13">
              <w:rPr>
                <w:rFonts w:hAnsi="標楷體" w:hint="eastAsia"/>
              </w:rPr>
              <w:t>２、發現有輻射工作人員於管制區進行除銹作業時，未依規定將TLD（法定人員劑量佩章）及EPD（輔助人員劑量佩章）正確佩戴於胸前。（注意改進事項列表項次5-一、99年）</w:t>
            </w:r>
          </w:p>
          <w:p w:rsidR="002B13C7" w:rsidRPr="00932F13" w:rsidRDefault="002B13C7" w:rsidP="00C04A92">
            <w:pPr>
              <w:pStyle w:val="14"/>
              <w:rPr>
                <w:rFonts w:hAnsi="標楷體"/>
              </w:rPr>
            </w:pPr>
            <w:r w:rsidRPr="00932F13">
              <w:rPr>
                <w:rFonts w:hAnsi="標楷體" w:hint="eastAsia"/>
              </w:rPr>
              <w:t>(１)本改進事項源起於該員工未將劑量佩章正確佩掛於胸前，事後已要求承商於早上工具箱會議加強宣導，應將TLD及EPD置於佩章袋內，正確佩掛於胸前不可隨意離身。</w:t>
            </w:r>
          </w:p>
          <w:p w:rsidR="002B13C7" w:rsidRPr="00932F13" w:rsidRDefault="002B13C7" w:rsidP="00C04A92">
            <w:pPr>
              <w:pStyle w:val="14"/>
              <w:rPr>
                <w:rFonts w:hAnsi="標楷體"/>
              </w:rPr>
            </w:pPr>
            <w:r w:rsidRPr="00932F13">
              <w:rPr>
                <w:rFonts w:hAnsi="標楷體" w:hint="eastAsia"/>
              </w:rPr>
              <w:t>(２)輻射工作人員若未依規定正確佩掛，將依「台電公司核能後端營運處輻射工作場所承攬商輻射防護管理守則」，處以5,000元罰款。</w:t>
            </w:r>
          </w:p>
          <w:p w:rsidR="002B13C7" w:rsidRPr="00932F13" w:rsidRDefault="002B13C7" w:rsidP="00C04A92">
            <w:pPr>
              <w:pStyle w:val="14"/>
              <w:rPr>
                <w:rFonts w:hAnsi="標楷體"/>
              </w:rPr>
            </w:pPr>
            <w:r w:rsidRPr="00932F13">
              <w:rPr>
                <w:rFonts w:hAnsi="標楷體" w:hint="eastAsia"/>
              </w:rPr>
              <w:t>(３)針對此改進事項，台電公司於每年輻防訓練課程會向同仁示範如何正確佩帶佩章，避免缺失重犯。</w:t>
            </w:r>
          </w:p>
          <w:p w:rsidR="002B13C7" w:rsidRPr="00932F13" w:rsidRDefault="002B13C7" w:rsidP="00C04A92">
            <w:pPr>
              <w:pStyle w:val="14"/>
              <w:rPr>
                <w:rFonts w:hAnsi="標楷體"/>
              </w:rPr>
            </w:pPr>
            <w:r w:rsidRPr="00932F13">
              <w:rPr>
                <w:rFonts w:hAnsi="標楷體" w:hint="eastAsia"/>
              </w:rPr>
              <w:t>(４)經查99年6月22日至25日之作業環境空間輻射劑量介於0.41~2.06微西弗/小時之間，保守以最高輻射劑量2.06微西弗/小時計算，若該員作業8小時，推算所影響的輻射劑量僅為16.48微西弗，遠小於作業程序書規定之日劑量限值(0.5毫西弗/日)。</w:t>
            </w:r>
          </w:p>
          <w:p w:rsidR="002B13C7" w:rsidRPr="00932F13" w:rsidRDefault="002B13C7" w:rsidP="00C04A92">
            <w:pPr>
              <w:pStyle w:val="14"/>
              <w:rPr>
                <w:rFonts w:hAnsi="標楷體"/>
              </w:rPr>
            </w:pPr>
            <w:r w:rsidRPr="00932F13">
              <w:rPr>
                <w:rFonts w:hAnsi="標楷體" w:hint="eastAsia"/>
              </w:rPr>
              <w:t>(５)本案經</w:t>
            </w:r>
            <w:r w:rsidR="00E33D3B" w:rsidRPr="00932F13">
              <w:rPr>
                <w:rFonts w:hAnsi="標楷體" w:hint="eastAsia"/>
              </w:rPr>
              <w:t>核安會</w:t>
            </w:r>
            <w:r w:rsidRPr="00932F13">
              <w:rPr>
                <w:rFonts w:hAnsi="標楷體" w:hint="eastAsia"/>
              </w:rPr>
              <w:t>審核已完成改善，並於100年3月1日函復同意</w:t>
            </w:r>
            <w:r w:rsidRPr="00932F13">
              <w:rPr>
                <w:rFonts w:hAnsi="標楷體" w:hint="eastAsia"/>
              </w:rPr>
              <w:lastRenderedPageBreak/>
              <w:t>本項結案申請。</w:t>
            </w:r>
          </w:p>
          <w:p w:rsidR="002B13C7" w:rsidRPr="00932F13" w:rsidRDefault="002B13C7" w:rsidP="00C04A92">
            <w:pPr>
              <w:pStyle w:val="14"/>
              <w:rPr>
                <w:rFonts w:hAnsi="標楷體"/>
              </w:rPr>
            </w:pPr>
            <w:r w:rsidRPr="00932F13">
              <w:rPr>
                <w:rFonts w:hAnsi="標楷體" w:hint="eastAsia"/>
              </w:rPr>
              <w:t>３、6月6日下午查核廠區相關作業時，於放射性廢液蒸發室發現現場工作人員裕潔包商朱先生未依規定佩帶TLD與EPD；另現場工作人員佩帶TLD與EPD狀況，發現多位工作人員以EPD夾住TLD，恐影響配章計讀正確性。（注意改進事項列表項次9-二、101年）</w:t>
            </w:r>
          </w:p>
          <w:p w:rsidR="002B13C7" w:rsidRPr="00932F13" w:rsidRDefault="002B13C7" w:rsidP="00C04A92">
            <w:pPr>
              <w:pStyle w:val="14"/>
              <w:rPr>
                <w:rFonts w:hAnsi="標楷體"/>
              </w:rPr>
            </w:pPr>
            <w:r w:rsidRPr="00932F13">
              <w:rPr>
                <w:rFonts w:hAnsi="標楷體" w:hint="eastAsia"/>
              </w:rPr>
              <w:t>(１)101年6月6日下午於蒸發器室發現工作人員（裕潔包商朱先生）未依規定佩帶TLD與EPD，已依規定懲處罰款5,000元，並於晨會向所有同仁宣導此事作為殷鑑。</w:t>
            </w:r>
          </w:p>
          <w:p w:rsidR="002B13C7" w:rsidRPr="00932F13" w:rsidRDefault="002B13C7" w:rsidP="00C04A92">
            <w:pPr>
              <w:pStyle w:val="14"/>
              <w:rPr>
                <w:rFonts w:hAnsi="標楷體"/>
              </w:rPr>
            </w:pPr>
            <w:r w:rsidRPr="00932F13">
              <w:rPr>
                <w:rFonts w:hAnsi="標楷體" w:hint="eastAsia"/>
              </w:rPr>
              <w:t>(２)另有關發現多位工作人員以EPD夾住TLD，恐影響配章計讀正確性一事。僅在TLD圓形金屬被EPD夾具遮擋時，才有可能影響配章計讀結果。此事已在輻防訓練課程上向同仁示範如何正確佩帶配章。</w:t>
            </w:r>
          </w:p>
          <w:p w:rsidR="002B13C7" w:rsidRPr="00932F13" w:rsidRDefault="002B13C7" w:rsidP="00C04A92">
            <w:pPr>
              <w:pStyle w:val="14"/>
              <w:rPr>
                <w:rFonts w:hAnsi="標楷體"/>
              </w:rPr>
            </w:pPr>
            <w:r w:rsidRPr="00932F13">
              <w:rPr>
                <w:rFonts w:hAnsi="標楷體" w:hint="eastAsia"/>
              </w:rPr>
              <w:t>(３)另，經查朱員101年6月份TLD輻射累計劑量為零，遠低於規定限值。</w:t>
            </w:r>
          </w:p>
          <w:p w:rsidR="002B13C7" w:rsidRPr="00932F13" w:rsidRDefault="002B13C7" w:rsidP="00C04A92">
            <w:pPr>
              <w:pStyle w:val="14"/>
              <w:rPr>
                <w:rFonts w:hAnsi="標楷體"/>
              </w:rPr>
            </w:pPr>
            <w:r w:rsidRPr="00932F13">
              <w:rPr>
                <w:rFonts w:hAnsi="標楷體" w:hint="eastAsia"/>
              </w:rPr>
              <w:t>(４)本案裕潔包商朱先生係為執行一般機械設備例行性維護時所肇生的改進事項，且當時屬永樂公司執行的檢整重裝作業已完成，故與過往之永樂員工無關。</w:t>
            </w:r>
          </w:p>
          <w:p w:rsidR="002B13C7" w:rsidRPr="00932F13" w:rsidRDefault="002B13C7" w:rsidP="00C04A92">
            <w:pPr>
              <w:pStyle w:val="14"/>
              <w:rPr>
                <w:rFonts w:hAnsi="標楷體"/>
              </w:rPr>
            </w:pPr>
            <w:r w:rsidRPr="00932F13">
              <w:rPr>
                <w:rFonts w:hAnsi="標楷體" w:hint="eastAsia"/>
              </w:rPr>
              <w:t>(５)本案經</w:t>
            </w:r>
            <w:r w:rsidR="00E33D3B" w:rsidRPr="00932F13">
              <w:rPr>
                <w:rFonts w:hAnsi="標楷體" w:hint="eastAsia"/>
              </w:rPr>
              <w:t>核安會</w:t>
            </w:r>
            <w:r w:rsidRPr="00932F13">
              <w:rPr>
                <w:rFonts w:hAnsi="標楷體" w:hint="eastAsia"/>
              </w:rPr>
              <w:t>審核已完成改善，並於101年11月1日函復同意本項結案申請。</w:t>
            </w:r>
          </w:p>
          <w:p w:rsidR="002B13C7" w:rsidRPr="00932F13" w:rsidRDefault="002B13C7" w:rsidP="00C04A92">
            <w:pPr>
              <w:pStyle w:val="14"/>
              <w:rPr>
                <w:rFonts w:hAnsi="標楷體"/>
              </w:rPr>
            </w:pPr>
            <w:r w:rsidRPr="00932F13">
              <w:rPr>
                <w:rFonts w:hAnsi="標楷體" w:hint="eastAsia"/>
              </w:rPr>
              <w:t>(二)經濟部說明：</w:t>
            </w:r>
          </w:p>
          <w:p w:rsidR="002B13C7" w:rsidRPr="00932F13" w:rsidRDefault="002B13C7" w:rsidP="00C04A92">
            <w:pPr>
              <w:pStyle w:val="14"/>
              <w:rPr>
                <w:rFonts w:hAnsi="標楷體"/>
              </w:rPr>
            </w:pPr>
            <w:r w:rsidRPr="00932F13">
              <w:rPr>
                <w:rFonts w:hAnsi="標楷體" w:hint="eastAsia"/>
              </w:rPr>
              <w:t>１、本案作業係由台電公司依據</w:t>
            </w:r>
            <w:r w:rsidR="00E33D3B" w:rsidRPr="00932F13">
              <w:rPr>
                <w:rFonts w:hAnsi="標楷體" w:hint="eastAsia"/>
              </w:rPr>
              <w:t>核安會</w:t>
            </w:r>
            <w:r w:rsidRPr="00932F13">
              <w:rPr>
                <w:rFonts w:hAnsi="標楷體" w:hint="eastAsia"/>
              </w:rPr>
              <w:t>核定之檢整重裝作業計畫執行，亦由</w:t>
            </w:r>
            <w:r w:rsidR="00E33D3B" w:rsidRPr="00932F13">
              <w:rPr>
                <w:rFonts w:hAnsi="標楷體" w:hint="eastAsia"/>
              </w:rPr>
              <w:t>核安會</w:t>
            </w:r>
            <w:r w:rsidRPr="00932F13">
              <w:rPr>
                <w:rFonts w:hAnsi="標楷體" w:hint="eastAsia"/>
              </w:rPr>
              <w:t>於作業期間派員不定期稽核，以確保作業者確實執行核安相關作為。</w:t>
            </w:r>
          </w:p>
          <w:p w:rsidR="002B13C7" w:rsidRPr="00932F13" w:rsidRDefault="002B13C7" w:rsidP="00C04A92">
            <w:pPr>
              <w:pStyle w:val="14"/>
              <w:rPr>
                <w:rFonts w:hAnsi="標楷體"/>
              </w:rPr>
            </w:pPr>
            <w:r w:rsidRPr="00932F13">
              <w:rPr>
                <w:rFonts w:hAnsi="標楷體" w:hint="eastAsia"/>
              </w:rPr>
              <w:t>２、因此有關</w:t>
            </w:r>
            <w:r w:rsidR="00E33D3B" w:rsidRPr="00932F13">
              <w:rPr>
                <w:rFonts w:hAnsi="標楷體" w:hint="eastAsia"/>
              </w:rPr>
              <w:t>核安會</w:t>
            </w:r>
            <w:r w:rsidRPr="00932F13">
              <w:rPr>
                <w:rFonts w:hAnsi="標楷體" w:hint="eastAsia"/>
              </w:rPr>
              <w:t>就稽核權責對台電公司執行上開檢整重裝作業所開立之相關注意改進事項及違規事項部分，台電公司自應確實督促承攬商或台電公司員工改善。且依據台電公司所提說明，當時均已將檢討改進情形報</w:t>
            </w:r>
            <w:r w:rsidR="00E33D3B" w:rsidRPr="00932F13">
              <w:rPr>
                <w:rFonts w:hAnsi="標楷體" w:hint="eastAsia"/>
              </w:rPr>
              <w:t>核安會</w:t>
            </w:r>
            <w:r w:rsidRPr="00932F13">
              <w:rPr>
                <w:rFonts w:hAnsi="標楷體" w:hint="eastAsia"/>
              </w:rPr>
              <w:t>核備在案。</w:t>
            </w:r>
          </w:p>
          <w:p w:rsidR="002B13C7" w:rsidRPr="00932F13" w:rsidRDefault="002B13C7" w:rsidP="00C04A92">
            <w:pPr>
              <w:pStyle w:val="14"/>
              <w:rPr>
                <w:rFonts w:hAnsi="標楷體"/>
              </w:rPr>
            </w:pPr>
            <w:r w:rsidRPr="00932F13">
              <w:rPr>
                <w:rFonts w:hAnsi="標楷體" w:hint="eastAsia"/>
              </w:rPr>
              <w:t>３、為利未來相關除役作業參考，本案已請台電公司仍宜就有關缺失，做成紀錄或案例，並妥為向參與人員宣達，以加強核安意識並提升輻安、工安，確保勞工生命、健康與安全。</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111年4月7日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監察院以院台財字第1112230075號函經濟部：</w:t>
            </w:r>
          </w:p>
          <w:p w:rsidR="002B13C7" w:rsidRPr="00932F13" w:rsidRDefault="002B13C7" w:rsidP="00C04A92">
            <w:pPr>
              <w:pStyle w:val="14"/>
              <w:rPr>
                <w:rFonts w:hAnsi="標楷體"/>
              </w:rPr>
            </w:pPr>
            <w:r w:rsidRPr="00932F13">
              <w:rPr>
                <w:rFonts w:hAnsi="標楷體" w:hint="eastAsia"/>
              </w:rPr>
              <w:t>一、有關經濟部111年3月10日經營字第11102605550號函，僅就台電公司陳報110年9月1日於該公司蘭嶼低放貯存場辦理「低階核廢棄物貯存場</w:t>
            </w:r>
            <w:r w:rsidR="00ED7DA7" w:rsidRPr="00932F13">
              <w:rPr>
                <w:rFonts w:hAnsi="標楷體" w:hint="eastAsia"/>
              </w:rPr>
              <w:t>檢整重裝作業</w:t>
            </w:r>
            <w:r w:rsidRPr="00932F13">
              <w:rPr>
                <w:rFonts w:hAnsi="標楷體" w:hint="eastAsia"/>
              </w:rPr>
              <w:t>工作人員之工作健康人權」案會議紀要，加註相關單位回應之意見，尚未就主管機關立場回復審核意見。本件仍請經濟部詳予審酌本院110年12月13日院台財字第1102230365號函文意旨，確實本於主管機關權責審核並惠示意見後續復。</w:t>
            </w:r>
          </w:p>
          <w:p w:rsidR="002B13C7" w:rsidRPr="00932F13" w:rsidRDefault="002B13C7" w:rsidP="00C04A92">
            <w:pPr>
              <w:pStyle w:val="14"/>
              <w:rPr>
                <w:rFonts w:hAnsi="標楷體"/>
              </w:rPr>
            </w:pPr>
            <w:r w:rsidRPr="00932F13">
              <w:rPr>
                <w:rFonts w:hAnsi="標楷體" w:hint="eastAsia"/>
              </w:rPr>
              <w:lastRenderedPageBreak/>
              <w:t>二、影附</w:t>
            </w:r>
            <w:r w:rsidR="00E33D3B" w:rsidRPr="00932F13">
              <w:rPr>
                <w:rFonts w:hAnsi="標楷體" w:hint="eastAsia"/>
              </w:rPr>
              <w:t>核安會</w:t>
            </w:r>
            <w:r w:rsidRPr="00932F13">
              <w:rPr>
                <w:rFonts w:hAnsi="標楷體" w:hint="eastAsia"/>
              </w:rPr>
              <w:t>111年3月7日會輻字第1110000571號函及同日會輻字第1110000573號函，請經濟部本於發電目的事業主管機關權責，督飭設施經營者與雇主之權責機關台電公司，就核能安全主管機關</w:t>
            </w:r>
            <w:r w:rsidR="00E33D3B" w:rsidRPr="00932F13">
              <w:rPr>
                <w:rFonts w:hAnsi="標楷體" w:hint="eastAsia"/>
              </w:rPr>
              <w:t>核安會</w:t>
            </w:r>
            <w:r w:rsidRPr="00932F13">
              <w:rPr>
                <w:rFonts w:hAnsi="標楷體" w:hint="eastAsia"/>
              </w:rPr>
              <w:t>之說明審慎研議妥處，並加註審核意見續復。</w:t>
            </w:r>
          </w:p>
          <w:p w:rsidR="002B13C7" w:rsidRPr="00932F13" w:rsidRDefault="002B13C7" w:rsidP="00C04A92">
            <w:pPr>
              <w:pStyle w:val="14"/>
              <w:rPr>
                <w:rFonts w:hAnsi="標楷體"/>
              </w:rPr>
            </w:pPr>
            <w:r w:rsidRPr="00932F13">
              <w:rPr>
                <w:rFonts w:hAnsi="標楷體" w:hint="eastAsia"/>
              </w:rPr>
              <w:t>三、有關經濟部111年3月14日經營字第11102605670號函：</w:t>
            </w:r>
          </w:p>
          <w:p w:rsidR="002B13C7" w:rsidRPr="00932F13" w:rsidRDefault="002B13C7" w:rsidP="00C04A92">
            <w:pPr>
              <w:pStyle w:val="14"/>
              <w:rPr>
                <w:rFonts w:hAnsi="標楷體"/>
              </w:rPr>
            </w:pPr>
            <w:r w:rsidRPr="00932F13">
              <w:rPr>
                <w:rFonts w:hAnsi="標楷體" w:hint="eastAsia"/>
              </w:rPr>
              <w:t>(一)請經濟部督促台電公司，將所復各案改進事項：「加強核安意識並提升輻安、工安，確保勞工生命、健康與安全」等策進事項之執行情形及具體成效續復。</w:t>
            </w:r>
          </w:p>
          <w:p w:rsidR="002B13C7" w:rsidRPr="00932F13" w:rsidRDefault="002B13C7" w:rsidP="00C04A92">
            <w:pPr>
              <w:pStyle w:val="14"/>
              <w:rPr>
                <w:rFonts w:hAnsi="標楷體"/>
              </w:rPr>
            </w:pPr>
            <w:r w:rsidRPr="00932F13">
              <w:rPr>
                <w:rFonts w:hAnsi="標楷體" w:hint="eastAsia"/>
              </w:rPr>
              <w:t>(二)另請</w:t>
            </w:r>
            <w:r w:rsidR="00E33D3B" w:rsidRPr="00932F13">
              <w:rPr>
                <w:rFonts w:hAnsi="標楷體" w:hint="eastAsia"/>
              </w:rPr>
              <w:t>核安會</w:t>
            </w:r>
            <w:r w:rsidRPr="00932F13">
              <w:rPr>
                <w:rFonts w:hAnsi="標楷體" w:hint="eastAsia"/>
              </w:rPr>
              <w:t>、經濟部、台電公司分別就本案三級品管機關，稽(查)核台電公司蘭嶼貯存場執行第二次（108年-110年）低放射性廢棄物桶重裝作業期間，所發現及開立相關注意改進事項及違規事項部分之檢討改進情形續復。</w:t>
            </w:r>
          </w:p>
          <w:p w:rsidR="002B13C7" w:rsidRPr="00932F13" w:rsidRDefault="002B13C7" w:rsidP="00C04A92">
            <w:pPr>
              <w:pStyle w:val="14"/>
              <w:rPr>
                <w:rFonts w:hAnsi="標楷體"/>
              </w:rPr>
            </w:pPr>
            <w:r w:rsidRPr="00932F13">
              <w:rPr>
                <w:rFonts w:hAnsi="標楷體" w:hint="eastAsia"/>
              </w:rPr>
              <w:t>四、有關勞動部111年3月7日勞職授字第1110200860號函要以，「勞動基準法第59條第4款規定略以：『勞工遭遇職業傷害或罹患職業病而死亡時，雇主除給與5個月平均工資之喪葬費外，並應一次給與其遺屬40個月平均工資之死亡補償。…』。爰本案雇主是否須負職業災害補償責任，仍應就個案事實是否具有相當因果關係予以認定。」；另「依利害關係人理論，企業不應只照顧股東利益，也應關注其他利害關係者的利益，包括：顧客、員工、生意往來夥伴、所在社區，乃至更廣泛社會及自然環境。且就『執行職務所致疾病』定義……但其工作暴露屬高危險群，無法排除疾病與工作因果關係。爰建議經濟部得就『企業社會責任』部分，促請雇主及相關事業單位提供郭君遺屬適當之補償。」綜上，請經濟部允應本於權責督飭台電公司，就勞動部之上述說明審慎研議妥處見復。</w:t>
            </w:r>
          </w:p>
        </w:tc>
      </w:tr>
      <w:tr w:rsidR="002B13C7" w:rsidRPr="00932F13" w:rsidTr="00C04A92">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lastRenderedPageBreak/>
              <w:t>111年4月7日</w:t>
            </w:r>
          </w:p>
        </w:tc>
        <w:tc>
          <w:tcPr>
            <w:tcW w:w="7018" w:type="dxa"/>
            <w:tcBorders>
              <w:top w:val="single" w:sz="4" w:space="0" w:color="auto"/>
              <w:left w:val="nil"/>
              <w:bottom w:val="single" w:sz="4" w:space="0" w:color="auto"/>
              <w:right w:val="single" w:sz="4" w:space="0" w:color="auto"/>
            </w:tcBorders>
            <w:shd w:val="clear" w:color="auto" w:fill="auto"/>
            <w:vAlign w:val="center"/>
          </w:tcPr>
          <w:p w:rsidR="002B13C7" w:rsidRPr="00932F13" w:rsidRDefault="002B13C7" w:rsidP="00C04A92">
            <w:pPr>
              <w:pStyle w:val="14"/>
              <w:rPr>
                <w:rFonts w:hAnsi="標楷體"/>
              </w:rPr>
            </w:pPr>
            <w:r w:rsidRPr="00932F13">
              <w:rPr>
                <w:rFonts w:hAnsi="標楷體" w:hint="eastAsia"/>
              </w:rPr>
              <w:t>監察院以院台財字第111223007</w:t>
            </w:r>
            <w:r w:rsidRPr="00932F13">
              <w:rPr>
                <w:rFonts w:hAnsi="標楷體"/>
              </w:rPr>
              <w:t>6</w:t>
            </w:r>
            <w:r w:rsidRPr="00932F13">
              <w:rPr>
                <w:rFonts w:hAnsi="標楷體" w:hint="eastAsia"/>
              </w:rPr>
              <w:t>號函</w:t>
            </w:r>
            <w:r w:rsidR="00E33D3B" w:rsidRPr="00932F13">
              <w:rPr>
                <w:rFonts w:hAnsi="標楷體" w:hint="eastAsia"/>
              </w:rPr>
              <w:t>核安會</w:t>
            </w:r>
            <w:r w:rsidRPr="00932F13">
              <w:rPr>
                <w:rFonts w:hAnsi="標楷體" w:hint="eastAsia"/>
              </w:rPr>
              <w:t>及台電公司：</w:t>
            </w:r>
          </w:p>
          <w:p w:rsidR="002B13C7" w:rsidRPr="00932F13" w:rsidRDefault="002B13C7" w:rsidP="00C04A92">
            <w:pPr>
              <w:pStyle w:val="14"/>
              <w:rPr>
                <w:rFonts w:hAnsi="標楷體"/>
              </w:rPr>
            </w:pPr>
            <w:r w:rsidRPr="00932F13">
              <w:rPr>
                <w:rFonts w:hAnsi="標楷體" w:hint="eastAsia"/>
              </w:rPr>
              <w:t>請分別就本案三級品管機關，稽(查)核台電公司蘭嶼貯存場執行第二次（108年-110年）低放射性廢棄物桶重裝作業期間，所發現及開立相關注意改進事項及違規事項部分之檢討改進情形續復。</w:t>
            </w:r>
          </w:p>
        </w:tc>
      </w:tr>
    </w:tbl>
    <w:p w:rsidR="005E6439" w:rsidRPr="00932F13" w:rsidRDefault="005E6439" w:rsidP="005E6439">
      <w:pPr>
        <w:pStyle w:val="af5"/>
        <w:rPr>
          <w:rFonts w:hAnsi="標楷體"/>
        </w:rPr>
      </w:pPr>
      <w:r w:rsidRPr="00932F13">
        <w:rPr>
          <w:rFonts w:hAnsi="標楷體" w:hint="eastAsia"/>
        </w:rPr>
        <w:t>監察院製表</w:t>
      </w:r>
    </w:p>
    <w:p w:rsidR="00BB44E8" w:rsidRPr="00932F13" w:rsidRDefault="00BB44E8" w:rsidP="0014228C">
      <w:pPr>
        <w:pStyle w:val="3"/>
        <w:rPr>
          <w:rFonts w:hAnsi="標楷體"/>
        </w:rPr>
      </w:pPr>
      <w:r w:rsidRPr="00932F13">
        <w:rPr>
          <w:rFonts w:hAnsi="標楷體" w:hint="eastAsia"/>
        </w:rPr>
        <w:t>勞動部審查鑑定本案為「執行職務所致疾病」：</w:t>
      </w:r>
    </w:p>
    <w:p w:rsidR="00BB44E8" w:rsidRPr="00932F13" w:rsidRDefault="00BB44E8" w:rsidP="00BB44E8">
      <w:pPr>
        <w:pStyle w:val="4"/>
        <w:rPr>
          <w:rFonts w:hAnsi="標楷體"/>
        </w:rPr>
      </w:pPr>
      <w:r w:rsidRPr="00932F13">
        <w:rPr>
          <w:rFonts w:hAnsi="標楷體" w:hint="eastAsia"/>
        </w:rPr>
        <w:t>前於106年鑑定</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君所患為「非屬職業疾病或執行職務所致疾病」，勞工保險局核定為普通</w:t>
      </w:r>
      <w:r w:rsidRPr="00932F13">
        <w:rPr>
          <w:rFonts w:hAnsi="標楷體" w:hint="eastAsia"/>
        </w:rPr>
        <w:lastRenderedPageBreak/>
        <w:t>疾病。案經本院108年調查</w:t>
      </w:r>
      <w:r w:rsidR="00952C71" w:rsidRPr="00932F13">
        <w:rPr>
          <w:rStyle w:val="aff0"/>
          <w:rFonts w:hAnsi="標楷體"/>
        </w:rPr>
        <w:footnoteReference w:id="1"/>
      </w:r>
      <w:r w:rsidRPr="00932F13">
        <w:rPr>
          <w:rFonts w:hAnsi="標楷體" w:hint="eastAsia"/>
        </w:rPr>
        <w:t>，調查報告以台電公司於96年至100年執行蘭嶼貯存場放射性廢棄</w:t>
      </w:r>
      <w:r w:rsidR="00ED7DA7" w:rsidRPr="00932F13">
        <w:rPr>
          <w:rFonts w:hAnsi="標楷體" w:hint="eastAsia"/>
        </w:rPr>
        <w:t>檢整重裝作業</w:t>
      </w:r>
      <w:r w:rsidRPr="00932F13">
        <w:rPr>
          <w:rFonts w:hAnsi="標楷體" w:hint="eastAsia"/>
        </w:rPr>
        <w:t>之品質管制未盡周全，與相關法令規定有悖；該公司執行</w:t>
      </w:r>
      <w:r w:rsidR="00ED7DA7" w:rsidRPr="00932F13">
        <w:rPr>
          <w:rFonts w:hAnsi="標楷體" w:hint="eastAsia"/>
        </w:rPr>
        <w:t>檢整重裝作業</w:t>
      </w:r>
      <w:r w:rsidRPr="00932F13">
        <w:rPr>
          <w:rFonts w:hAnsi="標楷體" w:hint="eastAsia"/>
        </w:rPr>
        <w:t>期間，輻射工作人員全身計測未盡落實，影響全身計測數據正確性等意見，請勞動部允應重新辦理鑑定。</w:t>
      </w:r>
    </w:p>
    <w:p w:rsidR="007E118B" w:rsidRPr="00932F13" w:rsidRDefault="007E118B" w:rsidP="00BB44E8">
      <w:pPr>
        <w:pStyle w:val="4"/>
        <w:rPr>
          <w:rFonts w:hAnsi="標楷體"/>
        </w:rPr>
      </w:pPr>
      <w:r w:rsidRPr="00932F13">
        <w:rPr>
          <w:rFonts w:hAnsi="標楷體" w:hint="eastAsia"/>
        </w:rPr>
        <w:t>基於保障勞工權益及維護健康人權，爰勞動部職業安全衛生署於108年8月召開專家會議、109年6月協助郭君遺屬將相關事證函請勞動部勞工保險局重新審核勞工職災給付案，該局同年7月復請勞動部重新鑑定，案經國立臺灣大學醫學院附設醫院檢視郭君原鑑定案卷、監察院調查報告及審核意見、遺屬補充新事證、查詢有關文獻(含ICRP recommendations)及案例等資料，於原職業醫學證據調查報告再補充專業意見，作為重新鑑定審查之參考。</w:t>
      </w:r>
    </w:p>
    <w:p w:rsidR="007E118B" w:rsidRPr="00932F13" w:rsidRDefault="007E118B" w:rsidP="00BB44E8">
      <w:pPr>
        <w:pStyle w:val="4"/>
        <w:rPr>
          <w:rFonts w:hAnsi="標楷體"/>
        </w:rPr>
      </w:pPr>
      <w:r w:rsidRPr="00932F13">
        <w:rPr>
          <w:rFonts w:hAnsi="標楷體" w:hint="eastAsia"/>
        </w:rPr>
        <w:t>勞動部業於109年9月召開鑑定委員會重新審查，會議決議本案鑑定為「執行職務所致疾病」，勞動部勞工保險局據以核付郭君職業病傷病給付。</w:t>
      </w:r>
    </w:p>
    <w:p w:rsidR="00BB44E8" w:rsidRPr="00932F13" w:rsidRDefault="00BB44E8" w:rsidP="0014228C">
      <w:pPr>
        <w:pStyle w:val="3"/>
        <w:rPr>
          <w:rFonts w:hAnsi="標楷體"/>
        </w:rPr>
      </w:pPr>
      <w:r w:rsidRPr="00932F13">
        <w:rPr>
          <w:rFonts w:hAnsi="標楷體" w:hint="eastAsia"/>
        </w:rPr>
        <w:t>經濟部及</w:t>
      </w:r>
      <w:r w:rsidR="00E33D3B" w:rsidRPr="00932F13">
        <w:rPr>
          <w:rFonts w:hAnsi="標楷體" w:hint="eastAsia"/>
        </w:rPr>
        <w:t>核安會</w:t>
      </w:r>
      <w:r w:rsidRPr="00932F13">
        <w:rPr>
          <w:rFonts w:hAnsi="標楷體" w:hint="eastAsia"/>
        </w:rPr>
        <w:t>均認定台電公司應</w:t>
      </w:r>
      <w:r w:rsidR="006E76AE" w:rsidRPr="00932F13">
        <w:rPr>
          <w:rFonts w:hAnsi="標楷體" w:hint="eastAsia"/>
        </w:rPr>
        <w:t>妥善處理，以善盡</w:t>
      </w:r>
      <w:r w:rsidR="00643AA6" w:rsidRPr="00932F13">
        <w:rPr>
          <w:rFonts w:hAnsi="標楷體" w:hint="eastAsia"/>
        </w:rPr>
        <w:t>國營</w:t>
      </w:r>
      <w:r w:rsidR="006E76AE" w:rsidRPr="00932F13">
        <w:rPr>
          <w:rFonts w:hAnsi="標楷體" w:hint="eastAsia"/>
        </w:rPr>
        <w:t>企業社會責任</w:t>
      </w:r>
      <w:r w:rsidRPr="00932F13">
        <w:rPr>
          <w:rFonts w:hAnsi="標楷體" w:hint="eastAsia"/>
        </w:rPr>
        <w:t>：</w:t>
      </w:r>
    </w:p>
    <w:p w:rsidR="00BB44E8" w:rsidRPr="00932F13" w:rsidRDefault="00BB44E8" w:rsidP="00BB44E8">
      <w:pPr>
        <w:pStyle w:val="4"/>
        <w:rPr>
          <w:rFonts w:hAnsi="標楷體"/>
        </w:rPr>
      </w:pPr>
      <w:r w:rsidRPr="00932F13">
        <w:rPr>
          <w:rFonts w:hAnsi="標楷體" w:hint="eastAsia"/>
        </w:rPr>
        <w:t>經濟部</w:t>
      </w:r>
      <w:r w:rsidR="007E118B" w:rsidRPr="00932F13">
        <w:rPr>
          <w:rStyle w:val="aff0"/>
          <w:rFonts w:hAnsi="標楷體"/>
        </w:rPr>
        <w:footnoteReference w:id="2"/>
      </w:r>
      <w:r w:rsidR="007E118B" w:rsidRPr="00932F13">
        <w:rPr>
          <w:rFonts w:hAnsi="標楷體" w:hint="eastAsia"/>
        </w:rPr>
        <w:t>：</w:t>
      </w:r>
    </w:p>
    <w:p w:rsidR="007E118B" w:rsidRPr="00932F13" w:rsidRDefault="007E118B" w:rsidP="007E118B">
      <w:pPr>
        <w:pStyle w:val="5"/>
        <w:rPr>
          <w:rFonts w:hAnsi="標楷體"/>
        </w:rPr>
      </w:pPr>
      <w:r w:rsidRPr="00932F13">
        <w:rPr>
          <w:rFonts w:hAnsi="標楷體" w:hint="eastAsia"/>
        </w:rPr>
        <w:t>有關勞動部就郭君進行職業病第2次鑑定結果為「執行職務所致疾病」一節，經濟部予以尊重，並已多次函請台電公司督促永樂公司依據規定辦理，此外，並請台電公司亦應本於企業社會責任研議可行方式。</w:t>
      </w:r>
    </w:p>
    <w:p w:rsidR="007E118B" w:rsidRPr="00932F13" w:rsidRDefault="007E118B" w:rsidP="007E118B">
      <w:pPr>
        <w:pStyle w:val="5"/>
        <w:rPr>
          <w:rFonts w:hAnsi="標楷體"/>
        </w:rPr>
      </w:pPr>
      <w:r w:rsidRPr="00932F13">
        <w:rPr>
          <w:rFonts w:hAnsi="標楷體" w:hint="eastAsia"/>
        </w:rPr>
        <w:lastRenderedPageBreak/>
        <w:t>經濟部於110年9月13日、110年10月14日分別發函台電公司，要求台電公司依據110年9月1日座談會結論方向辦理，基於勞動部職業疾病鑑定委員會最新鑑定結果，本案雇主（永樂公司）有無法推卸之責任，請台電公司妥善處理，以善盡企業社會責任。</w:t>
      </w:r>
    </w:p>
    <w:p w:rsidR="00D71ABB" w:rsidRPr="00932F13" w:rsidRDefault="00D71ABB" w:rsidP="007E118B">
      <w:pPr>
        <w:pStyle w:val="5"/>
        <w:rPr>
          <w:rFonts w:hAnsi="標楷體"/>
        </w:rPr>
      </w:pPr>
      <w:r w:rsidRPr="00932F13">
        <w:rPr>
          <w:rFonts w:hAnsi="標楷體" w:hint="eastAsia"/>
        </w:rPr>
        <w:t>台電公司回復，已分別於110年2月20日、6月3日及9月22日函請永樂公司，請就郭君案依新鑑定結果「郭君為執行職務所致疾病」妥善處理。</w:t>
      </w:r>
    </w:p>
    <w:p w:rsidR="00D71ABB" w:rsidRPr="00932F13" w:rsidRDefault="00D71ABB" w:rsidP="007E118B">
      <w:pPr>
        <w:pStyle w:val="5"/>
        <w:rPr>
          <w:rFonts w:hAnsi="標楷體"/>
        </w:rPr>
      </w:pPr>
      <w:r w:rsidRPr="00932F13">
        <w:rPr>
          <w:rFonts w:hAnsi="標楷體" w:hint="eastAsia"/>
        </w:rPr>
        <w:t>經濟部110年12月20日經營字第11002617530號函復</w:t>
      </w:r>
      <w:r w:rsidR="00F078C8" w:rsidRPr="00932F13">
        <w:rPr>
          <w:rFonts w:hAnsi="標楷體" w:hint="eastAsia"/>
        </w:rPr>
        <w:t>監察</w:t>
      </w:r>
      <w:r w:rsidRPr="00932F13">
        <w:rPr>
          <w:rFonts w:hAnsi="標楷體" w:hint="eastAsia"/>
        </w:rPr>
        <w:t>院審核意見，永樂公司承攬台電公司之檢整業務，故由永樂公司需負雇主責任尚無疑義。依據勞動基準法第59條規定略以，勞工因遭遇職業災害而致死亡時，雇主應予以補償，且同法第79條規定略以，違反第59條規定處二萬元以上一百萬元以下罰鍰。是以本案而言，宜由勞動主管機關依據上開勞動基準法所訂之職業災害死亡補償規定，督促其雇主(永樂公司)辦理。</w:t>
      </w:r>
    </w:p>
    <w:p w:rsidR="00D71ABB" w:rsidRPr="00932F13" w:rsidRDefault="00D71ABB" w:rsidP="007E118B">
      <w:pPr>
        <w:pStyle w:val="5"/>
        <w:rPr>
          <w:rFonts w:hAnsi="標楷體"/>
        </w:rPr>
      </w:pPr>
      <w:r w:rsidRPr="00932F13">
        <w:rPr>
          <w:rFonts w:hAnsi="標楷體" w:hint="eastAsia"/>
        </w:rPr>
        <w:t>經濟部政務次長曾文生於111年2月22日聽取台電公司報告本案辦理情形已指示台電公司，身為國營事業，若有疏失，本宜展現負責之態度與立場，請台電公司妥善處理郭君案。嗣經台電公司提出書面補充說明：本案目前相關資料顯示，郭君職業病鑑定結果為「執行職務所致疾病」，並非「職業病」，不屬「職業災害」，台電公司將俟勞動單位釐清永樂公司是否應負補償責任後，據以研議相關事宜。</w:t>
      </w:r>
    </w:p>
    <w:p w:rsidR="00D8531C" w:rsidRPr="00932F13" w:rsidRDefault="00D8531C" w:rsidP="007E118B">
      <w:pPr>
        <w:pStyle w:val="5"/>
        <w:rPr>
          <w:rFonts w:hAnsi="標楷體"/>
        </w:rPr>
      </w:pPr>
      <w:r w:rsidRPr="00932F13">
        <w:rPr>
          <w:rFonts w:hAnsi="標楷體" w:hint="eastAsia"/>
        </w:rPr>
        <w:t>經濟部111年3月10日經營字第11102605550號函復監察院並副知台電公司，永樂公司為本案</w:t>
      </w:r>
      <w:r w:rsidRPr="00932F13">
        <w:rPr>
          <w:rFonts w:hAnsi="標楷體" w:hint="eastAsia"/>
        </w:rPr>
        <w:lastRenderedPageBreak/>
        <w:t>檢整業務之承攬人，而台電公司為定作人，故原則上係由永樂公司先負雇主責任，惟定作人若有過失者，仍有責任。且台電公司身為國營事業，勞安一向為該公司治理重點，如果確有管理疏失，自應依法負責</w:t>
      </w:r>
      <w:r w:rsidR="00775496" w:rsidRPr="00932F13">
        <w:rPr>
          <w:rFonts w:hAnsi="標楷體" w:hint="eastAsia"/>
        </w:rPr>
        <w:t>。</w:t>
      </w:r>
    </w:p>
    <w:p w:rsidR="007E118B" w:rsidRPr="00932F13" w:rsidRDefault="007E118B" w:rsidP="007E118B">
      <w:pPr>
        <w:pStyle w:val="5"/>
        <w:rPr>
          <w:rFonts w:hAnsi="標楷體"/>
        </w:rPr>
      </w:pPr>
      <w:r w:rsidRPr="00932F13">
        <w:rPr>
          <w:rFonts w:hAnsi="標楷體" w:hint="eastAsia"/>
        </w:rPr>
        <w:t>經濟部於111年3月10日函復</w:t>
      </w:r>
      <w:r w:rsidR="00D71ABB" w:rsidRPr="00932F13">
        <w:rPr>
          <w:rFonts w:hAnsi="標楷體" w:hint="eastAsia"/>
        </w:rPr>
        <w:t>監察</w:t>
      </w:r>
      <w:r w:rsidRPr="00932F13">
        <w:rPr>
          <w:rFonts w:hAnsi="標楷體" w:hint="eastAsia"/>
        </w:rPr>
        <w:t>院之意見亦分別陳明，建請勞動主管機關依據勞動基準法所訂職業災害死亡補償規定督促雇主(永樂公司)辦理，且同時</w:t>
      </w:r>
      <w:r w:rsidR="00E74CFF" w:rsidRPr="00932F13">
        <w:rPr>
          <w:rFonts w:hAnsi="標楷體" w:hint="eastAsia"/>
        </w:rPr>
        <w:t>亦</w:t>
      </w:r>
      <w:r w:rsidRPr="00932F13">
        <w:rPr>
          <w:rFonts w:hAnsi="標楷體" w:hint="eastAsia"/>
        </w:rPr>
        <w:t>要求台電公司，如果確有管理疏失，自應依法負責。</w:t>
      </w:r>
    </w:p>
    <w:p w:rsidR="00D71ABB" w:rsidRPr="00932F13" w:rsidRDefault="00D8531C" w:rsidP="00D71ABB">
      <w:pPr>
        <w:pStyle w:val="5"/>
        <w:rPr>
          <w:rFonts w:hAnsi="標楷體"/>
        </w:rPr>
      </w:pPr>
      <w:r w:rsidRPr="00932F13">
        <w:rPr>
          <w:rFonts w:hAnsi="標楷體" w:hint="eastAsia"/>
        </w:rPr>
        <w:t>勞動部於111年5月12日函建議經濟部基於企業社會責任，促請雇主永樂公司及台電公司，提供郭君遺屬適當之補償案。經濟部已於111年5月19日經授營字第11120365040號函請台電公司研處並將辦理情形報部。</w:t>
      </w:r>
    </w:p>
    <w:p w:rsidR="007E118B" w:rsidRPr="00932F13" w:rsidRDefault="00E33D3B" w:rsidP="00BB44E8">
      <w:pPr>
        <w:pStyle w:val="4"/>
        <w:rPr>
          <w:rFonts w:hAnsi="標楷體"/>
        </w:rPr>
      </w:pPr>
      <w:r w:rsidRPr="00932F13">
        <w:rPr>
          <w:rFonts w:hAnsi="標楷體" w:hint="eastAsia"/>
        </w:rPr>
        <w:t>核安會</w:t>
      </w:r>
      <w:r w:rsidR="006E76AE" w:rsidRPr="00932F13">
        <w:rPr>
          <w:rFonts w:hAnsi="標楷體" w:hint="eastAsia"/>
        </w:rPr>
        <w:t>：</w:t>
      </w:r>
    </w:p>
    <w:p w:rsidR="00D71ABB" w:rsidRPr="00932F13" w:rsidRDefault="00E33D3B" w:rsidP="006E76AE">
      <w:pPr>
        <w:pStyle w:val="5"/>
        <w:rPr>
          <w:rFonts w:hAnsi="標楷體"/>
        </w:rPr>
      </w:pPr>
      <w:r w:rsidRPr="00932F13">
        <w:rPr>
          <w:rFonts w:hAnsi="標楷體" w:hint="eastAsia"/>
        </w:rPr>
        <w:t>核安會</w:t>
      </w:r>
      <w:r w:rsidR="006E76AE" w:rsidRPr="00932F13">
        <w:rPr>
          <w:rFonts w:hAnsi="標楷體" w:hint="eastAsia"/>
        </w:rPr>
        <w:t>111年3月7日會輻字第1110000571號函</w:t>
      </w:r>
      <w:r w:rsidR="002F36D0" w:rsidRPr="00932F13">
        <w:rPr>
          <w:rFonts w:hAnsi="標楷體" w:hint="eastAsia"/>
        </w:rPr>
        <w:t>：</w:t>
      </w:r>
    </w:p>
    <w:p w:rsidR="00643AA6" w:rsidRPr="00932F13" w:rsidRDefault="00643AA6" w:rsidP="00643AA6">
      <w:pPr>
        <w:pStyle w:val="6"/>
        <w:rPr>
          <w:rFonts w:hAnsi="標楷體"/>
        </w:rPr>
      </w:pPr>
      <w:r w:rsidRPr="00932F13">
        <w:rPr>
          <w:rFonts w:hAnsi="標楷體" w:hint="eastAsia"/>
        </w:rPr>
        <w:tab/>
      </w:r>
      <w:r w:rsidR="00E33D3B" w:rsidRPr="00932F13">
        <w:rPr>
          <w:rFonts w:hAnsi="標楷體" w:hint="eastAsia"/>
        </w:rPr>
        <w:t>核安會</w:t>
      </w:r>
      <w:r w:rsidRPr="00932F13">
        <w:rPr>
          <w:rFonts w:hAnsi="標楷體" w:hint="eastAsia"/>
        </w:rPr>
        <w:t>的一貫立場是希望台電公司能夠善盡設施經營者與雇主的責任，除了敦親睦鄰之外，同時對於蘭嶼貯存場檢整工作人員的健康要加強關懷和協助，並要求台電公司針對輻防作業應該要加強，特別要落</w:t>
      </w:r>
      <w:r w:rsidR="00E74CFF" w:rsidRPr="00932F13">
        <w:rPr>
          <w:rFonts w:hAnsi="標楷體" w:hint="eastAsia"/>
        </w:rPr>
        <w:t>實</w:t>
      </w:r>
      <w:r w:rsidRPr="00932F13">
        <w:rPr>
          <w:rFonts w:hAnsi="標楷體" w:hint="eastAsia"/>
        </w:rPr>
        <w:t>三級品保，確保輻射工作人員安全與健康。亦期台電公司之發電目的事業主管機關經濟部，能妥為督促台電公司，善盡國營企業之社會責任。</w:t>
      </w:r>
    </w:p>
    <w:p w:rsidR="00643AA6" w:rsidRPr="00932F13" w:rsidRDefault="00643AA6" w:rsidP="00643AA6">
      <w:pPr>
        <w:pStyle w:val="6"/>
        <w:rPr>
          <w:rFonts w:hAnsi="標楷體"/>
        </w:rPr>
      </w:pPr>
      <w:r w:rsidRPr="00932F13">
        <w:rPr>
          <w:rFonts w:hAnsi="標楷體"/>
        </w:rPr>
        <w:tab/>
      </w:r>
      <w:r w:rsidR="00E33D3B" w:rsidRPr="00932F13">
        <w:rPr>
          <w:rFonts w:hAnsi="標楷體" w:hint="eastAsia"/>
        </w:rPr>
        <w:t>核安會</w:t>
      </w:r>
      <w:r w:rsidRPr="00932F13">
        <w:rPr>
          <w:rFonts w:hAnsi="標楷體" w:hint="eastAsia"/>
        </w:rPr>
        <w:t>針對民國</w:t>
      </w:r>
      <w:r w:rsidRPr="00932F13">
        <w:rPr>
          <w:rFonts w:hAnsi="標楷體"/>
        </w:rPr>
        <w:t>96</w:t>
      </w:r>
      <w:r w:rsidRPr="00932F13">
        <w:rPr>
          <w:rFonts w:hAnsi="標楷體" w:hint="eastAsia"/>
        </w:rPr>
        <w:t>年</w:t>
      </w:r>
      <w:r w:rsidRPr="00932F13">
        <w:rPr>
          <w:rFonts w:hAnsi="標楷體"/>
        </w:rPr>
        <w:t>12</w:t>
      </w:r>
      <w:r w:rsidRPr="00932F13">
        <w:rPr>
          <w:rFonts w:hAnsi="標楷體" w:hint="eastAsia"/>
        </w:rPr>
        <w:t>月至</w:t>
      </w:r>
      <w:r w:rsidRPr="00932F13">
        <w:rPr>
          <w:rFonts w:hAnsi="標楷體"/>
        </w:rPr>
        <w:t>100</w:t>
      </w:r>
      <w:r w:rsidRPr="00932F13">
        <w:rPr>
          <w:rFonts w:hAnsi="標楷體" w:hint="eastAsia"/>
        </w:rPr>
        <w:t>年</w:t>
      </w:r>
      <w:r w:rsidRPr="00932F13">
        <w:rPr>
          <w:rFonts w:hAnsi="標楷體"/>
        </w:rPr>
        <w:t>11</w:t>
      </w:r>
      <w:r w:rsidRPr="00932F13">
        <w:rPr>
          <w:rFonts w:hAnsi="標楷體" w:hint="eastAsia"/>
        </w:rPr>
        <w:t>月間之「蘭嶼貯存場放射性廢棄</w:t>
      </w:r>
      <w:r w:rsidR="00ED7DA7" w:rsidRPr="00932F13">
        <w:rPr>
          <w:rFonts w:hAnsi="標楷體" w:hint="eastAsia"/>
        </w:rPr>
        <w:t>檢整重裝作業</w:t>
      </w:r>
      <w:r w:rsidRPr="00932F13">
        <w:rPr>
          <w:rFonts w:hAnsi="標楷體" w:hint="eastAsia"/>
        </w:rPr>
        <w:t>」，依職權執行數次之輻射防護作業稽查，已對台</w:t>
      </w:r>
      <w:r w:rsidRPr="00932F13">
        <w:rPr>
          <w:rFonts w:hAnsi="標楷體" w:hint="eastAsia"/>
        </w:rPr>
        <w:lastRenderedPageBreak/>
        <w:t>電公司開立多次注意改進事項與違規，督促台電公司確保工作人員之輻射安全，並要求台電公司需有三</w:t>
      </w:r>
      <w:r w:rsidR="00E74CFF" w:rsidRPr="00932F13">
        <w:rPr>
          <w:rFonts w:hAnsi="標楷體" w:hint="eastAsia"/>
        </w:rPr>
        <w:t>級</w:t>
      </w:r>
      <w:r w:rsidRPr="00932F13">
        <w:rPr>
          <w:rFonts w:hAnsi="標楷體" w:hint="eastAsia"/>
        </w:rPr>
        <w:t>品保，確保工作人員從事輻射作業時全程正確配戴人員劑量佩章與電子式輔助劑量計。</w:t>
      </w:r>
    </w:p>
    <w:p w:rsidR="00643AA6" w:rsidRPr="00932F13" w:rsidRDefault="00E33D3B" w:rsidP="00643AA6">
      <w:pPr>
        <w:pStyle w:val="6"/>
        <w:rPr>
          <w:rFonts w:hAnsi="標楷體"/>
        </w:rPr>
      </w:pPr>
      <w:r w:rsidRPr="00932F13">
        <w:rPr>
          <w:rFonts w:hAnsi="標楷體" w:hint="eastAsia"/>
        </w:rPr>
        <w:t>核安會</w:t>
      </w:r>
      <w:r w:rsidR="00643AA6" w:rsidRPr="00932F13">
        <w:rPr>
          <w:rFonts w:hAnsi="標楷體" w:hint="eastAsia"/>
        </w:rPr>
        <w:t>立場為要求</w:t>
      </w:r>
      <w:r w:rsidR="008A131A" w:rsidRPr="00932F13">
        <w:rPr>
          <w:rFonts w:hAnsi="標楷體" w:hint="eastAsia"/>
        </w:rPr>
        <w:t>台電公司</w:t>
      </w:r>
      <w:r w:rsidR="00643AA6" w:rsidRPr="00932F13">
        <w:rPr>
          <w:rFonts w:hAnsi="標楷體" w:hint="eastAsia"/>
        </w:rPr>
        <w:t>應善盡設施經營者與雇主責任，加強關懷協助郭君乙案，同時鑑於職業病調查與鑑定等事項係勞動部職業安全衛生署執掌，且事涉職業醫學專業，</w:t>
      </w:r>
      <w:r w:rsidRPr="00932F13">
        <w:rPr>
          <w:rFonts w:hAnsi="標楷體" w:hint="eastAsia"/>
        </w:rPr>
        <w:t>核安會</w:t>
      </w:r>
      <w:r w:rsidR="00643AA6" w:rsidRPr="00932F13">
        <w:rPr>
          <w:rFonts w:hAnsi="標楷體" w:hint="eastAsia"/>
        </w:rPr>
        <w:t>尊重勞動部與其職業疾病鑑定委員會所為之決定。</w:t>
      </w:r>
    </w:p>
    <w:p w:rsidR="006E76AE" w:rsidRPr="00932F13" w:rsidRDefault="00E33D3B" w:rsidP="006E76AE">
      <w:pPr>
        <w:pStyle w:val="5"/>
        <w:rPr>
          <w:rFonts w:hAnsi="標楷體"/>
        </w:rPr>
      </w:pPr>
      <w:r w:rsidRPr="00932F13">
        <w:rPr>
          <w:rFonts w:hAnsi="標楷體" w:hint="eastAsia"/>
        </w:rPr>
        <w:t>核安會</w:t>
      </w:r>
      <w:r w:rsidR="006E76AE" w:rsidRPr="00932F13">
        <w:rPr>
          <w:rFonts w:hAnsi="標楷體" w:hint="eastAsia"/>
        </w:rPr>
        <w:t>111年5月26日會輻字第1110000571號函：</w:t>
      </w:r>
    </w:p>
    <w:p w:rsidR="00643AA6" w:rsidRPr="00932F13" w:rsidRDefault="00E33D3B" w:rsidP="00643AA6">
      <w:pPr>
        <w:pStyle w:val="6"/>
        <w:rPr>
          <w:rFonts w:hAnsi="標楷體"/>
        </w:rPr>
      </w:pPr>
      <w:r w:rsidRPr="00932F13">
        <w:rPr>
          <w:rFonts w:hAnsi="標楷體" w:hint="eastAsia"/>
        </w:rPr>
        <w:t>核安會</w:t>
      </w:r>
      <w:r w:rsidR="008C2CA4" w:rsidRPr="00932F13">
        <w:rPr>
          <w:rFonts w:hAnsi="標楷體" w:hint="eastAsia"/>
        </w:rPr>
        <w:t>於本案執行期間，即不定期前往稽查並要求台電公司對</w:t>
      </w:r>
      <w:r w:rsidRPr="00932F13">
        <w:rPr>
          <w:rFonts w:hAnsi="標楷體" w:hint="eastAsia"/>
        </w:rPr>
        <w:t>核安會</w:t>
      </w:r>
      <w:r w:rsidR="008C2CA4" w:rsidRPr="00932F13">
        <w:rPr>
          <w:rFonts w:hAnsi="標楷體" w:hint="eastAsia"/>
        </w:rPr>
        <w:t>開立有關蘭嶼貯存場檢整重裝作業之違規及注意改進事項，包括品質管制、輻射防護管制及工安管制作業等面向，並汲取經驗，深刻檢討與改善</w:t>
      </w:r>
      <w:r w:rsidR="003763A2" w:rsidRPr="00932F13">
        <w:rPr>
          <w:rFonts w:hAnsi="標楷體" w:hint="eastAsia"/>
        </w:rPr>
        <w:t>。</w:t>
      </w:r>
      <w:r w:rsidR="008C2CA4" w:rsidRPr="00932F13">
        <w:rPr>
          <w:rFonts w:hAnsi="標楷體" w:hint="eastAsia"/>
        </w:rPr>
        <w:t>惟承攬商員工被勞動部判定執行職務所致疾病，建議經濟部與台電公司應對員工家屬加強關懷與協助。</w:t>
      </w:r>
    </w:p>
    <w:p w:rsidR="008C2CA4" w:rsidRPr="00932F13" w:rsidRDefault="00E33D3B" w:rsidP="00643AA6">
      <w:pPr>
        <w:pStyle w:val="6"/>
        <w:rPr>
          <w:rFonts w:hAnsi="標楷體"/>
        </w:rPr>
      </w:pPr>
      <w:r w:rsidRPr="00932F13">
        <w:rPr>
          <w:rFonts w:hAnsi="標楷體" w:hint="eastAsia"/>
        </w:rPr>
        <w:t>核安會</w:t>
      </w:r>
      <w:r w:rsidR="008C2CA4" w:rsidRPr="00932F13">
        <w:rPr>
          <w:rFonts w:hAnsi="標楷體" w:hint="eastAsia"/>
        </w:rPr>
        <w:t>對蘭嶼低放貯存場108年9月開始執行之重裝作業，即已要求台電公司再精進相關三級品保措施與強化公司內部稽查，預先防範發生以往之缺失，並提升現場作業之工安、輻安及作業品質，力求確保重裝作業及環境之輻射安全及工作人員與民眾之健康，落實輻防管制機制。另就輻射工作人員的健康，宜請經濟部就目的事業主管機關立場，要求台電公司，就世界先進國家對人員健康</w:t>
      </w:r>
      <w:r w:rsidR="008C2CA4" w:rsidRPr="00932F13">
        <w:rPr>
          <w:rFonts w:hAnsi="標楷體" w:hint="eastAsia"/>
        </w:rPr>
        <w:lastRenderedPageBreak/>
        <w:t>管理，蒐集優良範例，建立關懷與協助機制，營造國營事業良好工作環境，善盡社會責任。</w:t>
      </w:r>
    </w:p>
    <w:p w:rsidR="008C2CA4" w:rsidRPr="00932F13" w:rsidRDefault="00E33D3B" w:rsidP="00643AA6">
      <w:pPr>
        <w:pStyle w:val="6"/>
        <w:rPr>
          <w:rFonts w:hAnsi="標楷體"/>
        </w:rPr>
      </w:pPr>
      <w:r w:rsidRPr="00932F13">
        <w:rPr>
          <w:rFonts w:hAnsi="標楷體" w:hint="eastAsia"/>
        </w:rPr>
        <w:t>核安會</w:t>
      </w:r>
      <w:r w:rsidR="008C2CA4" w:rsidRPr="00932F13">
        <w:rPr>
          <w:rFonts w:hAnsi="標楷體" w:hint="eastAsia"/>
        </w:rPr>
        <w:t>的一貫立場是希望台電公司能夠善盡設施經營者與雇主的責任，除了敦親睦鄰之外，同時對於蘭嶼貯存場工作人員的健康要加強關懷和協助，亦期台電公司之發電目的事業主管機關經濟部，能妥為督促台電公司，善盡國營企業之社會責任。</w:t>
      </w:r>
    </w:p>
    <w:p w:rsidR="00B30CD7" w:rsidRPr="00932F13" w:rsidRDefault="00B30CD7" w:rsidP="0014228C">
      <w:pPr>
        <w:pStyle w:val="3"/>
        <w:rPr>
          <w:rFonts w:hAnsi="標楷體"/>
        </w:rPr>
      </w:pPr>
      <w:r w:rsidRPr="00932F13">
        <w:rPr>
          <w:rFonts w:hAnsi="標楷體" w:hint="eastAsia"/>
        </w:rPr>
        <w:t>約詢</w:t>
      </w:r>
      <w:r w:rsidR="008563E3" w:rsidRPr="00932F13">
        <w:rPr>
          <w:rFonts w:hAnsi="標楷體" w:hint="eastAsia"/>
        </w:rPr>
        <w:t>有關重點摘要：</w:t>
      </w:r>
    </w:p>
    <w:p w:rsidR="008825B4" w:rsidRPr="00932F13" w:rsidRDefault="006D0086" w:rsidP="008825B4">
      <w:pPr>
        <w:pStyle w:val="4"/>
        <w:rPr>
          <w:rFonts w:hAnsi="標楷體"/>
        </w:rPr>
      </w:pPr>
      <w:r w:rsidRPr="00932F13">
        <w:rPr>
          <w:rFonts w:hAnsi="標楷體"/>
        </w:rPr>
        <w:t>勞動部目前判定</w:t>
      </w:r>
      <w:proofErr w:type="gramStart"/>
      <w:r w:rsidRPr="00932F13">
        <w:rPr>
          <w:rFonts w:hAnsi="標楷體"/>
        </w:rPr>
        <w:t>郭</w:t>
      </w:r>
      <w:proofErr w:type="gramEnd"/>
      <w:r w:rsidR="00932F13" w:rsidRPr="00932F13">
        <w:rPr>
          <w:rFonts w:hAnsi="標楷體"/>
        </w:rPr>
        <w:t>○○</w:t>
      </w:r>
      <w:r w:rsidRPr="00932F13">
        <w:rPr>
          <w:rFonts w:hAnsi="標楷體"/>
        </w:rPr>
        <w:t>案為「執行職務所致疾病」非「職業病」，因此郭君案為補償非賠償</w:t>
      </w:r>
      <w:r w:rsidRPr="00932F13">
        <w:rPr>
          <w:rFonts w:hAnsi="標楷體" w:hint="eastAsia"/>
        </w:rPr>
        <w:t>；</w:t>
      </w:r>
      <w:r w:rsidRPr="00932F13">
        <w:rPr>
          <w:rFonts w:hAnsi="標楷體"/>
        </w:rPr>
        <w:t>請台電公司及經濟部健全轉型正義</w:t>
      </w:r>
      <w:r w:rsidR="008825B4" w:rsidRPr="00932F13">
        <w:rPr>
          <w:rFonts w:hAnsi="標楷體" w:hint="eastAsia"/>
        </w:rPr>
        <w:t>：</w:t>
      </w:r>
    </w:p>
    <w:p w:rsidR="006D0086" w:rsidRPr="00932F13" w:rsidRDefault="006D0086" w:rsidP="00991DD9">
      <w:pPr>
        <w:pStyle w:val="42"/>
        <w:ind w:left="1701" w:firstLine="680"/>
        <w:rPr>
          <w:rFonts w:hAnsi="標楷體"/>
        </w:rPr>
      </w:pPr>
      <w:r w:rsidRPr="00932F13">
        <w:rPr>
          <w:rFonts w:hAnsi="標楷體" w:hint="eastAsia"/>
        </w:rPr>
        <w:t>「(調查委員問：</w:t>
      </w:r>
      <w:r w:rsidRPr="00932F13">
        <w:rPr>
          <w:rFonts w:hAnsi="標楷體"/>
        </w:rPr>
        <w:t>勞動部目前判定</w:t>
      </w:r>
      <w:proofErr w:type="gramStart"/>
      <w:r w:rsidRPr="00932F13">
        <w:rPr>
          <w:rFonts w:hAnsi="標楷體"/>
        </w:rPr>
        <w:t>郭</w:t>
      </w:r>
      <w:proofErr w:type="gramEnd"/>
      <w:r w:rsidR="008528A5" w:rsidRPr="00932F13">
        <w:rPr>
          <w:rFonts w:hAnsi="標楷體"/>
        </w:rPr>
        <w:t>○○</w:t>
      </w:r>
      <w:r w:rsidRPr="00932F13">
        <w:rPr>
          <w:rFonts w:hAnsi="標楷體"/>
        </w:rPr>
        <w:t>案為「執行職務所致疾病」非「職業病」，因此郭君案為補償非賠償。為瞭解低階核廢料對於工作人員身心造成影響，將研議請相關單位如科技部進行調查研究、衛福部提供健康相關資料，另請台電公司及經濟部亦健全轉型正義。</w:t>
      </w:r>
      <w:r w:rsidRPr="00932F13">
        <w:rPr>
          <w:rFonts w:hAnsi="標楷體" w:hint="eastAsia"/>
        </w:rPr>
        <w:t>)</w:t>
      </w:r>
      <w:r w:rsidRPr="00932F13">
        <w:rPr>
          <w:rFonts w:hAnsi="標楷體"/>
        </w:rPr>
        <w:t>原民台董事長瑪拉歐斯(自述代表周</w:t>
      </w:r>
      <w:r w:rsidR="00686CFD" w:rsidRPr="00932F13">
        <w:rPr>
          <w:rFonts w:hAnsi="標楷體"/>
        </w:rPr>
        <w:t>○○</w:t>
      </w:r>
      <w:r w:rsidRPr="00932F13">
        <w:rPr>
          <w:rFonts w:hAnsi="標楷體"/>
        </w:rPr>
        <w:t>親屬)發言</w:t>
      </w:r>
      <w:r w:rsidRPr="00932F13">
        <w:rPr>
          <w:rFonts w:hAnsi="標楷體" w:hint="eastAsia"/>
        </w:rPr>
        <w:t>：</w:t>
      </w:r>
      <w:r w:rsidR="000E1D8E" w:rsidRPr="00932F13">
        <w:rPr>
          <w:rFonts w:hAnsi="標楷體" w:hint="eastAsia"/>
        </w:rPr>
        <w:t>1</w:t>
      </w:r>
      <w:r w:rsidR="000E1D8E" w:rsidRPr="00932F13">
        <w:rPr>
          <w:rFonts w:hAnsi="標楷體"/>
        </w:rPr>
        <w:t>.</w:t>
      </w:r>
      <w:r w:rsidRPr="00932F13">
        <w:rPr>
          <w:rFonts w:hAnsi="標楷體"/>
        </w:rPr>
        <w:t>希望對下壕溝工作者建立調查資料(包括疾病史、生活史及家屬口述當時工作概況)，秉持轉型正義之精神，作為補正壕溝工作者權益基準。</w:t>
      </w:r>
      <w:r w:rsidR="000E1D8E" w:rsidRPr="00932F13">
        <w:rPr>
          <w:rFonts w:hAnsi="標楷體" w:hint="eastAsia"/>
        </w:rPr>
        <w:t>2</w:t>
      </w:r>
      <w:r w:rsidR="000E1D8E" w:rsidRPr="00932F13">
        <w:rPr>
          <w:rFonts w:hAnsi="標楷體"/>
        </w:rPr>
        <w:t>.</w:t>
      </w:r>
      <w:r w:rsidRPr="00932F13">
        <w:rPr>
          <w:rFonts w:hAnsi="標楷體"/>
        </w:rPr>
        <w:t>本鄉患重症者且曾下壕溝工作者，應調查其患病與核輻射之關聯性</w:t>
      </w:r>
      <w:r w:rsidR="000E1D8E" w:rsidRPr="00932F13">
        <w:rPr>
          <w:rFonts w:hAnsi="標楷體"/>
        </w:rPr>
        <w:t>並蒐集相關資料。馬</w:t>
      </w:r>
      <w:r w:rsidR="00AC435D" w:rsidRPr="00932F13">
        <w:rPr>
          <w:rFonts w:hAnsi="標楷體" w:hint="eastAsia"/>
        </w:rPr>
        <w:t>○○</w:t>
      </w:r>
      <w:r w:rsidR="000E1D8E" w:rsidRPr="00932F13">
        <w:rPr>
          <w:rFonts w:hAnsi="標楷體"/>
        </w:rPr>
        <w:t>(代表馬</w:t>
      </w:r>
      <w:r w:rsidR="00686CFD" w:rsidRPr="00932F13">
        <w:rPr>
          <w:rFonts w:hAnsi="標楷體"/>
        </w:rPr>
        <w:t>○○</w:t>
      </w:r>
      <w:r w:rsidR="000E1D8E" w:rsidRPr="00932F13">
        <w:rPr>
          <w:rFonts w:hAnsi="標楷體"/>
        </w:rPr>
        <w:t>親屬)發言：本人與弟弟曾一起在貯存場工作1年，工作當時沒戴口罩亦沒穿防護衣，其胞弟(馬</w:t>
      </w:r>
      <w:r w:rsidR="00686CFD" w:rsidRPr="00932F13">
        <w:rPr>
          <w:rFonts w:hAnsi="標楷體"/>
        </w:rPr>
        <w:t>○○</w:t>
      </w:r>
      <w:r w:rsidR="000E1D8E" w:rsidRPr="00932F13">
        <w:rPr>
          <w:rFonts w:hAnsi="標楷體"/>
        </w:rPr>
        <w:t>)曾二次回貯存場工作，離開貯存場後罹患胃癌。</w:t>
      </w:r>
      <w:r w:rsidR="00C96CC9" w:rsidRPr="00932F13">
        <w:rPr>
          <w:rFonts w:hAnsi="標楷體" w:hint="eastAsia"/>
        </w:rPr>
        <w:t>原</w:t>
      </w:r>
      <w:r w:rsidR="000E1D8E" w:rsidRPr="00932F13">
        <w:rPr>
          <w:rFonts w:hAnsi="標楷體"/>
        </w:rPr>
        <w:t>住民族委員會專任委員周</w:t>
      </w:r>
      <w:r w:rsidR="00962CB9" w:rsidRPr="00932F13">
        <w:rPr>
          <w:rFonts w:hAnsi="標楷體" w:hint="eastAsia"/>
        </w:rPr>
        <w:t>○○</w:t>
      </w:r>
      <w:r w:rsidR="000E1D8E" w:rsidRPr="00932F13">
        <w:rPr>
          <w:rFonts w:hAnsi="標楷體"/>
        </w:rPr>
        <w:t>(自述代表謝</w:t>
      </w:r>
      <w:r w:rsidR="00686CFD" w:rsidRPr="00932F13">
        <w:rPr>
          <w:rFonts w:hAnsi="標楷體"/>
        </w:rPr>
        <w:t>○○</w:t>
      </w:r>
      <w:r w:rsidR="000E1D8E" w:rsidRPr="00932F13">
        <w:rPr>
          <w:rFonts w:hAnsi="標楷體"/>
        </w:rPr>
        <w:t>親屬)發言：</w:t>
      </w:r>
      <w:r w:rsidR="000E1D8E" w:rsidRPr="00932F13">
        <w:rPr>
          <w:rFonts w:hAnsi="標楷體" w:hint="eastAsia"/>
        </w:rPr>
        <w:t>1</w:t>
      </w:r>
      <w:r w:rsidR="000E1D8E" w:rsidRPr="00932F13">
        <w:rPr>
          <w:rFonts w:hAnsi="標楷體"/>
        </w:rPr>
        <w:t>.</w:t>
      </w:r>
      <w:r w:rsidR="000E1D8E" w:rsidRPr="00932F13">
        <w:rPr>
          <w:rFonts w:hAnsi="標楷體" w:hint="eastAsia"/>
        </w:rPr>
        <w:t>為何族人於貯存場工作只能去核三廠作輻射劑量計測，不能去</w:t>
      </w:r>
      <w:r w:rsidR="00C96CC9" w:rsidRPr="00932F13">
        <w:rPr>
          <w:rFonts w:hAnsi="標楷體" w:hint="eastAsia"/>
        </w:rPr>
        <w:t>臺</w:t>
      </w:r>
      <w:r w:rsidR="000E1D8E" w:rsidRPr="00932F13">
        <w:rPr>
          <w:rFonts w:hAnsi="標楷體" w:hint="eastAsia"/>
        </w:rPr>
        <w:t>東或</w:t>
      </w:r>
      <w:r w:rsidR="00C96CC9" w:rsidRPr="00932F13">
        <w:rPr>
          <w:rFonts w:hAnsi="標楷體" w:hint="eastAsia"/>
        </w:rPr>
        <w:lastRenderedPageBreak/>
        <w:t>臺</w:t>
      </w:r>
      <w:r w:rsidR="000E1D8E" w:rsidRPr="00932F13">
        <w:rPr>
          <w:rFonts w:hAnsi="標楷體" w:hint="eastAsia"/>
        </w:rPr>
        <w:t>北的醫院。2</w:t>
      </w:r>
      <w:r w:rsidR="000E1D8E" w:rsidRPr="00932F13">
        <w:rPr>
          <w:rFonts w:hAnsi="標楷體"/>
        </w:rPr>
        <w:t>.</w:t>
      </w:r>
      <w:r w:rsidR="000E1D8E" w:rsidRPr="00932F13">
        <w:rPr>
          <w:rFonts w:hAnsi="標楷體" w:hint="eastAsia"/>
        </w:rPr>
        <w:t>族人在貯存場下壕溝工作部分罹患癌症，建議台電公司調查關聯性以維護未來至貯存場工作族人之工作安全。3</w:t>
      </w:r>
      <w:r w:rsidR="000E1D8E" w:rsidRPr="00932F13">
        <w:rPr>
          <w:rFonts w:hAnsi="標楷體"/>
        </w:rPr>
        <w:t>.郭</w:t>
      </w:r>
      <w:r w:rsidR="008528A5" w:rsidRPr="00932F13">
        <w:rPr>
          <w:rFonts w:hAnsi="標楷體"/>
        </w:rPr>
        <w:t>○○</w:t>
      </w:r>
      <w:r w:rsidR="000E1D8E" w:rsidRPr="00932F13">
        <w:rPr>
          <w:rFonts w:hAnsi="標楷體"/>
        </w:rPr>
        <w:t>遺孀目前生活貧困且患病，希望有關單位予以協助。民族教育學者董恩慈發言：</w:t>
      </w:r>
      <w:r w:rsidR="000E1D8E" w:rsidRPr="00932F13">
        <w:rPr>
          <w:rFonts w:hAnsi="標楷體" w:hint="eastAsia"/>
        </w:rPr>
        <w:t>家屬的權益需要國家介入協助。</w:t>
      </w:r>
      <w:r w:rsidR="00402A7D" w:rsidRPr="00932F13">
        <w:rPr>
          <w:rFonts w:hAnsi="標楷體"/>
        </w:rPr>
        <w:t>台電公司副總經理簡</w:t>
      </w:r>
      <w:r w:rsidR="00932F13" w:rsidRPr="00932F13">
        <w:rPr>
          <w:rFonts w:hAnsi="標楷體"/>
        </w:rPr>
        <w:t>○○</w:t>
      </w:r>
      <w:r w:rsidR="00402A7D" w:rsidRPr="00932F13">
        <w:rPr>
          <w:rFonts w:hAnsi="標楷體" w:hint="eastAsia"/>
        </w:rPr>
        <w:t>答：本公司「放射試驗室全身計測中心」(位於核一廠、核三廠)專門檢測體內輻射污染數值。依據規定，進入管制區工作之人員工作前/後必須進行全身計測(含公司員工、承攬商)，全身計測目的是檢測人員體內是否受到輻射污染，並非人員體檢，確保人員工作期間體內輻射值符合法規。(調查委員：</w:t>
      </w:r>
      <w:r w:rsidR="00402A7D" w:rsidRPr="00932F13">
        <w:rPr>
          <w:rFonts w:hAnsi="標楷體"/>
        </w:rPr>
        <w:t>監察院將提出郭君案之調查報告，請台電公司依照報告妥處。</w:t>
      </w:r>
      <w:r w:rsidR="00402A7D" w:rsidRPr="00932F13">
        <w:rPr>
          <w:rFonts w:hAnsi="標楷體" w:hint="eastAsia"/>
        </w:rPr>
        <w:t>)」</w:t>
      </w:r>
    </w:p>
    <w:p w:rsidR="008825B4" w:rsidRPr="00932F13" w:rsidRDefault="008825B4" w:rsidP="008825B4">
      <w:pPr>
        <w:pStyle w:val="4"/>
        <w:rPr>
          <w:rFonts w:hAnsi="標楷體"/>
        </w:rPr>
      </w:pPr>
      <w:r w:rsidRPr="00932F13">
        <w:rPr>
          <w:rFonts w:hAnsi="標楷體" w:hint="eastAsia"/>
        </w:rPr>
        <w:t>台電公司放射試驗室為人員劑量計讀單位，</w:t>
      </w:r>
      <w:r w:rsidRPr="00932F13">
        <w:rPr>
          <w:rFonts w:hAnsi="標楷體" w:hint="eastAsia"/>
          <w:b/>
          <w:u w:val="single"/>
        </w:rPr>
        <w:t>不判定該劑量紀錄之真偽；</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w:t>
      </w:r>
      <w:proofErr w:type="gramStart"/>
      <w:r w:rsidRPr="00932F13">
        <w:rPr>
          <w:rFonts w:hAnsi="標楷體" w:hint="eastAsia"/>
        </w:rPr>
        <w:t>罹</w:t>
      </w:r>
      <w:proofErr w:type="gramEnd"/>
      <w:r w:rsidRPr="00932F13">
        <w:rPr>
          <w:rFonts w:hAnsi="標楷體" w:hint="eastAsia"/>
        </w:rPr>
        <w:t>患白血病，並經勞動部職業病鑑定委員會鑑定為「執行職務所致疾病」；輻射劑量對人體之影響，</w:t>
      </w:r>
      <w:r w:rsidRPr="00932F13">
        <w:rPr>
          <w:rFonts w:hAnsi="標楷體" w:hint="eastAsia"/>
          <w:b/>
          <w:u w:val="single"/>
        </w:rPr>
        <w:t>不同器官對不同種類輻射之敏感度不甚相同</w:t>
      </w:r>
      <w:r w:rsidRPr="00932F13">
        <w:rPr>
          <w:rFonts w:hAnsi="標楷體" w:hint="eastAsia"/>
        </w:rPr>
        <w:t>，所需探討之層面涉及流行病學，後續應由台電公司</w:t>
      </w:r>
      <w:r w:rsidRPr="00932F13">
        <w:rPr>
          <w:rFonts w:hAnsi="標楷體"/>
        </w:rPr>
        <w:t>盡到設施經營者的責任，關懷及協助蘭嶼貯存場工作人員健康</w:t>
      </w:r>
      <w:r w:rsidRPr="00932F13">
        <w:rPr>
          <w:rFonts w:hAnsi="標楷體" w:hint="eastAsia"/>
        </w:rPr>
        <w:t>人權</w:t>
      </w:r>
      <w:r w:rsidRPr="00932F13">
        <w:rPr>
          <w:rFonts w:hAnsi="標楷體"/>
        </w:rPr>
        <w:t>，以善盡國營企業責任</w:t>
      </w:r>
      <w:r w:rsidRPr="00932F13">
        <w:rPr>
          <w:rFonts w:hAnsi="標楷體" w:hint="eastAsia"/>
        </w:rPr>
        <w:t>：</w:t>
      </w:r>
    </w:p>
    <w:p w:rsidR="008825B4" w:rsidRPr="00932F13" w:rsidRDefault="008825B4" w:rsidP="004D79BE">
      <w:pPr>
        <w:pStyle w:val="42"/>
        <w:ind w:left="1701" w:firstLine="680"/>
        <w:rPr>
          <w:rFonts w:hAnsi="標楷體"/>
        </w:rPr>
      </w:pPr>
      <w:r w:rsidRPr="00932F13">
        <w:rPr>
          <w:rFonts w:hAnsi="標楷體" w:hint="eastAsia"/>
        </w:rPr>
        <w:t>「(調查委員問：</w:t>
      </w:r>
      <w:r w:rsidRPr="00932F13">
        <w:rPr>
          <w:rFonts w:hAnsi="標楷體"/>
        </w:rPr>
        <w:t>期望藉由本案訂定適用全國游離輻射工作人員一致性之輻射防護(劑量評定)實務標準</w:t>
      </w:r>
      <w:r w:rsidRPr="00932F13">
        <w:rPr>
          <w:rFonts w:hAnsi="標楷體" w:hint="eastAsia"/>
        </w:rPr>
        <w:t>。上傳至</w:t>
      </w:r>
      <w:r w:rsidR="00E33D3B" w:rsidRPr="00932F13">
        <w:rPr>
          <w:rFonts w:hAnsi="標楷體" w:hint="eastAsia"/>
        </w:rPr>
        <w:t>核安會</w:t>
      </w:r>
      <w:r w:rsidRPr="00932F13">
        <w:rPr>
          <w:rFonts w:hAnsi="標楷體" w:hint="eastAsia"/>
        </w:rPr>
        <w:t>劑量資料庫中心之數據，非經</w:t>
      </w:r>
      <w:r w:rsidR="00E33D3B" w:rsidRPr="00932F13">
        <w:rPr>
          <w:rFonts w:hAnsi="標楷體" w:hint="eastAsia"/>
        </w:rPr>
        <w:t>核安會</w:t>
      </w:r>
      <w:r w:rsidRPr="00932F13">
        <w:rPr>
          <w:rFonts w:hAnsi="標楷體" w:hint="eastAsia"/>
        </w:rPr>
        <w:t>審查同意，不得更新，此是否代表可以更改？)台電公司放射試驗室詹</w:t>
      </w:r>
      <w:r w:rsidR="00686CFD" w:rsidRPr="00932F13">
        <w:rPr>
          <w:rFonts w:hAnsi="標楷體" w:hint="eastAsia"/>
        </w:rPr>
        <w:t>○○</w:t>
      </w:r>
      <w:r w:rsidRPr="00932F13">
        <w:rPr>
          <w:rFonts w:hAnsi="標楷體" w:hint="eastAsia"/>
        </w:rPr>
        <w:t>主任答：針對所有到台電公司從事輻射工作人員，其劑量均會定期上傳到</w:t>
      </w:r>
      <w:r w:rsidR="00E33D3B" w:rsidRPr="00932F13">
        <w:rPr>
          <w:rFonts w:hAnsi="標楷體" w:hint="eastAsia"/>
        </w:rPr>
        <w:t>核安會</w:t>
      </w:r>
      <w:r w:rsidRPr="00932F13">
        <w:rPr>
          <w:rFonts w:hAnsi="標楷體" w:hint="eastAsia"/>
        </w:rPr>
        <w:t>的資料庫。如遇人員劑量數據有誤需更正，就需向</w:t>
      </w:r>
      <w:r w:rsidR="00E33D3B" w:rsidRPr="00932F13">
        <w:rPr>
          <w:rFonts w:hAnsi="標楷體" w:hint="eastAsia"/>
        </w:rPr>
        <w:t>核安會</w:t>
      </w:r>
      <w:r w:rsidRPr="00932F13">
        <w:rPr>
          <w:rFonts w:hAnsi="標楷體" w:hint="eastAsia"/>
        </w:rPr>
        <w:t>提出更正</w:t>
      </w:r>
      <w:r w:rsidRPr="00932F13">
        <w:rPr>
          <w:rFonts w:hAnsi="標楷體" w:hint="eastAsia"/>
        </w:rPr>
        <w:lastRenderedPageBreak/>
        <w:t>申請，並經</w:t>
      </w:r>
      <w:r w:rsidR="00E33D3B" w:rsidRPr="00932F13">
        <w:rPr>
          <w:rFonts w:hAnsi="標楷體" w:hint="eastAsia"/>
        </w:rPr>
        <w:t>核安會</w:t>
      </w:r>
      <w:r w:rsidRPr="00932F13">
        <w:rPr>
          <w:rFonts w:hAnsi="標楷體" w:hint="eastAsia"/>
        </w:rPr>
        <w:t>審查同意，才可更正資料庫的數據。</w:t>
      </w:r>
      <w:r w:rsidR="00E33D3B" w:rsidRPr="00932F13">
        <w:rPr>
          <w:rFonts w:hAnsi="標楷體"/>
        </w:rPr>
        <w:t>核安會</w:t>
      </w:r>
      <w:r w:rsidRPr="00932F13">
        <w:rPr>
          <w:rFonts w:hAnsi="標楷體"/>
        </w:rPr>
        <w:t>輻防處副處長蔡</w:t>
      </w:r>
      <w:r w:rsidR="00686CFD" w:rsidRPr="00932F13">
        <w:rPr>
          <w:rFonts w:hAnsi="標楷體" w:hint="eastAsia"/>
        </w:rPr>
        <w:t>○○</w:t>
      </w:r>
      <w:r w:rsidRPr="00932F13">
        <w:rPr>
          <w:rFonts w:hAnsi="標楷體" w:hint="eastAsia"/>
        </w:rPr>
        <w:t>答</w:t>
      </w:r>
      <w:r w:rsidRPr="00932F13">
        <w:rPr>
          <w:rFonts w:hAnsi="標楷體"/>
        </w:rPr>
        <w:t>：</w:t>
      </w:r>
      <w:r w:rsidRPr="00932F13">
        <w:rPr>
          <w:rFonts w:hAnsi="標楷體"/>
          <w:b/>
          <w:u w:val="single"/>
        </w:rPr>
        <w:t>台電公司放射試驗室為人員劑量計讀單位，不判定該劑量紀錄之真偽</w:t>
      </w:r>
      <w:r w:rsidRPr="00932F13">
        <w:rPr>
          <w:rFonts w:hAnsi="標楷體"/>
        </w:rPr>
        <w:t>。管制單位(</w:t>
      </w:r>
      <w:r w:rsidR="00E33D3B" w:rsidRPr="00932F13">
        <w:rPr>
          <w:rFonts w:hAnsi="標楷體"/>
        </w:rPr>
        <w:t>核安會</w:t>
      </w:r>
      <w:r w:rsidRPr="00932F13">
        <w:rPr>
          <w:rFonts w:hAnsi="標楷體"/>
        </w:rPr>
        <w:t>)另有完整劑量異常情形之通報機制，供各涉及輻射工作之機構或單位回報異常情形與調查結果。</w:t>
      </w:r>
      <w:r w:rsidRPr="00932F13">
        <w:rPr>
          <w:rFonts w:hAnsi="標楷體" w:hint="eastAsia"/>
        </w:rPr>
        <w:t>」；「(調查委員問：</w:t>
      </w:r>
      <w:r w:rsidRPr="00932F13">
        <w:rPr>
          <w:rFonts w:hAnsi="標楷體"/>
        </w:rPr>
        <w:t>核能管制機關-</w:t>
      </w:r>
      <w:r w:rsidR="00E33D3B" w:rsidRPr="00932F13">
        <w:rPr>
          <w:rFonts w:hAnsi="標楷體"/>
        </w:rPr>
        <w:t>核安會</w:t>
      </w:r>
      <w:r w:rsidRPr="00932F13">
        <w:rPr>
          <w:rFonts w:hAnsi="標楷體"/>
        </w:rPr>
        <w:t>對台電公司之策進作為為何？</w:t>
      </w:r>
      <w:r w:rsidRPr="00932F13">
        <w:rPr>
          <w:rFonts w:hAnsi="標楷體" w:hint="eastAsia"/>
        </w:rPr>
        <w:t>)</w:t>
      </w:r>
      <w:r w:rsidR="00E33D3B" w:rsidRPr="00932F13">
        <w:rPr>
          <w:rFonts w:hAnsi="標楷體" w:hint="eastAsia"/>
        </w:rPr>
        <w:t>核安會</w:t>
      </w:r>
      <w:r w:rsidRPr="00932F13">
        <w:rPr>
          <w:rFonts w:hAnsi="標楷體" w:hint="eastAsia"/>
        </w:rPr>
        <w:t>輻防處副處長蔡</w:t>
      </w:r>
      <w:r w:rsidR="00686CFD" w:rsidRPr="00932F13">
        <w:rPr>
          <w:rFonts w:hAnsi="標楷體" w:hint="eastAsia"/>
        </w:rPr>
        <w:t>○○</w:t>
      </w:r>
      <w:r w:rsidRPr="00932F13">
        <w:rPr>
          <w:rFonts w:hAnsi="標楷體" w:hint="eastAsia"/>
        </w:rPr>
        <w:t>答：(1)</w:t>
      </w:r>
      <w:r w:rsidRPr="00932F13">
        <w:rPr>
          <w:rFonts w:hAnsi="標楷體" w:hint="eastAsia"/>
          <w:b/>
          <w:u w:val="single"/>
        </w:rPr>
        <w:t>於此工作人員健康調查案後，督促台電公司就放射試驗室計測作業與評估，做好三級品保，程序書需符合TAF要求，且每年需完成能力試驗比較與內部查核作業，以做好自我品管</w:t>
      </w:r>
      <w:r w:rsidRPr="00932F13">
        <w:rPr>
          <w:rFonts w:hAnsi="標楷體" w:hint="eastAsia"/>
        </w:rPr>
        <w:t>。</w:t>
      </w:r>
      <w:r w:rsidRPr="00932F13">
        <w:rPr>
          <w:rFonts w:hAnsi="標楷體"/>
        </w:rPr>
        <w:t>(2)</w:t>
      </w:r>
      <w:r w:rsidRPr="00932F13">
        <w:rPr>
          <w:rFonts w:hAnsi="標楷體"/>
          <w:b/>
          <w:u w:val="single"/>
        </w:rPr>
        <w:t>請台電公司盡到設施經營者的責任</w:t>
      </w:r>
      <w:r w:rsidRPr="00932F13">
        <w:rPr>
          <w:rFonts w:hAnsi="標楷體"/>
        </w:rPr>
        <w:t>，除了敦親睦鄰外，蘭嶼貯存場工作人員健康之關懷及協助，以善盡國營企業責任。</w:t>
      </w:r>
      <w:r w:rsidR="00E33D3B" w:rsidRPr="00932F13">
        <w:rPr>
          <w:rFonts w:hAnsi="標楷體" w:hint="eastAsia"/>
        </w:rPr>
        <w:t>核安會</w:t>
      </w:r>
      <w:r w:rsidRPr="00932F13">
        <w:rPr>
          <w:rFonts w:hAnsi="標楷體" w:hint="eastAsia"/>
        </w:rPr>
        <w:t>輻防處鄭</w:t>
      </w:r>
      <w:r w:rsidR="00686CFD" w:rsidRPr="00932F13">
        <w:rPr>
          <w:rFonts w:hAnsi="標楷體" w:hint="eastAsia"/>
        </w:rPr>
        <w:t>○○</w:t>
      </w:r>
      <w:r w:rsidRPr="00932F13">
        <w:rPr>
          <w:rFonts w:hAnsi="標楷體" w:hint="eastAsia"/>
        </w:rPr>
        <w:t>科長答：(1)</w:t>
      </w:r>
      <w:r w:rsidRPr="00932F13">
        <w:rPr>
          <w:rFonts w:hAnsi="標楷體" w:hint="eastAsia"/>
          <w:b/>
          <w:u w:val="single"/>
        </w:rPr>
        <w:t>於第一次</w:t>
      </w:r>
      <w:r w:rsidR="00ED7DA7" w:rsidRPr="00932F13">
        <w:rPr>
          <w:rFonts w:hAnsi="標楷體" w:hint="eastAsia"/>
          <w:b/>
          <w:u w:val="single"/>
        </w:rPr>
        <w:t>檢整重裝作業</w:t>
      </w:r>
      <w:r w:rsidRPr="00932F13">
        <w:rPr>
          <w:rFonts w:hAnsi="標楷體" w:hint="eastAsia"/>
          <w:b/>
          <w:u w:val="single"/>
        </w:rPr>
        <w:t>，有發現工作人員於離場達三個月仍未完成離場全身計測</w:t>
      </w:r>
      <w:r w:rsidRPr="00932F13">
        <w:rPr>
          <w:rFonts w:hAnsi="標楷體" w:hint="eastAsia"/>
        </w:rPr>
        <w:t>，</w:t>
      </w:r>
      <w:r w:rsidR="00E33D3B" w:rsidRPr="00932F13">
        <w:rPr>
          <w:rFonts w:hAnsi="標楷體" w:hint="eastAsia"/>
        </w:rPr>
        <w:t>核安會</w:t>
      </w:r>
      <w:r w:rsidRPr="00932F13">
        <w:rPr>
          <w:rFonts w:hAnsi="標楷體" w:hint="eastAsia"/>
        </w:rPr>
        <w:t>已要求台電公司改善。台電公司針對此問題，係以契約條款管控，人員必須完成全身計測方能核撥契約款項。</w:t>
      </w:r>
      <w:r w:rsidRPr="00932F13">
        <w:rPr>
          <w:rFonts w:hAnsi="標楷體"/>
        </w:rPr>
        <w:t>(2)對於放射試驗室的作業，</w:t>
      </w:r>
      <w:r w:rsidRPr="00932F13">
        <w:rPr>
          <w:rFonts w:hAnsi="標楷體"/>
          <w:b/>
          <w:u w:val="single"/>
        </w:rPr>
        <w:t>要求三級品保</w:t>
      </w:r>
      <w:r w:rsidRPr="00932F13">
        <w:rPr>
          <w:rFonts w:hAnsi="標楷體"/>
        </w:rPr>
        <w:t>，</w:t>
      </w:r>
      <w:r w:rsidRPr="00932F13">
        <w:rPr>
          <w:rFonts w:hAnsi="標楷體"/>
          <w:b/>
          <w:u w:val="single"/>
        </w:rPr>
        <w:t>加強內部稽核</w:t>
      </w:r>
      <w:r w:rsidRPr="00932F13">
        <w:rPr>
          <w:rFonts w:hAnsi="標楷體"/>
        </w:rPr>
        <w:t>，每年還會由</w:t>
      </w:r>
      <w:r w:rsidR="001F6C23" w:rsidRPr="00932F13">
        <w:rPr>
          <w:rFonts w:hAnsi="標楷體" w:hint="eastAsia"/>
        </w:rPr>
        <w:t>國家原子能科技研究院(下稱國原院</w:t>
      </w:r>
      <w:r w:rsidR="001F6C23" w:rsidRPr="00932F13">
        <w:rPr>
          <w:rFonts w:hAnsi="標楷體"/>
        </w:rPr>
        <w:t>)</w:t>
      </w:r>
      <w:r w:rsidRPr="00932F13">
        <w:rPr>
          <w:rFonts w:hAnsi="標楷體"/>
        </w:rPr>
        <w:t>對放射試驗室全身計測系統進行比對試驗。</w:t>
      </w:r>
      <w:r w:rsidRPr="00932F13">
        <w:rPr>
          <w:rFonts w:hAnsi="標楷體" w:hint="eastAsia"/>
        </w:rPr>
        <w:t>」；「(調查委員問：</w:t>
      </w:r>
      <w:r w:rsidRPr="00932F13">
        <w:rPr>
          <w:rFonts w:hAnsi="標楷體"/>
        </w:rPr>
        <w:t>請具體說明本次工作健康人權案關切4位人員之得病原因</w:t>
      </w:r>
      <w:r w:rsidRPr="00932F13">
        <w:rPr>
          <w:rFonts w:hAnsi="標楷體" w:hint="eastAsia"/>
        </w:rPr>
        <w:t>。)台電公司副總經理簡</w:t>
      </w:r>
      <w:r w:rsidR="00686CFD" w:rsidRPr="00932F13">
        <w:rPr>
          <w:rFonts w:hAnsi="標楷體" w:hint="eastAsia"/>
        </w:rPr>
        <w:t>○○</w:t>
      </w:r>
      <w:r w:rsidRPr="00932F13">
        <w:rPr>
          <w:rFonts w:hAnsi="標楷體" w:hint="eastAsia"/>
        </w:rPr>
        <w:t>答：台電公司對於人員劑量監測係依循法規，</w:t>
      </w:r>
      <w:r w:rsidRPr="00932F13">
        <w:rPr>
          <w:rFonts w:hAnsi="標楷體" w:hint="eastAsia"/>
          <w:b/>
          <w:u w:val="single"/>
        </w:rPr>
        <w:t>輻射劑量對人體之影響，不同器官對不同種類輻射之敏感度不甚相同</w:t>
      </w:r>
      <w:r w:rsidRPr="00932F13">
        <w:rPr>
          <w:rFonts w:hAnsi="標楷體" w:hint="eastAsia"/>
        </w:rPr>
        <w:t>，所需探討之層面涉及流行病學，後續請台電公司核能後端營運處廖</w:t>
      </w:r>
      <w:r w:rsidR="00686CFD" w:rsidRPr="00932F13">
        <w:rPr>
          <w:rFonts w:hAnsi="標楷體" w:hint="eastAsia"/>
        </w:rPr>
        <w:t>○○</w:t>
      </w:r>
      <w:r w:rsidRPr="00932F13">
        <w:rPr>
          <w:rFonts w:hAnsi="標楷體" w:hint="eastAsia"/>
        </w:rPr>
        <w:t>副處長補充。台電公司核能後端營運處副處長廖</w:t>
      </w:r>
      <w:r w:rsidR="00686CFD" w:rsidRPr="00932F13">
        <w:rPr>
          <w:rFonts w:hAnsi="標楷體" w:hint="eastAsia"/>
        </w:rPr>
        <w:t>○○</w:t>
      </w:r>
      <w:r w:rsidRPr="00932F13">
        <w:rPr>
          <w:rFonts w:hAnsi="標楷體" w:hint="eastAsia"/>
        </w:rPr>
        <w:t>答：依據國際調查與報告</w:t>
      </w:r>
      <w:r w:rsidRPr="00932F13">
        <w:rPr>
          <w:rFonts w:hAnsi="標楷體" w:hint="eastAsia"/>
        </w:rPr>
        <w:lastRenderedPageBreak/>
        <w:t>(如ICRP)，輻射與致癌之關聯，在人員所受年劑量高於100毫西弗，才有具體證據；</w:t>
      </w:r>
      <w:r w:rsidRPr="00932F13">
        <w:rPr>
          <w:rFonts w:hAnsi="標楷體" w:hint="eastAsia"/>
          <w:b/>
          <w:u w:val="single"/>
        </w:rPr>
        <w:t>低於100毫西弗以下沒有明確證據</w:t>
      </w:r>
      <w:r w:rsidRPr="00932F13">
        <w:rPr>
          <w:rFonts w:hAnsi="標楷體" w:hint="eastAsia"/>
        </w:rPr>
        <w:t>，本國法規遂據此規定人員職業曝露劑量限值。」；「(調查委員問：</w:t>
      </w:r>
      <w:r w:rsidRPr="00932F13">
        <w:rPr>
          <w:rFonts w:hAnsi="標楷體"/>
        </w:rPr>
        <w:t>97至100年貯存場人員之輻防監測工作與現行是否一樣？</w:t>
      </w:r>
      <w:r w:rsidRPr="00932F13">
        <w:rPr>
          <w:rFonts w:hAnsi="標楷體" w:hint="eastAsia"/>
        </w:rPr>
        <w:t>)台電公司副總經理簡</w:t>
      </w:r>
      <w:r w:rsidR="00686CFD" w:rsidRPr="00932F13">
        <w:rPr>
          <w:rFonts w:hAnsi="標楷體" w:hint="eastAsia"/>
        </w:rPr>
        <w:t>○○</w:t>
      </w:r>
      <w:r w:rsidRPr="00932F13">
        <w:rPr>
          <w:rFonts w:hAnsi="標楷體" w:hint="eastAsia"/>
        </w:rPr>
        <w:t>答：郭</w:t>
      </w:r>
      <w:r w:rsidR="008528A5" w:rsidRPr="00932F13">
        <w:rPr>
          <w:rFonts w:hAnsi="標楷體" w:hint="eastAsia"/>
        </w:rPr>
        <w:t>○○</w:t>
      </w:r>
      <w:r w:rsidRPr="00932F13">
        <w:rPr>
          <w:rFonts w:hAnsi="標楷體" w:hint="eastAsia"/>
        </w:rPr>
        <w:t>君等4名</w:t>
      </w:r>
      <w:r w:rsidR="00ED7DA7" w:rsidRPr="00932F13">
        <w:rPr>
          <w:rFonts w:hAnsi="標楷體" w:hint="eastAsia"/>
        </w:rPr>
        <w:t>檢整重裝作業</w:t>
      </w:r>
      <w:r w:rsidRPr="00932F13">
        <w:rPr>
          <w:rFonts w:hAnsi="標楷體" w:hint="eastAsia"/>
        </w:rPr>
        <w:t>工人均為承攬商員工，當時放射試驗室所執行全身計測步驟與目前方式一致，且台電公司員工與包商員工皆採相同計測標準。」；「(調查委員：</w:t>
      </w:r>
      <w:r w:rsidRPr="00932F13">
        <w:rPr>
          <w:rFonts w:hAnsi="標楷體" w:hint="eastAsia"/>
          <w:b/>
          <w:u w:val="single"/>
        </w:rPr>
        <w:t>希望透過本次調查案，建立輻射工作人員進出輻射管制區作業之全身計測頻率及相關紀錄之標準作業程序</w:t>
      </w:r>
      <w:r w:rsidRPr="00932F13">
        <w:rPr>
          <w:rFonts w:hAnsi="標楷體" w:hint="eastAsia"/>
        </w:rPr>
        <w:t>。」</w:t>
      </w:r>
    </w:p>
    <w:p w:rsidR="00A92370" w:rsidRPr="00932F13" w:rsidRDefault="00A92370" w:rsidP="00A40305">
      <w:pPr>
        <w:pStyle w:val="3"/>
        <w:rPr>
          <w:rFonts w:hAnsi="標楷體"/>
        </w:rPr>
      </w:pPr>
      <w:r w:rsidRPr="00932F13">
        <w:rPr>
          <w:rFonts w:hAnsi="標楷體" w:hint="eastAsia"/>
        </w:rPr>
        <w:t>相關論述：《勞動基準法》雖有職業災害補償之相關規定，就職業災害之定義，現行勞動法中僅見之於職業安全衛生法。依《職業安全衛生法》第2條規定，職業災害係指因勞動場所之建築物、機械、設備、原料、材料、化學品、氣體、蒸氣、粉塵等或作業活動及其他職業上原因引起之工作者疾病、傷害、失能或死亡。進一步而言，</w:t>
      </w:r>
      <w:r w:rsidRPr="00932F13">
        <w:rPr>
          <w:rFonts w:hAnsi="標楷體"/>
        </w:rPr>
        <w:t>職業災害可分為職業病及職業傷害，前者係因工作中之危險因素長期影響引起身體器官之病變，至於職業傷害乃工作中危險性因素一時性影響所導致之傷害</w:t>
      </w:r>
      <w:r w:rsidRPr="00932F13">
        <w:rPr>
          <w:rStyle w:val="aff0"/>
          <w:rFonts w:hAnsi="標楷體"/>
        </w:rPr>
        <w:footnoteReference w:id="3"/>
      </w:r>
      <w:r w:rsidRPr="00932F13">
        <w:rPr>
          <w:rFonts w:hAnsi="標楷體"/>
        </w:rPr>
        <w:t>。</w:t>
      </w:r>
    </w:p>
    <w:p w:rsidR="008C2CA4" w:rsidRPr="00932F13" w:rsidRDefault="008C2CA4" w:rsidP="008C2CA4">
      <w:pPr>
        <w:pStyle w:val="3"/>
        <w:rPr>
          <w:rFonts w:hAnsi="標楷體"/>
        </w:rPr>
      </w:pPr>
      <w:r w:rsidRPr="00932F13">
        <w:rPr>
          <w:rFonts w:hAnsi="標楷體" w:hint="eastAsia"/>
        </w:rPr>
        <w:t>據上，</w:t>
      </w:r>
      <w:bookmarkStart w:id="55" w:name="_Hlk107208733"/>
      <w:r w:rsidR="00B30CD7" w:rsidRPr="00932F13">
        <w:rPr>
          <w:rFonts w:hAnsi="標楷體" w:hint="eastAsia"/>
        </w:rPr>
        <w:t>台電公司身為國營事業，</w:t>
      </w:r>
      <w:proofErr w:type="gramStart"/>
      <w:r w:rsidR="00B30CD7" w:rsidRPr="00932F13">
        <w:rPr>
          <w:rFonts w:hAnsi="標楷體" w:hint="eastAsia"/>
        </w:rPr>
        <w:t>勞</w:t>
      </w:r>
      <w:proofErr w:type="gramEnd"/>
      <w:r w:rsidR="00B30CD7" w:rsidRPr="00932F13">
        <w:rPr>
          <w:rFonts w:hAnsi="標楷體" w:hint="eastAsia"/>
        </w:rPr>
        <w:t>安一向為該公司治理重點，</w:t>
      </w:r>
      <w:r w:rsidRPr="00932F13">
        <w:rPr>
          <w:rFonts w:hAnsi="標楷體" w:hint="eastAsia"/>
        </w:rPr>
        <w:t>本案</w:t>
      </w:r>
      <w:r w:rsidR="00B30CD7" w:rsidRPr="00932F13">
        <w:rPr>
          <w:rFonts w:hAnsi="標楷體" w:hint="eastAsia"/>
        </w:rPr>
        <w:t>台電公司</w:t>
      </w:r>
      <w:r w:rsidRPr="00932F13">
        <w:rPr>
          <w:rFonts w:hAnsi="標楷體" w:hint="eastAsia"/>
        </w:rPr>
        <w:t>蘭嶼貯存場承攬商員工</w:t>
      </w:r>
      <w:proofErr w:type="gramStart"/>
      <w:r w:rsidRPr="00932F13">
        <w:rPr>
          <w:rFonts w:hAnsi="標楷體" w:hint="eastAsia"/>
        </w:rPr>
        <w:t>郭</w:t>
      </w:r>
      <w:proofErr w:type="gramEnd"/>
      <w:r w:rsidR="008528A5" w:rsidRPr="00932F13">
        <w:rPr>
          <w:rFonts w:hAnsi="標楷體" w:hint="eastAsia"/>
        </w:rPr>
        <w:t>○○</w:t>
      </w:r>
      <w:r w:rsidRPr="00932F13">
        <w:rPr>
          <w:rFonts w:hAnsi="標楷體" w:hint="eastAsia"/>
        </w:rPr>
        <w:t>君，</w:t>
      </w:r>
      <w:r w:rsidR="00F7240F" w:rsidRPr="00932F13">
        <w:rPr>
          <w:rFonts w:hAnsi="標楷體" w:hint="eastAsia"/>
        </w:rPr>
        <w:t>其死亡原因為血癌，</w:t>
      </w:r>
      <w:r w:rsidR="00A526EF" w:rsidRPr="00932F13">
        <w:rPr>
          <w:rFonts w:hAnsi="標楷體" w:hint="eastAsia"/>
        </w:rPr>
        <w:t>而</w:t>
      </w:r>
      <w:r w:rsidR="00F7240F" w:rsidRPr="00932F13">
        <w:rPr>
          <w:rFonts w:hAnsi="標楷體" w:hint="eastAsia"/>
        </w:rPr>
        <w:t>輻射傷害</w:t>
      </w:r>
      <w:r w:rsidR="00A526EF" w:rsidRPr="00932F13">
        <w:rPr>
          <w:rFonts w:hAnsi="標楷體" w:hint="eastAsia"/>
        </w:rPr>
        <w:t>亦</w:t>
      </w:r>
      <w:r w:rsidR="00F7240F" w:rsidRPr="00932F13">
        <w:rPr>
          <w:rFonts w:hAnsi="標楷體" w:hint="eastAsia"/>
        </w:rPr>
        <w:t>可能是</w:t>
      </w:r>
      <w:r w:rsidR="00A526EF" w:rsidRPr="00932F13">
        <w:rPr>
          <w:rFonts w:hAnsi="標楷體" w:hint="eastAsia"/>
        </w:rPr>
        <w:t>血癌</w:t>
      </w:r>
      <w:r w:rsidR="00F7240F" w:rsidRPr="00932F13">
        <w:rPr>
          <w:rFonts w:hAnsi="標楷體" w:hint="eastAsia"/>
        </w:rPr>
        <w:t>致病的原因之一，台電公司無法排除郭君的死亡與輻射的關聯性。</w:t>
      </w:r>
      <w:r w:rsidR="00A526EF" w:rsidRPr="00932F13">
        <w:rPr>
          <w:rFonts w:hAnsi="標楷體" w:hint="eastAsia"/>
        </w:rPr>
        <w:t>茲</w:t>
      </w:r>
      <w:r w:rsidRPr="00932F13">
        <w:rPr>
          <w:rFonts w:hAnsi="標楷體" w:hint="eastAsia"/>
        </w:rPr>
        <w:t>既經勞動部判定</w:t>
      </w:r>
      <w:r w:rsidR="00A526EF" w:rsidRPr="00932F13">
        <w:rPr>
          <w:rFonts w:hAnsi="標楷體" w:hint="eastAsia"/>
        </w:rPr>
        <w:t>郭君</w:t>
      </w:r>
      <w:r w:rsidRPr="00932F13">
        <w:rPr>
          <w:rFonts w:hAnsi="標楷體" w:hint="eastAsia"/>
        </w:rPr>
        <w:t>係執行職務所致疾病，台電公司身為設施經營者，允應善</w:t>
      </w:r>
      <w:r w:rsidRPr="00932F13">
        <w:rPr>
          <w:rFonts w:hAnsi="標楷體" w:hint="eastAsia"/>
        </w:rPr>
        <w:lastRenderedPageBreak/>
        <w:t>盡設施經營者</w:t>
      </w:r>
      <w:r w:rsidR="00B30CD7" w:rsidRPr="00932F13">
        <w:rPr>
          <w:rFonts w:hAnsi="標楷體" w:hint="eastAsia"/>
        </w:rPr>
        <w:t>責任</w:t>
      </w:r>
      <w:r w:rsidRPr="00932F13">
        <w:rPr>
          <w:rFonts w:hAnsi="標楷體" w:hint="eastAsia"/>
        </w:rPr>
        <w:t>，展現負責之態度與立場，自應依法負責</w:t>
      </w:r>
      <w:r w:rsidR="003B6A4A" w:rsidRPr="00932F13">
        <w:rPr>
          <w:rFonts w:hAnsi="標楷體" w:hint="eastAsia"/>
        </w:rPr>
        <w:t>，</w:t>
      </w:r>
      <w:r w:rsidR="00290BA8" w:rsidRPr="00932F13">
        <w:rPr>
          <w:rFonts w:hAnsi="標楷體" w:hint="eastAsia"/>
        </w:rPr>
        <w:t>主動積極</w:t>
      </w:r>
      <w:r w:rsidR="00B30CD7" w:rsidRPr="00932F13">
        <w:rPr>
          <w:rFonts w:hAnsi="標楷體" w:hint="eastAsia"/>
        </w:rPr>
        <w:t>妥善處理</w:t>
      </w:r>
      <w:r w:rsidR="003B6A4A" w:rsidRPr="00932F13">
        <w:rPr>
          <w:rFonts w:hAnsi="標楷體" w:hint="eastAsia"/>
        </w:rPr>
        <w:t>，</w:t>
      </w:r>
      <w:r w:rsidR="00B30CD7" w:rsidRPr="00932F13">
        <w:rPr>
          <w:rFonts w:hAnsi="標楷體" w:hint="eastAsia"/>
        </w:rPr>
        <w:t>俾善盡國營企業之社會責任；經濟部身為</w:t>
      </w:r>
      <w:r w:rsidR="003B6A4A" w:rsidRPr="00932F13">
        <w:rPr>
          <w:rFonts w:hAnsi="標楷體" w:hint="eastAsia"/>
        </w:rPr>
        <w:t>台電公司之發電目的事業主管機關，</w:t>
      </w:r>
      <w:r w:rsidR="00290BA8" w:rsidRPr="00932F13">
        <w:rPr>
          <w:rFonts w:hAnsi="標楷體" w:hint="eastAsia"/>
        </w:rPr>
        <w:t>基於企業社會責任，亦應本於權責</w:t>
      </w:r>
      <w:r w:rsidR="003B6A4A" w:rsidRPr="00932F13">
        <w:rPr>
          <w:rFonts w:hAnsi="標楷體" w:hint="eastAsia"/>
        </w:rPr>
        <w:t>妥為督促台電公司</w:t>
      </w:r>
      <w:r w:rsidR="00290BA8" w:rsidRPr="00932F13">
        <w:rPr>
          <w:rFonts w:hAnsi="標楷體" w:hint="eastAsia"/>
        </w:rPr>
        <w:t>妥善處理郭君案，</w:t>
      </w:r>
      <w:r w:rsidR="0014613C" w:rsidRPr="00932F13">
        <w:rPr>
          <w:rFonts w:hAnsi="標楷體" w:hint="eastAsia"/>
        </w:rPr>
        <w:t>方符合</w:t>
      </w:r>
      <w:r w:rsidR="004979D7" w:rsidRPr="00932F13">
        <w:rPr>
          <w:rFonts w:hAnsi="標楷體" w:hint="eastAsia"/>
        </w:rPr>
        <w:t>首揭國際公約</w:t>
      </w:r>
      <w:r w:rsidR="00F75BF5" w:rsidRPr="00932F13">
        <w:rPr>
          <w:rFonts w:hAnsi="標楷體" w:hint="eastAsia"/>
        </w:rPr>
        <w:t>、</w:t>
      </w:r>
      <w:r w:rsidR="0014613C" w:rsidRPr="00932F13">
        <w:rPr>
          <w:rFonts w:hAnsi="標楷體" w:hint="eastAsia"/>
        </w:rPr>
        <w:t>憲法</w:t>
      </w:r>
      <w:r w:rsidR="00F75BF5" w:rsidRPr="00932F13">
        <w:rPr>
          <w:rFonts w:hAnsi="標楷體" w:hint="eastAsia"/>
        </w:rPr>
        <w:t>及勞動基</w:t>
      </w:r>
      <w:r w:rsidR="001E79C1" w:rsidRPr="00932F13">
        <w:rPr>
          <w:rFonts w:hAnsi="標楷體" w:hint="eastAsia"/>
        </w:rPr>
        <w:t>準</w:t>
      </w:r>
      <w:r w:rsidR="00F75BF5" w:rsidRPr="00932F13">
        <w:rPr>
          <w:rFonts w:hAnsi="標楷體" w:hint="eastAsia"/>
        </w:rPr>
        <w:t>法</w:t>
      </w:r>
      <w:r w:rsidR="0014613C" w:rsidRPr="00932F13">
        <w:rPr>
          <w:rFonts w:hAnsi="標楷體" w:hint="eastAsia"/>
        </w:rPr>
        <w:t>保障人民</w:t>
      </w:r>
      <w:r w:rsidR="004979D7" w:rsidRPr="00932F13">
        <w:rPr>
          <w:rFonts w:hAnsi="標楷體" w:hint="eastAsia"/>
        </w:rPr>
        <w:t>工作條件等</w:t>
      </w:r>
      <w:r w:rsidR="0014613C" w:rsidRPr="00932F13">
        <w:rPr>
          <w:rFonts w:hAnsi="標楷體" w:hint="eastAsia"/>
        </w:rPr>
        <w:t>基本權益，</w:t>
      </w:r>
      <w:r w:rsidR="00290BA8" w:rsidRPr="00932F13">
        <w:rPr>
          <w:rFonts w:hAnsi="標楷體" w:hint="eastAsia"/>
        </w:rPr>
        <w:t>以善盡</w:t>
      </w:r>
      <w:r w:rsidR="00B30CD7" w:rsidRPr="00932F13">
        <w:rPr>
          <w:rFonts w:hAnsi="標楷體" w:hint="eastAsia"/>
        </w:rPr>
        <w:t>主管機關權責</w:t>
      </w:r>
      <w:r w:rsidR="00290BA8" w:rsidRPr="00932F13">
        <w:rPr>
          <w:rFonts w:hAnsi="標楷體" w:hint="eastAsia"/>
        </w:rPr>
        <w:t>，並展現政府關懷從業員工健康人權</w:t>
      </w:r>
      <w:r w:rsidR="001E0DAC" w:rsidRPr="00932F13">
        <w:rPr>
          <w:rFonts w:hAnsi="標楷體" w:hint="eastAsia"/>
        </w:rPr>
        <w:t>及保障員工安全之</w:t>
      </w:r>
      <w:r w:rsidR="00290BA8" w:rsidRPr="00932F13">
        <w:rPr>
          <w:rFonts w:hAnsi="標楷體" w:hint="eastAsia"/>
        </w:rPr>
        <w:t>美意</w:t>
      </w:r>
      <w:bookmarkEnd w:id="55"/>
      <w:r w:rsidR="00B91690" w:rsidRPr="00932F13">
        <w:rPr>
          <w:rFonts w:hAnsi="標楷體" w:hint="eastAsia"/>
        </w:rPr>
        <w:t>德政</w:t>
      </w:r>
      <w:r w:rsidR="00290BA8" w:rsidRPr="00932F13">
        <w:rPr>
          <w:rFonts w:hAnsi="標楷體" w:hint="eastAsia"/>
        </w:rPr>
        <w:t>。</w:t>
      </w:r>
    </w:p>
    <w:p w:rsidR="00663602" w:rsidRPr="00932F13" w:rsidRDefault="00B91690" w:rsidP="00DE4238">
      <w:pPr>
        <w:pStyle w:val="2"/>
        <w:rPr>
          <w:rFonts w:hAnsi="標楷體"/>
          <w:b/>
        </w:rPr>
      </w:pPr>
      <w:bookmarkStart w:id="56" w:name="_Hlk120010165"/>
      <w:r w:rsidRPr="00932F13">
        <w:rPr>
          <w:rFonts w:hAnsi="標楷體" w:hint="eastAsia"/>
          <w:b/>
        </w:rPr>
        <w:t>鑒於近年來外界相當關切輻射工作人員健康議題，台電公司允應強化利害關係人管理與善盡企業社會責任，並加強核能設施輻射作業承攬商管理，除應透過</w:t>
      </w:r>
      <w:proofErr w:type="gramStart"/>
      <w:r w:rsidR="00294AE1" w:rsidRPr="00932F13">
        <w:rPr>
          <w:rFonts w:hAnsi="標楷體" w:hint="eastAsia"/>
          <w:b/>
        </w:rPr>
        <w:t>覈</w:t>
      </w:r>
      <w:proofErr w:type="gramEnd"/>
      <w:r w:rsidRPr="00932F13">
        <w:rPr>
          <w:rFonts w:hAnsi="標楷體" w:hint="eastAsia"/>
          <w:b/>
        </w:rPr>
        <w:t>實審查</w:t>
      </w:r>
      <w:bookmarkStart w:id="57" w:name="_Hlk135753239"/>
      <w:r w:rsidRPr="00932F13">
        <w:rPr>
          <w:rFonts w:hAnsi="標楷體" w:hint="eastAsia"/>
          <w:b/>
        </w:rPr>
        <w:t>承攬商輻射工作人員馬</w:t>
      </w:r>
      <w:r w:rsidR="00686CFD" w:rsidRPr="00932F13">
        <w:rPr>
          <w:rFonts w:hAnsi="標楷體" w:hint="eastAsia"/>
          <w:b/>
        </w:rPr>
        <w:t>○○</w:t>
      </w:r>
      <w:r w:rsidRPr="00932F13">
        <w:rPr>
          <w:rFonts w:hAnsi="標楷體" w:hint="eastAsia"/>
          <w:b/>
        </w:rPr>
        <w:t>、謝</w:t>
      </w:r>
      <w:r w:rsidR="00686CFD" w:rsidRPr="00932F13">
        <w:rPr>
          <w:rFonts w:hAnsi="標楷體" w:hint="eastAsia"/>
          <w:b/>
        </w:rPr>
        <w:t>○○</w:t>
      </w:r>
      <w:r w:rsidRPr="00932F13">
        <w:rPr>
          <w:rFonts w:hAnsi="標楷體" w:hint="eastAsia"/>
          <w:b/>
        </w:rPr>
        <w:t>、周</w:t>
      </w:r>
      <w:r w:rsidR="00686CFD" w:rsidRPr="00932F13">
        <w:rPr>
          <w:rFonts w:hAnsi="標楷體" w:hint="eastAsia"/>
          <w:b/>
        </w:rPr>
        <w:t>○○</w:t>
      </w:r>
      <w:r w:rsidRPr="00932F13">
        <w:rPr>
          <w:rFonts w:hAnsi="標楷體" w:hint="eastAsia"/>
          <w:b/>
        </w:rPr>
        <w:t>等3人</w:t>
      </w:r>
      <w:bookmarkEnd w:id="57"/>
      <w:r w:rsidRPr="00932F13">
        <w:rPr>
          <w:rFonts w:hAnsi="標楷體" w:hint="eastAsia"/>
          <w:b/>
        </w:rPr>
        <w:t>健康檢查資料，</w:t>
      </w:r>
      <w:proofErr w:type="gramStart"/>
      <w:r w:rsidR="00294AE1" w:rsidRPr="00932F13">
        <w:rPr>
          <w:rFonts w:hAnsi="標楷體" w:hint="eastAsia"/>
          <w:b/>
        </w:rPr>
        <w:t>深入究</w:t>
      </w:r>
      <w:proofErr w:type="gramEnd"/>
      <w:r w:rsidR="00294AE1" w:rsidRPr="00932F13">
        <w:rPr>
          <w:rFonts w:hAnsi="標楷體" w:hint="eastAsia"/>
          <w:b/>
        </w:rPr>
        <w:t>明前開</w:t>
      </w:r>
      <w:r w:rsidRPr="00932F13">
        <w:rPr>
          <w:rFonts w:hAnsi="標楷體" w:hint="eastAsia"/>
          <w:b/>
        </w:rPr>
        <w:t>人員健康</w:t>
      </w:r>
      <w:r w:rsidR="00294AE1" w:rsidRPr="00932F13">
        <w:rPr>
          <w:rFonts w:hAnsi="標楷體" w:hint="eastAsia"/>
          <w:b/>
        </w:rPr>
        <w:t>與執行職務所致疾病之因果關係</w:t>
      </w:r>
      <w:r w:rsidRPr="00932F13">
        <w:rPr>
          <w:rFonts w:hAnsi="標楷體" w:hint="eastAsia"/>
          <w:b/>
        </w:rPr>
        <w:t>外，作為核能設施確實依規定審查之證明，並督導承攬商雇主落實其法定之雇主責任，維護輻射工作人員健康權益</w:t>
      </w:r>
      <w:bookmarkEnd w:id="56"/>
      <w:r w:rsidR="001E79C1" w:rsidRPr="00932F13">
        <w:rPr>
          <w:rFonts w:hAnsi="標楷體" w:hint="eastAsia"/>
          <w:b/>
        </w:rPr>
        <w:t>。</w:t>
      </w:r>
      <w:r w:rsidR="00835C2A" w:rsidRPr="00932F13">
        <w:rPr>
          <w:rFonts w:hAnsi="標楷體" w:hint="eastAsia"/>
          <w:b/>
        </w:rPr>
        <w:t>勞動部允應針對本事件「是否屬職業疾病或執行職務所致疾病」，送職業疾病鑑定委員會重新辦理鑑定，以維人民之生存、工作及財產人權</w:t>
      </w:r>
      <w:r w:rsidR="0032484D" w:rsidRPr="00932F13">
        <w:rPr>
          <w:rFonts w:hAnsi="標楷體" w:hint="eastAsia"/>
          <w:b/>
        </w:rPr>
        <w:t>。</w:t>
      </w:r>
    </w:p>
    <w:p w:rsidR="00B46475" w:rsidRPr="00932F13" w:rsidRDefault="00CD6CD2" w:rsidP="00B46475">
      <w:pPr>
        <w:pStyle w:val="3"/>
        <w:rPr>
          <w:rFonts w:hAnsi="標楷體"/>
        </w:rPr>
      </w:pPr>
      <w:r w:rsidRPr="00932F13">
        <w:rPr>
          <w:rFonts w:hAnsi="標楷體"/>
          <w:spacing w:val="-22"/>
        </w:rPr>
        <w:t>國際勞工組織</w:t>
      </w:r>
      <w:r w:rsidRPr="00932F13">
        <w:rPr>
          <w:rFonts w:hAnsi="標楷體"/>
        </w:rPr>
        <w:t>（International Labor Organization，簡稱ILO）對於勞工工作環境之安全衛生，1981年通過第155號職業安全與衛生公約，揭示「人人享有安全衛生工作環境」之精神</w:t>
      </w:r>
      <w:r w:rsidR="00F351CB" w:rsidRPr="00932F13">
        <w:rPr>
          <w:rFonts w:hAnsi="標楷體" w:hint="eastAsia"/>
        </w:rPr>
        <w:t>。</w:t>
      </w:r>
    </w:p>
    <w:p w:rsidR="00276CAA" w:rsidRPr="00932F13" w:rsidRDefault="00EB2417" w:rsidP="00B46475">
      <w:pPr>
        <w:pStyle w:val="3"/>
        <w:rPr>
          <w:rFonts w:hAnsi="標楷體"/>
        </w:rPr>
      </w:pPr>
      <w:r w:rsidRPr="00932F13">
        <w:rPr>
          <w:rFonts w:hAnsi="標楷體" w:hint="eastAsia"/>
        </w:rPr>
        <w:t>憲法第153條規定：「國家為改良</w:t>
      </w:r>
      <w:r w:rsidRPr="00932F13">
        <w:rPr>
          <w:rFonts w:hAnsi="標楷體" w:hint="eastAsia"/>
          <w:b/>
          <w:u w:val="single"/>
        </w:rPr>
        <w:t>勞工</w:t>
      </w:r>
      <w:r w:rsidRPr="00932F13">
        <w:rPr>
          <w:rFonts w:hAnsi="標楷體" w:hint="eastAsia"/>
        </w:rPr>
        <w:t>及農民之生活，增進其生產技能，應制定保護勞工及農民之法律，</w:t>
      </w:r>
      <w:r w:rsidRPr="00932F13">
        <w:rPr>
          <w:rFonts w:hAnsi="標楷體" w:hint="eastAsia"/>
          <w:b/>
          <w:u w:val="single"/>
        </w:rPr>
        <w:t>實施保護勞工</w:t>
      </w:r>
      <w:r w:rsidRPr="00932F13">
        <w:rPr>
          <w:rFonts w:hAnsi="標楷體" w:hint="eastAsia"/>
        </w:rPr>
        <w:t>及農民</w:t>
      </w:r>
      <w:r w:rsidRPr="00932F13">
        <w:rPr>
          <w:rFonts w:hAnsi="標楷體" w:hint="eastAsia"/>
          <w:b/>
          <w:u w:val="single"/>
        </w:rPr>
        <w:t>之政策</w:t>
      </w:r>
      <w:r w:rsidRPr="00932F13">
        <w:rPr>
          <w:rFonts w:hAnsi="標楷體" w:hint="eastAsia"/>
        </w:rPr>
        <w:t>。」</w:t>
      </w:r>
    </w:p>
    <w:p w:rsidR="00952C71" w:rsidRPr="00932F13" w:rsidRDefault="00D34F1D" w:rsidP="00A40305">
      <w:pPr>
        <w:pStyle w:val="3"/>
        <w:rPr>
          <w:rFonts w:hAnsi="標楷體"/>
        </w:rPr>
      </w:pPr>
      <w:r w:rsidRPr="00932F13">
        <w:rPr>
          <w:rFonts w:hAnsi="標楷體" w:hint="eastAsia"/>
        </w:rPr>
        <w:t>為規定勞動條件最低標準，保障勞工權益，加強勞雇關係，促進社會與經濟發展，特制定勞動基準法；雇主對於僱用之勞工，應預防職業上災害，建立適當之工作環境及福利設施；勞工因遭遇職業災害而</w:t>
      </w:r>
      <w:r w:rsidRPr="00932F13">
        <w:rPr>
          <w:rFonts w:hAnsi="標楷體" w:hint="eastAsia"/>
        </w:rPr>
        <w:lastRenderedPageBreak/>
        <w:t>致死亡、失能、傷害或疾病時，雇主應予以補償</w:t>
      </w:r>
      <w:r w:rsidR="00E40922" w:rsidRPr="00932F13">
        <w:rPr>
          <w:rFonts w:hAnsi="標楷體" w:hint="eastAsia"/>
        </w:rPr>
        <w:t>；受領補償之權利，不因勞工之離職而受影響</w:t>
      </w:r>
      <w:r w:rsidR="001E79C1" w:rsidRPr="00932F13">
        <w:rPr>
          <w:rFonts w:hAnsi="標楷體" w:hint="eastAsia"/>
        </w:rPr>
        <w:t>，</w:t>
      </w:r>
      <w:r w:rsidRPr="00932F13">
        <w:rPr>
          <w:rFonts w:hAnsi="標楷體" w:hint="eastAsia"/>
        </w:rPr>
        <w:t>勞動基準法第1條、第8條</w:t>
      </w:r>
      <w:r w:rsidR="00CD6CD2" w:rsidRPr="00932F13">
        <w:rPr>
          <w:rFonts w:hAnsi="標楷體" w:hint="eastAsia"/>
        </w:rPr>
        <w:t>、</w:t>
      </w:r>
      <w:r w:rsidRPr="00932F13">
        <w:rPr>
          <w:rFonts w:hAnsi="標楷體" w:hint="eastAsia"/>
        </w:rPr>
        <w:t>第59條</w:t>
      </w:r>
      <w:r w:rsidR="00CD6CD2" w:rsidRPr="00932F13">
        <w:rPr>
          <w:rFonts w:hAnsi="標楷體" w:hint="eastAsia"/>
        </w:rPr>
        <w:t>及第61條</w:t>
      </w:r>
      <w:r w:rsidR="00CD6CD2" w:rsidRPr="00932F13">
        <w:rPr>
          <w:rFonts w:hAnsi="標楷體"/>
        </w:rPr>
        <w:t>第</w:t>
      </w:r>
      <w:r w:rsidR="00CD6CD2" w:rsidRPr="00932F13">
        <w:rPr>
          <w:rFonts w:hAnsi="標楷體" w:hint="eastAsia"/>
        </w:rPr>
        <w:t>2</w:t>
      </w:r>
      <w:r w:rsidR="00CD6CD2" w:rsidRPr="00932F13">
        <w:rPr>
          <w:rFonts w:hAnsi="標楷體"/>
        </w:rPr>
        <w:t>項</w:t>
      </w:r>
      <w:r w:rsidRPr="00932F13">
        <w:rPr>
          <w:rFonts w:hAnsi="標楷體" w:hint="eastAsia"/>
        </w:rPr>
        <w:t>分別定有明文。</w:t>
      </w:r>
      <w:r w:rsidR="00CD6CD2" w:rsidRPr="00932F13">
        <w:rPr>
          <w:rFonts w:hAnsi="標楷體"/>
        </w:rPr>
        <w:t>因此，勞工發生職業災害後，即便勞資雙方之契約業已終止，對於契約終止後之後續職災補償亦絲毫不受影響。</w:t>
      </w:r>
      <w:r w:rsidR="00016687" w:rsidRPr="00932F13">
        <w:rPr>
          <w:rFonts w:hAnsi="標楷體" w:hint="eastAsia"/>
        </w:rPr>
        <w:t>此外，主管機關也先後以下列函示肯定此項見解：</w:t>
      </w:r>
      <w:r w:rsidR="00CD6CD2" w:rsidRPr="00932F13">
        <w:rPr>
          <w:rFonts w:hAnsi="標楷體" w:hint="eastAsia"/>
        </w:rPr>
        <w:t>按</w:t>
      </w:r>
      <w:r w:rsidR="00016687" w:rsidRPr="00932F13">
        <w:rPr>
          <w:rFonts w:hAnsi="標楷體"/>
        </w:rPr>
        <w:t>內政部75年10月18日（75）臺內勞字第438324號函：「勞工在產假停止工作期間或職業災害之醫療期間，其定期契約因屆滿而終止，雇主可不續給產假及產假工資；至勞工遭遇職業災害而致疾病、傷害、殘廢或死亡時，雇主仍應依勞動基準法第</w:t>
      </w:r>
      <w:r w:rsidR="001E79C1" w:rsidRPr="00932F13">
        <w:rPr>
          <w:rFonts w:hAnsi="標楷體" w:hint="eastAsia"/>
        </w:rPr>
        <w:t>5</w:t>
      </w:r>
      <w:r w:rsidR="001E79C1" w:rsidRPr="00932F13">
        <w:rPr>
          <w:rFonts w:hAnsi="標楷體"/>
        </w:rPr>
        <w:t>9</w:t>
      </w:r>
      <w:r w:rsidR="00016687" w:rsidRPr="00932F13">
        <w:rPr>
          <w:rFonts w:hAnsi="標楷體"/>
        </w:rPr>
        <w:t>條有關規定予以補償。」</w:t>
      </w:r>
      <w:r w:rsidR="00CD6CD2" w:rsidRPr="00932F13">
        <w:rPr>
          <w:rFonts w:hAnsi="標楷體" w:hint="eastAsia"/>
        </w:rPr>
        <w:t>次按</w:t>
      </w:r>
      <w:r w:rsidR="00016687" w:rsidRPr="00932F13">
        <w:rPr>
          <w:rFonts w:hAnsi="標楷體"/>
        </w:rPr>
        <w:t>行政院勞工委員會80年3月8日台（80）勞動三字第06179號函：「勞工離職後，如因同一事故病發確有醫療需要時，如能證明該事由係於勞動契約有效期間內發生之延續，雇主仍應依勞動基準法規定予以醫療補償。」</w:t>
      </w:r>
      <w:r w:rsidR="00CD6CD2" w:rsidRPr="00932F13">
        <w:rPr>
          <w:rFonts w:hAnsi="標楷體" w:hint="eastAsia"/>
        </w:rPr>
        <w:t>；復按</w:t>
      </w:r>
      <w:r w:rsidR="00016687" w:rsidRPr="00932F13">
        <w:rPr>
          <w:rFonts w:hAnsi="標楷體"/>
        </w:rPr>
        <w:t>行政院勞工委員會83年3月28日﹙83﹚</w:t>
      </w:r>
      <w:r w:rsidR="00453E25" w:rsidRPr="00932F13">
        <w:rPr>
          <w:rFonts w:hAnsi="標楷體"/>
        </w:rPr>
        <w:t>台</w:t>
      </w:r>
      <w:r w:rsidR="00016687" w:rsidRPr="00932F13">
        <w:rPr>
          <w:rFonts w:hAnsi="標楷體"/>
        </w:rPr>
        <w:t>勞動三字第14368號函：「查勞工發生職業災害離職後，如因同一事故病發確有醫療必要時，如能證明該事由係於勞動契約有效</w:t>
      </w:r>
      <w:r w:rsidR="001E79C1" w:rsidRPr="00932F13">
        <w:rPr>
          <w:rFonts w:hAnsi="標楷體" w:hint="eastAsia"/>
        </w:rPr>
        <w:t>期</w:t>
      </w:r>
      <w:r w:rsidR="00016687" w:rsidRPr="00932F13">
        <w:rPr>
          <w:rFonts w:hAnsi="標楷體"/>
        </w:rPr>
        <w:t>間內發生之延續，雇主仍應依勞動基準法之規定予以醫療補償，前經本會</w:t>
      </w:r>
      <w:r w:rsidR="00CD6CD2" w:rsidRPr="00932F13">
        <w:rPr>
          <w:rFonts w:hAnsi="標楷體" w:hint="eastAsia"/>
        </w:rPr>
        <w:t>80</w:t>
      </w:r>
      <w:r w:rsidR="00016687" w:rsidRPr="00932F13">
        <w:rPr>
          <w:rFonts w:hAnsi="標楷體"/>
        </w:rPr>
        <w:t>年</w:t>
      </w:r>
      <w:r w:rsidR="00CD6CD2" w:rsidRPr="00932F13">
        <w:rPr>
          <w:rFonts w:hAnsi="標楷體" w:hint="eastAsia"/>
        </w:rPr>
        <w:t>3</w:t>
      </w:r>
      <w:r w:rsidR="00016687" w:rsidRPr="00932F13">
        <w:rPr>
          <w:rFonts w:hAnsi="標楷體"/>
        </w:rPr>
        <w:t>月</w:t>
      </w:r>
      <w:r w:rsidR="00CD6CD2" w:rsidRPr="00932F13">
        <w:rPr>
          <w:rFonts w:hAnsi="標楷體" w:hint="eastAsia"/>
        </w:rPr>
        <w:t>8</w:t>
      </w:r>
      <w:r w:rsidR="00016687" w:rsidRPr="00932F13">
        <w:rPr>
          <w:rFonts w:hAnsi="標楷體"/>
        </w:rPr>
        <w:t>日﹙</w:t>
      </w:r>
      <w:r w:rsidR="00453E25" w:rsidRPr="00932F13">
        <w:rPr>
          <w:rFonts w:hAnsi="標楷體" w:hint="eastAsia"/>
        </w:rPr>
        <w:t>8</w:t>
      </w:r>
      <w:r w:rsidR="00453E25" w:rsidRPr="00932F13">
        <w:rPr>
          <w:rFonts w:hAnsi="標楷體"/>
        </w:rPr>
        <w:t>0</w:t>
      </w:r>
      <w:r w:rsidR="00016687" w:rsidRPr="00932F13">
        <w:rPr>
          <w:rFonts w:hAnsi="標楷體"/>
        </w:rPr>
        <w:t>﹚</w:t>
      </w:r>
      <w:r w:rsidR="00453E25" w:rsidRPr="00932F13">
        <w:rPr>
          <w:rFonts w:hAnsi="標楷體"/>
        </w:rPr>
        <w:t>台</w:t>
      </w:r>
      <w:r w:rsidR="00016687" w:rsidRPr="00932F13">
        <w:rPr>
          <w:rFonts w:hAnsi="標楷體"/>
        </w:rPr>
        <w:t>勞動三字第</w:t>
      </w:r>
      <w:r w:rsidR="00CD6CD2" w:rsidRPr="00932F13">
        <w:rPr>
          <w:rFonts w:hAnsi="標楷體" w:hint="eastAsia"/>
        </w:rPr>
        <w:t>06179</w:t>
      </w:r>
      <w:r w:rsidR="00016687" w:rsidRPr="00932F13">
        <w:rPr>
          <w:rFonts w:hAnsi="標楷體"/>
        </w:rPr>
        <w:t>號函釋在案，故勞工因同一職業災害於離職後死亡，雇主仍應依勞動基準法之規定順序予以死亡補償，惟得以已領取之退休金抵</w:t>
      </w:r>
      <w:r w:rsidR="00453E25" w:rsidRPr="00932F13">
        <w:rPr>
          <w:rFonts w:hAnsi="標楷體" w:hint="eastAsia"/>
        </w:rPr>
        <w:t>權</w:t>
      </w:r>
      <w:r w:rsidR="00016687" w:rsidRPr="00932F13">
        <w:rPr>
          <w:rFonts w:hAnsi="標楷體"/>
        </w:rPr>
        <w:t>之，其差額部</w:t>
      </w:r>
      <w:r w:rsidR="00453E25" w:rsidRPr="00932F13">
        <w:rPr>
          <w:rFonts w:hAnsi="標楷體" w:hint="eastAsia"/>
        </w:rPr>
        <w:t>分</w:t>
      </w:r>
      <w:r w:rsidR="00016687" w:rsidRPr="00932F13">
        <w:rPr>
          <w:rFonts w:hAnsi="標楷體"/>
        </w:rPr>
        <w:t>，雇主應予補足。」又在司法實務上也持相同見解，如最高行政法院九十二年度裁字第1678號判決即指出「行政院勞工委員會八十年三月八日台勞動三字第06179號函釋意旨可知職災補償與勞工是否仍與雇主間存有勞動契約關係無涉，如能證明勞工於</w:t>
      </w:r>
      <w:r w:rsidR="00016687" w:rsidRPr="00932F13">
        <w:rPr>
          <w:rFonts w:hAnsi="標楷體"/>
        </w:rPr>
        <w:lastRenderedPageBreak/>
        <w:t>離職前即已罹患職業病，依勞基法第五十九條規定意旨，縱於離職後，資方仍負有補償之責任，是高</w:t>
      </w:r>
      <w:r w:rsidR="004F49E4" w:rsidRPr="00932F13">
        <w:rPr>
          <w:rFonts w:hAnsi="標楷體" w:hint="eastAsia"/>
        </w:rPr>
        <w:t>○○</w:t>
      </w:r>
      <w:r w:rsidR="00016687" w:rsidRPr="00932F13">
        <w:rPr>
          <w:rFonts w:hAnsi="標楷體"/>
        </w:rPr>
        <w:t>所患左肩腱板損傷之病症，既經醫院證明與公司提供之工作有相當因果關係，且係在勞動契約存續期間發生，公司自不得託言已終止勞動契約而卸責。」</w:t>
      </w:r>
    </w:p>
    <w:p w:rsidR="00FA38AB" w:rsidRPr="00932F13" w:rsidRDefault="00FA38AB" w:rsidP="00B46475">
      <w:pPr>
        <w:pStyle w:val="3"/>
        <w:rPr>
          <w:rFonts w:hAnsi="標楷體"/>
        </w:rPr>
      </w:pPr>
      <w:r w:rsidRPr="00932F13">
        <w:rPr>
          <w:rFonts w:hAnsi="標楷體" w:hint="eastAsia"/>
        </w:rPr>
        <w:t>日本政府依據勞動安全衛生法及勞動安全衛生法施行令相關規定，於1972年制定「電離放射線障礙防止規則</w:t>
      </w:r>
      <w:r w:rsidRPr="00932F13">
        <w:rPr>
          <w:rStyle w:val="aff0"/>
          <w:rFonts w:hAnsi="標楷體"/>
        </w:rPr>
        <w:footnoteReference w:id="4"/>
      </w:r>
      <w:r w:rsidRPr="00932F13">
        <w:rPr>
          <w:rFonts w:hAnsi="標楷體" w:hint="eastAsia"/>
        </w:rPr>
        <w:t>」，賦予放射線物質相關事業之業主必須採取相關措施以降低勞工放射線曝射量之義務。該法規中針對從事放射線相關業務勞工之放射線健康管理制定相關規範如下：</w:t>
      </w:r>
    </w:p>
    <w:p w:rsidR="00FA38AB" w:rsidRPr="00932F13" w:rsidRDefault="005723DF" w:rsidP="00FA38AB">
      <w:pPr>
        <w:pStyle w:val="4"/>
        <w:rPr>
          <w:rFonts w:hAnsi="標楷體"/>
        </w:rPr>
      </w:pPr>
      <w:r w:rsidRPr="00932F13">
        <w:rPr>
          <w:rFonts w:hAnsi="標楷體" w:hint="eastAsia"/>
        </w:rPr>
        <w:tab/>
        <w:t>工作區域之放射線量上限值</w:t>
      </w:r>
      <w:r w:rsidR="004F49E4" w:rsidRPr="00932F13">
        <w:rPr>
          <w:rFonts w:hAnsi="標楷體" w:hint="eastAsia"/>
        </w:rPr>
        <w:t>。</w:t>
      </w:r>
    </w:p>
    <w:p w:rsidR="005723DF" w:rsidRPr="00932F13" w:rsidRDefault="005723DF" w:rsidP="00FA38AB">
      <w:pPr>
        <w:pStyle w:val="4"/>
        <w:rPr>
          <w:rFonts w:hAnsi="標楷體"/>
        </w:rPr>
      </w:pPr>
      <w:r w:rsidRPr="00932F13">
        <w:rPr>
          <w:rFonts w:hAnsi="標楷體" w:hint="eastAsia"/>
        </w:rPr>
        <w:t>放射性物質</w:t>
      </w:r>
      <w:r w:rsidR="00453E25" w:rsidRPr="00932F13">
        <w:rPr>
          <w:rFonts w:hAnsi="標楷體" w:hint="eastAsia"/>
        </w:rPr>
        <w:t>污</w:t>
      </w:r>
      <w:r w:rsidRPr="00932F13">
        <w:rPr>
          <w:rFonts w:hAnsi="標楷體" w:hint="eastAsia"/>
        </w:rPr>
        <w:t>染防止措施</w:t>
      </w:r>
      <w:r w:rsidR="004F49E4" w:rsidRPr="00932F13">
        <w:rPr>
          <w:rFonts w:hAnsi="標楷體" w:hint="eastAsia"/>
        </w:rPr>
        <w:t>。</w:t>
      </w:r>
    </w:p>
    <w:p w:rsidR="00260DF9" w:rsidRPr="00932F13" w:rsidRDefault="00260DF9" w:rsidP="00B46475">
      <w:pPr>
        <w:pStyle w:val="3"/>
        <w:rPr>
          <w:rFonts w:hAnsi="標楷體"/>
        </w:rPr>
      </w:pPr>
      <w:r w:rsidRPr="00932F13">
        <w:rPr>
          <w:rFonts w:hAnsi="標楷體" w:hint="eastAsia"/>
        </w:rPr>
        <w:t>陳訴人陳訴要旨：「曾經下壕溝的馬</w:t>
      </w:r>
      <w:r w:rsidR="00686CFD" w:rsidRPr="00932F13">
        <w:rPr>
          <w:rFonts w:hAnsi="標楷體" w:hint="eastAsia"/>
        </w:rPr>
        <w:t>○○</w:t>
      </w:r>
      <w:r w:rsidRPr="00932F13">
        <w:rPr>
          <w:rFonts w:hAnsi="標楷體" w:hint="eastAsia"/>
        </w:rPr>
        <w:t>、謝</w:t>
      </w:r>
      <w:r w:rsidR="00686CFD" w:rsidRPr="00932F13">
        <w:rPr>
          <w:rFonts w:hAnsi="標楷體" w:hint="eastAsia"/>
        </w:rPr>
        <w:t>○○</w:t>
      </w:r>
      <w:r w:rsidRPr="00932F13">
        <w:rPr>
          <w:rFonts w:hAnsi="標楷體" w:hint="eastAsia"/>
        </w:rPr>
        <w:t>、周</w:t>
      </w:r>
      <w:r w:rsidR="00686CFD" w:rsidRPr="00932F13">
        <w:rPr>
          <w:rFonts w:hAnsi="標楷體" w:hint="eastAsia"/>
        </w:rPr>
        <w:t>○○</w:t>
      </w:r>
      <w:r w:rsidRPr="00932F13">
        <w:rPr>
          <w:rFonts w:hAnsi="標楷體" w:hint="eastAsia"/>
        </w:rPr>
        <w:t>也是年紀輕輕就去世，誰應負責任面對？」</w:t>
      </w:r>
    </w:p>
    <w:p w:rsidR="009F30B7" w:rsidRPr="00932F13" w:rsidRDefault="009F30B7" w:rsidP="00B46475">
      <w:pPr>
        <w:pStyle w:val="3"/>
        <w:rPr>
          <w:rFonts w:hAnsi="標楷體"/>
        </w:rPr>
      </w:pPr>
      <w:r w:rsidRPr="00932F13">
        <w:rPr>
          <w:rFonts w:hAnsi="標楷體" w:hint="eastAsia"/>
        </w:rPr>
        <w:t>低放射性廢棄物處置相關機制</w:t>
      </w:r>
      <w:r w:rsidRPr="00932F13">
        <w:rPr>
          <w:rStyle w:val="aff0"/>
          <w:rFonts w:hAnsi="標楷體"/>
        </w:rPr>
        <w:footnoteReference w:id="5"/>
      </w:r>
      <w:r w:rsidRPr="00932F13">
        <w:rPr>
          <w:rFonts w:hAnsi="標楷體" w:hint="eastAsia"/>
        </w:rPr>
        <w:t>：</w:t>
      </w:r>
    </w:p>
    <w:p w:rsidR="009F30B7" w:rsidRPr="00932F13" w:rsidRDefault="009F30B7" w:rsidP="009F30B7">
      <w:pPr>
        <w:pStyle w:val="4"/>
        <w:rPr>
          <w:rFonts w:hAnsi="標楷體"/>
        </w:rPr>
      </w:pPr>
      <w:r w:rsidRPr="00932F13">
        <w:rPr>
          <w:rFonts w:hAnsi="標楷體" w:hint="eastAsia"/>
        </w:rPr>
        <w:t>低放射性廢棄物處置(含檢整人員安全防護等)之相關法令規範及標準作業程序：</w:t>
      </w:r>
    </w:p>
    <w:p w:rsidR="009F30B7" w:rsidRPr="00932F13" w:rsidRDefault="009F30B7" w:rsidP="009F30B7">
      <w:pPr>
        <w:pStyle w:val="5"/>
        <w:rPr>
          <w:rFonts w:hAnsi="標楷體"/>
        </w:rPr>
      </w:pPr>
      <w:r w:rsidRPr="00932F13">
        <w:rPr>
          <w:rFonts w:hAnsi="標楷體" w:hint="eastAsia"/>
        </w:rPr>
        <w:t>有關低放射性廢棄物處理作業，係依據</w:t>
      </w:r>
      <w:r w:rsidR="00E33D3B" w:rsidRPr="00932F13">
        <w:rPr>
          <w:rFonts w:hAnsi="標楷體" w:hint="eastAsia"/>
        </w:rPr>
        <w:t>核安會</w:t>
      </w:r>
      <w:r w:rsidRPr="00932F13">
        <w:rPr>
          <w:rFonts w:hAnsi="標楷體" w:hint="eastAsia"/>
        </w:rPr>
        <w:t>訂定之「放射性廢棄物處理貯存及其設施安全管理規則」第18條，貯存設施經十年再評估後，發現盛裝容器銹蝕、變形或固化體劣化時，經營者應提出檢整計畫，報請主管機關核准後實施</w:t>
      </w:r>
      <w:r w:rsidR="00ED7DA7" w:rsidRPr="00932F13">
        <w:rPr>
          <w:rFonts w:hAnsi="標楷體" w:hint="eastAsia"/>
        </w:rPr>
        <w:t>檢整重裝作業</w:t>
      </w:r>
      <w:r w:rsidRPr="00932F13">
        <w:rPr>
          <w:rFonts w:hAnsi="標楷體" w:hint="eastAsia"/>
        </w:rPr>
        <w:t>。</w:t>
      </w:r>
    </w:p>
    <w:p w:rsidR="009F30B7" w:rsidRPr="00932F13" w:rsidRDefault="009F30B7" w:rsidP="009F30B7">
      <w:pPr>
        <w:pStyle w:val="5"/>
        <w:rPr>
          <w:rFonts w:hAnsi="標楷體"/>
        </w:rPr>
      </w:pPr>
      <w:r w:rsidRPr="00932F13">
        <w:rPr>
          <w:rFonts w:hAnsi="標楷體" w:hint="eastAsia"/>
        </w:rPr>
        <w:t>台電公司蘭嶼低放貯存場遂依上開規定於92年5月提出「蘭嶼貯存場低放射性廢棄物桶檢整</w:t>
      </w:r>
      <w:r w:rsidRPr="00932F13">
        <w:rPr>
          <w:rFonts w:hAnsi="標楷體" w:hint="eastAsia"/>
        </w:rPr>
        <w:lastRenderedPageBreak/>
        <w:t>重裝計畫試運轉計畫書」，並奉</w:t>
      </w:r>
      <w:r w:rsidR="00E33D3B" w:rsidRPr="00932F13">
        <w:rPr>
          <w:rFonts w:hAnsi="標楷體" w:hint="eastAsia"/>
        </w:rPr>
        <w:t>核安會</w:t>
      </w:r>
      <w:r w:rsidRPr="00932F13">
        <w:rPr>
          <w:rFonts w:hAnsi="標楷體" w:hint="eastAsia"/>
        </w:rPr>
        <w:t>物料管理局(下稱物管局)於92年9月同意核備後，於94年3月開始進行低放射性廢棄物桶檢整重裝試運轉工作。嗣後，於95年2月試運轉工作完成後，經陳報並奉物管局於96年5月14日核備「蘭嶼貯存場銹蝕破損廢料桶檢整重裝作業工作計畫書」，</w:t>
      </w:r>
      <w:r w:rsidR="00ED7DA7" w:rsidRPr="00932F13">
        <w:rPr>
          <w:rFonts w:hAnsi="標楷體" w:hint="eastAsia"/>
        </w:rPr>
        <w:t>檢整重裝作業</w:t>
      </w:r>
      <w:r w:rsidRPr="00932F13">
        <w:rPr>
          <w:rFonts w:hAnsi="標楷體" w:hint="eastAsia"/>
        </w:rPr>
        <w:t>正式於96年12月13日展開，並於100年11月26日完工。</w:t>
      </w:r>
    </w:p>
    <w:p w:rsidR="009F30B7" w:rsidRPr="00932F13" w:rsidRDefault="009F30B7" w:rsidP="009F30B7">
      <w:pPr>
        <w:pStyle w:val="5"/>
        <w:rPr>
          <w:rFonts w:hAnsi="標楷體"/>
        </w:rPr>
      </w:pPr>
      <w:r w:rsidRPr="00932F13">
        <w:rPr>
          <w:rFonts w:hAnsi="標楷體" w:hint="eastAsia"/>
        </w:rPr>
        <w:t>針對</w:t>
      </w:r>
      <w:r w:rsidR="00ED7DA7" w:rsidRPr="00932F13">
        <w:rPr>
          <w:rFonts w:hAnsi="標楷體" w:hint="eastAsia"/>
        </w:rPr>
        <w:t>檢整重裝作業</w:t>
      </w:r>
      <w:r w:rsidRPr="00932F13">
        <w:rPr>
          <w:rFonts w:hAnsi="標楷體" w:hint="eastAsia"/>
        </w:rPr>
        <w:t>期間之工作人員安全防護標準，主要係依據</w:t>
      </w:r>
      <w:r w:rsidR="00E33D3B" w:rsidRPr="00932F13">
        <w:rPr>
          <w:rFonts w:hAnsi="標楷體" w:hint="eastAsia"/>
        </w:rPr>
        <w:t>核安會</w:t>
      </w:r>
      <w:r w:rsidRPr="00932F13">
        <w:rPr>
          <w:rFonts w:hAnsi="標楷體" w:hint="eastAsia"/>
        </w:rPr>
        <w:t>發布之「游離輻射防護安全標準」進行管理及管制，蘭嶼低放貯存場於</w:t>
      </w:r>
      <w:r w:rsidR="00ED7DA7" w:rsidRPr="00932F13">
        <w:rPr>
          <w:rFonts w:hAnsi="標楷體" w:hint="eastAsia"/>
        </w:rPr>
        <w:t>檢整重裝作業</w:t>
      </w:r>
      <w:r w:rsidRPr="00932F13">
        <w:rPr>
          <w:rFonts w:hAnsi="標楷體" w:hint="eastAsia"/>
        </w:rPr>
        <w:t>期間為維護工作人員之輻射安全，並掌握貯存場區之輻射狀況以管制運貯人員之輻射劑量低於法規限值，已依規定擬定與</w:t>
      </w:r>
      <w:r w:rsidR="00ED7DA7" w:rsidRPr="00932F13">
        <w:rPr>
          <w:rFonts w:hAnsi="標楷體" w:hint="eastAsia"/>
        </w:rPr>
        <w:t>檢整重裝作業</w:t>
      </w:r>
      <w:r w:rsidRPr="00932F13">
        <w:rPr>
          <w:rFonts w:hAnsi="標楷體" w:hint="eastAsia"/>
        </w:rPr>
        <w:t>有關之輻射防護措施及管制作業程序。</w:t>
      </w:r>
    </w:p>
    <w:p w:rsidR="009F30B7" w:rsidRPr="00932F13" w:rsidRDefault="00ED7DA7" w:rsidP="009F30B7">
      <w:pPr>
        <w:pStyle w:val="5"/>
        <w:rPr>
          <w:rFonts w:hAnsi="標楷體"/>
        </w:rPr>
      </w:pPr>
      <w:r w:rsidRPr="00932F13">
        <w:rPr>
          <w:rFonts w:hAnsi="標楷體" w:hint="eastAsia"/>
        </w:rPr>
        <w:t>檢整重裝作業</w:t>
      </w:r>
      <w:r w:rsidR="009F30B7" w:rsidRPr="00932F13">
        <w:rPr>
          <w:rFonts w:hAnsi="標楷體" w:hint="eastAsia"/>
        </w:rPr>
        <w:t>人員安全防護：</w:t>
      </w:r>
    </w:p>
    <w:p w:rsidR="009F30B7" w:rsidRPr="00932F13" w:rsidRDefault="009F30B7" w:rsidP="00453E25">
      <w:pPr>
        <w:pStyle w:val="6"/>
        <w:rPr>
          <w:rFonts w:hAnsi="標楷體"/>
        </w:rPr>
      </w:pPr>
      <w:r w:rsidRPr="00932F13">
        <w:rPr>
          <w:rFonts w:hAnsi="標楷體" w:hint="eastAsia"/>
        </w:rPr>
        <w:t>法規限值：依據現行「游離輻射防護安全標準」第7條第1項，輻射工作人員職業曝露之劑量限度，每連續5年週期之有效劑量不得超過100毫西弗，且任何單1年內之有效劑量不得超過50毫西弗。</w:t>
      </w:r>
    </w:p>
    <w:p w:rsidR="009F30B7" w:rsidRPr="00932F13" w:rsidRDefault="009F30B7" w:rsidP="00453E25">
      <w:pPr>
        <w:pStyle w:val="6"/>
        <w:rPr>
          <w:rFonts w:hAnsi="標楷體"/>
        </w:rPr>
      </w:pPr>
      <w:r w:rsidRPr="00932F13">
        <w:rPr>
          <w:rFonts w:hAnsi="標楷體" w:hint="eastAsia"/>
        </w:rPr>
        <w:t>輻射劑量管制：</w:t>
      </w:r>
      <w:r w:rsidR="003A6365" w:rsidRPr="00932F13">
        <w:rPr>
          <w:rFonts w:hAnsi="標楷體" w:hint="eastAsia"/>
        </w:rPr>
        <w:t>蘭嶼低放貯存場於</w:t>
      </w:r>
      <w:r w:rsidR="00ED7DA7" w:rsidRPr="00932F13">
        <w:rPr>
          <w:rFonts w:hAnsi="標楷體" w:hint="eastAsia"/>
        </w:rPr>
        <w:t>檢整重裝作業</w:t>
      </w:r>
      <w:r w:rsidR="003A6365" w:rsidRPr="00932F13">
        <w:rPr>
          <w:rFonts w:hAnsi="標楷體" w:hint="eastAsia"/>
        </w:rPr>
        <w:t>期間為維護工作人員之輻射安全，訂定之劑量管制標準以每位工作人員每年不超過20毫西弗為原則，如超過20毫西弗須經場所主管特別核准，惟仍不得超過法規限值。</w:t>
      </w:r>
    </w:p>
    <w:p w:rsidR="009F30B7" w:rsidRPr="00932F13" w:rsidRDefault="003A6365" w:rsidP="009F30B7">
      <w:pPr>
        <w:pStyle w:val="6"/>
        <w:rPr>
          <w:rFonts w:hAnsi="標楷體"/>
        </w:rPr>
      </w:pPr>
      <w:r w:rsidRPr="00932F13">
        <w:rPr>
          <w:rFonts w:hAnsi="標楷體" w:hint="eastAsia"/>
        </w:rPr>
        <w:t>輻射防護裝備：</w:t>
      </w:r>
    </w:p>
    <w:p w:rsidR="003A6365" w:rsidRPr="00932F13" w:rsidRDefault="003A6365" w:rsidP="003A6365">
      <w:pPr>
        <w:pStyle w:val="7"/>
        <w:rPr>
          <w:rFonts w:hAnsi="標楷體"/>
        </w:rPr>
      </w:pPr>
      <w:r w:rsidRPr="00932F13">
        <w:rPr>
          <w:rFonts w:hAnsi="標楷體" w:hint="eastAsia"/>
        </w:rPr>
        <w:t>工作人員劑量偵測裝備：</w:t>
      </w:r>
      <w:r w:rsidRPr="00932F13">
        <w:rPr>
          <w:rFonts w:hAnsi="標楷體" w:hint="eastAsia"/>
          <w:b/>
          <w:u w:val="single"/>
        </w:rPr>
        <w:t>劑量佩章、個人示警劑量計</w:t>
      </w:r>
      <w:r w:rsidRPr="00932F13">
        <w:rPr>
          <w:rFonts w:hAnsi="標楷體" w:hint="eastAsia"/>
        </w:rPr>
        <w:t>。</w:t>
      </w:r>
    </w:p>
    <w:p w:rsidR="003A6365" w:rsidRPr="00932F13" w:rsidRDefault="003A6365" w:rsidP="003A6365">
      <w:pPr>
        <w:pStyle w:val="7"/>
        <w:rPr>
          <w:rFonts w:hAnsi="標楷體"/>
        </w:rPr>
      </w:pPr>
      <w:r w:rsidRPr="00932F13">
        <w:rPr>
          <w:rFonts w:hAnsi="標楷體" w:hint="eastAsia"/>
        </w:rPr>
        <w:lastRenderedPageBreak/>
        <w:t>輻射及污染偵檢儀器：包含直接輻射度量設備、空浮濃度監測器，與人員及物品之污染偵檢儀器等。</w:t>
      </w:r>
    </w:p>
    <w:p w:rsidR="003A6365" w:rsidRPr="00932F13" w:rsidRDefault="003A6365" w:rsidP="003A6365">
      <w:pPr>
        <w:pStyle w:val="7"/>
        <w:rPr>
          <w:rFonts w:hAnsi="標楷體"/>
        </w:rPr>
      </w:pPr>
      <w:r w:rsidRPr="00932F13">
        <w:rPr>
          <w:rFonts w:hAnsi="標楷體" w:hint="eastAsia"/>
        </w:rPr>
        <w:t>污染防護裝備：包含防護衣物、橡膠手套、鞋套及呼吸防護面具等裝備。</w:t>
      </w:r>
    </w:p>
    <w:p w:rsidR="003A6365" w:rsidRPr="00932F13" w:rsidRDefault="003A6365" w:rsidP="009F30B7">
      <w:pPr>
        <w:pStyle w:val="6"/>
        <w:rPr>
          <w:rFonts w:hAnsi="標楷體"/>
        </w:rPr>
      </w:pPr>
      <w:r w:rsidRPr="00932F13">
        <w:rPr>
          <w:rFonts w:hAnsi="標楷體" w:hint="eastAsia"/>
        </w:rPr>
        <w:t>管制標準程序：</w:t>
      </w:r>
    </w:p>
    <w:p w:rsidR="003A6365" w:rsidRPr="00932F13" w:rsidRDefault="003A6365" w:rsidP="003A6365">
      <w:pPr>
        <w:pStyle w:val="7"/>
        <w:rPr>
          <w:rFonts w:hAnsi="標楷體"/>
        </w:rPr>
      </w:pPr>
      <w:r w:rsidRPr="00932F13">
        <w:rPr>
          <w:rFonts w:hAnsi="標楷體" w:hint="eastAsia"/>
          <w:b/>
          <w:u w:val="single"/>
        </w:rPr>
        <w:t>進入管制區之工作人員皆需配帶劑量佩章及個人示警劑量計</w:t>
      </w:r>
      <w:r w:rsidRPr="00932F13">
        <w:rPr>
          <w:rFonts w:hAnsi="標楷體" w:hint="eastAsia"/>
        </w:rPr>
        <w:t>，離開管制站時應即歸還。管制區內禁止吸煙及飲食，工作人員及物件皆視為可能污染物，故人員或物件離開管制區時，皆應由污染偵檢器，檢查無污染後放行。</w:t>
      </w:r>
    </w:p>
    <w:p w:rsidR="0024337F" w:rsidRPr="00932F13" w:rsidRDefault="0024337F" w:rsidP="003A6365">
      <w:pPr>
        <w:pStyle w:val="7"/>
        <w:rPr>
          <w:rFonts w:hAnsi="標楷體"/>
        </w:rPr>
      </w:pPr>
      <w:r w:rsidRPr="00932F13">
        <w:rPr>
          <w:rFonts w:hAnsi="標楷體" w:hint="eastAsia"/>
        </w:rPr>
        <w:t>在從事輻射工作前所有工作人員應</w:t>
      </w:r>
      <w:r w:rsidRPr="00932F13">
        <w:rPr>
          <w:rFonts w:hAnsi="標楷體" w:hint="eastAsia"/>
          <w:b/>
          <w:u w:val="single"/>
        </w:rPr>
        <w:t>依輻安規定著裝</w:t>
      </w:r>
      <w:r w:rsidRPr="00932F13">
        <w:rPr>
          <w:rFonts w:hAnsi="標楷體" w:hint="eastAsia"/>
        </w:rPr>
        <w:t>，離去時應謹慎卸裝，分別放置於規定容器，且在管制站出口再經全身污染偵檢器，確認無污染後始可離去。</w:t>
      </w:r>
    </w:p>
    <w:p w:rsidR="00DC751D" w:rsidRPr="00932F13" w:rsidRDefault="00DC751D" w:rsidP="003A6365">
      <w:pPr>
        <w:pStyle w:val="7"/>
        <w:rPr>
          <w:rFonts w:hAnsi="標楷體"/>
        </w:rPr>
      </w:pPr>
      <w:r w:rsidRPr="00932F13">
        <w:rPr>
          <w:rFonts w:hAnsi="標楷體" w:hint="eastAsia"/>
        </w:rPr>
        <w:t>進入貯存壕溝內或有污染/空浮疑慮區域之工作人員，視需要穿著防護衣物（如防護衣、手套、頭套、鞋套等）及佩戴呼吸防護面具等防護裝備。離開前述區域時脫卸防護裝備，應注意避免污染頭髮或身體其他部位，工作結束後全身應完成輻射偵檢，確認無輻射污染。而卸除之防護裝備應置入指定容器內，送清洗除污且偵測合格後再使用。</w:t>
      </w:r>
    </w:p>
    <w:p w:rsidR="009F30B7" w:rsidRPr="00932F13" w:rsidRDefault="007F2230" w:rsidP="009F30B7">
      <w:pPr>
        <w:pStyle w:val="4"/>
        <w:rPr>
          <w:rFonts w:hAnsi="標楷體"/>
        </w:rPr>
      </w:pPr>
      <w:r w:rsidRPr="00932F13">
        <w:rPr>
          <w:rFonts w:hAnsi="標楷體" w:hint="eastAsia"/>
        </w:rPr>
        <w:t>台電公司對</w:t>
      </w:r>
      <w:r w:rsidR="00ED7DA7" w:rsidRPr="00932F13">
        <w:rPr>
          <w:rFonts w:hAnsi="標楷體" w:hint="eastAsia"/>
        </w:rPr>
        <w:t>檢整重裝作業</w:t>
      </w:r>
      <w:r w:rsidRPr="00932F13">
        <w:rPr>
          <w:rFonts w:hAnsi="標楷體" w:hint="eastAsia"/>
        </w:rPr>
        <w:t>人員因放射線長期暴露風險致生健康負面影響之評估及管理情形：</w:t>
      </w:r>
    </w:p>
    <w:p w:rsidR="007F2230" w:rsidRPr="00932F13" w:rsidRDefault="007F2230" w:rsidP="007F2230">
      <w:pPr>
        <w:pStyle w:val="5"/>
        <w:rPr>
          <w:rFonts w:hAnsi="標楷體"/>
        </w:rPr>
      </w:pPr>
      <w:r w:rsidRPr="00932F13">
        <w:rPr>
          <w:rFonts w:hAnsi="標楷體" w:hint="eastAsia"/>
        </w:rPr>
        <w:tab/>
        <w:t>依據國際放射防護委員會(ICRP)第103號報告及聯合國原子輻射效應科學委員會2008年報告（UNSCEAR 2008），輻射劑量在100毫西弗以下</w:t>
      </w:r>
      <w:r w:rsidRPr="00932F13">
        <w:rPr>
          <w:rFonts w:hAnsi="標楷體" w:hint="eastAsia"/>
        </w:rPr>
        <w:lastRenderedPageBreak/>
        <w:t>並不會對身體組織造成任何損傷，亦無致癌證據。因此，ICRP建議的年有效劑量限度、劑量約束或參考基準均在100毫西弗以下。</w:t>
      </w:r>
    </w:p>
    <w:p w:rsidR="007F2230" w:rsidRPr="00932F13" w:rsidRDefault="007F2230" w:rsidP="007F2230">
      <w:pPr>
        <w:pStyle w:val="5"/>
        <w:rPr>
          <w:rFonts w:hAnsi="標楷體"/>
        </w:rPr>
      </w:pPr>
      <w:r w:rsidRPr="00932F13">
        <w:rPr>
          <w:rFonts w:hAnsi="標楷體"/>
        </w:rPr>
        <w:t>我國游離輻射防護安全標準即依據ICRP建議，訂定職業曝露的年有效劑量限度為50毫西弗，且5年累積不超過100毫西弗。從上述</w:t>
      </w:r>
      <w:r w:rsidRPr="00932F13">
        <w:rPr>
          <w:rFonts w:hAnsi="標楷體" w:hint="eastAsia"/>
        </w:rPr>
        <w:t>ICRP</w:t>
      </w:r>
      <w:r w:rsidRPr="00932F13">
        <w:rPr>
          <w:rFonts w:hAnsi="標楷體"/>
        </w:rPr>
        <w:t>及聯合國原子輻射效應科學委員會文獻的觀點，管制輻射工作人員之年有效劑量限度符合劑量限度，已足以有效防範及降低輻射對健康負面影響及風險。</w:t>
      </w:r>
    </w:p>
    <w:p w:rsidR="007F2230" w:rsidRPr="00932F13" w:rsidRDefault="007F2230" w:rsidP="007F2230">
      <w:pPr>
        <w:pStyle w:val="5"/>
        <w:rPr>
          <w:rFonts w:hAnsi="標楷體"/>
        </w:rPr>
      </w:pPr>
      <w:r w:rsidRPr="00932F13">
        <w:rPr>
          <w:rFonts w:hAnsi="標楷體"/>
        </w:rPr>
        <w:t>台電公司各核能設施針對設施內之輻射作業，均先擬訂輻射防護計畫，依據游離輻射防護法規定</w:t>
      </w:r>
      <w:r w:rsidRPr="00932F13">
        <w:rPr>
          <w:rFonts w:hAnsi="標楷體" w:hint="eastAsia"/>
        </w:rPr>
        <w:t>，</w:t>
      </w:r>
      <w:r w:rsidRPr="00932F13">
        <w:rPr>
          <w:rFonts w:hAnsi="標楷體"/>
        </w:rPr>
        <w:t>報請主管機關</w:t>
      </w:r>
      <w:r w:rsidR="00E33D3B" w:rsidRPr="00932F13">
        <w:rPr>
          <w:rFonts w:hAnsi="標楷體" w:hint="eastAsia"/>
        </w:rPr>
        <w:t>核安會</w:t>
      </w:r>
      <w:r w:rsidRPr="00932F13">
        <w:rPr>
          <w:rFonts w:hAnsi="標楷體"/>
        </w:rPr>
        <w:t>核准後實施，並依據法規及主管機關核准之輻射防護計畫訂定各項相關程序書據以執行，俾確保於設施內從事輻射作業之工作人員年有效劑量符合法規規定並合理抑低</w:t>
      </w:r>
      <w:r w:rsidR="00A411D4" w:rsidRPr="00932F13">
        <w:rPr>
          <w:rStyle w:val="aff0"/>
          <w:rFonts w:hAnsi="標楷體"/>
        </w:rPr>
        <w:footnoteReference w:id="6"/>
      </w:r>
      <w:r w:rsidRPr="00932F13">
        <w:rPr>
          <w:rFonts w:hAnsi="標楷體"/>
        </w:rPr>
        <w:t>。</w:t>
      </w:r>
    </w:p>
    <w:p w:rsidR="007F2230" w:rsidRPr="00932F13" w:rsidRDefault="007F2230" w:rsidP="007F2230">
      <w:pPr>
        <w:pStyle w:val="5"/>
        <w:rPr>
          <w:rFonts w:hAnsi="標楷體"/>
        </w:rPr>
      </w:pPr>
      <w:r w:rsidRPr="00932F13">
        <w:rPr>
          <w:rFonts w:hAnsi="標楷體" w:hint="eastAsia"/>
        </w:rPr>
        <w:t>台電公司蘭嶼低放貯存場依據主管機關核准之輻射防護計畫，及相關程序書，對輻射作業之工作人員嚴格執行各項輻射防護管理及管制措施，並力行輻射防護最適化原則，盡一切可行的努力合理抑低工作人員之輻射劑量。歷年來台電公司均依據</w:t>
      </w:r>
      <w:r w:rsidR="00E33D3B" w:rsidRPr="00932F13">
        <w:rPr>
          <w:rFonts w:hAnsi="標楷體" w:hint="eastAsia"/>
        </w:rPr>
        <w:t>核安會</w:t>
      </w:r>
      <w:r w:rsidRPr="00932F13">
        <w:rPr>
          <w:rFonts w:hAnsi="標楷體" w:hint="eastAsia"/>
        </w:rPr>
        <w:t>規定辦理，蘭嶼低放貯存場並未發生人員接受之劑量超過游離輻射防護安全標準規定之情事，恪守各項輻射防護管理及管制措施以保障工作人員的安全與健康，避免造成健康負面影響。</w:t>
      </w:r>
    </w:p>
    <w:p w:rsidR="007F2230" w:rsidRPr="00932F13" w:rsidRDefault="00ED7DA7" w:rsidP="009F30B7">
      <w:pPr>
        <w:pStyle w:val="4"/>
        <w:rPr>
          <w:rFonts w:hAnsi="標楷體"/>
        </w:rPr>
      </w:pPr>
      <w:r w:rsidRPr="00932F13">
        <w:rPr>
          <w:rFonts w:hAnsi="標楷體" w:hint="eastAsia"/>
        </w:rPr>
        <w:lastRenderedPageBreak/>
        <w:t>檢整重裝作業</w:t>
      </w:r>
      <w:r w:rsidR="00C21EDD" w:rsidRPr="00932F13">
        <w:rPr>
          <w:rFonts w:hAnsi="標楷體" w:hint="eastAsia"/>
        </w:rPr>
        <w:t>人員所配戴之劑量佩章、防護衣等防護裝置是否符合規定及歷次查核紀錄：</w:t>
      </w:r>
    </w:p>
    <w:p w:rsidR="00C21EDD" w:rsidRPr="00932F13" w:rsidRDefault="00ED7DA7" w:rsidP="00C21EDD">
      <w:pPr>
        <w:pStyle w:val="5"/>
        <w:rPr>
          <w:rFonts w:hAnsi="標楷體"/>
        </w:rPr>
      </w:pPr>
      <w:r w:rsidRPr="00932F13">
        <w:rPr>
          <w:rFonts w:hAnsi="標楷體" w:hint="eastAsia"/>
        </w:rPr>
        <w:t>檢整重裝作業</w:t>
      </w:r>
      <w:r w:rsidR="00C21EDD" w:rsidRPr="00932F13">
        <w:rPr>
          <w:rFonts w:hAnsi="標楷體" w:hint="eastAsia"/>
        </w:rPr>
        <w:t>人員所配戴之劑量佩章，均由台電公司放射試驗室提供，並每月更換劑量佩章（使用後之佩章送回放射試驗室計讀）。人員輻防裝置（如輻防衣物及呼吸防護面具等）於輻射偵測低於管制值，並於使用前檢查無破損、功能正常，作業人員才能使用前述防護裝置。</w:t>
      </w:r>
    </w:p>
    <w:p w:rsidR="00C21EDD" w:rsidRPr="00932F13" w:rsidRDefault="00C21EDD" w:rsidP="00C21EDD">
      <w:pPr>
        <w:pStyle w:val="5"/>
        <w:rPr>
          <w:rFonts w:hAnsi="標楷體"/>
        </w:rPr>
      </w:pPr>
      <w:r w:rsidRPr="00932F13">
        <w:rPr>
          <w:rFonts w:hAnsi="標楷體" w:hint="eastAsia"/>
        </w:rPr>
        <w:t>蘭嶼低放貯存場管制人員均不定期派員到現場抽查輻安事項，檢附部分抽查紀錄如下圖</w:t>
      </w:r>
      <w:r w:rsidR="00A923B8" w:rsidRPr="00932F13">
        <w:rPr>
          <w:rFonts w:hAnsi="標楷體"/>
        </w:rPr>
        <w:t>1</w:t>
      </w:r>
      <w:r w:rsidRPr="00932F13">
        <w:rPr>
          <w:rFonts w:hAnsi="標楷體" w:hint="eastAsia"/>
        </w:rPr>
        <w:t>（輻防護具）及下圖</w:t>
      </w:r>
      <w:r w:rsidR="00685404" w:rsidRPr="00932F13">
        <w:rPr>
          <w:rFonts w:hAnsi="標楷體"/>
        </w:rPr>
        <w:t>2</w:t>
      </w:r>
      <w:r w:rsidRPr="00932F13">
        <w:rPr>
          <w:rFonts w:hAnsi="標楷體" w:hint="eastAsia"/>
        </w:rPr>
        <w:t>（劑量佩章）。</w:t>
      </w:r>
    </w:p>
    <w:p w:rsidR="00C21EDD" w:rsidRPr="00932F13" w:rsidRDefault="00B21E71" w:rsidP="00B21E71">
      <w:pPr>
        <w:pStyle w:val="5"/>
        <w:numPr>
          <w:ilvl w:val="0"/>
          <w:numId w:val="0"/>
        </w:numPr>
        <w:ind w:left="284"/>
        <w:rPr>
          <w:rFonts w:hAnsi="標楷體"/>
        </w:rPr>
      </w:pPr>
      <w:r w:rsidRPr="00932F13">
        <w:rPr>
          <w:rFonts w:hAnsi="標楷體"/>
          <w:noProof/>
        </w:rPr>
        <w:lastRenderedPageBreak/>
        <w:drawing>
          <wp:inline distT="0" distB="0" distL="0" distR="0">
            <wp:extent cx="5615940" cy="8042806"/>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615940" cy="8042806"/>
                    </a:xfrm>
                    <a:prstGeom prst="rect">
                      <a:avLst/>
                    </a:prstGeom>
                    <a:noFill/>
                    <a:ln>
                      <a:noFill/>
                    </a:ln>
                  </pic:spPr>
                </pic:pic>
              </a:graphicData>
            </a:graphic>
          </wp:inline>
        </w:drawing>
      </w:r>
    </w:p>
    <w:p w:rsidR="00C21EDD" w:rsidRPr="00932F13" w:rsidRDefault="00B21E71" w:rsidP="006272F7">
      <w:pPr>
        <w:pStyle w:val="a1"/>
        <w:rPr>
          <w:rFonts w:hAnsi="標楷體"/>
        </w:rPr>
      </w:pPr>
      <w:bookmarkStart w:id="58" w:name="_Hlk107411563"/>
      <w:r w:rsidRPr="00932F13">
        <w:rPr>
          <w:rFonts w:hAnsi="標楷體" w:hint="eastAsia"/>
        </w:rPr>
        <w:t>抽查紀錄表例(輻防護具)</w:t>
      </w:r>
      <w:bookmarkEnd w:id="58"/>
    </w:p>
    <w:p w:rsidR="00C21EDD" w:rsidRPr="00932F13" w:rsidRDefault="00B21E71" w:rsidP="00B21E71">
      <w:pPr>
        <w:pStyle w:val="5"/>
        <w:numPr>
          <w:ilvl w:val="0"/>
          <w:numId w:val="0"/>
        </w:numPr>
        <w:ind w:left="567"/>
        <w:rPr>
          <w:rFonts w:hAnsi="標楷體"/>
        </w:rPr>
      </w:pPr>
      <w:r w:rsidRPr="00932F13">
        <w:rPr>
          <w:rFonts w:hAnsi="標楷體"/>
          <w:noProof/>
        </w:rPr>
        <w:lastRenderedPageBreak/>
        <w:drawing>
          <wp:inline distT="0" distB="0" distL="0" distR="0">
            <wp:extent cx="5615940" cy="7963536"/>
            <wp:effectExtent l="0" t="0" r="381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15940" cy="7963536"/>
                    </a:xfrm>
                    <a:prstGeom prst="rect">
                      <a:avLst/>
                    </a:prstGeom>
                    <a:noFill/>
                    <a:ln>
                      <a:noFill/>
                    </a:ln>
                  </pic:spPr>
                </pic:pic>
              </a:graphicData>
            </a:graphic>
          </wp:inline>
        </w:drawing>
      </w:r>
    </w:p>
    <w:p w:rsidR="00C21EDD" w:rsidRPr="00932F13" w:rsidRDefault="00B21E71" w:rsidP="00B11C98">
      <w:pPr>
        <w:pStyle w:val="a1"/>
        <w:rPr>
          <w:rFonts w:hAnsi="標楷體"/>
        </w:rPr>
      </w:pPr>
      <w:r w:rsidRPr="00932F13">
        <w:rPr>
          <w:rFonts w:hAnsi="標楷體" w:hint="eastAsia"/>
        </w:rPr>
        <w:t>抽查紀錄表例(劑量佩章)</w:t>
      </w:r>
    </w:p>
    <w:p w:rsidR="00C21EDD" w:rsidRPr="00932F13" w:rsidRDefault="00B91690" w:rsidP="009F30B7">
      <w:pPr>
        <w:pStyle w:val="4"/>
        <w:rPr>
          <w:rFonts w:hAnsi="標楷體"/>
        </w:rPr>
      </w:pPr>
      <w:r w:rsidRPr="00932F13">
        <w:rPr>
          <w:rFonts w:hAnsi="標楷體" w:hint="eastAsia"/>
        </w:rPr>
        <w:lastRenderedPageBreak/>
        <w:t>精進作為：</w:t>
      </w:r>
    </w:p>
    <w:p w:rsidR="00B91690" w:rsidRPr="00932F13" w:rsidRDefault="00B91690" w:rsidP="00B11C98">
      <w:pPr>
        <w:pStyle w:val="42"/>
        <w:ind w:left="1701" w:firstLine="681"/>
        <w:rPr>
          <w:rFonts w:hAnsi="標楷體"/>
        </w:rPr>
      </w:pPr>
      <w:r w:rsidRPr="00932F13">
        <w:rPr>
          <w:rFonts w:hAnsi="標楷體" w:hint="eastAsia"/>
          <w:b/>
          <w:u w:val="single"/>
        </w:rPr>
        <w:t>鑒於近年來外界相當關切輻射工作人員健康議題，台電公司為強化利害關係人管理與善盡企業社會責任</w:t>
      </w:r>
      <w:r w:rsidRPr="00932F13">
        <w:rPr>
          <w:rFonts w:hAnsi="標楷體" w:hint="eastAsia"/>
        </w:rPr>
        <w:t>，並加強核能設施輻射作業承攬商管理，除透過落實審查承攬商輻射工作人員健康檢查資料，確保人員無健康顧慮外，自110年開始，已規劃妥善保存承攬商輻射工作人員健康檢查紀錄（依個人資料保護法須經當事人切結同意），作為核能設施確實依規定審查之證明，</w:t>
      </w:r>
      <w:r w:rsidRPr="00932F13">
        <w:rPr>
          <w:rFonts w:hAnsi="標楷體" w:hint="eastAsia"/>
          <w:b/>
          <w:u w:val="single"/>
        </w:rPr>
        <w:t>並督導承攬商雇主落實其法定之雇主責任，維護輻射工作人員健康權益</w:t>
      </w:r>
      <w:r w:rsidRPr="00932F13">
        <w:rPr>
          <w:rFonts w:hAnsi="標楷體"/>
        </w:rPr>
        <w:t>。</w:t>
      </w:r>
    </w:p>
    <w:p w:rsidR="00260DF9" w:rsidRPr="00932F13" w:rsidRDefault="00ED7DA7" w:rsidP="00B46475">
      <w:pPr>
        <w:pStyle w:val="3"/>
        <w:rPr>
          <w:rFonts w:hAnsi="標楷體"/>
        </w:rPr>
      </w:pPr>
      <w:r w:rsidRPr="00932F13">
        <w:rPr>
          <w:rFonts w:hAnsi="標楷體" w:hint="eastAsia"/>
        </w:rPr>
        <w:t>檢整重裝作業</w:t>
      </w:r>
      <w:r w:rsidR="00260DF9" w:rsidRPr="00932F13">
        <w:rPr>
          <w:rFonts w:hAnsi="標楷體" w:hint="eastAsia"/>
        </w:rPr>
        <w:t>人員馬</w:t>
      </w:r>
      <w:r w:rsidR="00686CFD" w:rsidRPr="00932F13">
        <w:rPr>
          <w:rFonts w:hAnsi="標楷體" w:hint="eastAsia"/>
        </w:rPr>
        <w:t>○○</w:t>
      </w:r>
      <w:r w:rsidR="00260DF9" w:rsidRPr="00932F13">
        <w:rPr>
          <w:rFonts w:hAnsi="標楷體" w:hint="eastAsia"/>
        </w:rPr>
        <w:t>、謝</w:t>
      </w:r>
      <w:r w:rsidR="00686CFD" w:rsidRPr="00932F13">
        <w:rPr>
          <w:rFonts w:hAnsi="標楷體" w:hint="eastAsia"/>
        </w:rPr>
        <w:t>○○</w:t>
      </w:r>
      <w:r w:rsidR="00260DF9" w:rsidRPr="00932F13">
        <w:rPr>
          <w:rFonts w:hAnsi="標楷體" w:hint="eastAsia"/>
        </w:rPr>
        <w:t>、周</w:t>
      </w:r>
      <w:r w:rsidR="00686CFD" w:rsidRPr="00932F13">
        <w:rPr>
          <w:rFonts w:hAnsi="標楷體" w:hint="eastAsia"/>
        </w:rPr>
        <w:t>○○</w:t>
      </w:r>
      <w:r w:rsidR="00260DF9" w:rsidRPr="00932F13">
        <w:rPr>
          <w:rFonts w:hAnsi="標楷體" w:hint="eastAsia"/>
        </w:rPr>
        <w:t>等3人之工作</w:t>
      </w:r>
      <w:proofErr w:type="gramStart"/>
      <w:r w:rsidR="00260DF9" w:rsidRPr="00932F13">
        <w:rPr>
          <w:rFonts w:hAnsi="標楷體" w:hint="eastAsia"/>
        </w:rPr>
        <w:t>期間、</w:t>
      </w:r>
      <w:proofErr w:type="gramEnd"/>
      <w:r w:rsidR="00260DF9" w:rsidRPr="00932F13">
        <w:rPr>
          <w:rFonts w:hAnsi="標楷體" w:hint="eastAsia"/>
        </w:rPr>
        <w:t>工作內容、工作期間歷次健康檢查結果與輻射劑量紀錄</w:t>
      </w:r>
      <w:r w:rsidR="00260DF9" w:rsidRPr="00932F13">
        <w:rPr>
          <w:rStyle w:val="aff0"/>
          <w:rFonts w:hAnsi="標楷體"/>
        </w:rPr>
        <w:footnoteReference w:id="7"/>
      </w:r>
      <w:r w:rsidR="00260DF9" w:rsidRPr="00932F13">
        <w:rPr>
          <w:rFonts w:hAnsi="標楷體" w:hint="eastAsia"/>
        </w:rPr>
        <w:t>：</w:t>
      </w:r>
    </w:p>
    <w:p w:rsidR="00260DF9" w:rsidRPr="00932F13" w:rsidRDefault="00260DF9" w:rsidP="00260DF9">
      <w:pPr>
        <w:pStyle w:val="4"/>
        <w:rPr>
          <w:rFonts w:hAnsi="標楷體"/>
        </w:rPr>
      </w:pPr>
      <w:r w:rsidRPr="00932F13">
        <w:rPr>
          <w:rFonts w:hAnsi="標楷體" w:hint="eastAsia"/>
        </w:rPr>
        <w:tab/>
        <w:t>台電公司經查，馬</w:t>
      </w:r>
      <w:r w:rsidR="00686CFD" w:rsidRPr="00932F13">
        <w:rPr>
          <w:rFonts w:hAnsi="標楷體" w:hint="eastAsia"/>
        </w:rPr>
        <w:t>○○</w:t>
      </w:r>
      <w:r w:rsidRPr="00932F13">
        <w:rPr>
          <w:rFonts w:hAnsi="標楷體" w:hint="eastAsia"/>
        </w:rPr>
        <w:t>於80年至92年參與廢料</w:t>
      </w:r>
      <w:proofErr w:type="gramStart"/>
      <w:r w:rsidRPr="00932F13">
        <w:rPr>
          <w:rFonts w:hAnsi="標楷體" w:hint="eastAsia"/>
        </w:rPr>
        <w:t>運貯及</w:t>
      </w:r>
      <w:r w:rsidR="00ED7DA7" w:rsidRPr="00932F13">
        <w:rPr>
          <w:rFonts w:hAnsi="標楷體" w:hint="eastAsia"/>
          <w:b/>
          <w:u w:val="single"/>
        </w:rPr>
        <w:t>檢</w:t>
      </w:r>
      <w:proofErr w:type="gramEnd"/>
      <w:r w:rsidR="00ED7DA7" w:rsidRPr="00932F13">
        <w:rPr>
          <w:rFonts w:hAnsi="標楷體" w:hint="eastAsia"/>
          <w:b/>
          <w:u w:val="single"/>
        </w:rPr>
        <w:t>整重裝作業</w:t>
      </w:r>
      <w:r w:rsidRPr="00932F13">
        <w:rPr>
          <w:rFonts w:hAnsi="標楷體" w:hint="eastAsia"/>
        </w:rPr>
        <w:t>（普</w:t>
      </w:r>
      <w:proofErr w:type="gramStart"/>
      <w:r w:rsidRPr="00932F13">
        <w:rPr>
          <w:rFonts w:hAnsi="標楷體" w:hint="eastAsia"/>
        </w:rPr>
        <w:t>瀚</w:t>
      </w:r>
      <w:proofErr w:type="gramEnd"/>
      <w:r w:rsidRPr="00932F13">
        <w:rPr>
          <w:rFonts w:hAnsi="標楷體" w:hint="eastAsia"/>
        </w:rPr>
        <w:t>公司）；謝</w:t>
      </w:r>
      <w:r w:rsidR="00686CFD" w:rsidRPr="00932F13">
        <w:rPr>
          <w:rFonts w:hAnsi="標楷體" w:hint="eastAsia"/>
        </w:rPr>
        <w:t>○○</w:t>
      </w:r>
      <w:r w:rsidRPr="00932F13">
        <w:rPr>
          <w:rFonts w:hAnsi="標楷體" w:hint="eastAsia"/>
        </w:rPr>
        <w:t>於93年至95年參與試運轉</w:t>
      </w:r>
      <w:r w:rsidR="00ED7DA7" w:rsidRPr="00932F13">
        <w:rPr>
          <w:rFonts w:hAnsi="標楷體" w:hint="eastAsia"/>
          <w:b/>
          <w:u w:val="single"/>
        </w:rPr>
        <w:t>檢整重裝作業</w:t>
      </w:r>
      <w:r w:rsidRPr="00932F13">
        <w:rPr>
          <w:rFonts w:hAnsi="標楷體" w:hint="eastAsia"/>
        </w:rPr>
        <w:t>（南寧公司）；周</w:t>
      </w:r>
      <w:r w:rsidR="00686CFD" w:rsidRPr="00932F13">
        <w:rPr>
          <w:rFonts w:hAnsi="標楷體" w:hint="eastAsia"/>
        </w:rPr>
        <w:t>○○</w:t>
      </w:r>
      <w:r w:rsidRPr="00932F13">
        <w:rPr>
          <w:rFonts w:hAnsi="標楷體" w:hint="eastAsia"/>
        </w:rPr>
        <w:t>於93年至95年參與試運轉</w:t>
      </w:r>
      <w:r w:rsidR="00ED7DA7" w:rsidRPr="00932F13">
        <w:rPr>
          <w:rFonts w:hAnsi="標楷體" w:hint="eastAsia"/>
          <w:b/>
          <w:u w:val="single"/>
        </w:rPr>
        <w:t>檢整重裝作業</w:t>
      </w:r>
      <w:r w:rsidRPr="00932F13">
        <w:rPr>
          <w:rFonts w:hAnsi="標楷體" w:hint="eastAsia"/>
        </w:rPr>
        <w:t>（南寧公司）、96年至100年參與第1次</w:t>
      </w:r>
      <w:r w:rsidR="00ED7DA7" w:rsidRPr="00932F13">
        <w:rPr>
          <w:rFonts w:hAnsi="標楷體" w:hint="eastAsia"/>
          <w:b/>
          <w:u w:val="single"/>
        </w:rPr>
        <w:t>檢整重裝作業</w:t>
      </w:r>
      <w:r w:rsidRPr="00932F13">
        <w:rPr>
          <w:rFonts w:hAnsi="標楷體" w:hint="eastAsia"/>
        </w:rPr>
        <w:t>（永樂公司）。綜上，馬</w:t>
      </w:r>
      <w:r w:rsidR="00686CFD" w:rsidRPr="00932F13">
        <w:rPr>
          <w:rFonts w:hAnsi="標楷體" w:hint="eastAsia"/>
        </w:rPr>
        <w:t>○○</w:t>
      </w:r>
      <w:r w:rsidRPr="00932F13">
        <w:rPr>
          <w:rFonts w:hAnsi="標楷體" w:hint="eastAsia"/>
        </w:rPr>
        <w:t>及謝</w:t>
      </w:r>
      <w:r w:rsidR="00686CFD" w:rsidRPr="00932F13">
        <w:rPr>
          <w:rFonts w:hAnsi="標楷體" w:hint="eastAsia"/>
        </w:rPr>
        <w:t>○○</w:t>
      </w:r>
      <w:r w:rsidRPr="00932F13">
        <w:rPr>
          <w:rFonts w:hAnsi="標楷體" w:hint="eastAsia"/>
        </w:rPr>
        <w:t>並非蘭嶼貯存場「低放射性廢棄物</w:t>
      </w:r>
      <w:r w:rsidR="00ED7DA7" w:rsidRPr="00932F13">
        <w:rPr>
          <w:rFonts w:hAnsi="標楷體" w:hint="eastAsia"/>
        </w:rPr>
        <w:t>檢整重裝作業</w:t>
      </w:r>
      <w:r w:rsidRPr="00932F13">
        <w:rPr>
          <w:rFonts w:hAnsi="標楷體" w:hint="eastAsia"/>
        </w:rPr>
        <w:t>（96年至100年）」承攬商-永樂公司之員工。</w:t>
      </w:r>
    </w:p>
    <w:p w:rsidR="001C52A0" w:rsidRPr="00932F13" w:rsidRDefault="001C52A0" w:rsidP="00260DF9">
      <w:pPr>
        <w:pStyle w:val="4"/>
        <w:rPr>
          <w:rFonts w:hAnsi="標楷體"/>
        </w:rPr>
      </w:pPr>
      <w:r w:rsidRPr="00932F13">
        <w:rPr>
          <w:rFonts w:hAnsi="標楷體" w:hint="eastAsia"/>
        </w:rPr>
        <w:tab/>
        <w:t>周</w:t>
      </w:r>
      <w:r w:rsidR="00686CFD" w:rsidRPr="00932F13">
        <w:rPr>
          <w:rFonts w:hAnsi="標楷體" w:hint="eastAsia"/>
        </w:rPr>
        <w:t>○○</w:t>
      </w:r>
      <w:r w:rsidRPr="00932F13">
        <w:rPr>
          <w:rFonts w:hAnsi="標楷體" w:hint="eastAsia"/>
        </w:rPr>
        <w:t>於第1次</w:t>
      </w:r>
      <w:r w:rsidR="00ED7DA7" w:rsidRPr="00932F13">
        <w:rPr>
          <w:rFonts w:hAnsi="標楷體" w:hint="eastAsia"/>
        </w:rPr>
        <w:t>檢整重裝作業</w:t>
      </w:r>
      <w:r w:rsidRPr="00932F13">
        <w:rPr>
          <w:rFonts w:hAnsi="標楷體" w:hint="eastAsia"/>
        </w:rPr>
        <w:t>之工作</w:t>
      </w:r>
      <w:proofErr w:type="gramStart"/>
      <w:r w:rsidRPr="00932F13">
        <w:rPr>
          <w:rFonts w:hAnsi="標楷體" w:hint="eastAsia"/>
        </w:rPr>
        <w:t>期間、</w:t>
      </w:r>
      <w:proofErr w:type="gramEnd"/>
      <w:r w:rsidRPr="00932F13">
        <w:rPr>
          <w:rFonts w:hAnsi="標楷體" w:hint="eastAsia"/>
        </w:rPr>
        <w:t>工作內容、工作期間歷次健康檢查結果與輻射劑量資料，以及馬</w:t>
      </w:r>
      <w:r w:rsidR="00686CFD" w:rsidRPr="00932F13">
        <w:rPr>
          <w:rFonts w:hAnsi="標楷體" w:hint="eastAsia"/>
        </w:rPr>
        <w:t>○○</w:t>
      </w:r>
      <w:r w:rsidRPr="00932F13">
        <w:rPr>
          <w:rFonts w:hAnsi="標楷體" w:hint="eastAsia"/>
        </w:rPr>
        <w:t>、謝</w:t>
      </w:r>
      <w:r w:rsidR="00686CFD" w:rsidRPr="00932F13">
        <w:rPr>
          <w:rFonts w:hAnsi="標楷體" w:hint="eastAsia"/>
        </w:rPr>
        <w:t>○○</w:t>
      </w:r>
      <w:r w:rsidRPr="00932F13">
        <w:rPr>
          <w:rFonts w:hAnsi="標楷體" w:hint="eastAsia"/>
        </w:rPr>
        <w:t>、周</w:t>
      </w:r>
      <w:r w:rsidR="00686CFD" w:rsidRPr="00932F13">
        <w:rPr>
          <w:rFonts w:hAnsi="標楷體" w:hint="eastAsia"/>
        </w:rPr>
        <w:t>○○</w:t>
      </w:r>
      <w:r w:rsidR="00B11C98" w:rsidRPr="00932F13">
        <w:rPr>
          <w:rFonts w:hAnsi="標楷體" w:hint="eastAsia"/>
        </w:rPr>
        <w:t>3</w:t>
      </w:r>
      <w:r w:rsidRPr="00932F13">
        <w:rPr>
          <w:rFonts w:hAnsi="標楷體" w:hint="eastAsia"/>
        </w:rPr>
        <w:t>人歷年輻射劑量統計</w:t>
      </w:r>
      <w:r w:rsidR="00751AD5" w:rsidRPr="00932F13">
        <w:rPr>
          <w:rFonts w:hAnsi="標楷體" w:hint="eastAsia"/>
        </w:rPr>
        <w:t>（</w:t>
      </w:r>
      <w:r w:rsidRPr="00932F13">
        <w:rPr>
          <w:rFonts w:hAnsi="標楷體" w:hint="eastAsia"/>
        </w:rPr>
        <w:t>如</w:t>
      </w:r>
      <w:r w:rsidR="002261B8" w:rsidRPr="00932F13">
        <w:rPr>
          <w:rFonts w:hAnsi="標楷體" w:hint="eastAsia"/>
        </w:rPr>
        <w:t>表</w:t>
      </w:r>
      <w:r w:rsidR="00A923B8" w:rsidRPr="00932F13">
        <w:rPr>
          <w:rFonts w:hAnsi="標楷體"/>
        </w:rPr>
        <w:t>2</w:t>
      </w:r>
      <w:r w:rsidR="00535013" w:rsidRPr="00932F13">
        <w:rPr>
          <w:rFonts w:hAnsi="標楷體" w:hint="eastAsia"/>
        </w:rPr>
        <w:t>、表</w:t>
      </w:r>
      <w:r w:rsidR="00A923B8" w:rsidRPr="00932F13">
        <w:rPr>
          <w:rFonts w:hAnsi="標楷體" w:hint="eastAsia"/>
        </w:rPr>
        <w:t>3</w:t>
      </w:r>
      <w:r w:rsidR="00751AD5" w:rsidRPr="00932F13">
        <w:rPr>
          <w:rFonts w:hAnsi="標楷體" w:hint="eastAsia"/>
        </w:rPr>
        <w:t>）</w:t>
      </w:r>
      <w:r w:rsidRPr="00932F13">
        <w:rPr>
          <w:rFonts w:hAnsi="標楷體" w:hint="eastAsia"/>
        </w:rPr>
        <w:t>，最高劑量為10.88毫西</w:t>
      </w:r>
      <w:proofErr w:type="gramStart"/>
      <w:r w:rsidRPr="00932F13">
        <w:rPr>
          <w:rFonts w:hAnsi="標楷體" w:hint="eastAsia"/>
        </w:rPr>
        <w:t>弗</w:t>
      </w:r>
      <w:proofErr w:type="gramEnd"/>
      <w:r w:rsidRPr="00932F13">
        <w:rPr>
          <w:rFonts w:hAnsi="標楷體" w:hint="eastAsia"/>
        </w:rPr>
        <w:t>/年。</w:t>
      </w:r>
    </w:p>
    <w:p w:rsidR="00B11C98" w:rsidRPr="00932F13" w:rsidRDefault="00B11C98" w:rsidP="002B7443">
      <w:pPr>
        <w:pStyle w:val="4"/>
        <w:numPr>
          <w:ilvl w:val="0"/>
          <w:numId w:val="0"/>
        </w:numPr>
        <w:ind w:left="1191"/>
        <w:rPr>
          <w:rFonts w:hAnsi="標楷體"/>
        </w:rPr>
      </w:pPr>
    </w:p>
    <w:p w:rsidR="002261B8" w:rsidRPr="00932F13" w:rsidRDefault="00C20763" w:rsidP="00B11C98">
      <w:pPr>
        <w:pStyle w:val="a3"/>
        <w:rPr>
          <w:rFonts w:hAnsi="標楷體"/>
        </w:rPr>
      </w:pPr>
      <w:r w:rsidRPr="00932F13">
        <w:rPr>
          <w:rFonts w:hAnsi="標楷體" w:hint="eastAsia"/>
        </w:rPr>
        <w:lastRenderedPageBreak/>
        <w:t>周</w:t>
      </w:r>
      <w:r w:rsidR="00686CFD" w:rsidRPr="00932F13">
        <w:rPr>
          <w:rFonts w:hAnsi="標楷體" w:hint="eastAsia"/>
        </w:rPr>
        <w:t>○○</w:t>
      </w:r>
      <w:r w:rsidR="003768AD" w:rsidRPr="00932F13">
        <w:rPr>
          <w:rFonts w:hAnsi="標楷體" w:hint="eastAsia"/>
        </w:rPr>
        <w:t>於第1次</w:t>
      </w:r>
      <w:r w:rsidR="00ED7DA7" w:rsidRPr="00932F13">
        <w:rPr>
          <w:rFonts w:hAnsi="標楷體" w:hint="eastAsia"/>
        </w:rPr>
        <w:t>檢整重裝作業</w:t>
      </w:r>
      <w:r w:rsidR="003768AD" w:rsidRPr="00932F13">
        <w:rPr>
          <w:rFonts w:hAnsi="標楷體" w:hint="eastAsia"/>
        </w:rPr>
        <w:t>期間健康檢查結果與輻射劑量資料</w:t>
      </w:r>
      <w:r w:rsidR="00BB74C3" w:rsidRPr="00932F13">
        <w:rPr>
          <w:rFonts w:hAnsi="標楷體" w:hint="eastAsia"/>
        </w:rPr>
        <w:t>一覽表</w:t>
      </w:r>
    </w:p>
    <w:tbl>
      <w:tblPr>
        <w:tblStyle w:val="af6"/>
        <w:tblW w:w="8789" w:type="dxa"/>
        <w:tblCellMar>
          <w:left w:w="28" w:type="dxa"/>
          <w:right w:w="28" w:type="dxa"/>
        </w:tblCellMar>
        <w:tblLook w:val="04A0" w:firstRow="1" w:lastRow="0" w:firstColumn="1" w:lastColumn="0" w:noHBand="0" w:noVBand="1"/>
      </w:tblPr>
      <w:tblGrid>
        <w:gridCol w:w="1093"/>
        <w:gridCol w:w="1539"/>
        <w:gridCol w:w="1539"/>
        <w:gridCol w:w="1539"/>
        <w:gridCol w:w="1539"/>
        <w:gridCol w:w="1540"/>
      </w:tblGrid>
      <w:tr w:rsidR="00BB74C3" w:rsidRPr="00932F13" w:rsidTr="002B7443">
        <w:tc>
          <w:tcPr>
            <w:tcW w:w="1093" w:type="dxa"/>
          </w:tcPr>
          <w:p w:rsidR="00BB74C3" w:rsidRPr="00932F13" w:rsidRDefault="00BB74C3" w:rsidP="002B7443">
            <w:pPr>
              <w:pStyle w:val="140"/>
              <w:rPr>
                <w:rFonts w:hAnsi="標楷體"/>
              </w:rPr>
            </w:pPr>
          </w:p>
        </w:tc>
        <w:tc>
          <w:tcPr>
            <w:tcW w:w="1539" w:type="dxa"/>
          </w:tcPr>
          <w:p w:rsidR="00BB74C3" w:rsidRPr="00932F13" w:rsidRDefault="005776A5" w:rsidP="002B7443">
            <w:pPr>
              <w:pStyle w:val="140"/>
              <w:rPr>
                <w:rFonts w:hAnsi="標楷體"/>
              </w:rPr>
            </w:pPr>
            <w:r w:rsidRPr="00932F13">
              <w:rPr>
                <w:rFonts w:hAnsi="標楷體" w:hint="eastAsia"/>
              </w:rPr>
              <w:t>96年</w:t>
            </w:r>
          </w:p>
        </w:tc>
        <w:tc>
          <w:tcPr>
            <w:tcW w:w="1539" w:type="dxa"/>
          </w:tcPr>
          <w:p w:rsidR="00BB74C3" w:rsidRPr="00932F13" w:rsidRDefault="005776A5" w:rsidP="002B7443">
            <w:pPr>
              <w:pStyle w:val="140"/>
              <w:rPr>
                <w:rFonts w:hAnsi="標楷體"/>
              </w:rPr>
            </w:pPr>
            <w:r w:rsidRPr="00932F13">
              <w:rPr>
                <w:rFonts w:hAnsi="標楷體" w:hint="eastAsia"/>
              </w:rPr>
              <w:t>97年</w:t>
            </w:r>
          </w:p>
        </w:tc>
        <w:tc>
          <w:tcPr>
            <w:tcW w:w="1539" w:type="dxa"/>
          </w:tcPr>
          <w:p w:rsidR="00BB74C3" w:rsidRPr="00932F13" w:rsidRDefault="005776A5" w:rsidP="002B7443">
            <w:pPr>
              <w:pStyle w:val="140"/>
              <w:rPr>
                <w:rFonts w:hAnsi="標楷體"/>
              </w:rPr>
            </w:pPr>
            <w:r w:rsidRPr="00932F13">
              <w:rPr>
                <w:rFonts w:hAnsi="標楷體" w:hint="eastAsia"/>
              </w:rPr>
              <w:t>98年</w:t>
            </w:r>
          </w:p>
        </w:tc>
        <w:tc>
          <w:tcPr>
            <w:tcW w:w="1539" w:type="dxa"/>
          </w:tcPr>
          <w:p w:rsidR="00BB74C3" w:rsidRPr="00932F13" w:rsidRDefault="005776A5" w:rsidP="002B7443">
            <w:pPr>
              <w:pStyle w:val="140"/>
              <w:rPr>
                <w:rFonts w:hAnsi="標楷體"/>
              </w:rPr>
            </w:pPr>
            <w:r w:rsidRPr="00932F13">
              <w:rPr>
                <w:rFonts w:hAnsi="標楷體" w:hint="eastAsia"/>
              </w:rPr>
              <w:t>99年</w:t>
            </w:r>
          </w:p>
        </w:tc>
        <w:tc>
          <w:tcPr>
            <w:tcW w:w="1540" w:type="dxa"/>
          </w:tcPr>
          <w:p w:rsidR="00BB74C3" w:rsidRPr="00932F13" w:rsidRDefault="005776A5" w:rsidP="002B7443">
            <w:pPr>
              <w:pStyle w:val="140"/>
              <w:rPr>
                <w:rFonts w:hAnsi="標楷體"/>
              </w:rPr>
            </w:pPr>
            <w:r w:rsidRPr="00932F13">
              <w:rPr>
                <w:rFonts w:hAnsi="標楷體" w:hint="eastAsia"/>
              </w:rPr>
              <w:t>100年</w:t>
            </w:r>
          </w:p>
        </w:tc>
      </w:tr>
      <w:tr w:rsidR="00BB74C3" w:rsidRPr="00932F13" w:rsidTr="002B7443">
        <w:tc>
          <w:tcPr>
            <w:tcW w:w="1093" w:type="dxa"/>
          </w:tcPr>
          <w:p w:rsidR="00BB74C3" w:rsidRPr="00932F13" w:rsidRDefault="00BB74C3" w:rsidP="002B7443">
            <w:pPr>
              <w:pStyle w:val="14"/>
              <w:rPr>
                <w:rFonts w:hAnsi="標楷體"/>
              </w:rPr>
            </w:pPr>
            <w:r w:rsidRPr="00932F13">
              <w:rPr>
                <w:rFonts w:hAnsi="標楷體" w:hint="eastAsia"/>
              </w:rPr>
              <w:t>體檢醫院</w:t>
            </w:r>
          </w:p>
        </w:tc>
        <w:tc>
          <w:tcPr>
            <w:tcW w:w="1539" w:type="dxa"/>
          </w:tcPr>
          <w:p w:rsidR="00BB74C3" w:rsidRPr="00932F13" w:rsidRDefault="00BB74C3" w:rsidP="002B7443">
            <w:pPr>
              <w:pStyle w:val="14"/>
              <w:rPr>
                <w:rFonts w:hAnsi="標楷體"/>
              </w:rPr>
            </w:pPr>
            <w:r w:rsidRPr="00932F13">
              <w:rPr>
                <w:rFonts w:hAnsi="標楷體" w:hint="eastAsia"/>
              </w:rPr>
              <w:t>寶建醫院</w:t>
            </w:r>
          </w:p>
        </w:tc>
        <w:tc>
          <w:tcPr>
            <w:tcW w:w="1539" w:type="dxa"/>
          </w:tcPr>
          <w:p w:rsidR="00BB74C3" w:rsidRPr="00932F13" w:rsidRDefault="00BB74C3" w:rsidP="002B7443">
            <w:pPr>
              <w:pStyle w:val="14"/>
              <w:rPr>
                <w:rFonts w:hAnsi="標楷體"/>
              </w:rPr>
            </w:pPr>
            <w:r w:rsidRPr="00932F13">
              <w:rPr>
                <w:rFonts w:hAnsi="標楷體" w:hint="eastAsia"/>
              </w:rPr>
              <w:t>高醫附設中和醫院</w:t>
            </w:r>
          </w:p>
        </w:tc>
        <w:tc>
          <w:tcPr>
            <w:tcW w:w="1539" w:type="dxa"/>
          </w:tcPr>
          <w:p w:rsidR="00BB74C3" w:rsidRPr="00932F13" w:rsidRDefault="00BB74C3" w:rsidP="002B7443">
            <w:pPr>
              <w:pStyle w:val="14"/>
              <w:rPr>
                <w:rFonts w:hAnsi="標楷體"/>
              </w:rPr>
            </w:pPr>
            <w:r w:rsidRPr="00932F13">
              <w:rPr>
                <w:rFonts w:hAnsi="標楷體" w:hint="eastAsia"/>
              </w:rPr>
              <w:t>寶建醫院</w:t>
            </w:r>
          </w:p>
        </w:tc>
        <w:tc>
          <w:tcPr>
            <w:tcW w:w="1539" w:type="dxa"/>
          </w:tcPr>
          <w:p w:rsidR="00BB74C3" w:rsidRPr="00932F13" w:rsidRDefault="00BB74C3" w:rsidP="002B7443">
            <w:pPr>
              <w:pStyle w:val="14"/>
              <w:rPr>
                <w:rFonts w:hAnsi="標楷體"/>
              </w:rPr>
            </w:pPr>
            <w:r w:rsidRPr="00932F13">
              <w:rPr>
                <w:rFonts w:hAnsi="標楷體" w:hint="eastAsia"/>
              </w:rPr>
              <w:t>寶建醫院</w:t>
            </w:r>
          </w:p>
        </w:tc>
        <w:tc>
          <w:tcPr>
            <w:tcW w:w="1540" w:type="dxa"/>
          </w:tcPr>
          <w:p w:rsidR="00BB74C3" w:rsidRPr="00932F13" w:rsidRDefault="00BB74C3" w:rsidP="002B7443">
            <w:pPr>
              <w:pStyle w:val="14"/>
              <w:rPr>
                <w:rFonts w:hAnsi="標楷體"/>
              </w:rPr>
            </w:pPr>
            <w:r w:rsidRPr="00932F13">
              <w:rPr>
                <w:rFonts w:hAnsi="標楷體" w:hint="eastAsia"/>
              </w:rPr>
              <w:t>NA</w:t>
            </w:r>
            <w:r w:rsidRPr="00932F13">
              <w:rPr>
                <w:rFonts w:hAnsi="標楷體" w:hint="eastAsia"/>
                <w:vertAlign w:val="superscript"/>
              </w:rPr>
              <w:t>※1</w:t>
            </w:r>
          </w:p>
        </w:tc>
      </w:tr>
      <w:tr w:rsidR="00BB74C3" w:rsidRPr="00932F13" w:rsidTr="002B7443">
        <w:tc>
          <w:tcPr>
            <w:tcW w:w="1093" w:type="dxa"/>
          </w:tcPr>
          <w:p w:rsidR="00BB74C3" w:rsidRPr="00932F13" w:rsidRDefault="00BB74C3" w:rsidP="002B7443">
            <w:pPr>
              <w:pStyle w:val="14"/>
              <w:rPr>
                <w:rFonts w:hAnsi="標楷體"/>
              </w:rPr>
            </w:pPr>
            <w:r w:rsidRPr="00932F13">
              <w:rPr>
                <w:rFonts w:hAnsi="標楷體" w:hint="eastAsia"/>
              </w:rPr>
              <w:t>體檢日期</w:t>
            </w:r>
          </w:p>
        </w:tc>
        <w:tc>
          <w:tcPr>
            <w:tcW w:w="1539" w:type="dxa"/>
          </w:tcPr>
          <w:p w:rsidR="00BB74C3" w:rsidRPr="00932F13" w:rsidRDefault="00BB74C3" w:rsidP="002B7443">
            <w:pPr>
              <w:pStyle w:val="14"/>
              <w:rPr>
                <w:rFonts w:hAnsi="標楷體"/>
              </w:rPr>
            </w:pPr>
          </w:p>
        </w:tc>
        <w:tc>
          <w:tcPr>
            <w:tcW w:w="1539" w:type="dxa"/>
          </w:tcPr>
          <w:p w:rsidR="00BB74C3" w:rsidRPr="00932F13" w:rsidRDefault="00BB74C3" w:rsidP="002B7443">
            <w:pPr>
              <w:pStyle w:val="14"/>
              <w:rPr>
                <w:rFonts w:hAnsi="標楷體"/>
              </w:rPr>
            </w:pPr>
          </w:p>
        </w:tc>
        <w:tc>
          <w:tcPr>
            <w:tcW w:w="1539" w:type="dxa"/>
          </w:tcPr>
          <w:p w:rsidR="00BB74C3" w:rsidRPr="00932F13" w:rsidRDefault="00BB74C3" w:rsidP="002B7443">
            <w:pPr>
              <w:pStyle w:val="14"/>
              <w:rPr>
                <w:rFonts w:hAnsi="標楷體"/>
              </w:rPr>
            </w:pPr>
          </w:p>
        </w:tc>
        <w:tc>
          <w:tcPr>
            <w:tcW w:w="1539" w:type="dxa"/>
          </w:tcPr>
          <w:p w:rsidR="00BB74C3" w:rsidRPr="00932F13" w:rsidRDefault="00BB74C3" w:rsidP="002B7443">
            <w:pPr>
              <w:pStyle w:val="14"/>
              <w:rPr>
                <w:rFonts w:hAnsi="標楷體"/>
              </w:rPr>
            </w:pPr>
          </w:p>
        </w:tc>
        <w:tc>
          <w:tcPr>
            <w:tcW w:w="1540" w:type="dxa"/>
          </w:tcPr>
          <w:p w:rsidR="00BB74C3" w:rsidRPr="00932F13" w:rsidRDefault="00BB74C3" w:rsidP="002B7443">
            <w:pPr>
              <w:pStyle w:val="14"/>
              <w:rPr>
                <w:rFonts w:hAnsi="標楷體"/>
              </w:rPr>
            </w:pPr>
          </w:p>
        </w:tc>
      </w:tr>
      <w:tr w:rsidR="00BB74C3" w:rsidRPr="00932F13" w:rsidTr="002B7443">
        <w:tc>
          <w:tcPr>
            <w:tcW w:w="1093" w:type="dxa"/>
          </w:tcPr>
          <w:p w:rsidR="00BB74C3" w:rsidRPr="00932F13" w:rsidRDefault="00BB74C3" w:rsidP="002B7443">
            <w:pPr>
              <w:pStyle w:val="14"/>
              <w:rPr>
                <w:rFonts w:hAnsi="標楷體"/>
              </w:rPr>
            </w:pPr>
            <w:r w:rsidRPr="00932F13">
              <w:rPr>
                <w:rFonts w:hAnsi="標楷體" w:hint="eastAsia"/>
              </w:rPr>
              <w:t>體檢結果</w:t>
            </w:r>
          </w:p>
        </w:tc>
        <w:tc>
          <w:tcPr>
            <w:tcW w:w="1539" w:type="dxa"/>
          </w:tcPr>
          <w:p w:rsidR="00BB74C3" w:rsidRPr="00932F13" w:rsidRDefault="00BB74C3" w:rsidP="002B7443">
            <w:pPr>
              <w:pStyle w:val="14"/>
              <w:rPr>
                <w:rFonts w:hAnsi="標楷體"/>
              </w:rPr>
            </w:pPr>
            <w:r w:rsidRPr="00932F13">
              <w:rPr>
                <w:rFonts w:hAnsi="標楷體" w:hint="eastAsia"/>
              </w:rPr>
              <w:t>合格，</w:t>
            </w:r>
            <w:r w:rsidR="002B7443" w:rsidRPr="00932F13">
              <w:rPr>
                <w:rFonts w:hAnsi="標楷體"/>
              </w:rPr>
              <w:br/>
            </w:r>
            <w:r w:rsidRPr="00932F13">
              <w:rPr>
                <w:rFonts w:hAnsi="標楷體" w:hint="eastAsia"/>
              </w:rPr>
              <w:t>無工作限制</w:t>
            </w:r>
          </w:p>
        </w:tc>
        <w:tc>
          <w:tcPr>
            <w:tcW w:w="1539" w:type="dxa"/>
          </w:tcPr>
          <w:p w:rsidR="00BB74C3" w:rsidRPr="00932F13" w:rsidRDefault="00BB74C3" w:rsidP="002B7443">
            <w:pPr>
              <w:pStyle w:val="14"/>
              <w:rPr>
                <w:rFonts w:hAnsi="標楷體"/>
              </w:rPr>
            </w:pPr>
            <w:r w:rsidRPr="00932F13">
              <w:rPr>
                <w:rFonts w:hAnsi="標楷體" w:hint="eastAsia"/>
              </w:rPr>
              <w:t>合格，</w:t>
            </w:r>
            <w:r w:rsidR="002B7443" w:rsidRPr="00932F13">
              <w:rPr>
                <w:rFonts w:hAnsi="標楷體"/>
              </w:rPr>
              <w:br/>
            </w:r>
            <w:r w:rsidRPr="00932F13">
              <w:rPr>
                <w:rFonts w:hAnsi="標楷體" w:hint="eastAsia"/>
              </w:rPr>
              <w:t>無工作限制</w:t>
            </w:r>
          </w:p>
        </w:tc>
        <w:tc>
          <w:tcPr>
            <w:tcW w:w="1539" w:type="dxa"/>
          </w:tcPr>
          <w:p w:rsidR="00BB74C3" w:rsidRPr="00932F13" w:rsidRDefault="00BB74C3" w:rsidP="002B7443">
            <w:pPr>
              <w:pStyle w:val="14"/>
              <w:rPr>
                <w:rFonts w:hAnsi="標楷體"/>
              </w:rPr>
            </w:pPr>
            <w:r w:rsidRPr="00932F13">
              <w:rPr>
                <w:rFonts w:hAnsi="標楷體" w:hint="eastAsia"/>
              </w:rPr>
              <w:t>合格，</w:t>
            </w:r>
            <w:r w:rsidR="002B7443" w:rsidRPr="00932F13">
              <w:rPr>
                <w:rFonts w:hAnsi="標楷體"/>
              </w:rPr>
              <w:br/>
            </w:r>
            <w:r w:rsidRPr="00932F13">
              <w:rPr>
                <w:rFonts w:hAnsi="標楷體" w:hint="eastAsia"/>
              </w:rPr>
              <w:t>無工作限制</w:t>
            </w:r>
          </w:p>
        </w:tc>
        <w:tc>
          <w:tcPr>
            <w:tcW w:w="1539" w:type="dxa"/>
          </w:tcPr>
          <w:p w:rsidR="00BB74C3" w:rsidRPr="00932F13" w:rsidRDefault="00BB74C3" w:rsidP="002B7443">
            <w:pPr>
              <w:pStyle w:val="14"/>
              <w:rPr>
                <w:rFonts w:hAnsi="標楷體"/>
              </w:rPr>
            </w:pPr>
            <w:r w:rsidRPr="00932F13">
              <w:rPr>
                <w:rFonts w:hAnsi="標楷體" w:hint="eastAsia"/>
              </w:rPr>
              <w:t>合格，</w:t>
            </w:r>
            <w:r w:rsidR="002B7443" w:rsidRPr="00932F13">
              <w:rPr>
                <w:rFonts w:hAnsi="標楷體"/>
              </w:rPr>
              <w:br/>
            </w:r>
            <w:r w:rsidRPr="00932F13">
              <w:rPr>
                <w:rFonts w:hAnsi="標楷體" w:hint="eastAsia"/>
              </w:rPr>
              <w:t>無工作限制</w:t>
            </w:r>
          </w:p>
        </w:tc>
        <w:tc>
          <w:tcPr>
            <w:tcW w:w="1540" w:type="dxa"/>
          </w:tcPr>
          <w:p w:rsidR="00BB74C3" w:rsidRPr="00932F13" w:rsidRDefault="00BB74C3" w:rsidP="002B7443">
            <w:pPr>
              <w:pStyle w:val="14"/>
              <w:rPr>
                <w:rFonts w:hAnsi="標楷體"/>
              </w:rPr>
            </w:pPr>
            <w:r w:rsidRPr="00932F13">
              <w:rPr>
                <w:rFonts w:hAnsi="標楷體" w:hint="eastAsia"/>
              </w:rPr>
              <w:t>合格，</w:t>
            </w:r>
            <w:r w:rsidR="002B7443" w:rsidRPr="00932F13">
              <w:rPr>
                <w:rFonts w:hAnsi="標楷體"/>
              </w:rPr>
              <w:br/>
            </w:r>
            <w:r w:rsidRPr="00932F13">
              <w:rPr>
                <w:rFonts w:hAnsi="標楷體" w:hint="eastAsia"/>
              </w:rPr>
              <w:t>無工作限制</w:t>
            </w:r>
          </w:p>
        </w:tc>
      </w:tr>
      <w:tr w:rsidR="00BB74C3" w:rsidRPr="00932F13" w:rsidTr="002B7443">
        <w:tc>
          <w:tcPr>
            <w:tcW w:w="1093" w:type="dxa"/>
          </w:tcPr>
          <w:p w:rsidR="00BB74C3" w:rsidRPr="00932F13" w:rsidRDefault="00BB74C3" w:rsidP="002B7443">
            <w:pPr>
              <w:pStyle w:val="14"/>
              <w:rPr>
                <w:rFonts w:hAnsi="標楷體"/>
              </w:rPr>
            </w:pPr>
            <w:r w:rsidRPr="00932F13">
              <w:rPr>
                <w:rFonts w:hAnsi="標楷體" w:hint="eastAsia"/>
              </w:rPr>
              <w:t>健康管理分級</w:t>
            </w:r>
          </w:p>
        </w:tc>
        <w:tc>
          <w:tcPr>
            <w:tcW w:w="1539" w:type="dxa"/>
          </w:tcPr>
          <w:p w:rsidR="00BB74C3" w:rsidRPr="00932F13" w:rsidRDefault="005776A5" w:rsidP="002B7443">
            <w:pPr>
              <w:pStyle w:val="14"/>
              <w:rPr>
                <w:rFonts w:hAnsi="標楷體"/>
              </w:rPr>
            </w:pPr>
            <w:r w:rsidRPr="00932F13">
              <w:rPr>
                <w:rFonts w:hAnsi="標楷體" w:hint="eastAsia"/>
              </w:rPr>
              <w:t>1</w:t>
            </w:r>
            <w:r w:rsidRPr="00932F13">
              <w:rPr>
                <w:rFonts w:hAnsi="標楷體" w:hint="eastAsia"/>
                <w:vertAlign w:val="superscript"/>
              </w:rPr>
              <w:t>※2</w:t>
            </w:r>
          </w:p>
        </w:tc>
        <w:tc>
          <w:tcPr>
            <w:tcW w:w="1539" w:type="dxa"/>
          </w:tcPr>
          <w:p w:rsidR="00BB74C3" w:rsidRPr="00932F13" w:rsidRDefault="005776A5" w:rsidP="002B7443">
            <w:pPr>
              <w:pStyle w:val="14"/>
              <w:rPr>
                <w:rFonts w:hAnsi="標楷體"/>
              </w:rPr>
            </w:pPr>
            <w:r w:rsidRPr="00932F13">
              <w:rPr>
                <w:rFonts w:hAnsi="標楷體" w:hint="eastAsia"/>
              </w:rPr>
              <w:t>1</w:t>
            </w:r>
          </w:p>
        </w:tc>
        <w:tc>
          <w:tcPr>
            <w:tcW w:w="1539" w:type="dxa"/>
          </w:tcPr>
          <w:p w:rsidR="00BB74C3" w:rsidRPr="00932F13" w:rsidRDefault="005776A5" w:rsidP="002B7443">
            <w:pPr>
              <w:pStyle w:val="14"/>
              <w:rPr>
                <w:rFonts w:hAnsi="標楷體"/>
              </w:rPr>
            </w:pPr>
            <w:r w:rsidRPr="00932F13">
              <w:rPr>
                <w:rFonts w:hAnsi="標楷體" w:hint="eastAsia"/>
              </w:rPr>
              <w:t>1</w:t>
            </w:r>
          </w:p>
        </w:tc>
        <w:tc>
          <w:tcPr>
            <w:tcW w:w="1539" w:type="dxa"/>
          </w:tcPr>
          <w:p w:rsidR="00BB74C3" w:rsidRPr="00932F13" w:rsidRDefault="005776A5" w:rsidP="002B7443">
            <w:pPr>
              <w:pStyle w:val="14"/>
              <w:rPr>
                <w:rFonts w:hAnsi="標楷體"/>
              </w:rPr>
            </w:pPr>
            <w:r w:rsidRPr="00932F13">
              <w:rPr>
                <w:rFonts w:hAnsi="標楷體" w:hint="eastAsia"/>
              </w:rPr>
              <w:t>1</w:t>
            </w:r>
          </w:p>
        </w:tc>
        <w:tc>
          <w:tcPr>
            <w:tcW w:w="1540" w:type="dxa"/>
          </w:tcPr>
          <w:p w:rsidR="00BB74C3" w:rsidRPr="00932F13" w:rsidRDefault="005776A5" w:rsidP="002B7443">
            <w:pPr>
              <w:pStyle w:val="14"/>
              <w:rPr>
                <w:rFonts w:hAnsi="標楷體"/>
              </w:rPr>
            </w:pPr>
            <w:r w:rsidRPr="00932F13">
              <w:rPr>
                <w:rFonts w:hAnsi="標楷體" w:hint="eastAsia"/>
              </w:rPr>
              <w:t>1</w:t>
            </w:r>
          </w:p>
        </w:tc>
      </w:tr>
      <w:tr w:rsidR="00BB74C3" w:rsidRPr="00932F13" w:rsidTr="002B7443">
        <w:tc>
          <w:tcPr>
            <w:tcW w:w="1093" w:type="dxa"/>
          </w:tcPr>
          <w:p w:rsidR="00BB74C3" w:rsidRPr="00932F13" w:rsidRDefault="00BB74C3" w:rsidP="002B7443">
            <w:pPr>
              <w:pStyle w:val="14"/>
              <w:rPr>
                <w:rFonts w:hAnsi="標楷體"/>
              </w:rPr>
            </w:pPr>
            <w:r w:rsidRPr="00932F13">
              <w:rPr>
                <w:rFonts w:hAnsi="標楷體" w:hint="eastAsia"/>
              </w:rPr>
              <w:t>年所受劑量</w:t>
            </w:r>
            <w:r w:rsidRPr="00932F13">
              <w:rPr>
                <w:rFonts w:hAnsi="標楷體" w:hint="eastAsia"/>
                <w:vertAlign w:val="superscript"/>
              </w:rPr>
              <w:t>※3</w:t>
            </w:r>
          </w:p>
        </w:tc>
        <w:tc>
          <w:tcPr>
            <w:tcW w:w="1539" w:type="dxa"/>
          </w:tcPr>
          <w:p w:rsidR="00BB74C3" w:rsidRPr="00932F13" w:rsidRDefault="005776A5" w:rsidP="002B7443">
            <w:pPr>
              <w:pStyle w:val="14"/>
              <w:rPr>
                <w:rFonts w:hAnsi="標楷體"/>
              </w:rPr>
            </w:pPr>
            <w:r w:rsidRPr="00932F13">
              <w:rPr>
                <w:rFonts w:hAnsi="標楷體" w:hint="eastAsia"/>
              </w:rPr>
              <w:t>0.44毫西弗</w:t>
            </w:r>
          </w:p>
        </w:tc>
        <w:tc>
          <w:tcPr>
            <w:tcW w:w="1539" w:type="dxa"/>
          </w:tcPr>
          <w:p w:rsidR="00BB74C3" w:rsidRPr="00932F13" w:rsidRDefault="005776A5" w:rsidP="002B7443">
            <w:pPr>
              <w:pStyle w:val="14"/>
              <w:rPr>
                <w:rFonts w:hAnsi="標楷體"/>
              </w:rPr>
            </w:pPr>
            <w:r w:rsidRPr="00932F13">
              <w:rPr>
                <w:rFonts w:hAnsi="標楷體" w:hint="eastAsia"/>
              </w:rPr>
              <w:t>4.79毫西弗</w:t>
            </w:r>
          </w:p>
        </w:tc>
        <w:tc>
          <w:tcPr>
            <w:tcW w:w="1539" w:type="dxa"/>
          </w:tcPr>
          <w:p w:rsidR="00BB74C3" w:rsidRPr="00932F13" w:rsidRDefault="005776A5" w:rsidP="002B7443">
            <w:pPr>
              <w:pStyle w:val="14"/>
              <w:rPr>
                <w:rFonts w:hAnsi="標楷體"/>
              </w:rPr>
            </w:pPr>
            <w:r w:rsidRPr="00932F13">
              <w:rPr>
                <w:rFonts w:hAnsi="標楷體" w:hint="eastAsia"/>
              </w:rPr>
              <w:t>10.19毫西弗</w:t>
            </w:r>
          </w:p>
        </w:tc>
        <w:tc>
          <w:tcPr>
            <w:tcW w:w="1539" w:type="dxa"/>
          </w:tcPr>
          <w:p w:rsidR="00BB74C3" w:rsidRPr="00932F13" w:rsidRDefault="005776A5" w:rsidP="002B7443">
            <w:pPr>
              <w:pStyle w:val="14"/>
              <w:rPr>
                <w:rFonts w:hAnsi="標楷體"/>
              </w:rPr>
            </w:pPr>
            <w:r w:rsidRPr="00932F13">
              <w:rPr>
                <w:rFonts w:hAnsi="標楷體" w:hint="eastAsia"/>
              </w:rPr>
              <w:t>8.80毫西弗</w:t>
            </w:r>
          </w:p>
        </w:tc>
        <w:tc>
          <w:tcPr>
            <w:tcW w:w="1540" w:type="dxa"/>
          </w:tcPr>
          <w:p w:rsidR="00BB74C3" w:rsidRPr="00932F13" w:rsidRDefault="005776A5" w:rsidP="002B7443">
            <w:pPr>
              <w:pStyle w:val="14"/>
              <w:rPr>
                <w:rFonts w:hAnsi="標楷體"/>
              </w:rPr>
            </w:pPr>
            <w:r w:rsidRPr="00932F13">
              <w:rPr>
                <w:rFonts w:hAnsi="標楷體" w:hint="eastAsia"/>
              </w:rPr>
              <w:t>1.64毫西弗</w:t>
            </w:r>
          </w:p>
        </w:tc>
      </w:tr>
      <w:tr w:rsidR="005776A5" w:rsidRPr="00932F13" w:rsidTr="002B7443">
        <w:tc>
          <w:tcPr>
            <w:tcW w:w="1093" w:type="dxa"/>
          </w:tcPr>
          <w:p w:rsidR="005776A5" w:rsidRPr="00932F13" w:rsidRDefault="005776A5" w:rsidP="002B7443">
            <w:pPr>
              <w:pStyle w:val="14"/>
              <w:rPr>
                <w:rFonts w:hAnsi="標楷體"/>
              </w:rPr>
            </w:pPr>
            <w:r w:rsidRPr="00932F13">
              <w:rPr>
                <w:rFonts w:hAnsi="標楷體" w:hint="eastAsia"/>
              </w:rPr>
              <w:t>工作項目</w:t>
            </w:r>
          </w:p>
        </w:tc>
        <w:tc>
          <w:tcPr>
            <w:tcW w:w="7696" w:type="dxa"/>
            <w:gridSpan w:val="5"/>
          </w:tcPr>
          <w:p w:rsidR="005776A5" w:rsidRPr="00932F13" w:rsidRDefault="005776A5" w:rsidP="002B7443">
            <w:pPr>
              <w:pStyle w:val="14"/>
              <w:rPr>
                <w:rFonts w:hAnsi="標楷體"/>
              </w:rPr>
            </w:pPr>
            <w:r w:rsidRPr="00932F13">
              <w:rPr>
                <w:rFonts w:hAnsi="標楷體" w:hint="eastAsia"/>
              </w:rPr>
              <w:t>處理中心廢料桶除銹丶補漆、破碎、固化作業</w:t>
            </w:r>
          </w:p>
        </w:tc>
      </w:tr>
      <w:tr w:rsidR="00BB74C3" w:rsidRPr="00932F13" w:rsidTr="002B7443">
        <w:tc>
          <w:tcPr>
            <w:tcW w:w="1093" w:type="dxa"/>
          </w:tcPr>
          <w:p w:rsidR="00BB74C3" w:rsidRPr="00932F13" w:rsidRDefault="00BB74C3" w:rsidP="002B7443">
            <w:pPr>
              <w:pStyle w:val="14"/>
              <w:rPr>
                <w:rFonts w:hAnsi="標楷體"/>
              </w:rPr>
            </w:pPr>
            <w:r w:rsidRPr="00932F13">
              <w:rPr>
                <w:rFonts w:hAnsi="標楷體" w:hint="eastAsia"/>
              </w:rPr>
              <w:t>備註</w:t>
            </w:r>
          </w:p>
        </w:tc>
        <w:tc>
          <w:tcPr>
            <w:tcW w:w="7696" w:type="dxa"/>
            <w:gridSpan w:val="5"/>
          </w:tcPr>
          <w:p w:rsidR="00BB74C3" w:rsidRPr="00932F13" w:rsidRDefault="00BB74C3" w:rsidP="002B7443">
            <w:pPr>
              <w:pStyle w:val="14"/>
              <w:rPr>
                <w:rFonts w:hAnsi="標楷體"/>
              </w:rPr>
            </w:pPr>
            <w:r w:rsidRPr="00932F13">
              <w:rPr>
                <w:rFonts w:hAnsi="標楷體" w:hint="eastAsia"/>
              </w:rPr>
              <w:t>※1:特殊健康檢查效期1年，周君於100</w:t>
            </w:r>
            <w:r w:rsidR="002B7443" w:rsidRPr="00932F13">
              <w:rPr>
                <w:rFonts w:hAnsi="標楷體"/>
              </w:rPr>
              <w:t>.4.</w:t>
            </w:r>
            <w:r w:rsidRPr="00932F13">
              <w:rPr>
                <w:rFonts w:hAnsi="標楷體" w:hint="eastAsia"/>
              </w:rPr>
              <w:t>14未再進貯存場管制區•該日期未超過100.9.5(前次檢查日期99.9.6加上1年)。</w:t>
            </w:r>
          </w:p>
          <w:p w:rsidR="00BB74C3" w:rsidRPr="00932F13" w:rsidRDefault="00BB74C3" w:rsidP="002B7443">
            <w:pPr>
              <w:pStyle w:val="14"/>
              <w:rPr>
                <w:rFonts w:hAnsi="標楷體"/>
              </w:rPr>
            </w:pPr>
            <w:r w:rsidRPr="00932F13">
              <w:rPr>
                <w:rFonts w:hAnsi="標楷體" w:hint="eastAsia"/>
              </w:rPr>
              <w:t>※2:第-級管理:特殊健康檢查或健康追蹤檢查結果,全部項目正常·或部分項目異常,而</w:t>
            </w:r>
            <w:r w:rsidRPr="00932F13">
              <w:rPr>
                <w:rFonts w:hAnsi="標楷體" w:hint="eastAsia"/>
                <w:u w:val="single"/>
              </w:rPr>
              <w:t>經醫師綜合判定為無異常者</w:t>
            </w:r>
            <w:r w:rsidRPr="00932F13">
              <w:rPr>
                <w:rFonts w:hAnsi="標楷體" w:hint="eastAsia"/>
              </w:rPr>
              <w:t>。(勞工健康保護規則第19</w:t>
            </w:r>
            <w:r w:rsidR="00751AD5" w:rsidRPr="00932F13">
              <w:rPr>
                <w:rFonts w:hAnsi="標楷體" w:hint="eastAsia"/>
              </w:rPr>
              <w:t>)</w:t>
            </w:r>
          </w:p>
          <w:p w:rsidR="00BB74C3" w:rsidRPr="00932F13" w:rsidRDefault="00BB74C3" w:rsidP="002B7443">
            <w:pPr>
              <w:pStyle w:val="14"/>
              <w:rPr>
                <w:rFonts w:hAnsi="標楷體"/>
              </w:rPr>
            </w:pPr>
            <w:r w:rsidRPr="00932F13">
              <w:rPr>
                <w:rFonts w:hAnsi="標楷體" w:hint="eastAsia"/>
              </w:rPr>
              <w:t>※3:依「游離輻射防護安全標準」第7條規定,輻射工作人員職業曝露之劑</w:t>
            </w:r>
            <w:r w:rsidRPr="00932F13">
              <w:rPr>
                <w:rFonts w:hAnsi="標楷體" w:hint="eastAsia"/>
                <w:u w:val="single"/>
              </w:rPr>
              <w:t>量限度</w:t>
            </w:r>
            <w:r w:rsidR="00DD3C15" w:rsidRPr="00932F13">
              <w:rPr>
                <w:rFonts w:hAnsi="標楷體" w:hint="eastAsia"/>
                <w:u w:val="single"/>
              </w:rPr>
              <w:t>,</w:t>
            </w:r>
            <w:r w:rsidRPr="00932F13">
              <w:rPr>
                <w:rFonts w:hAnsi="標楷體" w:hint="eastAsia"/>
                <w:u w:val="single"/>
              </w:rPr>
              <w:t>每連續五年週期之有效劑量不得超過一百毫西弗,且任何單</w:t>
            </w:r>
            <w:r w:rsidRPr="00932F13">
              <w:rPr>
                <w:rFonts w:hAnsi="標楷體" w:hint="eastAsia"/>
              </w:rPr>
              <w:t>一</w:t>
            </w:r>
            <w:r w:rsidRPr="00932F13">
              <w:rPr>
                <w:rFonts w:hAnsi="標楷體" w:hint="eastAsia"/>
                <w:u w:val="single"/>
              </w:rPr>
              <w:t>年內之有效劑量不得超過五十毫西弗</w:t>
            </w:r>
            <w:r w:rsidRPr="00932F13">
              <w:rPr>
                <w:rFonts w:hAnsi="標楷體" w:hint="eastAsia"/>
              </w:rPr>
              <w:t>。(每連續五年週期自92年1月1日起算)</w:t>
            </w:r>
          </w:p>
        </w:tc>
      </w:tr>
    </w:tbl>
    <w:p w:rsidR="002261B8" w:rsidRPr="00932F13" w:rsidRDefault="005776A5" w:rsidP="003766BA">
      <w:pPr>
        <w:pStyle w:val="af5"/>
        <w:rPr>
          <w:rFonts w:hAnsi="標楷體"/>
        </w:rPr>
      </w:pPr>
      <w:r w:rsidRPr="00932F13">
        <w:rPr>
          <w:rFonts w:hAnsi="標楷體" w:hint="eastAsia"/>
        </w:rPr>
        <w:t>監察院製表；資料來源：經濟部</w:t>
      </w:r>
    </w:p>
    <w:p w:rsidR="00535013" w:rsidRPr="00932F13" w:rsidRDefault="00535013" w:rsidP="00535013">
      <w:pPr>
        <w:pStyle w:val="a3"/>
        <w:rPr>
          <w:rFonts w:hAnsi="標楷體"/>
        </w:rPr>
      </w:pPr>
      <w:r w:rsidRPr="00932F13">
        <w:rPr>
          <w:rFonts w:hAnsi="標楷體"/>
        </w:rPr>
        <w:t>馬</w:t>
      </w:r>
      <w:r w:rsidR="00686CFD" w:rsidRPr="00932F13">
        <w:rPr>
          <w:rFonts w:hAnsi="標楷體"/>
        </w:rPr>
        <w:t>○○</w:t>
      </w:r>
      <w:r w:rsidRPr="00932F13">
        <w:rPr>
          <w:rFonts w:hAnsi="標楷體"/>
        </w:rPr>
        <w:t>、謝</w:t>
      </w:r>
      <w:r w:rsidR="00686CFD" w:rsidRPr="00932F13">
        <w:rPr>
          <w:rFonts w:hAnsi="標楷體"/>
        </w:rPr>
        <w:t>○○</w:t>
      </w:r>
      <w:r w:rsidRPr="00932F13">
        <w:rPr>
          <w:rFonts w:hAnsi="標楷體"/>
        </w:rPr>
        <w:t>、周</w:t>
      </w:r>
      <w:r w:rsidR="00686CFD" w:rsidRPr="00932F13">
        <w:rPr>
          <w:rFonts w:hAnsi="標楷體"/>
        </w:rPr>
        <w:t>○○</w:t>
      </w:r>
      <w:r w:rsidRPr="00932F13">
        <w:rPr>
          <w:rFonts w:hAnsi="標楷體"/>
        </w:rPr>
        <w:t>之歷年輻射劑統計</w:t>
      </w:r>
      <w:r w:rsidRPr="00932F13">
        <w:rPr>
          <w:rFonts w:hAnsi="標楷體" w:hint="eastAsia"/>
        </w:rPr>
        <w:t>一覽表</w:t>
      </w:r>
    </w:p>
    <w:tbl>
      <w:tblPr>
        <w:tblStyle w:val="af6"/>
        <w:tblW w:w="8505" w:type="dxa"/>
        <w:jc w:val="center"/>
        <w:tblCellMar>
          <w:left w:w="28" w:type="dxa"/>
          <w:right w:w="28" w:type="dxa"/>
        </w:tblCellMar>
        <w:tblLook w:val="04A0" w:firstRow="1" w:lastRow="0" w:firstColumn="1" w:lastColumn="0" w:noHBand="0" w:noVBand="1"/>
      </w:tblPr>
      <w:tblGrid>
        <w:gridCol w:w="421"/>
        <w:gridCol w:w="2857"/>
        <w:gridCol w:w="866"/>
        <w:gridCol w:w="946"/>
        <w:gridCol w:w="863"/>
        <w:gridCol w:w="868"/>
        <w:gridCol w:w="980"/>
        <w:gridCol w:w="704"/>
      </w:tblGrid>
      <w:tr w:rsidR="00535013" w:rsidRPr="00932F13" w:rsidTr="00932F13">
        <w:trPr>
          <w:jc w:val="center"/>
        </w:trPr>
        <w:tc>
          <w:tcPr>
            <w:tcW w:w="421" w:type="dxa"/>
            <w:vAlign w:val="center"/>
          </w:tcPr>
          <w:p w:rsidR="00535013" w:rsidRPr="00932F13" w:rsidRDefault="00535013" w:rsidP="002671F4">
            <w:pPr>
              <w:pStyle w:val="140"/>
              <w:rPr>
                <w:rFonts w:hAnsi="標楷體"/>
              </w:rPr>
            </w:pPr>
            <w:r w:rsidRPr="00932F13">
              <w:rPr>
                <w:rFonts w:hAnsi="標楷體" w:hint="eastAsia"/>
              </w:rPr>
              <w:t>姓名</w:t>
            </w:r>
          </w:p>
        </w:tc>
        <w:tc>
          <w:tcPr>
            <w:tcW w:w="2857" w:type="dxa"/>
            <w:vAlign w:val="center"/>
          </w:tcPr>
          <w:p w:rsidR="00535013" w:rsidRPr="00932F13" w:rsidRDefault="00535013" w:rsidP="002671F4">
            <w:pPr>
              <w:pStyle w:val="140"/>
              <w:rPr>
                <w:rFonts w:hAnsi="標楷體"/>
                <w:b/>
                <w:szCs w:val="28"/>
              </w:rPr>
            </w:pPr>
            <w:r w:rsidRPr="00932F13">
              <w:rPr>
                <w:rFonts w:hAnsi="標楷體"/>
                <w:b/>
                <w:szCs w:val="28"/>
              </w:rPr>
              <w:t>工作內容</w:t>
            </w:r>
          </w:p>
        </w:tc>
        <w:tc>
          <w:tcPr>
            <w:tcW w:w="5227" w:type="dxa"/>
            <w:gridSpan w:val="6"/>
            <w:vAlign w:val="center"/>
          </w:tcPr>
          <w:p w:rsidR="00535013" w:rsidRPr="00932F13" w:rsidRDefault="00535013" w:rsidP="002671F4">
            <w:pPr>
              <w:pStyle w:val="140"/>
              <w:rPr>
                <w:rFonts w:hAnsi="標楷體"/>
                <w:b/>
                <w:szCs w:val="28"/>
              </w:rPr>
            </w:pPr>
            <w:r w:rsidRPr="00932F13">
              <w:rPr>
                <w:rFonts w:hAnsi="標楷體"/>
                <w:b/>
                <w:szCs w:val="28"/>
              </w:rPr>
              <w:t>歷年輻射劑(毫西弗/年)</w:t>
            </w:r>
          </w:p>
        </w:tc>
      </w:tr>
      <w:tr w:rsidR="00535013" w:rsidRPr="00932F13" w:rsidTr="00932F13">
        <w:trPr>
          <w:jc w:val="center"/>
        </w:trPr>
        <w:tc>
          <w:tcPr>
            <w:tcW w:w="421" w:type="dxa"/>
            <w:vMerge w:val="restart"/>
            <w:vAlign w:val="center"/>
          </w:tcPr>
          <w:p w:rsidR="00932F13" w:rsidRDefault="00535013" w:rsidP="002671F4">
            <w:pPr>
              <w:pStyle w:val="14"/>
              <w:rPr>
                <w:rFonts w:hAnsi="標楷體"/>
              </w:rPr>
            </w:pPr>
            <w:r w:rsidRPr="00932F13">
              <w:rPr>
                <w:rFonts w:hAnsi="標楷體" w:hint="eastAsia"/>
              </w:rPr>
              <w:t>馬</w:t>
            </w:r>
          </w:p>
          <w:p w:rsidR="00932F13" w:rsidRDefault="00686CFD" w:rsidP="002671F4">
            <w:pPr>
              <w:pStyle w:val="14"/>
              <w:rPr>
                <w:rFonts w:hAnsi="標楷體"/>
              </w:rPr>
            </w:pPr>
            <w:r w:rsidRPr="00932F13">
              <w:rPr>
                <w:rFonts w:hAnsi="標楷體" w:hint="eastAsia"/>
              </w:rPr>
              <w:t>○</w:t>
            </w:r>
          </w:p>
          <w:p w:rsidR="00535013" w:rsidRPr="00932F13" w:rsidRDefault="00686CFD" w:rsidP="002671F4">
            <w:pPr>
              <w:pStyle w:val="14"/>
              <w:rPr>
                <w:rFonts w:hAnsi="標楷體"/>
              </w:rPr>
            </w:pPr>
            <w:r w:rsidRPr="00932F13">
              <w:rPr>
                <w:rFonts w:hAnsi="標楷體" w:hint="eastAsia"/>
              </w:rPr>
              <w:t>○</w:t>
            </w:r>
          </w:p>
        </w:tc>
        <w:tc>
          <w:tcPr>
            <w:tcW w:w="2857" w:type="dxa"/>
            <w:vMerge w:val="restart"/>
            <w:vAlign w:val="center"/>
          </w:tcPr>
          <w:p w:rsidR="00535013" w:rsidRPr="00932F13" w:rsidRDefault="00535013" w:rsidP="002671F4">
            <w:pPr>
              <w:pStyle w:val="14"/>
              <w:jc w:val="center"/>
              <w:rPr>
                <w:rFonts w:hAnsi="標楷體"/>
              </w:rPr>
            </w:pPr>
            <w:r w:rsidRPr="00932F13">
              <w:rPr>
                <w:rFonts w:hAnsi="標楷體"/>
              </w:rPr>
              <w:t>廢料運貯作業</w:t>
            </w:r>
          </w:p>
          <w:p w:rsidR="00535013" w:rsidRPr="00932F13" w:rsidRDefault="00535013" w:rsidP="002671F4">
            <w:pPr>
              <w:pStyle w:val="14"/>
              <w:jc w:val="center"/>
              <w:rPr>
                <w:rFonts w:hAnsi="標楷體"/>
              </w:rPr>
            </w:pPr>
            <w:r w:rsidRPr="00932F13">
              <w:rPr>
                <w:rFonts w:hAnsi="標楷體"/>
              </w:rPr>
              <w:t>(80-91年)</w:t>
            </w: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8</w:t>
            </w:r>
            <w:r w:rsidRPr="00932F13">
              <w:rPr>
                <w:rFonts w:hAnsi="標楷體"/>
              </w:rPr>
              <w:t>0</w:t>
            </w:r>
            <w:r w:rsidRPr="00932F13">
              <w:rPr>
                <w:rFonts w:hAnsi="標楷體" w:hint="eastAsia"/>
              </w:rPr>
              <w:t>年</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81年</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82年</w:t>
            </w:r>
          </w:p>
        </w:tc>
        <w:tc>
          <w:tcPr>
            <w:tcW w:w="868" w:type="dxa"/>
            <w:vAlign w:val="center"/>
          </w:tcPr>
          <w:p w:rsidR="00535013" w:rsidRPr="00932F13" w:rsidRDefault="00535013" w:rsidP="002671F4">
            <w:pPr>
              <w:pStyle w:val="14"/>
              <w:jc w:val="center"/>
              <w:rPr>
                <w:rFonts w:hAnsi="標楷體"/>
              </w:rPr>
            </w:pPr>
            <w:r w:rsidRPr="00932F13">
              <w:rPr>
                <w:rFonts w:hAnsi="標楷體" w:hint="eastAsia"/>
              </w:rPr>
              <w:t>83年</w:t>
            </w:r>
          </w:p>
        </w:tc>
        <w:tc>
          <w:tcPr>
            <w:tcW w:w="980" w:type="dxa"/>
            <w:vAlign w:val="center"/>
          </w:tcPr>
          <w:p w:rsidR="00535013" w:rsidRPr="00932F13" w:rsidRDefault="00535013" w:rsidP="002671F4">
            <w:pPr>
              <w:pStyle w:val="14"/>
              <w:jc w:val="center"/>
              <w:rPr>
                <w:rFonts w:hAnsi="標楷體"/>
              </w:rPr>
            </w:pPr>
            <w:r w:rsidRPr="00932F13">
              <w:rPr>
                <w:rFonts w:hAnsi="標楷體" w:hint="eastAsia"/>
              </w:rPr>
              <w:t>84年</w:t>
            </w:r>
          </w:p>
        </w:tc>
        <w:tc>
          <w:tcPr>
            <w:tcW w:w="704" w:type="dxa"/>
            <w:vAlign w:val="center"/>
          </w:tcPr>
          <w:p w:rsidR="00535013" w:rsidRPr="00932F13" w:rsidRDefault="00535013" w:rsidP="002671F4">
            <w:pPr>
              <w:pStyle w:val="14"/>
              <w:jc w:val="center"/>
              <w:rPr>
                <w:rFonts w:hAnsi="標楷體"/>
              </w:rPr>
            </w:pPr>
            <w:r w:rsidRPr="00932F13">
              <w:rPr>
                <w:rFonts w:hAnsi="標楷體" w:hint="eastAsia"/>
              </w:rPr>
              <w:t>85年</w:t>
            </w:r>
          </w:p>
        </w:tc>
      </w:tr>
      <w:tr w:rsidR="00535013" w:rsidRPr="00932F13" w:rsidTr="00932F13">
        <w:trPr>
          <w:jc w:val="center"/>
        </w:trPr>
        <w:tc>
          <w:tcPr>
            <w:tcW w:w="421" w:type="dxa"/>
            <w:vMerge/>
            <w:vAlign w:val="center"/>
          </w:tcPr>
          <w:p w:rsidR="00535013" w:rsidRPr="00932F13" w:rsidRDefault="00535013" w:rsidP="002671F4">
            <w:pPr>
              <w:pStyle w:val="14"/>
              <w:rPr>
                <w:rFonts w:hAnsi="標楷體"/>
              </w:rPr>
            </w:pPr>
          </w:p>
        </w:tc>
        <w:tc>
          <w:tcPr>
            <w:tcW w:w="2857" w:type="dxa"/>
            <w:vMerge/>
            <w:vAlign w:val="center"/>
          </w:tcPr>
          <w:p w:rsidR="00535013" w:rsidRPr="00932F13" w:rsidRDefault="00535013" w:rsidP="002671F4">
            <w:pPr>
              <w:pStyle w:val="14"/>
              <w:jc w:val="center"/>
              <w:rPr>
                <w:rFonts w:hAnsi="標楷體"/>
              </w:rPr>
            </w:pP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0.118</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1.087</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1.285</w:t>
            </w:r>
          </w:p>
        </w:tc>
        <w:tc>
          <w:tcPr>
            <w:tcW w:w="868" w:type="dxa"/>
            <w:vAlign w:val="center"/>
          </w:tcPr>
          <w:p w:rsidR="00535013" w:rsidRPr="00932F13" w:rsidRDefault="00535013" w:rsidP="002671F4">
            <w:pPr>
              <w:pStyle w:val="14"/>
              <w:jc w:val="center"/>
              <w:rPr>
                <w:rFonts w:hAnsi="標楷體"/>
              </w:rPr>
            </w:pPr>
            <w:r w:rsidRPr="00932F13">
              <w:rPr>
                <w:rFonts w:hAnsi="標楷體" w:hint="eastAsia"/>
              </w:rPr>
              <w:t>1.95</w:t>
            </w:r>
          </w:p>
        </w:tc>
        <w:tc>
          <w:tcPr>
            <w:tcW w:w="980" w:type="dxa"/>
            <w:vAlign w:val="center"/>
          </w:tcPr>
          <w:p w:rsidR="00535013" w:rsidRPr="00932F13" w:rsidRDefault="00535013" w:rsidP="002671F4">
            <w:pPr>
              <w:pStyle w:val="14"/>
              <w:jc w:val="center"/>
              <w:rPr>
                <w:rFonts w:hAnsi="標楷體"/>
              </w:rPr>
            </w:pPr>
            <w:r w:rsidRPr="00932F13">
              <w:rPr>
                <w:rFonts w:hAnsi="標楷體" w:hint="eastAsia"/>
              </w:rPr>
              <w:t>4.27</w:t>
            </w:r>
          </w:p>
        </w:tc>
        <w:tc>
          <w:tcPr>
            <w:tcW w:w="704" w:type="dxa"/>
            <w:vAlign w:val="center"/>
          </w:tcPr>
          <w:p w:rsidR="00535013" w:rsidRPr="00932F13" w:rsidRDefault="00535013" w:rsidP="002671F4">
            <w:pPr>
              <w:pStyle w:val="14"/>
              <w:jc w:val="center"/>
              <w:rPr>
                <w:rFonts w:hAnsi="標楷體"/>
              </w:rPr>
            </w:pPr>
            <w:r w:rsidRPr="00932F13">
              <w:rPr>
                <w:rFonts w:hAnsi="標楷體" w:hint="eastAsia"/>
              </w:rPr>
              <w:t>0.26</w:t>
            </w:r>
          </w:p>
        </w:tc>
      </w:tr>
      <w:tr w:rsidR="00535013" w:rsidRPr="00932F13" w:rsidTr="00932F13">
        <w:trPr>
          <w:jc w:val="center"/>
        </w:trPr>
        <w:tc>
          <w:tcPr>
            <w:tcW w:w="421" w:type="dxa"/>
            <w:vMerge/>
            <w:vAlign w:val="center"/>
          </w:tcPr>
          <w:p w:rsidR="00535013" w:rsidRPr="00932F13" w:rsidRDefault="00535013" w:rsidP="002671F4">
            <w:pPr>
              <w:pStyle w:val="14"/>
              <w:rPr>
                <w:rFonts w:hAnsi="標楷體"/>
              </w:rPr>
            </w:pPr>
          </w:p>
        </w:tc>
        <w:tc>
          <w:tcPr>
            <w:tcW w:w="2857" w:type="dxa"/>
            <w:vMerge/>
            <w:vAlign w:val="center"/>
          </w:tcPr>
          <w:p w:rsidR="00535013" w:rsidRPr="00932F13" w:rsidRDefault="00535013" w:rsidP="002671F4">
            <w:pPr>
              <w:pStyle w:val="14"/>
              <w:jc w:val="center"/>
              <w:rPr>
                <w:rFonts w:hAnsi="標楷體"/>
              </w:rPr>
            </w:pP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86年</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87年</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88年</w:t>
            </w:r>
          </w:p>
        </w:tc>
        <w:tc>
          <w:tcPr>
            <w:tcW w:w="868" w:type="dxa"/>
            <w:vAlign w:val="center"/>
          </w:tcPr>
          <w:p w:rsidR="00535013" w:rsidRPr="00932F13" w:rsidRDefault="00535013" w:rsidP="002671F4">
            <w:pPr>
              <w:pStyle w:val="14"/>
              <w:jc w:val="center"/>
              <w:rPr>
                <w:rFonts w:hAnsi="標楷體"/>
              </w:rPr>
            </w:pPr>
            <w:r w:rsidRPr="00932F13">
              <w:rPr>
                <w:rFonts w:hAnsi="標楷體" w:hint="eastAsia"/>
              </w:rPr>
              <w:t>89年</w:t>
            </w:r>
          </w:p>
        </w:tc>
        <w:tc>
          <w:tcPr>
            <w:tcW w:w="980" w:type="dxa"/>
            <w:vAlign w:val="center"/>
          </w:tcPr>
          <w:p w:rsidR="00535013" w:rsidRPr="00932F13" w:rsidRDefault="00535013" w:rsidP="002671F4">
            <w:pPr>
              <w:pStyle w:val="14"/>
              <w:jc w:val="center"/>
              <w:rPr>
                <w:rFonts w:hAnsi="標楷體"/>
              </w:rPr>
            </w:pPr>
            <w:r w:rsidRPr="00932F13">
              <w:rPr>
                <w:rFonts w:hAnsi="標楷體" w:hint="eastAsia"/>
              </w:rPr>
              <w:t>90年</w:t>
            </w:r>
          </w:p>
        </w:tc>
        <w:tc>
          <w:tcPr>
            <w:tcW w:w="704" w:type="dxa"/>
            <w:vAlign w:val="center"/>
          </w:tcPr>
          <w:p w:rsidR="00535013" w:rsidRPr="00932F13" w:rsidRDefault="00535013" w:rsidP="002671F4">
            <w:pPr>
              <w:pStyle w:val="14"/>
              <w:jc w:val="center"/>
              <w:rPr>
                <w:rFonts w:hAnsi="標楷體"/>
              </w:rPr>
            </w:pPr>
            <w:r w:rsidRPr="00932F13">
              <w:rPr>
                <w:rFonts w:hAnsi="標楷體" w:hint="eastAsia"/>
              </w:rPr>
              <w:t>91年</w:t>
            </w:r>
          </w:p>
        </w:tc>
      </w:tr>
      <w:tr w:rsidR="00535013" w:rsidRPr="00932F13" w:rsidTr="00932F13">
        <w:trPr>
          <w:jc w:val="center"/>
        </w:trPr>
        <w:tc>
          <w:tcPr>
            <w:tcW w:w="421" w:type="dxa"/>
            <w:vMerge/>
            <w:vAlign w:val="center"/>
          </w:tcPr>
          <w:p w:rsidR="00535013" w:rsidRPr="00932F13" w:rsidRDefault="00535013" w:rsidP="002671F4">
            <w:pPr>
              <w:pStyle w:val="14"/>
              <w:rPr>
                <w:rFonts w:hAnsi="標楷體"/>
              </w:rPr>
            </w:pPr>
          </w:p>
        </w:tc>
        <w:tc>
          <w:tcPr>
            <w:tcW w:w="2857" w:type="dxa"/>
            <w:vMerge/>
            <w:vAlign w:val="center"/>
          </w:tcPr>
          <w:p w:rsidR="00535013" w:rsidRPr="00932F13" w:rsidRDefault="00535013" w:rsidP="002671F4">
            <w:pPr>
              <w:pStyle w:val="14"/>
              <w:jc w:val="center"/>
              <w:rPr>
                <w:rFonts w:hAnsi="標楷體"/>
              </w:rPr>
            </w:pP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0.16</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0.00</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2.82</w:t>
            </w:r>
          </w:p>
        </w:tc>
        <w:tc>
          <w:tcPr>
            <w:tcW w:w="868" w:type="dxa"/>
            <w:vAlign w:val="center"/>
          </w:tcPr>
          <w:p w:rsidR="00535013" w:rsidRPr="00932F13" w:rsidRDefault="00535013" w:rsidP="002671F4">
            <w:pPr>
              <w:pStyle w:val="14"/>
              <w:jc w:val="center"/>
              <w:rPr>
                <w:rFonts w:hAnsi="標楷體"/>
              </w:rPr>
            </w:pPr>
            <w:r w:rsidRPr="00932F13">
              <w:rPr>
                <w:rFonts w:hAnsi="標楷體" w:hint="eastAsia"/>
              </w:rPr>
              <w:t>10.88</w:t>
            </w:r>
          </w:p>
        </w:tc>
        <w:tc>
          <w:tcPr>
            <w:tcW w:w="980" w:type="dxa"/>
            <w:vAlign w:val="center"/>
          </w:tcPr>
          <w:p w:rsidR="00535013" w:rsidRPr="00932F13" w:rsidRDefault="00535013" w:rsidP="002671F4">
            <w:pPr>
              <w:pStyle w:val="14"/>
              <w:jc w:val="center"/>
              <w:rPr>
                <w:rFonts w:hAnsi="標楷體"/>
              </w:rPr>
            </w:pPr>
            <w:r w:rsidRPr="00932F13">
              <w:rPr>
                <w:rFonts w:hAnsi="標楷體" w:hint="eastAsia"/>
              </w:rPr>
              <w:t>0.18</w:t>
            </w:r>
          </w:p>
        </w:tc>
        <w:tc>
          <w:tcPr>
            <w:tcW w:w="704" w:type="dxa"/>
            <w:vAlign w:val="center"/>
          </w:tcPr>
          <w:p w:rsidR="00535013" w:rsidRPr="00932F13" w:rsidRDefault="00535013" w:rsidP="002671F4">
            <w:pPr>
              <w:pStyle w:val="14"/>
              <w:jc w:val="center"/>
              <w:rPr>
                <w:rFonts w:hAnsi="標楷體"/>
              </w:rPr>
            </w:pPr>
            <w:r w:rsidRPr="00932F13">
              <w:rPr>
                <w:rFonts w:hAnsi="標楷體" w:hint="eastAsia"/>
              </w:rPr>
              <w:t>0.32</w:t>
            </w:r>
          </w:p>
        </w:tc>
      </w:tr>
      <w:tr w:rsidR="00535013" w:rsidRPr="00932F13" w:rsidTr="00932F13">
        <w:trPr>
          <w:jc w:val="center"/>
        </w:trPr>
        <w:tc>
          <w:tcPr>
            <w:tcW w:w="421" w:type="dxa"/>
            <w:vMerge/>
            <w:vAlign w:val="center"/>
          </w:tcPr>
          <w:p w:rsidR="00535013" w:rsidRPr="00932F13" w:rsidRDefault="00535013" w:rsidP="002671F4">
            <w:pPr>
              <w:pStyle w:val="14"/>
              <w:rPr>
                <w:rFonts w:hAnsi="標楷體"/>
              </w:rPr>
            </w:pPr>
          </w:p>
        </w:tc>
        <w:tc>
          <w:tcPr>
            <w:tcW w:w="2857" w:type="dxa"/>
            <w:vMerge w:val="restart"/>
            <w:vAlign w:val="center"/>
          </w:tcPr>
          <w:p w:rsidR="00535013" w:rsidRPr="00932F13" w:rsidRDefault="00535013" w:rsidP="002671F4">
            <w:pPr>
              <w:pStyle w:val="14"/>
              <w:jc w:val="center"/>
              <w:rPr>
                <w:rFonts w:hAnsi="標楷體"/>
              </w:rPr>
            </w:pPr>
            <w:r w:rsidRPr="00932F13">
              <w:rPr>
                <w:rFonts w:hAnsi="標楷體"/>
              </w:rPr>
              <w:t>廢料運貯及</w:t>
            </w:r>
            <w:r w:rsidR="00ED7DA7" w:rsidRPr="00932F13">
              <w:rPr>
                <w:rFonts w:hAnsi="標楷體"/>
              </w:rPr>
              <w:t>檢整重裝作業</w:t>
            </w:r>
          </w:p>
          <w:p w:rsidR="00535013" w:rsidRPr="00932F13" w:rsidRDefault="00535013" w:rsidP="002671F4">
            <w:pPr>
              <w:pStyle w:val="14"/>
              <w:jc w:val="center"/>
              <w:rPr>
                <w:rFonts w:hAnsi="標楷體"/>
              </w:rPr>
            </w:pPr>
            <w:r w:rsidRPr="00932F13">
              <w:rPr>
                <w:rFonts w:hAnsi="標楷體"/>
              </w:rPr>
              <w:t>(92-93年/普瀚公司)</w:t>
            </w: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92年</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93年</w:t>
            </w:r>
          </w:p>
        </w:tc>
        <w:tc>
          <w:tcPr>
            <w:tcW w:w="863" w:type="dxa"/>
            <w:vAlign w:val="center"/>
          </w:tcPr>
          <w:p w:rsidR="00535013" w:rsidRPr="00932F13" w:rsidRDefault="00535013" w:rsidP="002671F4">
            <w:pPr>
              <w:pStyle w:val="14"/>
              <w:jc w:val="center"/>
              <w:rPr>
                <w:rFonts w:hAnsi="標楷體"/>
              </w:rPr>
            </w:pPr>
          </w:p>
        </w:tc>
        <w:tc>
          <w:tcPr>
            <w:tcW w:w="868" w:type="dxa"/>
            <w:vAlign w:val="center"/>
          </w:tcPr>
          <w:p w:rsidR="00535013" w:rsidRPr="00932F13" w:rsidRDefault="00535013" w:rsidP="002671F4">
            <w:pPr>
              <w:pStyle w:val="14"/>
              <w:jc w:val="center"/>
              <w:rPr>
                <w:rFonts w:hAnsi="標楷體"/>
              </w:rPr>
            </w:pPr>
          </w:p>
        </w:tc>
        <w:tc>
          <w:tcPr>
            <w:tcW w:w="980" w:type="dxa"/>
            <w:vAlign w:val="center"/>
          </w:tcPr>
          <w:p w:rsidR="00535013" w:rsidRPr="00932F13" w:rsidRDefault="00535013" w:rsidP="002671F4">
            <w:pPr>
              <w:pStyle w:val="14"/>
              <w:jc w:val="center"/>
              <w:rPr>
                <w:rFonts w:hAnsi="標楷體"/>
              </w:rPr>
            </w:pPr>
          </w:p>
        </w:tc>
        <w:tc>
          <w:tcPr>
            <w:tcW w:w="704" w:type="dxa"/>
            <w:vAlign w:val="center"/>
          </w:tcPr>
          <w:p w:rsidR="00535013" w:rsidRPr="00932F13" w:rsidRDefault="00535013" w:rsidP="002671F4">
            <w:pPr>
              <w:pStyle w:val="14"/>
              <w:jc w:val="center"/>
              <w:rPr>
                <w:rFonts w:hAnsi="標楷體"/>
              </w:rPr>
            </w:pPr>
          </w:p>
        </w:tc>
      </w:tr>
      <w:tr w:rsidR="00535013" w:rsidRPr="00932F13" w:rsidTr="00932F13">
        <w:trPr>
          <w:jc w:val="center"/>
        </w:trPr>
        <w:tc>
          <w:tcPr>
            <w:tcW w:w="421" w:type="dxa"/>
            <w:vMerge/>
            <w:vAlign w:val="center"/>
          </w:tcPr>
          <w:p w:rsidR="00535013" w:rsidRPr="00932F13" w:rsidRDefault="00535013" w:rsidP="002671F4">
            <w:pPr>
              <w:pStyle w:val="14"/>
              <w:rPr>
                <w:rFonts w:hAnsi="標楷體"/>
              </w:rPr>
            </w:pPr>
          </w:p>
        </w:tc>
        <w:tc>
          <w:tcPr>
            <w:tcW w:w="2857" w:type="dxa"/>
            <w:vMerge/>
            <w:vAlign w:val="center"/>
          </w:tcPr>
          <w:p w:rsidR="00535013" w:rsidRPr="00932F13" w:rsidRDefault="00535013" w:rsidP="002671F4">
            <w:pPr>
              <w:pStyle w:val="14"/>
              <w:jc w:val="center"/>
              <w:rPr>
                <w:rFonts w:hAnsi="標楷體"/>
              </w:rPr>
            </w:pP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0.53</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0.00</w:t>
            </w:r>
          </w:p>
        </w:tc>
        <w:tc>
          <w:tcPr>
            <w:tcW w:w="863" w:type="dxa"/>
            <w:vAlign w:val="center"/>
          </w:tcPr>
          <w:p w:rsidR="00535013" w:rsidRPr="00932F13" w:rsidRDefault="00535013" w:rsidP="002671F4">
            <w:pPr>
              <w:pStyle w:val="14"/>
              <w:jc w:val="center"/>
              <w:rPr>
                <w:rFonts w:hAnsi="標楷體"/>
              </w:rPr>
            </w:pPr>
          </w:p>
        </w:tc>
        <w:tc>
          <w:tcPr>
            <w:tcW w:w="868" w:type="dxa"/>
            <w:vAlign w:val="center"/>
          </w:tcPr>
          <w:p w:rsidR="00535013" w:rsidRPr="00932F13" w:rsidRDefault="00535013" w:rsidP="002671F4">
            <w:pPr>
              <w:pStyle w:val="14"/>
              <w:jc w:val="center"/>
              <w:rPr>
                <w:rFonts w:hAnsi="標楷體"/>
              </w:rPr>
            </w:pPr>
          </w:p>
        </w:tc>
        <w:tc>
          <w:tcPr>
            <w:tcW w:w="980" w:type="dxa"/>
            <w:vAlign w:val="center"/>
          </w:tcPr>
          <w:p w:rsidR="00535013" w:rsidRPr="00932F13" w:rsidRDefault="00535013" w:rsidP="002671F4">
            <w:pPr>
              <w:pStyle w:val="14"/>
              <w:jc w:val="center"/>
              <w:rPr>
                <w:rFonts w:hAnsi="標楷體"/>
              </w:rPr>
            </w:pPr>
          </w:p>
        </w:tc>
        <w:tc>
          <w:tcPr>
            <w:tcW w:w="704" w:type="dxa"/>
            <w:vAlign w:val="center"/>
          </w:tcPr>
          <w:p w:rsidR="00535013" w:rsidRPr="00932F13" w:rsidRDefault="00535013" w:rsidP="002671F4">
            <w:pPr>
              <w:pStyle w:val="14"/>
              <w:jc w:val="center"/>
              <w:rPr>
                <w:rFonts w:hAnsi="標楷體"/>
              </w:rPr>
            </w:pPr>
          </w:p>
        </w:tc>
      </w:tr>
      <w:tr w:rsidR="00535013" w:rsidRPr="00932F13" w:rsidTr="00932F13">
        <w:trPr>
          <w:jc w:val="center"/>
        </w:trPr>
        <w:tc>
          <w:tcPr>
            <w:tcW w:w="421" w:type="dxa"/>
            <w:vMerge w:val="restart"/>
            <w:vAlign w:val="center"/>
          </w:tcPr>
          <w:p w:rsidR="00932F13" w:rsidRDefault="00535013" w:rsidP="002671F4">
            <w:pPr>
              <w:pStyle w:val="14"/>
              <w:rPr>
                <w:rFonts w:hAnsi="標楷體"/>
              </w:rPr>
            </w:pPr>
            <w:r w:rsidRPr="00932F13">
              <w:rPr>
                <w:rFonts w:hAnsi="標楷體"/>
              </w:rPr>
              <w:t>謝</w:t>
            </w:r>
          </w:p>
          <w:p w:rsidR="00932F13" w:rsidRDefault="00686CFD" w:rsidP="002671F4">
            <w:pPr>
              <w:pStyle w:val="14"/>
              <w:rPr>
                <w:rFonts w:hAnsi="標楷體"/>
              </w:rPr>
            </w:pPr>
            <w:r w:rsidRPr="00932F13">
              <w:rPr>
                <w:rFonts w:hAnsi="標楷體"/>
              </w:rPr>
              <w:t>○</w:t>
            </w:r>
          </w:p>
          <w:p w:rsidR="00535013" w:rsidRPr="00932F13" w:rsidRDefault="00686CFD" w:rsidP="002671F4">
            <w:pPr>
              <w:pStyle w:val="14"/>
              <w:rPr>
                <w:rFonts w:hAnsi="標楷體"/>
              </w:rPr>
            </w:pPr>
            <w:r w:rsidRPr="00932F13">
              <w:rPr>
                <w:rFonts w:hAnsi="標楷體"/>
              </w:rPr>
              <w:t>○</w:t>
            </w:r>
          </w:p>
        </w:tc>
        <w:tc>
          <w:tcPr>
            <w:tcW w:w="2857" w:type="dxa"/>
            <w:vMerge w:val="restart"/>
            <w:vAlign w:val="center"/>
          </w:tcPr>
          <w:p w:rsidR="00535013" w:rsidRPr="00932F13" w:rsidRDefault="00535013" w:rsidP="002671F4">
            <w:pPr>
              <w:pStyle w:val="14"/>
              <w:jc w:val="center"/>
              <w:rPr>
                <w:rFonts w:hAnsi="標楷體"/>
              </w:rPr>
            </w:pPr>
            <w:r w:rsidRPr="00932F13">
              <w:rPr>
                <w:rFonts w:hAnsi="標楷體"/>
              </w:rPr>
              <w:t>5,397</w:t>
            </w:r>
            <w:r w:rsidRPr="00932F13">
              <w:rPr>
                <w:rFonts w:hAnsi="標楷體" w:hint="eastAsia"/>
              </w:rPr>
              <w:t>桶</w:t>
            </w:r>
            <w:r w:rsidRPr="00932F13">
              <w:rPr>
                <w:rFonts w:hAnsi="標楷體"/>
              </w:rPr>
              <w:t>試運轉檢作業</w:t>
            </w:r>
          </w:p>
          <w:p w:rsidR="00535013" w:rsidRPr="00932F13" w:rsidRDefault="00535013" w:rsidP="002671F4">
            <w:pPr>
              <w:pStyle w:val="14"/>
              <w:jc w:val="center"/>
              <w:rPr>
                <w:rFonts w:hAnsi="標楷體"/>
              </w:rPr>
            </w:pPr>
            <w:r w:rsidRPr="00932F13">
              <w:rPr>
                <w:rFonts w:hAnsi="標楷體"/>
              </w:rPr>
              <w:t>(93-95年/南寧公司)</w:t>
            </w: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93年</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94年</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95年</w:t>
            </w:r>
          </w:p>
        </w:tc>
        <w:tc>
          <w:tcPr>
            <w:tcW w:w="868" w:type="dxa"/>
            <w:vAlign w:val="center"/>
          </w:tcPr>
          <w:p w:rsidR="00535013" w:rsidRPr="00932F13" w:rsidRDefault="00535013" w:rsidP="002671F4">
            <w:pPr>
              <w:pStyle w:val="14"/>
              <w:jc w:val="center"/>
              <w:rPr>
                <w:rFonts w:hAnsi="標楷體"/>
              </w:rPr>
            </w:pPr>
          </w:p>
        </w:tc>
        <w:tc>
          <w:tcPr>
            <w:tcW w:w="980" w:type="dxa"/>
            <w:vAlign w:val="center"/>
          </w:tcPr>
          <w:p w:rsidR="00535013" w:rsidRPr="00932F13" w:rsidRDefault="00535013" w:rsidP="002671F4">
            <w:pPr>
              <w:pStyle w:val="14"/>
              <w:jc w:val="center"/>
              <w:rPr>
                <w:rFonts w:hAnsi="標楷體"/>
              </w:rPr>
            </w:pPr>
          </w:p>
        </w:tc>
        <w:tc>
          <w:tcPr>
            <w:tcW w:w="704" w:type="dxa"/>
            <w:vAlign w:val="center"/>
          </w:tcPr>
          <w:p w:rsidR="00535013" w:rsidRPr="00932F13" w:rsidRDefault="00535013" w:rsidP="002671F4">
            <w:pPr>
              <w:pStyle w:val="14"/>
              <w:jc w:val="center"/>
              <w:rPr>
                <w:rFonts w:hAnsi="標楷體"/>
              </w:rPr>
            </w:pPr>
          </w:p>
        </w:tc>
      </w:tr>
      <w:tr w:rsidR="00535013" w:rsidRPr="00932F13" w:rsidTr="00932F13">
        <w:trPr>
          <w:jc w:val="center"/>
        </w:trPr>
        <w:tc>
          <w:tcPr>
            <w:tcW w:w="421" w:type="dxa"/>
            <w:vMerge/>
            <w:vAlign w:val="center"/>
          </w:tcPr>
          <w:p w:rsidR="00535013" w:rsidRPr="00932F13" w:rsidRDefault="00535013" w:rsidP="002671F4">
            <w:pPr>
              <w:pStyle w:val="14"/>
              <w:rPr>
                <w:rFonts w:hAnsi="標楷體"/>
              </w:rPr>
            </w:pPr>
          </w:p>
        </w:tc>
        <w:tc>
          <w:tcPr>
            <w:tcW w:w="2857" w:type="dxa"/>
            <w:vMerge/>
            <w:vAlign w:val="center"/>
          </w:tcPr>
          <w:p w:rsidR="00535013" w:rsidRPr="00932F13" w:rsidRDefault="00535013" w:rsidP="002671F4">
            <w:pPr>
              <w:pStyle w:val="14"/>
              <w:jc w:val="center"/>
              <w:rPr>
                <w:rFonts w:hAnsi="標楷體"/>
              </w:rPr>
            </w:pP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0.00</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1.36</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0.49</w:t>
            </w:r>
          </w:p>
        </w:tc>
        <w:tc>
          <w:tcPr>
            <w:tcW w:w="868" w:type="dxa"/>
            <w:vAlign w:val="center"/>
          </w:tcPr>
          <w:p w:rsidR="00535013" w:rsidRPr="00932F13" w:rsidRDefault="00535013" w:rsidP="002671F4">
            <w:pPr>
              <w:pStyle w:val="14"/>
              <w:jc w:val="center"/>
              <w:rPr>
                <w:rFonts w:hAnsi="標楷體"/>
              </w:rPr>
            </w:pPr>
          </w:p>
        </w:tc>
        <w:tc>
          <w:tcPr>
            <w:tcW w:w="980" w:type="dxa"/>
            <w:vAlign w:val="center"/>
          </w:tcPr>
          <w:p w:rsidR="00535013" w:rsidRPr="00932F13" w:rsidRDefault="00535013" w:rsidP="002671F4">
            <w:pPr>
              <w:pStyle w:val="14"/>
              <w:jc w:val="center"/>
              <w:rPr>
                <w:rFonts w:hAnsi="標楷體"/>
              </w:rPr>
            </w:pPr>
          </w:p>
        </w:tc>
        <w:tc>
          <w:tcPr>
            <w:tcW w:w="704" w:type="dxa"/>
            <w:vAlign w:val="center"/>
          </w:tcPr>
          <w:p w:rsidR="00535013" w:rsidRPr="00932F13" w:rsidRDefault="00535013" w:rsidP="002671F4">
            <w:pPr>
              <w:pStyle w:val="14"/>
              <w:jc w:val="center"/>
              <w:rPr>
                <w:rFonts w:hAnsi="標楷體"/>
              </w:rPr>
            </w:pPr>
          </w:p>
        </w:tc>
      </w:tr>
      <w:tr w:rsidR="00535013" w:rsidRPr="00932F13" w:rsidTr="00932F13">
        <w:trPr>
          <w:jc w:val="center"/>
        </w:trPr>
        <w:tc>
          <w:tcPr>
            <w:tcW w:w="421" w:type="dxa"/>
            <w:vMerge w:val="restart"/>
            <w:vAlign w:val="center"/>
          </w:tcPr>
          <w:p w:rsidR="00932F13" w:rsidRDefault="00535013" w:rsidP="002671F4">
            <w:pPr>
              <w:pStyle w:val="14"/>
              <w:rPr>
                <w:rFonts w:hAnsi="標楷體"/>
              </w:rPr>
            </w:pPr>
            <w:r w:rsidRPr="00932F13">
              <w:rPr>
                <w:rFonts w:hAnsi="標楷體"/>
              </w:rPr>
              <w:t>周</w:t>
            </w:r>
            <w:r w:rsidR="00686CFD" w:rsidRPr="00932F13">
              <w:rPr>
                <w:rFonts w:hAnsi="標楷體"/>
              </w:rPr>
              <w:lastRenderedPageBreak/>
              <w:t>○</w:t>
            </w:r>
          </w:p>
          <w:p w:rsidR="00535013" w:rsidRPr="00932F13" w:rsidRDefault="00686CFD" w:rsidP="002671F4">
            <w:pPr>
              <w:pStyle w:val="14"/>
              <w:rPr>
                <w:rFonts w:hAnsi="標楷體"/>
              </w:rPr>
            </w:pPr>
            <w:r w:rsidRPr="00932F13">
              <w:rPr>
                <w:rFonts w:hAnsi="標楷體"/>
              </w:rPr>
              <w:t>○</w:t>
            </w:r>
          </w:p>
        </w:tc>
        <w:tc>
          <w:tcPr>
            <w:tcW w:w="2857" w:type="dxa"/>
            <w:vMerge w:val="restart"/>
            <w:vAlign w:val="center"/>
          </w:tcPr>
          <w:p w:rsidR="00535013" w:rsidRPr="00932F13" w:rsidRDefault="00535013" w:rsidP="002671F4">
            <w:pPr>
              <w:pStyle w:val="14"/>
              <w:jc w:val="center"/>
              <w:rPr>
                <w:rFonts w:hAnsi="標楷體"/>
              </w:rPr>
            </w:pPr>
            <w:r w:rsidRPr="00932F13">
              <w:rPr>
                <w:rFonts w:hAnsi="標楷體"/>
              </w:rPr>
              <w:lastRenderedPageBreak/>
              <w:t>5,397捅試運轉檢作業</w:t>
            </w:r>
          </w:p>
          <w:p w:rsidR="00535013" w:rsidRPr="00932F13" w:rsidRDefault="00535013" w:rsidP="002671F4">
            <w:pPr>
              <w:pStyle w:val="14"/>
              <w:jc w:val="center"/>
              <w:rPr>
                <w:rFonts w:hAnsi="標楷體"/>
              </w:rPr>
            </w:pPr>
            <w:r w:rsidRPr="00932F13">
              <w:rPr>
                <w:rFonts w:hAnsi="標楷體"/>
              </w:rPr>
              <w:lastRenderedPageBreak/>
              <w:t>(93-95年/南寧公司)</w:t>
            </w:r>
          </w:p>
        </w:tc>
        <w:tc>
          <w:tcPr>
            <w:tcW w:w="866" w:type="dxa"/>
            <w:vAlign w:val="center"/>
          </w:tcPr>
          <w:p w:rsidR="00535013" w:rsidRPr="00932F13" w:rsidRDefault="00535013" w:rsidP="002671F4">
            <w:pPr>
              <w:pStyle w:val="14"/>
              <w:jc w:val="center"/>
              <w:rPr>
                <w:rFonts w:hAnsi="標楷體"/>
              </w:rPr>
            </w:pPr>
            <w:r w:rsidRPr="00932F13">
              <w:rPr>
                <w:rFonts w:hAnsi="標楷體" w:hint="eastAsia"/>
              </w:rPr>
              <w:lastRenderedPageBreak/>
              <w:t>93年</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94年</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95年</w:t>
            </w:r>
          </w:p>
        </w:tc>
        <w:tc>
          <w:tcPr>
            <w:tcW w:w="868" w:type="dxa"/>
            <w:vAlign w:val="center"/>
          </w:tcPr>
          <w:p w:rsidR="00535013" w:rsidRPr="00932F13" w:rsidRDefault="00535013" w:rsidP="002671F4">
            <w:pPr>
              <w:pStyle w:val="14"/>
              <w:jc w:val="center"/>
              <w:rPr>
                <w:rFonts w:hAnsi="標楷體"/>
              </w:rPr>
            </w:pPr>
          </w:p>
        </w:tc>
        <w:tc>
          <w:tcPr>
            <w:tcW w:w="980" w:type="dxa"/>
            <w:vAlign w:val="center"/>
          </w:tcPr>
          <w:p w:rsidR="00535013" w:rsidRPr="00932F13" w:rsidRDefault="00535013" w:rsidP="002671F4">
            <w:pPr>
              <w:pStyle w:val="14"/>
              <w:jc w:val="center"/>
              <w:rPr>
                <w:rFonts w:hAnsi="標楷體"/>
              </w:rPr>
            </w:pPr>
          </w:p>
        </w:tc>
        <w:tc>
          <w:tcPr>
            <w:tcW w:w="704" w:type="dxa"/>
            <w:vAlign w:val="center"/>
          </w:tcPr>
          <w:p w:rsidR="00535013" w:rsidRPr="00932F13" w:rsidRDefault="00535013" w:rsidP="002671F4">
            <w:pPr>
              <w:pStyle w:val="14"/>
              <w:jc w:val="center"/>
              <w:rPr>
                <w:rFonts w:hAnsi="標楷體"/>
              </w:rPr>
            </w:pPr>
          </w:p>
        </w:tc>
      </w:tr>
      <w:tr w:rsidR="00535013" w:rsidRPr="00932F13" w:rsidTr="00932F13">
        <w:trPr>
          <w:jc w:val="center"/>
        </w:trPr>
        <w:tc>
          <w:tcPr>
            <w:tcW w:w="421" w:type="dxa"/>
            <w:vMerge/>
            <w:vAlign w:val="center"/>
          </w:tcPr>
          <w:p w:rsidR="00535013" w:rsidRPr="00932F13" w:rsidRDefault="00535013" w:rsidP="002671F4">
            <w:pPr>
              <w:pStyle w:val="14"/>
              <w:rPr>
                <w:rFonts w:hAnsi="標楷體"/>
              </w:rPr>
            </w:pPr>
          </w:p>
        </w:tc>
        <w:tc>
          <w:tcPr>
            <w:tcW w:w="2857" w:type="dxa"/>
            <w:vMerge/>
            <w:vAlign w:val="center"/>
          </w:tcPr>
          <w:p w:rsidR="00535013" w:rsidRPr="00932F13" w:rsidRDefault="00535013" w:rsidP="002671F4">
            <w:pPr>
              <w:pStyle w:val="14"/>
              <w:jc w:val="center"/>
              <w:rPr>
                <w:rFonts w:hAnsi="標楷體"/>
              </w:rPr>
            </w:pP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0.31</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1.03</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w:t>
            </w:r>
            <w:r w:rsidRPr="00932F13">
              <w:rPr>
                <w:rFonts w:hAnsi="標楷體"/>
              </w:rPr>
              <w:t>--</w:t>
            </w:r>
          </w:p>
        </w:tc>
        <w:tc>
          <w:tcPr>
            <w:tcW w:w="868" w:type="dxa"/>
            <w:vAlign w:val="center"/>
          </w:tcPr>
          <w:p w:rsidR="00535013" w:rsidRPr="00932F13" w:rsidRDefault="00535013" w:rsidP="002671F4">
            <w:pPr>
              <w:pStyle w:val="14"/>
              <w:jc w:val="center"/>
              <w:rPr>
                <w:rFonts w:hAnsi="標楷體"/>
              </w:rPr>
            </w:pPr>
          </w:p>
        </w:tc>
        <w:tc>
          <w:tcPr>
            <w:tcW w:w="980" w:type="dxa"/>
            <w:vAlign w:val="center"/>
          </w:tcPr>
          <w:p w:rsidR="00535013" w:rsidRPr="00932F13" w:rsidRDefault="00535013" w:rsidP="002671F4">
            <w:pPr>
              <w:pStyle w:val="14"/>
              <w:jc w:val="center"/>
              <w:rPr>
                <w:rFonts w:hAnsi="標楷體"/>
              </w:rPr>
            </w:pPr>
          </w:p>
        </w:tc>
        <w:tc>
          <w:tcPr>
            <w:tcW w:w="704" w:type="dxa"/>
            <w:vAlign w:val="center"/>
          </w:tcPr>
          <w:p w:rsidR="00535013" w:rsidRPr="00932F13" w:rsidRDefault="00535013" w:rsidP="002671F4">
            <w:pPr>
              <w:pStyle w:val="14"/>
              <w:jc w:val="center"/>
              <w:rPr>
                <w:rFonts w:hAnsi="標楷體"/>
              </w:rPr>
            </w:pPr>
          </w:p>
        </w:tc>
      </w:tr>
      <w:tr w:rsidR="00535013" w:rsidRPr="00932F13" w:rsidTr="00932F13">
        <w:trPr>
          <w:jc w:val="center"/>
        </w:trPr>
        <w:tc>
          <w:tcPr>
            <w:tcW w:w="421" w:type="dxa"/>
            <w:vMerge/>
            <w:vAlign w:val="center"/>
          </w:tcPr>
          <w:p w:rsidR="00535013" w:rsidRPr="00932F13" w:rsidRDefault="00535013" w:rsidP="002671F4">
            <w:pPr>
              <w:pStyle w:val="14"/>
              <w:rPr>
                <w:rFonts w:hAnsi="標楷體"/>
              </w:rPr>
            </w:pPr>
          </w:p>
        </w:tc>
        <w:tc>
          <w:tcPr>
            <w:tcW w:w="2857" w:type="dxa"/>
            <w:vMerge w:val="restart"/>
            <w:vAlign w:val="center"/>
          </w:tcPr>
          <w:p w:rsidR="00535013" w:rsidRPr="00932F13" w:rsidRDefault="00535013" w:rsidP="002671F4">
            <w:pPr>
              <w:pStyle w:val="14"/>
              <w:jc w:val="center"/>
              <w:rPr>
                <w:rFonts w:hAnsi="標楷體"/>
              </w:rPr>
            </w:pPr>
            <w:r w:rsidRPr="00932F13">
              <w:rPr>
                <w:rFonts w:hAnsi="標楷體"/>
              </w:rPr>
              <w:t>第1次檢整</w:t>
            </w:r>
          </w:p>
          <w:p w:rsidR="00535013" w:rsidRPr="00932F13" w:rsidRDefault="00535013" w:rsidP="002671F4">
            <w:pPr>
              <w:pStyle w:val="14"/>
              <w:jc w:val="center"/>
              <w:rPr>
                <w:rFonts w:hAnsi="標楷體"/>
              </w:rPr>
            </w:pPr>
            <w:r w:rsidRPr="00932F13">
              <w:rPr>
                <w:rFonts w:hAnsi="標楷體"/>
              </w:rPr>
              <w:t>(96-100年/永樂公司)</w:t>
            </w: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96年</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97年</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98年</w:t>
            </w:r>
          </w:p>
        </w:tc>
        <w:tc>
          <w:tcPr>
            <w:tcW w:w="868" w:type="dxa"/>
            <w:vAlign w:val="center"/>
          </w:tcPr>
          <w:p w:rsidR="00535013" w:rsidRPr="00932F13" w:rsidRDefault="00535013" w:rsidP="002671F4">
            <w:pPr>
              <w:pStyle w:val="14"/>
              <w:jc w:val="center"/>
              <w:rPr>
                <w:rFonts w:hAnsi="標楷體"/>
              </w:rPr>
            </w:pPr>
            <w:r w:rsidRPr="00932F13">
              <w:rPr>
                <w:rFonts w:hAnsi="標楷體" w:hint="eastAsia"/>
              </w:rPr>
              <w:t>99年</w:t>
            </w:r>
          </w:p>
        </w:tc>
        <w:tc>
          <w:tcPr>
            <w:tcW w:w="980" w:type="dxa"/>
            <w:vAlign w:val="center"/>
          </w:tcPr>
          <w:p w:rsidR="00535013" w:rsidRPr="00932F13" w:rsidRDefault="00535013" w:rsidP="002671F4">
            <w:pPr>
              <w:pStyle w:val="14"/>
              <w:jc w:val="center"/>
              <w:rPr>
                <w:rFonts w:hAnsi="標楷體"/>
              </w:rPr>
            </w:pPr>
            <w:r w:rsidRPr="00932F13">
              <w:rPr>
                <w:rFonts w:hAnsi="標楷體" w:hint="eastAsia"/>
              </w:rPr>
              <w:t>100年</w:t>
            </w:r>
          </w:p>
        </w:tc>
        <w:tc>
          <w:tcPr>
            <w:tcW w:w="704" w:type="dxa"/>
            <w:vAlign w:val="center"/>
          </w:tcPr>
          <w:p w:rsidR="00535013" w:rsidRPr="00932F13" w:rsidRDefault="00535013" w:rsidP="002671F4">
            <w:pPr>
              <w:pStyle w:val="14"/>
              <w:jc w:val="center"/>
              <w:rPr>
                <w:rFonts w:hAnsi="標楷體"/>
              </w:rPr>
            </w:pPr>
          </w:p>
        </w:tc>
      </w:tr>
      <w:tr w:rsidR="00535013" w:rsidRPr="00932F13" w:rsidTr="00932F13">
        <w:trPr>
          <w:jc w:val="center"/>
        </w:trPr>
        <w:tc>
          <w:tcPr>
            <w:tcW w:w="421" w:type="dxa"/>
            <w:vMerge/>
            <w:vAlign w:val="center"/>
          </w:tcPr>
          <w:p w:rsidR="00535013" w:rsidRPr="00932F13" w:rsidRDefault="00535013" w:rsidP="002671F4">
            <w:pPr>
              <w:pStyle w:val="14"/>
              <w:rPr>
                <w:rFonts w:hAnsi="標楷體"/>
              </w:rPr>
            </w:pPr>
          </w:p>
        </w:tc>
        <w:tc>
          <w:tcPr>
            <w:tcW w:w="2857" w:type="dxa"/>
            <w:vMerge/>
            <w:vAlign w:val="center"/>
          </w:tcPr>
          <w:p w:rsidR="00535013" w:rsidRPr="00932F13" w:rsidRDefault="00535013" w:rsidP="002671F4">
            <w:pPr>
              <w:pStyle w:val="14"/>
              <w:jc w:val="center"/>
              <w:rPr>
                <w:rFonts w:hAnsi="標楷體"/>
              </w:rPr>
            </w:pPr>
          </w:p>
        </w:tc>
        <w:tc>
          <w:tcPr>
            <w:tcW w:w="866" w:type="dxa"/>
            <w:vAlign w:val="center"/>
          </w:tcPr>
          <w:p w:rsidR="00535013" w:rsidRPr="00932F13" w:rsidRDefault="00535013" w:rsidP="002671F4">
            <w:pPr>
              <w:pStyle w:val="14"/>
              <w:jc w:val="center"/>
              <w:rPr>
                <w:rFonts w:hAnsi="標楷體"/>
              </w:rPr>
            </w:pPr>
            <w:r w:rsidRPr="00932F13">
              <w:rPr>
                <w:rFonts w:hAnsi="標楷體" w:hint="eastAsia"/>
              </w:rPr>
              <w:t>0.44</w:t>
            </w:r>
          </w:p>
        </w:tc>
        <w:tc>
          <w:tcPr>
            <w:tcW w:w="946" w:type="dxa"/>
            <w:vAlign w:val="center"/>
          </w:tcPr>
          <w:p w:rsidR="00535013" w:rsidRPr="00932F13" w:rsidRDefault="00535013" w:rsidP="002671F4">
            <w:pPr>
              <w:pStyle w:val="14"/>
              <w:jc w:val="center"/>
              <w:rPr>
                <w:rFonts w:hAnsi="標楷體"/>
              </w:rPr>
            </w:pPr>
            <w:r w:rsidRPr="00932F13">
              <w:rPr>
                <w:rFonts w:hAnsi="標楷體" w:hint="eastAsia"/>
              </w:rPr>
              <w:t>4.79</w:t>
            </w:r>
          </w:p>
        </w:tc>
        <w:tc>
          <w:tcPr>
            <w:tcW w:w="863" w:type="dxa"/>
            <w:vAlign w:val="center"/>
          </w:tcPr>
          <w:p w:rsidR="00535013" w:rsidRPr="00932F13" w:rsidRDefault="00535013" w:rsidP="002671F4">
            <w:pPr>
              <w:pStyle w:val="14"/>
              <w:jc w:val="center"/>
              <w:rPr>
                <w:rFonts w:hAnsi="標楷體"/>
              </w:rPr>
            </w:pPr>
            <w:r w:rsidRPr="00932F13">
              <w:rPr>
                <w:rFonts w:hAnsi="標楷體" w:hint="eastAsia"/>
              </w:rPr>
              <w:t>10.19</w:t>
            </w:r>
          </w:p>
        </w:tc>
        <w:tc>
          <w:tcPr>
            <w:tcW w:w="868" w:type="dxa"/>
            <w:vAlign w:val="center"/>
          </w:tcPr>
          <w:p w:rsidR="00535013" w:rsidRPr="00932F13" w:rsidRDefault="00535013" w:rsidP="002671F4">
            <w:pPr>
              <w:pStyle w:val="14"/>
              <w:jc w:val="center"/>
              <w:rPr>
                <w:rFonts w:hAnsi="標楷體"/>
              </w:rPr>
            </w:pPr>
            <w:r w:rsidRPr="00932F13">
              <w:rPr>
                <w:rFonts w:hAnsi="標楷體" w:hint="eastAsia"/>
              </w:rPr>
              <w:t>8.80</w:t>
            </w:r>
          </w:p>
        </w:tc>
        <w:tc>
          <w:tcPr>
            <w:tcW w:w="980" w:type="dxa"/>
            <w:vAlign w:val="center"/>
          </w:tcPr>
          <w:p w:rsidR="00535013" w:rsidRPr="00932F13" w:rsidRDefault="00535013" w:rsidP="002671F4">
            <w:pPr>
              <w:pStyle w:val="14"/>
              <w:jc w:val="center"/>
              <w:rPr>
                <w:rFonts w:hAnsi="標楷體"/>
              </w:rPr>
            </w:pPr>
            <w:r w:rsidRPr="00932F13">
              <w:rPr>
                <w:rFonts w:hAnsi="標楷體" w:hint="eastAsia"/>
              </w:rPr>
              <w:t>1.64</w:t>
            </w:r>
          </w:p>
        </w:tc>
        <w:tc>
          <w:tcPr>
            <w:tcW w:w="704" w:type="dxa"/>
            <w:vAlign w:val="center"/>
          </w:tcPr>
          <w:p w:rsidR="00535013" w:rsidRPr="00932F13" w:rsidRDefault="00535013" w:rsidP="002671F4">
            <w:pPr>
              <w:pStyle w:val="14"/>
              <w:jc w:val="center"/>
              <w:rPr>
                <w:rFonts w:hAnsi="標楷體"/>
              </w:rPr>
            </w:pPr>
          </w:p>
        </w:tc>
      </w:tr>
      <w:tr w:rsidR="00535013" w:rsidRPr="00932F13" w:rsidTr="00932F13">
        <w:trPr>
          <w:jc w:val="center"/>
        </w:trPr>
        <w:tc>
          <w:tcPr>
            <w:tcW w:w="421" w:type="dxa"/>
            <w:vAlign w:val="center"/>
          </w:tcPr>
          <w:p w:rsidR="00535013" w:rsidRPr="00932F13" w:rsidRDefault="00535013" w:rsidP="002671F4">
            <w:pPr>
              <w:pStyle w:val="14"/>
              <w:rPr>
                <w:rFonts w:hAnsi="標楷體"/>
              </w:rPr>
            </w:pPr>
            <w:r w:rsidRPr="00932F13">
              <w:rPr>
                <w:rFonts w:hAnsi="標楷體" w:hint="eastAsia"/>
              </w:rPr>
              <w:t>註</w:t>
            </w:r>
          </w:p>
        </w:tc>
        <w:tc>
          <w:tcPr>
            <w:tcW w:w="8084" w:type="dxa"/>
            <w:gridSpan w:val="7"/>
            <w:vAlign w:val="center"/>
          </w:tcPr>
          <w:p w:rsidR="00535013" w:rsidRPr="00932F13" w:rsidRDefault="00535013" w:rsidP="002671F4">
            <w:pPr>
              <w:pStyle w:val="14"/>
              <w:rPr>
                <w:rFonts w:hAnsi="標楷體"/>
              </w:rPr>
            </w:pPr>
            <w:r w:rsidRPr="00932F13">
              <w:rPr>
                <w:rFonts w:hAnsi="標楷體"/>
              </w:rPr>
              <w:t>年劑量法規限值</w:t>
            </w:r>
            <w:r w:rsidRPr="00932F13">
              <w:rPr>
                <w:rFonts w:hAnsi="標楷體" w:hint="eastAsia"/>
              </w:rPr>
              <w:t>：</w:t>
            </w:r>
            <w:r w:rsidRPr="00932F13">
              <w:rPr>
                <w:rFonts w:hAnsi="標楷體"/>
              </w:rPr>
              <w:t>50毫西弗/年</w:t>
            </w:r>
            <w:r w:rsidRPr="00932F13">
              <w:rPr>
                <w:rFonts w:hAnsi="標楷體" w:hint="eastAsia"/>
              </w:rPr>
              <w:t>，</w:t>
            </w:r>
            <w:r w:rsidRPr="00932F13">
              <w:rPr>
                <w:rFonts w:hAnsi="標楷體"/>
              </w:rPr>
              <w:t>每連續5年不超過100毫西弗</w:t>
            </w:r>
          </w:p>
        </w:tc>
      </w:tr>
    </w:tbl>
    <w:p w:rsidR="00535013" w:rsidRPr="00932F13" w:rsidRDefault="00535013" w:rsidP="00535013">
      <w:pPr>
        <w:pStyle w:val="af5"/>
        <w:rPr>
          <w:rFonts w:hAnsi="標楷體"/>
        </w:rPr>
      </w:pPr>
      <w:r w:rsidRPr="00932F13">
        <w:rPr>
          <w:rFonts w:hAnsi="標楷體" w:hint="eastAsia"/>
        </w:rPr>
        <w:t>監察院製表；資料來源：經濟部</w:t>
      </w:r>
    </w:p>
    <w:p w:rsidR="001E1B5E" w:rsidRPr="00932F13" w:rsidRDefault="001E1B5E" w:rsidP="00260DF9">
      <w:pPr>
        <w:pStyle w:val="4"/>
        <w:rPr>
          <w:rFonts w:hAnsi="標楷體"/>
        </w:rPr>
      </w:pPr>
      <w:r w:rsidRPr="00932F13">
        <w:rPr>
          <w:rFonts w:hAnsi="標楷體" w:hint="eastAsia"/>
        </w:rPr>
        <w:t>有關體格檢查或健康檢查紀錄保存，依游離輻射防護法第16條第5款及勞工健康保護規則第20條規定，應由雇主負責保存30年。蘭嶼貯存場將輻射作業交付承攬人辦理時，由承攬人自行依法令規定進行所僱用輻射工作人員之體格檢查。蘭嶼低放貯存場僅依輻射工作場所管理與場所外環境輻射監測作業準則第</w:t>
      </w:r>
      <w:r w:rsidR="003766BA" w:rsidRPr="00932F13">
        <w:rPr>
          <w:rFonts w:hAnsi="標楷體" w:hint="eastAsia"/>
        </w:rPr>
        <w:t>6</w:t>
      </w:r>
      <w:r w:rsidRPr="00932F13">
        <w:rPr>
          <w:rFonts w:hAnsi="標楷體" w:hint="eastAsia"/>
        </w:rPr>
        <w:t>條規定，負責檢視其體格檢查或健康檢查結果，據以為准予（或不准）進入管制區作業或決定是否對其工作條件加以限制。</w:t>
      </w:r>
      <w:proofErr w:type="gramStart"/>
      <w:r w:rsidRPr="00932F13">
        <w:rPr>
          <w:rFonts w:hAnsi="標楷體" w:hint="eastAsia"/>
        </w:rPr>
        <w:t>惟蘭嶼低放貯存</w:t>
      </w:r>
      <w:proofErr w:type="gramEnd"/>
      <w:r w:rsidRPr="00932F13">
        <w:rPr>
          <w:rFonts w:hAnsi="標楷體" w:hint="eastAsia"/>
        </w:rPr>
        <w:t>場為更重視承攬商僱用之輻射工作人員健康管理，乃自96年起開始將承攬商員工之體檢報告影本比照員工設專卷保存，故台電公司可提供周</w:t>
      </w:r>
      <w:r w:rsidR="00686CFD" w:rsidRPr="00932F13">
        <w:rPr>
          <w:rFonts w:hAnsi="標楷體" w:hint="eastAsia"/>
        </w:rPr>
        <w:t>○○</w:t>
      </w:r>
      <w:r w:rsidRPr="00932F13">
        <w:rPr>
          <w:rFonts w:hAnsi="標楷體" w:hint="eastAsia"/>
        </w:rPr>
        <w:t>96年起之健康檢查資料如</w:t>
      </w:r>
      <w:r w:rsidR="00B75148" w:rsidRPr="00932F13">
        <w:rPr>
          <w:rFonts w:hAnsi="標楷體" w:hint="eastAsia"/>
        </w:rPr>
        <w:t>表</w:t>
      </w:r>
      <w:r w:rsidR="00AC435D" w:rsidRPr="00932F13">
        <w:rPr>
          <w:rFonts w:hAnsi="標楷體" w:hint="eastAsia"/>
        </w:rPr>
        <w:t>2</w:t>
      </w:r>
      <w:r w:rsidRPr="00932F13">
        <w:rPr>
          <w:rFonts w:hAnsi="標楷體" w:hint="eastAsia"/>
        </w:rPr>
        <w:t>，關於96年以前參與蘭嶼貯存場輻射作業之馬</w:t>
      </w:r>
      <w:r w:rsidR="00686CFD" w:rsidRPr="00932F13">
        <w:rPr>
          <w:rFonts w:hAnsi="標楷體" w:hint="eastAsia"/>
        </w:rPr>
        <w:t>○○</w:t>
      </w:r>
      <w:r w:rsidRPr="00932F13">
        <w:rPr>
          <w:rFonts w:hAnsi="標楷體" w:hint="eastAsia"/>
        </w:rPr>
        <w:t>、謝</w:t>
      </w:r>
      <w:r w:rsidR="00686CFD" w:rsidRPr="00932F13">
        <w:rPr>
          <w:rFonts w:hAnsi="標楷體" w:hint="eastAsia"/>
        </w:rPr>
        <w:t>○○</w:t>
      </w:r>
      <w:r w:rsidRPr="00932F13">
        <w:rPr>
          <w:rFonts w:hAnsi="標楷體" w:hint="eastAsia"/>
        </w:rPr>
        <w:t>及周</w:t>
      </w:r>
      <w:r w:rsidR="00686CFD" w:rsidRPr="00932F13">
        <w:rPr>
          <w:rFonts w:hAnsi="標楷體" w:hint="eastAsia"/>
        </w:rPr>
        <w:t>○○</w:t>
      </w:r>
      <w:r w:rsidRPr="00932F13">
        <w:rPr>
          <w:rFonts w:hAnsi="標楷體" w:hint="eastAsia"/>
        </w:rPr>
        <w:t>之健康檢查紀錄，台電公司已</w:t>
      </w:r>
      <w:proofErr w:type="gramStart"/>
      <w:r w:rsidRPr="00932F13">
        <w:rPr>
          <w:rFonts w:hAnsi="標楷體" w:hint="eastAsia"/>
        </w:rPr>
        <w:t>函請彼等</w:t>
      </w:r>
      <w:proofErr w:type="gramEnd"/>
      <w:r w:rsidRPr="00932F13">
        <w:rPr>
          <w:rFonts w:hAnsi="標楷體" w:hint="eastAsia"/>
        </w:rPr>
        <w:t>雇主提供中。</w:t>
      </w:r>
    </w:p>
    <w:p w:rsidR="00260DF9" w:rsidRPr="00932F13" w:rsidRDefault="00260DF9" w:rsidP="00B46475">
      <w:pPr>
        <w:pStyle w:val="3"/>
        <w:rPr>
          <w:rFonts w:hAnsi="標楷體"/>
        </w:rPr>
      </w:pPr>
      <w:r w:rsidRPr="00932F13">
        <w:rPr>
          <w:rFonts w:hAnsi="標楷體" w:hint="eastAsia"/>
        </w:rPr>
        <w:t>履勘</w:t>
      </w:r>
      <w:r w:rsidR="00A40305" w:rsidRPr="00932F13">
        <w:rPr>
          <w:rFonts w:hAnsi="標楷體" w:hint="eastAsia"/>
        </w:rPr>
        <w:t>情形</w:t>
      </w:r>
      <w:r w:rsidRPr="00932F13">
        <w:rPr>
          <w:rFonts w:hAnsi="標楷體" w:hint="eastAsia"/>
        </w:rPr>
        <w:t>：</w:t>
      </w:r>
    </w:p>
    <w:p w:rsidR="00B46475" w:rsidRPr="00932F13" w:rsidRDefault="00E015C2" w:rsidP="00260DF9">
      <w:pPr>
        <w:pStyle w:val="4"/>
        <w:rPr>
          <w:rFonts w:hAnsi="標楷體"/>
        </w:rPr>
      </w:pPr>
      <w:r w:rsidRPr="00932F13">
        <w:rPr>
          <w:rFonts w:hAnsi="標楷體" w:hint="eastAsia"/>
        </w:rPr>
        <w:t>111年6月16日履勘</w:t>
      </w:r>
      <w:r w:rsidR="00260DF9" w:rsidRPr="00932F13">
        <w:rPr>
          <w:rFonts w:hAnsi="標楷體" w:hint="eastAsia"/>
        </w:rPr>
        <w:t>蘭嶼貯存場</w:t>
      </w:r>
      <w:r w:rsidR="00270A89" w:rsidRPr="00932F13">
        <w:rPr>
          <w:rFonts w:hAnsi="標楷體" w:hint="eastAsia"/>
        </w:rPr>
        <w:t>。</w:t>
      </w:r>
    </w:p>
    <w:p w:rsidR="00260DF9" w:rsidRPr="00932F13" w:rsidRDefault="00E015C2" w:rsidP="00260DF9">
      <w:pPr>
        <w:pStyle w:val="4"/>
        <w:rPr>
          <w:rFonts w:hAnsi="標楷體"/>
        </w:rPr>
      </w:pPr>
      <w:bookmarkStart w:id="59" w:name="_Hlk118817388"/>
      <w:r w:rsidRPr="00932F13">
        <w:rPr>
          <w:rFonts w:hAnsi="標楷體" w:hint="eastAsia"/>
        </w:rPr>
        <w:t>111年8月26日履勘</w:t>
      </w:r>
      <w:r w:rsidR="00260DF9" w:rsidRPr="00932F13">
        <w:rPr>
          <w:rFonts w:hAnsi="標楷體" w:hint="eastAsia"/>
        </w:rPr>
        <w:t>第三核能發電廠</w:t>
      </w:r>
      <w:bookmarkEnd w:id="59"/>
      <w:r w:rsidR="00B25884" w:rsidRPr="00932F13">
        <w:rPr>
          <w:rFonts w:hAnsi="標楷體" w:hint="eastAsia"/>
        </w:rPr>
        <w:t>。</w:t>
      </w:r>
    </w:p>
    <w:p w:rsidR="00E015C2" w:rsidRPr="00932F13" w:rsidRDefault="00E015C2" w:rsidP="00E015C2">
      <w:pPr>
        <w:pStyle w:val="5"/>
        <w:rPr>
          <w:rFonts w:hAnsi="標楷體"/>
        </w:rPr>
      </w:pPr>
      <w:r w:rsidRPr="00932F13">
        <w:rPr>
          <w:rFonts w:hAnsi="標楷體" w:hint="eastAsia"/>
        </w:rPr>
        <w:t>台電公司允應</w:t>
      </w:r>
      <w:r w:rsidRPr="00932F13">
        <w:rPr>
          <w:rFonts w:hAnsi="標楷體"/>
        </w:rPr>
        <w:t>建立適用全國游離輻射工作人員一致性之輻射防護(劑量評定)</w:t>
      </w:r>
      <w:r w:rsidR="0019417C" w:rsidRPr="00932F13">
        <w:rPr>
          <w:rFonts w:hAnsi="標楷體" w:hint="eastAsia"/>
        </w:rPr>
        <w:t>機制</w:t>
      </w:r>
      <w:r w:rsidRPr="00932F13">
        <w:rPr>
          <w:rFonts w:hAnsi="標楷體" w:hint="eastAsia"/>
        </w:rPr>
        <w:t>，並應</w:t>
      </w:r>
      <w:r w:rsidR="0019417C" w:rsidRPr="00932F13">
        <w:rPr>
          <w:rFonts w:hAnsi="標楷體" w:hint="eastAsia"/>
        </w:rPr>
        <w:t>落實三級品保，加強內部稽核，有效</w:t>
      </w:r>
      <w:r w:rsidRPr="00932F13">
        <w:rPr>
          <w:rFonts w:hAnsi="標楷體" w:hint="eastAsia"/>
        </w:rPr>
        <w:t>監督</w:t>
      </w:r>
      <w:r w:rsidR="0019417C" w:rsidRPr="00932F13">
        <w:rPr>
          <w:rFonts w:hAnsi="標楷體" w:hint="eastAsia"/>
        </w:rPr>
        <w:t>貫徹</w:t>
      </w:r>
      <w:r w:rsidRPr="00932F13">
        <w:rPr>
          <w:rFonts w:hAnsi="標楷體" w:hint="eastAsia"/>
        </w:rPr>
        <w:t>執行：「(調查委員問：</w:t>
      </w:r>
      <w:r w:rsidRPr="00932F13">
        <w:rPr>
          <w:rFonts w:hAnsi="標楷體"/>
        </w:rPr>
        <w:t>期望藉由本案訂定適用全國游離輻射工作人員一致性之輻射防護(劑量評定)實務標準</w:t>
      </w:r>
      <w:r w:rsidRPr="00932F13">
        <w:rPr>
          <w:rFonts w:hAnsi="標楷體" w:hint="eastAsia"/>
        </w:rPr>
        <w:t>。上傳至</w:t>
      </w:r>
      <w:r w:rsidR="00E33D3B" w:rsidRPr="00932F13">
        <w:rPr>
          <w:rFonts w:hAnsi="標楷體" w:hint="eastAsia"/>
        </w:rPr>
        <w:t>核安會</w:t>
      </w:r>
      <w:r w:rsidRPr="00932F13">
        <w:rPr>
          <w:rFonts w:hAnsi="標楷體" w:hint="eastAsia"/>
        </w:rPr>
        <w:t>劑量資料庫中心</w:t>
      </w:r>
      <w:r w:rsidRPr="00932F13">
        <w:rPr>
          <w:rFonts w:hAnsi="標楷體" w:hint="eastAsia"/>
        </w:rPr>
        <w:lastRenderedPageBreak/>
        <w:t>之數據，非經</w:t>
      </w:r>
      <w:r w:rsidR="00E33D3B" w:rsidRPr="00932F13">
        <w:rPr>
          <w:rFonts w:hAnsi="標楷體" w:hint="eastAsia"/>
        </w:rPr>
        <w:t>核安會</w:t>
      </w:r>
      <w:r w:rsidRPr="00932F13">
        <w:rPr>
          <w:rFonts w:hAnsi="標楷體" w:hint="eastAsia"/>
        </w:rPr>
        <w:t>審查同意，不得更新，此是否代表可以更改？)台電公司放射試驗室詹</w:t>
      </w:r>
      <w:r w:rsidR="00686CFD" w:rsidRPr="00932F13">
        <w:rPr>
          <w:rFonts w:hAnsi="標楷體" w:hint="eastAsia"/>
        </w:rPr>
        <w:t>○○</w:t>
      </w:r>
      <w:r w:rsidRPr="00932F13">
        <w:rPr>
          <w:rFonts w:hAnsi="標楷體" w:hint="eastAsia"/>
        </w:rPr>
        <w:t>主任答：針對所有到台電公司從事輻射工作人員，其劑量均會定期上傳到</w:t>
      </w:r>
      <w:r w:rsidR="00E33D3B" w:rsidRPr="00932F13">
        <w:rPr>
          <w:rFonts w:hAnsi="標楷體" w:hint="eastAsia"/>
        </w:rPr>
        <w:t>核安會</w:t>
      </w:r>
      <w:r w:rsidRPr="00932F13">
        <w:rPr>
          <w:rFonts w:hAnsi="標楷體" w:hint="eastAsia"/>
        </w:rPr>
        <w:t>的資料庫。如遇人員劑量數據有誤需更正，就需向</w:t>
      </w:r>
      <w:r w:rsidR="00E33D3B" w:rsidRPr="00932F13">
        <w:rPr>
          <w:rFonts w:hAnsi="標楷體" w:hint="eastAsia"/>
        </w:rPr>
        <w:t>核安會</w:t>
      </w:r>
      <w:r w:rsidRPr="00932F13">
        <w:rPr>
          <w:rFonts w:hAnsi="標楷體" w:hint="eastAsia"/>
        </w:rPr>
        <w:t>提出更正申請，並經</w:t>
      </w:r>
      <w:r w:rsidR="00E33D3B" w:rsidRPr="00932F13">
        <w:rPr>
          <w:rFonts w:hAnsi="標楷體" w:hint="eastAsia"/>
        </w:rPr>
        <w:t>核安會</w:t>
      </w:r>
      <w:r w:rsidRPr="00932F13">
        <w:rPr>
          <w:rFonts w:hAnsi="標楷體" w:hint="eastAsia"/>
        </w:rPr>
        <w:t>審查同意，才可更正資料庫的數據。</w:t>
      </w:r>
      <w:r w:rsidR="00E33D3B" w:rsidRPr="00932F13">
        <w:rPr>
          <w:rFonts w:hAnsi="標楷體"/>
        </w:rPr>
        <w:t>核安會</w:t>
      </w:r>
      <w:r w:rsidRPr="00932F13">
        <w:rPr>
          <w:rFonts w:hAnsi="標楷體"/>
        </w:rPr>
        <w:t>輻防處副處長蔡</w:t>
      </w:r>
      <w:r w:rsidR="00686CFD" w:rsidRPr="00932F13">
        <w:rPr>
          <w:rFonts w:hAnsi="標楷體"/>
        </w:rPr>
        <w:t>○○</w:t>
      </w:r>
      <w:r w:rsidRPr="00932F13">
        <w:rPr>
          <w:rFonts w:hAnsi="標楷體" w:hint="eastAsia"/>
        </w:rPr>
        <w:t>答</w:t>
      </w:r>
      <w:r w:rsidRPr="00932F13">
        <w:rPr>
          <w:rFonts w:hAnsi="標楷體"/>
        </w:rPr>
        <w:t>：</w:t>
      </w:r>
      <w:r w:rsidRPr="00932F13">
        <w:rPr>
          <w:rFonts w:hAnsi="標楷體"/>
          <w:b/>
          <w:u w:val="single"/>
        </w:rPr>
        <w:t>台電公司放射試驗室為人員劑量計讀單位，不判定該劑量紀錄之真偽</w:t>
      </w:r>
      <w:r w:rsidRPr="00932F13">
        <w:rPr>
          <w:rFonts w:hAnsi="標楷體"/>
        </w:rPr>
        <w:t>。管制單位(</w:t>
      </w:r>
      <w:r w:rsidR="00E33D3B" w:rsidRPr="00932F13">
        <w:rPr>
          <w:rFonts w:hAnsi="標楷體"/>
        </w:rPr>
        <w:t>核安會</w:t>
      </w:r>
      <w:r w:rsidRPr="00932F13">
        <w:rPr>
          <w:rFonts w:hAnsi="標楷體"/>
        </w:rPr>
        <w:t>)另有完整劑量異常情形之通報機制，供各涉及輻射工作之機構或單位回報異常情形與調查結果。</w:t>
      </w:r>
      <w:r w:rsidRPr="00932F13">
        <w:rPr>
          <w:rFonts w:hAnsi="標楷體" w:hint="eastAsia"/>
        </w:rPr>
        <w:t>」；「(調查委員問：</w:t>
      </w:r>
      <w:r w:rsidRPr="00932F13">
        <w:rPr>
          <w:rFonts w:hAnsi="標楷體"/>
        </w:rPr>
        <w:t>核能管制機關-</w:t>
      </w:r>
      <w:r w:rsidR="00E33D3B" w:rsidRPr="00932F13">
        <w:rPr>
          <w:rFonts w:hAnsi="標楷體"/>
        </w:rPr>
        <w:t>核安會</w:t>
      </w:r>
      <w:r w:rsidRPr="00932F13">
        <w:rPr>
          <w:rFonts w:hAnsi="標楷體"/>
        </w:rPr>
        <w:t>對台電公司之策進作為為何？</w:t>
      </w:r>
      <w:r w:rsidRPr="00932F13">
        <w:rPr>
          <w:rFonts w:hAnsi="標楷體" w:hint="eastAsia"/>
        </w:rPr>
        <w:t>)</w:t>
      </w:r>
      <w:r w:rsidR="00E33D3B" w:rsidRPr="00932F13">
        <w:rPr>
          <w:rFonts w:hAnsi="標楷體" w:hint="eastAsia"/>
        </w:rPr>
        <w:t>核安會</w:t>
      </w:r>
      <w:r w:rsidRPr="00932F13">
        <w:rPr>
          <w:rFonts w:hAnsi="標楷體" w:hint="eastAsia"/>
        </w:rPr>
        <w:t>輻防處副處長蔡</w:t>
      </w:r>
      <w:r w:rsidR="00686CFD" w:rsidRPr="00932F13">
        <w:rPr>
          <w:rFonts w:hAnsi="標楷體" w:hint="eastAsia"/>
        </w:rPr>
        <w:t>○○</w:t>
      </w:r>
      <w:r w:rsidRPr="00932F13">
        <w:rPr>
          <w:rFonts w:hAnsi="標楷體" w:hint="eastAsia"/>
        </w:rPr>
        <w:t>答：(1)</w:t>
      </w:r>
      <w:r w:rsidRPr="00932F13">
        <w:rPr>
          <w:rFonts w:hAnsi="標楷體" w:hint="eastAsia"/>
          <w:b/>
          <w:u w:val="single"/>
        </w:rPr>
        <w:t>於此工作人員健康調查案後，督促台電公司就放射試驗室計測作業與評估，做好三級品保，程序書需符合TAF要求，且每年需完成能力試驗比較與內部查核作業，以做好自我品管</w:t>
      </w:r>
      <w:r w:rsidRPr="00932F13">
        <w:rPr>
          <w:rFonts w:hAnsi="標楷體" w:hint="eastAsia"/>
        </w:rPr>
        <w:t>。</w:t>
      </w:r>
      <w:r w:rsidRPr="00932F13">
        <w:rPr>
          <w:rFonts w:hAnsi="標楷體"/>
        </w:rPr>
        <w:t>(2)</w:t>
      </w:r>
      <w:r w:rsidRPr="00932F13">
        <w:rPr>
          <w:rFonts w:hAnsi="標楷體"/>
          <w:b/>
          <w:u w:val="single"/>
        </w:rPr>
        <w:t>請台電公司盡到設施經營者的責任</w:t>
      </w:r>
      <w:r w:rsidRPr="00932F13">
        <w:rPr>
          <w:rFonts w:hAnsi="標楷體"/>
        </w:rPr>
        <w:t>，除了敦親睦鄰外，蘭嶼貯存場工作人員健康之關懷及協助，以善盡國營企業責任。</w:t>
      </w:r>
      <w:r w:rsidR="00E33D3B" w:rsidRPr="00932F13">
        <w:rPr>
          <w:rFonts w:hAnsi="標楷體" w:hint="eastAsia"/>
        </w:rPr>
        <w:t>核安會</w:t>
      </w:r>
      <w:r w:rsidRPr="00932F13">
        <w:rPr>
          <w:rFonts w:hAnsi="標楷體" w:hint="eastAsia"/>
        </w:rPr>
        <w:t>輻防處鄭</w:t>
      </w:r>
      <w:r w:rsidR="00686CFD" w:rsidRPr="00932F13">
        <w:rPr>
          <w:rFonts w:hAnsi="標楷體" w:hint="eastAsia"/>
        </w:rPr>
        <w:t>○○</w:t>
      </w:r>
      <w:r w:rsidRPr="00932F13">
        <w:rPr>
          <w:rFonts w:hAnsi="標楷體" w:hint="eastAsia"/>
        </w:rPr>
        <w:t>科長答：(1)</w:t>
      </w:r>
      <w:r w:rsidRPr="00932F13">
        <w:rPr>
          <w:rFonts w:hAnsi="標楷體" w:hint="eastAsia"/>
          <w:b/>
          <w:u w:val="single"/>
        </w:rPr>
        <w:t>於第一次</w:t>
      </w:r>
      <w:r w:rsidR="00ED7DA7" w:rsidRPr="00932F13">
        <w:rPr>
          <w:rFonts w:hAnsi="標楷體" w:hint="eastAsia"/>
          <w:b/>
          <w:u w:val="single"/>
        </w:rPr>
        <w:t>檢整重裝作業</w:t>
      </w:r>
      <w:r w:rsidRPr="00932F13">
        <w:rPr>
          <w:rFonts w:hAnsi="標楷體" w:hint="eastAsia"/>
          <w:b/>
          <w:u w:val="single"/>
        </w:rPr>
        <w:t>，有發現工作人員於離場達三個月仍未完成離場全身計測</w:t>
      </w:r>
      <w:r w:rsidRPr="00932F13">
        <w:rPr>
          <w:rFonts w:hAnsi="標楷體" w:hint="eastAsia"/>
        </w:rPr>
        <w:t>，</w:t>
      </w:r>
      <w:r w:rsidR="00E33D3B" w:rsidRPr="00932F13">
        <w:rPr>
          <w:rFonts w:hAnsi="標楷體" w:hint="eastAsia"/>
        </w:rPr>
        <w:t>核安會</w:t>
      </w:r>
      <w:r w:rsidRPr="00932F13">
        <w:rPr>
          <w:rFonts w:hAnsi="標楷體" w:hint="eastAsia"/>
        </w:rPr>
        <w:t>已要求台電公司改善。台電公司針對此問題，係以契約條款管控，人員必須完成全身計測方能核撥契約款項。</w:t>
      </w:r>
      <w:r w:rsidRPr="00932F13">
        <w:rPr>
          <w:rFonts w:hAnsi="標楷體"/>
        </w:rPr>
        <w:t>(2)對於放射試驗室的作業，</w:t>
      </w:r>
      <w:r w:rsidRPr="00932F13">
        <w:rPr>
          <w:rFonts w:hAnsi="標楷體"/>
          <w:b/>
          <w:u w:val="single"/>
        </w:rPr>
        <w:t>要求三級品保</w:t>
      </w:r>
      <w:r w:rsidRPr="00932F13">
        <w:rPr>
          <w:rFonts w:hAnsi="標楷體"/>
        </w:rPr>
        <w:t>，</w:t>
      </w:r>
      <w:r w:rsidRPr="00932F13">
        <w:rPr>
          <w:rFonts w:hAnsi="標楷體"/>
          <w:b/>
          <w:u w:val="single"/>
        </w:rPr>
        <w:t>加強內部稽核</w:t>
      </w:r>
      <w:r w:rsidRPr="00932F13">
        <w:rPr>
          <w:rFonts w:hAnsi="標楷體"/>
        </w:rPr>
        <w:t>，每年還會由</w:t>
      </w:r>
      <w:r w:rsidR="00C24EDB" w:rsidRPr="00932F13">
        <w:rPr>
          <w:rFonts w:hAnsi="標楷體"/>
        </w:rPr>
        <w:t>國原院</w:t>
      </w:r>
      <w:r w:rsidRPr="00932F13">
        <w:rPr>
          <w:rFonts w:hAnsi="標楷體"/>
        </w:rPr>
        <w:t>對放射試驗室全身計測系統進行比對試驗。</w:t>
      </w:r>
      <w:r w:rsidRPr="00932F13">
        <w:rPr>
          <w:rFonts w:hAnsi="標楷體" w:hint="eastAsia"/>
        </w:rPr>
        <w:t>」；「(調查委員問：</w:t>
      </w:r>
      <w:r w:rsidRPr="00932F13">
        <w:rPr>
          <w:rFonts w:hAnsi="標楷體"/>
        </w:rPr>
        <w:t>請具體說明本次工作健康人權案關切4位人員之得病原因</w:t>
      </w:r>
      <w:r w:rsidRPr="00932F13">
        <w:rPr>
          <w:rFonts w:hAnsi="標楷體" w:hint="eastAsia"/>
        </w:rPr>
        <w:t>。)台電公司副總經理簡</w:t>
      </w:r>
      <w:r w:rsidR="00686CFD" w:rsidRPr="00932F13">
        <w:rPr>
          <w:rFonts w:hAnsi="標楷體" w:hint="eastAsia"/>
        </w:rPr>
        <w:lastRenderedPageBreak/>
        <w:t>○○</w:t>
      </w:r>
      <w:r w:rsidRPr="00932F13">
        <w:rPr>
          <w:rFonts w:hAnsi="標楷體" w:hint="eastAsia"/>
        </w:rPr>
        <w:t>答：台電公司對於人員劑量監測係依循法規，</w:t>
      </w:r>
      <w:r w:rsidRPr="00932F13">
        <w:rPr>
          <w:rFonts w:hAnsi="標楷體" w:hint="eastAsia"/>
          <w:b/>
          <w:u w:val="single"/>
        </w:rPr>
        <w:t>輻射劑量對人體之影響，不同器官對不同種類輻射之敏感度不甚相同</w:t>
      </w:r>
      <w:r w:rsidRPr="00932F13">
        <w:rPr>
          <w:rFonts w:hAnsi="標楷體" w:hint="eastAsia"/>
        </w:rPr>
        <w:t>，所需探討之層面涉及流行病學，後續請台電公司核能後端營運處廖</w:t>
      </w:r>
      <w:r w:rsidR="00686CFD" w:rsidRPr="00932F13">
        <w:rPr>
          <w:rFonts w:hAnsi="標楷體" w:hint="eastAsia"/>
        </w:rPr>
        <w:t>○○</w:t>
      </w:r>
      <w:r w:rsidRPr="00932F13">
        <w:rPr>
          <w:rFonts w:hAnsi="標楷體" w:hint="eastAsia"/>
        </w:rPr>
        <w:t>副處長補充。台電公司核能後端營運處副處長廖</w:t>
      </w:r>
      <w:r w:rsidR="00686CFD" w:rsidRPr="00932F13">
        <w:rPr>
          <w:rFonts w:hAnsi="標楷體" w:hint="eastAsia"/>
        </w:rPr>
        <w:t>○○</w:t>
      </w:r>
      <w:r w:rsidRPr="00932F13">
        <w:rPr>
          <w:rFonts w:hAnsi="標楷體" w:hint="eastAsia"/>
        </w:rPr>
        <w:t>答：依據國際調查與報告(如ICRP)，輻射與致癌之關聯，在人員所受年劑量高於100毫西弗，才有具體證據；</w:t>
      </w:r>
      <w:r w:rsidRPr="00932F13">
        <w:rPr>
          <w:rFonts w:hAnsi="標楷體" w:hint="eastAsia"/>
          <w:b/>
          <w:u w:val="single"/>
        </w:rPr>
        <w:t>低於100毫西弗以下沒有明確證據</w:t>
      </w:r>
      <w:r w:rsidRPr="00932F13">
        <w:rPr>
          <w:rFonts w:hAnsi="標楷體" w:hint="eastAsia"/>
        </w:rPr>
        <w:t>，本國法規遂據此規定人員職業曝露劑量限值。」；「(調查委員問：</w:t>
      </w:r>
      <w:r w:rsidRPr="00932F13">
        <w:rPr>
          <w:rFonts w:hAnsi="標楷體"/>
        </w:rPr>
        <w:t>97至100年貯存場人員之輻防監測工作與現行是否一樣？</w:t>
      </w:r>
      <w:r w:rsidRPr="00932F13">
        <w:rPr>
          <w:rFonts w:hAnsi="標楷體" w:hint="eastAsia"/>
        </w:rPr>
        <w:t>)台電公司副總經理簡</w:t>
      </w:r>
      <w:r w:rsidR="00686CFD" w:rsidRPr="00932F13">
        <w:rPr>
          <w:rFonts w:hAnsi="標楷體" w:hint="eastAsia"/>
        </w:rPr>
        <w:t>○○</w:t>
      </w:r>
      <w:r w:rsidRPr="00932F13">
        <w:rPr>
          <w:rFonts w:hAnsi="標楷體" w:hint="eastAsia"/>
        </w:rPr>
        <w:t>答：郭</w:t>
      </w:r>
      <w:r w:rsidR="008528A5" w:rsidRPr="00932F13">
        <w:rPr>
          <w:rFonts w:hAnsi="標楷體" w:hint="eastAsia"/>
        </w:rPr>
        <w:t>○○</w:t>
      </w:r>
      <w:r w:rsidRPr="00932F13">
        <w:rPr>
          <w:rFonts w:hAnsi="標楷體" w:hint="eastAsia"/>
        </w:rPr>
        <w:t>君等4名</w:t>
      </w:r>
      <w:r w:rsidR="00ED7DA7" w:rsidRPr="00932F13">
        <w:rPr>
          <w:rFonts w:hAnsi="標楷體" w:hint="eastAsia"/>
        </w:rPr>
        <w:t>檢整重裝作業</w:t>
      </w:r>
      <w:r w:rsidRPr="00932F13">
        <w:rPr>
          <w:rFonts w:hAnsi="標楷體" w:hint="eastAsia"/>
        </w:rPr>
        <w:t>工人均為承攬商員工，當時放射試驗室所執行全身計測步驟與目前方式一致，且台電公司員工與包商員工皆採相同計測標準。」；「(調查委員：</w:t>
      </w:r>
      <w:r w:rsidRPr="00932F13">
        <w:rPr>
          <w:rFonts w:hAnsi="標楷體" w:hint="eastAsia"/>
          <w:b/>
          <w:u w:val="single"/>
        </w:rPr>
        <w:t>希望透過本次調查案，建立輻射工作人員進出輻射管制區作業之全身計測頻率及相關紀錄之標準作業程序</w:t>
      </w:r>
      <w:r w:rsidRPr="00932F13">
        <w:rPr>
          <w:rFonts w:hAnsi="標楷體" w:hint="eastAsia"/>
        </w:rPr>
        <w:t>。」</w:t>
      </w:r>
    </w:p>
    <w:p w:rsidR="009D27F1" w:rsidRPr="00932F13" w:rsidRDefault="00E958B2" w:rsidP="009D27F1">
      <w:pPr>
        <w:pStyle w:val="5"/>
        <w:rPr>
          <w:rFonts w:hAnsi="標楷體"/>
        </w:rPr>
      </w:pPr>
      <w:r w:rsidRPr="00932F13">
        <w:rPr>
          <w:rFonts w:hAnsi="標楷體" w:hint="eastAsia"/>
        </w:rPr>
        <w:t>經濟部會後補充「</w:t>
      </w:r>
      <w:r w:rsidRPr="00932F13">
        <w:rPr>
          <w:rFonts w:hAnsi="標楷體"/>
        </w:rPr>
        <w:t>台電公司低放貯存場對合理抑低輻射工作人員輻射暴露劑量之執行</w:t>
      </w:r>
      <w:r w:rsidRPr="00932F13">
        <w:rPr>
          <w:rFonts w:hAnsi="標楷體" w:hint="eastAsia"/>
        </w:rPr>
        <w:t>」</w:t>
      </w:r>
      <w:r w:rsidRPr="00932F13">
        <w:rPr>
          <w:rFonts w:hAnsi="標楷體"/>
        </w:rPr>
        <w:t>說明</w:t>
      </w:r>
      <w:r w:rsidRPr="00932F13">
        <w:rPr>
          <w:rStyle w:val="aff0"/>
          <w:rFonts w:hAnsi="標楷體"/>
        </w:rPr>
        <w:footnoteReference w:id="8"/>
      </w:r>
      <w:r w:rsidRPr="00932F13">
        <w:rPr>
          <w:rFonts w:hAnsi="標楷體" w:hint="eastAsia"/>
        </w:rPr>
        <w:t>：</w:t>
      </w:r>
    </w:p>
    <w:p w:rsidR="00E958B2" w:rsidRPr="00932F13" w:rsidRDefault="00E958B2" w:rsidP="00E958B2">
      <w:pPr>
        <w:pStyle w:val="6"/>
        <w:rPr>
          <w:rFonts w:hAnsi="標楷體"/>
        </w:rPr>
      </w:pPr>
      <w:r w:rsidRPr="00932F13">
        <w:rPr>
          <w:rFonts w:hAnsi="標楷體"/>
        </w:rPr>
        <w:t>落實人員輻防訓練，加強宣導輻射防護三原則-時間、距離、屏蔽，避免人員接受不必要之輻射劑量。</w:t>
      </w:r>
    </w:p>
    <w:p w:rsidR="00E958B2" w:rsidRPr="00932F13" w:rsidRDefault="00E958B2" w:rsidP="00E958B2">
      <w:pPr>
        <w:pStyle w:val="6"/>
        <w:rPr>
          <w:rFonts w:hAnsi="標楷體"/>
        </w:rPr>
      </w:pPr>
      <w:r w:rsidRPr="00932F13">
        <w:rPr>
          <w:rFonts w:hAnsi="標楷體" w:hint="eastAsia"/>
        </w:rPr>
        <w:t>定期召開會議，檢討人員輻射劑量現況及防範人員受到高劑量暴露。</w:t>
      </w:r>
    </w:p>
    <w:p w:rsidR="00E958B2" w:rsidRPr="00932F13" w:rsidRDefault="00E958B2" w:rsidP="00E958B2">
      <w:pPr>
        <w:pStyle w:val="6"/>
        <w:rPr>
          <w:rFonts w:hAnsi="標楷體"/>
        </w:rPr>
      </w:pPr>
      <w:r w:rsidRPr="00932F13">
        <w:rPr>
          <w:rFonts w:hAnsi="標楷體"/>
        </w:rPr>
        <w:t>作業前作業區之輻射偵測</w:t>
      </w:r>
      <w:r w:rsidRPr="00932F13">
        <w:rPr>
          <w:rFonts w:hAnsi="標楷體" w:hint="eastAsia"/>
        </w:rPr>
        <w:t>。</w:t>
      </w:r>
    </w:p>
    <w:p w:rsidR="00E958B2" w:rsidRPr="00932F13" w:rsidRDefault="00E958B2" w:rsidP="00E958B2">
      <w:pPr>
        <w:pStyle w:val="6"/>
        <w:rPr>
          <w:rFonts w:hAnsi="標楷體"/>
        </w:rPr>
      </w:pPr>
      <w:r w:rsidRPr="00932F13">
        <w:rPr>
          <w:rFonts w:hAnsi="標楷體"/>
        </w:rPr>
        <w:t>作業中輻射安全查核</w:t>
      </w:r>
      <w:r w:rsidRPr="00932F13">
        <w:rPr>
          <w:rFonts w:hAnsi="標楷體" w:hint="eastAsia"/>
        </w:rPr>
        <w:t>。</w:t>
      </w:r>
    </w:p>
    <w:p w:rsidR="00E958B2" w:rsidRPr="00932F13" w:rsidRDefault="00E958B2" w:rsidP="00E958B2">
      <w:pPr>
        <w:pStyle w:val="6"/>
        <w:rPr>
          <w:rFonts w:hAnsi="標楷體"/>
        </w:rPr>
      </w:pPr>
      <w:r w:rsidRPr="00932F13">
        <w:rPr>
          <w:rFonts w:hAnsi="標楷體"/>
        </w:rPr>
        <w:lastRenderedPageBreak/>
        <w:t>作業後劑量檢視與管控：</w:t>
      </w:r>
    </w:p>
    <w:p w:rsidR="00E958B2" w:rsidRPr="00932F13" w:rsidRDefault="00E958B2" w:rsidP="00E958B2">
      <w:pPr>
        <w:pStyle w:val="7"/>
        <w:rPr>
          <w:rFonts w:hAnsi="標楷體"/>
        </w:rPr>
      </w:pPr>
      <w:r w:rsidRPr="00932F13">
        <w:rPr>
          <w:rFonts w:hAnsi="標楷體" w:hint="eastAsia"/>
        </w:rPr>
        <w:t>低放貯存場管制站輻防人員不定時檢視承攬商人員所受劑量情形，尤其</w:t>
      </w:r>
      <w:r w:rsidRPr="00932F13">
        <w:rPr>
          <w:rFonts w:hAnsi="標楷體" w:hint="eastAsia"/>
          <w:b/>
          <w:u w:val="single"/>
        </w:rPr>
        <w:t>針對累積劑量偏高的人員，除加強控管並請承攬商適時調整派工</w:t>
      </w:r>
      <w:r w:rsidRPr="00932F13">
        <w:rPr>
          <w:rFonts w:hAnsi="標楷體" w:hint="eastAsia"/>
        </w:rPr>
        <w:t>。</w:t>
      </w:r>
    </w:p>
    <w:p w:rsidR="00E958B2" w:rsidRPr="00932F13" w:rsidRDefault="00E958B2" w:rsidP="00E958B2">
      <w:pPr>
        <w:pStyle w:val="7"/>
        <w:rPr>
          <w:rFonts w:hAnsi="標楷體"/>
        </w:rPr>
      </w:pPr>
      <w:r w:rsidRPr="00932F13">
        <w:rPr>
          <w:rFonts w:hAnsi="標楷體"/>
        </w:rPr>
        <w:t>低放貯存場按月將工作人員所受劑量送各承攬商，請承攬商讓當事人知悉，讓個人了解目前劑量累積情況，並作為承攬商派工的參考。</w:t>
      </w:r>
    </w:p>
    <w:p w:rsidR="00E958B2" w:rsidRPr="00932F13" w:rsidRDefault="00E958B2" w:rsidP="00E958B2">
      <w:pPr>
        <w:pStyle w:val="5"/>
        <w:rPr>
          <w:rFonts w:hAnsi="標楷體"/>
        </w:rPr>
      </w:pPr>
      <w:r w:rsidRPr="00932F13">
        <w:rPr>
          <w:rFonts w:hAnsi="標楷體" w:hint="eastAsia"/>
        </w:rPr>
        <w:t>經濟部就上開資料續補充說明</w:t>
      </w:r>
      <w:r w:rsidRPr="00932F13">
        <w:rPr>
          <w:rStyle w:val="aff0"/>
          <w:rFonts w:hAnsi="標楷體"/>
        </w:rPr>
        <w:footnoteReference w:id="9"/>
      </w:r>
      <w:r w:rsidRPr="00932F13">
        <w:rPr>
          <w:rFonts w:hAnsi="標楷體" w:hint="eastAsia"/>
        </w:rPr>
        <w:t>：</w:t>
      </w:r>
    </w:p>
    <w:p w:rsidR="001A48AC" w:rsidRPr="00932F13" w:rsidRDefault="001A48AC" w:rsidP="006602AD">
      <w:pPr>
        <w:pStyle w:val="6"/>
        <w:rPr>
          <w:rFonts w:hAnsi="標楷體"/>
        </w:rPr>
      </w:pPr>
      <w:bookmarkStart w:id="60" w:name="_Hlk118808798"/>
      <w:r w:rsidRPr="00932F13">
        <w:rPr>
          <w:rFonts w:hAnsi="標楷體" w:hint="eastAsia"/>
        </w:rPr>
        <w:t>「</w:t>
      </w:r>
      <w:proofErr w:type="gramStart"/>
      <w:r w:rsidRPr="00932F13">
        <w:rPr>
          <w:rFonts w:hAnsi="標楷體" w:hint="eastAsia"/>
        </w:rPr>
        <w:t>低放貯存</w:t>
      </w:r>
      <w:proofErr w:type="gramEnd"/>
      <w:r w:rsidRPr="00932F13">
        <w:rPr>
          <w:rFonts w:hAnsi="標楷體" w:hint="eastAsia"/>
        </w:rPr>
        <w:t>場備忘錄」之說明二所列，大於3</w:t>
      </w:r>
      <w:r w:rsidR="00171077" w:rsidRPr="00932F13">
        <w:rPr>
          <w:rFonts w:hAnsi="標楷體" w:hint="eastAsia"/>
        </w:rPr>
        <w:t>毫西</w:t>
      </w:r>
      <w:proofErr w:type="gramStart"/>
      <w:r w:rsidR="00171077" w:rsidRPr="00932F13">
        <w:rPr>
          <w:rFonts w:hAnsi="標楷體" w:hint="eastAsia"/>
        </w:rPr>
        <w:t>弗</w:t>
      </w:r>
      <w:proofErr w:type="gramEnd"/>
      <w:r w:rsidRPr="00932F13">
        <w:rPr>
          <w:rFonts w:hAnsi="標楷體" w:hint="eastAsia"/>
        </w:rPr>
        <w:t>之人員</w:t>
      </w:r>
      <w:r w:rsidR="006602AD" w:rsidRPr="00932F13">
        <w:rPr>
          <w:rFonts w:hAnsi="標楷體" w:hint="eastAsia"/>
        </w:rPr>
        <w:t>之</w:t>
      </w:r>
      <w:r w:rsidRPr="00932F13">
        <w:rPr>
          <w:rFonts w:hAnsi="標楷體" w:hint="eastAsia"/>
        </w:rPr>
        <w:t>全名分別為謝</w:t>
      </w:r>
      <w:r w:rsidR="00097EA3" w:rsidRPr="00932F13">
        <w:rPr>
          <w:rFonts w:hAnsi="標楷體" w:hint="eastAsia"/>
        </w:rPr>
        <w:t>○○</w:t>
      </w:r>
      <w:r w:rsidRPr="00932F13">
        <w:rPr>
          <w:rFonts w:hAnsi="標楷體" w:hint="eastAsia"/>
        </w:rPr>
        <w:t>、林</w:t>
      </w:r>
      <w:r w:rsidR="00097EA3" w:rsidRPr="00932F13">
        <w:rPr>
          <w:rFonts w:hAnsi="標楷體" w:hint="eastAsia"/>
        </w:rPr>
        <w:t>○○</w:t>
      </w:r>
      <w:r w:rsidRPr="00932F13">
        <w:rPr>
          <w:rFonts w:hAnsi="標楷體" w:hint="eastAsia"/>
        </w:rPr>
        <w:t>、顏</w:t>
      </w:r>
      <w:r w:rsidR="00097EA3" w:rsidRPr="00932F13">
        <w:rPr>
          <w:rFonts w:hAnsi="標楷體" w:hint="eastAsia"/>
        </w:rPr>
        <w:t>○山</w:t>
      </w:r>
      <w:r w:rsidRPr="00932F13">
        <w:rPr>
          <w:rFonts w:hAnsi="標楷體" w:hint="eastAsia"/>
        </w:rPr>
        <w:t>、張</w:t>
      </w:r>
      <w:r w:rsidR="00097EA3" w:rsidRPr="00932F13">
        <w:rPr>
          <w:rFonts w:hAnsi="標楷體" w:hint="eastAsia"/>
        </w:rPr>
        <w:t>○○</w:t>
      </w:r>
      <w:r w:rsidRPr="00932F13">
        <w:rPr>
          <w:rFonts w:hAnsi="標楷體" w:hint="eastAsia"/>
        </w:rPr>
        <w:t>、江</w:t>
      </w:r>
      <w:r w:rsidR="00097EA3" w:rsidRPr="00932F13">
        <w:rPr>
          <w:rFonts w:hAnsi="標楷體" w:hint="eastAsia"/>
        </w:rPr>
        <w:t>○○</w:t>
      </w:r>
      <w:r w:rsidRPr="00932F13">
        <w:rPr>
          <w:rFonts w:hAnsi="標楷體" w:hint="eastAsia"/>
        </w:rPr>
        <w:t>、施</w:t>
      </w:r>
      <w:r w:rsidR="00097EA3" w:rsidRPr="00932F13">
        <w:rPr>
          <w:rFonts w:hAnsi="標楷體" w:hint="eastAsia"/>
        </w:rPr>
        <w:t>○○</w:t>
      </w:r>
      <w:r w:rsidRPr="00932F13">
        <w:rPr>
          <w:rFonts w:hAnsi="標楷體" w:hint="eastAsia"/>
        </w:rPr>
        <w:t>、</w:t>
      </w:r>
      <w:proofErr w:type="gramStart"/>
      <w:r w:rsidRPr="00932F13">
        <w:rPr>
          <w:rFonts w:hAnsi="標楷體" w:hint="eastAsia"/>
        </w:rPr>
        <w:t>呂</w:t>
      </w:r>
      <w:proofErr w:type="gramEnd"/>
      <w:r w:rsidR="00097EA3" w:rsidRPr="00932F13">
        <w:rPr>
          <w:rFonts w:hAnsi="標楷體" w:hint="eastAsia"/>
        </w:rPr>
        <w:t>○</w:t>
      </w:r>
      <w:r w:rsidRPr="00932F13">
        <w:rPr>
          <w:rFonts w:hAnsi="標楷體" w:hint="eastAsia"/>
        </w:rPr>
        <w:t>、顏</w:t>
      </w:r>
      <w:r w:rsidR="00097EA3" w:rsidRPr="00932F13">
        <w:rPr>
          <w:rFonts w:hAnsi="標楷體" w:hint="eastAsia"/>
        </w:rPr>
        <w:t>○</w:t>
      </w:r>
      <w:r w:rsidRPr="00932F13">
        <w:rPr>
          <w:rFonts w:hAnsi="標楷體" w:hint="eastAsia"/>
        </w:rPr>
        <w:t>光及黃</w:t>
      </w:r>
      <w:r w:rsidR="00097EA3" w:rsidRPr="00932F13">
        <w:rPr>
          <w:rFonts w:hAnsi="標楷體" w:hint="eastAsia"/>
        </w:rPr>
        <w:t>○○</w:t>
      </w:r>
      <w:r w:rsidRPr="00932F13">
        <w:rPr>
          <w:rFonts w:hAnsi="標楷體" w:hint="eastAsia"/>
        </w:rPr>
        <w:t>，共9員。</w:t>
      </w:r>
    </w:p>
    <w:p w:rsidR="001A48AC" w:rsidRPr="00932F13" w:rsidRDefault="001A48AC" w:rsidP="001A48AC">
      <w:pPr>
        <w:pStyle w:val="6"/>
        <w:rPr>
          <w:rFonts w:hAnsi="標楷體"/>
        </w:rPr>
      </w:pPr>
      <w:r w:rsidRPr="00932F13">
        <w:rPr>
          <w:rFonts w:hAnsi="標楷體" w:hint="eastAsia"/>
        </w:rPr>
        <w:t>兩次</w:t>
      </w:r>
      <w:r w:rsidR="00ED7DA7" w:rsidRPr="00932F13">
        <w:rPr>
          <w:rFonts w:hAnsi="標楷體" w:hint="eastAsia"/>
        </w:rPr>
        <w:t>檢整重裝作業</w:t>
      </w:r>
      <w:r w:rsidRPr="00932F13">
        <w:rPr>
          <w:rFonts w:hAnsi="標楷體" w:hint="eastAsia"/>
        </w:rPr>
        <w:t>期間，</w:t>
      </w:r>
      <w:r w:rsidR="00ED7DA7" w:rsidRPr="00932F13">
        <w:rPr>
          <w:rFonts w:hAnsi="標楷體" w:hint="eastAsia"/>
        </w:rPr>
        <w:t>檢整重裝作業</w:t>
      </w:r>
      <w:r w:rsidRPr="00932F13">
        <w:rPr>
          <w:rFonts w:hAnsi="標楷體" w:hint="eastAsia"/>
        </w:rPr>
        <w:t>人員因累積劑量偏高致須調整其作業內容情形：</w:t>
      </w:r>
    </w:p>
    <w:p w:rsidR="001A48AC" w:rsidRPr="00932F13" w:rsidRDefault="001A48AC" w:rsidP="006602AD">
      <w:pPr>
        <w:pStyle w:val="61"/>
        <w:ind w:left="2381" w:firstLine="680"/>
        <w:rPr>
          <w:rFonts w:hAnsi="標楷體"/>
        </w:rPr>
      </w:pPr>
      <w:r w:rsidRPr="00932F13">
        <w:rPr>
          <w:rFonts w:hAnsi="標楷體" w:hint="eastAsia"/>
        </w:rPr>
        <w:t>經查貯存場各項資料，顯示</w:t>
      </w:r>
      <w:r w:rsidR="006602AD" w:rsidRPr="00932F13">
        <w:rPr>
          <w:rFonts w:hAnsi="標楷體" w:hint="eastAsia"/>
        </w:rPr>
        <w:t>2</w:t>
      </w:r>
      <w:r w:rsidRPr="00932F13">
        <w:rPr>
          <w:rFonts w:hAnsi="標楷體" w:hint="eastAsia"/>
        </w:rPr>
        <w:t>次</w:t>
      </w:r>
      <w:r w:rsidR="00ED7DA7" w:rsidRPr="00932F13">
        <w:rPr>
          <w:rFonts w:hAnsi="標楷體" w:hint="eastAsia"/>
        </w:rPr>
        <w:t>檢整重裝作業</w:t>
      </w:r>
      <w:r w:rsidRPr="00932F13">
        <w:rPr>
          <w:rFonts w:hAnsi="標楷體" w:hint="eastAsia"/>
        </w:rPr>
        <w:t>期間承攬商作業人員因劑量偏高被要求調整職務情形，僅提醒南寧公司之</w:t>
      </w:r>
      <w:r w:rsidR="006602AD" w:rsidRPr="00932F13">
        <w:rPr>
          <w:rFonts w:hAnsi="標楷體" w:hint="eastAsia"/>
        </w:rPr>
        <w:t>1</w:t>
      </w:r>
      <w:r w:rsidRPr="00932F13">
        <w:rPr>
          <w:rFonts w:hAnsi="標楷體" w:hint="eastAsia"/>
        </w:rPr>
        <w:t>次。南寧公司對前述提醒之回覆，為下貯存溝工作人員需要具吊掛之資格，在符合法規劑量限值(連續</w:t>
      </w:r>
      <w:r w:rsidR="006602AD" w:rsidRPr="00932F13">
        <w:rPr>
          <w:rFonts w:hAnsi="標楷體" w:hint="eastAsia"/>
        </w:rPr>
        <w:t>5</w:t>
      </w:r>
      <w:r w:rsidRPr="00932F13">
        <w:rPr>
          <w:rFonts w:hAnsi="標楷體" w:hint="eastAsia"/>
        </w:rPr>
        <w:t>年不得超過100毫西弗；單年劑量不得超過50毫西弗)及</w:t>
      </w:r>
      <w:r w:rsidR="00FA2694" w:rsidRPr="00932F13">
        <w:rPr>
          <w:rFonts w:hAnsi="標楷體" w:hint="eastAsia"/>
        </w:rPr>
        <w:t>台電</w:t>
      </w:r>
      <w:r w:rsidRPr="00932F13">
        <w:rPr>
          <w:rFonts w:hAnsi="標楷體" w:hint="eastAsia"/>
        </w:rPr>
        <w:t>公司劑量行政限值(日劑量不得超過0.5毫西弗；週劑量不得超過3毫西弗；年劑量不得超過18毫西弗)之情形下，未予調整職務。</w:t>
      </w:r>
      <w:bookmarkEnd w:id="60"/>
    </w:p>
    <w:p w:rsidR="004D4668" w:rsidRPr="00932F13" w:rsidRDefault="0019417C" w:rsidP="006602AD">
      <w:pPr>
        <w:pStyle w:val="5"/>
        <w:rPr>
          <w:rFonts w:hAnsi="標楷體"/>
        </w:rPr>
      </w:pPr>
      <w:r w:rsidRPr="00932F13">
        <w:rPr>
          <w:rFonts w:hAnsi="標楷體" w:hint="eastAsia"/>
        </w:rPr>
        <w:t>據上，台電公司放射試驗室為人員劑量計讀單位，不判定該劑量紀錄之真偽；輻射劑量對人</w:t>
      </w:r>
      <w:r w:rsidRPr="00932F13">
        <w:rPr>
          <w:rFonts w:hAnsi="標楷體" w:hint="eastAsia"/>
        </w:rPr>
        <w:lastRenderedPageBreak/>
        <w:t>體之影響，不同器官對不同種類輻射之敏感度不甚相同</w:t>
      </w:r>
      <w:r w:rsidR="004547F0" w:rsidRPr="00932F13">
        <w:rPr>
          <w:rFonts w:hAnsi="標楷體" w:hint="eastAsia"/>
        </w:rPr>
        <w:t>，</w:t>
      </w:r>
      <w:r w:rsidR="00811AEB" w:rsidRPr="00932F13">
        <w:rPr>
          <w:rFonts w:hAnsi="標楷體" w:hint="eastAsia"/>
        </w:rPr>
        <w:t>所需探討之層面涉及流行病學，後續尚須由主管機關</w:t>
      </w:r>
      <w:r w:rsidR="009355EA" w:rsidRPr="00932F13">
        <w:rPr>
          <w:rFonts w:hAnsi="標楷體" w:hint="eastAsia"/>
        </w:rPr>
        <w:t>，就世界先進國家，對人員健康管理，蒐集優良範例，建立關懷與協助機制</w:t>
      </w:r>
      <w:r w:rsidR="004D4668" w:rsidRPr="00932F13">
        <w:rPr>
          <w:rFonts w:hAnsi="標楷體" w:hint="eastAsia"/>
        </w:rPr>
        <w:t>。</w:t>
      </w:r>
    </w:p>
    <w:p w:rsidR="004D4668" w:rsidRPr="00932F13" w:rsidRDefault="004D4668" w:rsidP="006602AD">
      <w:pPr>
        <w:pStyle w:val="a3"/>
        <w:rPr>
          <w:rFonts w:hAnsi="標楷體"/>
        </w:rPr>
      </w:pPr>
      <w:r w:rsidRPr="00932F13">
        <w:rPr>
          <w:rFonts w:hAnsi="標楷體" w:hint="eastAsia"/>
        </w:rPr>
        <w:t>案關</w:t>
      </w:r>
      <w:r w:rsidRPr="00932F13">
        <w:rPr>
          <w:rFonts w:hAnsi="標楷體"/>
        </w:rPr>
        <w:t>工作</w:t>
      </w:r>
      <w:r w:rsidRPr="00932F13">
        <w:rPr>
          <w:rFonts w:hAnsi="標楷體" w:hint="eastAsia"/>
        </w:rPr>
        <w:t>人員工作期間</w:t>
      </w:r>
      <w:r w:rsidRPr="00932F13">
        <w:rPr>
          <w:rFonts w:hAnsi="標楷體"/>
        </w:rPr>
        <w:t>輻射暴露劑量</w:t>
      </w:r>
      <w:r w:rsidRPr="00932F13">
        <w:rPr>
          <w:rFonts w:hAnsi="標楷體" w:hint="eastAsia"/>
        </w:rPr>
        <w:t>一覽表</w:t>
      </w:r>
    </w:p>
    <w:p w:rsidR="004D4668" w:rsidRPr="00932F13" w:rsidRDefault="004D4668" w:rsidP="004D4668">
      <w:pPr>
        <w:pStyle w:val="4"/>
        <w:numPr>
          <w:ilvl w:val="0"/>
          <w:numId w:val="0"/>
        </w:numPr>
        <w:ind w:left="567"/>
        <w:jc w:val="center"/>
        <w:rPr>
          <w:rFonts w:hAnsi="標楷體"/>
        </w:rPr>
      </w:pPr>
      <w:r w:rsidRPr="00932F13">
        <w:rPr>
          <w:rFonts w:hAnsi="標楷體" w:hint="eastAsia"/>
          <w:noProof/>
          <w:kern w:val="2"/>
          <w:sz w:val="28"/>
          <w:szCs w:val="22"/>
        </w:rPr>
        <w:drawing>
          <wp:inline distT="0" distB="0" distL="0" distR="0" wp14:anchorId="781333DC" wp14:editId="13B96846">
            <wp:extent cx="5615940" cy="1350797"/>
            <wp:effectExtent l="0" t="0" r="3810" b="1905"/>
            <wp:docPr id="7169" name="圖片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1350797"/>
                    </a:xfrm>
                    <a:prstGeom prst="rect">
                      <a:avLst/>
                    </a:prstGeom>
                    <a:noFill/>
                    <a:ln>
                      <a:noFill/>
                    </a:ln>
                  </pic:spPr>
                </pic:pic>
              </a:graphicData>
            </a:graphic>
          </wp:inline>
        </w:drawing>
      </w:r>
    </w:p>
    <w:p w:rsidR="0019417C" w:rsidRPr="00932F13" w:rsidRDefault="004D4668" w:rsidP="006602AD">
      <w:pPr>
        <w:pStyle w:val="5"/>
        <w:rPr>
          <w:rFonts w:hAnsi="標楷體"/>
        </w:rPr>
      </w:pPr>
      <w:r w:rsidRPr="00932F13">
        <w:rPr>
          <w:rFonts w:hAnsi="標楷體" w:hint="eastAsia"/>
        </w:rPr>
        <w:t>另</w:t>
      </w:r>
      <w:r w:rsidR="0019417C" w:rsidRPr="00932F13">
        <w:rPr>
          <w:rFonts w:hAnsi="標楷體" w:hint="eastAsia"/>
        </w:rPr>
        <w:t>依據國際調查與報告(如ICRP)，輻射與致癌之關聯，在人員所受年劑量高於100毫西弗，才有具體證據</w:t>
      </w:r>
      <w:r w:rsidR="00C36720" w:rsidRPr="00932F13">
        <w:rPr>
          <w:rFonts w:hAnsi="標楷體" w:hint="eastAsia"/>
        </w:rPr>
        <w:t>，</w:t>
      </w:r>
      <w:r w:rsidR="0019417C" w:rsidRPr="00932F13">
        <w:rPr>
          <w:rFonts w:hAnsi="標楷體" w:hint="eastAsia"/>
        </w:rPr>
        <w:t>低於100毫西弗以下沒有明確證據，意即低於100毫西弗以下，非無致癌之可能性；台電公司三</w:t>
      </w:r>
      <w:r w:rsidR="00C36720" w:rsidRPr="00932F13">
        <w:rPr>
          <w:rFonts w:hAnsi="標楷體" w:hint="eastAsia"/>
        </w:rPr>
        <w:t>級</w:t>
      </w:r>
      <w:r w:rsidR="0019417C" w:rsidRPr="00932F13">
        <w:rPr>
          <w:rFonts w:hAnsi="標楷體" w:hint="eastAsia"/>
        </w:rPr>
        <w:t>品保工作未盡落實，於第一次</w:t>
      </w:r>
      <w:r w:rsidR="00ED7DA7" w:rsidRPr="00932F13">
        <w:rPr>
          <w:rFonts w:hAnsi="標楷體" w:hint="eastAsia"/>
        </w:rPr>
        <w:t>檢整重裝作業</w:t>
      </w:r>
      <w:r w:rsidR="0019417C" w:rsidRPr="00932F13">
        <w:rPr>
          <w:rFonts w:hAnsi="標楷體" w:hint="eastAsia"/>
        </w:rPr>
        <w:t>，有發現工作人員於離場達三個月仍未完成離場全身計測情事，</w:t>
      </w:r>
      <w:r w:rsidR="00C36720" w:rsidRPr="00932F13">
        <w:rPr>
          <w:rFonts w:hAnsi="標楷體" w:hint="eastAsia"/>
        </w:rPr>
        <w:t>其他尚有多件違規事例，彰顯三級品保未盡落實，內部稽核有待加強，俾</w:t>
      </w:r>
      <w:r w:rsidR="0046349D" w:rsidRPr="00932F13">
        <w:rPr>
          <w:rFonts w:hAnsi="標楷體" w:hint="eastAsia"/>
        </w:rPr>
        <w:t>能</w:t>
      </w:r>
      <w:r w:rsidR="00C36720" w:rsidRPr="00932F13">
        <w:rPr>
          <w:rFonts w:hAnsi="標楷體" w:hint="eastAsia"/>
        </w:rPr>
        <w:t>有效取得</w:t>
      </w:r>
      <w:r w:rsidR="00C36720" w:rsidRPr="00932F13">
        <w:rPr>
          <w:rFonts w:hAnsi="標楷體"/>
        </w:rPr>
        <w:t>工作人員輻射暴露</w:t>
      </w:r>
      <w:r w:rsidR="00C36720" w:rsidRPr="00932F13">
        <w:rPr>
          <w:rFonts w:hAnsi="標楷體" w:hint="eastAsia"/>
        </w:rPr>
        <w:t>真實</w:t>
      </w:r>
      <w:r w:rsidR="00C36720" w:rsidRPr="00932F13">
        <w:rPr>
          <w:rFonts w:hAnsi="標楷體"/>
        </w:rPr>
        <w:t>劑量</w:t>
      </w:r>
      <w:r w:rsidR="00C36720" w:rsidRPr="00932F13">
        <w:rPr>
          <w:rFonts w:hAnsi="標楷體" w:hint="eastAsia"/>
        </w:rPr>
        <w:t>，供放射試驗室正確計讀人員劑量，方符合政府花費巨額公帑，成立計測單位辦理計測作業，以維護工作人員健康</w:t>
      </w:r>
      <w:r w:rsidR="0046349D" w:rsidRPr="00932F13">
        <w:rPr>
          <w:rFonts w:hAnsi="標楷體" w:hint="eastAsia"/>
        </w:rPr>
        <w:t>人權</w:t>
      </w:r>
      <w:r w:rsidR="00C36720" w:rsidRPr="00932F13">
        <w:rPr>
          <w:rFonts w:hAnsi="標楷體" w:hint="eastAsia"/>
        </w:rPr>
        <w:t>之意旨及目的。</w:t>
      </w:r>
    </w:p>
    <w:p w:rsidR="00A40305" w:rsidRPr="00932F13" w:rsidRDefault="00D22F97" w:rsidP="00B46475">
      <w:pPr>
        <w:pStyle w:val="3"/>
        <w:rPr>
          <w:rFonts w:hAnsi="標楷體"/>
        </w:rPr>
      </w:pPr>
      <w:r w:rsidRPr="00932F13">
        <w:rPr>
          <w:rFonts w:hAnsi="標楷體" w:hint="eastAsia"/>
        </w:rPr>
        <w:t>衛福部</w:t>
      </w:r>
      <w:r w:rsidR="009319B8" w:rsidRPr="00932F13">
        <w:rPr>
          <w:rFonts w:hAnsi="標楷體" w:hint="eastAsia"/>
        </w:rPr>
        <w:t>對</w:t>
      </w:r>
      <w:r w:rsidR="009319B8" w:rsidRPr="00932F13">
        <w:rPr>
          <w:rFonts w:hAnsi="標楷體"/>
          <w:szCs w:val="48"/>
        </w:rPr>
        <w:t>「</w:t>
      </w:r>
      <w:r w:rsidR="009848C9" w:rsidRPr="00932F13">
        <w:rPr>
          <w:rFonts w:hAnsi="標楷體"/>
          <w:szCs w:val="48"/>
        </w:rPr>
        <w:t>台電公司</w:t>
      </w:r>
      <w:r w:rsidR="009319B8" w:rsidRPr="00932F13">
        <w:rPr>
          <w:rFonts w:hAnsi="標楷體"/>
          <w:szCs w:val="48"/>
        </w:rPr>
        <w:t>辦理低放射性廢棄物</w:t>
      </w:r>
      <w:r w:rsidR="00ED7DA7" w:rsidRPr="00932F13">
        <w:rPr>
          <w:rFonts w:hAnsi="標楷體"/>
          <w:szCs w:val="48"/>
        </w:rPr>
        <w:t>檢整重裝作業</w:t>
      </w:r>
      <w:r w:rsidR="009319B8" w:rsidRPr="00932F13">
        <w:rPr>
          <w:rFonts w:hAnsi="標楷體"/>
          <w:szCs w:val="48"/>
        </w:rPr>
        <w:t>，相關外包廠商聘用之馬、謝及周姓作業員工疑罹患職業病」等情案</w:t>
      </w:r>
      <w:r w:rsidR="009319B8" w:rsidRPr="00932F13">
        <w:rPr>
          <w:rFonts w:hAnsi="標楷體" w:hint="eastAsia"/>
        </w:rPr>
        <w:t>之說明</w:t>
      </w:r>
      <w:r w:rsidR="009319B8" w:rsidRPr="00932F13">
        <w:rPr>
          <w:rStyle w:val="aff0"/>
          <w:rFonts w:hAnsi="標楷體"/>
        </w:rPr>
        <w:footnoteReference w:id="10"/>
      </w:r>
      <w:r w:rsidR="009319B8" w:rsidRPr="00932F13">
        <w:rPr>
          <w:rFonts w:hAnsi="標楷體" w:hint="eastAsia"/>
        </w:rPr>
        <w:t>：</w:t>
      </w:r>
    </w:p>
    <w:p w:rsidR="009319B8" w:rsidRPr="00932F13" w:rsidRDefault="009319B8" w:rsidP="00740423">
      <w:pPr>
        <w:pStyle w:val="4"/>
        <w:numPr>
          <w:ilvl w:val="3"/>
          <w:numId w:val="14"/>
        </w:numPr>
        <w:rPr>
          <w:rFonts w:hAnsi="標楷體"/>
        </w:rPr>
      </w:pPr>
      <w:r w:rsidRPr="00932F13">
        <w:rPr>
          <w:rFonts w:hAnsi="標楷體"/>
        </w:rPr>
        <w:lastRenderedPageBreak/>
        <w:t>請</w:t>
      </w:r>
      <w:r w:rsidR="00D22F97" w:rsidRPr="00932F13">
        <w:rPr>
          <w:rFonts w:hAnsi="標楷體"/>
        </w:rPr>
        <w:t>衛福部</w:t>
      </w:r>
      <w:r w:rsidRPr="00932F13">
        <w:rPr>
          <w:rFonts w:hAnsi="標楷體"/>
        </w:rPr>
        <w:t>本於專業及權責調閱旨揭3人於相關醫療院所診療病歷紀錄、健康檢查等，並就該等資料協助說明其病程、白血球變化、肝臟指數……等數據，及死亡原因（直接引起死亡之疾病或傷害）、先行原因（若有引起上述死因之疾病或傷害）、其他對於死亡有影響之疾病或身體狀況（但與引起死亡之疾病或傷害無直接關係者），以及提供相關病歷摘要一覽表</w:t>
      </w:r>
      <w:r w:rsidRPr="00932F13">
        <w:rPr>
          <w:rFonts w:hAnsi="標楷體" w:hint="eastAsia"/>
        </w:rPr>
        <w:t>：</w:t>
      </w:r>
    </w:p>
    <w:p w:rsidR="009319B8" w:rsidRPr="00932F13" w:rsidRDefault="009848C9" w:rsidP="00EC71E5">
      <w:pPr>
        <w:pStyle w:val="5"/>
        <w:rPr>
          <w:rFonts w:hAnsi="標楷體"/>
        </w:rPr>
      </w:pPr>
      <w:r w:rsidRPr="00932F13">
        <w:rPr>
          <w:rFonts w:hAnsi="標楷體"/>
        </w:rPr>
        <w:t>台電公司</w:t>
      </w:r>
      <w:r w:rsidR="009319B8" w:rsidRPr="00932F13">
        <w:rPr>
          <w:rFonts w:hAnsi="標楷體"/>
        </w:rPr>
        <w:t>係為經濟部所屬事業機構，依據國營事業管理法第8條第1項第5款規定，經濟部職掌所管國營事業業務之檢查及考核，故</w:t>
      </w:r>
      <w:r w:rsidRPr="00932F13">
        <w:rPr>
          <w:rFonts w:hAnsi="標楷體"/>
        </w:rPr>
        <w:t>台電公司</w:t>
      </w:r>
      <w:r w:rsidR="009319B8" w:rsidRPr="00932F13">
        <w:rPr>
          <w:rFonts w:hAnsi="標楷體"/>
        </w:rPr>
        <w:t>相關外包廠商疑罹患職業病之調查，係屬主管機關經濟部職權，並</w:t>
      </w:r>
      <w:r w:rsidR="009319B8" w:rsidRPr="00932F13">
        <w:rPr>
          <w:rFonts w:hAnsi="標楷體"/>
          <w:b/>
          <w:u w:val="single"/>
        </w:rPr>
        <w:t>建議經濟部洽職業醫學相關專業團體提供意見</w:t>
      </w:r>
      <w:r w:rsidR="009319B8" w:rsidRPr="00932F13">
        <w:rPr>
          <w:rFonts w:hAnsi="標楷體"/>
        </w:rPr>
        <w:t>。</w:t>
      </w:r>
    </w:p>
    <w:p w:rsidR="009319B8" w:rsidRPr="00932F13" w:rsidRDefault="009319B8" w:rsidP="00EC71E5">
      <w:pPr>
        <w:pStyle w:val="5"/>
        <w:rPr>
          <w:rFonts w:hAnsi="標楷體"/>
        </w:rPr>
      </w:pPr>
      <w:r w:rsidRPr="00932F13">
        <w:rPr>
          <w:rFonts w:hAnsi="標楷體"/>
        </w:rPr>
        <w:t>另</w:t>
      </w:r>
      <w:r w:rsidRPr="00932F13">
        <w:rPr>
          <w:rFonts w:hAnsi="標楷體" w:hint="eastAsia"/>
        </w:rPr>
        <w:t>該</w:t>
      </w:r>
      <w:r w:rsidRPr="00932F13">
        <w:rPr>
          <w:rFonts w:hAnsi="標楷體"/>
        </w:rPr>
        <w:t>部查閱本案3員死亡診斷書，其所載死亡原因</w:t>
      </w:r>
      <w:proofErr w:type="gramStart"/>
      <w:r w:rsidRPr="00932F13">
        <w:rPr>
          <w:rFonts w:hAnsi="標楷體"/>
        </w:rPr>
        <w:t>臚列如</w:t>
      </w:r>
      <w:proofErr w:type="gramEnd"/>
      <w:r w:rsidRPr="00932F13">
        <w:rPr>
          <w:rFonts w:hAnsi="標楷體" w:hint="eastAsia"/>
        </w:rPr>
        <w:t>表</w:t>
      </w:r>
      <w:r w:rsidR="00962CB9" w:rsidRPr="00932F13">
        <w:rPr>
          <w:rFonts w:hAnsi="標楷體" w:hint="eastAsia"/>
        </w:rPr>
        <w:t>5</w:t>
      </w:r>
      <w:r w:rsidRPr="00932F13">
        <w:rPr>
          <w:rFonts w:hAnsi="標楷體" w:hint="eastAsia"/>
        </w:rPr>
        <w:t>：</w:t>
      </w:r>
    </w:p>
    <w:p w:rsidR="009319B8" w:rsidRPr="00932F13" w:rsidRDefault="009319B8" w:rsidP="00EC71E5">
      <w:pPr>
        <w:pStyle w:val="a3"/>
        <w:rPr>
          <w:rFonts w:hAnsi="標楷體"/>
        </w:rPr>
      </w:pPr>
      <w:r w:rsidRPr="00932F13">
        <w:rPr>
          <w:rFonts w:hAnsi="標楷體"/>
        </w:rPr>
        <w:t>本案</w:t>
      </w:r>
      <w:r w:rsidRPr="00932F13">
        <w:rPr>
          <w:rFonts w:hAnsi="標楷體" w:hint="eastAsia"/>
        </w:rPr>
        <w:t>案關</w:t>
      </w:r>
      <w:r w:rsidRPr="00932F13">
        <w:rPr>
          <w:rFonts w:hAnsi="標楷體"/>
        </w:rPr>
        <w:t>3員</w:t>
      </w:r>
      <w:r w:rsidRPr="00932F13">
        <w:rPr>
          <w:rFonts w:hAnsi="標楷體" w:hint="eastAsia"/>
        </w:rPr>
        <w:t>死因資料一覽表</w:t>
      </w:r>
    </w:p>
    <w:p w:rsidR="00EC71E5" w:rsidRPr="00932F13" w:rsidRDefault="00EC71E5" w:rsidP="00EC71E5">
      <w:pPr>
        <w:rPr>
          <w:rFonts w:hAnsi="標楷體"/>
          <w:bCs/>
          <w:kern w:val="0"/>
        </w:rPr>
      </w:pPr>
      <w:r w:rsidRPr="00932F13">
        <w:rPr>
          <w:rFonts w:hAnsi="標楷體"/>
        </w:rPr>
        <w:fldChar w:fldCharType="begin"/>
      </w:r>
      <w:r w:rsidRPr="00932F13">
        <w:rPr>
          <w:rFonts w:hAnsi="標楷體"/>
        </w:rPr>
        <w:instrText xml:space="preserve"> LINK Excel.Sheet.12</w:instrText>
      </w:r>
      <w:r w:rsidRPr="00932F13">
        <w:rPr>
          <w:rFonts w:hAnsi="標楷體" w:hint="eastAsia"/>
        </w:rPr>
        <w:instrText xml:space="preserve"> H:\\klshie\\Documents\\第六屆委員\\111年\\核能安全\\調卷\\電子檔\\衛福部\\衛福部1111116復函-說明-附件1.xlsx 工作表1!R1C1:R6C6 </w:instrText>
      </w:r>
      <w:r w:rsidRPr="00932F13">
        <w:rPr>
          <w:rFonts w:hAnsi="標楷體"/>
        </w:rPr>
        <w:instrText xml:space="preserve">\a \f 4 \h  \* MERGEFORMAT </w:instrText>
      </w:r>
      <w:r w:rsidRPr="00932F13">
        <w:rPr>
          <w:rFonts w:hAnsi="標楷體"/>
        </w:rPr>
        <w:fldChar w:fldCharType="separate"/>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1"/>
        <w:gridCol w:w="1848"/>
        <w:gridCol w:w="2387"/>
        <w:gridCol w:w="508"/>
        <w:gridCol w:w="508"/>
        <w:gridCol w:w="2712"/>
      </w:tblGrid>
      <w:tr w:rsidR="00EC71E5" w:rsidRPr="00932F13" w:rsidTr="00D82596">
        <w:tc>
          <w:tcPr>
            <w:tcW w:w="821" w:type="dxa"/>
            <w:vMerge w:val="restart"/>
            <w:shd w:val="clear" w:color="auto" w:fill="auto"/>
            <w:vAlign w:val="center"/>
            <w:hideMark/>
          </w:tcPr>
          <w:p w:rsidR="00EC71E5" w:rsidRPr="00932F13" w:rsidRDefault="00EC71E5" w:rsidP="002671F4">
            <w:pPr>
              <w:pStyle w:val="140"/>
              <w:rPr>
                <w:rFonts w:hAnsi="標楷體"/>
              </w:rPr>
            </w:pPr>
            <w:r w:rsidRPr="00932F13">
              <w:rPr>
                <w:rFonts w:hAnsi="標楷體" w:hint="eastAsia"/>
              </w:rPr>
              <w:t>姓名</w:t>
            </w:r>
          </w:p>
        </w:tc>
        <w:tc>
          <w:tcPr>
            <w:tcW w:w="5251" w:type="dxa"/>
            <w:gridSpan w:val="4"/>
            <w:shd w:val="clear" w:color="auto" w:fill="auto"/>
            <w:vAlign w:val="center"/>
            <w:hideMark/>
          </w:tcPr>
          <w:p w:rsidR="00EC71E5" w:rsidRPr="00932F13" w:rsidRDefault="00EC71E5" w:rsidP="002671F4">
            <w:pPr>
              <w:pStyle w:val="140"/>
              <w:rPr>
                <w:rFonts w:hAnsi="標楷體"/>
              </w:rPr>
            </w:pPr>
            <w:r w:rsidRPr="00932F13">
              <w:rPr>
                <w:rFonts w:hAnsi="標楷體" w:hint="eastAsia"/>
              </w:rPr>
              <w:t>死亡原因</w:t>
            </w:r>
            <w:r w:rsidRPr="00932F13">
              <w:rPr>
                <w:rFonts w:hAnsi="標楷體" w:hint="eastAsia"/>
              </w:rPr>
              <w:br/>
              <w:t>第一部分</w:t>
            </w:r>
          </w:p>
        </w:tc>
        <w:tc>
          <w:tcPr>
            <w:tcW w:w="2712" w:type="dxa"/>
            <w:shd w:val="clear" w:color="auto" w:fill="auto"/>
            <w:vAlign w:val="center"/>
            <w:hideMark/>
          </w:tcPr>
          <w:p w:rsidR="00EC71E5" w:rsidRPr="00932F13" w:rsidRDefault="00EC71E5" w:rsidP="002671F4">
            <w:pPr>
              <w:pStyle w:val="140"/>
              <w:rPr>
                <w:rFonts w:hAnsi="標楷體"/>
              </w:rPr>
            </w:pPr>
            <w:r w:rsidRPr="00932F13">
              <w:rPr>
                <w:rFonts w:hAnsi="標楷體" w:hint="eastAsia"/>
              </w:rPr>
              <w:t>死亡原因</w:t>
            </w:r>
            <w:r w:rsidRPr="00932F13">
              <w:rPr>
                <w:rFonts w:hAnsi="標楷體" w:hint="eastAsia"/>
              </w:rPr>
              <w:br/>
              <w:t>第二部分</w:t>
            </w:r>
          </w:p>
        </w:tc>
      </w:tr>
      <w:tr w:rsidR="00EC71E5" w:rsidRPr="00932F13" w:rsidTr="00D82596">
        <w:tc>
          <w:tcPr>
            <w:tcW w:w="821" w:type="dxa"/>
            <w:vMerge/>
            <w:shd w:val="clear" w:color="auto" w:fill="auto"/>
            <w:vAlign w:val="center"/>
            <w:hideMark/>
          </w:tcPr>
          <w:p w:rsidR="00EC71E5" w:rsidRPr="00932F13" w:rsidRDefault="00EC71E5" w:rsidP="002671F4">
            <w:pPr>
              <w:pStyle w:val="140"/>
              <w:rPr>
                <w:rFonts w:hAnsi="標楷體"/>
              </w:rPr>
            </w:pPr>
          </w:p>
        </w:tc>
        <w:tc>
          <w:tcPr>
            <w:tcW w:w="1848" w:type="dxa"/>
            <w:shd w:val="clear" w:color="auto" w:fill="auto"/>
            <w:vAlign w:val="center"/>
            <w:hideMark/>
          </w:tcPr>
          <w:p w:rsidR="00EC71E5" w:rsidRPr="00932F13" w:rsidRDefault="00EC71E5" w:rsidP="002671F4">
            <w:pPr>
              <w:pStyle w:val="140"/>
              <w:rPr>
                <w:rFonts w:hAnsi="標楷體"/>
              </w:rPr>
            </w:pPr>
            <w:r w:rsidRPr="00932F13">
              <w:rPr>
                <w:rFonts w:hAnsi="標楷體" w:hint="eastAsia"/>
              </w:rPr>
              <w:t>死因甲</w:t>
            </w:r>
          </w:p>
        </w:tc>
        <w:tc>
          <w:tcPr>
            <w:tcW w:w="2387" w:type="dxa"/>
            <w:shd w:val="clear" w:color="auto" w:fill="auto"/>
            <w:vAlign w:val="center"/>
            <w:hideMark/>
          </w:tcPr>
          <w:p w:rsidR="00EC71E5" w:rsidRPr="00932F13" w:rsidRDefault="00EC71E5" w:rsidP="002671F4">
            <w:pPr>
              <w:pStyle w:val="140"/>
              <w:rPr>
                <w:rFonts w:hAnsi="標楷體"/>
              </w:rPr>
            </w:pPr>
            <w:r w:rsidRPr="00932F13">
              <w:rPr>
                <w:rFonts w:hAnsi="標楷體" w:hint="eastAsia"/>
              </w:rPr>
              <w:t>死因乙</w:t>
            </w:r>
          </w:p>
        </w:tc>
        <w:tc>
          <w:tcPr>
            <w:tcW w:w="0" w:type="auto"/>
            <w:shd w:val="clear" w:color="auto" w:fill="auto"/>
            <w:vAlign w:val="center"/>
            <w:hideMark/>
          </w:tcPr>
          <w:p w:rsidR="00EC71E5" w:rsidRPr="00932F13" w:rsidRDefault="00EC71E5" w:rsidP="002671F4">
            <w:pPr>
              <w:pStyle w:val="140"/>
              <w:rPr>
                <w:rFonts w:hAnsi="標楷體"/>
              </w:rPr>
            </w:pPr>
            <w:r w:rsidRPr="00932F13">
              <w:rPr>
                <w:rFonts w:hAnsi="標楷體" w:hint="eastAsia"/>
              </w:rPr>
              <w:t>死因丙</w:t>
            </w:r>
          </w:p>
        </w:tc>
        <w:tc>
          <w:tcPr>
            <w:tcW w:w="0" w:type="auto"/>
            <w:shd w:val="clear" w:color="auto" w:fill="auto"/>
            <w:vAlign w:val="center"/>
            <w:hideMark/>
          </w:tcPr>
          <w:p w:rsidR="00EC71E5" w:rsidRPr="00932F13" w:rsidRDefault="00EC71E5" w:rsidP="002671F4">
            <w:pPr>
              <w:pStyle w:val="140"/>
              <w:rPr>
                <w:rFonts w:hAnsi="標楷體"/>
              </w:rPr>
            </w:pPr>
            <w:r w:rsidRPr="00932F13">
              <w:rPr>
                <w:rFonts w:hAnsi="標楷體" w:hint="eastAsia"/>
              </w:rPr>
              <w:t>死因丁</w:t>
            </w:r>
          </w:p>
        </w:tc>
        <w:tc>
          <w:tcPr>
            <w:tcW w:w="2712" w:type="dxa"/>
            <w:shd w:val="clear" w:color="auto" w:fill="auto"/>
            <w:vAlign w:val="center"/>
            <w:hideMark/>
          </w:tcPr>
          <w:p w:rsidR="00EC71E5" w:rsidRPr="00932F13" w:rsidRDefault="00EC71E5" w:rsidP="002671F4">
            <w:pPr>
              <w:pStyle w:val="140"/>
              <w:rPr>
                <w:rFonts w:hAnsi="標楷體"/>
              </w:rPr>
            </w:pPr>
            <w:r w:rsidRPr="00932F13">
              <w:rPr>
                <w:rFonts w:hAnsi="標楷體" w:hint="eastAsia"/>
              </w:rPr>
              <w:t>其他對於死亡有影響之疾病或身體狀況</w:t>
            </w:r>
            <w:proofErr w:type="gramStart"/>
            <w:r w:rsidRPr="00932F13">
              <w:rPr>
                <w:rFonts w:hAnsi="標楷體" w:hint="eastAsia"/>
              </w:rPr>
              <w:t>（</w:t>
            </w:r>
            <w:proofErr w:type="gramEnd"/>
            <w:r w:rsidRPr="00932F13">
              <w:rPr>
                <w:rFonts w:hAnsi="標楷體" w:hint="eastAsia"/>
              </w:rPr>
              <w:t>但與引起死亡之疾病或傷害無直接關係者)</w:t>
            </w:r>
          </w:p>
        </w:tc>
      </w:tr>
      <w:tr w:rsidR="00EC71E5" w:rsidRPr="00932F13" w:rsidTr="00D82596">
        <w:tc>
          <w:tcPr>
            <w:tcW w:w="821"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馬</w:t>
            </w:r>
            <w:r w:rsidR="00D82596" w:rsidRPr="00932F13">
              <w:rPr>
                <w:rFonts w:hAnsi="標楷體" w:hint="eastAsia"/>
              </w:rPr>
              <w:t>○○</w:t>
            </w:r>
          </w:p>
        </w:tc>
        <w:tc>
          <w:tcPr>
            <w:tcW w:w="1848"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胃癌、骨及骨髓續發性惡性腫瘤</w:t>
            </w:r>
          </w:p>
        </w:tc>
        <w:tc>
          <w:tcPr>
            <w:tcW w:w="2387"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呼吸衰竭</w:t>
            </w:r>
          </w:p>
        </w:tc>
        <w:tc>
          <w:tcPr>
            <w:tcW w:w="0" w:type="auto"/>
            <w:shd w:val="clear" w:color="auto" w:fill="auto"/>
            <w:vAlign w:val="center"/>
            <w:hideMark/>
          </w:tcPr>
          <w:p w:rsidR="00EC71E5" w:rsidRPr="00932F13" w:rsidRDefault="00EC71E5" w:rsidP="002671F4">
            <w:pPr>
              <w:pStyle w:val="14"/>
              <w:rPr>
                <w:rFonts w:hAnsi="標楷體"/>
              </w:rPr>
            </w:pPr>
            <w:r w:rsidRPr="00932F13">
              <w:rPr>
                <w:rFonts w:hAnsi="標楷體" w:hint="eastAsia"/>
              </w:rPr>
              <w:t xml:space="preserve">　</w:t>
            </w:r>
          </w:p>
        </w:tc>
        <w:tc>
          <w:tcPr>
            <w:tcW w:w="0" w:type="auto"/>
            <w:shd w:val="clear" w:color="auto" w:fill="auto"/>
            <w:vAlign w:val="center"/>
            <w:hideMark/>
          </w:tcPr>
          <w:p w:rsidR="00EC71E5" w:rsidRPr="00932F13" w:rsidRDefault="00EC71E5" w:rsidP="002671F4">
            <w:pPr>
              <w:pStyle w:val="14"/>
              <w:rPr>
                <w:rFonts w:hAnsi="標楷體"/>
              </w:rPr>
            </w:pPr>
            <w:r w:rsidRPr="00932F13">
              <w:rPr>
                <w:rFonts w:hAnsi="標楷體" w:hint="eastAsia"/>
              </w:rPr>
              <w:t xml:space="preserve">　</w:t>
            </w:r>
          </w:p>
        </w:tc>
        <w:tc>
          <w:tcPr>
            <w:tcW w:w="2712"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 xml:space="preserve">　</w:t>
            </w:r>
          </w:p>
        </w:tc>
      </w:tr>
      <w:tr w:rsidR="00EC71E5" w:rsidRPr="00932F13" w:rsidTr="00D82596">
        <w:tc>
          <w:tcPr>
            <w:tcW w:w="821"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謝</w:t>
            </w:r>
            <w:r w:rsidR="00D82596" w:rsidRPr="00932F13">
              <w:rPr>
                <w:rFonts w:hAnsi="標楷體" w:hint="eastAsia"/>
              </w:rPr>
              <w:t>○○</w:t>
            </w:r>
          </w:p>
        </w:tc>
        <w:tc>
          <w:tcPr>
            <w:tcW w:w="1848"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心肺衰竭</w:t>
            </w:r>
          </w:p>
        </w:tc>
        <w:tc>
          <w:tcPr>
            <w:tcW w:w="2387" w:type="dxa"/>
            <w:shd w:val="clear" w:color="auto" w:fill="auto"/>
            <w:vAlign w:val="center"/>
            <w:hideMark/>
          </w:tcPr>
          <w:p w:rsidR="00EC71E5" w:rsidRPr="00932F13" w:rsidRDefault="00EC71E5" w:rsidP="002671F4">
            <w:pPr>
              <w:pStyle w:val="14"/>
              <w:rPr>
                <w:rFonts w:hAnsi="標楷體"/>
              </w:rPr>
            </w:pPr>
            <w:proofErr w:type="gramStart"/>
            <w:r w:rsidRPr="00932F13">
              <w:rPr>
                <w:rFonts w:hAnsi="標楷體" w:hint="eastAsia"/>
              </w:rPr>
              <w:t>肋膜壁層惡性腫瘤</w:t>
            </w:r>
            <w:proofErr w:type="gramEnd"/>
          </w:p>
        </w:tc>
        <w:tc>
          <w:tcPr>
            <w:tcW w:w="0" w:type="auto"/>
            <w:shd w:val="clear" w:color="auto" w:fill="auto"/>
            <w:vAlign w:val="center"/>
            <w:hideMark/>
          </w:tcPr>
          <w:p w:rsidR="00EC71E5" w:rsidRPr="00932F13" w:rsidRDefault="00EC71E5" w:rsidP="002671F4">
            <w:pPr>
              <w:pStyle w:val="14"/>
              <w:rPr>
                <w:rFonts w:hAnsi="標楷體"/>
              </w:rPr>
            </w:pPr>
            <w:r w:rsidRPr="00932F13">
              <w:rPr>
                <w:rFonts w:hAnsi="標楷體" w:hint="eastAsia"/>
              </w:rPr>
              <w:t xml:space="preserve">　</w:t>
            </w:r>
          </w:p>
        </w:tc>
        <w:tc>
          <w:tcPr>
            <w:tcW w:w="0" w:type="auto"/>
            <w:shd w:val="clear" w:color="auto" w:fill="auto"/>
            <w:vAlign w:val="center"/>
            <w:hideMark/>
          </w:tcPr>
          <w:p w:rsidR="00EC71E5" w:rsidRPr="00932F13" w:rsidRDefault="00EC71E5" w:rsidP="002671F4">
            <w:pPr>
              <w:pStyle w:val="14"/>
              <w:rPr>
                <w:rFonts w:hAnsi="標楷體"/>
              </w:rPr>
            </w:pPr>
            <w:r w:rsidRPr="00932F13">
              <w:rPr>
                <w:rFonts w:hAnsi="標楷體" w:hint="eastAsia"/>
              </w:rPr>
              <w:t xml:space="preserve">　</w:t>
            </w:r>
          </w:p>
        </w:tc>
        <w:tc>
          <w:tcPr>
            <w:tcW w:w="2712"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 xml:space="preserve">　</w:t>
            </w:r>
          </w:p>
        </w:tc>
      </w:tr>
      <w:tr w:rsidR="00EC71E5" w:rsidRPr="00932F13" w:rsidTr="00D82596">
        <w:tc>
          <w:tcPr>
            <w:tcW w:w="821"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周</w:t>
            </w:r>
            <w:r w:rsidR="00D82596" w:rsidRPr="00932F13">
              <w:rPr>
                <w:rFonts w:hAnsi="標楷體" w:hint="eastAsia"/>
              </w:rPr>
              <w:t>○○</w:t>
            </w:r>
          </w:p>
        </w:tc>
        <w:tc>
          <w:tcPr>
            <w:tcW w:w="1848"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心肺衰竭</w:t>
            </w:r>
          </w:p>
        </w:tc>
        <w:tc>
          <w:tcPr>
            <w:tcW w:w="2387"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肝硬化、血小板缺乏、肝炎、黃疸、胰臟炎、腸胃道出血</w:t>
            </w:r>
          </w:p>
        </w:tc>
        <w:tc>
          <w:tcPr>
            <w:tcW w:w="0" w:type="auto"/>
            <w:shd w:val="clear" w:color="auto" w:fill="auto"/>
            <w:vAlign w:val="center"/>
            <w:hideMark/>
          </w:tcPr>
          <w:p w:rsidR="00EC71E5" w:rsidRPr="00932F13" w:rsidRDefault="00EC71E5" w:rsidP="002671F4">
            <w:pPr>
              <w:pStyle w:val="14"/>
              <w:rPr>
                <w:rFonts w:hAnsi="標楷體"/>
              </w:rPr>
            </w:pPr>
            <w:r w:rsidRPr="00932F13">
              <w:rPr>
                <w:rFonts w:hAnsi="標楷體" w:hint="eastAsia"/>
              </w:rPr>
              <w:t xml:space="preserve">　</w:t>
            </w:r>
          </w:p>
        </w:tc>
        <w:tc>
          <w:tcPr>
            <w:tcW w:w="0" w:type="auto"/>
            <w:shd w:val="clear" w:color="auto" w:fill="auto"/>
            <w:vAlign w:val="center"/>
            <w:hideMark/>
          </w:tcPr>
          <w:p w:rsidR="00EC71E5" w:rsidRPr="00932F13" w:rsidRDefault="00EC71E5" w:rsidP="002671F4">
            <w:pPr>
              <w:pStyle w:val="14"/>
              <w:rPr>
                <w:rFonts w:hAnsi="標楷體"/>
              </w:rPr>
            </w:pPr>
            <w:r w:rsidRPr="00932F13">
              <w:rPr>
                <w:rFonts w:hAnsi="標楷體" w:hint="eastAsia"/>
              </w:rPr>
              <w:t xml:space="preserve">　</w:t>
            </w:r>
          </w:p>
        </w:tc>
        <w:tc>
          <w:tcPr>
            <w:tcW w:w="2712" w:type="dxa"/>
            <w:shd w:val="clear" w:color="auto" w:fill="auto"/>
            <w:vAlign w:val="center"/>
            <w:hideMark/>
          </w:tcPr>
          <w:p w:rsidR="00EC71E5" w:rsidRPr="00932F13" w:rsidRDefault="00EC71E5" w:rsidP="002671F4">
            <w:pPr>
              <w:pStyle w:val="14"/>
              <w:rPr>
                <w:rFonts w:hAnsi="標楷體"/>
              </w:rPr>
            </w:pPr>
            <w:r w:rsidRPr="00932F13">
              <w:rPr>
                <w:rFonts w:hAnsi="標楷體" w:hint="eastAsia"/>
              </w:rPr>
              <w:t xml:space="preserve">　</w:t>
            </w:r>
          </w:p>
        </w:tc>
      </w:tr>
    </w:tbl>
    <w:p w:rsidR="00EC71E5" w:rsidRPr="00932F13" w:rsidRDefault="00EC71E5" w:rsidP="00EC71E5">
      <w:pPr>
        <w:pStyle w:val="af5"/>
        <w:rPr>
          <w:rFonts w:hAnsi="標楷體"/>
        </w:rPr>
      </w:pPr>
      <w:r w:rsidRPr="00932F13">
        <w:rPr>
          <w:rFonts w:hAnsi="標楷體"/>
        </w:rPr>
        <w:fldChar w:fldCharType="end"/>
      </w:r>
      <w:r w:rsidRPr="00932F13">
        <w:rPr>
          <w:rFonts w:hAnsi="標楷體" w:hint="eastAsia"/>
        </w:rPr>
        <w:t>監察院製表；資料來源：</w:t>
      </w:r>
      <w:proofErr w:type="gramStart"/>
      <w:r w:rsidRPr="00932F13">
        <w:rPr>
          <w:rFonts w:hAnsi="標楷體" w:hint="eastAsia"/>
        </w:rPr>
        <w:t>衛福部</w:t>
      </w:r>
      <w:proofErr w:type="gramEnd"/>
    </w:p>
    <w:p w:rsidR="00351128" w:rsidRPr="00932F13" w:rsidRDefault="00351128" w:rsidP="00740423">
      <w:pPr>
        <w:pStyle w:val="5"/>
        <w:numPr>
          <w:ilvl w:val="4"/>
          <w:numId w:val="14"/>
        </w:numPr>
        <w:rPr>
          <w:rFonts w:hAnsi="標楷體"/>
        </w:rPr>
      </w:pPr>
      <w:r w:rsidRPr="00932F13">
        <w:rPr>
          <w:rFonts w:hAnsi="標楷體" w:hint="eastAsia"/>
        </w:rPr>
        <w:lastRenderedPageBreak/>
        <w:t>有關馬、謝、周姓等3員於各相關醫療院所之診療病歷紀錄部分：</w:t>
      </w:r>
    </w:p>
    <w:p w:rsidR="00351128" w:rsidRPr="00932F13" w:rsidRDefault="00351128" w:rsidP="00351128">
      <w:pPr>
        <w:pStyle w:val="52"/>
        <w:ind w:left="2041" w:firstLine="680"/>
        <w:rPr>
          <w:rFonts w:hAnsi="標楷體"/>
        </w:rPr>
      </w:pPr>
      <w:r w:rsidRPr="00932F13">
        <w:rPr>
          <w:rFonts w:hAnsi="標楷體" w:hint="eastAsia"/>
        </w:rPr>
        <w:t>依醫療法第7</w:t>
      </w:r>
      <w:r w:rsidRPr="00932F13">
        <w:rPr>
          <w:rFonts w:hAnsi="標楷體"/>
        </w:rPr>
        <w:t>0</w:t>
      </w:r>
      <w:r w:rsidRPr="00932F13">
        <w:rPr>
          <w:rFonts w:hAnsi="標楷體" w:hint="eastAsia"/>
        </w:rPr>
        <w:t>條規定，醫療機構之病歷，應指定適當場所及人員保管，並至少保存7年。查本案馬、謝、周3員分別於9</w:t>
      </w:r>
      <w:r w:rsidRPr="00932F13">
        <w:rPr>
          <w:rFonts w:hAnsi="標楷體"/>
        </w:rPr>
        <w:t>3</w:t>
      </w:r>
      <w:r w:rsidRPr="00932F13">
        <w:rPr>
          <w:rFonts w:hAnsi="標楷體" w:hint="eastAsia"/>
        </w:rPr>
        <w:t>年5月、1</w:t>
      </w:r>
      <w:r w:rsidRPr="00932F13">
        <w:rPr>
          <w:rFonts w:hAnsi="標楷體"/>
        </w:rPr>
        <w:t>01</w:t>
      </w:r>
      <w:r w:rsidRPr="00932F13">
        <w:rPr>
          <w:rFonts w:hAnsi="標楷體" w:hint="eastAsia"/>
        </w:rPr>
        <w:t>年</w:t>
      </w:r>
      <w:r w:rsidRPr="00932F13">
        <w:rPr>
          <w:rFonts w:hAnsi="標楷體"/>
        </w:rPr>
        <w:t>9</w:t>
      </w:r>
      <w:r w:rsidRPr="00932F13">
        <w:rPr>
          <w:rFonts w:hAnsi="標楷體" w:hint="eastAsia"/>
        </w:rPr>
        <w:t>月及1</w:t>
      </w:r>
      <w:r w:rsidRPr="00932F13">
        <w:rPr>
          <w:rFonts w:hAnsi="標楷體"/>
        </w:rPr>
        <w:t>04</w:t>
      </w:r>
      <w:r w:rsidRPr="00932F13">
        <w:rPr>
          <w:rFonts w:hAnsi="標楷體" w:hint="eastAsia"/>
        </w:rPr>
        <w:t>年8月</w:t>
      </w:r>
      <w:r w:rsidR="0032286C" w:rsidRPr="00932F13">
        <w:rPr>
          <w:rFonts w:hAnsi="標楷體" w:hint="eastAsia"/>
        </w:rPr>
        <w:t>亡歿，其生前之就醫病歷已逾法定保存年限。爰彙</w:t>
      </w:r>
      <w:r w:rsidR="00EC5359" w:rsidRPr="00932F13">
        <w:rPr>
          <w:rFonts w:hAnsi="標楷體" w:hint="eastAsia"/>
        </w:rPr>
        <w:t>整</w:t>
      </w:r>
      <w:r w:rsidR="0032286C" w:rsidRPr="00932F13">
        <w:rPr>
          <w:rFonts w:hAnsi="標楷體" w:hint="eastAsia"/>
        </w:rPr>
        <w:t>該3員死亡前3年之全民健保醫療費用申報資料，提供</w:t>
      </w:r>
      <w:r w:rsidR="00EC5359" w:rsidRPr="00932F13">
        <w:rPr>
          <w:rFonts w:hAnsi="標楷體" w:hint="eastAsia"/>
        </w:rPr>
        <w:t>各就診之醫療院所。</w:t>
      </w:r>
    </w:p>
    <w:p w:rsidR="009319B8" w:rsidRPr="00932F13" w:rsidRDefault="009319B8" w:rsidP="00740423">
      <w:pPr>
        <w:pStyle w:val="4"/>
        <w:numPr>
          <w:ilvl w:val="3"/>
          <w:numId w:val="14"/>
        </w:numPr>
        <w:rPr>
          <w:rFonts w:hAnsi="標楷體"/>
        </w:rPr>
      </w:pPr>
      <w:r w:rsidRPr="00932F13">
        <w:rPr>
          <w:rFonts w:hAnsi="標楷體"/>
        </w:rPr>
        <w:t>對台電公司執行本案之策進作為建議</w:t>
      </w:r>
      <w:r w:rsidRPr="00932F13">
        <w:rPr>
          <w:rFonts w:hAnsi="標楷體" w:hint="eastAsia"/>
        </w:rPr>
        <w:t>：</w:t>
      </w:r>
    </w:p>
    <w:p w:rsidR="009319B8" w:rsidRPr="00932F13" w:rsidRDefault="009319B8" w:rsidP="00EC71E5">
      <w:pPr>
        <w:pStyle w:val="42"/>
        <w:ind w:left="1701" w:firstLine="680"/>
        <w:rPr>
          <w:rFonts w:hAnsi="標楷體"/>
        </w:rPr>
      </w:pPr>
      <w:r w:rsidRPr="00932F13">
        <w:rPr>
          <w:rFonts w:hAnsi="標楷體"/>
        </w:rPr>
        <w:t>台電公司係為經濟部所屬事業機構，依據國營事業管理法第8條第1項第4款及第5款規定，有關國營事業業務之管理制度與業務檢查及考核係屬主管機關經濟部之職權。</w:t>
      </w:r>
    </w:p>
    <w:p w:rsidR="009319B8" w:rsidRPr="00932F13" w:rsidRDefault="009319B8" w:rsidP="00740423">
      <w:pPr>
        <w:pStyle w:val="4"/>
        <w:numPr>
          <w:ilvl w:val="3"/>
          <w:numId w:val="14"/>
        </w:numPr>
        <w:rPr>
          <w:rFonts w:hAnsi="標楷體"/>
        </w:rPr>
      </w:pPr>
      <w:r w:rsidRPr="00932F13">
        <w:rPr>
          <w:rFonts w:hAnsi="標楷體" w:hint="eastAsia"/>
        </w:rPr>
        <w:t>併請協助提供</w:t>
      </w:r>
      <w:r w:rsidR="0032749D" w:rsidRPr="00932F13">
        <w:rPr>
          <w:rFonts w:hAnsi="標楷體" w:hint="eastAsia"/>
        </w:rPr>
        <w:t>「</w:t>
      </w:r>
      <w:r w:rsidR="0032749D" w:rsidRPr="00932F13">
        <w:rPr>
          <w:rFonts w:hAnsi="標楷體"/>
        </w:rPr>
        <w:t>國內外放射線長期暴露風險與健康負面影響關聯性等相關研究論述及佐證資料</w:t>
      </w:r>
      <w:r w:rsidR="0032749D" w:rsidRPr="00932F13">
        <w:rPr>
          <w:rFonts w:hAnsi="標楷體" w:hint="eastAsia"/>
        </w:rPr>
        <w:t>」</w:t>
      </w:r>
      <w:r w:rsidRPr="00932F13">
        <w:rPr>
          <w:rFonts w:hAnsi="標楷體" w:hint="eastAsia"/>
        </w:rPr>
        <w:t>：</w:t>
      </w:r>
    </w:p>
    <w:p w:rsidR="009319B8" w:rsidRPr="00932F13" w:rsidRDefault="009319B8" w:rsidP="00EC71E5">
      <w:pPr>
        <w:pStyle w:val="42"/>
        <w:ind w:left="1701" w:firstLine="680"/>
        <w:rPr>
          <w:rFonts w:hAnsi="標楷體"/>
        </w:rPr>
      </w:pPr>
      <w:r w:rsidRPr="00932F13">
        <w:rPr>
          <w:rFonts w:hAnsi="標楷體"/>
        </w:rPr>
        <w:t>有關游離輻射防護法相關規定，係屬主管機關</w:t>
      </w:r>
      <w:r w:rsidR="00E33D3B" w:rsidRPr="00932F13">
        <w:rPr>
          <w:rFonts w:hAnsi="標楷體"/>
        </w:rPr>
        <w:t>核安會</w:t>
      </w:r>
      <w:r w:rsidRPr="00932F13">
        <w:rPr>
          <w:rFonts w:hAnsi="標楷體"/>
        </w:rPr>
        <w:t>職權，請由該會提供。</w:t>
      </w:r>
    </w:p>
    <w:p w:rsidR="0032749D" w:rsidRPr="00932F13" w:rsidRDefault="00ED2E51" w:rsidP="00B46475">
      <w:pPr>
        <w:pStyle w:val="3"/>
        <w:rPr>
          <w:rFonts w:hAnsi="標楷體"/>
        </w:rPr>
      </w:pPr>
      <w:bookmarkStart w:id="61" w:name="_Hlk119595647"/>
      <w:r w:rsidRPr="00932F13">
        <w:rPr>
          <w:rFonts w:hAnsi="標楷體" w:hint="eastAsia"/>
        </w:rPr>
        <w:t>國科會</w:t>
      </w:r>
      <w:r w:rsidR="0032749D" w:rsidRPr="00932F13">
        <w:rPr>
          <w:rFonts w:hAnsi="標楷體" w:hint="eastAsia"/>
        </w:rPr>
        <w:t>對本案之說明</w:t>
      </w:r>
      <w:r w:rsidR="0032749D" w:rsidRPr="00932F13">
        <w:rPr>
          <w:rStyle w:val="aff0"/>
          <w:rFonts w:hAnsi="標楷體"/>
        </w:rPr>
        <w:footnoteReference w:id="11"/>
      </w:r>
      <w:r w:rsidR="00C627AA" w:rsidRPr="00932F13">
        <w:rPr>
          <w:rFonts w:hAnsi="標楷體" w:hint="eastAsia"/>
        </w:rPr>
        <w:t>：</w:t>
      </w:r>
    </w:p>
    <w:p w:rsidR="0032749D" w:rsidRPr="00932F13" w:rsidRDefault="0032749D" w:rsidP="0032749D">
      <w:pPr>
        <w:pStyle w:val="4"/>
        <w:rPr>
          <w:rFonts w:hAnsi="標楷體"/>
        </w:rPr>
      </w:pPr>
      <w:r w:rsidRPr="00932F13">
        <w:rPr>
          <w:rFonts w:hAnsi="標楷體" w:hint="eastAsia"/>
        </w:rPr>
        <w:t>對</w:t>
      </w:r>
      <w:r w:rsidR="009848C9" w:rsidRPr="00932F13">
        <w:rPr>
          <w:rFonts w:hAnsi="標楷體" w:hint="eastAsia"/>
        </w:rPr>
        <w:t>台電公司</w:t>
      </w:r>
      <w:r w:rsidRPr="00932F13">
        <w:rPr>
          <w:rFonts w:hAnsi="標楷體" w:hint="eastAsia"/>
        </w:rPr>
        <w:t>執行前述建議事項之策進作為建議：</w:t>
      </w:r>
    </w:p>
    <w:p w:rsidR="0032749D" w:rsidRPr="00932F13" w:rsidRDefault="00E33D3B" w:rsidP="00ED2E51">
      <w:pPr>
        <w:pStyle w:val="42"/>
        <w:ind w:left="1701" w:firstLine="680"/>
        <w:rPr>
          <w:rFonts w:hAnsi="標楷體"/>
        </w:rPr>
      </w:pPr>
      <w:r w:rsidRPr="00932F13">
        <w:rPr>
          <w:rFonts w:hAnsi="標楷體" w:hint="eastAsia"/>
        </w:rPr>
        <w:t>核安會</w:t>
      </w:r>
      <w:r w:rsidR="0032749D" w:rsidRPr="00932F13">
        <w:rPr>
          <w:rFonts w:hAnsi="標楷體" w:hint="eastAsia"/>
        </w:rPr>
        <w:t>針對核廢料貯存等議題訂有相關管制辦法，如需</w:t>
      </w:r>
      <w:r w:rsidR="009848C9" w:rsidRPr="00932F13">
        <w:rPr>
          <w:rFonts w:hAnsi="標楷體" w:hint="eastAsia"/>
        </w:rPr>
        <w:t>台電公司</w:t>
      </w:r>
      <w:r w:rsidR="0032749D" w:rsidRPr="00932F13">
        <w:rPr>
          <w:rFonts w:hAnsi="標楷體" w:hint="eastAsia"/>
        </w:rPr>
        <w:t>執行前述建議事項之策進作為，建請參考其放射性廢棄物相關規定辦理。</w:t>
      </w:r>
      <w:bookmarkEnd w:id="61"/>
    </w:p>
    <w:p w:rsidR="002456B4" w:rsidRPr="00932F13" w:rsidRDefault="002456B4" w:rsidP="002456B4">
      <w:pPr>
        <w:pStyle w:val="4"/>
        <w:rPr>
          <w:rFonts w:hAnsi="標楷體"/>
        </w:rPr>
      </w:pPr>
      <w:r w:rsidRPr="00932F13">
        <w:rPr>
          <w:rFonts w:hAnsi="標楷體" w:hint="eastAsia"/>
        </w:rPr>
        <w:t>併請協助檢附：</w:t>
      </w:r>
    </w:p>
    <w:p w:rsidR="002456B4" w:rsidRPr="00932F13" w:rsidRDefault="002456B4" w:rsidP="00740423">
      <w:pPr>
        <w:pStyle w:val="5"/>
        <w:numPr>
          <w:ilvl w:val="4"/>
          <w:numId w:val="15"/>
        </w:numPr>
        <w:rPr>
          <w:rFonts w:hAnsi="標楷體"/>
        </w:rPr>
      </w:pPr>
      <w:r w:rsidRPr="00932F13">
        <w:rPr>
          <w:rFonts w:hAnsi="標楷體" w:hint="eastAsia"/>
        </w:rPr>
        <w:t>「核電廠、核廢棄物貯存場附近居民健康及流行病學調查」報告、相關參考文獻、統計數據及佐證資料：</w:t>
      </w:r>
    </w:p>
    <w:p w:rsidR="002456B4" w:rsidRPr="00932F13" w:rsidRDefault="002456B4" w:rsidP="00ED2E51">
      <w:pPr>
        <w:pStyle w:val="52"/>
        <w:ind w:left="2041" w:firstLine="680"/>
        <w:rPr>
          <w:rFonts w:hAnsi="標楷體"/>
        </w:rPr>
      </w:pPr>
      <w:r w:rsidRPr="00932F13">
        <w:rPr>
          <w:rFonts w:hAnsi="標楷體" w:hint="eastAsia"/>
        </w:rPr>
        <w:t>經查政府研究資訊系統(GRB)，</w:t>
      </w:r>
      <w:r w:rsidR="00E33D3B" w:rsidRPr="00932F13">
        <w:rPr>
          <w:rFonts w:hAnsi="標楷體" w:hint="eastAsia"/>
        </w:rPr>
        <w:t>核安會</w:t>
      </w:r>
      <w:r w:rsidRPr="00932F13">
        <w:rPr>
          <w:rFonts w:hAnsi="標楷體" w:hint="eastAsia"/>
        </w:rPr>
        <w:t>與</w:t>
      </w:r>
      <w:r w:rsidR="00D22F97" w:rsidRPr="00932F13">
        <w:rPr>
          <w:rFonts w:hAnsi="標楷體" w:hint="eastAsia"/>
        </w:rPr>
        <w:t>衛</w:t>
      </w:r>
      <w:r w:rsidR="00D22F97" w:rsidRPr="00932F13">
        <w:rPr>
          <w:rFonts w:hAnsi="標楷體" w:hint="eastAsia"/>
        </w:rPr>
        <w:lastRenderedPageBreak/>
        <w:t>福部</w:t>
      </w:r>
      <w:r w:rsidRPr="00932F13">
        <w:rPr>
          <w:rFonts w:hAnsi="標楷體" w:hint="eastAsia"/>
        </w:rPr>
        <w:t>(時為行政院衛生署)曾就此議題進行相關調查，相關研究計畫清單</w:t>
      </w:r>
      <w:r w:rsidR="00097EA3" w:rsidRPr="00932F13">
        <w:rPr>
          <w:rFonts w:hAnsi="標楷體" w:hint="eastAsia"/>
        </w:rPr>
        <w:t>(略)</w:t>
      </w:r>
      <w:r w:rsidRPr="00932F13">
        <w:rPr>
          <w:rFonts w:hAnsi="標楷體" w:hint="eastAsia"/>
        </w:rPr>
        <w:t>。有關國外相關研究文獻清單</w:t>
      </w:r>
      <w:r w:rsidR="00097EA3" w:rsidRPr="00932F13">
        <w:rPr>
          <w:rFonts w:hAnsi="標楷體" w:hint="eastAsia"/>
        </w:rPr>
        <w:t>(略)</w:t>
      </w:r>
      <w:r w:rsidRPr="00932F13">
        <w:rPr>
          <w:rFonts w:hAnsi="標楷體" w:hint="eastAsia"/>
        </w:rPr>
        <w:t>。</w:t>
      </w:r>
    </w:p>
    <w:p w:rsidR="002456B4" w:rsidRPr="00932F13" w:rsidRDefault="002456B4" w:rsidP="002456B4">
      <w:pPr>
        <w:pStyle w:val="5"/>
        <w:rPr>
          <w:rFonts w:hAnsi="標楷體"/>
        </w:rPr>
      </w:pPr>
      <w:r w:rsidRPr="00932F13">
        <w:rPr>
          <w:rFonts w:hAnsi="標楷體" w:hint="eastAsia"/>
        </w:rPr>
        <w:t>國內外放射線長期暴露風險與健康負面影響關聯性等相關研究論述及佐證資料：</w:t>
      </w:r>
    </w:p>
    <w:p w:rsidR="0032749D" w:rsidRPr="00932F13" w:rsidRDefault="002456B4" w:rsidP="00ED2E51">
      <w:pPr>
        <w:pStyle w:val="52"/>
        <w:ind w:left="2041" w:firstLine="680"/>
        <w:rPr>
          <w:rFonts w:hAnsi="標楷體"/>
        </w:rPr>
      </w:pPr>
      <w:r w:rsidRPr="00932F13">
        <w:rPr>
          <w:rFonts w:hAnsi="標楷體" w:hint="eastAsia"/>
        </w:rPr>
        <w:t>國外核災及</w:t>
      </w:r>
      <w:proofErr w:type="gramStart"/>
      <w:r w:rsidRPr="00932F13">
        <w:rPr>
          <w:rFonts w:hAnsi="標楷體" w:hint="eastAsia"/>
        </w:rPr>
        <w:t>原爆對人體</w:t>
      </w:r>
      <w:proofErr w:type="gramEnd"/>
      <w:r w:rsidRPr="00932F13">
        <w:rPr>
          <w:rFonts w:hAnsi="標楷體" w:hint="eastAsia"/>
        </w:rPr>
        <w:t>健康影響相關研究文獻清單</w:t>
      </w:r>
      <w:r w:rsidR="00097EA3" w:rsidRPr="00932F13">
        <w:rPr>
          <w:rFonts w:hAnsi="標楷體" w:hint="eastAsia"/>
        </w:rPr>
        <w:t>(略)</w:t>
      </w:r>
      <w:r w:rsidRPr="00932F13">
        <w:rPr>
          <w:rFonts w:hAnsi="標楷體" w:hint="eastAsia"/>
        </w:rPr>
        <w:t>，惟核災及</w:t>
      </w:r>
      <w:proofErr w:type="gramStart"/>
      <w:r w:rsidRPr="00932F13">
        <w:rPr>
          <w:rFonts w:hAnsi="標楷體" w:hint="eastAsia"/>
        </w:rPr>
        <w:t>原爆係屬</w:t>
      </w:r>
      <w:proofErr w:type="gramEnd"/>
      <w:r w:rsidRPr="00932F13">
        <w:rPr>
          <w:rFonts w:hAnsi="標楷體" w:hint="eastAsia"/>
        </w:rPr>
        <w:t>直接輻射暴露，與低劑量核廢料且</w:t>
      </w:r>
      <w:proofErr w:type="gramStart"/>
      <w:r w:rsidRPr="00932F13">
        <w:rPr>
          <w:rFonts w:hAnsi="標楷體" w:hint="eastAsia"/>
        </w:rPr>
        <w:t>受障蔽</w:t>
      </w:r>
      <w:proofErr w:type="gramEnd"/>
      <w:r w:rsidRPr="00932F13">
        <w:rPr>
          <w:rFonts w:hAnsi="標楷體" w:hint="eastAsia"/>
        </w:rPr>
        <w:t>狀況之非直接輻射暴露，應有區別。</w:t>
      </w:r>
    </w:p>
    <w:p w:rsidR="00362BA4" w:rsidRPr="00932F13" w:rsidRDefault="00230CCA" w:rsidP="00B46475">
      <w:pPr>
        <w:pStyle w:val="3"/>
        <w:rPr>
          <w:rFonts w:hAnsi="標楷體"/>
        </w:rPr>
      </w:pPr>
      <w:r w:rsidRPr="00932F13">
        <w:rPr>
          <w:rFonts w:hAnsi="標楷體" w:hint="eastAsia"/>
        </w:rPr>
        <w:t>相關論述：</w:t>
      </w:r>
    </w:p>
    <w:p w:rsidR="004013CE" w:rsidRPr="00932F13" w:rsidRDefault="00E40922" w:rsidP="00230CCA">
      <w:pPr>
        <w:pStyle w:val="4"/>
        <w:rPr>
          <w:rFonts w:hAnsi="標楷體"/>
        </w:rPr>
      </w:pPr>
      <w:r w:rsidRPr="00932F13">
        <w:rPr>
          <w:rFonts w:hAnsi="標楷體" w:hint="eastAsia"/>
        </w:rPr>
        <w:t>職災勞工於勞動契約終止後，雇主是否仍應負職災補償責任</w:t>
      </w:r>
      <w:r w:rsidRPr="00932F13">
        <w:rPr>
          <w:rStyle w:val="aff0"/>
          <w:rFonts w:hAnsi="標楷體"/>
        </w:rPr>
        <w:footnoteReference w:id="12"/>
      </w:r>
      <w:r w:rsidRPr="00932F13">
        <w:rPr>
          <w:rFonts w:hAnsi="標楷體" w:hint="eastAsia"/>
        </w:rPr>
        <w:t>？</w:t>
      </w:r>
    </w:p>
    <w:p w:rsidR="00B46475" w:rsidRPr="00932F13" w:rsidRDefault="00B46475" w:rsidP="00230CCA">
      <w:pPr>
        <w:pStyle w:val="4"/>
        <w:rPr>
          <w:rFonts w:hAnsi="標楷體"/>
        </w:rPr>
      </w:pPr>
      <w:r w:rsidRPr="00932F13">
        <w:rPr>
          <w:rFonts w:hAnsi="標楷體" w:hint="eastAsia"/>
        </w:rPr>
        <w:t>蘭嶼核廢檢整員工亡故家屬控貯存場未落實防護</w:t>
      </w:r>
      <w:r w:rsidRPr="00932F13">
        <w:rPr>
          <w:rStyle w:val="aff0"/>
          <w:rFonts w:hAnsi="標楷體"/>
        </w:rPr>
        <w:footnoteReference w:id="13"/>
      </w:r>
      <w:r w:rsidRPr="00932F13">
        <w:rPr>
          <w:rFonts w:hAnsi="標楷體" w:hint="eastAsia"/>
        </w:rPr>
        <w:t>：</w:t>
      </w:r>
    </w:p>
    <w:p w:rsidR="00B46475" w:rsidRPr="00932F13" w:rsidRDefault="00555978" w:rsidP="00ED2E51">
      <w:pPr>
        <w:pStyle w:val="21"/>
        <w:ind w:left="1020" w:firstLine="680"/>
        <w:rPr>
          <w:rFonts w:hAnsi="標楷體"/>
        </w:rPr>
      </w:pPr>
      <w:r w:rsidRPr="00932F13">
        <w:rPr>
          <w:rFonts w:hAnsi="標楷體" w:hint="eastAsia"/>
        </w:rPr>
        <w:t>【</w:t>
      </w:r>
      <w:r w:rsidR="00B46475" w:rsidRPr="00932F13">
        <w:rPr>
          <w:rFonts w:hAnsi="標楷體" w:hint="eastAsia"/>
        </w:rPr>
        <w:t>大綱</w:t>
      </w:r>
      <w:r w:rsidRPr="00932F13">
        <w:rPr>
          <w:rFonts w:hAnsi="標楷體" w:hint="eastAsia"/>
        </w:rPr>
        <w:t>】</w:t>
      </w:r>
    </w:p>
    <w:p w:rsidR="00794B3B" w:rsidRPr="00932F13" w:rsidRDefault="00B46475" w:rsidP="00ED2E51">
      <w:pPr>
        <w:pStyle w:val="42"/>
        <w:ind w:left="1701" w:firstLine="681"/>
        <w:rPr>
          <w:rFonts w:hAnsi="標楷體"/>
          <w:b/>
        </w:rPr>
      </w:pPr>
      <w:r w:rsidRPr="00932F13">
        <w:rPr>
          <w:rFonts w:hAnsi="標楷體"/>
          <w:b/>
        </w:rPr>
        <w:t>監察院目前正在針對「蘭嶼檢整員工健康人權」列案調查，今天(6/16)鴻義章、蔡崇義、郭文東三位監委，前往蘭嶼貯存場履勘，並訪問曾在貯存場工作已故的員工家屬，一位家屬就在言談中指控，他與弟弟在貯存場工作期間沒有配戴口罩與防護衣，引起在場監委關注。</w:t>
      </w:r>
    </w:p>
    <w:p w:rsidR="00794B3B" w:rsidRPr="00932F13" w:rsidRDefault="00794B3B" w:rsidP="004C01BF">
      <w:pPr>
        <w:ind w:leftChars="500" w:left="1701"/>
        <w:rPr>
          <w:rFonts w:hAnsi="標楷體"/>
        </w:rPr>
      </w:pPr>
      <w:r w:rsidRPr="00932F13">
        <w:rPr>
          <w:rFonts w:hAnsi="標楷體"/>
          <w:noProof/>
        </w:rPr>
        <w:lastRenderedPageBreak/>
        <w:drawing>
          <wp:inline distT="0" distB="0" distL="0" distR="0" wp14:anchorId="044C8C9B">
            <wp:extent cx="4552950" cy="273177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2666" cy="2749600"/>
                    </a:xfrm>
                    <a:prstGeom prst="rect">
                      <a:avLst/>
                    </a:prstGeom>
                    <a:noFill/>
                  </pic:spPr>
                </pic:pic>
              </a:graphicData>
            </a:graphic>
          </wp:inline>
        </w:drawing>
      </w:r>
    </w:p>
    <w:p w:rsidR="006669AB" w:rsidRPr="00932F13" w:rsidRDefault="006669AB" w:rsidP="004C01BF">
      <w:pPr>
        <w:pStyle w:val="a1"/>
        <w:ind w:leftChars="500" w:left="2398"/>
        <w:rPr>
          <w:rFonts w:hAnsi="標楷體"/>
        </w:rPr>
      </w:pPr>
      <w:r w:rsidRPr="00932F13">
        <w:rPr>
          <w:rFonts w:hAnsi="標楷體" w:hint="eastAsia"/>
        </w:rPr>
        <w:t>本院前往蘭嶼貯存場履勘，並訪問曾在貯存場工作已故的員工家屬</w:t>
      </w:r>
    </w:p>
    <w:p w:rsidR="00794B3B" w:rsidRPr="00932F13" w:rsidRDefault="006669AB" w:rsidP="004C01BF">
      <w:pPr>
        <w:pStyle w:val="5"/>
        <w:rPr>
          <w:rFonts w:hAnsi="標楷體"/>
        </w:rPr>
      </w:pPr>
      <w:r w:rsidRPr="00932F13">
        <w:rPr>
          <w:rFonts w:hAnsi="標楷體"/>
        </w:rPr>
        <w:t>已故員工馬</w:t>
      </w:r>
      <w:r w:rsidR="00686CFD" w:rsidRPr="00932F13">
        <w:rPr>
          <w:rFonts w:hAnsi="標楷體"/>
        </w:rPr>
        <w:t>○○</w:t>
      </w:r>
      <w:r w:rsidRPr="00932F13">
        <w:rPr>
          <w:rFonts w:hAnsi="標楷體"/>
        </w:rPr>
        <w:t>哥哥</w:t>
      </w:r>
      <w:bookmarkStart w:id="62" w:name="_Hlk107406834"/>
      <w:r w:rsidRPr="00932F13">
        <w:rPr>
          <w:rFonts w:hAnsi="標楷體"/>
        </w:rPr>
        <w:t>馬</w:t>
      </w:r>
      <w:bookmarkEnd w:id="62"/>
      <w:r w:rsidR="00097EA3" w:rsidRPr="00932F13">
        <w:rPr>
          <w:rFonts w:hAnsi="標楷體" w:hint="eastAsia"/>
        </w:rPr>
        <w:t>○○</w:t>
      </w:r>
      <w:r w:rsidRPr="00932F13">
        <w:rPr>
          <w:rFonts w:hAnsi="標楷體"/>
        </w:rPr>
        <w:t>：「也沒有，也不戴口罩啦！也沒有防護衣啦！就是這樣子，那時候這樣子做。」</w:t>
      </w:r>
    </w:p>
    <w:p w:rsidR="00B46475" w:rsidRPr="00932F13" w:rsidRDefault="00B46475" w:rsidP="004C01BF">
      <w:pPr>
        <w:pStyle w:val="5"/>
        <w:rPr>
          <w:rFonts w:hAnsi="標楷體"/>
        </w:rPr>
      </w:pPr>
      <w:r w:rsidRPr="00932F13">
        <w:rPr>
          <w:rFonts w:hAnsi="標楷體" w:hint="eastAsia"/>
        </w:rPr>
        <w:t>111年</w:t>
      </w:r>
      <w:r w:rsidRPr="00932F13">
        <w:rPr>
          <w:rFonts w:hAnsi="標楷體"/>
        </w:rPr>
        <w:t>6月1</w:t>
      </w:r>
      <w:r w:rsidR="00ED2E51" w:rsidRPr="00932F13">
        <w:rPr>
          <w:rFonts w:hAnsi="標楷體"/>
        </w:rPr>
        <w:t>6</w:t>
      </w:r>
      <w:r w:rsidR="00ED2E51" w:rsidRPr="00932F13">
        <w:rPr>
          <w:rFonts w:hAnsi="標楷體" w:hint="eastAsia"/>
        </w:rPr>
        <w:t>日</w:t>
      </w:r>
      <w:r w:rsidRPr="00932F13">
        <w:rPr>
          <w:rFonts w:hAnsi="標楷體"/>
        </w:rPr>
        <w:t>監察委員前往蘭嶼，針對蘭嶼核廢料檢整員工健康人權案進行履</w:t>
      </w:r>
      <w:proofErr w:type="gramStart"/>
      <w:r w:rsidRPr="00932F13">
        <w:rPr>
          <w:rFonts w:hAnsi="標楷體"/>
        </w:rPr>
        <w:t>勘</w:t>
      </w:r>
      <w:proofErr w:type="gramEnd"/>
      <w:r w:rsidRPr="00932F13">
        <w:rPr>
          <w:rFonts w:hAnsi="標楷體"/>
        </w:rPr>
        <w:t>調查，馬</w:t>
      </w:r>
      <w:r w:rsidR="00097EA3" w:rsidRPr="00932F13">
        <w:rPr>
          <w:rFonts w:hAnsi="標楷體" w:hint="eastAsia"/>
        </w:rPr>
        <w:t>○○</w:t>
      </w:r>
      <w:r w:rsidRPr="00932F13">
        <w:rPr>
          <w:rFonts w:hAnsi="標楷體"/>
        </w:rPr>
        <w:t>直指，2、30年前曾與已故的弟弟馬</w:t>
      </w:r>
      <w:r w:rsidR="00686CFD" w:rsidRPr="00932F13">
        <w:rPr>
          <w:rFonts w:hAnsi="標楷體"/>
        </w:rPr>
        <w:t>○○</w:t>
      </w:r>
      <w:r w:rsidRPr="00932F13">
        <w:rPr>
          <w:rFonts w:hAnsi="標楷體"/>
        </w:rPr>
        <w:t>在蘭嶼貯存場工作一年，當時並沒有配戴相關防護措施，引起監委的關注。</w:t>
      </w:r>
    </w:p>
    <w:p w:rsidR="00B46475" w:rsidRPr="00932F13" w:rsidRDefault="00B46475" w:rsidP="004C01BF">
      <w:pPr>
        <w:pStyle w:val="5"/>
        <w:rPr>
          <w:rFonts w:hAnsi="標楷體"/>
        </w:rPr>
      </w:pPr>
      <w:r w:rsidRPr="00932F13">
        <w:rPr>
          <w:rFonts w:hAnsi="標楷體"/>
        </w:rPr>
        <w:t>馬</w:t>
      </w:r>
      <w:r w:rsidR="00097EA3" w:rsidRPr="00932F13">
        <w:rPr>
          <w:rFonts w:hAnsi="標楷體" w:hint="eastAsia"/>
        </w:rPr>
        <w:t>○○</w:t>
      </w:r>
      <w:r w:rsidRPr="00932F13">
        <w:rPr>
          <w:rFonts w:hAnsi="標楷體"/>
        </w:rPr>
        <w:t>：「聽到的時候我很傷心，不捨得他為什麼偏偏到這個危險的地方去做，剛剛開刀又瘦成這樣子，你為什麼又跑到這裡來，就是沒辦法啊！賺錢。</w:t>
      </w:r>
    </w:p>
    <w:p w:rsidR="00B46475" w:rsidRPr="00932F13" w:rsidRDefault="00B46475" w:rsidP="004C01BF">
      <w:pPr>
        <w:pStyle w:val="5"/>
        <w:rPr>
          <w:rFonts w:hAnsi="標楷體"/>
        </w:rPr>
      </w:pPr>
      <w:r w:rsidRPr="00932F13">
        <w:rPr>
          <w:rFonts w:hAnsi="標楷體"/>
        </w:rPr>
        <w:t>台電公司副總經理兼執行長簡</w:t>
      </w:r>
      <w:r w:rsidR="00686CFD" w:rsidRPr="00932F13">
        <w:rPr>
          <w:rFonts w:hAnsi="標楷體"/>
        </w:rPr>
        <w:t>○○</w:t>
      </w:r>
      <w:r w:rsidRPr="00932F13">
        <w:rPr>
          <w:rFonts w:hAnsi="標楷體"/>
        </w:rPr>
        <w:t>：「不可能沒有穿</w:t>
      </w:r>
      <w:proofErr w:type="gramStart"/>
      <w:r w:rsidRPr="00932F13">
        <w:rPr>
          <w:rFonts w:hAnsi="標楷體"/>
        </w:rPr>
        <w:t>防護衣就可以</w:t>
      </w:r>
      <w:proofErr w:type="gramEnd"/>
      <w:r w:rsidRPr="00932F13">
        <w:rPr>
          <w:rFonts w:hAnsi="標楷體"/>
        </w:rPr>
        <w:t>進去的，因為如果沒有穿</w:t>
      </w:r>
      <w:proofErr w:type="gramStart"/>
      <w:r w:rsidRPr="00932F13">
        <w:rPr>
          <w:rFonts w:hAnsi="標楷體"/>
        </w:rPr>
        <w:t>防護衣就進去</w:t>
      </w:r>
      <w:proofErr w:type="gramEnd"/>
      <w:r w:rsidRPr="00932F13">
        <w:rPr>
          <w:rFonts w:hAnsi="標楷體"/>
        </w:rPr>
        <w:t>，這是違反我們的輻射安全管理法的規定，但家屬這樣一說我們沒辦法、無得考證，畢竟要把時間、地點都講得很清楚。」</w:t>
      </w:r>
    </w:p>
    <w:p w:rsidR="00B46475" w:rsidRPr="00932F13" w:rsidRDefault="00B46475" w:rsidP="004C01BF">
      <w:pPr>
        <w:pStyle w:val="5"/>
        <w:rPr>
          <w:rFonts w:hAnsi="標楷體"/>
        </w:rPr>
      </w:pPr>
      <w:r w:rsidRPr="00932F13">
        <w:rPr>
          <w:rFonts w:hAnsi="標楷體"/>
        </w:rPr>
        <w:lastRenderedPageBreak/>
        <w:t>這次訪談的主要人物，包含已故員工</w:t>
      </w:r>
      <w:proofErr w:type="gramStart"/>
      <w:r w:rsidRPr="00932F13">
        <w:rPr>
          <w:rFonts w:hAnsi="標楷體"/>
        </w:rPr>
        <w:t>郭</w:t>
      </w:r>
      <w:proofErr w:type="gramEnd"/>
      <w:r w:rsidR="008528A5" w:rsidRPr="00932F13">
        <w:rPr>
          <w:rFonts w:hAnsi="標楷體"/>
        </w:rPr>
        <w:t>○○</w:t>
      </w:r>
      <w:r w:rsidRPr="00932F13">
        <w:rPr>
          <w:rFonts w:hAnsi="標楷體"/>
        </w:rPr>
        <w:t>、謝</w:t>
      </w:r>
      <w:r w:rsidR="00686CFD" w:rsidRPr="00932F13">
        <w:rPr>
          <w:rFonts w:hAnsi="標楷體"/>
        </w:rPr>
        <w:t>○○</w:t>
      </w:r>
      <w:r w:rsidRPr="00932F13">
        <w:rPr>
          <w:rFonts w:hAnsi="標楷體"/>
        </w:rPr>
        <w:t>、周</w:t>
      </w:r>
      <w:r w:rsidR="00686CFD" w:rsidRPr="00932F13">
        <w:rPr>
          <w:rFonts w:hAnsi="標楷體"/>
        </w:rPr>
        <w:t>○○</w:t>
      </w:r>
      <w:r w:rsidRPr="00932F13">
        <w:rPr>
          <w:rFonts w:hAnsi="標楷體"/>
        </w:rPr>
        <w:t>，以及馬</w:t>
      </w:r>
      <w:r w:rsidR="00686CFD" w:rsidRPr="00932F13">
        <w:rPr>
          <w:rFonts w:hAnsi="標楷體"/>
        </w:rPr>
        <w:t>○○</w:t>
      </w:r>
      <w:r w:rsidRPr="00932F13">
        <w:rPr>
          <w:rFonts w:hAnsi="標楷體"/>
        </w:rPr>
        <w:t>家屬，除了馬</w:t>
      </w:r>
      <w:r w:rsidR="00686CFD" w:rsidRPr="00932F13">
        <w:rPr>
          <w:rFonts w:hAnsi="標楷體"/>
        </w:rPr>
        <w:t>○○</w:t>
      </w:r>
      <w:r w:rsidRPr="00932F13">
        <w:rPr>
          <w:rFonts w:hAnsi="標楷體"/>
        </w:rPr>
        <w:t>哥哥參與，其他原</w:t>
      </w:r>
      <w:r w:rsidR="003763A2" w:rsidRPr="00932F13">
        <w:rPr>
          <w:rFonts w:hAnsi="標楷體" w:hint="eastAsia"/>
        </w:rPr>
        <w:t>定</w:t>
      </w:r>
      <w:r w:rsidRPr="00932F13">
        <w:rPr>
          <w:rFonts w:hAnsi="標楷體"/>
        </w:rPr>
        <w:t>家屬並未到場，</w:t>
      </w:r>
      <w:proofErr w:type="gramStart"/>
      <w:r w:rsidRPr="00932F13">
        <w:rPr>
          <w:rFonts w:hAnsi="標楷體"/>
        </w:rPr>
        <w:t>由在場的</w:t>
      </w:r>
      <w:proofErr w:type="gramEnd"/>
      <w:r w:rsidRPr="00932F13">
        <w:rPr>
          <w:rFonts w:hAnsi="標楷體"/>
        </w:rPr>
        <w:t>蘭嶼學者、族群委員、原文會董事長以家人與學者身份發聲。</w:t>
      </w:r>
      <w:proofErr w:type="gramStart"/>
      <w:r w:rsidRPr="00932F13">
        <w:rPr>
          <w:rFonts w:hAnsi="標楷體"/>
        </w:rPr>
        <w:t>在場族人</w:t>
      </w:r>
      <w:proofErr w:type="gramEnd"/>
      <w:r w:rsidRPr="00932F13">
        <w:rPr>
          <w:rFonts w:hAnsi="標楷體"/>
        </w:rPr>
        <w:t>指出，回憶往生者對蘭嶼人</w:t>
      </w:r>
      <w:proofErr w:type="gramStart"/>
      <w:r w:rsidRPr="00932F13">
        <w:rPr>
          <w:rFonts w:hAnsi="標楷體"/>
        </w:rPr>
        <w:t>來說是禁忌</w:t>
      </w:r>
      <w:proofErr w:type="gramEnd"/>
      <w:r w:rsidRPr="00932F13">
        <w:rPr>
          <w:rFonts w:hAnsi="標楷體"/>
        </w:rPr>
        <w:t>，家屬很難願意再提，然而針對</w:t>
      </w:r>
      <w:proofErr w:type="gramStart"/>
      <w:r w:rsidRPr="00932F13">
        <w:rPr>
          <w:rFonts w:hAnsi="標楷體"/>
        </w:rPr>
        <w:t>郭</w:t>
      </w:r>
      <w:proofErr w:type="gramEnd"/>
      <w:r w:rsidR="008528A5" w:rsidRPr="00932F13">
        <w:rPr>
          <w:rFonts w:hAnsi="標楷體"/>
        </w:rPr>
        <w:t>○○</w:t>
      </w:r>
      <w:r w:rsidRPr="00932F13">
        <w:rPr>
          <w:rFonts w:hAnsi="標楷體"/>
        </w:rPr>
        <w:t>的人權調查已近完成階段，監委表示近期將會公布。</w:t>
      </w:r>
    </w:p>
    <w:p w:rsidR="00B46475" w:rsidRPr="00932F13" w:rsidRDefault="00B46475" w:rsidP="004C01BF">
      <w:pPr>
        <w:pStyle w:val="5"/>
        <w:rPr>
          <w:rFonts w:hAnsi="標楷體"/>
        </w:rPr>
      </w:pPr>
      <w:proofErr w:type="gramStart"/>
      <w:r w:rsidRPr="00932F13">
        <w:rPr>
          <w:rFonts w:hAnsi="標楷體"/>
        </w:rPr>
        <w:t>監察委員鴻義章</w:t>
      </w:r>
      <w:proofErr w:type="gramEnd"/>
      <w:r w:rsidRPr="00932F13">
        <w:rPr>
          <w:rFonts w:hAnsi="標楷體"/>
        </w:rPr>
        <w:t>：「相關單位已經認可，</w:t>
      </w:r>
      <w:proofErr w:type="gramStart"/>
      <w:r w:rsidRPr="00932F13">
        <w:rPr>
          <w:rFonts w:hAnsi="標楷體"/>
        </w:rPr>
        <w:t>郭</w:t>
      </w:r>
      <w:proofErr w:type="gramEnd"/>
      <w:r w:rsidR="008528A5" w:rsidRPr="00932F13">
        <w:rPr>
          <w:rFonts w:hAnsi="標楷體"/>
        </w:rPr>
        <w:t>○○</w:t>
      </w:r>
      <w:r w:rsidRPr="00932F13">
        <w:rPr>
          <w:rFonts w:hAnsi="標楷體"/>
        </w:rPr>
        <w:t>是因為執行職務所得的疾病，也就是說他的白血病是執行職務所得的疾病，所以相關單位會進一步跟家屬談，應該我們這一兩</w:t>
      </w:r>
      <w:proofErr w:type="gramStart"/>
      <w:r w:rsidRPr="00932F13">
        <w:rPr>
          <w:rFonts w:hAnsi="標楷體"/>
        </w:rPr>
        <w:t>個</w:t>
      </w:r>
      <w:proofErr w:type="gramEnd"/>
      <w:r w:rsidRPr="00932F13">
        <w:rPr>
          <w:rFonts w:hAnsi="標楷體"/>
        </w:rPr>
        <w:t>月會調查，會結案。」</w:t>
      </w:r>
    </w:p>
    <w:p w:rsidR="00B46475" w:rsidRPr="00932F13" w:rsidRDefault="00B46475" w:rsidP="004C01BF">
      <w:pPr>
        <w:pStyle w:val="5"/>
        <w:rPr>
          <w:rFonts w:hAnsi="標楷體"/>
        </w:rPr>
      </w:pPr>
      <w:r w:rsidRPr="00932F13">
        <w:rPr>
          <w:rFonts w:hAnsi="標楷體"/>
        </w:rPr>
        <w:t>蘭嶼學者董恩慈：「在這邊談一個已經不存在這個世間，對家屬來說是非常沉重，是第二次打擊，這個家屬需要被國家認可，需要國家力的介入。」</w:t>
      </w:r>
    </w:p>
    <w:p w:rsidR="00B46475" w:rsidRPr="00932F13" w:rsidRDefault="00B46475" w:rsidP="004C01BF">
      <w:pPr>
        <w:pStyle w:val="5"/>
        <w:rPr>
          <w:rFonts w:hAnsi="標楷體"/>
        </w:rPr>
      </w:pPr>
      <w:r w:rsidRPr="00932F13">
        <w:rPr>
          <w:rFonts w:hAnsi="標楷體"/>
        </w:rPr>
        <w:t>除了訪談，監察委員在</w:t>
      </w:r>
      <w:r w:rsidR="008A131A" w:rsidRPr="00932F13">
        <w:rPr>
          <w:rFonts w:hAnsi="標楷體"/>
        </w:rPr>
        <w:t>台電公司</w:t>
      </w:r>
      <w:r w:rsidRPr="00932F13">
        <w:rPr>
          <w:rFonts w:hAnsi="標楷體"/>
        </w:rPr>
        <w:t>的安排下，也開啟壕溝，勘查壕溝內3×4重裝容器狀況，一行人也視察島上輻射監測站，蘭嶼貯存場71年啟用，設立至今40年，</w:t>
      </w:r>
      <w:bookmarkStart w:id="63" w:name="_Hlk106357106"/>
      <w:r w:rsidRPr="00932F13">
        <w:rPr>
          <w:rFonts w:hAnsi="標楷體"/>
        </w:rPr>
        <w:t>瑪拉歐斯</w:t>
      </w:r>
      <w:bookmarkEnd w:id="63"/>
      <w:r w:rsidRPr="00932F13">
        <w:rPr>
          <w:rFonts w:hAnsi="標楷體"/>
        </w:rPr>
        <w:t>指出，對於核廢議題，從島上族人集體權的訴求，現在進入對於人權甚至勞權的關注，在追求轉型正義的當代可說是具有重要意義。監委也表示，對於此案須以科學立場討論，後續不排除前往核三廠，或向科技部、衛福部等相關單位調閱資料，希望能儘快完成調查。</w:t>
      </w:r>
    </w:p>
    <w:p w:rsidR="00230CCA" w:rsidRPr="00932F13" w:rsidRDefault="00230CCA" w:rsidP="00230CCA">
      <w:pPr>
        <w:pStyle w:val="4"/>
        <w:rPr>
          <w:rFonts w:hAnsi="標楷體"/>
        </w:rPr>
      </w:pPr>
      <w:r w:rsidRPr="00932F13">
        <w:rPr>
          <w:rFonts w:hAnsi="標楷體"/>
        </w:rPr>
        <w:t>監委勘查蘭嶼貯存場檢測核廢檢整區輻射狀況</w:t>
      </w:r>
      <w:r w:rsidRPr="00932F13">
        <w:rPr>
          <w:rStyle w:val="aff0"/>
          <w:rFonts w:hAnsi="標楷體"/>
        </w:rPr>
        <w:lastRenderedPageBreak/>
        <w:footnoteReference w:id="14"/>
      </w:r>
      <w:r w:rsidRPr="00932F13">
        <w:rPr>
          <w:rFonts w:hAnsi="標楷體" w:hint="eastAsia"/>
        </w:rPr>
        <w:t>：</w:t>
      </w:r>
    </w:p>
    <w:p w:rsidR="00B46475" w:rsidRPr="00932F13" w:rsidRDefault="00555978" w:rsidP="004C01BF">
      <w:pPr>
        <w:pStyle w:val="21"/>
        <w:ind w:left="1020" w:firstLine="680"/>
        <w:rPr>
          <w:rFonts w:hAnsi="標楷體"/>
        </w:rPr>
      </w:pPr>
      <w:r w:rsidRPr="00932F13">
        <w:rPr>
          <w:rFonts w:hAnsi="標楷體" w:hint="eastAsia"/>
        </w:rPr>
        <w:t>【</w:t>
      </w:r>
      <w:r w:rsidR="00230CCA" w:rsidRPr="00932F13">
        <w:rPr>
          <w:rFonts w:hAnsi="標楷體" w:hint="eastAsia"/>
        </w:rPr>
        <w:t>大綱</w:t>
      </w:r>
      <w:r w:rsidRPr="00932F13">
        <w:rPr>
          <w:rFonts w:hAnsi="標楷體" w:hint="eastAsia"/>
        </w:rPr>
        <w:t>】</w:t>
      </w:r>
    </w:p>
    <w:p w:rsidR="00230CCA" w:rsidRPr="00932F13" w:rsidRDefault="00230CCA" w:rsidP="004C01BF">
      <w:pPr>
        <w:pStyle w:val="42"/>
        <w:ind w:left="1701" w:firstLine="681"/>
        <w:rPr>
          <w:rFonts w:hAnsi="標楷體"/>
          <w:b/>
        </w:rPr>
      </w:pPr>
      <w:r w:rsidRPr="00932F13">
        <w:rPr>
          <w:rFonts w:hAnsi="標楷體" w:hint="eastAsia"/>
          <w:b/>
        </w:rPr>
        <w:t>我們進一步來看到，蘭嶼貯存場現況，這次台電</w:t>
      </w:r>
      <w:r w:rsidR="004C01BF" w:rsidRPr="00932F13">
        <w:rPr>
          <w:rFonts w:hAnsi="標楷體" w:hint="eastAsia"/>
          <w:b/>
        </w:rPr>
        <w:t>公司</w:t>
      </w:r>
      <w:r w:rsidRPr="00932F13">
        <w:rPr>
          <w:rFonts w:hAnsi="標楷體" w:hint="eastAsia"/>
          <w:b/>
        </w:rPr>
        <w:t>規劃讓監委進入管制區內，近距離勘查壕溝內存放的3×4重裝容器，跟輻射檢測，接著我們要帶您一同去看管制區內的狀況，並了解台電</w:t>
      </w:r>
      <w:r w:rsidR="004C01BF" w:rsidRPr="00932F13">
        <w:rPr>
          <w:rFonts w:hAnsi="標楷體" w:hint="eastAsia"/>
          <w:b/>
        </w:rPr>
        <w:t>公司</w:t>
      </w:r>
      <w:r w:rsidRPr="00932F13">
        <w:rPr>
          <w:rFonts w:hAnsi="標楷體" w:hint="eastAsia"/>
          <w:b/>
        </w:rPr>
        <w:t>後續的處置方向。</w:t>
      </w:r>
    </w:p>
    <w:p w:rsidR="00794B3B" w:rsidRPr="00932F13" w:rsidRDefault="00794B3B" w:rsidP="004C01BF">
      <w:pPr>
        <w:ind w:leftChars="500" w:left="1701"/>
        <w:rPr>
          <w:rFonts w:hAnsi="標楷體"/>
        </w:rPr>
      </w:pPr>
      <w:r w:rsidRPr="00932F13">
        <w:rPr>
          <w:rFonts w:hAnsi="標楷體"/>
          <w:noProof/>
        </w:rPr>
        <w:drawing>
          <wp:inline distT="0" distB="0" distL="0" distR="0" wp14:anchorId="644771FC" wp14:editId="23ECAA50">
            <wp:extent cx="4533900" cy="2721519"/>
            <wp:effectExtent l="0" t="0" r="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020" cy="2751604"/>
                    </a:xfrm>
                    <a:prstGeom prst="rect">
                      <a:avLst/>
                    </a:prstGeom>
                    <a:noFill/>
                  </pic:spPr>
                </pic:pic>
              </a:graphicData>
            </a:graphic>
          </wp:inline>
        </w:drawing>
      </w:r>
    </w:p>
    <w:p w:rsidR="00794B3B" w:rsidRPr="00932F13" w:rsidRDefault="00794B3B" w:rsidP="004C01BF">
      <w:pPr>
        <w:pStyle w:val="a1"/>
        <w:rPr>
          <w:rFonts w:hAnsi="標楷體"/>
        </w:rPr>
      </w:pPr>
      <w:r w:rsidRPr="00932F13">
        <w:rPr>
          <w:rFonts w:hAnsi="標楷體" w:hint="eastAsia"/>
        </w:rPr>
        <w:t>本院勘查壕溝內貯存狀況</w:t>
      </w:r>
    </w:p>
    <w:p w:rsidR="00230CCA" w:rsidRPr="00932F13" w:rsidRDefault="00230CCA" w:rsidP="004C01BF">
      <w:pPr>
        <w:pStyle w:val="5"/>
        <w:rPr>
          <w:rFonts w:hAnsi="標楷體"/>
        </w:rPr>
      </w:pPr>
      <w:r w:rsidRPr="00932F13">
        <w:rPr>
          <w:rFonts w:hAnsi="標楷體"/>
        </w:rPr>
        <w:t>一行人配戴安全帽、進入管制區，爬到12號壕溝上方，先前</w:t>
      </w:r>
      <w:r w:rsidR="008A131A" w:rsidRPr="00932F13">
        <w:rPr>
          <w:rFonts w:hAnsi="標楷體"/>
        </w:rPr>
        <w:t>台電公司</w:t>
      </w:r>
      <w:r w:rsidRPr="00932F13">
        <w:rPr>
          <w:rFonts w:hAnsi="標楷體"/>
        </w:rPr>
        <w:t>已經把蓋板開啟，檢測人員在多處地點檢測輻射劑量。</w:t>
      </w:r>
      <w:r w:rsidR="008A131A" w:rsidRPr="00932F13">
        <w:rPr>
          <w:rFonts w:hAnsi="標楷體"/>
        </w:rPr>
        <w:t>台電公司</w:t>
      </w:r>
      <w:r w:rsidRPr="00932F13">
        <w:rPr>
          <w:rFonts w:hAnsi="標楷體"/>
        </w:rPr>
        <w:t>簡報指出，壕溝內存放的3×4重裝容器，每個容器各放置12桶55加侖的黃色核廢料桶，希望提升營運安全也為後續遷廠做準備。</w:t>
      </w:r>
    </w:p>
    <w:p w:rsidR="00230CCA" w:rsidRPr="00932F13" w:rsidRDefault="00230CCA" w:rsidP="004C01BF">
      <w:pPr>
        <w:pStyle w:val="5"/>
        <w:rPr>
          <w:rFonts w:hAnsi="標楷體"/>
        </w:rPr>
      </w:pPr>
      <w:r w:rsidRPr="00932F13">
        <w:rPr>
          <w:rFonts w:hAnsi="標楷體"/>
        </w:rPr>
        <w:t>台電公司副總經理兼執行長簡</w:t>
      </w:r>
      <w:r w:rsidR="00686CFD" w:rsidRPr="00932F13">
        <w:rPr>
          <w:rFonts w:hAnsi="標楷體"/>
        </w:rPr>
        <w:t>○○</w:t>
      </w:r>
      <w:r w:rsidRPr="00932F13">
        <w:rPr>
          <w:rFonts w:hAnsi="標楷體"/>
        </w:rPr>
        <w:t>表示：「做壕溝檢整是希望符合地方，在地原民的訴求，希望能夠儘早能夠搬離這個貯存場，以後只要船舶</w:t>
      </w:r>
      <w:proofErr w:type="gramStart"/>
      <w:r w:rsidRPr="00932F13">
        <w:rPr>
          <w:rFonts w:hAnsi="標楷體"/>
        </w:rPr>
        <w:t>一</w:t>
      </w:r>
      <w:proofErr w:type="gramEnd"/>
      <w:r w:rsidRPr="00932F13">
        <w:rPr>
          <w:rFonts w:hAnsi="標楷體"/>
        </w:rPr>
        <w:t>靠岸，就可以吊著就走了，不需要再做</w:t>
      </w:r>
      <w:r w:rsidRPr="00932F13">
        <w:rPr>
          <w:rFonts w:hAnsi="標楷體"/>
        </w:rPr>
        <w:lastRenderedPageBreak/>
        <w:t>處理。」</w:t>
      </w:r>
    </w:p>
    <w:p w:rsidR="00230CCA" w:rsidRPr="00932F13" w:rsidRDefault="00230CCA" w:rsidP="004C01BF">
      <w:pPr>
        <w:pStyle w:val="5"/>
        <w:rPr>
          <w:rFonts w:hAnsi="標楷體"/>
        </w:rPr>
      </w:pPr>
      <w:r w:rsidRPr="00932F13">
        <w:rPr>
          <w:rFonts w:hAnsi="標楷體"/>
        </w:rPr>
        <w:t>蘭嶼貯存場分別在96年到100年，以及108年到110年進行兩次的檢整重裝作業，把桶子全數裝進鍍鋅的重裝容器內，目前場內屬於靜態管理階段，針對未來低放射性廢棄物的處置，</w:t>
      </w:r>
      <w:r w:rsidR="008A131A" w:rsidRPr="00932F13">
        <w:rPr>
          <w:rFonts w:hAnsi="標楷體"/>
        </w:rPr>
        <w:t>台電公司</w:t>
      </w:r>
      <w:r w:rsidRPr="00932F13">
        <w:rPr>
          <w:rFonts w:hAnsi="標楷體"/>
        </w:rPr>
        <w:t>正研議集中式中期貯存方向進行暫時貯存。</w:t>
      </w:r>
    </w:p>
    <w:p w:rsidR="00230CCA" w:rsidRPr="00932F13" w:rsidRDefault="00230CCA" w:rsidP="004C01BF">
      <w:pPr>
        <w:pStyle w:val="5"/>
        <w:rPr>
          <w:rFonts w:hAnsi="標楷體"/>
        </w:rPr>
      </w:pPr>
      <w:r w:rsidRPr="00932F13">
        <w:rPr>
          <w:rFonts w:hAnsi="標楷體"/>
        </w:rPr>
        <w:t>簡</w:t>
      </w:r>
      <w:r w:rsidR="00686CFD" w:rsidRPr="00932F13">
        <w:rPr>
          <w:rFonts w:hAnsi="標楷體"/>
        </w:rPr>
        <w:t>○○</w:t>
      </w:r>
      <w:r w:rsidRPr="00932F13">
        <w:rPr>
          <w:rFonts w:hAnsi="標楷體"/>
        </w:rPr>
        <w:t>補充：「在</w:t>
      </w:r>
      <w:proofErr w:type="gramStart"/>
      <w:r w:rsidRPr="00932F13">
        <w:rPr>
          <w:rFonts w:hAnsi="標楷體"/>
        </w:rPr>
        <w:t>研</w:t>
      </w:r>
      <w:proofErr w:type="gramEnd"/>
      <w:r w:rsidRPr="00932F13">
        <w:rPr>
          <w:rFonts w:hAnsi="標楷體"/>
        </w:rPr>
        <w:t>議當中，因為畢竟這個也要形成共識，核廢料處理這是，溝通跟共識是最艱困的，這一關如果能夠過，才有辦法再看到另外一道曙光。」</w:t>
      </w:r>
    </w:p>
    <w:p w:rsidR="00230CCA" w:rsidRPr="00932F13" w:rsidRDefault="00230CCA" w:rsidP="004C01BF">
      <w:pPr>
        <w:pStyle w:val="5"/>
        <w:rPr>
          <w:rFonts w:hAnsi="標楷體"/>
        </w:rPr>
      </w:pPr>
      <w:r w:rsidRPr="00932F13">
        <w:rPr>
          <w:rFonts w:hAnsi="標楷體"/>
        </w:rPr>
        <w:t>監察委員鴻義章說明：「幾個點所計測的那個計量是不同，有的很高</w:t>
      </w:r>
      <w:r w:rsidR="00DD3C15" w:rsidRPr="00932F13">
        <w:rPr>
          <w:rFonts w:hAnsi="標楷體" w:hint="eastAsia"/>
        </w:rPr>
        <w:t>，</w:t>
      </w:r>
      <w:r w:rsidRPr="00932F13">
        <w:rPr>
          <w:rFonts w:hAnsi="標楷體"/>
        </w:rPr>
        <w:t>有的很低，所以我們在想說，是不是有因為那個在核廢場工作的，講說不一樣的核種，所以我們還是會叫他們提供，到底有哪一些核種。」</w:t>
      </w:r>
    </w:p>
    <w:p w:rsidR="00230CCA" w:rsidRPr="00932F13" w:rsidRDefault="00230CCA" w:rsidP="004C01BF">
      <w:pPr>
        <w:pStyle w:val="5"/>
        <w:rPr>
          <w:rFonts w:hAnsi="標楷體"/>
        </w:rPr>
      </w:pPr>
      <w:r w:rsidRPr="00932F13">
        <w:rPr>
          <w:rFonts w:hAnsi="標楷體"/>
        </w:rPr>
        <w:t>針對重裝容器在不同地點檢測數據有落差，台電</w:t>
      </w:r>
      <w:r w:rsidR="004C01BF" w:rsidRPr="00932F13">
        <w:rPr>
          <w:rFonts w:hAnsi="標楷體" w:hint="eastAsia"/>
        </w:rPr>
        <w:t>公司</w:t>
      </w:r>
      <w:r w:rsidRPr="00932F13">
        <w:rPr>
          <w:rFonts w:hAnsi="標楷體"/>
        </w:rPr>
        <w:t>解釋是因為放射性物質不同所產生結果，而勘查人員離場前的檢測結果都沒有受輻射污染，也希望透過展示能提升民眾對於貯存場安全的信心。</w:t>
      </w:r>
    </w:p>
    <w:p w:rsidR="00824146" w:rsidRPr="00932F13" w:rsidRDefault="00331968" w:rsidP="00B46475">
      <w:pPr>
        <w:pStyle w:val="3"/>
        <w:rPr>
          <w:rFonts w:hAnsi="標楷體"/>
        </w:rPr>
      </w:pPr>
      <w:r w:rsidRPr="00932F13">
        <w:rPr>
          <w:rFonts w:hAnsi="標楷體" w:hint="eastAsia"/>
        </w:rPr>
        <w:t>本院</w:t>
      </w:r>
      <w:r w:rsidR="00824146" w:rsidRPr="00932F13">
        <w:rPr>
          <w:rFonts w:hAnsi="標楷體" w:hint="eastAsia"/>
        </w:rPr>
        <w:t>相關調查案例</w:t>
      </w:r>
      <w:r w:rsidRPr="00932F13">
        <w:rPr>
          <w:rFonts w:hAnsi="標楷體" w:hint="eastAsia"/>
        </w:rPr>
        <w:t>-</w:t>
      </w:r>
      <w:r w:rsidRPr="00932F13">
        <w:rPr>
          <w:rFonts w:hAnsi="標楷體"/>
        </w:rPr>
        <w:t>據悉，國內學者4年前有關六輕附近學童肝損傷的研究成果，日前被刊登於國際期刊，引起關注。該論文指出，</w:t>
      </w:r>
      <w:r w:rsidRPr="00932F13">
        <w:rPr>
          <w:rFonts w:hAnsi="標楷體"/>
          <w:b/>
          <w:u w:val="single"/>
        </w:rPr>
        <w:t>距離六輕廠區10公里內303名受檢國小學童中，有106人（36.1%）輕度肝纖維化超出異常值，血清AST有78人（25.7%）超出異常值</w:t>
      </w:r>
      <w:r w:rsidRPr="00932F13">
        <w:rPr>
          <w:rFonts w:hAnsi="標楷體"/>
        </w:rPr>
        <w:t>。又查</w:t>
      </w:r>
      <w:r w:rsidRPr="00932F13">
        <w:rPr>
          <w:rFonts w:hAnsi="標楷體" w:hint="eastAsia"/>
        </w:rPr>
        <w:t>國家衛生研究院</w:t>
      </w:r>
      <w:r w:rsidRPr="00932F13">
        <w:rPr>
          <w:rFonts w:hAnsi="標楷體"/>
        </w:rPr>
        <w:t>自102年起執行為期3年的「六輕石化工業區對附近學童健康影響」研究，發現雲林縣橋頭國小許厝分校學童尿液中硫代二乙酸（TdGA）的濃度偏高。TdGA乃氯乙烯單體</w:t>
      </w:r>
      <w:r w:rsidRPr="00932F13">
        <w:rPr>
          <w:rFonts w:hAnsi="標楷體"/>
        </w:rPr>
        <w:lastRenderedPageBreak/>
        <w:t>（VCM）的人體內代謝物之一，氯乙烯是國際癌症研究中心所認定的第一級致癌物，同時亦是石化業常見的排放物質。兒童是易受感族群之一，究自105年國衛院提出研究成果報告以來，</w:t>
      </w:r>
      <w:r w:rsidR="00D22F97" w:rsidRPr="00932F13">
        <w:rPr>
          <w:rFonts w:hAnsi="標楷體"/>
        </w:rPr>
        <w:t>衛福部</w:t>
      </w:r>
      <w:r w:rsidRPr="00932F13">
        <w:rPr>
          <w:rFonts w:hAnsi="標楷體"/>
        </w:rPr>
        <w:t>維護兒童健康權益之相關作為、行政院環境保護署與雲林縣政府於六輕空氣品質監測、管制及污染源調查等結果為何？為保障兒童權利公約第24條所揭示的兒童健康權，以及檢視相關單位有無落實第15號意見書中所提各國應採取措施處理地方環境污染對兒童健康所構成的危險和風險，有深入調查之必要案</w:t>
      </w:r>
      <w:r w:rsidRPr="00932F13">
        <w:rPr>
          <w:rFonts w:hAnsi="標楷體" w:hint="eastAsia"/>
        </w:rPr>
        <w:t>(</w:t>
      </w:r>
      <w:r w:rsidR="00AD2818" w:rsidRPr="00932F13">
        <w:rPr>
          <w:rFonts w:hAnsi="標楷體"/>
        </w:rPr>
        <w:t>109內調24</w:t>
      </w:r>
      <w:r w:rsidRPr="00932F13">
        <w:rPr>
          <w:rFonts w:hAnsi="標楷體" w:hint="eastAsia"/>
        </w:rPr>
        <w:t>)。</w:t>
      </w:r>
    </w:p>
    <w:p w:rsidR="00B83D0D" w:rsidRPr="00932F13" w:rsidRDefault="00A92370" w:rsidP="00B46475">
      <w:pPr>
        <w:pStyle w:val="3"/>
        <w:rPr>
          <w:rFonts w:hAnsi="標楷體"/>
        </w:rPr>
      </w:pPr>
      <w:r w:rsidRPr="00932F13">
        <w:rPr>
          <w:rFonts w:hAnsi="標楷體" w:hint="eastAsia"/>
        </w:rPr>
        <w:t>經核</w:t>
      </w:r>
      <w:r w:rsidR="00B83D0D" w:rsidRPr="00932F13">
        <w:rPr>
          <w:rFonts w:hAnsi="標楷體" w:hint="eastAsia"/>
        </w:rPr>
        <w:t>：</w:t>
      </w:r>
    </w:p>
    <w:p w:rsidR="00B83D0D" w:rsidRPr="00932F13" w:rsidRDefault="00DC751D" w:rsidP="00B83D0D">
      <w:pPr>
        <w:pStyle w:val="4"/>
        <w:rPr>
          <w:rFonts w:hAnsi="標楷體"/>
        </w:rPr>
      </w:pPr>
      <w:r w:rsidRPr="00932F13">
        <w:rPr>
          <w:rFonts w:hAnsi="標楷體" w:hint="eastAsia"/>
        </w:rPr>
        <w:t>查據經濟部對低放射性廢棄物</w:t>
      </w:r>
      <w:r w:rsidR="00ED7DA7" w:rsidRPr="00932F13">
        <w:rPr>
          <w:rFonts w:hAnsi="標楷體" w:hint="eastAsia"/>
        </w:rPr>
        <w:t>檢整重裝作業</w:t>
      </w:r>
      <w:r w:rsidRPr="00932F13">
        <w:rPr>
          <w:rFonts w:hAnsi="標楷體" w:hint="eastAsia"/>
        </w:rPr>
        <w:t>人員安全防護規範包括：</w:t>
      </w:r>
      <w:r w:rsidR="00B83D0D" w:rsidRPr="00932F13">
        <w:rPr>
          <w:rFonts w:hAnsi="標楷體" w:hint="eastAsia"/>
        </w:rPr>
        <w:t>進入管制區之工作人員皆需配帶劑量佩章及個人示警劑量計</w:t>
      </w:r>
      <w:r w:rsidR="0024337F" w:rsidRPr="00932F13">
        <w:rPr>
          <w:rFonts w:hAnsi="標楷體" w:hint="eastAsia"/>
        </w:rPr>
        <w:t>；在從事輻射工作前所有工作人員應依輻安規定著裝，離去時應謹慎卸裝</w:t>
      </w:r>
      <w:r w:rsidRPr="00932F13">
        <w:rPr>
          <w:rFonts w:hAnsi="標楷體" w:hint="eastAsia"/>
        </w:rPr>
        <w:t>；進入貯存壕溝內或有污染/空浮疑慮區域之工作人員，視需要穿著防護衣物（如防護衣、手套、頭套、鞋套等）及佩戴呼吸防護面具等防護裝備。</w:t>
      </w:r>
    </w:p>
    <w:p w:rsidR="00B83D0D" w:rsidRPr="00932F13" w:rsidRDefault="00DA2657" w:rsidP="00B83D0D">
      <w:pPr>
        <w:pStyle w:val="4"/>
        <w:rPr>
          <w:rFonts w:hAnsi="標楷體"/>
        </w:rPr>
      </w:pPr>
      <w:r w:rsidRPr="00932F13">
        <w:rPr>
          <w:rFonts w:hAnsi="標楷體" w:hint="eastAsia"/>
        </w:rPr>
        <w:t>惟查據</w:t>
      </w:r>
      <w:r w:rsidR="00E33D3B" w:rsidRPr="00932F13">
        <w:rPr>
          <w:rFonts w:hAnsi="標楷體" w:hint="eastAsia"/>
        </w:rPr>
        <w:t>核安會</w:t>
      </w:r>
      <w:r w:rsidR="00B83D0D" w:rsidRPr="00932F13">
        <w:rPr>
          <w:rFonts w:hAnsi="標楷體" w:hint="eastAsia"/>
        </w:rPr>
        <w:t>及家屬</w:t>
      </w:r>
      <w:r w:rsidR="008D220C" w:rsidRPr="00932F13">
        <w:rPr>
          <w:rFonts w:hAnsi="標楷體" w:hint="eastAsia"/>
        </w:rPr>
        <w:t>對本案</w:t>
      </w:r>
      <w:r w:rsidR="00AD2818" w:rsidRPr="00932F13">
        <w:rPr>
          <w:rFonts w:hAnsi="標楷體" w:hint="eastAsia"/>
        </w:rPr>
        <w:t>之</w:t>
      </w:r>
      <w:r w:rsidR="00B83D0D" w:rsidRPr="00932F13">
        <w:rPr>
          <w:rFonts w:hAnsi="標楷體" w:hint="eastAsia"/>
        </w:rPr>
        <w:t>說明</w:t>
      </w:r>
      <w:r w:rsidRPr="00932F13">
        <w:rPr>
          <w:rFonts w:hAnsi="標楷體" w:hint="eastAsia"/>
        </w:rPr>
        <w:t>，</w:t>
      </w:r>
      <w:r w:rsidR="00AD2818" w:rsidRPr="00932F13">
        <w:rPr>
          <w:rFonts w:hAnsi="標楷體" w:hint="eastAsia"/>
        </w:rPr>
        <w:t>台電公司之說</w:t>
      </w:r>
      <w:r w:rsidR="008D220C" w:rsidRPr="00932F13">
        <w:rPr>
          <w:rFonts w:hAnsi="標楷體" w:hint="eastAsia"/>
        </w:rPr>
        <w:t>詞</w:t>
      </w:r>
      <w:r w:rsidR="00D26387" w:rsidRPr="00932F13">
        <w:rPr>
          <w:rFonts w:hAnsi="標楷體" w:hint="eastAsia"/>
        </w:rPr>
        <w:t>，</w:t>
      </w:r>
      <w:r w:rsidRPr="00932F13">
        <w:rPr>
          <w:rFonts w:hAnsi="標楷體" w:hint="eastAsia"/>
        </w:rPr>
        <w:t>礙難</w:t>
      </w:r>
      <w:r w:rsidR="00AD5E29" w:rsidRPr="00932F13">
        <w:rPr>
          <w:rFonts w:hAnsi="標楷體" w:hint="eastAsia"/>
        </w:rPr>
        <w:t>昭</w:t>
      </w:r>
      <w:r w:rsidRPr="00932F13">
        <w:rPr>
          <w:rFonts w:hAnsi="標楷體" w:hint="eastAsia"/>
        </w:rPr>
        <w:t>家屬信服</w:t>
      </w:r>
      <w:r w:rsidR="00AD2818" w:rsidRPr="00932F13">
        <w:rPr>
          <w:rFonts w:hAnsi="標楷體" w:hint="eastAsia"/>
        </w:rPr>
        <w:t>。</w:t>
      </w:r>
    </w:p>
    <w:p w:rsidR="00B83D0D" w:rsidRPr="00932F13" w:rsidRDefault="00DA2657" w:rsidP="00B83D0D">
      <w:pPr>
        <w:pStyle w:val="4"/>
        <w:rPr>
          <w:rFonts w:hAnsi="標楷體"/>
        </w:rPr>
      </w:pPr>
      <w:r w:rsidRPr="00932F13">
        <w:rPr>
          <w:rFonts w:hAnsi="標楷體" w:hint="eastAsia"/>
        </w:rPr>
        <w:t>另查</w:t>
      </w:r>
      <w:r w:rsidR="00E33D3B" w:rsidRPr="00932F13">
        <w:rPr>
          <w:rFonts w:hAnsi="標楷體" w:hint="eastAsia"/>
        </w:rPr>
        <w:t>核安會</w:t>
      </w:r>
      <w:r w:rsidR="004C01BF" w:rsidRPr="00932F13">
        <w:rPr>
          <w:rFonts w:hAnsi="標楷體" w:hint="eastAsia"/>
        </w:rPr>
        <w:t>稽查</w:t>
      </w:r>
      <w:r w:rsidR="00B83D0D" w:rsidRPr="00932F13">
        <w:rPr>
          <w:rFonts w:hAnsi="標楷體" w:hint="eastAsia"/>
        </w:rPr>
        <w:t>違規紀錄</w:t>
      </w:r>
      <w:r w:rsidRPr="00932F13">
        <w:rPr>
          <w:rFonts w:hAnsi="標楷體" w:hint="eastAsia"/>
        </w:rPr>
        <w:t>亦</w:t>
      </w:r>
      <w:r w:rsidR="00B83D0D" w:rsidRPr="00932F13">
        <w:rPr>
          <w:rFonts w:hAnsi="標楷體" w:hint="eastAsia"/>
        </w:rPr>
        <w:t>顯示</w:t>
      </w:r>
      <w:r w:rsidRPr="00932F13">
        <w:rPr>
          <w:rFonts w:hAnsi="標楷體" w:hint="eastAsia"/>
        </w:rPr>
        <w:t>，</w:t>
      </w:r>
      <w:r w:rsidR="00AD2818" w:rsidRPr="00932F13">
        <w:rPr>
          <w:rFonts w:hAnsi="標楷體" w:hint="eastAsia"/>
        </w:rPr>
        <w:t>蘭嶼貯存場</w:t>
      </w:r>
      <w:r w:rsidR="00ED7DA7" w:rsidRPr="00932F13">
        <w:rPr>
          <w:rFonts w:hAnsi="標楷體" w:hint="eastAsia"/>
        </w:rPr>
        <w:t>檢整重裝作業</w:t>
      </w:r>
      <w:r w:rsidR="00AD2818" w:rsidRPr="00932F13">
        <w:rPr>
          <w:rFonts w:hAnsi="標楷體" w:hint="eastAsia"/>
        </w:rPr>
        <w:t>期間共被</w:t>
      </w:r>
      <w:r w:rsidR="00E33D3B" w:rsidRPr="00932F13">
        <w:rPr>
          <w:rFonts w:hAnsi="標楷體" w:hint="eastAsia"/>
        </w:rPr>
        <w:t>核安會</w:t>
      </w:r>
      <w:r w:rsidR="00AD2818" w:rsidRPr="00932F13">
        <w:rPr>
          <w:rFonts w:hAnsi="標楷體" w:hint="eastAsia"/>
        </w:rPr>
        <w:t>開立45件注意改進事項及4件違規的疏失</w:t>
      </w:r>
      <w:r w:rsidRPr="00932F13">
        <w:rPr>
          <w:rFonts w:hAnsi="標楷體" w:hint="eastAsia"/>
        </w:rPr>
        <w:t>，其中</w:t>
      </w:r>
      <w:r w:rsidR="00AD2818" w:rsidRPr="00932F13">
        <w:rPr>
          <w:rFonts w:hAnsi="標楷體" w:hint="eastAsia"/>
        </w:rPr>
        <w:t>洵</w:t>
      </w:r>
      <w:r w:rsidRPr="00932F13">
        <w:rPr>
          <w:rFonts w:hAnsi="標楷體" w:hint="eastAsia"/>
        </w:rPr>
        <w:t>有未配帶劑量佩章及個人示警劑量計及穿著防護衣物</w:t>
      </w:r>
      <w:r w:rsidR="008D220C" w:rsidRPr="00932F13">
        <w:rPr>
          <w:rFonts w:hAnsi="標楷體" w:hint="eastAsia"/>
        </w:rPr>
        <w:t>暨未依限計測劑量等</w:t>
      </w:r>
      <w:r w:rsidRPr="00932F13">
        <w:rPr>
          <w:rFonts w:hAnsi="標楷體" w:hint="eastAsia"/>
        </w:rPr>
        <w:t>不符規範等情事，實測劑量是否得以真實反映當時實際劑量，容有疑義</w:t>
      </w:r>
      <w:r w:rsidR="00AD2818" w:rsidRPr="00932F13">
        <w:rPr>
          <w:rFonts w:hAnsi="標楷體" w:hint="eastAsia"/>
        </w:rPr>
        <w:t>，</w:t>
      </w:r>
      <w:r w:rsidR="00251B9F" w:rsidRPr="00932F13">
        <w:rPr>
          <w:rFonts w:hAnsi="標楷體" w:hint="eastAsia"/>
        </w:rPr>
        <w:t>要難排除非屬職業傷害</w:t>
      </w:r>
      <w:r w:rsidR="00AD2818" w:rsidRPr="00932F13">
        <w:rPr>
          <w:rFonts w:hAnsi="標楷體" w:hint="eastAsia"/>
        </w:rPr>
        <w:t>。</w:t>
      </w:r>
    </w:p>
    <w:p w:rsidR="00EF0837" w:rsidRPr="00932F13" w:rsidRDefault="00AD2818" w:rsidP="00B83D0D">
      <w:pPr>
        <w:pStyle w:val="4"/>
        <w:rPr>
          <w:rFonts w:hAnsi="標楷體"/>
        </w:rPr>
      </w:pPr>
      <w:r w:rsidRPr="00932F13">
        <w:rPr>
          <w:rFonts w:hAnsi="標楷體" w:hint="eastAsia"/>
        </w:rPr>
        <w:t>馬</w:t>
      </w:r>
      <w:r w:rsidR="00686CFD" w:rsidRPr="00932F13">
        <w:rPr>
          <w:rFonts w:hAnsi="標楷體" w:hint="eastAsia"/>
        </w:rPr>
        <w:t>○○</w:t>
      </w:r>
      <w:r w:rsidRPr="00932F13">
        <w:rPr>
          <w:rFonts w:hAnsi="標楷體" w:hint="eastAsia"/>
        </w:rPr>
        <w:t>、謝</w:t>
      </w:r>
      <w:r w:rsidR="00686CFD" w:rsidRPr="00932F13">
        <w:rPr>
          <w:rFonts w:hAnsi="標楷體" w:hint="eastAsia"/>
        </w:rPr>
        <w:t>○○</w:t>
      </w:r>
      <w:r w:rsidRPr="00932F13">
        <w:rPr>
          <w:rFonts w:hAnsi="標楷體" w:hint="eastAsia"/>
        </w:rPr>
        <w:t>、周</w:t>
      </w:r>
      <w:r w:rsidR="00686CFD" w:rsidRPr="00932F13">
        <w:rPr>
          <w:rFonts w:hAnsi="標楷體" w:hint="eastAsia"/>
        </w:rPr>
        <w:t>○○</w:t>
      </w:r>
      <w:r w:rsidRPr="00932F13">
        <w:rPr>
          <w:rFonts w:hAnsi="標楷體" w:hint="eastAsia"/>
        </w:rPr>
        <w:t>等3人</w:t>
      </w:r>
      <w:r w:rsidR="00010D46" w:rsidRPr="00932F13">
        <w:rPr>
          <w:rFonts w:hAnsi="標楷體" w:hint="eastAsia"/>
        </w:rPr>
        <w:t>死</w:t>
      </w:r>
      <w:r w:rsidRPr="00932F13">
        <w:rPr>
          <w:rFonts w:hAnsi="標楷體" w:hint="eastAsia"/>
        </w:rPr>
        <w:t>亡原因與蘭嶼</w:t>
      </w:r>
      <w:proofErr w:type="gramStart"/>
      <w:r w:rsidRPr="00932F13">
        <w:rPr>
          <w:rFonts w:hAnsi="標楷體" w:hint="eastAsia"/>
        </w:rPr>
        <w:t>貯</w:t>
      </w:r>
      <w:r w:rsidRPr="00932F13">
        <w:rPr>
          <w:rFonts w:hAnsi="標楷體" w:hint="eastAsia"/>
        </w:rPr>
        <w:lastRenderedPageBreak/>
        <w:t>存場</w:t>
      </w:r>
      <w:r w:rsidR="00ED7DA7" w:rsidRPr="00932F13">
        <w:rPr>
          <w:rFonts w:hAnsi="標楷體" w:hint="eastAsia"/>
        </w:rPr>
        <w:t>檢整</w:t>
      </w:r>
      <w:proofErr w:type="gramEnd"/>
      <w:r w:rsidR="00ED7DA7" w:rsidRPr="00932F13">
        <w:rPr>
          <w:rFonts w:hAnsi="標楷體" w:hint="eastAsia"/>
        </w:rPr>
        <w:t>重裝作業</w:t>
      </w:r>
      <w:r w:rsidRPr="00932F13">
        <w:rPr>
          <w:rFonts w:hAnsi="標楷體" w:hint="eastAsia"/>
        </w:rPr>
        <w:t>工作，有無</w:t>
      </w:r>
      <w:r w:rsidR="00010D46" w:rsidRPr="00932F13">
        <w:rPr>
          <w:rFonts w:hAnsi="標楷體" w:hint="eastAsia"/>
        </w:rPr>
        <w:t>因果關係，</w:t>
      </w:r>
      <w:r w:rsidRPr="00932F13">
        <w:rPr>
          <w:rFonts w:hAnsi="標楷體" w:hint="eastAsia"/>
        </w:rPr>
        <w:t>殊值主管機關參酌國際及國內相關案例深入探究。</w:t>
      </w:r>
      <w:r w:rsidR="00010D46" w:rsidRPr="00932F13">
        <w:rPr>
          <w:rFonts w:hAnsi="標楷體" w:hint="eastAsia"/>
        </w:rPr>
        <w:t>例如</w:t>
      </w:r>
      <w:r w:rsidR="008D220C" w:rsidRPr="00932F13">
        <w:rPr>
          <w:rFonts w:hAnsi="標楷體" w:hint="eastAsia"/>
        </w:rPr>
        <w:t>本院曾經調查相關案例-「</w:t>
      </w:r>
      <w:r w:rsidR="00010D46" w:rsidRPr="00932F13">
        <w:rPr>
          <w:rFonts w:hAnsi="標楷體" w:hint="eastAsia"/>
        </w:rPr>
        <w:t>六輕</w:t>
      </w:r>
      <w:r w:rsidR="008D220C" w:rsidRPr="00932F13">
        <w:rPr>
          <w:rFonts w:hAnsi="標楷體" w:hint="eastAsia"/>
        </w:rPr>
        <w:t>廠區附近</w:t>
      </w:r>
      <w:proofErr w:type="gramStart"/>
      <w:r w:rsidR="00010D46" w:rsidRPr="00932F13">
        <w:rPr>
          <w:rFonts w:hAnsi="標楷體" w:hint="eastAsia"/>
        </w:rPr>
        <w:t>罹</w:t>
      </w:r>
      <w:proofErr w:type="gramEnd"/>
      <w:r w:rsidR="00010D46" w:rsidRPr="00932F13">
        <w:rPr>
          <w:rFonts w:hAnsi="標楷體" w:hint="eastAsia"/>
        </w:rPr>
        <w:t>癌率是平時3倍</w:t>
      </w:r>
      <w:r w:rsidR="00D26387" w:rsidRPr="00932F13">
        <w:rPr>
          <w:rFonts w:hAnsi="標楷體" w:hint="eastAsia"/>
        </w:rPr>
        <w:t>案</w:t>
      </w:r>
      <w:r w:rsidR="008D220C" w:rsidRPr="00932F13">
        <w:rPr>
          <w:rFonts w:hAnsi="標楷體" w:hint="eastAsia"/>
        </w:rPr>
        <w:t>」</w:t>
      </w:r>
      <w:r w:rsidR="00B86456" w:rsidRPr="00932F13">
        <w:rPr>
          <w:rFonts w:hAnsi="標楷體" w:hint="eastAsia"/>
        </w:rPr>
        <w:t>；而本案馬</w:t>
      </w:r>
      <w:r w:rsidR="00686CFD" w:rsidRPr="00932F13">
        <w:rPr>
          <w:rFonts w:hAnsi="標楷體" w:hint="eastAsia"/>
        </w:rPr>
        <w:t>○○</w:t>
      </w:r>
      <w:r w:rsidR="00B86456" w:rsidRPr="00932F13">
        <w:rPr>
          <w:rFonts w:hAnsi="標楷體" w:hint="eastAsia"/>
        </w:rPr>
        <w:t>之胃癌、謝</w:t>
      </w:r>
      <w:r w:rsidR="00686CFD" w:rsidRPr="00932F13">
        <w:rPr>
          <w:rFonts w:hAnsi="標楷體" w:hint="eastAsia"/>
        </w:rPr>
        <w:t>○○</w:t>
      </w:r>
      <w:r w:rsidR="00B86456" w:rsidRPr="00932F13">
        <w:rPr>
          <w:rFonts w:hAnsi="標楷體" w:hint="eastAsia"/>
        </w:rPr>
        <w:t>之肋膜癌等致死原因，</w:t>
      </w:r>
      <w:proofErr w:type="gramStart"/>
      <w:r w:rsidR="00B86456" w:rsidRPr="00932F13">
        <w:rPr>
          <w:rFonts w:hAnsi="標楷體" w:hint="eastAsia"/>
        </w:rPr>
        <w:t>均與長期</w:t>
      </w:r>
      <w:proofErr w:type="gramEnd"/>
      <w:r w:rsidR="00B86456" w:rsidRPr="00932F13">
        <w:rPr>
          <w:rFonts w:hAnsi="標楷體" w:hint="eastAsia"/>
        </w:rPr>
        <w:t>暴露在石棉粉塵</w:t>
      </w:r>
      <w:r w:rsidR="00384608" w:rsidRPr="00932F13">
        <w:rPr>
          <w:rFonts w:hAnsi="標楷體" w:hint="eastAsia"/>
        </w:rPr>
        <w:t>的</w:t>
      </w:r>
      <w:r w:rsidR="00B86456" w:rsidRPr="00932F13">
        <w:rPr>
          <w:rFonts w:hAnsi="標楷體" w:hint="eastAsia"/>
        </w:rPr>
        <w:t>作業環境，</w:t>
      </w:r>
      <w:r w:rsidR="0079328D" w:rsidRPr="00932F13">
        <w:rPr>
          <w:rFonts w:hAnsi="標楷體" w:hint="eastAsia"/>
        </w:rPr>
        <w:t>容</w:t>
      </w:r>
      <w:r w:rsidR="00B86456" w:rsidRPr="00932F13">
        <w:rPr>
          <w:rFonts w:hAnsi="標楷體" w:hint="eastAsia"/>
        </w:rPr>
        <w:t>有相當因果關係</w:t>
      </w:r>
      <w:r w:rsidR="00384608" w:rsidRPr="00932F13">
        <w:rPr>
          <w:rStyle w:val="aff0"/>
          <w:rFonts w:hAnsi="標楷體"/>
        </w:rPr>
        <w:footnoteReference w:id="15"/>
      </w:r>
      <w:r w:rsidR="008D220C" w:rsidRPr="00932F13">
        <w:rPr>
          <w:rFonts w:hAnsi="標楷體" w:hint="eastAsia"/>
        </w:rPr>
        <w:t>。本案台電公司容未妥善</w:t>
      </w:r>
      <w:r w:rsidR="00010D46" w:rsidRPr="00932F13">
        <w:rPr>
          <w:rFonts w:hAnsi="標楷體" w:hint="eastAsia"/>
        </w:rPr>
        <w:t>處理</w:t>
      </w:r>
      <w:r w:rsidR="008D220C" w:rsidRPr="00932F13">
        <w:rPr>
          <w:rFonts w:hAnsi="標楷體" w:hint="eastAsia"/>
        </w:rPr>
        <w:t>相關善後事宜</w:t>
      </w:r>
      <w:r w:rsidR="00010D46" w:rsidRPr="00932F13">
        <w:rPr>
          <w:rFonts w:hAnsi="標楷體" w:hint="eastAsia"/>
        </w:rPr>
        <w:t>，</w:t>
      </w:r>
      <w:r w:rsidR="00D26387" w:rsidRPr="00932F13">
        <w:rPr>
          <w:rFonts w:hAnsi="標楷體" w:hint="eastAsia"/>
        </w:rPr>
        <w:t>蘭嶼</w:t>
      </w:r>
      <w:r w:rsidR="00010D46" w:rsidRPr="00932F13">
        <w:rPr>
          <w:rFonts w:hAnsi="標楷體" w:hint="eastAsia"/>
        </w:rPr>
        <w:t>達悟人</w:t>
      </w:r>
      <w:r w:rsidR="00D26387" w:rsidRPr="00932F13">
        <w:rPr>
          <w:rFonts w:hAnsi="標楷體" w:hint="eastAsia"/>
        </w:rPr>
        <w:t>個性</w:t>
      </w:r>
      <w:r w:rsidR="00010D46" w:rsidRPr="00932F13">
        <w:rPr>
          <w:rFonts w:hAnsi="標楷體" w:hint="eastAsia"/>
        </w:rPr>
        <w:t>溫和，不</w:t>
      </w:r>
      <w:r w:rsidR="00D26387" w:rsidRPr="00932F13">
        <w:rPr>
          <w:rFonts w:hAnsi="標楷體" w:hint="eastAsia"/>
        </w:rPr>
        <w:t>善</w:t>
      </w:r>
      <w:r w:rsidR="00010D46" w:rsidRPr="00932F13">
        <w:rPr>
          <w:rFonts w:hAnsi="標楷體" w:hint="eastAsia"/>
        </w:rPr>
        <w:t>抗爭，</w:t>
      </w:r>
      <w:r w:rsidR="00D26387" w:rsidRPr="00932F13">
        <w:rPr>
          <w:rFonts w:hAnsi="標楷體" w:hint="eastAsia"/>
        </w:rPr>
        <w:t>尊敬</w:t>
      </w:r>
      <w:r w:rsidR="00010D46" w:rsidRPr="00932F13">
        <w:rPr>
          <w:rFonts w:hAnsi="標楷體" w:hint="eastAsia"/>
        </w:rPr>
        <w:t>祖靈</w:t>
      </w:r>
      <w:r w:rsidR="00D26387" w:rsidRPr="00932F13">
        <w:rPr>
          <w:rFonts w:hAnsi="標楷體" w:hint="eastAsia"/>
        </w:rPr>
        <w:t>傳統習俗</w:t>
      </w:r>
      <w:r w:rsidR="00010D46" w:rsidRPr="00932F13">
        <w:rPr>
          <w:rFonts w:hAnsi="標楷體" w:hint="eastAsia"/>
        </w:rPr>
        <w:t>，否則抬棺抗議，</w:t>
      </w:r>
      <w:r w:rsidR="00D26387" w:rsidRPr="00932F13">
        <w:rPr>
          <w:rFonts w:hAnsi="標楷體" w:hint="eastAsia"/>
        </w:rPr>
        <w:t>殊值</w:t>
      </w:r>
      <w:r w:rsidR="00010D46" w:rsidRPr="00932F13">
        <w:rPr>
          <w:rFonts w:hAnsi="標楷體" w:hint="eastAsia"/>
        </w:rPr>
        <w:t>政府</w:t>
      </w:r>
      <w:r w:rsidR="00D26387" w:rsidRPr="00932F13">
        <w:rPr>
          <w:rFonts w:hAnsi="標楷體" w:hint="eastAsia"/>
        </w:rPr>
        <w:t>重視妥處</w:t>
      </w:r>
      <w:r w:rsidR="00010D46" w:rsidRPr="00932F13">
        <w:rPr>
          <w:rFonts w:hAnsi="標楷體" w:hint="eastAsia"/>
        </w:rPr>
        <w:t>。</w:t>
      </w:r>
    </w:p>
    <w:p w:rsidR="00230CCA" w:rsidRPr="00932F13" w:rsidRDefault="00B83D0D" w:rsidP="00B46475">
      <w:pPr>
        <w:pStyle w:val="3"/>
        <w:rPr>
          <w:rFonts w:hAnsi="標楷體"/>
        </w:rPr>
      </w:pPr>
      <w:r w:rsidRPr="00932F13">
        <w:rPr>
          <w:rFonts w:hAnsi="標楷體" w:hint="eastAsia"/>
        </w:rPr>
        <w:t>綜上，</w:t>
      </w:r>
      <w:r w:rsidR="00A92370" w:rsidRPr="00932F13">
        <w:rPr>
          <w:rFonts w:hAnsi="標楷體"/>
        </w:rPr>
        <w:t>2008年第</w:t>
      </w:r>
      <w:r w:rsidR="00D948F6" w:rsidRPr="00932F13">
        <w:rPr>
          <w:rFonts w:hAnsi="標楷體" w:hint="eastAsia"/>
        </w:rPr>
        <w:t>1</w:t>
      </w:r>
      <w:r w:rsidR="00D948F6" w:rsidRPr="00932F13">
        <w:rPr>
          <w:rFonts w:hAnsi="標楷體"/>
        </w:rPr>
        <w:t>8</w:t>
      </w:r>
      <w:r w:rsidR="00A92370" w:rsidRPr="00932F13">
        <w:rPr>
          <w:rFonts w:hAnsi="標楷體"/>
        </w:rPr>
        <w:t>屆世界勞動安全衛生會議之「勞動安全衛生宣言」，確認邁向安全衛生之工作環境之權利為基本人權，職場高標準安全與健康之促進為社會整體之責任，安全衛生之工作環境之達成已為普世之共同目標。</w:t>
      </w:r>
      <w:r w:rsidR="00D26387" w:rsidRPr="00932F13">
        <w:rPr>
          <w:rFonts w:hAnsi="標楷體" w:hint="eastAsia"/>
        </w:rPr>
        <w:t>鑒於近年來外界相當關切輻射工作人員健康議題，台電公司允應強化利害關係人管理與善盡企業社會責任，並加強核能設施輻射作業承攬商管理，除應透過</w:t>
      </w:r>
      <w:proofErr w:type="gramStart"/>
      <w:r w:rsidR="00D26387" w:rsidRPr="00932F13">
        <w:rPr>
          <w:rFonts w:hAnsi="標楷體" w:hint="eastAsia"/>
        </w:rPr>
        <w:t>覈</w:t>
      </w:r>
      <w:proofErr w:type="gramEnd"/>
      <w:r w:rsidR="00D26387" w:rsidRPr="00932F13">
        <w:rPr>
          <w:rFonts w:hAnsi="標楷體" w:hint="eastAsia"/>
        </w:rPr>
        <w:t>實審查承攬商輻射工作人員馬</w:t>
      </w:r>
      <w:r w:rsidR="00686CFD" w:rsidRPr="00932F13">
        <w:rPr>
          <w:rFonts w:hAnsi="標楷體" w:hint="eastAsia"/>
        </w:rPr>
        <w:t>○○</w:t>
      </w:r>
      <w:r w:rsidR="00D26387" w:rsidRPr="00932F13">
        <w:rPr>
          <w:rFonts w:hAnsi="標楷體" w:hint="eastAsia"/>
        </w:rPr>
        <w:t>、謝</w:t>
      </w:r>
      <w:r w:rsidR="00686CFD" w:rsidRPr="00932F13">
        <w:rPr>
          <w:rFonts w:hAnsi="標楷體" w:hint="eastAsia"/>
        </w:rPr>
        <w:t>○○</w:t>
      </w:r>
      <w:r w:rsidR="00D26387" w:rsidRPr="00932F13">
        <w:rPr>
          <w:rFonts w:hAnsi="標楷體" w:hint="eastAsia"/>
        </w:rPr>
        <w:t>、周</w:t>
      </w:r>
      <w:r w:rsidR="00686CFD" w:rsidRPr="00932F13">
        <w:rPr>
          <w:rFonts w:hAnsi="標楷體" w:hint="eastAsia"/>
        </w:rPr>
        <w:t>○○</w:t>
      </w:r>
      <w:r w:rsidR="00D26387" w:rsidRPr="00932F13">
        <w:rPr>
          <w:rFonts w:hAnsi="標楷體" w:hint="eastAsia"/>
        </w:rPr>
        <w:t>等3人健康檢查資料，</w:t>
      </w:r>
      <w:proofErr w:type="gramStart"/>
      <w:r w:rsidR="00D26387" w:rsidRPr="00932F13">
        <w:rPr>
          <w:rFonts w:hAnsi="標楷體" w:hint="eastAsia"/>
        </w:rPr>
        <w:t>深入究</w:t>
      </w:r>
      <w:proofErr w:type="gramEnd"/>
      <w:r w:rsidR="00D26387" w:rsidRPr="00932F13">
        <w:rPr>
          <w:rFonts w:hAnsi="標楷體" w:hint="eastAsia"/>
        </w:rPr>
        <w:t>明前開人員健康與執行職務所致疾病之因果關係外，作為核能設施確實依規定審查之證明，並督導承攬商雇主落實其法定之雇主責任，維護輻射工作人員健康權益。</w:t>
      </w:r>
      <w:r w:rsidR="0032484D" w:rsidRPr="00932F13">
        <w:rPr>
          <w:rFonts w:hAnsi="標楷體" w:hint="eastAsia"/>
        </w:rPr>
        <w:t>另勞動部允應針對本事件「是否屬職業疾病或執行職務所致疾病」，送職業疾病鑑定委員會重新辦理鑑定，以維人民之生存、工作及財產人權。</w:t>
      </w:r>
    </w:p>
    <w:p w:rsidR="00B622D8" w:rsidRPr="00932F13" w:rsidRDefault="000F6166" w:rsidP="00DE4238">
      <w:pPr>
        <w:pStyle w:val="2"/>
        <w:rPr>
          <w:rFonts w:hAnsi="標楷體"/>
          <w:b/>
        </w:rPr>
      </w:pPr>
      <w:r w:rsidRPr="00932F13">
        <w:rPr>
          <w:rFonts w:hAnsi="標楷體" w:hint="eastAsia"/>
          <w:b/>
        </w:rPr>
        <w:t>台電公司</w:t>
      </w:r>
      <w:r w:rsidR="00A44BA6" w:rsidRPr="00932F13">
        <w:rPr>
          <w:rFonts w:hAnsi="標楷體" w:hint="eastAsia"/>
          <w:b/>
        </w:rPr>
        <w:t>蘭嶼低放貯存場關乎附近居民</w:t>
      </w:r>
      <w:r w:rsidR="004842B1" w:rsidRPr="00932F13">
        <w:rPr>
          <w:rFonts w:hAnsi="標楷體" w:hint="eastAsia"/>
          <w:b/>
        </w:rPr>
        <w:t>健</w:t>
      </w:r>
      <w:r w:rsidR="00A44BA6" w:rsidRPr="00932F13">
        <w:rPr>
          <w:rFonts w:hAnsi="標楷體" w:hint="eastAsia"/>
          <w:b/>
        </w:rPr>
        <w:t>康甚鉅，為瞭解低階核廢料對於工作人員及附近居民身心造成</w:t>
      </w:r>
      <w:r w:rsidR="00A44BA6" w:rsidRPr="00932F13">
        <w:rPr>
          <w:rFonts w:hAnsi="標楷體" w:hint="eastAsia"/>
          <w:b/>
        </w:rPr>
        <w:lastRenderedPageBreak/>
        <w:t>影響，並有效促進國民健康，行政院允應督同政府相關主管機關(衛福部、國科會、經濟部及</w:t>
      </w:r>
      <w:r w:rsidR="00E33D3B" w:rsidRPr="00932F13">
        <w:rPr>
          <w:rFonts w:hAnsi="標楷體" w:hint="eastAsia"/>
          <w:b/>
        </w:rPr>
        <w:t>核安會</w:t>
      </w:r>
      <w:r w:rsidR="00A44BA6" w:rsidRPr="00932F13">
        <w:rPr>
          <w:rFonts w:hAnsi="標楷體" w:hint="eastAsia"/>
          <w:b/>
        </w:rPr>
        <w:t>等)針對國際放射防護委員會(ICRP International Commission on Radiological Protection)所建議對輻射較敏感之器官，例如：白血球、甲狀腺等，透過癌症調查，了解蘭嶼低放貯存場附近居民與對照組居民是否有差異，進行觀察、調查研究、並由相關主管機關提供健康相關資料，建立環境監測資料庫、評估居民暴露程度及相關健康風險，以公眾衛生流行病學角度討論蘭嶼核廢料的健康風險，以減少當地居民之疑慮，並獲致民眾之信任；另台電公司及經濟部亦應深入研議健全轉型正義，以爭取人民對政府之信賴</w:t>
      </w:r>
      <w:r w:rsidR="00D948F6" w:rsidRPr="00932F13">
        <w:rPr>
          <w:rFonts w:hAnsi="標楷體" w:hint="eastAsia"/>
          <w:b/>
        </w:rPr>
        <w:t>。</w:t>
      </w:r>
    </w:p>
    <w:p w:rsidR="0063309E" w:rsidRPr="00932F13" w:rsidRDefault="0063309E" w:rsidP="00E3774F">
      <w:pPr>
        <w:pStyle w:val="3"/>
        <w:rPr>
          <w:rFonts w:hAnsi="標楷體"/>
        </w:rPr>
      </w:pPr>
      <w:r w:rsidRPr="00932F13">
        <w:rPr>
          <w:rFonts w:hAnsi="標楷體" w:hint="eastAsia"/>
        </w:rPr>
        <w:t>行政院國家永續發展委員會非核家園推動專案小組運作要點第2點規定</w:t>
      </w:r>
      <w:r w:rsidR="00590887" w:rsidRPr="00932F13">
        <w:rPr>
          <w:rFonts w:hAnsi="標楷體" w:hint="eastAsia"/>
        </w:rPr>
        <w:t>，「</w:t>
      </w:r>
      <w:r w:rsidRPr="00932F13">
        <w:rPr>
          <w:rFonts w:hAnsi="標楷體" w:hint="eastAsia"/>
        </w:rPr>
        <w:t>核電廠附近居民健康及流行病學調查</w:t>
      </w:r>
      <w:r w:rsidR="00590887" w:rsidRPr="00932F13">
        <w:rPr>
          <w:rFonts w:hAnsi="標楷體" w:hint="eastAsia"/>
        </w:rPr>
        <w:t>」，屬該小組應推動之事項。</w:t>
      </w:r>
    </w:p>
    <w:p w:rsidR="00E3774F" w:rsidRPr="00932F13" w:rsidRDefault="00D22F97" w:rsidP="00E3774F">
      <w:pPr>
        <w:pStyle w:val="3"/>
        <w:rPr>
          <w:rFonts w:hAnsi="標楷體"/>
        </w:rPr>
      </w:pPr>
      <w:r w:rsidRPr="00932F13">
        <w:rPr>
          <w:rFonts w:hAnsi="標楷體" w:hint="eastAsia"/>
        </w:rPr>
        <w:t>衛福部</w:t>
      </w:r>
      <w:r w:rsidR="00E3774F" w:rsidRPr="00932F13">
        <w:rPr>
          <w:rFonts w:hAnsi="標楷體" w:hint="eastAsia"/>
        </w:rPr>
        <w:t>為辦理國民健康促進及非傳染病之防治業務，特設國民健康署；該署掌理癌症、心血管疾病與其他主要非傳染病防治之規劃、推動及執行暨</w:t>
      </w:r>
      <w:r w:rsidR="003C0FAB" w:rsidRPr="00932F13">
        <w:rPr>
          <w:rFonts w:hAnsi="標楷體" w:hint="eastAsia"/>
        </w:rPr>
        <w:t>國民健康監測與研究發展之規劃、推動及執行等事項，</w:t>
      </w:r>
      <w:r w:rsidRPr="00932F13">
        <w:rPr>
          <w:rFonts w:hAnsi="標楷體" w:hint="eastAsia"/>
        </w:rPr>
        <w:t>衛福部</w:t>
      </w:r>
      <w:r w:rsidR="003C0FAB" w:rsidRPr="00932F13">
        <w:rPr>
          <w:rFonts w:hAnsi="標楷體" w:hint="eastAsia"/>
        </w:rPr>
        <w:t>國民健康署組織法第1條及第2條分別定有明文。</w:t>
      </w:r>
    </w:p>
    <w:p w:rsidR="003C0FAB" w:rsidRPr="00932F13" w:rsidRDefault="00246BF4" w:rsidP="00E3774F">
      <w:pPr>
        <w:pStyle w:val="3"/>
        <w:rPr>
          <w:rFonts w:hAnsi="標楷體"/>
        </w:rPr>
      </w:pPr>
      <w:r w:rsidRPr="00932F13">
        <w:rPr>
          <w:rFonts w:hAnsi="標楷體" w:hint="eastAsia"/>
        </w:rPr>
        <w:t>台電公司核能後端營運處蘭嶼低放貯存場</w:t>
      </w:r>
      <w:r w:rsidR="00C22625" w:rsidRPr="00932F13">
        <w:rPr>
          <w:rFonts w:hAnsi="標楷體" w:hint="eastAsia"/>
        </w:rPr>
        <w:t>緣起</w:t>
      </w:r>
      <w:r w:rsidR="00C22625" w:rsidRPr="00932F13">
        <w:rPr>
          <w:rStyle w:val="aff0"/>
          <w:rFonts w:hAnsi="標楷體"/>
        </w:rPr>
        <w:footnoteReference w:id="16"/>
      </w:r>
      <w:r w:rsidR="00C22625" w:rsidRPr="00932F13">
        <w:rPr>
          <w:rFonts w:hAnsi="標楷體" w:hint="eastAsia"/>
        </w:rPr>
        <w:t>：</w:t>
      </w:r>
    </w:p>
    <w:p w:rsidR="00590887" w:rsidRPr="00932F13" w:rsidRDefault="00A3235B" w:rsidP="00D948F6">
      <w:pPr>
        <w:pStyle w:val="4"/>
        <w:rPr>
          <w:rFonts w:hAnsi="標楷體"/>
        </w:rPr>
      </w:pPr>
      <w:r w:rsidRPr="00932F13">
        <w:rPr>
          <w:rFonts w:hAnsi="標楷體" w:hint="eastAsia"/>
        </w:rPr>
        <w:t xml:space="preserve">隨著國內原子能民生用途之日漸普及，可以預期核廢料的處理是接著要面對的問題。1972年聯合國制定「防止傾倒廢物等物質污染海洋公約」(Convention </w:t>
      </w:r>
      <w:r w:rsidRPr="00932F13">
        <w:rPr>
          <w:rFonts w:hAnsi="標楷體"/>
        </w:rPr>
        <w:t>on</w:t>
      </w:r>
      <w:r w:rsidRPr="00932F13">
        <w:rPr>
          <w:rFonts w:hAnsi="標楷體" w:hint="eastAsia"/>
        </w:rPr>
        <w:t xml:space="preserve"> the Prevention of</w:t>
      </w:r>
      <w:r w:rsidRPr="00932F13">
        <w:rPr>
          <w:rFonts w:hAnsi="標楷體"/>
        </w:rPr>
        <w:t xml:space="preserve"> </w:t>
      </w:r>
      <w:r w:rsidRPr="00932F13">
        <w:rPr>
          <w:rFonts w:hAnsi="標楷體" w:hint="eastAsia"/>
        </w:rPr>
        <w:t>Marine Pollution by</w:t>
      </w:r>
      <w:r w:rsidRPr="00932F13">
        <w:rPr>
          <w:rFonts w:hAnsi="標楷體"/>
        </w:rPr>
        <w:t xml:space="preserve"> </w:t>
      </w:r>
      <w:r w:rsidRPr="00932F13">
        <w:rPr>
          <w:rFonts w:hAnsi="標楷體" w:hint="eastAsia"/>
        </w:rPr>
        <w:t>Dumping of</w:t>
      </w:r>
      <w:r w:rsidRPr="00932F13">
        <w:rPr>
          <w:rFonts w:hAnsi="標楷體"/>
        </w:rPr>
        <w:t xml:space="preserve"> </w:t>
      </w:r>
      <w:r w:rsidRPr="00932F13">
        <w:rPr>
          <w:rFonts w:hAnsi="標楷體" w:hint="eastAsia"/>
        </w:rPr>
        <w:t xml:space="preserve">Wastes and Other </w:t>
      </w:r>
      <w:r w:rsidRPr="00932F13">
        <w:rPr>
          <w:rFonts w:hAnsi="標楷體" w:hint="eastAsia"/>
        </w:rPr>
        <w:lastRenderedPageBreak/>
        <w:t>Matter 1972 , London Convention)，禁止向海洋傾倒有毒有害的廢棄物，從此各國開始從陸地找尋掩埋之地。</w:t>
      </w:r>
      <w:r w:rsidR="00E33D3B" w:rsidRPr="00932F13">
        <w:rPr>
          <w:rFonts w:hAnsi="標楷體" w:hint="eastAsia"/>
        </w:rPr>
        <w:t>核安會</w:t>
      </w:r>
      <w:r w:rsidRPr="00932F13">
        <w:rPr>
          <w:rFonts w:hAnsi="標楷體" w:hint="eastAsia"/>
        </w:rPr>
        <w:t>遂於1972年邀請清華大學、</w:t>
      </w:r>
      <w:r w:rsidR="00C24EDB" w:rsidRPr="00932F13">
        <w:rPr>
          <w:rFonts w:hAnsi="標楷體" w:hint="eastAsia"/>
        </w:rPr>
        <w:t>國原院</w:t>
      </w:r>
      <w:r w:rsidRPr="00932F13">
        <w:rPr>
          <w:rFonts w:hAnsi="標楷體" w:hint="eastAsia"/>
        </w:rPr>
        <w:t>及台電公司等專家學者，就未來原子能民生應用產生之低放射性廢棄物，研商解決之道。蘭嶼龍門地區因具有地形封閉(三面環山、一面向海)且3公里範圍內無民眾居住、</w:t>
      </w:r>
      <w:r w:rsidR="003763A2" w:rsidRPr="00932F13">
        <w:rPr>
          <w:rFonts w:hAnsi="標楷體" w:hint="eastAsia"/>
        </w:rPr>
        <w:t>場</w:t>
      </w:r>
      <w:r w:rsidRPr="00932F13">
        <w:rPr>
          <w:rFonts w:hAnsi="標楷體" w:hint="eastAsia"/>
        </w:rPr>
        <w:t>址面積達1平方公里以上符合投資效益、海上運輸方便等條件，經學者專家審慎評估後，決定於該地設置低階核廢料貯存設施，並於1975年底獲行政院核准進行施工規劃(經濟部)。1982年低階核廢料開始正式儲放至蘭嶼貯存場，也開始了一連串蘭嶼居民「反核廢、驅惡靈」的示威活動。直到1996年</w:t>
      </w:r>
      <w:r w:rsidR="008A131A" w:rsidRPr="00932F13">
        <w:rPr>
          <w:rFonts w:hAnsi="標楷體" w:hint="eastAsia"/>
        </w:rPr>
        <w:t>台電公司</w:t>
      </w:r>
      <w:r w:rsidRPr="00932F13">
        <w:rPr>
          <w:rFonts w:hAnsi="標楷體" w:hint="eastAsia"/>
        </w:rPr>
        <w:t>運送低階核廢料的船隻被反核廢人士阻擋在小蘭嶼</w:t>
      </w:r>
      <w:r w:rsidRPr="00932F13">
        <w:rPr>
          <w:rFonts w:hAnsi="標楷體"/>
          <w:noProof/>
        </w:rPr>
        <w:drawing>
          <wp:inline distT="0" distB="0" distL="0" distR="0">
            <wp:extent cx="6350" cy="63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32F13">
        <w:rPr>
          <w:rFonts w:hAnsi="標楷體" w:hint="eastAsia"/>
        </w:rPr>
        <w:t>海域，無法進港，原船返回</w:t>
      </w:r>
      <w:r w:rsidR="00D948F6" w:rsidRPr="00932F13">
        <w:rPr>
          <w:rFonts w:hAnsi="標楷體" w:hint="eastAsia"/>
        </w:rPr>
        <w:t>臺</w:t>
      </w:r>
      <w:r w:rsidRPr="00932F13">
        <w:rPr>
          <w:rFonts w:hAnsi="標楷體" w:hint="eastAsia"/>
        </w:rPr>
        <w:t>灣本島，低階核廢料運至蘭嶼儲存的作業才被迫停止。</w:t>
      </w:r>
    </w:p>
    <w:p w:rsidR="00A3235B" w:rsidRPr="00932F13" w:rsidRDefault="00A3235B" w:rsidP="00D948F6">
      <w:pPr>
        <w:pStyle w:val="4"/>
        <w:rPr>
          <w:rFonts w:hAnsi="標楷體"/>
        </w:rPr>
      </w:pPr>
      <w:r w:rsidRPr="00932F13">
        <w:rPr>
          <w:rFonts w:hAnsi="標楷體" w:hint="eastAsia"/>
        </w:rPr>
        <w:t>1982至1996年期間，蘭嶼貯存場共接收了低階核廢料97,672桶，其中86,380桶來自於核能電廠，其餘11,292</w:t>
      </w:r>
      <w:r w:rsidR="00F22E43" w:rsidRPr="00932F13">
        <w:rPr>
          <w:rFonts w:hAnsi="標楷體" w:hint="eastAsia"/>
        </w:rPr>
        <w:t>桶</w:t>
      </w:r>
      <w:r w:rsidRPr="00932F13">
        <w:rPr>
          <w:rFonts w:hAnsi="標楷體" w:hint="eastAsia"/>
        </w:rPr>
        <w:t>來自於全國醫學、工業、學術研究等。部份廢棄物桶經檢整重裝後體積增加，目前貯存桶數增加為100,277桶。台電公司於1996年承諾</w:t>
      </w:r>
      <w:r w:rsidR="00D948F6" w:rsidRPr="00932F13">
        <w:rPr>
          <w:rFonts w:hAnsi="標楷體" w:hint="eastAsia"/>
        </w:rPr>
        <w:t>，</w:t>
      </w:r>
      <w:r w:rsidRPr="00932F13">
        <w:rPr>
          <w:rFonts w:hAnsi="標楷體" w:hint="eastAsia"/>
        </w:rPr>
        <w:t>在2002年將這些低階核廢料遷出蘭嶼，然而承諾跳票，也引發達悟族人繼1988、1989、1991、1995年等一連串的「反核廢驅逐惡靈運動」後，又於2002年發起全島罷工罷課反核廢運動(蘭嶼部落文化基金會)。歷屆有許多政府官員(如行政院長</w:t>
      </w:r>
      <w:r w:rsidR="00D948F6" w:rsidRPr="00932F13">
        <w:rPr>
          <w:rFonts w:hAnsi="標楷體" w:hint="eastAsia"/>
        </w:rPr>
        <w:t>游錫堃</w:t>
      </w:r>
      <w:r w:rsidRPr="00932F13">
        <w:rPr>
          <w:rFonts w:hAnsi="標楷體" w:hint="eastAsia"/>
        </w:rPr>
        <w:t>、經濟部長林義夫、</w:t>
      </w:r>
      <w:r w:rsidRPr="00932F13">
        <w:rPr>
          <w:rFonts w:hAnsi="標楷體"/>
          <w:noProof/>
        </w:rPr>
        <w:drawing>
          <wp:inline distT="0" distB="0" distL="0" distR="0">
            <wp:extent cx="6350" cy="6350"/>
            <wp:effectExtent l="0" t="0" r="0" b="0"/>
            <wp:docPr id="7172" name="圖片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32F13">
        <w:rPr>
          <w:rFonts w:hAnsi="標楷體" w:hint="eastAsia"/>
        </w:rPr>
        <w:t>行政院長</w:t>
      </w:r>
      <w:r w:rsidR="00D948F6" w:rsidRPr="00932F13">
        <w:rPr>
          <w:rFonts w:hAnsi="標楷體" w:hint="eastAsia"/>
        </w:rPr>
        <w:t>江宜樺</w:t>
      </w:r>
      <w:r w:rsidRPr="00932F13">
        <w:rPr>
          <w:rFonts w:hAnsi="標楷體" w:hint="eastAsia"/>
        </w:rPr>
        <w:t>等)對於低階核廢料無法遷出蘭嶼，讓蘭嶼居民承受核廢料貯放風與不安均曾公開道歉，</w:t>
      </w:r>
      <w:r w:rsidRPr="00932F13">
        <w:rPr>
          <w:rFonts w:hAnsi="標楷體" w:hint="eastAsia"/>
        </w:rPr>
        <w:lastRenderedPageBreak/>
        <w:t>然而低階核廢料目前依舊貯放在蘭嶼。而當年興建的廢料存放壕溝、使用的廢棄物桶至今已經超過3</w:t>
      </w:r>
      <w:r w:rsidRPr="00932F13">
        <w:rPr>
          <w:rFonts w:hAnsi="標楷體"/>
        </w:rPr>
        <w:t>0</w:t>
      </w:r>
      <w:r w:rsidRPr="00932F13">
        <w:rPr>
          <w:rFonts w:hAnsi="標楷體" w:hint="eastAsia"/>
        </w:rPr>
        <w:t>年，加上海風、日曬，加速其老化恐不堪使用。雖然台電公</w:t>
      </w:r>
      <w:r w:rsidR="00D948F6" w:rsidRPr="00932F13">
        <w:rPr>
          <w:rFonts w:hAnsi="標楷體" w:hint="eastAsia"/>
        </w:rPr>
        <w:t>司</w:t>
      </w:r>
      <w:r w:rsidRPr="00932F13">
        <w:rPr>
          <w:rFonts w:hAnsi="標楷體" w:hint="eastAsia"/>
        </w:rPr>
        <w:t>於2007至2011年間已進行蘭嶼低階核廢料</w:t>
      </w:r>
      <w:r w:rsidR="00D84796" w:rsidRPr="00932F13">
        <w:rPr>
          <w:rFonts w:hAnsi="標楷體" w:hint="eastAsia"/>
        </w:rPr>
        <w:t>桶</w:t>
      </w:r>
      <w:r w:rsidR="00ED7DA7" w:rsidRPr="00932F13">
        <w:rPr>
          <w:rFonts w:hAnsi="標楷體" w:hint="eastAsia"/>
        </w:rPr>
        <w:t>檢整重裝作業</w:t>
      </w:r>
      <w:r w:rsidRPr="00932F13">
        <w:rPr>
          <w:rFonts w:hAnsi="標楷體" w:hint="eastAsia"/>
        </w:rPr>
        <w:t>，然而立法院及當地民眾對於</w:t>
      </w:r>
      <w:r w:rsidR="00ED7DA7" w:rsidRPr="00932F13">
        <w:rPr>
          <w:rFonts w:hAnsi="標楷體" w:hint="eastAsia"/>
        </w:rPr>
        <w:t>檢整重裝作業</w:t>
      </w:r>
      <w:r w:rsidRPr="00932F13">
        <w:rPr>
          <w:rFonts w:hAnsi="標楷體" w:hint="eastAsia"/>
        </w:rPr>
        <w:t>資訊的不夠透明化，加上</w:t>
      </w:r>
      <w:r w:rsidR="00ED7DA7" w:rsidRPr="00932F13">
        <w:rPr>
          <w:rFonts w:hAnsi="標楷體" w:hint="eastAsia"/>
        </w:rPr>
        <w:t>檢整重裝作業</w:t>
      </w:r>
      <w:r w:rsidRPr="00932F13">
        <w:rPr>
          <w:rFonts w:hAnsi="標楷體" w:hint="eastAsia"/>
        </w:rPr>
        <w:t>共被</w:t>
      </w:r>
      <w:r w:rsidR="00E33D3B" w:rsidRPr="00932F13">
        <w:rPr>
          <w:rFonts w:hAnsi="標楷體" w:hint="eastAsia"/>
        </w:rPr>
        <w:t>核安會</w:t>
      </w:r>
      <w:r w:rsidRPr="00932F13">
        <w:rPr>
          <w:rFonts w:hAnsi="標楷體" w:hint="eastAsia"/>
        </w:rPr>
        <w:t>開立45件注意改進事項及4件違規的疏失，當地居民的訴求一直無法獲得滿意的回應及資訊的不夠透明化</w:t>
      </w:r>
      <w:r w:rsidR="00D84796" w:rsidRPr="00932F13">
        <w:rPr>
          <w:rFonts w:hAnsi="標楷體" w:hint="eastAsia"/>
        </w:rPr>
        <w:t>，</w:t>
      </w:r>
      <w:r w:rsidRPr="00932F13">
        <w:rPr>
          <w:rFonts w:hAnsi="標楷體" w:hint="eastAsia"/>
        </w:rPr>
        <w:t>使得蘭嶼的居民對政府的信賴度降低，甚至產生對立的情緒。</w:t>
      </w:r>
    </w:p>
    <w:p w:rsidR="00246BF4" w:rsidRPr="00932F13" w:rsidRDefault="00246BF4" w:rsidP="005B506E">
      <w:pPr>
        <w:pStyle w:val="3"/>
        <w:rPr>
          <w:rFonts w:hAnsi="標楷體"/>
        </w:rPr>
      </w:pPr>
      <w:r w:rsidRPr="00932F13">
        <w:rPr>
          <w:rFonts w:hAnsi="標楷體" w:hint="eastAsia"/>
        </w:rPr>
        <w:t>履勘關此重點摘要：</w:t>
      </w:r>
    </w:p>
    <w:p w:rsidR="00246BF4" w:rsidRPr="00932F13" w:rsidRDefault="00246BF4" w:rsidP="00D948F6">
      <w:pPr>
        <w:pStyle w:val="32"/>
        <w:ind w:left="1361" w:firstLine="680"/>
        <w:rPr>
          <w:rFonts w:hAnsi="標楷體"/>
        </w:rPr>
      </w:pPr>
      <w:r w:rsidRPr="00932F13">
        <w:rPr>
          <w:rFonts w:hAnsi="標楷體" w:hint="eastAsia"/>
        </w:rPr>
        <w:t>本院於111年6月16日赴臺東縣蘭嶼鄉台電公司核能後端營運處蘭嶼低放貯存場履勘座談時，與會檢整員工之眷屬表示：</w:t>
      </w:r>
    </w:p>
    <w:p w:rsidR="00246BF4" w:rsidRPr="00932F13" w:rsidRDefault="00246BF4" w:rsidP="00246BF4">
      <w:pPr>
        <w:pStyle w:val="4"/>
        <w:rPr>
          <w:rFonts w:hAnsi="標楷體"/>
        </w:rPr>
      </w:pPr>
      <w:r w:rsidRPr="00932F13">
        <w:rPr>
          <w:rFonts w:hAnsi="標楷體" w:hint="eastAsia"/>
        </w:rPr>
        <w:t>希望對下壕溝工作者建立調查資料(包括疾病史、生活史及家屬口述當時工作概況)，秉持轉型正義之精神，作為補正壕溝工作者權益基準。</w:t>
      </w:r>
    </w:p>
    <w:p w:rsidR="00246BF4" w:rsidRPr="00932F13" w:rsidRDefault="00246BF4" w:rsidP="00246BF4">
      <w:pPr>
        <w:pStyle w:val="4"/>
        <w:rPr>
          <w:rFonts w:hAnsi="標楷體"/>
        </w:rPr>
      </w:pPr>
      <w:r w:rsidRPr="00932F13">
        <w:rPr>
          <w:rFonts w:hAnsi="標楷體" w:hint="eastAsia"/>
        </w:rPr>
        <w:t>該鄉患重症者且曾下壕溝工作者，應調查其患病與核輻射之關聯性，調查並蒐集相關資料。</w:t>
      </w:r>
    </w:p>
    <w:p w:rsidR="00F025C0" w:rsidRPr="00932F13" w:rsidRDefault="00F025C0" w:rsidP="00246BF4">
      <w:pPr>
        <w:pStyle w:val="4"/>
        <w:rPr>
          <w:rFonts w:hAnsi="標楷體"/>
        </w:rPr>
      </w:pPr>
      <w:r w:rsidRPr="00932F13">
        <w:rPr>
          <w:rFonts w:hAnsi="標楷體" w:hint="eastAsia"/>
        </w:rPr>
        <w:t>本人與弟弟曾一起在貯存場工作1年，工作當時沒戴口罩亦沒穿防護衣，其胞弟(馬</w:t>
      </w:r>
      <w:r w:rsidR="00686CFD" w:rsidRPr="00932F13">
        <w:rPr>
          <w:rFonts w:hAnsi="標楷體" w:hint="eastAsia"/>
        </w:rPr>
        <w:t>○○</w:t>
      </w:r>
      <w:r w:rsidRPr="00932F13">
        <w:rPr>
          <w:rFonts w:hAnsi="標楷體" w:hint="eastAsia"/>
        </w:rPr>
        <w:t>)曾二次回貯存場工作，離開貯存場後</w:t>
      </w:r>
      <w:proofErr w:type="gramStart"/>
      <w:r w:rsidRPr="00932F13">
        <w:rPr>
          <w:rFonts w:hAnsi="標楷體" w:hint="eastAsia"/>
        </w:rPr>
        <w:t>罹</w:t>
      </w:r>
      <w:proofErr w:type="gramEnd"/>
      <w:r w:rsidRPr="00932F13">
        <w:rPr>
          <w:rFonts w:hAnsi="標楷體" w:hint="eastAsia"/>
        </w:rPr>
        <w:t>患胃癌。</w:t>
      </w:r>
    </w:p>
    <w:p w:rsidR="00246BF4" w:rsidRPr="00932F13" w:rsidRDefault="00246BF4" w:rsidP="00246BF4">
      <w:pPr>
        <w:pStyle w:val="4"/>
        <w:rPr>
          <w:rFonts w:hAnsi="標楷體"/>
        </w:rPr>
      </w:pPr>
      <w:r w:rsidRPr="00932F13">
        <w:rPr>
          <w:rFonts w:hAnsi="標楷體"/>
        </w:rPr>
        <w:t>族人在貯存場下壕溝工作部分罹患癌症，建議台電公司調查關聯性</w:t>
      </w:r>
      <w:r w:rsidR="00DD3C15" w:rsidRPr="00932F13">
        <w:rPr>
          <w:rFonts w:hAnsi="標楷體" w:hint="eastAsia"/>
        </w:rPr>
        <w:t>，</w:t>
      </w:r>
      <w:r w:rsidRPr="00932F13">
        <w:rPr>
          <w:rFonts w:hAnsi="標楷體"/>
        </w:rPr>
        <w:t>以維護未來至貯存場工作族人之工作安全。</w:t>
      </w:r>
    </w:p>
    <w:p w:rsidR="00F025C0" w:rsidRPr="00932F13" w:rsidRDefault="00F025C0" w:rsidP="00246BF4">
      <w:pPr>
        <w:pStyle w:val="4"/>
        <w:rPr>
          <w:rFonts w:hAnsi="標楷體"/>
        </w:rPr>
      </w:pPr>
      <w:r w:rsidRPr="00932F13">
        <w:rPr>
          <w:rFonts w:hAnsi="標楷體" w:hint="eastAsia"/>
        </w:rPr>
        <w:t>家屬的權益需要國家介入協助。</w:t>
      </w:r>
    </w:p>
    <w:p w:rsidR="00222307" w:rsidRPr="00932F13" w:rsidRDefault="00222307" w:rsidP="00E3774F">
      <w:pPr>
        <w:pStyle w:val="3"/>
        <w:rPr>
          <w:rFonts w:hAnsi="標楷體"/>
        </w:rPr>
      </w:pPr>
      <w:r w:rsidRPr="00932F13">
        <w:rPr>
          <w:rFonts w:hAnsi="標楷體" w:hint="eastAsia"/>
        </w:rPr>
        <w:t>查據國科會對本案之說明</w:t>
      </w:r>
      <w:r w:rsidRPr="00932F13">
        <w:rPr>
          <w:rStyle w:val="aff0"/>
          <w:rFonts w:hAnsi="標楷體"/>
        </w:rPr>
        <w:footnoteReference w:id="17"/>
      </w:r>
      <w:r w:rsidRPr="00932F13">
        <w:rPr>
          <w:rFonts w:hAnsi="標楷體" w:hint="eastAsia"/>
        </w:rPr>
        <w:t>：</w:t>
      </w:r>
    </w:p>
    <w:p w:rsidR="008D679F" w:rsidRPr="00932F13" w:rsidRDefault="008D679F" w:rsidP="00740423">
      <w:pPr>
        <w:pStyle w:val="4"/>
        <w:numPr>
          <w:ilvl w:val="3"/>
          <w:numId w:val="16"/>
        </w:numPr>
        <w:rPr>
          <w:rFonts w:hAnsi="標楷體"/>
        </w:rPr>
      </w:pPr>
      <w:r w:rsidRPr="00932F13">
        <w:rPr>
          <w:rFonts w:hAnsi="標楷體" w:hint="eastAsia"/>
        </w:rPr>
        <w:lastRenderedPageBreak/>
        <w:t>針對學者專家建議：「政府主管機關允應針對蘭嶼地區居民，居住地區距離蘭嶼貯存場遠、中、近距離，及下壕溝工作者，與輻射可能導致相關疾病之關聯性，進行調查研究分析，俾健全轉型正義。」該會之看法：</w:t>
      </w:r>
    </w:p>
    <w:p w:rsidR="008D679F" w:rsidRPr="00932F13" w:rsidRDefault="008D679F" w:rsidP="008D679F">
      <w:pPr>
        <w:pStyle w:val="5"/>
        <w:rPr>
          <w:rFonts w:hAnsi="標楷體"/>
        </w:rPr>
      </w:pPr>
      <w:r w:rsidRPr="00932F13">
        <w:rPr>
          <w:rFonts w:hAnsi="標楷體" w:hint="eastAsia"/>
        </w:rPr>
        <w:t>經查該會補助之計畫並無本議題之相關研究，惟鑑於此議題需長期監測追蹤之研究始能有結果，建議應由其目的事業主管機關依相關法規執行健康風險評估。</w:t>
      </w:r>
    </w:p>
    <w:p w:rsidR="008D679F" w:rsidRPr="00932F13" w:rsidRDefault="008D679F" w:rsidP="008D679F">
      <w:pPr>
        <w:pStyle w:val="5"/>
        <w:rPr>
          <w:rFonts w:hAnsi="標楷體"/>
        </w:rPr>
      </w:pPr>
      <w:r w:rsidRPr="00932F13">
        <w:rPr>
          <w:rFonts w:hAnsi="標楷體" w:hint="eastAsia"/>
        </w:rPr>
        <w:t>國外文獻研究指出，15歲以下居住於核能電廠周圍5公里內的兒童白血病個案與居住離核能電廠20公里以上者相比，勝算比(Odds Ratio)為1.9(95%CI=1.0-3.3)、切片逆迴歸法(SIR, Sliced inverse regression)為1.9(95%CI=1.0-3.2），但使用劑量基礎地理分區(dose based geographic zoning, DBGZ)時，勝算比及SIR都接近於1，這表示距離與劑量基礎地理分區的不一致，若單以距離來做分層會有錯誤分組的可能性。（參考文獻：Sermage Faure C, Laurier D, Goujon Bellec S, Chartier M, Guyot Goubin A, Rudant J, Hemon D, Clavel J: Childhood leukemia around French nuclear power plants--the Geocap study, 2002-2007. Int J Cancer 2012, 131(5):E769 780.）</w:t>
      </w:r>
    </w:p>
    <w:p w:rsidR="008D679F" w:rsidRPr="00932F13" w:rsidRDefault="008D679F" w:rsidP="008D679F">
      <w:pPr>
        <w:pStyle w:val="4"/>
        <w:rPr>
          <w:rFonts w:hAnsi="標楷體"/>
        </w:rPr>
      </w:pPr>
      <w:r w:rsidRPr="00932F13">
        <w:rPr>
          <w:rFonts w:hAnsi="標楷體" w:hint="eastAsia"/>
        </w:rPr>
        <w:t>對</w:t>
      </w:r>
      <w:r w:rsidR="009848C9" w:rsidRPr="00932F13">
        <w:rPr>
          <w:rFonts w:hAnsi="標楷體" w:hint="eastAsia"/>
        </w:rPr>
        <w:t>台電公司</w:t>
      </w:r>
      <w:r w:rsidRPr="00932F13">
        <w:rPr>
          <w:rFonts w:hAnsi="標楷體" w:hint="eastAsia"/>
        </w:rPr>
        <w:t>執行前述建議事項之策進作為建議：</w:t>
      </w:r>
    </w:p>
    <w:p w:rsidR="008D679F" w:rsidRPr="00932F13" w:rsidRDefault="00E33D3B" w:rsidP="00284710">
      <w:pPr>
        <w:pStyle w:val="42"/>
        <w:ind w:left="1701" w:firstLine="680"/>
        <w:rPr>
          <w:rFonts w:hAnsi="標楷體"/>
        </w:rPr>
      </w:pPr>
      <w:r w:rsidRPr="00932F13">
        <w:rPr>
          <w:rFonts w:hAnsi="標楷體" w:hint="eastAsia"/>
        </w:rPr>
        <w:t>核安會</w:t>
      </w:r>
      <w:r w:rsidR="008D679F" w:rsidRPr="00932F13">
        <w:rPr>
          <w:rFonts w:hAnsi="標楷體" w:hint="eastAsia"/>
        </w:rPr>
        <w:t>針對核廢料貯存等議題訂有相關管制辦法，如需</w:t>
      </w:r>
      <w:r w:rsidR="009848C9" w:rsidRPr="00932F13">
        <w:rPr>
          <w:rFonts w:hAnsi="標楷體" w:hint="eastAsia"/>
        </w:rPr>
        <w:t>台電公司</w:t>
      </w:r>
      <w:r w:rsidR="008D679F" w:rsidRPr="00932F13">
        <w:rPr>
          <w:rFonts w:hAnsi="標楷體" w:hint="eastAsia"/>
        </w:rPr>
        <w:t>執行前述建議事項之策進作為，建請參考其放射性廢棄物相關規定辦理。</w:t>
      </w:r>
    </w:p>
    <w:p w:rsidR="008D679F" w:rsidRPr="00932F13" w:rsidRDefault="008D679F" w:rsidP="008D679F">
      <w:pPr>
        <w:pStyle w:val="4"/>
        <w:rPr>
          <w:rFonts w:hAnsi="標楷體"/>
        </w:rPr>
      </w:pPr>
      <w:r w:rsidRPr="00932F13">
        <w:rPr>
          <w:rFonts w:hAnsi="標楷體" w:hint="eastAsia"/>
        </w:rPr>
        <w:t>隨函檢附：</w:t>
      </w:r>
    </w:p>
    <w:p w:rsidR="008D679F" w:rsidRPr="00932F13" w:rsidRDefault="008D679F" w:rsidP="008D679F">
      <w:pPr>
        <w:pStyle w:val="5"/>
        <w:rPr>
          <w:rFonts w:hAnsi="標楷體"/>
        </w:rPr>
      </w:pPr>
      <w:r w:rsidRPr="00932F13">
        <w:rPr>
          <w:rFonts w:hAnsi="標楷體" w:hint="eastAsia"/>
        </w:rPr>
        <w:lastRenderedPageBreak/>
        <w:t>「核電廠、核廢棄物貯存場附近居民健康及流行病學調查」報告、相關參考文獻、統計數據及佐證資料：</w:t>
      </w:r>
    </w:p>
    <w:p w:rsidR="008D679F" w:rsidRPr="00932F13" w:rsidRDefault="008D679F" w:rsidP="0047323A">
      <w:pPr>
        <w:pStyle w:val="52"/>
        <w:ind w:left="2041" w:firstLine="680"/>
        <w:rPr>
          <w:rFonts w:hAnsi="標楷體"/>
        </w:rPr>
      </w:pPr>
      <w:r w:rsidRPr="00932F13">
        <w:rPr>
          <w:rFonts w:hAnsi="標楷體" w:hint="eastAsia"/>
        </w:rPr>
        <w:t>經查政府研究資訊系統(GRB)，</w:t>
      </w:r>
      <w:r w:rsidR="00E33D3B" w:rsidRPr="00932F13">
        <w:rPr>
          <w:rFonts w:hAnsi="標楷體" w:hint="eastAsia"/>
        </w:rPr>
        <w:t>核安會</w:t>
      </w:r>
      <w:r w:rsidRPr="00932F13">
        <w:rPr>
          <w:rFonts w:hAnsi="標楷體" w:hint="eastAsia"/>
        </w:rPr>
        <w:t>與</w:t>
      </w:r>
      <w:r w:rsidR="00D22F97" w:rsidRPr="00932F13">
        <w:rPr>
          <w:rFonts w:hAnsi="標楷體" w:hint="eastAsia"/>
        </w:rPr>
        <w:t>衛福部</w:t>
      </w:r>
      <w:r w:rsidRPr="00932F13">
        <w:rPr>
          <w:rFonts w:hAnsi="標楷體" w:hint="eastAsia"/>
        </w:rPr>
        <w:t>(時為行政院衛生署)曾就此議題進行相關調查，相關研究計畫清單</w:t>
      </w:r>
      <w:r w:rsidR="00AC435D" w:rsidRPr="00932F13">
        <w:rPr>
          <w:rFonts w:hAnsi="標楷體" w:hint="eastAsia"/>
        </w:rPr>
        <w:t>(略)</w:t>
      </w:r>
      <w:r w:rsidRPr="00932F13">
        <w:rPr>
          <w:rFonts w:hAnsi="標楷體" w:hint="eastAsia"/>
        </w:rPr>
        <w:t>。有關國外相關研究文獻清單</w:t>
      </w:r>
      <w:r w:rsidR="00AC435D" w:rsidRPr="00932F13">
        <w:rPr>
          <w:rFonts w:hAnsi="標楷體" w:hint="eastAsia"/>
        </w:rPr>
        <w:t>(略)</w:t>
      </w:r>
      <w:r w:rsidRPr="00932F13">
        <w:rPr>
          <w:rFonts w:hAnsi="標楷體" w:hint="eastAsia"/>
        </w:rPr>
        <w:t>。</w:t>
      </w:r>
    </w:p>
    <w:p w:rsidR="008D679F" w:rsidRPr="00932F13" w:rsidRDefault="008D679F" w:rsidP="008D679F">
      <w:pPr>
        <w:pStyle w:val="5"/>
        <w:rPr>
          <w:rFonts w:hAnsi="標楷體"/>
        </w:rPr>
      </w:pPr>
      <w:r w:rsidRPr="00932F13">
        <w:rPr>
          <w:rFonts w:hAnsi="標楷體" w:hint="eastAsia"/>
        </w:rPr>
        <w:t>國內外放射線長期暴露風險與健康負面影響關聯性等相關研究論述及佐證資料：</w:t>
      </w:r>
    </w:p>
    <w:p w:rsidR="008D679F" w:rsidRPr="00932F13" w:rsidRDefault="008D679F" w:rsidP="0047323A">
      <w:pPr>
        <w:pStyle w:val="52"/>
        <w:ind w:left="2041" w:firstLine="680"/>
        <w:rPr>
          <w:rFonts w:hAnsi="標楷體"/>
        </w:rPr>
      </w:pPr>
      <w:r w:rsidRPr="00932F13">
        <w:rPr>
          <w:rFonts w:hAnsi="標楷體" w:hint="eastAsia"/>
        </w:rPr>
        <w:t>國外核災及</w:t>
      </w:r>
      <w:proofErr w:type="gramStart"/>
      <w:r w:rsidRPr="00932F13">
        <w:rPr>
          <w:rFonts w:hAnsi="標楷體" w:hint="eastAsia"/>
        </w:rPr>
        <w:t>原爆對人體</w:t>
      </w:r>
      <w:proofErr w:type="gramEnd"/>
      <w:r w:rsidRPr="00932F13">
        <w:rPr>
          <w:rFonts w:hAnsi="標楷體" w:hint="eastAsia"/>
        </w:rPr>
        <w:t>健康影響相關研究文獻清單</w:t>
      </w:r>
      <w:r w:rsidR="00AC435D" w:rsidRPr="00932F13">
        <w:rPr>
          <w:rFonts w:hAnsi="標楷體" w:hint="eastAsia"/>
        </w:rPr>
        <w:t>(略)</w:t>
      </w:r>
      <w:r w:rsidRPr="00932F13">
        <w:rPr>
          <w:rFonts w:hAnsi="標楷體" w:hint="eastAsia"/>
        </w:rPr>
        <w:t>，惟核災及</w:t>
      </w:r>
      <w:proofErr w:type="gramStart"/>
      <w:r w:rsidRPr="00932F13">
        <w:rPr>
          <w:rFonts w:hAnsi="標楷體" w:hint="eastAsia"/>
        </w:rPr>
        <w:t>原爆係屬</w:t>
      </w:r>
      <w:proofErr w:type="gramEnd"/>
      <w:r w:rsidRPr="00932F13">
        <w:rPr>
          <w:rFonts w:hAnsi="標楷體" w:hint="eastAsia"/>
        </w:rPr>
        <w:t>直接輻射暴露，與低劑量核廢料且</w:t>
      </w:r>
      <w:proofErr w:type="gramStart"/>
      <w:r w:rsidRPr="00932F13">
        <w:rPr>
          <w:rFonts w:hAnsi="標楷體" w:hint="eastAsia"/>
        </w:rPr>
        <w:t>受障蔽</w:t>
      </w:r>
      <w:proofErr w:type="gramEnd"/>
      <w:r w:rsidRPr="00932F13">
        <w:rPr>
          <w:rFonts w:hAnsi="標楷體" w:hint="eastAsia"/>
        </w:rPr>
        <w:t>狀況之非直接輻射暴露，應有區別。</w:t>
      </w:r>
    </w:p>
    <w:p w:rsidR="004B07C2" w:rsidRPr="00932F13" w:rsidRDefault="004B07C2" w:rsidP="00E3774F">
      <w:pPr>
        <w:pStyle w:val="3"/>
        <w:rPr>
          <w:rFonts w:hAnsi="標楷體"/>
        </w:rPr>
      </w:pPr>
      <w:r w:rsidRPr="00932F13">
        <w:rPr>
          <w:rFonts w:hAnsi="標楷體" w:hint="eastAsia"/>
        </w:rPr>
        <w:t>查據衛福部</w:t>
      </w:r>
      <w:r w:rsidR="00222307" w:rsidRPr="00932F13">
        <w:rPr>
          <w:rFonts w:hAnsi="標楷體" w:hint="eastAsia"/>
        </w:rPr>
        <w:t>對本案</w:t>
      </w:r>
      <w:r w:rsidRPr="00932F13">
        <w:rPr>
          <w:rFonts w:hAnsi="標楷體" w:hint="eastAsia"/>
        </w:rPr>
        <w:t>之說明</w:t>
      </w:r>
      <w:r w:rsidR="00222307" w:rsidRPr="00932F13">
        <w:rPr>
          <w:rStyle w:val="aff0"/>
          <w:rFonts w:hAnsi="標楷體"/>
        </w:rPr>
        <w:footnoteReference w:id="18"/>
      </w:r>
      <w:r w:rsidRPr="00932F13">
        <w:rPr>
          <w:rFonts w:hAnsi="標楷體" w:hint="eastAsia"/>
        </w:rPr>
        <w:t>：</w:t>
      </w:r>
    </w:p>
    <w:p w:rsidR="004B07C2" w:rsidRPr="00932F13" w:rsidRDefault="004B07C2" w:rsidP="00740423">
      <w:pPr>
        <w:pStyle w:val="4"/>
        <w:numPr>
          <w:ilvl w:val="3"/>
          <w:numId w:val="14"/>
        </w:numPr>
        <w:rPr>
          <w:rFonts w:hAnsi="標楷體"/>
        </w:rPr>
      </w:pPr>
      <w:r w:rsidRPr="00932F13">
        <w:rPr>
          <w:rFonts w:hAnsi="標楷體"/>
        </w:rPr>
        <w:t>對學者專家建議：「政府主管機關允宜針對下壕溝工作者建立調查資料(包括疾病史、其患病與核輻射之關聯性調查並蒐集相關資料)，秉持轉型正義之精神，作為補正壕溝工作者權益基準。」議題之看法</w:t>
      </w:r>
      <w:r w:rsidRPr="00932F13">
        <w:rPr>
          <w:rFonts w:hAnsi="標楷體" w:hint="eastAsia"/>
        </w:rPr>
        <w:t>：</w:t>
      </w:r>
    </w:p>
    <w:p w:rsidR="004B07C2" w:rsidRPr="00932F13" w:rsidRDefault="004B07C2" w:rsidP="00740423">
      <w:pPr>
        <w:pStyle w:val="5"/>
        <w:numPr>
          <w:ilvl w:val="4"/>
          <w:numId w:val="14"/>
        </w:numPr>
        <w:rPr>
          <w:rFonts w:hAnsi="標楷體"/>
        </w:rPr>
      </w:pPr>
      <w:r w:rsidRPr="00932F13">
        <w:rPr>
          <w:rFonts w:hAnsi="標楷體"/>
        </w:rPr>
        <w:t>依據勞工健康保護規則第18條規定，雇主使勞工從事第2條規定之特別危害健康作業，應每年或於變更其作業時，依第16條附表10所定項目，實施特殊健康檢查。雇主使勞工接受定期特殊健康檢查時，應將勞工作業內容、最近一次之作業環境監測紀錄及危害暴露情形等作業經歷資料交予醫師。前項作業環境監測紀錄及危害暴露情形等資料，屬游離輻射作業者，應依游離輻射防護法相關規定辦理。是以，特殊體格</w:t>
      </w:r>
      <w:r w:rsidRPr="00932F13">
        <w:rPr>
          <w:rFonts w:hAnsi="標楷體"/>
        </w:rPr>
        <w:lastRenderedPageBreak/>
        <w:t>檢查、健康檢查項目已包含「游離輻射作業」項目。</w:t>
      </w:r>
    </w:p>
    <w:p w:rsidR="004B07C2" w:rsidRPr="00932F13" w:rsidRDefault="004B07C2" w:rsidP="00740423">
      <w:pPr>
        <w:pStyle w:val="5"/>
        <w:numPr>
          <w:ilvl w:val="4"/>
          <w:numId w:val="14"/>
        </w:numPr>
        <w:rPr>
          <w:rFonts w:hAnsi="標楷體"/>
        </w:rPr>
      </w:pPr>
      <w:r w:rsidRPr="00932F13">
        <w:rPr>
          <w:rFonts w:hAnsi="標楷體"/>
        </w:rPr>
        <w:t>勞動部職業安全衛生署業修訂「職業曝露游離輻射引起之疾病認定參考指引」，列舉地底工作等7類職業具潛在曝露之職業。由於游離輻射所引起的傷害並不具特異性，其患病與核輻射之關聯性，除理學檢查及實驗室檢查外，應包括病史詢問（含家族病史過去醫療病史），以及詳細環境與職業上可能有關的游離輻射曝露的詢問與評估。</w:t>
      </w:r>
    </w:p>
    <w:p w:rsidR="004B07C2" w:rsidRPr="00932F13" w:rsidRDefault="004B07C2" w:rsidP="00740423">
      <w:pPr>
        <w:pStyle w:val="5"/>
        <w:numPr>
          <w:ilvl w:val="4"/>
          <w:numId w:val="14"/>
        </w:numPr>
        <w:rPr>
          <w:rFonts w:hAnsi="標楷體"/>
        </w:rPr>
      </w:pPr>
      <w:r w:rsidRPr="00932F13">
        <w:rPr>
          <w:rFonts w:hAnsi="標楷體"/>
        </w:rPr>
        <w:t>另</w:t>
      </w:r>
      <w:r w:rsidR="00E33D3B" w:rsidRPr="00932F13">
        <w:rPr>
          <w:rFonts w:hAnsi="標楷體"/>
        </w:rPr>
        <w:t>核安會</w:t>
      </w:r>
      <w:r w:rsidRPr="00932F13">
        <w:rPr>
          <w:rFonts w:hAnsi="標楷體"/>
        </w:rPr>
        <w:t>權管「游離輻射防護法」，依該法第5條規定訂定「游離輻射防護安全標準」之第9條第1款，列舉特別情形之輻射作業，經雇主及設施經營者評估採取合理抑低措施後，其對輻射工作人員之職業曝露如無法符合第7條第1項第1款規定者，應於輻射作業前檢具下列資料向主管機關申請許可，於許可之條件內不受第7條第1項第1款規定每連續5年週期之有效劑量不得超過100毫西弗之限制，以及明列第2款輻射作業並應符合規定。</w:t>
      </w:r>
    </w:p>
    <w:p w:rsidR="004B07C2" w:rsidRPr="00932F13" w:rsidRDefault="004B07C2" w:rsidP="00740423">
      <w:pPr>
        <w:pStyle w:val="5"/>
        <w:numPr>
          <w:ilvl w:val="4"/>
          <w:numId w:val="14"/>
        </w:numPr>
        <w:rPr>
          <w:rFonts w:hAnsi="標楷體"/>
        </w:rPr>
      </w:pPr>
      <w:r w:rsidRPr="00932F13">
        <w:rPr>
          <w:rFonts w:hAnsi="標楷體"/>
        </w:rPr>
        <w:t>綜上，有關專家建議宜針對下壕溝工作者建立調查資料(包括疾病史、其患病與核輻射之關聯性調查並蒐集相關資料)部分，</w:t>
      </w:r>
      <w:r w:rsidR="00B833AD" w:rsidRPr="00932F13">
        <w:rPr>
          <w:rFonts w:hAnsi="標楷體" w:hint="eastAsia"/>
          <w:b/>
          <w:u w:val="single"/>
        </w:rPr>
        <w:t>該</w:t>
      </w:r>
      <w:r w:rsidRPr="00932F13">
        <w:rPr>
          <w:rFonts w:hAnsi="標楷體"/>
          <w:b/>
          <w:u w:val="single"/>
        </w:rPr>
        <w:t>部敬表支持</w:t>
      </w:r>
      <w:r w:rsidRPr="00932F13">
        <w:rPr>
          <w:rFonts w:hAnsi="標楷體"/>
        </w:rPr>
        <w:t>。並建議由主管「游離輻射防護安全標準」之</w:t>
      </w:r>
      <w:r w:rsidR="00E33D3B" w:rsidRPr="00932F13">
        <w:rPr>
          <w:rFonts w:hAnsi="標楷體"/>
        </w:rPr>
        <w:t>核安會</w:t>
      </w:r>
      <w:r w:rsidRPr="00932F13">
        <w:rPr>
          <w:rFonts w:hAnsi="標楷體"/>
        </w:rPr>
        <w:t>，或由業管勞工健康保護規則之勞動部辦理。</w:t>
      </w:r>
    </w:p>
    <w:p w:rsidR="009319B8" w:rsidRPr="00932F13" w:rsidRDefault="009319B8" w:rsidP="00740423">
      <w:pPr>
        <w:pStyle w:val="4"/>
        <w:numPr>
          <w:ilvl w:val="3"/>
          <w:numId w:val="14"/>
        </w:numPr>
        <w:rPr>
          <w:rFonts w:hAnsi="標楷體"/>
          <w:bCs/>
        </w:rPr>
      </w:pPr>
      <w:r w:rsidRPr="00932F13">
        <w:rPr>
          <w:rFonts w:hAnsi="標楷體" w:hint="eastAsia"/>
          <w:bCs/>
        </w:rPr>
        <w:t>併請協助提供：</w:t>
      </w:r>
    </w:p>
    <w:p w:rsidR="004B07C2" w:rsidRPr="00932F13" w:rsidRDefault="004B07C2" w:rsidP="00740423">
      <w:pPr>
        <w:pStyle w:val="5"/>
        <w:numPr>
          <w:ilvl w:val="4"/>
          <w:numId w:val="14"/>
        </w:numPr>
        <w:rPr>
          <w:rFonts w:hAnsi="標楷體"/>
        </w:rPr>
      </w:pPr>
      <w:r w:rsidRPr="00932F13">
        <w:rPr>
          <w:rFonts w:hAnsi="標楷體"/>
        </w:rPr>
        <w:t>「核電廠、核廢棄物貯存場附近居民健康及流行病學調查」報告與相關參考文獻、統計數據及資料：</w:t>
      </w:r>
    </w:p>
    <w:p w:rsidR="004B07C2" w:rsidRPr="00932F13" w:rsidRDefault="004B07C2" w:rsidP="004C5BF8">
      <w:pPr>
        <w:pStyle w:val="52"/>
        <w:ind w:left="2041" w:firstLine="680"/>
        <w:rPr>
          <w:rFonts w:hAnsi="標楷體"/>
        </w:rPr>
      </w:pPr>
      <w:r w:rsidRPr="00932F13">
        <w:rPr>
          <w:rFonts w:hAnsi="標楷體"/>
        </w:rPr>
        <w:lastRenderedPageBreak/>
        <w:t>據悉</w:t>
      </w:r>
      <w:r w:rsidR="00E33D3B" w:rsidRPr="00932F13">
        <w:rPr>
          <w:rFonts w:hAnsi="標楷體"/>
        </w:rPr>
        <w:t>核安會</w:t>
      </w:r>
      <w:r w:rsidRPr="00932F13">
        <w:rPr>
          <w:rFonts w:hAnsi="標楷體"/>
        </w:rPr>
        <w:t>曾進行2次大規模之輻射流行病學調查，結果顯示，核能設施附近居民之健康風險與其他地區相較並無顯著差異（研究結果彙整表及參考文獻如</w:t>
      </w:r>
      <w:r w:rsidRPr="00932F13">
        <w:rPr>
          <w:rFonts w:hAnsi="標楷體" w:hint="eastAsia"/>
        </w:rPr>
        <w:t>表</w:t>
      </w:r>
      <w:r w:rsidR="00F476B5" w:rsidRPr="00932F13">
        <w:rPr>
          <w:rFonts w:hAnsi="標楷體" w:hint="eastAsia"/>
        </w:rPr>
        <w:t>6</w:t>
      </w:r>
      <w:r w:rsidRPr="00932F13">
        <w:rPr>
          <w:rFonts w:hAnsi="標楷體"/>
        </w:rPr>
        <w:t>）。</w:t>
      </w:r>
    </w:p>
    <w:p w:rsidR="004C5BF8" w:rsidRPr="00932F13" w:rsidRDefault="004C5BF8" w:rsidP="004C5BF8">
      <w:pPr>
        <w:pStyle w:val="a3"/>
        <w:rPr>
          <w:rFonts w:hAnsi="標楷體"/>
        </w:rPr>
      </w:pPr>
      <w:r w:rsidRPr="00932F13">
        <w:rPr>
          <w:rFonts w:hAnsi="標楷體"/>
        </w:rPr>
        <w:t>「核電廠、核廢棄物貯存場附近居民健康及流行病學調查」報告、相關參考文獻、統計數據及佐證資料</w:t>
      </w:r>
      <w:r w:rsidRPr="00932F13">
        <w:rPr>
          <w:rFonts w:hAnsi="標楷體" w:hint="eastAsia"/>
        </w:rPr>
        <w:t>一覽表</w:t>
      </w:r>
    </w:p>
    <w:tbl>
      <w:tblPr>
        <w:tblStyle w:val="93"/>
        <w:tblW w:w="8856" w:type="dxa"/>
        <w:tblCellMar>
          <w:left w:w="28" w:type="dxa"/>
          <w:right w:w="28" w:type="dxa"/>
        </w:tblCellMar>
        <w:tblLook w:val="0000" w:firstRow="0" w:lastRow="0" w:firstColumn="0" w:lastColumn="0" w:noHBand="0" w:noVBand="0"/>
      </w:tblPr>
      <w:tblGrid>
        <w:gridCol w:w="704"/>
        <w:gridCol w:w="1276"/>
        <w:gridCol w:w="1276"/>
        <w:gridCol w:w="2126"/>
        <w:gridCol w:w="3474"/>
      </w:tblGrid>
      <w:tr w:rsidR="004C5BF8" w:rsidRPr="00932F13" w:rsidTr="002671F4">
        <w:trPr>
          <w:trHeight w:val="110"/>
        </w:trPr>
        <w:tc>
          <w:tcPr>
            <w:tcW w:w="704" w:type="dxa"/>
          </w:tcPr>
          <w:p w:rsidR="004C5BF8" w:rsidRPr="00932F13" w:rsidRDefault="004C5BF8" w:rsidP="002671F4">
            <w:pPr>
              <w:pStyle w:val="14"/>
              <w:rPr>
                <w:rFonts w:hAnsi="標楷體"/>
              </w:rPr>
            </w:pPr>
            <w:r w:rsidRPr="00932F13">
              <w:rPr>
                <w:rFonts w:hAnsi="標楷體"/>
              </w:rPr>
              <w:t>項次</w:t>
            </w:r>
          </w:p>
        </w:tc>
        <w:tc>
          <w:tcPr>
            <w:tcW w:w="1276" w:type="dxa"/>
          </w:tcPr>
          <w:p w:rsidR="004C5BF8" w:rsidRPr="00932F13" w:rsidRDefault="004C5BF8" w:rsidP="002671F4">
            <w:pPr>
              <w:pStyle w:val="14"/>
              <w:rPr>
                <w:rFonts w:hAnsi="標楷體"/>
              </w:rPr>
            </w:pPr>
            <w:r w:rsidRPr="00932F13">
              <w:rPr>
                <w:rFonts w:hAnsi="標楷體" w:hint="eastAsia"/>
              </w:rPr>
              <w:t>委託單位</w:t>
            </w:r>
          </w:p>
        </w:tc>
        <w:tc>
          <w:tcPr>
            <w:tcW w:w="1276" w:type="dxa"/>
          </w:tcPr>
          <w:p w:rsidR="004C5BF8" w:rsidRPr="00932F13" w:rsidRDefault="004C5BF8" w:rsidP="002671F4">
            <w:pPr>
              <w:pStyle w:val="14"/>
              <w:rPr>
                <w:rFonts w:hAnsi="標楷體"/>
              </w:rPr>
            </w:pPr>
            <w:r w:rsidRPr="00932F13">
              <w:rPr>
                <w:rFonts w:hAnsi="標楷體" w:hint="eastAsia"/>
              </w:rPr>
              <w:t>題目</w:t>
            </w:r>
          </w:p>
        </w:tc>
        <w:tc>
          <w:tcPr>
            <w:tcW w:w="2126" w:type="dxa"/>
          </w:tcPr>
          <w:p w:rsidR="004C5BF8" w:rsidRPr="00932F13" w:rsidRDefault="004C5BF8" w:rsidP="002671F4">
            <w:pPr>
              <w:pStyle w:val="14"/>
              <w:rPr>
                <w:rFonts w:hAnsi="標楷體"/>
              </w:rPr>
            </w:pPr>
            <w:r w:rsidRPr="00932F13">
              <w:rPr>
                <w:rFonts w:hAnsi="標楷體" w:hint="eastAsia"/>
              </w:rPr>
              <w:t>研究方法</w:t>
            </w:r>
          </w:p>
        </w:tc>
        <w:tc>
          <w:tcPr>
            <w:tcW w:w="3474" w:type="dxa"/>
          </w:tcPr>
          <w:p w:rsidR="004C5BF8" w:rsidRPr="00932F13" w:rsidRDefault="004C5BF8" w:rsidP="002671F4">
            <w:pPr>
              <w:pStyle w:val="14"/>
              <w:rPr>
                <w:rFonts w:hAnsi="標楷體"/>
              </w:rPr>
            </w:pPr>
            <w:r w:rsidRPr="00932F13">
              <w:rPr>
                <w:rFonts w:hAnsi="標楷體" w:hint="eastAsia"/>
              </w:rPr>
              <w:t>結果</w:t>
            </w:r>
          </w:p>
        </w:tc>
      </w:tr>
      <w:tr w:rsidR="004C5BF8" w:rsidRPr="00932F13" w:rsidTr="002671F4">
        <w:tc>
          <w:tcPr>
            <w:tcW w:w="704" w:type="dxa"/>
          </w:tcPr>
          <w:p w:rsidR="004C5BF8" w:rsidRPr="00932F13" w:rsidRDefault="004C5BF8" w:rsidP="002671F4">
            <w:pPr>
              <w:pStyle w:val="14"/>
              <w:rPr>
                <w:rFonts w:hAnsi="標楷體"/>
              </w:rPr>
            </w:pPr>
            <w:r w:rsidRPr="00932F13">
              <w:rPr>
                <w:rFonts w:hAnsi="標楷體"/>
              </w:rPr>
              <w:t>1</w:t>
            </w:r>
          </w:p>
        </w:tc>
        <w:tc>
          <w:tcPr>
            <w:tcW w:w="1276" w:type="dxa"/>
          </w:tcPr>
          <w:p w:rsidR="004C5BF8" w:rsidRPr="00932F13" w:rsidRDefault="00E33D3B" w:rsidP="002671F4">
            <w:pPr>
              <w:pStyle w:val="14"/>
              <w:rPr>
                <w:rFonts w:hAnsi="標楷體"/>
              </w:rPr>
            </w:pPr>
            <w:r w:rsidRPr="00932F13">
              <w:rPr>
                <w:rFonts w:hAnsi="標楷體" w:hint="eastAsia"/>
              </w:rPr>
              <w:t>核安會</w:t>
            </w:r>
            <w:r w:rsidR="004C5BF8" w:rsidRPr="00932F13">
              <w:rPr>
                <w:rFonts w:hAnsi="標楷體" w:hint="eastAsia"/>
              </w:rPr>
              <w:t>委託計畫</w:t>
            </w:r>
          </w:p>
          <w:p w:rsidR="004C5BF8" w:rsidRPr="00932F13" w:rsidRDefault="004C5BF8" w:rsidP="002671F4">
            <w:pPr>
              <w:pStyle w:val="14"/>
              <w:rPr>
                <w:rFonts w:hAnsi="標楷體"/>
              </w:rPr>
            </w:pPr>
            <w:r w:rsidRPr="00932F13">
              <w:rPr>
                <w:rFonts w:hAnsi="標楷體"/>
              </w:rPr>
              <w:t>83</w:t>
            </w:r>
            <w:r w:rsidRPr="00932F13">
              <w:rPr>
                <w:rFonts w:hAnsi="標楷體" w:hint="eastAsia"/>
              </w:rPr>
              <w:t>年</w:t>
            </w:r>
            <w:r w:rsidRPr="00932F13">
              <w:rPr>
                <w:rFonts w:hAnsi="標楷體"/>
              </w:rPr>
              <w:t>7</w:t>
            </w:r>
            <w:r w:rsidRPr="00932F13">
              <w:rPr>
                <w:rFonts w:hAnsi="標楷體" w:hint="eastAsia"/>
              </w:rPr>
              <w:t>月至</w:t>
            </w:r>
            <w:r w:rsidRPr="00932F13">
              <w:rPr>
                <w:rFonts w:hAnsi="標楷體"/>
              </w:rPr>
              <w:t>84</w:t>
            </w:r>
            <w:r w:rsidRPr="00932F13">
              <w:rPr>
                <w:rFonts w:hAnsi="標楷體" w:hint="eastAsia"/>
              </w:rPr>
              <w:t>年</w:t>
            </w:r>
            <w:r w:rsidRPr="00932F13">
              <w:rPr>
                <w:rFonts w:hAnsi="標楷體"/>
              </w:rPr>
              <w:t>6</w:t>
            </w:r>
            <w:r w:rsidRPr="00932F13">
              <w:rPr>
                <w:rFonts w:hAnsi="標楷體" w:hint="eastAsia"/>
              </w:rPr>
              <w:t>月</w:t>
            </w:r>
          </w:p>
          <w:p w:rsidR="004C5BF8" w:rsidRPr="00932F13" w:rsidRDefault="004C5BF8" w:rsidP="002671F4">
            <w:pPr>
              <w:pStyle w:val="14"/>
              <w:rPr>
                <w:rFonts w:hAnsi="標楷體"/>
              </w:rPr>
            </w:pPr>
            <w:r w:rsidRPr="00932F13">
              <w:rPr>
                <w:rFonts w:hAnsi="標楷體" w:hint="eastAsia"/>
              </w:rPr>
              <w:t>李源德（</w:t>
            </w:r>
            <w:r w:rsidRPr="00932F13">
              <w:rPr>
                <w:rFonts w:hAnsi="標楷體"/>
              </w:rPr>
              <w:t>1994</w:t>
            </w:r>
            <w:r w:rsidRPr="00932F13">
              <w:rPr>
                <w:rFonts w:hAnsi="標楷體" w:hint="eastAsia"/>
              </w:rPr>
              <w:t>）</w:t>
            </w:r>
          </w:p>
        </w:tc>
        <w:tc>
          <w:tcPr>
            <w:tcW w:w="1276" w:type="dxa"/>
          </w:tcPr>
          <w:p w:rsidR="004C5BF8" w:rsidRPr="00932F13" w:rsidRDefault="004C5BF8" w:rsidP="002671F4">
            <w:pPr>
              <w:pStyle w:val="14"/>
              <w:rPr>
                <w:rFonts w:hAnsi="標楷體"/>
              </w:rPr>
            </w:pPr>
            <w:r w:rsidRPr="00932F13">
              <w:rPr>
                <w:rFonts w:hAnsi="標楷體" w:hint="eastAsia"/>
              </w:rPr>
              <w:t>核能電廠附近金山社區居民之血液型態學之調查研究</w:t>
            </w:r>
          </w:p>
        </w:tc>
        <w:tc>
          <w:tcPr>
            <w:tcW w:w="2126" w:type="dxa"/>
          </w:tcPr>
          <w:p w:rsidR="004C5BF8" w:rsidRPr="00932F13" w:rsidRDefault="004C5BF8" w:rsidP="002671F4">
            <w:pPr>
              <w:pStyle w:val="14"/>
              <w:rPr>
                <w:rFonts w:hAnsi="標楷體"/>
              </w:rPr>
            </w:pPr>
            <w:r w:rsidRPr="00932F13">
              <w:rPr>
                <w:rFonts w:hAnsi="標楷體" w:hint="eastAsia"/>
              </w:rPr>
              <w:t>針對金山社區</w:t>
            </w:r>
            <w:r w:rsidRPr="00932F13">
              <w:rPr>
                <w:rFonts w:hAnsi="標楷體"/>
              </w:rPr>
              <w:t>35</w:t>
            </w:r>
            <w:r w:rsidRPr="00932F13">
              <w:rPr>
                <w:rFonts w:hAnsi="標楷體" w:hint="eastAsia"/>
              </w:rPr>
              <w:t>歲以上居民，進行健康現況調查</w:t>
            </w:r>
            <w:r w:rsidRPr="00932F13">
              <w:rPr>
                <w:rFonts w:hAnsi="標楷體"/>
              </w:rPr>
              <w:t>(</w:t>
            </w:r>
            <w:r w:rsidRPr="00932F13">
              <w:rPr>
                <w:rFonts w:hAnsi="標楷體" w:hint="eastAsia"/>
              </w:rPr>
              <w:t>問卷調查</w:t>
            </w:r>
            <w:r w:rsidRPr="00932F13">
              <w:rPr>
                <w:rFonts w:hAnsi="標楷體"/>
              </w:rPr>
              <w:t>)</w:t>
            </w:r>
            <w:r w:rsidRPr="00932F13">
              <w:rPr>
                <w:rFonts w:hAnsi="標楷體" w:hint="eastAsia"/>
              </w:rPr>
              <w:t>與血液型態學檢查等二部分，並評估居住地與電廠距離及血球數之間關係。</w:t>
            </w:r>
          </w:p>
        </w:tc>
        <w:tc>
          <w:tcPr>
            <w:tcW w:w="3474" w:type="dxa"/>
          </w:tcPr>
          <w:p w:rsidR="004C5BF8" w:rsidRPr="00932F13" w:rsidRDefault="004C5BF8" w:rsidP="002671F4">
            <w:pPr>
              <w:pStyle w:val="14"/>
              <w:rPr>
                <w:rFonts w:hAnsi="標楷體"/>
              </w:rPr>
            </w:pPr>
            <w:r w:rsidRPr="00932F13">
              <w:rPr>
                <w:rFonts w:hAnsi="標楷體"/>
              </w:rPr>
              <w:t>1)</w:t>
            </w:r>
            <w:r w:rsidRPr="00932F13">
              <w:rPr>
                <w:rFonts w:hAnsi="標楷體" w:hint="eastAsia"/>
              </w:rPr>
              <w:t>紅血球數</w:t>
            </w:r>
            <w:r w:rsidRPr="00932F13">
              <w:rPr>
                <w:rFonts w:hAnsi="標楷體"/>
              </w:rPr>
              <w:t>(RBC)</w:t>
            </w:r>
            <w:r w:rsidRPr="00932F13">
              <w:rPr>
                <w:rFonts w:hAnsi="標楷體" w:hint="eastAsia"/>
              </w:rPr>
              <w:t>、血色素</w:t>
            </w:r>
            <w:r w:rsidRPr="00932F13">
              <w:rPr>
                <w:rFonts w:hAnsi="標楷體"/>
              </w:rPr>
              <w:t>(Hb)</w:t>
            </w:r>
            <w:r w:rsidRPr="00932F13">
              <w:rPr>
                <w:rFonts w:hAnsi="標楷體" w:hint="eastAsia"/>
              </w:rPr>
              <w:t>、血比容</w:t>
            </w:r>
            <w:r w:rsidRPr="00932F13">
              <w:rPr>
                <w:rFonts w:hAnsi="標楷體"/>
              </w:rPr>
              <w:t>(Hct)</w:t>
            </w:r>
            <w:r w:rsidRPr="00932F13">
              <w:rPr>
                <w:rFonts w:hAnsi="標楷體" w:hint="eastAsia"/>
              </w:rPr>
              <w:t>、白血球數</w:t>
            </w:r>
            <w:r w:rsidRPr="00932F13">
              <w:rPr>
                <w:rFonts w:hAnsi="標楷體"/>
              </w:rPr>
              <w:t>(WBC)</w:t>
            </w:r>
            <w:r w:rsidRPr="00932F13">
              <w:rPr>
                <w:rFonts w:hAnsi="標楷體" w:hint="eastAsia"/>
              </w:rPr>
              <w:t>與血小板數</w:t>
            </w:r>
            <w:r w:rsidRPr="00932F13">
              <w:rPr>
                <w:rFonts w:hAnsi="標楷體"/>
              </w:rPr>
              <w:t>(plates)</w:t>
            </w:r>
            <w:r w:rsidRPr="00932F13">
              <w:rPr>
                <w:rFonts w:hAnsi="標楷體" w:hint="eastAsia"/>
              </w:rPr>
              <w:t>等距離電廠越近數量越多，從血液型態學角度顯示該族群血液越健康。</w:t>
            </w:r>
          </w:p>
          <w:p w:rsidR="004C5BF8" w:rsidRPr="00932F13" w:rsidRDefault="004C5BF8" w:rsidP="002671F4">
            <w:pPr>
              <w:pStyle w:val="14"/>
              <w:rPr>
                <w:rFonts w:hAnsi="標楷體"/>
              </w:rPr>
            </w:pPr>
            <w:r w:rsidRPr="00932F13">
              <w:rPr>
                <w:rFonts w:hAnsi="標楷體"/>
              </w:rPr>
              <w:t>2)</w:t>
            </w:r>
            <w:r w:rsidRPr="00932F13">
              <w:rPr>
                <w:rFonts w:hAnsi="標楷體" w:hint="eastAsia"/>
              </w:rPr>
              <w:t>但平均血球容積</w:t>
            </w:r>
            <w:r w:rsidRPr="00932F13">
              <w:rPr>
                <w:rFonts w:hAnsi="標楷體"/>
              </w:rPr>
              <w:t>(MCV)</w:t>
            </w:r>
            <w:r w:rsidRPr="00932F13">
              <w:rPr>
                <w:rFonts w:hAnsi="標楷體" w:hint="eastAsia"/>
              </w:rPr>
              <w:t>、平均血球色素</w:t>
            </w:r>
            <w:r w:rsidRPr="00932F13">
              <w:rPr>
                <w:rFonts w:hAnsi="標楷體"/>
              </w:rPr>
              <w:t>(MCH)</w:t>
            </w:r>
            <w:r w:rsidRPr="00932F13">
              <w:rPr>
                <w:rFonts w:hAnsi="標楷體" w:hint="eastAsia"/>
              </w:rPr>
              <w:t>、平均血球血色素濃度</w:t>
            </w:r>
            <w:r w:rsidRPr="00932F13">
              <w:rPr>
                <w:rFonts w:hAnsi="標楷體"/>
              </w:rPr>
              <w:t>(MCHC)</w:t>
            </w:r>
            <w:r w:rsidRPr="00932F13">
              <w:rPr>
                <w:rFonts w:hAnsi="標楷體" w:hint="eastAsia"/>
              </w:rPr>
              <w:t>等則與電廠距離無關。</w:t>
            </w:r>
          </w:p>
        </w:tc>
      </w:tr>
      <w:tr w:rsidR="004C5BF8" w:rsidRPr="00932F13" w:rsidTr="002671F4">
        <w:tc>
          <w:tcPr>
            <w:tcW w:w="704" w:type="dxa"/>
          </w:tcPr>
          <w:p w:rsidR="004C5BF8" w:rsidRPr="00932F13" w:rsidRDefault="004C5BF8" w:rsidP="002671F4">
            <w:pPr>
              <w:pStyle w:val="14"/>
              <w:rPr>
                <w:rFonts w:hAnsi="標楷體"/>
              </w:rPr>
            </w:pPr>
            <w:r w:rsidRPr="00932F13">
              <w:rPr>
                <w:rFonts w:hAnsi="標楷體" w:hint="eastAsia"/>
              </w:rPr>
              <w:t>2</w:t>
            </w:r>
          </w:p>
        </w:tc>
        <w:tc>
          <w:tcPr>
            <w:tcW w:w="1276" w:type="dxa"/>
          </w:tcPr>
          <w:p w:rsidR="004C5BF8" w:rsidRPr="00932F13" w:rsidRDefault="00E33D3B" w:rsidP="002671F4">
            <w:pPr>
              <w:pStyle w:val="14"/>
              <w:rPr>
                <w:rFonts w:hAnsi="標楷體"/>
              </w:rPr>
            </w:pPr>
            <w:r w:rsidRPr="00932F13">
              <w:rPr>
                <w:rFonts w:hAnsi="標楷體" w:hint="eastAsia"/>
              </w:rPr>
              <w:t>核安會</w:t>
            </w:r>
            <w:r w:rsidR="004C5BF8" w:rsidRPr="00932F13">
              <w:rPr>
                <w:rFonts w:hAnsi="標楷體" w:hint="eastAsia"/>
              </w:rPr>
              <w:t>委託計畫</w:t>
            </w:r>
          </w:p>
          <w:p w:rsidR="004C5BF8" w:rsidRPr="00932F13" w:rsidRDefault="004C5BF8" w:rsidP="002671F4">
            <w:pPr>
              <w:pStyle w:val="14"/>
              <w:rPr>
                <w:rFonts w:hAnsi="標楷體"/>
              </w:rPr>
            </w:pPr>
            <w:r w:rsidRPr="00932F13">
              <w:rPr>
                <w:rFonts w:hAnsi="標楷體"/>
              </w:rPr>
              <w:t>852001-DRP022</w:t>
            </w:r>
          </w:p>
          <w:p w:rsidR="004C5BF8" w:rsidRPr="00932F13" w:rsidRDefault="004C5BF8" w:rsidP="002671F4">
            <w:pPr>
              <w:pStyle w:val="14"/>
              <w:rPr>
                <w:rFonts w:hAnsi="標楷體"/>
              </w:rPr>
            </w:pPr>
            <w:r w:rsidRPr="00932F13">
              <w:rPr>
                <w:rFonts w:hAnsi="標楷體"/>
              </w:rPr>
              <w:t>82</w:t>
            </w:r>
            <w:r w:rsidRPr="00932F13">
              <w:rPr>
                <w:rFonts w:hAnsi="標楷體" w:hint="eastAsia"/>
              </w:rPr>
              <w:t>年</w:t>
            </w:r>
            <w:r w:rsidRPr="00932F13">
              <w:rPr>
                <w:rFonts w:hAnsi="標楷體"/>
              </w:rPr>
              <w:t>7</w:t>
            </w:r>
            <w:r w:rsidRPr="00932F13">
              <w:rPr>
                <w:rFonts w:hAnsi="標楷體" w:hint="eastAsia"/>
              </w:rPr>
              <w:t>月至</w:t>
            </w:r>
            <w:r w:rsidRPr="00932F13">
              <w:rPr>
                <w:rFonts w:hAnsi="標楷體"/>
              </w:rPr>
              <w:t>85</w:t>
            </w:r>
            <w:r w:rsidRPr="00932F13">
              <w:rPr>
                <w:rFonts w:hAnsi="標楷體" w:hint="eastAsia"/>
              </w:rPr>
              <w:t>年</w:t>
            </w:r>
            <w:r w:rsidRPr="00932F13">
              <w:rPr>
                <w:rFonts w:hAnsi="標楷體"/>
              </w:rPr>
              <w:t>6</w:t>
            </w:r>
            <w:r w:rsidRPr="00932F13">
              <w:rPr>
                <w:rFonts w:hAnsi="標楷體" w:hint="eastAsia"/>
              </w:rPr>
              <w:t>月</w:t>
            </w:r>
          </w:p>
          <w:p w:rsidR="004C5BF8" w:rsidRPr="00932F13" w:rsidRDefault="004C5BF8" w:rsidP="002671F4">
            <w:pPr>
              <w:pStyle w:val="14"/>
              <w:rPr>
                <w:rFonts w:hAnsi="標楷體"/>
              </w:rPr>
            </w:pPr>
            <w:r w:rsidRPr="00932F13">
              <w:rPr>
                <w:rFonts w:hAnsi="標楷體" w:hint="eastAsia"/>
              </w:rPr>
              <w:t>林瑞雄（</w:t>
            </w:r>
            <w:r w:rsidRPr="00932F13">
              <w:rPr>
                <w:rFonts w:hAnsi="標楷體"/>
              </w:rPr>
              <w:t>1996</w:t>
            </w:r>
            <w:r w:rsidRPr="00932F13">
              <w:rPr>
                <w:rFonts w:hAnsi="標楷體" w:hint="eastAsia"/>
              </w:rPr>
              <w:t>）</w:t>
            </w:r>
          </w:p>
        </w:tc>
        <w:tc>
          <w:tcPr>
            <w:tcW w:w="1276" w:type="dxa"/>
          </w:tcPr>
          <w:p w:rsidR="004C5BF8" w:rsidRPr="00932F13" w:rsidRDefault="004C5BF8" w:rsidP="002671F4">
            <w:pPr>
              <w:pStyle w:val="14"/>
              <w:rPr>
                <w:rFonts w:hAnsi="標楷體"/>
              </w:rPr>
            </w:pPr>
            <w:r w:rsidRPr="00932F13">
              <w:rPr>
                <w:rFonts w:hAnsi="標楷體" w:hint="eastAsia"/>
              </w:rPr>
              <w:t>核子設施健康效應調查</w:t>
            </w:r>
            <w:r w:rsidRPr="00932F13">
              <w:rPr>
                <w:rFonts w:hAnsi="標楷體"/>
              </w:rPr>
              <w:t>(</w:t>
            </w:r>
            <w:r w:rsidRPr="00932F13">
              <w:rPr>
                <w:rFonts w:hAnsi="標楷體" w:hint="eastAsia"/>
              </w:rPr>
              <w:t>北部地區</w:t>
            </w:r>
            <w:r w:rsidRPr="00932F13">
              <w:rPr>
                <w:rFonts w:hAnsi="標楷體"/>
              </w:rPr>
              <w:t>)</w:t>
            </w:r>
          </w:p>
        </w:tc>
        <w:tc>
          <w:tcPr>
            <w:tcW w:w="2126" w:type="dxa"/>
          </w:tcPr>
          <w:p w:rsidR="004C5BF8" w:rsidRPr="00932F13" w:rsidRDefault="004C5BF8" w:rsidP="002671F4">
            <w:pPr>
              <w:pStyle w:val="14"/>
              <w:rPr>
                <w:rFonts w:hAnsi="標楷體"/>
              </w:rPr>
            </w:pPr>
            <w:r w:rsidRPr="00932F13">
              <w:rPr>
                <w:rFonts w:hAnsi="標楷體" w:hint="eastAsia"/>
              </w:rPr>
              <w:t>選定核電廠附近</w:t>
            </w:r>
            <w:r w:rsidRPr="00932F13">
              <w:rPr>
                <w:rFonts w:hAnsi="標楷體"/>
              </w:rPr>
              <w:t>(</w:t>
            </w:r>
            <w:r w:rsidRPr="00932F13">
              <w:rPr>
                <w:rFonts w:hAnsi="標楷體" w:hint="eastAsia"/>
              </w:rPr>
              <w:t>金山、萬里、石門、三芝</w:t>
            </w:r>
            <w:r w:rsidRPr="00932F13">
              <w:rPr>
                <w:rFonts w:hAnsi="標楷體"/>
              </w:rPr>
              <w:t>)</w:t>
            </w:r>
            <w:r w:rsidRPr="00932F13">
              <w:rPr>
                <w:rFonts w:hAnsi="標楷體" w:hint="eastAsia"/>
              </w:rPr>
              <w:t>四鄉鎮為研究地區，以雙溪、貢寮鄉及頭城鎮為對照地區，</w:t>
            </w:r>
            <w:r w:rsidRPr="00932F13">
              <w:rPr>
                <w:rFonts w:hAnsi="標楷體"/>
              </w:rPr>
              <w:t>75–84</w:t>
            </w:r>
            <w:r w:rsidRPr="00932F13">
              <w:rPr>
                <w:rFonts w:hAnsi="標楷體" w:hint="eastAsia"/>
              </w:rPr>
              <w:t>年曾設籍在該地區死亡個數及相關資料，計算標準化死亡比。並進行學童血液檢查。</w:t>
            </w:r>
          </w:p>
        </w:tc>
        <w:tc>
          <w:tcPr>
            <w:tcW w:w="3474" w:type="dxa"/>
          </w:tcPr>
          <w:p w:rsidR="004C5BF8" w:rsidRPr="00932F13" w:rsidRDefault="004C5BF8" w:rsidP="002671F4">
            <w:pPr>
              <w:pStyle w:val="14"/>
              <w:rPr>
                <w:rFonts w:hAnsi="標楷體"/>
              </w:rPr>
            </w:pPr>
            <w:r w:rsidRPr="00932F13">
              <w:rPr>
                <w:rFonts w:hAnsi="標楷體"/>
              </w:rPr>
              <w:t>1)</w:t>
            </w:r>
            <w:r w:rsidRPr="00932F13">
              <w:rPr>
                <w:rFonts w:hAnsi="標楷體" w:hint="eastAsia"/>
              </w:rPr>
              <w:t>六鄉鎮惡性腫瘤死亡分布，與台灣地區分佈類似，以肝癌、胃癌、肺癌佔多數。而輻射較敏感癌症如甲狀腺癌、白血病等之標準化死亡比均低於預期值。</w:t>
            </w:r>
          </w:p>
          <w:p w:rsidR="004C5BF8" w:rsidRPr="00932F13" w:rsidRDefault="004C5BF8" w:rsidP="002671F4">
            <w:pPr>
              <w:pStyle w:val="14"/>
              <w:rPr>
                <w:rFonts w:hAnsi="標楷體"/>
              </w:rPr>
            </w:pPr>
            <w:r w:rsidRPr="00932F13">
              <w:rPr>
                <w:rFonts w:hAnsi="標楷體"/>
              </w:rPr>
              <w:t>2)</w:t>
            </w:r>
            <w:r w:rsidRPr="00932F13">
              <w:rPr>
                <w:rFonts w:hAnsi="標楷體" w:hint="eastAsia"/>
              </w:rPr>
              <w:t>金山鄉、三芝鄉與對照組三鄉鎮均有較高之食道癌、胃癌、肺癌等死亡率，可能是來自社經地位、飲食、喝酒及抽菸等生活習慣所造成。</w:t>
            </w:r>
          </w:p>
          <w:p w:rsidR="004C5BF8" w:rsidRPr="00932F13" w:rsidRDefault="004C5BF8" w:rsidP="002671F4">
            <w:pPr>
              <w:pStyle w:val="14"/>
              <w:rPr>
                <w:rFonts w:hAnsi="標楷體"/>
              </w:rPr>
            </w:pPr>
            <w:r w:rsidRPr="00932F13">
              <w:rPr>
                <w:rFonts w:hAnsi="標楷體"/>
              </w:rPr>
              <w:t>3)</w:t>
            </w:r>
            <w:r w:rsidRPr="00932F13">
              <w:rPr>
                <w:rFonts w:hAnsi="標楷體" w:hint="eastAsia"/>
              </w:rPr>
              <w:t>學童血液檢查結果顯示調查組與對照組檢驗值無明顯差異，且平均值均落在正常範圍內。</w:t>
            </w:r>
          </w:p>
        </w:tc>
      </w:tr>
      <w:tr w:rsidR="004C5BF8" w:rsidRPr="00932F13" w:rsidTr="002671F4">
        <w:tc>
          <w:tcPr>
            <w:tcW w:w="704" w:type="dxa"/>
          </w:tcPr>
          <w:p w:rsidR="004C5BF8" w:rsidRPr="00932F13" w:rsidRDefault="004C5BF8" w:rsidP="002671F4">
            <w:pPr>
              <w:pStyle w:val="14"/>
              <w:rPr>
                <w:rFonts w:hAnsi="標楷體"/>
              </w:rPr>
            </w:pPr>
            <w:r w:rsidRPr="00932F13">
              <w:rPr>
                <w:rFonts w:hAnsi="標楷體" w:hint="eastAsia"/>
              </w:rPr>
              <w:t>備註</w:t>
            </w:r>
          </w:p>
        </w:tc>
        <w:tc>
          <w:tcPr>
            <w:tcW w:w="8152" w:type="dxa"/>
            <w:gridSpan w:val="4"/>
          </w:tcPr>
          <w:p w:rsidR="004C5BF8" w:rsidRPr="00932F13" w:rsidRDefault="004C5BF8" w:rsidP="002671F4">
            <w:pPr>
              <w:pStyle w:val="14"/>
              <w:rPr>
                <w:rFonts w:hAnsi="標楷體"/>
              </w:rPr>
            </w:pPr>
            <w:r w:rsidRPr="00932F13">
              <w:rPr>
                <w:rFonts w:hAnsi="標楷體" w:hint="eastAsia"/>
              </w:rPr>
              <w:t>【說明】</w:t>
            </w:r>
            <w:r w:rsidR="00D22F97" w:rsidRPr="00932F13">
              <w:rPr>
                <w:rFonts w:hAnsi="標楷體" w:hint="eastAsia"/>
              </w:rPr>
              <w:t>衛福部</w:t>
            </w:r>
            <w:r w:rsidRPr="00932F13">
              <w:rPr>
                <w:rFonts w:hAnsi="標楷體" w:hint="eastAsia"/>
              </w:rPr>
              <w:t>與</w:t>
            </w:r>
            <w:r w:rsidR="00E33D3B" w:rsidRPr="00932F13">
              <w:rPr>
                <w:rFonts w:hAnsi="標楷體" w:hint="eastAsia"/>
              </w:rPr>
              <w:t>核安會</w:t>
            </w:r>
            <w:r w:rsidRPr="00932F13">
              <w:rPr>
                <w:rFonts w:hAnsi="標楷體" w:hint="eastAsia"/>
              </w:rPr>
              <w:t>先後進行</w:t>
            </w:r>
            <w:r w:rsidRPr="00932F13">
              <w:rPr>
                <w:rFonts w:hAnsi="標楷體"/>
              </w:rPr>
              <w:t>6</w:t>
            </w:r>
            <w:r w:rsidRPr="00932F13">
              <w:rPr>
                <w:rFonts w:hAnsi="標楷體" w:hint="eastAsia"/>
              </w:rPr>
              <w:t>次大規模之輻射流行病學調查，歷次調查結果顯示，核能設施附近居民之健康風險與其他地區相較並無顯著差異。</w:t>
            </w:r>
          </w:p>
          <w:p w:rsidR="004C5BF8" w:rsidRPr="00932F13" w:rsidRDefault="004C5BF8" w:rsidP="002671F4">
            <w:pPr>
              <w:pStyle w:val="14"/>
              <w:rPr>
                <w:rFonts w:hAnsi="標楷體"/>
              </w:rPr>
            </w:pPr>
            <w:r w:rsidRPr="00932F13">
              <w:rPr>
                <w:rFonts w:hAnsi="標楷體"/>
              </w:rPr>
              <w:t>1.</w:t>
            </w:r>
            <w:r w:rsidRPr="00932F13">
              <w:rPr>
                <w:rFonts w:hAnsi="標楷體" w:hint="eastAsia"/>
              </w:rPr>
              <w:t>李源德</w:t>
            </w:r>
            <w:r w:rsidRPr="00932F13">
              <w:rPr>
                <w:rFonts w:hAnsi="標楷體"/>
              </w:rPr>
              <w:t>:</w:t>
            </w:r>
            <w:r w:rsidRPr="00932F13">
              <w:rPr>
                <w:rFonts w:hAnsi="標楷體" w:hint="eastAsia"/>
              </w:rPr>
              <w:t>核能電廠附近金山社區居民之血液型態學之調查研究</w:t>
            </w:r>
            <w:r w:rsidRPr="00932F13">
              <w:rPr>
                <w:rFonts w:hAnsi="標楷體"/>
              </w:rPr>
              <w:t>.</w:t>
            </w:r>
            <w:r w:rsidRPr="00932F13">
              <w:rPr>
                <w:rFonts w:hAnsi="標楷體" w:hint="eastAsia"/>
              </w:rPr>
              <w:t>行政院衛生署委託計畫</w:t>
            </w:r>
            <w:r w:rsidRPr="00932F13">
              <w:rPr>
                <w:rFonts w:hAnsi="標楷體"/>
              </w:rPr>
              <w:t>;1994.</w:t>
            </w:r>
          </w:p>
          <w:p w:rsidR="004C5BF8" w:rsidRPr="00932F13" w:rsidRDefault="004C5BF8" w:rsidP="002671F4">
            <w:pPr>
              <w:pStyle w:val="14"/>
              <w:rPr>
                <w:rFonts w:hAnsi="標楷體"/>
              </w:rPr>
            </w:pPr>
            <w:r w:rsidRPr="00932F13">
              <w:rPr>
                <w:rFonts w:hAnsi="標楷體"/>
              </w:rPr>
              <w:t xml:space="preserve">2.Lee Y-T, Sung FC, Lin RS, Hsu H-C, Chien K-L, Yang C-Y, Chen WJ: Peripheral blood cells among community residents living near nuclear power plants. Science of the total environment 2001, </w:t>
            </w:r>
            <w:r w:rsidRPr="00932F13">
              <w:rPr>
                <w:rFonts w:hAnsi="標楷體"/>
              </w:rPr>
              <w:lastRenderedPageBreak/>
              <w:t>280(1-3):165-172.</w:t>
            </w:r>
          </w:p>
          <w:p w:rsidR="004C5BF8" w:rsidRPr="00932F13" w:rsidRDefault="004C5BF8" w:rsidP="002671F4">
            <w:pPr>
              <w:pStyle w:val="14"/>
              <w:rPr>
                <w:rFonts w:hAnsi="標楷體"/>
              </w:rPr>
            </w:pPr>
            <w:r w:rsidRPr="00932F13">
              <w:rPr>
                <w:rFonts w:hAnsi="標楷體"/>
              </w:rPr>
              <w:t>3.</w:t>
            </w:r>
            <w:r w:rsidRPr="00932F13">
              <w:rPr>
                <w:rFonts w:hAnsi="標楷體" w:hint="eastAsia"/>
              </w:rPr>
              <w:t>林瑞雄</w:t>
            </w:r>
            <w:r w:rsidRPr="00932F13">
              <w:rPr>
                <w:rFonts w:hAnsi="標楷體"/>
              </w:rPr>
              <w:t>:</w:t>
            </w:r>
            <w:r w:rsidRPr="00932F13">
              <w:rPr>
                <w:rFonts w:hAnsi="標楷體" w:hint="eastAsia"/>
              </w:rPr>
              <w:t>核子設施健康效應調查</w:t>
            </w:r>
            <w:r w:rsidRPr="00932F13">
              <w:rPr>
                <w:rFonts w:hAnsi="標楷體"/>
              </w:rPr>
              <w:t>(</w:t>
            </w:r>
            <w:r w:rsidRPr="00932F13">
              <w:rPr>
                <w:rFonts w:hAnsi="標楷體" w:hint="eastAsia"/>
              </w:rPr>
              <w:t>北部地區</w:t>
            </w:r>
            <w:r w:rsidRPr="00932F13">
              <w:rPr>
                <w:rFonts w:hAnsi="標楷體"/>
              </w:rPr>
              <w:t>).</w:t>
            </w:r>
            <w:r w:rsidR="00E33D3B" w:rsidRPr="00932F13">
              <w:rPr>
                <w:rFonts w:hAnsi="標楷體" w:hint="eastAsia"/>
              </w:rPr>
              <w:t>核安會</w:t>
            </w:r>
            <w:r w:rsidRPr="00932F13">
              <w:rPr>
                <w:rFonts w:hAnsi="標楷體" w:hint="eastAsia"/>
              </w:rPr>
              <w:t>委託計畫</w:t>
            </w:r>
            <w:r w:rsidRPr="00932F13">
              <w:rPr>
                <w:rFonts w:hAnsi="標楷體"/>
              </w:rPr>
              <w:t>;1996.</w:t>
            </w:r>
          </w:p>
        </w:tc>
      </w:tr>
    </w:tbl>
    <w:p w:rsidR="004C5BF8" w:rsidRPr="00932F13" w:rsidRDefault="004C5BF8" w:rsidP="004C5BF8">
      <w:pPr>
        <w:pStyle w:val="af5"/>
        <w:rPr>
          <w:rFonts w:hAnsi="標楷體"/>
        </w:rPr>
      </w:pPr>
      <w:r w:rsidRPr="00932F13">
        <w:rPr>
          <w:rFonts w:hAnsi="標楷體" w:hint="eastAsia"/>
        </w:rPr>
        <w:lastRenderedPageBreak/>
        <w:t>監察院製表；資料來源：衛福部</w:t>
      </w:r>
    </w:p>
    <w:p w:rsidR="009319B8" w:rsidRPr="00932F13" w:rsidRDefault="009319B8" w:rsidP="00740423">
      <w:pPr>
        <w:pStyle w:val="5"/>
        <w:numPr>
          <w:ilvl w:val="4"/>
          <w:numId w:val="14"/>
        </w:numPr>
        <w:rPr>
          <w:rFonts w:hAnsi="標楷體"/>
        </w:rPr>
      </w:pPr>
      <w:r w:rsidRPr="00932F13">
        <w:rPr>
          <w:rFonts w:hAnsi="標楷體"/>
        </w:rPr>
        <w:t>國內外放射線長期暴露風險與健康負面影響關聯性等相關研究論述及佐證資料：</w:t>
      </w:r>
    </w:p>
    <w:p w:rsidR="004B07C2" w:rsidRPr="00932F13" w:rsidRDefault="004B07C2" w:rsidP="004C5BF8">
      <w:pPr>
        <w:pStyle w:val="52"/>
        <w:ind w:left="2041" w:firstLine="680"/>
        <w:rPr>
          <w:rFonts w:hAnsi="標楷體"/>
        </w:rPr>
      </w:pPr>
      <w:r w:rsidRPr="00932F13">
        <w:rPr>
          <w:rFonts w:hAnsi="標楷體"/>
        </w:rPr>
        <w:t>有關游離輻射防護法相關規定，係屬主管機關</w:t>
      </w:r>
      <w:r w:rsidR="00E33D3B" w:rsidRPr="00932F13">
        <w:rPr>
          <w:rFonts w:hAnsi="標楷體"/>
        </w:rPr>
        <w:t>核安會</w:t>
      </w:r>
      <w:r w:rsidRPr="00932F13">
        <w:rPr>
          <w:rFonts w:hAnsi="標楷體"/>
        </w:rPr>
        <w:t>職權，請由該會提供。</w:t>
      </w:r>
    </w:p>
    <w:p w:rsidR="00B309C2" w:rsidRPr="00932F13" w:rsidRDefault="005B506E" w:rsidP="005B506E">
      <w:pPr>
        <w:pStyle w:val="3"/>
        <w:rPr>
          <w:rFonts w:hAnsi="標楷體"/>
        </w:rPr>
      </w:pPr>
      <w:r w:rsidRPr="00932F13">
        <w:rPr>
          <w:rFonts w:hAnsi="標楷體" w:hint="eastAsia"/>
        </w:rPr>
        <w:t>本院調查相關案例</w:t>
      </w:r>
      <w:r w:rsidRPr="00932F13">
        <w:rPr>
          <w:rStyle w:val="aff0"/>
          <w:rFonts w:hAnsi="標楷體"/>
        </w:rPr>
        <w:footnoteReference w:id="19"/>
      </w:r>
      <w:r w:rsidR="004F49E4" w:rsidRPr="00932F13">
        <w:rPr>
          <w:rFonts w:hAnsi="標楷體"/>
        </w:rPr>
        <w:t>-</w:t>
      </w:r>
      <w:r w:rsidRPr="00932F13">
        <w:rPr>
          <w:rFonts w:hAnsi="標楷體" w:hint="eastAsia"/>
        </w:rPr>
        <w:t>衛福部自101年起長期嚴重延宕蘭嶼居民健康檢查，罔顧蘭嶼長期存放低階核廢料造成蘭嶼居民健康風險，監委張武修、瓦歷斯‧貝林提案糾正，並請經濟部與原民會檢討改善(108內正0002)：</w:t>
      </w:r>
    </w:p>
    <w:p w:rsidR="005B506E" w:rsidRPr="00932F13" w:rsidRDefault="005B506E" w:rsidP="00FD65D2">
      <w:pPr>
        <w:pStyle w:val="4"/>
        <w:rPr>
          <w:rFonts w:hAnsi="標楷體"/>
        </w:rPr>
      </w:pPr>
      <w:r w:rsidRPr="00932F13">
        <w:rPr>
          <w:rFonts w:hAnsi="標楷體" w:hint="eastAsia"/>
        </w:rPr>
        <w:t>101年10月26日立法院相關會議決議要求</w:t>
      </w:r>
      <w:r w:rsidR="00E33D3B" w:rsidRPr="00932F13">
        <w:rPr>
          <w:rFonts w:hAnsi="標楷體" w:hint="eastAsia"/>
        </w:rPr>
        <w:t>核安會</w:t>
      </w:r>
      <w:r w:rsidRPr="00932F13">
        <w:rPr>
          <w:rFonts w:hAnsi="標楷體" w:hint="eastAsia"/>
        </w:rPr>
        <w:t>協調經濟部、衛福部等機關，儘速辦理蘭嶼居民健康檢查；經濟部爰請衛福部協調國衛院協助辦理</w:t>
      </w:r>
      <w:bookmarkStart w:id="64" w:name="_Hlk109383274"/>
      <w:r w:rsidRPr="00932F13">
        <w:rPr>
          <w:rFonts w:hAnsi="標楷體" w:hint="eastAsia"/>
        </w:rPr>
        <w:t>「蘭嶼低階核廢料對居民長期健康與安全評估及健康流行病學調查先驅研究計畫」</w:t>
      </w:r>
      <w:bookmarkEnd w:id="64"/>
      <w:r w:rsidRPr="00932F13">
        <w:rPr>
          <w:rFonts w:hAnsi="標楷體" w:hint="eastAsia"/>
        </w:rPr>
        <w:t>(下稱先驅研究計畫)，但計畫第一期執行項目卻未包括「蘭嶼居民健康檢查」，嗣經立法院及蘭嶼居民持續要求，國衛院始調整將「蘭嶼居民健康檢查」納入計畫第一期作業，經濟部遲至105年8月29日同意變更計畫，對蘭嶼居民提供部落巡迴健康檢查，實施期間延長至106年6月30日止。</w:t>
      </w:r>
    </w:p>
    <w:p w:rsidR="005B506E" w:rsidRPr="00932F13" w:rsidRDefault="005B506E" w:rsidP="00FD65D2">
      <w:pPr>
        <w:pStyle w:val="4"/>
        <w:rPr>
          <w:rFonts w:hAnsi="標楷體"/>
        </w:rPr>
      </w:pPr>
      <w:r w:rsidRPr="00932F13">
        <w:rPr>
          <w:rFonts w:hAnsi="標楷體" w:hint="eastAsia"/>
        </w:rPr>
        <w:t>惟之後該計畫竟無法順利執行，因「先驅研究計畫」調整併入「蘭嶼居民健康檢查」，依原住民族基本法第21條及「人體研究計畫諮詢取得原住民族同意與約定商業利益及其應用辦法」第4條規</w:t>
      </w:r>
      <w:r w:rsidRPr="00932F13">
        <w:rPr>
          <w:rFonts w:hAnsi="標楷體" w:hint="eastAsia"/>
        </w:rPr>
        <w:lastRenderedPageBreak/>
        <w:t>定，須經原民會社群審查委員會（Community Review Board，下稱CRB）審查同意，但是國衛院迄至先驅研究計畫即將屆期仍未能取得CRB同意，導致無法進行健康檢查。</w:t>
      </w:r>
    </w:p>
    <w:p w:rsidR="005B506E" w:rsidRPr="00932F13" w:rsidRDefault="005B506E" w:rsidP="00FD65D2">
      <w:pPr>
        <w:pStyle w:val="4"/>
        <w:rPr>
          <w:rFonts w:hAnsi="標楷體"/>
        </w:rPr>
      </w:pPr>
      <w:r w:rsidRPr="00932F13">
        <w:rPr>
          <w:rFonts w:hAnsi="標楷體" w:hint="eastAsia"/>
        </w:rPr>
        <w:t>本院調查發現，「先驅研究計畫」第一期目標，即在於探究原住民地區居民健康檢查法令限制之相關研析，國衛院在未取得CRB同意，竟仍繼續調整計畫將健康檢查項目納入，明知該計畫無法落實執行，多年未積極採取解決方法，甚消極以此為由，致使經濟部於106年6月30日終止計畫，造成延宕蘭嶼居民健康檢查近6年之久，且耗用經費達2,860萬餘元；衛福部長期督管不力，經濟部與原民會也未積極關切與協助，行事亦有欠積極；爰糾正衛福部，並函請經濟部及原民會檢討改善見復。</w:t>
      </w:r>
    </w:p>
    <w:p w:rsidR="00EB798C" w:rsidRPr="00932F13" w:rsidRDefault="009A507B" w:rsidP="005B506E">
      <w:pPr>
        <w:pStyle w:val="3"/>
        <w:rPr>
          <w:rFonts w:hAnsi="標楷體"/>
        </w:rPr>
      </w:pPr>
      <w:r w:rsidRPr="00932F13">
        <w:rPr>
          <w:rFonts w:hAnsi="標楷體" w:hint="eastAsia"/>
        </w:rPr>
        <w:t>相關論述</w:t>
      </w:r>
      <w:bookmarkStart w:id="65" w:name="_Hlk109380795"/>
      <w:r w:rsidR="00EB798C" w:rsidRPr="00932F13">
        <w:rPr>
          <w:rFonts w:hAnsi="標楷體" w:hint="eastAsia"/>
        </w:rPr>
        <w:t>：</w:t>
      </w:r>
    </w:p>
    <w:p w:rsidR="009A507B" w:rsidRPr="00932F13" w:rsidRDefault="00EB798C" w:rsidP="00EB798C">
      <w:pPr>
        <w:pStyle w:val="4"/>
        <w:rPr>
          <w:rFonts w:hAnsi="標楷體"/>
        </w:rPr>
      </w:pPr>
      <w:r w:rsidRPr="00932F13">
        <w:rPr>
          <w:rFonts w:hAnsi="標楷體" w:hint="eastAsia"/>
        </w:rPr>
        <w:t>蘭嶼核廢料的健康風險治理</w:t>
      </w:r>
      <w:bookmarkEnd w:id="65"/>
      <w:r w:rsidR="009A507B" w:rsidRPr="00932F13">
        <w:rPr>
          <w:rStyle w:val="aff0"/>
          <w:rFonts w:hAnsi="標楷體"/>
        </w:rPr>
        <w:footnoteReference w:id="20"/>
      </w:r>
      <w:r w:rsidR="009A507B" w:rsidRPr="00932F13">
        <w:rPr>
          <w:rFonts w:hAnsi="標楷體" w:hint="eastAsia"/>
        </w:rPr>
        <w:t>：</w:t>
      </w:r>
    </w:p>
    <w:p w:rsidR="009A507B" w:rsidRPr="00932F13" w:rsidRDefault="009A507B" w:rsidP="004F24DE">
      <w:pPr>
        <w:pStyle w:val="42"/>
        <w:ind w:left="1701" w:firstLine="680"/>
        <w:rPr>
          <w:rFonts w:hAnsi="標楷體"/>
        </w:rPr>
      </w:pPr>
      <w:r w:rsidRPr="00932F13">
        <w:rPr>
          <w:rFonts w:hAnsi="標楷體" w:hint="eastAsia"/>
        </w:rPr>
        <w:t>該</w:t>
      </w:r>
      <w:r w:rsidRPr="00932F13">
        <w:rPr>
          <w:rFonts w:hAnsi="標楷體"/>
        </w:rPr>
        <w:t>研究旨在探討蘭嶼核廢料健康風險知識的治理過程。透過檔案資料分析、田野觀察與訪談，闡述從1980年代至2019年，蘭嶼核廢料的健康風險的浮現與治理。</w:t>
      </w:r>
      <w:r w:rsidRPr="00932F13">
        <w:rPr>
          <w:rFonts w:hAnsi="標楷體" w:hint="eastAsia"/>
        </w:rPr>
        <w:t>該</w:t>
      </w:r>
      <w:r w:rsidRPr="00932F13">
        <w:rPr>
          <w:rFonts w:hAnsi="標楷體"/>
        </w:rPr>
        <w:t>研究的發現有三點：第一，蘭嶼居民對核廢料的健康質疑在1980年代出現，而</w:t>
      </w:r>
      <w:r w:rsidR="00E33D3B" w:rsidRPr="00932F13">
        <w:rPr>
          <w:rFonts w:hAnsi="標楷體"/>
        </w:rPr>
        <w:t>核安會</w:t>
      </w:r>
      <w:r w:rsidRPr="00932F13">
        <w:rPr>
          <w:rFonts w:hAnsi="標楷體"/>
        </w:rPr>
        <w:t>將居民的健康質疑理解成心理焦慮，並且指出沒有做健康研究的必要。第二，1990年代，為回應民眾的健康質疑，</w:t>
      </w:r>
      <w:r w:rsidR="00E33D3B" w:rsidRPr="00932F13">
        <w:rPr>
          <w:rFonts w:hAnsi="標楷體"/>
        </w:rPr>
        <w:t>核安會</w:t>
      </w:r>
      <w:r w:rsidRPr="00932F13">
        <w:rPr>
          <w:rFonts w:hAnsi="標楷體"/>
        </w:rPr>
        <w:t>與台電公司透過科學研究與健康調查，並且首次以公眾衛生流行病學角度討論蘭嶼核廢料的健康風險。但是，該</w:t>
      </w:r>
      <w:r w:rsidRPr="00932F13">
        <w:rPr>
          <w:rFonts w:hAnsi="標楷體"/>
        </w:rPr>
        <w:lastRenderedPageBreak/>
        <w:t>研究在抽樣方法與研究面向皆有限制。第三，2013年政府部門委託國家衛生研究院執行蘭嶼的健康調查，卻在2017年因為信任問題而中止。取而代之的是，</w:t>
      </w:r>
      <w:r w:rsidRPr="00932F13">
        <w:rPr>
          <w:rFonts w:hAnsi="標楷體"/>
          <w:b/>
          <w:u w:val="single"/>
        </w:rPr>
        <w:t>2018年起政府部門改以健康檢查的方式，不在蘭嶼執行健康調查</w:t>
      </w:r>
      <w:r w:rsidRPr="00932F13">
        <w:rPr>
          <w:rFonts w:hAnsi="標楷體"/>
        </w:rPr>
        <w:t>，而讓居民了解自身健康情形。</w:t>
      </w:r>
      <w:r w:rsidRPr="00932F13">
        <w:rPr>
          <w:rFonts w:hAnsi="標楷體"/>
          <w:b/>
          <w:u w:val="single"/>
        </w:rPr>
        <w:t>在蘭嶼核廢料的健康治理過程中，蘭嶼居民對核廢料健康問題的質疑，逐漸成為重要的課題。專業社群也用「健康風險」的角度，檢視民眾對健康疑慮，可以分為健康效應、風險因子的調查。「健康風險」的調查也可能受到信任問題挑戰而重新協商方案</w:t>
      </w:r>
      <w:r w:rsidRPr="00932F13">
        <w:rPr>
          <w:rFonts w:hAnsi="標楷體"/>
        </w:rPr>
        <w:t>。</w:t>
      </w:r>
    </w:p>
    <w:p w:rsidR="00EB798C" w:rsidRPr="00932F13" w:rsidRDefault="00EB798C" w:rsidP="00EB798C">
      <w:pPr>
        <w:pStyle w:val="4"/>
        <w:rPr>
          <w:rFonts w:hAnsi="標楷體"/>
        </w:rPr>
      </w:pPr>
      <w:r w:rsidRPr="00932F13">
        <w:rPr>
          <w:rFonts w:hAnsi="標楷體" w:hint="eastAsia"/>
        </w:rPr>
        <w:t>「蘭嶼低階核廢料對居民長期健康與安全評估及健康流行病學調查先驅研究計畫」</w:t>
      </w:r>
      <w:r w:rsidR="001111B7" w:rsidRPr="00932F13">
        <w:rPr>
          <w:rStyle w:val="aff0"/>
          <w:rFonts w:hAnsi="標楷體"/>
        </w:rPr>
        <w:footnoteReference w:id="21"/>
      </w:r>
      <w:r w:rsidR="002B025C" w:rsidRPr="00932F13">
        <w:rPr>
          <w:rFonts w:hAnsi="標楷體" w:hint="eastAsia"/>
        </w:rPr>
        <w:t>：</w:t>
      </w:r>
    </w:p>
    <w:p w:rsidR="00EA2028" w:rsidRPr="00932F13" w:rsidRDefault="00EA2028" w:rsidP="004842B1">
      <w:pPr>
        <w:pStyle w:val="42"/>
        <w:ind w:left="1701" w:firstLine="680"/>
        <w:rPr>
          <w:rFonts w:hAnsi="標楷體"/>
        </w:rPr>
      </w:pPr>
      <w:r w:rsidRPr="00932F13">
        <w:rPr>
          <w:rFonts w:hAnsi="標楷體" w:hint="eastAsia"/>
        </w:rPr>
        <w:t>核廢料、核能事故、長期低劑量游離輻射、癌症、環境破壞與不確定的健康影響仍是民眾對於核電廠最耽心的項目(張武修2000)加上2011年3月11日日本福島核能電廠因外海規模9</w:t>
      </w:r>
      <w:r w:rsidR="00B45CF5" w:rsidRPr="00932F13">
        <w:rPr>
          <w:rFonts w:hAnsi="標楷體" w:hint="eastAsia"/>
        </w:rPr>
        <w:t>.</w:t>
      </w:r>
      <w:r w:rsidRPr="00932F13">
        <w:rPr>
          <w:rFonts w:hAnsi="標楷體" w:hint="eastAsia"/>
        </w:rPr>
        <w:t>0的地震引發超過設計基準的海嘯</w:t>
      </w:r>
      <w:r w:rsidR="00B45CF5" w:rsidRPr="00932F13">
        <w:rPr>
          <w:rFonts w:hAnsi="標楷體" w:hint="eastAsia"/>
        </w:rPr>
        <w:t>，</w:t>
      </w:r>
      <w:r w:rsidRPr="00932F13">
        <w:rPr>
          <w:rFonts w:hAnsi="標楷體" w:hint="eastAsia"/>
        </w:rPr>
        <w:t>導致嚴重的核能事故</w:t>
      </w:r>
      <w:r w:rsidR="00B45CF5" w:rsidRPr="00932F13">
        <w:rPr>
          <w:rFonts w:hAnsi="標楷體" w:hint="eastAsia"/>
        </w:rPr>
        <w:t>，</w:t>
      </w:r>
      <w:r w:rsidRPr="00932F13">
        <w:rPr>
          <w:rFonts w:hAnsi="標楷體" w:hint="eastAsia"/>
        </w:rPr>
        <w:t>引起全世界對核能安全的關注</w:t>
      </w:r>
      <w:r w:rsidR="00B45CF5" w:rsidRPr="00932F13">
        <w:rPr>
          <w:rFonts w:hAnsi="標楷體" w:hint="eastAsia"/>
        </w:rPr>
        <w:t>，</w:t>
      </w:r>
      <w:r w:rsidRPr="00932F13">
        <w:rPr>
          <w:rFonts w:hAnsi="標楷體" w:hint="eastAsia"/>
        </w:rPr>
        <w:t>紛紛重新檢視核能安全與存廢。2</w:t>
      </w:r>
      <w:r w:rsidR="00B45CF5" w:rsidRPr="00932F13">
        <w:rPr>
          <w:rFonts w:hAnsi="標楷體" w:hint="eastAsia"/>
        </w:rPr>
        <w:t>01</w:t>
      </w:r>
      <w:r w:rsidRPr="00932F13">
        <w:rPr>
          <w:rFonts w:hAnsi="標楷體" w:hint="eastAsia"/>
        </w:rPr>
        <w:t>3年4月20日林佳龍委員、張武修教授</w:t>
      </w:r>
      <w:r w:rsidR="00B45CF5" w:rsidRPr="00932F13">
        <w:rPr>
          <w:rFonts w:hAnsi="標楷體" w:hint="eastAsia"/>
        </w:rPr>
        <w:t>，</w:t>
      </w:r>
      <w:r w:rsidRPr="00932F13">
        <w:rPr>
          <w:rFonts w:hAnsi="標楷體" w:hint="eastAsia"/>
        </w:rPr>
        <w:t>會同蘭嶼部落文化基金會成員拜訪</w:t>
      </w:r>
      <w:r w:rsidR="00B45CF5" w:rsidRPr="00932F13">
        <w:rPr>
          <w:rFonts w:hAnsi="標楷體" w:hint="eastAsia"/>
        </w:rPr>
        <w:t>行政院衛生署</w:t>
      </w:r>
      <w:r w:rsidRPr="00932F13">
        <w:rPr>
          <w:rFonts w:hAnsi="標楷體" w:hint="eastAsia"/>
        </w:rPr>
        <w:t>邱</w:t>
      </w:r>
      <w:r w:rsidR="00B45CF5" w:rsidRPr="00932F13">
        <w:rPr>
          <w:rFonts w:hAnsi="標楷體" w:hint="eastAsia"/>
        </w:rPr>
        <w:t>文達</w:t>
      </w:r>
      <w:r w:rsidRPr="00932F13">
        <w:rPr>
          <w:rFonts w:hAnsi="標楷體" w:hint="eastAsia"/>
        </w:rPr>
        <w:t>署長時</w:t>
      </w:r>
      <w:r w:rsidR="00B45CF5" w:rsidRPr="00932F13">
        <w:rPr>
          <w:rFonts w:hAnsi="標楷體" w:hint="eastAsia"/>
        </w:rPr>
        <w:t>，</w:t>
      </w:r>
      <w:r w:rsidRPr="00932F13">
        <w:rPr>
          <w:rFonts w:hAnsi="標楷體" w:hint="eastAsia"/>
        </w:rPr>
        <w:t>會中提出日本學者做環境履勘時發現</w:t>
      </w:r>
      <w:r w:rsidR="00B45CF5" w:rsidRPr="00932F13">
        <w:rPr>
          <w:rFonts w:hAnsi="標楷體" w:hint="eastAsia"/>
        </w:rPr>
        <w:t>，</w:t>
      </w:r>
      <w:r w:rsidRPr="00932F13">
        <w:rPr>
          <w:rFonts w:hAnsi="標楷體" w:hint="eastAsia"/>
        </w:rPr>
        <w:t>有發現低放射性輻射物汙染環境之證據</w:t>
      </w:r>
      <w:r w:rsidR="00B45CF5" w:rsidRPr="00932F13">
        <w:rPr>
          <w:rFonts w:hAnsi="標楷體" w:hint="eastAsia"/>
        </w:rPr>
        <w:t>，</w:t>
      </w:r>
      <w:r w:rsidRPr="00932F13">
        <w:rPr>
          <w:rFonts w:hAnsi="標楷體" w:hint="eastAsia"/>
        </w:rPr>
        <w:t>同時也提出照片顯示低階核廢料存放區工作環境管理出現許多作業上健康與</w:t>
      </w:r>
      <w:r w:rsidRPr="00932F13">
        <w:rPr>
          <w:rFonts w:hAnsi="標楷體" w:hint="eastAsia"/>
        </w:rPr>
        <w:lastRenderedPageBreak/>
        <w:t>安全之疑慮。綜合林委員</w:t>
      </w:r>
      <w:r w:rsidR="00B45CF5" w:rsidRPr="00932F13">
        <w:rPr>
          <w:rFonts w:hAnsi="標楷體" w:hint="eastAsia"/>
        </w:rPr>
        <w:t>、</w:t>
      </w:r>
      <w:r w:rsidRPr="00932F13">
        <w:rPr>
          <w:rFonts w:hAnsi="標楷體" w:hint="eastAsia"/>
          <w:b/>
          <w:u w:val="single"/>
        </w:rPr>
        <w:t>全世界對核能議題的關注及當地民眾的健康訴求</w:t>
      </w:r>
      <w:r w:rsidR="00B45CF5" w:rsidRPr="00932F13">
        <w:rPr>
          <w:rFonts w:hAnsi="標楷體" w:hint="eastAsia"/>
          <w:b/>
          <w:u w:val="single"/>
        </w:rPr>
        <w:t>，</w:t>
      </w:r>
      <w:r w:rsidRPr="00932F13">
        <w:rPr>
          <w:rFonts w:hAnsi="標楷體" w:hint="eastAsia"/>
          <w:b/>
          <w:u w:val="single"/>
        </w:rPr>
        <w:t>有必要針對蘭嶼低階核廢料存放地附近的居民進行客觀的研究調查</w:t>
      </w:r>
      <w:r w:rsidR="00B45CF5" w:rsidRPr="00932F13">
        <w:rPr>
          <w:rFonts w:hAnsi="標楷體" w:hint="eastAsia"/>
          <w:b/>
          <w:u w:val="single"/>
        </w:rPr>
        <w:t>，</w:t>
      </w:r>
      <w:r w:rsidRPr="00932F13">
        <w:rPr>
          <w:rFonts w:hAnsi="標楷體" w:hint="eastAsia"/>
          <w:b/>
          <w:u w:val="single"/>
        </w:rPr>
        <w:t>建立環境監測資料庫、評估居民暴露程度及相關健康風險評估</w:t>
      </w:r>
      <w:r w:rsidR="00B45CF5" w:rsidRPr="00932F13">
        <w:rPr>
          <w:rFonts w:hAnsi="標楷體" w:hint="eastAsia"/>
          <w:b/>
          <w:u w:val="single"/>
        </w:rPr>
        <w:t>，</w:t>
      </w:r>
      <w:r w:rsidRPr="00932F13">
        <w:rPr>
          <w:rFonts w:hAnsi="標楷體" w:hint="eastAsia"/>
          <w:b/>
          <w:u w:val="single"/>
        </w:rPr>
        <w:t>以減少當地居民之疑慮</w:t>
      </w:r>
      <w:r w:rsidRPr="00932F13">
        <w:rPr>
          <w:rFonts w:hAnsi="標楷體" w:hint="eastAsia"/>
        </w:rPr>
        <w:t>。</w:t>
      </w:r>
    </w:p>
    <w:p w:rsidR="00AF09C3" w:rsidRPr="00932F13" w:rsidRDefault="00CF7201" w:rsidP="005B506E">
      <w:pPr>
        <w:pStyle w:val="3"/>
        <w:rPr>
          <w:rFonts w:hAnsi="標楷體"/>
        </w:rPr>
      </w:pPr>
      <w:bookmarkStart w:id="66" w:name="_Hlk119596198"/>
      <w:r w:rsidRPr="00932F13">
        <w:rPr>
          <w:rFonts w:hAnsi="標楷體" w:hint="eastAsia"/>
        </w:rPr>
        <w:t>蘭嶼低放貯存場關乎附近居民</w:t>
      </w:r>
      <w:r w:rsidR="004842B1" w:rsidRPr="00932F13">
        <w:rPr>
          <w:rFonts w:hAnsi="標楷體" w:hint="eastAsia"/>
        </w:rPr>
        <w:t>健</w:t>
      </w:r>
      <w:r w:rsidRPr="00932F13">
        <w:rPr>
          <w:rFonts w:hAnsi="標楷體" w:hint="eastAsia"/>
        </w:rPr>
        <w:t>康甚鉅，</w:t>
      </w:r>
      <w:r w:rsidR="00AF09C3" w:rsidRPr="00932F13">
        <w:rPr>
          <w:rFonts w:hAnsi="標楷體" w:hint="eastAsia"/>
        </w:rPr>
        <w:t>為瞭解低階核廢料對於工作人員</w:t>
      </w:r>
      <w:r w:rsidR="009C1029" w:rsidRPr="00932F13">
        <w:rPr>
          <w:rFonts w:hAnsi="標楷體" w:hint="eastAsia"/>
        </w:rPr>
        <w:t>及附近居民</w:t>
      </w:r>
      <w:r w:rsidR="00AF09C3" w:rsidRPr="00932F13">
        <w:rPr>
          <w:rFonts w:hAnsi="標楷體" w:hint="eastAsia"/>
        </w:rPr>
        <w:t>身心造成影響，</w:t>
      </w:r>
      <w:r w:rsidR="009C1029" w:rsidRPr="00932F13">
        <w:rPr>
          <w:rFonts w:hAnsi="標楷體" w:hint="eastAsia"/>
        </w:rPr>
        <w:t>並有效促進國民健康，</w:t>
      </w:r>
      <w:r w:rsidRPr="00932F13">
        <w:rPr>
          <w:rFonts w:hAnsi="標楷體" w:hint="eastAsia"/>
        </w:rPr>
        <w:t>行政院允應督同相關主管機關(衛福部、國科會</w:t>
      </w:r>
      <w:r w:rsidR="009C1029" w:rsidRPr="00932F13">
        <w:rPr>
          <w:rFonts w:hAnsi="標楷體" w:hint="eastAsia"/>
        </w:rPr>
        <w:t>、經濟部</w:t>
      </w:r>
      <w:r w:rsidR="00A44BA6" w:rsidRPr="00932F13">
        <w:rPr>
          <w:rFonts w:hAnsi="標楷體" w:hint="eastAsia"/>
        </w:rPr>
        <w:t>及</w:t>
      </w:r>
      <w:r w:rsidR="00E33D3B" w:rsidRPr="00932F13">
        <w:rPr>
          <w:rFonts w:hAnsi="標楷體" w:hint="eastAsia"/>
        </w:rPr>
        <w:t>核安會</w:t>
      </w:r>
      <w:r w:rsidR="009C1029" w:rsidRPr="00932F13">
        <w:rPr>
          <w:rFonts w:hAnsi="標楷體" w:hint="eastAsia"/>
        </w:rPr>
        <w:t>等</w:t>
      </w:r>
      <w:r w:rsidRPr="00932F13">
        <w:rPr>
          <w:rFonts w:hAnsi="標楷體" w:hint="eastAsia"/>
        </w:rPr>
        <w:t>)</w:t>
      </w:r>
      <w:r w:rsidR="00CF1393" w:rsidRPr="00932F13">
        <w:rPr>
          <w:rFonts w:hAnsi="標楷體" w:hint="eastAsia"/>
        </w:rPr>
        <w:t>針對</w:t>
      </w:r>
      <w:r w:rsidR="001D662C" w:rsidRPr="00932F13">
        <w:rPr>
          <w:rFonts w:hAnsi="標楷體" w:hint="eastAsia"/>
        </w:rPr>
        <w:t>國際放射防護委員會(ICRP International Commission on Radiological Protection)</w:t>
      </w:r>
      <w:r w:rsidR="009C1029" w:rsidRPr="00932F13">
        <w:rPr>
          <w:rFonts w:hAnsi="標楷體" w:hint="eastAsia"/>
        </w:rPr>
        <w:t>所</w:t>
      </w:r>
      <w:r w:rsidR="00CF1393" w:rsidRPr="00932F13">
        <w:rPr>
          <w:rFonts w:hAnsi="標楷體" w:hint="eastAsia"/>
        </w:rPr>
        <w:t>建議對輻射較敏感之器官，例如</w:t>
      </w:r>
      <w:r w:rsidR="009C1029" w:rsidRPr="00932F13">
        <w:rPr>
          <w:rFonts w:hAnsi="標楷體" w:hint="eastAsia"/>
        </w:rPr>
        <w:t>：</w:t>
      </w:r>
      <w:r w:rsidR="00CF1393" w:rsidRPr="00932F13">
        <w:rPr>
          <w:rFonts w:hAnsi="標楷體" w:hint="eastAsia"/>
        </w:rPr>
        <w:t>白血球、甲狀腺等，透過癌症調查，了解</w:t>
      </w:r>
      <w:r w:rsidR="009A507B" w:rsidRPr="00932F13">
        <w:rPr>
          <w:rFonts w:hAnsi="標楷體" w:hint="eastAsia"/>
        </w:rPr>
        <w:t>蘭嶼低放貯存場</w:t>
      </w:r>
      <w:r w:rsidR="00CF1393" w:rsidRPr="00932F13">
        <w:rPr>
          <w:rFonts w:hAnsi="標楷體" w:hint="eastAsia"/>
        </w:rPr>
        <w:t>附近居民與對照組居民是否有差異。既然這些癌症可能與輻射曝露有關，也是大家比較關切的，我們就挑選出這些癌症進行觀察、</w:t>
      </w:r>
      <w:r w:rsidR="00AF09C3" w:rsidRPr="00932F13">
        <w:rPr>
          <w:rFonts w:hAnsi="標楷體" w:hint="eastAsia"/>
        </w:rPr>
        <w:t>調查研究、</w:t>
      </w:r>
      <w:r w:rsidR="00096380" w:rsidRPr="00932F13">
        <w:rPr>
          <w:rFonts w:hAnsi="標楷體" w:hint="eastAsia"/>
        </w:rPr>
        <w:t>並由</w:t>
      </w:r>
      <w:r w:rsidR="00A44BA6" w:rsidRPr="00932F13">
        <w:rPr>
          <w:rFonts w:hAnsi="標楷體" w:hint="eastAsia"/>
        </w:rPr>
        <w:t>相關主管機關</w:t>
      </w:r>
      <w:r w:rsidR="00AF09C3" w:rsidRPr="00932F13">
        <w:rPr>
          <w:rFonts w:hAnsi="標楷體" w:hint="eastAsia"/>
        </w:rPr>
        <w:t>提供健康相關資料，</w:t>
      </w:r>
      <w:r w:rsidR="003E2D54" w:rsidRPr="00932F13">
        <w:rPr>
          <w:rFonts w:hAnsi="標楷體" w:hint="eastAsia"/>
        </w:rPr>
        <w:t>建立環境監測資料庫、評估居民暴露程度及相關健康風險，</w:t>
      </w:r>
      <w:r w:rsidR="00775DE5" w:rsidRPr="00932F13">
        <w:rPr>
          <w:rFonts w:hAnsi="標楷體" w:hint="eastAsia"/>
        </w:rPr>
        <w:t>以公眾衛生流行病學角度討論蘭嶼核廢料的健康風險，以</w:t>
      </w:r>
      <w:r w:rsidR="00EB798C" w:rsidRPr="00932F13">
        <w:rPr>
          <w:rFonts w:hAnsi="標楷體" w:hint="eastAsia"/>
        </w:rPr>
        <w:t>減少當地居民之疑慮，並</w:t>
      </w:r>
      <w:r w:rsidR="00775DE5" w:rsidRPr="00932F13">
        <w:rPr>
          <w:rFonts w:hAnsi="標楷體" w:hint="eastAsia"/>
        </w:rPr>
        <w:t>獲致民眾之信任</w:t>
      </w:r>
      <w:r w:rsidR="00EB798C" w:rsidRPr="00932F13">
        <w:rPr>
          <w:rFonts w:hAnsi="標楷體" w:hint="eastAsia"/>
        </w:rPr>
        <w:t>；</w:t>
      </w:r>
      <w:r w:rsidR="00AF09C3" w:rsidRPr="00932F13">
        <w:rPr>
          <w:rFonts w:hAnsi="標楷體" w:hint="eastAsia"/>
        </w:rPr>
        <w:t>另台電公司及經濟部亦</w:t>
      </w:r>
      <w:r w:rsidR="009C1029" w:rsidRPr="00932F13">
        <w:rPr>
          <w:rFonts w:hAnsi="標楷體" w:hint="eastAsia"/>
        </w:rPr>
        <w:t>應深入研議</w:t>
      </w:r>
      <w:r w:rsidR="00AF09C3" w:rsidRPr="00932F13">
        <w:rPr>
          <w:rFonts w:hAnsi="標楷體" w:hint="eastAsia"/>
        </w:rPr>
        <w:t>健全轉型正義</w:t>
      </w:r>
      <w:r w:rsidR="00775DE5" w:rsidRPr="00932F13">
        <w:rPr>
          <w:rFonts w:hAnsi="標楷體" w:hint="eastAsia"/>
        </w:rPr>
        <w:t>，以爭取人民對政府之信賴</w:t>
      </w:r>
      <w:r w:rsidR="00AF09C3" w:rsidRPr="00932F13">
        <w:rPr>
          <w:rFonts w:hAnsi="標楷體" w:hint="eastAsia"/>
        </w:rPr>
        <w:t>。</w:t>
      </w:r>
      <w:bookmarkEnd w:id="66"/>
    </w:p>
    <w:p w:rsidR="00DE625E" w:rsidRPr="00932F13" w:rsidRDefault="00DE625E" w:rsidP="00DE4238">
      <w:pPr>
        <w:pStyle w:val="2"/>
        <w:rPr>
          <w:rFonts w:hAnsi="標楷體"/>
          <w:b/>
        </w:rPr>
      </w:pPr>
      <w:bookmarkStart w:id="67" w:name="_Toc15375110"/>
      <w:bookmarkStart w:id="68" w:name="_Hlk120725069"/>
      <w:r w:rsidRPr="00932F13">
        <w:rPr>
          <w:rFonts w:hAnsi="標楷體" w:hint="eastAsia"/>
          <w:b/>
        </w:rPr>
        <w:t>台電公司對蘭嶼低階核廢料之</w:t>
      </w:r>
      <w:r w:rsidR="00ED7DA7" w:rsidRPr="00932F13">
        <w:rPr>
          <w:rFonts w:hAnsi="標楷體" w:hint="eastAsia"/>
          <w:b/>
        </w:rPr>
        <w:t>檢整重裝作業</w:t>
      </w:r>
      <w:r w:rsidRPr="00932F13">
        <w:rPr>
          <w:rFonts w:hAnsi="標楷體" w:hint="eastAsia"/>
          <w:b/>
        </w:rPr>
        <w:t>未盡落實，與</w:t>
      </w:r>
      <w:r w:rsidR="002B13C7" w:rsidRPr="00932F13">
        <w:rPr>
          <w:rFonts w:hAnsi="標楷體" w:hint="eastAsia"/>
          <w:b/>
        </w:rPr>
        <w:t>放射性物料管理法(下稱物管法</w:t>
      </w:r>
      <w:r w:rsidR="002B13C7" w:rsidRPr="00932F13">
        <w:rPr>
          <w:rFonts w:hAnsi="標楷體"/>
          <w:b/>
        </w:rPr>
        <w:t>)</w:t>
      </w:r>
      <w:r w:rsidRPr="00932F13">
        <w:rPr>
          <w:rFonts w:hAnsi="標楷體" w:hint="eastAsia"/>
          <w:b/>
        </w:rPr>
        <w:t>第29條第1項之規定有悖，</w:t>
      </w:r>
      <w:r w:rsidR="00FE1DAC" w:rsidRPr="00932F13">
        <w:rPr>
          <w:rFonts w:hAnsi="標楷體" w:hint="eastAsia"/>
          <w:b/>
        </w:rPr>
        <w:t>核有違失</w:t>
      </w:r>
      <w:r w:rsidRPr="00932F13">
        <w:rPr>
          <w:rFonts w:hAnsi="標楷體" w:hint="eastAsia"/>
          <w:b/>
        </w:rPr>
        <w:t>；經濟部未善盡督導責任，</w:t>
      </w:r>
      <w:r w:rsidR="00B47BF2" w:rsidRPr="00932F13">
        <w:rPr>
          <w:rFonts w:hAnsi="標楷體" w:hint="eastAsia"/>
          <w:b/>
        </w:rPr>
        <w:t>亦</w:t>
      </w:r>
      <w:r w:rsidRPr="00932F13">
        <w:rPr>
          <w:rFonts w:hAnsi="標楷體" w:hint="eastAsia"/>
          <w:b/>
        </w:rPr>
        <w:t>有疏失。經濟部</w:t>
      </w:r>
      <w:r w:rsidR="0032772A" w:rsidRPr="00932F13">
        <w:rPr>
          <w:rFonts w:hAnsi="標楷體" w:hint="eastAsia"/>
          <w:b/>
        </w:rPr>
        <w:t>應</w:t>
      </w:r>
      <w:r w:rsidRPr="00932F13">
        <w:rPr>
          <w:rFonts w:hAnsi="標楷體" w:hint="eastAsia"/>
          <w:b/>
        </w:rPr>
        <w:t>本於權責督導台電公司自行或委託具有國內、外放射性廢棄物最終處置技術能力或設施之業者處置其廢棄物，</w:t>
      </w:r>
      <w:r w:rsidR="00EB4FE0" w:rsidRPr="00932F13">
        <w:rPr>
          <w:rFonts w:hAnsi="標楷體" w:hint="eastAsia"/>
          <w:b/>
        </w:rPr>
        <w:t>精進管理作為，</w:t>
      </w:r>
      <w:r w:rsidRPr="00932F13">
        <w:rPr>
          <w:rFonts w:hAnsi="標楷體" w:hint="eastAsia"/>
          <w:b/>
        </w:rPr>
        <w:t>並應</w:t>
      </w:r>
      <w:r w:rsidR="00EF2727" w:rsidRPr="00932F13">
        <w:rPr>
          <w:rFonts w:hAnsi="標楷體" w:hint="eastAsia"/>
          <w:b/>
        </w:rPr>
        <w:t>盡一切合理之努力，</w:t>
      </w:r>
      <w:r w:rsidR="006B51B9" w:rsidRPr="00932F13">
        <w:rPr>
          <w:rFonts w:hAnsi="標楷體"/>
          <w:b/>
        </w:rPr>
        <w:t>要求三級品保，加強內</w:t>
      </w:r>
      <w:r w:rsidR="006B51B9" w:rsidRPr="00932F13">
        <w:rPr>
          <w:rFonts w:hAnsi="標楷體" w:hint="eastAsia"/>
          <w:b/>
        </w:rPr>
        <w:t>、外</w:t>
      </w:r>
      <w:r w:rsidR="006B51B9" w:rsidRPr="00932F13">
        <w:rPr>
          <w:rFonts w:hAnsi="標楷體"/>
          <w:b/>
        </w:rPr>
        <w:t>部稽核</w:t>
      </w:r>
      <w:r w:rsidR="006B51B9" w:rsidRPr="00932F13">
        <w:rPr>
          <w:rFonts w:hAnsi="標楷體" w:hint="eastAsia"/>
          <w:b/>
        </w:rPr>
        <w:t>，</w:t>
      </w:r>
      <w:r w:rsidR="00EF2727" w:rsidRPr="00932F13">
        <w:rPr>
          <w:rFonts w:hAnsi="標楷體" w:hint="eastAsia"/>
          <w:b/>
        </w:rPr>
        <w:t>以維持輻射曝露在實際上遠低於法定之劑量限度，達成</w:t>
      </w:r>
      <w:r w:rsidR="0009239B" w:rsidRPr="00932F13">
        <w:rPr>
          <w:rFonts w:hAnsi="標楷體" w:hint="eastAsia"/>
          <w:b/>
        </w:rPr>
        <w:t>合理</w:t>
      </w:r>
      <w:r w:rsidRPr="00932F13">
        <w:rPr>
          <w:rFonts w:hAnsi="標楷體" w:hint="eastAsia"/>
          <w:b/>
        </w:rPr>
        <w:t>抑低</w:t>
      </w:r>
      <w:r w:rsidR="00913CF3" w:rsidRPr="00932F13">
        <w:rPr>
          <w:rFonts w:hAnsi="標楷體" w:hint="eastAsia"/>
          <w:b/>
        </w:rPr>
        <w:t>輻射工作人員之輻射劑量</w:t>
      </w:r>
      <w:r w:rsidRPr="00932F13">
        <w:rPr>
          <w:rFonts w:hAnsi="標楷體" w:hint="eastAsia"/>
          <w:b/>
        </w:rPr>
        <w:t>，以</w:t>
      </w:r>
      <w:r w:rsidR="00F07B41" w:rsidRPr="00932F13">
        <w:rPr>
          <w:rFonts w:hAnsi="標楷體" w:hint="eastAsia"/>
          <w:b/>
        </w:rPr>
        <w:t>確保</w:t>
      </w:r>
      <w:r w:rsidR="00F35161" w:rsidRPr="00932F13">
        <w:rPr>
          <w:rFonts w:hAnsi="標楷體" w:hint="eastAsia"/>
          <w:b/>
        </w:rPr>
        <w:t>包商及台電</w:t>
      </w:r>
      <w:r w:rsidR="00F35161" w:rsidRPr="00932F13">
        <w:rPr>
          <w:rFonts w:hAnsi="標楷體" w:hint="eastAsia"/>
          <w:b/>
        </w:rPr>
        <w:lastRenderedPageBreak/>
        <w:t>公司</w:t>
      </w:r>
      <w:r w:rsidR="00292D5A" w:rsidRPr="00932F13">
        <w:rPr>
          <w:rFonts w:hAnsi="標楷體" w:hint="eastAsia"/>
          <w:b/>
        </w:rPr>
        <w:t>(核電廠、貯存場)</w:t>
      </w:r>
      <w:r w:rsidR="00F35161" w:rsidRPr="00932F13">
        <w:rPr>
          <w:rFonts w:hAnsi="標楷體" w:hint="eastAsia"/>
          <w:b/>
        </w:rPr>
        <w:t>作業人員</w:t>
      </w:r>
      <w:r w:rsidR="00F07B41" w:rsidRPr="00932F13">
        <w:rPr>
          <w:rFonts w:hAnsi="標楷體" w:hint="eastAsia"/>
          <w:b/>
        </w:rPr>
        <w:t>及民眾</w:t>
      </w:r>
      <w:r w:rsidR="00F35161" w:rsidRPr="00932F13">
        <w:rPr>
          <w:rFonts w:hAnsi="標楷體" w:hint="eastAsia"/>
          <w:b/>
        </w:rPr>
        <w:t>安全，進而</w:t>
      </w:r>
      <w:r w:rsidRPr="00932F13">
        <w:rPr>
          <w:rFonts w:hAnsi="標楷體" w:hint="eastAsia"/>
          <w:b/>
        </w:rPr>
        <w:t>取得國人妥善處置核廢料之共識及信任，俾利最終處置計畫之有效切實推動</w:t>
      </w:r>
      <w:bookmarkEnd w:id="67"/>
      <w:r w:rsidR="00051162" w:rsidRPr="00932F13">
        <w:rPr>
          <w:rFonts w:hAnsi="標楷體" w:hint="eastAsia"/>
          <w:b/>
        </w:rPr>
        <w:t>。</w:t>
      </w:r>
    </w:p>
    <w:p w:rsidR="00DE625E" w:rsidRPr="00932F13" w:rsidRDefault="002B13C7" w:rsidP="00DE625E">
      <w:pPr>
        <w:pStyle w:val="3"/>
        <w:rPr>
          <w:rFonts w:hAnsi="標楷體"/>
        </w:rPr>
      </w:pPr>
      <w:r w:rsidRPr="00932F13">
        <w:rPr>
          <w:rFonts w:hAnsi="標楷體" w:hint="eastAsia"/>
        </w:rPr>
        <w:t>物管法</w:t>
      </w:r>
      <w:r w:rsidR="00F35161" w:rsidRPr="00932F13">
        <w:rPr>
          <w:rFonts w:hAnsi="標楷體" w:hint="eastAsia"/>
        </w:rPr>
        <w:t>第1</w:t>
      </w:r>
      <w:r w:rsidR="00F07B41" w:rsidRPr="00932F13">
        <w:rPr>
          <w:rFonts w:hAnsi="標楷體" w:hint="eastAsia"/>
        </w:rPr>
        <w:t>條規定：「為管理放射性物料，防止放射性危害，</w:t>
      </w:r>
      <w:r w:rsidR="00F07B41" w:rsidRPr="00932F13">
        <w:rPr>
          <w:rFonts w:hAnsi="標楷體" w:hint="eastAsia"/>
          <w:b/>
          <w:u w:val="single"/>
        </w:rPr>
        <w:t>確保民眾安全</w:t>
      </w:r>
      <w:r w:rsidR="00F07B41" w:rsidRPr="00932F13">
        <w:rPr>
          <w:rFonts w:hAnsi="標楷體" w:hint="eastAsia"/>
        </w:rPr>
        <w:t>，特制定本法；</w:t>
      </w:r>
      <w:r w:rsidR="00F07B41" w:rsidRPr="00932F13">
        <w:rPr>
          <w:rFonts w:hAnsi="標楷體"/>
        </w:rPr>
        <w:t>……</w:t>
      </w:r>
      <w:r w:rsidR="00F07B41" w:rsidRPr="00932F13">
        <w:rPr>
          <w:rFonts w:hAnsi="標楷體" w:hint="eastAsia"/>
        </w:rPr>
        <w:t>。</w:t>
      </w:r>
      <w:r w:rsidR="00F35161" w:rsidRPr="00932F13">
        <w:rPr>
          <w:rFonts w:hAnsi="標楷體" w:hint="eastAsia"/>
        </w:rPr>
        <w:t>」</w:t>
      </w:r>
      <w:r w:rsidR="00F07B41" w:rsidRPr="00932F13">
        <w:rPr>
          <w:rFonts w:hAnsi="標楷體" w:hint="eastAsia"/>
        </w:rPr>
        <w:t>；同法第2條規定：「本法之主管機關，為行政院原子能委員會。」</w:t>
      </w:r>
      <w:r w:rsidR="00C24EDB" w:rsidRPr="00932F13">
        <w:rPr>
          <w:rStyle w:val="aff0"/>
          <w:rFonts w:hAnsi="標楷體"/>
        </w:rPr>
        <w:footnoteReference w:id="22"/>
      </w:r>
      <w:r w:rsidR="00F07B41" w:rsidRPr="00932F13">
        <w:rPr>
          <w:rFonts w:hAnsi="標楷體" w:hint="eastAsia"/>
        </w:rPr>
        <w:t>；</w:t>
      </w:r>
      <w:r w:rsidR="00F35161" w:rsidRPr="00932F13">
        <w:rPr>
          <w:rFonts w:hAnsi="標楷體" w:hint="eastAsia"/>
        </w:rPr>
        <w:t>同法第29條第1項規定：「放射性廢棄物之處理、運送、貯存及最終處置，</w:t>
      </w:r>
      <w:r w:rsidR="00F35161" w:rsidRPr="00932F13">
        <w:rPr>
          <w:rFonts w:hAnsi="標楷體" w:hint="eastAsia"/>
          <w:b/>
          <w:u w:val="single"/>
        </w:rPr>
        <w:t>應由放射性廢棄物產生者</w:t>
      </w:r>
      <w:r w:rsidR="00F35161" w:rsidRPr="00932F13">
        <w:rPr>
          <w:rFonts w:hAnsi="標楷體" w:hint="eastAsia"/>
        </w:rPr>
        <w:t>自行或委託具有國內、外放射性廢棄物最終處置技術能力或設施之業者處置其廢棄物；</w:t>
      </w:r>
      <w:r w:rsidR="00F35161" w:rsidRPr="00932F13">
        <w:rPr>
          <w:rFonts w:hAnsi="標楷體" w:hint="eastAsia"/>
          <w:b/>
          <w:u w:val="single"/>
        </w:rPr>
        <w:t>產生者應負責減少放射性廢棄物之產生量及其體積</w:t>
      </w:r>
      <w:r w:rsidR="00F35161" w:rsidRPr="00932F13">
        <w:rPr>
          <w:rFonts w:hAnsi="標楷體" w:hint="eastAsia"/>
        </w:rPr>
        <w:t>。其最終處置計畫應依計畫時程，切實推動。」</w:t>
      </w:r>
    </w:p>
    <w:p w:rsidR="0009239B" w:rsidRPr="00932F13" w:rsidRDefault="0009239B" w:rsidP="00DE625E">
      <w:pPr>
        <w:pStyle w:val="3"/>
        <w:rPr>
          <w:rFonts w:hAnsi="標楷體"/>
        </w:rPr>
      </w:pPr>
      <w:r w:rsidRPr="00932F13">
        <w:rPr>
          <w:rFonts w:hAnsi="標楷體" w:hint="eastAsia"/>
        </w:rPr>
        <w:t>為防制游離輻射之危害，維護人民健康及安全，游離輻射防護法(下稱輻防法)第7條第2項規定設施經營者實施輻射防護作業，應先擬訂輻射防護計畫；於輻防法第1</w:t>
      </w:r>
      <w:r w:rsidRPr="00932F13">
        <w:rPr>
          <w:rFonts w:hAnsi="標楷體"/>
        </w:rPr>
        <w:t>0</w:t>
      </w:r>
      <w:r w:rsidRPr="00932F13">
        <w:rPr>
          <w:rFonts w:hAnsi="標楷體" w:hint="eastAsia"/>
        </w:rPr>
        <w:t>條規定設施經營者應依主管機關規定，依其輻射工作場所之設施、輻射作業特性及輻射曝露程度，劃分輻射工作場所為管制區及監測區。管制區內應採取管制措施；於輻防法第1</w:t>
      </w:r>
      <w:r w:rsidRPr="00932F13">
        <w:rPr>
          <w:rFonts w:hAnsi="標楷體"/>
        </w:rPr>
        <w:t>4</w:t>
      </w:r>
      <w:r w:rsidRPr="00932F13">
        <w:rPr>
          <w:rFonts w:hAnsi="標楷體" w:hint="eastAsia"/>
        </w:rPr>
        <w:t>至</w:t>
      </w:r>
      <w:r w:rsidRPr="00932F13">
        <w:rPr>
          <w:rFonts w:hAnsi="標楷體"/>
        </w:rPr>
        <w:t>16</w:t>
      </w:r>
      <w:r w:rsidRPr="00932F13">
        <w:rPr>
          <w:rFonts w:hAnsi="標楷體" w:hint="eastAsia"/>
        </w:rPr>
        <w:t>條則針對從事或參與輻射作業之人員，有年齡、訓練、個別劑量監測、實施體格檢查及定期健康檢查等規定，以確保輻射工作人員有足夠認知職業風險，且所受職業曝露在考量合理可行之技術現狀等條件下，盡一切合理之努力，以維持輻射曝露在實際上遠低於法定之劑量限度，達成合理抑低。</w:t>
      </w:r>
    </w:p>
    <w:p w:rsidR="0009239B" w:rsidRPr="00932F13" w:rsidRDefault="00F07B41" w:rsidP="00DE625E">
      <w:pPr>
        <w:pStyle w:val="3"/>
        <w:rPr>
          <w:rFonts w:hAnsi="標楷體"/>
        </w:rPr>
      </w:pPr>
      <w:r w:rsidRPr="00932F13">
        <w:rPr>
          <w:rFonts w:hAnsi="標楷體" w:hint="eastAsia"/>
        </w:rPr>
        <w:t>本院</w:t>
      </w:r>
      <w:r w:rsidR="0009239B" w:rsidRPr="00932F13">
        <w:rPr>
          <w:rFonts w:hAnsi="標楷體" w:hint="eastAsia"/>
        </w:rPr>
        <w:t>履勘發現</w:t>
      </w:r>
      <w:r w:rsidR="00CB6B3E" w:rsidRPr="00932F13">
        <w:rPr>
          <w:rFonts w:hAnsi="標楷體" w:hint="eastAsia"/>
        </w:rPr>
        <w:t>，</w:t>
      </w:r>
      <w:r w:rsidRPr="00932F13">
        <w:rPr>
          <w:rFonts w:hAnsi="標楷體" w:hint="eastAsia"/>
        </w:rPr>
        <w:t>蘭嶼貯存場</w:t>
      </w:r>
      <w:r w:rsidR="00CB6B3E" w:rsidRPr="00932F13">
        <w:rPr>
          <w:rFonts w:hAnsi="標楷體" w:hint="eastAsia"/>
        </w:rPr>
        <w:t>低階核廢棄物貯存未盡妥適</w:t>
      </w:r>
      <w:r w:rsidR="0009239B" w:rsidRPr="00932F13">
        <w:rPr>
          <w:rFonts w:hAnsi="標楷體" w:hint="eastAsia"/>
        </w:rPr>
        <w:t>：</w:t>
      </w:r>
    </w:p>
    <w:p w:rsidR="0009239B" w:rsidRPr="00932F13" w:rsidRDefault="0009239B" w:rsidP="0009239B">
      <w:pPr>
        <w:pStyle w:val="4"/>
        <w:rPr>
          <w:rFonts w:hAnsi="標楷體"/>
        </w:rPr>
      </w:pPr>
      <w:r w:rsidRPr="00932F13">
        <w:rPr>
          <w:rFonts w:hAnsi="標楷體" w:hint="eastAsia"/>
        </w:rPr>
        <w:lastRenderedPageBreak/>
        <w:t>108年3月6日，本院履勘蘭嶼貯存場發現</w:t>
      </w:r>
      <w:r w:rsidR="00406B0B" w:rsidRPr="00932F13">
        <w:rPr>
          <w:rFonts w:hAnsi="標楷體" w:hint="eastAsia"/>
        </w:rPr>
        <w:t>(</w:t>
      </w:r>
      <w:r w:rsidR="006424B2" w:rsidRPr="00932F13">
        <w:rPr>
          <w:rFonts w:hAnsi="標楷體" w:hint="eastAsia"/>
        </w:rPr>
        <w:t>108財正16</w:t>
      </w:r>
      <w:r w:rsidR="00266207" w:rsidRPr="00932F13">
        <w:rPr>
          <w:rFonts w:hAnsi="標楷體" w:hint="eastAsia"/>
        </w:rPr>
        <w:t>、</w:t>
      </w:r>
      <w:r w:rsidR="006424B2" w:rsidRPr="00932F13">
        <w:rPr>
          <w:rFonts w:hAnsi="標楷體" w:hint="eastAsia"/>
        </w:rPr>
        <w:t>108財調45</w:t>
      </w:r>
      <w:r w:rsidR="00406B0B" w:rsidRPr="00932F13">
        <w:rPr>
          <w:rFonts w:hAnsi="標楷體" w:hint="eastAsia"/>
        </w:rPr>
        <w:t>)</w:t>
      </w:r>
      <w:r w:rsidRPr="00932F13">
        <w:rPr>
          <w:rFonts w:hAnsi="標楷體" w:hint="eastAsia"/>
        </w:rPr>
        <w:t>：</w:t>
      </w:r>
    </w:p>
    <w:p w:rsidR="00406B0B" w:rsidRPr="00932F13" w:rsidRDefault="006C4306" w:rsidP="00406B0B">
      <w:pPr>
        <w:pStyle w:val="5"/>
        <w:rPr>
          <w:rFonts w:hAnsi="標楷體"/>
        </w:rPr>
      </w:pPr>
      <w:r w:rsidRPr="00932F13">
        <w:rPr>
          <w:rFonts w:hAnsi="標楷體" w:hint="eastAsia"/>
        </w:rPr>
        <w:t>低階核廢棄物貯存場從台電公司96年至100年間，進行整檢6萬多核廢棄物桶之後，就已經封存近10年，經本院會同</w:t>
      </w:r>
      <w:r w:rsidR="00E33D3B" w:rsidRPr="00932F13">
        <w:rPr>
          <w:rFonts w:hAnsi="標楷體" w:hint="eastAsia"/>
        </w:rPr>
        <w:t>核安會</w:t>
      </w:r>
      <w:r w:rsidRPr="00932F13">
        <w:rPr>
          <w:rFonts w:hAnsi="標楷體" w:hint="eastAsia"/>
        </w:rPr>
        <w:t>、經濟部國營會、台電公司及勞動部相關主管人員開啟壕溝(3-2)，抽查發現許多位在上層（總共上下3層）的廢料桶有部分的壕溝蓋及桶身有嚴重銹腐、掉漆、桶蓋膨脹、累積油漬等現象，及相當多數的桶子在過去幾年發生顯著位移和上下推擠，造成變形扭曲的情形，而下層的桶子必然受壓而更多變型(如表</w:t>
      </w:r>
      <w:r w:rsidR="00F476B5" w:rsidRPr="00932F13">
        <w:rPr>
          <w:rFonts w:hAnsi="標楷體" w:hint="eastAsia"/>
        </w:rPr>
        <w:t>7</w:t>
      </w:r>
      <w:r w:rsidRPr="00932F13">
        <w:rPr>
          <w:rFonts w:hAnsi="標楷體" w:hint="eastAsia"/>
        </w:rPr>
        <w:t>相片)。</w:t>
      </w:r>
    </w:p>
    <w:p w:rsidR="006C4306" w:rsidRPr="00932F13" w:rsidRDefault="0009239B" w:rsidP="00051162">
      <w:pPr>
        <w:pStyle w:val="a3"/>
        <w:ind w:leftChars="450" w:left="2228"/>
        <w:rPr>
          <w:rFonts w:hAnsi="標楷體"/>
        </w:rPr>
      </w:pPr>
      <w:r w:rsidRPr="00932F13">
        <w:rPr>
          <w:rFonts w:hAnsi="標楷體" w:hint="eastAsia"/>
        </w:rPr>
        <w:t>108年3月6日，本院</w:t>
      </w:r>
      <w:r w:rsidR="006C4306" w:rsidRPr="00932F13">
        <w:rPr>
          <w:rFonts w:hAnsi="標楷體" w:hint="eastAsia"/>
        </w:rPr>
        <w:t>履勘蘭嶼貯存場相片一覽表</w:t>
      </w:r>
    </w:p>
    <w:tbl>
      <w:tblPr>
        <w:tblStyle w:val="af6"/>
        <w:tblW w:w="7355" w:type="dxa"/>
        <w:tblInd w:w="1534" w:type="dxa"/>
        <w:tblLayout w:type="fixed"/>
        <w:tblCellMar>
          <w:left w:w="28" w:type="dxa"/>
          <w:right w:w="28" w:type="dxa"/>
        </w:tblCellMar>
        <w:tblLook w:val="04A0" w:firstRow="1" w:lastRow="0" w:firstColumn="1" w:lastColumn="0" w:noHBand="0" w:noVBand="1"/>
      </w:tblPr>
      <w:tblGrid>
        <w:gridCol w:w="3772"/>
        <w:gridCol w:w="3583"/>
      </w:tblGrid>
      <w:tr w:rsidR="00554A7F" w:rsidRPr="00932F13" w:rsidTr="00C04A92">
        <w:tc>
          <w:tcPr>
            <w:tcW w:w="7355" w:type="dxa"/>
            <w:gridSpan w:val="2"/>
          </w:tcPr>
          <w:p w:rsidR="00554A7F" w:rsidRPr="00932F13" w:rsidRDefault="00554A7F" w:rsidP="00554A7F">
            <w:pPr>
              <w:pStyle w:val="140"/>
              <w:rPr>
                <w:rFonts w:hAnsi="標楷體"/>
                <w:noProof/>
                <w:kern w:val="32"/>
                <w:szCs w:val="36"/>
              </w:rPr>
            </w:pPr>
            <w:r w:rsidRPr="00932F13">
              <w:rPr>
                <w:rFonts w:hAnsi="標楷體" w:hint="eastAsia"/>
              </w:rPr>
              <w:t>本院履勘蘭嶼貯存場相片一覽表</w:t>
            </w:r>
          </w:p>
        </w:tc>
      </w:tr>
      <w:tr w:rsidR="006C4306" w:rsidRPr="00932F13" w:rsidTr="00904DC0">
        <w:tc>
          <w:tcPr>
            <w:tcW w:w="3772" w:type="dxa"/>
          </w:tcPr>
          <w:p w:rsidR="006C4306" w:rsidRPr="00932F13" w:rsidRDefault="006C4306" w:rsidP="006C4306">
            <w:pPr>
              <w:jc w:val="center"/>
              <w:outlineLvl w:val="3"/>
              <w:rPr>
                <w:rFonts w:hAnsi="標楷體"/>
                <w:noProof/>
                <w:kern w:val="32"/>
                <w:szCs w:val="36"/>
              </w:rPr>
            </w:pPr>
            <w:r w:rsidRPr="00932F13">
              <w:rPr>
                <w:rFonts w:hAnsi="標楷體"/>
                <w:noProof/>
                <w:kern w:val="32"/>
                <w:szCs w:val="36"/>
              </w:rPr>
              <w:drawing>
                <wp:inline distT="0" distB="0" distL="0" distR="0" wp14:anchorId="05F889B6" wp14:editId="2AC7BD65">
                  <wp:extent cx="2298700" cy="1595662"/>
                  <wp:effectExtent l="0" t="0" r="6350" b="5080"/>
                  <wp:docPr id="7220" name="圖片 7220" descr="D:\CANON600D拍攝\IMG_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CANON600D拍攝\IMG_20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5429" cy="1600333"/>
                          </a:xfrm>
                          <a:prstGeom prst="rect">
                            <a:avLst/>
                          </a:prstGeom>
                          <a:noFill/>
                          <a:ln>
                            <a:noFill/>
                          </a:ln>
                        </pic:spPr>
                      </pic:pic>
                    </a:graphicData>
                  </a:graphic>
                </wp:inline>
              </w:drawing>
            </w:r>
          </w:p>
          <w:p w:rsidR="006C4306" w:rsidRPr="00932F13" w:rsidRDefault="006C4306" w:rsidP="006C4306">
            <w:pPr>
              <w:jc w:val="center"/>
              <w:outlineLvl w:val="3"/>
              <w:rPr>
                <w:rFonts w:hAnsi="標楷體"/>
                <w:noProof/>
                <w:kern w:val="32"/>
                <w:sz w:val="24"/>
                <w:szCs w:val="24"/>
              </w:rPr>
            </w:pPr>
            <w:r w:rsidRPr="00932F13">
              <w:rPr>
                <w:rFonts w:hAnsi="標楷體" w:hint="eastAsia"/>
                <w:noProof/>
                <w:kern w:val="32"/>
                <w:sz w:val="24"/>
                <w:szCs w:val="24"/>
              </w:rPr>
              <w:t>壕溝蓋</w:t>
            </w:r>
            <w:r w:rsidRPr="00932F13">
              <w:rPr>
                <w:rFonts w:hAnsi="標楷體"/>
                <w:noProof/>
                <w:kern w:val="32"/>
                <w:sz w:val="24"/>
                <w:szCs w:val="24"/>
              </w:rPr>
              <w:t>有嚴重銹腐</w:t>
            </w:r>
          </w:p>
        </w:tc>
        <w:tc>
          <w:tcPr>
            <w:tcW w:w="3583" w:type="dxa"/>
          </w:tcPr>
          <w:p w:rsidR="006C4306" w:rsidRPr="00932F13" w:rsidRDefault="006C4306" w:rsidP="006C4306">
            <w:pPr>
              <w:jc w:val="center"/>
              <w:outlineLvl w:val="3"/>
              <w:rPr>
                <w:rFonts w:hAnsi="標楷體"/>
                <w:noProof/>
                <w:kern w:val="32"/>
                <w:szCs w:val="36"/>
              </w:rPr>
            </w:pPr>
            <w:r w:rsidRPr="00932F13">
              <w:rPr>
                <w:rFonts w:hAnsi="標楷體"/>
                <w:noProof/>
                <w:kern w:val="32"/>
                <w:szCs w:val="36"/>
              </w:rPr>
              <w:drawing>
                <wp:inline distT="0" distB="0" distL="0" distR="0" wp14:anchorId="4BB9A0F6" wp14:editId="2B60CBF8">
                  <wp:extent cx="2197100" cy="1593850"/>
                  <wp:effectExtent l="0" t="0" r="0" b="6350"/>
                  <wp:docPr id="7221" name="圖片 7221" descr="D:\CANON600D拍攝\IMG_2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ANON600D拍攝\IMG_206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3666" cy="1598613"/>
                          </a:xfrm>
                          <a:prstGeom prst="rect">
                            <a:avLst/>
                          </a:prstGeom>
                          <a:noFill/>
                          <a:ln>
                            <a:noFill/>
                          </a:ln>
                        </pic:spPr>
                      </pic:pic>
                    </a:graphicData>
                  </a:graphic>
                </wp:inline>
              </w:drawing>
            </w:r>
          </w:p>
          <w:p w:rsidR="006C4306" w:rsidRPr="00932F13" w:rsidRDefault="006C4306" w:rsidP="006C4306">
            <w:pPr>
              <w:jc w:val="center"/>
              <w:outlineLvl w:val="3"/>
              <w:rPr>
                <w:rFonts w:hAnsi="標楷體"/>
                <w:noProof/>
                <w:kern w:val="32"/>
                <w:sz w:val="24"/>
                <w:szCs w:val="24"/>
              </w:rPr>
            </w:pPr>
            <w:r w:rsidRPr="00932F13">
              <w:rPr>
                <w:rFonts w:hAnsi="標楷體" w:hint="eastAsia"/>
                <w:noProof/>
                <w:kern w:val="32"/>
                <w:sz w:val="24"/>
                <w:szCs w:val="24"/>
              </w:rPr>
              <w:t>壕溝蓋</w:t>
            </w:r>
            <w:r w:rsidRPr="00932F13">
              <w:rPr>
                <w:rFonts w:hAnsi="標楷體"/>
                <w:noProof/>
                <w:kern w:val="32"/>
                <w:sz w:val="24"/>
                <w:szCs w:val="24"/>
              </w:rPr>
              <w:t>有嚴重銹腐</w:t>
            </w:r>
          </w:p>
        </w:tc>
      </w:tr>
      <w:tr w:rsidR="006C4306" w:rsidRPr="00932F13" w:rsidTr="00904DC0">
        <w:tc>
          <w:tcPr>
            <w:tcW w:w="3772" w:type="dxa"/>
          </w:tcPr>
          <w:p w:rsidR="006C4306" w:rsidRPr="00932F13" w:rsidRDefault="006C4306" w:rsidP="006C4306">
            <w:pPr>
              <w:jc w:val="center"/>
              <w:outlineLvl w:val="3"/>
              <w:rPr>
                <w:rFonts w:hAnsi="標楷體"/>
                <w:kern w:val="32"/>
                <w:szCs w:val="36"/>
              </w:rPr>
            </w:pPr>
            <w:r w:rsidRPr="00932F13">
              <w:rPr>
                <w:rFonts w:hAnsi="標楷體"/>
                <w:noProof/>
                <w:kern w:val="32"/>
                <w:szCs w:val="36"/>
              </w:rPr>
              <w:drawing>
                <wp:inline distT="0" distB="0" distL="0" distR="0" wp14:anchorId="3B7DB153" wp14:editId="60089AE3">
                  <wp:extent cx="2146300" cy="1608727"/>
                  <wp:effectExtent l="0" t="0" r="6350" b="0"/>
                  <wp:docPr id="7222" name="圖片 7222" descr="C:\Users\klshie\AppData\Local\Microsoft\Windows\Temporary Internet Files\Content.Word\IMG_0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lshie\AppData\Local\Microsoft\Windows\Temporary Internet Files\Content.Word\IMG_055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3200" cy="1621394"/>
                          </a:xfrm>
                          <a:prstGeom prst="rect">
                            <a:avLst/>
                          </a:prstGeom>
                          <a:noFill/>
                          <a:ln>
                            <a:noFill/>
                          </a:ln>
                        </pic:spPr>
                      </pic:pic>
                    </a:graphicData>
                  </a:graphic>
                </wp:inline>
              </w:drawing>
            </w:r>
          </w:p>
          <w:p w:rsidR="006C4306" w:rsidRPr="00932F13" w:rsidRDefault="006C4306" w:rsidP="006C4306">
            <w:pPr>
              <w:outlineLvl w:val="3"/>
              <w:rPr>
                <w:rFonts w:hAnsi="標楷體"/>
                <w:kern w:val="32"/>
                <w:sz w:val="24"/>
                <w:szCs w:val="24"/>
              </w:rPr>
            </w:pPr>
            <w:r w:rsidRPr="00932F13">
              <w:rPr>
                <w:rFonts w:hAnsi="標楷體"/>
                <w:kern w:val="32"/>
                <w:sz w:val="24"/>
                <w:szCs w:val="24"/>
              </w:rPr>
              <w:t>部</w:t>
            </w:r>
            <w:r w:rsidRPr="00932F13">
              <w:rPr>
                <w:rFonts w:hAnsi="標楷體" w:hint="eastAsia"/>
                <w:kern w:val="32"/>
                <w:sz w:val="24"/>
                <w:szCs w:val="24"/>
              </w:rPr>
              <w:t>分</w:t>
            </w:r>
            <w:r w:rsidRPr="00932F13">
              <w:rPr>
                <w:rFonts w:hAnsi="標楷體"/>
                <w:kern w:val="32"/>
                <w:sz w:val="24"/>
                <w:szCs w:val="24"/>
              </w:rPr>
              <w:t>儲存桶位移和上下推擠，造成變形扭曲的情形</w:t>
            </w:r>
          </w:p>
        </w:tc>
        <w:tc>
          <w:tcPr>
            <w:tcW w:w="3583" w:type="dxa"/>
          </w:tcPr>
          <w:p w:rsidR="006C4306" w:rsidRPr="00932F13" w:rsidRDefault="006C4306" w:rsidP="006C4306">
            <w:pPr>
              <w:jc w:val="center"/>
              <w:outlineLvl w:val="3"/>
              <w:rPr>
                <w:rFonts w:hAnsi="標楷體"/>
                <w:kern w:val="32"/>
                <w:szCs w:val="36"/>
              </w:rPr>
            </w:pPr>
            <w:r w:rsidRPr="00932F13">
              <w:rPr>
                <w:rFonts w:hAnsi="標楷體"/>
                <w:noProof/>
                <w:kern w:val="32"/>
                <w:szCs w:val="36"/>
              </w:rPr>
              <w:drawing>
                <wp:inline distT="0" distB="0" distL="0" distR="0" wp14:anchorId="452AD938" wp14:editId="17DC229F">
                  <wp:extent cx="2063750" cy="1625935"/>
                  <wp:effectExtent l="0" t="0" r="0" b="0"/>
                  <wp:docPr id="7223" name="圖片 7223" descr="C:\Users\klshie\AppData\Local\Microsoft\Windows\Temporary Internet Files\Content.Word\IMG_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shie\AppData\Local\Microsoft\Windows\Temporary Internet Files\Content.Word\IMG_05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2370" cy="1640605"/>
                          </a:xfrm>
                          <a:prstGeom prst="rect">
                            <a:avLst/>
                          </a:prstGeom>
                          <a:noFill/>
                          <a:ln>
                            <a:noFill/>
                          </a:ln>
                        </pic:spPr>
                      </pic:pic>
                    </a:graphicData>
                  </a:graphic>
                </wp:inline>
              </w:drawing>
            </w:r>
          </w:p>
          <w:p w:rsidR="006C4306" w:rsidRPr="00932F13" w:rsidRDefault="006C4306" w:rsidP="006C4306">
            <w:pPr>
              <w:jc w:val="center"/>
              <w:outlineLvl w:val="3"/>
              <w:rPr>
                <w:rFonts w:hAnsi="標楷體"/>
                <w:kern w:val="32"/>
                <w:sz w:val="24"/>
                <w:szCs w:val="24"/>
              </w:rPr>
            </w:pPr>
            <w:r w:rsidRPr="00932F13">
              <w:rPr>
                <w:rFonts w:hAnsi="標楷體"/>
                <w:kern w:val="32"/>
                <w:sz w:val="24"/>
                <w:szCs w:val="24"/>
              </w:rPr>
              <w:t>桶身有嚴重銹腐</w:t>
            </w:r>
          </w:p>
        </w:tc>
      </w:tr>
      <w:tr w:rsidR="006C4306" w:rsidRPr="00932F13" w:rsidTr="00904DC0">
        <w:tc>
          <w:tcPr>
            <w:tcW w:w="3772" w:type="dxa"/>
          </w:tcPr>
          <w:p w:rsidR="006C4306" w:rsidRPr="00932F13" w:rsidRDefault="006C4306" w:rsidP="006C4306">
            <w:pPr>
              <w:jc w:val="center"/>
              <w:outlineLvl w:val="3"/>
              <w:rPr>
                <w:rFonts w:hAnsi="標楷體"/>
                <w:kern w:val="32"/>
                <w:szCs w:val="36"/>
              </w:rPr>
            </w:pPr>
            <w:r w:rsidRPr="00932F13">
              <w:rPr>
                <w:rFonts w:hAnsi="標楷體"/>
                <w:noProof/>
                <w:kern w:val="32"/>
                <w:szCs w:val="36"/>
              </w:rPr>
              <w:lastRenderedPageBreak/>
              <w:drawing>
                <wp:inline distT="0" distB="0" distL="0" distR="0" wp14:anchorId="7328E91A" wp14:editId="03838542">
                  <wp:extent cx="2062196" cy="1758950"/>
                  <wp:effectExtent l="0" t="0" r="0" b="0"/>
                  <wp:docPr id="7224" name="圖片 7224" descr="C:\Users\klshie\AppData\Local\Microsoft\Windows\Temporary Internet Files\Content.Word\IMG_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shie\AppData\Local\Microsoft\Windows\Temporary Internet Files\Content.Word\IMG_054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70812" cy="1766299"/>
                          </a:xfrm>
                          <a:prstGeom prst="rect">
                            <a:avLst/>
                          </a:prstGeom>
                          <a:noFill/>
                          <a:ln>
                            <a:noFill/>
                          </a:ln>
                        </pic:spPr>
                      </pic:pic>
                    </a:graphicData>
                  </a:graphic>
                </wp:inline>
              </w:drawing>
            </w:r>
          </w:p>
          <w:p w:rsidR="006C4306" w:rsidRPr="00932F13" w:rsidRDefault="006C4306" w:rsidP="006C4306">
            <w:pPr>
              <w:jc w:val="center"/>
              <w:outlineLvl w:val="3"/>
              <w:rPr>
                <w:rFonts w:hAnsi="標楷體"/>
                <w:kern w:val="32"/>
                <w:sz w:val="24"/>
                <w:szCs w:val="24"/>
              </w:rPr>
            </w:pPr>
            <w:r w:rsidRPr="00932F13">
              <w:rPr>
                <w:rFonts w:hAnsi="標楷體"/>
                <w:kern w:val="32"/>
                <w:sz w:val="24"/>
                <w:szCs w:val="24"/>
              </w:rPr>
              <w:t>桶身有嚴重銹腐</w:t>
            </w:r>
          </w:p>
        </w:tc>
        <w:tc>
          <w:tcPr>
            <w:tcW w:w="3583" w:type="dxa"/>
          </w:tcPr>
          <w:p w:rsidR="006C4306" w:rsidRPr="00932F13" w:rsidRDefault="006C4306" w:rsidP="006C4306">
            <w:pPr>
              <w:jc w:val="center"/>
              <w:outlineLvl w:val="3"/>
              <w:rPr>
                <w:rFonts w:hAnsi="標楷體"/>
                <w:kern w:val="32"/>
                <w:szCs w:val="36"/>
              </w:rPr>
            </w:pPr>
            <w:r w:rsidRPr="00932F13">
              <w:rPr>
                <w:rFonts w:hAnsi="標楷體"/>
                <w:noProof/>
                <w:kern w:val="32"/>
                <w:szCs w:val="36"/>
              </w:rPr>
              <w:drawing>
                <wp:inline distT="0" distB="0" distL="0" distR="0" wp14:anchorId="679BDD5C" wp14:editId="61880EF3">
                  <wp:extent cx="1962150" cy="1727960"/>
                  <wp:effectExtent l="0" t="0" r="0" b="5715"/>
                  <wp:docPr id="7225" name="圖片 7225" descr="C:\Users\klshie\AppData\Local\Microsoft\Windows\Temporary Internet Files\Content.Word\IMG_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lshie\AppData\Local\Microsoft\Windows\Temporary Internet Files\Content.Word\IMG_055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70543" cy="1735351"/>
                          </a:xfrm>
                          <a:prstGeom prst="rect">
                            <a:avLst/>
                          </a:prstGeom>
                          <a:noFill/>
                          <a:ln>
                            <a:noFill/>
                          </a:ln>
                        </pic:spPr>
                      </pic:pic>
                    </a:graphicData>
                  </a:graphic>
                </wp:inline>
              </w:drawing>
            </w:r>
          </w:p>
          <w:p w:rsidR="006C4306" w:rsidRPr="00932F13" w:rsidRDefault="006C4306" w:rsidP="006C4306">
            <w:pPr>
              <w:jc w:val="center"/>
              <w:outlineLvl w:val="3"/>
              <w:rPr>
                <w:rFonts w:hAnsi="標楷體"/>
                <w:kern w:val="32"/>
                <w:sz w:val="24"/>
                <w:szCs w:val="24"/>
              </w:rPr>
            </w:pPr>
            <w:r w:rsidRPr="00932F13">
              <w:rPr>
                <w:rFonts w:hAnsi="標楷體"/>
                <w:kern w:val="32"/>
                <w:sz w:val="24"/>
                <w:szCs w:val="24"/>
              </w:rPr>
              <w:t>桶身位移</w:t>
            </w:r>
            <w:r w:rsidRPr="00932F13">
              <w:rPr>
                <w:rFonts w:hAnsi="標楷體" w:hint="eastAsia"/>
                <w:kern w:val="32"/>
                <w:sz w:val="24"/>
                <w:szCs w:val="24"/>
              </w:rPr>
              <w:t>、</w:t>
            </w:r>
            <w:r w:rsidRPr="00932F13">
              <w:rPr>
                <w:rFonts w:hAnsi="標楷體"/>
                <w:kern w:val="32"/>
                <w:sz w:val="24"/>
                <w:szCs w:val="24"/>
              </w:rPr>
              <w:t>銹腐</w:t>
            </w:r>
          </w:p>
        </w:tc>
      </w:tr>
      <w:tr w:rsidR="006C4306" w:rsidRPr="00932F13" w:rsidTr="00904DC0">
        <w:tc>
          <w:tcPr>
            <w:tcW w:w="3772" w:type="dxa"/>
          </w:tcPr>
          <w:p w:rsidR="006C4306" w:rsidRPr="00932F13" w:rsidRDefault="006C4306" w:rsidP="006C4306">
            <w:pPr>
              <w:jc w:val="center"/>
              <w:outlineLvl w:val="3"/>
              <w:rPr>
                <w:rFonts w:hAnsi="標楷體"/>
                <w:kern w:val="32"/>
                <w:szCs w:val="36"/>
              </w:rPr>
            </w:pPr>
            <w:r w:rsidRPr="00932F13">
              <w:rPr>
                <w:rFonts w:hAnsi="標楷體"/>
                <w:noProof/>
                <w:kern w:val="32"/>
                <w:szCs w:val="36"/>
              </w:rPr>
              <w:drawing>
                <wp:inline distT="0" distB="0" distL="0" distR="0" wp14:anchorId="3BB27C22" wp14:editId="495107DB">
                  <wp:extent cx="2266457" cy="2241550"/>
                  <wp:effectExtent l="0" t="0" r="635" b="6350"/>
                  <wp:docPr id="7226" name="圖片 7226" descr="C:\Users\klshie\AppData\Local\Microsoft\Windows\Temporary Internet Files\Content.Word\IMG_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lshie\AppData\Local\Microsoft\Windows\Temporary Internet Files\Content.Word\IMG_055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2481" cy="2247508"/>
                          </a:xfrm>
                          <a:prstGeom prst="rect">
                            <a:avLst/>
                          </a:prstGeom>
                          <a:noFill/>
                          <a:ln>
                            <a:noFill/>
                          </a:ln>
                        </pic:spPr>
                      </pic:pic>
                    </a:graphicData>
                  </a:graphic>
                </wp:inline>
              </w:drawing>
            </w:r>
          </w:p>
          <w:p w:rsidR="006C4306" w:rsidRPr="00932F13" w:rsidRDefault="006C4306" w:rsidP="006C4306">
            <w:pPr>
              <w:outlineLvl w:val="3"/>
              <w:rPr>
                <w:rFonts w:hAnsi="標楷體"/>
                <w:kern w:val="32"/>
                <w:sz w:val="24"/>
                <w:szCs w:val="24"/>
              </w:rPr>
            </w:pPr>
            <w:r w:rsidRPr="00932F13">
              <w:rPr>
                <w:rFonts w:hAnsi="標楷體"/>
                <w:kern w:val="32"/>
                <w:sz w:val="24"/>
                <w:szCs w:val="24"/>
              </w:rPr>
              <w:t>部</w:t>
            </w:r>
            <w:r w:rsidRPr="00932F13">
              <w:rPr>
                <w:rFonts w:hAnsi="標楷體" w:hint="eastAsia"/>
                <w:kern w:val="32"/>
                <w:sz w:val="24"/>
                <w:szCs w:val="24"/>
              </w:rPr>
              <w:t>分</w:t>
            </w:r>
            <w:r w:rsidRPr="00932F13">
              <w:rPr>
                <w:rFonts w:hAnsi="標楷體"/>
                <w:kern w:val="32"/>
                <w:sz w:val="24"/>
                <w:szCs w:val="24"/>
              </w:rPr>
              <w:t>儲存桶位移和上下推擠，造成變形扭曲的情形</w:t>
            </w:r>
          </w:p>
        </w:tc>
        <w:tc>
          <w:tcPr>
            <w:tcW w:w="3583" w:type="dxa"/>
          </w:tcPr>
          <w:p w:rsidR="006C4306" w:rsidRPr="00932F13" w:rsidRDefault="006C4306" w:rsidP="006C4306">
            <w:pPr>
              <w:jc w:val="center"/>
              <w:outlineLvl w:val="3"/>
              <w:rPr>
                <w:rFonts w:hAnsi="標楷體"/>
                <w:kern w:val="32"/>
                <w:szCs w:val="36"/>
              </w:rPr>
            </w:pPr>
            <w:r w:rsidRPr="00932F13">
              <w:rPr>
                <w:rFonts w:hAnsi="標楷體"/>
                <w:noProof/>
                <w:kern w:val="32"/>
                <w:szCs w:val="36"/>
              </w:rPr>
              <w:drawing>
                <wp:inline distT="0" distB="0" distL="0" distR="0" wp14:anchorId="44A73ECA" wp14:editId="5F20AA3E">
                  <wp:extent cx="2221505" cy="2286000"/>
                  <wp:effectExtent l="0" t="0" r="7620" b="0"/>
                  <wp:docPr id="7227" name="圖片 7227" descr="C:\Users\klshie\AppData\Local\Microsoft\Windows\Temporary Internet Files\Content.Word\IMG_0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lshie\AppData\Local\Microsoft\Windows\Temporary Internet Files\Content.Word\IMG_054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7313" cy="2291976"/>
                          </a:xfrm>
                          <a:prstGeom prst="rect">
                            <a:avLst/>
                          </a:prstGeom>
                          <a:noFill/>
                          <a:ln>
                            <a:noFill/>
                          </a:ln>
                        </pic:spPr>
                      </pic:pic>
                    </a:graphicData>
                  </a:graphic>
                </wp:inline>
              </w:drawing>
            </w:r>
          </w:p>
          <w:p w:rsidR="006C4306" w:rsidRPr="00932F13" w:rsidRDefault="006C4306" w:rsidP="006C4306">
            <w:pPr>
              <w:jc w:val="center"/>
              <w:outlineLvl w:val="3"/>
              <w:rPr>
                <w:rFonts w:hAnsi="標楷體"/>
                <w:kern w:val="32"/>
                <w:sz w:val="24"/>
                <w:szCs w:val="24"/>
              </w:rPr>
            </w:pPr>
            <w:r w:rsidRPr="00932F13">
              <w:rPr>
                <w:rFonts w:hAnsi="標楷體"/>
                <w:kern w:val="32"/>
                <w:sz w:val="24"/>
                <w:szCs w:val="24"/>
              </w:rPr>
              <w:t>桶身位移</w:t>
            </w:r>
            <w:r w:rsidRPr="00932F13">
              <w:rPr>
                <w:rFonts w:hAnsi="標楷體" w:hint="eastAsia"/>
                <w:kern w:val="32"/>
                <w:sz w:val="24"/>
                <w:szCs w:val="24"/>
              </w:rPr>
              <w:t>、</w:t>
            </w:r>
            <w:r w:rsidRPr="00932F13">
              <w:rPr>
                <w:rFonts w:hAnsi="標楷體"/>
                <w:kern w:val="32"/>
                <w:sz w:val="24"/>
                <w:szCs w:val="24"/>
              </w:rPr>
              <w:t>銹腐</w:t>
            </w:r>
          </w:p>
        </w:tc>
      </w:tr>
    </w:tbl>
    <w:p w:rsidR="006C4306" w:rsidRPr="00932F13" w:rsidRDefault="006C4306" w:rsidP="00051162">
      <w:pPr>
        <w:pStyle w:val="af5"/>
        <w:ind w:leftChars="500" w:left="1701"/>
        <w:rPr>
          <w:rFonts w:hAnsi="標楷體"/>
        </w:rPr>
      </w:pPr>
      <w:r w:rsidRPr="00932F13">
        <w:rPr>
          <w:rFonts w:hAnsi="標楷體" w:hint="eastAsia"/>
        </w:rPr>
        <w:t>監察院製表</w:t>
      </w:r>
    </w:p>
    <w:p w:rsidR="006C4306" w:rsidRPr="00932F13" w:rsidRDefault="006C4306" w:rsidP="00406B0B">
      <w:pPr>
        <w:pStyle w:val="5"/>
        <w:rPr>
          <w:rFonts w:hAnsi="標楷體"/>
        </w:rPr>
      </w:pPr>
      <w:r w:rsidRPr="00932F13">
        <w:rPr>
          <w:rFonts w:hAnsi="標楷體"/>
          <w:bCs w:val="0"/>
          <w:kern w:val="2"/>
          <w:szCs w:val="20"/>
        </w:rPr>
        <w:t>部</w:t>
      </w:r>
      <w:r w:rsidRPr="00932F13">
        <w:rPr>
          <w:rFonts w:hAnsi="標楷體" w:hint="eastAsia"/>
          <w:bCs w:val="0"/>
          <w:kern w:val="2"/>
          <w:szCs w:val="20"/>
        </w:rPr>
        <w:t>分</w:t>
      </w:r>
      <w:r w:rsidRPr="00932F13">
        <w:rPr>
          <w:rFonts w:hAnsi="標楷體"/>
          <w:bCs w:val="0"/>
          <w:kern w:val="2"/>
          <w:szCs w:val="20"/>
        </w:rPr>
        <w:t>儲存桶表面放射劑量率仍數百倍於自然環境</w:t>
      </w:r>
      <w:r w:rsidRPr="00932F13">
        <w:rPr>
          <w:rFonts w:hAnsi="標楷體"/>
          <w:bCs w:val="0"/>
          <w:kern w:val="2"/>
          <w:szCs w:val="20"/>
          <w:vertAlign w:val="superscript"/>
        </w:rPr>
        <w:footnoteReference w:id="23"/>
      </w:r>
      <w:r w:rsidRPr="00932F13">
        <w:rPr>
          <w:rFonts w:hAnsi="標楷體"/>
          <w:bCs w:val="0"/>
          <w:kern w:val="2"/>
          <w:szCs w:val="20"/>
        </w:rPr>
        <w:t>，雖然已經過將近40年的儲存，這些儲存桶仍必需數百年的安全防護隔離；也顯示目前有相當多數在蘭嶼的儲存桶必須盡速進行進一步的整理檢修，並且放置到更合適的、乾燥且安全的防護環境。</w:t>
      </w:r>
    </w:p>
    <w:p w:rsidR="006C4306" w:rsidRPr="00932F13" w:rsidRDefault="008A131A" w:rsidP="00406B0B">
      <w:pPr>
        <w:pStyle w:val="5"/>
        <w:rPr>
          <w:rFonts w:hAnsi="標楷體"/>
        </w:rPr>
      </w:pPr>
      <w:r w:rsidRPr="00932F13">
        <w:rPr>
          <w:rFonts w:hAnsi="標楷體"/>
        </w:rPr>
        <w:t>台電公司</w:t>
      </w:r>
      <w:r w:rsidR="006C4306" w:rsidRPr="00932F13">
        <w:rPr>
          <w:rFonts w:hAnsi="標楷體"/>
        </w:rPr>
        <w:t>預計在兩年內完成的第二階段整修</w:t>
      </w:r>
      <w:r w:rsidR="006C4306" w:rsidRPr="00932F13">
        <w:rPr>
          <w:rFonts w:hAnsi="標楷體"/>
        </w:rPr>
        <w:lastRenderedPageBreak/>
        <w:t>工程極為重要，必須確保這些已經超過將近30年逾期存放在蘭嶼的核廢料桶，在搬遷離開蘭嶼之前，對當地環境工作人員、民眾完全沒有造成任何負面影響。</w:t>
      </w:r>
    </w:p>
    <w:p w:rsidR="006C4306" w:rsidRPr="00932F13" w:rsidRDefault="006C4306" w:rsidP="00406B0B">
      <w:pPr>
        <w:pStyle w:val="5"/>
        <w:rPr>
          <w:rFonts w:hAnsi="標楷體"/>
        </w:rPr>
      </w:pPr>
      <w:r w:rsidRPr="00932F13">
        <w:rPr>
          <w:rFonts w:hAnsi="標楷體"/>
        </w:rPr>
        <w:t>經濟部與台電</w:t>
      </w:r>
      <w:r w:rsidRPr="00932F13">
        <w:rPr>
          <w:rFonts w:hAnsi="標楷體" w:hint="eastAsia"/>
        </w:rPr>
        <w:t>公司</w:t>
      </w:r>
      <w:r w:rsidRPr="00932F13">
        <w:rPr>
          <w:rFonts w:hAnsi="標楷體"/>
        </w:rPr>
        <w:t>必須加速解決這10萬桶核廢</w:t>
      </w:r>
      <w:r w:rsidRPr="00932F13">
        <w:rPr>
          <w:rFonts w:hAnsi="標楷體" w:hint="eastAsia"/>
        </w:rPr>
        <w:t>物</w:t>
      </w:r>
      <w:r w:rsidRPr="00932F13">
        <w:rPr>
          <w:rFonts w:hAnsi="標楷體"/>
        </w:rPr>
        <w:t>的問題</w:t>
      </w:r>
      <w:r w:rsidRPr="00932F13">
        <w:rPr>
          <w:rFonts w:hAnsi="標楷體" w:hint="eastAsia"/>
        </w:rPr>
        <w:t>(包含</w:t>
      </w:r>
      <w:r w:rsidRPr="00932F13">
        <w:rPr>
          <w:rFonts w:hAnsi="標楷體"/>
        </w:rPr>
        <w:t>儲存桶</w:t>
      </w:r>
      <w:r w:rsidRPr="00932F13">
        <w:rPr>
          <w:rFonts w:hAnsi="標楷體" w:hint="eastAsia"/>
        </w:rPr>
        <w:t>品質及</w:t>
      </w:r>
      <w:r w:rsidRPr="00932F13">
        <w:rPr>
          <w:rFonts w:hAnsi="標楷體"/>
        </w:rPr>
        <w:t>儲存</w:t>
      </w:r>
      <w:r w:rsidRPr="00932F13">
        <w:rPr>
          <w:rFonts w:hAnsi="標楷體" w:hint="eastAsia"/>
        </w:rPr>
        <w:t>溝結構之完整性、使用年限、測試、補強等)</w:t>
      </w:r>
      <w:r w:rsidRPr="00932F13">
        <w:rPr>
          <w:rFonts w:hAnsi="標楷體"/>
        </w:rPr>
        <w:t>，而</w:t>
      </w:r>
      <w:r w:rsidR="00E33D3B" w:rsidRPr="00932F13">
        <w:rPr>
          <w:rFonts w:hAnsi="標楷體"/>
        </w:rPr>
        <w:t>核安會</w:t>
      </w:r>
      <w:r w:rsidRPr="00932F13">
        <w:rPr>
          <w:rFonts w:hAnsi="標楷體"/>
        </w:rPr>
        <w:t>也應盡快督責台電</w:t>
      </w:r>
      <w:r w:rsidRPr="00932F13">
        <w:rPr>
          <w:rFonts w:hAnsi="標楷體" w:hint="eastAsia"/>
        </w:rPr>
        <w:t>公司</w:t>
      </w:r>
      <w:r w:rsidRPr="00932F13">
        <w:rPr>
          <w:rFonts w:hAnsi="標楷體"/>
        </w:rPr>
        <w:t>確保蘭嶼民眾與環境的安全。</w:t>
      </w:r>
    </w:p>
    <w:p w:rsidR="0009239B" w:rsidRPr="00932F13" w:rsidRDefault="0009239B" w:rsidP="0009239B">
      <w:pPr>
        <w:pStyle w:val="4"/>
        <w:rPr>
          <w:rFonts w:hAnsi="標楷體"/>
        </w:rPr>
      </w:pPr>
      <w:bookmarkStart w:id="69" w:name="_Hlk118724442"/>
      <w:r w:rsidRPr="00932F13">
        <w:rPr>
          <w:rFonts w:hAnsi="標楷體" w:hint="eastAsia"/>
        </w:rPr>
        <w:t>111年6月16日本院履勘蘭嶼貯存場發現</w:t>
      </w:r>
      <w:r w:rsidR="00751AD5" w:rsidRPr="00932F13">
        <w:rPr>
          <w:rFonts w:hAnsi="標楷體" w:hint="eastAsia"/>
        </w:rPr>
        <w:t>（如表</w:t>
      </w:r>
      <w:r w:rsidR="00F476B5" w:rsidRPr="00932F13">
        <w:rPr>
          <w:rFonts w:hAnsi="標楷體" w:hint="eastAsia"/>
        </w:rPr>
        <w:t>8</w:t>
      </w:r>
      <w:r w:rsidR="00751AD5" w:rsidRPr="00932F13">
        <w:rPr>
          <w:rFonts w:hAnsi="標楷體" w:hint="eastAsia"/>
        </w:rPr>
        <w:t>相片）</w:t>
      </w:r>
      <w:r w:rsidRPr="00932F13">
        <w:rPr>
          <w:rFonts w:hAnsi="標楷體" w:hint="eastAsia"/>
        </w:rPr>
        <w:t>：</w:t>
      </w:r>
    </w:p>
    <w:p w:rsidR="008A4982" w:rsidRPr="00932F13" w:rsidRDefault="008A4982" w:rsidP="008A4982">
      <w:pPr>
        <w:pStyle w:val="5"/>
        <w:rPr>
          <w:rFonts w:hAnsi="標楷體"/>
        </w:rPr>
      </w:pPr>
      <w:r w:rsidRPr="00932F13">
        <w:rPr>
          <w:rFonts w:hAnsi="標楷體" w:hint="eastAsia"/>
        </w:rPr>
        <w:t>低放貯存場現場12-2溝，壕溝蓋</w:t>
      </w:r>
      <w:r w:rsidRPr="00932F13">
        <w:rPr>
          <w:rFonts w:hAnsi="標楷體"/>
        </w:rPr>
        <w:t>有銹腐</w:t>
      </w:r>
      <w:r w:rsidRPr="00932F13">
        <w:rPr>
          <w:rFonts w:hAnsi="標楷體" w:hint="eastAsia"/>
        </w:rPr>
        <w:t>。</w:t>
      </w:r>
    </w:p>
    <w:p w:rsidR="008A4982" w:rsidRPr="00932F13" w:rsidRDefault="008A4982" w:rsidP="008A4982">
      <w:pPr>
        <w:pStyle w:val="5"/>
        <w:rPr>
          <w:rFonts w:hAnsi="標楷體"/>
        </w:rPr>
      </w:pPr>
      <w:r w:rsidRPr="00932F13">
        <w:rPr>
          <w:rFonts w:hAnsi="標楷體" w:hint="eastAsia"/>
        </w:rPr>
        <w:t>低放貯存場現場12-2溝，壕溝水泥牆面存有銹痕。</w:t>
      </w:r>
    </w:p>
    <w:p w:rsidR="006C4306" w:rsidRPr="00932F13" w:rsidRDefault="0090295E" w:rsidP="009508D1">
      <w:pPr>
        <w:pStyle w:val="a3"/>
        <w:rPr>
          <w:rFonts w:hAnsi="標楷體"/>
        </w:rPr>
      </w:pPr>
      <w:r w:rsidRPr="00932F13">
        <w:rPr>
          <w:rFonts w:hAnsi="標楷體" w:hint="eastAsia"/>
        </w:rPr>
        <w:t>111年6月16日，本院履勘蘭嶼貯存場相片一覽表</w:t>
      </w:r>
    </w:p>
    <w:tbl>
      <w:tblPr>
        <w:tblStyle w:val="af6"/>
        <w:tblW w:w="8861" w:type="dxa"/>
        <w:tblInd w:w="-5" w:type="dxa"/>
        <w:tblLayout w:type="fixed"/>
        <w:tblCellMar>
          <w:left w:w="28" w:type="dxa"/>
          <w:right w:w="28" w:type="dxa"/>
        </w:tblCellMar>
        <w:tblLook w:val="04A0" w:firstRow="1" w:lastRow="0" w:firstColumn="1" w:lastColumn="0" w:noHBand="0" w:noVBand="1"/>
      </w:tblPr>
      <w:tblGrid>
        <w:gridCol w:w="4395"/>
        <w:gridCol w:w="4466"/>
      </w:tblGrid>
      <w:tr w:rsidR="00554A7F" w:rsidRPr="00932F13" w:rsidTr="00C04A92">
        <w:tc>
          <w:tcPr>
            <w:tcW w:w="8861" w:type="dxa"/>
            <w:gridSpan w:val="2"/>
          </w:tcPr>
          <w:p w:rsidR="00554A7F" w:rsidRPr="00932F13" w:rsidRDefault="00554A7F" w:rsidP="00554A7F">
            <w:pPr>
              <w:pStyle w:val="140"/>
              <w:rPr>
                <w:rFonts w:hAnsi="標楷體"/>
                <w:noProof/>
              </w:rPr>
            </w:pPr>
            <w:r w:rsidRPr="00932F13">
              <w:rPr>
                <w:rFonts w:hAnsi="標楷體" w:hint="eastAsia"/>
              </w:rPr>
              <w:t>本院履勘蘭嶼貯存場相片一覽表</w:t>
            </w:r>
          </w:p>
        </w:tc>
      </w:tr>
      <w:tr w:rsidR="003D6402" w:rsidRPr="00932F13" w:rsidTr="009508D1">
        <w:tc>
          <w:tcPr>
            <w:tcW w:w="4395" w:type="dxa"/>
          </w:tcPr>
          <w:p w:rsidR="003D6402" w:rsidRPr="00932F13" w:rsidRDefault="003D6402" w:rsidP="006C4306">
            <w:pPr>
              <w:pStyle w:val="4"/>
              <w:numPr>
                <w:ilvl w:val="0"/>
                <w:numId w:val="0"/>
              </w:numPr>
              <w:rPr>
                <w:rFonts w:hAnsi="標楷體"/>
                <w:noProof/>
              </w:rPr>
            </w:pPr>
            <w:r w:rsidRPr="00932F13">
              <w:rPr>
                <w:rFonts w:hAnsi="標楷體"/>
                <w:noProof/>
              </w:rPr>
              <w:drawing>
                <wp:inline distT="0" distB="0" distL="0" distR="0">
                  <wp:extent cx="2762250" cy="221488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8851" cy="2220173"/>
                          </a:xfrm>
                          <a:prstGeom prst="rect">
                            <a:avLst/>
                          </a:prstGeom>
                          <a:noFill/>
                          <a:ln>
                            <a:noFill/>
                          </a:ln>
                        </pic:spPr>
                      </pic:pic>
                    </a:graphicData>
                  </a:graphic>
                </wp:inline>
              </w:drawing>
            </w:r>
          </w:p>
        </w:tc>
        <w:tc>
          <w:tcPr>
            <w:tcW w:w="4466" w:type="dxa"/>
          </w:tcPr>
          <w:p w:rsidR="003D6402" w:rsidRPr="00932F13" w:rsidRDefault="003D6402" w:rsidP="006C4306">
            <w:pPr>
              <w:pStyle w:val="4"/>
              <w:numPr>
                <w:ilvl w:val="0"/>
                <w:numId w:val="0"/>
              </w:numPr>
              <w:rPr>
                <w:rFonts w:hAnsi="標楷體"/>
                <w:noProof/>
              </w:rPr>
            </w:pPr>
            <w:r w:rsidRPr="00932F13">
              <w:rPr>
                <w:rFonts w:hAnsi="標楷體"/>
                <w:noProof/>
              </w:rPr>
              <w:drawing>
                <wp:inline distT="0" distB="0" distL="0" distR="0">
                  <wp:extent cx="2794000" cy="2209800"/>
                  <wp:effectExtent l="0" t="0" r="635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07850" cy="2220754"/>
                          </a:xfrm>
                          <a:prstGeom prst="rect">
                            <a:avLst/>
                          </a:prstGeom>
                          <a:noFill/>
                          <a:ln>
                            <a:noFill/>
                          </a:ln>
                        </pic:spPr>
                      </pic:pic>
                    </a:graphicData>
                  </a:graphic>
                </wp:inline>
              </w:drawing>
            </w:r>
          </w:p>
        </w:tc>
      </w:tr>
      <w:tr w:rsidR="003D6402" w:rsidRPr="00932F13" w:rsidTr="009508D1">
        <w:tc>
          <w:tcPr>
            <w:tcW w:w="4395" w:type="dxa"/>
          </w:tcPr>
          <w:p w:rsidR="003D6402" w:rsidRPr="00932F13" w:rsidRDefault="003D6402" w:rsidP="00C55EF4">
            <w:pPr>
              <w:pStyle w:val="4"/>
              <w:numPr>
                <w:ilvl w:val="0"/>
                <w:numId w:val="0"/>
              </w:numPr>
              <w:jc w:val="center"/>
              <w:rPr>
                <w:rFonts w:hAnsi="標楷體"/>
                <w:noProof/>
                <w:sz w:val="28"/>
                <w:szCs w:val="28"/>
              </w:rPr>
            </w:pPr>
            <w:bookmarkStart w:id="70" w:name="_Hlk118724101"/>
            <w:r w:rsidRPr="00932F13">
              <w:rPr>
                <w:rFonts w:hAnsi="標楷體" w:hint="eastAsia"/>
                <w:noProof/>
                <w:sz w:val="28"/>
                <w:szCs w:val="28"/>
              </w:rPr>
              <w:t>壕溝蓋</w:t>
            </w:r>
            <w:r w:rsidRPr="00932F13">
              <w:rPr>
                <w:rFonts w:hAnsi="標楷體"/>
                <w:noProof/>
                <w:sz w:val="28"/>
                <w:szCs w:val="28"/>
              </w:rPr>
              <w:t>有銹腐</w:t>
            </w:r>
            <w:bookmarkEnd w:id="70"/>
          </w:p>
        </w:tc>
        <w:tc>
          <w:tcPr>
            <w:tcW w:w="4466" w:type="dxa"/>
          </w:tcPr>
          <w:p w:rsidR="003D6402" w:rsidRPr="00932F13" w:rsidRDefault="003D6402" w:rsidP="00C55EF4">
            <w:pPr>
              <w:pStyle w:val="4"/>
              <w:numPr>
                <w:ilvl w:val="0"/>
                <w:numId w:val="0"/>
              </w:numPr>
              <w:jc w:val="center"/>
              <w:rPr>
                <w:rFonts w:hAnsi="標楷體"/>
                <w:noProof/>
                <w:sz w:val="28"/>
                <w:szCs w:val="28"/>
              </w:rPr>
            </w:pPr>
            <w:r w:rsidRPr="00932F13">
              <w:rPr>
                <w:rFonts w:hAnsi="標楷體" w:hint="eastAsia"/>
                <w:sz w:val="28"/>
                <w:szCs w:val="28"/>
              </w:rPr>
              <w:t>壕溝蓋</w:t>
            </w:r>
            <w:r w:rsidRPr="00932F13">
              <w:rPr>
                <w:rFonts w:hAnsi="標楷體"/>
                <w:sz w:val="28"/>
                <w:szCs w:val="28"/>
              </w:rPr>
              <w:t>有銹腐</w:t>
            </w:r>
          </w:p>
        </w:tc>
      </w:tr>
      <w:tr w:rsidR="003D6402" w:rsidRPr="00932F13" w:rsidTr="009508D1">
        <w:tc>
          <w:tcPr>
            <w:tcW w:w="4395" w:type="dxa"/>
          </w:tcPr>
          <w:p w:rsidR="0090295E" w:rsidRPr="00932F13" w:rsidRDefault="003D6402" w:rsidP="006C4306">
            <w:pPr>
              <w:pStyle w:val="4"/>
              <w:numPr>
                <w:ilvl w:val="0"/>
                <w:numId w:val="0"/>
              </w:numPr>
              <w:rPr>
                <w:rFonts w:hAnsi="標楷體"/>
              </w:rPr>
            </w:pPr>
            <w:r w:rsidRPr="00932F13">
              <w:rPr>
                <w:rFonts w:hAnsi="標楷體"/>
                <w:noProof/>
              </w:rPr>
              <w:lastRenderedPageBreak/>
              <w:drawing>
                <wp:inline distT="0" distB="0" distL="0" distR="0">
                  <wp:extent cx="2749550" cy="221488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2113" cy="2225000"/>
                          </a:xfrm>
                          <a:prstGeom prst="rect">
                            <a:avLst/>
                          </a:prstGeom>
                          <a:noFill/>
                          <a:ln>
                            <a:noFill/>
                          </a:ln>
                        </pic:spPr>
                      </pic:pic>
                    </a:graphicData>
                  </a:graphic>
                </wp:inline>
              </w:drawing>
            </w:r>
          </w:p>
        </w:tc>
        <w:tc>
          <w:tcPr>
            <w:tcW w:w="4466" w:type="dxa"/>
          </w:tcPr>
          <w:p w:rsidR="0090295E" w:rsidRPr="00932F13" w:rsidRDefault="003D6402" w:rsidP="006C4306">
            <w:pPr>
              <w:pStyle w:val="4"/>
              <w:numPr>
                <w:ilvl w:val="0"/>
                <w:numId w:val="0"/>
              </w:numPr>
              <w:rPr>
                <w:rFonts w:hAnsi="標楷體"/>
              </w:rPr>
            </w:pPr>
            <w:r w:rsidRPr="00932F13">
              <w:rPr>
                <w:rFonts w:hAnsi="標楷體"/>
                <w:noProof/>
              </w:rPr>
              <w:drawing>
                <wp:inline distT="0" distB="0" distL="0" distR="0" wp14:anchorId="7B23E1DF" wp14:editId="2A9D2B5D">
                  <wp:extent cx="2794000" cy="2209800"/>
                  <wp:effectExtent l="0" t="0" r="635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23704" cy="2233293"/>
                          </a:xfrm>
                          <a:prstGeom prst="rect">
                            <a:avLst/>
                          </a:prstGeom>
                          <a:noFill/>
                          <a:ln>
                            <a:noFill/>
                          </a:ln>
                        </pic:spPr>
                      </pic:pic>
                    </a:graphicData>
                  </a:graphic>
                </wp:inline>
              </w:drawing>
            </w:r>
          </w:p>
        </w:tc>
      </w:tr>
      <w:tr w:rsidR="003D6402" w:rsidRPr="00932F13" w:rsidTr="009508D1">
        <w:tc>
          <w:tcPr>
            <w:tcW w:w="4395" w:type="dxa"/>
          </w:tcPr>
          <w:p w:rsidR="0050643F" w:rsidRPr="00932F13" w:rsidRDefault="0090295E" w:rsidP="0050643F">
            <w:pPr>
              <w:pStyle w:val="4"/>
              <w:numPr>
                <w:ilvl w:val="0"/>
                <w:numId w:val="0"/>
              </w:numPr>
              <w:jc w:val="center"/>
              <w:rPr>
                <w:rFonts w:hAnsi="標楷體"/>
                <w:sz w:val="28"/>
                <w:szCs w:val="28"/>
              </w:rPr>
            </w:pPr>
            <w:r w:rsidRPr="00932F13">
              <w:rPr>
                <w:rFonts w:hAnsi="標楷體" w:hint="eastAsia"/>
                <w:sz w:val="28"/>
                <w:szCs w:val="28"/>
              </w:rPr>
              <w:t>壕溝水泥牆面存有</w:t>
            </w:r>
            <w:r w:rsidR="003D6402" w:rsidRPr="00932F13">
              <w:rPr>
                <w:rFonts w:hAnsi="標楷體"/>
                <w:noProof/>
                <w:sz w:val="28"/>
                <w:szCs w:val="28"/>
              </w:rPr>
              <w:t>銹</w:t>
            </w:r>
            <w:r w:rsidRPr="00932F13">
              <w:rPr>
                <w:rFonts w:hAnsi="標楷體" w:hint="eastAsia"/>
                <w:sz w:val="28"/>
                <w:szCs w:val="28"/>
              </w:rPr>
              <w:t>痕</w:t>
            </w:r>
            <w:r w:rsidR="0050643F" w:rsidRPr="00932F13">
              <w:rPr>
                <w:rFonts w:hAnsi="標楷體" w:hint="eastAsia"/>
                <w:sz w:val="28"/>
                <w:szCs w:val="28"/>
              </w:rPr>
              <w:t>；</w:t>
            </w:r>
          </w:p>
          <w:p w:rsidR="0090295E" w:rsidRPr="00932F13" w:rsidRDefault="0050643F" w:rsidP="0050643F">
            <w:pPr>
              <w:pStyle w:val="4"/>
              <w:numPr>
                <w:ilvl w:val="0"/>
                <w:numId w:val="0"/>
              </w:numPr>
              <w:jc w:val="center"/>
              <w:rPr>
                <w:rFonts w:hAnsi="標楷體"/>
                <w:sz w:val="28"/>
                <w:szCs w:val="28"/>
              </w:rPr>
            </w:pPr>
            <w:r w:rsidRPr="00932F13">
              <w:rPr>
                <w:rFonts w:hAnsi="標楷體" w:hint="eastAsia"/>
                <w:sz w:val="28"/>
                <w:szCs w:val="28"/>
              </w:rPr>
              <w:t>另抽樣9點量測輻射劑量率，量測值為1.55-23.3微西弗/每小時(</w:t>
            </w:r>
            <w:r w:rsidRPr="00932F13">
              <w:rPr>
                <w:rFonts w:hAnsi="標楷體"/>
                <w:sz w:val="28"/>
                <w:szCs w:val="28"/>
              </w:rPr>
              <w:t>range</w:t>
            </w:r>
            <w:r w:rsidRPr="00932F13">
              <w:rPr>
                <w:rFonts w:hAnsi="標楷體" w:hint="eastAsia"/>
                <w:sz w:val="28"/>
                <w:szCs w:val="28"/>
              </w:rPr>
              <w:t>很大</w:t>
            </w:r>
            <w:r w:rsidRPr="00932F13">
              <w:rPr>
                <w:rFonts w:hAnsi="標楷體"/>
                <w:sz w:val="28"/>
                <w:szCs w:val="28"/>
              </w:rPr>
              <w:t>)</w:t>
            </w:r>
          </w:p>
        </w:tc>
        <w:tc>
          <w:tcPr>
            <w:tcW w:w="4466" w:type="dxa"/>
          </w:tcPr>
          <w:p w:rsidR="0090295E" w:rsidRPr="00932F13" w:rsidRDefault="0090295E" w:rsidP="00C55EF4">
            <w:pPr>
              <w:pStyle w:val="4"/>
              <w:numPr>
                <w:ilvl w:val="0"/>
                <w:numId w:val="0"/>
              </w:numPr>
              <w:jc w:val="center"/>
              <w:rPr>
                <w:rFonts w:hAnsi="標楷體"/>
                <w:sz w:val="28"/>
                <w:szCs w:val="28"/>
              </w:rPr>
            </w:pPr>
            <w:r w:rsidRPr="00932F13">
              <w:rPr>
                <w:rFonts w:hAnsi="標楷體" w:hint="eastAsia"/>
                <w:sz w:val="28"/>
                <w:szCs w:val="28"/>
              </w:rPr>
              <w:t>壕溝水泥牆面存有</w:t>
            </w:r>
            <w:r w:rsidR="003D6402" w:rsidRPr="00932F13">
              <w:rPr>
                <w:rFonts w:hAnsi="標楷體"/>
                <w:noProof/>
                <w:sz w:val="28"/>
                <w:szCs w:val="28"/>
              </w:rPr>
              <w:t>銹</w:t>
            </w:r>
            <w:r w:rsidRPr="00932F13">
              <w:rPr>
                <w:rFonts w:hAnsi="標楷體" w:hint="eastAsia"/>
                <w:sz w:val="28"/>
                <w:szCs w:val="28"/>
              </w:rPr>
              <w:t>痕</w:t>
            </w:r>
          </w:p>
        </w:tc>
      </w:tr>
    </w:tbl>
    <w:p w:rsidR="006C4306" w:rsidRPr="00932F13" w:rsidRDefault="008A4982" w:rsidP="009508D1">
      <w:pPr>
        <w:pStyle w:val="af5"/>
        <w:rPr>
          <w:rFonts w:hAnsi="標楷體"/>
        </w:rPr>
      </w:pPr>
      <w:r w:rsidRPr="00932F13">
        <w:rPr>
          <w:rFonts w:hAnsi="標楷體" w:hint="eastAsia"/>
        </w:rPr>
        <w:t>監察院製表；相片來源：台電公司蘭</w:t>
      </w:r>
      <w:r w:rsidR="009508D1" w:rsidRPr="00932F13">
        <w:rPr>
          <w:rFonts w:hAnsi="標楷體" w:hint="eastAsia"/>
        </w:rPr>
        <w:t>嶼</w:t>
      </w:r>
      <w:r w:rsidRPr="00932F13">
        <w:rPr>
          <w:rFonts w:hAnsi="標楷體" w:hint="eastAsia"/>
        </w:rPr>
        <w:t>貯存場</w:t>
      </w:r>
      <w:bookmarkEnd w:id="69"/>
    </w:p>
    <w:p w:rsidR="0009239B" w:rsidRPr="00932F13" w:rsidRDefault="0009239B" w:rsidP="0009239B">
      <w:pPr>
        <w:pStyle w:val="4"/>
        <w:rPr>
          <w:rFonts w:hAnsi="標楷體"/>
        </w:rPr>
      </w:pPr>
      <w:r w:rsidRPr="00932F13">
        <w:rPr>
          <w:rFonts w:hAnsi="標楷體" w:hint="eastAsia"/>
        </w:rPr>
        <w:t>111年8月26日本院履勘</w:t>
      </w:r>
      <w:r w:rsidRPr="00932F13">
        <w:rPr>
          <w:rFonts w:hAnsi="標楷體" w:hint="eastAsia"/>
          <w:bCs/>
        </w:rPr>
        <w:t>放射試驗室核三工作隊</w:t>
      </w:r>
      <w:r w:rsidRPr="00932F13">
        <w:rPr>
          <w:rFonts w:hAnsi="標楷體" w:hint="eastAsia"/>
        </w:rPr>
        <w:t>發現</w:t>
      </w:r>
      <w:r w:rsidR="00292D5A" w:rsidRPr="00932F13">
        <w:rPr>
          <w:rFonts w:hAnsi="標楷體" w:hint="eastAsia"/>
        </w:rPr>
        <w:t>，蘭嶼貯存場96至100年檢整重裝作業期間，曾發生工作人員離場已久但仍未完成全身計測乙事</w:t>
      </w:r>
      <w:r w:rsidRPr="00932F13">
        <w:rPr>
          <w:rFonts w:hAnsi="標楷體" w:hint="eastAsia"/>
        </w:rPr>
        <w:t>：</w:t>
      </w:r>
    </w:p>
    <w:p w:rsidR="00292D5A" w:rsidRPr="00932F13" w:rsidRDefault="00E33D3B" w:rsidP="00CD00F7">
      <w:pPr>
        <w:pStyle w:val="42"/>
        <w:ind w:left="1701" w:firstLine="680"/>
        <w:rPr>
          <w:rFonts w:hAnsi="標楷體"/>
        </w:rPr>
      </w:pPr>
      <w:r w:rsidRPr="00932F13">
        <w:rPr>
          <w:rFonts w:hAnsi="標楷體" w:hint="eastAsia"/>
        </w:rPr>
        <w:t>核安會</w:t>
      </w:r>
      <w:r w:rsidR="00292D5A" w:rsidRPr="00932F13">
        <w:rPr>
          <w:rFonts w:hAnsi="標楷體" w:hint="eastAsia"/>
        </w:rPr>
        <w:t>對台電公司執行本項工作之策進作為建議：</w:t>
      </w:r>
    </w:p>
    <w:p w:rsidR="00292D5A" w:rsidRPr="00932F13" w:rsidRDefault="00292D5A" w:rsidP="00292D5A">
      <w:pPr>
        <w:pStyle w:val="5"/>
        <w:rPr>
          <w:rFonts w:hAnsi="標楷體"/>
        </w:rPr>
      </w:pPr>
      <w:r w:rsidRPr="00932F13">
        <w:rPr>
          <w:rFonts w:hAnsi="標楷體" w:hint="eastAsia"/>
        </w:rPr>
        <w:t>於本案執行期間，</w:t>
      </w:r>
      <w:r w:rsidR="00E33D3B" w:rsidRPr="00932F13">
        <w:rPr>
          <w:rFonts w:hAnsi="標楷體" w:hint="eastAsia"/>
        </w:rPr>
        <w:t>核安會</w:t>
      </w:r>
      <w:r w:rsidRPr="00932F13">
        <w:rPr>
          <w:rFonts w:hAnsi="標楷體" w:hint="eastAsia"/>
        </w:rPr>
        <w:t>即不定期前往稽查，並</w:t>
      </w:r>
      <w:r w:rsidRPr="00932F13">
        <w:rPr>
          <w:rFonts w:hAnsi="標楷體"/>
        </w:rPr>
        <w:t>開立有關蘭嶼貯存場檢整重裝作業之違規及注意改進事項，</w:t>
      </w:r>
      <w:r w:rsidRPr="00932F13">
        <w:rPr>
          <w:rFonts w:hAnsi="標楷體" w:hint="eastAsia"/>
        </w:rPr>
        <w:t>項目</w:t>
      </w:r>
      <w:r w:rsidRPr="00932F13">
        <w:rPr>
          <w:rFonts w:hAnsi="標楷體"/>
        </w:rPr>
        <w:t>包括品質管制、輻射防護管制及工安管制作業等面向</w:t>
      </w:r>
      <w:r w:rsidRPr="00932F13">
        <w:rPr>
          <w:rFonts w:hAnsi="標楷體" w:hint="eastAsia"/>
        </w:rPr>
        <w:t>，要求台電公司</w:t>
      </w:r>
      <w:r w:rsidRPr="00932F13">
        <w:rPr>
          <w:rFonts w:hAnsi="標楷體"/>
        </w:rPr>
        <w:t>汲取經驗，深刻檢討與改善</w:t>
      </w:r>
      <w:r w:rsidRPr="00932F13">
        <w:rPr>
          <w:rFonts w:hAnsi="標楷體" w:hint="eastAsia"/>
        </w:rPr>
        <w:t>。在蘭嶼貯存場96至100年檢整重裝作業期間，即曾針對工作人員離場已久但仍未完成全身計測乙事要求改善。</w:t>
      </w:r>
    </w:p>
    <w:p w:rsidR="00292D5A" w:rsidRPr="00932F13" w:rsidRDefault="00E33D3B" w:rsidP="00292D5A">
      <w:pPr>
        <w:pStyle w:val="5"/>
        <w:rPr>
          <w:rFonts w:hAnsi="標楷體"/>
        </w:rPr>
      </w:pPr>
      <w:r w:rsidRPr="00932F13">
        <w:rPr>
          <w:rFonts w:hAnsi="標楷體" w:hint="eastAsia"/>
        </w:rPr>
        <w:t>核安會</w:t>
      </w:r>
      <w:r w:rsidR="00292D5A" w:rsidRPr="00932F13">
        <w:rPr>
          <w:rFonts w:hAnsi="標楷體" w:hint="eastAsia"/>
        </w:rPr>
        <w:t>自108年9月起，對蘭嶼貯存場執行之重裝作業，亦要求台電公司再精進相關三級品保措施與強化公司內部稽查，預先防範發生以往之缺失，並提升現場作業之工安、輻安及作業</w:t>
      </w:r>
      <w:r w:rsidR="00292D5A" w:rsidRPr="00932F13">
        <w:rPr>
          <w:rFonts w:hAnsi="標楷體" w:hint="eastAsia"/>
        </w:rPr>
        <w:lastRenderedPageBreak/>
        <w:t>品質。力求確保重裝作業、環境之輻射安全及工作人員與民眾之健康，落實輻防管制機制。另就輻射工作人員的健康，則請台電公司，就世界先進國家對人員健康管理，蒐集優良範例，建立關懷與協助機制，營造國營事業良好工作環境，善盡社會責任。</w:t>
      </w:r>
    </w:p>
    <w:p w:rsidR="00292D5A" w:rsidRPr="00932F13" w:rsidRDefault="00292D5A" w:rsidP="00292D5A">
      <w:pPr>
        <w:pStyle w:val="5"/>
        <w:rPr>
          <w:rFonts w:hAnsi="標楷體"/>
        </w:rPr>
      </w:pPr>
      <w:r w:rsidRPr="00932F13">
        <w:rPr>
          <w:rFonts w:hAnsi="標楷體" w:hint="eastAsia"/>
        </w:rPr>
        <w:t>依據</w:t>
      </w:r>
      <w:r w:rsidR="00E33D3B" w:rsidRPr="00932F13">
        <w:rPr>
          <w:rFonts w:hAnsi="標楷體" w:hint="eastAsia"/>
        </w:rPr>
        <w:t>核安會</w:t>
      </w:r>
      <w:r w:rsidRPr="00932F13">
        <w:rPr>
          <w:rFonts w:hAnsi="標楷體" w:hint="eastAsia"/>
        </w:rPr>
        <w:t>頒布「游離輻射防護安全標準」第八條：雇主應依附表三之規定或其他經主管機關核可之方法，確認輻射工作人員所接受之劑量符合前條規定。為符合本條規定，台電公司於「輻射防護計畫」第三編3.6.8章節明訂工作人員體內曝露之評定，以全身計測為主要方法，經</w:t>
      </w:r>
      <w:r w:rsidR="00E33D3B" w:rsidRPr="00932F13">
        <w:rPr>
          <w:rFonts w:hAnsi="標楷體" w:hint="eastAsia"/>
        </w:rPr>
        <w:t>核安會</w:t>
      </w:r>
      <w:r w:rsidRPr="00932F13">
        <w:rPr>
          <w:rFonts w:hAnsi="標楷體" w:hint="eastAsia"/>
        </w:rPr>
        <w:t>核准通過後據以實施。台電公司放射試驗室再參照美國ANSI 13.30及ANSI N343標準，制定全身計測相關作業程序。</w:t>
      </w:r>
    </w:p>
    <w:p w:rsidR="00292D5A" w:rsidRPr="00932F13" w:rsidRDefault="00292D5A" w:rsidP="003763A2">
      <w:pPr>
        <w:pStyle w:val="5"/>
        <w:rPr>
          <w:rFonts w:hAnsi="標楷體"/>
        </w:rPr>
      </w:pPr>
      <w:r w:rsidRPr="00932F13">
        <w:rPr>
          <w:rFonts w:hAnsi="標楷體" w:hint="eastAsia"/>
        </w:rPr>
        <w:t>由於國內缺少可以承辦各核設施龐大輻射防護作業容量的公正第三方單位，且為避免各核設施自行評定體內外輻射劑量影響公正性，因此台電公司在配合各設施作業需求下，獨立設置放射試驗室執行輻射劑量評估作業。為監督及確保放射試驗室全身計測作業品質及評估公正性，除該實驗室品質作業程序書比照全國認</w:t>
      </w:r>
      <w:r w:rsidRPr="00932F13">
        <w:rPr>
          <w:rFonts w:hAnsi="標楷體" w:hint="eastAsia"/>
          <w:spacing w:val="-20"/>
        </w:rPr>
        <w:t>證基金會</w:t>
      </w:r>
      <w:r w:rsidRPr="00932F13">
        <w:rPr>
          <w:rFonts w:hAnsi="標楷體" w:hint="eastAsia"/>
        </w:rPr>
        <w:t>(Taiwan Accreditation Foundation，簡稱TAF)認證單位要求，每年執行比較計畫及內部稽核計畫外，同時其應執行自我品保管理，由台電公司核安處定期稽查。</w:t>
      </w:r>
    </w:p>
    <w:p w:rsidR="00292D5A" w:rsidRPr="00932F13" w:rsidRDefault="00E33D3B" w:rsidP="00292D5A">
      <w:pPr>
        <w:pStyle w:val="5"/>
        <w:rPr>
          <w:rFonts w:hAnsi="標楷體"/>
        </w:rPr>
      </w:pPr>
      <w:r w:rsidRPr="00932F13">
        <w:rPr>
          <w:rFonts w:hAnsi="標楷體" w:hint="eastAsia"/>
        </w:rPr>
        <w:t>核安會</w:t>
      </w:r>
      <w:r w:rsidR="00292D5A" w:rsidRPr="00932F13">
        <w:rPr>
          <w:rFonts w:hAnsi="標楷體" w:hint="eastAsia"/>
        </w:rPr>
        <w:t>的一貫立場是希望台電公司能夠善盡設施經營者與雇主的責任，除了敦親睦鄰之外，同時對於蘭嶼貯存場工作人員的健康要加強關懷和協助，善盡國營企業之社會責任。</w:t>
      </w:r>
    </w:p>
    <w:p w:rsidR="00ED25C4" w:rsidRPr="00932F13" w:rsidRDefault="00486B8A" w:rsidP="00CD00F7">
      <w:pPr>
        <w:pStyle w:val="4"/>
        <w:rPr>
          <w:rFonts w:hAnsi="標楷體"/>
        </w:rPr>
      </w:pPr>
      <w:bookmarkStart w:id="71" w:name="_Hlk118800554"/>
      <w:r w:rsidRPr="00932F13">
        <w:rPr>
          <w:rFonts w:hAnsi="標楷體" w:hint="eastAsia"/>
        </w:rPr>
        <w:lastRenderedPageBreak/>
        <w:t>台電公司</w:t>
      </w:r>
      <w:r w:rsidR="00066992" w:rsidRPr="00932F13">
        <w:rPr>
          <w:rFonts w:hAnsi="標楷體" w:hint="eastAsia"/>
        </w:rPr>
        <w:t>應</w:t>
      </w:r>
      <w:r w:rsidR="00066992" w:rsidRPr="00932F13">
        <w:rPr>
          <w:rFonts w:hAnsi="標楷體"/>
        </w:rPr>
        <w:t>建立輻射工作人員進出輻射管制區作業之全身計測頻率及相關紀錄之標準作業程序</w:t>
      </w:r>
      <w:r w:rsidR="00066992" w:rsidRPr="00932F13">
        <w:rPr>
          <w:rStyle w:val="aff0"/>
          <w:rFonts w:hAnsi="標楷體"/>
        </w:rPr>
        <w:footnoteReference w:id="24"/>
      </w:r>
      <w:r w:rsidR="00156CA9" w:rsidRPr="00932F13">
        <w:rPr>
          <w:rFonts w:hAnsi="標楷體" w:hint="eastAsia"/>
        </w:rPr>
        <w:t>：</w:t>
      </w:r>
      <w:r w:rsidR="00600600" w:rsidRPr="00932F13">
        <w:rPr>
          <w:rFonts w:hAnsi="標楷體" w:hint="eastAsia"/>
        </w:rPr>
        <w:t>「</w:t>
      </w:r>
      <w:r w:rsidR="00156CA9" w:rsidRPr="00932F13">
        <w:rPr>
          <w:rFonts w:hAnsi="標楷體" w:hint="eastAsia"/>
        </w:rPr>
        <w:t>(</w:t>
      </w:r>
      <w:r w:rsidR="00600600" w:rsidRPr="00932F13">
        <w:rPr>
          <w:rFonts w:hAnsi="標楷體" w:hint="eastAsia"/>
        </w:rPr>
        <w:t>調查委員問：</w:t>
      </w:r>
      <w:r w:rsidR="00600600" w:rsidRPr="00932F13">
        <w:rPr>
          <w:rFonts w:hAnsi="標楷體"/>
        </w:rPr>
        <w:t>期望藉由本案訂定適用全國游離輻射工作人員一致性之輻射防護</w:t>
      </w:r>
      <w:r w:rsidR="00CD00F7" w:rsidRPr="00932F13">
        <w:rPr>
          <w:rFonts w:hAnsi="標楷體" w:hint="eastAsia"/>
        </w:rPr>
        <w:t>（（</w:t>
      </w:r>
      <w:r w:rsidR="00600600" w:rsidRPr="00932F13">
        <w:rPr>
          <w:rFonts w:hAnsi="標楷體"/>
        </w:rPr>
        <w:t>劑量評定</w:t>
      </w:r>
      <w:r w:rsidR="00CD00F7" w:rsidRPr="00932F13">
        <w:rPr>
          <w:rFonts w:hAnsi="標楷體" w:hint="eastAsia"/>
        </w:rPr>
        <w:t>）</w:t>
      </w:r>
      <w:r w:rsidR="00600600" w:rsidRPr="00932F13">
        <w:rPr>
          <w:rFonts w:hAnsi="標楷體"/>
        </w:rPr>
        <w:t>)實務標準</w:t>
      </w:r>
      <w:r w:rsidR="00600600" w:rsidRPr="00932F13">
        <w:rPr>
          <w:rFonts w:hAnsi="標楷體" w:hint="eastAsia"/>
        </w:rPr>
        <w:t>。上傳至</w:t>
      </w:r>
      <w:r w:rsidR="00E33D3B" w:rsidRPr="00932F13">
        <w:rPr>
          <w:rFonts w:hAnsi="標楷體" w:hint="eastAsia"/>
        </w:rPr>
        <w:t>核安會</w:t>
      </w:r>
      <w:r w:rsidR="00600600" w:rsidRPr="00932F13">
        <w:rPr>
          <w:rFonts w:hAnsi="標楷體" w:hint="eastAsia"/>
        </w:rPr>
        <w:t>劑量資料庫中心之數據，非經</w:t>
      </w:r>
      <w:r w:rsidR="00E33D3B" w:rsidRPr="00932F13">
        <w:rPr>
          <w:rFonts w:hAnsi="標楷體" w:hint="eastAsia"/>
        </w:rPr>
        <w:t>核安會</w:t>
      </w:r>
      <w:r w:rsidR="00600600" w:rsidRPr="00932F13">
        <w:rPr>
          <w:rFonts w:hAnsi="標楷體" w:hint="eastAsia"/>
        </w:rPr>
        <w:t>審查同意，不得更新，此是否代表可以更改？)台電公司放射試驗室詹</w:t>
      </w:r>
      <w:r w:rsidR="00686CFD" w:rsidRPr="00932F13">
        <w:rPr>
          <w:rFonts w:hAnsi="標楷體" w:hint="eastAsia"/>
        </w:rPr>
        <w:t>○○</w:t>
      </w:r>
      <w:r w:rsidR="00600600" w:rsidRPr="00932F13">
        <w:rPr>
          <w:rFonts w:hAnsi="標楷體" w:hint="eastAsia"/>
        </w:rPr>
        <w:t>主任答：針對所有到台電公司從事輻射工作人員，其劑量均會定期上傳到</w:t>
      </w:r>
      <w:r w:rsidR="00E33D3B" w:rsidRPr="00932F13">
        <w:rPr>
          <w:rFonts w:hAnsi="標楷體" w:hint="eastAsia"/>
        </w:rPr>
        <w:t>核安會</w:t>
      </w:r>
      <w:r w:rsidR="00600600" w:rsidRPr="00932F13">
        <w:rPr>
          <w:rFonts w:hAnsi="標楷體" w:hint="eastAsia"/>
        </w:rPr>
        <w:t>的資料庫。如遇人員劑量數據有誤需更正，就需向</w:t>
      </w:r>
      <w:r w:rsidR="00E33D3B" w:rsidRPr="00932F13">
        <w:rPr>
          <w:rFonts w:hAnsi="標楷體" w:hint="eastAsia"/>
        </w:rPr>
        <w:t>核安會</w:t>
      </w:r>
      <w:r w:rsidR="00600600" w:rsidRPr="00932F13">
        <w:rPr>
          <w:rFonts w:hAnsi="標楷體" w:hint="eastAsia"/>
        </w:rPr>
        <w:t>提出更正申請，並經</w:t>
      </w:r>
      <w:r w:rsidR="00E33D3B" w:rsidRPr="00932F13">
        <w:rPr>
          <w:rFonts w:hAnsi="標楷體" w:hint="eastAsia"/>
        </w:rPr>
        <w:t>核安會</w:t>
      </w:r>
      <w:r w:rsidR="00600600" w:rsidRPr="00932F13">
        <w:rPr>
          <w:rFonts w:hAnsi="標楷體" w:hint="eastAsia"/>
        </w:rPr>
        <w:t>審查同意，才可更正資料庫的數據。</w:t>
      </w:r>
      <w:r w:rsidR="00E33D3B" w:rsidRPr="00932F13">
        <w:rPr>
          <w:rFonts w:hAnsi="標楷體"/>
        </w:rPr>
        <w:t>核安會</w:t>
      </w:r>
      <w:r w:rsidR="00600600" w:rsidRPr="00932F13">
        <w:rPr>
          <w:rFonts w:hAnsi="標楷體"/>
        </w:rPr>
        <w:t>輻防處副處長蔡</w:t>
      </w:r>
      <w:r w:rsidR="00686CFD" w:rsidRPr="00932F13">
        <w:rPr>
          <w:rFonts w:hAnsi="標楷體"/>
        </w:rPr>
        <w:t>○○</w:t>
      </w:r>
      <w:r w:rsidR="00600600" w:rsidRPr="00932F13">
        <w:rPr>
          <w:rFonts w:hAnsi="標楷體" w:hint="eastAsia"/>
        </w:rPr>
        <w:t>答</w:t>
      </w:r>
      <w:r w:rsidR="00600600" w:rsidRPr="00932F13">
        <w:rPr>
          <w:rFonts w:hAnsi="標楷體"/>
        </w:rPr>
        <w:t>：</w:t>
      </w:r>
      <w:r w:rsidR="00600600" w:rsidRPr="00932F13">
        <w:rPr>
          <w:rFonts w:hAnsi="標楷體"/>
          <w:b/>
          <w:u w:val="single"/>
        </w:rPr>
        <w:t>台電公司放射試驗室為人員劑量計讀單位，不判定該劑量紀錄之真偽</w:t>
      </w:r>
      <w:r w:rsidR="00600600" w:rsidRPr="00932F13">
        <w:rPr>
          <w:rFonts w:hAnsi="標楷體"/>
        </w:rPr>
        <w:t>。管制單位(</w:t>
      </w:r>
      <w:r w:rsidR="00E33D3B" w:rsidRPr="00932F13">
        <w:rPr>
          <w:rFonts w:hAnsi="標楷體"/>
        </w:rPr>
        <w:t>核安會</w:t>
      </w:r>
      <w:r w:rsidR="00600600" w:rsidRPr="00932F13">
        <w:rPr>
          <w:rFonts w:hAnsi="標楷體"/>
        </w:rPr>
        <w:t>)另有完整劑量異常情形之通報機制，供各涉及輻射工作之機構或單位回報異常情形與調查結果。</w:t>
      </w:r>
      <w:r w:rsidR="00600600" w:rsidRPr="00932F13">
        <w:rPr>
          <w:rFonts w:hAnsi="標楷體" w:hint="eastAsia"/>
        </w:rPr>
        <w:t>」；「(調查委員問：</w:t>
      </w:r>
      <w:r w:rsidR="00600600" w:rsidRPr="00932F13">
        <w:rPr>
          <w:rFonts w:hAnsi="標楷體"/>
        </w:rPr>
        <w:t>蘭嶼低放貯存場已歷經兩次檢整重裝作業，後續是否還會有第三次檢整重裝之規劃？</w:t>
      </w:r>
      <w:r w:rsidR="00600600" w:rsidRPr="00932F13">
        <w:rPr>
          <w:rFonts w:hAnsi="標楷體" w:hint="eastAsia"/>
        </w:rPr>
        <w:t>)</w:t>
      </w:r>
      <w:r w:rsidR="00600600" w:rsidRPr="00932F13">
        <w:rPr>
          <w:rFonts w:hAnsi="標楷體"/>
        </w:rPr>
        <w:t>台電公司核能後端營運處處長張</w:t>
      </w:r>
      <w:r w:rsidR="0070390F" w:rsidRPr="00932F13">
        <w:rPr>
          <w:rFonts w:hAnsi="標楷體"/>
        </w:rPr>
        <w:t>○○</w:t>
      </w:r>
      <w:r w:rsidR="00600600" w:rsidRPr="00932F13">
        <w:rPr>
          <w:rFonts w:hAnsi="標楷體" w:hint="eastAsia"/>
        </w:rPr>
        <w:t>答</w:t>
      </w:r>
      <w:r w:rsidR="00600600" w:rsidRPr="00932F13">
        <w:rPr>
          <w:rFonts w:hAnsi="標楷體"/>
        </w:rPr>
        <w:t>：貯存場在完成兩次檢整重裝作業後，原存放在貯存溝之所有低階核廢料桶，現均已以重裝容器裝載，以提升廢料桶之貯存安全，嗣後配合最終處置辦理，目前暫無第三次檢整重裝之規劃。</w:t>
      </w:r>
      <w:r w:rsidR="00600600" w:rsidRPr="00932F13">
        <w:rPr>
          <w:rFonts w:hAnsi="標楷體" w:hint="eastAsia"/>
        </w:rPr>
        <w:t>台電公司副總經理簡</w:t>
      </w:r>
      <w:r w:rsidR="00686CFD" w:rsidRPr="00932F13">
        <w:rPr>
          <w:rFonts w:hAnsi="標楷體" w:hint="eastAsia"/>
        </w:rPr>
        <w:t>○○</w:t>
      </w:r>
      <w:r w:rsidR="00600600" w:rsidRPr="00932F13">
        <w:rPr>
          <w:rFonts w:hAnsi="標楷體" w:hint="eastAsia"/>
        </w:rPr>
        <w:t>答：已承諾蘭嶼鄉民自86年起，不再載運核廢料到蘭嶼。貯存場完成兩次檢整重裝作業，係為了走上靜態管理不需再開封，等待最終處置場或中期集中貯存場，讓貯存場管理單純化。」；「(調查委員問：</w:t>
      </w:r>
      <w:r w:rsidR="00600600" w:rsidRPr="00932F13">
        <w:rPr>
          <w:rFonts w:hAnsi="標楷體"/>
        </w:rPr>
        <w:t>台電公司核能系統目前執</w:t>
      </w:r>
      <w:r w:rsidR="00600600" w:rsidRPr="00932F13">
        <w:rPr>
          <w:rFonts w:hAnsi="標楷體"/>
        </w:rPr>
        <w:lastRenderedPageBreak/>
        <w:t>行業務是否有資源匱乏？經驗如何傳承？</w:t>
      </w:r>
      <w:r w:rsidR="00600600" w:rsidRPr="00932F13">
        <w:rPr>
          <w:rFonts w:hAnsi="標楷體" w:hint="eastAsia"/>
        </w:rPr>
        <w:t>)台電公司副總經理簡</w:t>
      </w:r>
      <w:r w:rsidR="00686CFD" w:rsidRPr="00932F13">
        <w:rPr>
          <w:rFonts w:hAnsi="標楷體" w:hint="eastAsia"/>
        </w:rPr>
        <w:t>○○</w:t>
      </w:r>
      <w:r w:rsidR="00600600" w:rsidRPr="00932F13">
        <w:rPr>
          <w:rFonts w:hAnsi="標楷體" w:hint="eastAsia"/>
        </w:rPr>
        <w:t>答：核電廠預計2025年全部除役，</w:t>
      </w:r>
      <w:r w:rsidR="00600600" w:rsidRPr="00932F13">
        <w:rPr>
          <w:rFonts w:hAnsi="標楷體" w:hint="eastAsia"/>
          <w:b/>
          <w:u w:val="single"/>
        </w:rPr>
        <w:t>面對人力斷層</w:t>
      </w:r>
      <w:r w:rsidR="00600600" w:rsidRPr="00932F13">
        <w:rPr>
          <w:rFonts w:hAnsi="標楷體" w:hint="eastAsia"/>
        </w:rPr>
        <w:t>，台電公司現階段以用人在地化及由火力發電系統借調人員支援解決，於經驗傳承則採用導師制模式。</w:t>
      </w:r>
      <w:r w:rsidR="006B51B9" w:rsidRPr="00932F13">
        <w:rPr>
          <w:rFonts w:hAnsi="標楷體" w:hint="eastAsia"/>
        </w:rPr>
        <w:t>」；「(調查委員問：</w:t>
      </w:r>
      <w:r w:rsidR="006B51B9" w:rsidRPr="00932F13">
        <w:rPr>
          <w:rFonts w:hAnsi="標楷體"/>
        </w:rPr>
        <w:t>核能管制機關-</w:t>
      </w:r>
      <w:r w:rsidR="00E33D3B" w:rsidRPr="00932F13">
        <w:rPr>
          <w:rFonts w:hAnsi="標楷體"/>
        </w:rPr>
        <w:t>核安會</w:t>
      </w:r>
      <w:r w:rsidR="006B51B9" w:rsidRPr="00932F13">
        <w:rPr>
          <w:rFonts w:hAnsi="標楷體"/>
        </w:rPr>
        <w:t>對台電公司之策進作為為何？</w:t>
      </w:r>
      <w:r w:rsidR="006B51B9" w:rsidRPr="00932F13">
        <w:rPr>
          <w:rFonts w:hAnsi="標楷體" w:hint="eastAsia"/>
        </w:rPr>
        <w:t>)</w:t>
      </w:r>
      <w:r w:rsidR="00E33D3B" w:rsidRPr="00932F13">
        <w:rPr>
          <w:rFonts w:hAnsi="標楷體" w:hint="eastAsia"/>
        </w:rPr>
        <w:t>核安會</w:t>
      </w:r>
      <w:r w:rsidR="006B51B9" w:rsidRPr="00932F13">
        <w:rPr>
          <w:rFonts w:hAnsi="標楷體" w:hint="eastAsia"/>
        </w:rPr>
        <w:t>輻防處副處長蔡</w:t>
      </w:r>
      <w:r w:rsidR="00686CFD" w:rsidRPr="00932F13">
        <w:rPr>
          <w:rFonts w:hAnsi="標楷體" w:hint="eastAsia"/>
        </w:rPr>
        <w:t>○○</w:t>
      </w:r>
      <w:r w:rsidR="006B51B9" w:rsidRPr="00932F13">
        <w:rPr>
          <w:rFonts w:hAnsi="標楷體" w:hint="eastAsia"/>
        </w:rPr>
        <w:t>答：(1)</w:t>
      </w:r>
      <w:r w:rsidR="006B51B9" w:rsidRPr="00932F13">
        <w:rPr>
          <w:rFonts w:hAnsi="標楷體" w:hint="eastAsia"/>
          <w:b/>
          <w:u w:val="single"/>
        </w:rPr>
        <w:t>於此工作人員健康調查案後，督促台電公司就放射試驗室計測作業與評估，做好三級品保，程序書需符合TAF要求，且每年需完成能力試驗比較與內部查核作業，以做好自我品管</w:t>
      </w:r>
      <w:r w:rsidR="006B51B9" w:rsidRPr="00932F13">
        <w:rPr>
          <w:rFonts w:hAnsi="標楷體" w:hint="eastAsia"/>
        </w:rPr>
        <w:t>。</w:t>
      </w:r>
      <w:r w:rsidR="006B51B9" w:rsidRPr="00932F13">
        <w:rPr>
          <w:rFonts w:hAnsi="標楷體"/>
        </w:rPr>
        <w:t>(2)</w:t>
      </w:r>
      <w:r w:rsidR="006B51B9" w:rsidRPr="00932F13">
        <w:rPr>
          <w:rFonts w:hAnsi="標楷體"/>
          <w:b/>
          <w:u w:val="single"/>
        </w:rPr>
        <w:t>請台電公司盡到設施經營者的責任</w:t>
      </w:r>
      <w:r w:rsidR="006B51B9" w:rsidRPr="00932F13">
        <w:rPr>
          <w:rFonts w:hAnsi="標楷體"/>
        </w:rPr>
        <w:t>，除了敦親睦鄰外，蘭嶼貯存場工作人員健康之關懷及協助，以善盡國營企業責任。</w:t>
      </w:r>
      <w:r w:rsidR="00E33D3B" w:rsidRPr="00932F13">
        <w:rPr>
          <w:rFonts w:hAnsi="標楷體" w:hint="eastAsia"/>
        </w:rPr>
        <w:t>核安會</w:t>
      </w:r>
      <w:r w:rsidR="006B51B9" w:rsidRPr="00932F13">
        <w:rPr>
          <w:rFonts w:hAnsi="標楷體" w:hint="eastAsia"/>
        </w:rPr>
        <w:t>輻防處鄭</w:t>
      </w:r>
      <w:r w:rsidR="00686CFD" w:rsidRPr="00932F13">
        <w:rPr>
          <w:rFonts w:hAnsi="標楷體" w:hint="eastAsia"/>
        </w:rPr>
        <w:t>○○</w:t>
      </w:r>
      <w:r w:rsidR="006B51B9" w:rsidRPr="00932F13">
        <w:rPr>
          <w:rFonts w:hAnsi="標楷體" w:hint="eastAsia"/>
        </w:rPr>
        <w:t>科長答：(1)</w:t>
      </w:r>
      <w:r w:rsidR="006B51B9" w:rsidRPr="00932F13">
        <w:rPr>
          <w:rFonts w:hAnsi="標楷體" w:hint="eastAsia"/>
          <w:b/>
          <w:u w:val="single"/>
        </w:rPr>
        <w:t>於第一次</w:t>
      </w:r>
      <w:r w:rsidR="00ED7DA7" w:rsidRPr="00932F13">
        <w:rPr>
          <w:rFonts w:hAnsi="標楷體" w:hint="eastAsia"/>
          <w:b/>
          <w:u w:val="single"/>
        </w:rPr>
        <w:t>檢整重裝作業</w:t>
      </w:r>
      <w:r w:rsidR="006B51B9" w:rsidRPr="00932F13">
        <w:rPr>
          <w:rFonts w:hAnsi="標楷體" w:hint="eastAsia"/>
          <w:b/>
          <w:u w:val="single"/>
        </w:rPr>
        <w:t>，有發現工作人員於離場達三個月仍未完成離場全身計測</w:t>
      </w:r>
      <w:r w:rsidR="006B51B9" w:rsidRPr="00932F13">
        <w:rPr>
          <w:rFonts w:hAnsi="標楷體" w:hint="eastAsia"/>
        </w:rPr>
        <w:t>，</w:t>
      </w:r>
      <w:r w:rsidR="00E33D3B" w:rsidRPr="00932F13">
        <w:rPr>
          <w:rFonts w:hAnsi="標楷體" w:hint="eastAsia"/>
        </w:rPr>
        <w:t>核安會</w:t>
      </w:r>
      <w:r w:rsidR="006B51B9" w:rsidRPr="00932F13">
        <w:rPr>
          <w:rFonts w:hAnsi="標楷體" w:hint="eastAsia"/>
        </w:rPr>
        <w:t>已要求台電公司改善。台電公司針對此問題，係以契約條款管控，人員必須完成全身計測方能核撥契約款項。</w:t>
      </w:r>
      <w:r w:rsidR="006B51B9" w:rsidRPr="00932F13">
        <w:rPr>
          <w:rFonts w:hAnsi="標楷體"/>
        </w:rPr>
        <w:t>(2)對於放射試驗室的作業，</w:t>
      </w:r>
      <w:r w:rsidR="006B51B9" w:rsidRPr="00932F13">
        <w:rPr>
          <w:rFonts w:hAnsi="標楷體"/>
          <w:b/>
          <w:u w:val="single"/>
        </w:rPr>
        <w:t>要求三級品保</w:t>
      </w:r>
      <w:r w:rsidR="006B51B9" w:rsidRPr="00932F13">
        <w:rPr>
          <w:rFonts w:hAnsi="標楷體"/>
        </w:rPr>
        <w:t>，</w:t>
      </w:r>
      <w:r w:rsidR="006B51B9" w:rsidRPr="00932F13">
        <w:rPr>
          <w:rFonts w:hAnsi="標楷體"/>
          <w:b/>
          <w:u w:val="single"/>
        </w:rPr>
        <w:t>加強內部稽核</w:t>
      </w:r>
      <w:r w:rsidR="006B51B9" w:rsidRPr="00932F13">
        <w:rPr>
          <w:rFonts w:hAnsi="標楷體"/>
        </w:rPr>
        <w:t>，每年還會由</w:t>
      </w:r>
      <w:r w:rsidR="00C24EDB" w:rsidRPr="00932F13">
        <w:rPr>
          <w:rFonts w:hAnsi="標楷體"/>
        </w:rPr>
        <w:t>國原院</w:t>
      </w:r>
      <w:r w:rsidR="006B51B9" w:rsidRPr="00932F13">
        <w:rPr>
          <w:rFonts w:hAnsi="標楷體"/>
        </w:rPr>
        <w:t>對放射試驗室全身計測系統進行比對試驗。</w:t>
      </w:r>
      <w:r w:rsidR="006B51B9" w:rsidRPr="00932F13">
        <w:rPr>
          <w:rFonts w:hAnsi="標楷體" w:hint="eastAsia"/>
        </w:rPr>
        <w:t>」；「(調查委員問：</w:t>
      </w:r>
      <w:r w:rsidR="006B51B9" w:rsidRPr="00932F13">
        <w:rPr>
          <w:rFonts w:hAnsi="標楷體"/>
        </w:rPr>
        <w:t>請具體說明本次工作健康人權案關切4位人員之得病原因</w:t>
      </w:r>
      <w:r w:rsidR="006B51B9" w:rsidRPr="00932F13">
        <w:rPr>
          <w:rFonts w:hAnsi="標楷體" w:hint="eastAsia"/>
        </w:rPr>
        <w:t>。)台電公司副總經理簡</w:t>
      </w:r>
      <w:r w:rsidR="00686CFD" w:rsidRPr="00932F13">
        <w:rPr>
          <w:rFonts w:hAnsi="標楷體" w:hint="eastAsia"/>
        </w:rPr>
        <w:t>○○</w:t>
      </w:r>
      <w:r w:rsidR="006B51B9" w:rsidRPr="00932F13">
        <w:rPr>
          <w:rFonts w:hAnsi="標楷體" w:hint="eastAsia"/>
        </w:rPr>
        <w:t>答：台電公司對於人員劑量監測係依循法規，</w:t>
      </w:r>
      <w:r w:rsidR="006B51B9" w:rsidRPr="00932F13">
        <w:rPr>
          <w:rFonts w:hAnsi="標楷體" w:hint="eastAsia"/>
          <w:b/>
          <w:u w:val="single"/>
        </w:rPr>
        <w:t>輻射劑量對人體之影響，不同器官對不同種類輻射之敏感度不甚相同</w:t>
      </w:r>
      <w:r w:rsidR="006B51B9" w:rsidRPr="00932F13">
        <w:rPr>
          <w:rFonts w:hAnsi="標楷體" w:hint="eastAsia"/>
        </w:rPr>
        <w:t>，所需探討之層面涉及流行病學，後續請台電公司核能後端營運處廖</w:t>
      </w:r>
      <w:r w:rsidR="00686CFD" w:rsidRPr="00932F13">
        <w:rPr>
          <w:rFonts w:hAnsi="標楷體" w:hint="eastAsia"/>
        </w:rPr>
        <w:t>○○</w:t>
      </w:r>
      <w:r w:rsidR="006B51B9" w:rsidRPr="00932F13">
        <w:rPr>
          <w:rFonts w:hAnsi="標楷體" w:hint="eastAsia"/>
        </w:rPr>
        <w:t>副處長補充。台電公司核能後端營運處副處長廖</w:t>
      </w:r>
      <w:r w:rsidR="00686CFD" w:rsidRPr="00932F13">
        <w:rPr>
          <w:rFonts w:hAnsi="標楷體" w:hint="eastAsia"/>
        </w:rPr>
        <w:t>○○</w:t>
      </w:r>
      <w:r w:rsidR="006B51B9" w:rsidRPr="00932F13">
        <w:rPr>
          <w:rFonts w:hAnsi="標楷體" w:hint="eastAsia"/>
        </w:rPr>
        <w:t>答：依據國際調查與報告(如ICRP)，輻射與致癌之關聯，在人員所受年劑量高於100毫西弗，才有具體證據；</w:t>
      </w:r>
      <w:r w:rsidR="006B51B9" w:rsidRPr="00932F13">
        <w:rPr>
          <w:rFonts w:hAnsi="標楷體" w:hint="eastAsia"/>
          <w:b/>
          <w:u w:val="single"/>
        </w:rPr>
        <w:t>低於</w:t>
      </w:r>
      <w:r w:rsidR="006B51B9" w:rsidRPr="00932F13">
        <w:rPr>
          <w:rFonts w:hAnsi="標楷體" w:hint="eastAsia"/>
          <w:b/>
          <w:u w:val="single"/>
        </w:rPr>
        <w:lastRenderedPageBreak/>
        <w:t>100毫西弗以下沒有明確證據</w:t>
      </w:r>
      <w:r w:rsidR="006B51B9" w:rsidRPr="00932F13">
        <w:rPr>
          <w:rFonts w:hAnsi="標楷體" w:hint="eastAsia"/>
        </w:rPr>
        <w:t>，本國法規遂據此規定人員職業曝露劑量限值。」；「(調查委員問：</w:t>
      </w:r>
      <w:r w:rsidR="006B51B9" w:rsidRPr="00932F13">
        <w:rPr>
          <w:rFonts w:hAnsi="標楷體"/>
        </w:rPr>
        <w:t>97至100年貯存場人員之輻防監測工作與現行是否一樣？</w:t>
      </w:r>
      <w:r w:rsidR="006B51B9" w:rsidRPr="00932F13">
        <w:rPr>
          <w:rFonts w:hAnsi="標楷體" w:hint="eastAsia"/>
        </w:rPr>
        <w:t>)</w:t>
      </w:r>
      <w:r w:rsidR="00D1196F" w:rsidRPr="00932F13">
        <w:rPr>
          <w:rFonts w:hAnsi="標楷體" w:hint="eastAsia"/>
        </w:rPr>
        <w:t>台電公司副總經理簡</w:t>
      </w:r>
      <w:r w:rsidR="00686CFD" w:rsidRPr="00932F13">
        <w:rPr>
          <w:rFonts w:hAnsi="標楷體" w:hint="eastAsia"/>
        </w:rPr>
        <w:t>○○</w:t>
      </w:r>
      <w:r w:rsidR="00D1196F" w:rsidRPr="00932F13">
        <w:rPr>
          <w:rFonts w:hAnsi="標楷體" w:hint="eastAsia"/>
        </w:rPr>
        <w:t>答：郭</w:t>
      </w:r>
      <w:r w:rsidR="008528A5" w:rsidRPr="00932F13">
        <w:rPr>
          <w:rFonts w:hAnsi="標楷體" w:hint="eastAsia"/>
        </w:rPr>
        <w:t>○○</w:t>
      </w:r>
      <w:r w:rsidR="00D1196F" w:rsidRPr="00932F13">
        <w:rPr>
          <w:rFonts w:hAnsi="標楷體" w:hint="eastAsia"/>
        </w:rPr>
        <w:t>君等4名</w:t>
      </w:r>
      <w:r w:rsidR="00ED7DA7" w:rsidRPr="00932F13">
        <w:rPr>
          <w:rFonts w:hAnsi="標楷體" w:hint="eastAsia"/>
        </w:rPr>
        <w:t>檢整重裝作業</w:t>
      </w:r>
      <w:r w:rsidR="00D1196F" w:rsidRPr="00932F13">
        <w:rPr>
          <w:rFonts w:hAnsi="標楷體" w:hint="eastAsia"/>
        </w:rPr>
        <w:t>工人均為承攬商員工，當時放射試驗室所執行全身計測步驟與目前方式一致，且台電公司員工與包商員工皆採相同計測標準。」；「(調查委員：</w:t>
      </w:r>
      <w:r w:rsidR="00D1196F" w:rsidRPr="00932F13">
        <w:rPr>
          <w:rFonts w:hAnsi="標楷體" w:hint="eastAsia"/>
          <w:b/>
          <w:u w:val="single"/>
        </w:rPr>
        <w:t>希望透過本次調查案，建立輻射工作人員進出輻射管制區作業之全身計測頻率及相關紀錄之標準作業程序</w:t>
      </w:r>
      <w:r w:rsidR="00D1196F" w:rsidRPr="00932F13">
        <w:rPr>
          <w:rFonts w:hAnsi="標楷體" w:hint="eastAsia"/>
        </w:rPr>
        <w:t>。」</w:t>
      </w:r>
    </w:p>
    <w:bookmarkEnd w:id="71"/>
    <w:p w:rsidR="0009239B" w:rsidRPr="00932F13" w:rsidRDefault="00292D5A" w:rsidP="00DE625E">
      <w:pPr>
        <w:pStyle w:val="3"/>
        <w:rPr>
          <w:rFonts w:hAnsi="標楷體"/>
        </w:rPr>
      </w:pPr>
      <w:r w:rsidRPr="00932F13">
        <w:rPr>
          <w:rFonts w:hAnsi="標楷體" w:hint="eastAsia"/>
        </w:rPr>
        <w:t>查據主管機關針對「</w:t>
      </w:r>
      <w:r w:rsidR="00844847" w:rsidRPr="00932F13">
        <w:rPr>
          <w:rFonts w:hAnsi="標楷體"/>
        </w:rPr>
        <w:t>採行合理抑低輻射工作人員輻射曝露劑量</w:t>
      </w:r>
      <w:r w:rsidRPr="00932F13">
        <w:rPr>
          <w:rFonts w:hAnsi="標楷體" w:hint="eastAsia"/>
        </w:rPr>
        <w:t>」補充說明到院要以：</w:t>
      </w:r>
    </w:p>
    <w:p w:rsidR="00292D5A" w:rsidRPr="00932F13" w:rsidRDefault="00E33D3B" w:rsidP="00292D5A">
      <w:pPr>
        <w:pStyle w:val="4"/>
        <w:rPr>
          <w:rFonts w:hAnsi="標楷體"/>
        </w:rPr>
      </w:pPr>
      <w:r w:rsidRPr="00932F13">
        <w:rPr>
          <w:rFonts w:hAnsi="標楷體" w:hint="eastAsia"/>
        </w:rPr>
        <w:t>核安會</w:t>
      </w:r>
      <w:r w:rsidR="000D427D" w:rsidRPr="00932F13">
        <w:rPr>
          <w:rStyle w:val="aff0"/>
          <w:rFonts w:hAnsi="標楷體"/>
        </w:rPr>
        <w:footnoteReference w:id="25"/>
      </w:r>
      <w:r w:rsidR="00292D5A" w:rsidRPr="00932F13">
        <w:rPr>
          <w:rFonts w:hAnsi="標楷體" w:hint="eastAsia"/>
        </w:rPr>
        <w:t>：</w:t>
      </w:r>
    </w:p>
    <w:p w:rsidR="0092549C" w:rsidRPr="00932F13" w:rsidRDefault="0092549C" w:rsidP="0092549C">
      <w:pPr>
        <w:pStyle w:val="5"/>
        <w:rPr>
          <w:rFonts w:hAnsi="標楷體"/>
        </w:rPr>
      </w:pPr>
      <w:r w:rsidRPr="00932F13">
        <w:rPr>
          <w:rFonts w:hAnsi="標楷體" w:hint="eastAsia"/>
        </w:rPr>
        <w:t>有關訂定適用全國游離輻射工作人員一致性之輻射防護(劑量評定)實務標準，該會對從事游離輻射作業之工作人員之劑量評定，說明如下：</w:t>
      </w:r>
    </w:p>
    <w:p w:rsidR="0092549C" w:rsidRPr="00932F13" w:rsidRDefault="0092549C" w:rsidP="0092549C">
      <w:pPr>
        <w:pStyle w:val="6"/>
        <w:rPr>
          <w:rFonts w:hAnsi="標楷體"/>
        </w:rPr>
      </w:pPr>
      <w:r w:rsidRPr="00932F13">
        <w:rPr>
          <w:rFonts w:hAnsi="標楷體" w:hint="eastAsia"/>
        </w:rPr>
        <w:t>有關劑量評定，法規要求摘述如下：</w:t>
      </w:r>
    </w:p>
    <w:p w:rsidR="0092549C" w:rsidRPr="00932F13" w:rsidRDefault="0092549C" w:rsidP="0092549C">
      <w:pPr>
        <w:pStyle w:val="7"/>
        <w:rPr>
          <w:rFonts w:hAnsi="標楷體"/>
        </w:rPr>
      </w:pPr>
      <w:r w:rsidRPr="00932F13">
        <w:rPr>
          <w:rFonts w:hAnsi="標楷體" w:hint="eastAsia"/>
        </w:rPr>
        <w:t>為確保輻射工作人員所受職業曝露不超過劑量限度並合理抑低，雇主應對輻射工作人員實施個別劑量監測。監測之度量及評定，應由</w:t>
      </w:r>
      <w:r w:rsidR="00E33D3B" w:rsidRPr="00932F13">
        <w:rPr>
          <w:rFonts w:hAnsi="標楷體" w:hint="eastAsia"/>
        </w:rPr>
        <w:t>核安會</w:t>
      </w:r>
      <w:r w:rsidRPr="00932F13">
        <w:rPr>
          <w:rFonts w:hAnsi="標楷體" w:hint="eastAsia"/>
        </w:rPr>
        <w:t>認可之人員劑量評定機構辦理，</w:t>
      </w:r>
      <w:r w:rsidR="00E33D3B" w:rsidRPr="00932F13">
        <w:rPr>
          <w:rFonts w:hAnsi="標楷體" w:hint="eastAsia"/>
        </w:rPr>
        <w:t>核安會</w:t>
      </w:r>
      <w:r w:rsidRPr="00932F13">
        <w:rPr>
          <w:rFonts w:hAnsi="標楷體" w:hint="eastAsia"/>
        </w:rPr>
        <w:t>並訂有「人員劑量評定機構認可及管理之辦法」，要求此類機構須取得財團法人全國認證基金會(TAF)之認證。</w:t>
      </w:r>
    </w:p>
    <w:p w:rsidR="0092549C" w:rsidRPr="00932F13" w:rsidRDefault="0092549C" w:rsidP="0092549C">
      <w:pPr>
        <w:pStyle w:val="7"/>
        <w:rPr>
          <w:rFonts w:hAnsi="標楷體"/>
        </w:rPr>
      </w:pPr>
      <w:r w:rsidRPr="00932F13">
        <w:rPr>
          <w:rFonts w:hAnsi="標楷體" w:hint="eastAsia"/>
        </w:rPr>
        <w:t>由於人員劑量評定，涉及非常技術性層面之劑量評定能力測試，故在參考美國核能</w:t>
      </w:r>
      <w:r w:rsidRPr="00932F13">
        <w:rPr>
          <w:rFonts w:hAnsi="標楷體" w:hint="eastAsia"/>
        </w:rPr>
        <w:lastRenderedPageBreak/>
        <w:t>管制委員會(NRC)的管理策略，將認可作業中涉及技術性之部分直接採用TAF之認證，主管機關則著重行政及管理之審查。同時由於劑量評定涉及工作人員之輻射安全，故要求評定機構一定要在國內設有評定實驗室，不得由國外實驗室以郵寄方式服務，以方便主管機關管理與檢查。藉此使國內人員之劑量評定能符合及有一致的品質與技術。</w:t>
      </w:r>
    </w:p>
    <w:p w:rsidR="0092549C" w:rsidRPr="00932F13" w:rsidRDefault="0092549C" w:rsidP="0092549C">
      <w:pPr>
        <w:pStyle w:val="6"/>
        <w:rPr>
          <w:rFonts w:hAnsi="標楷體"/>
        </w:rPr>
      </w:pPr>
      <w:r w:rsidRPr="00932F13">
        <w:rPr>
          <w:rFonts w:hAnsi="標楷體" w:hint="eastAsia"/>
        </w:rPr>
        <w:t>有關劑量管制，法規要求摘述如下：</w:t>
      </w:r>
    </w:p>
    <w:p w:rsidR="0092549C" w:rsidRPr="00932F13" w:rsidRDefault="0092549C" w:rsidP="0092549C">
      <w:pPr>
        <w:pStyle w:val="7"/>
        <w:rPr>
          <w:rFonts w:hAnsi="標楷體"/>
        </w:rPr>
      </w:pPr>
      <w:r w:rsidRPr="00932F13">
        <w:rPr>
          <w:rFonts w:hAnsi="標楷體" w:hint="eastAsia"/>
        </w:rPr>
        <w:t>在工作人員劑量限值方面，訂有每連續五年週期之有效等效劑量不得超過100毫西弗，且任何單一年內之有效等效劑量不得超過50毫西弗。</w:t>
      </w:r>
    </w:p>
    <w:p w:rsidR="0092549C" w:rsidRPr="00932F13" w:rsidRDefault="0092549C" w:rsidP="0092549C">
      <w:pPr>
        <w:pStyle w:val="7"/>
        <w:rPr>
          <w:rFonts w:hAnsi="標楷體"/>
        </w:rPr>
      </w:pPr>
      <w:r w:rsidRPr="00932F13">
        <w:rPr>
          <w:rFonts w:hAnsi="標楷體" w:hint="eastAsia"/>
        </w:rPr>
        <w:t>進出輻射管制區之工作人員，需接受輻射防護訓練及瞭解工作內容與作業程序，並配戴劑量佩章。此外，工作人員亦需熟練防護衣物及呼吸防護面具之使用。</w:t>
      </w:r>
    </w:p>
    <w:p w:rsidR="0092549C" w:rsidRPr="00932F13" w:rsidRDefault="0092549C" w:rsidP="0092549C">
      <w:pPr>
        <w:pStyle w:val="7"/>
        <w:rPr>
          <w:rFonts w:hAnsi="標楷體"/>
        </w:rPr>
      </w:pPr>
      <w:r w:rsidRPr="00932F13">
        <w:rPr>
          <w:rFonts w:hAnsi="標楷體" w:hint="eastAsia"/>
        </w:rPr>
        <w:t>執行輻射作業時，除就法規限值管制工作人員個人劑量外，同時也</w:t>
      </w:r>
      <w:r w:rsidRPr="00932F13">
        <w:rPr>
          <w:rFonts w:hAnsi="標楷體" w:hint="eastAsia"/>
          <w:b/>
          <w:u w:val="single"/>
        </w:rPr>
        <w:t>進一步考慮其集體劑量之合理抑低</w:t>
      </w:r>
      <w:r w:rsidRPr="00932F13">
        <w:rPr>
          <w:rFonts w:hAnsi="標楷體" w:hint="eastAsia"/>
        </w:rPr>
        <w:t>，以便作業之規劃與執行能切實符合輻射防護的要求。包括作業前檢討作業使用設備機具之適用性、加強作業人員之工作前輻射防護訓練、執行過程中管制作業、作業後檢討等。</w:t>
      </w:r>
    </w:p>
    <w:p w:rsidR="0092549C" w:rsidRPr="00932F13" w:rsidRDefault="0092549C" w:rsidP="0092549C">
      <w:pPr>
        <w:pStyle w:val="6"/>
        <w:rPr>
          <w:rFonts w:hAnsi="標楷體"/>
        </w:rPr>
      </w:pPr>
      <w:r w:rsidRPr="00932F13">
        <w:rPr>
          <w:rFonts w:hAnsi="標楷體" w:hint="eastAsia"/>
        </w:rPr>
        <w:t>設施經營者應依其輻射作業之規模及性質，先擬訂輻射防護計畫，報請主管機關核准後實施輻射防護作業。輻射防護的執行作為隨作業型態而有不同，而在劑量評定與劑量標準方面則全國一致。</w:t>
      </w:r>
    </w:p>
    <w:p w:rsidR="0092549C" w:rsidRPr="00932F13" w:rsidRDefault="00E33D3B" w:rsidP="0092549C">
      <w:pPr>
        <w:pStyle w:val="5"/>
        <w:rPr>
          <w:rFonts w:hAnsi="標楷體"/>
        </w:rPr>
      </w:pPr>
      <w:r w:rsidRPr="00932F13">
        <w:rPr>
          <w:rFonts w:hAnsi="標楷體" w:hint="eastAsia"/>
        </w:rPr>
        <w:lastRenderedPageBreak/>
        <w:t>核安會</w:t>
      </w:r>
      <w:r w:rsidR="0092549C" w:rsidRPr="00932F13">
        <w:rPr>
          <w:rFonts w:hAnsi="標楷體" w:hint="eastAsia"/>
        </w:rPr>
        <w:t>對台電公司之策進作為：</w:t>
      </w:r>
    </w:p>
    <w:p w:rsidR="0092549C" w:rsidRPr="00932F13" w:rsidRDefault="00E33D3B" w:rsidP="0092549C">
      <w:pPr>
        <w:pStyle w:val="52"/>
        <w:ind w:left="2041" w:firstLine="680"/>
        <w:rPr>
          <w:rFonts w:hAnsi="標楷體"/>
        </w:rPr>
      </w:pPr>
      <w:r w:rsidRPr="00932F13">
        <w:rPr>
          <w:rFonts w:hAnsi="標楷體" w:hint="eastAsia"/>
        </w:rPr>
        <w:t>核安會</w:t>
      </w:r>
      <w:r w:rsidR="0092549C" w:rsidRPr="00932F13">
        <w:rPr>
          <w:rFonts w:hAnsi="標楷體" w:hint="eastAsia"/>
        </w:rPr>
        <w:t>對輻射工作人員之劑量管理監督，具體措施如下：</w:t>
      </w:r>
    </w:p>
    <w:p w:rsidR="0092549C" w:rsidRPr="00932F13" w:rsidRDefault="0092549C" w:rsidP="0092549C">
      <w:pPr>
        <w:pStyle w:val="6"/>
        <w:rPr>
          <w:rFonts w:hAnsi="標楷體"/>
        </w:rPr>
      </w:pPr>
      <w:r w:rsidRPr="00932F13">
        <w:rPr>
          <w:rFonts w:hAnsi="標楷體" w:hint="eastAsia"/>
        </w:rPr>
        <w:t>依據「人員劑量評定機構認可及管理之辦法」，為確保人員劑量度量及評定之準確性，</w:t>
      </w:r>
      <w:r w:rsidRPr="00932F13">
        <w:rPr>
          <w:rFonts w:hAnsi="標楷體" w:hint="eastAsia"/>
          <w:b/>
          <w:u w:val="single"/>
        </w:rPr>
        <w:t>該會原為不定期派員至台電公司放射試驗室及各廠工作隊實施檢查，將再增加至少兩年一次總體檢查，以期能發掘潛在缺失，督促改進</w:t>
      </w:r>
      <w:r w:rsidRPr="00932F13">
        <w:rPr>
          <w:rFonts w:hAnsi="標楷體" w:hint="eastAsia"/>
        </w:rPr>
        <w:t>。</w:t>
      </w:r>
    </w:p>
    <w:p w:rsidR="0092549C" w:rsidRPr="00932F13" w:rsidRDefault="0092549C" w:rsidP="0092549C">
      <w:pPr>
        <w:pStyle w:val="6"/>
        <w:rPr>
          <w:rFonts w:hAnsi="標楷體"/>
        </w:rPr>
      </w:pPr>
      <w:r w:rsidRPr="00932F13">
        <w:rPr>
          <w:rFonts w:hAnsi="標楷體" w:hint="eastAsia"/>
        </w:rPr>
        <w:t>針對全身計測之管理與品質，</w:t>
      </w:r>
      <w:r w:rsidRPr="00932F13">
        <w:rPr>
          <w:rFonts w:hAnsi="標楷體" w:hint="eastAsia"/>
          <w:b/>
          <w:u w:val="single"/>
        </w:rPr>
        <w:t>未來將由該會主導辦理</w:t>
      </w:r>
      <w:r w:rsidR="008A131A" w:rsidRPr="00932F13">
        <w:rPr>
          <w:rFonts w:hAnsi="標楷體" w:hint="eastAsia"/>
          <w:b/>
          <w:u w:val="single"/>
        </w:rPr>
        <w:t>台電公司</w:t>
      </w:r>
      <w:r w:rsidRPr="00932F13">
        <w:rPr>
          <w:rFonts w:hAnsi="標楷體" w:hint="eastAsia"/>
          <w:b/>
          <w:u w:val="single"/>
        </w:rPr>
        <w:t>所屬實驗室間的比對試驗</w:t>
      </w:r>
      <w:r w:rsidRPr="00932F13">
        <w:rPr>
          <w:rFonts w:hAnsi="標楷體" w:hint="eastAsia"/>
        </w:rPr>
        <w:t>，藉此對實驗室的全身計測作業與儀器校正或計測工作進行判定，調查計測工作品質，觀察計測的準確性，比較</w:t>
      </w:r>
      <w:r w:rsidR="008A131A" w:rsidRPr="00932F13">
        <w:rPr>
          <w:rFonts w:hAnsi="標楷體" w:hint="eastAsia"/>
        </w:rPr>
        <w:t>台電公司</w:t>
      </w:r>
      <w:r w:rsidRPr="00932F13">
        <w:rPr>
          <w:rFonts w:hAnsi="標楷體" w:hint="eastAsia"/>
        </w:rPr>
        <w:t>所屬實驗室間的數據，並採取相應措施，使實驗室計測能力與品質趨於一致。</w:t>
      </w:r>
    </w:p>
    <w:p w:rsidR="0092549C" w:rsidRPr="00932F13" w:rsidRDefault="00E33D3B" w:rsidP="0092549C">
      <w:pPr>
        <w:pStyle w:val="5"/>
        <w:rPr>
          <w:rFonts w:hAnsi="標楷體"/>
        </w:rPr>
      </w:pPr>
      <w:r w:rsidRPr="00932F13">
        <w:rPr>
          <w:rFonts w:hAnsi="標楷體" w:hint="eastAsia"/>
        </w:rPr>
        <w:t>核安會</w:t>
      </w:r>
      <w:r w:rsidR="0092549C" w:rsidRPr="00932F13">
        <w:rPr>
          <w:rFonts w:hAnsi="標楷體" w:hint="eastAsia"/>
        </w:rPr>
        <w:t>對輻射工作人員健康人權之態度：</w:t>
      </w:r>
    </w:p>
    <w:p w:rsidR="0092549C" w:rsidRPr="00932F13" w:rsidRDefault="0092549C" w:rsidP="0092549C">
      <w:pPr>
        <w:pStyle w:val="52"/>
        <w:ind w:left="2041" w:firstLine="680"/>
        <w:rPr>
          <w:rFonts w:hAnsi="標楷體"/>
        </w:rPr>
      </w:pPr>
      <w:r w:rsidRPr="00932F13">
        <w:rPr>
          <w:rFonts w:hAnsi="標楷體" w:hint="eastAsia"/>
        </w:rPr>
        <w:t>有關</w:t>
      </w:r>
      <w:r w:rsidR="00E33D3B" w:rsidRPr="00932F13">
        <w:rPr>
          <w:rFonts w:hAnsi="標楷體" w:hint="eastAsia"/>
        </w:rPr>
        <w:t>核安會</w:t>
      </w:r>
      <w:r w:rsidRPr="00932F13">
        <w:rPr>
          <w:rFonts w:hAnsi="標楷體" w:hint="eastAsia"/>
        </w:rPr>
        <w:t>對輻射工作人員健康人權之態度，除</w:t>
      </w:r>
      <w:r w:rsidRPr="00932F13">
        <w:rPr>
          <w:rFonts w:hAnsi="標楷體" w:hint="eastAsia"/>
          <w:b/>
          <w:u w:val="single"/>
        </w:rPr>
        <w:t>要求台電公司執行輻射作業應符合職業安全衛生、游離輻射防護、放射性物料管理等相關法規</w:t>
      </w:r>
      <w:r w:rsidRPr="00932F13">
        <w:rPr>
          <w:rFonts w:hAnsi="標楷體" w:hint="eastAsia"/>
        </w:rPr>
        <w:t>，並期許台電公司勿以符合法規要求為滿足，應更進一步</w:t>
      </w:r>
      <w:r w:rsidRPr="00932F13">
        <w:rPr>
          <w:rFonts w:hAnsi="標楷體" w:hint="eastAsia"/>
          <w:b/>
          <w:u w:val="single"/>
        </w:rPr>
        <w:t>精進其管理作為</w:t>
      </w:r>
      <w:r w:rsidRPr="00932F13">
        <w:rPr>
          <w:rFonts w:hAnsi="標楷體" w:hint="eastAsia"/>
        </w:rPr>
        <w:t>。</w:t>
      </w:r>
      <w:r w:rsidR="00E33D3B" w:rsidRPr="00932F13">
        <w:rPr>
          <w:rFonts w:hAnsi="標楷體" w:hint="eastAsia"/>
        </w:rPr>
        <w:t>核安會</w:t>
      </w:r>
      <w:r w:rsidRPr="00932F13">
        <w:rPr>
          <w:rFonts w:hAnsi="標楷體" w:hint="eastAsia"/>
        </w:rPr>
        <w:t>一貫立場是希望台電公司能夠善盡設施經營者與雇主的責任，除了敦親睦鄰之外，同時對於</w:t>
      </w:r>
      <w:r w:rsidRPr="00932F13">
        <w:rPr>
          <w:rFonts w:hAnsi="標楷體" w:hint="eastAsia"/>
          <w:b/>
          <w:u w:val="single"/>
        </w:rPr>
        <w:t>蘭嶼貯存場工作人員的健康要加強關懷和協助，善盡國營企業之社會責任</w:t>
      </w:r>
      <w:r w:rsidRPr="00932F13">
        <w:rPr>
          <w:rFonts w:hAnsi="標楷體" w:hint="eastAsia"/>
        </w:rPr>
        <w:t>。另就輻射工作人員的健康，宜請經濟部就目的事業主管機關立場，要求台電公司，</w:t>
      </w:r>
      <w:r w:rsidRPr="00932F13">
        <w:rPr>
          <w:rFonts w:hAnsi="標楷體" w:hint="eastAsia"/>
          <w:b/>
          <w:u w:val="single"/>
        </w:rPr>
        <w:t>就世界先進國家對人員健康管理，蒐集優良範例，建立關懷與協助機制，營造國營事業良好工作環境，善盡社會責</w:t>
      </w:r>
      <w:r w:rsidRPr="00932F13">
        <w:rPr>
          <w:rFonts w:hAnsi="標楷體" w:hint="eastAsia"/>
          <w:b/>
          <w:u w:val="single"/>
        </w:rPr>
        <w:lastRenderedPageBreak/>
        <w:t>任</w:t>
      </w:r>
      <w:r w:rsidRPr="00932F13">
        <w:rPr>
          <w:rFonts w:hAnsi="標楷體" w:hint="eastAsia"/>
        </w:rPr>
        <w:t>。</w:t>
      </w:r>
    </w:p>
    <w:p w:rsidR="00853684" w:rsidRPr="00932F13" w:rsidRDefault="00853684" w:rsidP="00853684">
      <w:pPr>
        <w:pStyle w:val="4"/>
        <w:rPr>
          <w:rFonts w:hAnsi="標楷體"/>
        </w:rPr>
      </w:pPr>
      <w:r w:rsidRPr="00932F13">
        <w:rPr>
          <w:rFonts w:hAnsi="標楷體" w:hint="eastAsia"/>
        </w:rPr>
        <w:t>經濟部</w:t>
      </w:r>
      <w:r w:rsidRPr="00932F13">
        <w:rPr>
          <w:rStyle w:val="aff0"/>
          <w:rFonts w:hAnsi="標楷體"/>
        </w:rPr>
        <w:footnoteReference w:id="26"/>
      </w:r>
      <w:r w:rsidRPr="00932F13">
        <w:rPr>
          <w:rFonts w:hAnsi="標楷體" w:hint="eastAsia"/>
        </w:rPr>
        <w:t>：</w:t>
      </w:r>
    </w:p>
    <w:p w:rsidR="00894C8B" w:rsidRPr="00932F13" w:rsidRDefault="00894C8B" w:rsidP="00894C8B">
      <w:pPr>
        <w:pStyle w:val="42"/>
        <w:ind w:left="1701" w:firstLine="680"/>
        <w:rPr>
          <w:rFonts w:hAnsi="標楷體"/>
        </w:rPr>
      </w:pPr>
      <w:r w:rsidRPr="00932F13">
        <w:rPr>
          <w:rFonts w:hAnsi="標楷體"/>
        </w:rPr>
        <w:t>為防制游離輻射之危害，維護人民健康及安全，台電公司依據游離輻射防護法第1條規定，對於輻射作業必須合理抑低其輻射劑量之精神，針對各核能相關設施之輻射作業擬定輻射防護管制與劑量合理抑低措施，確保輻射工作人員從事輻射作業所接受之輻射劑量符合游離輻射防護安全標準第7條之職業曝露劑量限度，並在兼顧輻射防護與經濟成本的情況下，合理的抑低輻射工作人員所接受之輻射劑量。有關台電公司為達成人員劑量合理抑低所採行之具體管理與管制措施，說明如下：</w:t>
      </w:r>
    </w:p>
    <w:p w:rsidR="00894C8B" w:rsidRPr="00932F13" w:rsidRDefault="00894C8B" w:rsidP="00894C8B">
      <w:pPr>
        <w:pStyle w:val="5"/>
        <w:rPr>
          <w:rFonts w:hAnsi="標楷體"/>
        </w:rPr>
      </w:pPr>
      <w:r w:rsidRPr="00932F13">
        <w:rPr>
          <w:rFonts w:hAnsi="標楷體" w:hint="eastAsia"/>
        </w:rPr>
        <w:t>核能相關設施輻射防護措施之執行與劑量合理抑低之監督與管理：</w:t>
      </w:r>
    </w:p>
    <w:p w:rsidR="00894C8B" w:rsidRPr="00932F13" w:rsidRDefault="00894C8B" w:rsidP="00894C8B">
      <w:pPr>
        <w:pStyle w:val="6"/>
        <w:rPr>
          <w:rFonts w:hAnsi="標楷體"/>
        </w:rPr>
      </w:pPr>
      <w:r w:rsidRPr="00932F13">
        <w:rPr>
          <w:rFonts w:hAnsi="標楷體"/>
        </w:rPr>
        <w:t>台電公司依據游離輻射防護法第7條，於各核能設施成立輻射防護管理組織，依輻射防護管理組織及輻射防護人員設置標準第4條，設有輻射防護業務單位及配置專職輻射防護人員，負責執行以下輻射防護管理業務：</w:t>
      </w:r>
    </w:p>
    <w:p w:rsidR="00894C8B" w:rsidRPr="00932F13" w:rsidRDefault="00894C8B" w:rsidP="00894C8B">
      <w:pPr>
        <w:pStyle w:val="7"/>
        <w:rPr>
          <w:rFonts w:hAnsi="標楷體"/>
        </w:rPr>
      </w:pPr>
      <w:r w:rsidRPr="00932F13">
        <w:rPr>
          <w:rFonts w:hAnsi="標楷體"/>
        </w:rPr>
        <w:t>釐訂輻射防護計畫、協助訂定安全作業程序及緊急事故處理措施，並督導有關部門實施。</w:t>
      </w:r>
    </w:p>
    <w:p w:rsidR="00894C8B" w:rsidRPr="00932F13" w:rsidRDefault="00894C8B" w:rsidP="00894C8B">
      <w:pPr>
        <w:pStyle w:val="7"/>
        <w:rPr>
          <w:rFonts w:hAnsi="標楷體"/>
        </w:rPr>
      </w:pPr>
      <w:r w:rsidRPr="00932F13">
        <w:rPr>
          <w:rFonts w:hAnsi="標楷體"/>
        </w:rPr>
        <w:t>釐訂放射性物質請購、接受、貯存、領用、汰換、運送及放射性廢棄物處理之輻射防護管制措施，並督導有關部門實施。</w:t>
      </w:r>
    </w:p>
    <w:p w:rsidR="00894C8B" w:rsidRPr="00932F13" w:rsidRDefault="00894C8B" w:rsidP="00894C8B">
      <w:pPr>
        <w:pStyle w:val="7"/>
        <w:rPr>
          <w:rFonts w:hAnsi="標楷體"/>
        </w:rPr>
      </w:pPr>
      <w:r w:rsidRPr="00932F13">
        <w:rPr>
          <w:rFonts w:hAnsi="標楷體" w:hint="eastAsia"/>
        </w:rPr>
        <w:t>規劃、督導各部門之輻射防護管理。</w:t>
      </w:r>
    </w:p>
    <w:p w:rsidR="00894C8B" w:rsidRPr="00932F13" w:rsidRDefault="00894C8B" w:rsidP="00894C8B">
      <w:pPr>
        <w:pStyle w:val="7"/>
        <w:rPr>
          <w:rFonts w:hAnsi="標楷體"/>
        </w:rPr>
      </w:pPr>
      <w:r w:rsidRPr="00932F13">
        <w:rPr>
          <w:rFonts w:hAnsi="標楷體" w:hint="eastAsia"/>
        </w:rPr>
        <w:t>規劃、督導各部門實施可發生游離輻射設</w:t>
      </w:r>
      <w:r w:rsidRPr="00932F13">
        <w:rPr>
          <w:rFonts w:hAnsi="標楷體" w:hint="eastAsia"/>
        </w:rPr>
        <w:lastRenderedPageBreak/>
        <w:t>備、放射性物質之輻射防護檢測。</w:t>
      </w:r>
    </w:p>
    <w:p w:rsidR="00894C8B" w:rsidRPr="00932F13" w:rsidRDefault="00894C8B" w:rsidP="00894C8B">
      <w:pPr>
        <w:pStyle w:val="7"/>
        <w:rPr>
          <w:rFonts w:hAnsi="標楷體"/>
        </w:rPr>
      </w:pPr>
      <w:r w:rsidRPr="00932F13">
        <w:rPr>
          <w:rFonts w:hAnsi="標楷體" w:hint="eastAsia"/>
        </w:rPr>
        <w:t>規劃、實施游離輻射防護教育訓練。</w:t>
      </w:r>
    </w:p>
    <w:p w:rsidR="00894C8B" w:rsidRPr="00932F13" w:rsidRDefault="00894C8B" w:rsidP="00894C8B">
      <w:pPr>
        <w:pStyle w:val="7"/>
        <w:rPr>
          <w:rFonts w:hAnsi="標楷體"/>
        </w:rPr>
      </w:pPr>
      <w:r w:rsidRPr="00932F13">
        <w:rPr>
          <w:rFonts w:hAnsi="標楷體" w:hint="eastAsia"/>
        </w:rPr>
        <w:t>規劃游離輻射工作人員健康檢查、協助健康管理。</w:t>
      </w:r>
    </w:p>
    <w:p w:rsidR="00894C8B" w:rsidRPr="00932F13" w:rsidRDefault="00894C8B" w:rsidP="00894C8B">
      <w:pPr>
        <w:pStyle w:val="7"/>
        <w:rPr>
          <w:rFonts w:hAnsi="標楷體"/>
        </w:rPr>
      </w:pPr>
      <w:r w:rsidRPr="00932F13">
        <w:rPr>
          <w:rFonts w:hAnsi="標楷體" w:hint="eastAsia"/>
        </w:rPr>
        <w:t>規劃、協助辦理輻射偵檢儀器之定期校驗及檢查。</w:t>
      </w:r>
    </w:p>
    <w:p w:rsidR="00894C8B" w:rsidRPr="00932F13" w:rsidRDefault="00894C8B" w:rsidP="00894C8B">
      <w:pPr>
        <w:pStyle w:val="7"/>
        <w:rPr>
          <w:rFonts w:hAnsi="標楷體"/>
        </w:rPr>
      </w:pPr>
      <w:r w:rsidRPr="00932F13">
        <w:rPr>
          <w:rFonts w:hAnsi="標楷體" w:hint="eastAsia"/>
        </w:rPr>
        <w:t>督導、辦理游離輻射工作人員劑量紀錄管理，與超曝露之調查及處理。</w:t>
      </w:r>
    </w:p>
    <w:p w:rsidR="00894C8B" w:rsidRPr="00932F13" w:rsidRDefault="00894C8B" w:rsidP="00894C8B">
      <w:pPr>
        <w:pStyle w:val="7"/>
        <w:rPr>
          <w:rFonts w:hAnsi="標楷體"/>
        </w:rPr>
      </w:pPr>
      <w:r w:rsidRPr="00932F13">
        <w:rPr>
          <w:rFonts w:hAnsi="標楷體" w:hint="eastAsia"/>
        </w:rPr>
        <w:t>建立人員曝露與環境作業之紀錄、調查、干預基準，及應採取之因應措施。</w:t>
      </w:r>
    </w:p>
    <w:p w:rsidR="00894C8B" w:rsidRPr="00932F13" w:rsidRDefault="00894C8B" w:rsidP="00894C8B">
      <w:pPr>
        <w:pStyle w:val="7"/>
        <w:rPr>
          <w:rFonts w:hAnsi="標楷體"/>
        </w:rPr>
      </w:pPr>
      <w:r w:rsidRPr="00932F13">
        <w:rPr>
          <w:rFonts w:hAnsi="標楷體" w:hint="eastAsia"/>
        </w:rPr>
        <w:t>管理主管機關要求陳報之輻射防護相關報告及紀錄。</w:t>
      </w:r>
    </w:p>
    <w:p w:rsidR="00894C8B" w:rsidRPr="00932F13" w:rsidRDefault="00894C8B" w:rsidP="00894C8B">
      <w:pPr>
        <w:pStyle w:val="7"/>
        <w:rPr>
          <w:rFonts w:hAnsi="標楷體"/>
        </w:rPr>
      </w:pPr>
      <w:r w:rsidRPr="00932F13">
        <w:rPr>
          <w:rFonts w:hAnsi="標楷體" w:hint="eastAsia"/>
        </w:rPr>
        <w:t>向設施經營者提供有關游離輻射防護管理資訊及建議。</w:t>
      </w:r>
    </w:p>
    <w:p w:rsidR="00894C8B" w:rsidRPr="00932F13" w:rsidRDefault="00894C8B" w:rsidP="00894C8B">
      <w:pPr>
        <w:pStyle w:val="7"/>
        <w:rPr>
          <w:rFonts w:hAnsi="標楷體"/>
        </w:rPr>
      </w:pPr>
      <w:r w:rsidRPr="00932F13">
        <w:rPr>
          <w:rFonts w:hAnsi="標楷體" w:hint="eastAsia"/>
        </w:rPr>
        <w:t>其他有關游離輻射防護管理事項。</w:t>
      </w:r>
    </w:p>
    <w:p w:rsidR="00894C8B" w:rsidRPr="00932F13" w:rsidRDefault="00894C8B" w:rsidP="00894C8B">
      <w:pPr>
        <w:pStyle w:val="6"/>
        <w:rPr>
          <w:rFonts w:hAnsi="標楷體"/>
        </w:rPr>
      </w:pPr>
      <w:r w:rsidRPr="00932F13">
        <w:rPr>
          <w:rFonts w:hAnsi="標楷體"/>
        </w:rPr>
        <w:t>另依同標準第12條，由設施經營負責人召集輻防業務主管、專職輻防人員及相關工作部門主管，成立輻射防護管理委員會，至少每六個月開會一次，研議前述輻射防護管理業務之執行情形，以及下列事項：</w:t>
      </w:r>
    </w:p>
    <w:p w:rsidR="00894C8B" w:rsidRPr="00932F13" w:rsidRDefault="00894C8B" w:rsidP="00740423">
      <w:pPr>
        <w:pStyle w:val="7"/>
        <w:numPr>
          <w:ilvl w:val="6"/>
          <w:numId w:val="10"/>
        </w:numPr>
        <w:rPr>
          <w:rFonts w:hAnsi="標楷體"/>
        </w:rPr>
      </w:pPr>
      <w:r w:rsidRPr="00932F13">
        <w:rPr>
          <w:rFonts w:hAnsi="標楷體" w:hint="eastAsia"/>
        </w:rPr>
        <w:t>對個人及群體劑量合理抑低之建議。</w:t>
      </w:r>
    </w:p>
    <w:p w:rsidR="00894C8B" w:rsidRPr="00932F13" w:rsidRDefault="00894C8B" w:rsidP="00740423">
      <w:pPr>
        <w:pStyle w:val="7"/>
        <w:numPr>
          <w:ilvl w:val="6"/>
          <w:numId w:val="10"/>
        </w:numPr>
        <w:rPr>
          <w:rFonts w:hAnsi="標楷體"/>
        </w:rPr>
      </w:pPr>
      <w:r w:rsidRPr="00932F13">
        <w:rPr>
          <w:rFonts w:hAnsi="標楷體" w:hint="eastAsia"/>
        </w:rPr>
        <w:t>輻射工作人員劑量紀錄。</w:t>
      </w:r>
    </w:p>
    <w:p w:rsidR="00894C8B" w:rsidRPr="00932F13" w:rsidRDefault="00894C8B" w:rsidP="00740423">
      <w:pPr>
        <w:pStyle w:val="7"/>
        <w:numPr>
          <w:ilvl w:val="6"/>
          <w:numId w:val="10"/>
        </w:numPr>
        <w:rPr>
          <w:rFonts w:hAnsi="標楷體"/>
        </w:rPr>
      </w:pPr>
      <w:r w:rsidRPr="00932F13">
        <w:rPr>
          <w:rFonts w:hAnsi="標楷體" w:hint="eastAsia"/>
        </w:rPr>
        <w:t>意外事故原因及應採行之改善措施。</w:t>
      </w:r>
    </w:p>
    <w:p w:rsidR="00894C8B" w:rsidRPr="00932F13" w:rsidRDefault="00894C8B" w:rsidP="00740423">
      <w:pPr>
        <w:pStyle w:val="7"/>
        <w:numPr>
          <w:ilvl w:val="6"/>
          <w:numId w:val="10"/>
        </w:numPr>
        <w:rPr>
          <w:rFonts w:hAnsi="標楷體"/>
        </w:rPr>
      </w:pPr>
      <w:r w:rsidRPr="00932F13">
        <w:rPr>
          <w:rFonts w:hAnsi="標楷體" w:hint="eastAsia"/>
        </w:rPr>
        <w:t>設施經營者內設備、物質及人員證照是否符合相關規定。</w:t>
      </w:r>
    </w:p>
    <w:p w:rsidR="00894C8B" w:rsidRPr="00932F13" w:rsidRDefault="00894C8B" w:rsidP="00740423">
      <w:pPr>
        <w:pStyle w:val="7"/>
        <w:numPr>
          <w:ilvl w:val="6"/>
          <w:numId w:val="10"/>
        </w:numPr>
        <w:rPr>
          <w:rFonts w:hAnsi="標楷體"/>
        </w:rPr>
      </w:pPr>
      <w:r w:rsidRPr="00932F13">
        <w:rPr>
          <w:rFonts w:hAnsi="標楷體" w:hint="eastAsia"/>
        </w:rPr>
        <w:t>輻射安全措施是否符合法規規定。</w:t>
      </w:r>
    </w:p>
    <w:p w:rsidR="00894C8B" w:rsidRPr="00932F13" w:rsidRDefault="00894C8B" w:rsidP="00740423">
      <w:pPr>
        <w:pStyle w:val="7"/>
        <w:numPr>
          <w:ilvl w:val="6"/>
          <w:numId w:val="10"/>
        </w:numPr>
        <w:rPr>
          <w:rFonts w:hAnsi="標楷體"/>
        </w:rPr>
      </w:pPr>
      <w:r w:rsidRPr="00932F13">
        <w:rPr>
          <w:rFonts w:hAnsi="標楷體" w:hint="eastAsia"/>
        </w:rPr>
        <w:t>輻射防護計畫。</w:t>
      </w:r>
    </w:p>
    <w:p w:rsidR="00894C8B" w:rsidRPr="00932F13" w:rsidRDefault="00894C8B" w:rsidP="00740423">
      <w:pPr>
        <w:pStyle w:val="7"/>
        <w:numPr>
          <w:ilvl w:val="6"/>
          <w:numId w:val="10"/>
        </w:numPr>
        <w:rPr>
          <w:rFonts w:hAnsi="標楷體"/>
        </w:rPr>
      </w:pPr>
      <w:r w:rsidRPr="00932F13">
        <w:rPr>
          <w:rFonts w:hAnsi="標楷體" w:hint="eastAsia"/>
        </w:rPr>
        <w:t>設施經營負責人交付之輻射防護管理業務。</w:t>
      </w:r>
    </w:p>
    <w:p w:rsidR="00894C8B" w:rsidRPr="00932F13" w:rsidRDefault="00894C8B" w:rsidP="00740423">
      <w:pPr>
        <w:pStyle w:val="7"/>
        <w:numPr>
          <w:ilvl w:val="6"/>
          <w:numId w:val="10"/>
        </w:numPr>
        <w:rPr>
          <w:rFonts w:hAnsi="標楷體"/>
        </w:rPr>
      </w:pPr>
      <w:r w:rsidRPr="00932F13">
        <w:rPr>
          <w:rFonts w:hAnsi="標楷體" w:hint="eastAsia"/>
        </w:rPr>
        <w:t>主管機關相關規定及注意事項。</w:t>
      </w:r>
    </w:p>
    <w:p w:rsidR="00894C8B" w:rsidRPr="00932F13" w:rsidRDefault="00894C8B" w:rsidP="00894C8B">
      <w:pPr>
        <w:pStyle w:val="6"/>
        <w:rPr>
          <w:rFonts w:hAnsi="標楷體"/>
        </w:rPr>
      </w:pPr>
      <w:r w:rsidRPr="00932F13">
        <w:rPr>
          <w:rFonts w:hAnsi="標楷體"/>
          <w:b/>
          <w:u w:val="single"/>
        </w:rPr>
        <w:lastRenderedPageBreak/>
        <w:t>透過成立輻射防護專責部門及配置專職輻射防護人員，各核能相關設施持續落實各項輻射防護管制與管理措施，並由設施經營負責人召集輻射防護管理委員會，負責督導、審查輻防管理業務及合理抑低措施之執行，確保整體人員劑量合理抑低規劃之執行成效</w:t>
      </w:r>
      <w:r w:rsidRPr="00932F13">
        <w:rPr>
          <w:rFonts w:hAnsi="標楷體"/>
        </w:rPr>
        <w:t>。</w:t>
      </w:r>
    </w:p>
    <w:p w:rsidR="00894C8B" w:rsidRPr="00932F13" w:rsidRDefault="00894C8B" w:rsidP="00894C8B">
      <w:pPr>
        <w:pStyle w:val="5"/>
        <w:rPr>
          <w:rFonts w:hAnsi="標楷體"/>
        </w:rPr>
      </w:pPr>
      <w:r w:rsidRPr="00932F13">
        <w:rPr>
          <w:rFonts w:hAnsi="標楷體" w:hint="eastAsia"/>
        </w:rPr>
        <w:tab/>
        <w:t>個人劑量之合理抑低措施：</w:t>
      </w:r>
    </w:p>
    <w:p w:rsidR="00894C8B" w:rsidRPr="00932F13" w:rsidRDefault="00894C8B" w:rsidP="00894C8B">
      <w:pPr>
        <w:pStyle w:val="6"/>
        <w:rPr>
          <w:rFonts w:hAnsi="標楷體"/>
        </w:rPr>
      </w:pPr>
      <w:r w:rsidRPr="00932F13">
        <w:rPr>
          <w:rFonts w:hAnsi="標楷體"/>
        </w:rPr>
        <w:t>依據游離輻射防護安全標準第7條之規定，輻射工作人員職業曝露之劑量限度為每連續5年週期之有效劑量不得超過100西弗，且任何單1年內之有效劑量不得超過50毫西弗；為確保台電公司輻射工作人員之輻射劑量符合法規標準，並合理抑低其輻射劑量，各核能相關設施對於進入設施從事輻射作業之輻射工作人員，實施劑量監測及提供適當輻射防護裝具與劑量警報裝置，有效管控工作人員輻射劑量，並依設施作業特性，對於輻射工作人員所接受之輻射劑量訂有日劑量、週劑量及年劑量之行政管制值，以及相應之行政管制措施。</w:t>
      </w:r>
    </w:p>
    <w:p w:rsidR="00894C8B" w:rsidRPr="00932F13" w:rsidRDefault="00894C8B" w:rsidP="00894C8B">
      <w:pPr>
        <w:pStyle w:val="6"/>
        <w:rPr>
          <w:rFonts w:hAnsi="標楷體"/>
        </w:rPr>
      </w:pPr>
      <w:r w:rsidRPr="00932F13">
        <w:rPr>
          <w:rFonts w:hAnsi="標楷體" w:hint="eastAsia"/>
        </w:rPr>
        <w:t>各設施平時作業均管制輻射工作人員輻射劑量符合行政管制值，若因工作必要而有超過行政管制值之虞者，則由工作部門提出申請，經設施輻射防護相關業務部門或單位主管審核同意後，始予以調整行政管制限值，允許輻射工作人員接受較行政管制值為高的輻射劑量，惟仍不得超過法規劑量限度；藉由預先設置劑量管制門檻及訂定審查調整機制，確保輻射工作人員接受之劑量符合法規</w:t>
      </w:r>
      <w:r w:rsidRPr="00932F13">
        <w:rPr>
          <w:rFonts w:hAnsi="標楷體" w:hint="eastAsia"/>
        </w:rPr>
        <w:lastRenderedPageBreak/>
        <w:t>限值，且盡可能</w:t>
      </w:r>
      <w:r w:rsidR="0032772A" w:rsidRPr="00932F13">
        <w:rPr>
          <w:rFonts w:hAnsi="標楷體" w:hint="eastAsia"/>
        </w:rPr>
        <w:t>合理</w:t>
      </w:r>
      <w:r w:rsidRPr="00932F13">
        <w:rPr>
          <w:rFonts w:hAnsi="標楷體" w:hint="eastAsia"/>
        </w:rPr>
        <w:t>抑低之。</w:t>
      </w:r>
    </w:p>
    <w:p w:rsidR="00894C8B" w:rsidRPr="00932F13" w:rsidRDefault="00894C8B" w:rsidP="00894C8B">
      <w:pPr>
        <w:pStyle w:val="5"/>
        <w:rPr>
          <w:rFonts w:hAnsi="標楷體"/>
        </w:rPr>
      </w:pPr>
      <w:r w:rsidRPr="00932F13">
        <w:rPr>
          <w:rFonts w:hAnsi="標楷體" w:hint="eastAsia"/>
        </w:rPr>
        <w:t>集體劑量之合理抑低措施：</w:t>
      </w:r>
    </w:p>
    <w:p w:rsidR="00894C8B" w:rsidRPr="00932F13" w:rsidRDefault="00894C8B" w:rsidP="00894C8B">
      <w:pPr>
        <w:pStyle w:val="6"/>
        <w:rPr>
          <w:rFonts w:hAnsi="標楷體"/>
        </w:rPr>
      </w:pPr>
      <w:r w:rsidRPr="00932F13">
        <w:rPr>
          <w:rFonts w:hAnsi="標楷體" w:hint="eastAsia"/>
        </w:rPr>
        <w:t>依據輻射工作場所管理與場所外環境輻射監測作業準則第15條第1項之規定，輻射工作場所之管制，除應考量工作人員個人之劑量外，亦應合理抑低集體劑量；台電公司各核設施執行輻射作業前，均事先依據工作現場之輻射狀況，規劃輻射防護管理措施，並參酌作業人數及所需工時，預估輻射作業之集體有效劑量，實施分層管制與審核，檢視是否已剔除不必要之作業、人力是否合理配置、工作時程安排是否恰當、人力物力支援是否妥當等因素，以尋求是否有合理抑低人員劑量之可能。有集體劑量分層管制與審核之辦法如下：</w:t>
      </w:r>
    </w:p>
    <w:p w:rsidR="00894C8B" w:rsidRPr="00932F13" w:rsidRDefault="00894C8B" w:rsidP="00740423">
      <w:pPr>
        <w:pStyle w:val="7"/>
        <w:numPr>
          <w:ilvl w:val="6"/>
          <w:numId w:val="17"/>
        </w:numPr>
        <w:rPr>
          <w:rFonts w:hAnsi="標楷體"/>
        </w:rPr>
      </w:pPr>
      <w:r w:rsidRPr="00932F13">
        <w:rPr>
          <w:rFonts w:hAnsi="標楷體" w:hint="eastAsia"/>
        </w:rPr>
        <w:t>集體有效劑量達50人毫西弗者：</w:t>
      </w:r>
    </w:p>
    <w:p w:rsidR="00894C8B" w:rsidRPr="00932F13" w:rsidRDefault="00894C8B" w:rsidP="00894C8B">
      <w:pPr>
        <w:pStyle w:val="71"/>
        <w:ind w:left="2721" w:firstLine="680"/>
        <w:rPr>
          <w:rFonts w:hAnsi="標楷體"/>
        </w:rPr>
      </w:pPr>
      <w:r w:rsidRPr="00932F13">
        <w:rPr>
          <w:rFonts w:hAnsi="標楷體"/>
        </w:rPr>
        <w:t>由輻射防護人員擔任專案管制人員，專責該項工作合理抑低措施之作業規劃與人員劑量管制。</w:t>
      </w:r>
    </w:p>
    <w:p w:rsidR="00894C8B" w:rsidRPr="00932F13" w:rsidRDefault="00894C8B" w:rsidP="00740423">
      <w:pPr>
        <w:pStyle w:val="7"/>
        <w:numPr>
          <w:ilvl w:val="6"/>
          <w:numId w:val="17"/>
        </w:numPr>
        <w:rPr>
          <w:rFonts w:hAnsi="標楷體"/>
        </w:rPr>
      </w:pPr>
      <w:r w:rsidRPr="00932F13">
        <w:rPr>
          <w:rFonts w:hAnsi="標楷體"/>
        </w:rPr>
        <w:t>集體有效劑量達100人毫西弗者：</w:t>
      </w:r>
    </w:p>
    <w:p w:rsidR="00894C8B" w:rsidRPr="00932F13" w:rsidRDefault="00894C8B" w:rsidP="00894C8B">
      <w:pPr>
        <w:pStyle w:val="71"/>
        <w:ind w:left="2721" w:firstLine="680"/>
        <w:rPr>
          <w:rFonts w:hAnsi="標楷體"/>
        </w:rPr>
      </w:pPr>
      <w:r w:rsidRPr="00932F13">
        <w:rPr>
          <w:rFonts w:hAnsi="標楷體"/>
        </w:rPr>
        <w:t>由輻射防護部門經理，召集相關工作部門，針對該項工作相關資料加以審查並檢討，細部審視規劃合理抑低措施及提出必要之改進事項。</w:t>
      </w:r>
    </w:p>
    <w:p w:rsidR="00894C8B" w:rsidRPr="00932F13" w:rsidRDefault="00894C8B" w:rsidP="00740423">
      <w:pPr>
        <w:pStyle w:val="7"/>
        <w:numPr>
          <w:ilvl w:val="6"/>
          <w:numId w:val="17"/>
        </w:numPr>
        <w:rPr>
          <w:rFonts w:hAnsi="標楷體"/>
        </w:rPr>
      </w:pPr>
      <w:r w:rsidRPr="00932F13">
        <w:rPr>
          <w:rFonts w:hAnsi="標楷體"/>
        </w:rPr>
        <w:t>集體有效劑量達250人毫西弗者：</w:t>
      </w:r>
    </w:p>
    <w:p w:rsidR="00894C8B" w:rsidRPr="00932F13" w:rsidRDefault="00894C8B" w:rsidP="00894C8B">
      <w:pPr>
        <w:pStyle w:val="71"/>
        <w:ind w:left="2721" w:firstLine="680"/>
        <w:rPr>
          <w:rFonts w:hAnsi="標楷體"/>
        </w:rPr>
      </w:pPr>
      <w:r w:rsidRPr="00932F13">
        <w:rPr>
          <w:rFonts w:hAnsi="標楷體"/>
        </w:rPr>
        <w:t>須先由輻射防護管理委員會審查，針對該項工作相關資料加以審查並檢討，並加以協調時程規劃，進一步使集體有效劑量合理抑低。</w:t>
      </w:r>
    </w:p>
    <w:p w:rsidR="00894C8B" w:rsidRPr="00932F13" w:rsidRDefault="00894C8B" w:rsidP="00894C8B">
      <w:pPr>
        <w:pStyle w:val="6"/>
        <w:rPr>
          <w:rFonts w:hAnsi="標楷體"/>
        </w:rPr>
      </w:pPr>
      <w:r w:rsidRPr="00932F13">
        <w:rPr>
          <w:rFonts w:hAnsi="標楷體"/>
        </w:rPr>
        <w:t>符合前述管制條件之輻射作業執行完畢後，</w:t>
      </w:r>
      <w:r w:rsidRPr="00932F13">
        <w:rPr>
          <w:rFonts w:hAnsi="標楷體"/>
        </w:rPr>
        <w:lastRenderedPageBreak/>
        <w:t>應檢視實際造成之集體有效劑量，並依下列條件配合舉行作業後審查會議，檢討合理抑低執行成效，並作成會議紀錄，以供日後參考。</w:t>
      </w:r>
    </w:p>
    <w:p w:rsidR="00894C8B" w:rsidRPr="00932F13" w:rsidRDefault="00894C8B" w:rsidP="00740423">
      <w:pPr>
        <w:pStyle w:val="7"/>
        <w:numPr>
          <w:ilvl w:val="6"/>
          <w:numId w:val="11"/>
        </w:numPr>
        <w:rPr>
          <w:rFonts w:hAnsi="標楷體"/>
        </w:rPr>
      </w:pPr>
      <w:r w:rsidRPr="00932F13">
        <w:rPr>
          <w:rFonts w:hAnsi="標楷體" w:hint="eastAsia"/>
        </w:rPr>
        <w:t>實際之集體有效劑量超過50人毫西弗，未超過100人毫西弗時，且與預估值相差超過25％時，由負責該項作業合理抑低措施之輻射防護人員之直接主管召集相關工作部門進行檢討。</w:t>
      </w:r>
    </w:p>
    <w:p w:rsidR="00894C8B" w:rsidRPr="00932F13" w:rsidRDefault="00894C8B" w:rsidP="00740423">
      <w:pPr>
        <w:pStyle w:val="7"/>
        <w:numPr>
          <w:ilvl w:val="6"/>
          <w:numId w:val="11"/>
        </w:numPr>
        <w:rPr>
          <w:rFonts w:hAnsi="標楷體"/>
        </w:rPr>
      </w:pPr>
      <w:r w:rsidRPr="00932F13">
        <w:rPr>
          <w:rFonts w:hAnsi="標楷體"/>
        </w:rPr>
        <w:t>實際之集體有效劑量超過100人毫西弗，未超過250人毫西弗時，且與預估值相差超過25％時，由輻射防護部門主管召集相關工作部門進行檢討。</w:t>
      </w:r>
    </w:p>
    <w:p w:rsidR="00894C8B" w:rsidRPr="00932F13" w:rsidRDefault="00894C8B" w:rsidP="00740423">
      <w:pPr>
        <w:pStyle w:val="7"/>
        <w:numPr>
          <w:ilvl w:val="6"/>
          <w:numId w:val="11"/>
        </w:numPr>
        <w:rPr>
          <w:rFonts w:hAnsi="標楷體"/>
        </w:rPr>
      </w:pPr>
      <w:r w:rsidRPr="00932F13">
        <w:rPr>
          <w:rFonts w:hAnsi="標楷體"/>
        </w:rPr>
        <w:t>實際之集體有效劑量超過250人毫西弗，且與預估值相差超過25％時，或設施經營者認為有必要時，應由輻射防護人員彙整相關資料後提送輻射防護管理委員會舉行作業後合理抑低措施審查會議，以檢討執行成效。</w:t>
      </w:r>
    </w:p>
    <w:p w:rsidR="00894C8B" w:rsidRPr="00932F13" w:rsidRDefault="00894C8B" w:rsidP="00894C8B">
      <w:pPr>
        <w:pStyle w:val="5"/>
        <w:rPr>
          <w:rFonts w:hAnsi="標楷體"/>
        </w:rPr>
      </w:pPr>
      <w:r w:rsidRPr="00932F13">
        <w:rPr>
          <w:rFonts w:hAnsi="標楷體"/>
        </w:rPr>
        <w:t>建立並實施管制參考基準</w:t>
      </w:r>
      <w:r w:rsidRPr="00932F13">
        <w:rPr>
          <w:rFonts w:hAnsi="標楷體" w:hint="eastAsia"/>
        </w:rPr>
        <w:t>：</w:t>
      </w:r>
    </w:p>
    <w:p w:rsidR="00894C8B" w:rsidRPr="00932F13" w:rsidRDefault="00894C8B" w:rsidP="00894C8B">
      <w:pPr>
        <w:pStyle w:val="6"/>
        <w:rPr>
          <w:rFonts w:hAnsi="標楷體"/>
        </w:rPr>
      </w:pPr>
      <w:r w:rsidRPr="00932F13">
        <w:rPr>
          <w:rFonts w:hAnsi="標楷體"/>
        </w:rPr>
        <w:t>依據輻射工作場所管理與場所外環境輻射監測作業準則第15條第2項之規定，輻射工作場所內規劃之各項偵測及監測，應訂定參考基準（紀錄基準、調查基準及干預基準）及對應之行動措施；對於超過紀錄基準者，應予以記錄並保存之，超過調查基準者，應調查其原因，超過干預基準者，應立即採取必要之應變措施。</w:t>
      </w:r>
    </w:p>
    <w:p w:rsidR="00894C8B" w:rsidRPr="00932F13" w:rsidRDefault="00894C8B" w:rsidP="00894C8B">
      <w:pPr>
        <w:pStyle w:val="6"/>
        <w:rPr>
          <w:rFonts w:hAnsi="標楷體"/>
        </w:rPr>
      </w:pPr>
      <w:r w:rsidRPr="00932F13">
        <w:rPr>
          <w:rFonts w:hAnsi="標楷體"/>
        </w:rPr>
        <w:t>台電公司對於輻射工作人員職業曝露劑量之監測結果及體內放射性物質攝入量，均訂</w:t>
      </w:r>
      <w:r w:rsidRPr="00932F13">
        <w:rPr>
          <w:rFonts w:hAnsi="標楷體"/>
        </w:rPr>
        <w:lastRenderedPageBreak/>
        <w:t>有相應之參考基準，其對應之行動措施如表</w:t>
      </w:r>
      <w:r w:rsidR="00F476B5" w:rsidRPr="00932F13">
        <w:rPr>
          <w:rFonts w:hAnsi="標楷體" w:hint="eastAsia"/>
        </w:rPr>
        <w:t>9</w:t>
      </w:r>
      <w:r w:rsidRPr="00932F13">
        <w:rPr>
          <w:rFonts w:hAnsi="標楷體"/>
        </w:rPr>
        <w:t>：</w:t>
      </w:r>
    </w:p>
    <w:p w:rsidR="00894C8B" w:rsidRPr="00932F13" w:rsidRDefault="00894C8B" w:rsidP="00894C8B">
      <w:pPr>
        <w:pStyle w:val="a3"/>
        <w:rPr>
          <w:rFonts w:hAnsi="標楷體"/>
        </w:rPr>
      </w:pPr>
      <w:r w:rsidRPr="00932F13">
        <w:rPr>
          <w:rFonts w:hAnsi="標楷體"/>
        </w:rPr>
        <w:t>工作人員職業曝露劑量及體內放射性物質攝入量之參考基準</w:t>
      </w:r>
      <w:r w:rsidRPr="00932F13">
        <w:rPr>
          <w:rFonts w:hAnsi="標楷體" w:hint="eastAsia"/>
        </w:rPr>
        <w:t>表</w:t>
      </w:r>
    </w:p>
    <w:tbl>
      <w:tblPr>
        <w:tblW w:w="5000" w:type="pct"/>
        <w:tblInd w:w="-5" w:type="dxa"/>
        <w:tblLayout w:type="fixed"/>
        <w:tblCellMar>
          <w:left w:w="10" w:type="dxa"/>
          <w:right w:w="10" w:type="dxa"/>
        </w:tblCellMar>
        <w:tblLook w:val="0000" w:firstRow="0" w:lastRow="0" w:firstColumn="0" w:lastColumn="0" w:noHBand="0" w:noVBand="0"/>
      </w:tblPr>
      <w:tblGrid>
        <w:gridCol w:w="1276"/>
        <w:gridCol w:w="1134"/>
        <w:gridCol w:w="2693"/>
        <w:gridCol w:w="3731"/>
      </w:tblGrid>
      <w:tr w:rsidR="00894C8B" w:rsidRPr="00932F13" w:rsidTr="002671F4">
        <w:trPr>
          <w:trHeight w:val="20"/>
          <w:tblHeader/>
        </w:trPr>
        <w:tc>
          <w:tcPr>
            <w:tcW w:w="241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94C8B" w:rsidRPr="00932F13" w:rsidRDefault="00894C8B" w:rsidP="002671F4">
            <w:pPr>
              <w:pStyle w:val="140"/>
              <w:rPr>
                <w:rFonts w:hAnsi="標楷體"/>
              </w:rPr>
            </w:pPr>
            <w:r w:rsidRPr="00932F13">
              <w:rPr>
                <w:rFonts w:hAnsi="標楷體"/>
              </w:rPr>
              <w:t>基準類別</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94C8B" w:rsidRPr="00932F13" w:rsidRDefault="00894C8B" w:rsidP="002671F4">
            <w:pPr>
              <w:pStyle w:val="140"/>
              <w:rPr>
                <w:rFonts w:hAnsi="標楷體"/>
              </w:rPr>
            </w:pPr>
            <w:r w:rsidRPr="00932F13">
              <w:rPr>
                <w:rFonts w:hAnsi="標楷體"/>
              </w:rPr>
              <w:t>基準水平</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894C8B" w:rsidRPr="00932F13" w:rsidRDefault="00894C8B" w:rsidP="002671F4">
            <w:pPr>
              <w:pStyle w:val="140"/>
              <w:rPr>
                <w:rFonts w:hAnsi="標楷體"/>
              </w:rPr>
            </w:pPr>
            <w:r w:rsidRPr="00932F13">
              <w:rPr>
                <w:rFonts w:hAnsi="標楷體"/>
              </w:rPr>
              <w:t>應採行動</w:t>
            </w:r>
          </w:p>
        </w:tc>
      </w:tr>
      <w:tr w:rsidR="00894C8B" w:rsidRPr="00932F13" w:rsidTr="002671F4">
        <w:trPr>
          <w:trHeight w:val="20"/>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工作人員職業曝露劑量</w:t>
            </w: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紀錄基準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儀器最低可測值。</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color w:val="000000"/>
              </w:rPr>
            </w:pPr>
            <w:r w:rsidRPr="00932F13">
              <w:rPr>
                <w:rFonts w:hAnsi="標楷體"/>
                <w:color w:val="000000"/>
              </w:rPr>
              <w:t>應予記錄。</w:t>
            </w:r>
          </w:p>
        </w:tc>
      </w:tr>
      <w:tr w:rsidR="00894C8B" w:rsidRPr="00932F13" w:rsidTr="002671F4">
        <w:trPr>
          <w:trHeight w:val="20"/>
        </w:trPr>
        <w:tc>
          <w:tcPr>
            <w:tcW w:w="12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cs="F"/>
                <w:sz w:val="24"/>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調查基準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工作人員單次所受輻射劑量超出日行政管制值達1毫西弗者。</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color w:val="000000"/>
              </w:rPr>
            </w:pPr>
            <w:r w:rsidRPr="00932F13">
              <w:rPr>
                <w:rFonts w:hAnsi="標楷體"/>
                <w:color w:val="000000"/>
              </w:rPr>
              <w:t>應調查原因，了解是否有作業上的疏失，尋求改善途徑，並留存書面紀錄備查，同時陳報主管處核備。</w:t>
            </w:r>
          </w:p>
        </w:tc>
      </w:tr>
      <w:tr w:rsidR="00894C8B" w:rsidRPr="00932F13" w:rsidTr="002671F4">
        <w:trPr>
          <w:trHeight w:val="20"/>
        </w:trPr>
        <w:tc>
          <w:tcPr>
            <w:tcW w:w="12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cs="F"/>
                <w:sz w:val="24"/>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干預基準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工作人員年度內所受之有效劑量已達18毫西弗，或眼球水晶體或四肢、皮膚之等價劑量在年度內累積已達年劑量限度之9/10。</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應暫時停止進入輻射管制區工作，如確有必要，應工作人員所屬部門經書面提出申請，經輻射防護業務單位審查後，由設施主管核准後始得繼續進入輻射管制區內工作。</w:t>
            </w:r>
          </w:p>
        </w:tc>
      </w:tr>
      <w:tr w:rsidR="00894C8B" w:rsidRPr="00932F13" w:rsidTr="002671F4">
        <w:trPr>
          <w:trHeight w:val="20"/>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工作人員體內攝入量</w:t>
            </w: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紀錄基準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color w:val="000000"/>
              </w:rPr>
              <w:t>0.1%年攝入限度。</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color w:val="000000"/>
              </w:rPr>
              <w:t>應予記錄。</w:t>
            </w:r>
          </w:p>
        </w:tc>
      </w:tr>
      <w:tr w:rsidR="00894C8B" w:rsidRPr="00932F13" w:rsidTr="002671F4">
        <w:trPr>
          <w:trHeight w:val="20"/>
        </w:trPr>
        <w:tc>
          <w:tcPr>
            <w:tcW w:w="12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cs="F"/>
                <w:sz w:val="24"/>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調查基準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color w:val="000000"/>
              </w:rPr>
              <w:t>工作人員之體內污染值達2%年攝入限度（ALI）</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color w:val="000000"/>
              </w:rPr>
            </w:pPr>
            <w:r w:rsidRPr="00932F13">
              <w:rPr>
                <w:rFonts w:hAnsi="標楷體" w:hint="eastAsia"/>
                <w:color w:val="000000"/>
              </w:rPr>
              <w:t>1、</w:t>
            </w:r>
            <w:r w:rsidRPr="00932F13">
              <w:rPr>
                <w:rFonts w:hAnsi="標楷體"/>
                <w:color w:val="000000"/>
              </w:rPr>
              <w:t>應調查原因並檢討是否有作業上之疏失及尋求改善途徑，並留存書面紀錄備查，同時陳報主管處核備。</w:t>
            </w:r>
          </w:p>
          <w:p w:rsidR="00894C8B" w:rsidRPr="00932F13" w:rsidRDefault="00894C8B" w:rsidP="002671F4">
            <w:pPr>
              <w:pStyle w:val="14"/>
              <w:rPr>
                <w:rFonts w:hAnsi="標楷體"/>
              </w:rPr>
            </w:pPr>
            <w:r w:rsidRPr="00932F13">
              <w:rPr>
                <w:rFonts w:hAnsi="標楷體"/>
                <w:color w:val="000000"/>
              </w:rPr>
              <w:t>2</w:t>
            </w:r>
            <w:r w:rsidRPr="00932F13">
              <w:rPr>
                <w:rFonts w:hAnsi="標楷體" w:hint="eastAsia"/>
                <w:color w:val="000000"/>
              </w:rPr>
              <w:t>、</w:t>
            </w:r>
            <w:r w:rsidRPr="00932F13">
              <w:rPr>
                <w:rFonts w:hAnsi="標楷體"/>
                <w:color w:val="000000"/>
              </w:rPr>
              <w:t>評估體內劑量送主管處核轉放射試驗室登錄劑量。</w:t>
            </w:r>
          </w:p>
        </w:tc>
      </w:tr>
      <w:tr w:rsidR="00894C8B" w:rsidRPr="00932F13" w:rsidTr="002671F4">
        <w:trPr>
          <w:trHeight w:val="20"/>
        </w:trPr>
        <w:tc>
          <w:tcPr>
            <w:tcW w:w="12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cs="F"/>
                <w:sz w:val="24"/>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干預基準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rPr>
            </w:pPr>
            <w:r w:rsidRPr="00932F13">
              <w:rPr>
                <w:rFonts w:hAnsi="標楷體"/>
              </w:rPr>
              <w:t>工作人員在年度內累計之約定有效劑量達1.8毫西弗。</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94C8B" w:rsidRPr="00932F13" w:rsidRDefault="00894C8B" w:rsidP="002671F4">
            <w:pPr>
              <w:pStyle w:val="14"/>
              <w:rPr>
                <w:rFonts w:hAnsi="標楷體"/>
                <w:color w:val="000000"/>
              </w:rPr>
            </w:pPr>
            <w:r w:rsidRPr="00932F13">
              <w:rPr>
                <w:rFonts w:hAnsi="標楷體"/>
                <w:color w:val="000000"/>
              </w:rPr>
              <w:t>1</w:t>
            </w:r>
            <w:r w:rsidRPr="00932F13">
              <w:rPr>
                <w:rFonts w:hAnsi="標楷體" w:hint="eastAsia"/>
                <w:color w:val="000000"/>
              </w:rPr>
              <w:t>、</w:t>
            </w:r>
            <w:r w:rsidRPr="00932F13">
              <w:rPr>
                <w:rFonts w:hAnsi="標楷體"/>
                <w:color w:val="000000"/>
              </w:rPr>
              <w:t>檢討體內及體外曝露劑量合併計算是否造成年劑量超過年行政管制值。</w:t>
            </w:r>
          </w:p>
          <w:p w:rsidR="00894C8B" w:rsidRPr="00932F13" w:rsidRDefault="00894C8B" w:rsidP="002671F4">
            <w:pPr>
              <w:pStyle w:val="14"/>
              <w:rPr>
                <w:rFonts w:hAnsi="標楷體"/>
              </w:rPr>
            </w:pPr>
            <w:r w:rsidRPr="00932F13">
              <w:rPr>
                <w:rFonts w:hAnsi="標楷體" w:hint="eastAsia"/>
                <w:color w:val="000000"/>
              </w:rPr>
              <w:t>2、</w:t>
            </w:r>
            <w:r w:rsidRPr="00932F13">
              <w:rPr>
                <w:rFonts w:hAnsi="標楷體"/>
                <w:color w:val="000000"/>
              </w:rPr>
              <w:t>一旦體內外曝露劑量合併計算達年行政管制值，未經申請核准不得再進入管制區。</w:t>
            </w:r>
          </w:p>
        </w:tc>
      </w:tr>
    </w:tbl>
    <w:p w:rsidR="00894C8B" w:rsidRPr="00932F13" w:rsidRDefault="00894C8B" w:rsidP="00894C8B">
      <w:pPr>
        <w:pStyle w:val="af5"/>
        <w:rPr>
          <w:rFonts w:hAnsi="標楷體"/>
        </w:rPr>
      </w:pPr>
      <w:r w:rsidRPr="00932F13">
        <w:rPr>
          <w:rFonts w:hAnsi="標楷體" w:hint="eastAsia"/>
        </w:rPr>
        <w:t>資料來源：經濟部</w:t>
      </w:r>
    </w:p>
    <w:p w:rsidR="00894C8B" w:rsidRPr="00932F13" w:rsidRDefault="00894C8B" w:rsidP="00740423">
      <w:pPr>
        <w:pStyle w:val="5"/>
        <w:numPr>
          <w:ilvl w:val="4"/>
          <w:numId w:val="11"/>
        </w:numPr>
        <w:rPr>
          <w:rFonts w:hAnsi="標楷體"/>
        </w:rPr>
      </w:pPr>
      <w:r w:rsidRPr="00932F13">
        <w:rPr>
          <w:rFonts w:hAnsi="標楷體" w:hint="eastAsia"/>
        </w:rPr>
        <w:t>台電公司低放貯存場對合理抑低輻射工作人員輻射暴露劑量之執行說明：</w:t>
      </w:r>
    </w:p>
    <w:p w:rsidR="00894C8B" w:rsidRPr="00932F13" w:rsidRDefault="00894C8B" w:rsidP="00740423">
      <w:pPr>
        <w:pStyle w:val="6"/>
        <w:numPr>
          <w:ilvl w:val="5"/>
          <w:numId w:val="11"/>
        </w:numPr>
        <w:rPr>
          <w:rFonts w:hAnsi="標楷體"/>
        </w:rPr>
      </w:pPr>
      <w:r w:rsidRPr="00932F13">
        <w:rPr>
          <w:rFonts w:hAnsi="標楷體"/>
        </w:rPr>
        <w:t>落實人員輻防訓練，加強宣導輻射防護三原則-時間、距離、屏蔽，避免人員接受不必要之輻射劑量。</w:t>
      </w:r>
    </w:p>
    <w:p w:rsidR="00894C8B" w:rsidRPr="00932F13" w:rsidRDefault="00894C8B" w:rsidP="00740423">
      <w:pPr>
        <w:pStyle w:val="7"/>
        <w:numPr>
          <w:ilvl w:val="6"/>
          <w:numId w:val="11"/>
        </w:numPr>
        <w:rPr>
          <w:rFonts w:hAnsi="標楷體"/>
        </w:rPr>
      </w:pPr>
      <w:r w:rsidRPr="00932F13">
        <w:rPr>
          <w:rFonts w:hAnsi="標楷體"/>
        </w:rPr>
        <w:t>新進人員輻防訓練：</w:t>
      </w:r>
    </w:p>
    <w:p w:rsidR="00894C8B" w:rsidRPr="00932F13" w:rsidRDefault="00894C8B" w:rsidP="00894C8B">
      <w:pPr>
        <w:pStyle w:val="71"/>
        <w:ind w:left="2721" w:firstLine="680"/>
        <w:rPr>
          <w:rFonts w:hAnsi="標楷體"/>
        </w:rPr>
      </w:pPr>
      <w:r w:rsidRPr="00932F13">
        <w:rPr>
          <w:rFonts w:hAnsi="標楷體"/>
        </w:rPr>
        <w:lastRenderedPageBreak/>
        <w:t>為使新進人員熟悉輻射安全之重要性、公司內部輻安規定及相關法規，提高輻射防護知識與危害意識，新進相關作業人員應施以必要之訓練，因此台電公司內部員工及承攬商人員進場工作前，必須接受3小時之輻防訓練。</w:t>
      </w:r>
    </w:p>
    <w:p w:rsidR="00894C8B" w:rsidRPr="00932F13" w:rsidRDefault="00894C8B" w:rsidP="00740423">
      <w:pPr>
        <w:pStyle w:val="7"/>
        <w:numPr>
          <w:ilvl w:val="6"/>
          <w:numId w:val="11"/>
        </w:numPr>
        <w:rPr>
          <w:rFonts w:hAnsi="標楷體"/>
        </w:rPr>
      </w:pPr>
      <w:r w:rsidRPr="00932F13">
        <w:rPr>
          <w:rFonts w:hAnsi="標楷體"/>
        </w:rPr>
        <w:t>年度輻防訓練：</w:t>
      </w:r>
    </w:p>
    <w:p w:rsidR="00894C8B" w:rsidRPr="00932F13" w:rsidRDefault="00894C8B" w:rsidP="00894C8B">
      <w:pPr>
        <w:pStyle w:val="71"/>
        <w:ind w:left="2721" w:firstLine="680"/>
        <w:rPr>
          <w:rFonts w:hAnsi="標楷體"/>
        </w:rPr>
      </w:pPr>
      <w:r w:rsidRPr="00932F13">
        <w:rPr>
          <w:rFonts w:hAnsi="標楷體"/>
        </w:rPr>
        <w:t>低放貯存場每年定期執行年度輻射防護訓練，而課程內容均依「游離輻射防護法施行細則」訂定，俾學員能更清楚了解輻射防護的相關措施，課程結束後，均以試題測驗學員了解程度，俾使學員能更清楚了解輻射防護的相關措施。</w:t>
      </w:r>
    </w:p>
    <w:p w:rsidR="00894C8B" w:rsidRPr="00932F13" w:rsidRDefault="00894C8B" w:rsidP="00740423">
      <w:pPr>
        <w:pStyle w:val="6"/>
        <w:numPr>
          <w:ilvl w:val="5"/>
          <w:numId w:val="11"/>
        </w:numPr>
        <w:rPr>
          <w:rFonts w:hAnsi="標楷體"/>
        </w:rPr>
      </w:pPr>
      <w:r w:rsidRPr="00932F13">
        <w:rPr>
          <w:rFonts w:hAnsi="標楷體"/>
        </w:rPr>
        <w:t>定期召開會議，檢討人員輻射劑量現況及防範人員受到高劑量暴露。</w:t>
      </w:r>
    </w:p>
    <w:p w:rsidR="00894C8B" w:rsidRPr="00932F13" w:rsidRDefault="00894C8B" w:rsidP="00740423">
      <w:pPr>
        <w:pStyle w:val="7"/>
        <w:numPr>
          <w:ilvl w:val="6"/>
          <w:numId w:val="11"/>
        </w:numPr>
        <w:rPr>
          <w:rFonts w:hAnsi="標楷體"/>
        </w:rPr>
      </w:pPr>
      <w:r w:rsidRPr="00932F13">
        <w:rPr>
          <w:rFonts w:hAnsi="標楷體"/>
        </w:rPr>
        <w:t>晨間工具箱會議：</w:t>
      </w:r>
    </w:p>
    <w:p w:rsidR="00894C8B" w:rsidRPr="00932F13" w:rsidRDefault="00894C8B" w:rsidP="00894C8B">
      <w:pPr>
        <w:pStyle w:val="71"/>
        <w:ind w:left="2721" w:firstLine="680"/>
        <w:rPr>
          <w:rFonts w:hAnsi="標楷體"/>
        </w:rPr>
      </w:pPr>
      <w:r w:rsidRPr="00932F13">
        <w:rPr>
          <w:rFonts w:hAnsi="標楷體"/>
        </w:rPr>
        <w:t>每日作業前均會召開晨間工具箱會議，輻防人員於會中說明作業過程所必須採取與遵守的現場輻射防護措施與指令，以確保輻射管制作業品質與防範輻安事故的重要措施。</w:t>
      </w:r>
    </w:p>
    <w:p w:rsidR="00894C8B" w:rsidRPr="00932F13" w:rsidRDefault="00894C8B" w:rsidP="00740423">
      <w:pPr>
        <w:pStyle w:val="7"/>
        <w:numPr>
          <w:ilvl w:val="6"/>
          <w:numId w:val="11"/>
        </w:numPr>
        <w:rPr>
          <w:rFonts w:hAnsi="標楷體"/>
        </w:rPr>
      </w:pPr>
      <w:r w:rsidRPr="00932F13">
        <w:rPr>
          <w:rFonts w:hAnsi="標楷體"/>
        </w:rPr>
        <w:t>輻射防護管理委員會議（本項為</w:t>
      </w:r>
      <w:r w:rsidR="00E33D3B" w:rsidRPr="00932F13">
        <w:rPr>
          <w:rFonts w:hAnsi="標楷體"/>
        </w:rPr>
        <w:t>核安會</w:t>
      </w:r>
      <w:r w:rsidRPr="00932F13">
        <w:rPr>
          <w:rFonts w:hAnsi="標楷體"/>
        </w:rPr>
        <w:t>定期檢查項目）：</w:t>
      </w:r>
    </w:p>
    <w:p w:rsidR="00894C8B" w:rsidRPr="00932F13" w:rsidRDefault="00894C8B" w:rsidP="00894C8B">
      <w:pPr>
        <w:pStyle w:val="71"/>
        <w:ind w:left="2721" w:firstLine="680"/>
        <w:rPr>
          <w:rFonts w:hAnsi="標楷體"/>
        </w:rPr>
      </w:pPr>
      <w:r w:rsidRPr="00932F13">
        <w:rPr>
          <w:rFonts w:hAnsi="標楷體"/>
        </w:rPr>
        <w:t>依據「輻射防護管理組織及輻射防護人員設置標準」規定辦理，低放貯存場每六個月召開輻射防護管理委員會，針對人員劑量合理抑低、作業輻射安全措施等議題進行討論。</w:t>
      </w:r>
    </w:p>
    <w:p w:rsidR="00894C8B" w:rsidRPr="00932F13" w:rsidRDefault="00894C8B" w:rsidP="00740423">
      <w:pPr>
        <w:pStyle w:val="7"/>
        <w:numPr>
          <w:ilvl w:val="6"/>
          <w:numId w:val="11"/>
        </w:numPr>
        <w:rPr>
          <w:rFonts w:hAnsi="標楷體"/>
        </w:rPr>
      </w:pPr>
      <w:r w:rsidRPr="00932F13">
        <w:rPr>
          <w:rFonts w:hAnsi="標楷體"/>
        </w:rPr>
        <w:t>作業前作業區之輻射偵測：</w:t>
      </w:r>
    </w:p>
    <w:p w:rsidR="00894C8B" w:rsidRPr="00932F13" w:rsidRDefault="00894C8B" w:rsidP="00894C8B">
      <w:pPr>
        <w:pStyle w:val="71"/>
        <w:ind w:left="2721" w:firstLine="680"/>
        <w:rPr>
          <w:rFonts w:hAnsi="標楷體"/>
        </w:rPr>
      </w:pPr>
      <w:r w:rsidRPr="00932F13">
        <w:rPr>
          <w:rFonts w:hAnsi="標楷體"/>
        </w:rPr>
        <w:t>作業前由輻防人員，執行作業區之輻</w:t>
      </w:r>
      <w:r w:rsidRPr="00932F13">
        <w:rPr>
          <w:rFonts w:hAnsi="標楷體"/>
        </w:rPr>
        <w:lastRenderedPageBreak/>
        <w:t>射強度、地面污染偵測及空浮活度取樣分析，依偵測/分析結果，決定</w:t>
      </w:r>
      <w:r w:rsidRPr="00932F13">
        <w:rPr>
          <w:rFonts w:ascii="新細明體" w:eastAsia="新細明體" w:hAnsi="新細明體" w:cs="新細明體" w:hint="eastAsia"/>
        </w:rPr>
        <w:t>①</w:t>
      </w:r>
      <w:r w:rsidRPr="00932F13">
        <w:rPr>
          <w:rFonts w:hAnsi="標楷體"/>
        </w:rPr>
        <w:t>作業人員之輻防措施（如污染區著防護衣物；空浮區戴面具）；</w:t>
      </w:r>
      <w:r w:rsidRPr="00932F13">
        <w:rPr>
          <w:rFonts w:ascii="新細明體" w:eastAsia="新細明體" w:hAnsi="新細明體" w:cs="新細明體" w:hint="eastAsia"/>
        </w:rPr>
        <w:t>②</w:t>
      </w:r>
      <w:r w:rsidRPr="00932F13">
        <w:rPr>
          <w:rFonts w:hAnsi="標楷體"/>
        </w:rPr>
        <w:t>需布設之輻防圍籬、輻射偵測儀器；</w:t>
      </w:r>
      <w:r w:rsidRPr="00932F13">
        <w:rPr>
          <w:rFonts w:ascii="新細明體" w:eastAsia="新細明體" w:hAnsi="新細明體" w:cs="新細明體" w:hint="eastAsia"/>
        </w:rPr>
        <w:t>③</w:t>
      </w:r>
      <w:r w:rsidRPr="00932F13">
        <w:rPr>
          <w:rFonts w:hAnsi="標楷體"/>
        </w:rPr>
        <w:t>是否需派輻防人員隨時監護等。</w:t>
      </w:r>
    </w:p>
    <w:p w:rsidR="00894C8B" w:rsidRPr="00932F13" w:rsidRDefault="00894C8B" w:rsidP="00740423">
      <w:pPr>
        <w:pStyle w:val="7"/>
        <w:numPr>
          <w:ilvl w:val="6"/>
          <w:numId w:val="11"/>
        </w:numPr>
        <w:rPr>
          <w:rFonts w:hAnsi="標楷體"/>
        </w:rPr>
      </w:pPr>
      <w:r w:rsidRPr="00932F13">
        <w:rPr>
          <w:rFonts w:hAnsi="標楷體"/>
        </w:rPr>
        <w:t>作業中輻射安全查核：</w:t>
      </w:r>
    </w:p>
    <w:p w:rsidR="00894C8B" w:rsidRPr="00932F13" w:rsidRDefault="00894C8B" w:rsidP="00894C8B">
      <w:pPr>
        <w:pStyle w:val="71"/>
        <w:ind w:left="2721" w:firstLine="680"/>
        <w:rPr>
          <w:rFonts w:hAnsi="標楷體"/>
        </w:rPr>
      </w:pPr>
      <w:r w:rsidRPr="00932F13">
        <w:rPr>
          <w:rFonts w:hAnsi="標楷體"/>
        </w:rPr>
        <w:t>於承攬商執行重裝作業期間，輻防人員每日會至現場檢核承攬商作業時輻防措施是否落實執行，並要求人員就時間、距離、屏蔽三原則降低工作劑量。另會查核是否有不必要之人員在現場。</w:t>
      </w:r>
    </w:p>
    <w:p w:rsidR="00894C8B" w:rsidRPr="00932F13" w:rsidRDefault="00894C8B" w:rsidP="00740423">
      <w:pPr>
        <w:pStyle w:val="7"/>
        <w:numPr>
          <w:ilvl w:val="6"/>
          <w:numId w:val="11"/>
        </w:numPr>
        <w:rPr>
          <w:rFonts w:hAnsi="標楷體"/>
        </w:rPr>
      </w:pPr>
      <w:r w:rsidRPr="00932F13">
        <w:rPr>
          <w:rFonts w:hAnsi="標楷體"/>
        </w:rPr>
        <w:t>作業後劑量檢視與管控：</w:t>
      </w:r>
    </w:p>
    <w:p w:rsidR="00894C8B" w:rsidRPr="00932F13" w:rsidRDefault="00894C8B" w:rsidP="00740423">
      <w:pPr>
        <w:pStyle w:val="8"/>
        <w:numPr>
          <w:ilvl w:val="7"/>
          <w:numId w:val="11"/>
        </w:numPr>
        <w:rPr>
          <w:rFonts w:hAnsi="標楷體"/>
        </w:rPr>
      </w:pPr>
      <w:r w:rsidRPr="00932F13">
        <w:rPr>
          <w:rFonts w:hAnsi="標楷體"/>
        </w:rPr>
        <w:t>低放貯存場管制站輻防人員不定時檢視承攬商人員所受劑量情形，尤其針對累積劑量偏高的人員，除加強控管並請承攬商適時調整派工</w:t>
      </w:r>
      <w:r w:rsidR="00DA2763" w:rsidRPr="00932F13">
        <w:rPr>
          <w:rFonts w:hAnsi="標楷體" w:hint="eastAsia"/>
        </w:rPr>
        <w:t>（低放貯存場備忘錄如附件一）</w:t>
      </w:r>
      <w:r w:rsidRPr="00932F13">
        <w:rPr>
          <w:rFonts w:hAnsi="標楷體"/>
        </w:rPr>
        <w:t>。</w:t>
      </w:r>
    </w:p>
    <w:p w:rsidR="00894C8B" w:rsidRPr="00932F13" w:rsidRDefault="00894C8B" w:rsidP="00740423">
      <w:pPr>
        <w:pStyle w:val="8"/>
        <w:numPr>
          <w:ilvl w:val="7"/>
          <w:numId w:val="11"/>
        </w:numPr>
        <w:rPr>
          <w:rFonts w:hAnsi="標楷體"/>
        </w:rPr>
      </w:pPr>
      <w:r w:rsidRPr="00932F13">
        <w:rPr>
          <w:rFonts w:hAnsi="標楷體"/>
        </w:rPr>
        <w:t>低放貯存場按月將工作人員所受劑量送各承攬商，請承攬商讓當事人知悉，讓個人了解目前劑量累積情況，並作為承攬商派工的參考。</w:t>
      </w:r>
    </w:p>
    <w:p w:rsidR="00894C8B" w:rsidRPr="00932F13" w:rsidRDefault="00894C8B" w:rsidP="00740423">
      <w:pPr>
        <w:pStyle w:val="7"/>
        <w:numPr>
          <w:ilvl w:val="6"/>
          <w:numId w:val="11"/>
        </w:numPr>
        <w:rPr>
          <w:rFonts w:hAnsi="標楷體"/>
        </w:rPr>
      </w:pPr>
      <w:r w:rsidRPr="00932F13">
        <w:rPr>
          <w:rFonts w:hAnsi="標楷體"/>
        </w:rPr>
        <w:t>在以上提升人員自身輻防意識與各項措施的落實執行下，於本次重裝作業期間（108年10月至111年4月），工作人員所受劑量，無超過行政管制限值（分為日-0.5毫西弗、週-3毫西弗及月-18毫西弗，以避免超過法定劑量限值所定每連續5年週期之有效劑量不得超過100西弗，且任何單1年內之有效劑量不得超過50毫西弗）之情事。</w:t>
      </w:r>
    </w:p>
    <w:p w:rsidR="00894C8B" w:rsidRPr="00932F13" w:rsidRDefault="00894C8B" w:rsidP="00740423">
      <w:pPr>
        <w:pStyle w:val="5"/>
        <w:numPr>
          <w:ilvl w:val="4"/>
          <w:numId w:val="11"/>
        </w:numPr>
        <w:rPr>
          <w:rFonts w:hAnsi="標楷體"/>
        </w:rPr>
      </w:pPr>
      <w:r w:rsidRPr="00932F13">
        <w:rPr>
          <w:rFonts w:hAnsi="標楷體" w:hint="eastAsia"/>
        </w:rPr>
        <w:lastRenderedPageBreak/>
        <w:tab/>
        <w:t>結語：</w:t>
      </w:r>
    </w:p>
    <w:p w:rsidR="00894C8B" w:rsidRPr="00932F13" w:rsidRDefault="00894C8B" w:rsidP="00894C8B">
      <w:pPr>
        <w:pStyle w:val="52"/>
        <w:ind w:left="2041" w:firstLine="680"/>
        <w:rPr>
          <w:rFonts w:hAnsi="標楷體"/>
        </w:rPr>
      </w:pPr>
      <w:r w:rsidRPr="00932F13">
        <w:rPr>
          <w:rFonts w:hAnsi="標楷體"/>
        </w:rPr>
        <w:t>為確保輻射工作人員從事輻射作業所接受之輻射劑量符合法規劑量限度，並合理抑低之，台電公司依據游離輻射防護法及相關法規命令，擬定各項輻射防護及合理抑低措施，並編訂輻射防護計畫，陳報主管機關</w:t>
      </w:r>
      <w:r w:rsidR="00E33D3B" w:rsidRPr="00932F13">
        <w:rPr>
          <w:rFonts w:hAnsi="標楷體"/>
        </w:rPr>
        <w:t>核安會</w:t>
      </w:r>
      <w:r w:rsidRPr="00932F13">
        <w:rPr>
          <w:rFonts w:hAnsi="標楷體"/>
        </w:rPr>
        <w:t>核定後實施，透過設定適當之行政管制措施，盡合理的努力，抑低輻射工作人員所接受之輻射劑量。</w:t>
      </w:r>
    </w:p>
    <w:p w:rsidR="00894C8B" w:rsidRPr="00932F13" w:rsidRDefault="00894C8B" w:rsidP="00740423">
      <w:pPr>
        <w:pStyle w:val="4"/>
        <w:numPr>
          <w:ilvl w:val="3"/>
          <w:numId w:val="11"/>
        </w:numPr>
        <w:rPr>
          <w:rFonts w:hAnsi="標楷體"/>
        </w:rPr>
      </w:pPr>
      <w:r w:rsidRPr="00932F13">
        <w:rPr>
          <w:rFonts w:hAnsi="標楷體" w:hint="eastAsia"/>
        </w:rPr>
        <w:t>經濟部就上開資料續補充說明</w:t>
      </w:r>
      <w:r w:rsidRPr="00932F13">
        <w:rPr>
          <w:rStyle w:val="aff0"/>
          <w:rFonts w:hAnsi="標楷體"/>
        </w:rPr>
        <w:footnoteReference w:id="27"/>
      </w:r>
      <w:r w:rsidRPr="00932F13">
        <w:rPr>
          <w:rFonts w:hAnsi="標楷體" w:hint="eastAsia"/>
        </w:rPr>
        <w:t>：</w:t>
      </w:r>
    </w:p>
    <w:p w:rsidR="00894C8B" w:rsidRPr="00932F13" w:rsidRDefault="00894C8B" w:rsidP="00740423">
      <w:pPr>
        <w:pStyle w:val="5"/>
        <w:numPr>
          <w:ilvl w:val="4"/>
          <w:numId w:val="11"/>
        </w:numPr>
        <w:rPr>
          <w:rFonts w:hAnsi="標楷體"/>
        </w:rPr>
      </w:pPr>
      <w:r w:rsidRPr="00932F13">
        <w:rPr>
          <w:rFonts w:hAnsi="標楷體" w:hint="eastAsia"/>
        </w:rPr>
        <w:t>「低放貯存場備忘錄」之說明二所列，大於3</w:t>
      </w:r>
      <w:r w:rsidR="00171077" w:rsidRPr="00932F13">
        <w:rPr>
          <w:rFonts w:hAnsi="標楷體" w:hint="eastAsia"/>
        </w:rPr>
        <w:t>毫西弗</w:t>
      </w:r>
      <w:r w:rsidRPr="00932F13">
        <w:rPr>
          <w:rFonts w:hAnsi="標楷體" w:hint="eastAsia"/>
        </w:rPr>
        <w:t>之人員，請提供全名：</w:t>
      </w:r>
    </w:p>
    <w:p w:rsidR="00894C8B" w:rsidRPr="00932F13" w:rsidRDefault="00894C8B" w:rsidP="00894C8B">
      <w:pPr>
        <w:pStyle w:val="52"/>
        <w:ind w:left="2041" w:firstLine="680"/>
        <w:rPr>
          <w:rFonts w:hAnsi="標楷體"/>
        </w:rPr>
      </w:pPr>
      <w:r w:rsidRPr="00932F13">
        <w:rPr>
          <w:rFonts w:hAnsi="標楷體" w:hint="eastAsia"/>
        </w:rPr>
        <w:t>前述備忘錄所記載大於3</w:t>
      </w:r>
      <w:r w:rsidR="00171077" w:rsidRPr="00932F13">
        <w:rPr>
          <w:rFonts w:hAnsi="標楷體" w:hint="eastAsia"/>
        </w:rPr>
        <w:t>毫西</w:t>
      </w:r>
      <w:proofErr w:type="gramStart"/>
      <w:r w:rsidR="00171077" w:rsidRPr="00932F13">
        <w:rPr>
          <w:rFonts w:hAnsi="標楷體" w:hint="eastAsia"/>
        </w:rPr>
        <w:t>弗</w:t>
      </w:r>
      <w:proofErr w:type="gramEnd"/>
      <w:r w:rsidRPr="00932F13">
        <w:rPr>
          <w:rFonts w:hAnsi="標楷體" w:hint="eastAsia"/>
        </w:rPr>
        <w:t>之人員姓名分別係為謝</w:t>
      </w:r>
      <w:r w:rsidR="00097EA3" w:rsidRPr="00932F13">
        <w:rPr>
          <w:rFonts w:hAnsi="標楷體" w:hint="eastAsia"/>
        </w:rPr>
        <w:t>○○</w:t>
      </w:r>
      <w:r w:rsidRPr="00932F13">
        <w:rPr>
          <w:rFonts w:hAnsi="標楷體" w:hint="eastAsia"/>
        </w:rPr>
        <w:t>、林</w:t>
      </w:r>
      <w:r w:rsidR="00097EA3" w:rsidRPr="00932F13">
        <w:rPr>
          <w:rFonts w:hAnsi="標楷體" w:hint="eastAsia"/>
        </w:rPr>
        <w:t>○○</w:t>
      </w:r>
      <w:r w:rsidRPr="00932F13">
        <w:rPr>
          <w:rFonts w:hAnsi="標楷體" w:hint="eastAsia"/>
        </w:rPr>
        <w:t>、顏</w:t>
      </w:r>
      <w:r w:rsidR="00097EA3" w:rsidRPr="00932F13">
        <w:rPr>
          <w:rFonts w:hAnsi="標楷體" w:hint="eastAsia"/>
        </w:rPr>
        <w:t>○○</w:t>
      </w:r>
      <w:r w:rsidRPr="00932F13">
        <w:rPr>
          <w:rFonts w:hAnsi="標楷體" w:hint="eastAsia"/>
        </w:rPr>
        <w:t>、張</w:t>
      </w:r>
      <w:r w:rsidR="00097EA3" w:rsidRPr="00932F13">
        <w:rPr>
          <w:rFonts w:hAnsi="標楷體" w:hint="eastAsia"/>
        </w:rPr>
        <w:t>○○</w:t>
      </w:r>
      <w:r w:rsidRPr="00932F13">
        <w:rPr>
          <w:rFonts w:hAnsi="標楷體" w:hint="eastAsia"/>
        </w:rPr>
        <w:t>、江</w:t>
      </w:r>
      <w:r w:rsidR="00097EA3" w:rsidRPr="00932F13">
        <w:rPr>
          <w:rFonts w:hAnsi="標楷體" w:hint="eastAsia"/>
        </w:rPr>
        <w:t>○○</w:t>
      </w:r>
      <w:r w:rsidRPr="00932F13">
        <w:rPr>
          <w:rFonts w:hAnsi="標楷體" w:hint="eastAsia"/>
        </w:rPr>
        <w:t>、施</w:t>
      </w:r>
      <w:r w:rsidR="00097EA3" w:rsidRPr="00932F13">
        <w:rPr>
          <w:rFonts w:hAnsi="標楷體" w:hint="eastAsia"/>
        </w:rPr>
        <w:t>○○</w:t>
      </w:r>
      <w:r w:rsidRPr="00932F13">
        <w:rPr>
          <w:rFonts w:hAnsi="標楷體" w:hint="eastAsia"/>
        </w:rPr>
        <w:t>、</w:t>
      </w:r>
      <w:proofErr w:type="gramStart"/>
      <w:r w:rsidRPr="00932F13">
        <w:rPr>
          <w:rFonts w:hAnsi="標楷體" w:hint="eastAsia"/>
        </w:rPr>
        <w:t>呂</w:t>
      </w:r>
      <w:proofErr w:type="gramEnd"/>
      <w:r w:rsidR="00097EA3" w:rsidRPr="00932F13">
        <w:rPr>
          <w:rFonts w:hAnsi="標楷體" w:hint="eastAsia"/>
        </w:rPr>
        <w:t>○</w:t>
      </w:r>
      <w:r w:rsidRPr="00932F13">
        <w:rPr>
          <w:rFonts w:hAnsi="標楷體" w:hint="eastAsia"/>
        </w:rPr>
        <w:t>、顏</w:t>
      </w:r>
      <w:r w:rsidR="00097EA3" w:rsidRPr="00932F13">
        <w:rPr>
          <w:rFonts w:hAnsi="標楷體" w:hint="eastAsia"/>
        </w:rPr>
        <w:t>○</w:t>
      </w:r>
      <w:r w:rsidRPr="00932F13">
        <w:rPr>
          <w:rFonts w:hAnsi="標楷體" w:hint="eastAsia"/>
        </w:rPr>
        <w:t>光及黃</w:t>
      </w:r>
      <w:r w:rsidR="00097EA3" w:rsidRPr="00932F13">
        <w:rPr>
          <w:rFonts w:hAnsi="標楷體" w:hint="eastAsia"/>
        </w:rPr>
        <w:t>○○</w:t>
      </w:r>
      <w:r w:rsidRPr="00932F13">
        <w:rPr>
          <w:rFonts w:hAnsi="標楷體" w:hint="eastAsia"/>
        </w:rPr>
        <w:t>，共9員。</w:t>
      </w:r>
    </w:p>
    <w:p w:rsidR="00894C8B" w:rsidRPr="00932F13" w:rsidRDefault="00894C8B" w:rsidP="00740423">
      <w:pPr>
        <w:pStyle w:val="5"/>
        <w:numPr>
          <w:ilvl w:val="4"/>
          <w:numId w:val="11"/>
        </w:numPr>
        <w:rPr>
          <w:rFonts w:hAnsi="標楷體"/>
        </w:rPr>
      </w:pPr>
      <w:r w:rsidRPr="00932F13">
        <w:rPr>
          <w:rFonts w:hAnsi="標楷體" w:hint="eastAsia"/>
        </w:rPr>
        <w:t>兩次</w:t>
      </w:r>
      <w:r w:rsidR="00ED7DA7" w:rsidRPr="00932F13">
        <w:rPr>
          <w:rFonts w:hAnsi="標楷體" w:hint="eastAsia"/>
        </w:rPr>
        <w:t>檢整重裝作業</w:t>
      </w:r>
      <w:r w:rsidRPr="00932F13">
        <w:rPr>
          <w:rFonts w:hAnsi="標楷體" w:hint="eastAsia"/>
        </w:rPr>
        <w:t>期間，</w:t>
      </w:r>
      <w:r w:rsidR="00ED7DA7" w:rsidRPr="00932F13">
        <w:rPr>
          <w:rFonts w:hAnsi="標楷體" w:hint="eastAsia"/>
        </w:rPr>
        <w:t>檢整重裝作業</w:t>
      </w:r>
      <w:r w:rsidRPr="00932F13">
        <w:rPr>
          <w:rFonts w:hAnsi="標楷體" w:hint="eastAsia"/>
        </w:rPr>
        <w:t>人員因累積劑量偏高致須調整其作業內容情形：</w:t>
      </w:r>
    </w:p>
    <w:p w:rsidR="00894C8B" w:rsidRPr="00932F13" w:rsidRDefault="00894C8B" w:rsidP="00894C8B">
      <w:pPr>
        <w:pStyle w:val="52"/>
        <w:ind w:left="2041" w:firstLine="680"/>
        <w:rPr>
          <w:rFonts w:hAnsi="標楷體"/>
        </w:rPr>
      </w:pPr>
      <w:r w:rsidRPr="00932F13">
        <w:rPr>
          <w:rFonts w:hAnsi="標楷體" w:hint="eastAsia"/>
        </w:rPr>
        <w:t>經查貯存場各項資料，顯示2次</w:t>
      </w:r>
      <w:r w:rsidR="00ED7DA7" w:rsidRPr="00932F13">
        <w:rPr>
          <w:rFonts w:hAnsi="標楷體" w:hint="eastAsia"/>
        </w:rPr>
        <w:t>檢整重裝作業</w:t>
      </w:r>
      <w:r w:rsidRPr="00932F13">
        <w:rPr>
          <w:rFonts w:hAnsi="標楷體" w:hint="eastAsia"/>
        </w:rPr>
        <w:t>期間承攬商作業人員因劑量偏高被要求調整職務情形，僅提醒南寧公司之乙次。南寧公司對前述提醒之回覆，為下貯存溝工作人員需要具吊掛之資格，在符合法規劑量限值(連續5年不得超過100毫西弗；單年劑量不得超過50毫西弗)及</w:t>
      </w:r>
      <w:r w:rsidR="00FA2694" w:rsidRPr="00932F13">
        <w:rPr>
          <w:rFonts w:hAnsi="標楷體" w:hint="eastAsia"/>
        </w:rPr>
        <w:t>台電</w:t>
      </w:r>
      <w:r w:rsidRPr="00932F13">
        <w:rPr>
          <w:rFonts w:hAnsi="標楷體" w:hint="eastAsia"/>
        </w:rPr>
        <w:t>公司劑量行政限值(日劑量不得超過0.5毫西弗；週劑量不得超過3毫西弗；年劑量不得超過18毫西弗)之情形下，未予調整職務。</w:t>
      </w:r>
    </w:p>
    <w:p w:rsidR="006C4306" w:rsidRPr="00932F13" w:rsidRDefault="006C4306" w:rsidP="00DE625E">
      <w:pPr>
        <w:pStyle w:val="3"/>
        <w:rPr>
          <w:rFonts w:hAnsi="標楷體"/>
        </w:rPr>
      </w:pPr>
      <w:r w:rsidRPr="00932F13">
        <w:rPr>
          <w:rFonts w:hAnsi="標楷體" w:hint="eastAsia"/>
        </w:rPr>
        <w:t>據上，台電公司對蘭嶼低階核廢料之</w:t>
      </w:r>
      <w:r w:rsidR="00ED7DA7" w:rsidRPr="00932F13">
        <w:rPr>
          <w:rFonts w:hAnsi="標楷體" w:hint="eastAsia"/>
        </w:rPr>
        <w:t>檢整重裝作業</w:t>
      </w:r>
      <w:r w:rsidRPr="00932F13">
        <w:rPr>
          <w:rFonts w:hAnsi="標楷體" w:hint="eastAsia"/>
        </w:rPr>
        <w:t>未盡落實，與物管法第29條第1項之規定有悖，</w:t>
      </w:r>
      <w:r w:rsidR="00FE1DAC" w:rsidRPr="00932F13">
        <w:rPr>
          <w:rFonts w:hAnsi="標楷體" w:hint="eastAsia"/>
        </w:rPr>
        <w:t>核有</w:t>
      </w:r>
      <w:r w:rsidR="00FE1DAC" w:rsidRPr="00932F13">
        <w:rPr>
          <w:rFonts w:hAnsi="標楷體" w:hint="eastAsia"/>
        </w:rPr>
        <w:lastRenderedPageBreak/>
        <w:t>違失</w:t>
      </w:r>
      <w:r w:rsidRPr="00932F13">
        <w:rPr>
          <w:rFonts w:hAnsi="標楷體" w:hint="eastAsia"/>
        </w:rPr>
        <w:t>；經濟部未善盡督導責任，洵有疏失。經濟部</w:t>
      </w:r>
      <w:r w:rsidR="005D7069" w:rsidRPr="00932F13">
        <w:rPr>
          <w:rFonts w:hAnsi="標楷體" w:hint="eastAsia"/>
        </w:rPr>
        <w:t>應</w:t>
      </w:r>
      <w:r w:rsidRPr="00932F13">
        <w:rPr>
          <w:rFonts w:hAnsi="標楷體" w:hint="eastAsia"/>
        </w:rPr>
        <w:t>本於權責督導台電公司</w:t>
      </w:r>
      <w:r w:rsidR="00CA7648" w:rsidRPr="00932F13">
        <w:rPr>
          <w:rFonts w:hAnsi="標楷體" w:hint="eastAsia"/>
        </w:rPr>
        <w:t>在現有數據基礎上，針對各階段檢整所發現之缺失，及現階段蘭嶼貯存場問題</w:t>
      </w:r>
      <w:r w:rsidR="00CA7648" w:rsidRPr="00932F13">
        <w:rPr>
          <w:rFonts w:hAnsi="標楷體"/>
        </w:rPr>
        <w:t>(</w:t>
      </w:r>
      <w:r w:rsidR="00CA7648" w:rsidRPr="00932F13">
        <w:rPr>
          <w:rFonts w:hAnsi="標楷體" w:hint="eastAsia"/>
        </w:rPr>
        <w:t>包含</w:t>
      </w:r>
      <w:r w:rsidR="00CA7648" w:rsidRPr="00932F13">
        <w:rPr>
          <w:rFonts w:hAnsi="標楷體"/>
        </w:rPr>
        <w:t>儲存桶</w:t>
      </w:r>
      <w:r w:rsidR="00CA7648" w:rsidRPr="00932F13">
        <w:rPr>
          <w:rFonts w:hAnsi="標楷體" w:hint="eastAsia"/>
        </w:rPr>
        <w:t>品質及</w:t>
      </w:r>
      <w:r w:rsidR="00CA7648" w:rsidRPr="00932F13">
        <w:rPr>
          <w:rFonts w:hAnsi="標楷體"/>
        </w:rPr>
        <w:t>儲存</w:t>
      </w:r>
      <w:r w:rsidR="00CA7648" w:rsidRPr="00932F13">
        <w:rPr>
          <w:rFonts w:hAnsi="標楷體" w:hint="eastAsia"/>
        </w:rPr>
        <w:t>溝結構之完整性、使用年限、測試、補強暨</w:t>
      </w:r>
      <w:r w:rsidR="00CA7648" w:rsidRPr="00932F13">
        <w:rPr>
          <w:rFonts w:hAnsi="標楷體"/>
        </w:rPr>
        <w:t>部</w:t>
      </w:r>
      <w:r w:rsidR="00E53D70" w:rsidRPr="00932F13">
        <w:rPr>
          <w:rFonts w:hAnsi="標楷體" w:hint="eastAsia"/>
        </w:rPr>
        <w:t>分</w:t>
      </w:r>
      <w:r w:rsidR="00CA7648" w:rsidRPr="00932F13">
        <w:rPr>
          <w:rFonts w:hAnsi="標楷體"/>
        </w:rPr>
        <w:t>儲存桶表面放射劑量率</w:t>
      </w:r>
      <w:r w:rsidR="00CA7648" w:rsidRPr="00932F13">
        <w:rPr>
          <w:rFonts w:hAnsi="標楷體" w:hint="eastAsia"/>
        </w:rPr>
        <w:t>仍</w:t>
      </w:r>
      <w:r w:rsidR="00CA7648" w:rsidRPr="00932F13">
        <w:rPr>
          <w:rFonts w:hAnsi="標楷體"/>
        </w:rPr>
        <w:t>數百倍於自然環境</w:t>
      </w:r>
      <w:r w:rsidR="00CA7648" w:rsidRPr="00932F13">
        <w:rPr>
          <w:rFonts w:hAnsi="標楷體" w:hint="eastAsia"/>
        </w:rPr>
        <w:t>，亟需</w:t>
      </w:r>
      <w:r w:rsidR="00CA7648" w:rsidRPr="00932F13">
        <w:rPr>
          <w:rFonts w:hAnsi="標楷體"/>
        </w:rPr>
        <w:t>放置到更合適的、乾燥且安全的防護環境</w:t>
      </w:r>
      <w:r w:rsidR="00CA7648" w:rsidRPr="00932F13">
        <w:rPr>
          <w:rFonts w:hAnsi="標楷體" w:hint="eastAsia"/>
        </w:rPr>
        <w:t>等</w:t>
      </w:r>
      <w:r w:rsidR="00CA7648" w:rsidRPr="00932F13">
        <w:rPr>
          <w:rFonts w:hAnsi="標楷體"/>
        </w:rPr>
        <w:t>)</w:t>
      </w:r>
      <w:r w:rsidR="00CA7648" w:rsidRPr="00932F13">
        <w:rPr>
          <w:rFonts w:hAnsi="標楷體" w:hint="eastAsia"/>
        </w:rPr>
        <w:t>，儘速</w:t>
      </w:r>
      <w:r w:rsidRPr="00932F13">
        <w:rPr>
          <w:rFonts w:hAnsi="標楷體" w:hint="eastAsia"/>
        </w:rPr>
        <w:t>自行或委託具有國內、外放射性廢棄物最終處置技術能力或設施之業者</w:t>
      </w:r>
      <w:r w:rsidR="00FF081C" w:rsidRPr="00932F13">
        <w:rPr>
          <w:rFonts w:hAnsi="標楷體" w:hint="eastAsia"/>
        </w:rPr>
        <w:t>，</w:t>
      </w:r>
      <w:r w:rsidR="00156CA9" w:rsidRPr="00932F13">
        <w:rPr>
          <w:rFonts w:hAnsi="標楷體" w:hint="eastAsia"/>
        </w:rPr>
        <w:t>縝密</w:t>
      </w:r>
      <w:r w:rsidRPr="00932F13">
        <w:rPr>
          <w:rFonts w:hAnsi="標楷體" w:hint="eastAsia"/>
        </w:rPr>
        <w:t>處置其廢棄物，</w:t>
      </w:r>
      <w:r w:rsidR="00FF7F8F" w:rsidRPr="00932F13">
        <w:rPr>
          <w:rFonts w:hAnsi="標楷體" w:hint="eastAsia"/>
        </w:rPr>
        <w:t>精進管理作為，</w:t>
      </w:r>
      <w:r w:rsidRPr="00932F13">
        <w:rPr>
          <w:rFonts w:hAnsi="標楷體" w:hint="eastAsia"/>
        </w:rPr>
        <w:t>並應盡一切合理之努力，</w:t>
      </w:r>
      <w:r w:rsidR="006B51B9" w:rsidRPr="00932F13">
        <w:rPr>
          <w:rFonts w:hAnsi="標楷體" w:hint="eastAsia"/>
        </w:rPr>
        <w:t>要求三級品保，加強內、外部稽核，</w:t>
      </w:r>
      <w:r w:rsidRPr="00932F13">
        <w:rPr>
          <w:rFonts w:hAnsi="標楷體" w:hint="eastAsia"/>
        </w:rPr>
        <w:t>以維持輻射曝露在實際上遠低於法定之劑量限度，達成合理抑低</w:t>
      </w:r>
      <w:r w:rsidR="00F0330C" w:rsidRPr="00932F13">
        <w:rPr>
          <w:rFonts w:hAnsi="標楷體" w:hint="eastAsia"/>
        </w:rPr>
        <w:t>輻射工作人員之輻射劑量</w:t>
      </w:r>
      <w:r w:rsidRPr="00932F13">
        <w:rPr>
          <w:rFonts w:hAnsi="標楷體" w:hint="eastAsia"/>
        </w:rPr>
        <w:t>，</w:t>
      </w:r>
      <w:r w:rsidR="00FF7F8F" w:rsidRPr="00932F13">
        <w:rPr>
          <w:rFonts w:hAnsi="標楷體" w:hint="eastAsia"/>
        </w:rPr>
        <w:t>營造國營事業良好工作環境，善盡社會責任，</w:t>
      </w:r>
      <w:r w:rsidRPr="00932F13">
        <w:rPr>
          <w:rFonts w:hAnsi="標楷體" w:hint="eastAsia"/>
        </w:rPr>
        <w:t>以維護包商及台電公司(</w:t>
      </w:r>
      <w:r w:rsidR="00FF081C" w:rsidRPr="00932F13">
        <w:rPr>
          <w:rFonts w:hAnsi="標楷體" w:hint="eastAsia"/>
        </w:rPr>
        <w:t>各</w:t>
      </w:r>
      <w:r w:rsidRPr="00932F13">
        <w:rPr>
          <w:rFonts w:hAnsi="標楷體" w:hint="eastAsia"/>
        </w:rPr>
        <w:t>核電廠、貯存場)作業人員安全，進而取得國人妥善處置核廢料之共識及信任，俾利最終處置計畫之有效切實推動</w:t>
      </w:r>
      <w:r w:rsidR="00CA7648" w:rsidRPr="00932F13">
        <w:rPr>
          <w:rFonts w:hAnsi="標楷體" w:hint="eastAsia"/>
        </w:rPr>
        <w:t>。</w:t>
      </w:r>
    </w:p>
    <w:bookmarkEnd w:id="68"/>
    <w:p w:rsidR="00663602" w:rsidRPr="00932F13" w:rsidRDefault="0030111F" w:rsidP="00DE4238">
      <w:pPr>
        <w:pStyle w:val="2"/>
        <w:rPr>
          <w:rFonts w:hAnsi="標楷體"/>
          <w:b/>
        </w:rPr>
      </w:pPr>
      <w:r w:rsidRPr="00932F13">
        <w:rPr>
          <w:rFonts w:hAnsi="標楷體" w:hint="eastAsia"/>
          <w:b/>
        </w:rPr>
        <w:t>台電公司</w:t>
      </w:r>
      <w:r w:rsidR="00966BB2" w:rsidRPr="00932F13">
        <w:rPr>
          <w:rFonts w:hAnsi="標楷體" w:hint="eastAsia"/>
          <w:b/>
        </w:rPr>
        <w:t>執行</w:t>
      </w:r>
      <w:r w:rsidRPr="00932F13">
        <w:rPr>
          <w:rFonts w:hAnsi="標楷體" w:hint="eastAsia"/>
          <w:b/>
        </w:rPr>
        <w:t>蘭嶼</w:t>
      </w:r>
      <w:r w:rsidR="00966BB2" w:rsidRPr="00932F13">
        <w:rPr>
          <w:rFonts w:hAnsi="標楷體" w:hint="eastAsia"/>
          <w:b/>
        </w:rPr>
        <w:t>地區</w:t>
      </w:r>
      <w:r w:rsidRPr="00932F13">
        <w:rPr>
          <w:rFonts w:hAnsi="標楷體" w:hint="eastAsia"/>
          <w:b/>
        </w:rPr>
        <w:t>「環境輻射監測」</w:t>
      </w:r>
      <w:r w:rsidR="00966BB2" w:rsidRPr="00932F13">
        <w:rPr>
          <w:rFonts w:hAnsi="標楷體" w:hint="eastAsia"/>
          <w:b/>
        </w:rPr>
        <w:t>業務</w:t>
      </w:r>
      <w:r w:rsidR="00C02356" w:rsidRPr="00932F13">
        <w:rPr>
          <w:rFonts w:hAnsi="標楷體" w:hint="eastAsia"/>
          <w:b/>
        </w:rPr>
        <w:t>未盡妥適</w:t>
      </w:r>
      <w:r w:rsidR="00663602" w:rsidRPr="00932F13">
        <w:rPr>
          <w:rFonts w:hAnsi="標楷體" w:hint="eastAsia"/>
          <w:b/>
        </w:rPr>
        <w:t>，影響人民對政府之信賴</w:t>
      </w:r>
      <w:r w:rsidR="00C02356" w:rsidRPr="00932F13">
        <w:rPr>
          <w:rFonts w:hAnsi="標楷體" w:hint="eastAsia"/>
          <w:b/>
        </w:rPr>
        <w:t>，</w:t>
      </w:r>
      <w:r w:rsidR="00E33D3B" w:rsidRPr="00932F13">
        <w:rPr>
          <w:rFonts w:hAnsi="標楷體" w:hint="eastAsia"/>
          <w:b/>
        </w:rPr>
        <w:t>核安會</w:t>
      </w:r>
      <w:r w:rsidR="00C02356" w:rsidRPr="00932F13">
        <w:rPr>
          <w:rFonts w:hAnsi="標楷體" w:hint="eastAsia"/>
          <w:b/>
        </w:rPr>
        <w:t>及經濟部允應督促台電公司善盡善良管理人責任。在核廢</w:t>
      </w:r>
      <w:r w:rsidR="00966BB2" w:rsidRPr="00932F13">
        <w:rPr>
          <w:rFonts w:hAnsi="標楷體" w:hint="eastAsia"/>
          <w:b/>
        </w:rPr>
        <w:t>棄物</w:t>
      </w:r>
      <w:r w:rsidR="00C02356" w:rsidRPr="00932F13">
        <w:rPr>
          <w:rFonts w:hAnsi="標楷體" w:hint="eastAsia"/>
          <w:b/>
        </w:rPr>
        <w:t>搬離蘭嶼之前，持續嚴格監督台電公司，做好貯存安全的營運工作；同時嚴密監測蘭嶼地區的環境輻射，以確保民眾健康安全及環境品質，以取得民眾信任，進而維護民眾健康人權</w:t>
      </w:r>
      <w:r w:rsidR="00F351CB" w:rsidRPr="00932F13">
        <w:rPr>
          <w:rFonts w:hAnsi="標楷體" w:hint="eastAsia"/>
          <w:b/>
        </w:rPr>
        <w:t>。</w:t>
      </w:r>
    </w:p>
    <w:p w:rsidR="005E0DCF" w:rsidRPr="00932F13" w:rsidRDefault="005E0DCF" w:rsidP="00803FA8">
      <w:pPr>
        <w:pStyle w:val="3"/>
        <w:rPr>
          <w:rFonts w:hAnsi="標楷體"/>
        </w:rPr>
      </w:pPr>
      <w:r w:rsidRPr="00932F13">
        <w:rPr>
          <w:rFonts w:hAnsi="標楷體" w:hint="eastAsia"/>
        </w:rPr>
        <w:t>經濟社會文化權利國際公約第12條規定：「</w:t>
      </w:r>
      <w:r w:rsidRPr="00932F13">
        <w:rPr>
          <w:rFonts w:hAnsi="標楷體"/>
        </w:rPr>
        <w:t>本公約締約國確認人人有權享受可能達到之最高標準之身體與精神健康</w:t>
      </w:r>
      <w:r w:rsidRPr="00932F13">
        <w:rPr>
          <w:rFonts w:hAnsi="標楷體" w:hint="eastAsia"/>
        </w:rPr>
        <w:t>(</w:t>
      </w:r>
      <w:r w:rsidRPr="00932F13">
        <w:rPr>
          <w:rFonts w:hAnsi="標楷體"/>
        </w:rPr>
        <w:t>The States Parties to the present Covenant recognize the right of everyone to theenjoyment of the highest attainable standard of physical and mental health.</w:t>
      </w:r>
      <w:r w:rsidRPr="00932F13">
        <w:rPr>
          <w:rFonts w:hAnsi="標楷體" w:hint="eastAsia"/>
        </w:rPr>
        <w:t>)</w:t>
      </w:r>
      <w:r w:rsidRPr="00932F13">
        <w:rPr>
          <w:rFonts w:hAnsi="標楷體"/>
        </w:rPr>
        <w:t>。</w:t>
      </w:r>
      <w:r w:rsidRPr="00932F13">
        <w:rPr>
          <w:rFonts w:hAnsi="標楷體" w:hint="eastAsia"/>
        </w:rPr>
        <w:t>」；人民之生存權應予保障，憲法第15條</w:t>
      </w:r>
      <w:r w:rsidRPr="00932F13">
        <w:rPr>
          <w:rFonts w:hAnsi="標楷體" w:hint="eastAsia"/>
        </w:rPr>
        <w:lastRenderedPageBreak/>
        <w:t>亦定有明文。</w:t>
      </w:r>
    </w:p>
    <w:p w:rsidR="005E0DCF" w:rsidRPr="00932F13" w:rsidRDefault="005E0DCF" w:rsidP="00803FA8">
      <w:pPr>
        <w:pStyle w:val="3"/>
        <w:rPr>
          <w:rFonts w:hAnsi="標楷體"/>
        </w:rPr>
      </w:pPr>
      <w:r w:rsidRPr="00932F13">
        <w:rPr>
          <w:rFonts w:hAnsi="標楷體" w:hint="eastAsia"/>
        </w:rPr>
        <w:t>核子原料、核子燃料生產或貯存設施經營者，應依主管機關規定，定期提出有關運轉、輻射防護、</w:t>
      </w:r>
      <w:r w:rsidRPr="00932F13">
        <w:rPr>
          <w:rFonts w:hAnsi="標楷體" w:hint="eastAsia"/>
          <w:b/>
          <w:u w:val="single"/>
        </w:rPr>
        <w:t>環境輻射監測</w:t>
      </w:r>
      <w:r w:rsidRPr="00932F13">
        <w:rPr>
          <w:rFonts w:hAnsi="標楷體" w:hint="eastAsia"/>
        </w:rPr>
        <w:t>、異常或緊急事件</w:t>
      </w:r>
      <w:r w:rsidRPr="00932F13">
        <w:rPr>
          <w:rFonts w:hAnsi="標楷體" w:hint="eastAsia"/>
          <w:b/>
          <w:u w:val="single"/>
        </w:rPr>
        <w:t>報告</w:t>
      </w:r>
      <w:r w:rsidRPr="00932F13">
        <w:rPr>
          <w:rFonts w:hAnsi="標楷體" w:hint="eastAsia"/>
        </w:rPr>
        <w:t>，主管機關並得隨時派員檢查及公告，物管法第10條及第20條分別定有明文。</w:t>
      </w:r>
    </w:p>
    <w:p w:rsidR="006E6CAB" w:rsidRPr="00932F13" w:rsidRDefault="006E6CAB" w:rsidP="00803FA8">
      <w:pPr>
        <w:pStyle w:val="3"/>
        <w:rPr>
          <w:rFonts w:hAnsi="標楷體"/>
        </w:rPr>
      </w:pPr>
      <w:r w:rsidRPr="00932F13">
        <w:rPr>
          <w:rFonts w:hAnsi="標楷體" w:hint="eastAsia"/>
        </w:rPr>
        <w:t>台電公司蘭嶼貯存場「環境輻射監測」現況</w:t>
      </w:r>
      <w:r w:rsidRPr="00932F13">
        <w:rPr>
          <w:rStyle w:val="aff0"/>
          <w:rFonts w:hAnsi="標楷體"/>
        </w:rPr>
        <w:footnoteReference w:id="28"/>
      </w:r>
      <w:r w:rsidRPr="00932F13">
        <w:rPr>
          <w:rFonts w:hAnsi="標楷體" w:hint="eastAsia"/>
        </w:rPr>
        <w:t>：</w:t>
      </w:r>
    </w:p>
    <w:p w:rsidR="006E6CAB" w:rsidRPr="00932F13" w:rsidRDefault="006E6CAB" w:rsidP="006E6CAB">
      <w:pPr>
        <w:pStyle w:val="4"/>
        <w:rPr>
          <w:rFonts w:hAnsi="標楷體"/>
        </w:rPr>
      </w:pPr>
      <w:r w:rsidRPr="00932F13">
        <w:rPr>
          <w:rFonts w:hAnsi="標楷體" w:hint="eastAsia"/>
        </w:rPr>
        <w:t>台電公司於102年12月於蘭嶼地區6個部落建置即時環境輻射監測系統，包括蘭嶼衛生所(紅頭部落)、蘭嶼航空站(漁人部落)、蘭嶼分駐所(椰油部落)、朗島派出所、東清派出所及野銀民宅，並整合原低放貯存場已建置之3站環境輻射監測系統，除在蘭嶼各部落設置地點以LED字幕機即時顯示當地環境輻射資訊外，民眾可透過網址http://211.75.103.196/lanyu.html，即時掌握蘭嶼地區及低放貯存場附近之環境輻射資訊。</w:t>
      </w:r>
    </w:p>
    <w:p w:rsidR="006E6CAB" w:rsidRPr="00932F13" w:rsidRDefault="006E6CAB" w:rsidP="006E6CAB">
      <w:pPr>
        <w:pStyle w:val="4"/>
        <w:rPr>
          <w:rFonts w:hAnsi="標楷體"/>
        </w:rPr>
      </w:pPr>
      <w:r w:rsidRPr="00932F13">
        <w:rPr>
          <w:rFonts w:hAnsi="標楷體" w:hint="eastAsia"/>
        </w:rPr>
        <w:t>輻射監測器介紹：</w:t>
      </w:r>
    </w:p>
    <w:p w:rsidR="006E6CAB" w:rsidRPr="00932F13" w:rsidRDefault="006E6CAB" w:rsidP="006E6CAB">
      <w:pPr>
        <w:pStyle w:val="5"/>
        <w:rPr>
          <w:rFonts w:hAnsi="標楷體"/>
        </w:rPr>
      </w:pPr>
      <w:r w:rsidRPr="00932F13">
        <w:rPr>
          <w:rFonts w:hAnsi="標楷體" w:hint="eastAsia"/>
        </w:rPr>
        <w:t>蘭嶼地區輻射監測站係採用環境級加馬偵檢器，儀器本身有螢幕可顯示監測數值，現場亦可結合字幕機清楚展示數值，儀器另有4G無線網路傳輸功能，可將數據傳回伺服器，再透過網頁對外展示。</w:t>
      </w:r>
    </w:p>
    <w:p w:rsidR="00F951D9" w:rsidRPr="00932F13" w:rsidRDefault="00F951D9" w:rsidP="006E6CAB">
      <w:pPr>
        <w:pStyle w:val="5"/>
        <w:rPr>
          <w:rFonts w:hAnsi="標楷體"/>
        </w:rPr>
      </w:pPr>
      <w:r w:rsidRPr="00932F13">
        <w:rPr>
          <w:rFonts w:hAnsi="標楷體" w:hint="eastAsia"/>
        </w:rPr>
        <w:t>加馬偵檢器組件</w:t>
      </w:r>
      <w:r w:rsidR="00685404" w:rsidRPr="00932F13">
        <w:rPr>
          <w:rFonts w:hAnsi="標楷體" w:hint="eastAsia"/>
        </w:rPr>
        <w:t>（如圖</w:t>
      </w:r>
      <w:r w:rsidR="00F476B5" w:rsidRPr="00932F13">
        <w:rPr>
          <w:rFonts w:hAnsi="標楷體" w:hint="eastAsia"/>
        </w:rPr>
        <w:t>5</w:t>
      </w:r>
      <w:r w:rsidR="00685404" w:rsidRPr="00932F13">
        <w:rPr>
          <w:rFonts w:hAnsi="標楷體" w:hint="eastAsia"/>
        </w:rPr>
        <w:t>）</w:t>
      </w:r>
      <w:r w:rsidRPr="00932F13">
        <w:rPr>
          <w:rFonts w:hAnsi="標楷體" w:hint="eastAsia"/>
        </w:rPr>
        <w:t>：</w:t>
      </w:r>
    </w:p>
    <w:p w:rsidR="00F951D9" w:rsidRPr="00932F13" w:rsidRDefault="00F951D9" w:rsidP="00F951D9">
      <w:pPr>
        <w:pStyle w:val="6"/>
        <w:rPr>
          <w:rFonts w:hAnsi="標楷體"/>
        </w:rPr>
      </w:pPr>
      <w:r w:rsidRPr="00932F13">
        <w:rPr>
          <w:rFonts w:hAnsi="標楷體" w:hint="eastAsia"/>
        </w:rPr>
        <w:t>塑膠閃爍偵檢器</w:t>
      </w:r>
    </w:p>
    <w:p w:rsidR="00F951D9" w:rsidRPr="00932F13" w:rsidRDefault="00F951D9" w:rsidP="00F951D9">
      <w:pPr>
        <w:pStyle w:val="6"/>
        <w:rPr>
          <w:rFonts w:hAnsi="標楷體"/>
        </w:rPr>
      </w:pPr>
      <w:r w:rsidRPr="00932F13">
        <w:rPr>
          <w:rFonts w:hAnsi="標楷體" w:hint="eastAsia"/>
        </w:rPr>
        <w:t>工業型電腦</w:t>
      </w:r>
    </w:p>
    <w:p w:rsidR="00F951D9" w:rsidRPr="00932F13" w:rsidRDefault="00F951D9" w:rsidP="00F951D9">
      <w:pPr>
        <w:pStyle w:val="6"/>
        <w:rPr>
          <w:rFonts w:hAnsi="標楷體"/>
        </w:rPr>
      </w:pPr>
      <w:r w:rsidRPr="00932F13">
        <w:rPr>
          <w:rFonts w:hAnsi="標楷體" w:hint="eastAsia"/>
        </w:rPr>
        <w:t>GPS衛星定位儀</w:t>
      </w:r>
    </w:p>
    <w:p w:rsidR="00F951D9" w:rsidRPr="00932F13" w:rsidRDefault="00F951D9" w:rsidP="00F951D9">
      <w:pPr>
        <w:pStyle w:val="6"/>
        <w:rPr>
          <w:rFonts w:hAnsi="標楷體"/>
        </w:rPr>
      </w:pPr>
      <w:r w:rsidRPr="00932F13">
        <w:rPr>
          <w:rFonts w:hAnsi="標楷體" w:hint="eastAsia"/>
        </w:rPr>
        <w:t>通訊傳輸模組</w:t>
      </w:r>
    </w:p>
    <w:p w:rsidR="00F951D9" w:rsidRPr="00932F13" w:rsidRDefault="00F951D9" w:rsidP="00F951D9">
      <w:pPr>
        <w:pStyle w:val="6"/>
        <w:rPr>
          <w:rFonts w:hAnsi="標楷體"/>
        </w:rPr>
      </w:pPr>
      <w:r w:rsidRPr="00932F13">
        <w:rPr>
          <w:rFonts w:hAnsi="標楷體" w:hint="eastAsia"/>
        </w:rPr>
        <w:t>長效型鋰聚電池組</w:t>
      </w:r>
    </w:p>
    <w:p w:rsidR="00F951D9" w:rsidRPr="00932F13" w:rsidRDefault="00F951D9" w:rsidP="00F951D9">
      <w:pPr>
        <w:pStyle w:val="6"/>
        <w:rPr>
          <w:rFonts w:hAnsi="標楷體"/>
        </w:rPr>
      </w:pPr>
      <w:r w:rsidRPr="00932F13">
        <w:rPr>
          <w:rFonts w:hAnsi="標楷體" w:hint="eastAsia"/>
        </w:rPr>
        <w:lastRenderedPageBreak/>
        <w:t>防水防塵的壓克力盒</w:t>
      </w:r>
    </w:p>
    <w:p w:rsidR="00F951D9" w:rsidRPr="00932F13" w:rsidRDefault="00F951D9" w:rsidP="00894C8B">
      <w:pPr>
        <w:jc w:val="center"/>
        <w:rPr>
          <w:rFonts w:hAnsi="標楷體"/>
        </w:rPr>
      </w:pPr>
      <w:r w:rsidRPr="00932F13">
        <w:rPr>
          <w:rFonts w:hAnsi="標楷體"/>
          <w:noProof/>
        </w:rPr>
        <w:drawing>
          <wp:inline distT="0" distB="0" distL="0" distR="0" wp14:anchorId="2ED6C39C">
            <wp:extent cx="3416300" cy="3558102"/>
            <wp:effectExtent l="0" t="0" r="0" b="444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31685" cy="3574126"/>
                    </a:xfrm>
                    <a:prstGeom prst="rect">
                      <a:avLst/>
                    </a:prstGeom>
                    <a:noFill/>
                  </pic:spPr>
                </pic:pic>
              </a:graphicData>
            </a:graphic>
          </wp:inline>
        </w:drawing>
      </w:r>
    </w:p>
    <w:p w:rsidR="00F951D9" w:rsidRPr="00932F13" w:rsidRDefault="009F099A" w:rsidP="00894C8B">
      <w:pPr>
        <w:pStyle w:val="a1"/>
        <w:rPr>
          <w:rFonts w:hAnsi="標楷體"/>
        </w:rPr>
      </w:pPr>
      <w:r w:rsidRPr="00932F13">
        <w:rPr>
          <w:rFonts w:hAnsi="標楷體" w:hint="eastAsia"/>
        </w:rPr>
        <w:t>輻射監測器(</w:t>
      </w:r>
      <w:r w:rsidR="00F13D9A" w:rsidRPr="00932F13">
        <w:rPr>
          <w:rFonts w:hAnsi="標楷體" w:hint="eastAsia"/>
        </w:rPr>
        <w:t>加馬偵檢器</w:t>
      </w:r>
      <w:r w:rsidRPr="00932F13">
        <w:rPr>
          <w:rFonts w:hAnsi="標楷體" w:hint="eastAsia"/>
        </w:rPr>
        <w:t>)</w:t>
      </w:r>
    </w:p>
    <w:p w:rsidR="006E6CAB" w:rsidRPr="00932F13" w:rsidRDefault="00F13D9A" w:rsidP="006E6CAB">
      <w:pPr>
        <w:pStyle w:val="4"/>
        <w:rPr>
          <w:rFonts w:hAnsi="標楷體"/>
        </w:rPr>
      </w:pPr>
      <w:r w:rsidRPr="00932F13">
        <w:rPr>
          <w:rFonts w:hAnsi="標楷體" w:hint="eastAsia"/>
        </w:rPr>
        <w:t>系統特色：</w:t>
      </w:r>
    </w:p>
    <w:p w:rsidR="00F13D9A" w:rsidRPr="00932F13" w:rsidRDefault="00F13D9A" w:rsidP="00F13D9A">
      <w:pPr>
        <w:pStyle w:val="5"/>
        <w:rPr>
          <w:rFonts w:hAnsi="標楷體"/>
        </w:rPr>
      </w:pPr>
      <w:r w:rsidRPr="00932F13">
        <w:rPr>
          <w:rFonts w:hAnsi="標楷體" w:hint="eastAsia"/>
        </w:rPr>
        <w:t>儀器為24小時連續自動偵測及回傳數據，可節省人力及工時，維持連續性監測作業。</w:t>
      </w:r>
    </w:p>
    <w:p w:rsidR="00F13D9A" w:rsidRPr="00932F13" w:rsidRDefault="00F13D9A" w:rsidP="00F13D9A">
      <w:pPr>
        <w:pStyle w:val="5"/>
        <w:rPr>
          <w:rFonts w:hAnsi="標楷體"/>
        </w:rPr>
      </w:pPr>
      <w:r w:rsidRPr="00932F13">
        <w:rPr>
          <w:rFonts w:hAnsi="標楷體" w:hint="eastAsia"/>
        </w:rPr>
        <w:t>利用衛星定位及4G通信將監測資訊自動回傳伺服器，偵測數據準確性高。</w:t>
      </w:r>
    </w:p>
    <w:p w:rsidR="00171077" w:rsidRPr="00932F13" w:rsidRDefault="00171077" w:rsidP="00F13D9A">
      <w:pPr>
        <w:pStyle w:val="5"/>
        <w:rPr>
          <w:rFonts w:hAnsi="標楷體"/>
        </w:rPr>
      </w:pPr>
      <w:r w:rsidRPr="00932F13">
        <w:rPr>
          <w:rFonts w:hAnsi="標楷體" w:hint="eastAsia"/>
        </w:rPr>
        <w:t>輻射劑量率度量範圍為50nSv</w:t>
      </w:r>
      <w:r w:rsidRPr="00932F13">
        <w:rPr>
          <w:rFonts w:hAnsi="標楷體"/>
        </w:rPr>
        <w:t>(</w:t>
      </w:r>
      <w:r w:rsidRPr="00932F13">
        <w:rPr>
          <w:rFonts w:hAnsi="標楷體" w:hint="eastAsia"/>
        </w:rPr>
        <w:t>奈西弗</w:t>
      </w:r>
      <w:r w:rsidRPr="00932F13">
        <w:rPr>
          <w:rFonts w:hAnsi="標楷體"/>
        </w:rPr>
        <w:t>)</w:t>
      </w:r>
      <w:r w:rsidRPr="00932F13">
        <w:rPr>
          <w:rFonts w:hAnsi="標楷體" w:hint="eastAsia"/>
        </w:rPr>
        <w:t>/h~5mSv</w:t>
      </w:r>
      <w:r w:rsidRPr="00932F13">
        <w:rPr>
          <w:rFonts w:hAnsi="標楷體"/>
        </w:rPr>
        <w:t>(</w:t>
      </w:r>
      <w:r w:rsidRPr="00932F13">
        <w:rPr>
          <w:rFonts w:hAnsi="標楷體" w:hint="eastAsia"/>
        </w:rPr>
        <w:t>毫西弗</w:t>
      </w:r>
      <w:r w:rsidRPr="00932F13">
        <w:rPr>
          <w:rFonts w:hAnsi="標楷體"/>
        </w:rPr>
        <w:t>)</w:t>
      </w:r>
      <w:r w:rsidRPr="00932F13">
        <w:rPr>
          <w:rFonts w:hAnsi="標楷體" w:hint="eastAsia"/>
        </w:rPr>
        <w:t>/h，輻射劑量度量範圍廣，適用於蘭嶼任何環境輻射劑量偵測。</w:t>
      </w:r>
    </w:p>
    <w:p w:rsidR="009F099A" w:rsidRPr="00932F13" w:rsidRDefault="009F099A" w:rsidP="00F13D9A">
      <w:pPr>
        <w:pStyle w:val="5"/>
        <w:rPr>
          <w:rFonts w:hAnsi="標楷體"/>
        </w:rPr>
      </w:pPr>
      <w:r w:rsidRPr="00932F13">
        <w:rPr>
          <w:rFonts w:hAnsi="標楷體" w:hint="eastAsia"/>
        </w:rPr>
        <w:t>輻射監測器配置長效鋰聚電池，若遇停電，儀器具備不斷電持續監測能力。</w:t>
      </w:r>
    </w:p>
    <w:p w:rsidR="009F099A" w:rsidRPr="00932F13" w:rsidRDefault="009F099A" w:rsidP="00F13D9A">
      <w:pPr>
        <w:pStyle w:val="5"/>
        <w:rPr>
          <w:rFonts w:hAnsi="標楷體"/>
        </w:rPr>
      </w:pPr>
      <w:r w:rsidRPr="00932F13">
        <w:rPr>
          <w:rFonts w:hAnsi="標楷體" w:hint="eastAsia"/>
        </w:rPr>
        <w:t>若遇當地網路斷訊，輻射監測器仍可持續監測及儲存數據，俟網路訊號恢復，斷訊期間的監測數據會自動回傳伺服器。</w:t>
      </w:r>
    </w:p>
    <w:p w:rsidR="00F13D9A" w:rsidRPr="00932F13" w:rsidRDefault="00B33A36" w:rsidP="006E6CAB">
      <w:pPr>
        <w:pStyle w:val="4"/>
        <w:rPr>
          <w:rFonts w:hAnsi="標楷體"/>
        </w:rPr>
      </w:pPr>
      <w:r w:rsidRPr="00932F13">
        <w:rPr>
          <w:rFonts w:hAnsi="標楷體" w:hint="eastAsia"/>
        </w:rPr>
        <w:t>系統示意圖</w:t>
      </w:r>
      <w:r w:rsidR="00685404" w:rsidRPr="00932F13">
        <w:rPr>
          <w:rFonts w:hAnsi="標楷體" w:hint="eastAsia"/>
        </w:rPr>
        <w:t>（如圖</w:t>
      </w:r>
      <w:r w:rsidR="00F476B5" w:rsidRPr="00932F13">
        <w:rPr>
          <w:rFonts w:hAnsi="標楷體" w:hint="eastAsia"/>
        </w:rPr>
        <w:t>6</w:t>
      </w:r>
      <w:r w:rsidR="00685404" w:rsidRPr="00932F13">
        <w:rPr>
          <w:rFonts w:hAnsi="標楷體" w:hint="eastAsia"/>
        </w:rPr>
        <w:t>）</w:t>
      </w:r>
      <w:r w:rsidRPr="00932F13">
        <w:rPr>
          <w:rFonts w:hAnsi="標楷體" w:hint="eastAsia"/>
        </w:rPr>
        <w:t>：</w:t>
      </w:r>
    </w:p>
    <w:p w:rsidR="00B33A36" w:rsidRPr="00932F13" w:rsidRDefault="00B33A36" w:rsidP="00894C8B">
      <w:pPr>
        <w:rPr>
          <w:rFonts w:hAnsi="標楷體"/>
        </w:rPr>
      </w:pPr>
      <w:r w:rsidRPr="00932F13">
        <w:rPr>
          <w:rFonts w:hAnsi="標楷體"/>
          <w:noProof/>
        </w:rPr>
        <w:lastRenderedPageBreak/>
        <w:drawing>
          <wp:inline distT="0" distB="0" distL="0" distR="0" wp14:anchorId="08FF17B2" wp14:editId="5B82C12A">
            <wp:extent cx="5619750" cy="4214812"/>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42480" cy="4231859"/>
                    </a:xfrm>
                    <a:prstGeom prst="rect">
                      <a:avLst/>
                    </a:prstGeom>
                  </pic:spPr>
                </pic:pic>
              </a:graphicData>
            </a:graphic>
          </wp:inline>
        </w:drawing>
      </w:r>
    </w:p>
    <w:p w:rsidR="00B33A36" w:rsidRPr="00932F13" w:rsidRDefault="00B33A36" w:rsidP="00894C8B">
      <w:pPr>
        <w:pStyle w:val="a1"/>
        <w:rPr>
          <w:rFonts w:hAnsi="標楷體"/>
        </w:rPr>
      </w:pPr>
      <w:r w:rsidRPr="00932F13">
        <w:rPr>
          <w:rFonts w:hAnsi="標楷體" w:hint="eastAsia"/>
        </w:rPr>
        <w:t>蘭嶼地區環境輻射監測系統</w:t>
      </w:r>
      <w:r w:rsidR="00894C8B" w:rsidRPr="00932F13">
        <w:rPr>
          <w:rFonts w:hAnsi="標楷體" w:hint="eastAsia"/>
        </w:rPr>
        <w:t>示</w:t>
      </w:r>
      <w:r w:rsidRPr="00932F13">
        <w:rPr>
          <w:rFonts w:hAnsi="標楷體" w:hint="eastAsia"/>
        </w:rPr>
        <w:t>意圖</w:t>
      </w:r>
    </w:p>
    <w:p w:rsidR="00B33A36" w:rsidRPr="00932F13" w:rsidRDefault="00B33A36" w:rsidP="006E6CAB">
      <w:pPr>
        <w:pStyle w:val="4"/>
        <w:rPr>
          <w:rFonts w:hAnsi="標楷體"/>
        </w:rPr>
      </w:pPr>
      <w:r w:rsidRPr="00932F13">
        <w:rPr>
          <w:rFonts w:hAnsi="標楷體" w:hint="eastAsia"/>
        </w:rPr>
        <w:t>蘭嶼環境輻射監測站位置</w:t>
      </w:r>
      <w:r w:rsidR="00685404" w:rsidRPr="00932F13">
        <w:rPr>
          <w:rFonts w:hAnsi="標楷體" w:hint="eastAsia"/>
        </w:rPr>
        <w:t>（如圖</w:t>
      </w:r>
      <w:r w:rsidR="00F476B5" w:rsidRPr="00932F13">
        <w:rPr>
          <w:rFonts w:hAnsi="標楷體" w:hint="eastAsia"/>
        </w:rPr>
        <w:t>7</w:t>
      </w:r>
      <w:r w:rsidR="00685404" w:rsidRPr="00932F13">
        <w:rPr>
          <w:rFonts w:hAnsi="標楷體" w:hint="eastAsia"/>
        </w:rPr>
        <w:t>）</w:t>
      </w:r>
      <w:r w:rsidRPr="00932F13">
        <w:rPr>
          <w:rFonts w:hAnsi="標楷體" w:hint="eastAsia"/>
        </w:rPr>
        <w:t>：</w:t>
      </w:r>
    </w:p>
    <w:p w:rsidR="00B33A36" w:rsidRPr="00932F13" w:rsidRDefault="00B33A36" w:rsidP="00894C8B">
      <w:pPr>
        <w:rPr>
          <w:rFonts w:hAnsi="標楷體"/>
        </w:rPr>
      </w:pPr>
      <w:r w:rsidRPr="00932F13">
        <w:rPr>
          <w:rFonts w:hAnsi="標楷體"/>
          <w:noProof/>
        </w:rPr>
        <w:drawing>
          <wp:inline distT="0" distB="0" distL="0" distR="0" wp14:anchorId="05D37AC3">
            <wp:extent cx="5581650" cy="3189072"/>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6630" cy="3209058"/>
                    </a:xfrm>
                    <a:prstGeom prst="rect">
                      <a:avLst/>
                    </a:prstGeom>
                    <a:noFill/>
                  </pic:spPr>
                </pic:pic>
              </a:graphicData>
            </a:graphic>
          </wp:inline>
        </w:drawing>
      </w:r>
    </w:p>
    <w:p w:rsidR="00B33A36" w:rsidRPr="00932F13" w:rsidRDefault="009A38EF" w:rsidP="00894C8B">
      <w:pPr>
        <w:pStyle w:val="a1"/>
        <w:rPr>
          <w:rFonts w:hAnsi="標楷體"/>
        </w:rPr>
      </w:pPr>
      <w:r w:rsidRPr="00932F13">
        <w:rPr>
          <w:rFonts w:hAnsi="標楷體" w:hint="eastAsia"/>
        </w:rPr>
        <w:t>蘭嶼環境輻射監測站位置圖</w:t>
      </w:r>
    </w:p>
    <w:p w:rsidR="00B33A36" w:rsidRPr="00932F13" w:rsidRDefault="00051559" w:rsidP="006E6CAB">
      <w:pPr>
        <w:pStyle w:val="4"/>
        <w:rPr>
          <w:rFonts w:hAnsi="標楷體"/>
        </w:rPr>
      </w:pPr>
      <w:r w:rsidRPr="00932F13">
        <w:rPr>
          <w:rFonts w:hAnsi="標楷體" w:hint="eastAsia"/>
        </w:rPr>
        <w:lastRenderedPageBreak/>
        <w:t>未來規劃：</w:t>
      </w:r>
    </w:p>
    <w:p w:rsidR="00051559" w:rsidRPr="00932F13" w:rsidRDefault="00051559" w:rsidP="00051559">
      <w:pPr>
        <w:pStyle w:val="5"/>
        <w:rPr>
          <w:rFonts w:hAnsi="標楷體"/>
        </w:rPr>
      </w:pPr>
      <w:r w:rsidRPr="00932F13">
        <w:rPr>
          <w:rFonts w:hAnsi="標楷體" w:hint="eastAsia"/>
        </w:rPr>
        <w:t>未來蘭嶼地區網路傳輸速度若提升為5G，台電公司於蘭嶼地區輻射監測系統將配合全面提升網路傳輸性能。</w:t>
      </w:r>
    </w:p>
    <w:p w:rsidR="00051559" w:rsidRPr="00932F13" w:rsidRDefault="00051559" w:rsidP="00051559">
      <w:pPr>
        <w:pStyle w:val="5"/>
        <w:rPr>
          <w:rFonts w:hAnsi="標楷體"/>
        </w:rPr>
      </w:pPr>
      <w:r w:rsidRPr="00932F13">
        <w:rPr>
          <w:rFonts w:hAnsi="標楷體" w:hint="eastAsia"/>
        </w:rPr>
        <w:t>建置蘭嶼地區輻射監測站異常自動回報系統，若輻射監測站發生異常，系統將以電郵或簡訊方式通知承辦人，俾能立即派員查明原因。</w:t>
      </w:r>
    </w:p>
    <w:p w:rsidR="00803FA8" w:rsidRPr="00932F13" w:rsidRDefault="007B5972" w:rsidP="00803FA8">
      <w:pPr>
        <w:pStyle w:val="3"/>
        <w:rPr>
          <w:rFonts w:hAnsi="標楷體"/>
        </w:rPr>
      </w:pPr>
      <w:r w:rsidRPr="00932F13">
        <w:rPr>
          <w:rFonts w:hAnsi="標楷體" w:hint="eastAsia"/>
        </w:rPr>
        <w:t>蘭嶼地區環境輻射監測故障經過情形</w:t>
      </w:r>
      <w:r w:rsidR="00751AD5" w:rsidRPr="00932F13">
        <w:rPr>
          <w:rFonts w:hAnsi="標楷體" w:hint="eastAsia"/>
        </w:rPr>
        <w:t>（如表</w:t>
      </w:r>
      <w:r w:rsidR="00F476B5" w:rsidRPr="00932F13">
        <w:rPr>
          <w:rFonts w:hAnsi="標楷體" w:hint="eastAsia"/>
        </w:rPr>
        <w:t>10</w:t>
      </w:r>
      <w:r w:rsidR="00751AD5" w:rsidRPr="00932F13">
        <w:rPr>
          <w:rFonts w:hAnsi="標楷體" w:hint="eastAsia"/>
        </w:rPr>
        <w:t>）</w:t>
      </w:r>
      <w:r w:rsidRPr="00932F13">
        <w:rPr>
          <w:rFonts w:hAnsi="標楷體" w:hint="eastAsia"/>
        </w:rPr>
        <w:t>：</w:t>
      </w:r>
    </w:p>
    <w:p w:rsidR="007B5972" w:rsidRPr="00932F13" w:rsidRDefault="007B5972" w:rsidP="000975E5">
      <w:pPr>
        <w:pStyle w:val="a3"/>
        <w:rPr>
          <w:rFonts w:hAnsi="標楷體"/>
        </w:rPr>
      </w:pPr>
      <w:r w:rsidRPr="00932F13">
        <w:rPr>
          <w:rFonts w:hAnsi="標楷體" w:hint="eastAsia"/>
        </w:rPr>
        <w:t>蘭嶼地區環境輻射監測故障經過情形一覽表</w:t>
      </w:r>
    </w:p>
    <w:tbl>
      <w:tblPr>
        <w:tblStyle w:val="43"/>
        <w:tblW w:w="8842" w:type="dxa"/>
        <w:tblCellMar>
          <w:left w:w="28" w:type="dxa"/>
          <w:right w:w="28" w:type="dxa"/>
        </w:tblCellMar>
        <w:tblLook w:val="04A0" w:firstRow="1" w:lastRow="0" w:firstColumn="1" w:lastColumn="0" w:noHBand="0" w:noVBand="1"/>
      </w:tblPr>
      <w:tblGrid>
        <w:gridCol w:w="2547"/>
        <w:gridCol w:w="6295"/>
      </w:tblGrid>
      <w:tr w:rsidR="00D51E66" w:rsidRPr="00932F13" w:rsidTr="000D4B73">
        <w:tc>
          <w:tcPr>
            <w:tcW w:w="2547" w:type="dxa"/>
          </w:tcPr>
          <w:p w:rsidR="00D51E66" w:rsidRPr="00932F13" w:rsidRDefault="00D51E66" w:rsidP="000D4B73">
            <w:pPr>
              <w:overflowPunct/>
              <w:autoSpaceDE/>
              <w:autoSpaceDN/>
              <w:jc w:val="center"/>
              <w:rPr>
                <w:rFonts w:hAnsi="標楷體"/>
                <w:sz w:val="28"/>
                <w:szCs w:val="28"/>
              </w:rPr>
            </w:pPr>
            <w:r w:rsidRPr="00932F13">
              <w:rPr>
                <w:rFonts w:hAnsi="標楷體" w:hint="eastAsia"/>
                <w:sz w:val="28"/>
                <w:szCs w:val="28"/>
              </w:rPr>
              <w:t>日期時間</w:t>
            </w:r>
          </w:p>
        </w:tc>
        <w:tc>
          <w:tcPr>
            <w:tcW w:w="6295" w:type="dxa"/>
          </w:tcPr>
          <w:p w:rsidR="00D51E66" w:rsidRPr="00932F13" w:rsidRDefault="00D51E66" w:rsidP="000D4B73">
            <w:pPr>
              <w:overflowPunct/>
              <w:autoSpaceDE/>
              <w:autoSpaceDN/>
              <w:jc w:val="center"/>
              <w:rPr>
                <w:rFonts w:hAnsi="標楷體"/>
                <w:sz w:val="28"/>
                <w:szCs w:val="28"/>
              </w:rPr>
            </w:pPr>
            <w:r w:rsidRPr="00932F13">
              <w:rPr>
                <w:rFonts w:hAnsi="標楷體" w:hint="eastAsia"/>
                <w:sz w:val="28"/>
                <w:szCs w:val="28"/>
              </w:rPr>
              <w:t>事件經過情形</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w:t>
            </w:r>
            <w:r w:rsidRPr="00932F13">
              <w:rPr>
                <w:rFonts w:hAnsi="標楷體" w:hint="eastAsia"/>
                <w:sz w:val="28"/>
                <w:szCs w:val="28"/>
              </w:rPr>
              <w:t>.</w:t>
            </w:r>
            <w:r w:rsidRPr="00932F13">
              <w:rPr>
                <w:rFonts w:hAnsi="標楷體"/>
                <w:sz w:val="28"/>
                <w:szCs w:val="28"/>
              </w:rPr>
              <w:t>05.16  14</w:t>
            </w:r>
            <w:r w:rsidRPr="00932F13">
              <w:rPr>
                <w:rFonts w:hAnsi="標楷體" w:hint="eastAsia"/>
                <w:sz w:val="28"/>
                <w:szCs w:val="28"/>
              </w:rPr>
              <w:t>:</w:t>
            </w:r>
            <w:r w:rsidRPr="00932F13">
              <w:rPr>
                <w:rFonts w:hAnsi="標楷體"/>
                <w:sz w:val="28"/>
                <w:szCs w:val="28"/>
              </w:rPr>
              <w:t>30</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本院於蘭嶼地區環境輻射監網，發現「野銀社區」監測訊息傳輸中斷（如圖</w:t>
            </w:r>
            <w:r w:rsidR="00F476B5" w:rsidRPr="00932F13">
              <w:rPr>
                <w:rFonts w:hAnsi="標楷體" w:hint="eastAsia"/>
                <w:sz w:val="28"/>
                <w:szCs w:val="28"/>
              </w:rPr>
              <w:t>8</w:t>
            </w:r>
            <w:r w:rsidRPr="00932F13">
              <w:rPr>
                <w:rFonts w:hAnsi="標楷體" w:hint="eastAsia"/>
                <w:sz w:val="28"/>
                <w:szCs w:val="28"/>
              </w:rPr>
              <w:t>）</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111.05.19  17:07</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本院於蘭嶼地區環境輻射監網，發現「野銀社區」監測訊息傳輸中斷</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111.05.20  09:48</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本院於蘭嶼地區環境輻射監網，發現所有測站訊號均正常</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111.05.23  11:28</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本院以電子郵件通知經濟部(國營會</w:t>
            </w:r>
            <w:r w:rsidRPr="00932F13">
              <w:rPr>
                <w:rFonts w:hAnsi="標楷體"/>
                <w:sz w:val="28"/>
                <w:szCs w:val="28"/>
              </w:rPr>
              <w:t>)</w:t>
            </w:r>
            <w:r w:rsidRPr="00932F13">
              <w:rPr>
                <w:rFonts w:hAnsi="標楷體" w:hint="eastAsia"/>
                <w:sz w:val="28"/>
                <w:szCs w:val="28"/>
              </w:rPr>
              <w:t>瞭解具復</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111.05.23  14:08</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本院於蘭嶼地區環境輻射監網，發現所有測站訊號均自當日1</w:t>
            </w:r>
            <w:r w:rsidRPr="00932F13">
              <w:rPr>
                <w:rFonts w:hAnsi="標楷體"/>
                <w:sz w:val="28"/>
                <w:szCs w:val="28"/>
              </w:rPr>
              <w:t>2:08</w:t>
            </w:r>
            <w:r w:rsidRPr="00932F13">
              <w:rPr>
                <w:rFonts w:hAnsi="標楷體" w:hint="eastAsia"/>
                <w:sz w:val="28"/>
                <w:szCs w:val="28"/>
              </w:rPr>
              <w:t>及1</w:t>
            </w:r>
            <w:r w:rsidRPr="00932F13">
              <w:rPr>
                <w:rFonts w:hAnsi="標楷體"/>
                <w:sz w:val="28"/>
                <w:szCs w:val="28"/>
              </w:rPr>
              <w:t>3</w:t>
            </w:r>
            <w:r w:rsidRPr="00932F13">
              <w:rPr>
                <w:rFonts w:hAnsi="標楷體" w:hint="eastAsia"/>
                <w:sz w:val="28"/>
                <w:szCs w:val="28"/>
              </w:rPr>
              <w:t>:</w:t>
            </w:r>
            <w:r w:rsidRPr="00932F13">
              <w:rPr>
                <w:rFonts w:hAnsi="標楷體"/>
                <w:sz w:val="28"/>
                <w:szCs w:val="28"/>
              </w:rPr>
              <w:t>04</w:t>
            </w:r>
            <w:r w:rsidRPr="00932F13">
              <w:rPr>
                <w:rFonts w:hAnsi="標楷體" w:hint="eastAsia"/>
                <w:sz w:val="28"/>
                <w:szCs w:val="28"/>
              </w:rPr>
              <w:t>均中斷</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111.05.23  14:18</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本院以電子郵件通知經濟部(國營會</w:t>
            </w:r>
            <w:r w:rsidRPr="00932F13">
              <w:rPr>
                <w:rFonts w:hAnsi="標楷體"/>
                <w:sz w:val="28"/>
                <w:szCs w:val="28"/>
              </w:rPr>
              <w:t>)</w:t>
            </w:r>
            <w:r w:rsidRPr="00932F13">
              <w:rPr>
                <w:rFonts w:hAnsi="標楷體" w:hint="eastAsia"/>
                <w:sz w:val="28"/>
                <w:szCs w:val="28"/>
              </w:rPr>
              <w:t>瞭解具復</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111.05.23  14:21</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經濟部(國營會</w:t>
            </w:r>
            <w:r w:rsidRPr="00932F13">
              <w:rPr>
                <w:rFonts w:hAnsi="標楷體"/>
                <w:sz w:val="28"/>
                <w:szCs w:val="28"/>
              </w:rPr>
              <w:t>)</w:t>
            </w:r>
            <w:r w:rsidRPr="00932F13">
              <w:rPr>
                <w:rFonts w:hAnsi="標楷體" w:hint="eastAsia"/>
                <w:sz w:val="28"/>
                <w:szCs w:val="28"/>
              </w:rPr>
              <w:t>回報，目前均已恢復</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111.06.02  19:22</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經濟部(國營會</w:t>
            </w:r>
            <w:r w:rsidRPr="00932F13">
              <w:rPr>
                <w:rFonts w:hAnsi="標楷體"/>
                <w:sz w:val="28"/>
                <w:szCs w:val="28"/>
              </w:rPr>
              <w:t>)</w:t>
            </w:r>
            <w:r w:rsidRPr="00932F13">
              <w:rPr>
                <w:rFonts w:hAnsi="標楷體" w:hint="eastAsia"/>
                <w:sz w:val="28"/>
                <w:szCs w:val="28"/>
              </w:rPr>
              <w:t>回復摘要：</w:t>
            </w:r>
          </w:p>
          <w:p w:rsidR="00D51E66" w:rsidRPr="00932F13" w:rsidRDefault="00D51E66" w:rsidP="000D4B73">
            <w:pPr>
              <w:overflowPunct/>
              <w:autoSpaceDE/>
              <w:autoSpaceDN/>
              <w:snapToGrid w:val="0"/>
              <w:ind w:left="300" w:hangingChars="100" w:hanging="300"/>
              <w:rPr>
                <w:rFonts w:hAnsi="標楷體"/>
                <w:sz w:val="28"/>
                <w:szCs w:val="28"/>
              </w:rPr>
            </w:pPr>
            <w:r w:rsidRPr="00932F13">
              <w:rPr>
                <w:rFonts w:hAnsi="標楷體" w:hint="eastAsia"/>
                <w:sz w:val="28"/>
                <w:szCs w:val="28"/>
              </w:rPr>
              <w:t>1.野銀測站因梅雨鋒面、強風大雨造成該站中華電信基地台訊號斷斷續續所致；因係中華電信基地台建置於東清部落，離野銀部落監測站有段距離，若氣候不佳，網路訊號常會不良。</w:t>
            </w:r>
          </w:p>
          <w:p w:rsidR="00D51E66" w:rsidRPr="00932F13" w:rsidRDefault="00D51E66" w:rsidP="000D4B73">
            <w:pPr>
              <w:overflowPunct/>
              <w:autoSpaceDE/>
              <w:autoSpaceDN/>
              <w:snapToGrid w:val="0"/>
              <w:ind w:left="300" w:hangingChars="100" w:hanging="300"/>
              <w:rPr>
                <w:rFonts w:hAnsi="標楷體"/>
                <w:sz w:val="28"/>
                <w:szCs w:val="28"/>
              </w:rPr>
            </w:pPr>
            <w:r w:rsidRPr="00932F13">
              <w:rPr>
                <w:rFonts w:hAnsi="標楷體" w:hint="eastAsia"/>
                <w:sz w:val="28"/>
                <w:szCs w:val="28"/>
              </w:rPr>
              <w:t>2</w:t>
            </w:r>
            <w:r w:rsidRPr="00932F13">
              <w:rPr>
                <w:rFonts w:hAnsi="標楷體"/>
                <w:sz w:val="28"/>
                <w:szCs w:val="28"/>
              </w:rPr>
              <w:t>.</w:t>
            </w:r>
            <w:r w:rsidRPr="00932F13">
              <w:rPr>
                <w:rFonts w:hAnsi="標楷體" w:hint="eastAsia"/>
                <w:sz w:val="28"/>
                <w:szCs w:val="28"/>
              </w:rPr>
              <w:t>至於所有測站訊號中斷，係因北部伺服器微軟作業系統自動更新後造成上傳程式關閉，以致網頁無法更新資料。</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111.06.06  10:40</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本院於蘭嶼地區環境輻射監網，發現「野銀社區」、「東清社區」自</w:t>
            </w:r>
            <w:r w:rsidRPr="00932F13">
              <w:rPr>
                <w:rFonts w:hAnsi="標楷體"/>
                <w:sz w:val="28"/>
                <w:szCs w:val="28"/>
              </w:rPr>
              <w:t>01:</w:t>
            </w:r>
            <w:r w:rsidRPr="00932F13">
              <w:rPr>
                <w:rFonts w:hAnsi="標楷體" w:hint="eastAsia"/>
                <w:sz w:val="28"/>
                <w:szCs w:val="28"/>
              </w:rPr>
              <w:t>0</w:t>
            </w:r>
            <w:r w:rsidRPr="00932F13">
              <w:rPr>
                <w:rFonts w:hAnsi="標楷體"/>
                <w:sz w:val="28"/>
                <w:szCs w:val="28"/>
              </w:rPr>
              <w:t>5</w:t>
            </w:r>
            <w:r w:rsidRPr="00932F13">
              <w:rPr>
                <w:rFonts w:hAnsi="標楷體" w:hint="eastAsia"/>
                <w:sz w:val="28"/>
                <w:szCs w:val="28"/>
              </w:rPr>
              <w:t>監測訊息傳輸中斷</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111.06.06  10:50</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本院以電子郵件通知經濟部(國營會</w:t>
            </w:r>
            <w:r w:rsidRPr="00932F13">
              <w:rPr>
                <w:rFonts w:hAnsi="標楷體"/>
                <w:sz w:val="28"/>
                <w:szCs w:val="28"/>
              </w:rPr>
              <w:t>)</w:t>
            </w:r>
            <w:r w:rsidRPr="00932F13">
              <w:rPr>
                <w:rFonts w:hAnsi="標楷體" w:hint="eastAsia"/>
                <w:sz w:val="28"/>
                <w:szCs w:val="28"/>
              </w:rPr>
              <w:t>瞭解具復</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111.06.07  10:08</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本院再次以電子郵件通知經濟部(國營會</w:t>
            </w:r>
            <w:r w:rsidRPr="00932F13">
              <w:rPr>
                <w:rFonts w:hAnsi="標楷體"/>
                <w:sz w:val="28"/>
                <w:szCs w:val="28"/>
              </w:rPr>
              <w:t>)</w:t>
            </w:r>
            <w:r w:rsidRPr="00932F13">
              <w:rPr>
                <w:rFonts w:hAnsi="標楷體" w:hint="eastAsia"/>
                <w:sz w:val="28"/>
                <w:szCs w:val="28"/>
              </w:rPr>
              <w:t>瞭解具復</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hint="eastAsia"/>
                <w:sz w:val="28"/>
                <w:szCs w:val="28"/>
              </w:rPr>
              <w:lastRenderedPageBreak/>
              <w:t>1</w:t>
            </w:r>
            <w:r w:rsidRPr="00932F13">
              <w:rPr>
                <w:rFonts w:hAnsi="標楷體"/>
                <w:sz w:val="28"/>
                <w:szCs w:val="28"/>
              </w:rPr>
              <w:t>11</w:t>
            </w:r>
            <w:r w:rsidRPr="00932F13">
              <w:rPr>
                <w:rFonts w:hAnsi="標楷體" w:hint="eastAsia"/>
                <w:sz w:val="28"/>
                <w:szCs w:val="28"/>
              </w:rPr>
              <w:t>.</w:t>
            </w:r>
            <w:r w:rsidRPr="00932F13">
              <w:rPr>
                <w:rFonts w:hAnsi="標楷體"/>
                <w:sz w:val="28"/>
                <w:szCs w:val="28"/>
              </w:rPr>
              <w:t xml:space="preserve">06.07  </w:t>
            </w:r>
            <w:r w:rsidRPr="00932F13">
              <w:rPr>
                <w:rFonts w:hAnsi="標楷體" w:hint="eastAsia"/>
                <w:sz w:val="28"/>
                <w:szCs w:val="28"/>
              </w:rPr>
              <w:t>上午</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台電公司蘭嶼貯存場人員來電說明，目前已向中華電信積極反映，請其儘速修復基地台訊號。</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111.06.07  13:45</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本院於蘭嶼地區環境輻射監網，發現「野銀社區」、「東清社區」監測訊息傳輸仍中斷，至此訊號中斷已達3</w:t>
            </w:r>
            <w:r w:rsidRPr="00932F13">
              <w:rPr>
                <w:rFonts w:hAnsi="標楷體"/>
                <w:sz w:val="28"/>
                <w:szCs w:val="28"/>
              </w:rPr>
              <w:t>7</w:t>
            </w:r>
            <w:r w:rsidRPr="00932F13">
              <w:rPr>
                <w:rFonts w:hAnsi="標楷體" w:hint="eastAsia"/>
                <w:sz w:val="28"/>
                <w:szCs w:val="28"/>
              </w:rPr>
              <w:t>小時</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111.06.08  09:12</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本院於蘭嶼地區環境輻射監網，發現所有測站訊號均正常</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w:t>
            </w:r>
            <w:r w:rsidRPr="00932F13">
              <w:rPr>
                <w:rFonts w:hAnsi="標楷體" w:hint="eastAsia"/>
                <w:sz w:val="28"/>
                <w:szCs w:val="28"/>
              </w:rPr>
              <w:t>.</w:t>
            </w:r>
            <w:r w:rsidRPr="00932F13">
              <w:rPr>
                <w:rFonts w:hAnsi="標楷體"/>
                <w:sz w:val="28"/>
                <w:szCs w:val="28"/>
              </w:rPr>
              <w:t>07.16  13</w:t>
            </w:r>
            <w:r w:rsidRPr="00932F13">
              <w:rPr>
                <w:rFonts w:hAnsi="標楷體" w:hint="eastAsia"/>
                <w:sz w:val="28"/>
                <w:szCs w:val="28"/>
              </w:rPr>
              <w:t>:</w:t>
            </w:r>
            <w:r w:rsidRPr="00932F13">
              <w:rPr>
                <w:rFonts w:hAnsi="標楷體"/>
                <w:sz w:val="28"/>
                <w:szCs w:val="28"/>
              </w:rPr>
              <w:t>43</w:t>
            </w:r>
          </w:p>
        </w:tc>
        <w:tc>
          <w:tcPr>
            <w:tcW w:w="6295" w:type="dxa"/>
            <w:vAlign w:val="center"/>
          </w:tcPr>
          <w:p w:rsidR="00D51E66" w:rsidRPr="00932F13" w:rsidRDefault="00D51E66" w:rsidP="000D4B73">
            <w:pPr>
              <w:overflowPunct/>
              <w:autoSpaceDE/>
              <w:autoSpaceDN/>
              <w:rPr>
                <w:rFonts w:hAnsi="標楷體"/>
                <w:sz w:val="28"/>
                <w:szCs w:val="28"/>
              </w:rPr>
            </w:pPr>
            <w:r w:rsidRPr="00932F13">
              <w:rPr>
                <w:rFonts w:hAnsi="標楷體" w:hint="eastAsia"/>
                <w:sz w:val="28"/>
                <w:szCs w:val="28"/>
              </w:rPr>
              <w:t>本院於蘭嶼地區環境輻射監網，發現「野銀社區」、「東清社區」監測訊息傳輸中斷</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111.12.17  18:02</w:t>
            </w:r>
          </w:p>
        </w:tc>
        <w:tc>
          <w:tcPr>
            <w:tcW w:w="6295" w:type="dxa"/>
            <w:vAlign w:val="center"/>
          </w:tcPr>
          <w:p w:rsidR="00D51E66" w:rsidRPr="00932F13" w:rsidRDefault="00D51E66" w:rsidP="000D4B73">
            <w:pPr>
              <w:overflowPunct/>
              <w:autoSpaceDE/>
              <w:autoSpaceDN/>
              <w:rPr>
                <w:rFonts w:hAnsi="標楷體"/>
                <w:sz w:val="28"/>
                <w:szCs w:val="28"/>
              </w:rPr>
            </w:pPr>
            <w:r w:rsidRPr="00932F13">
              <w:rPr>
                <w:rFonts w:hAnsi="標楷體" w:hint="eastAsia"/>
                <w:sz w:val="28"/>
                <w:szCs w:val="28"/>
              </w:rPr>
              <w:t>本院於蘭嶼地區環境輻射監網，發現「貯存場後門」監測訊息傳輸中斷，迄1</w:t>
            </w:r>
            <w:r w:rsidRPr="00932F13">
              <w:rPr>
                <w:rFonts w:hAnsi="標楷體"/>
                <w:sz w:val="28"/>
                <w:szCs w:val="28"/>
              </w:rPr>
              <w:t>2</w:t>
            </w:r>
            <w:r w:rsidRPr="00932F13">
              <w:rPr>
                <w:rFonts w:hAnsi="標楷體" w:hint="eastAsia"/>
                <w:sz w:val="28"/>
                <w:szCs w:val="28"/>
              </w:rPr>
              <w:t>月2</w:t>
            </w:r>
            <w:r w:rsidRPr="00932F13">
              <w:rPr>
                <w:rFonts w:hAnsi="標楷體"/>
                <w:sz w:val="28"/>
                <w:szCs w:val="28"/>
              </w:rPr>
              <w:t>1</w:t>
            </w:r>
            <w:r w:rsidRPr="00932F13">
              <w:rPr>
                <w:rFonts w:hAnsi="標楷體" w:hint="eastAsia"/>
                <w:sz w:val="28"/>
                <w:szCs w:val="28"/>
              </w:rPr>
              <w:t>日1</w:t>
            </w:r>
            <w:r w:rsidRPr="00932F13">
              <w:rPr>
                <w:rFonts w:hAnsi="標楷體"/>
                <w:sz w:val="28"/>
                <w:szCs w:val="28"/>
              </w:rPr>
              <w:t>2</w:t>
            </w:r>
            <w:r w:rsidRPr="00932F13">
              <w:rPr>
                <w:rFonts w:hAnsi="標楷體" w:hint="eastAsia"/>
                <w:sz w:val="28"/>
                <w:szCs w:val="28"/>
              </w:rPr>
              <w:t>：5</w:t>
            </w:r>
            <w:r w:rsidRPr="00932F13">
              <w:rPr>
                <w:rFonts w:hAnsi="標楷體"/>
                <w:sz w:val="28"/>
                <w:szCs w:val="28"/>
              </w:rPr>
              <w:t>9</w:t>
            </w:r>
            <w:r w:rsidRPr="00932F13">
              <w:rPr>
                <w:rFonts w:hAnsi="標楷體" w:hint="eastAsia"/>
                <w:sz w:val="28"/>
                <w:szCs w:val="28"/>
              </w:rPr>
              <w:t>仍未正常</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112.03.27  11:46</w:t>
            </w:r>
          </w:p>
        </w:tc>
        <w:tc>
          <w:tcPr>
            <w:tcW w:w="6295" w:type="dxa"/>
            <w:vAlign w:val="center"/>
          </w:tcPr>
          <w:p w:rsidR="00D51E66" w:rsidRPr="00932F13" w:rsidRDefault="00D51E66" w:rsidP="000D4B73">
            <w:pPr>
              <w:overflowPunct/>
              <w:autoSpaceDE/>
              <w:autoSpaceDN/>
              <w:rPr>
                <w:rFonts w:hAnsi="標楷體"/>
                <w:sz w:val="28"/>
                <w:szCs w:val="28"/>
              </w:rPr>
            </w:pPr>
            <w:r w:rsidRPr="00932F13">
              <w:rPr>
                <w:rFonts w:hAnsi="標楷體" w:hint="eastAsia"/>
                <w:sz w:val="28"/>
                <w:szCs w:val="28"/>
              </w:rPr>
              <w:t>本院於蘭嶼地區環境輻射監網，發現「貯存場大門」監測訊息傳輸中斷</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112.04.08  11:47</w:t>
            </w:r>
          </w:p>
        </w:tc>
        <w:tc>
          <w:tcPr>
            <w:tcW w:w="6295" w:type="dxa"/>
            <w:vAlign w:val="center"/>
          </w:tcPr>
          <w:p w:rsidR="00D51E66" w:rsidRPr="00932F13" w:rsidRDefault="00D51E66" w:rsidP="000D4B73">
            <w:pPr>
              <w:overflowPunct/>
              <w:autoSpaceDE/>
              <w:autoSpaceDN/>
              <w:rPr>
                <w:rFonts w:hAnsi="標楷體"/>
                <w:sz w:val="28"/>
                <w:szCs w:val="28"/>
              </w:rPr>
            </w:pPr>
            <w:r w:rsidRPr="00932F13">
              <w:rPr>
                <w:rFonts w:hAnsi="標楷體" w:hint="eastAsia"/>
                <w:sz w:val="28"/>
                <w:szCs w:val="28"/>
              </w:rPr>
              <w:t>本院於蘭嶼地區環境輻射監網，發現「貯存場大門」、「貯存場後門」、「行政大樓後側」監測訊息傳輸陸續中斷</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sz w:val="28"/>
                <w:szCs w:val="28"/>
              </w:rPr>
              <w:t>112.04.15  11:12</w:t>
            </w:r>
          </w:p>
        </w:tc>
        <w:tc>
          <w:tcPr>
            <w:tcW w:w="6295" w:type="dxa"/>
            <w:vAlign w:val="center"/>
          </w:tcPr>
          <w:p w:rsidR="00D51E66" w:rsidRPr="00932F13" w:rsidRDefault="00D51E66" w:rsidP="000D4B73">
            <w:pPr>
              <w:overflowPunct/>
              <w:autoSpaceDE/>
              <w:autoSpaceDN/>
              <w:rPr>
                <w:rFonts w:hAnsi="標楷體"/>
                <w:sz w:val="28"/>
                <w:szCs w:val="28"/>
              </w:rPr>
            </w:pPr>
            <w:r w:rsidRPr="00932F13">
              <w:rPr>
                <w:rFonts w:hAnsi="標楷體" w:hint="eastAsia"/>
                <w:sz w:val="28"/>
                <w:szCs w:val="28"/>
              </w:rPr>
              <w:t>本院於蘭嶼地區環境輻射監網，發現「貯存場大門」監測訊息傳輸中斷，迄4月1</w:t>
            </w:r>
            <w:r w:rsidRPr="00932F13">
              <w:rPr>
                <w:rFonts w:hAnsi="標楷體"/>
                <w:sz w:val="28"/>
                <w:szCs w:val="28"/>
              </w:rPr>
              <w:t>7</w:t>
            </w:r>
            <w:r w:rsidRPr="00932F13">
              <w:rPr>
                <w:rFonts w:hAnsi="標楷體" w:hint="eastAsia"/>
                <w:sz w:val="28"/>
                <w:szCs w:val="28"/>
              </w:rPr>
              <w:t>日1</w:t>
            </w:r>
            <w:r w:rsidRPr="00932F13">
              <w:rPr>
                <w:rFonts w:hAnsi="標楷體"/>
                <w:sz w:val="28"/>
                <w:szCs w:val="28"/>
              </w:rPr>
              <w:t>2</w:t>
            </w:r>
            <w:r w:rsidRPr="00932F13">
              <w:rPr>
                <w:rFonts w:hAnsi="標楷體" w:hint="eastAsia"/>
                <w:sz w:val="28"/>
                <w:szCs w:val="28"/>
              </w:rPr>
              <w:t>：5</w:t>
            </w:r>
            <w:r w:rsidRPr="00932F13">
              <w:rPr>
                <w:rFonts w:hAnsi="標楷體"/>
                <w:sz w:val="28"/>
                <w:szCs w:val="28"/>
              </w:rPr>
              <w:t>9</w:t>
            </w:r>
            <w:r w:rsidRPr="00932F13">
              <w:rPr>
                <w:rFonts w:hAnsi="標楷體" w:hint="eastAsia"/>
                <w:sz w:val="28"/>
                <w:szCs w:val="28"/>
              </w:rPr>
              <w:t>仍未正常</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hint="eastAsia"/>
                <w:sz w:val="28"/>
                <w:szCs w:val="28"/>
              </w:rPr>
              <w:t>1</w:t>
            </w:r>
            <w:r w:rsidRPr="00932F13">
              <w:rPr>
                <w:rFonts w:hAnsi="標楷體"/>
                <w:sz w:val="28"/>
                <w:szCs w:val="28"/>
              </w:rPr>
              <w:t>12</w:t>
            </w:r>
            <w:r w:rsidRPr="00932F13">
              <w:rPr>
                <w:rFonts w:hAnsi="標楷體" w:hint="eastAsia"/>
                <w:sz w:val="28"/>
                <w:szCs w:val="28"/>
              </w:rPr>
              <w:t>.</w:t>
            </w:r>
            <w:r w:rsidRPr="00932F13">
              <w:rPr>
                <w:rFonts w:hAnsi="標楷體"/>
                <w:sz w:val="28"/>
                <w:szCs w:val="28"/>
              </w:rPr>
              <w:t>04.20  08:00</w:t>
            </w:r>
          </w:p>
        </w:tc>
        <w:tc>
          <w:tcPr>
            <w:tcW w:w="6295" w:type="dxa"/>
            <w:vAlign w:val="center"/>
          </w:tcPr>
          <w:p w:rsidR="00D51E66" w:rsidRPr="00932F13" w:rsidRDefault="00D51E66" w:rsidP="000D4B73">
            <w:pPr>
              <w:overflowPunct/>
              <w:autoSpaceDE/>
              <w:autoSpaceDN/>
              <w:snapToGrid w:val="0"/>
              <w:rPr>
                <w:rFonts w:hAnsi="標楷體"/>
                <w:sz w:val="28"/>
                <w:szCs w:val="28"/>
              </w:rPr>
            </w:pPr>
            <w:r w:rsidRPr="00932F13">
              <w:rPr>
                <w:rFonts w:hAnsi="標楷體" w:hint="eastAsia"/>
                <w:sz w:val="28"/>
                <w:szCs w:val="28"/>
              </w:rPr>
              <w:t>台電公司回復監測傳輸中斷原因。</w:t>
            </w:r>
          </w:p>
        </w:tc>
      </w:tr>
      <w:tr w:rsidR="00D51E66" w:rsidRPr="00932F13" w:rsidTr="000D4B73">
        <w:tc>
          <w:tcPr>
            <w:tcW w:w="2547" w:type="dxa"/>
            <w:vAlign w:val="center"/>
          </w:tcPr>
          <w:p w:rsidR="00D51E66" w:rsidRPr="00932F13" w:rsidRDefault="00D51E66" w:rsidP="000D4B73">
            <w:pPr>
              <w:overflowPunct/>
              <w:autoSpaceDE/>
              <w:autoSpaceDN/>
              <w:jc w:val="center"/>
              <w:rPr>
                <w:rFonts w:hAnsi="標楷體"/>
                <w:sz w:val="28"/>
                <w:szCs w:val="28"/>
              </w:rPr>
            </w:pPr>
            <w:r w:rsidRPr="00932F13">
              <w:rPr>
                <w:rFonts w:hAnsi="標楷體" w:hint="eastAsia"/>
                <w:sz w:val="28"/>
                <w:szCs w:val="28"/>
              </w:rPr>
              <w:t>1</w:t>
            </w:r>
            <w:r w:rsidRPr="00932F13">
              <w:rPr>
                <w:rFonts w:hAnsi="標楷體"/>
                <w:sz w:val="28"/>
                <w:szCs w:val="28"/>
              </w:rPr>
              <w:t>12</w:t>
            </w:r>
            <w:r w:rsidRPr="00932F13">
              <w:rPr>
                <w:rFonts w:hAnsi="標楷體" w:hint="eastAsia"/>
                <w:sz w:val="28"/>
                <w:szCs w:val="28"/>
              </w:rPr>
              <w:t>.</w:t>
            </w:r>
            <w:r w:rsidRPr="00932F13">
              <w:rPr>
                <w:rFonts w:hAnsi="標楷體"/>
                <w:sz w:val="28"/>
                <w:szCs w:val="28"/>
              </w:rPr>
              <w:t>05.01  12</w:t>
            </w:r>
            <w:r w:rsidRPr="00932F13">
              <w:rPr>
                <w:rFonts w:hAnsi="標楷體" w:hint="eastAsia"/>
                <w:sz w:val="28"/>
                <w:szCs w:val="28"/>
              </w:rPr>
              <w:t>:1</w:t>
            </w:r>
            <w:r w:rsidRPr="00932F13">
              <w:rPr>
                <w:rFonts w:hAnsi="標楷體"/>
                <w:sz w:val="28"/>
                <w:szCs w:val="28"/>
              </w:rPr>
              <w:t>8</w:t>
            </w:r>
          </w:p>
        </w:tc>
        <w:tc>
          <w:tcPr>
            <w:tcW w:w="6295" w:type="dxa"/>
            <w:vAlign w:val="center"/>
          </w:tcPr>
          <w:p w:rsidR="00D51E66" w:rsidRPr="00932F13" w:rsidRDefault="00D51E66" w:rsidP="000D4B73">
            <w:pPr>
              <w:overflowPunct/>
              <w:autoSpaceDE/>
              <w:autoSpaceDN/>
              <w:rPr>
                <w:rFonts w:hAnsi="標楷體"/>
                <w:sz w:val="28"/>
                <w:szCs w:val="28"/>
              </w:rPr>
            </w:pPr>
            <w:r w:rsidRPr="00932F13">
              <w:rPr>
                <w:rFonts w:hAnsi="標楷體" w:hint="eastAsia"/>
                <w:sz w:val="28"/>
                <w:szCs w:val="28"/>
              </w:rPr>
              <w:t>本院於蘭嶼地區環境輻射監網，發現「貯存場大門」、「貯存場後門」、「行政大樓後側」監測訊息傳輸陸續中斷</w:t>
            </w:r>
          </w:p>
        </w:tc>
      </w:tr>
    </w:tbl>
    <w:p w:rsidR="007B5972" w:rsidRPr="00932F13" w:rsidRDefault="007B5972" w:rsidP="000975E5">
      <w:pPr>
        <w:pStyle w:val="af5"/>
        <w:rPr>
          <w:rFonts w:hAnsi="標楷體"/>
        </w:rPr>
      </w:pPr>
      <w:r w:rsidRPr="00932F13">
        <w:rPr>
          <w:rFonts w:hAnsi="標楷體" w:hint="eastAsia"/>
        </w:rPr>
        <w:t>監察院製表</w:t>
      </w:r>
    </w:p>
    <w:p w:rsidR="00D2252D" w:rsidRPr="00932F13" w:rsidRDefault="00D2252D" w:rsidP="000975E5">
      <w:pPr>
        <w:rPr>
          <w:rFonts w:hAnsi="標楷體"/>
          <w:sz w:val="24"/>
          <w:szCs w:val="24"/>
        </w:rPr>
      </w:pPr>
      <w:r w:rsidRPr="00932F13">
        <w:rPr>
          <w:rFonts w:hAnsi="標楷體"/>
          <w:noProof/>
        </w:rPr>
        <w:lastRenderedPageBreak/>
        <w:drawing>
          <wp:inline distT="0" distB="0" distL="0" distR="0">
            <wp:extent cx="5615940" cy="3761033"/>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5940" cy="3761033"/>
                    </a:xfrm>
                    <a:prstGeom prst="rect">
                      <a:avLst/>
                    </a:prstGeom>
                    <a:noFill/>
                    <a:ln>
                      <a:noFill/>
                    </a:ln>
                  </pic:spPr>
                </pic:pic>
              </a:graphicData>
            </a:graphic>
          </wp:inline>
        </w:drawing>
      </w:r>
    </w:p>
    <w:p w:rsidR="00D2252D" w:rsidRPr="00932F13" w:rsidRDefault="00D2252D" w:rsidP="000975E5">
      <w:pPr>
        <w:pStyle w:val="a1"/>
        <w:rPr>
          <w:rFonts w:hAnsi="標楷體"/>
        </w:rPr>
      </w:pPr>
      <w:r w:rsidRPr="00932F13">
        <w:rPr>
          <w:rFonts w:hAnsi="標楷體" w:hint="eastAsia"/>
        </w:rPr>
        <w:t>蘭嶼地區環境輻射監測</w:t>
      </w:r>
      <w:r w:rsidR="00051559" w:rsidRPr="00932F13">
        <w:rPr>
          <w:rFonts w:hAnsi="標楷體" w:hint="eastAsia"/>
        </w:rPr>
        <w:t>網頁</w:t>
      </w:r>
      <w:r w:rsidRPr="00932F13">
        <w:rPr>
          <w:rFonts w:hAnsi="標楷體" w:hint="eastAsia"/>
        </w:rPr>
        <w:t>圖</w:t>
      </w:r>
    </w:p>
    <w:p w:rsidR="00D51E66" w:rsidRPr="00932F13" w:rsidRDefault="00D51E66" w:rsidP="004C0780">
      <w:pPr>
        <w:pStyle w:val="3"/>
        <w:rPr>
          <w:rFonts w:hAnsi="標楷體"/>
        </w:rPr>
      </w:pPr>
      <w:r w:rsidRPr="00932F13">
        <w:rPr>
          <w:rFonts w:hAnsi="標楷體" w:hint="eastAsia"/>
        </w:rPr>
        <w:t>台電公司說明回復監測傳輸中斷原因：</w:t>
      </w:r>
    </w:p>
    <w:p w:rsidR="00803FA8" w:rsidRPr="00932F13" w:rsidRDefault="00803FA8" w:rsidP="00D51E66">
      <w:pPr>
        <w:pStyle w:val="4"/>
        <w:rPr>
          <w:rFonts w:hAnsi="標楷體"/>
        </w:rPr>
      </w:pPr>
      <w:r w:rsidRPr="00932F13">
        <w:rPr>
          <w:rFonts w:hAnsi="標楷體" w:hint="eastAsia"/>
        </w:rPr>
        <w:t>野銀社區</w:t>
      </w:r>
      <w:r w:rsidR="00D51E66" w:rsidRPr="00932F13">
        <w:rPr>
          <w:rFonts w:hAnsi="標楷體" w:hint="eastAsia"/>
        </w:rPr>
        <w:t>等</w:t>
      </w:r>
      <w:r w:rsidRPr="00932F13">
        <w:rPr>
          <w:rFonts w:hAnsi="標楷體" w:hint="eastAsia"/>
        </w:rPr>
        <w:t>測站監測訊息傳輸中斷說明</w:t>
      </w:r>
      <w:r w:rsidR="007B5972" w:rsidRPr="00932F13">
        <w:rPr>
          <w:rStyle w:val="aff0"/>
          <w:rFonts w:hAnsi="標楷體"/>
        </w:rPr>
        <w:footnoteReference w:id="29"/>
      </w:r>
      <w:r w:rsidR="00145175" w:rsidRPr="00932F13">
        <w:rPr>
          <w:rFonts w:hAnsi="標楷體" w:hint="eastAsia"/>
        </w:rPr>
        <w:t>：</w:t>
      </w:r>
    </w:p>
    <w:p w:rsidR="00145175" w:rsidRPr="00932F13" w:rsidRDefault="00145175" w:rsidP="00D51E66">
      <w:pPr>
        <w:pStyle w:val="5"/>
        <w:rPr>
          <w:rFonts w:hAnsi="標楷體"/>
        </w:rPr>
      </w:pPr>
      <w:r w:rsidRPr="00932F13">
        <w:rPr>
          <w:rFonts w:hAnsi="標楷體" w:hint="eastAsia"/>
        </w:rPr>
        <w:t>蘭嶼地區野銀環境輻射監測站於</w:t>
      </w:r>
      <w:r w:rsidRPr="00932F13">
        <w:rPr>
          <w:rFonts w:hAnsi="標楷體"/>
        </w:rPr>
        <w:t>111</w:t>
      </w:r>
      <w:r w:rsidRPr="00932F13">
        <w:rPr>
          <w:rFonts w:hAnsi="標楷體" w:hint="eastAsia"/>
        </w:rPr>
        <w:t>年</w:t>
      </w:r>
      <w:r w:rsidRPr="00932F13">
        <w:rPr>
          <w:rFonts w:hAnsi="標楷體"/>
        </w:rPr>
        <w:t>5</w:t>
      </w:r>
      <w:r w:rsidRPr="00932F13">
        <w:rPr>
          <w:rFonts w:hAnsi="標楷體" w:hint="eastAsia"/>
        </w:rPr>
        <w:t>月</w:t>
      </w:r>
      <w:r w:rsidRPr="00932F13">
        <w:rPr>
          <w:rFonts w:hAnsi="標楷體"/>
        </w:rPr>
        <w:t>16</w:t>
      </w:r>
      <w:r w:rsidRPr="00932F13">
        <w:rPr>
          <w:rFonts w:hAnsi="標楷體" w:hint="eastAsia"/>
        </w:rPr>
        <w:t>日</w:t>
      </w:r>
      <w:r w:rsidRPr="00932F13">
        <w:rPr>
          <w:rFonts w:hAnsi="標楷體"/>
        </w:rPr>
        <w:t>13</w:t>
      </w:r>
      <w:r w:rsidRPr="00932F13">
        <w:rPr>
          <w:rFonts w:hAnsi="標楷體" w:hint="eastAsia"/>
        </w:rPr>
        <w:t>時</w:t>
      </w:r>
      <w:r w:rsidRPr="00932F13">
        <w:rPr>
          <w:rFonts w:hAnsi="標楷體"/>
        </w:rPr>
        <w:t>10</w:t>
      </w:r>
      <w:r w:rsidRPr="00932F13">
        <w:rPr>
          <w:rFonts w:hAnsi="標楷體" w:hint="eastAsia"/>
        </w:rPr>
        <w:t>分至</w:t>
      </w:r>
      <w:r w:rsidRPr="00932F13">
        <w:rPr>
          <w:rFonts w:hAnsi="標楷體"/>
        </w:rPr>
        <w:t>14</w:t>
      </w:r>
      <w:r w:rsidRPr="00932F13">
        <w:rPr>
          <w:rFonts w:hAnsi="標楷體" w:hint="eastAsia"/>
        </w:rPr>
        <w:t>時及</w:t>
      </w:r>
      <w:r w:rsidRPr="00932F13">
        <w:rPr>
          <w:rFonts w:hAnsi="標楷體"/>
        </w:rPr>
        <w:t>111</w:t>
      </w:r>
      <w:r w:rsidRPr="00932F13">
        <w:rPr>
          <w:rFonts w:hAnsi="標楷體" w:hint="eastAsia"/>
        </w:rPr>
        <w:t>年</w:t>
      </w:r>
      <w:r w:rsidRPr="00932F13">
        <w:rPr>
          <w:rFonts w:hAnsi="標楷體"/>
        </w:rPr>
        <w:t>5</w:t>
      </w:r>
      <w:r w:rsidRPr="00932F13">
        <w:rPr>
          <w:rFonts w:hAnsi="標楷體" w:hint="eastAsia"/>
        </w:rPr>
        <w:t>月</w:t>
      </w:r>
      <w:r w:rsidRPr="00932F13">
        <w:rPr>
          <w:rFonts w:hAnsi="標楷體"/>
        </w:rPr>
        <w:t>19</w:t>
      </w:r>
      <w:r w:rsidRPr="00932F13">
        <w:rPr>
          <w:rFonts w:hAnsi="標楷體" w:hint="eastAsia"/>
        </w:rPr>
        <w:t>日</w:t>
      </w:r>
      <w:r w:rsidRPr="00932F13">
        <w:rPr>
          <w:rFonts w:hAnsi="標楷體"/>
        </w:rPr>
        <w:t>15</w:t>
      </w:r>
      <w:r w:rsidRPr="00932F13">
        <w:rPr>
          <w:rFonts w:hAnsi="標楷體" w:hint="eastAsia"/>
        </w:rPr>
        <w:t>時</w:t>
      </w:r>
      <w:r w:rsidRPr="00932F13">
        <w:rPr>
          <w:rFonts w:hAnsi="標楷體"/>
        </w:rPr>
        <w:t>20</w:t>
      </w:r>
      <w:r w:rsidRPr="00932F13">
        <w:rPr>
          <w:rFonts w:hAnsi="標楷體" w:hint="eastAsia"/>
        </w:rPr>
        <w:t>分至</w:t>
      </w:r>
      <w:r w:rsidRPr="00932F13">
        <w:rPr>
          <w:rFonts w:hAnsi="標楷體"/>
        </w:rPr>
        <w:t>16</w:t>
      </w:r>
      <w:r w:rsidRPr="00932F13">
        <w:rPr>
          <w:rFonts w:hAnsi="標楷體" w:hint="eastAsia"/>
        </w:rPr>
        <w:t>時</w:t>
      </w:r>
      <w:r w:rsidRPr="00932F13">
        <w:rPr>
          <w:rFonts w:hAnsi="標楷體"/>
        </w:rPr>
        <w:t>55</w:t>
      </w:r>
      <w:r w:rsidRPr="00932F13">
        <w:rPr>
          <w:rFonts w:hAnsi="標楷體" w:hint="eastAsia"/>
        </w:rPr>
        <w:t>分短暫斷線，其原因係因梅雨鋒面期間，連日強風大雨造成該站中華電信基地台訊號斷斷續續所致，目前均已連線正常。</w:t>
      </w:r>
    </w:p>
    <w:p w:rsidR="00145175" w:rsidRPr="00932F13" w:rsidRDefault="00145175" w:rsidP="00D51E66">
      <w:pPr>
        <w:pStyle w:val="5"/>
        <w:rPr>
          <w:rFonts w:hAnsi="標楷體"/>
        </w:rPr>
      </w:pPr>
      <w:r w:rsidRPr="00932F13">
        <w:rPr>
          <w:rFonts w:hAnsi="標楷體" w:hint="eastAsia"/>
        </w:rPr>
        <w:t>經查原因係中華電信基地台建置於東清部落，野銀部落監測站有段距離，若氣候不佳，網路訊號常會不良，因基地台所設置位置係當地鄉親民意所選，故台電公司多次向中華電信客服反映也無明確的改善方案。</w:t>
      </w:r>
    </w:p>
    <w:p w:rsidR="00145175" w:rsidRPr="00932F13" w:rsidRDefault="00145175" w:rsidP="00D51E66">
      <w:pPr>
        <w:pStyle w:val="5"/>
        <w:rPr>
          <w:rFonts w:hAnsi="標楷體"/>
        </w:rPr>
      </w:pPr>
      <w:r w:rsidRPr="00932F13">
        <w:rPr>
          <w:rFonts w:hAnsi="標楷體"/>
        </w:rPr>
        <w:t>111</w:t>
      </w:r>
      <w:r w:rsidRPr="00932F13">
        <w:rPr>
          <w:rFonts w:hAnsi="標楷體" w:hint="eastAsia"/>
        </w:rPr>
        <w:t>年</w:t>
      </w:r>
      <w:r w:rsidRPr="00932F13">
        <w:rPr>
          <w:rFonts w:hAnsi="標楷體"/>
        </w:rPr>
        <w:t>5</w:t>
      </w:r>
      <w:r w:rsidRPr="00932F13">
        <w:rPr>
          <w:rFonts w:hAnsi="標楷體" w:hint="eastAsia"/>
        </w:rPr>
        <w:t>月</w:t>
      </w:r>
      <w:r w:rsidRPr="00932F13">
        <w:rPr>
          <w:rFonts w:hAnsi="標楷體"/>
        </w:rPr>
        <w:t>23</w:t>
      </w:r>
      <w:r w:rsidRPr="00932F13">
        <w:rPr>
          <w:rFonts w:hAnsi="標楷體" w:hint="eastAsia"/>
        </w:rPr>
        <w:t>日</w:t>
      </w:r>
      <w:r w:rsidRPr="00932F13">
        <w:rPr>
          <w:rFonts w:hAnsi="標楷體"/>
        </w:rPr>
        <w:t>12</w:t>
      </w:r>
      <w:r w:rsidRPr="00932F13">
        <w:rPr>
          <w:rFonts w:hAnsi="標楷體" w:hint="eastAsia"/>
        </w:rPr>
        <w:t>時各蘭嶼環境輻射監測站亦發生網頁斷訊情形，其原因係因北部伺服器微</w:t>
      </w:r>
      <w:r w:rsidRPr="00932F13">
        <w:rPr>
          <w:rFonts w:hAnsi="標楷體" w:hint="eastAsia"/>
        </w:rPr>
        <w:lastRenderedPageBreak/>
        <w:t>軟作業系統自動更新後造成上傳程式關閉，以致網頁無法更新資料，業於當日下午</w:t>
      </w:r>
      <w:r w:rsidRPr="00932F13">
        <w:rPr>
          <w:rFonts w:hAnsi="標楷體"/>
        </w:rPr>
        <w:t>2</w:t>
      </w:r>
      <w:r w:rsidRPr="00932F13">
        <w:rPr>
          <w:rFonts w:hAnsi="標楷體" w:hint="eastAsia"/>
        </w:rPr>
        <w:t>時網頁顯示全部恢復連線。</w:t>
      </w:r>
    </w:p>
    <w:p w:rsidR="00145175" w:rsidRPr="00932F13" w:rsidRDefault="00145175" w:rsidP="00D51E66">
      <w:pPr>
        <w:pStyle w:val="5"/>
        <w:rPr>
          <w:rFonts w:hAnsi="標楷體"/>
        </w:rPr>
      </w:pPr>
      <w:r w:rsidRPr="00932F13">
        <w:rPr>
          <w:rFonts w:hAnsi="標楷體" w:hint="eastAsia"/>
        </w:rPr>
        <w:t>由於各環境輻射監測站均設有資料自動儲存裝置，即使斷訊期間，各站監測資料仍可繼續儲存，俟訊號恢復後即可正常回傳至伺服主機，不致影響監測數據之完整性。</w:t>
      </w:r>
    </w:p>
    <w:p w:rsidR="00145175" w:rsidRPr="00932F13" w:rsidRDefault="00145175" w:rsidP="00D51E66">
      <w:pPr>
        <w:pStyle w:val="5"/>
        <w:rPr>
          <w:rFonts w:hAnsi="標楷體"/>
        </w:rPr>
      </w:pPr>
      <w:r w:rsidRPr="00932F13">
        <w:rPr>
          <w:rFonts w:hAnsi="標楷體" w:hint="eastAsia"/>
        </w:rPr>
        <w:t>台電公司為改善上述斷訊問題，將採取下列措施：</w:t>
      </w:r>
    </w:p>
    <w:p w:rsidR="00145175" w:rsidRPr="00932F13" w:rsidRDefault="00145175" w:rsidP="00D51E66">
      <w:pPr>
        <w:pStyle w:val="6"/>
        <w:rPr>
          <w:rFonts w:hAnsi="標楷體"/>
        </w:rPr>
      </w:pPr>
      <w:r w:rsidRPr="00932F13">
        <w:rPr>
          <w:rFonts w:hAnsi="標楷體" w:hint="eastAsia"/>
        </w:rPr>
        <w:t>台電公司近日將於野銀監測站加裝室外型網路接收天線，俾能有效改善網路訊號不良的問題。</w:t>
      </w:r>
    </w:p>
    <w:p w:rsidR="00145175" w:rsidRPr="00932F13" w:rsidRDefault="00145175" w:rsidP="00D51E66">
      <w:pPr>
        <w:pStyle w:val="6"/>
        <w:rPr>
          <w:rFonts w:hAnsi="標楷體"/>
        </w:rPr>
      </w:pPr>
      <w:r w:rsidRPr="00932F13">
        <w:rPr>
          <w:rFonts w:hAnsi="標楷體" w:hint="eastAsia"/>
        </w:rPr>
        <w:t>日後若發生監測站斷訊問題，台電公司將立即派員赴現場查明原因，並以手持輻射偵測器執行環境輻射偵測作業，確認輻射監測數值是否有異常。</w:t>
      </w:r>
    </w:p>
    <w:p w:rsidR="00145175" w:rsidRPr="00932F13" w:rsidRDefault="00145175" w:rsidP="00D51E66">
      <w:pPr>
        <w:pStyle w:val="6"/>
        <w:rPr>
          <w:rFonts w:hAnsi="標楷體"/>
        </w:rPr>
      </w:pPr>
      <w:r w:rsidRPr="00932F13">
        <w:rPr>
          <w:rFonts w:hAnsi="標楷體" w:hint="eastAsia"/>
        </w:rPr>
        <w:t>爾後若伺服器作業系統更新後，承辦人將立即開啟伺服器，避免類似情事發生。</w:t>
      </w:r>
    </w:p>
    <w:p w:rsidR="00D51E66" w:rsidRPr="00932F13" w:rsidRDefault="00D51E66" w:rsidP="00D51E66">
      <w:pPr>
        <w:pStyle w:val="4"/>
        <w:rPr>
          <w:rFonts w:hAnsi="標楷體"/>
        </w:rPr>
      </w:pPr>
      <w:r w:rsidRPr="00932F13">
        <w:rPr>
          <w:rFonts w:hAnsi="標楷體" w:hint="eastAsia"/>
        </w:rPr>
        <w:t>後續貯存場大門等測站監測訊息傳輸中斷說明</w:t>
      </w:r>
      <w:r w:rsidRPr="00932F13">
        <w:rPr>
          <w:rStyle w:val="aff0"/>
          <w:rFonts w:hAnsi="標楷體"/>
        </w:rPr>
        <w:footnoteReference w:id="30"/>
      </w:r>
      <w:r w:rsidRPr="00932F13">
        <w:rPr>
          <w:rFonts w:hAnsi="標楷體" w:hint="eastAsia"/>
        </w:rPr>
        <w:t>：</w:t>
      </w:r>
    </w:p>
    <w:p w:rsidR="00D51E66" w:rsidRPr="00932F13" w:rsidRDefault="00D51E66" w:rsidP="00D51E66">
      <w:pPr>
        <w:pStyle w:val="5"/>
        <w:rPr>
          <w:rFonts w:hAnsi="標楷體"/>
        </w:rPr>
      </w:pPr>
      <w:r w:rsidRPr="00932F13">
        <w:rPr>
          <w:rFonts w:hAnsi="標楷體" w:hint="eastAsia"/>
        </w:rPr>
        <w:t>111年7月16日野銀部落和東清部落監測傳輸中斷原因，經查東清及野銀部落因停電，以致網路無訊號，導致儀器監測數值無法正常傳輸，復電後二部落監測傳輸均正常。</w:t>
      </w:r>
    </w:p>
    <w:p w:rsidR="00D51E66" w:rsidRPr="00932F13" w:rsidRDefault="00D51E66" w:rsidP="00D51E66">
      <w:pPr>
        <w:pStyle w:val="5"/>
        <w:rPr>
          <w:rFonts w:hAnsi="標楷體"/>
        </w:rPr>
      </w:pPr>
      <w:r w:rsidRPr="00932F13">
        <w:rPr>
          <w:rFonts w:hAnsi="標楷體" w:hint="eastAsia"/>
        </w:rPr>
        <w:t>111年12月17日貯存場後門監測傳輸中斷原因，經查係該站電腦及傳輸線路等硬體設備故障，因找故障原因與可用的線材及檢修都需耗時，故於12月21日方完成檢修。</w:t>
      </w:r>
    </w:p>
    <w:p w:rsidR="00D51E66" w:rsidRPr="00932F13" w:rsidRDefault="00D51E66" w:rsidP="00D51E66">
      <w:pPr>
        <w:pStyle w:val="5"/>
        <w:rPr>
          <w:rFonts w:hAnsi="標楷體"/>
        </w:rPr>
      </w:pPr>
      <w:r w:rsidRPr="00932F13">
        <w:rPr>
          <w:rFonts w:hAnsi="標楷體" w:hint="eastAsia"/>
        </w:rPr>
        <w:lastRenderedPageBreak/>
        <w:t>112年3月27日貯存場大門監測傳輸中斷原因，經查係該站電腦故障所致，立即更換備用電腦，完成修復。</w:t>
      </w:r>
    </w:p>
    <w:p w:rsidR="00D51E66" w:rsidRPr="00932F13" w:rsidRDefault="00D51E66" w:rsidP="00D51E66">
      <w:pPr>
        <w:pStyle w:val="5"/>
        <w:rPr>
          <w:rFonts w:hAnsi="標楷體"/>
        </w:rPr>
      </w:pPr>
      <w:r w:rsidRPr="00932F13">
        <w:rPr>
          <w:rFonts w:hAnsi="標楷體" w:hint="eastAsia"/>
        </w:rPr>
        <w:t>112年4月8日貯存場大門等3站監測傳輸中斷原因，因當天蘭嶼發電廠執行電線維護保養作業，全場需配合停電，所以場內3站因無網路訊號而傳輸中斷，復電後各站監測均正常傳輸。</w:t>
      </w:r>
    </w:p>
    <w:p w:rsidR="00D51E66" w:rsidRPr="00932F13" w:rsidRDefault="00D51E66" w:rsidP="00D51E66">
      <w:pPr>
        <w:pStyle w:val="5"/>
        <w:rPr>
          <w:rFonts w:hAnsi="標楷體"/>
        </w:rPr>
      </w:pPr>
      <w:r w:rsidRPr="00932F13">
        <w:rPr>
          <w:rFonts w:hAnsi="標楷體" w:hint="eastAsia"/>
        </w:rPr>
        <w:t>112年4月15日貯存場大門口監測傳輸中斷原因，經查係貯存場內中華電信3G基地台故障，以致該站網路訊號中斷無法傳輸，中華電信於4/17派員到場檢修，該站監測訊號已恢復正常傳輸。</w:t>
      </w:r>
    </w:p>
    <w:p w:rsidR="007B5972" w:rsidRPr="00932F13" w:rsidRDefault="007B5972" w:rsidP="004C0780">
      <w:pPr>
        <w:pStyle w:val="3"/>
        <w:rPr>
          <w:rFonts w:hAnsi="標楷體"/>
        </w:rPr>
      </w:pPr>
      <w:r w:rsidRPr="00932F13">
        <w:rPr>
          <w:rFonts w:hAnsi="標楷體" w:hint="eastAsia"/>
        </w:rPr>
        <w:t>履勘</w:t>
      </w:r>
      <w:r w:rsidR="00401F6E" w:rsidRPr="00932F13">
        <w:rPr>
          <w:rFonts w:hAnsi="標楷體" w:hint="eastAsia"/>
        </w:rPr>
        <w:t>蘭嶼各環境輻射監測站情形</w:t>
      </w:r>
      <w:r w:rsidRPr="00932F13">
        <w:rPr>
          <w:rFonts w:hAnsi="標楷體" w:hint="eastAsia"/>
        </w:rPr>
        <w:t>：</w:t>
      </w:r>
    </w:p>
    <w:p w:rsidR="00401F6E" w:rsidRPr="00932F13" w:rsidRDefault="00401F6E" w:rsidP="00401F6E">
      <w:pPr>
        <w:pStyle w:val="4"/>
        <w:rPr>
          <w:rFonts w:hAnsi="標楷體"/>
        </w:rPr>
      </w:pPr>
      <w:r w:rsidRPr="00932F13">
        <w:rPr>
          <w:rFonts w:hAnsi="標楷體" w:hint="eastAsia"/>
        </w:rPr>
        <w:t>時間：111年6月16日（</w:t>
      </w:r>
      <w:r w:rsidR="00DF11DF" w:rsidRPr="00932F13">
        <w:rPr>
          <w:rFonts w:hAnsi="標楷體" w:hint="eastAsia"/>
        </w:rPr>
        <w:t>星期</w:t>
      </w:r>
      <w:r w:rsidRPr="00932F13">
        <w:rPr>
          <w:rFonts w:hAnsi="標楷體" w:hint="eastAsia"/>
        </w:rPr>
        <w:t>四）下午。</w:t>
      </w:r>
    </w:p>
    <w:p w:rsidR="00A42872" w:rsidRPr="00932F13" w:rsidRDefault="00A42872" w:rsidP="00401F6E">
      <w:pPr>
        <w:pStyle w:val="4"/>
        <w:rPr>
          <w:rFonts w:hAnsi="標楷體"/>
        </w:rPr>
      </w:pPr>
      <w:r w:rsidRPr="00932F13">
        <w:rPr>
          <w:rFonts w:hAnsi="標楷體" w:hint="eastAsia"/>
        </w:rPr>
        <w:t>地點：蘭嶼鄉環島7個監測站</w:t>
      </w:r>
      <w:r w:rsidR="00401F6E" w:rsidRPr="00932F13">
        <w:rPr>
          <w:rFonts w:hAnsi="標楷體" w:hint="eastAsia"/>
        </w:rPr>
        <w:t>。</w:t>
      </w:r>
    </w:p>
    <w:p w:rsidR="00A42872" w:rsidRPr="00932F13" w:rsidRDefault="00401F6E" w:rsidP="00401F6E">
      <w:pPr>
        <w:pStyle w:val="4"/>
        <w:rPr>
          <w:rFonts w:hAnsi="標楷體"/>
        </w:rPr>
      </w:pPr>
      <w:r w:rsidRPr="00932F13">
        <w:rPr>
          <w:rFonts w:hAnsi="標楷體" w:hint="eastAsia"/>
        </w:rPr>
        <w:t>履勘照片：</w:t>
      </w:r>
    </w:p>
    <w:p w:rsidR="00A42872" w:rsidRPr="00932F13" w:rsidRDefault="00401F6E" w:rsidP="00F30138">
      <w:pPr>
        <w:ind w:leftChars="300" w:left="1020"/>
        <w:jc w:val="center"/>
        <w:rPr>
          <w:rFonts w:hAnsi="標楷體"/>
        </w:rPr>
      </w:pPr>
      <w:r w:rsidRPr="00932F13">
        <w:rPr>
          <w:rFonts w:hAnsi="標楷體"/>
          <w:noProof/>
        </w:rPr>
        <w:drawing>
          <wp:inline distT="0" distB="0" distL="0" distR="0">
            <wp:extent cx="4592707" cy="2606787"/>
            <wp:effectExtent l="0" t="0" r="0" b="317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08438" cy="2615716"/>
                    </a:xfrm>
                    <a:prstGeom prst="rect">
                      <a:avLst/>
                    </a:prstGeom>
                    <a:noFill/>
                    <a:ln>
                      <a:noFill/>
                    </a:ln>
                  </pic:spPr>
                </pic:pic>
              </a:graphicData>
            </a:graphic>
          </wp:inline>
        </w:drawing>
      </w:r>
    </w:p>
    <w:p w:rsidR="00401F6E" w:rsidRPr="00932F13" w:rsidRDefault="00401F6E" w:rsidP="000E1E60">
      <w:pPr>
        <w:pStyle w:val="a1"/>
        <w:rPr>
          <w:rFonts w:hAnsi="標楷體"/>
        </w:rPr>
      </w:pPr>
      <w:bookmarkStart w:id="73" w:name="_Hlk109999498"/>
      <w:r w:rsidRPr="00932F13">
        <w:rPr>
          <w:rFonts w:hAnsi="標楷體" w:hint="eastAsia"/>
        </w:rPr>
        <w:t>環境輻射監測站</w:t>
      </w:r>
      <w:bookmarkEnd w:id="73"/>
    </w:p>
    <w:p w:rsidR="00DF11DF" w:rsidRPr="00932F13" w:rsidRDefault="00DF11DF" w:rsidP="00DF11DF">
      <w:pPr>
        <w:rPr>
          <w:rFonts w:hAnsi="標楷體"/>
        </w:rPr>
      </w:pPr>
    </w:p>
    <w:p w:rsidR="00351543" w:rsidRPr="00932F13" w:rsidRDefault="00351543" w:rsidP="00F30138">
      <w:pPr>
        <w:ind w:leftChars="300" w:left="1020"/>
        <w:jc w:val="center"/>
        <w:rPr>
          <w:rFonts w:hAnsi="標楷體"/>
          <w:noProof/>
        </w:rPr>
      </w:pPr>
      <w:r w:rsidRPr="00932F13">
        <w:rPr>
          <w:rFonts w:hAnsi="標楷體"/>
          <w:noProof/>
        </w:rPr>
        <w:lastRenderedPageBreak/>
        <w:drawing>
          <wp:inline distT="0" distB="0" distL="0" distR="0">
            <wp:extent cx="4616450" cy="3462338"/>
            <wp:effectExtent l="0" t="0" r="0" b="508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20836" cy="3465627"/>
                    </a:xfrm>
                    <a:prstGeom prst="rect">
                      <a:avLst/>
                    </a:prstGeom>
                    <a:noFill/>
                    <a:ln>
                      <a:noFill/>
                    </a:ln>
                  </pic:spPr>
                </pic:pic>
              </a:graphicData>
            </a:graphic>
          </wp:inline>
        </w:drawing>
      </w:r>
    </w:p>
    <w:p w:rsidR="00351543" w:rsidRPr="00932F13" w:rsidRDefault="004A0C73" w:rsidP="000E1E60">
      <w:pPr>
        <w:pStyle w:val="a1"/>
        <w:rPr>
          <w:rFonts w:hAnsi="標楷體"/>
        </w:rPr>
      </w:pPr>
      <w:r w:rsidRPr="00932F13">
        <w:rPr>
          <w:rFonts w:hAnsi="標楷體" w:hint="eastAsia"/>
        </w:rPr>
        <w:t>環境輻射監測站</w:t>
      </w:r>
    </w:p>
    <w:p w:rsidR="004A0C73" w:rsidRPr="00932F13" w:rsidRDefault="004A0C73" w:rsidP="00F30138">
      <w:pPr>
        <w:ind w:leftChars="300" w:left="1020"/>
        <w:jc w:val="center"/>
        <w:rPr>
          <w:rFonts w:hAnsi="標楷體"/>
          <w:noProof/>
        </w:rPr>
      </w:pPr>
      <w:r w:rsidRPr="00932F13">
        <w:rPr>
          <w:rFonts w:hAnsi="標楷體"/>
          <w:noProof/>
        </w:rPr>
        <w:drawing>
          <wp:inline distT="0" distB="0" distL="0" distR="0" wp14:anchorId="59DAF04B" wp14:editId="3F4155FF">
            <wp:extent cx="4557607" cy="3418205"/>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59014" cy="3419260"/>
                    </a:xfrm>
                    <a:prstGeom prst="rect">
                      <a:avLst/>
                    </a:prstGeom>
                    <a:noFill/>
                    <a:ln>
                      <a:noFill/>
                    </a:ln>
                  </pic:spPr>
                </pic:pic>
              </a:graphicData>
            </a:graphic>
          </wp:inline>
        </w:drawing>
      </w:r>
    </w:p>
    <w:p w:rsidR="00351543" w:rsidRPr="00932F13" w:rsidRDefault="00351543" w:rsidP="000E1E60">
      <w:pPr>
        <w:pStyle w:val="a1"/>
        <w:rPr>
          <w:rFonts w:hAnsi="標楷體"/>
        </w:rPr>
      </w:pPr>
      <w:r w:rsidRPr="00932F13">
        <w:rPr>
          <w:rFonts w:hAnsi="標楷體" w:hint="eastAsia"/>
        </w:rPr>
        <w:t>環境輻射監測站</w:t>
      </w:r>
    </w:p>
    <w:p w:rsidR="00351543" w:rsidRPr="00932F13" w:rsidRDefault="004A0C73" w:rsidP="00F30138">
      <w:pPr>
        <w:ind w:leftChars="300" w:left="1020"/>
        <w:jc w:val="center"/>
        <w:rPr>
          <w:rFonts w:hAnsi="標楷體"/>
          <w:noProof/>
        </w:rPr>
      </w:pPr>
      <w:r w:rsidRPr="00932F13">
        <w:rPr>
          <w:rFonts w:hAnsi="標楷體"/>
          <w:noProof/>
        </w:rPr>
        <w:lastRenderedPageBreak/>
        <w:drawing>
          <wp:inline distT="0" distB="0" distL="0" distR="0">
            <wp:extent cx="4242647" cy="3181985"/>
            <wp:effectExtent l="0" t="3175" r="2540" b="254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4245155" cy="3183866"/>
                    </a:xfrm>
                    <a:prstGeom prst="rect">
                      <a:avLst/>
                    </a:prstGeom>
                    <a:noFill/>
                    <a:ln>
                      <a:noFill/>
                    </a:ln>
                  </pic:spPr>
                </pic:pic>
              </a:graphicData>
            </a:graphic>
          </wp:inline>
        </w:drawing>
      </w:r>
    </w:p>
    <w:p w:rsidR="00351543" w:rsidRPr="00932F13" w:rsidRDefault="004A0C73" w:rsidP="000E1E60">
      <w:pPr>
        <w:pStyle w:val="a1"/>
        <w:rPr>
          <w:rFonts w:hAnsi="標楷體"/>
        </w:rPr>
      </w:pPr>
      <w:r w:rsidRPr="00932F13">
        <w:rPr>
          <w:rFonts w:hAnsi="標楷體" w:hint="eastAsia"/>
          <w:kern w:val="2"/>
        </w:rPr>
        <w:t>蘭嶼</w:t>
      </w:r>
      <w:r w:rsidRPr="00932F13">
        <w:rPr>
          <w:rFonts w:hAnsi="標楷體" w:hint="eastAsia"/>
        </w:rPr>
        <w:t>GPS衛星定位接收站</w:t>
      </w:r>
    </w:p>
    <w:p w:rsidR="00351543" w:rsidRPr="00932F13" w:rsidRDefault="00351543" w:rsidP="00F30138">
      <w:pPr>
        <w:ind w:leftChars="300" w:left="1020"/>
        <w:jc w:val="center"/>
        <w:rPr>
          <w:rFonts w:hAnsi="標楷體"/>
          <w:noProof/>
        </w:rPr>
      </w:pPr>
      <w:r w:rsidRPr="00932F13">
        <w:rPr>
          <w:rFonts w:hAnsi="標楷體"/>
          <w:noProof/>
        </w:rPr>
        <w:drawing>
          <wp:inline distT="0" distB="0" distL="0" distR="0">
            <wp:extent cx="4453890" cy="3340418"/>
            <wp:effectExtent l="0" t="0" r="381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58806" cy="3344105"/>
                    </a:xfrm>
                    <a:prstGeom prst="rect">
                      <a:avLst/>
                    </a:prstGeom>
                    <a:noFill/>
                    <a:ln>
                      <a:noFill/>
                    </a:ln>
                  </pic:spPr>
                </pic:pic>
              </a:graphicData>
            </a:graphic>
          </wp:inline>
        </w:drawing>
      </w:r>
    </w:p>
    <w:p w:rsidR="00351543" w:rsidRPr="00932F13" w:rsidRDefault="00351543" w:rsidP="000E1E60">
      <w:pPr>
        <w:pStyle w:val="a1"/>
        <w:rPr>
          <w:rFonts w:hAnsi="標楷體"/>
        </w:rPr>
      </w:pPr>
      <w:r w:rsidRPr="00932F13">
        <w:rPr>
          <w:rFonts w:hAnsi="標楷體" w:hint="eastAsia"/>
        </w:rPr>
        <w:t>環境輻射監測站</w:t>
      </w:r>
    </w:p>
    <w:p w:rsidR="00E12D18" w:rsidRPr="00932F13" w:rsidRDefault="00E12D18" w:rsidP="00DF11DF">
      <w:pPr>
        <w:rPr>
          <w:rFonts w:hAnsi="標楷體"/>
        </w:rPr>
      </w:pPr>
    </w:p>
    <w:p w:rsidR="00E12D18" w:rsidRPr="00932F13" w:rsidRDefault="00E12D18" w:rsidP="00F30138">
      <w:pPr>
        <w:ind w:leftChars="300" w:left="1020"/>
        <w:jc w:val="center"/>
        <w:rPr>
          <w:rFonts w:hAnsi="標楷體"/>
          <w:noProof/>
        </w:rPr>
      </w:pPr>
      <w:r w:rsidRPr="00932F13">
        <w:rPr>
          <w:rFonts w:hAnsi="標楷體"/>
          <w:noProof/>
        </w:rPr>
        <w:drawing>
          <wp:inline distT="0" distB="0" distL="0" distR="0">
            <wp:extent cx="4504266" cy="337820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08271" cy="3381204"/>
                    </a:xfrm>
                    <a:prstGeom prst="rect">
                      <a:avLst/>
                    </a:prstGeom>
                    <a:noFill/>
                    <a:ln>
                      <a:noFill/>
                    </a:ln>
                  </pic:spPr>
                </pic:pic>
              </a:graphicData>
            </a:graphic>
          </wp:inline>
        </w:drawing>
      </w:r>
    </w:p>
    <w:p w:rsidR="00E12D18" w:rsidRPr="00932F13" w:rsidRDefault="00E12D18" w:rsidP="000E1E60">
      <w:pPr>
        <w:pStyle w:val="a1"/>
        <w:rPr>
          <w:rFonts w:hAnsi="標楷體"/>
        </w:rPr>
      </w:pPr>
      <w:r w:rsidRPr="00932F13">
        <w:rPr>
          <w:rFonts w:hAnsi="標楷體" w:hint="eastAsia"/>
        </w:rPr>
        <w:t>環境輻射監測站</w:t>
      </w:r>
    </w:p>
    <w:p w:rsidR="004D3B41" w:rsidRPr="00932F13" w:rsidRDefault="004D3B41" w:rsidP="00F30138">
      <w:pPr>
        <w:ind w:leftChars="300" w:left="1020"/>
        <w:jc w:val="center"/>
        <w:rPr>
          <w:rFonts w:hAnsi="標楷體"/>
          <w:noProof/>
        </w:rPr>
      </w:pPr>
      <w:r w:rsidRPr="00932F13">
        <w:rPr>
          <w:rFonts w:hAnsi="標楷體"/>
          <w:noProof/>
        </w:rPr>
        <w:drawing>
          <wp:inline distT="0" distB="0" distL="0" distR="0">
            <wp:extent cx="4470400" cy="3352800"/>
            <wp:effectExtent l="0" t="0" r="635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80667" cy="3360500"/>
                    </a:xfrm>
                    <a:prstGeom prst="rect">
                      <a:avLst/>
                    </a:prstGeom>
                    <a:noFill/>
                    <a:ln>
                      <a:noFill/>
                    </a:ln>
                  </pic:spPr>
                </pic:pic>
              </a:graphicData>
            </a:graphic>
          </wp:inline>
        </w:drawing>
      </w:r>
    </w:p>
    <w:p w:rsidR="004D3B41" w:rsidRPr="00932F13" w:rsidRDefault="00E12D18" w:rsidP="000E1E60">
      <w:pPr>
        <w:pStyle w:val="a1"/>
        <w:rPr>
          <w:rFonts w:hAnsi="標楷體"/>
        </w:rPr>
      </w:pPr>
      <w:r w:rsidRPr="00932F13">
        <w:rPr>
          <w:rFonts w:hAnsi="標楷體" w:hint="eastAsia"/>
        </w:rPr>
        <w:t>環境輻射監測站</w:t>
      </w:r>
    </w:p>
    <w:p w:rsidR="00C12CB7" w:rsidRPr="00932F13" w:rsidRDefault="00C12CB7" w:rsidP="004C0780">
      <w:pPr>
        <w:pStyle w:val="3"/>
        <w:rPr>
          <w:rFonts w:hAnsi="標楷體"/>
        </w:rPr>
      </w:pPr>
      <w:r w:rsidRPr="00932F13">
        <w:rPr>
          <w:rFonts w:hAnsi="標楷體" w:hint="eastAsia"/>
        </w:rPr>
        <w:t>經核：</w:t>
      </w:r>
    </w:p>
    <w:p w:rsidR="00803FA8" w:rsidRPr="00932F13" w:rsidRDefault="00966BB2" w:rsidP="00C12CB7">
      <w:pPr>
        <w:pStyle w:val="4"/>
        <w:rPr>
          <w:rFonts w:hAnsi="標楷體"/>
        </w:rPr>
      </w:pPr>
      <w:r w:rsidRPr="00932F13">
        <w:rPr>
          <w:rFonts w:hAnsi="標楷體" w:hint="eastAsia"/>
        </w:rPr>
        <w:t>查據</w:t>
      </w:r>
      <w:r w:rsidR="00145175" w:rsidRPr="00932F13">
        <w:rPr>
          <w:rFonts w:hAnsi="標楷體" w:hint="eastAsia"/>
        </w:rPr>
        <w:t>經濟部表示，經查原因係中華電信基地台建</w:t>
      </w:r>
      <w:r w:rsidR="00145175" w:rsidRPr="00932F13">
        <w:rPr>
          <w:rFonts w:hAnsi="標楷體" w:hint="eastAsia"/>
        </w:rPr>
        <w:lastRenderedPageBreak/>
        <w:t>置於東清部落，野銀部落監測站有段距離，若氣候不佳，網路訊號常會不良</w:t>
      </w:r>
      <w:r w:rsidRPr="00932F13">
        <w:rPr>
          <w:rFonts w:hAnsi="標楷體" w:hint="eastAsia"/>
        </w:rPr>
        <w:t>。</w:t>
      </w:r>
      <w:r w:rsidR="00145175" w:rsidRPr="00932F13">
        <w:rPr>
          <w:rFonts w:hAnsi="標楷體" w:hint="eastAsia"/>
        </w:rPr>
        <w:t>惟查</w:t>
      </w:r>
      <w:r w:rsidR="00CB6226" w:rsidRPr="00932F13">
        <w:rPr>
          <w:rFonts w:hAnsi="標楷體" w:hint="eastAsia"/>
        </w:rPr>
        <w:t>氣象資料</w:t>
      </w:r>
      <w:r w:rsidR="00D97AB5" w:rsidRPr="00932F13">
        <w:rPr>
          <w:rFonts w:hAnsi="標楷體" w:hint="eastAsia"/>
        </w:rPr>
        <w:t>，</w:t>
      </w:r>
      <w:r w:rsidR="00145175" w:rsidRPr="00932F13">
        <w:rPr>
          <w:rFonts w:hAnsi="標楷體" w:hint="eastAsia"/>
        </w:rPr>
        <w:t>111</w:t>
      </w:r>
      <w:r w:rsidRPr="00932F13">
        <w:rPr>
          <w:rFonts w:hAnsi="標楷體" w:hint="eastAsia"/>
        </w:rPr>
        <w:t>年</w:t>
      </w:r>
      <w:r w:rsidR="00145175" w:rsidRPr="00932F13">
        <w:rPr>
          <w:rFonts w:hAnsi="標楷體" w:hint="eastAsia"/>
        </w:rPr>
        <w:t>6</w:t>
      </w:r>
      <w:r w:rsidRPr="00932F13">
        <w:rPr>
          <w:rFonts w:hAnsi="標楷體" w:hint="eastAsia"/>
        </w:rPr>
        <w:t>月</w:t>
      </w:r>
      <w:r w:rsidR="00145175" w:rsidRPr="00932F13">
        <w:rPr>
          <w:rFonts w:hAnsi="標楷體" w:hint="eastAsia"/>
        </w:rPr>
        <w:t>6</w:t>
      </w:r>
      <w:r w:rsidRPr="00932F13">
        <w:rPr>
          <w:rFonts w:hAnsi="標楷體" w:hint="eastAsia"/>
        </w:rPr>
        <w:t>日</w:t>
      </w:r>
      <w:r w:rsidR="00145175" w:rsidRPr="00932F13">
        <w:rPr>
          <w:rFonts w:hAnsi="標楷體" w:hint="eastAsia"/>
        </w:rPr>
        <w:t>當天野銀部落監測站天氣</w:t>
      </w:r>
      <w:r w:rsidRPr="00932F13">
        <w:rPr>
          <w:rFonts w:hAnsi="標楷體" w:hint="eastAsia"/>
        </w:rPr>
        <w:t>佳，輻射監測數值亦顯示異常</w:t>
      </w:r>
      <w:r w:rsidR="00145175" w:rsidRPr="00932F13">
        <w:rPr>
          <w:rFonts w:hAnsi="標楷體" w:hint="eastAsia"/>
        </w:rPr>
        <w:t>，</w:t>
      </w:r>
      <w:r w:rsidRPr="00932F13">
        <w:rPr>
          <w:rFonts w:hAnsi="標楷體" w:hint="eastAsia"/>
        </w:rPr>
        <w:t>對照經濟部之說明，容有未洽</w:t>
      </w:r>
      <w:r w:rsidR="00145175" w:rsidRPr="00932F13">
        <w:rPr>
          <w:rFonts w:hAnsi="標楷體" w:hint="eastAsia"/>
        </w:rPr>
        <w:t>。</w:t>
      </w:r>
    </w:p>
    <w:p w:rsidR="005D1541" w:rsidRPr="00932F13" w:rsidRDefault="00966BB2" w:rsidP="00C12CB7">
      <w:pPr>
        <w:pStyle w:val="4"/>
        <w:rPr>
          <w:rFonts w:hAnsi="標楷體"/>
        </w:rPr>
      </w:pPr>
      <w:r w:rsidRPr="00932F13">
        <w:rPr>
          <w:rFonts w:hAnsi="標楷體" w:hint="eastAsia"/>
        </w:rPr>
        <w:t>「</w:t>
      </w:r>
      <w:r w:rsidR="005D1541" w:rsidRPr="00932F13">
        <w:rPr>
          <w:rFonts w:hAnsi="標楷體"/>
        </w:rPr>
        <w:t>110年度蘭嶼地區環境平行監測作業環境輻射監測報告</w:t>
      </w:r>
      <w:r w:rsidRPr="00932F13">
        <w:rPr>
          <w:rFonts w:hAnsi="標楷體" w:hint="eastAsia"/>
        </w:rPr>
        <w:t>」</w:t>
      </w:r>
      <w:r w:rsidR="00C12CB7" w:rsidRPr="00932F13">
        <w:rPr>
          <w:rStyle w:val="aff0"/>
          <w:rFonts w:hAnsi="標楷體"/>
        </w:rPr>
        <w:footnoteReference w:id="31"/>
      </w:r>
      <w:r w:rsidRPr="00932F13">
        <w:rPr>
          <w:rFonts w:hAnsi="標楷體" w:hint="eastAsia"/>
        </w:rPr>
        <w:t>載明</w:t>
      </w:r>
      <w:r w:rsidR="005D1541" w:rsidRPr="00932F13">
        <w:rPr>
          <w:rFonts w:hAnsi="標楷體" w:hint="eastAsia"/>
        </w:rPr>
        <w:t>：</w:t>
      </w:r>
      <w:r w:rsidRPr="00932F13">
        <w:rPr>
          <w:rFonts w:hAnsi="標楷體" w:hint="eastAsia"/>
        </w:rPr>
        <w:t>「</w:t>
      </w:r>
      <w:r w:rsidR="005D1541" w:rsidRPr="00932F13">
        <w:rPr>
          <w:rFonts w:hAnsi="標楷體" w:hint="eastAsia"/>
        </w:rPr>
        <w:t>為落實管制資訊公開，</w:t>
      </w:r>
      <w:r w:rsidR="00E33D3B" w:rsidRPr="00932F13">
        <w:rPr>
          <w:rFonts w:hAnsi="標楷體" w:hint="eastAsia"/>
        </w:rPr>
        <w:t>核安會</w:t>
      </w:r>
      <w:r w:rsidR="005D1541" w:rsidRPr="00932F13">
        <w:rPr>
          <w:rFonts w:hAnsi="標楷體" w:hint="eastAsia"/>
        </w:rPr>
        <w:t>已連續10年，每年委託公正第三方執行蘭嶼地區環境平行監測活動，活動邀請了蘭嶼居民、團體及地方代表、原住民族委員會及臺東縣環保局共同參與；歷年環境試樣分析結果，蘭嶼地區環境輻射監測數值正常，均在環境輻射背景值變動範圍內</w:t>
      </w:r>
      <w:r w:rsidRPr="00932F13">
        <w:rPr>
          <w:rFonts w:hAnsi="標楷體" w:hint="eastAsia"/>
        </w:rPr>
        <w:t>」</w:t>
      </w:r>
      <w:r w:rsidR="005D1541" w:rsidRPr="00932F13">
        <w:rPr>
          <w:rFonts w:hAnsi="標楷體" w:hint="eastAsia"/>
        </w:rPr>
        <w:t>。</w:t>
      </w:r>
      <w:r w:rsidR="00E33D3B" w:rsidRPr="00932F13">
        <w:rPr>
          <w:rFonts w:hAnsi="標楷體" w:hint="eastAsia"/>
        </w:rPr>
        <w:t>核安會</w:t>
      </w:r>
      <w:r w:rsidRPr="00932F13">
        <w:rPr>
          <w:rFonts w:hAnsi="標楷體" w:hint="eastAsia"/>
        </w:rPr>
        <w:t>洵屬</w:t>
      </w:r>
      <w:r w:rsidR="005D1541" w:rsidRPr="00932F13">
        <w:rPr>
          <w:rFonts w:hAnsi="標楷體" w:hint="eastAsia"/>
        </w:rPr>
        <w:t>用心良苦，惟</w:t>
      </w:r>
      <w:r w:rsidR="00853A9B" w:rsidRPr="00932F13">
        <w:rPr>
          <w:rFonts w:hAnsi="標楷體" w:hint="eastAsia"/>
        </w:rPr>
        <w:t>台電</w:t>
      </w:r>
      <w:r w:rsidRPr="00932F13">
        <w:rPr>
          <w:rFonts w:hAnsi="標楷體" w:hint="eastAsia"/>
        </w:rPr>
        <w:t>公司環境輻射監測站，</w:t>
      </w:r>
      <w:r w:rsidR="00FA672B" w:rsidRPr="00932F13">
        <w:rPr>
          <w:rFonts w:hAnsi="標楷體" w:hint="eastAsia"/>
        </w:rPr>
        <w:t>若因人為因素</w:t>
      </w:r>
      <w:r w:rsidRPr="00932F13">
        <w:rPr>
          <w:rFonts w:hAnsi="標楷體" w:hint="eastAsia"/>
        </w:rPr>
        <w:t>導</w:t>
      </w:r>
      <w:r w:rsidR="00FA672B" w:rsidRPr="00932F13">
        <w:rPr>
          <w:rFonts w:hAnsi="標楷體" w:hint="eastAsia"/>
        </w:rPr>
        <w:t>致</w:t>
      </w:r>
      <w:r w:rsidR="00853A9B" w:rsidRPr="00932F13">
        <w:rPr>
          <w:rFonts w:hAnsi="標楷體" w:hint="eastAsia"/>
        </w:rPr>
        <w:t>監測失靈，</w:t>
      </w:r>
      <w:r w:rsidR="00FA672B" w:rsidRPr="00932F13">
        <w:rPr>
          <w:rFonts w:hAnsi="標楷體" w:hint="eastAsia"/>
        </w:rPr>
        <w:t>在在影響</w:t>
      </w:r>
      <w:r w:rsidR="00853A9B" w:rsidRPr="00932F13">
        <w:rPr>
          <w:rFonts w:hAnsi="標楷體" w:hint="eastAsia"/>
        </w:rPr>
        <w:t>人民對政府之信賴</w:t>
      </w:r>
      <w:r w:rsidR="00FA672B" w:rsidRPr="00932F13">
        <w:rPr>
          <w:rFonts w:hAnsi="標楷體" w:hint="eastAsia"/>
        </w:rPr>
        <w:t>，殊應謹慎以對。</w:t>
      </w:r>
    </w:p>
    <w:p w:rsidR="00861B47" w:rsidRPr="00932F13" w:rsidRDefault="00861B47" w:rsidP="004C0780">
      <w:pPr>
        <w:pStyle w:val="3"/>
        <w:rPr>
          <w:rFonts w:hAnsi="標楷體"/>
        </w:rPr>
      </w:pPr>
      <w:r w:rsidRPr="00932F13">
        <w:rPr>
          <w:rFonts w:hAnsi="標楷體" w:hint="eastAsia"/>
        </w:rPr>
        <w:t>綜上，</w:t>
      </w:r>
      <w:r w:rsidR="00C02356" w:rsidRPr="00932F13">
        <w:rPr>
          <w:rFonts w:hAnsi="標楷體" w:hint="eastAsia"/>
        </w:rPr>
        <w:t>台電公司蘭嶼貯存場「環境輻射監測」</w:t>
      </w:r>
      <w:r w:rsidRPr="00932F13">
        <w:rPr>
          <w:rFonts w:hAnsi="標楷體" w:hint="eastAsia"/>
        </w:rPr>
        <w:t>監測失靈，</w:t>
      </w:r>
      <w:r w:rsidR="00C02356" w:rsidRPr="00932F13">
        <w:rPr>
          <w:rFonts w:hAnsi="標楷體" w:hint="eastAsia"/>
        </w:rPr>
        <w:t>未盡妥適，</w:t>
      </w:r>
      <w:r w:rsidRPr="00932F13">
        <w:rPr>
          <w:rFonts w:hAnsi="標楷體" w:hint="eastAsia"/>
        </w:rPr>
        <w:t>影響人民對政府之信賴，</w:t>
      </w:r>
      <w:r w:rsidR="00E33D3B" w:rsidRPr="00932F13">
        <w:rPr>
          <w:rFonts w:hAnsi="標楷體" w:hint="eastAsia"/>
        </w:rPr>
        <w:t>核安會</w:t>
      </w:r>
      <w:r w:rsidR="00F303FD" w:rsidRPr="00932F13">
        <w:rPr>
          <w:rFonts w:hAnsi="標楷體" w:hint="eastAsia"/>
        </w:rPr>
        <w:t>及</w:t>
      </w:r>
      <w:r w:rsidRPr="00932F13">
        <w:rPr>
          <w:rFonts w:hAnsi="標楷體" w:hint="eastAsia"/>
        </w:rPr>
        <w:t>經濟部允應督促台電公司善盡善良管理人責任。</w:t>
      </w:r>
      <w:r w:rsidR="00F303FD" w:rsidRPr="00932F13">
        <w:rPr>
          <w:rFonts w:hAnsi="標楷體" w:hint="eastAsia"/>
        </w:rPr>
        <w:t>在核廢料搬離蘭嶼之前，持續嚴格監督台電公司，做好貯存安全的營運工作；同時嚴密監測蘭嶼地區的環境輻射，以確保民眾健康安全及環境品質</w:t>
      </w:r>
      <w:r w:rsidR="00E74523" w:rsidRPr="00932F13">
        <w:rPr>
          <w:rFonts w:hAnsi="標楷體" w:hint="eastAsia"/>
        </w:rPr>
        <w:t>，以取得民眾信任，進而維護民眾健康人權。</w:t>
      </w:r>
    </w:p>
    <w:p w:rsidR="0037326C" w:rsidRPr="00932F13" w:rsidRDefault="00076A7E" w:rsidP="00DE4238">
      <w:pPr>
        <w:pStyle w:val="2"/>
        <w:rPr>
          <w:rFonts w:hAnsi="標楷體"/>
          <w:b/>
        </w:rPr>
      </w:pPr>
      <w:bookmarkStart w:id="74" w:name="_Hlk120723100"/>
      <w:bookmarkStart w:id="75" w:name="_Hlk120725153"/>
      <w:r w:rsidRPr="00932F13">
        <w:rPr>
          <w:rFonts w:hAnsi="標楷體" w:hint="eastAsia"/>
          <w:b/>
        </w:rPr>
        <w:t>台電公司低放貯存場執行三級品管制度未盡周延，與行政院公共工程委員會三級品管制度規範意旨有悖；另</w:t>
      </w:r>
      <w:r w:rsidR="00F557D4" w:rsidRPr="00932F13">
        <w:rPr>
          <w:rFonts w:hAnsi="標楷體" w:hint="eastAsia"/>
          <w:b/>
        </w:rPr>
        <w:t>台電公司低放貯存場執行第二次低放射性廢棄物桶重裝作業期間，就作業前與作業期間進行作業品質相關抽查，開</w:t>
      </w:r>
      <w:r w:rsidR="00174493" w:rsidRPr="00932F13">
        <w:rPr>
          <w:rFonts w:hAnsi="標楷體" w:hint="eastAsia"/>
          <w:b/>
        </w:rPr>
        <w:t>立</w:t>
      </w:r>
      <w:r w:rsidR="00F557D4" w:rsidRPr="00932F13">
        <w:rPr>
          <w:rFonts w:hAnsi="標楷體" w:hint="eastAsia"/>
          <w:b/>
        </w:rPr>
        <w:t>違規事項及注意改進事項一節，台電公司初始函復本院內容與</w:t>
      </w:r>
      <w:r w:rsidR="00E33D3B" w:rsidRPr="00932F13">
        <w:rPr>
          <w:rFonts w:hAnsi="標楷體" w:hint="eastAsia"/>
          <w:b/>
        </w:rPr>
        <w:t>核安會</w:t>
      </w:r>
      <w:r w:rsidR="00F557D4" w:rsidRPr="00932F13">
        <w:rPr>
          <w:rFonts w:hAnsi="標楷體" w:hint="eastAsia"/>
          <w:b/>
        </w:rPr>
        <w:t>111年5月31日會輻字第1110005079號函復本院之內容</w:t>
      </w:r>
      <w:r w:rsidR="0039292F" w:rsidRPr="00932F13">
        <w:rPr>
          <w:rFonts w:hAnsi="標楷體" w:hint="eastAsia"/>
          <w:b/>
        </w:rPr>
        <w:t>洵</w:t>
      </w:r>
      <w:r w:rsidR="00F557D4" w:rsidRPr="00932F13">
        <w:rPr>
          <w:rFonts w:hAnsi="標楷體" w:hint="eastAsia"/>
          <w:b/>
        </w:rPr>
        <w:t>有出入，</w:t>
      </w:r>
      <w:r w:rsidR="0039292F" w:rsidRPr="00932F13">
        <w:rPr>
          <w:rFonts w:hAnsi="標楷體" w:hint="eastAsia"/>
          <w:b/>
        </w:rPr>
        <w:t>容</w:t>
      </w:r>
      <w:r w:rsidR="00F557D4" w:rsidRPr="00932F13">
        <w:rPr>
          <w:rFonts w:hAnsi="標楷體" w:hint="eastAsia"/>
          <w:b/>
        </w:rPr>
        <w:t>有草</w:t>
      </w:r>
      <w:r w:rsidR="00F557D4" w:rsidRPr="00932F13">
        <w:rPr>
          <w:rFonts w:hAnsi="標楷體" w:hint="eastAsia"/>
          <w:b/>
        </w:rPr>
        <w:lastRenderedPageBreak/>
        <w:t>率及未盡周延之處，應予檢討</w:t>
      </w:r>
      <w:bookmarkEnd w:id="74"/>
      <w:r w:rsidR="00616671" w:rsidRPr="00932F13">
        <w:rPr>
          <w:rFonts w:hAnsi="標楷體" w:hint="eastAsia"/>
          <w:b/>
        </w:rPr>
        <w:t>。</w:t>
      </w:r>
    </w:p>
    <w:p w:rsidR="00DC40A2" w:rsidRPr="00932F13" w:rsidRDefault="00DC40A2" w:rsidP="00CE1276">
      <w:pPr>
        <w:pStyle w:val="3"/>
        <w:rPr>
          <w:rFonts w:hAnsi="標楷體"/>
        </w:rPr>
      </w:pPr>
      <w:r w:rsidRPr="00932F13">
        <w:rPr>
          <w:rFonts w:hAnsi="標楷體" w:hint="eastAsia"/>
        </w:rPr>
        <w:t>三級品管制度：</w:t>
      </w:r>
    </w:p>
    <w:p w:rsidR="00DB5E94" w:rsidRPr="00932F13" w:rsidRDefault="00DC40A2" w:rsidP="00507AF1">
      <w:pPr>
        <w:pStyle w:val="32"/>
        <w:ind w:left="1361" w:firstLine="680"/>
        <w:rPr>
          <w:rFonts w:hAnsi="標楷體"/>
        </w:rPr>
      </w:pPr>
      <w:r w:rsidRPr="00932F13">
        <w:rPr>
          <w:rFonts w:hAnsi="標楷體" w:hint="eastAsia"/>
        </w:rPr>
        <w:t>行政院公共工程委員</w:t>
      </w:r>
      <w:r w:rsidR="002671F4" w:rsidRPr="00932F13">
        <w:rPr>
          <w:rFonts w:hAnsi="標楷體" w:hint="eastAsia"/>
        </w:rPr>
        <w:t>會</w:t>
      </w:r>
      <w:r w:rsidR="00DB5E94" w:rsidRPr="00932F13">
        <w:rPr>
          <w:rFonts w:hAnsi="標楷體"/>
        </w:rPr>
        <w:t>為提升公共工程品質，確保公共工程施工成果符合其設計及規範之品質要求，已建構「公共工程三級品管制度」，建立施工廠商之「施工品質管制」、工程主辦機關及監造單位之「施工品質保證」、工程會及工程主管機關之「施工品質查核」等三層次品質管理制度。施工廠商應依工程契約提報品質計畫，設置品管人員，辦理自主檢查；監造單位應明訂監造計畫，抽驗材料設備品質，抽查施工作業品質；主管機關應辦理施工品質查核。另主辦機關應隨時督導工程施工情形，並依政府採購法規定辦理驗收事宜</w:t>
      </w:r>
      <w:r w:rsidR="00DB5E94" w:rsidRPr="00932F13">
        <w:rPr>
          <w:rStyle w:val="aff0"/>
          <w:rFonts w:hAnsi="標楷體"/>
        </w:rPr>
        <w:footnoteReference w:id="32"/>
      </w:r>
      <w:r w:rsidR="00DB5E94" w:rsidRPr="00932F13">
        <w:rPr>
          <w:rFonts w:hAnsi="標楷體"/>
        </w:rPr>
        <w:t>。</w:t>
      </w:r>
    </w:p>
    <w:p w:rsidR="00CE1276" w:rsidRPr="00932F13" w:rsidRDefault="00E33D3B" w:rsidP="00AC0F0D">
      <w:pPr>
        <w:pStyle w:val="3"/>
        <w:rPr>
          <w:rFonts w:hAnsi="標楷體"/>
        </w:rPr>
      </w:pPr>
      <w:r w:rsidRPr="00932F13">
        <w:rPr>
          <w:rFonts w:hAnsi="標楷體" w:hint="eastAsia"/>
        </w:rPr>
        <w:t>核安會</w:t>
      </w:r>
      <w:r w:rsidR="0007416B" w:rsidRPr="00932F13">
        <w:rPr>
          <w:rFonts w:hAnsi="標楷體" w:hint="eastAsia"/>
        </w:rPr>
        <w:t>為</w:t>
      </w:r>
      <w:r w:rsidR="00CE1276" w:rsidRPr="00932F13">
        <w:rPr>
          <w:rFonts w:hAnsi="標楷體" w:hint="eastAsia"/>
        </w:rPr>
        <w:t>本案三級品管機關，稽(查)核台電公司蘭嶼貯存場執行第二次（108年-110年）低放射性廢棄物桶重裝作業</w:t>
      </w:r>
      <w:r w:rsidR="0007416B" w:rsidRPr="00932F13">
        <w:rPr>
          <w:rFonts w:hAnsi="標楷體" w:hint="eastAsia"/>
        </w:rPr>
        <w:t>，對貯存場就作業前與作業期間進行作業品質相關抽查，</w:t>
      </w:r>
      <w:r w:rsidR="0007416B" w:rsidRPr="00932F13">
        <w:rPr>
          <w:rFonts w:hAnsi="標楷體" w:hint="eastAsia"/>
          <w:b/>
          <w:u w:val="single"/>
        </w:rPr>
        <w:t>開處違規事項有1件</w:t>
      </w:r>
      <w:r w:rsidR="0007416B" w:rsidRPr="00932F13">
        <w:rPr>
          <w:rFonts w:hAnsi="標楷體" w:hint="eastAsia"/>
        </w:rPr>
        <w:t>，注意改進事項有14件，</w:t>
      </w:r>
      <w:r w:rsidR="0007416B" w:rsidRPr="00932F13">
        <w:rPr>
          <w:rFonts w:hAnsi="標楷體" w:hint="eastAsia"/>
          <w:b/>
          <w:u w:val="single"/>
        </w:rPr>
        <w:t>其中注意改進事項最後兩件尚在檢討改善中</w:t>
      </w:r>
      <w:r w:rsidR="0007416B" w:rsidRPr="00932F13">
        <w:rPr>
          <w:rFonts w:hAnsi="標楷體" w:hint="eastAsia"/>
        </w:rPr>
        <w:t>，餘皆已改善完成並結案</w:t>
      </w:r>
      <w:r w:rsidR="00CE1276" w:rsidRPr="00932F13">
        <w:rPr>
          <w:rStyle w:val="aff0"/>
          <w:rFonts w:hAnsi="標楷體"/>
        </w:rPr>
        <w:footnoteReference w:id="33"/>
      </w:r>
      <w:r w:rsidR="0007416B" w:rsidRPr="00932F13">
        <w:rPr>
          <w:rFonts w:hAnsi="標楷體" w:hint="eastAsia"/>
        </w:rPr>
        <w:t>。</w:t>
      </w:r>
    </w:p>
    <w:p w:rsidR="00CE1276" w:rsidRPr="00932F13" w:rsidRDefault="00697C8B" w:rsidP="00CE1276">
      <w:pPr>
        <w:pStyle w:val="3"/>
        <w:rPr>
          <w:rFonts w:hAnsi="標楷體"/>
        </w:rPr>
      </w:pPr>
      <w:r w:rsidRPr="00932F13">
        <w:rPr>
          <w:rFonts w:hAnsi="標楷體" w:hint="eastAsia"/>
        </w:rPr>
        <w:t>台電公司對上開事項之說明：</w:t>
      </w:r>
    </w:p>
    <w:p w:rsidR="00697C8B" w:rsidRPr="00932F13" w:rsidRDefault="00697C8B" w:rsidP="00697C8B">
      <w:pPr>
        <w:pStyle w:val="4"/>
        <w:rPr>
          <w:rFonts w:hAnsi="標楷體"/>
        </w:rPr>
      </w:pPr>
      <w:r w:rsidRPr="00932F13">
        <w:rPr>
          <w:rFonts w:hAnsi="標楷體" w:hint="eastAsia"/>
        </w:rPr>
        <w:t>台電公司初次說明</w:t>
      </w:r>
      <w:r w:rsidR="00DA0A3D" w:rsidRPr="00932F13">
        <w:rPr>
          <w:rStyle w:val="aff0"/>
          <w:rFonts w:hAnsi="標楷體"/>
        </w:rPr>
        <w:footnoteReference w:id="34"/>
      </w:r>
      <w:r w:rsidRPr="00932F13">
        <w:rPr>
          <w:rFonts w:hAnsi="標楷體" w:hint="eastAsia"/>
        </w:rPr>
        <w:t>：</w:t>
      </w:r>
    </w:p>
    <w:p w:rsidR="008003FB" w:rsidRPr="00932F13" w:rsidRDefault="00FA2694" w:rsidP="008003FB">
      <w:pPr>
        <w:pStyle w:val="4"/>
        <w:numPr>
          <w:ilvl w:val="0"/>
          <w:numId w:val="0"/>
        </w:numPr>
        <w:ind w:left="1701" w:firstLineChars="200" w:firstLine="680"/>
        <w:rPr>
          <w:rFonts w:hAnsi="標楷體"/>
        </w:rPr>
      </w:pPr>
      <w:r w:rsidRPr="00932F13">
        <w:rPr>
          <w:rFonts w:hAnsi="標楷體" w:hint="eastAsia"/>
        </w:rPr>
        <w:t>台電</w:t>
      </w:r>
      <w:r w:rsidR="008003FB" w:rsidRPr="00932F13">
        <w:rPr>
          <w:rFonts w:hAnsi="標楷體" w:hint="eastAsia"/>
        </w:rPr>
        <w:t>公司低放貯存場執行第二次低放射性廢棄物桶重裝作業期間，108年至110年</w:t>
      </w:r>
      <w:r w:rsidR="00E33D3B" w:rsidRPr="00932F13">
        <w:rPr>
          <w:rFonts w:hAnsi="標楷體" w:hint="eastAsia"/>
        </w:rPr>
        <w:t>核安會</w:t>
      </w:r>
      <w:r w:rsidR="008003FB" w:rsidRPr="00932F13">
        <w:rPr>
          <w:rFonts w:hAnsi="標楷體" w:hint="eastAsia"/>
        </w:rPr>
        <w:t>及</w:t>
      </w:r>
      <w:r w:rsidRPr="00932F13">
        <w:rPr>
          <w:rFonts w:hAnsi="標楷體" w:hint="eastAsia"/>
        </w:rPr>
        <w:t>該</w:t>
      </w:r>
      <w:r w:rsidR="008003FB" w:rsidRPr="00932F13">
        <w:rPr>
          <w:rFonts w:hAnsi="標楷體" w:hint="eastAsia"/>
        </w:rPr>
        <w:t>公司三級品保單位-核能安全處，開立關於「工作人員輻防作業」之注意改進事項與稽查改正通知(</w:t>
      </w:r>
      <w:r w:rsidR="008003FB" w:rsidRPr="00932F13">
        <w:rPr>
          <w:rFonts w:hAnsi="標楷體" w:hint="eastAsia"/>
          <w:b/>
          <w:u w:val="single"/>
        </w:rPr>
        <w:t>無違規事項)均已改善結案</w:t>
      </w:r>
      <w:r w:rsidR="003041ED" w:rsidRPr="00932F13">
        <w:rPr>
          <w:rFonts w:hAnsi="標楷體" w:hint="eastAsia"/>
        </w:rPr>
        <w:t>。</w:t>
      </w:r>
    </w:p>
    <w:p w:rsidR="00697C8B" w:rsidRPr="00932F13" w:rsidRDefault="00697C8B" w:rsidP="00697C8B">
      <w:pPr>
        <w:pStyle w:val="4"/>
        <w:rPr>
          <w:rFonts w:hAnsi="標楷體"/>
        </w:rPr>
      </w:pPr>
      <w:r w:rsidRPr="00932F13">
        <w:rPr>
          <w:rFonts w:hAnsi="標楷體" w:hint="eastAsia"/>
        </w:rPr>
        <w:lastRenderedPageBreak/>
        <w:t>台電公司再次說明</w:t>
      </w:r>
      <w:r w:rsidR="00176582" w:rsidRPr="00932F13">
        <w:rPr>
          <w:rFonts w:hAnsi="標楷體" w:hint="eastAsia"/>
        </w:rPr>
        <w:t>改稱-</w:t>
      </w:r>
      <w:r w:rsidR="001938A5" w:rsidRPr="00932F13">
        <w:rPr>
          <w:rFonts w:hAnsi="標楷體" w:hint="eastAsia"/>
          <w:b/>
          <w:u w:val="single"/>
        </w:rPr>
        <w:t>尚有未結案件</w:t>
      </w:r>
      <w:r w:rsidRPr="00932F13">
        <w:rPr>
          <w:rStyle w:val="aff0"/>
          <w:rFonts w:hAnsi="標楷體"/>
        </w:rPr>
        <w:footnoteReference w:id="35"/>
      </w:r>
      <w:r w:rsidRPr="00932F13">
        <w:rPr>
          <w:rFonts w:hAnsi="標楷體" w:hint="eastAsia"/>
        </w:rPr>
        <w:t>：</w:t>
      </w:r>
    </w:p>
    <w:p w:rsidR="00697C8B" w:rsidRPr="00932F13" w:rsidRDefault="00697C8B" w:rsidP="0007416B">
      <w:pPr>
        <w:pStyle w:val="5"/>
        <w:rPr>
          <w:rFonts w:hAnsi="標楷體"/>
        </w:rPr>
      </w:pPr>
      <w:r w:rsidRPr="00932F13">
        <w:rPr>
          <w:rFonts w:hAnsi="標楷體" w:hint="eastAsia"/>
        </w:rPr>
        <w:t>台電公司</w:t>
      </w:r>
      <w:r w:rsidR="0007416B" w:rsidRPr="00932F13">
        <w:rPr>
          <w:rFonts w:hAnsi="標楷體" w:hint="eastAsia"/>
        </w:rPr>
        <w:t>初</w:t>
      </w:r>
      <w:r w:rsidRPr="00932F13">
        <w:rPr>
          <w:rFonts w:hAnsi="標楷體" w:hint="eastAsia"/>
        </w:rPr>
        <w:t>次函復內容(電後端字第1110010111號函)，與</w:t>
      </w:r>
      <w:r w:rsidR="00E33D3B" w:rsidRPr="00932F13">
        <w:rPr>
          <w:rFonts w:hAnsi="標楷體" w:hint="eastAsia"/>
        </w:rPr>
        <w:t>核安會</w:t>
      </w:r>
      <w:r w:rsidRPr="00932F13">
        <w:rPr>
          <w:rFonts w:hAnsi="標楷體" w:hint="eastAsia"/>
        </w:rPr>
        <w:t>111年5月31日會輻字第1110005079號函復本院之內容有出入。本院爰請該公司確實清查妥處後續復。</w:t>
      </w:r>
    </w:p>
    <w:p w:rsidR="00697C8B" w:rsidRPr="00932F13" w:rsidRDefault="00697C8B" w:rsidP="0007416B">
      <w:pPr>
        <w:pStyle w:val="5"/>
        <w:rPr>
          <w:rFonts w:hAnsi="標楷體"/>
        </w:rPr>
      </w:pPr>
      <w:r w:rsidRPr="00932F13">
        <w:rPr>
          <w:rFonts w:hAnsi="標楷體" w:hint="eastAsia"/>
        </w:rPr>
        <w:t>嗣該公司再次清查蘭嶼低放貯存場執行第二次（108年110年）低放射性廢棄物桶重裝作業期間，</w:t>
      </w:r>
      <w:r w:rsidR="00E33D3B" w:rsidRPr="00932F13">
        <w:rPr>
          <w:rFonts w:hAnsi="標楷體" w:hint="eastAsia"/>
        </w:rPr>
        <w:t>核安會</w:t>
      </w:r>
      <w:r w:rsidRPr="00932F13">
        <w:rPr>
          <w:rFonts w:hAnsi="標楷體" w:hint="eastAsia"/>
        </w:rPr>
        <w:t>稽查核所發現及開立相關注意改進事項及違規事項部分之檢討改進情形</w:t>
      </w:r>
      <w:r w:rsidR="0007416B" w:rsidRPr="00932F13">
        <w:rPr>
          <w:rFonts w:hAnsi="標楷體" w:hint="eastAsia"/>
        </w:rPr>
        <w:t>，</w:t>
      </w:r>
      <w:r w:rsidR="0007416B" w:rsidRPr="00932F13">
        <w:rPr>
          <w:rFonts w:hAnsi="標楷體" w:hint="eastAsia"/>
          <w:b/>
          <w:u w:val="single"/>
        </w:rPr>
        <w:t>尚有未結案件</w:t>
      </w:r>
      <w:r w:rsidR="0007416B" w:rsidRPr="00932F13">
        <w:rPr>
          <w:rFonts w:hAnsi="標楷體" w:hint="eastAsia"/>
        </w:rPr>
        <w:t>。</w:t>
      </w:r>
    </w:p>
    <w:p w:rsidR="00CE1276" w:rsidRPr="00932F13" w:rsidRDefault="00F557D4" w:rsidP="00CE1276">
      <w:pPr>
        <w:pStyle w:val="3"/>
        <w:rPr>
          <w:rFonts w:hAnsi="標楷體"/>
        </w:rPr>
      </w:pPr>
      <w:r w:rsidRPr="00932F13">
        <w:rPr>
          <w:rFonts w:hAnsi="標楷體" w:hint="eastAsia"/>
        </w:rPr>
        <w:t>經核，</w:t>
      </w:r>
      <w:r w:rsidR="00DC40A2" w:rsidRPr="00932F13">
        <w:rPr>
          <w:rFonts w:hAnsi="標楷體" w:hint="eastAsia"/>
        </w:rPr>
        <w:t>台電公司低放貯存場執行三級品管制度未盡周延，與行政院公共工程委員會三級品管制度規範意旨有悖；另</w:t>
      </w:r>
      <w:r w:rsidR="00697C8B" w:rsidRPr="00932F13">
        <w:rPr>
          <w:rFonts w:hAnsi="標楷體" w:hint="eastAsia"/>
        </w:rPr>
        <w:t>有關台電公司低放貯存場執行第二次低放射性廢棄物桶重裝作業期間，就作業前與作業期間進行作業品質相關抽查，開</w:t>
      </w:r>
      <w:r w:rsidR="00AD1E9B" w:rsidRPr="00932F13">
        <w:rPr>
          <w:rFonts w:hAnsi="標楷體" w:hint="eastAsia"/>
        </w:rPr>
        <w:t>立</w:t>
      </w:r>
      <w:r w:rsidR="00697C8B" w:rsidRPr="00932F13">
        <w:rPr>
          <w:rFonts w:hAnsi="標楷體" w:hint="eastAsia"/>
        </w:rPr>
        <w:t>違規事項及注意改進事項一節，台電公司</w:t>
      </w:r>
      <w:r w:rsidRPr="00932F13">
        <w:rPr>
          <w:rFonts w:hAnsi="標楷體" w:hint="eastAsia"/>
        </w:rPr>
        <w:t>初始</w:t>
      </w:r>
      <w:r w:rsidR="00697C8B" w:rsidRPr="00932F13">
        <w:rPr>
          <w:rFonts w:hAnsi="標楷體" w:hint="eastAsia"/>
        </w:rPr>
        <w:t>函復</w:t>
      </w:r>
      <w:r w:rsidRPr="00932F13">
        <w:rPr>
          <w:rFonts w:hAnsi="標楷體" w:hint="eastAsia"/>
        </w:rPr>
        <w:t>本院</w:t>
      </w:r>
      <w:r w:rsidR="00697C8B" w:rsidRPr="00932F13">
        <w:rPr>
          <w:rFonts w:hAnsi="標楷體" w:hint="eastAsia"/>
        </w:rPr>
        <w:t>內容與</w:t>
      </w:r>
      <w:r w:rsidR="00E33D3B" w:rsidRPr="00932F13">
        <w:rPr>
          <w:rFonts w:hAnsi="標楷體" w:hint="eastAsia"/>
        </w:rPr>
        <w:t>核安會</w:t>
      </w:r>
      <w:r w:rsidR="00697C8B" w:rsidRPr="00932F13">
        <w:rPr>
          <w:rFonts w:hAnsi="標楷體" w:hint="eastAsia"/>
        </w:rPr>
        <w:t>111年5月31日會輻字第1110005079號函復本院之內容</w:t>
      </w:r>
      <w:r w:rsidR="0039292F" w:rsidRPr="00932F13">
        <w:rPr>
          <w:rFonts w:hAnsi="標楷體" w:hint="eastAsia"/>
        </w:rPr>
        <w:t>洵</w:t>
      </w:r>
      <w:r w:rsidR="00697C8B" w:rsidRPr="00932F13">
        <w:rPr>
          <w:rFonts w:hAnsi="標楷體" w:hint="eastAsia"/>
        </w:rPr>
        <w:t>有出入</w:t>
      </w:r>
      <w:r w:rsidRPr="00932F13">
        <w:rPr>
          <w:rFonts w:hAnsi="標楷體" w:hint="eastAsia"/>
        </w:rPr>
        <w:t>，難謂無避重就輕，規避調查之嫌，</w:t>
      </w:r>
      <w:r w:rsidR="0039292F" w:rsidRPr="00932F13">
        <w:rPr>
          <w:rFonts w:hAnsi="標楷體" w:hint="eastAsia"/>
        </w:rPr>
        <w:t>容</w:t>
      </w:r>
      <w:r w:rsidRPr="00932F13">
        <w:rPr>
          <w:rFonts w:hAnsi="標楷體" w:hint="eastAsia"/>
        </w:rPr>
        <w:t>有草率及未盡周延之處，應予檢討</w:t>
      </w:r>
      <w:r w:rsidR="00697C8B" w:rsidRPr="00932F13">
        <w:rPr>
          <w:rFonts w:hAnsi="標楷體" w:hint="eastAsia"/>
        </w:rPr>
        <w:t>。</w:t>
      </w:r>
    </w:p>
    <w:bookmarkEnd w:id="75"/>
    <w:p w:rsidR="00243491" w:rsidRPr="00932F13" w:rsidRDefault="00243491" w:rsidP="00243491">
      <w:pPr>
        <w:pStyle w:val="2"/>
        <w:rPr>
          <w:rFonts w:hAnsi="標楷體"/>
          <w:b/>
        </w:rPr>
      </w:pPr>
      <w:r w:rsidRPr="00932F13">
        <w:rPr>
          <w:rFonts w:hAnsi="標楷體" w:hint="eastAsia"/>
          <w:b/>
        </w:rPr>
        <w:t>核</w:t>
      </w:r>
      <w:bookmarkStart w:id="77" w:name="_Hlk119924204"/>
      <w:r w:rsidRPr="00932F13">
        <w:rPr>
          <w:rFonts w:hAnsi="標楷體" w:hint="eastAsia"/>
          <w:b/>
        </w:rPr>
        <w:t>廢</w:t>
      </w:r>
      <w:r w:rsidR="00BC7388" w:rsidRPr="00932F13">
        <w:rPr>
          <w:rFonts w:hAnsi="標楷體" w:hint="eastAsia"/>
          <w:b/>
        </w:rPr>
        <w:t>棄物</w:t>
      </w:r>
      <w:r w:rsidRPr="00932F13">
        <w:rPr>
          <w:rFonts w:hAnsi="標楷體" w:hint="eastAsia"/>
          <w:b/>
        </w:rPr>
        <w:t>具高度鄰避特性，</w:t>
      </w:r>
      <w:bookmarkStart w:id="78" w:name="_Hlk119911734"/>
      <w:r w:rsidRPr="00932F13">
        <w:rPr>
          <w:rFonts w:hAnsi="標楷體" w:hint="eastAsia"/>
          <w:b/>
        </w:rPr>
        <w:t>台電公司蘭嶼貯存場三級品管未盡妥適</w:t>
      </w:r>
      <w:bookmarkEnd w:id="78"/>
      <w:r w:rsidRPr="00932F13">
        <w:rPr>
          <w:rFonts w:hAnsi="標楷體" w:hint="eastAsia"/>
          <w:b/>
        </w:rPr>
        <w:t>，殊有未洽。在核廢料搬離蘭嶼之前，政府主管機關允應持續嚴格監督台電公司，妥善執行貯存安全的營運工作，落實辦理貯存設施的安全管制，以確保民眾健康安全及環境品質</w:t>
      </w:r>
      <w:bookmarkEnd w:id="77"/>
      <w:r w:rsidR="00F351CB" w:rsidRPr="00932F13">
        <w:rPr>
          <w:rFonts w:hAnsi="標楷體" w:hint="eastAsia"/>
          <w:b/>
        </w:rPr>
        <w:t>。</w:t>
      </w:r>
    </w:p>
    <w:p w:rsidR="00243491" w:rsidRPr="00932F13" w:rsidRDefault="009848C9" w:rsidP="00243491">
      <w:pPr>
        <w:pStyle w:val="3"/>
        <w:rPr>
          <w:rFonts w:hAnsi="標楷體"/>
        </w:rPr>
      </w:pPr>
      <w:r w:rsidRPr="00932F13">
        <w:rPr>
          <w:rFonts w:hAnsi="標楷體"/>
        </w:rPr>
        <w:t>台電公司</w:t>
      </w:r>
      <w:r w:rsidR="00281243" w:rsidRPr="00932F13">
        <w:rPr>
          <w:rFonts w:hAnsi="標楷體"/>
        </w:rPr>
        <w:t>係為經濟部所屬事業機構，依據國營事業管理法第8條第1項第4款及第5款規定，有關國營事業業務之管理制度與業務檢查及考核係屬主管機關經濟部之職權。</w:t>
      </w:r>
    </w:p>
    <w:p w:rsidR="00243491" w:rsidRPr="00932F13" w:rsidRDefault="008A6F33" w:rsidP="00243491">
      <w:pPr>
        <w:pStyle w:val="3"/>
        <w:rPr>
          <w:rFonts w:hAnsi="標楷體"/>
        </w:rPr>
      </w:pPr>
      <w:r w:rsidRPr="00932F13">
        <w:rPr>
          <w:rFonts w:hAnsi="標楷體" w:hint="eastAsia"/>
        </w:rPr>
        <w:lastRenderedPageBreak/>
        <w:t>台電公司蘭嶼貯存場三級品管未盡妥適，已如前述，亟待</w:t>
      </w:r>
      <w:r w:rsidRPr="00932F13">
        <w:rPr>
          <w:rFonts w:hAnsi="標楷體"/>
        </w:rPr>
        <w:t>主管機關經濟部</w:t>
      </w:r>
      <w:r w:rsidRPr="00932F13">
        <w:rPr>
          <w:rFonts w:hAnsi="標楷體" w:hint="eastAsia"/>
        </w:rPr>
        <w:t>本於</w:t>
      </w:r>
      <w:r w:rsidRPr="00932F13">
        <w:rPr>
          <w:rFonts w:hAnsi="標楷體"/>
        </w:rPr>
        <w:t>職權</w:t>
      </w:r>
      <w:r w:rsidRPr="00932F13">
        <w:rPr>
          <w:rFonts w:hAnsi="標楷體" w:hint="eastAsia"/>
        </w:rPr>
        <w:t>督導</w:t>
      </w:r>
      <w:r w:rsidR="00371AEC" w:rsidRPr="00932F13">
        <w:rPr>
          <w:rFonts w:hAnsi="標楷體" w:hint="eastAsia"/>
        </w:rPr>
        <w:t>所屬檢討</w:t>
      </w:r>
      <w:r w:rsidRPr="00932F13">
        <w:rPr>
          <w:rFonts w:hAnsi="標楷體" w:hint="eastAsia"/>
        </w:rPr>
        <w:t>策進。</w:t>
      </w:r>
    </w:p>
    <w:p w:rsidR="00C925E6" w:rsidRPr="00932F13" w:rsidRDefault="00243491" w:rsidP="00BC7388">
      <w:pPr>
        <w:pStyle w:val="3"/>
        <w:rPr>
          <w:rFonts w:hAnsi="標楷體"/>
        </w:rPr>
      </w:pPr>
      <w:r w:rsidRPr="00932F13">
        <w:rPr>
          <w:rFonts w:hAnsi="標楷體" w:hint="eastAsia"/>
        </w:rPr>
        <w:t>相關論述</w:t>
      </w:r>
      <w:r w:rsidR="00BC7388" w:rsidRPr="00932F13">
        <w:rPr>
          <w:rFonts w:hAnsi="標楷體" w:hint="eastAsia"/>
        </w:rPr>
        <w:t>-</w:t>
      </w:r>
      <w:r w:rsidR="00533572" w:rsidRPr="00932F13">
        <w:rPr>
          <w:rFonts w:hAnsi="標楷體" w:hint="eastAsia"/>
        </w:rPr>
        <w:t>「</w:t>
      </w:r>
      <w:r w:rsidR="00533572" w:rsidRPr="00932F13">
        <w:rPr>
          <w:rFonts w:hAnsi="標楷體"/>
        </w:rPr>
        <w:t>蘭嶼核廢料</w:t>
      </w:r>
      <w:r w:rsidR="0007416B" w:rsidRPr="00932F13">
        <w:rPr>
          <w:rFonts w:hAnsi="標楷體" w:hint="eastAsia"/>
        </w:rPr>
        <w:t xml:space="preserve"> </w:t>
      </w:r>
      <w:r w:rsidR="00E33D3B" w:rsidRPr="00932F13">
        <w:rPr>
          <w:rFonts w:hAnsi="標楷體"/>
        </w:rPr>
        <w:t>核安會</w:t>
      </w:r>
      <w:r w:rsidR="00533572" w:rsidRPr="00932F13">
        <w:rPr>
          <w:rFonts w:hAnsi="標楷體"/>
        </w:rPr>
        <w:t>：最遲2029年遷出</w:t>
      </w:r>
      <w:r w:rsidR="00533572" w:rsidRPr="00932F13">
        <w:rPr>
          <w:rStyle w:val="aff0"/>
          <w:rFonts w:hAnsi="標楷體"/>
        </w:rPr>
        <w:footnoteReference w:id="36"/>
      </w:r>
      <w:r w:rsidR="00533572" w:rsidRPr="00932F13">
        <w:rPr>
          <w:rFonts w:hAnsi="標楷體" w:hint="eastAsia"/>
        </w:rPr>
        <w:t>」</w:t>
      </w:r>
      <w:r w:rsidR="00BC7388" w:rsidRPr="00932F13">
        <w:rPr>
          <w:rFonts w:hAnsi="標楷體" w:hint="eastAsia"/>
        </w:rPr>
        <w:t>摘要：</w:t>
      </w:r>
    </w:p>
    <w:p w:rsidR="00243491" w:rsidRPr="00932F13" w:rsidRDefault="00E33D3B" w:rsidP="00243491">
      <w:pPr>
        <w:pStyle w:val="4"/>
        <w:rPr>
          <w:rFonts w:hAnsi="標楷體"/>
        </w:rPr>
      </w:pPr>
      <w:r w:rsidRPr="00932F13">
        <w:rPr>
          <w:rFonts w:hAnsi="標楷體" w:hint="eastAsia"/>
        </w:rPr>
        <w:t>核安會</w:t>
      </w:r>
      <w:r w:rsidR="00243491" w:rsidRPr="00932F13">
        <w:rPr>
          <w:rFonts w:hAnsi="標楷體" w:hint="eastAsia"/>
        </w:rPr>
        <w:t>17日表示，核廢料遷出蘭嶼是政府既定的政策，已於2017年審定「蘭嶼貯存場的遷場規劃報告」，要求</w:t>
      </w:r>
      <w:r w:rsidR="008A131A" w:rsidRPr="00932F13">
        <w:rPr>
          <w:rFonts w:hAnsi="標楷體" w:hint="eastAsia"/>
        </w:rPr>
        <w:t>台電公司</w:t>
      </w:r>
      <w:r w:rsidR="00243491" w:rsidRPr="00932F13">
        <w:rPr>
          <w:rFonts w:hAnsi="標楷體" w:hint="eastAsia"/>
        </w:rPr>
        <w:t>最遲於2029年2月前將核廢料遷出蘭嶼，並在完成遷場前持續做好貯存設施的安全管制。</w:t>
      </w:r>
    </w:p>
    <w:p w:rsidR="00B061E1" w:rsidRPr="00932F13" w:rsidRDefault="00E33D3B" w:rsidP="00243491">
      <w:pPr>
        <w:pStyle w:val="4"/>
        <w:rPr>
          <w:rFonts w:hAnsi="標楷體"/>
        </w:rPr>
      </w:pPr>
      <w:r w:rsidRPr="00932F13">
        <w:rPr>
          <w:rFonts w:hAnsi="標楷體" w:hint="eastAsia"/>
        </w:rPr>
        <w:t>核安會</w:t>
      </w:r>
      <w:r w:rsidR="00B061E1" w:rsidRPr="00932F13">
        <w:rPr>
          <w:rFonts w:hAnsi="標楷體" w:hint="eastAsia"/>
        </w:rPr>
        <w:t>指出，自2018年起每半年邀集經濟部、原住民族委員會召開蘭嶼貯存場遷場跨部會會議，共同督促台電公司積極辦理蘭嶼貯存場遷場事宜；要求台電公司儘速研議「放射性廢棄物中期暫時貯存設施」方案的具體規劃內容及選址作業規劃，並進行蘭嶼核廢料遷場相關前置作業，包括運送所需之船舶設計與製造、碼頭疏浚及核廢料運送計畫等作業，以利銜接核廢料搬遷作業。</w:t>
      </w:r>
    </w:p>
    <w:p w:rsidR="00243491" w:rsidRPr="00932F13" w:rsidRDefault="00E33D3B" w:rsidP="00243491">
      <w:pPr>
        <w:pStyle w:val="4"/>
        <w:rPr>
          <w:rFonts w:hAnsi="標楷體"/>
        </w:rPr>
      </w:pPr>
      <w:r w:rsidRPr="00932F13">
        <w:rPr>
          <w:rFonts w:hAnsi="標楷體" w:hint="eastAsia"/>
        </w:rPr>
        <w:t>核安會</w:t>
      </w:r>
      <w:r w:rsidR="00243491" w:rsidRPr="00932F13">
        <w:rPr>
          <w:rFonts w:hAnsi="標楷體" w:hint="eastAsia"/>
        </w:rPr>
        <w:t>表示，在嚴格監督下，</w:t>
      </w:r>
      <w:r w:rsidR="008A131A" w:rsidRPr="00932F13">
        <w:rPr>
          <w:rFonts w:hAnsi="標楷體" w:hint="eastAsia"/>
        </w:rPr>
        <w:t>台電公司</w:t>
      </w:r>
      <w:r w:rsidR="00243491" w:rsidRPr="00932F13">
        <w:rPr>
          <w:rFonts w:hAnsi="標楷體" w:hint="eastAsia"/>
        </w:rPr>
        <w:t>於2月完成蘭嶼貯存場的所有核廢料桶重裝作業，提升蘭嶼貯存場核廢料桶貯存安全，並作為遷場前的準備。</w:t>
      </w:r>
      <w:r w:rsidRPr="00932F13">
        <w:rPr>
          <w:rFonts w:hAnsi="標楷體" w:hint="eastAsia"/>
        </w:rPr>
        <w:t>核安會</w:t>
      </w:r>
      <w:r w:rsidR="00243491" w:rsidRPr="00932F13">
        <w:rPr>
          <w:rFonts w:hAnsi="標楷體" w:hint="eastAsia"/>
        </w:rPr>
        <w:t>進一步要求</w:t>
      </w:r>
      <w:r w:rsidR="008A131A" w:rsidRPr="00932F13">
        <w:rPr>
          <w:rFonts w:hAnsi="標楷體" w:hint="eastAsia"/>
        </w:rPr>
        <w:t>台電公司</w:t>
      </w:r>
      <w:r w:rsidR="00243491" w:rsidRPr="00932F13">
        <w:rPr>
          <w:rFonts w:hAnsi="標楷體" w:hint="eastAsia"/>
        </w:rPr>
        <w:t>應於年底前，完成蘭嶼貯存場壕溝安全檢測，以提升核廢料貯存安全。</w:t>
      </w:r>
    </w:p>
    <w:p w:rsidR="00243491" w:rsidRPr="00932F13" w:rsidRDefault="00243491" w:rsidP="00243491">
      <w:pPr>
        <w:pStyle w:val="4"/>
        <w:rPr>
          <w:rFonts w:hAnsi="標楷體"/>
        </w:rPr>
      </w:pPr>
      <w:r w:rsidRPr="00932F13">
        <w:rPr>
          <w:rFonts w:hAnsi="標楷體" w:hint="eastAsia"/>
        </w:rPr>
        <w:t>核廢料具高度鄰避特性，</w:t>
      </w:r>
      <w:r w:rsidR="00E33D3B" w:rsidRPr="00932F13">
        <w:rPr>
          <w:rFonts w:hAnsi="標楷體" w:hint="eastAsia"/>
        </w:rPr>
        <w:t>核安會</w:t>
      </w:r>
      <w:r w:rsidRPr="00932F13">
        <w:rPr>
          <w:rFonts w:hAnsi="標楷體" w:hint="eastAsia"/>
        </w:rPr>
        <w:t>要求</w:t>
      </w:r>
      <w:r w:rsidR="008A131A" w:rsidRPr="00932F13">
        <w:rPr>
          <w:rFonts w:hAnsi="標楷體" w:hint="eastAsia"/>
        </w:rPr>
        <w:t>台電公司</w:t>
      </w:r>
      <w:r w:rsidRPr="00932F13">
        <w:rPr>
          <w:rFonts w:hAnsi="標楷體" w:hint="eastAsia"/>
        </w:rPr>
        <w:t>做好社會溝通，與地方政府及民眾形成共識，以利推動蘭嶼遷場。</w:t>
      </w:r>
    </w:p>
    <w:p w:rsidR="00B061E1" w:rsidRPr="00932F13" w:rsidRDefault="00B061E1" w:rsidP="00243491">
      <w:pPr>
        <w:pStyle w:val="4"/>
        <w:rPr>
          <w:rFonts w:hAnsi="標楷體"/>
        </w:rPr>
      </w:pPr>
      <w:r w:rsidRPr="00932F13">
        <w:rPr>
          <w:rFonts w:hAnsi="標楷體" w:hint="eastAsia"/>
        </w:rPr>
        <w:lastRenderedPageBreak/>
        <w:t>為落實管制資訊公開，</w:t>
      </w:r>
      <w:r w:rsidR="00E33D3B" w:rsidRPr="00932F13">
        <w:rPr>
          <w:rFonts w:hAnsi="標楷體" w:hint="eastAsia"/>
        </w:rPr>
        <w:t>核安會</w:t>
      </w:r>
      <w:r w:rsidRPr="00932F13">
        <w:rPr>
          <w:rFonts w:hAnsi="標楷體" w:hint="eastAsia"/>
        </w:rPr>
        <w:t>已連續10年，每年委託公正第三方執行蘭嶼地區環境平行監測活動，活動邀請了蘭嶼居民、團體及地方代表、原住民族委員會及臺東縣環保局共同參與。</w:t>
      </w:r>
    </w:p>
    <w:p w:rsidR="00B061E1" w:rsidRPr="00932F13" w:rsidRDefault="00243491" w:rsidP="00243491">
      <w:pPr>
        <w:pStyle w:val="4"/>
        <w:rPr>
          <w:rFonts w:hAnsi="標楷體"/>
        </w:rPr>
      </w:pPr>
      <w:r w:rsidRPr="00932F13">
        <w:rPr>
          <w:rFonts w:hAnsi="標楷體" w:hint="eastAsia"/>
        </w:rPr>
        <w:t>在核廢料搬離蘭嶼之前，</w:t>
      </w:r>
      <w:r w:rsidR="00E33D3B" w:rsidRPr="00932F13">
        <w:rPr>
          <w:rFonts w:hAnsi="標楷體" w:hint="eastAsia"/>
        </w:rPr>
        <w:t>核安會</w:t>
      </w:r>
      <w:r w:rsidRPr="00932F13">
        <w:rPr>
          <w:rFonts w:hAnsi="標楷體" w:hint="eastAsia"/>
        </w:rPr>
        <w:t>強調，將持續嚴格監督台電公司，做好貯存安全的營運工作；同時嚴密監測蘭嶼地區的環境輻射，以確保民眾健康安全及環境品質。</w:t>
      </w:r>
    </w:p>
    <w:p w:rsidR="00243491" w:rsidRPr="00932F13" w:rsidRDefault="00B061E1" w:rsidP="00B061E1">
      <w:pPr>
        <w:ind w:leftChars="300" w:left="1020"/>
        <w:jc w:val="center"/>
        <w:rPr>
          <w:rFonts w:hAnsi="標楷體"/>
        </w:rPr>
      </w:pPr>
      <w:r w:rsidRPr="00932F13">
        <w:rPr>
          <w:rFonts w:hAnsi="標楷體"/>
          <w:noProof/>
        </w:rPr>
        <w:drawing>
          <wp:inline distT="0" distB="0" distL="0" distR="0" wp14:anchorId="022AD349" wp14:editId="3FF84680">
            <wp:extent cx="4756150" cy="2719923"/>
            <wp:effectExtent l="0" t="0" r="6350" b="4445"/>
            <wp:docPr id="7171" name="圖片 7171" descr="蘭嶼核廢料貯存場。（中央社）">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蘭嶼核廢料貯存場。（中央社）">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74239" cy="2730268"/>
                    </a:xfrm>
                    <a:prstGeom prst="rect">
                      <a:avLst/>
                    </a:prstGeom>
                    <a:noFill/>
                    <a:ln>
                      <a:noFill/>
                    </a:ln>
                  </pic:spPr>
                </pic:pic>
              </a:graphicData>
            </a:graphic>
          </wp:inline>
        </w:drawing>
      </w:r>
    </w:p>
    <w:p w:rsidR="00B061E1" w:rsidRPr="00932F13" w:rsidRDefault="00B061E1" w:rsidP="00B061E1">
      <w:pPr>
        <w:pStyle w:val="a1"/>
        <w:ind w:leftChars="400" w:left="2058"/>
        <w:rPr>
          <w:rFonts w:hAnsi="標楷體"/>
        </w:rPr>
      </w:pPr>
      <w:r w:rsidRPr="00932F13">
        <w:rPr>
          <w:rFonts w:hAnsi="標楷體" w:hint="eastAsia"/>
        </w:rPr>
        <w:t>蘭嶼核廢料貯存場工作人員未穿防護衣；資料來源：中央社。</w:t>
      </w:r>
    </w:p>
    <w:p w:rsidR="00243491" w:rsidRPr="00932F13" w:rsidRDefault="00BC7388" w:rsidP="00243491">
      <w:pPr>
        <w:pStyle w:val="3"/>
        <w:rPr>
          <w:rFonts w:hAnsi="標楷體"/>
        </w:rPr>
      </w:pPr>
      <w:r w:rsidRPr="00932F13">
        <w:rPr>
          <w:rFonts w:hAnsi="標楷體" w:hint="eastAsia"/>
        </w:rPr>
        <w:t>據上，核廢料具高度鄰避特性，台電公司蘭嶼貯存場三級品管未盡妥適，殊有未洽。在核廢料搬離蘭嶼之前，政府主管機關允應持續嚴格監督台電公司，妥善執行貯存安全的營運工作，落實辦理貯存設施的安全管制，以確保民眾健康安全及環境品質。</w:t>
      </w:r>
    </w:p>
    <w:p w:rsidR="00663602" w:rsidRPr="00932F13" w:rsidRDefault="004B1EDF" w:rsidP="00DE4238">
      <w:pPr>
        <w:pStyle w:val="2"/>
        <w:rPr>
          <w:rFonts w:hAnsi="標楷體"/>
          <w:b/>
        </w:rPr>
      </w:pPr>
      <w:r w:rsidRPr="00932F13">
        <w:rPr>
          <w:rFonts w:hAnsi="標楷體" w:hint="eastAsia"/>
          <w:b/>
        </w:rPr>
        <w:t>行政院國家永續發展委員會非核家園推動專案小組</w:t>
      </w:r>
      <w:r w:rsidR="00D50639" w:rsidRPr="00932F13">
        <w:rPr>
          <w:rFonts w:hAnsi="標楷體" w:hint="eastAsia"/>
          <w:b/>
        </w:rPr>
        <w:t>相關</w:t>
      </w:r>
      <w:r w:rsidR="00663602" w:rsidRPr="00932F13">
        <w:rPr>
          <w:rFonts w:hAnsi="標楷體" w:hint="eastAsia"/>
          <w:b/>
        </w:rPr>
        <w:t>機制</w:t>
      </w:r>
      <w:r w:rsidR="00DF3984" w:rsidRPr="00932F13">
        <w:rPr>
          <w:rFonts w:hAnsi="標楷體" w:hint="eastAsia"/>
          <w:b/>
        </w:rPr>
        <w:t>功能</w:t>
      </w:r>
      <w:r w:rsidR="00F04EB4" w:rsidRPr="00932F13">
        <w:rPr>
          <w:rFonts w:hAnsi="標楷體" w:hint="eastAsia"/>
          <w:b/>
        </w:rPr>
        <w:t>不彰，</w:t>
      </w:r>
      <w:r w:rsidR="00B061E1" w:rsidRPr="00932F13">
        <w:rPr>
          <w:rFonts w:hAnsi="標楷體" w:hint="eastAsia"/>
          <w:b/>
        </w:rPr>
        <w:t>該</w:t>
      </w:r>
      <w:r w:rsidR="00034311" w:rsidRPr="00932F13">
        <w:rPr>
          <w:rFonts w:hAnsi="標楷體" w:hint="eastAsia"/>
          <w:b/>
        </w:rPr>
        <w:t>小組</w:t>
      </w:r>
      <w:r w:rsidR="00B061E1" w:rsidRPr="00932F13">
        <w:rPr>
          <w:rFonts w:hAnsi="標楷體" w:hint="eastAsia"/>
          <w:b/>
        </w:rPr>
        <w:t>本於權責</w:t>
      </w:r>
      <w:r w:rsidR="006061CD" w:rsidRPr="00932F13">
        <w:rPr>
          <w:rFonts w:hAnsi="標楷體" w:hint="eastAsia"/>
          <w:b/>
        </w:rPr>
        <w:t>督促目的事業主管機關，</w:t>
      </w:r>
      <w:r w:rsidR="00F04EB4" w:rsidRPr="00932F13">
        <w:rPr>
          <w:rFonts w:hAnsi="標楷體" w:hint="eastAsia"/>
          <w:b/>
        </w:rPr>
        <w:t>研究、協調及推動</w:t>
      </w:r>
      <w:r w:rsidR="00034311" w:rsidRPr="00932F13">
        <w:rPr>
          <w:rFonts w:hAnsi="標楷體" w:hint="eastAsia"/>
          <w:b/>
        </w:rPr>
        <w:t>之「</w:t>
      </w:r>
      <w:r w:rsidR="00F04EB4" w:rsidRPr="00932F13">
        <w:rPr>
          <w:rFonts w:hAnsi="標楷體" w:hint="eastAsia"/>
          <w:b/>
        </w:rPr>
        <w:t>核廢料處理、貯存及</w:t>
      </w:r>
      <w:r w:rsidR="00F04EB4" w:rsidRPr="00932F13">
        <w:rPr>
          <w:rFonts w:hAnsi="標楷體" w:hint="eastAsia"/>
          <w:b/>
        </w:rPr>
        <w:lastRenderedPageBreak/>
        <w:t>處置</w:t>
      </w:r>
      <w:r w:rsidR="00034311" w:rsidRPr="00932F13">
        <w:rPr>
          <w:rFonts w:hAnsi="標楷體" w:hint="eastAsia"/>
          <w:b/>
        </w:rPr>
        <w:t>」、「</w:t>
      </w:r>
      <w:r w:rsidR="00F04EB4" w:rsidRPr="00932F13">
        <w:rPr>
          <w:rFonts w:hAnsi="標楷體" w:hint="eastAsia"/>
          <w:b/>
        </w:rPr>
        <w:t>核電廠</w:t>
      </w:r>
      <w:r w:rsidR="00216FB1" w:rsidRPr="00932F13">
        <w:rPr>
          <w:rFonts w:hAnsi="標楷體" w:hint="eastAsia"/>
          <w:b/>
        </w:rPr>
        <w:t>等</w:t>
      </w:r>
      <w:r w:rsidR="00F04EB4" w:rsidRPr="00932F13">
        <w:rPr>
          <w:rFonts w:hAnsi="標楷體" w:hint="eastAsia"/>
          <w:b/>
        </w:rPr>
        <w:t>附近居民健康及流行病學調查</w:t>
      </w:r>
      <w:r w:rsidR="00034311" w:rsidRPr="00932F13">
        <w:rPr>
          <w:rFonts w:hAnsi="標楷體" w:hint="eastAsia"/>
          <w:b/>
        </w:rPr>
        <w:t>」及「</w:t>
      </w:r>
      <w:r w:rsidR="00F04EB4" w:rsidRPr="00932F13">
        <w:rPr>
          <w:rFonts w:hAnsi="標楷體" w:hint="eastAsia"/>
          <w:b/>
        </w:rPr>
        <w:t>蘭嶼低階核廢料貯存場遷場</w:t>
      </w:r>
      <w:r w:rsidR="00034311" w:rsidRPr="00932F13">
        <w:rPr>
          <w:rFonts w:hAnsi="標楷體" w:hint="eastAsia"/>
          <w:b/>
        </w:rPr>
        <w:t>」</w:t>
      </w:r>
      <w:r w:rsidR="00F04EB4" w:rsidRPr="00932F13">
        <w:rPr>
          <w:rFonts w:hAnsi="標楷體" w:hint="eastAsia"/>
          <w:b/>
        </w:rPr>
        <w:t>等</w:t>
      </w:r>
      <w:r w:rsidR="00AE476A" w:rsidRPr="00932F13">
        <w:rPr>
          <w:rFonts w:hAnsi="標楷體" w:hint="eastAsia"/>
          <w:b/>
        </w:rPr>
        <w:t>健康風險評估事項</w:t>
      </w:r>
      <w:r w:rsidR="006061CD" w:rsidRPr="00932F13">
        <w:rPr>
          <w:rFonts w:hAnsi="標楷體" w:hint="eastAsia"/>
          <w:b/>
        </w:rPr>
        <w:t>，</w:t>
      </w:r>
      <w:r w:rsidR="00663602" w:rsidRPr="00932F13">
        <w:rPr>
          <w:rFonts w:hAnsi="標楷體" w:hint="eastAsia"/>
          <w:b/>
        </w:rPr>
        <w:t>未盡周全</w:t>
      </w:r>
      <w:r w:rsidR="00034311" w:rsidRPr="00932F13">
        <w:rPr>
          <w:rFonts w:hAnsi="標楷體" w:hint="eastAsia"/>
          <w:b/>
        </w:rPr>
        <w:t>落實</w:t>
      </w:r>
      <w:r w:rsidR="00F04EB4" w:rsidRPr="00932F13">
        <w:rPr>
          <w:rFonts w:hAnsi="標楷體" w:hint="eastAsia"/>
          <w:b/>
        </w:rPr>
        <w:t>，</w:t>
      </w:r>
      <w:r w:rsidR="00034311" w:rsidRPr="00932F13">
        <w:rPr>
          <w:rFonts w:hAnsi="標楷體" w:hint="eastAsia"/>
          <w:b/>
        </w:rPr>
        <w:t>影響</w:t>
      </w:r>
      <w:r w:rsidR="00815CA9" w:rsidRPr="00932F13">
        <w:rPr>
          <w:rFonts w:hAnsi="標楷體" w:hint="eastAsia"/>
          <w:b/>
        </w:rPr>
        <w:t>在地</w:t>
      </w:r>
      <w:r w:rsidR="00034311" w:rsidRPr="00932F13">
        <w:rPr>
          <w:rFonts w:hAnsi="標楷體" w:hint="eastAsia"/>
          <w:b/>
        </w:rPr>
        <w:t>居民對政府之信賴，</w:t>
      </w:r>
      <w:r w:rsidR="00F04EB4" w:rsidRPr="00932F13">
        <w:rPr>
          <w:rFonts w:hAnsi="標楷體" w:hint="eastAsia"/>
          <w:b/>
        </w:rPr>
        <w:t>核有怠失</w:t>
      </w:r>
      <w:r w:rsidR="00F351CB" w:rsidRPr="00932F13">
        <w:rPr>
          <w:rFonts w:hAnsi="標楷體" w:hint="eastAsia"/>
          <w:b/>
        </w:rPr>
        <w:t>。</w:t>
      </w:r>
    </w:p>
    <w:p w:rsidR="004B1EDF" w:rsidRPr="00932F13" w:rsidRDefault="00AA7BD0" w:rsidP="00034311">
      <w:pPr>
        <w:pStyle w:val="3"/>
        <w:rPr>
          <w:rFonts w:hAnsi="標楷體"/>
        </w:rPr>
      </w:pPr>
      <w:r w:rsidRPr="00932F13">
        <w:rPr>
          <w:rFonts w:hAnsi="標楷體" w:hint="eastAsia"/>
        </w:rPr>
        <w:t>行政院國家永續發展委員會（下稱永續會）為彰顯決策透明過程、建立溝通協調平台、廣納各界參與，設非核家園推動專案小組（下稱</w:t>
      </w:r>
      <w:r w:rsidR="0063309E" w:rsidRPr="00932F13">
        <w:rPr>
          <w:rFonts w:hAnsi="標楷體" w:hint="eastAsia"/>
        </w:rPr>
        <w:t>非核</w:t>
      </w:r>
      <w:r w:rsidRPr="00932F13">
        <w:rPr>
          <w:rFonts w:hAnsi="標楷體" w:hint="eastAsia"/>
        </w:rPr>
        <w:t>小組），協調推動相關議題，</w:t>
      </w:r>
      <w:proofErr w:type="gramStart"/>
      <w:r w:rsidRPr="00932F13">
        <w:rPr>
          <w:rFonts w:hAnsi="標楷體" w:hint="eastAsia"/>
        </w:rPr>
        <w:t>俾</w:t>
      </w:r>
      <w:proofErr w:type="gramEnd"/>
      <w:r w:rsidRPr="00932F13">
        <w:rPr>
          <w:rFonts w:hAnsi="標楷體" w:hint="eastAsia"/>
        </w:rPr>
        <w:t>落實非核家園目標，</w:t>
      </w:r>
      <w:proofErr w:type="gramStart"/>
      <w:r w:rsidR="0063309E" w:rsidRPr="00932F13">
        <w:rPr>
          <w:rFonts w:hAnsi="標楷體" w:hint="eastAsia"/>
        </w:rPr>
        <w:t>爰</w:t>
      </w:r>
      <w:proofErr w:type="gramEnd"/>
      <w:r w:rsidRPr="00932F13">
        <w:rPr>
          <w:rFonts w:hAnsi="標楷體" w:hint="eastAsia"/>
        </w:rPr>
        <w:t>訂定</w:t>
      </w:r>
      <w:r w:rsidR="0063309E" w:rsidRPr="00932F13">
        <w:rPr>
          <w:rFonts w:hAnsi="標楷體" w:hint="eastAsia"/>
        </w:rPr>
        <w:t>行政院國家永續發展委員會非核家園推動專案小組運作要點</w:t>
      </w:r>
      <w:r w:rsidR="001B1205" w:rsidRPr="00932F13">
        <w:rPr>
          <w:rFonts w:hAnsi="標楷體" w:hint="eastAsia"/>
        </w:rPr>
        <w:t>；</w:t>
      </w:r>
      <w:r w:rsidR="0063309E" w:rsidRPr="00932F13">
        <w:rPr>
          <w:rFonts w:hAnsi="標楷體" w:hint="eastAsia"/>
        </w:rPr>
        <w:t>非核小組</w:t>
      </w:r>
      <w:bookmarkStart w:id="79" w:name="_Hlk109398347"/>
      <w:r w:rsidR="0063309E" w:rsidRPr="00932F13">
        <w:rPr>
          <w:rFonts w:hAnsi="標楷體" w:hint="eastAsia"/>
        </w:rPr>
        <w:t>研究、協調及推動事項</w:t>
      </w:r>
      <w:bookmarkEnd w:id="79"/>
      <w:r w:rsidR="0063309E" w:rsidRPr="00932F13">
        <w:rPr>
          <w:rFonts w:hAnsi="標楷體" w:hint="eastAsia"/>
        </w:rPr>
        <w:t>包括：核廢料處理、貯存及處置；核電廠附近居民健康及流行病學調查；蘭嶼低階核廢料貯存場遷場等事項，該要點第1點及第2點分別定有明文。</w:t>
      </w:r>
    </w:p>
    <w:p w:rsidR="0005119C" w:rsidRPr="00932F13" w:rsidRDefault="002B18EF" w:rsidP="0005119C">
      <w:pPr>
        <w:pStyle w:val="3"/>
        <w:rPr>
          <w:rFonts w:hAnsi="標楷體"/>
        </w:rPr>
      </w:pPr>
      <w:r w:rsidRPr="00932F13">
        <w:rPr>
          <w:rFonts w:hAnsi="標楷體" w:hint="eastAsia"/>
        </w:rPr>
        <w:t>非核小組之設置緣起及相關機制</w:t>
      </w:r>
      <w:r w:rsidR="00FE4FAB" w:rsidRPr="00932F13">
        <w:rPr>
          <w:rStyle w:val="aff0"/>
          <w:rFonts w:hAnsi="標楷體"/>
        </w:rPr>
        <w:footnoteReference w:id="37"/>
      </w:r>
      <w:r w:rsidR="00710599" w:rsidRPr="00932F13">
        <w:rPr>
          <w:rFonts w:hAnsi="標楷體" w:hint="eastAsia"/>
        </w:rPr>
        <w:t>：</w:t>
      </w:r>
    </w:p>
    <w:p w:rsidR="00D449C9" w:rsidRPr="00932F13" w:rsidRDefault="00B061E1" w:rsidP="00710599">
      <w:pPr>
        <w:pStyle w:val="4"/>
        <w:rPr>
          <w:rFonts w:hAnsi="標楷體"/>
        </w:rPr>
      </w:pPr>
      <w:r w:rsidRPr="00932F13">
        <w:rPr>
          <w:rFonts w:hAnsi="標楷體" w:hint="eastAsia"/>
        </w:rPr>
        <w:t>永續會</w:t>
      </w:r>
      <w:r w:rsidR="009D3CC5" w:rsidRPr="00932F13">
        <w:rPr>
          <w:rFonts w:hAnsi="標楷體" w:hint="eastAsia"/>
        </w:rPr>
        <w:t>運作機制架構</w:t>
      </w:r>
      <w:r w:rsidR="00D449C9" w:rsidRPr="00932F13">
        <w:rPr>
          <w:rFonts w:hAnsi="標楷體" w:hint="eastAsia"/>
        </w:rPr>
        <w:t>圖</w:t>
      </w:r>
      <w:r w:rsidR="009D3CC5" w:rsidRPr="00932F13">
        <w:rPr>
          <w:rStyle w:val="aff0"/>
          <w:rFonts w:hAnsi="標楷體"/>
        </w:rPr>
        <w:footnoteReference w:id="38"/>
      </w:r>
      <w:r w:rsidR="00685404" w:rsidRPr="00932F13">
        <w:rPr>
          <w:rFonts w:hAnsi="標楷體" w:hint="eastAsia"/>
        </w:rPr>
        <w:t>（如圖</w:t>
      </w:r>
      <w:r w:rsidR="00F87CDD" w:rsidRPr="00932F13">
        <w:rPr>
          <w:rFonts w:hAnsi="標楷體" w:hint="eastAsia"/>
        </w:rPr>
        <w:t>17</w:t>
      </w:r>
      <w:r w:rsidR="00685404" w:rsidRPr="00932F13">
        <w:rPr>
          <w:rFonts w:hAnsi="標楷體" w:hint="eastAsia"/>
        </w:rPr>
        <w:t>）</w:t>
      </w:r>
      <w:r w:rsidR="005840AA" w:rsidRPr="00932F13">
        <w:rPr>
          <w:rFonts w:hAnsi="標楷體" w:hint="eastAsia"/>
        </w:rPr>
        <w:t>：</w:t>
      </w:r>
    </w:p>
    <w:p w:rsidR="009D3CC5" w:rsidRPr="00932F13" w:rsidRDefault="009D3CC5" w:rsidP="00B061E1">
      <w:pPr>
        <w:rPr>
          <w:rFonts w:hAnsi="標楷體"/>
        </w:rPr>
      </w:pPr>
      <w:r w:rsidRPr="00932F13">
        <w:rPr>
          <w:rFonts w:hAnsi="標楷體"/>
          <w:noProof/>
        </w:rPr>
        <w:drawing>
          <wp:inline distT="0" distB="0" distL="0" distR="0" wp14:anchorId="3988BAC2" wp14:editId="7AD95619">
            <wp:extent cx="5676900" cy="3181208"/>
            <wp:effectExtent l="0" t="0" r="0" b="635"/>
            <wp:docPr id="8" name="圖片 8" descr="本會架構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本會架構圖"/>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08830" cy="3199101"/>
                    </a:xfrm>
                    <a:prstGeom prst="rect">
                      <a:avLst/>
                    </a:prstGeom>
                    <a:noFill/>
                    <a:ln>
                      <a:noFill/>
                    </a:ln>
                  </pic:spPr>
                </pic:pic>
              </a:graphicData>
            </a:graphic>
          </wp:inline>
        </w:drawing>
      </w:r>
    </w:p>
    <w:p w:rsidR="009D3CC5" w:rsidRPr="00932F13" w:rsidRDefault="009D3CC5" w:rsidP="00B061E1">
      <w:pPr>
        <w:pStyle w:val="a1"/>
        <w:rPr>
          <w:rFonts w:hAnsi="標楷體"/>
        </w:rPr>
      </w:pPr>
      <w:r w:rsidRPr="00932F13">
        <w:rPr>
          <w:rFonts w:hAnsi="標楷體" w:hint="eastAsia"/>
        </w:rPr>
        <w:t>行政院國家永續發展委員會運作機制架構圖</w:t>
      </w:r>
    </w:p>
    <w:p w:rsidR="00710599" w:rsidRPr="00932F13" w:rsidRDefault="00710599" w:rsidP="00710599">
      <w:pPr>
        <w:pStyle w:val="4"/>
        <w:rPr>
          <w:rFonts w:hAnsi="標楷體"/>
        </w:rPr>
      </w:pPr>
      <w:r w:rsidRPr="00932F13">
        <w:rPr>
          <w:rFonts w:hAnsi="標楷體" w:hint="eastAsia"/>
        </w:rPr>
        <w:lastRenderedPageBreak/>
        <w:t>設置緣起：</w:t>
      </w:r>
    </w:p>
    <w:p w:rsidR="00710599" w:rsidRPr="00932F13" w:rsidRDefault="00710599" w:rsidP="00710599">
      <w:pPr>
        <w:pStyle w:val="5"/>
        <w:rPr>
          <w:rFonts w:hAnsi="標楷體"/>
        </w:rPr>
      </w:pPr>
      <w:r w:rsidRPr="00932F13">
        <w:rPr>
          <w:rFonts w:hAnsi="標楷體" w:hint="eastAsia"/>
        </w:rPr>
        <w:t>依據行政院林前院長全於105年9月2日與北海岸鄉親座談時指示，永續會成立「非核小組」，廣納各界參與，針對實質議題定期且持續進行溝通討論</w:t>
      </w:r>
      <w:r w:rsidR="00FE4FAB" w:rsidRPr="00932F13">
        <w:rPr>
          <w:rFonts w:hAnsi="標楷體" w:hint="eastAsia"/>
        </w:rPr>
        <w:t>核廢料處理等問題，以落實「2025非核家園目標」</w:t>
      </w:r>
      <w:r w:rsidR="00FE4FAB" w:rsidRPr="00932F13">
        <w:rPr>
          <w:rStyle w:val="aff0"/>
          <w:rFonts w:hAnsi="標楷體"/>
        </w:rPr>
        <w:footnoteReference w:id="39"/>
      </w:r>
      <w:r w:rsidR="00FE4FAB" w:rsidRPr="00932F13">
        <w:rPr>
          <w:rFonts w:hAnsi="標楷體" w:hint="eastAsia"/>
        </w:rPr>
        <w:t>。</w:t>
      </w:r>
    </w:p>
    <w:p w:rsidR="00710599" w:rsidRPr="00932F13" w:rsidRDefault="00710599" w:rsidP="00710599">
      <w:pPr>
        <w:pStyle w:val="5"/>
        <w:rPr>
          <w:rFonts w:hAnsi="標楷體"/>
        </w:rPr>
      </w:pPr>
      <w:r w:rsidRPr="00932F13">
        <w:rPr>
          <w:rFonts w:hAnsi="標楷體" w:hint="eastAsia"/>
        </w:rPr>
        <w:t>105年11月3日永續會第29次委員會議決議，於永續會增設非核小組擔任政府機關與民間組織溝通協調平台。</w:t>
      </w:r>
    </w:p>
    <w:p w:rsidR="00710599" w:rsidRPr="00932F13" w:rsidRDefault="00710599" w:rsidP="00710599">
      <w:pPr>
        <w:pStyle w:val="4"/>
        <w:rPr>
          <w:rFonts w:hAnsi="標楷體"/>
        </w:rPr>
      </w:pPr>
      <w:r w:rsidRPr="00932F13">
        <w:rPr>
          <w:rFonts w:hAnsi="標楷體" w:hint="eastAsia"/>
        </w:rPr>
        <w:t>相關機制：</w:t>
      </w:r>
    </w:p>
    <w:p w:rsidR="00710599" w:rsidRPr="00932F13" w:rsidRDefault="00710599" w:rsidP="00710599">
      <w:pPr>
        <w:pStyle w:val="5"/>
        <w:rPr>
          <w:rFonts w:hAnsi="標楷體"/>
        </w:rPr>
      </w:pPr>
      <w:r w:rsidRPr="00932F13">
        <w:rPr>
          <w:rFonts w:hAnsi="標楷體" w:hint="eastAsia"/>
        </w:rPr>
        <w:t>永續會為彰顯決策透明過程、建立溝通協調平台、廣納各界參與，設非核小組，協調推動相關議題，俾落實非核家園目標，於106年3月6日行政院審核通過「行政院國家永續發展委員會非核家園推動專案小組運作要點」。</w:t>
      </w:r>
    </w:p>
    <w:p w:rsidR="00710599" w:rsidRPr="00932F13" w:rsidRDefault="00710599" w:rsidP="00710599">
      <w:pPr>
        <w:pStyle w:val="5"/>
        <w:rPr>
          <w:rFonts w:hAnsi="標楷體"/>
        </w:rPr>
      </w:pPr>
      <w:r w:rsidRPr="00932F13">
        <w:rPr>
          <w:rFonts w:hAnsi="標楷體" w:hint="eastAsia"/>
        </w:rPr>
        <w:t>非核小組召集人由永續會執行長兼任；副召集人二人，由經濟部業務主管次長及諮詢委員互選一人兼任；其餘成員，機關代表八人，諮詢委員十四人，永續會委員若干人(本屆3名永續會委員)。</w:t>
      </w:r>
    </w:p>
    <w:p w:rsidR="00710599" w:rsidRPr="00932F13" w:rsidRDefault="00710599" w:rsidP="00710599">
      <w:pPr>
        <w:pStyle w:val="5"/>
        <w:rPr>
          <w:rFonts w:hAnsi="標楷體"/>
        </w:rPr>
      </w:pPr>
      <w:r w:rsidRPr="00932F13">
        <w:rPr>
          <w:rFonts w:hAnsi="標楷體" w:hint="eastAsia"/>
        </w:rPr>
        <w:t>非核小組原則每二個月開會一次，必要時得召開臨時會議。會議由召集人主持，召集人不克出席時，由副召集人主持，幕僚作業則由經濟部辦理。(註：奉召集人指示召開會議)</w:t>
      </w:r>
    </w:p>
    <w:p w:rsidR="00710599" w:rsidRPr="00932F13" w:rsidRDefault="00710599" w:rsidP="0005119C">
      <w:pPr>
        <w:pStyle w:val="3"/>
        <w:rPr>
          <w:rFonts w:hAnsi="標楷體"/>
        </w:rPr>
      </w:pPr>
      <w:r w:rsidRPr="00932F13">
        <w:rPr>
          <w:rFonts w:hAnsi="標楷體" w:hint="eastAsia"/>
        </w:rPr>
        <w:t>非核家園推動專案小組歷次會議情形：</w:t>
      </w:r>
    </w:p>
    <w:p w:rsidR="00710599" w:rsidRPr="00932F13" w:rsidRDefault="00710599" w:rsidP="00820EAF">
      <w:pPr>
        <w:pStyle w:val="32"/>
        <w:ind w:left="1361" w:firstLine="680"/>
        <w:rPr>
          <w:rFonts w:hAnsi="標楷體"/>
        </w:rPr>
      </w:pPr>
      <w:bookmarkStart w:id="80" w:name="_Hlk109396071"/>
      <w:r w:rsidRPr="00932F13">
        <w:rPr>
          <w:rFonts w:hAnsi="標楷體" w:hint="eastAsia"/>
        </w:rPr>
        <w:t>自1</w:t>
      </w:r>
      <w:r w:rsidRPr="00932F13">
        <w:rPr>
          <w:rFonts w:hAnsi="標楷體"/>
        </w:rPr>
        <w:t>06</w:t>
      </w:r>
      <w:r w:rsidRPr="00932F13">
        <w:rPr>
          <w:rFonts w:hAnsi="標楷體" w:hint="eastAsia"/>
        </w:rPr>
        <w:t>年至1</w:t>
      </w:r>
      <w:r w:rsidRPr="00932F13">
        <w:rPr>
          <w:rFonts w:hAnsi="標楷體"/>
        </w:rPr>
        <w:t>10</w:t>
      </w:r>
      <w:r w:rsidRPr="00932F13">
        <w:rPr>
          <w:rFonts w:hAnsi="標楷體" w:hint="eastAsia"/>
        </w:rPr>
        <w:t>年共召開6次正式會議</w:t>
      </w:r>
      <w:bookmarkEnd w:id="80"/>
      <w:r w:rsidRPr="00932F13">
        <w:rPr>
          <w:rFonts w:hAnsi="標楷體" w:hint="eastAsia"/>
        </w:rPr>
        <w:t>，歷次會議情形如表</w:t>
      </w:r>
      <w:r w:rsidR="00962CB9" w:rsidRPr="00932F13">
        <w:rPr>
          <w:rFonts w:hAnsi="標楷體" w:hint="eastAsia"/>
        </w:rPr>
        <w:t>11</w:t>
      </w:r>
      <w:r w:rsidRPr="00932F13">
        <w:rPr>
          <w:rFonts w:hAnsi="標楷體" w:hint="eastAsia"/>
        </w:rPr>
        <w:t>，另召開10次會前會</w:t>
      </w:r>
      <w:r w:rsidR="003C6389" w:rsidRPr="00932F13">
        <w:rPr>
          <w:rFonts w:hAnsi="標楷體" w:hint="eastAsia"/>
        </w:rPr>
        <w:t>：</w:t>
      </w:r>
    </w:p>
    <w:p w:rsidR="00710599" w:rsidRPr="00932F13" w:rsidRDefault="00710599" w:rsidP="00751AD5">
      <w:pPr>
        <w:pStyle w:val="a3"/>
        <w:ind w:left="851" w:hanging="851"/>
        <w:rPr>
          <w:rFonts w:hAnsi="標楷體"/>
        </w:rPr>
      </w:pPr>
      <w:r w:rsidRPr="00932F13">
        <w:rPr>
          <w:rFonts w:hAnsi="標楷體" w:hint="eastAsia"/>
        </w:rPr>
        <w:lastRenderedPageBreak/>
        <w:t>非核家園推動專案小組正式會議討論議題及主席裁示辦理情形一覽表</w:t>
      </w:r>
    </w:p>
    <w:tbl>
      <w:tblPr>
        <w:tblStyle w:val="af6"/>
        <w:tblW w:w="8789" w:type="dxa"/>
        <w:tblInd w:w="-5" w:type="dxa"/>
        <w:tblCellMar>
          <w:left w:w="28" w:type="dxa"/>
          <w:right w:w="28" w:type="dxa"/>
        </w:tblCellMar>
        <w:tblLook w:val="04A0" w:firstRow="1" w:lastRow="0" w:firstColumn="1" w:lastColumn="0" w:noHBand="0" w:noVBand="1"/>
      </w:tblPr>
      <w:tblGrid>
        <w:gridCol w:w="1011"/>
        <w:gridCol w:w="1066"/>
        <w:gridCol w:w="966"/>
        <w:gridCol w:w="3001"/>
        <w:gridCol w:w="2745"/>
      </w:tblGrid>
      <w:tr w:rsidR="00573786" w:rsidRPr="00932F13" w:rsidTr="00820EAF">
        <w:tc>
          <w:tcPr>
            <w:tcW w:w="284" w:type="dxa"/>
            <w:vAlign w:val="center"/>
          </w:tcPr>
          <w:p w:rsidR="00710599" w:rsidRPr="00932F13" w:rsidRDefault="00710599" w:rsidP="00820EAF">
            <w:pPr>
              <w:pStyle w:val="12"/>
              <w:rPr>
                <w:rFonts w:hAnsi="標楷體"/>
              </w:rPr>
            </w:pPr>
            <w:r w:rsidRPr="00932F13">
              <w:rPr>
                <w:rFonts w:hAnsi="標楷體" w:hint="eastAsia"/>
              </w:rPr>
              <w:t>會議日期</w:t>
            </w:r>
          </w:p>
        </w:tc>
        <w:tc>
          <w:tcPr>
            <w:tcW w:w="1066" w:type="dxa"/>
            <w:vAlign w:val="center"/>
          </w:tcPr>
          <w:p w:rsidR="00710599" w:rsidRPr="00932F13" w:rsidRDefault="00710599" w:rsidP="00820EAF">
            <w:pPr>
              <w:pStyle w:val="12"/>
              <w:rPr>
                <w:rFonts w:hAnsi="標楷體"/>
              </w:rPr>
            </w:pPr>
            <w:r w:rsidRPr="00932F13">
              <w:rPr>
                <w:rFonts w:hAnsi="標楷體" w:hint="eastAsia"/>
              </w:rPr>
              <w:t>會議名稱</w:t>
            </w:r>
          </w:p>
        </w:tc>
        <w:tc>
          <w:tcPr>
            <w:tcW w:w="0" w:type="auto"/>
            <w:vAlign w:val="center"/>
          </w:tcPr>
          <w:p w:rsidR="00710599" w:rsidRPr="00932F13" w:rsidRDefault="00710599" w:rsidP="00820EAF">
            <w:pPr>
              <w:pStyle w:val="12"/>
              <w:rPr>
                <w:rFonts w:hAnsi="標楷體"/>
              </w:rPr>
            </w:pPr>
            <w:r w:rsidRPr="00932F13">
              <w:rPr>
                <w:rFonts w:hAnsi="標楷體" w:hint="eastAsia"/>
              </w:rPr>
              <w:t>報告、討論或臨時動議議題</w:t>
            </w:r>
          </w:p>
        </w:tc>
        <w:tc>
          <w:tcPr>
            <w:tcW w:w="0" w:type="auto"/>
            <w:vAlign w:val="center"/>
          </w:tcPr>
          <w:p w:rsidR="00710599" w:rsidRPr="00932F13" w:rsidRDefault="00710599" w:rsidP="00820EAF">
            <w:pPr>
              <w:pStyle w:val="12"/>
              <w:rPr>
                <w:rFonts w:hAnsi="標楷體"/>
              </w:rPr>
            </w:pPr>
            <w:r w:rsidRPr="00932F13">
              <w:rPr>
                <w:rFonts w:hAnsi="標楷體" w:hint="eastAsia"/>
              </w:rPr>
              <w:t>主席裁示</w:t>
            </w:r>
          </w:p>
        </w:tc>
        <w:tc>
          <w:tcPr>
            <w:tcW w:w="0" w:type="auto"/>
            <w:vAlign w:val="center"/>
          </w:tcPr>
          <w:p w:rsidR="00710599" w:rsidRPr="00932F13" w:rsidRDefault="00710599" w:rsidP="00820EAF">
            <w:pPr>
              <w:pStyle w:val="12"/>
              <w:rPr>
                <w:rFonts w:hAnsi="標楷體"/>
              </w:rPr>
            </w:pPr>
            <w:r w:rsidRPr="00932F13">
              <w:rPr>
                <w:rFonts w:hAnsi="標楷體" w:hint="eastAsia"/>
              </w:rPr>
              <w:t>追蹤管考辦理情形</w:t>
            </w:r>
          </w:p>
        </w:tc>
      </w:tr>
      <w:tr w:rsidR="00573786" w:rsidRPr="00932F13" w:rsidTr="00820EAF">
        <w:tc>
          <w:tcPr>
            <w:tcW w:w="284" w:type="dxa"/>
            <w:vAlign w:val="center"/>
          </w:tcPr>
          <w:p w:rsidR="00710599" w:rsidRPr="00932F13" w:rsidRDefault="00710599" w:rsidP="00820EAF">
            <w:pPr>
              <w:pStyle w:val="120"/>
              <w:rPr>
                <w:rFonts w:hAnsi="標楷體"/>
              </w:rPr>
            </w:pPr>
            <w:r w:rsidRPr="00932F13">
              <w:rPr>
                <w:rFonts w:hAnsi="標楷體"/>
              </w:rPr>
              <w:t>106.05.03</w:t>
            </w:r>
          </w:p>
        </w:tc>
        <w:tc>
          <w:tcPr>
            <w:tcW w:w="1066" w:type="dxa"/>
            <w:vAlign w:val="center"/>
          </w:tcPr>
          <w:p w:rsidR="00710599" w:rsidRPr="00932F13" w:rsidRDefault="00710599" w:rsidP="00820EAF">
            <w:pPr>
              <w:pStyle w:val="120"/>
              <w:rPr>
                <w:rFonts w:hAnsi="標楷體"/>
              </w:rPr>
            </w:pPr>
            <w:r w:rsidRPr="00932F13">
              <w:rPr>
                <w:rFonts w:hAnsi="標楷體" w:hint="eastAsia"/>
              </w:rPr>
              <w:t>第1次會議</w:t>
            </w:r>
          </w:p>
        </w:tc>
        <w:tc>
          <w:tcPr>
            <w:tcW w:w="0" w:type="auto"/>
            <w:vAlign w:val="center"/>
          </w:tcPr>
          <w:p w:rsidR="00710599" w:rsidRPr="00932F13" w:rsidRDefault="007E1030" w:rsidP="00820EAF">
            <w:pPr>
              <w:pStyle w:val="120"/>
              <w:rPr>
                <w:rFonts w:hAnsi="標楷體"/>
              </w:rPr>
            </w:pPr>
            <w:r w:rsidRPr="00932F13">
              <w:rPr>
                <w:rFonts w:hAnsi="標楷體" w:hint="eastAsia"/>
              </w:rPr>
              <w:t>核廢料處置之推動辦理情形(台電公司)</w:t>
            </w:r>
          </w:p>
        </w:tc>
        <w:tc>
          <w:tcPr>
            <w:tcW w:w="0" w:type="auto"/>
            <w:vAlign w:val="center"/>
          </w:tcPr>
          <w:p w:rsidR="007E1030" w:rsidRPr="00932F13" w:rsidRDefault="007E1030" w:rsidP="00820EAF">
            <w:pPr>
              <w:pStyle w:val="120"/>
              <w:rPr>
                <w:rFonts w:hAnsi="標楷體"/>
              </w:rPr>
            </w:pPr>
            <w:r w:rsidRPr="00932F13">
              <w:rPr>
                <w:rFonts w:hAnsi="標楷體"/>
              </w:rPr>
              <w:t>(1)</w:t>
            </w:r>
            <w:r w:rsidRPr="00932F13">
              <w:rPr>
                <w:rFonts w:hAnsi="標楷體" w:hint="eastAsia"/>
              </w:rPr>
              <w:t>本小組召開會議的原則為公開透明，結論雖屬諮詢性，但可形成決策。未來處理核廢料相關議題及</w:t>
            </w:r>
          </w:p>
          <w:p w:rsidR="007E1030" w:rsidRPr="00932F13" w:rsidRDefault="007E1030" w:rsidP="00820EAF">
            <w:pPr>
              <w:pStyle w:val="120"/>
              <w:rPr>
                <w:rFonts w:hAnsi="標楷體"/>
              </w:rPr>
            </w:pPr>
            <w:r w:rsidRPr="00932F13">
              <w:rPr>
                <w:rFonts w:hAnsi="標楷體" w:hint="eastAsia"/>
              </w:rPr>
              <w:t>本專案小組之會議紀錄，由本部督促</w:t>
            </w:r>
            <w:r w:rsidR="008A131A" w:rsidRPr="00932F13">
              <w:rPr>
                <w:rFonts w:hAnsi="標楷體" w:hint="eastAsia"/>
              </w:rPr>
              <w:t>台電公司</w:t>
            </w:r>
            <w:r w:rsidRPr="00932F13">
              <w:rPr>
                <w:rFonts w:hAnsi="標楷體" w:hint="eastAsia"/>
              </w:rPr>
              <w:t>製作網站或網頁，將相關資訊全數公開。</w:t>
            </w:r>
          </w:p>
          <w:p w:rsidR="007E1030" w:rsidRPr="00932F13" w:rsidRDefault="007E1030" w:rsidP="00820EAF">
            <w:pPr>
              <w:pStyle w:val="120"/>
              <w:rPr>
                <w:rFonts w:hAnsi="標楷體"/>
              </w:rPr>
            </w:pPr>
            <w:r w:rsidRPr="00932F13">
              <w:rPr>
                <w:rFonts w:hAnsi="標楷體"/>
              </w:rPr>
              <w:t>(2)</w:t>
            </w:r>
            <w:r w:rsidRPr="00932F13">
              <w:rPr>
                <w:rFonts w:hAnsi="標楷體" w:hint="eastAsia"/>
              </w:rPr>
              <w:t>本小組未來開會建議可以網路直播，讓社會大眾瞭解專案小組討論內容，俾使資訊公開、透明。</w:t>
            </w:r>
          </w:p>
          <w:p w:rsidR="007E1030" w:rsidRPr="00932F13" w:rsidRDefault="007E1030" w:rsidP="00820EAF">
            <w:pPr>
              <w:pStyle w:val="120"/>
              <w:rPr>
                <w:rFonts w:hAnsi="標楷體"/>
              </w:rPr>
            </w:pPr>
            <w:r w:rsidRPr="00932F13">
              <w:rPr>
                <w:rFonts w:hAnsi="標楷體"/>
              </w:rPr>
              <w:t>(3)</w:t>
            </w:r>
            <w:r w:rsidRPr="00932F13">
              <w:rPr>
                <w:rFonts w:hAnsi="標楷體" w:hint="eastAsia"/>
              </w:rPr>
              <w:t>關於低放、集中式貯存或最終處置場的選址程序，都面臨民眾如何參與選址才能符合民主及效率，</w:t>
            </w:r>
          </w:p>
          <w:p w:rsidR="007E1030" w:rsidRPr="00932F13" w:rsidRDefault="007E1030" w:rsidP="00820EAF">
            <w:pPr>
              <w:pStyle w:val="120"/>
              <w:rPr>
                <w:rFonts w:hAnsi="標楷體"/>
              </w:rPr>
            </w:pPr>
            <w:r w:rsidRPr="00932F13">
              <w:rPr>
                <w:rFonts w:hAnsi="標楷體" w:hint="eastAsia"/>
              </w:rPr>
              <w:t>未來若透過修法或立法來解決問題，須尋求社會最大共識，也是最正當的程序。</w:t>
            </w:r>
          </w:p>
          <w:p w:rsidR="007E1030" w:rsidRPr="00932F13" w:rsidRDefault="007E1030" w:rsidP="00820EAF">
            <w:pPr>
              <w:pStyle w:val="120"/>
              <w:rPr>
                <w:rFonts w:hAnsi="標楷體"/>
              </w:rPr>
            </w:pPr>
            <w:r w:rsidRPr="00932F13">
              <w:rPr>
                <w:rFonts w:hAnsi="標楷體"/>
              </w:rPr>
              <w:t>(4)</w:t>
            </w:r>
            <w:r w:rsidRPr="00932F13">
              <w:rPr>
                <w:rFonts w:hAnsi="標楷體" w:hint="eastAsia"/>
              </w:rPr>
              <w:t>請</w:t>
            </w:r>
            <w:r w:rsidR="00E33D3B" w:rsidRPr="00932F13">
              <w:rPr>
                <w:rFonts w:hAnsi="標楷體" w:hint="eastAsia"/>
              </w:rPr>
              <w:t>核安會</w:t>
            </w:r>
            <w:r w:rsidRPr="00932F13">
              <w:rPr>
                <w:rFonts w:hAnsi="標楷體" w:hint="eastAsia"/>
              </w:rPr>
              <w:t>參考國外案例，於下次會議提出未來除役配套程序及安置規劃，做為後續討論依據。</w:t>
            </w:r>
          </w:p>
          <w:p w:rsidR="00710599" w:rsidRPr="00932F13" w:rsidRDefault="007E1030" w:rsidP="00820EAF">
            <w:pPr>
              <w:pStyle w:val="120"/>
              <w:rPr>
                <w:rFonts w:hAnsi="標楷體"/>
              </w:rPr>
            </w:pPr>
            <w:r w:rsidRPr="00932F13">
              <w:rPr>
                <w:rFonts w:hAnsi="標楷體"/>
              </w:rPr>
              <w:t>(5)</w:t>
            </w:r>
            <w:r w:rsidRPr="00932F13">
              <w:rPr>
                <w:rFonts w:hAnsi="標楷體" w:hint="eastAsia"/>
              </w:rPr>
              <w:t>優先推動核廢料境內處置，但不排斥境外處理。</w:t>
            </w:r>
          </w:p>
        </w:tc>
        <w:tc>
          <w:tcPr>
            <w:tcW w:w="0" w:type="auto"/>
            <w:vAlign w:val="center"/>
          </w:tcPr>
          <w:p w:rsidR="00573786" w:rsidRPr="00932F13" w:rsidRDefault="00573786" w:rsidP="00820EAF">
            <w:pPr>
              <w:pStyle w:val="120"/>
              <w:rPr>
                <w:rFonts w:hAnsi="標楷體"/>
              </w:rPr>
            </w:pPr>
            <w:r w:rsidRPr="00932F13">
              <w:rPr>
                <w:rFonts w:hAnsi="標楷體"/>
              </w:rPr>
              <w:t>(1)</w:t>
            </w:r>
            <w:r w:rsidRPr="00932F13">
              <w:rPr>
                <w:rFonts w:hAnsi="標楷體" w:hint="eastAsia"/>
              </w:rPr>
              <w:t>本案已於</w:t>
            </w:r>
            <w:r w:rsidRPr="00932F13">
              <w:rPr>
                <w:rFonts w:hAnsi="標楷體"/>
              </w:rPr>
              <w:t>106</w:t>
            </w:r>
            <w:r w:rsidRPr="00932F13">
              <w:rPr>
                <w:rFonts w:hAnsi="標楷體" w:hint="eastAsia"/>
              </w:rPr>
              <w:t>年</w:t>
            </w:r>
            <w:r w:rsidRPr="00932F13">
              <w:rPr>
                <w:rFonts w:hAnsi="標楷體"/>
              </w:rPr>
              <w:t>5</w:t>
            </w:r>
            <w:r w:rsidRPr="00932F13">
              <w:rPr>
                <w:rFonts w:hAnsi="標楷體" w:hint="eastAsia"/>
              </w:rPr>
              <w:t>月</w:t>
            </w:r>
            <w:r w:rsidRPr="00932F13">
              <w:rPr>
                <w:rFonts w:hAnsi="標楷體"/>
              </w:rPr>
              <w:t>19</w:t>
            </w:r>
            <w:r w:rsidRPr="00932F13">
              <w:rPr>
                <w:rFonts w:hAnsi="標楷體" w:hint="eastAsia"/>
              </w:rPr>
              <w:t>日函示</w:t>
            </w:r>
            <w:r w:rsidR="008A131A" w:rsidRPr="00932F13">
              <w:rPr>
                <w:rFonts w:hAnsi="標楷體" w:hint="eastAsia"/>
              </w:rPr>
              <w:t>台電公司</w:t>
            </w:r>
            <w:r w:rsidRPr="00932F13">
              <w:rPr>
                <w:rFonts w:hAnsi="標楷體" w:hint="eastAsia"/>
              </w:rPr>
              <w:t>配合辦理。未來會議紀錄及相關資料，亦會保存於經濟部網頁重點連結下之「行</w:t>
            </w:r>
          </w:p>
          <w:p w:rsidR="00573786" w:rsidRPr="00932F13" w:rsidRDefault="00573786" w:rsidP="00820EAF">
            <w:pPr>
              <w:pStyle w:val="120"/>
              <w:rPr>
                <w:rFonts w:hAnsi="標楷體"/>
              </w:rPr>
            </w:pPr>
            <w:r w:rsidRPr="00932F13">
              <w:rPr>
                <w:rFonts w:hAnsi="標楷體" w:hint="eastAsia"/>
              </w:rPr>
              <w:t>政院國家永續發展委員會非核家園推動專案小組」網頁，供民眾參考。</w:t>
            </w:r>
            <w:r w:rsidRPr="00932F13">
              <w:rPr>
                <w:rFonts w:hAnsi="標楷體"/>
              </w:rPr>
              <w:t>(</w:t>
            </w:r>
            <w:r w:rsidRPr="00932F13">
              <w:rPr>
                <w:rFonts w:hAnsi="標楷體" w:hint="eastAsia"/>
              </w:rPr>
              <w:t>國營會</w:t>
            </w:r>
            <w:r w:rsidRPr="00932F13">
              <w:rPr>
                <w:rFonts w:hAnsi="標楷體"/>
              </w:rPr>
              <w:t>/</w:t>
            </w:r>
            <w:r w:rsidRPr="00932F13">
              <w:rPr>
                <w:rFonts w:hAnsi="標楷體" w:hint="eastAsia"/>
              </w:rPr>
              <w:t>台電公司</w:t>
            </w:r>
            <w:r w:rsidRPr="00932F13">
              <w:rPr>
                <w:rFonts w:hAnsi="標楷體"/>
              </w:rPr>
              <w:t>)</w:t>
            </w:r>
          </w:p>
          <w:p w:rsidR="00573786" w:rsidRPr="00932F13" w:rsidRDefault="00573786" w:rsidP="00820EAF">
            <w:pPr>
              <w:pStyle w:val="120"/>
              <w:rPr>
                <w:rFonts w:hAnsi="標楷體"/>
              </w:rPr>
            </w:pPr>
            <w:r w:rsidRPr="00932F13">
              <w:rPr>
                <w:rFonts w:hAnsi="標楷體"/>
              </w:rPr>
              <w:t>(2)</w:t>
            </w:r>
            <w:r w:rsidRPr="00932F13">
              <w:rPr>
                <w:rFonts w:hAnsi="標楷體" w:hint="eastAsia"/>
              </w:rPr>
              <w:t>本小組已於</w:t>
            </w:r>
            <w:r w:rsidRPr="00932F13">
              <w:rPr>
                <w:rFonts w:hAnsi="標楷體"/>
              </w:rPr>
              <w:t>106</w:t>
            </w:r>
            <w:r w:rsidRPr="00932F13">
              <w:rPr>
                <w:rFonts w:hAnsi="標楷體" w:hint="eastAsia"/>
              </w:rPr>
              <w:t>年</w:t>
            </w:r>
            <w:r w:rsidRPr="00932F13">
              <w:rPr>
                <w:rFonts w:hAnsi="標楷體"/>
              </w:rPr>
              <w:t>6</w:t>
            </w:r>
            <w:r w:rsidRPr="00932F13">
              <w:rPr>
                <w:rFonts w:hAnsi="標楷體" w:hint="eastAsia"/>
              </w:rPr>
              <w:t>月</w:t>
            </w:r>
            <w:r w:rsidRPr="00932F13">
              <w:rPr>
                <w:rFonts w:hAnsi="標楷體"/>
              </w:rPr>
              <w:t>1</w:t>
            </w:r>
            <w:r w:rsidRPr="00932F13">
              <w:rPr>
                <w:rFonts w:hAnsi="標楷體" w:hint="eastAsia"/>
              </w:rPr>
              <w:t>日現場操演，可於「行政院國家永續發展委員會非核家園推動專案小組</w:t>
            </w:r>
            <w:r w:rsidRPr="00932F13">
              <w:rPr>
                <w:rFonts w:hAnsi="標楷體"/>
              </w:rPr>
              <w:t>Facebook</w:t>
            </w:r>
            <w:r w:rsidRPr="00932F13">
              <w:rPr>
                <w:rFonts w:hAnsi="標楷體" w:hint="eastAsia"/>
              </w:rPr>
              <w:t>粉絲專頁」</w:t>
            </w:r>
          </w:p>
          <w:p w:rsidR="00573786" w:rsidRPr="00932F13" w:rsidRDefault="00573786" w:rsidP="00820EAF">
            <w:pPr>
              <w:pStyle w:val="120"/>
              <w:rPr>
                <w:rFonts w:hAnsi="標楷體"/>
              </w:rPr>
            </w:pPr>
            <w:r w:rsidRPr="00932F13">
              <w:rPr>
                <w:rFonts w:hAnsi="標楷體" w:hint="eastAsia"/>
              </w:rPr>
              <w:t>網路直播非核家園推動專案小組第二次及後續正式會議。</w:t>
            </w:r>
            <w:r w:rsidRPr="00932F13">
              <w:rPr>
                <w:rFonts w:hAnsi="標楷體"/>
              </w:rPr>
              <w:t>(</w:t>
            </w:r>
            <w:r w:rsidRPr="00932F13">
              <w:rPr>
                <w:rFonts w:hAnsi="標楷體" w:hint="eastAsia"/>
              </w:rPr>
              <w:t>國營會</w:t>
            </w:r>
            <w:r w:rsidRPr="00932F13">
              <w:rPr>
                <w:rFonts w:hAnsi="標楷體"/>
              </w:rPr>
              <w:t>/</w:t>
            </w:r>
            <w:r w:rsidRPr="00932F13">
              <w:rPr>
                <w:rFonts w:hAnsi="標楷體" w:hint="eastAsia"/>
              </w:rPr>
              <w:t>台電公司</w:t>
            </w:r>
            <w:r w:rsidRPr="00932F13">
              <w:rPr>
                <w:rFonts w:hAnsi="標楷體"/>
              </w:rPr>
              <w:t>)</w:t>
            </w:r>
          </w:p>
          <w:p w:rsidR="00573786" w:rsidRPr="00932F13" w:rsidRDefault="00573786" w:rsidP="00820EAF">
            <w:pPr>
              <w:pStyle w:val="120"/>
              <w:rPr>
                <w:rFonts w:hAnsi="標楷體"/>
              </w:rPr>
            </w:pPr>
            <w:r w:rsidRPr="00932F13">
              <w:rPr>
                <w:rFonts w:hAnsi="標楷體"/>
              </w:rPr>
              <w:t>(3)</w:t>
            </w:r>
            <w:r w:rsidRPr="00932F13">
              <w:rPr>
                <w:rFonts w:hAnsi="標楷體" w:hint="eastAsia"/>
              </w:rPr>
              <w:t>本案將配合指示事項辦理。</w:t>
            </w:r>
            <w:r w:rsidRPr="00932F13">
              <w:rPr>
                <w:rFonts w:hAnsi="標楷體"/>
              </w:rPr>
              <w:t>(</w:t>
            </w:r>
            <w:r w:rsidR="00E33D3B" w:rsidRPr="00932F13">
              <w:rPr>
                <w:rFonts w:hAnsi="標楷體" w:hint="eastAsia"/>
              </w:rPr>
              <w:t>核安會</w:t>
            </w:r>
            <w:r w:rsidRPr="00932F13">
              <w:rPr>
                <w:rFonts w:hAnsi="標楷體"/>
              </w:rPr>
              <w:t>)</w:t>
            </w:r>
          </w:p>
          <w:p w:rsidR="00573786" w:rsidRPr="00932F13" w:rsidRDefault="00573786" w:rsidP="00820EAF">
            <w:pPr>
              <w:pStyle w:val="120"/>
              <w:rPr>
                <w:rFonts w:hAnsi="標楷體"/>
              </w:rPr>
            </w:pPr>
            <w:r w:rsidRPr="00932F13">
              <w:rPr>
                <w:rFonts w:hAnsi="標楷體"/>
              </w:rPr>
              <w:t>(4)A.</w:t>
            </w:r>
            <w:r w:rsidR="00E33D3B" w:rsidRPr="00932F13">
              <w:rPr>
                <w:rFonts w:hAnsi="標楷體" w:hint="eastAsia"/>
              </w:rPr>
              <w:t>核安會</w:t>
            </w:r>
            <w:r w:rsidRPr="00932F13">
              <w:rPr>
                <w:rFonts w:hAnsi="標楷體" w:hint="eastAsia"/>
              </w:rPr>
              <w:t>已遵照決議，就安全主管機關權責，對核電廠除役配套程序及安置規劃，提出簡報說明。</w:t>
            </w:r>
            <w:r w:rsidRPr="00932F13">
              <w:rPr>
                <w:rFonts w:hAnsi="標楷體"/>
              </w:rPr>
              <w:t>B.</w:t>
            </w:r>
            <w:r w:rsidRPr="00932F13">
              <w:rPr>
                <w:rFonts w:hAnsi="標楷體" w:hint="eastAsia"/>
              </w:rPr>
              <w:t>依張召集人景森於</w:t>
            </w:r>
            <w:r w:rsidRPr="00932F13">
              <w:rPr>
                <w:rFonts w:hAnsi="標楷體"/>
              </w:rPr>
              <w:t>106</w:t>
            </w:r>
            <w:r w:rsidRPr="00932F13">
              <w:rPr>
                <w:rFonts w:hAnsi="標楷體" w:hint="eastAsia"/>
              </w:rPr>
              <w:t>年</w:t>
            </w:r>
            <w:r w:rsidRPr="00932F13">
              <w:rPr>
                <w:rFonts w:hAnsi="標楷體"/>
              </w:rPr>
              <w:t>7</w:t>
            </w:r>
            <w:r w:rsidRPr="00932F13">
              <w:rPr>
                <w:rFonts w:hAnsi="標楷體" w:hint="eastAsia"/>
              </w:rPr>
              <w:t>月</w:t>
            </w:r>
            <w:r w:rsidRPr="00932F13">
              <w:rPr>
                <w:rFonts w:hAnsi="標楷體"/>
              </w:rPr>
              <w:t>24</w:t>
            </w:r>
            <w:r w:rsidRPr="00932F13">
              <w:rPr>
                <w:rFonts w:hAnsi="標楷體" w:hint="eastAsia"/>
              </w:rPr>
              <w:t>日聽取非核家園推動相關事宜辦理情形會議之決議：第二次非核家園推動專案小組會議之討論事項改由台電公司報告乾式貯存計畫。</w:t>
            </w:r>
            <w:r w:rsidRPr="00932F13">
              <w:rPr>
                <w:rFonts w:hAnsi="標楷體"/>
              </w:rPr>
              <w:t>(</w:t>
            </w:r>
            <w:r w:rsidR="00E33D3B" w:rsidRPr="00932F13">
              <w:rPr>
                <w:rFonts w:hAnsi="標楷體" w:hint="eastAsia"/>
              </w:rPr>
              <w:t>核安會</w:t>
            </w:r>
            <w:r w:rsidRPr="00932F13">
              <w:rPr>
                <w:rFonts w:hAnsi="標楷體"/>
              </w:rPr>
              <w:t>)</w:t>
            </w:r>
          </w:p>
          <w:p w:rsidR="00710599" w:rsidRPr="00932F13" w:rsidRDefault="00573786" w:rsidP="00820EAF">
            <w:pPr>
              <w:pStyle w:val="120"/>
              <w:rPr>
                <w:rFonts w:hAnsi="標楷體"/>
              </w:rPr>
            </w:pPr>
            <w:r w:rsidRPr="00932F13">
              <w:rPr>
                <w:rFonts w:hAnsi="標楷體"/>
              </w:rPr>
              <w:t>(5)</w:t>
            </w:r>
            <w:r w:rsidRPr="00932F13">
              <w:rPr>
                <w:rFonts w:hAnsi="標楷體" w:hint="eastAsia"/>
              </w:rPr>
              <w:t>本案依示辦理。</w:t>
            </w:r>
            <w:r w:rsidRPr="00932F13">
              <w:rPr>
                <w:rFonts w:hAnsi="標楷體"/>
              </w:rPr>
              <w:t>(</w:t>
            </w:r>
            <w:r w:rsidRPr="00932F13">
              <w:rPr>
                <w:rFonts w:hAnsi="標楷體" w:hint="eastAsia"/>
              </w:rPr>
              <w:t>台電公司</w:t>
            </w:r>
            <w:r w:rsidRPr="00932F13">
              <w:rPr>
                <w:rFonts w:hAnsi="標楷體"/>
              </w:rPr>
              <w:t>)</w:t>
            </w:r>
          </w:p>
        </w:tc>
      </w:tr>
      <w:tr w:rsidR="00573786" w:rsidRPr="00932F13" w:rsidTr="00820EAF">
        <w:tc>
          <w:tcPr>
            <w:tcW w:w="284" w:type="dxa"/>
            <w:vMerge w:val="restart"/>
            <w:vAlign w:val="center"/>
          </w:tcPr>
          <w:p w:rsidR="00573786" w:rsidRPr="00932F13" w:rsidRDefault="00573786" w:rsidP="003C6389">
            <w:pPr>
              <w:pStyle w:val="120"/>
              <w:rPr>
                <w:rFonts w:hAnsi="標楷體"/>
              </w:rPr>
            </w:pPr>
            <w:r w:rsidRPr="00932F13">
              <w:rPr>
                <w:rFonts w:hAnsi="標楷體"/>
              </w:rPr>
              <w:t>106.10.12</w:t>
            </w:r>
          </w:p>
        </w:tc>
        <w:tc>
          <w:tcPr>
            <w:tcW w:w="1066" w:type="dxa"/>
            <w:vMerge w:val="restart"/>
            <w:vAlign w:val="center"/>
          </w:tcPr>
          <w:p w:rsidR="00573786" w:rsidRPr="00932F13" w:rsidRDefault="00573786" w:rsidP="00820EAF">
            <w:pPr>
              <w:pStyle w:val="120"/>
              <w:rPr>
                <w:rFonts w:hAnsi="標楷體"/>
              </w:rPr>
            </w:pPr>
            <w:r w:rsidRPr="00932F13">
              <w:rPr>
                <w:rFonts w:hAnsi="標楷體" w:hint="eastAsia"/>
              </w:rPr>
              <w:t>第2次會議</w:t>
            </w:r>
          </w:p>
        </w:tc>
        <w:tc>
          <w:tcPr>
            <w:tcW w:w="0" w:type="auto"/>
            <w:vAlign w:val="center"/>
          </w:tcPr>
          <w:p w:rsidR="00573786" w:rsidRPr="00932F13" w:rsidRDefault="00573786" w:rsidP="00820EAF">
            <w:pPr>
              <w:pStyle w:val="120"/>
              <w:rPr>
                <w:rFonts w:hAnsi="標楷體"/>
              </w:rPr>
            </w:pPr>
            <w:r w:rsidRPr="00932F13">
              <w:rPr>
                <w:rFonts w:hAnsi="標楷體" w:hint="eastAsia"/>
              </w:rPr>
              <w:t>討論事項：核電廠除役先期啟動工作-乾貯設施(台電公司)</w:t>
            </w:r>
          </w:p>
        </w:tc>
        <w:tc>
          <w:tcPr>
            <w:tcW w:w="0" w:type="auto"/>
            <w:vMerge w:val="restart"/>
            <w:vAlign w:val="center"/>
          </w:tcPr>
          <w:p w:rsidR="00573786" w:rsidRPr="00932F13" w:rsidRDefault="00573786" w:rsidP="00820EAF">
            <w:pPr>
              <w:pStyle w:val="120"/>
              <w:rPr>
                <w:rFonts w:hAnsi="標楷體"/>
              </w:rPr>
            </w:pPr>
            <w:r w:rsidRPr="00932F13">
              <w:rPr>
                <w:rFonts w:hAnsi="標楷體"/>
              </w:rPr>
              <w:t>(1)</w:t>
            </w:r>
            <w:r w:rsidRPr="00932F13">
              <w:rPr>
                <w:rFonts w:hAnsi="標楷體" w:hint="eastAsia"/>
              </w:rPr>
              <w:t>下次會議討論議題原則上按原訂議題進行，請</w:t>
            </w:r>
            <w:r w:rsidR="00E33D3B" w:rsidRPr="00932F13">
              <w:rPr>
                <w:rFonts w:hAnsi="標楷體" w:hint="eastAsia"/>
              </w:rPr>
              <w:t>核安會</w:t>
            </w:r>
            <w:r w:rsidRPr="00932F13">
              <w:rPr>
                <w:rFonts w:hAnsi="標楷體" w:hint="eastAsia"/>
              </w:rPr>
              <w:t>提出「低放射性廢棄物最終處置設施場址設置條例」修法報告。</w:t>
            </w:r>
          </w:p>
          <w:p w:rsidR="00573786" w:rsidRPr="00932F13" w:rsidRDefault="00573786" w:rsidP="00820EAF">
            <w:pPr>
              <w:pStyle w:val="120"/>
              <w:rPr>
                <w:rFonts w:hAnsi="標楷體"/>
              </w:rPr>
            </w:pPr>
            <w:r w:rsidRPr="00932F13">
              <w:rPr>
                <w:rFonts w:hAnsi="標楷體"/>
              </w:rPr>
              <w:t>(2)</w:t>
            </w:r>
            <w:r w:rsidRPr="00932F13">
              <w:rPr>
                <w:rFonts w:hAnsi="標楷體" w:hint="eastAsia"/>
              </w:rPr>
              <w:t>核能發電後端營運基金收支保管及運用辦法條文修正草案於會後提供委員參考。</w:t>
            </w:r>
          </w:p>
          <w:p w:rsidR="00573786" w:rsidRPr="00932F13" w:rsidRDefault="00573786" w:rsidP="00820EAF">
            <w:pPr>
              <w:pStyle w:val="120"/>
              <w:rPr>
                <w:rFonts w:hAnsi="標楷體"/>
              </w:rPr>
            </w:pPr>
            <w:r w:rsidRPr="00932F13">
              <w:rPr>
                <w:rFonts w:hAnsi="標楷體"/>
              </w:rPr>
              <w:t>(3)</w:t>
            </w:r>
            <w:r w:rsidRPr="00932F13">
              <w:rPr>
                <w:rFonts w:hAnsi="標楷體" w:hint="eastAsia"/>
              </w:rPr>
              <w:t>本小組正式會議之前有必要再召開諮商會議時，請行政院能</w:t>
            </w:r>
            <w:r w:rsidRPr="00932F13">
              <w:rPr>
                <w:rFonts w:hAnsi="標楷體" w:hint="eastAsia"/>
              </w:rPr>
              <w:lastRenderedPageBreak/>
              <w:t>源及減碳辦公室辦理。</w:t>
            </w:r>
          </w:p>
          <w:p w:rsidR="00573786" w:rsidRPr="00932F13" w:rsidRDefault="00573786" w:rsidP="00820EAF">
            <w:pPr>
              <w:pStyle w:val="120"/>
              <w:rPr>
                <w:rFonts w:hAnsi="標楷體"/>
              </w:rPr>
            </w:pPr>
            <w:r w:rsidRPr="00932F13">
              <w:rPr>
                <w:rFonts w:hAnsi="標楷體"/>
              </w:rPr>
              <w:t>(4)</w:t>
            </w:r>
            <w:r w:rsidRPr="00932F13">
              <w:rPr>
                <w:rFonts w:hAnsi="標楷體" w:hint="eastAsia"/>
              </w:rPr>
              <w:t>本小組後續會議議題規劃，請行政院能源及減碳辦公室召會研議。</w:t>
            </w:r>
          </w:p>
          <w:p w:rsidR="00573786" w:rsidRPr="00932F13" w:rsidRDefault="00573786" w:rsidP="00820EAF">
            <w:pPr>
              <w:pStyle w:val="120"/>
              <w:rPr>
                <w:rFonts w:hAnsi="標楷體"/>
              </w:rPr>
            </w:pPr>
            <w:r w:rsidRPr="00932F13">
              <w:rPr>
                <w:rFonts w:hAnsi="標楷體"/>
              </w:rPr>
              <w:t>(5)</w:t>
            </w:r>
            <w:r w:rsidRPr="00932F13">
              <w:rPr>
                <w:rFonts w:hAnsi="標楷體" w:hint="eastAsia"/>
              </w:rPr>
              <w:t>有關核電廠除役為便民眾瞭解相關事宜，請台電公司製作懶人包；另有關除役相關技術性、安全性問題由</w:t>
            </w:r>
            <w:r w:rsidR="00E33D3B" w:rsidRPr="00932F13">
              <w:rPr>
                <w:rFonts w:hAnsi="標楷體" w:hint="eastAsia"/>
              </w:rPr>
              <w:t>核安會</w:t>
            </w:r>
            <w:r w:rsidRPr="00932F13">
              <w:rPr>
                <w:rFonts w:hAnsi="標楷體" w:hint="eastAsia"/>
              </w:rPr>
              <w:t>主政處理。</w:t>
            </w:r>
          </w:p>
        </w:tc>
        <w:tc>
          <w:tcPr>
            <w:tcW w:w="0" w:type="auto"/>
            <w:vMerge w:val="restart"/>
            <w:vAlign w:val="center"/>
          </w:tcPr>
          <w:p w:rsidR="00573786" w:rsidRPr="00932F13" w:rsidRDefault="00573786" w:rsidP="00820EAF">
            <w:pPr>
              <w:pStyle w:val="120"/>
              <w:rPr>
                <w:rFonts w:hAnsi="標楷體"/>
              </w:rPr>
            </w:pPr>
            <w:r w:rsidRPr="00932F13">
              <w:rPr>
                <w:rFonts w:hAnsi="標楷體"/>
              </w:rPr>
              <w:lastRenderedPageBreak/>
              <w:t>(1)</w:t>
            </w:r>
            <w:r w:rsidRPr="00932F13">
              <w:rPr>
                <w:rFonts w:hAnsi="標楷體" w:hint="eastAsia"/>
              </w:rPr>
              <w:t>依示辦理，於第三次會議報告。</w:t>
            </w:r>
            <w:r w:rsidRPr="00932F13">
              <w:rPr>
                <w:rFonts w:hAnsi="標楷體"/>
              </w:rPr>
              <w:t>(</w:t>
            </w:r>
            <w:r w:rsidR="00E33D3B" w:rsidRPr="00932F13">
              <w:rPr>
                <w:rFonts w:hAnsi="標楷體" w:hint="eastAsia"/>
              </w:rPr>
              <w:t>核安會</w:t>
            </w:r>
            <w:r w:rsidRPr="00932F13">
              <w:rPr>
                <w:rFonts w:hAnsi="標楷體"/>
              </w:rPr>
              <w:t>)</w:t>
            </w:r>
          </w:p>
          <w:p w:rsidR="00573786" w:rsidRPr="00932F13" w:rsidRDefault="00573786" w:rsidP="00820EAF">
            <w:pPr>
              <w:pStyle w:val="120"/>
              <w:rPr>
                <w:rFonts w:hAnsi="標楷體"/>
              </w:rPr>
            </w:pPr>
            <w:r w:rsidRPr="00932F13">
              <w:rPr>
                <w:rFonts w:hAnsi="標楷體"/>
              </w:rPr>
              <w:t>(2)</w:t>
            </w:r>
            <w:r w:rsidRPr="00932F13">
              <w:rPr>
                <w:rFonts w:hAnsi="標楷體" w:hint="eastAsia"/>
              </w:rPr>
              <w:t>相關草案條文已於</w:t>
            </w:r>
            <w:r w:rsidRPr="00932F13">
              <w:rPr>
                <w:rFonts w:hAnsi="標楷體"/>
              </w:rPr>
              <w:t>106</w:t>
            </w:r>
            <w:r w:rsidRPr="00932F13">
              <w:rPr>
                <w:rFonts w:hAnsi="標楷體" w:hint="eastAsia"/>
              </w:rPr>
              <w:t>年</w:t>
            </w:r>
            <w:r w:rsidRPr="00932F13">
              <w:rPr>
                <w:rFonts w:hAnsi="標楷體"/>
              </w:rPr>
              <w:t>11</w:t>
            </w:r>
            <w:r w:rsidRPr="00932F13">
              <w:rPr>
                <w:rFonts w:hAnsi="標楷體" w:hint="eastAsia"/>
              </w:rPr>
              <w:t>月</w:t>
            </w:r>
            <w:r w:rsidRPr="00932F13">
              <w:rPr>
                <w:rFonts w:hAnsi="標楷體"/>
              </w:rPr>
              <w:t>1</w:t>
            </w:r>
            <w:r w:rsidRPr="00932F13">
              <w:rPr>
                <w:rFonts w:hAnsi="標楷體" w:hint="eastAsia"/>
              </w:rPr>
              <w:t>日會前會以書面資料提供委員參閱，並於</w:t>
            </w:r>
            <w:r w:rsidRPr="00932F13">
              <w:rPr>
                <w:rFonts w:hAnsi="標楷體"/>
              </w:rPr>
              <w:t>106</w:t>
            </w:r>
            <w:r w:rsidRPr="00932F13">
              <w:rPr>
                <w:rFonts w:hAnsi="標楷體" w:hint="eastAsia"/>
              </w:rPr>
              <w:t>年</w:t>
            </w:r>
            <w:r w:rsidRPr="00932F13">
              <w:rPr>
                <w:rFonts w:hAnsi="標楷體"/>
              </w:rPr>
              <w:t>11</w:t>
            </w:r>
            <w:r w:rsidRPr="00932F13">
              <w:rPr>
                <w:rFonts w:hAnsi="標楷體" w:hint="eastAsia"/>
              </w:rPr>
              <w:t>月</w:t>
            </w:r>
            <w:r w:rsidRPr="00932F13">
              <w:rPr>
                <w:rFonts w:hAnsi="標楷體"/>
              </w:rPr>
              <w:t>22</w:t>
            </w:r>
            <w:r w:rsidRPr="00932F13">
              <w:rPr>
                <w:rFonts w:hAnsi="標楷體" w:hint="eastAsia"/>
              </w:rPr>
              <w:t>日會前會討論。</w:t>
            </w:r>
            <w:r w:rsidRPr="00932F13">
              <w:rPr>
                <w:rFonts w:hAnsi="標楷體"/>
              </w:rPr>
              <w:t>(</w:t>
            </w:r>
            <w:r w:rsidRPr="00932F13">
              <w:rPr>
                <w:rFonts w:hAnsi="標楷體" w:hint="eastAsia"/>
              </w:rPr>
              <w:t>國營會</w:t>
            </w:r>
            <w:r w:rsidRPr="00932F13">
              <w:rPr>
                <w:rFonts w:hAnsi="標楷體"/>
              </w:rPr>
              <w:t>)</w:t>
            </w:r>
          </w:p>
          <w:p w:rsidR="00573786" w:rsidRPr="00932F13" w:rsidRDefault="00573786" w:rsidP="00820EAF">
            <w:pPr>
              <w:pStyle w:val="120"/>
              <w:rPr>
                <w:rFonts w:hAnsi="標楷體"/>
              </w:rPr>
            </w:pPr>
            <w:r w:rsidRPr="00932F13">
              <w:rPr>
                <w:rFonts w:hAnsi="標楷體"/>
              </w:rPr>
              <w:t>(3)</w:t>
            </w:r>
            <w:r w:rsidRPr="00932F13">
              <w:rPr>
                <w:rFonts w:hAnsi="標楷體" w:hint="eastAsia"/>
              </w:rPr>
              <w:t>依示辦理。</w:t>
            </w:r>
            <w:r w:rsidRPr="00932F13">
              <w:rPr>
                <w:rFonts w:hAnsi="標楷體"/>
              </w:rPr>
              <w:t>(</w:t>
            </w:r>
            <w:r w:rsidRPr="00932F13">
              <w:rPr>
                <w:rFonts w:hAnsi="標楷體" w:hint="eastAsia"/>
              </w:rPr>
              <w:t>能源辦</w:t>
            </w:r>
            <w:r w:rsidRPr="00932F13">
              <w:rPr>
                <w:rFonts w:hAnsi="標楷體"/>
              </w:rPr>
              <w:t>/</w:t>
            </w:r>
            <w:r w:rsidRPr="00932F13">
              <w:rPr>
                <w:rFonts w:hAnsi="標楷體" w:hint="eastAsia"/>
              </w:rPr>
              <w:t>國營會</w:t>
            </w:r>
            <w:r w:rsidRPr="00932F13">
              <w:rPr>
                <w:rFonts w:hAnsi="標楷體"/>
              </w:rPr>
              <w:t>)</w:t>
            </w:r>
          </w:p>
          <w:p w:rsidR="00573786" w:rsidRPr="00932F13" w:rsidRDefault="00573786" w:rsidP="00820EAF">
            <w:pPr>
              <w:pStyle w:val="120"/>
              <w:rPr>
                <w:rFonts w:hAnsi="標楷體"/>
              </w:rPr>
            </w:pPr>
            <w:r w:rsidRPr="00932F13">
              <w:rPr>
                <w:rFonts w:hAnsi="標楷體"/>
              </w:rPr>
              <w:t>(4)</w:t>
            </w:r>
            <w:r w:rsidRPr="00932F13">
              <w:rPr>
                <w:rFonts w:hAnsi="標楷體" w:hint="eastAsia"/>
              </w:rPr>
              <w:t>依示辦理。</w:t>
            </w:r>
            <w:r w:rsidRPr="00932F13">
              <w:rPr>
                <w:rFonts w:hAnsi="標楷體"/>
              </w:rPr>
              <w:t>(</w:t>
            </w:r>
            <w:r w:rsidRPr="00932F13">
              <w:rPr>
                <w:rFonts w:hAnsi="標楷體" w:hint="eastAsia"/>
              </w:rPr>
              <w:t>能源辦</w:t>
            </w:r>
            <w:r w:rsidRPr="00932F13">
              <w:rPr>
                <w:rFonts w:hAnsi="標楷體"/>
              </w:rPr>
              <w:t>)</w:t>
            </w:r>
          </w:p>
          <w:p w:rsidR="00573786" w:rsidRPr="00932F13" w:rsidRDefault="00573786" w:rsidP="00820EAF">
            <w:pPr>
              <w:pStyle w:val="120"/>
              <w:rPr>
                <w:rFonts w:hAnsi="標楷體"/>
              </w:rPr>
            </w:pPr>
            <w:r w:rsidRPr="00932F13">
              <w:rPr>
                <w:rFonts w:hAnsi="標楷體"/>
              </w:rPr>
              <w:lastRenderedPageBreak/>
              <w:t>(5)A.</w:t>
            </w:r>
            <w:r w:rsidRPr="00932F13">
              <w:rPr>
                <w:rFonts w:hAnsi="標楷體" w:hint="eastAsia"/>
              </w:rPr>
              <w:t>台電公司已依示完成核電廠除役懶人包。</w:t>
            </w:r>
            <w:r w:rsidRPr="00932F13">
              <w:rPr>
                <w:rFonts w:hAnsi="標楷體"/>
              </w:rPr>
              <w:t>B.</w:t>
            </w:r>
            <w:r w:rsidR="00E33D3B" w:rsidRPr="00932F13">
              <w:rPr>
                <w:rFonts w:hAnsi="標楷體" w:hint="eastAsia"/>
              </w:rPr>
              <w:t>核安會</w:t>
            </w:r>
            <w:r w:rsidRPr="00932F13">
              <w:rPr>
                <w:rFonts w:hAnsi="標楷體" w:hint="eastAsia"/>
              </w:rPr>
              <w:t>秉持「全民的</w:t>
            </w:r>
            <w:r w:rsidR="00E33D3B" w:rsidRPr="00932F13">
              <w:rPr>
                <w:rFonts w:hAnsi="標楷體" w:hint="eastAsia"/>
              </w:rPr>
              <w:t>核安會</w:t>
            </w:r>
            <w:r w:rsidRPr="00932F13">
              <w:rPr>
                <w:rFonts w:hAnsi="標楷體" w:hint="eastAsia"/>
              </w:rPr>
              <w:t>」施政理念，將持續為全民做好安全把關。社會大眾對放射性廢棄物設施相關安全技術指教或問題，</w:t>
            </w:r>
            <w:r w:rsidR="00E33D3B" w:rsidRPr="00932F13">
              <w:rPr>
                <w:rFonts w:hAnsi="標楷體" w:hint="eastAsia"/>
              </w:rPr>
              <w:t>核安會</w:t>
            </w:r>
            <w:r w:rsidRPr="00932F13">
              <w:rPr>
                <w:rFonts w:hAnsi="標楷體" w:hint="eastAsia"/>
              </w:rPr>
              <w:t>將虛心接受並妥為回應說明，讓民眾安心、放心。</w:t>
            </w:r>
            <w:r w:rsidRPr="00932F13">
              <w:rPr>
                <w:rFonts w:hAnsi="標楷體"/>
              </w:rPr>
              <w:t>(</w:t>
            </w:r>
            <w:r w:rsidR="00E33D3B" w:rsidRPr="00932F13">
              <w:rPr>
                <w:rFonts w:hAnsi="標楷體" w:hint="eastAsia"/>
              </w:rPr>
              <w:t>核安會</w:t>
            </w:r>
            <w:r w:rsidRPr="00932F13">
              <w:rPr>
                <w:rFonts w:hAnsi="標楷體"/>
              </w:rPr>
              <w:t>/</w:t>
            </w:r>
            <w:r w:rsidRPr="00932F13">
              <w:rPr>
                <w:rFonts w:hAnsi="標楷體" w:hint="eastAsia"/>
              </w:rPr>
              <w:t>台電公司</w:t>
            </w:r>
            <w:r w:rsidRPr="00932F13">
              <w:rPr>
                <w:rFonts w:hAnsi="標楷體"/>
              </w:rPr>
              <w:t>)</w:t>
            </w:r>
          </w:p>
        </w:tc>
      </w:tr>
      <w:tr w:rsidR="00573786" w:rsidRPr="00932F13" w:rsidTr="00820EAF">
        <w:tc>
          <w:tcPr>
            <w:tcW w:w="284" w:type="dxa"/>
            <w:vMerge/>
            <w:vAlign w:val="center"/>
          </w:tcPr>
          <w:p w:rsidR="00573786" w:rsidRPr="00932F13" w:rsidRDefault="00573786" w:rsidP="00820EAF">
            <w:pPr>
              <w:pStyle w:val="120"/>
              <w:rPr>
                <w:rFonts w:hAnsi="標楷體"/>
              </w:rPr>
            </w:pPr>
          </w:p>
        </w:tc>
        <w:tc>
          <w:tcPr>
            <w:tcW w:w="1066" w:type="dxa"/>
            <w:vMerge/>
            <w:vAlign w:val="center"/>
          </w:tcPr>
          <w:p w:rsidR="00573786" w:rsidRPr="00932F13" w:rsidRDefault="00573786" w:rsidP="00820EAF">
            <w:pPr>
              <w:pStyle w:val="120"/>
              <w:rPr>
                <w:rFonts w:hAnsi="標楷體"/>
              </w:rPr>
            </w:pPr>
          </w:p>
        </w:tc>
        <w:tc>
          <w:tcPr>
            <w:tcW w:w="0" w:type="auto"/>
            <w:vAlign w:val="center"/>
          </w:tcPr>
          <w:p w:rsidR="00573786" w:rsidRPr="00932F13" w:rsidRDefault="00573786" w:rsidP="00820EAF">
            <w:pPr>
              <w:pStyle w:val="120"/>
              <w:rPr>
                <w:rFonts w:hAnsi="標楷體"/>
              </w:rPr>
            </w:pPr>
            <w:r w:rsidRPr="00932F13">
              <w:rPr>
                <w:rFonts w:hAnsi="標楷體" w:hint="eastAsia"/>
              </w:rPr>
              <w:t>臨時動議：</w:t>
            </w:r>
          </w:p>
          <w:p w:rsidR="00573786" w:rsidRPr="00932F13" w:rsidRDefault="00573786" w:rsidP="00820EAF">
            <w:pPr>
              <w:pStyle w:val="120"/>
              <w:rPr>
                <w:rFonts w:hAnsi="標楷體"/>
              </w:rPr>
            </w:pPr>
            <w:r w:rsidRPr="00932F13">
              <w:rPr>
                <w:rFonts w:hAnsi="標楷體" w:hint="eastAsia"/>
              </w:rPr>
              <w:lastRenderedPageBreak/>
              <w:t>徐</w:t>
            </w:r>
            <w:r w:rsidR="00AC435D" w:rsidRPr="00932F13">
              <w:rPr>
                <w:rFonts w:hAnsi="標楷體" w:hint="eastAsia"/>
              </w:rPr>
              <w:t>○○</w:t>
            </w:r>
            <w:r w:rsidRPr="00932F13">
              <w:rPr>
                <w:rFonts w:hAnsi="標楷體" w:hint="eastAsia"/>
              </w:rPr>
              <w:t>委員意見事項說明</w:t>
            </w:r>
            <w:r w:rsidRPr="00932F13">
              <w:rPr>
                <w:rFonts w:hAnsi="標楷體"/>
              </w:rPr>
              <w:t>(</w:t>
            </w:r>
            <w:r w:rsidR="00E33D3B" w:rsidRPr="00932F13">
              <w:rPr>
                <w:rFonts w:hAnsi="標楷體" w:hint="eastAsia"/>
              </w:rPr>
              <w:t>核安會</w:t>
            </w:r>
            <w:r w:rsidRPr="00932F13">
              <w:rPr>
                <w:rFonts w:hAnsi="標楷體"/>
              </w:rPr>
              <w:t>)</w:t>
            </w:r>
            <w:r w:rsidRPr="00932F13">
              <w:rPr>
                <w:rFonts w:hAnsi="標楷體" w:hint="eastAsia"/>
              </w:rPr>
              <w:t>：</w:t>
            </w:r>
          </w:p>
          <w:p w:rsidR="00573786" w:rsidRPr="00932F13" w:rsidRDefault="00573786" w:rsidP="00820EAF">
            <w:pPr>
              <w:pStyle w:val="120"/>
              <w:rPr>
                <w:rFonts w:hAnsi="標楷體"/>
              </w:rPr>
            </w:pPr>
            <w:r w:rsidRPr="00932F13">
              <w:rPr>
                <w:rFonts w:hAnsi="標楷體"/>
              </w:rPr>
              <w:t>1.</w:t>
            </w:r>
            <w:r w:rsidRPr="00932F13">
              <w:rPr>
                <w:rFonts w:hAnsi="標楷體" w:hint="eastAsia"/>
              </w:rPr>
              <w:t>用過燃料貯存池過密風險</w:t>
            </w:r>
          </w:p>
          <w:p w:rsidR="00573786" w:rsidRPr="00932F13" w:rsidRDefault="00573786" w:rsidP="00820EAF">
            <w:pPr>
              <w:pStyle w:val="120"/>
              <w:rPr>
                <w:rFonts w:hAnsi="標楷體"/>
              </w:rPr>
            </w:pPr>
            <w:r w:rsidRPr="00932F13">
              <w:rPr>
                <w:rFonts w:hAnsi="標楷體"/>
              </w:rPr>
              <w:t>2.</w:t>
            </w:r>
            <w:r w:rsidRPr="00932F13">
              <w:rPr>
                <w:rFonts w:hAnsi="標楷體" w:hint="eastAsia"/>
              </w:rPr>
              <w:t>裝載池停止改裝</w:t>
            </w:r>
          </w:p>
          <w:p w:rsidR="00573786" w:rsidRPr="00932F13" w:rsidRDefault="00573786" w:rsidP="00820EAF">
            <w:pPr>
              <w:pStyle w:val="120"/>
              <w:rPr>
                <w:rFonts w:hAnsi="標楷體"/>
              </w:rPr>
            </w:pPr>
            <w:r w:rsidRPr="00932F13">
              <w:rPr>
                <w:rFonts w:hAnsi="標楷體"/>
              </w:rPr>
              <w:t>3.</w:t>
            </w:r>
            <w:r w:rsidRPr="00932F13">
              <w:rPr>
                <w:rFonts w:hAnsi="標楷體" w:hint="eastAsia"/>
              </w:rPr>
              <w:t>核廢處置原則</w:t>
            </w:r>
          </w:p>
        </w:tc>
        <w:tc>
          <w:tcPr>
            <w:tcW w:w="0" w:type="auto"/>
            <w:vMerge/>
            <w:vAlign w:val="center"/>
          </w:tcPr>
          <w:p w:rsidR="00573786" w:rsidRPr="00932F13" w:rsidRDefault="00573786" w:rsidP="00820EAF">
            <w:pPr>
              <w:pStyle w:val="120"/>
              <w:rPr>
                <w:rFonts w:hAnsi="標楷體"/>
              </w:rPr>
            </w:pPr>
          </w:p>
        </w:tc>
        <w:tc>
          <w:tcPr>
            <w:tcW w:w="0" w:type="auto"/>
            <w:vMerge/>
            <w:vAlign w:val="center"/>
          </w:tcPr>
          <w:p w:rsidR="00573786" w:rsidRPr="00932F13" w:rsidRDefault="00573786" w:rsidP="00820EAF">
            <w:pPr>
              <w:pStyle w:val="120"/>
              <w:rPr>
                <w:rFonts w:hAnsi="標楷體"/>
              </w:rPr>
            </w:pPr>
          </w:p>
        </w:tc>
      </w:tr>
      <w:tr w:rsidR="00573786" w:rsidRPr="00932F13" w:rsidTr="00820EAF">
        <w:tc>
          <w:tcPr>
            <w:tcW w:w="284" w:type="dxa"/>
            <w:vAlign w:val="center"/>
          </w:tcPr>
          <w:p w:rsidR="00710599" w:rsidRPr="00932F13" w:rsidRDefault="003C6389" w:rsidP="003C6389">
            <w:pPr>
              <w:pStyle w:val="120"/>
              <w:rPr>
                <w:rFonts w:hAnsi="標楷體"/>
              </w:rPr>
            </w:pPr>
            <w:r w:rsidRPr="00932F13">
              <w:rPr>
                <w:rFonts w:hAnsi="標楷體"/>
              </w:rPr>
              <w:t>1</w:t>
            </w:r>
            <w:r w:rsidR="00710599" w:rsidRPr="00932F13">
              <w:rPr>
                <w:rFonts w:hAnsi="標楷體"/>
              </w:rPr>
              <w:t>07.01.22</w:t>
            </w:r>
          </w:p>
        </w:tc>
        <w:tc>
          <w:tcPr>
            <w:tcW w:w="1066" w:type="dxa"/>
            <w:vAlign w:val="center"/>
          </w:tcPr>
          <w:p w:rsidR="00710599" w:rsidRPr="00932F13" w:rsidRDefault="007E1030" w:rsidP="00820EAF">
            <w:pPr>
              <w:pStyle w:val="120"/>
              <w:rPr>
                <w:rFonts w:hAnsi="標楷體"/>
              </w:rPr>
            </w:pPr>
            <w:r w:rsidRPr="00932F13">
              <w:rPr>
                <w:rFonts w:hAnsi="標楷體" w:hint="eastAsia"/>
              </w:rPr>
              <w:t>第3次會議</w:t>
            </w:r>
          </w:p>
        </w:tc>
        <w:tc>
          <w:tcPr>
            <w:tcW w:w="0" w:type="auto"/>
            <w:vAlign w:val="center"/>
          </w:tcPr>
          <w:p w:rsidR="007E1030" w:rsidRPr="00932F13" w:rsidRDefault="007E1030" w:rsidP="00820EAF">
            <w:pPr>
              <w:pStyle w:val="120"/>
              <w:rPr>
                <w:rFonts w:hAnsi="標楷體"/>
              </w:rPr>
            </w:pPr>
            <w:r w:rsidRPr="00932F13">
              <w:rPr>
                <w:rFonts w:hAnsi="標楷體" w:hint="eastAsia"/>
              </w:rPr>
              <w:t>討論事項：「低放射性廢棄物最終處置設施場址設置條例」</w:t>
            </w:r>
          </w:p>
          <w:p w:rsidR="00710599" w:rsidRPr="00932F13" w:rsidRDefault="007E1030" w:rsidP="00820EAF">
            <w:pPr>
              <w:pStyle w:val="120"/>
              <w:rPr>
                <w:rFonts w:hAnsi="標楷體"/>
              </w:rPr>
            </w:pPr>
            <w:r w:rsidRPr="00932F13">
              <w:rPr>
                <w:rFonts w:hAnsi="標楷體" w:hint="eastAsia"/>
              </w:rPr>
              <w:t>修法芻議</w:t>
            </w:r>
            <w:r w:rsidRPr="00932F13">
              <w:rPr>
                <w:rFonts w:hAnsi="標楷體"/>
              </w:rPr>
              <w:t>(</w:t>
            </w:r>
            <w:r w:rsidR="00E33D3B" w:rsidRPr="00932F13">
              <w:rPr>
                <w:rFonts w:hAnsi="標楷體" w:hint="eastAsia"/>
              </w:rPr>
              <w:t>核安會</w:t>
            </w:r>
            <w:r w:rsidRPr="00932F13">
              <w:rPr>
                <w:rFonts w:hAnsi="標楷體"/>
              </w:rPr>
              <w:t>)</w:t>
            </w:r>
          </w:p>
        </w:tc>
        <w:tc>
          <w:tcPr>
            <w:tcW w:w="0" w:type="auto"/>
            <w:vAlign w:val="center"/>
          </w:tcPr>
          <w:p w:rsidR="007E1030" w:rsidRPr="00932F13" w:rsidRDefault="007E1030" w:rsidP="00820EAF">
            <w:pPr>
              <w:pStyle w:val="120"/>
              <w:rPr>
                <w:rFonts w:hAnsi="標楷體"/>
              </w:rPr>
            </w:pPr>
            <w:r w:rsidRPr="00932F13">
              <w:rPr>
                <w:rFonts w:hAnsi="標楷體"/>
              </w:rPr>
              <w:t>(1)</w:t>
            </w:r>
            <w:r w:rsidRPr="00932F13">
              <w:rPr>
                <w:rFonts w:hAnsi="標楷體" w:hint="eastAsia"/>
              </w:rPr>
              <w:t>核四後續處理、核後端基金重估及管理改革與核一除役現況請本部參酌委員共識賡續辦理，並將辦理進度適時向本小組報告俾利追蹤管控。</w:t>
            </w:r>
          </w:p>
          <w:p w:rsidR="00710599" w:rsidRPr="00932F13" w:rsidRDefault="007E1030" w:rsidP="00820EAF">
            <w:pPr>
              <w:pStyle w:val="120"/>
              <w:rPr>
                <w:rFonts w:hAnsi="標楷體"/>
              </w:rPr>
            </w:pPr>
            <w:r w:rsidRPr="00932F13">
              <w:rPr>
                <w:rFonts w:hAnsi="標楷體"/>
              </w:rPr>
              <w:t>(2)</w:t>
            </w:r>
            <w:r w:rsidRPr="00932F13">
              <w:rPr>
                <w:rFonts w:hAnsi="標楷體" w:hint="eastAsia"/>
              </w:rPr>
              <w:t>下次會議討論議題由台電公司分析集中貯存場並提出構想，另諮詢委員亦可提出建議場址，一併於下次會議中討論。</w:t>
            </w:r>
          </w:p>
        </w:tc>
        <w:tc>
          <w:tcPr>
            <w:tcW w:w="0" w:type="auto"/>
            <w:vAlign w:val="center"/>
          </w:tcPr>
          <w:p w:rsidR="00573786" w:rsidRPr="00932F13" w:rsidRDefault="00573786" w:rsidP="00820EAF">
            <w:pPr>
              <w:pStyle w:val="120"/>
              <w:rPr>
                <w:rFonts w:hAnsi="標楷體"/>
              </w:rPr>
            </w:pPr>
            <w:r w:rsidRPr="00932F13">
              <w:rPr>
                <w:rFonts w:hAnsi="標楷體"/>
              </w:rPr>
              <w:t>(1)</w:t>
            </w:r>
            <w:r w:rsidRPr="00932F13">
              <w:rPr>
                <w:rFonts w:hAnsi="標楷體" w:hint="eastAsia"/>
              </w:rPr>
              <w:t>依示辦理。</w:t>
            </w:r>
            <w:r w:rsidRPr="00932F13">
              <w:rPr>
                <w:rFonts w:hAnsi="標楷體"/>
              </w:rPr>
              <w:t>(</w:t>
            </w:r>
            <w:r w:rsidRPr="00932F13">
              <w:rPr>
                <w:rFonts w:hAnsi="標楷體" w:hint="eastAsia"/>
              </w:rPr>
              <w:t>國營會</w:t>
            </w:r>
            <w:r w:rsidRPr="00932F13">
              <w:rPr>
                <w:rFonts w:hAnsi="標楷體"/>
              </w:rPr>
              <w:t>/</w:t>
            </w:r>
            <w:r w:rsidRPr="00932F13">
              <w:rPr>
                <w:rFonts w:hAnsi="標楷體" w:hint="eastAsia"/>
              </w:rPr>
              <w:t>台電公司</w:t>
            </w:r>
            <w:r w:rsidRPr="00932F13">
              <w:rPr>
                <w:rFonts w:hAnsi="標楷體"/>
              </w:rPr>
              <w:t>)</w:t>
            </w:r>
          </w:p>
          <w:p w:rsidR="00710599" w:rsidRPr="00932F13" w:rsidRDefault="00573786" w:rsidP="00820EAF">
            <w:pPr>
              <w:pStyle w:val="120"/>
              <w:rPr>
                <w:rFonts w:hAnsi="標楷體"/>
              </w:rPr>
            </w:pPr>
            <w:r w:rsidRPr="00932F13">
              <w:rPr>
                <w:rFonts w:hAnsi="標楷體"/>
              </w:rPr>
              <w:t>(2)</w:t>
            </w:r>
            <w:r w:rsidRPr="00932F13">
              <w:rPr>
                <w:rFonts w:hAnsi="標楷體" w:hint="eastAsia"/>
              </w:rPr>
              <w:t>依示辦理，已安排於第</w:t>
            </w:r>
            <w:r w:rsidRPr="00932F13">
              <w:rPr>
                <w:rFonts w:hAnsi="標楷體"/>
              </w:rPr>
              <w:t>4</w:t>
            </w:r>
            <w:r w:rsidRPr="00932F13">
              <w:rPr>
                <w:rFonts w:hAnsi="標楷體" w:hint="eastAsia"/>
              </w:rPr>
              <w:t>次會議報告。</w:t>
            </w:r>
            <w:r w:rsidRPr="00932F13">
              <w:rPr>
                <w:rFonts w:hAnsi="標楷體"/>
              </w:rPr>
              <w:t>(</w:t>
            </w:r>
            <w:r w:rsidRPr="00932F13">
              <w:rPr>
                <w:rFonts w:hAnsi="標楷體" w:hint="eastAsia"/>
              </w:rPr>
              <w:t>台電公司</w:t>
            </w:r>
            <w:r w:rsidRPr="00932F13">
              <w:rPr>
                <w:rFonts w:hAnsi="標楷體"/>
              </w:rPr>
              <w:t>)</w:t>
            </w:r>
          </w:p>
        </w:tc>
      </w:tr>
      <w:tr w:rsidR="00573786" w:rsidRPr="00932F13" w:rsidTr="00820EAF">
        <w:tc>
          <w:tcPr>
            <w:tcW w:w="284" w:type="dxa"/>
            <w:vMerge w:val="restart"/>
            <w:vAlign w:val="center"/>
          </w:tcPr>
          <w:p w:rsidR="00573786" w:rsidRPr="00932F13" w:rsidRDefault="00573786" w:rsidP="003C6389">
            <w:pPr>
              <w:pStyle w:val="120"/>
              <w:rPr>
                <w:rFonts w:hAnsi="標楷體"/>
              </w:rPr>
            </w:pPr>
            <w:r w:rsidRPr="00932F13">
              <w:rPr>
                <w:rFonts w:hAnsi="標楷體"/>
              </w:rPr>
              <w:t>108.03.15</w:t>
            </w:r>
          </w:p>
        </w:tc>
        <w:tc>
          <w:tcPr>
            <w:tcW w:w="1066" w:type="dxa"/>
            <w:vMerge w:val="restart"/>
            <w:vAlign w:val="center"/>
          </w:tcPr>
          <w:p w:rsidR="00573786" w:rsidRPr="00932F13" w:rsidRDefault="00573786" w:rsidP="00820EAF">
            <w:pPr>
              <w:pStyle w:val="120"/>
              <w:rPr>
                <w:rFonts w:hAnsi="標楷體"/>
              </w:rPr>
            </w:pPr>
            <w:r w:rsidRPr="00932F13">
              <w:rPr>
                <w:rFonts w:hAnsi="標楷體" w:hint="eastAsia"/>
              </w:rPr>
              <w:t>第4次會議</w:t>
            </w:r>
          </w:p>
        </w:tc>
        <w:tc>
          <w:tcPr>
            <w:tcW w:w="0" w:type="auto"/>
            <w:vAlign w:val="center"/>
          </w:tcPr>
          <w:p w:rsidR="00573786" w:rsidRPr="00932F13" w:rsidRDefault="00573786" w:rsidP="00820EAF">
            <w:pPr>
              <w:pStyle w:val="120"/>
              <w:rPr>
                <w:rFonts w:hAnsi="標楷體"/>
              </w:rPr>
            </w:pPr>
            <w:r w:rsidRPr="00932F13">
              <w:rPr>
                <w:rFonts w:hAnsi="標楷體" w:hint="eastAsia"/>
              </w:rPr>
              <w:t>報告案：</w:t>
            </w:r>
          </w:p>
          <w:p w:rsidR="00573786" w:rsidRPr="00932F13" w:rsidRDefault="00573786" w:rsidP="00820EAF">
            <w:pPr>
              <w:pStyle w:val="120"/>
              <w:rPr>
                <w:rFonts w:hAnsi="標楷體"/>
              </w:rPr>
            </w:pPr>
            <w:r w:rsidRPr="00932F13">
              <w:rPr>
                <w:rFonts w:hAnsi="標楷體" w:hint="eastAsia"/>
              </w:rPr>
              <w:t>「我國繼續使用核能發電之相關資訊揭露、面臨問題與預估</w:t>
            </w:r>
          </w:p>
          <w:p w:rsidR="00573786" w:rsidRPr="00932F13" w:rsidRDefault="00573786" w:rsidP="00820EAF">
            <w:pPr>
              <w:pStyle w:val="120"/>
              <w:rPr>
                <w:rFonts w:hAnsi="標楷體"/>
              </w:rPr>
            </w:pPr>
            <w:r w:rsidRPr="00932F13">
              <w:rPr>
                <w:rFonts w:hAnsi="標楷體" w:hint="eastAsia"/>
              </w:rPr>
              <w:t>成本」</w:t>
            </w:r>
            <w:r w:rsidRPr="00932F13">
              <w:rPr>
                <w:rFonts w:hAnsi="標楷體"/>
              </w:rPr>
              <w:t>(</w:t>
            </w:r>
            <w:r w:rsidRPr="00932F13">
              <w:rPr>
                <w:rFonts w:hAnsi="標楷體" w:hint="eastAsia"/>
              </w:rPr>
              <w:t>台電公司</w:t>
            </w:r>
            <w:r w:rsidRPr="00932F13">
              <w:rPr>
                <w:rFonts w:hAnsi="標楷體"/>
              </w:rPr>
              <w:t>)</w:t>
            </w:r>
          </w:p>
          <w:p w:rsidR="00573786" w:rsidRPr="00932F13" w:rsidRDefault="00573786" w:rsidP="00820EAF">
            <w:pPr>
              <w:pStyle w:val="120"/>
              <w:rPr>
                <w:rFonts w:hAnsi="標楷體"/>
              </w:rPr>
            </w:pPr>
            <w:r w:rsidRPr="00932F13">
              <w:rPr>
                <w:rFonts w:hAnsi="標楷體" w:hint="eastAsia"/>
              </w:rPr>
              <w:t>「核廢料處理社會溝通規劃說明」</w:t>
            </w:r>
            <w:r w:rsidRPr="00932F13">
              <w:rPr>
                <w:rFonts w:hAnsi="標楷體"/>
              </w:rPr>
              <w:t>(</w:t>
            </w:r>
            <w:r w:rsidRPr="00932F13">
              <w:rPr>
                <w:rFonts w:hAnsi="標楷體" w:hint="eastAsia"/>
              </w:rPr>
              <w:t>台電公司</w:t>
            </w:r>
            <w:r w:rsidRPr="00932F13">
              <w:rPr>
                <w:rFonts w:hAnsi="標楷體"/>
              </w:rPr>
              <w:t>)</w:t>
            </w:r>
          </w:p>
          <w:p w:rsidR="00573786" w:rsidRPr="00932F13" w:rsidRDefault="00573786" w:rsidP="00820EAF">
            <w:pPr>
              <w:pStyle w:val="120"/>
              <w:rPr>
                <w:rFonts w:hAnsi="標楷體"/>
              </w:rPr>
            </w:pPr>
            <w:r w:rsidRPr="00932F13">
              <w:rPr>
                <w:rFonts w:hAnsi="標楷體" w:hint="eastAsia"/>
              </w:rPr>
              <w:t>「核能減煤、重啟核四兩項公投案說明：意涵及如何回應民</w:t>
            </w:r>
          </w:p>
          <w:p w:rsidR="00573786" w:rsidRPr="00932F13" w:rsidRDefault="00573786" w:rsidP="00820EAF">
            <w:pPr>
              <w:pStyle w:val="120"/>
              <w:rPr>
                <w:rFonts w:hAnsi="標楷體"/>
              </w:rPr>
            </w:pPr>
            <w:r w:rsidRPr="00932F13">
              <w:rPr>
                <w:rFonts w:hAnsi="標楷體" w:hint="eastAsia"/>
              </w:rPr>
              <w:t>間訴求」</w:t>
            </w:r>
            <w:r w:rsidRPr="00932F13">
              <w:rPr>
                <w:rFonts w:hAnsi="標楷體"/>
              </w:rPr>
              <w:t>(</w:t>
            </w:r>
            <w:r w:rsidRPr="00932F13">
              <w:rPr>
                <w:rFonts w:hAnsi="標楷體" w:hint="eastAsia"/>
              </w:rPr>
              <w:t>台電公</w:t>
            </w:r>
            <w:r w:rsidRPr="00932F13">
              <w:rPr>
                <w:rFonts w:hAnsi="標楷體" w:hint="eastAsia"/>
              </w:rPr>
              <w:lastRenderedPageBreak/>
              <w:t>司</w:t>
            </w:r>
            <w:r w:rsidRPr="00932F13">
              <w:rPr>
                <w:rFonts w:hAnsi="標楷體"/>
              </w:rPr>
              <w:t>)</w:t>
            </w:r>
          </w:p>
        </w:tc>
        <w:tc>
          <w:tcPr>
            <w:tcW w:w="0" w:type="auto"/>
            <w:vMerge w:val="restart"/>
            <w:vAlign w:val="center"/>
          </w:tcPr>
          <w:p w:rsidR="00573786" w:rsidRPr="00932F13" w:rsidRDefault="00573786" w:rsidP="00820EAF">
            <w:pPr>
              <w:pStyle w:val="120"/>
              <w:rPr>
                <w:rFonts w:hAnsi="標楷體"/>
              </w:rPr>
            </w:pPr>
            <w:r w:rsidRPr="00932F13">
              <w:rPr>
                <w:rFonts w:hAnsi="標楷體"/>
              </w:rPr>
              <w:lastRenderedPageBreak/>
              <w:t>(1)107</w:t>
            </w:r>
            <w:r w:rsidRPr="00932F13">
              <w:rPr>
                <w:rFonts w:hAnsi="標楷體" w:hint="eastAsia"/>
              </w:rPr>
              <w:t>年公投結果顯然想引導至核電廠延役或核四重啟，行政部門須對其提出因應分析，到底目前核電廠能否延役？核四能否啟用？包括技術、經濟、財務、政治、法律等各層面問題，都應更周延發展、充分揭露，進行更完整分析報告，完整的報告則同步在網站上揭露，與社會對話溝通，這也是對兩個發展中的公投案合理、必要且負責任的回應，請台電公司辦理。</w:t>
            </w:r>
          </w:p>
          <w:p w:rsidR="00573786" w:rsidRPr="00932F13" w:rsidRDefault="00573786" w:rsidP="00820EAF">
            <w:pPr>
              <w:pStyle w:val="120"/>
              <w:rPr>
                <w:rFonts w:hAnsi="標楷體"/>
              </w:rPr>
            </w:pPr>
            <w:r w:rsidRPr="00932F13">
              <w:rPr>
                <w:rFonts w:hAnsi="標楷體"/>
              </w:rPr>
              <w:t>(2)</w:t>
            </w:r>
            <w:r w:rsidRPr="00932F13">
              <w:rPr>
                <w:rFonts w:hAnsi="標楷體" w:hint="eastAsia"/>
              </w:rPr>
              <w:t>社會溝通過程的目標或里程碑、欲解決的問題等，都須揭露，請台電公司將社會溝通的規劃再調整修訂，可委由第三方辦理，以避免「機構效應」。有關非核家園、核電及能源政策，必須投入大量資源進行整體社會溝通，促使社會在理性環境中對話，社會溝通計畫將在完善後推動，並配置必要資源進行。</w:t>
            </w:r>
          </w:p>
          <w:p w:rsidR="00573786" w:rsidRPr="00932F13" w:rsidRDefault="00573786" w:rsidP="00820EAF">
            <w:pPr>
              <w:pStyle w:val="120"/>
              <w:rPr>
                <w:rFonts w:hAnsi="標楷體"/>
              </w:rPr>
            </w:pPr>
            <w:r w:rsidRPr="00932F13">
              <w:rPr>
                <w:rFonts w:hAnsi="標楷體"/>
              </w:rPr>
              <w:t>(3)</w:t>
            </w:r>
            <w:r w:rsidRPr="00932F13">
              <w:rPr>
                <w:rFonts w:hAnsi="標楷體" w:hint="eastAsia"/>
              </w:rPr>
              <w:t>請經濟部完整揭露資訊與即時回應虛假訊息。建議經濟部將</w:t>
            </w:r>
            <w:r w:rsidRPr="00932F13">
              <w:rPr>
                <w:rFonts w:hAnsi="標楷體" w:hint="eastAsia"/>
              </w:rPr>
              <w:lastRenderedPageBreak/>
              <w:t>所有核電相關資訊與爭議點，皆進行釐清並上網揭露，任何人對核電問題有疑義，都可獲得經濟部的客觀分析；討論過程中，若出現錯誤訊息，請第一時間更正、糾正。</w:t>
            </w:r>
          </w:p>
          <w:p w:rsidR="00573786" w:rsidRPr="00932F13" w:rsidRDefault="00573786" w:rsidP="00820EAF">
            <w:pPr>
              <w:pStyle w:val="120"/>
              <w:rPr>
                <w:rFonts w:hAnsi="標楷體"/>
              </w:rPr>
            </w:pPr>
            <w:r w:rsidRPr="00932F13">
              <w:rPr>
                <w:rFonts w:hAnsi="標楷體"/>
              </w:rPr>
              <w:t>(4)</w:t>
            </w:r>
            <w:r w:rsidRPr="00932F13">
              <w:rPr>
                <w:rFonts w:hAnsi="標楷體" w:hint="eastAsia"/>
              </w:rPr>
              <w:t>非核家園推動專案小組針對非核家園的任務、國家非核政策的推動，提供相關諮詢意見，重要議題如除役問題、公投案等，應隨時安排會前會或正式會議進行討論。</w:t>
            </w:r>
          </w:p>
          <w:p w:rsidR="00573786" w:rsidRPr="00932F13" w:rsidRDefault="00573786" w:rsidP="00820EAF">
            <w:pPr>
              <w:pStyle w:val="120"/>
              <w:rPr>
                <w:rFonts w:hAnsi="標楷體"/>
              </w:rPr>
            </w:pPr>
            <w:r w:rsidRPr="00932F13">
              <w:rPr>
                <w:rFonts w:hAnsi="標楷體"/>
              </w:rPr>
              <w:t>(5)</w:t>
            </w:r>
            <w:r w:rsidRPr="00932F13">
              <w:rPr>
                <w:rFonts w:hAnsi="標楷體" w:hint="eastAsia"/>
              </w:rPr>
              <w:t>本次會議共識為推動興建「放射性廢棄物中期暫時貯存設施」，請台電公司依據簡報所提規劃方向及建議積極辦理並展開溝通，至於具體內容，可再進一步討論與規劃。另中期貯存設施可暫不強調「集中式」此一名稱，以保留彈性，將來規劃時若有需要，也可考慮將高、低放分開處理。</w:t>
            </w:r>
          </w:p>
        </w:tc>
        <w:tc>
          <w:tcPr>
            <w:tcW w:w="0" w:type="auto"/>
            <w:vMerge w:val="restart"/>
            <w:vAlign w:val="center"/>
          </w:tcPr>
          <w:p w:rsidR="00573786" w:rsidRPr="00932F13" w:rsidRDefault="00573786" w:rsidP="00820EAF">
            <w:pPr>
              <w:pStyle w:val="120"/>
              <w:rPr>
                <w:rFonts w:hAnsi="標楷體"/>
              </w:rPr>
            </w:pPr>
            <w:r w:rsidRPr="00932F13">
              <w:rPr>
                <w:rFonts w:hAnsi="標楷體"/>
              </w:rPr>
              <w:lastRenderedPageBreak/>
              <w:t>(1)</w:t>
            </w:r>
            <w:r w:rsidRPr="00932F13">
              <w:rPr>
                <w:rFonts w:hAnsi="標楷體" w:hint="eastAsia"/>
              </w:rPr>
              <w:t>依示辦理，台電公司已於網站最新消息發布澄清新聞稿。</w:t>
            </w:r>
            <w:r w:rsidRPr="00932F13">
              <w:rPr>
                <w:rFonts w:hAnsi="標楷體"/>
              </w:rPr>
              <w:t>(</w:t>
            </w:r>
            <w:r w:rsidRPr="00932F13">
              <w:rPr>
                <w:rFonts w:hAnsi="標楷體" w:hint="eastAsia"/>
              </w:rPr>
              <w:t>台電公司</w:t>
            </w:r>
            <w:r w:rsidRPr="00932F13">
              <w:rPr>
                <w:rFonts w:hAnsi="標楷體"/>
              </w:rPr>
              <w:t>)</w:t>
            </w:r>
          </w:p>
          <w:p w:rsidR="00573786" w:rsidRPr="00932F13" w:rsidRDefault="00573786" w:rsidP="00820EAF">
            <w:pPr>
              <w:pStyle w:val="120"/>
              <w:rPr>
                <w:rFonts w:hAnsi="標楷體"/>
              </w:rPr>
            </w:pPr>
            <w:r w:rsidRPr="00932F13">
              <w:rPr>
                <w:rFonts w:hAnsi="標楷體"/>
              </w:rPr>
              <w:t>(2)</w:t>
            </w:r>
            <w:r w:rsidRPr="00932F13">
              <w:rPr>
                <w:rFonts w:hAnsi="標楷體" w:hint="eastAsia"/>
              </w:rPr>
              <w:t>本案已委由政大民主創新與治理中心辦理。</w:t>
            </w:r>
            <w:r w:rsidRPr="00932F13">
              <w:rPr>
                <w:rFonts w:hAnsi="標楷體"/>
              </w:rPr>
              <w:t>(</w:t>
            </w:r>
            <w:r w:rsidRPr="00932F13">
              <w:rPr>
                <w:rFonts w:hAnsi="標楷體" w:hint="eastAsia"/>
              </w:rPr>
              <w:t>台電公司</w:t>
            </w:r>
            <w:r w:rsidRPr="00932F13">
              <w:rPr>
                <w:rFonts w:hAnsi="標楷體"/>
              </w:rPr>
              <w:t>)</w:t>
            </w:r>
          </w:p>
          <w:p w:rsidR="00573786" w:rsidRPr="00932F13" w:rsidRDefault="00573786" w:rsidP="00820EAF">
            <w:pPr>
              <w:pStyle w:val="120"/>
              <w:rPr>
                <w:rFonts w:hAnsi="標楷體"/>
              </w:rPr>
            </w:pPr>
            <w:r w:rsidRPr="00932F13">
              <w:rPr>
                <w:rFonts w:hAnsi="標楷體"/>
              </w:rPr>
              <w:t>(3)</w:t>
            </w:r>
            <w:r w:rsidRPr="00932F13">
              <w:rPr>
                <w:rFonts w:hAnsi="標楷體" w:hint="eastAsia"/>
              </w:rPr>
              <w:t>依示辦理，經濟部官網已設有即時新聞澄清專區可即時回應假訊息。</w:t>
            </w:r>
            <w:r w:rsidRPr="00932F13">
              <w:rPr>
                <w:rFonts w:hAnsi="標楷體"/>
              </w:rPr>
              <w:t>(</w:t>
            </w:r>
            <w:r w:rsidRPr="00932F13">
              <w:rPr>
                <w:rFonts w:hAnsi="標楷體" w:hint="eastAsia"/>
              </w:rPr>
              <w:t>經濟部能源局、國營會／台電公司</w:t>
            </w:r>
            <w:r w:rsidRPr="00932F13">
              <w:rPr>
                <w:rFonts w:hAnsi="標楷體"/>
              </w:rPr>
              <w:t>)</w:t>
            </w:r>
          </w:p>
          <w:p w:rsidR="00573786" w:rsidRPr="00932F13" w:rsidRDefault="00573786" w:rsidP="00820EAF">
            <w:pPr>
              <w:pStyle w:val="120"/>
              <w:rPr>
                <w:rFonts w:hAnsi="標楷體"/>
              </w:rPr>
            </w:pPr>
            <w:r w:rsidRPr="00932F13">
              <w:rPr>
                <w:rFonts w:hAnsi="標楷體"/>
              </w:rPr>
              <w:t>(4)</w:t>
            </w:r>
            <w:r w:rsidRPr="00932F13">
              <w:rPr>
                <w:rFonts w:hAnsi="標楷體" w:hint="eastAsia"/>
              </w:rPr>
              <w:t>依示辦理。</w:t>
            </w:r>
            <w:r w:rsidRPr="00932F13">
              <w:rPr>
                <w:rFonts w:hAnsi="標楷體"/>
              </w:rPr>
              <w:t>(</w:t>
            </w:r>
            <w:r w:rsidRPr="00932F13">
              <w:rPr>
                <w:rFonts w:hAnsi="標楷體" w:hint="eastAsia"/>
              </w:rPr>
              <w:t>能源辦／國營會</w:t>
            </w:r>
            <w:r w:rsidRPr="00932F13">
              <w:rPr>
                <w:rFonts w:hAnsi="標楷體"/>
              </w:rPr>
              <w:t>)</w:t>
            </w:r>
          </w:p>
          <w:p w:rsidR="00573786" w:rsidRPr="00932F13" w:rsidRDefault="00573786" w:rsidP="00820EAF">
            <w:pPr>
              <w:pStyle w:val="120"/>
              <w:rPr>
                <w:rFonts w:hAnsi="標楷體"/>
              </w:rPr>
            </w:pPr>
            <w:r w:rsidRPr="00932F13">
              <w:rPr>
                <w:rFonts w:hAnsi="標楷體"/>
              </w:rPr>
              <w:t>(5)</w:t>
            </w:r>
            <w:r w:rsidRPr="00932F13">
              <w:rPr>
                <w:rFonts w:hAnsi="標楷體" w:hint="eastAsia"/>
              </w:rPr>
              <w:t>依示辦理，已於後續會議簡報調整名稱。</w:t>
            </w:r>
            <w:r w:rsidRPr="00932F13">
              <w:rPr>
                <w:rFonts w:hAnsi="標楷體"/>
              </w:rPr>
              <w:t>(</w:t>
            </w:r>
            <w:r w:rsidRPr="00932F13">
              <w:rPr>
                <w:rFonts w:hAnsi="標楷體" w:hint="eastAsia"/>
              </w:rPr>
              <w:t>台電公司</w:t>
            </w:r>
            <w:r w:rsidRPr="00932F13">
              <w:rPr>
                <w:rFonts w:hAnsi="標楷體"/>
              </w:rPr>
              <w:t>)</w:t>
            </w:r>
          </w:p>
        </w:tc>
      </w:tr>
      <w:tr w:rsidR="00573786" w:rsidRPr="00932F13" w:rsidTr="00820EAF">
        <w:tc>
          <w:tcPr>
            <w:tcW w:w="284" w:type="dxa"/>
            <w:vMerge/>
            <w:vAlign w:val="center"/>
          </w:tcPr>
          <w:p w:rsidR="00573786" w:rsidRPr="00932F13" w:rsidRDefault="00573786" w:rsidP="00820EAF">
            <w:pPr>
              <w:pStyle w:val="120"/>
              <w:rPr>
                <w:rFonts w:hAnsi="標楷體"/>
              </w:rPr>
            </w:pPr>
          </w:p>
        </w:tc>
        <w:tc>
          <w:tcPr>
            <w:tcW w:w="1066" w:type="dxa"/>
            <w:vMerge/>
            <w:vAlign w:val="center"/>
          </w:tcPr>
          <w:p w:rsidR="00573786" w:rsidRPr="00932F13" w:rsidRDefault="00573786" w:rsidP="00820EAF">
            <w:pPr>
              <w:pStyle w:val="120"/>
              <w:rPr>
                <w:rFonts w:hAnsi="標楷體"/>
              </w:rPr>
            </w:pPr>
          </w:p>
        </w:tc>
        <w:tc>
          <w:tcPr>
            <w:tcW w:w="0" w:type="auto"/>
            <w:vAlign w:val="center"/>
          </w:tcPr>
          <w:p w:rsidR="00573786" w:rsidRPr="00932F13" w:rsidRDefault="00573786" w:rsidP="00820EAF">
            <w:pPr>
              <w:pStyle w:val="120"/>
              <w:rPr>
                <w:rFonts w:hAnsi="標楷體"/>
              </w:rPr>
            </w:pPr>
            <w:r w:rsidRPr="00932F13">
              <w:rPr>
                <w:rFonts w:hAnsi="標楷體" w:hint="eastAsia"/>
              </w:rPr>
              <w:t>討論事項：我國推動集中式中期貯存場之規劃與展望</w:t>
            </w:r>
            <w:r w:rsidRPr="00932F13">
              <w:rPr>
                <w:rFonts w:hAnsi="標楷體"/>
              </w:rPr>
              <w:t>(</w:t>
            </w:r>
            <w:r w:rsidRPr="00932F13">
              <w:rPr>
                <w:rFonts w:hAnsi="標楷體" w:hint="eastAsia"/>
              </w:rPr>
              <w:t>台電公</w:t>
            </w:r>
          </w:p>
          <w:p w:rsidR="00573786" w:rsidRPr="00932F13" w:rsidRDefault="00573786" w:rsidP="00820EAF">
            <w:pPr>
              <w:pStyle w:val="120"/>
              <w:rPr>
                <w:rFonts w:hAnsi="標楷體"/>
              </w:rPr>
            </w:pPr>
            <w:r w:rsidRPr="00932F13">
              <w:rPr>
                <w:rFonts w:hAnsi="標楷體" w:hint="eastAsia"/>
              </w:rPr>
              <w:t>司</w:t>
            </w:r>
            <w:r w:rsidRPr="00932F13">
              <w:rPr>
                <w:rFonts w:hAnsi="標楷體"/>
              </w:rPr>
              <w:t>)</w:t>
            </w:r>
          </w:p>
        </w:tc>
        <w:tc>
          <w:tcPr>
            <w:tcW w:w="0" w:type="auto"/>
            <w:vMerge/>
            <w:vAlign w:val="center"/>
          </w:tcPr>
          <w:p w:rsidR="00573786" w:rsidRPr="00932F13" w:rsidRDefault="00573786" w:rsidP="00820EAF">
            <w:pPr>
              <w:pStyle w:val="120"/>
              <w:rPr>
                <w:rFonts w:hAnsi="標楷體"/>
              </w:rPr>
            </w:pPr>
          </w:p>
        </w:tc>
        <w:tc>
          <w:tcPr>
            <w:tcW w:w="0" w:type="auto"/>
            <w:vMerge/>
            <w:vAlign w:val="center"/>
          </w:tcPr>
          <w:p w:rsidR="00573786" w:rsidRPr="00932F13" w:rsidRDefault="00573786" w:rsidP="00820EAF">
            <w:pPr>
              <w:pStyle w:val="120"/>
              <w:rPr>
                <w:rFonts w:hAnsi="標楷體"/>
              </w:rPr>
            </w:pPr>
          </w:p>
        </w:tc>
      </w:tr>
      <w:tr w:rsidR="00573786" w:rsidRPr="00932F13" w:rsidTr="00820EAF">
        <w:tc>
          <w:tcPr>
            <w:tcW w:w="284" w:type="dxa"/>
            <w:vMerge/>
            <w:vAlign w:val="center"/>
          </w:tcPr>
          <w:p w:rsidR="00573786" w:rsidRPr="00932F13" w:rsidRDefault="00573786" w:rsidP="00820EAF">
            <w:pPr>
              <w:pStyle w:val="120"/>
              <w:rPr>
                <w:rFonts w:hAnsi="標楷體"/>
              </w:rPr>
            </w:pPr>
          </w:p>
        </w:tc>
        <w:tc>
          <w:tcPr>
            <w:tcW w:w="1066" w:type="dxa"/>
            <w:vMerge/>
            <w:vAlign w:val="center"/>
          </w:tcPr>
          <w:p w:rsidR="00573786" w:rsidRPr="00932F13" w:rsidRDefault="00573786" w:rsidP="00820EAF">
            <w:pPr>
              <w:pStyle w:val="120"/>
              <w:rPr>
                <w:rFonts w:hAnsi="標楷體"/>
              </w:rPr>
            </w:pPr>
          </w:p>
        </w:tc>
        <w:tc>
          <w:tcPr>
            <w:tcW w:w="0" w:type="auto"/>
            <w:vAlign w:val="center"/>
          </w:tcPr>
          <w:p w:rsidR="00573786" w:rsidRPr="00932F13" w:rsidRDefault="00573786" w:rsidP="00820EAF">
            <w:pPr>
              <w:pStyle w:val="120"/>
              <w:rPr>
                <w:rFonts w:hAnsi="標楷體"/>
              </w:rPr>
            </w:pPr>
            <w:r w:rsidRPr="00932F13">
              <w:rPr>
                <w:rFonts w:hAnsi="標楷體" w:hint="eastAsia"/>
              </w:rPr>
              <w:t>臨時動議：核一廠二期乾貯貯存護箱建議採最有利標</w:t>
            </w:r>
            <w:r w:rsidRPr="00932F13">
              <w:rPr>
                <w:rFonts w:hAnsi="標楷體"/>
              </w:rPr>
              <w:t>(</w:t>
            </w:r>
            <w:r w:rsidRPr="00932F13">
              <w:rPr>
                <w:rFonts w:hAnsi="標楷體" w:hint="eastAsia"/>
              </w:rPr>
              <w:t>陳副召</w:t>
            </w:r>
          </w:p>
          <w:p w:rsidR="00573786" w:rsidRPr="00932F13" w:rsidRDefault="00573786" w:rsidP="00820EAF">
            <w:pPr>
              <w:pStyle w:val="120"/>
              <w:rPr>
                <w:rFonts w:hAnsi="標楷體"/>
              </w:rPr>
            </w:pPr>
            <w:r w:rsidRPr="00932F13">
              <w:rPr>
                <w:rFonts w:hAnsi="標楷體" w:hint="eastAsia"/>
              </w:rPr>
              <w:t>集人</w:t>
            </w:r>
            <w:r w:rsidR="00AC435D" w:rsidRPr="00932F13">
              <w:rPr>
                <w:rFonts w:hAnsi="標楷體" w:hint="eastAsia"/>
              </w:rPr>
              <w:t>○○</w:t>
            </w:r>
            <w:r w:rsidRPr="00932F13">
              <w:rPr>
                <w:rFonts w:hAnsi="標楷體" w:hint="eastAsia"/>
              </w:rPr>
              <w:t>提案</w:t>
            </w:r>
            <w:r w:rsidRPr="00932F13">
              <w:rPr>
                <w:rFonts w:hAnsi="標楷體"/>
              </w:rPr>
              <w:t>)</w:t>
            </w:r>
          </w:p>
        </w:tc>
        <w:tc>
          <w:tcPr>
            <w:tcW w:w="0" w:type="auto"/>
            <w:vMerge/>
            <w:vAlign w:val="center"/>
          </w:tcPr>
          <w:p w:rsidR="00573786" w:rsidRPr="00932F13" w:rsidRDefault="00573786" w:rsidP="00820EAF">
            <w:pPr>
              <w:pStyle w:val="120"/>
              <w:rPr>
                <w:rFonts w:hAnsi="標楷體"/>
              </w:rPr>
            </w:pPr>
          </w:p>
        </w:tc>
        <w:tc>
          <w:tcPr>
            <w:tcW w:w="0" w:type="auto"/>
            <w:vMerge/>
            <w:vAlign w:val="center"/>
          </w:tcPr>
          <w:p w:rsidR="00573786" w:rsidRPr="00932F13" w:rsidRDefault="00573786" w:rsidP="00820EAF">
            <w:pPr>
              <w:pStyle w:val="120"/>
              <w:rPr>
                <w:rFonts w:hAnsi="標楷體"/>
              </w:rPr>
            </w:pPr>
          </w:p>
        </w:tc>
      </w:tr>
      <w:tr w:rsidR="00573786" w:rsidRPr="00932F13" w:rsidTr="00820EAF">
        <w:tc>
          <w:tcPr>
            <w:tcW w:w="284" w:type="dxa"/>
            <w:vAlign w:val="center"/>
          </w:tcPr>
          <w:p w:rsidR="00710599" w:rsidRPr="00932F13" w:rsidRDefault="00710599" w:rsidP="003C6389">
            <w:pPr>
              <w:pStyle w:val="120"/>
              <w:rPr>
                <w:rFonts w:hAnsi="標楷體"/>
              </w:rPr>
            </w:pPr>
            <w:r w:rsidRPr="00932F13">
              <w:rPr>
                <w:rFonts w:hAnsi="標楷體"/>
              </w:rPr>
              <w:t>109.12.25</w:t>
            </w:r>
          </w:p>
        </w:tc>
        <w:tc>
          <w:tcPr>
            <w:tcW w:w="1066" w:type="dxa"/>
            <w:vAlign w:val="center"/>
          </w:tcPr>
          <w:p w:rsidR="00710599" w:rsidRPr="00932F13" w:rsidRDefault="007E1030" w:rsidP="00820EAF">
            <w:pPr>
              <w:pStyle w:val="120"/>
              <w:rPr>
                <w:rFonts w:hAnsi="標楷體"/>
              </w:rPr>
            </w:pPr>
            <w:r w:rsidRPr="00932F13">
              <w:rPr>
                <w:rFonts w:hAnsi="標楷體" w:hint="eastAsia"/>
              </w:rPr>
              <w:t>第5次會議</w:t>
            </w:r>
          </w:p>
        </w:tc>
        <w:tc>
          <w:tcPr>
            <w:tcW w:w="0" w:type="auto"/>
            <w:vAlign w:val="center"/>
          </w:tcPr>
          <w:p w:rsidR="007E1030" w:rsidRPr="00932F13" w:rsidRDefault="007E1030" w:rsidP="00820EAF">
            <w:pPr>
              <w:pStyle w:val="120"/>
              <w:rPr>
                <w:rFonts w:hAnsi="標楷體"/>
              </w:rPr>
            </w:pPr>
            <w:r w:rsidRPr="00932F13">
              <w:rPr>
                <w:rFonts w:hAnsi="標楷體" w:hint="eastAsia"/>
              </w:rPr>
              <w:t>報告案：</w:t>
            </w:r>
          </w:p>
          <w:p w:rsidR="007E1030" w:rsidRPr="00932F13" w:rsidRDefault="007E1030" w:rsidP="00820EAF">
            <w:pPr>
              <w:pStyle w:val="120"/>
              <w:rPr>
                <w:rFonts w:hAnsi="標楷體"/>
              </w:rPr>
            </w:pPr>
            <w:r w:rsidRPr="00932F13">
              <w:rPr>
                <w:rFonts w:hAnsi="標楷體" w:hint="eastAsia"/>
              </w:rPr>
              <w:t>核電廠除役與後端營運現況報告</w:t>
            </w:r>
            <w:r w:rsidRPr="00932F13">
              <w:rPr>
                <w:rFonts w:hAnsi="標楷體"/>
              </w:rPr>
              <w:t>(</w:t>
            </w:r>
            <w:r w:rsidRPr="00932F13">
              <w:rPr>
                <w:rFonts w:hAnsi="標楷體" w:hint="eastAsia"/>
              </w:rPr>
              <w:t>台電公司</w:t>
            </w:r>
            <w:r w:rsidRPr="00932F13">
              <w:rPr>
                <w:rFonts w:hAnsi="標楷體"/>
              </w:rPr>
              <w:t>)</w:t>
            </w:r>
          </w:p>
          <w:p w:rsidR="00710599" w:rsidRPr="00932F13" w:rsidRDefault="007E1030" w:rsidP="00820EAF">
            <w:pPr>
              <w:pStyle w:val="120"/>
              <w:rPr>
                <w:rFonts w:hAnsi="標楷體"/>
              </w:rPr>
            </w:pPr>
            <w:r w:rsidRPr="00932F13">
              <w:rPr>
                <w:rFonts w:hAnsi="標楷體" w:hint="eastAsia"/>
              </w:rPr>
              <w:t>核電廠除役安全管制說明</w:t>
            </w:r>
            <w:r w:rsidRPr="00932F13">
              <w:rPr>
                <w:rFonts w:hAnsi="標楷體"/>
              </w:rPr>
              <w:t>(</w:t>
            </w:r>
            <w:r w:rsidR="00E33D3B" w:rsidRPr="00932F13">
              <w:rPr>
                <w:rFonts w:hAnsi="標楷體" w:hint="eastAsia"/>
              </w:rPr>
              <w:t>核安會</w:t>
            </w:r>
            <w:r w:rsidRPr="00932F13">
              <w:rPr>
                <w:rFonts w:hAnsi="標楷體"/>
              </w:rPr>
              <w:t>)</w:t>
            </w:r>
          </w:p>
        </w:tc>
        <w:tc>
          <w:tcPr>
            <w:tcW w:w="0" w:type="auto"/>
            <w:vAlign w:val="center"/>
          </w:tcPr>
          <w:p w:rsidR="007E1030" w:rsidRPr="00932F13" w:rsidRDefault="007E1030" w:rsidP="00820EAF">
            <w:pPr>
              <w:pStyle w:val="120"/>
              <w:rPr>
                <w:rFonts w:hAnsi="標楷體"/>
              </w:rPr>
            </w:pPr>
            <w:r w:rsidRPr="00932F13">
              <w:rPr>
                <w:rFonts w:hAnsi="標楷體"/>
              </w:rPr>
              <w:t>(1)</w:t>
            </w:r>
            <w:r w:rsidRPr="00932F13">
              <w:rPr>
                <w:rFonts w:hAnsi="標楷體" w:hint="eastAsia"/>
              </w:rPr>
              <w:t>應突破乾貯困境，進行政治與社會溝通</w:t>
            </w:r>
            <w:r w:rsidRPr="00932F13">
              <w:rPr>
                <w:rFonts w:hAnsi="標楷體"/>
              </w:rPr>
              <w:t>:</w:t>
            </w:r>
            <w:r w:rsidRPr="00932F13">
              <w:rPr>
                <w:rFonts w:hAnsi="標楷體" w:hint="eastAsia"/>
              </w:rPr>
              <w:t>乾貯工作為核電廠除役重要作業，乾貯設施卡關，是政治問題，故須與新北市政府妥為協調，儘早確認該府是否在中期暫時貯存設施場址可得確定之前提下，可以同意台電公司辦理及推動核一、二廠之室內外乾貯工作。若能取得新北市政府前揭承諾或釐清相關條件，則中期暫時貯存設施場址亦必須儘早確定，惟仍請台電公司先針對各項困難妥擬相關因應對策，俾利擇期向院長報告。</w:t>
            </w:r>
          </w:p>
          <w:p w:rsidR="00710599" w:rsidRPr="00932F13" w:rsidRDefault="007E1030" w:rsidP="00820EAF">
            <w:pPr>
              <w:pStyle w:val="120"/>
              <w:rPr>
                <w:rFonts w:hAnsi="標楷體"/>
              </w:rPr>
            </w:pPr>
            <w:r w:rsidRPr="00932F13">
              <w:rPr>
                <w:rFonts w:hAnsi="標楷體"/>
              </w:rPr>
              <w:t>(2)</w:t>
            </w:r>
            <w:r w:rsidRPr="00932F13">
              <w:rPr>
                <w:rFonts w:hAnsi="標楷體" w:hint="eastAsia"/>
              </w:rPr>
              <w:t>應建立中期暫時貯存設施場選址之準則</w:t>
            </w:r>
            <w:r w:rsidRPr="00932F13">
              <w:rPr>
                <w:rFonts w:hAnsi="標楷體"/>
              </w:rPr>
              <w:t>:</w:t>
            </w:r>
            <w:r w:rsidRPr="00932F13">
              <w:rPr>
                <w:rFonts w:hAnsi="標楷體" w:hint="eastAsia"/>
              </w:rPr>
              <w:t>請台電公司下次報告中期暫時貯存設施場址所需地質條件與選址程序或原則，俾利小組討論。</w:t>
            </w:r>
          </w:p>
        </w:tc>
        <w:tc>
          <w:tcPr>
            <w:tcW w:w="0" w:type="auto"/>
            <w:vAlign w:val="center"/>
          </w:tcPr>
          <w:p w:rsidR="00573786" w:rsidRPr="00932F13" w:rsidRDefault="00573786" w:rsidP="00820EAF">
            <w:pPr>
              <w:pStyle w:val="120"/>
              <w:rPr>
                <w:rFonts w:hAnsi="標楷體"/>
              </w:rPr>
            </w:pPr>
            <w:r w:rsidRPr="00932F13">
              <w:rPr>
                <w:rFonts w:hAnsi="標楷體"/>
              </w:rPr>
              <w:t>(1)</w:t>
            </w:r>
            <w:r w:rsidRPr="00932F13">
              <w:rPr>
                <w:rFonts w:hAnsi="標楷體" w:hint="eastAsia"/>
              </w:rPr>
              <w:t>依示辦理，持續與新北市政府溝通協調核一、二廠之室內外乾貯工作，俾利核電廠除役工作順利推動。</w:t>
            </w:r>
            <w:r w:rsidRPr="00932F13">
              <w:rPr>
                <w:rFonts w:hAnsi="標楷體"/>
              </w:rPr>
              <w:t>(</w:t>
            </w:r>
            <w:r w:rsidRPr="00932F13">
              <w:rPr>
                <w:rFonts w:hAnsi="標楷體" w:hint="eastAsia"/>
              </w:rPr>
              <w:t>台電公司</w:t>
            </w:r>
            <w:r w:rsidRPr="00932F13">
              <w:rPr>
                <w:rFonts w:hAnsi="標楷體"/>
              </w:rPr>
              <w:t>)</w:t>
            </w:r>
          </w:p>
          <w:p w:rsidR="00710599" w:rsidRPr="00932F13" w:rsidRDefault="00573786" w:rsidP="00820EAF">
            <w:pPr>
              <w:pStyle w:val="120"/>
              <w:rPr>
                <w:rFonts w:hAnsi="標楷體"/>
              </w:rPr>
            </w:pPr>
            <w:r w:rsidRPr="00932F13">
              <w:rPr>
                <w:rFonts w:hAnsi="標楷體"/>
              </w:rPr>
              <w:t>(2)</w:t>
            </w:r>
            <w:r w:rsidRPr="00932F13">
              <w:rPr>
                <w:rFonts w:hAnsi="標楷體" w:hint="eastAsia"/>
              </w:rPr>
              <w:t>依示辦理，台電公司已準備，配合議程規劃於後續會議提報。</w:t>
            </w:r>
            <w:r w:rsidRPr="00932F13">
              <w:rPr>
                <w:rFonts w:hAnsi="標楷體"/>
              </w:rPr>
              <w:t>(</w:t>
            </w:r>
            <w:r w:rsidRPr="00932F13">
              <w:rPr>
                <w:rFonts w:hAnsi="標楷體" w:hint="eastAsia"/>
              </w:rPr>
              <w:t>台電公司</w:t>
            </w:r>
            <w:r w:rsidRPr="00932F13">
              <w:rPr>
                <w:rFonts w:hAnsi="標楷體"/>
              </w:rPr>
              <w:t>)</w:t>
            </w:r>
          </w:p>
        </w:tc>
      </w:tr>
      <w:tr w:rsidR="00573786" w:rsidRPr="00932F13" w:rsidTr="00820EAF">
        <w:tc>
          <w:tcPr>
            <w:tcW w:w="284" w:type="dxa"/>
            <w:vAlign w:val="center"/>
          </w:tcPr>
          <w:p w:rsidR="00710599" w:rsidRPr="00932F13" w:rsidRDefault="00710599" w:rsidP="003C6389">
            <w:pPr>
              <w:pStyle w:val="120"/>
              <w:rPr>
                <w:rFonts w:hAnsi="標楷體"/>
              </w:rPr>
            </w:pPr>
            <w:r w:rsidRPr="00932F13">
              <w:rPr>
                <w:rFonts w:hAnsi="標楷體"/>
              </w:rPr>
              <w:t>110.4.28</w:t>
            </w:r>
          </w:p>
        </w:tc>
        <w:tc>
          <w:tcPr>
            <w:tcW w:w="1066" w:type="dxa"/>
            <w:vAlign w:val="center"/>
          </w:tcPr>
          <w:p w:rsidR="00710599" w:rsidRPr="00932F13" w:rsidRDefault="007E1030" w:rsidP="00820EAF">
            <w:pPr>
              <w:pStyle w:val="120"/>
              <w:rPr>
                <w:rFonts w:hAnsi="標楷體"/>
              </w:rPr>
            </w:pPr>
            <w:r w:rsidRPr="00932F13">
              <w:rPr>
                <w:rFonts w:hAnsi="標楷體" w:hint="eastAsia"/>
              </w:rPr>
              <w:t>第6次會議</w:t>
            </w:r>
          </w:p>
        </w:tc>
        <w:tc>
          <w:tcPr>
            <w:tcW w:w="0" w:type="auto"/>
            <w:vAlign w:val="center"/>
          </w:tcPr>
          <w:p w:rsidR="007E1030" w:rsidRPr="00932F13" w:rsidRDefault="007E1030" w:rsidP="00820EAF">
            <w:pPr>
              <w:pStyle w:val="120"/>
              <w:rPr>
                <w:rFonts w:hAnsi="標楷體"/>
              </w:rPr>
            </w:pPr>
            <w:r w:rsidRPr="00932F13">
              <w:rPr>
                <w:rFonts w:hAnsi="標楷體" w:hint="eastAsia"/>
              </w:rPr>
              <w:t>報告案：</w:t>
            </w:r>
          </w:p>
          <w:p w:rsidR="00710599" w:rsidRPr="00932F13" w:rsidRDefault="007E1030" w:rsidP="00820EAF">
            <w:pPr>
              <w:pStyle w:val="120"/>
              <w:rPr>
                <w:rFonts w:hAnsi="標楷體"/>
              </w:rPr>
            </w:pPr>
            <w:r w:rsidRPr="00932F13">
              <w:rPr>
                <w:rFonts w:hAnsi="標楷體" w:hint="eastAsia"/>
              </w:rPr>
              <w:t>核四公投議題討論</w:t>
            </w:r>
            <w:r w:rsidRPr="00932F13">
              <w:rPr>
                <w:rFonts w:hAnsi="標楷體"/>
              </w:rPr>
              <w:t>(</w:t>
            </w:r>
            <w:r w:rsidRPr="00932F13">
              <w:rPr>
                <w:rFonts w:hAnsi="標楷體" w:hint="eastAsia"/>
              </w:rPr>
              <w:t>台電公</w:t>
            </w:r>
            <w:r w:rsidRPr="00932F13">
              <w:rPr>
                <w:rFonts w:hAnsi="標楷體" w:hint="eastAsia"/>
              </w:rPr>
              <w:lastRenderedPageBreak/>
              <w:t>司</w:t>
            </w:r>
            <w:r w:rsidRPr="00932F13">
              <w:rPr>
                <w:rFonts w:hAnsi="標楷體"/>
              </w:rPr>
              <w:t>)</w:t>
            </w:r>
          </w:p>
        </w:tc>
        <w:tc>
          <w:tcPr>
            <w:tcW w:w="0" w:type="auto"/>
            <w:vAlign w:val="center"/>
          </w:tcPr>
          <w:p w:rsidR="007E1030" w:rsidRPr="00932F13" w:rsidRDefault="007E1030" w:rsidP="00820EAF">
            <w:pPr>
              <w:pStyle w:val="120"/>
              <w:rPr>
                <w:rFonts w:hAnsi="標楷體"/>
              </w:rPr>
            </w:pPr>
            <w:r w:rsidRPr="00932F13">
              <w:rPr>
                <w:rFonts w:hAnsi="標楷體"/>
              </w:rPr>
              <w:lastRenderedPageBreak/>
              <w:t>(1)</w:t>
            </w:r>
            <w:r w:rsidRPr="00932F13">
              <w:rPr>
                <w:rFonts w:hAnsi="標楷體" w:hint="eastAsia"/>
              </w:rPr>
              <w:t>核四公投與藻礁公投皆涉及能源轉型政策，宜一起處理。請經濟部先成立小組一併處理上開</w:t>
            </w:r>
            <w:r w:rsidRPr="00932F13">
              <w:rPr>
                <w:rFonts w:hAnsi="標楷體"/>
              </w:rPr>
              <w:t>2</w:t>
            </w:r>
            <w:r w:rsidRPr="00932F13">
              <w:rPr>
                <w:rFonts w:hAnsi="標楷體" w:hint="eastAsia"/>
              </w:rPr>
              <w:t>公投議題，若有需行政院協</w:t>
            </w:r>
            <w:r w:rsidRPr="00932F13">
              <w:rPr>
                <w:rFonts w:hAnsi="標楷體" w:hint="eastAsia"/>
              </w:rPr>
              <w:lastRenderedPageBreak/>
              <w:t>助，再向行政院提出。</w:t>
            </w:r>
          </w:p>
          <w:p w:rsidR="007E1030" w:rsidRPr="00932F13" w:rsidRDefault="007E1030" w:rsidP="00820EAF">
            <w:pPr>
              <w:pStyle w:val="120"/>
              <w:rPr>
                <w:rFonts w:hAnsi="標楷體"/>
              </w:rPr>
            </w:pPr>
            <w:r w:rsidRPr="00932F13">
              <w:rPr>
                <w:rFonts w:hAnsi="標楷體"/>
              </w:rPr>
              <w:t>(2)</w:t>
            </w:r>
            <w:r w:rsidRPr="00932F13">
              <w:rPr>
                <w:rFonts w:hAnsi="標楷體" w:hint="eastAsia"/>
              </w:rPr>
              <w:t>公投是公共政策溝通的工具，屬全民的事，讓社會形成共識，需整合民間團體力量因應。核四公投屬臺灣長期方向的決定，如何說服大眾，需依靠正確客觀事實充分揭露，才有利國民瞭解做出理性判斷，不要讓核四公投流於政黨對決。</w:t>
            </w:r>
          </w:p>
          <w:p w:rsidR="00710599" w:rsidRPr="00932F13" w:rsidRDefault="007E1030" w:rsidP="00820EAF">
            <w:pPr>
              <w:pStyle w:val="120"/>
              <w:rPr>
                <w:rFonts w:hAnsi="標楷體"/>
              </w:rPr>
            </w:pPr>
            <w:r w:rsidRPr="00932F13">
              <w:rPr>
                <w:rFonts w:hAnsi="標楷體"/>
              </w:rPr>
              <w:t>(3)</w:t>
            </w:r>
            <w:r w:rsidRPr="00932F13">
              <w:rPr>
                <w:rFonts w:hAnsi="標楷體" w:hint="eastAsia"/>
              </w:rPr>
              <w:t>請台電公司及</w:t>
            </w:r>
            <w:r w:rsidR="00E33D3B" w:rsidRPr="00932F13">
              <w:rPr>
                <w:rFonts w:hAnsi="標楷體" w:hint="eastAsia"/>
              </w:rPr>
              <w:t>核安會</w:t>
            </w:r>
            <w:r w:rsidRPr="00932F13">
              <w:rPr>
                <w:rFonts w:hAnsi="標楷體" w:hint="eastAsia"/>
              </w:rPr>
              <w:t>充分揭露事實，以說服國民，另民調執行頻率應提高，且應隨時蒐集網路上擁核團體可能提出之質疑並建立回應題庫。</w:t>
            </w:r>
          </w:p>
        </w:tc>
        <w:tc>
          <w:tcPr>
            <w:tcW w:w="0" w:type="auto"/>
            <w:vAlign w:val="center"/>
          </w:tcPr>
          <w:p w:rsidR="00573786" w:rsidRPr="00932F13" w:rsidRDefault="00573786" w:rsidP="00820EAF">
            <w:pPr>
              <w:pStyle w:val="120"/>
              <w:rPr>
                <w:rFonts w:hAnsi="標楷體"/>
              </w:rPr>
            </w:pPr>
            <w:r w:rsidRPr="00932F13">
              <w:rPr>
                <w:rFonts w:hAnsi="標楷體"/>
              </w:rPr>
              <w:lastRenderedPageBreak/>
              <w:t>(1)</w:t>
            </w:r>
            <w:r w:rsidRPr="00932F13">
              <w:rPr>
                <w:rFonts w:hAnsi="標楷體" w:hint="eastAsia"/>
              </w:rPr>
              <w:t>本案已依示辦理完成。</w:t>
            </w:r>
            <w:r w:rsidRPr="00932F13">
              <w:rPr>
                <w:rFonts w:hAnsi="標楷體"/>
              </w:rPr>
              <w:t>(</w:t>
            </w:r>
            <w:r w:rsidRPr="00932F13">
              <w:rPr>
                <w:rFonts w:hAnsi="標楷體" w:hint="eastAsia"/>
              </w:rPr>
              <w:t>經濟部</w:t>
            </w:r>
            <w:r w:rsidRPr="00932F13">
              <w:rPr>
                <w:rFonts w:hAnsi="標楷體"/>
              </w:rPr>
              <w:t>)</w:t>
            </w:r>
          </w:p>
          <w:p w:rsidR="00573786" w:rsidRPr="00932F13" w:rsidRDefault="00573786" w:rsidP="00820EAF">
            <w:pPr>
              <w:pStyle w:val="120"/>
              <w:rPr>
                <w:rFonts w:hAnsi="標楷體"/>
              </w:rPr>
            </w:pPr>
            <w:r w:rsidRPr="00932F13">
              <w:rPr>
                <w:rFonts w:hAnsi="標楷體"/>
              </w:rPr>
              <w:t>(2)</w:t>
            </w:r>
            <w:r w:rsidRPr="00932F13">
              <w:rPr>
                <w:rFonts w:hAnsi="標楷體" w:hint="eastAsia"/>
              </w:rPr>
              <w:t>本案已依示辦理完成。</w:t>
            </w:r>
            <w:r w:rsidRPr="00932F13">
              <w:rPr>
                <w:rFonts w:hAnsi="標楷體"/>
              </w:rPr>
              <w:t>(</w:t>
            </w:r>
            <w:r w:rsidRPr="00932F13">
              <w:rPr>
                <w:rFonts w:hAnsi="標楷體" w:hint="eastAsia"/>
              </w:rPr>
              <w:t>經濟部、</w:t>
            </w:r>
            <w:r w:rsidR="00E33D3B" w:rsidRPr="00932F13">
              <w:rPr>
                <w:rFonts w:hAnsi="標楷體" w:hint="eastAsia"/>
              </w:rPr>
              <w:t>核安會</w:t>
            </w:r>
            <w:r w:rsidRPr="00932F13">
              <w:rPr>
                <w:rFonts w:hAnsi="標楷體"/>
              </w:rPr>
              <w:t>)</w:t>
            </w:r>
          </w:p>
          <w:p w:rsidR="00710599" w:rsidRPr="00932F13" w:rsidRDefault="00573786" w:rsidP="00820EAF">
            <w:pPr>
              <w:pStyle w:val="120"/>
              <w:rPr>
                <w:rFonts w:hAnsi="標楷體"/>
              </w:rPr>
            </w:pPr>
            <w:r w:rsidRPr="00932F13">
              <w:rPr>
                <w:rFonts w:hAnsi="標楷體"/>
              </w:rPr>
              <w:lastRenderedPageBreak/>
              <w:t>(3)</w:t>
            </w:r>
            <w:r w:rsidRPr="00932F13">
              <w:rPr>
                <w:rFonts w:hAnsi="標楷體" w:hint="eastAsia"/>
              </w:rPr>
              <w:t>本案已依示辦理完成。</w:t>
            </w:r>
            <w:r w:rsidRPr="00932F13">
              <w:rPr>
                <w:rFonts w:hAnsi="標楷體"/>
              </w:rPr>
              <w:t>(</w:t>
            </w:r>
            <w:r w:rsidR="00E33D3B" w:rsidRPr="00932F13">
              <w:rPr>
                <w:rFonts w:hAnsi="標楷體" w:hint="eastAsia"/>
              </w:rPr>
              <w:t>核安會</w:t>
            </w:r>
            <w:r w:rsidRPr="00932F13">
              <w:rPr>
                <w:rFonts w:hAnsi="標楷體" w:hint="eastAsia"/>
              </w:rPr>
              <w:t>、台電公司</w:t>
            </w:r>
            <w:r w:rsidRPr="00932F13">
              <w:rPr>
                <w:rFonts w:hAnsi="標楷體"/>
              </w:rPr>
              <w:t>)</w:t>
            </w:r>
          </w:p>
        </w:tc>
      </w:tr>
    </w:tbl>
    <w:p w:rsidR="00710599" w:rsidRPr="00932F13" w:rsidRDefault="00710599" w:rsidP="00820EAF">
      <w:pPr>
        <w:pStyle w:val="af5"/>
        <w:rPr>
          <w:rFonts w:hAnsi="標楷體"/>
        </w:rPr>
      </w:pPr>
      <w:r w:rsidRPr="00932F13">
        <w:rPr>
          <w:rFonts w:hAnsi="標楷體" w:hint="eastAsia"/>
        </w:rPr>
        <w:lastRenderedPageBreak/>
        <w:t>監察院製表；資料來源：行政院</w:t>
      </w:r>
    </w:p>
    <w:p w:rsidR="005823B2" w:rsidRPr="00932F13" w:rsidRDefault="001C33D1" w:rsidP="0005119C">
      <w:pPr>
        <w:pStyle w:val="3"/>
        <w:rPr>
          <w:rFonts w:hAnsi="標楷體"/>
        </w:rPr>
      </w:pPr>
      <w:r w:rsidRPr="00932F13">
        <w:rPr>
          <w:rFonts w:hAnsi="標楷體" w:hint="eastAsia"/>
        </w:rPr>
        <w:t>台電公司推動「放射性廢棄物中期暫時貯存設施」</w:t>
      </w:r>
      <w:r w:rsidR="00414FBB" w:rsidRPr="00932F13">
        <w:rPr>
          <w:rFonts w:hAnsi="標楷體" w:hint="eastAsia"/>
        </w:rPr>
        <w:t>作業不彰，</w:t>
      </w:r>
      <w:r w:rsidRPr="00932F13">
        <w:rPr>
          <w:rFonts w:hAnsi="標楷體" w:hint="eastAsia"/>
        </w:rPr>
        <w:t>未達年度預期目標，致蘭嶼貯存場無法儘速完成遷場作業：</w:t>
      </w:r>
    </w:p>
    <w:p w:rsidR="001C33D1" w:rsidRPr="00932F13" w:rsidRDefault="001C33D1" w:rsidP="004621F8">
      <w:pPr>
        <w:pStyle w:val="4"/>
        <w:rPr>
          <w:rFonts w:hAnsi="標楷體"/>
        </w:rPr>
      </w:pPr>
      <w:r w:rsidRPr="00932F13">
        <w:rPr>
          <w:rFonts w:hAnsi="標楷體" w:hint="eastAsia"/>
        </w:rPr>
        <w:t>年度預期目標-（二）持續推動「低放射性廢棄物最終處置設施」選址作業，蘭嶼貯存場儘速順利遷場</w:t>
      </w:r>
      <w:r w:rsidR="0067012A" w:rsidRPr="00932F13">
        <w:rPr>
          <w:rStyle w:val="aff0"/>
          <w:rFonts w:hAnsi="標楷體"/>
        </w:rPr>
        <w:footnoteReference w:id="40"/>
      </w:r>
      <w:r w:rsidRPr="00932F13">
        <w:rPr>
          <w:rFonts w:hAnsi="標楷體" w:hint="eastAsia"/>
        </w:rPr>
        <w:t>：</w:t>
      </w:r>
    </w:p>
    <w:p w:rsidR="001C33D1" w:rsidRPr="00932F13" w:rsidRDefault="001C33D1" w:rsidP="003C6389">
      <w:pPr>
        <w:pStyle w:val="42"/>
        <w:ind w:left="1701" w:firstLine="680"/>
        <w:rPr>
          <w:rFonts w:hAnsi="標楷體"/>
        </w:rPr>
      </w:pPr>
      <w:r w:rsidRPr="00932F13">
        <w:rPr>
          <w:rFonts w:hAnsi="標楷體" w:hint="eastAsia"/>
        </w:rPr>
        <w:t>優先推動「放射性廢棄物中期暫時貯存設施」，台電公司積極辦理並展開溝通，有關選址作業與貯存形式，後續將於「非核家園推動專案小組」會議中提出建議方案，俾利蘭嶼貯存場儘速完成遷場作業。</w:t>
      </w:r>
    </w:p>
    <w:p w:rsidR="001C33D1" w:rsidRPr="00932F13" w:rsidRDefault="0067012A" w:rsidP="004621F8">
      <w:pPr>
        <w:pStyle w:val="4"/>
        <w:rPr>
          <w:rFonts w:hAnsi="標楷體"/>
        </w:rPr>
      </w:pPr>
      <w:r w:rsidRPr="00932F13">
        <w:rPr>
          <w:rFonts w:hAnsi="標楷體" w:hint="eastAsia"/>
        </w:rPr>
        <w:t>核心目標下一年度（2021）推動展望-（二）持續推動「低放射性廢棄物最終處置設施」選址作業，蘭嶼貯存場儘速順利遷場：</w:t>
      </w:r>
    </w:p>
    <w:p w:rsidR="0067012A" w:rsidRPr="00932F13" w:rsidRDefault="0067012A" w:rsidP="003C6389">
      <w:pPr>
        <w:pStyle w:val="42"/>
        <w:ind w:left="1701" w:firstLine="680"/>
        <w:rPr>
          <w:rFonts w:hAnsi="標楷體"/>
        </w:rPr>
      </w:pPr>
      <w:r w:rsidRPr="00932F13">
        <w:rPr>
          <w:rFonts w:hAnsi="標楷體" w:hint="eastAsia"/>
        </w:rPr>
        <w:t>2020年台電公司仍積極與地方政府溝通，惟地方政府仍不支持本案地方公投作業，</w:t>
      </w:r>
      <w:r w:rsidRPr="00932F13">
        <w:rPr>
          <w:rFonts w:hAnsi="標楷體" w:hint="eastAsia"/>
          <w:b/>
          <w:u w:val="single"/>
        </w:rPr>
        <w:t>以致相關</w:t>
      </w:r>
      <w:r w:rsidRPr="00932F13">
        <w:rPr>
          <w:rFonts w:hAnsi="標楷體" w:hint="eastAsia"/>
          <w:b/>
          <w:u w:val="single"/>
        </w:rPr>
        <w:lastRenderedPageBreak/>
        <w:t>選址作業進展不彰</w:t>
      </w:r>
      <w:r w:rsidRPr="00932F13">
        <w:rPr>
          <w:rFonts w:hAnsi="標楷體" w:hint="eastAsia"/>
        </w:rPr>
        <w:t>。故2021年除</w:t>
      </w:r>
      <w:r w:rsidRPr="00932F13">
        <w:rPr>
          <w:rFonts w:hAnsi="標楷體" w:hint="eastAsia"/>
          <w:b/>
          <w:u w:val="single"/>
        </w:rPr>
        <w:t>持續督促台電公司與地方政府及民意溝通</w:t>
      </w:r>
      <w:r w:rsidRPr="00932F13">
        <w:rPr>
          <w:rFonts w:hAnsi="標楷體" w:hint="eastAsia"/>
        </w:rPr>
        <w:t>外，亦持續商請</w:t>
      </w:r>
      <w:r w:rsidR="00E33D3B" w:rsidRPr="00932F13">
        <w:rPr>
          <w:rFonts w:hAnsi="標楷體" w:hint="eastAsia"/>
        </w:rPr>
        <w:t>核安會</w:t>
      </w:r>
      <w:r w:rsidRPr="00932F13">
        <w:rPr>
          <w:rFonts w:hAnsi="標楷體" w:hint="eastAsia"/>
        </w:rPr>
        <w:t>適時檢討以避開上開公投困境以修訂「低放射性廢棄物最終處置設施選址條例」法制作業，以利早日完成選址作業及推動蘭嶼貯存場遷場作業。另台電公司亦規劃於非核家園推動專案小組提案以推動「放射性廢棄物中期暫時貯存設施」規劃作業，作為本案最終處置設施之應變方案。</w:t>
      </w:r>
    </w:p>
    <w:p w:rsidR="00573786" w:rsidRPr="00932F13" w:rsidRDefault="00DF3984" w:rsidP="0005119C">
      <w:pPr>
        <w:pStyle w:val="3"/>
        <w:rPr>
          <w:rFonts w:hAnsi="標楷體"/>
        </w:rPr>
      </w:pPr>
      <w:r w:rsidRPr="00932F13">
        <w:rPr>
          <w:rFonts w:hAnsi="標楷體" w:hint="eastAsia"/>
        </w:rPr>
        <w:t>相關</w:t>
      </w:r>
      <w:r w:rsidR="00573786" w:rsidRPr="00932F13">
        <w:rPr>
          <w:rFonts w:hAnsi="標楷體" w:hint="eastAsia"/>
        </w:rPr>
        <w:t>論述</w:t>
      </w:r>
      <w:r w:rsidRPr="00932F13">
        <w:rPr>
          <w:rFonts w:hAnsi="標楷體" w:hint="eastAsia"/>
        </w:rPr>
        <w:t>：</w:t>
      </w:r>
    </w:p>
    <w:p w:rsidR="00520A40" w:rsidRPr="00932F13" w:rsidRDefault="00520A40" w:rsidP="00DF3984">
      <w:pPr>
        <w:pStyle w:val="4"/>
        <w:rPr>
          <w:rFonts w:hAnsi="標楷體"/>
        </w:rPr>
      </w:pPr>
      <w:r w:rsidRPr="00932F13">
        <w:rPr>
          <w:rFonts w:hAnsi="標楷體" w:hint="eastAsia"/>
        </w:rPr>
        <w:t>核廢料處理爭議：核廢料儲存、處理及處置場難覓等議題爭議仍大</w:t>
      </w:r>
      <w:r w:rsidR="002656E0" w:rsidRPr="00932F13">
        <w:rPr>
          <w:rStyle w:val="aff0"/>
          <w:rFonts w:hAnsi="標楷體"/>
        </w:rPr>
        <w:footnoteReference w:id="41"/>
      </w:r>
      <w:r w:rsidRPr="00932F13">
        <w:rPr>
          <w:rFonts w:hAnsi="標楷體" w:hint="eastAsia"/>
        </w:rPr>
        <w:t>。</w:t>
      </w:r>
    </w:p>
    <w:p w:rsidR="00DF3984" w:rsidRPr="00932F13" w:rsidRDefault="00DF3984" w:rsidP="00DF3984">
      <w:pPr>
        <w:pStyle w:val="4"/>
        <w:rPr>
          <w:rFonts w:hAnsi="標楷體"/>
        </w:rPr>
      </w:pPr>
      <w:r w:rsidRPr="00932F13">
        <w:rPr>
          <w:rFonts w:hAnsi="標楷體" w:hint="eastAsia"/>
        </w:rPr>
        <w:t>蔡政府2025非核家園剩3年 藍委：核廢料最終儲存區到底何時確定</w:t>
      </w:r>
      <w:r w:rsidR="005D4586" w:rsidRPr="00932F13">
        <w:rPr>
          <w:rStyle w:val="aff0"/>
          <w:rFonts w:hAnsi="標楷體"/>
        </w:rPr>
        <w:footnoteReference w:id="42"/>
      </w:r>
      <w:r w:rsidRPr="00932F13">
        <w:rPr>
          <w:rFonts w:hAnsi="標楷體" w:hint="eastAsia"/>
        </w:rPr>
        <w:t>？</w:t>
      </w:r>
    </w:p>
    <w:p w:rsidR="005D4586" w:rsidRPr="00932F13" w:rsidRDefault="00AE1F3B" w:rsidP="00DF3984">
      <w:pPr>
        <w:pStyle w:val="4"/>
        <w:rPr>
          <w:rFonts w:hAnsi="標楷體"/>
        </w:rPr>
      </w:pPr>
      <w:r w:rsidRPr="00932F13">
        <w:rPr>
          <w:rFonts w:hAnsi="標楷體" w:hint="eastAsia"/>
        </w:rPr>
        <w:t>台電公司、經濟部及</w:t>
      </w:r>
      <w:r w:rsidR="00E33D3B" w:rsidRPr="00932F13">
        <w:rPr>
          <w:rFonts w:hAnsi="標楷體" w:hint="eastAsia"/>
        </w:rPr>
        <w:t>核安會</w:t>
      </w:r>
      <w:r w:rsidRPr="00932F13">
        <w:rPr>
          <w:rFonts w:hAnsi="標楷體" w:hint="eastAsia"/>
        </w:rPr>
        <w:t>辦理低放射性廢棄物最終處置場址選擇相關作業，已逾20餘年迄未完成，高達20餘萬廢料桶仍暫時貯存於蘭嶼貯存場及各核電廠倉庫中，國內最終處置時程嚴重延誤，不僅率爾將金門縣小坵嶼及臺東縣達仁鄉列為建議候選場址而耗擲7.1億餘元，而且一再拖延選址時程，迄今尚未能執行，對於完成選址後之舉辦公投方式尚未定案，公投能否通過變數極多，間接影響2025年國家廢核規劃，均核有怠失</w:t>
      </w:r>
      <w:r w:rsidRPr="00932F13">
        <w:rPr>
          <w:rStyle w:val="aff0"/>
          <w:rFonts w:hAnsi="標楷體"/>
        </w:rPr>
        <w:footnoteReference w:id="43"/>
      </w:r>
      <w:r w:rsidRPr="00932F13">
        <w:rPr>
          <w:rFonts w:hAnsi="標楷體" w:hint="eastAsia"/>
        </w:rPr>
        <w:t>。</w:t>
      </w:r>
    </w:p>
    <w:p w:rsidR="00573786" w:rsidRPr="00932F13" w:rsidRDefault="00573786" w:rsidP="0005119C">
      <w:pPr>
        <w:pStyle w:val="3"/>
        <w:rPr>
          <w:rFonts w:hAnsi="標楷體"/>
        </w:rPr>
      </w:pPr>
      <w:r w:rsidRPr="00932F13">
        <w:rPr>
          <w:rFonts w:hAnsi="標楷體" w:hint="eastAsia"/>
        </w:rPr>
        <w:t>綜上</w:t>
      </w:r>
      <w:r w:rsidR="00E91E5C" w:rsidRPr="00932F13">
        <w:rPr>
          <w:rFonts w:hAnsi="標楷體" w:hint="eastAsia"/>
        </w:rPr>
        <w:t>，</w:t>
      </w:r>
      <w:r w:rsidR="00DF3984" w:rsidRPr="00932F13">
        <w:rPr>
          <w:rFonts w:hAnsi="標楷體" w:hint="eastAsia"/>
        </w:rPr>
        <w:t>行政院永續會為彰顯決策透明過程、建立溝通協調平台、廣納各界參與，爰設非核小組，協調推動相關議題，俾落實非核家園目標，並訂定行政</w:t>
      </w:r>
      <w:r w:rsidR="00DF3984" w:rsidRPr="00932F13">
        <w:rPr>
          <w:rFonts w:hAnsi="標楷體" w:hint="eastAsia"/>
        </w:rPr>
        <w:lastRenderedPageBreak/>
        <w:t>院國家永續發展委員會非核家園推動專案小組運作要點，</w:t>
      </w:r>
      <w:r w:rsidR="00704B7E" w:rsidRPr="00932F13">
        <w:rPr>
          <w:rFonts w:hAnsi="標楷體" w:hint="eastAsia"/>
        </w:rPr>
        <w:t>規範</w:t>
      </w:r>
      <w:r w:rsidR="007F3977" w:rsidRPr="00932F13">
        <w:rPr>
          <w:rFonts w:hAnsi="標楷體" w:hint="eastAsia"/>
        </w:rPr>
        <w:t>永續會</w:t>
      </w:r>
      <w:r w:rsidR="00E91E5C" w:rsidRPr="00932F13">
        <w:rPr>
          <w:rFonts w:hAnsi="標楷體" w:hint="eastAsia"/>
        </w:rPr>
        <w:t>非核小組原則每二個月開會一次，惟查自106年至110年共召開6次正式會議，</w:t>
      </w:r>
      <w:r w:rsidR="00704B7E" w:rsidRPr="00932F13">
        <w:rPr>
          <w:rFonts w:hAnsi="標楷體" w:hint="eastAsia"/>
        </w:rPr>
        <w:t>相關機制</w:t>
      </w:r>
      <w:r w:rsidR="00E91E5C" w:rsidRPr="00932F13">
        <w:rPr>
          <w:rFonts w:hAnsi="標楷體" w:hint="eastAsia"/>
        </w:rPr>
        <w:t>功能不彰</w:t>
      </w:r>
      <w:r w:rsidR="007F3977" w:rsidRPr="00932F13">
        <w:rPr>
          <w:rFonts w:hAnsi="標楷體" w:hint="eastAsia"/>
        </w:rPr>
        <w:t>；另該會非核小組</w:t>
      </w:r>
      <w:r w:rsidR="000E5154" w:rsidRPr="00932F13">
        <w:rPr>
          <w:rFonts w:hAnsi="標楷體" w:hint="eastAsia"/>
        </w:rPr>
        <w:t>，</w:t>
      </w:r>
      <w:r w:rsidR="007F3977" w:rsidRPr="00932F13">
        <w:rPr>
          <w:rFonts w:hAnsi="標楷體" w:hint="eastAsia"/>
        </w:rPr>
        <w:t>本於權責</w:t>
      </w:r>
      <w:r w:rsidR="00A616A8" w:rsidRPr="00932F13">
        <w:rPr>
          <w:rFonts w:hAnsi="標楷體" w:hint="eastAsia"/>
        </w:rPr>
        <w:t>允</w:t>
      </w:r>
      <w:r w:rsidR="007F3977" w:rsidRPr="00932F13">
        <w:rPr>
          <w:rFonts w:hAnsi="標楷體" w:hint="eastAsia"/>
        </w:rPr>
        <w:t>應</w:t>
      </w:r>
      <w:r w:rsidR="00A616A8" w:rsidRPr="00932F13">
        <w:rPr>
          <w:rFonts w:hAnsi="標楷體" w:hint="eastAsia"/>
        </w:rPr>
        <w:t>督促目的事業主關機關</w:t>
      </w:r>
      <w:r w:rsidR="000E5154" w:rsidRPr="00932F13">
        <w:rPr>
          <w:rFonts w:hAnsi="標楷體" w:hint="eastAsia"/>
        </w:rPr>
        <w:t>，</w:t>
      </w:r>
      <w:r w:rsidR="007F3977" w:rsidRPr="00932F13">
        <w:rPr>
          <w:rFonts w:hAnsi="標楷體" w:hint="eastAsia"/>
        </w:rPr>
        <w:t>研究、協調及推動之「核廢料處理、貯存及處置」、「核電廠</w:t>
      </w:r>
      <w:r w:rsidR="00372798" w:rsidRPr="00932F13">
        <w:rPr>
          <w:rFonts w:hAnsi="標楷體" w:hint="eastAsia"/>
        </w:rPr>
        <w:t>等</w:t>
      </w:r>
      <w:r w:rsidR="007F3977" w:rsidRPr="00932F13">
        <w:rPr>
          <w:rFonts w:hAnsi="標楷體" w:hint="eastAsia"/>
        </w:rPr>
        <w:t>附近居民健康及流行病學調查」及「蘭嶼</w:t>
      </w:r>
      <w:bookmarkStart w:id="81" w:name="_Hlk109975349"/>
      <w:r w:rsidR="007F3977" w:rsidRPr="00932F13">
        <w:rPr>
          <w:rFonts w:hAnsi="標楷體" w:hint="eastAsia"/>
        </w:rPr>
        <w:t>低階核廢料</w:t>
      </w:r>
      <w:bookmarkEnd w:id="81"/>
      <w:r w:rsidR="007F3977" w:rsidRPr="00932F13">
        <w:rPr>
          <w:rFonts w:hAnsi="標楷體" w:hint="eastAsia"/>
        </w:rPr>
        <w:t>貯存場遷場」等</w:t>
      </w:r>
      <w:r w:rsidR="00A616A8" w:rsidRPr="00932F13">
        <w:rPr>
          <w:rFonts w:hAnsi="標楷體" w:hint="eastAsia"/>
        </w:rPr>
        <w:t>健康風險評估</w:t>
      </w:r>
      <w:r w:rsidR="007F3977" w:rsidRPr="00932F13">
        <w:rPr>
          <w:rFonts w:hAnsi="標楷體" w:hint="eastAsia"/>
        </w:rPr>
        <w:t>事項</w:t>
      </w:r>
      <w:r w:rsidR="000E5154" w:rsidRPr="00932F13">
        <w:rPr>
          <w:rFonts w:hAnsi="標楷體" w:hint="eastAsia"/>
        </w:rPr>
        <w:t>，</w:t>
      </w:r>
      <w:r w:rsidR="007F3977" w:rsidRPr="00932F13">
        <w:rPr>
          <w:rFonts w:hAnsi="標楷體" w:hint="eastAsia"/>
        </w:rPr>
        <w:t>未盡周全落實，已如前開調查意見</w:t>
      </w:r>
      <w:r w:rsidR="000E5154" w:rsidRPr="00932F13">
        <w:rPr>
          <w:rFonts w:hAnsi="標楷體" w:hint="eastAsia"/>
        </w:rPr>
        <w:t>及相關說明</w:t>
      </w:r>
      <w:r w:rsidR="007F3977" w:rsidRPr="00932F13">
        <w:rPr>
          <w:rFonts w:hAnsi="標楷體" w:hint="eastAsia"/>
        </w:rPr>
        <w:t>所述，影響在地居民對政府之信賴，均核有怠失</w:t>
      </w:r>
      <w:r w:rsidR="007F3977" w:rsidRPr="00932F13">
        <w:rPr>
          <w:rFonts w:hAnsi="標楷體" w:hint="eastAsia"/>
          <w:b/>
        </w:rPr>
        <w:t>。</w:t>
      </w:r>
    </w:p>
    <w:p w:rsidR="00663602" w:rsidRPr="00932F13" w:rsidRDefault="00F93DE7" w:rsidP="00DE4238">
      <w:pPr>
        <w:pStyle w:val="2"/>
        <w:rPr>
          <w:rFonts w:hAnsi="標楷體"/>
          <w:b/>
        </w:rPr>
      </w:pPr>
      <w:r w:rsidRPr="00932F13">
        <w:rPr>
          <w:rFonts w:hAnsi="標楷體" w:hint="eastAsia"/>
          <w:b/>
        </w:rPr>
        <w:t>行政院允應督導所屬相關主管機關，針對臺灣未來核能安全所涉放射線健康管理之規劃、執行等事項，透過遺傳學、人員生物劑量等領域，蒐集相關</w:t>
      </w:r>
      <w:r w:rsidRPr="00932F13">
        <w:rPr>
          <w:rFonts w:hAnsi="標楷體"/>
          <w:b/>
        </w:rPr>
        <w:t>特定參數資料進行調查並</w:t>
      </w:r>
      <w:r w:rsidRPr="00932F13">
        <w:rPr>
          <w:rFonts w:hAnsi="標楷體" w:hint="eastAsia"/>
          <w:b/>
        </w:rPr>
        <w:t>深入研究，</w:t>
      </w:r>
      <w:r w:rsidRPr="00932F13">
        <w:rPr>
          <w:rFonts w:hAnsi="標楷體"/>
          <w:b/>
        </w:rPr>
        <w:t>提高劑量評估之可信度，</w:t>
      </w:r>
      <w:r w:rsidRPr="00932F13">
        <w:rPr>
          <w:rFonts w:hAnsi="標楷體" w:hint="eastAsia"/>
          <w:b/>
        </w:rPr>
        <w:t>讓人民</w:t>
      </w:r>
      <w:r w:rsidR="001459BB" w:rsidRPr="00932F13">
        <w:rPr>
          <w:rFonts w:hAnsi="標楷體" w:hint="eastAsia"/>
          <w:b/>
        </w:rPr>
        <w:t>瞭</w:t>
      </w:r>
      <w:r w:rsidRPr="00932F13">
        <w:rPr>
          <w:rFonts w:hAnsi="標楷體" w:hint="eastAsia"/>
          <w:b/>
        </w:rPr>
        <w:t>解相關單位對於輻射防護的全面性考量，增加人民對輻射相關產業接受度，進而謀求更周全有效之措施，以保障從業員工及包商勞動及健康人權暨臺灣地區整體核能安全</w:t>
      </w:r>
      <w:r w:rsidR="00F351CB" w:rsidRPr="00932F13">
        <w:rPr>
          <w:rFonts w:hAnsi="標楷體" w:hint="eastAsia"/>
          <w:b/>
        </w:rPr>
        <w:t>。</w:t>
      </w:r>
    </w:p>
    <w:p w:rsidR="001B0BD6" w:rsidRPr="00932F13" w:rsidRDefault="001B0BD6" w:rsidP="00C02356">
      <w:pPr>
        <w:pStyle w:val="3"/>
        <w:rPr>
          <w:rFonts w:hAnsi="標楷體"/>
        </w:rPr>
      </w:pPr>
      <w:r w:rsidRPr="00932F13">
        <w:rPr>
          <w:rFonts w:hAnsi="標楷體" w:hint="eastAsia"/>
        </w:rPr>
        <w:t>經濟社會文化權利國際公約第7條規定：「本公約締約國確認人人有權享受公平與良好之工作條件，尤須確保：（二）安全衛生之工作環境；</w:t>
      </w:r>
      <w:r w:rsidRPr="00932F13">
        <w:rPr>
          <w:rFonts w:hAnsi="標楷體"/>
        </w:rPr>
        <w:t>……</w:t>
      </w:r>
      <w:r w:rsidRPr="00932F13">
        <w:rPr>
          <w:rFonts w:hAnsi="標楷體" w:hint="eastAsia"/>
        </w:rPr>
        <w:t>。」</w:t>
      </w:r>
    </w:p>
    <w:p w:rsidR="00C408FA" w:rsidRPr="00932F13" w:rsidRDefault="00C408FA" w:rsidP="00C02356">
      <w:pPr>
        <w:pStyle w:val="3"/>
        <w:rPr>
          <w:rFonts w:hAnsi="標楷體"/>
        </w:rPr>
      </w:pPr>
      <w:r w:rsidRPr="00932F13">
        <w:rPr>
          <w:rFonts w:hAnsi="標楷體" w:hint="eastAsia"/>
        </w:rPr>
        <w:t>憲法</w:t>
      </w:r>
      <w:r w:rsidR="00153421" w:rsidRPr="00932F13">
        <w:rPr>
          <w:rFonts w:hAnsi="標楷體" w:hint="eastAsia"/>
        </w:rPr>
        <w:t>第15條規定：「人民之生存權、工作權及財產權，應予保障。」</w:t>
      </w:r>
      <w:r w:rsidR="00C51CCF" w:rsidRPr="00932F13">
        <w:rPr>
          <w:rFonts w:hAnsi="標楷體" w:hint="eastAsia"/>
        </w:rPr>
        <w:t>同法第</w:t>
      </w:r>
      <w:r w:rsidR="001B0BD6" w:rsidRPr="00932F13">
        <w:rPr>
          <w:rFonts w:hAnsi="標楷體" w:hint="eastAsia"/>
        </w:rPr>
        <w:t>153條亦規定，</w:t>
      </w:r>
      <w:r w:rsidR="0011404B" w:rsidRPr="00932F13">
        <w:rPr>
          <w:rFonts w:hAnsi="標楷體" w:hint="eastAsia"/>
        </w:rPr>
        <w:t>國家應制定保護勞工之法律，實施保護勞工之政</w:t>
      </w:r>
      <w:r w:rsidR="001B0BD6" w:rsidRPr="00932F13">
        <w:rPr>
          <w:rFonts w:hAnsi="標楷體" w:hint="eastAsia"/>
        </w:rPr>
        <w:t>策。</w:t>
      </w:r>
    </w:p>
    <w:p w:rsidR="00C02356" w:rsidRPr="00932F13" w:rsidRDefault="00C02356" w:rsidP="00C02356">
      <w:pPr>
        <w:pStyle w:val="3"/>
        <w:rPr>
          <w:rFonts w:hAnsi="標楷體"/>
        </w:rPr>
      </w:pPr>
      <w:r w:rsidRPr="00932F13">
        <w:rPr>
          <w:rFonts w:hAnsi="標楷體"/>
        </w:rPr>
        <w:t>世界衛生組織(WHO)建立的全球生物劑量支援網路(framework for a global biodosimetry network–BioDoseNet)，即是以細胞學的生物劑量技術(cytogenetic)中雙中節不穩定變異分析作為主體發展。以雙中節、環形等不穩定變異推算劑量時，通常使用於急性曝露的情況，且最好是曝露後</w:t>
      </w:r>
      <w:r w:rsidRPr="00932F13">
        <w:rPr>
          <w:rFonts w:hAnsi="標楷體"/>
        </w:rPr>
        <w:lastRenderedPageBreak/>
        <w:t>越早分析愈好，以免受到細胞死亡更新或其它因素的干擾。根據國際原子能總署(IAEA)及美國衛生與人類服務部(The United States Department of Health and Human Services)更指出雙中節染色體分析應用適用於急性、短期數個月內發生之事件評估。ISO19238更依據IAEA及國際目前研發狀況訂定了相關作業程序供標準實驗室遵行。</w:t>
      </w:r>
    </w:p>
    <w:p w:rsidR="0097748A" w:rsidRPr="00932F13" w:rsidRDefault="0097748A" w:rsidP="00C02356">
      <w:pPr>
        <w:pStyle w:val="3"/>
        <w:rPr>
          <w:rFonts w:hAnsi="標楷體"/>
        </w:rPr>
      </w:pPr>
      <w:r w:rsidRPr="00932F13">
        <w:rPr>
          <w:rFonts w:hAnsi="標楷體" w:hint="eastAsia"/>
        </w:rPr>
        <w:t>相關論述</w:t>
      </w:r>
      <w:r w:rsidR="00146C80" w:rsidRPr="00932F13">
        <w:rPr>
          <w:rStyle w:val="aff0"/>
          <w:rFonts w:hAnsi="標楷體"/>
        </w:rPr>
        <w:footnoteReference w:id="44"/>
      </w:r>
      <w:r w:rsidR="00130C0C" w:rsidRPr="00932F13">
        <w:rPr>
          <w:rFonts w:hAnsi="標楷體" w:hint="eastAsia"/>
        </w:rPr>
        <w:t>-</w:t>
      </w:r>
      <w:r w:rsidR="001B0BD6" w:rsidRPr="00932F13">
        <w:rPr>
          <w:rFonts w:hAnsi="標楷體"/>
        </w:rPr>
        <w:t>核設施除役之輻射安全與人員生物劑量評估技術研究</w:t>
      </w:r>
      <w:r w:rsidRPr="00932F13">
        <w:rPr>
          <w:rFonts w:hAnsi="標楷體" w:hint="eastAsia"/>
        </w:rPr>
        <w:t>：</w:t>
      </w:r>
    </w:p>
    <w:p w:rsidR="00B23C51" w:rsidRPr="00932F13" w:rsidRDefault="00B23C51" w:rsidP="001459BB">
      <w:pPr>
        <w:pStyle w:val="4"/>
        <w:rPr>
          <w:rFonts w:hAnsi="標楷體"/>
        </w:rPr>
      </w:pPr>
      <w:r w:rsidRPr="00932F13">
        <w:rPr>
          <w:rFonts w:hAnsi="標楷體"/>
        </w:rPr>
        <w:t>已獲得之主要成果與重大突破(含量化成果output)</w:t>
      </w:r>
      <w:r w:rsidRPr="00932F13">
        <w:rPr>
          <w:rFonts w:hAnsi="標楷體" w:hint="eastAsia"/>
        </w:rPr>
        <w:t>：</w:t>
      </w:r>
    </w:p>
    <w:p w:rsidR="00B23C51" w:rsidRPr="00932F13" w:rsidRDefault="00B23C51" w:rsidP="001459BB">
      <w:pPr>
        <w:pStyle w:val="5"/>
        <w:rPr>
          <w:rFonts w:hAnsi="標楷體"/>
        </w:rPr>
      </w:pPr>
      <w:r w:rsidRPr="00932F13">
        <w:rPr>
          <w:rFonts w:hAnsi="標楷體"/>
        </w:rPr>
        <w:t>學術成就</w:t>
      </w:r>
      <w:r w:rsidRPr="00932F13">
        <w:rPr>
          <w:rFonts w:hAnsi="標楷體" w:hint="eastAsia"/>
        </w:rPr>
        <w:t>：(略)。</w:t>
      </w:r>
    </w:p>
    <w:p w:rsidR="00B23C51" w:rsidRPr="00932F13" w:rsidRDefault="00B23C51" w:rsidP="001459BB">
      <w:pPr>
        <w:pStyle w:val="5"/>
        <w:rPr>
          <w:rFonts w:hAnsi="標楷體"/>
        </w:rPr>
      </w:pPr>
      <w:r w:rsidRPr="00932F13">
        <w:rPr>
          <w:rFonts w:hAnsi="標楷體"/>
        </w:rPr>
        <w:t>技術創新</w:t>
      </w:r>
      <w:r w:rsidRPr="00932F13">
        <w:rPr>
          <w:rFonts w:hAnsi="標楷體" w:hint="eastAsia"/>
        </w:rPr>
        <w:t>：(略)。</w:t>
      </w:r>
    </w:p>
    <w:p w:rsidR="00B23C51" w:rsidRPr="00932F13" w:rsidRDefault="00B23C51" w:rsidP="001459BB">
      <w:pPr>
        <w:pStyle w:val="5"/>
        <w:rPr>
          <w:rFonts w:hAnsi="標楷體"/>
        </w:rPr>
      </w:pPr>
      <w:r w:rsidRPr="00932F13">
        <w:rPr>
          <w:rFonts w:hAnsi="標楷體"/>
        </w:rPr>
        <w:t>經濟效益</w:t>
      </w:r>
      <w:r w:rsidRPr="00932F13">
        <w:rPr>
          <w:rFonts w:hAnsi="標楷體" w:hint="eastAsia"/>
        </w:rPr>
        <w:t>：(略)。</w:t>
      </w:r>
    </w:p>
    <w:p w:rsidR="0097748A" w:rsidRPr="00932F13" w:rsidRDefault="0097748A" w:rsidP="001459BB">
      <w:pPr>
        <w:pStyle w:val="5"/>
        <w:rPr>
          <w:rFonts w:hAnsi="標楷體"/>
        </w:rPr>
      </w:pPr>
      <w:r w:rsidRPr="00932F13">
        <w:rPr>
          <w:rFonts w:hAnsi="標楷體"/>
        </w:rPr>
        <w:t>社會影響</w:t>
      </w:r>
      <w:r w:rsidRPr="00932F13">
        <w:rPr>
          <w:rFonts w:hAnsi="標楷體" w:hint="eastAsia"/>
        </w:rPr>
        <w:t>：</w:t>
      </w:r>
      <w:r w:rsidR="00146C80" w:rsidRPr="00932F13">
        <w:rPr>
          <w:rFonts w:hAnsi="標楷體"/>
        </w:rPr>
        <w:t>人員生物劑量評估研究從社會層面來看，其提供了社會責任，藉由此研究的進行，</w:t>
      </w:r>
      <w:r w:rsidR="00146C80" w:rsidRPr="00932F13">
        <w:rPr>
          <w:rFonts w:hAnsi="標楷體"/>
          <w:b/>
          <w:u w:val="single"/>
        </w:rPr>
        <w:t>讓人民了解相關單位對於輻射防護的全面性考量，增加人民對輻射相關產業接受</w:t>
      </w:r>
      <w:r w:rsidR="00146C80" w:rsidRPr="00932F13">
        <w:rPr>
          <w:rFonts w:hAnsi="標楷體"/>
        </w:rPr>
        <w:t>。除此之外，藉由與國際學者互相學習切磋，亦可提高我國的國際能見度，增加國際對我國輻射領域了解。</w:t>
      </w:r>
    </w:p>
    <w:p w:rsidR="00146C80" w:rsidRPr="00932F13" w:rsidRDefault="00146C80" w:rsidP="001459BB">
      <w:pPr>
        <w:pStyle w:val="5"/>
        <w:rPr>
          <w:rFonts w:hAnsi="標楷體"/>
        </w:rPr>
      </w:pPr>
      <w:r w:rsidRPr="00932F13">
        <w:rPr>
          <w:rFonts w:hAnsi="標楷體"/>
        </w:rPr>
        <w:t>其它效益</w:t>
      </w:r>
      <w:r w:rsidRPr="00932F13">
        <w:rPr>
          <w:rFonts w:hAnsi="標楷體" w:hint="eastAsia"/>
        </w:rPr>
        <w:t>：</w:t>
      </w:r>
      <w:r w:rsidRPr="00932F13">
        <w:rPr>
          <w:rFonts w:hAnsi="標楷體"/>
        </w:rPr>
        <w:t>人員生物劑量評估研究目前仍依據國際標準進行，建立屬於國人本土劑量之分析，其額外</w:t>
      </w:r>
      <w:r w:rsidRPr="00932F13">
        <w:rPr>
          <w:rFonts w:hAnsi="標楷體"/>
          <w:b/>
          <w:u w:val="single"/>
        </w:rPr>
        <w:t>效益即是可同時收集國人於</w:t>
      </w:r>
      <w:r w:rsidR="0029723E" w:rsidRPr="00932F13">
        <w:rPr>
          <w:rFonts w:hAnsi="標楷體" w:hint="eastAsia"/>
          <w:b/>
          <w:u w:val="single"/>
        </w:rPr>
        <w:t>臺</w:t>
      </w:r>
      <w:r w:rsidRPr="00932F13">
        <w:rPr>
          <w:rFonts w:hAnsi="標楷體"/>
          <w:b/>
          <w:u w:val="single"/>
        </w:rPr>
        <w:t>灣這塊土地上之染色體雙中節背景資料，此可提供未來許多輻射防護相關或其他健康研究資料</w:t>
      </w:r>
      <w:r w:rsidRPr="00932F13">
        <w:rPr>
          <w:rFonts w:hAnsi="標楷體"/>
        </w:rPr>
        <w:t>，對於目前雖無直接效益，但從整體而言</w:t>
      </w:r>
      <w:r w:rsidRPr="00932F13">
        <w:rPr>
          <w:rFonts w:hAnsi="標楷體"/>
          <w:b/>
          <w:u w:val="single"/>
        </w:rPr>
        <w:t>增加對輻</w:t>
      </w:r>
      <w:r w:rsidRPr="00932F13">
        <w:rPr>
          <w:rFonts w:hAnsi="標楷體"/>
          <w:b/>
          <w:u w:val="single"/>
        </w:rPr>
        <w:lastRenderedPageBreak/>
        <w:t>射與生物體之間了解更進一步</w:t>
      </w:r>
      <w:r w:rsidRPr="00932F13">
        <w:rPr>
          <w:rFonts w:hAnsi="標楷體"/>
        </w:rPr>
        <w:t>。</w:t>
      </w:r>
      <w:r w:rsidRPr="00932F13">
        <w:rPr>
          <w:rFonts w:hAnsi="標楷體"/>
          <w:b/>
          <w:u w:val="single"/>
        </w:rPr>
        <w:t>人員生物劑量研究主材料為人體血液臨床檢體</w:t>
      </w:r>
      <w:r w:rsidRPr="00932F13">
        <w:rPr>
          <w:rFonts w:hAnsi="標楷體"/>
        </w:rPr>
        <w:t>，從操作檢體的生物安全櫃、實驗室空調管理至進出人員教育訓練及管理之生物安全委員會均需依規定建置，達到專業實驗室應有的性能及品質。</w:t>
      </w:r>
    </w:p>
    <w:p w:rsidR="00B72AC6" w:rsidRPr="00932F13" w:rsidRDefault="00B72AC6" w:rsidP="00BA5918">
      <w:pPr>
        <w:pStyle w:val="4"/>
        <w:rPr>
          <w:rFonts w:hAnsi="標楷體"/>
        </w:rPr>
      </w:pPr>
      <w:r w:rsidRPr="00932F13">
        <w:rPr>
          <w:rFonts w:hAnsi="標楷體"/>
        </w:rPr>
        <w:t>檢討與展望</w:t>
      </w:r>
      <w:r w:rsidRPr="00932F13">
        <w:rPr>
          <w:rStyle w:val="aff0"/>
          <w:rFonts w:hAnsi="標楷體"/>
        </w:rPr>
        <w:footnoteReference w:id="45"/>
      </w:r>
      <w:r w:rsidR="001E6A05" w:rsidRPr="00932F13">
        <w:rPr>
          <w:rFonts w:hAnsi="標楷體" w:hint="eastAsia"/>
        </w:rPr>
        <w:t>：</w:t>
      </w:r>
    </w:p>
    <w:p w:rsidR="00AC153B" w:rsidRPr="00932F13" w:rsidRDefault="00AC153B" w:rsidP="00BA5918">
      <w:pPr>
        <w:pStyle w:val="5"/>
        <w:rPr>
          <w:rFonts w:hAnsi="標楷體"/>
        </w:rPr>
      </w:pPr>
      <w:r w:rsidRPr="00932F13">
        <w:rPr>
          <w:rFonts w:hAnsi="標楷體"/>
        </w:rPr>
        <w:t>國內以往並無完整的商用反應器除役經驗，須對除役法規體系、規範需陸續建立審查、管制及驗證技術。本計畫在執行過程中蒐集國際除役案例，並參考國際核設施除役實務案例，進行輻射屏蔽、輻射防護安全評估審查技術與準則需求之研究，運用國內已建置之輻射劑量評估技術進行驗證研究，確保核設施除役輻射劑量影響與輻射防護管制技術具有國際水平之準確度與公信力。</w:t>
      </w:r>
    </w:p>
    <w:p w:rsidR="00AC153B" w:rsidRPr="00932F13" w:rsidRDefault="00AC153B" w:rsidP="00BA5918">
      <w:pPr>
        <w:pStyle w:val="5"/>
        <w:rPr>
          <w:rFonts w:hAnsi="標楷體"/>
        </w:rPr>
      </w:pPr>
      <w:r w:rsidRPr="00932F13">
        <w:rPr>
          <w:rFonts w:hAnsi="標楷體"/>
        </w:rPr>
        <w:t>RESRAD(onsite)廠址殘餘輻射劑量評估程式為美國阿崗國家實驗室所研發，主要環境參數與案例並非完全適用於我國本土環境，因此須個別針對除役廠址之水文、地質或氣象等資料進行調查，以取得廠址特定參數，而</w:t>
      </w:r>
      <w:bookmarkStart w:id="82" w:name="_Hlk119576828"/>
      <w:r w:rsidRPr="00932F13">
        <w:rPr>
          <w:rFonts w:hAnsi="標楷體"/>
          <w:b/>
          <w:u w:val="single"/>
        </w:rPr>
        <w:t>提高劑量評估之可信度</w:t>
      </w:r>
      <w:bookmarkEnd w:id="82"/>
      <w:r w:rsidRPr="00932F13">
        <w:rPr>
          <w:rFonts w:hAnsi="標楷體"/>
        </w:rPr>
        <w:t>。</w:t>
      </w:r>
    </w:p>
    <w:p w:rsidR="00AC153B" w:rsidRPr="00932F13" w:rsidRDefault="00AC153B" w:rsidP="00BA5918">
      <w:pPr>
        <w:pStyle w:val="5"/>
        <w:rPr>
          <w:rFonts w:hAnsi="標楷體"/>
        </w:rPr>
      </w:pPr>
      <w:r w:rsidRPr="00932F13">
        <w:rPr>
          <w:rFonts w:hAnsi="標楷體"/>
        </w:rPr>
        <w:t>103年度中之臨床試驗計畫，依時程規劃由委託單位慈濟大學向慈濟醫院人體試驗倫理委員會(IRB)申請，進行相關作業確認。103年8月26日經醫院人體試驗委員會同意，取得許可</w:t>
      </w:r>
      <w:r w:rsidR="00BA5918" w:rsidRPr="00932F13">
        <w:rPr>
          <w:rFonts w:hAnsi="標楷體" w:hint="eastAsia"/>
        </w:rPr>
        <w:t>證</w:t>
      </w:r>
      <w:r w:rsidRPr="00932F13">
        <w:rPr>
          <w:rFonts w:hAnsi="標楷體"/>
        </w:rPr>
        <w:t>明，同意試驗檢體取得延至104年8月25日。試驗方面，人員生物劑量評估研究依計畫進度執行，</w:t>
      </w:r>
      <w:r w:rsidRPr="00932F13">
        <w:rPr>
          <w:rFonts w:hAnsi="標楷體"/>
        </w:rPr>
        <w:lastRenderedPageBreak/>
        <w:t>對於染色體製備、顯微鏡影像自動擷取到染色體分析等相關技術已趨成熟。於染色體分析上，今年度先對已建立的3條劑量反應曲線進行分析，合併建立屬於</w:t>
      </w:r>
      <w:r w:rsidR="00C24EDB" w:rsidRPr="00932F13">
        <w:rPr>
          <w:rFonts w:hAnsi="標楷體"/>
        </w:rPr>
        <w:t>國原院</w:t>
      </w:r>
      <w:r w:rsidRPr="00932F13">
        <w:rPr>
          <w:rFonts w:hAnsi="標楷體"/>
        </w:rPr>
        <w:t>人員生物劑量實驗室之染色體雙中節劑量反應曲線，作為代表國家分析的校正曲線。</w:t>
      </w:r>
    </w:p>
    <w:p w:rsidR="00AC153B" w:rsidRPr="00932F13" w:rsidRDefault="00AC153B" w:rsidP="00BA5918">
      <w:pPr>
        <w:pStyle w:val="5"/>
        <w:rPr>
          <w:rFonts w:hAnsi="標楷體"/>
        </w:rPr>
      </w:pPr>
      <w:r w:rsidRPr="00932F13">
        <w:rPr>
          <w:rFonts w:hAnsi="標楷體"/>
        </w:rPr>
        <w:t>國人染色體雙中節背景值分析方面，實驗室於本年度依計畫完成6例檢體分析，同時合併101、102年度，共為9例檢體分析。一共有9,222個細胞納入數據統計，共發現12個雙中節(dicentric)於12顆細胞中，經分析雙中節發生率是0.130%，即是1000顆細胞中有1.30個雙中節發生率。近似國際文獻，在正常背景下，每個人淋巴細胞通常會存在1/1000比例的雙中節變異狀況。國際合作上，實驗室透過持續連繫的國際實驗室，參與由加拿大衛生部Wilkins博士主持的國際人員生物劑量實驗室能力比對，包含加拿大、美國、阿根廷、韓國及</w:t>
      </w:r>
      <w:r w:rsidR="00BA5918" w:rsidRPr="00932F13">
        <w:rPr>
          <w:rFonts w:hAnsi="標楷體" w:hint="eastAsia"/>
        </w:rPr>
        <w:t>臺</w:t>
      </w:r>
      <w:r w:rsidRPr="00932F13">
        <w:rPr>
          <w:rFonts w:hAnsi="標楷體"/>
        </w:rPr>
        <w:t>灣等5個國家10個實驗室，結果顯示在盲樣檢測中，我國參與分析的人員分析值與實際曝露值極為接近，在參與比對國家中準確性佳，顯示我國國際化之分析能力。</w:t>
      </w:r>
    </w:p>
    <w:p w:rsidR="00AC153B" w:rsidRPr="00932F13" w:rsidRDefault="00AC153B" w:rsidP="00BA5918">
      <w:pPr>
        <w:pStyle w:val="5"/>
        <w:rPr>
          <w:rFonts w:hAnsi="標楷體"/>
        </w:rPr>
      </w:pPr>
      <w:r w:rsidRPr="00932F13">
        <w:rPr>
          <w:rFonts w:hAnsi="標楷體"/>
        </w:rPr>
        <w:t>認證實驗室準備方面，</w:t>
      </w:r>
      <w:r w:rsidR="00C24EDB" w:rsidRPr="00932F13">
        <w:rPr>
          <w:rFonts w:hAnsi="標楷體"/>
        </w:rPr>
        <w:t>國原院</w:t>
      </w:r>
      <w:r w:rsidRPr="00932F13">
        <w:rPr>
          <w:rFonts w:hAnsi="標楷體"/>
        </w:rPr>
        <w:t>人員生物劑量實驗室利用有限經費建置實驗室硬體，並透過今年的準備，完成實驗室所有共30份文件、41份表單等軟體建置。期望於明年計畫中，依據TAF規定，於建置的ISO系統中，以標準程序等作業方式，完成2例檢體分析，方可進行認證申請，最後經查核獲得測試實驗室ISO 170252的能力認證。同時，</w:t>
      </w:r>
      <w:r w:rsidR="00C24EDB" w:rsidRPr="00932F13">
        <w:rPr>
          <w:rFonts w:hAnsi="標楷體"/>
        </w:rPr>
        <w:t>國原院</w:t>
      </w:r>
      <w:r w:rsidRPr="00932F13">
        <w:rPr>
          <w:rFonts w:hAnsi="標楷體"/>
        </w:rPr>
        <w:t>人員生物劑量實驗室，也</w:t>
      </w:r>
      <w:r w:rsidRPr="00932F13">
        <w:rPr>
          <w:rFonts w:hAnsi="標楷體"/>
        </w:rPr>
        <w:lastRenderedPageBreak/>
        <w:t>在努力符合國家生物安全相關要求，配合生安會建立與執行，更期望透過不同的努力，建立具公信力的國家實驗室，朝向亞洲參考實驗室目標努力。</w:t>
      </w:r>
    </w:p>
    <w:p w:rsidR="00AC153B" w:rsidRPr="00932F13" w:rsidRDefault="00AC153B" w:rsidP="0097748A">
      <w:pPr>
        <w:pStyle w:val="3"/>
        <w:rPr>
          <w:rFonts w:hAnsi="標楷體"/>
        </w:rPr>
      </w:pPr>
      <w:r w:rsidRPr="00932F13">
        <w:rPr>
          <w:rFonts w:hAnsi="標楷體" w:hint="eastAsia"/>
        </w:rPr>
        <w:t>綜上，行政院身為國家最高行政主管監督機關</w:t>
      </w:r>
      <w:r w:rsidR="004861E9" w:rsidRPr="00932F13">
        <w:rPr>
          <w:rFonts w:hAnsi="標楷體" w:hint="eastAsia"/>
        </w:rPr>
        <w:t>(憲法第53條</w:t>
      </w:r>
      <w:r w:rsidR="006009BF" w:rsidRPr="00932F13">
        <w:rPr>
          <w:rFonts w:hAnsi="標楷體" w:hint="eastAsia"/>
        </w:rPr>
        <w:t>及行政院組織法第2條、第10條參照</w:t>
      </w:r>
      <w:r w:rsidR="004861E9" w:rsidRPr="00932F13">
        <w:rPr>
          <w:rFonts w:hAnsi="標楷體" w:hint="eastAsia"/>
        </w:rPr>
        <w:t>)</w:t>
      </w:r>
      <w:r w:rsidRPr="00932F13">
        <w:rPr>
          <w:rFonts w:hAnsi="標楷體" w:hint="eastAsia"/>
        </w:rPr>
        <w:t>，允應督導所屬相關主管機關</w:t>
      </w:r>
      <w:r w:rsidR="008D0C7B" w:rsidRPr="00932F13">
        <w:rPr>
          <w:rFonts w:hAnsi="標楷體" w:hint="eastAsia"/>
        </w:rPr>
        <w:t>，針對臺灣未來核能安全所涉放射線健康管理之規劃、執行等事項，透過</w:t>
      </w:r>
      <w:r w:rsidR="00486712" w:rsidRPr="00932F13">
        <w:rPr>
          <w:rFonts w:hAnsi="標楷體" w:hint="eastAsia"/>
        </w:rPr>
        <w:t>遺傳學</w:t>
      </w:r>
      <w:r w:rsidR="00153421" w:rsidRPr="00932F13">
        <w:rPr>
          <w:rFonts w:hAnsi="標楷體" w:hint="eastAsia"/>
        </w:rPr>
        <w:t>、人員生物劑量</w:t>
      </w:r>
      <w:r w:rsidR="00153421" w:rsidRPr="00932F13">
        <w:rPr>
          <w:rFonts w:hAnsi="標楷體"/>
        </w:rPr>
        <w:t>……</w:t>
      </w:r>
      <w:r w:rsidR="00486712" w:rsidRPr="00932F13">
        <w:rPr>
          <w:rFonts w:hAnsi="標楷體" w:hint="eastAsia"/>
        </w:rPr>
        <w:t>等領域，蒐集相關</w:t>
      </w:r>
      <w:r w:rsidR="00486712" w:rsidRPr="00932F13">
        <w:rPr>
          <w:rFonts w:hAnsi="標楷體"/>
        </w:rPr>
        <w:t>特定參數資料進行調查</w:t>
      </w:r>
      <w:r w:rsidR="00153421" w:rsidRPr="00932F13">
        <w:rPr>
          <w:rFonts w:hAnsi="標楷體" w:hint="eastAsia"/>
        </w:rPr>
        <w:t>並</w:t>
      </w:r>
      <w:r w:rsidR="00486712" w:rsidRPr="00932F13">
        <w:rPr>
          <w:rFonts w:hAnsi="標楷體" w:hint="eastAsia"/>
        </w:rPr>
        <w:t>深入研究，</w:t>
      </w:r>
      <w:r w:rsidR="00486712" w:rsidRPr="00932F13">
        <w:rPr>
          <w:rFonts w:hAnsi="標楷體"/>
        </w:rPr>
        <w:t>提高劑量評估之可信度</w:t>
      </w:r>
      <w:r w:rsidR="00486712" w:rsidRPr="00932F13">
        <w:rPr>
          <w:rFonts w:hAnsi="標楷體" w:hint="eastAsia"/>
        </w:rPr>
        <w:t>，讓人民</w:t>
      </w:r>
      <w:r w:rsidR="00AE493D" w:rsidRPr="00932F13">
        <w:rPr>
          <w:rFonts w:hAnsi="標楷體" w:hint="eastAsia"/>
        </w:rPr>
        <w:t>瞭</w:t>
      </w:r>
      <w:r w:rsidR="00486712" w:rsidRPr="00932F13">
        <w:rPr>
          <w:rFonts w:hAnsi="標楷體" w:hint="eastAsia"/>
        </w:rPr>
        <w:t>解相關單位對於輻射防護的全面性考量，增加人民對輻射相關產業接受度，進而</w:t>
      </w:r>
      <w:r w:rsidR="008D0C7B" w:rsidRPr="00932F13">
        <w:rPr>
          <w:rFonts w:hAnsi="標楷體" w:hint="eastAsia"/>
        </w:rPr>
        <w:t>謀求更周全有效之措施，以保障</w:t>
      </w:r>
      <w:r w:rsidR="00F93DE7" w:rsidRPr="00932F13">
        <w:rPr>
          <w:rFonts w:hAnsi="標楷體" w:hint="eastAsia"/>
        </w:rPr>
        <w:t>經濟社會文化權利國際公約及</w:t>
      </w:r>
      <w:r w:rsidR="00153421" w:rsidRPr="00932F13">
        <w:rPr>
          <w:rFonts w:hAnsi="標楷體" w:hint="eastAsia"/>
        </w:rPr>
        <w:t>憲法所規範</w:t>
      </w:r>
      <w:r w:rsidR="008D0C7B" w:rsidRPr="00932F13">
        <w:rPr>
          <w:rFonts w:hAnsi="標楷體" w:hint="eastAsia"/>
        </w:rPr>
        <w:t>從業員工</w:t>
      </w:r>
      <w:r w:rsidR="00486712" w:rsidRPr="00932F13">
        <w:rPr>
          <w:rFonts w:hAnsi="標楷體" w:hint="eastAsia"/>
        </w:rPr>
        <w:t>及包商</w:t>
      </w:r>
      <w:r w:rsidR="008D0C7B" w:rsidRPr="00932F13">
        <w:rPr>
          <w:rFonts w:hAnsi="標楷體" w:hint="eastAsia"/>
        </w:rPr>
        <w:t>勞動及健康人權暨臺灣地區整體核能安全。</w:t>
      </w:r>
    </w:p>
    <w:p w:rsidR="00663602" w:rsidRPr="00932F13" w:rsidRDefault="004621F8" w:rsidP="00DE4238">
      <w:pPr>
        <w:pStyle w:val="2"/>
        <w:rPr>
          <w:rFonts w:hAnsi="標楷體"/>
          <w:b/>
        </w:rPr>
      </w:pPr>
      <w:r w:rsidRPr="00932F13">
        <w:rPr>
          <w:rFonts w:hAnsi="標楷體" w:hint="eastAsia"/>
          <w:b/>
        </w:rPr>
        <w:t>行政院允應督促相關主管機關參酌國際放</w:t>
      </w:r>
      <w:r w:rsidR="007D3DD0" w:rsidRPr="00932F13">
        <w:rPr>
          <w:rFonts w:hAnsi="標楷體" w:hint="eastAsia"/>
          <w:b/>
        </w:rPr>
        <w:t>射性</w:t>
      </w:r>
      <w:r w:rsidRPr="00932F13">
        <w:rPr>
          <w:rFonts w:hAnsi="標楷體" w:hint="eastAsia"/>
          <w:b/>
        </w:rPr>
        <w:t>廢</w:t>
      </w:r>
      <w:r w:rsidR="007D3DD0" w:rsidRPr="00932F13">
        <w:rPr>
          <w:rFonts w:hAnsi="標楷體" w:hint="eastAsia"/>
          <w:b/>
        </w:rPr>
        <w:t>棄物</w:t>
      </w:r>
      <w:r w:rsidRPr="00932F13">
        <w:rPr>
          <w:rFonts w:hAnsi="標楷體" w:hint="eastAsia"/>
          <w:b/>
        </w:rPr>
        <w:t>處置成功國家作法及經驗，</w:t>
      </w:r>
      <w:r w:rsidR="00FC19E1" w:rsidRPr="00932F13">
        <w:rPr>
          <w:rFonts w:hAnsi="標楷體" w:hint="eastAsia"/>
          <w:b/>
        </w:rPr>
        <w:t>強化</w:t>
      </w:r>
      <w:r w:rsidR="00E403A5" w:rsidRPr="00932F13">
        <w:rPr>
          <w:rFonts w:hAnsi="標楷體" w:hint="eastAsia"/>
          <w:b/>
        </w:rPr>
        <w:t>內控機制，</w:t>
      </w:r>
      <w:r w:rsidRPr="00932F13">
        <w:rPr>
          <w:rFonts w:hAnsi="標楷體" w:hint="eastAsia"/>
          <w:b/>
        </w:rPr>
        <w:t>提升核能安全，</w:t>
      </w:r>
      <w:r w:rsidR="00E403A5" w:rsidRPr="00932F13">
        <w:rPr>
          <w:rFonts w:hAnsi="標楷體" w:hint="eastAsia"/>
          <w:b/>
        </w:rPr>
        <w:t>並</w:t>
      </w:r>
      <w:r w:rsidRPr="00932F13">
        <w:rPr>
          <w:rFonts w:hAnsi="標楷體" w:hint="eastAsia"/>
          <w:b/>
        </w:rPr>
        <w:t>儘速完備低階核廢料相關處置作業期程，以積極執行核廢料最終處置之任務並善盡權責</w:t>
      </w:r>
      <w:r w:rsidR="00F351CB" w:rsidRPr="00932F13">
        <w:rPr>
          <w:rFonts w:hAnsi="標楷體" w:hint="eastAsia"/>
          <w:b/>
        </w:rPr>
        <w:t>。</w:t>
      </w:r>
    </w:p>
    <w:p w:rsidR="00443E74" w:rsidRPr="00932F13" w:rsidRDefault="00443E74" w:rsidP="00DD35C9">
      <w:pPr>
        <w:pStyle w:val="3"/>
        <w:rPr>
          <w:rFonts w:hAnsi="標楷體"/>
        </w:rPr>
      </w:pPr>
      <w:r w:rsidRPr="00932F13">
        <w:rPr>
          <w:rFonts w:hAnsi="標楷體" w:hint="eastAsia"/>
        </w:rPr>
        <w:t>行政院為國家最高行政機關；行使憲法所賦予之職權；行政院院長，綜理院務，並監督所屬機關，憲法第53條及行政院組織法第2條、第10條分別定有明文。</w:t>
      </w:r>
    </w:p>
    <w:p w:rsidR="00DF329B" w:rsidRPr="00932F13" w:rsidRDefault="00C27B21" w:rsidP="00DD35C9">
      <w:pPr>
        <w:pStyle w:val="3"/>
        <w:rPr>
          <w:rFonts w:hAnsi="標楷體"/>
        </w:rPr>
      </w:pPr>
      <w:r w:rsidRPr="00932F13">
        <w:rPr>
          <w:rFonts w:hAnsi="標楷體" w:hint="eastAsia"/>
        </w:rPr>
        <w:t>內控機制相關規定：</w:t>
      </w:r>
    </w:p>
    <w:p w:rsidR="00155AE9" w:rsidRPr="00932F13" w:rsidRDefault="00155AE9" w:rsidP="00155AE9">
      <w:pPr>
        <w:pStyle w:val="4"/>
        <w:rPr>
          <w:rFonts w:hAnsi="標楷體"/>
        </w:rPr>
      </w:pPr>
      <w:r w:rsidRPr="00932F13">
        <w:rPr>
          <w:rFonts w:hAnsi="標楷體"/>
        </w:rPr>
        <w:t>按行政院訂定發布之「強化內部控制實施方案」第五-（三）點對各機關推動策略及分工規定如下：「機關首長對推動、落實內部控制（含內部稽核）作業負最終責任」、「由副首長以上人員擔任召集人，指定內部各單位主管組成內部控制小組，辦理內部控制教育訓練、檢討強化現有內部</w:t>
      </w:r>
      <w:r w:rsidRPr="00932F13">
        <w:rPr>
          <w:rFonts w:hAnsi="標楷體"/>
        </w:rPr>
        <w:lastRenderedPageBreak/>
        <w:t>控制作業、整合檢討個別性業務內部控制作業、參採各權責機關所訂內部控制制度共通性作業範例等，並審視個別性業務之風險性及重要性，訂定合宜之內部控制制度等事項」、「規劃及執行自行評估作業」、「辦理內部稽核教育訓練，並規劃及執行內部稽核工作，另得審視業務之風險性及重要性，訂定內部稽核作業規定。」；同方案第五-（四）-2點亦規定：「針對</w:t>
      </w:r>
      <w:r w:rsidRPr="00932F13">
        <w:rPr>
          <w:rFonts w:hAnsi="標楷體" w:hint="eastAsia"/>
        </w:rPr>
        <w:t>……</w:t>
      </w:r>
      <w:r w:rsidRPr="00932F13">
        <w:rPr>
          <w:rFonts w:hAnsi="標楷體"/>
        </w:rPr>
        <w:t>審計部之審核意見等涉及業管內部控制事項，應即會同所屬依本院訂頒內部控制相關規定，釐清屬本機關及所屬機關之內部控制缺失，並督導所屬積極檢討改善。」</w:t>
      </w:r>
    </w:p>
    <w:p w:rsidR="00155AE9" w:rsidRPr="00932F13" w:rsidRDefault="00155AE9" w:rsidP="00155AE9">
      <w:pPr>
        <w:pStyle w:val="4"/>
        <w:rPr>
          <w:rFonts w:hAnsi="標楷體"/>
        </w:rPr>
      </w:pPr>
      <w:r w:rsidRPr="00932F13">
        <w:rPr>
          <w:rFonts w:hAnsi="標楷體"/>
        </w:rPr>
        <w:t>次按該院嗣訂定「政府內部控制監督作業要點」第壹-二點對內部控制及內部稽核規定如次：「各機關應確實辦理下列各項監督作業，檢查內部控制建立及執行情形，並針對所發現之內部控制缺失及提出之興革建議，採行相關因應作為：（一）例行監督：各單位主管人員本於職責就分層負責授權業務執行督導。（二）自行評估：由相關單位依職責分工評估控制環境、風險評估、控制作業、資訊與溝通及監督作業等內部控制五項組成要素運作之有效程度。（三）內部稽核：內部稽核單位以客觀公正之立場，協助機關檢查內部控制建立及執行情形，適時提供改善建議，並得針對機關資源使用之經濟、效率及效果，以及未來有關管理及績效重大挑戰事項提出建議或預警性意見。」；同要點第參-九點亦規定：「各機關辦理自行評估時，審計部年度審核通知或中央政府總決算審核報告所列重要審核意見如提出機關內部控制機制未發揮應有效能等意見，應納入自行評</w:t>
      </w:r>
      <w:r w:rsidRPr="00932F13">
        <w:rPr>
          <w:rFonts w:hAnsi="標楷體"/>
        </w:rPr>
        <w:lastRenderedPageBreak/>
        <w:t>估之重要參據；若自行評估之評估情形係落實，惟經內部稽核單位或上級主管機關等提出與該評估重點有關之內部控制缺失等意見時，該評估單位應於內部控制或內部稽核相關會議提出檢討報告及改善措施，並由內部稽核單位追蹤其改善情形。」</w:t>
      </w:r>
    </w:p>
    <w:p w:rsidR="00594918" w:rsidRPr="00932F13" w:rsidRDefault="00594918" w:rsidP="00DD35C9">
      <w:pPr>
        <w:pStyle w:val="3"/>
        <w:rPr>
          <w:rFonts w:hAnsi="標楷體"/>
        </w:rPr>
      </w:pPr>
      <w:r w:rsidRPr="00932F13">
        <w:rPr>
          <w:rFonts w:hAnsi="標楷體" w:hint="eastAsia"/>
        </w:rPr>
        <w:t>國際放</w:t>
      </w:r>
      <w:r w:rsidR="00432F30" w:rsidRPr="00932F13">
        <w:rPr>
          <w:rFonts w:hAnsi="標楷體" w:hint="eastAsia"/>
        </w:rPr>
        <w:t>射性</w:t>
      </w:r>
      <w:r w:rsidRPr="00932F13">
        <w:rPr>
          <w:rFonts w:hAnsi="標楷體" w:hint="eastAsia"/>
        </w:rPr>
        <w:t>廢</w:t>
      </w:r>
      <w:r w:rsidR="00432F30" w:rsidRPr="00932F13">
        <w:rPr>
          <w:rFonts w:hAnsi="標楷體" w:hint="eastAsia"/>
        </w:rPr>
        <w:t>棄物</w:t>
      </w:r>
      <w:r w:rsidRPr="00932F13">
        <w:rPr>
          <w:rFonts w:hAnsi="標楷體" w:hint="eastAsia"/>
        </w:rPr>
        <w:t>處置成功國家作法及經驗</w:t>
      </w:r>
      <w:r w:rsidR="00E513CE" w:rsidRPr="00932F13">
        <w:rPr>
          <w:rFonts w:hAnsi="標楷體" w:hint="eastAsia"/>
        </w:rPr>
        <w:t>-外交部協助蒐集國際原子能總署等先進國家、機構低放射性廢棄物處置成功案例及最新進展作法（經驗）相關資料一覽表</w:t>
      </w:r>
      <w:r w:rsidR="00E513CE" w:rsidRPr="00932F13">
        <w:rPr>
          <w:rStyle w:val="aff0"/>
          <w:rFonts w:hAnsi="標楷體"/>
        </w:rPr>
        <w:footnoteReference w:id="46"/>
      </w:r>
      <w:r w:rsidR="00E513CE" w:rsidRPr="00932F13">
        <w:rPr>
          <w:rFonts w:hAnsi="標楷體" w:hint="eastAsia"/>
        </w:rPr>
        <w:t>。</w:t>
      </w:r>
    </w:p>
    <w:p w:rsidR="00CF5C50" w:rsidRPr="00932F13" w:rsidRDefault="00594918" w:rsidP="00DD35C9">
      <w:pPr>
        <w:pStyle w:val="3"/>
        <w:rPr>
          <w:rFonts w:hAnsi="標楷體"/>
        </w:rPr>
      </w:pPr>
      <w:r w:rsidRPr="00932F13">
        <w:rPr>
          <w:rFonts w:hAnsi="標楷體" w:hint="eastAsia"/>
          <w:bCs w:val="0"/>
          <w:kern w:val="2"/>
          <w:szCs w:val="20"/>
        </w:rPr>
        <w:t>相關論述：</w:t>
      </w:r>
    </w:p>
    <w:p w:rsidR="00594918" w:rsidRPr="00932F13" w:rsidRDefault="00594918" w:rsidP="00CF5C50">
      <w:pPr>
        <w:pStyle w:val="4"/>
        <w:rPr>
          <w:rFonts w:hAnsi="標楷體"/>
        </w:rPr>
      </w:pPr>
      <w:r w:rsidRPr="00932F13">
        <w:rPr>
          <w:rFonts w:hAnsi="標楷體" w:hint="eastAsia"/>
        </w:rPr>
        <w:t>「從核廢料事件向北歐學：透明、公開、建立信任」</w:t>
      </w:r>
      <w:r w:rsidRPr="00932F13">
        <w:rPr>
          <w:rFonts w:hAnsi="標楷體"/>
          <w:vertAlign w:val="superscript"/>
        </w:rPr>
        <w:footnoteReference w:id="47"/>
      </w:r>
      <w:r w:rsidRPr="00932F13">
        <w:rPr>
          <w:rFonts w:hAnsi="標楷體" w:hint="eastAsia"/>
        </w:rPr>
        <w:t>。</w:t>
      </w:r>
    </w:p>
    <w:p w:rsidR="00CF5C50" w:rsidRPr="00932F13" w:rsidRDefault="00CF5C50" w:rsidP="00CF5C50">
      <w:pPr>
        <w:pStyle w:val="4"/>
        <w:rPr>
          <w:rFonts w:hAnsi="標楷體"/>
        </w:rPr>
      </w:pPr>
      <w:r w:rsidRPr="00932F13">
        <w:rPr>
          <w:rFonts w:hAnsi="標楷體" w:hint="eastAsia"/>
        </w:rPr>
        <w:lastRenderedPageBreak/>
        <w:t>「韓國擴大投資核電2030年將佔總發電量30％以上」</w:t>
      </w:r>
      <w:r w:rsidRPr="00932F13">
        <w:rPr>
          <w:rStyle w:val="aff0"/>
          <w:rFonts w:hAnsi="標楷體"/>
        </w:rPr>
        <w:footnoteReference w:id="48"/>
      </w:r>
      <w:r w:rsidRPr="00932F13">
        <w:rPr>
          <w:rFonts w:hAnsi="標楷體" w:hint="eastAsia"/>
        </w:rPr>
        <w:t>。</w:t>
      </w:r>
    </w:p>
    <w:p w:rsidR="00CF5C50" w:rsidRPr="00932F13" w:rsidRDefault="00CF5C50" w:rsidP="00CF5C50">
      <w:pPr>
        <w:pStyle w:val="4"/>
        <w:rPr>
          <w:rFonts w:hAnsi="標楷體"/>
        </w:rPr>
      </w:pPr>
      <w:r w:rsidRPr="00932F13">
        <w:rPr>
          <w:rFonts w:hAnsi="標楷體" w:hint="eastAsia"/>
        </w:rPr>
        <w:lastRenderedPageBreak/>
        <w:t>「韓國核能」</w:t>
      </w:r>
      <w:r w:rsidRPr="00932F13">
        <w:rPr>
          <w:rStyle w:val="aff0"/>
          <w:rFonts w:hAnsi="標楷體"/>
        </w:rPr>
        <w:footnoteReference w:id="49"/>
      </w:r>
      <w:r w:rsidRPr="00932F13">
        <w:rPr>
          <w:rFonts w:hAnsi="標楷體" w:hint="eastAsia"/>
        </w:rPr>
        <w:t>。</w:t>
      </w:r>
    </w:p>
    <w:p w:rsidR="00695AC8" w:rsidRPr="00932F13" w:rsidRDefault="00695AC8" w:rsidP="00DD35C9">
      <w:pPr>
        <w:pStyle w:val="3"/>
        <w:rPr>
          <w:rFonts w:hAnsi="標楷體"/>
        </w:rPr>
      </w:pPr>
      <w:r w:rsidRPr="00932F13">
        <w:rPr>
          <w:rFonts w:hAnsi="標楷體" w:hint="eastAsia"/>
        </w:rPr>
        <w:t>經核</w:t>
      </w:r>
      <w:r w:rsidR="00363083" w:rsidRPr="00932F13">
        <w:rPr>
          <w:rFonts w:hAnsi="標楷體" w:hint="eastAsia"/>
        </w:rPr>
        <w:t>，政府主管機關允宜跟上時代潮流，</w:t>
      </w:r>
      <w:r w:rsidR="00A90DD3" w:rsidRPr="00932F13">
        <w:rPr>
          <w:rFonts w:hAnsi="標楷體" w:hint="eastAsia"/>
        </w:rPr>
        <w:t>參考日本對核廢棄物之處理，德國</w:t>
      </w:r>
      <w:r w:rsidR="00363083" w:rsidRPr="00932F13">
        <w:rPr>
          <w:rFonts w:hAnsi="標楷體" w:hint="eastAsia"/>
        </w:rPr>
        <w:t>向</w:t>
      </w:r>
      <w:r w:rsidR="00403CAB" w:rsidRPr="00932F13">
        <w:rPr>
          <w:rFonts w:hAnsi="標楷體" w:hint="eastAsia"/>
        </w:rPr>
        <w:t>法國</w:t>
      </w:r>
      <w:r w:rsidR="00363083" w:rsidRPr="00932F13">
        <w:rPr>
          <w:rFonts w:hAnsi="標楷體" w:hint="eastAsia"/>
        </w:rPr>
        <w:t>購</w:t>
      </w:r>
      <w:r w:rsidR="00403CAB" w:rsidRPr="00932F13">
        <w:rPr>
          <w:rFonts w:hAnsi="標楷體" w:hint="eastAsia"/>
        </w:rPr>
        <w:t>買核電</w:t>
      </w:r>
      <w:r w:rsidR="00403CAB" w:rsidRPr="00932F13">
        <w:rPr>
          <w:rStyle w:val="aff0"/>
          <w:rFonts w:hAnsi="標楷體"/>
        </w:rPr>
        <w:footnoteReference w:id="50"/>
      </w:r>
      <w:r w:rsidR="00A90DD3" w:rsidRPr="00932F13">
        <w:rPr>
          <w:rFonts w:hAnsi="標楷體" w:hint="eastAsia"/>
        </w:rPr>
        <w:t>，韓國重啟核電</w:t>
      </w:r>
      <w:r w:rsidR="00DB0B6A" w:rsidRPr="00932F13">
        <w:rPr>
          <w:rStyle w:val="aff0"/>
          <w:rFonts w:hAnsi="標楷體"/>
        </w:rPr>
        <w:footnoteReference w:id="51"/>
      </w:r>
      <w:r w:rsidR="00A90DD3" w:rsidRPr="00932F13">
        <w:rPr>
          <w:rFonts w:hAnsi="標楷體" w:hint="eastAsia"/>
        </w:rPr>
        <w:t>，</w:t>
      </w:r>
      <w:r w:rsidR="00DB0B6A" w:rsidRPr="00932F13">
        <w:rPr>
          <w:rFonts w:hAnsi="標楷體" w:hint="eastAsia"/>
        </w:rPr>
        <w:t>反觀</w:t>
      </w:r>
      <w:r w:rsidR="00A90DD3" w:rsidRPr="00932F13">
        <w:rPr>
          <w:rFonts w:hAnsi="標楷體" w:hint="eastAsia"/>
        </w:rPr>
        <w:t>我國還有很大改善空間(</w:t>
      </w:r>
      <w:r w:rsidR="00363083" w:rsidRPr="00932F13">
        <w:rPr>
          <w:rFonts w:hAnsi="標楷體" w:hint="eastAsia"/>
        </w:rPr>
        <w:t>例如本院111年6月16日</w:t>
      </w:r>
      <w:r w:rsidR="00A90DD3" w:rsidRPr="00932F13">
        <w:rPr>
          <w:rFonts w:hAnsi="標楷體" w:hint="eastAsia"/>
        </w:rPr>
        <w:t>履勘</w:t>
      </w:r>
      <w:r w:rsidR="00363083" w:rsidRPr="00932F13">
        <w:rPr>
          <w:rFonts w:hAnsi="標楷體" w:hint="eastAsia"/>
        </w:rPr>
        <w:t>蘭嶼貯存場</w:t>
      </w:r>
      <w:r w:rsidR="00A90DD3" w:rsidRPr="00932F13">
        <w:rPr>
          <w:rFonts w:hAnsi="標楷體" w:hint="eastAsia"/>
        </w:rPr>
        <w:t>發現：</w:t>
      </w:r>
      <w:r w:rsidR="00363083" w:rsidRPr="00932F13">
        <w:rPr>
          <w:rFonts w:hAnsi="標楷體" w:hint="eastAsia"/>
        </w:rPr>
        <w:t>政府主管機關允應</w:t>
      </w:r>
      <w:r w:rsidR="00A90DD3" w:rsidRPr="00932F13">
        <w:rPr>
          <w:rFonts w:hAnsi="標楷體" w:hint="eastAsia"/>
        </w:rPr>
        <w:t>改善</w:t>
      </w:r>
      <w:r w:rsidR="00363083" w:rsidRPr="00932F13">
        <w:rPr>
          <w:rFonts w:hAnsi="標楷體" w:hint="eastAsia"/>
        </w:rPr>
        <w:t>貯存</w:t>
      </w:r>
      <w:r w:rsidR="00A90DD3" w:rsidRPr="00932F13">
        <w:rPr>
          <w:rFonts w:hAnsi="標楷體" w:hint="eastAsia"/>
        </w:rPr>
        <w:t>設</w:t>
      </w:r>
      <w:r w:rsidR="00363083" w:rsidRPr="00932F13">
        <w:rPr>
          <w:rFonts w:hAnsi="標楷體" w:hint="eastAsia"/>
        </w:rPr>
        <w:t>備</w:t>
      </w:r>
      <w:r w:rsidR="00A90DD3" w:rsidRPr="00932F13">
        <w:rPr>
          <w:rFonts w:hAnsi="標楷體" w:hint="eastAsia"/>
        </w:rPr>
        <w:t>及安全措施，</w:t>
      </w:r>
      <w:r w:rsidR="00363083" w:rsidRPr="00932F13">
        <w:rPr>
          <w:rFonts w:hAnsi="標楷體" w:hint="eastAsia"/>
        </w:rPr>
        <w:t>現行貯存場</w:t>
      </w:r>
      <w:r w:rsidR="00A90DD3" w:rsidRPr="00932F13">
        <w:rPr>
          <w:rFonts w:hAnsi="標楷體" w:hint="eastAsia"/>
        </w:rPr>
        <w:t>水泥蓋</w:t>
      </w:r>
      <w:r w:rsidR="00363083" w:rsidRPr="00932F13">
        <w:rPr>
          <w:rFonts w:hAnsi="標楷體" w:hint="eastAsia"/>
        </w:rPr>
        <w:t>效用不彰</w:t>
      </w:r>
      <w:r w:rsidR="00A90DD3" w:rsidRPr="00932F13">
        <w:rPr>
          <w:rFonts w:hAnsi="標楷體" w:hint="eastAsia"/>
        </w:rPr>
        <w:t>，</w:t>
      </w:r>
      <w:r w:rsidR="00363083" w:rsidRPr="00932F13">
        <w:rPr>
          <w:rFonts w:hAnsi="標楷體" w:hint="eastAsia"/>
        </w:rPr>
        <w:t>矧又</w:t>
      </w:r>
      <w:r w:rsidR="00A90DD3" w:rsidRPr="00932F13">
        <w:rPr>
          <w:rFonts w:hAnsi="標楷體" w:hint="eastAsia"/>
        </w:rPr>
        <w:t>漏水，</w:t>
      </w:r>
      <w:r w:rsidR="00363083" w:rsidRPr="00932F13">
        <w:rPr>
          <w:rFonts w:hAnsi="標楷體" w:hint="eastAsia"/>
        </w:rPr>
        <w:t>觀諸</w:t>
      </w:r>
      <w:r w:rsidR="00A90DD3" w:rsidRPr="00932F13">
        <w:rPr>
          <w:rFonts w:hAnsi="標楷體" w:hint="eastAsia"/>
        </w:rPr>
        <w:t>國外</w:t>
      </w:r>
      <w:r w:rsidR="008152F4" w:rsidRPr="00932F13">
        <w:rPr>
          <w:rFonts w:hAnsi="標楷體" w:hint="eastAsia"/>
        </w:rPr>
        <w:t>使</w:t>
      </w:r>
      <w:r w:rsidR="00A90DD3" w:rsidRPr="00932F13">
        <w:rPr>
          <w:rFonts w:hAnsi="標楷體" w:hint="eastAsia"/>
        </w:rPr>
        <w:t>用強化玻璃阻絕，台電</w:t>
      </w:r>
      <w:r w:rsidR="00E03EF5" w:rsidRPr="00932F13">
        <w:rPr>
          <w:rFonts w:hAnsi="標楷體" w:hint="eastAsia"/>
        </w:rPr>
        <w:t>公司</w:t>
      </w:r>
      <w:r w:rsidR="009D0A37" w:rsidRPr="00932F13">
        <w:rPr>
          <w:rFonts w:hAnsi="標楷體" w:hint="eastAsia"/>
        </w:rPr>
        <w:t>洵</w:t>
      </w:r>
      <w:r w:rsidR="00A90DD3" w:rsidRPr="00932F13">
        <w:rPr>
          <w:rFonts w:hAnsi="標楷體" w:hint="eastAsia"/>
        </w:rPr>
        <w:t>仍有改善空間</w:t>
      </w:r>
      <w:r w:rsidR="00DB0B6A" w:rsidRPr="00932F13">
        <w:rPr>
          <w:rFonts w:hAnsi="標楷體" w:hint="eastAsia"/>
        </w:rPr>
        <w:t>。</w:t>
      </w:r>
    </w:p>
    <w:p w:rsidR="00CB0D55" w:rsidRPr="00932F13" w:rsidRDefault="00BA0204" w:rsidP="00DD35C9">
      <w:pPr>
        <w:pStyle w:val="3"/>
        <w:rPr>
          <w:rFonts w:hAnsi="標楷體"/>
        </w:rPr>
      </w:pPr>
      <w:r w:rsidRPr="00932F13">
        <w:rPr>
          <w:rFonts w:hAnsi="標楷體" w:hint="eastAsia"/>
        </w:rPr>
        <w:t>據上論結，</w:t>
      </w:r>
      <w:r w:rsidR="009E650E" w:rsidRPr="00932F13">
        <w:rPr>
          <w:rFonts w:hAnsi="標楷體" w:hint="eastAsia"/>
        </w:rPr>
        <w:t>行政院</w:t>
      </w:r>
      <w:r w:rsidR="00443E74" w:rsidRPr="00932F13">
        <w:rPr>
          <w:rFonts w:hAnsi="標楷體" w:hint="eastAsia"/>
        </w:rPr>
        <w:t>身為國家最高行政機關，</w:t>
      </w:r>
      <w:r w:rsidR="009E650E" w:rsidRPr="00932F13">
        <w:rPr>
          <w:rFonts w:hAnsi="標楷體" w:hint="eastAsia"/>
        </w:rPr>
        <w:t>允應</w:t>
      </w:r>
      <w:r w:rsidR="00443E74" w:rsidRPr="00932F13">
        <w:rPr>
          <w:rFonts w:hAnsi="標楷體" w:hint="eastAsia"/>
        </w:rPr>
        <w:t>本於權責</w:t>
      </w:r>
      <w:r w:rsidR="009E650E" w:rsidRPr="00932F13">
        <w:rPr>
          <w:rFonts w:hAnsi="標楷體" w:hint="eastAsia"/>
        </w:rPr>
        <w:t>督促相關主管機關參酌國際放</w:t>
      </w:r>
      <w:r w:rsidR="00432F30" w:rsidRPr="00932F13">
        <w:rPr>
          <w:rFonts w:hAnsi="標楷體" w:hint="eastAsia"/>
        </w:rPr>
        <w:t>射性</w:t>
      </w:r>
      <w:r w:rsidR="009E650E" w:rsidRPr="00932F13">
        <w:rPr>
          <w:rFonts w:hAnsi="標楷體" w:hint="eastAsia"/>
        </w:rPr>
        <w:t>廢</w:t>
      </w:r>
      <w:r w:rsidR="00432F30" w:rsidRPr="00932F13">
        <w:rPr>
          <w:rFonts w:hAnsi="標楷體" w:hint="eastAsia"/>
        </w:rPr>
        <w:t>棄物</w:t>
      </w:r>
      <w:r w:rsidR="009E650E" w:rsidRPr="00932F13">
        <w:rPr>
          <w:rFonts w:hAnsi="標楷體" w:hint="eastAsia"/>
        </w:rPr>
        <w:t>處置成功國家作法及經驗，</w:t>
      </w:r>
      <w:r w:rsidR="00F04DB1" w:rsidRPr="00932F13">
        <w:rPr>
          <w:rFonts w:hAnsi="標楷體" w:hint="eastAsia"/>
        </w:rPr>
        <w:t>並針對外界關注</w:t>
      </w:r>
      <w:r w:rsidR="00AB55B3" w:rsidRPr="00932F13">
        <w:rPr>
          <w:rFonts w:hAnsi="標楷體" w:hint="eastAsia"/>
        </w:rPr>
        <w:t>本案</w:t>
      </w:r>
      <w:r w:rsidR="00F04DB1" w:rsidRPr="00932F13">
        <w:rPr>
          <w:rFonts w:hAnsi="標楷體" w:hint="eastAsia"/>
        </w:rPr>
        <w:t>涉及內部控制缺失事項，採取有效管理作為，限期提出檢討改善措施，</w:t>
      </w:r>
      <w:r w:rsidR="009E650E" w:rsidRPr="00932F13">
        <w:rPr>
          <w:rFonts w:hAnsi="標楷體" w:hint="eastAsia"/>
        </w:rPr>
        <w:t>強化內控機制，提升核能安全，並儘速完備低階核廢料相關處置作業期程，以積極執行核廢料最終處置之任務並善盡權責</w:t>
      </w:r>
      <w:r w:rsidRPr="00932F13">
        <w:rPr>
          <w:rFonts w:hAnsi="標楷體" w:hint="eastAsia"/>
        </w:rPr>
        <w:t>。</w:t>
      </w:r>
    </w:p>
    <w:bookmarkEnd w:id="51"/>
    <w:bookmarkEnd w:id="52"/>
    <w:bookmarkEnd w:id="53"/>
    <w:p w:rsidR="00AF1765" w:rsidRDefault="00AF1765">
      <w:pPr>
        <w:widowControl/>
        <w:overflowPunct/>
        <w:autoSpaceDE/>
        <w:autoSpaceDN/>
        <w:jc w:val="left"/>
        <w:rPr>
          <w:rFonts w:hAnsi="標楷體"/>
          <w:kern w:val="32"/>
          <w:szCs w:val="52"/>
        </w:rPr>
      </w:pPr>
      <w:r>
        <w:rPr>
          <w:rFonts w:hAnsi="標楷體"/>
          <w:bCs/>
        </w:rPr>
        <w:br w:type="page"/>
      </w:r>
    </w:p>
    <w:p w:rsidR="00AF1765" w:rsidRDefault="00AF1765" w:rsidP="00AF1765">
      <w:pPr>
        <w:pStyle w:val="1"/>
        <w:ind w:left="2380" w:hanging="2380"/>
      </w:pPr>
      <w:bookmarkStart w:id="83" w:name="_Toc529222689"/>
      <w:bookmarkStart w:id="84" w:name="_Toc529223111"/>
      <w:bookmarkStart w:id="85" w:name="_Toc529223862"/>
      <w:bookmarkStart w:id="86" w:name="_Toc529228265"/>
      <w:bookmarkStart w:id="87" w:name="_Toc2400395"/>
      <w:bookmarkStart w:id="88" w:name="_Toc4316189"/>
      <w:bookmarkStart w:id="89" w:name="_Toc4473330"/>
      <w:bookmarkStart w:id="90" w:name="_Toc69556897"/>
      <w:bookmarkStart w:id="91" w:name="_Toc69556946"/>
      <w:bookmarkStart w:id="92" w:name="_Toc69609820"/>
      <w:bookmarkStart w:id="93" w:name="_Toc70241816"/>
      <w:bookmarkStart w:id="94" w:name="_Toc70242205"/>
      <w:bookmarkStart w:id="95" w:name="_Toc421794875"/>
      <w:bookmarkStart w:id="96" w:name="_Toc422834160"/>
      <w:r>
        <w:rPr>
          <w:rFonts w:hint="eastAsia"/>
        </w:rPr>
        <w:lastRenderedPageBreak/>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AF1765" w:rsidRPr="00044305" w:rsidRDefault="00AF1765" w:rsidP="00AF1765">
      <w:pPr>
        <w:pStyle w:val="2"/>
        <w:spacing w:beforeLines="25" w:before="114"/>
        <w:ind w:left="1020" w:hanging="680"/>
      </w:pPr>
      <w:bookmarkStart w:id="97" w:name="_Toc524895649"/>
      <w:bookmarkStart w:id="98" w:name="_Toc524896195"/>
      <w:bookmarkStart w:id="99" w:name="_Toc524896225"/>
      <w:bookmarkStart w:id="100" w:name="_Toc70241820"/>
      <w:bookmarkStart w:id="101" w:name="_Toc70242209"/>
      <w:bookmarkStart w:id="102" w:name="_Toc421794876"/>
      <w:bookmarkStart w:id="103" w:name="_Toc421795442"/>
      <w:bookmarkStart w:id="104" w:name="_Toc421796023"/>
      <w:bookmarkStart w:id="105" w:name="_Toc422728958"/>
      <w:bookmarkStart w:id="106" w:name="_Toc422834161"/>
      <w:bookmarkStart w:id="107" w:name="_Toc2400396"/>
      <w:bookmarkStart w:id="108" w:name="_Toc4316190"/>
      <w:bookmarkStart w:id="109" w:name="_Toc4473331"/>
      <w:bookmarkStart w:id="110" w:name="_Toc69556898"/>
      <w:bookmarkStart w:id="111" w:name="_Toc69556947"/>
      <w:bookmarkStart w:id="112" w:name="_Toc69609821"/>
      <w:bookmarkStart w:id="113" w:name="_Toc70241817"/>
      <w:bookmarkStart w:id="114" w:name="_Toc70242206"/>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7"/>
      <w:bookmarkEnd w:id="98"/>
      <w:bookmarkEnd w:id="99"/>
      <w:r>
        <w:rPr>
          <w:rFonts w:hint="eastAsia"/>
        </w:rPr>
        <w:t>調查意見一、二，函請經濟部協同勞動部</w:t>
      </w:r>
      <w:r w:rsidRPr="006D042F">
        <w:rPr>
          <w:rFonts w:hAnsi="標楷體" w:hint="eastAsia"/>
        </w:rPr>
        <w:t>督促</w:t>
      </w:r>
      <w:r>
        <w:rPr>
          <w:rFonts w:hAnsi="標楷體" w:hint="eastAsia"/>
        </w:rPr>
        <w:t>台灣電力股份有限</w:t>
      </w:r>
      <w:r w:rsidRPr="006D042F">
        <w:rPr>
          <w:rFonts w:hAnsi="標楷體" w:hint="eastAsia"/>
        </w:rPr>
        <w:t>公司</w:t>
      </w:r>
      <w:r>
        <w:rPr>
          <w:rFonts w:hAnsi="標楷體" w:hint="eastAsia"/>
        </w:rPr>
        <w:t>本於權責</w:t>
      </w:r>
      <w:proofErr w:type="gramStart"/>
      <w:r>
        <w:rPr>
          <w:rFonts w:hAnsi="標楷體" w:hint="eastAsia"/>
        </w:rPr>
        <w:t>妥處見復。</w:t>
      </w:r>
      <w:bookmarkEnd w:id="100"/>
      <w:bookmarkEnd w:id="101"/>
      <w:bookmarkEnd w:id="102"/>
      <w:bookmarkEnd w:id="103"/>
      <w:bookmarkEnd w:id="104"/>
      <w:bookmarkEnd w:id="105"/>
      <w:bookmarkEnd w:id="106"/>
      <w:proofErr w:type="gramEnd"/>
    </w:p>
    <w:p w:rsidR="00AF1765" w:rsidRDefault="00AF1765" w:rsidP="00AF1765">
      <w:pPr>
        <w:pStyle w:val="2"/>
        <w:spacing w:beforeLines="25" w:before="114"/>
        <w:ind w:left="1020" w:hanging="680"/>
      </w:pPr>
      <w:r>
        <w:rPr>
          <w:rFonts w:hint="eastAsia"/>
        </w:rPr>
        <w:t>調查意見二，</w:t>
      </w:r>
      <w:r w:rsidRPr="00591749">
        <w:rPr>
          <w:rFonts w:hint="eastAsia"/>
        </w:rPr>
        <w:t>函請</w:t>
      </w:r>
      <w:proofErr w:type="gramStart"/>
      <w:r w:rsidRPr="00591749">
        <w:rPr>
          <w:rFonts w:hint="eastAsia"/>
        </w:rPr>
        <w:t>勞動部本於</w:t>
      </w:r>
      <w:proofErr w:type="gramEnd"/>
      <w:r w:rsidRPr="00591749">
        <w:rPr>
          <w:rFonts w:hint="eastAsia"/>
        </w:rPr>
        <w:t>權責確實</w:t>
      </w:r>
      <w:proofErr w:type="gramStart"/>
      <w:r w:rsidRPr="00591749">
        <w:rPr>
          <w:rFonts w:hint="eastAsia"/>
        </w:rPr>
        <w:t>妥處見復。</w:t>
      </w:r>
      <w:proofErr w:type="gramEnd"/>
    </w:p>
    <w:bookmarkEnd w:id="107"/>
    <w:bookmarkEnd w:id="108"/>
    <w:bookmarkEnd w:id="109"/>
    <w:bookmarkEnd w:id="110"/>
    <w:bookmarkEnd w:id="111"/>
    <w:bookmarkEnd w:id="112"/>
    <w:bookmarkEnd w:id="113"/>
    <w:bookmarkEnd w:id="114"/>
    <w:p w:rsidR="00AF1765" w:rsidRDefault="00AF1765" w:rsidP="00AF1765">
      <w:pPr>
        <w:pStyle w:val="2"/>
      </w:pPr>
      <w:r>
        <w:rPr>
          <w:rFonts w:hint="eastAsia"/>
        </w:rPr>
        <w:t>調查意見四、六，提案糾正經濟部</w:t>
      </w:r>
      <w:r>
        <w:rPr>
          <w:rFonts w:hAnsi="標楷體" w:hint="eastAsia"/>
        </w:rPr>
        <w:t>及台灣電力股份有限</w:t>
      </w:r>
      <w:r w:rsidRPr="006D042F">
        <w:rPr>
          <w:rFonts w:hAnsi="標楷體" w:hint="eastAsia"/>
        </w:rPr>
        <w:t>公司</w:t>
      </w:r>
      <w:r>
        <w:rPr>
          <w:rFonts w:hAnsi="標楷體" w:hint="eastAsia"/>
        </w:rPr>
        <w:t>。</w:t>
      </w:r>
    </w:p>
    <w:p w:rsidR="00AF1765" w:rsidRDefault="00AF1765" w:rsidP="00AF1765">
      <w:pPr>
        <w:pStyle w:val="2"/>
      </w:pPr>
      <w:bookmarkStart w:id="126" w:name="_Toc421794877"/>
      <w:bookmarkStart w:id="127" w:name="_Toc421795443"/>
      <w:bookmarkStart w:id="128" w:name="_Toc421796024"/>
      <w:bookmarkStart w:id="129" w:name="_Toc422728959"/>
      <w:bookmarkStart w:id="130" w:name="_Toc422834162"/>
      <w:r>
        <w:rPr>
          <w:rFonts w:hint="eastAsia"/>
        </w:rPr>
        <w:t>調查意見三、五、七至十，函請行政院督同所屬確實檢討改進</w:t>
      </w:r>
      <w:proofErr w:type="gramStart"/>
      <w:r>
        <w:rPr>
          <w:rFonts w:hint="eastAsia"/>
        </w:rPr>
        <w:t>見復。</w:t>
      </w:r>
      <w:bookmarkEnd w:id="126"/>
      <w:bookmarkEnd w:id="127"/>
      <w:bookmarkEnd w:id="128"/>
      <w:bookmarkEnd w:id="129"/>
      <w:bookmarkEnd w:id="130"/>
      <w:proofErr w:type="gramEnd"/>
    </w:p>
    <w:p w:rsidR="00AF1765" w:rsidRPr="0031645D" w:rsidRDefault="00AF1765" w:rsidP="00AF1765">
      <w:pPr>
        <w:pStyle w:val="2"/>
        <w:rPr>
          <w:color w:val="000000" w:themeColor="text1"/>
        </w:rPr>
      </w:pPr>
      <w:bookmarkStart w:id="131" w:name="_Toc2400397"/>
      <w:bookmarkStart w:id="132" w:name="_Toc4316191"/>
      <w:bookmarkStart w:id="133" w:name="_Toc4473332"/>
      <w:bookmarkStart w:id="134" w:name="_Toc69556901"/>
      <w:bookmarkStart w:id="135" w:name="_Toc69556950"/>
      <w:bookmarkStart w:id="136" w:name="_Toc69609824"/>
      <w:bookmarkStart w:id="137" w:name="_Toc70241822"/>
      <w:bookmarkStart w:id="138" w:name="_Toc70242211"/>
      <w:bookmarkStart w:id="139" w:name="_Toc421794881"/>
      <w:bookmarkStart w:id="140" w:name="_Toc421795447"/>
      <w:bookmarkStart w:id="141" w:name="_Toc421796028"/>
      <w:bookmarkStart w:id="142" w:name="_Toc422728963"/>
      <w:bookmarkStart w:id="143" w:name="_Toc422834166"/>
      <w:bookmarkEnd w:id="115"/>
      <w:bookmarkEnd w:id="116"/>
      <w:bookmarkEnd w:id="117"/>
      <w:bookmarkEnd w:id="118"/>
      <w:bookmarkEnd w:id="119"/>
      <w:bookmarkEnd w:id="120"/>
      <w:bookmarkEnd w:id="121"/>
      <w:bookmarkEnd w:id="122"/>
      <w:bookmarkEnd w:id="123"/>
      <w:bookmarkEnd w:id="124"/>
      <w:bookmarkEnd w:id="125"/>
      <w:r>
        <w:rPr>
          <w:rFonts w:hint="eastAsia"/>
        </w:rPr>
        <w:t>調查意見函復陳訴人。</w:t>
      </w:r>
    </w:p>
    <w:p w:rsidR="00AF1765" w:rsidRPr="004C5375" w:rsidRDefault="00AF1765" w:rsidP="00AF1765">
      <w:pPr>
        <w:pStyle w:val="2"/>
        <w:rPr>
          <w:color w:val="000000" w:themeColor="text1"/>
        </w:rPr>
      </w:pPr>
      <w:r w:rsidRPr="00872E93">
        <w:rPr>
          <w:rFonts w:hint="eastAsia"/>
          <w:color w:val="000000" w:themeColor="text1"/>
        </w:rPr>
        <w:t>調查意見，移</w:t>
      </w:r>
      <w:bookmarkStart w:id="144" w:name="_Hlk101883535"/>
      <w:r w:rsidRPr="00872E93">
        <w:rPr>
          <w:rFonts w:hint="eastAsia"/>
          <w:color w:val="000000" w:themeColor="text1"/>
        </w:rPr>
        <w:t>請</w:t>
      </w:r>
      <w:r w:rsidRPr="00872E93">
        <w:rPr>
          <w:rFonts w:hint="eastAsia"/>
          <w:bCs w:val="0"/>
          <w:color w:val="000000" w:themeColor="text1"/>
        </w:rPr>
        <w:t>國家人權委員會</w:t>
      </w:r>
      <w:r w:rsidRPr="00872E93">
        <w:rPr>
          <w:rFonts w:hint="eastAsia"/>
          <w:color w:val="000000" w:themeColor="text1"/>
        </w:rPr>
        <w:t>參處</w:t>
      </w:r>
      <w:bookmarkEnd w:id="144"/>
      <w:r w:rsidRPr="00872E93">
        <w:rPr>
          <w:rFonts w:hAnsi="標楷體" w:hint="eastAsia"/>
          <w:color w:val="000000" w:themeColor="text1"/>
        </w:rPr>
        <w:t>。</w:t>
      </w:r>
    </w:p>
    <w:p w:rsidR="00AF1765" w:rsidRPr="00872E93" w:rsidRDefault="00AF1765" w:rsidP="00AF1765">
      <w:pPr>
        <w:pStyle w:val="2"/>
        <w:rPr>
          <w:color w:val="000000" w:themeColor="text1"/>
        </w:rPr>
      </w:pPr>
      <w:r>
        <w:rPr>
          <w:rFonts w:hint="eastAsia"/>
        </w:rPr>
        <w:t>本案案由、調查意見及處理辦法於</w:t>
      </w:r>
      <w:proofErr w:type="gramStart"/>
      <w:r>
        <w:rPr>
          <w:rFonts w:hint="eastAsia"/>
        </w:rPr>
        <w:t>個資去</w:t>
      </w:r>
      <w:proofErr w:type="gramEnd"/>
      <w:r>
        <w:rPr>
          <w:rFonts w:hint="eastAsia"/>
        </w:rPr>
        <w:t>識別化後上網</w:t>
      </w:r>
      <w:r w:rsidRPr="00D717B3">
        <w:rPr>
          <w:rFonts w:hint="eastAsia"/>
        </w:rPr>
        <w:t>公布</w:t>
      </w:r>
      <w:r>
        <w:rPr>
          <w:rFonts w:hint="eastAsia"/>
        </w:rPr>
        <w:t>（附件及附表</w:t>
      </w:r>
      <w:proofErr w:type="gramStart"/>
      <w:r>
        <w:rPr>
          <w:rFonts w:hint="eastAsia"/>
        </w:rPr>
        <w:t>不</w:t>
      </w:r>
      <w:proofErr w:type="gramEnd"/>
      <w:r>
        <w:rPr>
          <w:rFonts w:hint="eastAsia"/>
        </w:rPr>
        <w:t>公布）</w:t>
      </w:r>
      <w:r w:rsidRPr="00D717B3">
        <w:rPr>
          <w:rFonts w:hint="eastAsia"/>
        </w:rPr>
        <w:t>。</w:t>
      </w:r>
    </w:p>
    <w:bookmarkEnd w:id="131"/>
    <w:bookmarkEnd w:id="132"/>
    <w:bookmarkEnd w:id="133"/>
    <w:bookmarkEnd w:id="134"/>
    <w:bookmarkEnd w:id="135"/>
    <w:bookmarkEnd w:id="136"/>
    <w:bookmarkEnd w:id="137"/>
    <w:bookmarkEnd w:id="138"/>
    <w:bookmarkEnd w:id="139"/>
    <w:bookmarkEnd w:id="140"/>
    <w:bookmarkEnd w:id="141"/>
    <w:bookmarkEnd w:id="142"/>
    <w:bookmarkEnd w:id="143"/>
    <w:p w:rsidR="00AF1765" w:rsidRDefault="00AF1765" w:rsidP="00AF1765">
      <w:pPr>
        <w:pStyle w:val="aa"/>
        <w:spacing w:beforeLines="100" w:before="457" w:after="0"/>
        <w:ind w:leftChars="1100" w:left="3742"/>
        <w:rPr>
          <w:b w:val="0"/>
          <w:bCs/>
          <w:snapToGrid/>
          <w:spacing w:val="12"/>
          <w:kern w:val="0"/>
          <w:sz w:val="40"/>
        </w:rPr>
      </w:pPr>
      <w:r>
        <w:rPr>
          <w:rFonts w:hint="eastAsia"/>
          <w:b w:val="0"/>
          <w:bCs/>
          <w:snapToGrid/>
          <w:spacing w:val="12"/>
          <w:kern w:val="0"/>
          <w:sz w:val="40"/>
        </w:rPr>
        <w:t>調查委員：</w:t>
      </w:r>
      <w:proofErr w:type="gramStart"/>
      <w:r>
        <w:rPr>
          <w:rFonts w:hint="eastAsia"/>
          <w:b w:val="0"/>
          <w:bCs/>
          <w:snapToGrid/>
          <w:spacing w:val="12"/>
          <w:kern w:val="0"/>
          <w:sz w:val="40"/>
        </w:rPr>
        <w:t>鴻義章</w:t>
      </w:r>
      <w:proofErr w:type="gramEnd"/>
    </w:p>
    <w:p w:rsidR="00AF1765" w:rsidRDefault="00AF1765" w:rsidP="00AF1765">
      <w:pPr>
        <w:pStyle w:val="aa"/>
        <w:spacing w:before="0" w:after="0"/>
        <w:ind w:leftChars="1750" w:left="5953"/>
        <w:rPr>
          <w:rFonts w:ascii="Times New Roman"/>
          <w:b w:val="0"/>
          <w:bCs/>
          <w:snapToGrid/>
          <w:spacing w:val="12"/>
          <w:kern w:val="0"/>
          <w:sz w:val="40"/>
        </w:rPr>
      </w:pPr>
      <w:r w:rsidRPr="00F361F9">
        <w:rPr>
          <w:rFonts w:ascii="Times New Roman" w:hint="eastAsia"/>
          <w:b w:val="0"/>
          <w:bCs/>
          <w:snapToGrid/>
          <w:spacing w:val="12"/>
          <w:kern w:val="0"/>
          <w:sz w:val="40"/>
        </w:rPr>
        <w:t>郭文東</w:t>
      </w:r>
    </w:p>
    <w:p w:rsidR="00AF1765" w:rsidRDefault="00AF1765" w:rsidP="00AF1765">
      <w:pPr>
        <w:pStyle w:val="aa"/>
        <w:spacing w:before="0" w:after="0"/>
        <w:ind w:leftChars="1750" w:left="5953"/>
        <w:rPr>
          <w:rFonts w:ascii="Times New Roman"/>
          <w:b w:val="0"/>
          <w:bCs/>
          <w:snapToGrid/>
          <w:spacing w:val="12"/>
          <w:kern w:val="0"/>
          <w:sz w:val="40"/>
        </w:rPr>
      </w:pPr>
      <w:r>
        <w:rPr>
          <w:rFonts w:ascii="Times New Roman" w:hint="eastAsia"/>
          <w:b w:val="0"/>
          <w:bCs/>
          <w:snapToGrid/>
          <w:spacing w:val="12"/>
          <w:kern w:val="0"/>
          <w:sz w:val="40"/>
        </w:rPr>
        <w:t>林郁容</w:t>
      </w:r>
    </w:p>
    <w:p w:rsidR="00E03EF5" w:rsidRPr="00932F13" w:rsidRDefault="00E03EF5" w:rsidP="00AD4F3A">
      <w:pPr>
        <w:pStyle w:val="1"/>
        <w:numPr>
          <w:ilvl w:val="0"/>
          <w:numId w:val="0"/>
        </w:numPr>
        <w:rPr>
          <w:rFonts w:hAnsi="標楷體"/>
          <w:bCs w:val="0"/>
        </w:rPr>
      </w:pPr>
    </w:p>
    <w:sectPr w:rsidR="00E03EF5" w:rsidRPr="00932F13" w:rsidSect="00931A10">
      <w:footerReference w:type="default" r:id="rId4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E00" w:rsidRDefault="00C71E00">
      <w:r>
        <w:separator/>
      </w:r>
    </w:p>
  </w:endnote>
  <w:endnote w:type="continuationSeparator" w:id="0">
    <w:p w:rsidR="00C71E00" w:rsidRDefault="00C7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765" w:rsidRDefault="00AF176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F1765" w:rsidRDefault="00AF1765">
    <w:pPr>
      <w:framePr w:wrap="auto" w:hAnchor="text" w:y="-955"/>
      <w:ind w:left="640" w:right="360" w:firstLine="448"/>
      <w:jc w:val="right"/>
    </w:pPr>
  </w:p>
  <w:p w:rsidR="00AF1765" w:rsidRDefault="00AF17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E00" w:rsidRDefault="00C71E00">
      <w:r>
        <w:separator/>
      </w:r>
    </w:p>
  </w:footnote>
  <w:footnote w:type="continuationSeparator" w:id="0">
    <w:p w:rsidR="00C71E00" w:rsidRDefault="00C71E00">
      <w:r>
        <w:continuationSeparator/>
      </w:r>
    </w:p>
  </w:footnote>
  <w:footnote w:id="1">
    <w:p w:rsidR="00AF1765" w:rsidRPr="00952C71" w:rsidRDefault="00AF1765">
      <w:pPr>
        <w:pStyle w:val="afe"/>
      </w:pPr>
      <w:r>
        <w:rPr>
          <w:rStyle w:val="aff0"/>
        </w:rPr>
        <w:footnoteRef/>
      </w:r>
      <w:r>
        <w:t xml:space="preserve"> </w:t>
      </w:r>
      <w:r>
        <w:rPr>
          <w:rFonts w:hint="eastAsia"/>
        </w:rPr>
        <w:t>108</w:t>
      </w:r>
      <w:proofErr w:type="gramStart"/>
      <w:r>
        <w:rPr>
          <w:rFonts w:hint="eastAsia"/>
        </w:rPr>
        <w:t>財調</w:t>
      </w:r>
      <w:proofErr w:type="gramEnd"/>
      <w:r>
        <w:rPr>
          <w:rFonts w:hint="eastAsia"/>
        </w:rPr>
        <w:t>18，108財正8</w:t>
      </w:r>
    </w:p>
  </w:footnote>
  <w:footnote w:id="2">
    <w:p w:rsidR="00AF1765" w:rsidRPr="007E118B" w:rsidRDefault="00AF1765">
      <w:pPr>
        <w:pStyle w:val="afe"/>
      </w:pPr>
      <w:r>
        <w:rPr>
          <w:rStyle w:val="aff0"/>
        </w:rPr>
        <w:footnoteRef/>
      </w:r>
      <w:r>
        <w:t xml:space="preserve"> </w:t>
      </w:r>
      <w:r w:rsidRPr="007E118B">
        <w:rPr>
          <w:rFonts w:hint="eastAsia"/>
        </w:rPr>
        <w:t>經濟部111年6月16日經營字第</w:t>
      </w:r>
      <w:r w:rsidRPr="007E118B">
        <w:t>11102611020</w:t>
      </w:r>
      <w:r w:rsidRPr="007E118B">
        <w:rPr>
          <w:rFonts w:hint="eastAsia"/>
        </w:rPr>
        <w:t>號函。</w:t>
      </w:r>
    </w:p>
  </w:footnote>
  <w:footnote w:id="3">
    <w:p w:rsidR="00AF1765" w:rsidRPr="00A92370" w:rsidRDefault="00AF1765">
      <w:pPr>
        <w:pStyle w:val="afe"/>
      </w:pPr>
      <w:r>
        <w:rPr>
          <w:rStyle w:val="aff0"/>
        </w:rPr>
        <w:footnoteRef/>
      </w:r>
      <w:r>
        <w:t xml:space="preserve"> </w:t>
      </w:r>
      <w:r w:rsidRPr="00A92370">
        <w:t>http://www.taiwanncf.org.tw/ttforum/71/71-08.pdf</w:t>
      </w:r>
    </w:p>
  </w:footnote>
  <w:footnote w:id="4">
    <w:p w:rsidR="00AF1765" w:rsidRPr="00FA38AB" w:rsidRDefault="00AF1765" w:rsidP="00FA38AB">
      <w:pPr>
        <w:pStyle w:val="afe"/>
      </w:pPr>
      <w:r>
        <w:rPr>
          <w:rStyle w:val="aff0"/>
        </w:rPr>
        <w:footnoteRef/>
      </w:r>
      <w:r>
        <w:t xml:space="preserve"> </w:t>
      </w:r>
      <w:r w:rsidRPr="00FA38AB">
        <w:rPr>
          <w:rFonts w:hint="eastAsia"/>
        </w:rPr>
        <w:t>昭和</w:t>
      </w:r>
      <w:r>
        <w:rPr>
          <w:rFonts w:hint="eastAsia"/>
        </w:rPr>
        <w:t>47</w:t>
      </w:r>
      <w:r w:rsidRPr="00FA38AB">
        <w:rPr>
          <w:rFonts w:hint="eastAsia"/>
        </w:rPr>
        <w:t>年労働省令第</w:t>
      </w:r>
      <w:r>
        <w:rPr>
          <w:rFonts w:hint="eastAsia"/>
        </w:rPr>
        <w:t>41</w:t>
      </w:r>
      <w:r w:rsidRPr="00FA38AB">
        <w:rPr>
          <w:rFonts w:hint="eastAsia"/>
        </w:rPr>
        <w:t>号</w:t>
      </w:r>
      <w:r>
        <w:rPr>
          <w:rFonts w:hint="eastAsia"/>
        </w:rPr>
        <w:t>，</w:t>
      </w:r>
      <w:r w:rsidRPr="00FA38AB">
        <w:rPr>
          <w:rFonts w:hint="eastAsia"/>
        </w:rPr>
        <w:t>電離放射線障害防止規則</w:t>
      </w:r>
      <w:r w:rsidRPr="00FA38AB">
        <w:t>https://elaws.e-gov.go.jp/document?lawid=347M50002000041_20210401_502M60000100082</w:t>
      </w:r>
    </w:p>
  </w:footnote>
  <w:footnote w:id="5">
    <w:p w:rsidR="00AF1765" w:rsidRPr="009F30B7" w:rsidRDefault="00AF1765">
      <w:pPr>
        <w:pStyle w:val="afe"/>
      </w:pPr>
      <w:r>
        <w:rPr>
          <w:rStyle w:val="aff0"/>
        </w:rPr>
        <w:footnoteRef/>
      </w:r>
      <w:r>
        <w:t xml:space="preserve"> </w:t>
      </w:r>
      <w:r w:rsidRPr="00260DF9">
        <w:rPr>
          <w:rFonts w:hint="eastAsia"/>
        </w:rPr>
        <w:t>經濟部111年06月10日經營字第11102610600號</w:t>
      </w:r>
      <w:r>
        <w:rPr>
          <w:rFonts w:hint="eastAsia"/>
        </w:rPr>
        <w:t>函。</w:t>
      </w:r>
    </w:p>
  </w:footnote>
  <w:footnote w:id="6">
    <w:p w:rsidR="00AF1765" w:rsidRPr="00A411D4" w:rsidRDefault="00AF1765" w:rsidP="00A411D4">
      <w:pPr>
        <w:pStyle w:val="afe"/>
        <w:ind w:left="220" w:hangingChars="100" w:hanging="220"/>
        <w:jc w:val="both"/>
      </w:pPr>
      <w:r>
        <w:rPr>
          <w:rStyle w:val="aff0"/>
        </w:rPr>
        <w:footnoteRef/>
      </w:r>
      <w:r>
        <w:t xml:space="preserve"> </w:t>
      </w:r>
      <w:proofErr w:type="gramStart"/>
      <w:r w:rsidRPr="00A411D4">
        <w:rPr>
          <w:rFonts w:hint="eastAsia"/>
        </w:rPr>
        <w:t>合理抑</w:t>
      </w:r>
      <w:proofErr w:type="gramEnd"/>
      <w:r w:rsidRPr="00A411D4">
        <w:rPr>
          <w:rFonts w:hint="eastAsia"/>
        </w:rPr>
        <w:t>低(As Low As Reasonably Achievable，ALARA)原則：輻射的應用需要，</w:t>
      </w:r>
      <w:proofErr w:type="gramStart"/>
      <w:r w:rsidRPr="00A411D4">
        <w:rPr>
          <w:rFonts w:hint="eastAsia"/>
        </w:rPr>
        <w:t>儘</w:t>
      </w:r>
      <w:proofErr w:type="gramEnd"/>
      <w:r w:rsidRPr="00A411D4">
        <w:rPr>
          <w:rFonts w:hint="eastAsia"/>
        </w:rPr>
        <w:t>可能最少而又合理。</w:t>
      </w:r>
    </w:p>
  </w:footnote>
  <w:footnote w:id="7">
    <w:p w:rsidR="00AF1765" w:rsidRPr="00260DF9" w:rsidRDefault="00AF1765">
      <w:pPr>
        <w:pStyle w:val="afe"/>
      </w:pPr>
      <w:r>
        <w:rPr>
          <w:rStyle w:val="aff0"/>
        </w:rPr>
        <w:footnoteRef/>
      </w:r>
      <w:r>
        <w:t xml:space="preserve"> </w:t>
      </w:r>
      <w:r w:rsidRPr="00260DF9">
        <w:rPr>
          <w:rFonts w:hint="eastAsia"/>
        </w:rPr>
        <w:t>經濟部111年6月10日經營字第11102610600號</w:t>
      </w:r>
      <w:r>
        <w:rPr>
          <w:rFonts w:hint="eastAsia"/>
        </w:rPr>
        <w:t>函。</w:t>
      </w:r>
    </w:p>
  </w:footnote>
  <w:footnote w:id="8">
    <w:p w:rsidR="00AF1765" w:rsidRPr="00E958B2" w:rsidRDefault="00AF1765">
      <w:pPr>
        <w:pStyle w:val="afe"/>
      </w:pPr>
      <w:r>
        <w:rPr>
          <w:rStyle w:val="aff0"/>
        </w:rPr>
        <w:footnoteRef/>
      </w:r>
      <w:r>
        <w:t xml:space="preserve"> </w:t>
      </w:r>
      <w:r>
        <w:rPr>
          <w:rFonts w:hint="eastAsia"/>
        </w:rPr>
        <w:t>經濟部</w:t>
      </w:r>
      <w:r w:rsidRPr="00E958B2">
        <w:rPr>
          <w:rFonts w:hint="eastAsia"/>
        </w:rPr>
        <w:t>111年9月30日</w:t>
      </w:r>
      <w:proofErr w:type="gramStart"/>
      <w:r w:rsidRPr="00E958B2">
        <w:rPr>
          <w:rFonts w:hint="eastAsia"/>
        </w:rPr>
        <w:t>經授營字</w:t>
      </w:r>
      <w:proofErr w:type="gramEnd"/>
      <w:r w:rsidRPr="00E958B2">
        <w:rPr>
          <w:rFonts w:hint="eastAsia"/>
        </w:rPr>
        <w:t>第11120377020號函</w:t>
      </w:r>
      <w:r>
        <w:rPr>
          <w:rFonts w:hint="eastAsia"/>
        </w:rPr>
        <w:t>。</w:t>
      </w:r>
    </w:p>
  </w:footnote>
  <w:footnote w:id="9">
    <w:p w:rsidR="00AF1765" w:rsidRPr="00E958B2" w:rsidRDefault="00AF1765">
      <w:pPr>
        <w:pStyle w:val="afe"/>
      </w:pPr>
      <w:r>
        <w:rPr>
          <w:rStyle w:val="aff0"/>
        </w:rPr>
        <w:footnoteRef/>
      </w:r>
      <w:r>
        <w:t xml:space="preserve"> </w:t>
      </w:r>
      <w:r w:rsidRPr="00630DCB">
        <w:t>經濟部</w:t>
      </w:r>
      <w:r w:rsidRPr="00630DCB">
        <w:rPr>
          <w:rFonts w:hint="eastAsia"/>
        </w:rPr>
        <w:t>111年</w:t>
      </w:r>
      <w:r>
        <w:rPr>
          <w:rFonts w:hint="eastAsia"/>
        </w:rPr>
        <w:t>11</w:t>
      </w:r>
      <w:r w:rsidRPr="00630DCB">
        <w:rPr>
          <w:rFonts w:hint="eastAsia"/>
        </w:rPr>
        <w:t>月</w:t>
      </w:r>
      <w:r>
        <w:rPr>
          <w:rFonts w:hint="eastAsia"/>
        </w:rPr>
        <w:t>8</w:t>
      </w:r>
      <w:r w:rsidRPr="00630DCB">
        <w:rPr>
          <w:rFonts w:hint="eastAsia"/>
        </w:rPr>
        <w:t>日</w:t>
      </w:r>
      <w:r>
        <w:rPr>
          <w:rFonts w:hint="eastAsia"/>
        </w:rPr>
        <w:t>電郵。</w:t>
      </w:r>
      <w:r w:rsidRPr="00270A89">
        <w:rPr>
          <w:rFonts w:hint="eastAsia"/>
        </w:rPr>
        <w:t>(經濟部</w:t>
      </w:r>
      <w:r w:rsidRPr="00270A89">
        <w:t>111</w:t>
      </w:r>
      <w:r w:rsidRPr="00270A89">
        <w:rPr>
          <w:rFonts w:hint="eastAsia"/>
        </w:rPr>
        <w:t>年</w:t>
      </w:r>
      <w:r w:rsidRPr="00270A89">
        <w:t>9</w:t>
      </w:r>
      <w:r w:rsidRPr="00270A89">
        <w:rPr>
          <w:rFonts w:hint="eastAsia"/>
        </w:rPr>
        <w:t>月</w:t>
      </w:r>
      <w:r w:rsidRPr="00270A89">
        <w:t>30</w:t>
      </w:r>
      <w:r w:rsidRPr="00270A89">
        <w:rPr>
          <w:rFonts w:hint="eastAsia"/>
        </w:rPr>
        <w:t>日</w:t>
      </w:r>
      <w:proofErr w:type="gramStart"/>
      <w:r w:rsidRPr="00270A89">
        <w:rPr>
          <w:rFonts w:hint="eastAsia"/>
        </w:rPr>
        <w:t>經授營字</w:t>
      </w:r>
      <w:proofErr w:type="gramEnd"/>
      <w:r w:rsidRPr="00270A89">
        <w:rPr>
          <w:rFonts w:hint="eastAsia"/>
        </w:rPr>
        <w:t>第</w:t>
      </w:r>
      <w:r w:rsidRPr="00270A89">
        <w:t>11120377020</w:t>
      </w:r>
      <w:r w:rsidRPr="00270A89">
        <w:rPr>
          <w:rFonts w:hint="eastAsia"/>
        </w:rPr>
        <w:t>號函補充)</w:t>
      </w:r>
    </w:p>
  </w:footnote>
  <w:footnote w:id="10">
    <w:p w:rsidR="00AF1765" w:rsidRDefault="00AF1765" w:rsidP="00C4771A">
      <w:pPr>
        <w:pStyle w:val="afe"/>
      </w:pPr>
      <w:r>
        <w:rPr>
          <w:rStyle w:val="aff0"/>
        </w:rPr>
        <w:footnoteRef/>
      </w:r>
      <w:proofErr w:type="gramStart"/>
      <w:r>
        <w:rPr>
          <w:rFonts w:hint="eastAsia"/>
        </w:rPr>
        <w:t>衛福部</w:t>
      </w:r>
      <w:r w:rsidRPr="001C6BDC">
        <w:rPr>
          <w:rFonts w:hint="eastAsia"/>
        </w:rPr>
        <w:t>111年11月16</w:t>
      </w:r>
      <w:r>
        <w:rPr>
          <w:rFonts w:hint="eastAsia"/>
        </w:rPr>
        <w:t>日</w:t>
      </w:r>
      <w:r w:rsidRPr="001C6BDC">
        <w:t>衛授國</w:t>
      </w:r>
      <w:proofErr w:type="gramEnd"/>
      <w:r w:rsidRPr="001C6BDC">
        <w:t>字第1110261905號</w:t>
      </w:r>
      <w:r>
        <w:rPr>
          <w:rFonts w:hint="eastAsia"/>
        </w:rPr>
        <w:t>函、</w:t>
      </w:r>
      <w:r w:rsidRPr="001C6BDC">
        <w:rPr>
          <w:rFonts w:hint="eastAsia"/>
        </w:rPr>
        <w:t>11</w:t>
      </w:r>
      <w:r>
        <w:t>2</w:t>
      </w:r>
      <w:r w:rsidRPr="001C6BDC">
        <w:rPr>
          <w:rFonts w:hint="eastAsia"/>
        </w:rPr>
        <w:t>年1月</w:t>
      </w:r>
      <w:r>
        <w:rPr>
          <w:rFonts w:hint="eastAsia"/>
        </w:rPr>
        <w:t>3日</w:t>
      </w:r>
      <w:proofErr w:type="gramStart"/>
      <w:r w:rsidRPr="001C6BDC">
        <w:t>衛授國</w:t>
      </w:r>
      <w:proofErr w:type="gramEnd"/>
      <w:r w:rsidRPr="001C6BDC">
        <w:t>字第111026</w:t>
      </w:r>
      <w:r>
        <w:t>2241</w:t>
      </w:r>
      <w:r w:rsidRPr="001C6BDC">
        <w:t>號</w:t>
      </w:r>
      <w:r>
        <w:rPr>
          <w:rFonts w:hint="eastAsia"/>
        </w:rPr>
        <w:t>函、</w:t>
      </w:r>
      <w:r w:rsidRPr="001C6BDC">
        <w:rPr>
          <w:rFonts w:hint="eastAsia"/>
        </w:rPr>
        <w:t>11</w:t>
      </w:r>
      <w:r>
        <w:t>2</w:t>
      </w:r>
      <w:r w:rsidRPr="001C6BDC">
        <w:rPr>
          <w:rFonts w:hint="eastAsia"/>
        </w:rPr>
        <w:t>年</w:t>
      </w:r>
      <w:r>
        <w:t>2</w:t>
      </w:r>
      <w:r w:rsidRPr="001C6BDC">
        <w:rPr>
          <w:rFonts w:hint="eastAsia"/>
        </w:rPr>
        <w:t>月</w:t>
      </w:r>
      <w:r>
        <w:t>24</w:t>
      </w:r>
      <w:r>
        <w:rPr>
          <w:rFonts w:hint="eastAsia"/>
        </w:rPr>
        <w:t>日</w:t>
      </w:r>
      <w:proofErr w:type="gramStart"/>
      <w:r w:rsidRPr="001C6BDC">
        <w:t>衛授國</w:t>
      </w:r>
      <w:proofErr w:type="gramEnd"/>
      <w:r w:rsidRPr="001C6BDC">
        <w:t>字第11</w:t>
      </w:r>
      <w:r>
        <w:t>2</w:t>
      </w:r>
      <w:r w:rsidRPr="001C6BDC">
        <w:t>026</w:t>
      </w:r>
      <w:r>
        <w:t>0306</w:t>
      </w:r>
      <w:r w:rsidRPr="001C6BDC">
        <w:t>號</w:t>
      </w:r>
      <w:r>
        <w:rPr>
          <w:rFonts w:hint="eastAsia"/>
        </w:rPr>
        <w:t>函、</w:t>
      </w:r>
      <w:r w:rsidRPr="001C6BDC">
        <w:rPr>
          <w:rFonts w:hint="eastAsia"/>
        </w:rPr>
        <w:t>11</w:t>
      </w:r>
      <w:r>
        <w:t>2</w:t>
      </w:r>
      <w:r w:rsidRPr="001C6BDC">
        <w:rPr>
          <w:rFonts w:hint="eastAsia"/>
        </w:rPr>
        <w:t>年</w:t>
      </w:r>
      <w:r>
        <w:t>3</w:t>
      </w:r>
      <w:r w:rsidRPr="001C6BDC">
        <w:rPr>
          <w:rFonts w:hint="eastAsia"/>
        </w:rPr>
        <w:t>月</w:t>
      </w:r>
      <w:r>
        <w:rPr>
          <w:rFonts w:hint="eastAsia"/>
        </w:rPr>
        <w:t>23日</w:t>
      </w:r>
      <w:proofErr w:type="gramStart"/>
      <w:r w:rsidRPr="001C6BDC">
        <w:t>衛授國</w:t>
      </w:r>
      <w:proofErr w:type="gramEnd"/>
      <w:r w:rsidRPr="001C6BDC">
        <w:t>字第111026</w:t>
      </w:r>
      <w:r>
        <w:t>0477</w:t>
      </w:r>
      <w:r w:rsidRPr="001C6BDC">
        <w:t>號</w:t>
      </w:r>
      <w:r>
        <w:rPr>
          <w:rFonts w:hint="eastAsia"/>
        </w:rPr>
        <w:t>函。</w:t>
      </w:r>
    </w:p>
  </w:footnote>
  <w:footnote w:id="11">
    <w:p w:rsidR="00AF1765" w:rsidRPr="0032749D" w:rsidRDefault="00AF1765">
      <w:pPr>
        <w:pStyle w:val="afe"/>
      </w:pPr>
      <w:r>
        <w:rPr>
          <w:rStyle w:val="aff0"/>
        </w:rPr>
        <w:footnoteRef/>
      </w:r>
      <w:r>
        <w:t xml:space="preserve"> </w:t>
      </w:r>
      <w:r>
        <w:rPr>
          <w:rFonts w:hint="eastAsia"/>
        </w:rPr>
        <w:t>國科會</w:t>
      </w:r>
      <w:r w:rsidRPr="000A3826">
        <w:rPr>
          <w:rFonts w:hint="eastAsia"/>
        </w:rPr>
        <w:t>111年10月24日科會生字第</w:t>
      </w:r>
      <w:r w:rsidRPr="000A3826">
        <w:t>1110062279</w:t>
      </w:r>
      <w:r w:rsidRPr="000A3826">
        <w:rPr>
          <w:rFonts w:hint="eastAsia"/>
        </w:rPr>
        <w:t>號函。</w:t>
      </w:r>
    </w:p>
  </w:footnote>
  <w:footnote w:id="12">
    <w:p w:rsidR="00AF1765" w:rsidRPr="00E40922" w:rsidRDefault="00AF1765">
      <w:pPr>
        <w:pStyle w:val="afe"/>
      </w:pPr>
      <w:r>
        <w:rPr>
          <w:rStyle w:val="aff0"/>
        </w:rPr>
        <w:footnoteRef/>
      </w:r>
      <w:r>
        <w:t xml:space="preserve"> </w:t>
      </w:r>
      <w:r w:rsidRPr="00E40922">
        <w:rPr>
          <w:rFonts w:hint="eastAsia"/>
        </w:rPr>
        <w:t>中華人事主管協會理事暨資深講師  簡文成 96.01.18</w:t>
      </w:r>
      <w:r w:rsidRPr="00E40922">
        <w:t xml:space="preserve"> https://www.hr.org.tw/news2.asp?ctype=7&amp;autono=576</w:t>
      </w:r>
    </w:p>
  </w:footnote>
  <w:footnote w:id="13">
    <w:p w:rsidR="00AF1765" w:rsidRDefault="00AF1765">
      <w:pPr>
        <w:pStyle w:val="afe"/>
      </w:pPr>
      <w:r>
        <w:rPr>
          <w:rStyle w:val="aff0"/>
        </w:rPr>
        <w:footnoteRef/>
      </w:r>
      <w:r>
        <w:t xml:space="preserve"> </w:t>
      </w:r>
      <w:r>
        <w:rPr>
          <w:rFonts w:hint="eastAsia"/>
        </w:rPr>
        <w:t>資料來源，原民新聞網，</w:t>
      </w:r>
      <w:r w:rsidRPr="00B46475">
        <w:t>2022-06-16</w:t>
      </w:r>
      <w:r>
        <w:rPr>
          <w:rFonts w:hint="eastAsia"/>
        </w:rPr>
        <w:t>，</w:t>
      </w:r>
      <w:r w:rsidRPr="00B46475">
        <w:t> </w:t>
      </w:r>
      <w:r w:rsidRPr="00B46475">
        <w:t>https://news.ipcf.org.tw/38971</w:t>
      </w:r>
    </w:p>
  </w:footnote>
  <w:footnote w:id="14">
    <w:p w:rsidR="00AF1765" w:rsidRDefault="00AF1765">
      <w:pPr>
        <w:pStyle w:val="afe"/>
      </w:pPr>
      <w:r>
        <w:rPr>
          <w:rStyle w:val="aff0"/>
        </w:rPr>
        <w:footnoteRef/>
      </w:r>
      <w:r>
        <w:t xml:space="preserve"> </w:t>
      </w:r>
      <w:r>
        <w:rPr>
          <w:rFonts w:hint="eastAsia"/>
        </w:rPr>
        <w:t>資料來源：原民新聞網，</w:t>
      </w:r>
      <w:r w:rsidRPr="00230CCA">
        <w:t>2022-06-16</w:t>
      </w:r>
      <w:r>
        <w:rPr>
          <w:rFonts w:hint="eastAsia"/>
        </w:rPr>
        <w:t>，</w:t>
      </w:r>
      <w:r w:rsidRPr="00230CCA">
        <w:t>https://news.ipcf.org.tw/38977</w:t>
      </w:r>
    </w:p>
  </w:footnote>
  <w:footnote w:id="15">
    <w:p w:rsidR="00AF1765" w:rsidRPr="00384608" w:rsidRDefault="00AF1765" w:rsidP="00384608">
      <w:pPr>
        <w:pStyle w:val="afe"/>
        <w:ind w:left="220" w:hangingChars="100" w:hanging="220"/>
      </w:pPr>
      <w:r>
        <w:rPr>
          <w:rStyle w:val="aff0"/>
        </w:rPr>
        <w:footnoteRef/>
      </w:r>
      <w:r>
        <w:t xml:space="preserve"> </w:t>
      </w:r>
      <w:r>
        <w:rPr>
          <w:rFonts w:hint="eastAsia"/>
        </w:rPr>
        <w:t>國家衛生研究院2</w:t>
      </w:r>
      <w:r>
        <w:t>021.12.9</w:t>
      </w:r>
      <w:r>
        <w:rPr>
          <w:rFonts w:hint="eastAsia"/>
        </w:rPr>
        <w:t>第9</w:t>
      </w:r>
      <w:r>
        <w:t>20</w:t>
      </w:r>
      <w:r>
        <w:rPr>
          <w:rFonts w:hint="eastAsia"/>
        </w:rPr>
        <w:t>期電子報：「</w:t>
      </w:r>
      <w:r w:rsidRPr="00384608">
        <w:rPr>
          <w:rFonts w:hint="eastAsia"/>
        </w:rPr>
        <w:t>台灣</w:t>
      </w:r>
      <w:proofErr w:type="gramStart"/>
      <w:r w:rsidRPr="00384608">
        <w:rPr>
          <w:rFonts w:hint="eastAsia"/>
        </w:rPr>
        <w:t>石綿</w:t>
      </w:r>
      <w:proofErr w:type="gramEnd"/>
      <w:r w:rsidRPr="00384608">
        <w:rPr>
          <w:rFonts w:hint="eastAsia"/>
        </w:rPr>
        <w:t>勞工</w:t>
      </w:r>
      <w:proofErr w:type="gramStart"/>
      <w:r w:rsidRPr="00384608">
        <w:rPr>
          <w:rFonts w:hint="eastAsia"/>
        </w:rPr>
        <w:t>罹</w:t>
      </w:r>
      <w:proofErr w:type="gramEnd"/>
      <w:r w:rsidRPr="00384608">
        <w:rPr>
          <w:rFonts w:hint="eastAsia"/>
        </w:rPr>
        <w:t>患胃癌的風險增加</w:t>
      </w:r>
      <w:r>
        <w:rPr>
          <w:rFonts w:hint="eastAsia"/>
        </w:rPr>
        <w:t>」；</w:t>
      </w:r>
      <w:proofErr w:type="gramStart"/>
      <w:r>
        <w:rPr>
          <w:rFonts w:hint="eastAsia"/>
        </w:rPr>
        <w:t>衛福部</w:t>
      </w:r>
      <w:proofErr w:type="gramEnd"/>
      <w:r>
        <w:rPr>
          <w:rFonts w:hint="eastAsia"/>
        </w:rPr>
        <w:t>桃園醫院網站2</w:t>
      </w:r>
      <w:r>
        <w:t>017.8.16</w:t>
      </w:r>
      <w:r>
        <w:rPr>
          <w:rFonts w:hint="eastAsia"/>
        </w:rPr>
        <w:t>媒體報導：「</w:t>
      </w:r>
      <w:r w:rsidRPr="00384608">
        <w:rPr>
          <w:rFonts w:hint="eastAsia"/>
        </w:rPr>
        <w:t>過度接觸石</w:t>
      </w:r>
      <w:r>
        <w:rPr>
          <w:rFonts w:hint="eastAsia"/>
        </w:rPr>
        <w:t xml:space="preserve">棉 </w:t>
      </w:r>
      <w:r w:rsidRPr="00384608">
        <w:rPr>
          <w:rFonts w:hint="eastAsia"/>
        </w:rPr>
        <w:t>肋膜</w:t>
      </w:r>
      <w:proofErr w:type="gramStart"/>
      <w:r w:rsidRPr="00384608">
        <w:rPr>
          <w:rFonts w:hint="eastAsia"/>
        </w:rPr>
        <w:t>間質癌率</w:t>
      </w:r>
      <w:proofErr w:type="gramEnd"/>
      <w:r w:rsidRPr="00384608">
        <w:rPr>
          <w:rFonts w:hint="eastAsia"/>
        </w:rPr>
        <w:t>高且致命</w:t>
      </w:r>
      <w:r>
        <w:rPr>
          <w:rFonts w:hint="eastAsia"/>
        </w:rPr>
        <w:t>」。</w:t>
      </w:r>
    </w:p>
  </w:footnote>
  <w:footnote w:id="16">
    <w:p w:rsidR="00AF1765" w:rsidRDefault="00AF1765" w:rsidP="00D948F6">
      <w:pPr>
        <w:pStyle w:val="afe"/>
        <w:ind w:left="220" w:hangingChars="100" w:hanging="220"/>
        <w:jc w:val="both"/>
      </w:pPr>
      <w:r>
        <w:rPr>
          <w:rStyle w:val="aff0"/>
        </w:rPr>
        <w:footnoteRef/>
      </w:r>
      <w:r>
        <w:t xml:space="preserve"> </w:t>
      </w:r>
      <w:r>
        <w:rPr>
          <w:rFonts w:hint="eastAsia"/>
        </w:rPr>
        <w:t>資料來源：</w:t>
      </w:r>
      <w:r>
        <w:rPr>
          <w:rFonts w:hAnsi="標楷體" w:hint="eastAsia"/>
        </w:rPr>
        <w:t>「</w:t>
      </w:r>
      <w:r w:rsidRPr="00C22625">
        <w:rPr>
          <w:rFonts w:hint="eastAsia"/>
        </w:rPr>
        <w:t>蘭嶼低階核廢料對居民長期健康與安全評估及健康流行病學調查先驅研究計畫</w:t>
      </w:r>
      <w:r>
        <w:rPr>
          <w:rFonts w:hAnsi="標楷體" w:hint="eastAsia"/>
        </w:rPr>
        <w:t>」，頁3-5，</w:t>
      </w:r>
      <w:r w:rsidRPr="00C22625">
        <w:rPr>
          <w:rFonts w:hAnsi="標楷體" w:hint="eastAsia"/>
        </w:rPr>
        <w:t>立法院第</w:t>
      </w:r>
      <w:r w:rsidRPr="00C22625">
        <w:rPr>
          <w:rFonts w:hAnsi="標楷體"/>
        </w:rPr>
        <w:t>8</w:t>
      </w:r>
      <w:r w:rsidRPr="00C22625">
        <w:rPr>
          <w:rFonts w:hAnsi="標楷體" w:hint="eastAsia"/>
        </w:rPr>
        <w:t>屆第</w:t>
      </w:r>
      <w:r w:rsidRPr="00C22625">
        <w:rPr>
          <w:rFonts w:hAnsi="標楷體"/>
        </w:rPr>
        <w:t>5</w:t>
      </w:r>
      <w:r w:rsidRPr="00C22625">
        <w:rPr>
          <w:rFonts w:hAnsi="標楷體" w:hint="eastAsia"/>
        </w:rPr>
        <w:t>會期第</w:t>
      </w:r>
      <w:r w:rsidRPr="00C22625">
        <w:rPr>
          <w:rFonts w:hAnsi="標楷體"/>
        </w:rPr>
        <w:t>2</w:t>
      </w:r>
      <w:r w:rsidRPr="00C22625">
        <w:rPr>
          <w:rFonts w:hAnsi="標楷體" w:hint="eastAsia"/>
        </w:rPr>
        <w:t>次會議議案關係文書</w:t>
      </w:r>
      <w:r>
        <w:rPr>
          <w:rFonts w:hAnsi="標楷體" w:hint="eastAsia"/>
        </w:rPr>
        <w:t>，</w:t>
      </w:r>
      <w:r w:rsidRPr="00C22625">
        <w:rPr>
          <w:rFonts w:hAnsi="標楷體" w:hint="eastAsia"/>
        </w:rPr>
        <w:t>院總第</w:t>
      </w:r>
      <w:r w:rsidRPr="00C22625">
        <w:rPr>
          <w:rFonts w:hAnsi="標楷體"/>
        </w:rPr>
        <w:t>887</w:t>
      </w:r>
      <w:r w:rsidRPr="00C22625">
        <w:rPr>
          <w:rFonts w:hAnsi="標楷體" w:hint="eastAsia"/>
        </w:rPr>
        <w:t>號</w:t>
      </w:r>
      <w:r>
        <w:rPr>
          <w:rFonts w:hAnsi="標楷體" w:hint="eastAsia"/>
        </w:rPr>
        <w:t>，</w:t>
      </w:r>
      <w:r w:rsidRPr="00C22625">
        <w:rPr>
          <w:rFonts w:hAnsi="標楷體" w:hint="eastAsia"/>
        </w:rPr>
        <w:t>政府提案第</w:t>
      </w:r>
      <w:r w:rsidRPr="00C22625">
        <w:rPr>
          <w:rFonts w:hAnsi="標楷體"/>
        </w:rPr>
        <w:t>14717</w:t>
      </w:r>
      <w:r w:rsidRPr="00C22625">
        <w:rPr>
          <w:rFonts w:hAnsi="標楷體" w:hint="eastAsia"/>
        </w:rPr>
        <w:t>號之</w:t>
      </w:r>
      <w:r w:rsidRPr="00C22625">
        <w:rPr>
          <w:rFonts w:hAnsi="標楷體"/>
        </w:rPr>
        <w:t>26</w:t>
      </w:r>
      <w:r>
        <w:rPr>
          <w:rFonts w:hAnsi="標楷體" w:hint="eastAsia"/>
        </w:rPr>
        <w:t>，1</w:t>
      </w:r>
      <w:r w:rsidRPr="00C22625">
        <w:rPr>
          <w:rFonts w:hAnsi="標楷體"/>
        </w:rPr>
        <w:t>03</w:t>
      </w:r>
      <w:r w:rsidRPr="00C22625">
        <w:rPr>
          <w:rFonts w:hAnsi="標楷體" w:hint="eastAsia"/>
        </w:rPr>
        <w:t>年</w:t>
      </w:r>
      <w:r w:rsidRPr="00C22625">
        <w:rPr>
          <w:rFonts w:hAnsi="標楷體"/>
        </w:rPr>
        <w:t>2</w:t>
      </w:r>
      <w:r w:rsidRPr="00C22625">
        <w:rPr>
          <w:rFonts w:hAnsi="標楷體" w:hint="eastAsia"/>
        </w:rPr>
        <w:t>月</w:t>
      </w:r>
      <w:r w:rsidRPr="00C22625">
        <w:rPr>
          <w:rFonts w:hAnsi="標楷體"/>
        </w:rPr>
        <w:t>26</w:t>
      </w:r>
      <w:r w:rsidRPr="00C22625">
        <w:rPr>
          <w:rFonts w:hAnsi="標楷體" w:hint="eastAsia"/>
        </w:rPr>
        <w:t>日</w:t>
      </w:r>
      <w:r>
        <w:rPr>
          <w:rFonts w:hAnsi="標楷體" w:hint="eastAsia"/>
        </w:rPr>
        <w:t>。</w:t>
      </w:r>
    </w:p>
  </w:footnote>
  <w:footnote w:id="17">
    <w:p w:rsidR="00AF1765" w:rsidRPr="00222307" w:rsidRDefault="00AF1765">
      <w:pPr>
        <w:pStyle w:val="afe"/>
      </w:pPr>
      <w:r>
        <w:rPr>
          <w:rStyle w:val="aff0"/>
        </w:rPr>
        <w:footnoteRef/>
      </w:r>
      <w:r>
        <w:t xml:space="preserve"> </w:t>
      </w:r>
    </w:p>
  </w:footnote>
  <w:footnote w:id="18">
    <w:p w:rsidR="00AF1765" w:rsidRPr="00222307" w:rsidRDefault="00AF1765">
      <w:pPr>
        <w:pStyle w:val="afe"/>
      </w:pPr>
      <w:r>
        <w:rPr>
          <w:rStyle w:val="aff0"/>
        </w:rPr>
        <w:footnoteRef/>
      </w:r>
      <w:r>
        <w:t xml:space="preserve"> </w:t>
      </w:r>
      <w:proofErr w:type="gramStart"/>
      <w:r>
        <w:rPr>
          <w:rFonts w:hint="eastAsia"/>
        </w:rPr>
        <w:t>衛福部</w:t>
      </w:r>
      <w:r w:rsidRPr="001C6BDC">
        <w:rPr>
          <w:rFonts w:hint="eastAsia"/>
        </w:rPr>
        <w:t>111年11月16</w:t>
      </w:r>
      <w:r>
        <w:rPr>
          <w:rFonts w:hint="eastAsia"/>
        </w:rPr>
        <w:t>日</w:t>
      </w:r>
      <w:r w:rsidRPr="001C6BDC">
        <w:t>衛授國</w:t>
      </w:r>
      <w:proofErr w:type="gramEnd"/>
      <w:r w:rsidRPr="001C6BDC">
        <w:t>字第1110261905號</w:t>
      </w:r>
      <w:r>
        <w:rPr>
          <w:rFonts w:hint="eastAsia"/>
        </w:rPr>
        <w:t>函。</w:t>
      </w:r>
    </w:p>
  </w:footnote>
  <w:footnote w:id="19">
    <w:p w:rsidR="00AF1765" w:rsidRPr="005B506E" w:rsidRDefault="00AF1765">
      <w:pPr>
        <w:pStyle w:val="afe"/>
      </w:pPr>
      <w:r>
        <w:rPr>
          <w:rStyle w:val="aff0"/>
        </w:rPr>
        <w:footnoteRef/>
      </w:r>
      <w:r>
        <w:t xml:space="preserve"> </w:t>
      </w:r>
      <w:r>
        <w:rPr>
          <w:rFonts w:hint="eastAsia"/>
        </w:rPr>
        <w:t>監察院新聞稿，108年1月3日</w:t>
      </w:r>
      <w:r w:rsidRPr="005B506E">
        <w:t>https://www.cy.gov.tw/News_Content.aspx?n=124&amp;sms=8912&amp;s=13254</w:t>
      </w:r>
    </w:p>
  </w:footnote>
  <w:footnote w:id="20">
    <w:p w:rsidR="00AF1765" w:rsidRPr="009A507B" w:rsidRDefault="00AF1765">
      <w:pPr>
        <w:pStyle w:val="afe"/>
      </w:pPr>
      <w:r>
        <w:rPr>
          <w:rStyle w:val="aff0"/>
        </w:rPr>
        <w:footnoteRef/>
      </w:r>
      <w:r>
        <w:t xml:space="preserve"> </w:t>
      </w:r>
      <w:r w:rsidRPr="009A507B">
        <w:rPr>
          <w:rFonts w:hint="eastAsia"/>
        </w:rPr>
        <w:t>鄭雅文</w:t>
      </w:r>
      <w:r>
        <w:rPr>
          <w:rFonts w:hint="eastAsia"/>
        </w:rPr>
        <w:t>、</w:t>
      </w:r>
      <w:r w:rsidRPr="009A507B">
        <w:rPr>
          <w:rFonts w:hint="eastAsia"/>
        </w:rPr>
        <w:t>杜文苓</w:t>
      </w:r>
      <w:r>
        <w:rPr>
          <w:rFonts w:hint="eastAsia"/>
        </w:rPr>
        <w:t>，</w:t>
      </w:r>
      <w:r w:rsidRPr="009A507B">
        <w:rPr>
          <w:rFonts w:hint="eastAsia"/>
        </w:rPr>
        <w:t>蘭嶼核廢料的健康風險治理</w:t>
      </w:r>
      <w:r>
        <w:rPr>
          <w:rFonts w:hint="eastAsia"/>
        </w:rPr>
        <w:t>(</w:t>
      </w:r>
      <w:r w:rsidRPr="009A507B">
        <w:t>Health Risk Governance of Nuclear Waste</w:t>
      </w:r>
      <w:r>
        <w:rPr>
          <w:rFonts w:hint="eastAsia"/>
        </w:rPr>
        <w:t>)，台灣大學</w:t>
      </w:r>
      <w:r w:rsidRPr="009C1029">
        <w:rPr>
          <w:rFonts w:hint="eastAsia"/>
        </w:rPr>
        <w:t>社會科學院社會學研究所</w:t>
      </w:r>
      <w:r>
        <w:rPr>
          <w:rFonts w:hint="eastAsia"/>
        </w:rPr>
        <w:t>，</w:t>
      </w:r>
      <w:r w:rsidRPr="009C1029">
        <w:t>2019-08-17</w:t>
      </w:r>
      <w:r>
        <w:rPr>
          <w:rFonts w:hint="eastAsia"/>
        </w:rPr>
        <w:t xml:space="preserve"> </w:t>
      </w:r>
      <w:r w:rsidRPr="009C1029">
        <w:t>https://tdr.lib.ntu.edu.tw/handle/123456789/73741?mode=full</w:t>
      </w:r>
    </w:p>
  </w:footnote>
  <w:footnote w:id="21">
    <w:p w:rsidR="00AF1765" w:rsidRPr="001111B7" w:rsidRDefault="00AF1765" w:rsidP="00B45CF5">
      <w:pPr>
        <w:pStyle w:val="afe"/>
      </w:pPr>
      <w:r>
        <w:rPr>
          <w:rStyle w:val="aff0"/>
        </w:rPr>
        <w:footnoteRef/>
      </w:r>
      <w:r>
        <w:t xml:space="preserve"> </w:t>
      </w:r>
      <w:r>
        <w:rPr>
          <w:rFonts w:hint="eastAsia"/>
        </w:rPr>
        <w:t>經濟部</w:t>
      </w:r>
      <w:r w:rsidRPr="00B45CF5">
        <w:rPr>
          <w:rFonts w:hint="eastAsia"/>
        </w:rPr>
        <w:t>103年01月24日經營字第10302601550號</w:t>
      </w:r>
      <w:r>
        <w:rPr>
          <w:rFonts w:hint="eastAsia"/>
        </w:rPr>
        <w:t>函立法院(為</w:t>
      </w:r>
      <w:proofErr w:type="gramStart"/>
      <w:r>
        <w:rPr>
          <w:rFonts w:hint="eastAsia"/>
        </w:rPr>
        <w:t>103</w:t>
      </w:r>
      <w:proofErr w:type="gramEnd"/>
      <w:r>
        <w:rPr>
          <w:rFonts w:hint="eastAsia"/>
        </w:rPr>
        <w:t>年度中央政府總預算決議，有關核安會應會同經濟部責成台電公司，加速推動蘭嶼</w:t>
      </w:r>
      <w:proofErr w:type="gramStart"/>
      <w:r>
        <w:rPr>
          <w:rFonts w:hint="eastAsia"/>
        </w:rPr>
        <w:t>貯存場檢整</w:t>
      </w:r>
      <w:proofErr w:type="gramEnd"/>
      <w:r>
        <w:rPr>
          <w:rFonts w:hint="eastAsia"/>
        </w:rPr>
        <w:t>工人及蘭嶼居民每年1次全身健康檢查與蘭嶼居民流行病學調查，並就計畫執行現況與確切計畫時程提出書面報告乙案，檢送規劃情形，請查照案。</w:t>
      </w:r>
      <w:proofErr w:type="gramStart"/>
      <w:r>
        <w:rPr>
          <w:rFonts w:hint="eastAsia"/>
        </w:rPr>
        <w:t>)檢附</w:t>
      </w:r>
      <w:proofErr w:type="gramEnd"/>
      <w:r>
        <w:rPr>
          <w:rFonts w:hint="eastAsia"/>
        </w:rPr>
        <w:t>：財團法人國家衛生研究院/臺北醫學大學，「</w:t>
      </w:r>
      <w:r w:rsidRPr="00D31F7F">
        <w:rPr>
          <w:rFonts w:hint="eastAsia"/>
          <w:b/>
          <w:u w:val="single"/>
        </w:rPr>
        <w:t>蘭嶼低階核廢料對居民長期健康與安全評估及健康流行病學之先驅研究</w:t>
      </w:r>
      <w:r>
        <w:rPr>
          <w:rFonts w:hint="eastAsia"/>
        </w:rPr>
        <w:t>」，</w:t>
      </w:r>
      <w:r w:rsidRPr="002B025C">
        <w:rPr>
          <w:rFonts w:hint="eastAsia"/>
        </w:rPr>
        <w:t>102年11月5</w:t>
      </w:r>
      <w:r>
        <w:rPr>
          <w:rFonts w:hint="eastAsia"/>
        </w:rPr>
        <w:t>日。立法院議案關係文書，</w:t>
      </w:r>
      <w:r w:rsidRPr="00D31F7F">
        <w:rPr>
          <w:rFonts w:hint="eastAsia"/>
        </w:rPr>
        <w:t>院總第887號</w:t>
      </w:r>
      <w:r>
        <w:rPr>
          <w:rFonts w:hint="eastAsia"/>
        </w:rPr>
        <w:t>，</w:t>
      </w:r>
      <w:r w:rsidRPr="00D31F7F">
        <w:rPr>
          <w:rFonts w:hint="eastAsia"/>
        </w:rPr>
        <w:t>政府提案第14717號之26</w:t>
      </w:r>
      <w:r>
        <w:rPr>
          <w:rFonts w:hint="eastAsia"/>
        </w:rPr>
        <w:t xml:space="preserve"> </w:t>
      </w:r>
      <w:r w:rsidRPr="00D31F7F">
        <w:t>https://lci.ly.gov.tw/LyLCEW/agenda1/02/pdf/08/05/02/LCEWA01_080502_00162.pdf</w:t>
      </w:r>
    </w:p>
  </w:footnote>
  <w:footnote w:id="22">
    <w:p w:rsidR="00AF1765" w:rsidRPr="00C24EDB" w:rsidRDefault="00AF1765" w:rsidP="00C24EDB">
      <w:pPr>
        <w:pStyle w:val="afe"/>
        <w:ind w:left="220" w:hangingChars="100" w:hanging="220"/>
        <w:jc w:val="both"/>
      </w:pPr>
      <w:r>
        <w:rPr>
          <w:rStyle w:val="aff0"/>
        </w:rPr>
        <w:footnoteRef/>
      </w:r>
      <w:r>
        <w:t xml:space="preserve"> </w:t>
      </w:r>
      <w:r>
        <w:rPr>
          <w:rFonts w:hint="eastAsia"/>
        </w:rPr>
        <w:t>物管法尚未配合行政院組織改造而修正條文內容，惟</w:t>
      </w:r>
      <w:r w:rsidRPr="00C24EDB">
        <w:rPr>
          <w:rFonts w:hint="eastAsia"/>
        </w:rPr>
        <w:t>行政院</w:t>
      </w:r>
      <w:r>
        <w:rPr>
          <w:rFonts w:hint="eastAsia"/>
        </w:rPr>
        <w:t>1</w:t>
      </w:r>
      <w:r>
        <w:t>12</w:t>
      </w:r>
      <w:r w:rsidRPr="00C24EDB">
        <w:rPr>
          <w:rFonts w:hint="eastAsia"/>
        </w:rPr>
        <w:t>年</w:t>
      </w:r>
      <w:r>
        <w:rPr>
          <w:rFonts w:hint="eastAsia"/>
        </w:rPr>
        <w:t>9</w:t>
      </w:r>
      <w:r w:rsidRPr="00C24EDB">
        <w:rPr>
          <w:rFonts w:hint="eastAsia"/>
        </w:rPr>
        <w:t>月</w:t>
      </w:r>
      <w:r>
        <w:rPr>
          <w:rFonts w:hint="eastAsia"/>
        </w:rPr>
        <w:t>1</w:t>
      </w:r>
      <w:r>
        <w:t>8</w:t>
      </w:r>
      <w:r w:rsidRPr="00C24EDB">
        <w:rPr>
          <w:rFonts w:hint="eastAsia"/>
        </w:rPr>
        <w:t>日院</w:t>
      </w:r>
      <w:proofErr w:type="gramStart"/>
      <w:r w:rsidRPr="00C24EDB">
        <w:rPr>
          <w:rFonts w:hint="eastAsia"/>
        </w:rPr>
        <w:t>臺規</w:t>
      </w:r>
      <w:proofErr w:type="gramEnd"/>
      <w:r w:rsidRPr="00C24EDB">
        <w:rPr>
          <w:rFonts w:hint="eastAsia"/>
        </w:rPr>
        <w:t>字第1121033555號公告</w:t>
      </w:r>
      <w:r>
        <w:rPr>
          <w:rFonts w:hint="eastAsia"/>
        </w:rPr>
        <w:t>，</w:t>
      </w:r>
      <w:r w:rsidRPr="00C24EDB">
        <w:rPr>
          <w:rFonts w:hint="eastAsia"/>
        </w:rPr>
        <w:t>第2條</w:t>
      </w:r>
      <w:r>
        <w:rPr>
          <w:rFonts w:hint="eastAsia"/>
        </w:rPr>
        <w:t>…</w:t>
      </w:r>
      <w:proofErr w:type="gramStart"/>
      <w:r>
        <w:rPr>
          <w:rFonts w:hint="eastAsia"/>
        </w:rPr>
        <w:t>…</w:t>
      </w:r>
      <w:proofErr w:type="gramEnd"/>
      <w:r>
        <w:rPr>
          <w:rFonts w:hint="eastAsia"/>
        </w:rPr>
        <w:t>所列屬「行政院原子能委員會」之權責事項，自1</w:t>
      </w:r>
      <w:r>
        <w:t>12</w:t>
      </w:r>
      <w:r>
        <w:rPr>
          <w:rFonts w:hint="eastAsia"/>
        </w:rPr>
        <w:t>年9月2</w:t>
      </w:r>
      <w:r>
        <w:t>7</w:t>
      </w:r>
      <w:r>
        <w:rPr>
          <w:rFonts w:hint="eastAsia"/>
        </w:rPr>
        <w:t>日起改由「核能安全委員會」管轄。</w:t>
      </w:r>
    </w:p>
  </w:footnote>
  <w:footnote w:id="23">
    <w:p w:rsidR="00AF1765" w:rsidRPr="0083545C" w:rsidRDefault="00AF1765" w:rsidP="006C4306">
      <w:pPr>
        <w:pStyle w:val="afe"/>
        <w:jc w:val="both"/>
      </w:pPr>
      <w:r w:rsidRPr="0083545C">
        <w:rPr>
          <w:rStyle w:val="aff0"/>
        </w:rPr>
        <w:footnoteRef/>
      </w:r>
      <w:r w:rsidRPr="0083545C">
        <w:rPr>
          <w:rFonts w:hint="eastAsia"/>
        </w:rPr>
        <w:t>當時本院調查人員所在的位置使用</w:t>
      </w:r>
      <w:proofErr w:type="gramStart"/>
      <w:r w:rsidRPr="0083545C">
        <w:rPr>
          <w:rFonts w:hint="eastAsia"/>
        </w:rPr>
        <w:t>最</w:t>
      </w:r>
      <w:proofErr w:type="gramEnd"/>
      <w:r w:rsidRPr="0083545C">
        <w:rPr>
          <w:rFonts w:hint="eastAsia"/>
        </w:rPr>
        <w:t>傳統的蓋氏</w:t>
      </w:r>
      <w:proofErr w:type="gramStart"/>
      <w:r w:rsidRPr="0083545C">
        <w:rPr>
          <w:rFonts w:hint="eastAsia"/>
        </w:rPr>
        <w:t>偵測器讀到</w:t>
      </w:r>
      <w:proofErr w:type="gramEnd"/>
      <w:r w:rsidRPr="0083545C">
        <w:rPr>
          <w:rFonts w:hint="eastAsia"/>
        </w:rPr>
        <w:t>游離輻射強度每小時超過</w:t>
      </w:r>
      <w:r w:rsidRPr="0083545C">
        <w:t>20uSv(</w:t>
      </w:r>
      <w:r w:rsidRPr="0083545C">
        <w:rPr>
          <w:rFonts w:hint="eastAsia"/>
        </w:rPr>
        <w:t>微西</w:t>
      </w:r>
      <w:proofErr w:type="gramStart"/>
      <w:r w:rsidRPr="0083545C">
        <w:rPr>
          <w:rFonts w:hint="eastAsia"/>
        </w:rPr>
        <w:t>弗</w:t>
      </w:r>
      <w:proofErr w:type="gramEnd"/>
      <w:r w:rsidRPr="0083545C">
        <w:t>)</w:t>
      </w:r>
      <w:r w:rsidRPr="0083545C">
        <w:rPr>
          <w:rFonts w:hint="eastAsia"/>
        </w:rPr>
        <w:t>；在本院調查人員之前約5分鐘由台電的保健物理師測量達到</w:t>
      </w:r>
      <w:r w:rsidRPr="0083545C">
        <w:t>45-50uSv</w:t>
      </w:r>
      <w:r w:rsidRPr="0083545C">
        <w:rPr>
          <w:rFonts w:hint="eastAsia"/>
        </w:rPr>
        <w:t>左右，而一般臺灣的背景是</w:t>
      </w:r>
      <w:r w:rsidRPr="0083545C">
        <w:t>0.2uSv</w:t>
      </w:r>
      <w:r w:rsidRPr="0083545C">
        <w:rPr>
          <w:rFonts w:hint="eastAsia"/>
        </w:rPr>
        <w:t>以內；如果將偵測器放在桶子旁邊，換言之，如果站在桶子旁邊，估計將達到</w:t>
      </w:r>
      <w:r w:rsidRPr="0083545C">
        <w:t>200</w:t>
      </w:r>
      <w:r w:rsidRPr="0083545C">
        <w:rPr>
          <w:rFonts w:hint="eastAsia"/>
        </w:rPr>
        <w:t>到</w:t>
      </w:r>
      <w:r w:rsidRPr="0083545C">
        <w:t>300uSv</w:t>
      </w:r>
      <w:r w:rsidRPr="0083545C">
        <w:rPr>
          <w:rFonts w:hint="eastAsia"/>
        </w:rPr>
        <w:t>西</w:t>
      </w:r>
      <w:proofErr w:type="gramStart"/>
      <w:r w:rsidRPr="0083545C">
        <w:rPr>
          <w:rFonts w:hint="eastAsia"/>
        </w:rPr>
        <w:t>弗</w:t>
      </w:r>
      <w:proofErr w:type="gramEnd"/>
      <w:r w:rsidRPr="0083545C">
        <w:rPr>
          <w:rFonts w:hint="eastAsia"/>
        </w:rPr>
        <w:t>！</w:t>
      </w:r>
      <w:r w:rsidRPr="0083545C">
        <w:t>(</w:t>
      </w:r>
      <w:r w:rsidRPr="0083545C">
        <w:rPr>
          <w:rFonts w:hint="eastAsia"/>
        </w:rPr>
        <w:t>背景的</w:t>
      </w:r>
      <w:r w:rsidRPr="0083545C">
        <w:t>1</w:t>
      </w:r>
      <w:r w:rsidRPr="0083545C">
        <w:rPr>
          <w:rFonts w:hint="eastAsia"/>
        </w:rPr>
        <w:t>,</w:t>
      </w:r>
      <w:r w:rsidRPr="0083545C">
        <w:t>000</w:t>
      </w:r>
      <w:r w:rsidRPr="0083545C">
        <w:rPr>
          <w:rFonts w:hint="eastAsia"/>
        </w:rPr>
        <w:t>倍以上</w:t>
      </w:r>
      <w:r w:rsidRPr="0083545C">
        <w:t>!</w:t>
      </w:r>
      <w:proofErr w:type="gramStart"/>
      <w:r w:rsidRPr="0083545C">
        <w:t>)</w:t>
      </w:r>
      <w:r w:rsidRPr="0083545C">
        <w:rPr>
          <w:rFonts w:hint="eastAsia"/>
        </w:rPr>
        <w:t>；</w:t>
      </w:r>
      <w:proofErr w:type="gramEnd"/>
      <w:r w:rsidRPr="0083545C">
        <w:rPr>
          <w:rFonts w:hint="eastAsia"/>
        </w:rPr>
        <w:t>而光這個壕溝內有將近</w:t>
      </w:r>
      <w:r w:rsidRPr="0083545C">
        <w:t>3</w:t>
      </w:r>
      <w:r w:rsidRPr="0083545C">
        <w:rPr>
          <w:rFonts w:hint="eastAsia"/>
        </w:rPr>
        <w:t>,</w:t>
      </w:r>
      <w:r w:rsidRPr="0083545C">
        <w:t>000</w:t>
      </w:r>
      <w:r w:rsidRPr="0083545C">
        <w:rPr>
          <w:rFonts w:hint="eastAsia"/>
        </w:rPr>
        <w:t>桶類似的廢料桶，而整個蘭嶼有</w:t>
      </w:r>
      <w:r w:rsidRPr="0083545C">
        <w:t>10</w:t>
      </w:r>
      <w:r w:rsidRPr="0083545C">
        <w:rPr>
          <w:rFonts w:hint="eastAsia"/>
        </w:rPr>
        <w:t>萬多桶。</w:t>
      </w:r>
    </w:p>
    <w:p w:rsidR="00AF1765" w:rsidRPr="0083545C" w:rsidRDefault="00AF1765" w:rsidP="006C4306">
      <w:pPr>
        <w:pStyle w:val="afe"/>
      </w:pPr>
      <w:r w:rsidRPr="0083545C">
        <w:rPr>
          <w:rFonts w:hint="eastAsia"/>
        </w:rPr>
        <w:t>因為是輻射管制區域，調查人員大約只允許在該地點停留</w:t>
      </w:r>
      <w:r w:rsidRPr="0083545C">
        <w:t>10</w:t>
      </w:r>
      <w:r w:rsidRPr="0083545C">
        <w:rPr>
          <w:rFonts w:hint="eastAsia"/>
        </w:rPr>
        <w:t>分鐘左右；換句話說，</w:t>
      </w:r>
      <w:proofErr w:type="gramStart"/>
      <w:r w:rsidRPr="0083545C">
        <w:rPr>
          <w:rFonts w:hint="eastAsia"/>
        </w:rPr>
        <w:t>當年做</w:t>
      </w:r>
      <w:r>
        <w:rPr>
          <w:rFonts w:hint="eastAsia"/>
        </w:rPr>
        <w:t>檢</w:t>
      </w:r>
      <w:r w:rsidRPr="0083545C">
        <w:rPr>
          <w:rFonts w:hint="eastAsia"/>
        </w:rPr>
        <w:t>整</w:t>
      </w:r>
      <w:proofErr w:type="gramEnd"/>
      <w:r>
        <w:rPr>
          <w:rFonts w:hint="eastAsia"/>
        </w:rPr>
        <w:t>重裝</w:t>
      </w:r>
      <w:r w:rsidRPr="0083545C">
        <w:rPr>
          <w:rFonts w:hint="eastAsia"/>
        </w:rPr>
        <w:t>工作的工人受到的輻射劑量應該是相當的高。</w:t>
      </w:r>
    </w:p>
    <w:p w:rsidR="00AF1765" w:rsidRPr="0083545C" w:rsidRDefault="00AF1765" w:rsidP="006C4306">
      <w:pPr>
        <w:pStyle w:val="afe"/>
      </w:pPr>
      <w:r w:rsidRPr="0083545C">
        <w:rPr>
          <w:rFonts w:hint="eastAsia"/>
        </w:rPr>
        <w:t>這10萬多桶，過去3-40年，</w:t>
      </w:r>
      <w:r>
        <w:rPr>
          <w:rFonts w:hint="eastAsia"/>
        </w:rPr>
        <w:t>1</w:t>
      </w:r>
      <w:r w:rsidRPr="0083545C">
        <w:rPr>
          <w:rFonts w:hint="eastAsia"/>
        </w:rPr>
        <w:t>桶至少已經花</w:t>
      </w:r>
      <w:r>
        <w:rPr>
          <w:rFonts w:hint="eastAsia"/>
        </w:rPr>
        <w:t>1</w:t>
      </w:r>
      <w:r>
        <w:t>00</w:t>
      </w:r>
      <w:r w:rsidRPr="0083545C">
        <w:rPr>
          <w:rFonts w:hint="eastAsia"/>
        </w:rPr>
        <w:t>萬去處理和保管；未來無止境。</w:t>
      </w:r>
    </w:p>
  </w:footnote>
  <w:footnote w:id="24">
    <w:p w:rsidR="00AF1765" w:rsidRPr="00066992" w:rsidRDefault="00AF1765" w:rsidP="00600600">
      <w:pPr>
        <w:pStyle w:val="afe"/>
      </w:pPr>
      <w:r>
        <w:rPr>
          <w:rStyle w:val="aff0"/>
        </w:rPr>
        <w:footnoteRef/>
      </w:r>
      <w:r>
        <w:t xml:space="preserve"> </w:t>
      </w:r>
      <w:r>
        <w:rPr>
          <w:rFonts w:hint="eastAsia"/>
        </w:rPr>
        <w:t>經濟部</w:t>
      </w:r>
      <w:r w:rsidRPr="00600600">
        <w:t>111</w:t>
      </w:r>
      <w:r w:rsidRPr="00600600">
        <w:rPr>
          <w:rFonts w:hint="eastAsia"/>
        </w:rPr>
        <w:t>年</w:t>
      </w:r>
      <w:r w:rsidRPr="00600600">
        <w:t>09</w:t>
      </w:r>
      <w:r w:rsidRPr="00600600">
        <w:rPr>
          <w:rFonts w:hint="eastAsia"/>
        </w:rPr>
        <w:t>月</w:t>
      </w:r>
      <w:r w:rsidRPr="00600600">
        <w:t>15</w:t>
      </w:r>
      <w:r w:rsidRPr="00600600">
        <w:rPr>
          <w:rFonts w:hint="eastAsia"/>
        </w:rPr>
        <w:t>日經營字第</w:t>
      </w:r>
      <w:r w:rsidRPr="00600600">
        <w:t>11102614810</w:t>
      </w:r>
      <w:r w:rsidRPr="00600600">
        <w:rPr>
          <w:rFonts w:hint="eastAsia"/>
        </w:rPr>
        <w:t>號</w:t>
      </w:r>
      <w:r>
        <w:rPr>
          <w:rFonts w:hint="eastAsia"/>
        </w:rPr>
        <w:t>函檢附</w:t>
      </w:r>
      <w:r w:rsidRPr="00066992">
        <w:t>111年8月26日</w:t>
      </w:r>
      <w:r>
        <w:rPr>
          <w:rFonts w:hint="eastAsia"/>
        </w:rPr>
        <w:t>履</w:t>
      </w:r>
      <w:proofErr w:type="gramStart"/>
      <w:r>
        <w:rPr>
          <w:rFonts w:hint="eastAsia"/>
        </w:rPr>
        <w:t>勘</w:t>
      </w:r>
      <w:proofErr w:type="gramEnd"/>
      <w:r>
        <w:rPr>
          <w:rFonts w:hint="eastAsia"/>
        </w:rPr>
        <w:t>會議紀錄。</w:t>
      </w:r>
    </w:p>
  </w:footnote>
  <w:footnote w:id="25">
    <w:p w:rsidR="00AF1765" w:rsidRPr="000D427D" w:rsidRDefault="00AF1765">
      <w:pPr>
        <w:pStyle w:val="afe"/>
      </w:pPr>
      <w:r>
        <w:rPr>
          <w:rStyle w:val="aff0"/>
        </w:rPr>
        <w:footnoteRef/>
      </w:r>
      <w:r>
        <w:t xml:space="preserve"> </w:t>
      </w:r>
      <w:bookmarkStart w:id="72" w:name="_Hlk118729444"/>
      <w:r>
        <w:rPr>
          <w:rFonts w:hint="eastAsia"/>
        </w:rPr>
        <w:t>核安會111年10月3日電郵補充說明到院。</w:t>
      </w:r>
      <w:bookmarkEnd w:id="72"/>
    </w:p>
  </w:footnote>
  <w:footnote w:id="26">
    <w:p w:rsidR="00AF1765" w:rsidRPr="00853684" w:rsidRDefault="00AF1765">
      <w:pPr>
        <w:pStyle w:val="afe"/>
      </w:pPr>
      <w:r>
        <w:rPr>
          <w:rStyle w:val="aff0"/>
        </w:rPr>
        <w:footnoteRef/>
      </w:r>
      <w:r>
        <w:t xml:space="preserve"> </w:t>
      </w:r>
      <w:r w:rsidRPr="00853684">
        <w:rPr>
          <w:rFonts w:hint="eastAsia"/>
        </w:rPr>
        <w:t>經濟部111年9月30日</w:t>
      </w:r>
      <w:proofErr w:type="gramStart"/>
      <w:r w:rsidRPr="00853684">
        <w:rPr>
          <w:rFonts w:hint="eastAsia"/>
        </w:rPr>
        <w:t>經授營字</w:t>
      </w:r>
      <w:proofErr w:type="gramEnd"/>
      <w:r w:rsidRPr="00853684">
        <w:rPr>
          <w:rFonts w:hint="eastAsia"/>
        </w:rPr>
        <w:t>第</w:t>
      </w:r>
      <w:r w:rsidRPr="00853684">
        <w:t>111</w:t>
      </w:r>
      <w:r w:rsidRPr="00853684">
        <w:rPr>
          <w:rFonts w:hint="eastAsia"/>
        </w:rPr>
        <w:t>20377020號函。</w:t>
      </w:r>
    </w:p>
  </w:footnote>
  <w:footnote w:id="27">
    <w:p w:rsidR="00AF1765" w:rsidRPr="00E958B2" w:rsidRDefault="00AF1765" w:rsidP="00894C8B">
      <w:pPr>
        <w:pStyle w:val="afe"/>
      </w:pPr>
      <w:r>
        <w:rPr>
          <w:rStyle w:val="aff0"/>
        </w:rPr>
        <w:footnoteRef/>
      </w:r>
      <w:r>
        <w:t xml:space="preserve"> </w:t>
      </w:r>
      <w:r w:rsidRPr="00630DCB">
        <w:t>經濟部</w:t>
      </w:r>
      <w:r w:rsidRPr="00630DCB">
        <w:rPr>
          <w:rFonts w:hint="eastAsia"/>
        </w:rPr>
        <w:t>111年</w:t>
      </w:r>
      <w:r>
        <w:rPr>
          <w:rFonts w:hint="eastAsia"/>
        </w:rPr>
        <w:t>11</w:t>
      </w:r>
      <w:r w:rsidRPr="00630DCB">
        <w:rPr>
          <w:rFonts w:hint="eastAsia"/>
        </w:rPr>
        <w:t>月</w:t>
      </w:r>
      <w:r>
        <w:rPr>
          <w:rFonts w:hint="eastAsia"/>
        </w:rPr>
        <w:t>8</w:t>
      </w:r>
      <w:r w:rsidRPr="00630DCB">
        <w:rPr>
          <w:rFonts w:hint="eastAsia"/>
        </w:rPr>
        <w:t>日</w:t>
      </w:r>
      <w:r>
        <w:rPr>
          <w:rFonts w:hint="eastAsia"/>
        </w:rPr>
        <w:t>電郵。</w:t>
      </w:r>
      <w:r w:rsidRPr="00270A89">
        <w:rPr>
          <w:rFonts w:hint="eastAsia"/>
        </w:rPr>
        <w:t>(經濟部</w:t>
      </w:r>
      <w:r w:rsidRPr="00270A89">
        <w:t>111</w:t>
      </w:r>
      <w:r w:rsidRPr="00270A89">
        <w:rPr>
          <w:rFonts w:hint="eastAsia"/>
        </w:rPr>
        <w:t>年</w:t>
      </w:r>
      <w:r w:rsidRPr="00270A89">
        <w:t>9</w:t>
      </w:r>
      <w:r w:rsidRPr="00270A89">
        <w:rPr>
          <w:rFonts w:hint="eastAsia"/>
        </w:rPr>
        <w:t>月</w:t>
      </w:r>
      <w:r w:rsidRPr="00270A89">
        <w:t>30</w:t>
      </w:r>
      <w:r w:rsidRPr="00270A89">
        <w:rPr>
          <w:rFonts w:hint="eastAsia"/>
        </w:rPr>
        <w:t>日</w:t>
      </w:r>
      <w:proofErr w:type="gramStart"/>
      <w:r w:rsidRPr="00270A89">
        <w:rPr>
          <w:rFonts w:hint="eastAsia"/>
        </w:rPr>
        <w:t>經授營字</w:t>
      </w:r>
      <w:proofErr w:type="gramEnd"/>
      <w:r w:rsidRPr="00270A89">
        <w:rPr>
          <w:rFonts w:hint="eastAsia"/>
        </w:rPr>
        <w:t>第</w:t>
      </w:r>
      <w:r w:rsidRPr="00270A89">
        <w:t xml:space="preserve">11120377020 </w:t>
      </w:r>
      <w:r w:rsidRPr="00270A89">
        <w:rPr>
          <w:rFonts w:hint="eastAsia"/>
        </w:rPr>
        <w:t>號函補充)</w:t>
      </w:r>
    </w:p>
  </w:footnote>
  <w:footnote w:id="28">
    <w:p w:rsidR="00AF1765" w:rsidRPr="006E6CAB" w:rsidRDefault="00AF1765">
      <w:pPr>
        <w:pStyle w:val="afe"/>
      </w:pPr>
      <w:r>
        <w:rPr>
          <w:rStyle w:val="aff0"/>
        </w:rPr>
        <w:footnoteRef/>
      </w:r>
      <w:r>
        <w:t xml:space="preserve"> </w:t>
      </w:r>
      <w:r w:rsidRPr="006E6CAB">
        <w:rPr>
          <w:rFonts w:hint="eastAsia"/>
        </w:rPr>
        <w:t>1</w:t>
      </w:r>
      <w:r>
        <w:rPr>
          <w:rFonts w:hint="eastAsia"/>
        </w:rPr>
        <w:t>11</w:t>
      </w:r>
      <w:r w:rsidRPr="006E6CAB">
        <w:rPr>
          <w:rFonts w:hint="eastAsia"/>
        </w:rPr>
        <w:t>年6月1</w:t>
      </w:r>
      <w:r>
        <w:rPr>
          <w:rFonts w:hint="eastAsia"/>
        </w:rPr>
        <w:t>6</w:t>
      </w:r>
      <w:r w:rsidRPr="006E6CAB">
        <w:rPr>
          <w:rFonts w:hint="eastAsia"/>
        </w:rPr>
        <w:t>日台電公司簡報資料</w:t>
      </w:r>
      <w:r>
        <w:rPr>
          <w:rFonts w:hint="eastAsia"/>
        </w:rPr>
        <w:t>。</w:t>
      </w:r>
    </w:p>
  </w:footnote>
  <w:footnote w:id="29">
    <w:p w:rsidR="00AF1765" w:rsidRPr="007B5972" w:rsidRDefault="00AF1765">
      <w:pPr>
        <w:pStyle w:val="afe"/>
      </w:pPr>
      <w:r>
        <w:rPr>
          <w:rStyle w:val="aff0"/>
        </w:rPr>
        <w:footnoteRef/>
      </w:r>
      <w:r>
        <w:t xml:space="preserve"> </w:t>
      </w:r>
      <w:r>
        <w:rPr>
          <w:rFonts w:hint="eastAsia"/>
        </w:rPr>
        <w:t>111年6月2日經濟部國營會</w:t>
      </w:r>
      <w:r w:rsidRPr="007B5972">
        <w:rPr>
          <w:rFonts w:hint="eastAsia"/>
        </w:rPr>
        <w:t>經洽台電公司提供資料</w:t>
      </w:r>
      <w:r>
        <w:rPr>
          <w:rFonts w:hint="eastAsia"/>
        </w:rPr>
        <w:t>。</w:t>
      </w:r>
    </w:p>
  </w:footnote>
  <w:footnote w:id="30">
    <w:p w:rsidR="00AF1765" w:rsidRPr="003D130F" w:rsidRDefault="00AF1765" w:rsidP="00D51E66">
      <w:pPr>
        <w:pStyle w:val="afe"/>
      </w:pPr>
      <w:r>
        <w:rPr>
          <w:rStyle w:val="aff0"/>
        </w:rPr>
        <w:footnoteRef/>
      </w:r>
      <w:r>
        <w:t xml:space="preserve"> </w:t>
      </w:r>
      <w:r>
        <w:rPr>
          <w:rFonts w:hint="eastAsia"/>
        </w:rPr>
        <w:t>台電公司1</w:t>
      </w:r>
      <w:r>
        <w:t>12</w:t>
      </w:r>
      <w:r>
        <w:rPr>
          <w:rFonts w:hint="eastAsia"/>
        </w:rPr>
        <w:t>年4月2</w:t>
      </w:r>
      <w:r>
        <w:t>0</w:t>
      </w:r>
      <w:r>
        <w:rPr>
          <w:rFonts w:hint="eastAsia"/>
        </w:rPr>
        <w:t>日以電子郵件提供資料。</w:t>
      </w:r>
    </w:p>
  </w:footnote>
  <w:footnote w:id="31">
    <w:p w:rsidR="00AF1765" w:rsidRPr="00C12CB7" w:rsidRDefault="00AF1765">
      <w:pPr>
        <w:pStyle w:val="afe"/>
      </w:pPr>
      <w:r>
        <w:rPr>
          <w:rStyle w:val="aff0"/>
        </w:rPr>
        <w:footnoteRef/>
      </w:r>
      <w:r>
        <w:t xml:space="preserve"> </w:t>
      </w:r>
      <w:r w:rsidRPr="00C12CB7">
        <w:t>https://www.aec.gov.tw/share/file/fcma/2DuHicKGYrtGjP6BRb-XOQ__.pdf</w:t>
      </w:r>
    </w:p>
  </w:footnote>
  <w:footnote w:id="32">
    <w:p w:rsidR="00AF1765" w:rsidRPr="00DB5E94" w:rsidRDefault="00AF1765">
      <w:pPr>
        <w:pStyle w:val="afe"/>
      </w:pPr>
      <w:r>
        <w:rPr>
          <w:rStyle w:val="aff0"/>
        </w:rPr>
        <w:footnoteRef/>
      </w:r>
      <w:r>
        <w:rPr>
          <w:rFonts w:hint="eastAsia"/>
        </w:rPr>
        <w:t xml:space="preserve"> </w:t>
      </w:r>
      <w:r w:rsidRPr="00176582">
        <w:rPr>
          <w:rFonts w:hint="eastAsia"/>
        </w:rPr>
        <w:t>行政院公共工程委員</w:t>
      </w:r>
      <w:r>
        <w:rPr>
          <w:rFonts w:hint="eastAsia"/>
        </w:rPr>
        <w:t>會網站</w:t>
      </w:r>
      <w:r w:rsidRPr="00DB5E94">
        <w:t>https://www.pcc.gov.tw/News_Content.aspx?n=C61062639C0CD29F&amp;sms=21EF9CF82726C1BB&amp;s=FBBD5FE5E5F21981</w:t>
      </w:r>
    </w:p>
  </w:footnote>
  <w:footnote w:id="33">
    <w:p w:rsidR="00AF1765" w:rsidRDefault="00AF1765" w:rsidP="00CE1276">
      <w:pPr>
        <w:pStyle w:val="afe"/>
      </w:pPr>
      <w:r>
        <w:rPr>
          <w:rStyle w:val="aff0"/>
        </w:rPr>
        <w:footnoteRef/>
      </w:r>
      <w:r>
        <w:t xml:space="preserve"> </w:t>
      </w:r>
      <w:r>
        <w:rPr>
          <w:rFonts w:hint="eastAsia"/>
        </w:rPr>
        <w:t>核安會111年5月31日會</w:t>
      </w:r>
      <w:proofErr w:type="gramStart"/>
      <w:r>
        <w:rPr>
          <w:rFonts w:hint="eastAsia"/>
        </w:rPr>
        <w:t>輻</w:t>
      </w:r>
      <w:proofErr w:type="gramEnd"/>
      <w:r>
        <w:rPr>
          <w:rFonts w:hint="eastAsia"/>
        </w:rPr>
        <w:t>字第1110005079號函。</w:t>
      </w:r>
    </w:p>
  </w:footnote>
  <w:footnote w:id="34">
    <w:p w:rsidR="00AF1765" w:rsidRPr="00DA0A3D" w:rsidRDefault="00AF1765">
      <w:pPr>
        <w:pStyle w:val="afe"/>
      </w:pPr>
      <w:r>
        <w:rPr>
          <w:rStyle w:val="aff0"/>
        </w:rPr>
        <w:footnoteRef/>
      </w:r>
      <w:r>
        <w:t xml:space="preserve"> </w:t>
      </w:r>
      <w:bookmarkStart w:id="76" w:name="_Hlk119505526"/>
      <w:r>
        <w:rPr>
          <w:rFonts w:hint="eastAsia"/>
        </w:rPr>
        <w:t>台電公司</w:t>
      </w:r>
      <w:r w:rsidRPr="00DA0A3D">
        <w:rPr>
          <w:rFonts w:hint="eastAsia"/>
        </w:rPr>
        <w:t>111年6月9日電</w:t>
      </w:r>
      <w:proofErr w:type="gramStart"/>
      <w:r w:rsidRPr="00DA0A3D">
        <w:rPr>
          <w:rFonts w:hint="eastAsia"/>
        </w:rPr>
        <w:t>後端字第1110010111號</w:t>
      </w:r>
      <w:proofErr w:type="gramEnd"/>
      <w:r>
        <w:rPr>
          <w:rFonts w:hint="eastAsia"/>
        </w:rPr>
        <w:t>函。</w:t>
      </w:r>
      <w:bookmarkEnd w:id="76"/>
    </w:p>
  </w:footnote>
  <w:footnote w:id="35">
    <w:p w:rsidR="00AF1765" w:rsidRPr="00D71A7B" w:rsidRDefault="00AF1765" w:rsidP="00697C8B">
      <w:pPr>
        <w:pStyle w:val="afe"/>
      </w:pPr>
      <w:r>
        <w:rPr>
          <w:rStyle w:val="aff0"/>
        </w:rPr>
        <w:footnoteRef/>
      </w:r>
      <w:r>
        <w:t xml:space="preserve"> </w:t>
      </w:r>
      <w:r>
        <w:rPr>
          <w:rFonts w:hint="eastAsia"/>
        </w:rPr>
        <w:t>台電公司111年8月3日電</w:t>
      </w:r>
      <w:proofErr w:type="gramStart"/>
      <w:r>
        <w:rPr>
          <w:rFonts w:hint="eastAsia"/>
        </w:rPr>
        <w:t>後端字第1110019165號</w:t>
      </w:r>
      <w:proofErr w:type="gramEnd"/>
      <w:r>
        <w:rPr>
          <w:rFonts w:hint="eastAsia"/>
        </w:rPr>
        <w:t>函。</w:t>
      </w:r>
    </w:p>
  </w:footnote>
  <w:footnote w:id="36">
    <w:p w:rsidR="00AF1765" w:rsidRPr="00533572" w:rsidRDefault="00AF1765" w:rsidP="00B061E1">
      <w:pPr>
        <w:pStyle w:val="afe"/>
        <w:ind w:left="220" w:hangingChars="100" w:hanging="220"/>
      </w:pPr>
      <w:r>
        <w:rPr>
          <w:rStyle w:val="aff0"/>
        </w:rPr>
        <w:footnoteRef/>
      </w:r>
      <w:r>
        <w:t xml:space="preserve"> </w:t>
      </w:r>
      <w:r w:rsidRPr="00E260B2">
        <w:rPr>
          <w:rFonts w:hint="eastAsia"/>
          <w:bCs/>
        </w:rPr>
        <w:t>大紀元，2021年06月17日</w:t>
      </w:r>
      <w:r w:rsidRPr="00E260B2">
        <w:rPr>
          <w:bCs/>
        </w:rPr>
        <w:t>https://www.epochtimes.com.tw/n346767/%E8%98%AD%E5%B6%BC%E6%A0%B8%E5%BB%A2%E6%96%99-%E5%8E%9F%E8%83%BD%E6%9C%83-%E6%9C%80%E9</w:t>
      </w:r>
      <w:r w:rsidRPr="00533572">
        <w:t>%81%B22029%E5%B9%B4%E9%81%B7%E5%87%BA.html</w:t>
      </w:r>
    </w:p>
  </w:footnote>
  <w:footnote w:id="37">
    <w:p w:rsidR="00AF1765" w:rsidRPr="00FE4FAB" w:rsidRDefault="00AF1765">
      <w:pPr>
        <w:pStyle w:val="afe"/>
      </w:pPr>
      <w:r>
        <w:rPr>
          <w:rStyle w:val="aff0"/>
        </w:rPr>
        <w:footnoteRef/>
      </w:r>
      <w:r>
        <w:t xml:space="preserve"> </w:t>
      </w:r>
      <w:r w:rsidRPr="00FE4FAB">
        <w:rPr>
          <w:rFonts w:hint="eastAsia"/>
        </w:rPr>
        <w:t>行政院111年6月6日院</w:t>
      </w:r>
      <w:proofErr w:type="gramStart"/>
      <w:r w:rsidRPr="00FE4FAB">
        <w:rPr>
          <w:rFonts w:hint="eastAsia"/>
        </w:rPr>
        <w:t>臺經字</w:t>
      </w:r>
      <w:proofErr w:type="gramEnd"/>
      <w:r w:rsidRPr="00FE4FAB">
        <w:rPr>
          <w:rFonts w:hint="eastAsia"/>
        </w:rPr>
        <w:t>第1110017353號</w:t>
      </w:r>
      <w:r>
        <w:rPr>
          <w:rFonts w:hint="eastAsia"/>
        </w:rPr>
        <w:t>函。</w:t>
      </w:r>
    </w:p>
  </w:footnote>
  <w:footnote w:id="38">
    <w:p w:rsidR="00AF1765" w:rsidRPr="009D3CC5" w:rsidRDefault="00AF1765">
      <w:pPr>
        <w:pStyle w:val="afe"/>
      </w:pPr>
      <w:r>
        <w:rPr>
          <w:rStyle w:val="aff0"/>
        </w:rPr>
        <w:footnoteRef/>
      </w:r>
      <w:r>
        <w:t xml:space="preserve"> </w:t>
      </w:r>
      <w:r>
        <w:rPr>
          <w:rFonts w:hint="eastAsia"/>
        </w:rPr>
        <w:t>資料來源：</w:t>
      </w:r>
      <w:r w:rsidRPr="002B18EF">
        <w:rPr>
          <w:rFonts w:hint="eastAsia"/>
        </w:rPr>
        <w:t>行政院國家永續發展委員會</w:t>
      </w:r>
      <w:r>
        <w:rPr>
          <w:rFonts w:hint="eastAsia"/>
        </w:rPr>
        <w:t>網站，</w:t>
      </w:r>
      <w:r w:rsidRPr="009D3CC5">
        <w:t>https://ncsd.ndc.gov.tw/Fore/nsdn/about/organization</w:t>
      </w:r>
    </w:p>
  </w:footnote>
  <w:footnote w:id="39">
    <w:p w:rsidR="00AF1765" w:rsidRPr="00FE4FAB" w:rsidRDefault="00AF1765">
      <w:pPr>
        <w:pStyle w:val="afe"/>
      </w:pPr>
      <w:r>
        <w:rPr>
          <w:rStyle w:val="aff0"/>
        </w:rPr>
        <w:footnoteRef/>
      </w:r>
      <w:r>
        <w:t xml:space="preserve"> </w:t>
      </w:r>
      <w:r>
        <w:rPr>
          <w:rFonts w:hint="eastAsia"/>
        </w:rPr>
        <w:t>資料來源：行政院新聞-</w:t>
      </w:r>
      <w:r w:rsidRPr="00FE4FAB">
        <w:rPr>
          <w:rFonts w:hint="eastAsia"/>
        </w:rPr>
        <w:t>林</w:t>
      </w:r>
      <w:proofErr w:type="gramStart"/>
      <w:r w:rsidRPr="00FE4FAB">
        <w:rPr>
          <w:rFonts w:hint="eastAsia"/>
        </w:rPr>
        <w:t>揆</w:t>
      </w:r>
      <w:proofErr w:type="gramEnd"/>
      <w:r w:rsidRPr="00FE4FAB">
        <w:rPr>
          <w:rFonts w:hint="eastAsia"/>
        </w:rPr>
        <w:t>：廣納各界建言 精進永續發展工作（行政院長林全主持「行政院國家永續發展委員會第29次會議」）</w:t>
      </w:r>
      <w:r>
        <w:rPr>
          <w:rFonts w:hint="eastAsia"/>
        </w:rPr>
        <w:t>，</w:t>
      </w:r>
      <w:r w:rsidRPr="00FE4FAB">
        <w:t>105-11-04</w:t>
      </w:r>
      <w:r>
        <w:rPr>
          <w:rFonts w:hint="eastAsia"/>
        </w:rPr>
        <w:t xml:space="preserve"> </w:t>
      </w:r>
      <w:r w:rsidRPr="00FE4FAB">
        <w:t>https://www.ey.gov.tw/Page/AF73D471993DF350/f277940c-2138-4dd4-ae22-9d85b24ecd35</w:t>
      </w:r>
    </w:p>
  </w:footnote>
  <w:footnote w:id="40">
    <w:p w:rsidR="00AF1765" w:rsidRPr="0067012A" w:rsidRDefault="00AF1765">
      <w:pPr>
        <w:pStyle w:val="afe"/>
      </w:pPr>
      <w:r>
        <w:rPr>
          <w:rStyle w:val="aff0"/>
        </w:rPr>
        <w:footnoteRef/>
      </w:r>
      <w:r>
        <w:t xml:space="preserve"> </w:t>
      </w:r>
      <w:r>
        <w:rPr>
          <w:rFonts w:hAnsi="標楷體" w:hint="eastAsia"/>
        </w:rPr>
        <w:t>「</w:t>
      </w:r>
      <w:r w:rsidRPr="00414FBB">
        <w:t>2020</w:t>
      </w:r>
      <w:r w:rsidRPr="00414FBB">
        <w:rPr>
          <w:rFonts w:hint="eastAsia"/>
        </w:rPr>
        <w:t>臺灣永續發展目標年度總檢討報告</w:t>
      </w:r>
      <w:r>
        <w:rPr>
          <w:rFonts w:hAnsi="標楷體" w:hint="eastAsia"/>
        </w:rPr>
        <w:t>」：</w:t>
      </w:r>
      <w:r w:rsidRPr="00414FBB">
        <w:rPr>
          <w:rFonts w:hint="eastAsia"/>
        </w:rPr>
        <w:t xml:space="preserve">核心目標 18 </w:t>
      </w:r>
      <w:r>
        <w:rPr>
          <w:rFonts w:hAnsi="標楷體" w:hint="eastAsia"/>
        </w:rPr>
        <w:t>「</w:t>
      </w:r>
      <w:r w:rsidRPr="00414FBB">
        <w:rPr>
          <w:rFonts w:hint="eastAsia"/>
        </w:rPr>
        <w:t>逐步達成環境基本法</w:t>
      </w:r>
      <w:proofErr w:type="gramStart"/>
      <w:r w:rsidRPr="00414FBB">
        <w:rPr>
          <w:rFonts w:hint="eastAsia"/>
        </w:rPr>
        <w:t>所訂非核</w:t>
      </w:r>
      <w:proofErr w:type="gramEnd"/>
      <w:r w:rsidRPr="00414FBB">
        <w:rPr>
          <w:rFonts w:hint="eastAsia"/>
        </w:rPr>
        <w:t>家園目標</w:t>
      </w:r>
      <w:r>
        <w:rPr>
          <w:rFonts w:hAnsi="標楷體" w:hint="eastAsia"/>
        </w:rPr>
        <w:t>」</w:t>
      </w:r>
      <w:r>
        <w:rPr>
          <w:rFonts w:hint="eastAsia"/>
        </w:rPr>
        <w:t>，P137-P141，資料來源：行政院國家永續發展委員會網站</w:t>
      </w:r>
      <w:r w:rsidRPr="00414FBB">
        <w:t>file:///C:/Users/klshie/Downloads/2020</w:t>
      </w:r>
    </w:p>
  </w:footnote>
  <w:footnote w:id="41">
    <w:p w:rsidR="00AF1765" w:rsidRPr="002656E0" w:rsidRDefault="00AF1765">
      <w:pPr>
        <w:pStyle w:val="afe"/>
      </w:pPr>
      <w:r>
        <w:rPr>
          <w:rStyle w:val="aff0"/>
        </w:rPr>
        <w:footnoteRef/>
      </w:r>
      <w:r>
        <w:t xml:space="preserve"> </w:t>
      </w:r>
      <w:r>
        <w:rPr>
          <w:rFonts w:hAnsi="標楷體" w:hint="eastAsia"/>
        </w:rPr>
        <w:t>「</w:t>
      </w:r>
      <w:r w:rsidRPr="002656E0">
        <w:t>我國能源轉型現況與展望</w:t>
      </w:r>
      <w:r>
        <w:rPr>
          <w:rFonts w:hAnsi="標楷體" w:hint="eastAsia"/>
        </w:rPr>
        <w:t>」簡報，</w:t>
      </w:r>
      <w:r w:rsidRPr="002656E0">
        <w:rPr>
          <w:rFonts w:hAnsi="標楷體" w:hint="eastAsia"/>
        </w:rPr>
        <w:t>行政院能源</w:t>
      </w:r>
      <w:proofErr w:type="gramStart"/>
      <w:r w:rsidRPr="002656E0">
        <w:rPr>
          <w:rFonts w:hAnsi="標楷體" w:hint="eastAsia"/>
        </w:rPr>
        <w:t>及減碳辦公室</w:t>
      </w:r>
      <w:proofErr w:type="gramEnd"/>
      <w:r>
        <w:rPr>
          <w:rFonts w:hAnsi="標楷體" w:hint="eastAsia"/>
        </w:rPr>
        <w:t>，</w:t>
      </w:r>
      <w:r w:rsidRPr="00605465">
        <w:rPr>
          <w:rFonts w:hAnsi="標楷體" w:hint="eastAsia"/>
        </w:rPr>
        <w:t>副執行長林子倫</w:t>
      </w:r>
      <w:r>
        <w:rPr>
          <w:rFonts w:hAnsi="標楷體" w:hint="eastAsia"/>
        </w:rPr>
        <w:t>，</w:t>
      </w:r>
      <w:r w:rsidRPr="00704B7E">
        <w:rPr>
          <w:rFonts w:hAnsi="標楷體"/>
        </w:rPr>
        <w:t>2019</w:t>
      </w:r>
      <w:r>
        <w:rPr>
          <w:rFonts w:hAnsi="標楷體" w:hint="eastAsia"/>
        </w:rPr>
        <w:t>年</w:t>
      </w:r>
      <w:r w:rsidRPr="00704B7E">
        <w:rPr>
          <w:rFonts w:hAnsi="標楷體"/>
        </w:rPr>
        <w:t>7</w:t>
      </w:r>
      <w:r>
        <w:rPr>
          <w:rFonts w:hAnsi="標楷體" w:hint="eastAsia"/>
        </w:rPr>
        <w:t>月</w:t>
      </w:r>
      <w:r w:rsidRPr="00704B7E">
        <w:rPr>
          <w:rFonts w:hAnsi="標楷體"/>
        </w:rPr>
        <w:t>3</w:t>
      </w:r>
      <w:r>
        <w:rPr>
          <w:rFonts w:hAnsi="標楷體" w:hint="eastAsia"/>
        </w:rPr>
        <w:t>日，</w:t>
      </w:r>
      <w:r>
        <w:rPr>
          <w:rFonts w:hint="eastAsia"/>
        </w:rPr>
        <w:t>P30，資料來源：</w:t>
      </w:r>
      <w:r w:rsidRPr="002656E0">
        <w:t>https://learnenergy.tw/upload/news/2019072513583696.pdf</w:t>
      </w:r>
    </w:p>
  </w:footnote>
  <w:footnote w:id="42">
    <w:p w:rsidR="00AF1765" w:rsidRPr="005D4586" w:rsidRDefault="00AF1765">
      <w:pPr>
        <w:pStyle w:val="afe"/>
      </w:pPr>
      <w:r>
        <w:rPr>
          <w:rStyle w:val="aff0"/>
        </w:rPr>
        <w:footnoteRef/>
      </w:r>
      <w:r>
        <w:t xml:space="preserve"> </w:t>
      </w:r>
      <w:r w:rsidRPr="005D4586">
        <w:rPr>
          <w:rFonts w:hint="eastAsia"/>
        </w:rPr>
        <w:t>中時新聞網</w:t>
      </w:r>
      <w:r>
        <w:rPr>
          <w:rFonts w:hint="eastAsia"/>
        </w:rPr>
        <w:t>，</w:t>
      </w:r>
      <w:r w:rsidRPr="005D4586">
        <w:t>2022/02/06</w:t>
      </w:r>
      <w:r>
        <w:rPr>
          <w:rFonts w:hint="eastAsia"/>
        </w:rPr>
        <w:t xml:space="preserve"> </w:t>
      </w:r>
      <w:r w:rsidRPr="005D4586">
        <w:t>https:</w:t>
      </w:r>
      <w:proofErr w:type="gramStart"/>
      <w:r w:rsidRPr="005D4586">
        <w:t>//www.chinatimes.com/realtimenews/20220206001276-260407?chdtv</w:t>
      </w:r>
      <w:proofErr w:type="gramEnd"/>
    </w:p>
  </w:footnote>
  <w:footnote w:id="43">
    <w:p w:rsidR="00AF1765" w:rsidRPr="00AE1F3B" w:rsidRDefault="00AF1765">
      <w:pPr>
        <w:pStyle w:val="afe"/>
      </w:pPr>
      <w:r>
        <w:rPr>
          <w:rStyle w:val="aff0"/>
        </w:rPr>
        <w:footnoteRef/>
      </w:r>
      <w:r>
        <w:t xml:space="preserve"> </w:t>
      </w:r>
      <w:r>
        <w:rPr>
          <w:rFonts w:hint="eastAsia"/>
        </w:rPr>
        <w:t>監察院糾正案文(</w:t>
      </w:r>
      <w:r w:rsidRPr="00AE1F3B">
        <w:rPr>
          <w:rFonts w:hint="eastAsia"/>
        </w:rPr>
        <w:t>108財正16</w:t>
      </w:r>
      <w:r>
        <w:rPr>
          <w:rFonts w:hint="eastAsia"/>
        </w:rPr>
        <w:t>)。</w:t>
      </w:r>
    </w:p>
  </w:footnote>
  <w:footnote w:id="44">
    <w:p w:rsidR="00AF1765" w:rsidRPr="00146C80" w:rsidRDefault="00AF1765">
      <w:pPr>
        <w:pStyle w:val="afe"/>
      </w:pPr>
      <w:r>
        <w:rPr>
          <w:rStyle w:val="aff0"/>
        </w:rPr>
        <w:footnoteRef/>
      </w:r>
      <w:r>
        <w:t xml:space="preserve"> </w:t>
      </w:r>
      <w:r w:rsidRPr="001B0BD6">
        <w:t>政府科技計畫成果效益報告</w:t>
      </w:r>
      <w:r>
        <w:rPr>
          <w:rFonts w:hint="eastAsia"/>
        </w:rPr>
        <w:t>，</w:t>
      </w:r>
      <w:r w:rsidRPr="0059419E">
        <w:t>計畫名稱：</w:t>
      </w:r>
      <w:r>
        <w:rPr>
          <w:rFonts w:hAnsi="標楷體" w:hint="eastAsia"/>
        </w:rPr>
        <w:t>「</w:t>
      </w:r>
      <w:r w:rsidRPr="0059419E">
        <w:t>核設施除役之輻射安全與人員生物劑量 評估技術研究</w:t>
      </w:r>
      <w:r>
        <w:rPr>
          <w:rFonts w:hAnsi="標楷體" w:hint="eastAsia"/>
        </w:rPr>
        <w:t>」，核安會</w:t>
      </w:r>
      <w:r w:rsidRPr="0059419E">
        <w:rPr>
          <w:rFonts w:hAnsi="標楷體" w:hint="eastAsia"/>
        </w:rPr>
        <w:t>輻射防護處委託</w:t>
      </w:r>
      <w:r>
        <w:rPr>
          <w:rFonts w:hAnsi="標楷體" w:hint="eastAsia"/>
        </w:rPr>
        <w:t>核安會國原院。</w:t>
      </w:r>
      <w:r w:rsidRPr="0059419E">
        <w:rPr>
          <w:rFonts w:hAnsi="標楷體"/>
        </w:rPr>
        <w:t>https://www.aec.gov.tw/share/file/law/~rNncj3C4sBREk9CTnIfPQ__.pdf</w:t>
      </w:r>
    </w:p>
  </w:footnote>
  <w:footnote w:id="45">
    <w:p w:rsidR="00AF1765" w:rsidRPr="00B72AC6" w:rsidRDefault="00AF1765">
      <w:pPr>
        <w:pStyle w:val="afe"/>
      </w:pPr>
      <w:r>
        <w:rPr>
          <w:rStyle w:val="aff0"/>
        </w:rPr>
        <w:footnoteRef/>
      </w:r>
      <w:r>
        <w:t xml:space="preserve"> </w:t>
      </w:r>
      <w:r>
        <w:rPr>
          <w:rFonts w:hint="eastAsia"/>
        </w:rPr>
        <w:t>核安會</w:t>
      </w:r>
      <w:r w:rsidRPr="00656188">
        <w:t>委託</w:t>
      </w:r>
      <w:r>
        <w:rPr>
          <w:rFonts w:hint="eastAsia"/>
        </w:rPr>
        <w:t>核安會</w:t>
      </w:r>
      <w:r>
        <w:t>國原院</w:t>
      </w:r>
      <w:r>
        <w:rPr>
          <w:rFonts w:hAnsi="標楷體" w:hint="eastAsia"/>
        </w:rPr>
        <w:t>「</w:t>
      </w:r>
      <w:r w:rsidRPr="00656188">
        <w:t>核設施除役之輻射安全與人員生物劑量 評估技術研究</w:t>
      </w:r>
      <w:r>
        <w:rPr>
          <w:rFonts w:hAnsi="標楷體" w:hint="eastAsia"/>
        </w:rPr>
        <w:t>」</w:t>
      </w:r>
      <w:r w:rsidRPr="00B72AC6">
        <w:t>https://www.aec.gov.tw/share/file/law/~rNncj3C4sBREk9CTnIfPQ__.pdf</w:t>
      </w:r>
    </w:p>
  </w:footnote>
  <w:footnote w:id="46">
    <w:p w:rsidR="00AF1765" w:rsidRPr="001D3028" w:rsidRDefault="00AF1765" w:rsidP="00E513CE">
      <w:pPr>
        <w:pStyle w:val="afe"/>
      </w:pPr>
      <w:r>
        <w:rPr>
          <w:rStyle w:val="aff0"/>
        </w:rPr>
        <w:footnoteRef/>
      </w:r>
      <w:r>
        <w:t xml:space="preserve"> </w:t>
      </w:r>
      <w:r w:rsidRPr="001D3028">
        <w:rPr>
          <w:rFonts w:hint="eastAsia"/>
        </w:rPr>
        <w:t>外交部1</w:t>
      </w:r>
      <w:r>
        <w:rPr>
          <w:rFonts w:hint="eastAsia"/>
        </w:rPr>
        <w:t>11</w:t>
      </w:r>
      <w:r w:rsidRPr="001D3028">
        <w:rPr>
          <w:rFonts w:hint="eastAsia"/>
        </w:rPr>
        <w:t>年</w:t>
      </w:r>
      <w:r>
        <w:rPr>
          <w:rFonts w:hint="eastAsia"/>
        </w:rPr>
        <w:t>6</w:t>
      </w:r>
      <w:r w:rsidRPr="001D3028">
        <w:rPr>
          <w:rFonts w:hint="eastAsia"/>
        </w:rPr>
        <w:t>月</w:t>
      </w:r>
      <w:r>
        <w:rPr>
          <w:rFonts w:hint="eastAsia"/>
        </w:rPr>
        <w:t>15</w:t>
      </w:r>
      <w:r w:rsidRPr="001D3028">
        <w:rPr>
          <w:rFonts w:hint="eastAsia"/>
        </w:rPr>
        <w:t>日外國會二字第</w:t>
      </w:r>
      <w:r w:rsidRPr="001D3028">
        <w:t>1115100405</w:t>
      </w:r>
      <w:r w:rsidRPr="001D3028">
        <w:rPr>
          <w:rFonts w:hint="eastAsia"/>
        </w:rPr>
        <w:t>號函。</w:t>
      </w:r>
    </w:p>
  </w:footnote>
  <w:footnote w:id="47">
    <w:p w:rsidR="00AF1765" w:rsidRPr="00BC2531" w:rsidRDefault="00AF1765" w:rsidP="00594918">
      <w:pPr>
        <w:pStyle w:val="afe"/>
        <w:rPr>
          <w:rFonts w:hAnsi="標楷體"/>
          <w:iCs/>
        </w:rPr>
      </w:pPr>
      <w:r>
        <w:rPr>
          <w:rStyle w:val="aff0"/>
        </w:rPr>
        <w:footnoteRef/>
      </w:r>
      <w:r w:rsidRPr="007B14EA">
        <w:rPr>
          <w:rFonts w:hAnsi="標楷體"/>
          <w:iCs/>
        </w:rPr>
        <w:t>劉光瑩</w:t>
      </w:r>
      <w:r w:rsidRPr="007B14EA">
        <w:rPr>
          <w:rFonts w:hAnsi="標楷體" w:hint="eastAsia"/>
          <w:iCs/>
        </w:rPr>
        <w:t>，</w:t>
      </w:r>
      <w:r w:rsidRPr="00BC2531">
        <w:rPr>
          <w:rFonts w:hAnsi="標楷體" w:hint="eastAsia"/>
          <w:iCs/>
        </w:rPr>
        <w:t>「從核廢料事件向北歐學：透明、公開、建立信任」</w:t>
      </w:r>
      <w:r>
        <w:rPr>
          <w:rFonts w:hAnsi="標楷體" w:hint="eastAsia"/>
          <w:iCs/>
        </w:rPr>
        <w:t>，</w:t>
      </w:r>
      <w:r w:rsidRPr="007B14EA">
        <w:rPr>
          <w:rFonts w:hAnsi="標楷體" w:hint="eastAsia"/>
          <w:iCs/>
        </w:rPr>
        <w:t>天下雜誌，</w:t>
      </w:r>
      <w:r w:rsidRPr="007B14EA">
        <w:rPr>
          <w:rFonts w:hAnsi="標楷體"/>
          <w:iCs/>
        </w:rPr>
        <w:t>2014-12-28</w:t>
      </w:r>
      <w:r>
        <w:rPr>
          <w:rFonts w:hAnsi="標楷體" w:hint="eastAsia"/>
          <w:iCs/>
        </w:rPr>
        <w:t>：「</w:t>
      </w:r>
      <w:r w:rsidRPr="00BC2531">
        <w:rPr>
          <w:rFonts w:hAnsi="標楷體" w:hint="eastAsia"/>
          <w:b/>
          <w:iCs/>
        </w:rPr>
        <w:t>核廢料在任何地方都不免引發抗爭。芬蘭與瑞典卻得以走出一條新路，被國際視為核廢料處理先驅。他們的成功，並非</w:t>
      </w:r>
      <w:proofErr w:type="gramStart"/>
      <w:r w:rsidRPr="00BC2531">
        <w:rPr>
          <w:rFonts w:hAnsi="標楷體" w:hint="eastAsia"/>
          <w:b/>
          <w:iCs/>
        </w:rPr>
        <w:t>一蹴</w:t>
      </w:r>
      <w:proofErr w:type="gramEnd"/>
      <w:r w:rsidRPr="00BC2531">
        <w:rPr>
          <w:rFonts w:hAnsi="標楷體" w:hint="eastAsia"/>
          <w:b/>
          <w:iCs/>
        </w:rPr>
        <w:t>可幾，而是經驗累積而來。</w:t>
      </w:r>
    </w:p>
    <w:p w:rsidR="00AF1765" w:rsidRPr="00BC2531" w:rsidRDefault="00AF1765" w:rsidP="00594918">
      <w:pPr>
        <w:pStyle w:val="afe"/>
        <w:rPr>
          <w:rFonts w:hAnsi="標楷體"/>
          <w:iCs/>
        </w:rPr>
      </w:pPr>
      <w:r w:rsidRPr="00BC2531">
        <w:rPr>
          <w:rFonts w:hAnsi="標楷體" w:hint="eastAsia"/>
          <w:iCs/>
        </w:rPr>
        <w:t>核廢料處理，各國都傷腦筋。全世界三十多國使用核電，已產生</w:t>
      </w:r>
      <w:proofErr w:type="gramStart"/>
      <w:r w:rsidRPr="00BC2531">
        <w:rPr>
          <w:rFonts w:hAnsi="標楷體" w:hint="eastAsia"/>
          <w:iCs/>
        </w:rPr>
        <w:t>二十五萬多噸核廢料</w:t>
      </w:r>
      <w:proofErr w:type="gramEnd"/>
      <w:r w:rsidRPr="00BC2531">
        <w:rPr>
          <w:rFonts w:hAnsi="標楷體" w:hint="eastAsia"/>
          <w:iCs/>
        </w:rPr>
        <w:t>，等待最終處置。先進國家如何將燙手山芋，轉化為核廢處置場與當地居民共存共榮的關係？</w:t>
      </w:r>
    </w:p>
    <w:p w:rsidR="00AF1765" w:rsidRPr="00BC2531" w:rsidRDefault="00AF1765" w:rsidP="00594918">
      <w:pPr>
        <w:pStyle w:val="afe"/>
        <w:rPr>
          <w:rFonts w:hAnsi="標楷體"/>
          <w:iCs/>
        </w:rPr>
      </w:pPr>
      <w:r w:rsidRPr="00BC2531">
        <w:rPr>
          <w:rFonts w:hAnsi="標楷體" w:hint="eastAsia"/>
          <w:iCs/>
        </w:rPr>
        <w:t>在核廢料處置問題上，走在最前頭的，是瑞典與芬蘭。芬蘭的核電</w:t>
      </w:r>
      <w:proofErr w:type="gramStart"/>
      <w:r w:rsidRPr="00BC2531">
        <w:rPr>
          <w:rFonts w:hAnsi="標楷體" w:hint="eastAsia"/>
          <w:iCs/>
        </w:rPr>
        <w:t>佔</w:t>
      </w:r>
      <w:proofErr w:type="gramEnd"/>
      <w:r w:rsidRPr="00BC2531">
        <w:rPr>
          <w:rFonts w:hAnsi="標楷體" w:hint="eastAsia"/>
          <w:iCs/>
        </w:rPr>
        <w:t>比達三成，瑞典更達四成，這兩國從一九七○年代就開始研究最終處置技術與尋覓場址，預計要到半世紀後的二○三○年左右，才能啟用深地層核廢貯存設備。芬蘭的安卡羅（Onkalo）實驗室，更因為丹麥紀錄片《核你到永遠》（Into Eternity）而聲名大噪。</w:t>
      </w:r>
    </w:p>
    <w:p w:rsidR="00AF1765" w:rsidRPr="00BC2531" w:rsidRDefault="00AF1765" w:rsidP="00594918">
      <w:pPr>
        <w:pStyle w:val="afe"/>
        <w:rPr>
          <w:rFonts w:hAnsi="標楷體"/>
          <w:iCs/>
        </w:rPr>
      </w:pPr>
      <w:r w:rsidRPr="00BC2531">
        <w:rPr>
          <w:rFonts w:hAnsi="標楷體" w:hint="eastAsia"/>
          <w:iCs/>
        </w:rPr>
        <w:t>這兩國自然成為台灣積極師法的對象。去年十月，瑞典與芬蘭的核廢料處理公司SKB與波西瓦（Posiva），應經濟部與台電之邀，到台灣分享兩國經驗。今年五月，經濟部核廢料處理專案辦公室與台電公司，更派員</w:t>
      </w:r>
      <w:proofErr w:type="gramStart"/>
      <w:r w:rsidRPr="00BC2531">
        <w:rPr>
          <w:rFonts w:hAnsi="標楷體" w:hint="eastAsia"/>
          <w:iCs/>
        </w:rPr>
        <w:t>親赴兩國</w:t>
      </w:r>
      <w:proofErr w:type="gramEnd"/>
      <w:r w:rsidRPr="00BC2531">
        <w:rPr>
          <w:rFonts w:hAnsi="標楷體" w:hint="eastAsia"/>
          <w:iCs/>
        </w:rPr>
        <w:t>考察。</w:t>
      </w:r>
    </w:p>
    <w:p w:rsidR="00AF1765" w:rsidRPr="00BC2531" w:rsidRDefault="00AF1765" w:rsidP="00594918">
      <w:pPr>
        <w:pStyle w:val="afe"/>
        <w:rPr>
          <w:rFonts w:hAnsi="標楷體"/>
          <w:b/>
          <w:iCs/>
        </w:rPr>
      </w:pPr>
      <w:r w:rsidRPr="00BC2531">
        <w:rPr>
          <w:rFonts w:hAnsi="標楷體" w:hint="eastAsia"/>
          <w:b/>
          <w:iCs/>
        </w:rPr>
        <w:t>建立信任 是關鍵第一步</w:t>
      </w:r>
    </w:p>
    <w:p w:rsidR="00AF1765" w:rsidRPr="00BC2531" w:rsidRDefault="00AF1765" w:rsidP="00594918">
      <w:pPr>
        <w:pStyle w:val="afe"/>
        <w:rPr>
          <w:rFonts w:hAnsi="標楷體"/>
          <w:iCs/>
        </w:rPr>
      </w:pPr>
      <w:r w:rsidRPr="00BC2531">
        <w:rPr>
          <w:rFonts w:hAnsi="標楷體" w:hint="eastAsia"/>
          <w:iCs/>
        </w:rPr>
        <w:t>只不過，台灣目前似乎只希望學習兩國選址程序後半段的深地層處理技術，更重要的溝通程序，卻仍付之闕如。</w:t>
      </w:r>
    </w:p>
    <w:p w:rsidR="00AF1765" w:rsidRPr="00BC2531" w:rsidRDefault="00AF1765" w:rsidP="00594918">
      <w:pPr>
        <w:pStyle w:val="afe"/>
        <w:rPr>
          <w:rFonts w:hAnsi="標楷體"/>
          <w:iCs/>
        </w:rPr>
      </w:pPr>
      <w:r w:rsidRPr="00BC2531">
        <w:rPr>
          <w:rFonts w:hAnsi="標楷體" w:hint="eastAsia"/>
          <w:iCs/>
        </w:rPr>
        <w:t>瑞典的四家核電業者，於一九七○年共同出資成立SKB。為了進行用過核子燃料的深層地質處置研究，SKB從七七年開始，陸續在瑞典各地十一處地點進行鑽探，但他們所到之處，皆遭遇激烈的居民抗爭，讓他們陷入瓶頸。</w:t>
      </w:r>
    </w:p>
    <w:p w:rsidR="00AF1765" w:rsidRPr="00BC2531" w:rsidRDefault="00AF1765" w:rsidP="00594918">
      <w:pPr>
        <w:pStyle w:val="afe"/>
        <w:rPr>
          <w:rFonts w:hAnsi="標楷體"/>
          <w:iCs/>
        </w:rPr>
      </w:pPr>
      <w:r w:rsidRPr="00BC2531">
        <w:rPr>
          <w:rFonts w:hAnsi="標楷體" w:hint="eastAsia"/>
          <w:iCs/>
        </w:rPr>
        <w:t>SKB後來改變戰術。從九二年開始，他們不再偷偷摸摸鑿井，而是發信給全瑞典二九○</w:t>
      </w:r>
      <w:proofErr w:type="gramStart"/>
      <w:r w:rsidRPr="00BC2531">
        <w:rPr>
          <w:rFonts w:hAnsi="標楷體" w:hint="eastAsia"/>
          <w:iCs/>
        </w:rPr>
        <w:t>個</w:t>
      </w:r>
      <w:proofErr w:type="gramEnd"/>
      <w:r w:rsidRPr="00BC2531">
        <w:rPr>
          <w:rFonts w:hAnsi="標楷體" w:hint="eastAsia"/>
          <w:iCs/>
        </w:rPr>
        <w:t>自治市，邀請各地民眾，若有興趣成為高階核廢候選場址，SKB將主動前往說明。</w:t>
      </w:r>
    </w:p>
    <w:p w:rsidR="00AF1765" w:rsidRPr="00BC2531" w:rsidRDefault="00AF1765" w:rsidP="00594918">
      <w:pPr>
        <w:pStyle w:val="afe"/>
        <w:rPr>
          <w:rFonts w:hAnsi="標楷體"/>
          <w:iCs/>
        </w:rPr>
      </w:pPr>
      <w:r w:rsidRPr="00BC2531">
        <w:rPr>
          <w:rFonts w:hAnsi="標楷體" w:hint="eastAsia"/>
          <w:iCs/>
        </w:rPr>
        <w:t>這意味著所有的鑽探研究工作，都必須先經過當地政府認可，將民眾的抗議聲浪降到最低。</w:t>
      </w:r>
    </w:p>
    <w:p w:rsidR="00AF1765" w:rsidRPr="00BC2531" w:rsidRDefault="00AF1765" w:rsidP="00594918">
      <w:pPr>
        <w:pStyle w:val="afe"/>
        <w:rPr>
          <w:rFonts w:hAnsi="標楷體"/>
          <w:iCs/>
        </w:rPr>
      </w:pPr>
      <w:r w:rsidRPr="00BC2531">
        <w:rPr>
          <w:rFonts w:hAnsi="標楷體" w:hint="eastAsia"/>
          <w:iCs/>
        </w:rPr>
        <w:t>經過一輪徵求後，共有十三</w:t>
      </w:r>
      <w:proofErr w:type="gramStart"/>
      <w:r w:rsidRPr="00BC2531">
        <w:rPr>
          <w:rFonts w:hAnsi="標楷體" w:hint="eastAsia"/>
          <w:iCs/>
        </w:rPr>
        <w:t>個</w:t>
      </w:r>
      <w:proofErr w:type="gramEnd"/>
      <w:r w:rsidRPr="00BC2531">
        <w:rPr>
          <w:rFonts w:hAnsi="標楷體" w:hint="eastAsia"/>
          <w:iCs/>
        </w:rPr>
        <w:t>自治市表達興趣，隨後SKB共完成了八處可行性研究，後來選定其中兩處</w:t>
      </w:r>
      <w:proofErr w:type="gramStart"/>
      <w:r w:rsidRPr="00BC2531">
        <w:rPr>
          <w:rFonts w:hAnsi="標楷體" w:hint="eastAsia"/>
          <w:iCs/>
        </w:rPr>
        <w:t>——</w:t>
      </w:r>
      <w:proofErr w:type="gramEnd"/>
      <w:r w:rsidRPr="00BC2531">
        <w:rPr>
          <w:rFonts w:hAnsi="標楷體" w:hint="eastAsia"/>
          <w:iCs/>
        </w:rPr>
        <w:t>東哈馬爾（Osthammar）與奧斯卡港（Oskarshamn），在○二至○七年進行進一步的研究，才正式進入選</w:t>
      </w:r>
      <w:proofErr w:type="gramStart"/>
      <w:r w:rsidRPr="00BC2531">
        <w:rPr>
          <w:rFonts w:hAnsi="標楷體" w:hint="eastAsia"/>
          <w:iCs/>
        </w:rPr>
        <w:t>址</w:t>
      </w:r>
      <w:proofErr w:type="gramEnd"/>
      <w:r w:rsidRPr="00BC2531">
        <w:rPr>
          <w:rFonts w:hAnsi="標楷體" w:hint="eastAsia"/>
          <w:iCs/>
        </w:rPr>
        <w:t>程序。</w:t>
      </w:r>
    </w:p>
    <w:p w:rsidR="00AF1765" w:rsidRPr="00BC2531" w:rsidRDefault="00AF1765" w:rsidP="00594918">
      <w:pPr>
        <w:pStyle w:val="afe"/>
        <w:rPr>
          <w:rFonts w:hAnsi="標楷體"/>
          <w:iCs/>
        </w:rPr>
      </w:pPr>
      <w:r w:rsidRPr="00BC2531">
        <w:rPr>
          <w:rFonts w:hAnsi="標楷體" w:hint="eastAsia"/>
          <w:iCs/>
        </w:rPr>
        <w:t>過去十年內，SKB公司積極與當地居民建立共存共榮關係。他們承諾在核廢貯存場將優先雇用當地居民，改善道路基礎建設、醫療建設，甚至提議將核廢廠包裝成觀光行程，鼓勵地方發展服務業。</w:t>
      </w:r>
    </w:p>
    <w:p w:rsidR="00AF1765" w:rsidRPr="00BC2531" w:rsidRDefault="00AF1765" w:rsidP="00594918">
      <w:pPr>
        <w:pStyle w:val="afe"/>
        <w:rPr>
          <w:rFonts w:hAnsi="標楷體"/>
          <w:iCs/>
        </w:rPr>
      </w:pPr>
      <w:r w:rsidRPr="00BC2531">
        <w:rPr>
          <w:rFonts w:hAnsi="標楷體" w:hint="eastAsia"/>
          <w:iCs/>
        </w:rPr>
        <w:t>「建立信任是</w:t>
      </w:r>
      <w:proofErr w:type="gramStart"/>
      <w:r w:rsidRPr="00BC2531">
        <w:rPr>
          <w:rFonts w:hAnsi="標楷體" w:hint="eastAsia"/>
          <w:iCs/>
        </w:rPr>
        <w:t>最</w:t>
      </w:r>
      <w:proofErr w:type="gramEnd"/>
      <w:r w:rsidRPr="00BC2531">
        <w:rPr>
          <w:rFonts w:hAnsi="標楷體" w:hint="eastAsia"/>
          <w:iCs/>
        </w:rPr>
        <w:t>關鍵的一步，」SKB資深顧問佛斯壯（Hans Forsstrom）在去年來台分享核廢處理經驗時，特別提到民眾公開參與程序的重要。</w:t>
      </w:r>
    </w:p>
    <w:p w:rsidR="00AF1765" w:rsidRPr="00BC2531" w:rsidRDefault="00AF1765" w:rsidP="00594918">
      <w:pPr>
        <w:pStyle w:val="afe"/>
        <w:rPr>
          <w:rFonts w:hAnsi="標楷體"/>
          <w:b/>
          <w:iCs/>
          <w:u w:val="single"/>
        </w:rPr>
      </w:pPr>
      <w:r w:rsidRPr="00BC2531">
        <w:rPr>
          <w:rFonts w:hAnsi="標楷體" w:hint="eastAsia"/>
          <w:b/>
          <w:iCs/>
          <w:u w:val="single"/>
        </w:rPr>
        <w:t>選址流程 透明公開</w:t>
      </w:r>
    </w:p>
    <w:p w:rsidR="00AF1765" w:rsidRPr="00BC2531" w:rsidRDefault="00AF1765" w:rsidP="00594918">
      <w:pPr>
        <w:pStyle w:val="afe"/>
        <w:rPr>
          <w:rFonts w:hAnsi="標楷體"/>
          <w:iCs/>
        </w:rPr>
      </w:pPr>
      <w:r w:rsidRPr="00BC2531">
        <w:rPr>
          <w:rFonts w:hAnsi="標楷體" w:hint="eastAsia"/>
          <w:iCs/>
        </w:rPr>
        <w:t>只有讓民眾了解核廢處理的細節，獲得地方支持，後續研究工作才可能順利進行，也才有今日居民對核廢處理的高度共識。「這是SKB過去幾十年學到最寶貴的教訓，」佛斯壯說。</w:t>
      </w:r>
    </w:p>
    <w:p w:rsidR="00AF1765" w:rsidRPr="00BC2531" w:rsidRDefault="00AF1765" w:rsidP="00594918">
      <w:pPr>
        <w:pStyle w:val="afe"/>
        <w:rPr>
          <w:rFonts w:hAnsi="標楷體"/>
          <w:iCs/>
        </w:rPr>
      </w:pPr>
      <w:r w:rsidRPr="00BC2531">
        <w:rPr>
          <w:rFonts w:hAnsi="標楷體" w:hint="eastAsia"/>
          <w:iCs/>
        </w:rPr>
        <w:t>他強調，SKB在</w:t>
      </w:r>
      <w:proofErr w:type="gramStart"/>
      <w:r w:rsidRPr="00BC2531">
        <w:rPr>
          <w:rFonts w:hAnsi="標楷體" w:hint="eastAsia"/>
          <w:iCs/>
        </w:rPr>
        <w:t>選址前</w:t>
      </w:r>
      <w:proofErr w:type="gramEnd"/>
      <w:r w:rsidRPr="00BC2531">
        <w:rPr>
          <w:rFonts w:hAnsi="標楷體" w:hint="eastAsia"/>
          <w:iCs/>
        </w:rPr>
        <w:t>，必須經過五個單位的同意：中央政府、瑞典輻射安全局、環保法庭，以及兩處的地方議會。他也當面建議台電，應成立專責核廢處理機構，並加強與地方民眾溝通。</w:t>
      </w:r>
    </w:p>
    <w:p w:rsidR="00AF1765" w:rsidRPr="00BC2531" w:rsidRDefault="00AF1765" w:rsidP="00594918">
      <w:pPr>
        <w:pStyle w:val="afe"/>
        <w:rPr>
          <w:rFonts w:hAnsi="標楷體"/>
          <w:iCs/>
        </w:rPr>
      </w:pPr>
      <w:r w:rsidRPr="00BC2531">
        <w:rPr>
          <w:rFonts w:hAnsi="標楷體" w:hint="eastAsia"/>
          <w:iCs/>
        </w:rPr>
        <w:t>「整個流程的資訊透明非常重要，千萬不能讓人認為是在</w:t>
      </w:r>
      <w:proofErr w:type="gramStart"/>
      <w:r w:rsidRPr="00BC2531">
        <w:rPr>
          <w:rFonts w:hAnsi="標楷體" w:hint="eastAsia"/>
          <w:iCs/>
        </w:rPr>
        <w:t>祕</w:t>
      </w:r>
      <w:proofErr w:type="gramEnd"/>
      <w:r w:rsidRPr="00BC2531">
        <w:rPr>
          <w:rFonts w:hAnsi="標楷體" w:hint="eastAsia"/>
          <w:iCs/>
        </w:rPr>
        <w:t>密進行，否則整個計劃將回到原點，」佛斯壯近日接受《天下》訪問時表示。</w:t>
      </w:r>
    </w:p>
    <w:p w:rsidR="00AF1765" w:rsidRPr="00BC2531" w:rsidRDefault="00AF1765" w:rsidP="00594918">
      <w:pPr>
        <w:pStyle w:val="afe"/>
        <w:rPr>
          <w:rFonts w:hAnsi="標楷體"/>
          <w:iCs/>
        </w:rPr>
      </w:pPr>
      <w:r w:rsidRPr="00BC2531">
        <w:rPr>
          <w:rFonts w:hAnsi="標楷體" w:hint="eastAsia"/>
          <w:iCs/>
        </w:rPr>
        <w:t>然而，外界有個印象，認為芬蘭與瑞典已拍板定案，選定高階核廢料最終處置場址，卻只對了一半。</w:t>
      </w:r>
    </w:p>
    <w:p w:rsidR="00AF1765" w:rsidRPr="00BC2531" w:rsidRDefault="00AF1765" w:rsidP="00594918">
      <w:pPr>
        <w:pStyle w:val="afe"/>
        <w:rPr>
          <w:rFonts w:hAnsi="標楷體"/>
          <w:iCs/>
        </w:rPr>
      </w:pPr>
      <w:r w:rsidRPr="00BC2531">
        <w:rPr>
          <w:rFonts w:hAnsi="標楷體" w:hint="eastAsia"/>
          <w:iCs/>
        </w:rPr>
        <w:t>《天下》記者發現，兩國雖然都已打造地下實驗室研究核廢處理</w:t>
      </w:r>
      <w:proofErr w:type="gramStart"/>
      <w:r w:rsidRPr="00BC2531">
        <w:rPr>
          <w:rFonts w:hAnsi="標楷體" w:hint="eastAsia"/>
          <w:iCs/>
        </w:rPr>
        <w:t>——</w:t>
      </w:r>
      <w:proofErr w:type="gramEnd"/>
      <w:r w:rsidRPr="00BC2531">
        <w:rPr>
          <w:rFonts w:hAnsi="標楷體" w:hint="eastAsia"/>
          <w:iCs/>
        </w:rPr>
        <w:t>芬蘭的安卡羅與瑞典的阿斯波（Aspo）</w:t>
      </w:r>
      <w:proofErr w:type="gramStart"/>
      <w:r w:rsidRPr="00BC2531">
        <w:rPr>
          <w:rFonts w:hAnsi="標楷體" w:hint="eastAsia"/>
          <w:iCs/>
        </w:rPr>
        <w:t>——</w:t>
      </w:r>
      <w:proofErr w:type="gramEnd"/>
      <w:r w:rsidRPr="00BC2531">
        <w:rPr>
          <w:rFonts w:hAnsi="標楷體" w:hint="eastAsia"/>
          <w:iCs/>
        </w:rPr>
        <w:t>真正的核廢貯存設施，中央政府卻都尚未核發建造許可。</w:t>
      </w:r>
    </w:p>
    <w:p w:rsidR="00AF1765" w:rsidRPr="00BC2531" w:rsidRDefault="00AF1765" w:rsidP="00594918">
      <w:pPr>
        <w:pStyle w:val="afe"/>
        <w:rPr>
          <w:rFonts w:hAnsi="標楷體"/>
          <w:iCs/>
        </w:rPr>
      </w:pPr>
      <w:r w:rsidRPr="00BC2531">
        <w:rPr>
          <w:rFonts w:hAnsi="標楷體" w:hint="eastAsia"/>
          <w:iCs/>
        </w:rPr>
        <w:t>瑞典輻射安全局在七月的新聞稿中指出，SKB公司一一年提出在奧斯卡港建造用過核燃料封裝廠，以及在東哈馬爾建造深地層貯存場的許可，都還在嚴格審核中。</w:t>
      </w:r>
    </w:p>
    <w:p w:rsidR="00AF1765" w:rsidRPr="00BC2531" w:rsidRDefault="00AF1765" w:rsidP="00594918">
      <w:pPr>
        <w:pStyle w:val="afe"/>
        <w:rPr>
          <w:rFonts w:hAnsi="標楷體"/>
          <w:iCs/>
        </w:rPr>
      </w:pPr>
      <w:r w:rsidRPr="00BC2531">
        <w:rPr>
          <w:rFonts w:hAnsi="標楷體" w:hint="eastAsia"/>
          <w:iCs/>
        </w:rPr>
        <w:t>綠色公民行動聯盟研究員徐詩雅，今年至北歐考察，在與奧斯卡港和東哈馬爾市政府訪談時，才發現這兩市其實都尚未核准核廢場址的建造許可。</w:t>
      </w:r>
    </w:p>
    <w:p w:rsidR="00AF1765" w:rsidRPr="00BC2531" w:rsidRDefault="00AF1765" w:rsidP="00594918">
      <w:pPr>
        <w:pStyle w:val="afe"/>
        <w:rPr>
          <w:rFonts w:hAnsi="標楷體"/>
          <w:iCs/>
        </w:rPr>
      </w:pPr>
      <w:r w:rsidRPr="00BC2531">
        <w:rPr>
          <w:rFonts w:hAnsi="標楷體" w:hint="eastAsia"/>
          <w:iCs/>
        </w:rPr>
        <w:t>「兩位市長強調，很多人訛傳瑞典早就</w:t>
      </w:r>
      <w:proofErr w:type="gramStart"/>
      <w:r w:rsidRPr="00BC2531">
        <w:rPr>
          <w:rFonts w:hAnsi="標楷體" w:hint="eastAsia"/>
          <w:iCs/>
        </w:rPr>
        <w:t>選好核廢</w:t>
      </w:r>
      <w:proofErr w:type="gramEnd"/>
      <w:r w:rsidRPr="00BC2531">
        <w:rPr>
          <w:rFonts w:hAnsi="標楷體" w:hint="eastAsia"/>
          <w:iCs/>
        </w:rPr>
        <w:t>最終處置場址，是天大誤會，一定要澄清，」她說。</w:t>
      </w:r>
    </w:p>
    <w:p w:rsidR="00AF1765" w:rsidRPr="00BC2531" w:rsidRDefault="00AF1765" w:rsidP="00594918">
      <w:pPr>
        <w:pStyle w:val="afe"/>
        <w:rPr>
          <w:rFonts w:hAnsi="標楷體"/>
          <w:iCs/>
        </w:rPr>
      </w:pPr>
      <w:r w:rsidRPr="00BC2531">
        <w:rPr>
          <w:rFonts w:hAnsi="標楷體" w:hint="eastAsia"/>
          <w:iCs/>
        </w:rPr>
        <w:t>芬蘭的計劃，也才走到半途。</w:t>
      </w:r>
    </w:p>
    <w:p w:rsidR="00AF1765" w:rsidRPr="00BC2531" w:rsidRDefault="00AF1765" w:rsidP="00594918">
      <w:pPr>
        <w:pStyle w:val="afe"/>
        <w:rPr>
          <w:rFonts w:hAnsi="標楷體"/>
          <w:iCs/>
        </w:rPr>
      </w:pPr>
      <w:r w:rsidRPr="00BC2531">
        <w:rPr>
          <w:rFonts w:hAnsi="標楷體" w:hint="eastAsia"/>
          <w:iCs/>
        </w:rPr>
        <w:t>由芬蘭兩家核電業者共同成立的核廢處理顧問公司波西瓦，儘管已經設立安卡羅地下實驗室，在一二年底，向芬蘭就業與經濟部送出深層地下貯存設備的建造執照，並已獲得地方政府核准，但還必須經過芬蘭輻射及核能安全局（STUK）的審查。</w:t>
      </w:r>
    </w:p>
    <w:p w:rsidR="00AF1765" w:rsidRPr="00BC2531" w:rsidRDefault="00AF1765" w:rsidP="00594918">
      <w:pPr>
        <w:pStyle w:val="afe"/>
        <w:rPr>
          <w:rFonts w:hAnsi="標楷體"/>
          <w:b/>
          <w:iCs/>
        </w:rPr>
      </w:pPr>
      <w:r w:rsidRPr="00BC2531">
        <w:rPr>
          <w:rFonts w:hAnsi="標楷體" w:hint="eastAsia"/>
          <w:b/>
          <w:iCs/>
        </w:rPr>
        <w:t>芬蘭專家：欲速則不達</w:t>
      </w:r>
    </w:p>
    <w:p w:rsidR="00AF1765" w:rsidRPr="00BC2531" w:rsidRDefault="00AF1765" w:rsidP="00594918">
      <w:pPr>
        <w:pStyle w:val="afe"/>
        <w:rPr>
          <w:rFonts w:hAnsi="標楷體"/>
          <w:iCs/>
        </w:rPr>
      </w:pPr>
      <w:r w:rsidRPr="00BC2531">
        <w:rPr>
          <w:rFonts w:hAnsi="標楷體" w:hint="eastAsia"/>
          <w:iCs/>
        </w:rPr>
        <w:t>芬蘭資深核電顧問艾卡斯（Timo Aikas）在去年訪台時強調，應確保選址程序由始至終，各種民眾聲音都能充分表達，否則恐將「欲速則不達」。</w:t>
      </w:r>
    </w:p>
    <w:p w:rsidR="00AF1765" w:rsidRPr="00BC2531" w:rsidRDefault="00AF1765" w:rsidP="00594918">
      <w:pPr>
        <w:pStyle w:val="afe"/>
        <w:rPr>
          <w:rFonts w:hAnsi="標楷體"/>
          <w:iCs/>
        </w:rPr>
      </w:pPr>
      <w:r w:rsidRPr="00BC2531">
        <w:rPr>
          <w:rFonts w:hAnsi="標楷體" w:hint="eastAsia"/>
          <w:iCs/>
        </w:rPr>
        <w:t>「我在國際上看到許多選址失敗的例子，往往是因為想抄近路，沒有聆聽民眾的聲音，」他說。</w:t>
      </w:r>
    </w:p>
    <w:p w:rsidR="00AF1765" w:rsidRPr="00BC2531" w:rsidRDefault="00AF1765" w:rsidP="00594918">
      <w:pPr>
        <w:pStyle w:val="afe"/>
        <w:rPr>
          <w:rFonts w:hAnsi="標楷體"/>
          <w:iCs/>
        </w:rPr>
      </w:pPr>
      <w:r w:rsidRPr="00BC2531">
        <w:rPr>
          <w:rFonts w:hAnsi="標楷體" w:hint="eastAsia"/>
          <w:iCs/>
        </w:rPr>
        <w:t>因為繁瑣的來回公眾溝通與嚴苛的政府監督，芬蘭、瑞典兩國儘管從七○年代就啟動用過核燃料最終處置研究，四十年後的今天，仍未定案。</w:t>
      </w:r>
    </w:p>
    <w:p w:rsidR="00AF1765" w:rsidRPr="00BC2531" w:rsidRDefault="00AF1765" w:rsidP="00594918">
      <w:pPr>
        <w:pStyle w:val="afe"/>
        <w:rPr>
          <w:rFonts w:hAnsi="標楷體"/>
          <w:iCs/>
        </w:rPr>
      </w:pPr>
      <w:r w:rsidRPr="00BC2531">
        <w:rPr>
          <w:rFonts w:hAnsi="標楷體" w:hint="eastAsia"/>
          <w:iCs/>
        </w:rPr>
        <w:t>面對類似課題的台灣，更應提前展開公開透明的對話與溝通，建立大眾的信任。</w:t>
      </w:r>
    </w:p>
    <w:p w:rsidR="00AF1765" w:rsidRPr="00BC2531" w:rsidRDefault="00AF1765" w:rsidP="00594918">
      <w:pPr>
        <w:pStyle w:val="afe"/>
        <w:rPr>
          <w:rFonts w:hAnsi="標楷體"/>
          <w:iCs/>
        </w:rPr>
      </w:pPr>
      <w:r w:rsidRPr="00BC2531">
        <w:rPr>
          <w:rFonts w:hAnsi="標楷體" w:hint="eastAsia"/>
          <w:iCs/>
        </w:rPr>
        <w:t>芬蘭與瑞典在處理</w:t>
      </w:r>
      <w:proofErr w:type="gramStart"/>
      <w:r w:rsidRPr="00BC2531">
        <w:rPr>
          <w:rFonts w:hAnsi="標楷體" w:hint="eastAsia"/>
          <w:iCs/>
        </w:rPr>
        <w:t>核廢上的</w:t>
      </w:r>
      <w:proofErr w:type="gramEnd"/>
      <w:r w:rsidRPr="00BC2531">
        <w:rPr>
          <w:rFonts w:hAnsi="標楷體" w:hint="eastAsia"/>
          <w:iCs/>
        </w:rPr>
        <w:t>自然條件，比台灣優越許多。瑞典的國土面積為台灣的十二</w:t>
      </w:r>
      <w:proofErr w:type="gramStart"/>
      <w:r w:rsidRPr="00BC2531">
        <w:rPr>
          <w:rFonts w:hAnsi="標楷體" w:hint="eastAsia"/>
          <w:iCs/>
        </w:rPr>
        <w:t>倍</w:t>
      </w:r>
      <w:proofErr w:type="gramEnd"/>
      <w:r w:rsidRPr="00BC2531">
        <w:rPr>
          <w:rFonts w:hAnsi="標楷體" w:hint="eastAsia"/>
          <w:iCs/>
        </w:rPr>
        <w:t>多，芬蘭是台灣的九．四倍，而台灣的人口密度是瑞典的三十</w:t>
      </w:r>
      <w:proofErr w:type="gramStart"/>
      <w:r w:rsidRPr="00BC2531">
        <w:rPr>
          <w:rFonts w:hAnsi="標楷體" w:hint="eastAsia"/>
          <w:iCs/>
        </w:rPr>
        <w:t>倍</w:t>
      </w:r>
      <w:proofErr w:type="gramEnd"/>
      <w:r w:rsidRPr="00BC2531">
        <w:rPr>
          <w:rFonts w:hAnsi="標楷體" w:hint="eastAsia"/>
          <w:iCs/>
        </w:rPr>
        <w:t>、芬蘭的四十</w:t>
      </w:r>
      <w:proofErr w:type="gramStart"/>
      <w:r w:rsidRPr="00BC2531">
        <w:rPr>
          <w:rFonts w:hAnsi="標楷體" w:hint="eastAsia"/>
          <w:iCs/>
        </w:rPr>
        <w:t>倍</w:t>
      </w:r>
      <w:proofErr w:type="gramEnd"/>
      <w:r w:rsidRPr="00BC2531">
        <w:rPr>
          <w:rFonts w:hAnsi="標楷體" w:hint="eastAsia"/>
          <w:iCs/>
        </w:rPr>
        <w:t>。尋找核廢處理場址，對台灣來說，是更艱鉅的任務。</w:t>
      </w:r>
    </w:p>
    <w:p w:rsidR="00AF1765" w:rsidRPr="00BC2531" w:rsidRDefault="00AF1765" w:rsidP="00594918">
      <w:pPr>
        <w:pStyle w:val="afe"/>
        <w:rPr>
          <w:rFonts w:hAnsi="標楷體"/>
          <w:iCs/>
        </w:rPr>
      </w:pPr>
      <w:r w:rsidRPr="00BC2531">
        <w:rPr>
          <w:rFonts w:hAnsi="標楷體" w:hint="eastAsia"/>
          <w:iCs/>
        </w:rPr>
        <w:t>其實，台電今年五月參訪芬蘭與瑞典核廢處理的報告中，即已明確指出，「多面向溝通是處置計劃成功的要素，芬蘭波西瓦公司及瑞典SKB公司強調與民眾溝通的重要，如波西瓦公司為強化與處置場所在地的溝通，長期租用當地一處莊園作為辦公室，強化與地方共存共榮的決心。SKB公司在選定處置場址之前，也與地方協調提出加值計劃的激勵方案。」</w:t>
      </w:r>
    </w:p>
    <w:p w:rsidR="00AF1765" w:rsidRPr="00BC2531" w:rsidRDefault="00AF1765" w:rsidP="00594918">
      <w:pPr>
        <w:pStyle w:val="afe"/>
        <w:rPr>
          <w:rFonts w:hAnsi="標楷體"/>
          <w:iCs/>
        </w:rPr>
      </w:pPr>
      <w:r w:rsidRPr="00BC2531">
        <w:rPr>
          <w:rFonts w:hAnsi="標楷體" w:hint="eastAsia"/>
          <w:iCs/>
        </w:rPr>
        <w:t>台電報告中也強調選址成功的要件，就是資訊透明化。「處置計劃自地質鑽探之始，再經地下實驗區之選定，各種實驗室之建立，以迄最終處置場址之選定，長期、透明及關心的地方溝通，獲取信任，是成功的要素。」</w:t>
      </w:r>
    </w:p>
    <w:p w:rsidR="00AF1765" w:rsidRPr="007B14EA" w:rsidRDefault="00AF1765" w:rsidP="00594918">
      <w:pPr>
        <w:pStyle w:val="afe"/>
      </w:pPr>
      <w:r w:rsidRPr="00BC2531">
        <w:rPr>
          <w:rFonts w:hAnsi="標楷體" w:hint="eastAsia"/>
          <w:iCs/>
        </w:rPr>
        <w:t>在書面報告中，台電已經掌握北歐國家的成功經驗。但在現階段選址研究，台電卻還未踏出公開透明、充分溝通的第一步。愈晚踏出這一步，為居民反彈付出的代價愈大，這是瑞典、芬蘭兩國教我們的事。</w:t>
      </w:r>
      <w:r>
        <w:rPr>
          <w:rFonts w:hAnsi="標楷體" w:hint="eastAsia"/>
          <w:iCs/>
        </w:rPr>
        <w:t>」資料來源：</w:t>
      </w:r>
      <w:r w:rsidRPr="00BC2531">
        <w:rPr>
          <w:rFonts w:hAnsi="標楷體"/>
          <w:iCs/>
        </w:rPr>
        <w:t>https://futurecity.cw.com.tw/article/2</w:t>
      </w:r>
    </w:p>
  </w:footnote>
  <w:footnote w:id="48">
    <w:p w:rsidR="00AF1765" w:rsidRPr="00CF5C50" w:rsidRDefault="00AF1765">
      <w:pPr>
        <w:pStyle w:val="afe"/>
      </w:pPr>
      <w:r>
        <w:rPr>
          <w:rStyle w:val="aff0"/>
        </w:rPr>
        <w:footnoteRef/>
      </w:r>
      <w:r>
        <w:t xml:space="preserve"> </w:t>
      </w:r>
      <w:r w:rsidRPr="00CF5C50">
        <w:rPr>
          <w:rFonts w:hint="eastAsia"/>
        </w:rPr>
        <w:t>韓國尹錫悅政府將擴大核能發電投資，扭轉上任文在</w:t>
      </w:r>
      <w:proofErr w:type="gramStart"/>
      <w:r w:rsidRPr="00CF5C50">
        <w:rPr>
          <w:rFonts w:hint="eastAsia"/>
        </w:rPr>
        <w:t>寅</w:t>
      </w:r>
      <w:proofErr w:type="gramEnd"/>
      <w:r w:rsidRPr="00CF5C50">
        <w:rPr>
          <w:rFonts w:hint="eastAsia"/>
        </w:rPr>
        <w:t>政府</w:t>
      </w:r>
      <w:proofErr w:type="gramStart"/>
      <w:r w:rsidRPr="00CF5C50">
        <w:rPr>
          <w:rFonts w:hint="eastAsia"/>
        </w:rPr>
        <w:t>的棄核政策</w:t>
      </w:r>
      <w:proofErr w:type="gramEnd"/>
      <w:r w:rsidRPr="00CF5C50">
        <w:rPr>
          <w:rFonts w:hint="eastAsia"/>
        </w:rPr>
        <w:t>，韓國產業通商資源部週二（5日）表示，到了2030年時，韓國將把</w:t>
      </w:r>
      <w:proofErr w:type="gramStart"/>
      <w:r w:rsidRPr="00CF5C50">
        <w:rPr>
          <w:rFonts w:hint="eastAsia"/>
        </w:rPr>
        <w:t>核電占整體</w:t>
      </w:r>
      <w:proofErr w:type="gramEnd"/>
      <w:r w:rsidRPr="00CF5C50">
        <w:rPr>
          <w:rFonts w:hint="eastAsia"/>
        </w:rPr>
        <w:t>發電量的比例，提升至30%以上，藉此作為提高能源安全，以及更好實現碳中和目標的一部分。</w:t>
      </w:r>
      <w:r>
        <w:rPr>
          <w:rFonts w:hint="eastAsia"/>
        </w:rPr>
        <w:t>資料來源：自由時報</w:t>
      </w:r>
      <w:r w:rsidRPr="00CF5C50">
        <w:t>2022/07/05</w:t>
      </w:r>
      <w:r>
        <w:rPr>
          <w:rFonts w:hint="eastAsia"/>
        </w:rPr>
        <w:t>，</w:t>
      </w:r>
      <w:r w:rsidRPr="00CF5C50">
        <w:t>https://ec.ltn.com.tw/article/breakingnews/3981860</w:t>
      </w:r>
    </w:p>
  </w:footnote>
  <w:footnote w:id="49">
    <w:p w:rsidR="00AF1765" w:rsidRPr="00CF5C50" w:rsidRDefault="00AF1765">
      <w:pPr>
        <w:pStyle w:val="afe"/>
      </w:pPr>
      <w:r>
        <w:rPr>
          <w:rStyle w:val="aff0"/>
        </w:rPr>
        <w:footnoteRef/>
      </w:r>
      <w:r>
        <w:t xml:space="preserve"> </w:t>
      </w:r>
      <w:r w:rsidRPr="00CF5C50">
        <w:rPr>
          <w:rFonts w:hint="eastAsia"/>
        </w:rPr>
        <w:t>韓國核能自20世紀50年代以來經過迅速的發展，已經成為世界核能的後起之秀。2007年，韓國成為世界上第三</w:t>
      </w:r>
      <w:proofErr w:type="gramStart"/>
      <w:r w:rsidRPr="00CF5C50">
        <w:rPr>
          <w:rFonts w:hint="eastAsia"/>
        </w:rPr>
        <w:t>個</w:t>
      </w:r>
      <w:proofErr w:type="gramEnd"/>
      <w:r w:rsidRPr="00CF5C50">
        <w:rPr>
          <w:rFonts w:hint="eastAsia"/>
        </w:rPr>
        <w:t>具備自行研發第三代核電技術的國家。與此同時，韓國致力於發展近乎零污染的核融合發電技術，並在此方面處於世界領先水平。韓國是個能源資源貧乏的國家，核電在其能源產業中占有重要地位。截止2021年底，韓國一共擁有24座運轉中的核動力堆，數量世界第五。2013年，核能在韓國總發電量的比例為27.6%</w:t>
      </w:r>
      <w:r>
        <w:rPr>
          <w:rFonts w:hint="eastAsia"/>
        </w:rPr>
        <w:t>。</w:t>
      </w:r>
      <w:r w:rsidRPr="00E13218">
        <w:rPr>
          <w:rFonts w:hint="eastAsia"/>
        </w:rPr>
        <w:t>1958年，韓國國會通過了《原子能法》，為核能發展提供了法規體系。根據《原子能法》成立的原子能委員會是韓國核能政策的最高決策機構。</w:t>
      </w:r>
      <w:r w:rsidRPr="00E13218">
        <w:rPr>
          <w:rFonts w:hint="eastAsia"/>
          <w:b/>
          <w:u w:val="single"/>
        </w:rPr>
        <w:t>原子能委員會由9到11名代表政府、學術界和產業界部門的成員組成，主席由韓國總理兼任</w:t>
      </w:r>
      <w:r>
        <w:rPr>
          <w:rFonts w:hint="eastAsia"/>
          <w:b/>
          <w:u w:val="single"/>
        </w:rPr>
        <w:t>。</w:t>
      </w:r>
      <w:r w:rsidRPr="00CF5C50">
        <w:rPr>
          <w:rFonts w:hint="eastAsia"/>
          <w:b/>
          <w:u w:val="single"/>
        </w:rPr>
        <w:t>2011年10月26日，監管韓國核安全的獨立機構核安全與安保委員會正式成立。該機構直接受韓國總統領導，全面負責韓國核安全、安保及保障工作</w:t>
      </w:r>
      <w:r w:rsidRPr="00CF5C50">
        <w:rPr>
          <w:rFonts w:hint="eastAsia"/>
        </w:rPr>
        <w:t>。</w:t>
      </w:r>
      <w:r>
        <w:rPr>
          <w:rFonts w:hint="eastAsia"/>
        </w:rPr>
        <w:t>資料來源：</w:t>
      </w:r>
      <w:r w:rsidRPr="00E13218">
        <w:t>https://zh.wikipedia.org/zh-tw/%E9%9F%A9%E5%9B%BD%E6%A0%B8%E8%83%BD</w:t>
      </w:r>
    </w:p>
  </w:footnote>
  <w:footnote w:id="50">
    <w:p w:rsidR="00AF1765" w:rsidRPr="00403CAB" w:rsidRDefault="00AF1765">
      <w:pPr>
        <w:pStyle w:val="afe"/>
      </w:pPr>
      <w:r>
        <w:rPr>
          <w:rStyle w:val="aff0"/>
        </w:rPr>
        <w:footnoteRef/>
      </w:r>
      <w:r>
        <w:t xml:space="preserve"> </w:t>
      </w:r>
      <w:r w:rsidRPr="003C4C45">
        <w:rPr>
          <w:rFonts w:hint="eastAsia"/>
        </w:rPr>
        <w:t>「</w:t>
      </w:r>
      <w:r w:rsidRPr="003C4C45">
        <w:rPr>
          <w:rFonts w:hint="eastAsia"/>
          <w:b/>
          <w:u w:val="single"/>
        </w:rPr>
        <w:t>德國</w:t>
      </w:r>
      <w:r w:rsidRPr="003C4C45">
        <w:rPr>
          <w:rFonts w:hint="eastAsia"/>
        </w:rPr>
        <w:t>版</w:t>
      </w:r>
      <w:r>
        <w:rPr>
          <w:rFonts w:hAnsi="標楷體" w:hint="eastAsia"/>
        </w:rPr>
        <w:t>『</w:t>
      </w:r>
      <w:r w:rsidRPr="003C4C45">
        <w:rPr>
          <w:rFonts w:hint="eastAsia"/>
        </w:rPr>
        <w:t>台電</w:t>
      </w:r>
      <w:r>
        <w:rPr>
          <w:rFonts w:hAnsi="標楷體" w:hint="eastAsia"/>
        </w:rPr>
        <w:t>』</w:t>
      </w:r>
      <w:r w:rsidRPr="003C4C45">
        <w:rPr>
          <w:rFonts w:hint="eastAsia"/>
        </w:rPr>
        <w:t>的非核家園，真的只能靠燃煤、</w:t>
      </w:r>
      <w:r w:rsidRPr="003C4C45">
        <w:rPr>
          <w:rFonts w:hint="eastAsia"/>
          <w:b/>
          <w:u w:val="single"/>
        </w:rPr>
        <w:t>和</w:t>
      </w:r>
      <w:proofErr w:type="gramStart"/>
      <w:r w:rsidRPr="003C4C45">
        <w:rPr>
          <w:rFonts w:hint="eastAsia"/>
          <w:b/>
          <w:u w:val="single"/>
        </w:rPr>
        <w:t>法國買核電</w:t>
      </w:r>
      <w:proofErr w:type="gramEnd"/>
      <w:r w:rsidRPr="003C4C45">
        <w:rPr>
          <w:rFonts w:hint="eastAsia"/>
        </w:rPr>
        <w:t>？」</w:t>
      </w:r>
      <w:r>
        <w:rPr>
          <w:rFonts w:hint="eastAsia"/>
        </w:rPr>
        <w:t>，</w:t>
      </w:r>
      <w:r w:rsidRPr="003C4C45">
        <w:rPr>
          <w:rFonts w:hint="eastAsia"/>
        </w:rPr>
        <w:t>關鍵評論網</w:t>
      </w:r>
      <w:r>
        <w:rPr>
          <w:rFonts w:hint="eastAsia"/>
        </w:rPr>
        <w:t>，</w:t>
      </w:r>
      <w:r w:rsidRPr="003C4C45">
        <w:t>2018/04/16</w:t>
      </w:r>
      <w:r>
        <w:rPr>
          <w:rFonts w:hint="eastAsia"/>
        </w:rPr>
        <w:t>，資料來源：</w:t>
      </w:r>
      <w:r w:rsidRPr="003C4C45">
        <w:t>https://www.thenewslens.com/article/93299</w:t>
      </w:r>
    </w:p>
  </w:footnote>
  <w:footnote w:id="51">
    <w:p w:rsidR="00AF1765" w:rsidRPr="00DB0B6A" w:rsidRDefault="00AF1765">
      <w:pPr>
        <w:pStyle w:val="afe"/>
      </w:pPr>
      <w:r>
        <w:rPr>
          <w:rStyle w:val="aff0"/>
        </w:rPr>
        <w:footnoteRef/>
      </w:r>
      <w:r>
        <w:t xml:space="preserve"> </w:t>
      </w:r>
      <w:r>
        <w:rPr>
          <w:rFonts w:hAnsi="標楷體" w:hint="eastAsia"/>
        </w:rPr>
        <w:t>「</w:t>
      </w:r>
      <w:r w:rsidRPr="00DB0B6A">
        <w:rPr>
          <w:rFonts w:hint="eastAsia"/>
        </w:rPr>
        <w:t xml:space="preserve">韓國新能源政策 </w:t>
      </w:r>
      <w:proofErr w:type="gramStart"/>
      <w:r w:rsidRPr="00DB0B6A">
        <w:rPr>
          <w:rFonts w:hint="eastAsia"/>
        </w:rPr>
        <w:t>核電占比</w:t>
      </w:r>
      <w:proofErr w:type="gramEnd"/>
      <w:r w:rsidRPr="00DB0B6A">
        <w:rPr>
          <w:rFonts w:hint="eastAsia"/>
        </w:rPr>
        <w:t>2030年前回升至</w:t>
      </w:r>
      <w:proofErr w:type="gramStart"/>
      <w:r w:rsidRPr="00DB0B6A">
        <w:rPr>
          <w:rFonts w:hint="eastAsia"/>
        </w:rPr>
        <w:t>3成</w:t>
      </w:r>
      <w:proofErr w:type="gramEnd"/>
      <w:r>
        <w:rPr>
          <w:rFonts w:hAnsi="標楷體" w:hint="eastAsia"/>
        </w:rPr>
        <w:t>」</w:t>
      </w:r>
      <w:r>
        <w:rPr>
          <w:rFonts w:hint="eastAsia"/>
        </w:rPr>
        <w:t>，中央社，</w:t>
      </w:r>
      <w:r w:rsidRPr="00DB0B6A">
        <w:t>2022/7/5</w:t>
      </w:r>
      <w:r>
        <w:rPr>
          <w:rFonts w:hint="eastAsia"/>
        </w:rPr>
        <w:t>，</w:t>
      </w:r>
      <w:r w:rsidRPr="00DB0B6A">
        <w:t>https://www.cna.com.tw/news/aopl/202207050103.aspx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styleLink w:val="WWNum11"/>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3A61C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151BFA"/>
    <w:multiLevelType w:val="multilevel"/>
    <w:tmpl w:val="12A22A04"/>
    <w:styleLink w:val="WWNum1"/>
    <w:lvl w:ilvl="0">
      <w:start w:val="1"/>
      <w:numFmt w:val="japaneseCounting"/>
      <w:lvlText w:val="%1"/>
      <w:lvlJc w:val="left"/>
      <w:pPr>
        <w:ind w:left="480" w:hanging="480"/>
      </w:pPr>
    </w:lvl>
    <w:lvl w:ilvl="1">
      <w:start w:val="1"/>
      <w:numFmt w:val="decimal"/>
      <w:lvlText w:val="%1.%2"/>
      <w:lvlJc w:val="left"/>
      <w:pPr>
        <w:ind w:left="840" w:hanging="36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 w15:restartNumberingAfterBreak="0">
    <w:nsid w:val="19532EFC"/>
    <w:multiLevelType w:val="hybridMultilevel"/>
    <w:tmpl w:val="A2FE5E74"/>
    <w:lvl w:ilvl="0" w:tplc="F9EEB652">
      <w:start w:val="1"/>
      <w:numFmt w:val="taiwaneseCountingThousand"/>
      <w:pStyle w:val="a0"/>
      <w:lvlText w:val="附表%1、"/>
      <w:lvlJc w:val="left"/>
      <w:pPr>
        <w:tabs>
          <w:tab w:val="num" w:pos="2433"/>
        </w:tabs>
        <w:ind w:left="1688"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515D48"/>
    <w:multiLevelType w:val="multilevel"/>
    <w:tmpl w:val="A0BE2008"/>
    <w:styleLink w:val="WWNum7"/>
    <w:lvl w:ilvl="0">
      <w:start w:val="1"/>
      <w:numFmt w:val="decimal"/>
      <w:lvlText w:val="%1"/>
      <w:lvlJc w:val="left"/>
      <w:pPr>
        <w:ind w:left="1473" w:hanging="480"/>
      </w:pPr>
    </w:lvl>
    <w:lvl w:ilvl="1">
      <w:start w:val="1"/>
      <w:numFmt w:val="decimal"/>
      <w:lvlText w:val="%1.%2"/>
      <w:lvlJc w:val="left"/>
      <w:pPr>
        <w:ind w:left="1833" w:hanging="360"/>
      </w:pPr>
    </w:lvl>
    <w:lvl w:ilvl="2">
      <w:start w:val="1"/>
      <w:numFmt w:val="lowerRoman"/>
      <w:lvlText w:val="%1.%2.%3"/>
      <w:lvlJc w:val="right"/>
      <w:pPr>
        <w:ind w:left="2433" w:hanging="480"/>
      </w:pPr>
    </w:lvl>
    <w:lvl w:ilvl="3">
      <w:start w:val="1"/>
      <w:numFmt w:val="decimal"/>
      <w:lvlText w:val="%1.%2.%3.%4"/>
      <w:lvlJc w:val="left"/>
      <w:pPr>
        <w:ind w:left="2913" w:hanging="480"/>
      </w:pPr>
    </w:lvl>
    <w:lvl w:ilvl="4">
      <w:start w:val="1"/>
      <w:numFmt w:val="ideographTraditional"/>
      <w:lvlText w:val="%1.%2.%3.%4.%5"/>
      <w:lvlJc w:val="left"/>
      <w:pPr>
        <w:ind w:left="3393" w:hanging="480"/>
      </w:pPr>
    </w:lvl>
    <w:lvl w:ilvl="5">
      <w:start w:val="1"/>
      <w:numFmt w:val="lowerRoman"/>
      <w:lvlText w:val="%1.%2.%3.%4.%5.%6"/>
      <w:lvlJc w:val="right"/>
      <w:pPr>
        <w:ind w:left="3873" w:hanging="480"/>
      </w:pPr>
    </w:lvl>
    <w:lvl w:ilvl="6">
      <w:start w:val="1"/>
      <w:numFmt w:val="decimal"/>
      <w:lvlText w:val="%1.%2.%3.%4.%5.%6.%7"/>
      <w:lvlJc w:val="left"/>
      <w:pPr>
        <w:ind w:left="4353" w:hanging="480"/>
      </w:pPr>
    </w:lvl>
    <w:lvl w:ilvl="7">
      <w:start w:val="1"/>
      <w:numFmt w:val="ideographTraditional"/>
      <w:lvlText w:val="%1.%2.%3.%4.%5.%6.%7.%8"/>
      <w:lvlJc w:val="left"/>
      <w:pPr>
        <w:ind w:left="4833" w:hanging="480"/>
      </w:pPr>
    </w:lvl>
    <w:lvl w:ilvl="8">
      <w:start w:val="1"/>
      <w:numFmt w:val="lowerRoman"/>
      <w:lvlText w:val="%1.%2.%3.%4.%5.%6.%7.%8.%9"/>
      <w:lvlJc w:val="right"/>
      <w:pPr>
        <w:ind w:left="5313"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9D2669BE"/>
    <w:styleLink w:val="WWNum71"/>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BA389E"/>
    <w:multiLevelType w:val="hybridMultilevel"/>
    <w:tmpl w:val="868650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0"/>
  </w:num>
  <w:num w:numId="3">
    <w:abstractNumId w:val="3"/>
    <w:lvlOverride w:ilvl="0">
      <w:startOverride w:val="1"/>
    </w:lvlOverride>
  </w:num>
  <w:num w:numId="4">
    <w:abstractNumId w:val="7"/>
  </w:num>
  <w:num w:numId="5">
    <w:abstractNumId w:val="5"/>
  </w:num>
  <w:num w:numId="6">
    <w:abstractNumId w:val="8"/>
  </w:num>
  <w:num w:numId="7">
    <w:abstractNumId w:val="1"/>
  </w:num>
  <w:num w:numId="8">
    <w:abstractNumId w:val="9"/>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6"/>
    </w:lvlOverride>
    <w:lvlOverride w:ilvl="1">
      <w:startOverride w:val="10"/>
    </w:lvlOverride>
    <w:lvlOverride w:ilvl="2">
      <w:startOverride w:val="5"/>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68"/>
    <w:rsid w:val="00005369"/>
    <w:rsid w:val="00006961"/>
    <w:rsid w:val="00010575"/>
    <w:rsid w:val="00010D46"/>
    <w:rsid w:val="000112BF"/>
    <w:rsid w:val="00012233"/>
    <w:rsid w:val="00016687"/>
    <w:rsid w:val="00017318"/>
    <w:rsid w:val="000229AD"/>
    <w:rsid w:val="000246F7"/>
    <w:rsid w:val="00025570"/>
    <w:rsid w:val="0003114D"/>
    <w:rsid w:val="00032232"/>
    <w:rsid w:val="00034311"/>
    <w:rsid w:val="00035D10"/>
    <w:rsid w:val="00036D76"/>
    <w:rsid w:val="00044305"/>
    <w:rsid w:val="00047481"/>
    <w:rsid w:val="00051162"/>
    <w:rsid w:val="0005119C"/>
    <w:rsid w:val="00051559"/>
    <w:rsid w:val="0005299F"/>
    <w:rsid w:val="00052CEE"/>
    <w:rsid w:val="00055AFC"/>
    <w:rsid w:val="00057278"/>
    <w:rsid w:val="00057F32"/>
    <w:rsid w:val="00062A25"/>
    <w:rsid w:val="00066992"/>
    <w:rsid w:val="000713BA"/>
    <w:rsid w:val="00072826"/>
    <w:rsid w:val="00073CB5"/>
    <w:rsid w:val="0007416B"/>
    <w:rsid w:val="0007425C"/>
    <w:rsid w:val="00076A7E"/>
    <w:rsid w:val="00077553"/>
    <w:rsid w:val="000802A9"/>
    <w:rsid w:val="000835F8"/>
    <w:rsid w:val="000851A2"/>
    <w:rsid w:val="00086598"/>
    <w:rsid w:val="0009233A"/>
    <w:rsid w:val="0009239B"/>
    <w:rsid w:val="0009352E"/>
    <w:rsid w:val="00094493"/>
    <w:rsid w:val="00095DCA"/>
    <w:rsid w:val="00096380"/>
    <w:rsid w:val="00096B96"/>
    <w:rsid w:val="000975E5"/>
    <w:rsid w:val="00097EA3"/>
    <w:rsid w:val="000A2F3F"/>
    <w:rsid w:val="000A3826"/>
    <w:rsid w:val="000A7A8D"/>
    <w:rsid w:val="000B0B4A"/>
    <w:rsid w:val="000B1130"/>
    <w:rsid w:val="000B1649"/>
    <w:rsid w:val="000B279A"/>
    <w:rsid w:val="000B61D2"/>
    <w:rsid w:val="000B70A7"/>
    <w:rsid w:val="000B73DD"/>
    <w:rsid w:val="000C049A"/>
    <w:rsid w:val="000C495F"/>
    <w:rsid w:val="000C590A"/>
    <w:rsid w:val="000C7B1F"/>
    <w:rsid w:val="000D427D"/>
    <w:rsid w:val="000D4B73"/>
    <w:rsid w:val="000D604A"/>
    <w:rsid w:val="000D66D9"/>
    <w:rsid w:val="000D6D73"/>
    <w:rsid w:val="000E1D8E"/>
    <w:rsid w:val="000E1E60"/>
    <w:rsid w:val="000E5154"/>
    <w:rsid w:val="000E6431"/>
    <w:rsid w:val="000F21A5"/>
    <w:rsid w:val="000F6166"/>
    <w:rsid w:val="00101F92"/>
    <w:rsid w:val="00102529"/>
    <w:rsid w:val="0010264D"/>
    <w:rsid w:val="00102B9F"/>
    <w:rsid w:val="00103C7C"/>
    <w:rsid w:val="00110227"/>
    <w:rsid w:val="001111B7"/>
    <w:rsid w:val="00112637"/>
    <w:rsid w:val="00112ABC"/>
    <w:rsid w:val="0011404B"/>
    <w:rsid w:val="00114D5A"/>
    <w:rsid w:val="0012001E"/>
    <w:rsid w:val="00120183"/>
    <w:rsid w:val="001213BF"/>
    <w:rsid w:val="00121F23"/>
    <w:rsid w:val="00126A55"/>
    <w:rsid w:val="00130C0C"/>
    <w:rsid w:val="00130F13"/>
    <w:rsid w:val="00133348"/>
    <w:rsid w:val="00133F08"/>
    <w:rsid w:val="001345E6"/>
    <w:rsid w:val="001378B0"/>
    <w:rsid w:val="0014228C"/>
    <w:rsid w:val="00142E00"/>
    <w:rsid w:val="00145175"/>
    <w:rsid w:val="001459BB"/>
    <w:rsid w:val="0014613C"/>
    <w:rsid w:val="00146C80"/>
    <w:rsid w:val="001503B5"/>
    <w:rsid w:val="00152793"/>
    <w:rsid w:val="00153421"/>
    <w:rsid w:val="00153B7E"/>
    <w:rsid w:val="001545A9"/>
    <w:rsid w:val="00155AE9"/>
    <w:rsid w:val="00156CA9"/>
    <w:rsid w:val="00162E1E"/>
    <w:rsid w:val="001637C7"/>
    <w:rsid w:val="0016480E"/>
    <w:rsid w:val="00171077"/>
    <w:rsid w:val="00172C58"/>
    <w:rsid w:val="00174297"/>
    <w:rsid w:val="00174493"/>
    <w:rsid w:val="00176582"/>
    <w:rsid w:val="00180E06"/>
    <w:rsid w:val="001817B3"/>
    <w:rsid w:val="00183014"/>
    <w:rsid w:val="00184911"/>
    <w:rsid w:val="001938A5"/>
    <w:rsid w:val="0019417C"/>
    <w:rsid w:val="001959C2"/>
    <w:rsid w:val="001975BE"/>
    <w:rsid w:val="001A06CA"/>
    <w:rsid w:val="001A1494"/>
    <w:rsid w:val="001A233F"/>
    <w:rsid w:val="001A48AC"/>
    <w:rsid w:val="001A51E3"/>
    <w:rsid w:val="001A6220"/>
    <w:rsid w:val="001A6E47"/>
    <w:rsid w:val="001A7968"/>
    <w:rsid w:val="001B02A1"/>
    <w:rsid w:val="001B0BD6"/>
    <w:rsid w:val="001B1205"/>
    <w:rsid w:val="001B1506"/>
    <w:rsid w:val="001B1B97"/>
    <w:rsid w:val="001B2430"/>
    <w:rsid w:val="001B2E98"/>
    <w:rsid w:val="001B3483"/>
    <w:rsid w:val="001B3953"/>
    <w:rsid w:val="001B3C1E"/>
    <w:rsid w:val="001B4494"/>
    <w:rsid w:val="001B51D9"/>
    <w:rsid w:val="001B62DB"/>
    <w:rsid w:val="001B6E0B"/>
    <w:rsid w:val="001C0D8B"/>
    <w:rsid w:val="001C0DA8"/>
    <w:rsid w:val="001C1C2C"/>
    <w:rsid w:val="001C1C62"/>
    <w:rsid w:val="001C2F5E"/>
    <w:rsid w:val="001C33D1"/>
    <w:rsid w:val="001C3C02"/>
    <w:rsid w:val="001C46E0"/>
    <w:rsid w:val="001C52A0"/>
    <w:rsid w:val="001C59A3"/>
    <w:rsid w:val="001C60C5"/>
    <w:rsid w:val="001C6BDC"/>
    <w:rsid w:val="001C7123"/>
    <w:rsid w:val="001D3028"/>
    <w:rsid w:val="001D4112"/>
    <w:rsid w:val="001D455A"/>
    <w:rsid w:val="001D4AD7"/>
    <w:rsid w:val="001D662C"/>
    <w:rsid w:val="001E0D8A"/>
    <w:rsid w:val="001E0DAC"/>
    <w:rsid w:val="001E1B5E"/>
    <w:rsid w:val="001E3638"/>
    <w:rsid w:val="001E67BA"/>
    <w:rsid w:val="001E6A05"/>
    <w:rsid w:val="001E74C2"/>
    <w:rsid w:val="001E79C1"/>
    <w:rsid w:val="001F0704"/>
    <w:rsid w:val="001F4F82"/>
    <w:rsid w:val="001F5A48"/>
    <w:rsid w:val="001F5DB5"/>
    <w:rsid w:val="001F6260"/>
    <w:rsid w:val="001F6C23"/>
    <w:rsid w:val="00200007"/>
    <w:rsid w:val="002030A5"/>
    <w:rsid w:val="00203131"/>
    <w:rsid w:val="00204A94"/>
    <w:rsid w:val="0021122E"/>
    <w:rsid w:val="00212E88"/>
    <w:rsid w:val="00212EBF"/>
    <w:rsid w:val="00213165"/>
    <w:rsid w:val="00213C9C"/>
    <w:rsid w:val="002159F2"/>
    <w:rsid w:val="002164FA"/>
    <w:rsid w:val="00216F49"/>
    <w:rsid w:val="00216FB1"/>
    <w:rsid w:val="002170EF"/>
    <w:rsid w:val="0022009E"/>
    <w:rsid w:val="00222307"/>
    <w:rsid w:val="00223241"/>
    <w:rsid w:val="0022425C"/>
    <w:rsid w:val="002246DE"/>
    <w:rsid w:val="002261B8"/>
    <w:rsid w:val="00230CCA"/>
    <w:rsid w:val="002338EE"/>
    <w:rsid w:val="00234885"/>
    <w:rsid w:val="00235BE5"/>
    <w:rsid w:val="00237271"/>
    <w:rsid w:val="002429E2"/>
    <w:rsid w:val="0024337F"/>
    <w:rsid w:val="00243491"/>
    <w:rsid w:val="002456B4"/>
    <w:rsid w:val="00246BF4"/>
    <w:rsid w:val="00251B9F"/>
    <w:rsid w:val="00252BC4"/>
    <w:rsid w:val="0025330C"/>
    <w:rsid w:val="00254014"/>
    <w:rsid w:val="002541B7"/>
    <w:rsid w:val="00254B39"/>
    <w:rsid w:val="00255996"/>
    <w:rsid w:val="0025691D"/>
    <w:rsid w:val="00260DF9"/>
    <w:rsid w:val="00263889"/>
    <w:rsid w:val="0026504D"/>
    <w:rsid w:val="002656E0"/>
    <w:rsid w:val="00266207"/>
    <w:rsid w:val="002671F4"/>
    <w:rsid w:val="00270A89"/>
    <w:rsid w:val="00273A2F"/>
    <w:rsid w:val="00276CAA"/>
    <w:rsid w:val="00280986"/>
    <w:rsid w:val="00280DB9"/>
    <w:rsid w:val="00281243"/>
    <w:rsid w:val="0028154F"/>
    <w:rsid w:val="00281ECE"/>
    <w:rsid w:val="002828CA"/>
    <w:rsid w:val="002831C7"/>
    <w:rsid w:val="002840C6"/>
    <w:rsid w:val="00284710"/>
    <w:rsid w:val="00290BA8"/>
    <w:rsid w:val="00291510"/>
    <w:rsid w:val="00292D5A"/>
    <w:rsid w:val="0029304B"/>
    <w:rsid w:val="002930F1"/>
    <w:rsid w:val="002945B3"/>
    <w:rsid w:val="00294AE1"/>
    <w:rsid w:val="00295174"/>
    <w:rsid w:val="00296172"/>
    <w:rsid w:val="00296B92"/>
    <w:rsid w:val="00297238"/>
    <w:rsid w:val="0029723E"/>
    <w:rsid w:val="002A0B2B"/>
    <w:rsid w:val="002A227A"/>
    <w:rsid w:val="002A2C22"/>
    <w:rsid w:val="002A7F1E"/>
    <w:rsid w:val="002B025C"/>
    <w:rsid w:val="002B02EB"/>
    <w:rsid w:val="002B13C7"/>
    <w:rsid w:val="002B18EF"/>
    <w:rsid w:val="002B5A12"/>
    <w:rsid w:val="002B7443"/>
    <w:rsid w:val="002B772A"/>
    <w:rsid w:val="002C0602"/>
    <w:rsid w:val="002C08E5"/>
    <w:rsid w:val="002D2406"/>
    <w:rsid w:val="002D5C16"/>
    <w:rsid w:val="002E2889"/>
    <w:rsid w:val="002E2B59"/>
    <w:rsid w:val="002E3ABC"/>
    <w:rsid w:val="002F2476"/>
    <w:rsid w:val="002F36D0"/>
    <w:rsid w:val="002F3DFF"/>
    <w:rsid w:val="002F5596"/>
    <w:rsid w:val="002F5E05"/>
    <w:rsid w:val="0030111F"/>
    <w:rsid w:val="00301E77"/>
    <w:rsid w:val="00303832"/>
    <w:rsid w:val="003041ED"/>
    <w:rsid w:val="003053C6"/>
    <w:rsid w:val="003072D5"/>
    <w:rsid w:val="00307A76"/>
    <w:rsid w:val="00307C2B"/>
    <w:rsid w:val="003114C8"/>
    <w:rsid w:val="00313E02"/>
    <w:rsid w:val="0031455E"/>
    <w:rsid w:val="00315A0B"/>
    <w:rsid w:val="00315A16"/>
    <w:rsid w:val="0031645D"/>
    <w:rsid w:val="00317053"/>
    <w:rsid w:val="0031786A"/>
    <w:rsid w:val="00317AC0"/>
    <w:rsid w:val="0032028A"/>
    <w:rsid w:val="003206BB"/>
    <w:rsid w:val="0032109C"/>
    <w:rsid w:val="0032286C"/>
    <w:rsid w:val="00322B45"/>
    <w:rsid w:val="00323809"/>
    <w:rsid w:val="00323D41"/>
    <w:rsid w:val="0032484D"/>
    <w:rsid w:val="0032521A"/>
    <w:rsid w:val="00325414"/>
    <w:rsid w:val="003272B6"/>
    <w:rsid w:val="0032749D"/>
    <w:rsid w:val="0032772A"/>
    <w:rsid w:val="00327A26"/>
    <w:rsid w:val="003302F1"/>
    <w:rsid w:val="00331968"/>
    <w:rsid w:val="00333CBD"/>
    <w:rsid w:val="00336FD3"/>
    <w:rsid w:val="00340146"/>
    <w:rsid w:val="003440F8"/>
    <w:rsid w:val="0034470E"/>
    <w:rsid w:val="00344F18"/>
    <w:rsid w:val="00345108"/>
    <w:rsid w:val="003454A5"/>
    <w:rsid w:val="00351128"/>
    <w:rsid w:val="00351543"/>
    <w:rsid w:val="00351666"/>
    <w:rsid w:val="00352DB0"/>
    <w:rsid w:val="0035670F"/>
    <w:rsid w:val="00357444"/>
    <w:rsid w:val="00361063"/>
    <w:rsid w:val="00362BA4"/>
    <w:rsid w:val="00363083"/>
    <w:rsid w:val="003657FC"/>
    <w:rsid w:val="0037094A"/>
    <w:rsid w:val="00371AE8"/>
    <w:rsid w:val="00371AEC"/>
    <w:rsid w:val="00371ED3"/>
    <w:rsid w:val="00372659"/>
    <w:rsid w:val="00372798"/>
    <w:rsid w:val="00372FFC"/>
    <w:rsid w:val="0037326C"/>
    <w:rsid w:val="0037366D"/>
    <w:rsid w:val="003752F7"/>
    <w:rsid w:val="0037637B"/>
    <w:rsid w:val="003763A2"/>
    <w:rsid w:val="003766BA"/>
    <w:rsid w:val="003768AD"/>
    <w:rsid w:val="0037728A"/>
    <w:rsid w:val="0038094A"/>
    <w:rsid w:val="00380B7D"/>
    <w:rsid w:val="00381A99"/>
    <w:rsid w:val="003829C2"/>
    <w:rsid w:val="003830B2"/>
    <w:rsid w:val="00384608"/>
    <w:rsid w:val="00384724"/>
    <w:rsid w:val="00384C41"/>
    <w:rsid w:val="00385C87"/>
    <w:rsid w:val="003919B7"/>
    <w:rsid w:val="00391D57"/>
    <w:rsid w:val="00392292"/>
    <w:rsid w:val="0039292F"/>
    <w:rsid w:val="0039317A"/>
    <w:rsid w:val="00393C2C"/>
    <w:rsid w:val="00394F45"/>
    <w:rsid w:val="003A163D"/>
    <w:rsid w:val="003A2F90"/>
    <w:rsid w:val="003A591F"/>
    <w:rsid w:val="003A5927"/>
    <w:rsid w:val="003A6365"/>
    <w:rsid w:val="003B1017"/>
    <w:rsid w:val="003B3C07"/>
    <w:rsid w:val="003B58B6"/>
    <w:rsid w:val="003B6081"/>
    <w:rsid w:val="003B6359"/>
    <w:rsid w:val="003B6775"/>
    <w:rsid w:val="003B6A4A"/>
    <w:rsid w:val="003B755E"/>
    <w:rsid w:val="003C0FAB"/>
    <w:rsid w:val="003C214E"/>
    <w:rsid w:val="003C2C18"/>
    <w:rsid w:val="003C3266"/>
    <w:rsid w:val="003C4AB0"/>
    <w:rsid w:val="003C4C45"/>
    <w:rsid w:val="003C5FE2"/>
    <w:rsid w:val="003C6389"/>
    <w:rsid w:val="003C7049"/>
    <w:rsid w:val="003D05FB"/>
    <w:rsid w:val="003D130F"/>
    <w:rsid w:val="003D1B16"/>
    <w:rsid w:val="003D45BF"/>
    <w:rsid w:val="003D508A"/>
    <w:rsid w:val="003D537F"/>
    <w:rsid w:val="003D617C"/>
    <w:rsid w:val="003D6402"/>
    <w:rsid w:val="003D7B75"/>
    <w:rsid w:val="003D7E10"/>
    <w:rsid w:val="003E0208"/>
    <w:rsid w:val="003E11BE"/>
    <w:rsid w:val="003E2D54"/>
    <w:rsid w:val="003E4B57"/>
    <w:rsid w:val="003F081E"/>
    <w:rsid w:val="003F2249"/>
    <w:rsid w:val="003F27E1"/>
    <w:rsid w:val="003F437A"/>
    <w:rsid w:val="003F53BB"/>
    <w:rsid w:val="003F5C2B"/>
    <w:rsid w:val="003F69BF"/>
    <w:rsid w:val="003F7445"/>
    <w:rsid w:val="00401072"/>
    <w:rsid w:val="004013CE"/>
    <w:rsid w:val="00401F6E"/>
    <w:rsid w:val="00402240"/>
    <w:rsid w:val="004023E9"/>
    <w:rsid w:val="00402A7D"/>
    <w:rsid w:val="00402F92"/>
    <w:rsid w:val="00403CAB"/>
    <w:rsid w:val="0040454A"/>
    <w:rsid w:val="00406B0B"/>
    <w:rsid w:val="00407345"/>
    <w:rsid w:val="00411C0B"/>
    <w:rsid w:val="00413F83"/>
    <w:rsid w:val="0041490C"/>
    <w:rsid w:val="00414FBB"/>
    <w:rsid w:val="0041582D"/>
    <w:rsid w:val="00415A07"/>
    <w:rsid w:val="00416191"/>
    <w:rsid w:val="00416721"/>
    <w:rsid w:val="00417738"/>
    <w:rsid w:val="004217E8"/>
    <w:rsid w:val="00421EF0"/>
    <w:rsid w:val="004224FA"/>
    <w:rsid w:val="004232C2"/>
    <w:rsid w:val="0042345C"/>
    <w:rsid w:val="00423840"/>
    <w:rsid w:val="00423D07"/>
    <w:rsid w:val="00426F90"/>
    <w:rsid w:val="00427936"/>
    <w:rsid w:val="00431027"/>
    <w:rsid w:val="00432F30"/>
    <w:rsid w:val="0043662A"/>
    <w:rsid w:val="00441E7D"/>
    <w:rsid w:val="0044346F"/>
    <w:rsid w:val="0044370F"/>
    <w:rsid w:val="00443C55"/>
    <w:rsid w:val="00443D69"/>
    <w:rsid w:val="00443E74"/>
    <w:rsid w:val="00444FC1"/>
    <w:rsid w:val="00445081"/>
    <w:rsid w:val="00447816"/>
    <w:rsid w:val="00450EDF"/>
    <w:rsid w:val="004519A0"/>
    <w:rsid w:val="0045243F"/>
    <w:rsid w:val="00453B28"/>
    <w:rsid w:val="00453E25"/>
    <w:rsid w:val="00453FF6"/>
    <w:rsid w:val="004547F0"/>
    <w:rsid w:val="00454B66"/>
    <w:rsid w:val="004621F8"/>
    <w:rsid w:val="0046349D"/>
    <w:rsid w:val="00463E84"/>
    <w:rsid w:val="0046520A"/>
    <w:rsid w:val="004672AB"/>
    <w:rsid w:val="004714FE"/>
    <w:rsid w:val="0047323A"/>
    <w:rsid w:val="0047346B"/>
    <w:rsid w:val="00474CF5"/>
    <w:rsid w:val="004753B1"/>
    <w:rsid w:val="00477BAA"/>
    <w:rsid w:val="004815EA"/>
    <w:rsid w:val="004842B1"/>
    <w:rsid w:val="004861E9"/>
    <w:rsid w:val="00486712"/>
    <w:rsid w:val="0048683B"/>
    <w:rsid w:val="00486B8A"/>
    <w:rsid w:val="00495053"/>
    <w:rsid w:val="004979D7"/>
    <w:rsid w:val="004A0C73"/>
    <w:rsid w:val="004A1A1D"/>
    <w:rsid w:val="004A1F59"/>
    <w:rsid w:val="004A29BE"/>
    <w:rsid w:val="004A3225"/>
    <w:rsid w:val="004A33EE"/>
    <w:rsid w:val="004A367C"/>
    <w:rsid w:val="004A3AA8"/>
    <w:rsid w:val="004A42B3"/>
    <w:rsid w:val="004A7B82"/>
    <w:rsid w:val="004B07C2"/>
    <w:rsid w:val="004B09F0"/>
    <w:rsid w:val="004B13C7"/>
    <w:rsid w:val="004B1EDF"/>
    <w:rsid w:val="004B65EB"/>
    <w:rsid w:val="004B778F"/>
    <w:rsid w:val="004C01BF"/>
    <w:rsid w:val="004C0609"/>
    <w:rsid w:val="004C0780"/>
    <w:rsid w:val="004C0B73"/>
    <w:rsid w:val="004C5375"/>
    <w:rsid w:val="004C5BF8"/>
    <w:rsid w:val="004C639F"/>
    <w:rsid w:val="004D08AA"/>
    <w:rsid w:val="004D0A1A"/>
    <w:rsid w:val="004D0C98"/>
    <w:rsid w:val="004D141F"/>
    <w:rsid w:val="004D2742"/>
    <w:rsid w:val="004D3B41"/>
    <w:rsid w:val="004D4668"/>
    <w:rsid w:val="004D6202"/>
    <w:rsid w:val="004D6310"/>
    <w:rsid w:val="004D79BE"/>
    <w:rsid w:val="004E0062"/>
    <w:rsid w:val="004E01D0"/>
    <w:rsid w:val="004E05A1"/>
    <w:rsid w:val="004E342F"/>
    <w:rsid w:val="004E488B"/>
    <w:rsid w:val="004E579B"/>
    <w:rsid w:val="004E7F21"/>
    <w:rsid w:val="004F0BD8"/>
    <w:rsid w:val="004F24DE"/>
    <w:rsid w:val="004F472A"/>
    <w:rsid w:val="004F49E4"/>
    <w:rsid w:val="004F5E57"/>
    <w:rsid w:val="004F6710"/>
    <w:rsid w:val="005009AC"/>
    <w:rsid w:val="00500C3E"/>
    <w:rsid w:val="00502849"/>
    <w:rsid w:val="00504334"/>
    <w:rsid w:val="0050498D"/>
    <w:rsid w:val="005059E3"/>
    <w:rsid w:val="0050643F"/>
    <w:rsid w:val="005072A7"/>
    <w:rsid w:val="00507AF1"/>
    <w:rsid w:val="005104D7"/>
    <w:rsid w:val="00510B9E"/>
    <w:rsid w:val="00510E6C"/>
    <w:rsid w:val="00511DC4"/>
    <w:rsid w:val="00515EBC"/>
    <w:rsid w:val="00520A40"/>
    <w:rsid w:val="00521562"/>
    <w:rsid w:val="00522534"/>
    <w:rsid w:val="00527D26"/>
    <w:rsid w:val="00533572"/>
    <w:rsid w:val="00535013"/>
    <w:rsid w:val="00535B32"/>
    <w:rsid w:val="00536BC2"/>
    <w:rsid w:val="00537D8D"/>
    <w:rsid w:val="00540B8E"/>
    <w:rsid w:val="00540BA2"/>
    <w:rsid w:val="00541DD6"/>
    <w:rsid w:val="005425E1"/>
    <w:rsid w:val="005427C5"/>
    <w:rsid w:val="00542CF6"/>
    <w:rsid w:val="0055063B"/>
    <w:rsid w:val="00550AF5"/>
    <w:rsid w:val="00550B7E"/>
    <w:rsid w:val="00553C03"/>
    <w:rsid w:val="00554A7F"/>
    <w:rsid w:val="00555978"/>
    <w:rsid w:val="00556843"/>
    <w:rsid w:val="00560DDA"/>
    <w:rsid w:val="0056281D"/>
    <w:rsid w:val="00563692"/>
    <w:rsid w:val="00565720"/>
    <w:rsid w:val="005658D1"/>
    <w:rsid w:val="00571679"/>
    <w:rsid w:val="005723DF"/>
    <w:rsid w:val="0057244C"/>
    <w:rsid w:val="00573786"/>
    <w:rsid w:val="005776A5"/>
    <w:rsid w:val="005823B2"/>
    <w:rsid w:val="005840AA"/>
    <w:rsid w:val="00584235"/>
    <w:rsid w:val="005844E7"/>
    <w:rsid w:val="0058745A"/>
    <w:rsid w:val="00590887"/>
    <w:rsid w:val="005908B8"/>
    <w:rsid w:val="0059419E"/>
    <w:rsid w:val="00594918"/>
    <w:rsid w:val="0059512E"/>
    <w:rsid w:val="005A6043"/>
    <w:rsid w:val="005A6DD2"/>
    <w:rsid w:val="005B00EE"/>
    <w:rsid w:val="005B047F"/>
    <w:rsid w:val="005B0ED0"/>
    <w:rsid w:val="005B2034"/>
    <w:rsid w:val="005B506E"/>
    <w:rsid w:val="005B77C1"/>
    <w:rsid w:val="005C0A9D"/>
    <w:rsid w:val="005C1785"/>
    <w:rsid w:val="005C2419"/>
    <w:rsid w:val="005C385D"/>
    <w:rsid w:val="005C73B3"/>
    <w:rsid w:val="005D1541"/>
    <w:rsid w:val="005D32C2"/>
    <w:rsid w:val="005D3B20"/>
    <w:rsid w:val="005D4586"/>
    <w:rsid w:val="005D5BCD"/>
    <w:rsid w:val="005D7069"/>
    <w:rsid w:val="005D71B7"/>
    <w:rsid w:val="005E0DCF"/>
    <w:rsid w:val="005E2961"/>
    <w:rsid w:val="005E3D6E"/>
    <w:rsid w:val="005E4298"/>
    <w:rsid w:val="005E4759"/>
    <w:rsid w:val="005E5C68"/>
    <w:rsid w:val="005E6439"/>
    <w:rsid w:val="005E65C0"/>
    <w:rsid w:val="005E6A81"/>
    <w:rsid w:val="005E7429"/>
    <w:rsid w:val="005F0390"/>
    <w:rsid w:val="005F5F06"/>
    <w:rsid w:val="005F6F5E"/>
    <w:rsid w:val="00600600"/>
    <w:rsid w:val="006009BF"/>
    <w:rsid w:val="006042B2"/>
    <w:rsid w:val="006045C7"/>
    <w:rsid w:val="00605465"/>
    <w:rsid w:val="006057AD"/>
    <w:rsid w:val="006061CD"/>
    <w:rsid w:val="00606717"/>
    <w:rsid w:val="0060693A"/>
    <w:rsid w:val="006072CD"/>
    <w:rsid w:val="00612023"/>
    <w:rsid w:val="00613EB1"/>
    <w:rsid w:val="00614190"/>
    <w:rsid w:val="00616671"/>
    <w:rsid w:val="006207F8"/>
    <w:rsid w:val="00620961"/>
    <w:rsid w:val="0062213C"/>
    <w:rsid w:val="00622A99"/>
    <w:rsid w:val="00622E67"/>
    <w:rsid w:val="006249AD"/>
    <w:rsid w:val="00626B57"/>
    <w:rsid w:val="00626EDC"/>
    <w:rsid w:val="006272F7"/>
    <w:rsid w:val="00630242"/>
    <w:rsid w:val="00630DCB"/>
    <w:rsid w:val="0063309E"/>
    <w:rsid w:val="00633EC4"/>
    <w:rsid w:val="00634114"/>
    <w:rsid w:val="00636E7E"/>
    <w:rsid w:val="00637D59"/>
    <w:rsid w:val="0064057F"/>
    <w:rsid w:val="00640D8E"/>
    <w:rsid w:val="006424B2"/>
    <w:rsid w:val="00642C7C"/>
    <w:rsid w:val="00643AA6"/>
    <w:rsid w:val="006452D3"/>
    <w:rsid w:val="006470EC"/>
    <w:rsid w:val="00647785"/>
    <w:rsid w:val="00647EE5"/>
    <w:rsid w:val="006516F9"/>
    <w:rsid w:val="006534F7"/>
    <w:rsid w:val="00653699"/>
    <w:rsid w:val="006542D6"/>
    <w:rsid w:val="0065598E"/>
    <w:rsid w:val="00655AF2"/>
    <w:rsid w:val="00655BC5"/>
    <w:rsid w:val="00656188"/>
    <w:rsid w:val="006568BE"/>
    <w:rsid w:val="00656D50"/>
    <w:rsid w:val="0066025D"/>
    <w:rsid w:val="006602AD"/>
    <w:rsid w:val="0066091A"/>
    <w:rsid w:val="0066176E"/>
    <w:rsid w:val="00662D14"/>
    <w:rsid w:val="006634B3"/>
    <w:rsid w:val="00663602"/>
    <w:rsid w:val="00663A6D"/>
    <w:rsid w:val="006669AB"/>
    <w:rsid w:val="0067012A"/>
    <w:rsid w:val="00672684"/>
    <w:rsid w:val="006773EC"/>
    <w:rsid w:val="00680504"/>
    <w:rsid w:val="00681CD9"/>
    <w:rsid w:val="00683E30"/>
    <w:rsid w:val="00685404"/>
    <w:rsid w:val="00686CFD"/>
    <w:rsid w:val="00687024"/>
    <w:rsid w:val="00695AC8"/>
    <w:rsid w:val="00695E22"/>
    <w:rsid w:val="00697C8B"/>
    <w:rsid w:val="006A08AA"/>
    <w:rsid w:val="006A1D5A"/>
    <w:rsid w:val="006A2BEC"/>
    <w:rsid w:val="006A3185"/>
    <w:rsid w:val="006A5FD9"/>
    <w:rsid w:val="006B13E0"/>
    <w:rsid w:val="006B35E6"/>
    <w:rsid w:val="006B4CAC"/>
    <w:rsid w:val="006B51B9"/>
    <w:rsid w:val="006B521E"/>
    <w:rsid w:val="006B7093"/>
    <w:rsid w:val="006B7417"/>
    <w:rsid w:val="006C0ABF"/>
    <w:rsid w:val="006C1B19"/>
    <w:rsid w:val="006C4306"/>
    <w:rsid w:val="006D0086"/>
    <w:rsid w:val="006D042F"/>
    <w:rsid w:val="006D2A9A"/>
    <w:rsid w:val="006D31F9"/>
    <w:rsid w:val="006D3691"/>
    <w:rsid w:val="006D3B56"/>
    <w:rsid w:val="006D4789"/>
    <w:rsid w:val="006D6B14"/>
    <w:rsid w:val="006E4E76"/>
    <w:rsid w:val="006E5EF0"/>
    <w:rsid w:val="006E6CAB"/>
    <w:rsid w:val="006E76AE"/>
    <w:rsid w:val="006F3563"/>
    <w:rsid w:val="006F42B9"/>
    <w:rsid w:val="006F443A"/>
    <w:rsid w:val="006F4FE1"/>
    <w:rsid w:val="006F6103"/>
    <w:rsid w:val="006F7D51"/>
    <w:rsid w:val="00703220"/>
    <w:rsid w:val="0070390F"/>
    <w:rsid w:val="00704B7E"/>
    <w:rsid w:val="00704E00"/>
    <w:rsid w:val="007066F3"/>
    <w:rsid w:val="00710599"/>
    <w:rsid w:val="007109EC"/>
    <w:rsid w:val="00714D1F"/>
    <w:rsid w:val="0071637E"/>
    <w:rsid w:val="007209E7"/>
    <w:rsid w:val="007231FD"/>
    <w:rsid w:val="007253F8"/>
    <w:rsid w:val="00726182"/>
    <w:rsid w:val="00727337"/>
    <w:rsid w:val="00727635"/>
    <w:rsid w:val="00732329"/>
    <w:rsid w:val="007337CA"/>
    <w:rsid w:val="00734701"/>
    <w:rsid w:val="00734CE4"/>
    <w:rsid w:val="00735123"/>
    <w:rsid w:val="00740423"/>
    <w:rsid w:val="007416BA"/>
    <w:rsid w:val="00741837"/>
    <w:rsid w:val="00741F80"/>
    <w:rsid w:val="0074369C"/>
    <w:rsid w:val="007453E6"/>
    <w:rsid w:val="00745DAE"/>
    <w:rsid w:val="00746F7E"/>
    <w:rsid w:val="00750C95"/>
    <w:rsid w:val="00751AD5"/>
    <w:rsid w:val="00754789"/>
    <w:rsid w:val="00755772"/>
    <w:rsid w:val="00760CFA"/>
    <w:rsid w:val="0076287E"/>
    <w:rsid w:val="00762F6D"/>
    <w:rsid w:val="00770453"/>
    <w:rsid w:val="0077309D"/>
    <w:rsid w:val="00773D1F"/>
    <w:rsid w:val="00774190"/>
    <w:rsid w:val="007741FC"/>
    <w:rsid w:val="00775496"/>
    <w:rsid w:val="00775DE5"/>
    <w:rsid w:val="007774EE"/>
    <w:rsid w:val="00777928"/>
    <w:rsid w:val="00781822"/>
    <w:rsid w:val="00783F21"/>
    <w:rsid w:val="00786AE0"/>
    <w:rsid w:val="00787159"/>
    <w:rsid w:val="00787ED7"/>
    <w:rsid w:val="00787F22"/>
    <w:rsid w:val="0079043A"/>
    <w:rsid w:val="00791668"/>
    <w:rsid w:val="00791AA1"/>
    <w:rsid w:val="0079324C"/>
    <w:rsid w:val="0079328D"/>
    <w:rsid w:val="0079444A"/>
    <w:rsid w:val="00794B3B"/>
    <w:rsid w:val="007965A5"/>
    <w:rsid w:val="007A10B6"/>
    <w:rsid w:val="007A36BC"/>
    <w:rsid w:val="007A3793"/>
    <w:rsid w:val="007A6083"/>
    <w:rsid w:val="007B5972"/>
    <w:rsid w:val="007C1BA2"/>
    <w:rsid w:val="007C28B4"/>
    <w:rsid w:val="007C2B48"/>
    <w:rsid w:val="007C47E5"/>
    <w:rsid w:val="007D038E"/>
    <w:rsid w:val="007D20E9"/>
    <w:rsid w:val="007D2BC7"/>
    <w:rsid w:val="007D3DD0"/>
    <w:rsid w:val="007D6931"/>
    <w:rsid w:val="007D7881"/>
    <w:rsid w:val="007D7E3A"/>
    <w:rsid w:val="007E0E10"/>
    <w:rsid w:val="007E1030"/>
    <w:rsid w:val="007E118B"/>
    <w:rsid w:val="007E3B2B"/>
    <w:rsid w:val="007E3FD8"/>
    <w:rsid w:val="007E4768"/>
    <w:rsid w:val="007E7656"/>
    <w:rsid w:val="007E777B"/>
    <w:rsid w:val="007F11AE"/>
    <w:rsid w:val="007F2070"/>
    <w:rsid w:val="007F2230"/>
    <w:rsid w:val="007F29FD"/>
    <w:rsid w:val="007F3977"/>
    <w:rsid w:val="007F63C1"/>
    <w:rsid w:val="008003FB"/>
    <w:rsid w:val="00803FA8"/>
    <w:rsid w:val="008053F5"/>
    <w:rsid w:val="00807AF7"/>
    <w:rsid w:val="00810198"/>
    <w:rsid w:val="00811AEB"/>
    <w:rsid w:val="00812877"/>
    <w:rsid w:val="008152F4"/>
    <w:rsid w:val="00815CA9"/>
    <w:rsid w:val="00815DA8"/>
    <w:rsid w:val="00820EAF"/>
    <w:rsid w:val="0082191F"/>
    <w:rsid w:val="0082194D"/>
    <w:rsid w:val="008221F9"/>
    <w:rsid w:val="008225EA"/>
    <w:rsid w:val="00822FCB"/>
    <w:rsid w:val="00824146"/>
    <w:rsid w:val="00825B8B"/>
    <w:rsid w:val="00826EF5"/>
    <w:rsid w:val="00831693"/>
    <w:rsid w:val="008331F8"/>
    <w:rsid w:val="00834453"/>
    <w:rsid w:val="00835C2A"/>
    <w:rsid w:val="00840104"/>
    <w:rsid w:val="008406EB"/>
    <w:rsid w:val="00840A41"/>
    <w:rsid w:val="00840C1F"/>
    <w:rsid w:val="008411C9"/>
    <w:rsid w:val="00841FC5"/>
    <w:rsid w:val="0084293C"/>
    <w:rsid w:val="00843D0F"/>
    <w:rsid w:val="0084415E"/>
    <w:rsid w:val="00844836"/>
    <w:rsid w:val="00844847"/>
    <w:rsid w:val="008452DB"/>
    <w:rsid w:val="00845342"/>
    <w:rsid w:val="00845709"/>
    <w:rsid w:val="008528A5"/>
    <w:rsid w:val="00853684"/>
    <w:rsid w:val="00853A9B"/>
    <w:rsid w:val="00853FFE"/>
    <w:rsid w:val="00855B14"/>
    <w:rsid w:val="008563E3"/>
    <w:rsid w:val="00856B65"/>
    <w:rsid w:val="008576BD"/>
    <w:rsid w:val="00860463"/>
    <w:rsid w:val="00861B47"/>
    <w:rsid w:val="00864BAC"/>
    <w:rsid w:val="00864FE9"/>
    <w:rsid w:val="0086655A"/>
    <w:rsid w:val="00872E93"/>
    <w:rsid w:val="008733DA"/>
    <w:rsid w:val="00877B94"/>
    <w:rsid w:val="00880B09"/>
    <w:rsid w:val="008823F2"/>
    <w:rsid w:val="008825B4"/>
    <w:rsid w:val="008850E4"/>
    <w:rsid w:val="00886154"/>
    <w:rsid w:val="00886197"/>
    <w:rsid w:val="008872B5"/>
    <w:rsid w:val="008939AB"/>
    <w:rsid w:val="00894C8B"/>
    <w:rsid w:val="008A12F5"/>
    <w:rsid w:val="008A131A"/>
    <w:rsid w:val="008A1AE4"/>
    <w:rsid w:val="008A2143"/>
    <w:rsid w:val="008A2D2F"/>
    <w:rsid w:val="008A35E4"/>
    <w:rsid w:val="008A4982"/>
    <w:rsid w:val="008A4DCC"/>
    <w:rsid w:val="008A6F33"/>
    <w:rsid w:val="008A7344"/>
    <w:rsid w:val="008B1587"/>
    <w:rsid w:val="008B1B01"/>
    <w:rsid w:val="008B3BCD"/>
    <w:rsid w:val="008B53DB"/>
    <w:rsid w:val="008B6DF8"/>
    <w:rsid w:val="008C106C"/>
    <w:rsid w:val="008C10F1"/>
    <w:rsid w:val="008C115C"/>
    <w:rsid w:val="008C1356"/>
    <w:rsid w:val="008C1926"/>
    <w:rsid w:val="008C1E99"/>
    <w:rsid w:val="008C2CA4"/>
    <w:rsid w:val="008D0C7B"/>
    <w:rsid w:val="008D220C"/>
    <w:rsid w:val="008D5BD5"/>
    <w:rsid w:val="008D5EB4"/>
    <w:rsid w:val="008D679F"/>
    <w:rsid w:val="008E0085"/>
    <w:rsid w:val="008E01C3"/>
    <w:rsid w:val="008E2AA6"/>
    <w:rsid w:val="008E311B"/>
    <w:rsid w:val="008E4474"/>
    <w:rsid w:val="008F0C1A"/>
    <w:rsid w:val="008F46E7"/>
    <w:rsid w:val="008F64A5"/>
    <w:rsid w:val="008F64CA"/>
    <w:rsid w:val="008F6F0B"/>
    <w:rsid w:val="008F7E4B"/>
    <w:rsid w:val="0090295E"/>
    <w:rsid w:val="00902A0D"/>
    <w:rsid w:val="00904DC0"/>
    <w:rsid w:val="00906566"/>
    <w:rsid w:val="00907BA7"/>
    <w:rsid w:val="0091064E"/>
    <w:rsid w:val="00911FC5"/>
    <w:rsid w:val="0091299D"/>
    <w:rsid w:val="00913CF3"/>
    <w:rsid w:val="00913F6C"/>
    <w:rsid w:val="00914A22"/>
    <w:rsid w:val="0091517F"/>
    <w:rsid w:val="0092075D"/>
    <w:rsid w:val="00923835"/>
    <w:rsid w:val="0092549C"/>
    <w:rsid w:val="00925EB3"/>
    <w:rsid w:val="0093181F"/>
    <w:rsid w:val="009319B8"/>
    <w:rsid w:val="00931A10"/>
    <w:rsid w:val="00931BD3"/>
    <w:rsid w:val="00932F13"/>
    <w:rsid w:val="0093405F"/>
    <w:rsid w:val="009355EA"/>
    <w:rsid w:val="00943BAA"/>
    <w:rsid w:val="00945E30"/>
    <w:rsid w:val="00946CC0"/>
    <w:rsid w:val="00947967"/>
    <w:rsid w:val="009500A6"/>
    <w:rsid w:val="009508D1"/>
    <w:rsid w:val="00952B20"/>
    <w:rsid w:val="00952C71"/>
    <w:rsid w:val="00955201"/>
    <w:rsid w:val="00955AA7"/>
    <w:rsid w:val="009625D8"/>
    <w:rsid w:val="00962CB9"/>
    <w:rsid w:val="00962FE6"/>
    <w:rsid w:val="00963E7C"/>
    <w:rsid w:val="00964AC5"/>
    <w:rsid w:val="00965200"/>
    <w:rsid w:val="009668B3"/>
    <w:rsid w:val="00966BB2"/>
    <w:rsid w:val="009701C6"/>
    <w:rsid w:val="00971471"/>
    <w:rsid w:val="009724E7"/>
    <w:rsid w:val="009765D8"/>
    <w:rsid w:val="0097748A"/>
    <w:rsid w:val="009778B5"/>
    <w:rsid w:val="00981C56"/>
    <w:rsid w:val="00982AE9"/>
    <w:rsid w:val="00982F45"/>
    <w:rsid w:val="009848C9"/>
    <w:rsid w:val="009849C2"/>
    <w:rsid w:val="00984D24"/>
    <w:rsid w:val="00985841"/>
    <w:rsid w:val="009858EB"/>
    <w:rsid w:val="009905C1"/>
    <w:rsid w:val="00991A99"/>
    <w:rsid w:val="00991DD9"/>
    <w:rsid w:val="009978C5"/>
    <w:rsid w:val="009A1389"/>
    <w:rsid w:val="009A38EF"/>
    <w:rsid w:val="009A3CAB"/>
    <w:rsid w:val="009A3F47"/>
    <w:rsid w:val="009A507B"/>
    <w:rsid w:val="009A5F39"/>
    <w:rsid w:val="009B0046"/>
    <w:rsid w:val="009B0B25"/>
    <w:rsid w:val="009B3399"/>
    <w:rsid w:val="009B3AB1"/>
    <w:rsid w:val="009B439B"/>
    <w:rsid w:val="009C1029"/>
    <w:rsid w:val="009C1440"/>
    <w:rsid w:val="009C1CE3"/>
    <w:rsid w:val="009C2107"/>
    <w:rsid w:val="009C57ED"/>
    <w:rsid w:val="009C5D9E"/>
    <w:rsid w:val="009C6126"/>
    <w:rsid w:val="009D0877"/>
    <w:rsid w:val="009D0A37"/>
    <w:rsid w:val="009D21C0"/>
    <w:rsid w:val="009D27F1"/>
    <w:rsid w:val="009D2C3E"/>
    <w:rsid w:val="009D3CC5"/>
    <w:rsid w:val="009D4AFB"/>
    <w:rsid w:val="009D63B4"/>
    <w:rsid w:val="009E016C"/>
    <w:rsid w:val="009E0625"/>
    <w:rsid w:val="009E2049"/>
    <w:rsid w:val="009E3034"/>
    <w:rsid w:val="009E3D9B"/>
    <w:rsid w:val="009E4976"/>
    <w:rsid w:val="009E4EC9"/>
    <w:rsid w:val="009E549F"/>
    <w:rsid w:val="009E650E"/>
    <w:rsid w:val="009F08CE"/>
    <w:rsid w:val="009F099A"/>
    <w:rsid w:val="009F159E"/>
    <w:rsid w:val="009F28A8"/>
    <w:rsid w:val="009F30B7"/>
    <w:rsid w:val="009F4612"/>
    <w:rsid w:val="009F473E"/>
    <w:rsid w:val="009F5247"/>
    <w:rsid w:val="009F682A"/>
    <w:rsid w:val="00A0042B"/>
    <w:rsid w:val="00A022BE"/>
    <w:rsid w:val="00A05A3A"/>
    <w:rsid w:val="00A07B4B"/>
    <w:rsid w:val="00A1468C"/>
    <w:rsid w:val="00A24C95"/>
    <w:rsid w:val="00A2599A"/>
    <w:rsid w:val="00A26094"/>
    <w:rsid w:val="00A301BF"/>
    <w:rsid w:val="00A302B2"/>
    <w:rsid w:val="00A309EE"/>
    <w:rsid w:val="00A3235B"/>
    <w:rsid w:val="00A331B4"/>
    <w:rsid w:val="00A3484E"/>
    <w:rsid w:val="00A356D3"/>
    <w:rsid w:val="00A3577F"/>
    <w:rsid w:val="00A367B2"/>
    <w:rsid w:val="00A36ADA"/>
    <w:rsid w:val="00A3787A"/>
    <w:rsid w:val="00A37C4D"/>
    <w:rsid w:val="00A40305"/>
    <w:rsid w:val="00A411D4"/>
    <w:rsid w:val="00A42872"/>
    <w:rsid w:val="00A438D8"/>
    <w:rsid w:val="00A43B90"/>
    <w:rsid w:val="00A44BA6"/>
    <w:rsid w:val="00A471E9"/>
    <w:rsid w:val="00A473F5"/>
    <w:rsid w:val="00A4778A"/>
    <w:rsid w:val="00A47BB6"/>
    <w:rsid w:val="00A51387"/>
    <w:rsid w:val="00A51F9D"/>
    <w:rsid w:val="00A526EF"/>
    <w:rsid w:val="00A53989"/>
    <w:rsid w:val="00A5416A"/>
    <w:rsid w:val="00A5512F"/>
    <w:rsid w:val="00A556A0"/>
    <w:rsid w:val="00A56DDA"/>
    <w:rsid w:val="00A57CBE"/>
    <w:rsid w:val="00A616A8"/>
    <w:rsid w:val="00A639F4"/>
    <w:rsid w:val="00A65864"/>
    <w:rsid w:val="00A65FAE"/>
    <w:rsid w:val="00A66B30"/>
    <w:rsid w:val="00A71285"/>
    <w:rsid w:val="00A723E4"/>
    <w:rsid w:val="00A75E78"/>
    <w:rsid w:val="00A81547"/>
    <w:rsid w:val="00A81A32"/>
    <w:rsid w:val="00A83089"/>
    <w:rsid w:val="00A835BD"/>
    <w:rsid w:val="00A849FF"/>
    <w:rsid w:val="00A87B50"/>
    <w:rsid w:val="00A902EF"/>
    <w:rsid w:val="00A90DD3"/>
    <w:rsid w:val="00A92322"/>
    <w:rsid w:val="00A92370"/>
    <w:rsid w:val="00A923B8"/>
    <w:rsid w:val="00A92BAA"/>
    <w:rsid w:val="00A9451D"/>
    <w:rsid w:val="00A96451"/>
    <w:rsid w:val="00A967B2"/>
    <w:rsid w:val="00A97B15"/>
    <w:rsid w:val="00AA0FFF"/>
    <w:rsid w:val="00AA2A11"/>
    <w:rsid w:val="00AA42D5"/>
    <w:rsid w:val="00AA6AB4"/>
    <w:rsid w:val="00AA76D1"/>
    <w:rsid w:val="00AA7BD0"/>
    <w:rsid w:val="00AB2FAB"/>
    <w:rsid w:val="00AB55B3"/>
    <w:rsid w:val="00AB5C14"/>
    <w:rsid w:val="00AC07ED"/>
    <w:rsid w:val="00AC0F0D"/>
    <w:rsid w:val="00AC153B"/>
    <w:rsid w:val="00AC1EE7"/>
    <w:rsid w:val="00AC333F"/>
    <w:rsid w:val="00AC435D"/>
    <w:rsid w:val="00AC5175"/>
    <w:rsid w:val="00AC585C"/>
    <w:rsid w:val="00AD0A67"/>
    <w:rsid w:val="00AD1925"/>
    <w:rsid w:val="00AD1E9B"/>
    <w:rsid w:val="00AD2818"/>
    <w:rsid w:val="00AD2ED6"/>
    <w:rsid w:val="00AD35FC"/>
    <w:rsid w:val="00AD3C7D"/>
    <w:rsid w:val="00AD479A"/>
    <w:rsid w:val="00AD496E"/>
    <w:rsid w:val="00AD4F3A"/>
    <w:rsid w:val="00AD5E29"/>
    <w:rsid w:val="00AE067D"/>
    <w:rsid w:val="00AE1193"/>
    <w:rsid w:val="00AE1B21"/>
    <w:rsid w:val="00AE1F3B"/>
    <w:rsid w:val="00AE476A"/>
    <w:rsid w:val="00AE493D"/>
    <w:rsid w:val="00AE57E8"/>
    <w:rsid w:val="00AF09C3"/>
    <w:rsid w:val="00AF1181"/>
    <w:rsid w:val="00AF1765"/>
    <w:rsid w:val="00AF2F79"/>
    <w:rsid w:val="00AF4653"/>
    <w:rsid w:val="00AF7DB7"/>
    <w:rsid w:val="00AF7F1D"/>
    <w:rsid w:val="00B045A7"/>
    <w:rsid w:val="00B061E1"/>
    <w:rsid w:val="00B10D02"/>
    <w:rsid w:val="00B11235"/>
    <w:rsid w:val="00B11511"/>
    <w:rsid w:val="00B11C98"/>
    <w:rsid w:val="00B130D0"/>
    <w:rsid w:val="00B13655"/>
    <w:rsid w:val="00B16746"/>
    <w:rsid w:val="00B171D7"/>
    <w:rsid w:val="00B201E2"/>
    <w:rsid w:val="00B21A34"/>
    <w:rsid w:val="00B21E71"/>
    <w:rsid w:val="00B23C51"/>
    <w:rsid w:val="00B25884"/>
    <w:rsid w:val="00B309C2"/>
    <w:rsid w:val="00B30CD7"/>
    <w:rsid w:val="00B33324"/>
    <w:rsid w:val="00B33A36"/>
    <w:rsid w:val="00B34F15"/>
    <w:rsid w:val="00B35D52"/>
    <w:rsid w:val="00B37A5C"/>
    <w:rsid w:val="00B413EB"/>
    <w:rsid w:val="00B4241C"/>
    <w:rsid w:val="00B443E4"/>
    <w:rsid w:val="00B45CF5"/>
    <w:rsid w:val="00B46475"/>
    <w:rsid w:val="00B47BF2"/>
    <w:rsid w:val="00B50216"/>
    <w:rsid w:val="00B5484D"/>
    <w:rsid w:val="00B563EA"/>
    <w:rsid w:val="00B56CDF"/>
    <w:rsid w:val="00B57168"/>
    <w:rsid w:val="00B578AD"/>
    <w:rsid w:val="00B60E51"/>
    <w:rsid w:val="00B622D8"/>
    <w:rsid w:val="00B63A54"/>
    <w:rsid w:val="00B65093"/>
    <w:rsid w:val="00B65C6F"/>
    <w:rsid w:val="00B72AC6"/>
    <w:rsid w:val="00B75148"/>
    <w:rsid w:val="00B77D18"/>
    <w:rsid w:val="00B8279B"/>
    <w:rsid w:val="00B82DAB"/>
    <w:rsid w:val="00B8313A"/>
    <w:rsid w:val="00B8324A"/>
    <w:rsid w:val="00B833AD"/>
    <w:rsid w:val="00B83D0D"/>
    <w:rsid w:val="00B84479"/>
    <w:rsid w:val="00B86456"/>
    <w:rsid w:val="00B900F9"/>
    <w:rsid w:val="00B91690"/>
    <w:rsid w:val="00B93503"/>
    <w:rsid w:val="00BA0204"/>
    <w:rsid w:val="00BA1AE8"/>
    <w:rsid w:val="00BA31E8"/>
    <w:rsid w:val="00BA55E0"/>
    <w:rsid w:val="00BA5918"/>
    <w:rsid w:val="00BA6BD4"/>
    <w:rsid w:val="00BA6C7A"/>
    <w:rsid w:val="00BB17D1"/>
    <w:rsid w:val="00BB3752"/>
    <w:rsid w:val="00BB44E8"/>
    <w:rsid w:val="00BB5128"/>
    <w:rsid w:val="00BB6688"/>
    <w:rsid w:val="00BB7403"/>
    <w:rsid w:val="00BB74C3"/>
    <w:rsid w:val="00BC26D4"/>
    <w:rsid w:val="00BC2A96"/>
    <w:rsid w:val="00BC2EA5"/>
    <w:rsid w:val="00BC7388"/>
    <w:rsid w:val="00BD337D"/>
    <w:rsid w:val="00BD663B"/>
    <w:rsid w:val="00BD6A3E"/>
    <w:rsid w:val="00BE04E7"/>
    <w:rsid w:val="00BE0C80"/>
    <w:rsid w:val="00BE14DD"/>
    <w:rsid w:val="00BE55A4"/>
    <w:rsid w:val="00BF2A42"/>
    <w:rsid w:val="00C02356"/>
    <w:rsid w:val="00C0305B"/>
    <w:rsid w:val="00C0317A"/>
    <w:rsid w:val="00C03D8C"/>
    <w:rsid w:val="00C04A92"/>
    <w:rsid w:val="00C055EC"/>
    <w:rsid w:val="00C0576D"/>
    <w:rsid w:val="00C06D01"/>
    <w:rsid w:val="00C10DC9"/>
    <w:rsid w:val="00C12CB7"/>
    <w:rsid w:val="00C12FB3"/>
    <w:rsid w:val="00C1361B"/>
    <w:rsid w:val="00C17341"/>
    <w:rsid w:val="00C20763"/>
    <w:rsid w:val="00C21EDD"/>
    <w:rsid w:val="00C2232F"/>
    <w:rsid w:val="00C22500"/>
    <w:rsid w:val="00C22625"/>
    <w:rsid w:val="00C22CFD"/>
    <w:rsid w:val="00C24EDB"/>
    <w:rsid w:val="00C24EEF"/>
    <w:rsid w:val="00C25CF6"/>
    <w:rsid w:val="00C26C0C"/>
    <w:rsid w:val="00C26C36"/>
    <w:rsid w:val="00C27B21"/>
    <w:rsid w:val="00C27D1F"/>
    <w:rsid w:val="00C3159E"/>
    <w:rsid w:val="00C31E33"/>
    <w:rsid w:val="00C32768"/>
    <w:rsid w:val="00C34E3B"/>
    <w:rsid w:val="00C34FF8"/>
    <w:rsid w:val="00C35228"/>
    <w:rsid w:val="00C36720"/>
    <w:rsid w:val="00C37298"/>
    <w:rsid w:val="00C408FA"/>
    <w:rsid w:val="00C431DF"/>
    <w:rsid w:val="00C456BD"/>
    <w:rsid w:val="00C460B3"/>
    <w:rsid w:val="00C4771A"/>
    <w:rsid w:val="00C51CCF"/>
    <w:rsid w:val="00C5200E"/>
    <w:rsid w:val="00C530DC"/>
    <w:rsid w:val="00C5350D"/>
    <w:rsid w:val="00C53B06"/>
    <w:rsid w:val="00C55EF4"/>
    <w:rsid w:val="00C56FCA"/>
    <w:rsid w:val="00C60AC5"/>
    <w:rsid w:val="00C6123C"/>
    <w:rsid w:val="00C627AA"/>
    <w:rsid w:val="00C6311A"/>
    <w:rsid w:val="00C67C02"/>
    <w:rsid w:val="00C7084D"/>
    <w:rsid w:val="00C71E00"/>
    <w:rsid w:val="00C7315E"/>
    <w:rsid w:val="00C75895"/>
    <w:rsid w:val="00C82481"/>
    <w:rsid w:val="00C83C9F"/>
    <w:rsid w:val="00C90509"/>
    <w:rsid w:val="00C925E6"/>
    <w:rsid w:val="00C94519"/>
    <w:rsid w:val="00C94840"/>
    <w:rsid w:val="00C95F32"/>
    <w:rsid w:val="00C96CC9"/>
    <w:rsid w:val="00CA39B4"/>
    <w:rsid w:val="00CA4EE3"/>
    <w:rsid w:val="00CA5D31"/>
    <w:rsid w:val="00CA7648"/>
    <w:rsid w:val="00CB027F"/>
    <w:rsid w:val="00CB0D55"/>
    <w:rsid w:val="00CB2149"/>
    <w:rsid w:val="00CB595D"/>
    <w:rsid w:val="00CB6226"/>
    <w:rsid w:val="00CB6866"/>
    <w:rsid w:val="00CB6B3E"/>
    <w:rsid w:val="00CC06E5"/>
    <w:rsid w:val="00CC0ABA"/>
    <w:rsid w:val="00CC0EBB"/>
    <w:rsid w:val="00CC16AF"/>
    <w:rsid w:val="00CC52DF"/>
    <w:rsid w:val="00CC6297"/>
    <w:rsid w:val="00CC7690"/>
    <w:rsid w:val="00CC7D8F"/>
    <w:rsid w:val="00CD00F7"/>
    <w:rsid w:val="00CD1986"/>
    <w:rsid w:val="00CD54BF"/>
    <w:rsid w:val="00CD65D7"/>
    <w:rsid w:val="00CD6CD2"/>
    <w:rsid w:val="00CE07AD"/>
    <w:rsid w:val="00CE1276"/>
    <w:rsid w:val="00CE20A7"/>
    <w:rsid w:val="00CE362C"/>
    <w:rsid w:val="00CE3CBE"/>
    <w:rsid w:val="00CE4D5C"/>
    <w:rsid w:val="00CF05DA"/>
    <w:rsid w:val="00CF1393"/>
    <w:rsid w:val="00CF23CD"/>
    <w:rsid w:val="00CF58BC"/>
    <w:rsid w:val="00CF58EB"/>
    <w:rsid w:val="00CF5C50"/>
    <w:rsid w:val="00CF6B88"/>
    <w:rsid w:val="00CF6FEC"/>
    <w:rsid w:val="00CF7201"/>
    <w:rsid w:val="00D0106E"/>
    <w:rsid w:val="00D03B89"/>
    <w:rsid w:val="00D053AA"/>
    <w:rsid w:val="00D05806"/>
    <w:rsid w:val="00D06383"/>
    <w:rsid w:val="00D10F48"/>
    <w:rsid w:val="00D1196F"/>
    <w:rsid w:val="00D11DFB"/>
    <w:rsid w:val="00D11E89"/>
    <w:rsid w:val="00D15B34"/>
    <w:rsid w:val="00D20E85"/>
    <w:rsid w:val="00D21F48"/>
    <w:rsid w:val="00D2252D"/>
    <w:rsid w:val="00D22F97"/>
    <w:rsid w:val="00D24615"/>
    <w:rsid w:val="00D26387"/>
    <w:rsid w:val="00D31F7F"/>
    <w:rsid w:val="00D327E9"/>
    <w:rsid w:val="00D328E2"/>
    <w:rsid w:val="00D3345D"/>
    <w:rsid w:val="00D337EB"/>
    <w:rsid w:val="00D34F1D"/>
    <w:rsid w:val="00D366C2"/>
    <w:rsid w:val="00D37842"/>
    <w:rsid w:val="00D42470"/>
    <w:rsid w:val="00D42DC2"/>
    <w:rsid w:val="00D4302B"/>
    <w:rsid w:val="00D449C9"/>
    <w:rsid w:val="00D47245"/>
    <w:rsid w:val="00D50639"/>
    <w:rsid w:val="00D51E66"/>
    <w:rsid w:val="00D51FB1"/>
    <w:rsid w:val="00D537E1"/>
    <w:rsid w:val="00D54584"/>
    <w:rsid w:val="00D550CA"/>
    <w:rsid w:val="00D55BB2"/>
    <w:rsid w:val="00D5746C"/>
    <w:rsid w:val="00D6091A"/>
    <w:rsid w:val="00D64530"/>
    <w:rsid w:val="00D6605A"/>
    <w:rsid w:val="00D6695F"/>
    <w:rsid w:val="00D717B3"/>
    <w:rsid w:val="00D71A7B"/>
    <w:rsid w:val="00D71ABB"/>
    <w:rsid w:val="00D75644"/>
    <w:rsid w:val="00D80015"/>
    <w:rsid w:val="00D81656"/>
    <w:rsid w:val="00D82596"/>
    <w:rsid w:val="00D83D87"/>
    <w:rsid w:val="00D8424E"/>
    <w:rsid w:val="00D84796"/>
    <w:rsid w:val="00D84A6D"/>
    <w:rsid w:val="00D8531C"/>
    <w:rsid w:val="00D85611"/>
    <w:rsid w:val="00D86712"/>
    <w:rsid w:val="00D86A30"/>
    <w:rsid w:val="00D9400D"/>
    <w:rsid w:val="00D948F6"/>
    <w:rsid w:val="00D97AB5"/>
    <w:rsid w:val="00D97CB4"/>
    <w:rsid w:val="00D97DD4"/>
    <w:rsid w:val="00DA0A3D"/>
    <w:rsid w:val="00DA2657"/>
    <w:rsid w:val="00DA2763"/>
    <w:rsid w:val="00DA5A8A"/>
    <w:rsid w:val="00DA5E42"/>
    <w:rsid w:val="00DA7C7E"/>
    <w:rsid w:val="00DB0B6A"/>
    <w:rsid w:val="00DB105E"/>
    <w:rsid w:val="00DB1170"/>
    <w:rsid w:val="00DB26CD"/>
    <w:rsid w:val="00DB441C"/>
    <w:rsid w:val="00DB44AF"/>
    <w:rsid w:val="00DB5E94"/>
    <w:rsid w:val="00DC0237"/>
    <w:rsid w:val="00DC1F58"/>
    <w:rsid w:val="00DC339B"/>
    <w:rsid w:val="00DC40A2"/>
    <w:rsid w:val="00DC5D40"/>
    <w:rsid w:val="00DC69A7"/>
    <w:rsid w:val="00DC6C6E"/>
    <w:rsid w:val="00DC751D"/>
    <w:rsid w:val="00DD30E9"/>
    <w:rsid w:val="00DD35C9"/>
    <w:rsid w:val="00DD3C15"/>
    <w:rsid w:val="00DD3EB5"/>
    <w:rsid w:val="00DD4F47"/>
    <w:rsid w:val="00DD7FBB"/>
    <w:rsid w:val="00DE0B9F"/>
    <w:rsid w:val="00DE0D21"/>
    <w:rsid w:val="00DE1CBE"/>
    <w:rsid w:val="00DE2A9E"/>
    <w:rsid w:val="00DE3DAE"/>
    <w:rsid w:val="00DE4238"/>
    <w:rsid w:val="00DE625E"/>
    <w:rsid w:val="00DE657F"/>
    <w:rsid w:val="00DF0467"/>
    <w:rsid w:val="00DF11DF"/>
    <w:rsid w:val="00DF1218"/>
    <w:rsid w:val="00DF1509"/>
    <w:rsid w:val="00DF329B"/>
    <w:rsid w:val="00DF3984"/>
    <w:rsid w:val="00DF6462"/>
    <w:rsid w:val="00E015C2"/>
    <w:rsid w:val="00E02FA0"/>
    <w:rsid w:val="00E031F6"/>
    <w:rsid w:val="00E036DC"/>
    <w:rsid w:val="00E03EF5"/>
    <w:rsid w:val="00E102B4"/>
    <w:rsid w:val="00E10454"/>
    <w:rsid w:val="00E112E5"/>
    <w:rsid w:val="00E1175D"/>
    <w:rsid w:val="00E122D8"/>
    <w:rsid w:val="00E12CC8"/>
    <w:rsid w:val="00E12D18"/>
    <w:rsid w:val="00E13218"/>
    <w:rsid w:val="00E13CC2"/>
    <w:rsid w:val="00E13F26"/>
    <w:rsid w:val="00E1430F"/>
    <w:rsid w:val="00E15352"/>
    <w:rsid w:val="00E17309"/>
    <w:rsid w:val="00E17D80"/>
    <w:rsid w:val="00E21CC7"/>
    <w:rsid w:val="00E24D9E"/>
    <w:rsid w:val="00E25849"/>
    <w:rsid w:val="00E260B2"/>
    <w:rsid w:val="00E27616"/>
    <w:rsid w:val="00E30D76"/>
    <w:rsid w:val="00E312B0"/>
    <w:rsid w:val="00E3197E"/>
    <w:rsid w:val="00E33638"/>
    <w:rsid w:val="00E33A09"/>
    <w:rsid w:val="00E33D3B"/>
    <w:rsid w:val="00E342F8"/>
    <w:rsid w:val="00E34854"/>
    <w:rsid w:val="00E351ED"/>
    <w:rsid w:val="00E35BE0"/>
    <w:rsid w:val="00E3774F"/>
    <w:rsid w:val="00E403A5"/>
    <w:rsid w:val="00E40922"/>
    <w:rsid w:val="00E42A72"/>
    <w:rsid w:val="00E42B19"/>
    <w:rsid w:val="00E43673"/>
    <w:rsid w:val="00E451E6"/>
    <w:rsid w:val="00E452DA"/>
    <w:rsid w:val="00E513CE"/>
    <w:rsid w:val="00E5289E"/>
    <w:rsid w:val="00E53D70"/>
    <w:rsid w:val="00E55144"/>
    <w:rsid w:val="00E57C3B"/>
    <w:rsid w:val="00E6034B"/>
    <w:rsid w:val="00E606B3"/>
    <w:rsid w:val="00E62C5D"/>
    <w:rsid w:val="00E6393C"/>
    <w:rsid w:val="00E6549E"/>
    <w:rsid w:val="00E65EDE"/>
    <w:rsid w:val="00E70F81"/>
    <w:rsid w:val="00E717D3"/>
    <w:rsid w:val="00E74523"/>
    <w:rsid w:val="00E74CFF"/>
    <w:rsid w:val="00E77055"/>
    <w:rsid w:val="00E77460"/>
    <w:rsid w:val="00E77651"/>
    <w:rsid w:val="00E8205A"/>
    <w:rsid w:val="00E83ABC"/>
    <w:rsid w:val="00E844F2"/>
    <w:rsid w:val="00E86EF2"/>
    <w:rsid w:val="00E90AD0"/>
    <w:rsid w:val="00E913A7"/>
    <w:rsid w:val="00E919D5"/>
    <w:rsid w:val="00E91E5C"/>
    <w:rsid w:val="00E92FCB"/>
    <w:rsid w:val="00E93638"/>
    <w:rsid w:val="00E94498"/>
    <w:rsid w:val="00E94FA6"/>
    <w:rsid w:val="00E958B2"/>
    <w:rsid w:val="00EA01B2"/>
    <w:rsid w:val="00EA147F"/>
    <w:rsid w:val="00EA2028"/>
    <w:rsid w:val="00EA2EED"/>
    <w:rsid w:val="00EA4A27"/>
    <w:rsid w:val="00EA4B93"/>
    <w:rsid w:val="00EA4FA6"/>
    <w:rsid w:val="00EA5002"/>
    <w:rsid w:val="00EB05A4"/>
    <w:rsid w:val="00EB10FA"/>
    <w:rsid w:val="00EB1A25"/>
    <w:rsid w:val="00EB2417"/>
    <w:rsid w:val="00EB4E62"/>
    <w:rsid w:val="00EB4E6C"/>
    <w:rsid w:val="00EB4FE0"/>
    <w:rsid w:val="00EB798C"/>
    <w:rsid w:val="00EC24AA"/>
    <w:rsid w:val="00EC5359"/>
    <w:rsid w:val="00EC63F0"/>
    <w:rsid w:val="00EC6D81"/>
    <w:rsid w:val="00EC71E5"/>
    <w:rsid w:val="00EC7363"/>
    <w:rsid w:val="00EC75D2"/>
    <w:rsid w:val="00ED03AB"/>
    <w:rsid w:val="00ED0A19"/>
    <w:rsid w:val="00ED1963"/>
    <w:rsid w:val="00ED1CD4"/>
    <w:rsid w:val="00ED1D2B"/>
    <w:rsid w:val="00ED24EE"/>
    <w:rsid w:val="00ED25C4"/>
    <w:rsid w:val="00ED2E51"/>
    <w:rsid w:val="00ED3B3D"/>
    <w:rsid w:val="00ED4043"/>
    <w:rsid w:val="00ED4EA2"/>
    <w:rsid w:val="00ED5512"/>
    <w:rsid w:val="00ED64B5"/>
    <w:rsid w:val="00ED7DA7"/>
    <w:rsid w:val="00EE1393"/>
    <w:rsid w:val="00EE1B2A"/>
    <w:rsid w:val="00EE5EAD"/>
    <w:rsid w:val="00EE7CCA"/>
    <w:rsid w:val="00EF0837"/>
    <w:rsid w:val="00EF21EB"/>
    <w:rsid w:val="00EF2727"/>
    <w:rsid w:val="00F025C0"/>
    <w:rsid w:val="00F0330C"/>
    <w:rsid w:val="00F04DB1"/>
    <w:rsid w:val="00F04EB4"/>
    <w:rsid w:val="00F06E53"/>
    <w:rsid w:val="00F073CD"/>
    <w:rsid w:val="00F078C8"/>
    <w:rsid w:val="00F07B41"/>
    <w:rsid w:val="00F11CEB"/>
    <w:rsid w:val="00F11FE5"/>
    <w:rsid w:val="00F13ADA"/>
    <w:rsid w:val="00F13D9A"/>
    <w:rsid w:val="00F16A14"/>
    <w:rsid w:val="00F201CD"/>
    <w:rsid w:val="00F20EA9"/>
    <w:rsid w:val="00F20EE2"/>
    <w:rsid w:val="00F22E43"/>
    <w:rsid w:val="00F25667"/>
    <w:rsid w:val="00F2767E"/>
    <w:rsid w:val="00F30138"/>
    <w:rsid w:val="00F303FD"/>
    <w:rsid w:val="00F31DBC"/>
    <w:rsid w:val="00F33535"/>
    <w:rsid w:val="00F33A0C"/>
    <w:rsid w:val="00F35161"/>
    <w:rsid w:val="00F351CB"/>
    <w:rsid w:val="00F361F9"/>
    <w:rsid w:val="00F362D7"/>
    <w:rsid w:val="00F376F6"/>
    <w:rsid w:val="00F37D7B"/>
    <w:rsid w:val="00F41499"/>
    <w:rsid w:val="00F41B13"/>
    <w:rsid w:val="00F474B9"/>
    <w:rsid w:val="00F476B5"/>
    <w:rsid w:val="00F5314C"/>
    <w:rsid w:val="00F552B5"/>
    <w:rsid w:val="00F557D4"/>
    <w:rsid w:val="00F55D48"/>
    <w:rsid w:val="00F5688C"/>
    <w:rsid w:val="00F573EB"/>
    <w:rsid w:val="00F57948"/>
    <w:rsid w:val="00F60048"/>
    <w:rsid w:val="00F60AC8"/>
    <w:rsid w:val="00F635DD"/>
    <w:rsid w:val="00F6627B"/>
    <w:rsid w:val="00F66867"/>
    <w:rsid w:val="00F712AD"/>
    <w:rsid w:val="00F72048"/>
    <w:rsid w:val="00F7240F"/>
    <w:rsid w:val="00F7336E"/>
    <w:rsid w:val="00F734F2"/>
    <w:rsid w:val="00F75052"/>
    <w:rsid w:val="00F75BF5"/>
    <w:rsid w:val="00F763DE"/>
    <w:rsid w:val="00F804D3"/>
    <w:rsid w:val="00F80696"/>
    <w:rsid w:val="00F816CB"/>
    <w:rsid w:val="00F81CD2"/>
    <w:rsid w:val="00F82641"/>
    <w:rsid w:val="00F82AF7"/>
    <w:rsid w:val="00F83753"/>
    <w:rsid w:val="00F83C1F"/>
    <w:rsid w:val="00F87CDD"/>
    <w:rsid w:val="00F87F0F"/>
    <w:rsid w:val="00F90F18"/>
    <w:rsid w:val="00F93549"/>
    <w:rsid w:val="00F937E4"/>
    <w:rsid w:val="00F93DE7"/>
    <w:rsid w:val="00F9489C"/>
    <w:rsid w:val="00F951D9"/>
    <w:rsid w:val="00F95EE7"/>
    <w:rsid w:val="00F964BF"/>
    <w:rsid w:val="00F965CA"/>
    <w:rsid w:val="00FA02A3"/>
    <w:rsid w:val="00FA2694"/>
    <w:rsid w:val="00FA277C"/>
    <w:rsid w:val="00FA38AB"/>
    <w:rsid w:val="00FA39E6"/>
    <w:rsid w:val="00FA3DCD"/>
    <w:rsid w:val="00FA672B"/>
    <w:rsid w:val="00FA7BC9"/>
    <w:rsid w:val="00FB1F53"/>
    <w:rsid w:val="00FB378E"/>
    <w:rsid w:val="00FB37F1"/>
    <w:rsid w:val="00FB3D30"/>
    <w:rsid w:val="00FB47C0"/>
    <w:rsid w:val="00FB501B"/>
    <w:rsid w:val="00FB719A"/>
    <w:rsid w:val="00FB7770"/>
    <w:rsid w:val="00FC0D7E"/>
    <w:rsid w:val="00FC19E1"/>
    <w:rsid w:val="00FC32F0"/>
    <w:rsid w:val="00FC4DA1"/>
    <w:rsid w:val="00FC6672"/>
    <w:rsid w:val="00FC6B19"/>
    <w:rsid w:val="00FC780F"/>
    <w:rsid w:val="00FD0EBF"/>
    <w:rsid w:val="00FD3B91"/>
    <w:rsid w:val="00FD576B"/>
    <w:rsid w:val="00FD579E"/>
    <w:rsid w:val="00FD65D2"/>
    <w:rsid w:val="00FD6845"/>
    <w:rsid w:val="00FD6AE7"/>
    <w:rsid w:val="00FE1DAC"/>
    <w:rsid w:val="00FE4516"/>
    <w:rsid w:val="00FE4FAB"/>
    <w:rsid w:val="00FE64C8"/>
    <w:rsid w:val="00FE7B80"/>
    <w:rsid w:val="00FF081C"/>
    <w:rsid w:val="00FF51E1"/>
    <w:rsid w:val="00FF68A3"/>
    <w:rsid w:val="00FF7824"/>
    <w:rsid w:val="00FF7F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02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E1175D"/>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Body Text"/>
    <w:basedOn w:val="a6"/>
    <w:link w:val="afd"/>
    <w:uiPriority w:val="99"/>
    <w:semiHidden/>
    <w:unhideWhenUsed/>
    <w:rsid w:val="00C26C0C"/>
    <w:pPr>
      <w:spacing w:after="120"/>
    </w:pPr>
  </w:style>
  <w:style w:type="character" w:customStyle="1" w:styleId="afd">
    <w:name w:val="本文 字元"/>
    <w:basedOn w:val="a7"/>
    <w:link w:val="afc"/>
    <w:uiPriority w:val="99"/>
    <w:semiHidden/>
    <w:rsid w:val="00C26C0C"/>
    <w:rPr>
      <w:rFonts w:ascii="標楷體" w:eastAsia="標楷體"/>
      <w:kern w:val="2"/>
      <w:sz w:val="32"/>
    </w:rPr>
  </w:style>
  <w:style w:type="paragraph" w:styleId="afe">
    <w:name w:val="footnote text"/>
    <w:basedOn w:val="a6"/>
    <w:link w:val="aff"/>
    <w:uiPriority w:val="99"/>
    <w:unhideWhenUsed/>
    <w:rsid w:val="00C26C0C"/>
    <w:pPr>
      <w:snapToGrid w:val="0"/>
      <w:jc w:val="left"/>
    </w:pPr>
    <w:rPr>
      <w:sz w:val="20"/>
    </w:rPr>
  </w:style>
  <w:style w:type="character" w:customStyle="1" w:styleId="aff">
    <w:name w:val="註腳文字 字元"/>
    <w:basedOn w:val="a7"/>
    <w:link w:val="afe"/>
    <w:uiPriority w:val="99"/>
    <w:rsid w:val="00C26C0C"/>
    <w:rPr>
      <w:rFonts w:ascii="標楷體" w:eastAsia="標楷體"/>
      <w:kern w:val="2"/>
    </w:rPr>
  </w:style>
  <w:style w:type="character" w:styleId="aff0">
    <w:name w:val="footnote reference"/>
    <w:basedOn w:val="a7"/>
    <w:uiPriority w:val="99"/>
    <w:semiHidden/>
    <w:unhideWhenUsed/>
    <w:rsid w:val="00C26C0C"/>
    <w:rPr>
      <w:vertAlign w:val="superscript"/>
    </w:rPr>
  </w:style>
  <w:style w:type="paragraph" w:customStyle="1" w:styleId="Default">
    <w:name w:val="Default"/>
    <w:rsid w:val="00703220"/>
    <w:pPr>
      <w:widowControl w:val="0"/>
      <w:autoSpaceDE w:val="0"/>
      <w:autoSpaceDN w:val="0"/>
      <w:adjustRightInd w:val="0"/>
    </w:pPr>
    <w:rPr>
      <w:rFonts w:ascii="標楷體" w:eastAsia="標楷體" w:cs="標楷體"/>
      <w:color w:val="000000"/>
      <w:sz w:val="24"/>
      <w:szCs w:val="24"/>
    </w:rPr>
  </w:style>
  <w:style w:type="table" w:customStyle="1" w:styleId="13">
    <w:name w:val="表格格線1"/>
    <w:basedOn w:val="a8"/>
    <w:next w:val="af6"/>
    <w:uiPriority w:val="39"/>
    <w:rsid w:val="00A3577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A3577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sid w:val="007D038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7"/>
    <w:uiPriority w:val="99"/>
    <w:semiHidden/>
    <w:unhideWhenUsed/>
    <w:rsid w:val="00952B20"/>
    <w:rPr>
      <w:color w:val="605E5C"/>
      <w:shd w:val="clear" w:color="auto" w:fill="E1DFDD"/>
    </w:rPr>
  </w:style>
  <w:style w:type="character" w:styleId="aff2">
    <w:name w:val="FollowedHyperlink"/>
    <w:basedOn w:val="a7"/>
    <w:uiPriority w:val="99"/>
    <w:semiHidden/>
    <w:unhideWhenUsed/>
    <w:rsid w:val="00AD0A67"/>
    <w:rPr>
      <w:color w:val="800080" w:themeColor="followedHyperlink"/>
      <w:u w:val="single"/>
    </w:rPr>
  </w:style>
  <w:style w:type="table" w:customStyle="1" w:styleId="43">
    <w:name w:val="表格格線4"/>
    <w:basedOn w:val="a8"/>
    <w:next w:val="af6"/>
    <w:uiPriority w:val="39"/>
    <w:rsid w:val="007B597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CD65D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basedOn w:val="a7"/>
    <w:link w:val="4"/>
    <w:rsid w:val="00E1175D"/>
    <w:rPr>
      <w:rFonts w:ascii="標楷體" w:eastAsia="標楷體" w:hAnsi="Arial"/>
      <w:kern w:val="32"/>
      <w:sz w:val="32"/>
      <w:szCs w:val="36"/>
    </w:rPr>
  </w:style>
  <w:style w:type="character" w:customStyle="1" w:styleId="50">
    <w:name w:val="標題 5 字元"/>
    <w:basedOn w:val="a7"/>
    <w:link w:val="5"/>
    <w:rsid w:val="00E1175D"/>
    <w:rPr>
      <w:rFonts w:ascii="標楷體" w:eastAsia="標楷體" w:hAnsi="Arial"/>
      <w:bCs/>
      <w:kern w:val="32"/>
      <w:sz w:val="32"/>
      <w:szCs w:val="36"/>
    </w:rPr>
  </w:style>
  <w:style w:type="numbering" w:customStyle="1" w:styleId="WWNum1">
    <w:name w:val="WWNum1"/>
    <w:basedOn w:val="a9"/>
    <w:rsid w:val="009B0B25"/>
    <w:pPr>
      <w:numPr>
        <w:numId w:val="12"/>
      </w:numPr>
    </w:pPr>
  </w:style>
  <w:style w:type="numbering" w:customStyle="1" w:styleId="WWNum7">
    <w:name w:val="WWNum7"/>
    <w:basedOn w:val="a9"/>
    <w:rsid w:val="009B0B25"/>
    <w:pPr>
      <w:numPr>
        <w:numId w:val="13"/>
      </w:numPr>
    </w:pPr>
  </w:style>
  <w:style w:type="numbering" w:customStyle="1" w:styleId="WWNum11">
    <w:name w:val="WWNum11"/>
    <w:basedOn w:val="a9"/>
    <w:rsid w:val="00844847"/>
    <w:pPr>
      <w:numPr>
        <w:numId w:val="2"/>
      </w:numPr>
    </w:pPr>
  </w:style>
  <w:style w:type="numbering" w:customStyle="1" w:styleId="WWNum71">
    <w:name w:val="WWNum71"/>
    <w:basedOn w:val="a9"/>
    <w:rsid w:val="00844847"/>
    <w:pPr>
      <w:numPr>
        <w:numId w:val="8"/>
      </w:numPr>
    </w:pPr>
  </w:style>
  <w:style w:type="table" w:customStyle="1" w:styleId="53">
    <w:name w:val="表格格線5"/>
    <w:basedOn w:val="a8"/>
    <w:next w:val="af6"/>
    <w:uiPriority w:val="59"/>
    <w:rsid w:val="00B578AD"/>
    <w:rPr>
      <w:rFonts w:ascii="Calibri" w:hAnsi="Calibri" w:cs="SimSu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565720"/>
    <w:pPr>
      <w:overflowPunct/>
      <w:adjustRightInd w:val="0"/>
      <w:spacing w:line="307" w:lineRule="exact"/>
      <w:jc w:val="left"/>
    </w:pPr>
    <w:rPr>
      <w:rFonts w:ascii="SimSun" w:eastAsia="SimSun" w:cs="SimSun"/>
      <w:kern w:val="0"/>
      <w:sz w:val="24"/>
      <w:szCs w:val="24"/>
    </w:rPr>
  </w:style>
  <w:style w:type="table" w:customStyle="1" w:styleId="62">
    <w:name w:val="表格格線6"/>
    <w:basedOn w:val="a8"/>
    <w:next w:val="af6"/>
    <w:uiPriority w:val="59"/>
    <w:rsid w:val="00052CE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697C8B"/>
    <w:rPr>
      <w:rFonts w:ascii="標楷體" w:eastAsia="標楷體" w:hAnsi="Arial"/>
      <w:bCs/>
      <w:kern w:val="32"/>
      <w:sz w:val="32"/>
      <w:szCs w:val="36"/>
    </w:rPr>
  </w:style>
  <w:style w:type="table" w:customStyle="1" w:styleId="72">
    <w:name w:val="表格格線7"/>
    <w:basedOn w:val="a8"/>
    <w:next w:val="af6"/>
    <w:uiPriority w:val="59"/>
    <w:rsid w:val="00E33A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59"/>
    <w:rsid w:val="001938A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6"/>
    <w:uiPriority w:val="39"/>
    <w:rsid w:val="005C178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986080">
      <w:bodyDiv w:val="1"/>
      <w:marLeft w:val="0"/>
      <w:marRight w:val="0"/>
      <w:marTop w:val="0"/>
      <w:marBottom w:val="0"/>
      <w:divBdr>
        <w:top w:val="none" w:sz="0" w:space="0" w:color="auto"/>
        <w:left w:val="none" w:sz="0" w:space="0" w:color="auto"/>
        <w:bottom w:val="none" w:sz="0" w:space="0" w:color="auto"/>
        <w:right w:val="none" w:sz="0" w:space="0" w:color="auto"/>
      </w:divBdr>
    </w:div>
    <w:div w:id="490026830">
      <w:bodyDiv w:val="1"/>
      <w:marLeft w:val="0"/>
      <w:marRight w:val="0"/>
      <w:marTop w:val="0"/>
      <w:marBottom w:val="0"/>
      <w:divBdr>
        <w:top w:val="none" w:sz="0" w:space="0" w:color="auto"/>
        <w:left w:val="none" w:sz="0" w:space="0" w:color="auto"/>
        <w:bottom w:val="none" w:sz="0" w:space="0" w:color="auto"/>
        <w:right w:val="none" w:sz="0" w:space="0" w:color="auto"/>
      </w:divBdr>
    </w:div>
    <w:div w:id="50555721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31495912">
      <w:bodyDiv w:val="1"/>
      <w:marLeft w:val="0"/>
      <w:marRight w:val="0"/>
      <w:marTop w:val="0"/>
      <w:marBottom w:val="0"/>
      <w:divBdr>
        <w:top w:val="none" w:sz="0" w:space="0" w:color="auto"/>
        <w:left w:val="none" w:sz="0" w:space="0" w:color="auto"/>
        <w:bottom w:val="none" w:sz="0" w:space="0" w:color="auto"/>
        <w:right w:val="none" w:sz="0" w:space="0" w:color="auto"/>
      </w:divBdr>
    </w:div>
    <w:div w:id="1528912022">
      <w:bodyDiv w:val="1"/>
      <w:marLeft w:val="0"/>
      <w:marRight w:val="0"/>
      <w:marTop w:val="0"/>
      <w:marBottom w:val="0"/>
      <w:divBdr>
        <w:top w:val="none" w:sz="0" w:space="0" w:color="auto"/>
        <w:left w:val="none" w:sz="0" w:space="0" w:color="auto"/>
        <w:bottom w:val="none" w:sz="0" w:space="0" w:color="auto"/>
        <w:right w:val="none" w:sz="0" w:space="0" w:color="auto"/>
      </w:divBdr>
    </w:div>
    <w:div w:id="1588613738">
      <w:bodyDiv w:val="1"/>
      <w:marLeft w:val="0"/>
      <w:marRight w:val="0"/>
      <w:marTop w:val="0"/>
      <w:marBottom w:val="0"/>
      <w:divBdr>
        <w:top w:val="none" w:sz="0" w:space="0" w:color="auto"/>
        <w:left w:val="none" w:sz="0" w:space="0" w:color="auto"/>
        <w:bottom w:val="none" w:sz="0" w:space="0" w:color="auto"/>
        <w:right w:val="none" w:sz="0" w:space="0" w:color="auto"/>
      </w:divBdr>
    </w:div>
    <w:div w:id="1644040422">
      <w:bodyDiv w:val="1"/>
      <w:marLeft w:val="0"/>
      <w:marRight w:val="0"/>
      <w:marTop w:val="0"/>
      <w:marBottom w:val="0"/>
      <w:divBdr>
        <w:top w:val="none" w:sz="0" w:space="0" w:color="auto"/>
        <w:left w:val="none" w:sz="0" w:space="0" w:color="auto"/>
        <w:bottom w:val="none" w:sz="0" w:space="0" w:color="auto"/>
        <w:right w:val="none" w:sz="0" w:space="0" w:color="auto"/>
      </w:divBdr>
    </w:div>
    <w:div w:id="1661884646">
      <w:bodyDiv w:val="1"/>
      <w:marLeft w:val="0"/>
      <w:marRight w:val="0"/>
      <w:marTop w:val="0"/>
      <w:marBottom w:val="0"/>
      <w:divBdr>
        <w:top w:val="none" w:sz="0" w:space="0" w:color="auto"/>
        <w:left w:val="none" w:sz="0" w:space="0" w:color="auto"/>
        <w:bottom w:val="none" w:sz="0" w:space="0" w:color="auto"/>
        <w:right w:val="none" w:sz="0" w:space="0" w:color="auto"/>
      </w:divBdr>
    </w:div>
    <w:div w:id="1925873624">
      <w:bodyDiv w:val="1"/>
      <w:marLeft w:val="0"/>
      <w:marRight w:val="0"/>
      <w:marTop w:val="0"/>
      <w:marBottom w:val="0"/>
      <w:divBdr>
        <w:top w:val="none" w:sz="0" w:space="0" w:color="auto"/>
        <w:left w:val="none" w:sz="0" w:space="0" w:color="auto"/>
        <w:bottom w:val="none" w:sz="0" w:space="0" w:color="auto"/>
        <w:right w:val="none" w:sz="0" w:space="0" w:color="auto"/>
      </w:divBdr>
    </w:div>
    <w:div w:id="1937009053">
      <w:bodyDiv w:val="1"/>
      <w:marLeft w:val="0"/>
      <w:marRight w:val="0"/>
      <w:marTop w:val="0"/>
      <w:marBottom w:val="0"/>
      <w:divBdr>
        <w:top w:val="none" w:sz="0" w:space="0" w:color="auto"/>
        <w:left w:val="none" w:sz="0" w:space="0" w:color="auto"/>
        <w:bottom w:val="none" w:sz="0" w:space="0" w:color="auto"/>
        <w:right w:val="none" w:sz="0" w:space="0" w:color="auto"/>
      </w:divBdr>
    </w:div>
    <w:div w:id="1996569508">
      <w:bodyDiv w:val="1"/>
      <w:marLeft w:val="0"/>
      <w:marRight w:val="0"/>
      <w:marTop w:val="0"/>
      <w:marBottom w:val="0"/>
      <w:divBdr>
        <w:top w:val="none" w:sz="0" w:space="0" w:color="auto"/>
        <w:left w:val="none" w:sz="0" w:space="0" w:color="auto"/>
        <w:bottom w:val="none" w:sz="0" w:space="0" w:color="auto"/>
        <w:right w:val="none" w:sz="0" w:space="0" w:color="auto"/>
      </w:divBdr>
    </w:div>
    <w:div w:id="20088964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www.epochtimes.com.tw/n346767/%E8%98%AD%E5%B6%BC%E6%A0%B8%E5%BB%A2%E6%96%99-%E5%8E%9F%E8%83%BD%E6%9C%83-%E6%9C%80%E9%81%B22029%E5%B9%B4%E9%81%B7%E5%87%BA.html" TargetMode="Externa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69E08-6608-436D-9AB8-D37ED6AD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9788</Words>
  <Characters>55792</Characters>
  <Application>Microsoft Office Word</Application>
  <DocSecurity>0</DocSecurity>
  <Lines>464</Lines>
  <Paragraphs>130</Paragraphs>
  <ScaleCrop>false</ScaleCrop>
  <Company/>
  <LinksUpToDate>false</LinksUpToDate>
  <CharactersWithSpaces>65450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2024-04-01T01:17:00Z</dcterms:created>
  <dcterms:modified xsi:type="dcterms:W3CDTF">2024-04-01T01:17:00Z</dcterms:modified>
  <cp:contentStatus/>
</cp:coreProperties>
</file>