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0A3934">
      <w:pPr>
        <w:pStyle w:val="af3"/>
        <w:ind w:leftChars="333" w:left="1133"/>
      </w:pPr>
      <w:r w:rsidRPr="00080040">
        <w:rPr>
          <w:rFonts w:hint="eastAsia"/>
        </w:rPr>
        <w:t>糾正案文</w:t>
      </w:r>
      <w:r w:rsidR="000A3934" w:rsidRPr="007C7307">
        <w:rPr>
          <w:rFonts w:hAnsi="標楷體" w:hint="eastAsia"/>
          <w:spacing w:val="0"/>
          <w:sz w:val="32"/>
        </w:rPr>
        <w:t>(公布版</w:t>
      </w:r>
      <w:r w:rsidR="000A3934" w:rsidRPr="007C7307">
        <w:rPr>
          <w:rFonts w:hAnsi="標楷體"/>
          <w:spacing w:val="0"/>
          <w:sz w:val="32"/>
        </w:rPr>
        <w:t>)</w:t>
      </w:r>
    </w:p>
    <w:p w:rsidR="00E25849" w:rsidRDefault="0025106C" w:rsidP="00D60E03">
      <w:pPr>
        <w:pStyle w:val="1"/>
        <w:spacing w:beforeLines="25" w:before="114"/>
      </w:pPr>
      <w:r>
        <w:rPr>
          <w:rFonts w:hint="eastAsia"/>
        </w:rPr>
        <w:t>被糾正機關：</w:t>
      </w:r>
      <w:r w:rsidR="009666F2" w:rsidRPr="009666F2">
        <w:rPr>
          <w:rFonts w:hAnsi="標楷體" w:hint="eastAsia"/>
        </w:rPr>
        <w:t>國防部軍備局生產製造中心第205廠</w:t>
      </w:r>
      <w:r>
        <w:rPr>
          <w:rFonts w:hint="eastAsia"/>
        </w:rPr>
        <w:t>。</w:t>
      </w:r>
    </w:p>
    <w:p w:rsidR="00E25849" w:rsidRDefault="0025106C" w:rsidP="00D60E03">
      <w:pPr>
        <w:pStyle w:val="1"/>
        <w:spacing w:beforeLines="25" w:before="114"/>
      </w:pPr>
      <w:r>
        <w:rPr>
          <w:rFonts w:hint="eastAsia"/>
        </w:rPr>
        <w:t>案　　　由：</w:t>
      </w:r>
      <w:r w:rsidR="009666F2" w:rsidRPr="000A3934">
        <w:rPr>
          <w:rFonts w:hint="eastAsia"/>
          <w:spacing w:val="-4"/>
        </w:rPr>
        <w:t>國防部軍備局生產製造中心第205廠工務中</w:t>
      </w:r>
      <w:r w:rsidR="009666F2" w:rsidRPr="009666F2">
        <w:rPr>
          <w:rFonts w:hint="eastAsia"/>
        </w:rPr>
        <w:t>心</w:t>
      </w:r>
      <w:r w:rsidR="001A6FC5">
        <w:rPr>
          <w:rFonts w:hint="eastAsia"/>
        </w:rPr>
        <w:t>前</w:t>
      </w:r>
      <w:r w:rsidR="009666F2" w:rsidRPr="009666F2">
        <w:rPr>
          <w:rFonts w:hint="eastAsia"/>
        </w:rPr>
        <w:t>上校工務長林龍基等3人</w:t>
      </w:r>
      <w:r w:rsidR="009666F2">
        <w:rPr>
          <w:rFonts w:hint="eastAsia"/>
        </w:rPr>
        <w:t>利用職務上</w:t>
      </w:r>
      <w:r w:rsidR="009666F2" w:rsidRPr="005D5160">
        <w:rPr>
          <w:rFonts w:hint="eastAsia"/>
          <w:color w:val="000000" w:themeColor="text1"/>
        </w:rPr>
        <w:t>權力、機會，多次收受廠商不正利益，涉</w:t>
      </w:r>
      <w:r w:rsidR="009666F2" w:rsidRPr="009666F2">
        <w:rPr>
          <w:rFonts w:hint="eastAsia"/>
        </w:rPr>
        <w:t>犯不違背職務收受不正利益罪</w:t>
      </w:r>
      <w:r w:rsidR="009666F2">
        <w:rPr>
          <w:rFonts w:hint="eastAsia"/>
        </w:rPr>
        <w:t>，物料供應室</w:t>
      </w:r>
      <w:r w:rsidR="001A6FC5">
        <w:rPr>
          <w:rFonts w:hint="eastAsia"/>
        </w:rPr>
        <w:t>前</w:t>
      </w:r>
      <w:r w:rsidR="009666F2">
        <w:rPr>
          <w:rFonts w:hint="eastAsia"/>
        </w:rPr>
        <w:t>上校主任黃宏祺等3人與廠商飲宴，涉足有女陪</w:t>
      </w:r>
      <w:proofErr w:type="gramStart"/>
      <w:r w:rsidR="009666F2">
        <w:rPr>
          <w:rFonts w:hint="eastAsia"/>
        </w:rPr>
        <w:t>侍</w:t>
      </w:r>
      <w:proofErr w:type="gramEnd"/>
      <w:r w:rsidR="009666F2">
        <w:rPr>
          <w:rFonts w:hint="eastAsia"/>
        </w:rPr>
        <w:t>不正當場所，</w:t>
      </w:r>
      <w:r w:rsidR="009666F2" w:rsidRPr="009666F2">
        <w:rPr>
          <w:rFonts w:hint="eastAsia"/>
        </w:rPr>
        <w:t>違法違紀人員</w:t>
      </w:r>
      <w:proofErr w:type="gramStart"/>
      <w:r w:rsidR="009666F2" w:rsidRPr="009666F2">
        <w:rPr>
          <w:rFonts w:hint="eastAsia"/>
        </w:rPr>
        <w:t>眾多</w:t>
      </w:r>
      <w:proofErr w:type="gramEnd"/>
      <w:r w:rsidR="009666F2" w:rsidRPr="009666F2">
        <w:rPr>
          <w:rFonts w:hint="eastAsia"/>
        </w:rPr>
        <w:t>，</w:t>
      </w:r>
      <w:r w:rsidR="001A6FC5">
        <w:rPr>
          <w:rFonts w:hint="eastAsia"/>
        </w:rPr>
        <w:t>違失行為時間長達1年，</w:t>
      </w:r>
      <w:r w:rsidR="009666F2" w:rsidRPr="009666F2">
        <w:rPr>
          <w:rFonts w:hint="eastAsia"/>
        </w:rPr>
        <w:t>軍紀不佳，機關內部控制鬆散</w:t>
      </w:r>
      <w:r w:rsidR="001A6FC5">
        <w:rPr>
          <w:rFonts w:hint="eastAsia"/>
        </w:rPr>
        <w:t>，</w:t>
      </w:r>
      <w:r w:rsidR="009666F2" w:rsidRPr="009666F2">
        <w:rPr>
          <w:rFonts w:hint="eastAsia"/>
        </w:rPr>
        <w:t>平時考核不實，核有重大違失</w:t>
      </w:r>
      <w:r w:rsidR="008B4841" w:rsidRPr="009666F2">
        <w:rPr>
          <w:rFonts w:hAnsi="標楷體" w:hint="eastAsia"/>
        </w:rPr>
        <w:t>，</w:t>
      </w:r>
      <w:r w:rsidR="008B4841" w:rsidRPr="00BC32D0">
        <w:rPr>
          <w:rFonts w:hint="eastAsia"/>
        </w:rPr>
        <w:t>爰依法提案糾正</w:t>
      </w:r>
      <w:r w:rsidRPr="00295BE3">
        <w:rPr>
          <w:rFonts w:hint="eastAsia"/>
        </w:rPr>
        <w:t>。</w:t>
      </w:r>
    </w:p>
    <w:p w:rsidR="00E25849" w:rsidRDefault="00DB3135" w:rsidP="00D60E03">
      <w:pPr>
        <w:pStyle w:val="1"/>
        <w:spacing w:beforeLines="25" w:before="114"/>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24210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42105">
        <w:rPr>
          <w:rFonts w:hint="eastAsia"/>
        </w:rPr>
        <w:t>國防部軍備局(下稱軍備局)生產製造中心第205廠(下稱205廠)工務中心前上校工務長林龍基等人因涉犯貪污治罪條例不違背職務收受不正利益罪，經臺灣高雄</w:t>
      </w:r>
      <w:r w:rsidRPr="005D5160">
        <w:rPr>
          <w:rFonts w:hint="eastAsia"/>
          <w:color w:val="000000" w:themeColor="text1"/>
        </w:rPr>
        <w:t>地方檢察署</w:t>
      </w:r>
      <w:r w:rsidR="00021277" w:rsidRPr="005D5160">
        <w:rPr>
          <w:rFonts w:hAnsi="標楷體" w:hint="eastAsia"/>
          <w:color w:val="000000" w:themeColor="text1"/>
        </w:rPr>
        <w:t>(</w:t>
      </w:r>
      <w:r w:rsidR="00021277" w:rsidRPr="005D5160">
        <w:rPr>
          <w:rFonts w:hint="eastAsia"/>
          <w:color w:val="000000" w:themeColor="text1"/>
        </w:rPr>
        <w:t>下稱高雄地檢署</w:t>
      </w:r>
      <w:r w:rsidR="00021277" w:rsidRPr="005D5160">
        <w:rPr>
          <w:rFonts w:hAnsi="標楷體" w:hint="eastAsia"/>
          <w:color w:val="000000" w:themeColor="text1"/>
        </w:rPr>
        <w:t>)</w:t>
      </w:r>
      <w:r w:rsidRPr="005D5160">
        <w:rPr>
          <w:rFonts w:hint="eastAsia"/>
          <w:color w:val="000000" w:themeColor="text1"/>
        </w:rPr>
        <w:t>檢察官提起公訴，案經本</w:t>
      </w:r>
      <w:r w:rsidRPr="00242105">
        <w:rPr>
          <w:rFonts w:hint="eastAsia"/>
        </w:rPr>
        <w:t>院向國防部、法務部廉政署、臺灣高雄地方法院(下稱高雄地院)等機關調閱相關卷證</w:t>
      </w:r>
      <w:proofErr w:type="gramStart"/>
      <w:r w:rsidRPr="00242105">
        <w:rPr>
          <w:rFonts w:hint="eastAsia"/>
        </w:rPr>
        <w:t>資料詳核</w:t>
      </w:r>
      <w:proofErr w:type="gramEnd"/>
      <w:r w:rsidRPr="00242105">
        <w:rPr>
          <w:rFonts w:hint="eastAsia"/>
        </w:rPr>
        <w:t>，並於民國(下同)</w:t>
      </w:r>
      <w:r w:rsidRPr="00242105">
        <w:t>112</w:t>
      </w:r>
      <w:r w:rsidRPr="00242105">
        <w:rPr>
          <w:rFonts w:hint="eastAsia"/>
        </w:rPr>
        <w:t>年11月17日詢問林龍基等涉案人員，同年12月6日詢問軍備局、該局生產製造中心及205廠主管人員</w:t>
      </w:r>
      <w:r w:rsidR="007666F5" w:rsidRPr="007666F5">
        <w:rPr>
          <w:rFonts w:hint="eastAsia"/>
          <w:bCs/>
        </w:rPr>
        <w:t>，</w:t>
      </w:r>
      <w:r w:rsidR="00F517A3">
        <w:rPr>
          <w:rFonts w:hint="eastAsia"/>
          <w:bCs/>
        </w:rPr>
        <w:t>2</w:t>
      </w:r>
      <w:r w:rsidR="00F517A3">
        <w:rPr>
          <w:bCs/>
        </w:rPr>
        <w:t>05</w:t>
      </w:r>
      <w:r w:rsidR="00F517A3">
        <w:rPr>
          <w:rFonts w:hint="eastAsia"/>
          <w:bCs/>
        </w:rPr>
        <w:t>廠核有軍紀不佳、</w:t>
      </w:r>
      <w:r w:rsidR="00F517A3" w:rsidRPr="00F517A3">
        <w:rPr>
          <w:rFonts w:hint="eastAsia"/>
          <w:bCs/>
        </w:rPr>
        <w:t>機關內部控制鬆散</w:t>
      </w:r>
      <w:r w:rsidR="00F517A3">
        <w:rPr>
          <w:rFonts w:hint="eastAsia"/>
          <w:bCs/>
        </w:rPr>
        <w:t>、</w:t>
      </w:r>
      <w:r w:rsidR="00F517A3" w:rsidRPr="00F517A3">
        <w:rPr>
          <w:rFonts w:hint="eastAsia"/>
          <w:bCs/>
        </w:rPr>
        <w:t>平時考核不實</w:t>
      </w:r>
      <w:r w:rsidR="00F517A3">
        <w:rPr>
          <w:rFonts w:hint="eastAsia"/>
          <w:bCs/>
        </w:rPr>
        <w:t>等</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C7084D" w:rsidRPr="00BD7D5D" w:rsidRDefault="008D3E37" w:rsidP="00D60E03">
      <w:pPr>
        <w:pStyle w:val="2"/>
        <w:spacing w:beforeLines="25" w:before="114"/>
        <w:ind w:left="1020" w:hanging="680"/>
      </w:pPr>
      <w:r w:rsidRPr="008D3E37">
        <w:rPr>
          <w:rFonts w:hint="eastAsia"/>
        </w:rPr>
        <w:t>2</w:t>
      </w:r>
      <w:r w:rsidRPr="008D3E37">
        <w:t>05</w:t>
      </w:r>
      <w:r w:rsidRPr="008D3E37">
        <w:rPr>
          <w:rFonts w:hint="eastAsia"/>
        </w:rPr>
        <w:t>廠工務中心前上校工務長林龍基等3人接受與其職務有利害關係之廠商招待，前往有女陪</w:t>
      </w:r>
      <w:proofErr w:type="gramStart"/>
      <w:r w:rsidRPr="008D3E37">
        <w:rPr>
          <w:rFonts w:hint="eastAsia"/>
        </w:rPr>
        <w:t>侍</w:t>
      </w:r>
      <w:proofErr w:type="gramEnd"/>
      <w:r w:rsidRPr="008D3E37">
        <w:rPr>
          <w:rFonts w:hint="eastAsia"/>
        </w:rPr>
        <w:t>的酒店、舞廳飲宴，並違反內部作業規定，於軍品</w:t>
      </w:r>
      <w:r w:rsidRPr="008D3E37">
        <w:t>研製修</w:t>
      </w:r>
      <w:r w:rsidRPr="008D3E37">
        <w:rPr>
          <w:rFonts w:hint="eastAsia"/>
        </w:rPr>
        <w:t>公開展覽前，私下允許特定廠商入廠瞭解藍圖，並攜帶軍品出廠解說製作細節，涉犯不違背職務收受不正利益罪，業經檢察官提起公訴</w:t>
      </w:r>
    </w:p>
    <w:p w:rsidR="008D3E37" w:rsidRDefault="008D3E37" w:rsidP="008D3E37">
      <w:pPr>
        <w:pStyle w:val="3"/>
      </w:pPr>
      <w:r>
        <w:rPr>
          <w:rFonts w:hint="eastAsia"/>
        </w:rPr>
        <w:lastRenderedPageBreak/>
        <w:t>205廠工務中心前上校工務長林龍基(已於109年9月1日退伍)</w:t>
      </w:r>
      <w:proofErr w:type="gramStart"/>
      <w:r>
        <w:rPr>
          <w:rFonts w:hint="eastAsia"/>
        </w:rPr>
        <w:t>負責督管軍</w:t>
      </w:r>
      <w:proofErr w:type="gramEnd"/>
      <w:r>
        <w:rPr>
          <w:rFonts w:hint="eastAsia"/>
        </w:rPr>
        <w:t>品生產任務及採購全般督導事宜；該中心轄</w:t>
      </w:r>
      <w:proofErr w:type="gramStart"/>
      <w:r>
        <w:rPr>
          <w:rFonts w:hint="eastAsia"/>
        </w:rPr>
        <w:t>下槍件所</w:t>
      </w:r>
      <w:proofErr w:type="gramEnd"/>
      <w:r>
        <w:rPr>
          <w:rFonts w:hint="eastAsia"/>
        </w:rPr>
        <w:t>前一等士官長領班林憶明(已於111年8月1日不適服現役退役)負責採購案之廠商履約進度</w:t>
      </w:r>
      <w:proofErr w:type="gramStart"/>
      <w:r>
        <w:rPr>
          <w:rFonts w:hint="eastAsia"/>
        </w:rPr>
        <w:t>盯催及技術輔</w:t>
      </w:r>
      <w:proofErr w:type="gramEnd"/>
      <w:r>
        <w:rPr>
          <w:rFonts w:hint="eastAsia"/>
        </w:rPr>
        <w:t>訪，並為</w:t>
      </w:r>
      <w:proofErr w:type="gramStart"/>
      <w:r>
        <w:rPr>
          <w:rFonts w:hint="eastAsia"/>
        </w:rPr>
        <w:t>10</w:t>
      </w:r>
      <w:proofErr w:type="gramEnd"/>
      <w:r>
        <w:rPr>
          <w:rFonts w:hint="eastAsia"/>
        </w:rPr>
        <w:t>8年度試製認證評鑑小組編組成員；該中心前一等士官長化工呂建勳(已於111年8月1日不適服現役退役)，亦為</w:t>
      </w:r>
      <w:proofErr w:type="gramStart"/>
      <w:r>
        <w:rPr>
          <w:rFonts w:hint="eastAsia"/>
        </w:rPr>
        <w:t>108</w:t>
      </w:r>
      <w:proofErr w:type="gramEnd"/>
      <w:r>
        <w:rPr>
          <w:rFonts w:hint="eastAsia"/>
        </w:rPr>
        <w:t>年度試製認證評鑑小組編組成員。三人本應恪</w:t>
      </w:r>
      <w:r w:rsidRPr="00EC08D9">
        <w:rPr>
          <w:rFonts w:hint="eastAsia"/>
        </w:rPr>
        <w:t>盡職守，卻於任職期間假借職務上權力、機會，多次</w:t>
      </w:r>
      <w:r w:rsidR="005D5160" w:rsidRPr="00EC08D9">
        <w:rPr>
          <w:rFonts w:hint="eastAsia"/>
        </w:rPr>
        <w:t>接</w:t>
      </w:r>
      <w:r w:rsidRPr="00EC08D9">
        <w:rPr>
          <w:rFonts w:hint="eastAsia"/>
        </w:rPr>
        <w:t>受205廠採購案得標廠商及申請試製認證資格廠商招待，至有女陪</w:t>
      </w:r>
      <w:proofErr w:type="gramStart"/>
      <w:r w:rsidRPr="00EC08D9">
        <w:rPr>
          <w:rFonts w:hint="eastAsia"/>
        </w:rPr>
        <w:t>侍</w:t>
      </w:r>
      <w:proofErr w:type="gramEnd"/>
      <w:r w:rsidRPr="00EC08D9">
        <w:rPr>
          <w:rFonts w:hint="eastAsia"/>
        </w:rPr>
        <w:t>的酒店、舞廳</w:t>
      </w:r>
      <w:r w:rsidR="005D5160" w:rsidRPr="00EC08D9">
        <w:rPr>
          <w:rFonts w:hint="eastAsia"/>
        </w:rPr>
        <w:t>飲宴</w:t>
      </w:r>
      <w:r w:rsidRPr="00EC08D9">
        <w:rPr>
          <w:rFonts w:hint="eastAsia"/>
        </w:rPr>
        <w:t>，收受不正利益。經查，林龍基與林憶明共同協助「</w:t>
      </w:r>
      <w:proofErr w:type="gramStart"/>
      <w:r w:rsidRPr="00EC08D9">
        <w:rPr>
          <w:rFonts w:hint="eastAsia"/>
        </w:rPr>
        <w:t>機軸半成品</w:t>
      </w:r>
      <w:proofErr w:type="gramEnd"/>
      <w:r w:rsidRPr="00EC08D9">
        <w:rPr>
          <w:rFonts w:hint="eastAsia"/>
        </w:rPr>
        <w:t>等5項」、「</w:t>
      </w:r>
      <w:proofErr w:type="gramStart"/>
      <w:r w:rsidRPr="00EC08D9">
        <w:rPr>
          <w:rFonts w:hint="eastAsia"/>
        </w:rPr>
        <w:t>閂鎖</w:t>
      </w:r>
      <w:proofErr w:type="gramEnd"/>
      <w:r w:rsidRPr="00EC08D9">
        <w:rPr>
          <w:rFonts w:hint="eastAsia"/>
        </w:rPr>
        <w:t>左導板等3項」採購案得標廠商即</w:t>
      </w:r>
      <w:r w:rsidR="00A11D2A">
        <w:rPr>
          <w:rFonts w:hint="eastAsia"/>
        </w:rPr>
        <w:t>鍾○</w:t>
      </w:r>
      <w:r w:rsidR="00170E82" w:rsidRPr="00EC08D9">
        <w:rPr>
          <w:rFonts w:hint="eastAsia"/>
        </w:rPr>
        <w:t>股份有限公司（下稱</w:t>
      </w:r>
      <w:r w:rsidR="00A11D2A">
        <w:rPr>
          <w:rFonts w:hint="eastAsia"/>
        </w:rPr>
        <w:t>鍾○</w:t>
      </w:r>
      <w:r w:rsidR="00170E82" w:rsidRPr="00EC08D9">
        <w:rPr>
          <w:rFonts w:hint="eastAsia"/>
        </w:rPr>
        <w:t>公司）</w:t>
      </w:r>
      <w:proofErr w:type="gramStart"/>
      <w:r w:rsidRPr="00EC08D9">
        <w:rPr>
          <w:rFonts w:hint="eastAsia"/>
        </w:rPr>
        <w:t>及</w:t>
      </w:r>
      <w:r w:rsidR="00A11D2A">
        <w:rPr>
          <w:rFonts w:hint="eastAsia"/>
        </w:rPr>
        <w:t>榮○○○○</w:t>
      </w:r>
      <w:proofErr w:type="gramEnd"/>
      <w:r w:rsidR="00A11D2A">
        <w:rPr>
          <w:rFonts w:hint="eastAsia"/>
        </w:rPr>
        <w:t>○</w:t>
      </w:r>
      <w:r w:rsidR="00170E82" w:rsidRPr="00EC08D9">
        <w:rPr>
          <w:rFonts w:hint="eastAsia"/>
        </w:rPr>
        <w:t>股份有限公司（下稱</w:t>
      </w:r>
      <w:r w:rsidR="00A11D2A">
        <w:rPr>
          <w:rFonts w:hint="eastAsia"/>
        </w:rPr>
        <w:t>榮○</w:t>
      </w:r>
      <w:r w:rsidR="00170E82" w:rsidRPr="00EC08D9">
        <w:rPr>
          <w:rFonts w:hint="eastAsia"/>
        </w:rPr>
        <w:t>公司）</w:t>
      </w:r>
      <w:r w:rsidRPr="00EC08D9">
        <w:rPr>
          <w:rFonts w:hint="eastAsia"/>
        </w:rPr>
        <w:t>順利履約、驗收，自108年7月20日起至109年9月17日，多次接受上開兩家公司負責人</w:t>
      </w:r>
      <w:r w:rsidR="00A11D2A">
        <w:rPr>
          <w:rFonts w:hint="eastAsia"/>
        </w:rPr>
        <w:t>蘇○○</w:t>
      </w:r>
      <w:r w:rsidRPr="00EC08D9">
        <w:rPr>
          <w:rFonts w:hint="eastAsia"/>
        </w:rPr>
        <w:t>招待飲宴，收受不正利益。林龍基、林憶明與呂建勳三人，共同協助</w:t>
      </w:r>
      <w:r w:rsidR="008C03A3">
        <w:rPr>
          <w:rFonts w:hint="eastAsia"/>
        </w:rPr>
        <w:t>群○○○○○</w:t>
      </w:r>
      <w:r w:rsidR="00170E82" w:rsidRPr="00EC08D9">
        <w:rPr>
          <w:rFonts w:hint="eastAsia"/>
        </w:rPr>
        <w:t>股份有限公司（下稱</w:t>
      </w:r>
      <w:r w:rsidR="008C03A3">
        <w:rPr>
          <w:rFonts w:hint="eastAsia"/>
        </w:rPr>
        <w:t>群○</w:t>
      </w:r>
      <w:r w:rsidR="00170E82" w:rsidRPr="00EC08D9">
        <w:rPr>
          <w:rFonts w:hint="eastAsia"/>
        </w:rPr>
        <w:t>公司）</w:t>
      </w:r>
      <w:r w:rsidRPr="00EC08D9">
        <w:rPr>
          <w:rFonts w:hint="eastAsia"/>
        </w:rPr>
        <w:t>申請試製</w:t>
      </w:r>
      <w:r w:rsidRPr="005D5160">
        <w:rPr>
          <w:rFonts w:hint="eastAsia"/>
          <w:color w:val="000000" w:themeColor="text1"/>
        </w:rPr>
        <w:t>認證資格，自108年2月21日起至108年10月15日止，</w:t>
      </w:r>
      <w:r>
        <w:rPr>
          <w:rFonts w:hint="eastAsia"/>
        </w:rPr>
        <w:t>多次接受該公司負責人</w:t>
      </w:r>
      <w:proofErr w:type="gramStart"/>
      <w:r w:rsidR="008C03A3">
        <w:rPr>
          <w:rFonts w:hint="eastAsia"/>
        </w:rPr>
        <w:t>詹</w:t>
      </w:r>
      <w:proofErr w:type="gramEnd"/>
      <w:r w:rsidR="008C03A3">
        <w:rPr>
          <w:rFonts w:hint="eastAsia"/>
        </w:rPr>
        <w:t>○○</w:t>
      </w:r>
      <w:r>
        <w:rPr>
          <w:rFonts w:hint="eastAsia"/>
        </w:rPr>
        <w:t>招待飲宴，收受不正利益。林龍基、林憶明、呂建勳等人接受上開廠商招待至有女陪</w:t>
      </w:r>
      <w:proofErr w:type="gramStart"/>
      <w:r>
        <w:rPr>
          <w:rFonts w:hint="eastAsia"/>
        </w:rPr>
        <w:t>侍</w:t>
      </w:r>
      <w:proofErr w:type="gramEnd"/>
      <w:r>
        <w:rPr>
          <w:rFonts w:hint="eastAsia"/>
        </w:rPr>
        <w:t>的酒店、舞廳飲宴次數，分別多達14次、24次、7次。</w:t>
      </w:r>
    </w:p>
    <w:p w:rsidR="008D3E37" w:rsidRDefault="008D3E37" w:rsidP="00D60E03">
      <w:pPr>
        <w:pStyle w:val="3"/>
        <w:spacing w:beforeLines="25" w:before="114"/>
        <w:ind w:left="1360" w:hanging="680"/>
      </w:pPr>
      <w:r>
        <w:rPr>
          <w:rFonts w:hint="eastAsia"/>
        </w:rPr>
        <w:t>依「國防部委託法人團體從事研發產製維修作業要點」之附件三「法人團體從事研製修作業要領與規定事項」第1條第1項第4款規定，法人團體(廠商)依樣品試製項目提供可用件，須於簽約後始</w:t>
      </w:r>
      <w:proofErr w:type="gramStart"/>
      <w:r>
        <w:rPr>
          <w:rFonts w:hint="eastAsia"/>
        </w:rPr>
        <w:t>得借領</w:t>
      </w:r>
      <w:proofErr w:type="gramEnd"/>
      <w:r>
        <w:rPr>
          <w:rFonts w:hint="eastAsia"/>
        </w:rPr>
        <w:t>提供，同條項第2款規定，經資格審查通過之法人團體，</w:t>
      </w:r>
      <w:r>
        <w:rPr>
          <w:rFonts w:hint="eastAsia"/>
        </w:rPr>
        <w:lastRenderedPageBreak/>
        <w:t>於簽訂技術文件借閱契約書後，始可提供技術文件。又依軍品研製修展示執行計畫，藍圖及實品應於展示期間在會場公開展示。經查205廠試製認證軍品，於108年7月10日始在</w:t>
      </w:r>
      <w:proofErr w:type="gramStart"/>
      <w:r>
        <w:rPr>
          <w:rFonts w:hint="eastAsia"/>
        </w:rPr>
        <w:t>臺</w:t>
      </w:r>
      <w:proofErr w:type="gramEnd"/>
      <w:r>
        <w:rPr>
          <w:rFonts w:hint="eastAsia"/>
        </w:rPr>
        <w:t>中</w:t>
      </w:r>
      <w:r w:rsidR="00BF0AA7">
        <w:rPr>
          <w:rFonts w:hint="eastAsia"/>
        </w:rPr>
        <w:t>漢翔航太</w:t>
      </w:r>
      <w:r>
        <w:rPr>
          <w:rFonts w:hint="eastAsia"/>
        </w:rPr>
        <w:t>研習園區公開展示，且林龍基於同年</w:t>
      </w:r>
      <w:proofErr w:type="gramStart"/>
      <w:r>
        <w:rPr>
          <w:rFonts w:hint="eastAsia"/>
        </w:rPr>
        <w:t>10月4日才審</w:t>
      </w:r>
      <w:proofErr w:type="gramEnd"/>
      <w:r>
        <w:rPr>
          <w:rFonts w:hint="eastAsia"/>
        </w:rPr>
        <w:t>認同意提供軍品藍</w:t>
      </w:r>
      <w:proofErr w:type="gramStart"/>
      <w:r>
        <w:rPr>
          <w:rFonts w:hint="eastAsia"/>
        </w:rPr>
        <w:t>圖予</w:t>
      </w:r>
      <w:proofErr w:type="gramEnd"/>
      <w:r w:rsidR="008C03A3">
        <w:rPr>
          <w:rFonts w:hint="eastAsia"/>
        </w:rPr>
        <w:t>群○</w:t>
      </w:r>
      <w:r>
        <w:rPr>
          <w:rFonts w:hint="eastAsia"/>
        </w:rPr>
        <w:t>公司，林龍基、林憶明、呂建勳等人竟於接受</w:t>
      </w:r>
      <w:r w:rsidR="008C03A3">
        <w:rPr>
          <w:rFonts w:hint="eastAsia"/>
        </w:rPr>
        <w:t>詹○○</w:t>
      </w:r>
      <w:r>
        <w:rPr>
          <w:rFonts w:hint="eastAsia"/>
        </w:rPr>
        <w:t>飲宴招待後，未經報備，私下允許</w:t>
      </w:r>
      <w:r w:rsidR="008C03A3">
        <w:rPr>
          <w:rFonts w:hint="eastAsia"/>
        </w:rPr>
        <w:t>群○</w:t>
      </w:r>
      <w:r>
        <w:rPr>
          <w:rFonts w:hint="eastAsia"/>
        </w:rPr>
        <w:t>公司入廠瞭解藍圖，並攜帶軍品出廠向其解說製作細節，對此，軍備局於本院112年12月6日詢問時表示，其等所為，已違反上開機關內部作業規定。</w:t>
      </w:r>
    </w:p>
    <w:p w:rsidR="008D3E37" w:rsidRDefault="008D3E37" w:rsidP="00D60E03">
      <w:pPr>
        <w:pStyle w:val="3"/>
        <w:spacing w:beforeLines="25" w:before="114"/>
        <w:ind w:left="1360" w:hanging="680"/>
      </w:pPr>
      <w:r>
        <w:rPr>
          <w:rFonts w:hint="eastAsia"/>
        </w:rPr>
        <w:t>林龍基等3人之所為，涉犯不違背職務收受不正利益罪，業經高雄地檢署檢察官提起公訴(</w:t>
      </w:r>
      <w:proofErr w:type="gramStart"/>
      <w:r>
        <w:rPr>
          <w:rFonts w:hint="eastAsia"/>
        </w:rPr>
        <w:t>111</w:t>
      </w:r>
      <w:proofErr w:type="gramEnd"/>
      <w:r>
        <w:rPr>
          <w:rFonts w:hint="eastAsia"/>
        </w:rPr>
        <w:t>年度偵字第152號及第156號)，其等於偵查中及高雄地院準備程序庭</w:t>
      </w:r>
      <w:proofErr w:type="gramStart"/>
      <w:r>
        <w:rPr>
          <w:rFonts w:hint="eastAsia"/>
        </w:rPr>
        <w:t>時均已認</w:t>
      </w:r>
      <w:proofErr w:type="gramEnd"/>
      <w:r>
        <w:rPr>
          <w:rFonts w:hint="eastAsia"/>
        </w:rPr>
        <w:t>罪。</w:t>
      </w:r>
    </w:p>
    <w:p w:rsidR="003B3C07" w:rsidRDefault="007A0663" w:rsidP="00D60E03">
      <w:pPr>
        <w:pStyle w:val="2"/>
        <w:spacing w:beforeLines="50" w:before="228"/>
        <w:ind w:left="1020" w:hanging="680"/>
      </w:pPr>
      <w:r w:rsidRPr="007A0663">
        <w:rPr>
          <w:rFonts w:hint="eastAsia"/>
        </w:rPr>
        <w:t>2</w:t>
      </w:r>
      <w:r w:rsidRPr="007A0663">
        <w:t>05</w:t>
      </w:r>
      <w:proofErr w:type="gramStart"/>
      <w:r w:rsidRPr="007A0663">
        <w:rPr>
          <w:rFonts w:hint="eastAsia"/>
        </w:rPr>
        <w:t>廠物料</w:t>
      </w:r>
      <w:proofErr w:type="gramEnd"/>
      <w:r w:rsidRPr="007A0663">
        <w:rPr>
          <w:rFonts w:hint="eastAsia"/>
        </w:rPr>
        <w:t>供應室前上校主任黃宏祺(已於1</w:t>
      </w:r>
      <w:r w:rsidRPr="007A0663">
        <w:t>11</w:t>
      </w:r>
      <w:r w:rsidRPr="007A0663">
        <w:rPr>
          <w:rFonts w:hint="eastAsia"/>
        </w:rPr>
        <w:t>年月9月9日退伍)、陳秋陽士官長、宋吉誠士官長等人，與廠商一同飲宴，涉足有女陪侍之不正當場所</w:t>
      </w:r>
    </w:p>
    <w:p w:rsidR="007A0663" w:rsidRDefault="007A0663" w:rsidP="007A0663">
      <w:pPr>
        <w:pStyle w:val="3"/>
      </w:pPr>
      <w:r>
        <w:rPr>
          <w:rFonts w:hint="eastAsia"/>
        </w:rPr>
        <w:t>廉政署偵辦林龍基等人貪瀆案</w:t>
      </w:r>
      <w:proofErr w:type="gramStart"/>
      <w:r>
        <w:rPr>
          <w:rFonts w:hint="eastAsia"/>
        </w:rPr>
        <w:t>期間，行動蒐</w:t>
      </w:r>
      <w:proofErr w:type="gramEnd"/>
      <w:r>
        <w:rPr>
          <w:rFonts w:hint="eastAsia"/>
        </w:rPr>
        <w:t>證及依行賄廠商供述，發現205廠前上校主任黃宏祺(已於111年月9月9日退伍)、陳秋陽士官長、宋吉誠士官長等人曾與</w:t>
      </w:r>
      <w:r w:rsidR="008C03A3">
        <w:rPr>
          <w:rFonts w:hint="eastAsia"/>
        </w:rPr>
        <w:t>群○</w:t>
      </w:r>
      <w:r>
        <w:rPr>
          <w:rFonts w:hint="eastAsia"/>
        </w:rPr>
        <w:t>公司負責人</w:t>
      </w:r>
      <w:r w:rsidR="008C03A3">
        <w:rPr>
          <w:rFonts w:hint="eastAsia"/>
        </w:rPr>
        <w:t>詹○○</w:t>
      </w:r>
      <w:r>
        <w:rPr>
          <w:rFonts w:hint="eastAsia"/>
        </w:rPr>
        <w:t>、</w:t>
      </w:r>
      <w:r w:rsidR="00A11D2A">
        <w:rPr>
          <w:rFonts w:hint="eastAsia"/>
        </w:rPr>
        <w:t>榮○</w:t>
      </w:r>
      <w:r>
        <w:rPr>
          <w:rFonts w:hint="eastAsia"/>
        </w:rPr>
        <w:t>公司經理</w:t>
      </w:r>
      <w:r w:rsidR="00AB13EB">
        <w:rPr>
          <w:rFonts w:hint="eastAsia"/>
        </w:rPr>
        <w:t>林○○</w:t>
      </w:r>
      <w:r>
        <w:rPr>
          <w:rFonts w:hint="eastAsia"/>
        </w:rPr>
        <w:t>等人，前往有女陪侍的酒店、舞廳、越南</w:t>
      </w:r>
      <w:proofErr w:type="gramStart"/>
      <w:r>
        <w:rPr>
          <w:rFonts w:hint="eastAsia"/>
        </w:rPr>
        <w:t>小吃部飲</w:t>
      </w:r>
      <w:proofErr w:type="gramEnd"/>
      <w:r>
        <w:rPr>
          <w:rFonts w:hint="eastAsia"/>
        </w:rPr>
        <w:t>宴，疑似接受廠商招待，偵查結果雖認定其等未涉刑責，然仍有行政違失，而通報國防部政風室檢討議處。</w:t>
      </w:r>
    </w:p>
    <w:p w:rsidR="007A0663" w:rsidRDefault="007A0663" w:rsidP="007A0663">
      <w:pPr>
        <w:pStyle w:val="3"/>
      </w:pPr>
      <w:r>
        <w:rPr>
          <w:rFonts w:hint="eastAsia"/>
        </w:rPr>
        <w:t>上開3人於本院調查詢問時，</w:t>
      </w:r>
      <w:proofErr w:type="gramStart"/>
      <w:r>
        <w:rPr>
          <w:rFonts w:hint="eastAsia"/>
        </w:rPr>
        <w:t>或辯稱</w:t>
      </w:r>
      <w:proofErr w:type="gramEnd"/>
      <w:r>
        <w:rPr>
          <w:rFonts w:hint="eastAsia"/>
        </w:rPr>
        <w:t>不清楚是否為廠商招待、</w:t>
      </w:r>
      <w:proofErr w:type="gramStart"/>
      <w:r>
        <w:rPr>
          <w:rFonts w:hint="eastAsia"/>
        </w:rPr>
        <w:t>或辯</w:t>
      </w:r>
      <w:proofErr w:type="gramEnd"/>
      <w:r>
        <w:rPr>
          <w:rFonts w:hint="eastAsia"/>
        </w:rPr>
        <w:t>稱未接受廠商招待等語，惟均坦承確實涉足有女陪侍的場所。</w:t>
      </w:r>
    </w:p>
    <w:p w:rsidR="007A0663" w:rsidRPr="000A3934" w:rsidRDefault="007A0663" w:rsidP="00D60E03">
      <w:pPr>
        <w:pStyle w:val="2"/>
        <w:spacing w:beforeLines="50" w:before="228"/>
        <w:ind w:left="1020" w:hanging="680"/>
      </w:pPr>
      <w:r w:rsidRPr="000A3934">
        <w:rPr>
          <w:rFonts w:hint="eastAsia"/>
        </w:rPr>
        <w:lastRenderedPageBreak/>
        <w:t>2</w:t>
      </w:r>
      <w:r w:rsidRPr="000A3934">
        <w:t>05</w:t>
      </w:r>
      <w:r w:rsidRPr="000A3934">
        <w:rPr>
          <w:rFonts w:hint="eastAsia"/>
        </w:rPr>
        <w:t>廠違法違紀人員</w:t>
      </w:r>
      <w:proofErr w:type="gramStart"/>
      <w:r w:rsidRPr="000A3934">
        <w:rPr>
          <w:rFonts w:hint="eastAsia"/>
        </w:rPr>
        <w:t>眾多，</w:t>
      </w:r>
      <w:proofErr w:type="gramEnd"/>
      <w:r w:rsidRPr="000A3934">
        <w:rPr>
          <w:rFonts w:hint="eastAsia"/>
        </w:rPr>
        <w:t>機關內部卻無人舉發，經查林龍基等6名涉案人員於1</w:t>
      </w:r>
      <w:r w:rsidRPr="000A3934">
        <w:t>08</w:t>
      </w:r>
      <w:r w:rsidRPr="000A3934">
        <w:rPr>
          <w:rFonts w:hint="eastAsia"/>
        </w:rPr>
        <w:t>至109年違失行為期間之年度</w:t>
      </w:r>
      <w:proofErr w:type="gramStart"/>
      <w:r w:rsidRPr="000A3934">
        <w:rPr>
          <w:rFonts w:hint="eastAsia"/>
        </w:rPr>
        <w:t>考績均</w:t>
      </w:r>
      <w:proofErr w:type="gramEnd"/>
      <w:r w:rsidRPr="000A3934">
        <w:rPr>
          <w:rFonts w:hint="eastAsia"/>
        </w:rPr>
        <w:t>為「甲等」或「甲上」，顯示該</w:t>
      </w:r>
      <w:r w:rsidRPr="000A3934">
        <w:t>廠</w:t>
      </w:r>
      <w:r w:rsidRPr="000A3934">
        <w:rPr>
          <w:rFonts w:hint="eastAsia"/>
        </w:rPr>
        <w:t>案發當時軍紀不佳，機關內部控制鬆散、平時考核不實，核有重大違失，軍備局允應督促所屬確實檢討改善，持續精進風險控管及防弊機制。</w:t>
      </w:r>
    </w:p>
    <w:p w:rsidR="00BC48E3" w:rsidRDefault="00BC48E3" w:rsidP="00C86866">
      <w:pPr>
        <w:pStyle w:val="10"/>
        <w:ind w:left="680" w:firstLine="680"/>
      </w:pPr>
      <w:bookmarkStart w:id="41" w:name="_Toc524902730"/>
      <w:bookmarkEnd w:id="35"/>
      <w:bookmarkEnd w:id="36"/>
      <w:bookmarkEnd w:id="37"/>
      <w:bookmarkEnd w:id="38"/>
      <w:bookmarkEnd w:id="39"/>
      <w:bookmarkEnd w:id="40"/>
    </w:p>
    <w:p w:rsidR="00286B1B" w:rsidRDefault="000512D1" w:rsidP="00C86866">
      <w:pPr>
        <w:pStyle w:val="10"/>
        <w:ind w:left="680" w:firstLine="680"/>
      </w:pPr>
      <w:r>
        <w:rPr>
          <w:rFonts w:hint="eastAsia"/>
        </w:rPr>
        <w:t>綜上所述，</w:t>
      </w:r>
      <w:r w:rsidR="007A0663" w:rsidRPr="007A0663">
        <w:rPr>
          <w:rFonts w:hint="eastAsia"/>
        </w:rPr>
        <w:t>205廠工務中心前上校工務長林龍基等3</w:t>
      </w:r>
      <w:r w:rsidR="007A0663" w:rsidRPr="005D5160">
        <w:rPr>
          <w:rFonts w:hint="eastAsia"/>
          <w:color w:val="000000" w:themeColor="text1"/>
        </w:rPr>
        <w:t>人利用職務上權力、機會，多次收受廠商不正利益，涉</w:t>
      </w:r>
      <w:r w:rsidR="007A0663" w:rsidRPr="007A0663">
        <w:rPr>
          <w:rFonts w:hint="eastAsia"/>
        </w:rPr>
        <w:t>犯不違背職務收受不正利益罪，物料供應室前上校主任黃宏祺等3人與廠商飲宴，涉足有女陪</w:t>
      </w:r>
      <w:proofErr w:type="gramStart"/>
      <w:r w:rsidR="007A0663" w:rsidRPr="007A0663">
        <w:rPr>
          <w:rFonts w:hint="eastAsia"/>
        </w:rPr>
        <w:t>侍</w:t>
      </w:r>
      <w:proofErr w:type="gramEnd"/>
      <w:r w:rsidR="007A0663" w:rsidRPr="007A0663">
        <w:rPr>
          <w:rFonts w:hint="eastAsia"/>
        </w:rPr>
        <w:t>不正當場所，違法違紀人員</w:t>
      </w:r>
      <w:proofErr w:type="gramStart"/>
      <w:r w:rsidR="007A0663" w:rsidRPr="007A0663">
        <w:rPr>
          <w:rFonts w:hint="eastAsia"/>
        </w:rPr>
        <w:t>眾多，</w:t>
      </w:r>
      <w:proofErr w:type="gramEnd"/>
      <w:r w:rsidR="007A0663" w:rsidRPr="007A0663">
        <w:rPr>
          <w:rFonts w:hint="eastAsia"/>
        </w:rPr>
        <w:t>違失行為時間長達1年，軍紀不佳，機關內部控制鬆散，平時考核不實，核有違失</w:t>
      </w:r>
      <w:r>
        <w:rPr>
          <w:rFonts w:hint="eastAsia"/>
        </w:rPr>
        <w:t>，</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7A0663">
        <w:rPr>
          <w:rFonts w:hint="eastAsia"/>
        </w:rPr>
        <w:t>國防部</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End w:id="41"/>
      <w:proofErr w:type="gramEnd"/>
    </w:p>
    <w:p w:rsidR="009B718E" w:rsidRDefault="009B718E" w:rsidP="00C86866">
      <w:pPr>
        <w:pStyle w:val="10"/>
        <w:ind w:left="680" w:firstLine="680"/>
      </w:pPr>
    </w:p>
    <w:p w:rsidR="00160803" w:rsidRDefault="00160803" w:rsidP="00C86866">
      <w:pPr>
        <w:pStyle w:val="10"/>
        <w:ind w:left="680" w:firstLine="680"/>
        <w:rPr>
          <w:rFonts w:hint="eastAsia"/>
        </w:rPr>
      </w:pPr>
      <w:bookmarkStart w:id="42" w:name="_GoBack"/>
      <w:bookmarkEnd w:id="42"/>
    </w:p>
    <w:p w:rsidR="009B718E" w:rsidRDefault="009B718E" w:rsidP="00160803">
      <w:pPr>
        <w:pStyle w:val="aa"/>
        <w:spacing w:beforeLines="50" w:before="228" w:afterLines="50" w:after="228"/>
        <w:ind w:leftChars="750" w:left="2551" w:firstLineChars="191" w:firstLine="848"/>
        <w:rPr>
          <w:b w:val="0"/>
          <w:bCs/>
          <w:snapToGrid/>
          <w:spacing w:val="12"/>
          <w:kern w:val="0"/>
          <w:sz w:val="40"/>
        </w:rPr>
      </w:pPr>
      <w:r>
        <w:rPr>
          <w:rFonts w:hint="eastAsia"/>
          <w:b w:val="0"/>
          <w:bCs/>
          <w:snapToGrid/>
          <w:spacing w:val="12"/>
          <w:kern w:val="0"/>
          <w:sz w:val="40"/>
        </w:rPr>
        <w:t>提案委員：王美玉</w:t>
      </w:r>
    </w:p>
    <w:p w:rsidR="009B718E" w:rsidRDefault="009B718E" w:rsidP="00160803">
      <w:pPr>
        <w:pStyle w:val="aa"/>
        <w:spacing w:beforeLines="50" w:before="228" w:afterLines="50" w:after="228"/>
        <w:ind w:leftChars="1659" w:left="5644" w:hanging="1"/>
        <w:rPr>
          <w:b w:val="0"/>
          <w:bCs/>
          <w:snapToGrid/>
          <w:spacing w:val="12"/>
          <w:kern w:val="0"/>
          <w:sz w:val="40"/>
        </w:rPr>
      </w:pPr>
      <w:r>
        <w:rPr>
          <w:rFonts w:hint="eastAsia"/>
          <w:b w:val="0"/>
          <w:bCs/>
          <w:snapToGrid/>
          <w:spacing w:val="12"/>
          <w:kern w:val="0"/>
          <w:sz w:val="40"/>
        </w:rPr>
        <w:t>賴鼎銘</w:t>
      </w:r>
    </w:p>
    <w:p w:rsidR="009B718E" w:rsidRPr="009B718E" w:rsidRDefault="009B718E" w:rsidP="00160803">
      <w:pPr>
        <w:pStyle w:val="aa"/>
        <w:spacing w:beforeLines="50" w:before="228" w:afterLines="50" w:after="228"/>
        <w:ind w:leftChars="1659" w:left="5644" w:hanging="1"/>
        <w:rPr>
          <w:rFonts w:hint="eastAsia"/>
        </w:rPr>
      </w:pPr>
      <w:r>
        <w:rPr>
          <w:rFonts w:ascii="Times New Roman" w:hint="eastAsia"/>
          <w:b w:val="0"/>
          <w:bCs/>
          <w:snapToGrid/>
          <w:spacing w:val="0"/>
          <w:kern w:val="0"/>
          <w:sz w:val="40"/>
        </w:rPr>
        <w:t>郭文東</w:t>
      </w:r>
    </w:p>
    <w:sectPr w:rsidR="009B718E" w:rsidRPr="009B718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F92" w:rsidRDefault="00032F92">
      <w:r>
        <w:separator/>
      </w:r>
    </w:p>
  </w:endnote>
  <w:endnote w:type="continuationSeparator" w:id="0">
    <w:p w:rsidR="00032F92" w:rsidRDefault="0003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F92" w:rsidRDefault="00032F92">
      <w:r>
        <w:separator/>
      </w:r>
    </w:p>
  </w:footnote>
  <w:footnote w:type="continuationSeparator" w:id="0">
    <w:p w:rsidR="00032F92" w:rsidRDefault="00032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77"/>
    <w:rsid w:val="000246F7"/>
    <w:rsid w:val="0003114D"/>
    <w:rsid w:val="00032F92"/>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3934"/>
    <w:rsid w:val="000B0B4A"/>
    <w:rsid w:val="000B279A"/>
    <w:rsid w:val="000B61D2"/>
    <w:rsid w:val="000B70A7"/>
    <w:rsid w:val="000C495F"/>
    <w:rsid w:val="000C57D9"/>
    <w:rsid w:val="000E6431"/>
    <w:rsid w:val="000F0D35"/>
    <w:rsid w:val="000F21A5"/>
    <w:rsid w:val="00102B9F"/>
    <w:rsid w:val="00112637"/>
    <w:rsid w:val="0012001E"/>
    <w:rsid w:val="00126A55"/>
    <w:rsid w:val="00133AA2"/>
    <w:rsid w:val="00133F08"/>
    <w:rsid w:val="001345E6"/>
    <w:rsid w:val="001378B0"/>
    <w:rsid w:val="00142E00"/>
    <w:rsid w:val="00152793"/>
    <w:rsid w:val="00152AFB"/>
    <w:rsid w:val="001545A9"/>
    <w:rsid w:val="00160803"/>
    <w:rsid w:val="001637C7"/>
    <w:rsid w:val="0016480E"/>
    <w:rsid w:val="00170E82"/>
    <w:rsid w:val="00174297"/>
    <w:rsid w:val="001817B3"/>
    <w:rsid w:val="00183014"/>
    <w:rsid w:val="001959C2"/>
    <w:rsid w:val="001A6FC5"/>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2B09"/>
    <w:rsid w:val="00242105"/>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7BE2"/>
    <w:rsid w:val="0034470E"/>
    <w:rsid w:val="00352DB0"/>
    <w:rsid w:val="0036354A"/>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334A"/>
    <w:rsid w:val="003F437A"/>
    <w:rsid w:val="003F5C2B"/>
    <w:rsid w:val="004023E9"/>
    <w:rsid w:val="0041134E"/>
    <w:rsid w:val="00413F83"/>
    <w:rsid w:val="0041490C"/>
    <w:rsid w:val="00416191"/>
    <w:rsid w:val="00416721"/>
    <w:rsid w:val="00421EF0"/>
    <w:rsid w:val="004224FA"/>
    <w:rsid w:val="00423D07"/>
    <w:rsid w:val="004255DB"/>
    <w:rsid w:val="0044346F"/>
    <w:rsid w:val="00451E78"/>
    <w:rsid w:val="0046520A"/>
    <w:rsid w:val="004672AB"/>
    <w:rsid w:val="004714FE"/>
    <w:rsid w:val="004808E3"/>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21F9"/>
    <w:rsid w:val="005C385D"/>
    <w:rsid w:val="005D3B20"/>
    <w:rsid w:val="005D5160"/>
    <w:rsid w:val="005E5C68"/>
    <w:rsid w:val="005E65C0"/>
    <w:rsid w:val="005F0390"/>
    <w:rsid w:val="00612023"/>
    <w:rsid w:val="00614190"/>
    <w:rsid w:val="00622A99"/>
    <w:rsid w:val="00622E67"/>
    <w:rsid w:val="00626EDC"/>
    <w:rsid w:val="00641B27"/>
    <w:rsid w:val="006470EC"/>
    <w:rsid w:val="0065598E"/>
    <w:rsid w:val="00655AF2"/>
    <w:rsid w:val="006568BE"/>
    <w:rsid w:val="0066025D"/>
    <w:rsid w:val="006644C9"/>
    <w:rsid w:val="0067125E"/>
    <w:rsid w:val="006773EC"/>
    <w:rsid w:val="00680504"/>
    <w:rsid w:val="00681CD9"/>
    <w:rsid w:val="00683E30"/>
    <w:rsid w:val="00687024"/>
    <w:rsid w:val="00696415"/>
    <w:rsid w:val="006D3691"/>
    <w:rsid w:val="006D58BB"/>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45AE6"/>
    <w:rsid w:val="0075243E"/>
    <w:rsid w:val="007666F5"/>
    <w:rsid w:val="0077309D"/>
    <w:rsid w:val="007774EE"/>
    <w:rsid w:val="00781822"/>
    <w:rsid w:val="00783F21"/>
    <w:rsid w:val="00787159"/>
    <w:rsid w:val="00791668"/>
    <w:rsid w:val="00791AA1"/>
    <w:rsid w:val="007A0663"/>
    <w:rsid w:val="007A3793"/>
    <w:rsid w:val="007C1BA2"/>
    <w:rsid w:val="007D20E9"/>
    <w:rsid w:val="007D7881"/>
    <w:rsid w:val="007D7E3A"/>
    <w:rsid w:val="007E0E10"/>
    <w:rsid w:val="007E4768"/>
    <w:rsid w:val="007E5BDD"/>
    <w:rsid w:val="007E777B"/>
    <w:rsid w:val="007F2070"/>
    <w:rsid w:val="008053F5"/>
    <w:rsid w:val="00810198"/>
    <w:rsid w:val="00815DA8"/>
    <w:rsid w:val="0082069D"/>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03A3"/>
    <w:rsid w:val="008C106C"/>
    <w:rsid w:val="008C10F1"/>
    <w:rsid w:val="008C1E99"/>
    <w:rsid w:val="008C29A6"/>
    <w:rsid w:val="008D3E37"/>
    <w:rsid w:val="008E0085"/>
    <w:rsid w:val="008E2AA6"/>
    <w:rsid w:val="008E311B"/>
    <w:rsid w:val="008F1DBF"/>
    <w:rsid w:val="008F46E7"/>
    <w:rsid w:val="008F6F0B"/>
    <w:rsid w:val="00907BA7"/>
    <w:rsid w:val="0091064E"/>
    <w:rsid w:val="00911FC5"/>
    <w:rsid w:val="00931A10"/>
    <w:rsid w:val="0094262A"/>
    <w:rsid w:val="00947967"/>
    <w:rsid w:val="00965200"/>
    <w:rsid w:val="009666F2"/>
    <w:rsid w:val="009668B3"/>
    <w:rsid w:val="00971471"/>
    <w:rsid w:val="009849C2"/>
    <w:rsid w:val="00984D24"/>
    <w:rsid w:val="009858EB"/>
    <w:rsid w:val="009B0046"/>
    <w:rsid w:val="009B718E"/>
    <w:rsid w:val="009C1440"/>
    <w:rsid w:val="009C2107"/>
    <w:rsid w:val="009C5D9E"/>
    <w:rsid w:val="009D2C3E"/>
    <w:rsid w:val="009E0625"/>
    <w:rsid w:val="009E3034"/>
    <w:rsid w:val="009E549F"/>
    <w:rsid w:val="009F28A8"/>
    <w:rsid w:val="009F473E"/>
    <w:rsid w:val="009F682A"/>
    <w:rsid w:val="00A022BE"/>
    <w:rsid w:val="00A11D2A"/>
    <w:rsid w:val="00A231D3"/>
    <w:rsid w:val="00A24C95"/>
    <w:rsid w:val="00A26094"/>
    <w:rsid w:val="00A301BF"/>
    <w:rsid w:val="00A302B2"/>
    <w:rsid w:val="00A331B4"/>
    <w:rsid w:val="00A3484E"/>
    <w:rsid w:val="00A36ADA"/>
    <w:rsid w:val="00A438D8"/>
    <w:rsid w:val="00A473F5"/>
    <w:rsid w:val="00A517BC"/>
    <w:rsid w:val="00A51F9D"/>
    <w:rsid w:val="00A5416A"/>
    <w:rsid w:val="00A639F4"/>
    <w:rsid w:val="00A81A32"/>
    <w:rsid w:val="00A835BD"/>
    <w:rsid w:val="00A97B15"/>
    <w:rsid w:val="00AA42D5"/>
    <w:rsid w:val="00AB13EB"/>
    <w:rsid w:val="00AB2FAB"/>
    <w:rsid w:val="00AB5C14"/>
    <w:rsid w:val="00AC1EE7"/>
    <w:rsid w:val="00AC333F"/>
    <w:rsid w:val="00AC585C"/>
    <w:rsid w:val="00AD1925"/>
    <w:rsid w:val="00AE067D"/>
    <w:rsid w:val="00AE1257"/>
    <w:rsid w:val="00AF1181"/>
    <w:rsid w:val="00AF2F79"/>
    <w:rsid w:val="00AF4653"/>
    <w:rsid w:val="00AF5919"/>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48E3"/>
    <w:rsid w:val="00BC64F2"/>
    <w:rsid w:val="00BD4303"/>
    <w:rsid w:val="00BD7D5D"/>
    <w:rsid w:val="00BF0AA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0E0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36C"/>
    <w:rsid w:val="00E10454"/>
    <w:rsid w:val="00E112E5"/>
    <w:rsid w:val="00E21CC7"/>
    <w:rsid w:val="00E24D9E"/>
    <w:rsid w:val="00E25849"/>
    <w:rsid w:val="00E30BEA"/>
    <w:rsid w:val="00E3197E"/>
    <w:rsid w:val="00E342F8"/>
    <w:rsid w:val="00E351ED"/>
    <w:rsid w:val="00E6034B"/>
    <w:rsid w:val="00E64ADC"/>
    <w:rsid w:val="00E6549E"/>
    <w:rsid w:val="00E65EDE"/>
    <w:rsid w:val="00E70F81"/>
    <w:rsid w:val="00E77055"/>
    <w:rsid w:val="00E77460"/>
    <w:rsid w:val="00E83ABC"/>
    <w:rsid w:val="00E844F2"/>
    <w:rsid w:val="00E92FCB"/>
    <w:rsid w:val="00E93F84"/>
    <w:rsid w:val="00EA147F"/>
    <w:rsid w:val="00EC08D9"/>
    <w:rsid w:val="00ED03AB"/>
    <w:rsid w:val="00ED0CAC"/>
    <w:rsid w:val="00ED1CD4"/>
    <w:rsid w:val="00ED1D2B"/>
    <w:rsid w:val="00ED5A8D"/>
    <w:rsid w:val="00ED64B5"/>
    <w:rsid w:val="00EE7CCA"/>
    <w:rsid w:val="00F16A14"/>
    <w:rsid w:val="00F231DC"/>
    <w:rsid w:val="00F362D7"/>
    <w:rsid w:val="00F37D7B"/>
    <w:rsid w:val="00F47FBE"/>
    <w:rsid w:val="00F517A3"/>
    <w:rsid w:val="00F5314C"/>
    <w:rsid w:val="00F635DD"/>
    <w:rsid w:val="00F6627B"/>
    <w:rsid w:val="00F73172"/>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610F"/>
    <w:rsid w:val="00FD3B91"/>
    <w:rsid w:val="00FD576B"/>
    <w:rsid w:val="00FD579E"/>
    <w:rsid w:val="00FE4516"/>
    <w:rsid w:val="00FF2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61E0"/>
  <w15:docId w15:val="{F9E281CD-EB28-4C00-9F7E-406CE944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AF591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0311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44CF-8595-49AF-B6F3-A2E8BC0F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TotalTime>
  <Pages>4</Pages>
  <Words>328</Words>
  <Characters>1874</Characters>
  <Application>Microsoft Office Word</Application>
  <DocSecurity>0</DocSecurity>
  <Lines>15</Lines>
  <Paragraphs>4</Paragraphs>
  <ScaleCrop>false</ScaleCrop>
  <Company>cy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
  <cp:lastModifiedBy>許蕙齡</cp:lastModifiedBy>
  <cp:revision>15</cp:revision>
  <cp:lastPrinted>2015-06-11T03:52:00Z</cp:lastPrinted>
  <dcterms:created xsi:type="dcterms:W3CDTF">2024-02-19T05:42:00Z</dcterms:created>
  <dcterms:modified xsi:type="dcterms:W3CDTF">2024-02-23T08:28:00Z</dcterms:modified>
</cp:coreProperties>
</file>