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63E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1736B" w:rsidRPr="00E763E7">
        <w:rPr>
          <w:rFonts w:hint="eastAsia"/>
          <w:color w:val="000000" w:themeColor="text1"/>
        </w:rPr>
        <w:t>據悉，自西元2023年2月18日至同年3月29日止，臺灣西半部沿海地帶從北到南，陸續出現多具浮屍，經警察機關及海巡機關初步調查發現計有20具海上浮屍，引發社會震撼，究內政部警政署及海洋委員會海巡署巡查是否周全？是否確切掌握轄內偷渡集團動態？有無對轄內可疑人、船活動列管偵查並強化</w:t>
      </w:r>
      <w:proofErr w:type="gramStart"/>
      <w:r w:rsidR="00B1736B" w:rsidRPr="00E763E7">
        <w:rPr>
          <w:rFonts w:hint="eastAsia"/>
          <w:color w:val="000000" w:themeColor="text1"/>
        </w:rPr>
        <w:t>巡查執檢力度</w:t>
      </w:r>
      <w:proofErr w:type="gramEnd"/>
      <w:r w:rsidR="00B1736B" w:rsidRPr="00E763E7">
        <w:rPr>
          <w:rFonts w:hint="eastAsia"/>
          <w:color w:val="000000" w:themeColor="text1"/>
        </w:rPr>
        <w:t>，以確保周邊海域及人民生命安全？另是否</w:t>
      </w:r>
      <w:proofErr w:type="gramStart"/>
      <w:r w:rsidR="00B1736B" w:rsidRPr="00E763E7">
        <w:rPr>
          <w:rFonts w:hint="eastAsia"/>
          <w:color w:val="000000" w:themeColor="text1"/>
        </w:rPr>
        <w:t>涉及移工非法</w:t>
      </w:r>
      <w:proofErr w:type="gramEnd"/>
      <w:r w:rsidR="00B1736B" w:rsidRPr="00E763E7">
        <w:rPr>
          <w:rFonts w:hint="eastAsia"/>
          <w:color w:val="000000" w:themeColor="text1"/>
        </w:rPr>
        <w:t>偷渡</w:t>
      </w:r>
      <w:proofErr w:type="gramStart"/>
      <w:r w:rsidR="00B1736B" w:rsidRPr="00E763E7">
        <w:rPr>
          <w:rFonts w:hint="eastAsia"/>
          <w:color w:val="000000" w:themeColor="text1"/>
        </w:rPr>
        <w:t>致生船</w:t>
      </w:r>
      <w:proofErr w:type="gramEnd"/>
      <w:r w:rsidR="00B1736B" w:rsidRPr="00E763E7">
        <w:rPr>
          <w:rFonts w:hint="eastAsia"/>
          <w:color w:val="000000" w:themeColor="text1"/>
        </w:rPr>
        <w:t>難或遭人口販運集團丟包？</w:t>
      </w:r>
      <w:proofErr w:type="gramStart"/>
      <w:r w:rsidR="00B1736B" w:rsidRPr="00E763E7">
        <w:rPr>
          <w:rFonts w:hint="eastAsia"/>
          <w:color w:val="000000" w:themeColor="text1"/>
        </w:rPr>
        <w:t>均有深入</w:t>
      </w:r>
      <w:proofErr w:type="gramEnd"/>
      <w:r w:rsidR="00B1736B" w:rsidRPr="00E763E7">
        <w:rPr>
          <w:rFonts w:hint="eastAsia"/>
          <w:color w:val="000000" w:themeColor="text1"/>
        </w:rPr>
        <w:t>瞭解之必要案。</w:t>
      </w: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9E087C" w:rsidRDefault="009E087C" w:rsidP="009E087C">
      <w:pPr>
        <w:pStyle w:val="1"/>
        <w:numPr>
          <w:ilvl w:val="0"/>
          <w:numId w:val="0"/>
        </w:numPr>
        <w:ind w:left="2381" w:hanging="2381"/>
        <w:rPr>
          <w:color w:val="000000" w:themeColor="text1"/>
        </w:rPr>
      </w:pPr>
    </w:p>
    <w:p w:rsidR="00D9551D" w:rsidRPr="00E763E7" w:rsidRDefault="00D9551D" w:rsidP="009E087C">
      <w:pPr>
        <w:pStyle w:val="1"/>
        <w:numPr>
          <w:ilvl w:val="0"/>
          <w:numId w:val="0"/>
        </w:numPr>
        <w:ind w:left="2381" w:hanging="2381"/>
        <w:rPr>
          <w:rFonts w:hint="eastAsia"/>
          <w:color w:val="000000" w:themeColor="text1"/>
        </w:rPr>
      </w:pPr>
      <w:bookmarkStart w:id="25" w:name="_GoBack"/>
      <w:bookmarkEnd w:id="25"/>
    </w:p>
    <w:p w:rsidR="00B76CB2" w:rsidRPr="00E763E7" w:rsidRDefault="00B76CB2" w:rsidP="00474952">
      <w:pPr>
        <w:numPr>
          <w:ilvl w:val="0"/>
          <w:numId w:val="6"/>
        </w:numPr>
        <w:ind w:left="2380" w:hanging="2380"/>
        <w:outlineLvl w:val="0"/>
        <w:rPr>
          <w:rFonts w:hAnsi="Arial"/>
          <w:bCs/>
          <w:color w:val="000000" w:themeColor="text1"/>
          <w:kern w:val="32"/>
          <w:szCs w:val="5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E763E7">
        <w:rPr>
          <w:rFonts w:hAnsi="Arial" w:hint="eastAsia"/>
          <w:bCs/>
          <w:color w:val="000000" w:themeColor="text1"/>
          <w:kern w:val="32"/>
          <w:szCs w:val="52"/>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76CB2" w:rsidRPr="00E763E7" w:rsidRDefault="00B76CB2" w:rsidP="00B76CB2">
      <w:pPr>
        <w:tabs>
          <w:tab w:val="left" w:pos="567"/>
        </w:tabs>
        <w:ind w:leftChars="200" w:left="680" w:firstLineChars="200" w:firstLine="680"/>
        <w:rPr>
          <w:color w:val="000000" w:themeColor="text1"/>
          <w:kern w:val="32"/>
        </w:rPr>
      </w:pPr>
      <w:bookmarkStart w:id="50" w:name="_Toc524902730"/>
      <w:r w:rsidRPr="00E763E7">
        <w:rPr>
          <w:rFonts w:hint="eastAsia"/>
          <w:color w:val="000000" w:themeColor="text1"/>
          <w:kern w:val="32"/>
        </w:rPr>
        <w:t>本案於</w:t>
      </w:r>
      <w:r w:rsidR="008331F2" w:rsidRPr="00E763E7">
        <w:rPr>
          <w:rFonts w:hint="eastAsia"/>
          <w:color w:val="000000" w:themeColor="text1"/>
          <w:kern w:val="32"/>
        </w:rPr>
        <w:t>民國(下同</w:t>
      </w:r>
      <w:r w:rsidR="008331F2" w:rsidRPr="00E763E7">
        <w:rPr>
          <w:color w:val="000000" w:themeColor="text1"/>
          <w:kern w:val="32"/>
        </w:rPr>
        <w:t>)</w:t>
      </w:r>
      <w:r w:rsidRPr="00E763E7">
        <w:rPr>
          <w:rFonts w:hint="eastAsia"/>
          <w:color w:val="000000" w:themeColor="text1"/>
          <w:kern w:val="32"/>
        </w:rPr>
        <w:t>112年5月2日邀集海洋委員會海巡署（下稱海巡署）、內政部警政署（下稱警政署）國際組及刑事警察局（下稱刑事局）、內政部移民署（下稱移民署）等機關</w:t>
      </w:r>
      <w:r w:rsidR="00574CBF" w:rsidRPr="00E763E7">
        <w:rPr>
          <w:rFonts w:hint="eastAsia"/>
          <w:color w:val="000000" w:themeColor="text1"/>
          <w:kern w:val="32"/>
        </w:rPr>
        <w:t>就案情</w:t>
      </w:r>
      <w:r w:rsidRPr="00E763E7">
        <w:rPr>
          <w:rFonts w:hint="eastAsia"/>
          <w:color w:val="000000" w:themeColor="text1"/>
          <w:kern w:val="32"/>
        </w:rPr>
        <w:t>提出簡報；於112年6月15日諮詢越南移工移民辦公室阮文雄神父、中央警察大學國境警察學系林盈君助理教授、國際特赦組織</w:t>
      </w:r>
      <w:r w:rsidR="00930D1C" w:rsidRPr="00E763E7">
        <w:rPr>
          <w:rFonts w:hint="eastAsia"/>
          <w:color w:val="000000" w:themeColor="text1"/>
          <w:kern w:val="32"/>
        </w:rPr>
        <w:t>臺</w:t>
      </w:r>
      <w:r w:rsidRPr="00E763E7">
        <w:rPr>
          <w:rFonts w:hint="eastAsia"/>
          <w:color w:val="000000" w:themeColor="text1"/>
          <w:kern w:val="32"/>
        </w:rPr>
        <w:t>灣分會邱伊翎秘書長</w:t>
      </w:r>
      <w:r w:rsidR="00F45F6E" w:rsidRPr="00E763E7">
        <w:rPr>
          <w:rFonts w:hint="eastAsia"/>
          <w:color w:val="000000" w:themeColor="text1"/>
        </w:rPr>
        <w:t>(臨時因故未出席，出具書面意見</w:t>
      </w:r>
      <w:r w:rsidR="00F45F6E" w:rsidRPr="00E763E7">
        <w:rPr>
          <w:color w:val="000000" w:themeColor="text1"/>
        </w:rPr>
        <w:t>)</w:t>
      </w:r>
      <w:r w:rsidRPr="00E763E7">
        <w:rPr>
          <w:rFonts w:hint="eastAsia"/>
          <w:color w:val="000000" w:themeColor="text1"/>
          <w:kern w:val="32"/>
        </w:rPr>
        <w:t>、財團法人報導者文化基金會張子午主編兼採訪主任；於112年7月19日履</w:t>
      </w:r>
      <w:proofErr w:type="gramStart"/>
      <w:r w:rsidRPr="00E763E7">
        <w:rPr>
          <w:rFonts w:hint="eastAsia"/>
          <w:color w:val="000000" w:themeColor="text1"/>
          <w:kern w:val="32"/>
        </w:rPr>
        <w:t>勘</w:t>
      </w:r>
      <w:proofErr w:type="gramEnd"/>
      <w:r w:rsidRPr="00E763E7">
        <w:rPr>
          <w:rFonts w:hint="eastAsia"/>
          <w:color w:val="000000" w:themeColor="text1"/>
          <w:kern w:val="32"/>
        </w:rPr>
        <w:t>海巡署南部分署，實地訪查海</w:t>
      </w:r>
      <w:proofErr w:type="gramStart"/>
      <w:r w:rsidRPr="00E763E7">
        <w:rPr>
          <w:rFonts w:hint="eastAsia"/>
          <w:color w:val="000000" w:themeColor="text1"/>
          <w:kern w:val="32"/>
        </w:rPr>
        <w:t>巡署獲</w:t>
      </w:r>
      <w:proofErr w:type="gramEnd"/>
      <w:r w:rsidRPr="00E763E7">
        <w:rPr>
          <w:rFonts w:hint="eastAsia"/>
          <w:color w:val="000000" w:themeColor="text1"/>
          <w:kern w:val="32"/>
        </w:rPr>
        <w:t>報海上浮屍之勤務通報及岸際查緝偷渡作業</w:t>
      </w:r>
      <w:r w:rsidR="00574CBF" w:rsidRPr="00E763E7">
        <w:rPr>
          <w:rFonts w:hint="eastAsia"/>
          <w:color w:val="000000" w:themeColor="text1"/>
          <w:kern w:val="32"/>
        </w:rPr>
        <w:t>；同日</w:t>
      </w:r>
      <w:r w:rsidRPr="00E763E7">
        <w:rPr>
          <w:rFonts w:hint="eastAsia"/>
          <w:color w:val="000000" w:themeColor="text1"/>
          <w:kern w:val="32"/>
        </w:rPr>
        <w:t>履</w:t>
      </w:r>
      <w:proofErr w:type="gramStart"/>
      <w:r w:rsidRPr="00E763E7">
        <w:rPr>
          <w:rFonts w:hint="eastAsia"/>
          <w:color w:val="000000" w:themeColor="text1"/>
          <w:kern w:val="32"/>
        </w:rPr>
        <w:t>勘</w:t>
      </w:r>
      <w:proofErr w:type="gramEnd"/>
      <w:r w:rsidRPr="00E763E7">
        <w:rPr>
          <w:rFonts w:hint="eastAsia"/>
          <w:color w:val="000000" w:themeColor="text1"/>
          <w:kern w:val="32"/>
        </w:rPr>
        <w:t>移民署高雄收容所視查相關收容、清詢及遣返作業，並訪談越南籍</w:t>
      </w:r>
      <w:proofErr w:type="gramStart"/>
      <w:r w:rsidRPr="00E763E7">
        <w:rPr>
          <w:rFonts w:hint="eastAsia"/>
          <w:color w:val="000000" w:themeColor="text1"/>
          <w:kern w:val="32"/>
        </w:rPr>
        <w:t>偷渡移</w:t>
      </w:r>
      <w:proofErr w:type="gramEnd"/>
      <w:r w:rsidRPr="00E763E7">
        <w:rPr>
          <w:rFonts w:hint="eastAsia"/>
          <w:color w:val="000000" w:themeColor="text1"/>
          <w:kern w:val="32"/>
        </w:rPr>
        <w:t>工；於1</w:t>
      </w:r>
      <w:r w:rsidRPr="00E763E7">
        <w:rPr>
          <w:color w:val="000000" w:themeColor="text1"/>
          <w:kern w:val="32"/>
        </w:rPr>
        <w:t>12</w:t>
      </w:r>
      <w:r w:rsidRPr="00E763E7">
        <w:rPr>
          <w:rFonts w:hint="eastAsia"/>
          <w:color w:val="000000" w:themeColor="text1"/>
          <w:kern w:val="32"/>
        </w:rPr>
        <w:t>年8月1</w:t>
      </w:r>
      <w:r w:rsidRPr="00E763E7">
        <w:rPr>
          <w:color w:val="000000" w:themeColor="text1"/>
          <w:kern w:val="32"/>
        </w:rPr>
        <w:t>4</w:t>
      </w:r>
      <w:r w:rsidRPr="00E763E7">
        <w:rPr>
          <w:rFonts w:hint="eastAsia"/>
          <w:color w:val="000000" w:themeColor="text1"/>
          <w:kern w:val="32"/>
        </w:rPr>
        <w:t>日拜會駐</w:t>
      </w:r>
      <w:proofErr w:type="gramStart"/>
      <w:r w:rsidRPr="00E763E7">
        <w:rPr>
          <w:rFonts w:hint="eastAsia"/>
          <w:color w:val="000000" w:themeColor="text1"/>
          <w:kern w:val="32"/>
        </w:rPr>
        <w:t>臺</w:t>
      </w:r>
      <w:proofErr w:type="gramEnd"/>
      <w:r w:rsidRPr="00E763E7">
        <w:rPr>
          <w:rFonts w:hint="eastAsia"/>
          <w:color w:val="000000" w:themeColor="text1"/>
          <w:kern w:val="32"/>
        </w:rPr>
        <w:t>北</w:t>
      </w:r>
      <w:r w:rsidR="00410FD9" w:rsidRPr="00E763E7">
        <w:rPr>
          <w:rFonts w:hint="eastAsia"/>
          <w:color w:val="000000" w:themeColor="text1"/>
          <w:kern w:val="32"/>
        </w:rPr>
        <w:t>越南</w:t>
      </w:r>
      <w:r w:rsidRPr="00E763E7">
        <w:rPr>
          <w:rFonts w:hint="eastAsia"/>
          <w:color w:val="000000" w:themeColor="text1"/>
          <w:kern w:val="32"/>
        </w:rPr>
        <w:t>辦事處</w:t>
      </w:r>
      <w:r w:rsidR="00F45F6E" w:rsidRPr="00E763E7">
        <w:rPr>
          <w:rFonts w:hint="eastAsia"/>
          <w:color w:val="000000" w:themeColor="text1"/>
          <w:kern w:val="32"/>
        </w:rPr>
        <w:t>(下</w:t>
      </w:r>
      <w:proofErr w:type="gramStart"/>
      <w:r w:rsidR="00F45F6E" w:rsidRPr="00E763E7">
        <w:rPr>
          <w:rFonts w:hint="eastAsia"/>
          <w:color w:val="000000" w:themeColor="text1"/>
          <w:kern w:val="32"/>
        </w:rPr>
        <w:t>稱越</w:t>
      </w:r>
      <w:proofErr w:type="gramEnd"/>
      <w:r w:rsidR="00F45F6E" w:rsidRPr="00E763E7">
        <w:rPr>
          <w:rFonts w:hint="eastAsia"/>
          <w:color w:val="000000" w:themeColor="text1"/>
          <w:kern w:val="32"/>
        </w:rPr>
        <w:t>辦</w:t>
      </w:r>
      <w:r w:rsidR="00F45F6E" w:rsidRPr="00E763E7">
        <w:rPr>
          <w:color w:val="000000" w:themeColor="text1"/>
          <w:kern w:val="32"/>
        </w:rPr>
        <w:t>)</w:t>
      </w:r>
      <w:r w:rsidRPr="00E763E7">
        <w:rPr>
          <w:rFonts w:hint="eastAsia"/>
          <w:color w:val="000000" w:themeColor="text1"/>
          <w:kern w:val="32"/>
        </w:rPr>
        <w:t>交換意見；於1</w:t>
      </w:r>
      <w:r w:rsidRPr="00E763E7">
        <w:rPr>
          <w:color w:val="000000" w:themeColor="text1"/>
          <w:kern w:val="32"/>
        </w:rPr>
        <w:t>12</w:t>
      </w:r>
      <w:r w:rsidRPr="00E763E7">
        <w:rPr>
          <w:rFonts w:hint="eastAsia"/>
          <w:color w:val="000000" w:themeColor="text1"/>
          <w:kern w:val="32"/>
        </w:rPr>
        <w:t>年11月13日約</w:t>
      </w:r>
      <w:proofErr w:type="gramStart"/>
      <w:r w:rsidR="007561FE" w:rsidRPr="00E763E7">
        <w:rPr>
          <w:rFonts w:hint="eastAsia"/>
          <w:color w:val="000000" w:themeColor="text1"/>
          <w:kern w:val="32"/>
        </w:rPr>
        <w:t>詢</w:t>
      </w:r>
      <w:proofErr w:type="gramEnd"/>
      <w:r w:rsidRPr="00E763E7">
        <w:rPr>
          <w:rFonts w:hint="eastAsia"/>
          <w:color w:val="000000" w:themeColor="text1"/>
          <w:kern w:val="32"/>
        </w:rPr>
        <w:t>海巡署</w:t>
      </w:r>
      <w:r w:rsidR="00C26E4B">
        <w:rPr>
          <w:rFonts w:hint="eastAsia"/>
          <w:color w:val="000000" w:themeColor="text1"/>
          <w:kern w:val="32"/>
        </w:rPr>
        <w:t>、</w:t>
      </w:r>
      <w:r w:rsidRPr="00E763E7">
        <w:rPr>
          <w:rFonts w:hint="eastAsia"/>
          <w:color w:val="000000" w:themeColor="text1"/>
          <w:kern w:val="32"/>
        </w:rPr>
        <w:t>移民署</w:t>
      </w:r>
      <w:r w:rsidR="00C26E4B">
        <w:rPr>
          <w:rFonts w:hint="eastAsia"/>
          <w:color w:val="000000" w:themeColor="text1"/>
          <w:kern w:val="32"/>
        </w:rPr>
        <w:t>、</w:t>
      </w:r>
      <w:r w:rsidRPr="00E763E7">
        <w:rPr>
          <w:rFonts w:hint="eastAsia"/>
          <w:color w:val="000000" w:themeColor="text1"/>
          <w:kern w:val="32"/>
        </w:rPr>
        <w:t>警政署</w:t>
      </w:r>
      <w:r w:rsidR="00C26E4B">
        <w:rPr>
          <w:rFonts w:hint="eastAsia"/>
          <w:color w:val="000000" w:themeColor="text1"/>
          <w:kern w:val="32"/>
        </w:rPr>
        <w:t>、</w:t>
      </w:r>
      <w:r w:rsidRPr="00E763E7">
        <w:rPr>
          <w:rFonts w:hint="eastAsia"/>
          <w:color w:val="000000" w:themeColor="text1"/>
          <w:kern w:val="32"/>
        </w:rPr>
        <w:t>勞動部勞動力發展署、法務部</w:t>
      </w:r>
      <w:r w:rsidR="00C26E4B">
        <w:rPr>
          <w:rFonts w:hint="eastAsia"/>
          <w:color w:val="000000" w:themeColor="text1"/>
          <w:kern w:val="32"/>
        </w:rPr>
        <w:t>、</w:t>
      </w:r>
      <w:r w:rsidRPr="00E763E7">
        <w:rPr>
          <w:rFonts w:hint="eastAsia"/>
          <w:color w:val="000000" w:themeColor="text1"/>
          <w:kern w:val="32"/>
        </w:rPr>
        <w:t>漁業署等機關人員，已調查</w:t>
      </w:r>
      <w:r w:rsidRPr="00E763E7">
        <w:rPr>
          <w:rFonts w:hAnsi="標楷體" w:hint="eastAsia"/>
          <w:color w:val="000000" w:themeColor="text1"/>
          <w:kern w:val="32"/>
        </w:rPr>
        <w:t>完畢</w:t>
      </w:r>
      <w:r w:rsidRPr="00E763E7">
        <w:rPr>
          <w:rFonts w:hint="eastAsia"/>
          <w:color w:val="000000" w:themeColor="text1"/>
          <w:kern w:val="32"/>
        </w:rPr>
        <w:t>，茲臚列調查意見如下：</w:t>
      </w:r>
    </w:p>
    <w:p w:rsidR="00B76CB2" w:rsidRPr="00E763E7" w:rsidRDefault="00B76CB2" w:rsidP="00474952">
      <w:pPr>
        <w:numPr>
          <w:ilvl w:val="1"/>
          <w:numId w:val="6"/>
        </w:numPr>
        <w:outlineLvl w:val="1"/>
        <w:rPr>
          <w:rFonts w:hAnsi="標楷體"/>
          <w:b/>
          <w:bCs/>
          <w:color w:val="000000" w:themeColor="text1"/>
          <w:kern w:val="32"/>
          <w:szCs w:val="48"/>
        </w:rPr>
      </w:pPr>
      <w:r w:rsidRPr="00E763E7">
        <w:rPr>
          <w:rFonts w:hAnsi="Arial" w:hint="eastAsia"/>
          <w:b/>
          <w:bCs/>
          <w:color w:val="000000" w:themeColor="text1"/>
          <w:kern w:val="32"/>
          <w:szCs w:val="48"/>
        </w:rPr>
        <w:t>1</w:t>
      </w:r>
      <w:r w:rsidRPr="00E763E7">
        <w:rPr>
          <w:rFonts w:hAnsi="Arial"/>
          <w:b/>
          <w:bCs/>
          <w:color w:val="000000" w:themeColor="text1"/>
          <w:kern w:val="32"/>
          <w:szCs w:val="48"/>
        </w:rPr>
        <w:t>12</w:t>
      </w:r>
      <w:r w:rsidRPr="00E763E7">
        <w:rPr>
          <w:rFonts w:hAnsi="Arial" w:hint="eastAsia"/>
          <w:b/>
          <w:bCs/>
          <w:color w:val="000000" w:themeColor="text1"/>
          <w:kern w:val="32"/>
          <w:szCs w:val="48"/>
        </w:rPr>
        <w:t>年2月2</w:t>
      </w:r>
      <w:r w:rsidRPr="00E763E7">
        <w:rPr>
          <w:rFonts w:hAnsi="Arial"/>
          <w:b/>
          <w:bCs/>
          <w:color w:val="000000" w:themeColor="text1"/>
          <w:kern w:val="32"/>
          <w:szCs w:val="48"/>
        </w:rPr>
        <w:t>7</w:t>
      </w:r>
      <w:r w:rsidRPr="00E763E7">
        <w:rPr>
          <w:rFonts w:hAnsi="Arial" w:hint="eastAsia"/>
          <w:b/>
          <w:bCs/>
          <w:color w:val="000000" w:themeColor="text1"/>
          <w:kern w:val="32"/>
          <w:szCs w:val="48"/>
        </w:rPr>
        <w:t>日至4月7日在臺灣西部沿海地區陸續發現</w:t>
      </w:r>
      <w:r w:rsidR="004E3391" w:rsidRPr="00E763E7">
        <w:rPr>
          <w:rFonts w:hAnsi="Arial" w:hint="eastAsia"/>
          <w:b/>
          <w:bCs/>
          <w:color w:val="000000" w:themeColor="text1"/>
          <w:kern w:val="32"/>
          <w:szCs w:val="48"/>
        </w:rPr>
        <w:t>多</w:t>
      </w:r>
      <w:r w:rsidRPr="00E763E7">
        <w:rPr>
          <w:rFonts w:hAnsi="Arial" w:hint="eastAsia"/>
          <w:b/>
          <w:bCs/>
          <w:color w:val="000000" w:themeColor="text1"/>
          <w:kern w:val="32"/>
          <w:szCs w:val="48"/>
        </w:rPr>
        <w:t>具不明的海上(岸)浮屍，</w:t>
      </w:r>
      <w:r w:rsidR="004E3391" w:rsidRPr="00E763E7">
        <w:rPr>
          <w:rFonts w:hAnsi="Arial" w:hint="eastAsia"/>
          <w:b/>
          <w:bCs/>
          <w:color w:val="000000" w:themeColor="text1"/>
          <w:kern w:val="32"/>
          <w:szCs w:val="48"/>
        </w:rPr>
        <w:t>經</w:t>
      </w:r>
      <w:bookmarkStart w:id="51" w:name="_Hlk142385722"/>
      <w:r w:rsidRPr="00E763E7">
        <w:rPr>
          <w:rFonts w:hAnsi="Arial" w:hint="eastAsia"/>
          <w:b/>
          <w:bCs/>
          <w:color w:val="000000" w:themeColor="text1"/>
          <w:kern w:val="32"/>
          <w:szCs w:val="48"/>
        </w:rPr>
        <w:t>檢警偵查及遺體相驗結果，確認有1</w:t>
      </w:r>
      <w:r w:rsidRPr="00E763E7">
        <w:rPr>
          <w:rFonts w:hAnsi="Arial"/>
          <w:b/>
          <w:bCs/>
          <w:color w:val="000000" w:themeColor="text1"/>
          <w:kern w:val="32"/>
          <w:szCs w:val="48"/>
        </w:rPr>
        <w:t>4</w:t>
      </w:r>
      <w:r w:rsidRPr="00E763E7">
        <w:rPr>
          <w:rFonts w:hAnsi="Arial" w:hint="eastAsia"/>
          <w:b/>
          <w:bCs/>
          <w:color w:val="000000" w:themeColor="text1"/>
          <w:kern w:val="32"/>
          <w:szCs w:val="48"/>
        </w:rPr>
        <w:t>名越南籍人士於1</w:t>
      </w:r>
      <w:r w:rsidRPr="00E763E7">
        <w:rPr>
          <w:rFonts w:hAnsi="Arial"/>
          <w:b/>
          <w:bCs/>
          <w:color w:val="000000" w:themeColor="text1"/>
          <w:kern w:val="32"/>
          <w:szCs w:val="48"/>
        </w:rPr>
        <w:t>12</w:t>
      </w:r>
      <w:r w:rsidRPr="00E763E7">
        <w:rPr>
          <w:rFonts w:hAnsi="Arial" w:hint="eastAsia"/>
          <w:b/>
          <w:bCs/>
          <w:color w:val="000000" w:themeColor="text1"/>
          <w:kern w:val="32"/>
          <w:szCs w:val="48"/>
        </w:rPr>
        <w:t>年2月1</w:t>
      </w:r>
      <w:r w:rsidRPr="00E763E7">
        <w:rPr>
          <w:rFonts w:hAnsi="Arial"/>
          <w:b/>
          <w:bCs/>
          <w:color w:val="000000" w:themeColor="text1"/>
          <w:kern w:val="32"/>
          <w:szCs w:val="48"/>
        </w:rPr>
        <w:t>8</w:t>
      </w:r>
      <w:r w:rsidRPr="00E763E7">
        <w:rPr>
          <w:rFonts w:hAnsi="Arial" w:hint="eastAsia"/>
          <w:b/>
          <w:bCs/>
          <w:color w:val="000000" w:themeColor="text1"/>
          <w:kern w:val="32"/>
          <w:szCs w:val="48"/>
        </w:rPr>
        <w:t>日集資自行駕船偷渡來</w:t>
      </w:r>
      <w:proofErr w:type="gramStart"/>
      <w:r w:rsidR="00930D1C" w:rsidRPr="00E763E7">
        <w:rPr>
          <w:rFonts w:hAnsi="Arial" w:hint="eastAsia"/>
          <w:b/>
          <w:bCs/>
          <w:color w:val="000000" w:themeColor="text1"/>
          <w:kern w:val="32"/>
          <w:szCs w:val="48"/>
        </w:rPr>
        <w:t>臺</w:t>
      </w:r>
      <w:proofErr w:type="gramEnd"/>
      <w:r w:rsidRPr="00E763E7">
        <w:rPr>
          <w:rFonts w:hAnsi="Arial" w:hint="eastAsia"/>
          <w:b/>
          <w:bCs/>
          <w:color w:val="000000" w:themeColor="text1"/>
          <w:kern w:val="32"/>
          <w:szCs w:val="48"/>
        </w:rPr>
        <w:t>，因氣候不佳導致船隻翻覆罹難。</w:t>
      </w:r>
      <w:r w:rsidR="005928D8" w:rsidRPr="00E763E7">
        <w:rPr>
          <w:rFonts w:hAnsi="Arial" w:hint="eastAsia"/>
          <w:b/>
          <w:bCs/>
          <w:color w:val="000000" w:themeColor="text1"/>
          <w:kern w:val="32"/>
          <w:szCs w:val="48"/>
        </w:rPr>
        <w:t>經查該起海難</w:t>
      </w:r>
      <w:r w:rsidR="0062250F" w:rsidRPr="00E763E7">
        <w:rPr>
          <w:rFonts w:hAnsi="Arial" w:hint="eastAsia"/>
          <w:b/>
          <w:bCs/>
          <w:color w:val="000000" w:themeColor="text1"/>
          <w:kern w:val="32"/>
          <w:szCs w:val="48"/>
        </w:rPr>
        <w:t>悲劇</w:t>
      </w:r>
      <w:r w:rsidR="004869B0" w:rsidRPr="00E763E7">
        <w:rPr>
          <w:rFonts w:hAnsi="Arial" w:hint="eastAsia"/>
          <w:b/>
          <w:bCs/>
          <w:color w:val="000000" w:themeColor="text1"/>
          <w:kern w:val="32"/>
          <w:szCs w:val="48"/>
        </w:rPr>
        <w:t>，</w:t>
      </w:r>
      <w:r w:rsidR="005928D8" w:rsidRPr="00E763E7">
        <w:rPr>
          <w:rFonts w:hAnsi="Arial" w:hint="eastAsia"/>
          <w:b/>
          <w:bCs/>
          <w:color w:val="000000" w:themeColor="text1"/>
          <w:kern w:val="32"/>
          <w:szCs w:val="48"/>
        </w:rPr>
        <w:t>係</w:t>
      </w:r>
      <w:r w:rsidR="00051E8D" w:rsidRPr="00E763E7">
        <w:rPr>
          <w:rFonts w:hAnsi="Arial" w:hint="eastAsia"/>
          <w:b/>
          <w:bCs/>
          <w:color w:val="000000" w:themeColor="text1"/>
          <w:kern w:val="32"/>
          <w:szCs w:val="48"/>
        </w:rPr>
        <w:t>人蛇集團在</w:t>
      </w:r>
      <w:proofErr w:type="gramStart"/>
      <w:r w:rsidR="00051E8D" w:rsidRPr="00E763E7">
        <w:rPr>
          <w:rFonts w:hAnsi="Arial" w:hint="eastAsia"/>
          <w:b/>
          <w:bCs/>
          <w:color w:val="000000" w:themeColor="text1"/>
          <w:kern w:val="32"/>
          <w:szCs w:val="48"/>
        </w:rPr>
        <w:t>疫</w:t>
      </w:r>
      <w:proofErr w:type="gramEnd"/>
      <w:r w:rsidR="00051E8D" w:rsidRPr="00E763E7">
        <w:rPr>
          <w:rFonts w:hAnsi="Arial" w:hint="eastAsia"/>
          <w:b/>
          <w:bCs/>
          <w:color w:val="000000" w:themeColor="text1"/>
          <w:kern w:val="32"/>
          <w:szCs w:val="48"/>
        </w:rPr>
        <w:t>情期間</w:t>
      </w:r>
      <w:r w:rsidR="004869B0" w:rsidRPr="00E763E7">
        <w:rPr>
          <w:rFonts w:hAnsi="Arial" w:hint="eastAsia"/>
          <w:b/>
          <w:bCs/>
          <w:color w:val="000000" w:themeColor="text1"/>
          <w:kern w:val="32"/>
          <w:szCs w:val="48"/>
        </w:rPr>
        <w:t>為規避查緝，</w:t>
      </w:r>
      <w:r w:rsidR="00051E8D" w:rsidRPr="00E763E7">
        <w:rPr>
          <w:rFonts w:hAnsi="Arial" w:hint="eastAsia"/>
          <w:b/>
          <w:bCs/>
          <w:color w:val="000000" w:themeColor="text1"/>
          <w:kern w:val="32"/>
          <w:szCs w:val="48"/>
        </w:rPr>
        <w:t>除了將</w:t>
      </w:r>
      <w:proofErr w:type="gramStart"/>
      <w:r w:rsidR="00051E8D" w:rsidRPr="00E763E7">
        <w:rPr>
          <w:rFonts w:hAnsi="Arial" w:hint="eastAsia"/>
          <w:b/>
          <w:bCs/>
          <w:color w:val="000000" w:themeColor="text1"/>
          <w:kern w:val="32"/>
          <w:szCs w:val="48"/>
        </w:rPr>
        <w:t>偷渡客夾</w:t>
      </w:r>
      <w:proofErr w:type="gramEnd"/>
      <w:r w:rsidR="00051E8D" w:rsidRPr="00E763E7">
        <w:rPr>
          <w:rFonts w:hAnsi="Arial" w:hint="eastAsia"/>
          <w:b/>
          <w:bCs/>
          <w:color w:val="000000" w:themeColor="text1"/>
          <w:kern w:val="32"/>
          <w:szCs w:val="48"/>
        </w:rPr>
        <w:t>藏在漁船暗艙偷渡來臺外，</w:t>
      </w:r>
      <w:r w:rsidR="005928D8" w:rsidRPr="00E763E7">
        <w:rPr>
          <w:rFonts w:hAnsi="Arial" w:hint="eastAsia"/>
          <w:b/>
          <w:bCs/>
          <w:color w:val="000000" w:themeColor="text1"/>
          <w:kern w:val="32"/>
          <w:szCs w:val="48"/>
        </w:rPr>
        <w:t>另</w:t>
      </w:r>
      <w:r w:rsidR="00051E8D" w:rsidRPr="00E763E7">
        <w:rPr>
          <w:rFonts w:hAnsi="Arial" w:hint="eastAsia"/>
          <w:b/>
          <w:bCs/>
          <w:color w:val="000000" w:themeColor="text1"/>
          <w:kern w:val="32"/>
          <w:szCs w:val="48"/>
        </w:rPr>
        <w:t>又發展</w:t>
      </w:r>
      <w:r w:rsidR="005928D8" w:rsidRPr="00E763E7">
        <w:rPr>
          <w:rFonts w:hAnsi="Arial" w:hint="eastAsia"/>
          <w:b/>
          <w:bCs/>
          <w:color w:val="000000" w:themeColor="text1"/>
          <w:kern w:val="32"/>
          <w:szCs w:val="48"/>
        </w:rPr>
        <w:t>出</w:t>
      </w:r>
      <w:r w:rsidR="00051E8D" w:rsidRPr="00E763E7">
        <w:rPr>
          <w:rFonts w:hAnsi="Arial" w:hint="eastAsia"/>
          <w:b/>
          <w:bCs/>
          <w:color w:val="000000" w:themeColor="text1"/>
          <w:kern w:val="32"/>
          <w:szCs w:val="48"/>
        </w:rPr>
        <w:t>由</w:t>
      </w:r>
      <w:proofErr w:type="gramStart"/>
      <w:r w:rsidR="00051E8D" w:rsidRPr="00E763E7">
        <w:rPr>
          <w:rFonts w:hAnsi="Arial" w:hint="eastAsia"/>
          <w:b/>
          <w:bCs/>
          <w:color w:val="000000" w:themeColor="text1"/>
          <w:kern w:val="32"/>
          <w:szCs w:val="48"/>
        </w:rPr>
        <w:t>偷渡客購</w:t>
      </w:r>
      <w:proofErr w:type="gramEnd"/>
      <w:r w:rsidR="00051E8D" w:rsidRPr="00E763E7">
        <w:rPr>
          <w:rFonts w:hAnsi="Arial" w:hint="eastAsia"/>
          <w:b/>
          <w:bCs/>
          <w:color w:val="000000" w:themeColor="text1"/>
          <w:kern w:val="32"/>
          <w:szCs w:val="48"/>
        </w:rPr>
        <w:t>船自中國福建沿海，自駕直航搶灘登陸</w:t>
      </w:r>
      <w:r w:rsidR="005928D8" w:rsidRPr="00E763E7">
        <w:rPr>
          <w:rFonts w:hAnsi="Arial" w:hint="eastAsia"/>
          <w:b/>
          <w:bCs/>
          <w:color w:val="000000" w:themeColor="text1"/>
          <w:kern w:val="32"/>
          <w:szCs w:val="48"/>
        </w:rPr>
        <w:t>之</w:t>
      </w:r>
      <w:r w:rsidR="005928D8" w:rsidRPr="00E763E7">
        <w:rPr>
          <w:rFonts w:hAnsi="標楷體" w:hint="eastAsia"/>
          <w:b/>
          <w:bCs/>
          <w:color w:val="000000" w:themeColor="text1"/>
          <w:kern w:val="32"/>
          <w:szCs w:val="48"/>
        </w:rPr>
        <w:t>「自助式偷渡」</w:t>
      </w:r>
      <w:r w:rsidR="00051E8D" w:rsidRPr="00E763E7">
        <w:rPr>
          <w:rFonts w:hAnsi="Arial" w:hint="eastAsia"/>
          <w:b/>
          <w:bCs/>
          <w:color w:val="000000" w:themeColor="text1"/>
          <w:kern w:val="32"/>
          <w:szCs w:val="48"/>
        </w:rPr>
        <w:t>模式。</w:t>
      </w:r>
      <w:r w:rsidR="005928D8" w:rsidRPr="00E763E7">
        <w:rPr>
          <w:rFonts w:hAnsi="Arial" w:hint="eastAsia"/>
          <w:b/>
          <w:bCs/>
          <w:color w:val="000000" w:themeColor="text1"/>
          <w:kern w:val="32"/>
          <w:szCs w:val="48"/>
        </w:rPr>
        <w:t>此外</w:t>
      </w:r>
      <w:r w:rsidR="00BA6F08" w:rsidRPr="00E763E7">
        <w:rPr>
          <w:rFonts w:hAnsi="Arial" w:hint="eastAsia"/>
          <w:b/>
          <w:bCs/>
          <w:color w:val="000000" w:themeColor="text1"/>
          <w:kern w:val="32"/>
          <w:szCs w:val="48"/>
        </w:rPr>
        <w:t>相較於近5年來</w:t>
      </w:r>
      <w:r w:rsidR="00051E8D" w:rsidRPr="00E763E7">
        <w:rPr>
          <w:rFonts w:hAnsi="Arial" w:hint="eastAsia"/>
          <w:b/>
          <w:bCs/>
          <w:color w:val="000000" w:themeColor="text1"/>
          <w:kern w:val="32"/>
          <w:szCs w:val="48"/>
        </w:rPr>
        <w:t>（108年</w:t>
      </w:r>
      <w:proofErr w:type="gramStart"/>
      <w:r w:rsidR="00051E8D" w:rsidRPr="00E763E7">
        <w:rPr>
          <w:rFonts w:hAnsi="Arial" w:hint="eastAsia"/>
          <w:b/>
          <w:bCs/>
          <w:color w:val="000000" w:themeColor="text1"/>
          <w:kern w:val="32"/>
          <w:szCs w:val="48"/>
        </w:rPr>
        <w:t>迄</w:t>
      </w:r>
      <w:proofErr w:type="gramEnd"/>
      <w:r w:rsidR="00051E8D" w:rsidRPr="00E763E7">
        <w:rPr>
          <w:rFonts w:hAnsi="Arial" w:hint="eastAsia"/>
          <w:b/>
          <w:bCs/>
          <w:color w:val="000000" w:themeColor="text1"/>
          <w:kern w:val="32"/>
          <w:szCs w:val="48"/>
        </w:rPr>
        <w:t>112年9月）</w:t>
      </w:r>
      <w:r w:rsidR="00BA6F08" w:rsidRPr="00E763E7">
        <w:rPr>
          <w:rFonts w:hAnsi="Arial" w:hint="eastAsia"/>
          <w:b/>
          <w:bCs/>
          <w:color w:val="000000" w:themeColor="text1"/>
          <w:kern w:val="32"/>
          <w:szCs w:val="48"/>
        </w:rPr>
        <w:t>海巡署破獲7件海上偷渡案件，查獲偷渡人數195人(</w:t>
      </w:r>
      <w:proofErr w:type="gramStart"/>
      <w:r w:rsidR="00BA6F08" w:rsidRPr="00E763E7">
        <w:rPr>
          <w:rFonts w:hAnsi="Arial" w:hint="eastAsia"/>
          <w:b/>
          <w:bCs/>
          <w:color w:val="000000" w:themeColor="text1"/>
          <w:kern w:val="32"/>
          <w:szCs w:val="48"/>
        </w:rPr>
        <w:t>未含本</w:t>
      </w:r>
      <w:proofErr w:type="gramEnd"/>
      <w:r w:rsidR="00BA6F08" w:rsidRPr="00E763E7">
        <w:rPr>
          <w:rFonts w:hAnsi="Arial" w:hint="eastAsia"/>
          <w:b/>
          <w:bCs/>
          <w:color w:val="000000" w:themeColor="text1"/>
          <w:kern w:val="32"/>
          <w:szCs w:val="48"/>
        </w:rPr>
        <w:t>案14名偷渡客)，同一期間在我國境內查獲</w:t>
      </w:r>
      <w:r w:rsidR="00950534" w:rsidRPr="00E763E7">
        <w:rPr>
          <w:rFonts w:hAnsi="Arial" w:hint="eastAsia"/>
          <w:b/>
          <w:bCs/>
          <w:color w:val="000000" w:themeColor="text1"/>
          <w:kern w:val="32"/>
          <w:szCs w:val="48"/>
        </w:rPr>
        <w:t>的</w:t>
      </w:r>
      <w:r w:rsidR="00BA6F08" w:rsidRPr="00E763E7">
        <w:rPr>
          <w:rFonts w:hAnsi="Arial" w:hint="eastAsia"/>
          <w:b/>
          <w:bCs/>
          <w:color w:val="000000" w:themeColor="text1"/>
          <w:kern w:val="32"/>
          <w:szCs w:val="48"/>
        </w:rPr>
        <w:t>偷渡外來人口高達1,12</w:t>
      </w:r>
      <w:r w:rsidR="00EF0BD5" w:rsidRPr="00E763E7">
        <w:rPr>
          <w:rFonts w:hAnsi="Arial"/>
          <w:b/>
          <w:bCs/>
          <w:color w:val="000000" w:themeColor="text1"/>
          <w:kern w:val="32"/>
          <w:szCs w:val="48"/>
        </w:rPr>
        <w:t>8</w:t>
      </w:r>
      <w:r w:rsidR="00BA6F08" w:rsidRPr="00E763E7">
        <w:rPr>
          <w:rFonts w:hAnsi="Arial" w:hint="eastAsia"/>
          <w:b/>
          <w:bCs/>
          <w:color w:val="000000" w:themeColor="text1"/>
          <w:kern w:val="32"/>
          <w:szCs w:val="48"/>
        </w:rPr>
        <w:t>人，足見偷渡集團突破我國海域及岸際巡防，成功進入內陸的情形</w:t>
      </w:r>
      <w:r w:rsidR="005928D8" w:rsidRPr="00E763E7">
        <w:rPr>
          <w:rFonts w:hAnsi="Arial" w:hint="eastAsia"/>
          <w:b/>
          <w:bCs/>
          <w:color w:val="000000" w:themeColor="text1"/>
          <w:kern w:val="32"/>
          <w:szCs w:val="48"/>
        </w:rPr>
        <w:t>相對</w:t>
      </w:r>
      <w:r w:rsidR="00BA6F08" w:rsidRPr="00E763E7">
        <w:rPr>
          <w:rFonts w:hAnsi="Arial" w:hint="eastAsia"/>
          <w:b/>
          <w:bCs/>
          <w:color w:val="000000" w:themeColor="text1"/>
          <w:kern w:val="32"/>
          <w:szCs w:val="48"/>
        </w:rPr>
        <w:t>嚴重。</w:t>
      </w:r>
      <w:proofErr w:type="gramStart"/>
      <w:r w:rsidR="005018EA" w:rsidRPr="00E763E7">
        <w:rPr>
          <w:rFonts w:hAnsi="標楷體" w:hint="eastAsia"/>
          <w:b/>
          <w:bCs/>
          <w:color w:val="000000" w:themeColor="text1"/>
          <w:kern w:val="32"/>
          <w:szCs w:val="48"/>
        </w:rPr>
        <w:t>鑑</w:t>
      </w:r>
      <w:proofErr w:type="gramEnd"/>
      <w:r w:rsidR="005018EA" w:rsidRPr="00E763E7">
        <w:rPr>
          <w:rFonts w:hAnsi="標楷體" w:hint="eastAsia"/>
          <w:b/>
          <w:bCs/>
          <w:color w:val="000000" w:themeColor="text1"/>
          <w:kern w:val="32"/>
          <w:szCs w:val="48"/>
        </w:rPr>
        <w:t>於防制偷渡案件須檢肅國內接應、取締地下金流及</w:t>
      </w:r>
      <w:r w:rsidR="005018EA" w:rsidRPr="00E763E7">
        <w:rPr>
          <w:rFonts w:hAnsi="Arial" w:hint="eastAsia"/>
          <w:b/>
          <w:bCs/>
          <w:color w:val="000000" w:themeColor="text1"/>
          <w:kern w:val="32"/>
          <w:szCs w:val="48"/>
        </w:rPr>
        <w:t>非法仲介、阻斷海上偷渡管道等面向，涉</w:t>
      </w:r>
      <w:r w:rsidR="005018EA" w:rsidRPr="00E763E7">
        <w:rPr>
          <w:rFonts w:hAnsi="Arial" w:hint="eastAsia"/>
          <w:b/>
          <w:bCs/>
          <w:color w:val="000000" w:themeColor="text1"/>
          <w:kern w:val="32"/>
          <w:szCs w:val="48"/>
        </w:rPr>
        <w:lastRenderedPageBreak/>
        <w:t>及跨機關權責，惟</w:t>
      </w:r>
      <w:r w:rsidR="005018EA" w:rsidRPr="00E763E7">
        <w:rPr>
          <w:rFonts w:hAnsi="標楷體" w:hint="eastAsia"/>
          <w:b/>
          <w:bCs/>
          <w:color w:val="000000" w:themeColor="text1"/>
          <w:kern w:val="32"/>
          <w:szCs w:val="48"/>
        </w:rPr>
        <w:t>其中</w:t>
      </w:r>
      <w:r w:rsidR="005018EA" w:rsidRPr="00E763E7">
        <w:rPr>
          <w:rFonts w:hAnsi="標楷體" w:hint="eastAsia"/>
          <w:b/>
          <w:color w:val="000000" w:themeColor="text1"/>
          <w:kern w:val="32"/>
          <w:szCs w:val="36"/>
        </w:rPr>
        <w:t>近海及岸際巡防形塑之「三道監偵幕」，</w:t>
      </w:r>
      <w:r w:rsidR="005018EA" w:rsidRPr="00E763E7">
        <w:rPr>
          <w:rFonts w:hAnsi="標楷體" w:hint="eastAsia"/>
          <w:b/>
          <w:bCs/>
          <w:color w:val="000000" w:themeColor="text1"/>
          <w:kern w:val="32"/>
          <w:szCs w:val="48"/>
        </w:rPr>
        <w:t>本院調查發現</w:t>
      </w:r>
      <w:r w:rsidR="005018EA" w:rsidRPr="00E763E7">
        <w:rPr>
          <w:rFonts w:hAnsi="標楷體" w:hint="eastAsia"/>
          <w:b/>
          <w:color w:val="000000" w:themeColor="text1"/>
          <w:kern w:val="32"/>
          <w:szCs w:val="36"/>
        </w:rPr>
        <w:t>於人員配置及裝備補給皆有不足，影響查緝偷渡之成效。另海巡署自109年</w:t>
      </w:r>
      <w:proofErr w:type="gramStart"/>
      <w:r w:rsidR="005018EA" w:rsidRPr="00E763E7">
        <w:rPr>
          <w:rFonts w:hAnsi="標楷體" w:hint="eastAsia"/>
          <w:b/>
          <w:color w:val="000000" w:themeColor="text1"/>
          <w:kern w:val="32"/>
          <w:szCs w:val="36"/>
        </w:rPr>
        <w:t>迄</w:t>
      </w:r>
      <w:proofErr w:type="gramEnd"/>
      <w:r w:rsidR="005018EA" w:rsidRPr="00E763E7">
        <w:rPr>
          <w:rFonts w:hAnsi="標楷體" w:hint="eastAsia"/>
          <w:b/>
          <w:color w:val="000000" w:themeColor="text1"/>
          <w:kern w:val="32"/>
          <w:szCs w:val="36"/>
        </w:rPr>
        <w:t>112年2月浮屍案發生前，未針對如何強化查緝海上偷渡案件提報行</w:t>
      </w:r>
      <w:r w:rsidR="005018EA" w:rsidRPr="00E763E7">
        <w:rPr>
          <w:rFonts w:hAnsi="Arial" w:hint="eastAsia"/>
          <w:b/>
          <w:color w:val="000000" w:themeColor="text1"/>
          <w:kern w:val="32"/>
          <w:szCs w:val="36"/>
        </w:rPr>
        <w:t>政院「查緝走私偷渡聯繫會報」強化橫向連繫，而各查緝機關對於海洋委員會有關建立</w:t>
      </w:r>
      <w:proofErr w:type="gramStart"/>
      <w:r w:rsidR="005018EA" w:rsidRPr="00E763E7">
        <w:rPr>
          <w:rFonts w:hAnsi="Arial" w:hint="eastAsia"/>
          <w:b/>
          <w:color w:val="000000" w:themeColor="text1"/>
          <w:kern w:val="32"/>
          <w:szCs w:val="36"/>
        </w:rPr>
        <w:t>情資連繫平</w:t>
      </w:r>
      <w:proofErr w:type="gramEnd"/>
      <w:r w:rsidR="005018EA" w:rsidRPr="00E763E7">
        <w:rPr>
          <w:rFonts w:hAnsi="Arial" w:hint="eastAsia"/>
          <w:b/>
          <w:color w:val="000000" w:themeColor="text1"/>
          <w:kern w:val="32"/>
          <w:szCs w:val="36"/>
        </w:rPr>
        <w:t>臺之建議，以有違偵查不公開原則為由加以反對，顯然忽視人蛇集團源源不斷偷渡大批越南籍人士來臺，及結合在臺的越南社群團體，形成跨國分工網絡等犯罪模式，未來恐發展為人口販運路線或形成國安顧慮。</w:t>
      </w:r>
      <w:r w:rsidR="005812B1" w:rsidRPr="00E763E7">
        <w:rPr>
          <w:rFonts w:hAnsi="Arial" w:hint="eastAsia"/>
          <w:b/>
          <w:bCs/>
          <w:color w:val="000000" w:themeColor="text1"/>
          <w:kern w:val="32"/>
          <w:szCs w:val="48"/>
        </w:rPr>
        <w:t>針對</w:t>
      </w:r>
      <w:r w:rsidR="00D45253" w:rsidRPr="00E763E7">
        <w:rPr>
          <w:rFonts w:hAnsi="Arial" w:hint="eastAsia"/>
          <w:b/>
          <w:bCs/>
          <w:color w:val="000000" w:themeColor="text1"/>
          <w:kern w:val="32"/>
          <w:szCs w:val="48"/>
        </w:rPr>
        <w:t>政府輕忽人蛇集團猖獗</w:t>
      </w:r>
      <w:r w:rsidR="00051E8D" w:rsidRPr="00E763E7">
        <w:rPr>
          <w:rFonts w:hAnsi="Arial" w:hint="eastAsia"/>
          <w:b/>
          <w:bCs/>
          <w:color w:val="000000" w:themeColor="text1"/>
          <w:kern w:val="32"/>
          <w:szCs w:val="48"/>
        </w:rPr>
        <w:t>及</w:t>
      </w:r>
      <w:r w:rsidR="00D45253" w:rsidRPr="00E763E7">
        <w:rPr>
          <w:rFonts w:hAnsi="Arial" w:hint="eastAsia"/>
          <w:b/>
          <w:bCs/>
          <w:color w:val="000000" w:themeColor="text1"/>
          <w:kern w:val="32"/>
          <w:szCs w:val="48"/>
        </w:rPr>
        <w:t>偷渡人數居高不</w:t>
      </w:r>
      <w:r w:rsidR="00D45253" w:rsidRPr="00E763E7">
        <w:rPr>
          <w:rFonts w:hAnsi="標楷體" w:hint="eastAsia"/>
          <w:b/>
          <w:bCs/>
          <w:color w:val="000000" w:themeColor="text1"/>
          <w:kern w:val="32"/>
          <w:szCs w:val="48"/>
        </w:rPr>
        <w:t>下的現象，</w:t>
      </w:r>
      <w:r w:rsidR="004E3391" w:rsidRPr="00E763E7">
        <w:rPr>
          <w:rFonts w:hAnsi="標楷體" w:hint="eastAsia"/>
          <w:b/>
          <w:bCs/>
          <w:color w:val="000000" w:themeColor="text1"/>
          <w:kern w:val="32"/>
          <w:szCs w:val="48"/>
        </w:rPr>
        <w:t>海巡署、移民署、警政署等執法機關未能有效防制偷渡，</w:t>
      </w:r>
      <w:r w:rsidR="00051E8D" w:rsidRPr="00E763E7">
        <w:rPr>
          <w:rFonts w:hAnsi="標楷體" w:hint="eastAsia"/>
          <w:b/>
          <w:bCs/>
          <w:color w:val="000000" w:themeColor="text1"/>
          <w:kern w:val="32"/>
          <w:szCs w:val="48"/>
        </w:rPr>
        <w:t>查緝績效</w:t>
      </w:r>
      <w:proofErr w:type="gramStart"/>
      <w:r w:rsidR="00051E8D" w:rsidRPr="00E763E7">
        <w:rPr>
          <w:rFonts w:hAnsi="標楷體" w:hint="eastAsia"/>
          <w:b/>
          <w:bCs/>
          <w:color w:val="000000" w:themeColor="text1"/>
          <w:kern w:val="32"/>
          <w:szCs w:val="48"/>
        </w:rPr>
        <w:t>不</w:t>
      </w:r>
      <w:proofErr w:type="gramEnd"/>
      <w:r w:rsidR="00051E8D" w:rsidRPr="00E763E7">
        <w:rPr>
          <w:rFonts w:hAnsi="標楷體" w:hint="eastAsia"/>
          <w:b/>
          <w:bCs/>
          <w:color w:val="000000" w:themeColor="text1"/>
          <w:kern w:val="32"/>
          <w:szCs w:val="48"/>
        </w:rPr>
        <w:t>彰，</w:t>
      </w:r>
      <w:r w:rsidR="005928D8" w:rsidRPr="00E763E7">
        <w:rPr>
          <w:rFonts w:hAnsi="標楷體" w:hint="eastAsia"/>
          <w:b/>
          <w:bCs/>
          <w:color w:val="000000" w:themeColor="text1"/>
          <w:kern w:val="32"/>
          <w:szCs w:val="48"/>
        </w:rPr>
        <w:t>將</w:t>
      </w:r>
      <w:r w:rsidR="004E3391" w:rsidRPr="00E763E7">
        <w:rPr>
          <w:rFonts w:hAnsi="標楷體" w:hint="eastAsia"/>
          <w:b/>
          <w:bCs/>
          <w:color w:val="000000" w:themeColor="text1"/>
          <w:kern w:val="32"/>
          <w:szCs w:val="48"/>
        </w:rPr>
        <w:t>成人口黑數及治安隱憂。行政院</w:t>
      </w:r>
      <w:r w:rsidR="00D45253" w:rsidRPr="00E763E7">
        <w:rPr>
          <w:rFonts w:hAnsi="標楷體" w:hint="eastAsia"/>
          <w:b/>
          <w:bCs/>
          <w:color w:val="000000" w:themeColor="text1"/>
          <w:kern w:val="32"/>
          <w:szCs w:val="48"/>
        </w:rPr>
        <w:t>允應</w:t>
      </w:r>
      <w:r w:rsidR="004E3391" w:rsidRPr="00E763E7">
        <w:rPr>
          <w:rFonts w:hAnsi="標楷體" w:hint="eastAsia"/>
          <w:b/>
          <w:bCs/>
          <w:color w:val="000000" w:themeColor="text1"/>
          <w:kern w:val="32"/>
          <w:szCs w:val="48"/>
        </w:rPr>
        <w:t>督促各機關強化橫向聯繫，積極向上溯源，</w:t>
      </w:r>
      <w:r w:rsidR="00847C77" w:rsidRPr="00E763E7">
        <w:rPr>
          <w:rFonts w:hAnsi="標楷體" w:hint="eastAsia"/>
          <w:b/>
          <w:bCs/>
          <w:color w:val="000000" w:themeColor="text1"/>
          <w:kern w:val="32"/>
          <w:szCs w:val="48"/>
        </w:rPr>
        <w:t>並充實相關</w:t>
      </w:r>
      <w:proofErr w:type="gramStart"/>
      <w:r w:rsidR="00847C77" w:rsidRPr="00E763E7">
        <w:rPr>
          <w:rFonts w:hAnsi="標楷體" w:hint="eastAsia"/>
          <w:b/>
          <w:color w:val="000000" w:themeColor="text1"/>
          <w:kern w:val="32"/>
          <w:szCs w:val="36"/>
        </w:rPr>
        <w:t>偵</w:t>
      </w:r>
      <w:proofErr w:type="gramEnd"/>
      <w:r w:rsidR="00847C77" w:rsidRPr="00E763E7">
        <w:rPr>
          <w:rFonts w:hAnsi="標楷體" w:hint="eastAsia"/>
          <w:b/>
          <w:color w:val="000000" w:themeColor="text1"/>
          <w:kern w:val="32"/>
          <w:szCs w:val="36"/>
        </w:rPr>
        <w:t>蒐</w:t>
      </w:r>
      <w:r w:rsidR="005812B1" w:rsidRPr="00E763E7">
        <w:rPr>
          <w:rFonts w:hAnsi="標楷體" w:hint="eastAsia"/>
          <w:b/>
          <w:color w:val="000000" w:themeColor="text1"/>
          <w:kern w:val="32"/>
          <w:szCs w:val="36"/>
        </w:rPr>
        <w:t>人力及</w:t>
      </w:r>
      <w:r w:rsidR="00847C77" w:rsidRPr="00E763E7">
        <w:rPr>
          <w:rFonts w:hAnsi="標楷體" w:hint="eastAsia"/>
          <w:b/>
          <w:color w:val="000000" w:themeColor="text1"/>
          <w:kern w:val="32"/>
          <w:szCs w:val="36"/>
        </w:rPr>
        <w:t>裝備，</w:t>
      </w:r>
      <w:r w:rsidR="004E3391" w:rsidRPr="00E763E7">
        <w:rPr>
          <w:rFonts w:hAnsi="標楷體" w:hint="eastAsia"/>
          <w:b/>
          <w:bCs/>
          <w:color w:val="000000" w:themeColor="text1"/>
          <w:kern w:val="32"/>
          <w:szCs w:val="48"/>
        </w:rPr>
        <w:t>以壓制人蛇集團氣焰。</w:t>
      </w:r>
    </w:p>
    <w:p w:rsidR="00BA6F08" w:rsidRPr="00E763E7" w:rsidRDefault="00B76CB2" w:rsidP="00474952">
      <w:pPr>
        <w:numPr>
          <w:ilvl w:val="2"/>
          <w:numId w:val="6"/>
        </w:numPr>
        <w:outlineLvl w:val="2"/>
        <w:rPr>
          <w:rFonts w:hAnsi="Arial"/>
          <w:bCs/>
          <w:color w:val="000000" w:themeColor="text1"/>
          <w:kern w:val="32"/>
          <w:szCs w:val="36"/>
        </w:rPr>
      </w:pPr>
      <w:bookmarkStart w:id="52" w:name="_Toc421794874"/>
      <w:bookmarkStart w:id="53" w:name="_Toc421795440"/>
      <w:bookmarkStart w:id="54" w:name="_Toc421796021"/>
      <w:bookmarkStart w:id="55" w:name="_Toc422834159"/>
      <w:bookmarkEnd w:id="51"/>
      <w:r w:rsidRPr="00E763E7">
        <w:rPr>
          <w:rFonts w:hAnsi="Arial" w:hint="eastAsia"/>
          <w:bCs/>
          <w:color w:val="000000" w:themeColor="text1"/>
          <w:kern w:val="32"/>
          <w:szCs w:val="36"/>
        </w:rPr>
        <w:t>本案經過</w:t>
      </w:r>
      <w:r w:rsidR="00BA6F08" w:rsidRPr="00E763E7">
        <w:rPr>
          <w:rFonts w:hAnsi="Arial" w:hint="eastAsia"/>
          <w:bCs/>
          <w:color w:val="000000" w:themeColor="text1"/>
          <w:kern w:val="32"/>
          <w:szCs w:val="36"/>
        </w:rPr>
        <w:t>情形：</w:t>
      </w:r>
    </w:p>
    <w:p w:rsidR="00B76CB2" w:rsidRPr="00E763E7" w:rsidRDefault="00B76CB2" w:rsidP="00BA6F08">
      <w:pPr>
        <w:pStyle w:val="4"/>
        <w:rPr>
          <w:color w:val="000000" w:themeColor="text1"/>
        </w:rPr>
      </w:pPr>
      <w:r w:rsidRPr="00E763E7">
        <w:rPr>
          <w:rFonts w:hint="eastAsia"/>
          <w:color w:val="000000" w:themeColor="text1"/>
        </w:rPr>
        <w:t>112年（下同）2月27日</w:t>
      </w:r>
      <w:r w:rsidR="00BA6F08" w:rsidRPr="00E763E7">
        <w:rPr>
          <w:rFonts w:hint="eastAsia"/>
          <w:color w:val="000000" w:themeColor="text1"/>
        </w:rPr>
        <w:t>海巡署在</w:t>
      </w:r>
      <w:r w:rsidRPr="00E763E7">
        <w:rPr>
          <w:rFonts w:hint="eastAsia"/>
          <w:color w:val="000000" w:themeColor="text1"/>
        </w:rPr>
        <w:t>高雄彌陀漁港外海</w:t>
      </w:r>
      <w:proofErr w:type="gramStart"/>
      <w:r w:rsidRPr="00E763E7">
        <w:rPr>
          <w:rFonts w:hint="eastAsia"/>
          <w:color w:val="000000" w:themeColor="text1"/>
        </w:rPr>
        <w:t>發現首具浮</w:t>
      </w:r>
      <w:proofErr w:type="gramEnd"/>
      <w:r w:rsidRPr="00E763E7">
        <w:rPr>
          <w:rFonts w:hint="eastAsia"/>
          <w:color w:val="000000" w:themeColor="text1"/>
        </w:rPr>
        <w:t>屍，無身分證明資料，依該署處理無名屍體案件作業規定，辦理相驗及通報警政署辦理無名屍公告協尋；3月5日</w:t>
      </w:r>
      <w:proofErr w:type="gramStart"/>
      <w:r w:rsidRPr="00E763E7">
        <w:rPr>
          <w:rFonts w:hint="eastAsia"/>
          <w:color w:val="000000" w:themeColor="text1"/>
        </w:rPr>
        <w:t>臺</w:t>
      </w:r>
      <w:proofErr w:type="gramEnd"/>
      <w:r w:rsidRPr="00E763E7">
        <w:rPr>
          <w:rFonts w:hint="eastAsia"/>
          <w:color w:val="000000" w:themeColor="text1"/>
        </w:rPr>
        <w:t>南市</w:t>
      </w:r>
      <w:r w:rsidR="00CE5FC8" w:rsidRPr="00E763E7">
        <w:rPr>
          <w:rFonts w:hint="eastAsia"/>
          <w:color w:val="000000" w:themeColor="text1"/>
        </w:rPr>
        <w:t>政府</w:t>
      </w:r>
      <w:r w:rsidRPr="00E763E7">
        <w:rPr>
          <w:rFonts w:hint="eastAsia"/>
          <w:color w:val="000000" w:themeColor="text1"/>
        </w:rPr>
        <w:t>警</w:t>
      </w:r>
      <w:r w:rsidR="00CE5FC8" w:rsidRPr="00E763E7">
        <w:rPr>
          <w:rFonts w:hint="eastAsia"/>
          <w:color w:val="000000" w:themeColor="text1"/>
        </w:rPr>
        <w:t>察</w:t>
      </w:r>
      <w:r w:rsidRPr="00E763E7">
        <w:rPr>
          <w:rFonts w:hint="eastAsia"/>
          <w:color w:val="000000" w:themeColor="text1"/>
        </w:rPr>
        <w:t>局佳里分局在七股區外傘沙洲發現1具浮屍，找到其身分證明文件（越南籍黃○戰），隨即請移民署協助查詢，並透過相關管道聯絡越南家屬，又於彰化外海發現翻覆小船「</w:t>
      </w:r>
      <w:proofErr w:type="gramStart"/>
      <w:r w:rsidRPr="00E763E7">
        <w:rPr>
          <w:rFonts w:hint="eastAsia"/>
          <w:color w:val="000000" w:themeColor="text1"/>
        </w:rPr>
        <w:t>福鼎</w:t>
      </w:r>
      <w:proofErr w:type="gramEnd"/>
      <w:r w:rsidRPr="00E763E7">
        <w:rPr>
          <w:rFonts w:hint="eastAsia"/>
          <w:color w:val="000000" w:themeColor="text1"/>
        </w:rPr>
        <w:t>號」（下稱「福」船），該署隨即於隔日（3月6日）晨報，指示所屬加強岸海勤務搜索</w:t>
      </w:r>
      <w:proofErr w:type="gramStart"/>
      <w:r w:rsidRPr="00E763E7">
        <w:rPr>
          <w:rFonts w:hint="eastAsia"/>
          <w:color w:val="000000" w:themeColor="text1"/>
        </w:rPr>
        <w:t>有無落</w:t>
      </w:r>
      <w:proofErr w:type="gramEnd"/>
      <w:r w:rsidRPr="00E763E7">
        <w:rPr>
          <w:rFonts w:hint="eastAsia"/>
          <w:color w:val="000000" w:themeColor="text1"/>
        </w:rPr>
        <w:t>海人員；3月7日彰化風機平台發現</w:t>
      </w:r>
      <w:r w:rsidR="00CE5FC8" w:rsidRPr="00E763E7">
        <w:rPr>
          <w:rFonts w:hint="eastAsia"/>
          <w:color w:val="000000" w:themeColor="text1"/>
        </w:rPr>
        <w:t>1</w:t>
      </w:r>
      <w:r w:rsidRPr="00E763E7">
        <w:rPr>
          <w:rFonts w:hint="eastAsia"/>
          <w:color w:val="000000" w:themeColor="text1"/>
        </w:rPr>
        <w:t>具男性大體、</w:t>
      </w:r>
      <w:proofErr w:type="gramStart"/>
      <w:r w:rsidRPr="00E763E7">
        <w:rPr>
          <w:rFonts w:hint="eastAsia"/>
          <w:color w:val="000000" w:themeColor="text1"/>
        </w:rPr>
        <w:t>臺</w:t>
      </w:r>
      <w:proofErr w:type="gramEnd"/>
      <w:r w:rsidRPr="00E763E7">
        <w:rPr>
          <w:rFonts w:hint="eastAsia"/>
          <w:color w:val="000000" w:themeColor="text1"/>
        </w:rPr>
        <w:t>南將軍外海又發現</w:t>
      </w:r>
      <w:r w:rsidR="00CE5FC8" w:rsidRPr="00E763E7">
        <w:rPr>
          <w:rFonts w:hint="eastAsia"/>
          <w:color w:val="000000" w:themeColor="text1"/>
        </w:rPr>
        <w:t>1</w:t>
      </w:r>
      <w:r w:rsidRPr="00E763E7">
        <w:rPr>
          <w:rFonts w:hint="eastAsia"/>
          <w:color w:val="000000" w:themeColor="text1"/>
        </w:rPr>
        <w:t>具持有越南籍證件浮屍，同時接獲移民署有關越南偷渡</w:t>
      </w:r>
      <w:proofErr w:type="gramStart"/>
      <w:r w:rsidRPr="00E763E7">
        <w:rPr>
          <w:rFonts w:hint="eastAsia"/>
          <w:color w:val="000000" w:themeColor="text1"/>
        </w:rPr>
        <w:t>罹難情</w:t>
      </w:r>
      <w:proofErr w:type="gramEnd"/>
      <w:r w:rsidRPr="00E763E7">
        <w:rPr>
          <w:rFonts w:hint="eastAsia"/>
          <w:color w:val="000000" w:themeColor="text1"/>
        </w:rPr>
        <w:t>資，海巡署立即針對「福」船成立專案，</w:t>
      </w:r>
      <w:r w:rsidRPr="00E763E7">
        <w:rPr>
          <w:rFonts w:hint="eastAsia"/>
          <w:color w:val="000000" w:themeColor="text1"/>
        </w:rPr>
        <w:lastRenderedPageBreak/>
        <w:t>計動用15艇96人、岸際198車393人及2架次UAV</w:t>
      </w:r>
      <w:r w:rsidR="00CE5FC8" w:rsidRPr="00E763E7">
        <w:rPr>
          <w:color w:val="000000" w:themeColor="text1"/>
        </w:rPr>
        <w:t>(</w:t>
      </w:r>
      <w:r w:rsidR="00CE5FC8" w:rsidRPr="00E763E7">
        <w:rPr>
          <w:rFonts w:hint="eastAsia"/>
          <w:color w:val="000000" w:themeColor="text1"/>
        </w:rPr>
        <w:t>無人機</w:t>
      </w:r>
      <w:r w:rsidR="00CE5FC8" w:rsidRPr="00E763E7">
        <w:rPr>
          <w:color w:val="000000" w:themeColor="text1"/>
        </w:rPr>
        <w:t>)</w:t>
      </w:r>
      <w:r w:rsidRPr="00E763E7">
        <w:rPr>
          <w:rFonts w:hint="eastAsia"/>
          <w:color w:val="000000" w:themeColor="text1"/>
        </w:rPr>
        <w:t>進行72小時搜尋；後經警政署聯繫家屬及收集家屬檢體進行檢驗，確認10名為越南籍，1具浮屍身分與越南籍罹難者家屬提供之檢體未發現相符，另有4名偷渡越南籍女子未尋獲。全案持續由刑事局協調越南公安單位協助，並就相關罹難者關係人擴大追查等語。</w:t>
      </w:r>
    </w:p>
    <w:p w:rsidR="00B76CB2" w:rsidRPr="00E763E7" w:rsidRDefault="00B76CB2" w:rsidP="00BA6F08">
      <w:pPr>
        <w:pStyle w:val="4"/>
        <w:rPr>
          <w:color w:val="000000" w:themeColor="text1"/>
        </w:rPr>
      </w:pPr>
      <w:r w:rsidRPr="00E763E7">
        <w:rPr>
          <w:rFonts w:hint="eastAsia"/>
          <w:color w:val="000000" w:themeColor="text1"/>
        </w:rPr>
        <w:t>本案偵辦情形，</w:t>
      </w:r>
      <w:proofErr w:type="gramStart"/>
      <w:r w:rsidRPr="00E763E7">
        <w:rPr>
          <w:rFonts w:hint="eastAsia"/>
          <w:color w:val="000000" w:themeColor="text1"/>
        </w:rPr>
        <w:t>詢</w:t>
      </w:r>
      <w:proofErr w:type="gramEnd"/>
      <w:r w:rsidRPr="00E763E7">
        <w:rPr>
          <w:rFonts w:hint="eastAsia"/>
          <w:color w:val="000000" w:themeColor="text1"/>
        </w:rPr>
        <w:t>據法務部及警政署表示：高檢署於1</w:t>
      </w:r>
      <w:r w:rsidRPr="00E763E7">
        <w:rPr>
          <w:color w:val="000000" w:themeColor="text1"/>
        </w:rPr>
        <w:t>12</w:t>
      </w:r>
      <w:r w:rsidRPr="00E763E7">
        <w:rPr>
          <w:rFonts w:hint="eastAsia"/>
          <w:color w:val="000000" w:themeColor="text1"/>
        </w:rPr>
        <w:t>年3月3</w:t>
      </w:r>
      <w:r w:rsidRPr="00E763E7">
        <w:rPr>
          <w:color w:val="000000" w:themeColor="text1"/>
        </w:rPr>
        <w:t>0</w:t>
      </w:r>
      <w:r w:rsidRPr="00E763E7">
        <w:rPr>
          <w:rFonts w:hint="eastAsia"/>
          <w:color w:val="000000" w:themeColor="text1"/>
        </w:rPr>
        <w:t>日成立「</w:t>
      </w:r>
      <w:proofErr w:type="gramStart"/>
      <w:r w:rsidRPr="00E763E7">
        <w:rPr>
          <w:rFonts w:hint="eastAsia"/>
          <w:color w:val="000000" w:themeColor="text1"/>
        </w:rPr>
        <w:t>岸際浮屍</w:t>
      </w:r>
      <w:proofErr w:type="gramEnd"/>
      <w:r w:rsidRPr="00E763E7">
        <w:rPr>
          <w:rFonts w:hint="eastAsia"/>
          <w:color w:val="000000" w:themeColor="text1"/>
        </w:rPr>
        <w:t>聯繫平台」</w:t>
      </w:r>
      <w:r w:rsidRPr="00E763E7">
        <w:rPr>
          <w:color w:val="000000" w:themeColor="text1"/>
          <w:vertAlign w:val="superscript"/>
        </w:rPr>
        <w:footnoteReference w:id="1"/>
      </w:r>
      <w:r w:rsidRPr="00E763E7">
        <w:rPr>
          <w:rFonts w:hint="eastAsia"/>
          <w:color w:val="000000" w:themeColor="text1"/>
        </w:rPr>
        <w:t>，針對</w:t>
      </w:r>
      <w:bookmarkStart w:id="56" w:name="_Hlk142384954"/>
      <w:r w:rsidRPr="00E763E7">
        <w:rPr>
          <w:rFonts w:hint="eastAsia"/>
          <w:color w:val="000000" w:themeColor="text1"/>
        </w:rPr>
        <w:t>同年2月18日至4月7日累計發現之2</w:t>
      </w:r>
      <w:r w:rsidRPr="00E763E7">
        <w:rPr>
          <w:color w:val="000000" w:themeColor="text1"/>
        </w:rPr>
        <w:t>4</w:t>
      </w:r>
      <w:r w:rsidRPr="00E763E7">
        <w:rPr>
          <w:rFonts w:hint="eastAsia"/>
          <w:color w:val="000000" w:themeColor="text1"/>
        </w:rPr>
        <w:t>具浮屍</w:t>
      </w:r>
      <w:bookmarkEnd w:id="56"/>
      <w:r w:rsidRPr="00E763E7">
        <w:rPr>
          <w:rFonts w:hint="eastAsia"/>
          <w:color w:val="000000" w:themeColor="text1"/>
        </w:rPr>
        <w:t>進行清查，且為統一事權，指定由臺南地檢署負責偵辦。相驗結果確認身分者計2</w:t>
      </w:r>
      <w:r w:rsidRPr="00E763E7">
        <w:rPr>
          <w:color w:val="000000" w:themeColor="text1"/>
        </w:rPr>
        <w:t>3</w:t>
      </w:r>
      <w:r w:rsidRPr="00E763E7">
        <w:rPr>
          <w:rFonts w:hint="eastAsia"/>
          <w:color w:val="000000" w:themeColor="text1"/>
        </w:rPr>
        <w:t>人，其中13具為本國籍，判定為輕生或意外落水死亡；1</w:t>
      </w:r>
      <w:r w:rsidRPr="00E763E7">
        <w:rPr>
          <w:color w:val="000000" w:themeColor="text1"/>
        </w:rPr>
        <w:t>0</w:t>
      </w:r>
      <w:r w:rsidRPr="00E763E7">
        <w:rPr>
          <w:rFonts w:hint="eastAsia"/>
          <w:color w:val="000000" w:themeColor="text1"/>
        </w:rPr>
        <w:t>具已確認為越南籍身分(8男2女)，1具大體身分與越南籍罹難者家屬提供之檢體未發現相符，死因皆為溺斃。</w:t>
      </w:r>
      <w:bookmarkStart w:id="57" w:name="_Hlk142385857"/>
      <w:r w:rsidRPr="00E763E7">
        <w:rPr>
          <w:rFonts w:hint="eastAsia"/>
          <w:color w:val="000000" w:themeColor="text1"/>
        </w:rPr>
        <w:t>另有4名越南籍女子迄未尋獲</w:t>
      </w:r>
      <w:bookmarkEnd w:id="57"/>
      <w:r w:rsidRPr="00E763E7">
        <w:rPr>
          <w:rFonts w:hint="eastAsia"/>
          <w:color w:val="000000" w:themeColor="text1"/>
        </w:rPr>
        <w:t>，已由</w:t>
      </w:r>
      <w:proofErr w:type="gramStart"/>
      <w:r w:rsidRPr="00E763E7">
        <w:rPr>
          <w:rFonts w:hint="eastAsia"/>
          <w:color w:val="000000" w:themeColor="text1"/>
        </w:rPr>
        <w:t>臺</w:t>
      </w:r>
      <w:proofErr w:type="gramEnd"/>
      <w:r w:rsidRPr="00E763E7">
        <w:rPr>
          <w:rFonts w:hint="eastAsia"/>
          <w:color w:val="000000" w:themeColor="text1"/>
        </w:rPr>
        <w:t>南地檢署發布通緝。另警政署國際組、刑事局聯繫越南公安</w:t>
      </w:r>
      <w:proofErr w:type="gramStart"/>
      <w:r w:rsidRPr="00E763E7">
        <w:rPr>
          <w:rFonts w:hint="eastAsia"/>
          <w:color w:val="000000" w:themeColor="text1"/>
        </w:rPr>
        <w:t>採</w:t>
      </w:r>
      <w:proofErr w:type="gramEnd"/>
      <w:r w:rsidRPr="00E763E7">
        <w:rPr>
          <w:rFonts w:hint="eastAsia"/>
          <w:color w:val="000000" w:themeColor="text1"/>
        </w:rPr>
        <w:t>驗死者家屬檢體，並與外交部協助家屬來臺處理後事，已於112年5月10日完成相驗程序，將遺體發還家屬。又112年3月14日及1</w:t>
      </w:r>
      <w:r w:rsidRPr="00E763E7">
        <w:rPr>
          <w:color w:val="000000" w:themeColor="text1"/>
        </w:rPr>
        <w:t>7</w:t>
      </w:r>
      <w:r w:rsidRPr="00E763E7">
        <w:rPr>
          <w:rFonts w:hint="eastAsia"/>
          <w:color w:val="000000" w:themeColor="text1"/>
        </w:rPr>
        <w:t>日海巡署及警政署接獲</w:t>
      </w:r>
      <w:proofErr w:type="gramStart"/>
      <w:r w:rsidRPr="00E763E7">
        <w:rPr>
          <w:rFonts w:hint="eastAsia"/>
          <w:color w:val="000000" w:themeColor="text1"/>
        </w:rPr>
        <w:t>越辦轉</w:t>
      </w:r>
      <w:proofErr w:type="gramEnd"/>
      <w:r w:rsidRPr="00E763E7">
        <w:rPr>
          <w:rFonts w:hint="eastAsia"/>
          <w:color w:val="000000" w:themeColor="text1"/>
        </w:rPr>
        <w:t>報</w:t>
      </w:r>
      <w:proofErr w:type="gramStart"/>
      <w:r w:rsidRPr="00E763E7">
        <w:rPr>
          <w:rFonts w:hint="eastAsia"/>
          <w:color w:val="000000" w:themeColor="text1"/>
        </w:rPr>
        <w:t>2月間有14</w:t>
      </w:r>
      <w:proofErr w:type="gramEnd"/>
      <w:r w:rsidRPr="00E763E7">
        <w:rPr>
          <w:rFonts w:hint="eastAsia"/>
          <w:color w:val="000000" w:themeColor="text1"/>
        </w:rPr>
        <w:t>名越南籍人士搭乘漁船偷渡來臺，渠等親友曾於同年2月18日聯繫，</w:t>
      </w:r>
      <w:proofErr w:type="gramStart"/>
      <w:r w:rsidRPr="00E763E7">
        <w:rPr>
          <w:rFonts w:hint="eastAsia"/>
          <w:color w:val="000000" w:themeColor="text1"/>
        </w:rPr>
        <w:t>惟</w:t>
      </w:r>
      <w:proofErr w:type="gramEnd"/>
      <w:r w:rsidRPr="00E763E7">
        <w:rPr>
          <w:rFonts w:hint="eastAsia"/>
          <w:color w:val="000000" w:themeColor="text1"/>
        </w:rPr>
        <w:t>次（19）日即失聯</w:t>
      </w:r>
      <w:proofErr w:type="gramStart"/>
      <w:r w:rsidRPr="00E763E7">
        <w:rPr>
          <w:rFonts w:hint="eastAsia"/>
          <w:color w:val="000000" w:themeColor="text1"/>
        </w:rPr>
        <w:t>等情</w:t>
      </w:r>
      <w:proofErr w:type="gramEnd"/>
      <w:r w:rsidRPr="00E763E7">
        <w:rPr>
          <w:rFonts w:hint="eastAsia"/>
          <w:color w:val="000000" w:themeColor="text1"/>
        </w:rPr>
        <w:t>資，檢警依據死者家屬供述、</w:t>
      </w:r>
      <w:proofErr w:type="gramStart"/>
      <w:r w:rsidRPr="00E763E7">
        <w:rPr>
          <w:rFonts w:hint="eastAsia"/>
          <w:color w:val="000000" w:themeColor="text1"/>
        </w:rPr>
        <w:t>通訊截</w:t>
      </w:r>
      <w:proofErr w:type="gramEnd"/>
      <w:r w:rsidRPr="00E763E7">
        <w:rPr>
          <w:rFonts w:hint="eastAsia"/>
          <w:color w:val="000000" w:themeColor="text1"/>
        </w:rPr>
        <w:t>圖、相關照片及影片等事證，</w:t>
      </w:r>
      <w:r w:rsidRPr="00E763E7">
        <w:rPr>
          <w:rFonts w:hint="eastAsia"/>
          <w:b/>
          <w:color w:val="000000" w:themeColor="text1"/>
        </w:rPr>
        <w:t>認定本案係由越南籍阮○心於112年2月初以7,500萬至1億5,000萬越南盾（折合新臺幣約</w:t>
      </w:r>
      <w:r w:rsidRPr="00E763E7">
        <w:rPr>
          <w:rFonts w:hint="eastAsia"/>
          <w:b/>
          <w:color w:val="000000" w:themeColor="text1"/>
        </w:rPr>
        <w:lastRenderedPageBreak/>
        <w:t>10萬至20萬元）之代價，招收黃氏○等13人，透過越南籍仲介及大陸地區仲介安排，先於2月8日前後以徒步方式偷渡至大陸地區廣西省，再乘車至福建省某工廠等候，期間由阮○心與大陸仲介向廣西快艇公司購買快艇，於2月18日22時許，由阮○心駕駛快艇，載乘黃氏○等13人（含阮○心等總計14名，8名男性、6名女性），自中國大陸福建省福州市一帶出發，以橫渡臺灣海峽方式偷渡入境來臺，因海象不佳，在海上發生翻覆罹難。</w:t>
      </w:r>
      <w:r w:rsidRPr="00E763E7">
        <w:rPr>
          <w:rFonts w:hint="eastAsia"/>
          <w:color w:val="000000" w:themeColor="text1"/>
        </w:rPr>
        <w:t>全案查無我國人民涉嫌接應、安排偷渡或人口販運等情事，亦未發現有</w:t>
      </w:r>
      <w:r w:rsidR="00D406E5" w:rsidRPr="00E763E7">
        <w:rPr>
          <w:rFonts w:hint="eastAsia"/>
          <w:color w:val="000000" w:themeColor="text1"/>
        </w:rPr>
        <w:t>我國</w:t>
      </w:r>
      <w:r w:rsidRPr="00E763E7">
        <w:rPr>
          <w:rFonts w:hint="eastAsia"/>
          <w:color w:val="000000" w:themeColor="text1"/>
        </w:rPr>
        <w:t>人蛇集團介入協助之積極事證。至於越南籍仲介、中國大陸仲介及</w:t>
      </w:r>
      <w:proofErr w:type="gramStart"/>
      <w:r w:rsidRPr="00E763E7">
        <w:rPr>
          <w:rFonts w:hint="eastAsia"/>
          <w:color w:val="000000" w:themeColor="text1"/>
        </w:rPr>
        <w:t>福建省海西快艇</w:t>
      </w:r>
      <w:proofErr w:type="gramEnd"/>
      <w:r w:rsidRPr="00E763E7">
        <w:rPr>
          <w:rFonts w:hint="eastAsia"/>
          <w:color w:val="000000" w:themeColor="text1"/>
        </w:rPr>
        <w:t>設備有限公司等相關涉案事證，業於112年4月13日經刑事局駐越南聯絡組及兩岸</w:t>
      </w:r>
      <w:proofErr w:type="gramStart"/>
      <w:r w:rsidRPr="00E763E7">
        <w:rPr>
          <w:rFonts w:hint="eastAsia"/>
          <w:color w:val="000000" w:themeColor="text1"/>
        </w:rPr>
        <w:t>科分洽窗</w:t>
      </w:r>
      <w:proofErr w:type="gramEnd"/>
      <w:r w:rsidRPr="00E763E7">
        <w:rPr>
          <w:rFonts w:hint="eastAsia"/>
          <w:color w:val="000000" w:themeColor="text1"/>
        </w:rPr>
        <w:t>口協查，迄今尚未回復。</w:t>
      </w:r>
    </w:p>
    <w:p w:rsidR="00B76CB2" w:rsidRPr="00E763E7" w:rsidRDefault="00B76CB2" w:rsidP="00BA6F08">
      <w:pPr>
        <w:pStyle w:val="4"/>
        <w:rPr>
          <w:color w:val="000000" w:themeColor="text1"/>
        </w:rPr>
      </w:pPr>
      <w:r w:rsidRPr="00E763E7">
        <w:rPr>
          <w:rFonts w:hint="eastAsia"/>
          <w:color w:val="000000" w:themeColor="text1"/>
        </w:rPr>
        <w:t>綜上，海巡署於發現浮屍及接獲越南籍人士</w:t>
      </w:r>
      <w:proofErr w:type="gramStart"/>
      <w:r w:rsidRPr="00E763E7">
        <w:rPr>
          <w:rFonts w:hint="eastAsia"/>
          <w:color w:val="000000" w:themeColor="text1"/>
        </w:rPr>
        <w:t>偷渡情資後</w:t>
      </w:r>
      <w:proofErr w:type="gramEnd"/>
      <w:r w:rsidRPr="00E763E7">
        <w:rPr>
          <w:rFonts w:hint="eastAsia"/>
          <w:color w:val="000000" w:themeColor="text1"/>
        </w:rPr>
        <w:t>，在第一時間加強岸海勤務進行搜索，並成立專案進行搜救，難認有通報或延宕搜尋時效。又全案依檢警偵查發現，1</w:t>
      </w:r>
      <w:r w:rsidRPr="00E763E7">
        <w:rPr>
          <w:color w:val="000000" w:themeColor="text1"/>
        </w:rPr>
        <w:t>12</w:t>
      </w:r>
      <w:r w:rsidRPr="00E763E7">
        <w:rPr>
          <w:rFonts w:hint="eastAsia"/>
          <w:color w:val="000000" w:themeColor="text1"/>
        </w:rPr>
        <w:t>年2月18日計有14名越南人士自中國大陸自行駕船偷渡來</w:t>
      </w:r>
      <w:proofErr w:type="gramStart"/>
      <w:r w:rsidRPr="00E763E7">
        <w:rPr>
          <w:rFonts w:hint="eastAsia"/>
          <w:color w:val="000000" w:themeColor="text1"/>
        </w:rPr>
        <w:t>臺</w:t>
      </w:r>
      <w:proofErr w:type="gramEnd"/>
      <w:r w:rsidRPr="00E763E7">
        <w:rPr>
          <w:rFonts w:hint="eastAsia"/>
          <w:color w:val="000000" w:themeColor="text1"/>
        </w:rPr>
        <w:t>，可排除原外傳浮屍是越南籍人士偷渡不成慘遭人蛇集團</w:t>
      </w:r>
      <w:proofErr w:type="gramStart"/>
      <w:r w:rsidRPr="00E763E7">
        <w:rPr>
          <w:rFonts w:hint="eastAsia"/>
          <w:color w:val="000000" w:themeColor="text1"/>
        </w:rPr>
        <w:t>丟包海</w:t>
      </w:r>
      <w:proofErr w:type="gramEnd"/>
      <w:r w:rsidRPr="00E763E7">
        <w:rPr>
          <w:rFonts w:hint="eastAsia"/>
          <w:color w:val="000000" w:themeColor="text1"/>
        </w:rPr>
        <w:t>中致死的傳聞，查無我國人民涉嫌接應、安排偷渡或人口販運等情事。</w:t>
      </w:r>
      <w:bookmarkEnd w:id="52"/>
      <w:bookmarkEnd w:id="53"/>
      <w:bookmarkEnd w:id="54"/>
      <w:bookmarkEnd w:id="55"/>
      <w:r w:rsidRPr="00E763E7">
        <w:rPr>
          <w:rFonts w:hint="eastAsia"/>
          <w:color w:val="000000" w:themeColor="text1"/>
        </w:rPr>
        <w:t>警政署國際組、刑事局聯繫越南公安</w:t>
      </w:r>
      <w:proofErr w:type="gramStart"/>
      <w:r w:rsidRPr="00E763E7">
        <w:rPr>
          <w:rFonts w:hint="eastAsia"/>
          <w:color w:val="000000" w:themeColor="text1"/>
        </w:rPr>
        <w:t>採</w:t>
      </w:r>
      <w:proofErr w:type="gramEnd"/>
      <w:r w:rsidRPr="00E763E7">
        <w:rPr>
          <w:rFonts w:hint="eastAsia"/>
          <w:color w:val="000000" w:themeColor="text1"/>
        </w:rPr>
        <w:t>驗死者家屬檢體，並與外交部協助家屬來臺處理後事，已於112年5月10日完成相驗程序，將遺體發還家屬，相關機關之處置作為尚無不當。</w:t>
      </w:r>
    </w:p>
    <w:p w:rsidR="00D406E5" w:rsidRPr="00E763E7" w:rsidRDefault="00B76CB2" w:rsidP="00474952">
      <w:pPr>
        <w:numPr>
          <w:ilvl w:val="2"/>
          <w:numId w:val="6"/>
        </w:numPr>
        <w:outlineLvl w:val="2"/>
        <w:rPr>
          <w:rFonts w:hAnsi="Arial"/>
          <w:bCs/>
          <w:color w:val="000000" w:themeColor="text1"/>
          <w:kern w:val="32"/>
          <w:szCs w:val="36"/>
        </w:rPr>
      </w:pPr>
      <w:r w:rsidRPr="00E763E7">
        <w:rPr>
          <w:rFonts w:hAnsi="標楷體" w:hint="eastAsia"/>
          <w:bCs/>
          <w:color w:val="000000" w:themeColor="text1"/>
          <w:kern w:val="32"/>
          <w:szCs w:val="36"/>
        </w:rPr>
        <w:t>本案發生後，</w:t>
      </w:r>
      <w:r w:rsidR="00950534" w:rsidRPr="00E763E7">
        <w:rPr>
          <w:rFonts w:hAnsi="標楷體" w:hint="eastAsia"/>
          <w:bCs/>
          <w:color w:val="000000" w:themeColor="text1"/>
          <w:kern w:val="32"/>
          <w:szCs w:val="36"/>
        </w:rPr>
        <w:t>外籍勞工</w:t>
      </w:r>
      <w:r w:rsidRPr="00E763E7">
        <w:rPr>
          <w:rFonts w:hAnsi="標楷體" w:hint="eastAsia"/>
          <w:bCs/>
          <w:color w:val="000000" w:themeColor="text1"/>
          <w:kern w:val="32"/>
          <w:szCs w:val="36"/>
        </w:rPr>
        <w:t>偷渡</w:t>
      </w:r>
      <w:r w:rsidR="00950534" w:rsidRPr="00E763E7">
        <w:rPr>
          <w:rFonts w:hAnsi="標楷體" w:hint="eastAsia"/>
          <w:bCs/>
          <w:color w:val="000000" w:themeColor="text1"/>
          <w:kern w:val="32"/>
          <w:szCs w:val="36"/>
        </w:rPr>
        <w:t>來</w:t>
      </w:r>
      <w:proofErr w:type="gramStart"/>
      <w:r w:rsidR="00950534" w:rsidRPr="00E763E7">
        <w:rPr>
          <w:rFonts w:hAnsi="標楷體" w:hint="eastAsia"/>
          <w:bCs/>
          <w:color w:val="000000" w:themeColor="text1"/>
          <w:kern w:val="32"/>
          <w:szCs w:val="36"/>
        </w:rPr>
        <w:t>臺</w:t>
      </w:r>
      <w:proofErr w:type="gramEnd"/>
      <w:r w:rsidR="00950534" w:rsidRPr="00E763E7">
        <w:rPr>
          <w:rFonts w:hAnsi="標楷體" w:hint="eastAsia"/>
          <w:bCs/>
          <w:color w:val="000000" w:themeColor="text1"/>
          <w:kern w:val="32"/>
          <w:szCs w:val="36"/>
        </w:rPr>
        <w:t>的</w:t>
      </w:r>
      <w:r w:rsidRPr="00E763E7">
        <w:rPr>
          <w:rFonts w:hAnsi="Arial" w:hint="eastAsia"/>
          <w:bCs/>
          <w:color w:val="000000" w:themeColor="text1"/>
          <w:kern w:val="32"/>
          <w:szCs w:val="36"/>
        </w:rPr>
        <w:t>問題受各界關注，媒體指出，</w:t>
      </w:r>
      <w:r w:rsidRPr="00E763E7">
        <w:rPr>
          <w:rFonts w:hAnsi="Arial" w:hint="eastAsia"/>
          <w:b/>
          <w:bCs/>
          <w:color w:val="000000" w:themeColor="text1"/>
          <w:kern w:val="32"/>
          <w:szCs w:val="36"/>
        </w:rPr>
        <w:t>疫情期間人蛇集團發展出由偷渡者自行開船的「自助偷渡」手法，上千名非法的</w:t>
      </w:r>
      <w:proofErr w:type="gramStart"/>
      <w:r w:rsidRPr="00E763E7">
        <w:rPr>
          <w:rFonts w:hAnsi="Arial" w:hint="eastAsia"/>
          <w:b/>
          <w:bCs/>
          <w:color w:val="000000" w:themeColor="text1"/>
          <w:kern w:val="32"/>
          <w:szCs w:val="36"/>
        </w:rPr>
        <w:t>越南移工</w:t>
      </w:r>
      <w:r w:rsidRPr="00E763E7">
        <w:rPr>
          <w:rFonts w:hAnsi="Arial" w:hint="eastAsia"/>
          <w:b/>
          <w:bCs/>
          <w:color w:val="000000" w:themeColor="text1"/>
          <w:kern w:val="32"/>
          <w:szCs w:val="36"/>
        </w:rPr>
        <w:lastRenderedPageBreak/>
        <w:t>偷</w:t>
      </w:r>
      <w:proofErr w:type="gramEnd"/>
      <w:r w:rsidRPr="00E763E7">
        <w:rPr>
          <w:rFonts w:hAnsi="Arial" w:hint="eastAsia"/>
          <w:b/>
          <w:bCs/>
          <w:color w:val="000000" w:themeColor="text1"/>
          <w:kern w:val="32"/>
          <w:szCs w:val="36"/>
        </w:rPr>
        <w:t>渡來</w:t>
      </w:r>
      <w:r w:rsidR="00930D1C" w:rsidRPr="00E763E7">
        <w:rPr>
          <w:rFonts w:hAnsi="Arial" w:hint="eastAsia"/>
          <w:b/>
          <w:bCs/>
          <w:color w:val="000000" w:themeColor="text1"/>
          <w:kern w:val="32"/>
          <w:szCs w:val="36"/>
        </w:rPr>
        <w:t>臺</w:t>
      </w:r>
      <w:r w:rsidRPr="00E763E7">
        <w:rPr>
          <w:rFonts w:hAnsi="Arial" w:hint="eastAsia"/>
          <w:b/>
          <w:bCs/>
          <w:color w:val="000000" w:themeColor="text1"/>
          <w:kern w:val="32"/>
          <w:szCs w:val="36"/>
        </w:rPr>
        <w:t>，因而喪命海上人數難以估算。</w:t>
      </w:r>
      <w:r w:rsidRPr="00E763E7">
        <w:rPr>
          <w:rFonts w:hint="eastAsia"/>
          <w:color w:val="000000" w:themeColor="text1"/>
        </w:rPr>
        <w:t>目前</w:t>
      </w:r>
      <w:r w:rsidRPr="00E763E7">
        <w:rPr>
          <w:rFonts w:hAnsi="Arial" w:hint="eastAsia"/>
          <w:bCs/>
          <w:color w:val="000000" w:themeColor="text1"/>
          <w:kern w:val="32"/>
          <w:szCs w:val="36"/>
        </w:rPr>
        <w:t>檢警查獲的皆非主謀，</w:t>
      </w:r>
      <w:r w:rsidRPr="00E763E7">
        <w:rPr>
          <w:rFonts w:hint="eastAsia"/>
          <w:color w:val="000000" w:themeColor="text1"/>
        </w:rPr>
        <w:t>呼籲</w:t>
      </w:r>
      <w:r w:rsidRPr="00E763E7">
        <w:rPr>
          <w:rFonts w:hAnsi="Arial" w:hint="eastAsia"/>
          <w:bCs/>
          <w:color w:val="000000" w:themeColor="text1"/>
          <w:kern w:val="32"/>
          <w:szCs w:val="36"/>
        </w:rPr>
        <w:t>政府應檢討相關單位各自為政的問題等情</w:t>
      </w:r>
      <w:r w:rsidRPr="00E763E7">
        <w:rPr>
          <w:rFonts w:hAnsi="Arial"/>
          <w:bCs/>
          <w:color w:val="000000" w:themeColor="text1"/>
          <w:kern w:val="32"/>
          <w:szCs w:val="36"/>
          <w:vertAlign w:val="superscript"/>
        </w:rPr>
        <w:footnoteReference w:id="2"/>
      </w:r>
      <w:r w:rsidRPr="00E763E7">
        <w:rPr>
          <w:rFonts w:hAnsi="Arial" w:hint="eastAsia"/>
          <w:bCs/>
          <w:color w:val="000000" w:themeColor="text1"/>
          <w:kern w:val="32"/>
          <w:szCs w:val="36"/>
        </w:rPr>
        <w:t>。</w:t>
      </w:r>
    </w:p>
    <w:p w:rsidR="00D406E5" w:rsidRPr="00E763E7" w:rsidRDefault="00D406E5" w:rsidP="00D406E5">
      <w:pPr>
        <w:ind w:left="1361"/>
        <w:outlineLvl w:val="2"/>
        <w:rPr>
          <w:rFonts w:hAnsi="Arial"/>
          <w:bCs/>
          <w:color w:val="000000" w:themeColor="text1"/>
          <w:kern w:val="32"/>
          <w:szCs w:val="36"/>
        </w:rPr>
      </w:pPr>
      <w:r w:rsidRPr="00E763E7">
        <w:rPr>
          <w:rFonts w:hAnsi="Arial"/>
          <w:bCs/>
          <w:noProof/>
          <w:color w:val="000000" w:themeColor="text1"/>
          <w:kern w:val="32"/>
          <w:szCs w:val="36"/>
        </w:rPr>
        <w:drawing>
          <wp:inline distT="0" distB="0" distL="0" distR="0" wp14:anchorId="11FC8842" wp14:editId="49A64FB2">
            <wp:extent cx="4610100" cy="2485390"/>
            <wp:effectExtent l="0" t="0" r="0" b="0"/>
            <wp:docPr id="7" name="圖片 6">
              <a:extLst xmlns:a="http://schemas.openxmlformats.org/drawingml/2006/main">
                <a:ext uri="{FF2B5EF4-FFF2-40B4-BE49-F238E27FC236}">
                  <a16:creationId xmlns:a16="http://schemas.microsoft.com/office/drawing/2014/main" id="{9178B977-0072-4309-A03A-8746E564E794}"/>
                </a:ext>
              </a:extLst>
            </wp:docPr>
            <wp:cNvGraphicFramePr/>
            <a:graphic xmlns:a="http://schemas.openxmlformats.org/drawingml/2006/main">
              <a:graphicData uri="http://schemas.openxmlformats.org/drawingml/2006/picture">
                <pic:pic xmlns:pic="http://schemas.openxmlformats.org/drawingml/2006/picture">
                  <pic:nvPicPr>
                    <pic:cNvPr id="7" name="圖片 6">
                      <a:extLst>
                        <a:ext uri="{FF2B5EF4-FFF2-40B4-BE49-F238E27FC236}">
                          <a16:creationId xmlns:a16="http://schemas.microsoft.com/office/drawing/2014/main" id="{9178B977-0072-4309-A03A-8746E564E794}"/>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4610100" cy="2485390"/>
                    </a:xfrm>
                    <a:prstGeom prst="rect">
                      <a:avLst/>
                    </a:prstGeom>
                  </pic:spPr>
                </pic:pic>
              </a:graphicData>
            </a:graphic>
          </wp:inline>
        </w:drawing>
      </w:r>
    </w:p>
    <w:p w:rsidR="00D406E5" w:rsidRPr="00E763E7" w:rsidRDefault="0029106B" w:rsidP="00D406E5">
      <w:pPr>
        <w:ind w:left="1361"/>
        <w:outlineLvl w:val="2"/>
        <w:rPr>
          <w:rFonts w:hAnsi="Arial"/>
          <w:b/>
          <w:bCs/>
          <w:color w:val="000000" w:themeColor="text1"/>
          <w:kern w:val="32"/>
          <w:sz w:val="28"/>
          <w:szCs w:val="36"/>
        </w:rPr>
      </w:pPr>
      <w:r w:rsidRPr="00E763E7">
        <w:rPr>
          <w:rFonts w:hAnsi="Arial" w:hint="eastAsia"/>
          <w:b/>
          <w:bCs/>
          <w:color w:val="000000" w:themeColor="text1"/>
          <w:kern w:val="32"/>
          <w:sz w:val="28"/>
          <w:szCs w:val="36"/>
        </w:rPr>
        <w:t>人蛇集團</w:t>
      </w:r>
      <w:r w:rsidR="00D54A1D" w:rsidRPr="00E763E7">
        <w:rPr>
          <w:rFonts w:hAnsi="Arial" w:hint="eastAsia"/>
          <w:b/>
          <w:bCs/>
          <w:color w:val="000000" w:themeColor="text1"/>
          <w:kern w:val="32"/>
          <w:sz w:val="28"/>
          <w:szCs w:val="36"/>
        </w:rPr>
        <w:t>透過網路社群媒體(如FB社團「越南人在臺灣」或「</w:t>
      </w:r>
      <w:proofErr w:type="gramStart"/>
      <w:r w:rsidR="00D54A1D" w:rsidRPr="00E763E7">
        <w:rPr>
          <w:rFonts w:hAnsi="Arial" w:hint="eastAsia"/>
          <w:b/>
          <w:bCs/>
          <w:color w:val="000000" w:themeColor="text1"/>
          <w:kern w:val="32"/>
          <w:sz w:val="28"/>
          <w:szCs w:val="36"/>
        </w:rPr>
        <w:t>臺</w:t>
      </w:r>
      <w:proofErr w:type="gramEnd"/>
      <w:r w:rsidR="00D54A1D" w:rsidRPr="00E763E7">
        <w:rPr>
          <w:rFonts w:hAnsi="Arial" w:hint="eastAsia"/>
          <w:b/>
          <w:bCs/>
          <w:color w:val="000000" w:themeColor="text1"/>
          <w:kern w:val="32"/>
          <w:sz w:val="28"/>
          <w:szCs w:val="36"/>
        </w:rPr>
        <w:t>越交流社團」、LINE、ZALO等)或非法仲介牽線，招募一定人數後(每人約1萬至1萬2千美元)，由越南諒山經由陸路進入廣西憑祥至南寧，轉往廣東、福建沿海地區，再透過人蛇協助，以購船自駕直航或轉乘漁船方式，自廣東(汕尾)或福建(平潭、廈門)等沿海地區出發來臺，選擇</w:t>
      </w:r>
      <w:r w:rsidRPr="00E763E7">
        <w:rPr>
          <w:rFonts w:hAnsi="Arial" w:hint="eastAsia"/>
          <w:b/>
          <w:bCs/>
          <w:color w:val="000000" w:themeColor="text1"/>
          <w:kern w:val="32"/>
          <w:sz w:val="28"/>
          <w:szCs w:val="36"/>
        </w:rPr>
        <w:t>臺灣</w:t>
      </w:r>
      <w:r w:rsidR="00D54A1D" w:rsidRPr="00E763E7">
        <w:rPr>
          <w:rFonts w:hAnsi="Arial" w:hint="eastAsia"/>
          <w:b/>
          <w:bCs/>
          <w:color w:val="000000" w:themeColor="text1"/>
          <w:kern w:val="32"/>
          <w:sz w:val="28"/>
          <w:szCs w:val="36"/>
        </w:rPr>
        <w:t>西海岸中南部平緩地區上岸。</w:t>
      </w:r>
    </w:p>
    <w:p w:rsidR="00D406E5" w:rsidRPr="00E763E7" w:rsidRDefault="00D406E5" w:rsidP="00D406E5">
      <w:pPr>
        <w:ind w:left="1361"/>
        <w:outlineLvl w:val="2"/>
        <w:rPr>
          <w:rFonts w:hAnsi="Arial"/>
          <w:bCs/>
          <w:color w:val="000000" w:themeColor="text1"/>
          <w:kern w:val="32"/>
          <w:szCs w:val="36"/>
        </w:rPr>
      </w:pPr>
    </w:p>
    <w:p w:rsidR="00B76CB2" w:rsidRPr="00E763E7" w:rsidRDefault="00B76CB2" w:rsidP="00D406E5">
      <w:pPr>
        <w:ind w:left="1361"/>
        <w:outlineLvl w:val="2"/>
        <w:rPr>
          <w:rFonts w:hAnsi="Arial"/>
          <w:bCs/>
          <w:color w:val="000000" w:themeColor="text1"/>
          <w:kern w:val="32"/>
          <w:szCs w:val="36"/>
        </w:rPr>
      </w:pPr>
      <w:r w:rsidRPr="00E763E7">
        <w:rPr>
          <w:rFonts w:hAnsi="Arial" w:hint="eastAsia"/>
          <w:bCs/>
          <w:color w:val="000000" w:themeColor="text1"/>
          <w:kern w:val="32"/>
          <w:szCs w:val="36"/>
        </w:rPr>
        <w:t>本院諮詢</w:t>
      </w:r>
      <w:r w:rsidR="00950534" w:rsidRPr="00E763E7">
        <w:rPr>
          <w:rFonts w:hAnsi="Arial" w:hint="eastAsia"/>
          <w:bCs/>
          <w:color w:val="000000" w:themeColor="text1"/>
          <w:kern w:val="32"/>
          <w:szCs w:val="36"/>
        </w:rPr>
        <w:t>阮文雄神父</w:t>
      </w:r>
      <w:r w:rsidRPr="00E763E7">
        <w:rPr>
          <w:rFonts w:hAnsi="Arial" w:hint="eastAsia"/>
          <w:bCs/>
          <w:color w:val="000000" w:themeColor="text1"/>
          <w:kern w:val="32"/>
          <w:szCs w:val="36"/>
        </w:rPr>
        <w:t>表示，越南偷渡客大部分來自越南中部較為貧窮的義安</w:t>
      </w:r>
      <w:proofErr w:type="gramStart"/>
      <w:r w:rsidRPr="00E763E7">
        <w:rPr>
          <w:rFonts w:hAnsi="Arial" w:hint="eastAsia"/>
          <w:bCs/>
          <w:color w:val="000000" w:themeColor="text1"/>
          <w:kern w:val="32"/>
          <w:szCs w:val="36"/>
        </w:rPr>
        <w:t>及河靜等</w:t>
      </w:r>
      <w:proofErr w:type="gramEnd"/>
      <w:r w:rsidRPr="00E763E7">
        <w:rPr>
          <w:rFonts w:hAnsi="Arial" w:hint="eastAsia"/>
          <w:bCs/>
          <w:color w:val="000000" w:themeColor="text1"/>
          <w:kern w:val="32"/>
          <w:szCs w:val="36"/>
        </w:rPr>
        <w:t>省分，因環境遭受污染，不得已外出謀生，當地人具有冒險性格，加上越南經濟和政治的問題，曾經來臺的</w:t>
      </w:r>
      <w:proofErr w:type="gramStart"/>
      <w:r w:rsidRPr="00E763E7">
        <w:rPr>
          <w:rFonts w:hAnsi="Arial" w:hint="eastAsia"/>
          <w:bCs/>
          <w:color w:val="000000" w:themeColor="text1"/>
          <w:kern w:val="32"/>
          <w:szCs w:val="36"/>
        </w:rPr>
        <w:t>越南移工</w:t>
      </w:r>
      <w:r w:rsidR="007C42BA" w:rsidRPr="00E763E7">
        <w:rPr>
          <w:rFonts w:hAnsi="Arial" w:hint="eastAsia"/>
          <w:bCs/>
          <w:color w:val="000000" w:themeColor="text1"/>
          <w:kern w:val="32"/>
          <w:szCs w:val="36"/>
        </w:rPr>
        <w:t>嚮</w:t>
      </w:r>
      <w:proofErr w:type="gramEnd"/>
      <w:r w:rsidRPr="00E763E7">
        <w:rPr>
          <w:rFonts w:hAnsi="Arial" w:hint="eastAsia"/>
          <w:bCs/>
          <w:color w:val="000000" w:themeColor="text1"/>
          <w:kern w:val="32"/>
          <w:szCs w:val="36"/>
        </w:rPr>
        <w:t>往臺灣的民主自由，所以一直想回臺灣。據瞭解此次罹難的死者曾以觀光等名義來</w:t>
      </w:r>
      <w:proofErr w:type="gramStart"/>
      <w:r w:rsidR="00930D1C" w:rsidRPr="00E763E7">
        <w:rPr>
          <w:rFonts w:hAnsi="Arial" w:hint="eastAsia"/>
          <w:bCs/>
          <w:color w:val="000000" w:themeColor="text1"/>
          <w:kern w:val="32"/>
          <w:szCs w:val="36"/>
        </w:rPr>
        <w:t>臺</w:t>
      </w:r>
      <w:r w:rsidRPr="00E763E7">
        <w:rPr>
          <w:rFonts w:hAnsi="Arial" w:hint="eastAsia"/>
          <w:bCs/>
          <w:color w:val="000000" w:themeColor="text1"/>
          <w:kern w:val="32"/>
          <w:szCs w:val="36"/>
        </w:rPr>
        <w:t>打黑</w:t>
      </w:r>
      <w:proofErr w:type="gramEnd"/>
      <w:r w:rsidRPr="00E763E7">
        <w:rPr>
          <w:rFonts w:hAnsi="Arial" w:hint="eastAsia"/>
          <w:bCs/>
          <w:color w:val="000000" w:themeColor="text1"/>
          <w:kern w:val="32"/>
          <w:szCs w:val="36"/>
        </w:rPr>
        <w:t>工，都背負高額的仲介債務，有些人在臺灣有親人或男女朋</w:t>
      </w:r>
      <w:r w:rsidRPr="00E763E7">
        <w:rPr>
          <w:rFonts w:hAnsi="Arial" w:hint="eastAsia"/>
          <w:bCs/>
          <w:color w:val="000000" w:themeColor="text1"/>
          <w:kern w:val="32"/>
          <w:szCs w:val="36"/>
        </w:rPr>
        <w:lastRenderedPageBreak/>
        <w:t>友，因為是逃逸勞工，所以沒辦法來探親。本案原來是12人，後來再</w:t>
      </w:r>
      <w:r w:rsidR="00BB1FC1" w:rsidRPr="00E763E7">
        <w:rPr>
          <w:rFonts w:hAnsi="Arial" w:hint="eastAsia"/>
          <w:bCs/>
          <w:color w:val="000000" w:themeColor="text1"/>
          <w:kern w:val="32"/>
          <w:szCs w:val="36"/>
        </w:rPr>
        <w:t>增</w:t>
      </w:r>
      <w:r w:rsidRPr="00E763E7">
        <w:rPr>
          <w:rFonts w:hAnsi="Arial" w:hint="eastAsia"/>
          <w:bCs/>
          <w:color w:val="000000" w:themeColor="text1"/>
          <w:kern w:val="32"/>
          <w:szCs w:val="36"/>
        </w:rPr>
        <w:t>2人變成14人，大陸那邊有人幫他們買船，他們到大陸時跟家裡用「ZALO」(社群軟體)聯絡，從照片看起來船是新的。偷渡管道來自在臺灣偷渡成功的同鄉等語，核與檢警偵查發現相符。</w:t>
      </w:r>
      <w:r w:rsidRPr="00E763E7">
        <w:rPr>
          <w:rFonts w:hAnsi="Arial" w:hint="eastAsia"/>
          <w:b/>
          <w:bCs/>
          <w:color w:val="000000" w:themeColor="text1"/>
          <w:kern w:val="32"/>
          <w:szCs w:val="36"/>
        </w:rPr>
        <w:t>顯示人蛇集團結合在</w:t>
      </w:r>
      <w:proofErr w:type="gramStart"/>
      <w:r w:rsidRPr="00E763E7">
        <w:rPr>
          <w:rFonts w:hAnsi="Arial" w:hint="eastAsia"/>
          <w:b/>
          <w:bCs/>
          <w:color w:val="000000" w:themeColor="text1"/>
          <w:kern w:val="32"/>
          <w:szCs w:val="36"/>
        </w:rPr>
        <w:t>臺</w:t>
      </w:r>
      <w:proofErr w:type="gramEnd"/>
      <w:r w:rsidRPr="00E763E7">
        <w:rPr>
          <w:rFonts w:hAnsi="Arial" w:hint="eastAsia"/>
          <w:b/>
          <w:bCs/>
          <w:color w:val="000000" w:themeColor="text1"/>
          <w:kern w:val="32"/>
          <w:szCs w:val="36"/>
        </w:rPr>
        <w:t>的越南社群團體，形成跨國分工網絡，偷渡的模式除了</w:t>
      </w:r>
      <w:r w:rsidR="00A25329" w:rsidRPr="00E763E7">
        <w:rPr>
          <w:rFonts w:hAnsi="Arial" w:hint="eastAsia"/>
          <w:b/>
          <w:bCs/>
          <w:color w:val="000000" w:themeColor="text1"/>
          <w:kern w:val="32"/>
          <w:szCs w:val="48"/>
        </w:rPr>
        <w:t>延</w:t>
      </w:r>
      <w:r w:rsidRPr="00E763E7">
        <w:rPr>
          <w:rFonts w:hAnsi="Arial" w:hint="eastAsia"/>
          <w:b/>
          <w:bCs/>
          <w:color w:val="000000" w:themeColor="text1"/>
          <w:kern w:val="32"/>
          <w:szCs w:val="36"/>
        </w:rPr>
        <w:t>續早年兩岸偷渡管道，將</w:t>
      </w:r>
      <w:proofErr w:type="gramStart"/>
      <w:r w:rsidRPr="00E763E7">
        <w:rPr>
          <w:rFonts w:hAnsi="Arial" w:hint="eastAsia"/>
          <w:b/>
          <w:bCs/>
          <w:color w:val="000000" w:themeColor="text1"/>
          <w:kern w:val="32"/>
          <w:szCs w:val="36"/>
        </w:rPr>
        <w:t>偷渡客夾</w:t>
      </w:r>
      <w:proofErr w:type="gramEnd"/>
      <w:r w:rsidRPr="00E763E7">
        <w:rPr>
          <w:rFonts w:hAnsi="Arial" w:hint="eastAsia"/>
          <w:b/>
          <w:bCs/>
          <w:color w:val="000000" w:themeColor="text1"/>
          <w:kern w:val="32"/>
          <w:szCs w:val="36"/>
        </w:rPr>
        <w:t>藏在漁船暗艙偷渡上岸</w:t>
      </w:r>
      <w:r w:rsidR="00595BD0" w:rsidRPr="00E763E7">
        <w:rPr>
          <w:rFonts w:hAnsi="Arial" w:hint="eastAsia"/>
          <w:b/>
          <w:bCs/>
          <w:color w:val="000000" w:themeColor="text1"/>
          <w:kern w:val="32"/>
          <w:szCs w:val="36"/>
        </w:rPr>
        <w:t>之外</w:t>
      </w:r>
      <w:r w:rsidRPr="00E763E7">
        <w:rPr>
          <w:rFonts w:hAnsi="Arial" w:hint="eastAsia"/>
          <w:b/>
          <w:bCs/>
          <w:color w:val="000000" w:themeColor="text1"/>
          <w:kern w:val="32"/>
          <w:szCs w:val="36"/>
        </w:rPr>
        <w:t>，</w:t>
      </w:r>
      <w:r w:rsidR="00595BD0" w:rsidRPr="00E763E7">
        <w:rPr>
          <w:rFonts w:hAnsi="Arial" w:hint="eastAsia"/>
          <w:b/>
          <w:bCs/>
          <w:color w:val="000000" w:themeColor="text1"/>
          <w:kern w:val="32"/>
          <w:szCs w:val="36"/>
        </w:rPr>
        <w:t>蛇頭</w:t>
      </w:r>
      <w:r w:rsidRPr="00E763E7">
        <w:rPr>
          <w:rFonts w:hAnsi="Arial" w:hint="eastAsia"/>
          <w:b/>
          <w:bCs/>
          <w:color w:val="000000" w:themeColor="text1"/>
          <w:kern w:val="32"/>
          <w:szCs w:val="36"/>
        </w:rPr>
        <w:t>又</w:t>
      </w:r>
      <w:r w:rsidR="00595BD0" w:rsidRPr="00E763E7">
        <w:rPr>
          <w:rFonts w:hAnsi="Arial" w:hint="eastAsia"/>
          <w:b/>
          <w:bCs/>
          <w:color w:val="000000" w:themeColor="text1"/>
          <w:kern w:val="32"/>
          <w:szCs w:val="36"/>
        </w:rPr>
        <w:t>利用社群軟體隱身幕後，</w:t>
      </w:r>
      <w:r w:rsidR="00051E8D" w:rsidRPr="00E763E7">
        <w:rPr>
          <w:rFonts w:hAnsi="Arial" w:hint="eastAsia"/>
          <w:b/>
          <w:bCs/>
          <w:color w:val="000000" w:themeColor="text1"/>
          <w:kern w:val="32"/>
          <w:szCs w:val="36"/>
        </w:rPr>
        <w:t>招攬</w:t>
      </w:r>
      <w:r w:rsidR="00595BD0" w:rsidRPr="00E763E7">
        <w:rPr>
          <w:rFonts w:hAnsi="Arial" w:hint="eastAsia"/>
          <w:b/>
          <w:bCs/>
          <w:color w:val="000000" w:themeColor="text1"/>
          <w:kern w:val="32"/>
          <w:szCs w:val="36"/>
        </w:rPr>
        <w:t>偷渡客、聯繫交通、中介購船、接應等相關環節，並指揮</w:t>
      </w:r>
      <w:r w:rsidRPr="00E763E7">
        <w:rPr>
          <w:rFonts w:hAnsi="Arial" w:hint="eastAsia"/>
          <w:b/>
          <w:bCs/>
          <w:color w:val="000000" w:themeColor="text1"/>
          <w:kern w:val="32"/>
          <w:szCs w:val="36"/>
        </w:rPr>
        <w:t>偷渡客自中國福建沿海自駕直航搶灘登陸等犯罪模式</w:t>
      </w:r>
      <w:r w:rsidR="00051E8D" w:rsidRPr="00E763E7">
        <w:rPr>
          <w:rFonts w:hAnsi="Arial" w:hint="eastAsia"/>
          <w:b/>
          <w:bCs/>
          <w:color w:val="000000" w:themeColor="text1"/>
          <w:kern w:val="32"/>
          <w:szCs w:val="36"/>
        </w:rPr>
        <w:t>，未來有無</w:t>
      </w:r>
      <w:r w:rsidR="00595BD0" w:rsidRPr="00E763E7">
        <w:rPr>
          <w:rFonts w:hAnsi="Arial" w:hint="eastAsia"/>
          <w:b/>
          <w:bCs/>
          <w:color w:val="000000" w:themeColor="text1"/>
          <w:kern w:val="32"/>
          <w:szCs w:val="36"/>
        </w:rPr>
        <w:t>發展為人口販運或國安顧慮</w:t>
      </w:r>
      <w:r w:rsidR="00051E8D" w:rsidRPr="00E763E7">
        <w:rPr>
          <w:rFonts w:hAnsi="Arial" w:hint="eastAsia"/>
          <w:b/>
          <w:bCs/>
          <w:color w:val="000000" w:themeColor="text1"/>
          <w:kern w:val="32"/>
          <w:szCs w:val="36"/>
        </w:rPr>
        <w:t>，</w:t>
      </w:r>
      <w:r w:rsidR="00595BD0" w:rsidRPr="00E763E7">
        <w:rPr>
          <w:rFonts w:hAnsi="Arial" w:hint="eastAsia"/>
          <w:b/>
          <w:bCs/>
          <w:color w:val="000000" w:themeColor="text1"/>
          <w:kern w:val="32"/>
          <w:szCs w:val="36"/>
        </w:rPr>
        <w:t>實</w:t>
      </w:r>
      <w:r w:rsidR="00051E8D" w:rsidRPr="00E763E7">
        <w:rPr>
          <w:rFonts w:hAnsi="Arial" w:hint="eastAsia"/>
          <w:b/>
          <w:bCs/>
          <w:color w:val="000000" w:themeColor="text1"/>
          <w:kern w:val="32"/>
          <w:szCs w:val="36"/>
        </w:rPr>
        <w:t>值得注意</w:t>
      </w:r>
      <w:r w:rsidRPr="00E763E7">
        <w:rPr>
          <w:rFonts w:hAnsi="Arial" w:hint="eastAsia"/>
          <w:bCs/>
          <w:color w:val="000000" w:themeColor="text1"/>
          <w:kern w:val="32"/>
          <w:szCs w:val="36"/>
        </w:rPr>
        <w:t>。</w:t>
      </w:r>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近5年（108至112年9月）各治安機關查獲移交</w:t>
      </w:r>
      <w:r w:rsidR="009F2188" w:rsidRPr="00E763E7">
        <w:rPr>
          <w:rFonts w:hAnsi="Arial" w:hint="eastAsia"/>
          <w:bCs/>
          <w:color w:val="000000" w:themeColor="text1"/>
          <w:kern w:val="32"/>
          <w:szCs w:val="36"/>
        </w:rPr>
        <w:t>移民</w:t>
      </w:r>
      <w:r w:rsidRPr="00E763E7">
        <w:rPr>
          <w:rFonts w:hAnsi="Arial" w:hint="eastAsia"/>
          <w:bCs/>
          <w:color w:val="000000" w:themeColor="text1"/>
          <w:kern w:val="32"/>
          <w:szCs w:val="36"/>
        </w:rPr>
        <w:t>署收容及遣送之偷渡外來人口共計1,12</w:t>
      </w:r>
      <w:r w:rsidR="00EF0BD5" w:rsidRPr="00E763E7">
        <w:rPr>
          <w:rFonts w:hAnsi="Arial"/>
          <w:bCs/>
          <w:color w:val="000000" w:themeColor="text1"/>
          <w:kern w:val="32"/>
          <w:szCs w:val="36"/>
        </w:rPr>
        <w:t>8</w:t>
      </w:r>
      <w:r w:rsidRPr="00E763E7">
        <w:rPr>
          <w:rFonts w:hAnsi="Arial" w:hint="eastAsia"/>
          <w:bCs/>
          <w:color w:val="000000" w:themeColor="text1"/>
          <w:kern w:val="32"/>
          <w:szCs w:val="36"/>
        </w:rPr>
        <w:t>人，其中以越南籍最多，計877人，占總人數77.7%</w:t>
      </w:r>
      <w:r w:rsidR="00BA6F08" w:rsidRPr="00E763E7">
        <w:rPr>
          <w:rFonts w:hAnsi="Arial" w:hint="eastAsia"/>
          <w:bCs/>
          <w:color w:val="000000" w:themeColor="text1"/>
          <w:kern w:val="32"/>
          <w:szCs w:val="36"/>
        </w:rPr>
        <w:t>（</w:t>
      </w:r>
      <w:r w:rsidRPr="00E763E7">
        <w:rPr>
          <w:rFonts w:hAnsi="Arial" w:hint="eastAsia"/>
          <w:bCs/>
          <w:color w:val="000000" w:themeColor="text1"/>
          <w:kern w:val="32"/>
          <w:szCs w:val="36"/>
        </w:rPr>
        <w:t>詳如表1</w:t>
      </w:r>
      <w:r w:rsidR="00BA6F08" w:rsidRPr="00E763E7">
        <w:rPr>
          <w:rFonts w:hAnsi="Arial" w:hint="eastAsia"/>
          <w:bCs/>
          <w:color w:val="000000" w:themeColor="text1"/>
          <w:kern w:val="32"/>
          <w:szCs w:val="36"/>
        </w:rPr>
        <w:t>）</w:t>
      </w:r>
      <w:r w:rsidRPr="00E763E7">
        <w:rPr>
          <w:rFonts w:hAnsi="Arial" w:hint="eastAsia"/>
          <w:bCs/>
          <w:color w:val="000000" w:themeColor="text1"/>
          <w:kern w:val="32"/>
          <w:szCs w:val="36"/>
        </w:rPr>
        <w:t>。有關各國人士偷渡</w:t>
      </w:r>
      <w:proofErr w:type="gramStart"/>
      <w:r w:rsidRPr="00E763E7">
        <w:rPr>
          <w:rFonts w:hAnsi="Arial" w:hint="eastAsia"/>
          <w:bCs/>
          <w:color w:val="000000" w:themeColor="text1"/>
          <w:kern w:val="32"/>
          <w:szCs w:val="36"/>
        </w:rPr>
        <w:t>原因及態樣</w:t>
      </w:r>
      <w:proofErr w:type="gramEnd"/>
      <w:r w:rsidRPr="00E763E7">
        <w:rPr>
          <w:rFonts w:hAnsi="Arial" w:hint="eastAsia"/>
          <w:bCs/>
          <w:color w:val="000000" w:themeColor="text1"/>
          <w:kern w:val="32"/>
          <w:szCs w:val="36"/>
        </w:rPr>
        <w:t>分析，詢據海巡署表示，各國籍偷渡案件以越南籍人士最多，多係自願支付人蛇犯罪集團費用，冒險偷渡來臺，查無遭受人蛇集團施以強暴或脅迫等不當方式，而有勞力或性剝削等情事，故未涉人口販運。海上查獲多集中於</w:t>
      </w:r>
      <w:proofErr w:type="gramStart"/>
      <w:r w:rsidRPr="00E763E7">
        <w:rPr>
          <w:rFonts w:hAnsi="Arial" w:hint="eastAsia"/>
          <w:bCs/>
          <w:color w:val="000000" w:themeColor="text1"/>
          <w:kern w:val="32"/>
          <w:szCs w:val="36"/>
        </w:rPr>
        <w:t>臺</w:t>
      </w:r>
      <w:proofErr w:type="gramEnd"/>
      <w:r w:rsidRPr="00E763E7">
        <w:rPr>
          <w:rFonts w:hAnsi="Arial" w:hint="eastAsia"/>
          <w:bCs/>
          <w:color w:val="000000" w:themeColor="text1"/>
          <w:kern w:val="32"/>
          <w:szCs w:val="36"/>
        </w:rPr>
        <w:t>南、高雄及屏東外海，研判與該處海域為偷渡途經要道區域有關，查獲後經司法偵審及清詢，</w:t>
      </w:r>
      <w:proofErr w:type="gramStart"/>
      <w:r w:rsidRPr="00E763E7">
        <w:rPr>
          <w:rFonts w:hAnsi="Arial" w:hint="eastAsia"/>
          <w:bCs/>
          <w:color w:val="000000" w:themeColor="text1"/>
          <w:kern w:val="32"/>
          <w:szCs w:val="36"/>
        </w:rPr>
        <w:t>均未發</w:t>
      </w:r>
      <w:proofErr w:type="gramEnd"/>
      <w:r w:rsidRPr="00E763E7">
        <w:rPr>
          <w:rFonts w:hAnsi="Arial" w:hint="eastAsia"/>
          <w:bCs/>
          <w:color w:val="000000" w:themeColor="text1"/>
          <w:kern w:val="32"/>
          <w:szCs w:val="36"/>
        </w:rPr>
        <w:t>現國安疑慮。又據查獲之偷渡犯清</w:t>
      </w:r>
      <w:proofErr w:type="gramStart"/>
      <w:r w:rsidRPr="00E763E7">
        <w:rPr>
          <w:rFonts w:hAnsi="Arial" w:hint="eastAsia"/>
          <w:bCs/>
          <w:color w:val="000000" w:themeColor="text1"/>
          <w:kern w:val="32"/>
          <w:szCs w:val="36"/>
        </w:rPr>
        <w:t>詢</w:t>
      </w:r>
      <w:proofErr w:type="gramEnd"/>
      <w:r w:rsidRPr="00E763E7">
        <w:rPr>
          <w:rFonts w:hAnsi="Arial" w:hint="eastAsia"/>
          <w:bCs/>
          <w:color w:val="000000" w:themeColor="text1"/>
          <w:kern w:val="32"/>
          <w:szCs w:val="36"/>
        </w:rPr>
        <w:t>結果，有</w:t>
      </w:r>
      <w:proofErr w:type="gramStart"/>
      <w:r w:rsidRPr="00E763E7">
        <w:rPr>
          <w:rFonts w:hAnsi="Arial" w:hint="eastAsia"/>
          <w:bCs/>
          <w:color w:val="000000" w:themeColor="text1"/>
          <w:kern w:val="32"/>
          <w:szCs w:val="36"/>
        </w:rPr>
        <w:t>6</w:t>
      </w:r>
      <w:proofErr w:type="gramEnd"/>
      <w:r w:rsidRPr="00E763E7">
        <w:rPr>
          <w:rFonts w:hAnsi="Arial" w:hint="eastAsia"/>
          <w:bCs/>
          <w:color w:val="000000" w:themeColor="text1"/>
          <w:kern w:val="32"/>
          <w:szCs w:val="36"/>
        </w:rPr>
        <w:t>成對於上岸地點不清楚，</w:t>
      </w:r>
      <w:proofErr w:type="gramStart"/>
      <w:r w:rsidRPr="00E763E7">
        <w:rPr>
          <w:rFonts w:hAnsi="Arial" w:hint="eastAsia"/>
          <w:bCs/>
          <w:color w:val="000000" w:themeColor="text1"/>
          <w:kern w:val="32"/>
          <w:szCs w:val="36"/>
        </w:rPr>
        <w:t>3</w:t>
      </w:r>
      <w:proofErr w:type="gramEnd"/>
      <w:r w:rsidRPr="00E763E7">
        <w:rPr>
          <w:rFonts w:hAnsi="Arial" w:hint="eastAsia"/>
          <w:bCs/>
          <w:color w:val="000000" w:themeColor="text1"/>
          <w:kern w:val="32"/>
          <w:szCs w:val="36"/>
        </w:rPr>
        <w:t>成自貨輪或漁船跳船上岸，其餘則為漁船載運進港或持假護照入境。除越南籍偷渡犯之外，中國籍人士多透過</w:t>
      </w:r>
      <w:proofErr w:type="gramStart"/>
      <w:r w:rsidRPr="00E763E7">
        <w:rPr>
          <w:rFonts w:hAnsi="Arial" w:hint="eastAsia"/>
          <w:bCs/>
          <w:color w:val="000000" w:themeColor="text1"/>
          <w:kern w:val="32"/>
          <w:szCs w:val="36"/>
        </w:rPr>
        <w:t>小型艇筏</w:t>
      </w:r>
      <w:proofErr w:type="gramEnd"/>
      <w:r w:rsidRPr="00E763E7">
        <w:rPr>
          <w:rFonts w:hAnsi="Arial" w:hint="eastAsia"/>
          <w:bCs/>
          <w:color w:val="000000" w:themeColor="text1"/>
          <w:kern w:val="32"/>
          <w:szCs w:val="36"/>
        </w:rPr>
        <w:t>或泅泳方式偷渡至外離島地區，多為自發性行為，尚無明顯發現涉及國安疑慮之跡證；其他國籍如印尼、菲律賓及緬甸等國人士多為境外雇用船員，離開原屬船隻上岸尋求更好的賺錢機會，目前</w:t>
      </w:r>
      <w:r w:rsidRPr="00E763E7">
        <w:rPr>
          <w:rFonts w:hAnsi="Arial" w:hint="eastAsia"/>
          <w:bCs/>
          <w:color w:val="000000" w:themeColor="text1"/>
          <w:kern w:val="32"/>
          <w:szCs w:val="36"/>
        </w:rPr>
        <w:lastRenderedPageBreak/>
        <w:t>亦無發現人蛇集團協助之情形等語。</w:t>
      </w:r>
    </w:p>
    <w:p w:rsidR="00B76CB2" w:rsidRPr="00E763E7" w:rsidRDefault="00B76CB2" w:rsidP="00474952">
      <w:pPr>
        <w:pStyle w:val="a3"/>
        <w:numPr>
          <w:ilvl w:val="0"/>
          <w:numId w:val="16"/>
        </w:numPr>
        <w:jc w:val="center"/>
        <w:rPr>
          <w:color w:val="000000" w:themeColor="text1"/>
        </w:rPr>
      </w:pPr>
      <w:bookmarkStart w:id="59" w:name="_Hlk155168427"/>
      <w:r w:rsidRPr="00E763E7">
        <w:rPr>
          <w:rFonts w:hint="eastAsia"/>
          <w:color w:val="000000" w:themeColor="text1"/>
        </w:rPr>
        <w:t>治安機關查獲外來人口偷渡案件統計表(依查獲機關及國籍分)</w:t>
      </w:r>
    </w:p>
    <w:tbl>
      <w:tblPr>
        <w:tblW w:w="9074" w:type="dxa"/>
        <w:tblLayout w:type="fixed"/>
        <w:tblCellMar>
          <w:left w:w="28" w:type="dxa"/>
          <w:right w:w="28" w:type="dxa"/>
        </w:tblCellMar>
        <w:tblLook w:val="04A0" w:firstRow="1" w:lastRow="0" w:firstColumn="1" w:lastColumn="0" w:noHBand="0" w:noVBand="1"/>
      </w:tblPr>
      <w:tblGrid>
        <w:gridCol w:w="1276"/>
        <w:gridCol w:w="1134"/>
        <w:gridCol w:w="1110"/>
        <w:gridCol w:w="1111"/>
        <w:gridCol w:w="1111"/>
        <w:gridCol w:w="1111"/>
        <w:gridCol w:w="1110"/>
        <w:gridCol w:w="1111"/>
      </w:tblGrid>
      <w:tr w:rsidR="00E763E7" w:rsidRPr="00E763E7" w:rsidTr="00305478">
        <w:trPr>
          <w:trHeight w:val="1465"/>
        </w:trPr>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000000" w:fill="E2EFDA"/>
            <w:vAlign w:val="center"/>
            <w:hideMark/>
          </w:tcPr>
          <w:p w:rsidR="00B76CB2" w:rsidRPr="00E763E7" w:rsidRDefault="00B76CB2" w:rsidP="00B76CB2">
            <w:pPr>
              <w:widowControl/>
              <w:rPr>
                <w:rFonts w:hAnsi="標楷體" w:cs="Cambria Math"/>
                <w:color w:val="000000" w:themeColor="text1"/>
                <w:kern w:val="0"/>
                <w:sz w:val="30"/>
                <w:szCs w:val="30"/>
                <w:lang w:bidi="th-TH"/>
              </w:rPr>
            </w:pPr>
            <w:bookmarkStart w:id="60" w:name="_Hlk155168436"/>
            <w:bookmarkEnd w:id="59"/>
            <w:r w:rsidRPr="00E763E7">
              <w:rPr>
                <w:rFonts w:hAnsi="標楷體" w:cs="Cambria Math" w:hint="eastAsia"/>
                <w:color w:val="000000" w:themeColor="text1"/>
                <w:kern w:val="0"/>
                <w:sz w:val="30"/>
                <w:szCs w:val="30"/>
                <w:lang w:bidi="th-TH"/>
              </w:rPr>
              <w:t xml:space="preserve">   項目</w:t>
            </w:r>
            <w:r w:rsidRPr="00E763E7">
              <w:rPr>
                <w:rFonts w:hAnsi="標楷體" w:cs="Cambria Math" w:hint="eastAsia"/>
                <w:color w:val="000000" w:themeColor="text1"/>
                <w:kern w:val="0"/>
                <w:sz w:val="30"/>
                <w:szCs w:val="30"/>
                <w:lang w:bidi="th-TH"/>
              </w:rPr>
              <w:br/>
              <w:t>年度</w:t>
            </w: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國籍</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海巡署</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警政署</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移民署</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調查局</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proofErr w:type="gramStart"/>
            <w:r w:rsidRPr="00E763E7">
              <w:rPr>
                <w:rFonts w:hAnsi="標楷體" w:cs="Cambria Math" w:hint="eastAsia"/>
                <w:color w:val="000000" w:themeColor="text1"/>
                <w:kern w:val="0"/>
                <w:sz w:val="30"/>
                <w:szCs w:val="30"/>
                <w:lang w:bidi="th-TH"/>
              </w:rPr>
              <w:t>憲指部</w:t>
            </w:r>
            <w:proofErr w:type="gramEnd"/>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合計</w:t>
            </w:r>
          </w:p>
        </w:tc>
      </w:tr>
      <w:tr w:rsidR="00E763E7" w:rsidRPr="00E763E7" w:rsidTr="00305478">
        <w:trPr>
          <w:trHeight w:val="39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越南</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84</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83</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54</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A616D8"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223</w:t>
            </w:r>
            <w:r w:rsidRPr="00E763E7">
              <w:rPr>
                <w:rFonts w:hAnsi="標楷體" w:cs="Cambria Math"/>
                <w:color w:val="000000" w:themeColor="text1"/>
                <w:kern w:val="0"/>
                <w:sz w:val="30"/>
                <w:szCs w:val="30"/>
                <w:lang w:bidi="th-TH"/>
              </w:rPr>
              <w:fldChar w:fldCharType="end"/>
            </w:r>
          </w:p>
        </w:tc>
      </w:tr>
      <w:tr w:rsidR="00E763E7" w:rsidRPr="00E763E7" w:rsidTr="00305478">
        <w:trPr>
          <w:trHeight w:val="39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印尼</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A616D8"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=SUM(LEFT)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11</w:t>
            </w:r>
            <w:r w:rsidRPr="00E763E7">
              <w:rPr>
                <w:rFonts w:hAnsi="標楷體" w:cs="Cambria Math"/>
                <w:color w:val="000000" w:themeColor="text1"/>
                <w:kern w:val="0"/>
                <w:sz w:val="30"/>
                <w:szCs w:val="30"/>
                <w:lang w:bidi="th-TH"/>
              </w:rPr>
              <w:fldChar w:fldCharType="end"/>
            </w:r>
          </w:p>
        </w:tc>
      </w:tr>
      <w:tr w:rsidR="00E763E7" w:rsidRPr="00E763E7" w:rsidTr="00305478">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其他</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22</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17</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A616D8"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43</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小計</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109</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104</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61</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277</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越南</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138</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84</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252</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印尼</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9</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29</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其他</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18</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22</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45</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小計</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166</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115</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42</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326</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越南</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68</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163</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印尼</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2</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13</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其他</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7</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23</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小計</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57</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81</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6</w:t>
            </w:r>
            <w:r w:rsidR="006F646C" w:rsidRPr="00E763E7">
              <w:rPr>
                <w:rFonts w:hAnsi="標楷體" w:cs="Cambria Math"/>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=SUM(LEFT)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199</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越南</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36</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35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54</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125</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印尼</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7</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15</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其他</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8</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fldChar w:fldCharType="begin"/>
            </w:r>
            <w:r w:rsidRPr="00E763E7">
              <w:rPr>
                <w:rFonts w:hAnsi="標楷體" w:cs="Cambria Math"/>
                <w:color w:val="000000" w:themeColor="text1"/>
                <w:kern w:val="0"/>
                <w:sz w:val="30"/>
                <w:szCs w:val="30"/>
                <w:lang w:bidi="th-TH"/>
              </w:rPr>
              <w:instrText xml:space="preserve"> </w:instrText>
            </w:r>
            <w:r w:rsidRPr="00E763E7">
              <w:rPr>
                <w:rFonts w:hAnsi="標楷體" w:cs="Cambria Math" w:hint="eastAsia"/>
                <w:color w:val="000000" w:themeColor="text1"/>
                <w:kern w:val="0"/>
                <w:sz w:val="30"/>
                <w:szCs w:val="30"/>
                <w:lang w:bidi="th-TH"/>
              </w:rPr>
              <w:instrText>=SUM(LEFT)</w:instrText>
            </w:r>
            <w:r w:rsidRPr="00E763E7">
              <w:rPr>
                <w:rFonts w:hAnsi="標楷體" w:cs="Cambria Math"/>
                <w:color w:val="000000" w:themeColor="text1"/>
                <w:kern w:val="0"/>
                <w:sz w:val="30"/>
                <w:szCs w:val="30"/>
                <w:lang w:bidi="th-TH"/>
              </w:rPr>
              <w:instrText xml:space="preserve"> </w:instrText>
            </w:r>
            <w:r w:rsidRPr="00E763E7">
              <w:rPr>
                <w:rFonts w:hAnsi="標楷體" w:cs="Cambria Math"/>
                <w:color w:val="000000" w:themeColor="text1"/>
                <w:kern w:val="0"/>
                <w:sz w:val="30"/>
                <w:szCs w:val="30"/>
                <w:lang w:bidi="th-TH"/>
              </w:rPr>
              <w:fldChar w:fldCharType="separate"/>
            </w:r>
            <w:r w:rsidRPr="00E763E7">
              <w:rPr>
                <w:rFonts w:hAnsi="標楷體" w:cs="Cambria Math"/>
                <w:noProof/>
                <w:color w:val="000000" w:themeColor="text1"/>
                <w:kern w:val="0"/>
                <w:sz w:val="30"/>
                <w:szCs w:val="30"/>
                <w:lang w:bidi="th-TH"/>
              </w:rPr>
              <w:t>17</w:t>
            </w:r>
            <w:r w:rsidRPr="00E763E7">
              <w:rPr>
                <w:rFonts w:hAnsi="標楷體" w:cs="Cambria Math"/>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mbria Math"/>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小計</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40</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47</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70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mbria Math"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6F646C"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fldChar w:fldCharType="begin"/>
            </w:r>
            <w:r w:rsidRPr="00E763E7">
              <w:rPr>
                <w:rFonts w:hAnsi="標楷體" w:cs="Calibri"/>
                <w:color w:val="000000" w:themeColor="text1"/>
                <w:kern w:val="0"/>
                <w:sz w:val="30"/>
                <w:szCs w:val="30"/>
                <w:lang w:bidi="th-TH"/>
              </w:rPr>
              <w:instrText xml:space="preserve"> </w:instrText>
            </w:r>
            <w:r w:rsidRPr="00E763E7">
              <w:rPr>
                <w:rFonts w:hAnsi="標楷體" w:cs="Calibri" w:hint="eastAsia"/>
                <w:color w:val="000000" w:themeColor="text1"/>
                <w:kern w:val="0"/>
                <w:sz w:val="30"/>
                <w:szCs w:val="30"/>
                <w:lang w:bidi="th-TH"/>
              </w:rPr>
              <w:instrText>=SUM(LEFT)</w:instrText>
            </w:r>
            <w:r w:rsidRPr="00E763E7">
              <w:rPr>
                <w:rFonts w:hAnsi="標楷體" w:cs="Calibri"/>
                <w:color w:val="000000" w:themeColor="text1"/>
                <w:kern w:val="0"/>
                <w:sz w:val="30"/>
                <w:szCs w:val="30"/>
                <w:lang w:bidi="th-TH"/>
              </w:rPr>
              <w:instrText xml:space="preserve"> </w:instrText>
            </w:r>
            <w:r w:rsidRPr="00E763E7">
              <w:rPr>
                <w:rFonts w:hAnsi="標楷體" w:cs="Calibri"/>
                <w:color w:val="000000" w:themeColor="text1"/>
                <w:kern w:val="0"/>
                <w:sz w:val="30"/>
                <w:szCs w:val="30"/>
                <w:lang w:bidi="th-TH"/>
              </w:rPr>
              <w:fldChar w:fldCharType="separate"/>
            </w:r>
            <w:r w:rsidRPr="00E763E7">
              <w:rPr>
                <w:rFonts w:hAnsi="標楷體" w:cs="Calibri"/>
                <w:noProof/>
                <w:color w:val="000000" w:themeColor="text1"/>
                <w:kern w:val="0"/>
                <w:sz w:val="30"/>
                <w:szCs w:val="30"/>
                <w:lang w:bidi="th-TH"/>
              </w:rPr>
              <w:t>157</w:t>
            </w:r>
            <w:r w:rsidRPr="00E763E7">
              <w:rPr>
                <w:rFonts w:hAnsi="標楷體" w:cs="Calibri"/>
                <w:color w:val="000000" w:themeColor="text1"/>
                <w:kern w:val="0"/>
                <w:sz w:val="30"/>
                <w:szCs w:val="30"/>
                <w:lang w:bidi="th-TH"/>
              </w:rPr>
              <w:fldChar w:fldCharType="end"/>
            </w:r>
          </w:p>
        </w:tc>
      </w:tr>
      <w:tr w:rsidR="00E763E7" w:rsidRPr="00E763E7" w:rsidTr="00305478">
        <w:trPr>
          <w:trHeight w:val="42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11201-09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越南</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52</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30</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32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fldChar w:fldCharType="begin"/>
            </w:r>
            <w:r w:rsidRPr="00E763E7">
              <w:rPr>
                <w:rFonts w:hAnsi="標楷體" w:cs="Calibri"/>
                <w:color w:val="000000" w:themeColor="text1"/>
                <w:kern w:val="0"/>
                <w:sz w:val="30"/>
                <w:szCs w:val="30"/>
                <w:lang w:bidi="th-TH"/>
              </w:rPr>
              <w:instrText xml:space="preserve"> </w:instrText>
            </w:r>
            <w:r w:rsidRPr="00E763E7">
              <w:rPr>
                <w:rFonts w:hAnsi="標楷體" w:cs="Calibri" w:hint="eastAsia"/>
                <w:color w:val="000000" w:themeColor="text1"/>
                <w:kern w:val="0"/>
                <w:sz w:val="30"/>
                <w:szCs w:val="30"/>
                <w:lang w:bidi="th-TH"/>
              </w:rPr>
              <w:instrText>=SUM(LEFT)</w:instrText>
            </w:r>
            <w:r w:rsidRPr="00E763E7">
              <w:rPr>
                <w:rFonts w:hAnsi="標楷體" w:cs="Calibri"/>
                <w:color w:val="000000" w:themeColor="text1"/>
                <w:kern w:val="0"/>
                <w:sz w:val="30"/>
                <w:szCs w:val="30"/>
                <w:lang w:bidi="th-TH"/>
              </w:rPr>
              <w:instrText xml:space="preserve"> </w:instrText>
            </w:r>
            <w:r w:rsidRPr="00E763E7">
              <w:rPr>
                <w:rFonts w:hAnsi="標楷體" w:cs="Calibri"/>
                <w:color w:val="000000" w:themeColor="text1"/>
                <w:kern w:val="0"/>
                <w:sz w:val="30"/>
                <w:szCs w:val="30"/>
                <w:lang w:bidi="th-TH"/>
              </w:rPr>
              <w:fldChar w:fldCharType="separate"/>
            </w:r>
            <w:r w:rsidRPr="00E763E7">
              <w:rPr>
                <w:rFonts w:hAnsi="標楷體" w:cs="Calibri"/>
                <w:noProof/>
                <w:color w:val="000000" w:themeColor="text1"/>
                <w:kern w:val="0"/>
                <w:sz w:val="30"/>
                <w:szCs w:val="30"/>
                <w:lang w:bidi="th-TH"/>
              </w:rPr>
              <w:t>114</w:t>
            </w:r>
            <w:r w:rsidRPr="00E763E7">
              <w:rPr>
                <w:rFonts w:hAnsi="標楷體" w:cs="Calibri"/>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libri"/>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印尼</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2</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14</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19</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fldChar w:fldCharType="begin"/>
            </w:r>
            <w:r w:rsidRPr="00E763E7">
              <w:rPr>
                <w:rFonts w:hAnsi="標楷體" w:cs="Calibri"/>
                <w:color w:val="000000" w:themeColor="text1"/>
                <w:kern w:val="0"/>
                <w:sz w:val="30"/>
                <w:szCs w:val="30"/>
                <w:lang w:bidi="th-TH"/>
              </w:rPr>
              <w:instrText xml:space="preserve"> </w:instrText>
            </w:r>
            <w:r w:rsidRPr="00E763E7">
              <w:rPr>
                <w:rFonts w:hAnsi="標楷體" w:cs="Calibri" w:hint="eastAsia"/>
                <w:color w:val="000000" w:themeColor="text1"/>
                <w:kern w:val="0"/>
                <w:sz w:val="30"/>
                <w:szCs w:val="30"/>
                <w:lang w:bidi="th-TH"/>
              </w:rPr>
              <w:instrText>=SUM(LEFT)</w:instrText>
            </w:r>
            <w:r w:rsidRPr="00E763E7">
              <w:rPr>
                <w:rFonts w:hAnsi="標楷體" w:cs="Calibri"/>
                <w:color w:val="000000" w:themeColor="text1"/>
                <w:kern w:val="0"/>
                <w:sz w:val="30"/>
                <w:szCs w:val="30"/>
                <w:lang w:bidi="th-TH"/>
              </w:rPr>
              <w:instrText xml:space="preserve"> </w:instrText>
            </w:r>
            <w:r w:rsidRPr="00E763E7">
              <w:rPr>
                <w:rFonts w:hAnsi="標楷體" w:cs="Calibri"/>
                <w:color w:val="000000" w:themeColor="text1"/>
                <w:kern w:val="0"/>
                <w:sz w:val="30"/>
                <w:szCs w:val="30"/>
                <w:lang w:bidi="th-TH"/>
              </w:rPr>
              <w:fldChar w:fldCharType="separate"/>
            </w:r>
            <w:r w:rsidRPr="00E763E7">
              <w:rPr>
                <w:rFonts w:hAnsi="標楷體" w:cs="Calibri"/>
                <w:noProof/>
                <w:color w:val="000000" w:themeColor="text1"/>
                <w:kern w:val="0"/>
                <w:sz w:val="30"/>
                <w:szCs w:val="30"/>
                <w:lang w:bidi="th-TH"/>
              </w:rPr>
              <w:t>35</w:t>
            </w:r>
            <w:r w:rsidRPr="00E763E7">
              <w:rPr>
                <w:rFonts w:hAnsi="標楷體" w:cs="Calibri"/>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libri"/>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其他</w:t>
            </w:r>
          </w:p>
        </w:tc>
        <w:tc>
          <w:tcPr>
            <w:tcW w:w="1110"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5</w:t>
            </w:r>
          </w:p>
        </w:tc>
        <w:tc>
          <w:tcPr>
            <w:tcW w:w="1111" w:type="dxa"/>
            <w:tcBorders>
              <w:top w:val="single" w:sz="4" w:space="0" w:color="auto"/>
              <w:left w:val="single" w:sz="4" w:space="0" w:color="auto"/>
              <w:bottom w:val="single" w:sz="4" w:space="0" w:color="auto"/>
              <w:right w:val="single" w:sz="4" w:space="0" w:color="auto"/>
            </w:tcBorders>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9</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B2" w:rsidRPr="00E763E7" w:rsidRDefault="006F646C"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fldChar w:fldCharType="begin"/>
            </w:r>
            <w:r w:rsidRPr="00E763E7">
              <w:rPr>
                <w:rFonts w:hAnsi="標楷體" w:cs="Calibri"/>
                <w:color w:val="000000" w:themeColor="text1"/>
                <w:kern w:val="0"/>
                <w:sz w:val="30"/>
                <w:szCs w:val="30"/>
                <w:lang w:bidi="th-TH"/>
              </w:rPr>
              <w:instrText xml:space="preserve"> </w:instrText>
            </w:r>
            <w:r w:rsidRPr="00E763E7">
              <w:rPr>
                <w:rFonts w:hAnsi="標楷體" w:cs="Calibri" w:hint="eastAsia"/>
                <w:color w:val="000000" w:themeColor="text1"/>
                <w:kern w:val="0"/>
                <w:sz w:val="30"/>
                <w:szCs w:val="30"/>
                <w:lang w:bidi="th-TH"/>
              </w:rPr>
              <w:instrText>=SUM(LEFT)</w:instrText>
            </w:r>
            <w:r w:rsidRPr="00E763E7">
              <w:rPr>
                <w:rFonts w:hAnsi="標楷體" w:cs="Calibri"/>
                <w:color w:val="000000" w:themeColor="text1"/>
                <w:kern w:val="0"/>
                <w:sz w:val="30"/>
                <w:szCs w:val="30"/>
                <w:lang w:bidi="th-TH"/>
              </w:rPr>
              <w:instrText xml:space="preserve"> </w:instrText>
            </w:r>
            <w:r w:rsidRPr="00E763E7">
              <w:rPr>
                <w:rFonts w:hAnsi="標楷體" w:cs="Calibri"/>
                <w:color w:val="000000" w:themeColor="text1"/>
                <w:kern w:val="0"/>
                <w:sz w:val="30"/>
                <w:szCs w:val="30"/>
                <w:lang w:bidi="th-TH"/>
              </w:rPr>
              <w:fldChar w:fldCharType="separate"/>
            </w:r>
            <w:r w:rsidRPr="00E763E7">
              <w:rPr>
                <w:rFonts w:hAnsi="標楷體" w:cs="Calibri"/>
                <w:noProof/>
                <w:color w:val="000000" w:themeColor="text1"/>
                <w:kern w:val="0"/>
                <w:sz w:val="30"/>
                <w:szCs w:val="30"/>
                <w:lang w:bidi="th-TH"/>
              </w:rPr>
              <w:t>20</w:t>
            </w:r>
            <w:r w:rsidRPr="00E763E7">
              <w:rPr>
                <w:rFonts w:hAnsi="標楷體" w:cs="Calibri"/>
                <w:color w:val="000000" w:themeColor="text1"/>
                <w:kern w:val="0"/>
                <w:sz w:val="30"/>
                <w:szCs w:val="30"/>
                <w:lang w:bidi="th-TH"/>
              </w:rPr>
              <w:fldChar w:fldCharType="end"/>
            </w:r>
          </w:p>
        </w:tc>
      </w:tr>
      <w:tr w:rsidR="00E763E7" w:rsidRPr="00E763E7" w:rsidTr="00305478">
        <w:trPr>
          <w:trHeight w:val="42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76CB2" w:rsidRPr="00E763E7" w:rsidRDefault="00B76CB2" w:rsidP="00B76CB2">
            <w:pPr>
              <w:widowControl/>
              <w:rPr>
                <w:rFonts w:hAnsi="標楷體" w:cs="Calibri"/>
                <w:color w:val="000000" w:themeColor="text1"/>
                <w:kern w:val="0"/>
                <w:sz w:val="30"/>
                <w:szCs w:val="30"/>
                <w:lang w:bidi="th-TH"/>
              </w:rPr>
            </w:pP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小計</w:t>
            </w:r>
          </w:p>
        </w:tc>
        <w:tc>
          <w:tcPr>
            <w:tcW w:w="1110"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59</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49</w:t>
            </w:r>
          </w:p>
        </w:tc>
        <w:tc>
          <w:tcPr>
            <w:tcW w:w="1111" w:type="dxa"/>
            <w:tcBorders>
              <w:top w:val="single" w:sz="4" w:space="0" w:color="auto"/>
              <w:left w:val="single" w:sz="4" w:space="0" w:color="auto"/>
              <w:bottom w:val="single" w:sz="4" w:space="0" w:color="auto"/>
              <w:right w:val="single" w:sz="4" w:space="0" w:color="auto"/>
            </w:tcBorders>
            <w:shd w:val="clear" w:color="000000" w:fill="E2EFDA"/>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60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1</w:t>
            </w:r>
          </w:p>
        </w:tc>
        <w:tc>
          <w:tcPr>
            <w:tcW w:w="111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0</w:t>
            </w:r>
          </w:p>
        </w:tc>
        <w:tc>
          <w:tcPr>
            <w:tcW w:w="111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B76CB2" w:rsidRPr="00E763E7" w:rsidRDefault="006F646C"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fldChar w:fldCharType="begin"/>
            </w:r>
            <w:r w:rsidRPr="00E763E7">
              <w:rPr>
                <w:rFonts w:hAnsi="標楷體" w:cs="Calibri"/>
                <w:color w:val="000000" w:themeColor="text1"/>
                <w:kern w:val="0"/>
                <w:sz w:val="30"/>
                <w:szCs w:val="30"/>
                <w:lang w:bidi="th-TH"/>
              </w:rPr>
              <w:instrText xml:space="preserve"> </w:instrText>
            </w:r>
            <w:r w:rsidRPr="00E763E7">
              <w:rPr>
                <w:rFonts w:hAnsi="標楷體" w:cs="Calibri" w:hint="eastAsia"/>
                <w:color w:val="000000" w:themeColor="text1"/>
                <w:kern w:val="0"/>
                <w:sz w:val="30"/>
                <w:szCs w:val="30"/>
                <w:lang w:bidi="th-TH"/>
              </w:rPr>
              <w:instrText>=SUM(LEFT)</w:instrText>
            </w:r>
            <w:r w:rsidRPr="00E763E7">
              <w:rPr>
                <w:rFonts w:hAnsi="標楷體" w:cs="Calibri"/>
                <w:color w:val="000000" w:themeColor="text1"/>
                <w:kern w:val="0"/>
                <w:sz w:val="30"/>
                <w:szCs w:val="30"/>
                <w:lang w:bidi="th-TH"/>
              </w:rPr>
              <w:instrText xml:space="preserve"> </w:instrText>
            </w:r>
            <w:r w:rsidRPr="00E763E7">
              <w:rPr>
                <w:rFonts w:hAnsi="標楷體" w:cs="Calibri"/>
                <w:color w:val="000000" w:themeColor="text1"/>
                <w:kern w:val="0"/>
                <w:sz w:val="30"/>
                <w:szCs w:val="30"/>
                <w:lang w:bidi="th-TH"/>
              </w:rPr>
              <w:fldChar w:fldCharType="separate"/>
            </w:r>
            <w:r w:rsidRPr="00E763E7">
              <w:rPr>
                <w:rFonts w:hAnsi="標楷體" w:cs="Calibri"/>
                <w:noProof/>
                <w:color w:val="000000" w:themeColor="text1"/>
                <w:kern w:val="0"/>
                <w:sz w:val="30"/>
                <w:szCs w:val="30"/>
                <w:lang w:bidi="th-TH"/>
              </w:rPr>
              <w:t>169</w:t>
            </w:r>
            <w:r w:rsidRPr="00E763E7">
              <w:rPr>
                <w:rFonts w:hAnsi="標楷體" w:cs="Calibri"/>
                <w:color w:val="000000" w:themeColor="text1"/>
                <w:kern w:val="0"/>
                <w:sz w:val="30"/>
                <w:szCs w:val="30"/>
                <w:lang w:bidi="th-TH"/>
              </w:rPr>
              <w:fldChar w:fldCharType="end"/>
            </w:r>
          </w:p>
        </w:tc>
      </w:tr>
      <w:tr w:rsidR="00E763E7" w:rsidRPr="00E763E7" w:rsidTr="00305478">
        <w:trPr>
          <w:trHeight w:val="420"/>
        </w:trPr>
        <w:tc>
          <w:tcPr>
            <w:tcW w:w="2410"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總計</w:t>
            </w:r>
          </w:p>
        </w:tc>
        <w:tc>
          <w:tcPr>
            <w:tcW w:w="11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431</w:t>
            </w:r>
          </w:p>
        </w:tc>
        <w:tc>
          <w:tcPr>
            <w:tcW w:w="1111" w:type="dxa"/>
            <w:tcBorders>
              <w:top w:val="single" w:sz="4" w:space="0" w:color="auto"/>
              <w:left w:val="single" w:sz="4" w:space="0" w:color="auto"/>
              <w:bottom w:val="single" w:sz="4" w:space="0" w:color="auto"/>
              <w:right w:val="single" w:sz="4" w:space="0" w:color="auto"/>
            </w:tcBorders>
            <w:shd w:val="clear" w:color="000000" w:fill="FFF2CC"/>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396</w:t>
            </w:r>
          </w:p>
        </w:tc>
        <w:tc>
          <w:tcPr>
            <w:tcW w:w="1111" w:type="dxa"/>
            <w:tcBorders>
              <w:top w:val="single" w:sz="4" w:space="0" w:color="auto"/>
              <w:left w:val="single" w:sz="4" w:space="0" w:color="auto"/>
              <w:bottom w:val="single" w:sz="4" w:space="0" w:color="auto"/>
              <w:right w:val="single" w:sz="4" w:space="0" w:color="auto"/>
            </w:tcBorders>
            <w:shd w:val="clear" w:color="000000" w:fill="FFF2CC"/>
            <w:vAlign w:val="center"/>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29</w:t>
            </w:r>
            <w:r w:rsidR="00D81283" w:rsidRPr="00E763E7">
              <w:rPr>
                <w:rFonts w:hAnsi="標楷體" w:cs="Calibri"/>
                <w:color w:val="000000" w:themeColor="text1"/>
                <w:kern w:val="0"/>
                <w:sz w:val="30"/>
                <w:szCs w:val="30"/>
                <w:lang w:bidi="th-TH"/>
              </w:rPr>
              <w:t>3</w:t>
            </w:r>
          </w:p>
        </w:tc>
        <w:tc>
          <w:tcPr>
            <w:tcW w:w="1111"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B76CB2" w:rsidRPr="00E763E7" w:rsidRDefault="00D81283" w:rsidP="00B76CB2">
            <w:pPr>
              <w:widowControl/>
              <w:jc w:val="center"/>
              <w:rPr>
                <w:rFonts w:hAnsi="標楷體" w:cs="Calibri"/>
                <w:color w:val="000000" w:themeColor="text1"/>
                <w:kern w:val="0"/>
                <w:sz w:val="30"/>
                <w:szCs w:val="30"/>
                <w:lang w:bidi="th-TH"/>
              </w:rPr>
            </w:pPr>
            <w:r w:rsidRPr="00E763E7">
              <w:rPr>
                <w:rFonts w:hAnsi="標楷體" w:cs="Calibri"/>
                <w:color w:val="000000" w:themeColor="text1"/>
                <w:kern w:val="0"/>
                <w:sz w:val="30"/>
                <w:szCs w:val="30"/>
                <w:lang w:bidi="th-TH"/>
              </w:rPr>
              <w:t>6</w:t>
            </w:r>
          </w:p>
        </w:tc>
        <w:tc>
          <w:tcPr>
            <w:tcW w:w="11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B76CB2" w:rsidRPr="00E763E7" w:rsidRDefault="00B76CB2" w:rsidP="00B76CB2">
            <w:pPr>
              <w:widowControl/>
              <w:jc w:val="center"/>
              <w:rPr>
                <w:rFonts w:hAnsi="標楷體" w:cs="Calibri"/>
                <w:color w:val="000000" w:themeColor="text1"/>
                <w:kern w:val="0"/>
                <w:sz w:val="30"/>
                <w:szCs w:val="30"/>
                <w:lang w:bidi="th-TH"/>
              </w:rPr>
            </w:pPr>
            <w:r w:rsidRPr="00E763E7">
              <w:rPr>
                <w:rFonts w:hAnsi="標楷體" w:cs="Calibri" w:hint="eastAsia"/>
                <w:color w:val="000000" w:themeColor="text1"/>
                <w:kern w:val="0"/>
                <w:sz w:val="30"/>
                <w:szCs w:val="30"/>
                <w:lang w:bidi="th-TH"/>
              </w:rPr>
              <w:t>2</w:t>
            </w:r>
          </w:p>
        </w:tc>
        <w:tc>
          <w:tcPr>
            <w:tcW w:w="1111"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B76CB2" w:rsidRPr="00E763E7" w:rsidRDefault="00D81283" w:rsidP="00B76CB2">
            <w:pPr>
              <w:widowControl/>
              <w:jc w:val="center"/>
              <w:rPr>
                <w:rFonts w:hAnsi="標楷體" w:cs="Calibri"/>
                <w:b/>
                <w:color w:val="000000" w:themeColor="text1"/>
                <w:kern w:val="0"/>
                <w:sz w:val="30"/>
                <w:szCs w:val="30"/>
                <w:lang w:bidi="th-TH"/>
              </w:rPr>
            </w:pPr>
            <w:r w:rsidRPr="00E763E7">
              <w:rPr>
                <w:rFonts w:hAnsi="標楷體" w:cs="Calibri"/>
                <w:b/>
                <w:color w:val="000000" w:themeColor="text1"/>
                <w:kern w:val="0"/>
                <w:sz w:val="30"/>
                <w:szCs w:val="30"/>
                <w:lang w:bidi="th-TH"/>
              </w:rPr>
              <w:fldChar w:fldCharType="begin"/>
            </w:r>
            <w:r w:rsidRPr="00E763E7">
              <w:rPr>
                <w:rFonts w:hAnsi="標楷體" w:cs="Calibri"/>
                <w:b/>
                <w:color w:val="000000" w:themeColor="text1"/>
                <w:kern w:val="0"/>
                <w:sz w:val="30"/>
                <w:szCs w:val="30"/>
                <w:lang w:bidi="th-TH"/>
              </w:rPr>
              <w:instrText xml:space="preserve"> =SUM(LEFT) </w:instrText>
            </w:r>
            <w:r w:rsidRPr="00E763E7">
              <w:rPr>
                <w:rFonts w:hAnsi="標楷體" w:cs="Calibri"/>
                <w:b/>
                <w:color w:val="000000" w:themeColor="text1"/>
                <w:kern w:val="0"/>
                <w:sz w:val="30"/>
                <w:szCs w:val="30"/>
                <w:lang w:bidi="th-TH"/>
              </w:rPr>
              <w:fldChar w:fldCharType="separate"/>
            </w:r>
            <w:r w:rsidRPr="00E763E7">
              <w:rPr>
                <w:rFonts w:hAnsi="標楷體" w:cs="Calibri"/>
                <w:b/>
                <w:noProof/>
                <w:color w:val="000000" w:themeColor="text1"/>
                <w:kern w:val="0"/>
                <w:sz w:val="30"/>
                <w:szCs w:val="30"/>
                <w:lang w:bidi="th-TH"/>
              </w:rPr>
              <w:t>1128</w:t>
            </w:r>
            <w:r w:rsidRPr="00E763E7">
              <w:rPr>
                <w:rFonts w:hAnsi="標楷體" w:cs="Calibri"/>
                <w:b/>
                <w:color w:val="000000" w:themeColor="text1"/>
                <w:kern w:val="0"/>
                <w:sz w:val="30"/>
                <w:szCs w:val="30"/>
                <w:lang w:bidi="th-TH"/>
              </w:rPr>
              <w:fldChar w:fldCharType="end"/>
            </w:r>
          </w:p>
        </w:tc>
      </w:tr>
    </w:tbl>
    <w:p w:rsidR="00B76CB2" w:rsidRPr="00E763E7" w:rsidRDefault="00B76CB2" w:rsidP="00B76CB2">
      <w:pPr>
        <w:overflowPunct/>
        <w:adjustRightInd w:val="0"/>
        <w:snapToGrid w:val="0"/>
        <w:jc w:val="right"/>
        <w:rPr>
          <w:rFonts w:hAnsi="標楷體" w:cs="TimesNewRoman"/>
          <w:color w:val="000000" w:themeColor="text1"/>
          <w:kern w:val="0"/>
          <w:sz w:val="24"/>
          <w:szCs w:val="24"/>
          <w:lang w:val="x-none"/>
        </w:rPr>
      </w:pPr>
      <w:bookmarkStart w:id="61" w:name="_Hlk155168446"/>
      <w:bookmarkEnd w:id="60"/>
      <w:r w:rsidRPr="00E763E7">
        <w:rPr>
          <w:rFonts w:hAnsi="標楷體" w:cs="新細明體" w:hint="eastAsia"/>
          <w:color w:val="000000" w:themeColor="text1"/>
          <w:kern w:val="0"/>
          <w:sz w:val="24"/>
          <w:szCs w:val="24"/>
          <w:lang w:val="x-none"/>
        </w:rPr>
        <w:t>資料來源：移民署</w:t>
      </w:r>
      <w:bookmarkEnd w:id="61"/>
    </w:p>
    <w:p w:rsidR="00B76CB2" w:rsidRPr="00E763E7" w:rsidRDefault="00B76CB2" w:rsidP="00474952">
      <w:pPr>
        <w:numPr>
          <w:ilvl w:val="2"/>
          <w:numId w:val="6"/>
        </w:numPr>
        <w:outlineLvl w:val="2"/>
        <w:rPr>
          <w:rFonts w:hAnsi="Arial"/>
          <w:bCs/>
          <w:color w:val="000000" w:themeColor="text1"/>
          <w:kern w:val="32"/>
          <w:szCs w:val="36"/>
        </w:rPr>
      </w:pPr>
      <w:bookmarkStart w:id="62" w:name="_Hlk155168490"/>
      <w:r w:rsidRPr="00E763E7">
        <w:rPr>
          <w:rFonts w:hAnsi="Arial" w:hint="eastAsia"/>
          <w:bCs/>
          <w:color w:val="000000" w:themeColor="text1"/>
          <w:kern w:val="32"/>
          <w:szCs w:val="36"/>
        </w:rPr>
        <w:t>經查，</w:t>
      </w:r>
      <w:r w:rsidRPr="00E763E7">
        <w:rPr>
          <w:rFonts w:hAnsi="Arial" w:hint="eastAsia"/>
          <w:b/>
          <w:bCs/>
          <w:color w:val="000000" w:themeColor="text1"/>
          <w:kern w:val="32"/>
          <w:szCs w:val="36"/>
        </w:rPr>
        <w:t>近5年（108年</w:t>
      </w:r>
      <w:proofErr w:type="gramStart"/>
      <w:r w:rsidRPr="00E763E7">
        <w:rPr>
          <w:rFonts w:hAnsi="Arial" w:hint="eastAsia"/>
          <w:b/>
          <w:bCs/>
          <w:color w:val="000000" w:themeColor="text1"/>
          <w:kern w:val="32"/>
          <w:szCs w:val="36"/>
        </w:rPr>
        <w:t>迄</w:t>
      </w:r>
      <w:proofErr w:type="gramEnd"/>
      <w:r w:rsidRPr="00E763E7">
        <w:rPr>
          <w:rFonts w:hAnsi="Arial" w:hint="eastAsia"/>
          <w:b/>
          <w:bCs/>
          <w:color w:val="000000" w:themeColor="text1"/>
          <w:kern w:val="32"/>
          <w:szCs w:val="36"/>
        </w:rPr>
        <w:t>112年9月）海巡署查獲船舶載運偷渡案件7件，</w:t>
      </w:r>
      <w:r w:rsidR="00487503" w:rsidRPr="00E763E7">
        <w:rPr>
          <w:rFonts w:hAnsi="標楷體" w:hint="eastAsia"/>
          <w:b/>
          <w:color w:val="000000" w:themeColor="text1"/>
          <w:kern w:val="32"/>
          <w:szCs w:val="36"/>
        </w:rPr>
        <w:t>總計偷渡人數1</w:t>
      </w:r>
      <w:r w:rsidR="00487503" w:rsidRPr="00E763E7">
        <w:rPr>
          <w:rFonts w:hAnsi="標楷體"/>
          <w:b/>
          <w:color w:val="000000" w:themeColor="text1"/>
          <w:kern w:val="32"/>
          <w:szCs w:val="36"/>
        </w:rPr>
        <w:t>95</w:t>
      </w:r>
      <w:r w:rsidR="00487503" w:rsidRPr="00E763E7">
        <w:rPr>
          <w:rFonts w:hAnsi="標楷體" w:hint="eastAsia"/>
          <w:b/>
          <w:color w:val="000000" w:themeColor="text1"/>
          <w:kern w:val="32"/>
          <w:szCs w:val="36"/>
        </w:rPr>
        <w:t>人(</w:t>
      </w:r>
      <w:proofErr w:type="gramStart"/>
      <w:r w:rsidR="00487503" w:rsidRPr="00E763E7">
        <w:rPr>
          <w:rFonts w:hAnsi="標楷體" w:hint="eastAsia"/>
          <w:b/>
          <w:color w:val="000000" w:themeColor="text1"/>
          <w:kern w:val="32"/>
          <w:szCs w:val="36"/>
        </w:rPr>
        <w:t>未含本</w:t>
      </w:r>
      <w:proofErr w:type="gramEnd"/>
      <w:r w:rsidR="00487503" w:rsidRPr="00E763E7">
        <w:rPr>
          <w:rFonts w:hAnsi="標楷體" w:hint="eastAsia"/>
          <w:b/>
          <w:color w:val="000000" w:themeColor="text1"/>
          <w:kern w:val="32"/>
          <w:szCs w:val="36"/>
        </w:rPr>
        <w:t>案</w:t>
      </w:r>
      <w:r w:rsidR="0069571C" w:rsidRPr="00E763E7">
        <w:rPr>
          <w:rFonts w:hAnsi="標楷體" w:hint="eastAsia"/>
          <w:b/>
          <w:color w:val="000000" w:themeColor="text1"/>
          <w:kern w:val="32"/>
          <w:szCs w:val="36"/>
        </w:rPr>
        <w:t>1</w:t>
      </w:r>
      <w:r w:rsidR="0069571C" w:rsidRPr="00E763E7">
        <w:rPr>
          <w:rFonts w:hAnsi="標楷體"/>
          <w:b/>
          <w:color w:val="000000" w:themeColor="text1"/>
          <w:kern w:val="32"/>
          <w:szCs w:val="36"/>
        </w:rPr>
        <w:t>4</w:t>
      </w:r>
      <w:r w:rsidR="0069571C" w:rsidRPr="00E763E7">
        <w:rPr>
          <w:rFonts w:hAnsi="標楷體" w:hint="eastAsia"/>
          <w:b/>
          <w:color w:val="000000" w:themeColor="text1"/>
          <w:kern w:val="32"/>
          <w:szCs w:val="36"/>
        </w:rPr>
        <w:t>名偷渡客</w:t>
      </w:r>
      <w:r w:rsidR="00487503" w:rsidRPr="00E763E7">
        <w:rPr>
          <w:rFonts w:hAnsi="標楷體" w:hint="eastAsia"/>
          <w:b/>
          <w:color w:val="000000" w:themeColor="text1"/>
          <w:kern w:val="32"/>
          <w:szCs w:val="36"/>
        </w:rPr>
        <w:t>)</w:t>
      </w:r>
      <w:r w:rsidRPr="00E763E7">
        <w:rPr>
          <w:rFonts w:hAnsi="Arial" w:hint="eastAsia"/>
          <w:b/>
          <w:bCs/>
          <w:color w:val="000000" w:themeColor="text1"/>
          <w:kern w:val="32"/>
          <w:szCs w:val="36"/>
        </w:rPr>
        <w:t>，</w:t>
      </w:r>
      <w:r w:rsidR="00BA6F08" w:rsidRPr="00E763E7">
        <w:rPr>
          <w:rFonts w:hAnsi="Arial" w:hint="eastAsia"/>
          <w:b/>
          <w:bCs/>
          <w:color w:val="000000" w:themeColor="text1"/>
          <w:kern w:val="32"/>
          <w:szCs w:val="36"/>
        </w:rPr>
        <w:t>然</w:t>
      </w:r>
      <w:r w:rsidRPr="00E763E7">
        <w:rPr>
          <w:rFonts w:hAnsi="Arial" w:hint="eastAsia"/>
          <w:b/>
          <w:bCs/>
          <w:color w:val="000000" w:themeColor="text1"/>
          <w:kern w:val="32"/>
          <w:szCs w:val="36"/>
        </w:rPr>
        <w:t>相較於同一期間各</w:t>
      </w:r>
      <w:r w:rsidR="00C81CF6" w:rsidRPr="00E763E7">
        <w:rPr>
          <w:rFonts w:hAnsi="Arial" w:hint="eastAsia"/>
          <w:b/>
          <w:bCs/>
          <w:color w:val="000000" w:themeColor="text1"/>
          <w:kern w:val="32"/>
          <w:szCs w:val="36"/>
        </w:rPr>
        <w:t>執</w:t>
      </w:r>
      <w:r w:rsidRPr="00E763E7">
        <w:rPr>
          <w:rFonts w:hAnsi="Arial" w:hint="eastAsia"/>
          <w:b/>
          <w:bCs/>
          <w:color w:val="000000" w:themeColor="text1"/>
          <w:kern w:val="32"/>
          <w:szCs w:val="36"/>
        </w:rPr>
        <w:t>法機關查獲的偷渡外來人口1,12</w:t>
      </w:r>
      <w:r w:rsidR="00EF0BD5" w:rsidRPr="00E763E7">
        <w:rPr>
          <w:rFonts w:hAnsi="Arial"/>
          <w:b/>
          <w:bCs/>
          <w:color w:val="000000" w:themeColor="text1"/>
          <w:kern w:val="32"/>
          <w:szCs w:val="36"/>
        </w:rPr>
        <w:t>8</w:t>
      </w:r>
      <w:r w:rsidRPr="00E763E7">
        <w:rPr>
          <w:rFonts w:hAnsi="Arial" w:hint="eastAsia"/>
          <w:b/>
          <w:bCs/>
          <w:color w:val="000000" w:themeColor="text1"/>
          <w:kern w:val="32"/>
          <w:szCs w:val="36"/>
        </w:rPr>
        <w:t>人，顯示人蛇集團突破我國</w:t>
      </w:r>
      <w:r w:rsidRPr="00E763E7">
        <w:rPr>
          <w:rFonts w:hAnsi="Arial" w:hint="eastAsia"/>
          <w:b/>
          <w:bCs/>
          <w:color w:val="000000" w:themeColor="text1"/>
          <w:kern w:val="32"/>
          <w:szCs w:val="36"/>
        </w:rPr>
        <w:lastRenderedPageBreak/>
        <w:t>海域及岸際巡防，成功進入內陸的情形</w:t>
      </w:r>
      <w:r w:rsidR="00217CA0" w:rsidRPr="00E763E7">
        <w:rPr>
          <w:rFonts w:hAnsi="Arial" w:hint="eastAsia"/>
          <w:b/>
          <w:bCs/>
          <w:color w:val="000000" w:themeColor="text1"/>
          <w:kern w:val="32"/>
          <w:szCs w:val="36"/>
        </w:rPr>
        <w:t>相對</w:t>
      </w:r>
      <w:r w:rsidRPr="00E763E7">
        <w:rPr>
          <w:rFonts w:hAnsi="Arial" w:hint="eastAsia"/>
          <w:b/>
          <w:bCs/>
          <w:color w:val="000000" w:themeColor="text1"/>
          <w:kern w:val="32"/>
          <w:szCs w:val="36"/>
        </w:rPr>
        <w:t>嚴重。</w:t>
      </w:r>
      <w:r w:rsidRPr="00E763E7">
        <w:rPr>
          <w:rFonts w:hAnsi="Arial" w:hint="eastAsia"/>
          <w:bCs/>
          <w:color w:val="000000" w:themeColor="text1"/>
          <w:kern w:val="32"/>
          <w:szCs w:val="36"/>
        </w:rPr>
        <w:t>本院審酌認為：</w:t>
      </w:r>
      <w:bookmarkEnd w:id="62"/>
    </w:p>
    <w:p w:rsidR="00B76CB2" w:rsidRPr="00E763E7" w:rsidRDefault="00B76CB2" w:rsidP="00474952">
      <w:pPr>
        <w:numPr>
          <w:ilvl w:val="3"/>
          <w:numId w:val="6"/>
        </w:numPr>
        <w:outlineLvl w:val="3"/>
        <w:rPr>
          <w:rFonts w:hAnsi="標楷體"/>
          <w:color w:val="000000" w:themeColor="text1"/>
          <w:kern w:val="32"/>
          <w:szCs w:val="36"/>
        </w:rPr>
      </w:pPr>
      <w:bookmarkStart w:id="63" w:name="_Hlk155168538"/>
      <w:r w:rsidRPr="00E763E7">
        <w:rPr>
          <w:rFonts w:hAnsi="Arial" w:hint="eastAsia"/>
          <w:color w:val="000000" w:themeColor="text1"/>
          <w:kern w:val="32"/>
          <w:szCs w:val="36"/>
        </w:rPr>
        <w:t>按《海岸巡防法》第3條第1項第3款規定，海</w:t>
      </w:r>
      <w:proofErr w:type="gramStart"/>
      <w:r w:rsidRPr="00E763E7">
        <w:rPr>
          <w:rFonts w:hAnsi="Arial" w:hint="eastAsia"/>
          <w:color w:val="000000" w:themeColor="text1"/>
          <w:kern w:val="32"/>
          <w:szCs w:val="36"/>
        </w:rPr>
        <w:t>巡署職司</w:t>
      </w:r>
      <w:proofErr w:type="gramEnd"/>
      <w:r w:rsidRPr="00E763E7">
        <w:rPr>
          <w:rFonts w:hAnsi="Arial" w:hint="eastAsia"/>
          <w:color w:val="000000" w:themeColor="text1"/>
          <w:kern w:val="32"/>
          <w:szCs w:val="36"/>
        </w:rPr>
        <w:t>海域、海岸及河口偷渡犯罪之調查；《內政部警政署組織法》第2條第1項第3款、第6條第1項第1款及第6款等規定，警政署負責港口區域及境內治安維護工作；《內政部移民署組織法》第2條第1項第5款規定，</w:t>
      </w:r>
      <w:proofErr w:type="gramStart"/>
      <w:r w:rsidRPr="00E763E7">
        <w:rPr>
          <w:rFonts w:hAnsi="Arial" w:hint="eastAsia"/>
          <w:color w:val="000000" w:themeColor="text1"/>
          <w:kern w:val="32"/>
          <w:szCs w:val="36"/>
        </w:rPr>
        <w:t>移民署掌理</w:t>
      </w:r>
      <w:proofErr w:type="gramEnd"/>
      <w:r w:rsidRPr="00E763E7">
        <w:rPr>
          <w:rFonts w:hAnsi="Arial" w:hint="eastAsia"/>
          <w:color w:val="000000" w:themeColor="text1"/>
          <w:kern w:val="32"/>
          <w:szCs w:val="36"/>
        </w:rPr>
        <w:t>外來人口非法入境或在臺從事違法(規)活動查察、收容及遣送作業。又行政院為查緝走私偷渡案件，於95年3月成立「查緝走私偷渡聯繫會報」，每半年由海洋委員</w:t>
      </w:r>
      <w:r w:rsidRPr="00E763E7">
        <w:rPr>
          <w:rFonts w:hAnsi="標楷體" w:hint="eastAsia"/>
          <w:color w:val="000000" w:themeColor="text1"/>
          <w:kern w:val="32"/>
          <w:szCs w:val="36"/>
        </w:rPr>
        <w:t>會定期邀集國家安全局、警政署、移民署及大陸委員會等機關，就各自權管事項進行橫向聯繫</w:t>
      </w:r>
      <w:proofErr w:type="gramStart"/>
      <w:r w:rsidRPr="00E763E7">
        <w:rPr>
          <w:rFonts w:hAnsi="標楷體" w:hint="eastAsia"/>
          <w:color w:val="000000" w:themeColor="text1"/>
          <w:kern w:val="32"/>
          <w:szCs w:val="36"/>
        </w:rPr>
        <w:t>及情資交換</w:t>
      </w:r>
      <w:proofErr w:type="gramEnd"/>
      <w:r w:rsidRPr="00E763E7">
        <w:rPr>
          <w:rFonts w:hAnsi="標楷體" w:hint="eastAsia"/>
          <w:color w:val="000000" w:themeColor="text1"/>
          <w:kern w:val="32"/>
          <w:szCs w:val="36"/>
        </w:rPr>
        <w:t>，並就跨部會協調事項研商具體措施。</w:t>
      </w:r>
      <w:bookmarkEnd w:id="63"/>
    </w:p>
    <w:p w:rsidR="00B76CB2" w:rsidRPr="00E763E7" w:rsidRDefault="00B76CB2" w:rsidP="00474952">
      <w:pPr>
        <w:numPr>
          <w:ilvl w:val="3"/>
          <w:numId w:val="6"/>
        </w:numPr>
        <w:outlineLvl w:val="3"/>
        <w:rPr>
          <w:rFonts w:hAnsi="標楷體"/>
          <w:color w:val="000000" w:themeColor="text1"/>
          <w:kern w:val="32"/>
          <w:szCs w:val="36"/>
        </w:rPr>
      </w:pPr>
      <w:bookmarkStart w:id="64" w:name="_Hlk155168591"/>
      <w:r w:rsidRPr="00E763E7">
        <w:rPr>
          <w:rFonts w:hAnsi="標楷體" w:hint="eastAsia"/>
          <w:color w:val="000000" w:themeColor="text1"/>
          <w:kern w:val="32"/>
          <w:szCs w:val="36"/>
        </w:rPr>
        <w:t>近5年（108年</w:t>
      </w:r>
      <w:proofErr w:type="gramStart"/>
      <w:r w:rsidRPr="00E763E7">
        <w:rPr>
          <w:rFonts w:hAnsi="標楷體" w:hint="eastAsia"/>
          <w:color w:val="000000" w:themeColor="text1"/>
          <w:kern w:val="32"/>
          <w:szCs w:val="36"/>
        </w:rPr>
        <w:t>迄</w:t>
      </w:r>
      <w:proofErr w:type="gramEnd"/>
      <w:r w:rsidRPr="00E763E7">
        <w:rPr>
          <w:rFonts w:hAnsi="標楷體" w:hint="eastAsia"/>
          <w:color w:val="000000" w:themeColor="text1"/>
          <w:kern w:val="32"/>
          <w:szCs w:val="36"/>
        </w:rPr>
        <w:t>112年9月）海巡署破獲偷渡人蛇集團成員78名，查獲船舶載運偷渡案件7件（詳下表），</w:t>
      </w:r>
      <w:r w:rsidR="00045041" w:rsidRPr="00E763E7">
        <w:rPr>
          <w:rFonts w:hAnsi="標楷體" w:hint="eastAsia"/>
          <w:color w:val="000000" w:themeColor="text1"/>
          <w:kern w:val="32"/>
          <w:szCs w:val="36"/>
        </w:rPr>
        <w:t>總計偷渡人數1</w:t>
      </w:r>
      <w:r w:rsidR="00045041" w:rsidRPr="00E763E7">
        <w:rPr>
          <w:rFonts w:hAnsi="標楷體"/>
          <w:color w:val="000000" w:themeColor="text1"/>
          <w:kern w:val="32"/>
          <w:szCs w:val="36"/>
        </w:rPr>
        <w:t>95</w:t>
      </w:r>
      <w:r w:rsidR="00045041" w:rsidRPr="00E763E7">
        <w:rPr>
          <w:rFonts w:hAnsi="標楷體" w:hint="eastAsia"/>
          <w:color w:val="000000" w:themeColor="text1"/>
          <w:kern w:val="32"/>
          <w:szCs w:val="36"/>
        </w:rPr>
        <w:t>人(</w:t>
      </w:r>
      <w:proofErr w:type="gramStart"/>
      <w:r w:rsidR="00045041" w:rsidRPr="00E763E7">
        <w:rPr>
          <w:rFonts w:hAnsi="標楷體" w:hint="eastAsia"/>
          <w:color w:val="000000" w:themeColor="text1"/>
          <w:kern w:val="32"/>
          <w:szCs w:val="36"/>
        </w:rPr>
        <w:t>未含本</w:t>
      </w:r>
      <w:proofErr w:type="gramEnd"/>
      <w:r w:rsidR="00045041" w:rsidRPr="00E763E7">
        <w:rPr>
          <w:rFonts w:hAnsi="標楷體" w:hint="eastAsia"/>
          <w:color w:val="000000" w:themeColor="text1"/>
          <w:kern w:val="32"/>
          <w:szCs w:val="36"/>
        </w:rPr>
        <w:t>案</w:t>
      </w:r>
      <w:r w:rsidR="0069571C" w:rsidRPr="00E763E7">
        <w:rPr>
          <w:rFonts w:hAnsi="標楷體" w:hint="eastAsia"/>
          <w:color w:val="000000" w:themeColor="text1"/>
          <w:kern w:val="32"/>
          <w:szCs w:val="36"/>
        </w:rPr>
        <w:t>1</w:t>
      </w:r>
      <w:r w:rsidR="0069571C" w:rsidRPr="00E763E7">
        <w:rPr>
          <w:rFonts w:hAnsi="標楷體"/>
          <w:color w:val="000000" w:themeColor="text1"/>
          <w:kern w:val="32"/>
          <w:szCs w:val="36"/>
        </w:rPr>
        <w:t>4</w:t>
      </w:r>
      <w:r w:rsidR="0069571C" w:rsidRPr="00E763E7">
        <w:rPr>
          <w:rFonts w:hAnsi="標楷體" w:hint="eastAsia"/>
          <w:color w:val="000000" w:themeColor="text1"/>
          <w:kern w:val="32"/>
          <w:szCs w:val="36"/>
        </w:rPr>
        <w:t>名偷渡客</w:t>
      </w:r>
      <w:r w:rsidR="00045041" w:rsidRPr="00E763E7">
        <w:rPr>
          <w:rFonts w:hAnsi="標楷體" w:hint="eastAsia"/>
          <w:color w:val="000000" w:themeColor="text1"/>
          <w:kern w:val="32"/>
          <w:szCs w:val="36"/>
        </w:rPr>
        <w:t>)，</w:t>
      </w:r>
      <w:r w:rsidRPr="00E763E7">
        <w:rPr>
          <w:rFonts w:hAnsi="標楷體" w:hint="eastAsia"/>
          <w:color w:val="000000" w:themeColor="text1"/>
          <w:kern w:val="32"/>
          <w:szCs w:val="36"/>
        </w:rPr>
        <w:t>然警政署</w:t>
      </w:r>
      <w:r w:rsidR="00BA6F08" w:rsidRPr="00E763E7">
        <w:rPr>
          <w:rFonts w:hAnsi="標楷體" w:hint="eastAsia"/>
          <w:color w:val="000000" w:themeColor="text1"/>
          <w:kern w:val="32"/>
          <w:szCs w:val="36"/>
        </w:rPr>
        <w:t>在</w:t>
      </w:r>
      <w:r w:rsidRPr="00E763E7">
        <w:rPr>
          <w:rFonts w:hAnsi="標楷體" w:hint="eastAsia"/>
          <w:color w:val="000000" w:themeColor="text1"/>
          <w:kern w:val="32"/>
          <w:szCs w:val="36"/>
        </w:rPr>
        <w:t>同一期間並無查緝人蛇集團之具體績效。</w:t>
      </w:r>
      <w:bookmarkEnd w:id="64"/>
    </w:p>
    <w:p w:rsidR="00B76CB2" w:rsidRPr="00E763E7" w:rsidRDefault="00B76CB2" w:rsidP="00574CBF">
      <w:pPr>
        <w:pStyle w:val="a3"/>
        <w:jc w:val="center"/>
        <w:rPr>
          <w:color w:val="000000" w:themeColor="text1"/>
        </w:rPr>
      </w:pPr>
      <w:bookmarkStart w:id="65" w:name="_Hlk155169952"/>
      <w:r w:rsidRPr="00E763E7">
        <w:rPr>
          <w:rFonts w:hint="eastAsia"/>
          <w:color w:val="000000" w:themeColor="text1"/>
        </w:rPr>
        <w:t>近5年</w:t>
      </w:r>
      <w:r w:rsidR="0069571C" w:rsidRPr="00E763E7">
        <w:rPr>
          <w:rFonts w:hint="eastAsia"/>
          <w:color w:val="000000" w:themeColor="text1"/>
        </w:rPr>
        <w:t>集團</w:t>
      </w:r>
      <w:r w:rsidRPr="00E763E7">
        <w:rPr>
          <w:rFonts w:hint="eastAsia"/>
          <w:color w:val="000000" w:themeColor="text1"/>
        </w:rPr>
        <w:t>偷渡案件查緝情形表</w:t>
      </w:r>
    </w:p>
    <w:tbl>
      <w:tblPr>
        <w:tblStyle w:val="af6"/>
        <w:tblW w:w="9209" w:type="dxa"/>
        <w:tblLook w:val="04A0" w:firstRow="1" w:lastRow="0" w:firstColumn="1" w:lastColumn="0" w:noHBand="0" w:noVBand="1"/>
      </w:tblPr>
      <w:tblGrid>
        <w:gridCol w:w="537"/>
        <w:gridCol w:w="1177"/>
        <w:gridCol w:w="7495"/>
      </w:tblGrid>
      <w:tr w:rsidR="00E763E7" w:rsidRPr="00E763E7" w:rsidTr="00305478">
        <w:tc>
          <w:tcPr>
            <w:tcW w:w="518" w:type="dxa"/>
            <w:vAlign w:val="center"/>
          </w:tcPr>
          <w:p w:rsidR="00B76CB2" w:rsidRPr="00E763E7" w:rsidRDefault="00B76CB2" w:rsidP="00B76CB2">
            <w:pPr>
              <w:outlineLvl w:val="0"/>
              <w:rPr>
                <w:rFonts w:hAnsi="Arial"/>
                <w:bCs/>
                <w:color w:val="000000" w:themeColor="text1"/>
                <w:kern w:val="32"/>
                <w:sz w:val="30"/>
                <w:szCs w:val="30"/>
              </w:rPr>
            </w:pPr>
            <w:bookmarkStart w:id="66" w:name="_Hlk155169973"/>
            <w:bookmarkEnd w:id="65"/>
            <w:r w:rsidRPr="00E763E7">
              <w:rPr>
                <w:rFonts w:hAnsi="標楷體" w:hint="eastAsia"/>
                <w:b/>
                <w:bCs/>
                <w:color w:val="000000" w:themeColor="text1"/>
                <w:kern w:val="32"/>
                <w:sz w:val="30"/>
                <w:szCs w:val="30"/>
              </w:rPr>
              <w:t>項次</w:t>
            </w:r>
          </w:p>
        </w:tc>
        <w:tc>
          <w:tcPr>
            <w:tcW w:w="1178" w:type="dxa"/>
            <w:vAlign w:val="center"/>
          </w:tcPr>
          <w:p w:rsidR="00B76CB2" w:rsidRPr="00E763E7" w:rsidRDefault="00B76CB2" w:rsidP="00143166">
            <w:pPr>
              <w:jc w:val="center"/>
              <w:outlineLvl w:val="0"/>
              <w:rPr>
                <w:rFonts w:hAnsi="Arial"/>
                <w:bCs/>
                <w:color w:val="000000" w:themeColor="text1"/>
                <w:kern w:val="32"/>
                <w:sz w:val="30"/>
                <w:szCs w:val="30"/>
              </w:rPr>
            </w:pPr>
            <w:r w:rsidRPr="00E763E7">
              <w:rPr>
                <w:rFonts w:hAnsi="標楷體" w:hint="eastAsia"/>
                <w:b/>
                <w:bCs/>
                <w:color w:val="000000" w:themeColor="text1"/>
                <w:kern w:val="32"/>
                <w:sz w:val="30"/>
                <w:szCs w:val="30"/>
              </w:rPr>
              <w:t>查獲日期</w:t>
            </w:r>
          </w:p>
        </w:tc>
        <w:tc>
          <w:tcPr>
            <w:tcW w:w="7513" w:type="dxa"/>
            <w:vAlign w:val="center"/>
          </w:tcPr>
          <w:p w:rsidR="00B76CB2" w:rsidRPr="00E763E7" w:rsidRDefault="00B76CB2" w:rsidP="00143166">
            <w:pPr>
              <w:jc w:val="center"/>
              <w:outlineLvl w:val="0"/>
              <w:rPr>
                <w:rFonts w:hAnsi="Arial"/>
                <w:bCs/>
                <w:color w:val="000000" w:themeColor="text1"/>
                <w:kern w:val="32"/>
                <w:sz w:val="30"/>
                <w:szCs w:val="30"/>
              </w:rPr>
            </w:pPr>
            <w:r w:rsidRPr="00E763E7">
              <w:rPr>
                <w:rFonts w:hAnsi="標楷體" w:hint="eastAsia"/>
                <w:b/>
                <w:bCs/>
                <w:color w:val="000000" w:themeColor="text1"/>
                <w:kern w:val="32"/>
                <w:sz w:val="30"/>
                <w:szCs w:val="30"/>
              </w:rPr>
              <w:t>案情及查處成果</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1</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108年6月12日</w:t>
            </w:r>
            <w:r w:rsidRPr="00E763E7">
              <w:rPr>
                <w:rFonts w:hAnsi="標楷體" w:cs="Cambria Math" w:hint="eastAsia"/>
                <w:color w:val="000000" w:themeColor="text1"/>
                <w:kern w:val="0"/>
                <w:sz w:val="30"/>
                <w:szCs w:val="30"/>
                <w:lang w:bidi="th-TH"/>
              </w:rPr>
              <w:t>馬祖偷渡案</w:t>
            </w:r>
          </w:p>
        </w:tc>
        <w:tc>
          <w:tcPr>
            <w:tcW w:w="7513" w:type="dxa"/>
            <w:vAlign w:val="center"/>
          </w:tcPr>
          <w:p w:rsidR="00B76CB2" w:rsidRPr="00E763E7" w:rsidRDefault="00B76CB2" w:rsidP="00143166">
            <w:pPr>
              <w:widowControl/>
              <w:numPr>
                <w:ilvl w:val="0"/>
                <w:numId w:val="17"/>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108年2月起於</w:t>
            </w:r>
            <w:r w:rsidRPr="00E763E7">
              <w:rPr>
                <w:rFonts w:hAnsi="標楷體" w:cs="Cambria Math"/>
                <w:color w:val="000000" w:themeColor="text1"/>
                <w:kern w:val="0"/>
                <w:sz w:val="30"/>
                <w:szCs w:val="30"/>
                <w:lang w:bidi="th-TH"/>
              </w:rPr>
              <w:t>馬祖地區</w:t>
            </w:r>
            <w:r w:rsidRPr="00E763E7">
              <w:rPr>
                <w:rFonts w:hAnsi="標楷體" w:cs="Cambria Math" w:hint="eastAsia"/>
                <w:color w:val="000000" w:themeColor="text1"/>
                <w:kern w:val="0"/>
                <w:sz w:val="30"/>
                <w:szCs w:val="30"/>
                <w:lang w:bidi="th-TH"/>
              </w:rPr>
              <w:t>查獲多起</w:t>
            </w:r>
            <w:r w:rsidRPr="00E763E7">
              <w:rPr>
                <w:rFonts w:hAnsi="標楷體" w:cs="Cambria Math"/>
                <w:color w:val="000000" w:themeColor="text1"/>
                <w:kern w:val="0"/>
                <w:sz w:val="30"/>
                <w:szCs w:val="30"/>
                <w:lang w:bidi="th-TH"/>
              </w:rPr>
              <w:t>越南</w:t>
            </w:r>
            <w:r w:rsidRPr="00E763E7">
              <w:rPr>
                <w:rFonts w:hAnsi="標楷體" w:cs="Cambria Math" w:hint="eastAsia"/>
                <w:color w:val="000000" w:themeColor="text1"/>
                <w:kern w:val="0"/>
                <w:sz w:val="30"/>
                <w:szCs w:val="30"/>
                <w:lang w:bidi="th-TH"/>
              </w:rPr>
              <w:t>籍</w:t>
            </w:r>
            <w:r w:rsidRPr="00E763E7">
              <w:rPr>
                <w:rFonts w:hAnsi="標楷體" w:cs="Cambria Math"/>
                <w:color w:val="000000" w:themeColor="text1"/>
                <w:kern w:val="0"/>
                <w:sz w:val="30"/>
                <w:szCs w:val="30"/>
                <w:lang w:bidi="th-TH"/>
              </w:rPr>
              <w:t>偷渡案件，為有效瓦解該集團，</w:t>
            </w:r>
            <w:r w:rsidRPr="00E763E7">
              <w:rPr>
                <w:rFonts w:hAnsi="標楷體" w:cs="Cambria Math" w:hint="eastAsia"/>
                <w:color w:val="000000" w:themeColor="text1"/>
                <w:kern w:val="0"/>
                <w:sz w:val="30"/>
                <w:szCs w:val="30"/>
                <w:lang w:bidi="th-TH"/>
              </w:rPr>
              <w:t>由連江查緝隊</w:t>
            </w:r>
            <w:r w:rsidRPr="00E763E7">
              <w:rPr>
                <w:rFonts w:hAnsi="標楷體" w:cs="Cambria Math"/>
                <w:color w:val="000000" w:themeColor="text1"/>
                <w:kern w:val="0"/>
                <w:sz w:val="30"/>
                <w:szCs w:val="30"/>
                <w:lang w:bidi="th-TH"/>
              </w:rPr>
              <w:t>成立專案向上溯源。</w:t>
            </w:r>
            <w:r w:rsidRPr="00E763E7">
              <w:rPr>
                <w:rFonts w:hAnsi="標楷體" w:cs="Cambria Math" w:hint="eastAsia"/>
                <w:color w:val="000000" w:themeColor="text1"/>
                <w:kern w:val="0"/>
                <w:sz w:val="30"/>
                <w:szCs w:val="30"/>
                <w:lang w:bidi="th-TH"/>
              </w:rPr>
              <w:t>發現</w:t>
            </w:r>
            <w:r w:rsidRPr="00E763E7">
              <w:rPr>
                <w:rFonts w:hAnsi="標楷體" w:cs="Cambria Math"/>
                <w:color w:val="000000" w:themeColor="text1"/>
                <w:kern w:val="0"/>
                <w:sz w:val="30"/>
                <w:szCs w:val="30"/>
                <w:lang w:bidi="th-TH"/>
              </w:rPr>
              <w:t>該集團成員遍布</w:t>
            </w:r>
            <w:r w:rsidRPr="00E763E7">
              <w:rPr>
                <w:rFonts w:hAnsi="標楷體" w:cs="Cambria Math" w:hint="eastAsia"/>
                <w:color w:val="000000" w:themeColor="text1"/>
                <w:kern w:val="0"/>
                <w:sz w:val="30"/>
                <w:szCs w:val="30"/>
                <w:lang w:bidi="th-TH"/>
              </w:rPr>
              <w:t>臺</w:t>
            </w:r>
            <w:r w:rsidRPr="00E763E7">
              <w:rPr>
                <w:rFonts w:hAnsi="標楷體" w:cs="Cambria Math"/>
                <w:color w:val="000000" w:themeColor="text1"/>
                <w:kern w:val="0"/>
                <w:sz w:val="30"/>
                <w:szCs w:val="30"/>
                <w:lang w:bidi="th-TH"/>
              </w:rPr>
              <w:t>灣及馬祖地區，經長時間行動跟監及通訊監察，掌握該集團分工後，於108年6月12日持搜索票及傳拘票，多路實施查緝。</w:t>
            </w:r>
            <w:r w:rsidRPr="00E763E7">
              <w:rPr>
                <w:rFonts w:hAnsi="標楷體" w:cs="Cambria Math" w:hint="eastAsia"/>
                <w:color w:val="000000" w:themeColor="text1"/>
                <w:kern w:val="0"/>
                <w:sz w:val="30"/>
                <w:szCs w:val="30"/>
                <w:lang w:bidi="th-TH"/>
              </w:rPr>
              <w:t>全案查獲</w:t>
            </w:r>
            <w:r w:rsidRPr="00E763E7">
              <w:rPr>
                <w:rFonts w:hAnsi="標楷體" w:cs="Cambria Math" w:hint="eastAsia"/>
                <w:b/>
                <w:color w:val="000000" w:themeColor="text1"/>
                <w:kern w:val="0"/>
                <w:sz w:val="30"/>
                <w:szCs w:val="30"/>
                <w:lang w:bidi="th-TH"/>
              </w:rPr>
              <w:t>越南籍偷渡人士21名及人蛇集團成員43名</w:t>
            </w:r>
            <w:r w:rsidRPr="00E763E7">
              <w:rPr>
                <w:rFonts w:hAnsi="標楷體" w:cs="Cambria Math" w:hint="eastAsia"/>
                <w:color w:val="000000" w:themeColor="text1"/>
                <w:kern w:val="0"/>
                <w:sz w:val="30"/>
                <w:szCs w:val="30"/>
                <w:lang w:bidi="th-TH"/>
              </w:rPr>
              <w:t>，於108年7月25日移送連江地檢署偵辦。</w:t>
            </w:r>
          </w:p>
          <w:p w:rsidR="00B76CB2" w:rsidRPr="00E763E7" w:rsidRDefault="00B76CB2" w:rsidP="00143166">
            <w:pPr>
              <w:widowControl/>
              <w:numPr>
                <w:ilvl w:val="0"/>
                <w:numId w:val="17"/>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針對涉案漁船，於109年7月6日函請連江縣政府及6月17日函請農業部漁業署裁處。</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lastRenderedPageBreak/>
              <w:t>2</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108年7月13日福春168號偷渡案</w:t>
            </w:r>
          </w:p>
        </w:tc>
        <w:tc>
          <w:tcPr>
            <w:tcW w:w="7513" w:type="dxa"/>
            <w:vAlign w:val="center"/>
          </w:tcPr>
          <w:p w:rsidR="00B76CB2" w:rsidRPr="00E763E7" w:rsidRDefault="00B76CB2" w:rsidP="00143166">
            <w:pPr>
              <w:widowControl/>
              <w:numPr>
                <w:ilvl w:val="0"/>
                <w:numId w:val="18"/>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海巡署屏東查緝隊透過</w:t>
            </w:r>
            <w:r w:rsidRPr="00E763E7">
              <w:rPr>
                <w:rFonts w:hAnsi="標楷體" w:cs="Cambria Math"/>
                <w:color w:val="000000" w:themeColor="text1"/>
                <w:kern w:val="0"/>
                <w:sz w:val="30"/>
                <w:szCs w:val="30"/>
                <w:lang w:bidi="th-TH"/>
              </w:rPr>
              <w:t>工作關係得知南部偷渡</w:t>
            </w:r>
            <w:proofErr w:type="gramStart"/>
            <w:r w:rsidRPr="00E763E7">
              <w:rPr>
                <w:rFonts w:hAnsi="標楷體" w:cs="Cambria Math"/>
                <w:color w:val="000000" w:themeColor="text1"/>
                <w:kern w:val="0"/>
                <w:sz w:val="30"/>
                <w:szCs w:val="30"/>
                <w:lang w:bidi="th-TH"/>
              </w:rPr>
              <w:t>集團</w:t>
            </w:r>
            <w:r w:rsidRPr="00E763E7">
              <w:rPr>
                <w:rFonts w:hAnsi="標楷體" w:cs="Cambria Math" w:hint="eastAsia"/>
                <w:color w:val="000000" w:themeColor="text1"/>
                <w:kern w:val="0"/>
                <w:sz w:val="30"/>
                <w:szCs w:val="30"/>
                <w:lang w:bidi="th-TH"/>
              </w:rPr>
              <w:t>情資</w:t>
            </w:r>
            <w:proofErr w:type="gramEnd"/>
            <w:r w:rsidRPr="00E763E7">
              <w:rPr>
                <w:rFonts w:hAnsi="標楷體" w:cs="Cambria Math"/>
                <w:color w:val="000000" w:themeColor="text1"/>
                <w:kern w:val="0"/>
                <w:sz w:val="30"/>
                <w:szCs w:val="30"/>
                <w:lang w:bidi="th-TH"/>
              </w:rPr>
              <w:t>，針對注偵船舶實施清查及偵查</w:t>
            </w:r>
            <w:r w:rsidRPr="00E763E7">
              <w:rPr>
                <w:rFonts w:hAnsi="標楷體" w:cs="Cambria Math" w:hint="eastAsia"/>
                <w:color w:val="000000" w:themeColor="text1"/>
                <w:kern w:val="0"/>
                <w:sz w:val="30"/>
                <w:szCs w:val="30"/>
                <w:lang w:bidi="th-TH"/>
              </w:rPr>
              <w:t>。</w:t>
            </w:r>
            <w:r w:rsidRPr="00E763E7">
              <w:rPr>
                <w:rFonts w:hAnsi="標楷體" w:cs="Cambria Math"/>
                <w:color w:val="000000" w:themeColor="text1"/>
                <w:kern w:val="0"/>
                <w:sz w:val="30"/>
                <w:szCs w:val="30"/>
                <w:lang w:bidi="th-TH"/>
              </w:rPr>
              <w:t>108年7月13日於</w:t>
            </w:r>
            <w:proofErr w:type="gramStart"/>
            <w:r w:rsidRPr="00E763E7">
              <w:rPr>
                <w:rFonts w:hAnsi="標楷體" w:cs="Cambria Math" w:hint="eastAsia"/>
                <w:color w:val="000000" w:themeColor="text1"/>
                <w:kern w:val="0"/>
                <w:sz w:val="30"/>
                <w:szCs w:val="30"/>
                <w:lang w:bidi="th-TH"/>
              </w:rPr>
              <w:t>臺</w:t>
            </w:r>
            <w:proofErr w:type="gramEnd"/>
            <w:r w:rsidRPr="00E763E7">
              <w:rPr>
                <w:rFonts w:hAnsi="標楷體" w:cs="Cambria Math"/>
                <w:color w:val="000000" w:themeColor="text1"/>
                <w:kern w:val="0"/>
                <w:sz w:val="30"/>
                <w:szCs w:val="30"/>
                <w:lang w:bidi="th-TH"/>
              </w:rPr>
              <w:t>南安平港嘴外海1浬登檢3名</w:t>
            </w:r>
            <w:r w:rsidRPr="00E763E7">
              <w:rPr>
                <w:rFonts w:hAnsi="標楷體" w:cs="Cambria Math" w:hint="eastAsia"/>
                <w:color w:val="000000" w:themeColor="text1"/>
                <w:kern w:val="0"/>
                <w:sz w:val="30"/>
                <w:szCs w:val="30"/>
                <w:lang w:bidi="th-TH"/>
              </w:rPr>
              <w:t>國人駕駛</w:t>
            </w:r>
            <w:r w:rsidRPr="00E763E7">
              <w:rPr>
                <w:rFonts w:hAnsi="標楷體" w:cs="Cambria Math"/>
                <w:color w:val="000000" w:themeColor="text1"/>
                <w:kern w:val="0"/>
                <w:sz w:val="30"/>
                <w:szCs w:val="30"/>
                <w:lang w:bidi="th-TH"/>
              </w:rPr>
              <w:t>「福春168號」漁船，查獲14名越南籍偷渡</w:t>
            </w:r>
            <w:r w:rsidRPr="00E763E7">
              <w:rPr>
                <w:rFonts w:hAnsi="標楷體" w:cs="Cambria Math" w:hint="eastAsia"/>
                <w:color w:val="000000" w:themeColor="text1"/>
                <w:kern w:val="0"/>
                <w:sz w:val="30"/>
                <w:szCs w:val="30"/>
                <w:lang w:bidi="th-TH"/>
              </w:rPr>
              <w:t>人士。</w:t>
            </w:r>
          </w:p>
          <w:p w:rsidR="00B76CB2" w:rsidRPr="00E763E7" w:rsidRDefault="00B76CB2" w:rsidP="00143166">
            <w:pPr>
              <w:widowControl/>
              <w:numPr>
                <w:ilvl w:val="0"/>
                <w:numId w:val="18"/>
              </w:numP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專案小組實施行動</w:t>
            </w:r>
            <w:proofErr w:type="gramStart"/>
            <w:r w:rsidRPr="00E763E7">
              <w:rPr>
                <w:rFonts w:hAnsi="標楷體" w:cs="Cambria Math"/>
                <w:color w:val="000000" w:themeColor="text1"/>
                <w:kern w:val="0"/>
                <w:sz w:val="30"/>
                <w:szCs w:val="30"/>
                <w:lang w:bidi="th-TH"/>
              </w:rPr>
              <w:t>蒐</w:t>
            </w:r>
            <w:proofErr w:type="gramEnd"/>
            <w:r w:rsidRPr="00E763E7">
              <w:rPr>
                <w:rFonts w:hAnsi="標楷體" w:cs="Cambria Math"/>
                <w:color w:val="000000" w:themeColor="text1"/>
                <w:kern w:val="0"/>
                <w:sz w:val="30"/>
                <w:szCs w:val="30"/>
                <w:lang w:bidi="th-TH"/>
              </w:rPr>
              <w:t>證等偵查作為，於108年7月17日起至9月6日止，</w:t>
            </w:r>
            <w:r w:rsidRPr="00E763E7">
              <w:rPr>
                <w:rFonts w:hAnsi="標楷體" w:cs="Cambria Math" w:hint="eastAsia"/>
                <w:color w:val="000000" w:themeColor="text1"/>
                <w:kern w:val="0"/>
                <w:sz w:val="30"/>
                <w:szCs w:val="30"/>
                <w:lang w:bidi="th-TH"/>
              </w:rPr>
              <w:t>賡續將</w:t>
            </w:r>
            <w:r w:rsidRPr="00E763E7">
              <w:rPr>
                <w:rFonts w:hAnsi="標楷體" w:cs="Cambria Math"/>
                <w:color w:val="000000" w:themeColor="text1"/>
                <w:kern w:val="0"/>
                <w:sz w:val="30"/>
                <w:szCs w:val="30"/>
                <w:lang w:bidi="th-TH"/>
              </w:rPr>
              <w:t>8名</w:t>
            </w:r>
            <w:r w:rsidRPr="00E763E7">
              <w:rPr>
                <w:rFonts w:hAnsi="標楷體" w:cs="Cambria Math" w:hint="eastAsia"/>
                <w:color w:val="000000" w:themeColor="text1"/>
                <w:kern w:val="0"/>
                <w:sz w:val="30"/>
                <w:szCs w:val="30"/>
                <w:lang w:bidi="th-TH"/>
              </w:rPr>
              <w:t>犯</w:t>
            </w:r>
            <w:r w:rsidRPr="00E763E7">
              <w:rPr>
                <w:rFonts w:hAnsi="標楷體" w:cs="Cambria Math"/>
                <w:color w:val="000000" w:themeColor="text1"/>
                <w:kern w:val="0"/>
                <w:sz w:val="30"/>
                <w:szCs w:val="30"/>
                <w:lang w:bidi="th-TH"/>
              </w:rPr>
              <w:t>嫌傳拘到案。</w:t>
            </w:r>
          </w:p>
          <w:p w:rsidR="00B76CB2" w:rsidRPr="00E763E7" w:rsidRDefault="00B76CB2" w:rsidP="00143166">
            <w:pPr>
              <w:widowControl/>
              <w:numPr>
                <w:ilvl w:val="0"/>
                <w:numId w:val="18"/>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全案查獲</w:t>
            </w:r>
            <w:r w:rsidRPr="00E763E7">
              <w:rPr>
                <w:rFonts w:hAnsi="標楷體" w:cs="Cambria Math" w:hint="eastAsia"/>
                <w:b/>
                <w:color w:val="000000" w:themeColor="text1"/>
                <w:kern w:val="0"/>
                <w:sz w:val="30"/>
                <w:szCs w:val="30"/>
                <w:lang w:bidi="th-TH"/>
              </w:rPr>
              <w:t>越南籍偷渡人士14名及人蛇集團成員11名</w:t>
            </w:r>
            <w:r w:rsidRPr="00E763E7">
              <w:rPr>
                <w:rFonts w:hAnsi="標楷體" w:cs="Cambria Math" w:hint="eastAsia"/>
                <w:color w:val="000000" w:themeColor="text1"/>
                <w:kern w:val="0"/>
                <w:sz w:val="30"/>
                <w:szCs w:val="30"/>
                <w:lang w:bidi="th-TH"/>
              </w:rPr>
              <w:t>，於108年7月16日及10月9日移送屏東地檢署偵辦。</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3</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109年3月21日</w:t>
            </w:r>
            <w:r w:rsidRPr="00E763E7">
              <w:rPr>
                <w:rFonts w:hAnsi="標楷體" w:cs="Cambria Math" w:hint="eastAsia"/>
                <w:color w:val="000000" w:themeColor="text1"/>
                <w:kern w:val="0"/>
                <w:sz w:val="30"/>
                <w:szCs w:val="30"/>
                <w:lang w:bidi="th-TH"/>
              </w:rPr>
              <w:t>全勝168號及</w:t>
            </w:r>
            <w:proofErr w:type="gramStart"/>
            <w:r w:rsidRPr="00E763E7">
              <w:rPr>
                <w:rFonts w:hAnsi="標楷體" w:cs="Cambria Math" w:hint="eastAsia"/>
                <w:color w:val="000000" w:themeColor="text1"/>
                <w:kern w:val="0"/>
                <w:sz w:val="30"/>
                <w:szCs w:val="30"/>
                <w:lang w:bidi="th-TH"/>
              </w:rPr>
              <w:t>瑞蓬成</w:t>
            </w:r>
            <w:proofErr w:type="gramEnd"/>
            <w:r w:rsidRPr="00E763E7">
              <w:rPr>
                <w:rFonts w:hAnsi="標楷體" w:cs="Cambria Math" w:hint="eastAsia"/>
                <w:color w:val="000000" w:themeColor="text1"/>
                <w:kern w:val="0"/>
                <w:sz w:val="30"/>
                <w:szCs w:val="30"/>
                <w:lang w:bidi="th-TH"/>
              </w:rPr>
              <w:t>2號偷渡案</w:t>
            </w:r>
          </w:p>
        </w:tc>
        <w:tc>
          <w:tcPr>
            <w:tcW w:w="7513" w:type="dxa"/>
          </w:tcPr>
          <w:p w:rsidR="00B76CB2" w:rsidRPr="00E763E7" w:rsidRDefault="00B76CB2" w:rsidP="00143166">
            <w:pPr>
              <w:widowControl/>
              <w:numPr>
                <w:ilvl w:val="0"/>
                <w:numId w:val="19"/>
              </w:numP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案係連江查緝隊透過偵查手段於109年3月21日屏東小琉球西南方10.6浬處，查獲</w:t>
            </w:r>
            <w:r w:rsidRPr="00E763E7">
              <w:rPr>
                <w:rFonts w:hAnsi="標楷體" w:cs="Cambria Math" w:hint="eastAsia"/>
                <w:color w:val="000000" w:themeColor="text1"/>
                <w:kern w:val="0"/>
                <w:sz w:val="30"/>
                <w:szCs w:val="30"/>
                <w:lang w:bidi="th-TH"/>
              </w:rPr>
              <w:t>2名國人駕駛「</w:t>
            </w:r>
            <w:r w:rsidRPr="00E763E7">
              <w:rPr>
                <w:rFonts w:hAnsi="標楷體" w:cs="Cambria Math"/>
                <w:color w:val="000000" w:themeColor="text1"/>
                <w:kern w:val="0"/>
                <w:sz w:val="30"/>
                <w:szCs w:val="30"/>
                <w:lang w:bidi="th-TH"/>
              </w:rPr>
              <w:t>全勝168</w:t>
            </w:r>
            <w:r w:rsidRPr="00E763E7">
              <w:rPr>
                <w:rFonts w:hAnsi="標楷體" w:cs="Cambria Math" w:hint="eastAsia"/>
                <w:color w:val="000000" w:themeColor="text1"/>
                <w:kern w:val="0"/>
                <w:sz w:val="30"/>
                <w:szCs w:val="30"/>
                <w:lang w:bidi="th-TH"/>
              </w:rPr>
              <w:t>號」漁船（簡稱「全」船）</w:t>
            </w:r>
            <w:r w:rsidRPr="00E763E7">
              <w:rPr>
                <w:rFonts w:hAnsi="標楷體" w:cs="Cambria Math"/>
                <w:b/>
                <w:color w:val="000000" w:themeColor="text1"/>
                <w:kern w:val="0"/>
                <w:sz w:val="30"/>
                <w:szCs w:val="30"/>
                <w:lang w:bidi="th-TH"/>
              </w:rPr>
              <w:t>載運31</w:t>
            </w:r>
            <w:r w:rsidRPr="00E763E7">
              <w:rPr>
                <w:rFonts w:hAnsi="標楷體" w:cs="Cambria Math" w:hint="eastAsia"/>
                <w:b/>
                <w:color w:val="000000" w:themeColor="text1"/>
                <w:kern w:val="0"/>
                <w:sz w:val="30"/>
                <w:szCs w:val="30"/>
                <w:lang w:bidi="th-TH"/>
              </w:rPr>
              <w:t>名</w:t>
            </w:r>
            <w:r w:rsidRPr="00E763E7">
              <w:rPr>
                <w:rFonts w:hAnsi="標楷體" w:cs="Cambria Math"/>
                <w:b/>
                <w:color w:val="000000" w:themeColor="text1"/>
                <w:kern w:val="0"/>
                <w:sz w:val="30"/>
                <w:szCs w:val="30"/>
                <w:lang w:bidi="th-TH"/>
              </w:rPr>
              <w:t>（24男7女）</w:t>
            </w:r>
            <w:r w:rsidRPr="00E763E7">
              <w:rPr>
                <w:rFonts w:hAnsi="標楷體" w:cs="Cambria Math" w:hint="eastAsia"/>
                <w:b/>
                <w:color w:val="000000" w:themeColor="text1"/>
                <w:kern w:val="0"/>
                <w:sz w:val="30"/>
                <w:szCs w:val="30"/>
                <w:lang w:bidi="th-TH"/>
              </w:rPr>
              <w:t>越南籍</w:t>
            </w:r>
            <w:r w:rsidRPr="00E763E7">
              <w:rPr>
                <w:rFonts w:hAnsi="標楷體" w:cs="Cambria Math"/>
                <w:b/>
                <w:color w:val="000000" w:themeColor="text1"/>
                <w:kern w:val="0"/>
                <w:sz w:val="30"/>
                <w:szCs w:val="30"/>
                <w:lang w:bidi="th-TH"/>
              </w:rPr>
              <w:t>偷渡</w:t>
            </w:r>
            <w:r w:rsidRPr="00E763E7">
              <w:rPr>
                <w:rFonts w:hAnsi="標楷體" w:cs="Cambria Math" w:hint="eastAsia"/>
                <w:b/>
                <w:color w:val="000000" w:themeColor="text1"/>
                <w:kern w:val="0"/>
                <w:sz w:val="30"/>
                <w:szCs w:val="30"/>
                <w:lang w:bidi="th-TH"/>
              </w:rPr>
              <w:t>人士</w:t>
            </w:r>
            <w:r w:rsidRPr="00E763E7">
              <w:rPr>
                <w:rFonts w:hAnsi="標楷體" w:cs="Cambria Math"/>
                <w:color w:val="000000" w:themeColor="text1"/>
                <w:kern w:val="0"/>
                <w:sz w:val="30"/>
                <w:szCs w:val="30"/>
                <w:lang w:bidi="th-TH"/>
              </w:rPr>
              <w:t>。</w:t>
            </w:r>
          </w:p>
          <w:p w:rsidR="00B76CB2" w:rsidRPr="00E763E7" w:rsidRDefault="00B76CB2" w:rsidP="00143166">
            <w:pPr>
              <w:widowControl/>
              <w:numPr>
                <w:ilvl w:val="0"/>
                <w:numId w:val="19"/>
              </w:numPr>
              <w:rPr>
                <w:rFonts w:hAnsi="標楷體" w:cs="Cambria Math"/>
                <w:color w:val="000000" w:themeColor="text1"/>
                <w:kern w:val="0"/>
                <w:sz w:val="30"/>
                <w:szCs w:val="30"/>
                <w:lang w:bidi="th-TH"/>
              </w:rPr>
            </w:pPr>
            <w:proofErr w:type="gramStart"/>
            <w:r w:rsidRPr="00E763E7">
              <w:rPr>
                <w:rFonts w:hAnsi="標楷體" w:cs="Cambria Math"/>
                <w:color w:val="000000" w:themeColor="text1"/>
                <w:kern w:val="0"/>
                <w:sz w:val="30"/>
                <w:szCs w:val="30"/>
                <w:lang w:bidi="th-TH"/>
              </w:rPr>
              <w:t>賡</w:t>
            </w:r>
            <w:proofErr w:type="gramEnd"/>
            <w:r w:rsidRPr="00E763E7">
              <w:rPr>
                <w:rFonts w:hAnsi="標楷體" w:cs="Cambria Math"/>
                <w:color w:val="000000" w:themeColor="text1"/>
                <w:kern w:val="0"/>
                <w:sz w:val="30"/>
                <w:szCs w:val="30"/>
                <w:lang w:bidi="th-TH"/>
              </w:rPr>
              <w:t>續注偵該集團，掌握該集團分工後，於</w:t>
            </w:r>
            <w:bookmarkStart w:id="67" w:name="_Hlk152685998"/>
            <w:r w:rsidRPr="00E763E7">
              <w:rPr>
                <w:rFonts w:hAnsi="標楷體" w:cs="Cambria Math"/>
                <w:color w:val="000000" w:themeColor="text1"/>
                <w:kern w:val="0"/>
                <w:sz w:val="30"/>
                <w:szCs w:val="30"/>
                <w:lang w:bidi="th-TH"/>
              </w:rPr>
              <w:t>109年7月6日</w:t>
            </w:r>
            <w:bookmarkEnd w:id="67"/>
            <w:r w:rsidRPr="00E763E7">
              <w:rPr>
                <w:rFonts w:hAnsi="標楷體" w:cs="Cambria Math" w:hint="eastAsia"/>
                <w:color w:val="000000" w:themeColor="text1"/>
                <w:kern w:val="0"/>
                <w:sz w:val="30"/>
                <w:szCs w:val="30"/>
                <w:lang w:bidi="th-TH"/>
              </w:rPr>
              <w:t>在</w:t>
            </w:r>
            <w:r w:rsidRPr="00E763E7">
              <w:rPr>
                <w:rFonts w:hAnsi="標楷體" w:cs="Cambria Math"/>
                <w:color w:val="000000" w:themeColor="text1"/>
                <w:kern w:val="0"/>
                <w:sz w:val="30"/>
                <w:szCs w:val="30"/>
                <w:lang w:bidi="th-TH"/>
              </w:rPr>
              <w:t>屏東縣外海約10.4海浬處，再次查獲該集團利用</w:t>
            </w:r>
            <w:r w:rsidRPr="00E763E7">
              <w:rPr>
                <w:rFonts w:hAnsi="標楷體" w:cs="Cambria Math" w:hint="eastAsia"/>
                <w:color w:val="000000" w:themeColor="text1"/>
                <w:kern w:val="0"/>
                <w:sz w:val="30"/>
                <w:szCs w:val="30"/>
                <w:lang w:bidi="th-TH"/>
              </w:rPr>
              <w:t>2名國人駕駛</w:t>
            </w:r>
            <w:r w:rsidRPr="00E763E7">
              <w:rPr>
                <w:rFonts w:hAnsi="標楷體" w:cs="Cambria Math"/>
                <w:color w:val="000000" w:themeColor="text1"/>
                <w:kern w:val="0"/>
                <w:sz w:val="30"/>
                <w:szCs w:val="30"/>
                <w:lang w:bidi="th-TH"/>
              </w:rPr>
              <w:t>「</w:t>
            </w:r>
            <w:proofErr w:type="gramStart"/>
            <w:r w:rsidRPr="00E763E7">
              <w:rPr>
                <w:rFonts w:hAnsi="標楷體" w:cs="Cambria Math"/>
                <w:color w:val="000000" w:themeColor="text1"/>
                <w:kern w:val="0"/>
                <w:sz w:val="30"/>
                <w:szCs w:val="30"/>
                <w:lang w:bidi="th-TH"/>
              </w:rPr>
              <w:t>瑞蓬</w:t>
            </w:r>
            <w:proofErr w:type="gramEnd"/>
            <w:r w:rsidRPr="00E763E7">
              <w:rPr>
                <w:rFonts w:hAnsi="標楷體" w:cs="Cambria Math"/>
                <w:color w:val="000000" w:themeColor="text1"/>
                <w:kern w:val="0"/>
                <w:sz w:val="30"/>
                <w:szCs w:val="30"/>
                <w:lang w:bidi="th-TH"/>
              </w:rPr>
              <w:t>成2號」漁船</w:t>
            </w:r>
            <w:r w:rsidRPr="00E763E7">
              <w:rPr>
                <w:rFonts w:hAnsi="標楷體" w:cs="Cambria Math" w:hint="eastAsia"/>
                <w:color w:val="000000" w:themeColor="text1"/>
                <w:kern w:val="0"/>
                <w:sz w:val="30"/>
                <w:szCs w:val="30"/>
                <w:lang w:bidi="th-TH"/>
              </w:rPr>
              <w:t>（簡稱「瑞」船）</w:t>
            </w:r>
            <w:r w:rsidRPr="00E763E7">
              <w:rPr>
                <w:rFonts w:hAnsi="標楷體" w:cs="Cambria Math"/>
                <w:b/>
                <w:color w:val="000000" w:themeColor="text1"/>
                <w:kern w:val="0"/>
                <w:sz w:val="30"/>
                <w:szCs w:val="30"/>
                <w:lang w:bidi="th-TH"/>
              </w:rPr>
              <w:t>載運30</w:t>
            </w:r>
            <w:r w:rsidRPr="00E763E7">
              <w:rPr>
                <w:rFonts w:hAnsi="標楷體" w:cs="Cambria Math" w:hint="eastAsia"/>
                <w:b/>
                <w:color w:val="000000" w:themeColor="text1"/>
                <w:kern w:val="0"/>
                <w:sz w:val="30"/>
                <w:szCs w:val="30"/>
                <w:lang w:bidi="th-TH"/>
              </w:rPr>
              <w:t>名</w:t>
            </w:r>
            <w:r w:rsidRPr="00E763E7">
              <w:rPr>
                <w:rFonts w:hAnsi="標楷體" w:cs="Cambria Math"/>
                <w:b/>
                <w:color w:val="000000" w:themeColor="text1"/>
                <w:kern w:val="0"/>
                <w:sz w:val="30"/>
                <w:szCs w:val="30"/>
                <w:lang w:bidi="th-TH"/>
              </w:rPr>
              <w:t>越南籍</w:t>
            </w:r>
            <w:r w:rsidRPr="00E763E7">
              <w:rPr>
                <w:rFonts w:hAnsi="標楷體" w:cs="Cambria Math" w:hint="eastAsia"/>
                <w:b/>
                <w:color w:val="000000" w:themeColor="text1"/>
                <w:kern w:val="0"/>
                <w:sz w:val="30"/>
                <w:szCs w:val="30"/>
                <w:lang w:bidi="th-TH"/>
              </w:rPr>
              <w:t>偷渡</w:t>
            </w:r>
            <w:r w:rsidRPr="00E763E7">
              <w:rPr>
                <w:rFonts w:hAnsi="標楷體" w:cs="Cambria Math"/>
                <w:b/>
                <w:color w:val="000000" w:themeColor="text1"/>
                <w:kern w:val="0"/>
                <w:sz w:val="30"/>
                <w:szCs w:val="30"/>
                <w:lang w:bidi="th-TH"/>
              </w:rPr>
              <w:t>人</w:t>
            </w:r>
            <w:r w:rsidRPr="00E763E7">
              <w:rPr>
                <w:rFonts w:hAnsi="標楷體" w:cs="Cambria Math" w:hint="eastAsia"/>
                <w:b/>
                <w:color w:val="000000" w:themeColor="text1"/>
                <w:kern w:val="0"/>
                <w:sz w:val="30"/>
                <w:szCs w:val="30"/>
                <w:lang w:bidi="th-TH"/>
              </w:rPr>
              <w:t>士</w:t>
            </w:r>
            <w:r w:rsidRPr="00E763E7">
              <w:rPr>
                <w:rFonts w:hAnsi="標楷體" w:cs="Cambria Math"/>
                <w:color w:val="000000" w:themeColor="text1"/>
                <w:kern w:val="0"/>
                <w:sz w:val="30"/>
                <w:szCs w:val="30"/>
                <w:lang w:bidi="th-TH"/>
              </w:rPr>
              <w:t>。專案小組</w:t>
            </w:r>
            <w:r w:rsidRPr="00E763E7">
              <w:rPr>
                <w:rFonts w:hAnsi="標楷體" w:cs="Cambria Math" w:hint="eastAsia"/>
                <w:color w:val="000000" w:themeColor="text1"/>
                <w:kern w:val="0"/>
                <w:sz w:val="30"/>
                <w:szCs w:val="30"/>
                <w:lang w:bidi="th-TH"/>
              </w:rPr>
              <w:t>並</w:t>
            </w:r>
            <w:r w:rsidRPr="00E763E7">
              <w:rPr>
                <w:rFonts w:hAnsi="標楷體" w:cs="Cambria Math"/>
                <w:color w:val="000000" w:themeColor="text1"/>
                <w:kern w:val="0"/>
                <w:sz w:val="30"/>
                <w:szCs w:val="30"/>
                <w:lang w:bidi="th-TH"/>
              </w:rPr>
              <w:t>於109年08月21日</w:t>
            </w:r>
            <w:r w:rsidRPr="00E763E7">
              <w:rPr>
                <w:rFonts w:hAnsi="標楷體" w:cs="Cambria Math" w:hint="eastAsia"/>
                <w:color w:val="000000" w:themeColor="text1"/>
                <w:kern w:val="0"/>
                <w:sz w:val="30"/>
                <w:szCs w:val="30"/>
                <w:lang w:bidi="th-TH"/>
              </w:rPr>
              <w:t>在</w:t>
            </w:r>
            <w:r w:rsidRPr="00E763E7">
              <w:rPr>
                <w:rFonts w:hAnsi="標楷體" w:cs="Cambria Math"/>
                <w:color w:val="000000" w:themeColor="text1"/>
                <w:kern w:val="0"/>
                <w:sz w:val="30"/>
                <w:szCs w:val="30"/>
                <w:lang w:bidi="th-TH"/>
              </w:rPr>
              <w:t>馬祖北竿機場</w:t>
            </w:r>
            <w:r w:rsidRPr="00E763E7">
              <w:rPr>
                <w:rFonts w:hAnsi="標楷體" w:cs="Cambria Math" w:hint="eastAsia"/>
                <w:color w:val="000000" w:themeColor="text1"/>
                <w:kern w:val="0"/>
                <w:sz w:val="30"/>
                <w:szCs w:val="30"/>
                <w:lang w:bidi="th-TH"/>
              </w:rPr>
              <w:t>查獲3名</w:t>
            </w:r>
            <w:proofErr w:type="gramStart"/>
            <w:r w:rsidRPr="00E763E7">
              <w:rPr>
                <w:rFonts w:hAnsi="標楷體" w:cs="Cambria Math" w:hint="eastAsia"/>
                <w:color w:val="000000" w:themeColor="text1"/>
                <w:kern w:val="0"/>
                <w:sz w:val="30"/>
                <w:szCs w:val="30"/>
                <w:lang w:bidi="th-TH"/>
              </w:rPr>
              <w:t>越南籍蛇頭</w:t>
            </w:r>
            <w:proofErr w:type="gramEnd"/>
            <w:r w:rsidRPr="00E763E7">
              <w:rPr>
                <w:rFonts w:hAnsi="標楷體" w:cs="Cambria Math" w:hint="eastAsia"/>
                <w:color w:val="000000" w:themeColor="text1"/>
                <w:kern w:val="0"/>
                <w:sz w:val="30"/>
                <w:szCs w:val="30"/>
                <w:lang w:bidi="th-TH"/>
              </w:rPr>
              <w:t>及7名越南籍偷渡人士</w:t>
            </w:r>
            <w:r w:rsidRPr="00E763E7">
              <w:rPr>
                <w:rFonts w:hAnsi="標楷體" w:cs="Cambria Math"/>
                <w:color w:val="000000" w:themeColor="text1"/>
                <w:kern w:val="0"/>
                <w:sz w:val="30"/>
                <w:szCs w:val="30"/>
                <w:lang w:bidi="th-TH"/>
              </w:rPr>
              <w:t>。</w:t>
            </w:r>
          </w:p>
          <w:p w:rsidR="00B76CB2" w:rsidRPr="00E763E7" w:rsidRDefault="00B76CB2" w:rsidP="00143166">
            <w:pPr>
              <w:widowControl/>
              <w:numPr>
                <w:ilvl w:val="0"/>
                <w:numId w:val="19"/>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「全」船部分於109年3月29日，「瑞」船部分於109年7月7日及7月14日，蛇頭部分於109年9月8日移送屏東及連江地檢署偵辦。於109年10月15日依漁業署來函回復「全」船相關調查資料，</w:t>
            </w:r>
            <w:proofErr w:type="gramStart"/>
            <w:r w:rsidRPr="00E763E7">
              <w:rPr>
                <w:rFonts w:hAnsi="標楷體" w:cs="Cambria Math" w:hint="eastAsia"/>
                <w:color w:val="000000" w:themeColor="text1"/>
                <w:kern w:val="0"/>
                <w:sz w:val="30"/>
                <w:szCs w:val="30"/>
                <w:lang w:bidi="th-TH"/>
              </w:rPr>
              <w:t>俾</w:t>
            </w:r>
            <w:proofErr w:type="gramEnd"/>
            <w:r w:rsidRPr="00E763E7">
              <w:rPr>
                <w:rFonts w:hAnsi="標楷體" w:cs="Cambria Math" w:hint="eastAsia"/>
                <w:color w:val="000000" w:themeColor="text1"/>
                <w:kern w:val="0"/>
                <w:sz w:val="30"/>
                <w:szCs w:val="30"/>
                <w:lang w:bidi="th-TH"/>
              </w:rPr>
              <w:t>使</w:t>
            </w:r>
            <w:proofErr w:type="gramStart"/>
            <w:r w:rsidRPr="00E763E7">
              <w:rPr>
                <w:rFonts w:hAnsi="標楷體" w:cs="Cambria Math" w:hint="eastAsia"/>
                <w:color w:val="000000" w:themeColor="text1"/>
                <w:kern w:val="0"/>
                <w:sz w:val="30"/>
                <w:szCs w:val="30"/>
                <w:lang w:bidi="th-TH"/>
              </w:rPr>
              <w:t>該署裁</w:t>
            </w:r>
            <w:proofErr w:type="gramEnd"/>
            <w:r w:rsidRPr="00E763E7">
              <w:rPr>
                <w:rFonts w:hAnsi="標楷體" w:cs="Cambria Math" w:hint="eastAsia"/>
                <w:color w:val="000000" w:themeColor="text1"/>
                <w:kern w:val="0"/>
                <w:sz w:val="30"/>
                <w:szCs w:val="30"/>
                <w:lang w:bidi="th-TH"/>
              </w:rPr>
              <w:t>罰。</w:t>
            </w:r>
          </w:p>
          <w:p w:rsidR="00B76CB2" w:rsidRPr="00E763E7" w:rsidRDefault="00B76CB2" w:rsidP="00143166">
            <w:pPr>
              <w:widowControl/>
              <w:numPr>
                <w:ilvl w:val="0"/>
                <w:numId w:val="19"/>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全案共計查獲</w:t>
            </w:r>
            <w:r w:rsidRPr="00E763E7">
              <w:rPr>
                <w:rFonts w:hAnsi="標楷體" w:cs="Cambria Math" w:hint="eastAsia"/>
                <w:b/>
                <w:color w:val="000000" w:themeColor="text1"/>
                <w:kern w:val="0"/>
                <w:sz w:val="30"/>
                <w:szCs w:val="30"/>
                <w:lang w:bidi="th-TH"/>
              </w:rPr>
              <w:t>越南籍偷渡人士68名及人蛇集團成員7名</w:t>
            </w:r>
            <w:r w:rsidRPr="00E763E7">
              <w:rPr>
                <w:rFonts w:hAnsi="標楷體" w:cs="Cambria Math" w:hint="eastAsia"/>
                <w:color w:val="000000" w:themeColor="text1"/>
                <w:kern w:val="0"/>
                <w:sz w:val="30"/>
                <w:szCs w:val="30"/>
                <w:lang w:bidi="th-TH"/>
              </w:rPr>
              <w:t>。</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4</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109年9月15日金順滿壹號偷渡案</w:t>
            </w:r>
          </w:p>
        </w:tc>
        <w:tc>
          <w:tcPr>
            <w:tcW w:w="7513" w:type="dxa"/>
          </w:tcPr>
          <w:p w:rsidR="00B76CB2" w:rsidRPr="00E763E7" w:rsidRDefault="00B76CB2" w:rsidP="00143166">
            <w:pPr>
              <w:widowControl/>
              <w:numPr>
                <w:ilvl w:val="0"/>
                <w:numId w:val="20"/>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109年9月15日海巡署第八巡防區通報屏東恆春白</w:t>
            </w:r>
            <w:proofErr w:type="gramStart"/>
            <w:r w:rsidRPr="00E763E7">
              <w:rPr>
                <w:rFonts w:hAnsi="標楷體" w:cs="Cambria Math" w:hint="eastAsia"/>
                <w:color w:val="000000" w:themeColor="text1"/>
                <w:kern w:val="0"/>
                <w:sz w:val="30"/>
                <w:szCs w:val="30"/>
                <w:lang w:bidi="th-TH"/>
              </w:rPr>
              <w:t>砂灣岸際有</w:t>
            </w:r>
            <w:proofErr w:type="gramEnd"/>
            <w:r w:rsidRPr="00E763E7">
              <w:rPr>
                <w:rFonts w:hAnsi="標楷體" w:cs="Cambria Math" w:hint="eastAsia"/>
                <w:color w:val="000000" w:themeColor="text1"/>
                <w:kern w:val="0"/>
                <w:sz w:val="30"/>
                <w:szCs w:val="30"/>
                <w:lang w:bidi="th-TH"/>
              </w:rPr>
              <w:t>一可疑船舶且船上人員有跳海上岸情形，由外勤單位及轄內友軍單位共同實施海域岸際搜索及攔截點圍捕，共計查獲35名越南籍偷渡人士，並押解2名國人駕駛之「金順滿壹號」漁船（簡稱「金」船）返港。</w:t>
            </w:r>
          </w:p>
          <w:p w:rsidR="00B76CB2" w:rsidRPr="00E763E7" w:rsidRDefault="00B76CB2" w:rsidP="00143166">
            <w:pPr>
              <w:widowControl/>
              <w:numPr>
                <w:ilvl w:val="0"/>
                <w:numId w:val="20"/>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全案共計查獲</w:t>
            </w:r>
            <w:r w:rsidRPr="00E763E7">
              <w:rPr>
                <w:rFonts w:hAnsi="標楷體" w:cs="Cambria Math" w:hint="eastAsia"/>
                <w:b/>
                <w:color w:val="000000" w:themeColor="text1"/>
                <w:kern w:val="0"/>
                <w:sz w:val="30"/>
                <w:szCs w:val="30"/>
                <w:lang w:bidi="th-TH"/>
              </w:rPr>
              <w:t>越南籍偷渡人士35名及船員2名</w:t>
            </w:r>
            <w:r w:rsidRPr="00E763E7">
              <w:rPr>
                <w:rFonts w:hAnsi="標楷體" w:cs="Cambria Math" w:hint="eastAsia"/>
                <w:color w:val="000000" w:themeColor="text1"/>
                <w:kern w:val="0"/>
                <w:sz w:val="30"/>
                <w:szCs w:val="30"/>
                <w:lang w:bidi="th-TH"/>
              </w:rPr>
              <w:t>，於9月23日移送屏東地檢署偵辦。</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lastRenderedPageBreak/>
              <w:t>5</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110年4月13日金順滿壹號偷渡案</w:t>
            </w:r>
          </w:p>
        </w:tc>
        <w:tc>
          <w:tcPr>
            <w:tcW w:w="7513" w:type="dxa"/>
          </w:tcPr>
          <w:p w:rsidR="00B76CB2" w:rsidRPr="00E763E7" w:rsidRDefault="00B76CB2" w:rsidP="00143166">
            <w:pPr>
              <w:widowControl/>
              <w:numPr>
                <w:ilvl w:val="0"/>
                <w:numId w:val="21"/>
              </w:numP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高雄查緝隊經工作關係</w:t>
            </w:r>
            <w:proofErr w:type="gramStart"/>
            <w:r w:rsidRPr="00E763E7">
              <w:rPr>
                <w:rFonts w:hAnsi="標楷體" w:cs="Cambria Math"/>
                <w:color w:val="000000" w:themeColor="text1"/>
                <w:kern w:val="0"/>
                <w:sz w:val="30"/>
                <w:szCs w:val="30"/>
                <w:lang w:bidi="th-TH"/>
              </w:rPr>
              <w:t>提供情資配合</w:t>
            </w:r>
            <w:proofErr w:type="gramEnd"/>
            <w:r w:rsidRPr="00E763E7">
              <w:rPr>
                <w:rFonts w:hAnsi="標楷體" w:cs="Cambria Math"/>
                <w:color w:val="000000" w:themeColor="text1"/>
                <w:kern w:val="0"/>
                <w:sz w:val="30"/>
                <w:szCs w:val="30"/>
                <w:lang w:bidi="th-TH"/>
              </w:rPr>
              <w:t>行動蒐證，得知</w:t>
            </w:r>
            <w:r w:rsidRPr="00E763E7">
              <w:rPr>
                <w:rFonts w:hAnsi="標楷體" w:cs="Cambria Math" w:hint="eastAsia"/>
                <w:color w:val="000000" w:themeColor="text1"/>
                <w:kern w:val="0"/>
                <w:sz w:val="30"/>
                <w:szCs w:val="30"/>
                <w:lang w:bidi="th-TH"/>
              </w:rPr>
              <w:t>「</w:t>
            </w:r>
            <w:r w:rsidRPr="00E763E7">
              <w:rPr>
                <w:rFonts w:hAnsi="標楷體" w:cs="Cambria Math"/>
                <w:color w:val="000000" w:themeColor="text1"/>
                <w:kern w:val="0"/>
                <w:sz w:val="30"/>
                <w:szCs w:val="30"/>
                <w:lang w:bidi="th-TH"/>
              </w:rPr>
              <w:t>金順滿壹號</w:t>
            </w:r>
            <w:r w:rsidRPr="00E763E7">
              <w:rPr>
                <w:rFonts w:hAnsi="標楷體" w:cs="Cambria Math" w:hint="eastAsia"/>
                <w:color w:val="000000" w:themeColor="text1"/>
                <w:kern w:val="0"/>
                <w:sz w:val="30"/>
                <w:szCs w:val="30"/>
                <w:lang w:bidi="th-TH"/>
              </w:rPr>
              <w:t>」</w:t>
            </w:r>
            <w:r w:rsidRPr="00E763E7">
              <w:rPr>
                <w:rFonts w:hAnsi="標楷體" w:cs="Cambria Math"/>
                <w:color w:val="000000" w:themeColor="text1"/>
                <w:kern w:val="0"/>
                <w:sz w:val="30"/>
                <w:szCs w:val="30"/>
                <w:lang w:bidi="th-TH"/>
              </w:rPr>
              <w:t>漁船</w:t>
            </w:r>
            <w:r w:rsidRPr="00E763E7">
              <w:rPr>
                <w:rFonts w:hAnsi="標楷體" w:cs="Cambria Math" w:hint="eastAsia"/>
                <w:color w:val="000000" w:themeColor="text1"/>
                <w:kern w:val="0"/>
                <w:sz w:val="30"/>
                <w:szCs w:val="30"/>
                <w:lang w:bidi="th-TH"/>
              </w:rPr>
              <w:t>（簡稱「金」船）</w:t>
            </w:r>
            <w:r w:rsidRPr="00E763E7">
              <w:rPr>
                <w:rFonts w:hAnsi="標楷體" w:cs="Cambria Math"/>
                <w:color w:val="000000" w:themeColor="text1"/>
                <w:kern w:val="0"/>
                <w:sz w:val="30"/>
                <w:szCs w:val="30"/>
                <w:lang w:bidi="th-TH"/>
              </w:rPr>
              <w:t>有前往公案係海與大陸漁船接駁越南籍偷渡犯等情</w:t>
            </w:r>
            <w:r w:rsidRPr="00E763E7">
              <w:rPr>
                <w:rFonts w:hAnsi="標楷體" w:cs="Cambria Math" w:hint="eastAsia"/>
                <w:color w:val="000000" w:themeColor="text1"/>
                <w:kern w:val="0"/>
                <w:sz w:val="30"/>
                <w:szCs w:val="30"/>
                <w:lang w:bidi="th-TH"/>
              </w:rPr>
              <w:t>。</w:t>
            </w:r>
          </w:p>
          <w:p w:rsidR="00B76CB2" w:rsidRPr="00E763E7" w:rsidRDefault="00B76CB2" w:rsidP="00143166">
            <w:pPr>
              <w:widowControl/>
              <w:numPr>
                <w:ilvl w:val="0"/>
                <w:numId w:val="21"/>
              </w:numP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110年04月13日高雄港外海8浬</w:t>
            </w:r>
            <w:proofErr w:type="gramStart"/>
            <w:r w:rsidRPr="00E763E7">
              <w:rPr>
                <w:rFonts w:hAnsi="標楷體" w:cs="Cambria Math"/>
                <w:color w:val="000000" w:themeColor="text1"/>
                <w:kern w:val="0"/>
                <w:sz w:val="30"/>
                <w:szCs w:val="30"/>
                <w:lang w:bidi="th-TH"/>
              </w:rPr>
              <w:t>處登檢該船併</w:t>
            </w:r>
            <w:proofErr w:type="gramEnd"/>
            <w:r w:rsidRPr="00E763E7">
              <w:rPr>
                <w:rFonts w:hAnsi="標楷體" w:cs="Cambria Math"/>
                <w:color w:val="000000" w:themeColor="text1"/>
                <w:kern w:val="0"/>
                <w:sz w:val="30"/>
                <w:szCs w:val="30"/>
                <w:lang w:bidi="th-TH"/>
              </w:rPr>
              <w:t>拖帶返回興達港碼頭執行搜索，計查獲</w:t>
            </w:r>
            <w:r w:rsidRPr="00E763E7">
              <w:rPr>
                <w:rFonts w:hAnsi="標楷體" w:cs="Cambria Math" w:hint="eastAsia"/>
                <w:color w:val="000000" w:themeColor="text1"/>
                <w:kern w:val="0"/>
                <w:sz w:val="30"/>
                <w:szCs w:val="30"/>
                <w:lang w:bidi="th-TH"/>
              </w:rPr>
              <w:t>2名國人駕駛「</w:t>
            </w:r>
            <w:r w:rsidRPr="00E763E7">
              <w:rPr>
                <w:rFonts w:hAnsi="標楷體" w:cs="Cambria Math"/>
                <w:color w:val="000000" w:themeColor="text1"/>
                <w:kern w:val="0"/>
                <w:sz w:val="30"/>
                <w:szCs w:val="30"/>
                <w:lang w:bidi="th-TH"/>
              </w:rPr>
              <w:t>金</w:t>
            </w:r>
            <w:r w:rsidRPr="00E763E7">
              <w:rPr>
                <w:rFonts w:hAnsi="標楷體" w:cs="Cambria Math" w:hint="eastAsia"/>
                <w:color w:val="000000" w:themeColor="text1"/>
                <w:kern w:val="0"/>
                <w:sz w:val="30"/>
                <w:szCs w:val="30"/>
                <w:lang w:bidi="th-TH"/>
              </w:rPr>
              <w:t>」</w:t>
            </w:r>
            <w:r w:rsidRPr="00E763E7">
              <w:rPr>
                <w:rFonts w:hAnsi="標楷體" w:cs="Cambria Math"/>
                <w:color w:val="000000" w:themeColor="text1"/>
                <w:kern w:val="0"/>
                <w:sz w:val="30"/>
                <w:szCs w:val="30"/>
                <w:lang w:bidi="th-TH"/>
              </w:rPr>
              <w:t>船非法載運</w:t>
            </w:r>
            <w:r w:rsidRPr="00E763E7">
              <w:rPr>
                <w:rFonts w:hAnsi="標楷體" w:cs="Cambria Math" w:hint="eastAsia"/>
                <w:color w:val="000000" w:themeColor="text1"/>
                <w:kern w:val="0"/>
                <w:sz w:val="30"/>
                <w:szCs w:val="30"/>
                <w:lang w:bidi="th-TH"/>
              </w:rPr>
              <w:t>26名</w:t>
            </w:r>
            <w:r w:rsidRPr="00E763E7">
              <w:rPr>
                <w:rFonts w:hAnsi="標楷體" w:cs="Cambria Math"/>
                <w:color w:val="000000" w:themeColor="text1"/>
                <w:kern w:val="0"/>
                <w:sz w:val="30"/>
                <w:szCs w:val="30"/>
                <w:lang w:bidi="th-TH"/>
              </w:rPr>
              <w:t>越南籍偷渡</w:t>
            </w:r>
            <w:r w:rsidRPr="00E763E7">
              <w:rPr>
                <w:rFonts w:hAnsi="標楷體" w:cs="Cambria Math" w:hint="eastAsia"/>
                <w:color w:val="000000" w:themeColor="text1"/>
                <w:kern w:val="0"/>
                <w:sz w:val="30"/>
                <w:szCs w:val="30"/>
                <w:lang w:bidi="th-TH"/>
              </w:rPr>
              <w:t>人士</w:t>
            </w:r>
            <w:r w:rsidRPr="00E763E7">
              <w:rPr>
                <w:rFonts w:hAnsi="標楷體" w:cs="Cambria Math"/>
                <w:color w:val="000000" w:themeColor="text1"/>
                <w:kern w:val="0"/>
                <w:sz w:val="30"/>
                <w:szCs w:val="30"/>
                <w:lang w:bidi="th-TH"/>
              </w:rPr>
              <w:t>。</w:t>
            </w:r>
          </w:p>
          <w:p w:rsidR="00B76CB2" w:rsidRPr="00E763E7" w:rsidRDefault="00B76CB2" w:rsidP="00143166">
            <w:pPr>
              <w:widowControl/>
              <w:numPr>
                <w:ilvl w:val="0"/>
                <w:numId w:val="21"/>
              </w:numP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為有效瓦解該走私集團，依犯嫌筆錄供述及配合諮詢人員線情提供，成功掌握該案集團首腦等4員，專案小組110年9月13日成功向上溯源</w:t>
            </w:r>
            <w:r w:rsidRPr="00E763E7">
              <w:rPr>
                <w:rFonts w:hAnsi="標楷體" w:cs="Cambria Math" w:hint="eastAsia"/>
                <w:color w:val="000000" w:themeColor="text1"/>
                <w:kern w:val="0"/>
                <w:sz w:val="30"/>
                <w:szCs w:val="30"/>
                <w:lang w:bidi="th-TH"/>
              </w:rPr>
              <w:t>緝獲</w:t>
            </w:r>
            <w:r w:rsidRPr="00E763E7">
              <w:rPr>
                <w:rFonts w:hAnsi="標楷體" w:cs="Cambria Math"/>
                <w:color w:val="000000" w:themeColor="text1"/>
                <w:kern w:val="0"/>
                <w:sz w:val="30"/>
                <w:szCs w:val="30"/>
                <w:lang w:bidi="th-TH"/>
              </w:rPr>
              <w:t>。</w:t>
            </w:r>
          </w:p>
          <w:p w:rsidR="00B76CB2" w:rsidRPr="00E763E7" w:rsidRDefault="00B76CB2" w:rsidP="00143166">
            <w:pPr>
              <w:widowControl/>
              <w:numPr>
                <w:ilvl w:val="0"/>
                <w:numId w:val="21"/>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全案共計查獲</w:t>
            </w:r>
            <w:r w:rsidRPr="00E763E7">
              <w:rPr>
                <w:rFonts w:hAnsi="標楷體" w:cs="Cambria Math" w:hint="eastAsia"/>
                <w:b/>
                <w:color w:val="000000" w:themeColor="text1"/>
                <w:kern w:val="0"/>
                <w:sz w:val="30"/>
                <w:szCs w:val="30"/>
                <w:lang w:bidi="th-TH"/>
              </w:rPr>
              <w:t>越南籍偷渡人士2</w:t>
            </w:r>
            <w:r w:rsidRPr="00E763E7">
              <w:rPr>
                <w:rFonts w:hAnsi="標楷體" w:cs="Cambria Math"/>
                <w:b/>
                <w:color w:val="000000" w:themeColor="text1"/>
                <w:kern w:val="0"/>
                <w:sz w:val="30"/>
                <w:szCs w:val="30"/>
                <w:lang w:bidi="th-TH"/>
              </w:rPr>
              <w:t>6</w:t>
            </w:r>
            <w:r w:rsidRPr="00E763E7">
              <w:rPr>
                <w:rFonts w:hAnsi="標楷體" w:cs="Cambria Math" w:hint="eastAsia"/>
                <w:b/>
                <w:color w:val="000000" w:themeColor="text1"/>
                <w:kern w:val="0"/>
                <w:sz w:val="30"/>
                <w:szCs w:val="30"/>
                <w:lang w:bidi="th-TH"/>
              </w:rPr>
              <w:t>名及人蛇集團6名</w:t>
            </w:r>
            <w:r w:rsidRPr="00E763E7">
              <w:rPr>
                <w:rFonts w:hAnsi="標楷體" w:cs="Cambria Math" w:hint="eastAsia"/>
                <w:color w:val="000000" w:themeColor="text1"/>
                <w:kern w:val="0"/>
                <w:sz w:val="30"/>
                <w:szCs w:val="30"/>
                <w:lang w:bidi="th-TH"/>
              </w:rPr>
              <w:t>，其中「金」船2名船員及越南籍偷渡人士2</w:t>
            </w:r>
            <w:r w:rsidRPr="00E763E7">
              <w:rPr>
                <w:rFonts w:hAnsi="標楷體" w:cs="Cambria Math"/>
                <w:color w:val="000000" w:themeColor="text1"/>
                <w:kern w:val="0"/>
                <w:sz w:val="30"/>
                <w:szCs w:val="30"/>
                <w:lang w:bidi="th-TH"/>
              </w:rPr>
              <w:t>6</w:t>
            </w:r>
            <w:r w:rsidRPr="00E763E7">
              <w:rPr>
                <w:rFonts w:hAnsi="標楷體" w:cs="Cambria Math" w:hint="eastAsia"/>
                <w:color w:val="000000" w:themeColor="text1"/>
                <w:kern w:val="0"/>
                <w:sz w:val="30"/>
                <w:szCs w:val="30"/>
                <w:lang w:bidi="th-TH"/>
              </w:rPr>
              <w:t>名於110年4月23日，幕後人蛇集團4名犯嫌於1</w:t>
            </w:r>
            <w:r w:rsidRPr="00E763E7">
              <w:rPr>
                <w:rFonts w:hAnsi="標楷體" w:cs="Cambria Math"/>
                <w:color w:val="000000" w:themeColor="text1"/>
                <w:kern w:val="0"/>
                <w:sz w:val="30"/>
                <w:szCs w:val="30"/>
                <w:lang w:bidi="th-TH"/>
              </w:rPr>
              <w:t>10</w:t>
            </w:r>
            <w:r w:rsidRPr="00E763E7">
              <w:rPr>
                <w:rFonts w:hAnsi="標楷體" w:cs="Cambria Math" w:hint="eastAsia"/>
                <w:color w:val="000000" w:themeColor="text1"/>
                <w:kern w:val="0"/>
                <w:sz w:val="30"/>
                <w:szCs w:val="30"/>
                <w:lang w:bidi="th-TH"/>
              </w:rPr>
              <w:t>年9月13日移送高雄地檢署偵辦。</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6</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112年4月3日滿益順號偷渡案</w:t>
            </w:r>
          </w:p>
        </w:tc>
        <w:tc>
          <w:tcPr>
            <w:tcW w:w="7513" w:type="dxa"/>
          </w:tcPr>
          <w:p w:rsidR="00B76CB2" w:rsidRPr="00E763E7" w:rsidRDefault="00B76CB2" w:rsidP="00143166">
            <w:pPr>
              <w:widowControl/>
              <w:numPr>
                <w:ilvl w:val="0"/>
                <w:numId w:val="22"/>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112年4月3日恆春海巡隊於枋寮外海查獲2名國人駕駛「滿益順」號漁船（簡稱「滿」船）載運12名越南籍偷渡</w:t>
            </w:r>
            <w:r w:rsidR="00574CBF" w:rsidRPr="00E763E7">
              <w:rPr>
                <w:rFonts w:hAnsi="標楷體" w:cs="Cambria Math" w:hint="eastAsia"/>
                <w:color w:val="000000" w:themeColor="text1"/>
                <w:kern w:val="0"/>
                <w:sz w:val="30"/>
                <w:szCs w:val="30"/>
                <w:lang w:bidi="th-TH"/>
              </w:rPr>
              <w:t>犯</w:t>
            </w:r>
            <w:r w:rsidRPr="00E763E7">
              <w:rPr>
                <w:rFonts w:hAnsi="標楷體" w:cs="Cambria Math" w:hint="eastAsia"/>
                <w:color w:val="000000" w:themeColor="text1"/>
                <w:kern w:val="0"/>
                <w:sz w:val="30"/>
                <w:szCs w:val="30"/>
                <w:lang w:bidi="th-TH"/>
              </w:rPr>
              <w:t>，並循線緝獲幕後策劃者。</w:t>
            </w:r>
          </w:p>
          <w:p w:rsidR="00B76CB2" w:rsidRPr="00E763E7" w:rsidRDefault="00B76CB2" w:rsidP="00143166">
            <w:pPr>
              <w:widowControl/>
              <w:numPr>
                <w:ilvl w:val="0"/>
                <w:numId w:val="22"/>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全案共計查獲</w:t>
            </w:r>
            <w:r w:rsidRPr="00E763E7">
              <w:rPr>
                <w:rFonts w:hAnsi="標楷體" w:cs="Cambria Math" w:hint="eastAsia"/>
                <w:b/>
                <w:color w:val="000000" w:themeColor="text1"/>
                <w:kern w:val="0"/>
                <w:sz w:val="30"/>
                <w:szCs w:val="30"/>
                <w:lang w:bidi="th-TH"/>
              </w:rPr>
              <w:t>越南籍偷渡人士12名、船員2名及幕後主謀1名</w:t>
            </w:r>
            <w:r w:rsidRPr="00E763E7">
              <w:rPr>
                <w:rFonts w:hAnsi="標楷體" w:cs="Cambria Math" w:hint="eastAsia"/>
                <w:color w:val="000000" w:themeColor="text1"/>
                <w:kern w:val="0"/>
                <w:sz w:val="30"/>
                <w:szCs w:val="30"/>
                <w:lang w:bidi="th-TH"/>
              </w:rPr>
              <w:t>，於112年4月9日及1</w:t>
            </w:r>
            <w:r w:rsidRPr="00E763E7">
              <w:rPr>
                <w:rFonts w:hAnsi="標楷體" w:cs="Cambria Math"/>
                <w:color w:val="000000" w:themeColor="text1"/>
                <w:kern w:val="0"/>
                <w:sz w:val="30"/>
                <w:szCs w:val="30"/>
                <w:lang w:bidi="th-TH"/>
              </w:rPr>
              <w:t>12</w:t>
            </w:r>
            <w:r w:rsidRPr="00E763E7">
              <w:rPr>
                <w:rFonts w:hAnsi="標楷體" w:cs="Cambria Math" w:hint="eastAsia"/>
                <w:color w:val="000000" w:themeColor="text1"/>
                <w:kern w:val="0"/>
                <w:sz w:val="30"/>
                <w:szCs w:val="30"/>
                <w:lang w:bidi="th-TH"/>
              </w:rPr>
              <w:t>年4月25日移送屏東地檢署偵辦。並於112年7月12日將「滿」船相關調查資料，函請</w:t>
            </w:r>
            <w:proofErr w:type="gramStart"/>
            <w:r w:rsidRPr="00E763E7">
              <w:rPr>
                <w:rFonts w:hAnsi="標楷體" w:cs="Cambria Math" w:hint="eastAsia"/>
                <w:color w:val="000000" w:themeColor="text1"/>
                <w:kern w:val="0"/>
                <w:sz w:val="30"/>
                <w:szCs w:val="30"/>
                <w:lang w:bidi="th-TH"/>
              </w:rPr>
              <w:t>漁業署裁罰</w:t>
            </w:r>
            <w:proofErr w:type="gramEnd"/>
            <w:r w:rsidRPr="00E763E7">
              <w:rPr>
                <w:rFonts w:hAnsi="標楷體" w:cs="Cambria Math" w:hint="eastAsia"/>
                <w:color w:val="000000" w:themeColor="text1"/>
                <w:kern w:val="0"/>
                <w:sz w:val="30"/>
                <w:szCs w:val="30"/>
                <w:lang w:bidi="th-TH"/>
              </w:rPr>
              <w:t>。</w:t>
            </w:r>
          </w:p>
        </w:tc>
      </w:tr>
      <w:tr w:rsidR="00E763E7" w:rsidRPr="00E763E7" w:rsidTr="00305478">
        <w:tc>
          <w:tcPr>
            <w:tcW w:w="518" w:type="dxa"/>
            <w:vAlign w:val="center"/>
          </w:tcPr>
          <w:p w:rsidR="00B76CB2" w:rsidRPr="00E763E7" w:rsidRDefault="00B76CB2" w:rsidP="00B76CB2">
            <w:pPr>
              <w:widowControl/>
              <w:jc w:val="center"/>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7</w:t>
            </w:r>
          </w:p>
        </w:tc>
        <w:tc>
          <w:tcPr>
            <w:tcW w:w="1178" w:type="dxa"/>
            <w:vAlign w:val="center"/>
          </w:tcPr>
          <w:p w:rsidR="00B76CB2" w:rsidRPr="00E763E7" w:rsidRDefault="00B76CB2" w:rsidP="00143166">
            <w:pPr>
              <w:widowControl/>
              <w:rPr>
                <w:rFonts w:hAnsi="標楷體" w:cs="Cambria Math"/>
                <w:color w:val="000000" w:themeColor="text1"/>
                <w:kern w:val="0"/>
                <w:sz w:val="30"/>
                <w:szCs w:val="30"/>
                <w:lang w:bidi="th-TH"/>
              </w:rPr>
            </w:pPr>
            <w:r w:rsidRPr="00E763E7">
              <w:rPr>
                <w:rFonts w:hAnsi="標楷體" w:cs="Cambria Math"/>
                <w:color w:val="000000" w:themeColor="text1"/>
                <w:kern w:val="0"/>
                <w:sz w:val="30"/>
                <w:szCs w:val="30"/>
                <w:lang w:bidi="th-TH"/>
              </w:rPr>
              <w:t>112年8月29日</w:t>
            </w:r>
            <w:r w:rsidRPr="00E763E7">
              <w:rPr>
                <w:rFonts w:hAnsi="標楷體" w:cs="Cambria Math" w:hint="eastAsia"/>
                <w:color w:val="000000" w:themeColor="text1"/>
                <w:kern w:val="0"/>
                <w:sz w:val="30"/>
                <w:szCs w:val="30"/>
                <w:lang w:bidi="th-TH"/>
              </w:rPr>
              <w:t>興利滿6號偷渡案</w:t>
            </w:r>
          </w:p>
        </w:tc>
        <w:tc>
          <w:tcPr>
            <w:tcW w:w="7513" w:type="dxa"/>
          </w:tcPr>
          <w:p w:rsidR="00B76CB2" w:rsidRPr="00E763E7" w:rsidRDefault="00B76CB2" w:rsidP="00143166">
            <w:pPr>
              <w:widowControl/>
              <w:numPr>
                <w:ilvl w:val="0"/>
                <w:numId w:val="23"/>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112年8月29日恆春海巡隊經通報於枋寮外海查獲</w:t>
            </w:r>
            <w:r w:rsidRPr="00E763E7">
              <w:rPr>
                <w:rFonts w:hAnsi="標楷體" w:cs="Cambria Math"/>
                <w:color w:val="000000" w:themeColor="text1"/>
                <w:kern w:val="0"/>
                <w:sz w:val="30"/>
                <w:szCs w:val="30"/>
                <w:lang w:bidi="th-TH"/>
              </w:rPr>
              <w:t>3</w:t>
            </w:r>
            <w:r w:rsidRPr="00E763E7">
              <w:rPr>
                <w:rFonts w:hAnsi="標楷體" w:cs="Cambria Math" w:hint="eastAsia"/>
                <w:color w:val="000000" w:themeColor="text1"/>
                <w:kern w:val="0"/>
                <w:sz w:val="30"/>
                <w:szCs w:val="30"/>
                <w:lang w:bidi="th-TH"/>
              </w:rPr>
              <w:t>名國人</w:t>
            </w:r>
            <w:r w:rsidRPr="00E763E7">
              <w:rPr>
                <w:rFonts w:hAnsi="標楷體" w:cs="Cambria Math"/>
                <w:color w:val="000000" w:themeColor="text1"/>
                <w:kern w:val="0"/>
                <w:sz w:val="30"/>
                <w:szCs w:val="30"/>
                <w:lang w:bidi="th-TH"/>
              </w:rPr>
              <w:t>駕駛橡皮艇</w:t>
            </w:r>
            <w:r w:rsidRPr="00E763E7">
              <w:rPr>
                <w:rFonts w:hAnsi="標楷體" w:cs="Cambria Math" w:hint="eastAsia"/>
                <w:color w:val="000000" w:themeColor="text1"/>
                <w:kern w:val="0"/>
                <w:sz w:val="30"/>
                <w:szCs w:val="30"/>
                <w:lang w:bidi="th-TH"/>
              </w:rPr>
              <w:t>運載19名越南籍偷渡人士伺機上岸。其中</w:t>
            </w:r>
            <w:r w:rsidR="00685999" w:rsidRPr="00E763E7">
              <w:rPr>
                <w:rFonts w:hAnsi="標楷體" w:cs="Cambria Math" w:hint="eastAsia"/>
                <w:color w:val="000000" w:themeColor="text1"/>
                <w:kern w:val="0"/>
                <w:sz w:val="30"/>
                <w:szCs w:val="30"/>
                <w:lang w:bidi="th-TH"/>
              </w:rPr>
              <w:t>1名</w:t>
            </w:r>
            <w:proofErr w:type="gramStart"/>
            <w:r w:rsidRPr="00E763E7">
              <w:rPr>
                <w:rFonts w:hAnsi="標楷體" w:cs="Cambria Math" w:hint="eastAsia"/>
                <w:color w:val="000000" w:themeColor="text1"/>
                <w:kern w:val="0"/>
                <w:sz w:val="30"/>
                <w:szCs w:val="30"/>
                <w:lang w:bidi="th-TH"/>
              </w:rPr>
              <w:t>臺</w:t>
            </w:r>
            <w:r w:rsidRPr="00E763E7">
              <w:rPr>
                <w:rFonts w:hAnsi="標楷體" w:cs="Cambria Math"/>
                <w:color w:val="000000" w:themeColor="text1"/>
                <w:kern w:val="0"/>
                <w:sz w:val="30"/>
                <w:szCs w:val="30"/>
                <w:lang w:bidi="th-TH"/>
              </w:rPr>
              <w:t>籍犯</w:t>
            </w:r>
            <w:proofErr w:type="gramEnd"/>
            <w:r w:rsidRPr="00E763E7">
              <w:rPr>
                <w:rFonts w:hAnsi="標楷體" w:cs="Cambria Math"/>
                <w:color w:val="000000" w:themeColor="text1"/>
                <w:kern w:val="0"/>
                <w:sz w:val="30"/>
                <w:szCs w:val="30"/>
                <w:lang w:bidi="th-TH"/>
              </w:rPr>
              <w:t>嫌供</w:t>
            </w:r>
            <w:proofErr w:type="gramStart"/>
            <w:r w:rsidRPr="00E763E7">
              <w:rPr>
                <w:rFonts w:hAnsi="標楷體" w:cs="Cambria Math"/>
                <w:color w:val="000000" w:themeColor="text1"/>
                <w:kern w:val="0"/>
                <w:sz w:val="30"/>
                <w:szCs w:val="30"/>
                <w:lang w:bidi="th-TH"/>
              </w:rPr>
              <w:t>稱越</w:t>
            </w:r>
            <w:proofErr w:type="gramEnd"/>
            <w:r w:rsidRPr="00E763E7">
              <w:rPr>
                <w:rFonts w:hAnsi="標楷體" w:cs="Cambria Math" w:hint="eastAsia"/>
                <w:color w:val="000000" w:themeColor="text1"/>
                <w:kern w:val="0"/>
                <w:sz w:val="30"/>
                <w:szCs w:val="30"/>
                <w:lang w:bidi="th-TH"/>
              </w:rPr>
              <w:t>籍</w:t>
            </w:r>
            <w:r w:rsidRPr="00E763E7">
              <w:rPr>
                <w:rFonts w:hAnsi="標楷體" w:cs="Cambria Math"/>
                <w:color w:val="000000" w:themeColor="text1"/>
                <w:kern w:val="0"/>
                <w:sz w:val="30"/>
                <w:szCs w:val="30"/>
                <w:lang w:bidi="th-TH"/>
              </w:rPr>
              <w:t>偷渡</w:t>
            </w:r>
            <w:r w:rsidRPr="00E763E7">
              <w:rPr>
                <w:rFonts w:hAnsi="標楷體" w:cs="Cambria Math" w:hint="eastAsia"/>
                <w:color w:val="000000" w:themeColor="text1"/>
                <w:kern w:val="0"/>
                <w:sz w:val="30"/>
                <w:szCs w:val="30"/>
                <w:lang w:bidi="th-TH"/>
              </w:rPr>
              <w:t>人士</w:t>
            </w:r>
            <w:r w:rsidRPr="00E763E7">
              <w:rPr>
                <w:rFonts w:hAnsi="標楷體" w:cs="Cambria Math"/>
                <w:color w:val="000000" w:themeColor="text1"/>
                <w:kern w:val="0"/>
                <w:sz w:val="30"/>
                <w:szCs w:val="30"/>
                <w:lang w:bidi="th-TH"/>
              </w:rPr>
              <w:t>由「興利滿6號」漁船</w:t>
            </w:r>
            <w:r w:rsidRPr="00E763E7">
              <w:rPr>
                <w:rFonts w:hAnsi="標楷體" w:cs="Cambria Math" w:hint="eastAsia"/>
                <w:color w:val="000000" w:themeColor="text1"/>
                <w:kern w:val="0"/>
                <w:sz w:val="30"/>
                <w:szCs w:val="30"/>
                <w:lang w:bidi="th-TH"/>
              </w:rPr>
              <w:t>（簡</w:t>
            </w:r>
            <w:r w:rsidRPr="00E763E7">
              <w:rPr>
                <w:rFonts w:hAnsi="標楷體" w:cs="Cambria Math"/>
                <w:color w:val="000000" w:themeColor="text1"/>
                <w:kern w:val="0"/>
                <w:sz w:val="30"/>
                <w:szCs w:val="30"/>
                <w:lang w:bidi="th-TH"/>
              </w:rPr>
              <w:t>稱「興」船</w:t>
            </w:r>
            <w:r w:rsidRPr="00E763E7">
              <w:rPr>
                <w:rFonts w:hAnsi="標楷體" w:cs="Cambria Math" w:hint="eastAsia"/>
                <w:color w:val="000000" w:themeColor="text1"/>
                <w:kern w:val="0"/>
                <w:sz w:val="30"/>
                <w:szCs w:val="30"/>
                <w:lang w:bidi="th-TH"/>
              </w:rPr>
              <w:t>）</w:t>
            </w:r>
            <w:r w:rsidRPr="00E763E7">
              <w:rPr>
                <w:rFonts w:hAnsi="標楷體" w:cs="Cambria Math"/>
                <w:color w:val="000000" w:themeColor="text1"/>
                <w:kern w:val="0"/>
                <w:sz w:val="30"/>
                <w:szCs w:val="30"/>
                <w:lang w:bidi="th-TH"/>
              </w:rPr>
              <w:t>所載，</w:t>
            </w:r>
            <w:r w:rsidRPr="00E763E7">
              <w:rPr>
                <w:rFonts w:hAnsi="標楷體" w:cs="Cambria Math" w:hint="eastAsia"/>
                <w:color w:val="000000" w:themeColor="text1"/>
                <w:kern w:val="0"/>
                <w:sz w:val="30"/>
                <w:szCs w:val="30"/>
                <w:lang w:bidi="th-TH"/>
              </w:rPr>
              <w:t>溯源逮捕船長、船員及幕後策劃人共</w:t>
            </w:r>
            <w:r w:rsidRPr="00E763E7">
              <w:rPr>
                <w:rFonts w:hAnsi="標楷體" w:cs="Cambria Math"/>
                <w:color w:val="000000" w:themeColor="text1"/>
                <w:kern w:val="0"/>
                <w:sz w:val="30"/>
                <w:szCs w:val="30"/>
                <w:lang w:bidi="th-TH"/>
              </w:rPr>
              <w:t>6</w:t>
            </w:r>
            <w:r w:rsidRPr="00E763E7">
              <w:rPr>
                <w:rFonts w:hAnsi="標楷體" w:cs="Cambria Math" w:hint="eastAsia"/>
                <w:color w:val="000000" w:themeColor="text1"/>
                <w:kern w:val="0"/>
                <w:sz w:val="30"/>
                <w:szCs w:val="30"/>
                <w:lang w:bidi="th-TH"/>
              </w:rPr>
              <w:t>名國人。橡皮艇上3名國人及越南籍偷渡人士19名於112年8月31日，「興」船2名國人於112年9月14日，於112年9月26日</w:t>
            </w:r>
            <w:r w:rsidR="00574CBF" w:rsidRPr="00E763E7">
              <w:rPr>
                <w:rFonts w:hAnsi="標楷體" w:cs="Cambria Math" w:hint="eastAsia"/>
                <w:color w:val="000000" w:themeColor="text1"/>
                <w:kern w:val="0"/>
                <w:sz w:val="30"/>
                <w:szCs w:val="30"/>
                <w:lang w:bidi="th-TH"/>
              </w:rPr>
              <w:t>將幕後策劃者移送</w:t>
            </w:r>
            <w:r w:rsidRPr="00E763E7">
              <w:rPr>
                <w:rFonts w:hAnsi="標楷體" w:cs="Cambria Math" w:hint="eastAsia"/>
                <w:color w:val="000000" w:themeColor="text1"/>
                <w:kern w:val="0"/>
                <w:sz w:val="30"/>
                <w:szCs w:val="30"/>
                <w:lang w:bidi="th-TH"/>
              </w:rPr>
              <w:t>屏東地檢署偵辦。</w:t>
            </w:r>
          </w:p>
          <w:p w:rsidR="00B76CB2" w:rsidRPr="00E763E7" w:rsidRDefault="00B76CB2" w:rsidP="00143166">
            <w:pPr>
              <w:widowControl/>
              <w:numPr>
                <w:ilvl w:val="0"/>
                <w:numId w:val="23"/>
              </w:numPr>
              <w:rPr>
                <w:rFonts w:hAnsi="標楷體" w:cs="Cambria Math"/>
                <w:color w:val="000000" w:themeColor="text1"/>
                <w:kern w:val="0"/>
                <w:sz w:val="30"/>
                <w:szCs w:val="30"/>
                <w:lang w:bidi="th-TH"/>
              </w:rPr>
            </w:pPr>
            <w:r w:rsidRPr="00E763E7">
              <w:rPr>
                <w:rFonts w:hAnsi="標楷體" w:cs="Cambria Math" w:hint="eastAsia"/>
                <w:color w:val="000000" w:themeColor="text1"/>
                <w:kern w:val="0"/>
                <w:sz w:val="30"/>
                <w:szCs w:val="30"/>
                <w:lang w:bidi="th-TH"/>
              </w:rPr>
              <w:t>全案查獲</w:t>
            </w:r>
            <w:r w:rsidRPr="00E763E7">
              <w:rPr>
                <w:rFonts w:hAnsi="標楷體" w:cs="Cambria Math" w:hint="eastAsia"/>
                <w:b/>
                <w:color w:val="000000" w:themeColor="text1"/>
                <w:kern w:val="0"/>
                <w:sz w:val="30"/>
                <w:szCs w:val="30"/>
                <w:lang w:bidi="th-TH"/>
              </w:rPr>
              <w:t>越南籍偷渡人士19名及人蛇集團成員6名</w:t>
            </w:r>
            <w:r w:rsidRPr="00E763E7">
              <w:rPr>
                <w:rFonts w:hAnsi="標楷體" w:cs="Cambria Math" w:hint="eastAsia"/>
                <w:color w:val="000000" w:themeColor="text1"/>
                <w:kern w:val="0"/>
                <w:sz w:val="30"/>
                <w:szCs w:val="30"/>
                <w:lang w:bidi="th-TH"/>
              </w:rPr>
              <w:t>。</w:t>
            </w:r>
          </w:p>
        </w:tc>
      </w:tr>
    </w:tbl>
    <w:p w:rsidR="00B76CB2" w:rsidRPr="00E763E7" w:rsidRDefault="00B76CB2" w:rsidP="00B76CB2">
      <w:pPr>
        <w:ind w:left="680"/>
        <w:jc w:val="right"/>
        <w:outlineLvl w:val="2"/>
        <w:rPr>
          <w:rFonts w:hAnsi="Arial"/>
          <w:bCs/>
          <w:color w:val="000000" w:themeColor="text1"/>
          <w:kern w:val="32"/>
          <w:sz w:val="24"/>
          <w:szCs w:val="24"/>
        </w:rPr>
      </w:pPr>
      <w:bookmarkStart w:id="68" w:name="_Hlk155169982"/>
      <w:bookmarkEnd w:id="66"/>
      <w:r w:rsidRPr="00E763E7">
        <w:rPr>
          <w:rFonts w:hAnsi="Arial" w:hint="eastAsia"/>
          <w:bCs/>
          <w:color w:val="000000" w:themeColor="text1"/>
          <w:kern w:val="32"/>
          <w:sz w:val="24"/>
          <w:szCs w:val="24"/>
        </w:rPr>
        <w:t>資料來源：本院依海巡署資料彙整</w:t>
      </w:r>
      <w:bookmarkEnd w:id="68"/>
    </w:p>
    <w:p w:rsidR="00585AF2" w:rsidRPr="00E763E7" w:rsidRDefault="00595BD0" w:rsidP="00474952">
      <w:pPr>
        <w:numPr>
          <w:ilvl w:val="3"/>
          <w:numId w:val="6"/>
        </w:numPr>
        <w:outlineLvl w:val="3"/>
        <w:rPr>
          <w:rFonts w:hAnsi="Arial"/>
          <w:b/>
          <w:color w:val="000000" w:themeColor="text1"/>
          <w:kern w:val="32"/>
          <w:szCs w:val="36"/>
          <w:u w:val="single"/>
        </w:rPr>
      </w:pPr>
      <w:bookmarkStart w:id="69" w:name="_Hlk155170019"/>
      <w:r w:rsidRPr="00E763E7">
        <w:rPr>
          <w:rFonts w:hAnsi="Arial" w:hint="eastAsia"/>
          <w:color w:val="000000" w:themeColor="text1"/>
          <w:kern w:val="32"/>
          <w:szCs w:val="36"/>
        </w:rPr>
        <w:t>諮詢專家學者亦表示，越南籍偷渡客牽涉到相關部會的橫向聯結，與海巡署、移民署及各地方警察機關有關，應結構性看待</w:t>
      </w:r>
      <w:r w:rsidR="00DD30B6" w:rsidRPr="00E763E7">
        <w:rPr>
          <w:rFonts w:hAnsi="Arial" w:hint="eastAsia"/>
          <w:color w:val="000000" w:themeColor="text1"/>
          <w:kern w:val="32"/>
          <w:szCs w:val="36"/>
        </w:rPr>
        <w:t>此系統性問題</w:t>
      </w:r>
      <w:r w:rsidRPr="00E763E7">
        <w:rPr>
          <w:rFonts w:hAnsi="Arial" w:hint="eastAsia"/>
          <w:color w:val="000000" w:themeColor="text1"/>
          <w:kern w:val="32"/>
          <w:szCs w:val="36"/>
        </w:rPr>
        <w:t>，而非</w:t>
      </w:r>
      <w:r w:rsidRPr="00E763E7">
        <w:rPr>
          <w:rFonts w:hAnsi="Arial" w:hint="eastAsia"/>
          <w:color w:val="000000" w:themeColor="text1"/>
          <w:kern w:val="32"/>
          <w:szCs w:val="36"/>
        </w:rPr>
        <w:lastRenderedPageBreak/>
        <w:t>僅認為是海巡署的責任，目前政府仍以個案查緝方式看待此一問題，</w:t>
      </w:r>
      <w:r w:rsidR="00DD30B6" w:rsidRPr="00E763E7">
        <w:rPr>
          <w:rFonts w:hAnsi="Arial" w:hint="eastAsia"/>
          <w:color w:val="000000" w:themeColor="text1"/>
          <w:kern w:val="32"/>
          <w:szCs w:val="36"/>
        </w:rPr>
        <w:t>使</w:t>
      </w:r>
      <w:r w:rsidR="00CF6009" w:rsidRPr="00E763E7">
        <w:rPr>
          <w:rFonts w:hAnsi="Arial" w:hint="eastAsia"/>
          <w:color w:val="000000" w:themeColor="text1"/>
          <w:kern w:val="32"/>
          <w:szCs w:val="36"/>
        </w:rPr>
        <w:t>得</w:t>
      </w:r>
      <w:r w:rsidRPr="00E763E7">
        <w:rPr>
          <w:rFonts w:hAnsi="Arial" w:hint="eastAsia"/>
          <w:color w:val="000000" w:themeColor="text1"/>
          <w:kern w:val="32"/>
          <w:szCs w:val="36"/>
        </w:rPr>
        <w:t>海巡署查得非常累，漏洞也會非常多等語。本院亦認為</w:t>
      </w:r>
      <w:r w:rsidR="004869B0" w:rsidRPr="00E763E7">
        <w:rPr>
          <w:rFonts w:hAnsi="Arial" w:hint="eastAsia"/>
          <w:color w:val="000000" w:themeColor="text1"/>
          <w:kern w:val="32"/>
          <w:szCs w:val="36"/>
        </w:rPr>
        <w:t>，</w:t>
      </w:r>
      <w:r w:rsidR="00B76CB2" w:rsidRPr="00E763E7">
        <w:rPr>
          <w:rFonts w:hAnsi="Arial" w:hint="eastAsia"/>
          <w:color w:val="000000" w:themeColor="text1"/>
          <w:kern w:val="32"/>
          <w:szCs w:val="36"/>
        </w:rPr>
        <w:t>偷渡案件涉及洗錢管道、藏匿、接應</w:t>
      </w:r>
      <w:r w:rsidR="00DC7D20" w:rsidRPr="00E763E7">
        <w:rPr>
          <w:rFonts w:hAnsi="Arial" w:hint="eastAsia"/>
          <w:color w:val="000000" w:themeColor="text1"/>
          <w:kern w:val="32"/>
          <w:szCs w:val="36"/>
        </w:rPr>
        <w:t>、</w:t>
      </w:r>
      <w:r w:rsidR="00B76CB2" w:rsidRPr="00E763E7">
        <w:rPr>
          <w:rFonts w:hAnsi="Arial" w:hint="eastAsia"/>
          <w:color w:val="000000" w:themeColor="text1"/>
          <w:kern w:val="32"/>
          <w:szCs w:val="36"/>
        </w:rPr>
        <w:t>工作介紹等環節，</w:t>
      </w:r>
      <w:r w:rsidR="00BD0B99" w:rsidRPr="00E763E7">
        <w:rPr>
          <w:rFonts w:hAnsi="Arial" w:hint="eastAsia"/>
          <w:color w:val="000000" w:themeColor="text1"/>
          <w:kern w:val="32"/>
          <w:szCs w:val="36"/>
        </w:rPr>
        <w:t>偵辦犯罪應</w:t>
      </w:r>
      <w:r w:rsidR="00B76CB2" w:rsidRPr="00E763E7">
        <w:rPr>
          <w:rFonts w:hAnsi="Arial" w:hint="eastAsia"/>
          <w:color w:val="000000" w:themeColor="text1"/>
          <w:kern w:val="32"/>
          <w:szCs w:val="36"/>
        </w:rPr>
        <w:t>重視人蛇走私集團的情報</w:t>
      </w:r>
      <w:r w:rsidR="00685999" w:rsidRPr="00E763E7">
        <w:rPr>
          <w:rFonts w:hAnsi="Arial" w:hint="eastAsia"/>
          <w:color w:val="000000" w:themeColor="text1"/>
          <w:kern w:val="32"/>
          <w:szCs w:val="36"/>
        </w:rPr>
        <w:t>布</w:t>
      </w:r>
      <w:r w:rsidR="00B76CB2" w:rsidRPr="00E763E7">
        <w:rPr>
          <w:rFonts w:hAnsi="Arial" w:hint="eastAsia"/>
          <w:color w:val="000000" w:themeColor="text1"/>
          <w:kern w:val="32"/>
          <w:szCs w:val="36"/>
        </w:rPr>
        <w:t>建，掌握潛在不法船隻的進出港訊息，及針對相關漁船、漁民、報關行、人力仲介、運輸業及外籍人士聚集場所的人、船</w:t>
      </w:r>
      <w:r w:rsidR="006362BA" w:rsidRPr="00E763E7">
        <w:rPr>
          <w:rFonts w:hAnsi="Arial" w:hint="eastAsia"/>
          <w:color w:val="000000" w:themeColor="text1"/>
          <w:kern w:val="32"/>
          <w:szCs w:val="36"/>
        </w:rPr>
        <w:t>隻</w:t>
      </w:r>
      <w:r w:rsidR="00B76CB2" w:rsidRPr="00E763E7">
        <w:rPr>
          <w:rFonts w:hAnsi="Arial" w:hint="eastAsia"/>
          <w:color w:val="000000" w:themeColor="text1"/>
          <w:kern w:val="32"/>
          <w:szCs w:val="36"/>
        </w:rPr>
        <w:t>動態進行</w:t>
      </w:r>
      <w:proofErr w:type="gramStart"/>
      <w:r w:rsidR="00B76CB2" w:rsidRPr="00E763E7">
        <w:rPr>
          <w:rFonts w:hAnsi="Arial" w:hint="eastAsia"/>
          <w:color w:val="000000" w:themeColor="text1"/>
          <w:kern w:val="32"/>
          <w:szCs w:val="36"/>
        </w:rPr>
        <w:t>偵</w:t>
      </w:r>
      <w:proofErr w:type="gramEnd"/>
      <w:r w:rsidR="00B76CB2" w:rsidRPr="00E763E7">
        <w:rPr>
          <w:rFonts w:hAnsi="Arial" w:hint="eastAsia"/>
          <w:color w:val="000000" w:themeColor="text1"/>
          <w:kern w:val="32"/>
          <w:szCs w:val="36"/>
        </w:rPr>
        <w:t>蒐，</w:t>
      </w:r>
      <w:r w:rsidR="00BD0B99" w:rsidRPr="00E763E7">
        <w:rPr>
          <w:rFonts w:hAnsi="Arial" w:hint="eastAsia"/>
          <w:color w:val="000000" w:themeColor="text1"/>
          <w:kern w:val="32"/>
          <w:szCs w:val="36"/>
        </w:rPr>
        <w:t>此</w:t>
      </w:r>
      <w:r w:rsidR="00B76CB2" w:rsidRPr="00E763E7">
        <w:rPr>
          <w:rFonts w:hAnsi="Arial" w:hint="eastAsia"/>
          <w:color w:val="000000" w:themeColor="text1"/>
          <w:kern w:val="32"/>
          <w:szCs w:val="36"/>
        </w:rPr>
        <w:t>有賴整合國安團隊橫向聯繫及</w:t>
      </w:r>
      <w:proofErr w:type="gramStart"/>
      <w:r w:rsidR="00B76CB2" w:rsidRPr="00E763E7">
        <w:rPr>
          <w:rFonts w:hAnsi="Arial" w:hint="eastAsia"/>
          <w:color w:val="000000" w:themeColor="text1"/>
          <w:kern w:val="32"/>
          <w:szCs w:val="36"/>
        </w:rPr>
        <w:t>強化情資交</w:t>
      </w:r>
      <w:proofErr w:type="gramEnd"/>
      <w:r w:rsidR="00B76CB2" w:rsidRPr="00E763E7">
        <w:rPr>
          <w:rFonts w:hAnsi="Arial" w:hint="eastAsia"/>
          <w:color w:val="000000" w:themeColor="text1"/>
          <w:kern w:val="32"/>
          <w:szCs w:val="36"/>
        </w:rPr>
        <w:t>換。</w:t>
      </w:r>
    </w:p>
    <w:p w:rsidR="00B76CB2" w:rsidRPr="00E763E7" w:rsidRDefault="00B76CB2" w:rsidP="00474952">
      <w:pPr>
        <w:numPr>
          <w:ilvl w:val="3"/>
          <w:numId w:val="6"/>
        </w:numPr>
        <w:outlineLvl w:val="3"/>
        <w:rPr>
          <w:rFonts w:hAnsi="Arial"/>
          <w:b/>
          <w:color w:val="000000" w:themeColor="text1"/>
          <w:kern w:val="32"/>
          <w:szCs w:val="36"/>
          <w:u w:val="single"/>
        </w:rPr>
      </w:pPr>
      <w:r w:rsidRPr="00E763E7">
        <w:rPr>
          <w:rFonts w:hAnsi="Arial" w:hint="eastAsia"/>
          <w:color w:val="000000" w:themeColor="text1"/>
          <w:kern w:val="32"/>
          <w:szCs w:val="36"/>
        </w:rPr>
        <w:t>由上開海巡署查緝績效觀之，其中108年6月12日馬祖偷渡案、108年7月13日福春168號偷渡案、109年3月21日全勝168號偷渡案、109年7月6日</w:t>
      </w:r>
      <w:proofErr w:type="gramStart"/>
      <w:r w:rsidRPr="00E763E7">
        <w:rPr>
          <w:rFonts w:hAnsi="Arial" w:hint="eastAsia"/>
          <w:color w:val="000000" w:themeColor="text1"/>
          <w:kern w:val="32"/>
          <w:szCs w:val="36"/>
        </w:rPr>
        <w:t>瑞蓬成</w:t>
      </w:r>
      <w:proofErr w:type="gramEnd"/>
      <w:r w:rsidRPr="00E763E7">
        <w:rPr>
          <w:rFonts w:hAnsi="Arial" w:hint="eastAsia"/>
          <w:color w:val="000000" w:themeColor="text1"/>
          <w:kern w:val="32"/>
          <w:szCs w:val="36"/>
        </w:rPr>
        <w:t>2號偷渡案、110年4月13日金順滿壹號偷渡等案，</w:t>
      </w:r>
      <w:proofErr w:type="gramStart"/>
      <w:r w:rsidRPr="00E763E7">
        <w:rPr>
          <w:rFonts w:hAnsi="Arial" w:hint="eastAsia"/>
          <w:color w:val="000000" w:themeColor="text1"/>
          <w:kern w:val="32"/>
          <w:szCs w:val="36"/>
        </w:rPr>
        <w:t>均係</w:t>
      </w:r>
      <w:proofErr w:type="gramEnd"/>
      <w:r w:rsidRPr="00E763E7">
        <w:rPr>
          <w:rFonts w:hAnsi="Arial" w:hint="eastAsia"/>
          <w:color w:val="000000" w:themeColor="text1"/>
          <w:kern w:val="32"/>
          <w:szCs w:val="36"/>
        </w:rPr>
        <w:t>由海巡署人員透過諮詢</w:t>
      </w:r>
      <w:r w:rsidR="00035113" w:rsidRPr="00E763E7">
        <w:rPr>
          <w:rFonts w:hAnsi="Arial" w:hint="eastAsia"/>
          <w:color w:val="000000" w:themeColor="text1"/>
          <w:kern w:val="32"/>
          <w:szCs w:val="36"/>
        </w:rPr>
        <w:t>布</w:t>
      </w:r>
      <w:r w:rsidRPr="00E763E7">
        <w:rPr>
          <w:rFonts w:hAnsi="Arial" w:hint="eastAsia"/>
          <w:color w:val="000000" w:themeColor="text1"/>
          <w:kern w:val="32"/>
          <w:szCs w:val="36"/>
        </w:rPr>
        <w:t>建，掌握人蛇集團</w:t>
      </w:r>
      <w:proofErr w:type="gramStart"/>
      <w:r w:rsidRPr="00E763E7">
        <w:rPr>
          <w:rFonts w:hAnsi="Arial" w:hint="eastAsia"/>
          <w:color w:val="000000" w:themeColor="text1"/>
          <w:kern w:val="32"/>
          <w:szCs w:val="36"/>
        </w:rPr>
        <w:t>偷渡情資</w:t>
      </w:r>
      <w:proofErr w:type="gramEnd"/>
      <w:r w:rsidRPr="00E763E7">
        <w:rPr>
          <w:rFonts w:hAnsi="Arial" w:hint="eastAsia"/>
          <w:color w:val="000000" w:themeColor="text1"/>
          <w:kern w:val="32"/>
          <w:szCs w:val="36"/>
        </w:rPr>
        <w:t>後循線溯源破獲，相關辦案人員之辛勞，自值得肯定。</w:t>
      </w:r>
      <w:proofErr w:type="gramStart"/>
      <w:r w:rsidRPr="00E763E7">
        <w:rPr>
          <w:rFonts w:hAnsi="Arial" w:hint="eastAsia"/>
          <w:b/>
          <w:color w:val="000000" w:themeColor="text1"/>
          <w:kern w:val="32"/>
          <w:szCs w:val="36"/>
        </w:rPr>
        <w:t>惟</w:t>
      </w:r>
      <w:proofErr w:type="gramEnd"/>
      <w:r w:rsidRPr="00E763E7">
        <w:rPr>
          <w:rFonts w:hAnsi="Arial" w:hint="eastAsia"/>
          <w:b/>
          <w:color w:val="000000" w:themeColor="text1"/>
          <w:kern w:val="32"/>
          <w:szCs w:val="36"/>
        </w:rPr>
        <w:t>行政院「查緝走私偷渡聯繫會報」自1</w:t>
      </w:r>
      <w:r w:rsidRPr="00E763E7">
        <w:rPr>
          <w:rFonts w:hAnsi="Arial"/>
          <w:b/>
          <w:color w:val="000000" w:themeColor="text1"/>
          <w:kern w:val="32"/>
          <w:szCs w:val="36"/>
        </w:rPr>
        <w:t>09</w:t>
      </w:r>
      <w:r w:rsidRPr="00E763E7">
        <w:rPr>
          <w:rFonts w:hAnsi="Arial" w:hint="eastAsia"/>
          <w:b/>
          <w:color w:val="000000" w:themeColor="text1"/>
          <w:kern w:val="32"/>
          <w:szCs w:val="36"/>
        </w:rPr>
        <w:t>年迄1</w:t>
      </w:r>
      <w:r w:rsidRPr="00E763E7">
        <w:rPr>
          <w:rFonts w:hAnsi="Arial"/>
          <w:b/>
          <w:color w:val="000000" w:themeColor="text1"/>
          <w:kern w:val="32"/>
          <w:szCs w:val="36"/>
        </w:rPr>
        <w:t>12</w:t>
      </w:r>
      <w:r w:rsidRPr="00E763E7">
        <w:rPr>
          <w:rFonts w:hAnsi="Arial" w:hint="eastAsia"/>
          <w:b/>
          <w:color w:val="000000" w:themeColor="text1"/>
          <w:kern w:val="32"/>
          <w:szCs w:val="36"/>
        </w:rPr>
        <w:t>年2月浮屍案發生前，未針對查緝越南集體海上偷渡案件，</w:t>
      </w:r>
      <w:r w:rsidR="00BD0B99" w:rsidRPr="00E763E7">
        <w:rPr>
          <w:rFonts w:hAnsi="Arial" w:hint="eastAsia"/>
          <w:b/>
          <w:color w:val="000000" w:themeColor="text1"/>
          <w:kern w:val="32"/>
          <w:szCs w:val="36"/>
        </w:rPr>
        <w:t>強化</w:t>
      </w:r>
      <w:r w:rsidR="00DC7D20" w:rsidRPr="00E763E7">
        <w:rPr>
          <w:rFonts w:hAnsi="Arial" w:hint="eastAsia"/>
          <w:b/>
          <w:color w:val="000000" w:themeColor="text1"/>
          <w:kern w:val="32"/>
          <w:szCs w:val="36"/>
        </w:rPr>
        <w:t>各查緝機關</w:t>
      </w:r>
      <w:r w:rsidRPr="00E763E7">
        <w:rPr>
          <w:rFonts w:hAnsi="Arial" w:hint="eastAsia"/>
          <w:b/>
          <w:color w:val="000000" w:themeColor="text1"/>
          <w:kern w:val="32"/>
          <w:szCs w:val="36"/>
        </w:rPr>
        <w:t>橫向聯繫及</w:t>
      </w:r>
      <w:proofErr w:type="gramStart"/>
      <w:r w:rsidRPr="00E763E7">
        <w:rPr>
          <w:rFonts w:hAnsi="Arial" w:hint="eastAsia"/>
          <w:b/>
          <w:color w:val="000000" w:themeColor="text1"/>
          <w:kern w:val="32"/>
          <w:szCs w:val="36"/>
        </w:rPr>
        <w:t>建立情資交</w:t>
      </w:r>
      <w:proofErr w:type="gramEnd"/>
      <w:r w:rsidRPr="00E763E7">
        <w:rPr>
          <w:rFonts w:hAnsi="Arial" w:hint="eastAsia"/>
          <w:b/>
          <w:color w:val="000000" w:themeColor="text1"/>
          <w:kern w:val="32"/>
          <w:szCs w:val="36"/>
        </w:rPr>
        <w:t>換機制</w:t>
      </w:r>
      <w:r w:rsidRPr="00E763E7">
        <w:rPr>
          <w:rFonts w:hAnsi="Arial"/>
          <w:b/>
          <w:color w:val="000000" w:themeColor="text1"/>
          <w:kern w:val="32"/>
          <w:szCs w:val="36"/>
          <w:vertAlign w:val="superscript"/>
        </w:rPr>
        <w:footnoteReference w:id="3"/>
      </w:r>
      <w:r w:rsidR="00DC7D20" w:rsidRPr="00E763E7">
        <w:rPr>
          <w:rFonts w:hAnsi="Arial" w:hint="eastAsia"/>
          <w:b/>
          <w:color w:val="000000" w:themeColor="text1"/>
          <w:kern w:val="32"/>
          <w:szCs w:val="36"/>
        </w:rPr>
        <w:t>，</w:t>
      </w:r>
      <w:r w:rsidR="0044530F" w:rsidRPr="00E763E7">
        <w:rPr>
          <w:rFonts w:hAnsi="Arial" w:hint="eastAsia"/>
          <w:b/>
          <w:color w:val="000000" w:themeColor="text1"/>
          <w:kern w:val="32"/>
          <w:szCs w:val="36"/>
        </w:rPr>
        <w:t>各查緝機關</w:t>
      </w:r>
      <w:r w:rsidR="00DC7D20" w:rsidRPr="00E763E7">
        <w:rPr>
          <w:rFonts w:hAnsi="Arial" w:hint="eastAsia"/>
          <w:b/>
          <w:color w:val="000000" w:themeColor="text1"/>
          <w:kern w:val="32"/>
          <w:szCs w:val="36"/>
        </w:rPr>
        <w:t>反而認為建立</w:t>
      </w:r>
      <w:proofErr w:type="gramStart"/>
      <w:r w:rsidR="003929DD" w:rsidRPr="00E763E7">
        <w:rPr>
          <w:rFonts w:hAnsi="Arial" w:hint="eastAsia"/>
          <w:b/>
          <w:color w:val="000000" w:themeColor="text1"/>
          <w:kern w:val="32"/>
          <w:szCs w:val="36"/>
        </w:rPr>
        <w:t>情資連繫</w:t>
      </w:r>
      <w:r w:rsidR="00DC7D20" w:rsidRPr="00E763E7">
        <w:rPr>
          <w:rFonts w:hAnsi="Arial" w:hint="eastAsia"/>
          <w:b/>
          <w:color w:val="000000" w:themeColor="text1"/>
          <w:kern w:val="32"/>
          <w:szCs w:val="36"/>
        </w:rPr>
        <w:t>平</w:t>
      </w:r>
      <w:proofErr w:type="gramEnd"/>
      <w:r w:rsidR="00DC7D20" w:rsidRPr="00E763E7">
        <w:rPr>
          <w:rFonts w:hAnsi="Arial" w:hint="eastAsia"/>
          <w:b/>
          <w:color w:val="000000" w:themeColor="text1"/>
          <w:kern w:val="32"/>
          <w:szCs w:val="36"/>
        </w:rPr>
        <w:t>臺有違偵查不公開原則</w:t>
      </w:r>
      <w:r w:rsidRPr="00E763E7">
        <w:rPr>
          <w:rFonts w:hAnsi="Arial" w:hint="eastAsia"/>
          <w:b/>
          <w:color w:val="000000" w:themeColor="text1"/>
          <w:kern w:val="32"/>
          <w:szCs w:val="36"/>
        </w:rPr>
        <w:t>，顯然輕忽疫情</w:t>
      </w:r>
      <w:proofErr w:type="gramStart"/>
      <w:r w:rsidRPr="00E763E7">
        <w:rPr>
          <w:rFonts w:hAnsi="Arial" w:hint="eastAsia"/>
          <w:b/>
          <w:color w:val="000000" w:themeColor="text1"/>
          <w:kern w:val="32"/>
          <w:szCs w:val="36"/>
        </w:rPr>
        <w:t>期間</w:t>
      </w:r>
      <w:proofErr w:type="gramEnd"/>
      <w:r w:rsidRPr="00E763E7">
        <w:rPr>
          <w:rFonts w:hAnsi="Arial" w:hint="eastAsia"/>
          <w:b/>
          <w:color w:val="000000" w:themeColor="text1"/>
          <w:kern w:val="32"/>
          <w:szCs w:val="36"/>
        </w:rPr>
        <w:t>，人蛇集團成功</w:t>
      </w:r>
      <w:r w:rsidR="006362BA" w:rsidRPr="00E763E7">
        <w:rPr>
          <w:rFonts w:hAnsi="Arial" w:hint="eastAsia"/>
          <w:b/>
          <w:color w:val="000000" w:themeColor="text1"/>
          <w:kern w:val="32"/>
          <w:szCs w:val="36"/>
        </w:rPr>
        <w:t>以各種偷渡方式讓</w:t>
      </w:r>
      <w:r w:rsidRPr="00E763E7">
        <w:rPr>
          <w:rFonts w:hAnsi="Arial" w:hint="eastAsia"/>
          <w:b/>
          <w:color w:val="000000" w:themeColor="text1"/>
          <w:kern w:val="32"/>
          <w:szCs w:val="36"/>
        </w:rPr>
        <w:t>大批越南籍人士來</w:t>
      </w:r>
      <w:r w:rsidR="00930D1C" w:rsidRPr="00E763E7">
        <w:rPr>
          <w:rFonts w:hAnsi="Arial" w:hint="eastAsia"/>
          <w:b/>
          <w:color w:val="000000" w:themeColor="text1"/>
          <w:kern w:val="32"/>
          <w:szCs w:val="36"/>
        </w:rPr>
        <w:t>臺</w:t>
      </w:r>
      <w:r w:rsidRPr="00E763E7">
        <w:rPr>
          <w:rFonts w:hAnsi="Arial" w:hint="eastAsia"/>
          <w:b/>
          <w:color w:val="000000" w:themeColor="text1"/>
          <w:kern w:val="32"/>
          <w:szCs w:val="36"/>
        </w:rPr>
        <w:t>的嚴重狀況。本院調查本案</w:t>
      </w:r>
      <w:proofErr w:type="gramStart"/>
      <w:r w:rsidRPr="00E763E7">
        <w:rPr>
          <w:rFonts w:hAnsi="Arial" w:hint="eastAsia"/>
          <w:b/>
          <w:color w:val="000000" w:themeColor="text1"/>
          <w:kern w:val="32"/>
          <w:szCs w:val="36"/>
        </w:rPr>
        <w:t>期間，</w:t>
      </w:r>
      <w:proofErr w:type="gramEnd"/>
      <w:r w:rsidRPr="00E763E7">
        <w:rPr>
          <w:rFonts w:hAnsi="Arial" w:hint="eastAsia"/>
          <w:b/>
          <w:color w:val="000000" w:themeColor="text1"/>
          <w:kern w:val="32"/>
          <w:szCs w:val="36"/>
        </w:rPr>
        <w:t>行政院治安會報雖於1</w:t>
      </w:r>
      <w:r w:rsidRPr="00E763E7">
        <w:rPr>
          <w:rFonts w:hAnsi="Arial"/>
          <w:b/>
          <w:color w:val="000000" w:themeColor="text1"/>
          <w:kern w:val="32"/>
          <w:szCs w:val="36"/>
        </w:rPr>
        <w:t>12</w:t>
      </w:r>
      <w:r w:rsidRPr="00E763E7">
        <w:rPr>
          <w:rFonts w:hAnsi="Arial" w:hint="eastAsia"/>
          <w:b/>
          <w:color w:val="000000" w:themeColor="text1"/>
          <w:kern w:val="32"/>
          <w:szCs w:val="36"/>
        </w:rPr>
        <w:t>年1</w:t>
      </w:r>
      <w:r w:rsidRPr="00E763E7">
        <w:rPr>
          <w:rFonts w:hAnsi="Arial"/>
          <w:b/>
          <w:color w:val="000000" w:themeColor="text1"/>
          <w:kern w:val="32"/>
          <w:szCs w:val="36"/>
        </w:rPr>
        <w:t>0</w:t>
      </w:r>
      <w:r w:rsidRPr="00E763E7">
        <w:rPr>
          <w:rFonts w:hAnsi="Arial" w:hint="eastAsia"/>
          <w:b/>
          <w:color w:val="000000" w:themeColor="text1"/>
          <w:kern w:val="32"/>
          <w:szCs w:val="36"/>
        </w:rPr>
        <w:t>月1</w:t>
      </w:r>
      <w:r w:rsidRPr="00E763E7">
        <w:rPr>
          <w:rFonts w:hAnsi="Arial"/>
          <w:b/>
          <w:color w:val="000000" w:themeColor="text1"/>
          <w:kern w:val="32"/>
          <w:szCs w:val="36"/>
        </w:rPr>
        <w:t>9</w:t>
      </w:r>
      <w:r w:rsidRPr="00E763E7">
        <w:rPr>
          <w:rFonts w:hAnsi="Arial" w:hint="eastAsia"/>
          <w:b/>
          <w:color w:val="000000" w:themeColor="text1"/>
          <w:kern w:val="32"/>
          <w:szCs w:val="36"/>
        </w:rPr>
        <w:t>日裁示各治安機關</w:t>
      </w:r>
      <w:r w:rsidR="003929DD" w:rsidRPr="00E763E7">
        <w:rPr>
          <w:rFonts w:hAnsi="Arial" w:hint="eastAsia"/>
          <w:b/>
          <w:color w:val="000000" w:themeColor="text1"/>
          <w:kern w:val="32"/>
          <w:szCs w:val="36"/>
        </w:rPr>
        <w:t>應</w:t>
      </w:r>
      <w:r w:rsidRPr="00E763E7">
        <w:rPr>
          <w:rFonts w:hAnsi="Arial" w:hint="eastAsia"/>
          <w:b/>
          <w:color w:val="000000" w:themeColor="text1"/>
          <w:kern w:val="32"/>
          <w:szCs w:val="36"/>
        </w:rPr>
        <w:t>強化掌握外籍人士在臺</w:t>
      </w:r>
      <w:proofErr w:type="gramStart"/>
      <w:r w:rsidRPr="00E763E7">
        <w:rPr>
          <w:rFonts w:hAnsi="Arial" w:hint="eastAsia"/>
          <w:b/>
          <w:color w:val="000000" w:themeColor="text1"/>
          <w:kern w:val="32"/>
          <w:szCs w:val="36"/>
        </w:rPr>
        <w:t>犯罪情</w:t>
      </w:r>
      <w:proofErr w:type="gramEnd"/>
      <w:r w:rsidRPr="00E763E7">
        <w:rPr>
          <w:rFonts w:hAnsi="Arial" w:hint="eastAsia"/>
          <w:b/>
          <w:color w:val="000000" w:themeColor="text1"/>
          <w:kern w:val="32"/>
          <w:szCs w:val="36"/>
        </w:rPr>
        <w:t>資，</w:t>
      </w:r>
      <w:r w:rsidR="00DC7D20" w:rsidRPr="00E763E7">
        <w:rPr>
          <w:rFonts w:hAnsi="Arial" w:hint="eastAsia"/>
          <w:b/>
          <w:color w:val="000000" w:themeColor="text1"/>
          <w:kern w:val="32"/>
          <w:szCs w:val="36"/>
        </w:rPr>
        <w:t>要求</w:t>
      </w:r>
      <w:r w:rsidRPr="00E763E7">
        <w:rPr>
          <w:rFonts w:hAnsi="Arial" w:hint="eastAsia"/>
          <w:b/>
          <w:color w:val="000000" w:themeColor="text1"/>
          <w:kern w:val="32"/>
          <w:szCs w:val="36"/>
        </w:rPr>
        <w:t>國安團隊</w:t>
      </w:r>
      <w:r w:rsidR="003929DD" w:rsidRPr="00E763E7">
        <w:rPr>
          <w:rFonts w:hAnsi="Arial" w:hint="eastAsia"/>
          <w:b/>
          <w:color w:val="000000" w:themeColor="text1"/>
          <w:kern w:val="32"/>
          <w:szCs w:val="36"/>
        </w:rPr>
        <w:t>發揮能量</w:t>
      </w:r>
      <w:r w:rsidRPr="00E763E7">
        <w:rPr>
          <w:rFonts w:hAnsi="Arial" w:hint="eastAsia"/>
          <w:b/>
          <w:color w:val="000000" w:themeColor="text1"/>
          <w:kern w:val="32"/>
          <w:szCs w:val="36"/>
        </w:rPr>
        <w:t>共同查緝，但</w:t>
      </w:r>
      <w:r w:rsidR="004C5370" w:rsidRPr="00E763E7">
        <w:rPr>
          <w:rFonts w:hAnsi="Arial" w:hint="eastAsia"/>
          <w:b/>
          <w:color w:val="000000" w:themeColor="text1"/>
          <w:kern w:val="32"/>
          <w:szCs w:val="36"/>
        </w:rPr>
        <w:t>各查緝機關</w:t>
      </w:r>
      <w:r w:rsidRPr="00E763E7">
        <w:rPr>
          <w:rFonts w:hAnsi="Arial" w:hint="eastAsia"/>
          <w:b/>
          <w:color w:val="000000" w:themeColor="text1"/>
          <w:kern w:val="32"/>
          <w:szCs w:val="36"/>
        </w:rPr>
        <w:t>未提出具體的計畫及執行目標，後續有賴</w:t>
      </w:r>
      <w:r w:rsidRPr="00E763E7">
        <w:rPr>
          <w:rFonts w:hAnsi="Arial" w:hint="eastAsia"/>
          <w:b/>
          <w:color w:val="000000" w:themeColor="text1"/>
          <w:kern w:val="32"/>
          <w:szCs w:val="36"/>
        </w:rPr>
        <w:lastRenderedPageBreak/>
        <w:t>行政院重視此一問題，督導各機關積極向上溯源，以壓制人蛇集團氣焰。</w:t>
      </w:r>
      <w:bookmarkEnd w:id="69"/>
    </w:p>
    <w:p w:rsidR="00B76CB2" w:rsidRPr="00E763E7" w:rsidRDefault="00DC7D20" w:rsidP="00474952">
      <w:pPr>
        <w:numPr>
          <w:ilvl w:val="3"/>
          <w:numId w:val="6"/>
        </w:numPr>
        <w:outlineLvl w:val="3"/>
        <w:rPr>
          <w:rFonts w:hAnsi="Arial"/>
          <w:color w:val="000000" w:themeColor="text1"/>
          <w:kern w:val="32"/>
          <w:szCs w:val="36"/>
        </w:rPr>
      </w:pPr>
      <w:bookmarkStart w:id="70" w:name="_Hlk155170142"/>
      <w:r w:rsidRPr="00E763E7">
        <w:rPr>
          <w:rFonts w:hAnsi="Arial" w:hint="eastAsia"/>
          <w:color w:val="000000" w:themeColor="text1"/>
          <w:kern w:val="32"/>
          <w:szCs w:val="36"/>
        </w:rPr>
        <w:t>近海及岸際巡防</w:t>
      </w:r>
      <w:r w:rsidR="006E476D" w:rsidRPr="00E763E7">
        <w:rPr>
          <w:rFonts w:hAnsi="Arial" w:hint="eastAsia"/>
          <w:color w:val="000000" w:themeColor="text1"/>
          <w:kern w:val="32"/>
          <w:szCs w:val="36"/>
        </w:rPr>
        <w:t>方面</w:t>
      </w:r>
      <w:r w:rsidRPr="00E763E7">
        <w:rPr>
          <w:rFonts w:hAnsi="Arial" w:hint="eastAsia"/>
          <w:color w:val="000000" w:themeColor="text1"/>
          <w:kern w:val="32"/>
          <w:szCs w:val="36"/>
        </w:rPr>
        <w:t>，</w:t>
      </w:r>
      <w:r w:rsidR="00B76CB2" w:rsidRPr="00E763E7">
        <w:rPr>
          <w:rFonts w:hAnsi="Arial" w:hint="eastAsia"/>
          <w:color w:val="000000" w:themeColor="text1"/>
          <w:kern w:val="32"/>
          <w:szCs w:val="36"/>
        </w:rPr>
        <w:t>海巡署雖表示已針對偷渡好發熱區及路徑等治安重點海域，編排巡防艦船艇加強海上巡查勤務，並輔以岸際雷達、巡邏、守望，形成「三道監</w:t>
      </w:r>
      <w:proofErr w:type="gramStart"/>
      <w:r w:rsidR="00B76CB2" w:rsidRPr="00E763E7">
        <w:rPr>
          <w:rFonts w:hAnsi="Arial" w:hint="eastAsia"/>
          <w:color w:val="000000" w:themeColor="text1"/>
          <w:kern w:val="32"/>
          <w:szCs w:val="36"/>
        </w:rPr>
        <w:t>偵</w:t>
      </w:r>
      <w:proofErr w:type="gramEnd"/>
      <w:r w:rsidR="00B76CB2" w:rsidRPr="00E763E7">
        <w:rPr>
          <w:rFonts w:hAnsi="Arial" w:hint="eastAsia"/>
          <w:color w:val="000000" w:themeColor="text1"/>
          <w:kern w:val="32"/>
          <w:szCs w:val="36"/>
        </w:rPr>
        <w:t>幕」，嚴密掌握海上目標動態等語。然而由境內查獲的偷渡犯司法</w:t>
      </w:r>
      <w:proofErr w:type="gramStart"/>
      <w:r w:rsidR="00B76CB2" w:rsidRPr="00E763E7">
        <w:rPr>
          <w:rFonts w:hAnsi="Arial" w:hint="eastAsia"/>
          <w:color w:val="000000" w:themeColor="text1"/>
          <w:kern w:val="32"/>
          <w:szCs w:val="36"/>
        </w:rPr>
        <w:t>偵</w:t>
      </w:r>
      <w:proofErr w:type="gramEnd"/>
      <w:r w:rsidR="00B76CB2" w:rsidRPr="00E763E7">
        <w:rPr>
          <w:rFonts w:hAnsi="Arial" w:hint="eastAsia"/>
          <w:color w:val="000000" w:themeColor="text1"/>
          <w:kern w:val="32"/>
          <w:szCs w:val="36"/>
        </w:rPr>
        <w:t>審及清詢發現，近5年來人蛇集團有多次大型的偷渡行動，成功突破我國海域及岸際巡防。</w:t>
      </w:r>
      <w:r w:rsidR="00B76CB2" w:rsidRPr="00E763E7">
        <w:rPr>
          <w:rFonts w:hAnsi="Arial" w:hint="eastAsia"/>
          <w:b/>
          <w:color w:val="000000" w:themeColor="text1"/>
          <w:kern w:val="32"/>
          <w:szCs w:val="36"/>
        </w:rPr>
        <w:t>本院調查「</w:t>
      </w:r>
      <w:proofErr w:type="gramStart"/>
      <w:r w:rsidR="00B76CB2" w:rsidRPr="00E763E7">
        <w:rPr>
          <w:rFonts w:hAnsi="Arial" w:hint="eastAsia"/>
          <w:b/>
          <w:color w:val="000000" w:themeColor="text1"/>
          <w:kern w:val="32"/>
          <w:szCs w:val="36"/>
        </w:rPr>
        <w:t>海巡岸巡</w:t>
      </w:r>
      <w:proofErr w:type="gramEnd"/>
      <w:r w:rsidR="00B76CB2" w:rsidRPr="00E763E7">
        <w:rPr>
          <w:rFonts w:hAnsi="Arial" w:hint="eastAsia"/>
          <w:b/>
          <w:color w:val="000000" w:themeColor="text1"/>
          <w:kern w:val="32"/>
          <w:szCs w:val="36"/>
        </w:rPr>
        <w:t>整體規劃、人員配置及裝備補給是否妥善」一案，亦發現海</w:t>
      </w:r>
      <w:proofErr w:type="gramStart"/>
      <w:r w:rsidR="00B76CB2" w:rsidRPr="00E763E7">
        <w:rPr>
          <w:rFonts w:hAnsi="Arial" w:hint="eastAsia"/>
          <w:b/>
          <w:color w:val="000000" w:themeColor="text1"/>
          <w:kern w:val="32"/>
          <w:szCs w:val="36"/>
        </w:rPr>
        <w:t>巡署岸</w:t>
      </w:r>
      <w:proofErr w:type="gramEnd"/>
      <w:r w:rsidR="00B76CB2" w:rsidRPr="00E763E7">
        <w:rPr>
          <w:rFonts w:hAnsi="Arial" w:hint="eastAsia"/>
          <w:b/>
          <w:color w:val="000000" w:themeColor="text1"/>
          <w:kern w:val="32"/>
          <w:szCs w:val="36"/>
        </w:rPr>
        <w:t>巡隊執行守望及巡邏勤務偵蒐裝備長期普遍不足；第一線人員缺額呈</w:t>
      </w:r>
      <w:r w:rsidR="00356ACA" w:rsidRPr="00E763E7">
        <w:rPr>
          <w:rFonts w:hAnsi="Arial" w:hint="eastAsia"/>
          <w:b/>
          <w:color w:val="000000" w:themeColor="text1"/>
          <w:kern w:val="32"/>
          <w:szCs w:val="36"/>
        </w:rPr>
        <w:t>倍</w:t>
      </w:r>
      <w:r w:rsidR="00B76CB2" w:rsidRPr="00E763E7">
        <w:rPr>
          <w:rFonts w:hAnsi="Arial" w:hint="eastAsia"/>
          <w:b/>
          <w:color w:val="000000" w:themeColor="text1"/>
          <w:kern w:val="32"/>
          <w:szCs w:val="36"/>
        </w:rPr>
        <w:t>數成長；</w:t>
      </w:r>
      <w:proofErr w:type="gramStart"/>
      <w:r w:rsidR="00B76CB2" w:rsidRPr="00E763E7">
        <w:rPr>
          <w:rFonts w:hAnsi="Arial" w:hint="eastAsia"/>
          <w:b/>
          <w:color w:val="000000" w:themeColor="text1"/>
          <w:kern w:val="32"/>
          <w:szCs w:val="36"/>
        </w:rPr>
        <w:t>且岸際</w:t>
      </w:r>
      <w:proofErr w:type="gramEnd"/>
      <w:r w:rsidR="00B76CB2" w:rsidRPr="00E763E7">
        <w:rPr>
          <w:rFonts w:hAnsi="Arial" w:hint="eastAsia"/>
          <w:b/>
          <w:color w:val="000000" w:themeColor="text1"/>
          <w:kern w:val="32"/>
          <w:szCs w:val="36"/>
        </w:rPr>
        <w:t>雷達作為「三道監偵幕」的第一道防線，負責監控1</w:t>
      </w:r>
      <w:r w:rsidR="00B76CB2" w:rsidRPr="00E763E7">
        <w:rPr>
          <w:rFonts w:hAnsi="Arial"/>
          <w:b/>
          <w:color w:val="000000" w:themeColor="text1"/>
          <w:kern w:val="32"/>
          <w:szCs w:val="36"/>
        </w:rPr>
        <w:t>2</w:t>
      </w:r>
      <w:r w:rsidR="00B76CB2" w:rsidRPr="00E763E7">
        <w:rPr>
          <w:rFonts w:hAnsi="Arial" w:hint="eastAsia"/>
          <w:b/>
          <w:color w:val="000000" w:themeColor="text1"/>
          <w:kern w:val="32"/>
          <w:szCs w:val="36"/>
        </w:rPr>
        <w:t>海浬內船舶動態，</w:t>
      </w:r>
      <w:proofErr w:type="gramStart"/>
      <w:r w:rsidR="00B76CB2" w:rsidRPr="00E763E7">
        <w:rPr>
          <w:rFonts w:hAnsi="Arial" w:hint="eastAsia"/>
          <w:b/>
          <w:color w:val="000000" w:themeColor="text1"/>
          <w:kern w:val="32"/>
          <w:szCs w:val="36"/>
        </w:rPr>
        <w:t>然專</w:t>
      </w:r>
      <w:proofErr w:type="gramEnd"/>
      <w:r w:rsidR="00B76CB2" w:rsidRPr="00E763E7">
        <w:rPr>
          <w:rFonts w:hAnsi="Arial" w:hint="eastAsia"/>
          <w:b/>
          <w:color w:val="000000" w:themeColor="text1"/>
          <w:kern w:val="32"/>
          <w:szCs w:val="36"/>
        </w:rPr>
        <w:t>精之雷達操作員未達半數，均嚴重影響查緝偷渡之成效，行政院亦應督導海洋委員會落實檢討改善。</w:t>
      </w:r>
      <w:bookmarkEnd w:id="70"/>
    </w:p>
    <w:p w:rsidR="005D1B42" w:rsidRPr="00E763E7" w:rsidRDefault="00B76CB2" w:rsidP="00D54A1D">
      <w:pPr>
        <w:numPr>
          <w:ilvl w:val="2"/>
          <w:numId w:val="6"/>
        </w:numPr>
        <w:outlineLvl w:val="2"/>
        <w:rPr>
          <w:rFonts w:hAnsi="Arial"/>
          <w:bCs/>
          <w:color w:val="000000" w:themeColor="text1"/>
          <w:kern w:val="32"/>
          <w:szCs w:val="36"/>
        </w:rPr>
      </w:pPr>
      <w:bookmarkStart w:id="71" w:name="_Hlk155170158"/>
      <w:r w:rsidRPr="00E763E7">
        <w:rPr>
          <w:rFonts w:hAnsi="Arial" w:hint="eastAsia"/>
          <w:bCs/>
          <w:color w:val="000000" w:themeColor="text1"/>
          <w:kern w:val="32"/>
          <w:szCs w:val="36"/>
        </w:rPr>
        <w:t>綜上所述，</w:t>
      </w:r>
      <w:r w:rsidR="005812B1" w:rsidRPr="00E763E7">
        <w:rPr>
          <w:rFonts w:hAnsi="Arial" w:hint="eastAsia"/>
          <w:bCs/>
          <w:color w:val="000000" w:themeColor="text1"/>
          <w:kern w:val="32"/>
          <w:szCs w:val="48"/>
        </w:rPr>
        <w:t>1</w:t>
      </w:r>
      <w:r w:rsidR="005812B1" w:rsidRPr="00E763E7">
        <w:rPr>
          <w:rFonts w:hAnsi="Arial"/>
          <w:bCs/>
          <w:color w:val="000000" w:themeColor="text1"/>
          <w:kern w:val="32"/>
          <w:szCs w:val="48"/>
        </w:rPr>
        <w:t>12</w:t>
      </w:r>
      <w:r w:rsidR="005812B1" w:rsidRPr="00E763E7">
        <w:rPr>
          <w:rFonts w:hAnsi="Arial" w:hint="eastAsia"/>
          <w:bCs/>
          <w:color w:val="000000" w:themeColor="text1"/>
          <w:kern w:val="32"/>
          <w:szCs w:val="48"/>
        </w:rPr>
        <w:t>年2月2</w:t>
      </w:r>
      <w:r w:rsidR="005812B1" w:rsidRPr="00E763E7">
        <w:rPr>
          <w:rFonts w:hAnsi="Arial"/>
          <w:bCs/>
          <w:color w:val="000000" w:themeColor="text1"/>
          <w:kern w:val="32"/>
          <w:szCs w:val="48"/>
        </w:rPr>
        <w:t>7</w:t>
      </w:r>
      <w:r w:rsidR="005812B1" w:rsidRPr="00E763E7">
        <w:rPr>
          <w:rFonts w:hAnsi="Arial" w:hint="eastAsia"/>
          <w:bCs/>
          <w:color w:val="000000" w:themeColor="text1"/>
          <w:kern w:val="32"/>
          <w:szCs w:val="48"/>
        </w:rPr>
        <w:t>日至4月7日在臺灣西部沿海地區陸續發現多具不明的海上(岸)浮屍，經檢警偵查及遺體相驗結果，確認有1</w:t>
      </w:r>
      <w:r w:rsidR="005812B1" w:rsidRPr="00E763E7">
        <w:rPr>
          <w:rFonts w:hAnsi="Arial"/>
          <w:bCs/>
          <w:color w:val="000000" w:themeColor="text1"/>
          <w:kern w:val="32"/>
          <w:szCs w:val="48"/>
        </w:rPr>
        <w:t>4</w:t>
      </w:r>
      <w:r w:rsidR="005812B1" w:rsidRPr="00E763E7">
        <w:rPr>
          <w:rFonts w:hAnsi="Arial" w:hint="eastAsia"/>
          <w:bCs/>
          <w:color w:val="000000" w:themeColor="text1"/>
          <w:kern w:val="32"/>
          <w:szCs w:val="48"/>
        </w:rPr>
        <w:t>名越南籍人士於1</w:t>
      </w:r>
      <w:r w:rsidR="005812B1" w:rsidRPr="00E763E7">
        <w:rPr>
          <w:rFonts w:hAnsi="Arial"/>
          <w:bCs/>
          <w:color w:val="000000" w:themeColor="text1"/>
          <w:kern w:val="32"/>
          <w:szCs w:val="48"/>
        </w:rPr>
        <w:t>12</w:t>
      </w:r>
      <w:r w:rsidR="005812B1" w:rsidRPr="00E763E7">
        <w:rPr>
          <w:rFonts w:hAnsi="Arial" w:hint="eastAsia"/>
          <w:bCs/>
          <w:color w:val="000000" w:themeColor="text1"/>
          <w:kern w:val="32"/>
          <w:szCs w:val="48"/>
        </w:rPr>
        <w:t>年2月1</w:t>
      </w:r>
      <w:r w:rsidR="005812B1" w:rsidRPr="00E763E7">
        <w:rPr>
          <w:rFonts w:hAnsi="Arial"/>
          <w:bCs/>
          <w:color w:val="000000" w:themeColor="text1"/>
          <w:kern w:val="32"/>
          <w:szCs w:val="48"/>
        </w:rPr>
        <w:t>8</w:t>
      </w:r>
      <w:r w:rsidR="005812B1" w:rsidRPr="00E763E7">
        <w:rPr>
          <w:rFonts w:hAnsi="Arial" w:hint="eastAsia"/>
          <w:bCs/>
          <w:color w:val="000000" w:themeColor="text1"/>
          <w:kern w:val="32"/>
          <w:szCs w:val="48"/>
        </w:rPr>
        <w:t>日集資自行駕船偷渡來</w:t>
      </w:r>
      <w:proofErr w:type="gramStart"/>
      <w:r w:rsidR="005812B1" w:rsidRPr="00E763E7">
        <w:rPr>
          <w:rFonts w:hAnsi="Arial" w:hint="eastAsia"/>
          <w:bCs/>
          <w:color w:val="000000" w:themeColor="text1"/>
          <w:kern w:val="32"/>
          <w:szCs w:val="48"/>
        </w:rPr>
        <w:t>臺</w:t>
      </w:r>
      <w:proofErr w:type="gramEnd"/>
      <w:r w:rsidR="005812B1" w:rsidRPr="00E763E7">
        <w:rPr>
          <w:rFonts w:hAnsi="Arial" w:hint="eastAsia"/>
          <w:bCs/>
          <w:color w:val="000000" w:themeColor="text1"/>
          <w:kern w:val="32"/>
          <w:szCs w:val="48"/>
        </w:rPr>
        <w:t>，因氣候不佳導致船隻翻覆罹難。經查該起海難悲劇，係人蛇集團在</w:t>
      </w:r>
      <w:proofErr w:type="gramStart"/>
      <w:r w:rsidR="005812B1" w:rsidRPr="00E763E7">
        <w:rPr>
          <w:rFonts w:hAnsi="Arial" w:hint="eastAsia"/>
          <w:bCs/>
          <w:color w:val="000000" w:themeColor="text1"/>
          <w:kern w:val="32"/>
          <w:szCs w:val="48"/>
        </w:rPr>
        <w:t>疫</w:t>
      </w:r>
      <w:proofErr w:type="gramEnd"/>
      <w:r w:rsidR="005812B1" w:rsidRPr="00E763E7">
        <w:rPr>
          <w:rFonts w:hAnsi="Arial" w:hint="eastAsia"/>
          <w:bCs/>
          <w:color w:val="000000" w:themeColor="text1"/>
          <w:kern w:val="32"/>
          <w:szCs w:val="48"/>
        </w:rPr>
        <w:t>情期間為規避查緝，除了將</w:t>
      </w:r>
      <w:proofErr w:type="gramStart"/>
      <w:r w:rsidR="005812B1" w:rsidRPr="00E763E7">
        <w:rPr>
          <w:rFonts w:hAnsi="Arial" w:hint="eastAsia"/>
          <w:bCs/>
          <w:color w:val="000000" w:themeColor="text1"/>
          <w:kern w:val="32"/>
          <w:szCs w:val="48"/>
        </w:rPr>
        <w:t>偷渡客夾</w:t>
      </w:r>
      <w:proofErr w:type="gramEnd"/>
      <w:r w:rsidR="005812B1" w:rsidRPr="00E763E7">
        <w:rPr>
          <w:rFonts w:hAnsi="Arial" w:hint="eastAsia"/>
          <w:bCs/>
          <w:color w:val="000000" w:themeColor="text1"/>
          <w:kern w:val="32"/>
          <w:szCs w:val="48"/>
        </w:rPr>
        <w:t>藏在漁船暗艙偷渡來臺外，另又發展出由</w:t>
      </w:r>
      <w:proofErr w:type="gramStart"/>
      <w:r w:rsidR="005812B1" w:rsidRPr="00E763E7">
        <w:rPr>
          <w:rFonts w:hAnsi="Arial" w:hint="eastAsia"/>
          <w:bCs/>
          <w:color w:val="000000" w:themeColor="text1"/>
          <w:kern w:val="32"/>
          <w:szCs w:val="48"/>
        </w:rPr>
        <w:t>偷渡客購</w:t>
      </w:r>
      <w:proofErr w:type="gramEnd"/>
      <w:r w:rsidR="005812B1" w:rsidRPr="00E763E7">
        <w:rPr>
          <w:rFonts w:hAnsi="Arial" w:hint="eastAsia"/>
          <w:bCs/>
          <w:color w:val="000000" w:themeColor="text1"/>
          <w:kern w:val="32"/>
          <w:szCs w:val="48"/>
        </w:rPr>
        <w:t>船自中國福建沿海，自駕直航搶灘登陸之</w:t>
      </w:r>
      <w:r w:rsidR="005812B1" w:rsidRPr="00E763E7">
        <w:rPr>
          <w:rFonts w:hAnsi="標楷體" w:hint="eastAsia"/>
          <w:bCs/>
          <w:color w:val="000000" w:themeColor="text1"/>
          <w:kern w:val="32"/>
          <w:szCs w:val="48"/>
        </w:rPr>
        <w:t>「自助式偷渡」</w:t>
      </w:r>
      <w:r w:rsidR="005812B1" w:rsidRPr="00E763E7">
        <w:rPr>
          <w:rFonts w:hAnsi="Arial" w:hint="eastAsia"/>
          <w:bCs/>
          <w:color w:val="000000" w:themeColor="text1"/>
          <w:kern w:val="32"/>
          <w:szCs w:val="48"/>
        </w:rPr>
        <w:t>模式。此外相較於近5年來（108年</w:t>
      </w:r>
      <w:proofErr w:type="gramStart"/>
      <w:r w:rsidR="005812B1" w:rsidRPr="00E763E7">
        <w:rPr>
          <w:rFonts w:hAnsi="Arial" w:hint="eastAsia"/>
          <w:bCs/>
          <w:color w:val="000000" w:themeColor="text1"/>
          <w:kern w:val="32"/>
          <w:szCs w:val="48"/>
        </w:rPr>
        <w:t>迄</w:t>
      </w:r>
      <w:proofErr w:type="gramEnd"/>
      <w:r w:rsidR="005812B1" w:rsidRPr="00E763E7">
        <w:rPr>
          <w:rFonts w:hAnsi="Arial" w:hint="eastAsia"/>
          <w:bCs/>
          <w:color w:val="000000" w:themeColor="text1"/>
          <w:kern w:val="32"/>
          <w:szCs w:val="48"/>
        </w:rPr>
        <w:t>112年9月）海巡署破獲7件海上偷渡案件，查獲偷渡人數195人(</w:t>
      </w:r>
      <w:proofErr w:type="gramStart"/>
      <w:r w:rsidR="005812B1" w:rsidRPr="00E763E7">
        <w:rPr>
          <w:rFonts w:hAnsi="Arial" w:hint="eastAsia"/>
          <w:bCs/>
          <w:color w:val="000000" w:themeColor="text1"/>
          <w:kern w:val="32"/>
          <w:szCs w:val="48"/>
        </w:rPr>
        <w:t>未含本</w:t>
      </w:r>
      <w:proofErr w:type="gramEnd"/>
      <w:r w:rsidR="005812B1" w:rsidRPr="00E763E7">
        <w:rPr>
          <w:rFonts w:hAnsi="Arial" w:hint="eastAsia"/>
          <w:bCs/>
          <w:color w:val="000000" w:themeColor="text1"/>
          <w:kern w:val="32"/>
          <w:szCs w:val="48"/>
        </w:rPr>
        <w:t>案14名偷渡客)，同一期間在我國境內查獲的偷渡外來人口高達1,12</w:t>
      </w:r>
      <w:r w:rsidR="005812B1" w:rsidRPr="00E763E7">
        <w:rPr>
          <w:rFonts w:hAnsi="Arial"/>
          <w:bCs/>
          <w:color w:val="000000" w:themeColor="text1"/>
          <w:kern w:val="32"/>
          <w:szCs w:val="48"/>
        </w:rPr>
        <w:t>8</w:t>
      </w:r>
      <w:r w:rsidR="005812B1" w:rsidRPr="00E763E7">
        <w:rPr>
          <w:rFonts w:hAnsi="Arial" w:hint="eastAsia"/>
          <w:bCs/>
          <w:color w:val="000000" w:themeColor="text1"/>
          <w:kern w:val="32"/>
          <w:szCs w:val="48"/>
        </w:rPr>
        <w:t>人，足見偷渡集團突破我國海域及岸際巡防，成功進入內陸的情形相對嚴</w:t>
      </w:r>
      <w:r w:rsidR="005812B1" w:rsidRPr="00E763E7">
        <w:rPr>
          <w:rFonts w:hAnsi="Arial" w:hint="eastAsia"/>
          <w:bCs/>
          <w:color w:val="000000" w:themeColor="text1"/>
          <w:kern w:val="32"/>
          <w:szCs w:val="48"/>
        </w:rPr>
        <w:lastRenderedPageBreak/>
        <w:t>重。</w:t>
      </w:r>
      <w:proofErr w:type="gramStart"/>
      <w:r w:rsidR="005812B1" w:rsidRPr="00E763E7">
        <w:rPr>
          <w:rFonts w:hAnsi="標楷體" w:hint="eastAsia"/>
          <w:bCs/>
          <w:color w:val="000000" w:themeColor="text1"/>
          <w:kern w:val="32"/>
          <w:szCs w:val="48"/>
        </w:rPr>
        <w:t>鑑</w:t>
      </w:r>
      <w:proofErr w:type="gramEnd"/>
      <w:r w:rsidR="005812B1" w:rsidRPr="00E763E7">
        <w:rPr>
          <w:rFonts w:hAnsi="標楷體" w:hint="eastAsia"/>
          <w:bCs/>
          <w:color w:val="000000" w:themeColor="text1"/>
          <w:kern w:val="32"/>
          <w:szCs w:val="48"/>
        </w:rPr>
        <w:t>於防制偷渡案件須檢肅國內接應、取締地下金流及</w:t>
      </w:r>
      <w:r w:rsidR="005812B1" w:rsidRPr="00E763E7">
        <w:rPr>
          <w:rFonts w:hAnsi="Arial" w:hint="eastAsia"/>
          <w:bCs/>
          <w:color w:val="000000" w:themeColor="text1"/>
          <w:kern w:val="32"/>
          <w:szCs w:val="48"/>
        </w:rPr>
        <w:t>非法仲介、阻斷海上偷渡管道等面向，涉及跨機關權責，惟</w:t>
      </w:r>
      <w:r w:rsidR="005812B1" w:rsidRPr="00E763E7">
        <w:rPr>
          <w:rFonts w:hAnsi="標楷體" w:hint="eastAsia"/>
          <w:bCs/>
          <w:color w:val="000000" w:themeColor="text1"/>
          <w:kern w:val="32"/>
          <w:szCs w:val="48"/>
        </w:rPr>
        <w:t>其中</w:t>
      </w:r>
      <w:r w:rsidR="005812B1" w:rsidRPr="00E763E7">
        <w:rPr>
          <w:rFonts w:hAnsi="標楷體" w:hint="eastAsia"/>
          <w:color w:val="000000" w:themeColor="text1"/>
          <w:kern w:val="32"/>
          <w:szCs w:val="36"/>
        </w:rPr>
        <w:t>近海及岸際巡防形塑之「三道監偵幕」，</w:t>
      </w:r>
      <w:r w:rsidR="005812B1" w:rsidRPr="00E763E7">
        <w:rPr>
          <w:rFonts w:hAnsi="標楷體" w:hint="eastAsia"/>
          <w:bCs/>
          <w:color w:val="000000" w:themeColor="text1"/>
          <w:kern w:val="32"/>
          <w:szCs w:val="48"/>
        </w:rPr>
        <w:t>本院調查發現</w:t>
      </w:r>
      <w:r w:rsidR="005812B1" w:rsidRPr="00E763E7">
        <w:rPr>
          <w:rFonts w:hAnsi="標楷體" w:hint="eastAsia"/>
          <w:color w:val="000000" w:themeColor="text1"/>
          <w:kern w:val="32"/>
          <w:szCs w:val="36"/>
        </w:rPr>
        <w:t>於人員配置及裝備補給皆有不足，影響查緝偷渡之成效。另海巡署自109年</w:t>
      </w:r>
      <w:proofErr w:type="gramStart"/>
      <w:r w:rsidR="005812B1" w:rsidRPr="00E763E7">
        <w:rPr>
          <w:rFonts w:hAnsi="標楷體" w:hint="eastAsia"/>
          <w:color w:val="000000" w:themeColor="text1"/>
          <w:kern w:val="32"/>
          <w:szCs w:val="36"/>
        </w:rPr>
        <w:t>迄</w:t>
      </w:r>
      <w:proofErr w:type="gramEnd"/>
      <w:r w:rsidR="005812B1" w:rsidRPr="00E763E7">
        <w:rPr>
          <w:rFonts w:hAnsi="標楷體" w:hint="eastAsia"/>
          <w:color w:val="000000" w:themeColor="text1"/>
          <w:kern w:val="32"/>
          <w:szCs w:val="36"/>
        </w:rPr>
        <w:t>112年2月浮屍案發生前，未針對如何強化查緝海上偷渡案件提報行</w:t>
      </w:r>
      <w:r w:rsidR="005812B1" w:rsidRPr="00E763E7">
        <w:rPr>
          <w:rFonts w:hAnsi="Arial" w:hint="eastAsia"/>
          <w:color w:val="000000" w:themeColor="text1"/>
          <w:kern w:val="32"/>
          <w:szCs w:val="36"/>
        </w:rPr>
        <w:t>政院「查緝走私偷渡聯繫會報」強化橫向連繫，而各查緝機關對於海洋委員會有關建立</w:t>
      </w:r>
      <w:proofErr w:type="gramStart"/>
      <w:r w:rsidR="005812B1" w:rsidRPr="00E763E7">
        <w:rPr>
          <w:rFonts w:hAnsi="Arial" w:hint="eastAsia"/>
          <w:color w:val="000000" w:themeColor="text1"/>
          <w:kern w:val="32"/>
          <w:szCs w:val="36"/>
        </w:rPr>
        <w:t>情資連繫平</w:t>
      </w:r>
      <w:proofErr w:type="gramEnd"/>
      <w:r w:rsidR="005812B1" w:rsidRPr="00E763E7">
        <w:rPr>
          <w:rFonts w:hAnsi="Arial" w:hint="eastAsia"/>
          <w:color w:val="000000" w:themeColor="text1"/>
          <w:kern w:val="32"/>
          <w:szCs w:val="36"/>
        </w:rPr>
        <w:t>臺之建議</w:t>
      </w:r>
      <w:r w:rsidR="005812B1" w:rsidRPr="00E763E7">
        <w:rPr>
          <w:rFonts w:hAnsi="Arial"/>
          <w:color w:val="000000" w:themeColor="text1"/>
          <w:kern w:val="32"/>
          <w:szCs w:val="36"/>
          <w:vertAlign w:val="superscript"/>
        </w:rPr>
        <w:footnoteReference w:id="4"/>
      </w:r>
      <w:r w:rsidR="005812B1" w:rsidRPr="00E763E7">
        <w:rPr>
          <w:rFonts w:hAnsi="Arial" w:hint="eastAsia"/>
          <w:color w:val="000000" w:themeColor="text1"/>
          <w:kern w:val="32"/>
          <w:szCs w:val="36"/>
        </w:rPr>
        <w:t>，以有違偵查不公開原則為由加以反對，顯然忽視人蛇集團源源不斷偷渡大批越南籍人士來臺，及結合在臺的越南社群團體，形成跨國分工網絡等犯罪模式，未來恐發展為人口販運路線或形成國安顧慮。</w:t>
      </w:r>
      <w:r w:rsidR="005812B1" w:rsidRPr="00E763E7">
        <w:rPr>
          <w:rFonts w:hAnsi="Arial" w:hint="eastAsia"/>
          <w:bCs/>
          <w:color w:val="000000" w:themeColor="text1"/>
          <w:kern w:val="32"/>
          <w:szCs w:val="48"/>
        </w:rPr>
        <w:t>針對政府輕忽人蛇集團猖獗及偷渡人數居高不</w:t>
      </w:r>
      <w:r w:rsidR="005812B1" w:rsidRPr="00E763E7">
        <w:rPr>
          <w:rFonts w:hAnsi="標楷體" w:hint="eastAsia"/>
          <w:bCs/>
          <w:color w:val="000000" w:themeColor="text1"/>
          <w:kern w:val="32"/>
          <w:szCs w:val="48"/>
        </w:rPr>
        <w:t>下的現象，海巡署、移民署、警政署等執法機關未能有效防制偷渡，查緝績效</w:t>
      </w:r>
      <w:proofErr w:type="gramStart"/>
      <w:r w:rsidR="005812B1" w:rsidRPr="00E763E7">
        <w:rPr>
          <w:rFonts w:hAnsi="標楷體" w:hint="eastAsia"/>
          <w:bCs/>
          <w:color w:val="000000" w:themeColor="text1"/>
          <w:kern w:val="32"/>
          <w:szCs w:val="48"/>
        </w:rPr>
        <w:t>不</w:t>
      </w:r>
      <w:proofErr w:type="gramEnd"/>
      <w:r w:rsidR="005812B1" w:rsidRPr="00E763E7">
        <w:rPr>
          <w:rFonts w:hAnsi="標楷體" w:hint="eastAsia"/>
          <w:bCs/>
          <w:color w:val="000000" w:themeColor="text1"/>
          <w:kern w:val="32"/>
          <w:szCs w:val="48"/>
        </w:rPr>
        <w:t>彰，將成人口黑數及治安隱憂。行政院允應督促各機關強化橫向聯繫，積極向上溯源，並充實相關</w:t>
      </w:r>
      <w:proofErr w:type="gramStart"/>
      <w:r w:rsidR="005812B1" w:rsidRPr="00E763E7">
        <w:rPr>
          <w:rFonts w:hAnsi="標楷體" w:hint="eastAsia"/>
          <w:color w:val="000000" w:themeColor="text1"/>
          <w:kern w:val="32"/>
          <w:szCs w:val="36"/>
        </w:rPr>
        <w:t>偵</w:t>
      </w:r>
      <w:proofErr w:type="gramEnd"/>
      <w:r w:rsidR="005812B1" w:rsidRPr="00E763E7">
        <w:rPr>
          <w:rFonts w:hAnsi="標楷體" w:hint="eastAsia"/>
          <w:color w:val="000000" w:themeColor="text1"/>
          <w:kern w:val="32"/>
          <w:szCs w:val="36"/>
        </w:rPr>
        <w:t>蒐人力及裝備，</w:t>
      </w:r>
      <w:r w:rsidR="005812B1" w:rsidRPr="00E763E7">
        <w:rPr>
          <w:rFonts w:hAnsi="標楷體" w:hint="eastAsia"/>
          <w:bCs/>
          <w:color w:val="000000" w:themeColor="text1"/>
          <w:kern w:val="32"/>
          <w:szCs w:val="48"/>
        </w:rPr>
        <w:t>以壓制人蛇集團氣焰。</w:t>
      </w:r>
    </w:p>
    <w:bookmarkEnd w:id="71"/>
    <w:p w:rsidR="00640E63" w:rsidRPr="00E763E7" w:rsidRDefault="00640E63" w:rsidP="00640E63">
      <w:pPr>
        <w:pStyle w:val="2"/>
        <w:rPr>
          <w:b/>
          <w:color w:val="000000" w:themeColor="text1"/>
        </w:rPr>
      </w:pPr>
      <w:r w:rsidRPr="00E763E7">
        <w:rPr>
          <w:rFonts w:hint="eastAsia"/>
          <w:b/>
          <w:color w:val="000000" w:themeColor="text1"/>
          <w:szCs w:val="36"/>
        </w:rPr>
        <w:t>經查本件海上浮屍案之1</w:t>
      </w:r>
      <w:r w:rsidRPr="00E763E7">
        <w:rPr>
          <w:b/>
          <w:color w:val="000000" w:themeColor="text1"/>
          <w:szCs w:val="36"/>
        </w:rPr>
        <w:t>4</w:t>
      </w:r>
      <w:r w:rsidRPr="00E763E7">
        <w:rPr>
          <w:rFonts w:hint="eastAsia"/>
          <w:b/>
          <w:color w:val="000000" w:themeColor="text1"/>
          <w:szCs w:val="36"/>
        </w:rPr>
        <w:t>名越南籍偷渡人士，經移民署查核發現，其中1</w:t>
      </w:r>
      <w:r w:rsidRPr="00E763E7">
        <w:rPr>
          <w:b/>
          <w:color w:val="000000" w:themeColor="text1"/>
          <w:szCs w:val="36"/>
        </w:rPr>
        <w:t>3</w:t>
      </w:r>
      <w:r w:rsidRPr="00E763E7">
        <w:rPr>
          <w:rFonts w:hint="eastAsia"/>
          <w:b/>
          <w:color w:val="000000" w:themeColor="text1"/>
          <w:szCs w:val="36"/>
        </w:rPr>
        <w:t>人分別有逾期停留、非法工作及失</w:t>
      </w:r>
      <w:proofErr w:type="gramStart"/>
      <w:r w:rsidRPr="00E763E7">
        <w:rPr>
          <w:rFonts w:hint="eastAsia"/>
          <w:b/>
          <w:color w:val="000000" w:themeColor="text1"/>
          <w:szCs w:val="36"/>
        </w:rPr>
        <w:t>聯移工</w:t>
      </w:r>
      <w:proofErr w:type="gramEnd"/>
      <w:r w:rsidRPr="00E763E7">
        <w:rPr>
          <w:rFonts w:hint="eastAsia"/>
          <w:b/>
          <w:color w:val="000000" w:themeColor="text1"/>
          <w:szCs w:val="36"/>
        </w:rPr>
        <w:t>等紀錄，7人有偷渡來臺紀錄，可見</w:t>
      </w:r>
      <w:r w:rsidRPr="00E763E7">
        <w:rPr>
          <w:rFonts w:hint="eastAsia"/>
          <w:b/>
          <w:color w:val="000000" w:themeColor="text1"/>
        </w:rPr>
        <w:t>越南偷渡者多為曾在臺工作之失</w:t>
      </w:r>
      <w:proofErr w:type="gramStart"/>
      <w:r w:rsidRPr="00E763E7">
        <w:rPr>
          <w:rFonts w:hint="eastAsia"/>
          <w:b/>
          <w:color w:val="000000" w:themeColor="text1"/>
        </w:rPr>
        <w:t>聯移</w:t>
      </w:r>
      <w:proofErr w:type="gramEnd"/>
      <w:r w:rsidRPr="00E763E7">
        <w:rPr>
          <w:rFonts w:hint="eastAsia"/>
          <w:b/>
          <w:color w:val="000000" w:themeColor="text1"/>
        </w:rPr>
        <w:t>工。</w:t>
      </w:r>
      <w:r w:rsidR="0084313C" w:rsidRPr="00E763E7">
        <w:rPr>
          <w:rFonts w:hint="eastAsia"/>
          <w:b/>
          <w:color w:val="000000" w:themeColor="text1"/>
        </w:rPr>
        <w:t>探究其等</w:t>
      </w:r>
      <w:r w:rsidR="0062250F" w:rsidRPr="00E763E7">
        <w:rPr>
          <w:rFonts w:hint="eastAsia"/>
          <w:b/>
          <w:color w:val="000000" w:themeColor="text1"/>
        </w:rPr>
        <w:t>何以</w:t>
      </w:r>
      <w:r w:rsidR="0062250F" w:rsidRPr="00E763E7">
        <w:rPr>
          <w:rFonts w:hint="eastAsia"/>
          <w:b/>
          <w:color w:val="000000" w:themeColor="text1"/>
          <w:szCs w:val="36"/>
        </w:rPr>
        <w:t>鋌而走險，</w:t>
      </w:r>
      <w:r w:rsidR="0062250F" w:rsidRPr="00E763E7">
        <w:rPr>
          <w:rFonts w:hint="eastAsia"/>
          <w:b/>
          <w:color w:val="000000" w:themeColor="text1"/>
        </w:rPr>
        <w:t>再度</w:t>
      </w:r>
      <w:r w:rsidR="0084313C" w:rsidRPr="00E763E7">
        <w:rPr>
          <w:rFonts w:hint="eastAsia"/>
          <w:b/>
          <w:color w:val="000000" w:themeColor="text1"/>
        </w:rPr>
        <w:t>偷渡來</w:t>
      </w:r>
      <w:proofErr w:type="gramStart"/>
      <w:r w:rsidR="0084313C" w:rsidRPr="00E763E7">
        <w:rPr>
          <w:rFonts w:hint="eastAsia"/>
          <w:b/>
          <w:color w:val="000000" w:themeColor="text1"/>
        </w:rPr>
        <w:t>臺</w:t>
      </w:r>
      <w:proofErr w:type="gramEnd"/>
      <w:r w:rsidR="0084313C" w:rsidRPr="00E763E7">
        <w:rPr>
          <w:rFonts w:hint="eastAsia"/>
          <w:b/>
          <w:color w:val="000000" w:themeColor="text1"/>
        </w:rPr>
        <w:t>的背後原因，除了為償還積欠之債務及親人團聚、維繫感情關係等議題外，其根本原因涉及我國勞動市場供需不平衡等諸多因素，各界亦呼籲政府光靠</w:t>
      </w:r>
      <w:proofErr w:type="gramStart"/>
      <w:r w:rsidR="0084313C" w:rsidRPr="00E763E7">
        <w:rPr>
          <w:rFonts w:hint="eastAsia"/>
          <w:b/>
          <w:color w:val="000000" w:themeColor="text1"/>
        </w:rPr>
        <w:t>海上防堵</w:t>
      </w:r>
      <w:proofErr w:type="gramEnd"/>
      <w:r w:rsidR="0084313C" w:rsidRPr="00E763E7">
        <w:rPr>
          <w:rFonts w:hint="eastAsia"/>
          <w:b/>
          <w:color w:val="000000" w:themeColor="text1"/>
        </w:rPr>
        <w:t>及境內查緝，無法從根本解決源</w:t>
      </w:r>
      <w:r w:rsidR="0084313C" w:rsidRPr="00E763E7">
        <w:rPr>
          <w:rFonts w:hint="eastAsia"/>
          <w:b/>
          <w:color w:val="000000" w:themeColor="text1"/>
        </w:rPr>
        <w:lastRenderedPageBreak/>
        <w:t>源不斷的偷渡問題。</w:t>
      </w:r>
      <w:proofErr w:type="gramStart"/>
      <w:r w:rsidR="003315BF" w:rsidRPr="00E763E7">
        <w:rPr>
          <w:rFonts w:hint="eastAsia"/>
          <w:b/>
          <w:color w:val="000000" w:themeColor="text1"/>
        </w:rPr>
        <w:t>惟</w:t>
      </w:r>
      <w:proofErr w:type="gramEnd"/>
      <w:r w:rsidR="00166032" w:rsidRPr="00E763E7">
        <w:rPr>
          <w:rFonts w:hint="eastAsia"/>
          <w:b/>
          <w:color w:val="000000" w:themeColor="text1"/>
        </w:rPr>
        <w:t>近年來</w:t>
      </w:r>
      <w:proofErr w:type="gramStart"/>
      <w:r w:rsidR="003315BF" w:rsidRPr="00E763E7">
        <w:rPr>
          <w:rFonts w:hint="eastAsia"/>
          <w:b/>
          <w:color w:val="000000" w:themeColor="text1"/>
        </w:rPr>
        <w:t>勞動部與</w:t>
      </w:r>
      <w:proofErr w:type="gramEnd"/>
      <w:r w:rsidR="003315BF" w:rsidRPr="00E763E7">
        <w:rPr>
          <w:rFonts w:hint="eastAsia"/>
          <w:b/>
          <w:color w:val="000000" w:themeColor="text1"/>
        </w:rPr>
        <w:t>海巡署、移民署對於如何減少</w:t>
      </w:r>
      <w:r w:rsidR="004869B0" w:rsidRPr="00E763E7">
        <w:rPr>
          <w:rFonts w:hint="eastAsia"/>
          <w:b/>
          <w:color w:val="000000" w:themeColor="text1"/>
        </w:rPr>
        <w:t>偷渡</w:t>
      </w:r>
      <w:r w:rsidR="003315BF" w:rsidRPr="00E763E7">
        <w:rPr>
          <w:rFonts w:hint="eastAsia"/>
          <w:b/>
          <w:color w:val="000000" w:themeColor="text1"/>
        </w:rPr>
        <w:t>誘因，基於各自立場，意見分歧，並無共識。</w:t>
      </w:r>
      <w:bookmarkStart w:id="72" w:name="_Hlk152842615"/>
      <w:bookmarkStart w:id="73" w:name="_Hlk152842123"/>
      <w:r w:rsidRPr="00E763E7">
        <w:rPr>
          <w:rFonts w:hint="eastAsia"/>
          <w:b/>
          <w:color w:val="000000" w:themeColor="text1"/>
          <w:szCs w:val="36"/>
        </w:rPr>
        <w:t>本院審酌認為，越南</w:t>
      </w:r>
      <w:r w:rsidR="004869B0" w:rsidRPr="00E763E7">
        <w:rPr>
          <w:rFonts w:hint="eastAsia"/>
          <w:b/>
          <w:color w:val="000000" w:themeColor="text1"/>
          <w:szCs w:val="36"/>
        </w:rPr>
        <w:t>籍人士</w:t>
      </w:r>
      <w:r w:rsidRPr="00E763E7">
        <w:rPr>
          <w:rFonts w:hint="eastAsia"/>
          <w:b/>
          <w:color w:val="000000" w:themeColor="text1"/>
          <w:szCs w:val="36"/>
        </w:rPr>
        <w:t>偷渡猖獗是</w:t>
      </w:r>
      <w:proofErr w:type="gramStart"/>
      <w:r w:rsidRPr="00E763E7">
        <w:rPr>
          <w:rFonts w:hint="eastAsia"/>
          <w:b/>
          <w:color w:val="000000" w:themeColor="text1"/>
          <w:szCs w:val="36"/>
        </w:rPr>
        <w:t>我國移工政策</w:t>
      </w:r>
      <w:proofErr w:type="gramEnd"/>
      <w:r w:rsidRPr="00E763E7">
        <w:rPr>
          <w:rFonts w:hint="eastAsia"/>
          <w:b/>
          <w:color w:val="000000" w:themeColor="text1"/>
          <w:szCs w:val="36"/>
        </w:rPr>
        <w:t>失衡所衍生的現象之一，</w:t>
      </w:r>
      <w:r w:rsidR="004869B0" w:rsidRPr="00E763E7">
        <w:rPr>
          <w:rFonts w:hint="eastAsia"/>
          <w:b/>
          <w:color w:val="000000" w:themeColor="text1"/>
          <w:szCs w:val="36"/>
        </w:rPr>
        <w:t>而</w:t>
      </w:r>
      <w:proofErr w:type="gramStart"/>
      <w:r w:rsidRPr="00E763E7">
        <w:rPr>
          <w:rFonts w:hint="eastAsia"/>
          <w:b/>
          <w:color w:val="000000" w:themeColor="text1"/>
          <w:szCs w:val="36"/>
        </w:rPr>
        <w:t>歸納</w:t>
      </w:r>
      <w:r w:rsidRPr="00E763E7">
        <w:rPr>
          <w:rFonts w:hint="eastAsia"/>
          <w:b/>
          <w:color w:val="000000" w:themeColor="text1"/>
        </w:rPr>
        <w:t>移工逃</w:t>
      </w:r>
      <w:proofErr w:type="gramEnd"/>
      <w:r w:rsidRPr="00E763E7">
        <w:rPr>
          <w:rFonts w:hint="eastAsia"/>
          <w:b/>
          <w:color w:val="000000" w:themeColor="text1"/>
        </w:rPr>
        <w:t>跑</w:t>
      </w:r>
      <w:proofErr w:type="gramStart"/>
      <w:r w:rsidRPr="00E763E7">
        <w:rPr>
          <w:rFonts w:hint="eastAsia"/>
          <w:b/>
          <w:color w:val="000000" w:themeColor="text1"/>
        </w:rPr>
        <w:t>打黑工</w:t>
      </w:r>
      <w:proofErr w:type="gramEnd"/>
      <w:r w:rsidRPr="00E763E7">
        <w:rPr>
          <w:rFonts w:hint="eastAsia"/>
          <w:b/>
          <w:color w:val="000000" w:themeColor="text1"/>
        </w:rPr>
        <w:t>的原因，本院就「影響</w:t>
      </w:r>
      <w:proofErr w:type="gramStart"/>
      <w:r w:rsidRPr="00E763E7">
        <w:rPr>
          <w:rFonts w:hint="eastAsia"/>
          <w:b/>
          <w:color w:val="000000" w:themeColor="text1"/>
        </w:rPr>
        <w:t>移工</w:t>
      </w:r>
      <w:proofErr w:type="gramEnd"/>
      <w:r w:rsidRPr="00E763E7">
        <w:rPr>
          <w:rFonts w:hint="eastAsia"/>
          <w:b/>
          <w:color w:val="000000" w:themeColor="text1"/>
        </w:rPr>
        <w:t>失聯之結構性問題」通案性調查研究指出，</w:t>
      </w:r>
      <w:r w:rsidRPr="00E763E7">
        <w:rPr>
          <w:rFonts w:hint="eastAsia"/>
          <w:b/>
          <w:color w:val="000000" w:themeColor="text1"/>
          <w:szCs w:val="36"/>
        </w:rPr>
        <w:t>不外乎高額仲介費用的債務拘束、合法工作的</w:t>
      </w:r>
      <w:r w:rsidRPr="00E763E7">
        <w:rPr>
          <w:rFonts w:hint="eastAsia"/>
          <w:b/>
          <w:color w:val="000000" w:themeColor="text1"/>
        </w:rPr>
        <w:t>薪資待遇低、</w:t>
      </w:r>
      <w:r w:rsidRPr="00E763E7">
        <w:rPr>
          <w:rFonts w:hint="eastAsia"/>
          <w:b/>
          <w:color w:val="000000" w:themeColor="text1"/>
          <w:szCs w:val="36"/>
        </w:rPr>
        <w:t>勞動條件</w:t>
      </w:r>
      <w:r w:rsidRPr="00E763E7">
        <w:rPr>
          <w:rFonts w:hint="eastAsia"/>
          <w:b/>
          <w:color w:val="000000" w:themeColor="text1"/>
        </w:rPr>
        <w:t>不友善</w:t>
      </w:r>
      <w:r w:rsidRPr="00E763E7">
        <w:rPr>
          <w:rFonts w:hint="eastAsia"/>
          <w:b/>
          <w:color w:val="000000" w:themeColor="text1"/>
          <w:szCs w:val="36"/>
        </w:rPr>
        <w:t>、產業缺工</w:t>
      </w:r>
      <w:proofErr w:type="gramStart"/>
      <w:r w:rsidRPr="00E763E7">
        <w:rPr>
          <w:rFonts w:hint="eastAsia"/>
          <w:b/>
          <w:color w:val="000000" w:themeColor="text1"/>
          <w:szCs w:val="36"/>
        </w:rPr>
        <w:t>導致黑工薪</w:t>
      </w:r>
      <w:proofErr w:type="gramEnd"/>
      <w:r w:rsidRPr="00E763E7">
        <w:rPr>
          <w:rFonts w:hint="eastAsia"/>
          <w:b/>
          <w:color w:val="000000" w:themeColor="text1"/>
          <w:szCs w:val="36"/>
        </w:rPr>
        <w:t>資水漲船高等複雜的因素。</w:t>
      </w:r>
      <w:r w:rsidRPr="00E763E7">
        <w:rPr>
          <w:rFonts w:hint="eastAsia"/>
          <w:b/>
          <w:color w:val="000000" w:themeColor="text1"/>
        </w:rPr>
        <w:t>加以移民署人力嚴重不足，導致其查緝能量不佳，形成</w:t>
      </w:r>
      <w:r w:rsidRPr="00E763E7">
        <w:rPr>
          <w:rFonts w:hint="eastAsia"/>
          <w:b/>
          <w:color w:val="000000" w:themeColor="text1"/>
          <w:szCs w:val="36"/>
        </w:rPr>
        <w:t>失</w:t>
      </w:r>
      <w:proofErr w:type="gramStart"/>
      <w:r w:rsidRPr="00E763E7">
        <w:rPr>
          <w:rFonts w:hint="eastAsia"/>
          <w:b/>
          <w:color w:val="000000" w:themeColor="text1"/>
          <w:szCs w:val="36"/>
        </w:rPr>
        <w:t>聯移工</w:t>
      </w:r>
      <w:proofErr w:type="gramEnd"/>
      <w:r w:rsidRPr="00E763E7">
        <w:rPr>
          <w:rFonts w:hint="eastAsia"/>
          <w:b/>
          <w:color w:val="000000" w:themeColor="text1"/>
          <w:szCs w:val="36"/>
        </w:rPr>
        <w:t>「</w:t>
      </w:r>
      <w:proofErr w:type="gramStart"/>
      <w:r w:rsidRPr="00E763E7">
        <w:rPr>
          <w:rFonts w:hint="eastAsia"/>
          <w:b/>
          <w:color w:val="000000" w:themeColor="text1"/>
          <w:szCs w:val="36"/>
        </w:rPr>
        <w:t>邊抓邊</w:t>
      </w:r>
      <w:proofErr w:type="gramEnd"/>
      <w:r w:rsidRPr="00E763E7">
        <w:rPr>
          <w:rFonts w:hint="eastAsia"/>
          <w:b/>
          <w:color w:val="000000" w:themeColor="text1"/>
          <w:szCs w:val="36"/>
        </w:rPr>
        <w:t>跑」、「越抓越多」的情形。</w:t>
      </w:r>
      <w:r w:rsidR="0084313C" w:rsidRPr="00E763E7">
        <w:rPr>
          <w:rFonts w:hint="eastAsia"/>
          <w:b/>
          <w:color w:val="000000" w:themeColor="text1"/>
        </w:rPr>
        <w:t>查緝機關亦</w:t>
      </w:r>
      <w:r w:rsidR="0084313C" w:rsidRPr="00E763E7">
        <w:rPr>
          <w:rFonts w:hint="eastAsia"/>
          <w:b/>
          <w:color w:val="000000" w:themeColor="text1"/>
          <w:szCs w:val="36"/>
        </w:rPr>
        <w:t>指出，臺灣特定產業缺工情形嚴重，且來源國有限，間接形成高風險的偷渡案件</w:t>
      </w:r>
      <w:r w:rsidR="0084313C" w:rsidRPr="00E763E7">
        <w:rPr>
          <w:rFonts w:hint="eastAsia"/>
          <w:b/>
          <w:color w:val="000000" w:themeColor="text1"/>
        </w:rPr>
        <w:t>，建議</w:t>
      </w:r>
      <w:proofErr w:type="gramStart"/>
      <w:r w:rsidR="0084313C" w:rsidRPr="00E763E7">
        <w:rPr>
          <w:rFonts w:hint="eastAsia"/>
          <w:b/>
          <w:color w:val="000000" w:themeColor="text1"/>
        </w:rPr>
        <w:t>勞</w:t>
      </w:r>
      <w:proofErr w:type="gramEnd"/>
      <w:r w:rsidR="0084313C" w:rsidRPr="00E763E7">
        <w:rPr>
          <w:rFonts w:hint="eastAsia"/>
          <w:b/>
          <w:color w:val="000000" w:themeColor="text1"/>
        </w:rPr>
        <w:t>政機關應從源頭正視市場供需，建立完善的勞資聘僱制度。</w:t>
      </w:r>
      <w:r w:rsidR="00166032" w:rsidRPr="00E763E7">
        <w:rPr>
          <w:rFonts w:hint="eastAsia"/>
          <w:b/>
          <w:color w:val="000000" w:themeColor="text1"/>
        </w:rPr>
        <w:t>行政院允應</w:t>
      </w:r>
      <w:proofErr w:type="gramStart"/>
      <w:r w:rsidR="00166032" w:rsidRPr="00E763E7">
        <w:rPr>
          <w:rFonts w:hint="eastAsia"/>
          <w:b/>
          <w:color w:val="000000" w:themeColor="text1"/>
        </w:rPr>
        <w:t>正視移工政策</w:t>
      </w:r>
      <w:proofErr w:type="gramEnd"/>
      <w:r w:rsidR="00166032" w:rsidRPr="00E763E7">
        <w:rPr>
          <w:rFonts w:hint="eastAsia"/>
          <w:b/>
          <w:color w:val="000000" w:themeColor="text1"/>
        </w:rPr>
        <w:t>失衡衍生之偷渡</w:t>
      </w:r>
      <w:r w:rsidRPr="00E763E7">
        <w:rPr>
          <w:rFonts w:hint="eastAsia"/>
          <w:b/>
          <w:color w:val="000000" w:themeColor="text1"/>
        </w:rPr>
        <w:t>問題，速謀改善之</w:t>
      </w:r>
      <w:bookmarkEnd w:id="72"/>
      <w:r w:rsidRPr="00E763E7">
        <w:rPr>
          <w:rFonts w:hint="eastAsia"/>
          <w:b/>
          <w:color w:val="000000" w:themeColor="text1"/>
        </w:rPr>
        <w:t>道。</w:t>
      </w:r>
      <w:bookmarkEnd w:id="73"/>
    </w:p>
    <w:p w:rsidR="00640E63" w:rsidRPr="00E763E7" w:rsidRDefault="00640E63" w:rsidP="00640E63">
      <w:pPr>
        <w:numPr>
          <w:ilvl w:val="2"/>
          <w:numId w:val="6"/>
        </w:numPr>
        <w:outlineLvl w:val="2"/>
        <w:rPr>
          <w:rFonts w:hAnsi="Arial"/>
          <w:bCs/>
          <w:color w:val="000000" w:themeColor="text1"/>
          <w:kern w:val="32"/>
          <w:szCs w:val="36"/>
        </w:rPr>
      </w:pPr>
      <w:r w:rsidRPr="00E763E7">
        <w:rPr>
          <w:rFonts w:hAnsi="Arial" w:hint="eastAsia"/>
          <w:b/>
          <w:bCs/>
          <w:color w:val="000000" w:themeColor="text1"/>
          <w:kern w:val="32"/>
          <w:szCs w:val="36"/>
        </w:rPr>
        <w:t>本件海上浮屍案之1</w:t>
      </w:r>
      <w:r w:rsidRPr="00E763E7">
        <w:rPr>
          <w:rFonts w:hAnsi="Arial"/>
          <w:b/>
          <w:bCs/>
          <w:color w:val="000000" w:themeColor="text1"/>
          <w:kern w:val="32"/>
          <w:szCs w:val="36"/>
        </w:rPr>
        <w:t>4</w:t>
      </w:r>
      <w:r w:rsidRPr="00E763E7">
        <w:rPr>
          <w:rFonts w:hAnsi="Arial" w:hint="eastAsia"/>
          <w:b/>
          <w:bCs/>
          <w:color w:val="000000" w:themeColor="text1"/>
          <w:kern w:val="32"/>
          <w:szCs w:val="36"/>
        </w:rPr>
        <w:t>名越南籍偷渡人士，經移民署查核發現，其中1</w:t>
      </w:r>
      <w:r w:rsidRPr="00E763E7">
        <w:rPr>
          <w:rFonts w:hAnsi="Arial"/>
          <w:b/>
          <w:bCs/>
          <w:color w:val="000000" w:themeColor="text1"/>
          <w:kern w:val="32"/>
          <w:szCs w:val="36"/>
        </w:rPr>
        <w:t>3</w:t>
      </w:r>
      <w:r w:rsidRPr="00E763E7">
        <w:rPr>
          <w:rFonts w:hAnsi="Arial" w:hint="eastAsia"/>
          <w:b/>
          <w:bCs/>
          <w:color w:val="000000" w:themeColor="text1"/>
          <w:kern w:val="32"/>
          <w:szCs w:val="36"/>
        </w:rPr>
        <w:t>人分別有逾期停留、非法工作及失</w:t>
      </w:r>
      <w:proofErr w:type="gramStart"/>
      <w:r w:rsidRPr="00E763E7">
        <w:rPr>
          <w:rFonts w:hAnsi="Arial" w:hint="eastAsia"/>
          <w:b/>
          <w:bCs/>
          <w:color w:val="000000" w:themeColor="text1"/>
          <w:kern w:val="32"/>
          <w:szCs w:val="36"/>
        </w:rPr>
        <w:t>聯移工</w:t>
      </w:r>
      <w:proofErr w:type="gramEnd"/>
      <w:r w:rsidRPr="00E763E7">
        <w:rPr>
          <w:rFonts w:hAnsi="Arial" w:hint="eastAsia"/>
          <w:b/>
          <w:bCs/>
          <w:color w:val="000000" w:themeColor="text1"/>
          <w:kern w:val="32"/>
          <w:szCs w:val="36"/>
        </w:rPr>
        <w:t>等紀錄，7人有偷渡來臺紀錄。</w:t>
      </w:r>
      <w:r w:rsidR="00166032" w:rsidRPr="00E763E7">
        <w:rPr>
          <w:rFonts w:hAnsi="Arial" w:hint="eastAsia"/>
          <w:b/>
          <w:bCs/>
          <w:color w:val="000000" w:themeColor="text1"/>
          <w:kern w:val="32"/>
          <w:szCs w:val="36"/>
        </w:rPr>
        <w:t>經查</w:t>
      </w:r>
      <w:r w:rsidRPr="00E763E7">
        <w:rPr>
          <w:rFonts w:hAnsi="Arial" w:hint="eastAsia"/>
          <w:b/>
          <w:bCs/>
          <w:color w:val="000000" w:themeColor="text1"/>
          <w:kern w:val="32"/>
          <w:szCs w:val="36"/>
        </w:rPr>
        <w:t>101年起國安團隊為解決失</w:t>
      </w:r>
      <w:proofErr w:type="gramStart"/>
      <w:r w:rsidRPr="00E763E7">
        <w:rPr>
          <w:rFonts w:hAnsi="Arial" w:hint="eastAsia"/>
          <w:b/>
          <w:bCs/>
          <w:color w:val="000000" w:themeColor="text1"/>
          <w:kern w:val="32"/>
          <w:szCs w:val="36"/>
        </w:rPr>
        <w:t>聯移工</w:t>
      </w:r>
      <w:proofErr w:type="gramEnd"/>
      <w:r w:rsidRPr="00E763E7">
        <w:rPr>
          <w:rFonts w:hAnsi="Arial" w:hint="eastAsia"/>
          <w:b/>
          <w:bCs/>
          <w:color w:val="000000" w:themeColor="text1"/>
          <w:kern w:val="32"/>
          <w:szCs w:val="36"/>
        </w:rPr>
        <w:t>問題而成立「祥安專案」，但查處績效趕不上增加</w:t>
      </w:r>
      <w:proofErr w:type="gramStart"/>
      <w:r w:rsidRPr="00E763E7">
        <w:rPr>
          <w:rFonts w:hAnsi="Arial" w:hint="eastAsia"/>
          <w:b/>
          <w:bCs/>
          <w:color w:val="000000" w:themeColor="text1"/>
          <w:kern w:val="32"/>
          <w:szCs w:val="36"/>
        </w:rPr>
        <w:t>移工</w:t>
      </w:r>
      <w:proofErr w:type="gramEnd"/>
      <w:r w:rsidRPr="00E763E7">
        <w:rPr>
          <w:rFonts w:hAnsi="Arial" w:hint="eastAsia"/>
          <w:b/>
          <w:bCs/>
          <w:color w:val="000000" w:themeColor="text1"/>
          <w:kern w:val="32"/>
          <w:szCs w:val="36"/>
        </w:rPr>
        <w:t>失聯的人數。</w:t>
      </w:r>
      <w:r w:rsidRPr="00E763E7">
        <w:rPr>
          <w:rFonts w:hAnsi="Arial" w:hint="eastAsia"/>
          <w:bCs/>
          <w:color w:val="000000" w:themeColor="text1"/>
          <w:kern w:val="32"/>
          <w:szCs w:val="36"/>
        </w:rPr>
        <w:t>近年來移工人數增加，自97年35萬人，迄1</w:t>
      </w:r>
      <w:r w:rsidRPr="00E763E7">
        <w:rPr>
          <w:rFonts w:hAnsi="Arial"/>
          <w:bCs/>
          <w:color w:val="000000" w:themeColor="text1"/>
          <w:kern w:val="32"/>
          <w:szCs w:val="36"/>
        </w:rPr>
        <w:t>12</w:t>
      </w:r>
      <w:r w:rsidRPr="00E763E7">
        <w:rPr>
          <w:rFonts w:hAnsi="Arial" w:hint="eastAsia"/>
          <w:bCs/>
          <w:color w:val="000000" w:themeColor="text1"/>
          <w:kern w:val="32"/>
          <w:szCs w:val="36"/>
        </w:rPr>
        <w:t>年9月底已成長一倍，高達74萬8,678人，</w:t>
      </w:r>
      <w:proofErr w:type="gramStart"/>
      <w:r w:rsidRPr="00E763E7">
        <w:rPr>
          <w:rFonts w:hAnsi="Arial" w:hint="eastAsia"/>
          <w:bCs/>
          <w:color w:val="000000" w:themeColor="text1"/>
          <w:kern w:val="32"/>
          <w:szCs w:val="36"/>
        </w:rPr>
        <w:t>失聯移工人</w:t>
      </w:r>
      <w:proofErr w:type="gramEnd"/>
      <w:r w:rsidRPr="00E763E7">
        <w:rPr>
          <w:rFonts w:hAnsi="Arial" w:hint="eastAsia"/>
          <w:bCs/>
          <w:color w:val="000000" w:themeColor="text1"/>
          <w:kern w:val="32"/>
          <w:szCs w:val="36"/>
        </w:rPr>
        <w:t>數亦同步增加，1</w:t>
      </w:r>
      <w:r w:rsidRPr="00E763E7">
        <w:rPr>
          <w:rFonts w:hAnsi="Arial"/>
          <w:bCs/>
          <w:color w:val="000000" w:themeColor="text1"/>
          <w:kern w:val="32"/>
          <w:szCs w:val="36"/>
        </w:rPr>
        <w:t>11</w:t>
      </w:r>
      <w:r w:rsidRPr="00E763E7">
        <w:rPr>
          <w:rFonts w:hAnsi="Arial" w:hint="eastAsia"/>
          <w:bCs/>
          <w:color w:val="000000" w:themeColor="text1"/>
          <w:kern w:val="32"/>
          <w:szCs w:val="36"/>
        </w:rPr>
        <w:t>年新增</w:t>
      </w:r>
      <w:proofErr w:type="gramStart"/>
      <w:r w:rsidRPr="00E763E7">
        <w:rPr>
          <w:rFonts w:hAnsi="Arial" w:hint="eastAsia"/>
          <w:bCs/>
          <w:color w:val="000000" w:themeColor="text1"/>
          <w:kern w:val="32"/>
          <w:szCs w:val="36"/>
        </w:rPr>
        <w:t>失聯移工</w:t>
      </w:r>
      <w:proofErr w:type="gramEnd"/>
      <w:r w:rsidRPr="00E763E7">
        <w:rPr>
          <w:rFonts w:hAnsi="Arial" w:hint="eastAsia"/>
          <w:bCs/>
          <w:color w:val="000000" w:themeColor="text1"/>
          <w:kern w:val="32"/>
          <w:szCs w:val="36"/>
        </w:rPr>
        <w:t>人數就創新高，達4.1萬人，以112年9月底為統計時點，累計達8萬5,201人，如加計偷渡來臺的人口黑數，更不止此數。又移民署為鼓勵失</w:t>
      </w:r>
      <w:proofErr w:type="gramStart"/>
      <w:r w:rsidRPr="00E763E7">
        <w:rPr>
          <w:rFonts w:hAnsi="Arial" w:hint="eastAsia"/>
          <w:bCs/>
          <w:color w:val="000000" w:themeColor="text1"/>
          <w:kern w:val="32"/>
          <w:szCs w:val="36"/>
        </w:rPr>
        <w:t>聯移工</w:t>
      </w:r>
      <w:proofErr w:type="gramEnd"/>
      <w:r w:rsidRPr="00E763E7">
        <w:rPr>
          <w:rFonts w:hAnsi="Arial" w:hint="eastAsia"/>
          <w:bCs/>
          <w:color w:val="000000" w:themeColor="text1"/>
          <w:kern w:val="32"/>
          <w:szCs w:val="36"/>
        </w:rPr>
        <w:t>主動出面到案，雖多次辦理「擴大逾期停(居)留外來人口自行到案專案」，專案期間自行到案者從寬論處，強調「免收容、低罰鍰、不管制」。</w:t>
      </w:r>
      <w:r w:rsidRPr="00E763E7">
        <w:rPr>
          <w:rFonts w:hAnsi="Arial" w:hint="eastAsia"/>
          <w:b/>
          <w:bCs/>
          <w:color w:val="000000" w:themeColor="text1"/>
          <w:kern w:val="32"/>
          <w:szCs w:val="36"/>
        </w:rPr>
        <w:t>今(</w:t>
      </w:r>
      <w:r w:rsidRPr="00E763E7">
        <w:rPr>
          <w:rFonts w:hAnsi="Arial"/>
          <w:b/>
          <w:bCs/>
          <w:color w:val="000000" w:themeColor="text1"/>
          <w:kern w:val="32"/>
          <w:szCs w:val="36"/>
        </w:rPr>
        <w:t>112)</w:t>
      </w:r>
      <w:r w:rsidRPr="00E763E7">
        <w:rPr>
          <w:rFonts w:hAnsi="Arial" w:hint="eastAsia"/>
          <w:b/>
          <w:bCs/>
          <w:color w:val="000000" w:themeColor="text1"/>
          <w:kern w:val="32"/>
          <w:szCs w:val="36"/>
        </w:rPr>
        <w:t>年辦理第3次擴大自行到案專案，共1萬4</w:t>
      </w:r>
      <w:r w:rsidRPr="00E763E7">
        <w:rPr>
          <w:rFonts w:hAnsi="Arial"/>
          <w:b/>
          <w:bCs/>
          <w:color w:val="000000" w:themeColor="text1"/>
          <w:kern w:val="32"/>
          <w:szCs w:val="36"/>
        </w:rPr>
        <w:t>,</w:t>
      </w:r>
      <w:r w:rsidRPr="00E763E7">
        <w:rPr>
          <w:rFonts w:hAnsi="Arial" w:hint="eastAsia"/>
          <w:b/>
          <w:bCs/>
          <w:color w:val="000000" w:themeColor="text1"/>
          <w:kern w:val="32"/>
          <w:szCs w:val="36"/>
        </w:rPr>
        <w:t>0</w:t>
      </w:r>
      <w:r w:rsidRPr="00E763E7">
        <w:rPr>
          <w:rFonts w:hAnsi="Arial"/>
          <w:b/>
          <w:bCs/>
          <w:color w:val="000000" w:themeColor="text1"/>
          <w:kern w:val="32"/>
          <w:szCs w:val="36"/>
        </w:rPr>
        <w:t>00</w:t>
      </w:r>
      <w:r w:rsidRPr="00E763E7">
        <w:rPr>
          <w:rFonts w:hAnsi="Arial" w:hint="eastAsia"/>
          <w:b/>
          <w:bCs/>
          <w:color w:val="000000" w:themeColor="text1"/>
          <w:kern w:val="32"/>
          <w:szCs w:val="36"/>
        </w:rPr>
        <w:t>餘名失</w:t>
      </w:r>
      <w:proofErr w:type="gramStart"/>
      <w:r w:rsidRPr="00E763E7">
        <w:rPr>
          <w:rFonts w:hAnsi="Arial" w:hint="eastAsia"/>
          <w:b/>
          <w:bCs/>
          <w:color w:val="000000" w:themeColor="text1"/>
          <w:kern w:val="32"/>
          <w:szCs w:val="36"/>
        </w:rPr>
        <w:t>聯移工</w:t>
      </w:r>
      <w:proofErr w:type="gramEnd"/>
      <w:r w:rsidRPr="00E763E7">
        <w:rPr>
          <w:rFonts w:hAnsi="Arial" w:hint="eastAsia"/>
          <w:b/>
          <w:bCs/>
          <w:color w:val="000000" w:themeColor="text1"/>
          <w:kern w:val="32"/>
          <w:szCs w:val="36"/>
        </w:rPr>
        <w:t>到案，成效雖達行政院設定的目標值，但新增失</w:t>
      </w:r>
      <w:proofErr w:type="gramStart"/>
      <w:r w:rsidRPr="00E763E7">
        <w:rPr>
          <w:rFonts w:hAnsi="Arial" w:hint="eastAsia"/>
          <w:b/>
          <w:bCs/>
          <w:color w:val="000000" w:themeColor="text1"/>
          <w:kern w:val="32"/>
          <w:szCs w:val="36"/>
        </w:rPr>
        <w:t>聯移</w:t>
      </w:r>
      <w:proofErr w:type="gramEnd"/>
      <w:r w:rsidRPr="00E763E7">
        <w:rPr>
          <w:rFonts w:hAnsi="Arial" w:hint="eastAsia"/>
          <w:b/>
          <w:bCs/>
          <w:color w:val="000000" w:themeColor="text1"/>
          <w:kern w:val="32"/>
          <w:szCs w:val="36"/>
        </w:rPr>
        <w:t>工同步不斷增加，竟較</w:t>
      </w:r>
      <w:r w:rsidRPr="00E763E7">
        <w:rPr>
          <w:rFonts w:hAnsi="Arial" w:hint="eastAsia"/>
          <w:b/>
          <w:bCs/>
          <w:color w:val="000000" w:themeColor="text1"/>
          <w:kern w:val="32"/>
          <w:szCs w:val="36"/>
        </w:rPr>
        <w:lastRenderedPageBreak/>
        <w:t>專案實施前增加2</w:t>
      </w:r>
      <w:r w:rsidRPr="00E763E7">
        <w:rPr>
          <w:rFonts w:hAnsi="Arial"/>
          <w:b/>
          <w:bCs/>
          <w:color w:val="000000" w:themeColor="text1"/>
          <w:kern w:val="32"/>
          <w:szCs w:val="36"/>
        </w:rPr>
        <w:t>,</w:t>
      </w:r>
      <w:r w:rsidRPr="00E763E7">
        <w:rPr>
          <w:rFonts w:hAnsi="Arial" w:hint="eastAsia"/>
          <w:b/>
          <w:bCs/>
          <w:color w:val="000000" w:themeColor="text1"/>
          <w:kern w:val="32"/>
          <w:szCs w:val="36"/>
        </w:rPr>
        <w:t>0</w:t>
      </w:r>
      <w:r w:rsidRPr="00E763E7">
        <w:rPr>
          <w:rFonts w:hAnsi="Arial"/>
          <w:b/>
          <w:bCs/>
          <w:color w:val="000000" w:themeColor="text1"/>
          <w:kern w:val="32"/>
          <w:szCs w:val="36"/>
        </w:rPr>
        <w:t>00</w:t>
      </w:r>
      <w:r w:rsidRPr="00E763E7">
        <w:rPr>
          <w:rFonts w:hAnsi="Arial" w:hint="eastAsia"/>
          <w:b/>
          <w:bCs/>
          <w:color w:val="000000" w:themeColor="text1"/>
          <w:kern w:val="32"/>
          <w:szCs w:val="36"/>
        </w:rPr>
        <w:t>多人</w:t>
      </w:r>
      <w:r w:rsidRPr="00E763E7">
        <w:rPr>
          <w:rFonts w:hAnsi="Arial"/>
          <w:b/>
          <w:bCs/>
          <w:color w:val="000000" w:themeColor="text1"/>
          <w:kern w:val="32"/>
          <w:szCs w:val="36"/>
          <w:vertAlign w:val="superscript"/>
        </w:rPr>
        <w:footnoteReference w:id="5"/>
      </w:r>
      <w:r w:rsidRPr="00E763E7">
        <w:rPr>
          <w:rFonts w:hAnsi="Arial" w:hint="eastAsia"/>
          <w:b/>
          <w:bCs/>
          <w:color w:val="000000" w:themeColor="text1"/>
          <w:kern w:val="32"/>
          <w:szCs w:val="36"/>
        </w:rPr>
        <w:t>。</w:t>
      </w:r>
    </w:p>
    <w:p w:rsidR="00640E63" w:rsidRPr="00E763E7" w:rsidRDefault="00640E63" w:rsidP="00640E63">
      <w:pPr>
        <w:numPr>
          <w:ilvl w:val="2"/>
          <w:numId w:val="6"/>
        </w:numPr>
        <w:outlineLvl w:val="2"/>
        <w:rPr>
          <w:rFonts w:hAnsi="Arial"/>
          <w:bCs/>
          <w:color w:val="000000" w:themeColor="text1"/>
          <w:kern w:val="32"/>
          <w:szCs w:val="36"/>
        </w:rPr>
      </w:pPr>
      <w:r w:rsidRPr="00E763E7">
        <w:rPr>
          <w:rFonts w:hAnsi="Arial" w:hint="eastAsia"/>
          <w:b/>
          <w:bCs/>
          <w:color w:val="000000" w:themeColor="text1"/>
          <w:kern w:val="32"/>
          <w:szCs w:val="36"/>
        </w:rPr>
        <w:t>本案訪談偷渡來</w:t>
      </w:r>
      <w:proofErr w:type="gramStart"/>
      <w:r w:rsidRPr="00E763E7">
        <w:rPr>
          <w:rFonts w:hAnsi="Arial" w:hint="eastAsia"/>
          <w:b/>
          <w:bCs/>
          <w:color w:val="000000" w:themeColor="text1"/>
          <w:kern w:val="32"/>
          <w:szCs w:val="36"/>
        </w:rPr>
        <w:t>臺</w:t>
      </w:r>
      <w:proofErr w:type="gramEnd"/>
      <w:r w:rsidRPr="00E763E7">
        <w:rPr>
          <w:rFonts w:hAnsi="Arial" w:hint="eastAsia"/>
          <w:b/>
          <w:bCs/>
          <w:color w:val="000000" w:themeColor="text1"/>
          <w:kern w:val="32"/>
          <w:szCs w:val="36"/>
        </w:rPr>
        <w:t>的越南籍勞工，其等均表示曾經來臺工作，為支付仲介費用積欠大筆借款，來臺後發現收入較原來預計差距過大，因為</w:t>
      </w:r>
      <w:proofErr w:type="gramStart"/>
      <w:r w:rsidRPr="00E763E7">
        <w:rPr>
          <w:rFonts w:hAnsi="Arial" w:hint="eastAsia"/>
          <w:b/>
          <w:bCs/>
          <w:color w:val="000000" w:themeColor="text1"/>
          <w:kern w:val="32"/>
          <w:szCs w:val="36"/>
        </w:rPr>
        <w:t>打黑工收</w:t>
      </w:r>
      <w:proofErr w:type="gramEnd"/>
      <w:r w:rsidRPr="00E763E7">
        <w:rPr>
          <w:rFonts w:hAnsi="Arial" w:hint="eastAsia"/>
          <w:b/>
          <w:bCs/>
          <w:color w:val="000000" w:themeColor="text1"/>
          <w:kern w:val="32"/>
          <w:szCs w:val="36"/>
        </w:rPr>
        <w:t>入高，才會逃跑。又其等被遣返後不得再來</w:t>
      </w:r>
      <w:proofErr w:type="gramStart"/>
      <w:r w:rsidRPr="00E763E7">
        <w:rPr>
          <w:rFonts w:hAnsi="Arial" w:hint="eastAsia"/>
          <w:b/>
          <w:bCs/>
          <w:color w:val="000000" w:themeColor="text1"/>
          <w:kern w:val="32"/>
          <w:szCs w:val="36"/>
        </w:rPr>
        <w:t>臺</w:t>
      </w:r>
      <w:proofErr w:type="gramEnd"/>
      <w:r w:rsidRPr="00E763E7">
        <w:rPr>
          <w:rFonts w:hAnsi="Arial" w:hint="eastAsia"/>
          <w:b/>
          <w:bCs/>
          <w:color w:val="000000" w:themeColor="text1"/>
          <w:kern w:val="32"/>
          <w:szCs w:val="36"/>
        </w:rPr>
        <w:t>，冒險偷渡的目的是為了打工賺錢，及為了與男朋友團聚，不得已花費8</w:t>
      </w:r>
      <w:r w:rsidRPr="00E763E7">
        <w:rPr>
          <w:rFonts w:hAnsi="Arial"/>
          <w:b/>
          <w:bCs/>
          <w:color w:val="000000" w:themeColor="text1"/>
          <w:kern w:val="32"/>
          <w:szCs w:val="36"/>
        </w:rPr>
        <w:t>,</w:t>
      </w:r>
      <w:r w:rsidRPr="00E763E7">
        <w:rPr>
          <w:rFonts w:hAnsi="Arial" w:hint="eastAsia"/>
          <w:b/>
          <w:bCs/>
          <w:color w:val="000000" w:themeColor="text1"/>
          <w:kern w:val="32"/>
          <w:szCs w:val="36"/>
        </w:rPr>
        <w:t>0</w:t>
      </w:r>
      <w:r w:rsidRPr="00E763E7">
        <w:rPr>
          <w:rFonts w:hAnsi="Arial"/>
          <w:b/>
          <w:bCs/>
          <w:color w:val="000000" w:themeColor="text1"/>
          <w:kern w:val="32"/>
          <w:szCs w:val="36"/>
        </w:rPr>
        <w:t>00</w:t>
      </w:r>
      <w:r w:rsidRPr="00E763E7">
        <w:rPr>
          <w:rFonts w:hAnsi="Arial" w:hint="eastAsia"/>
          <w:b/>
          <w:bCs/>
          <w:color w:val="000000" w:themeColor="text1"/>
          <w:kern w:val="32"/>
          <w:szCs w:val="36"/>
        </w:rPr>
        <w:t>美元偷渡來臺，希望臺灣政府能考量其等逃跑的原因等語。</w:t>
      </w:r>
      <w:proofErr w:type="gramStart"/>
      <w:r w:rsidRPr="00E763E7">
        <w:rPr>
          <w:rFonts w:hAnsi="Arial" w:hint="eastAsia"/>
          <w:b/>
          <w:bCs/>
          <w:color w:val="000000" w:themeColor="text1"/>
          <w:kern w:val="32"/>
          <w:szCs w:val="36"/>
        </w:rPr>
        <w:t>本案海巡</w:t>
      </w:r>
      <w:proofErr w:type="gramEnd"/>
      <w:r w:rsidRPr="00E763E7">
        <w:rPr>
          <w:rFonts w:hAnsi="Arial" w:hint="eastAsia"/>
          <w:b/>
          <w:bCs/>
          <w:color w:val="000000" w:themeColor="text1"/>
          <w:kern w:val="32"/>
          <w:szCs w:val="36"/>
        </w:rPr>
        <w:t>署及移民署等查緝機關亦指出，臺灣特定產業缺工情形嚴重，且來源國有限，間接形成高風險的偷渡案件，</w:t>
      </w:r>
      <w:r w:rsidRPr="00E763E7">
        <w:rPr>
          <w:rFonts w:hAnsi="Arial" w:hint="eastAsia"/>
          <w:bCs/>
          <w:color w:val="000000" w:themeColor="text1"/>
          <w:kern w:val="32"/>
          <w:szCs w:val="36"/>
        </w:rPr>
        <w:t>例如營造業等產業本國勞動力無法滿足市場需求，且現行未開放民間營造</w:t>
      </w:r>
      <w:proofErr w:type="gramStart"/>
      <w:r w:rsidRPr="00E763E7">
        <w:rPr>
          <w:rFonts w:hAnsi="Arial" w:hint="eastAsia"/>
          <w:bCs/>
          <w:color w:val="000000" w:themeColor="text1"/>
          <w:kern w:val="32"/>
          <w:szCs w:val="36"/>
        </w:rPr>
        <w:t>業移</w:t>
      </w:r>
      <w:proofErr w:type="gramEnd"/>
      <w:r w:rsidRPr="00E763E7">
        <w:rPr>
          <w:rFonts w:hAnsi="Arial" w:hint="eastAsia"/>
          <w:bCs/>
          <w:color w:val="000000" w:themeColor="text1"/>
          <w:kern w:val="32"/>
          <w:szCs w:val="36"/>
        </w:rPr>
        <w:t>工，衍生</w:t>
      </w:r>
      <w:proofErr w:type="gramStart"/>
      <w:r w:rsidRPr="00E763E7">
        <w:rPr>
          <w:rFonts w:hAnsi="Arial" w:hint="eastAsia"/>
          <w:bCs/>
          <w:color w:val="000000" w:themeColor="text1"/>
          <w:kern w:val="32"/>
          <w:szCs w:val="36"/>
        </w:rPr>
        <w:t>移工失聯</w:t>
      </w:r>
      <w:proofErr w:type="gramEnd"/>
      <w:r w:rsidRPr="00E763E7">
        <w:rPr>
          <w:rFonts w:hAnsi="Arial" w:hint="eastAsia"/>
          <w:bCs/>
          <w:color w:val="000000" w:themeColor="text1"/>
          <w:kern w:val="32"/>
          <w:szCs w:val="36"/>
        </w:rPr>
        <w:t>後，易隱身於社會中</w:t>
      </w:r>
      <w:proofErr w:type="gramStart"/>
      <w:r w:rsidRPr="00E763E7">
        <w:rPr>
          <w:rFonts w:hAnsi="Arial" w:hint="eastAsia"/>
          <w:bCs/>
          <w:color w:val="000000" w:themeColor="text1"/>
          <w:kern w:val="32"/>
          <w:szCs w:val="36"/>
        </w:rPr>
        <w:t>從事黑</w:t>
      </w:r>
      <w:proofErr w:type="gramEnd"/>
      <w:r w:rsidRPr="00E763E7">
        <w:rPr>
          <w:rFonts w:hAnsi="Arial" w:hint="eastAsia"/>
          <w:bCs/>
          <w:color w:val="000000" w:themeColor="text1"/>
          <w:kern w:val="32"/>
          <w:szCs w:val="36"/>
        </w:rPr>
        <w:t>工，甚至吸引東南亞國家旅客以觀光、探親名義來臺後，滯臺</w:t>
      </w:r>
      <w:proofErr w:type="gramStart"/>
      <w:r w:rsidRPr="00E763E7">
        <w:rPr>
          <w:rFonts w:hAnsi="Arial" w:hint="eastAsia"/>
          <w:bCs/>
          <w:color w:val="000000" w:themeColor="text1"/>
          <w:kern w:val="32"/>
          <w:szCs w:val="36"/>
        </w:rPr>
        <w:t>從事黑</w:t>
      </w:r>
      <w:proofErr w:type="gramEnd"/>
      <w:r w:rsidRPr="00E763E7">
        <w:rPr>
          <w:rFonts w:hAnsi="Arial" w:hint="eastAsia"/>
          <w:bCs/>
          <w:color w:val="000000" w:themeColor="text1"/>
          <w:kern w:val="32"/>
          <w:szCs w:val="36"/>
        </w:rPr>
        <w:t>工，</w:t>
      </w:r>
      <w:r w:rsidRPr="00E763E7">
        <w:rPr>
          <w:rFonts w:hAnsi="Arial" w:hint="eastAsia"/>
          <w:b/>
          <w:bCs/>
          <w:color w:val="000000" w:themeColor="text1"/>
          <w:kern w:val="32"/>
          <w:szCs w:val="36"/>
        </w:rPr>
        <w:t>建議從政策面</w:t>
      </w:r>
      <w:bookmarkStart w:id="74" w:name="_Hlk152842599"/>
      <w:r w:rsidRPr="00E763E7">
        <w:rPr>
          <w:rFonts w:hAnsi="Arial" w:hint="eastAsia"/>
          <w:b/>
          <w:bCs/>
          <w:color w:val="000000" w:themeColor="text1"/>
          <w:kern w:val="32"/>
          <w:szCs w:val="36"/>
        </w:rPr>
        <w:t>正視市場供需，建立完善的勞資聘僱制度</w:t>
      </w:r>
      <w:bookmarkEnd w:id="74"/>
      <w:r w:rsidRPr="00E763E7">
        <w:rPr>
          <w:rFonts w:hAnsi="Arial" w:hint="eastAsia"/>
          <w:b/>
          <w:bCs/>
          <w:color w:val="000000" w:themeColor="text1"/>
          <w:kern w:val="32"/>
          <w:szCs w:val="36"/>
        </w:rPr>
        <w:t>，從源頭加以疏導等語。</w:t>
      </w:r>
    </w:p>
    <w:p w:rsidR="001B541F" w:rsidRPr="00E763E7" w:rsidRDefault="00FD45B6" w:rsidP="00640E63">
      <w:pPr>
        <w:numPr>
          <w:ilvl w:val="2"/>
          <w:numId w:val="6"/>
        </w:numPr>
        <w:outlineLvl w:val="2"/>
        <w:rPr>
          <w:rFonts w:hAnsi="標楷體"/>
          <w:bCs/>
          <w:color w:val="000000" w:themeColor="text1"/>
          <w:kern w:val="32"/>
          <w:szCs w:val="36"/>
        </w:rPr>
      </w:pPr>
      <w:r w:rsidRPr="00E763E7">
        <w:rPr>
          <w:rFonts w:hint="eastAsia"/>
          <w:color w:val="000000" w:themeColor="text1"/>
        </w:rPr>
        <w:t>各機關對如何減少偷渡誘因</w:t>
      </w:r>
      <w:r w:rsidR="00713E1B" w:rsidRPr="00E763E7">
        <w:rPr>
          <w:rFonts w:hint="eastAsia"/>
          <w:color w:val="000000" w:themeColor="text1"/>
        </w:rPr>
        <w:t>欠缺共識</w:t>
      </w:r>
      <w:r w:rsidRPr="00E763E7">
        <w:rPr>
          <w:rFonts w:hint="eastAsia"/>
          <w:color w:val="000000" w:themeColor="text1"/>
        </w:rPr>
        <w:t>，</w:t>
      </w:r>
      <w:proofErr w:type="gramStart"/>
      <w:r w:rsidR="003315BF" w:rsidRPr="00E763E7">
        <w:rPr>
          <w:rFonts w:hint="eastAsia"/>
          <w:color w:val="000000" w:themeColor="text1"/>
        </w:rPr>
        <w:t>勞動部於109年5月29日</w:t>
      </w:r>
      <w:proofErr w:type="gramEnd"/>
      <w:r w:rsidR="003315BF" w:rsidRPr="00E763E7">
        <w:rPr>
          <w:rFonts w:hint="eastAsia"/>
          <w:color w:val="000000" w:themeColor="text1"/>
        </w:rPr>
        <w:t>邀集治安機關召開「研商降低滯臺</w:t>
      </w:r>
      <w:proofErr w:type="gramStart"/>
      <w:r w:rsidR="003315BF" w:rsidRPr="00E763E7">
        <w:rPr>
          <w:rFonts w:hint="eastAsia"/>
          <w:color w:val="000000" w:themeColor="text1"/>
        </w:rPr>
        <w:t>失聯移工</w:t>
      </w:r>
      <w:proofErr w:type="gramEnd"/>
      <w:r w:rsidR="003315BF" w:rsidRPr="00E763E7">
        <w:rPr>
          <w:rFonts w:hint="eastAsia"/>
          <w:color w:val="000000" w:themeColor="text1"/>
        </w:rPr>
        <w:t>人數之應處作為會議」</w:t>
      </w:r>
      <w:r w:rsidR="00EB6E2B" w:rsidRPr="00E763E7">
        <w:rPr>
          <w:rFonts w:hint="eastAsia"/>
          <w:color w:val="000000" w:themeColor="text1"/>
        </w:rPr>
        <w:t>；內政部</w:t>
      </w:r>
      <w:r w:rsidR="003315BF" w:rsidRPr="00E763E7">
        <w:rPr>
          <w:rFonts w:hint="eastAsia"/>
          <w:color w:val="000000" w:themeColor="text1"/>
        </w:rPr>
        <w:t>於110年7月5日函送</w:t>
      </w:r>
      <w:r w:rsidR="00EB6E2B" w:rsidRPr="00E763E7">
        <w:rPr>
          <w:rFonts w:hint="eastAsia"/>
          <w:color w:val="000000" w:themeColor="text1"/>
        </w:rPr>
        <w:t>勞動部</w:t>
      </w:r>
      <w:r w:rsidR="003315BF" w:rsidRPr="00E763E7">
        <w:rPr>
          <w:rFonts w:hint="eastAsia"/>
          <w:color w:val="000000" w:themeColor="text1"/>
        </w:rPr>
        <w:t>「失</w:t>
      </w:r>
      <w:proofErr w:type="gramStart"/>
      <w:r w:rsidR="003315BF" w:rsidRPr="00E763E7">
        <w:rPr>
          <w:rFonts w:hint="eastAsia"/>
          <w:color w:val="000000" w:themeColor="text1"/>
        </w:rPr>
        <w:t>聯移工</w:t>
      </w:r>
      <w:proofErr w:type="gramEnd"/>
      <w:r w:rsidR="003315BF" w:rsidRPr="00E763E7">
        <w:rPr>
          <w:rFonts w:hint="eastAsia"/>
          <w:color w:val="000000" w:themeColor="text1"/>
        </w:rPr>
        <w:t>『轉正』政策研析報告」</w:t>
      </w:r>
      <w:r w:rsidR="00EB6E2B" w:rsidRPr="00E763E7">
        <w:rPr>
          <w:rFonts w:hint="eastAsia"/>
          <w:color w:val="000000" w:themeColor="text1"/>
        </w:rPr>
        <w:t>；</w:t>
      </w:r>
      <w:r w:rsidR="003315BF" w:rsidRPr="00E763E7">
        <w:rPr>
          <w:rFonts w:hint="eastAsia"/>
          <w:color w:val="000000" w:themeColor="text1"/>
        </w:rPr>
        <w:t>勞動部勞動力</w:t>
      </w:r>
      <w:proofErr w:type="gramStart"/>
      <w:r w:rsidR="003315BF" w:rsidRPr="00E763E7">
        <w:rPr>
          <w:rFonts w:hint="eastAsia"/>
          <w:color w:val="000000" w:themeColor="text1"/>
        </w:rPr>
        <w:t>發展署</w:t>
      </w:r>
      <w:r w:rsidR="00EB6E2B" w:rsidRPr="00E763E7">
        <w:rPr>
          <w:rFonts w:hint="eastAsia"/>
          <w:color w:val="000000" w:themeColor="text1"/>
        </w:rPr>
        <w:t>復</w:t>
      </w:r>
      <w:r w:rsidR="003315BF" w:rsidRPr="00E763E7">
        <w:rPr>
          <w:rFonts w:hint="eastAsia"/>
          <w:color w:val="000000" w:themeColor="text1"/>
        </w:rPr>
        <w:t>於</w:t>
      </w:r>
      <w:proofErr w:type="gramEnd"/>
      <w:r w:rsidR="003315BF" w:rsidRPr="00E763E7">
        <w:rPr>
          <w:rFonts w:hint="eastAsia"/>
          <w:color w:val="000000" w:themeColor="text1"/>
        </w:rPr>
        <w:t>112年1月17日召開「</w:t>
      </w:r>
      <w:proofErr w:type="gramStart"/>
      <w:r w:rsidR="003315BF" w:rsidRPr="00E763E7">
        <w:rPr>
          <w:rFonts w:hint="eastAsia"/>
          <w:color w:val="000000" w:themeColor="text1"/>
        </w:rPr>
        <w:t>11</w:t>
      </w:r>
      <w:proofErr w:type="gramEnd"/>
      <w:r w:rsidR="003315BF" w:rsidRPr="00E763E7">
        <w:rPr>
          <w:rFonts w:hint="eastAsia"/>
          <w:color w:val="000000" w:themeColor="text1"/>
        </w:rPr>
        <w:t>2年度第1次法規專家諮詢小組會議」</w:t>
      </w:r>
      <w:r w:rsidR="00713E1B" w:rsidRPr="00E763E7">
        <w:rPr>
          <w:rFonts w:hint="eastAsia"/>
          <w:color w:val="000000" w:themeColor="text1"/>
        </w:rPr>
        <w:t>進行研議</w:t>
      </w:r>
      <w:r w:rsidR="003315BF" w:rsidRPr="00E763E7">
        <w:rPr>
          <w:rFonts w:hint="eastAsia"/>
          <w:color w:val="000000" w:themeColor="text1"/>
        </w:rPr>
        <w:t>，</w:t>
      </w:r>
      <w:r w:rsidR="00713E1B" w:rsidRPr="00E763E7">
        <w:rPr>
          <w:rFonts w:hint="eastAsia"/>
          <w:color w:val="000000" w:themeColor="text1"/>
        </w:rPr>
        <w:t>然而</w:t>
      </w:r>
      <w:r w:rsidR="00EB6E2B" w:rsidRPr="00E763E7">
        <w:rPr>
          <w:rFonts w:hint="eastAsia"/>
          <w:color w:val="000000" w:themeColor="text1"/>
        </w:rPr>
        <w:t>勞政機關與治安機關</w:t>
      </w:r>
      <w:r w:rsidR="00713E1B" w:rsidRPr="00E763E7">
        <w:rPr>
          <w:rFonts w:hint="eastAsia"/>
          <w:color w:val="000000" w:themeColor="text1"/>
        </w:rPr>
        <w:t>始終各</w:t>
      </w:r>
      <w:proofErr w:type="gramStart"/>
      <w:r w:rsidR="00713E1B" w:rsidRPr="00E763E7">
        <w:rPr>
          <w:rFonts w:hint="eastAsia"/>
          <w:color w:val="000000" w:themeColor="text1"/>
        </w:rPr>
        <w:t>說各</w:t>
      </w:r>
      <w:proofErr w:type="gramEnd"/>
      <w:r w:rsidR="00713E1B" w:rsidRPr="00E763E7">
        <w:rPr>
          <w:rFonts w:hint="eastAsia"/>
          <w:color w:val="000000" w:themeColor="text1"/>
        </w:rPr>
        <w:t>話，</w:t>
      </w:r>
      <w:r w:rsidR="003315BF" w:rsidRPr="00E763E7">
        <w:rPr>
          <w:rFonts w:hint="eastAsia"/>
          <w:color w:val="000000" w:themeColor="text1"/>
        </w:rPr>
        <w:t>無</w:t>
      </w:r>
      <w:r w:rsidR="00EB6E2B" w:rsidRPr="00E763E7">
        <w:rPr>
          <w:rFonts w:hint="eastAsia"/>
          <w:color w:val="000000" w:themeColor="text1"/>
        </w:rPr>
        <w:t>法凝聚</w:t>
      </w:r>
      <w:r w:rsidR="003315BF" w:rsidRPr="00E763E7">
        <w:rPr>
          <w:rFonts w:hint="eastAsia"/>
          <w:color w:val="000000" w:themeColor="text1"/>
        </w:rPr>
        <w:t>共識</w:t>
      </w:r>
      <w:r w:rsidRPr="00E763E7">
        <w:rPr>
          <w:rFonts w:hint="eastAsia"/>
          <w:color w:val="000000" w:themeColor="text1"/>
        </w:rPr>
        <w:t>。</w:t>
      </w:r>
      <w:r w:rsidR="001B541F" w:rsidRPr="00E763E7">
        <w:rPr>
          <w:rFonts w:hAnsi="Arial" w:hint="eastAsia"/>
          <w:b/>
          <w:bCs/>
          <w:color w:val="000000" w:themeColor="text1"/>
          <w:kern w:val="32"/>
          <w:szCs w:val="36"/>
        </w:rPr>
        <w:t>海巡署及移民署認為，越南籍偷渡人口居高不下，</w:t>
      </w:r>
      <w:r w:rsidR="00EB6E2B" w:rsidRPr="00E763E7">
        <w:rPr>
          <w:rFonts w:hAnsi="Arial" w:hint="eastAsia"/>
          <w:b/>
          <w:bCs/>
          <w:color w:val="000000" w:themeColor="text1"/>
          <w:kern w:val="32"/>
          <w:szCs w:val="36"/>
        </w:rPr>
        <w:t>其</w:t>
      </w:r>
      <w:r w:rsidR="001B541F" w:rsidRPr="00E763E7">
        <w:rPr>
          <w:rFonts w:hAnsi="Arial" w:hint="eastAsia"/>
          <w:b/>
          <w:bCs/>
          <w:color w:val="000000" w:themeColor="text1"/>
          <w:kern w:val="32"/>
          <w:szCs w:val="36"/>
        </w:rPr>
        <w:t>關鍵原因在於就業服務法第74條管制失</w:t>
      </w:r>
      <w:proofErr w:type="gramStart"/>
      <w:r w:rsidR="001B541F" w:rsidRPr="00E763E7">
        <w:rPr>
          <w:rFonts w:hAnsi="Arial" w:hint="eastAsia"/>
          <w:b/>
          <w:bCs/>
          <w:color w:val="000000" w:themeColor="text1"/>
          <w:kern w:val="32"/>
          <w:szCs w:val="36"/>
        </w:rPr>
        <w:t>聯移工</w:t>
      </w:r>
      <w:proofErr w:type="gramEnd"/>
      <w:r w:rsidR="001B541F" w:rsidRPr="00E763E7">
        <w:rPr>
          <w:rFonts w:hAnsi="Arial" w:hint="eastAsia"/>
          <w:b/>
          <w:bCs/>
          <w:color w:val="000000" w:themeColor="text1"/>
          <w:kern w:val="32"/>
          <w:szCs w:val="36"/>
        </w:rPr>
        <w:t>永久不得再來臺工作</w:t>
      </w:r>
      <w:r w:rsidR="000275A0" w:rsidRPr="00E763E7">
        <w:rPr>
          <w:rFonts w:hAnsi="Arial" w:hint="eastAsia"/>
          <w:b/>
          <w:bCs/>
          <w:color w:val="000000" w:themeColor="text1"/>
          <w:kern w:val="32"/>
          <w:szCs w:val="36"/>
        </w:rPr>
        <w:t>，</w:t>
      </w:r>
      <w:r w:rsidR="001B541F" w:rsidRPr="00E763E7">
        <w:rPr>
          <w:rFonts w:hAnsi="Arial" w:hint="eastAsia"/>
          <w:b/>
          <w:bCs/>
          <w:color w:val="000000" w:themeColor="text1"/>
          <w:kern w:val="32"/>
          <w:szCs w:val="36"/>
        </w:rPr>
        <w:t>被迫選擇偷渡，</w:t>
      </w:r>
      <w:r w:rsidR="003315BF" w:rsidRPr="00E763E7">
        <w:rPr>
          <w:rFonts w:hAnsi="Arial" w:hint="eastAsia"/>
          <w:b/>
          <w:bCs/>
          <w:color w:val="000000" w:themeColor="text1"/>
          <w:kern w:val="32"/>
          <w:szCs w:val="36"/>
        </w:rPr>
        <w:t>因此</w:t>
      </w:r>
      <w:r w:rsidR="001B541F" w:rsidRPr="00E763E7">
        <w:rPr>
          <w:rFonts w:hAnsi="Arial" w:hint="eastAsia"/>
          <w:b/>
          <w:bCs/>
          <w:color w:val="000000" w:themeColor="text1"/>
          <w:kern w:val="32"/>
          <w:szCs w:val="36"/>
        </w:rPr>
        <w:t>建議</w:t>
      </w:r>
      <w:r w:rsidR="003315BF" w:rsidRPr="00E763E7">
        <w:rPr>
          <w:rFonts w:hint="eastAsia"/>
          <w:b/>
          <w:color w:val="000000" w:themeColor="text1"/>
        </w:rPr>
        <w:t>放寬解釋</w:t>
      </w:r>
      <w:r w:rsidR="00713E1B" w:rsidRPr="00E763E7">
        <w:rPr>
          <w:rFonts w:hint="eastAsia"/>
          <w:b/>
          <w:color w:val="000000" w:themeColor="text1"/>
        </w:rPr>
        <w:t>該</w:t>
      </w:r>
      <w:r w:rsidR="003315BF" w:rsidRPr="00E763E7">
        <w:rPr>
          <w:rFonts w:hint="eastAsia"/>
          <w:b/>
          <w:color w:val="000000" w:themeColor="text1"/>
        </w:rPr>
        <w:t>法第74條「不得再於我境內工作」，</w:t>
      </w:r>
      <w:r w:rsidR="00713E1B" w:rsidRPr="00E763E7">
        <w:rPr>
          <w:rFonts w:hint="eastAsia"/>
          <w:b/>
          <w:color w:val="000000" w:themeColor="text1"/>
        </w:rPr>
        <w:t>建議無犯罪前科且於</w:t>
      </w:r>
      <w:r w:rsidR="003315BF" w:rsidRPr="00E763E7">
        <w:rPr>
          <w:rFonts w:hint="eastAsia"/>
          <w:b/>
          <w:color w:val="000000" w:themeColor="text1"/>
        </w:rPr>
        <w:t>擴大自行到案專案期間自行到案、檢</w:t>
      </w:r>
      <w:r w:rsidR="003315BF" w:rsidRPr="00E763E7">
        <w:rPr>
          <w:rFonts w:hint="eastAsia"/>
          <w:b/>
          <w:color w:val="000000" w:themeColor="text1"/>
        </w:rPr>
        <w:lastRenderedPageBreak/>
        <w:t>舉非法雇主或非法仲介之失</w:t>
      </w:r>
      <w:proofErr w:type="gramStart"/>
      <w:r w:rsidR="003315BF" w:rsidRPr="00E763E7">
        <w:rPr>
          <w:rFonts w:hint="eastAsia"/>
          <w:b/>
          <w:color w:val="000000" w:themeColor="text1"/>
        </w:rPr>
        <w:t>聯移</w:t>
      </w:r>
      <w:proofErr w:type="gramEnd"/>
      <w:r w:rsidR="003315BF" w:rsidRPr="00E763E7">
        <w:rPr>
          <w:rFonts w:hint="eastAsia"/>
          <w:b/>
          <w:color w:val="000000" w:themeColor="text1"/>
        </w:rPr>
        <w:t>工，得再許可入境我國工作</w:t>
      </w:r>
      <w:r w:rsidR="001B541F" w:rsidRPr="00E763E7">
        <w:rPr>
          <w:rFonts w:hAnsi="Arial" w:hint="eastAsia"/>
          <w:b/>
          <w:bCs/>
          <w:color w:val="000000" w:themeColor="text1"/>
          <w:kern w:val="32"/>
          <w:szCs w:val="36"/>
        </w:rPr>
        <w:t>，</w:t>
      </w:r>
      <w:r w:rsidR="003315BF" w:rsidRPr="00E763E7">
        <w:rPr>
          <w:rFonts w:hAnsi="Arial" w:hint="eastAsia"/>
          <w:b/>
          <w:bCs/>
          <w:color w:val="000000" w:themeColor="text1"/>
          <w:kern w:val="32"/>
          <w:szCs w:val="36"/>
        </w:rPr>
        <w:t>以</w:t>
      </w:r>
      <w:r w:rsidR="001B541F" w:rsidRPr="00E763E7">
        <w:rPr>
          <w:rFonts w:hAnsi="Arial" w:hint="eastAsia"/>
          <w:b/>
          <w:bCs/>
          <w:color w:val="000000" w:themeColor="text1"/>
          <w:kern w:val="32"/>
          <w:szCs w:val="36"/>
        </w:rPr>
        <w:t>降低犯罪誘因</w:t>
      </w:r>
      <w:r w:rsidR="003315BF" w:rsidRPr="00E763E7">
        <w:rPr>
          <w:rStyle w:val="aff"/>
          <w:rFonts w:hAnsi="Arial"/>
          <w:b/>
          <w:bCs/>
          <w:color w:val="000000" w:themeColor="text1"/>
          <w:kern w:val="32"/>
          <w:szCs w:val="36"/>
        </w:rPr>
        <w:footnoteReference w:id="6"/>
      </w:r>
      <w:r w:rsidR="001B541F" w:rsidRPr="00E763E7">
        <w:rPr>
          <w:rFonts w:hAnsi="Arial" w:hint="eastAsia"/>
          <w:b/>
          <w:bCs/>
          <w:color w:val="000000" w:themeColor="text1"/>
          <w:kern w:val="32"/>
          <w:szCs w:val="36"/>
        </w:rPr>
        <w:t>。</w:t>
      </w:r>
      <w:proofErr w:type="gramStart"/>
      <w:r w:rsidR="000275A0" w:rsidRPr="00E763E7">
        <w:rPr>
          <w:rFonts w:hAnsi="Arial" w:hint="eastAsia"/>
          <w:b/>
          <w:bCs/>
          <w:color w:val="000000" w:themeColor="text1"/>
          <w:kern w:val="32"/>
          <w:szCs w:val="36"/>
        </w:rPr>
        <w:t>勞動部</w:t>
      </w:r>
      <w:r w:rsidRPr="00E763E7">
        <w:rPr>
          <w:rFonts w:hint="eastAsia"/>
          <w:b/>
          <w:color w:val="000000" w:themeColor="text1"/>
        </w:rPr>
        <w:t>則採取</w:t>
      </w:r>
      <w:proofErr w:type="gramEnd"/>
      <w:r w:rsidRPr="00E763E7">
        <w:rPr>
          <w:rFonts w:hint="eastAsia"/>
          <w:b/>
          <w:color w:val="000000" w:themeColor="text1"/>
        </w:rPr>
        <w:t>反對意見</w:t>
      </w:r>
      <w:r w:rsidR="000275A0" w:rsidRPr="00E763E7">
        <w:rPr>
          <w:rFonts w:hint="eastAsia"/>
          <w:b/>
          <w:color w:val="000000" w:themeColor="text1"/>
        </w:rPr>
        <w:t>，認為</w:t>
      </w:r>
      <w:r w:rsidR="0085536A" w:rsidRPr="00E763E7">
        <w:rPr>
          <w:rFonts w:hint="eastAsia"/>
          <w:b/>
          <w:color w:val="000000" w:themeColor="text1"/>
        </w:rPr>
        <w:t>現行管制不得來臺工作為唯一有效管制</w:t>
      </w:r>
      <w:proofErr w:type="gramStart"/>
      <w:r w:rsidR="0085536A" w:rsidRPr="00E763E7">
        <w:rPr>
          <w:rFonts w:hint="eastAsia"/>
          <w:b/>
          <w:color w:val="000000" w:themeColor="text1"/>
        </w:rPr>
        <w:t>移工</w:t>
      </w:r>
      <w:proofErr w:type="gramEnd"/>
      <w:r w:rsidR="0085536A" w:rsidRPr="00E763E7">
        <w:rPr>
          <w:rFonts w:hint="eastAsia"/>
          <w:b/>
          <w:color w:val="000000" w:themeColor="text1"/>
        </w:rPr>
        <w:t>失聯之手段，放寬轉正後將降低失聯代價，反易促使更多</w:t>
      </w:r>
      <w:proofErr w:type="gramStart"/>
      <w:r w:rsidR="0085536A" w:rsidRPr="00E763E7">
        <w:rPr>
          <w:rFonts w:hint="eastAsia"/>
          <w:b/>
          <w:color w:val="000000" w:themeColor="text1"/>
        </w:rPr>
        <w:t>移工</w:t>
      </w:r>
      <w:proofErr w:type="gramEnd"/>
      <w:r w:rsidR="0085536A" w:rsidRPr="00E763E7">
        <w:rPr>
          <w:rFonts w:hint="eastAsia"/>
          <w:b/>
          <w:color w:val="000000" w:themeColor="text1"/>
        </w:rPr>
        <w:t>失聯；</w:t>
      </w:r>
      <w:proofErr w:type="gramStart"/>
      <w:r w:rsidR="0085536A" w:rsidRPr="00E763E7">
        <w:rPr>
          <w:rFonts w:hint="eastAsia"/>
          <w:b/>
          <w:color w:val="000000" w:themeColor="text1"/>
        </w:rPr>
        <w:t>縱</w:t>
      </w:r>
      <w:proofErr w:type="gramEnd"/>
      <w:r w:rsidR="0085536A" w:rsidRPr="00E763E7">
        <w:rPr>
          <w:rFonts w:hint="eastAsia"/>
          <w:b/>
          <w:color w:val="000000" w:themeColor="text1"/>
        </w:rPr>
        <w:t>同意轉正可再入國工作，其再次失聯風</w:t>
      </w:r>
      <w:r w:rsidR="0085536A" w:rsidRPr="00E763E7">
        <w:rPr>
          <w:rFonts w:hAnsi="標楷體" w:hint="eastAsia"/>
          <w:b/>
          <w:color w:val="000000" w:themeColor="text1"/>
        </w:rPr>
        <w:t>險亦相對高，且恐連帶影響其他合法在臺</w:t>
      </w:r>
      <w:proofErr w:type="gramStart"/>
      <w:r w:rsidR="0085536A" w:rsidRPr="00E763E7">
        <w:rPr>
          <w:rFonts w:hAnsi="標楷體" w:hint="eastAsia"/>
          <w:b/>
          <w:color w:val="000000" w:themeColor="text1"/>
        </w:rPr>
        <w:t>工作移工仿</w:t>
      </w:r>
      <w:proofErr w:type="gramEnd"/>
      <w:r w:rsidR="0085536A" w:rsidRPr="00E763E7">
        <w:rPr>
          <w:rFonts w:hAnsi="標楷體" w:hint="eastAsia"/>
          <w:b/>
          <w:color w:val="000000" w:themeColor="text1"/>
        </w:rPr>
        <w:t>效，而造成反效果，更不利政府及雇主管理，</w:t>
      </w:r>
      <w:r w:rsidR="0085536A" w:rsidRPr="00E763E7">
        <w:rPr>
          <w:rFonts w:hAnsi="標楷體" w:hint="eastAsia"/>
          <w:color w:val="000000" w:themeColor="text1"/>
        </w:rPr>
        <w:t>故</w:t>
      </w:r>
      <w:r w:rsidR="000275A0" w:rsidRPr="00E763E7">
        <w:rPr>
          <w:rFonts w:hAnsi="標楷體" w:hint="eastAsia"/>
          <w:color w:val="000000" w:themeColor="text1"/>
        </w:rPr>
        <w:t>缺乏社會共識</w:t>
      </w:r>
      <w:r w:rsidR="003315BF" w:rsidRPr="00E763E7">
        <w:rPr>
          <w:rStyle w:val="aff"/>
          <w:rFonts w:hAnsi="標楷體"/>
          <w:color w:val="000000" w:themeColor="text1"/>
        </w:rPr>
        <w:footnoteReference w:id="7"/>
      </w:r>
      <w:r w:rsidR="003315BF" w:rsidRPr="00E763E7">
        <w:rPr>
          <w:rFonts w:hAnsi="標楷體" w:hint="eastAsia"/>
          <w:color w:val="000000" w:themeColor="text1"/>
        </w:rPr>
        <w:t>。</w:t>
      </w:r>
    </w:p>
    <w:p w:rsidR="00640E63" w:rsidRPr="00E763E7" w:rsidRDefault="00640E63" w:rsidP="00640E63">
      <w:pPr>
        <w:numPr>
          <w:ilvl w:val="2"/>
          <w:numId w:val="6"/>
        </w:numPr>
        <w:outlineLvl w:val="2"/>
        <w:rPr>
          <w:rFonts w:hAnsi="Arial"/>
          <w:bCs/>
          <w:color w:val="000000" w:themeColor="text1"/>
          <w:kern w:val="32"/>
          <w:szCs w:val="36"/>
        </w:rPr>
      </w:pPr>
      <w:r w:rsidRPr="00E763E7">
        <w:rPr>
          <w:rFonts w:hAnsi="Arial" w:hint="eastAsia"/>
          <w:b/>
          <w:bCs/>
          <w:color w:val="000000" w:themeColor="text1"/>
          <w:kern w:val="32"/>
          <w:szCs w:val="36"/>
        </w:rPr>
        <w:t>本院就</w:t>
      </w:r>
      <w:proofErr w:type="gramStart"/>
      <w:r w:rsidRPr="00E763E7">
        <w:rPr>
          <w:rFonts w:hAnsi="Arial" w:hint="eastAsia"/>
          <w:b/>
          <w:bCs/>
          <w:color w:val="000000" w:themeColor="text1"/>
          <w:kern w:val="32"/>
          <w:szCs w:val="36"/>
        </w:rPr>
        <w:t>移工失</w:t>
      </w:r>
      <w:proofErr w:type="gramEnd"/>
      <w:r w:rsidRPr="00E763E7">
        <w:rPr>
          <w:rFonts w:hAnsi="Arial" w:hint="eastAsia"/>
          <w:b/>
          <w:bCs/>
          <w:color w:val="000000" w:themeColor="text1"/>
          <w:kern w:val="32"/>
          <w:szCs w:val="36"/>
        </w:rPr>
        <w:t>聯問題，於1</w:t>
      </w:r>
      <w:r w:rsidRPr="00E763E7">
        <w:rPr>
          <w:rFonts w:hAnsi="Arial"/>
          <w:b/>
          <w:bCs/>
          <w:color w:val="000000" w:themeColor="text1"/>
          <w:kern w:val="32"/>
          <w:szCs w:val="36"/>
        </w:rPr>
        <w:t>12</w:t>
      </w:r>
      <w:r w:rsidRPr="00E763E7">
        <w:rPr>
          <w:rFonts w:hAnsi="Arial" w:hint="eastAsia"/>
          <w:b/>
          <w:bCs/>
          <w:color w:val="000000" w:themeColor="text1"/>
          <w:kern w:val="32"/>
          <w:szCs w:val="36"/>
        </w:rPr>
        <w:t>年7月提出「影響</w:t>
      </w:r>
      <w:proofErr w:type="gramStart"/>
      <w:r w:rsidRPr="00E763E7">
        <w:rPr>
          <w:rFonts w:hAnsi="Arial" w:hint="eastAsia"/>
          <w:b/>
          <w:bCs/>
          <w:color w:val="000000" w:themeColor="text1"/>
          <w:kern w:val="32"/>
          <w:szCs w:val="36"/>
        </w:rPr>
        <w:t>移工</w:t>
      </w:r>
      <w:proofErr w:type="gramEnd"/>
      <w:r w:rsidRPr="00E763E7">
        <w:rPr>
          <w:rFonts w:hAnsi="Arial" w:hint="eastAsia"/>
          <w:b/>
          <w:bCs/>
          <w:color w:val="000000" w:themeColor="text1"/>
          <w:kern w:val="32"/>
          <w:szCs w:val="36"/>
        </w:rPr>
        <w:t>失聯之結構性問題」通案性案件調查研究報告，指出「失聯」</w:t>
      </w:r>
      <w:proofErr w:type="gramStart"/>
      <w:r w:rsidRPr="00E763E7">
        <w:rPr>
          <w:rFonts w:hAnsi="Arial" w:hint="eastAsia"/>
          <w:b/>
          <w:bCs/>
          <w:color w:val="000000" w:themeColor="text1"/>
          <w:kern w:val="32"/>
          <w:szCs w:val="36"/>
        </w:rPr>
        <w:t>只是移工</w:t>
      </w:r>
      <w:proofErr w:type="gramEnd"/>
      <w:r w:rsidRPr="00E763E7">
        <w:rPr>
          <w:rFonts w:hAnsi="Arial" w:hint="eastAsia"/>
          <w:b/>
          <w:bCs/>
          <w:color w:val="000000" w:themeColor="text1"/>
          <w:kern w:val="32"/>
          <w:szCs w:val="36"/>
        </w:rPr>
        <w:t>在遭遇不合理的薪資待遇、工作環境、勞動條件、工作與收入不如預期、適應不良或者求助無效等問題與處境時，做出選擇的結果，而這些因素背後，涉及產業缺工問題及政府管理措施之缺漏</w:t>
      </w:r>
      <w:r w:rsidRPr="00E763E7">
        <w:rPr>
          <w:rFonts w:hAnsi="Arial"/>
          <w:b/>
          <w:bCs/>
          <w:color w:val="000000" w:themeColor="text1"/>
          <w:kern w:val="32"/>
          <w:szCs w:val="36"/>
          <w:vertAlign w:val="superscript"/>
        </w:rPr>
        <w:footnoteReference w:id="8"/>
      </w:r>
      <w:r w:rsidRPr="00E763E7">
        <w:rPr>
          <w:rFonts w:hAnsi="Arial" w:hint="eastAsia"/>
          <w:b/>
          <w:bCs/>
          <w:color w:val="000000" w:themeColor="text1"/>
          <w:kern w:val="32"/>
          <w:szCs w:val="36"/>
        </w:rPr>
        <w:t>。</w:t>
      </w:r>
      <w:r w:rsidRPr="00E763E7">
        <w:rPr>
          <w:rFonts w:hAnsi="Arial" w:hint="eastAsia"/>
          <w:bCs/>
          <w:color w:val="000000" w:themeColor="text1"/>
          <w:kern w:val="32"/>
          <w:szCs w:val="36"/>
        </w:rPr>
        <w:t>該專案研究報告提出1</w:t>
      </w:r>
      <w:r w:rsidRPr="00E763E7">
        <w:rPr>
          <w:rFonts w:hAnsi="Arial"/>
          <w:bCs/>
          <w:color w:val="000000" w:themeColor="text1"/>
          <w:kern w:val="32"/>
          <w:szCs w:val="36"/>
        </w:rPr>
        <w:t>0</w:t>
      </w:r>
      <w:r w:rsidRPr="00E763E7">
        <w:rPr>
          <w:rFonts w:hAnsi="Arial" w:hint="eastAsia"/>
          <w:bCs/>
          <w:color w:val="000000" w:themeColor="text1"/>
          <w:kern w:val="32"/>
          <w:szCs w:val="36"/>
        </w:rPr>
        <w:t>項建議，在</w:t>
      </w:r>
      <w:proofErr w:type="gramStart"/>
      <w:r w:rsidRPr="00E763E7">
        <w:rPr>
          <w:rFonts w:hAnsi="Arial" w:hint="eastAsia"/>
          <w:bCs/>
          <w:color w:val="000000" w:themeColor="text1"/>
          <w:kern w:val="32"/>
          <w:szCs w:val="36"/>
        </w:rPr>
        <w:t>政策面除要求</w:t>
      </w:r>
      <w:proofErr w:type="gramEnd"/>
      <w:r w:rsidRPr="00E763E7">
        <w:rPr>
          <w:rFonts w:hAnsi="Arial" w:hint="eastAsia"/>
          <w:bCs/>
          <w:color w:val="000000" w:themeColor="text1"/>
          <w:kern w:val="32"/>
          <w:szCs w:val="36"/>
        </w:rPr>
        <w:t>行政院督導各部會建立協調機制，務</w:t>
      </w:r>
      <w:r w:rsidRPr="00E763E7">
        <w:rPr>
          <w:rFonts w:hAnsi="Arial" w:hint="eastAsia"/>
          <w:bCs/>
          <w:color w:val="000000" w:themeColor="text1"/>
          <w:kern w:val="32"/>
          <w:szCs w:val="36"/>
        </w:rPr>
        <w:lastRenderedPageBreak/>
        <w:t>實檢討人力政策是否符合產業發展所需，並督促</w:t>
      </w:r>
      <w:proofErr w:type="gramStart"/>
      <w:r w:rsidRPr="00E763E7">
        <w:rPr>
          <w:rFonts w:hAnsi="Arial" w:hint="eastAsia"/>
          <w:bCs/>
          <w:color w:val="000000" w:themeColor="text1"/>
          <w:kern w:val="32"/>
          <w:szCs w:val="36"/>
        </w:rPr>
        <w:t>勞動部與有</w:t>
      </w:r>
      <w:proofErr w:type="gramEnd"/>
      <w:r w:rsidRPr="00E763E7">
        <w:rPr>
          <w:rFonts w:hAnsi="Arial" w:hint="eastAsia"/>
          <w:bCs/>
          <w:color w:val="000000" w:themeColor="text1"/>
          <w:kern w:val="32"/>
          <w:szCs w:val="36"/>
        </w:rPr>
        <w:t>關部會積極與現有</w:t>
      </w:r>
      <w:proofErr w:type="gramStart"/>
      <w:r w:rsidRPr="00E763E7">
        <w:rPr>
          <w:rFonts w:hAnsi="Arial" w:hint="eastAsia"/>
          <w:bCs/>
          <w:color w:val="000000" w:themeColor="text1"/>
          <w:kern w:val="32"/>
          <w:szCs w:val="36"/>
        </w:rPr>
        <w:t>的移工來</w:t>
      </w:r>
      <w:proofErr w:type="gramEnd"/>
      <w:r w:rsidRPr="00E763E7">
        <w:rPr>
          <w:rFonts w:hAnsi="Arial" w:hint="eastAsia"/>
          <w:bCs/>
          <w:color w:val="000000" w:themeColor="text1"/>
          <w:kern w:val="32"/>
          <w:szCs w:val="36"/>
        </w:rPr>
        <w:t>源國協商對策、落實「</w:t>
      </w:r>
      <w:proofErr w:type="gramStart"/>
      <w:r w:rsidRPr="00E763E7">
        <w:rPr>
          <w:rFonts w:hAnsi="Arial" w:hint="eastAsia"/>
          <w:bCs/>
          <w:color w:val="000000" w:themeColor="text1"/>
          <w:kern w:val="32"/>
          <w:szCs w:val="36"/>
        </w:rPr>
        <w:t>移工零</w:t>
      </w:r>
      <w:proofErr w:type="gramEnd"/>
      <w:r w:rsidRPr="00E763E7">
        <w:rPr>
          <w:rFonts w:hAnsi="Arial" w:hint="eastAsia"/>
          <w:bCs/>
          <w:color w:val="000000" w:themeColor="text1"/>
          <w:kern w:val="32"/>
          <w:szCs w:val="36"/>
        </w:rPr>
        <w:t>付費政策」、落實輔導查核仲介、放寬轉換雇主的限制、確保薪資合理公平、改善勞動環境不友善、檢討諮詢與申訴管道及</w:t>
      </w:r>
      <w:proofErr w:type="gramStart"/>
      <w:r w:rsidRPr="00E763E7">
        <w:rPr>
          <w:rFonts w:hAnsi="Arial" w:hint="eastAsia"/>
          <w:bCs/>
          <w:color w:val="000000" w:themeColor="text1"/>
          <w:kern w:val="32"/>
          <w:szCs w:val="36"/>
        </w:rPr>
        <w:t>建立移工</w:t>
      </w:r>
      <w:proofErr w:type="gramEnd"/>
      <w:r w:rsidRPr="00E763E7">
        <w:rPr>
          <w:rFonts w:hAnsi="Arial" w:hint="eastAsia"/>
          <w:bCs/>
          <w:color w:val="000000" w:themeColor="text1"/>
          <w:kern w:val="32"/>
          <w:szCs w:val="36"/>
        </w:rPr>
        <w:t>的社會支持系統，並要求移民署應加強查處非法雇主及非法仲介等；各界呼籲政府光靠</w:t>
      </w:r>
      <w:proofErr w:type="gramStart"/>
      <w:r w:rsidRPr="00E763E7">
        <w:rPr>
          <w:rFonts w:hAnsi="Arial" w:hint="eastAsia"/>
          <w:bCs/>
          <w:color w:val="000000" w:themeColor="text1"/>
          <w:kern w:val="32"/>
          <w:szCs w:val="36"/>
        </w:rPr>
        <w:t>海上防堵及</w:t>
      </w:r>
      <w:proofErr w:type="gramEnd"/>
      <w:r w:rsidRPr="00E763E7">
        <w:rPr>
          <w:rFonts w:hAnsi="Arial" w:hint="eastAsia"/>
          <w:bCs/>
          <w:color w:val="000000" w:themeColor="text1"/>
          <w:kern w:val="32"/>
          <w:szCs w:val="36"/>
        </w:rPr>
        <w:t>境內查緝，無法從根本解決源源不斷的偷渡問題。</w:t>
      </w:r>
    </w:p>
    <w:p w:rsidR="00640E63" w:rsidRPr="00E763E7" w:rsidRDefault="00640E63" w:rsidP="00640E63">
      <w:pPr>
        <w:numPr>
          <w:ilvl w:val="2"/>
          <w:numId w:val="6"/>
        </w:numPr>
        <w:outlineLvl w:val="2"/>
        <w:rPr>
          <w:rFonts w:hAnsi="Arial"/>
          <w:b/>
          <w:bCs/>
          <w:color w:val="000000" w:themeColor="text1"/>
          <w:kern w:val="32"/>
          <w:szCs w:val="36"/>
        </w:rPr>
      </w:pPr>
      <w:r w:rsidRPr="00E763E7">
        <w:rPr>
          <w:rFonts w:hAnsi="Arial" w:hint="eastAsia"/>
          <w:b/>
          <w:bCs/>
          <w:color w:val="000000" w:themeColor="text1"/>
          <w:kern w:val="32"/>
          <w:szCs w:val="36"/>
        </w:rPr>
        <w:t>本院審酌認為，</w:t>
      </w:r>
      <w:proofErr w:type="gramStart"/>
      <w:r w:rsidRPr="00E763E7">
        <w:rPr>
          <w:rFonts w:hAnsi="Arial" w:hint="eastAsia"/>
          <w:b/>
          <w:bCs/>
          <w:color w:val="000000" w:themeColor="text1"/>
          <w:kern w:val="32"/>
          <w:szCs w:val="36"/>
        </w:rPr>
        <w:t>越南移工偷渡</w:t>
      </w:r>
      <w:proofErr w:type="gramEnd"/>
      <w:r w:rsidRPr="00E763E7">
        <w:rPr>
          <w:rFonts w:hAnsi="Arial" w:hint="eastAsia"/>
          <w:b/>
          <w:bCs/>
          <w:color w:val="000000" w:themeColor="text1"/>
          <w:kern w:val="32"/>
          <w:szCs w:val="36"/>
        </w:rPr>
        <w:t>猖獗是</w:t>
      </w:r>
      <w:proofErr w:type="gramStart"/>
      <w:r w:rsidRPr="00E763E7">
        <w:rPr>
          <w:rFonts w:hAnsi="Arial" w:hint="eastAsia"/>
          <w:b/>
          <w:bCs/>
          <w:color w:val="000000" w:themeColor="text1"/>
          <w:kern w:val="32"/>
          <w:szCs w:val="36"/>
        </w:rPr>
        <w:t>我國移工政</w:t>
      </w:r>
      <w:proofErr w:type="gramEnd"/>
      <w:r w:rsidRPr="00E763E7">
        <w:rPr>
          <w:rFonts w:hAnsi="Arial" w:hint="eastAsia"/>
          <w:b/>
          <w:bCs/>
          <w:color w:val="000000" w:themeColor="text1"/>
          <w:kern w:val="32"/>
          <w:szCs w:val="36"/>
        </w:rPr>
        <w:t>策失衡所衍生的現象之一，本次事件越南</w:t>
      </w:r>
      <w:proofErr w:type="gramStart"/>
      <w:r w:rsidRPr="00E763E7">
        <w:rPr>
          <w:rFonts w:hAnsi="Arial" w:hint="eastAsia"/>
          <w:b/>
          <w:bCs/>
          <w:color w:val="000000" w:themeColor="text1"/>
          <w:kern w:val="32"/>
          <w:szCs w:val="36"/>
        </w:rPr>
        <w:t>籍移</w:t>
      </w:r>
      <w:proofErr w:type="gramEnd"/>
      <w:r w:rsidRPr="00E763E7">
        <w:rPr>
          <w:rFonts w:hAnsi="Arial" w:hint="eastAsia"/>
          <w:b/>
          <w:bCs/>
          <w:color w:val="000000" w:themeColor="text1"/>
          <w:kern w:val="32"/>
          <w:szCs w:val="36"/>
        </w:rPr>
        <w:t>工為來臺工作，鋌而走險自行駕船偷渡，</w:t>
      </w:r>
      <w:proofErr w:type="gramStart"/>
      <w:r w:rsidRPr="00E763E7">
        <w:rPr>
          <w:rFonts w:hAnsi="Arial" w:hint="eastAsia"/>
          <w:b/>
          <w:bCs/>
          <w:color w:val="000000" w:themeColor="text1"/>
          <w:kern w:val="32"/>
          <w:szCs w:val="36"/>
        </w:rPr>
        <w:t>致肇</w:t>
      </w:r>
      <w:proofErr w:type="gramEnd"/>
      <w:r w:rsidRPr="00E763E7">
        <w:rPr>
          <w:rFonts w:hAnsi="Arial" w:hint="eastAsia"/>
          <w:b/>
          <w:bCs/>
          <w:color w:val="000000" w:themeColor="text1"/>
          <w:kern w:val="32"/>
          <w:szCs w:val="36"/>
        </w:rPr>
        <w:t>生悲劇，而</w:t>
      </w:r>
      <w:proofErr w:type="gramStart"/>
      <w:r w:rsidRPr="00E763E7">
        <w:rPr>
          <w:rFonts w:hAnsi="Arial" w:hint="eastAsia"/>
          <w:b/>
          <w:bCs/>
          <w:color w:val="000000" w:themeColor="text1"/>
          <w:kern w:val="32"/>
          <w:szCs w:val="36"/>
        </w:rPr>
        <w:t>歸納</w:t>
      </w:r>
      <w:r w:rsidRPr="00E763E7">
        <w:rPr>
          <w:rFonts w:hint="eastAsia"/>
          <w:b/>
          <w:color w:val="000000" w:themeColor="text1"/>
        </w:rPr>
        <w:t>移工逃</w:t>
      </w:r>
      <w:proofErr w:type="gramEnd"/>
      <w:r w:rsidRPr="00E763E7">
        <w:rPr>
          <w:rFonts w:hint="eastAsia"/>
          <w:b/>
          <w:color w:val="000000" w:themeColor="text1"/>
        </w:rPr>
        <w:t>跑</w:t>
      </w:r>
      <w:proofErr w:type="gramStart"/>
      <w:r w:rsidRPr="00E763E7">
        <w:rPr>
          <w:rFonts w:hint="eastAsia"/>
          <w:b/>
          <w:color w:val="000000" w:themeColor="text1"/>
        </w:rPr>
        <w:t>打黑工</w:t>
      </w:r>
      <w:proofErr w:type="gramEnd"/>
      <w:r w:rsidRPr="00E763E7">
        <w:rPr>
          <w:rFonts w:hint="eastAsia"/>
          <w:b/>
          <w:color w:val="000000" w:themeColor="text1"/>
        </w:rPr>
        <w:t>的原因，</w:t>
      </w:r>
      <w:r w:rsidRPr="00E763E7">
        <w:rPr>
          <w:rFonts w:hAnsi="Arial" w:hint="eastAsia"/>
          <w:b/>
          <w:bCs/>
          <w:color w:val="000000" w:themeColor="text1"/>
          <w:kern w:val="32"/>
          <w:szCs w:val="36"/>
        </w:rPr>
        <w:t>不外乎高額仲介費用的債務拘束、合法工作的</w:t>
      </w:r>
      <w:r w:rsidRPr="00E763E7">
        <w:rPr>
          <w:rFonts w:hint="eastAsia"/>
          <w:b/>
          <w:color w:val="000000" w:themeColor="text1"/>
        </w:rPr>
        <w:t>薪資待遇低、</w:t>
      </w:r>
      <w:r w:rsidRPr="00E763E7">
        <w:rPr>
          <w:rFonts w:hAnsi="Arial" w:hint="eastAsia"/>
          <w:b/>
          <w:bCs/>
          <w:color w:val="000000" w:themeColor="text1"/>
          <w:kern w:val="32"/>
          <w:szCs w:val="36"/>
        </w:rPr>
        <w:t>勞動條件</w:t>
      </w:r>
      <w:r w:rsidRPr="00E763E7">
        <w:rPr>
          <w:rFonts w:hint="eastAsia"/>
          <w:b/>
          <w:color w:val="000000" w:themeColor="text1"/>
        </w:rPr>
        <w:t>不友善</w:t>
      </w:r>
      <w:r w:rsidRPr="00E763E7">
        <w:rPr>
          <w:rFonts w:hAnsi="Arial" w:hint="eastAsia"/>
          <w:b/>
          <w:bCs/>
          <w:color w:val="000000" w:themeColor="text1"/>
          <w:kern w:val="32"/>
          <w:szCs w:val="36"/>
        </w:rPr>
        <w:t>、產業缺工</w:t>
      </w:r>
      <w:proofErr w:type="gramStart"/>
      <w:r w:rsidRPr="00E763E7">
        <w:rPr>
          <w:rFonts w:hAnsi="Arial" w:hint="eastAsia"/>
          <w:b/>
          <w:bCs/>
          <w:color w:val="000000" w:themeColor="text1"/>
          <w:kern w:val="32"/>
          <w:szCs w:val="36"/>
        </w:rPr>
        <w:t>導致黑工薪</w:t>
      </w:r>
      <w:proofErr w:type="gramEnd"/>
      <w:r w:rsidRPr="00E763E7">
        <w:rPr>
          <w:rFonts w:hAnsi="Arial" w:hint="eastAsia"/>
          <w:b/>
          <w:bCs/>
          <w:color w:val="000000" w:themeColor="text1"/>
          <w:kern w:val="32"/>
          <w:szCs w:val="36"/>
        </w:rPr>
        <w:t>資水漲船高等複雜的因素。</w:t>
      </w:r>
      <w:r w:rsidRPr="00E763E7">
        <w:rPr>
          <w:rFonts w:hint="eastAsia"/>
          <w:b/>
          <w:color w:val="000000" w:themeColor="text1"/>
        </w:rPr>
        <w:t>加以移民署人力嚴重不足，導致其查緝能量不佳，形成</w:t>
      </w:r>
      <w:r w:rsidRPr="00E763E7">
        <w:rPr>
          <w:rFonts w:hAnsi="Arial" w:hint="eastAsia"/>
          <w:b/>
          <w:bCs/>
          <w:color w:val="000000" w:themeColor="text1"/>
          <w:kern w:val="32"/>
          <w:szCs w:val="36"/>
        </w:rPr>
        <w:t>失</w:t>
      </w:r>
      <w:proofErr w:type="gramStart"/>
      <w:r w:rsidRPr="00E763E7">
        <w:rPr>
          <w:rFonts w:hAnsi="Arial" w:hint="eastAsia"/>
          <w:b/>
          <w:bCs/>
          <w:color w:val="000000" w:themeColor="text1"/>
          <w:kern w:val="32"/>
          <w:szCs w:val="36"/>
        </w:rPr>
        <w:t>聯移工</w:t>
      </w:r>
      <w:proofErr w:type="gramEnd"/>
      <w:r w:rsidRPr="00E763E7">
        <w:rPr>
          <w:rFonts w:hAnsi="Arial" w:hint="eastAsia"/>
          <w:b/>
          <w:bCs/>
          <w:color w:val="000000" w:themeColor="text1"/>
          <w:kern w:val="32"/>
          <w:szCs w:val="36"/>
        </w:rPr>
        <w:t>「</w:t>
      </w:r>
      <w:proofErr w:type="gramStart"/>
      <w:r w:rsidRPr="00E763E7">
        <w:rPr>
          <w:rFonts w:hAnsi="Arial" w:hint="eastAsia"/>
          <w:b/>
          <w:bCs/>
          <w:color w:val="000000" w:themeColor="text1"/>
          <w:kern w:val="32"/>
          <w:szCs w:val="36"/>
        </w:rPr>
        <w:t>邊抓邊</w:t>
      </w:r>
      <w:proofErr w:type="gramEnd"/>
      <w:r w:rsidRPr="00E763E7">
        <w:rPr>
          <w:rFonts w:hAnsi="Arial" w:hint="eastAsia"/>
          <w:b/>
          <w:bCs/>
          <w:color w:val="000000" w:themeColor="text1"/>
          <w:kern w:val="32"/>
          <w:szCs w:val="36"/>
        </w:rPr>
        <w:t>跑」、「越抓越多」的情形。行政院允應</w:t>
      </w:r>
      <w:proofErr w:type="gramStart"/>
      <w:r w:rsidRPr="00E763E7">
        <w:rPr>
          <w:rFonts w:hAnsi="Arial" w:hint="eastAsia"/>
          <w:b/>
          <w:bCs/>
          <w:color w:val="000000" w:themeColor="text1"/>
          <w:kern w:val="32"/>
          <w:szCs w:val="36"/>
        </w:rPr>
        <w:t>正視移工政策</w:t>
      </w:r>
      <w:proofErr w:type="gramEnd"/>
      <w:r w:rsidRPr="00E763E7">
        <w:rPr>
          <w:rFonts w:hAnsi="Arial" w:hint="eastAsia"/>
          <w:b/>
          <w:bCs/>
          <w:color w:val="000000" w:themeColor="text1"/>
          <w:kern w:val="32"/>
          <w:szCs w:val="36"/>
        </w:rPr>
        <w:t>失衡衍生的問題，從源頭正視市場供需，建立完善的勞資聘僱制度，速謀改善之道。</w:t>
      </w:r>
    </w:p>
    <w:p w:rsidR="00640E63" w:rsidRPr="00E763E7" w:rsidRDefault="00640E63" w:rsidP="00FD45B6">
      <w:pPr>
        <w:pStyle w:val="3"/>
        <w:rPr>
          <w:b/>
          <w:color w:val="000000" w:themeColor="text1"/>
          <w:szCs w:val="48"/>
        </w:rPr>
      </w:pPr>
      <w:r w:rsidRPr="00E763E7">
        <w:rPr>
          <w:rFonts w:hint="eastAsia"/>
          <w:color w:val="000000" w:themeColor="text1"/>
        </w:rPr>
        <w:t>綜上，經查本件海上浮屍案之1</w:t>
      </w:r>
      <w:r w:rsidRPr="00E763E7">
        <w:rPr>
          <w:color w:val="000000" w:themeColor="text1"/>
        </w:rPr>
        <w:t>4</w:t>
      </w:r>
      <w:r w:rsidRPr="00E763E7">
        <w:rPr>
          <w:rFonts w:hint="eastAsia"/>
          <w:color w:val="000000" w:themeColor="text1"/>
        </w:rPr>
        <w:t>名越南籍偷渡人士，經移民署查核發現，其中1</w:t>
      </w:r>
      <w:r w:rsidRPr="00E763E7">
        <w:rPr>
          <w:color w:val="000000" w:themeColor="text1"/>
        </w:rPr>
        <w:t>3</w:t>
      </w:r>
      <w:r w:rsidRPr="00E763E7">
        <w:rPr>
          <w:rFonts w:hint="eastAsia"/>
          <w:color w:val="000000" w:themeColor="text1"/>
        </w:rPr>
        <w:t>人分別有逾期停留、非法工作及失</w:t>
      </w:r>
      <w:proofErr w:type="gramStart"/>
      <w:r w:rsidRPr="00E763E7">
        <w:rPr>
          <w:rFonts w:hint="eastAsia"/>
          <w:color w:val="000000" w:themeColor="text1"/>
        </w:rPr>
        <w:t>聯移工</w:t>
      </w:r>
      <w:proofErr w:type="gramEnd"/>
      <w:r w:rsidRPr="00E763E7">
        <w:rPr>
          <w:rFonts w:hint="eastAsia"/>
          <w:color w:val="000000" w:themeColor="text1"/>
        </w:rPr>
        <w:t>等紀錄，7人有偷渡來臺紀錄，可見越南偷渡者多為曾在臺工作之失</w:t>
      </w:r>
      <w:proofErr w:type="gramStart"/>
      <w:r w:rsidRPr="00E763E7">
        <w:rPr>
          <w:rFonts w:hint="eastAsia"/>
          <w:color w:val="000000" w:themeColor="text1"/>
        </w:rPr>
        <w:t>聯移</w:t>
      </w:r>
      <w:proofErr w:type="gramEnd"/>
      <w:r w:rsidRPr="00E763E7">
        <w:rPr>
          <w:rFonts w:hint="eastAsia"/>
          <w:color w:val="000000" w:themeColor="text1"/>
        </w:rPr>
        <w:t>工。探究其等冒險偷渡再度來</w:t>
      </w:r>
      <w:proofErr w:type="gramStart"/>
      <w:r w:rsidRPr="00E763E7">
        <w:rPr>
          <w:rFonts w:hint="eastAsia"/>
          <w:color w:val="000000" w:themeColor="text1"/>
        </w:rPr>
        <w:t>臺</w:t>
      </w:r>
      <w:proofErr w:type="gramEnd"/>
      <w:r w:rsidRPr="00E763E7">
        <w:rPr>
          <w:rFonts w:hint="eastAsia"/>
          <w:color w:val="000000" w:themeColor="text1"/>
        </w:rPr>
        <w:t>的背後原因，除了為償還積欠之債務及親人團聚、維繫感情關係等議題外，涉及我國勞動市場供需不平衡等諸多因素，各界亦呼籲政府光靠</w:t>
      </w:r>
      <w:proofErr w:type="gramStart"/>
      <w:r w:rsidRPr="00E763E7">
        <w:rPr>
          <w:rFonts w:hint="eastAsia"/>
          <w:color w:val="000000" w:themeColor="text1"/>
        </w:rPr>
        <w:t>海上防堵</w:t>
      </w:r>
      <w:proofErr w:type="gramEnd"/>
      <w:r w:rsidRPr="00E763E7">
        <w:rPr>
          <w:rFonts w:hint="eastAsia"/>
          <w:color w:val="000000" w:themeColor="text1"/>
        </w:rPr>
        <w:t>及境內查緝，無法從根本解決源源不斷的偷渡問題。</w:t>
      </w:r>
      <w:proofErr w:type="gramStart"/>
      <w:r w:rsidR="005306DB" w:rsidRPr="00E763E7">
        <w:rPr>
          <w:rFonts w:hint="eastAsia"/>
          <w:color w:val="000000" w:themeColor="text1"/>
        </w:rPr>
        <w:t>惟</w:t>
      </w:r>
      <w:proofErr w:type="gramEnd"/>
      <w:r w:rsidR="005306DB" w:rsidRPr="00E763E7">
        <w:rPr>
          <w:rFonts w:hint="eastAsia"/>
          <w:color w:val="000000" w:themeColor="text1"/>
        </w:rPr>
        <w:t>近年來</w:t>
      </w:r>
      <w:proofErr w:type="gramStart"/>
      <w:r w:rsidR="005306DB" w:rsidRPr="00E763E7">
        <w:rPr>
          <w:rFonts w:hint="eastAsia"/>
          <w:color w:val="000000" w:themeColor="text1"/>
        </w:rPr>
        <w:t>勞動部與</w:t>
      </w:r>
      <w:proofErr w:type="gramEnd"/>
      <w:r w:rsidR="005306DB" w:rsidRPr="00E763E7">
        <w:rPr>
          <w:rFonts w:hint="eastAsia"/>
          <w:color w:val="000000" w:themeColor="text1"/>
        </w:rPr>
        <w:t>海巡署、移民署對於如何減少偷渡誘因，基於各自立場，意見分歧，並無共識。本院審酌認為，越南籍人士偷渡</w:t>
      </w:r>
      <w:r w:rsidR="005306DB" w:rsidRPr="00E763E7">
        <w:rPr>
          <w:rFonts w:hint="eastAsia"/>
          <w:color w:val="000000" w:themeColor="text1"/>
        </w:rPr>
        <w:lastRenderedPageBreak/>
        <w:t>猖獗是</w:t>
      </w:r>
      <w:proofErr w:type="gramStart"/>
      <w:r w:rsidR="005306DB" w:rsidRPr="00E763E7">
        <w:rPr>
          <w:rFonts w:hint="eastAsia"/>
          <w:color w:val="000000" w:themeColor="text1"/>
        </w:rPr>
        <w:t>我國移工政策</w:t>
      </w:r>
      <w:proofErr w:type="gramEnd"/>
      <w:r w:rsidR="005306DB" w:rsidRPr="00E763E7">
        <w:rPr>
          <w:rFonts w:hint="eastAsia"/>
          <w:color w:val="000000" w:themeColor="text1"/>
        </w:rPr>
        <w:t>失衡所衍生的現象之一，而</w:t>
      </w:r>
      <w:proofErr w:type="gramStart"/>
      <w:r w:rsidR="005306DB" w:rsidRPr="00E763E7">
        <w:rPr>
          <w:rFonts w:hint="eastAsia"/>
          <w:color w:val="000000" w:themeColor="text1"/>
        </w:rPr>
        <w:t>歸納移工逃</w:t>
      </w:r>
      <w:proofErr w:type="gramEnd"/>
      <w:r w:rsidR="005306DB" w:rsidRPr="00E763E7">
        <w:rPr>
          <w:rFonts w:hint="eastAsia"/>
          <w:color w:val="000000" w:themeColor="text1"/>
        </w:rPr>
        <w:t>跑</w:t>
      </w:r>
      <w:proofErr w:type="gramStart"/>
      <w:r w:rsidR="005306DB" w:rsidRPr="00E763E7">
        <w:rPr>
          <w:rFonts w:hint="eastAsia"/>
          <w:color w:val="000000" w:themeColor="text1"/>
        </w:rPr>
        <w:t>打黑工</w:t>
      </w:r>
      <w:proofErr w:type="gramEnd"/>
      <w:r w:rsidR="005306DB" w:rsidRPr="00E763E7">
        <w:rPr>
          <w:rFonts w:hint="eastAsia"/>
          <w:color w:val="000000" w:themeColor="text1"/>
        </w:rPr>
        <w:t>的原因，本院就「影響</w:t>
      </w:r>
      <w:proofErr w:type="gramStart"/>
      <w:r w:rsidR="005306DB" w:rsidRPr="00E763E7">
        <w:rPr>
          <w:rFonts w:hint="eastAsia"/>
          <w:color w:val="000000" w:themeColor="text1"/>
        </w:rPr>
        <w:t>移工</w:t>
      </w:r>
      <w:proofErr w:type="gramEnd"/>
      <w:r w:rsidR="005306DB" w:rsidRPr="00E763E7">
        <w:rPr>
          <w:rFonts w:hint="eastAsia"/>
          <w:color w:val="000000" w:themeColor="text1"/>
        </w:rPr>
        <w:t>失聯之結構性問題」通案性調查研究指出，不外乎高額仲介費用的債務拘束、合法工作的薪資待遇低、勞動條件不友善、產業缺工</w:t>
      </w:r>
      <w:proofErr w:type="gramStart"/>
      <w:r w:rsidR="005306DB" w:rsidRPr="00E763E7">
        <w:rPr>
          <w:rFonts w:hint="eastAsia"/>
          <w:color w:val="000000" w:themeColor="text1"/>
        </w:rPr>
        <w:t>導致黑工薪</w:t>
      </w:r>
      <w:proofErr w:type="gramEnd"/>
      <w:r w:rsidR="005306DB" w:rsidRPr="00E763E7">
        <w:rPr>
          <w:rFonts w:hint="eastAsia"/>
          <w:color w:val="000000" w:themeColor="text1"/>
        </w:rPr>
        <w:t>資水漲船高等複雜的因素。加以移民署人力嚴重不足，導致其查緝能量不佳，形成失</w:t>
      </w:r>
      <w:proofErr w:type="gramStart"/>
      <w:r w:rsidR="005306DB" w:rsidRPr="00E763E7">
        <w:rPr>
          <w:rFonts w:hint="eastAsia"/>
          <w:color w:val="000000" w:themeColor="text1"/>
        </w:rPr>
        <w:t>聯移工</w:t>
      </w:r>
      <w:proofErr w:type="gramEnd"/>
      <w:r w:rsidR="005306DB" w:rsidRPr="00E763E7">
        <w:rPr>
          <w:rFonts w:hint="eastAsia"/>
          <w:color w:val="000000" w:themeColor="text1"/>
        </w:rPr>
        <w:t>「</w:t>
      </w:r>
      <w:proofErr w:type="gramStart"/>
      <w:r w:rsidR="005306DB" w:rsidRPr="00E763E7">
        <w:rPr>
          <w:rFonts w:hint="eastAsia"/>
          <w:color w:val="000000" w:themeColor="text1"/>
        </w:rPr>
        <w:t>邊抓邊</w:t>
      </w:r>
      <w:proofErr w:type="gramEnd"/>
      <w:r w:rsidR="005306DB" w:rsidRPr="00E763E7">
        <w:rPr>
          <w:rFonts w:hint="eastAsia"/>
          <w:color w:val="000000" w:themeColor="text1"/>
        </w:rPr>
        <w:t>跑」、「越抓越多」的情形。查緝機關亦指出，臺灣特定產業缺工情形嚴重，且來源國有限，間接形成高風險的偷渡案件，建議</w:t>
      </w:r>
      <w:proofErr w:type="gramStart"/>
      <w:r w:rsidR="005306DB" w:rsidRPr="00E763E7">
        <w:rPr>
          <w:rFonts w:hint="eastAsia"/>
          <w:color w:val="000000" w:themeColor="text1"/>
        </w:rPr>
        <w:t>勞</w:t>
      </w:r>
      <w:proofErr w:type="gramEnd"/>
      <w:r w:rsidR="005306DB" w:rsidRPr="00E763E7">
        <w:rPr>
          <w:rFonts w:hint="eastAsia"/>
          <w:color w:val="000000" w:themeColor="text1"/>
        </w:rPr>
        <w:t>政機關應從源頭正視市場供需，建立完善的勞資聘僱制度。行政院允應</w:t>
      </w:r>
      <w:proofErr w:type="gramStart"/>
      <w:r w:rsidR="005306DB" w:rsidRPr="00E763E7">
        <w:rPr>
          <w:rFonts w:hint="eastAsia"/>
          <w:color w:val="000000" w:themeColor="text1"/>
        </w:rPr>
        <w:t>正視移工政策</w:t>
      </w:r>
      <w:proofErr w:type="gramEnd"/>
      <w:r w:rsidR="005306DB" w:rsidRPr="00E763E7">
        <w:rPr>
          <w:rFonts w:hint="eastAsia"/>
          <w:color w:val="000000" w:themeColor="text1"/>
        </w:rPr>
        <w:t>失衡衍生之偷渡問題，速謀改善之道</w:t>
      </w:r>
      <w:r w:rsidRPr="00E763E7">
        <w:rPr>
          <w:rFonts w:hint="eastAsia"/>
          <w:color w:val="000000" w:themeColor="text1"/>
        </w:rPr>
        <w:t>。</w:t>
      </w:r>
    </w:p>
    <w:p w:rsidR="00B76CB2" w:rsidRPr="00E763E7" w:rsidRDefault="00FD45B6" w:rsidP="00474952">
      <w:pPr>
        <w:numPr>
          <w:ilvl w:val="1"/>
          <w:numId w:val="6"/>
        </w:numPr>
        <w:outlineLvl w:val="1"/>
        <w:rPr>
          <w:rFonts w:hAnsi="標楷體"/>
          <w:b/>
          <w:bCs/>
          <w:color w:val="000000" w:themeColor="text1"/>
          <w:kern w:val="32"/>
          <w:szCs w:val="48"/>
        </w:rPr>
      </w:pPr>
      <w:r w:rsidRPr="00E763E7">
        <w:rPr>
          <w:rFonts w:hAnsi="標楷體" w:hint="eastAsia"/>
          <w:b/>
          <w:bCs/>
          <w:color w:val="000000" w:themeColor="text1"/>
          <w:kern w:val="32"/>
          <w:szCs w:val="48"/>
        </w:rPr>
        <w:t>越南籍偷渡人口居高不下，與</w:t>
      </w:r>
      <w:r w:rsidR="0084313C" w:rsidRPr="00E763E7">
        <w:rPr>
          <w:rFonts w:hAnsi="標楷體" w:hint="eastAsia"/>
          <w:b/>
          <w:bCs/>
          <w:color w:val="000000" w:themeColor="text1"/>
          <w:kern w:val="32"/>
          <w:szCs w:val="48"/>
        </w:rPr>
        <w:t>在</w:t>
      </w:r>
      <w:proofErr w:type="gramStart"/>
      <w:r w:rsidR="0084313C" w:rsidRPr="00E763E7">
        <w:rPr>
          <w:rFonts w:hAnsi="標楷體" w:hint="eastAsia"/>
          <w:b/>
          <w:bCs/>
          <w:color w:val="000000" w:themeColor="text1"/>
          <w:kern w:val="32"/>
          <w:szCs w:val="48"/>
        </w:rPr>
        <w:t>臺</w:t>
      </w:r>
      <w:proofErr w:type="gramEnd"/>
      <w:r w:rsidRPr="00E763E7">
        <w:rPr>
          <w:rFonts w:hAnsi="標楷體" w:hint="eastAsia"/>
          <w:b/>
          <w:bCs/>
          <w:color w:val="000000" w:themeColor="text1"/>
          <w:kern w:val="32"/>
          <w:szCs w:val="48"/>
        </w:rPr>
        <w:t>越南</w:t>
      </w:r>
      <w:r w:rsidR="0084313C" w:rsidRPr="00E763E7">
        <w:rPr>
          <w:rFonts w:hAnsi="標楷體" w:hint="eastAsia"/>
          <w:b/>
          <w:bCs/>
          <w:color w:val="000000" w:themeColor="text1"/>
          <w:kern w:val="32"/>
          <w:szCs w:val="48"/>
        </w:rPr>
        <w:t>社群</w:t>
      </w:r>
      <w:r w:rsidR="00713E1B" w:rsidRPr="00E763E7">
        <w:rPr>
          <w:rFonts w:hAnsi="標楷體" w:hint="eastAsia"/>
          <w:b/>
          <w:bCs/>
          <w:color w:val="000000" w:themeColor="text1"/>
          <w:kern w:val="32"/>
          <w:szCs w:val="48"/>
        </w:rPr>
        <w:t>具團結排外特性</w:t>
      </w:r>
      <w:r w:rsidR="005306DB" w:rsidRPr="00E763E7">
        <w:rPr>
          <w:rFonts w:hAnsi="標楷體" w:hint="eastAsia"/>
          <w:b/>
          <w:bCs/>
          <w:color w:val="000000" w:themeColor="text1"/>
          <w:kern w:val="32"/>
          <w:szCs w:val="48"/>
        </w:rPr>
        <w:t>且</w:t>
      </w:r>
      <w:r w:rsidR="00713E1B" w:rsidRPr="00E763E7">
        <w:rPr>
          <w:rFonts w:hAnsi="標楷體" w:hint="eastAsia"/>
          <w:b/>
          <w:bCs/>
          <w:color w:val="000000" w:themeColor="text1"/>
          <w:kern w:val="32"/>
          <w:szCs w:val="48"/>
        </w:rPr>
        <w:t>已</w:t>
      </w:r>
      <w:r w:rsidR="00F23E31" w:rsidRPr="00E763E7">
        <w:rPr>
          <w:rFonts w:hAnsi="標楷體" w:hint="eastAsia"/>
          <w:b/>
          <w:bCs/>
          <w:color w:val="000000" w:themeColor="text1"/>
          <w:kern w:val="32"/>
          <w:szCs w:val="48"/>
        </w:rPr>
        <w:t>形成相當規模</w:t>
      </w:r>
      <w:r w:rsidR="00EB6E2B" w:rsidRPr="00E763E7">
        <w:rPr>
          <w:rFonts w:hAnsi="標楷體" w:hint="eastAsia"/>
          <w:b/>
          <w:bCs/>
          <w:color w:val="000000" w:themeColor="text1"/>
          <w:kern w:val="32"/>
          <w:szCs w:val="48"/>
        </w:rPr>
        <w:t>，</w:t>
      </w:r>
      <w:r w:rsidR="00F23E31" w:rsidRPr="00E763E7">
        <w:rPr>
          <w:rFonts w:hAnsi="標楷體" w:hint="eastAsia"/>
          <w:b/>
          <w:bCs/>
          <w:color w:val="000000" w:themeColor="text1"/>
          <w:kern w:val="32"/>
          <w:szCs w:val="48"/>
        </w:rPr>
        <w:t>並發展出</w:t>
      </w:r>
      <w:r w:rsidR="00126AEB" w:rsidRPr="00E763E7">
        <w:rPr>
          <w:rFonts w:hAnsi="標楷體" w:hint="eastAsia"/>
          <w:b/>
          <w:bCs/>
          <w:color w:val="000000" w:themeColor="text1"/>
          <w:kern w:val="32"/>
          <w:szCs w:val="48"/>
        </w:rPr>
        <w:t>地下匯兌及</w:t>
      </w:r>
      <w:r w:rsidR="0084313C" w:rsidRPr="00E763E7">
        <w:rPr>
          <w:rFonts w:hAnsi="標楷體" w:hint="eastAsia"/>
          <w:b/>
          <w:bCs/>
          <w:color w:val="000000" w:themeColor="text1"/>
          <w:kern w:val="32"/>
          <w:szCs w:val="48"/>
        </w:rPr>
        <w:t>仲介等</w:t>
      </w:r>
      <w:r w:rsidR="00126AEB" w:rsidRPr="00E763E7">
        <w:rPr>
          <w:rFonts w:hAnsi="標楷體" w:hint="eastAsia"/>
          <w:b/>
          <w:bCs/>
          <w:color w:val="000000" w:themeColor="text1"/>
          <w:kern w:val="32"/>
          <w:szCs w:val="48"/>
        </w:rPr>
        <w:t>協力</w:t>
      </w:r>
      <w:r w:rsidRPr="00E763E7">
        <w:rPr>
          <w:rFonts w:hAnsi="標楷體" w:hint="eastAsia"/>
          <w:b/>
          <w:bCs/>
          <w:color w:val="000000" w:themeColor="text1"/>
          <w:kern w:val="32"/>
          <w:szCs w:val="48"/>
        </w:rPr>
        <w:t>網絡</w:t>
      </w:r>
      <w:r w:rsidR="00713E1B" w:rsidRPr="00E763E7">
        <w:rPr>
          <w:rFonts w:hAnsi="標楷體" w:hint="eastAsia"/>
          <w:b/>
          <w:bCs/>
          <w:color w:val="000000" w:themeColor="text1"/>
          <w:kern w:val="32"/>
          <w:szCs w:val="48"/>
        </w:rPr>
        <w:t>等因素有關</w:t>
      </w:r>
      <w:r w:rsidR="00F23E31" w:rsidRPr="00E763E7">
        <w:rPr>
          <w:rFonts w:hAnsi="標楷體" w:hint="eastAsia"/>
          <w:b/>
          <w:bCs/>
          <w:color w:val="000000" w:themeColor="text1"/>
          <w:kern w:val="32"/>
          <w:szCs w:val="48"/>
        </w:rPr>
        <w:t>。</w:t>
      </w:r>
      <w:r w:rsidR="00B76CB2" w:rsidRPr="00E763E7">
        <w:rPr>
          <w:rFonts w:hAnsi="標楷體" w:hint="eastAsia"/>
          <w:b/>
          <w:bCs/>
          <w:color w:val="000000" w:themeColor="text1"/>
          <w:kern w:val="32"/>
          <w:szCs w:val="48"/>
        </w:rPr>
        <w:t>警政署雖澄清</w:t>
      </w:r>
      <w:r w:rsidR="00126AEB" w:rsidRPr="00E763E7">
        <w:rPr>
          <w:rFonts w:hAnsi="標楷體" w:hint="eastAsia"/>
          <w:b/>
          <w:bCs/>
          <w:color w:val="000000" w:themeColor="text1"/>
          <w:kern w:val="32"/>
          <w:szCs w:val="48"/>
        </w:rPr>
        <w:t>目前</w:t>
      </w:r>
      <w:r w:rsidR="00B76CB2" w:rsidRPr="00E763E7">
        <w:rPr>
          <w:rFonts w:hAnsi="標楷體" w:hint="eastAsia"/>
          <w:b/>
          <w:bCs/>
          <w:color w:val="000000" w:themeColor="text1"/>
          <w:kern w:val="32"/>
          <w:szCs w:val="48"/>
        </w:rPr>
        <w:t>外籍</w:t>
      </w:r>
      <w:proofErr w:type="gramStart"/>
      <w:r w:rsidR="00B76CB2" w:rsidRPr="00E763E7">
        <w:rPr>
          <w:rFonts w:hAnsi="標楷體" w:hint="eastAsia"/>
          <w:b/>
          <w:bCs/>
          <w:color w:val="000000" w:themeColor="text1"/>
          <w:kern w:val="32"/>
          <w:szCs w:val="48"/>
        </w:rPr>
        <w:t>移工在</w:t>
      </w:r>
      <w:r w:rsidR="00930D1C" w:rsidRPr="00E763E7">
        <w:rPr>
          <w:rFonts w:hAnsi="標楷體" w:hint="eastAsia"/>
          <w:b/>
          <w:bCs/>
          <w:color w:val="000000" w:themeColor="text1"/>
          <w:kern w:val="32"/>
          <w:szCs w:val="48"/>
        </w:rPr>
        <w:t>臺</w:t>
      </w:r>
      <w:proofErr w:type="gramEnd"/>
      <w:r w:rsidR="00B76CB2" w:rsidRPr="00E763E7">
        <w:rPr>
          <w:rFonts w:hAnsi="標楷體" w:hint="eastAsia"/>
          <w:b/>
          <w:bCs/>
          <w:color w:val="000000" w:themeColor="text1"/>
          <w:kern w:val="32"/>
          <w:szCs w:val="48"/>
        </w:rPr>
        <w:t>犯罪</w:t>
      </w:r>
      <w:proofErr w:type="gramStart"/>
      <w:r w:rsidR="00B76CB2" w:rsidRPr="00E763E7">
        <w:rPr>
          <w:rFonts w:hAnsi="標楷體" w:hint="eastAsia"/>
          <w:b/>
          <w:bCs/>
          <w:color w:val="000000" w:themeColor="text1"/>
          <w:kern w:val="32"/>
          <w:szCs w:val="48"/>
        </w:rPr>
        <w:t>活動均為個</w:t>
      </w:r>
      <w:proofErr w:type="gramEnd"/>
      <w:r w:rsidR="00B76CB2" w:rsidRPr="00E763E7">
        <w:rPr>
          <w:rFonts w:hAnsi="標楷體" w:hint="eastAsia"/>
          <w:b/>
          <w:bCs/>
          <w:color w:val="000000" w:themeColor="text1"/>
          <w:kern w:val="32"/>
          <w:szCs w:val="48"/>
        </w:rPr>
        <w:t>別零星犯罪，尚未發現發展為犯罪組織或集結串聯國內幫派從事不法活動等情，但</w:t>
      </w:r>
      <w:r w:rsidR="00126AEB" w:rsidRPr="00E763E7">
        <w:rPr>
          <w:rFonts w:hAnsi="標楷體" w:hint="eastAsia"/>
          <w:b/>
          <w:bCs/>
          <w:color w:val="000000" w:themeColor="text1"/>
          <w:kern w:val="32"/>
          <w:szCs w:val="48"/>
        </w:rPr>
        <w:t>不能排除</w:t>
      </w:r>
      <w:r w:rsidR="00B6605F" w:rsidRPr="00E763E7">
        <w:rPr>
          <w:rFonts w:hAnsi="標楷體" w:hint="eastAsia"/>
          <w:b/>
          <w:bCs/>
          <w:color w:val="000000" w:themeColor="text1"/>
          <w:kern w:val="32"/>
          <w:szCs w:val="48"/>
        </w:rPr>
        <w:t>潛</w:t>
      </w:r>
      <w:r w:rsidR="0084313C" w:rsidRPr="00E763E7">
        <w:rPr>
          <w:rFonts w:hAnsi="標楷體" w:hint="eastAsia"/>
          <w:b/>
          <w:bCs/>
          <w:color w:val="000000" w:themeColor="text1"/>
          <w:kern w:val="32"/>
          <w:szCs w:val="48"/>
        </w:rPr>
        <w:t>藏的色情媒介、地下仲介</w:t>
      </w:r>
      <w:r w:rsidR="00B6605F" w:rsidRPr="00E763E7">
        <w:rPr>
          <w:rFonts w:hAnsi="標楷體" w:hint="eastAsia"/>
          <w:b/>
          <w:bCs/>
          <w:color w:val="000000" w:themeColor="text1"/>
          <w:kern w:val="32"/>
          <w:szCs w:val="48"/>
        </w:rPr>
        <w:t>及</w:t>
      </w:r>
      <w:r w:rsidR="0084313C" w:rsidRPr="00E763E7">
        <w:rPr>
          <w:rFonts w:hAnsi="標楷體" w:hint="eastAsia"/>
          <w:b/>
          <w:bCs/>
          <w:color w:val="000000" w:themeColor="text1"/>
          <w:kern w:val="32"/>
          <w:szCs w:val="48"/>
        </w:rPr>
        <w:t>人口販運等問題</w:t>
      </w:r>
      <w:r w:rsidR="00A52CC0" w:rsidRPr="00E763E7">
        <w:rPr>
          <w:rFonts w:hAnsi="標楷體" w:hint="eastAsia"/>
          <w:b/>
          <w:bCs/>
          <w:color w:val="000000" w:themeColor="text1"/>
          <w:kern w:val="32"/>
          <w:szCs w:val="48"/>
        </w:rPr>
        <w:t>。</w:t>
      </w:r>
      <w:proofErr w:type="gramStart"/>
      <w:r w:rsidR="00A52CC0" w:rsidRPr="00E763E7">
        <w:rPr>
          <w:rFonts w:hAnsi="標楷體" w:hint="eastAsia"/>
          <w:b/>
          <w:bCs/>
          <w:color w:val="000000" w:themeColor="text1"/>
          <w:kern w:val="32"/>
          <w:szCs w:val="48"/>
        </w:rPr>
        <w:t>詢</w:t>
      </w:r>
      <w:proofErr w:type="gramEnd"/>
      <w:r w:rsidR="00A52CC0" w:rsidRPr="00E763E7">
        <w:rPr>
          <w:rFonts w:hAnsi="標楷體" w:hint="eastAsia"/>
          <w:b/>
          <w:bCs/>
          <w:color w:val="000000" w:themeColor="text1"/>
          <w:kern w:val="32"/>
          <w:szCs w:val="48"/>
        </w:rPr>
        <w:t>據</w:t>
      </w:r>
      <w:r w:rsidR="00A52CC0" w:rsidRPr="00E763E7">
        <w:rPr>
          <w:rFonts w:hAnsi="標楷體" w:hint="eastAsia"/>
          <w:b/>
          <w:color w:val="000000" w:themeColor="text1"/>
        </w:rPr>
        <w:t>諮詢專家學者亦指出：</w:t>
      </w:r>
      <w:r w:rsidR="00472321" w:rsidRPr="00E763E7">
        <w:rPr>
          <w:rFonts w:hint="eastAsia"/>
          <w:b/>
          <w:color w:val="000000" w:themeColor="text1"/>
        </w:rPr>
        <w:t>政府應重視偷渡人口與潛藏之色情、地下仲介及人口販運的整體關連性，偷渡對象與人蛇集團縱然具有支付對價的合意關係，但不能排除偷渡者入境後，犯罪集團基於勞務剝削或性剝削等目的，透過犯罪網絡</w:t>
      </w:r>
      <w:proofErr w:type="gramStart"/>
      <w:r w:rsidR="00472321" w:rsidRPr="00E763E7">
        <w:rPr>
          <w:rFonts w:hint="eastAsia"/>
          <w:b/>
          <w:color w:val="000000" w:themeColor="text1"/>
        </w:rPr>
        <w:t>媒介黑工或</w:t>
      </w:r>
      <w:proofErr w:type="gramEnd"/>
      <w:r w:rsidR="00472321" w:rsidRPr="00E763E7">
        <w:rPr>
          <w:rFonts w:hint="eastAsia"/>
          <w:b/>
          <w:color w:val="000000" w:themeColor="text1"/>
        </w:rPr>
        <w:t>性交易，形成治安隱憂及人口販運問題。</w:t>
      </w:r>
      <w:r w:rsidR="00B76CB2" w:rsidRPr="00E763E7">
        <w:rPr>
          <w:rFonts w:hAnsi="標楷體" w:hint="eastAsia"/>
          <w:b/>
          <w:bCs/>
          <w:color w:val="000000" w:themeColor="text1"/>
          <w:kern w:val="32"/>
          <w:szCs w:val="48"/>
        </w:rPr>
        <w:t>行政院</w:t>
      </w:r>
      <w:r w:rsidR="00035113" w:rsidRPr="00E763E7">
        <w:rPr>
          <w:rFonts w:hAnsi="標楷體" w:hint="eastAsia"/>
          <w:b/>
          <w:bCs/>
          <w:color w:val="000000" w:themeColor="text1"/>
          <w:kern w:val="32"/>
          <w:szCs w:val="48"/>
        </w:rPr>
        <w:t>允</w:t>
      </w:r>
      <w:r w:rsidR="00B76CB2" w:rsidRPr="00E763E7">
        <w:rPr>
          <w:rFonts w:hAnsi="標楷體" w:hint="eastAsia"/>
          <w:b/>
          <w:bCs/>
          <w:color w:val="000000" w:themeColor="text1"/>
          <w:kern w:val="32"/>
          <w:szCs w:val="48"/>
        </w:rPr>
        <w:t>應督促警政署落實防制外勞犯罪之各項作為</w:t>
      </w:r>
      <w:bookmarkStart w:id="75" w:name="_Hlk152774443"/>
      <w:r w:rsidR="00A75124" w:rsidRPr="00E763E7">
        <w:rPr>
          <w:rFonts w:hAnsi="標楷體" w:hint="eastAsia"/>
          <w:b/>
          <w:bCs/>
          <w:color w:val="000000" w:themeColor="text1"/>
          <w:kern w:val="32"/>
          <w:szCs w:val="48"/>
        </w:rPr>
        <w:t>，</w:t>
      </w:r>
      <w:r w:rsidR="0062250F" w:rsidRPr="00E763E7">
        <w:rPr>
          <w:rFonts w:hAnsi="標楷體" w:hint="eastAsia"/>
          <w:b/>
          <w:bCs/>
          <w:color w:val="000000" w:themeColor="text1"/>
          <w:kern w:val="32"/>
          <w:szCs w:val="48"/>
        </w:rPr>
        <w:t>並</w:t>
      </w:r>
      <w:proofErr w:type="gramStart"/>
      <w:r w:rsidR="00A75124" w:rsidRPr="00E763E7">
        <w:rPr>
          <w:rFonts w:hAnsi="標楷體" w:hint="eastAsia"/>
          <w:b/>
          <w:bCs/>
          <w:color w:val="000000" w:themeColor="text1"/>
          <w:kern w:val="32"/>
          <w:szCs w:val="48"/>
        </w:rPr>
        <w:t>正視移工在</w:t>
      </w:r>
      <w:proofErr w:type="gramEnd"/>
      <w:r w:rsidR="00A75124" w:rsidRPr="00E763E7">
        <w:rPr>
          <w:rFonts w:hAnsi="標楷體" w:hint="eastAsia"/>
          <w:b/>
          <w:bCs/>
          <w:color w:val="000000" w:themeColor="text1"/>
          <w:kern w:val="32"/>
          <w:szCs w:val="48"/>
        </w:rPr>
        <w:t>台人數已高達近7</w:t>
      </w:r>
      <w:r w:rsidR="00A75124" w:rsidRPr="00E763E7">
        <w:rPr>
          <w:rFonts w:hAnsi="標楷體"/>
          <w:b/>
          <w:bCs/>
          <w:color w:val="000000" w:themeColor="text1"/>
          <w:kern w:val="32"/>
          <w:szCs w:val="48"/>
        </w:rPr>
        <w:t>5</w:t>
      </w:r>
      <w:r w:rsidR="00A75124" w:rsidRPr="00E763E7">
        <w:rPr>
          <w:rFonts w:hAnsi="標楷體" w:hint="eastAsia"/>
          <w:b/>
          <w:bCs/>
          <w:color w:val="000000" w:themeColor="text1"/>
          <w:kern w:val="32"/>
          <w:szCs w:val="48"/>
        </w:rPr>
        <w:t>萬、</w:t>
      </w:r>
      <w:proofErr w:type="gramStart"/>
      <w:r w:rsidR="00A75124" w:rsidRPr="00E763E7">
        <w:rPr>
          <w:rFonts w:hAnsi="標楷體" w:hint="eastAsia"/>
          <w:b/>
          <w:bCs/>
          <w:color w:val="000000" w:themeColor="text1"/>
          <w:kern w:val="32"/>
          <w:szCs w:val="48"/>
        </w:rPr>
        <w:t>失聯移工</w:t>
      </w:r>
      <w:proofErr w:type="gramEnd"/>
      <w:r w:rsidR="00A75124" w:rsidRPr="00E763E7">
        <w:rPr>
          <w:rFonts w:hAnsi="標楷體" w:hint="eastAsia"/>
          <w:b/>
          <w:bCs/>
          <w:color w:val="000000" w:themeColor="text1"/>
          <w:kern w:val="32"/>
          <w:szCs w:val="48"/>
        </w:rPr>
        <w:t>人數已達8</w:t>
      </w:r>
      <w:r w:rsidR="00A75124" w:rsidRPr="00E763E7">
        <w:rPr>
          <w:rFonts w:hAnsi="標楷體"/>
          <w:b/>
          <w:bCs/>
          <w:color w:val="000000" w:themeColor="text1"/>
          <w:kern w:val="32"/>
          <w:szCs w:val="48"/>
        </w:rPr>
        <w:t>.5</w:t>
      </w:r>
      <w:r w:rsidR="00A75124" w:rsidRPr="00E763E7">
        <w:rPr>
          <w:rFonts w:hAnsi="標楷體" w:hint="eastAsia"/>
          <w:b/>
          <w:bCs/>
          <w:color w:val="000000" w:themeColor="text1"/>
          <w:kern w:val="32"/>
          <w:szCs w:val="48"/>
        </w:rPr>
        <w:t>萬，移民署執法人力</w:t>
      </w:r>
      <w:r w:rsidR="00A75124" w:rsidRPr="00E763E7">
        <w:rPr>
          <w:rFonts w:hAnsi="標楷體" w:hint="eastAsia"/>
          <w:b/>
          <w:bCs/>
          <w:color w:val="000000" w:themeColor="text1"/>
          <w:kern w:val="32"/>
          <w:szCs w:val="36"/>
        </w:rPr>
        <w:t>仍未</w:t>
      </w:r>
      <w:proofErr w:type="gramStart"/>
      <w:r w:rsidR="00A75124" w:rsidRPr="00E763E7">
        <w:rPr>
          <w:rFonts w:hAnsi="標楷體" w:hint="eastAsia"/>
          <w:b/>
          <w:bCs/>
          <w:color w:val="000000" w:themeColor="text1"/>
          <w:kern w:val="32"/>
          <w:szCs w:val="36"/>
        </w:rPr>
        <w:t>隨移</w:t>
      </w:r>
      <w:proofErr w:type="gramEnd"/>
      <w:r w:rsidR="00A75124" w:rsidRPr="00E763E7">
        <w:rPr>
          <w:rFonts w:hAnsi="標楷體" w:hint="eastAsia"/>
          <w:b/>
          <w:bCs/>
          <w:color w:val="000000" w:themeColor="text1"/>
          <w:kern w:val="32"/>
          <w:szCs w:val="36"/>
        </w:rPr>
        <w:t>工引進人數同比例增加，執法人力疲於奔命查處失</w:t>
      </w:r>
      <w:proofErr w:type="gramStart"/>
      <w:r w:rsidR="00A75124" w:rsidRPr="00E763E7">
        <w:rPr>
          <w:rFonts w:hAnsi="標楷體" w:hint="eastAsia"/>
          <w:b/>
          <w:bCs/>
          <w:color w:val="000000" w:themeColor="text1"/>
          <w:kern w:val="32"/>
          <w:szCs w:val="36"/>
        </w:rPr>
        <w:t>聯移</w:t>
      </w:r>
      <w:proofErr w:type="gramEnd"/>
      <w:r w:rsidR="00A75124" w:rsidRPr="00E763E7">
        <w:rPr>
          <w:rFonts w:hAnsi="標楷體" w:hint="eastAsia"/>
          <w:b/>
          <w:bCs/>
          <w:color w:val="000000" w:themeColor="text1"/>
          <w:kern w:val="32"/>
          <w:szCs w:val="36"/>
        </w:rPr>
        <w:t>工，嚴重排擠對於外來人口之人流及安全管理職務，行政院實應及早因應移民署人力</w:t>
      </w:r>
      <w:r w:rsidR="00A75124" w:rsidRPr="00E763E7">
        <w:rPr>
          <w:rFonts w:hAnsi="標楷體" w:hint="eastAsia"/>
          <w:b/>
          <w:bCs/>
          <w:color w:val="000000" w:themeColor="text1"/>
          <w:kern w:val="32"/>
          <w:szCs w:val="48"/>
        </w:rPr>
        <w:t>不足的困境，速謀改善之道。</w:t>
      </w:r>
      <w:bookmarkEnd w:id="75"/>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lastRenderedPageBreak/>
        <w:t>媒體報導指出：</w:t>
      </w:r>
      <w:proofErr w:type="gramStart"/>
      <w:r w:rsidRPr="00E763E7">
        <w:rPr>
          <w:rFonts w:hint="eastAsia"/>
          <w:b/>
          <w:color w:val="000000" w:themeColor="text1"/>
        </w:rPr>
        <w:t>移工犯罪率</w:t>
      </w:r>
      <w:proofErr w:type="gramEnd"/>
      <w:r w:rsidRPr="00E763E7">
        <w:rPr>
          <w:rFonts w:hint="eastAsia"/>
          <w:b/>
          <w:color w:val="000000" w:themeColor="text1"/>
        </w:rPr>
        <w:t>雖低於國人，但正快速攀升，且失</w:t>
      </w:r>
      <w:proofErr w:type="gramStart"/>
      <w:r w:rsidRPr="00E763E7">
        <w:rPr>
          <w:rFonts w:hint="eastAsia"/>
          <w:b/>
          <w:color w:val="000000" w:themeColor="text1"/>
        </w:rPr>
        <w:t>聯移工較整體移</w:t>
      </w:r>
      <w:proofErr w:type="gramEnd"/>
      <w:r w:rsidRPr="00E763E7">
        <w:rPr>
          <w:rFonts w:hint="eastAsia"/>
          <w:b/>
          <w:color w:val="000000" w:themeColor="text1"/>
        </w:rPr>
        <w:t>工犯罪率更高，1</w:t>
      </w:r>
      <w:r w:rsidRPr="00E763E7">
        <w:rPr>
          <w:b/>
          <w:color w:val="000000" w:themeColor="text1"/>
        </w:rPr>
        <w:t>0</w:t>
      </w:r>
      <w:r w:rsidRPr="00E763E7">
        <w:rPr>
          <w:rFonts w:hint="eastAsia"/>
          <w:b/>
          <w:color w:val="000000" w:themeColor="text1"/>
        </w:rPr>
        <w:t>年來涉犯刑案增加2</w:t>
      </w:r>
      <w:r w:rsidRPr="00E763E7">
        <w:rPr>
          <w:b/>
          <w:color w:val="000000" w:themeColor="text1"/>
        </w:rPr>
        <w:t>.5</w:t>
      </w:r>
      <w:r w:rsidRPr="00E763E7">
        <w:rPr>
          <w:rFonts w:hint="eastAsia"/>
          <w:b/>
          <w:color w:val="000000" w:themeColor="text1"/>
        </w:rPr>
        <w:t>倍，逃逸</w:t>
      </w:r>
      <w:proofErr w:type="gramStart"/>
      <w:r w:rsidRPr="00E763E7">
        <w:rPr>
          <w:rFonts w:hint="eastAsia"/>
          <w:b/>
          <w:color w:val="000000" w:themeColor="text1"/>
        </w:rPr>
        <w:t>打黑工出</w:t>
      </w:r>
      <w:proofErr w:type="gramEnd"/>
      <w:r w:rsidRPr="00E763E7">
        <w:rPr>
          <w:rFonts w:hint="eastAsia"/>
          <w:b/>
          <w:color w:val="000000" w:themeColor="text1"/>
        </w:rPr>
        <w:t>現「</w:t>
      </w:r>
      <w:proofErr w:type="gramStart"/>
      <w:r w:rsidRPr="00E763E7">
        <w:rPr>
          <w:rFonts w:hint="eastAsia"/>
          <w:b/>
          <w:color w:val="000000" w:themeColor="text1"/>
        </w:rPr>
        <w:t>移工犯</w:t>
      </w:r>
      <w:proofErr w:type="gramEnd"/>
      <w:r w:rsidRPr="00E763E7">
        <w:rPr>
          <w:rFonts w:hint="eastAsia"/>
          <w:b/>
          <w:color w:val="000000" w:themeColor="text1"/>
        </w:rPr>
        <w:t>罪圈」，</w:t>
      </w:r>
      <w:r w:rsidRPr="00E763E7">
        <w:rPr>
          <w:rFonts w:hint="eastAsia"/>
          <w:color w:val="000000" w:themeColor="text1"/>
        </w:rPr>
        <w:t>不但衍生毒品、詐欺、色情、山老鼠等犯罪問題，且有集團性犯罪及</w:t>
      </w:r>
      <w:r w:rsidRPr="00E763E7">
        <w:rPr>
          <w:rFonts w:hAnsi="Arial" w:hint="eastAsia"/>
          <w:bCs/>
          <w:color w:val="000000" w:themeColor="text1"/>
          <w:kern w:val="32"/>
          <w:szCs w:val="36"/>
        </w:rPr>
        <w:t>幫派化的趨勢</w:t>
      </w:r>
      <w:r w:rsidRPr="00E763E7">
        <w:rPr>
          <w:rFonts w:hint="eastAsia"/>
          <w:color w:val="000000" w:themeColor="text1"/>
        </w:rPr>
        <w:t>，</w:t>
      </w:r>
      <w:r w:rsidRPr="00E763E7">
        <w:rPr>
          <w:rFonts w:hAnsi="Arial" w:hint="eastAsia"/>
          <w:bCs/>
          <w:color w:val="000000" w:themeColor="text1"/>
          <w:kern w:val="32"/>
          <w:szCs w:val="36"/>
        </w:rPr>
        <w:t>結合</w:t>
      </w:r>
      <w:r w:rsidR="00930D1C" w:rsidRPr="00E763E7">
        <w:rPr>
          <w:rFonts w:hAnsi="Arial" w:hint="eastAsia"/>
          <w:bCs/>
          <w:color w:val="000000" w:themeColor="text1"/>
          <w:kern w:val="32"/>
          <w:szCs w:val="36"/>
        </w:rPr>
        <w:t>臺</w:t>
      </w:r>
      <w:r w:rsidRPr="00E763E7">
        <w:rPr>
          <w:rFonts w:hAnsi="Arial" w:hint="eastAsia"/>
          <w:bCs/>
          <w:color w:val="000000" w:themeColor="text1"/>
          <w:kern w:val="32"/>
          <w:szCs w:val="36"/>
        </w:rPr>
        <w:t>灣幫派當鬥毆、砸店的打手，或自立門戶販毒、開賭場、圍</w:t>
      </w:r>
      <w:proofErr w:type="gramStart"/>
      <w:r w:rsidRPr="00E763E7">
        <w:rPr>
          <w:rFonts w:hAnsi="Arial" w:hint="eastAsia"/>
          <w:bCs/>
          <w:color w:val="000000" w:themeColor="text1"/>
          <w:kern w:val="32"/>
          <w:szCs w:val="36"/>
        </w:rPr>
        <w:t>事夜</w:t>
      </w:r>
      <w:proofErr w:type="gramEnd"/>
      <w:r w:rsidRPr="00E763E7">
        <w:rPr>
          <w:rFonts w:hAnsi="Arial" w:hint="eastAsia"/>
          <w:bCs/>
          <w:color w:val="000000" w:themeColor="text1"/>
          <w:kern w:val="32"/>
          <w:szCs w:val="36"/>
        </w:rPr>
        <w:t>店，</w:t>
      </w:r>
      <w:r w:rsidRPr="00E763E7">
        <w:rPr>
          <w:rFonts w:hint="eastAsia"/>
          <w:color w:val="000000" w:themeColor="text1"/>
        </w:rPr>
        <w:t>成為治安隱憂等情</w:t>
      </w:r>
      <w:r w:rsidRPr="00E763E7">
        <w:rPr>
          <w:rFonts w:hAnsi="Arial"/>
          <w:bCs/>
          <w:color w:val="000000" w:themeColor="text1"/>
          <w:kern w:val="32"/>
          <w:szCs w:val="36"/>
          <w:vertAlign w:val="superscript"/>
        </w:rPr>
        <w:footnoteReference w:id="9"/>
      </w:r>
      <w:r w:rsidRPr="00E763E7">
        <w:rPr>
          <w:rFonts w:hint="eastAsia"/>
          <w:color w:val="000000" w:themeColor="text1"/>
        </w:rPr>
        <w:t>。對此</w:t>
      </w:r>
      <w:r w:rsidRPr="00E763E7">
        <w:rPr>
          <w:rFonts w:hAnsi="Arial" w:hint="eastAsia"/>
          <w:bCs/>
          <w:color w:val="000000" w:themeColor="text1"/>
          <w:kern w:val="32"/>
          <w:szCs w:val="36"/>
        </w:rPr>
        <w:t>，</w:t>
      </w:r>
      <w:r w:rsidRPr="00E763E7">
        <w:rPr>
          <w:rFonts w:hAnsi="Arial" w:hint="eastAsia"/>
          <w:b/>
          <w:bCs/>
          <w:color w:val="000000" w:themeColor="text1"/>
          <w:kern w:val="32"/>
          <w:szCs w:val="36"/>
        </w:rPr>
        <w:t>警政署</w:t>
      </w:r>
      <w:r w:rsidR="002F7040" w:rsidRPr="00E763E7">
        <w:rPr>
          <w:rFonts w:hAnsi="Arial" w:hint="eastAsia"/>
          <w:b/>
          <w:bCs/>
          <w:color w:val="000000" w:themeColor="text1"/>
          <w:kern w:val="32"/>
          <w:szCs w:val="36"/>
        </w:rPr>
        <w:t>則</w:t>
      </w:r>
      <w:r w:rsidRPr="00E763E7">
        <w:rPr>
          <w:rFonts w:hAnsi="Arial" w:hint="eastAsia"/>
          <w:b/>
          <w:bCs/>
          <w:color w:val="000000" w:themeColor="text1"/>
          <w:kern w:val="32"/>
          <w:szCs w:val="36"/>
        </w:rPr>
        <w:t>表示：近5年（107年至112年9月）雖有</w:t>
      </w:r>
      <w:proofErr w:type="gramStart"/>
      <w:r w:rsidRPr="00E763E7">
        <w:rPr>
          <w:rFonts w:hAnsi="Arial" w:hint="eastAsia"/>
          <w:b/>
          <w:bCs/>
          <w:color w:val="000000" w:themeColor="text1"/>
          <w:kern w:val="32"/>
          <w:szCs w:val="36"/>
        </w:rPr>
        <w:t>移工經</w:t>
      </w:r>
      <w:proofErr w:type="gramEnd"/>
      <w:r w:rsidRPr="00E763E7">
        <w:rPr>
          <w:rFonts w:hAnsi="Arial" w:hint="eastAsia"/>
          <w:b/>
          <w:bCs/>
          <w:color w:val="000000" w:themeColor="text1"/>
          <w:kern w:val="32"/>
          <w:szCs w:val="36"/>
        </w:rPr>
        <w:t>警察機關以組織犯罪防制條例移送偵辦者（計4案8人，分別為109年2案2人、111年1案4人，112年1月至9月1案2人），</w:t>
      </w:r>
      <w:proofErr w:type="gramStart"/>
      <w:r w:rsidRPr="00E763E7">
        <w:rPr>
          <w:rFonts w:hAnsi="Arial" w:hint="eastAsia"/>
          <w:b/>
          <w:bCs/>
          <w:color w:val="000000" w:themeColor="text1"/>
          <w:kern w:val="32"/>
          <w:szCs w:val="36"/>
        </w:rPr>
        <w:t>但均為零</w:t>
      </w:r>
      <w:proofErr w:type="gramEnd"/>
      <w:r w:rsidRPr="00E763E7">
        <w:rPr>
          <w:rFonts w:hAnsi="Arial" w:hint="eastAsia"/>
          <w:b/>
          <w:bCs/>
          <w:color w:val="000000" w:themeColor="text1"/>
          <w:kern w:val="32"/>
          <w:szCs w:val="36"/>
        </w:rPr>
        <w:t>星個案，迄今亦尚未經法院判決確定，且</w:t>
      </w:r>
      <w:proofErr w:type="gramStart"/>
      <w:r w:rsidRPr="00E763E7">
        <w:rPr>
          <w:rFonts w:hAnsi="Arial" w:hint="eastAsia"/>
          <w:b/>
          <w:bCs/>
          <w:color w:val="000000" w:themeColor="text1"/>
          <w:kern w:val="32"/>
          <w:szCs w:val="36"/>
        </w:rPr>
        <w:t>有移工參</w:t>
      </w:r>
      <w:proofErr w:type="gramEnd"/>
      <w:r w:rsidRPr="00E763E7">
        <w:rPr>
          <w:rFonts w:hAnsi="Arial" w:hint="eastAsia"/>
          <w:b/>
          <w:bCs/>
          <w:color w:val="000000" w:themeColor="text1"/>
          <w:kern w:val="32"/>
          <w:szCs w:val="36"/>
        </w:rPr>
        <w:t>與從事犯罪活動之犯罪組織，</w:t>
      </w:r>
      <w:proofErr w:type="gramStart"/>
      <w:r w:rsidRPr="00E763E7">
        <w:rPr>
          <w:rFonts w:hAnsi="Arial" w:hint="eastAsia"/>
          <w:b/>
          <w:bCs/>
          <w:color w:val="000000" w:themeColor="text1"/>
          <w:kern w:val="32"/>
          <w:szCs w:val="36"/>
        </w:rPr>
        <w:t>均為國</w:t>
      </w:r>
      <w:proofErr w:type="gramEnd"/>
      <w:r w:rsidRPr="00E763E7">
        <w:rPr>
          <w:rFonts w:hAnsi="Arial" w:hint="eastAsia"/>
          <w:b/>
          <w:bCs/>
          <w:color w:val="000000" w:themeColor="text1"/>
          <w:kern w:val="32"/>
          <w:szCs w:val="36"/>
        </w:rPr>
        <w:t>人所成立，尚難據以認定在</w:t>
      </w:r>
      <w:proofErr w:type="gramStart"/>
      <w:r w:rsidRPr="00E763E7">
        <w:rPr>
          <w:rFonts w:hAnsi="Arial" w:hint="eastAsia"/>
          <w:b/>
          <w:bCs/>
          <w:color w:val="000000" w:themeColor="text1"/>
          <w:kern w:val="32"/>
          <w:szCs w:val="36"/>
        </w:rPr>
        <w:t>臺移</w:t>
      </w:r>
      <w:proofErr w:type="gramEnd"/>
      <w:r w:rsidRPr="00E763E7">
        <w:rPr>
          <w:rFonts w:hAnsi="Arial" w:hint="eastAsia"/>
          <w:b/>
          <w:bCs/>
          <w:color w:val="000000" w:themeColor="text1"/>
          <w:kern w:val="32"/>
          <w:szCs w:val="36"/>
        </w:rPr>
        <w:t>工已自主成立</w:t>
      </w:r>
      <w:proofErr w:type="gramStart"/>
      <w:r w:rsidRPr="00E763E7">
        <w:rPr>
          <w:rFonts w:hAnsi="Arial" w:hint="eastAsia"/>
          <w:b/>
          <w:bCs/>
          <w:color w:val="000000" w:themeColor="text1"/>
          <w:kern w:val="32"/>
          <w:szCs w:val="36"/>
        </w:rPr>
        <w:t>以移工</w:t>
      </w:r>
      <w:proofErr w:type="gramEnd"/>
      <w:r w:rsidRPr="00E763E7">
        <w:rPr>
          <w:rFonts w:hAnsi="Arial" w:hint="eastAsia"/>
          <w:b/>
          <w:bCs/>
          <w:color w:val="000000" w:themeColor="text1"/>
          <w:kern w:val="32"/>
          <w:szCs w:val="36"/>
        </w:rPr>
        <w:t>為主體，具有一定程度規模，並嚴重威脅我國治安之幫派組合</w:t>
      </w:r>
      <w:r w:rsidRPr="00E763E7">
        <w:rPr>
          <w:rFonts w:hAnsi="Arial" w:hint="eastAsia"/>
          <w:bCs/>
          <w:color w:val="000000" w:themeColor="text1"/>
          <w:kern w:val="32"/>
          <w:szCs w:val="36"/>
        </w:rPr>
        <w:t>。又外籍</w:t>
      </w:r>
      <w:proofErr w:type="gramStart"/>
      <w:r w:rsidRPr="00E763E7">
        <w:rPr>
          <w:rFonts w:hAnsi="Arial" w:hint="eastAsia"/>
          <w:bCs/>
          <w:color w:val="000000" w:themeColor="text1"/>
          <w:kern w:val="32"/>
          <w:szCs w:val="36"/>
        </w:rPr>
        <w:t>移工在臺</w:t>
      </w:r>
      <w:proofErr w:type="gramEnd"/>
      <w:r w:rsidRPr="00E763E7">
        <w:rPr>
          <w:rFonts w:hAnsi="Arial" w:hint="eastAsia"/>
          <w:bCs/>
          <w:color w:val="000000" w:themeColor="text1"/>
          <w:kern w:val="32"/>
          <w:szCs w:val="36"/>
        </w:rPr>
        <w:t>犯罪活動多為盜伐林木、毒品犯罪或同鄉</w:t>
      </w:r>
      <w:r w:rsidR="00AE4E22" w:rsidRPr="00E763E7">
        <w:rPr>
          <w:rFonts w:hAnsi="Arial" w:hint="eastAsia"/>
          <w:bCs/>
          <w:color w:val="000000" w:themeColor="text1"/>
          <w:kern w:val="32"/>
          <w:szCs w:val="36"/>
        </w:rPr>
        <w:t>間財物問題而致暴力或詐騙行為，</w:t>
      </w:r>
      <w:proofErr w:type="gramStart"/>
      <w:r w:rsidR="00AE4E22" w:rsidRPr="00E763E7">
        <w:rPr>
          <w:rFonts w:hAnsi="Arial" w:hint="eastAsia"/>
          <w:bCs/>
          <w:color w:val="000000" w:themeColor="text1"/>
          <w:kern w:val="32"/>
          <w:szCs w:val="36"/>
        </w:rPr>
        <w:t>均為個</w:t>
      </w:r>
      <w:proofErr w:type="gramEnd"/>
      <w:r w:rsidR="00AE4E22" w:rsidRPr="00E763E7">
        <w:rPr>
          <w:rFonts w:hAnsi="Arial" w:hint="eastAsia"/>
          <w:bCs/>
          <w:color w:val="000000" w:themeColor="text1"/>
          <w:kern w:val="32"/>
          <w:szCs w:val="36"/>
        </w:rPr>
        <w:t>別零星犯罪，尚未發現在臺生活</w:t>
      </w:r>
      <w:r w:rsidRPr="00E763E7">
        <w:rPr>
          <w:rFonts w:hAnsi="Arial" w:hint="eastAsia"/>
          <w:bCs/>
          <w:color w:val="000000" w:themeColor="text1"/>
          <w:kern w:val="32"/>
          <w:szCs w:val="36"/>
        </w:rPr>
        <w:t>發展為犯罪組織，或集結串聯國內幫派從事不法活動等情事。</w:t>
      </w:r>
      <w:r w:rsidR="00AE4E22" w:rsidRPr="00E763E7">
        <w:rPr>
          <w:rFonts w:hAnsi="Arial" w:hint="eastAsia"/>
          <w:bCs/>
          <w:color w:val="000000" w:themeColor="text1"/>
          <w:kern w:val="32"/>
          <w:szCs w:val="36"/>
        </w:rPr>
        <w:t>另</w:t>
      </w:r>
      <w:r w:rsidR="004A40D4" w:rsidRPr="00E763E7">
        <w:rPr>
          <w:rFonts w:hAnsi="Arial" w:hint="eastAsia"/>
          <w:bCs/>
          <w:color w:val="000000" w:themeColor="text1"/>
          <w:kern w:val="32"/>
          <w:szCs w:val="36"/>
        </w:rPr>
        <w:t>為</w:t>
      </w:r>
      <w:bookmarkStart w:id="76" w:name="_Hlk156383434"/>
      <w:r w:rsidR="004A40D4" w:rsidRPr="00E763E7">
        <w:rPr>
          <w:rFonts w:hAnsi="Arial" w:hint="eastAsia"/>
          <w:bCs/>
          <w:color w:val="000000" w:themeColor="text1"/>
          <w:kern w:val="32"/>
          <w:szCs w:val="36"/>
        </w:rPr>
        <w:t>防範外籍</w:t>
      </w:r>
      <w:proofErr w:type="gramStart"/>
      <w:r w:rsidR="004A40D4" w:rsidRPr="00E763E7">
        <w:rPr>
          <w:rFonts w:hAnsi="Arial" w:hint="eastAsia"/>
          <w:bCs/>
          <w:color w:val="000000" w:themeColor="text1"/>
          <w:kern w:val="32"/>
          <w:szCs w:val="36"/>
        </w:rPr>
        <w:t>移工朝</w:t>
      </w:r>
      <w:proofErr w:type="gramEnd"/>
      <w:r w:rsidR="004A40D4" w:rsidRPr="00E763E7">
        <w:rPr>
          <w:rFonts w:hAnsi="Arial" w:hint="eastAsia"/>
          <w:bCs/>
          <w:color w:val="000000" w:themeColor="text1"/>
          <w:kern w:val="32"/>
          <w:szCs w:val="36"/>
        </w:rPr>
        <w:t>幫派化或組織化之犯罪趨勢發展</w:t>
      </w:r>
      <w:bookmarkEnd w:id="76"/>
      <w:r w:rsidR="004A40D4" w:rsidRPr="00E763E7">
        <w:rPr>
          <w:rFonts w:hAnsi="Arial" w:hint="eastAsia"/>
          <w:bCs/>
          <w:color w:val="000000" w:themeColor="text1"/>
          <w:kern w:val="32"/>
          <w:szCs w:val="36"/>
        </w:rPr>
        <w:t>，提出落實犯罪防制宣導、加強臨檢有治安顧慮之</w:t>
      </w:r>
      <w:proofErr w:type="gramStart"/>
      <w:r w:rsidR="004A40D4" w:rsidRPr="00E763E7">
        <w:rPr>
          <w:rFonts w:hAnsi="Arial" w:hint="eastAsia"/>
          <w:bCs/>
          <w:color w:val="000000" w:themeColor="text1"/>
          <w:kern w:val="32"/>
          <w:szCs w:val="36"/>
        </w:rPr>
        <w:t>移工</w:t>
      </w:r>
      <w:proofErr w:type="gramEnd"/>
      <w:r w:rsidR="004A40D4" w:rsidRPr="00E763E7">
        <w:rPr>
          <w:rFonts w:hAnsi="Arial" w:hint="eastAsia"/>
          <w:bCs/>
          <w:color w:val="000000" w:themeColor="text1"/>
          <w:kern w:val="32"/>
          <w:szCs w:val="36"/>
        </w:rPr>
        <w:t>易聚集處所、列冊分級管理</w:t>
      </w:r>
      <w:proofErr w:type="gramStart"/>
      <w:r w:rsidR="004A40D4" w:rsidRPr="00E763E7">
        <w:rPr>
          <w:rFonts w:hAnsi="Arial" w:hint="eastAsia"/>
          <w:bCs/>
          <w:color w:val="000000" w:themeColor="text1"/>
          <w:kern w:val="32"/>
          <w:szCs w:val="36"/>
        </w:rPr>
        <w:t>外籍移工聚</w:t>
      </w:r>
      <w:proofErr w:type="gramEnd"/>
      <w:r w:rsidR="004A40D4" w:rsidRPr="00E763E7">
        <w:rPr>
          <w:rFonts w:hAnsi="Arial" w:hint="eastAsia"/>
          <w:bCs/>
          <w:color w:val="000000" w:themeColor="text1"/>
          <w:kern w:val="32"/>
          <w:szCs w:val="36"/>
        </w:rPr>
        <w:t>集場所、</w:t>
      </w:r>
      <w:r w:rsidR="004A40D4" w:rsidRPr="00E763E7">
        <w:rPr>
          <w:rFonts w:hAnsi="Arial" w:hint="eastAsia"/>
          <w:bCs/>
          <w:color w:val="000000" w:themeColor="text1"/>
          <w:kern w:val="32"/>
          <w:szCs w:val="36"/>
        </w:rPr>
        <w:tab/>
        <w:t>加強蒐報及應</w:t>
      </w:r>
      <w:proofErr w:type="gramStart"/>
      <w:r w:rsidR="004A40D4" w:rsidRPr="00E763E7">
        <w:rPr>
          <w:rFonts w:hAnsi="Arial" w:hint="eastAsia"/>
          <w:bCs/>
          <w:color w:val="000000" w:themeColor="text1"/>
          <w:kern w:val="32"/>
          <w:szCs w:val="36"/>
        </w:rPr>
        <w:t>處移工重</w:t>
      </w:r>
      <w:proofErr w:type="gramEnd"/>
      <w:r w:rsidR="004A40D4" w:rsidRPr="00E763E7">
        <w:rPr>
          <w:rFonts w:hAnsi="Arial" w:hint="eastAsia"/>
          <w:bCs/>
          <w:color w:val="000000" w:themeColor="text1"/>
          <w:kern w:val="32"/>
          <w:szCs w:val="36"/>
        </w:rPr>
        <w:t>大治安案件、強化</w:t>
      </w:r>
      <w:proofErr w:type="gramStart"/>
      <w:r w:rsidR="004A40D4" w:rsidRPr="00E763E7">
        <w:rPr>
          <w:rFonts w:hAnsi="Arial" w:hint="eastAsia"/>
          <w:bCs/>
          <w:color w:val="000000" w:themeColor="text1"/>
          <w:kern w:val="32"/>
          <w:szCs w:val="36"/>
        </w:rPr>
        <w:t>情資</w:t>
      </w:r>
      <w:proofErr w:type="gramEnd"/>
      <w:r w:rsidR="004A40D4" w:rsidRPr="00E763E7">
        <w:rPr>
          <w:rFonts w:hAnsi="Arial" w:hint="eastAsia"/>
          <w:bCs/>
          <w:color w:val="000000" w:themeColor="text1"/>
          <w:kern w:val="32"/>
          <w:szCs w:val="36"/>
        </w:rPr>
        <w:t>布建、實施第三方警政以減少犯罪熱點、全面檢肅查緝幕後組織等</w:t>
      </w:r>
      <w:proofErr w:type="gramStart"/>
      <w:r w:rsidR="004A40D4" w:rsidRPr="00E763E7">
        <w:rPr>
          <w:rFonts w:hAnsi="Arial" w:hint="eastAsia"/>
          <w:bCs/>
          <w:color w:val="000000" w:themeColor="text1"/>
          <w:kern w:val="32"/>
          <w:szCs w:val="36"/>
        </w:rPr>
        <w:t>多項策</w:t>
      </w:r>
      <w:proofErr w:type="gramEnd"/>
      <w:r w:rsidR="004A40D4" w:rsidRPr="00E763E7">
        <w:rPr>
          <w:rFonts w:hAnsi="Arial" w:hint="eastAsia"/>
          <w:bCs/>
          <w:color w:val="000000" w:themeColor="text1"/>
          <w:kern w:val="32"/>
          <w:szCs w:val="36"/>
        </w:rPr>
        <w:t>進作為等語，</w:t>
      </w:r>
    </w:p>
    <w:p w:rsidR="004A40D4" w:rsidRPr="00E763E7" w:rsidRDefault="00A75124"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本院審酌認為：</w:t>
      </w:r>
    </w:p>
    <w:p w:rsidR="00A75124" w:rsidRPr="00E763E7" w:rsidRDefault="004A40D4" w:rsidP="004A40D4">
      <w:pPr>
        <w:pStyle w:val="4"/>
        <w:rPr>
          <w:color w:val="000000" w:themeColor="text1"/>
        </w:rPr>
      </w:pPr>
      <w:r w:rsidRPr="00E763E7">
        <w:rPr>
          <w:rFonts w:hint="eastAsia"/>
          <w:color w:val="000000" w:themeColor="text1"/>
        </w:rPr>
        <w:t>查緝機關雖表示越南籍偷渡客係向人蛇支付對價，自願偷渡來</w:t>
      </w:r>
      <w:proofErr w:type="gramStart"/>
      <w:r w:rsidRPr="00E763E7">
        <w:rPr>
          <w:rFonts w:hint="eastAsia"/>
          <w:color w:val="000000" w:themeColor="text1"/>
        </w:rPr>
        <w:t>臺</w:t>
      </w:r>
      <w:proofErr w:type="gramEnd"/>
      <w:r w:rsidRPr="00E763E7">
        <w:rPr>
          <w:rFonts w:hint="eastAsia"/>
          <w:color w:val="000000" w:themeColor="text1"/>
        </w:rPr>
        <w:t>，故不符合人口販運要件等語。但</w:t>
      </w:r>
      <w:r w:rsidRPr="00E763E7">
        <w:rPr>
          <w:rFonts w:hint="eastAsia"/>
          <w:b/>
          <w:color w:val="000000" w:themeColor="text1"/>
        </w:rPr>
        <w:t>新修正之人口販運防制法針對國際間新興的</w:t>
      </w:r>
      <w:r w:rsidRPr="00E763E7">
        <w:rPr>
          <w:rFonts w:hint="eastAsia"/>
          <w:b/>
          <w:color w:val="000000" w:themeColor="text1"/>
        </w:rPr>
        <w:lastRenderedPageBreak/>
        <w:t>人口販運型態，已擴大剝削目的的認定範圍，</w:t>
      </w:r>
      <w:r w:rsidR="00AF64B8" w:rsidRPr="00E763E7">
        <w:rPr>
          <w:rFonts w:hint="eastAsia"/>
          <w:b/>
          <w:color w:val="000000" w:themeColor="text1"/>
        </w:rPr>
        <w:t>且</w:t>
      </w:r>
      <w:r w:rsidR="002F7040" w:rsidRPr="00E763E7">
        <w:rPr>
          <w:rFonts w:hint="eastAsia"/>
          <w:b/>
          <w:color w:val="000000" w:themeColor="text1"/>
        </w:rPr>
        <w:t>人口販運對於被害人的剝削行為，通常是在抵達目的地後才開始。</w:t>
      </w:r>
      <w:r w:rsidR="00F63021" w:rsidRPr="00E763E7">
        <w:rPr>
          <w:rFonts w:hint="eastAsia"/>
          <w:color w:val="000000" w:themeColor="text1"/>
        </w:rPr>
        <w:t>據阮文雄神父表示：臺灣政府應該深入研究越南人在臺灣的規模，還有幫派的問題，目前已經感覺到越南人有幫派化的現象，未來越來越組織化，這是很大的問題。在臺灣，</w:t>
      </w:r>
      <w:r w:rsidR="002B535D" w:rsidRPr="00E763E7">
        <w:rPr>
          <w:rFonts w:hint="eastAsia"/>
          <w:color w:val="000000" w:themeColor="text1"/>
        </w:rPr>
        <w:t>有</w:t>
      </w:r>
      <w:r w:rsidR="00F63021" w:rsidRPr="00E763E7">
        <w:rPr>
          <w:rFonts w:hint="eastAsia"/>
          <w:color w:val="000000" w:themeColor="text1"/>
        </w:rPr>
        <w:t>1位女性</w:t>
      </w:r>
      <w:proofErr w:type="gramStart"/>
      <w:r w:rsidR="00F63021" w:rsidRPr="00E763E7">
        <w:rPr>
          <w:rFonts w:hint="eastAsia"/>
          <w:color w:val="000000" w:themeColor="text1"/>
        </w:rPr>
        <w:t>逃逸移工開</w:t>
      </w:r>
      <w:proofErr w:type="gramEnd"/>
      <w:r w:rsidR="00F63021" w:rsidRPr="00E763E7">
        <w:rPr>
          <w:rFonts w:hint="eastAsia"/>
          <w:color w:val="000000" w:themeColor="text1"/>
        </w:rPr>
        <w:t>了很多家按摩店，背後的人究竟是誰？</w:t>
      </w:r>
      <w:proofErr w:type="gramStart"/>
      <w:r w:rsidR="00F63021" w:rsidRPr="00E763E7">
        <w:rPr>
          <w:rFonts w:hint="eastAsia"/>
          <w:color w:val="000000" w:themeColor="text1"/>
        </w:rPr>
        <w:t>臺</w:t>
      </w:r>
      <w:proofErr w:type="gramEnd"/>
      <w:r w:rsidR="00F63021" w:rsidRPr="00E763E7">
        <w:rPr>
          <w:rFonts w:hint="eastAsia"/>
          <w:color w:val="000000" w:themeColor="text1"/>
        </w:rPr>
        <w:t>中發生好幾件人口販運案，最近在雲林抓了40幾個越南人，與越南籍配偶開的仲介公司有關，他們是新來臺灣的，被控制剝削，浮屍案中其中</w:t>
      </w:r>
      <w:r w:rsidR="00A52CC0" w:rsidRPr="00E763E7">
        <w:rPr>
          <w:rFonts w:hint="eastAsia"/>
          <w:color w:val="000000" w:themeColor="text1"/>
        </w:rPr>
        <w:t>有</w:t>
      </w:r>
      <w:r w:rsidR="00F63021" w:rsidRPr="00E763E7">
        <w:rPr>
          <w:rFonts w:hint="eastAsia"/>
          <w:color w:val="000000" w:themeColor="text1"/>
        </w:rPr>
        <w:t>3個很年輕的女生，所以如果有人</w:t>
      </w:r>
      <w:r w:rsidR="00F63021" w:rsidRPr="00E763E7">
        <w:rPr>
          <w:rFonts w:hAnsi="標楷體" w:hint="eastAsia"/>
          <w:color w:val="000000" w:themeColor="text1"/>
        </w:rPr>
        <w:t>口販運的情形，常常會有性剝剝的情事等語。</w:t>
      </w:r>
      <w:r w:rsidRPr="00E763E7">
        <w:rPr>
          <w:rFonts w:hAnsi="標楷體" w:hint="eastAsia"/>
          <w:b/>
          <w:color w:val="000000" w:themeColor="text1"/>
        </w:rPr>
        <w:t>本案諮詢專家學者亦指出：目前越南偷渡的案例雖然看起來是為了打工</w:t>
      </w:r>
      <w:r w:rsidR="00A52CC0" w:rsidRPr="00E763E7">
        <w:rPr>
          <w:rFonts w:hAnsi="標楷體" w:hint="eastAsia"/>
          <w:b/>
          <w:color w:val="000000" w:themeColor="text1"/>
        </w:rPr>
        <w:t>、探親等目的，但政府應該深入瞭解越南人在臺灣的規模及幫派的問題。</w:t>
      </w:r>
      <w:r w:rsidRPr="00E763E7">
        <w:rPr>
          <w:rFonts w:hAnsi="標楷體" w:hint="eastAsia"/>
          <w:color w:val="000000" w:themeColor="text1"/>
        </w:rPr>
        <w:t>臺灣有7</w:t>
      </w:r>
      <w:r w:rsidRPr="00E763E7">
        <w:rPr>
          <w:rFonts w:hAnsi="標楷體"/>
          <w:color w:val="000000" w:themeColor="text1"/>
        </w:rPr>
        <w:t>0</w:t>
      </w:r>
      <w:r w:rsidRPr="00E763E7">
        <w:rPr>
          <w:rFonts w:hAnsi="標楷體" w:hint="eastAsia"/>
          <w:color w:val="000000" w:themeColor="text1"/>
        </w:rPr>
        <w:t>餘萬名</w:t>
      </w:r>
      <w:proofErr w:type="gramStart"/>
      <w:r w:rsidRPr="00E763E7">
        <w:rPr>
          <w:rFonts w:hAnsi="標楷體" w:hint="eastAsia"/>
          <w:color w:val="000000" w:themeColor="text1"/>
        </w:rPr>
        <w:t>的移工</w:t>
      </w:r>
      <w:proofErr w:type="gramEnd"/>
      <w:r w:rsidRPr="00E763E7">
        <w:rPr>
          <w:rFonts w:hAnsi="標楷體" w:hint="eastAsia"/>
          <w:color w:val="000000" w:themeColor="text1"/>
        </w:rPr>
        <w:t>，加上8萬名失</w:t>
      </w:r>
      <w:proofErr w:type="gramStart"/>
      <w:r w:rsidRPr="00E763E7">
        <w:rPr>
          <w:rFonts w:hAnsi="標楷體" w:hint="eastAsia"/>
          <w:color w:val="000000" w:themeColor="text1"/>
        </w:rPr>
        <w:t>聯移</w:t>
      </w:r>
      <w:proofErr w:type="gramEnd"/>
      <w:r w:rsidRPr="00E763E7">
        <w:rPr>
          <w:rFonts w:hAnsi="標楷體" w:hint="eastAsia"/>
          <w:color w:val="000000" w:themeColor="text1"/>
        </w:rPr>
        <w:t>工，</w:t>
      </w:r>
      <w:proofErr w:type="gramStart"/>
      <w:r w:rsidRPr="00E763E7">
        <w:rPr>
          <w:rFonts w:hAnsi="標楷體" w:hint="eastAsia"/>
          <w:color w:val="000000" w:themeColor="text1"/>
        </w:rPr>
        <w:t>很多移工找不</w:t>
      </w:r>
      <w:proofErr w:type="gramEnd"/>
      <w:r w:rsidRPr="00E763E7">
        <w:rPr>
          <w:rFonts w:hAnsi="標楷體" w:hint="eastAsia"/>
          <w:color w:val="000000" w:themeColor="text1"/>
        </w:rPr>
        <w:t>到工作，越南的族群很團結排外</w:t>
      </w:r>
      <w:r w:rsidRPr="00E763E7">
        <w:rPr>
          <w:rFonts w:hint="eastAsia"/>
          <w:color w:val="000000" w:themeColor="text1"/>
        </w:rPr>
        <w:t>，在臺灣已形成相當的規模，結合少部分臺灣人，從事農業、養生館等行業，還有開保證人公司，越來越有組織，並有幫派化的現象等語。</w:t>
      </w:r>
      <w:r w:rsidRPr="00E763E7">
        <w:rPr>
          <w:rFonts w:hint="eastAsia"/>
          <w:b/>
          <w:color w:val="000000" w:themeColor="text1"/>
        </w:rPr>
        <w:t>政府應重視偷渡人口與潛藏之色情、地下仲介及人口販運的整體關連性</w:t>
      </w:r>
      <w:r w:rsidR="00A3621B" w:rsidRPr="00E763E7">
        <w:rPr>
          <w:rFonts w:hint="eastAsia"/>
          <w:b/>
          <w:color w:val="000000" w:themeColor="text1"/>
        </w:rPr>
        <w:t>等語，可見偷渡對象與人蛇集團縱然具有支付對價的合意關係，但不能排除偷渡者入境後，犯罪集團基於勞務剝削或性剝削等目的，透過犯罪網絡</w:t>
      </w:r>
      <w:proofErr w:type="gramStart"/>
      <w:r w:rsidR="00A3621B" w:rsidRPr="00E763E7">
        <w:rPr>
          <w:rFonts w:hint="eastAsia"/>
          <w:b/>
          <w:color w:val="000000" w:themeColor="text1"/>
        </w:rPr>
        <w:t>媒介黑工或</w:t>
      </w:r>
      <w:proofErr w:type="gramEnd"/>
      <w:r w:rsidR="00A3621B" w:rsidRPr="00E763E7">
        <w:rPr>
          <w:rFonts w:hint="eastAsia"/>
          <w:b/>
          <w:color w:val="000000" w:themeColor="text1"/>
        </w:rPr>
        <w:t>性交易，形成治安隱憂及人口販運問題。</w:t>
      </w:r>
    </w:p>
    <w:p w:rsidR="00B76CB2" w:rsidRPr="00E763E7" w:rsidRDefault="00B76CB2" w:rsidP="004A40D4">
      <w:pPr>
        <w:pStyle w:val="4"/>
        <w:rPr>
          <w:color w:val="000000" w:themeColor="text1"/>
        </w:rPr>
      </w:pPr>
      <w:r w:rsidRPr="00E763E7">
        <w:rPr>
          <w:rFonts w:hint="eastAsia"/>
          <w:color w:val="000000" w:themeColor="text1"/>
        </w:rPr>
        <w:t>又</w:t>
      </w:r>
      <w:proofErr w:type="gramStart"/>
      <w:r w:rsidRPr="00E763E7">
        <w:rPr>
          <w:rFonts w:hint="eastAsia"/>
          <w:color w:val="000000" w:themeColor="text1"/>
        </w:rPr>
        <w:t>移民署職司</w:t>
      </w:r>
      <w:proofErr w:type="gramEnd"/>
      <w:r w:rsidRPr="00E763E7">
        <w:rPr>
          <w:rFonts w:hint="eastAsia"/>
          <w:color w:val="000000" w:themeColor="text1"/>
        </w:rPr>
        <w:t>外來人口管理機關，對於外勞管理責無旁貸，惟該署於96年成立，當時預算員額為2,044人(移工人數為35萬7,937人)，嗣後陸續因應兩岸政策及移民事務增加，編制員額獲增近</w:t>
      </w:r>
      <w:r w:rsidRPr="00E763E7">
        <w:rPr>
          <w:rFonts w:hint="eastAsia"/>
          <w:color w:val="000000" w:themeColor="text1"/>
        </w:rPr>
        <w:lastRenderedPageBreak/>
        <w:t>400人，</w:t>
      </w:r>
      <w:r w:rsidRPr="00E763E7">
        <w:rPr>
          <w:rFonts w:hint="eastAsia"/>
          <w:b/>
          <w:color w:val="000000" w:themeColor="text1"/>
        </w:rPr>
        <w:t>惟編制員額增加幅度仍未</w:t>
      </w:r>
      <w:proofErr w:type="gramStart"/>
      <w:r w:rsidRPr="00E763E7">
        <w:rPr>
          <w:rFonts w:hint="eastAsia"/>
          <w:b/>
          <w:color w:val="000000" w:themeColor="text1"/>
        </w:rPr>
        <w:t>隨移</w:t>
      </w:r>
      <w:proofErr w:type="gramEnd"/>
      <w:r w:rsidRPr="00E763E7">
        <w:rPr>
          <w:rFonts w:hint="eastAsia"/>
          <w:b/>
          <w:color w:val="000000" w:themeColor="text1"/>
        </w:rPr>
        <w:t>工引進人數同比例增加，至112年9月底止，移民署預算員額為2,291人(</w:t>
      </w:r>
      <w:proofErr w:type="gramStart"/>
      <w:r w:rsidRPr="00E763E7">
        <w:rPr>
          <w:rFonts w:hint="eastAsia"/>
          <w:b/>
          <w:color w:val="000000" w:themeColor="text1"/>
        </w:rPr>
        <w:t>專勤</w:t>
      </w:r>
      <w:proofErr w:type="gramEnd"/>
      <w:r w:rsidRPr="00E763E7">
        <w:rPr>
          <w:rFonts w:hint="eastAsia"/>
          <w:b/>
          <w:color w:val="000000" w:themeColor="text1"/>
        </w:rPr>
        <w:t>隊及收容所人力約800人)，同期間</w:t>
      </w:r>
      <w:proofErr w:type="gramStart"/>
      <w:r w:rsidRPr="00E763E7">
        <w:rPr>
          <w:rFonts w:hint="eastAsia"/>
          <w:b/>
          <w:color w:val="000000" w:themeColor="text1"/>
        </w:rPr>
        <w:t>移工在</w:t>
      </w:r>
      <w:proofErr w:type="gramEnd"/>
      <w:r w:rsidRPr="00E763E7">
        <w:rPr>
          <w:rFonts w:hint="eastAsia"/>
          <w:b/>
          <w:color w:val="000000" w:themeColor="text1"/>
        </w:rPr>
        <w:t>臺人數為74萬8,678人，而</w:t>
      </w:r>
      <w:proofErr w:type="gramStart"/>
      <w:r w:rsidRPr="00E763E7">
        <w:rPr>
          <w:rFonts w:hint="eastAsia"/>
          <w:b/>
          <w:color w:val="000000" w:themeColor="text1"/>
        </w:rPr>
        <w:t>失聯移工</w:t>
      </w:r>
      <w:proofErr w:type="gramEnd"/>
      <w:r w:rsidRPr="00E763E7">
        <w:rPr>
          <w:rFonts w:hint="eastAsia"/>
          <w:b/>
          <w:color w:val="000000" w:themeColor="text1"/>
        </w:rPr>
        <w:t>人數亦逐年攀升（</w:t>
      </w:r>
      <w:bookmarkStart w:id="77" w:name="_Hlk152841833"/>
      <w:r w:rsidRPr="00E763E7">
        <w:rPr>
          <w:rFonts w:hint="eastAsia"/>
          <w:b/>
          <w:color w:val="000000" w:themeColor="text1"/>
        </w:rPr>
        <w:t>以112年9月底為統計時點，累計8萬5,201人</w:t>
      </w:r>
      <w:bookmarkEnd w:id="77"/>
      <w:r w:rsidRPr="00E763E7">
        <w:rPr>
          <w:rFonts w:hint="eastAsia"/>
          <w:b/>
          <w:color w:val="000000" w:themeColor="text1"/>
        </w:rPr>
        <w:t>），執法人力疲於奔命查處失</w:t>
      </w:r>
      <w:proofErr w:type="gramStart"/>
      <w:r w:rsidRPr="00E763E7">
        <w:rPr>
          <w:rFonts w:hint="eastAsia"/>
          <w:b/>
          <w:color w:val="000000" w:themeColor="text1"/>
        </w:rPr>
        <w:t>聯移</w:t>
      </w:r>
      <w:proofErr w:type="gramEnd"/>
      <w:r w:rsidRPr="00E763E7">
        <w:rPr>
          <w:rFonts w:hint="eastAsia"/>
          <w:b/>
          <w:color w:val="000000" w:themeColor="text1"/>
        </w:rPr>
        <w:t>工，嚴重排擠對於外來人口之人流及安全管理職務，行政院實應及早因應外來人口的發展趨勢，正視移民署執法人力不足的困境，速謀改善之道。</w:t>
      </w:r>
    </w:p>
    <w:p w:rsidR="00227BBE" w:rsidRPr="00E763E7" w:rsidRDefault="00227BBE" w:rsidP="00474952">
      <w:pPr>
        <w:numPr>
          <w:ilvl w:val="2"/>
          <w:numId w:val="6"/>
        </w:numPr>
        <w:outlineLvl w:val="2"/>
        <w:rPr>
          <w:rFonts w:hAnsi="標楷體"/>
          <w:bCs/>
          <w:color w:val="000000" w:themeColor="text1"/>
          <w:kern w:val="32"/>
          <w:szCs w:val="36"/>
        </w:rPr>
      </w:pPr>
      <w:r w:rsidRPr="00E763E7">
        <w:rPr>
          <w:rFonts w:hAnsi="Arial" w:hint="eastAsia"/>
          <w:bCs/>
          <w:color w:val="000000" w:themeColor="text1"/>
          <w:kern w:val="32"/>
          <w:szCs w:val="36"/>
        </w:rPr>
        <w:t>綜上所述，</w:t>
      </w:r>
      <w:r w:rsidR="00D74BE5" w:rsidRPr="00E763E7">
        <w:rPr>
          <w:rFonts w:hAnsi="標楷體" w:hint="eastAsia"/>
          <w:bCs/>
          <w:color w:val="000000" w:themeColor="text1"/>
          <w:kern w:val="32"/>
          <w:szCs w:val="48"/>
        </w:rPr>
        <w:t>越南籍偷渡人口居高不下，與在</w:t>
      </w:r>
      <w:proofErr w:type="gramStart"/>
      <w:r w:rsidR="00D74BE5" w:rsidRPr="00E763E7">
        <w:rPr>
          <w:rFonts w:hAnsi="標楷體" w:hint="eastAsia"/>
          <w:bCs/>
          <w:color w:val="000000" w:themeColor="text1"/>
          <w:kern w:val="32"/>
          <w:szCs w:val="48"/>
        </w:rPr>
        <w:t>臺</w:t>
      </w:r>
      <w:proofErr w:type="gramEnd"/>
      <w:r w:rsidR="00D74BE5" w:rsidRPr="00E763E7">
        <w:rPr>
          <w:rFonts w:hAnsi="標楷體" w:hint="eastAsia"/>
          <w:bCs/>
          <w:color w:val="000000" w:themeColor="text1"/>
          <w:kern w:val="32"/>
          <w:szCs w:val="48"/>
        </w:rPr>
        <w:t>越南社群具團結排外特性且已形成相當規模，並發展出地下匯兌及仲介等協力網絡等因素有關。警政署雖澄清目前外籍</w:t>
      </w:r>
      <w:proofErr w:type="gramStart"/>
      <w:r w:rsidR="00D74BE5" w:rsidRPr="00E763E7">
        <w:rPr>
          <w:rFonts w:hAnsi="標楷體" w:hint="eastAsia"/>
          <w:bCs/>
          <w:color w:val="000000" w:themeColor="text1"/>
          <w:kern w:val="32"/>
          <w:szCs w:val="48"/>
        </w:rPr>
        <w:t>移工在臺</w:t>
      </w:r>
      <w:proofErr w:type="gramEnd"/>
      <w:r w:rsidR="00D74BE5" w:rsidRPr="00E763E7">
        <w:rPr>
          <w:rFonts w:hAnsi="標楷體" w:hint="eastAsia"/>
          <w:bCs/>
          <w:color w:val="000000" w:themeColor="text1"/>
          <w:kern w:val="32"/>
          <w:szCs w:val="48"/>
        </w:rPr>
        <w:t>犯罪</w:t>
      </w:r>
      <w:proofErr w:type="gramStart"/>
      <w:r w:rsidR="00D74BE5" w:rsidRPr="00E763E7">
        <w:rPr>
          <w:rFonts w:hAnsi="標楷體" w:hint="eastAsia"/>
          <w:bCs/>
          <w:color w:val="000000" w:themeColor="text1"/>
          <w:kern w:val="32"/>
          <w:szCs w:val="48"/>
        </w:rPr>
        <w:t>活動均為個</w:t>
      </w:r>
      <w:proofErr w:type="gramEnd"/>
      <w:r w:rsidR="00D74BE5" w:rsidRPr="00E763E7">
        <w:rPr>
          <w:rFonts w:hAnsi="標楷體" w:hint="eastAsia"/>
          <w:bCs/>
          <w:color w:val="000000" w:themeColor="text1"/>
          <w:kern w:val="32"/>
          <w:szCs w:val="48"/>
        </w:rPr>
        <w:t>別零星犯罪，尚未發現發展為犯罪組織或集結串聯國內幫派從事不法活動等情，但不能排除潛藏的色情媒介、地下仲介及人口販運等問題。</w:t>
      </w:r>
      <w:proofErr w:type="gramStart"/>
      <w:r w:rsidR="00D74BE5" w:rsidRPr="00E763E7">
        <w:rPr>
          <w:rFonts w:hAnsi="標楷體" w:hint="eastAsia"/>
          <w:bCs/>
          <w:color w:val="000000" w:themeColor="text1"/>
          <w:kern w:val="32"/>
          <w:szCs w:val="48"/>
        </w:rPr>
        <w:t>詢</w:t>
      </w:r>
      <w:proofErr w:type="gramEnd"/>
      <w:r w:rsidR="00D74BE5" w:rsidRPr="00E763E7">
        <w:rPr>
          <w:rFonts w:hAnsi="標楷體" w:hint="eastAsia"/>
          <w:bCs/>
          <w:color w:val="000000" w:themeColor="text1"/>
          <w:kern w:val="32"/>
          <w:szCs w:val="48"/>
        </w:rPr>
        <w:t>據</w:t>
      </w:r>
      <w:r w:rsidR="00D74BE5" w:rsidRPr="00E763E7">
        <w:rPr>
          <w:rFonts w:hAnsi="標楷體" w:hint="eastAsia"/>
          <w:color w:val="000000" w:themeColor="text1"/>
        </w:rPr>
        <w:t>諮詢專家學者亦指出：</w:t>
      </w:r>
      <w:r w:rsidR="00D74BE5" w:rsidRPr="00E763E7">
        <w:rPr>
          <w:rFonts w:hint="eastAsia"/>
          <w:color w:val="000000" w:themeColor="text1"/>
        </w:rPr>
        <w:t>政府應重視偷渡人口與潛藏之色情、地下仲介及人口販運的整體關連性，偷渡對象與人蛇集團縱然具有支付對價的合意關係，但不能排除偷渡者入境後，犯罪集團基於勞務剝削或性剝削等目的，透過犯罪網絡</w:t>
      </w:r>
      <w:proofErr w:type="gramStart"/>
      <w:r w:rsidR="00D74BE5" w:rsidRPr="00E763E7">
        <w:rPr>
          <w:rFonts w:hint="eastAsia"/>
          <w:color w:val="000000" w:themeColor="text1"/>
        </w:rPr>
        <w:t>媒介黑工或</w:t>
      </w:r>
      <w:proofErr w:type="gramEnd"/>
      <w:r w:rsidR="00D74BE5" w:rsidRPr="00E763E7">
        <w:rPr>
          <w:rFonts w:hint="eastAsia"/>
          <w:color w:val="000000" w:themeColor="text1"/>
        </w:rPr>
        <w:t>性交易，形成治安隱憂及人口販運問題。</w:t>
      </w:r>
      <w:r w:rsidR="00D74BE5" w:rsidRPr="00E763E7">
        <w:rPr>
          <w:rFonts w:hAnsi="標楷體" w:hint="eastAsia"/>
          <w:bCs/>
          <w:color w:val="000000" w:themeColor="text1"/>
          <w:kern w:val="32"/>
          <w:szCs w:val="48"/>
        </w:rPr>
        <w:t>行政院允應督促警政署落實防制外勞犯罪之各項作為，並</w:t>
      </w:r>
      <w:proofErr w:type="gramStart"/>
      <w:r w:rsidR="00D74BE5" w:rsidRPr="00E763E7">
        <w:rPr>
          <w:rFonts w:hAnsi="標楷體" w:hint="eastAsia"/>
          <w:bCs/>
          <w:color w:val="000000" w:themeColor="text1"/>
          <w:kern w:val="32"/>
          <w:szCs w:val="48"/>
        </w:rPr>
        <w:t>正視移工在</w:t>
      </w:r>
      <w:proofErr w:type="gramEnd"/>
      <w:r w:rsidR="00D74BE5" w:rsidRPr="00E763E7">
        <w:rPr>
          <w:rFonts w:hAnsi="標楷體" w:hint="eastAsia"/>
          <w:bCs/>
          <w:color w:val="000000" w:themeColor="text1"/>
          <w:kern w:val="32"/>
          <w:szCs w:val="48"/>
        </w:rPr>
        <w:t>台人數已高達近7</w:t>
      </w:r>
      <w:r w:rsidR="00D74BE5" w:rsidRPr="00E763E7">
        <w:rPr>
          <w:rFonts w:hAnsi="標楷體"/>
          <w:bCs/>
          <w:color w:val="000000" w:themeColor="text1"/>
          <w:kern w:val="32"/>
          <w:szCs w:val="48"/>
        </w:rPr>
        <w:t>5</w:t>
      </w:r>
      <w:r w:rsidR="00D74BE5" w:rsidRPr="00E763E7">
        <w:rPr>
          <w:rFonts w:hAnsi="標楷體" w:hint="eastAsia"/>
          <w:bCs/>
          <w:color w:val="000000" w:themeColor="text1"/>
          <w:kern w:val="32"/>
          <w:szCs w:val="48"/>
        </w:rPr>
        <w:t>萬、</w:t>
      </w:r>
      <w:proofErr w:type="gramStart"/>
      <w:r w:rsidR="00D74BE5" w:rsidRPr="00E763E7">
        <w:rPr>
          <w:rFonts w:hAnsi="標楷體" w:hint="eastAsia"/>
          <w:bCs/>
          <w:color w:val="000000" w:themeColor="text1"/>
          <w:kern w:val="32"/>
          <w:szCs w:val="48"/>
        </w:rPr>
        <w:t>失聯移工</w:t>
      </w:r>
      <w:proofErr w:type="gramEnd"/>
      <w:r w:rsidR="00D74BE5" w:rsidRPr="00E763E7">
        <w:rPr>
          <w:rFonts w:hAnsi="標楷體" w:hint="eastAsia"/>
          <w:bCs/>
          <w:color w:val="000000" w:themeColor="text1"/>
          <w:kern w:val="32"/>
          <w:szCs w:val="48"/>
        </w:rPr>
        <w:t>人數已達8</w:t>
      </w:r>
      <w:r w:rsidR="00D74BE5" w:rsidRPr="00E763E7">
        <w:rPr>
          <w:rFonts w:hAnsi="標楷體"/>
          <w:bCs/>
          <w:color w:val="000000" w:themeColor="text1"/>
          <w:kern w:val="32"/>
          <w:szCs w:val="48"/>
        </w:rPr>
        <w:t>.5</w:t>
      </w:r>
      <w:r w:rsidR="00D74BE5" w:rsidRPr="00E763E7">
        <w:rPr>
          <w:rFonts w:hAnsi="標楷體" w:hint="eastAsia"/>
          <w:bCs/>
          <w:color w:val="000000" w:themeColor="text1"/>
          <w:kern w:val="32"/>
          <w:szCs w:val="48"/>
        </w:rPr>
        <w:t>萬，移民署執法人力</w:t>
      </w:r>
      <w:r w:rsidR="00D74BE5" w:rsidRPr="00E763E7">
        <w:rPr>
          <w:rFonts w:hAnsi="標楷體" w:hint="eastAsia"/>
          <w:bCs/>
          <w:color w:val="000000" w:themeColor="text1"/>
          <w:kern w:val="32"/>
          <w:szCs w:val="36"/>
        </w:rPr>
        <w:t>仍未</w:t>
      </w:r>
      <w:proofErr w:type="gramStart"/>
      <w:r w:rsidR="00D74BE5" w:rsidRPr="00E763E7">
        <w:rPr>
          <w:rFonts w:hAnsi="標楷體" w:hint="eastAsia"/>
          <w:bCs/>
          <w:color w:val="000000" w:themeColor="text1"/>
          <w:kern w:val="32"/>
          <w:szCs w:val="36"/>
        </w:rPr>
        <w:t>隨移</w:t>
      </w:r>
      <w:proofErr w:type="gramEnd"/>
      <w:r w:rsidR="00D74BE5" w:rsidRPr="00E763E7">
        <w:rPr>
          <w:rFonts w:hAnsi="標楷體" w:hint="eastAsia"/>
          <w:bCs/>
          <w:color w:val="000000" w:themeColor="text1"/>
          <w:kern w:val="32"/>
          <w:szCs w:val="36"/>
        </w:rPr>
        <w:t>工引進人數同比例增加，執法人力疲於奔命查處失</w:t>
      </w:r>
      <w:proofErr w:type="gramStart"/>
      <w:r w:rsidR="00D74BE5" w:rsidRPr="00E763E7">
        <w:rPr>
          <w:rFonts w:hAnsi="標楷體" w:hint="eastAsia"/>
          <w:bCs/>
          <w:color w:val="000000" w:themeColor="text1"/>
          <w:kern w:val="32"/>
          <w:szCs w:val="36"/>
        </w:rPr>
        <w:t>聯移</w:t>
      </w:r>
      <w:proofErr w:type="gramEnd"/>
      <w:r w:rsidR="00D74BE5" w:rsidRPr="00E763E7">
        <w:rPr>
          <w:rFonts w:hAnsi="標楷體" w:hint="eastAsia"/>
          <w:bCs/>
          <w:color w:val="000000" w:themeColor="text1"/>
          <w:kern w:val="32"/>
          <w:szCs w:val="36"/>
        </w:rPr>
        <w:t>工，嚴重排擠對於外來人口之人流及安全管理職務，行政院實應及早因應移民署人力</w:t>
      </w:r>
      <w:r w:rsidR="00D74BE5" w:rsidRPr="00E763E7">
        <w:rPr>
          <w:rFonts w:hAnsi="標楷體" w:hint="eastAsia"/>
          <w:bCs/>
          <w:color w:val="000000" w:themeColor="text1"/>
          <w:kern w:val="32"/>
          <w:szCs w:val="48"/>
        </w:rPr>
        <w:t>不足的困境，速謀改善之道。</w:t>
      </w:r>
    </w:p>
    <w:p w:rsidR="00B76CB2" w:rsidRPr="00E763E7" w:rsidRDefault="00B76CB2" w:rsidP="00574CBF">
      <w:pPr>
        <w:pStyle w:val="2"/>
        <w:rPr>
          <w:rFonts w:hAnsi="標楷體"/>
          <w:b/>
          <w:color w:val="000000" w:themeColor="text1"/>
        </w:rPr>
      </w:pPr>
      <w:bookmarkStart w:id="78" w:name="_Hlk152841518"/>
      <w:r w:rsidRPr="00E763E7">
        <w:rPr>
          <w:rFonts w:hAnsi="標楷體" w:hint="eastAsia"/>
          <w:b/>
          <w:color w:val="000000" w:themeColor="text1"/>
        </w:rPr>
        <w:t>近5年來海巡署破獲7件漁船載運偷渡犯案，除現場逮</w:t>
      </w:r>
      <w:r w:rsidRPr="00E763E7">
        <w:rPr>
          <w:rFonts w:hAnsi="標楷體" w:hint="eastAsia"/>
          <w:b/>
          <w:color w:val="000000" w:themeColor="text1"/>
        </w:rPr>
        <w:lastRenderedPageBreak/>
        <w:t>捕之船長及船員外，並向上溯源緝獲幕後策劃者及犯罪集團成員</w:t>
      </w:r>
      <w:r w:rsidR="00C17859" w:rsidRPr="00E763E7">
        <w:rPr>
          <w:rFonts w:hAnsi="標楷體" w:hint="eastAsia"/>
          <w:b/>
          <w:color w:val="000000" w:themeColor="text1"/>
        </w:rPr>
        <w:t>。</w:t>
      </w:r>
      <w:r w:rsidRPr="00E763E7">
        <w:rPr>
          <w:rFonts w:hAnsi="標楷體" w:hint="eastAsia"/>
          <w:b/>
          <w:color w:val="000000" w:themeColor="text1"/>
        </w:rPr>
        <w:t>但法院對於人蛇集團的判決多介於有期徒刑4至8個月，</w:t>
      </w:r>
      <w:proofErr w:type="gramStart"/>
      <w:r w:rsidRPr="00E763E7">
        <w:rPr>
          <w:rFonts w:hAnsi="標楷體" w:hint="eastAsia"/>
          <w:b/>
          <w:color w:val="000000" w:themeColor="text1"/>
        </w:rPr>
        <w:t>且漁政</w:t>
      </w:r>
      <w:proofErr w:type="gramEnd"/>
      <w:r w:rsidRPr="00E763E7">
        <w:rPr>
          <w:rFonts w:hAnsi="標楷體" w:hint="eastAsia"/>
          <w:b/>
          <w:color w:val="000000" w:themeColor="text1"/>
        </w:rPr>
        <w:t>主管機關</w:t>
      </w:r>
      <w:r w:rsidR="00C17859" w:rsidRPr="00E763E7">
        <w:rPr>
          <w:rFonts w:hAnsi="標楷體" w:hint="eastAsia"/>
          <w:b/>
          <w:color w:val="000000" w:themeColor="text1"/>
          <w:szCs w:val="36"/>
        </w:rPr>
        <w:t>知悉漁船涉及偷渡，在刑事偵查</w:t>
      </w:r>
      <w:proofErr w:type="gramStart"/>
      <w:r w:rsidR="00C17859" w:rsidRPr="00E763E7">
        <w:rPr>
          <w:rFonts w:hAnsi="標楷體" w:hint="eastAsia"/>
          <w:b/>
          <w:color w:val="000000" w:themeColor="text1"/>
          <w:szCs w:val="36"/>
        </w:rPr>
        <w:t>期間</w:t>
      </w:r>
      <w:proofErr w:type="gramEnd"/>
      <w:r w:rsidR="00C17859" w:rsidRPr="00E763E7">
        <w:rPr>
          <w:rFonts w:hAnsi="標楷體" w:hint="eastAsia"/>
          <w:b/>
          <w:color w:val="000000" w:themeColor="text1"/>
          <w:szCs w:val="36"/>
        </w:rPr>
        <w:t>，受偵查不公開之限制，難以取得相關事證進行調查裁處雖非無據，</w:t>
      </w:r>
      <w:proofErr w:type="gramStart"/>
      <w:r w:rsidR="00C17859" w:rsidRPr="00E763E7">
        <w:rPr>
          <w:rFonts w:hAnsi="標楷體" w:hint="eastAsia"/>
          <w:b/>
          <w:color w:val="000000" w:themeColor="text1"/>
          <w:szCs w:val="36"/>
        </w:rPr>
        <w:t>惟</w:t>
      </w:r>
      <w:r w:rsidRPr="00E763E7">
        <w:rPr>
          <w:rFonts w:hAnsi="標楷體" w:hint="eastAsia"/>
          <w:b/>
          <w:color w:val="000000" w:themeColor="text1"/>
        </w:rPr>
        <w:t>均待法</w:t>
      </w:r>
      <w:proofErr w:type="gramEnd"/>
      <w:r w:rsidRPr="00E763E7">
        <w:rPr>
          <w:rFonts w:hAnsi="標楷體" w:hint="eastAsia"/>
          <w:b/>
          <w:color w:val="000000" w:themeColor="text1"/>
        </w:rPr>
        <w:t>院</w:t>
      </w:r>
      <w:r w:rsidR="00C17859" w:rsidRPr="00E763E7">
        <w:rPr>
          <w:rFonts w:hAnsi="標楷體" w:hint="eastAsia"/>
          <w:b/>
          <w:color w:val="000000" w:themeColor="text1"/>
        </w:rPr>
        <w:t>一審</w:t>
      </w:r>
      <w:r w:rsidRPr="00E763E7">
        <w:rPr>
          <w:rFonts w:hAnsi="標楷體" w:hint="eastAsia"/>
          <w:b/>
          <w:color w:val="000000" w:themeColor="text1"/>
        </w:rPr>
        <w:t>判決始進行裁罰，自查獲漁船偷渡犯行到裁處漁政處分，往往長達1、2年，人蛇集團又利用此空窗期間繼續作案</w:t>
      </w:r>
      <w:r w:rsidR="00C17859" w:rsidRPr="00E763E7">
        <w:rPr>
          <w:rFonts w:hAnsi="標楷體" w:hint="eastAsia"/>
          <w:b/>
          <w:color w:val="000000" w:themeColor="text1"/>
        </w:rPr>
        <w:t>，難有嚇阻作用</w:t>
      </w:r>
      <w:r w:rsidRPr="00E763E7">
        <w:rPr>
          <w:rFonts w:hAnsi="標楷體" w:hint="eastAsia"/>
          <w:b/>
          <w:color w:val="000000" w:themeColor="text1"/>
        </w:rPr>
        <w:t>。本院調查本案</w:t>
      </w:r>
      <w:proofErr w:type="gramStart"/>
      <w:r w:rsidRPr="00E763E7">
        <w:rPr>
          <w:rFonts w:hAnsi="標楷體" w:hint="eastAsia"/>
          <w:b/>
          <w:color w:val="000000" w:themeColor="text1"/>
        </w:rPr>
        <w:t>期間，</w:t>
      </w:r>
      <w:proofErr w:type="gramEnd"/>
      <w:r w:rsidRPr="00E763E7">
        <w:rPr>
          <w:rFonts w:hAnsi="標楷體" w:hint="eastAsia"/>
          <w:b/>
          <w:color w:val="000000" w:themeColor="text1"/>
        </w:rPr>
        <w:t>入出國及移民法已修法加重人蛇集團及偷渡者刑責，法務部宜強化訴追意圖營利及首謀之人蛇集團成員，以嚴懲犯罪；海巡</w:t>
      </w:r>
      <w:r w:rsidRPr="00E763E7">
        <w:rPr>
          <w:rFonts w:hint="eastAsia"/>
          <w:b/>
          <w:color w:val="000000" w:themeColor="text1"/>
        </w:rPr>
        <w:t>署及漁業署亦應加強橫向連</w:t>
      </w:r>
      <w:proofErr w:type="gramStart"/>
      <w:r w:rsidR="00035113" w:rsidRPr="00E763E7">
        <w:rPr>
          <w:rFonts w:hint="eastAsia"/>
          <w:b/>
          <w:color w:val="000000" w:themeColor="text1"/>
        </w:rPr>
        <w:t>繫</w:t>
      </w:r>
      <w:proofErr w:type="gramEnd"/>
      <w:r w:rsidRPr="00E763E7">
        <w:rPr>
          <w:rFonts w:hint="eastAsia"/>
          <w:b/>
          <w:color w:val="000000" w:themeColor="text1"/>
        </w:rPr>
        <w:t>，儘速在檢察官起訴後裁</w:t>
      </w:r>
      <w:r w:rsidRPr="00E763E7">
        <w:rPr>
          <w:rFonts w:hAnsi="標楷體" w:hint="eastAsia"/>
          <w:b/>
          <w:color w:val="000000" w:themeColor="text1"/>
        </w:rPr>
        <w:t>處相關漁政處分，</w:t>
      </w:r>
      <w:r w:rsidR="009F6976" w:rsidRPr="00E763E7">
        <w:rPr>
          <w:rFonts w:hAnsi="標楷體" w:hint="eastAsia"/>
          <w:b/>
          <w:color w:val="000000" w:themeColor="text1"/>
          <w:szCs w:val="36"/>
        </w:rPr>
        <w:t>漁業</w:t>
      </w:r>
      <w:proofErr w:type="gramStart"/>
      <w:r w:rsidR="009F6976" w:rsidRPr="00E763E7">
        <w:rPr>
          <w:rFonts w:hAnsi="標楷體" w:hint="eastAsia"/>
          <w:b/>
          <w:color w:val="000000" w:themeColor="text1"/>
          <w:szCs w:val="36"/>
        </w:rPr>
        <w:t>署宜審酌</w:t>
      </w:r>
      <w:proofErr w:type="gramEnd"/>
      <w:r w:rsidR="009F6976" w:rsidRPr="00E763E7">
        <w:rPr>
          <w:rFonts w:hAnsi="標楷體" w:hint="eastAsia"/>
          <w:b/>
          <w:color w:val="000000" w:themeColor="text1"/>
          <w:szCs w:val="36"/>
        </w:rPr>
        <w:t>海巡署所提建議，</w:t>
      </w:r>
      <w:r w:rsidR="00B21EBE" w:rsidRPr="00E763E7">
        <w:rPr>
          <w:rFonts w:hint="eastAsia"/>
          <w:b/>
          <w:bCs w:val="0"/>
          <w:color w:val="000000" w:themeColor="text1"/>
          <w:szCs w:val="36"/>
        </w:rPr>
        <w:t>提升裁罰速度並加重裁罰額度，</w:t>
      </w:r>
      <w:r w:rsidR="00B21EBE" w:rsidRPr="00E763E7">
        <w:rPr>
          <w:rFonts w:hAnsi="標楷體" w:hint="eastAsia"/>
          <w:b/>
          <w:bCs w:val="0"/>
          <w:color w:val="000000" w:themeColor="text1"/>
          <w:szCs w:val="36"/>
        </w:rPr>
        <w:t>從速扣船、</w:t>
      </w:r>
      <w:proofErr w:type="gramStart"/>
      <w:r w:rsidR="00B21EBE" w:rsidRPr="00E763E7">
        <w:rPr>
          <w:rFonts w:hAnsi="標楷體" w:hint="eastAsia"/>
          <w:b/>
          <w:bCs w:val="0"/>
          <w:color w:val="000000" w:themeColor="text1"/>
          <w:szCs w:val="36"/>
        </w:rPr>
        <w:t>扣照</w:t>
      </w:r>
      <w:proofErr w:type="gramEnd"/>
      <w:r w:rsidR="00B21EBE" w:rsidRPr="00E763E7">
        <w:rPr>
          <w:rFonts w:hAnsi="標楷體" w:hint="eastAsia"/>
          <w:b/>
          <w:bCs w:val="0"/>
          <w:color w:val="000000" w:themeColor="text1"/>
          <w:szCs w:val="36"/>
        </w:rPr>
        <w:t>及加長扣船、</w:t>
      </w:r>
      <w:proofErr w:type="gramStart"/>
      <w:r w:rsidR="00B21EBE" w:rsidRPr="00E763E7">
        <w:rPr>
          <w:rFonts w:hAnsi="標楷體" w:hint="eastAsia"/>
          <w:b/>
          <w:bCs w:val="0"/>
          <w:color w:val="000000" w:themeColor="text1"/>
          <w:szCs w:val="36"/>
        </w:rPr>
        <w:t>扣照期間</w:t>
      </w:r>
      <w:proofErr w:type="gramEnd"/>
      <w:r w:rsidR="00B21EBE" w:rsidRPr="00E763E7">
        <w:rPr>
          <w:rFonts w:hAnsi="標楷體" w:hint="eastAsia"/>
          <w:b/>
          <w:bCs w:val="0"/>
          <w:color w:val="000000" w:themeColor="text1"/>
          <w:szCs w:val="36"/>
        </w:rPr>
        <w:t>，</w:t>
      </w:r>
      <w:r w:rsidR="009F6976" w:rsidRPr="00E763E7">
        <w:rPr>
          <w:rFonts w:hAnsi="標楷體" w:hint="eastAsia"/>
          <w:b/>
          <w:color w:val="000000" w:themeColor="text1"/>
          <w:szCs w:val="36"/>
        </w:rPr>
        <w:t>並落實相關驗船作為，杜絕船隻改造密窩、密艙，避免再犯機會，</w:t>
      </w:r>
      <w:r w:rsidRPr="00E763E7">
        <w:rPr>
          <w:rFonts w:hAnsi="標楷體" w:hint="eastAsia"/>
          <w:b/>
          <w:color w:val="000000" w:themeColor="text1"/>
        </w:rPr>
        <w:t>以收嚇阻偷渡之效。</w:t>
      </w:r>
      <w:bookmarkEnd w:id="78"/>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媒體報導指出，近年來人蛇集團組織</w:t>
      </w:r>
      <w:r w:rsidR="00C17859" w:rsidRPr="00E763E7">
        <w:rPr>
          <w:rFonts w:hAnsi="Arial" w:hint="eastAsia"/>
          <w:bCs/>
          <w:color w:val="000000" w:themeColor="text1"/>
          <w:kern w:val="32"/>
          <w:szCs w:val="36"/>
        </w:rPr>
        <w:t>有</w:t>
      </w:r>
      <w:r w:rsidRPr="00E763E7">
        <w:rPr>
          <w:rFonts w:hAnsi="Arial" w:hint="eastAsia"/>
          <w:bCs/>
          <w:color w:val="000000" w:themeColor="text1"/>
          <w:kern w:val="32"/>
          <w:szCs w:val="36"/>
        </w:rPr>
        <w:t>過多次搶灘上岸的大型偷渡案件，被逮的越南籍偷渡客超過百人，但執法單位草率結案，導致人蛇集團行徑囂張，毫無嚇阻作用等情</w:t>
      </w:r>
      <w:r w:rsidRPr="00E763E7">
        <w:rPr>
          <w:rFonts w:hAnsi="Arial"/>
          <w:bCs/>
          <w:color w:val="000000" w:themeColor="text1"/>
          <w:kern w:val="32"/>
          <w:szCs w:val="36"/>
          <w:vertAlign w:val="superscript"/>
        </w:rPr>
        <w:footnoteReference w:id="10"/>
      </w:r>
      <w:r w:rsidRPr="00E763E7">
        <w:rPr>
          <w:rFonts w:hAnsi="Arial" w:hint="eastAsia"/>
          <w:bCs/>
          <w:color w:val="000000" w:themeColor="text1"/>
          <w:kern w:val="32"/>
          <w:szCs w:val="36"/>
        </w:rPr>
        <w:t>。</w:t>
      </w:r>
      <w:r w:rsidRPr="00E763E7">
        <w:rPr>
          <w:rFonts w:hAnsi="Arial" w:hint="eastAsia"/>
          <w:b/>
          <w:bCs/>
          <w:color w:val="000000" w:themeColor="text1"/>
          <w:kern w:val="32"/>
          <w:szCs w:val="36"/>
        </w:rPr>
        <w:t>海巡署亦反映實務上查獲涉案船隻後，漁政機關需等待刑事判決結果，遲不裁罰，該船隻往往再度違法從事走私偷渡，建議漁政機關提升裁罰速度並加重裁罰額度，從速扣船、</w:t>
      </w:r>
      <w:proofErr w:type="gramStart"/>
      <w:r w:rsidRPr="00E763E7">
        <w:rPr>
          <w:rFonts w:hAnsi="Arial" w:hint="eastAsia"/>
          <w:b/>
          <w:bCs/>
          <w:color w:val="000000" w:themeColor="text1"/>
          <w:kern w:val="32"/>
          <w:szCs w:val="36"/>
        </w:rPr>
        <w:t>扣照</w:t>
      </w:r>
      <w:proofErr w:type="gramEnd"/>
      <w:r w:rsidRPr="00E763E7">
        <w:rPr>
          <w:rFonts w:hAnsi="Arial" w:hint="eastAsia"/>
          <w:b/>
          <w:bCs/>
          <w:color w:val="000000" w:themeColor="text1"/>
          <w:kern w:val="32"/>
          <w:szCs w:val="36"/>
        </w:rPr>
        <w:t>，及加長扣船、</w:t>
      </w:r>
      <w:proofErr w:type="gramStart"/>
      <w:r w:rsidRPr="00E763E7">
        <w:rPr>
          <w:rFonts w:hAnsi="Arial" w:hint="eastAsia"/>
          <w:b/>
          <w:bCs/>
          <w:color w:val="000000" w:themeColor="text1"/>
          <w:kern w:val="32"/>
          <w:szCs w:val="36"/>
        </w:rPr>
        <w:t>扣照期</w:t>
      </w:r>
      <w:proofErr w:type="gramEnd"/>
      <w:r w:rsidRPr="00E763E7">
        <w:rPr>
          <w:rFonts w:hAnsi="Arial" w:hint="eastAsia"/>
          <w:b/>
          <w:bCs/>
          <w:color w:val="000000" w:themeColor="text1"/>
          <w:kern w:val="32"/>
          <w:szCs w:val="36"/>
        </w:rPr>
        <w:t>間。</w:t>
      </w:r>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
          <w:bCs/>
          <w:color w:val="000000" w:themeColor="text1"/>
          <w:kern w:val="32"/>
          <w:szCs w:val="36"/>
        </w:rPr>
        <w:t>經查，近5年（1</w:t>
      </w:r>
      <w:r w:rsidRPr="00E763E7">
        <w:rPr>
          <w:rFonts w:hAnsi="Arial"/>
          <w:b/>
          <w:bCs/>
          <w:color w:val="000000" w:themeColor="text1"/>
          <w:kern w:val="32"/>
          <w:szCs w:val="36"/>
        </w:rPr>
        <w:t>08</w:t>
      </w:r>
      <w:r w:rsidRPr="00E763E7">
        <w:rPr>
          <w:rFonts w:hAnsi="Arial" w:hint="eastAsia"/>
          <w:b/>
          <w:bCs/>
          <w:color w:val="000000" w:themeColor="text1"/>
          <w:kern w:val="32"/>
          <w:szCs w:val="36"/>
        </w:rPr>
        <w:t>年</w:t>
      </w:r>
      <w:proofErr w:type="gramStart"/>
      <w:r w:rsidRPr="00E763E7">
        <w:rPr>
          <w:rFonts w:hAnsi="Arial" w:hint="eastAsia"/>
          <w:b/>
          <w:bCs/>
          <w:color w:val="000000" w:themeColor="text1"/>
          <w:kern w:val="32"/>
          <w:szCs w:val="36"/>
        </w:rPr>
        <w:t>迄</w:t>
      </w:r>
      <w:proofErr w:type="gramEnd"/>
      <w:r w:rsidRPr="00E763E7">
        <w:rPr>
          <w:rFonts w:hAnsi="Arial" w:hint="eastAsia"/>
          <w:b/>
          <w:bCs/>
          <w:color w:val="000000" w:themeColor="text1"/>
          <w:kern w:val="32"/>
          <w:szCs w:val="36"/>
        </w:rPr>
        <w:t>1</w:t>
      </w:r>
      <w:r w:rsidRPr="00E763E7">
        <w:rPr>
          <w:rFonts w:hAnsi="Arial"/>
          <w:b/>
          <w:bCs/>
          <w:color w:val="000000" w:themeColor="text1"/>
          <w:kern w:val="32"/>
          <w:szCs w:val="36"/>
        </w:rPr>
        <w:t>12</w:t>
      </w:r>
      <w:r w:rsidRPr="00E763E7">
        <w:rPr>
          <w:rFonts w:hAnsi="Arial" w:hint="eastAsia"/>
          <w:b/>
          <w:bCs/>
          <w:color w:val="000000" w:themeColor="text1"/>
          <w:kern w:val="32"/>
          <w:szCs w:val="36"/>
        </w:rPr>
        <w:t>年</w:t>
      </w:r>
      <w:r w:rsidRPr="00E763E7">
        <w:rPr>
          <w:rFonts w:hAnsi="Arial"/>
          <w:b/>
          <w:bCs/>
          <w:color w:val="000000" w:themeColor="text1"/>
          <w:kern w:val="32"/>
          <w:szCs w:val="36"/>
        </w:rPr>
        <w:t>9</w:t>
      </w:r>
      <w:r w:rsidRPr="00E763E7">
        <w:rPr>
          <w:rFonts w:hAnsi="Arial" w:hint="eastAsia"/>
          <w:b/>
          <w:bCs/>
          <w:color w:val="000000" w:themeColor="text1"/>
          <w:kern w:val="32"/>
          <w:szCs w:val="36"/>
        </w:rPr>
        <w:t>月）海巡署查獲船舶</w:t>
      </w:r>
      <w:r w:rsidRPr="00E763E7">
        <w:rPr>
          <w:rFonts w:hAnsi="Arial" w:hint="eastAsia"/>
          <w:b/>
          <w:bCs/>
          <w:color w:val="000000" w:themeColor="text1"/>
          <w:kern w:val="32"/>
          <w:szCs w:val="36"/>
        </w:rPr>
        <w:lastRenderedPageBreak/>
        <w:t>載運偷渡案件</w:t>
      </w:r>
      <w:r w:rsidRPr="00E763E7">
        <w:rPr>
          <w:rFonts w:hAnsi="Arial"/>
          <w:b/>
          <w:bCs/>
          <w:color w:val="000000" w:themeColor="text1"/>
          <w:kern w:val="32"/>
          <w:szCs w:val="36"/>
        </w:rPr>
        <w:t>7</w:t>
      </w:r>
      <w:r w:rsidRPr="00E763E7">
        <w:rPr>
          <w:rFonts w:hAnsi="Arial" w:hint="eastAsia"/>
          <w:b/>
          <w:bCs/>
          <w:color w:val="000000" w:themeColor="text1"/>
          <w:kern w:val="32"/>
          <w:szCs w:val="36"/>
        </w:rPr>
        <w:t>件，移送管轄法院後，船長(員)獲法院判決多</w:t>
      </w:r>
      <w:bookmarkStart w:id="79" w:name="_Hlk152667120"/>
      <w:r w:rsidRPr="00E763E7">
        <w:rPr>
          <w:rFonts w:hAnsi="Arial" w:hint="eastAsia"/>
          <w:b/>
          <w:bCs/>
          <w:color w:val="000000" w:themeColor="text1"/>
          <w:kern w:val="32"/>
          <w:szCs w:val="36"/>
        </w:rPr>
        <w:t>介於有期徒刑4至8個月</w:t>
      </w:r>
      <w:bookmarkEnd w:id="79"/>
      <w:proofErr w:type="gramStart"/>
      <w:r w:rsidRPr="00E763E7">
        <w:rPr>
          <w:rFonts w:hAnsi="Arial" w:hint="eastAsia"/>
          <w:b/>
          <w:bCs/>
          <w:color w:val="000000" w:themeColor="text1"/>
          <w:kern w:val="32"/>
          <w:szCs w:val="36"/>
        </w:rPr>
        <w:t>期間，且</w:t>
      </w:r>
      <w:proofErr w:type="gramEnd"/>
      <w:r w:rsidRPr="00E763E7">
        <w:rPr>
          <w:rFonts w:hAnsi="Arial" w:hint="eastAsia"/>
          <w:b/>
          <w:bCs/>
          <w:color w:val="000000" w:themeColor="text1"/>
          <w:kern w:val="32"/>
          <w:szCs w:val="36"/>
        </w:rPr>
        <w:t>漁政機關對於偷渡漁船及涉案船員，均等待法院一審判決</w:t>
      </w:r>
      <w:proofErr w:type="gramStart"/>
      <w:r w:rsidRPr="00E763E7">
        <w:rPr>
          <w:rFonts w:hAnsi="Arial" w:hint="eastAsia"/>
          <w:b/>
          <w:bCs/>
          <w:color w:val="000000" w:themeColor="text1"/>
          <w:kern w:val="32"/>
          <w:szCs w:val="36"/>
        </w:rPr>
        <w:t>始行裁</w:t>
      </w:r>
      <w:proofErr w:type="gramEnd"/>
      <w:r w:rsidRPr="00E763E7">
        <w:rPr>
          <w:rFonts w:hAnsi="Arial" w:hint="eastAsia"/>
          <w:b/>
          <w:bCs/>
          <w:color w:val="000000" w:themeColor="text1"/>
          <w:kern w:val="32"/>
          <w:szCs w:val="36"/>
        </w:rPr>
        <w:t>罰，部分漁船自查獲到裁處漁政處分，長達1至2年，對人蛇集團難有嚇阻作用，致人蛇集團在漁政處分的</w:t>
      </w:r>
      <w:proofErr w:type="gramStart"/>
      <w:r w:rsidRPr="00E763E7">
        <w:rPr>
          <w:rFonts w:hAnsi="Arial" w:hint="eastAsia"/>
          <w:b/>
          <w:bCs/>
          <w:color w:val="000000" w:themeColor="text1"/>
          <w:kern w:val="32"/>
          <w:szCs w:val="36"/>
        </w:rPr>
        <w:t>空窗期一</w:t>
      </w:r>
      <w:proofErr w:type="gramEnd"/>
      <w:r w:rsidRPr="00E763E7">
        <w:rPr>
          <w:rFonts w:hAnsi="Arial" w:hint="eastAsia"/>
          <w:b/>
          <w:bCs/>
          <w:color w:val="000000" w:themeColor="text1"/>
          <w:kern w:val="32"/>
          <w:szCs w:val="36"/>
        </w:rPr>
        <w:t>再從事偷渡行為。</w:t>
      </w:r>
      <w:r w:rsidRPr="00E763E7">
        <w:rPr>
          <w:rFonts w:hAnsi="Arial" w:hint="eastAsia"/>
          <w:bCs/>
          <w:color w:val="000000" w:themeColor="text1"/>
          <w:kern w:val="32"/>
          <w:szCs w:val="36"/>
        </w:rPr>
        <w:t>例如金順滿</w:t>
      </w:r>
      <w:proofErr w:type="gramStart"/>
      <w:r w:rsidRPr="00E763E7">
        <w:rPr>
          <w:rFonts w:hAnsi="Arial" w:hint="eastAsia"/>
          <w:bCs/>
          <w:color w:val="000000" w:themeColor="text1"/>
          <w:kern w:val="32"/>
          <w:szCs w:val="36"/>
        </w:rPr>
        <w:t>壹</w:t>
      </w:r>
      <w:proofErr w:type="gramEnd"/>
      <w:r w:rsidRPr="00E763E7">
        <w:rPr>
          <w:rFonts w:hAnsi="Arial" w:hint="eastAsia"/>
          <w:bCs/>
          <w:color w:val="000000" w:themeColor="text1"/>
          <w:kern w:val="32"/>
          <w:szCs w:val="36"/>
        </w:rPr>
        <w:t>漁船於1</w:t>
      </w:r>
      <w:r w:rsidRPr="00E763E7">
        <w:rPr>
          <w:rFonts w:hAnsi="Arial"/>
          <w:bCs/>
          <w:color w:val="000000" w:themeColor="text1"/>
          <w:kern w:val="32"/>
          <w:szCs w:val="36"/>
        </w:rPr>
        <w:t>09</w:t>
      </w:r>
      <w:r w:rsidRPr="00E763E7">
        <w:rPr>
          <w:rFonts w:hAnsi="Arial" w:hint="eastAsia"/>
          <w:bCs/>
          <w:color w:val="000000" w:themeColor="text1"/>
          <w:kern w:val="32"/>
          <w:szCs w:val="36"/>
        </w:rPr>
        <w:t>年9月1</w:t>
      </w:r>
      <w:r w:rsidRPr="00E763E7">
        <w:rPr>
          <w:rFonts w:hAnsi="Arial"/>
          <w:bCs/>
          <w:color w:val="000000" w:themeColor="text1"/>
          <w:kern w:val="32"/>
          <w:szCs w:val="36"/>
        </w:rPr>
        <w:t>5</w:t>
      </w:r>
      <w:r w:rsidRPr="00E763E7">
        <w:rPr>
          <w:rFonts w:hAnsi="Arial" w:hint="eastAsia"/>
          <w:bCs/>
          <w:color w:val="000000" w:themeColor="text1"/>
          <w:kern w:val="32"/>
          <w:szCs w:val="36"/>
        </w:rPr>
        <w:t>日遭查獲載運偷渡犯後，於1</w:t>
      </w:r>
      <w:r w:rsidRPr="00E763E7">
        <w:rPr>
          <w:rFonts w:hAnsi="Arial"/>
          <w:bCs/>
          <w:color w:val="000000" w:themeColor="text1"/>
          <w:kern w:val="32"/>
          <w:szCs w:val="36"/>
        </w:rPr>
        <w:t>10</w:t>
      </w:r>
      <w:r w:rsidRPr="00E763E7">
        <w:rPr>
          <w:rFonts w:hAnsi="Arial" w:hint="eastAsia"/>
          <w:bCs/>
          <w:color w:val="000000" w:themeColor="text1"/>
          <w:kern w:val="32"/>
          <w:szCs w:val="36"/>
        </w:rPr>
        <w:t>年4月1</w:t>
      </w:r>
      <w:r w:rsidRPr="00E763E7">
        <w:rPr>
          <w:rFonts w:hAnsi="Arial"/>
          <w:bCs/>
          <w:color w:val="000000" w:themeColor="text1"/>
          <w:kern w:val="32"/>
          <w:szCs w:val="36"/>
        </w:rPr>
        <w:t>3</w:t>
      </w:r>
      <w:r w:rsidRPr="00E763E7">
        <w:rPr>
          <w:rFonts w:hAnsi="Arial" w:hint="eastAsia"/>
          <w:bCs/>
          <w:color w:val="000000" w:themeColor="text1"/>
          <w:kern w:val="32"/>
          <w:szCs w:val="36"/>
        </w:rPr>
        <w:t>日再次被查獲載運偷渡犯、1</w:t>
      </w:r>
      <w:r w:rsidRPr="00E763E7">
        <w:rPr>
          <w:rFonts w:hAnsi="Arial"/>
          <w:bCs/>
          <w:color w:val="000000" w:themeColor="text1"/>
          <w:kern w:val="32"/>
          <w:szCs w:val="36"/>
        </w:rPr>
        <w:t>12</w:t>
      </w:r>
      <w:r w:rsidRPr="00E763E7">
        <w:rPr>
          <w:rFonts w:hAnsi="Arial" w:hint="eastAsia"/>
          <w:bCs/>
          <w:color w:val="000000" w:themeColor="text1"/>
          <w:kern w:val="32"/>
          <w:szCs w:val="36"/>
        </w:rPr>
        <w:t>年4月</w:t>
      </w:r>
      <w:r w:rsidRPr="00E763E7">
        <w:rPr>
          <w:rFonts w:hAnsi="Arial"/>
          <w:bCs/>
          <w:color w:val="000000" w:themeColor="text1"/>
          <w:kern w:val="32"/>
          <w:szCs w:val="36"/>
        </w:rPr>
        <w:t>3</w:t>
      </w:r>
      <w:r w:rsidRPr="00E763E7">
        <w:rPr>
          <w:rFonts w:hAnsi="Arial" w:hint="eastAsia"/>
          <w:bCs/>
          <w:color w:val="000000" w:themeColor="text1"/>
          <w:kern w:val="32"/>
          <w:szCs w:val="36"/>
        </w:rPr>
        <w:t>日滿益順偷渡案迄今</w:t>
      </w:r>
      <w:r w:rsidR="00425A43" w:rsidRPr="00E763E7">
        <w:rPr>
          <w:rFonts w:hAnsi="Arial" w:hint="eastAsia"/>
          <w:bCs/>
          <w:color w:val="000000" w:themeColor="text1"/>
          <w:kern w:val="32"/>
          <w:szCs w:val="36"/>
        </w:rPr>
        <w:t>(</w:t>
      </w:r>
      <w:r w:rsidR="00425A43" w:rsidRPr="00E763E7">
        <w:rPr>
          <w:rFonts w:hAnsi="Arial"/>
          <w:bCs/>
          <w:color w:val="000000" w:themeColor="text1"/>
          <w:kern w:val="32"/>
          <w:szCs w:val="36"/>
        </w:rPr>
        <w:t>112)</w:t>
      </w:r>
      <w:r w:rsidRPr="00E763E7">
        <w:rPr>
          <w:rFonts w:hAnsi="Arial" w:hint="eastAsia"/>
          <w:bCs/>
          <w:color w:val="000000" w:themeColor="text1"/>
          <w:kern w:val="32"/>
          <w:szCs w:val="36"/>
        </w:rPr>
        <w:t>年1</w:t>
      </w:r>
      <w:r w:rsidRPr="00E763E7">
        <w:rPr>
          <w:rFonts w:hAnsi="Arial"/>
          <w:bCs/>
          <w:color w:val="000000" w:themeColor="text1"/>
          <w:kern w:val="32"/>
          <w:szCs w:val="36"/>
        </w:rPr>
        <w:t>1</w:t>
      </w:r>
      <w:r w:rsidRPr="00E763E7">
        <w:rPr>
          <w:rFonts w:hAnsi="Arial" w:hint="eastAsia"/>
          <w:bCs/>
          <w:color w:val="000000" w:themeColor="text1"/>
          <w:kern w:val="32"/>
          <w:szCs w:val="36"/>
        </w:rPr>
        <w:t>月尚未裁罰；且涉案的幕後人蛇成員經查獲後，又再度犯案，確有裁罰延宕及處分過輕（相關案件裁罰及判決情形如下表）等情。</w:t>
      </w:r>
    </w:p>
    <w:p w:rsidR="00B76CB2" w:rsidRPr="00E763E7" w:rsidRDefault="00B76CB2" w:rsidP="00574CBF">
      <w:pPr>
        <w:pStyle w:val="a3"/>
        <w:jc w:val="center"/>
        <w:rPr>
          <w:color w:val="000000" w:themeColor="text1"/>
        </w:rPr>
      </w:pPr>
      <w:r w:rsidRPr="00E763E7">
        <w:rPr>
          <w:rFonts w:hint="eastAsia"/>
          <w:color w:val="000000" w:themeColor="text1"/>
        </w:rPr>
        <w:t>近5年查獲集團偷渡案件裁罰及判決情形</w:t>
      </w:r>
    </w:p>
    <w:tbl>
      <w:tblPr>
        <w:tblStyle w:val="32"/>
        <w:tblW w:w="8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52"/>
        <w:gridCol w:w="1597"/>
        <w:gridCol w:w="3117"/>
        <w:gridCol w:w="2742"/>
      </w:tblGrid>
      <w:tr w:rsidR="00E763E7" w:rsidRPr="00E763E7" w:rsidTr="00305478">
        <w:trPr>
          <w:trHeight w:val="552"/>
        </w:trPr>
        <w:tc>
          <w:tcPr>
            <w:tcW w:w="1452" w:type="dxa"/>
            <w:tcBorders>
              <w:top w:val="single" w:sz="18" w:space="0" w:color="auto"/>
              <w:bottom w:val="single" w:sz="18" w:space="0" w:color="auto"/>
            </w:tcBorders>
            <w:shd w:val="clear" w:color="auto" w:fill="DAEEF3" w:themeFill="accent5" w:themeFillTint="33"/>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查獲日期</w:t>
            </w:r>
          </w:p>
        </w:tc>
        <w:tc>
          <w:tcPr>
            <w:tcW w:w="1597" w:type="dxa"/>
            <w:tcBorders>
              <w:top w:val="single" w:sz="18" w:space="0" w:color="auto"/>
              <w:bottom w:val="single" w:sz="18" w:space="0" w:color="auto"/>
            </w:tcBorders>
            <w:shd w:val="clear" w:color="auto" w:fill="DAEEF3" w:themeFill="accent5" w:themeFillTint="33"/>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查獲漁船</w:t>
            </w:r>
          </w:p>
        </w:tc>
        <w:tc>
          <w:tcPr>
            <w:tcW w:w="3117" w:type="dxa"/>
            <w:tcBorders>
              <w:top w:val="single" w:sz="18" w:space="0" w:color="auto"/>
              <w:bottom w:val="single" w:sz="18" w:space="0" w:color="auto"/>
            </w:tcBorders>
            <w:shd w:val="clear" w:color="auto" w:fill="DAEEF3" w:themeFill="accent5" w:themeFillTint="33"/>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司法判決</w:t>
            </w:r>
          </w:p>
        </w:tc>
        <w:tc>
          <w:tcPr>
            <w:tcW w:w="2742" w:type="dxa"/>
            <w:tcBorders>
              <w:top w:val="single" w:sz="18" w:space="0" w:color="auto"/>
              <w:bottom w:val="single" w:sz="18" w:space="0" w:color="auto"/>
            </w:tcBorders>
            <w:shd w:val="clear" w:color="auto" w:fill="DAEEF3" w:themeFill="accent5" w:themeFillTint="33"/>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漁政處分</w:t>
            </w:r>
          </w:p>
        </w:tc>
      </w:tr>
      <w:tr w:rsidR="00E763E7" w:rsidRPr="00E763E7" w:rsidTr="00305478">
        <w:trPr>
          <w:trHeight w:val="1480"/>
        </w:trPr>
        <w:tc>
          <w:tcPr>
            <w:tcW w:w="1452" w:type="dxa"/>
            <w:tcBorders>
              <w:top w:val="single" w:sz="18" w:space="0" w:color="auto"/>
            </w:tcBorders>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t>108</w:t>
            </w:r>
            <w:r w:rsidRPr="00E763E7">
              <w:rPr>
                <w:rFonts w:hint="eastAsia"/>
                <w:snapToGrid w:val="0"/>
                <w:color w:val="000000" w:themeColor="text1"/>
                <w:spacing w:val="-14"/>
                <w:kern w:val="0"/>
                <w:sz w:val="30"/>
                <w:szCs w:val="30"/>
              </w:rPr>
              <w:t>年7月13日</w:t>
            </w:r>
          </w:p>
        </w:tc>
        <w:tc>
          <w:tcPr>
            <w:tcW w:w="1597" w:type="dxa"/>
            <w:tcBorders>
              <w:top w:val="single" w:sz="18" w:space="0" w:color="auto"/>
            </w:tcBorders>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福春168</w:t>
            </w:r>
          </w:p>
        </w:tc>
        <w:tc>
          <w:tcPr>
            <w:tcW w:w="3117" w:type="dxa"/>
            <w:tcBorders>
              <w:top w:val="single" w:sz="18" w:space="0" w:color="auto"/>
            </w:tcBorders>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船長船員遭法院處有期徒刑4-5月，可易科罰金，越南偷渡客，刑期2-3個月可易科罰金，漁船沒入。</w:t>
            </w:r>
          </w:p>
        </w:tc>
        <w:tc>
          <w:tcPr>
            <w:tcW w:w="2742" w:type="dxa"/>
            <w:tcBorders>
              <w:top w:val="single" w:sz="18" w:space="0" w:color="auto"/>
            </w:tcBorders>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1</w:t>
            </w:r>
            <w:r w:rsidRPr="00E763E7">
              <w:rPr>
                <w:snapToGrid w:val="0"/>
                <w:color w:val="000000" w:themeColor="text1"/>
                <w:spacing w:val="-14"/>
                <w:kern w:val="0"/>
                <w:sz w:val="30"/>
                <w:szCs w:val="30"/>
              </w:rPr>
              <w:t>10</w:t>
            </w:r>
            <w:r w:rsidRPr="00E763E7">
              <w:rPr>
                <w:rFonts w:hint="eastAsia"/>
                <w:snapToGrid w:val="0"/>
                <w:color w:val="000000" w:themeColor="text1"/>
                <w:spacing w:val="-14"/>
                <w:kern w:val="0"/>
                <w:sz w:val="30"/>
                <w:szCs w:val="30"/>
              </w:rPr>
              <w:t>年1</w:t>
            </w:r>
            <w:r w:rsidRPr="00E763E7">
              <w:rPr>
                <w:snapToGrid w:val="0"/>
                <w:color w:val="000000" w:themeColor="text1"/>
                <w:spacing w:val="-14"/>
                <w:kern w:val="0"/>
                <w:sz w:val="30"/>
                <w:szCs w:val="30"/>
              </w:rPr>
              <w:t>1</w:t>
            </w:r>
            <w:r w:rsidRPr="00E763E7">
              <w:rPr>
                <w:rFonts w:hint="eastAsia"/>
                <w:snapToGrid w:val="0"/>
                <w:color w:val="000000" w:themeColor="text1"/>
                <w:spacing w:val="-14"/>
                <w:kern w:val="0"/>
                <w:sz w:val="30"/>
                <w:szCs w:val="30"/>
              </w:rPr>
              <w:t>月1</w:t>
            </w:r>
            <w:r w:rsidRPr="00E763E7">
              <w:rPr>
                <w:snapToGrid w:val="0"/>
                <w:color w:val="000000" w:themeColor="text1"/>
                <w:spacing w:val="-14"/>
                <w:kern w:val="0"/>
                <w:sz w:val="30"/>
                <w:szCs w:val="30"/>
              </w:rPr>
              <w:t>6</w:t>
            </w:r>
            <w:r w:rsidRPr="00E763E7">
              <w:rPr>
                <w:rFonts w:hint="eastAsia"/>
                <w:snapToGrid w:val="0"/>
                <w:color w:val="000000" w:themeColor="text1"/>
                <w:spacing w:val="-14"/>
                <w:kern w:val="0"/>
                <w:sz w:val="30"/>
                <w:szCs w:val="30"/>
              </w:rPr>
              <w:t>日</w:t>
            </w:r>
          </w:p>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漁船收回執照3月，船長(員)撤銷手冊</w:t>
            </w:r>
          </w:p>
        </w:tc>
      </w:tr>
      <w:tr w:rsidR="00E763E7" w:rsidRPr="00E763E7" w:rsidTr="00305478">
        <w:trPr>
          <w:trHeight w:val="2505"/>
        </w:trPr>
        <w:tc>
          <w:tcPr>
            <w:tcW w:w="145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t>109</w:t>
            </w:r>
            <w:r w:rsidRPr="00E763E7">
              <w:rPr>
                <w:rFonts w:hint="eastAsia"/>
                <w:snapToGrid w:val="0"/>
                <w:color w:val="000000" w:themeColor="text1"/>
                <w:spacing w:val="-14"/>
                <w:kern w:val="0"/>
                <w:sz w:val="30"/>
                <w:szCs w:val="30"/>
              </w:rPr>
              <w:t>年3月21日</w:t>
            </w:r>
          </w:p>
        </w:tc>
        <w:tc>
          <w:tcPr>
            <w:tcW w:w="159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全勝168</w:t>
            </w:r>
          </w:p>
        </w:tc>
        <w:tc>
          <w:tcPr>
            <w:tcW w:w="311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船長船員遭法院處有期徒刑6月，可易科罰金，越南偷渡客，不起訴處分。</w:t>
            </w:r>
          </w:p>
        </w:tc>
        <w:tc>
          <w:tcPr>
            <w:tcW w:w="274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1</w:t>
            </w:r>
            <w:r w:rsidRPr="00E763E7">
              <w:rPr>
                <w:snapToGrid w:val="0"/>
                <w:color w:val="000000" w:themeColor="text1"/>
                <w:spacing w:val="-14"/>
                <w:kern w:val="0"/>
                <w:sz w:val="30"/>
                <w:szCs w:val="30"/>
              </w:rPr>
              <w:t>09</w:t>
            </w:r>
            <w:r w:rsidRPr="00E763E7">
              <w:rPr>
                <w:rFonts w:hint="eastAsia"/>
                <w:snapToGrid w:val="0"/>
                <w:color w:val="000000" w:themeColor="text1"/>
                <w:spacing w:val="-14"/>
                <w:kern w:val="0"/>
                <w:sz w:val="30"/>
                <w:szCs w:val="30"/>
              </w:rPr>
              <w:t>年1</w:t>
            </w:r>
            <w:r w:rsidRPr="00E763E7">
              <w:rPr>
                <w:snapToGrid w:val="0"/>
                <w:color w:val="000000" w:themeColor="text1"/>
                <w:spacing w:val="-14"/>
                <w:kern w:val="0"/>
                <w:sz w:val="30"/>
                <w:szCs w:val="30"/>
              </w:rPr>
              <w:t>1</w:t>
            </w:r>
            <w:r w:rsidRPr="00E763E7">
              <w:rPr>
                <w:rFonts w:hint="eastAsia"/>
                <w:snapToGrid w:val="0"/>
                <w:color w:val="000000" w:themeColor="text1"/>
                <w:spacing w:val="-14"/>
                <w:kern w:val="0"/>
                <w:sz w:val="30"/>
                <w:szCs w:val="30"/>
              </w:rPr>
              <w:t>月5日</w:t>
            </w:r>
          </w:p>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漁船收回執照3月，船長(員)撤銷手冊</w:t>
            </w:r>
          </w:p>
        </w:tc>
      </w:tr>
      <w:tr w:rsidR="00E763E7" w:rsidRPr="00E763E7" w:rsidTr="00305478">
        <w:trPr>
          <w:trHeight w:val="510"/>
        </w:trPr>
        <w:tc>
          <w:tcPr>
            <w:tcW w:w="145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t>109</w:t>
            </w:r>
            <w:r w:rsidRPr="00E763E7">
              <w:rPr>
                <w:rFonts w:hint="eastAsia"/>
                <w:snapToGrid w:val="0"/>
                <w:color w:val="000000" w:themeColor="text1"/>
                <w:spacing w:val="-14"/>
                <w:kern w:val="0"/>
                <w:sz w:val="30"/>
                <w:szCs w:val="30"/>
              </w:rPr>
              <w:t>年7月6日</w:t>
            </w:r>
          </w:p>
        </w:tc>
        <w:tc>
          <w:tcPr>
            <w:tcW w:w="159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proofErr w:type="gramStart"/>
            <w:r w:rsidRPr="00E763E7">
              <w:rPr>
                <w:rFonts w:hint="eastAsia"/>
                <w:snapToGrid w:val="0"/>
                <w:color w:val="000000" w:themeColor="text1"/>
                <w:spacing w:val="-14"/>
                <w:kern w:val="0"/>
                <w:sz w:val="30"/>
                <w:szCs w:val="30"/>
              </w:rPr>
              <w:t>瑞蓬成</w:t>
            </w:r>
            <w:proofErr w:type="gramEnd"/>
            <w:r w:rsidRPr="00E763E7">
              <w:rPr>
                <w:rFonts w:hint="eastAsia"/>
                <w:snapToGrid w:val="0"/>
                <w:color w:val="000000" w:themeColor="text1"/>
                <w:spacing w:val="-14"/>
                <w:kern w:val="0"/>
                <w:sz w:val="30"/>
                <w:szCs w:val="30"/>
              </w:rPr>
              <w:t>2</w:t>
            </w:r>
          </w:p>
        </w:tc>
        <w:tc>
          <w:tcPr>
            <w:tcW w:w="311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船長遭處有期徒刑8月，船員遭處有期徒刑5月，可易科罰金，越南偷渡客，不起訴處分。</w:t>
            </w:r>
          </w:p>
        </w:tc>
        <w:tc>
          <w:tcPr>
            <w:tcW w:w="274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1</w:t>
            </w:r>
            <w:r w:rsidRPr="00E763E7">
              <w:rPr>
                <w:snapToGrid w:val="0"/>
                <w:color w:val="000000" w:themeColor="text1"/>
                <w:spacing w:val="-14"/>
                <w:kern w:val="0"/>
                <w:sz w:val="30"/>
                <w:szCs w:val="30"/>
              </w:rPr>
              <w:t>10</w:t>
            </w:r>
            <w:r w:rsidRPr="00E763E7">
              <w:rPr>
                <w:rFonts w:hint="eastAsia"/>
                <w:snapToGrid w:val="0"/>
                <w:color w:val="000000" w:themeColor="text1"/>
                <w:spacing w:val="-14"/>
                <w:kern w:val="0"/>
                <w:sz w:val="30"/>
                <w:szCs w:val="30"/>
              </w:rPr>
              <w:t>年1月1</w:t>
            </w:r>
            <w:r w:rsidRPr="00E763E7">
              <w:rPr>
                <w:snapToGrid w:val="0"/>
                <w:color w:val="000000" w:themeColor="text1"/>
                <w:spacing w:val="-14"/>
                <w:kern w:val="0"/>
                <w:sz w:val="30"/>
                <w:szCs w:val="30"/>
              </w:rPr>
              <w:t>3</w:t>
            </w:r>
            <w:r w:rsidRPr="00E763E7">
              <w:rPr>
                <w:rFonts w:hint="eastAsia"/>
                <w:snapToGrid w:val="0"/>
                <w:color w:val="000000" w:themeColor="text1"/>
                <w:spacing w:val="-14"/>
                <w:kern w:val="0"/>
                <w:sz w:val="30"/>
                <w:szCs w:val="30"/>
              </w:rPr>
              <w:t>日</w:t>
            </w:r>
          </w:p>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漁船收回執照3月，船長撤銷手冊</w:t>
            </w:r>
          </w:p>
        </w:tc>
      </w:tr>
      <w:tr w:rsidR="00E763E7" w:rsidRPr="00E763E7" w:rsidTr="00305478">
        <w:trPr>
          <w:trHeight w:val="510"/>
        </w:trPr>
        <w:tc>
          <w:tcPr>
            <w:tcW w:w="145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t>109</w:t>
            </w:r>
            <w:r w:rsidRPr="00E763E7">
              <w:rPr>
                <w:rFonts w:hint="eastAsia"/>
                <w:snapToGrid w:val="0"/>
                <w:color w:val="000000" w:themeColor="text1"/>
                <w:spacing w:val="-14"/>
                <w:kern w:val="0"/>
                <w:sz w:val="30"/>
                <w:szCs w:val="30"/>
              </w:rPr>
              <w:t>年9月15日</w:t>
            </w:r>
          </w:p>
        </w:tc>
        <w:tc>
          <w:tcPr>
            <w:tcW w:w="159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金順滿壹</w:t>
            </w:r>
          </w:p>
        </w:tc>
        <w:tc>
          <w:tcPr>
            <w:tcW w:w="311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船長遭法院處有期徒刑6月，可易科罰金，越南偷渡客，不起訴處分。</w:t>
            </w:r>
          </w:p>
        </w:tc>
        <w:tc>
          <w:tcPr>
            <w:tcW w:w="274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1</w:t>
            </w:r>
            <w:r w:rsidRPr="00E763E7">
              <w:rPr>
                <w:snapToGrid w:val="0"/>
                <w:color w:val="000000" w:themeColor="text1"/>
                <w:spacing w:val="-14"/>
                <w:kern w:val="0"/>
                <w:sz w:val="30"/>
                <w:szCs w:val="30"/>
              </w:rPr>
              <w:t>10</w:t>
            </w:r>
            <w:r w:rsidRPr="00E763E7">
              <w:rPr>
                <w:rFonts w:hint="eastAsia"/>
                <w:snapToGrid w:val="0"/>
                <w:color w:val="000000" w:themeColor="text1"/>
                <w:spacing w:val="-14"/>
                <w:kern w:val="0"/>
                <w:sz w:val="30"/>
                <w:szCs w:val="30"/>
              </w:rPr>
              <w:t>年1</w:t>
            </w:r>
            <w:r w:rsidRPr="00E763E7">
              <w:rPr>
                <w:snapToGrid w:val="0"/>
                <w:color w:val="000000" w:themeColor="text1"/>
                <w:spacing w:val="-14"/>
                <w:kern w:val="0"/>
                <w:sz w:val="30"/>
                <w:szCs w:val="30"/>
              </w:rPr>
              <w:t>1</w:t>
            </w:r>
            <w:r w:rsidRPr="00E763E7">
              <w:rPr>
                <w:rFonts w:hint="eastAsia"/>
                <w:snapToGrid w:val="0"/>
                <w:color w:val="000000" w:themeColor="text1"/>
                <w:spacing w:val="-14"/>
                <w:kern w:val="0"/>
                <w:sz w:val="30"/>
                <w:szCs w:val="30"/>
              </w:rPr>
              <w:t>月1</w:t>
            </w:r>
            <w:r w:rsidRPr="00E763E7">
              <w:rPr>
                <w:snapToGrid w:val="0"/>
                <w:color w:val="000000" w:themeColor="text1"/>
                <w:spacing w:val="-14"/>
                <w:kern w:val="0"/>
                <w:sz w:val="30"/>
                <w:szCs w:val="30"/>
              </w:rPr>
              <w:t>6</w:t>
            </w:r>
            <w:r w:rsidRPr="00E763E7">
              <w:rPr>
                <w:rFonts w:hint="eastAsia"/>
                <w:snapToGrid w:val="0"/>
                <w:color w:val="000000" w:themeColor="text1"/>
                <w:spacing w:val="-14"/>
                <w:kern w:val="0"/>
                <w:sz w:val="30"/>
                <w:szCs w:val="30"/>
              </w:rPr>
              <w:t>日漁船收回執照6月，船長撤銷手冊</w:t>
            </w:r>
          </w:p>
        </w:tc>
      </w:tr>
      <w:tr w:rsidR="00E763E7" w:rsidRPr="00E763E7" w:rsidTr="00305478">
        <w:trPr>
          <w:trHeight w:val="1304"/>
        </w:trPr>
        <w:tc>
          <w:tcPr>
            <w:tcW w:w="145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lastRenderedPageBreak/>
              <w:t>110</w:t>
            </w:r>
            <w:r w:rsidRPr="00E763E7">
              <w:rPr>
                <w:rFonts w:hint="eastAsia"/>
                <w:snapToGrid w:val="0"/>
                <w:color w:val="000000" w:themeColor="text1"/>
                <w:spacing w:val="-14"/>
                <w:kern w:val="0"/>
                <w:sz w:val="30"/>
                <w:szCs w:val="30"/>
              </w:rPr>
              <w:t>年4月13日</w:t>
            </w:r>
          </w:p>
        </w:tc>
        <w:tc>
          <w:tcPr>
            <w:tcW w:w="159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金順滿壹</w:t>
            </w:r>
          </w:p>
        </w:tc>
        <w:tc>
          <w:tcPr>
            <w:tcW w:w="311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人蛇集團上訴最高法院中，越南偷渡客不起訴處分。</w:t>
            </w:r>
          </w:p>
        </w:tc>
        <w:tc>
          <w:tcPr>
            <w:tcW w:w="274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1</w:t>
            </w:r>
            <w:r w:rsidRPr="00E763E7">
              <w:rPr>
                <w:snapToGrid w:val="0"/>
                <w:color w:val="000000" w:themeColor="text1"/>
                <w:spacing w:val="-14"/>
                <w:kern w:val="0"/>
                <w:sz w:val="30"/>
                <w:szCs w:val="30"/>
              </w:rPr>
              <w:t>12</w:t>
            </w:r>
            <w:r w:rsidRPr="00E763E7">
              <w:rPr>
                <w:rFonts w:hint="eastAsia"/>
                <w:snapToGrid w:val="0"/>
                <w:color w:val="000000" w:themeColor="text1"/>
                <w:spacing w:val="-14"/>
                <w:kern w:val="0"/>
                <w:sz w:val="30"/>
                <w:szCs w:val="30"/>
              </w:rPr>
              <w:t>年4月2</w:t>
            </w:r>
            <w:r w:rsidRPr="00E763E7">
              <w:rPr>
                <w:snapToGrid w:val="0"/>
                <w:color w:val="000000" w:themeColor="text1"/>
                <w:spacing w:val="-14"/>
                <w:kern w:val="0"/>
                <w:sz w:val="30"/>
                <w:szCs w:val="30"/>
              </w:rPr>
              <w:t>6</w:t>
            </w:r>
            <w:r w:rsidRPr="00E763E7">
              <w:rPr>
                <w:rFonts w:hint="eastAsia"/>
                <w:snapToGrid w:val="0"/>
                <w:color w:val="000000" w:themeColor="text1"/>
                <w:spacing w:val="-14"/>
                <w:kern w:val="0"/>
                <w:sz w:val="30"/>
                <w:szCs w:val="30"/>
              </w:rPr>
              <w:t>日</w:t>
            </w:r>
          </w:p>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船主收回漁業執照6月，船長（員）撤銷手冊</w:t>
            </w:r>
          </w:p>
        </w:tc>
      </w:tr>
      <w:tr w:rsidR="00E763E7" w:rsidRPr="00E763E7" w:rsidTr="00305478">
        <w:trPr>
          <w:trHeight w:val="1304"/>
        </w:trPr>
        <w:tc>
          <w:tcPr>
            <w:tcW w:w="145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snapToGrid w:val="0"/>
                <w:color w:val="000000" w:themeColor="text1"/>
                <w:spacing w:val="-14"/>
                <w:kern w:val="0"/>
                <w:sz w:val="30"/>
                <w:szCs w:val="30"/>
              </w:rPr>
              <w:t>112</w:t>
            </w:r>
            <w:r w:rsidRPr="00E763E7">
              <w:rPr>
                <w:rFonts w:hint="eastAsia"/>
                <w:snapToGrid w:val="0"/>
                <w:color w:val="000000" w:themeColor="text1"/>
                <w:spacing w:val="-14"/>
                <w:kern w:val="0"/>
                <w:sz w:val="30"/>
                <w:szCs w:val="30"/>
              </w:rPr>
              <w:t>年4月3日</w:t>
            </w:r>
          </w:p>
        </w:tc>
        <w:tc>
          <w:tcPr>
            <w:tcW w:w="159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滿益順</w:t>
            </w:r>
          </w:p>
        </w:tc>
        <w:tc>
          <w:tcPr>
            <w:tcW w:w="3117"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尚未判決</w:t>
            </w:r>
          </w:p>
        </w:tc>
        <w:tc>
          <w:tcPr>
            <w:tcW w:w="2742" w:type="dxa"/>
            <w:vAlign w:val="center"/>
          </w:tcPr>
          <w:p w:rsidR="00B76CB2" w:rsidRPr="00E763E7" w:rsidRDefault="00B76CB2" w:rsidP="00B76CB2">
            <w:pPr>
              <w:adjustRightInd w:val="0"/>
              <w:spacing w:line="360" w:lineRule="exact"/>
              <w:rPr>
                <w:snapToGrid w:val="0"/>
                <w:color w:val="000000" w:themeColor="text1"/>
                <w:spacing w:val="-14"/>
                <w:kern w:val="0"/>
                <w:sz w:val="30"/>
                <w:szCs w:val="30"/>
              </w:rPr>
            </w:pPr>
            <w:r w:rsidRPr="00E763E7">
              <w:rPr>
                <w:rFonts w:hint="eastAsia"/>
                <w:snapToGrid w:val="0"/>
                <w:color w:val="000000" w:themeColor="text1"/>
                <w:spacing w:val="-14"/>
                <w:kern w:val="0"/>
                <w:sz w:val="30"/>
                <w:szCs w:val="30"/>
              </w:rPr>
              <w:t>尚未裁罰</w:t>
            </w:r>
          </w:p>
        </w:tc>
      </w:tr>
    </w:tbl>
    <w:p w:rsidR="00B76CB2" w:rsidRPr="00E763E7" w:rsidRDefault="00B76CB2" w:rsidP="00B76CB2">
      <w:pPr>
        <w:ind w:left="680"/>
        <w:jc w:val="right"/>
        <w:outlineLvl w:val="2"/>
        <w:rPr>
          <w:rFonts w:hAnsi="Arial"/>
          <w:bCs/>
          <w:color w:val="000000" w:themeColor="text1"/>
          <w:kern w:val="32"/>
          <w:sz w:val="24"/>
          <w:szCs w:val="24"/>
        </w:rPr>
      </w:pPr>
      <w:r w:rsidRPr="00E763E7">
        <w:rPr>
          <w:rFonts w:hAnsi="Arial" w:hint="eastAsia"/>
          <w:bCs/>
          <w:color w:val="000000" w:themeColor="text1"/>
          <w:kern w:val="32"/>
          <w:sz w:val="24"/>
          <w:szCs w:val="24"/>
        </w:rPr>
        <w:t>資料來源：本院依海巡署及漁業署資料彙整</w:t>
      </w:r>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對此，漁業署表示：漁船查獲偷渡行為，由查緝機關（海巡署）將涉案及違規資料檢送漁政主管機關，漁政主管機關應就所接獲之相關資料認定有無構成偷渡，如有不足者，應再向相關機關、單位蒐集事證、調查證據，如經認定構成偷渡之非漁業行為，直轄市、縣（市）政府應依規定檢附資料，</w:t>
      </w:r>
      <w:proofErr w:type="gramStart"/>
      <w:r w:rsidRPr="00E763E7">
        <w:rPr>
          <w:rFonts w:hAnsi="Arial" w:hint="eastAsia"/>
          <w:bCs/>
          <w:color w:val="000000" w:themeColor="text1"/>
          <w:kern w:val="32"/>
          <w:szCs w:val="36"/>
        </w:rPr>
        <w:t>核報農業部</w:t>
      </w:r>
      <w:proofErr w:type="gramEnd"/>
      <w:r w:rsidRPr="00E763E7">
        <w:rPr>
          <w:rFonts w:hAnsi="Arial" w:hint="eastAsia"/>
          <w:bCs/>
          <w:color w:val="000000" w:themeColor="text1"/>
          <w:kern w:val="32"/>
          <w:szCs w:val="36"/>
        </w:rPr>
        <w:t>依漁業法予以處分。然</w:t>
      </w:r>
      <w:r w:rsidRPr="00E763E7">
        <w:rPr>
          <w:rFonts w:hAnsi="Arial" w:hint="eastAsia"/>
          <w:b/>
          <w:bCs/>
          <w:color w:val="000000" w:themeColor="text1"/>
          <w:kern w:val="32"/>
          <w:szCs w:val="36"/>
        </w:rPr>
        <w:t>因緝獲漁船涉案偷渡行為，主要涉犯《入出國及移民法》及《臺灣地區與大陸地區人民關係條例》，漁船係偷渡案件之運輸工具之一，查緝機關於海上、港口等地查獲漁船涉及偷渡行為時，查緝機關在偵辦刑事案件過程中所取得的偵查資料，依偵查不公開原則，於審判前禁止對外公開，</w:t>
      </w:r>
      <w:proofErr w:type="gramStart"/>
      <w:r w:rsidRPr="00E763E7">
        <w:rPr>
          <w:rFonts w:hAnsi="Arial" w:hint="eastAsia"/>
          <w:b/>
          <w:bCs/>
          <w:color w:val="000000" w:themeColor="text1"/>
          <w:kern w:val="32"/>
          <w:szCs w:val="36"/>
        </w:rPr>
        <w:t>漁業署非刑事</w:t>
      </w:r>
      <w:proofErr w:type="gramEnd"/>
      <w:r w:rsidRPr="00E763E7">
        <w:rPr>
          <w:rFonts w:hAnsi="Arial" w:hint="eastAsia"/>
          <w:b/>
          <w:bCs/>
          <w:color w:val="000000" w:themeColor="text1"/>
          <w:kern w:val="32"/>
          <w:szCs w:val="36"/>
        </w:rPr>
        <w:t>偵查機關，故尚難於案件發生後取得相關證據資料，據以辦理漁政處分。需待刑事審理確定，</w:t>
      </w:r>
      <w:proofErr w:type="gramStart"/>
      <w:r w:rsidRPr="00E763E7">
        <w:rPr>
          <w:rFonts w:hAnsi="Arial" w:hint="eastAsia"/>
          <w:b/>
          <w:bCs/>
          <w:color w:val="000000" w:themeColor="text1"/>
          <w:kern w:val="32"/>
          <w:szCs w:val="36"/>
        </w:rPr>
        <w:t>始能扣船</w:t>
      </w:r>
      <w:proofErr w:type="gramEnd"/>
      <w:r w:rsidRPr="00E763E7">
        <w:rPr>
          <w:rFonts w:hAnsi="Arial" w:hint="eastAsia"/>
          <w:b/>
          <w:bCs/>
          <w:color w:val="000000" w:themeColor="text1"/>
          <w:kern w:val="32"/>
          <w:szCs w:val="36"/>
        </w:rPr>
        <w:t>、</w:t>
      </w:r>
      <w:proofErr w:type="gramStart"/>
      <w:r w:rsidRPr="00E763E7">
        <w:rPr>
          <w:rFonts w:hAnsi="Arial" w:hint="eastAsia"/>
          <w:b/>
          <w:bCs/>
          <w:color w:val="000000" w:themeColor="text1"/>
          <w:kern w:val="32"/>
          <w:szCs w:val="36"/>
        </w:rPr>
        <w:t>扣照</w:t>
      </w:r>
      <w:proofErr w:type="gramEnd"/>
      <w:r w:rsidRPr="00E763E7">
        <w:rPr>
          <w:rFonts w:hAnsi="Arial" w:hint="eastAsia"/>
          <w:bCs/>
          <w:color w:val="000000" w:themeColor="text1"/>
          <w:kern w:val="32"/>
          <w:szCs w:val="36"/>
        </w:rPr>
        <w:t>等語。</w:t>
      </w:r>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本院審酌認為：</w:t>
      </w:r>
    </w:p>
    <w:p w:rsidR="00B76CB2" w:rsidRPr="00E763E7" w:rsidRDefault="00B76CB2" w:rsidP="00474952">
      <w:pPr>
        <w:numPr>
          <w:ilvl w:val="3"/>
          <w:numId w:val="6"/>
        </w:numPr>
        <w:outlineLvl w:val="3"/>
        <w:rPr>
          <w:rFonts w:hAnsi="Arial"/>
          <w:color w:val="000000" w:themeColor="text1"/>
          <w:kern w:val="32"/>
          <w:szCs w:val="36"/>
        </w:rPr>
      </w:pPr>
      <w:r w:rsidRPr="00E763E7">
        <w:rPr>
          <w:rFonts w:hAnsi="Arial" w:hint="eastAsia"/>
          <w:color w:val="000000" w:themeColor="text1"/>
          <w:kern w:val="32"/>
          <w:szCs w:val="36"/>
        </w:rPr>
        <w:t>現行《入出國及移民法》第73條規定，利用船舶運送偷渡</w:t>
      </w:r>
      <w:proofErr w:type="gramStart"/>
      <w:r w:rsidRPr="00E763E7">
        <w:rPr>
          <w:rFonts w:hAnsi="Arial" w:hint="eastAsia"/>
          <w:color w:val="000000" w:themeColor="text1"/>
          <w:kern w:val="32"/>
          <w:szCs w:val="36"/>
        </w:rPr>
        <w:t>犯入國罪</w:t>
      </w:r>
      <w:proofErr w:type="gramEnd"/>
      <w:r w:rsidRPr="00E763E7">
        <w:rPr>
          <w:rFonts w:hAnsi="Arial" w:hint="eastAsia"/>
          <w:color w:val="000000" w:themeColor="text1"/>
          <w:kern w:val="32"/>
          <w:szCs w:val="36"/>
        </w:rPr>
        <w:t>，處5年以下有期徒刑，未區別意圖營利或首謀者之責任程度，本院調查本案</w:t>
      </w:r>
      <w:proofErr w:type="gramStart"/>
      <w:r w:rsidRPr="00E763E7">
        <w:rPr>
          <w:rFonts w:hAnsi="Arial" w:hint="eastAsia"/>
          <w:color w:val="000000" w:themeColor="text1"/>
          <w:kern w:val="32"/>
          <w:szCs w:val="36"/>
        </w:rPr>
        <w:t>期間</w:t>
      </w:r>
      <w:proofErr w:type="gramEnd"/>
      <w:r w:rsidRPr="00E763E7">
        <w:rPr>
          <w:rFonts w:hAnsi="Arial" w:hint="eastAsia"/>
          <w:color w:val="000000" w:themeColor="text1"/>
          <w:kern w:val="32"/>
          <w:szCs w:val="36"/>
        </w:rPr>
        <w:t>，</w:t>
      </w:r>
      <w:r w:rsidRPr="00E763E7">
        <w:rPr>
          <w:rFonts w:hAnsi="Arial" w:hint="eastAsia"/>
          <w:b/>
          <w:color w:val="000000" w:themeColor="text1"/>
          <w:kern w:val="32"/>
          <w:szCs w:val="36"/>
        </w:rPr>
        <w:t>內政部參照《臺灣地區與大陸地區人民關係條例》第15條第1款及第79條規定，於移民法增訂第</w:t>
      </w:r>
      <w:r w:rsidRPr="00E763E7">
        <w:rPr>
          <w:rFonts w:hAnsi="Arial"/>
          <w:b/>
          <w:color w:val="000000" w:themeColor="text1"/>
          <w:kern w:val="32"/>
          <w:szCs w:val="36"/>
        </w:rPr>
        <w:t>21</w:t>
      </w:r>
      <w:r w:rsidRPr="00E763E7">
        <w:rPr>
          <w:rFonts w:hAnsi="Arial" w:hint="eastAsia"/>
          <w:b/>
          <w:color w:val="000000" w:themeColor="text1"/>
          <w:kern w:val="32"/>
          <w:szCs w:val="36"/>
        </w:rPr>
        <w:t>條之1「使」外國人非法</w:t>
      </w:r>
      <w:proofErr w:type="gramStart"/>
      <w:r w:rsidRPr="00E763E7">
        <w:rPr>
          <w:rFonts w:hAnsi="Arial" w:hint="eastAsia"/>
          <w:b/>
          <w:color w:val="000000" w:themeColor="text1"/>
          <w:kern w:val="32"/>
          <w:szCs w:val="36"/>
        </w:rPr>
        <w:t>入國罪及</w:t>
      </w:r>
      <w:proofErr w:type="gramEnd"/>
      <w:r w:rsidRPr="00E763E7">
        <w:rPr>
          <w:rFonts w:hAnsi="Arial" w:hint="eastAsia"/>
          <w:b/>
          <w:color w:val="000000" w:themeColor="text1"/>
          <w:kern w:val="32"/>
          <w:szCs w:val="36"/>
        </w:rPr>
        <w:t>第72條之1</w:t>
      </w:r>
      <w:r w:rsidRPr="00E763E7">
        <w:rPr>
          <w:rFonts w:hAnsi="Arial" w:hint="eastAsia"/>
          <w:b/>
          <w:color w:val="000000" w:themeColor="text1"/>
          <w:kern w:val="32"/>
          <w:szCs w:val="36"/>
        </w:rPr>
        <w:lastRenderedPageBreak/>
        <w:t>之罰則，加重處罰人蛇集團</w:t>
      </w:r>
      <w:r w:rsidRPr="00E763E7">
        <w:rPr>
          <w:rFonts w:hAnsi="Arial"/>
          <w:b/>
          <w:color w:val="000000" w:themeColor="text1"/>
          <w:kern w:val="32"/>
          <w:szCs w:val="36"/>
          <w:vertAlign w:val="superscript"/>
        </w:rPr>
        <w:footnoteReference w:id="11"/>
      </w:r>
      <w:r w:rsidRPr="00E763E7">
        <w:rPr>
          <w:rFonts w:hAnsi="Arial" w:hint="eastAsia"/>
          <w:b/>
          <w:color w:val="000000" w:themeColor="text1"/>
          <w:kern w:val="32"/>
          <w:szCs w:val="36"/>
        </w:rPr>
        <w:t>；另提高同法第74條外國人未經許可入國之罰則，加重處罰偷渡者</w:t>
      </w:r>
      <w:r w:rsidRPr="00E763E7">
        <w:rPr>
          <w:rFonts w:hAnsi="Arial"/>
          <w:b/>
          <w:color w:val="000000" w:themeColor="text1"/>
          <w:kern w:val="32"/>
          <w:szCs w:val="36"/>
          <w:vertAlign w:val="superscript"/>
        </w:rPr>
        <w:footnoteReference w:id="12"/>
      </w:r>
      <w:r w:rsidRPr="00E763E7">
        <w:rPr>
          <w:rFonts w:hAnsi="Arial" w:hint="eastAsia"/>
          <w:color w:val="000000" w:themeColor="text1"/>
          <w:kern w:val="32"/>
          <w:szCs w:val="36"/>
        </w:rPr>
        <w:t>，</w:t>
      </w:r>
      <w:r w:rsidRPr="00E763E7">
        <w:rPr>
          <w:rFonts w:hAnsi="Arial" w:hint="eastAsia"/>
          <w:b/>
          <w:color w:val="000000" w:themeColor="text1"/>
          <w:kern w:val="32"/>
          <w:szCs w:val="36"/>
        </w:rPr>
        <w:t>立法院已於112年5月30日三讀通過移民法相關修正條文</w:t>
      </w:r>
      <w:r w:rsidRPr="00E763E7">
        <w:rPr>
          <w:rFonts w:hAnsi="Arial" w:hint="eastAsia"/>
          <w:color w:val="000000" w:themeColor="text1"/>
          <w:kern w:val="32"/>
          <w:szCs w:val="36"/>
        </w:rPr>
        <w:t>，並於112年6月28日經總統修正公布（施行日期另行公布）。</w:t>
      </w:r>
      <w:r w:rsidRPr="00E763E7">
        <w:rPr>
          <w:rFonts w:hAnsi="Arial" w:hint="eastAsia"/>
          <w:b/>
          <w:color w:val="000000" w:themeColor="text1"/>
          <w:kern w:val="32"/>
          <w:szCs w:val="36"/>
        </w:rPr>
        <w:t>法務部對於人蛇集團宜強化訴追意圖營利及首謀之人蛇集團成員，以嚴懲犯罪。</w:t>
      </w:r>
    </w:p>
    <w:p w:rsidR="00B76CB2" w:rsidRPr="00E763E7" w:rsidRDefault="00B76CB2" w:rsidP="00474952">
      <w:pPr>
        <w:numPr>
          <w:ilvl w:val="3"/>
          <w:numId w:val="6"/>
        </w:numPr>
        <w:outlineLvl w:val="3"/>
        <w:rPr>
          <w:rFonts w:hAnsi="Arial"/>
          <w:color w:val="000000" w:themeColor="text1"/>
          <w:kern w:val="32"/>
          <w:szCs w:val="36"/>
        </w:rPr>
      </w:pPr>
      <w:r w:rsidRPr="00E763E7">
        <w:rPr>
          <w:rFonts w:hAnsi="Arial" w:hint="eastAsia"/>
          <w:color w:val="000000" w:themeColor="text1"/>
          <w:kern w:val="32"/>
          <w:szCs w:val="36"/>
        </w:rPr>
        <w:t>依《漁業法》第1</w:t>
      </w:r>
      <w:r w:rsidRPr="00E763E7">
        <w:rPr>
          <w:rFonts w:hAnsi="Arial"/>
          <w:color w:val="000000" w:themeColor="text1"/>
          <w:kern w:val="32"/>
          <w:szCs w:val="36"/>
        </w:rPr>
        <w:t>0</w:t>
      </w:r>
      <w:r w:rsidRPr="00E763E7">
        <w:rPr>
          <w:rFonts w:hAnsi="Arial" w:hint="eastAsia"/>
          <w:color w:val="000000" w:themeColor="text1"/>
          <w:kern w:val="32"/>
          <w:szCs w:val="36"/>
        </w:rPr>
        <w:t>條及《漁船及船員從事走私偷渡之非漁業行為處分原則》第3點，漁政主管機關於接獲查緝機關通知漁船及船員從事走私或偷渡之非漁業行為時，應依職權調查，認定構成走私或偷渡者，應依漁業法裁處收回漁業證照、漁船幹部船員執業證書或船員手冊之處分。</w:t>
      </w:r>
      <w:proofErr w:type="gramStart"/>
      <w:r w:rsidRPr="00E763E7">
        <w:rPr>
          <w:rFonts w:hAnsi="Arial" w:hint="eastAsia"/>
          <w:b/>
          <w:color w:val="000000" w:themeColor="text1"/>
          <w:kern w:val="32"/>
          <w:szCs w:val="36"/>
        </w:rPr>
        <w:t>然漁政</w:t>
      </w:r>
      <w:proofErr w:type="gramEnd"/>
      <w:r w:rsidRPr="00E763E7">
        <w:rPr>
          <w:rFonts w:hAnsi="Arial" w:hint="eastAsia"/>
          <w:b/>
          <w:color w:val="000000" w:themeColor="text1"/>
          <w:kern w:val="32"/>
          <w:szCs w:val="36"/>
        </w:rPr>
        <w:t>主管機關知悉漁船涉及偷渡，在刑事偵查</w:t>
      </w:r>
      <w:proofErr w:type="gramStart"/>
      <w:r w:rsidRPr="00E763E7">
        <w:rPr>
          <w:rFonts w:hAnsi="Arial" w:hint="eastAsia"/>
          <w:b/>
          <w:color w:val="000000" w:themeColor="text1"/>
          <w:kern w:val="32"/>
          <w:szCs w:val="36"/>
        </w:rPr>
        <w:t>期間</w:t>
      </w:r>
      <w:proofErr w:type="gramEnd"/>
      <w:r w:rsidRPr="00E763E7">
        <w:rPr>
          <w:rFonts w:hAnsi="Arial" w:hint="eastAsia"/>
          <w:b/>
          <w:color w:val="000000" w:themeColor="text1"/>
          <w:kern w:val="32"/>
          <w:szCs w:val="36"/>
        </w:rPr>
        <w:t>，受偵查不公開之限制，難以取得相關事證進行調查裁處，故漁業署所述，雖非無據，</w:t>
      </w:r>
      <w:proofErr w:type="gramStart"/>
      <w:r w:rsidRPr="00E763E7">
        <w:rPr>
          <w:rFonts w:hAnsi="Arial" w:hint="eastAsia"/>
          <w:b/>
          <w:color w:val="000000" w:themeColor="text1"/>
          <w:kern w:val="32"/>
          <w:szCs w:val="36"/>
        </w:rPr>
        <w:t>惟</w:t>
      </w:r>
      <w:proofErr w:type="gramEnd"/>
      <w:r w:rsidR="00035113" w:rsidRPr="00E763E7">
        <w:rPr>
          <w:rFonts w:hAnsi="Arial" w:hint="eastAsia"/>
          <w:b/>
          <w:color w:val="000000" w:themeColor="text1"/>
          <w:kern w:val="32"/>
          <w:szCs w:val="36"/>
        </w:rPr>
        <w:t>查</w:t>
      </w:r>
      <w:r w:rsidRPr="00E763E7">
        <w:rPr>
          <w:rFonts w:hAnsi="Arial" w:hint="eastAsia"/>
          <w:b/>
          <w:color w:val="000000" w:themeColor="text1"/>
          <w:kern w:val="32"/>
          <w:szCs w:val="36"/>
        </w:rPr>
        <w:tab/>
        <w:t>近5年查獲集團偷渡案件，各地方政府漁政主管機關均等待法院一審判決後，始進行裁罰</w:t>
      </w:r>
      <w:r w:rsidR="00BD0B99" w:rsidRPr="00E763E7">
        <w:rPr>
          <w:rFonts w:hAnsi="Arial" w:hint="eastAsia"/>
          <w:b/>
          <w:color w:val="000000" w:themeColor="text1"/>
          <w:kern w:val="32"/>
          <w:szCs w:val="36"/>
        </w:rPr>
        <w:t>，部分案件等待長達2年以上始進行裁罰</w:t>
      </w:r>
      <w:r w:rsidRPr="00E763E7">
        <w:rPr>
          <w:rFonts w:hAnsi="Arial" w:hint="eastAsia"/>
          <w:b/>
          <w:color w:val="000000" w:themeColor="text1"/>
          <w:kern w:val="32"/>
          <w:szCs w:val="36"/>
        </w:rPr>
        <w:t>，海巡署及漁業署自應加強橫向連繫，檢討如何在檢察官起訴後，儘速裁處</w:t>
      </w:r>
      <w:r w:rsidR="00BD0B99" w:rsidRPr="00E763E7">
        <w:rPr>
          <w:rFonts w:hAnsi="Arial" w:hint="eastAsia"/>
          <w:b/>
          <w:color w:val="000000" w:themeColor="text1"/>
          <w:kern w:val="32"/>
          <w:szCs w:val="36"/>
        </w:rPr>
        <w:t>收回漁業執照及撤銷船員手冊等</w:t>
      </w:r>
      <w:r w:rsidRPr="00E763E7">
        <w:rPr>
          <w:rFonts w:hAnsi="Arial" w:hint="eastAsia"/>
          <w:b/>
          <w:color w:val="000000" w:themeColor="text1"/>
          <w:kern w:val="32"/>
          <w:szCs w:val="36"/>
        </w:rPr>
        <w:t>漁政處分，以收嚇阻偷渡之效。</w:t>
      </w:r>
    </w:p>
    <w:p w:rsidR="00B76CB2" w:rsidRPr="00E763E7" w:rsidRDefault="00B76CB2" w:rsidP="00474952">
      <w:pPr>
        <w:numPr>
          <w:ilvl w:val="3"/>
          <w:numId w:val="6"/>
        </w:numPr>
        <w:outlineLvl w:val="3"/>
        <w:rPr>
          <w:rFonts w:hAnsi="Arial"/>
          <w:color w:val="000000" w:themeColor="text1"/>
          <w:kern w:val="32"/>
          <w:szCs w:val="36"/>
        </w:rPr>
      </w:pPr>
      <w:r w:rsidRPr="00E763E7">
        <w:rPr>
          <w:rFonts w:hAnsi="Arial" w:hint="eastAsia"/>
          <w:color w:val="000000" w:themeColor="text1"/>
          <w:kern w:val="32"/>
          <w:szCs w:val="36"/>
        </w:rPr>
        <w:t>又漁業署111年12月14日修正之「漁船及船員從事走私偷渡之非漁業行為處分原則」，規定涉案船員第1次犯罪收回船員手冊及執業證書1年，第2次以上撤銷船員手冊及執業證書。為提高對船舶從事偷渡犯罪之遏止效果，</w:t>
      </w:r>
      <w:r w:rsidRPr="00E763E7">
        <w:rPr>
          <w:rFonts w:hAnsi="Arial" w:hint="eastAsia"/>
          <w:b/>
          <w:color w:val="000000" w:themeColor="text1"/>
          <w:kern w:val="32"/>
          <w:szCs w:val="36"/>
        </w:rPr>
        <w:t>漁業</w:t>
      </w:r>
      <w:proofErr w:type="gramStart"/>
      <w:r w:rsidRPr="00E763E7">
        <w:rPr>
          <w:rFonts w:hAnsi="Arial" w:hint="eastAsia"/>
          <w:b/>
          <w:color w:val="000000" w:themeColor="text1"/>
          <w:kern w:val="32"/>
          <w:szCs w:val="36"/>
        </w:rPr>
        <w:t>署宜審酌海</w:t>
      </w:r>
      <w:proofErr w:type="gramEnd"/>
      <w:r w:rsidRPr="00E763E7">
        <w:rPr>
          <w:rFonts w:hAnsi="Arial" w:hint="eastAsia"/>
          <w:b/>
          <w:color w:val="000000" w:themeColor="text1"/>
          <w:kern w:val="32"/>
          <w:szCs w:val="36"/>
        </w:rPr>
        <w:t>巡</w:t>
      </w:r>
      <w:r w:rsidRPr="00E763E7">
        <w:rPr>
          <w:rFonts w:hAnsi="Arial" w:hint="eastAsia"/>
          <w:b/>
          <w:color w:val="000000" w:themeColor="text1"/>
          <w:kern w:val="32"/>
          <w:szCs w:val="36"/>
        </w:rPr>
        <w:lastRenderedPageBreak/>
        <w:t>署所提建議，對於涉犯偷渡之船員，第1次即撤銷相關證照處分，以避免其心存憢悻。並落實相關驗船作為，杜絕船隻改造密窩、密艙</w:t>
      </w:r>
      <w:r w:rsidR="00B57022" w:rsidRPr="00E763E7">
        <w:rPr>
          <w:rFonts w:hAnsi="Arial" w:hint="eastAsia"/>
          <w:b/>
          <w:color w:val="000000" w:themeColor="text1"/>
          <w:kern w:val="32"/>
          <w:szCs w:val="36"/>
        </w:rPr>
        <w:t>，</w:t>
      </w:r>
      <w:r w:rsidRPr="00E763E7">
        <w:rPr>
          <w:rFonts w:hAnsi="Arial" w:hint="eastAsia"/>
          <w:b/>
          <w:color w:val="000000" w:themeColor="text1"/>
          <w:kern w:val="32"/>
          <w:szCs w:val="36"/>
        </w:rPr>
        <w:t>避免再犯機會。</w:t>
      </w:r>
    </w:p>
    <w:p w:rsidR="00B76CB2" w:rsidRPr="00E763E7" w:rsidRDefault="00B76CB2" w:rsidP="00474952">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綜上所述，</w:t>
      </w:r>
      <w:r w:rsidR="00A15B2F" w:rsidRPr="00E763E7">
        <w:rPr>
          <w:rFonts w:hAnsi="標楷體" w:hint="eastAsia"/>
          <w:color w:val="000000" w:themeColor="text1"/>
        </w:rPr>
        <w:t>近5年來海巡署破獲7件漁船載運偷渡犯案，除現場逮捕之船長及船員外，並向上溯源緝獲幕後策劃者及犯罪集團成員。但法院對於人蛇集團的判決多介於有期徒刑4至8個月，</w:t>
      </w:r>
      <w:proofErr w:type="gramStart"/>
      <w:r w:rsidR="00A15B2F" w:rsidRPr="00E763E7">
        <w:rPr>
          <w:rFonts w:hAnsi="標楷體" w:hint="eastAsia"/>
          <w:color w:val="000000" w:themeColor="text1"/>
        </w:rPr>
        <w:t>且漁政</w:t>
      </w:r>
      <w:proofErr w:type="gramEnd"/>
      <w:r w:rsidR="00A15B2F" w:rsidRPr="00E763E7">
        <w:rPr>
          <w:rFonts w:hAnsi="標楷體" w:hint="eastAsia"/>
          <w:color w:val="000000" w:themeColor="text1"/>
        </w:rPr>
        <w:t>主管機關</w:t>
      </w:r>
      <w:r w:rsidR="00A15B2F" w:rsidRPr="00E763E7">
        <w:rPr>
          <w:rFonts w:hAnsi="標楷體" w:hint="eastAsia"/>
          <w:color w:val="000000" w:themeColor="text1"/>
          <w:kern w:val="32"/>
          <w:szCs w:val="36"/>
        </w:rPr>
        <w:t>知悉漁船涉及偷渡，在刑事偵查</w:t>
      </w:r>
      <w:proofErr w:type="gramStart"/>
      <w:r w:rsidR="00A15B2F" w:rsidRPr="00E763E7">
        <w:rPr>
          <w:rFonts w:hAnsi="標楷體" w:hint="eastAsia"/>
          <w:color w:val="000000" w:themeColor="text1"/>
          <w:kern w:val="32"/>
          <w:szCs w:val="36"/>
        </w:rPr>
        <w:t>期間</w:t>
      </w:r>
      <w:proofErr w:type="gramEnd"/>
      <w:r w:rsidR="00A15B2F" w:rsidRPr="00E763E7">
        <w:rPr>
          <w:rFonts w:hAnsi="標楷體" w:hint="eastAsia"/>
          <w:color w:val="000000" w:themeColor="text1"/>
          <w:kern w:val="32"/>
          <w:szCs w:val="36"/>
        </w:rPr>
        <w:t>，受偵查不公開之限制，難以取得相關事證進行調查裁處雖非無據</w:t>
      </w:r>
      <w:r w:rsidR="00A15B2F" w:rsidRPr="00E763E7">
        <w:rPr>
          <w:rFonts w:hAnsi="標楷體" w:hint="eastAsia"/>
          <w:color w:val="000000" w:themeColor="text1"/>
          <w:szCs w:val="36"/>
        </w:rPr>
        <w:t>，</w:t>
      </w:r>
      <w:proofErr w:type="gramStart"/>
      <w:r w:rsidR="00A15B2F" w:rsidRPr="00E763E7">
        <w:rPr>
          <w:rFonts w:hAnsi="標楷體" w:hint="eastAsia"/>
          <w:color w:val="000000" w:themeColor="text1"/>
          <w:szCs w:val="36"/>
        </w:rPr>
        <w:t>惟</w:t>
      </w:r>
      <w:r w:rsidR="00A15B2F" w:rsidRPr="00E763E7">
        <w:rPr>
          <w:rFonts w:hAnsi="標楷體" w:hint="eastAsia"/>
          <w:color w:val="000000" w:themeColor="text1"/>
        </w:rPr>
        <w:t>均待法</w:t>
      </w:r>
      <w:proofErr w:type="gramEnd"/>
      <w:r w:rsidR="00A15B2F" w:rsidRPr="00E763E7">
        <w:rPr>
          <w:rFonts w:hAnsi="標楷體" w:hint="eastAsia"/>
          <w:color w:val="000000" w:themeColor="text1"/>
        </w:rPr>
        <w:t>院一審判決始進行裁罰，自查獲漁船偷渡犯行到裁處漁政處分，往往長達1、2年，人蛇集團又利用此空窗期間繼續作案，難有嚇阻作用。本院調查本案</w:t>
      </w:r>
      <w:proofErr w:type="gramStart"/>
      <w:r w:rsidR="00A15B2F" w:rsidRPr="00E763E7">
        <w:rPr>
          <w:rFonts w:hAnsi="標楷體" w:hint="eastAsia"/>
          <w:color w:val="000000" w:themeColor="text1"/>
        </w:rPr>
        <w:t>期間，</w:t>
      </w:r>
      <w:proofErr w:type="gramEnd"/>
      <w:r w:rsidR="00A15B2F" w:rsidRPr="00E763E7">
        <w:rPr>
          <w:rFonts w:hAnsi="標楷體" w:hint="eastAsia"/>
          <w:color w:val="000000" w:themeColor="text1"/>
        </w:rPr>
        <w:t>入出國及移民法已修法加重人蛇集團及偷渡者刑責，法務部宜強化訴追意圖營利及首謀之人蛇集團成員，以嚴懲犯罪；海巡</w:t>
      </w:r>
      <w:r w:rsidR="00A15B2F" w:rsidRPr="00E763E7">
        <w:rPr>
          <w:rFonts w:hint="eastAsia"/>
          <w:color w:val="000000" w:themeColor="text1"/>
        </w:rPr>
        <w:t>署及漁業署亦應加強橫向連</w:t>
      </w:r>
      <w:proofErr w:type="gramStart"/>
      <w:r w:rsidR="00A15B2F" w:rsidRPr="00E763E7">
        <w:rPr>
          <w:rFonts w:hint="eastAsia"/>
          <w:color w:val="000000" w:themeColor="text1"/>
        </w:rPr>
        <w:t>繫</w:t>
      </w:r>
      <w:proofErr w:type="gramEnd"/>
      <w:r w:rsidR="00A15B2F" w:rsidRPr="00E763E7">
        <w:rPr>
          <w:rFonts w:hint="eastAsia"/>
          <w:color w:val="000000" w:themeColor="text1"/>
        </w:rPr>
        <w:t>，儘速在檢察官起訴後裁處相關漁政處分</w:t>
      </w:r>
      <w:r w:rsidR="00A15B2F" w:rsidRPr="00E763E7">
        <w:rPr>
          <w:rFonts w:hAnsi="標楷體" w:hint="eastAsia"/>
          <w:color w:val="000000" w:themeColor="text1"/>
        </w:rPr>
        <w:t>，</w:t>
      </w:r>
      <w:r w:rsidR="00D46312" w:rsidRPr="00E763E7">
        <w:rPr>
          <w:rFonts w:hAnsi="標楷體" w:hint="eastAsia"/>
          <w:color w:val="000000" w:themeColor="text1"/>
          <w:szCs w:val="36"/>
        </w:rPr>
        <w:t>漁業</w:t>
      </w:r>
      <w:proofErr w:type="gramStart"/>
      <w:r w:rsidR="00D46312" w:rsidRPr="00E763E7">
        <w:rPr>
          <w:rFonts w:hAnsi="標楷體" w:hint="eastAsia"/>
          <w:color w:val="000000" w:themeColor="text1"/>
          <w:szCs w:val="36"/>
        </w:rPr>
        <w:t>署宜審酌</w:t>
      </w:r>
      <w:proofErr w:type="gramEnd"/>
      <w:r w:rsidR="00D46312" w:rsidRPr="00E763E7">
        <w:rPr>
          <w:rFonts w:hAnsi="標楷體" w:hint="eastAsia"/>
          <w:color w:val="000000" w:themeColor="text1"/>
          <w:szCs w:val="36"/>
        </w:rPr>
        <w:t>海巡署所提建議，</w:t>
      </w:r>
      <w:r w:rsidR="00D46312" w:rsidRPr="00E763E7">
        <w:rPr>
          <w:rFonts w:hint="eastAsia"/>
          <w:bCs/>
          <w:color w:val="000000" w:themeColor="text1"/>
          <w:szCs w:val="36"/>
        </w:rPr>
        <w:t>提升裁罰速度並加重裁罰額度，</w:t>
      </w:r>
      <w:r w:rsidR="00D46312" w:rsidRPr="00E763E7">
        <w:rPr>
          <w:rFonts w:hAnsi="標楷體" w:hint="eastAsia"/>
          <w:bCs/>
          <w:color w:val="000000" w:themeColor="text1"/>
          <w:szCs w:val="36"/>
        </w:rPr>
        <w:t>從速扣船、</w:t>
      </w:r>
      <w:proofErr w:type="gramStart"/>
      <w:r w:rsidR="00D46312" w:rsidRPr="00E763E7">
        <w:rPr>
          <w:rFonts w:hAnsi="標楷體" w:hint="eastAsia"/>
          <w:bCs/>
          <w:color w:val="000000" w:themeColor="text1"/>
          <w:szCs w:val="36"/>
        </w:rPr>
        <w:t>扣照</w:t>
      </w:r>
      <w:proofErr w:type="gramEnd"/>
      <w:r w:rsidR="00D46312" w:rsidRPr="00E763E7">
        <w:rPr>
          <w:rFonts w:hAnsi="標楷體" w:hint="eastAsia"/>
          <w:bCs/>
          <w:color w:val="000000" w:themeColor="text1"/>
          <w:szCs w:val="36"/>
        </w:rPr>
        <w:t>及加長扣船、</w:t>
      </w:r>
      <w:proofErr w:type="gramStart"/>
      <w:r w:rsidR="00D46312" w:rsidRPr="00E763E7">
        <w:rPr>
          <w:rFonts w:hAnsi="標楷體" w:hint="eastAsia"/>
          <w:bCs/>
          <w:color w:val="000000" w:themeColor="text1"/>
          <w:szCs w:val="36"/>
        </w:rPr>
        <w:t>扣照期間</w:t>
      </w:r>
      <w:proofErr w:type="gramEnd"/>
      <w:r w:rsidR="00D46312" w:rsidRPr="00E763E7">
        <w:rPr>
          <w:rFonts w:hAnsi="標楷體" w:hint="eastAsia"/>
          <w:bCs/>
          <w:color w:val="000000" w:themeColor="text1"/>
          <w:szCs w:val="36"/>
        </w:rPr>
        <w:t>，</w:t>
      </w:r>
      <w:r w:rsidR="00D46312" w:rsidRPr="00E763E7">
        <w:rPr>
          <w:rFonts w:hAnsi="標楷體" w:hint="eastAsia"/>
          <w:color w:val="000000" w:themeColor="text1"/>
          <w:szCs w:val="36"/>
        </w:rPr>
        <w:t>並落實相關驗船作為，杜絕船隻改造密窩、密艙，避免再犯機會，</w:t>
      </w:r>
      <w:r w:rsidR="00D46312" w:rsidRPr="00E763E7">
        <w:rPr>
          <w:rFonts w:hAnsi="標楷體" w:hint="eastAsia"/>
          <w:color w:val="000000" w:themeColor="text1"/>
        </w:rPr>
        <w:t>以收嚇阻偷渡之效。</w:t>
      </w:r>
    </w:p>
    <w:p w:rsidR="00B76CB2" w:rsidRPr="00E763E7" w:rsidRDefault="001F785C" w:rsidP="00474952">
      <w:pPr>
        <w:numPr>
          <w:ilvl w:val="1"/>
          <w:numId w:val="6"/>
        </w:numPr>
        <w:outlineLvl w:val="1"/>
        <w:rPr>
          <w:rFonts w:hAnsi="標楷體"/>
          <w:b/>
          <w:bCs/>
          <w:color w:val="000000" w:themeColor="text1"/>
          <w:kern w:val="32"/>
          <w:szCs w:val="48"/>
        </w:rPr>
      </w:pPr>
      <w:bookmarkStart w:id="80" w:name="_Hlk156470418"/>
      <w:bookmarkStart w:id="81" w:name="_Hlk156392056"/>
      <w:r w:rsidRPr="00E763E7">
        <w:rPr>
          <w:rFonts w:hAnsi="標楷體" w:hint="eastAsia"/>
          <w:b/>
          <w:bCs/>
          <w:color w:val="000000" w:themeColor="text1"/>
          <w:kern w:val="32"/>
          <w:szCs w:val="48"/>
        </w:rPr>
        <w:t>聯合國世界人權</w:t>
      </w:r>
      <w:r w:rsidR="00442EEA" w:rsidRPr="00E763E7">
        <w:rPr>
          <w:rFonts w:hAnsi="標楷體" w:hint="eastAsia"/>
          <w:b/>
          <w:bCs/>
          <w:color w:val="000000" w:themeColor="text1"/>
          <w:kern w:val="32"/>
          <w:szCs w:val="48"/>
        </w:rPr>
        <w:t>宣言</w:t>
      </w:r>
      <w:r w:rsidR="00FA4ACE" w:rsidRPr="00E763E7">
        <w:rPr>
          <w:rFonts w:hAnsi="標楷體" w:hint="eastAsia"/>
          <w:b/>
          <w:bCs/>
          <w:color w:val="000000" w:themeColor="text1"/>
          <w:kern w:val="32"/>
          <w:szCs w:val="48"/>
        </w:rPr>
        <w:t>及兩公約</w:t>
      </w:r>
      <w:r w:rsidR="00442EEA" w:rsidRPr="00E763E7">
        <w:rPr>
          <w:rFonts w:hAnsi="標楷體" w:hint="eastAsia"/>
          <w:b/>
          <w:bCs/>
          <w:color w:val="000000" w:themeColor="text1"/>
          <w:kern w:val="32"/>
          <w:szCs w:val="48"/>
        </w:rPr>
        <w:t>揭示人人皆應享</w:t>
      </w:r>
      <w:r w:rsidRPr="00E763E7">
        <w:rPr>
          <w:rFonts w:hAnsi="標楷體" w:hint="eastAsia"/>
          <w:b/>
          <w:bCs/>
          <w:color w:val="000000" w:themeColor="text1"/>
          <w:kern w:val="32"/>
          <w:szCs w:val="48"/>
        </w:rPr>
        <w:t>有</w:t>
      </w:r>
      <w:r w:rsidR="00442EEA" w:rsidRPr="00E763E7">
        <w:rPr>
          <w:rFonts w:hAnsi="標楷體" w:hint="eastAsia"/>
          <w:b/>
          <w:bCs/>
          <w:color w:val="000000" w:themeColor="text1"/>
          <w:kern w:val="32"/>
          <w:szCs w:val="48"/>
        </w:rPr>
        <w:t>生命權、</w:t>
      </w:r>
      <w:r w:rsidRPr="00E763E7">
        <w:rPr>
          <w:rFonts w:hAnsi="標楷體" w:hint="eastAsia"/>
          <w:b/>
          <w:bCs/>
          <w:color w:val="000000" w:themeColor="text1"/>
          <w:kern w:val="32"/>
          <w:szCs w:val="48"/>
        </w:rPr>
        <w:t>生存權、不受酷刑、奴役、歧視</w:t>
      </w:r>
      <w:r w:rsidR="00442EEA" w:rsidRPr="00E763E7">
        <w:rPr>
          <w:rFonts w:hAnsi="標楷體" w:hint="eastAsia"/>
          <w:b/>
          <w:bCs/>
          <w:color w:val="000000" w:themeColor="text1"/>
          <w:kern w:val="32"/>
          <w:szCs w:val="48"/>
        </w:rPr>
        <w:t>的</w:t>
      </w:r>
      <w:r w:rsidRPr="00E763E7">
        <w:rPr>
          <w:rFonts w:hAnsi="標楷體" w:hint="eastAsia"/>
          <w:b/>
          <w:bCs/>
          <w:color w:val="000000" w:themeColor="text1"/>
          <w:kern w:val="32"/>
          <w:szCs w:val="48"/>
        </w:rPr>
        <w:t>基本人權。</w:t>
      </w:r>
      <w:bookmarkEnd w:id="80"/>
      <w:r w:rsidR="003956E5" w:rsidRPr="00E763E7">
        <w:rPr>
          <w:rFonts w:hAnsi="標楷體" w:hint="eastAsia"/>
          <w:b/>
          <w:bCs/>
          <w:color w:val="000000" w:themeColor="text1"/>
          <w:kern w:val="32"/>
          <w:szCs w:val="48"/>
        </w:rPr>
        <w:t>越南籍偷渡</w:t>
      </w:r>
      <w:r w:rsidR="00FA4ACE" w:rsidRPr="00E763E7">
        <w:rPr>
          <w:rFonts w:hAnsi="標楷體" w:hint="eastAsia"/>
          <w:b/>
          <w:bCs/>
          <w:color w:val="000000" w:themeColor="text1"/>
          <w:kern w:val="32"/>
          <w:szCs w:val="48"/>
        </w:rPr>
        <w:t>客雖不</w:t>
      </w:r>
      <w:r w:rsidR="003956E5" w:rsidRPr="00E763E7">
        <w:rPr>
          <w:rFonts w:hAnsi="標楷體" w:hint="eastAsia"/>
          <w:b/>
          <w:bCs/>
          <w:color w:val="000000" w:themeColor="text1"/>
          <w:kern w:val="32"/>
          <w:szCs w:val="48"/>
        </w:rPr>
        <w:t>涉及難民身分，但</w:t>
      </w:r>
      <w:bookmarkStart w:id="82" w:name="_Hlk156471727"/>
      <w:bookmarkEnd w:id="81"/>
      <w:r w:rsidR="006A5F47" w:rsidRPr="00E763E7">
        <w:rPr>
          <w:rFonts w:hAnsi="標楷體" w:hint="eastAsia"/>
          <w:b/>
          <w:bCs/>
          <w:color w:val="000000" w:themeColor="text1"/>
          <w:kern w:val="32"/>
          <w:szCs w:val="48"/>
        </w:rPr>
        <w:t>不可忽視</w:t>
      </w:r>
      <w:r w:rsidR="00B76CB2" w:rsidRPr="00E763E7">
        <w:rPr>
          <w:rFonts w:hAnsi="標楷體" w:hint="eastAsia"/>
          <w:b/>
          <w:bCs/>
          <w:color w:val="000000" w:themeColor="text1"/>
          <w:kern w:val="32"/>
          <w:szCs w:val="48"/>
        </w:rPr>
        <w:t>跨國</w:t>
      </w:r>
      <w:r w:rsidR="006A5F47" w:rsidRPr="00E763E7">
        <w:rPr>
          <w:rFonts w:hAnsi="標楷體" w:hint="eastAsia"/>
          <w:b/>
          <w:bCs/>
          <w:color w:val="000000" w:themeColor="text1"/>
          <w:kern w:val="32"/>
          <w:szCs w:val="48"/>
        </w:rPr>
        <w:t>剝削</w:t>
      </w:r>
      <w:r w:rsidR="00FA4ACE" w:rsidRPr="00E763E7">
        <w:rPr>
          <w:rFonts w:hAnsi="標楷體" w:hint="eastAsia"/>
          <w:b/>
          <w:bCs/>
          <w:color w:val="000000" w:themeColor="text1"/>
          <w:kern w:val="32"/>
          <w:szCs w:val="48"/>
        </w:rPr>
        <w:t>及海上悲劇</w:t>
      </w:r>
      <w:r w:rsidR="000B414F" w:rsidRPr="00E763E7">
        <w:rPr>
          <w:rFonts w:hAnsi="標楷體" w:hint="eastAsia"/>
          <w:b/>
          <w:bCs/>
          <w:color w:val="000000" w:themeColor="text1"/>
          <w:kern w:val="32"/>
          <w:szCs w:val="48"/>
        </w:rPr>
        <w:t>所衍生之人權侵害</w:t>
      </w:r>
      <w:r w:rsidR="00A84964" w:rsidRPr="00E763E7">
        <w:rPr>
          <w:rFonts w:hAnsi="標楷體" w:hint="eastAsia"/>
          <w:b/>
          <w:bCs/>
          <w:color w:val="000000" w:themeColor="text1"/>
          <w:kern w:val="32"/>
          <w:szCs w:val="48"/>
        </w:rPr>
        <w:t>。</w:t>
      </w:r>
      <w:bookmarkEnd w:id="82"/>
      <w:r w:rsidR="00EF2A1D" w:rsidRPr="00E763E7">
        <w:rPr>
          <w:rFonts w:hAnsi="標楷體" w:hint="eastAsia"/>
          <w:b/>
          <w:bCs/>
          <w:color w:val="000000" w:themeColor="text1"/>
          <w:kern w:val="32"/>
          <w:szCs w:val="36"/>
        </w:rPr>
        <w:t>越南籍海上偷渡事件，</w:t>
      </w:r>
      <w:r w:rsidR="0038612A" w:rsidRPr="00E763E7">
        <w:rPr>
          <w:rFonts w:hAnsi="標楷體" w:hint="eastAsia"/>
          <w:b/>
          <w:bCs/>
          <w:color w:val="000000" w:themeColor="text1"/>
          <w:kern w:val="32"/>
          <w:szCs w:val="36"/>
        </w:rPr>
        <w:t>本質上為貧窮國家人民為追求生存衍生之</w:t>
      </w:r>
      <w:r w:rsidR="00EF2A1D" w:rsidRPr="00E763E7">
        <w:rPr>
          <w:rFonts w:hAnsi="標楷體" w:hint="eastAsia"/>
          <w:b/>
          <w:bCs/>
          <w:color w:val="000000" w:themeColor="text1"/>
          <w:kern w:val="32"/>
          <w:szCs w:val="36"/>
        </w:rPr>
        <w:t>現象，而我國採取嚴格的</w:t>
      </w:r>
      <w:proofErr w:type="gramStart"/>
      <w:r w:rsidR="00EF2A1D" w:rsidRPr="00E763E7">
        <w:rPr>
          <w:rFonts w:hAnsi="標楷體" w:hint="eastAsia"/>
          <w:b/>
          <w:bCs/>
          <w:color w:val="000000" w:themeColor="text1"/>
          <w:kern w:val="32"/>
          <w:szCs w:val="36"/>
        </w:rPr>
        <w:t>移工控</w:t>
      </w:r>
      <w:proofErr w:type="gramEnd"/>
      <w:r w:rsidR="00EF2A1D" w:rsidRPr="00E763E7">
        <w:rPr>
          <w:rFonts w:hAnsi="標楷體" w:hint="eastAsia"/>
          <w:b/>
          <w:bCs/>
          <w:color w:val="000000" w:themeColor="text1"/>
          <w:kern w:val="32"/>
          <w:szCs w:val="36"/>
        </w:rPr>
        <w:t>管政策，嚴格控</w:t>
      </w:r>
      <w:proofErr w:type="gramStart"/>
      <w:r w:rsidR="00EF2A1D" w:rsidRPr="00E763E7">
        <w:rPr>
          <w:rFonts w:hAnsi="標楷體" w:hint="eastAsia"/>
          <w:b/>
          <w:bCs/>
          <w:color w:val="000000" w:themeColor="text1"/>
          <w:kern w:val="32"/>
          <w:szCs w:val="36"/>
        </w:rPr>
        <w:t>管移</w:t>
      </w:r>
      <w:proofErr w:type="gramEnd"/>
      <w:r w:rsidR="00EF2A1D" w:rsidRPr="00E763E7">
        <w:rPr>
          <w:rFonts w:hAnsi="標楷體" w:hint="eastAsia"/>
          <w:b/>
          <w:bCs/>
          <w:color w:val="000000" w:themeColor="text1"/>
          <w:kern w:val="32"/>
          <w:szCs w:val="36"/>
        </w:rPr>
        <w:t>工名額、來臺工作的期限及跨業轉換，加以越南當地的仲介費用過高、臺灣非法勞動環境優渥，更推升國境管</w:t>
      </w:r>
      <w:r w:rsidR="00EF2A1D" w:rsidRPr="00E763E7">
        <w:rPr>
          <w:rFonts w:hAnsi="標楷體" w:hint="eastAsia"/>
          <w:b/>
          <w:bCs/>
          <w:color w:val="000000" w:themeColor="text1"/>
          <w:kern w:val="32"/>
          <w:szCs w:val="36"/>
        </w:rPr>
        <w:lastRenderedPageBreak/>
        <w:t>制風險及</w:t>
      </w:r>
      <w:proofErr w:type="gramStart"/>
      <w:r w:rsidR="00EF2A1D" w:rsidRPr="00E763E7">
        <w:rPr>
          <w:rFonts w:hAnsi="標楷體" w:hint="eastAsia"/>
          <w:b/>
          <w:bCs/>
          <w:color w:val="000000" w:themeColor="text1"/>
          <w:kern w:val="32"/>
          <w:szCs w:val="36"/>
        </w:rPr>
        <w:t>境內移工</w:t>
      </w:r>
      <w:proofErr w:type="gramEnd"/>
      <w:r w:rsidR="00EF2A1D" w:rsidRPr="00E763E7">
        <w:rPr>
          <w:rFonts w:hAnsi="標楷體" w:hint="eastAsia"/>
          <w:b/>
          <w:bCs/>
          <w:color w:val="000000" w:themeColor="text1"/>
          <w:kern w:val="32"/>
          <w:szCs w:val="36"/>
        </w:rPr>
        <w:t>的管理成本。</w:t>
      </w:r>
      <w:proofErr w:type="gramStart"/>
      <w:r w:rsidR="00BF0489" w:rsidRPr="00E763E7">
        <w:rPr>
          <w:rFonts w:hAnsi="標楷體" w:hint="eastAsia"/>
          <w:b/>
          <w:bCs/>
          <w:color w:val="000000" w:themeColor="text1"/>
          <w:kern w:val="32"/>
          <w:szCs w:val="48"/>
        </w:rPr>
        <w:t>越南移工對</w:t>
      </w:r>
      <w:proofErr w:type="gramEnd"/>
      <w:r w:rsidR="00BF0489" w:rsidRPr="00E763E7">
        <w:rPr>
          <w:rFonts w:hAnsi="標楷體" w:hint="eastAsia"/>
          <w:b/>
          <w:bCs/>
          <w:color w:val="000000" w:themeColor="text1"/>
          <w:kern w:val="32"/>
          <w:szCs w:val="48"/>
        </w:rPr>
        <w:t>我國法令遵守程度不足、失聯比率過高、偷渡情形泛濫等情，本應由越南政府負起責任，但該國政府對於跨國執法合作</w:t>
      </w:r>
      <w:proofErr w:type="gramStart"/>
      <w:r w:rsidR="00BF0489" w:rsidRPr="00E763E7">
        <w:rPr>
          <w:rFonts w:hAnsi="標楷體" w:hint="eastAsia"/>
          <w:b/>
          <w:bCs/>
          <w:color w:val="000000" w:themeColor="text1"/>
          <w:kern w:val="32"/>
          <w:szCs w:val="48"/>
        </w:rPr>
        <w:t>及情資交</w:t>
      </w:r>
      <w:proofErr w:type="gramEnd"/>
      <w:r w:rsidR="00BF0489" w:rsidRPr="00E763E7">
        <w:rPr>
          <w:rFonts w:hAnsi="標楷體" w:hint="eastAsia"/>
          <w:b/>
          <w:bCs/>
          <w:color w:val="000000" w:themeColor="text1"/>
          <w:kern w:val="32"/>
          <w:szCs w:val="48"/>
        </w:rPr>
        <w:t>流的態度消極</w:t>
      </w:r>
      <w:r w:rsidR="00EF2A1D" w:rsidRPr="00E763E7">
        <w:rPr>
          <w:rFonts w:hAnsi="標楷體" w:hint="eastAsia"/>
          <w:b/>
          <w:bCs/>
          <w:color w:val="000000" w:themeColor="text1"/>
          <w:kern w:val="32"/>
          <w:szCs w:val="48"/>
        </w:rPr>
        <w:t>，無異漠視其人民之權益</w:t>
      </w:r>
      <w:r w:rsidR="00A71708" w:rsidRPr="00E763E7">
        <w:rPr>
          <w:rFonts w:hAnsi="標楷體" w:hint="eastAsia"/>
          <w:b/>
          <w:bCs/>
          <w:color w:val="000000" w:themeColor="text1"/>
          <w:kern w:val="32"/>
          <w:szCs w:val="48"/>
        </w:rPr>
        <w:t>。</w:t>
      </w:r>
      <w:r w:rsidR="0038612A" w:rsidRPr="00E763E7">
        <w:rPr>
          <w:rFonts w:hAnsi="標楷體" w:hint="eastAsia"/>
          <w:b/>
          <w:bCs/>
          <w:color w:val="000000" w:themeColor="text1"/>
          <w:kern w:val="32"/>
          <w:szCs w:val="48"/>
        </w:rPr>
        <w:t>另</w:t>
      </w:r>
      <w:r w:rsidR="0038612A" w:rsidRPr="00E763E7">
        <w:rPr>
          <w:rFonts w:hint="eastAsia"/>
          <w:b/>
          <w:color w:val="000000" w:themeColor="text1"/>
        </w:rPr>
        <w:t>越南長期以來為勞力輸出國家，對於其國民透過非法方式勞力輸出，似較未採取積極管制之態度及手段。</w:t>
      </w:r>
      <w:r w:rsidR="00B76CB2" w:rsidRPr="00E763E7">
        <w:rPr>
          <w:rFonts w:hAnsi="標楷體" w:hint="eastAsia"/>
          <w:b/>
          <w:bCs/>
          <w:color w:val="000000" w:themeColor="text1"/>
          <w:kern w:val="32"/>
          <w:szCs w:val="48"/>
        </w:rPr>
        <w:t>目前僅由海巡署</w:t>
      </w:r>
      <w:r w:rsidR="00BE43F8" w:rsidRPr="00E763E7">
        <w:rPr>
          <w:rFonts w:hAnsi="標楷體" w:hint="eastAsia"/>
          <w:b/>
          <w:bCs/>
          <w:color w:val="000000" w:themeColor="text1"/>
          <w:kern w:val="32"/>
          <w:szCs w:val="48"/>
        </w:rPr>
        <w:t>、</w:t>
      </w:r>
      <w:r w:rsidR="00B76CB2" w:rsidRPr="00E763E7">
        <w:rPr>
          <w:rFonts w:hAnsi="標楷體" w:hint="eastAsia"/>
          <w:b/>
          <w:bCs/>
          <w:color w:val="000000" w:themeColor="text1"/>
          <w:kern w:val="32"/>
          <w:szCs w:val="48"/>
        </w:rPr>
        <w:t>移民署單獨與越</w:t>
      </w:r>
      <w:r w:rsidR="00BF0489" w:rsidRPr="00E763E7">
        <w:rPr>
          <w:rFonts w:hAnsi="標楷體" w:hint="eastAsia"/>
          <w:b/>
          <w:bCs/>
          <w:color w:val="000000" w:themeColor="text1"/>
          <w:kern w:val="32"/>
          <w:szCs w:val="48"/>
        </w:rPr>
        <w:t>南海防部門或</w:t>
      </w:r>
      <w:r w:rsidR="00BA6C75" w:rsidRPr="00E763E7">
        <w:rPr>
          <w:rFonts w:hAnsi="標楷體" w:hint="eastAsia"/>
          <w:b/>
          <w:bCs/>
          <w:color w:val="000000" w:themeColor="text1"/>
          <w:kern w:val="32"/>
          <w:szCs w:val="36"/>
        </w:rPr>
        <w:t>入出境</w:t>
      </w:r>
      <w:proofErr w:type="gramStart"/>
      <w:r w:rsidR="00BA6C75" w:rsidRPr="00E763E7">
        <w:rPr>
          <w:rFonts w:hAnsi="標楷體" w:hint="eastAsia"/>
          <w:b/>
          <w:bCs/>
          <w:color w:val="000000" w:themeColor="text1"/>
          <w:kern w:val="32"/>
          <w:szCs w:val="36"/>
        </w:rPr>
        <w:t>管理局對口</w:t>
      </w:r>
      <w:r w:rsidR="00B76CB2" w:rsidRPr="00E763E7">
        <w:rPr>
          <w:rFonts w:hAnsi="標楷體" w:hint="eastAsia"/>
          <w:b/>
          <w:bCs/>
          <w:color w:val="000000" w:themeColor="text1"/>
          <w:kern w:val="32"/>
          <w:szCs w:val="48"/>
        </w:rPr>
        <w:t>協調</w:t>
      </w:r>
      <w:proofErr w:type="gramEnd"/>
      <w:r w:rsidR="00BF0489" w:rsidRPr="00E763E7">
        <w:rPr>
          <w:rFonts w:hAnsi="標楷體" w:hint="eastAsia"/>
          <w:b/>
          <w:bCs/>
          <w:color w:val="000000" w:themeColor="text1"/>
          <w:kern w:val="32"/>
          <w:szCs w:val="48"/>
        </w:rPr>
        <w:t>遏阻非法偷渡</w:t>
      </w:r>
      <w:r w:rsidR="00B76CB2" w:rsidRPr="00E763E7">
        <w:rPr>
          <w:rFonts w:hAnsi="標楷體" w:hint="eastAsia"/>
          <w:b/>
          <w:bCs/>
          <w:color w:val="000000" w:themeColor="text1"/>
          <w:kern w:val="32"/>
          <w:szCs w:val="48"/>
        </w:rPr>
        <w:t>，</w:t>
      </w:r>
      <w:r w:rsidR="00EF2A1D" w:rsidRPr="00E763E7">
        <w:rPr>
          <w:rFonts w:hAnsi="標楷體" w:hint="eastAsia"/>
          <w:b/>
          <w:bCs/>
          <w:color w:val="000000" w:themeColor="text1"/>
          <w:kern w:val="32"/>
          <w:szCs w:val="48"/>
        </w:rPr>
        <w:t>屢遭</w:t>
      </w:r>
      <w:proofErr w:type="gramStart"/>
      <w:r w:rsidR="00EF2A1D" w:rsidRPr="00E763E7">
        <w:rPr>
          <w:rFonts w:hAnsi="標楷體" w:hint="eastAsia"/>
          <w:b/>
          <w:bCs/>
          <w:color w:val="000000" w:themeColor="text1"/>
          <w:kern w:val="32"/>
          <w:szCs w:val="48"/>
        </w:rPr>
        <w:t>困難且</w:t>
      </w:r>
      <w:r w:rsidR="00B76CB2" w:rsidRPr="00E763E7">
        <w:rPr>
          <w:rFonts w:hAnsi="標楷體" w:hint="eastAsia"/>
          <w:b/>
          <w:bCs/>
          <w:color w:val="000000" w:themeColor="text1"/>
          <w:kern w:val="32"/>
          <w:szCs w:val="48"/>
        </w:rPr>
        <w:t>難有進</w:t>
      </w:r>
      <w:proofErr w:type="gramEnd"/>
      <w:r w:rsidR="00B76CB2" w:rsidRPr="00E763E7">
        <w:rPr>
          <w:rFonts w:hAnsi="標楷體" w:hint="eastAsia"/>
          <w:b/>
          <w:bCs/>
          <w:color w:val="000000" w:themeColor="text1"/>
          <w:kern w:val="32"/>
          <w:szCs w:val="48"/>
        </w:rPr>
        <w:t>展</w:t>
      </w:r>
      <w:r w:rsidR="00BE43F8" w:rsidRPr="00E763E7">
        <w:rPr>
          <w:rFonts w:hAnsi="標楷體" w:hint="eastAsia"/>
          <w:b/>
          <w:bCs/>
          <w:color w:val="000000" w:themeColor="text1"/>
          <w:kern w:val="32"/>
          <w:szCs w:val="48"/>
        </w:rPr>
        <w:t>。查緝機關建</w:t>
      </w:r>
      <w:r w:rsidR="00B76CB2" w:rsidRPr="00E763E7">
        <w:rPr>
          <w:rFonts w:hAnsi="標楷體" w:hint="eastAsia"/>
          <w:b/>
          <w:bCs/>
          <w:color w:val="000000" w:themeColor="text1"/>
          <w:kern w:val="32"/>
          <w:szCs w:val="48"/>
        </w:rPr>
        <w:t>議將防制偷渡提升為</w:t>
      </w:r>
      <w:r w:rsidR="006E476D" w:rsidRPr="00E763E7">
        <w:rPr>
          <w:rFonts w:hAnsi="標楷體" w:hint="eastAsia"/>
          <w:b/>
          <w:bCs/>
          <w:color w:val="000000" w:themeColor="text1"/>
          <w:kern w:val="32"/>
          <w:szCs w:val="48"/>
        </w:rPr>
        <w:t>與越南</w:t>
      </w:r>
      <w:proofErr w:type="gramStart"/>
      <w:r w:rsidR="00BD0B99" w:rsidRPr="00E763E7">
        <w:rPr>
          <w:rFonts w:hAnsi="標楷體" w:hint="eastAsia"/>
          <w:b/>
          <w:bCs/>
          <w:color w:val="000000" w:themeColor="text1"/>
          <w:kern w:val="32"/>
          <w:szCs w:val="48"/>
        </w:rPr>
        <w:t>勞</w:t>
      </w:r>
      <w:proofErr w:type="gramEnd"/>
      <w:r w:rsidR="00BD0B99" w:rsidRPr="00E763E7">
        <w:rPr>
          <w:rFonts w:hAnsi="標楷體" w:hint="eastAsia"/>
          <w:b/>
          <w:bCs/>
          <w:color w:val="000000" w:themeColor="text1"/>
          <w:kern w:val="32"/>
          <w:szCs w:val="48"/>
        </w:rPr>
        <w:t>政</w:t>
      </w:r>
      <w:r w:rsidR="00BA6C75" w:rsidRPr="00E763E7">
        <w:rPr>
          <w:rFonts w:hAnsi="標楷體" w:hint="eastAsia"/>
          <w:b/>
          <w:bCs/>
          <w:color w:val="000000" w:themeColor="text1"/>
          <w:kern w:val="32"/>
          <w:szCs w:val="48"/>
        </w:rPr>
        <w:t>單位</w:t>
      </w:r>
      <w:r w:rsidR="00B76CB2" w:rsidRPr="00E763E7">
        <w:rPr>
          <w:rFonts w:hAnsi="標楷體" w:hint="eastAsia"/>
          <w:b/>
          <w:bCs/>
          <w:color w:val="000000" w:themeColor="text1"/>
          <w:kern w:val="32"/>
          <w:szCs w:val="48"/>
        </w:rPr>
        <w:t>談判的重要議題</w:t>
      </w:r>
      <w:r w:rsidR="00BE43F8" w:rsidRPr="00E763E7">
        <w:rPr>
          <w:rFonts w:hAnsi="標楷體" w:hint="eastAsia"/>
          <w:b/>
          <w:bCs/>
          <w:color w:val="000000" w:themeColor="text1"/>
          <w:kern w:val="32"/>
          <w:szCs w:val="48"/>
        </w:rPr>
        <w:t>，採</w:t>
      </w:r>
      <w:proofErr w:type="gramStart"/>
      <w:r w:rsidR="00BE43F8" w:rsidRPr="00E763E7">
        <w:rPr>
          <w:rFonts w:hAnsi="標楷體" w:hint="eastAsia"/>
          <w:b/>
          <w:bCs/>
          <w:color w:val="000000" w:themeColor="text1"/>
          <w:kern w:val="32"/>
          <w:szCs w:val="48"/>
        </w:rPr>
        <w:t>包裹式國</w:t>
      </w:r>
      <w:proofErr w:type="gramEnd"/>
      <w:r w:rsidR="00BE43F8" w:rsidRPr="00E763E7">
        <w:rPr>
          <w:rFonts w:hAnsi="標楷體" w:hint="eastAsia"/>
          <w:b/>
          <w:bCs/>
          <w:color w:val="000000" w:themeColor="text1"/>
          <w:kern w:val="32"/>
          <w:szCs w:val="48"/>
        </w:rPr>
        <w:t>對國的談判策略</w:t>
      </w:r>
      <w:r w:rsidR="00606D7A" w:rsidRPr="00E763E7">
        <w:rPr>
          <w:rFonts w:hAnsi="標楷體" w:hint="eastAsia"/>
          <w:b/>
          <w:bCs/>
          <w:color w:val="000000" w:themeColor="text1"/>
          <w:kern w:val="32"/>
          <w:szCs w:val="48"/>
        </w:rPr>
        <w:t>，</w:t>
      </w:r>
      <w:r w:rsidR="00BE43F8" w:rsidRPr="00E763E7">
        <w:rPr>
          <w:rFonts w:hAnsi="標楷體" w:hint="eastAsia"/>
          <w:b/>
          <w:bCs/>
          <w:color w:val="000000" w:themeColor="text1"/>
          <w:kern w:val="32"/>
          <w:szCs w:val="48"/>
        </w:rPr>
        <w:t>行政院</w:t>
      </w:r>
      <w:r w:rsidR="0075772F" w:rsidRPr="00E763E7">
        <w:rPr>
          <w:rFonts w:hAnsi="標楷體" w:hint="eastAsia"/>
          <w:b/>
          <w:bCs/>
          <w:color w:val="000000" w:themeColor="text1"/>
          <w:kern w:val="32"/>
          <w:szCs w:val="48"/>
        </w:rPr>
        <w:t>允</w:t>
      </w:r>
      <w:r w:rsidR="00BE43F8" w:rsidRPr="00E763E7">
        <w:rPr>
          <w:rFonts w:hAnsi="標楷體" w:hint="eastAsia"/>
          <w:b/>
          <w:bCs/>
          <w:color w:val="000000" w:themeColor="text1"/>
          <w:kern w:val="32"/>
          <w:szCs w:val="48"/>
        </w:rPr>
        <w:t>宜審慎</w:t>
      </w:r>
      <w:r w:rsidR="00A902AB" w:rsidRPr="00E763E7">
        <w:rPr>
          <w:rFonts w:hAnsi="標楷體" w:hint="eastAsia"/>
          <w:b/>
          <w:bCs/>
          <w:color w:val="000000" w:themeColor="text1"/>
          <w:kern w:val="32"/>
          <w:szCs w:val="48"/>
        </w:rPr>
        <w:t>研議</w:t>
      </w:r>
      <w:r w:rsidR="00BE43F8" w:rsidRPr="00E763E7">
        <w:rPr>
          <w:rFonts w:hAnsi="標楷體" w:hint="eastAsia"/>
          <w:b/>
          <w:bCs/>
          <w:color w:val="000000" w:themeColor="text1"/>
          <w:kern w:val="32"/>
          <w:szCs w:val="48"/>
        </w:rPr>
        <w:t>如何透過政府整體力量</w:t>
      </w:r>
      <w:r w:rsidR="00B76CB2" w:rsidRPr="00E763E7">
        <w:rPr>
          <w:rFonts w:hAnsi="標楷體" w:hint="eastAsia"/>
          <w:b/>
          <w:bCs/>
          <w:color w:val="000000" w:themeColor="text1"/>
          <w:kern w:val="32"/>
          <w:szCs w:val="48"/>
        </w:rPr>
        <w:t>，</w:t>
      </w:r>
      <w:r w:rsidR="0075772F" w:rsidRPr="00E763E7">
        <w:rPr>
          <w:rFonts w:hAnsi="標楷體" w:hint="eastAsia"/>
          <w:b/>
          <w:bCs/>
          <w:color w:val="000000" w:themeColor="text1"/>
          <w:kern w:val="32"/>
          <w:szCs w:val="48"/>
        </w:rPr>
        <w:t>促使越方正視並共同謀求具體改善之道</w:t>
      </w:r>
      <w:r w:rsidR="00BE43F8" w:rsidRPr="00E763E7">
        <w:rPr>
          <w:rFonts w:hAnsi="標楷體" w:hint="eastAsia"/>
          <w:b/>
          <w:bCs/>
          <w:color w:val="000000" w:themeColor="text1"/>
          <w:kern w:val="32"/>
          <w:szCs w:val="48"/>
        </w:rPr>
        <w:t>。</w:t>
      </w:r>
    </w:p>
    <w:p w:rsidR="00B76CB2" w:rsidRPr="00E763E7" w:rsidRDefault="003956E5" w:rsidP="005928D8">
      <w:pPr>
        <w:numPr>
          <w:ilvl w:val="2"/>
          <w:numId w:val="6"/>
        </w:numPr>
        <w:outlineLvl w:val="2"/>
        <w:rPr>
          <w:rFonts w:hAnsi="Arial"/>
          <w:bCs/>
          <w:color w:val="000000" w:themeColor="text1"/>
          <w:kern w:val="32"/>
          <w:szCs w:val="36"/>
        </w:rPr>
      </w:pPr>
      <w:r w:rsidRPr="00E763E7">
        <w:rPr>
          <w:rFonts w:hAnsi="標楷體" w:hint="eastAsia"/>
          <w:b/>
          <w:bCs/>
          <w:color w:val="000000" w:themeColor="text1"/>
          <w:kern w:val="32"/>
          <w:szCs w:val="36"/>
        </w:rPr>
        <w:t>聯合國《世界人權宣言》、《公民權利和政治權利國際公約》及《經濟、社會及文化權利國際公約》揭示人人皆享有生命權、生存權、不受酷刑、奴役、歧視的基本人權。</w:t>
      </w:r>
      <w:r w:rsidR="00FA4ACE" w:rsidRPr="00E763E7">
        <w:rPr>
          <w:rFonts w:hAnsi="標楷體" w:hint="eastAsia"/>
          <w:b/>
          <w:bCs/>
          <w:color w:val="000000" w:themeColor="text1"/>
          <w:kern w:val="32"/>
          <w:szCs w:val="36"/>
        </w:rPr>
        <w:t>越南籍海上</w:t>
      </w:r>
      <w:r w:rsidR="0075772F" w:rsidRPr="00E763E7">
        <w:rPr>
          <w:rFonts w:hAnsi="標楷體" w:hint="eastAsia"/>
          <w:b/>
          <w:bCs/>
          <w:color w:val="000000" w:themeColor="text1"/>
          <w:kern w:val="32"/>
          <w:szCs w:val="36"/>
        </w:rPr>
        <w:t>偷渡</w:t>
      </w:r>
      <w:r w:rsidR="00FA4ACE" w:rsidRPr="00E763E7">
        <w:rPr>
          <w:rFonts w:hAnsi="標楷體" w:hint="eastAsia"/>
          <w:b/>
          <w:bCs/>
          <w:color w:val="000000" w:themeColor="text1"/>
          <w:kern w:val="32"/>
          <w:szCs w:val="36"/>
        </w:rPr>
        <w:t>事件，</w:t>
      </w:r>
      <w:r w:rsidR="0075772F" w:rsidRPr="00E763E7">
        <w:rPr>
          <w:rFonts w:hAnsi="標楷體" w:hint="eastAsia"/>
          <w:b/>
          <w:bCs/>
          <w:color w:val="000000" w:themeColor="text1"/>
          <w:kern w:val="32"/>
          <w:szCs w:val="36"/>
        </w:rPr>
        <w:t>本質上為貧窮國家人民為追求生存的必然現象，</w:t>
      </w:r>
      <w:r w:rsidR="00886E73" w:rsidRPr="00E763E7">
        <w:rPr>
          <w:rFonts w:hAnsi="標楷體" w:hint="eastAsia"/>
          <w:b/>
          <w:bCs/>
          <w:color w:val="000000" w:themeColor="text1"/>
          <w:kern w:val="32"/>
          <w:szCs w:val="36"/>
        </w:rPr>
        <w:t>而</w:t>
      </w:r>
      <w:r w:rsidR="0075772F" w:rsidRPr="00E763E7">
        <w:rPr>
          <w:rFonts w:hAnsi="標楷體" w:hint="eastAsia"/>
          <w:b/>
          <w:bCs/>
          <w:color w:val="000000" w:themeColor="text1"/>
          <w:kern w:val="32"/>
          <w:szCs w:val="36"/>
        </w:rPr>
        <w:t>我國採取嚴格的</w:t>
      </w:r>
      <w:proofErr w:type="gramStart"/>
      <w:r w:rsidR="0075772F" w:rsidRPr="00E763E7">
        <w:rPr>
          <w:rFonts w:hAnsi="標楷體" w:hint="eastAsia"/>
          <w:b/>
          <w:bCs/>
          <w:color w:val="000000" w:themeColor="text1"/>
          <w:kern w:val="32"/>
          <w:szCs w:val="36"/>
        </w:rPr>
        <w:t>移工控</w:t>
      </w:r>
      <w:proofErr w:type="gramEnd"/>
      <w:r w:rsidR="0075772F" w:rsidRPr="00E763E7">
        <w:rPr>
          <w:rFonts w:hAnsi="標楷體" w:hint="eastAsia"/>
          <w:b/>
          <w:bCs/>
          <w:color w:val="000000" w:themeColor="text1"/>
          <w:kern w:val="32"/>
          <w:szCs w:val="36"/>
        </w:rPr>
        <w:t>管政策，嚴格控</w:t>
      </w:r>
      <w:proofErr w:type="gramStart"/>
      <w:r w:rsidR="0075772F" w:rsidRPr="00E763E7">
        <w:rPr>
          <w:rFonts w:hAnsi="標楷體" w:hint="eastAsia"/>
          <w:b/>
          <w:bCs/>
          <w:color w:val="000000" w:themeColor="text1"/>
          <w:kern w:val="32"/>
          <w:szCs w:val="36"/>
        </w:rPr>
        <w:t>管移</w:t>
      </w:r>
      <w:proofErr w:type="gramEnd"/>
      <w:r w:rsidR="0075772F" w:rsidRPr="00E763E7">
        <w:rPr>
          <w:rFonts w:hAnsi="標楷體" w:hint="eastAsia"/>
          <w:b/>
          <w:bCs/>
          <w:color w:val="000000" w:themeColor="text1"/>
          <w:kern w:val="32"/>
          <w:szCs w:val="36"/>
        </w:rPr>
        <w:t>工名額、來臺工作的期限及跨業轉換，</w:t>
      </w:r>
      <w:r w:rsidR="00886E73" w:rsidRPr="00E763E7">
        <w:rPr>
          <w:rFonts w:hAnsi="標楷體" w:hint="eastAsia"/>
          <w:b/>
          <w:bCs/>
          <w:color w:val="000000" w:themeColor="text1"/>
          <w:kern w:val="32"/>
          <w:szCs w:val="36"/>
        </w:rPr>
        <w:t>加以</w:t>
      </w:r>
      <w:r w:rsidR="00BF0489" w:rsidRPr="00E763E7">
        <w:rPr>
          <w:rFonts w:hAnsi="標楷體" w:hint="eastAsia"/>
          <w:b/>
          <w:bCs/>
          <w:color w:val="000000" w:themeColor="text1"/>
          <w:kern w:val="32"/>
          <w:szCs w:val="36"/>
        </w:rPr>
        <w:t>越南當地的仲介費用過高、臺灣非法勞動環境優渥，更</w:t>
      </w:r>
      <w:r w:rsidR="0075772F" w:rsidRPr="00E763E7">
        <w:rPr>
          <w:rFonts w:hAnsi="標楷體" w:hint="eastAsia"/>
          <w:b/>
          <w:bCs/>
          <w:color w:val="000000" w:themeColor="text1"/>
          <w:kern w:val="32"/>
          <w:szCs w:val="36"/>
        </w:rPr>
        <w:t>推升國境管制風險及</w:t>
      </w:r>
      <w:proofErr w:type="gramStart"/>
      <w:r w:rsidR="0075772F" w:rsidRPr="00E763E7">
        <w:rPr>
          <w:rFonts w:hAnsi="標楷體" w:hint="eastAsia"/>
          <w:b/>
          <w:bCs/>
          <w:color w:val="000000" w:themeColor="text1"/>
          <w:kern w:val="32"/>
          <w:szCs w:val="36"/>
        </w:rPr>
        <w:t>境內移工</w:t>
      </w:r>
      <w:proofErr w:type="gramEnd"/>
      <w:r w:rsidR="0075772F" w:rsidRPr="00E763E7">
        <w:rPr>
          <w:rFonts w:hAnsi="標楷體" w:hint="eastAsia"/>
          <w:b/>
          <w:bCs/>
          <w:color w:val="000000" w:themeColor="text1"/>
          <w:kern w:val="32"/>
          <w:szCs w:val="36"/>
        </w:rPr>
        <w:t>的管理成本。</w:t>
      </w:r>
      <w:r w:rsidR="00804B53" w:rsidRPr="00E763E7">
        <w:rPr>
          <w:rFonts w:hAnsi="標楷體" w:hint="eastAsia"/>
          <w:b/>
          <w:bCs/>
          <w:color w:val="000000" w:themeColor="text1"/>
          <w:kern w:val="32"/>
          <w:szCs w:val="36"/>
        </w:rPr>
        <w:t>目前</w:t>
      </w:r>
      <w:r w:rsidR="0075772F" w:rsidRPr="00E763E7">
        <w:rPr>
          <w:rFonts w:hAnsi="標楷體" w:hint="eastAsia"/>
          <w:b/>
          <w:bCs/>
          <w:color w:val="000000" w:themeColor="text1"/>
          <w:kern w:val="32"/>
          <w:szCs w:val="36"/>
        </w:rPr>
        <w:t>越南籍</w:t>
      </w:r>
      <w:r w:rsidR="00B76CB2" w:rsidRPr="00E763E7">
        <w:rPr>
          <w:rFonts w:hAnsi="標楷體" w:hint="eastAsia"/>
          <w:b/>
          <w:bCs/>
          <w:color w:val="000000" w:themeColor="text1"/>
          <w:kern w:val="32"/>
          <w:szCs w:val="36"/>
        </w:rPr>
        <w:t>人蛇犯罪集團已發展成跨國分工，多由越南人蛇集團成員負責招募，中國大陸人蛇集團成員</w:t>
      </w:r>
      <w:r w:rsidR="00B76CB2" w:rsidRPr="00E763E7">
        <w:rPr>
          <w:rFonts w:hAnsi="Arial" w:hint="eastAsia"/>
          <w:b/>
          <w:bCs/>
          <w:color w:val="000000" w:themeColor="text1"/>
          <w:kern w:val="32"/>
          <w:szCs w:val="36"/>
        </w:rPr>
        <w:t>負責規劃出海，我國人蛇集團成員則於海上或海岸接應，顯示偷渡集團已將犯罪網絡延伸至各國，亟需仰賴跨國執法合作</w:t>
      </w:r>
      <w:proofErr w:type="gramStart"/>
      <w:r w:rsidR="00B76CB2" w:rsidRPr="00E763E7">
        <w:rPr>
          <w:rFonts w:hAnsi="Arial" w:hint="eastAsia"/>
          <w:b/>
          <w:bCs/>
          <w:color w:val="000000" w:themeColor="text1"/>
          <w:kern w:val="32"/>
          <w:szCs w:val="36"/>
        </w:rPr>
        <w:t>及情資交流</w:t>
      </w:r>
      <w:proofErr w:type="gramEnd"/>
      <w:r w:rsidR="00B76CB2" w:rsidRPr="00E763E7">
        <w:rPr>
          <w:rFonts w:hAnsi="Arial" w:hint="eastAsia"/>
          <w:b/>
          <w:bCs/>
          <w:color w:val="000000" w:themeColor="text1"/>
          <w:kern w:val="32"/>
          <w:szCs w:val="36"/>
        </w:rPr>
        <w:t>，</w:t>
      </w:r>
      <w:r w:rsidR="00B76CB2" w:rsidRPr="00E763E7">
        <w:rPr>
          <w:rFonts w:hAnsi="Arial" w:hint="eastAsia"/>
          <w:bCs/>
          <w:color w:val="000000" w:themeColor="text1"/>
          <w:kern w:val="32"/>
          <w:szCs w:val="36"/>
        </w:rPr>
        <w:t>且越南偷渡問題日益嚴重，形成</w:t>
      </w:r>
      <w:proofErr w:type="gramStart"/>
      <w:r w:rsidR="00B76CB2" w:rsidRPr="00E763E7">
        <w:rPr>
          <w:rFonts w:hAnsi="Arial" w:hint="eastAsia"/>
          <w:bCs/>
          <w:color w:val="000000" w:themeColor="text1"/>
          <w:kern w:val="32"/>
          <w:szCs w:val="36"/>
        </w:rPr>
        <w:t>人口黑素</w:t>
      </w:r>
      <w:proofErr w:type="gramEnd"/>
      <w:r w:rsidR="00B76CB2" w:rsidRPr="00E763E7">
        <w:rPr>
          <w:rFonts w:hAnsi="Arial" w:hint="eastAsia"/>
          <w:bCs/>
          <w:color w:val="000000" w:themeColor="text1"/>
          <w:kern w:val="32"/>
          <w:szCs w:val="36"/>
        </w:rPr>
        <w:t>及治安隱憂，而偷渡客無論係自行駕船或搭乘漁船偷渡來臺，經常於海上發生海難或其他航安事件，造成人員死亡或受傷，</w:t>
      </w:r>
      <w:r w:rsidR="00804B53" w:rsidRPr="00E763E7">
        <w:rPr>
          <w:rFonts w:hAnsi="Arial" w:hint="eastAsia"/>
          <w:bCs/>
          <w:color w:val="000000" w:themeColor="text1"/>
          <w:kern w:val="32"/>
          <w:szCs w:val="36"/>
        </w:rPr>
        <w:t>自不可忽視跨國剝削及海上悲劇對其人權的嚴重侵害</w:t>
      </w:r>
      <w:r w:rsidR="00B76CB2" w:rsidRPr="00E763E7">
        <w:rPr>
          <w:rFonts w:hAnsi="Arial" w:hint="eastAsia"/>
          <w:bCs/>
          <w:color w:val="000000" w:themeColor="text1"/>
          <w:kern w:val="32"/>
          <w:szCs w:val="36"/>
        </w:rPr>
        <w:t>。</w:t>
      </w:r>
    </w:p>
    <w:p w:rsidR="00B76CB2" w:rsidRPr="00E763E7" w:rsidRDefault="00B76CB2" w:rsidP="00474952">
      <w:pPr>
        <w:numPr>
          <w:ilvl w:val="2"/>
          <w:numId w:val="6"/>
        </w:numPr>
        <w:outlineLvl w:val="2"/>
        <w:rPr>
          <w:rFonts w:hAnsi="Arial"/>
          <w:bCs/>
          <w:color w:val="000000" w:themeColor="text1"/>
          <w:kern w:val="32"/>
          <w:szCs w:val="36"/>
        </w:rPr>
      </w:pPr>
      <w:proofErr w:type="gramStart"/>
      <w:r w:rsidRPr="00E763E7">
        <w:rPr>
          <w:rFonts w:hAnsi="Arial" w:hint="eastAsia"/>
          <w:b/>
          <w:bCs/>
          <w:color w:val="000000" w:themeColor="text1"/>
          <w:kern w:val="32"/>
          <w:szCs w:val="36"/>
        </w:rPr>
        <w:lastRenderedPageBreak/>
        <w:t>詢</w:t>
      </w:r>
      <w:proofErr w:type="gramEnd"/>
      <w:r w:rsidRPr="00E763E7">
        <w:rPr>
          <w:rFonts w:hAnsi="Arial" w:hint="eastAsia"/>
          <w:b/>
          <w:bCs/>
          <w:color w:val="000000" w:themeColor="text1"/>
          <w:kern w:val="32"/>
          <w:szCs w:val="36"/>
        </w:rPr>
        <w:t>據海巡署表示，該署現行派駐有美國、菲律賓、日本、印尼等4國共5處駐點聯絡官進行</w:t>
      </w:r>
      <w:proofErr w:type="gramStart"/>
      <w:r w:rsidRPr="00E763E7">
        <w:rPr>
          <w:rFonts w:hAnsi="Arial" w:hint="eastAsia"/>
          <w:b/>
          <w:bCs/>
          <w:color w:val="000000" w:themeColor="text1"/>
          <w:kern w:val="32"/>
          <w:szCs w:val="36"/>
        </w:rPr>
        <w:t>犯罪情資交</w:t>
      </w:r>
      <w:proofErr w:type="gramEnd"/>
      <w:r w:rsidRPr="00E763E7">
        <w:rPr>
          <w:rFonts w:hAnsi="Arial" w:hint="eastAsia"/>
          <w:b/>
          <w:bCs/>
          <w:color w:val="000000" w:themeColor="text1"/>
          <w:kern w:val="32"/>
          <w:szCs w:val="36"/>
        </w:rPr>
        <w:t>流，並不定期與日本、菲律賓、馬來西亞、泰國、美國、澳洲及越南等國海上執法機關進行交流互訪</w:t>
      </w:r>
      <w:r w:rsidRPr="00E763E7">
        <w:rPr>
          <w:rFonts w:hAnsi="Arial" w:hint="eastAsia"/>
          <w:bCs/>
          <w:color w:val="000000" w:themeColor="text1"/>
          <w:kern w:val="32"/>
          <w:szCs w:val="36"/>
        </w:rPr>
        <w:t>。</w:t>
      </w:r>
      <w:proofErr w:type="gramStart"/>
      <w:r w:rsidRPr="00E763E7">
        <w:rPr>
          <w:rFonts w:hAnsi="Arial" w:hint="eastAsia"/>
          <w:bCs/>
          <w:color w:val="000000" w:themeColor="text1"/>
          <w:kern w:val="32"/>
          <w:szCs w:val="36"/>
        </w:rPr>
        <w:t>鑑</w:t>
      </w:r>
      <w:proofErr w:type="gramEnd"/>
      <w:r w:rsidRPr="00E763E7">
        <w:rPr>
          <w:rFonts w:hAnsi="Arial" w:hint="eastAsia"/>
          <w:bCs/>
          <w:color w:val="000000" w:themeColor="text1"/>
          <w:kern w:val="32"/>
          <w:szCs w:val="36"/>
        </w:rPr>
        <w:t>於為防止憾事再生，除透過友軍持續與越南執法單位</w:t>
      </w:r>
      <w:proofErr w:type="gramStart"/>
      <w:r w:rsidRPr="00E763E7">
        <w:rPr>
          <w:rFonts w:hAnsi="Arial" w:hint="eastAsia"/>
          <w:bCs/>
          <w:color w:val="000000" w:themeColor="text1"/>
          <w:kern w:val="32"/>
          <w:szCs w:val="36"/>
        </w:rPr>
        <w:t>進行情資交</w:t>
      </w:r>
      <w:proofErr w:type="gramEnd"/>
      <w:r w:rsidRPr="00E763E7">
        <w:rPr>
          <w:rFonts w:hAnsi="Arial" w:hint="eastAsia"/>
          <w:bCs/>
          <w:color w:val="000000" w:themeColor="text1"/>
          <w:kern w:val="32"/>
          <w:szCs w:val="36"/>
        </w:rPr>
        <w:t>流外，將賡續爭取設置越南駐點聯絡官，深化與越南當地執法、社福等單位合作，共同防處非法偷渡案件發生。</w:t>
      </w:r>
      <w:r w:rsidRPr="00E763E7">
        <w:rPr>
          <w:rFonts w:hAnsi="Arial" w:hint="eastAsia"/>
          <w:b/>
          <w:bCs/>
          <w:color w:val="000000" w:themeColor="text1"/>
          <w:kern w:val="32"/>
          <w:szCs w:val="36"/>
        </w:rPr>
        <w:t>且為源頭管理並解決越南偷渡問題，海巡署110年11月3日獲邀參與移民署與越南公安部出入境管理局共同舉行之第6次《臺越移民事務合作會議》，就</w:t>
      </w:r>
      <w:proofErr w:type="gramStart"/>
      <w:r w:rsidRPr="00E763E7">
        <w:rPr>
          <w:rFonts w:hAnsi="Arial" w:hint="eastAsia"/>
          <w:b/>
          <w:bCs/>
          <w:color w:val="000000" w:themeColor="text1"/>
          <w:kern w:val="32"/>
          <w:szCs w:val="36"/>
        </w:rPr>
        <w:t>臺</w:t>
      </w:r>
      <w:proofErr w:type="gramEnd"/>
      <w:r w:rsidRPr="00E763E7">
        <w:rPr>
          <w:rFonts w:hAnsi="Arial" w:hint="eastAsia"/>
          <w:b/>
          <w:bCs/>
          <w:color w:val="000000" w:themeColor="text1"/>
          <w:kern w:val="32"/>
          <w:szCs w:val="36"/>
        </w:rPr>
        <w:t>越合作打擊偷渡、防制人口販運等議題進行研討，雙方協議透由移民署窗口，與越南海巡單位</w:t>
      </w:r>
      <w:proofErr w:type="gramStart"/>
      <w:r w:rsidRPr="00E763E7">
        <w:rPr>
          <w:rFonts w:hAnsi="Arial" w:hint="eastAsia"/>
          <w:b/>
          <w:bCs/>
          <w:color w:val="000000" w:themeColor="text1"/>
          <w:kern w:val="32"/>
          <w:szCs w:val="36"/>
        </w:rPr>
        <w:t>加強情資交</w:t>
      </w:r>
      <w:proofErr w:type="gramEnd"/>
      <w:r w:rsidRPr="00E763E7">
        <w:rPr>
          <w:rFonts w:hAnsi="Arial" w:hint="eastAsia"/>
          <w:b/>
          <w:bCs/>
          <w:color w:val="000000" w:themeColor="text1"/>
          <w:kern w:val="32"/>
          <w:szCs w:val="36"/>
        </w:rPr>
        <w:t>流，共同打擊不法。另考量多數越南偷渡案件均經由中國偷渡出海，為加強相關</w:t>
      </w:r>
      <w:proofErr w:type="gramStart"/>
      <w:r w:rsidRPr="00E763E7">
        <w:rPr>
          <w:rFonts w:hAnsi="Arial" w:hint="eastAsia"/>
          <w:b/>
          <w:bCs/>
          <w:color w:val="000000" w:themeColor="text1"/>
          <w:kern w:val="32"/>
          <w:szCs w:val="36"/>
        </w:rPr>
        <w:t>情資掌蒐</w:t>
      </w:r>
      <w:proofErr w:type="gramEnd"/>
      <w:r w:rsidRPr="00E763E7">
        <w:rPr>
          <w:rFonts w:hAnsi="Arial" w:hint="eastAsia"/>
          <w:b/>
          <w:bCs/>
          <w:color w:val="000000" w:themeColor="text1"/>
          <w:kern w:val="32"/>
          <w:szCs w:val="36"/>
        </w:rPr>
        <w:t>，海巡署透過兩岸共同打擊犯罪機制，持續與中國公安部門、海警局等單位</w:t>
      </w:r>
      <w:proofErr w:type="gramStart"/>
      <w:r w:rsidRPr="00E763E7">
        <w:rPr>
          <w:rFonts w:hAnsi="Arial" w:hint="eastAsia"/>
          <w:b/>
          <w:bCs/>
          <w:color w:val="000000" w:themeColor="text1"/>
          <w:kern w:val="32"/>
          <w:szCs w:val="36"/>
        </w:rPr>
        <w:t>進行情資交</w:t>
      </w:r>
      <w:proofErr w:type="gramEnd"/>
      <w:r w:rsidRPr="00E763E7">
        <w:rPr>
          <w:rFonts w:hAnsi="Arial" w:hint="eastAsia"/>
          <w:b/>
          <w:bCs/>
          <w:color w:val="000000" w:themeColor="text1"/>
          <w:kern w:val="32"/>
          <w:szCs w:val="36"/>
        </w:rPr>
        <w:t>流</w:t>
      </w:r>
      <w:r w:rsidRPr="00E763E7">
        <w:rPr>
          <w:rFonts w:hAnsi="Arial" w:hint="eastAsia"/>
          <w:bCs/>
          <w:color w:val="000000" w:themeColor="text1"/>
          <w:kern w:val="32"/>
          <w:szCs w:val="36"/>
        </w:rPr>
        <w:t>等語。</w:t>
      </w:r>
    </w:p>
    <w:p w:rsidR="009D1B7B" w:rsidRPr="00E763E7" w:rsidRDefault="00B76CB2" w:rsidP="00474952">
      <w:pPr>
        <w:numPr>
          <w:ilvl w:val="2"/>
          <w:numId w:val="6"/>
        </w:numPr>
        <w:outlineLvl w:val="2"/>
        <w:rPr>
          <w:rFonts w:hAnsi="標楷體"/>
          <w:bCs/>
          <w:color w:val="000000" w:themeColor="text1"/>
          <w:kern w:val="32"/>
          <w:szCs w:val="36"/>
        </w:rPr>
      </w:pPr>
      <w:r w:rsidRPr="00E763E7">
        <w:rPr>
          <w:rFonts w:hAnsi="Arial" w:hint="eastAsia"/>
          <w:b/>
          <w:bCs/>
          <w:color w:val="000000" w:themeColor="text1"/>
          <w:kern w:val="32"/>
          <w:szCs w:val="36"/>
        </w:rPr>
        <w:t>惟據移民署表示，《</w:t>
      </w:r>
      <w:r w:rsidR="00930D1C" w:rsidRPr="00E763E7">
        <w:rPr>
          <w:rFonts w:hAnsi="Arial" w:hint="eastAsia"/>
          <w:b/>
          <w:bCs/>
          <w:color w:val="000000" w:themeColor="text1"/>
          <w:kern w:val="32"/>
          <w:szCs w:val="36"/>
        </w:rPr>
        <w:t>臺</w:t>
      </w:r>
      <w:r w:rsidRPr="00E763E7">
        <w:rPr>
          <w:rFonts w:hAnsi="Arial" w:hint="eastAsia"/>
          <w:b/>
          <w:bCs/>
          <w:color w:val="000000" w:themeColor="text1"/>
          <w:kern w:val="32"/>
          <w:szCs w:val="36"/>
        </w:rPr>
        <w:t>越移民事務合作協定》是與</w:t>
      </w:r>
      <w:proofErr w:type="gramStart"/>
      <w:r w:rsidRPr="00E763E7">
        <w:rPr>
          <w:rFonts w:hAnsi="Arial" w:hint="eastAsia"/>
          <w:b/>
          <w:bCs/>
          <w:color w:val="000000" w:themeColor="text1"/>
          <w:kern w:val="32"/>
          <w:szCs w:val="36"/>
        </w:rPr>
        <w:t>越南入出境管理局對口</w:t>
      </w:r>
      <w:proofErr w:type="gramEnd"/>
      <w:r w:rsidRPr="00E763E7">
        <w:rPr>
          <w:rFonts w:hAnsi="Arial" w:hint="eastAsia"/>
          <w:b/>
          <w:bCs/>
          <w:color w:val="000000" w:themeColor="text1"/>
          <w:kern w:val="32"/>
          <w:szCs w:val="36"/>
        </w:rPr>
        <w:t>，而越南境管機關並無刑案偵處權責；第6、7次</w:t>
      </w:r>
      <w:proofErr w:type="gramStart"/>
      <w:r w:rsidR="00930D1C" w:rsidRPr="00E763E7">
        <w:rPr>
          <w:rFonts w:hAnsi="Arial" w:hint="eastAsia"/>
          <w:b/>
          <w:bCs/>
          <w:color w:val="000000" w:themeColor="text1"/>
          <w:kern w:val="32"/>
          <w:szCs w:val="36"/>
        </w:rPr>
        <w:t>臺</w:t>
      </w:r>
      <w:proofErr w:type="gramEnd"/>
      <w:r w:rsidRPr="00E763E7">
        <w:rPr>
          <w:rFonts w:hAnsi="Arial" w:hint="eastAsia"/>
          <w:b/>
          <w:bCs/>
          <w:color w:val="000000" w:themeColor="text1"/>
          <w:kern w:val="32"/>
          <w:szCs w:val="36"/>
        </w:rPr>
        <w:t>越移民事務會議，越方雖同意由移民署擔任窗口，強化海巡部門</w:t>
      </w:r>
      <w:proofErr w:type="gramStart"/>
      <w:r w:rsidRPr="00E763E7">
        <w:rPr>
          <w:rFonts w:hAnsi="Arial" w:hint="eastAsia"/>
          <w:b/>
          <w:bCs/>
          <w:color w:val="000000" w:themeColor="text1"/>
          <w:kern w:val="32"/>
          <w:szCs w:val="36"/>
        </w:rPr>
        <w:t>雙向情資分</w:t>
      </w:r>
      <w:proofErr w:type="gramEnd"/>
      <w:r w:rsidRPr="00E763E7">
        <w:rPr>
          <w:rFonts w:hAnsi="Arial" w:hint="eastAsia"/>
          <w:b/>
          <w:bCs/>
          <w:color w:val="000000" w:themeColor="text1"/>
          <w:kern w:val="32"/>
          <w:szCs w:val="36"/>
        </w:rPr>
        <w:t>享，然後續並無進展；而警政署雖於101年與越南執法部門簽訂《</w:t>
      </w:r>
      <w:r w:rsidR="00930D1C" w:rsidRPr="00E763E7">
        <w:rPr>
          <w:rFonts w:hAnsi="Arial" w:hint="eastAsia"/>
          <w:b/>
          <w:bCs/>
          <w:color w:val="000000" w:themeColor="text1"/>
          <w:kern w:val="32"/>
          <w:szCs w:val="36"/>
        </w:rPr>
        <w:t>臺</w:t>
      </w:r>
      <w:r w:rsidRPr="00E763E7">
        <w:rPr>
          <w:rFonts w:hAnsi="Arial" w:hint="eastAsia"/>
          <w:b/>
          <w:bCs/>
          <w:color w:val="000000" w:themeColor="text1"/>
          <w:kern w:val="32"/>
          <w:szCs w:val="36"/>
        </w:rPr>
        <w:t>越合作預防及打擊犯罪協定》，但受限於預算問題，僅執行邀訪越南公安部門進行警政交流</w:t>
      </w:r>
      <w:proofErr w:type="gramStart"/>
      <w:r w:rsidRPr="00E763E7">
        <w:rPr>
          <w:rFonts w:hAnsi="Arial" w:hint="eastAsia"/>
          <w:b/>
          <w:bCs/>
          <w:color w:val="000000" w:themeColor="text1"/>
          <w:kern w:val="32"/>
          <w:szCs w:val="36"/>
        </w:rPr>
        <w:t>或洽開國際</w:t>
      </w:r>
      <w:proofErr w:type="gramEnd"/>
      <w:r w:rsidRPr="00E763E7">
        <w:rPr>
          <w:rFonts w:hAnsi="Arial" w:hint="eastAsia"/>
          <w:b/>
          <w:bCs/>
          <w:color w:val="000000" w:themeColor="text1"/>
          <w:kern w:val="32"/>
          <w:szCs w:val="36"/>
        </w:rPr>
        <w:t>案件會議，且越南海巡隸屬軍方部門，目前尚未能與</w:t>
      </w:r>
      <w:proofErr w:type="gramStart"/>
      <w:r w:rsidRPr="00E763E7">
        <w:rPr>
          <w:rFonts w:hAnsi="Arial" w:hint="eastAsia"/>
          <w:b/>
          <w:bCs/>
          <w:color w:val="000000" w:themeColor="text1"/>
          <w:kern w:val="32"/>
          <w:szCs w:val="36"/>
        </w:rPr>
        <w:t>越南海巡等執</w:t>
      </w:r>
      <w:proofErr w:type="gramEnd"/>
      <w:r w:rsidRPr="00E763E7">
        <w:rPr>
          <w:rFonts w:hAnsi="Arial" w:hint="eastAsia"/>
          <w:b/>
          <w:bCs/>
          <w:color w:val="000000" w:themeColor="text1"/>
          <w:kern w:val="32"/>
          <w:szCs w:val="36"/>
        </w:rPr>
        <w:t>法機關建立聯繫管道。又本院拜會</w:t>
      </w:r>
      <w:r w:rsidR="00410FD9" w:rsidRPr="00E763E7">
        <w:rPr>
          <w:rFonts w:hAnsi="Arial" w:hint="eastAsia"/>
          <w:b/>
          <w:bCs/>
          <w:color w:val="000000" w:themeColor="text1"/>
          <w:kern w:val="32"/>
          <w:szCs w:val="36"/>
        </w:rPr>
        <w:t>越</w:t>
      </w:r>
      <w:r w:rsidR="008612F7" w:rsidRPr="00E763E7">
        <w:rPr>
          <w:rFonts w:hAnsi="Arial" w:hint="eastAsia"/>
          <w:b/>
          <w:bCs/>
          <w:color w:val="000000" w:themeColor="text1"/>
          <w:kern w:val="32"/>
          <w:szCs w:val="36"/>
        </w:rPr>
        <w:t>南</w:t>
      </w:r>
      <w:r w:rsidR="00410FD9" w:rsidRPr="00E763E7">
        <w:rPr>
          <w:rFonts w:hAnsi="Arial" w:hint="eastAsia"/>
          <w:b/>
          <w:bCs/>
          <w:color w:val="000000" w:themeColor="text1"/>
          <w:kern w:val="32"/>
          <w:szCs w:val="36"/>
        </w:rPr>
        <w:t>辦</w:t>
      </w:r>
      <w:r w:rsidR="008612F7" w:rsidRPr="00E763E7">
        <w:rPr>
          <w:rFonts w:hAnsi="Arial" w:hint="eastAsia"/>
          <w:b/>
          <w:bCs/>
          <w:color w:val="000000" w:themeColor="text1"/>
          <w:kern w:val="32"/>
          <w:szCs w:val="36"/>
        </w:rPr>
        <w:t>事處</w:t>
      </w:r>
      <w:r w:rsidRPr="00E763E7">
        <w:rPr>
          <w:rFonts w:hAnsi="Arial" w:hint="eastAsia"/>
          <w:b/>
          <w:bCs/>
          <w:color w:val="000000" w:themeColor="text1"/>
          <w:kern w:val="32"/>
          <w:szCs w:val="36"/>
        </w:rPr>
        <w:t>，該辦事處表示其屬於外交單位，對於</w:t>
      </w:r>
      <w:proofErr w:type="gramStart"/>
      <w:r w:rsidRPr="00E763E7">
        <w:rPr>
          <w:rFonts w:hAnsi="Arial" w:hint="eastAsia"/>
          <w:b/>
          <w:bCs/>
          <w:color w:val="000000" w:themeColor="text1"/>
          <w:kern w:val="32"/>
          <w:szCs w:val="36"/>
        </w:rPr>
        <w:t>本次浮屍</w:t>
      </w:r>
      <w:proofErr w:type="gramEnd"/>
      <w:r w:rsidRPr="00E763E7">
        <w:rPr>
          <w:rFonts w:hAnsi="Arial" w:hint="eastAsia"/>
          <w:b/>
          <w:bCs/>
          <w:color w:val="000000" w:themeColor="text1"/>
          <w:kern w:val="32"/>
          <w:szCs w:val="36"/>
        </w:rPr>
        <w:t>事件相關細節、近年偷渡方式等</w:t>
      </w:r>
      <w:proofErr w:type="gramStart"/>
      <w:r w:rsidRPr="00E763E7">
        <w:rPr>
          <w:rFonts w:hAnsi="Arial" w:hint="eastAsia"/>
          <w:b/>
          <w:bCs/>
          <w:color w:val="000000" w:themeColor="text1"/>
          <w:kern w:val="32"/>
          <w:szCs w:val="36"/>
        </w:rPr>
        <w:t>內容均不</w:t>
      </w:r>
      <w:proofErr w:type="gramEnd"/>
      <w:r w:rsidRPr="00E763E7">
        <w:rPr>
          <w:rFonts w:hAnsi="Arial" w:hint="eastAsia"/>
          <w:b/>
          <w:bCs/>
          <w:color w:val="000000" w:themeColor="text1"/>
          <w:kern w:val="32"/>
          <w:szCs w:val="36"/>
        </w:rPr>
        <w:t>甚瞭解，</w:t>
      </w:r>
      <w:r w:rsidR="00A902AB" w:rsidRPr="00E763E7">
        <w:rPr>
          <w:rFonts w:hAnsi="Arial" w:hint="eastAsia"/>
          <w:b/>
          <w:bCs/>
          <w:color w:val="000000" w:themeColor="text1"/>
          <w:kern w:val="32"/>
          <w:szCs w:val="36"/>
        </w:rPr>
        <w:t>要求另行與越南公安部</w:t>
      </w:r>
      <w:r w:rsidR="004869B0" w:rsidRPr="00E763E7">
        <w:rPr>
          <w:rFonts w:hAnsi="Arial" w:hint="eastAsia"/>
          <w:b/>
          <w:bCs/>
          <w:color w:val="000000" w:themeColor="text1"/>
          <w:kern w:val="32"/>
          <w:szCs w:val="36"/>
        </w:rPr>
        <w:t>、移民單位</w:t>
      </w:r>
      <w:r w:rsidR="00A902AB" w:rsidRPr="00E763E7">
        <w:rPr>
          <w:rFonts w:hAnsi="Arial" w:hint="eastAsia"/>
          <w:b/>
          <w:bCs/>
          <w:color w:val="000000" w:themeColor="text1"/>
          <w:kern w:val="32"/>
          <w:szCs w:val="36"/>
        </w:rPr>
        <w:t>聯繫。並將越南勞工在</w:t>
      </w:r>
      <w:proofErr w:type="gramStart"/>
      <w:r w:rsidR="00A902AB" w:rsidRPr="00E763E7">
        <w:rPr>
          <w:rFonts w:hAnsi="Arial" w:hint="eastAsia"/>
          <w:b/>
          <w:bCs/>
          <w:color w:val="000000" w:themeColor="text1"/>
          <w:kern w:val="32"/>
          <w:szCs w:val="36"/>
        </w:rPr>
        <w:t>臺</w:t>
      </w:r>
      <w:proofErr w:type="gramEnd"/>
      <w:r w:rsidR="00A902AB" w:rsidRPr="00E763E7">
        <w:rPr>
          <w:rFonts w:hAnsi="Arial" w:hint="eastAsia"/>
          <w:b/>
          <w:bCs/>
          <w:color w:val="000000" w:themeColor="text1"/>
          <w:kern w:val="32"/>
          <w:szCs w:val="36"/>
        </w:rPr>
        <w:t>失聯及偷渡問題</w:t>
      </w:r>
      <w:r w:rsidR="00A902AB" w:rsidRPr="00E763E7">
        <w:rPr>
          <w:rFonts w:hAnsi="Arial" w:hint="eastAsia"/>
          <w:b/>
          <w:bCs/>
          <w:color w:val="000000" w:themeColor="text1"/>
          <w:kern w:val="32"/>
          <w:szCs w:val="36"/>
        </w:rPr>
        <w:lastRenderedPageBreak/>
        <w:t>歸咎於臺灣需要越南的勞動力，稱有需求就有供應。越南對於失</w:t>
      </w:r>
      <w:proofErr w:type="gramStart"/>
      <w:r w:rsidR="00A902AB" w:rsidRPr="00E763E7">
        <w:rPr>
          <w:rFonts w:hAnsi="Arial" w:hint="eastAsia"/>
          <w:b/>
          <w:bCs/>
          <w:color w:val="000000" w:themeColor="text1"/>
          <w:kern w:val="32"/>
          <w:szCs w:val="36"/>
        </w:rPr>
        <w:t>聯移工</w:t>
      </w:r>
      <w:proofErr w:type="gramEnd"/>
      <w:r w:rsidR="00A902AB" w:rsidRPr="00E763E7">
        <w:rPr>
          <w:rFonts w:hAnsi="Arial" w:hint="eastAsia"/>
          <w:b/>
          <w:bCs/>
          <w:color w:val="000000" w:themeColor="text1"/>
          <w:kern w:val="32"/>
          <w:szCs w:val="36"/>
        </w:rPr>
        <w:t>有處罰規定，但越南人民到國外工作都是為改善越南家人的生活，並認為臺灣的媒體在浮屍事件的調查期間傳遞錯誤訊息，造成困擾等語</w:t>
      </w:r>
      <w:r w:rsidR="00A902AB" w:rsidRPr="00E763E7">
        <w:rPr>
          <w:rFonts w:hAnsi="Arial" w:hint="eastAsia"/>
          <w:bCs/>
          <w:color w:val="000000" w:themeColor="text1"/>
          <w:kern w:val="32"/>
          <w:szCs w:val="36"/>
        </w:rPr>
        <w:t>。</w:t>
      </w:r>
      <w:r w:rsidRPr="00E763E7">
        <w:rPr>
          <w:rFonts w:hAnsi="Arial" w:hint="eastAsia"/>
          <w:bCs/>
          <w:color w:val="000000" w:themeColor="text1"/>
          <w:kern w:val="32"/>
          <w:szCs w:val="36"/>
        </w:rPr>
        <w:t>另</w:t>
      </w:r>
      <w:proofErr w:type="gramStart"/>
      <w:r w:rsidRPr="00E763E7">
        <w:rPr>
          <w:rFonts w:hAnsi="Arial" w:hint="eastAsia"/>
          <w:bCs/>
          <w:color w:val="000000" w:themeColor="text1"/>
          <w:kern w:val="32"/>
          <w:szCs w:val="36"/>
        </w:rPr>
        <w:t>詢</w:t>
      </w:r>
      <w:proofErr w:type="gramEnd"/>
      <w:r w:rsidRPr="00E763E7">
        <w:rPr>
          <w:rFonts w:hAnsi="Arial" w:hint="eastAsia"/>
          <w:bCs/>
          <w:color w:val="000000" w:themeColor="text1"/>
          <w:kern w:val="32"/>
          <w:szCs w:val="36"/>
        </w:rPr>
        <w:t>據</w:t>
      </w:r>
      <w:proofErr w:type="gramStart"/>
      <w:r w:rsidRPr="00E763E7">
        <w:rPr>
          <w:rFonts w:hAnsi="Arial" w:hint="eastAsia"/>
          <w:bCs/>
          <w:color w:val="000000" w:themeColor="text1"/>
          <w:kern w:val="32"/>
          <w:szCs w:val="36"/>
        </w:rPr>
        <w:t>勞動部及</w:t>
      </w:r>
      <w:proofErr w:type="gramEnd"/>
      <w:r w:rsidRPr="00E763E7">
        <w:rPr>
          <w:rFonts w:hAnsi="Arial" w:hint="eastAsia"/>
          <w:bCs/>
          <w:color w:val="000000" w:themeColor="text1"/>
          <w:kern w:val="32"/>
          <w:szCs w:val="36"/>
        </w:rPr>
        <w:t>各查緝機關表示，我國相關單位在處理本案都非常積極，</w:t>
      </w:r>
      <w:r w:rsidR="00BD0B99" w:rsidRPr="00E763E7">
        <w:rPr>
          <w:rFonts w:hAnsi="Arial" w:hint="eastAsia"/>
          <w:bCs/>
          <w:color w:val="000000" w:themeColor="text1"/>
          <w:kern w:val="32"/>
          <w:szCs w:val="36"/>
        </w:rPr>
        <w:t>但</w:t>
      </w:r>
      <w:r w:rsidRPr="00E763E7">
        <w:rPr>
          <w:rFonts w:hAnsi="Arial" w:hint="eastAsia"/>
          <w:bCs/>
          <w:color w:val="000000" w:themeColor="text1"/>
          <w:kern w:val="32"/>
          <w:szCs w:val="36"/>
        </w:rPr>
        <w:t>越南辦事處對他們越南人民的照顧，感覺似乎比較消極；越南官方各單位彼此劃分的很</w:t>
      </w:r>
      <w:proofErr w:type="gramStart"/>
      <w:r w:rsidRPr="00E763E7">
        <w:rPr>
          <w:rFonts w:hAnsi="Arial" w:hint="eastAsia"/>
          <w:bCs/>
          <w:color w:val="000000" w:themeColor="text1"/>
          <w:kern w:val="32"/>
          <w:szCs w:val="36"/>
        </w:rPr>
        <w:t>清楚，</w:t>
      </w:r>
      <w:proofErr w:type="gramEnd"/>
      <w:r w:rsidRPr="00E763E7">
        <w:rPr>
          <w:rFonts w:hAnsi="Arial" w:hint="eastAsia"/>
          <w:bCs/>
          <w:color w:val="000000" w:themeColor="text1"/>
          <w:kern w:val="32"/>
          <w:szCs w:val="36"/>
        </w:rPr>
        <w:t>對於我方提出的問題，常常回應不屬其權責；</w:t>
      </w:r>
      <w:proofErr w:type="gramStart"/>
      <w:r w:rsidRPr="00E763E7">
        <w:rPr>
          <w:rFonts w:hAnsi="Arial" w:hint="eastAsia"/>
          <w:bCs/>
          <w:color w:val="000000" w:themeColor="text1"/>
          <w:kern w:val="32"/>
          <w:szCs w:val="36"/>
        </w:rPr>
        <w:t>越南移工事務</w:t>
      </w:r>
      <w:proofErr w:type="gramEnd"/>
      <w:r w:rsidRPr="00E763E7">
        <w:rPr>
          <w:rFonts w:hAnsi="Arial" w:hint="eastAsia"/>
          <w:bCs/>
          <w:color w:val="000000" w:themeColor="text1"/>
          <w:kern w:val="32"/>
          <w:szCs w:val="36"/>
        </w:rPr>
        <w:t>是由國家來掌控，來</w:t>
      </w:r>
      <w:r w:rsidR="00930D1C" w:rsidRPr="00E763E7">
        <w:rPr>
          <w:rFonts w:hAnsi="Arial" w:hint="eastAsia"/>
          <w:bCs/>
          <w:color w:val="000000" w:themeColor="text1"/>
          <w:kern w:val="32"/>
          <w:szCs w:val="36"/>
        </w:rPr>
        <w:t>臺</w:t>
      </w:r>
      <w:r w:rsidRPr="00E763E7">
        <w:rPr>
          <w:rFonts w:hAnsi="Arial" w:hint="eastAsia"/>
          <w:bCs/>
          <w:color w:val="000000" w:themeColor="text1"/>
          <w:kern w:val="32"/>
          <w:szCs w:val="36"/>
        </w:rPr>
        <w:t>的費用遠遠高於其他國家；</w:t>
      </w:r>
      <w:r w:rsidR="00BD0B99" w:rsidRPr="00E763E7">
        <w:rPr>
          <w:rFonts w:hAnsi="Arial" w:hint="eastAsia"/>
          <w:bCs/>
          <w:color w:val="000000" w:themeColor="text1"/>
          <w:kern w:val="32"/>
          <w:szCs w:val="36"/>
        </w:rPr>
        <w:t>越南</w:t>
      </w:r>
      <w:proofErr w:type="gramStart"/>
      <w:r w:rsidR="00BD0B99" w:rsidRPr="00E763E7">
        <w:rPr>
          <w:rFonts w:hAnsi="Arial" w:hint="eastAsia"/>
          <w:bCs/>
          <w:color w:val="000000" w:themeColor="text1"/>
          <w:kern w:val="32"/>
          <w:szCs w:val="36"/>
        </w:rPr>
        <w:t>移工</w:t>
      </w:r>
      <w:r w:rsidRPr="00E763E7">
        <w:rPr>
          <w:rFonts w:hAnsi="Arial" w:hint="eastAsia"/>
          <w:bCs/>
          <w:color w:val="000000" w:themeColor="text1"/>
          <w:kern w:val="32"/>
          <w:szCs w:val="36"/>
        </w:rPr>
        <w:t>失</w:t>
      </w:r>
      <w:proofErr w:type="gramEnd"/>
      <w:r w:rsidRPr="00E763E7">
        <w:rPr>
          <w:rFonts w:hAnsi="Arial" w:hint="eastAsia"/>
          <w:bCs/>
          <w:color w:val="000000" w:themeColor="text1"/>
          <w:kern w:val="32"/>
          <w:szCs w:val="36"/>
        </w:rPr>
        <w:t>聯的情形超過一半，對我國法令遵守程度不足，這些須由越南政府負起責任，如果只是由單一機關去談，往往沒有效果等</w:t>
      </w:r>
      <w:r w:rsidRPr="00E763E7">
        <w:rPr>
          <w:rFonts w:hAnsi="標楷體" w:hint="eastAsia"/>
          <w:bCs/>
          <w:color w:val="000000" w:themeColor="text1"/>
          <w:kern w:val="32"/>
          <w:szCs w:val="36"/>
        </w:rPr>
        <w:t>語。</w:t>
      </w:r>
      <w:r w:rsidR="00A902AB" w:rsidRPr="00E763E7">
        <w:rPr>
          <w:rFonts w:hAnsi="標楷體" w:hint="eastAsia"/>
          <w:bCs/>
          <w:color w:val="000000" w:themeColor="text1"/>
          <w:kern w:val="32"/>
          <w:szCs w:val="36"/>
        </w:rPr>
        <w:t>可見越南政府對於跨國執法合作</w:t>
      </w:r>
      <w:proofErr w:type="gramStart"/>
      <w:r w:rsidR="00A902AB" w:rsidRPr="00E763E7">
        <w:rPr>
          <w:rFonts w:hAnsi="標楷體" w:hint="eastAsia"/>
          <w:bCs/>
          <w:color w:val="000000" w:themeColor="text1"/>
          <w:kern w:val="32"/>
          <w:szCs w:val="36"/>
        </w:rPr>
        <w:t>及情資交流</w:t>
      </w:r>
      <w:proofErr w:type="gramEnd"/>
      <w:r w:rsidR="00A902AB" w:rsidRPr="00E763E7">
        <w:rPr>
          <w:rFonts w:hAnsi="標楷體" w:hint="eastAsia"/>
          <w:bCs/>
          <w:color w:val="000000" w:themeColor="text1"/>
          <w:kern w:val="32"/>
          <w:szCs w:val="36"/>
        </w:rPr>
        <w:t>的態度消極，難以寄望越方主動配合，共同採取遏阻非法偷渡措施</w:t>
      </w:r>
      <w:r w:rsidR="004C4ADB" w:rsidRPr="00E763E7">
        <w:rPr>
          <w:rFonts w:hAnsi="標楷體" w:hint="eastAsia"/>
          <w:bCs/>
          <w:color w:val="000000" w:themeColor="text1"/>
          <w:kern w:val="32"/>
          <w:szCs w:val="36"/>
        </w:rPr>
        <w:t>，顯然漠視該國人民權益</w:t>
      </w:r>
      <w:r w:rsidR="00A902AB" w:rsidRPr="00E763E7">
        <w:rPr>
          <w:rFonts w:hAnsi="標楷體" w:hint="eastAsia"/>
          <w:bCs/>
          <w:color w:val="000000" w:themeColor="text1"/>
          <w:kern w:val="32"/>
          <w:szCs w:val="36"/>
        </w:rPr>
        <w:t>。</w:t>
      </w:r>
      <w:r w:rsidR="0038612A" w:rsidRPr="00E763E7">
        <w:rPr>
          <w:rFonts w:hint="eastAsia"/>
          <w:color w:val="000000" w:themeColor="text1"/>
        </w:rPr>
        <w:t>越南長期以來為勞力輸出國家，對於其國民透過非法方式勞力輸出，似較未採取積極管制之態度及手段。</w:t>
      </w:r>
    </w:p>
    <w:p w:rsidR="00B76CB2" w:rsidRPr="00E763E7" w:rsidRDefault="009D1B7B" w:rsidP="00D54A1D">
      <w:pPr>
        <w:numPr>
          <w:ilvl w:val="2"/>
          <w:numId w:val="6"/>
        </w:numPr>
        <w:outlineLvl w:val="2"/>
        <w:rPr>
          <w:rFonts w:hAnsi="Arial"/>
          <w:bCs/>
          <w:color w:val="000000" w:themeColor="text1"/>
          <w:kern w:val="32"/>
          <w:szCs w:val="36"/>
        </w:rPr>
      </w:pPr>
      <w:r w:rsidRPr="00E763E7">
        <w:rPr>
          <w:rFonts w:hAnsi="Arial" w:hint="eastAsia"/>
          <w:bCs/>
          <w:color w:val="000000" w:themeColor="text1"/>
          <w:kern w:val="32"/>
          <w:szCs w:val="36"/>
        </w:rPr>
        <w:t>綜上，</w:t>
      </w:r>
      <w:r w:rsidR="00BD6D1B" w:rsidRPr="00E763E7">
        <w:rPr>
          <w:rFonts w:hAnsi="標楷體" w:hint="eastAsia"/>
          <w:bCs/>
          <w:color w:val="000000" w:themeColor="text1"/>
          <w:kern w:val="32"/>
          <w:szCs w:val="48"/>
        </w:rPr>
        <w:t>聯合國世界人權宣言及兩公約揭示人人皆應享有生命權、生存權、不受酷刑、奴役、歧視的基本人權。越南籍偷渡客雖不涉及難民身分，但不可忽視跨國剝削及海上悲劇所衍生之人權侵害。</w:t>
      </w:r>
      <w:r w:rsidR="00BD6D1B" w:rsidRPr="00E763E7">
        <w:rPr>
          <w:rFonts w:hAnsi="標楷體" w:hint="eastAsia"/>
          <w:bCs/>
          <w:color w:val="000000" w:themeColor="text1"/>
          <w:kern w:val="32"/>
          <w:szCs w:val="36"/>
        </w:rPr>
        <w:t>越南籍海上偷渡事件，本質上為貧窮國家人民為追求生存的必然現象，而我國採取嚴格的</w:t>
      </w:r>
      <w:proofErr w:type="gramStart"/>
      <w:r w:rsidR="00BD6D1B" w:rsidRPr="00E763E7">
        <w:rPr>
          <w:rFonts w:hAnsi="標楷體" w:hint="eastAsia"/>
          <w:bCs/>
          <w:color w:val="000000" w:themeColor="text1"/>
          <w:kern w:val="32"/>
          <w:szCs w:val="36"/>
        </w:rPr>
        <w:t>移工控</w:t>
      </w:r>
      <w:proofErr w:type="gramEnd"/>
      <w:r w:rsidR="00BD6D1B" w:rsidRPr="00E763E7">
        <w:rPr>
          <w:rFonts w:hAnsi="標楷體" w:hint="eastAsia"/>
          <w:bCs/>
          <w:color w:val="000000" w:themeColor="text1"/>
          <w:kern w:val="32"/>
          <w:szCs w:val="36"/>
        </w:rPr>
        <w:t>管政策，嚴格控</w:t>
      </w:r>
      <w:proofErr w:type="gramStart"/>
      <w:r w:rsidR="00BD6D1B" w:rsidRPr="00E763E7">
        <w:rPr>
          <w:rFonts w:hAnsi="標楷體" w:hint="eastAsia"/>
          <w:bCs/>
          <w:color w:val="000000" w:themeColor="text1"/>
          <w:kern w:val="32"/>
          <w:szCs w:val="36"/>
        </w:rPr>
        <w:t>管移</w:t>
      </w:r>
      <w:proofErr w:type="gramEnd"/>
      <w:r w:rsidR="00BD6D1B" w:rsidRPr="00E763E7">
        <w:rPr>
          <w:rFonts w:hAnsi="標楷體" w:hint="eastAsia"/>
          <w:bCs/>
          <w:color w:val="000000" w:themeColor="text1"/>
          <w:kern w:val="32"/>
          <w:szCs w:val="36"/>
        </w:rPr>
        <w:t>工名額、來臺工作的期限及跨業轉換，加以越南當地的仲介費用過高、臺灣非法勞動環境優渥，更推升國境管制風險及</w:t>
      </w:r>
      <w:proofErr w:type="gramStart"/>
      <w:r w:rsidR="00BD6D1B" w:rsidRPr="00E763E7">
        <w:rPr>
          <w:rFonts w:hAnsi="標楷體" w:hint="eastAsia"/>
          <w:bCs/>
          <w:color w:val="000000" w:themeColor="text1"/>
          <w:kern w:val="32"/>
          <w:szCs w:val="36"/>
        </w:rPr>
        <w:t>境內移工</w:t>
      </w:r>
      <w:proofErr w:type="gramEnd"/>
      <w:r w:rsidR="00BD6D1B" w:rsidRPr="00E763E7">
        <w:rPr>
          <w:rFonts w:hAnsi="標楷體" w:hint="eastAsia"/>
          <w:bCs/>
          <w:color w:val="000000" w:themeColor="text1"/>
          <w:kern w:val="32"/>
          <w:szCs w:val="36"/>
        </w:rPr>
        <w:t>的管理成本。</w:t>
      </w:r>
      <w:r w:rsidR="008132B1" w:rsidRPr="00E763E7">
        <w:rPr>
          <w:rFonts w:hint="eastAsia"/>
          <w:color w:val="000000" w:themeColor="text1"/>
        </w:rPr>
        <w:t>越南長期以來為勞力輸出國家，對於其國民透過非法方式勞力輸出，似較未採取積極管制之態度及手段。</w:t>
      </w:r>
      <w:proofErr w:type="gramStart"/>
      <w:r w:rsidR="00BD6D1B" w:rsidRPr="00E763E7">
        <w:rPr>
          <w:rFonts w:hAnsi="標楷體" w:hint="eastAsia"/>
          <w:bCs/>
          <w:color w:val="000000" w:themeColor="text1"/>
          <w:kern w:val="32"/>
          <w:szCs w:val="48"/>
        </w:rPr>
        <w:t>越南移工對</w:t>
      </w:r>
      <w:proofErr w:type="gramEnd"/>
      <w:r w:rsidR="00BD6D1B" w:rsidRPr="00E763E7">
        <w:rPr>
          <w:rFonts w:hAnsi="標楷體" w:hint="eastAsia"/>
          <w:bCs/>
          <w:color w:val="000000" w:themeColor="text1"/>
          <w:kern w:val="32"/>
          <w:szCs w:val="48"/>
        </w:rPr>
        <w:t>我國法令遵守程度不足、失聯</w:t>
      </w:r>
      <w:r w:rsidR="00BD6D1B" w:rsidRPr="00E763E7">
        <w:rPr>
          <w:rFonts w:hAnsi="標楷體" w:hint="eastAsia"/>
          <w:bCs/>
          <w:color w:val="000000" w:themeColor="text1"/>
          <w:kern w:val="32"/>
          <w:szCs w:val="48"/>
        </w:rPr>
        <w:lastRenderedPageBreak/>
        <w:t>比率過高、偷渡情形泛濫等情，本應由越南政府負起責任，但該國政府對於跨國執法合作</w:t>
      </w:r>
      <w:proofErr w:type="gramStart"/>
      <w:r w:rsidR="00BD6D1B" w:rsidRPr="00E763E7">
        <w:rPr>
          <w:rFonts w:hAnsi="標楷體" w:hint="eastAsia"/>
          <w:bCs/>
          <w:color w:val="000000" w:themeColor="text1"/>
          <w:kern w:val="32"/>
          <w:szCs w:val="48"/>
        </w:rPr>
        <w:t>及情資交</w:t>
      </w:r>
      <w:proofErr w:type="gramEnd"/>
      <w:r w:rsidR="00BD6D1B" w:rsidRPr="00E763E7">
        <w:rPr>
          <w:rFonts w:hAnsi="標楷體" w:hint="eastAsia"/>
          <w:bCs/>
          <w:color w:val="000000" w:themeColor="text1"/>
          <w:kern w:val="32"/>
          <w:szCs w:val="48"/>
        </w:rPr>
        <w:t>流的態度消極，無異漠視其人民之權益。目前僅由海巡署、移民署單獨與越南海防部門或</w:t>
      </w:r>
      <w:r w:rsidR="00BD6D1B" w:rsidRPr="00E763E7">
        <w:rPr>
          <w:rFonts w:hAnsi="標楷體" w:hint="eastAsia"/>
          <w:bCs/>
          <w:color w:val="000000" w:themeColor="text1"/>
          <w:kern w:val="32"/>
          <w:szCs w:val="36"/>
        </w:rPr>
        <w:t>入出境</w:t>
      </w:r>
      <w:proofErr w:type="gramStart"/>
      <w:r w:rsidR="00BD6D1B" w:rsidRPr="00E763E7">
        <w:rPr>
          <w:rFonts w:hAnsi="標楷體" w:hint="eastAsia"/>
          <w:bCs/>
          <w:color w:val="000000" w:themeColor="text1"/>
          <w:kern w:val="32"/>
          <w:szCs w:val="36"/>
        </w:rPr>
        <w:t>管理局對口</w:t>
      </w:r>
      <w:r w:rsidR="00BD6D1B" w:rsidRPr="00E763E7">
        <w:rPr>
          <w:rFonts w:hAnsi="標楷體" w:hint="eastAsia"/>
          <w:bCs/>
          <w:color w:val="000000" w:themeColor="text1"/>
          <w:kern w:val="32"/>
          <w:szCs w:val="48"/>
        </w:rPr>
        <w:t>協調</w:t>
      </w:r>
      <w:proofErr w:type="gramEnd"/>
      <w:r w:rsidR="00BD6D1B" w:rsidRPr="00E763E7">
        <w:rPr>
          <w:rFonts w:hAnsi="標楷體" w:hint="eastAsia"/>
          <w:bCs/>
          <w:color w:val="000000" w:themeColor="text1"/>
          <w:kern w:val="32"/>
          <w:szCs w:val="48"/>
        </w:rPr>
        <w:t>遏阻非法偷渡，屢遭</w:t>
      </w:r>
      <w:proofErr w:type="gramStart"/>
      <w:r w:rsidR="00BD6D1B" w:rsidRPr="00E763E7">
        <w:rPr>
          <w:rFonts w:hAnsi="標楷體" w:hint="eastAsia"/>
          <w:bCs/>
          <w:color w:val="000000" w:themeColor="text1"/>
          <w:kern w:val="32"/>
          <w:szCs w:val="48"/>
        </w:rPr>
        <w:t>困難且難有進</w:t>
      </w:r>
      <w:proofErr w:type="gramEnd"/>
      <w:r w:rsidR="00BD6D1B" w:rsidRPr="00E763E7">
        <w:rPr>
          <w:rFonts w:hAnsi="標楷體" w:hint="eastAsia"/>
          <w:bCs/>
          <w:color w:val="000000" w:themeColor="text1"/>
          <w:kern w:val="32"/>
          <w:szCs w:val="48"/>
        </w:rPr>
        <w:t>展。查緝機關建議將防制偷渡提升為與越南</w:t>
      </w:r>
      <w:proofErr w:type="gramStart"/>
      <w:r w:rsidR="00BD6D1B" w:rsidRPr="00E763E7">
        <w:rPr>
          <w:rFonts w:hAnsi="標楷體" w:hint="eastAsia"/>
          <w:bCs/>
          <w:color w:val="000000" w:themeColor="text1"/>
          <w:kern w:val="32"/>
          <w:szCs w:val="48"/>
        </w:rPr>
        <w:t>勞</w:t>
      </w:r>
      <w:proofErr w:type="gramEnd"/>
      <w:r w:rsidR="00BD6D1B" w:rsidRPr="00E763E7">
        <w:rPr>
          <w:rFonts w:hAnsi="標楷體" w:hint="eastAsia"/>
          <w:bCs/>
          <w:color w:val="000000" w:themeColor="text1"/>
          <w:kern w:val="32"/>
          <w:szCs w:val="48"/>
        </w:rPr>
        <w:t>政單位談判的重要議題，採</w:t>
      </w:r>
      <w:proofErr w:type="gramStart"/>
      <w:r w:rsidR="00BD6D1B" w:rsidRPr="00E763E7">
        <w:rPr>
          <w:rFonts w:hAnsi="標楷體" w:hint="eastAsia"/>
          <w:bCs/>
          <w:color w:val="000000" w:themeColor="text1"/>
          <w:kern w:val="32"/>
          <w:szCs w:val="48"/>
        </w:rPr>
        <w:t>包裹式國</w:t>
      </w:r>
      <w:proofErr w:type="gramEnd"/>
      <w:r w:rsidR="00BD6D1B" w:rsidRPr="00E763E7">
        <w:rPr>
          <w:rFonts w:hAnsi="標楷體" w:hint="eastAsia"/>
          <w:bCs/>
          <w:color w:val="000000" w:themeColor="text1"/>
          <w:kern w:val="32"/>
          <w:szCs w:val="48"/>
        </w:rPr>
        <w:t>對國的談判策略，行政院允宜審慎研議如何透過政府整體力量，促使越方正視並共同謀求具體改善之道。</w:t>
      </w:r>
    </w:p>
    <w:p w:rsidR="00B76CB2" w:rsidRPr="00E763E7" w:rsidRDefault="00B76CB2" w:rsidP="00B76CB2">
      <w:pPr>
        <w:tabs>
          <w:tab w:val="left" w:pos="567"/>
        </w:tabs>
        <w:ind w:leftChars="400" w:left="1361" w:firstLineChars="200" w:firstLine="680"/>
        <w:rPr>
          <w:color w:val="000000" w:themeColor="text1"/>
          <w:kern w:val="32"/>
        </w:rPr>
      </w:pPr>
    </w:p>
    <w:p w:rsidR="00B76CB2" w:rsidRPr="00E763E7" w:rsidRDefault="00B76CB2" w:rsidP="00B76CB2">
      <w:pPr>
        <w:tabs>
          <w:tab w:val="left" w:pos="567"/>
        </w:tabs>
        <w:rPr>
          <w:color w:val="000000" w:themeColor="text1"/>
          <w:kern w:val="32"/>
        </w:rPr>
      </w:pPr>
    </w:p>
    <w:p w:rsidR="00B76CB2" w:rsidRPr="00E763E7" w:rsidRDefault="00B76CB2" w:rsidP="00474952">
      <w:pPr>
        <w:numPr>
          <w:ilvl w:val="0"/>
          <w:numId w:val="6"/>
        </w:numPr>
        <w:ind w:left="2380" w:hanging="2380"/>
        <w:outlineLvl w:val="0"/>
        <w:rPr>
          <w:rFonts w:hAnsi="Arial"/>
          <w:bCs/>
          <w:color w:val="000000" w:themeColor="text1"/>
          <w:kern w:val="32"/>
          <w:szCs w:val="52"/>
        </w:rPr>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50"/>
      <w:r w:rsidRPr="00E763E7">
        <w:rPr>
          <w:rFonts w:hAnsi="Arial"/>
          <w:bCs/>
          <w:color w:val="000000" w:themeColor="text1"/>
          <w:kern w:val="32"/>
          <w:szCs w:val="52"/>
        </w:rPr>
        <w:br w:type="page"/>
      </w: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r w:rsidRPr="00E763E7">
        <w:rPr>
          <w:rFonts w:hAnsi="Arial" w:hint="eastAsia"/>
          <w:bCs/>
          <w:color w:val="000000" w:themeColor="text1"/>
          <w:kern w:val="32"/>
          <w:szCs w:val="52"/>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E763E7">
        <w:rPr>
          <w:rFonts w:hAnsi="Arial"/>
          <w:bCs/>
          <w:color w:val="000000" w:themeColor="text1"/>
          <w:kern w:val="32"/>
          <w:szCs w:val="52"/>
        </w:rPr>
        <w:t xml:space="preserve"> </w:t>
      </w:r>
    </w:p>
    <w:p w:rsidR="00272802" w:rsidRPr="00E763E7" w:rsidRDefault="001B742D" w:rsidP="00AF64B8">
      <w:pPr>
        <w:numPr>
          <w:ilvl w:val="1"/>
          <w:numId w:val="6"/>
        </w:numPr>
        <w:spacing w:beforeLines="25" w:before="114"/>
        <w:ind w:left="1020" w:hanging="680"/>
        <w:outlineLvl w:val="1"/>
        <w:rPr>
          <w:rFonts w:hAnsi="Arial"/>
          <w:bCs/>
          <w:color w:val="000000" w:themeColor="text1"/>
          <w:kern w:val="32"/>
          <w:szCs w:val="48"/>
        </w:rPr>
      </w:pPr>
      <w:bookmarkStart w:id="107" w:name="_Toc524895649"/>
      <w:bookmarkStart w:id="108" w:name="_Toc524896195"/>
      <w:bookmarkStart w:id="109" w:name="_Toc524896225"/>
      <w:bookmarkStart w:id="110" w:name="_Toc70241820"/>
      <w:bookmarkStart w:id="111" w:name="_Toc70242209"/>
      <w:bookmarkStart w:id="112" w:name="_Toc421794876"/>
      <w:bookmarkStart w:id="113" w:name="_Toc421795442"/>
      <w:bookmarkStart w:id="114" w:name="_Toc421796023"/>
      <w:bookmarkStart w:id="115" w:name="_Toc422728958"/>
      <w:bookmarkStart w:id="116" w:name="_Toc422834161"/>
      <w:bookmarkStart w:id="117" w:name="_Toc2400396"/>
      <w:bookmarkStart w:id="118" w:name="_Toc4316190"/>
      <w:bookmarkStart w:id="119" w:name="_Toc4473331"/>
      <w:bookmarkStart w:id="120" w:name="_Toc69556898"/>
      <w:bookmarkStart w:id="121" w:name="_Toc69556947"/>
      <w:bookmarkStart w:id="122" w:name="_Toc69609821"/>
      <w:bookmarkStart w:id="123" w:name="_Toc70241817"/>
      <w:bookmarkStart w:id="124" w:name="_Toc70242206"/>
      <w:bookmarkStart w:id="125" w:name="_Toc524902735"/>
      <w:bookmarkStart w:id="126" w:name="_Toc525066149"/>
      <w:bookmarkStart w:id="127" w:name="_Toc525070840"/>
      <w:bookmarkStart w:id="128" w:name="_Toc525938380"/>
      <w:bookmarkStart w:id="129" w:name="_Toc525939228"/>
      <w:bookmarkStart w:id="130" w:name="_Toc525939733"/>
      <w:bookmarkStart w:id="131" w:name="_Toc529218273"/>
      <w:bookmarkStart w:id="132" w:name="_Toc529222690"/>
      <w:bookmarkStart w:id="133" w:name="_Toc529223112"/>
      <w:bookmarkStart w:id="134" w:name="_Toc529223863"/>
      <w:bookmarkStart w:id="135" w:name="_Toc529228266"/>
      <w:bookmarkEnd w:id="107"/>
      <w:bookmarkEnd w:id="108"/>
      <w:bookmarkEnd w:id="109"/>
      <w:r w:rsidRPr="00E763E7">
        <w:rPr>
          <w:rFonts w:hAnsi="Arial" w:hint="eastAsia"/>
          <w:bCs/>
          <w:color w:val="000000" w:themeColor="text1"/>
          <w:kern w:val="32"/>
          <w:szCs w:val="48"/>
        </w:rPr>
        <w:t>調查意見函請行政院督導海洋委員會海巡署、內政部警政署、內政部移民署、勞動部、法務部</w:t>
      </w:r>
      <w:bookmarkStart w:id="136" w:name="_Toc421794877"/>
      <w:bookmarkStart w:id="137" w:name="_Toc421795443"/>
      <w:bookmarkStart w:id="138" w:name="_Toc421796024"/>
      <w:bookmarkStart w:id="139" w:name="_Toc422728959"/>
      <w:bookmarkStart w:id="140" w:name="_Toc422834162"/>
      <w:bookmarkEnd w:id="110"/>
      <w:bookmarkEnd w:id="111"/>
      <w:bookmarkEnd w:id="112"/>
      <w:bookmarkEnd w:id="113"/>
      <w:bookmarkEnd w:id="114"/>
      <w:bookmarkEnd w:id="115"/>
      <w:bookmarkEnd w:id="116"/>
      <w:r>
        <w:rPr>
          <w:rFonts w:hAnsi="Arial" w:hint="eastAsia"/>
          <w:bCs/>
          <w:color w:val="000000" w:themeColor="text1"/>
          <w:kern w:val="32"/>
          <w:szCs w:val="48"/>
        </w:rPr>
        <w:t>、農業部漁業署</w:t>
      </w:r>
      <w:r w:rsidRPr="00E763E7">
        <w:rPr>
          <w:rFonts w:hAnsi="Arial" w:hint="eastAsia"/>
          <w:bCs/>
          <w:color w:val="000000" w:themeColor="text1"/>
          <w:kern w:val="32"/>
          <w:szCs w:val="48"/>
        </w:rPr>
        <w:t>確實檢討改進</w:t>
      </w:r>
      <w:proofErr w:type="gramStart"/>
      <w:r w:rsidRPr="00E763E7">
        <w:rPr>
          <w:rFonts w:hAnsi="Arial" w:hint="eastAsia"/>
          <w:bCs/>
          <w:color w:val="000000" w:themeColor="text1"/>
          <w:kern w:val="32"/>
          <w:szCs w:val="48"/>
        </w:rPr>
        <w:t>見復。</w:t>
      </w:r>
      <w:bookmarkEnd w:id="117"/>
      <w:bookmarkEnd w:id="118"/>
      <w:bookmarkEnd w:id="119"/>
      <w:bookmarkEnd w:id="120"/>
      <w:bookmarkEnd w:id="121"/>
      <w:bookmarkEnd w:id="122"/>
      <w:bookmarkEnd w:id="123"/>
      <w:bookmarkEnd w:id="124"/>
      <w:bookmarkEnd w:id="136"/>
      <w:bookmarkEnd w:id="137"/>
      <w:bookmarkEnd w:id="138"/>
      <w:bookmarkEnd w:id="139"/>
      <w:bookmarkEnd w:id="140"/>
      <w:proofErr w:type="gramEnd"/>
    </w:p>
    <w:p w:rsidR="00272802" w:rsidRPr="00E763E7" w:rsidRDefault="009E087C" w:rsidP="00474952">
      <w:pPr>
        <w:numPr>
          <w:ilvl w:val="1"/>
          <w:numId w:val="6"/>
        </w:numPr>
        <w:spacing w:beforeLines="25" w:before="114"/>
        <w:ind w:left="1020" w:hanging="680"/>
        <w:outlineLvl w:val="1"/>
        <w:rPr>
          <w:rFonts w:hAnsi="Arial"/>
          <w:bCs/>
          <w:color w:val="000000" w:themeColor="text1"/>
          <w:kern w:val="32"/>
          <w:szCs w:val="48"/>
        </w:rPr>
      </w:pPr>
      <w:r>
        <w:rPr>
          <w:rFonts w:hAnsi="Arial" w:hint="eastAsia"/>
          <w:bCs/>
          <w:color w:val="000000" w:themeColor="text1"/>
          <w:kern w:val="32"/>
          <w:szCs w:val="48"/>
        </w:rPr>
        <w:t>調查報告之</w:t>
      </w:r>
      <w:r w:rsidR="00272802" w:rsidRPr="00E763E7">
        <w:rPr>
          <w:rFonts w:hAnsi="Arial" w:hint="eastAsia"/>
          <w:bCs/>
          <w:color w:val="000000" w:themeColor="text1"/>
          <w:kern w:val="32"/>
          <w:szCs w:val="48"/>
        </w:rPr>
        <w:t>案由</w:t>
      </w:r>
      <w:r>
        <w:rPr>
          <w:rFonts w:hAnsi="Arial" w:hint="eastAsia"/>
          <w:bCs/>
          <w:color w:val="000000" w:themeColor="text1"/>
          <w:kern w:val="32"/>
          <w:szCs w:val="48"/>
        </w:rPr>
        <w:t>、</w:t>
      </w:r>
      <w:r w:rsidR="00272802" w:rsidRPr="00E763E7">
        <w:rPr>
          <w:rFonts w:hAnsi="Arial" w:hint="eastAsia"/>
          <w:bCs/>
          <w:color w:val="000000" w:themeColor="text1"/>
          <w:kern w:val="32"/>
          <w:szCs w:val="48"/>
        </w:rPr>
        <w:t>調查意見</w:t>
      </w:r>
      <w:r>
        <w:rPr>
          <w:rFonts w:hAnsi="Arial" w:hint="eastAsia"/>
          <w:bCs/>
          <w:color w:val="000000" w:themeColor="text1"/>
          <w:kern w:val="32"/>
          <w:szCs w:val="48"/>
        </w:rPr>
        <w:t>及處理辦法</w:t>
      </w:r>
      <w:r w:rsidR="00272802" w:rsidRPr="00E763E7">
        <w:rPr>
          <w:rFonts w:hAnsi="Arial" w:hint="eastAsia"/>
          <w:bCs/>
          <w:color w:val="000000" w:themeColor="text1"/>
          <w:kern w:val="32"/>
          <w:szCs w:val="48"/>
        </w:rPr>
        <w:t>，</w:t>
      </w:r>
      <w:r>
        <w:rPr>
          <w:rFonts w:hAnsi="Arial" w:hint="eastAsia"/>
          <w:bCs/>
          <w:color w:val="000000" w:themeColor="text1"/>
          <w:kern w:val="32"/>
          <w:szCs w:val="48"/>
        </w:rPr>
        <w:t>於</w:t>
      </w:r>
      <w:r w:rsidR="00272802" w:rsidRPr="00E763E7">
        <w:rPr>
          <w:rFonts w:hAnsi="Arial" w:hint="eastAsia"/>
          <w:bCs/>
          <w:color w:val="000000" w:themeColor="text1"/>
          <w:kern w:val="32"/>
          <w:szCs w:val="48"/>
        </w:rPr>
        <w:t>隱匿個資後</w:t>
      </w:r>
      <w:r>
        <w:rPr>
          <w:rFonts w:hAnsi="Arial" w:hint="eastAsia"/>
          <w:bCs/>
          <w:color w:val="000000" w:themeColor="text1"/>
          <w:kern w:val="32"/>
          <w:szCs w:val="48"/>
        </w:rPr>
        <w:t>，上網</w:t>
      </w:r>
      <w:r w:rsidR="00272802" w:rsidRPr="00E763E7">
        <w:rPr>
          <w:rFonts w:hAnsi="Arial" w:hint="eastAsia"/>
          <w:bCs/>
          <w:color w:val="000000" w:themeColor="text1"/>
          <w:kern w:val="32"/>
          <w:szCs w:val="48"/>
        </w:rPr>
        <w:t>公布。</w:t>
      </w:r>
    </w:p>
    <w:bookmarkEnd w:id="125"/>
    <w:bookmarkEnd w:id="126"/>
    <w:bookmarkEnd w:id="127"/>
    <w:bookmarkEnd w:id="128"/>
    <w:bookmarkEnd w:id="129"/>
    <w:bookmarkEnd w:id="130"/>
    <w:bookmarkEnd w:id="131"/>
    <w:bookmarkEnd w:id="132"/>
    <w:bookmarkEnd w:id="133"/>
    <w:bookmarkEnd w:id="134"/>
    <w:bookmarkEnd w:id="135"/>
    <w:p w:rsidR="00B76CB2" w:rsidRPr="00E763E7" w:rsidRDefault="00B76CB2" w:rsidP="009E087C">
      <w:pPr>
        <w:ind w:left="1021"/>
        <w:outlineLvl w:val="1"/>
        <w:rPr>
          <w:rFonts w:hAnsi="Arial"/>
          <w:bCs/>
          <w:color w:val="000000" w:themeColor="text1"/>
          <w:kern w:val="32"/>
          <w:szCs w:val="48"/>
        </w:rPr>
      </w:pPr>
    </w:p>
    <w:p w:rsidR="001F590C" w:rsidRPr="00E763E7" w:rsidRDefault="001F590C" w:rsidP="001B742D">
      <w:pPr>
        <w:ind w:left="340"/>
        <w:outlineLvl w:val="1"/>
        <w:rPr>
          <w:rFonts w:hAnsi="Arial"/>
          <w:bCs/>
          <w:color w:val="000000" w:themeColor="text1"/>
          <w:kern w:val="32"/>
          <w:szCs w:val="48"/>
        </w:rPr>
      </w:pPr>
    </w:p>
    <w:p w:rsidR="00B76CB2" w:rsidRPr="00E763E7" w:rsidRDefault="00B76CB2" w:rsidP="00B76CB2">
      <w:pPr>
        <w:spacing w:beforeLines="50" w:before="228" w:afterLines="100" w:after="457"/>
        <w:ind w:leftChars="1100" w:left="3742"/>
        <w:rPr>
          <w:bCs/>
          <w:color w:val="000000" w:themeColor="text1"/>
          <w:spacing w:val="12"/>
          <w:kern w:val="0"/>
          <w:sz w:val="40"/>
        </w:rPr>
      </w:pPr>
    </w:p>
    <w:p w:rsidR="00B172EC" w:rsidRDefault="00B76CB2" w:rsidP="00B76CB2">
      <w:pPr>
        <w:spacing w:beforeLines="50" w:before="228" w:afterLines="100" w:after="457"/>
        <w:ind w:leftChars="1100" w:left="3742"/>
        <w:rPr>
          <w:bCs/>
          <w:spacing w:val="12"/>
          <w:kern w:val="0"/>
          <w:sz w:val="40"/>
        </w:rPr>
      </w:pPr>
      <w:r w:rsidRPr="00E763E7">
        <w:rPr>
          <w:rFonts w:hint="eastAsia"/>
          <w:bCs/>
          <w:color w:val="000000" w:themeColor="text1"/>
          <w:spacing w:val="12"/>
          <w:kern w:val="0"/>
          <w:sz w:val="40"/>
        </w:rPr>
        <w:t>調查委員：</w:t>
      </w:r>
      <w:r w:rsidR="00B172EC">
        <w:rPr>
          <w:rFonts w:hint="eastAsia"/>
          <w:bCs/>
          <w:spacing w:val="12"/>
          <w:kern w:val="0"/>
          <w:sz w:val="40"/>
        </w:rPr>
        <w:t>葉大華</w:t>
      </w:r>
    </w:p>
    <w:p w:rsidR="00B76CB2" w:rsidRPr="00E763E7" w:rsidRDefault="00B172EC" w:rsidP="00B172EC">
      <w:pPr>
        <w:spacing w:beforeLines="50" w:before="228" w:afterLines="100" w:after="457"/>
        <w:ind w:leftChars="1100" w:left="3742" w:firstLineChars="500" w:firstLine="2221"/>
        <w:rPr>
          <w:bCs/>
          <w:color w:val="000000" w:themeColor="text1"/>
          <w:spacing w:val="12"/>
          <w:kern w:val="0"/>
          <w:sz w:val="40"/>
        </w:rPr>
      </w:pPr>
      <w:proofErr w:type="gramStart"/>
      <w:r>
        <w:rPr>
          <w:rFonts w:hint="eastAsia"/>
          <w:bCs/>
          <w:spacing w:val="12"/>
          <w:kern w:val="0"/>
          <w:sz w:val="40"/>
        </w:rPr>
        <w:t>浦忠成</w:t>
      </w:r>
      <w:proofErr w:type="gramEnd"/>
    </w:p>
    <w:p w:rsidR="00B57022" w:rsidRPr="00E763E7" w:rsidRDefault="00B57022" w:rsidP="00B76CB2">
      <w:pPr>
        <w:ind w:leftChars="1100" w:left="3742"/>
        <w:rPr>
          <w:rFonts w:ascii="Times New Roman"/>
          <w:bCs/>
          <w:color w:val="000000" w:themeColor="text1"/>
          <w:kern w:val="0"/>
          <w:sz w:val="40"/>
        </w:rPr>
      </w:pPr>
    </w:p>
    <w:p w:rsidR="00B57022" w:rsidRDefault="00B57022" w:rsidP="00B76CB2">
      <w:pPr>
        <w:ind w:leftChars="1100" w:left="3742"/>
        <w:rPr>
          <w:rFonts w:ascii="Times New Roman"/>
          <w:bCs/>
          <w:color w:val="000000" w:themeColor="text1"/>
          <w:kern w:val="0"/>
          <w:sz w:val="40"/>
        </w:rPr>
      </w:pPr>
    </w:p>
    <w:p w:rsidR="00B172EC" w:rsidRDefault="00B172EC" w:rsidP="00B76CB2">
      <w:pPr>
        <w:ind w:leftChars="1100" w:left="3742"/>
        <w:rPr>
          <w:rFonts w:ascii="Times New Roman"/>
          <w:bCs/>
          <w:color w:val="000000" w:themeColor="text1"/>
          <w:kern w:val="0"/>
          <w:sz w:val="40"/>
        </w:rPr>
      </w:pPr>
    </w:p>
    <w:p w:rsidR="00B172EC" w:rsidRDefault="00B172EC" w:rsidP="00B76CB2">
      <w:pPr>
        <w:ind w:leftChars="1100" w:left="3742"/>
        <w:rPr>
          <w:rFonts w:ascii="Times New Roman"/>
          <w:bCs/>
          <w:color w:val="000000" w:themeColor="text1"/>
          <w:kern w:val="0"/>
          <w:sz w:val="40"/>
        </w:rPr>
      </w:pPr>
    </w:p>
    <w:p w:rsidR="00B172EC" w:rsidRPr="00E763E7" w:rsidRDefault="00B172EC" w:rsidP="00B76CB2">
      <w:pPr>
        <w:ind w:leftChars="1100" w:left="3742"/>
        <w:rPr>
          <w:rFonts w:ascii="Times New Roman"/>
          <w:bCs/>
          <w:color w:val="000000" w:themeColor="text1"/>
          <w:kern w:val="0"/>
          <w:sz w:val="40"/>
        </w:rPr>
      </w:pPr>
    </w:p>
    <w:p w:rsidR="00930113" w:rsidRDefault="00930113" w:rsidP="00B172EC">
      <w:pPr>
        <w:kinsoku w:val="0"/>
        <w:jc w:val="distribute"/>
        <w:rPr>
          <w:rFonts w:hAnsi="標楷體"/>
          <w:bCs/>
          <w:color w:val="000000" w:themeColor="text1"/>
          <w:kern w:val="0"/>
        </w:rPr>
      </w:pPr>
    </w:p>
    <w:p w:rsidR="009E087C" w:rsidRPr="00E763E7" w:rsidRDefault="009E087C" w:rsidP="00B172EC">
      <w:pPr>
        <w:kinsoku w:val="0"/>
        <w:jc w:val="distribute"/>
        <w:rPr>
          <w:color w:val="000000" w:themeColor="text1"/>
        </w:rPr>
      </w:pPr>
    </w:p>
    <w:sectPr w:rsidR="009E087C" w:rsidRPr="00E763E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555" w:rsidRDefault="00D25555">
      <w:r>
        <w:separator/>
      </w:r>
    </w:p>
  </w:endnote>
  <w:endnote w:type="continuationSeparator" w:id="0">
    <w:p w:rsidR="00D25555" w:rsidRDefault="00D2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A1D" w:rsidRDefault="00D54A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113</w:t>
    </w:r>
    <w:r>
      <w:rPr>
        <w:rStyle w:val="ac"/>
        <w:sz w:val="24"/>
      </w:rPr>
      <w:fldChar w:fldCharType="end"/>
    </w:r>
  </w:p>
  <w:p w:rsidR="00D54A1D" w:rsidRDefault="00D54A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555" w:rsidRDefault="00D25555">
      <w:r>
        <w:separator/>
      </w:r>
    </w:p>
  </w:footnote>
  <w:footnote w:type="continuationSeparator" w:id="0">
    <w:p w:rsidR="00D25555" w:rsidRDefault="00D25555">
      <w:r>
        <w:continuationSeparator/>
      </w:r>
    </w:p>
  </w:footnote>
  <w:footnote w:id="1">
    <w:p w:rsidR="00D54A1D" w:rsidRPr="00E763E7" w:rsidRDefault="00D54A1D" w:rsidP="00B76CB2">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該平台成員包括法務部國際及兩岸法律司、法務部法醫研究所、高檢署、臺南地檢署、臺灣臺中地方檢察署、臺灣雲林地方檢察署、臺灣橋頭地方檢察署、臺灣高雄地方檢察署、臺灣桃園地方檢察署、警政署、刑事局、外交部、移民署、海巡署。為統一事權，指定由臺南地檢署負責偵辦。</w:t>
      </w:r>
    </w:p>
  </w:footnote>
  <w:footnote w:id="2">
    <w:p w:rsidR="00D54A1D" w:rsidRPr="00E763E7" w:rsidRDefault="00D54A1D" w:rsidP="00B76CB2">
      <w:pPr>
        <w:pStyle w:val="afd"/>
        <w:rPr>
          <w:color w:val="000000" w:themeColor="text1"/>
        </w:rPr>
      </w:pPr>
      <w:r w:rsidRPr="00E763E7">
        <w:rPr>
          <w:rStyle w:val="aff"/>
          <w:color w:val="000000" w:themeColor="text1"/>
        </w:rPr>
        <w:footnoteRef/>
      </w:r>
      <w:r w:rsidRPr="00E763E7">
        <w:rPr>
          <w:rFonts w:hint="eastAsia"/>
          <w:color w:val="000000" w:themeColor="text1"/>
        </w:rPr>
        <w:t xml:space="preserve"> </w:t>
      </w:r>
      <w:bookmarkStart w:id="58" w:name="_Hlk155170105"/>
      <w:r w:rsidRPr="00E763E7">
        <w:rPr>
          <w:rFonts w:hint="eastAsia"/>
          <w:color w:val="000000" w:themeColor="text1"/>
        </w:rPr>
        <w:t>鏡周刊，《西南沿岸浮屍突爆增　她曝偷渡移工滅頂都「人為」》，《搭爛船DIY自助偷渡　逾千越南人賭命「破關」來台》，2</w:t>
      </w:r>
      <w:r w:rsidRPr="00E763E7">
        <w:rPr>
          <w:color w:val="000000" w:themeColor="text1"/>
        </w:rPr>
        <w:t>023</w:t>
      </w:r>
      <w:r w:rsidRPr="00E763E7">
        <w:rPr>
          <w:rFonts w:hint="eastAsia"/>
          <w:color w:val="000000" w:themeColor="text1"/>
        </w:rPr>
        <w:t>年4月4日。</w:t>
      </w:r>
      <w:bookmarkEnd w:id="58"/>
    </w:p>
  </w:footnote>
  <w:footnote w:id="3">
    <w:p w:rsidR="00D54A1D" w:rsidRPr="00E763E7" w:rsidRDefault="00D54A1D" w:rsidP="00685999">
      <w:pPr>
        <w:pStyle w:val="afd"/>
        <w:jc w:val="both"/>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卷查1</w:t>
      </w:r>
      <w:r w:rsidRPr="00E763E7">
        <w:rPr>
          <w:color w:val="000000" w:themeColor="text1"/>
        </w:rPr>
        <w:t>09</w:t>
      </w:r>
      <w:r w:rsidRPr="00E763E7">
        <w:rPr>
          <w:rFonts w:hint="eastAsia"/>
          <w:color w:val="000000" w:themeColor="text1"/>
        </w:rPr>
        <w:t>年至1</w:t>
      </w:r>
      <w:r w:rsidRPr="00E763E7">
        <w:rPr>
          <w:color w:val="000000" w:themeColor="text1"/>
        </w:rPr>
        <w:t>11</w:t>
      </w:r>
      <w:r w:rsidRPr="00E763E7">
        <w:rPr>
          <w:rFonts w:hint="eastAsia"/>
          <w:color w:val="000000" w:themeColor="text1"/>
        </w:rPr>
        <w:t>年1</w:t>
      </w:r>
      <w:r w:rsidRPr="00E763E7">
        <w:rPr>
          <w:color w:val="000000" w:themeColor="text1"/>
        </w:rPr>
        <w:t>2</w:t>
      </w:r>
      <w:r w:rsidRPr="00E763E7">
        <w:rPr>
          <w:rFonts w:hint="eastAsia"/>
          <w:color w:val="000000" w:themeColor="text1"/>
        </w:rPr>
        <w:t>月共召開9次聯繫會報，有關偷渡問題之研討，僅有109年5月11日第54次會議，研訟疫情期間偷渡犯嫌隔離14日所需處所進行協商； 110年8月25日第58次會議，研討外籍人士100天收容上限期滿後之替代措施；111年12日26日第62次會議，針對澎湖地區漁工脫逃事件，研討由海巡署介接勞動部「移工動態查詢系統」。</w:t>
      </w:r>
    </w:p>
  </w:footnote>
  <w:footnote w:id="4">
    <w:p w:rsidR="00D54A1D" w:rsidRPr="00E763E7" w:rsidRDefault="00D54A1D" w:rsidP="005812B1">
      <w:pPr>
        <w:pStyle w:val="afd"/>
        <w:jc w:val="both"/>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卷查1</w:t>
      </w:r>
      <w:r w:rsidRPr="00E763E7">
        <w:rPr>
          <w:color w:val="000000" w:themeColor="text1"/>
        </w:rPr>
        <w:t>09</w:t>
      </w:r>
      <w:r w:rsidRPr="00E763E7">
        <w:rPr>
          <w:rFonts w:hint="eastAsia"/>
          <w:color w:val="000000" w:themeColor="text1"/>
        </w:rPr>
        <w:t>年至1</w:t>
      </w:r>
      <w:r w:rsidRPr="00E763E7">
        <w:rPr>
          <w:color w:val="000000" w:themeColor="text1"/>
        </w:rPr>
        <w:t>11</w:t>
      </w:r>
      <w:r w:rsidRPr="00E763E7">
        <w:rPr>
          <w:rFonts w:hint="eastAsia"/>
          <w:color w:val="000000" w:themeColor="text1"/>
        </w:rPr>
        <w:t>年1</w:t>
      </w:r>
      <w:r w:rsidRPr="00E763E7">
        <w:rPr>
          <w:color w:val="000000" w:themeColor="text1"/>
        </w:rPr>
        <w:t>2</w:t>
      </w:r>
      <w:r w:rsidRPr="00E763E7">
        <w:rPr>
          <w:rFonts w:hint="eastAsia"/>
          <w:color w:val="000000" w:themeColor="text1"/>
        </w:rPr>
        <w:t>月共召開9次聯繫會報，有關偷渡問題之研討，僅有109年5月11日第54次會議，研訟疫情期間偷渡犯嫌隔離14日所需處所進行協商； 110年8月25日第58次會議，研討外籍人士100天收容上限期滿後之替代措施；111年12日26日第62次會議，針對澎湖地區漁工脫逃事件，研討由海巡署介接勞動部「移工動態查詢系統」。</w:t>
      </w:r>
    </w:p>
  </w:footnote>
  <w:footnote w:id="5">
    <w:p w:rsidR="00D54A1D" w:rsidRPr="00E763E7" w:rsidRDefault="00D54A1D" w:rsidP="00640E63">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自由時報，「自行到案專案結束 諷刺！失聯移工總數 不減反增」，</w:t>
      </w:r>
      <w:r w:rsidRPr="00E763E7">
        <w:rPr>
          <w:color w:val="000000" w:themeColor="text1"/>
        </w:rPr>
        <w:t>112</w:t>
      </w:r>
      <w:r w:rsidRPr="00E763E7">
        <w:rPr>
          <w:rFonts w:hint="eastAsia"/>
          <w:color w:val="000000" w:themeColor="text1"/>
        </w:rPr>
        <w:t>年8月9日。</w:t>
      </w:r>
    </w:p>
  </w:footnote>
  <w:footnote w:id="6">
    <w:p w:rsidR="00D54A1D" w:rsidRPr="00E763E7" w:rsidRDefault="00D54A1D">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海巡署及移民署表示該署查獲越南籍偷渡案件中，多為曾經來臺工作時，因工作環境或薪資所得相關等因素逃逸，成為逾期或失聯移工復遭查獲後遣返回國，依就業服務法第74條規定將不得再次來臺工作，另依內政部所訂「禁止外國人入國作業規定」第4點曾經逾期停留、居留或非法工作，將禁止1年至3年不等禁止入國處分。越南籍勞工因無合法管道申請來臺，不得已選擇以偷渡方式來臺，鑑於越籍人士來臺目的多為工作考量，建議權責機關修正上揭法令及規定，針對外籍人士本身無刑案紀錄，並提供一定擔保人或保證金前提下，可縮短或取消禁止來臺之時間限制。</w:t>
      </w:r>
    </w:p>
  </w:footnote>
  <w:footnote w:id="7">
    <w:p w:rsidR="00D54A1D" w:rsidRPr="00E763E7" w:rsidRDefault="00D54A1D">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勞動部意見略以：移工失聯係為期望追求高於基本工資之工作報酬，縱同意縮短或取消禁止來臺之時間限制，移工重新從事我國合法開放原先工作之意願低，對移工經濟誘因有限；另雇主無意願聘僱曾有失聯紀錄之移工，傾向自外國引進或承接在臺合法移工，相對較有保障。現行管制不得來臺工作為唯一有效管制移工失聯之手段，放寬轉正後將降低失聯代價，反易促使更多移工失聯；縱同意轉正可再入國工作，其再次失聯風險亦相對高，且恐連帶影響其他合法在臺工作移工仿效，而造成反效果，更不利政府及雇主管理。且移工失聯造成原雇主引進成本、訓練成本及人力空窗等損失，轉正難以回應原雇主權益、賠償損失及平復感受。此外，勞動部跨國勞動力政策協商諮詢小組之雇主代表，不支持轉正再入國工作，且無聘僱意願；勞工代表及學者則認為失聯移工轉正有違公平原則等語。</w:t>
      </w:r>
    </w:p>
  </w:footnote>
  <w:footnote w:id="8">
    <w:p w:rsidR="00D54A1D" w:rsidRPr="00E763E7" w:rsidRDefault="00D54A1D" w:rsidP="00640E63">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調查委員王美玉、趙永清、王幼玲、紀惠容，該報告盤點失聯移工的十大問題：一、國內產業缺工衍生非法僱用需求，造成非法工作賺得比合法還多的奇特現象；二、非法工作雖然辛苦，但薪水比較高，6到10個月就可以還清仲介費；三、到底是缺工？還是缺「便宜」、「不必休息」的人力？四、轉換工作困難重重，造成移工的不利處境；五、語言溝通的障礙，也會促使移工發生失聯；六、雖然有1955專線，但移工還是求助無門；七、仲介管理不善和不肖仲介從中牟利；八、失聯後有了自由、也可以組成家庭、生育下一代；九、人際網絡及網絡科技發揮了推波助瀾的效果；十、這些移工只是想賺更多的錢，並不是作奸犯科。</w:t>
      </w:r>
    </w:p>
  </w:footnote>
  <w:footnote w:id="9">
    <w:p w:rsidR="00D54A1D" w:rsidRPr="00E763E7" w:rsidRDefault="00D54A1D" w:rsidP="00B76CB2">
      <w:pPr>
        <w:pStyle w:val="afd"/>
        <w:rPr>
          <w:color w:val="000000" w:themeColor="text1"/>
        </w:rPr>
      </w:pPr>
      <w:r w:rsidRPr="00E763E7">
        <w:rPr>
          <w:rStyle w:val="aff"/>
          <w:color w:val="000000" w:themeColor="text1"/>
        </w:rPr>
        <w:footnoteRef/>
      </w:r>
      <w:r w:rsidRPr="00E763E7">
        <w:rPr>
          <w:rFonts w:hint="eastAsia"/>
          <w:color w:val="000000" w:themeColor="text1"/>
        </w:rPr>
        <w:t xml:space="preserve"> 聯合報，《失聯移工集團承包犯罪業務》，《移工出現幫派化趨勢》，A</w:t>
      </w:r>
      <w:r w:rsidRPr="00E763E7">
        <w:rPr>
          <w:color w:val="000000" w:themeColor="text1"/>
        </w:rPr>
        <w:t>2</w:t>
      </w:r>
      <w:r w:rsidRPr="00E763E7">
        <w:rPr>
          <w:rFonts w:hint="eastAsia"/>
          <w:color w:val="000000" w:themeColor="text1"/>
        </w:rPr>
        <w:t>版，</w:t>
      </w:r>
      <w:r w:rsidRPr="00E763E7">
        <w:rPr>
          <w:color w:val="000000" w:themeColor="text1"/>
        </w:rPr>
        <w:t>112</w:t>
      </w:r>
      <w:r w:rsidRPr="00E763E7">
        <w:rPr>
          <w:rFonts w:hint="eastAsia"/>
          <w:color w:val="000000" w:themeColor="text1"/>
        </w:rPr>
        <w:t>年9月2</w:t>
      </w:r>
      <w:r w:rsidRPr="00E763E7">
        <w:rPr>
          <w:color w:val="000000" w:themeColor="text1"/>
        </w:rPr>
        <w:t>3</w:t>
      </w:r>
      <w:r w:rsidRPr="00E763E7">
        <w:rPr>
          <w:rFonts w:hint="eastAsia"/>
          <w:color w:val="000000" w:themeColor="text1"/>
        </w:rPr>
        <w:t>日。</w:t>
      </w:r>
    </w:p>
  </w:footnote>
  <w:footnote w:id="10">
    <w:p w:rsidR="00D54A1D" w:rsidRPr="00E763E7" w:rsidRDefault="00D54A1D" w:rsidP="00035113">
      <w:pPr>
        <w:pStyle w:val="afd"/>
        <w:jc w:val="both"/>
        <w:rPr>
          <w:color w:val="000000" w:themeColor="text1"/>
        </w:rPr>
      </w:pPr>
      <w:r w:rsidRPr="00E763E7">
        <w:rPr>
          <w:rStyle w:val="aff"/>
          <w:color w:val="000000" w:themeColor="text1"/>
        </w:rPr>
        <w:footnoteRef/>
      </w:r>
      <w:r w:rsidRPr="00E763E7">
        <w:rPr>
          <w:rFonts w:hint="eastAsia"/>
          <w:color w:val="000000" w:themeColor="text1"/>
        </w:rPr>
        <w:t xml:space="preserve"> 請見鏡周刊，《人蛇3年內4度搶灘遭查獲　執法單位草率結案黑數多》，112年4月4日。該報導指出，1</w:t>
      </w:r>
      <w:r w:rsidRPr="00E763E7">
        <w:rPr>
          <w:color w:val="000000" w:themeColor="text1"/>
        </w:rPr>
        <w:t>09</w:t>
      </w:r>
      <w:r w:rsidRPr="00E763E7">
        <w:rPr>
          <w:rFonts w:hint="eastAsia"/>
          <w:color w:val="000000" w:themeColor="text1"/>
        </w:rPr>
        <w:t>年3月海巡署在屏東小琉球外海查獲「全勝1</w:t>
      </w:r>
      <w:r w:rsidRPr="00E763E7">
        <w:rPr>
          <w:color w:val="000000" w:themeColor="text1"/>
        </w:rPr>
        <w:t>68</w:t>
      </w:r>
      <w:r w:rsidRPr="00E763E7">
        <w:rPr>
          <w:rFonts w:hint="eastAsia"/>
          <w:color w:val="000000" w:themeColor="text1"/>
        </w:rPr>
        <w:t>」載運3</w:t>
      </w:r>
      <w:r w:rsidRPr="00E763E7">
        <w:rPr>
          <w:color w:val="000000" w:themeColor="text1"/>
        </w:rPr>
        <w:t>1</w:t>
      </w:r>
      <w:r w:rsidRPr="00E763E7">
        <w:rPr>
          <w:rFonts w:hint="eastAsia"/>
          <w:color w:val="000000" w:themeColor="text1"/>
        </w:rPr>
        <w:t>名越南偷渡客；1</w:t>
      </w:r>
      <w:r w:rsidRPr="00E763E7">
        <w:rPr>
          <w:color w:val="000000" w:themeColor="text1"/>
        </w:rPr>
        <w:t>09</w:t>
      </w:r>
      <w:r w:rsidRPr="00E763E7">
        <w:rPr>
          <w:rFonts w:hint="eastAsia"/>
          <w:color w:val="000000" w:themeColor="text1"/>
        </w:rPr>
        <w:t>年7月在屏東林邊溪外海查獲「瑞蓬成2號」載運3</w:t>
      </w:r>
      <w:r w:rsidRPr="00E763E7">
        <w:rPr>
          <w:color w:val="000000" w:themeColor="text1"/>
        </w:rPr>
        <w:t>0</w:t>
      </w:r>
      <w:r w:rsidRPr="00E763E7">
        <w:rPr>
          <w:rFonts w:hint="eastAsia"/>
          <w:color w:val="000000" w:themeColor="text1"/>
        </w:rPr>
        <w:t>名越南偷渡客；1</w:t>
      </w:r>
      <w:r w:rsidRPr="00E763E7">
        <w:rPr>
          <w:color w:val="000000" w:themeColor="text1"/>
        </w:rPr>
        <w:t>09</w:t>
      </w:r>
      <w:r w:rsidRPr="00E763E7">
        <w:rPr>
          <w:rFonts w:hint="eastAsia"/>
          <w:color w:val="000000" w:themeColor="text1"/>
        </w:rPr>
        <w:t>年9月1</w:t>
      </w:r>
      <w:r w:rsidRPr="00E763E7">
        <w:rPr>
          <w:color w:val="000000" w:themeColor="text1"/>
        </w:rPr>
        <w:t>5</w:t>
      </w:r>
      <w:r w:rsidRPr="00E763E7">
        <w:rPr>
          <w:rFonts w:hint="eastAsia"/>
          <w:color w:val="000000" w:themeColor="text1"/>
        </w:rPr>
        <w:t>日「金順滿1號」在海峽中線接駁3</w:t>
      </w:r>
      <w:r w:rsidRPr="00E763E7">
        <w:rPr>
          <w:color w:val="000000" w:themeColor="text1"/>
        </w:rPr>
        <w:t>6</w:t>
      </w:r>
      <w:r w:rsidRPr="00E763E7">
        <w:rPr>
          <w:rFonts w:hint="eastAsia"/>
          <w:color w:val="000000" w:themeColor="text1"/>
        </w:rPr>
        <w:t>名越南籍偷渡客，駛至恆春白沙灣前，因發現海巡人員，竟要求偷渡客跳船逃生，最終有1人脫逃成功；1</w:t>
      </w:r>
      <w:r w:rsidRPr="00E763E7">
        <w:rPr>
          <w:color w:val="000000" w:themeColor="text1"/>
        </w:rPr>
        <w:t>10</w:t>
      </w:r>
      <w:r w:rsidRPr="00E763E7">
        <w:rPr>
          <w:rFonts w:hint="eastAsia"/>
          <w:color w:val="000000" w:themeColor="text1"/>
        </w:rPr>
        <w:t>年4月中旬，人蛇集團繼續使用「金順滿1號」搭載2</w:t>
      </w:r>
      <w:r w:rsidRPr="00E763E7">
        <w:rPr>
          <w:color w:val="000000" w:themeColor="text1"/>
        </w:rPr>
        <w:t>5</w:t>
      </w:r>
      <w:r w:rsidRPr="00E763E7">
        <w:rPr>
          <w:rFonts w:hint="eastAsia"/>
          <w:color w:val="000000" w:themeColor="text1"/>
        </w:rPr>
        <w:t>名越南偷渡客，企圖在高雄搶灘上岸，但被海巡署在外海攔截。</w:t>
      </w:r>
    </w:p>
  </w:footnote>
  <w:footnote w:id="11">
    <w:p w:rsidR="00D54A1D" w:rsidRPr="00E763E7" w:rsidRDefault="00D54A1D" w:rsidP="00B76CB2">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處1年以上7年以下有期徒刑、意圖營利者處3年以上10年以下有期徒刑、首謀者處5年以上有期徒刑、未遂犯處罰之。</w:t>
      </w:r>
    </w:p>
  </w:footnote>
  <w:footnote w:id="12">
    <w:p w:rsidR="00D54A1D" w:rsidRPr="00E763E7" w:rsidRDefault="00D54A1D" w:rsidP="00B76CB2">
      <w:pPr>
        <w:pStyle w:val="afd"/>
        <w:rPr>
          <w:color w:val="000000" w:themeColor="text1"/>
        </w:rPr>
      </w:pPr>
      <w:r w:rsidRPr="00E763E7">
        <w:rPr>
          <w:rStyle w:val="aff"/>
          <w:color w:val="000000" w:themeColor="text1"/>
        </w:rPr>
        <w:footnoteRef/>
      </w:r>
      <w:r w:rsidRPr="00E763E7">
        <w:rPr>
          <w:color w:val="000000" w:themeColor="text1"/>
        </w:rPr>
        <w:t xml:space="preserve"> </w:t>
      </w:r>
      <w:r w:rsidRPr="00E763E7">
        <w:rPr>
          <w:rFonts w:hint="eastAsia"/>
          <w:color w:val="000000" w:themeColor="text1"/>
        </w:rPr>
        <w:t>有期徒刑由3年以下提高為5年以下，罰金由9萬元以下提高為50萬元以下。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99"/>
    <w:multiLevelType w:val="hybridMultilevel"/>
    <w:tmpl w:val="02D28E0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4EC010D"/>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955C0"/>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67707B"/>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4C70D5"/>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1C4277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7D49AC"/>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6A4075"/>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B72C21"/>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5C5277"/>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E637C"/>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760A7A"/>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BF3C11"/>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AB38DF"/>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8C4547"/>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7E4CA2"/>
    <w:multiLevelType w:val="hybridMultilevel"/>
    <w:tmpl w:val="02D28E0C"/>
    <w:lvl w:ilvl="0" w:tplc="2D9AC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13"/>
  </w:num>
  <w:num w:numId="4">
    <w:abstractNumId w:val="11"/>
  </w:num>
  <w:num w:numId="5">
    <w:abstractNumId w:val="16"/>
  </w:num>
  <w:num w:numId="6">
    <w:abstractNumId w:val="6"/>
  </w:num>
  <w:num w:numId="7">
    <w:abstractNumId w:val="17"/>
  </w:num>
  <w:num w:numId="8">
    <w:abstractNumId w:val="12"/>
  </w:num>
  <w:num w:numId="9">
    <w:abstractNumId w:val="2"/>
  </w:num>
  <w:num w:numId="10">
    <w:abstractNumId w:val="14"/>
  </w:num>
  <w:num w:numId="11">
    <w:abstractNumId w:val="18"/>
  </w:num>
  <w:num w:numId="12">
    <w:abstractNumId w:val="5"/>
  </w:num>
  <w:num w:numId="13">
    <w:abstractNumId w:val="19"/>
  </w:num>
  <w:num w:numId="14">
    <w:abstractNumId w:val="9"/>
  </w:num>
  <w:num w:numId="15">
    <w:abstractNumId w:val="15"/>
  </w:num>
  <w:num w:numId="16">
    <w:abstractNumId w:val="13"/>
    <w:lvlOverride w:ilvl="0">
      <w:startOverride w:val="1"/>
    </w:lvlOverride>
  </w:num>
  <w:num w:numId="17">
    <w:abstractNumId w:val="20"/>
  </w:num>
  <w:num w:numId="18">
    <w:abstractNumId w:val="21"/>
  </w:num>
  <w:num w:numId="19">
    <w:abstractNumId w:val="1"/>
  </w:num>
  <w:num w:numId="20">
    <w:abstractNumId w:val="4"/>
  </w:num>
  <w:num w:numId="21">
    <w:abstractNumId w:val="22"/>
  </w:num>
  <w:num w:numId="22">
    <w:abstractNumId w:val="10"/>
  </w:num>
  <w:num w:numId="23">
    <w:abstractNumId w:val="8"/>
  </w:num>
  <w:num w:numId="24">
    <w:abstractNumId w:val="0"/>
  </w:num>
  <w:num w:numId="25">
    <w:abstractNumId w:val="6"/>
  </w:num>
  <w:num w:numId="26">
    <w:abstractNumId w:val="6"/>
  </w:num>
  <w:num w:numId="2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789"/>
    <w:rsid w:val="00017318"/>
    <w:rsid w:val="000176C1"/>
    <w:rsid w:val="000229AD"/>
    <w:rsid w:val="000246F7"/>
    <w:rsid w:val="00024CB5"/>
    <w:rsid w:val="00026170"/>
    <w:rsid w:val="000275A0"/>
    <w:rsid w:val="0003114D"/>
    <w:rsid w:val="00035113"/>
    <w:rsid w:val="00036D76"/>
    <w:rsid w:val="00037C39"/>
    <w:rsid w:val="0004244A"/>
    <w:rsid w:val="00045041"/>
    <w:rsid w:val="00050FE2"/>
    <w:rsid w:val="00051A9A"/>
    <w:rsid w:val="00051E8D"/>
    <w:rsid w:val="00055751"/>
    <w:rsid w:val="00057F32"/>
    <w:rsid w:val="00062A25"/>
    <w:rsid w:val="0006390B"/>
    <w:rsid w:val="00072F85"/>
    <w:rsid w:val="00073CB5"/>
    <w:rsid w:val="0007425C"/>
    <w:rsid w:val="00076004"/>
    <w:rsid w:val="000770F4"/>
    <w:rsid w:val="00077553"/>
    <w:rsid w:val="000851A2"/>
    <w:rsid w:val="000912B2"/>
    <w:rsid w:val="0009352E"/>
    <w:rsid w:val="00096B96"/>
    <w:rsid w:val="00096C66"/>
    <w:rsid w:val="000A2F3F"/>
    <w:rsid w:val="000A307B"/>
    <w:rsid w:val="000A3CF2"/>
    <w:rsid w:val="000B0B4A"/>
    <w:rsid w:val="000B1A60"/>
    <w:rsid w:val="000B279A"/>
    <w:rsid w:val="000B414F"/>
    <w:rsid w:val="000B44E3"/>
    <w:rsid w:val="000B552B"/>
    <w:rsid w:val="000B61D2"/>
    <w:rsid w:val="000B70A7"/>
    <w:rsid w:val="000B73DD"/>
    <w:rsid w:val="000B77F7"/>
    <w:rsid w:val="000B77F9"/>
    <w:rsid w:val="000C3C93"/>
    <w:rsid w:val="000C495F"/>
    <w:rsid w:val="000C5270"/>
    <w:rsid w:val="000D0235"/>
    <w:rsid w:val="000D2F20"/>
    <w:rsid w:val="000D66D9"/>
    <w:rsid w:val="000E2E6B"/>
    <w:rsid w:val="000E6431"/>
    <w:rsid w:val="000F21A5"/>
    <w:rsid w:val="000F65A2"/>
    <w:rsid w:val="00102B9F"/>
    <w:rsid w:val="00112637"/>
    <w:rsid w:val="001128EC"/>
    <w:rsid w:val="00112ABC"/>
    <w:rsid w:val="00112C87"/>
    <w:rsid w:val="0011601A"/>
    <w:rsid w:val="0012001E"/>
    <w:rsid w:val="00126A55"/>
    <w:rsid w:val="00126AEB"/>
    <w:rsid w:val="00132822"/>
    <w:rsid w:val="00133F08"/>
    <w:rsid w:val="001345E6"/>
    <w:rsid w:val="001378B0"/>
    <w:rsid w:val="00142E00"/>
    <w:rsid w:val="00143166"/>
    <w:rsid w:val="001469A3"/>
    <w:rsid w:val="00152793"/>
    <w:rsid w:val="00153B7E"/>
    <w:rsid w:val="001545A9"/>
    <w:rsid w:val="0016052D"/>
    <w:rsid w:val="001637C7"/>
    <w:rsid w:val="0016480E"/>
    <w:rsid w:val="00166032"/>
    <w:rsid w:val="00172020"/>
    <w:rsid w:val="001726FE"/>
    <w:rsid w:val="00174297"/>
    <w:rsid w:val="001745D8"/>
    <w:rsid w:val="00180E06"/>
    <w:rsid w:val="001817B3"/>
    <w:rsid w:val="00183014"/>
    <w:rsid w:val="00184CD1"/>
    <w:rsid w:val="00185C5F"/>
    <w:rsid w:val="001863F9"/>
    <w:rsid w:val="00187E98"/>
    <w:rsid w:val="0019299A"/>
    <w:rsid w:val="001959C2"/>
    <w:rsid w:val="001A51E3"/>
    <w:rsid w:val="001A6AA2"/>
    <w:rsid w:val="001A7968"/>
    <w:rsid w:val="001B02A1"/>
    <w:rsid w:val="001B2E1C"/>
    <w:rsid w:val="001B2E98"/>
    <w:rsid w:val="001B3483"/>
    <w:rsid w:val="001B3C1E"/>
    <w:rsid w:val="001B4494"/>
    <w:rsid w:val="001B541F"/>
    <w:rsid w:val="001B742D"/>
    <w:rsid w:val="001C0D8B"/>
    <w:rsid w:val="001C0DA8"/>
    <w:rsid w:val="001C212B"/>
    <w:rsid w:val="001C3C02"/>
    <w:rsid w:val="001C6512"/>
    <w:rsid w:val="001D4579"/>
    <w:rsid w:val="001D4AD7"/>
    <w:rsid w:val="001D59B1"/>
    <w:rsid w:val="001E0D8A"/>
    <w:rsid w:val="001E67BA"/>
    <w:rsid w:val="001E74C2"/>
    <w:rsid w:val="001E7E95"/>
    <w:rsid w:val="001F333D"/>
    <w:rsid w:val="001F4F82"/>
    <w:rsid w:val="001F590C"/>
    <w:rsid w:val="001F5A48"/>
    <w:rsid w:val="001F6260"/>
    <w:rsid w:val="001F785C"/>
    <w:rsid w:val="00200007"/>
    <w:rsid w:val="002015C2"/>
    <w:rsid w:val="002030A5"/>
    <w:rsid w:val="00203131"/>
    <w:rsid w:val="00204F35"/>
    <w:rsid w:val="00207B1D"/>
    <w:rsid w:val="002104DC"/>
    <w:rsid w:val="00212E88"/>
    <w:rsid w:val="00213C9C"/>
    <w:rsid w:val="002160A1"/>
    <w:rsid w:val="002177B2"/>
    <w:rsid w:val="00217CA0"/>
    <w:rsid w:val="0022009E"/>
    <w:rsid w:val="00223241"/>
    <w:rsid w:val="0022425C"/>
    <w:rsid w:val="002246DE"/>
    <w:rsid w:val="00227BBE"/>
    <w:rsid w:val="00234335"/>
    <w:rsid w:val="00234A97"/>
    <w:rsid w:val="002429E2"/>
    <w:rsid w:val="00252BC4"/>
    <w:rsid w:val="00254014"/>
    <w:rsid w:val="00254B39"/>
    <w:rsid w:val="002565C5"/>
    <w:rsid w:val="00256D63"/>
    <w:rsid w:val="00263222"/>
    <w:rsid w:val="0026504D"/>
    <w:rsid w:val="00267B77"/>
    <w:rsid w:val="00272802"/>
    <w:rsid w:val="00273A2F"/>
    <w:rsid w:val="00280227"/>
    <w:rsid w:val="00280986"/>
    <w:rsid w:val="00281ECE"/>
    <w:rsid w:val="002831C7"/>
    <w:rsid w:val="002840C6"/>
    <w:rsid w:val="00286E8C"/>
    <w:rsid w:val="002871A6"/>
    <w:rsid w:val="0029088E"/>
    <w:rsid w:val="0029106B"/>
    <w:rsid w:val="00295174"/>
    <w:rsid w:val="00296172"/>
    <w:rsid w:val="00296B92"/>
    <w:rsid w:val="002A2C22"/>
    <w:rsid w:val="002A644C"/>
    <w:rsid w:val="002A6CD3"/>
    <w:rsid w:val="002B02EB"/>
    <w:rsid w:val="002B1205"/>
    <w:rsid w:val="002B525F"/>
    <w:rsid w:val="002B535D"/>
    <w:rsid w:val="002C0602"/>
    <w:rsid w:val="002C4D44"/>
    <w:rsid w:val="002C70F3"/>
    <w:rsid w:val="002C7424"/>
    <w:rsid w:val="002D20DB"/>
    <w:rsid w:val="002D5C16"/>
    <w:rsid w:val="002E0B9A"/>
    <w:rsid w:val="002E1A94"/>
    <w:rsid w:val="002F2476"/>
    <w:rsid w:val="002F3DFF"/>
    <w:rsid w:val="002F5E05"/>
    <w:rsid w:val="002F7040"/>
    <w:rsid w:val="002F72FE"/>
    <w:rsid w:val="00300276"/>
    <w:rsid w:val="00301A90"/>
    <w:rsid w:val="00304A00"/>
    <w:rsid w:val="00305478"/>
    <w:rsid w:val="00307A76"/>
    <w:rsid w:val="0031455E"/>
    <w:rsid w:val="00315A16"/>
    <w:rsid w:val="00315B4D"/>
    <w:rsid w:val="00317053"/>
    <w:rsid w:val="0032109C"/>
    <w:rsid w:val="00322B45"/>
    <w:rsid w:val="00323809"/>
    <w:rsid w:val="00323D41"/>
    <w:rsid w:val="00325414"/>
    <w:rsid w:val="003275B9"/>
    <w:rsid w:val="003302F1"/>
    <w:rsid w:val="003315BF"/>
    <w:rsid w:val="00335FFD"/>
    <w:rsid w:val="0034470E"/>
    <w:rsid w:val="00352DB0"/>
    <w:rsid w:val="00353A19"/>
    <w:rsid w:val="00356ACA"/>
    <w:rsid w:val="00361063"/>
    <w:rsid w:val="00365332"/>
    <w:rsid w:val="0037094A"/>
    <w:rsid w:val="00371ED3"/>
    <w:rsid w:val="00372659"/>
    <w:rsid w:val="00372B05"/>
    <w:rsid w:val="00372FFC"/>
    <w:rsid w:val="003749AC"/>
    <w:rsid w:val="0037728A"/>
    <w:rsid w:val="00380B7D"/>
    <w:rsid w:val="0038118E"/>
    <w:rsid w:val="00381A99"/>
    <w:rsid w:val="0038211E"/>
    <w:rsid w:val="003829C2"/>
    <w:rsid w:val="003830B2"/>
    <w:rsid w:val="00384724"/>
    <w:rsid w:val="0038612A"/>
    <w:rsid w:val="00387472"/>
    <w:rsid w:val="003919B7"/>
    <w:rsid w:val="00391D57"/>
    <w:rsid w:val="00392292"/>
    <w:rsid w:val="003929DD"/>
    <w:rsid w:val="00394F45"/>
    <w:rsid w:val="003956E5"/>
    <w:rsid w:val="003A5927"/>
    <w:rsid w:val="003A614D"/>
    <w:rsid w:val="003B1017"/>
    <w:rsid w:val="003B3C07"/>
    <w:rsid w:val="003B6081"/>
    <w:rsid w:val="003B6775"/>
    <w:rsid w:val="003C5FE2"/>
    <w:rsid w:val="003C6A3E"/>
    <w:rsid w:val="003C6EBF"/>
    <w:rsid w:val="003D05FB"/>
    <w:rsid w:val="003D1B16"/>
    <w:rsid w:val="003D1EB1"/>
    <w:rsid w:val="003D45BF"/>
    <w:rsid w:val="003D508A"/>
    <w:rsid w:val="003D537F"/>
    <w:rsid w:val="003D6712"/>
    <w:rsid w:val="003D7B75"/>
    <w:rsid w:val="003E0208"/>
    <w:rsid w:val="003E4B57"/>
    <w:rsid w:val="003F27E1"/>
    <w:rsid w:val="003F42B1"/>
    <w:rsid w:val="003F437A"/>
    <w:rsid w:val="003F5C2B"/>
    <w:rsid w:val="003F704E"/>
    <w:rsid w:val="00402240"/>
    <w:rsid w:val="004023E9"/>
    <w:rsid w:val="00404098"/>
    <w:rsid w:val="0040454A"/>
    <w:rsid w:val="00404639"/>
    <w:rsid w:val="00410FD9"/>
    <w:rsid w:val="00411212"/>
    <w:rsid w:val="00413F3E"/>
    <w:rsid w:val="00413F83"/>
    <w:rsid w:val="00413FBF"/>
    <w:rsid w:val="0041490C"/>
    <w:rsid w:val="004154DA"/>
    <w:rsid w:val="00416191"/>
    <w:rsid w:val="00416721"/>
    <w:rsid w:val="00421EF0"/>
    <w:rsid w:val="004224FA"/>
    <w:rsid w:val="00422D5F"/>
    <w:rsid w:val="00423D07"/>
    <w:rsid w:val="00425A43"/>
    <w:rsid w:val="00427936"/>
    <w:rsid w:val="004408EA"/>
    <w:rsid w:val="00442233"/>
    <w:rsid w:val="00442EEA"/>
    <w:rsid w:val="0044346F"/>
    <w:rsid w:val="004434AD"/>
    <w:rsid w:val="0044530F"/>
    <w:rsid w:val="0045292A"/>
    <w:rsid w:val="00453FF6"/>
    <w:rsid w:val="0046520A"/>
    <w:rsid w:val="004655DE"/>
    <w:rsid w:val="004671C7"/>
    <w:rsid w:val="004672AB"/>
    <w:rsid w:val="004714FE"/>
    <w:rsid w:val="00472321"/>
    <w:rsid w:val="00474952"/>
    <w:rsid w:val="00474DAB"/>
    <w:rsid w:val="00475879"/>
    <w:rsid w:val="00477BAA"/>
    <w:rsid w:val="00481EA7"/>
    <w:rsid w:val="00486415"/>
    <w:rsid w:val="004869B0"/>
    <w:rsid w:val="00486FBC"/>
    <w:rsid w:val="00487503"/>
    <w:rsid w:val="00490948"/>
    <w:rsid w:val="00494E6D"/>
    <w:rsid w:val="00495053"/>
    <w:rsid w:val="004A1F59"/>
    <w:rsid w:val="004A2950"/>
    <w:rsid w:val="004A29BE"/>
    <w:rsid w:val="004A3225"/>
    <w:rsid w:val="004A33EE"/>
    <w:rsid w:val="004A3AA8"/>
    <w:rsid w:val="004A40D4"/>
    <w:rsid w:val="004B13C7"/>
    <w:rsid w:val="004B778F"/>
    <w:rsid w:val="004B7C02"/>
    <w:rsid w:val="004C0609"/>
    <w:rsid w:val="004C2112"/>
    <w:rsid w:val="004C4ADB"/>
    <w:rsid w:val="004C5370"/>
    <w:rsid w:val="004C639F"/>
    <w:rsid w:val="004D03F1"/>
    <w:rsid w:val="004D141F"/>
    <w:rsid w:val="004D2742"/>
    <w:rsid w:val="004D39E8"/>
    <w:rsid w:val="004D5D7F"/>
    <w:rsid w:val="004D6310"/>
    <w:rsid w:val="004D6D74"/>
    <w:rsid w:val="004D7530"/>
    <w:rsid w:val="004E0062"/>
    <w:rsid w:val="004E05A1"/>
    <w:rsid w:val="004E3391"/>
    <w:rsid w:val="004E4A12"/>
    <w:rsid w:val="004E7F21"/>
    <w:rsid w:val="004F16FA"/>
    <w:rsid w:val="004F16FD"/>
    <w:rsid w:val="004F1A78"/>
    <w:rsid w:val="004F3BDE"/>
    <w:rsid w:val="004F472A"/>
    <w:rsid w:val="004F5E57"/>
    <w:rsid w:val="004F6710"/>
    <w:rsid w:val="00500C3E"/>
    <w:rsid w:val="005018EA"/>
    <w:rsid w:val="00502849"/>
    <w:rsid w:val="00504334"/>
    <w:rsid w:val="0050498D"/>
    <w:rsid w:val="005104D7"/>
    <w:rsid w:val="00510B9E"/>
    <w:rsid w:val="00515772"/>
    <w:rsid w:val="0051775B"/>
    <w:rsid w:val="005306DB"/>
    <w:rsid w:val="00532B44"/>
    <w:rsid w:val="00536BC2"/>
    <w:rsid w:val="005425E1"/>
    <w:rsid w:val="005427C5"/>
    <w:rsid w:val="00542CF6"/>
    <w:rsid w:val="00551937"/>
    <w:rsid w:val="0055376B"/>
    <w:rsid w:val="00553C03"/>
    <w:rsid w:val="00560DDA"/>
    <w:rsid w:val="0056197D"/>
    <w:rsid w:val="00562463"/>
    <w:rsid w:val="00563692"/>
    <w:rsid w:val="00566C45"/>
    <w:rsid w:val="00571679"/>
    <w:rsid w:val="00572794"/>
    <w:rsid w:val="005736C8"/>
    <w:rsid w:val="00574CBF"/>
    <w:rsid w:val="005812B1"/>
    <w:rsid w:val="00583A68"/>
    <w:rsid w:val="00584235"/>
    <w:rsid w:val="005844E7"/>
    <w:rsid w:val="00585AF2"/>
    <w:rsid w:val="00585B05"/>
    <w:rsid w:val="005871C2"/>
    <w:rsid w:val="005908B8"/>
    <w:rsid w:val="005928D8"/>
    <w:rsid w:val="0059512E"/>
    <w:rsid w:val="00595BD0"/>
    <w:rsid w:val="00597CA0"/>
    <w:rsid w:val="005A3917"/>
    <w:rsid w:val="005A574D"/>
    <w:rsid w:val="005A6DD2"/>
    <w:rsid w:val="005B1EB6"/>
    <w:rsid w:val="005B3A6E"/>
    <w:rsid w:val="005B7426"/>
    <w:rsid w:val="005C1329"/>
    <w:rsid w:val="005C385D"/>
    <w:rsid w:val="005D1B42"/>
    <w:rsid w:val="005D3B20"/>
    <w:rsid w:val="005D4BEE"/>
    <w:rsid w:val="005D511D"/>
    <w:rsid w:val="005D6667"/>
    <w:rsid w:val="005D71B7"/>
    <w:rsid w:val="005E12B3"/>
    <w:rsid w:val="005E4759"/>
    <w:rsid w:val="005E5C68"/>
    <w:rsid w:val="005E65C0"/>
    <w:rsid w:val="005F0390"/>
    <w:rsid w:val="005F3EBB"/>
    <w:rsid w:val="00606D7A"/>
    <w:rsid w:val="006072CD"/>
    <w:rsid w:val="00612023"/>
    <w:rsid w:val="00612A1B"/>
    <w:rsid w:val="006130FA"/>
    <w:rsid w:val="00614190"/>
    <w:rsid w:val="006209AB"/>
    <w:rsid w:val="0062250F"/>
    <w:rsid w:val="00622A99"/>
    <w:rsid w:val="00622DA8"/>
    <w:rsid w:val="00622E67"/>
    <w:rsid w:val="00626B57"/>
    <w:rsid w:val="00626EDC"/>
    <w:rsid w:val="00627FE6"/>
    <w:rsid w:val="00631E9F"/>
    <w:rsid w:val="00632A8A"/>
    <w:rsid w:val="006362BA"/>
    <w:rsid w:val="00640E63"/>
    <w:rsid w:val="006452D3"/>
    <w:rsid w:val="00645AA0"/>
    <w:rsid w:val="00646AFE"/>
    <w:rsid w:val="006470EC"/>
    <w:rsid w:val="00650574"/>
    <w:rsid w:val="00653ECE"/>
    <w:rsid w:val="006542D6"/>
    <w:rsid w:val="0065598E"/>
    <w:rsid w:val="00655AF2"/>
    <w:rsid w:val="00655BC5"/>
    <w:rsid w:val="006568BE"/>
    <w:rsid w:val="0066025D"/>
    <w:rsid w:val="006602CB"/>
    <w:rsid w:val="0066091A"/>
    <w:rsid w:val="006746FD"/>
    <w:rsid w:val="006773EC"/>
    <w:rsid w:val="006802F7"/>
    <w:rsid w:val="00680504"/>
    <w:rsid w:val="00681CD9"/>
    <w:rsid w:val="00682CF6"/>
    <w:rsid w:val="00683E30"/>
    <w:rsid w:val="00684A17"/>
    <w:rsid w:val="00685331"/>
    <w:rsid w:val="00685999"/>
    <w:rsid w:val="00686ADE"/>
    <w:rsid w:val="00687024"/>
    <w:rsid w:val="00692147"/>
    <w:rsid w:val="0069571C"/>
    <w:rsid w:val="00695E22"/>
    <w:rsid w:val="006A0786"/>
    <w:rsid w:val="006A5F47"/>
    <w:rsid w:val="006B5CDC"/>
    <w:rsid w:val="006B7093"/>
    <w:rsid w:val="006B7417"/>
    <w:rsid w:val="006D013F"/>
    <w:rsid w:val="006D2F6E"/>
    <w:rsid w:val="006D31F9"/>
    <w:rsid w:val="006D3691"/>
    <w:rsid w:val="006D75EF"/>
    <w:rsid w:val="006E0BB2"/>
    <w:rsid w:val="006E0F29"/>
    <w:rsid w:val="006E476D"/>
    <w:rsid w:val="006E5EF0"/>
    <w:rsid w:val="006F1290"/>
    <w:rsid w:val="006F3117"/>
    <w:rsid w:val="006F3563"/>
    <w:rsid w:val="006F42B9"/>
    <w:rsid w:val="006F54B8"/>
    <w:rsid w:val="006F6103"/>
    <w:rsid w:val="006F646C"/>
    <w:rsid w:val="00702DEF"/>
    <w:rsid w:val="00703433"/>
    <w:rsid w:val="00704E00"/>
    <w:rsid w:val="00710E4B"/>
    <w:rsid w:val="00712387"/>
    <w:rsid w:val="00713E1B"/>
    <w:rsid w:val="007160D7"/>
    <w:rsid w:val="007209E7"/>
    <w:rsid w:val="007236D1"/>
    <w:rsid w:val="007249B1"/>
    <w:rsid w:val="00725E3F"/>
    <w:rsid w:val="00726182"/>
    <w:rsid w:val="00727635"/>
    <w:rsid w:val="00732329"/>
    <w:rsid w:val="007337CA"/>
    <w:rsid w:val="007347E1"/>
    <w:rsid w:val="00734CE4"/>
    <w:rsid w:val="00735123"/>
    <w:rsid w:val="00741837"/>
    <w:rsid w:val="00743503"/>
    <w:rsid w:val="007453E6"/>
    <w:rsid w:val="00747C48"/>
    <w:rsid w:val="00754789"/>
    <w:rsid w:val="007561FE"/>
    <w:rsid w:val="0075772F"/>
    <w:rsid w:val="00763E09"/>
    <w:rsid w:val="00770453"/>
    <w:rsid w:val="0077309D"/>
    <w:rsid w:val="00776193"/>
    <w:rsid w:val="007774EE"/>
    <w:rsid w:val="00781822"/>
    <w:rsid w:val="007835F7"/>
    <w:rsid w:val="00783F21"/>
    <w:rsid w:val="00785C90"/>
    <w:rsid w:val="00786AE0"/>
    <w:rsid w:val="00787159"/>
    <w:rsid w:val="0079043A"/>
    <w:rsid w:val="00791668"/>
    <w:rsid w:val="00791AA1"/>
    <w:rsid w:val="007A3793"/>
    <w:rsid w:val="007A3D6C"/>
    <w:rsid w:val="007B4162"/>
    <w:rsid w:val="007C1BA2"/>
    <w:rsid w:val="007C2B48"/>
    <w:rsid w:val="007C355A"/>
    <w:rsid w:val="007C42BA"/>
    <w:rsid w:val="007C7F39"/>
    <w:rsid w:val="007D0723"/>
    <w:rsid w:val="007D108B"/>
    <w:rsid w:val="007D20E9"/>
    <w:rsid w:val="007D5CD5"/>
    <w:rsid w:val="007D67D2"/>
    <w:rsid w:val="007D7881"/>
    <w:rsid w:val="007D7E3A"/>
    <w:rsid w:val="007E0E10"/>
    <w:rsid w:val="007E4768"/>
    <w:rsid w:val="007E7072"/>
    <w:rsid w:val="007E777B"/>
    <w:rsid w:val="007F2070"/>
    <w:rsid w:val="007F63C1"/>
    <w:rsid w:val="007F6B08"/>
    <w:rsid w:val="007F7BC5"/>
    <w:rsid w:val="0080074D"/>
    <w:rsid w:val="00800FE4"/>
    <w:rsid w:val="00804B53"/>
    <w:rsid w:val="008053F5"/>
    <w:rsid w:val="00807AF7"/>
    <w:rsid w:val="00810198"/>
    <w:rsid w:val="0081052E"/>
    <w:rsid w:val="00810686"/>
    <w:rsid w:val="008132B1"/>
    <w:rsid w:val="008143C5"/>
    <w:rsid w:val="00815DA8"/>
    <w:rsid w:val="0082194D"/>
    <w:rsid w:val="008221F9"/>
    <w:rsid w:val="008259E2"/>
    <w:rsid w:val="00826EF5"/>
    <w:rsid w:val="00827716"/>
    <w:rsid w:val="00831693"/>
    <w:rsid w:val="00831E01"/>
    <w:rsid w:val="008331F2"/>
    <w:rsid w:val="00837DD9"/>
    <w:rsid w:val="00840104"/>
    <w:rsid w:val="00840C1F"/>
    <w:rsid w:val="008411C9"/>
    <w:rsid w:val="00841FC5"/>
    <w:rsid w:val="0084293C"/>
    <w:rsid w:val="0084313C"/>
    <w:rsid w:val="00843D0F"/>
    <w:rsid w:val="00845709"/>
    <w:rsid w:val="00847334"/>
    <w:rsid w:val="00847C77"/>
    <w:rsid w:val="00850C58"/>
    <w:rsid w:val="00852024"/>
    <w:rsid w:val="0085536A"/>
    <w:rsid w:val="008576BD"/>
    <w:rsid w:val="00860170"/>
    <w:rsid w:val="00860463"/>
    <w:rsid w:val="008612F7"/>
    <w:rsid w:val="00861779"/>
    <w:rsid w:val="00863C94"/>
    <w:rsid w:val="00865546"/>
    <w:rsid w:val="00867B6D"/>
    <w:rsid w:val="00872E93"/>
    <w:rsid w:val="008733DA"/>
    <w:rsid w:val="00874045"/>
    <w:rsid w:val="0087440B"/>
    <w:rsid w:val="00884495"/>
    <w:rsid w:val="0088453F"/>
    <w:rsid w:val="008847A0"/>
    <w:rsid w:val="008850E4"/>
    <w:rsid w:val="00885E5D"/>
    <w:rsid w:val="00886C76"/>
    <w:rsid w:val="00886E73"/>
    <w:rsid w:val="008939AB"/>
    <w:rsid w:val="008A12F5"/>
    <w:rsid w:val="008A4054"/>
    <w:rsid w:val="008A4500"/>
    <w:rsid w:val="008A68AA"/>
    <w:rsid w:val="008B1587"/>
    <w:rsid w:val="008B1B01"/>
    <w:rsid w:val="008B3BCD"/>
    <w:rsid w:val="008B63E2"/>
    <w:rsid w:val="008B6DF8"/>
    <w:rsid w:val="008C1040"/>
    <w:rsid w:val="008C106C"/>
    <w:rsid w:val="008C10F1"/>
    <w:rsid w:val="008C148A"/>
    <w:rsid w:val="008C1926"/>
    <w:rsid w:val="008C1E99"/>
    <w:rsid w:val="008C3F84"/>
    <w:rsid w:val="008C5096"/>
    <w:rsid w:val="008E0085"/>
    <w:rsid w:val="008E2AA6"/>
    <w:rsid w:val="008E311B"/>
    <w:rsid w:val="008E649E"/>
    <w:rsid w:val="008E6D62"/>
    <w:rsid w:val="008F3950"/>
    <w:rsid w:val="008F3E58"/>
    <w:rsid w:val="008F40B5"/>
    <w:rsid w:val="008F46E7"/>
    <w:rsid w:val="008F64CA"/>
    <w:rsid w:val="008F6F0B"/>
    <w:rsid w:val="008F7E4B"/>
    <w:rsid w:val="009016AE"/>
    <w:rsid w:val="009029FE"/>
    <w:rsid w:val="00907BA7"/>
    <w:rsid w:val="0091064E"/>
    <w:rsid w:val="00911FC5"/>
    <w:rsid w:val="00913C53"/>
    <w:rsid w:val="00916279"/>
    <w:rsid w:val="00917C02"/>
    <w:rsid w:val="009242A0"/>
    <w:rsid w:val="0092433C"/>
    <w:rsid w:val="00925FB0"/>
    <w:rsid w:val="00930113"/>
    <w:rsid w:val="0093098B"/>
    <w:rsid w:val="00930D1C"/>
    <w:rsid w:val="00931A10"/>
    <w:rsid w:val="00932DDD"/>
    <w:rsid w:val="0093316C"/>
    <w:rsid w:val="00947421"/>
    <w:rsid w:val="00947967"/>
    <w:rsid w:val="00950491"/>
    <w:rsid w:val="00950534"/>
    <w:rsid w:val="00955201"/>
    <w:rsid w:val="0095546C"/>
    <w:rsid w:val="00956E1F"/>
    <w:rsid w:val="00963343"/>
    <w:rsid w:val="00963848"/>
    <w:rsid w:val="00965200"/>
    <w:rsid w:val="009668B3"/>
    <w:rsid w:val="00971471"/>
    <w:rsid w:val="009714FF"/>
    <w:rsid w:val="00971E2C"/>
    <w:rsid w:val="009739E3"/>
    <w:rsid w:val="00976B07"/>
    <w:rsid w:val="009775B6"/>
    <w:rsid w:val="00977F32"/>
    <w:rsid w:val="009845B6"/>
    <w:rsid w:val="009849C2"/>
    <w:rsid w:val="00984D24"/>
    <w:rsid w:val="009858EB"/>
    <w:rsid w:val="009905DC"/>
    <w:rsid w:val="0099790E"/>
    <w:rsid w:val="009A0DDE"/>
    <w:rsid w:val="009A3F47"/>
    <w:rsid w:val="009A3FE5"/>
    <w:rsid w:val="009A6260"/>
    <w:rsid w:val="009B0046"/>
    <w:rsid w:val="009B0410"/>
    <w:rsid w:val="009B3FC0"/>
    <w:rsid w:val="009C1440"/>
    <w:rsid w:val="009C2107"/>
    <w:rsid w:val="009C5D9E"/>
    <w:rsid w:val="009D1B7B"/>
    <w:rsid w:val="009D2C3E"/>
    <w:rsid w:val="009E0625"/>
    <w:rsid w:val="009E06E3"/>
    <w:rsid w:val="009E087C"/>
    <w:rsid w:val="009E0B6B"/>
    <w:rsid w:val="009E3034"/>
    <w:rsid w:val="009E4272"/>
    <w:rsid w:val="009E549F"/>
    <w:rsid w:val="009E7604"/>
    <w:rsid w:val="009F2019"/>
    <w:rsid w:val="009F2188"/>
    <w:rsid w:val="009F28A8"/>
    <w:rsid w:val="009F473E"/>
    <w:rsid w:val="009F5247"/>
    <w:rsid w:val="009F663C"/>
    <w:rsid w:val="009F682A"/>
    <w:rsid w:val="009F6976"/>
    <w:rsid w:val="00A01DA7"/>
    <w:rsid w:val="00A022BE"/>
    <w:rsid w:val="00A06F8F"/>
    <w:rsid w:val="00A07B4B"/>
    <w:rsid w:val="00A13E4F"/>
    <w:rsid w:val="00A148DC"/>
    <w:rsid w:val="00A15B2F"/>
    <w:rsid w:val="00A222C8"/>
    <w:rsid w:val="00A23395"/>
    <w:rsid w:val="00A24C95"/>
    <w:rsid w:val="00A25329"/>
    <w:rsid w:val="00A25373"/>
    <w:rsid w:val="00A2546A"/>
    <w:rsid w:val="00A2599A"/>
    <w:rsid w:val="00A26094"/>
    <w:rsid w:val="00A267CF"/>
    <w:rsid w:val="00A301BF"/>
    <w:rsid w:val="00A302B2"/>
    <w:rsid w:val="00A331AB"/>
    <w:rsid w:val="00A331B4"/>
    <w:rsid w:val="00A3484E"/>
    <w:rsid w:val="00A356D3"/>
    <w:rsid w:val="00A35B8A"/>
    <w:rsid w:val="00A3621B"/>
    <w:rsid w:val="00A3666C"/>
    <w:rsid w:val="00A36ADA"/>
    <w:rsid w:val="00A37C4D"/>
    <w:rsid w:val="00A41FBF"/>
    <w:rsid w:val="00A438D8"/>
    <w:rsid w:val="00A473F5"/>
    <w:rsid w:val="00A51F9D"/>
    <w:rsid w:val="00A52CC0"/>
    <w:rsid w:val="00A535F7"/>
    <w:rsid w:val="00A5416A"/>
    <w:rsid w:val="00A616D8"/>
    <w:rsid w:val="00A639F4"/>
    <w:rsid w:val="00A65245"/>
    <w:rsid w:val="00A65864"/>
    <w:rsid w:val="00A65FAE"/>
    <w:rsid w:val="00A71708"/>
    <w:rsid w:val="00A74077"/>
    <w:rsid w:val="00A75124"/>
    <w:rsid w:val="00A805B7"/>
    <w:rsid w:val="00A81A32"/>
    <w:rsid w:val="00A835BD"/>
    <w:rsid w:val="00A84964"/>
    <w:rsid w:val="00A8581B"/>
    <w:rsid w:val="00A85DBA"/>
    <w:rsid w:val="00A8657B"/>
    <w:rsid w:val="00A902AB"/>
    <w:rsid w:val="00A90A93"/>
    <w:rsid w:val="00A97B15"/>
    <w:rsid w:val="00AA0024"/>
    <w:rsid w:val="00AA1D0A"/>
    <w:rsid w:val="00AA3217"/>
    <w:rsid w:val="00AA42D5"/>
    <w:rsid w:val="00AB2FAB"/>
    <w:rsid w:val="00AB5C14"/>
    <w:rsid w:val="00AC1EE7"/>
    <w:rsid w:val="00AC2CFD"/>
    <w:rsid w:val="00AC333F"/>
    <w:rsid w:val="00AC585C"/>
    <w:rsid w:val="00AC6620"/>
    <w:rsid w:val="00AC68B9"/>
    <w:rsid w:val="00AD1583"/>
    <w:rsid w:val="00AD16A2"/>
    <w:rsid w:val="00AD1925"/>
    <w:rsid w:val="00AE067D"/>
    <w:rsid w:val="00AE4E22"/>
    <w:rsid w:val="00AF1181"/>
    <w:rsid w:val="00AF2F79"/>
    <w:rsid w:val="00AF4653"/>
    <w:rsid w:val="00AF64B8"/>
    <w:rsid w:val="00AF7DB7"/>
    <w:rsid w:val="00B060F5"/>
    <w:rsid w:val="00B10D02"/>
    <w:rsid w:val="00B12632"/>
    <w:rsid w:val="00B172EC"/>
    <w:rsid w:val="00B1736B"/>
    <w:rsid w:val="00B201E2"/>
    <w:rsid w:val="00B21EBE"/>
    <w:rsid w:val="00B33324"/>
    <w:rsid w:val="00B377BC"/>
    <w:rsid w:val="00B42548"/>
    <w:rsid w:val="00B4387F"/>
    <w:rsid w:val="00B443E4"/>
    <w:rsid w:val="00B522EF"/>
    <w:rsid w:val="00B5380A"/>
    <w:rsid w:val="00B5484D"/>
    <w:rsid w:val="00B550D9"/>
    <w:rsid w:val="00B563EA"/>
    <w:rsid w:val="00B56CDF"/>
    <w:rsid w:val="00B57022"/>
    <w:rsid w:val="00B57DCB"/>
    <w:rsid w:val="00B60E51"/>
    <w:rsid w:val="00B63A54"/>
    <w:rsid w:val="00B646A4"/>
    <w:rsid w:val="00B65A01"/>
    <w:rsid w:val="00B6605F"/>
    <w:rsid w:val="00B66F6F"/>
    <w:rsid w:val="00B76283"/>
    <w:rsid w:val="00B76CB2"/>
    <w:rsid w:val="00B77D18"/>
    <w:rsid w:val="00B8313A"/>
    <w:rsid w:val="00B86FC3"/>
    <w:rsid w:val="00B93503"/>
    <w:rsid w:val="00B93BFD"/>
    <w:rsid w:val="00B93BFE"/>
    <w:rsid w:val="00B97766"/>
    <w:rsid w:val="00BA31E8"/>
    <w:rsid w:val="00BA55E0"/>
    <w:rsid w:val="00BA6BD4"/>
    <w:rsid w:val="00BA6C75"/>
    <w:rsid w:val="00BA6C7A"/>
    <w:rsid w:val="00BA6F08"/>
    <w:rsid w:val="00BA7DBA"/>
    <w:rsid w:val="00BB17D1"/>
    <w:rsid w:val="00BB1FC1"/>
    <w:rsid w:val="00BB3752"/>
    <w:rsid w:val="00BB6688"/>
    <w:rsid w:val="00BC0A48"/>
    <w:rsid w:val="00BC26D4"/>
    <w:rsid w:val="00BC6290"/>
    <w:rsid w:val="00BD033E"/>
    <w:rsid w:val="00BD0B99"/>
    <w:rsid w:val="00BD21AD"/>
    <w:rsid w:val="00BD6D1B"/>
    <w:rsid w:val="00BE0C80"/>
    <w:rsid w:val="00BE43F8"/>
    <w:rsid w:val="00BF0489"/>
    <w:rsid w:val="00BF2A42"/>
    <w:rsid w:val="00BF3112"/>
    <w:rsid w:val="00BF6111"/>
    <w:rsid w:val="00C0069C"/>
    <w:rsid w:val="00C03D8C"/>
    <w:rsid w:val="00C03F6C"/>
    <w:rsid w:val="00C055EC"/>
    <w:rsid w:val="00C0747B"/>
    <w:rsid w:val="00C10DC9"/>
    <w:rsid w:val="00C12FB3"/>
    <w:rsid w:val="00C13F0B"/>
    <w:rsid w:val="00C17341"/>
    <w:rsid w:val="00C17859"/>
    <w:rsid w:val="00C21D87"/>
    <w:rsid w:val="00C22500"/>
    <w:rsid w:val="00C23AF4"/>
    <w:rsid w:val="00C24EEF"/>
    <w:rsid w:val="00C25CF6"/>
    <w:rsid w:val="00C26C36"/>
    <w:rsid w:val="00C26E4B"/>
    <w:rsid w:val="00C32768"/>
    <w:rsid w:val="00C34990"/>
    <w:rsid w:val="00C353CF"/>
    <w:rsid w:val="00C431DF"/>
    <w:rsid w:val="00C456BD"/>
    <w:rsid w:val="00C460B3"/>
    <w:rsid w:val="00C519E3"/>
    <w:rsid w:val="00C530DC"/>
    <w:rsid w:val="00C5350D"/>
    <w:rsid w:val="00C602E8"/>
    <w:rsid w:val="00C6123C"/>
    <w:rsid w:val="00C6311A"/>
    <w:rsid w:val="00C66FCA"/>
    <w:rsid w:val="00C7084D"/>
    <w:rsid w:val="00C7315E"/>
    <w:rsid w:val="00C75895"/>
    <w:rsid w:val="00C75CDB"/>
    <w:rsid w:val="00C81CF6"/>
    <w:rsid w:val="00C83C9F"/>
    <w:rsid w:val="00C8566D"/>
    <w:rsid w:val="00C85B96"/>
    <w:rsid w:val="00C94519"/>
    <w:rsid w:val="00C94840"/>
    <w:rsid w:val="00CA05C4"/>
    <w:rsid w:val="00CA0E23"/>
    <w:rsid w:val="00CA1B43"/>
    <w:rsid w:val="00CA4C2E"/>
    <w:rsid w:val="00CA4EE3"/>
    <w:rsid w:val="00CA6C81"/>
    <w:rsid w:val="00CB027F"/>
    <w:rsid w:val="00CB35DE"/>
    <w:rsid w:val="00CB529B"/>
    <w:rsid w:val="00CC0EBB"/>
    <w:rsid w:val="00CC38AC"/>
    <w:rsid w:val="00CC6297"/>
    <w:rsid w:val="00CC7690"/>
    <w:rsid w:val="00CD1986"/>
    <w:rsid w:val="00CD54BF"/>
    <w:rsid w:val="00CE4D5C"/>
    <w:rsid w:val="00CE5FC8"/>
    <w:rsid w:val="00CF006E"/>
    <w:rsid w:val="00CF04B1"/>
    <w:rsid w:val="00CF05DA"/>
    <w:rsid w:val="00CF58EB"/>
    <w:rsid w:val="00CF6009"/>
    <w:rsid w:val="00CF6FEC"/>
    <w:rsid w:val="00D0106E"/>
    <w:rsid w:val="00D013D3"/>
    <w:rsid w:val="00D06383"/>
    <w:rsid w:val="00D20D26"/>
    <w:rsid w:val="00D20E85"/>
    <w:rsid w:val="00D24615"/>
    <w:rsid w:val="00D25555"/>
    <w:rsid w:val="00D26D99"/>
    <w:rsid w:val="00D27751"/>
    <w:rsid w:val="00D30BC9"/>
    <w:rsid w:val="00D37842"/>
    <w:rsid w:val="00D37B0B"/>
    <w:rsid w:val="00D406E5"/>
    <w:rsid w:val="00D41FA5"/>
    <w:rsid w:val="00D42DC2"/>
    <w:rsid w:val="00D4302B"/>
    <w:rsid w:val="00D45253"/>
    <w:rsid w:val="00D46312"/>
    <w:rsid w:val="00D537E1"/>
    <w:rsid w:val="00D5406F"/>
    <w:rsid w:val="00D54A1D"/>
    <w:rsid w:val="00D55BB2"/>
    <w:rsid w:val="00D6091A"/>
    <w:rsid w:val="00D64DDD"/>
    <w:rsid w:val="00D6605A"/>
    <w:rsid w:val="00D6695F"/>
    <w:rsid w:val="00D74BE5"/>
    <w:rsid w:val="00D753AF"/>
    <w:rsid w:val="00D75644"/>
    <w:rsid w:val="00D81283"/>
    <w:rsid w:val="00D81656"/>
    <w:rsid w:val="00D83B51"/>
    <w:rsid w:val="00D83D87"/>
    <w:rsid w:val="00D84A6D"/>
    <w:rsid w:val="00D851B5"/>
    <w:rsid w:val="00D86A30"/>
    <w:rsid w:val="00D93CA6"/>
    <w:rsid w:val="00D9551D"/>
    <w:rsid w:val="00D97CB4"/>
    <w:rsid w:val="00D97DD4"/>
    <w:rsid w:val="00DA1F66"/>
    <w:rsid w:val="00DA3499"/>
    <w:rsid w:val="00DA4E8A"/>
    <w:rsid w:val="00DA5A8A"/>
    <w:rsid w:val="00DB1170"/>
    <w:rsid w:val="00DB208C"/>
    <w:rsid w:val="00DB26CD"/>
    <w:rsid w:val="00DB441C"/>
    <w:rsid w:val="00DB44AF"/>
    <w:rsid w:val="00DC1F58"/>
    <w:rsid w:val="00DC2BCE"/>
    <w:rsid w:val="00DC339B"/>
    <w:rsid w:val="00DC5D40"/>
    <w:rsid w:val="00DC69A7"/>
    <w:rsid w:val="00DC6C05"/>
    <w:rsid w:val="00DC7D20"/>
    <w:rsid w:val="00DD23C0"/>
    <w:rsid w:val="00DD24FD"/>
    <w:rsid w:val="00DD30B6"/>
    <w:rsid w:val="00DD30E9"/>
    <w:rsid w:val="00DD345C"/>
    <w:rsid w:val="00DD41DD"/>
    <w:rsid w:val="00DD4BB7"/>
    <w:rsid w:val="00DD4F47"/>
    <w:rsid w:val="00DD7FBB"/>
    <w:rsid w:val="00DE0B9F"/>
    <w:rsid w:val="00DE2A9E"/>
    <w:rsid w:val="00DE4238"/>
    <w:rsid w:val="00DE657F"/>
    <w:rsid w:val="00DF1218"/>
    <w:rsid w:val="00DF24DA"/>
    <w:rsid w:val="00DF5AA6"/>
    <w:rsid w:val="00DF6462"/>
    <w:rsid w:val="00DF7A35"/>
    <w:rsid w:val="00E001D3"/>
    <w:rsid w:val="00E006DA"/>
    <w:rsid w:val="00E00742"/>
    <w:rsid w:val="00E02FA0"/>
    <w:rsid w:val="00E036DC"/>
    <w:rsid w:val="00E04793"/>
    <w:rsid w:val="00E07576"/>
    <w:rsid w:val="00E07EB7"/>
    <w:rsid w:val="00E10454"/>
    <w:rsid w:val="00E112E5"/>
    <w:rsid w:val="00E122D8"/>
    <w:rsid w:val="00E12665"/>
    <w:rsid w:val="00E12CC8"/>
    <w:rsid w:val="00E131AB"/>
    <w:rsid w:val="00E14150"/>
    <w:rsid w:val="00E15352"/>
    <w:rsid w:val="00E17075"/>
    <w:rsid w:val="00E21CC7"/>
    <w:rsid w:val="00E21E67"/>
    <w:rsid w:val="00E2368E"/>
    <w:rsid w:val="00E24D9E"/>
    <w:rsid w:val="00E25487"/>
    <w:rsid w:val="00E25849"/>
    <w:rsid w:val="00E3197E"/>
    <w:rsid w:val="00E342F8"/>
    <w:rsid w:val="00E351ED"/>
    <w:rsid w:val="00E42B19"/>
    <w:rsid w:val="00E6034B"/>
    <w:rsid w:val="00E6549E"/>
    <w:rsid w:val="00E65EDE"/>
    <w:rsid w:val="00E66D21"/>
    <w:rsid w:val="00E67C66"/>
    <w:rsid w:val="00E70F81"/>
    <w:rsid w:val="00E71214"/>
    <w:rsid w:val="00E7206F"/>
    <w:rsid w:val="00E763E7"/>
    <w:rsid w:val="00E77055"/>
    <w:rsid w:val="00E77460"/>
    <w:rsid w:val="00E83ABC"/>
    <w:rsid w:val="00E84144"/>
    <w:rsid w:val="00E844F2"/>
    <w:rsid w:val="00E90AD0"/>
    <w:rsid w:val="00E91D20"/>
    <w:rsid w:val="00E920AA"/>
    <w:rsid w:val="00E92FCB"/>
    <w:rsid w:val="00E943F2"/>
    <w:rsid w:val="00E94FA6"/>
    <w:rsid w:val="00E95C3A"/>
    <w:rsid w:val="00EA147F"/>
    <w:rsid w:val="00EA4A27"/>
    <w:rsid w:val="00EA4FA6"/>
    <w:rsid w:val="00EB0825"/>
    <w:rsid w:val="00EB1A25"/>
    <w:rsid w:val="00EB3F39"/>
    <w:rsid w:val="00EB6E2B"/>
    <w:rsid w:val="00EC09CB"/>
    <w:rsid w:val="00EC3902"/>
    <w:rsid w:val="00EC7363"/>
    <w:rsid w:val="00ED03AB"/>
    <w:rsid w:val="00ED1963"/>
    <w:rsid w:val="00ED1CD4"/>
    <w:rsid w:val="00ED1D2B"/>
    <w:rsid w:val="00ED3AC2"/>
    <w:rsid w:val="00ED64B5"/>
    <w:rsid w:val="00EE0B99"/>
    <w:rsid w:val="00EE4530"/>
    <w:rsid w:val="00EE7CCA"/>
    <w:rsid w:val="00EF0BD5"/>
    <w:rsid w:val="00EF2A1D"/>
    <w:rsid w:val="00EF6784"/>
    <w:rsid w:val="00EF7EA0"/>
    <w:rsid w:val="00F0402E"/>
    <w:rsid w:val="00F06E53"/>
    <w:rsid w:val="00F16A14"/>
    <w:rsid w:val="00F20F1E"/>
    <w:rsid w:val="00F225A8"/>
    <w:rsid w:val="00F23E31"/>
    <w:rsid w:val="00F307CC"/>
    <w:rsid w:val="00F362D7"/>
    <w:rsid w:val="00F37D7B"/>
    <w:rsid w:val="00F401BF"/>
    <w:rsid w:val="00F45A47"/>
    <w:rsid w:val="00F45F6E"/>
    <w:rsid w:val="00F5314C"/>
    <w:rsid w:val="00F538FF"/>
    <w:rsid w:val="00F5688C"/>
    <w:rsid w:val="00F57554"/>
    <w:rsid w:val="00F60048"/>
    <w:rsid w:val="00F63021"/>
    <w:rsid w:val="00F635DD"/>
    <w:rsid w:val="00F6627B"/>
    <w:rsid w:val="00F7113B"/>
    <w:rsid w:val="00F7336E"/>
    <w:rsid w:val="00F734F2"/>
    <w:rsid w:val="00F743D8"/>
    <w:rsid w:val="00F75052"/>
    <w:rsid w:val="00F804D3"/>
    <w:rsid w:val="00F816CB"/>
    <w:rsid w:val="00F81CD2"/>
    <w:rsid w:val="00F82641"/>
    <w:rsid w:val="00F8582A"/>
    <w:rsid w:val="00F87922"/>
    <w:rsid w:val="00F90B1E"/>
    <w:rsid w:val="00F90F18"/>
    <w:rsid w:val="00F93762"/>
    <w:rsid w:val="00F937E4"/>
    <w:rsid w:val="00F94ADD"/>
    <w:rsid w:val="00F95EE7"/>
    <w:rsid w:val="00FA0192"/>
    <w:rsid w:val="00FA091E"/>
    <w:rsid w:val="00FA39E6"/>
    <w:rsid w:val="00FA4ACE"/>
    <w:rsid w:val="00FA7BC9"/>
    <w:rsid w:val="00FB327C"/>
    <w:rsid w:val="00FB378E"/>
    <w:rsid w:val="00FB37F1"/>
    <w:rsid w:val="00FB47C0"/>
    <w:rsid w:val="00FB501B"/>
    <w:rsid w:val="00FB50A9"/>
    <w:rsid w:val="00FB57DE"/>
    <w:rsid w:val="00FB719A"/>
    <w:rsid w:val="00FB7449"/>
    <w:rsid w:val="00FB7770"/>
    <w:rsid w:val="00FC52BF"/>
    <w:rsid w:val="00FD3B91"/>
    <w:rsid w:val="00FD45B6"/>
    <w:rsid w:val="00FD4E05"/>
    <w:rsid w:val="00FD576B"/>
    <w:rsid w:val="00FD579E"/>
    <w:rsid w:val="00FD6845"/>
    <w:rsid w:val="00FE01D7"/>
    <w:rsid w:val="00FE4516"/>
    <w:rsid w:val="00FE4B14"/>
    <w:rsid w:val="00FE4EBC"/>
    <w:rsid w:val="00FE64C8"/>
    <w:rsid w:val="00FF1D2C"/>
    <w:rsid w:val="00FF4B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2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F0BD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List Paragraph1,Recommendation"/>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32">
    <w:name w:val="表格格線3"/>
    <w:basedOn w:val="a8"/>
    <w:next w:val="af6"/>
    <w:uiPriority w:val="59"/>
    <w:rsid w:val="0001578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6"/>
    <w:link w:val="afe"/>
    <w:uiPriority w:val="99"/>
    <w:semiHidden/>
    <w:unhideWhenUsed/>
    <w:rsid w:val="00DD24FD"/>
    <w:pPr>
      <w:snapToGrid w:val="0"/>
      <w:jc w:val="left"/>
    </w:pPr>
    <w:rPr>
      <w:sz w:val="20"/>
    </w:rPr>
  </w:style>
  <w:style w:type="character" w:customStyle="1" w:styleId="afe">
    <w:name w:val="註腳文字 字元"/>
    <w:basedOn w:val="a7"/>
    <w:link w:val="afd"/>
    <w:uiPriority w:val="99"/>
    <w:semiHidden/>
    <w:rsid w:val="00DD24FD"/>
    <w:rPr>
      <w:rFonts w:ascii="標楷體" w:eastAsia="標楷體"/>
      <w:kern w:val="2"/>
    </w:rPr>
  </w:style>
  <w:style w:type="character" w:styleId="aff">
    <w:name w:val="footnote reference"/>
    <w:basedOn w:val="a7"/>
    <w:uiPriority w:val="99"/>
    <w:semiHidden/>
    <w:unhideWhenUsed/>
    <w:rsid w:val="00DD24FD"/>
    <w:rPr>
      <w:vertAlign w:val="superscript"/>
    </w:rPr>
  </w:style>
  <w:style w:type="character" w:customStyle="1" w:styleId="af8">
    <w:name w:val="清單段落 字元"/>
    <w:aliases w:val="List Paragraph1 字元,Recommendation 字元"/>
    <w:link w:val="af7"/>
    <w:rsid w:val="00335FFD"/>
    <w:rPr>
      <w:rFonts w:ascii="標楷體" w:eastAsia="標楷體"/>
      <w:kern w:val="2"/>
      <w:sz w:val="32"/>
    </w:rPr>
  </w:style>
  <w:style w:type="table" w:customStyle="1" w:styleId="13">
    <w:name w:val="表格格線1"/>
    <w:basedOn w:val="a8"/>
    <w:next w:val="af6"/>
    <w:uiPriority w:val="39"/>
    <w:rsid w:val="00037C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F401B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B76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793598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07381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B7D4-8580-4F12-AB2A-E96D04F0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2820</Words>
  <Characters>16078</Characters>
  <Application>Microsoft Office Word</Application>
  <DocSecurity>0</DocSecurity>
  <Lines>133</Lines>
  <Paragraphs>37</Paragraphs>
  <ScaleCrop>false</ScaleCrop>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2024-01-24T00:47:00Z</dcterms:created>
  <dcterms:modified xsi:type="dcterms:W3CDTF">2024-01-30T07:16:00Z</dcterms:modified>
  <cp:contentStatus/>
</cp:coreProperties>
</file>