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D24DE" w:rsidRDefault="0025106C" w:rsidP="00F37D7B">
      <w:pPr>
        <w:pStyle w:val="af2"/>
        <w:rPr>
          <w:rFonts w:hAnsi="標楷體"/>
        </w:rPr>
      </w:pPr>
      <w:r w:rsidRPr="009D24DE">
        <w:rPr>
          <w:rFonts w:hAnsi="標楷體" w:hint="eastAsia"/>
        </w:rPr>
        <w:t>糾正案文</w:t>
      </w:r>
    </w:p>
    <w:p w:rsidR="00E25849" w:rsidRPr="009D24DE" w:rsidRDefault="0025106C" w:rsidP="00F231DC">
      <w:pPr>
        <w:pStyle w:val="1"/>
        <w:rPr>
          <w:rFonts w:hAnsi="標楷體"/>
        </w:rPr>
      </w:pPr>
      <w:r w:rsidRPr="009D24DE">
        <w:rPr>
          <w:rFonts w:hAnsi="標楷體" w:hint="eastAsia"/>
        </w:rPr>
        <w:t>被糾正機關：</w:t>
      </w:r>
      <w:r w:rsidR="00884707" w:rsidRPr="009D24DE">
        <w:rPr>
          <w:rFonts w:hint="eastAsia"/>
        </w:rPr>
        <w:t>基隆市政府及經濟部產業園區管理局</w:t>
      </w:r>
      <w:r w:rsidR="00884707" w:rsidRPr="009D24DE">
        <w:rPr>
          <w:rStyle w:val="afc"/>
        </w:rPr>
        <w:footnoteReference w:id="1"/>
      </w:r>
      <w:r w:rsidRPr="009D24DE">
        <w:rPr>
          <w:rFonts w:hAnsi="標楷體" w:hint="eastAsia"/>
        </w:rPr>
        <w:t>。</w:t>
      </w:r>
    </w:p>
    <w:p w:rsidR="00E25849" w:rsidRPr="009D24DE" w:rsidRDefault="0025106C" w:rsidP="00DA67B3">
      <w:pPr>
        <w:pStyle w:val="1"/>
        <w:ind w:left="2716" w:hanging="2716"/>
        <w:rPr>
          <w:rFonts w:hAnsi="標楷體"/>
        </w:rPr>
      </w:pPr>
      <w:r w:rsidRPr="009D24DE">
        <w:rPr>
          <w:rFonts w:hAnsi="標楷體" w:hint="eastAsia"/>
        </w:rPr>
        <w:t>案　　　由：</w:t>
      </w:r>
      <w:r w:rsidR="00884707" w:rsidRPr="009D24DE">
        <w:rPr>
          <w:rFonts w:hint="eastAsia"/>
        </w:rPr>
        <w:t>基隆市大武</w:t>
      </w:r>
      <w:proofErr w:type="gramStart"/>
      <w:r w:rsidR="00884707" w:rsidRPr="009D24DE">
        <w:rPr>
          <w:rFonts w:hint="eastAsia"/>
        </w:rPr>
        <w:t>崙溪屬</w:t>
      </w:r>
      <w:proofErr w:type="gramEnd"/>
      <w:r w:rsidR="00884707" w:rsidRPr="009D24DE">
        <w:rPr>
          <w:rFonts w:hint="eastAsia"/>
        </w:rPr>
        <w:t>基隆市管區域排水，其支流二號排水溝流經工業區部分屬</w:t>
      </w:r>
      <w:r w:rsidR="009B186E" w:rsidRPr="009D24DE">
        <w:rPr>
          <w:rFonts w:hint="eastAsia"/>
        </w:rPr>
        <w:t>原</w:t>
      </w:r>
      <w:r w:rsidR="00C86C38" w:rsidRPr="009D24DE">
        <w:rPr>
          <w:rFonts w:hint="eastAsia"/>
        </w:rPr>
        <w:t>經濟部</w:t>
      </w:r>
      <w:r w:rsidR="00884707" w:rsidRPr="009D24DE">
        <w:rPr>
          <w:rFonts w:hint="eastAsia"/>
        </w:rPr>
        <w:t>工業局管理維護範圍</w:t>
      </w:r>
      <w:r w:rsidR="00C86C38" w:rsidRPr="009D24DE">
        <w:rPr>
          <w:rFonts w:hint="eastAsia"/>
        </w:rPr>
        <w:t>，</w:t>
      </w:r>
      <w:r w:rsidR="00884707" w:rsidRPr="009D24DE">
        <w:rPr>
          <w:rFonts w:hint="eastAsia"/>
        </w:rPr>
        <w:t>該流域於</w:t>
      </w:r>
      <w:r w:rsidR="00C86C38" w:rsidRPr="009D24DE">
        <w:rPr>
          <w:rFonts w:hint="eastAsia"/>
        </w:rPr>
        <w:t>民國（下同）</w:t>
      </w:r>
      <w:r w:rsidR="00884707" w:rsidRPr="009D24DE">
        <w:rPr>
          <w:rFonts w:hint="eastAsia"/>
        </w:rPr>
        <w:t>106年6月2日</w:t>
      </w:r>
      <w:r w:rsidR="000258E7" w:rsidRPr="006E445C">
        <w:rPr>
          <w:rFonts w:hint="eastAsia"/>
        </w:rPr>
        <w:t>因強降雨</w:t>
      </w:r>
      <w:r w:rsidR="000258E7" w:rsidRPr="006E445C">
        <w:rPr>
          <w:rFonts w:hint="eastAsia"/>
          <w:lang w:eastAsia="zh-HK"/>
        </w:rPr>
        <w:t>已</w:t>
      </w:r>
      <w:proofErr w:type="gramStart"/>
      <w:r w:rsidR="000258E7" w:rsidRPr="006E445C">
        <w:rPr>
          <w:rFonts w:hint="eastAsia"/>
          <w:lang w:eastAsia="zh-HK"/>
        </w:rPr>
        <w:t>逾大武</w:t>
      </w:r>
      <w:proofErr w:type="gramEnd"/>
      <w:r w:rsidR="000258E7" w:rsidRPr="006E445C">
        <w:rPr>
          <w:rFonts w:hint="eastAsia"/>
          <w:lang w:eastAsia="zh-HK"/>
        </w:rPr>
        <w:t>崙溪區域排水規劃</w:t>
      </w:r>
      <w:r w:rsidR="000258E7" w:rsidRPr="006E445C">
        <w:rPr>
          <w:rFonts w:hint="eastAsia"/>
        </w:rPr>
        <w:t>1</w:t>
      </w:r>
      <w:r w:rsidR="000258E7" w:rsidRPr="006E445C">
        <w:t>0</w:t>
      </w:r>
      <w:r w:rsidR="000258E7" w:rsidRPr="006E445C">
        <w:rPr>
          <w:rFonts w:hint="eastAsia"/>
        </w:rPr>
        <w:t>年重現期</w:t>
      </w:r>
      <w:r w:rsidR="000258E7" w:rsidRPr="006E445C">
        <w:rPr>
          <w:rFonts w:hint="eastAsia"/>
          <w:lang w:eastAsia="zh-HK"/>
        </w:rPr>
        <w:t>保護標準，</w:t>
      </w:r>
      <w:r w:rsidR="00884707" w:rsidRPr="009D24DE">
        <w:rPr>
          <w:rFonts w:hint="eastAsia"/>
        </w:rPr>
        <w:t>導致</w:t>
      </w:r>
      <w:proofErr w:type="gramStart"/>
      <w:r w:rsidR="00884707" w:rsidRPr="009D24DE">
        <w:rPr>
          <w:rFonts w:hint="eastAsia"/>
        </w:rPr>
        <w:t>水道溢淹</w:t>
      </w:r>
      <w:r w:rsidR="00C86C38" w:rsidRPr="009D24DE">
        <w:rPr>
          <w:rFonts w:hint="eastAsia"/>
        </w:rPr>
        <w:t>造</w:t>
      </w:r>
      <w:proofErr w:type="gramEnd"/>
      <w:r w:rsidR="00C86C38" w:rsidRPr="009D24DE">
        <w:rPr>
          <w:rFonts w:hint="eastAsia"/>
        </w:rPr>
        <w:t>成</w:t>
      </w:r>
      <w:r w:rsidR="00884707" w:rsidRPr="009D24DE">
        <w:rPr>
          <w:rFonts w:hint="eastAsia"/>
        </w:rPr>
        <w:t>基隆市安樂區及大武崙工業區等地災害（</w:t>
      </w:r>
      <w:r w:rsidR="006D589A" w:rsidRPr="009D24DE">
        <w:rPr>
          <w:rFonts w:hint="eastAsia"/>
        </w:rPr>
        <w:t>下稱</w:t>
      </w:r>
      <w:r w:rsidR="00884707" w:rsidRPr="009D24DE">
        <w:rPr>
          <w:rFonts w:hint="eastAsia"/>
        </w:rPr>
        <w:t>六二水災）。惟於六二水災發生前，大武</w:t>
      </w:r>
      <w:proofErr w:type="gramStart"/>
      <w:r w:rsidR="00884707" w:rsidRPr="009D24DE">
        <w:rPr>
          <w:rFonts w:hint="eastAsia"/>
        </w:rPr>
        <w:t>崙</w:t>
      </w:r>
      <w:proofErr w:type="gramEnd"/>
      <w:r w:rsidR="00884707" w:rsidRPr="009D24DE">
        <w:rPr>
          <w:rFonts w:hint="eastAsia"/>
        </w:rPr>
        <w:t>溪已有連續多年發生</w:t>
      </w:r>
      <w:proofErr w:type="gramStart"/>
      <w:r w:rsidR="00884707" w:rsidRPr="009D24DE">
        <w:rPr>
          <w:rFonts w:hint="eastAsia"/>
        </w:rPr>
        <w:t>暴雨溢淹情</w:t>
      </w:r>
      <w:proofErr w:type="gramEnd"/>
      <w:r w:rsidR="00884707" w:rsidRPr="009D24DE">
        <w:rPr>
          <w:rFonts w:hint="eastAsia"/>
        </w:rPr>
        <w:t>事，基隆市政府以「1</w:t>
      </w:r>
      <w:r w:rsidR="00884707" w:rsidRPr="009D24DE">
        <w:t>02</w:t>
      </w:r>
      <w:r w:rsidR="00884707" w:rsidRPr="009D24DE">
        <w:rPr>
          <w:rFonts w:hint="eastAsia"/>
        </w:rPr>
        <w:t>年間</w:t>
      </w:r>
      <w:proofErr w:type="gramStart"/>
      <w:r w:rsidR="00884707" w:rsidRPr="009D24DE">
        <w:rPr>
          <w:rFonts w:hint="eastAsia"/>
        </w:rPr>
        <w:t>函大武</w:t>
      </w:r>
      <w:proofErr w:type="gramEnd"/>
      <w:r w:rsidR="00884707" w:rsidRPr="009D24DE">
        <w:rPr>
          <w:rFonts w:hint="eastAsia"/>
        </w:rPr>
        <w:t>崙工業區服務中心就轄管二號排水溝護岸工程妥善評估」、「1</w:t>
      </w:r>
      <w:r w:rsidR="00884707" w:rsidRPr="009D24DE">
        <w:t>05</w:t>
      </w:r>
      <w:r w:rsidR="00884707" w:rsidRPr="009D24DE">
        <w:rPr>
          <w:rFonts w:hint="eastAsia"/>
        </w:rPr>
        <w:t>年間提出該排水系統之</w:t>
      </w:r>
      <w:r w:rsidR="00884707" w:rsidRPr="009D24DE">
        <w:rPr>
          <w:rFonts w:hAnsi="標楷體" w:hint="eastAsia"/>
        </w:rPr>
        <w:t>『</w:t>
      </w:r>
      <w:r w:rsidR="00884707" w:rsidRPr="009D24DE">
        <w:rPr>
          <w:rFonts w:hint="eastAsia"/>
        </w:rPr>
        <w:t>流域綜合治理計畫</w:t>
      </w:r>
      <w:r w:rsidR="00884707" w:rsidRPr="009D24DE">
        <w:rPr>
          <w:rFonts w:hAnsi="標楷體" w:hint="eastAsia"/>
        </w:rPr>
        <w:t>』</w:t>
      </w:r>
      <w:r w:rsidR="00884707" w:rsidRPr="009D24DE">
        <w:rPr>
          <w:rFonts w:hint="eastAsia"/>
        </w:rPr>
        <w:t>，未及進行改善工程即發生六二水災事件」、「堤防加高亦無法避免溢堤」等</w:t>
      </w:r>
      <w:proofErr w:type="gramStart"/>
      <w:r w:rsidR="00884707" w:rsidRPr="009D24DE">
        <w:rPr>
          <w:rFonts w:hint="eastAsia"/>
        </w:rPr>
        <w:t>內容置</w:t>
      </w:r>
      <w:proofErr w:type="gramEnd"/>
      <w:r w:rsidR="00884707" w:rsidRPr="009D24DE">
        <w:rPr>
          <w:rFonts w:hint="eastAsia"/>
        </w:rPr>
        <w:t>辯，然基隆市政府未能正視該排水系統存在多年之護岸缺口，且於災</w:t>
      </w:r>
      <w:r w:rsidR="00C86C38" w:rsidRPr="009D24DE">
        <w:rPr>
          <w:rFonts w:hint="eastAsia"/>
        </w:rPr>
        <w:t>害</w:t>
      </w:r>
      <w:r w:rsidR="00884707" w:rsidRPr="009D24DE">
        <w:rPr>
          <w:rFonts w:hint="eastAsia"/>
        </w:rPr>
        <w:t>發生前未能採行堤防加高或合理可行之防汛作為，以及</w:t>
      </w:r>
      <w:r w:rsidR="009B186E" w:rsidRPr="009D24DE">
        <w:rPr>
          <w:rFonts w:hint="eastAsia"/>
        </w:rPr>
        <w:t>原</w:t>
      </w:r>
      <w:r w:rsidR="00C86C38" w:rsidRPr="009D24DE">
        <w:rPr>
          <w:rFonts w:hint="eastAsia"/>
        </w:rPr>
        <w:t>經濟部</w:t>
      </w:r>
      <w:r w:rsidR="00884707" w:rsidRPr="009D24DE">
        <w:rPr>
          <w:rFonts w:hint="eastAsia"/>
        </w:rPr>
        <w:t>工業局未能督促所屬大武崙工業區服務中心辦理或修繕該堤防缺口之防洪設施，肇致溪水可由該缺口強灌民宅，沿岸居民應變不及而蒙受損失，</w:t>
      </w:r>
      <w:r w:rsidR="00884707" w:rsidRPr="00567F84">
        <w:rPr>
          <w:rFonts w:hint="eastAsia"/>
        </w:rPr>
        <w:t>均</w:t>
      </w:r>
      <w:r w:rsidR="00884707" w:rsidRPr="009D24DE">
        <w:rPr>
          <w:rFonts w:hint="eastAsia"/>
        </w:rPr>
        <w:t>有怠失</w:t>
      </w:r>
      <w:bookmarkStart w:id="1" w:name="_Hlk152494206"/>
      <w:r w:rsidR="00884707" w:rsidRPr="009D24DE">
        <w:rPr>
          <w:rFonts w:hint="eastAsia"/>
        </w:rPr>
        <w:t>，</w:t>
      </w:r>
      <w:r w:rsidR="008825AB" w:rsidRPr="009D24DE">
        <w:rPr>
          <w:rFonts w:hAnsi="標楷體" w:hint="eastAsia"/>
          <w:spacing w:val="-6"/>
        </w:rPr>
        <w:t>爰依法提案糾正。</w:t>
      </w:r>
      <w:bookmarkEnd w:id="1"/>
    </w:p>
    <w:p w:rsidR="008825AB" w:rsidRPr="009D24DE" w:rsidRDefault="00DB3135" w:rsidP="00E11D46">
      <w:pPr>
        <w:pStyle w:val="1"/>
        <w:rPr>
          <w:rFonts w:hAnsi="標楷體"/>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9D24DE">
        <w:rPr>
          <w:rFonts w:hAnsi="標楷體"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01687" w:rsidRPr="009D24DE" w:rsidRDefault="005C1193" w:rsidP="00E40FA3">
      <w:pPr>
        <w:pStyle w:val="10"/>
        <w:ind w:left="680" w:firstLine="6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9D24DE">
        <w:rPr>
          <w:rFonts w:hint="eastAsia"/>
        </w:rPr>
        <w:lastRenderedPageBreak/>
        <w:t>基隆市大武崙溪於106年6月2日溢堤，致鄰近地區許多住家飽受洪水侵害及財產嚴重損失，經本院於1</w:t>
      </w:r>
      <w:r w:rsidRPr="009D24DE">
        <w:t>12</w:t>
      </w:r>
      <w:r w:rsidRPr="009D24DE">
        <w:rPr>
          <w:rFonts w:hint="eastAsia"/>
        </w:rPr>
        <w:t>年6月1</w:t>
      </w:r>
      <w:r w:rsidRPr="009D24DE">
        <w:t>2</w:t>
      </w:r>
      <w:r w:rsidRPr="009D24DE">
        <w:rPr>
          <w:rFonts w:hint="eastAsia"/>
        </w:rPr>
        <w:t>日實地履勘基隆市大武崙溪因六二水災溢淹及改善工程範圍，聽取在地里長意見，嗣後再詢問基隆市政府及所屬工務處、經濟部水利署（下稱水利署</w:t>
      </w:r>
      <w:r w:rsidRPr="009D24DE">
        <w:rPr>
          <w:rStyle w:val="afc"/>
        </w:rPr>
        <w:footnoteReference w:id="2"/>
      </w:r>
      <w:r w:rsidRPr="009D24DE">
        <w:rPr>
          <w:rFonts w:hint="eastAsia"/>
        </w:rPr>
        <w:t>）及所屬第十河川局（下稱十河局，已改制為第十河川分署）、水利規劃試驗所（下稱水規所，已改制為水利規劃分署）、</w:t>
      </w:r>
      <w:r w:rsidR="009B186E" w:rsidRPr="009D24DE">
        <w:rPr>
          <w:rFonts w:hint="eastAsia"/>
        </w:rPr>
        <w:t>原</w:t>
      </w:r>
      <w:r w:rsidRPr="009D24DE">
        <w:rPr>
          <w:rFonts w:hint="eastAsia"/>
        </w:rPr>
        <w:t>經濟部工業局（下稱工業局，已改制為產業發展署，工業區改為產業園區，</w:t>
      </w:r>
      <w:r w:rsidR="002C4AA3" w:rsidRPr="009D24DE">
        <w:rPr>
          <w:rFonts w:hint="eastAsia"/>
        </w:rPr>
        <w:t>隸屬</w:t>
      </w:r>
      <w:r w:rsidRPr="009D24DE">
        <w:rPr>
          <w:rFonts w:hint="eastAsia"/>
        </w:rPr>
        <w:t>產業園區管理局</w:t>
      </w:r>
      <w:r w:rsidRPr="009D24DE">
        <w:rPr>
          <w:rStyle w:val="afc"/>
        </w:rPr>
        <w:footnoteReference w:id="3"/>
      </w:r>
      <w:r w:rsidRPr="009D24DE">
        <w:rPr>
          <w:rFonts w:hint="eastAsia"/>
        </w:rPr>
        <w:t>）、大武崙(兼瑞芳)工業區服務中心</w:t>
      </w:r>
      <w:r w:rsidR="00B17A2D" w:rsidRPr="009D24DE">
        <w:rPr>
          <w:rFonts w:hint="eastAsia"/>
        </w:rPr>
        <w:t>［</w:t>
      </w:r>
      <w:r w:rsidRPr="009D24DE">
        <w:rPr>
          <w:rFonts w:hint="eastAsia"/>
        </w:rPr>
        <w:t>下稱大武崙工業區服務中心，已改制為大武崙(兼瑞芳)產業園區服務中心</w:t>
      </w:r>
      <w:r w:rsidR="00B17A2D" w:rsidRPr="009D24DE">
        <w:rPr>
          <w:rFonts w:hint="eastAsia"/>
        </w:rPr>
        <w:t>］</w:t>
      </w:r>
      <w:r w:rsidRPr="009D24DE">
        <w:rPr>
          <w:rFonts w:hint="eastAsia"/>
        </w:rPr>
        <w:t>、</w:t>
      </w:r>
      <w:r w:rsidRPr="009D24DE">
        <w:rPr>
          <w:rFonts w:hint="eastAsia"/>
        </w:rPr>
        <w:tab/>
        <w:t>內政部營建署（已改制為國土管理署）、台灣自來水股份有限公司（下稱自來水公司）第一區管理處等機關人員</w:t>
      </w:r>
      <w:r w:rsidR="002C4AA3" w:rsidRPr="009D24DE">
        <w:rPr>
          <w:rFonts w:hint="eastAsia"/>
        </w:rPr>
        <w:t>，及各機關簡報、履勘前後補充資料及相關判決</w:t>
      </w:r>
      <w:r w:rsidR="002C4AA3" w:rsidRPr="009D24DE">
        <w:rPr>
          <w:rStyle w:val="afc"/>
        </w:rPr>
        <w:footnoteReference w:id="4"/>
      </w:r>
      <w:r w:rsidR="002C4AA3" w:rsidRPr="009D24DE">
        <w:rPr>
          <w:rFonts w:hint="eastAsia"/>
        </w:rPr>
        <w:t>等內容後</w:t>
      </w:r>
      <w:r w:rsidR="002C4AA3" w:rsidRPr="009D24DE">
        <w:rPr>
          <w:rFonts w:ascii="Times New Roman" w:hint="eastAsia"/>
        </w:rPr>
        <w:t>調查發現，</w:t>
      </w:r>
      <w:bookmarkStart w:id="44" w:name="_Hlk152073753"/>
      <w:r w:rsidR="007E403C" w:rsidRPr="009D24DE">
        <w:rPr>
          <w:rFonts w:hint="eastAsia"/>
          <w:b/>
        </w:rPr>
        <w:t>基隆市大武崙溪屬基隆市管區域排水（起點為基隆河匯流口、終點為基金三路裕隆倉儲），其支流二號排水溝流經工業區部分則屬工業局管理維護範圍。該流域於106年6月2日因強降雨</w:t>
      </w:r>
      <w:r w:rsidR="00640243" w:rsidRPr="00640243">
        <w:rPr>
          <w:rFonts w:hint="eastAsia"/>
          <w:b/>
          <w:lang w:eastAsia="zh-HK"/>
        </w:rPr>
        <w:t>已逾大武崙溪區域排水規劃</w:t>
      </w:r>
      <w:r w:rsidR="00640243" w:rsidRPr="00640243">
        <w:rPr>
          <w:rFonts w:hint="eastAsia"/>
          <w:b/>
        </w:rPr>
        <w:t>1</w:t>
      </w:r>
      <w:r w:rsidR="00640243" w:rsidRPr="00640243">
        <w:rPr>
          <w:b/>
        </w:rPr>
        <w:t>0</w:t>
      </w:r>
      <w:r w:rsidR="00640243" w:rsidRPr="00640243">
        <w:rPr>
          <w:rFonts w:hint="eastAsia"/>
          <w:b/>
        </w:rPr>
        <w:t>年重現期</w:t>
      </w:r>
      <w:r w:rsidR="00640243" w:rsidRPr="00640243">
        <w:rPr>
          <w:rFonts w:hint="eastAsia"/>
          <w:b/>
          <w:lang w:eastAsia="zh-HK"/>
        </w:rPr>
        <w:t>保護標準，</w:t>
      </w:r>
      <w:r w:rsidR="007E403C" w:rsidRPr="009D24DE">
        <w:rPr>
          <w:rFonts w:hint="eastAsia"/>
          <w:b/>
        </w:rPr>
        <w:t>導致水道溢淹且使基隆市安樂區基金一路208巷口至下游排水路沿岸一帶，以及大武崙工業區等地，造成約1.5公頃、深度約1~1.5公尺之災害（即六二水災）。惟於六二水災發生前，大武</w:t>
      </w:r>
      <w:proofErr w:type="gramStart"/>
      <w:r w:rsidR="007E403C" w:rsidRPr="009D24DE">
        <w:rPr>
          <w:rFonts w:hint="eastAsia"/>
          <w:b/>
        </w:rPr>
        <w:t>崙</w:t>
      </w:r>
      <w:proofErr w:type="gramEnd"/>
      <w:r w:rsidR="007E403C" w:rsidRPr="009D24DE">
        <w:rPr>
          <w:rFonts w:hint="eastAsia"/>
          <w:b/>
        </w:rPr>
        <w:t>溪已有連續多年發生</w:t>
      </w:r>
      <w:proofErr w:type="gramStart"/>
      <w:r w:rsidR="007E403C" w:rsidRPr="009D24DE">
        <w:rPr>
          <w:rFonts w:hint="eastAsia"/>
          <w:b/>
        </w:rPr>
        <w:t>暴雨溢淹情</w:t>
      </w:r>
      <w:proofErr w:type="gramEnd"/>
      <w:r w:rsidR="007E403C" w:rsidRPr="009D24DE">
        <w:rPr>
          <w:rFonts w:hint="eastAsia"/>
          <w:b/>
        </w:rPr>
        <w:t>事，基隆市政府以「102年間</w:t>
      </w:r>
      <w:proofErr w:type="gramStart"/>
      <w:r w:rsidR="007E403C" w:rsidRPr="009D24DE">
        <w:rPr>
          <w:rFonts w:hint="eastAsia"/>
          <w:b/>
        </w:rPr>
        <w:t>函大武</w:t>
      </w:r>
      <w:proofErr w:type="gramEnd"/>
      <w:r w:rsidR="007E403C" w:rsidRPr="009D24DE">
        <w:rPr>
          <w:rFonts w:hint="eastAsia"/>
          <w:b/>
        </w:rPr>
        <w:t>崙工業區服務中心就轄管二號排水溝護岸工程妥善評估」、「105年間提出該排水系統之『流域綜合治理計畫』，</w:t>
      </w:r>
      <w:r w:rsidR="007E403C" w:rsidRPr="009D24DE">
        <w:rPr>
          <w:rFonts w:hint="eastAsia"/>
          <w:b/>
        </w:rPr>
        <w:lastRenderedPageBreak/>
        <w:t>未及進行改善工程即發生六二水災事件」、「堤防加高亦無法避免溢堤」等</w:t>
      </w:r>
      <w:proofErr w:type="gramStart"/>
      <w:r w:rsidR="007E403C" w:rsidRPr="009D24DE">
        <w:rPr>
          <w:rFonts w:hint="eastAsia"/>
          <w:b/>
        </w:rPr>
        <w:t>內容置</w:t>
      </w:r>
      <w:proofErr w:type="gramEnd"/>
      <w:r w:rsidR="007E403C" w:rsidRPr="009D24DE">
        <w:rPr>
          <w:rFonts w:hint="eastAsia"/>
          <w:b/>
        </w:rPr>
        <w:t>辯。縱使該事件係肇因為</w:t>
      </w:r>
      <w:proofErr w:type="gramStart"/>
      <w:r w:rsidR="007E403C" w:rsidRPr="009D24DE">
        <w:rPr>
          <w:rFonts w:hint="eastAsia"/>
          <w:b/>
        </w:rPr>
        <w:t>強</w:t>
      </w:r>
      <w:proofErr w:type="gramEnd"/>
      <w:r w:rsidR="007E403C" w:rsidRPr="009D24DE">
        <w:rPr>
          <w:rFonts w:hint="eastAsia"/>
          <w:b/>
        </w:rPr>
        <w:t>降雨超過區域排水保護標準所致，然基隆市政府未能正視該排水系統存在多年之護岸缺口，且於災害發生前未能採行堤防加高或合理可行之防汛作為，以及工業局未能督促所屬大武崙工業區服務中心辦理或修繕該堤防缺口之防洪設施，肇致溪水可由該缺口強灌民宅，沿岸居民應變不及而蒙受損失</w:t>
      </w:r>
      <w:r w:rsidR="007E403C" w:rsidRPr="009D24DE">
        <w:rPr>
          <w:rFonts w:hint="eastAsia"/>
        </w:rPr>
        <w:t>，均有怠失</w:t>
      </w:r>
      <w:bookmarkEnd w:id="44"/>
      <w:r w:rsidR="00805D5A" w:rsidRPr="009D24DE">
        <w:rPr>
          <w:rFonts w:hint="eastAsia"/>
        </w:rPr>
        <w:t>，</w:t>
      </w:r>
      <w:r w:rsidR="00805D5A" w:rsidRPr="009D24DE">
        <w:rPr>
          <w:rFonts w:hAnsi="標楷體" w:hint="eastAsia"/>
          <w:bCs/>
        </w:rPr>
        <w:t>應予糾正促其注意改善。茲</w:t>
      </w:r>
      <w:proofErr w:type="gramStart"/>
      <w:r w:rsidR="00805D5A" w:rsidRPr="009D24DE">
        <w:rPr>
          <w:rFonts w:hAnsi="標楷體" w:hint="eastAsia"/>
          <w:bCs/>
        </w:rPr>
        <w:t>臚</w:t>
      </w:r>
      <w:proofErr w:type="gramEnd"/>
      <w:r w:rsidR="00805D5A" w:rsidRPr="009D24DE">
        <w:rPr>
          <w:rFonts w:hAnsi="標楷體" w:hint="eastAsia"/>
          <w:bCs/>
        </w:rPr>
        <w:t>列事實與理由如下</w:t>
      </w:r>
      <w:r w:rsidR="00805D5A" w:rsidRPr="009D24DE">
        <w:rPr>
          <w:rFonts w:hAnsi="標楷體" w:hint="eastAsia"/>
          <w:spacing w:val="-6"/>
        </w:rPr>
        <w:t>：</w:t>
      </w:r>
    </w:p>
    <w:p w:rsidR="007E403C" w:rsidRPr="009D24DE" w:rsidRDefault="007E403C" w:rsidP="007E403C">
      <w:pPr>
        <w:pStyle w:val="2"/>
        <w:rPr>
          <w:b w:val="0"/>
        </w:rPr>
      </w:pPr>
      <w:bookmarkStart w:id="45" w:name="_Toc421794871"/>
      <w:bookmarkStart w:id="46" w:name="_Toc422728953"/>
      <w:r w:rsidRPr="009D24DE">
        <w:rPr>
          <w:rFonts w:hint="eastAsia"/>
          <w:b w:val="0"/>
        </w:rPr>
        <w:t>按「排水集水區域之劃定與核定公告、排水設施管理之維護管理、防洪搶險、安全檢查、設施範圍之使用管理及其他應遵行事項，由中央主管機關訂定排水管理辦法管理之。但農田、市區及事業排水，由目的事業主管機關依其法令管理之。」水利法第78條之4定有明文。中央主管機關即經濟部依水利法第78條之4之授權另行訂定排水管理辦法，依排水管理辦法第2條規定「排水依功能及集水區域特性分為下列</w:t>
      </w:r>
      <w:r w:rsidR="0041587E" w:rsidRPr="009D24DE">
        <w:rPr>
          <w:rFonts w:hint="eastAsia"/>
          <w:b w:val="0"/>
        </w:rPr>
        <w:t>5</w:t>
      </w:r>
      <w:r w:rsidRPr="009D24DE">
        <w:rPr>
          <w:rFonts w:hint="eastAsia"/>
          <w:b w:val="0"/>
        </w:rPr>
        <w:t>種：一、農田排水：指排</w:t>
      </w:r>
      <w:proofErr w:type="gramStart"/>
      <w:r w:rsidRPr="009D24DE">
        <w:rPr>
          <w:rFonts w:hint="eastAsia"/>
          <w:b w:val="0"/>
        </w:rPr>
        <w:t>洩</w:t>
      </w:r>
      <w:proofErr w:type="gramEnd"/>
      <w:r w:rsidRPr="009D24DE">
        <w:rPr>
          <w:rFonts w:hint="eastAsia"/>
          <w:b w:val="0"/>
        </w:rPr>
        <w:t>停滯於農田田面及表土內過剩之水。二、市區排水：指排</w:t>
      </w:r>
      <w:proofErr w:type="gramStart"/>
      <w:r w:rsidRPr="009D24DE">
        <w:rPr>
          <w:rFonts w:hint="eastAsia"/>
          <w:b w:val="0"/>
        </w:rPr>
        <w:t>洩</w:t>
      </w:r>
      <w:proofErr w:type="gramEnd"/>
      <w:r w:rsidRPr="009D24DE">
        <w:rPr>
          <w:rFonts w:hint="eastAsia"/>
          <w:b w:val="0"/>
        </w:rPr>
        <w:t>經依下水道法規劃設置排水設施內之雨水或污水。三、事業排水：指排</w:t>
      </w:r>
      <w:proofErr w:type="gramStart"/>
      <w:r w:rsidRPr="009D24DE">
        <w:rPr>
          <w:rFonts w:hint="eastAsia"/>
          <w:b w:val="0"/>
        </w:rPr>
        <w:t>洩</w:t>
      </w:r>
      <w:proofErr w:type="gramEnd"/>
      <w:r w:rsidRPr="009D24DE">
        <w:rPr>
          <w:rFonts w:hint="eastAsia"/>
          <w:b w:val="0"/>
        </w:rPr>
        <w:t>事業使用後之廢水、污水及水力發電後之尾水。四、區域排水：指排</w:t>
      </w:r>
      <w:proofErr w:type="gramStart"/>
      <w:r w:rsidRPr="009D24DE">
        <w:rPr>
          <w:rFonts w:hint="eastAsia"/>
          <w:b w:val="0"/>
        </w:rPr>
        <w:t>洩</w:t>
      </w:r>
      <w:proofErr w:type="gramEnd"/>
      <w:r w:rsidRPr="009D24DE">
        <w:rPr>
          <w:rFonts w:hint="eastAsia"/>
          <w:b w:val="0"/>
        </w:rPr>
        <w:t>前</w:t>
      </w:r>
      <w:r w:rsidR="0041587E" w:rsidRPr="009D24DE">
        <w:rPr>
          <w:rFonts w:hint="eastAsia"/>
          <w:b w:val="0"/>
        </w:rPr>
        <w:t>3</w:t>
      </w:r>
      <w:r w:rsidRPr="009D24DE">
        <w:rPr>
          <w:rFonts w:hint="eastAsia"/>
          <w:b w:val="0"/>
        </w:rPr>
        <w:t>款之</w:t>
      </w:r>
      <w:r w:rsidR="0041587E" w:rsidRPr="009D24DE">
        <w:rPr>
          <w:rFonts w:hint="eastAsia"/>
          <w:b w:val="0"/>
        </w:rPr>
        <w:t>2</w:t>
      </w:r>
      <w:r w:rsidRPr="009D24DE">
        <w:rPr>
          <w:rFonts w:hint="eastAsia"/>
          <w:b w:val="0"/>
        </w:rPr>
        <w:t>種以上匯流或排洩區域性地面或地下之水，並經中央主管機關公告者。但不包括已有主管機關管轄之排水。五、其他排水：指排</w:t>
      </w:r>
      <w:proofErr w:type="gramStart"/>
      <w:r w:rsidRPr="009D24DE">
        <w:rPr>
          <w:rFonts w:hint="eastAsia"/>
          <w:b w:val="0"/>
        </w:rPr>
        <w:t>洩</w:t>
      </w:r>
      <w:proofErr w:type="gramEnd"/>
      <w:r w:rsidRPr="009D24DE">
        <w:rPr>
          <w:rFonts w:hint="eastAsia"/>
          <w:b w:val="0"/>
        </w:rPr>
        <w:t>不屬於前4款之水。前項區域排水依其流經之行政轄區範圍或所</w:t>
      </w:r>
      <w:proofErr w:type="gramStart"/>
      <w:r w:rsidRPr="009D24DE">
        <w:rPr>
          <w:rFonts w:hint="eastAsia"/>
          <w:b w:val="0"/>
        </w:rPr>
        <w:t>佔</w:t>
      </w:r>
      <w:proofErr w:type="gramEnd"/>
      <w:r w:rsidRPr="009D24DE">
        <w:rPr>
          <w:rFonts w:hint="eastAsia"/>
          <w:b w:val="0"/>
        </w:rPr>
        <w:t>比例，區分為中央管、直轄市管及縣(市)管區域排水。農田、市區及事業排水之管理，由目的事業主管機關依其法令管理之；其他排水，由各直轄市、縣(市)政府制(訂)定自治法規管理之</w:t>
      </w:r>
      <w:r w:rsidR="00F22D16" w:rsidRPr="009D24DE">
        <w:rPr>
          <w:rFonts w:hint="eastAsia"/>
          <w:b w:val="0"/>
        </w:rPr>
        <w:t>。</w:t>
      </w:r>
      <w:r w:rsidRPr="009D24DE">
        <w:rPr>
          <w:rFonts w:hint="eastAsia"/>
          <w:b w:val="0"/>
        </w:rPr>
        <w:t>」</w:t>
      </w:r>
    </w:p>
    <w:p w:rsidR="007E403C" w:rsidRPr="009D24DE" w:rsidRDefault="007E403C" w:rsidP="007E403C">
      <w:pPr>
        <w:pStyle w:val="2"/>
        <w:rPr>
          <w:b w:val="0"/>
        </w:rPr>
      </w:pPr>
      <w:r w:rsidRPr="009D24DE">
        <w:rPr>
          <w:rFonts w:hint="eastAsia"/>
          <w:b w:val="0"/>
        </w:rPr>
        <w:t>大武</w:t>
      </w:r>
      <w:proofErr w:type="gramStart"/>
      <w:r w:rsidRPr="009D24DE">
        <w:rPr>
          <w:rFonts w:hint="eastAsia"/>
          <w:b w:val="0"/>
        </w:rPr>
        <w:t>崙</w:t>
      </w:r>
      <w:proofErr w:type="gramEnd"/>
      <w:r w:rsidRPr="009D24DE">
        <w:rPr>
          <w:rFonts w:hint="eastAsia"/>
          <w:b w:val="0"/>
        </w:rPr>
        <w:t>溪及其支流（二號排水溝）之管轄權責及保護</w:t>
      </w:r>
      <w:r w:rsidRPr="009D24DE">
        <w:rPr>
          <w:rFonts w:hint="eastAsia"/>
          <w:b w:val="0"/>
        </w:rPr>
        <w:lastRenderedPageBreak/>
        <w:t>標準：</w:t>
      </w:r>
    </w:p>
    <w:p w:rsidR="007E403C" w:rsidRPr="009D24DE" w:rsidRDefault="007E403C" w:rsidP="007E403C">
      <w:pPr>
        <w:pStyle w:val="3"/>
      </w:pPr>
      <w:r w:rsidRPr="009D24DE">
        <w:rPr>
          <w:rFonts w:hint="eastAsia"/>
        </w:rPr>
        <w:t>依經濟部94年11月14日經</w:t>
      </w:r>
      <w:proofErr w:type="gramStart"/>
      <w:r w:rsidRPr="009D24DE">
        <w:rPr>
          <w:rFonts w:hint="eastAsia"/>
        </w:rPr>
        <w:t>授水字</w:t>
      </w:r>
      <w:proofErr w:type="gramEnd"/>
      <w:r w:rsidRPr="009D24DE">
        <w:rPr>
          <w:rFonts w:hint="eastAsia"/>
        </w:rPr>
        <w:t>第09420219360號公告內容，大武崙溪為基隆市管區域排水，權責起點為基隆河匯流口至權責終點為基金三路裕隆倉儲，上開公告第2項載明：「本次公告之區域排水</w:t>
      </w:r>
      <w:proofErr w:type="gramStart"/>
      <w:r w:rsidRPr="009D24DE">
        <w:rPr>
          <w:rFonts w:hint="eastAsia"/>
        </w:rPr>
        <w:t>起迄</w:t>
      </w:r>
      <w:proofErr w:type="gramEnd"/>
      <w:r w:rsidRPr="009D24DE">
        <w:rPr>
          <w:rFonts w:hint="eastAsia"/>
        </w:rPr>
        <w:t>點以外之排水，除已有主管機關管轄之排水，由各目的事業主管機關依其法令管理者外，餘由各直轄市、縣（市）政府以地方自治事項辦理有關管理事項。」經濟部99年12月27日經</w:t>
      </w:r>
      <w:proofErr w:type="gramStart"/>
      <w:r w:rsidRPr="009D24DE">
        <w:rPr>
          <w:rFonts w:hint="eastAsia"/>
        </w:rPr>
        <w:t>授水字</w:t>
      </w:r>
      <w:proofErr w:type="gramEnd"/>
      <w:r w:rsidRPr="009D24DE">
        <w:rPr>
          <w:rFonts w:hint="eastAsia"/>
        </w:rPr>
        <w:t>第09920215390號函核定，</w:t>
      </w:r>
      <w:r w:rsidRPr="009D24DE">
        <w:rPr>
          <w:rFonts w:hint="eastAsia"/>
          <w:b/>
        </w:rPr>
        <w:t>基隆市市管區</w:t>
      </w:r>
      <w:proofErr w:type="gramStart"/>
      <w:r w:rsidRPr="009D24DE">
        <w:rPr>
          <w:rFonts w:hint="eastAsia"/>
          <w:b/>
        </w:rPr>
        <w:t>排大武</w:t>
      </w:r>
      <w:proofErr w:type="gramEnd"/>
      <w:r w:rsidRPr="009D24DE">
        <w:rPr>
          <w:rFonts w:hint="eastAsia"/>
          <w:b/>
        </w:rPr>
        <w:t>崙溪排水堤防預定線（用地範圍線），由基隆市政府進行堤線內河道維護管理等相關工作</w:t>
      </w:r>
      <w:r w:rsidRPr="009D24DE">
        <w:rPr>
          <w:rFonts w:hint="eastAsia"/>
        </w:rPr>
        <w:t>。</w:t>
      </w:r>
    </w:p>
    <w:p w:rsidR="007E403C" w:rsidRPr="009D24DE" w:rsidRDefault="007E403C" w:rsidP="007E403C">
      <w:pPr>
        <w:pStyle w:val="3"/>
      </w:pPr>
      <w:r w:rsidRPr="009D24DE">
        <w:rPr>
          <w:rFonts w:hint="eastAsia"/>
        </w:rPr>
        <w:t>依據99年「大武</w:t>
      </w:r>
      <w:proofErr w:type="gramStart"/>
      <w:r w:rsidRPr="009D24DE">
        <w:rPr>
          <w:rFonts w:hint="eastAsia"/>
        </w:rPr>
        <w:t>崙</w:t>
      </w:r>
      <w:proofErr w:type="gramEnd"/>
      <w:r w:rsidRPr="009D24DE">
        <w:rPr>
          <w:rFonts w:hint="eastAsia"/>
        </w:rPr>
        <w:t>溪排水系統規劃」報告之</w:t>
      </w:r>
      <w:r w:rsidRPr="009D24DE">
        <w:rPr>
          <w:rFonts w:hint="eastAsia"/>
          <w:b/>
        </w:rPr>
        <w:t>保護標準為「10年</w:t>
      </w:r>
      <w:proofErr w:type="gramStart"/>
      <w:r w:rsidRPr="009D24DE">
        <w:rPr>
          <w:rFonts w:hint="eastAsia"/>
          <w:b/>
        </w:rPr>
        <w:t>重現期</w:t>
      </w:r>
      <w:proofErr w:type="gramEnd"/>
      <w:r w:rsidRPr="009D24DE">
        <w:rPr>
          <w:rFonts w:hint="eastAsia"/>
          <w:b/>
        </w:rPr>
        <w:t>距、25年不溢堤」</w:t>
      </w:r>
      <w:r w:rsidRPr="009D24DE">
        <w:rPr>
          <w:rStyle w:val="afc"/>
        </w:rPr>
        <w:footnoteReference w:id="5"/>
      </w:r>
      <w:r w:rsidRPr="009D24DE">
        <w:rPr>
          <w:rFonts w:hint="eastAsia"/>
        </w:rPr>
        <w:t>。</w:t>
      </w:r>
      <w:proofErr w:type="gramStart"/>
      <w:r w:rsidRPr="009D24DE">
        <w:rPr>
          <w:rFonts w:hint="eastAsia"/>
        </w:rPr>
        <w:t>次依</w:t>
      </w:r>
      <w:proofErr w:type="gramEnd"/>
      <w:r w:rsidRPr="009D24DE">
        <w:rPr>
          <w:rFonts w:hint="eastAsia"/>
        </w:rPr>
        <w:t>「流域綜合治理計畫(103-108年)」內容，直轄市、縣(市)管區域排水以10年重現期洪水設計，25年重現期洪水不</w:t>
      </w:r>
      <w:proofErr w:type="gramStart"/>
      <w:r w:rsidRPr="009D24DE">
        <w:rPr>
          <w:rFonts w:hint="eastAsia"/>
        </w:rPr>
        <w:t>溢堤為目</w:t>
      </w:r>
      <w:proofErr w:type="gramEnd"/>
      <w:r w:rsidRPr="009D24DE">
        <w:rPr>
          <w:rFonts w:hint="eastAsia"/>
        </w:rPr>
        <w:t>標。</w:t>
      </w:r>
    </w:p>
    <w:p w:rsidR="007E403C" w:rsidRPr="009D24DE" w:rsidRDefault="007E403C" w:rsidP="007E403C">
      <w:pPr>
        <w:pStyle w:val="3"/>
      </w:pPr>
      <w:r w:rsidRPr="009D24DE">
        <w:rPr>
          <w:rFonts w:hint="eastAsia"/>
        </w:rPr>
        <w:t>至於大武</w:t>
      </w:r>
      <w:proofErr w:type="gramStart"/>
      <w:r w:rsidRPr="009D24DE">
        <w:rPr>
          <w:rFonts w:hint="eastAsia"/>
        </w:rPr>
        <w:t>崙</w:t>
      </w:r>
      <w:proofErr w:type="gramEnd"/>
      <w:r w:rsidRPr="009D24DE">
        <w:rPr>
          <w:rFonts w:hint="eastAsia"/>
        </w:rPr>
        <w:t>溪支流(二號排水溝)部分之管理機關，基隆市政府表示，大武崙溪支流(二號排水溝)末端劃入大武崙溪</w:t>
      </w:r>
      <w:proofErr w:type="gramStart"/>
      <w:r w:rsidRPr="009D24DE">
        <w:rPr>
          <w:rFonts w:hint="eastAsia"/>
        </w:rPr>
        <w:t>區排</w:t>
      </w:r>
      <w:proofErr w:type="gramEnd"/>
      <w:r w:rsidRPr="009D24DE">
        <w:rPr>
          <w:rFonts w:hint="eastAsia"/>
        </w:rPr>
        <w:t>堤線段，該府於102年完成護岸加高工作，二號排水溝例行巡查維護為大武崙工業區年度重要工作，該土地管理者為經濟部，使用分區為工業區。該府前於1</w:t>
      </w:r>
      <w:r w:rsidRPr="009D24DE">
        <w:t>02</w:t>
      </w:r>
      <w:r w:rsidRPr="009D24DE">
        <w:rPr>
          <w:rFonts w:hint="eastAsia"/>
        </w:rPr>
        <w:t>年3月2</w:t>
      </w:r>
      <w:r w:rsidRPr="009D24DE">
        <w:t>7</w:t>
      </w:r>
      <w:r w:rsidRPr="009D24DE">
        <w:rPr>
          <w:rFonts w:hint="eastAsia"/>
        </w:rPr>
        <w:t>日以</w:t>
      </w:r>
      <w:proofErr w:type="gramStart"/>
      <w:r w:rsidRPr="009D24DE">
        <w:rPr>
          <w:rFonts w:hint="eastAsia"/>
        </w:rPr>
        <w:t>基府工水參字第1</w:t>
      </w:r>
      <w:r w:rsidRPr="009D24DE">
        <w:t>020028203</w:t>
      </w:r>
      <w:r w:rsidRPr="009D24DE">
        <w:rPr>
          <w:rFonts w:hint="eastAsia"/>
        </w:rPr>
        <w:t>號函大武崙</w:t>
      </w:r>
      <w:proofErr w:type="gramEnd"/>
      <w:r w:rsidRPr="009D24DE">
        <w:rPr>
          <w:rFonts w:hint="eastAsia"/>
        </w:rPr>
        <w:t>工業區服務中心，就區域排水大武崙溪既有護岸加高工程銜接支流排水溝段（二號排水溝）</w:t>
      </w:r>
      <w:proofErr w:type="gramStart"/>
      <w:r w:rsidRPr="009D24DE">
        <w:rPr>
          <w:rFonts w:hint="eastAsia"/>
        </w:rPr>
        <w:t>護岸未</w:t>
      </w:r>
      <w:proofErr w:type="gramEnd"/>
      <w:r w:rsidRPr="009D24DE">
        <w:rPr>
          <w:rFonts w:hint="eastAsia"/>
        </w:rPr>
        <w:t>施作一事之維護管理妥善評估</w:t>
      </w:r>
      <w:r w:rsidRPr="009D24DE">
        <w:rPr>
          <w:rStyle w:val="afc"/>
        </w:rPr>
        <w:footnoteReference w:id="6"/>
      </w:r>
      <w:r w:rsidRPr="009D24DE">
        <w:rPr>
          <w:rFonts w:hint="eastAsia"/>
        </w:rPr>
        <w:t>。</w:t>
      </w:r>
      <w:r w:rsidRPr="009D24DE">
        <w:rPr>
          <w:rFonts w:hint="eastAsia"/>
          <w:b/>
        </w:rPr>
        <w:t>復據臺灣基隆地方法院基隆簡易庭</w:t>
      </w:r>
      <w:proofErr w:type="gramStart"/>
      <w:r w:rsidRPr="009D24DE">
        <w:rPr>
          <w:rFonts w:hint="eastAsia"/>
          <w:b/>
        </w:rPr>
        <w:t>109年</w:t>
      </w:r>
      <w:r w:rsidRPr="009D24DE">
        <w:rPr>
          <w:rFonts w:hint="eastAsia"/>
          <w:b/>
        </w:rPr>
        <w:lastRenderedPageBreak/>
        <w:t>度國簡</w:t>
      </w:r>
      <w:proofErr w:type="gramEnd"/>
      <w:r w:rsidRPr="009D24DE">
        <w:rPr>
          <w:rFonts w:hint="eastAsia"/>
          <w:b/>
        </w:rPr>
        <w:t>上字第3號民事判決(111年12月12日</w:t>
      </w:r>
      <w:r w:rsidRPr="009D24DE">
        <w:rPr>
          <w:b/>
        </w:rPr>
        <w:t>)</w:t>
      </w:r>
      <w:r w:rsidRPr="009D24DE">
        <w:rPr>
          <w:rFonts w:hint="eastAsia"/>
          <w:b/>
        </w:rPr>
        <w:t>，工業局為二號排水溝之管理機關。本院實地履</w:t>
      </w:r>
      <w:proofErr w:type="gramStart"/>
      <w:r w:rsidRPr="009D24DE">
        <w:rPr>
          <w:rFonts w:hint="eastAsia"/>
          <w:b/>
        </w:rPr>
        <w:t>勘</w:t>
      </w:r>
      <w:proofErr w:type="gramEnd"/>
      <w:r w:rsidRPr="009D24DE">
        <w:rPr>
          <w:rFonts w:hint="eastAsia"/>
          <w:b/>
        </w:rPr>
        <w:t>時，工業局對此表示依法院判決，基於職責將進行流經工業區範圍之區段進行維護管理，但並未包括該支流之上游。茲將判決</w:t>
      </w:r>
      <w:proofErr w:type="gramStart"/>
      <w:r w:rsidRPr="009D24DE">
        <w:rPr>
          <w:rFonts w:hint="eastAsia"/>
          <w:b/>
        </w:rPr>
        <w:t>內容摘述如下</w:t>
      </w:r>
      <w:proofErr w:type="gramEnd"/>
      <w:r w:rsidRPr="009D24DE">
        <w:rPr>
          <w:rFonts w:hint="eastAsia"/>
          <w:b/>
        </w:rPr>
        <w:t>：</w:t>
      </w:r>
    </w:p>
    <w:p w:rsidR="007E403C" w:rsidRPr="009D24DE" w:rsidRDefault="007E403C" w:rsidP="007E403C">
      <w:pPr>
        <w:pStyle w:val="4"/>
      </w:pPr>
      <w:r w:rsidRPr="009D24DE">
        <w:rPr>
          <w:rFonts w:hint="eastAsia"/>
        </w:rPr>
        <w:t>大武</w:t>
      </w:r>
      <w:proofErr w:type="gramStart"/>
      <w:r w:rsidRPr="009D24DE">
        <w:rPr>
          <w:rFonts w:hint="eastAsia"/>
        </w:rPr>
        <w:t>崙</w:t>
      </w:r>
      <w:proofErr w:type="gramEnd"/>
      <w:r w:rsidRPr="009D24DE">
        <w:rPr>
          <w:rFonts w:hint="eastAsia"/>
        </w:rPr>
        <w:t>工業區為下水道法第8條第1項所稱應設置專用下水道之工業區，大武崙工業區服務中心即係依產業創新條例第50條規定所成立之管理機構，負責辦理工業區內公共設施用地及公共建築物與設施之管理維護及相關服務輔導事宜，就此，大武崙工業區服務中心乃依下水道法第19條第1項訂立有大武崙工業區下水道使用管理規章，其中第1條即明白揭櫫該服務中心乃係大武崙工業區下水道系統使用管理之下水道機構。而二號排水溝係位於大武</w:t>
      </w:r>
      <w:proofErr w:type="gramStart"/>
      <w:r w:rsidRPr="009D24DE">
        <w:rPr>
          <w:rFonts w:hint="eastAsia"/>
        </w:rPr>
        <w:t>崙</w:t>
      </w:r>
      <w:proofErr w:type="gramEnd"/>
      <w:r w:rsidRPr="009D24DE">
        <w:rPr>
          <w:rFonts w:hint="eastAsia"/>
        </w:rPr>
        <w:t>工業區，係為處理該工業區內逕流廢水之下水道，自屬排水管理辦法第2條第1項第2款所稱之市區排水，而依前揭使用規章之規定，</w:t>
      </w:r>
      <w:r w:rsidRPr="009D24DE">
        <w:rPr>
          <w:rFonts w:hint="eastAsia"/>
          <w:b/>
        </w:rPr>
        <w:t>大武崙工業區服務中心始為二號排水溝之管理機關</w:t>
      </w:r>
      <w:r w:rsidRPr="009D24DE">
        <w:rPr>
          <w:rFonts w:hint="eastAsia"/>
        </w:rPr>
        <w:t>。大武</w:t>
      </w:r>
      <w:proofErr w:type="gramStart"/>
      <w:r w:rsidRPr="009D24DE">
        <w:rPr>
          <w:rFonts w:hint="eastAsia"/>
        </w:rPr>
        <w:t>崙</w:t>
      </w:r>
      <w:proofErr w:type="gramEnd"/>
      <w:r w:rsidRPr="009D24DE">
        <w:rPr>
          <w:rFonts w:hint="eastAsia"/>
        </w:rPr>
        <w:t>工業區服務中心年度重要工作計畫表，顯示大武崙工業區內排水系統疏濬及水患整治為該中心之年度重要工作，為達成此一工作目標，該中心乃編列有年度經費，全年巡查維護二號排水溝。可見二號排水溝之管理、維護，確屬大武</w:t>
      </w:r>
      <w:proofErr w:type="gramStart"/>
      <w:r w:rsidRPr="009D24DE">
        <w:rPr>
          <w:rFonts w:hint="eastAsia"/>
        </w:rPr>
        <w:t>崙</w:t>
      </w:r>
      <w:proofErr w:type="gramEnd"/>
      <w:r w:rsidRPr="009D24DE">
        <w:rPr>
          <w:rFonts w:hint="eastAsia"/>
        </w:rPr>
        <w:t>工業區服務中心權管範圍。</w:t>
      </w:r>
    </w:p>
    <w:p w:rsidR="007E403C" w:rsidRPr="009D24DE" w:rsidRDefault="007E403C" w:rsidP="007E403C">
      <w:pPr>
        <w:pStyle w:val="4"/>
      </w:pPr>
      <w:r w:rsidRPr="009D24DE">
        <w:rPr>
          <w:rFonts w:hint="eastAsia"/>
        </w:rPr>
        <w:t>二號排水溝之護岸堤防經十</w:t>
      </w:r>
      <w:proofErr w:type="gramStart"/>
      <w:r w:rsidRPr="009D24DE">
        <w:rPr>
          <w:rFonts w:hint="eastAsia"/>
        </w:rPr>
        <w:t>河局委</w:t>
      </w:r>
      <w:proofErr w:type="gramEnd"/>
      <w:r w:rsidRPr="009D24DE">
        <w:rPr>
          <w:rFonts w:hint="eastAsia"/>
        </w:rPr>
        <w:t>由廠商施工加高後，雖已於107年1月29日移交予基隆市政</w:t>
      </w:r>
      <w:r w:rsidRPr="009D24DE">
        <w:rPr>
          <w:rFonts w:hint="eastAsia"/>
        </w:rPr>
        <w:lastRenderedPageBreak/>
        <w:t>府，然二號排水溝之管理機構為大武崙工業區服務中心，既為產業創新條例第50條及下水道法第19條所明定，尚不因十</w:t>
      </w:r>
      <w:proofErr w:type="gramStart"/>
      <w:r w:rsidRPr="009D24DE">
        <w:rPr>
          <w:rFonts w:hint="eastAsia"/>
        </w:rPr>
        <w:t>河局</w:t>
      </w:r>
      <w:proofErr w:type="gramEnd"/>
      <w:r w:rsidRPr="009D24DE">
        <w:rPr>
          <w:rFonts w:hint="eastAsia"/>
        </w:rPr>
        <w:t>將二號排水溝之護岸堤防交由上訴人管理維護，而變更大武崙工業區服務中心為二號排水溝法定管理機構之地位，充其量僅使基隆市政府於「接管」二號排水溝之護岸堤防「後」，成為該護岸堤防事實上之管理機關。</w:t>
      </w:r>
    </w:p>
    <w:p w:rsidR="007E403C" w:rsidRPr="009D24DE" w:rsidRDefault="007E403C" w:rsidP="007E403C">
      <w:pPr>
        <w:pStyle w:val="4"/>
      </w:pPr>
      <w:r w:rsidRPr="009D24DE">
        <w:rPr>
          <w:rFonts w:hint="eastAsia"/>
        </w:rPr>
        <w:t>產業創新條例第</w:t>
      </w:r>
      <w:r w:rsidRPr="009D24DE">
        <w:t>50</w:t>
      </w:r>
      <w:r w:rsidRPr="009D24DE">
        <w:rPr>
          <w:rFonts w:hint="eastAsia"/>
        </w:rPr>
        <w:t>條、下水道法第</w:t>
      </w:r>
      <w:r w:rsidRPr="009D24DE">
        <w:t>19</w:t>
      </w:r>
      <w:r w:rsidRPr="009D24DE">
        <w:rPr>
          <w:rFonts w:hint="eastAsia"/>
        </w:rPr>
        <w:t>條及大武</w:t>
      </w:r>
      <w:proofErr w:type="gramStart"/>
      <w:r w:rsidRPr="009D24DE">
        <w:rPr>
          <w:rFonts w:hint="eastAsia"/>
        </w:rPr>
        <w:t>崙</w:t>
      </w:r>
      <w:proofErr w:type="gramEnd"/>
      <w:r w:rsidRPr="009D24DE">
        <w:rPr>
          <w:rFonts w:hint="eastAsia"/>
        </w:rPr>
        <w:t>工業區下水道使用管理規章，雖未明確規定二號排水溝之管理機關有負責辦理或修繕防洪設施之責。</w:t>
      </w:r>
      <w:proofErr w:type="gramStart"/>
      <w:r w:rsidRPr="009D24DE">
        <w:rPr>
          <w:rFonts w:hint="eastAsia"/>
        </w:rPr>
        <w:t>惟按</w:t>
      </w:r>
      <w:proofErr w:type="gramEnd"/>
      <w:r w:rsidRPr="009D24DE">
        <w:rPr>
          <w:rFonts w:hint="eastAsia"/>
        </w:rPr>
        <w:t>排水管理辦法乃係依水利法第78條之4規定</w:t>
      </w:r>
      <w:r w:rsidRPr="009D24DE">
        <w:rPr>
          <w:rStyle w:val="afc"/>
        </w:rPr>
        <w:footnoteReference w:id="7"/>
      </w:r>
      <w:r w:rsidRPr="009D24DE">
        <w:rPr>
          <w:rFonts w:hint="eastAsia"/>
        </w:rPr>
        <w:t>所制定，揆諸該條文之規定，乃係各類排水設施維護管理、防洪搶險、安全檢查、設施範圍之使用管理及其他應遵行事項之依據，縱令農田、市區及事業排水之相關法令未明確規定管理機關有辦理或修繕防洪設施之責，然解釋上應認農田、市區及事業排水於管理排水設施時，仍負有辦理或修繕防洪設施之責。即就本件而言，</w:t>
      </w:r>
      <w:r w:rsidRPr="009D24DE">
        <w:rPr>
          <w:rFonts w:hint="eastAsia"/>
          <w:b/>
        </w:rPr>
        <w:t>大武</w:t>
      </w:r>
      <w:proofErr w:type="gramStart"/>
      <w:r w:rsidRPr="009D24DE">
        <w:rPr>
          <w:rFonts w:hint="eastAsia"/>
          <w:b/>
        </w:rPr>
        <w:t>崙</w:t>
      </w:r>
      <w:proofErr w:type="gramEnd"/>
      <w:r w:rsidRPr="009D24DE">
        <w:rPr>
          <w:rFonts w:hint="eastAsia"/>
          <w:b/>
        </w:rPr>
        <w:t>工業區服務中心依法為二號排水溝之管理機構，若謂該中心於管理該設施時不負有防洪搶險之責，六二水災之發生所致民眾之損害，應由對於二號排水溝無管理權限之上訴人負責，將致大武崙工業區服務中心有權而無責，上訴人無權卻有責之現象</w:t>
      </w:r>
      <w:r w:rsidRPr="009D24DE">
        <w:rPr>
          <w:rFonts w:hint="eastAsia"/>
        </w:rPr>
        <w:t>，此之法令上之解釋，恐有違事理之平，並非合理。</w:t>
      </w:r>
    </w:p>
    <w:p w:rsidR="007E403C" w:rsidRPr="009D24DE" w:rsidRDefault="007E403C" w:rsidP="007E403C">
      <w:pPr>
        <w:pStyle w:val="4"/>
      </w:pPr>
      <w:r w:rsidRPr="009D24DE">
        <w:rPr>
          <w:rFonts w:hint="eastAsia"/>
          <w:b/>
        </w:rPr>
        <w:t>二號排水溝之管理機關應為參加人工業局</w:t>
      </w:r>
      <w:r w:rsidRPr="009D24DE">
        <w:rPr>
          <w:rFonts w:hint="eastAsia"/>
        </w:rPr>
        <w:t>：依經</w:t>
      </w:r>
      <w:r w:rsidRPr="009D24DE">
        <w:rPr>
          <w:rFonts w:hint="eastAsia"/>
        </w:rPr>
        <w:lastRenderedPageBreak/>
        <w:t>濟部工業局組織條例及辦事細則之規定，</w:t>
      </w:r>
      <w:r w:rsidRPr="009D24DE">
        <w:rPr>
          <w:rFonts w:hAnsi="標楷體"/>
        </w:rPr>
        <w:t>…</w:t>
      </w:r>
      <w:proofErr w:type="gramStart"/>
      <w:r w:rsidRPr="009D24DE">
        <w:rPr>
          <w:rFonts w:hAnsi="標楷體"/>
        </w:rPr>
        <w:t>…</w:t>
      </w:r>
      <w:proofErr w:type="gramEnd"/>
      <w:r w:rsidRPr="009D24DE">
        <w:rPr>
          <w:rFonts w:hint="eastAsia"/>
        </w:rPr>
        <w:t>該局工業區組另掌管61個工業區管理服務機構。大武</w:t>
      </w:r>
      <w:proofErr w:type="gramStart"/>
      <w:r w:rsidRPr="009D24DE">
        <w:rPr>
          <w:rFonts w:hint="eastAsia"/>
        </w:rPr>
        <w:t>崙</w:t>
      </w:r>
      <w:proofErr w:type="gramEnd"/>
      <w:r w:rsidRPr="009D24DE">
        <w:rPr>
          <w:rFonts w:hint="eastAsia"/>
        </w:rPr>
        <w:t>工業區管理中心係參加人工業局依該局之辦事細則，於該局工業區組下所成立之組織，其並無單獨之組織法規，性質上應屬參加人工業局之內部單位。是</w:t>
      </w:r>
      <w:proofErr w:type="gramStart"/>
      <w:r w:rsidRPr="009D24DE">
        <w:rPr>
          <w:rFonts w:hint="eastAsia"/>
        </w:rPr>
        <w:t>以</w:t>
      </w:r>
      <w:proofErr w:type="gramEnd"/>
      <w:r w:rsidRPr="009D24DE">
        <w:rPr>
          <w:rFonts w:hint="eastAsia"/>
        </w:rPr>
        <w:t>，</w:t>
      </w:r>
      <w:r w:rsidRPr="009D24DE">
        <w:rPr>
          <w:rFonts w:hint="eastAsia"/>
          <w:b/>
        </w:rPr>
        <w:t>二號排水溝之管理「機關」應為工業局</w:t>
      </w:r>
      <w:r w:rsidRPr="009D24DE">
        <w:rPr>
          <w:rFonts w:hint="eastAsia"/>
        </w:rPr>
        <w:t>。</w:t>
      </w:r>
    </w:p>
    <w:p w:rsidR="007E403C" w:rsidRPr="009D24DE" w:rsidRDefault="007E403C" w:rsidP="007E403C">
      <w:pPr>
        <w:pStyle w:val="2"/>
        <w:rPr>
          <w:b w:val="0"/>
        </w:rPr>
      </w:pPr>
      <w:r w:rsidRPr="009D24DE">
        <w:rPr>
          <w:rFonts w:hint="eastAsia"/>
          <w:b w:val="0"/>
        </w:rPr>
        <w:t>經查</w:t>
      </w:r>
      <w:r w:rsidRPr="009D24DE">
        <w:rPr>
          <w:rFonts w:hint="eastAsia"/>
          <w:b w:val="0"/>
          <w:lang w:eastAsia="zh-HK"/>
        </w:rPr>
        <w:t>，</w:t>
      </w:r>
      <w:r w:rsidRPr="009D24DE">
        <w:rPr>
          <w:rFonts w:hint="eastAsia"/>
          <w:b w:val="0"/>
        </w:rPr>
        <w:t>1</w:t>
      </w:r>
      <w:r w:rsidRPr="009D24DE">
        <w:rPr>
          <w:b w:val="0"/>
        </w:rPr>
        <w:t>06</w:t>
      </w:r>
      <w:r w:rsidRPr="009D24DE">
        <w:rPr>
          <w:rFonts w:hint="eastAsia"/>
          <w:b w:val="0"/>
        </w:rPr>
        <w:t>年6月1日豪雨致全國淹水總面積達1,594公頃，前十淹水地區分布於雲林縣斗南鎮大湖口溪、</w:t>
      </w:r>
      <w:proofErr w:type="gramStart"/>
      <w:r w:rsidRPr="009D24DE">
        <w:rPr>
          <w:rFonts w:hint="eastAsia"/>
          <w:b w:val="0"/>
        </w:rPr>
        <w:t>崙</w:t>
      </w:r>
      <w:proofErr w:type="gramEnd"/>
      <w:r w:rsidRPr="009D24DE">
        <w:rPr>
          <w:rFonts w:hint="eastAsia"/>
          <w:b w:val="0"/>
        </w:rPr>
        <w:t>子溪、石牛溪、</w:t>
      </w:r>
      <w:proofErr w:type="gramStart"/>
      <w:r w:rsidRPr="009D24DE">
        <w:rPr>
          <w:rFonts w:hint="eastAsia"/>
          <w:b w:val="0"/>
        </w:rPr>
        <w:t>大埤鄉後溝</w:t>
      </w:r>
      <w:proofErr w:type="gramEnd"/>
      <w:r w:rsidRPr="009D24DE">
        <w:rPr>
          <w:rFonts w:hint="eastAsia"/>
          <w:b w:val="0"/>
        </w:rPr>
        <w:t>子大排、土庫鎮舊虎尾溪、新北市金山區磺溪三界壇路、淡金公路、金包里、彰化縣員林市大村排水、彰化縣溪州鄉榮光村內三排水左岸、嘉義縣大林鎮三疊溪等區域，並造成新北市災害數最高達501件</w:t>
      </w:r>
      <w:r w:rsidRPr="009D24DE">
        <w:rPr>
          <w:rFonts w:hint="eastAsia"/>
          <w:b w:val="0"/>
          <w:lang w:eastAsia="zh-HK"/>
        </w:rPr>
        <w:t>、基隆市災害數排名</w:t>
      </w:r>
      <w:r w:rsidRPr="009D24DE">
        <w:rPr>
          <w:rFonts w:hint="eastAsia"/>
          <w:b w:val="0"/>
        </w:rPr>
        <w:t>第5名計8</w:t>
      </w:r>
      <w:r w:rsidRPr="009D24DE">
        <w:rPr>
          <w:b w:val="0"/>
        </w:rPr>
        <w:t>3</w:t>
      </w:r>
      <w:r w:rsidRPr="009D24DE">
        <w:rPr>
          <w:rFonts w:hint="eastAsia"/>
          <w:b w:val="0"/>
        </w:rPr>
        <w:t>件，淹水原因以大武崙溪為例，本次降雨超過5</w:t>
      </w:r>
      <w:r w:rsidRPr="009D24DE">
        <w:rPr>
          <w:b w:val="0"/>
        </w:rPr>
        <w:t>0</w:t>
      </w:r>
      <w:r w:rsidRPr="009D24DE">
        <w:rPr>
          <w:rFonts w:hint="eastAsia"/>
          <w:b w:val="0"/>
        </w:rPr>
        <w:t>年重現期，逾保護標準1</w:t>
      </w:r>
      <w:r w:rsidRPr="009D24DE">
        <w:rPr>
          <w:b w:val="0"/>
        </w:rPr>
        <w:t>0</w:t>
      </w:r>
      <w:r w:rsidRPr="009D24DE">
        <w:rPr>
          <w:rFonts w:hint="eastAsia"/>
          <w:b w:val="0"/>
        </w:rPr>
        <w:t>年重現期</w:t>
      </w:r>
      <w:r w:rsidRPr="009D24DE">
        <w:rPr>
          <w:rStyle w:val="afc"/>
          <w:b w:val="0"/>
        </w:rPr>
        <w:footnoteReference w:id="8"/>
      </w:r>
      <w:r w:rsidRPr="009D24DE">
        <w:rPr>
          <w:rFonts w:hint="eastAsia"/>
          <w:b w:val="0"/>
          <w:lang w:eastAsia="zh-HK"/>
        </w:rPr>
        <w:t>。復據本院實地履勘</w:t>
      </w:r>
      <w:r w:rsidRPr="009D24DE">
        <w:rPr>
          <w:rFonts w:hint="eastAsia"/>
          <w:b w:val="0"/>
        </w:rPr>
        <w:t>，水利署及基隆市政府就</w:t>
      </w:r>
      <w:r w:rsidRPr="009D24DE">
        <w:rPr>
          <w:rFonts w:hint="eastAsia"/>
          <w:b w:val="0"/>
          <w:lang w:eastAsia="zh-HK"/>
        </w:rPr>
        <w:t>六二水災</w:t>
      </w:r>
      <w:r w:rsidRPr="009D24DE">
        <w:rPr>
          <w:rFonts w:hint="eastAsia"/>
          <w:b w:val="0"/>
        </w:rPr>
        <w:t>事件概述如下：</w:t>
      </w:r>
    </w:p>
    <w:p w:rsidR="007E403C" w:rsidRPr="009D24DE" w:rsidRDefault="007E403C" w:rsidP="007E403C">
      <w:pPr>
        <w:pStyle w:val="3"/>
      </w:pPr>
      <w:r w:rsidRPr="009D24DE">
        <w:rPr>
          <w:rFonts w:hint="eastAsia"/>
        </w:rPr>
        <w:t>106年6月1日起受西南氣流及滯留鋒面影響，北臺灣各地區發生超大豪雨造成多處淹水災情，包含基隆市安樂區，新北市金山區、石門區、淡水區、三芝區、八里區等，淹水面積總計約122.5公頃，深度約0.3~2.5公尺，積(淹)水時間約為6-12小時不等。</w:t>
      </w:r>
    </w:p>
    <w:p w:rsidR="007E403C" w:rsidRPr="009D24DE" w:rsidRDefault="007E403C" w:rsidP="007E403C">
      <w:pPr>
        <w:pStyle w:val="3"/>
      </w:pPr>
      <w:r w:rsidRPr="009D24DE">
        <w:rPr>
          <w:rFonts w:hint="eastAsia"/>
        </w:rPr>
        <w:t>次日（6月2日）清晨出現</w:t>
      </w:r>
      <w:proofErr w:type="gramStart"/>
      <w:r w:rsidRPr="009D24DE">
        <w:rPr>
          <w:rFonts w:hint="eastAsia"/>
        </w:rPr>
        <w:t>強</w:t>
      </w:r>
      <w:proofErr w:type="gramEnd"/>
      <w:r w:rsidRPr="009D24DE">
        <w:rPr>
          <w:rFonts w:hint="eastAsia"/>
        </w:rPr>
        <w:t>降雨，主要積淹水區域為基隆市安樂區基金一路208巷口至下游排水路沿岸一帶(麥當勞前)及大武崙工業區，淹水面積約1.5公頃，深度約1~1.5公尺（如圖1）。</w:t>
      </w:r>
    </w:p>
    <w:p w:rsidR="003D2521" w:rsidRPr="009D24DE" w:rsidRDefault="003D2521">
      <w:pPr>
        <w:widowControl/>
        <w:overflowPunct/>
        <w:autoSpaceDE/>
        <w:autoSpaceDN/>
        <w:jc w:val="left"/>
        <w:rPr>
          <w:rFonts w:hAnsi="Arial"/>
          <w:bCs/>
          <w:kern w:val="32"/>
          <w:szCs w:val="36"/>
        </w:rPr>
      </w:pPr>
      <w:r w:rsidRPr="009D24DE">
        <w:br w:type="page"/>
      </w:r>
    </w:p>
    <w:p w:rsidR="000803D2" w:rsidRPr="009D24DE" w:rsidRDefault="000803D2" w:rsidP="000803D2">
      <w:pPr>
        <w:pStyle w:val="3"/>
        <w:numPr>
          <w:ilvl w:val="0"/>
          <w:numId w:val="0"/>
        </w:numPr>
      </w:pPr>
      <w:r w:rsidRPr="009D24DE">
        <w:rPr>
          <w:noProof/>
        </w:rPr>
        <w:lastRenderedPageBreak/>
        <w:drawing>
          <wp:anchor distT="0" distB="0" distL="114300" distR="114300" simplePos="0" relativeHeight="251660288" behindDoc="0" locked="0" layoutInCell="1" allowOverlap="1" wp14:anchorId="4B060D29" wp14:editId="4233B57C">
            <wp:simplePos x="0" y="0"/>
            <wp:positionH relativeFrom="column">
              <wp:posOffset>2962275</wp:posOffset>
            </wp:positionH>
            <wp:positionV relativeFrom="paragraph">
              <wp:posOffset>6003925</wp:posOffset>
            </wp:positionV>
            <wp:extent cx="2726055" cy="1769110"/>
            <wp:effectExtent l="0" t="0" r="0" b="254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6055" cy="1769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4DE">
        <w:rPr>
          <w:noProof/>
        </w:rPr>
        <w:drawing>
          <wp:anchor distT="0" distB="0" distL="114300" distR="114300" simplePos="0" relativeHeight="251661312" behindDoc="0" locked="0" layoutInCell="1" allowOverlap="1" wp14:anchorId="54C63CD9" wp14:editId="541932C3">
            <wp:simplePos x="0" y="0"/>
            <wp:positionH relativeFrom="column">
              <wp:posOffset>-324031</wp:posOffset>
            </wp:positionH>
            <wp:positionV relativeFrom="paragraph">
              <wp:posOffset>6001023</wp:posOffset>
            </wp:positionV>
            <wp:extent cx="3206262" cy="1799774"/>
            <wp:effectExtent l="0" t="0" r="635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6262" cy="17997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4DE">
        <w:rPr>
          <w:noProof/>
        </w:rPr>
        <w:drawing>
          <wp:anchor distT="0" distB="0" distL="114300" distR="114300" simplePos="0" relativeHeight="251659264" behindDoc="0" locked="0" layoutInCell="1" allowOverlap="1" wp14:anchorId="65BD4C30" wp14:editId="2A20B61D">
            <wp:simplePos x="0" y="0"/>
            <wp:positionH relativeFrom="column">
              <wp:posOffset>3005260</wp:posOffset>
            </wp:positionH>
            <wp:positionV relativeFrom="paragraph">
              <wp:posOffset>68335</wp:posOffset>
            </wp:positionV>
            <wp:extent cx="2058448" cy="2220848"/>
            <wp:effectExtent l="0" t="0" r="0" b="8255"/>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8448" cy="22208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4DE">
        <w:rPr>
          <w:noProof/>
        </w:rPr>
        <w:drawing>
          <wp:inline distT="0" distB="0" distL="0" distR="0" wp14:anchorId="43F746DC" wp14:editId="006634FA">
            <wp:extent cx="5201399" cy="5836578"/>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2885" cy="5838245"/>
                    </a:xfrm>
                    <a:prstGeom prst="rect">
                      <a:avLst/>
                    </a:prstGeom>
                    <a:noFill/>
                    <a:ln>
                      <a:noFill/>
                    </a:ln>
                  </pic:spPr>
                </pic:pic>
              </a:graphicData>
            </a:graphic>
          </wp:inline>
        </w:drawing>
      </w:r>
      <w:r w:rsidRPr="009D24DE">
        <w:rPr>
          <w:bCs w:val="0"/>
        </w:rPr>
        <w:t xml:space="preserve"> </w:t>
      </w:r>
    </w:p>
    <w:p w:rsidR="000803D2" w:rsidRPr="009D24DE" w:rsidRDefault="000803D2" w:rsidP="000803D2">
      <w:pPr>
        <w:pStyle w:val="3"/>
        <w:numPr>
          <w:ilvl w:val="0"/>
          <w:numId w:val="0"/>
        </w:numPr>
        <w:ind w:left="1361"/>
      </w:pPr>
    </w:p>
    <w:p w:rsidR="000803D2" w:rsidRPr="009D24DE" w:rsidRDefault="000803D2" w:rsidP="000803D2">
      <w:pPr>
        <w:pStyle w:val="3"/>
        <w:numPr>
          <w:ilvl w:val="0"/>
          <w:numId w:val="0"/>
        </w:numPr>
        <w:ind w:left="142"/>
      </w:pPr>
    </w:p>
    <w:p w:rsidR="000803D2" w:rsidRPr="009D24DE" w:rsidRDefault="000803D2" w:rsidP="000803D2">
      <w:pPr>
        <w:pStyle w:val="3"/>
        <w:numPr>
          <w:ilvl w:val="0"/>
          <w:numId w:val="0"/>
        </w:numPr>
        <w:ind w:left="1361"/>
      </w:pPr>
    </w:p>
    <w:p w:rsidR="000803D2" w:rsidRPr="009D24DE" w:rsidRDefault="000803D2" w:rsidP="000803D2">
      <w:pPr>
        <w:pStyle w:val="3"/>
        <w:numPr>
          <w:ilvl w:val="0"/>
          <w:numId w:val="0"/>
        </w:numPr>
        <w:ind w:left="1361"/>
      </w:pPr>
    </w:p>
    <w:p w:rsidR="000803D2" w:rsidRPr="009D24DE" w:rsidRDefault="000803D2" w:rsidP="000803D2">
      <w:pPr>
        <w:pStyle w:val="3"/>
        <w:numPr>
          <w:ilvl w:val="0"/>
          <w:numId w:val="0"/>
        </w:numPr>
        <w:ind w:left="1361"/>
      </w:pPr>
    </w:p>
    <w:p w:rsidR="000803D2" w:rsidRPr="009D24DE" w:rsidRDefault="000803D2" w:rsidP="000803D2">
      <w:pPr>
        <w:pStyle w:val="3"/>
        <w:numPr>
          <w:ilvl w:val="0"/>
          <w:numId w:val="0"/>
        </w:numPr>
        <w:ind w:left="1361"/>
      </w:pPr>
    </w:p>
    <w:p w:rsidR="000803D2" w:rsidRPr="009D24DE" w:rsidRDefault="000803D2" w:rsidP="000803D2">
      <w:pPr>
        <w:rPr>
          <w:sz w:val="24"/>
          <w:szCs w:val="24"/>
        </w:rPr>
      </w:pPr>
      <w:r w:rsidRPr="009D24DE">
        <w:rPr>
          <w:rFonts w:hint="eastAsia"/>
          <w:sz w:val="24"/>
          <w:szCs w:val="24"/>
        </w:rPr>
        <w:t>資料來源：水利署簡報。</w:t>
      </w:r>
    </w:p>
    <w:p w:rsidR="000803D2" w:rsidRPr="009D24DE" w:rsidRDefault="000803D2" w:rsidP="000803D2">
      <w:pPr>
        <w:pStyle w:val="a1"/>
        <w:widowControl/>
        <w:numPr>
          <w:ilvl w:val="0"/>
          <w:numId w:val="12"/>
        </w:numPr>
        <w:overflowPunct/>
        <w:autoSpaceDE/>
        <w:autoSpaceDN/>
        <w:ind w:left="0"/>
        <w:rPr>
          <w:rFonts w:hAnsi="Arial"/>
          <w:kern w:val="32"/>
          <w:szCs w:val="36"/>
        </w:rPr>
      </w:pPr>
      <w:r w:rsidRPr="009D24DE">
        <w:rPr>
          <w:rFonts w:hint="eastAsia"/>
        </w:rPr>
        <w:t>基隆市大武</w:t>
      </w:r>
      <w:proofErr w:type="gramStart"/>
      <w:r w:rsidRPr="009D24DE">
        <w:rPr>
          <w:rFonts w:hint="eastAsia"/>
        </w:rPr>
        <w:t>崙</w:t>
      </w:r>
      <w:proofErr w:type="gramEnd"/>
      <w:r w:rsidRPr="009D24DE">
        <w:rPr>
          <w:rFonts w:hint="eastAsia"/>
        </w:rPr>
        <w:t>溪六二水災淹水範圍及</w:t>
      </w:r>
      <w:proofErr w:type="gramStart"/>
      <w:r w:rsidRPr="009D24DE">
        <w:rPr>
          <w:rFonts w:hint="eastAsia"/>
        </w:rPr>
        <w:t>基金一路溢淹照</w:t>
      </w:r>
      <w:proofErr w:type="gramEnd"/>
      <w:r w:rsidRPr="009D24DE">
        <w:rPr>
          <w:rFonts w:hint="eastAsia"/>
        </w:rPr>
        <w:t>片</w:t>
      </w:r>
      <w:r w:rsidRPr="009D24DE">
        <w:br w:type="page"/>
      </w:r>
    </w:p>
    <w:p w:rsidR="007E403C" w:rsidRPr="009D24DE" w:rsidRDefault="007E403C" w:rsidP="007E403C">
      <w:pPr>
        <w:pStyle w:val="3"/>
      </w:pPr>
      <w:r w:rsidRPr="009D24DE">
        <w:rPr>
          <w:rFonts w:hint="eastAsia"/>
        </w:rPr>
        <w:lastRenderedPageBreak/>
        <w:t>災害說明及成因：</w:t>
      </w:r>
    </w:p>
    <w:p w:rsidR="007E403C" w:rsidRPr="009D24DE" w:rsidRDefault="007E403C" w:rsidP="007E403C">
      <w:pPr>
        <w:pStyle w:val="4"/>
      </w:pPr>
      <w:r w:rsidRPr="009D24DE">
        <w:rPr>
          <w:rFonts w:hint="eastAsia"/>
        </w:rPr>
        <w:t>水利署前於106年7月6日函</w:t>
      </w:r>
      <w:r w:rsidRPr="009D24DE">
        <w:rPr>
          <w:rStyle w:val="afc"/>
        </w:rPr>
        <w:footnoteReference w:id="9"/>
      </w:r>
      <w:r w:rsidRPr="009D24DE">
        <w:rPr>
          <w:rFonts w:hint="eastAsia"/>
        </w:rPr>
        <w:t>本院表示：本年6月初豪雨於基隆大坪雨量站1小時最大累計降雨為91.5公厘，3小時最大累計降雨為175.5公厘，其1、3小時最大累計降雨量均超過25年</w:t>
      </w:r>
      <w:proofErr w:type="gramStart"/>
      <w:r w:rsidRPr="009D24DE">
        <w:rPr>
          <w:rFonts w:hint="eastAsia"/>
        </w:rPr>
        <w:t>重現期距</w:t>
      </w:r>
      <w:proofErr w:type="gramEnd"/>
      <w:r w:rsidRPr="009D24DE">
        <w:rPr>
          <w:rFonts w:hint="eastAsia"/>
        </w:rPr>
        <w:t>，已超過計畫保護標準。研判淹水原因係瞬間大雨排水不及，復因排水轉彎段水位</w:t>
      </w:r>
      <w:proofErr w:type="gramStart"/>
      <w:r w:rsidRPr="009D24DE">
        <w:rPr>
          <w:rFonts w:hint="eastAsia"/>
        </w:rPr>
        <w:t>壅</w:t>
      </w:r>
      <w:proofErr w:type="gramEnd"/>
      <w:r w:rsidRPr="009D24DE">
        <w:rPr>
          <w:rFonts w:hint="eastAsia"/>
        </w:rPr>
        <w:t>高，致大武崙溪洪水溢出，與區域內無法排出的水</w:t>
      </w:r>
      <w:proofErr w:type="gramStart"/>
      <w:r w:rsidRPr="009D24DE">
        <w:rPr>
          <w:rFonts w:hint="eastAsia"/>
        </w:rPr>
        <w:t>相互頂托造</w:t>
      </w:r>
      <w:proofErr w:type="gramEnd"/>
      <w:r w:rsidRPr="009D24DE">
        <w:rPr>
          <w:rFonts w:hint="eastAsia"/>
        </w:rPr>
        <w:t>成淹水情況。</w:t>
      </w:r>
    </w:p>
    <w:p w:rsidR="007E403C" w:rsidRPr="009D24DE" w:rsidRDefault="007E403C" w:rsidP="007E403C">
      <w:pPr>
        <w:pStyle w:val="4"/>
      </w:pPr>
      <w:r w:rsidRPr="009D24DE">
        <w:rPr>
          <w:rFonts w:hint="eastAsia"/>
        </w:rPr>
        <w:t>超過保護標準：</w:t>
      </w:r>
    </w:p>
    <w:p w:rsidR="007E403C" w:rsidRPr="009D24DE" w:rsidRDefault="007E403C" w:rsidP="007E403C">
      <w:pPr>
        <w:pStyle w:val="5"/>
      </w:pPr>
      <w:r w:rsidRPr="009D24DE">
        <w:rPr>
          <w:rFonts w:hint="eastAsia"/>
        </w:rPr>
        <w:t>106年6月2日清晨豪雨期間鄰近之大坪雨量站最大時雨量91.5毫米(約50年重現期)；24小時雨量394毫米(大於大武</w:t>
      </w:r>
      <w:proofErr w:type="gramStart"/>
      <w:r w:rsidRPr="009D24DE">
        <w:rPr>
          <w:rFonts w:hint="eastAsia"/>
        </w:rPr>
        <w:t>崙</w:t>
      </w:r>
      <w:proofErr w:type="gramEnd"/>
      <w:r w:rsidRPr="009D24DE">
        <w:rPr>
          <w:rFonts w:hint="eastAsia"/>
        </w:rPr>
        <w:t>溪排水原規劃10年重現期264毫米設計標準)。</w:t>
      </w:r>
    </w:p>
    <w:p w:rsidR="00433121" w:rsidRPr="009D24DE" w:rsidRDefault="00433121" w:rsidP="00433121">
      <w:pPr>
        <w:pStyle w:val="5"/>
      </w:pPr>
      <w:proofErr w:type="gramStart"/>
      <w:r w:rsidRPr="009D24DE">
        <w:rPr>
          <w:rFonts w:hint="eastAsia"/>
          <w:b/>
        </w:rPr>
        <w:t>短延時</w:t>
      </w:r>
      <w:proofErr w:type="gramEnd"/>
      <w:r w:rsidRPr="009D24DE">
        <w:rPr>
          <w:rFonts w:hint="eastAsia"/>
          <w:b/>
        </w:rPr>
        <w:t>強降雨且總雨量高導致水道</w:t>
      </w:r>
      <w:proofErr w:type="gramStart"/>
      <w:r w:rsidRPr="009D24DE">
        <w:rPr>
          <w:rFonts w:hint="eastAsia"/>
          <w:b/>
        </w:rPr>
        <w:t>溢淹</w:t>
      </w:r>
      <w:proofErr w:type="gramEnd"/>
      <w:r w:rsidRPr="009D24DE">
        <w:rPr>
          <w:rFonts w:hint="eastAsia"/>
        </w:rPr>
        <w:t>，降雨尖峰大致發生於06:00~12:00間。本次暴雨之時間分配集中且總雨量高，進而影響水道水位，且部分地區排水系統</w:t>
      </w:r>
      <w:proofErr w:type="gramStart"/>
      <w:r w:rsidRPr="009D24DE">
        <w:rPr>
          <w:rFonts w:hint="eastAsia"/>
        </w:rPr>
        <w:t>受短延</w:t>
      </w:r>
      <w:proofErr w:type="gramEnd"/>
      <w:r w:rsidRPr="009D24DE">
        <w:rPr>
          <w:rFonts w:hint="eastAsia"/>
        </w:rPr>
        <w:t>時、強降雨型態之超大豪雨影響導致水道</w:t>
      </w:r>
      <w:proofErr w:type="gramStart"/>
      <w:r w:rsidRPr="009D24DE">
        <w:rPr>
          <w:rFonts w:hint="eastAsia"/>
        </w:rPr>
        <w:t>溢淹</w:t>
      </w:r>
      <w:proofErr w:type="gramEnd"/>
      <w:r w:rsidRPr="009D24DE">
        <w:rPr>
          <w:rFonts w:hint="eastAsia"/>
        </w:rPr>
        <w:t>，以致發生路面積淹水之情形。</w:t>
      </w:r>
    </w:p>
    <w:p w:rsidR="001A39B2" w:rsidRPr="009D24DE" w:rsidRDefault="001A39B2" w:rsidP="001A39B2">
      <w:pPr>
        <w:pStyle w:val="4"/>
      </w:pPr>
      <w:proofErr w:type="gramStart"/>
      <w:r w:rsidRPr="009D24DE">
        <w:rPr>
          <w:rFonts w:hint="eastAsia"/>
        </w:rPr>
        <w:t>內水積</w:t>
      </w:r>
      <w:proofErr w:type="gramEnd"/>
      <w:r w:rsidRPr="009D24DE">
        <w:rPr>
          <w:rFonts w:hint="eastAsia"/>
        </w:rPr>
        <w:t>(溢)淹：支流及道路排水宣</w:t>
      </w:r>
      <w:proofErr w:type="gramStart"/>
      <w:r w:rsidRPr="009D24DE">
        <w:rPr>
          <w:rFonts w:hint="eastAsia"/>
        </w:rPr>
        <w:t>洩</w:t>
      </w:r>
      <w:proofErr w:type="gramEnd"/>
      <w:r w:rsidRPr="009D24DE">
        <w:rPr>
          <w:rFonts w:hint="eastAsia"/>
        </w:rPr>
        <w:t>不及。</w:t>
      </w:r>
    </w:p>
    <w:p w:rsidR="001A39B2" w:rsidRPr="009D24DE" w:rsidRDefault="001A39B2" w:rsidP="001A39B2">
      <w:pPr>
        <w:pStyle w:val="4"/>
      </w:pPr>
      <w:r w:rsidRPr="009D24DE">
        <w:rPr>
          <w:rFonts w:hint="eastAsia"/>
        </w:rPr>
        <w:t>水文量增加：經重新檢討後流量增加</w:t>
      </w:r>
      <w:r w:rsidR="00B910CE" w:rsidRPr="009D24DE">
        <w:rPr>
          <w:rFonts w:hint="eastAsia"/>
        </w:rPr>
        <w:t>（如圖2）</w:t>
      </w:r>
      <w:r w:rsidRPr="009D24DE">
        <w:rPr>
          <w:rFonts w:hint="eastAsia"/>
        </w:rPr>
        <w:t>。</w:t>
      </w:r>
    </w:p>
    <w:p w:rsidR="001A39B2" w:rsidRPr="009D24DE" w:rsidRDefault="001A39B2" w:rsidP="001A39B2">
      <w:pPr>
        <w:pStyle w:val="5"/>
      </w:pPr>
      <w:r w:rsidRPr="009D24DE">
        <w:rPr>
          <w:rFonts w:hint="eastAsia"/>
        </w:rPr>
        <w:t>安樂五橋下游</w:t>
      </w:r>
      <w:proofErr w:type="gramStart"/>
      <w:r w:rsidRPr="009D24DE">
        <w:rPr>
          <w:rFonts w:hint="eastAsia"/>
        </w:rPr>
        <w:t>左岸護岸</w:t>
      </w:r>
      <w:proofErr w:type="gramEnd"/>
      <w:r w:rsidRPr="009D24DE">
        <w:rPr>
          <w:rFonts w:hint="eastAsia"/>
        </w:rPr>
        <w:t>保護高度不足。</w:t>
      </w:r>
    </w:p>
    <w:p w:rsidR="001A39B2" w:rsidRPr="009D24DE" w:rsidRDefault="001A39B2" w:rsidP="001A39B2">
      <w:pPr>
        <w:pStyle w:val="5"/>
      </w:pPr>
      <w:r w:rsidRPr="009D24DE">
        <w:rPr>
          <w:rFonts w:hint="eastAsia"/>
        </w:rPr>
        <w:t>安樂五橋梁底高不足。</w:t>
      </w:r>
    </w:p>
    <w:p w:rsidR="001A39B2" w:rsidRPr="009D24DE" w:rsidRDefault="001A39B2" w:rsidP="001A39B2">
      <w:pPr>
        <w:pStyle w:val="4"/>
      </w:pPr>
      <w:r w:rsidRPr="009D24DE">
        <w:rPr>
          <w:rFonts w:hint="eastAsia"/>
        </w:rPr>
        <w:t>情人湖排水與大武</w:t>
      </w:r>
      <w:proofErr w:type="gramStart"/>
      <w:r w:rsidRPr="009D24DE">
        <w:rPr>
          <w:rFonts w:hint="eastAsia"/>
        </w:rPr>
        <w:t>崙</w:t>
      </w:r>
      <w:proofErr w:type="gramEnd"/>
      <w:r w:rsidRPr="009D24DE">
        <w:rPr>
          <w:rFonts w:hint="eastAsia"/>
        </w:rPr>
        <w:t>溪匯流處造成流況不順。</w:t>
      </w:r>
    </w:p>
    <w:p w:rsidR="007E403C" w:rsidRPr="009D24DE" w:rsidRDefault="007E403C" w:rsidP="007E403C">
      <w:pPr>
        <w:widowControl/>
        <w:overflowPunct/>
        <w:autoSpaceDE/>
        <w:autoSpaceDN/>
        <w:jc w:val="left"/>
        <w:rPr>
          <w:rFonts w:hAnsi="Arial"/>
          <w:bCs/>
          <w:kern w:val="32"/>
          <w:szCs w:val="36"/>
        </w:rPr>
      </w:pPr>
      <w:r w:rsidRPr="009D24DE">
        <w:rPr>
          <w:rFonts w:hAnsi="Arial"/>
          <w:bCs/>
          <w:kern w:val="32"/>
          <w:szCs w:val="36"/>
        </w:rPr>
        <w:br w:type="page"/>
      </w:r>
    </w:p>
    <w:p w:rsidR="007E403C" w:rsidRPr="009D24DE" w:rsidRDefault="007E403C" w:rsidP="007E403C">
      <w:pPr>
        <w:pStyle w:val="4"/>
        <w:numPr>
          <w:ilvl w:val="0"/>
          <w:numId w:val="0"/>
        </w:numPr>
        <w:ind w:left="1701"/>
      </w:pPr>
      <w:r w:rsidRPr="009D24DE">
        <w:rPr>
          <w:noProof/>
        </w:rPr>
        <w:lastRenderedPageBreak/>
        <w:drawing>
          <wp:inline distT="0" distB="0" distL="0" distR="0" wp14:anchorId="3910C2F0" wp14:editId="53134E9F">
            <wp:extent cx="3681398" cy="2113376"/>
            <wp:effectExtent l="0" t="0" r="0" b="127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97287" cy="2122498"/>
                    </a:xfrm>
                    <a:prstGeom prst="rect">
                      <a:avLst/>
                    </a:prstGeom>
                    <a:noFill/>
                    <a:ln>
                      <a:noFill/>
                    </a:ln>
                  </pic:spPr>
                </pic:pic>
              </a:graphicData>
            </a:graphic>
          </wp:inline>
        </w:drawing>
      </w:r>
    </w:p>
    <w:p w:rsidR="007E403C" w:rsidRPr="009D24DE" w:rsidRDefault="007E403C" w:rsidP="0036556D">
      <w:pPr>
        <w:snapToGrid w:val="0"/>
        <w:rPr>
          <w:sz w:val="24"/>
          <w:szCs w:val="24"/>
        </w:rPr>
      </w:pPr>
      <w:r w:rsidRPr="009D24DE">
        <w:rPr>
          <w:rFonts w:hint="eastAsia"/>
          <w:sz w:val="24"/>
          <w:szCs w:val="24"/>
        </w:rPr>
        <w:t xml:space="preserve">　　　　　　資料來源：水利署簡報。</w:t>
      </w:r>
    </w:p>
    <w:p w:rsidR="007E403C" w:rsidRPr="009D24DE" w:rsidRDefault="007E403C" w:rsidP="007E403C">
      <w:pPr>
        <w:pStyle w:val="a1"/>
        <w:ind w:left="1276" w:hanging="480"/>
        <w:rPr>
          <w:rFonts w:hAnsi="Arial"/>
          <w:kern w:val="32"/>
          <w:szCs w:val="36"/>
        </w:rPr>
      </w:pPr>
      <w:r w:rsidRPr="009D24DE">
        <w:rPr>
          <w:rFonts w:hint="eastAsia"/>
        </w:rPr>
        <w:t>大武</w:t>
      </w:r>
      <w:proofErr w:type="gramStart"/>
      <w:r w:rsidRPr="009D24DE">
        <w:rPr>
          <w:rFonts w:hint="eastAsia"/>
        </w:rPr>
        <w:t>崙</w:t>
      </w:r>
      <w:proofErr w:type="gramEnd"/>
      <w:r w:rsidRPr="009D24DE">
        <w:rPr>
          <w:rFonts w:hint="eastAsia"/>
        </w:rPr>
        <w:t>溪安樂五</w:t>
      </w:r>
      <w:proofErr w:type="gramStart"/>
      <w:r w:rsidRPr="009D24DE">
        <w:rPr>
          <w:rFonts w:hint="eastAsia"/>
        </w:rPr>
        <w:t>橋處剖</w:t>
      </w:r>
      <w:proofErr w:type="gramEnd"/>
      <w:r w:rsidRPr="009D24DE">
        <w:rPr>
          <w:rFonts w:hint="eastAsia"/>
        </w:rPr>
        <w:t>面與六二水災水位示意圖</w:t>
      </w:r>
    </w:p>
    <w:p w:rsidR="007E403C" w:rsidRPr="009D24DE" w:rsidRDefault="007E403C" w:rsidP="007E403C">
      <w:pPr>
        <w:pStyle w:val="2"/>
        <w:rPr>
          <w:b w:val="0"/>
        </w:rPr>
      </w:pPr>
      <w:proofErr w:type="gramStart"/>
      <w:r w:rsidRPr="009D24DE">
        <w:rPr>
          <w:rFonts w:hint="eastAsia"/>
          <w:b w:val="0"/>
        </w:rPr>
        <w:t>惟查</w:t>
      </w:r>
      <w:proofErr w:type="gramEnd"/>
      <w:r w:rsidRPr="009D24DE">
        <w:rPr>
          <w:rFonts w:hint="eastAsia"/>
          <w:b w:val="0"/>
          <w:lang w:eastAsia="zh-HK"/>
        </w:rPr>
        <w:t>，</w:t>
      </w:r>
      <w:r w:rsidRPr="009D24DE">
        <w:rPr>
          <w:rFonts w:hint="eastAsia"/>
          <w:b w:val="0"/>
        </w:rPr>
        <w:t>大武崙溪於六二水災發生前已有連續多年因</w:t>
      </w:r>
      <w:proofErr w:type="gramStart"/>
      <w:r w:rsidRPr="009D24DE">
        <w:rPr>
          <w:rFonts w:hint="eastAsia"/>
          <w:b w:val="0"/>
        </w:rPr>
        <w:t>暴雨溢淹情</w:t>
      </w:r>
      <w:proofErr w:type="gramEnd"/>
      <w:r w:rsidRPr="009D24DE">
        <w:rPr>
          <w:rFonts w:hint="eastAsia"/>
          <w:b w:val="0"/>
        </w:rPr>
        <w:t>形，此有行政院林前院長於106年6月3日勘災時表示</w:t>
      </w:r>
      <w:r w:rsidRPr="009D24DE">
        <w:rPr>
          <w:rStyle w:val="afc"/>
          <w:b w:val="0"/>
        </w:rPr>
        <w:footnoteReference w:id="10"/>
      </w:r>
      <w:r w:rsidRPr="009D24DE">
        <w:rPr>
          <w:rFonts w:hint="eastAsia"/>
          <w:b w:val="0"/>
        </w:rPr>
        <w:t>「大武崙溪連續三年有淹水情形，基隆市政府已提報大武崙溪規劃檢討執行計畫書，水利署初審原則通過，待基隆市政府依審查意見修正提報。但若強降雨頻率提高，考量設置堤防亦不能解決該溪長期的結構性問題，因此請水利署與基隆市政府重新審視，儘快評估大武</w:t>
      </w:r>
      <w:proofErr w:type="gramStart"/>
      <w:r w:rsidRPr="009D24DE">
        <w:rPr>
          <w:rFonts w:hint="eastAsia"/>
          <w:b w:val="0"/>
        </w:rPr>
        <w:t>崙</w:t>
      </w:r>
      <w:proofErr w:type="gramEnd"/>
      <w:r w:rsidRPr="009D24DE">
        <w:rPr>
          <w:rFonts w:hint="eastAsia"/>
          <w:b w:val="0"/>
        </w:rPr>
        <w:t>溪在技術與工程層面分流的可行性；另亦</w:t>
      </w:r>
      <w:proofErr w:type="gramStart"/>
      <w:r w:rsidRPr="009D24DE">
        <w:rPr>
          <w:rFonts w:hint="eastAsia"/>
          <w:b w:val="0"/>
        </w:rPr>
        <w:t>提出治洪策略</w:t>
      </w:r>
      <w:proofErr w:type="gramEnd"/>
      <w:r w:rsidRPr="009D24DE">
        <w:rPr>
          <w:rFonts w:hint="eastAsia"/>
          <w:b w:val="0"/>
        </w:rPr>
        <w:t>，勿讓水流快速往下游地區。」及該區域排水及支流沿岸居民於</w:t>
      </w:r>
      <w:r w:rsidRPr="009D24DE">
        <w:rPr>
          <w:b w:val="0"/>
        </w:rPr>
        <w:t>102</w:t>
      </w:r>
      <w:r w:rsidRPr="009D24DE">
        <w:rPr>
          <w:rFonts w:hint="eastAsia"/>
          <w:b w:val="0"/>
        </w:rPr>
        <w:t>年5月1</w:t>
      </w:r>
      <w:r w:rsidRPr="009D24DE">
        <w:rPr>
          <w:b w:val="0"/>
        </w:rPr>
        <w:t>4</w:t>
      </w:r>
      <w:r w:rsidRPr="009D24DE">
        <w:rPr>
          <w:rFonts w:hint="eastAsia"/>
          <w:b w:val="0"/>
        </w:rPr>
        <w:t>日、104年12月30日分別向當地民意代表、基隆市政府全球資訊網民意信箱陳情，以及</w:t>
      </w:r>
      <w:bookmarkStart w:id="47" w:name="_GoBack"/>
      <w:bookmarkEnd w:id="47"/>
      <w:proofErr w:type="gramStart"/>
      <w:r w:rsidRPr="009D24DE">
        <w:rPr>
          <w:rFonts w:hint="eastAsia"/>
          <w:b w:val="0"/>
        </w:rPr>
        <w:t>1</w:t>
      </w:r>
      <w:r w:rsidRPr="009D24DE">
        <w:rPr>
          <w:b w:val="0"/>
        </w:rPr>
        <w:t>05</w:t>
      </w:r>
      <w:r w:rsidRPr="009D24DE">
        <w:rPr>
          <w:rFonts w:hint="eastAsia"/>
          <w:b w:val="0"/>
        </w:rPr>
        <w:t>年6月間因大</w:t>
      </w:r>
      <w:proofErr w:type="gramEnd"/>
      <w:r w:rsidRPr="009D24DE">
        <w:rPr>
          <w:rFonts w:hint="eastAsia"/>
          <w:b w:val="0"/>
        </w:rPr>
        <w:t>武</w:t>
      </w:r>
      <w:proofErr w:type="gramStart"/>
      <w:r w:rsidRPr="009D24DE">
        <w:rPr>
          <w:rFonts w:hint="eastAsia"/>
          <w:b w:val="0"/>
        </w:rPr>
        <w:t>崙</w:t>
      </w:r>
      <w:proofErr w:type="gramEnd"/>
      <w:r w:rsidRPr="009D24DE">
        <w:rPr>
          <w:rFonts w:hint="eastAsia"/>
          <w:b w:val="0"/>
        </w:rPr>
        <w:t>溪支流暴雨</w:t>
      </w:r>
      <w:proofErr w:type="gramStart"/>
      <w:r w:rsidRPr="009D24DE">
        <w:rPr>
          <w:rFonts w:hint="eastAsia"/>
          <w:b w:val="0"/>
        </w:rPr>
        <w:t>溢淹，</w:t>
      </w:r>
      <w:proofErr w:type="gramEnd"/>
      <w:r w:rsidRPr="009D24DE">
        <w:rPr>
          <w:rFonts w:hint="eastAsia"/>
          <w:b w:val="0"/>
        </w:rPr>
        <w:t>再向民意代表陳情</w:t>
      </w:r>
      <w:r w:rsidRPr="009D24DE">
        <w:rPr>
          <w:rStyle w:val="afc"/>
          <w:b w:val="0"/>
        </w:rPr>
        <w:footnoteReference w:id="11"/>
      </w:r>
      <w:r w:rsidRPr="009D24DE">
        <w:rPr>
          <w:rFonts w:hint="eastAsia"/>
          <w:b w:val="0"/>
        </w:rPr>
        <w:t>等內容可</w:t>
      </w:r>
      <w:proofErr w:type="gramStart"/>
      <w:r w:rsidRPr="009D24DE">
        <w:rPr>
          <w:rFonts w:hint="eastAsia"/>
          <w:b w:val="0"/>
        </w:rPr>
        <w:t>稽</w:t>
      </w:r>
      <w:proofErr w:type="gramEnd"/>
      <w:r w:rsidRPr="009D24DE">
        <w:rPr>
          <w:rFonts w:hint="eastAsia"/>
          <w:b w:val="0"/>
        </w:rPr>
        <w:t>。</w:t>
      </w:r>
    </w:p>
    <w:p w:rsidR="007E403C" w:rsidRPr="009D24DE" w:rsidRDefault="007E403C" w:rsidP="007E403C">
      <w:pPr>
        <w:pStyle w:val="2"/>
        <w:rPr>
          <w:b w:val="0"/>
        </w:rPr>
      </w:pPr>
      <w:r w:rsidRPr="009D24DE">
        <w:rPr>
          <w:rFonts w:hint="eastAsia"/>
          <w:b w:val="0"/>
        </w:rPr>
        <w:t>續</w:t>
      </w:r>
      <w:proofErr w:type="gramStart"/>
      <w:r w:rsidRPr="009D24DE">
        <w:rPr>
          <w:rFonts w:hint="eastAsia"/>
          <w:b w:val="0"/>
        </w:rPr>
        <w:t>以</w:t>
      </w:r>
      <w:proofErr w:type="gramEnd"/>
      <w:r w:rsidRPr="009D24DE">
        <w:rPr>
          <w:rFonts w:hint="eastAsia"/>
          <w:b w:val="0"/>
        </w:rPr>
        <w:t>，因上開一再陳情，斯時民意代表於105年6月28日會同基隆市政府及十</w:t>
      </w:r>
      <w:proofErr w:type="gramStart"/>
      <w:r w:rsidRPr="009D24DE">
        <w:rPr>
          <w:rFonts w:hint="eastAsia"/>
          <w:b w:val="0"/>
        </w:rPr>
        <w:t>河</w:t>
      </w:r>
      <w:proofErr w:type="gramEnd"/>
      <w:r w:rsidRPr="009D24DE">
        <w:rPr>
          <w:rFonts w:hint="eastAsia"/>
          <w:b w:val="0"/>
        </w:rPr>
        <w:t>局、大武崙工業區服務中心等相關單位至陳情區段現場會勘後，會議結論：「一、建請基隆市政府工務處擬流域綜合治理計畫，經費來</w:t>
      </w:r>
      <w:r w:rsidRPr="009D24DE">
        <w:rPr>
          <w:rFonts w:hint="eastAsia"/>
          <w:b w:val="0"/>
        </w:rPr>
        <w:lastRenderedPageBreak/>
        <w:t>源移請水利署第十河川局協助辦理。二、工業局大武</w:t>
      </w:r>
      <w:proofErr w:type="gramStart"/>
      <w:r w:rsidRPr="009D24DE">
        <w:rPr>
          <w:rFonts w:hint="eastAsia"/>
          <w:b w:val="0"/>
        </w:rPr>
        <w:t>崙</w:t>
      </w:r>
      <w:proofErr w:type="gramEnd"/>
      <w:r w:rsidRPr="009D24DE">
        <w:rPr>
          <w:rFonts w:hint="eastAsia"/>
          <w:b w:val="0"/>
        </w:rPr>
        <w:t>兼瑞芳工業區服務中心同意配合辦理相關事宜。」基隆市政府對於大武</w:t>
      </w:r>
      <w:proofErr w:type="gramStart"/>
      <w:r w:rsidRPr="009D24DE">
        <w:rPr>
          <w:rFonts w:hint="eastAsia"/>
          <w:b w:val="0"/>
        </w:rPr>
        <w:t>崙</w:t>
      </w:r>
      <w:proofErr w:type="gramEnd"/>
      <w:r w:rsidRPr="009D24DE">
        <w:rPr>
          <w:rFonts w:hint="eastAsia"/>
          <w:b w:val="0"/>
        </w:rPr>
        <w:t>溪支流二號排水溝相關陳情之補充說明如下：</w:t>
      </w:r>
    </w:p>
    <w:p w:rsidR="007E403C" w:rsidRPr="009D24DE" w:rsidRDefault="007E403C" w:rsidP="007E403C">
      <w:pPr>
        <w:pStyle w:val="3"/>
      </w:pPr>
      <w:r w:rsidRPr="009D24DE">
        <w:rPr>
          <w:rFonts w:hint="eastAsia"/>
        </w:rPr>
        <w:t>該府自102年起已函請工業局大武</w:t>
      </w:r>
      <w:proofErr w:type="gramStart"/>
      <w:r w:rsidRPr="009D24DE">
        <w:rPr>
          <w:rFonts w:hint="eastAsia"/>
        </w:rPr>
        <w:t>崙</w:t>
      </w:r>
      <w:proofErr w:type="gramEnd"/>
      <w:r w:rsidRPr="009D24DE">
        <w:rPr>
          <w:rFonts w:hint="eastAsia"/>
        </w:rPr>
        <w:t>服務中心就二號排水溝</w:t>
      </w:r>
      <w:proofErr w:type="gramStart"/>
      <w:r w:rsidRPr="009D24DE">
        <w:rPr>
          <w:rFonts w:hint="eastAsia"/>
        </w:rPr>
        <w:t>護岸未</w:t>
      </w:r>
      <w:proofErr w:type="gramEnd"/>
      <w:r w:rsidRPr="009D24DE">
        <w:rPr>
          <w:rFonts w:hint="eastAsia"/>
        </w:rPr>
        <w:t>施作一事之維護管理妥善評估（同前）。</w:t>
      </w:r>
    </w:p>
    <w:p w:rsidR="007E403C" w:rsidRPr="009D24DE" w:rsidRDefault="007E403C" w:rsidP="007E403C">
      <w:pPr>
        <w:pStyle w:val="3"/>
      </w:pPr>
      <w:r w:rsidRPr="009D24DE">
        <w:rPr>
          <w:rFonts w:hint="eastAsia"/>
        </w:rPr>
        <w:t>該府依會</w:t>
      </w:r>
      <w:proofErr w:type="gramStart"/>
      <w:r w:rsidRPr="009D24DE">
        <w:rPr>
          <w:rFonts w:hint="eastAsia"/>
        </w:rPr>
        <w:t>勘</w:t>
      </w:r>
      <w:proofErr w:type="gramEnd"/>
      <w:r w:rsidRPr="009D24DE">
        <w:rPr>
          <w:rFonts w:hint="eastAsia"/>
        </w:rPr>
        <w:t>結論於105年10月7日以</w:t>
      </w:r>
      <w:proofErr w:type="gramStart"/>
      <w:r w:rsidRPr="009D24DE">
        <w:rPr>
          <w:rFonts w:hint="eastAsia"/>
        </w:rPr>
        <w:t>基府工水貳</w:t>
      </w:r>
      <w:proofErr w:type="gramEnd"/>
      <w:r w:rsidRPr="009D24DE">
        <w:rPr>
          <w:rFonts w:hint="eastAsia"/>
        </w:rPr>
        <w:t>字第1050244678號函協助提報大武崙溪規劃檢討案申請納入流域綜合治理計畫補助辦理。</w:t>
      </w:r>
    </w:p>
    <w:p w:rsidR="007E403C" w:rsidRPr="009D24DE" w:rsidRDefault="007E403C" w:rsidP="007E403C">
      <w:pPr>
        <w:pStyle w:val="3"/>
      </w:pPr>
      <w:r w:rsidRPr="009D24DE">
        <w:rPr>
          <w:rFonts w:hint="eastAsia"/>
        </w:rPr>
        <w:t>106年依十</w:t>
      </w:r>
      <w:proofErr w:type="gramStart"/>
      <w:r w:rsidRPr="009D24DE">
        <w:rPr>
          <w:rFonts w:hint="eastAsia"/>
        </w:rPr>
        <w:t>河局函示提</w:t>
      </w:r>
      <w:proofErr w:type="gramEnd"/>
      <w:r w:rsidRPr="009D24DE">
        <w:rPr>
          <w:rFonts w:hint="eastAsia"/>
        </w:rPr>
        <w:t>送修正後「流域綜合治理計畫」：十</w:t>
      </w:r>
      <w:proofErr w:type="gramStart"/>
      <w:r w:rsidRPr="009D24DE">
        <w:rPr>
          <w:rFonts w:hint="eastAsia"/>
        </w:rPr>
        <w:t>河局於</w:t>
      </w:r>
      <w:proofErr w:type="gramEnd"/>
      <w:r w:rsidRPr="009D24DE">
        <w:rPr>
          <w:rFonts w:hint="eastAsia"/>
        </w:rPr>
        <w:t>105年12月9日以水十規字第10503036300號函請基隆市政府依本案初審委員意見辦理修正，該府於106年3月6日以</w:t>
      </w:r>
      <w:proofErr w:type="gramStart"/>
      <w:r w:rsidRPr="009D24DE">
        <w:rPr>
          <w:rFonts w:hint="eastAsia"/>
        </w:rPr>
        <w:t>基府工水貳字第1060208700號函</w:t>
      </w:r>
      <w:proofErr w:type="gramEnd"/>
      <w:r w:rsidRPr="009D24DE">
        <w:rPr>
          <w:rFonts w:hint="eastAsia"/>
        </w:rPr>
        <w:t>提送修正後「流域綜合治理計畫」予十</w:t>
      </w:r>
      <w:proofErr w:type="gramStart"/>
      <w:r w:rsidRPr="009D24DE">
        <w:rPr>
          <w:rFonts w:hint="eastAsia"/>
        </w:rPr>
        <w:t>河</w:t>
      </w:r>
      <w:proofErr w:type="gramEnd"/>
      <w:r w:rsidRPr="009D24DE">
        <w:rPr>
          <w:rFonts w:hint="eastAsia"/>
        </w:rPr>
        <w:t>局。</w:t>
      </w:r>
    </w:p>
    <w:p w:rsidR="007E403C" w:rsidRPr="009D24DE" w:rsidRDefault="007E403C" w:rsidP="007E403C">
      <w:pPr>
        <w:pStyle w:val="3"/>
      </w:pPr>
      <w:r w:rsidRPr="009D24DE">
        <w:rPr>
          <w:rFonts w:hint="eastAsia"/>
        </w:rPr>
        <w:t>106年3月十</w:t>
      </w:r>
      <w:proofErr w:type="gramStart"/>
      <w:r w:rsidRPr="009D24DE">
        <w:rPr>
          <w:rFonts w:hint="eastAsia"/>
        </w:rPr>
        <w:t>河局函</w:t>
      </w:r>
      <w:proofErr w:type="gramEnd"/>
      <w:r w:rsidRPr="009D24DE">
        <w:rPr>
          <w:rFonts w:hint="eastAsia"/>
        </w:rPr>
        <w:t>報請水利署審議：後該案於水利署審議期間即發生六二水災，故行政院指示水利署接手辦理大武</w:t>
      </w:r>
      <w:proofErr w:type="gramStart"/>
      <w:r w:rsidRPr="009D24DE">
        <w:rPr>
          <w:rFonts w:hint="eastAsia"/>
        </w:rPr>
        <w:t>崙</w:t>
      </w:r>
      <w:proofErr w:type="gramEnd"/>
      <w:r w:rsidRPr="009D24DE">
        <w:rPr>
          <w:rFonts w:hint="eastAsia"/>
        </w:rPr>
        <w:t>溪後續規劃檢討及治理工程。</w:t>
      </w:r>
    </w:p>
    <w:p w:rsidR="007E403C" w:rsidRPr="009D24DE" w:rsidRDefault="007E403C" w:rsidP="007E403C">
      <w:pPr>
        <w:pStyle w:val="3"/>
      </w:pPr>
      <w:r w:rsidRPr="009D24DE">
        <w:rPr>
          <w:rFonts w:hint="eastAsia"/>
        </w:rPr>
        <w:t>基隆市政府已積極辦理提報「流域綜合治理計畫」予水利署審議，已經積極進行，惟尚於相關行政流程階段中即發生六二水災。</w:t>
      </w:r>
    </w:p>
    <w:p w:rsidR="007E403C" w:rsidRPr="009D24DE" w:rsidRDefault="007E403C" w:rsidP="007E403C">
      <w:pPr>
        <w:pStyle w:val="2"/>
        <w:rPr>
          <w:b w:val="0"/>
        </w:rPr>
      </w:pPr>
      <w:r w:rsidRPr="009D24DE">
        <w:rPr>
          <w:rFonts w:hint="eastAsia"/>
          <w:b w:val="0"/>
        </w:rPr>
        <w:t>依上可證，大武</w:t>
      </w:r>
      <w:proofErr w:type="gramStart"/>
      <w:r w:rsidRPr="009D24DE">
        <w:rPr>
          <w:rFonts w:hint="eastAsia"/>
          <w:b w:val="0"/>
        </w:rPr>
        <w:t>崙</w:t>
      </w:r>
      <w:proofErr w:type="gramEnd"/>
      <w:r w:rsidRPr="009D24DE">
        <w:rPr>
          <w:rFonts w:hint="eastAsia"/>
          <w:b w:val="0"/>
        </w:rPr>
        <w:t>溪或其支流早有因</w:t>
      </w:r>
      <w:proofErr w:type="gramStart"/>
      <w:r w:rsidRPr="009D24DE">
        <w:rPr>
          <w:rFonts w:hint="eastAsia"/>
          <w:b w:val="0"/>
        </w:rPr>
        <w:t>暴雨溢淹情</w:t>
      </w:r>
      <w:proofErr w:type="gramEnd"/>
      <w:r w:rsidRPr="009D24DE">
        <w:rPr>
          <w:rFonts w:hint="eastAsia"/>
          <w:b w:val="0"/>
        </w:rPr>
        <w:t>形，惟基隆市政府及經濟部所屬各機關卻未能加以正視。基隆市政府為大武</w:t>
      </w:r>
      <w:proofErr w:type="gramStart"/>
      <w:r w:rsidRPr="009D24DE">
        <w:rPr>
          <w:rFonts w:hint="eastAsia"/>
          <w:b w:val="0"/>
        </w:rPr>
        <w:t>崙</w:t>
      </w:r>
      <w:proofErr w:type="gramEnd"/>
      <w:r w:rsidRPr="009D24DE">
        <w:rPr>
          <w:rFonts w:hint="eastAsia"/>
          <w:b w:val="0"/>
        </w:rPr>
        <w:t>溪區域排水之管理機關，本應依水利法之相關規定或水利法之授權訂立市區排水或其他排水管理、維護之相關自治法令，並依水利法或自治法令之相關規定，辦理防汛維護之作為義務，工業局為大武崙溪支流二號排水溝之法定管理機關（如前述判決），所屬大武崙工業區服務中心依法負有辦</w:t>
      </w:r>
      <w:r w:rsidRPr="009D24DE">
        <w:rPr>
          <w:rFonts w:hint="eastAsia"/>
          <w:b w:val="0"/>
        </w:rPr>
        <w:lastRenderedPageBreak/>
        <w:t>理或修繕防洪設施之責，而大武崙溪支流二號排水溝於六二水災前存有堤防缺口，基隆市政府及工業局未能於災害發生前採行該堤防加高或合理可行之防汛作為，確有怠失，此有臺灣基隆地方法院基隆簡易庭</w:t>
      </w:r>
      <w:proofErr w:type="gramStart"/>
      <w:r w:rsidRPr="009D24DE">
        <w:rPr>
          <w:rFonts w:hint="eastAsia"/>
          <w:b w:val="0"/>
        </w:rPr>
        <w:t>10</w:t>
      </w:r>
      <w:proofErr w:type="gramEnd"/>
      <w:r w:rsidRPr="009D24DE">
        <w:rPr>
          <w:rFonts w:hint="eastAsia"/>
          <w:b w:val="0"/>
        </w:rPr>
        <w:t>8</w:t>
      </w:r>
      <w:proofErr w:type="gramStart"/>
      <w:r w:rsidRPr="009D24DE">
        <w:rPr>
          <w:rFonts w:hint="eastAsia"/>
          <w:b w:val="0"/>
        </w:rPr>
        <w:t>年度基國簡</w:t>
      </w:r>
      <w:proofErr w:type="gramEnd"/>
      <w:r w:rsidRPr="009D24DE">
        <w:rPr>
          <w:rFonts w:hint="eastAsia"/>
          <w:b w:val="0"/>
        </w:rPr>
        <w:t>字第2號民事簡易判決（109年9月2</w:t>
      </w:r>
      <w:r w:rsidRPr="009D24DE">
        <w:rPr>
          <w:b w:val="0"/>
        </w:rPr>
        <w:t>2</w:t>
      </w:r>
      <w:r w:rsidRPr="009D24DE">
        <w:rPr>
          <w:rFonts w:hint="eastAsia"/>
          <w:b w:val="0"/>
        </w:rPr>
        <w:t>日）內容可證，如下：</w:t>
      </w:r>
    </w:p>
    <w:p w:rsidR="007E403C" w:rsidRPr="009D24DE" w:rsidRDefault="007E403C" w:rsidP="007E403C">
      <w:pPr>
        <w:pStyle w:val="3"/>
      </w:pPr>
      <w:r w:rsidRPr="009D24DE">
        <w:rPr>
          <w:rFonts w:hint="eastAsia"/>
        </w:rPr>
        <w:t>原告（王</w:t>
      </w:r>
      <w:r w:rsidRPr="009D24DE">
        <w:rPr>
          <w:rFonts w:hAnsi="標楷體" w:hint="eastAsia"/>
        </w:rPr>
        <w:t>○○</w:t>
      </w:r>
      <w:r w:rsidRPr="009D24DE">
        <w:rPr>
          <w:rFonts w:hint="eastAsia"/>
        </w:rPr>
        <w:t>）自102年起一再陳情反應因系爭區段遇暴雨均造成其所有系爭房屋淹水，被告（即基隆市政府，下同）經由前揭原告之陳情、會</w:t>
      </w:r>
      <w:proofErr w:type="gramStart"/>
      <w:r w:rsidRPr="009D24DE">
        <w:rPr>
          <w:rFonts w:hint="eastAsia"/>
        </w:rPr>
        <w:t>勘</w:t>
      </w:r>
      <w:proofErr w:type="gramEnd"/>
      <w:r w:rsidRPr="009D24DE">
        <w:rPr>
          <w:rFonts w:hint="eastAsia"/>
        </w:rPr>
        <w:t>，對於屬基隆市區域排水之大武崙溪，除屬市區排水或其他排水之系爭區段外，其餘河岸之堤防加高工程均漸次竣工，</w:t>
      </w:r>
      <w:proofErr w:type="gramStart"/>
      <w:r w:rsidRPr="009D24DE">
        <w:rPr>
          <w:rFonts w:hint="eastAsia"/>
        </w:rPr>
        <w:t>惟系</w:t>
      </w:r>
      <w:proofErr w:type="gramEnd"/>
      <w:r w:rsidRPr="009D24DE">
        <w:rPr>
          <w:rFonts w:hint="eastAsia"/>
        </w:rPr>
        <w:t>爭區段之堤防未加高，形成缺口，遇暴雨導致溪水暴漲時，即從系爭區段開始向外溢流，</w:t>
      </w:r>
      <w:proofErr w:type="gramStart"/>
      <w:r w:rsidRPr="009D24DE">
        <w:rPr>
          <w:rFonts w:hint="eastAsia"/>
        </w:rPr>
        <w:t>使系</w:t>
      </w:r>
      <w:proofErr w:type="gramEnd"/>
      <w:r w:rsidRPr="009D24DE">
        <w:rPr>
          <w:rFonts w:hint="eastAsia"/>
        </w:rPr>
        <w:t>爭區段附近已加高之其他堤防亦因此失去其防汛功能，造成居民之損害，已有深切之認識，且台灣地區每年夏季幾乎都會遭受颱風侵襲，且極端氣候之暴雨較前頻仍，被告本應依水利法之相關規定或水利法之授權訂立市區排水或其他排水管理、維護之相關自治法令，並依水利法或自治法令之相關規定，</w:t>
      </w:r>
      <w:proofErr w:type="gramStart"/>
      <w:r w:rsidRPr="009D24DE">
        <w:rPr>
          <w:rFonts w:hint="eastAsia"/>
        </w:rPr>
        <w:t>就系</w:t>
      </w:r>
      <w:proofErr w:type="gramEnd"/>
      <w:r w:rsidRPr="009D24DE">
        <w:rPr>
          <w:rFonts w:hint="eastAsia"/>
        </w:rPr>
        <w:t>爭區段辦理防汛維護之作為義務。又原告多年來一再反應遇暴雨即淹水，致原告財物受有損害，</w:t>
      </w:r>
      <w:proofErr w:type="gramStart"/>
      <w:r w:rsidRPr="009D24DE">
        <w:rPr>
          <w:rFonts w:hint="eastAsia"/>
        </w:rPr>
        <w:t>可認系爭</w:t>
      </w:r>
      <w:proofErr w:type="gramEnd"/>
      <w:r w:rsidRPr="009D24DE">
        <w:rPr>
          <w:rFonts w:hint="eastAsia"/>
        </w:rPr>
        <w:t>區段因每年水患所承受之危險迫切程度極高，且溪水暴漲溢堤時，其所及範圍廣泛，危及眾多沿岸人民之生命及財產法益，原告自難依其一己之</w:t>
      </w:r>
      <w:proofErr w:type="gramStart"/>
      <w:r w:rsidRPr="009D24DE">
        <w:rPr>
          <w:rFonts w:hint="eastAsia"/>
        </w:rPr>
        <w:t>力將系</w:t>
      </w:r>
      <w:proofErr w:type="gramEnd"/>
      <w:r w:rsidRPr="009D24DE">
        <w:rPr>
          <w:rFonts w:hint="eastAsia"/>
        </w:rPr>
        <w:t>爭區段之堤防加高，或採取任何合理可行之防範手段，乃經由一定行政程序請求</w:t>
      </w:r>
      <w:proofErr w:type="gramStart"/>
      <w:r w:rsidRPr="009D24DE">
        <w:rPr>
          <w:rFonts w:hint="eastAsia"/>
        </w:rPr>
        <w:t>被告將系</w:t>
      </w:r>
      <w:proofErr w:type="gramEnd"/>
      <w:r w:rsidRPr="009D24DE">
        <w:rPr>
          <w:rFonts w:hint="eastAsia"/>
        </w:rPr>
        <w:t>爭區段之堤防加高，且經會勘結果，更確認被告確有管理、維護以防止水患之作為義務。</w:t>
      </w:r>
    </w:p>
    <w:p w:rsidR="007E403C" w:rsidRPr="009D24DE" w:rsidRDefault="007E403C" w:rsidP="007E403C">
      <w:pPr>
        <w:pStyle w:val="3"/>
      </w:pPr>
      <w:r w:rsidRPr="009D24DE">
        <w:rPr>
          <w:rFonts w:hint="eastAsia"/>
        </w:rPr>
        <w:t>被告經由前揭原告之陳情、會</w:t>
      </w:r>
      <w:proofErr w:type="gramStart"/>
      <w:r w:rsidRPr="009D24DE">
        <w:rPr>
          <w:rFonts w:hint="eastAsia"/>
        </w:rPr>
        <w:t>勘</w:t>
      </w:r>
      <w:proofErr w:type="gramEnd"/>
      <w:r w:rsidRPr="009D24DE">
        <w:rPr>
          <w:rFonts w:hint="eastAsia"/>
        </w:rPr>
        <w:t>，早已知悉系爭區</w:t>
      </w:r>
      <w:r w:rsidRPr="009D24DE">
        <w:rPr>
          <w:rFonts w:hint="eastAsia"/>
        </w:rPr>
        <w:lastRenderedPageBreak/>
        <w:t>段存有堤防缺口，逢暴雨</w:t>
      </w:r>
      <w:proofErr w:type="gramStart"/>
      <w:r w:rsidRPr="009D24DE">
        <w:rPr>
          <w:rFonts w:hint="eastAsia"/>
        </w:rPr>
        <w:t>即淹</w:t>
      </w:r>
      <w:proofErr w:type="gramEnd"/>
      <w:r w:rsidRPr="009D24DE">
        <w:rPr>
          <w:rFonts w:hint="eastAsia"/>
        </w:rPr>
        <w:t>，易致民損，嗣於105年6月28日會勘時，亦擬將之列入流域綜合治理計畫，可見被告</w:t>
      </w:r>
      <w:proofErr w:type="gramStart"/>
      <w:r w:rsidRPr="009D24DE">
        <w:rPr>
          <w:rFonts w:hint="eastAsia"/>
        </w:rPr>
        <w:t>對於</w:t>
      </w:r>
      <w:proofErr w:type="gramEnd"/>
      <w:r w:rsidRPr="009D24DE">
        <w:rPr>
          <w:rFonts w:hint="eastAsia"/>
        </w:rPr>
        <w:t>系爭區段之缺口極易造成基隆市安樂區中崙里大武崙溪</w:t>
      </w:r>
      <w:proofErr w:type="gramStart"/>
      <w:r w:rsidRPr="009D24DE">
        <w:rPr>
          <w:rFonts w:hint="eastAsia"/>
        </w:rPr>
        <w:t>地區溢淹</w:t>
      </w:r>
      <w:proofErr w:type="gramEnd"/>
      <w:r w:rsidRPr="009D24DE">
        <w:rPr>
          <w:rFonts w:hint="eastAsia"/>
        </w:rPr>
        <w:t>之疑慮，早即有極高預見可能性，且已無不作為之裁量空間，又105年6月28日之會勘結果距106年6月2日之六二水災，將近1年，被告卻長期怠於執行對於原告經由一定行政程序</w:t>
      </w:r>
      <w:proofErr w:type="gramStart"/>
      <w:r w:rsidRPr="009D24DE">
        <w:rPr>
          <w:rFonts w:hint="eastAsia"/>
        </w:rPr>
        <w:t>請求將系</w:t>
      </w:r>
      <w:proofErr w:type="gramEnd"/>
      <w:r w:rsidRPr="009D24DE">
        <w:rPr>
          <w:rFonts w:hint="eastAsia"/>
        </w:rPr>
        <w:t>爭區段之堤防加高，以防止水患之作為義務，迄至六二水災前</w:t>
      </w:r>
      <w:proofErr w:type="gramStart"/>
      <w:r w:rsidRPr="009D24DE">
        <w:rPr>
          <w:rFonts w:hint="eastAsia"/>
        </w:rPr>
        <w:t>均未見</w:t>
      </w:r>
      <w:proofErr w:type="gramEnd"/>
      <w:r w:rsidRPr="009D24DE">
        <w:rPr>
          <w:rFonts w:hint="eastAsia"/>
        </w:rPr>
        <w:t>施作任何堤防加高工程或採取任何合理可行之防汛作為，顯然被告所屬之公務員未盡其忠於職守之一般公務員在該具體情況應該能注意並可期待其注意之程度，而怠於處理加高系爭區段之堤防等事務，自屬過失。</w:t>
      </w:r>
    </w:p>
    <w:p w:rsidR="007E403C" w:rsidRPr="009D24DE" w:rsidRDefault="007E403C" w:rsidP="007E403C">
      <w:pPr>
        <w:pStyle w:val="3"/>
      </w:pPr>
      <w:proofErr w:type="gramStart"/>
      <w:r w:rsidRPr="009D24DE">
        <w:rPr>
          <w:rFonts w:hint="eastAsia"/>
        </w:rPr>
        <w:t>被告為系爭</w:t>
      </w:r>
      <w:proofErr w:type="gramEnd"/>
      <w:r w:rsidRPr="009D24DE">
        <w:rPr>
          <w:rFonts w:hint="eastAsia"/>
        </w:rPr>
        <w:t>區段之堤防管理機關，且105年6月28日會勘距次年防汛期(每年5月1日至11月30日為防汛</w:t>
      </w:r>
      <w:proofErr w:type="gramStart"/>
      <w:r w:rsidRPr="009D24DE">
        <w:rPr>
          <w:rFonts w:hint="eastAsia"/>
        </w:rPr>
        <w:t>期間</w:t>
      </w:r>
      <w:proofErr w:type="gramEnd"/>
      <w:r w:rsidRPr="009D24DE">
        <w:rPr>
          <w:rFonts w:hint="eastAsia"/>
        </w:rPr>
        <w:t>)尚有將近1年之間隔，倘被告積極作業與溝通，豈有可能任令拖延至次年防汛期前，仍未在系爭區段興建堤防，自有過失。觀諸六二水災後，十</w:t>
      </w:r>
      <w:proofErr w:type="gramStart"/>
      <w:r w:rsidRPr="009D24DE">
        <w:rPr>
          <w:rFonts w:hint="eastAsia"/>
        </w:rPr>
        <w:t>河局即</w:t>
      </w:r>
      <w:proofErr w:type="gramEnd"/>
      <w:r w:rsidRPr="009D24DE">
        <w:rPr>
          <w:rFonts w:hint="eastAsia"/>
        </w:rPr>
        <w:t>於106年6月7日召開大武崙溪中崙里段支流護岸工作協調會，會議決議由十</w:t>
      </w:r>
      <w:proofErr w:type="gramStart"/>
      <w:r w:rsidRPr="009D24DE">
        <w:rPr>
          <w:rFonts w:hint="eastAsia"/>
        </w:rPr>
        <w:t>河局動</w:t>
      </w:r>
      <w:proofErr w:type="gramEnd"/>
      <w:r w:rsidRPr="009D24DE">
        <w:rPr>
          <w:rFonts w:hint="eastAsia"/>
        </w:rPr>
        <w:t>用開口合約廠商於中崙里支流緊急加高護岸，並於107年1月29日將基隆市大武崙溪基金二路3巷底堤防延伸加高工程移交被告，有十</w:t>
      </w:r>
      <w:proofErr w:type="gramStart"/>
      <w:r w:rsidRPr="009D24DE">
        <w:rPr>
          <w:rFonts w:hint="eastAsia"/>
        </w:rPr>
        <w:t>河局</w:t>
      </w:r>
      <w:proofErr w:type="gramEnd"/>
      <w:r w:rsidRPr="009D24DE">
        <w:rPr>
          <w:rFonts w:hint="eastAsia"/>
        </w:rPr>
        <w:t>大武崙溪中崙里段支流護岸工程協調會勘紀錄及十</w:t>
      </w:r>
      <w:proofErr w:type="gramStart"/>
      <w:r w:rsidRPr="009D24DE">
        <w:rPr>
          <w:rFonts w:hint="eastAsia"/>
        </w:rPr>
        <w:t>河局107年1月29</w:t>
      </w:r>
      <w:proofErr w:type="gramEnd"/>
      <w:r w:rsidRPr="009D24DE">
        <w:rPr>
          <w:rFonts w:hint="eastAsia"/>
        </w:rPr>
        <w:t>日水十工字</w:t>
      </w:r>
      <w:proofErr w:type="gramStart"/>
      <w:r w:rsidRPr="009D24DE">
        <w:rPr>
          <w:rFonts w:hint="eastAsia"/>
        </w:rPr>
        <w:t>第10701005560號函附基隆</w:t>
      </w:r>
      <w:proofErr w:type="gramEnd"/>
      <w:r w:rsidRPr="009D24DE">
        <w:rPr>
          <w:rFonts w:hint="eastAsia"/>
        </w:rPr>
        <w:t>市防水、</w:t>
      </w:r>
      <w:proofErr w:type="gramStart"/>
      <w:r w:rsidRPr="009D24DE">
        <w:rPr>
          <w:rFonts w:hint="eastAsia"/>
        </w:rPr>
        <w:t>洩水</w:t>
      </w:r>
      <w:proofErr w:type="gramEnd"/>
      <w:r w:rsidRPr="009D24DE">
        <w:rPr>
          <w:rFonts w:hint="eastAsia"/>
        </w:rPr>
        <w:t>建造物移交現場</w:t>
      </w:r>
      <w:proofErr w:type="gramStart"/>
      <w:r w:rsidRPr="009D24DE">
        <w:rPr>
          <w:rFonts w:hint="eastAsia"/>
        </w:rPr>
        <w:t>點交收紀</w:t>
      </w:r>
      <w:proofErr w:type="gramEnd"/>
      <w:r w:rsidRPr="009D24DE">
        <w:rPr>
          <w:rFonts w:hint="eastAsia"/>
        </w:rPr>
        <w:t>錄等件可稽，前後僅7個月，益證是不</w:t>
      </w:r>
      <w:proofErr w:type="gramStart"/>
      <w:r w:rsidRPr="009D24DE">
        <w:rPr>
          <w:rFonts w:hint="eastAsia"/>
        </w:rPr>
        <w:t>為也而</w:t>
      </w:r>
      <w:proofErr w:type="gramEnd"/>
      <w:r w:rsidRPr="009D24DE">
        <w:rPr>
          <w:rFonts w:hint="eastAsia"/>
        </w:rPr>
        <w:t>非不能於1年內完工。</w:t>
      </w:r>
    </w:p>
    <w:p w:rsidR="007E403C" w:rsidRPr="009D24DE" w:rsidRDefault="007E403C" w:rsidP="007E403C">
      <w:pPr>
        <w:pStyle w:val="3"/>
      </w:pPr>
      <w:r w:rsidRPr="009D24DE">
        <w:rPr>
          <w:rFonts w:hint="eastAsia"/>
        </w:rPr>
        <w:t>被告雖抗辯六二水災造成之災害，屬過去無法預料之極端氣候狀況，且106年6月1日至2日之豪雨，</w:t>
      </w:r>
      <w:proofErr w:type="gramStart"/>
      <w:r w:rsidRPr="009D24DE">
        <w:rPr>
          <w:rFonts w:hint="eastAsia"/>
        </w:rPr>
        <w:t>不僅系</w:t>
      </w:r>
      <w:proofErr w:type="gramEnd"/>
      <w:r w:rsidRPr="009D24DE">
        <w:rPr>
          <w:rFonts w:hint="eastAsia"/>
        </w:rPr>
        <w:t>爭區段之排水</w:t>
      </w:r>
      <w:proofErr w:type="gramStart"/>
      <w:r w:rsidRPr="009D24DE">
        <w:rPr>
          <w:rFonts w:hint="eastAsia"/>
        </w:rPr>
        <w:t>溢淹</w:t>
      </w:r>
      <w:proofErr w:type="gramEnd"/>
      <w:r w:rsidRPr="009D24DE">
        <w:rPr>
          <w:rFonts w:hint="eastAsia"/>
        </w:rPr>
        <w:t>，縱屬區域排水之大武崙溪</w:t>
      </w:r>
      <w:r w:rsidRPr="009D24DE">
        <w:rPr>
          <w:rFonts w:hint="eastAsia"/>
        </w:rPr>
        <w:lastRenderedPageBreak/>
        <w:t>沿岸之堤防部分，亦有溢堤之情形，</w:t>
      </w:r>
      <w:proofErr w:type="gramStart"/>
      <w:r w:rsidRPr="009D24DE">
        <w:rPr>
          <w:rFonts w:hint="eastAsia"/>
        </w:rPr>
        <w:t>足徵</w:t>
      </w:r>
      <w:proofErr w:type="gramEnd"/>
      <w:r w:rsidRPr="009D24DE">
        <w:rPr>
          <w:rFonts w:hint="eastAsia"/>
        </w:rPr>
        <w:t>系爭區段</w:t>
      </w:r>
      <w:proofErr w:type="gramStart"/>
      <w:r w:rsidRPr="009D24DE">
        <w:rPr>
          <w:rFonts w:hint="eastAsia"/>
        </w:rPr>
        <w:t>排水之溢</w:t>
      </w:r>
      <w:proofErr w:type="gramEnd"/>
      <w:r w:rsidRPr="009D24DE">
        <w:rPr>
          <w:rFonts w:hint="eastAsia"/>
        </w:rPr>
        <w:t>堤原因，為超乎常理之短時間強降雨，而與系爭區段之堤防加高與否無涉。</w:t>
      </w:r>
      <w:r w:rsidRPr="009D24DE">
        <w:rPr>
          <w:rFonts w:hint="eastAsia"/>
          <w:b/>
        </w:rPr>
        <w:t>簡言之，</w:t>
      </w:r>
      <w:proofErr w:type="gramStart"/>
      <w:r w:rsidRPr="009D24DE">
        <w:rPr>
          <w:rFonts w:hint="eastAsia"/>
          <w:b/>
        </w:rPr>
        <w:t>縱依原告主張於系</w:t>
      </w:r>
      <w:proofErr w:type="gramEnd"/>
      <w:r w:rsidRPr="009D24DE">
        <w:rPr>
          <w:rFonts w:hint="eastAsia"/>
          <w:b/>
        </w:rPr>
        <w:t>爭區段施作堤防加高工程補齊缺口，與被告在系爭區段附近之區域排水即大武崙溪管理範圍所設置之堤防同高，亦無法避免溢堤之發生，純屬天災所致等語</w:t>
      </w:r>
      <w:r w:rsidRPr="009D24DE">
        <w:rPr>
          <w:rFonts w:hint="eastAsia"/>
        </w:rPr>
        <w:t>，並再提出豪雨淹水災害調查報告為證。觀諸原告再提出之豪雨淹水災害調查報告，</w:t>
      </w:r>
      <w:proofErr w:type="gramStart"/>
      <w:r w:rsidRPr="009D24DE">
        <w:rPr>
          <w:rFonts w:hint="eastAsia"/>
        </w:rPr>
        <w:t>固內載</w:t>
      </w:r>
      <w:proofErr w:type="gramEnd"/>
      <w:r w:rsidRPr="009D24DE">
        <w:rPr>
          <w:rFonts w:hint="eastAsia"/>
        </w:rPr>
        <w:t>「基隆市安樂區，參考鄰近雨量站大坪，最大</w:t>
      </w:r>
      <w:r w:rsidRPr="009D24DE">
        <w:t>1</w:t>
      </w:r>
      <w:r w:rsidRPr="009D24DE">
        <w:rPr>
          <w:rFonts w:hint="eastAsia"/>
        </w:rPr>
        <w:t>小時降雨為</w:t>
      </w:r>
      <w:r w:rsidRPr="009D24DE">
        <w:t>91.5mm</w:t>
      </w:r>
      <w:r w:rsidRPr="009D24DE">
        <w:rPr>
          <w:rFonts w:hint="eastAsia"/>
        </w:rPr>
        <w:t>，推估重現期達</w:t>
      </w:r>
      <w:r w:rsidRPr="009D24DE">
        <w:t>50</w:t>
      </w:r>
      <w:r w:rsidRPr="009D24DE">
        <w:rPr>
          <w:rFonts w:hint="eastAsia"/>
        </w:rPr>
        <w:t>〜</w:t>
      </w:r>
      <w:r w:rsidRPr="009D24DE">
        <w:t>100</w:t>
      </w:r>
      <w:r w:rsidRPr="009D24DE">
        <w:rPr>
          <w:rFonts w:hint="eastAsia"/>
        </w:rPr>
        <w:t>年，致災原因</w:t>
      </w:r>
      <w:proofErr w:type="gramStart"/>
      <w:r w:rsidRPr="009D24DE">
        <w:rPr>
          <w:rFonts w:hint="eastAsia"/>
        </w:rPr>
        <w:t>為短延</w:t>
      </w:r>
      <w:proofErr w:type="gramEnd"/>
      <w:r w:rsidRPr="009D24DE">
        <w:rPr>
          <w:rFonts w:hint="eastAsia"/>
        </w:rPr>
        <w:t>時強降雨且已超出保護標準，導致安樂5橋至下游台2己線</w:t>
      </w:r>
      <w:proofErr w:type="gramStart"/>
      <w:r w:rsidRPr="009D24DE">
        <w:rPr>
          <w:rFonts w:hint="eastAsia"/>
        </w:rPr>
        <w:t>區段溢淹情</w:t>
      </w:r>
      <w:proofErr w:type="gramEnd"/>
      <w:r w:rsidRPr="009D24DE">
        <w:rPr>
          <w:rFonts w:hint="eastAsia"/>
        </w:rPr>
        <w:t>形。」等語，縱然屬實，惟被告之大武</w:t>
      </w:r>
      <w:proofErr w:type="gramStart"/>
      <w:r w:rsidRPr="009D24DE">
        <w:rPr>
          <w:rFonts w:hint="eastAsia"/>
        </w:rPr>
        <w:t>崙</w:t>
      </w:r>
      <w:proofErr w:type="gramEnd"/>
      <w:r w:rsidRPr="009D24DE">
        <w:rPr>
          <w:rFonts w:hint="eastAsia"/>
        </w:rPr>
        <w:t>溪排水系統規劃檢討報告，已明確記載「豪雨期間鄰近之大坪雨量站最大時雨量91.5毫米(約50年重現期)」，而經濟部水利署水利規劃試驗所之豪雨淹水災害調查報告，所謂「最大</w:t>
      </w:r>
      <w:r w:rsidRPr="009D24DE">
        <w:t>1</w:t>
      </w:r>
      <w:r w:rsidRPr="009D24DE">
        <w:rPr>
          <w:rFonts w:hint="eastAsia"/>
        </w:rPr>
        <w:t>小時降雨為</w:t>
      </w:r>
      <w:r w:rsidRPr="009D24DE">
        <w:t>91.5mm</w:t>
      </w:r>
      <w:r w:rsidRPr="009D24DE">
        <w:rPr>
          <w:rFonts w:hint="eastAsia"/>
        </w:rPr>
        <w:t>，推估重現期達</w:t>
      </w:r>
      <w:r w:rsidRPr="009D24DE">
        <w:t>50</w:t>
      </w:r>
      <w:r w:rsidRPr="009D24DE">
        <w:rPr>
          <w:rFonts w:hint="eastAsia"/>
        </w:rPr>
        <w:t>〜</w:t>
      </w:r>
      <w:r w:rsidRPr="009D24DE">
        <w:t>100</w:t>
      </w:r>
      <w:r w:rsidRPr="009D24DE">
        <w:rPr>
          <w:rFonts w:hint="eastAsia"/>
        </w:rPr>
        <w:t>年」，是否已逾50年之重現期，語焉不詳，尚不足以此遽認六二水災之降水已逾50年重現期之不溢堤之保護標準。況且系爭區段之缺口，倘若被告能及時加高堤防至50年不溢堤之標準，則大武崙溪沿岸均有50年不溢堤標準之堤防，而無任何破口，則六二水災之強降雨，緃使大武崙溪之溪水溢過原有之堤防缺口，亦不足以導致溢出之溪水直接強灌至系爭區段缺口之附近區域(含原告所有之系爭房屋)，必待降雨量再增強，導致大武崙溪水逐漸暴漲，且降水至超過堤防50年不溢堤之標準，溪水始會逐漸沿大武崙溪沿岸之堤防溢堤而出，此時因溪水係平均由沿岸堤防滿溢而出，而非集中一處(缺口)而出，其水勢自不如由缺口直接灌入者之突然及兇</w:t>
      </w:r>
      <w:r w:rsidRPr="009D24DE">
        <w:rPr>
          <w:rFonts w:hint="eastAsia"/>
        </w:rPr>
        <w:lastRenderedPageBreak/>
        <w:t>猛，而較為和緩，且又有沿岸較大之腹地足以容納</w:t>
      </w:r>
      <w:r w:rsidR="00C87091" w:rsidRPr="009D24DE">
        <w:rPr>
          <w:rFonts w:hint="eastAsia"/>
        </w:rPr>
        <w:t>宣洩</w:t>
      </w:r>
      <w:r w:rsidRPr="009D24DE">
        <w:rPr>
          <w:rFonts w:hint="eastAsia"/>
        </w:rPr>
        <w:t>溢出之溪水，大武崙溪沿岸居民尚有較充足之時間為財務減損之相應措施，而不致於如原告一般猝不及防，眼見溪水由系爭區段缺口長驅直入家園而無任何減損之時間及能力，因此，被告怠於系爭區段施作堤防加高工程之不作為(即人禍)與六二水災短延時強降雨(即天災)之相互結合，與原告所有系爭財物受有損害之間，確有相當因果關係，被告抗辯純係六二水災暴雨所致，應屬天災或不可抗力，無成立國家賠償之餘地等語，自無可採。</w:t>
      </w:r>
    </w:p>
    <w:p w:rsidR="007D466A" w:rsidRPr="009D24DE" w:rsidRDefault="00E25849" w:rsidP="00E40FA3">
      <w:pPr>
        <w:pStyle w:val="10"/>
        <w:ind w:left="680" w:firstLine="680"/>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End w:id="37"/>
      <w:bookmarkEnd w:id="38"/>
      <w:bookmarkEnd w:id="39"/>
      <w:bookmarkEnd w:id="40"/>
      <w:bookmarkEnd w:id="41"/>
      <w:bookmarkEnd w:id="42"/>
      <w:bookmarkEnd w:id="45"/>
      <w:bookmarkEnd w:id="46"/>
      <w:r w:rsidRPr="009D24DE">
        <w:br w:type="page"/>
      </w:r>
      <w:bookmarkStart w:id="58" w:name="_Toc524902730"/>
      <w:bookmarkEnd w:id="48"/>
      <w:bookmarkEnd w:id="49"/>
      <w:bookmarkEnd w:id="50"/>
      <w:bookmarkEnd w:id="51"/>
      <w:bookmarkEnd w:id="52"/>
      <w:bookmarkEnd w:id="53"/>
      <w:bookmarkEnd w:id="54"/>
      <w:bookmarkEnd w:id="55"/>
      <w:bookmarkEnd w:id="56"/>
      <w:bookmarkEnd w:id="57"/>
      <w:r w:rsidR="000512D1" w:rsidRPr="009D24DE">
        <w:rPr>
          <w:rFonts w:hint="eastAsia"/>
        </w:rPr>
        <w:lastRenderedPageBreak/>
        <w:t>綜上所述，</w:t>
      </w:r>
      <w:r w:rsidR="00433121" w:rsidRPr="009D24DE">
        <w:rPr>
          <w:rFonts w:hint="eastAsia"/>
        </w:rPr>
        <w:t>基隆市大武</w:t>
      </w:r>
      <w:proofErr w:type="gramStart"/>
      <w:r w:rsidR="00433121" w:rsidRPr="009D24DE">
        <w:rPr>
          <w:rFonts w:hint="eastAsia"/>
        </w:rPr>
        <w:t>崙</w:t>
      </w:r>
      <w:proofErr w:type="gramEnd"/>
      <w:r w:rsidR="00433121" w:rsidRPr="009D24DE">
        <w:rPr>
          <w:rFonts w:hint="eastAsia"/>
        </w:rPr>
        <w:t>溪</w:t>
      </w:r>
      <w:r w:rsidR="00CA1A34" w:rsidRPr="009D24DE">
        <w:rPr>
          <w:rFonts w:hint="eastAsia"/>
        </w:rPr>
        <w:t>於</w:t>
      </w:r>
      <w:r w:rsidR="00433121" w:rsidRPr="009D24DE">
        <w:rPr>
          <w:rFonts w:hint="eastAsia"/>
        </w:rPr>
        <w:t>六二水災事件發生前，已有連續多年發生</w:t>
      </w:r>
      <w:proofErr w:type="gramStart"/>
      <w:r w:rsidR="00433121" w:rsidRPr="009D24DE">
        <w:rPr>
          <w:rFonts w:hint="eastAsia"/>
        </w:rPr>
        <w:t>暴雨溢淹情</w:t>
      </w:r>
      <w:proofErr w:type="gramEnd"/>
      <w:r w:rsidR="00433121" w:rsidRPr="009D24DE">
        <w:rPr>
          <w:rFonts w:hint="eastAsia"/>
        </w:rPr>
        <w:t>事，基隆市政府未能正視該排水系統存在多年之護岸缺口，未能採行堤防加高或合理可行之防汛作為，以及工業局未能督促所屬大武崙工業區服務中心辦理或修繕該堤防缺口之防洪設施，肇致溪水可由該缺口強灌民宅，沿岸居民應變不及而蒙受損失，均有怠失，</w:t>
      </w:r>
      <w:r w:rsidR="007D466A" w:rsidRPr="009D24DE">
        <w:rPr>
          <w:rFonts w:hint="eastAsia"/>
        </w:rPr>
        <w:t>爰依</w:t>
      </w:r>
      <w:r w:rsidR="007D466A" w:rsidRPr="009D24DE">
        <w:rPr>
          <w:rFonts w:hint="eastAsia"/>
          <w:bCs/>
        </w:rPr>
        <w:t>憲法第97條第1項及</w:t>
      </w:r>
      <w:r w:rsidR="007D466A" w:rsidRPr="009D24DE">
        <w:rPr>
          <w:rFonts w:hint="eastAsia"/>
        </w:rPr>
        <w:t>監察法第24條之規定提案糾正，移送行政院轉飭所屬確實檢討改善</w:t>
      </w:r>
      <w:proofErr w:type="gramStart"/>
      <w:r w:rsidR="007D466A" w:rsidRPr="009D24DE">
        <w:rPr>
          <w:rFonts w:hint="eastAsia"/>
        </w:rPr>
        <w:t>見復</w:t>
      </w:r>
      <w:proofErr w:type="gramEnd"/>
      <w:r w:rsidR="007D466A" w:rsidRPr="009D24DE">
        <w:rPr>
          <w:rFonts w:hint="eastAsia"/>
        </w:rPr>
        <w:t>。</w:t>
      </w:r>
    </w:p>
    <w:p w:rsidR="00E40FA3" w:rsidRPr="009D24DE" w:rsidRDefault="00E40FA3" w:rsidP="00E40FA3">
      <w:pPr>
        <w:pStyle w:val="aa"/>
        <w:spacing w:before="0" w:after="0"/>
        <w:ind w:leftChars="1100" w:left="3742"/>
        <w:rPr>
          <w:b w:val="0"/>
          <w:bCs/>
          <w:snapToGrid/>
          <w:spacing w:val="12"/>
          <w:kern w:val="0"/>
          <w:sz w:val="40"/>
        </w:rPr>
      </w:pPr>
      <w:bookmarkStart w:id="59" w:name="_Toc524895649"/>
      <w:bookmarkStart w:id="60" w:name="_Toc524896195"/>
      <w:bookmarkStart w:id="61" w:name="_Toc524896225"/>
      <w:bookmarkEnd w:id="59"/>
      <w:bookmarkEnd w:id="60"/>
      <w:bookmarkEnd w:id="61"/>
    </w:p>
    <w:p w:rsidR="00286B1B" w:rsidRPr="009D24DE" w:rsidRDefault="00286B1B" w:rsidP="00E40FA3">
      <w:pPr>
        <w:pStyle w:val="aa"/>
        <w:spacing w:before="0" w:after="0"/>
        <w:ind w:leftChars="1100" w:left="3742"/>
        <w:rPr>
          <w:b w:val="0"/>
          <w:bCs/>
          <w:snapToGrid/>
          <w:spacing w:val="12"/>
          <w:kern w:val="0"/>
          <w:sz w:val="40"/>
        </w:rPr>
      </w:pPr>
      <w:r w:rsidRPr="009D24DE">
        <w:rPr>
          <w:rFonts w:hint="eastAsia"/>
          <w:b w:val="0"/>
          <w:bCs/>
          <w:snapToGrid/>
          <w:spacing w:val="12"/>
          <w:kern w:val="0"/>
          <w:sz w:val="40"/>
        </w:rPr>
        <w:t>提案委員：</w:t>
      </w:r>
      <w:r w:rsidR="00D17FD2">
        <w:rPr>
          <w:rFonts w:hint="eastAsia"/>
          <w:b w:val="0"/>
          <w:bCs/>
          <w:snapToGrid/>
          <w:spacing w:val="12"/>
          <w:kern w:val="0"/>
          <w:sz w:val="40"/>
        </w:rPr>
        <w:t>葉大華</w:t>
      </w:r>
    </w:p>
    <w:p w:rsidR="00286B1B" w:rsidRPr="00D17FD2" w:rsidRDefault="00D17FD2" w:rsidP="00D17FD2">
      <w:pPr>
        <w:pStyle w:val="aa"/>
        <w:spacing w:before="0" w:after="0"/>
        <w:ind w:leftChars="1750" w:left="5953"/>
        <w:rPr>
          <w:b w:val="0"/>
          <w:bCs/>
          <w:snapToGrid/>
          <w:spacing w:val="12"/>
          <w:kern w:val="0"/>
          <w:sz w:val="40"/>
          <w:szCs w:val="40"/>
        </w:rPr>
      </w:pPr>
      <w:r w:rsidRPr="00D17FD2">
        <w:rPr>
          <w:rFonts w:hint="eastAsia"/>
          <w:b w:val="0"/>
          <w:bCs/>
          <w:snapToGrid/>
          <w:spacing w:val="12"/>
          <w:kern w:val="0"/>
          <w:sz w:val="40"/>
          <w:szCs w:val="40"/>
        </w:rPr>
        <w:t>蔡崇義</w:t>
      </w:r>
    </w:p>
    <w:p w:rsidR="008025C4" w:rsidRPr="009D24DE" w:rsidRDefault="008025C4" w:rsidP="00E40FA3">
      <w:pPr>
        <w:pStyle w:val="aa"/>
        <w:spacing w:before="0" w:after="0"/>
        <w:ind w:leftChars="1100" w:left="3742"/>
        <w:rPr>
          <w:b w:val="0"/>
          <w:bCs/>
          <w:snapToGrid/>
          <w:spacing w:val="0"/>
          <w:kern w:val="0"/>
        </w:rPr>
      </w:pPr>
    </w:p>
    <w:p w:rsidR="00805D5A" w:rsidRPr="009D24DE" w:rsidRDefault="00805D5A" w:rsidP="00E40FA3">
      <w:pPr>
        <w:pStyle w:val="aa"/>
        <w:spacing w:before="0" w:after="0"/>
        <w:ind w:leftChars="1100" w:left="3742"/>
        <w:rPr>
          <w:b w:val="0"/>
          <w:bCs/>
          <w:snapToGrid/>
          <w:spacing w:val="0"/>
          <w:kern w:val="0"/>
        </w:rPr>
      </w:pPr>
    </w:p>
    <w:p w:rsidR="00286B1B" w:rsidRPr="009D24DE" w:rsidRDefault="00286B1B" w:rsidP="00E40FA3">
      <w:pPr>
        <w:pStyle w:val="aa"/>
        <w:spacing w:before="0" w:after="0"/>
        <w:ind w:leftChars="1100" w:left="3742"/>
        <w:rPr>
          <w:b w:val="0"/>
          <w:bCs/>
          <w:snapToGrid/>
          <w:spacing w:val="0"/>
          <w:kern w:val="0"/>
        </w:rPr>
      </w:pPr>
    </w:p>
    <w:p w:rsidR="00416721" w:rsidRPr="009D24DE" w:rsidRDefault="00286B1B" w:rsidP="00E40FA3">
      <w:pPr>
        <w:pStyle w:val="af"/>
        <w:rPr>
          <w:rFonts w:hAnsi="標楷體"/>
          <w:bCs/>
        </w:rPr>
      </w:pPr>
      <w:r w:rsidRPr="009D24DE">
        <w:rPr>
          <w:rFonts w:hAnsi="標楷體" w:hint="eastAsia"/>
          <w:bCs/>
        </w:rPr>
        <w:t>中</w:t>
      </w:r>
      <w:r w:rsidR="00A231D3" w:rsidRPr="009D24DE">
        <w:rPr>
          <w:rFonts w:hAnsi="標楷體" w:hint="eastAsia"/>
          <w:bCs/>
        </w:rPr>
        <w:t xml:space="preserve">  </w:t>
      </w:r>
      <w:r w:rsidRPr="009D24DE">
        <w:rPr>
          <w:rFonts w:hAnsi="標楷體" w:hint="eastAsia"/>
          <w:bCs/>
        </w:rPr>
        <w:t>華</w:t>
      </w:r>
      <w:r w:rsidR="00A231D3" w:rsidRPr="009D24DE">
        <w:rPr>
          <w:rFonts w:hAnsi="標楷體" w:hint="eastAsia"/>
          <w:bCs/>
        </w:rPr>
        <w:t xml:space="preserve">  </w:t>
      </w:r>
      <w:r w:rsidRPr="009D24DE">
        <w:rPr>
          <w:rFonts w:hAnsi="標楷體" w:hint="eastAsia"/>
          <w:bCs/>
        </w:rPr>
        <w:t>民</w:t>
      </w:r>
      <w:r w:rsidR="00A231D3" w:rsidRPr="009D24DE">
        <w:rPr>
          <w:rFonts w:hAnsi="標楷體" w:hint="eastAsia"/>
          <w:bCs/>
        </w:rPr>
        <w:t xml:space="preserve">  </w:t>
      </w:r>
      <w:r w:rsidRPr="009D24DE">
        <w:rPr>
          <w:rFonts w:hAnsi="標楷體" w:hint="eastAsia"/>
          <w:bCs/>
        </w:rPr>
        <w:t xml:space="preserve">國　</w:t>
      </w:r>
      <w:r w:rsidR="003703B4">
        <w:rPr>
          <w:rFonts w:hAnsi="標楷體"/>
          <w:bCs/>
        </w:rPr>
        <w:t xml:space="preserve"> </w:t>
      </w:r>
      <w:r w:rsidR="00D17FD2">
        <w:rPr>
          <w:rFonts w:hAnsi="標楷體" w:hint="eastAsia"/>
          <w:bCs/>
        </w:rPr>
        <w:t>113</w:t>
      </w:r>
      <w:r w:rsidR="003703B4">
        <w:rPr>
          <w:rFonts w:hAnsi="標楷體"/>
          <w:bCs/>
        </w:rPr>
        <w:t xml:space="preserve"> </w:t>
      </w:r>
      <w:r w:rsidRPr="009D24DE">
        <w:rPr>
          <w:rFonts w:hAnsi="標楷體" w:hint="eastAsia"/>
          <w:bCs/>
        </w:rPr>
        <w:t xml:space="preserve">　年　</w:t>
      </w:r>
      <w:r w:rsidR="003703B4">
        <w:rPr>
          <w:rFonts w:hAnsi="標楷體" w:hint="eastAsia"/>
          <w:bCs/>
        </w:rPr>
        <w:t xml:space="preserve"> </w:t>
      </w:r>
      <w:r w:rsidR="00D17FD2">
        <w:rPr>
          <w:rFonts w:hAnsi="標楷體" w:hint="eastAsia"/>
          <w:bCs/>
        </w:rPr>
        <w:t>1</w:t>
      </w:r>
      <w:r w:rsidR="003703B4">
        <w:rPr>
          <w:rFonts w:hAnsi="標楷體"/>
          <w:bCs/>
        </w:rPr>
        <w:t xml:space="preserve"> </w:t>
      </w:r>
      <w:r w:rsidRPr="009D24DE">
        <w:rPr>
          <w:rFonts w:hAnsi="標楷體" w:hint="eastAsia"/>
          <w:bCs/>
        </w:rPr>
        <w:t xml:space="preserve">　月　</w:t>
      </w:r>
      <w:r w:rsidR="005F5377" w:rsidRPr="009D24DE">
        <w:rPr>
          <w:rFonts w:hAnsi="標楷體" w:hint="eastAsia"/>
          <w:bCs/>
        </w:rPr>
        <w:t xml:space="preserve"> </w:t>
      </w:r>
      <w:r w:rsidR="00D17FD2">
        <w:rPr>
          <w:rFonts w:hAnsi="標楷體" w:hint="eastAsia"/>
          <w:bCs/>
        </w:rPr>
        <w:t>17</w:t>
      </w:r>
      <w:r w:rsidR="005F5377" w:rsidRPr="009D24DE">
        <w:rPr>
          <w:rFonts w:hAnsi="標楷體" w:hint="eastAsia"/>
          <w:bCs/>
        </w:rPr>
        <w:t xml:space="preserve"> </w:t>
      </w:r>
      <w:r w:rsidRPr="009D24DE">
        <w:rPr>
          <w:rFonts w:hAnsi="標楷體" w:hint="eastAsia"/>
          <w:bCs/>
        </w:rPr>
        <w:t xml:space="preserve">　日</w:t>
      </w:r>
      <w:bookmarkEnd w:id="58"/>
    </w:p>
    <w:p w:rsidR="00451E78" w:rsidRPr="009D24DE" w:rsidRDefault="00451E78" w:rsidP="00E40FA3">
      <w:pPr>
        <w:pStyle w:val="af"/>
        <w:jc w:val="both"/>
        <w:rPr>
          <w:bCs/>
        </w:rPr>
      </w:pPr>
    </w:p>
    <w:p w:rsidR="00A473EE" w:rsidRPr="009D24DE" w:rsidRDefault="00A473EE" w:rsidP="00E40FA3">
      <w:pPr>
        <w:pStyle w:val="af"/>
        <w:jc w:val="both"/>
        <w:rPr>
          <w:bCs/>
        </w:rPr>
      </w:pPr>
    </w:p>
    <w:sectPr w:rsidR="00A473EE" w:rsidRPr="009D24DE"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6A1" w:rsidRDefault="008066A1">
      <w:r>
        <w:separator/>
      </w:r>
    </w:p>
  </w:endnote>
  <w:endnote w:type="continuationSeparator" w:id="0">
    <w:p w:rsidR="008066A1" w:rsidRDefault="0080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6A1" w:rsidRDefault="008066A1">
      <w:r>
        <w:separator/>
      </w:r>
    </w:p>
  </w:footnote>
  <w:footnote w:type="continuationSeparator" w:id="0">
    <w:p w:rsidR="008066A1" w:rsidRDefault="008066A1">
      <w:r>
        <w:continuationSeparator/>
      </w:r>
    </w:p>
  </w:footnote>
  <w:footnote w:id="1">
    <w:p w:rsidR="00884707" w:rsidRDefault="00884707">
      <w:pPr>
        <w:pStyle w:val="afa"/>
      </w:pPr>
      <w:r>
        <w:rPr>
          <w:rStyle w:val="afc"/>
        </w:rPr>
        <w:footnoteRef/>
      </w:r>
      <w:r>
        <w:t xml:space="preserve"> </w:t>
      </w:r>
      <w:r w:rsidR="005C1193" w:rsidRPr="004E6A76">
        <w:rPr>
          <w:rFonts w:hint="eastAsia"/>
        </w:rPr>
        <w:t>經濟部組織法修正案於112年5月16日於立法院三讀通過，</w:t>
      </w:r>
      <w:r w:rsidR="005C1193" w:rsidRPr="003407F4">
        <w:rPr>
          <w:rFonts w:hint="eastAsia"/>
        </w:rPr>
        <w:t>經濟部及所屬機關組織調整於112年9月26日正式生效</w:t>
      </w:r>
      <w:r w:rsidR="005C1193">
        <w:rPr>
          <w:rFonts w:hint="eastAsia"/>
        </w:rPr>
        <w:t>，</w:t>
      </w:r>
      <w:r w:rsidRPr="00884707">
        <w:rPr>
          <w:rFonts w:hint="eastAsia"/>
        </w:rPr>
        <w:t>原</w:t>
      </w:r>
      <w:r w:rsidR="00C86C38">
        <w:rPr>
          <w:rFonts w:hint="eastAsia"/>
        </w:rPr>
        <w:t>經濟部</w:t>
      </w:r>
      <w:r w:rsidRPr="00884707">
        <w:rPr>
          <w:rFonts w:hint="eastAsia"/>
        </w:rPr>
        <w:t>工業局下設工業區組負責工業區之管理，</w:t>
      </w:r>
      <w:r w:rsidR="007E32B5" w:rsidRPr="00FC5667">
        <w:rPr>
          <w:rFonts w:hint="eastAsia"/>
        </w:rPr>
        <w:t>現已改制為產業發展署，工業區改為產業園區，</w:t>
      </w:r>
      <w:r w:rsidRPr="00884707">
        <w:rPr>
          <w:rFonts w:hint="eastAsia"/>
        </w:rPr>
        <w:t>改</w:t>
      </w:r>
      <w:bookmarkStart w:id="0" w:name="_Hlk152073302"/>
      <w:r w:rsidRPr="00884707">
        <w:rPr>
          <w:rFonts w:hint="eastAsia"/>
        </w:rPr>
        <w:t>隸屬</w:t>
      </w:r>
      <w:bookmarkEnd w:id="0"/>
      <w:r w:rsidRPr="00884707">
        <w:rPr>
          <w:rFonts w:hint="eastAsia"/>
        </w:rPr>
        <w:t>該部產業園區管理局</w:t>
      </w:r>
      <w:r w:rsidR="005C1193">
        <w:rPr>
          <w:rFonts w:hint="eastAsia"/>
        </w:rPr>
        <w:t>。</w:t>
      </w:r>
    </w:p>
    <w:p w:rsidR="00D83F2C" w:rsidRPr="00884707" w:rsidRDefault="00D83F2C">
      <w:pPr>
        <w:pStyle w:val="afa"/>
      </w:pPr>
    </w:p>
  </w:footnote>
  <w:footnote w:id="2">
    <w:p w:rsidR="005C1193" w:rsidRPr="003407F4" w:rsidRDefault="005C1193" w:rsidP="005C1193">
      <w:pPr>
        <w:pStyle w:val="afa"/>
      </w:pPr>
      <w:r>
        <w:rPr>
          <w:rStyle w:val="afc"/>
        </w:rPr>
        <w:footnoteRef/>
      </w:r>
      <w:r>
        <w:t xml:space="preserve"> </w:t>
      </w:r>
      <w:r w:rsidRPr="004E6A76">
        <w:rPr>
          <w:rFonts w:hint="eastAsia"/>
        </w:rPr>
        <w:t>經濟部組織法修正案通過</w:t>
      </w:r>
      <w:r>
        <w:rPr>
          <w:rFonts w:hint="eastAsia"/>
        </w:rPr>
        <w:t>後</w:t>
      </w:r>
      <w:r w:rsidRPr="004E6A76">
        <w:rPr>
          <w:rFonts w:hint="eastAsia"/>
        </w:rPr>
        <w:t>，</w:t>
      </w:r>
      <w:r>
        <w:rPr>
          <w:rFonts w:hint="eastAsia"/>
        </w:rPr>
        <w:t>水利署名稱未變。</w:t>
      </w:r>
    </w:p>
  </w:footnote>
  <w:footnote w:id="3">
    <w:p w:rsidR="005C1193" w:rsidRDefault="005C1193" w:rsidP="005C1193">
      <w:pPr>
        <w:pStyle w:val="afa"/>
      </w:pPr>
      <w:r>
        <w:rPr>
          <w:rStyle w:val="afc"/>
        </w:rPr>
        <w:footnoteRef/>
      </w:r>
      <w:r>
        <w:t xml:space="preserve"> </w:t>
      </w:r>
      <w:r w:rsidRPr="00A9072B">
        <w:rPr>
          <w:rFonts w:hint="eastAsia"/>
        </w:rPr>
        <w:t>經濟部將</w:t>
      </w:r>
      <w:bookmarkStart w:id="43" w:name="_Hlk152072951"/>
      <w:r w:rsidR="007E32B5">
        <w:rPr>
          <w:rFonts w:hint="eastAsia"/>
        </w:rPr>
        <w:t>加工園區及</w:t>
      </w:r>
      <w:r w:rsidR="002C4AA3">
        <w:rPr>
          <w:rFonts w:hint="eastAsia"/>
        </w:rPr>
        <w:t>工業區</w:t>
      </w:r>
      <w:bookmarkEnd w:id="43"/>
      <w:r w:rsidRPr="00A9072B">
        <w:rPr>
          <w:rFonts w:hint="eastAsia"/>
        </w:rPr>
        <w:t>之管理機關-「加工出口區管理處」與「工業局工業區組」整</w:t>
      </w:r>
      <w:proofErr w:type="gramStart"/>
      <w:r w:rsidRPr="00A9072B">
        <w:rPr>
          <w:rFonts w:hint="eastAsia"/>
        </w:rPr>
        <w:t>併</w:t>
      </w:r>
      <w:proofErr w:type="gramEnd"/>
      <w:r w:rsidRPr="00A9072B">
        <w:rPr>
          <w:rFonts w:hint="eastAsia"/>
        </w:rPr>
        <w:t>，並成立「產業園區管理局」</w:t>
      </w:r>
      <w:r>
        <w:rPr>
          <w:rFonts w:hint="eastAsia"/>
        </w:rPr>
        <w:t>，</w:t>
      </w:r>
      <w:r w:rsidRPr="004E6A76">
        <w:rPr>
          <w:rFonts w:hint="eastAsia"/>
        </w:rPr>
        <w:t>下轄</w:t>
      </w:r>
      <w:proofErr w:type="gramStart"/>
      <w:r w:rsidRPr="004E6A76">
        <w:rPr>
          <w:rFonts w:hint="eastAsia"/>
        </w:rPr>
        <w:t>臺</w:t>
      </w:r>
      <w:proofErr w:type="gramEnd"/>
      <w:r w:rsidRPr="004E6A76">
        <w:rPr>
          <w:rFonts w:hint="eastAsia"/>
        </w:rPr>
        <w:t>北分局、</w:t>
      </w:r>
      <w:proofErr w:type="gramStart"/>
      <w:r w:rsidRPr="004E6A76">
        <w:rPr>
          <w:rFonts w:hint="eastAsia"/>
        </w:rPr>
        <w:t>臺</w:t>
      </w:r>
      <w:proofErr w:type="gramEnd"/>
      <w:r w:rsidRPr="004E6A76">
        <w:rPr>
          <w:rFonts w:hint="eastAsia"/>
        </w:rPr>
        <w:t>中分局、</w:t>
      </w:r>
      <w:proofErr w:type="gramStart"/>
      <w:r w:rsidRPr="004E6A76">
        <w:rPr>
          <w:rFonts w:hint="eastAsia"/>
        </w:rPr>
        <w:t>臺</w:t>
      </w:r>
      <w:proofErr w:type="gramEnd"/>
      <w:r w:rsidRPr="004E6A76">
        <w:rPr>
          <w:rFonts w:hint="eastAsia"/>
        </w:rPr>
        <w:t>南分局及高屏分局等4個分局，服務範圍擴及13個科技產業園區(原加工出口區)及67個產業園區(原工業區)</w:t>
      </w:r>
      <w:r>
        <w:rPr>
          <w:rFonts w:hint="eastAsia"/>
        </w:rPr>
        <w:t>。</w:t>
      </w:r>
    </w:p>
  </w:footnote>
  <w:footnote w:id="4">
    <w:p w:rsidR="002C4AA3" w:rsidRPr="00F64412" w:rsidRDefault="002C4AA3" w:rsidP="002C4AA3">
      <w:pPr>
        <w:pStyle w:val="afa"/>
      </w:pPr>
      <w:r>
        <w:rPr>
          <w:rStyle w:val="afc"/>
        </w:rPr>
        <w:footnoteRef/>
      </w:r>
      <w:r>
        <w:t xml:space="preserve"> </w:t>
      </w:r>
      <w:r>
        <w:rPr>
          <w:rFonts w:hint="eastAsia"/>
        </w:rPr>
        <w:t>臺灣基隆地方法院基隆簡易庭</w:t>
      </w:r>
      <w:proofErr w:type="gramStart"/>
      <w:r>
        <w:rPr>
          <w:rFonts w:hint="eastAsia"/>
        </w:rPr>
        <w:t>108年度基國簡字</w:t>
      </w:r>
      <w:proofErr w:type="gramEnd"/>
      <w:r>
        <w:rPr>
          <w:rFonts w:hint="eastAsia"/>
        </w:rPr>
        <w:t>第2號民事簡易判決（109年9月2</w:t>
      </w:r>
      <w:r>
        <w:t>2</w:t>
      </w:r>
      <w:r>
        <w:rPr>
          <w:rFonts w:hint="eastAsia"/>
        </w:rPr>
        <w:t>日）、</w:t>
      </w:r>
      <w:proofErr w:type="gramStart"/>
      <w:r w:rsidRPr="00F64412">
        <w:rPr>
          <w:rFonts w:hint="eastAsia"/>
        </w:rPr>
        <w:t>109年度國簡上</w:t>
      </w:r>
      <w:proofErr w:type="gramEnd"/>
      <w:r w:rsidRPr="00F64412">
        <w:rPr>
          <w:rFonts w:hint="eastAsia"/>
        </w:rPr>
        <w:t>字第3號民事判決(111年12月12日)</w:t>
      </w:r>
    </w:p>
  </w:footnote>
  <w:footnote w:id="5">
    <w:p w:rsidR="007E403C" w:rsidRPr="00306C66" w:rsidRDefault="007E403C" w:rsidP="007E403C">
      <w:pPr>
        <w:pStyle w:val="afa"/>
      </w:pPr>
      <w:r>
        <w:rPr>
          <w:rStyle w:val="afc"/>
        </w:rPr>
        <w:footnoteRef/>
      </w:r>
      <w:r>
        <w:t xml:space="preserve"> </w:t>
      </w:r>
      <w:r w:rsidRPr="00306C66">
        <w:rPr>
          <w:rFonts w:hint="eastAsia"/>
        </w:rPr>
        <w:t>水利署</w:t>
      </w:r>
      <w:r>
        <w:rPr>
          <w:rFonts w:hint="eastAsia"/>
        </w:rPr>
        <w:t>106年7月6日</w:t>
      </w:r>
      <w:r w:rsidRPr="00306C66">
        <w:rPr>
          <w:rFonts w:hint="eastAsia"/>
        </w:rPr>
        <w:t>經</w:t>
      </w:r>
      <w:proofErr w:type="gramStart"/>
      <w:r w:rsidRPr="00306C66">
        <w:rPr>
          <w:rFonts w:hint="eastAsia"/>
        </w:rPr>
        <w:t>水河字第10650012430號</w:t>
      </w:r>
      <w:proofErr w:type="gramEnd"/>
      <w:r>
        <w:rPr>
          <w:rFonts w:hint="eastAsia"/>
        </w:rPr>
        <w:t>函。</w:t>
      </w:r>
    </w:p>
  </w:footnote>
  <w:footnote w:id="6">
    <w:p w:rsidR="007E403C" w:rsidRPr="00593751" w:rsidRDefault="007E403C" w:rsidP="007E403C">
      <w:pPr>
        <w:pStyle w:val="afa"/>
      </w:pPr>
      <w:r>
        <w:rPr>
          <w:rStyle w:val="afc"/>
        </w:rPr>
        <w:footnoteRef/>
      </w:r>
      <w:r>
        <w:t xml:space="preserve"> </w:t>
      </w:r>
      <w:r>
        <w:rPr>
          <w:rFonts w:hint="eastAsia"/>
        </w:rPr>
        <w:t>函文說明如次：第一期大武</w:t>
      </w:r>
      <w:proofErr w:type="gramStart"/>
      <w:r>
        <w:rPr>
          <w:rFonts w:hint="eastAsia"/>
        </w:rPr>
        <w:t>崙</w:t>
      </w:r>
      <w:proofErr w:type="gramEnd"/>
      <w:r>
        <w:rPr>
          <w:rFonts w:hint="eastAsia"/>
        </w:rPr>
        <w:t>工業區旁既有護岸加高工程、崇</w:t>
      </w:r>
      <w:proofErr w:type="gramStart"/>
      <w:r>
        <w:rPr>
          <w:rFonts w:hint="eastAsia"/>
        </w:rPr>
        <w:t>崙</w:t>
      </w:r>
      <w:proofErr w:type="gramEnd"/>
      <w:r>
        <w:rPr>
          <w:rFonts w:hint="eastAsia"/>
        </w:rPr>
        <w:t>橋改建工程及</w:t>
      </w:r>
      <w:proofErr w:type="gramStart"/>
      <w:r>
        <w:rPr>
          <w:rFonts w:hint="eastAsia"/>
        </w:rPr>
        <w:t>中崙里河段</w:t>
      </w:r>
      <w:proofErr w:type="gramEnd"/>
      <w:r>
        <w:rPr>
          <w:rFonts w:hint="eastAsia"/>
        </w:rPr>
        <w:t>沿線既有護岸業已漸次竣工，主要係針對中崙里匯流河段之通水斷面瓶頸先予改善，目前大武</w:t>
      </w:r>
      <w:proofErr w:type="gramStart"/>
      <w:r>
        <w:rPr>
          <w:rFonts w:hint="eastAsia"/>
        </w:rPr>
        <w:t>崙</w:t>
      </w:r>
      <w:proofErr w:type="gramEnd"/>
      <w:r>
        <w:rPr>
          <w:rFonts w:hint="eastAsia"/>
        </w:rPr>
        <w:t>溪上、下游全線皆已達「10年洪峰流量重現期保護、25年不溢堤」縣（市）管區域排水之保護標準，大武</w:t>
      </w:r>
      <w:proofErr w:type="gramStart"/>
      <w:r>
        <w:rPr>
          <w:rFonts w:hint="eastAsia"/>
        </w:rPr>
        <w:t>崙</w:t>
      </w:r>
      <w:proofErr w:type="gramEnd"/>
      <w:r>
        <w:rPr>
          <w:rFonts w:hint="eastAsia"/>
        </w:rPr>
        <w:t>工業區係屬重要保護對象，更提昇為「50年不溢堤」之保護基準，故該工業區旁「二號排水溝」匯流至大武</w:t>
      </w:r>
      <w:proofErr w:type="gramStart"/>
      <w:r>
        <w:rPr>
          <w:rFonts w:hint="eastAsia"/>
        </w:rPr>
        <w:t>崙溪主</w:t>
      </w:r>
      <w:proofErr w:type="gramEnd"/>
      <w:r>
        <w:rPr>
          <w:rFonts w:hint="eastAsia"/>
        </w:rPr>
        <w:t>河道銜接河段，可能造成中崙里</w:t>
      </w:r>
      <w:proofErr w:type="gramStart"/>
      <w:r>
        <w:rPr>
          <w:rFonts w:hint="eastAsia"/>
        </w:rPr>
        <w:t>地區溢淹之</w:t>
      </w:r>
      <w:proofErr w:type="gramEnd"/>
      <w:r>
        <w:rPr>
          <w:rFonts w:hint="eastAsia"/>
        </w:rPr>
        <w:t>疑慮，已納入「102年區域排水改善工程」辦理。「二號排水溝」仍隸屬該中心負責管理，請就其日後之維護管理妥善評估。</w:t>
      </w:r>
    </w:p>
  </w:footnote>
  <w:footnote w:id="7">
    <w:p w:rsidR="007E403C" w:rsidRPr="00A87722" w:rsidRDefault="007E403C" w:rsidP="007E403C">
      <w:pPr>
        <w:pStyle w:val="afa"/>
      </w:pPr>
      <w:r>
        <w:rPr>
          <w:rStyle w:val="afc"/>
        </w:rPr>
        <w:footnoteRef/>
      </w:r>
      <w:r>
        <w:t xml:space="preserve"> </w:t>
      </w:r>
      <w:r w:rsidRPr="00A87722">
        <w:rPr>
          <w:rFonts w:hint="eastAsia"/>
        </w:rPr>
        <w:t>水利法第78條之4規定：「排水集水區域之劃定與核定公告、排水設施管理之維護管理、防洪搶險、安全檢查、設施範圍之使用管理及其他應遵行事項，由中央主管機關訂定排水管理辦法管理之。但農田、市區及事業排水，由目的事業主管機關依其法令管理之</w:t>
      </w:r>
      <w:r>
        <w:rPr>
          <w:rFonts w:hint="eastAsia"/>
        </w:rPr>
        <w:t>。</w:t>
      </w:r>
      <w:r w:rsidRPr="00A87722">
        <w:rPr>
          <w:rFonts w:hint="eastAsia"/>
        </w:rPr>
        <w:t>」</w:t>
      </w:r>
    </w:p>
  </w:footnote>
  <w:footnote w:id="8">
    <w:p w:rsidR="007E403C" w:rsidRPr="002D4E10" w:rsidRDefault="007E403C" w:rsidP="007E403C">
      <w:pPr>
        <w:pStyle w:val="afa"/>
      </w:pPr>
      <w:r>
        <w:rPr>
          <w:rStyle w:val="afc"/>
        </w:rPr>
        <w:footnoteRef/>
      </w:r>
      <w:r>
        <w:t xml:space="preserve"> </w:t>
      </w:r>
      <w:r w:rsidRPr="002D4E10">
        <w:rPr>
          <w:rFonts w:hint="eastAsia"/>
        </w:rPr>
        <w:t>據水利署於行政院第3552次會議（106年6月8日）報告「因應氣候變遷治水工作之策</w:t>
      </w:r>
      <w:proofErr w:type="gramStart"/>
      <w:r w:rsidRPr="002D4E10">
        <w:rPr>
          <w:rFonts w:hint="eastAsia"/>
        </w:rPr>
        <w:t>勵</w:t>
      </w:r>
      <w:proofErr w:type="gramEnd"/>
      <w:r w:rsidRPr="002D4E10">
        <w:rPr>
          <w:rFonts w:hint="eastAsia"/>
        </w:rPr>
        <w:t>與前瞻」內容。</w:t>
      </w:r>
    </w:p>
  </w:footnote>
  <w:footnote w:id="9">
    <w:p w:rsidR="007E403C" w:rsidRPr="002232B5" w:rsidRDefault="007E403C" w:rsidP="007E403C">
      <w:pPr>
        <w:pStyle w:val="afa"/>
      </w:pPr>
      <w:r>
        <w:rPr>
          <w:rStyle w:val="afc"/>
        </w:rPr>
        <w:footnoteRef/>
      </w:r>
      <w:r>
        <w:t xml:space="preserve"> </w:t>
      </w:r>
      <w:r w:rsidRPr="002232B5">
        <w:rPr>
          <w:rFonts w:hint="eastAsia"/>
        </w:rPr>
        <w:t>經</w:t>
      </w:r>
      <w:proofErr w:type="gramStart"/>
      <w:r w:rsidRPr="002232B5">
        <w:rPr>
          <w:rFonts w:hint="eastAsia"/>
        </w:rPr>
        <w:t>水河字第10650012430號</w:t>
      </w:r>
      <w:proofErr w:type="gramEnd"/>
      <w:r>
        <w:rPr>
          <w:rFonts w:hint="eastAsia"/>
        </w:rPr>
        <w:t>函。</w:t>
      </w:r>
    </w:p>
  </w:footnote>
  <w:footnote w:id="10">
    <w:p w:rsidR="007E403C" w:rsidRPr="00350F56" w:rsidRDefault="007E403C" w:rsidP="007E403C">
      <w:pPr>
        <w:pStyle w:val="afa"/>
      </w:pPr>
      <w:r>
        <w:rPr>
          <w:rStyle w:val="afc"/>
        </w:rPr>
        <w:footnoteRef/>
      </w:r>
      <w:r>
        <w:t xml:space="preserve"> </w:t>
      </w:r>
      <w:r>
        <w:rPr>
          <w:rFonts w:hint="eastAsia"/>
        </w:rPr>
        <w:t>資料來源：行政院新聞稿，</w:t>
      </w:r>
      <w:hyperlink r:id="rId1" w:history="1">
        <w:r w:rsidRPr="00696E87">
          <w:rPr>
            <w:rStyle w:val="ae"/>
          </w:rPr>
          <w:t>https://www.ey.gov.tw/Page/AF73D471993DF350/e7859969-791e-46c4-b21d-e58177aca16a</w:t>
        </w:r>
      </w:hyperlink>
      <w:r>
        <w:rPr>
          <w:rFonts w:hint="eastAsia"/>
        </w:rPr>
        <w:t>。</w:t>
      </w:r>
    </w:p>
  </w:footnote>
  <w:footnote w:id="11">
    <w:p w:rsidR="007E403C" w:rsidRPr="000E3647" w:rsidRDefault="007E403C" w:rsidP="007E403C">
      <w:pPr>
        <w:pStyle w:val="afa"/>
      </w:pPr>
      <w:r>
        <w:rPr>
          <w:rStyle w:val="afc"/>
        </w:rPr>
        <w:footnoteRef/>
      </w:r>
      <w:r>
        <w:t xml:space="preserve"> </w:t>
      </w:r>
      <w:r w:rsidRPr="000E3647">
        <w:rPr>
          <w:rFonts w:hint="eastAsia"/>
        </w:rPr>
        <w:t>臺灣基隆地方法院基隆簡易庭</w:t>
      </w:r>
      <w:proofErr w:type="gramStart"/>
      <w:r w:rsidRPr="000E3647">
        <w:rPr>
          <w:rFonts w:hint="eastAsia"/>
        </w:rPr>
        <w:t>10</w:t>
      </w:r>
      <w:r>
        <w:t>8</w:t>
      </w:r>
      <w:r w:rsidRPr="000E3647">
        <w:rPr>
          <w:rFonts w:hint="eastAsia"/>
        </w:rPr>
        <w:t>年度</w:t>
      </w:r>
      <w:r>
        <w:rPr>
          <w:rFonts w:hint="eastAsia"/>
        </w:rPr>
        <w:t>基國</w:t>
      </w:r>
      <w:r w:rsidRPr="000E3647">
        <w:rPr>
          <w:rFonts w:hint="eastAsia"/>
        </w:rPr>
        <w:t>簡字</w:t>
      </w:r>
      <w:proofErr w:type="gramEnd"/>
      <w:r w:rsidRPr="000E3647">
        <w:rPr>
          <w:rFonts w:hint="eastAsia"/>
        </w:rPr>
        <w:t>第</w:t>
      </w:r>
      <w:r>
        <w:rPr>
          <w:rFonts w:hint="eastAsia"/>
        </w:rPr>
        <w:t>2</w:t>
      </w:r>
      <w:r w:rsidRPr="000E3647">
        <w:rPr>
          <w:rFonts w:hint="eastAsia"/>
        </w:rPr>
        <w:t>號民事判決(1</w:t>
      </w:r>
      <w:r>
        <w:t>09</w:t>
      </w:r>
      <w:r w:rsidRPr="000E3647">
        <w:rPr>
          <w:rFonts w:hint="eastAsia"/>
        </w:rPr>
        <w:t>年</w:t>
      </w:r>
      <w:r>
        <w:rPr>
          <w:rFonts w:hint="eastAsia"/>
        </w:rPr>
        <w:t>9</w:t>
      </w:r>
      <w:r w:rsidRPr="000E3647">
        <w:rPr>
          <w:rFonts w:hint="eastAsia"/>
        </w:rPr>
        <w:t>月</w:t>
      </w:r>
      <w:r>
        <w:t>22</w:t>
      </w:r>
      <w:r w:rsidRPr="000E3647">
        <w:rPr>
          <w:rFonts w:hint="eastAsia"/>
        </w:rPr>
        <w:t>日)</w:t>
      </w:r>
      <w:r w:rsidR="0036556D">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1F563D"/>
    <w:multiLevelType w:val="hybridMultilevel"/>
    <w:tmpl w:val="756C433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8"/>
  </w:num>
  <w:num w:numId="9">
    <w:abstractNumId w:val="4"/>
  </w:num>
  <w:num w:numId="10">
    <w:abstractNumId w:val="7"/>
  </w:num>
  <w:num w:numId="11">
    <w:abstractNumId w:val="2"/>
    <w:lvlOverride w:ilvl="0">
      <w:startOverride w:val="1"/>
    </w:lvlOverride>
  </w:num>
  <w:num w:numId="12">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58E7"/>
    <w:rsid w:val="0003114D"/>
    <w:rsid w:val="00036D76"/>
    <w:rsid w:val="00050778"/>
    <w:rsid w:val="000512D1"/>
    <w:rsid w:val="00057F32"/>
    <w:rsid w:val="00057F34"/>
    <w:rsid w:val="00062A25"/>
    <w:rsid w:val="00073CB5"/>
    <w:rsid w:val="0007425C"/>
    <w:rsid w:val="00077553"/>
    <w:rsid w:val="00080040"/>
    <w:rsid w:val="000803D2"/>
    <w:rsid w:val="000851A2"/>
    <w:rsid w:val="0009352E"/>
    <w:rsid w:val="00096B96"/>
    <w:rsid w:val="00097136"/>
    <w:rsid w:val="000A2F3F"/>
    <w:rsid w:val="000B0B4A"/>
    <w:rsid w:val="000B279A"/>
    <w:rsid w:val="000B526D"/>
    <w:rsid w:val="000B61D2"/>
    <w:rsid w:val="000B70A7"/>
    <w:rsid w:val="000C184D"/>
    <w:rsid w:val="000C495F"/>
    <w:rsid w:val="000E6431"/>
    <w:rsid w:val="000F0D35"/>
    <w:rsid w:val="000F21A5"/>
    <w:rsid w:val="00102B9F"/>
    <w:rsid w:val="0010465C"/>
    <w:rsid w:val="00112637"/>
    <w:rsid w:val="001132CA"/>
    <w:rsid w:val="0011542D"/>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9611C"/>
    <w:rsid w:val="001A39B2"/>
    <w:rsid w:val="001A7968"/>
    <w:rsid w:val="001B3483"/>
    <w:rsid w:val="001B3C1E"/>
    <w:rsid w:val="001B4494"/>
    <w:rsid w:val="001B48EB"/>
    <w:rsid w:val="001C0D8B"/>
    <w:rsid w:val="001C0DA8"/>
    <w:rsid w:val="001E0D8A"/>
    <w:rsid w:val="001E67BA"/>
    <w:rsid w:val="001E74C2"/>
    <w:rsid w:val="001F35E4"/>
    <w:rsid w:val="001F5A48"/>
    <w:rsid w:val="001F6260"/>
    <w:rsid w:val="00200007"/>
    <w:rsid w:val="002030A5"/>
    <w:rsid w:val="00203131"/>
    <w:rsid w:val="00212E88"/>
    <w:rsid w:val="00213C9C"/>
    <w:rsid w:val="0022009E"/>
    <w:rsid w:val="0022425C"/>
    <w:rsid w:val="002246DE"/>
    <w:rsid w:val="002421B5"/>
    <w:rsid w:val="00247535"/>
    <w:rsid w:val="0025106C"/>
    <w:rsid w:val="00252BC4"/>
    <w:rsid w:val="00254014"/>
    <w:rsid w:val="0026504D"/>
    <w:rsid w:val="00273A2F"/>
    <w:rsid w:val="00280986"/>
    <w:rsid w:val="00281ECE"/>
    <w:rsid w:val="002831C7"/>
    <w:rsid w:val="002840C6"/>
    <w:rsid w:val="00286B1B"/>
    <w:rsid w:val="00293878"/>
    <w:rsid w:val="00295174"/>
    <w:rsid w:val="00296172"/>
    <w:rsid w:val="00296B92"/>
    <w:rsid w:val="002A2C22"/>
    <w:rsid w:val="002A56C1"/>
    <w:rsid w:val="002A63F2"/>
    <w:rsid w:val="002B02EB"/>
    <w:rsid w:val="002C0602"/>
    <w:rsid w:val="002C16CB"/>
    <w:rsid w:val="002C1B64"/>
    <w:rsid w:val="002C4AA3"/>
    <w:rsid w:val="002D3EF4"/>
    <w:rsid w:val="002D5C16"/>
    <w:rsid w:val="002E1EE3"/>
    <w:rsid w:val="002E53B4"/>
    <w:rsid w:val="002F3DFF"/>
    <w:rsid w:val="002F5E05"/>
    <w:rsid w:val="00317053"/>
    <w:rsid w:val="0032109C"/>
    <w:rsid w:val="00322B45"/>
    <w:rsid w:val="00323809"/>
    <w:rsid w:val="00323D41"/>
    <w:rsid w:val="00325414"/>
    <w:rsid w:val="003302F1"/>
    <w:rsid w:val="0034470E"/>
    <w:rsid w:val="00352DB0"/>
    <w:rsid w:val="00354A87"/>
    <w:rsid w:val="00360468"/>
    <w:rsid w:val="0036556D"/>
    <w:rsid w:val="003703B4"/>
    <w:rsid w:val="00371445"/>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4750"/>
    <w:rsid w:val="003B6775"/>
    <w:rsid w:val="003C5FE2"/>
    <w:rsid w:val="003D05FB"/>
    <w:rsid w:val="003D1B16"/>
    <w:rsid w:val="003D2521"/>
    <w:rsid w:val="003D45BF"/>
    <w:rsid w:val="003D508A"/>
    <w:rsid w:val="003D537F"/>
    <w:rsid w:val="003D6064"/>
    <w:rsid w:val="003D7B75"/>
    <w:rsid w:val="003E0208"/>
    <w:rsid w:val="003E4B57"/>
    <w:rsid w:val="003F27E1"/>
    <w:rsid w:val="003F437A"/>
    <w:rsid w:val="003F54B6"/>
    <w:rsid w:val="003F5C2B"/>
    <w:rsid w:val="004023E9"/>
    <w:rsid w:val="00413F83"/>
    <w:rsid w:val="0041490C"/>
    <w:rsid w:val="0041587E"/>
    <w:rsid w:val="00416191"/>
    <w:rsid w:val="00416721"/>
    <w:rsid w:val="00421EF0"/>
    <w:rsid w:val="004224FA"/>
    <w:rsid w:val="00423D07"/>
    <w:rsid w:val="004255DB"/>
    <w:rsid w:val="00433121"/>
    <w:rsid w:val="00436A7C"/>
    <w:rsid w:val="0044346F"/>
    <w:rsid w:val="00451E78"/>
    <w:rsid w:val="0046520A"/>
    <w:rsid w:val="004672AB"/>
    <w:rsid w:val="004714FE"/>
    <w:rsid w:val="004752F0"/>
    <w:rsid w:val="00485CDE"/>
    <w:rsid w:val="00495053"/>
    <w:rsid w:val="004A1F59"/>
    <w:rsid w:val="004A29BE"/>
    <w:rsid w:val="004A3225"/>
    <w:rsid w:val="004A33EE"/>
    <w:rsid w:val="004A3AA8"/>
    <w:rsid w:val="004B034E"/>
    <w:rsid w:val="004B13C7"/>
    <w:rsid w:val="004B778F"/>
    <w:rsid w:val="004C5DD4"/>
    <w:rsid w:val="004D0F23"/>
    <w:rsid w:val="004D141F"/>
    <w:rsid w:val="004D6310"/>
    <w:rsid w:val="004E0062"/>
    <w:rsid w:val="004E05A1"/>
    <w:rsid w:val="004F5E57"/>
    <w:rsid w:val="004F6710"/>
    <w:rsid w:val="00502849"/>
    <w:rsid w:val="00504334"/>
    <w:rsid w:val="00505557"/>
    <w:rsid w:val="005104D7"/>
    <w:rsid w:val="00510B9E"/>
    <w:rsid w:val="00516B2F"/>
    <w:rsid w:val="00522F32"/>
    <w:rsid w:val="00531D2C"/>
    <w:rsid w:val="00536BC2"/>
    <w:rsid w:val="005425E1"/>
    <w:rsid w:val="005427C5"/>
    <w:rsid w:val="00542CF6"/>
    <w:rsid w:val="00553C03"/>
    <w:rsid w:val="00563692"/>
    <w:rsid w:val="00567F84"/>
    <w:rsid w:val="00571349"/>
    <w:rsid w:val="005908B8"/>
    <w:rsid w:val="0059512E"/>
    <w:rsid w:val="005A6DD2"/>
    <w:rsid w:val="005C1193"/>
    <w:rsid w:val="005C385D"/>
    <w:rsid w:val="005D3B20"/>
    <w:rsid w:val="005E5C68"/>
    <w:rsid w:val="005E65C0"/>
    <w:rsid w:val="005F0390"/>
    <w:rsid w:val="005F2A21"/>
    <w:rsid w:val="005F4911"/>
    <w:rsid w:val="005F5377"/>
    <w:rsid w:val="00604FF3"/>
    <w:rsid w:val="00612023"/>
    <w:rsid w:val="00613886"/>
    <w:rsid w:val="00614190"/>
    <w:rsid w:val="00622A99"/>
    <w:rsid w:val="00622E67"/>
    <w:rsid w:val="00625F98"/>
    <w:rsid w:val="00626EDC"/>
    <w:rsid w:val="00640243"/>
    <w:rsid w:val="006470EC"/>
    <w:rsid w:val="0065598E"/>
    <w:rsid w:val="00655AF2"/>
    <w:rsid w:val="006568BE"/>
    <w:rsid w:val="0066025D"/>
    <w:rsid w:val="00663F2F"/>
    <w:rsid w:val="006773EC"/>
    <w:rsid w:val="00680504"/>
    <w:rsid w:val="00681CD9"/>
    <w:rsid w:val="00683E30"/>
    <w:rsid w:val="00687024"/>
    <w:rsid w:val="00696415"/>
    <w:rsid w:val="00697189"/>
    <w:rsid w:val="006D3691"/>
    <w:rsid w:val="006D589A"/>
    <w:rsid w:val="006E2DCE"/>
    <w:rsid w:val="006E6A40"/>
    <w:rsid w:val="006F316D"/>
    <w:rsid w:val="006F3563"/>
    <w:rsid w:val="006F42B9"/>
    <w:rsid w:val="006F6103"/>
    <w:rsid w:val="00704E00"/>
    <w:rsid w:val="007209E7"/>
    <w:rsid w:val="00720CFA"/>
    <w:rsid w:val="00726182"/>
    <w:rsid w:val="00732329"/>
    <w:rsid w:val="007337CA"/>
    <w:rsid w:val="00734CE4"/>
    <w:rsid w:val="00735123"/>
    <w:rsid w:val="00741837"/>
    <w:rsid w:val="007453E6"/>
    <w:rsid w:val="0075243E"/>
    <w:rsid w:val="007610C4"/>
    <w:rsid w:val="007666F5"/>
    <w:rsid w:val="0077309D"/>
    <w:rsid w:val="007774EE"/>
    <w:rsid w:val="00780CBF"/>
    <w:rsid w:val="00781822"/>
    <w:rsid w:val="00783F21"/>
    <w:rsid w:val="00787159"/>
    <w:rsid w:val="00791668"/>
    <w:rsid w:val="00791AA1"/>
    <w:rsid w:val="007A3793"/>
    <w:rsid w:val="007A3823"/>
    <w:rsid w:val="007C1BA2"/>
    <w:rsid w:val="007D20E9"/>
    <w:rsid w:val="007D466A"/>
    <w:rsid w:val="007D7881"/>
    <w:rsid w:val="007D7E3A"/>
    <w:rsid w:val="007E0E10"/>
    <w:rsid w:val="007E32B5"/>
    <w:rsid w:val="007E403C"/>
    <w:rsid w:val="007E4768"/>
    <w:rsid w:val="007E5BDD"/>
    <w:rsid w:val="007E777B"/>
    <w:rsid w:val="007F2070"/>
    <w:rsid w:val="00800BC2"/>
    <w:rsid w:val="008025C4"/>
    <w:rsid w:val="008053F5"/>
    <w:rsid w:val="00805D5A"/>
    <w:rsid w:val="008066A1"/>
    <w:rsid w:val="00810198"/>
    <w:rsid w:val="008109E4"/>
    <w:rsid w:val="00815DA8"/>
    <w:rsid w:val="0082194D"/>
    <w:rsid w:val="00826EF5"/>
    <w:rsid w:val="00831693"/>
    <w:rsid w:val="00840104"/>
    <w:rsid w:val="00841FC5"/>
    <w:rsid w:val="00845709"/>
    <w:rsid w:val="00857671"/>
    <w:rsid w:val="008576BD"/>
    <w:rsid w:val="00860208"/>
    <w:rsid w:val="00860463"/>
    <w:rsid w:val="008733DA"/>
    <w:rsid w:val="008825AB"/>
    <w:rsid w:val="00884707"/>
    <w:rsid w:val="008850E4"/>
    <w:rsid w:val="008A12F5"/>
    <w:rsid w:val="008A288A"/>
    <w:rsid w:val="008B1587"/>
    <w:rsid w:val="008B1B01"/>
    <w:rsid w:val="008B3BCD"/>
    <w:rsid w:val="008B4841"/>
    <w:rsid w:val="008B6DF8"/>
    <w:rsid w:val="008C106C"/>
    <w:rsid w:val="008C10F1"/>
    <w:rsid w:val="008C1E99"/>
    <w:rsid w:val="008C26FA"/>
    <w:rsid w:val="008E0085"/>
    <w:rsid w:val="008E2AA6"/>
    <w:rsid w:val="008E311B"/>
    <w:rsid w:val="008F46E7"/>
    <w:rsid w:val="008F6F0B"/>
    <w:rsid w:val="00907BA7"/>
    <w:rsid w:val="0091064E"/>
    <w:rsid w:val="00911FC5"/>
    <w:rsid w:val="00931A10"/>
    <w:rsid w:val="00947967"/>
    <w:rsid w:val="00965200"/>
    <w:rsid w:val="009668B3"/>
    <w:rsid w:val="00967DA7"/>
    <w:rsid w:val="00971471"/>
    <w:rsid w:val="00981ABE"/>
    <w:rsid w:val="009849C2"/>
    <w:rsid w:val="00984D24"/>
    <w:rsid w:val="009858EB"/>
    <w:rsid w:val="009A189F"/>
    <w:rsid w:val="009B0046"/>
    <w:rsid w:val="009B186E"/>
    <w:rsid w:val="009B7C92"/>
    <w:rsid w:val="009C1440"/>
    <w:rsid w:val="009C2107"/>
    <w:rsid w:val="009C5D9E"/>
    <w:rsid w:val="009D24DE"/>
    <w:rsid w:val="009D2C3E"/>
    <w:rsid w:val="009E0625"/>
    <w:rsid w:val="009E3034"/>
    <w:rsid w:val="009E549F"/>
    <w:rsid w:val="009F2069"/>
    <w:rsid w:val="009F28A8"/>
    <w:rsid w:val="009F473E"/>
    <w:rsid w:val="009F682A"/>
    <w:rsid w:val="00A022BE"/>
    <w:rsid w:val="00A231D3"/>
    <w:rsid w:val="00A24C95"/>
    <w:rsid w:val="00A26094"/>
    <w:rsid w:val="00A301BF"/>
    <w:rsid w:val="00A302B2"/>
    <w:rsid w:val="00A30CF3"/>
    <w:rsid w:val="00A331B4"/>
    <w:rsid w:val="00A3484E"/>
    <w:rsid w:val="00A36ADA"/>
    <w:rsid w:val="00A438D8"/>
    <w:rsid w:val="00A473EE"/>
    <w:rsid w:val="00A473F5"/>
    <w:rsid w:val="00A51F9D"/>
    <w:rsid w:val="00A5416A"/>
    <w:rsid w:val="00A6299A"/>
    <w:rsid w:val="00A629AD"/>
    <w:rsid w:val="00A639F4"/>
    <w:rsid w:val="00A81A32"/>
    <w:rsid w:val="00A835BD"/>
    <w:rsid w:val="00A97B15"/>
    <w:rsid w:val="00AA42D5"/>
    <w:rsid w:val="00AB2FAB"/>
    <w:rsid w:val="00AB510B"/>
    <w:rsid w:val="00AB5C14"/>
    <w:rsid w:val="00AC1EE7"/>
    <w:rsid w:val="00AC333F"/>
    <w:rsid w:val="00AC5850"/>
    <w:rsid w:val="00AC585C"/>
    <w:rsid w:val="00AD1925"/>
    <w:rsid w:val="00AE067D"/>
    <w:rsid w:val="00AE1257"/>
    <w:rsid w:val="00AF1181"/>
    <w:rsid w:val="00AF2F79"/>
    <w:rsid w:val="00AF4653"/>
    <w:rsid w:val="00AF7DB7"/>
    <w:rsid w:val="00B01687"/>
    <w:rsid w:val="00B17A2D"/>
    <w:rsid w:val="00B21722"/>
    <w:rsid w:val="00B418EB"/>
    <w:rsid w:val="00B443E4"/>
    <w:rsid w:val="00B563EA"/>
    <w:rsid w:val="00B60E51"/>
    <w:rsid w:val="00B63A54"/>
    <w:rsid w:val="00B77D18"/>
    <w:rsid w:val="00B804CE"/>
    <w:rsid w:val="00B8313A"/>
    <w:rsid w:val="00B83C6B"/>
    <w:rsid w:val="00B910CE"/>
    <w:rsid w:val="00B93503"/>
    <w:rsid w:val="00BA31E8"/>
    <w:rsid w:val="00BA55E0"/>
    <w:rsid w:val="00BA6BD4"/>
    <w:rsid w:val="00BB2655"/>
    <w:rsid w:val="00BB3752"/>
    <w:rsid w:val="00BB6688"/>
    <w:rsid w:val="00BC26D4"/>
    <w:rsid w:val="00BC64F2"/>
    <w:rsid w:val="00BD3D0D"/>
    <w:rsid w:val="00BD4303"/>
    <w:rsid w:val="00BD7D5D"/>
    <w:rsid w:val="00BF2A42"/>
    <w:rsid w:val="00BF3C4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0107"/>
    <w:rsid w:val="00C83C9F"/>
    <w:rsid w:val="00C86866"/>
    <w:rsid w:val="00C86C38"/>
    <w:rsid w:val="00C87091"/>
    <w:rsid w:val="00C94840"/>
    <w:rsid w:val="00CA1A34"/>
    <w:rsid w:val="00CA6AC8"/>
    <w:rsid w:val="00CB027F"/>
    <w:rsid w:val="00CC6297"/>
    <w:rsid w:val="00CC7690"/>
    <w:rsid w:val="00CD1986"/>
    <w:rsid w:val="00CE3B39"/>
    <w:rsid w:val="00CE4D5C"/>
    <w:rsid w:val="00CF05DA"/>
    <w:rsid w:val="00CF58EB"/>
    <w:rsid w:val="00D0106E"/>
    <w:rsid w:val="00D06383"/>
    <w:rsid w:val="00D15F26"/>
    <w:rsid w:val="00D17FD2"/>
    <w:rsid w:val="00D20E85"/>
    <w:rsid w:val="00D24615"/>
    <w:rsid w:val="00D27557"/>
    <w:rsid w:val="00D3575C"/>
    <w:rsid w:val="00D37842"/>
    <w:rsid w:val="00D413E6"/>
    <w:rsid w:val="00D42DC2"/>
    <w:rsid w:val="00D45108"/>
    <w:rsid w:val="00D46D8E"/>
    <w:rsid w:val="00D537E1"/>
    <w:rsid w:val="00D55BB2"/>
    <w:rsid w:val="00D6091A"/>
    <w:rsid w:val="00D6695F"/>
    <w:rsid w:val="00D714EC"/>
    <w:rsid w:val="00D75644"/>
    <w:rsid w:val="00D8131D"/>
    <w:rsid w:val="00D81656"/>
    <w:rsid w:val="00D83D87"/>
    <w:rsid w:val="00D83F2C"/>
    <w:rsid w:val="00D86A30"/>
    <w:rsid w:val="00D97CB4"/>
    <w:rsid w:val="00D97DD4"/>
    <w:rsid w:val="00DA5A8A"/>
    <w:rsid w:val="00DA67B3"/>
    <w:rsid w:val="00DB26CD"/>
    <w:rsid w:val="00DB3135"/>
    <w:rsid w:val="00DB441C"/>
    <w:rsid w:val="00DB44AF"/>
    <w:rsid w:val="00DC1F58"/>
    <w:rsid w:val="00DC339B"/>
    <w:rsid w:val="00DC36D1"/>
    <w:rsid w:val="00DC4120"/>
    <w:rsid w:val="00DC5D40"/>
    <w:rsid w:val="00DD30E9"/>
    <w:rsid w:val="00DD4191"/>
    <w:rsid w:val="00DD4F47"/>
    <w:rsid w:val="00DD64FE"/>
    <w:rsid w:val="00DD7FBB"/>
    <w:rsid w:val="00DE0B9F"/>
    <w:rsid w:val="00DE4238"/>
    <w:rsid w:val="00DE42B9"/>
    <w:rsid w:val="00DE657F"/>
    <w:rsid w:val="00DF1218"/>
    <w:rsid w:val="00DF6462"/>
    <w:rsid w:val="00E02FA0"/>
    <w:rsid w:val="00E036DC"/>
    <w:rsid w:val="00E047F8"/>
    <w:rsid w:val="00E10454"/>
    <w:rsid w:val="00E112E5"/>
    <w:rsid w:val="00E11D46"/>
    <w:rsid w:val="00E21CC7"/>
    <w:rsid w:val="00E24D9E"/>
    <w:rsid w:val="00E25849"/>
    <w:rsid w:val="00E30BEA"/>
    <w:rsid w:val="00E3197E"/>
    <w:rsid w:val="00E342F8"/>
    <w:rsid w:val="00E351ED"/>
    <w:rsid w:val="00E40FA3"/>
    <w:rsid w:val="00E556FF"/>
    <w:rsid w:val="00E6034B"/>
    <w:rsid w:val="00E6549E"/>
    <w:rsid w:val="00E65EDE"/>
    <w:rsid w:val="00E70F81"/>
    <w:rsid w:val="00E77055"/>
    <w:rsid w:val="00E77460"/>
    <w:rsid w:val="00E83ABC"/>
    <w:rsid w:val="00E844F2"/>
    <w:rsid w:val="00E92FCB"/>
    <w:rsid w:val="00E978C1"/>
    <w:rsid w:val="00EA02F0"/>
    <w:rsid w:val="00EA147F"/>
    <w:rsid w:val="00ED03AB"/>
    <w:rsid w:val="00ED0CAC"/>
    <w:rsid w:val="00ED1CD4"/>
    <w:rsid w:val="00ED1D2B"/>
    <w:rsid w:val="00ED5A8D"/>
    <w:rsid w:val="00ED64B5"/>
    <w:rsid w:val="00EE7CCA"/>
    <w:rsid w:val="00F16A14"/>
    <w:rsid w:val="00F22D16"/>
    <w:rsid w:val="00F231DC"/>
    <w:rsid w:val="00F30866"/>
    <w:rsid w:val="00F362D7"/>
    <w:rsid w:val="00F37D7B"/>
    <w:rsid w:val="00F5314C"/>
    <w:rsid w:val="00F57D0E"/>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5EDF"/>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09E40E-EB20-471F-93EB-D522F8B6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1722"/>
    <w:pPr>
      <w:snapToGrid w:val="0"/>
      <w:jc w:val="left"/>
    </w:pPr>
    <w:rPr>
      <w:sz w:val="20"/>
    </w:rPr>
  </w:style>
  <w:style w:type="character" w:customStyle="1" w:styleId="afb">
    <w:name w:val="註腳文字 字元"/>
    <w:basedOn w:val="a7"/>
    <w:link w:val="afa"/>
    <w:uiPriority w:val="99"/>
    <w:rsid w:val="00B21722"/>
    <w:rPr>
      <w:rFonts w:ascii="標楷體" w:eastAsia="標楷體"/>
      <w:kern w:val="2"/>
    </w:rPr>
  </w:style>
  <w:style w:type="character" w:styleId="afc">
    <w:name w:val="footnote reference"/>
    <w:uiPriority w:val="99"/>
    <w:semiHidden/>
    <w:unhideWhenUsed/>
    <w:rsid w:val="00B21722"/>
    <w:rPr>
      <w:vertAlign w:val="superscript"/>
    </w:rPr>
  </w:style>
  <w:style w:type="paragraph" w:customStyle="1" w:styleId="TableParagraph">
    <w:name w:val="Table Paragraph"/>
    <w:basedOn w:val="a6"/>
    <w:uiPriority w:val="1"/>
    <w:qFormat/>
    <w:rsid w:val="005F5377"/>
    <w:pPr>
      <w:overflowPunct/>
      <w:jc w:val="left"/>
    </w:pPr>
    <w:rPr>
      <w:rFonts w:hAnsi="標楷體" w:cs="標楷體"/>
      <w:kern w:val="0"/>
      <w:sz w:val="22"/>
      <w:szCs w:val="22"/>
      <w:lang w:eastAsia="en-US"/>
    </w:rPr>
  </w:style>
  <w:style w:type="table" w:customStyle="1" w:styleId="TableNormal">
    <w:name w:val="Table Normal"/>
    <w:uiPriority w:val="2"/>
    <w:semiHidden/>
    <w:unhideWhenUsed/>
    <w:qFormat/>
    <w:rsid w:val="005F537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basedOn w:val="a7"/>
    <w:link w:val="3"/>
    <w:rsid w:val="005F5377"/>
    <w:rPr>
      <w:rFonts w:ascii="標楷體" w:eastAsia="標楷體" w:hAnsi="Arial"/>
      <w:bCs/>
      <w:kern w:val="32"/>
      <w:sz w:val="32"/>
      <w:szCs w:val="36"/>
    </w:rPr>
  </w:style>
  <w:style w:type="character" w:customStyle="1" w:styleId="40">
    <w:name w:val="標題 4 字元"/>
    <w:aliases w:val="表格 字元,一 字元"/>
    <w:basedOn w:val="a7"/>
    <w:link w:val="4"/>
    <w:rsid w:val="00780C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y.gov.tw/Page/AF73D471993DF350/e7859969-791e-46c4-b21d-e58177aca16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6DBE7-F3B4-4031-A2B7-A12A0641F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16</Pages>
  <Words>1209</Words>
  <Characters>6897</Characters>
  <Application>Microsoft Office Word</Application>
  <DocSecurity>0</DocSecurity>
  <Lines>57</Lines>
  <Paragraphs>16</Paragraphs>
  <ScaleCrop>false</ScaleCrop>
  <Company>cy</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柯博修</cp:lastModifiedBy>
  <cp:revision>3</cp:revision>
  <cp:lastPrinted>2023-07-20T08:53:00Z</cp:lastPrinted>
  <dcterms:created xsi:type="dcterms:W3CDTF">2024-01-17T08:09:00Z</dcterms:created>
  <dcterms:modified xsi:type="dcterms:W3CDTF">2024-01-18T07:46:00Z</dcterms:modified>
</cp:coreProperties>
</file>