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8CCE4" w:themeColor="accent1" w:themeTint="66"/>
  <w:body>
    <w:p w:rsidR="007E0135" w:rsidRPr="00FD456C" w:rsidRDefault="00D20D26" w:rsidP="007E0135">
      <w:pPr>
        <w:pStyle w:val="af2"/>
        <w:rPr>
          <w:color w:val="000000" w:themeColor="text1"/>
        </w:rPr>
      </w:pPr>
      <w:bookmarkStart w:id="0" w:name="_Hlk148341744"/>
      <w:bookmarkEnd w:id="0"/>
      <w:r w:rsidRPr="00FD456C">
        <w:rPr>
          <w:rFonts w:hint="eastAsia"/>
          <w:color w:val="000000" w:themeColor="text1"/>
        </w:rPr>
        <w:t>調查報告</w:t>
      </w:r>
    </w:p>
    <w:p w:rsidR="007E0135" w:rsidRPr="00FD456C" w:rsidRDefault="007E0135" w:rsidP="00567DE4">
      <w:pPr>
        <w:pStyle w:val="1"/>
        <w:ind w:left="2380" w:hanging="2380"/>
        <w:rPr>
          <w:rFonts w:hAnsi="標楷體"/>
          <w:color w:val="000000" w:themeColor="text1"/>
          <w:szCs w:val="32"/>
        </w:rPr>
      </w:pPr>
      <w:r w:rsidRPr="00FD456C">
        <w:rPr>
          <w:rFonts w:hAnsi="標楷體" w:hint="eastAsia"/>
          <w:color w:val="000000" w:themeColor="text1"/>
          <w:szCs w:val="32"/>
        </w:rPr>
        <w:t>案　　由：</w:t>
      </w:r>
      <w:bookmarkStart w:id="1" w:name="_Hlk139611688"/>
      <w:bookmarkStart w:id="2" w:name="_Hlk139545620"/>
      <w:r w:rsidR="00803C6D" w:rsidRPr="00FD456C">
        <w:rPr>
          <w:rFonts w:hAnsi="標楷體"/>
          <w:color w:val="000000" w:themeColor="text1"/>
        </w:rPr>
        <w:t>海軍陸戰隊陸戰六六</w:t>
      </w:r>
      <w:proofErr w:type="gramStart"/>
      <w:r w:rsidR="00803C6D" w:rsidRPr="00FD456C">
        <w:rPr>
          <w:rFonts w:hAnsi="標楷體"/>
          <w:color w:val="000000" w:themeColor="text1"/>
        </w:rPr>
        <w:t>旅於112年3月27日實施械</w:t>
      </w:r>
      <w:proofErr w:type="gramEnd"/>
      <w:r w:rsidR="00803C6D" w:rsidRPr="00FD456C">
        <w:rPr>
          <w:rFonts w:hAnsi="標楷體"/>
          <w:color w:val="000000" w:themeColor="text1"/>
        </w:rPr>
        <w:t>彈清點，發現</w:t>
      </w:r>
      <w:r w:rsidR="00475752">
        <w:rPr>
          <w:rFonts w:hAnsi="標楷體"/>
          <w:color w:val="000000" w:themeColor="text1"/>
        </w:rPr>
        <w:t>○○營○○連</w:t>
      </w:r>
      <w:r w:rsidR="00803C6D" w:rsidRPr="00FD456C">
        <w:rPr>
          <w:rFonts w:hAnsi="標楷體"/>
          <w:color w:val="000000" w:themeColor="text1"/>
        </w:rPr>
        <w:t>短少T75班用機槍備用槍管1支</w:t>
      </w:r>
      <w:r w:rsidR="007461CA" w:rsidRPr="00FD456C">
        <w:rPr>
          <w:rFonts w:hAnsi="標楷體" w:hint="eastAsia"/>
          <w:color w:val="000000" w:themeColor="text1"/>
        </w:rPr>
        <w:t>；</w:t>
      </w:r>
      <w:r w:rsidR="007461CA" w:rsidRPr="00FD456C">
        <w:rPr>
          <w:rFonts w:hAnsi="標楷體"/>
          <w:color w:val="000000" w:themeColor="text1"/>
        </w:rPr>
        <w:t>海軍海洋監偵指揮部</w:t>
      </w:r>
      <w:r w:rsidR="00475752">
        <w:rPr>
          <w:rFonts w:hAnsi="標楷體"/>
          <w:color w:val="000000" w:themeColor="text1"/>
        </w:rPr>
        <w:t>第○中隊</w:t>
      </w:r>
      <w:r w:rsidR="00322896" w:rsidRPr="00FD456C">
        <w:rPr>
          <w:rFonts w:hAnsi="標楷體" w:hint="eastAsia"/>
          <w:color w:val="000000" w:themeColor="text1"/>
        </w:rPr>
        <w:t>於</w:t>
      </w:r>
      <w:r w:rsidR="00322896" w:rsidRPr="00FD456C">
        <w:rPr>
          <w:rFonts w:hAnsi="標楷體"/>
          <w:color w:val="000000" w:themeColor="text1"/>
        </w:rPr>
        <w:t>112年2月24日執行輕兵器射擊，遺失步槍彈殼</w:t>
      </w:r>
      <w:r w:rsidR="00426BF2" w:rsidRPr="00FD456C">
        <w:rPr>
          <w:rFonts w:hAnsi="標楷體" w:hint="eastAsia"/>
          <w:color w:val="000000" w:themeColor="text1"/>
        </w:rPr>
        <w:t>等情，</w:t>
      </w:r>
      <w:r w:rsidR="00803C6D" w:rsidRPr="00FD456C">
        <w:rPr>
          <w:rFonts w:hAnsi="標楷體"/>
          <w:color w:val="000000" w:themeColor="text1"/>
        </w:rPr>
        <w:t>究</w:t>
      </w:r>
      <w:r w:rsidR="00426BF2" w:rsidRPr="00FD456C">
        <w:rPr>
          <w:rFonts w:hAnsi="標楷體" w:hint="eastAsia"/>
          <w:color w:val="000000" w:themeColor="text1"/>
        </w:rPr>
        <w:t>海軍</w:t>
      </w:r>
      <w:proofErr w:type="gramStart"/>
      <w:r w:rsidR="00426BF2" w:rsidRPr="00FD456C">
        <w:rPr>
          <w:rFonts w:hAnsi="標楷體" w:hint="eastAsia"/>
          <w:color w:val="000000" w:themeColor="text1"/>
        </w:rPr>
        <w:t>所屬</w:t>
      </w:r>
      <w:r w:rsidR="00803C6D" w:rsidRPr="00FD456C">
        <w:rPr>
          <w:rFonts w:hAnsi="標楷體"/>
          <w:color w:val="000000" w:themeColor="text1"/>
        </w:rPr>
        <w:t>其械彈</w:t>
      </w:r>
      <w:proofErr w:type="gramEnd"/>
      <w:r w:rsidR="00803C6D" w:rsidRPr="00FD456C">
        <w:rPr>
          <w:rFonts w:hAnsi="標楷體"/>
          <w:color w:val="000000" w:themeColor="text1"/>
        </w:rPr>
        <w:t>管理有無違失？內部控制及稽核機制是否失靈？有</w:t>
      </w:r>
      <w:proofErr w:type="gramStart"/>
      <w:r w:rsidR="00803C6D" w:rsidRPr="00FD456C">
        <w:rPr>
          <w:rFonts w:hAnsi="標楷體"/>
          <w:color w:val="000000" w:themeColor="text1"/>
        </w:rPr>
        <w:t>無未盡督管</w:t>
      </w:r>
      <w:proofErr w:type="gramEnd"/>
      <w:r w:rsidR="00803C6D" w:rsidRPr="00FD456C">
        <w:rPr>
          <w:rFonts w:hAnsi="標楷體"/>
          <w:color w:val="000000" w:themeColor="text1"/>
        </w:rPr>
        <w:t>責任之情事？實有深入調查之必要案。</w:t>
      </w:r>
      <w:bookmarkEnd w:id="1"/>
    </w:p>
    <w:p w:rsidR="00E75590" w:rsidRPr="00FD456C" w:rsidRDefault="00E75590" w:rsidP="00E75590">
      <w:pPr>
        <w:pStyle w:val="1"/>
        <w:kinsoku w:val="0"/>
        <w:overflowPunct/>
        <w:autoSpaceDE/>
        <w:autoSpaceDN/>
        <w:ind w:left="699" w:hanging="699"/>
        <w:rPr>
          <w:rFonts w:hAnsi="標楷體"/>
          <w:color w:val="000000" w:themeColor="text1"/>
          <w:szCs w:val="32"/>
        </w:rPr>
      </w:pPr>
      <w:r w:rsidRPr="00FD456C">
        <w:rPr>
          <w:rFonts w:hAnsi="標楷體" w:hint="eastAsia"/>
          <w:color w:val="000000" w:themeColor="text1"/>
          <w:szCs w:val="32"/>
        </w:rPr>
        <w:t>調查意見：</w:t>
      </w:r>
    </w:p>
    <w:p w:rsidR="00E75590" w:rsidRPr="00FD456C" w:rsidRDefault="00B805EE" w:rsidP="00E75590">
      <w:pPr>
        <w:pStyle w:val="11"/>
        <w:ind w:left="680" w:firstLine="680"/>
        <w:rPr>
          <w:rFonts w:hAnsi="標楷體"/>
          <w:color w:val="000000" w:themeColor="text1"/>
          <w:szCs w:val="32"/>
        </w:rPr>
      </w:pPr>
      <w:r w:rsidRPr="00FD456C">
        <w:rPr>
          <w:rFonts w:hAnsi="標楷體" w:hint="eastAsia"/>
          <w:color w:val="000000" w:themeColor="text1"/>
        </w:rPr>
        <w:t>自動調查：「</w:t>
      </w:r>
      <w:r w:rsidR="007F78DB" w:rsidRPr="00FD456C">
        <w:rPr>
          <w:rFonts w:hAnsi="標楷體"/>
          <w:color w:val="000000" w:themeColor="text1"/>
        </w:rPr>
        <w:t>海軍陸戰隊陸戰六六旅</w:t>
      </w:r>
      <w:proofErr w:type="gramStart"/>
      <w:r w:rsidR="00E622E0" w:rsidRPr="00FD456C">
        <w:rPr>
          <w:rFonts w:hAnsi="標楷體" w:cs="Arial" w:hint="eastAsia"/>
          <w:color w:val="000000" w:themeColor="text1"/>
          <w:spacing w:val="20"/>
          <w:szCs w:val="32"/>
        </w:rPr>
        <w:t>（</w:t>
      </w:r>
      <w:proofErr w:type="gramEnd"/>
      <w:r w:rsidR="00E622E0" w:rsidRPr="00FD456C">
        <w:rPr>
          <w:rFonts w:hAnsi="標楷體" w:cs="Arial" w:hint="eastAsia"/>
          <w:color w:val="000000" w:themeColor="text1"/>
          <w:spacing w:val="20"/>
          <w:szCs w:val="32"/>
        </w:rPr>
        <w:t>下稱：陸戰六六旅</w:t>
      </w:r>
      <w:proofErr w:type="gramStart"/>
      <w:r w:rsidR="00E622E0" w:rsidRPr="00FD456C">
        <w:rPr>
          <w:rFonts w:hAnsi="標楷體" w:cs="Arial" w:hint="eastAsia"/>
          <w:color w:val="000000" w:themeColor="text1"/>
          <w:spacing w:val="20"/>
          <w:szCs w:val="32"/>
        </w:rPr>
        <w:t>）</w:t>
      </w:r>
      <w:proofErr w:type="gramEnd"/>
      <w:r w:rsidR="007F78DB" w:rsidRPr="00FD456C">
        <w:rPr>
          <w:rFonts w:hAnsi="標楷體"/>
          <w:color w:val="000000" w:themeColor="text1"/>
        </w:rPr>
        <w:t>於112年3月27日</w:t>
      </w:r>
      <w:proofErr w:type="gramStart"/>
      <w:r w:rsidR="007F78DB" w:rsidRPr="00FD456C">
        <w:rPr>
          <w:rFonts w:hAnsi="標楷體"/>
          <w:color w:val="000000" w:themeColor="text1"/>
        </w:rPr>
        <w:t>實施械</w:t>
      </w:r>
      <w:proofErr w:type="gramEnd"/>
      <w:r w:rsidR="007F78DB" w:rsidRPr="00FD456C">
        <w:rPr>
          <w:rFonts w:hAnsi="標楷體"/>
          <w:color w:val="000000" w:themeColor="text1"/>
        </w:rPr>
        <w:t>彈清點，發現</w:t>
      </w:r>
      <w:r w:rsidR="00475752">
        <w:rPr>
          <w:rFonts w:hAnsi="標楷體"/>
          <w:color w:val="000000" w:themeColor="text1"/>
        </w:rPr>
        <w:t>○○營○○連</w:t>
      </w:r>
      <w:r w:rsidR="007F78DB" w:rsidRPr="00FD456C">
        <w:rPr>
          <w:rFonts w:hAnsi="標楷體"/>
          <w:color w:val="000000" w:themeColor="text1"/>
        </w:rPr>
        <w:t>短少T75班用機槍備用槍管1支</w:t>
      </w:r>
      <w:r w:rsidR="007F78DB" w:rsidRPr="00FD456C">
        <w:rPr>
          <w:rFonts w:hAnsi="標楷體" w:hint="eastAsia"/>
          <w:color w:val="000000" w:themeColor="text1"/>
        </w:rPr>
        <w:t>；</w:t>
      </w:r>
      <w:r w:rsidR="00D053A1" w:rsidRPr="00FD456C">
        <w:rPr>
          <w:rFonts w:hAnsi="標楷體" w:hint="eastAsia"/>
          <w:color w:val="000000" w:themeColor="text1"/>
          <w:szCs w:val="32"/>
        </w:rPr>
        <w:t>海軍海洋監偵指揮部</w:t>
      </w:r>
      <w:proofErr w:type="gramStart"/>
      <w:r w:rsidR="00D053A1" w:rsidRPr="00FD456C">
        <w:rPr>
          <w:rFonts w:hAnsi="標楷體" w:cs="Arial" w:hint="eastAsia"/>
          <w:color w:val="000000" w:themeColor="text1"/>
          <w:spacing w:val="20"/>
          <w:szCs w:val="32"/>
        </w:rPr>
        <w:t>（</w:t>
      </w:r>
      <w:proofErr w:type="gramEnd"/>
      <w:r w:rsidR="00D053A1" w:rsidRPr="00FD456C">
        <w:rPr>
          <w:rFonts w:hAnsi="標楷體" w:cs="Arial" w:hint="eastAsia"/>
          <w:color w:val="000000" w:themeColor="text1"/>
          <w:spacing w:val="20"/>
          <w:szCs w:val="32"/>
        </w:rPr>
        <w:t>下稱：</w:t>
      </w:r>
      <w:r w:rsidR="00D053A1" w:rsidRPr="00FD456C">
        <w:rPr>
          <w:rFonts w:hAnsi="標楷體" w:hint="eastAsia"/>
          <w:color w:val="000000" w:themeColor="text1"/>
          <w:szCs w:val="32"/>
        </w:rPr>
        <w:t>海洋監</w:t>
      </w:r>
      <w:proofErr w:type="gramStart"/>
      <w:r w:rsidR="00D053A1" w:rsidRPr="00FD456C">
        <w:rPr>
          <w:rFonts w:hAnsi="標楷體" w:hint="eastAsia"/>
          <w:color w:val="000000" w:themeColor="text1"/>
          <w:szCs w:val="32"/>
        </w:rPr>
        <w:t>偵</w:t>
      </w:r>
      <w:proofErr w:type="gramEnd"/>
      <w:r w:rsidR="00D053A1" w:rsidRPr="00FD456C">
        <w:rPr>
          <w:rFonts w:hAnsi="標楷體" w:hint="eastAsia"/>
          <w:color w:val="000000" w:themeColor="text1"/>
          <w:szCs w:val="32"/>
        </w:rPr>
        <w:t>指揮部</w:t>
      </w:r>
      <w:proofErr w:type="gramStart"/>
      <w:r w:rsidR="00DA200B" w:rsidRPr="00FD456C">
        <w:rPr>
          <w:rFonts w:hAnsi="標楷體" w:cs="Arial" w:hint="eastAsia"/>
          <w:color w:val="000000" w:themeColor="text1"/>
          <w:spacing w:val="20"/>
          <w:szCs w:val="32"/>
        </w:rPr>
        <w:t>）</w:t>
      </w:r>
      <w:proofErr w:type="gramEnd"/>
      <w:r w:rsidR="00475752">
        <w:rPr>
          <w:rFonts w:hAnsi="標楷體"/>
          <w:color w:val="000000" w:themeColor="text1"/>
        </w:rPr>
        <w:t>第○中隊</w:t>
      </w:r>
      <w:r w:rsidR="00475752">
        <w:rPr>
          <w:rFonts w:hint="eastAsia"/>
          <w:color w:val="000000" w:themeColor="text1"/>
        </w:rPr>
        <w:t>○○○雷達站</w:t>
      </w:r>
      <w:r w:rsidR="007F78DB" w:rsidRPr="00FD456C">
        <w:rPr>
          <w:rFonts w:hAnsi="標楷體" w:hint="eastAsia"/>
          <w:color w:val="000000" w:themeColor="text1"/>
        </w:rPr>
        <w:t>於</w:t>
      </w:r>
      <w:r w:rsidR="007F78DB" w:rsidRPr="00FD456C">
        <w:rPr>
          <w:rFonts w:hAnsi="標楷體"/>
          <w:color w:val="000000" w:themeColor="text1"/>
        </w:rPr>
        <w:t>112年2月24日執行輕兵器射擊，遺失步槍</w:t>
      </w:r>
      <w:proofErr w:type="gramStart"/>
      <w:r w:rsidR="007F78DB" w:rsidRPr="00FD456C">
        <w:rPr>
          <w:rFonts w:hAnsi="標楷體"/>
          <w:color w:val="000000" w:themeColor="text1"/>
        </w:rPr>
        <w:t>彈殼</w:t>
      </w:r>
      <w:r w:rsidR="00CA4FED" w:rsidRPr="00FD456C">
        <w:rPr>
          <w:rFonts w:hAnsi="標楷體" w:hint="eastAsia"/>
          <w:color w:val="000000" w:themeColor="text1"/>
        </w:rPr>
        <w:t>乙發</w:t>
      </w:r>
      <w:r w:rsidR="007F78DB" w:rsidRPr="00FD456C">
        <w:rPr>
          <w:rFonts w:hAnsi="標楷體" w:hint="eastAsia"/>
          <w:color w:val="000000" w:themeColor="text1"/>
        </w:rPr>
        <w:t>等</w:t>
      </w:r>
      <w:proofErr w:type="gramEnd"/>
      <w:r w:rsidR="007F78DB" w:rsidRPr="00FD456C">
        <w:rPr>
          <w:rFonts w:hAnsi="標楷體" w:hint="eastAsia"/>
          <w:color w:val="000000" w:themeColor="text1"/>
        </w:rPr>
        <w:t>情，</w:t>
      </w:r>
      <w:r w:rsidR="007F78DB" w:rsidRPr="00FD456C">
        <w:rPr>
          <w:rFonts w:hAnsi="標楷體"/>
          <w:color w:val="000000" w:themeColor="text1"/>
        </w:rPr>
        <w:t>究</w:t>
      </w:r>
      <w:r w:rsidR="007F78DB" w:rsidRPr="00FD456C">
        <w:rPr>
          <w:rFonts w:hAnsi="標楷體" w:hint="eastAsia"/>
          <w:color w:val="000000" w:themeColor="text1"/>
        </w:rPr>
        <w:t>海軍</w:t>
      </w:r>
      <w:proofErr w:type="gramStart"/>
      <w:r w:rsidR="007F78DB" w:rsidRPr="00FD456C">
        <w:rPr>
          <w:rFonts w:hAnsi="標楷體" w:hint="eastAsia"/>
          <w:color w:val="000000" w:themeColor="text1"/>
        </w:rPr>
        <w:t>所屬</w:t>
      </w:r>
      <w:r w:rsidR="007F78DB" w:rsidRPr="00FD456C">
        <w:rPr>
          <w:rFonts w:hAnsi="標楷體"/>
          <w:color w:val="000000" w:themeColor="text1"/>
        </w:rPr>
        <w:t>其械彈</w:t>
      </w:r>
      <w:proofErr w:type="gramEnd"/>
      <w:r w:rsidR="007F78DB" w:rsidRPr="00FD456C">
        <w:rPr>
          <w:rFonts w:hAnsi="標楷體"/>
          <w:color w:val="000000" w:themeColor="text1"/>
        </w:rPr>
        <w:t>管理有無違失？內部控制及稽核機制是否失靈</w:t>
      </w:r>
      <w:r w:rsidRPr="00FD456C">
        <w:rPr>
          <w:rFonts w:hAnsi="標楷體" w:hint="eastAsia"/>
          <w:color w:val="000000" w:themeColor="text1"/>
        </w:rPr>
        <w:t>」</w:t>
      </w:r>
      <w:proofErr w:type="gramStart"/>
      <w:r w:rsidRPr="00FD456C">
        <w:rPr>
          <w:rFonts w:hAnsi="標楷體" w:hint="eastAsia"/>
          <w:color w:val="000000" w:themeColor="text1"/>
        </w:rPr>
        <w:t>等情</w:t>
      </w:r>
      <w:r w:rsidR="007F78DB" w:rsidRPr="00FD456C">
        <w:rPr>
          <w:rFonts w:hAnsi="標楷體"/>
          <w:color w:val="000000" w:themeColor="text1"/>
        </w:rPr>
        <w:t>案</w:t>
      </w:r>
      <w:proofErr w:type="gramEnd"/>
      <w:r w:rsidR="007F78DB" w:rsidRPr="00FD456C">
        <w:rPr>
          <w:rFonts w:hAnsi="標楷體"/>
          <w:color w:val="000000" w:themeColor="text1"/>
        </w:rPr>
        <w:t>。</w:t>
      </w:r>
      <w:r w:rsidR="007F78DB" w:rsidRPr="00FD456C">
        <w:rPr>
          <w:rFonts w:hAnsi="標楷體" w:cs="Arial" w:hint="eastAsia"/>
          <w:color w:val="000000" w:themeColor="text1"/>
          <w:spacing w:val="20"/>
          <w:szCs w:val="32"/>
        </w:rPr>
        <w:t>案經向國防部</w:t>
      </w:r>
      <w:r w:rsidR="007F78DB" w:rsidRPr="00FD456C">
        <w:rPr>
          <w:rFonts w:hint="eastAsia"/>
          <w:color w:val="000000" w:themeColor="text1"/>
        </w:rPr>
        <w:t>調閱相關查處</w:t>
      </w:r>
      <w:r w:rsidR="007F78DB" w:rsidRPr="00FD456C">
        <w:rPr>
          <w:rFonts w:hAnsi="標楷體" w:hint="eastAsia"/>
          <w:color w:val="000000" w:themeColor="text1"/>
          <w:szCs w:val="32"/>
        </w:rPr>
        <w:t>資料及卷證，</w:t>
      </w:r>
      <w:r w:rsidR="007F78DB" w:rsidRPr="00FD456C">
        <w:rPr>
          <w:rFonts w:hAnsi="標楷體" w:cs="Arial" w:hint="eastAsia"/>
          <w:color w:val="000000" w:themeColor="text1"/>
          <w:spacing w:val="20"/>
          <w:szCs w:val="32"/>
        </w:rPr>
        <w:t>於民國（下同</w:t>
      </w:r>
      <w:r w:rsidR="00DA200B" w:rsidRPr="00FD456C">
        <w:rPr>
          <w:rFonts w:hAnsi="標楷體" w:cs="Arial" w:hint="eastAsia"/>
          <w:color w:val="000000" w:themeColor="text1"/>
          <w:spacing w:val="20"/>
          <w:szCs w:val="32"/>
        </w:rPr>
        <w:t>）</w:t>
      </w:r>
      <w:r w:rsidR="007F78DB" w:rsidRPr="00FD456C">
        <w:rPr>
          <w:rFonts w:hAnsi="標楷體" w:cs="Arial" w:hint="eastAsia"/>
          <w:color w:val="000000" w:themeColor="text1"/>
          <w:spacing w:val="20"/>
          <w:szCs w:val="32"/>
        </w:rPr>
        <w:t>112年8月4日至陸戰六六旅實地履</w:t>
      </w:r>
      <w:proofErr w:type="gramStart"/>
      <w:r w:rsidR="007F78DB" w:rsidRPr="00FD456C">
        <w:rPr>
          <w:rFonts w:hAnsi="標楷體" w:cs="Arial" w:hint="eastAsia"/>
          <w:color w:val="000000" w:themeColor="text1"/>
          <w:spacing w:val="20"/>
          <w:szCs w:val="32"/>
        </w:rPr>
        <w:t>勘</w:t>
      </w:r>
      <w:proofErr w:type="gramEnd"/>
      <w:r w:rsidRPr="00FD456C">
        <w:rPr>
          <w:rFonts w:hAnsi="標楷體" w:cs="Arial" w:hint="eastAsia"/>
          <w:color w:val="000000" w:themeColor="text1"/>
          <w:spacing w:val="20"/>
          <w:szCs w:val="32"/>
        </w:rPr>
        <w:t>；</w:t>
      </w:r>
      <w:r w:rsidR="007F78DB" w:rsidRPr="00FD456C">
        <w:rPr>
          <w:rFonts w:hAnsi="標楷體" w:cs="Arial" w:hint="eastAsia"/>
          <w:color w:val="000000" w:themeColor="text1"/>
          <w:spacing w:val="20"/>
          <w:szCs w:val="32"/>
        </w:rPr>
        <w:t>112年8月18日約</w:t>
      </w:r>
      <w:proofErr w:type="gramStart"/>
      <w:r w:rsidR="007F78DB" w:rsidRPr="00FD456C">
        <w:rPr>
          <w:rFonts w:hAnsi="標楷體" w:cs="Arial" w:hint="eastAsia"/>
          <w:color w:val="000000" w:themeColor="text1"/>
          <w:spacing w:val="20"/>
          <w:szCs w:val="32"/>
        </w:rPr>
        <w:t>詢國防部後勤次室軍整處長</w:t>
      </w:r>
      <w:proofErr w:type="gramEnd"/>
      <w:r w:rsidR="00475752">
        <w:rPr>
          <w:rFonts w:hAnsi="標楷體" w:cs="Arial" w:hint="eastAsia"/>
          <w:color w:val="000000" w:themeColor="text1"/>
          <w:spacing w:val="20"/>
          <w:szCs w:val="32"/>
        </w:rPr>
        <w:t>陳○○</w:t>
      </w:r>
      <w:r w:rsidR="007F78DB" w:rsidRPr="00FD456C">
        <w:rPr>
          <w:rFonts w:hAnsi="標楷體" w:cs="Arial" w:hint="eastAsia"/>
          <w:color w:val="000000" w:themeColor="text1"/>
          <w:spacing w:val="20"/>
          <w:szCs w:val="32"/>
        </w:rPr>
        <w:t>少將、海軍司令部</w:t>
      </w:r>
      <w:r w:rsidR="007F78DB" w:rsidRPr="00FD456C">
        <w:rPr>
          <w:rFonts w:hAnsi="標楷體" w:hint="eastAsia"/>
          <w:color w:val="000000" w:themeColor="text1"/>
          <w:szCs w:val="32"/>
        </w:rPr>
        <w:t>戰鬥系統處</w:t>
      </w:r>
      <w:r w:rsidR="007F78DB" w:rsidRPr="00FD456C">
        <w:rPr>
          <w:rFonts w:hAnsi="標楷體" w:cs="Arial" w:hint="eastAsia"/>
          <w:color w:val="000000" w:themeColor="text1"/>
          <w:spacing w:val="20"/>
          <w:szCs w:val="32"/>
        </w:rPr>
        <w:t>處長</w:t>
      </w:r>
      <w:r w:rsidR="00475752">
        <w:rPr>
          <w:rFonts w:hAnsi="標楷體" w:hint="eastAsia"/>
          <w:color w:val="000000" w:themeColor="text1"/>
          <w:szCs w:val="32"/>
        </w:rPr>
        <w:t>簡○○</w:t>
      </w:r>
      <w:r w:rsidR="007F78DB" w:rsidRPr="00FD456C">
        <w:rPr>
          <w:rFonts w:hAnsi="標楷體" w:cs="Arial" w:hint="eastAsia"/>
          <w:color w:val="000000" w:themeColor="text1"/>
          <w:spacing w:val="20"/>
          <w:szCs w:val="32"/>
        </w:rPr>
        <w:t>少將、陸戰六六旅旅長</w:t>
      </w:r>
      <w:r w:rsidR="00475752">
        <w:rPr>
          <w:rFonts w:hAnsi="標楷體" w:hint="eastAsia"/>
          <w:color w:val="000000" w:themeColor="text1"/>
          <w:szCs w:val="32"/>
        </w:rPr>
        <w:t>魏○○</w:t>
      </w:r>
      <w:r w:rsidR="007F78DB" w:rsidRPr="00FD456C">
        <w:rPr>
          <w:rFonts w:hAnsi="標楷體" w:hint="eastAsia"/>
          <w:color w:val="000000" w:themeColor="text1"/>
          <w:szCs w:val="32"/>
        </w:rPr>
        <w:t>少將及相關業務主管人員</w:t>
      </w:r>
      <w:r w:rsidRPr="00FD456C">
        <w:rPr>
          <w:rFonts w:hAnsi="標楷體" w:hint="eastAsia"/>
          <w:color w:val="000000" w:themeColor="text1"/>
          <w:szCs w:val="32"/>
        </w:rPr>
        <w:t>。</w:t>
      </w:r>
      <w:r w:rsidRPr="00FD456C">
        <w:rPr>
          <w:rFonts w:hAnsi="標楷體" w:hint="eastAsia"/>
          <w:color w:val="000000" w:themeColor="text1"/>
        </w:rPr>
        <w:t>已完成調查，</w:t>
      </w:r>
      <w:proofErr w:type="gramStart"/>
      <w:r w:rsidRPr="00FD456C">
        <w:rPr>
          <w:rFonts w:hAnsi="標楷體" w:hint="eastAsia"/>
          <w:color w:val="000000" w:themeColor="text1"/>
        </w:rPr>
        <w:t>綜整調查</w:t>
      </w:r>
      <w:proofErr w:type="gramEnd"/>
      <w:r w:rsidRPr="00FD456C">
        <w:rPr>
          <w:rFonts w:hAnsi="標楷體" w:hint="eastAsia"/>
          <w:color w:val="000000" w:themeColor="text1"/>
        </w:rPr>
        <w:t>意見如下：</w:t>
      </w:r>
    </w:p>
    <w:p w:rsidR="00E75590" w:rsidRPr="00FD456C" w:rsidRDefault="00EF3338" w:rsidP="00110D18">
      <w:pPr>
        <w:pStyle w:val="2"/>
        <w:kinsoku w:val="0"/>
        <w:overflowPunct/>
        <w:autoSpaceDE/>
        <w:autoSpaceDN/>
        <w:ind w:left="1020" w:hanging="680"/>
        <w:rPr>
          <w:rFonts w:hAnsi="標楷體"/>
          <w:b/>
          <w:color w:val="000000" w:themeColor="text1"/>
          <w:szCs w:val="32"/>
        </w:rPr>
      </w:pPr>
      <w:r w:rsidRPr="00FD456C">
        <w:rPr>
          <w:rFonts w:hint="eastAsia"/>
          <w:b/>
          <w:color w:val="000000" w:themeColor="text1"/>
        </w:rPr>
        <w:t>海軍司令部所屬</w:t>
      </w:r>
      <w:r w:rsidR="002D3F4B" w:rsidRPr="00FD456C">
        <w:rPr>
          <w:rFonts w:hint="eastAsia"/>
          <w:b/>
          <w:color w:val="000000" w:themeColor="text1"/>
        </w:rPr>
        <w:t>陸戰六六旅</w:t>
      </w:r>
      <w:r w:rsidR="00475752">
        <w:rPr>
          <w:rFonts w:hint="eastAsia"/>
          <w:b/>
          <w:color w:val="000000" w:themeColor="text1"/>
        </w:rPr>
        <w:t>○○營○○連</w:t>
      </w:r>
      <w:r w:rsidR="002D3F4B" w:rsidRPr="00FD456C">
        <w:rPr>
          <w:rFonts w:hint="eastAsia"/>
          <w:b/>
          <w:color w:val="000000" w:themeColor="text1"/>
        </w:rPr>
        <w:t>於109年12月14日即已發現備用槍管遺失，但時任營、連主官獲悉卻</w:t>
      </w:r>
      <w:proofErr w:type="gramStart"/>
      <w:r w:rsidR="002D3F4B" w:rsidRPr="00FD456C">
        <w:rPr>
          <w:rFonts w:hint="eastAsia"/>
          <w:b/>
          <w:color w:val="000000" w:themeColor="text1"/>
        </w:rPr>
        <w:t>未循系回報</w:t>
      </w:r>
      <w:proofErr w:type="gramEnd"/>
      <w:r w:rsidR="002D3F4B" w:rsidRPr="00FD456C">
        <w:rPr>
          <w:rFonts w:hint="eastAsia"/>
          <w:b/>
          <w:color w:val="000000" w:themeColor="text1"/>
        </w:rPr>
        <w:t>，</w:t>
      </w:r>
      <w:r w:rsidRPr="00FD456C">
        <w:rPr>
          <w:rFonts w:hint="eastAsia"/>
          <w:b/>
          <w:color w:val="000000" w:themeColor="text1"/>
        </w:rPr>
        <w:t>未依國防部「國軍械</w:t>
      </w:r>
      <w:proofErr w:type="gramStart"/>
      <w:r w:rsidRPr="00FD456C">
        <w:rPr>
          <w:rFonts w:hint="eastAsia"/>
          <w:b/>
          <w:color w:val="000000" w:themeColor="text1"/>
        </w:rPr>
        <w:t>彈爆材</w:t>
      </w:r>
      <w:proofErr w:type="gramEnd"/>
      <w:r w:rsidRPr="00FD456C">
        <w:rPr>
          <w:rFonts w:hint="eastAsia"/>
          <w:b/>
          <w:color w:val="000000" w:themeColor="text1"/>
        </w:rPr>
        <w:t>管理</w:t>
      </w:r>
      <w:proofErr w:type="gramStart"/>
      <w:r w:rsidRPr="00FD456C">
        <w:rPr>
          <w:rFonts w:hint="eastAsia"/>
          <w:b/>
          <w:color w:val="000000" w:themeColor="text1"/>
        </w:rPr>
        <w:t>指導要綱</w:t>
      </w:r>
      <w:proofErr w:type="gramEnd"/>
      <w:r w:rsidRPr="00FD456C">
        <w:rPr>
          <w:rFonts w:hint="eastAsia"/>
          <w:b/>
          <w:color w:val="000000" w:themeColor="text1"/>
        </w:rPr>
        <w:t>」及「海軍械</w:t>
      </w:r>
      <w:proofErr w:type="gramStart"/>
      <w:r w:rsidRPr="00FD456C">
        <w:rPr>
          <w:rFonts w:hint="eastAsia"/>
          <w:b/>
          <w:color w:val="000000" w:themeColor="text1"/>
        </w:rPr>
        <w:t>彈爆</w:t>
      </w:r>
      <w:proofErr w:type="gramEnd"/>
      <w:r w:rsidRPr="00FD456C">
        <w:rPr>
          <w:rFonts w:hint="eastAsia"/>
          <w:b/>
          <w:color w:val="000000" w:themeColor="text1"/>
        </w:rPr>
        <w:t>材管理規定」</w:t>
      </w:r>
      <w:proofErr w:type="gramStart"/>
      <w:r w:rsidRPr="00FD456C">
        <w:rPr>
          <w:rFonts w:hint="eastAsia"/>
          <w:b/>
          <w:color w:val="000000" w:themeColor="text1"/>
        </w:rPr>
        <w:t>執行</w:t>
      </w:r>
      <w:proofErr w:type="gramEnd"/>
      <w:r w:rsidRPr="00FD456C">
        <w:rPr>
          <w:rFonts w:hint="eastAsia"/>
          <w:b/>
          <w:color w:val="000000" w:themeColor="text1"/>
        </w:rPr>
        <w:t>械彈管理，致未能於第一時間發現備用槍管遺失，且營、連級幹部獲悉後隱匿不報，影響處置先機；</w:t>
      </w:r>
      <w:proofErr w:type="gramStart"/>
      <w:r w:rsidR="002D3F4B" w:rsidRPr="00FD456C">
        <w:rPr>
          <w:rFonts w:hint="eastAsia"/>
          <w:b/>
          <w:color w:val="000000" w:themeColor="text1"/>
        </w:rPr>
        <w:t>嗣</w:t>
      </w:r>
      <w:proofErr w:type="gramEnd"/>
      <w:r w:rsidR="002D3F4B" w:rsidRPr="00FD456C">
        <w:rPr>
          <w:rFonts w:hint="eastAsia"/>
          <w:b/>
          <w:color w:val="000000" w:themeColor="text1"/>
        </w:rPr>
        <w:t>歷經營、連級主官交接、5次年度械彈特別清點及3次專案清點</w:t>
      </w:r>
      <w:r w:rsidR="002D3F4B" w:rsidRPr="00FD456C">
        <w:rPr>
          <w:rFonts w:hint="eastAsia"/>
          <w:b/>
          <w:color w:val="000000" w:themeColor="text1"/>
        </w:rPr>
        <w:lastRenderedPageBreak/>
        <w:t>，該營、連重要幹部雖知悉備用槍管遺失，但仍</w:t>
      </w:r>
      <w:proofErr w:type="gramStart"/>
      <w:r w:rsidR="002D3F4B" w:rsidRPr="00FD456C">
        <w:rPr>
          <w:rFonts w:hint="eastAsia"/>
          <w:b/>
          <w:color w:val="000000" w:themeColor="text1"/>
        </w:rPr>
        <w:t>登載帳物相符</w:t>
      </w:r>
      <w:proofErr w:type="gramEnd"/>
      <w:r w:rsidR="002D3F4B" w:rsidRPr="00FD456C">
        <w:rPr>
          <w:rFonts w:hint="eastAsia"/>
          <w:b/>
          <w:color w:val="000000" w:themeColor="text1"/>
        </w:rPr>
        <w:t>，甚至未依規定私自調借他連軍械受檢，直至112年3月24日始遭察覺，期間已逾2年4個月，顯見自海軍司令部以降，</w:t>
      </w:r>
      <w:proofErr w:type="gramStart"/>
      <w:r w:rsidR="002D3F4B" w:rsidRPr="00FD456C">
        <w:rPr>
          <w:rFonts w:hint="eastAsia"/>
          <w:b/>
          <w:color w:val="000000" w:themeColor="text1"/>
        </w:rPr>
        <w:t>均未落實</w:t>
      </w:r>
      <w:proofErr w:type="gramEnd"/>
      <w:r w:rsidR="002D3F4B" w:rsidRPr="00FD456C">
        <w:rPr>
          <w:rFonts w:hint="eastAsia"/>
          <w:b/>
          <w:color w:val="000000" w:themeColor="text1"/>
        </w:rPr>
        <w:t>對所屬部隊執行槍械清點。另本案應可依</w:t>
      </w:r>
      <w:proofErr w:type="gramStart"/>
      <w:r w:rsidR="002D3F4B" w:rsidRPr="00FD456C">
        <w:rPr>
          <w:rFonts w:hint="eastAsia"/>
          <w:b/>
          <w:color w:val="000000" w:themeColor="text1"/>
        </w:rPr>
        <w:t>遺失報賠程序</w:t>
      </w:r>
      <w:proofErr w:type="gramEnd"/>
      <w:r w:rsidR="002D3F4B" w:rsidRPr="00FD456C">
        <w:rPr>
          <w:rFonts w:hint="eastAsia"/>
          <w:b/>
          <w:color w:val="000000" w:themeColor="text1"/>
        </w:rPr>
        <w:t>處理，若有人員疏失也僅單純行政懲處事項，卻由於隱匿不報甚而虛偽造假，未能誠實以對乃至</w:t>
      </w:r>
      <w:r w:rsidR="00CA4FED" w:rsidRPr="00FD456C">
        <w:rPr>
          <w:rFonts w:hint="eastAsia"/>
          <w:b/>
          <w:color w:val="000000" w:themeColor="text1"/>
        </w:rPr>
        <w:t>涉犯</w:t>
      </w:r>
      <w:r w:rsidR="002D3F4B" w:rsidRPr="00FD456C">
        <w:rPr>
          <w:rFonts w:hint="eastAsia"/>
          <w:b/>
          <w:color w:val="000000" w:themeColor="text1"/>
        </w:rPr>
        <w:t>刑事</w:t>
      </w:r>
      <w:r w:rsidR="00CA4FED" w:rsidRPr="00FD456C">
        <w:rPr>
          <w:rFonts w:hint="eastAsia"/>
          <w:b/>
          <w:color w:val="000000" w:themeColor="text1"/>
        </w:rPr>
        <w:t>責任</w:t>
      </w:r>
      <w:r w:rsidR="002D3F4B" w:rsidRPr="00FD456C">
        <w:rPr>
          <w:rFonts w:hint="eastAsia"/>
          <w:b/>
          <w:color w:val="000000" w:themeColor="text1"/>
        </w:rPr>
        <w:t>，可知海軍司令部對所屬人員管理、教育</w:t>
      </w:r>
      <w:proofErr w:type="gramStart"/>
      <w:r w:rsidR="002D3F4B" w:rsidRPr="00FD456C">
        <w:rPr>
          <w:rFonts w:hint="eastAsia"/>
          <w:b/>
          <w:color w:val="000000" w:themeColor="text1"/>
        </w:rPr>
        <w:t>訓練均顯不</w:t>
      </w:r>
      <w:proofErr w:type="gramEnd"/>
      <w:r w:rsidR="002D3F4B" w:rsidRPr="00FD456C">
        <w:rPr>
          <w:rFonts w:hint="eastAsia"/>
          <w:b/>
          <w:color w:val="000000" w:themeColor="text1"/>
        </w:rPr>
        <w:t>足，</w:t>
      </w:r>
      <w:proofErr w:type="gramStart"/>
      <w:r w:rsidR="00AB7382" w:rsidRPr="00FD456C">
        <w:rPr>
          <w:rFonts w:hint="eastAsia"/>
          <w:b/>
          <w:color w:val="000000" w:themeColor="text1"/>
        </w:rPr>
        <w:t>均</w:t>
      </w:r>
      <w:r w:rsidR="002D3F4B" w:rsidRPr="00FD456C">
        <w:rPr>
          <w:rFonts w:hint="eastAsia"/>
          <w:b/>
          <w:color w:val="000000" w:themeColor="text1"/>
        </w:rPr>
        <w:t>核</w:t>
      </w:r>
      <w:proofErr w:type="gramEnd"/>
      <w:r w:rsidR="002D3F4B" w:rsidRPr="00FD456C">
        <w:rPr>
          <w:rFonts w:hint="eastAsia"/>
          <w:b/>
          <w:color w:val="000000" w:themeColor="text1"/>
        </w:rPr>
        <w:t>有疏失。</w:t>
      </w:r>
    </w:p>
    <w:p w:rsidR="00D25DF9" w:rsidRPr="00FD456C" w:rsidRDefault="00133513" w:rsidP="0026520B">
      <w:pPr>
        <w:pStyle w:val="3"/>
        <w:rPr>
          <w:rFonts w:hAnsi="標楷體" w:cs="Arial"/>
          <w:color w:val="000000" w:themeColor="text1"/>
          <w:szCs w:val="32"/>
        </w:rPr>
      </w:pPr>
      <w:r w:rsidRPr="00FD456C">
        <w:rPr>
          <w:rFonts w:hint="eastAsia"/>
          <w:color w:val="000000" w:themeColor="text1"/>
        </w:rPr>
        <w:t>國防部</w:t>
      </w:r>
      <w:r w:rsidR="00213670" w:rsidRPr="00FD456C">
        <w:rPr>
          <w:rFonts w:hint="eastAsia"/>
          <w:color w:val="000000" w:themeColor="text1"/>
        </w:rPr>
        <w:t>為</w:t>
      </w:r>
      <w:r w:rsidR="003C38B4" w:rsidRPr="00FD456C">
        <w:rPr>
          <w:color w:val="000000" w:themeColor="text1"/>
        </w:rPr>
        <w:t>防範國軍械、彈、</w:t>
      </w:r>
      <w:proofErr w:type="gramStart"/>
      <w:r w:rsidR="003C38B4" w:rsidRPr="00FD456C">
        <w:rPr>
          <w:color w:val="000000" w:themeColor="text1"/>
        </w:rPr>
        <w:t>爆材及</w:t>
      </w:r>
      <w:proofErr w:type="gramEnd"/>
      <w:r w:rsidR="003C38B4" w:rsidRPr="00FD456C">
        <w:rPr>
          <w:color w:val="000000" w:themeColor="text1"/>
        </w:rPr>
        <w:t>其主要組成零件遺失或遭竊取（下稱</w:t>
      </w:r>
      <w:r w:rsidRPr="00FD456C">
        <w:rPr>
          <w:rFonts w:hint="eastAsia"/>
          <w:color w:val="000000" w:themeColor="text1"/>
        </w:rPr>
        <w:t>：</w:t>
      </w:r>
      <w:r w:rsidR="003C38B4" w:rsidRPr="00FD456C">
        <w:rPr>
          <w:color w:val="000000" w:themeColor="text1"/>
        </w:rPr>
        <w:t>失竊</w:t>
      </w:r>
      <w:proofErr w:type="gramStart"/>
      <w:r w:rsidR="00DA200B" w:rsidRPr="00FD456C">
        <w:rPr>
          <w:color w:val="000000" w:themeColor="text1"/>
        </w:rPr>
        <w:t>）</w:t>
      </w:r>
      <w:proofErr w:type="gramEnd"/>
      <w:r w:rsidR="003C38B4" w:rsidRPr="00FD456C">
        <w:rPr>
          <w:color w:val="000000" w:themeColor="text1"/>
        </w:rPr>
        <w:t>、外流，並</w:t>
      </w:r>
      <w:proofErr w:type="gramStart"/>
      <w:r w:rsidR="003C38B4" w:rsidRPr="00FD456C">
        <w:rPr>
          <w:color w:val="000000" w:themeColor="text1"/>
        </w:rPr>
        <w:t>配合械</w:t>
      </w:r>
      <w:proofErr w:type="gramEnd"/>
      <w:r w:rsidR="003C38B4" w:rsidRPr="00FD456C">
        <w:rPr>
          <w:color w:val="000000" w:themeColor="text1"/>
        </w:rPr>
        <w:t>、彈、</w:t>
      </w:r>
      <w:proofErr w:type="gramStart"/>
      <w:r w:rsidR="003C38B4" w:rsidRPr="00FD456C">
        <w:rPr>
          <w:color w:val="000000" w:themeColor="text1"/>
        </w:rPr>
        <w:t>爆材</w:t>
      </w:r>
      <w:proofErr w:type="gramEnd"/>
      <w:r w:rsidR="003C38B4" w:rsidRPr="00FD456C">
        <w:rPr>
          <w:color w:val="000000" w:themeColor="text1"/>
        </w:rPr>
        <w:t>之生命週期，以確保其主要組成</w:t>
      </w:r>
      <w:proofErr w:type="gramStart"/>
      <w:r w:rsidR="003C38B4" w:rsidRPr="00FD456C">
        <w:rPr>
          <w:color w:val="000000" w:themeColor="text1"/>
        </w:rPr>
        <w:t>零件帳料相</w:t>
      </w:r>
      <w:proofErr w:type="gramEnd"/>
      <w:r w:rsidR="003C38B4" w:rsidRPr="00FD456C">
        <w:rPr>
          <w:color w:val="000000" w:themeColor="text1"/>
        </w:rPr>
        <w:t>符</w:t>
      </w:r>
      <w:r w:rsidR="00213670" w:rsidRPr="00FD456C">
        <w:rPr>
          <w:rFonts w:hint="eastAsia"/>
          <w:color w:val="000000" w:themeColor="text1"/>
        </w:rPr>
        <w:t>等</w:t>
      </w:r>
      <w:r w:rsidR="00213670" w:rsidRPr="00FD456C">
        <w:rPr>
          <w:color w:val="000000" w:themeColor="text1"/>
        </w:rPr>
        <w:t>管理（制</w:t>
      </w:r>
      <w:r w:rsidR="00DA200B" w:rsidRPr="00FD456C">
        <w:rPr>
          <w:color w:val="000000" w:themeColor="text1"/>
        </w:rPr>
        <w:t>）</w:t>
      </w:r>
      <w:r w:rsidR="00213670" w:rsidRPr="00FD456C">
        <w:rPr>
          <w:rFonts w:hint="eastAsia"/>
          <w:color w:val="000000" w:themeColor="text1"/>
        </w:rPr>
        <w:t>，</w:t>
      </w:r>
      <w:r w:rsidR="003C38B4" w:rsidRPr="00FD456C">
        <w:rPr>
          <w:color w:val="000000" w:themeColor="text1"/>
        </w:rPr>
        <w:t>訂定</w:t>
      </w:r>
      <w:r w:rsidR="007F78DB" w:rsidRPr="00FD456C">
        <w:rPr>
          <w:rFonts w:hAnsi="標楷體" w:cs="Arial" w:hint="eastAsia"/>
          <w:color w:val="000000" w:themeColor="text1"/>
          <w:szCs w:val="32"/>
        </w:rPr>
        <w:t>「國軍械</w:t>
      </w:r>
      <w:proofErr w:type="gramStart"/>
      <w:r w:rsidR="007F78DB" w:rsidRPr="00FD456C">
        <w:rPr>
          <w:rFonts w:hAnsi="標楷體" w:cs="Arial" w:hint="eastAsia"/>
          <w:color w:val="000000" w:themeColor="text1"/>
          <w:szCs w:val="32"/>
        </w:rPr>
        <w:t>彈爆</w:t>
      </w:r>
      <w:proofErr w:type="gramEnd"/>
      <w:r w:rsidR="007F78DB" w:rsidRPr="00FD456C">
        <w:rPr>
          <w:rFonts w:hAnsi="標楷體" w:cs="Arial" w:hint="eastAsia"/>
          <w:color w:val="000000" w:themeColor="text1"/>
          <w:szCs w:val="32"/>
        </w:rPr>
        <w:t>材管理</w:t>
      </w:r>
      <w:proofErr w:type="gramStart"/>
      <w:r w:rsidR="007F78DB" w:rsidRPr="00FD456C">
        <w:rPr>
          <w:rFonts w:hAnsi="標楷體" w:cs="Arial" w:hint="eastAsia"/>
          <w:color w:val="000000" w:themeColor="text1"/>
          <w:szCs w:val="32"/>
        </w:rPr>
        <w:t>指導要</w:t>
      </w:r>
      <w:proofErr w:type="gramEnd"/>
      <w:r w:rsidR="007F78DB" w:rsidRPr="00FD456C">
        <w:rPr>
          <w:rFonts w:hAnsi="標楷體" w:cs="Arial" w:hint="eastAsia"/>
          <w:color w:val="000000" w:themeColor="text1"/>
          <w:szCs w:val="32"/>
        </w:rPr>
        <w:t>綱」</w:t>
      </w:r>
      <w:r w:rsidRPr="00FD456C">
        <w:rPr>
          <w:rFonts w:hAnsi="標楷體" w:cs="Arial" w:hint="eastAsia"/>
          <w:color w:val="000000" w:themeColor="text1"/>
          <w:szCs w:val="32"/>
        </w:rPr>
        <w:t>而</w:t>
      </w:r>
      <w:r w:rsidR="00322A1E" w:rsidRPr="00FD456C">
        <w:rPr>
          <w:rFonts w:hAnsi="標楷體" w:cs="Arial" w:hint="eastAsia"/>
          <w:color w:val="000000" w:themeColor="text1"/>
          <w:szCs w:val="32"/>
        </w:rPr>
        <w:t>海軍</w:t>
      </w:r>
      <w:r w:rsidRPr="00FD456C">
        <w:rPr>
          <w:rFonts w:hAnsi="標楷體" w:cs="Arial" w:hint="eastAsia"/>
          <w:color w:val="000000" w:themeColor="text1"/>
          <w:szCs w:val="32"/>
        </w:rPr>
        <w:t>依</w:t>
      </w:r>
      <w:proofErr w:type="gramStart"/>
      <w:r w:rsidR="00FC23E4" w:rsidRPr="00FD456C">
        <w:rPr>
          <w:rFonts w:hAnsi="標楷體" w:cs="Arial" w:hint="eastAsia"/>
          <w:color w:val="000000" w:themeColor="text1"/>
          <w:szCs w:val="32"/>
        </w:rPr>
        <w:t>上述</w:t>
      </w:r>
      <w:r w:rsidR="00D25DF9" w:rsidRPr="00FD456C">
        <w:rPr>
          <w:rFonts w:hAnsi="標楷體" w:cs="Arial" w:hint="eastAsia"/>
          <w:color w:val="000000" w:themeColor="text1"/>
          <w:szCs w:val="32"/>
        </w:rPr>
        <w:t>要綱規</w:t>
      </w:r>
      <w:proofErr w:type="gramEnd"/>
      <w:r w:rsidR="00D25DF9" w:rsidRPr="00FD456C">
        <w:rPr>
          <w:rFonts w:hAnsi="標楷體" w:cs="Arial" w:hint="eastAsia"/>
          <w:color w:val="000000" w:themeColor="text1"/>
          <w:szCs w:val="32"/>
        </w:rPr>
        <w:t>定，</w:t>
      </w:r>
      <w:r w:rsidR="00D25DF9" w:rsidRPr="00FD456C">
        <w:rPr>
          <w:color w:val="000000" w:themeColor="text1"/>
        </w:rPr>
        <w:t>訂定</w:t>
      </w:r>
      <w:r w:rsidRPr="00FD456C">
        <w:rPr>
          <w:rFonts w:hAnsi="標楷體" w:cs="Arial" w:hint="eastAsia"/>
          <w:color w:val="000000" w:themeColor="text1"/>
          <w:szCs w:val="32"/>
        </w:rPr>
        <w:t>「海軍械</w:t>
      </w:r>
      <w:proofErr w:type="gramStart"/>
      <w:r w:rsidRPr="00FD456C">
        <w:rPr>
          <w:rFonts w:hAnsi="標楷體" w:cs="Arial" w:hint="eastAsia"/>
          <w:color w:val="000000" w:themeColor="text1"/>
          <w:szCs w:val="32"/>
        </w:rPr>
        <w:t>彈爆</w:t>
      </w:r>
      <w:proofErr w:type="gramEnd"/>
      <w:r w:rsidRPr="00FD456C">
        <w:rPr>
          <w:rFonts w:hAnsi="標楷體" w:cs="Arial" w:hint="eastAsia"/>
          <w:color w:val="000000" w:themeColor="text1"/>
          <w:szCs w:val="32"/>
        </w:rPr>
        <w:t>材管理規定」</w:t>
      </w:r>
      <w:r w:rsidR="00D25DF9" w:rsidRPr="00FD456C">
        <w:rPr>
          <w:rFonts w:hAnsi="標楷體" w:cs="Arial" w:hint="eastAsia"/>
          <w:color w:val="000000" w:themeColor="text1"/>
          <w:szCs w:val="32"/>
        </w:rPr>
        <w:t>摘錄如下：</w:t>
      </w:r>
    </w:p>
    <w:p w:rsidR="00A97DDB" w:rsidRPr="00FD456C" w:rsidRDefault="009179AA" w:rsidP="0026520B">
      <w:pPr>
        <w:pStyle w:val="4"/>
        <w:ind w:left="1701"/>
        <w:rPr>
          <w:rFonts w:hAnsi="標楷體" w:cs="Arial"/>
          <w:color w:val="000000" w:themeColor="text1"/>
          <w:szCs w:val="32"/>
        </w:rPr>
      </w:pPr>
      <w:r w:rsidRPr="00FD456C">
        <w:rPr>
          <w:color w:val="000000" w:themeColor="text1"/>
        </w:rPr>
        <w:t>操課、演訓與射擊訓練</w:t>
      </w:r>
      <w:proofErr w:type="gramStart"/>
      <w:r w:rsidRPr="00FD456C">
        <w:rPr>
          <w:color w:val="000000" w:themeColor="text1"/>
        </w:rPr>
        <w:t>使用械、</w:t>
      </w:r>
      <w:proofErr w:type="gramEnd"/>
      <w:r w:rsidRPr="00FD456C">
        <w:rPr>
          <w:color w:val="000000" w:themeColor="text1"/>
        </w:rPr>
        <w:t>彈、</w:t>
      </w:r>
      <w:proofErr w:type="gramStart"/>
      <w:r w:rsidRPr="00FD456C">
        <w:rPr>
          <w:color w:val="000000" w:themeColor="text1"/>
        </w:rPr>
        <w:t>爆材</w:t>
      </w:r>
      <w:proofErr w:type="gramEnd"/>
      <w:r w:rsidRPr="00FD456C">
        <w:rPr>
          <w:color w:val="000000" w:themeColor="text1"/>
        </w:rPr>
        <w:t>及其主要組成零件應遵行事項</w:t>
      </w:r>
      <w:r w:rsidR="00D25DF9" w:rsidRPr="00FD456C">
        <w:rPr>
          <w:rStyle w:val="aff1"/>
          <w:color w:val="000000" w:themeColor="text1"/>
        </w:rPr>
        <w:footnoteReference w:id="1"/>
      </w:r>
      <w:r w:rsidRPr="00FD456C">
        <w:rPr>
          <w:color w:val="000000" w:themeColor="text1"/>
        </w:rPr>
        <w:t>：</w:t>
      </w:r>
    </w:p>
    <w:p w:rsidR="00D25DF9" w:rsidRPr="00FD456C" w:rsidRDefault="009179AA" w:rsidP="00A97DDB">
      <w:pPr>
        <w:pStyle w:val="5"/>
        <w:rPr>
          <w:rFonts w:hAnsi="標楷體" w:cs="Arial"/>
          <w:color w:val="000000" w:themeColor="text1"/>
          <w:szCs w:val="32"/>
        </w:rPr>
      </w:pPr>
      <w:r w:rsidRPr="00FD456C">
        <w:rPr>
          <w:color w:val="000000" w:themeColor="text1"/>
        </w:rPr>
        <w:t>操課、演訓</w:t>
      </w:r>
      <w:proofErr w:type="gramStart"/>
      <w:r w:rsidRPr="00FD456C">
        <w:rPr>
          <w:color w:val="000000" w:themeColor="text1"/>
        </w:rPr>
        <w:t>時械、彈庫管</w:t>
      </w:r>
      <w:proofErr w:type="gramEnd"/>
      <w:r w:rsidRPr="00FD456C">
        <w:rPr>
          <w:color w:val="000000" w:themeColor="text1"/>
        </w:rPr>
        <w:t>人員應先完成文件審查後，再</w:t>
      </w:r>
      <w:proofErr w:type="gramStart"/>
      <w:r w:rsidRPr="00FD456C">
        <w:rPr>
          <w:color w:val="000000" w:themeColor="text1"/>
        </w:rPr>
        <w:t>由留值清</w:t>
      </w:r>
      <w:proofErr w:type="gramEnd"/>
      <w:r w:rsidRPr="00FD456C">
        <w:rPr>
          <w:color w:val="000000" w:themeColor="text1"/>
        </w:rPr>
        <w:t>點官監督下開啟軍械、彈藥室（庫</w:t>
      </w:r>
      <w:r w:rsidR="00DA200B" w:rsidRPr="00FD456C">
        <w:rPr>
          <w:color w:val="000000" w:themeColor="text1"/>
        </w:rPr>
        <w:t>）</w:t>
      </w:r>
      <w:r w:rsidRPr="00FD456C">
        <w:rPr>
          <w:color w:val="000000" w:themeColor="text1"/>
        </w:rPr>
        <w:t>及其主要組成零件庫執行領取作業，並詳實填寫人員及裝備進、出紀錄簿。操課或演訓後，督導官、值星（日</w:t>
      </w:r>
      <w:r w:rsidR="00DA200B" w:rsidRPr="00FD456C">
        <w:rPr>
          <w:color w:val="000000" w:themeColor="text1"/>
        </w:rPr>
        <w:t>）</w:t>
      </w:r>
      <w:r w:rsidRPr="00FD456C">
        <w:rPr>
          <w:color w:val="000000" w:themeColor="text1"/>
        </w:rPr>
        <w:t>官或授課教官應先於操課、演訓場地</w:t>
      </w:r>
      <w:proofErr w:type="gramStart"/>
      <w:r w:rsidRPr="00FD456C">
        <w:rPr>
          <w:color w:val="000000" w:themeColor="text1"/>
        </w:rPr>
        <w:t>實施械、</w:t>
      </w:r>
      <w:proofErr w:type="gramEnd"/>
      <w:r w:rsidRPr="00FD456C">
        <w:rPr>
          <w:color w:val="000000" w:themeColor="text1"/>
        </w:rPr>
        <w:t>彈、</w:t>
      </w:r>
      <w:proofErr w:type="gramStart"/>
      <w:r w:rsidRPr="00FD456C">
        <w:rPr>
          <w:color w:val="000000" w:themeColor="text1"/>
        </w:rPr>
        <w:t>爆</w:t>
      </w:r>
      <w:proofErr w:type="gramEnd"/>
      <w:r w:rsidRPr="00FD456C">
        <w:rPr>
          <w:color w:val="000000" w:themeColor="text1"/>
        </w:rPr>
        <w:t>材（含刺刀、槍機、彈匣等零附件</w:t>
      </w:r>
      <w:r w:rsidR="00DA200B" w:rsidRPr="00FD456C">
        <w:rPr>
          <w:color w:val="000000" w:themeColor="text1"/>
        </w:rPr>
        <w:t>）</w:t>
      </w:r>
      <w:r w:rsidRPr="00FD456C">
        <w:rPr>
          <w:color w:val="000000" w:themeColor="text1"/>
        </w:rPr>
        <w:t>清查作業。入庫前，</w:t>
      </w:r>
      <w:proofErr w:type="gramStart"/>
      <w:r w:rsidRPr="00FD456C">
        <w:rPr>
          <w:color w:val="000000" w:themeColor="text1"/>
        </w:rPr>
        <w:t>留值清點</w:t>
      </w:r>
      <w:proofErr w:type="gramEnd"/>
      <w:r w:rsidRPr="00FD456C">
        <w:rPr>
          <w:color w:val="000000" w:themeColor="text1"/>
        </w:rPr>
        <w:t>官</w:t>
      </w:r>
      <w:proofErr w:type="gramStart"/>
      <w:r w:rsidRPr="00FD456C">
        <w:rPr>
          <w:color w:val="000000" w:themeColor="text1"/>
        </w:rPr>
        <w:t>及械、彈庫</w:t>
      </w:r>
      <w:proofErr w:type="gramEnd"/>
      <w:r w:rsidRPr="00FD456C">
        <w:rPr>
          <w:color w:val="000000" w:themeColor="text1"/>
        </w:rPr>
        <w:t>管人員，應再實施一次清查，並詳實填寫於人員及裝備進、出紀錄簿。</w:t>
      </w:r>
    </w:p>
    <w:p w:rsidR="00D25DF9" w:rsidRPr="00FD456C" w:rsidRDefault="009179AA" w:rsidP="00D25DF9">
      <w:pPr>
        <w:pStyle w:val="5"/>
        <w:rPr>
          <w:rFonts w:hAnsi="標楷體" w:cs="Arial"/>
          <w:color w:val="000000" w:themeColor="text1"/>
          <w:szCs w:val="32"/>
        </w:rPr>
      </w:pPr>
      <w:r w:rsidRPr="00FD456C">
        <w:rPr>
          <w:color w:val="000000" w:themeColor="text1"/>
        </w:rPr>
        <w:t>射擊訓練時：</w:t>
      </w:r>
    </w:p>
    <w:p w:rsidR="00D25DF9" w:rsidRPr="00FD456C" w:rsidRDefault="009179AA" w:rsidP="00D25DF9">
      <w:pPr>
        <w:pStyle w:val="6"/>
        <w:rPr>
          <w:rFonts w:hAnsi="標楷體" w:cs="Arial"/>
          <w:color w:val="000000" w:themeColor="text1"/>
          <w:szCs w:val="32"/>
        </w:rPr>
      </w:pPr>
      <w:r w:rsidRPr="00FD456C">
        <w:rPr>
          <w:color w:val="000000" w:themeColor="text1"/>
        </w:rPr>
        <w:t>射擊前彈藥軍（士</w:t>
      </w:r>
      <w:r w:rsidR="00DA200B" w:rsidRPr="00FD456C">
        <w:rPr>
          <w:color w:val="000000" w:themeColor="text1"/>
        </w:rPr>
        <w:t>）</w:t>
      </w:r>
      <w:r w:rsidRPr="00FD456C">
        <w:rPr>
          <w:color w:val="000000" w:themeColor="text1"/>
        </w:rPr>
        <w:t>官至彈藥（室</w:t>
      </w:r>
      <w:r w:rsidR="00DA200B" w:rsidRPr="00FD456C">
        <w:rPr>
          <w:color w:val="000000" w:themeColor="text1"/>
        </w:rPr>
        <w:t>）</w:t>
      </w:r>
      <w:r w:rsidRPr="00FD456C">
        <w:rPr>
          <w:color w:val="000000" w:themeColor="text1"/>
        </w:rPr>
        <w:t>庫提領</w:t>
      </w:r>
      <w:r w:rsidRPr="00FD456C">
        <w:rPr>
          <w:color w:val="000000" w:themeColor="text1"/>
        </w:rPr>
        <w:lastRenderedPageBreak/>
        <w:t>彈藥時，應以庫房內之磅秤對原封箱實施秤重；對零頭箱實施清點，經核對無誤後始得提領。至靶場分發彈藥時，原封箱輕兵器彈藥開箱，應於攝錄影之環境下，由政戰幹部（或代理人</w:t>
      </w:r>
      <w:r w:rsidR="00DA200B" w:rsidRPr="00FD456C">
        <w:rPr>
          <w:color w:val="000000" w:themeColor="text1"/>
        </w:rPr>
        <w:t>）</w:t>
      </w:r>
      <w:r w:rsidRPr="00FD456C">
        <w:rPr>
          <w:color w:val="000000" w:themeColor="text1"/>
        </w:rPr>
        <w:t>督導相關人員開箱點驗清點無誤後，始可分發。如發現短少時，應立即報告停止射擊，並全面檢查。如確實屬原封包裝短少，經單位主官及政戰主管（監察官</w:t>
      </w:r>
      <w:r w:rsidR="00DA200B" w:rsidRPr="00FD456C">
        <w:rPr>
          <w:color w:val="000000" w:themeColor="text1"/>
        </w:rPr>
        <w:t>）</w:t>
      </w:r>
      <w:r w:rsidRPr="00FD456C">
        <w:rPr>
          <w:color w:val="000000" w:themeColor="text1"/>
        </w:rPr>
        <w:t>簽署，即依相關規定辦理核銷。</w:t>
      </w:r>
    </w:p>
    <w:p w:rsidR="009179AA" w:rsidRPr="00FD456C" w:rsidRDefault="009179AA" w:rsidP="00D25DF9">
      <w:pPr>
        <w:pStyle w:val="6"/>
        <w:rPr>
          <w:rFonts w:hAnsi="標楷體" w:cs="Arial"/>
          <w:color w:val="000000" w:themeColor="text1"/>
          <w:szCs w:val="32"/>
        </w:rPr>
      </w:pPr>
      <w:r w:rsidRPr="00FD456C">
        <w:rPr>
          <w:color w:val="000000" w:themeColor="text1"/>
        </w:rPr>
        <w:t>每梯次射擊後，靶場指揮官應即實施檢查、清點，確定彈殼數量相符後，始可繼續實施射擊。如射擊過程中發生彈殼無法尋獲情事，經單位主官及政戰主管（監察官</w:t>
      </w:r>
      <w:r w:rsidR="00DA200B" w:rsidRPr="00FD456C">
        <w:rPr>
          <w:color w:val="000000" w:themeColor="text1"/>
        </w:rPr>
        <w:t>）</w:t>
      </w:r>
      <w:r w:rsidRPr="00FD456C">
        <w:rPr>
          <w:color w:val="000000" w:themeColor="text1"/>
        </w:rPr>
        <w:t>簽署，即依規定辦理核銷。射擊結束後</w:t>
      </w:r>
      <w:r w:rsidR="00A97DDB" w:rsidRPr="00FD456C">
        <w:rPr>
          <w:rFonts w:hint="eastAsia"/>
          <w:color w:val="000000" w:themeColor="text1"/>
        </w:rPr>
        <w:t>，</w:t>
      </w:r>
      <w:r w:rsidRPr="00FD456C">
        <w:rPr>
          <w:color w:val="000000" w:themeColor="text1"/>
        </w:rPr>
        <w:t>靶場指揮官應實施全面清點及靶場清理作業，避免未爆彈、訓練彈外流</w:t>
      </w:r>
      <w:r w:rsidR="00A97DDB" w:rsidRPr="00FD456C">
        <w:rPr>
          <w:rFonts w:hint="eastAsia"/>
          <w:color w:val="000000" w:themeColor="text1"/>
        </w:rPr>
        <w:t>，</w:t>
      </w:r>
      <w:r w:rsidRPr="00FD456C">
        <w:rPr>
          <w:color w:val="000000" w:themeColor="text1"/>
        </w:rPr>
        <w:t>確實依據實際射擊狀況辦理彈藥報繳、</w:t>
      </w:r>
      <w:proofErr w:type="gramStart"/>
      <w:r w:rsidRPr="00FD456C">
        <w:rPr>
          <w:color w:val="000000" w:themeColor="text1"/>
        </w:rPr>
        <w:t>除帳等</w:t>
      </w:r>
      <w:proofErr w:type="gramEnd"/>
      <w:r w:rsidRPr="00FD456C">
        <w:rPr>
          <w:color w:val="000000" w:themeColor="text1"/>
        </w:rPr>
        <w:t>帳籍核銷事宜</w:t>
      </w:r>
      <w:r w:rsidR="00A97DDB" w:rsidRPr="00FD456C">
        <w:rPr>
          <w:rFonts w:hint="eastAsia"/>
          <w:color w:val="000000" w:themeColor="text1"/>
        </w:rPr>
        <w:t>；</w:t>
      </w:r>
      <w:r w:rsidRPr="00FD456C">
        <w:rPr>
          <w:color w:val="000000" w:themeColor="text1"/>
        </w:rPr>
        <w:t>會同政戰幹部（或代理人</w:t>
      </w:r>
      <w:r w:rsidR="00DA200B" w:rsidRPr="00FD456C">
        <w:rPr>
          <w:color w:val="000000" w:themeColor="text1"/>
        </w:rPr>
        <w:t>）</w:t>
      </w:r>
      <w:r w:rsidRPr="00FD456C">
        <w:rPr>
          <w:color w:val="000000" w:themeColor="text1"/>
        </w:rPr>
        <w:t>清點實彈及空殼數量無誤後，始可離開靶場，返回駐地需再次清點數量無誤後入庫，並記錄備查。</w:t>
      </w:r>
      <w:proofErr w:type="gramStart"/>
      <w:r w:rsidRPr="00FD456C">
        <w:rPr>
          <w:color w:val="000000" w:themeColor="text1"/>
        </w:rPr>
        <w:t>射擊餘彈</w:t>
      </w:r>
      <w:proofErr w:type="gramEnd"/>
      <w:r w:rsidRPr="00FD456C">
        <w:rPr>
          <w:color w:val="000000" w:themeColor="text1"/>
        </w:rPr>
        <w:t>、</w:t>
      </w:r>
      <w:proofErr w:type="gramStart"/>
      <w:r w:rsidRPr="00FD456C">
        <w:rPr>
          <w:color w:val="000000" w:themeColor="text1"/>
        </w:rPr>
        <w:t>空殼應</w:t>
      </w:r>
      <w:proofErr w:type="gramEnd"/>
      <w:r w:rsidRPr="00FD456C">
        <w:rPr>
          <w:color w:val="000000" w:themeColor="text1"/>
        </w:rPr>
        <w:t>於當日繳回部隊自管彈藥庫，以達「</w:t>
      </w:r>
      <w:proofErr w:type="gramStart"/>
      <w:r w:rsidRPr="00FD456C">
        <w:rPr>
          <w:color w:val="000000" w:themeColor="text1"/>
        </w:rPr>
        <w:t>日清日</w:t>
      </w:r>
      <w:proofErr w:type="gramEnd"/>
      <w:r w:rsidRPr="00FD456C">
        <w:rPr>
          <w:color w:val="000000" w:themeColor="text1"/>
        </w:rPr>
        <w:t>結」之要求，射擊階段任務結束後，三日內繳回陸軍地區支援指揮部彈藥庫，並由</w:t>
      </w:r>
      <w:proofErr w:type="gramStart"/>
      <w:r w:rsidRPr="00FD456C">
        <w:rPr>
          <w:color w:val="000000" w:themeColor="text1"/>
        </w:rPr>
        <w:t>收撥雙方逐</w:t>
      </w:r>
      <w:proofErr w:type="gramEnd"/>
      <w:r w:rsidRPr="00FD456C">
        <w:rPr>
          <w:color w:val="000000" w:themeColor="text1"/>
        </w:rPr>
        <w:t>顆清點後</w:t>
      </w:r>
      <w:proofErr w:type="gramStart"/>
      <w:r w:rsidRPr="00FD456C">
        <w:rPr>
          <w:color w:val="000000" w:themeColor="text1"/>
        </w:rPr>
        <w:t>辦理除</w:t>
      </w:r>
      <w:proofErr w:type="gramEnd"/>
      <w:r w:rsidRPr="00FD456C">
        <w:rPr>
          <w:color w:val="000000" w:themeColor="text1"/>
        </w:rPr>
        <w:t>帳。</w:t>
      </w:r>
    </w:p>
    <w:p w:rsidR="00624583" w:rsidRPr="00FD456C" w:rsidRDefault="00935564" w:rsidP="002904C8">
      <w:pPr>
        <w:pStyle w:val="4"/>
        <w:ind w:left="1701"/>
        <w:rPr>
          <w:rFonts w:hAnsi="標楷體" w:cs="Arial"/>
          <w:color w:val="000000" w:themeColor="text1"/>
          <w:szCs w:val="32"/>
        </w:rPr>
      </w:pPr>
      <w:proofErr w:type="gramStart"/>
      <w:r w:rsidRPr="00FD456C">
        <w:rPr>
          <w:rFonts w:hAnsi="標楷體" w:cs="Arial"/>
          <w:color w:val="000000" w:themeColor="text1"/>
          <w:szCs w:val="32"/>
        </w:rPr>
        <w:t>發生械、</w:t>
      </w:r>
      <w:proofErr w:type="gramEnd"/>
      <w:r w:rsidRPr="00FD456C">
        <w:rPr>
          <w:rFonts w:hAnsi="標楷體" w:cs="Arial"/>
          <w:color w:val="000000" w:themeColor="text1"/>
          <w:szCs w:val="32"/>
        </w:rPr>
        <w:t>彈、</w:t>
      </w:r>
      <w:proofErr w:type="gramStart"/>
      <w:r w:rsidRPr="00FD456C">
        <w:rPr>
          <w:rFonts w:hAnsi="標楷體" w:cs="Arial"/>
          <w:color w:val="000000" w:themeColor="text1"/>
          <w:szCs w:val="32"/>
        </w:rPr>
        <w:t>爆材</w:t>
      </w:r>
      <w:proofErr w:type="gramEnd"/>
      <w:r w:rsidRPr="00FD456C">
        <w:rPr>
          <w:rFonts w:hAnsi="標楷體" w:cs="Arial"/>
          <w:color w:val="000000" w:themeColor="text1"/>
          <w:szCs w:val="32"/>
        </w:rPr>
        <w:t>及其主要組成零件失竊、遺失、短少事件時</w:t>
      </w:r>
      <w:r w:rsidRPr="00FD456C">
        <w:rPr>
          <w:rStyle w:val="aff1"/>
          <w:rFonts w:hAnsi="標楷體" w:cs="Arial"/>
          <w:color w:val="000000" w:themeColor="text1"/>
          <w:szCs w:val="32"/>
        </w:rPr>
        <w:footnoteReference w:id="2"/>
      </w:r>
      <w:r w:rsidR="00CE53B9" w:rsidRPr="00FD456C">
        <w:rPr>
          <w:rFonts w:hAnsi="標楷體" w:cs="Arial" w:hint="eastAsia"/>
          <w:color w:val="000000" w:themeColor="text1"/>
          <w:szCs w:val="32"/>
        </w:rPr>
        <w:t>，應</w:t>
      </w:r>
      <w:r w:rsidR="00624583" w:rsidRPr="00FD456C">
        <w:rPr>
          <w:rFonts w:hAnsi="標楷體" w:cs="Arial"/>
          <w:color w:val="000000" w:themeColor="text1"/>
          <w:szCs w:val="32"/>
        </w:rPr>
        <w:t>確保現場完整性，迅速將事件發生內容（人、事、時、地、處理概況及建議意見</w:t>
      </w:r>
      <w:r w:rsidR="00DA200B" w:rsidRPr="00FD456C">
        <w:rPr>
          <w:rFonts w:hAnsi="標楷體" w:cs="Arial"/>
          <w:color w:val="000000" w:themeColor="text1"/>
          <w:szCs w:val="32"/>
        </w:rPr>
        <w:t>）</w:t>
      </w:r>
      <w:r w:rsidR="00624583" w:rsidRPr="00FD456C">
        <w:rPr>
          <w:rFonts w:hAnsi="標楷體" w:cs="Arial"/>
          <w:color w:val="000000" w:themeColor="text1"/>
          <w:szCs w:val="32"/>
        </w:rPr>
        <w:t>分循反映五管道（主官、主管、戰情、監察、保</w:t>
      </w:r>
      <w:r w:rsidR="00624583" w:rsidRPr="00FD456C">
        <w:rPr>
          <w:rFonts w:hAnsi="標楷體" w:cs="Arial"/>
          <w:color w:val="000000" w:themeColor="text1"/>
          <w:szCs w:val="32"/>
        </w:rPr>
        <w:lastRenderedPageBreak/>
        <w:t>防</w:t>
      </w:r>
      <w:r w:rsidR="00DA200B" w:rsidRPr="00FD456C">
        <w:rPr>
          <w:rFonts w:hAnsi="標楷體" w:cs="Arial"/>
          <w:color w:val="000000" w:themeColor="text1"/>
          <w:szCs w:val="32"/>
        </w:rPr>
        <w:t>）</w:t>
      </w:r>
      <w:r w:rsidR="00624583" w:rsidRPr="00FD456C">
        <w:rPr>
          <w:rFonts w:hAnsi="標楷體" w:cs="Arial"/>
          <w:color w:val="000000" w:themeColor="text1"/>
          <w:szCs w:val="32"/>
        </w:rPr>
        <w:t>及後勤系統據實回報，不可藉故推諉隱瞞。各級業管部門對單位失竊</w:t>
      </w:r>
      <w:proofErr w:type="gramStart"/>
      <w:r w:rsidR="00624583" w:rsidRPr="00FD456C">
        <w:rPr>
          <w:rFonts w:hAnsi="標楷體" w:cs="Arial"/>
          <w:color w:val="000000" w:themeColor="text1"/>
          <w:szCs w:val="32"/>
        </w:rPr>
        <w:t>之械、</w:t>
      </w:r>
      <w:proofErr w:type="gramEnd"/>
      <w:r w:rsidR="00624583" w:rsidRPr="00FD456C">
        <w:rPr>
          <w:rFonts w:hAnsi="標楷體" w:cs="Arial"/>
          <w:color w:val="000000" w:themeColor="text1"/>
          <w:szCs w:val="32"/>
        </w:rPr>
        <w:t>彈、</w:t>
      </w:r>
      <w:proofErr w:type="gramStart"/>
      <w:r w:rsidR="00624583" w:rsidRPr="00FD456C">
        <w:rPr>
          <w:rFonts w:hAnsi="標楷體" w:cs="Arial"/>
          <w:color w:val="000000" w:themeColor="text1"/>
          <w:szCs w:val="32"/>
        </w:rPr>
        <w:t>爆材</w:t>
      </w:r>
      <w:proofErr w:type="gramEnd"/>
      <w:r w:rsidR="00624583" w:rsidRPr="00FD456C">
        <w:rPr>
          <w:rFonts w:hAnsi="標楷體" w:cs="Arial"/>
          <w:color w:val="000000" w:themeColor="text1"/>
          <w:szCs w:val="32"/>
        </w:rPr>
        <w:t>及其主要組成零件，無論尋獲與否，應建立檔案</w:t>
      </w:r>
      <w:proofErr w:type="gramStart"/>
      <w:r w:rsidR="00624583" w:rsidRPr="00FD456C">
        <w:rPr>
          <w:rFonts w:hAnsi="標楷體" w:cs="Arial"/>
          <w:color w:val="000000" w:themeColor="text1"/>
          <w:szCs w:val="32"/>
        </w:rPr>
        <w:t>專卷列</w:t>
      </w:r>
      <w:proofErr w:type="gramEnd"/>
      <w:r w:rsidR="00624583" w:rsidRPr="00FD456C">
        <w:rPr>
          <w:rFonts w:hAnsi="標楷體" w:cs="Arial"/>
          <w:color w:val="000000" w:themeColor="text1"/>
          <w:szCs w:val="32"/>
        </w:rPr>
        <w:t>管，並配合專案小組賡續查察。</w:t>
      </w:r>
    </w:p>
    <w:p w:rsidR="00CE53B9" w:rsidRPr="00FD456C" w:rsidRDefault="00110D18" w:rsidP="00CE53B9">
      <w:pPr>
        <w:pStyle w:val="3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陸戰六六旅備用槍管遺失</w:t>
      </w:r>
      <w:r w:rsidR="004450D5" w:rsidRPr="00FD456C">
        <w:rPr>
          <w:rFonts w:hint="eastAsia"/>
          <w:color w:val="000000" w:themeColor="text1"/>
        </w:rPr>
        <w:t>發生</w:t>
      </w:r>
      <w:r w:rsidR="00CE53B9" w:rsidRPr="00FD456C">
        <w:rPr>
          <w:rFonts w:hint="eastAsia"/>
          <w:color w:val="000000" w:themeColor="text1"/>
        </w:rPr>
        <w:t>之緣由</w:t>
      </w:r>
      <w:r w:rsidR="00677E2B" w:rsidRPr="00FD456C">
        <w:rPr>
          <w:rFonts w:hint="eastAsia"/>
          <w:color w:val="000000" w:themeColor="text1"/>
        </w:rPr>
        <w:t>、</w:t>
      </w:r>
      <w:r w:rsidR="00CE53B9" w:rsidRPr="00FD456C">
        <w:rPr>
          <w:rFonts w:hint="eastAsia"/>
          <w:color w:val="000000" w:themeColor="text1"/>
        </w:rPr>
        <w:t>相關軍紀、監察查察及其過程：</w:t>
      </w:r>
    </w:p>
    <w:p w:rsidR="00CE53B9" w:rsidRPr="00FD456C" w:rsidRDefault="00CE53B9" w:rsidP="00110D18">
      <w:pPr>
        <w:pStyle w:val="4"/>
        <w:ind w:left="1701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112年3月24日執行</w:t>
      </w:r>
      <w:r w:rsidR="008B3985" w:rsidRPr="00FD456C">
        <w:rPr>
          <w:rFonts w:hint="eastAsia"/>
          <w:color w:val="000000" w:themeColor="text1"/>
        </w:rPr>
        <w:t>國防部</w:t>
      </w:r>
      <w:r w:rsidRPr="00FD456C">
        <w:rPr>
          <w:rFonts w:hint="eastAsia"/>
          <w:color w:val="000000" w:themeColor="text1"/>
        </w:rPr>
        <w:t>「械</w:t>
      </w:r>
      <w:proofErr w:type="gramStart"/>
      <w:r w:rsidRPr="00FD456C">
        <w:rPr>
          <w:rFonts w:hint="eastAsia"/>
          <w:color w:val="000000" w:themeColor="text1"/>
        </w:rPr>
        <w:t>彈爆材</w:t>
      </w:r>
      <w:proofErr w:type="gramEnd"/>
      <w:r w:rsidRPr="00FD456C">
        <w:rPr>
          <w:rFonts w:hint="eastAsia"/>
          <w:color w:val="000000" w:themeColor="text1"/>
        </w:rPr>
        <w:t>及主要組成零件特別清點」，發現</w:t>
      </w:r>
      <w:r w:rsidR="00475752">
        <w:rPr>
          <w:rFonts w:hint="eastAsia"/>
          <w:color w:val="000000" w:themeColor="text1"/>
        </w:rPr>
        <w:t>○○營○○連</w:t>
      </w:r>
      <w:r w:rsidR="00D03A26" w:rsidRPr="00FD456C">
        <w:rPr>
          <w:rFonts w:hint="eastAsia"/>
          <w:color w:val="000000" w:themeColor="text1"/>
        </w:rPr>
        <w:t>T75班用機槍</w:t>
      </w:r>
      <w:r w:rsidRPr="00FD456C">
        <w:rPr>
          <w:rFonts w:hint="eastAsia"/>
          <w:color w:val="000000" w:themeColor="text1"/>
        </w:rPr>
        <w:t>備用槍管短少乙支，海軍司令部即成立專案調查小組實施調查。</w:t>
      </w:r>
      <w:r w:rsidR="002408B7" w:rsidRPr="00FD456C">
        <w:rPr>
          <w:rFonts w:hint="eastAsia"/>
          <w:color w:val="000000" w:themeColor="text1"/>
        </w:rPr>
        <w:t>經</w:t>
      </w:r>
      <w:r w:rsidR="00677E2B" w:rsidRPr="00FD456C">
        <w:rPr>
          <w:rFonts w:hint="eastAsia"/>
          <w:color w:val="000000" w:themeColor="text1"/>
        </w:rPr>
        <w:t>調</w:t>
      </w:r>
      <w:r w:rsidR="002408B7" w:rsidRPr="00FD456C">
        <w:rPr>
          <w:rFonts w:hint="eastAsia"/>
          <w:color w:val="000000" w:themeColor="text1"/>
        </w:rPr>
        <w:t>查</w:t>
      </w:r>
      <w:r w:rsidR="00F002E2" w:rsidRPr="00FD456C">
        <w:rPr>
          <w:rFonts w:hint="eastAsia"/>
          <w:color w:val="000000" w:themeColor="text1"/>
        </w:rPr>
        <w:t>後</w:t>
      </w:r>
      <w:r w:rsidR="00011091" w:rsidRPr="00FD456C">
        <w:rPr>
          <w:rFonts w:hint="eastAsia"/>
          <w:color w:val="000000" w:themeColor="text1"/>
        </w:rPr>
        <w:t>，</w:t>
      </w:r>
      <w:r w:rsidR="00475752">
        <w:rPr>
          <w:rFonts w:hint="eastAsia"/>
          <w:color w:val="000000" w:themeColor="text1"/>
        </w:rPr>
        <w:t>○○營○○連</w:t>
      </w:r>
      <w:r w:rsidRPr="00FD456C">
        <w:rPr>
          <w:rFonts w:hint="eastAsia"/>
          <w:color w:val="000000" w:themeColor="text1"/>
        </w:rPr>
        <w:t>於109年12月14日發現備用槍管遺失後，即派遣</w:t>
      </w:r>
      <w:proofErr w:type="gramStart"/>
      <w:r w:rsidR="00475752">
        <w:rPr>
          <w:rFonts w:ascii="Arial" w:cs="Arial" w:hint="eastAsia"/>
          <w:color w:val="000000" w:themeColor="text1"/>
          <w:spacing w:val="-20"/>
          <w:kern w:val="0"/>
        </w:rPr>
        <w:t>邱</w:t>
      </w:r>
      <w:proofErr w:type="gramEnd"/>
      <w:r w:rsidR="00475752">
        <w:rPr>
          <w:rFonts w:ascii="Arial" w:cs="Arial" w:hint="eastAsia"/>
          <w:color w:val="000000" w:themeColor="text1"/>
          <w:spacing w:val="-20"/>
          <w:kern w:val="0"/>
        </w:rPr>
        <w:t>○○</w:t>
      </w:r>
      <w:r w:rsidRPr="00FD456C">
        <w:rPr>
          <w:rFonts w:hint="eastAsia"/>
          <w:color w:val="000000" w:themeColor="text1"/>
        </w:rPr>
        <w:t>中士等2員返回原駐地查看監視器畫面，確認備用槍管在</w:t>
      </w:r>
      <w:r w:rsidR="008B3985" w:rsidRPr="00FD456C">
        <w:rPr>
          <w:rFonts w:hint="eastAsia"/>
          <w:color w:val="000000" w:themeColor="text1"/>
        </w:rPr>
        <w:t>109年</w:t>
      </w:r>
      <w:r w:rsidRPr="00FD456C">
        <w:rPr>
          <w:rFonts w:hint="eastAsia"/>
          <w:color w:val="000000" w:themeColor="text1"/>
        </w:rPr>
        <w:t>11月24日移防裝箱時已短少乙支，時任營、連主官獲悉後，未</w:t>
      </w:r>
      <w:proofErr w:type="gramStart"/>
      <w:r w:rsidRPr="00FD456C">
        <w:rPr>
          <w:rFonts w:hint="eastAsia"/>
          <w:color w:val="000000" w:themeColor="text1"/>
        </w:rPr>
        <w:t>再循系回報</w:t>
      </w:r>
      <w:proofErr w:type="gramEnd"/>
      <w:r w:rsidRPr="00FD456C">
        <w:rPr>
          <w:rFonts w:hint="eastAsia"/>
          <w:color w:val="000000" w:themeColor="text1"/>
        </w:rPr>
        <w:t>。</w:t>
      </w:r>
    </w:p>
    <w:p w:rsidR="00D03A26" w:rsidRPr="00FD456C" w:rsidRDefault="00D03A26" w:rsidP="00110D18">
      <w:pPr>
        <w:pStyle w:val="4"/>
        <w:ind w:left="1701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T75班用機槍</w:t>
      </w:r>
      <w:r w:rsidR="00063FC8" w:rsidRPr="00FD456C">
        <w:rPr>
          <w:rFonts w:hint="eastAsia"/>
          <w:color w:val="000000" w:themeColor="text1"/>
        </w:rPr>
        <w:t>（圖一）及</w:t>
      </w:r>
      <w:r w:rsidRPr="00FD456C">
        <w:rPr>
          <w:rFonts w:hint="eastAsia"/>
          <w:color w:val="000000" w:themeColor="text1"/>
        </w:rPr>
        <w:t>備用槍管</w:t>
      </w:r>
      <w:r w:rsidR="00063FC8" w:rsidRPr="00FD456C">
        <w:rPr>
          <w:rFonts w:hint="eastAsia"/>
          <w:color w:val="000000" w:themeColor="text1"/>
        </w:rPr>
        <w:t>（圖二）</w:t>
      </w:r>
      <w:r w:rsidRPr="00FD456C">
        <w:rPr>
          <w:rFonts w:hint="eastAsia"/>
          <w:color w:val="000000" w:themeColor="text1"/>
        </w:rPr>
        <w:t>功能、存放方式及遺失可能造成之危害：</w:t>
      </w:r>
    </w:p>
    <w:p w:rsidR="00584AC0" w:rsidRPr="00FD456C" w:rsidRDefault="00584AC0" w:rsidP="00584AC0">
      <w:pPr>
        <w:pStyle w:val="3"/>
        <w:numPr>
          <w:ilvl w:val="0"/>
          <w:numId w:val="0"/>
        </w:numPr>
        <w:ind w:left="1361"/>
        <w:rPr>
          <w:rFonts w:hAnsi="標楷體"/>
          <w:color w:val="000000" w:themeColor="text1"/>
          <w:szCs w:val="32"/>
        </w:rPr>
      </w:pPr>
    </w:p>
    <w:p w:rsidR="00584AC0" w:rsidRDefault="00584AC0" w:rsidP="00584AC0">
      <w:pPr>
        <w:pStyle w:val="3"/>
        <w:numPr>
          <w:ilvl w:val="0"/>
          <w:numId w:val="0"/>
        </w:numPr>
        <w:rPr>
          <w:rFonts w:hAnsi="標楷體"/>
          <w:color w:val="000000" w:themeColor="text1"/>
          <w:szCs w:val="32"/>
        </w:rPr>
      </w:pPr>
      <w:r>
        <w:rPr>
          <w:rFonts w:hAnsi="標楷體"/>
          <w:noProof/>
          <w:color w:val="000000" w:themeColor="text1"/>
          <w:szCs w:val="32"/>
        </w:rPr>
        <w:drawing>
          <wp:inline distT="0" distB="0" distL="0" distR="0" wp14:anchorId="435A1835" wp14:editId="725F88B6">
            <wp:extent cx="5765800" cy="2963333"/>
            <wp:effectExtent l="0" t="0" r="6350" b="889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3734" cy="297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AC0" w:rsidRPr="00FD456C" w:rsidRDefault="00584AC0" w:rsidP="00584AC0">
      <w:pPr>
        <w:pStyle w:val="3"/>
        <w:numPr>
          <w:ilvl w:val="0"/>
          <w:numId w:val="0"/>
        </w:numPr>
        <w:rPr>
          <w:rFonts w:hAnsi="標楷體"/>
          <w:color w:val="000000" w:themeColor="text1"/>
          <w:szCs w:val="32"/>
        </w:rPr>
      </w:pPr>
      <w:r w:rsidRPr="00FD456C">
        <w:rPr>
          <w:rFonts w:hAnsi="標楷體" w:hint="eastAsia"/>
          <w:color w:val="000000" w:themeColor="text1"/>
          <w:szCs w:val="32"/>
        </w:rPr>
        <w:t>圖一：T75班用機槍</w:t>
      </w:r>
    </w:p>
    <w:p w:rsidR="00584AC0" w:rsidRDefault="00584AC0" w:rsidP="00584AC0">
      <w:pPr>
        <w:pStyle w:val="3"/>
        <w:numPr>
          <w:ilvl w:val="0"/>
          <w:numId w:val="0"/>
        </w:numPr>
        <w:rPr>
          <w:rFonts w:hAnsi="標楷體"/>
          <w:color w:val="000000" w:themeColor="text1"/>
          <w:szCs w:val="32"/>
        </w:rPr>
      </w:pPr>
      <w:r w:rsidRPr="00FD456C">
        <w:rPr>
          <w:rFonts w:hAnsi="標楷體" w:hint="eastAsia"/>
          <w:noProof/>
          <w:color w:val="000000" w:themeColor="text1"/>
          <w:szCs w:val="32"/>
        </w:rPr>
        <w:lastRenderedPageBreak/>
        <w:drawing>
          <wp:inline distT="0" distB="0" distL="0" distR="0" wp14:anchorId="560C97B1" wp14:editId="3C243898">
            <wp:extent cx="2841787" cy="5797437"/>
            <wp:effectExtent l="8255" t="0" r="5080" b="5080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75機槍備用槍管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74209" cy="5863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AC0" w:rsidRPr="00FD456C" w:rsidRDefault="00584AC0" w:rsidP="00584AC0">
      <w:pPr>
        <w:pStyle w:val="3"/>
        <w:numPr>
          <w:ilvl w:val="0"/>
          <w:numId w:val="0"/>
        </w:numPr>
        <w:rPr>
          <w:rFonts w:hAnsi="標楷體"/>
          <w:color w:val="000000" w:themeColor="text1"/>
          <w:szCs w:val="32"/>
        </w:rPr>
      </w:pPr>
      <w:r w:rsidRPr="00FD456C">
        <w:rPr>
          <w:rFonts w:hAnsi="標楷體" w:hint="eastAsia"/>
          <w:color w:val="000000" w:themeColor="text1"/>
          <w:szCs w:val="32"/>
        </w:rPr>
        <w:t>圖二：T75班用機槍備用槍管</w:t>
      </w:r>
    </w:p>
    <w:p w:rsidR="00D03A26" w:rsidRPr="00FD456C" w:rsidRDefault="00D03A26" w:rsidP="00110D18">
      <w:pPr>
        <w:pStyle w:val="5"/>
        <w:rPr>
          <w:rFonts w:hAnsi="標楷體"/>
          <w:color w:val="000000" w:themeColor="text1"/>
          <w:szCs w:val="32"/>
        </w:rPr>
      </w:pPr>
      <w:r w:rsidRPr="00FD456C">
        <w:rPr>
          <w:rFonts w:hint="eastAsia"/>
          <w:color w:val="000000" w:themeColor="text1"/>
        </w:rPr>
        <w:t>依「5.56公厘T75班用機槍操作及單位保修手冊」（TM9-1005-C36-12&amp;P</w:t>
      </w:r>
      <w:r w:rsidR="00DA200B" w:rsidRPr="00FD456C">
        <w:rPr>
          <w:rFonts w:hint="eastAsia"/>
          <w:color w:val="000000" w:themeColor="text1"/>
        </w:rPr>
        <w:t>）</w:t>
      </w:r>
      <w:r w:rsidRPr="00FD456C">
        <w:rPr>
          <w:rFonts w:hint="eastAsia"/>
          <w:color w:val="000000" w:themeColor="text1"/>
        </w:rPr>
        <w:t>，5.56公厘T75班用機槍為氣體傳動，機槍射擊短時間</w:t>
      </w:r>
      <w:proofErr w:type="gramStart"/>
      <w:r w:rsidRPr="00FD456C">
        <w:rPr>
          <w:rFonts w:hint="eastAsia"/>
          <w:color w:val="000000" w:themeColor="text1"/>
        </w:rPr>
        <w:t>射擊發數多</w:t>
      </w:r>
      <w:proofErr w:type="gramEnd"/>
      <w:r w:rsidRPr="00FD456C">
        <w:rPr>
          <w:rFonts w:hint="eastAsia"/>
          <w:color w:val="000000" w:themeColor="text1"/>
        </w:rPr>
        <w:t>（600至1000發/分</w:t>
      </w:r>
      <w:r w:rsidR="00DA200B" w:rsidRPr="00FD456C">
        <w:rPr>
          <w:rFonts w:hint="eastAsia"/>
          <w:color w:val="000000" w:themeColor="text1"/>
        </w:rPr>
        <w:t>）</w:t>
      </w:r>
      <w:r w:rsidRPr="00FD456C">
        <w:rPr>
          <w:rFonts w:hint="eastAsia"/>
          <w:color w:val="000000" w:themeColor="text1"/>
        </w:rPr>
        <w:t>，易造成槍管過熱影響射擊之情形（熾發火</w:t>
      </w:r>
      <w:r w:rsidR="00DA200B" w:rsidRPr="00FD456C">
        <w:rPr>
          <w:rFonts w:hint="eastAsia"/>
          <w:color w:val="000000" w:themeColor="text1"/>
        </w:rPr>
        <w:t>）</w:t>
      </w:r>
      <w:r w:rsidRPr="00FD456C">
        <w:rPr>
          <w:rFonts w:hint="eastAsia"/>
          <w:color w:val="000000" w:themeColor="text1"/>
        </w:rPr>
        <w:t>，考量以能快速更換槍管，故本型</w:t>
      </w:r>
      <w:proofErr w:type="gramStart"/>
      <w:r w:rsidRPr="00FD456C">
        <w:rPr>
          <w:rFonts w:hint="eastAsia"/>
          <w:color w:val="000000" w:themeColor="text1"/>
        </w:rPr>
        <w:t>機槍均配</w:t>
      </w:r>
      <w:proofErr w:type="gramEnd"/>
      <w:r w:rsidRPr="00FD456C">
        <w:rPr>
          <w:rFonts w:hint="eastAsia"/>
          <w:color w:val="000000" w:themeColor="text1"/>
        </w:rPr>
        <w:t>有一備用槍管總成，以利迅速更換。機槍其重要零組件</w:t>
      </w:r>
      <w:proofErr w:type="gramStart"/>
      <w:r w:rsidRPr="00FD456C">
        <w:rPr>
          <w:rFonts w:hint="eastAsia"/>
          <w:color w:val="000000" w:themeColor="text1"/>
        </w:rPr>
        <w:t>概分槍管</w:t>
      </w:r>
      <w:proofErr w:type="gramEnd"/>
      <w:r w:rsidRPr="00FD456C">
        <w:rPr>
          <w:rFonts w:hint="eastAsia"/>
          <w:color w:val="000000" w:themeColor="text1"/>
        </w:rPr>
        <w:t>組總成、</w:t>
      </w:r>
      <w:proofErr w:type="gramStart"/>
      <w:r w:rsidRPr="00FD456C">
        <w:rPr>
          <w:rFonts w:hint="eastAsia"/>
          <w:color w:val="000000" w:themeColor="text1"/>
        </w:rPr>
        <w:t>復進簧導</w:t>
      </w:r>
      <w:proofErr w:type="gramEnd"/>
      <w:r w:rsidRPr="00FD456C">
        <w:rPr>
          <w:rFonts w:hint="eastAsia"/>
          <w:color w:val="000000" w:themeColor="text1"/>
        </w:rPr>
        <w:t>桿總成、槍機組總成、</w:t>
      </w:r>
      <w:proofErr w:type="gramStart"/>
      <w:r w:rsidRPr="00FD456C">
        <w:rPr>
          <w:rFonts w:hint="eastAsia"/>
          <w:color w:val="000000" w:themeColor="text1"/>
        </w:rPr>
        <w:t>機匣</w:t>
      </w:r>
      <w:proofErr w:type="gramEnd"/>
      <w:r w:rsidRPr="00FD456C">
        <w:rPr>
          <w:rFonts w:hint="eastAsia"/>
          <w:color w:val="000000" w:themeColor="text1"/>
        </w:rPr>
        <w:t>蓋及板機總成各總成間閉合度及規格（含磅數</w:t>
      </w:r>
      <w:r w:rsidR="00DA200B" w:rsidRPr="00FD456C">
        <w:rPr>
          <w:rFonts w:hint="eastAsia"/>
          <w:color w:val="000000" w:themeColor="text1"/>
        </w:rPr>
        <w:t>）</w:t>
      </w:r>
      <w:r w:rsidRPr="00FD456C">
        <w:rPr>
          <w:rFonts w:hint="eastAsia"/>
          <w:color w:val="000000" w:themeColor="text1"/>
        </w:rPr>
        <w:t>具獨特性，故外界無法依單一零附件</w:t>
      </w:r>
      <w:proofErr w:type="gramStart"/>
      <w:r w:rsidRPr="00FD456C">
        <w:rPr>
          <w:rFonts w:hint="eastAsia"/>
          <w:color w:val="000000" w:themeColor="text1"/>
        </w:rPr>
        <w:t>實施逆工製</w:t>
      </w:r>
      <w:proofErr w:type="gramEnd"/>
      <w:r w:rsidRPr="00FD456C">
        <w:rPr>
          <w:rFonts w:hint="eastAsia"/>
          <w:color w:val="000000" w:themeColor="text1"/>
        </w:rPr>
        <w:t>造（易造成膛</w:t>
      </w:r>
      <w:r w:rsidRPr="00FD456C">
        <w:rPr>
          <w:rFonts w:hAnsi="標楷體" w:hint="eastAsia"/>
          <w:color w:val="000000" w:themeColor="text1"/>
          <w:szCs w:val="32"/>
        </w:rPr>
        <w:t>炸</w:t>
      </w:r>
      <w:r w:rsidR="00DA200B" w:rsidRPr="00FD456C">
        <w:rPr>
          <w:rFonts w:hAnsi="標楷體" w:hint="eastAsia"/>
          <w:color w:val="000000" w:themeColor="text1"/>
          <w:szCs w:val="32"/>
        </w:rPr>
        <w:t>）</w:t>
      </w:r>
      <w:r w:rsidR="00063FC8" w:rsidRPr="00FD456C">
        <w:rPr>
          <w:rFonts w:hAnsi="標楷體" w:hint="eastAsia"/>
          <w:color w:val="000000" w:themeColor="text1"/>
          <w:szCs w:val="32"/>
        </w:rPr>
        <w:t>，不會造成危害社會安全問題。</w:t>
      </w:r>
    </w:p>
    <w:p w:rsidR="008E4D6C" w:rsidRPr="00FD456C" w:rsidRDefault="00D03A26" w:rsidP="00110D18">
      <w:pPr>
        <w:pStyle w:val="5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存放方式：</w:t>
      </w:r>
      <w:proofErr w:type="gramStart"/>
      <w:r w:rsidRPr="00FD456C">
        <w:rPr>
          <w:rFonts w:hint="eastAsia"/>
          <w:color w:val="000000" w:themeColor="text1"/>
        </w:rPr>
        <w:t>械庫內</w:t>
      </w:r>
      <w:proofErr w:type="gramEnd"/>
      <w:r w:rsidRPr="00FD456C">
        <w:rPr>
          <w:rFonts w:hint="eastAsia"/>
          <w:color w:val="000000" w:themeColor="text1"/>
        </w:rPr>
        <w:t>各式槍枝（含主要組成零組件、刺刀、備用槍管等</w:t>
      </w:r>
      <w:r w:rsidR="00DA200B" w:rsidRPr="00FD456C">
        <w:rPr>
          <w:rFonts w:hint="eastAsia"/>
          <w:color w:val="000000" w:themeColor="text1"/>
        </w:rPr>
        <w:t>）</w:t>
      </w:r>
      <w:r w:rsidRPr="00FD456C">
        <w:rPr>
          <w:rFonts w:hint="eastAsia"/>
          <w:color w:val="000000" w:themeColor="text1"/>
        </w:rPr>
        <w:t>應以輔助或固定設施（如：槍櫃、</w:t>
      </w:r>
      <w:proofErr w:type="gramStart"/>
      <w:r w:rsidRPr="00FD456C">
        <w:rPr>
          <w:rFonts w:hint="eastAsia"/>
          <w:color w:val="000000" w:themeColor="text1"/>
        </w:rPr>
        <w:t>槍架或</w:t>
      </w:r>
      <w:proofErr w:type="gramEnd"/>
      <w:r w:rsidRPr="00FD456C">
        <w:rPr>
          <w:rFonts w:hint="eastAsia"/>
          <w:color w:val="000000" w:themeColor="text1"/>
        </w:rPr>
        <w:t>槍箱</w:t>
      </w:r>
      <w:r w:rsidR="00DA200B" w:rsidRPr="00FD456C">
        <w:rPr>
          <w:rFonts w:hint="eastAsia"/>
          <w:color w:val="000000" w:themeColor="text1"/>
        </w:rPr>
        <w:t>）</w:t>
      </w:r>
      <w:r w:rsidRPr="00FD456C">
        <w:rPr>
          <w:rFonts w:hint="eastAsia"/>
          <w:color w:val="000000" w:themeColor="text1"/>
        </w:rPr>
        <w:t>上鎖管制。備用槍管</w:t>
      </w:r>
      <w:proofErr w:type="gramStart"/>
      <w:r w:rsidRPr="00FD456C">
        <w:rPr>
          <w:rFonts w:hint="eastAsia"/>
          <w:color w:val="000000" w:themeColor="text1"/>
        </w:rPr>
        <w:t>囤儲須配合槍箱</w:t>
      </w:r>
      <w:proofErr w:type="gramEnd"/>
      <w:r w:rsidRPr="00FD456C">
        <w:rPr>
          <w:rFonts w:hint="eastAsia"/>
          <w:color w:val="000000" w:themeColor="text1"/>
        </w:rPr>
        <w:t>或槍櫃統一集中管理，並於開關處及上鎖位置張貼封條。</w:t>
      </w:r>
    </w:p>
    <w:p w:rsidR="008E4D6C" w:rsidRPr="00FD456C" w:rsidRDefault="008E4D6C">
      <w:pPr>
        <w:widowControl/>
        <w:overflowPunct/>
        <w:autoSpaceDE/>
        <w:autoSpaceDN/>
        <w:jc w:val="left"/>
        <w:rPr>
          <w:rFonts w:hAnsi="Arial"/>
          <w:bCs/>
          <w:color w:val="000000" w:themeColor="text1"/>
          <w:kern w:val="32"/>
          <w:szCs w:val="36"/>
        </w:rPr>
      </w:pPr>
      <w:r w:rsidRPr="00FD456C">
        <w:rPr>
          <w:color w:val="000000" w:themeColor="text1"/>
        </w:rPr>
        <w:br w:type="page"/>
      </w:r>
    </w:p>
    <w:p w:rsidR="00624583" w:rsidRPr="00FD456C" w:rsidRDefault="00210E3B" w:rsidP="00110D18">
      <w:pPr>
        <w:pStyle w:val="4"/>
        <w:ind w:left="1701"/>
        <w:rPr>
          <w:rFonts w:hAnsi="標楷體" w:cs="Arial"/>
          <w:color w:val="000000" w:themeColor="text1"/>
          <w:szCs w:val="32"/>
        </w:rPr>
      </w:pPr>
      <w:r w:rsidRPr="00FD456C">
        <w:rPr>
          <w:rFonts w:hint="eastAsia"/>
          <w:color w:val="000000" w:themeColor="text1"/>
        </w:rPr>
        <w:lastRenderedPageBreak/>
        <w:t>部隊演訓、移防後軍械清點流程圖及</w:t>
      </w:r>
      <w:r w:rsidR="00CE53B9" w:rsidRPr="00FD456C">
        <w:rPr>
          <w:rFonts w:hint="eastAsia"/>
          <w:color w:val="000000" w:themeColor="text1"/>
        </w:rPr>
        <w:t>本案發生過程時序表</w:t>
      </w:r>
      <w:r w:rsidR="00AB79D6">
        <w:rPr>
          <w:rFonts w:hint="eastAsia"/>
          <w:color w:val="000000" w:themeColor="text1"/>
        </w:rPr>
        <w:t>(略)</w:t>
      </w:r>
      <w:r w:rsidR="00CE53B9" w:rsidRPr="00FD456C">
        <w:rPr>
          <w:rFonts w:hint="eastAsia"/>
          <w:color w:val="000000" w:themeColor="text1"/>
        </w:rPr>
        <w:t>，如下：</w:t>
      </w:r>
    </w:p>
    <w:p w:rsidR="00B97D67" w:rsidRPr="00FD456C" w:rsidRDefault="00B97D67" w:rsidP="00B97D67">
      <w:pPr>
        <w:pStyle w:val="3"/>
        <w:numPr>
          <w:ilvl w:val="0"/>
          <w:numId w:val="0"/>
        </w:numPr>
        <w:rPr>
          <w:color w:val="000000" w:themeColor="text1"/>
        </w:rPr>
      </w:pPr>
      <w:r w:rsidRPr="00FD456C">
        <w:rPr>
          <w:noProof/>
          <w:color w:val="000000" w:themeColor="text1"/>
        </w:rPr>
        <w:drawing>
          <wp:inline distT="0" distB="0" distL="0" distR="0" wp14:anchorId="0C3FE7E3" wp14:editId="0AAFAC9D">
            <wp:extent cx="5952066" cy="32766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2542" cy="335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D15" w:rsidRPr="00FD456C" w:rsidRDefault="00671D15" w:rsidP="000264F7">
      <w:pPr>
        <w:widowControl/>
        <w:overflowPunct/>
        <w:autoSpaceDE/>
        <w:autoSpaceDN/>
        <w:jc w:val="left"/>
        <w:rPr>
          <w:color w:val="000000" w:themeColor="text1"/>
        </w:rPr>
        <w:sectPr w:rsidR="00671D15" w:rsidRPr="00FD456C" w:rsidSect="00623A8A">
          <w:footerReference w:type="default" r:id="rId12"/>
          <w:pgSz w:w="11907" w:h="16840" w:code="9"/>
          <w:pgMar w:top="1701" w:right="1418" w:bottom="1418" w:left="1418" w:header="851" w:footer="851" w:gutter="227"/>
          <w:cols w:space="425"/>
          <w:docGrid w:type="linesAndChars" w:linePitch="457" w:charSpace="4127"/>
        </w:sectPr>
      </w:pPr>
    </w:p>
    <w:p w:rsidR="00110D18" w:rsidRPr="00FD456C" w:rsidRDefault="00110D18" w:rsidP="00110D18">
      <w:pPr>
        <w:pStyle w:val="3"/>
        <w:rPr>
          <w:color w:val="000000" w:themeColor="text1"/>
        </w:rPr>
      </w:pPr>
      <w:bookmarkStart w:id="3" w:name="_GoBack"/>
      <w:bookmarkEnd w:id="3"/>
      <w:r w:rsidRPr="00FD456C">
        <w:rPr>
          <w:rFonts w:hAnsi="標楷體" w:hint="eastAsia"/>
          <w:color w:val="000000" w:themeColor="text1"/>
          <w:szCs w:val="32"/>
        </w:rPr>
        <w:lastRenderedPageBreak/>
        <w:t>國防部、海軍司令部、海軍陸戰隊指揮部、</w:t>
      </w:r>
      <w:r w:rsidRPr="00FD456C">
        <w:rPr>
          <w:rFonts w:hint="eastAsia"/>
          <w:color w:val="000000" w:themeColor="text1"/>
        </w:rPr>
        <w:t>陸戰</w:t>
      </w:r>
      <w:r w:rsidRPr="00FD456C">
        <w:rPr>
          <w:rFonts w:hAnsi="標楷體" w:hint="eastAsia"/>
          <w:color w:val="000000" w:themeColor="text1"/>
          <w:szCs w:val="32"/>
        </w:rPr>
        <w:t>六六旅旅部等，對所屬營、連級單位之械彈（其他軍品）裝備檢查程序、</w:t>
      </w:r>
      <w:r w:rsidRPr="00FD456C">
        <w:rPr>
          <w:color w:val="000000" w:themeColor="text1"/>
        </w:rPr>
        <w:t>清點週期及執行層級</w:t>
      </w:r>
      <w:r w:rsidRPr="00FD456C">
        <w:rPr>
          <w:rStyle w:val="aff1"/>
          <w:color w:val="000000" w:themeColor="text1"/>
        </w:rPr>
        <w:footnoteReference w:id="3"/>
      </w:r>
      <w:r w:rsidRPr="00FD456C">
        <w:rPr>
          <w:color w:val="000000" w:themeColor="text1"/>
        </w:rPr>
        <w:t>：</w:t>
      </w:r>
    </w:p>
    <w:p w:rsidR="00110D18" w:rsidRPr="00FD456C" w:rsidRDefault="00110D18" w:rsidP="00110D18">
      <w:pPr>
        <w:pStyle w:val="4"/>
        <w:ind w:left="1701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一般性裝備檢查：</w:t>
      </w:r>
    </w:p>
    <w:p w:rsidR="00110D18" w:rsidRPr="00FD456C" w:rsidRDefault="00110D18" w:rsidP="00110D18">
      <w:pPr>
        <w:pStyle w:val="5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定期：國防部：每年執行後勤整備督考，</w:t>
      </w:r>
      <w:proofErr w:type="gramStart"/>
      <w:r w:rsidRPr="00FD456C">
        <w:rPr>
          <w:rFonts w:hint="eastAsia"/>
          <w:color w:val="000000" w:themeColor="text1"/>
        </w:rPr>
        <w:t>採</w:t>
      </w:r>
      <w:proofErr w:type="gramEnd"/>
      <w:r w:rsidRPr="00FD456C">
        <w:rPr>
          <w:rFonts w:hint="eastAsia"/>
          <w:color w:val="000000" w:themeColor="text1"/>
        </w:rPr>
        <w:t>抽檢方式，編組國防部各聯參對所屬單位</w:t>
      </w:r>
      <w:proofErr w:type="gramStart"/>
      <w:r w:rsidRPr="00FD456C">
        <w:rPr>
          <w:rFonts w:hint="eastAsia"/>
          <w:color w:val="000000" w:themeColor="text1"/>
        </w:rPr>
        <w:t>實施督</w:t>
      </w:r>
      <w:proofErr w:type="gramEnd"/>
      <w:r w:rsidRPr="00FD456C">
        <w:rPr>
          <w:rFonts w:hint="eastAsia"/>
          <w:color w:val="000000" w:themeColor="text1"/>
        </w:rPr>
        <w:t>檢。海軍司令部：每年執行裝備保養檢查及戰系</w:t>
      </w:r>
      <w:proofErr w:type="gramStart"/>
      <w:r w:rsidRPr="00FD456C">
        <w:rPr>
          <w:rFonts w:hint="eastAsia"/>
          <w:color w:val="000000" w:themeColor="text1"/>
        </w:rPr>
        <w:t>聯合督檢</w:t>
      </w:r>
      <w:proofErr w:type="gramEnd"/>
      <w:r w:rsidRPr="00FD456C">
        <w:rPr>
          <w:rFonts w:hint="eastAsia"/>
          <w:color w:val="000000" w:themeColor="text1"/>
        </w:rPr>
        <w:t>，對各一級單位實施</w:t>
      </w:r>
      <w:proofErr w:type="gramStart"/>
      <w:r w:rsidRPr="00FD456C">
        <w:rPr>
          <w:rFonts w:hint="eastAsia"/>
          <w:color w:val="000000" w:themeColor="text1"/>
        </w:rPr>
        <w:t>督檢</w:t>
      </w:r>
      <w:proofErr w:type="gramEnd"/>
      <w:r w:rsidRPr="00FD456C">
        <w:rPr>
          <w:rFonts w:hint="eastAsia"/>
          <w:color w:val="000000" w:themeColor="text1"/>
        </w:rPr>
        <w:t>乙次，並抽檢其所屬艦（戰、大）隊及陸岸部隊各項裝備保養狀況（含械彈）。陸戰隊指揮部：每年對所屬一級單位實施一級裝備保養驗證乙次（含械彈），並抽檢其所屬營、連級單位。</w:t>
      </w:r>
      <w:proofErr w:type="gramStart"/>
      <w:r w:rsidRPr="00FD456C">
        <w:rPr>
          <w:rFonts w:hint="eastAsia"/>
          <w:color w:val="000000" w:themeColor="text1"/>
        </w:rPr>
        <w:t>旅級</w:t>
      </w:r>
      <w:proofErr w:type="gramEnd"/>
      <w:r w:rsidRPr="00FD456C">
        <w:rPr>
          <w:rFonts w:hint="eastAsia"/>
          <w:color w:val="000000" w:themeColor="text1"/>
        </w:rPr>
        <w:t>（含比照單位）：每半年對所屬一級單位實施二級裝備保養驗證乙次（含械彈），並抽檢其所屬營、連級單位。</w:t>
      </w:r>
    </w:p>
    <w:p w:rsidR="00110D18" w:rsidRPr="00FD456C" w:rsidRDefault="00110D18" w:rsidP="00110D18">
      <w:pPr>
        <w:pStyle w:val="5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不定期：各單位於執行戰備任務、專案操演及移防等時機，由各級編組實施突檢各裝備管理情形（含械彈）。</w:t>
      </w:r>
    </w:p>
    <w:p w:rsidR="00110D18" w:rsidRPr="00FD456C" w:rsidRDefault="00110D18" w:rsidP="00110D18">
      <w:pPr>
        <w:pStyle w:val="4"/>
        <w:ind w:left="1701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械彈裝備檢查：</w:t>
      </w:r>
    </w:p>
    <w:p w:rsidR="00110D18" w:rsidRPr="00FD456C" w:rsidRDefault="00110D18" w:rsidP="00110D18">
      <w:pPr>
        <w:pStyle w:val="5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定期：國防部：每年執行後勤整備督考，</w:t>
      </w:r>
      <w:proofErr w:type="gramStart"/>
      <w:r w:rsidRPr="00FD456C">
        <w:rPr>
          <w:rFonts w:hint="eastAsia"/>
          <w:color w:val="000000" w:themeColor="text1"/>
        </w:rPr>
        <w:t>採</w:t>
      </w:r>
      <w:proofErr w:type="gramEnd"/>
      <w:r w:rsidRPr="00FD456C">
        <w:rPr>
          <w:rFonts w:hint="eastAsia"/>
          <w:color w:val="000000" w:themeColor="text1"/>
        </w:rPr>
        <w:t>抽檢方式，編組國防部各聯參對所屬單位</w:t>
      </w:r>
      <w:proofErr w:type="gramStart"/>
      <w:r w:rsidRPr="00FD456C">
        <w:rPr>
          <w:rFonts w:hint="eastAsia"/>
          <w:color w:val="000000" w:themeColor="text1"/>
        </w:rPr>
        <w:t>實施督</w:t>
      </w:r>
      <w:proofErr w:type="gramEnd"/>
      <w:r w:rsidRPr="00FD456C">
        <w:rPr>
          <w:rFonts w:hint="eastAsia"/>
          <w:color w:val="000000" w:themeColor="text1"/>
        </w:rPr>
        <w:t>檢。海軍司令部：每年對各一級單位</w:t>
      </w:r>
      <w:proofErr w:type="gramStart"/>
      <w:r w:rsidRPr="00FD456C">
        <w:rPr>
          <w:rFonts w:hint="eastAsia"/>
          <w:color w:val="000000" w:themeColor="text1"/>
        </w:rPr>
        <w:t>實施督檢</w:t>
      </w:r>
      <w:proofErr w:type="gramEnd"/>
      <w:r w:rsidRPr="00FD456C">
        <w:rPr>
          <w:rFonts w:hint="eastAsia"/>
          <w:color w:val="000000" w:themeColor="text1"/>
        </w:rPr>
        <w:t>，並抽檢其所屬艦（戰、大）隊及陸岸部隊械彈及其主要組成零件管理情形。每半年（1、7月）</w:t>
      </w:r>
      <w:proofErr w:type="gramStart"/>
      <w:r w:rsidRPr="00FD456C">
        <w:rPr>
          <w:rFonts w:hint="eastAsia"/>
          <w:color w:val="000000" w:themeColor="text1"/>
        </w:rPr>
        <w:t>執行械</w:t>
      </w:r>
      <w:proofErr w:type="gramEnd"/>
      <w:r w:rsidRPr="00FD456C">
        <w:rPr>
          <w:rFonts w:hint="eastAsia"/>
          <w:color w:val="000000" w:themeColor="text1"/>
        </w:rPr>
        <w:t>彈特別清點，</w:t>
      </w:r>
      <w:proofErr w:type="gramStart"/>
      <w:r w:rsidRPr="00FD456C">
        <w:rPr>
          <w:rFonts w:hint="eastAsia"/>
          <w:color w:val="000000" w:themeColor="text1"/>
        </w:rPr>
        <w:t>監點所</w:t>
      </w:r>
      <w:proofErr w:type="gramEnd"/>
      <w:r w:rsidRPr="00FD456C">
        <w:rPr>
          <w:rFonts w:hint="eastAsia"/>
          <w:color w:val="000000" w:themeColor="text1"/>
        </w:rPr>
        <w:t>屬一級單位清點情形，以</w:t>
      </w:r>
      <w:proofErr w:type="gramStart"/>
      <w:r w:rsidRPr="00FD456C">
        <w:rPr>
          <w:rFonts w:hint="eastAsia"/>
          <w:color w:val="000000" w:themeColor="text1"/>
        </w:rPr>
        <w:t>維帳</w:t>
      </w:r>
      <w:proofErr w:type="gramEnd"/>
      <w:r w:rsidRPr="00FD456C">
        <w:rPr>
          <w:rFonts w:hint="eastAsia"/>
          <w:color w:val="000000" w:themeColor="text1"/>
        </w:rPr>
        <w:t>物相符。陸戰隊指揮部：每半年（1、7月）</w:t>
      </w:r>
      <w:proofErr w:type="gramStart"/>
      <w:r w:rsidRPr="00FD456C">
        <w:rPr>
          <w:rFonts w:hint="eastAsia"/>
          <w:color w:val="000000" w:themeColor="text1"/>
        </w:rPr>
        <w:t>配合械</w:t>
      </w:r>
      <w:proofErr w:type="gramEnd"/>
      <w:r w:rsidRPr="00FD456C">
        <w:rPr>
          <w:rFonts w:hint="eastAsia"/>
          <w:color w:val="000000" w:themeColor="text1"/>
        </w:rPr>
        <w:t>彈特別清點時機，</w:t>
      </w:r>
      <w:proofErr w:type="gramStart"/>
      <w:r w:rsidRPr="00FD456C">
        <w:rPr>
          <w:rFonts w:hint="eastAsia"/>
          <w:color w:val="000000" w:themeColor="text1"/>
        </w:rPr>
        <w:t>監點所屬旅</w:t>
      </w:r>
      <w:proofErr w:type="gramEnd"/>
      <w:r w:rsidRPr="00FD456C">
        <w:rPr>
          <w:rFonts w:hint="eastAsia"/>
          <w:color w:val="000000" w:themeColor="text1"/>
        </w:rPr>
        <w:t>級單位清點情形，並依規定</w:t>
      </w:r>
      <w:proofErr w:type="gramStart"/>
      <w:r w:rsidRPr="00FD456C">
        <w:rPr>
          <w:rFonts w:hint="eastAsia"/>
          <w:color w:val="000000" w:themeColor="text1"/>
        </w:rPr>
        <w:t>實施</w:t>
      </w:r>
      <w:proofErr w:type="gramEnd"/>
      <w:r w:rsidRPr="00FD456C">
        <w:rPr>
          <w:rFonts w:hint="eastAsia"/>
          <w:color w:val="000000" w:themeColor="text1"/>
        </w:rPr>
        <w:t>械彈及其主要組成</w:t>
      </w:r>
      <w:proofErr w:type="gramStart"/>
      <w:r w:rsidRPr="00FD456C">
        <w:rPr>
          <w:rFonts w:hint="eastAsia"/>
          <w:color w:val="000000" w:themeColor="text1"/>
        </w:rPr>
        <w:lastRenderedPageBreak/>
        <w:t>零件督檢</w:t>
      </w:r>
      <w:proofErr w:type="gramEnd"/>
      <w:r w:rsidRPr="00FD456C">
        <w:rPr>
          <w:rFonts w:hint="eastAsia"/>
          <w:color w:val="000000" w:themeColor="text1"/>
        </w:rPr>
        <w:t>及抽點。</w:t>
      </w:r>
      <w:proofErr w:type="gramStart"/>
      <w:r w:rsidRPr="00FD456C">
        <w:rPr>
          <w:rFonts w:hint="eastAsia"/>
          <w:color w:val="000000" w:themeColor="text1"/>
        </w:rPr>
        <w:t>旅級</w:t>
      </w:r>
      <w:proofErr w:type="gramEnd"/>
      <w:r w:rsidRPr="00FD456C">
        <w:rPr>
          <w:rFonts w:hint="eastAsia"/>
          <w:color w:val="000000" w:themeColor="text1"/>
        </w:rPr>
        <w:t>（含比照單位）：每半年（1、7月）</w:t>
      </w:r>
      <w:proofErr w:type="gramStart"/>
      <w:r w:rsidRPr="00FD456C">
        <w:rPr>
          <w:rFonts w:hint="eastAsia"/>
          <w:color w:val="000000" w:themeColor="text1"/>
        </w:rPr>
        <w:t>執行械</w:t>
      </w:r>
      <w:proofErr w:type="gramEnd"/>
      <w:r w:rsidRPr="00FD456C">
        <w:rPr>
          <w:rFonts w:hint="eastAsia"/>
          <w:color w:val="000000" w:themeColor="text1"/>
        </w:rPr>
        <w:t>彈特別清點，</w:t>
      </w:r>
      <w:proofErr w:type="gramStart"/>
      <w:r w:rsidRPr="00FD456C">
        <w:rPr>
          <w:rFonts w:hint="eastAsia"/>
          <w:color w:val="000000" w:themeColor="text1"/>
        </w:rPr>
        <w:t>監點所</w:t>
      </w:r>
      <w:proofErr w:type="gramEnd"/>
      <w:r w:rsidRPr="00FD456C">
        <w:rPr>
          <w:rFonts w:hint="eastAsia"/>
          <w:color w:val="000000" w:themeColor="text1"/>
        </w:rPr>
        <w:t>屬營級單位清點情形，以</w:t>
      </w:r>
      <w:proofErr w:type="gramStart"/>
      <w:r w:rsidRPr="00FD456C">
        <w:rPr>
          <w:rFonts w:hint="eastAsia"/>
          <w:color w:val="000000" w:themeColor="text1"/>
        </w:rPr>
        <w:t>維帳</w:t>
      </w:r>
      <w:proofErr w:type="gramEnd"/>
      <w:r w:rsidRPr="00FD456C">
        <w:rPr>
          <w:rFonts w:hint="eastAsia"/>
          <w:color w:val="000000" w:themeColor="text1"/>
        </w:rPr>
        <w:t>物相符。</w:t>
      </w:r>
      <w:proofErr w:type="gramStart"/>
      <w:r w:rsidRPr="00FD456C">
        <w:rPr>
          <w:rFonts w:hint="eastAsia"/>
          <w:color w:val="000000" w:themeColor="text1"/>
        </w:rPr>
        <w:t>每季依規定</w:t>
      </w:r>
      <w:proofErr w:type="gramEnd"/>
      <w:r w:rsidRPr="00FD456C">
        <w:rPr>
          <w:rFonts w:hint="eastAsia"/>
          <w:color w:val="000000" w:themeColor="text1"/>
        </w:rPr>
        <w:t>對所屬單位</w:t>
      </w:r>
      <w:proofErr w:type="gramStart"/>
      <w:r w:rsidRPr="00FD456C">
        <w:rPr>
          <w:rFonts w:hint="eastAsia"/>
          <w:color w:val="000000" w:themeColor="text1"/>
        </w:rPr>
        <w:t>實施</w:t>
      </w:r>
      <w:proofErr w:type="gramEnd"/>
      <w:r w:rsidRPr="00FD456C">
        <w:rPr>
          <w:rFonts w:hint="eastAsia"/>
          <w:color w:val="000000" w:themeColor="text1"/>
        </w:rPr>
        <w:t>械彈及其主要組成</w:t>
      </w:r>
      <w:proofErr w:type="gramStart"/>
      <w:r w:rsidRPr="00FD456C">
        <w:rPr>
          <w:rFonts w:hint="eastAsia"/>
          <w:color w:val="000000" w:themeColor="text1"/>
        </w:rPr>
        <w:t>零件督檢</w:t>
      </w:r>
      <w:proofErr w:type="gramEnd"/>
      <w:r w:rsidRPr="00FD456C">
        <w:rPr>
          <w:rFonts w:hint="eastAsia"/>
          <w:color w:val="000000" w:themeColor="text1"/>
        </w:rPr>
        <w:t>及抽點。</w:t>
      </w:r>
    </w:p>
    <w:p w:rsidR="00110D18" w:rsidRPr="00FD456C" w:rsidRDefault="00110D18" w:rsidP="00110D18">
      <w:pPr>
        <w:pStyle w:val="5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不定期：遇單位主官</w:t>
      </w:r>
      <w:proofErr w:type="gramStart"/>
      <w:r w:rsidRPr="00FD456C">
        <w:rPr>
          <w:rFonts w:hint="eastAsia"/>
          <w:color w:val="000000" w:themeColor="text1"/>
        </w:rPr>
        <w:t>與械、</w:t>
      </w:r>
      <w:proofErr w:type="gramEnd"/>
      <w:r w:rsidRPr="00FD456C">
        <w:rPr>
          <w:rFonts w:hint="eastAsia"/>
          <w:color w:val="000000" w:themeColor="text1"/>
        </w:rPr>
        <w:t>彈、</w:t>
      </w:r>
      <w:proofErr w:type="gramStart"/>
      <w:r w:rsidRPr="00FD456C">
        <w:rPr>
          <w:rFonts w:hint="eastAsia"/>
          <w:color w:val="000000" w:themeColor="text1"/>
        </w:rPr>
        <w:t>爆材</w:t>
      </w:r>
      <w:proofErr w:type="gramEnd"/>
      <w:r w:rsidRPr="00FD456C">
        <w:rPr>
          <w:rFonts w:hint="eastAsia"/>
          <w:color w:val="000000" w:themeColor="text1"/>
        </w:rPr>
        <w:t>及其主要組成零件管理人員退伍或調（離）職時，械彈完成陳列清點，由上一級</w:t>
      </w:r>
      <w:proofErr w:type="gramStart"/>
      <w:r w:rsidRPr="00FD456C">
        <w:rPr>
          <w:rFonts w:hint="eastAsia"/>
          <w:color w:val="000000" w:themeColor="text1"/>
        </w:rPr>
        <w:t>實施監</w:t>
      </w:r>
      <w:proofErr w:type="gramEnd"/>
      <w:r w:rsidRPr="00FD456C">
        <w:rPr>
          <w:rFonts w:hint="eastAsia"/>
          <w:color w:val="000000" w:themeColor="text1"/>
        </w:rPr>
        <w:t>點，並完成主官移交清冊用印備查。各單位於執行戰備任務、專案操演及部隊移防等時機，由上級編組實施</w:t>
      </w:r>
      <w:proofErr w:type="gramStart"/>
      <w:r w:rsidRPr="00FD456C">
        <w:rPr>
          <w:rFonts w:hint="eastAsia"/>
          <w:color w:val="000000" w:themeColor="text1"/>
        </w:rPr>
        <w:t>突檢械彈</w:t>
      </w:r>
      <w:proofErr w:type="gramEnd"/>
      <w:r w:rsidRPr="00FD456C">
        <w:rPr>
          <w:rFonts w:hint="eastAsia"/>
          <w:color w:val="000000" w:themeColor="text1"/>
        </w:rPr>
        <w:t>管理情形。</w:t>
      </w:r>
    </w:p>
    <w:p w:rsidR="00110D18" w:rsidRPr="00FD456C" w:rsidRDefault="00110D18" w:rsidP="00110D18">
      <w:pPr>
        <w:pStyle w:val="5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依上級命令</w:t>
      </w:r>
      <w:proofErr w:type="gramStart"/>
      <w:r w:rsidRPr="00FD456C">
        <w:rPr>
          <w:rFonts w:hint="eastAsia"/>
          <w:color w:val="000000" w:themeColor="text1"/>
        </w:rPr>
        <w:t>辦理械</w:t>
      </w:r>
      <w:proofErr w:type="gramEnd"/>
      <w:r w:rsidRPr="00FD456C">
        <w:rPr>
          <w:rFonts w:hint="eastAsia"/>
          <w:color w:val="000000" w:themeColor="text1"/>
        </w:rPr>
        <w:t>彈專案特別清點。</w:t>
      </w:r>
    </w:p>
    <w:p w:rsidR="00110D18" w:rsidRPr="00FD456C" w:rsidRDefault="00110D18" w:rsidP="00110D18">
      <w:pPr>
        <w:pStyle w:val="4"/>
        <w:ind w:left="1701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但查，陸戰六六旅</w:t>
      </w:r>
      <w:r w:rsidR="00475752">
        <w:rPr>
          <w:rFonts w:hint="eastAsia"/>
          <w:color w:val="000000" w:themeColor="text1"/>
        </w:rPr>
        <w:t>○○營○○連</w:t>
      </w:r>
      <w:r w:rsidRPr="00FD456C">
        <w:rPr>
          <w:rFonts w:hint="eastAsia"/>
          <w:color w:val="000000" w:themeColor="text1"/>
        </w:rPr>
        <w:t>於109年12月14日即已發現備用槍管遺失，確認備用槍管可能在109年11月24日移防裝箱時已短少，但時任營、連主官獲悉後，</w:t>
      </w:r>
      <w:proofErr w:type="gramStart"/>
      <w:r w:rsidR="00063FC8" w:rsidRPr="00FD456C">
        <w:rPr>
          <w:rFonts w:hint="eastAsia"/>
          <w:color w:val="000000" w:themeColor="text1"/>
        </w:rPr>
        <w:t>並</w:t>
      </w:r>
      <w:r w:rsidRPr="00FD456C">
        <w:rPr>
          <w:rFonts w:hint="eastAsia"/>
          <w:color w:val="000000" w:themeColor="text1"/>
        </w:rPr>
        <w:t>未循系回報</w:t>
      </w:r>
      <w:proofErr w:type="gramEnd"/>
      <w:r w:rsidRPr="00FD456C">
        <w:rPr>
          <w:rFonts w:hint="eastAsia"/>
          <w:color w:val="000000" w:themeColor="text1"/>
        </w:rPr>
        <w:t>。</w:t>
      </w:r>
      <w:proofErr w:type="gramStart"/>
      <w:r w:rsidRPr="00FD456C">
        <w:rPr>
          <w:rFonts w:hint="eastAsia"/>
          <w:color w:val="000000" w:themeColor="text1"/>
        </w:rPr>
        <w:t>嗣</w:t>
      </w:r>
      <w:proofErr w:type="gramEnd"/>
      <w:r w:rsidR="00475752">
        <w:rPr>
          <w:rFonts w:hint="eastAsia"/>
          <w:color w:val="000000" w:themeColor="text1"/>
        </w:rPr>
        <w:t>○○營○○</w:t>
      </w:r>
      <w:proofErr w:type="gramStart"/>
      <w:r w:rsidR="00475752">
        <w:rPr>
          <w:rFonts w:hint="eastAsia"/>
          <w:color w:val="000000" w:themeColor="text1"/>
        </w:rPr>
        <w:t>連</w:t>
      </w:r>
      <w:r w:rsidRPr="00FD456C">
        <w:rPr>
          <w:rFonts w:hint="eastAsia"/>
          <w:color w:val="000000" w:themeColor="text1"/>
        </w:rPr>
        <w:t>歷經營</w:t>
      </w:r>
      <w:proofErr w:type="gramEnd"/>
      <w:r w:rsidRPr="00FD456C">
        <w:rPr>
          <w:rFonts w:hint="eastAsia"/>
          <w:color w:val="000000" w:themeColor="text1"/>
        </w:rPr>
        <w:t>、連級主官交接、5次年度械彈特別清點及3次專案清點，該營、連重要幹部雖知悉備用槍管遺失，但仍</w:t>
      </w:r>
      <w:proofErr w:type="gramStart"/>
      <w:r w:rsidRPr="00FD456C">
        <w:rPr>
          <w:rFonts w:hint="eastAsia"/>
          <w:color w:val="000000" w:themeColor="text1"/>
        </w:rPr>
        <w:t>登載帳物相</w:t>
      </w:r>
      <w:proofErr w:type="gramEnd"/>
      <w:r w:rsidRPr="00FD456C">
        <w:rPr>
          <w:rFonts w:hint="eastAsia"/>
          <w:color w:val="000000" w:themeColor="text1"/>
        </w:rPr>
        <w:t>符甚或私自調借他連軍械受檢，直至112年3月24日執行國防部「械</w:t>
      </w:r>
      <w:proofErr w:type="gramStart"/>
      <w:r w:rsidRPr="00FD456C">
        <w:rPr>
          <w:rFonts w:hint="eastAsia"/>
          <w:color w:val="000000" w:themeColor="text1"/>
        </w:rPr>
        <w:t>彈爆</w:t>
      </w:r>
      <w:proofErr w:type="gramEnd"/>
      <w:r w:rsidRPr="00FD456C">
        <w:rPr>
          <w:rFonts w:hint="eastAsia"/>
          <w:color w:val="000000" w:themeColor="text1"/>
        </w:rPr>
        <w:t>材及主要組成零件特別清點」，始察覺可能無法再繼續隱瞞，遂讓整件事件曝光，期間已逾2年4個月，顯見自海軍司令部以降，</w:t>
      </w:r>
      <w:proofErr w:type="gramStart"/>
      <w:r w:rsidRPr="00FD456C">
        <w:rPr>
          <w:rFonts w:hint="eastAsia"/>
          <w:color w:val="000000" w:themeColor="text1"/>
        </w:rPr>
        <w:t>均未落</w:t>
      </w:r>
      <w:proofErr w:type="gramEnd"/>
      <w:r w:rsidRPr="00FD456C">
        <w:rPr>
          <w:rFonts w:hint="eastAsia"/>
          <w:color w:val="000000" w:themeColor="text1"/>
        </w:rPr>
        <w:t>實對所屬部隊執行槍械清點。</w:t>
      </w:r>
    </w:p>
    <w:p w:rsidR="00110D18" w:rsidRPr="00FD456C" w:rsidRDefault="00110D18" w:rsidP="00110D18">
      <w:pPr>
        <w:pStyle w:val="3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另依「國軍械</w:t>
      </w:r>
      <w:proofErr w:type="gramStart"/>
      <w:r w:rsidRPr="00FD456C">
        <w:rPr>
          <w:rFonts w:hint="eastAsia"/>
          <w:color w:val="000000" w:themeColor="text1"/>
        </w:rPr>
        <w:t>彈爆材</w:t>
      </w:r>
      <w:proofErr w:type="gramEnd"/>
      <w:r w:rsidRPr="00FD456C">
        <w:rPr>
          <w:rFonts w:hint="eastAsia"/>
          <w:color w:val="000000" w:themeColor="text1"/>
        </w:rPr>
        <w:t>管理</w:t>
      </w:r>
      <w:proofErr w:type="gramStart"/>
      <w:r w:rsidRPr="00FD456C">
        <w:rPr>
          <w:rFonts w:hint="eastAsia"/>
          <w:color w:val="000000" w:themeColor="text1"/>
        </w:rPr>
        <w:t>指導要</w:t>
      </w:r>
      <w:proofErr w:type="gramEnd"/>
      <w:r w:rsidRPr="00FD456C">
        <w:rPr>
          <w:rFonts w:hint="eastAsia"/>
          <w:color w:val="000000" w:themeColor="text1"/>
        </w:rPr>
        <w:t>綱」第1</w:t>
      </w:r>
      <w:r w:rsidRPr="00FD456C">
        <w:rPr>
          <w:color w:val="000000" w:themeColor="text1"/>
        </w:rPr>
        <w:t>4</w:t>
      </w:r>
      <w:r w:rsidRPr="00FD456C">
        <w:rPr>
          <w:rFonts w:hint="eastAsia"/>
          <w:color w:val="000000" w:themeColor="text1"/>
        </w:rPr>
        <w:t>點規定「械、彈、</w:t>
      </w:r>
      <w:proofErr w:type="gramStart"/>
      <w:r w:rsidRPr="00FD456C">
        <w:rPr>
          <w:rFonts w:hint="eastAsia"/>
          <w:color w:val="000000" w:themeColor="text1"/>
        </w:rPr>
        <w:t>爆材</w:t>
      </w:r>
      <w:proofErr w:type="gramEnd"/>
      <w:r w:rsidRPr="00FD456C">
        <w:rPr>
          <w:rFonts w:hint="eastAsia"/>
          <w:color w:val="000000" w:themeColor="text1"/>
        </w:rPr>
        <w:t>及其主要組成零件調（借）</w:t>
      </w:r>
      <w:proofErr w:type="gramStart"/>
      <w:r w:rsidRPr="00FD456C">
        <w:rPr>
          <w:rFonts w:hint="eastAsia"/>
          <w:color w:val="000000" w:themeColor="text1"/>
        </w:rPr>
        <w:t>撥與管</w:t>
      </w:r>
      <w:proofErr w:type="gramEnd"/>
      <w:r w:rsidRPr="00FD456C">
        <w:rPr>
          <w:rFonts w:hint="eastAsia"/>
          <w:color w:val="000000" w:themeColor="text1"/>
        </w:rPr>
        <w:t>制」，軍械調</w:t>
      </w:r>
      <w:proofErr w:type="gramStart"/>
      <w:r w:rsidRPr="00FD456C">
        <w:rPr>
          <w:rFonts w:hint="eastAsia"/>
          <w:color w:val="000000" w:themeColor="text1"/>
        </w:rPr>
        <w:t>借需</w:t>
      </w:r>
      <w:proofErr w:type="gramEnd"/>
      <w:r w:rsidRPr="00FD456C">
        <w:rPr>
          <w:rFonts w:hint="eastAsia"/>
          <w:color w:val="000000" w:themeColor="text1"/>
        </w:rPr>
        <w:t>呈海軍司令部核定。但查，陸戰六六旅</w:t>
      </w:r>
      <w:r w:rsidR="00475752">
        <w:rPr>
          <w:rFonts w:hint="eastAsia"/>
          <w:color w:val="000000" w:themeColor="text1"/>
        </w:rPr>
        <w:t>○○營○○連</w:t>
      </w:r>
      <w:r w:rsidRPr="00FD456C">
        <w:rPr>
          <w:rFonts w:hint="eastAsia"/>
          <w:color w:val="000000" w:themeColor="text1"/>
        </w:rPr>
        <w:t>為</w:t>
      </w:r>
      <w:r w:rsidRPr="00FD456C">
        <w:rPr>
          <w:rFonts w:hAnsi="標楷體" w:hint="eastAsia"/>
          <w:color w:val="000000" w:themeColor="text1"/>
          <w:szCs w:val="32"/>
        </w:rPr>
        <w:t>搪塞相關清點檢查，未依規定</w:t>
      </w:r>
      <w:r w:rsidRPr="00FD456C">
        <w:rPr>
          <w:rFonts w:hint="eastAsia"/>
          <w:color w:val="000000" w:themeColor="text1"/>
        </w:rPr>
        <w:t>至其他單位借備用槍管以應付檢查，如下：</w:t>
      </w:r>
    </w:p>
    <w:p w:rsidR="00110D18" w:rsidRPr="00FD456C" w:rsidRDefault="00110D18" w:rsidP="00110D18">
      <w:pPr>
        <w:pStyle w:val="4"/>
        <w:ind w:left="1701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110年1月份時，為執行</w:t>
      </w:r>
      <w:proofErr w:type="gramStart"/>
      <w:r w:rsidRPr="00FD456C">
        <w:rPr>
          <w:rFonts w:hint="eastAsia"/>
          <w:color w:val="000000" w:themeColor="text1"/>
        </w:rPr>
        <w:t>110</w:t>
      </w:r>
      <w:proofErr w:type="gramEnd"/>
      <w:r w:rsidRPr="00FD456C">
        <w:rPr>
          <w:rFonts w:hint="eastAsia"/>
          <w:color w:val="000000" w:themeColor="text1"/>
        </w:rPr>
        <w:t>年度</w:t>
      </w:r>
      <w:proofErr w:type="gramStart"/>
      <w:r w:rsidRPr="00FD456C">
        <w:rPr>
          <w:rFonts w:hint="eastAsia"/>
          <w:color w:val="000000" w:themeColor="text1"/>
        </w:rPr>
        <w:t>上半年械彈</w:t>
      </w:r>
      <w:proofErr w:type="gramEnd"/>
      <w:r w:rsidRPr="00FD456C">
        <w:rPr>
          <w:rFonts w:hint="eastAsia"/>
          <w:color w:val="000000" w:themeColor="text1"/>
        </w:rPr>
        <w:t>特別</w:t>
      </w:r>
      <w:r w:rsidRPr="00FD456C">
        <w:rPr>
          <w:rFonts w:hint="eastAsia"/>
          <w:color w:val="000000" w:themeColor="text1"/>
        </w:rPr>
        <w:lastRenderedPageBreak/>
        <w:t>清點，向</w:t>
      </w:r>
      <w:r w:rsidR="00475752">
        <w:rPr>
          <w:rFonts w:hint="eastAsia"/>
          <w:color w:val="000000" w:themeColor="text1"/>
        </w:rPr>
        <w:t>○○營○○連</w:t>
      </w:r>
      <w:r w:rsidRPr="00FD456C">
        <w:rPr>
          <w:rFonts w:hint="eastAsia"/>
          <w:color w:val="000000" w:themeColor="text1"/>
        </w:rPr>
        <w:t>調借T75班用機槍備用槍</w:t>
      </w:r>
      <w:proofErr w:type="gramStart"/>
      <w:r w:rsidRPr="00FD456C">
        <w:rPr>
          <w:rFonts w:hint="eastAsia"/>
          <w:color w:val="000000" w:themeColor="text1"/>
        </w:rPr>
        <w:t>管乙支受</w:t>
      </w:r>
      <w:proofErr w:type="gramEnd"/>
      <w:r w:rsidRPr="00FD456C">
        <w:rPr>
          <w:rFonts w:hint="eastAsia"/>
          <w:color w:val="000000" w:themeColor="text1"/>
        </w:rPr>
        <w:t>檢。</w:t>
      </w:r>
    </w:p>
    <w:p w:rsidR="00110D18" w:rsidRPr="00FD456C" w:rsidRDefault="00110D18" w:rsidP="00110D18">
      <w:pPr>
        <w:pStyle w:val="4"/>
        <w:ind w:left="1701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另於112年1月份，為執行專案特別清點，</w:t>
      </w:r>
      <w:proofErr w:type="gramStart"/>
      <w:r w:rsidRPr="00FD456C">
        <w:rPr>
          <w:rFonts w:hint="eastAsia"/>
          <w:color w:val="000000" w:themeColor="text1"/>
        </w:rPr>
        <w:t>逕</w:t>
      </w:r>
      <w:proofErr w:type="gramEnd"/>
      <w:r w:rsidRPr="00FD456C">
        <w:rPr>
          <w:rFonts w:hint="eastAsia"/>
          <w:color w:val="000000" w:themeColor="text1"/>
        </w:rPr>
        <w:t>以「維持戰備用槍妥善率」名義，向</w:t>
      </w:r>
      <w:r w:rsidR="00475752">
        <w:rPr>
          <w:rFonts w:hint="eastAsia"/>
          <w:color w:val="000000" w:themeColor="text1"/>
        </w:rPr>
        <w:t>○○營○○連</w:t>
      </w:r>
      <w:r w:rsidRPr="00FD456C">
        <w:rPr>
          <w:rFonts w:hint="eastAsia"/>
          <w:color w:val="000000" w:themeColor="text1"/>
        </w:rPr>
        <w:t>調借T75班用機槍</w:t>
      </w:r>
      <w:proofErr w:type="gramStart"/>
      <w:r w:rsidRPr="00FD456C">
        <w:rPr>
          <w:rFonts w:hint="eastAsia"/>
          <w:color w:val="000000" w:themeColor="text1"/>
        </w:rPr>
        <w:t>乙挺，</w:t>
      </w:r>
      <w:proofErr w:type="gramEnd"/>
      <w:r w:rsidRPr="00FD456C">
        <w:rPr>
          <w:rFonts w:hint="eastAsia"/>
          <w:color w:val="000000" w:themeColor="text1"/>
        </w:rPr>
        <w:t>將其槍管充當該連備用</w:t>
      </w:r>
      <w:proofErr w:type="gramStart"/>
      <w:r w:rsidRPr="00FD456C">
        <w:rPr>
          <w:rFonts w:hint="eastAsia"/>
          <w:color w:val="000000" w:themeColor="text1"/>
        </w:rPr>
        <w:t>槍管受檢</w:t>
      </w:r>
      <w:proofErr w:type="gramEnd"/>
      <w:r w:rsidRPr="00FD456C">
        <w:rPr>
          <w:rFonts w:hint="eastAsia"/>
          <w:color w:val="000000" w:themeColor="text1"/>
        </w:rPr>
        <w:t>。</w:t>
      </w:r>
    </w:p>
    <w:p w:rsidR="00110D18" w:rsidRPr="00FD456C" w:rsidRDefault="00110D18" w:rsidP="00110D18">
      <w:pPr>
        <w:pStyle w:val="4"/>
        <w:ind w:left="1701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據上，</w:t>
      </w:r>
      <w:proofErr w:type="gramStart"/>
      <w:r w:rsidRPr="00FD456C">
        <w:rPr>
          <w:rFonts w:hint="eastAsia"/>
          <w:color w:val="000000" w:themeColor="text1"/>
        </w:rPr>
        <w:t>上級督管單位</w:t>
      </w:r>
      <w:proofErr w:type="gramEnd"/>
      <w:r w:rsidRPr="00FD456C">
        <w:rPr>
          <w:rFonts w:hint="eastAsia"/>
          <w:color w:val="000000" w:themeColor="text1"/>
        </w:rPr>
        <w:t>在歷年固定檢查及不特定之專案檢查均未能發現其蹊蹺，詢據國防部表示：因營、連級共同隱匿槍管遺失及未依規定調借槍管，致</w:t>
      </w:r>
      <w:proofErr w:type="gramStart"/>
      <w:r w:rsidRPr="00FD456C">
        <w:rPr>
          <w:rFonts w:hint="eastAsia"/>
          <w:color w:val="000000" w:themeColor="text1"/>
        </w:rPr>
        <w:t>上級督管單位</w:t>
      </w:r>
      <w:proofErr w:type="gramEnd"/>
      <w:r w:rsidRPr="00FD456C">
        <w:rPr>
          <w:rFonts w:hint="eastAsia"/>
          <w:color w:val="000000" w:themeColor="text1"/>
        </w:rPr>
        <w:t>無法第一時間發現其蹊蹺，影響處置先機。</w:t>
      </w:r>
    </w:p>
    <w:p w:rsidR="00110D18" w:rsidRPr="00FD456C" w:rsidRDefault="00110D18" w:rsidP="00110D18">
      <w:pPr>
        <w:pStyle w:val="3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槍械（含本案T75備用槍管）於戰時、演習、訓練、移防及平時等狀況下（下稱各種不同狀況下），遺失責任及報</w:t>
      </w:r>
      <w:proofErr w:type="gramStart"/>
      <w:r w:rsidRPr="00FD456C">
        <w:rPr>
          <w:rFonts w:hint="eastAsia"/>
          <w:color w:val="000000" w:themeColor="text1"/>
        </w:rPr>
        <w:t>准核賠</w:t>
      </w:r>
      <w:proofErr w:type="gramEnd"/>
      <w:r w:rsidRPr="00FD456C">
        <w:rPr>
          <w:rFonts w:hint="eastAsia"/>
          <w:color w:val="000000" w:themeColor="text1"/>
        </w:rPr>
        <w:t>程序，及於上述之各種不同狀況下遺失，相關人員之刑事、行政責任有無區別：</w:t>
      </w:r>
    </w:p>
    <w:p w:rsidR="00110D18" w:rsidRPr="00FD456C" w:rsidRDefault="00110D18" w:rsidP="00110D18">
      <w:pPr>
        <w:pStyle w:val="4"/>
        <w:ind w:left="1701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戰時、演習、訓練及移防</w:t>
      </w:r>
      <w:proofErr w:type="gramStart"/>
      <w:r w:rsidRPr="00FD456C">
        <w:rPr>
          <w:rFonts w:hint="eastAsia"/>
          <w:color w:val="000000" w:themeColor="text1"/>
        </w:rPr>
        <w:t>遺損報賠</w:t>
      </w:r>
      <w:proofErr w:type="gramEnd"/>
      <w:r w:rsidRPr="00FD456C">
        <w:rPr>
          <w:rFonts w:hint="eastAsia"/>
          <w:color w:val="000000" w:themeColor="text1"/>
        </w:rPr>
        <w:t>程序：依「軍品及軍用器材管理作業規定」第7點賠償責任，第9項，基於戰備、演訓、救災視同作戰，各級部隊於執行戰備、年度演習、訓練、救災及其準備（如機動訓練、裝備保養動力測試等專案任務）、善後等直接相關作業，</w:t>
      </w:r>
      <w:proofErr w:type="gramStart"/>
      <w:r w:rsidRPr="00FD456C">
        <w:rPr>
          <w:rFonts w:hint="eastAsia"/>
          <w:color w:val="000000" w:themeColor="text1"/>
        </w:rPr>
        <w:t>肇生軍品</w:t>
      </w:r>
      <w:proofErr w:type="gramEnd"/>
      <w:r w:rsidRPr="00FD456C">
        <w:rPr>
          <w:rFonts w:hint="eastAsia"/>
          <w:color w:val="000000" w:themeColor="text1"/>
        </w:rPr>
        <w:t>及軍用器材毀損時，如經查明已善盡保管人責任，則依國軍軍品及軍用器材報廢分級核定金額表，辦理帳籍核銷。</w:t>
      </w:r>
    </w:p>
    <w:p w:rsidR="00110D18" w:rsidRPr="00FD456C" w:rsidRDefault="00110D18" w:rsidP="00110D18">
      <w:pPr>
        <w:pStyle w:val="4"/>
        <w:ind w:left="1701"/>
        <w:rPr>
          <w:rFonts w:hAnsi="標楷體"/>
          <w:color w:val="000000" w:themeColor="text1"/>
          <w:szCs w:val="32"/>
        </w:rPr>
      </w:pPr>
      <w:r w:rsidRPr="00FD456C">
        <w:rPr>
          <w:rFonts w:hAnsi="標楷體" w:hint="eastAsia"/>
          <w:color w:val="000000" w:themeColor="text1"/>
          <w:szCs w:val="32"/>
        </w:rPr>
        <w:t>保管</w:t>
      </w:r>
      <w:proofErr w:type="gramStart"/>
      <w:r w:rsidRPr="00FD456C">
        <w:rPr>
          <w:rFonts w:hAnsi="標楷體" w:hint="eastAsia"/>
          <w:color w:val="000000" w:themeColor="text1"/>
          <w:szCs w:val="32"/>
        </w:rPr>
        <w:t>不當遺損報賠</w:t>
      </w:r>
      <w:proofErr w:type="gramEnd"/>
      <w:r w:rsidRPr="00FD456C">
        <w:rPr>
          <w:rFonts w:hAnsi="標楷體" w:hint="eastAsia"/>
          <w:color w:val="000000" w:themeColor="text1"/>
          <w:szCs w:val="32"/>
        </w:rPr>
        <w:t>程序：依「軍品及軍用器材管理作業規定」第7點賠償責任，第1項，因故意或過失，</w:t>
      </w:r>
      <w:proofErr w:type="gramStart"/>
      <w:r w:rsidRPr="00FD456C">
        <w:rPr>
          <w:rFonts w:hAnsi="標楷體" w:hint="eastAsia"/>
          <w:color w:val="000000" w:themeColor="text1"/>
          <w:szCs w:val="32"/>
        </w:rPr>
        <w:t>致軍品</w:t>
      </w:r>
      <w:proofErr w:type="gramEnd"/>
      <w:r w:rsidRPr="00FD456C">
        <w:rPr>
          <w:rFonts w:hAnsi="標楷體" w:hint="eastAsia"/>
          <w:color w:val="000000" w:themeColor="text1"/>
          <w:szCs w:val="32"/>
        </w:rPr>
        <w:t>及軍用</w:t>
      </w:r>
      <w:proofErr w:type="gramStart"/>
      <w:r w:rsidRPr="00FD456C">
        <w:rPr>
          <w:rFonts w:hAnsi="標楷體" w:hint="eastAsia"/>
          <w:color w:val="000000" w:themeColor="text1"/>
          <w:szCs w:val="32"/>
        </w:rPr>
        <w:t>器材遺</w:t>
      </w:r>
      <w:proofErr w:type="gramEnd"/>
      <w:r w:rsidRPr="00FD456C">
        <w:rPr>
          <w:rFonts w:hAnsi="標楷體" w:hint="eastAsia"/>
          <w:color w:val="000000" w:themeColor="text1"/>
          <w:szCs w:val="32"/>
        </w:rPr>
        <w:t>損，涉及刑事責任者，由管理單位移送法辦，並追究其賠償責任。管理單位應就案情詳實調查，檢具相關事證及處理意見，轉請審計機關（審計部）審核同意後，始得</w:t>
      </w:r>
      <w:proofErr w:type="gramStart"/>
      <w:r w:rsidRPr="00FD456C">
        <w:rPr>
          <w:rFonts w:hAnsi="標楷體" w:hint="eastAsia"/>
          <w:color w:val="000000" w:themeColor="text1"/>
          <w:szCs w:val="32"/>
        </w:rPr>
        <w:t>辦理報賠核銷</w:t>
      </w:r>
      <w:proofErr w:type="gramEnd"/>
      <w:r w:rsidRPr="00FD456C">
        <w:rPr>
          <w:rFonts w:hAnsi="標楷體" w:hint="eastAsia"/>
          <w:color w:val="000000" w:themeColor="text1"/>
          <w:szCs w:val="32"/>
        </w:rPr>
        <w:t>。</w:t>
      </w:r>
    </w:p>
    <w:p w:rsidR="00110D18" w:rsidRPr="00FD456C" w:rsidRDefault="00110D18" w:rsidP="00110D18">
      <w:pPr>
        <w:pStyle w:val="4"/>
        <w:ind w:left="1701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lastRenderedPageBreak/>
        <w:t>承上，各種不同狀況</w:t>
      </w:r>
      <w:proofErr w:type="gramStart"/>
      <w:r w:rsidRPr="00FD456C">
        <w:rPr>
          <w:rFonts w:hint="eastAsia"/>
          <w:color w:val="000000" w:themeColor="text1"/>
        </w:rPr>
        <w:t>下報准核賠</w:t>
      </w:r>
      <w:proofErr w:type="gramEnd"/>
      <w:r w:rsidRPr="00FD456C">
        <w:rPr>
          <w:rFonts w:hint="eastAsia"/>
          <w:color w:val="000000" w:themeColor="text1"/>
        </w:rPr>
        <w:t>程序有無區別？即</w:t>
      </w:r>
      <w:r w:rsidRPr="00FD456C">
        <w:rPr>
          <w:rFonts w:hAnsi="標楷體" w:hint="eastAsia"/>
          <w:color w:val="000000" w:themeColor="text1"/>
          <w:szCs w:val="32"/>
        </w:rPr>
        <w:t>何種</w:t>
      </w:r>
      <w:r w:rsidRPr="00FD456C">
        <w:rPr>
          <w:rFonts w:hint="eastAsia"/>
          <w:color w:val="000000" w:themeColor="text1"/>
        </w:rPr>
        <w:t>狀況下可予以免賠償，或由負責保管人員賠償？T75備用槍</w:t>
      </w:r>
      <w:proofErr w:type="gramStart"/>
      <w:r w:rsidRPr="00FD456C">
        <w:rPr>
          <w:rFonts w:hint="eastAsia"/>
          <w:color w:val="000000" w:themeColor="text1"/>
        </w:rPr>
        <w:t>管報賠</w:t>
      </w:r>
      <w:proofErr w:type="gramEnd"/>
      <w:r w:rsidRPr="00FD456C">
        <w:rPr>
          <w:rFonts w:hint="eastAsia"/>
          <w:color w:val="000000" w:themeColor="text1"/>
        </w:rPr>
        <w:t>價值（金額）為何：</w:t>
      </w:r>
    </w:p>
    <w:p w:rsidR="00110D18" w:rsidRPr="00FD456C" w:rsidRDefault="00110D18" w:rsidP="00110D18">
      <w:pPr>
        <w:pStyle w:val="5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賠償責任：各級部隊於執行戰備、年度演習、訓練、救災及其準備（如機動訓練、裝備保養動力測試等專案任務）、善後等直接相關作業，</w:t>
      </w:r>
      <w:proofErr w:type="gramStart"/>
      <w:r w:rsidRPr="00FD456C">
        <w:rPr>
          <w:rFonts w:hint="eastAsia"/>
          <w:color w:val="000000" w:themeColor="text1"/>
        </w:rPr>
        <w:t>肇生軍品</w:t>
      </w:r>
      <w:proofErr w:type="gramEnd"/>
      <w:r w:rsidRPr="00FD456C">
        <w:rPr>
          <w:rFonts w:hint="eastAsia"/>
          <w:color w:val="000000" w:themeColor="text1"/>
        </w:rPr>
        <w:t>及軍用器材毀損時，如經查明已善盡保管人責任，則依國軍軍品及軍用器材報廢分級核定金額表，辦理帳籍核銷（免賠）。因故意或過失，</w:t>
      </w:r>
      <w:proofErr w:type="gramStart"/>
      <w:r w:rsidRPr="00FD456C">
        <w:rPr>
          <w:rFonts w:hint="eastAsia"/>
          <w:color w:val="000000" w:themeColor="text1"/>
        </w:rPr>
        <w:t>致軍品</w:t>
      </w:r>
      <w:proofErr w:type="gramEnd"/>
      <w:r w:rsidRPr="00FD456C">
        <w:rPr>
          <w:rFonts w:hint="eastAsia"/>
          <w:color w:val="000000" w:themeColor="text1"/>
        </w:rPr>
        <w:t>及軍用</w:t>
      </w:r>
      <w:proofErr w:type="gramStart"/>
      <w:r w:rsidRPr="00FD456C">
        <w:rPr>
          <w:rFonts w:hint="eastAsia"/>
          <w:color w:val="000000" w:themeColor="text1"/>
        </w:rPr>
        <w:t>器材遺</w:t>
      </w:r>
      <w:proofErr w:type="gramEnd"/>
      <w:r w:rsidRPr="00FD456C">
        <w:rPr>
          <w:rFonts w:hint="eastAsia"/>
          <w:color w:val="000000" w:themeColor="text1"/>
        </w:rPr>
        <w:t>損，涉及刑事責任者，由管理單位移送法辦，並追究其賠償責任。管理單位應就案情詳實調查，檢具相關事證及處理意見，轉請審計機關（審計部）審核同意後，始得</w:t>
      </w:r>
      <w:proofErr w:type="gramStart"/>
      <w:r w:rsidRPr="00FD456C">
        <w:rPr>
          <w:rFonts w:hint="eastAsia"/>
          <w:color w:val="000000" w:themeColor="text1"/>
        </w:rPr>
        <w:t>辦理報賠核銷</w:t>
      </w:r>
      <w:proofErr w:type="gramEnd"/>
      <w:r w:rsidRPr="00FD456C">
        <w:rPr>
          <w:rFonts w:hint="eastAsia"/>
          <w:color w:val="000000" w:themeColor="text1"/>
        </w:rPr>
        <w:t>。</w:t>
      </w:r>
    </w:p>
    <w:p w:rsidR="00110D18" w:rsidRPr="00FD456C" w:rsidRDefault="00110D18" w:rsidP="00110D18">
      <w:pPr>
        <w:pStyle w:val="5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依「軍品及軍用器材管理作業規定」第7條第5項，軍品及軍用器材之賠償標準，依損壞時之</w:t>
      </w:r>
      <w:proofErr w:type="gramStart"/>
      <w:r w:rsidRPr="00FD456C">
        <w:rPr>
          <w:rFonts w:hint="eastAsia"/>
          <w:color w:val="000000" w:themeColor="text1"/>
        </w:rPr>
        <w:t>物料主檔</w:t>
      </w:r>
      <w:proofErr w:type="gramEnd"/>
      <w:r w:rsidRPr="00FD456C">
        <w:rPr>
          <w:rFonts w:hint="eastAsia"/>
          <w:color w:val="000000" w:themeColor="text1"/>
        </w:rPr>
        <w:t>所列單價計算，並按已使用年限折舊計算之，本案T75班用機槍備用槍管新品價值為新臺幣7,530元</w:t>
      </w:r>
      <w:r w:rsidR="00063FC8" w:rsidRPr="00FD456C">
        <w:rPr>
          <w:rFonts w:hint="eastAsia"/>
          <w:color w:val="000000" w:themeColor="text1"/>
        </w:rPr>
        <w:t>，折舊後的價值更低</w:t>
      </w:r>
      <w:r w:rsidRPr="00FD456C">
        <w:rPr>
          <w:rFonts w:hint="eastAsia"/>
          <w:color w:val="000000" w:themeColor="text1"/>
        </w:rPr>
        <w:t>。</w:t>
      </w:r>
    </w:p>
    <w:p w:rsidR="00110D18" w:rsidRPr="00FD456C" w:rsidRDefault="00110D18" w:rsidP="00110D18">
      <w:pPr>
        <w:pStyle w:val="4"/>
        <w:ind w:left="1701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本案為何未於發現第一時間</w:t>
      </w:r>
      <w:proofErr w:type="gramStart"/>
      <w:r w:rsidRPr="00FD456C">
        <w:rPr>
          <w:rFonts w:hint="eastAsia"/>
          <w:color w:val="000000" w:themeColor="text1"/>
        </w:rPr>
        <w:t>即循系回報</w:t>
      </w:r>
      <w:proofErr w:type="gramEnd"/>
      <w:r w:rsidRPr="00FD456C">
        <w:rPr>
          <w:rFonts w:hint="eastAsia"/>
          <w:color w:val="000000" w:themeColor="text1"/>
        </w:rPr>
        <w:t>，是否相關主官（管）及負責保管人員，對報</w:t>
      </w:r>
      <w:proofErr w:type="gramStart"/>
      <w:r w:rsidRPr="00FD456C">
        <w:rPr>
          <w:rFonts w:hint="eastAsia"/>
          <w:color w:val="000000" w:themeColor="text1"/>
        </w:rPr>
        <w:t>准核</w:t>
      </w:r>
      <w:proofErr w:type="gramEnd"/>
      <w:r w:rsidRPr="00FD456C">
        <w:rPr>
          <w:rFonts w:hint="eastAsia"/>
          <w:color w:val="000000" w:themeColor="text1"/>
        </w:rPr>
        <w:t>賠程序不明瞭，於軍士官兵訓練過程及入伍服役</w:t>
      </w:r>
      <w:proofErr w:type="gramStart"/>
      <w:r w:rsidRPr="00FD456C">
        <w:rPr>
          <w:rFonts w:hint="eastAsia"/>
          <w:color w:val="000000" w:themeColor="text1"/>
        </w:rPr>
        <w:t>期間</w:t>
      </w:r>
      <w:proofErr w:type="gramEnd"/>
      <w:r w:rsidRPr="00FD456C">
        <w:rPr>
          <w:rFonts w:hint="eastAsia"/>
          <w:color w:val="000000" w:themeColor="text1"/>
        </w:rPr>
        <w:t>，有無相關教育訓練及宣導？</w:t>
      </w:r>
      <w:proofErr w:type="gramStart"/>
      <w:r w:rsidRPr="00FD456C">
        <w:rPr>
          <w:rFonts w:hint="eastAsia"/>
          <w:color w:val="000000" w:themeColor="text1"/>
        </w:rPr>
        <w:t>詢</w:t>
      </w:r>
      <w:proofErr w:type="gramEnd"/>
      <w:r w:rsidRPr="00FD456C">
        <w:rPr>
          <w:rFonts w:hint="eastAsia"/>
          <w:color w:val="000000" w:themeColor="text1"/>
        </w:rPr>
        <w:t>據海軍司令部表示：本案於遺失備用槍管時，因</w:t>
      </w:r>
      <w:proofErr w:type="gramStart"/>
      <w:r w:rsidRPr="00FD456C">
        <w:rPr>
          <w:rFonts w:hint="eastAsia"/>
          <w:color w:val="000000" w:themeColor="text1"/>
        </w:rPr>
        <w:t>肇案營</w:t>
      </w:r>
      <w:proofErr w:type="gramEnd"/>
      <w:r w:rsidRPr="00FD456C">
        <w:rPr>
          <w:rFonts w:hint="eastAsia"/>
          <w:color w:val="000000" w:themeColor="text1"/>
        </w:rPr>
        <w:t>（連）單位相關人員不熟稔「軍品及軍用器材管理作業規定」並認定案情爆發後恐遭嚴懲，故未循系統回報，影響處置先機，另陸戰隊指揮部軍、士、</w:t>
      </w:r>
      <w:proofErr w:type="gramStart"/>
      <w:r w:rsidRPr="00FD456C">
        <w:rPr>
          <w:rFonts w:hint="eastAsia"/>
          <w:color w:val="000000" w:themeColor="text1"/>
        </w:rPr>
        <w:t>兵於基</w:t>
      </w:r>
      <w:proofErr w:type="gramEnd"/>
      <w:r w:rsidRPr="00FD456C">
        <w:rPr>
          <w:rFonts w:hint="eastAsia"/>
          <w:color w:val="000000" w:themeColor="text1"/>
        </w:rPr>
        <w:t>礎（初官培訓班隊）及進階（軍、士官正規班）教育訓練時，均針對</w:t>
      </w:r>
      <w:proofErr w:type="gramStart"/>
      <w:r w:rsidRPr="00FD456C">
        <w:rPr>
          <w:rFonts w:hint="eastAsia"/>
          <w:color w:val="000000" w:themeColor="text1"/>
        </w:rPr>
        <w:t>後勤維保</w:t>
      </w:r>
      <w:proofErr w:type="gramEnd"/>
      <w:r w:rsidRPr="00FD456C">
        <w:rPr>
          <w:rFonts w:hint="eastAsia"/>
          <w:color w:val="000000" w:themeColor="text1"/>
        </w:rPr>
        <w:t>等相關規定排定課程，其內容均涵蓋</w:t>
      </w:r>
      <w:proofErr w:type="gramStart"/>
      <w:r w:rsidRPr="00FD456C">
        <w:rPr>
          <w:rFonts w:hint="eastAsia"/>
          <w:color w:val="000000" w:themeColor="text1"/>
        </w:rPr>
        <w:t>遺損核</w:t>
      </w:r>
      <w:proofErr w:type="gramEnd"/>
      <w:r w:rsidRPr="00FD456C">
        <w:rPr>
          <w:rFonts w:hint="eastAsia"/>
          <w:color w:val="000000" w:themeColor="text1"/>
        </w:rPr>
        <w:t>賠程序納入。</w:t>
      </w:r>
    </w:p>
    <w:p w:rsidR="00110D18" w:rsidRPr="00FD456C" w:rsidRDefault="00110D18" w:rsidP="00110D18">
      <w:pPr>
        <w:pStyle w:val="3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lastRenderedPageBreak/>
        <w:t>依陸海空軍懲罰法等法令辦理懲罰相關失職人員、職務調整及移送檢調（憲）偵辦過程：</w:t>
      </w:r>
    </w:p>
    <w:p w:rsidR="00110D18" w:rsidRPr="00FD456C" w:rsidRDefault="00110D18" w:rsidP="00D4486D">
      <w:pPr>
        <w:pStyle w:val="4"/>
        <w:ind w:left="1701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行政懲罰：依「指揮、幕僚、士官」體系究責，除追究主要涉案人</w:t>
      </w:r>
      <w:proofErr w:type="gramStart"/>
      <w:r w:rsidRPr="00FD456C">
        <w:rPr>
          <w:rFonts w:hint="eastAsia"/>
          <w:color w:val="000000" w:themeColor="text1"/>
        </w:rPr>
        <w:t>肇責外，併</w:t>
      </w:r>
      <w:proofErr w:type="gramEnd"/>
      <w:r w:rsidRPr="00FD456C">
        <w:rPr>
          <w:rFonts w:hint="eastAsia"/>
          <w:color w:val="000000" w:themeColor="text1"/>
        </w:rPr>
        <w:t>案檢討陸戰隊指揮官等各層級監督不周之違失人員，行政處分計自陸戰隊前、後任指揮官</w:t>
      </w:r>
      <w:r w:rsidR="00AB79D6">
        <w:rPr>
          <w:rFonts w:hint="eastAsia"/>
          <w:color w:val="000000" w:themeColor="text1"/>
        </w:rPr>
        <w:t>馬○○</w:t>
      </w:r>
      <w:r w:rsidRPr="00FD456C">
        <w:rPr>
          <w:rFonts w:hint="eastAsia"/>
          <w:color w:val="000000" w:themeColor="text1"/>
        </w:rPr>
        <w:t>中將等70員，分別核予申誡乙次至大過兩次處分不等懲罰，並於112年5月19日、5月25日及7月13日發布懲罰令。</w:t>
      </w:r>
    </w:p>
    <w:p w:rsidR="00110D18" w:rsidRPr="00FD456C" w:rsidRDefault="00110D18" w:rsidP="00D4486D">
      <w:pPr>
        <w:pStyle w:val="4"/>
        <w:ind w:left="1701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調整職務：</w:t>
      </w:r>
      <w:r w:rsidR="00475752">
        <w:rPr>
          <w:rFonts w:hint="eastAsia"/>
          <w:color w:val="000000" w:themeColor="text1"/>
        </w:rPr>
        <w:t>○○營</w:t>
      </w:r>
      <w:r w:rsidRPr="00FD456C">
        <w:rPr>
          <w:rFonts w:hint="eastAsia"/>
          <w:color w:val="000000" w:themeColor="text1"/>
        </w:rPr>
        <w:t>營長</w:t>
      </w:r>
      <w:r w:rsidR="00AB79D6">
        <w:rPr>
          <w:rFonts w:hint="eastAsia"/>
          <w:color w:val="000000" w:themeColor="text1"/>
        </w:rPr>
        <w:t>林○○</w:t>
      </w:r>
      <w:r w:rsidRPr="00FD456C">
        <w:rPr>
          <w:rFonts w:hint="eastAsia"/>
          <w:color w:val="000000" w:themeColor="text1"/>
        </w:rPr>
        <w:t>中校、前、現任</w:t>
      </w:r>
      <w:r w:rsidR="00475752">
        <w:rPr>
          <w:rFonts w:hint="eastAsia"/>
          <w:color w:val="000000" w:themeColor="text1"/>
        </w:rPr>
        <w:t>○○營○○連</w:t>
      </w:r>
      <w:r w:rsidRPr="00FD456C">
        <w:rPr>
          <w:rFonts w:hint="eastAsia"/>
          <w:color w:val="000000" w:themeColor="text1"/>
        </w:rPr>
        <w:t>長</w:t>
      </w:r>
      <w:r w:rsidR="00AB79D6">
        <w:rPr>
          <w:rFonts w:hint="eastAsia"/>
          <w:color w:val="000000" w:themeColor="text1"/>
        </w:rPr>
        <w:t>賴○○</w:t>
      </w:r>
      <w:r w:rsidRPr="00FD456C">
        <w:rPr>
          <w:rFonts w:hint="eastAsia"/>
          <w:color w:val="000000" w:themeColor="text1"/>
        </w:rPr>
        <w:t>少校及</w:t>
      </w:r>
      <w:r w:rsidR="00AB79D6">
        <w:rPr>
          <w:rFonts w:hint="eastAsia"/>
          <w:color w:val="000000" w:themeColor="text1"/>
        </w:rPr>
        <w:t>劉○○</w:t>
      </w:r>
      <w:r w:rsidRPr="00FD456C">
        <w:rPr>
          <w:rFonts w:hint="eastAsia"/>
          <w:color w:val="000000" w:themeColor="text1"/>
        </w:rPr>
        <w:t>上尉等4人職務，</w:t>
      </w:r>
      <w:proofErr w:type="gramStart"/>
      <w:r w:rsidRPr="00FD456C">
        <w:rPr>
          <w:rFonts w:hint="eastAsia"/>
          <w:color w:val="000000" w:themeColor="text1"/>
        </w:rPr>
        <w:t>均已檢討</w:t>
      </w:r>
      <w:proofErr w:type="gramEnd"/>
      <w:r w:rsidRPr="00FD456C">
        <w:rPr>
          <w:rFonts w:hint="eastAsia"/>
          <w:color w:val="000000" w:themeColor="text1"/>
        </w:rPr>
        <w:t>調離主官職。</w:t>
      </w:r>
    </w:p>
    <w:p w:rsidR="00110D18" w:rsidRPr="00FD456C" w:rsidRDefault="00110D18" w:rsidP="00D4486D">
      <w:pPr>
        <w:pStyle w:val="4"/>
        <w:ind w:left="1701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全案先由陸戰</w:t>
      </w:r>
      <w:proofErr w:type="gramStart"/>
      <w:r w:rsidRPr="00FD456C">
        <w:rPr>
          <w:rFonts w:hint="eastAsia"/>
          <w:color w:val="000000" w:themeColor="text1"/>
        </w:rPr>
        <w:t>六六旅於112年3月27日</w:t>
      </w:r>
      <w:proofErr w:type="gramEnd"/>
      <w:r w:rsidRPr="00FD456C">
        <w:rPr>
          <w:rFonts w:hint="eastAsia"/>
          <w:color w:val="000000" w:themeColor="text1"/>
        </w:rPr>
        <w:t>移送桃園憲兵隊偵辦，計約詢時任連長</w:t>
      </w:r>
      <w:r w:rsidR="00AB79D6">
        <w:rPr>
          <w:rFonts w:hint="eastAsia"/>
          <w:color w:val="000000" w:themeColor="text1"/>
        </w:rPr>
        <w:t>賴○○</w:t>
      </w:r>
      <w:r w:rsidRPr="00FD456C">
        <w:rPr>
          <w:rFonts w:hint="eastAsia"/>
          <w:color w:val="000000" w:themeColor="text1"/>
        </w:rPr>
        <w:t>少校等13人（嫌疑人8員、證人身分5員）；桃園憲兵隊於同年5月23日依涉犯陸海空軍刑法「遺失武器彈藥」、「為軍事上虛偽通報」及「偽造公文書」等罪嫌，移送</w:t>
      </w:r>
      <w:r w:rsidRPr="00FD456C">
        <w:rPr>
          <w:color w:val="000000" w:themeColor="text1"/>
        </w:rPr>
        <w:t>臺灣桃園地方檢察署</w:t>
      </w:r>
      <w:proofErr w:type="gramStart"/>
      <w:r w:rsidRPr="00FD456C">
        <w:rPr>
          <w:rFonts w:hint="eastAsia"/>
          <w:color w:val="000000" w:themeColor="text1"/>
        </w:rPr>
        <w:t>（</w:t>
      </w:r>
      <w:proofErr w:type="gramEnd"/>
      <w:r w:rsidRPr="00FD456C">
        <w:rPr>
          <w:rFonts w:hint="eastAsia"/>
          <w:color w:val="000000" w:themeColor="text1"/>
        </w:rPr>
        <w:t>下稱：桃園地檢署</w:t>
      </w:r>
      <w:proofErr w:type="gramStart"/>
      <w:r w:rsidRPr="00FD456C">
        <w:rPr>
          <w:rFonts w:hint="eastAsia"/>
          <w:color w:val="000000" w:themeColor="text1"/>
        </w:rPr>
        <w:t>）</w:t>
      </w:r>
      <w:proofErr w:type="gramEnd"/>
      <w:r w:rsidRPr="00FD456C">
        <w:rPr>
          <w:rFonts w:hint="eastAsia"/>
          <w:color w:val="000000" w:themeColor="text1"/>
        </w:rPr>
        <w:t>偵辦。</w:t>
      </w:r>
      <w:proofErr w:type="gramStart"/>
      <w:r w:rsidRPr="00FD456C">
        <w:rPr>
          <w:rFonts w:hint="eastAsia"/>
          <w:color w:val="000000" w:themeColor="text1"/>
        </w:rPr>
        <w:t>嗣</w:t>
      </w:r>
      <w:proofErr w:type="gramEnd"/>
      <w:r w:rsidRPr="00FD456C">
        <w:rPr>
          <w:rFonts w:hint="eastAsia"/>
          <w:color w:val="000000" w:themeColor="text1"/>
        </w:rPr>
        <w:t>海軍司令部於112年4月27日將全案調查報告函送桃園地檢署偵辦，將時任陸戰六六旅</w:t>
      </w:r>
      <w:r w:rsidR="00475752">
        <w:rPr>
          <w:rFonts w:hint="eastAsia"/>
          <w:color w:val="000000" w:themeColor="text1"/>
        </w:rPr>
        <w:t>○○營</w:t>
      </w:r>
      <w:r w:rsidRPr="00FD456C">
        <w:rPr>
          <w:rFonts w:hint="eastAsia"/>
          <w:color w:val="000000" w:themeColor="text1"/>
        </w:rPr>
        <w:t>營長</w:t>
      </w:r>
      <w:r w:rsidR="00AB79D6">
        <w:rPr>
          <w:rFonts w:hint="eastAsia"/>
          <w:color w:val="000000" w:themeColor="text1"/>
        </w:rPr>
        <w:t>梁○○</w:t>
      </w:r>
      <w:r w:rsidRPr="00FD456C">
        <w:rPr>
          <w:rFonts w:hint="eastAsia"/>
          <w:color w:val="000000" w:themeColor="text1"/>
        </w:rPr>
        <w:t>中校等6人，依涉陸海空軍刑法「為軍事上虛偽通報」、「公務員登載不實」及「偽造公文書」等罪嫌，</w:t>
      </w:r>
      <w:proofErr w:type="gramStart"/>
      <w:r w:rsidRPr="00FD456C">
        <w:rPr>
          <w:rFonts w:hint="eastAsia"/>
          <w:color w:val="000000" w:themeColor="text1"/>
        </w:rPr>
        <w:t>併</w:t>
      </w:r>
      <w:proofErr w:type="gramEnd"/>
      <w:r w:rsidRPr="00FD456C">
        <w:rPr>
          <w:rFonts w:hint="eastAsia"/>
          <w:color w:val="000000" w:themeColor="text1"/>
        </w:rPr>
        <w:t>案移送。</w:t>
      </w:r>
    </w:p>
    <w:p w:rsidR="0098726A" w:rsidRPr="00FD456C" w:rsidRDefault="00110D18" w:rsidP="00B73E14">
      <w:pPr>
        <w:pStyle w:val="3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綜上，</w:t>
      </w:r>
      <w:r w:rsidR="00D4486D" w:rsidRPr="00FD456C">
        <w:rPr>
          <w:rFonts w:hint="eastAsia"/>
          <w:color w:val="000000" w:themeColor="text1"/>
        </w:rPr>
        <w:t>海軍司令部所屬陸戰六六旅</w:t>
      </w:r>
      <w:r w:rsidR="00475752">
        <w:rPr>
          <w:rFonts w:hint="eastAsia"/>
          <w:color w:val="000000" w:themeColor="text1"/>
        </w:rPr>
        <w:t>○○營○○連</w:t>
      </w:r>
      <w:r w:rsidR="00D4486D" w:rsidRPr="00FD456C">
        <w:rPr>
          <w:rFonts w:hint="eastAsia"/>
          <w:color w:val="000000" w:themeColor="text1"/>
        </w:rPr>
        <w:t>於109年12月14日即已發現備用槍管遺失，但時任營、連主官獲悉卻</w:t>
      </w:r>
      <w:proofErr w:type="gramStart"/>
      <w:r w:rsidR="00D4486D" w:rsidRPr="00FD456C">
        <w:rPr>
          <w:rFonts w:hint="eastAsia"/>
          <w:color w:val="000000" w:themeColor="text1"/>
        </w:rPr>
        <w:t>未循系回報</w:t>
      </w:r>
      <w:proofErr w:type="gramEnd"/>
      <w:r w:rsidR="00D4486D" w:rsidRPr="00FD456C">
        <w:rPr>
          <w:rFonts w:hint="eastAsia"/>
          <w:color w:val="000000" w:themeColor="text1"/>
        </w:rPr>
        <w:t>，未依國防部「國軍械</w:t>
      </w:r>
      <w:proofErr w:type="gramStart"/>
      <w:r w:rsidR="00D4486D" w:rsidRPr="00FD456C">
        <w:rPr>
          <w:rFonts w:hint="eastAsia"/>
          <w:color w:val="000000" w:themeColor="text1"/>
        </w:rPr>
        <w:t>彈爆材</w:t>
      </w:r>
      <w:proofErr w:type="gramEnd"/>
      <w:r w:rsidR="00D4486D" w:rsidRPr="00FD456C">
        <w:rPr>
          <w:rFonts w:hint="eastAsia"/>
          <w:color w:val="000000" w:themeColor="text1"/>
        </w:rPr>
        <w:t>管理</w:t>
      </w:r>
      <w:proofErr w:type="gramStart"/>
      <w:r w:rsidR="00D4486D" w:rsidRPr="00FD456C">
        <w:rPr>
          <w:rFonts w:hint="eastAsia"/>
          <w:color w:val="000000" w:themeColor="text1"/>
        </w:rPr>
        <w:t>指導要綱</w:t>
      </w:r>
      <w:proofErr w:type="gramEnd"/>
      <w:r w:rsidR="00D4486D" w:rsidRPr="00FD456C">
        <w:rPr>
          <w:rFonts w:hint="eastAsia"/>
          <w:color w:val="000000" w:themeColor="text1"/>
        </w:rPr>
        <w:t>」及「海軍械</w:t>
      </w:r>
      <w:proofErr w:type="gramStart"/>
      <w:r w:rsidR="00D4486D" w:rsidRPr="00FD456C">
        <w:rPr>
          <w:rFonts w:hint="eastAsia"/>
          <w:color w:val="000000" w:themeColor="text1"/>
        </w:rPr>
        <w:t>彈爆</w:t>
      </w:r>
      <w:proofErr w:type="gramEnd"/>
      <w:r w:rsidR="00D4486D" w:rsidRPr="00FD456C">
        <w:rPr>
          <w:rFonts w:hint="eastAsia"/>
          <w:color w:val="000000" w:themeColor="text1"/>
        </w:rPr>
        <w:t>材管理規定」</w:t>
      </w:r>
      <w:proofErr w:type="gramStart"/>
      <w:r w:rsidR="00D4486D" w:rsidRPr="00FD456C">
        <w:rPr>
          <w:rFonts w:hint="eastAsia"/>
          <w:color w:val="000000" w:themeColor="text1"/>
        </w:rPr>
        <w:t>執行</w:t>
      </w:r>
      <w:proofErr w:type="gramEnd"/>
      <w:r w:rsidR="00D4486D" w:rsidRPr="00FD456C">
        <w:rPr>
          <w:rFonts w:hint="eastAsia"/>
          <w:color w:val="000000" w:themeColor="text1"/>
        </w:rPr>
        <w:t>械彈管理，致未能於第一時間發現備用槍管遺失，且營、連級幹部獲悉後隱匿不報，影響處置先機；</w:t>
      </w:r>
      <w:proofErr w:type="gramStart"/>
      <w:r w:rsidR="00D4486D" w:rsidRPr="00FD456C">
        <w:rPr>
          <w:rFonts w:hint="eastAsia"/>
          <w:color w:val="000000" w:themeColor="text1"/>
        </w:rPr>
        <w:t>嗣</w:t>
      </w:r>
      <w:proofErr w:type="gramEnd"/>
      <w:r w:rsidR="00D4486D" w:rsidRPr="00FD456C">
        <w:rPr>
          <w:rFonts w:hint="eastAsia"/>
          <w:color w:val="000000" w:themeColor="text1"/>
        </w:rPr>
        <w:t>歷經營、連級主官交接、5次年度械彈特別清點及3次專案清點，該營、連重要幹部雖知悉備用槍</w:t>
      </w:r>
      <w:r w:rsidR="00D4486D" w:rsidRPr="00FD456C">
        <w:rPr>
          <w:rFonts w:hint="eastAsia"/>
          <w:color w:val="000000" w:themeColor="text1"/>
        </w:rPr>
        <w:lastRenderedPageBreak/>
        <w:t>管遺失，但仍</w:t>
      </w:r>
      <w:proofErr w:type="gramStart"/>
      <w:r w:rsidR="00D4486D" w:rsidRPr="00FD456C">
        <w:rPr>
          <w:rFonts w:hint="eastAsia"/>
          <w:color w:val="000000" w:themeColor="text1"/>
        </w:rPr>
        <w:t>登載帳物相符</w:t>
      </w:r>
      <w:proofErr w:type="gramEnd"/>
      <w:r w:rsidR="00D4486D" w:rsidRPr="00FD456C">
        <w:rPr>
          <w:rFonts w:hint="eastAsia"/>
          <w:color w:val="000000" w:themeColor="text1"/>
        </w:rPr>
        <w:t>，甚至未依規定私自調借他連軍械受檢，直至112年3月24日始遭察覺，期間已逾2年4個月，顯見自海軍司令部以降，</w:t>
      </w:r>
      <w:proofErr w:type="gramStart"/>
      <w:r w:rsidR="00D4486D" w:rsidRPr="00FD456C">
        <w:rPr>
          <w:rFonts w:hint="eastAsia"/>
          <w:color w:val="000000" w:themeColor="text1"/>
        </w:rPr>
        <w:t>均未落實</w:t>
      </w:r>
      <w:proofErr w:type="gramEnd"/>
      <w:r w:rsidR="00D4486D" w:rsidRPr="00FD456C">
        <w:rPr>
          <w:rFonts w:hint="eastAsia"/>
          <w:color w:val="000000" w:themeColor="text1"/>
        </w:rPr>
        <w:t>對所屬部隊執行槍械清點。另本案應可依</w:t>
      </w:r>
      <w:proofErr w:type="gramStart"/>
      <w:r w:rsidR="00D4486D" w:rsidRPr="00FD456C">
        <w:rPr>
          <w:rFonts w:hint="eastAsia"/>
          <w:color w:val="000000" w:themeColor="text1"/>
        </w:rPr>
        <w:t>遺失報賠程序</w:t>
      </w:r>
      <w:proofErr w:type="gramEnd"/>
      <w:r w:rsidR="00D4486D" w:rsidRPr="00FD456C">
        <w:rPr>
          <w:rFonts w:hint="eastAsia"/>
          <w:color w:val="000000" w:themeColor="text1"/>
        </w:rPr>
        <w:t>處理，若有人員疏失也僅單純行政懲處事項，卻由於隱匿不報甚而虛偽造假，未能誠實以對乃至</w:t>
      </w:r>
      <w:r w:rsidR="00A80B78" w:rsidRPr="00FD456C">
        <w:rPr>
          <w:rFonts w:hint="eastAsia"/>
          <w:b/>
          <w:color w:val="000000" w:themeColor="text1"/>
        </w:rPr>
        <w:t>涉犯刑事責任</w:t>
      </w:r>
      <w:r w:rsidR="00D4486D" w:rsidRPr="00FD456C">
        <w:rPr>
          <w:rFonts w:hint="eastAsia"/>
          <w:color w:val="000000" w:themeColor="text1"/>
        </w:rPr>
        <w:t>，可知海軍司令部對所屬人員管理、教育</w:t>
      </w:r>
      <w:proofErr w:type="gramStart"/>
      <w:r w:rsidR="00D4486D" w:rsidRPr="00FD456C">
        <w:rPr>
          <w:rFonts w:hint="eastAsia"/>
          <w:color w:val="000000" w:themeColor="text1"/>
        </w:rPr>
        <w:t>訓練均顯不</w:t>
      </w:r>
      <w:proofErr w:type="gramEnd"/>
      <w:r w:rsidR="00D4486D" w:rsidRPr="00FD456C">
        <w:rPr>
          <w:rFonts w:hint="eastAsia"/>
          <w:color w:val="000000" w:themeColor="text1"/>
        </w:rPr>
        <w:t>足，</w:t>
      </w:r>
      <w:proofErr w:type="gramStart"/>
      <w:r w:rsidR="00D4486D" w:rsidRPr="00FD456C">
        <w:rPr>
          <w:rFonts w:hint="eastAsia"/>
          <w:color w:val="000000" w:themeColor="text1"/>
        </w:rPr>
        <w:t>均核</w:t>
      </w:r>
      <w:proofErr w:type="gramEnd"/>
      <w:r w:rsidR="00D4486D" w:rsidRPr="00FD456C">
        <w:rPr>
          <w:rFonts w:hint="eastAsia"/>
          <w:color w:val="000000" w:themeColor="text1"/>
        </w:rPr>
        <w:t>有疏失。</w:t>
      </w:r>
    </w:p>
    <w:p w:rsidR="002D3F4B" w:rsidRPr="00FD456C" w:rsidRDefault="002D3F4B" w:rsidP="00AA1A54">
      <w:pPr>
        <w:pStyle w:val="2"/>
        <w:kinsoku w:val="0"/>
        <w:overflowPunct/>
        <w:autoSpaceDE/>
        <w:autoSpaceDN/>
        <w:ind w:left="1020" w:hanging="680"/>
        <w:rPr>
          <w:b/>
          <w:color w:val="000000" w:themeColor="text1"/>
        </w:rPr>
      </w:pPr>
      <w:r w:rsidRPr="00FD456C">
        <w:rPr>
          <w:rFonts w:hint="eastAsia"/>
          <w:b/>
          <w:color w:val="000000" w:themeColor="text1"/>
        </w:rPr>
        <w:t>海軍司令部所屬海洋監偵指揮部未依「海軍械彈爆材管理規定」執行械彈管理，</w:t>
      </w:r>
      <w:r w:rsidR="00D4486D" w:rsidRPr="00FD456C">
        <w:rPr>
          <w:rFonts w:hint="eastAsia"/>
          <w:b/>
          <w:color w:val="000000" w:themeColor="text1"/>
        </w:rPr>
        <w:t>於</w:t>
      </w:r>
      <w:r w:rsidRPr="00FD456C">
        <w:rPr>
          <w:rFonts w:hint="eastAsia"/>
          <w:b/>
          <w:color w:val="000000" w:themeColor="text1"/>
        </w:rPr>
        <w:t>實施武器射擊</w:t>
      </w:r>
      <w:r w:rsidR="00D4486D" w:rsidRPr="00FD456C">
        <w:rPr>
          <w:rFonts w:hint="eastAsia"/>
          <w:b/>
          <w:color w:val="000000" w:themeColor="text1"/>
        </w:rPr>
        <w:t>後</w:t>
      </w:r>
      <w:r w:rsidRPr="00FD456C">
        <w:rPr>
          <w:rFonts w:hint="eastAsia"/>
          <w:b/>
          <w:color w:val="000000" w:themeColor="text1"/>
        </w:rPr>
        <w:t>，未落實執行彈藥入庫、出庫清點動作，至地區彈藥庫實施空殼繳庫始發現空殼短少情事，械彈管理紀律欠缺，督管機制未落實，</w:t>
      </w:r>
      <w:r w:rsidR="00D4486D" w:rsidRPr="00FD456C">
        <w:rPr>
          <w:rFonts w:hint="eastAsia"/>
          <w:b/>
          <w:color w:val="000000" w:themeColor="text1"/>
        </w:rPr>
        <w:t>應檢討改進</w:t>
      </w:r>
      <w:r w:rsidRPr="00FD456C">
        <w:rPr>
          <w:rFonts w:hint="eastAsia"/>
          <w:b/>
          <w:color w:val="000000" w:themeColor="text1"/>
        </w:rPr>
        <w:t>。</w:t>
      </w:r>
    </w:p>
    <w:p w:rsidR="00110D18" w:rsidRPr="00FD456C" w:rsidRDefault="00110D18" w:rsidP="00110D18">
      <w:pPr>
        <w:pStyle w:val="3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海洋監</w:t>
      </w:r>
      <w:proofErr w:type="gramStart"/>
      <w:r w:rsidRPr="00FD456C">
        <w:rPr>
          <w:rFonts w:hint="eastAsia"/>
          <w:color w:val="000000" w:themeColor="text1"/>
        </w:rPr>
        <w:t>偵</w:t>
      </w:r>
      <w:proofErr w:type="gramEnd"/>
      <w:r w:rsidRPr="00FD456C">
        <w:rPr>
          <w:rFonts w:hint="eastAsia"/>
          <w:color w:val="000000" w:themeColor="text1"/>
        </w:rPr>
        <w:t>指揮部彈殼遺失發生之緣由、相關軍紀、監察查察及其過程</w:t>
      </w:r>
      <w:r w:rsidR="00294613">
        <w:rPr>
          <w:rFonts w:hint="eastAsia"/>
          <w:color w:val="000000" w:themeColor="text1"/>
        </w:rPr>
        <w:t>：</w:t>
      </w:r>
    </w:p>
    <w:p w:rsidR="00110D18" w:rsidRPr="00FD456C" w:rsidRDefault="00475752" w:rsidP="00110D18">
      <w:pPr>
        <w:pStyle w:val="4"/>
        <w:ind w:left="1701"/>
        <w:rPr>
          <w:color w:val="000000" w:themeColor="text1"/>
        </w:rPr>
      </w:pPr>
      <w:r>
        <w:rPr>
          <w:rFonts w:hint="eastAsia"/>
          <w:color w:val="000000" w:themeColor="text1"/>
        </w:rPr>
        <w:t>○○○雷達站</w:t>
      </w:r>
      <w:r w:rsidR="00110D18" w:rsidRPr="00FD456C">
        <w:rPr>
          <w:rFonts w:hint="eastAsia"/>
          <w:color w:val="000000" w:themeColor="text1"/>
        </w:rPr>
        <w:t>於112年2月23至24日實施輕武器射擊，於112年3月6日至</w:t>
      </w:r>
      <w:r w:rsidR="00AB79D6">
        <w:rPr>
          <w:rFonts w:hint="eastAsia"/>
          <w:color w:val="000000" w:themeColor="text1"/>
        </w:rPr>
        <w:t>○○彈藥庫</w:t>
      </w:r>
      <w:r w:rsidR="00110D18" w:rsidRPr="00FD456C">
        <w:rPr>
          <w:rFonts w:hint="eastAsia"/>
          <w:color w:val="000000" w:themeColor="text1"/>
        </w:rPr>
        <w:t>實施</w:t>
      </w:r>
      <w:proofErr w:type="gramStart"/>
      <w:r w:rsidR="00110D18" w:rsidRPr="00FD456C">
        <w:rPr>
          <w:rFonts w:hint="eastAsia"/>
          <w:color w:val="000000" w:themeColor="text1"/>
        </w:rPr>
        <w:t>空殼繳庫</w:t>
      </w:r>
      <w:proofErr w:type="gramEnd"/>
      <w:r w:rsidR="00110D18" w:rsidRPr="00FD456C">
        <w:rPr>
          <w:rFonts w:hint="eastAsia"/>
          <w:color w:val="000000" w:themeColor="text1"/>
        </w:rPr>
        <w:t>發現空殼</w:t>
      </w:r>
      <w:proofErr w:type="gramStart"/>
      <w:r w:rsidR="00110D18" w:rsidRPr="00FD456C">
        <w:rPr>
          <w:rFonts w:hint="eastAsia"/>
          <w:color w:val="000000" w:themeColor="text1"/>
        </w:rPr>
        <w:t>短少乙發後</w:t>
      </w:r>
      <w:proofErr w:type="gramEnd"/>
      <w:r w:rsidR="00110D18" w:rsidRPr="00FD456C">
        <w:rPr>
          <w:rFonts w:hint="eastAsia"/>
          <w:color w:val="000000" w:themeColor="text1"/>
        </w:rPr>
        <w:t>，站長</w:t>
      </w:r>
      <w:r w:rsidR="00AB79D6">
        <w:rPr>
          <w:rFonts w:hint="eastAsia"/>
          <w:color w:val="000000" w:themeColor="text1"/>
        </w:rPr>
        <w:t>曾○○</w:t>
      </w:r>
      <w:r w:rsidR="00110D18" w:rsidRPr="00FD456C">
        <w:rPr>
          <w:rFonts w:hint="eastAsia"/>
          <w:color w:val="000000" w:themeColor="text1"/>
        </w:rPr>
        <w:t>少校立即回報海洋監</w:t>
      </w:r>
      <w:proofErr w:type="gramStart"/>
      <w:r w:rsidR="00110D18" w:rsidRPr="00FD456C">
        <w:rPr>
          <w:rFonts w:hint="eastAsia"/>
          <w:color w:val="000000" w:themeColor="text1"/>
        </w:rPr>
        <w:t>偵</w:t>
      </w:r>
      <w:proofErr w:type="gramEnd"/>
      <w:r w:rsidR="00110D18" w:rsidRPr="00FD456C">
        <w:rPr>
          <w:rFonts w:hint="eastAsia"/>
          <w:color w:val="000000" w:themeColor="text1"/>
        </w:rPr>
        <w:t>指揮部指揮官並實施全面搜索及人員約談，當下即調閱相關部位監視器，確認無彈藥遺失情事，相關行政疏失為未依「海軍械</w:t>
      </w:r>
      <w:proofErr w:type="gramStart"/>
      <w:r w:rsidR="00110D18" w:rsidRPr="00FD456C">
        <w:rPr>
          <w:rFonts w:hint="eastAsia"/>
          <w:color w:val="000000" w:themeColor="text1"/>
        </w:rPr>
        <w:t>彈爆材</w:t>
      </w:r>
      <w:proofErr w:type="gramEnd"/>
      <w:r w:rsidR="00110D18" w:rsidRPr="00FD456C">
        <w:rPr>
          <w:rFonts w:hint="eastAsia"/>
          <w:color w:val="000000" w:themeColor="text1"/>
        </w:rPr>
        <w:t>管理規定」執行空殼進出庫清點。</w:t>
      </w:r>
    </w:p>
    <w:p w:rsidR="00110D18" w:rsidRPr="00FD456C" w:rsidRDefault="00110D18" w:rsidP="00110D18">
      <w:pPr>
        <w:pStyle w:val="4"/>
        <w:ind w:left="1701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經調查單位於112年2月13日至</w:t>
      </w:r>
      <w:r w:rsidR="00AB79D6">
        <w:rPr>
          <w:rFonts w:hint="eastAsia"/>
          <w:color w:val="000000" w:themeColor="text1"/>
        </w:rPr>
        <w:t>○○彈藥庫</w:t>
      </w:r>
      <w:r w:rsidRPr="00FD456C">
        <w:rPr>
          <w:rFonts w:hint="eastAsia"/>
          <w:color w:val="000000" w:themeColor="text1"/>
        </w:rPr>
        <w:t>申領5.56步槍彈(批號：OLC91K101-009)，申領</w:t>
      </w:r>
      <w:proofErr w:type="gramStart"/>
      <w:r w:rsidRPr="00FD456C">
        <w:rPr>
          <w:rFonts w:hint="eastAsia"/>
          <w:color w:val="000000" w:themeColor="text1"/>
        </w:rPr>
        <w:t>當日鉛封拆除</w:t>
      </w:r>
      <w:proofErr w:type="gramEnd"/>
      <w:r w:rsidRPr="00FD456C">
        <w:rPr>
          <w:rFonts w:hint="eastAsia"/>
          <w:color w:val="000000" w:themeColor="text1"/>
        </w:rPr>
        <w:t>，於彈藥庫清點數量為2,993發，確認無誤後攜回站上，查數量與憑單紀錄相符，彈藥庫進出</w:t>
      </w:r>
      <w:proofErr w:type="gramStart"/>
      <w:r w:rsidRPr="00FD456C">
        <w:rPr>
          <w:rFonts w:hint="eastAsia"/>
          <w:color w:val="000000" w:themeColor="text1"/>
        </w:rPr>
        <w:t>簿冊均有紀錄</w:t>
      </w:r>
      <w:proofErr w:type="gramEnd"/>
      <w:r w:rsidRPr="00FD456C">
        <w:rPr>
          <w:rFonts w:hint="eastAsia"/>
          <w:color w:val="000000" w:themeColor="text1"/>
        </w:rPr>
        <w:t>可稽，但清點人、保管人未再落實彈藥入庫清點動作。</w:t>
      </w:r>
    </w:p>
    <w:p w:rsidR="00110D18" w:rsidRPr="00FD456C" w:rsidRDefault="00110D18" w:rsidP="00110D18">
      <w:pPr>
        <w:pStyle w:val="4"/>
        <w:ind w:left="1701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112年2月22日執行23日射擊5.56彈藥裝彈作業，監視器有紀錄可</w:t>
      </w:r>
      <w:proofErr w:type="gramStart"/>
      <w:r w:rsidRPr="00FD456C">
        <w:rPr>
          <w:rFonts w:hint="eastAsia"/>
          <w:color w:val="000000" w:themeColor="text1"/>
        </w:rPr>
        <w:t>稽</w:t>
      </w:r>
      <w:proofErr w:type="gramEnd"/>
      <w:r w:rsidRPr="00FD456C">
        <w:rPr>
          <w:rFonts w:hint="eastAsia"/>
          <w:color w:val="000000" w:themeColor="text1"/>
        </w:rPr>
        <w:t>，查人員暨裝備進出紀錄簿相</w:t>
      </w:r>
      <w:r w:rsidRPr="00FD456C">
        <w:rPr>
          <w:rFonts w:hint="eastAsia"/>
          <w:color w:val="000000" w:themeColor="text1"/>
        </w:rPr>
        <w:lastRenderedPageBreak/>
        <w:t>符。2月23日執行24日射擊5.56彈藥裝彈作業，監視器有紀錄可</w:t>
      </w:r>
      <w:proofErr w:type="gramStart"/>
      <w:r w:rsidRPr="00FD456C">
        <w:rPr>
          <w:rFonts w:hint="eastAsia"/>
          <w:color w:val="000000" w:themeColor="text1"/>
        </w:rPr>
        <w:t>稽</w:t>
      </w:r>
      <w:proofErr w:type="gramEnd"/>
      <w:r w:rsidRPr="00FD456C">
        <w:rPr>
          <w:rFonts w:hint="eastAsia"/>
          <w:color w:val="000000" w:themeColor="text1"/>
        </w:rPr>
        <w:t>，查人員暨裝備進出紀錄簿相符。經查2月23及24日執行射擊後空殼</w:t>
      </w:r>
      <w:proofErr w:type="gramStart"/>
      <w:r w:rsidRPr="00FD456C">
        <w:rPr>
          <w:rFonts w:hint="eastAsia"/>
          <w:color w:val="000000" w:themeColor="text1"/>
        </w:rPr>
        <w:t>入庫均未落實</w:t>
      </w:r>
      <w:proofErr w:type="gramEnd"/>
      <w:r w:rsidRPr="00FD456C">
        <w:rPr>
          <w:rFonts w:hint="eastAsia"/>
          <w:color w:val="000000" w:themeColor="text1"/>
        </w:rPr>
        <w:t>清點，且人員暨裝備進出紀錄簿品名誤植5.56步槍彈(應為5.56步槍空殼)；另2月24日執行第二日輕武器射擊時，又將前日射擊空殼一併帶出至靶場，射擊</w:t>
      </w:r>
      <w:proofErr w:type="gramStart"/>
      <w:r w:rsidRPr="00FD456C">
        <w:rPr>
          <w:rFonts w:hint="eastAsia"/>
          <w:color w:val="000000" w:themeColor="text1"/>
        </w:rPr>
        <w:t>後返站入庫</w:t>
      </w:r>
      <w:proofErr w:type="gramEnd"/>
      <w:r w:rsidRPr="00FD456C">
        <w:rPr>
          <w:rFonts w:hint="eastAsia"/>
          <w:color w:val="000000" w:themeColor="text1"/>
        </w:rPr>
        <w:t>時清點、保管人也</w:t>
      </w:r>
      <w:proofErr w:type="gramStart"/>
      <w:r w:rsidRPr="00FD456C">
        <w:rPr>
          <w:rFonts w:hint="eastAsia"/>
          <w:color w:val="000000" w:themeColor="text1"/>
        </w:rPr>
        <w:t>均未落實逐</w:t>
      </w:r>
      <w:proofErr w:type="gramEnd"/>
      <w:r w:rsidRPr="00FD456C">
        <w:rPr>
          <w:rFonts w:hint="eastAsia"/>
          <w:color w:val="000000" w:themeColor="text1"/>
        </w:rPr>
        <w:t>顆清點動作，人員暨裝備進出紀錄簿品名未依實況填寫空殼。</w:t>
      </w:r>
    </w:p>
    <w:p w:rsidR="00110D18" w:rsidRPr="00FD456C" w:rsidRDefault="00110D18" w:rsidP="00110D18">
      <w:pPr>
        <w:pStyle w:val="4"/>
        <w:ind w:left="1701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112年3月6日至</w:t>
      </w:r>
      <w:r w:rsidR="00AB79D6">
        <w:rPr>
          <w:rFonts w:hint="eastAsia"/>
          <w:color w:val="000000" w:themeColor="text1"/>
        </w:rPr>
        <w:t>○○彈藥庫</w:t>
      </w:r>
      <w:r w:rsidRPr="00FD456C">
        <w:rPr>
          <w:rFonts w:hint="eastAsia"/>
          <w:color w:val="000000" w:themeColor="text1"/>
        </w:rPr>
        <w:t>實施</w:t>
      </w:r>
      <w:proofErr w:type="gramStart"/>
      <w:r w:rsidRPr="00FD456C">
        <w:rPr>
          <w:rFonts w:hint="eastAsia"/>
          <w:color w:val="000000" w:themeColor="text1"/>
        </w:rPr>
        <w:t>空殼繳庫</w:t>
      </w:r>
      <w:proofErr w:type="gramEnd"/>
      <w:r w:rsidRPr="00FD456C">
        <w:rPr>
          <w:rFonts w:hint="eastAsia"/>
          <w:color w:val="000000" w:themeColor="text1"/>
        </w:rPr>
        <w:t>作業，於空</w:t>
      </w:r>
      <w:proofErr w:type="gramStart"/>
      <w:r w:rsidRPr="00FD456C">
        <w:rPr>
          <w:rFonts w:hint="eastAsia"/>
          <w:color w:val="000000" w:themeColor="text1"/>
        </w:rPr>
        <w:t>殼出庫時</w:t>
      </w:r>
      <w:proofErr w:type="gramEnd"/>
      <w:r w:rsidRPr="00FD456C">
        <w:rPr>
          <w:rFonts w:hint="eastAsia"/>
          <w:color w:val="000000" w:themeColor="text1"/>
        </w:rPr>
        <w:t>仍</w:t>
      </w:r>
      <w:proofErr w:type="gramStart"/>
      <w:r w:rsidRPr="00FD456C">
        <w:rPr>
          <w:rFonts w:hint="eastAsia"/>
          <w:color w:val="000000" w:themeColor="text1"/>
        </w:rPr>
        <w:t>未</w:t>
      </w:r>
      <w:proofErr w:type="gramEnd"/>
      <w:r w:rsidRPr="00FD456C">
        <w:rPr>
          <w:rFonts w:hint="eastAsia"/>
          <w:color w:val="000000" w:themeColor="text1"/>
        </w:rPr>
        <w:t>逐顆清點(共有鐵盒4箱、木箱1箱，</w:t>
      </w:r>
      <w:proofErr w:type="gramStart"/>
      <w:r w:rsidRPr="00FD456C">
        <w:rPr>
          <w:rFonts w:hint="eastAsia"/>
          <w:color w:val="000000" w:themeColor="text1"/>
        </w:rPr>
        <w:t>均僅清</w:t>
      </w:r>
      <w:proofErr w:type="gramEnd"/>
      <w:r w:rsidRPr="00FD456C">
        <w:rPr>
          <w:rFonts w:hint="eastAsia"/>
          <w:color w:val="000000" w:themeColor="text1"/>
        </w:rPr>
        <w:t>點該木箱)，直至</w:t>
      </w:r>
      <w:r w:rsidR="00AB79D6">
        <w:rPr>
          <w:rFonts w:hint="eastAsia"/>
          <w:color w:val="000000" w:themeColor="text1"/>
        </w:rPr>
        <w:t>○○彈藥庫</w:t>
      </w:r>
      <w:r w:rsidRPr="00FD456C">
        <w:rPr>
          <w:rFonts w:hint="eastAsia"/>
          <w:color w:val="000000" w:themeColor="text1"/>
        </w:rPr>
        <w:t>執行</w:t>
      </w:r>
      <w:proofErr w:type="gramStart"/>
      <w:r w:rsidRPr="00FD456C">
        <w:rPr>
          <w:rFonts w:hint="eastAsia"/>
          <w:color w:val="000000" w:themeColor="text1"/>
        </w:rPr>
        <w:t>空殼繳</w:t>
      </w:r>
      <w:proofErr w:type="gramEnd"/>
      <w:r w:rsidRPr="00FD456C">
        <w:rPr>
          <w:rFonts w:hint="eastAsia"/>
          <w:color w:val="000000" w:themeColor="text1"/>
        </w:rPr>
        <w:t>庫作業時才發現短缺</w:t>
      </w:r>
      <w:proofErr w:type="gramStart"/>
      <w:r w:rsidRPr="00FD456C">
        <w:rPr>
          <w:rFonts w:hint="eastAsia"/>
          <w:color w:val="000000" w:themeColor="text1"/>
        </w:rPr>
        <w:t>訓彈空殼</w:t>
      </w:r>
      <w:proofErr w:type="gramEnd"/>
      <w:r w:rsidRPr="00FD456C">
        <w:rPr>
          <w:rFonts w:hint="eastAsia"/>
          <w:color w:val="000000" w:themeColor="text1"/>
        </w:rPr>
        <w:t>乙顆，並循體系回報海洋監偵指揮部。</w:t>
      </w:r>
    </w:p>
    <w:bookmarkEnd w:id="2"/>
    <w:p w:rsidR="00A07F17" w:rsidRPr="00FD456C" w:rsidRDefault="00D4486D" w:rsidP="00177673">
      <w:pPr>
        <w:pStyle w:val="3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本案依據陸海空軍懲罰法執行懲處，懲處站長</w:t>
      </w:r>
      <w:r w:rsidR="00AB79D6">
        <w:rPr>
          <w:rFonts w:hint="eastAsia"/>
          <w:color w:val="000000" w:themeColor="text1"/>
        </w:rPr>
        <w:t>曾○○</w:t>
      </w:r>
      <w:r w:rsidRPr="00FD456C">
        <w:rPr>
          <w:rFonts w:hint="eastAsia"/>
          <w:color w:val="000000" w:themeColor="text1"/>
        </w:rPr>
        <w:t>少校等9員，核予申誡1次至2次懲罰。</w:t>
      </w:r>
    </w:p>
    <w:p w:rsidR="00E057EE" w:rsidRPr="00FD456C" w:rsidRDefault="00E057EE" w:rsidP="001121B5">
      <w:pPr>
        <w:pStyle w:val="3"/>
        <w:rPr>
          <w:color w:val="000000" w:themeColor="text1"/>
        </w:rPr>
      </w:pPr>
      <w:proofErr w:type="gramStart"/>
      <w:r w:rsidRPr="00FD456C">
        <w:rPr>
          <w:rFonts w:hint="eastAsia"/>
          <w:color w:val="000000" w:themeColor="text1"/>
        </w:rPr>
        <w:t>本案缺失態</w:t>
      </w:r>
      <w:proofErr w:type="gramEnd"/>
      <w:r w:rsidRPr="00FD456C">
        <w:rPr>
          <w:rFonts w:hint="eastAsia"/>
          <w:color w:val="000000" w:themeColor="text1"/>
        </w:rPr>
        <w:t>樣</w:t>
      </w:r>
      <w:proofErr w:type="gramStart"/>
      <w:r w:rsidRPr="00FD456C">
        <w:rPr>
          <w:rFonts w:hint="eastAsia"/>
          <w:color w:val="000000" w:themeColor="text1"/>
        </w:rPr>
        <w:t>詢</w:t>
      </w:r>
      <w:proofErr w:type="gramEnd"/>
      <w:r w:rsidRPr="00FD456C">
        <w:rPr>
          <w:rFonts w:hint="eastAsia"/>
          <w:color w:val="000000" w:themeColor="text1"/>
        </w:rPr>
        <w:t>據國防部表示：</w:t>
      </w:r>
      <w:r w:rsidR="00475752">
        <w:rPr>
          <w:rFonts w:hint="eastAsia"/>
          <w:color w:val="000000" w:themeColor="text1"/>
        </w:rPr>
        <w:t>○○○雷達站</w:t>
      </w:r>
      <w:r w:rsidRPr="00FD456C">
        <w:rPr>
          <w:rFonts w:hint="eastAsia"/>
          <w:color w:val="000000" w:themeColor="text1"/>
        </w:rPr>
        <w:t>於112年2月23至24日實施輕武器射擊，於112年3月6日至</w:t>
      </w:r>
      <w:r w:rsidR="00AB79D6">
        <w:rPr>
          <w:rFonts w:hint="eastAsia"/>
          <w:color w:val="000000" w:themeColor="text1"/>
        </w:rPr>
        <w:t>○○彈藥庫</w:t>
      </w:r>
      <w:r w:rsidRPr="00FD456C">
        <w:rPr>
          <w:rFonts w:hint="eastAsia"/>
          <w:color w:val="000000" w:themeColor="text1"/>
        </w:rPr>
        <w:t>實施空</w:t>
      </w:r>
      <w:proofErr w:type="gramStart"/>
      <w:r w:rsidRPr="00FD456C">
        <w:rPr>
          <w:rFonts w:hint="eastAsia"/>
          <w:color w:val="000000" w:themeColor="text1"/>
        </w:rPr>
        <w:t>殼繳庫始</w:t>
      </w:r>
      <w:proofErr w:type="gramEnd"/>
      <w:r w:rsidRPr="00FD456C">
        <w:rPr>
          <w:rFonts w:hint="eastAsia"/>
          <w:color w:val="000000" w:themeColor="text1"/>
        </w:rPr>
        <w:t>發現空殼</w:t>
      </w:r>
      <w:proofErr w:type="gramStart"/>
      <w:r w:rsidRPr="00FD456C">
        <w:rPr>
          <w:rFonts w:hint="eastAsia"/>
          <w:color w:val="000000" w:themeColor="text1"/>
        </w:rPr>
        <w:t>短少乙發</w:t>
      </w:r>
      <w:proofErr w:type="gramEnd"/>
      <w:r w:rsidRPr="00FD456C">
        <w:rPr>
          <w:rFonts w:hint="eastAsia"/>
          <w:color w:val="000000" w:themeColor="text1"/>
        </w:rPr>
        <w:t>，相關行政疏失為清點人、保管人未依「海軍械</w:t>
      </w:r>
      <w:proofErr w:type="gramStart"/>
      <w:r w:rsidRPr="00FD456C">
        <w:rPr>
          <w:rFonts w:hint="eastAsia"/>
          <w:color w:val="000000" w:themeColor="text1"/>
        </w:rPr>
        <w:t>彈爆材</w:t>
      </w:r>
      <w:proofErr w:type="gramEnd"/>
      <w:r w:rsidRPr="00FD456C">
        <w:rPr>
          <w:rFonts w:hint="eastAsia"/>
          <w:color w:val="000000" w:themeColor="text1"/>
        </w:rPr>
        <w:t>管理規定」落實執行彈藥入庫清點動作至地區彈藥庫實施空</w:t>
      </w:r>
      <w:proofErr w:type="gramStart"/>
      <w:r w:rsidRPr="00FD456C">
        <w:rPr>
          <w:rFonts w:hint="eastAsia"/>
          <w:color w:val="000000" w:themeColor="text1"/>
        </w:rPr>
        <w:t>殼繳庫始</w:t>
      </w:r>
      <w:proofErr w:type="gramEnd"/>
      <w:r w:rsidRPr="00FD456C">
        <w:rPr>
          <w:rFonts w:hint="eastAsia"/>
          <w:color w:val="000000" w:themeColor="text1"/>
        </w:rPr>
        <w:t>發現空殼短少情事。</w:t>
      </w:r>
    </w:p>
    <w:p w:rsidR="00935C1E" w:rsidRPr="00FD456C" w:rsidRDefault="00935C1E" w:rsidP="001121B5">
      <w:pPr>
        <w:pStyle w:val="3"/>
        <w:rPr>
          <w:color w:val="000000" w:themeColor="text1"/>
        </w:rPr>
      </w:pPr>
      <w:r w:rsidRPr="00FD456C">
        <w:rPr>
          <w:rFonts w:hint="eastAsia"/>
          <w:color w:val="000000" w:themeColor="text1"/>
        </w:rPr>
        <w:t>據上，海洋監</w:t>
      </w:r>
      <w:proofErr w:type="gramStart"/>
      <w:r w:rsidRPr="00FD456C">
        <w:rPr>
          <w:rFonts w:hint="eastAsia"/>
          <w:color w:val="000000" w:themeColor="text1"/>
        </w:rPr>
        <w:t>偵</w:t>
      </w:r>
      <w:proofErr w:type="gramEnd"/>
      <w:r w:rsidRPr="00FD456C">
        <w:rPr>
          <w:rFonts w:hint="eastAsia"/>
          <w:color w:val="000000" w:themeColor="text1"/>
        </w:rPr>
        <w:t>指揮部未依「海軍械</w:t>
      </w:r>
      <w:proofErr w:type="gramStart"/>
      <w:r w:rsidRPr="00FD456C">
        <w:rPr>
          <w:rFonts w:hint="eastAsia"/>
          <w:color w:val="000000" w:themeColor="text1"/>
        </w:rPr>
        <w:t>彈爆</w:t>
      </w:r>
      <w:proofErr w:type="gramEnd"/>
      <w:r w:rsidRPr="00FD456C">
        <w:rPr>
          <w:rFonts w:hint="eastAsia"/>
          <w:color w:val="000000" w:themeColor="text1"/>
        </w:rPr>
        <w:t>材管理規定」</w:t>
      </w:r>
      <w:proofErr w:type="gramStart"/>
      <w:r w:rsidRPr="00FD456C">
        <w:rPr>
          <w:rFonts w:hint="eastAsia"/>
          <w:color w:val="000000" w:themeColor="text1"/>
        </w:rPr>
        <w:t>執行</w:t>
      </w:r>
      <w:proofErr w:type="gramEnd"/>
      <w:r w:rsidRPr="00FD456C">
        <w:rPr>
          <w:rFonts w:hint="eastAsia"/>
          <w:color w:val="000000" w:themeColor="text1"/>
        </w:rPr>
        <w:t>械彈管理，於實施武器射擊後，未落實執行彈藥入庫、出庫清點動作，至地區彈藥庫實施空</w:t>
      </w:r>
      <w:proofErr w:type="gramStart"/>
      <w:r w:rsidRPr="00FD456C">
        <w:rPr>
          <w:rFonts w:hint="eastAsia"/>
          <w:color w:val="000000" w:themeColor="text1"/>
        </w:rPr>
        <w:t>殼繳庫</w:t>
      </w:r>
      <w:proofErr w:type="gramEnd"/>
      <w:r w:rsidRPr="00FD456C">
        <w:rPr>
          <w:rFonts w:hint="eastAsia"/>
          <w:color w:val="000000" w:themeColor="text1"/>
        </w:rPr>
        <w:t>始發現空殼短少情事，械彈管理紀律欠缺，</w:t>
      </w:r>
      <w:proofErr w:type="gramStart"/>
      <w:r w:rsidRPr="00FD456C">
        <w:rPr>
          <w:rFonts w:hint="eastAsia"/>
          <w:color w:val="000000" w:themeColor="text1"/>
        </w:rPr>
        <w:t>督管機</w:t>
      </w:r>
      <w:proofErr w:type="gramEnd"/>
      <w:r w:rsidRPr="00FD456C">
        <w:rPr>
          <w:rFonts w:hint="eastAsia"/>
          <w:color w:val="000000" w:themeColor="text1"/>
        </w:rPr>
        <w:t>制未落實，應檢討改進。</w:t>
      </w:r>
    </w:p>
    <w:p w:rsidR="00A07F17" w:rsidRPr="00FD456C" w:rsidRDefault="00A07F17">
      <w:pPr>
        <w:widowControl/>
        <w:overflowPunct/>
        <w:autoSpaceDE/>
        <w:autoSpaceDN/>
        <w:jc w:val="left"/>
        <w:rPr>
          <w:rFonts w:hAnsi="Arial"/>
          <w:bCs/>
          <w:color w:val="000000" w:themeColor="text1"/>
          <w:kern w:val="32"/>
          <w:szCs w:val="36"/>
        </w:rPr>
      </w:pPr>
      <w:r w:rsidRPr="00FD456C">
        <w:rPr>
          <w:color w:val="000000" w:themeColor="text1"/>
        </w:rPr>
        <w:br w:type="page"/>
      </w:r>
    </w:p>
    <w:p w:rsidR="007F78DB" w:rsidRPr="00FD456C" w:rsidRDefault="007E0135" w:rsidP="007F78DB">
      <w:pPr>
        <w:pStyle w:val="1"/>
        <w:kinsoku w:val="0"/>
        <w:overflowPunct/>
        <w:autoSpaceDE/>
        <w:autoSpaceDN/>
        <w:ind w:left="2380" w:hanging="2380"/>
        <w:rPr>
          <w:rFonts w:hAnsi="標楷體"/>
          <w:color w:val="000000" w:themeColor="text1"/>
        </w:rPr>
      </w:pPr>
      <w:r w:rsidRPr="00FD456C">
        <w:rPr>
          <w:rFonts w:hint="eastAsia"/>
          <w:color w:val="000000" w:themeColor="text1"/>
        </w:rPr>
        <w:lastRenderedPageBreak/>
        <w:t>處理辦法：</w:t>
      </w:r>
    </w:p>
    <w:p w:rsidR="007F78DB" w:rsidRPr="00FD456C" w:rsidRDefault="007F78DB" w:rsidP="003B7957">
      <w:pPr>
        <w:pStyle w:val="2"/>
        <w:numPr>
          <w:ilvl w:val="1"/>
          <w:numId w:val="9"/>
        </w:numPr>
        <w:kinsoku w:val="0"/>
        <w:wordWrap w:val="0"/>
        <w:overflowPunct/>
        <w:ind w:left="1020" w:hanging="680"/>
        <w:rPr>
          <w:rFonts w:hAnsi="標楷體"/>
          <w:color w:val="000000" w:themeColor="text1"/>
        </w:rPr>
      </w:pPr>
      <w:r w:rsidRPr="00FD456C">
        <w:rPr>
          <w:rFonts w:hAnsi="標楷體" w:hint="eastAsia"/>
          <w:color w:val="000000" w:themeColor="text1"/>
        </w:rPr>
        <w:t>調查意見</w:t>
      </w:r>
      <w:r w:rsidR="009A09F5" w:rsidRPr="00FD456C">
        <w:rPr>
          <w:rFonts w:hAnsi="標楷體" w:hint="eastAsia"/>
          <w:color w:val="000000" w:themeColor="text1"/>
        </w:rPr>
        <w:t>一</w:t>
      </w:r>
      <w:r w:rsidRPr="00FD456C">
        <w:rPr>
          <w:rFonts w:hAnsi="標楷體" w:hint="eastAsia"/>
          <w:color w:val="000000" w:themeColor="text1"/>
        </w:rPr>
        <w:t>，提案糾正</w:t>
      </w:r>
      <w:r w:rsidR="009A09F5" w:rsidRPr="00FD456C">
        <w:rPr>
          <w:rFonts w:hAnsi="標楷體"/>
          <w:color w:val="000000" w:themeColor="text1"/>
        </w:rPr>
        <w:t>海軍陸戰隊陸戰六六旅</w:t>
      </w:r>
      <w:r w:rsidRPr="00FD456C">
        <w:rPr>
          <w:rFonts w:hAnsi="標楷體" w:hint="eastAsia"/>
          <w:color w:val="000000" w:themeColor="text1"/>
        </w:rPr>
        <w:t>。</w:t>
      </w:r>
    </w:p>
    <w:p w:rsidR="009A09F5" w:rsidRPr="00FD456C" w:rsidRDefault="009A09F5" w:rsidP="003B7957">
      <w:pPr>
        <w:pStyle w:val="2"/>
        <w:numPr>
          <w:ilvl w:val="1"/>
          <w:numId w:val="9"/>
        </w:numPr>
        <w:kinsoku w:val="0"/>
        <w:wordWrap w:val="0"/>
        <w:overflowPunct/>
        <w:ind w:left="1020" w:hanging="680"/>
        <w:rPr>
          <w:rFonts w:hAnsi="標楷體"/>
          <w:color w:val="000000" w:themeColor="text1"/>
        </w:rPr>
      </w:pPr>
      <w:r w:rsidRPr="00FD456C">
        <w:rPr>
          <w:rFonts w:hAnsi="標楷體" w:hint="eastAsia"/>
          <w:color w:val="000000" w:themeColor="text1"/>
        </w:rPr>
        <w:t>調查意見二，</w:t>
      </w:r>
      <w:bookmarkStart w:id="4" w:name="_Toc421794877"/>
      <w:bookmarkStart w:id="5" w:name="_Toc421795443"/>
      <w:bookmarkStart w:id="6" w:name="_Toc421796024"/>
      <w:bookmarkStart w:id="7" w:name="_Toc422728959"/>
      <w:bookmarkStart w:id="8" w:name="_Toc422834162"/>
      <w:r w:rsidR="00473732" w:rsidRPr="00FD456C">
        <w:rPr>
          <w:rFonts w:hint="eastAsia"/>
          <w:color w:val="000000" w:themeColor="text1"/>
        </w:rPr>
        <w:t>函請</w:t>
      </w:r>
      <w:r w:rsidR="002D3F4B" w:rsidRPr="00FD456C">
        <w:rPr>
          <w:color w:val="000000" w:themeColor="text1"/>
        </w:rPr>
        <w:t>海軍海洋監偵指揮部</w:t>
      </w:r>
      <w:r w:rsidR="00473732" w:rsidRPr="00FD456C">
        <w:rPr>
          <w:rFonts w:hint="eastAsia"/>
          <w:color w:val="000000" w:themeColor="text1"/>
        </w:rPr>
        <w:t>檢討改進</w:t>
      </w:r>
      <w:proofErr w:type="gramStart"/>
      <w:r w:rsidR="00473732" w:rsidRPr="00FD456C">
        <w:rPr>
          <w:rFonts w:hint="eastAsia"/>
          <w:color w:val="000000" w:themeColor="text1"/>
        </w:rPr>
        <w:t>見復。</w:t>
      </w:r>
      <w:bookmarkEnd w:id="4"/>
      <w:bookmarkEnd w:id="5"/>
      <w:bookmarkEnd w:id="6"/>
      <w:bookmarkEnd w:id="7"/>
      <w:bookmarkEnd w:id="8"/>
      <w:proofErr w:type="gramEnd"/>
    </w:p>
    <w:p w:rsidR="007F78DB" w:rsidRPr="00FD456C" w:rsidRDefault="007F78DB" w:rsidP="00677E2B">
      <w:pPr>
        <w:pStyle w:val="2"/>
        <w:numPr>
          <w:ilvl w:val="1"/>
          <w:numId w:val="9"/>
        </w:numPr>
        <w:kinsoku w:val="0"/>
        <w:wordWrap w:val="0"/>
        <w:overflowPunct/>
        <w:ind w:left="1020" w:hanging="680"/>
        <w:rPr>
          <w:rFonts w:hAnsi="標楷體"/>
          <w:color w:val="000000" w:themeColor="text1"/>
        </w:rPr>
      </w:pPr>
      <w:r w:rsidRPr="00FD456C">
        <w:rPr>
          <w:rFonts w:hAnsi="標楷體" w:hint="eastAsia"/>
          <w:color w:val="000000" w:themeColor="text1"/>
        </w:rPr>
        <w:t>調查報告案由、調查意見</w:t>
      </w:r>
      <w:r w:rsidR="008B3985" w:rsidRPr="00FD456C">
        <w:rPr>
          <w:rFonts w:hAnsi="標楷體" w:hint="eastAsia"/>
          <w:color w:val="000000" w:themeColor="text1"/>
        </w:rPr>
        <w:t>（不含附件</w:t>
      </w:r>
      <w:r w:rsidR="00DA200B" w:rsidRPr="00FD456C">
        <w:rPr>
          <w:rFonts w:hAnsi="標楷體" w:hint="eastAsia"/>
          <w:color w:val="000000" w:themeColor="text1"/>
        </w:rPr>
        <w:t>）</w:t>
      </w:r>
      <w:r w:rsidRPr="00FD456C">
        <w:rPr>
          <w:rFonts w:hAnsi="標楷體" w:hint="eastAsia"/>
          <w:color w:val="000000" w:themeColor="text1"/>
        </w:rPr>
        <w:t>及處理辦法，經委員會討論通過後公布。</w:t>
      </w:r>
    </w:p>
    <w:p w:rsidR="007F78DB" w:rsidRPr="00FD456C" w:rsidRDefault="007F78DB" w:rsidP="00677E2B">
      <w:pPr>
        <w:pStyle w:val="2"/>
        <w:numPr>
          <w:ilvl w:val="1"/>
          <w:numId w:val="9"/>
        </w:numPr>
        <w:kinsoku w:val="0"/>
        <w:wordWrap w:val="0"/>
        <w:overflowPunct/>
        <w:ind w:left="1020" w:hanging="680"/>
        <w:rPr>
          <w:color w:val="000000" w:themeColor="text1"/>
        </w:rPr>
      </w:pPr>
      <w:r w:rsidRPr="00FD456C">
        <w:rPr>
          <w:rFonts w:hAnsi="標楷體" w:hint="eastAsia"/>
          <w:color w:val="000000" w:themeColor="text1"/>
        </w:rPr>
        <w:t>檢</w:t>
      </w:r>
      <w:proofErr w:type="gramStart"/>
      <w:r w:rsidRPr="00FD456C">
        <w:rPr>
          <w:rFonts w:hAnsi="標楷體" w:hint="eastAsia"/>
          <w:color w:val="000000" w:themeColor="text1"/>
        </w:rPr>
        <w:t>附派查函</w:t>
      </w:r>
      <w:proofErr w:type="gramEnd"/>
      <w:r w:rsidRPr="00FD456C">
        <w:rPr>
          <w:rFonts w:hAnsi="標楷體" w:hint="eastAsia"/>
          <w:color w:val="000000" w:themeColor="text1"/>
        </w:rPr>
        <w:t>及相關附件，送請</w:t>
      </w:r>
      <w:r w:rsidR="00832D27" w:rsidRPr="00FD456C">
        <w:rPr>
          <w:rFonts w:hAnsi="標楷體" w:hint="eastAsia"/>
          <w:color w:val="000000" w:themeColor="text1"/>
        </w:rPr>
        <w:t>外交</w:t>
      </w:r>
      <w:r w:rsidRPr="00FD456C">
        <w:rPr>
          <w:rFonts w:hAnsi="標楷體" w:hint="eastAsia"/>
          <w:color w:val="000000" w:themeColor="text1"/>
        </w:rPr>
        <w:t>及</w:t>
      </w:r>
      <w:r w:rsidR="00832D27" w:rsidRPr="00FD456C">
        <w:rPr>
          <w:rFonts w:hAnsi="標楷體" w:hint="eastAsia"/>
          <w:color w:val="000000" w:themeColor="text1"/>
        </w:rPr>
        <w:t>國防</w:t>
      </w:r>
      <w:r w:rsidRPr="00FD456C">
        <w:rPr>
          <w:rFonts w:hAnsi="標楷體" w:hint="eastAsia"/>
          <w:color w:val="000000" w:themeColor="text1"/>
        </w:rPr>
        <w:t>委員會會議處理。</w:t>
      </w:r>
    </w:p>
    <w:p w:rsidR="009609BA" w:rsidRDefault="009609BA" w:rsidP="004A16ED">
      <w:pPr>
        <w:pStyle w:val="aa"/>
        <w:spacing w:beforeLines="50" w:before="228" w:after="0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r w:rsidRPr="00FD456C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調查委員：</w:t>
      </w:r>
      <w:r w:rsidR="004A16ED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林文程</w:t>
      </w:r>
    </w:p>
    <w:p w:rsidR="004A16ED" w:rsidRPr="00FD456C" w:rsidRDefault="004A16ED" w:rsidP="004A16ED">
      <w:pPr>
        <w:pStyle w:val="aa"/>
        <w:spacing w:before="0" w:after="0"/>
        <w:ind w:leftChars="1750" w:left="5953"/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王美玉</w:t>
      </w:r>
    </w:p>
    <w:sectPr w:rsidR="004A16ED" w:rsidRPr="00FD456C" w:rsidSect="008458DB"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999" w:rsidRDefault="008A6999">
      <w:r>
        <w:separator/>
      </w:r>
    </w:p>
  </w:endnote>
  <w:endnote w:type="continuationSeparator" w:id="0">
    <w:p w:rsidR="008A6999" w:rsidRDefault="008A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charset w:val="88"/>
    <w:family w:val="script"/>
    <w:pitch w:val="variable"/>
    <w:sig w:usb0="800002E3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20B" w:rsidRDefault="0026520B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26520B" w:rsidRDefault="0026520B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999" w:rsidRDefault="008A6999">
      <w:r>
        <w:separator/>
      </w:r>
    </w:p>
  </w:footnote>
  <w:footnote w:type="continuationSeparator" w:id="0">
    <w:p w:rsidR="008A6999" w:rsidRDefault="008A6999">
      <w:r>
        <w:continuationSeparator/>
      </w:r>
    </w:p>
  </w:footnote>
  <w:footnote w:id="1">
    <w:p w:rsidR="00D25DF9" w:rsidRDefault="00D25DF9">
      <w:pPr>
        <w:pStyle w:val="aff"/>
      </w:pPr>
      <w:r>
        <w:rPr>
          <w:rStyle w:val="aff1"/>
        </w:rPr>
        <w:footnoteRef/>
      </w:r>
      <w:r>
        <w:t xml:space="preserve"> </w:t>
      </w:r>
      <w:r w:rsidRPr="00B913D1">
        <w:rPr>
          <w:rFonts w:hAnsi="標楷體" w:cs="Arial" w:hint="eastAsia"/>
          <w:szCs w:val="32"/>
        </w:rPr>
        <w:t>「國軍械彈爆材管理指導要綱」</w:t>
      </w:r>
      <w:r>
        <w:rPr>
          <w:rFonts w:hAnsi="標楷體" w:cs="Arial" w:hint="eastAsia"/>
          <w:szCs w:val="32"/>
        </w:rPr>
        <w:t>及</w:t>
      </w:r>
      <w:r w:rsidRPr="00B913D1">
        <w:rPr>
          <w:rFonts w:hAnsi="標楷體" w:cs="Arial" w:hint="eastAsia"/>
          <w:szCs w:val="32"/>
        </w:rPr>
        <w:t>「海軍械彈爆材管理規定」</w:t>
      </w:r>
      <w:r>
        <w:rPr>
          <w:rFonts w:hAnsi="標楷體" w:cs="Arial" w:hint="eastAsia"/>
          <w:szCs w:val="32"/>
        </w:rPr>
        <w:t>第10點。</w:t>
      </w:r>
    </w:p>
  </w:footnote>
  <w:footnote w:id="2">
    <w:p w:rsidR="00935564" w:rsidRDefault="00935564">
      <w:pPr>
        <w:pStyle w:val="aff"/>
      </w:pPr>
      <w:r>
        <w:rPr>
          <w:rStyle w:val="aff1"/>
        </w:rPr>
        <w:footnoteRef/>
      </w:r>
      <w:r>
        <w:t xml:space="preserve"> </w:t>
      </w:r>
      <w:r w:rsidRPr="00B913D1">
        <w:rPr>
          <w:rFonts w:hAnsi="標楷體" w:cs="Arial" w:hint="eastAsia"/>
          <w:szCs w:val="32"/>
        </w:rPr>
        <w:t>「國軍械彈爆材管理指導要綱」</w:t>
      </w:r>
      <w:r>
        <w:rPr>
          <w:rFonts w:hAnsi="標楷體" w:cs="Arial" w:hint="eastAsia"/>
          <w:szCs w:val="32"/>
        </w:rPr>
        <w:t>第</w:t>
      </w:r>
      <w:r>
        <w:rPr>
          <w:rFonts w:hAnsi="標楷體" w:cs="Arial"/>
          <w:szCs w:val="32"/>
        </w:rPr>
        <w:t>16</w:t>
      </w:r>
      <w:r>
        <w:rPr>
          <w:rFonts w:hAnsi="標楷體" w:cs="Arial" w:hint="eastAsia"/>
          <w:szCs w:val="32"/>
        </w:rPr>
        <w:t>點及</w:t>
      </w:r>
      <w:r w:rsidRPr="00B913D1">
        <w:rPr>
          <w:rFonts w:hAnsi="標楷體" w:cs="Arial" w:hint="eastAsia"/>
          <w:szCs w:val="32"/>
        </w:rPr>
        <w:t>「海軍械彈爆材管理規定」</w:t>
      </w:r>
      <w:r>
        <w:rPr>
          <w:rFonts w:hAnsi="標楷體" w:cs="Arial" w:hint="eastAsia"/>
          <w:szCs w:val="32"/>
        </w:rPr>
        <w:t>第</w:t>
      </w:r>
      <w:r>
        <w:rPr>
          <w:rFonts w:hAnsi="標楷體" w:cs="Arial"/>
          <w:szCs w:val="32"/>
        </w:rPr>
        <w:t>19</w:t>
      </w:r>
      <w:r>
        <w:rPr>
          <w:rFonts w:hAnsi="標楷體" w:cs="Arial" w:hint="eastAsia"/>
          <w:szCs w:val="32"/>
        </w:rPr>
        <w:t>點。</w:t>
      </w:r>
    </w:p>
  </w:footnote>
  <w:footnote w:id="3">
    <w:p w:rsidR="00110D18" w:rsidRDefault="00110D18" w:rsidP="00110D18">
      <w:pPr>
        <w:pStyle w:val="aff"/>
      </w:pPr>
      <w:r>
        <w:rPr>
          <w:rStyle w:val="aff1"/>
        </w:rPr>
        <w:footnoteRef/>
      </w:r>
      <w:r>
        <w:t xml:space="preserve"> </w:t>
      </w:r>
      <w:r w:rsidRPr="00B913D1">
        <w:rPr>
          <w:rFonts w:hAnsi="標楷體" w:cs="Arial" w:hint="eastAsia"/>
          <w:szCs w:val="32"/>
        </w:rPr>
        <w:t>「國軍械彈爆材管理指導要綱」</w:t>
      </w:r>
      <w:r>
        <w:rPr>
          <w:rFonts w:hAnsi="標楷體" w:cs="Arial" w:hint="eastAsia"/>
          <w:szCs w:val="32"/>
        </w:rPr>
        <w:t>及</w:t>
      </w:r>
      <w:r w:rsidRPr="00B913D1">
        <w:rPr>
          <w:rFonts w:hAnsi="標楷體" w:cs="Arial" w:hint="eastAsia"/>
          <w:szCs w:val="32"/>
        </w:rPr>
        <w:t>「海軍械彈爆材管理規定」</w:t>
      </w:r>
      <w:r>
        <w:rPr>
          <w:rFonts w:hAnsi="標楷體" w:cs="Arial" w:hint="eastAsia"/>
          <w:szCs w:val="32"/>
        </w:rPr>
        <w:t>第1</w:t>
      </w:r>
      <w:r>
        <w:rPr>
          <w:rFonts w:hAnsi="標楷體" w:cs="Arial"/>
          <w:szCs w:val="32"/>
        </w:rPr>
        <w:t>3</w:t>
      </w:r>
      <w:r>
        <w:rPr>
          <w:rFonts w:hAnsi="標楷體" w:cs="Arial" w:hint="eastAsia"/>
          <w:szCs w:val="32"/>
        </w:rPr>
        <w:t>點。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100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2354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0039"/>
    <w:rsid w:val="00006961"/>
    <w:rsid w:val="00011091"/>
    <w:rsid w:val="000112BF"/>
    <w:rsid w:val="00012233"/>
    <w:rsid w:val="00013013"/>
    <w:rsid w:val="00017318"/>
    <w:rsid w:val="000229AD"/>
    <w:rsid w:val="000246F7"/>
    <w:rsid w:val="000264F7"/>
    <w:rsid w:val="00027388"/>
    <w:rsid w:val="0003114D"/>
    <w:rsid w:val="00036D76"/>
    <w:rsid w:val="000375E5"/>
    <w:rsid w:val="0004559A"/>
    <w:rsid w:val="00045978"/>
    <w:rsid w:val="0005034B"/>
    <w:rsid w:val="00053A37"/>
    <w:rsid w:val="00057F32"/>
    <w:rsid w:val="00062A25"/>
    <w:rsid w:val="000634BE"/>
    <w:rsid w:val="00063FC8"/>
    <w:rsid w:val="00073CB5"/>
    <w:rsid w:val="0007425C"/>
    <w:rsid w:val="00077553"/>
    <w:rsid w:val="00081EE2"/>
    <w:rsid w:val="00082772"/>
    <w:rsid w:val="000851A2"/>
    <w:rsid w:val="000873BB"/>
    <w:rsid w:val="0009352E"/>
    <w:rsid w:val="00096B96"/>
    <w:rsid w:val="000A2F3F"/>
    <w:rsid w:val="000B0B4A"/>
    <w:rsid w:val="000B279A"/>
    <w:rsid w:val="000B61D2"/>
    <w:rsid w:val="000B70A7"/>
    <w:rsid w:val="000B73DD"/>
    <w:rsid w:val="000C495F"/>
    <w:rsid w:val="000D30D6"/>
    <w:rsid w:val="000D66D9"/>
    <w:rsid w:val="000D78A3"/>
    <w:rsid w:val="000E05A6"/>
    <w:rsid w:val="000E6431"/>
    <w:rsid w:val="000F21A5"/>
    <w:rsid w:val="00102B9F"/>
    <w:rsid w:val="00103398"/>
    <w:rsid w:val="001050D6"/>
    <w:rsid w:val="00110D18"/>
    <w:rsid w:val="00112637"/>
    <w:rsid w:val="00112ABC"/>
    <w:rsid w:val="001159E7"/>
    <w:rsid w:val="0012001E"/>
    <w:rsid w:val="00126A55"/>
    <w:rsid w:val="00133513"/>
    <w:rsid w:val="00133F08"/>
    <w:rsid w:val="001345E6"/>
    <w:rsid w:val="001378B0"/>
    <w:rsid w:val="00142E00"/>
    <w:rsid w:val="00152793"/>
    <w:rsid w:val="00153B7E"/>
    <w:rsid w:val="001545A9"/>
    <w:rsid w:val="001637C7"/>
    <w:rsid w:val="00163844"/>
    <w:rsid w:val="0016480E"/>
    <w:rsid w:val="001658B1"/>
    <w:rsid w:val="00174297"/>
    <w:rsid w:val="00180E06"/>
    <w:rsid w:val="001817B3"/>
    <w:rsid w:val="00183014"/>
    <w:rsid w:val="0019446A"/>
    <w:rsid w:val="001959C2"/>
    <w:rsid w:val="001A51E3"/>
    <w:rsid w:val="001A544D"/>
    <w:rsid w:val="001A7968"/>
    <w:rsid w:val="001B02A1"/>
    <w:rsid w:val="001B2E98"/>
    <w:rsid w:val="001B3483"/>
    <w:rsid w:val="001B3C1E"/>
    <w:rsid w:val="001B4494"/>
    <w:rsid w:val="001C0D8B"/>
    <w:rsid w:val="001C0DA8"/>
    <w:rsid w:val="001C3C02"/>
    <w:rsid w:val="001D4AD7"/>
    <w:rsid w:val="001E0D8A"/>
    <w:rsid w:val="001E67BA"/>
    <w:rsid w:val="001E74C2"/>
    <w:rsid w:val="001F2884"/>
    <w:rsid w:val="001F32B9"/>
    <w:rsid w:val="001F4F82"/>
    <w:rsid w:val="001F5A48"/>
    <w:rsid w:val="001F6260"/>
    <w:rsid w:val="00200007"/>
    <w:rsid w:val="002030A5"/>
    <w:rsid w:val="00203131"/>
    <w:rsid w:val="00210C36"/>
    <w:rsid w:val="00210E3B"/>
    <w:rsid w:val="00212E88"/>
    <w:rsid w:val="00213670"/>
    <w:rsid w:val="00213C9C"/>
    <w:rsid w:val="0022009E"/>
    <w:rsid w:val="00223241"/>
    <w:rsid w:val="0022425C"/>
    <w:rsid w:val="002246DE"/>
    <w:rsid w:val="002408B7"/>
    <w:rsid w:val="002412CD"/>
    <w:rsid w:val="002429E2"/>
    <w:rsid w:val="00243738"/>
    <w:rsid w:val="0025113E"/>
    <w:rsid w:val="00252BC4"/>
    <w:rsid w:val="00253FAB"/>
    <w:rsid w:val="00254014"/>
    <w:rsid w:val="00254B39"/>
    <w:rsid w:val="0026504D"/>
    <w:rsid w:val="0026520B"/>
    <w:rsid w:val="002679C9"/>
    <w:rsid w:val="00267F95"/>
    <w:rsid w:val="00273A2F"/>
    <w:rsid w:val="00280986"/>
    <w:rsid w:val="00281ECE"/>
    <w:rsid w:val="002831C7"/>
    <w:rsid w:val="00283F18"/>
    <w:rsid w:val="002840C6"/>
    <w:rsid w:val="002904C8"/>
    <w:rsid w:val="00294613"/>
    <w:rsid w:val="00295174"/>
    <w:rsid w:val="00296172"/>
    <w:rsid w:val="00296B92"/>
    <w:rsid w:val="002A0196"/>
    <w:rsid w:val="002A2C22"/>
    <w:rsid w:val="002B02EB"/>
    <w:rsid w:val="002B252E"/>
    <w:rsid w:val="002B386A"/>
    <w:rsid w:val="002C0602"/>
    <w:rsid w:val="002D1767"/>
    <w:rsid w:val="002D3F4B"/>
    <w:rsid w:val="002D5C16"/>
    <w:rsid w:val="002E608A"/>
    <w:rsid w:val="002F2476"/>
    <w:rsid w:val="002F3DFF"/>
    <w:rsid w:val="002F5E05"/>
    <w:rsid w:val="00301DA1"/>
    <w:rsid w:val="00307A76"/>
    <w:rsid w:val="0031455E"/>
    <w:rsid w:val="00315A16"/>
    <w:rsid w:val="00317053"/>
    <w:rsid w:val="0032109C"/>
    <w:rsid w:val="00322896"/>
    <w:rsid w:val="00322A1E"/>
    <w:rsid w:val="00322B45"/>
    <w:rsid w:val="00323809"/>
    <w:rsid w:val="00323D41"/>
    <w:rsid w:val="00325414"/>
    <w:rsid w:val="003302F1"/>
    <w:rsid w:val="003306D7"/>
    <w:rsid w:val="00342677"/>
    <w:rsid w:val="0034470E"/>
    <w:rsid w:val="00352DB0"/>
    <w:rsid w:val="00361063"/>
    <w:rsid w:val="00364AC8"/>
    <w:rsid w:val="00366E08"/>
    <w:rsid w:val="0037094A"/>
    <w:rsid w:val="00371ED3"/>
    <w:rsid w:val="00372659"/>
    <w:rsid w:val="00372FFC"/>
    <w:rsid w:val="0037728A"/>
    <w:rsid w:val="00380B7D"/>
    <w:rsid w:val="00381A99"/>
    <w:rsid w:val="003829C2"/>
    <w:rsid w:val="003830B2"/>
    <w:rsid w:val="00384724"/>
    <w:rsid w:val="003919B7"/>
    <w:rsid w:val="00391D57"/>
    <w:rsid w:val="00392292"/>
    <w:rsid w:val="00392690"/>
    <w:rsid w:val="00394F45"/>
    <w:rsid w:val="003A25B4"/>
    <w:rsid w:val="003A5927"/>
    <w:rsid w:val="003B1017"/>
    <w:rsid w:val="003B3C07"/>
    <w:rsid w:val="003B6081"/>
    <w:rsid w:val="003B6775"/>
    <w:rsid w:val="003B67B3"/>
    <w:rsid w:val="003B7957"/>
    <w:rsid w:val="003C38B4"/>
    <w:rsid w:val="003C5FE2"/>
    <w:rsid w:val="003D05FB"/>
    <w:rsid w:val="003D1B16"/>
    <w:rsid w:val="003D45BF"/>
    <w:rsid w:val="003D508A"/>
    <w:rsid w:val="003D537F"/>
    <w:rsid w:val="003D7823"/>
    <w:rsid w:val="003D7B75"/>
    <w:rsid w:val="003E0208"/>
    <w:rsid w:val="003E3FDE"/>
    <w:rsid w:val="003E4B57"/>
    <w:rsid w:val="003F27E1"/>
    <w:rsid w:val="003F437A"/>
    <w:rsid w:val="003F5C2B"/>
    <w:rsid w:val="00402240"/>
    <w:rsid w:val="004023E9"/>
    <w:rsid w:val="0040454A"/>
    <w:rsid w:val="00413F83"/>
    <w:rsid w:val="0041490C"/>
    <w:rsid w:val="00416191"/>
    <w:rsid w:val="00416721"/>
    <w:rsid w:val="00421D1E"/>
    <w:rsid w:val="00421EF0"/>
    <w:rsid w:val="004224FA"/>
    <w:rsid w:val="00423D07"/>
    <w:rsid w:val="00426BF2"/>
    <w:rsid w:val="00427936"/>
    <w:rsid w:val="00433FED"/>
    <w:rsid w:val="00435717"/>
    <w:rsid w:val="004408EA"/>
    <w:rsid w:val="0044346F"/>
    <w:rsid w:val="004450D5"/>
    <w:rsid w:val="00447C5E"/>
    <w:rsid w:val="00453FF6"/>
    <w:rsid w:val="0046520A"/>
    <w:rsid w:val="004671C7"/>
    <w:rsid w:val="004672AB"/>
    <w:rsid w:val="004714FE"/>
    <w:rsid w:val="00473732"/>
    <w:rsid w:val="00475752"/>
    <w:rsid w:val="00477BAA"/>
    <w:rsid w:val="00480006"/>
    <w:rsid w:val="00484CFC"/>
    <w:rsid w:val="004917AD"/>
    <w:rsid w:val="00495053"/>
    <w:rsid w:val="004A16ED"/>
    <w:rsid w:val="004A1F59"/>
    <w:rsid w:val="004A29BE"/>
    <w:rsid w:val="004A3225"/>
    <w:rsid w:val="004A33EE"/>
    <w:rsid w:val="004A3AA8"/>
    <w:rsid w:val="004B13C7"/>
    <w:rsid w:val="004B778F"/>
    <w:rsid w:val="004C0424"/>
    <w:rsid w:val="004C0609"/>
    <w:rsid w:val="004C639F"/>
    <w:rsid w:val="004D141F"/>
    <w:rsid w:val="004D2742"/>
    <w:rsid w:val="004D6310"/>
    <w:rsid w:val="004E0062"/>
    <w:rsid w:val="004E05A1"/>
    <w:rsid w:val="004E5983"/>
    <w:rsid w:val="004E7F21"/>
    <w:rsid w:val="004F472A"/>
    <w:rsid w:val="004F4C3A"/>
    <w:rsid w:val="004F5E57"/>
    <w:rsid w:val="004F6710"/>
    <w:rsid w:val="00500C3E"/>
    <w:rsid w:val="00502849"/>
    <w:rsid w:val="00504334"/>
    <w:rsid w:val="0050498D"/>
    <w:rsid w:val="005104D7"/>
    <w:rsid w:val="00510B9E"/>
    <w:rsid w:val="00515F12"/>
    <w:rsid w:val="00536BC2"/>
    <w:rsid w:val="005425E1"/>
    <w:rsid w:val="005427C5"/>
    <w:rsid w:val="00542CF6"/>
    <w:rsid w:val="00552DB0"/>
    <w:rsid w:val="00553C03"/>
    <w:rsid w:val="00557E8B"/>
    <w:rsid w:val="00557EF5"/>
    <w:rsid w:val="00560DDA"/>
    <w:rsid w:val="00563692"/>
    <w:rsid w:val="005677B2"/>
    <w:rsid w:val="00567DE4"/>
    <w:rsid w:val="00571679"/>
    <w:rsid w:val="00572794"/>
    <w:rsid w:val="0057783C"/>
    <w:rsid w:val="00584235"/>
    <w:rsid w:val="005844E7"/>
    <w:rsid w:val="00584AC0"/>
    <w:rsid w:val="0058522C"/>
    <w:rsid w:val="00586120"/>
    <w:rsid w:val="005908B8"/>
    <w:rsid w:val="0059512E"/>
    <w:rsid w:val="005A6DD2"/>
    <w:rsid w:val="005B4662"/>
    <w:rsid w:val="005B7D54"/>
    <w:rsid w:val="005C2E90"/>
    <w:rsid w:val="005C385D"/>
    <w:rsid w:val="005D3B20"/>
    <w:rsid w:val="005D71B7"/>
    <w:rsid w:val="005E4759"/>
    <w:rsid w:val="005E5C68"/>
    <w:rsid w:val="005E65C0"/>
    <w:rsid w:val="005F0390"/>
    <w:rsid w:val="00606707"/>
    <w:rsid w:val="006072CD"/>
    <w:rsid w:val="00612023"/>
    <w:rsid w:val="00612E8F"/>
    <w:rsid w:val="00614190"/>
    <w:rsid w:val="0062298C"/>
    <w:rsid w:val="00622A99"/>
    <w:rsid w:val="00622E67"/>
    <w:rsid w:val="00623A8A"/>
    <w:rsid w:val="00624583"/>
    <w:rsid w:val="00626B57"/>
    <w:rsid w:val="00626EDC"/>
    <w:rsid w:val="00635AD8"/>
    <w:rsid w:val="006452D3"/>
    <w:rsid w:val="00646AA8"/>
    <w:rsid w:val="006470EC"/>
    <w:rsid w:val="00647B39"/>
    <w:rsid w:val="006507B6"/>
    <w:rsid w:val="006542D6"/>
    <w:rsid w:val="0065598E"/>
    <w:rsid w:val="00655AF2"/>
    <w:rsid w:val="00655BC5"/>
    <w:rsid w:val="006568BE"/>
    <w:rsid w:val="0066025D"/>
    <w:rsid w:val="0066091A"/>
    <w:rsid w:val="00666B86"/>
    <w:rsid w:val="00671D15"/>
    <w:rsid w:val="006773EC"/>
    <w:rsid w:val="00677E2B"/>
    <w:rsid w:val="00680504"/>
    <w:rsid w:val="00681CD9"/>
    <w:rsid w:val="00681FBB"/>
    <w:rsid w:val="00683E30"/>
    <w:rsid w:val="00687024"/>
    <w:rsid w:val="00691316"/>
    <w:rsid w:val="006921BE"/>
    <w:rsid w:val="00695E22"/>
    <w:rsid w:val="006B7093"/>
    <w:rsid w:val="006B7417"/>
    <w:rsid w:val="006D252E"/>
    <w:rsid w:val="006D31F9"/>
    <w:rsid w:val="006D3691"/>
    <w:rsid w:val="006E5EF0"/>
    <w:rsid w:val="006E6416"/>
    <w:rsid w:val="006F2F98"/>
    <w:rsid w:val="006F3117"/>
    <w:rsid w:val="006F3563"/>
    <w:rsid w:val="006F42B9"/>
    <w:rsid w:val="006F6103"/>
    <w:rsid w:val="006F6B5A"/>
    <w:rsid w:val="006F6E63"/>
    <w:rsid w:val="00704E00"/>
    <w:rsid w:val="00712F94"/>
    <w:rsid w:val="00715ED5"/>
    <w:rsid w:val="007209E7"/>
    <w:rsid w:val="00726182"/>
    <w:rsid w:val="00727635"/>
    <w:rsid w:val="00730AAA"/>
    <w:rsid w:val="00732329"/>
    <w:rsid w:val="007337CA"/>
    <w:rsid w:val="00734CE4"/>
    <w:rsid w:val="00735123"/>
    <w:rsid w:val="00741837"/>
    <w:rsid w:val="007453E6"/>
    <w:rsid w:val="007461CA"/>
    <w:rsid w:val="00754789"/>
    <w:rsid w:val="00764C3C"/>
    <w:rsid w:val="00770453"/>
    <w:rsid w:val="0077309D"/>
    <w:rsid w:val="00773B8D"/>
    <w:rsid w:val="0077605E"/>
    <w:rsid w:val="007774EE"/>
    <w:rsid w:val="00781822"/>
    <w:rsid w:val="00783AD2"/>
    <w:rsid w:val="00783F21"/>
    <w:rsid w:val="00786AE0"/>
    <w:rsid w:val="00787159"/>
    <w:rsid w:val="0079043A"/>
    <w:rsid w:val="00791668"/>
    <w:rsid w:val="00791AA1"/>
    <w:rsid w:val="0079494A"/>
    <w:rsid w:val="007A3793"/>
    <w:rsid w:val="007C1BA2"/>
    <w:rsid w:val="007C2B48"/>
    <w:rsid w:val="007D20E9"/>
    <w:rsid w:val="007D7881"/>
    <w:rsid w:val="007D7E3A"/>
    <w:rsid w:val="007E0135"/>
    <w:rsid w:val="007E0E10"/>
    <w:rsid w:val="007E1DEE"/>
    <w:rsid w:val="007E4768"/>
    <w:rsid w:val="007E777B"/>
    <w:rsid w:val="007F1DCC"/>
    <w:rsid w:val="007F2070"/>
    <w:rsid w:val="007F31B6"/>
    <w:rsid w:val="007F63C1"/>
    <w:rsid w:val="007F78DB"/>
    <w:rsid w:val="00803C6D"/>
    <w:rsid w:val="008053F5"/>
    <w:rsid w:val="00807AF7"/>
    <w:rsid w:val="00807D7E"/>
    <w:rsid w:val="00810198"/>
    <w:rsid w:val="0081537E"/>
    <w:rsid w:val="00815DA8"/>
    <w:rsid w:val="0082194D"/>
    <w:rsid w:val="008221F9"/>
    <w:rsid w:val="00826EF5"/>
    <w:rsid w:val="00831693"/>
    <w:rsid w:val="00832D27"/>
    <w:rsid w:val="00837453"/>
    <w:rsid w:val="00840104"/>
    <w:rsid w:val="00840C1F"/>
    <w:rsid w:val="008411C9"/>
    <w:rsid w:val="00841FC5"/>
    <w:rsid w:val="0084293C"/>
    <w:rsid w:val="00843D0F"/>
    <w:rsid w:val="00845709"/>
    <w:rsid w:val="008458DB"/>
    <w:rsid w:val="008576BD"/>
    <w:rsid w:val="00857813"/>
    <w:rsid w:val="00860463"/>
    <w:rsid w:val="008648A0"/>
    <w:rsid w:val="00872E93"/>
    <w:rsid w:val="008733DA"/>
    <w:rsid w:val="008803D0"/>
    <w:rsid w:val="00881C5B"/>
    <w:rsid w:val="008850E4"/>
    <w:rsid w:val="008939AB"/>
    <w:rsid w:val="008945D3"/>
    <w:rsid w:val="008965DD"/>
    <w:rsid w:val="008A12F5"/>
    <w:rsid w:val="008A6999"/>
    <w:rsid w:val="008B1587"/>
    <w:rsid w:val="008B1B01"/>
    <w:rsid w:val="008B3985"/>
    <w:rsid w:val="008B3BCD"/>
    <w:rsid w:val="008B6DF8"/>
    <w:rsid w:val="008C106C"/>
    <w:rsid w:val="008C10F1"/>
    <w:rsid w:val="008C1926"/>
    <w:rsid w:val="008C1E99"/>
    <w:rsid w:val="008D27AD"/>
    <w:rsid w:val="008E0085"/>
    <w:rsid w:val="008E073D"/>
    <w:rsid w:val="008E2AA6"/>
    <w:rsid w:val="008E311B"/>
    <w:rsid w:val="008E4D6C"/>
    <w:rsid w:val="008F46E7"/>
    <w:rsid w:val="008F64CA"/>
    <w:rsid w:val="008F6F0B"/>
    <w:rsid w:val="008F7E4B"/>
    <w:rsid w:val="00907BA7"/>
    <w:rsid w:val="00907E71"/>
    <w:rsid w:val="0091064E"/>
    <w:rsid w:val="00911FC5"/>
    <w:rsid w:val="009179AA"/>
    <w:rsid w:val="00931A10"/>
    <w:rsid w:val="00935564"/>
    <w:rsid w:val="00935C1E"/>
    <w:rsid w:val="00945F0E"/>
    <w:rsid w:val="00947967"/>
    <w:rsid w:val="00955201"/>
    <w:rsid w:val="009609BA"/>
    <w:rsid w:val="00965200"/>
    <w:rsid w:val="009668B3"/>
    <w:rsid w:val="00966C1D"/>
    <w:rsid w:val="00971471"/>
    <w:rsid w:val="00971CA7"/>
    <w:rsid w:val="00980303"/>
    <w:rsid w:val="009845B6"/>
    <w:rsid w:val="009849C2"/>
    <w:rsid w:val="00984D24"/>
    <w:rsid w:val="009858EB"/>
    <w:rsid w:val="0098726A"/>
    <w:rsid w:val="009909B0"/>
    <w:rsid w:val="009A09F5"/>
    <w:rsid w:val="009A3F47"/>
    <w:rsid w:val="009B0046"/>
    <w:rsid w:val="009B605A"/>
    <w:rsid w:val="009C0CE2"/>
    <w:rsid w:val="009C1440"/>
    <w:rsid w:val="009C2107"/>
    <w:rsid w:val="009C312B"/>
    <w:rsid w:val="009C5D9E"/>
    <w:rsid w:val="009D2C3E"/>
    <w:rsid w:val="009E0625"/>
    <w:rsid w:val="009E3034"/>
    <w:rsid w:val="009E549F"/>
    <w:rsid w:val="009F28A8"/>
    <w:rsid w:val="009F2971"/>
    <w:rsid w:val="009F473E"/>
    <w:rsid w:val="009F5247"/>
    <w:rsid w:val="009F682A"/>
    <w:rsid w:val="00A022BE"/>
    <w:rsid w:val="00A07B4B"/>
    <w:rsid w:val="00A07F17"/>
    <w:rsid w:val="00A07FFB"/>
    <w:rsid w:val="00A13AF8"/>
    <w:rsid w:val="00A153EA"/>
    <w:rsid w:val="00A21640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37C4D"/>
    <w:rsid w:val="00A431B9"/>
    <w:rsid w:val="00A438D8"/>
    <w:rsid w:val="00A465FC"/>
    <w:rsid w:val="00A473F5"/>
    <w:rsid w:val="00A51F9D"/>
    <w:rsid w:val="00A5416A"/>
    <w:rsid w:val="00A639F4"/>
    <w:rsid w:val="00A654E7"/>
    <w:rsid w:val="00A65864"/>
    <w:rsid w:val="00A65FAE"/>
    <w:rsid w:val="00A74F60"/>
    <w:rsid w:val="00A80B78"/>
    <w:rsid w:val="00A81A32"/>
    <w:rsid w:val="00A835BD"/>
    <w:rsid w:val="00A97B15"/>
    <w:rsid w:val="00A97DDB"/>
    <w:rsid w:val="00AA1A54"/>
    <w:rsid w:val="00AA42D5"/>
    <w:rsid w:val="00AA590C"/>
    <w:rsid w:val="00AA7234"/>
    <w:rsid w:val="00AB2FAB"/>
    <w:rsid w:val="00AB5C14"/>
    <w:rsid w:val="00AB7382"/>
    <w:rsid w:val="00AB79D6"/>
    <w:rsid w:val="00AC0E3E"/>
    <w:rsid w:val="00AC1EE7"/>
    <w:rsid w:val="00AC333F"/>
    <w:rsid w:val="00AC585C"/>
    <w:rsid w:val="00AC6E70"/>
    <w:rsid w:val="00AD1925"/>
    <w:rsid w:val="00AE067D"/>
    <w:rsid w:val="00AE0BD4"/>
    <w:rsid w:val="00AF1181"/>
    <w:rsid w:val="00AF2F79"/>
    <w:rsid w:val="00AF4653"/>
    <w:rsid w:val="00AF7DB7"/>
    <w:rsid w:val="00AF7F6D"/>
    <w:rsid w:val="00B10D02"/>
    <w:rsid w:val="00B201E2"/>
    <w:rsid w:val="00B33324"/>
    <w:rsid w:val="00B37E44"/>
    <w:rsid w:val="00B414CD"/>
    <w:rsid w:val="00B443E4"/>
    <w:rsid w:val="00B51E4A"/>
    <w:rsid w:val="00B5484D"/>
    <w:rsid w:val="00B559D5"/>
    <w:rsid w:val="00B563EA"/>
    <w:rsid w:val="00B56CDF"/>
    <w:rsid w:val="00B60E51"/>
    <w:rsid w:val="00B63A54"/>
    <w:rsid w:val="00B64305"/>
    <w:rsid w:val="00B77D18"/>
    <w:rsid w:val="00B805EE"/>
    <w:rsid w:val="00B8313A"/>
    <w:rsid w:val="00B913D1"/>
    <w:rsid w:val="00B93503"/>
    <w:rsid w:val="00B97D67"/>
    <w:rsid w:val="00BA092A"/>
    <w:rsid w:val="00BA1211"/>
    <w:rsid w:val="00BA31E8"/>
    <w:rsid w:val="00BA55E0"/>
    <w:rsid w:val="00BA5E25"/>
    <w:rsid w:val="00BA6BD4"/>
    <w:rsid w:val="00BA6C7A"/>
    <w:rsid w:val="00BB17D1"/>
    <w:rsid w:val="00BB3752"/>
    <w:rsid w:val="00BB6688"/>
    <w:rsid w:val="00BC26D4"/>
    <w:rsid w:val="00BD7315"/>
    <w:rsid w:val="00BE0C80"/>
    <w:rsid w:val="00BE40A5"/>
    <w:rsid w:val="00BE4E73"/>
    <w:rsid w:val="00BF2A42"/>
    <w:rsid w:val="00BF684D"/>
    <w:rsid w:val="00C03D8C"/>
    <w:rsid w:val="00C055EC"/>
    <w:rsid w:val="00C074D3"/>
    <w:rsid w:val="00C10DC9"/>
    <w:rsid w:val="00C1112B"/>
    <w:rsid w:val="00C12FB3"/>
    <w:rsid w:val="00C17341"/>
    <w:rsid w:val="00C2114B"/>
    <w:rsid w:val="00C22500"/>
    <w:rsid w:val="00C24EEF"/>
    <w:rsid w:val="00C25CF6"/>
    <w:rsid w:val="00C26C36"/>
    <w:rsid w:val="00C27519"/>
    <w:rsid w:val="00C32768"/>
    <w:rsid w:val="00C34FF5"/>
    <w:rsid w:val="00C431DF"/>
    <w:rsid w:val="00C449BF"/>
    <w:rsid w:val="00C456BD"/>
    <w:rsid w:val="00C460B3"/>
    <w:rsid w:val="00C530DC"/>
    <w:rsid w:val="00C5350D"/>
    <w:rsid w:val="00C55E3D"/>
    <w:rsid w:val="00C56FE7"/>
    <w:rsid w:val="00C57956"/>
    <w:rsid w:val="00C6123C"/>
    <w:rsid w:val="00C6311A"/>
    <w:rsid w:val="00C7084D"/>
    <w:rsid w:val="00C7315E"/>
    <w:rsid w:val="00C75895"/>
    <w:rsid w:val="00C821F8"/>
    <w:rsid w:val="00C82606"/>
    <w:rsid w:val="00C83C9F"/>
    <w:rsid w:val="00C83E4C"/>
    <w:rsid w:val="00C94519"/>
    <w:rsid w:val="00C94840"/>
    <w:rsid w:val="00CA4EE3"/>
    <w:rsid w:val="00CA4FED"/>
    <w:rsid w:val="00CB027F"/>
    <w:rsid w:val="00CB79AD"/>
    <w:rsid w:val="00CC0EBB"/>
    <w:rsid w:val="00CC6195"/>
    <w:rsid w:val="00CC6297"/>
    <w:rsid w:val="00CC7690"/>
    <w:rsid w:val="00CD1986"/>
    <w:rsid w:val="00CD2BA7"/>
    <w:rsid w:val="00CD54BF"/>
    <w:rsid w:val="00CE4D5C"/>
    <w:rsid w:val="00CE53B9"/>
    <w:rsid w:val="00CE7075"/>
    <w:rsid w:val="00CF05DA"/>
    <w:rsid w:val="00CF0FA9"/>
    <w:rsid w:val="00CF58EB"/>
    <w:rsid w:val="00CF6FEC"/>
    <w:rsid w:val="00D0106E"/>
    <w:rsid w:val="00D03A26"/>
    <w:rsid w:val="00D053A1"/>
    <w:rsid w:val="00D06383"/>
    <w:rsid w:val="00D20D26"/>
    <w:rsid w:val="00D20E85"/>
    <w:rsid w:val="00D24615"/>
    <w:rsid w:val="00D25DF9"/>
    <w:rsid w:val="00D37842"/>
    <w:rsid w:val="00D42DC2"/>
    <w:rsid w:val="00D4302B"/>
    <w:rsid w:val="00D4486D"/>
    <w:rsid w:val="00D52C87"/>
    <w:rsid w:val="00D537E1"/>
    <w:rsid w:val="00D55BB2"/>
    <w:rsid w:val="00D6091A"/>
    <w:rsid w:val="00D63B71"/>
    <w:rsid w:val="00D6605A"/>
    <w:rsid w:val="00D6695F"/>
    <w:rsid w:val="00D75644"/>
    <w:rsid w:val="00D777D5"/>
    <w:rsid w:val="00D81656"/>
    <w:rsid w:val="00D8363E"/>
    <w:rsid w:val="00D83AF9"/>
    <w:rsid w:val="00D83D87"/>
    <w:rsid w:val="00D84A6D"/>
    <w:rsid w:val="00D86A30"/>
    <w:rsid w:val="00D97CB4"/>
    <w:rsid w:val="00D97DD4"/>
    <w:rsid w:val="00DA200B"/>
    <w:rsid w:val="00DA5A8A"/>
    <w:rsid w:val="00DA74F1"/>
    <w:rsid w:val="00DB1170"/>
    <w:rsid w:val="00DB26CD"/>
    <w:rsid w:val="00DB441C"/>
    <w:rsid w:val="00DB44AF"/>
    <w:rsid w:val="00DC1F58"/>
    <w:rsid w:val="00DC339B"/>
    <w:rsid w:val="00DC5D40"/>
    <w:rsid w:val="00DC69A7"/>
    <w:rsid w:val="00DD30E9"/>
    <w:rsid w:val="00DD4F47"/>
    <w:rsid w:val="00DD7FBB"/>
    <w:rsid w:val="00DE0B9F"/>
    <w:rsid w:val="00DE2A9E"/>
    <w:rsid w:val="00DE2BA7"/>
    <w:rsid w:val="00DE3D5E"/>
    <w:rsid w:val="00DE4238"/>
    <w:rsid w:val="00DE657F"/>
    <w:rsid w:val="00DF1218"/>
    <w:rsid w:val="00DF6462"/>
    <w:rsid w:val="00DF70AC"/>
    <w:rsid w:val="00E02FA0"/>
    <w:rsid w:val="00E036DC"/>
    <w:rsid w:val="00E057EE"/>
    <w:rsid w:val="00E05C08"/>
    <w:rsid w:val="00E06A80"/>
    <w:rsid w:val="00E10454"/>
    <w:rsid w:val="00E112E5"/>
    <w:rsid w:val="00E1174A"/>
    <w:rsid w:val="00E122D8"/>
    <w:rsid w:val="00E12CC8"/>
    <w:rsid w:val="00E15352"/>
    <w:rsid w:val="00E20151"/>
    <w:rsid w:val="00E21CC7"/>
    <w:rsid w:val="00E23BE5"/>
    <w:rsid w:val="00E24D9E"/>
    <w:rsid w:val="00E25849"/>
    <w:rsid w:val="00E2646F"/>
    <w:rsid w:val="00E3197E"/>
    <w:rsid w:val="00E342F8"/>
    <w:rsid w:val="00E351ED"/>
    <w:rsid w:val="00E42B19"/>
    <w:rsid w:val="00E6034B"/>
    <w:rsid w:val="00E622E0"/>
    <w:rsid w:val="00E6549E"/>
    <w:rsid w:val="00E65EDE"/>
    <w:rsid w:val="00E70F81"/>
    <w:rsid w:val="00E7146D"/>
    <w:rsid w:val="00E75590"/>
    <w:rsid w:val="00E77055"/>
    <w:rsid w:val="00E77460"/>
    <w:rsid w:val="00E83ABC"/>
    <w:rsid w:val="00E844F2"/>
    <w:rsid w:val="00E90AD0"/>
    <w:rsid w:val="00E91344"/>
    <w:rsid w:val="00E92FCB"/>
    <w:rsid w:val="00E94FA6"/>
    <w:rsid w:val="00EA147F"/>
    <w:rsid w:val="00EA1DA1"/>
    <w:rsid w:val="00EA4A27"/>
    <w:rsid w:val="00EA4FA6"/>
    <w:rsid w:val="00EB1A25"/>
    <w:rsid w:val="00EB33AF"/>
    <w:rsid w:val="00EB6654"/>
    <w:rsid w:val="00EC7363"/>
    <w:rsid w:val="00ED03AB"/>
    <w:rsid w:val="00ED1963"/>
    <w:rsid w:val="00ED1CD4"/>
    <w:rsid w:val="00ED1D2B"/>
    <w:rsid w:val="00ED64B5"/>
    <w:rsid w:val="00EE4D33"/>
    <w:rsid w:val="00EE7CCA"/>
    <w:rsid w:val="00EF3338"/>
    <w:rsid w:val="00F002E2"/>
    <w:rsid w:val="00F06E53"/>
    <w:rsid w:val="00F1342D"/>
    <w:rsid w:val="00F16A14"/>
    <w:rsid w:val="00F350AD"/>
    <w:rsid w:val="00F362D7"/>
    <w:rsid w:val="00F37D7B"/>
    <w:rsid w:val="00F42ECC"/>
    <w:rsid w:val="00F4360D"/>
    <w:rsid w:val="00F46A9E"/>
    <w:rsid w:val="00F5314C"/>
    <w:rsid w:val="00F5688C"/>
    <w:rsid w:val="00F60048"/>
    <w:rsid w:val="00F635DD"/>
    <w:rsid w:val="00F6627B"/>
    <w:rsid w:val="00F7336E"/>
    <w:rsid w:val="00F734F2"/>
    <w:rsid w:val="00F75052"/>
    <w:rsid w:val="00F76714"/>
    <w:rsid w:val="00F804D3"/>
    <w:rsid w:val="00F816CB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19A"/>
    <w:rsid w:val="00FB7770"/>
    <w:rsid w:val="00FC23E4"/>
    <w:rsid w:val="00FD3B91"/>
    <w:rsid w:val="00FD456C"/>
    <w:rsid w:val="00FD576B"/>
    <w:rsid w:val="00FD579E"/>
    <w:rsid w:val="00FD6845"/>
    <w:rsid w:val="00FE28F8"/>
    <w:rsid w:val="00FE4270"/>
    <w:rsid w:val="00FE4516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5A8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,題號1"/>
    <w:basedOn w:val="a6"/>
    <w:link w:val="10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標題110/111 字元,節,節1,一.,標題110/111 + 內文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uiPriority w:val="99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link w:val="af8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aliases w:val="標題110/111 字元1,標題110/111 字元 字元,節 字元,節1 字元,一. 字元,標題110/111 + 內文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customStyle="1" w:styleId="afd">
    <w:name w:val="表樣式"/>
    <w:basedOn w:val="a6"/>
    <w:next w:val="a6"/>
    <w:rsid w:val="007E0135"/>
    <w:pPr>
      <w:tabs>
        <w:tab w:val="num" w:pos="1440"/>
      </w:tabs>
      <w:overflowPunct/>
      <w:autoSpaceDE/>
      <w:autoSpaceDN/>
      <w:ind w:left="695" w:hanging="695"/>
    </w:pPr>
    <w:rPr>
      <w:kern w:val="0"/>
    </w:rPr>
  </w:style>
  <w:style w:type="character" w:styleId="HTML">
    <w:name w:val="HTML Cite"/>
    <w:basedOn w:val="a7"/>
    <w:uiPriority w:val="99"/>
    <w:semiHidden/>
    <w:unhideWhenUsed/>
    <w:rsid w:val="008803D0"/>
    <w:rPr>
      <w:i/>
      <w:iCs/>
    </w:rPr>
  </w:style>
  <w:style w:type="character" w:customStyle="1" w:styleId="af8">
    <w:name w:val="清單段落 字元"/>
    <w:link w:val="af7"/>
    <w:uiPriority w:val="34"/>
    <w:locked/>
    <w:rsid w:val="006E6416"/>
    <w:rPr>
      <w:rFonts w:ascii="標楷體" w:eastAsia="標楷體"/>
      <w:kern w:val="2"/>
      <w:sz w:val="32"/>
    </w:rPr>
  </w:style>
  <w:style w:type="character" w:styleId="afe">
    <w:name w:val="Emphasis"/>
    <w:basedOn w:val="a7"/>
    <w:uiPriority w:val="20"/>
    <w:qFormat/>
    <w:rsid w:val="00F4360D"/>
    <w:rPr>
      <w:i/>
      <w:iCs/>
    </w:rPr>
  </w:style>
  <w:style w:type="character" w:customStyle="1" w:styleId="30">
    <w:name w:val="標題 3 字元"/>
    <w:aliases w:val="(一) 字元"/>
    <w:basedOn w:val="a7"/>
    <w:link w:val="3"/>
    <w:rsid w:val="000264F7"/>
    <w:rPr>
      <w:rFonts w:ascii="標楷體" w:eastAsia="標楷體" w:hAnsi="Arial"/>
      <w:bCs/>
      <w:kern w:val="32"/>
      <w:sz w:val="32"/>
      <w:szCs w:val="36"/>
    </w:rPr>
  </w:style>
  <w:style w:type="character" w:customStyle="1" w:styleId="10">
    <w:name w:val="標題 1 字元"/>
    <w:aliases w:val="壹 字元,題號1 字元"/>
    <w:link w:val="1"/>
    <w:rsid w:val="007F78DB"/>
    <w:rPr>
      <w:rFonts w:ascii="標楷體" w:eastAsia="標楷體" w:hAnsi="Arial"/>
      <w:bCs/>
      <w:kern w:val="32"/>
      <w:sz w:val="32"/>
      <w:szCs w:val="52"/>
    </w:rPr>
  </w:style>
  <w:style w:type="paragraph" w:styleId="aff">
    <w:name w:val="footnote text"/>
    <w:basedOn w:val="a6"/>
    <w:link w:val="aff0"/>
    <w:uiPriority w:val="99"/>
    <w:semiHidden/>
    <w:unhideWhenUsed/>
    <w:rsid w:val="00D25DF9"/>
    <w:pPr>
      <w:snapToGrid w:val="0"/>
      <w:jc w:val="left"/>
    </w:pPr>
    <w:rPr>
      <w:sz w:val="20"/>
    </w:rPr>
  </w:style>
  <w:style w:type="character" w:customStyle="1" w:styleId="aff0">
    <w:name w:val="註腳文字 字元"/>
    <w:basedOn w:val="a7"/>
    <w:link w:val="aff"/>
    <w:uiPriority w:val="99"/>
    <w:semiHidden/>
    <w:rsid w:val="00D25DF9"/>
    <w:rPr>
      <w:rFonts w:ascii="標楷體" w:eastAsia="標楷體"/>
      <w:kern w:val="2"/>
    </w:rPr>
  </w:style>
  <w:style w:type="character" w:styleId="aff1">
    <w:name w:val="footnote reference"/>
    <w:basedOn w:val="a7"/>
    <w:uiPriority w:val="99"/>
    <w:semiHidden/>
    <w:unhideWhenUsed/>
    <w:rsid w:val="00D25D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29D2C-9F7F-4BE7-BEBB-152FDBDB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1007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2023-11-29T02:16:00Z</dcterms:created>
  <dcterms:modified xsi:type="dcterms:W3CDTF">2023-11-29T02:39:00Z</dcterms:modified>
  <cp:contentStatus/>
</cp:coreProperties>
</file>