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C315FA" w:rsidRDefault="00D20D26" w:rsidP="00F37D7B">
      <w:pPr>
        <w:pStyle w:val="af2"/>
      </w:pPr>
      <w:r w:rsidRPr="00C315FA">
        <w:rPr>
          <w:rFonts w:hint="eastAsia"/>
        </w:rPr>
        <w:t>調查報告</w:t>
      </w:r>
      <w:r w:rsidR="002C0746" w:rsidRPr="002C0746">
        <w:rPr>
          <w:rFonts w:hint="eastAsia"/>
        </w:rPr>
        <w:t>(公布版)</w:t>
      </w:r>
    </w:p>
    <w:p w:rsidR="00E25849" w:rsidRPr="00C315FA"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315FA">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17E71" w:rsidRPr="00C315FA">
        <w:rPr>
          <w:rFonts w:hint="eastAsia"/>
        </w:rPr>
        <w:t>臺灣</w:t>
      </w:r>
      <w:proofErr w:type="gramStart"/>
      <w:r w:rsidR="00B17E71" w:rsidRPr="00C315FA">
        <w:rPr>
          <w:rFonts w:hint="eastAsia"/>
        </w:rPr>
        <w:t>臺</w:t>
      </w:r>
      <w:proofErr w:type="gramEnd"/>
      <w:r w:rsidR="00B17E71" w:rsidRPr="00C315FA">
        <w:rPr>
          <w:rFonts w:hint="eastAsia"/>
        </w:rPr>
        <w:t>北地方檢察署函復陳立儒檢察官涉性騷擾事件之申訴調查報告書及檢察官職務評定審議會議紀錄</w:t>
      </w:r>
      <w:proofErr w:type="gramStart"/>
      <w:r w:rsidR="00B17E71" w:rsidRPr="00C315FA">
        <w:rPr>
          <w:rFonts w:hint="eastAsia"/>
        </w:rPr>
        <w:t>等情</w:t>
      </w:r>
      <w:proofErr w:type="gramEnd"/>
      <w:r w:rsidR="00B17E71" w:rsidRPr="00C315FA">
        <w:rPr>
          <w:rFonts w:hint="eastAsia"/>
        </w:rPr>
        <w:t>案。</w:t>
      </w:r>
    </w:p>
    <w:p w:rsidR="00E25849" w:rsidRPr="00C315FA" w:rsidRDefault="00E25849"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C315FA">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F521F0" w:rsidRPr="00C315FA" w:rsidRDefault="00F521F0" w:rsidP="00405926">
      <w:pPr>
        <w:pStyle w:val="10"/>
        <w:ind w:left="680" w:firstLine="680"/>
      </w:pPr>
      <w:bookmarkStart w:id="59" w:name="_Toc524902730"/>
      <w:r w:rsidRPr="00C315FA">
        <w:rPr>
          <w:rFonts w:hint="eastAsia"/>
        </w:rPr>
        <w:t>臺灣</w:t>
      </w:r>
      <w:proofErr w:type="gramStart"/>
      <w:r w:rsidRPr="00C315FA">
        <w:rPr>
          <w:rFonts w:hint="eastAsia"/>
        </w:rPr>
        <w:t>臺</w:t>
      </w:r>
      <w:proofErr w:type="gramEnd"/>
      <w:r w:rsidRPr="00C315FA">
        <w:rPr>
          <w:rFonts w:hint="eastAsia"/>
        </w:rPr>
        <w:t>北地方檢察署(下稱臺北地檢)函復陳立儒檢察官(</w:t>
      </w:r>
      <w:r w:rsidR="00ED288C" w:rsidRPr="00C315FA">
        <w:rPr>
          <w:rFonts w:hint="eastAsia"/>
        </w:rPr>
        <w:t>下稱</w:t>
      </w:r>
      <w:r w:rsidRPr="00C315FA">
        <w:rPr>
          <w:rFonts w:hint="eastAsia"/>
        </w:rPr>
        <w:t>陳檢察官)涉性騷擾事件之申訴調查報告書(經臺北地檢調查性騷擾成立)及檢察官職務評定審議會議紀錄</w:t>
      </w:r>
      <w:proofErr w:type="gramStart"/>
      <w:r w:rsidRPr="00C315FA">
        <w:rPr>
          <w:rFonts w:hint="eastAsia"/>
        </w:rPr>
        <w:t>等情</w:t>
      </w:r>
      <w:proofErr w:type="gramEnd"/>
      <w:r w:rsidRPr="00C315FA">
        <w:rPr>
          <w:rFonts w:hint="eastAsia"/>
        </w:rPr>
        <w:t>案</w:t>
      </w:r>
      <w:r w:rsidR="00405926" w:rsidRPr="00C315FA">
        <w:rPr>
          <w:rFonts w:hint="eastAsia"/>
        </w:rPr>
        <w:t>，</w:t>
      </w:r>
      <w:r w:rsidRPr="00C315FA">
        <w:rPr>
          <w:rFonts w:hint="eastAsia"/>
        </w:rPr>
        <w:t>經本院調閱臺北地檢</w:t>
      </w:r>
      <w:r w:rsidRPr="00C315FA">
        <w:rPr>
          <w:rStyle w:val="afe"/>
        </w:rPr>
        <w:footnoteReference w:id="1"/>
      </w:r>
      <w:r w:rsidRPr="00C315FA">
        <w:rPr>
          <w:rFonts w:hint="eastAsia"/>
        </w:rPr>
        <w:t>、臺北市政府</w:t>
      </w:r>
      <w:r w:rsidRPr="00C315FA">
        <w:t>(</w:t>
      </w:r>
      <w:r w:rsidRPr="00C315FA">
        <w:rPr>
          <w:rFonts w:hint="eastAsia"/>
        </w:rPr>
        <w:t>下稱北市府</w:t>
      </w:r>
      <w:r w:rsidRPr="00C315FA">
        <w:t>)</w:t>
      </w:r>
      <w:r w:rsidRPr="00C315FA">
        <w:rPr>
          <w:rStyle w:val="afe"/>
        </w:rPr>
        <w:footnoteReference w:id="2"/>
      </w:r>
      <w:r w:rsidRPr="00C315FA">
        <w:rPr>
          <w:rFonts w:hint="eastAsia"/>
        </w:rPr>
        <w:t>等機關卷證資料，並於民國(下同)112年10月13日詢問臺北地檢陳檢察官，茲提出調查意見如下：</w:t>
      </w:r>
    </w:p>
    <w:p w:rsidR="009D7880" w:rsidRPr="00C315FA" w:rsidRDefault="009D7880" w:rsidP="009D7880">
      <w:pPr>
        <w:pStyle w:val="2"/>
        <w:numPr>
          <w:ilvl w:val="1"/>
          <w:numId w:val="1"/>
        </w:numPr>
        <w:rPr>
          <w:rFonts w:hAnsi="標楷體"/>
          <w:b/>
        </w:rPr>
      </w:pPr>
      <w:proofErr w:type="gramStart"/>
      <w:r w:rsidRPr="00C315FA">
        <w:rPr>
          <w:rFonts w:hAnsi="標楷體" w:hint="eastAsia"/>
          <w:b/>
        </w:rPr>
        <w:t>臺</w:t>
      </w:r>
      <w:proofErr w:type="gramEnd"/>
      <w:r w:rsidRPr="00C315FA">
        <w:rPr>
          <w:rFonts w:hAnsi="標楷體" w:hint="eastAsia"/>
          <w:b/>
        </w:rPr>
        <w:t>北地檢陳檢察官於112年5月21日與</w:t>
      </w:r>
      <w:r w:rsidR="00F521F0" w:rsidRPr="00C315FA">
        <w:rPr>
          <w:rFonts w:hAnsi="標楷體" w:hint="eastAsia"/>
          <w:b/>
        </w:rPr>
        <w:t>性騷擾申訴人</w:t>
      </w:r>
      <w:r w:rsidRPr="00C315FA">
        <w:rPr>
          <w:rFonts w:hAnsi="標楷體" w:hint="eastAsia"/>
          <w:b/>
        </w:rPr>
        <w:t>於臺北市萬華區發生</w:t>
      </w:r>
      <w:r w:rsidR="00ED288C" w:rsidRPr="00C315FA">
        <w:rPr>
          <w:rFonts w:hAnsi="標楷體" w:hint="eastAsia"/>
          <w:b/>
        </w:rPr>
        <w:t>行車</w:t>
      </w:r>
      <w:r w:rsidRPr="00C315FA">
        <w:rPr>
          <w:rFonts w:hAnsi="標楷體" w:hint="eastAsia"/>
          <w:b/>
        </w:rPr>
        <w:t>事故糾紛，</w:t>
      </w:r>
      <w:r w:rsidR="00F521F0" w:rsidRPr="00C315FA">
        <w:rPr>
          <w:rFonts w:hAnsi="標楷體" w:hint="eastAsia"/>
          <w:b/>
        </w:rPr>
        <w:t>陳檢察官身為司法人員</w:t>
      </w:r>
      <w:r w:rsidR="00405926" w:rsidRPr="00C315FA">
        <w:rPr>
          <w:rFonts w:hAnsi="標楷體" w:hint="eastAsia"/>
          <w:b/>
        </w:rPr>
        <w:t>，於</w:t>
      </w:r>
      <w:r w:rsidR="00F521F0" w:rsidRPr="00C315FA">
        <w:rPr>
          <w:rFonts w:hAnsi="標楷體" w:hint="eastAsia"/>
          <w:b/>
        </w:rPr>
        <w:t>遭申訴人機車</w:t>
      </w:r>
      <w:r w:rsidR="00CC1902" w:rsidRPr="00C315FA">
        <w:rPr>
          <w:rFonts w:hAnsi="標楷體" w:hint="eastAsia"/>
          <w:b/>
        </w:rPr>
        <w:t>碰撞</w:t>
      </w:r>
      <w:r w:rsidR="00470B18" w:rsidRPr="00C315FA">
        <w:rPr>
          <w:rFonts w:hAnsi="標楷體" w:hint="eastAsia"/>
          <w:b/>
        </w:rPr>
        <w:t>，且雙方針對賠償方式討論未果情形下</w:t>
      </w:r>
      <w:r w:rsidRPr="00C315FA">
        <w:rPr>
          <w:rFonts w:hAnsi="標楷體" w:hint="eastAsia"/>
          <w:b/>
        </w:rPr>
        <w:t>，</w:t>
      </w:r>
      <w:r w:rsidR="00F521F0" w:rsidRPr="00C315FA">
        <w:rPr>
          <w:rFonts w:hAnsi="標楷體" w:hint="eastAsia"/>
          <w:b/>
        </w:rPr>
        <w:t>未</w:t>
      </w:r>
      <w:r w:rsidR="00405926" w:rsidRPr="00C315FA">
        <w:rPr>
          <w:rFonts w:hAnsi="標楷體" w:hint="eastAsia"/>
          <w:b/>
        </w:rPr>
        <w:t>循報警等</w:t>
      </w:r>
      <w:r w:rsidR="00F521F0" w:rsidRPr="00C315FA">
        <w:rPr>
          <w:rFonts w:hAnsi="標楷體" w:hint="eastAsia"/>
          <w:b/>
        </w:rPr>
        <w:t>正當管道處理該糾紛</w:t>
      </w:r>
      <w:r w:rsidR="00405926" w:rsidRPr="00C315FA">
        <w:rPr>
          <w:rFonts w:hAnsi="標楷體" w:hint="eastAsia"/>
          <w:b/>
        </w:rPr>
        <w:t>，</w:t>
      </w:r>
      <w:r w:rsidR="00C71DE8" w:rsidRPr="00C315FA">
        <w:rPr>
          <w:rFonts w:hAnsi="標楷體" w:hint="eastAsia"/>
          <w:b/>
        </w:rPr>
        <w:t>卻</w:t>
      </w:r>
      <w:r w:rsidR="002B4D95" w:rsidRPr="00C315FA">
        <w:rPr>
          <w:rFonts w:hAnsi="標楷體" w:hint="eastAsia"/>
          <w:b/>
        </w:rPr>
        <w:t>屢次</w:t>
      </w:r>
      <w:r w:rsidRPr="00C315FA">
        <w:rPr>
          <w:rFonts w:hAnsi="標楷體" w:hint="eastAsia"/>
          <w:b/>
        </w:rPr>
        <w:t>向</w:t>
      </w:r>
      <w:r w:rsidR="00405926" w:rsidRPr="00C315FA">
        <w:rPr>
          <w:rFonts w:hAnsi="標楷體" w:hint="eastAsia"/>
          <w:b/>
        </w:rPr>
        <w:t>申訴</w:t>
      </w:r>
      <w:r w:rsidRPr="00C315FA">
        <w:rPr>
          <w:rFonts w:hAnsi="標楷體" w:hint="eastAsia"/>
          <w:b/>
        </w:rPr>
        <w:t>人</w:t>
      </w:r>
      <w:r w:rsidR="002B4D95" w:rsidRPr="00C315FA">
        <w:rPr>
          <w:rFonts w:hAnsi="標楷體" w:hint="eastAsia"/>
          <w:b/>
        </w:rPr>
        <w:t>表示</w:t>
      </w:r>
      <w:r w:rsidR="0093376A" w:rsidRPr="00C315FA">
        <w:rPr>
          <w:rFonts w:hAnsi="標楷體" w:hint="eastAsia"/>
          <w:b/>
        </w:rPr>
        <w:t>得以「做愛」、「開房間」</w:t>
      </w:r>
      <w:r w:rsidR="006F5DA2" w:rsidRPr="00C315FA">
        <w:rPr>
          <w:rFonts w:hAnsi="標楷體" w:hint="eastAsia"/>
          <w:b/>
        </w:rPr>
        <w:t>抵付賠償金</w:t>
      </w:r>
      <w:r w:rsidR="00C71DE8" w:rsidRPr="00C315FA">
        <w:rPr>
          <w:rFonts w:hAnsi="標楷體" w:hint="eastAsia"/>
          <w:b/>
        </w:rPr>
        <w:t>，</w:t>
      </w:r>
      <w:r w:rsidR="00F521F0" w:rsidRPr="00C315FA">
        <w:rPr>
          <w:rFonts w:hAnsi="標楷體" w:hint="eastAsia"/>
          <w:b/>
        </w:rPr>
        <w:t>經</w:t>
      </w:r>
      <w:r w:rsidR="00C12822" w:rsidRPr="00C315FA">
        <w:rPr>
          <w:rFonts w:hAnsi="標楷體" w:hint="eastAsia"/>
          <w:b/>
        </w:rPr>
        <w:t>申訴</w:t>
      </w:r>
      <w:r w:rsidRPr="00C315FA">
        <w:rPr>
          <w:rFonts w:hAnsi="標楷體" w:hint="eastAsia"/>
          <w:b/>
        </w:rPr>
        <w:t>人</w:t>
      </w:r>
      <w:r w:rsidR="00F521F0" w:rsidRPr="00C315FA">
        <w:rPr>
          <w:rFonts w:hAnsi="標楷體" w:hint="eastAsia"/>
          <w:b/>
        </w:rPr>
        <w:t>向</w:t>
      </w:r>
      <w:r w:rsidR="00470B18" w:rsidRPr="00C315FA">
        <w:rPr>
          <w:rFonts w:hAnsi="標楷體" w:hint="eastAsia"/>
          <w:b/>
        </w:rPr>
        <w:t>北市府警察局萬華分局提出性騷擾申訴</w:t>
      </w:r>
      <w:r w:rsidRPr="00C315FA">
        <w:rPr>
          <w:rFonts w:hAnsi="標楷體" w:hint="eastAsia"/>
          <w:b/>
        </w:rPr>
        <w:t>，</w:t>
      </w:r>
      <w:r w:rsidR="00405926" w:rsidRPr="00C315FA">
        <w:rPr>
          <w:rFonts w:hAnsi="標楷體" w:hint="eastAsia"/>
          <w:b/>
        </w:rPr>
        <w:t>業</w:t>
      </w:r>
      <w:r w:rsidRPr="00C315FA">
        <w:rPr>
          <w:rFonts w:hAnsi="標楷體" w:hint="eastAsia"/>
          <w:b/>
        </w:rPr>
        <w:t>經</w:t>
      </w:r>
      <w:r w:rsidR="00405926" w:rsidRPr="00C315FA">
        <w:rPr>
          <w:rFonts w:hAnsi="標楷體" w:hint="eastAsia"/>
          <w:b/>
        </w:rPr>
        <w:t>臺北地檢</w:t>
      </w:r>
      <w:r w:rsidR="00F521F0" w:rsidRPr="00C315FA">
        <w:rPr>
          <w:rFonts w:hAnsi="標楷體" w:hint="eastAsia"/>
          <w:b/>
        </w:rPr>
        <w:t>調查</w:t>
      </w:r>
      <w:r w:rsidRPr="00C315FA">
        <w:rPr>
          <w:rFonts w:hAnsi="標楷體" w:hint="eastAsia"/>
          <w:b/>
        </w:rPr>
        <w:t>認定性騷擾成立。</w:t>
      </w:r>
      <w:r w:rsidR="00657DDE" w:rsidRPr="00C315FA">
        <w:rPr>
          <w:rFonts w:hAnsi="標楷體" w:hint="eastAsia"/>
          <w:b/>
        </w:rPr>
        <w:t>陳</w:t>
      </w:r>
      <w:r w:rsidRPr="00C315FA">
        <w:rPr>
          <w:rFonts w:hAnsi="標楷體" w:hint="eastAsia"/>
          <w:b/>
        </w:rPr>
        <w:t>檢察官</w:t>
      </w:r>
      <w:r w:rsidR="00657DDE" w:rsidRPr="00C315FA">
        <w:rPr>
          <w:rFonts w:hAnsi="標楷體" w:hint="eastAsia"/>
          <w:b/>
        </w:rPr>
        <w:t>職</w:t>
      </w:r>
      <w:r w:rsidRPr="00C315FA">
        <w:rPr>
          <w:rFonts w:hAnsi="標楷體" w:hint="eastAsia"/>
          <w:b/>
        </w:rPr>
        <w:t>司司法人員，</w:t>
      </w:r>
      <w:r w:rsidR="00D86EFD" w:rsidRPr="00C315FA">
        <w:rPr>
          <w:rFonts w:hAnsi="標楷體" w:hint="eastAsia"/>
          <w:b/>
        </w:rPr>
        <w:t>於</w:t>
      </w:r>
      <w:r w:rsidR="00C71DE8" w:rsidRPr="00C315FA">
        <w:rPr>
          <w:rFonts w:hAnsi="標楷體" w:hint="eastAsia"/>
          <w:b/>
        </w:rPr>
        <w:t>遭逢</w:t>
      </w:r>
      <w:r w:rsidR="00D86EFD" w:rsidRPr="00C315FA">
        <w:rPr>
          <w:rFonts w:hAnsi="標楷體" w:hint="eastAsia"/>
          <w:b/>
        </w:rPr>
        <w:t>行車</w:t>
      </w:r>
      <w:r w:rsidR="00C71DE8" w:rsidRPr="00C315FA">
        <w:rPr>
          <w:rFonts w:hAnsi="標楷體" w:hint="eastAsia"/>
          <w:b/>
        </w:rPr>
        <w:t>糾紛之際未能</w:t>
      </w:r>
      <w:r w:rsidR="00DB0D44" w:rsidRPr="00C315FA">
        <w:rPr>
          <w:rFonts w:hAnsi="標楷體" w:hint="eastAsia"/>
          <w:b/>
        </w:rPr>
        <w:t>謹言慎行</w:t>
      </w:r>
      <w:r w:rsidR="00D86EFD" w:rsidRPr="00C315FA">
        <w:rPr>
          <w:rFonts w:hAnsi="標楷體" w:hint="eastAsia"/>
          <w:b/>
        </w:rPr>
        <w:t>、妥適處理</w:t>
      </w:r>
      <w:r w:rsidRPr="00C315FA">
        <w:rPr>
          <w:rFonts w:hAnsi="標楷體" w:hint="eastAsia"/>
          <w:b/>
        </w:rPr>
        <w:t>，</w:t>
      </w:r>
      <w:r w:rsidR="00C71DE8" w:rsidRPr="00C315FA">
        <w:rPr>
          <w:rFonts w:hAnsi="標楷體" w:hint="eastAsia"/>
          <w:b/>
        </w:rPr>
        <w:t>反而以顯含有性</w:t>
      </w:r>
      <w:proofErr w:type="gramStart"/>
      <w:r w:rsidR="00C71DE8" w:rsidRPr="00C315FA">
        <w:rPr>
          <w:rFonts w:hAnsi="標楷體" w:hint="eastAsia"/>
          <w:b/>
        </w:rPr>
        <w:t>或性意涵</w:t>
      </w:r>
      <w:proofErr w:type="gramEnd"/>
      <w:r w:rsidR="00C71DE8" w:rsidRPr="00C315FA">
        <w:rPr>
          <w:rFonts w:hAnsi="標楷體" w:hint="eastAsia"/>
          <w:b/>
        </w:rPr>
        <w:t>之言語騷擾申訴人，致其心生畏怖、感受敵意或冒犯之情境，</w:t>
      </w:r>
      <w:r w:rsidR="00A32BA4" w:rsidRPr="00C315FA">
        <w:rPr>
          <w:rFonts w:hAnsi="標楷體" w:hint="eastAsia"/>
          <w:b/>
        </w:rPr>
        <w:t>違反檢察官倫理規範第5條</w:t>
      </w:r>
      <w:r w:rsidR="00C71DE8" w:rsidRPr="00C315FA">
        <w:rPr>
          <w:rFonts w:hAnsi="標楷體" w:hint="eastAsia"/>
          <w:b/>
        </w:rPr>
        <w:t>、</w:t>
      </w:r>
      <w:r w:rsidRPr="00C315FA">
        <w:rPr>
          <w:rFonts w:hAnsi="標楷體" w:hint="eastAsia"/>
          <w:b/>
        </w:rPr>
        <w:t>公務員服務法第6條</w:t>
      </w:r>
      <w:r w:rsidR="00C71DE8" w:rsidRPr="00C315FA">
        <w:rPr>
          <w:rFonts w:hAnsi="標楷體" w:hint="eastAsia"/>
          <w:b/>
        </w:rPr>
        <w:t>之</w:t>
      </w:r>
      <w:r w:rsidRPr="00C315FA">
        <w:rPr>
          <w:rFonts w:hAnsi="標楷體" w:hint="eastAsia"/>
          <w:b/>
        </w:rPr>
        <w:t>規定，</w:t>
      </w:r>
      <w:r w:rsidR="002B4D95" w:rsidRPr="00C315FA">
        <w:rPr>
          <w:rFonts w:hAnsi="標楷體" w:hint="eastAsia"/>
          <w:b/>
        </w:rPr>
        <w:t>案經媒體報導，斲傷司法形象，</w:t>
      </w:r>
      <w:r w:rsidRPr="00C315FA">
        <w:rPr>
          <w:rFonts w:hAnsi="標楷體" w:hint="eastAsia"/>
          <w:b/>
        </w:rPr>
        <w:t>違失情節重大。</w:t>
      </w:r>
    </w:p>
    <w:p w:rsidR="003A5927" w:rsidRPr="00C315FA" w:rsidRDefault="006D01F9" w:rsidP="00CB70AD">
      <w:pPr>
        <w:pStyle w:val="3"/>
      </w:pPr>
      <w:r w:rsidRPr="00C315FA">
        <w:rPr>
          <w:rFonts w:hAnsi="標楷體" w:hint="eastAsia"/>
        </w:rPr>
        <w:t>按</w:t>
      </w:r>
      <w:r w:rsidR="009F5328" w:rsidRPr="00C315FA">
        <w:rPr>
          <w:rFonts w:hAnsi="標楷體" w:hint="eastAsia"/>
        </w:rPr>
        <w:t>檢察官倫理規範第5條</w:t>
      </w:r>
      <w:r w:rsidR="009F5328" w:rsidRPr="00C315FA">
        <w:rPr>
          <w:rFonts w:hint="eastAsia"/>
        </w:rPr>
        <w:t>：「</w:t>
      </w:r>
      <w:r w:rsidR="009F5328" w:rsidRPr="00C315FA">
        <w:rPr>
          <w:rFonts w:hint="eastAsia"/>
          <w:b/>
          <w:u w:val="single"/>
        </w:rPr>
        <w:t>檢察官應廉潔自持，謹言慎行，致力於維護其職位榮譽及尊嚴</w:t>
      </w:r>
      <w:r w:rsidR="009F5328" w:rsidRPr="00C315FA">
        <w:rPr>
          <w:rFonts w:hint="eastAsia"/>
        </w:rPr>
        <w:t>，…</w:t>
      </w:r>
      <w:proofErr w:type="gramStart"/>
      <w:r w:rsidR="009F5328" w:rsidRPr="00C315FA">
        <w:rPr>
          <w:rFonts w:hint="eastAsia"/>
        </w:rPr>
        <w:t>…</w:t>
      </w:r>
      <w:proofErr w:type="gramEnd"/>
      <w:r w:rsidR="009F5328" w:rsidRPr="00C315FA">
        <w:rPr>
          <w:rFonts w:hint="eastAsia"/>
        </w:rPr>
        <w:t>」</w:t>
      </w:r>
      <w:r w:rsidR="00657DDE" w:rsidRPr="00C315FA">
        <w:rPr>
          <w:rFonts w:hint="eastAsia"/>
        </w:rPr>
        <w:t>公務員服務法第6條：「公務員應公正無私、誠信清廉、</w:t>
      </w:r>
      <w:r w:rsidR="00657DDE" w:rsidRPr="00C315FA">
        <w:rPr>
          <w:rFonts w:hint="eastAsia"/>
        </w:rPr>
        <w:lastRenderedPageBreak/>
        <w:t>謹慎勤勉，不得有損害公務員名譽及政府信譽之行為」</w:t>
      </w:r>
      <w:r w:rsidRPr="00C315FA">
        <w:rPr>
          <w:rFonts w:hint="eastAsia"/>
        </w:rPr>
        <w:t>。</w:t>
      </w:r>
      <w:proofErr w:type="gramStart"/>
      <w:r w:rsidRPr="00C315FA">
        <w:rPr>
          <w:rFonts w:hint="eastAsia"/>
        </w:rPr>
        <w:t>復按</w:t>
      </w:r>
      <w:r w:rsidR="00657DDE" w:rsidRPr="00C315FA">
        <w:rPr>
          <w:rFonts w:hint="eastAsia"/>
        </w:rPr>
        <w:t>公務員</w:t>
      </w:r>
      <w:proofErr w:type="gramEnd"/>
      <w:r w:rsidR="00657DDE" w:rsidRPr="00C315FA">
        <w:rPr>
          <w:rFonts w:hint="eastAsia"/>
        </w:rPr>
        <w:t>懲戒法第2條第2款：「公務員有下列各款情事之一，有懲戒之必要者，應受懲戒：二、</w:t>
      </w:r>
      <w:r w:rsidR="00657DDE" w:rsidRPr="00C315FA">
        <w:rPr>
          <w:rFonts w:hint="eastAsia"/>
          <w:b/>
          <w:u w:val="single"/>
        </w:rPr>
        <w:t>非執行職務之違法行為，致嚴重損害政府之信譽</w:t>
      </w:r>
      <w:r w:rsidR="00657DDE" w:rsidRPr="00C315FA">
        <w:rPr>
          <w:rFonts w:hint="eastAsia"/>
        </w:rPr>
        <w:t>」</w:t>
      </w:r>
      <w:r w:rsidR="00CC1902" w:rsidRPr="00C315FA">
        <w:rPr>
          <w:rFonts w:hint="eastAsia"/>
        </w:rPr>
        <w:t>。</w:t>
      </w:r>
      <w:r w:rsidR="00657DDE" w:rsidRPr="00C315FA">
        <w:rPr>
          <w:rFonts w:hint="eastAsia"/>
        </w:rPr>
        <w:t>性騷擾防治法第2條第1項規定：「</w:t>
      </w:r>
      <w:r w:rsidR="00CC1902" w:rsidRPr="00C315FA">
        <w:rPr>
          <w:rFonts w:hint="eastAsia"/>
        </w:rPr>
        <w:t>本法所稱性騷擾，</w:t>
      </w:r>
      <w:proofErr w:type="gramStart"/>
      <w:r w:rsidR="00CC1902" w:rsidRPr="00C315FA">
        <w:rPr>
          <w:rFonts w:hint="eastAsia"/>
        </w:rPr>
        <w:t>指性侵害</w:t>
      </w:r>
      <w:proofErr w:type="gramEnd"/>
      <w:r w:rsidR="00CC1902" w:rsidRPr="00C315FA">
        <w:rPr>
          <w:rFonts w:hint="eastAsia"/>
        </w:rPr>
        <w:t>犯罪</w:t>
      </w:r>
      <w:proofErr w:type="gramStart"/>
      <w:r w:rsidR="00CC1902" w:rsidRPr="00C315FA">
        <w:rPr>
          <w:rFonts w:hint="eastAsia"/>
        </w:rPr>
        <w:t>以外</w:t>
      </w:r>
      <w:proofErr w:type="gramEnd"/>
      <w:r w:rsidR="00CC1902" w:rsidRPr="00C315FA">
        <w:rPr>
          <w:rFonts w:hint="eastAsia"/>
        </w:rPr>
        <w:t>，對他人實施違反其意願而與性或性別有關之行為，且有下列情形之一：</w:t>
      </w:r>
      <w:r w:rsidR="004B7E7F" w:rsidRPr="00C315FA">
        <w:rPr>
          <w:rFonts w:hint="eastAsia"/>
        </w:rPr>
        <w:t>一、</w:t>
      </w:r>
      <w:r w:rsidR="00F521F0" w:rsidRPr="00C315FA">
        <w:rPr>
          <w:rFonts w:hint="eastAsia"/>
        </w:rPr>
        <w:t>以</w:t>
      </w:r>
      <w:r w:rsidR="00F521F0" w:rsidRPr="00C315FA">
        <w:rPr>
          <w:rFonts w:hint="eastAsia"/>
          <w:b/>
          <w:u w:val="single"/>
        </w:rPr>
        <w:t>明示或暗示之方式</w:t>
      </w:r>
      <w:r w:rsidR="00F521F0" w:rsidRPr="00C315FA">
        <w:rPr>
          <w:rFonts w:hint="eastAsia"/>
        </w:rPr>
        <w:t>，或以</w:t>
      </w:r>
      <w:r w:rsidR="00F521F0" w:rsidRPr="00C315FA">
        <w:rPr>
          <w:rFonts w:hint="eastAsia"/>
          <w:b/>
          <w:u w:val="single"/>
        </w:rPr>
        <w:t>歧視、侮辱之言行</w:t>
      </w:r>
      <w:r w:rsidR="00F521F0" w:rsidRPr="00C315FA">
        <w:rPr>
          <w:rFonts w:hint="eastAsia"/>
        </w:rPr>
        <w:t>，或以他法，而</w:t>
      </w:r>
      <w:r w:rsidR="00F521F0" w:rsidRPr="00C315FA">
        <w:rPr>
          <w:rFonts w:hint="eastAsia"/>
          <w:b/>
          <w:u w:val="single"/>
        </w:rPr>
        <w:t>有損害他人人格尊嚴，或造成使人心生畏</w:t>
      </w:r>
      <w:proofErr w:type="gramStart"/>
      <w:r w:rsidR="00F521F0" w:rsidRPr="00C315FA">
        <w:rPr>
          <w:rFonts w:hint="eastAsia"/>
          <w:b/>
          <w:u w:val="single"/>
        </w:rPr>
        <w:t>怖</w:t>
      </w:r>
      <w:proofErr w:type="gramEnd"/>
      <w:r w:rsidR="00F521F0" w:rsidRPr="00C315FA">
        <w:rPr>
          <w:rFonts w:hint="eastAsia"/>
          <w:b/>
          <w:u w:val="single"/>
        </w:rPr>
        <w:t>、感受敵意或冒犯之情境</w:t>
      </w:r>
      <w:r w:rsidR="00F521F0" w:rsidRPr="00C315FA">
        <w:rPr>
          <w:rFonts w:hint="eastAsia"/>
        </w:rPr>
        <w:t>，或不當影響其工作、教育、訓練、服務、計畫、活動或正常生活之進行。</w:t>
      </w:r>
      <w:r w:rsidR="00657DDE" w:rsidRPr="00C315FA">
        <w:rPr>
          <w:rFonts w:hint="eastAsia"/>
        </w:rPr>
        <w:t>」</w:t>
      </w:r>
    </w:p>
    <w:p w:rsidR="009F5328" w:rsidRPr="00C315FA" w:rsidRDefault="00D86EFD" w:rsidP="00D86EFD">
      <w:pPr>
        <w:pStyle w:val="3"/>
      </w:pPr>
      <w:r w:rsidRPr="00C315FA">
        <w:rPr>
          <w:rFonts w:hint="eastAsia"/>
        </w:rPr>
        <w:t>按</w:t>
      </w:r>
      <w:proofErr w:type="gramStart"/>
      <w:r w:rsidRPr="00C315FA">
        <w:rPr>
          <w:rFonts w:hint="eastAsia"/>
        </w:rPr>
        <w:t>臺</w:t>
      </w:r>
      <w:proofErr w:type="gramEnd"/>
      <w:r w:rsidRPr="00C315FA">
        <w:rPr>
          <w:rFonts w:hint="eastAsia"/>
        </w:rPr>
        <w:t>北地檢性騷擾事件申訴調查報告書所載，本性騷擾案申訴人於112年5月29日向北市府警察局萬華分局提出性騷擾事件之申訴(即本案)。112年5月31日該局函轉臺北地檢</w:t>
      </w:r>
      <w:r w:rsidRPr="00C315FA">
        <w:rPr>
          <w:rStyle w:val="afe"/>
        </w:rPr>
        <w:footnoteReference w:id="3"/>
      </w:r>
      <w:r w:rsidRPr="00C315FA">
        <w:rPr>
          <w:rFonts w:hint="eastAsia"/>
        </w:rPr>
        <w:t>調查，6月1日臺北地檢指派3名委員成立性騷擾申訴處理調查小組專案小組(下稱</w:t>
      </w:r>
      <w:r w:rsidR="00182967">
        <w:rPr>
          <w:rFonts w:hint="eastAsia"/>
        </w:rPr>
        <w:t>臺</w:t>
      </w:r>
      <w:r w:rsidRPr="00C315FA">
        <w:rPr>
          <w:rFonts w:hint="eastAsia"/>
        </w:rPr>
        <w:t>北地檢專案小組)、6月2日召開第一次專案小組調查會議，6月5日召開第二次專案小組調查會議，6月8日專案小組約詢被申訴人(即陳檢察官)。調查事項為陳檢察官有無向申訴人表示</w:t>
      </w:r>
      <w:r w:rsidRPr="00C315FA">
        <w:rPr>
          <w:rFonts w:hint="eastAsia"/>
          <w:b/>
          <w:u w:val="single"/>
        </w:rPr>
        <w:t>得以做愛、開房間方式抵付賠償金</w:t>
      </w:r>
      <w:r w:rsidRPr="00C315FA">
        <w:rPr>
          <w:rFonts w:hint="eastAsia"/>
        </w:rPr>
        <w:t>。</w:t>
      </w:r>
    </w:p>
    <w:p w:rsidR="00116969" w:rsidRPr="00C315FA" w:rsidRDefault="00116969" w:rsidP="00116969">
      <w:pPr>
        <w:pStyle w:val="3"/>
      </w:pPr>
      <w:r w:rsidRPr="00C315FA">
        <w:rPr>
          <w:rFonts w:hint="eastAsia"/>
        </w:rPr>
        <w:t>申訴人警</w:t>
      </w:r>
      <w:proofErr w:type="gramStart"/>
      <w:r w:rsidRPr="00C315FA">
        <w:rPr>
          <w:rFonts w:hint="eastAsia"/>
        </w:rPr>
        <w:t>詢</w:t>
      </w:r>
      <w:proofErr w:type="gramEnd"/>
      <w:r w:rsidRPr="00C315FA">
        <w:rPr>
          <w:rFonts w:hint="eastAsia"/>
        </w:rPr>
        <w:t>筆錄</w:t>
      </w:r>
      <w:r w:rsidR="00DB0D44" w:rsidRPr="00C315FA">
        <w:rPr>
          <w:rFonts w:hint="eastAsia"/>
        </w:rPr>
        <w:t>略以</w:t>
      </w:r>
      <w:r w:rsidRPr="00C315FA">
        <w:rPr>
          <w:rFonts w:hint="eastAsia"/>
        </w:rPr>
        <w:t>：</w:t>
      </w:r>
      <w:r w:rsidR="00D86EFD" w:rsidRPr="00C315FA">
        <w:rPr>
          <w:rFonts w:hint="eastAsia"/>
        </w:rPr>
        <w:t>其</w:t>
      </w:r>
      <w:r w:rsidRPr="00C315FA">
        <w:rPr>
          <w:rFonts w:hint="eastAsia"/>
        </w:rPr>
        <w:t>於112年5月21日晚間9時許，騎乘不詳車牌號碼機車，行經臺北市萬華區桂林路57巷口，與騎乘腳踏車之陳檢察官發生碰撞，</w:t>
      </w:r>
      <w:proofErr w:type="gramStart"/>
      <w:r w:rsidRPr="00C315FA">
        <w:rPr>
          <w:rFonts w:hint="eastAsia"/>
        </w:rPr>
        <w:t>均未成</w:t>
      </w:r>
      <w:proofErr w:type="gramEnd"/>
      <w:r w:rsidRPr="00C315FA">
        <w:rPr>
          <w:rFonts w:hint="eastAsia"/>
        </w:rPr>
        <w:t>傷。申訴人騎車離開現場至康定路口時，被</w:t>
      </w:r>
      <w:r w:rsidRPr="00C315FA">
        <w:rPr>
          <w:rFonts w:hint="eastAsia"/>
        </w:rPr>
        <w:lastRenderedPageBreak/>
        <w:t>陳檢察官追上申訴人並向其索賠新台幣(下同)1</w:t>
      </w:r>
      <w:r w:rsidR="00BF1A48">
        <w:t>,</w:t>
      </w:r>
      <w:r w:rsidRPr="00C315FA">
        <w:rPr>
          <w:rFonts w:hint="eastAsia"/>
        </w:rPr>
        <w:t>000元，</w:t>
      </w:r>
      <w:r w:rsidRPr="00C315FA">
        <w:rPr>
          <w:rFonts w:hint="eastAsia"/>
          <w:b/>
          <w:u w:val="single"/>
        </w:rPr>
        <w:t>申訴人當場表示僅有300元，陳檢察官表示不然可以開房間，如此連300元亦可不用給付，下次再出來開房間還可再支付2</w:t>
      </w:r>
      <w:r w:rsidR="00BF1A48">
        <w:rPr>
          <w:b/>
          <w:u w:val="single"/>
        </w:rPr>
        <w:t>,</w:t>
      </w:r>
      <w:r w:rsidRPr="00C315FA">
        <w:rPr>
          <w:rFonts w:hint="eastAsia"/>
          <w:b/>
          <w:u w:val="single"/>
        </w:rPr>
        <w:t>000元予申訴人等語</w:t>
      </w:r>
      <w:r w:rsidRPr="00C315FA">
        <w:rPr>
          <w:rFonts w:hint="eastAsia"/>
        </w:rPr>
        <w:t>，申訴人聞言產生害怕且不舒服之感受；陳檢察官甚要求申訴人留下電話並考慮上開提議，將再打電話聯繫等語，申訴人旋交付300元後離開現場。</w:t>
      </w:r>
    </w:p>
    <w:p w:rsidR="00116969" w:rsidRPr="00C315FA" w:rsidRDefault="00116969" w:rsidP="00116969">
      <w:pPr>
        <w:pStyle w:val="3"/>
      </w:pPr>
      <w:r w:rsidRPr="00C315FA">
        <w:rPr>
          <w:rFonts w:hint="eastAsia"/>
        </w:rPr>
        <w:t>次查，陳檢察官</w:t>
      </w:r>
      <w:r w:rsidR="00213ACC" w:rsidRPr="00C315FA">
        <w:rPr>
          <w:rFonts w:hint="eastAsia"/>
        </w:rPr>
        <w:t>於</w:t>
      </w:r>
      <w:proofErr w:type="gramStart"/>
      <w:r w:rsidRPr="00C315FA">
        <w:rPr>
          <w:rFonts w:hint="eastAsia"/>
        </w:rPr>
        <w:t>臺</w:t>
      </w:r>
      <w:proofErr w:type="gramEnd"/>
      <w:r w:rsidRPr="00C315FA">
        <w:rPr>
          <w:rFonts w:hint="eastAsia"/>
        </w:rPr>
        <w:t>北地檢專案小組約詢時之陳述，內容要旨為：</w:t>
      </w:r>
    </w:p>
    <w:p w:rsidR="00116969" w:rsidRPr="00C315FA" w:rsidRDefault="00116969" w:rsidP="00116969">
      <w:pPr>
        <w:pStyle w:val="4"/>
      </w:pPr>
      <w:r w:rsidRPr="00C315FA">
        <w:rPr>
          <w:rFonts w:hint="eastAsia"/>
        </w:rPr>
        <w:t>對申訴人警</w:t>
      </w:r>
      <w:proofErr w:type="gramStart"/>
      <w:r w:rsidRPr="00C315FA">
        <w:rPr>
          <w:rFonts w:hint="eastAsia"/>
        </w:rPr>
        <w:t>詢</w:t>
      </w:r>
      <w:proofErr w:type="gramEnd"/>
      <w:r w:rsidRPr="00C315FA">
        <w:rPr>
          <w:rFonts w:hint="eastAsia"/>
        </w:rPr>
        <w:t>筆錄之意見：</w:t>
      </w:r>
      <w:r w:rsidR="00C315FA" w:rsidRPr="006D4217">
        <w:rPr>
          <w:rFonts w:hint="eastAsia"/>
        </w:rPr>
        <w:t>「該警</w:t>
      </w:r>
      <w:proofErr w:type="gramStart"/>
      <w:r w:rsidR="00C315FA" w:rsidRPr="006D4217">
        <w:rPr>
          <w:rFonts w:hint="eastAsia"/>
        </w:rPr>
        <w:t>詢</w:t>
      </w:r>
      <w:proofErr w:type="gramEnd"/>
      <w:r w:rsidR="00C315FA" w:rsidRPr="006D4217">
        <w:rPr>
          <w:rFonts w:hint="eastAsia"/>
        </w:rPr>
        <w:t>筆錄太過簡略，本件申訴發生始末大概有20分鐘以上，當時雙方爭執甚久，且申訴人A女所言內容並不信實。</w:t>
      </w:r>
      <w:proofErr w:type="gramStart"/>
      <w:r w:rsidR="00C315FA" w:rsidRPr="006D4217">
        <w:rPr>
          <w:rFonts w:hint="eastAsia"/>
        </w:rPr>
        <w:t>伊有受傷</w:t>
      </w:r>
      <w:proofErr w:type="gramEnd"/>
      <w:r w:rsidR="00C315FA" w:rsidRPr="006D4217">
        <w:rPr>
          <w:rFonts w:hint="eastAsia"/>
        </w:rPr>
        <w:t>並非如申訴人A女所言沒有受傷，對方</w:t>
      </w:r>
      <w:proofErr w:type="gramStart"/>
      <w:r w:rsidR="00C315FA" w:rsidRPr="006D4217">
        <w:rPr>
          <w:rFonts w:hint="eastAsia"/>
        </w:rPr>
        <w:t>係肇</w:t>
      </w:r>
      <w:proofErr w:type="gramEnd"/>
      <w:r w:rsidR="00C315FA" w:rsidRPr="006D4217">
        <w:rPr>
          <w:rFonts w:hint="eastAsia"/>
        </w:rPr>
        <w:t>逃。事發後，其印象中係申訴人A女打電話聯繫伊，還蓄意探詢伊是誰，伊認為可請對方提供相關錄音，之前沒有與其通話，伊沒有主動通話的印象」。</w:t>
      </w:r>
    </w:p>
    <w:p w:rsidR="00116969" w:rsidRPr="00C315FA" w:rsidRDefault="00116969" w:rsidP="00116969">
      <w:pPr>
        <w:pStyle w:val="4"/>
      </w:pPr>
      <w:r w:rsidRPr="00C315FA">
        <w:rPr>
          <w:rFonts w:hint="eastAsia"/>
        </w:rPr>
        <w:t>對錄音內容之意見：</w:t>
      </w:r>
      <w:r w:rsidR="00C315FA" w:rsidRPr="006D4217">
        <w:rPr>
          <w:rFonts w:hint="eastAsia"/>
        </w:rPr>
        <w:t>「本件申訴發生始末近20分鐘，但錄音只有2分47秒，其懷疑申訴人A女是否僅提供對其有利部分，過程中申訴人A女找警察、殺價的事都沒有提及，事件的過程並非只有這2分47秒，如果有監視錄影器就可以證明，當時伊加班完要回家帶小孩，是申訴人A女一直跟伊盧。譯文開始，對方說要給伊看戶頭，那時已經爭吵一陣子了，是對方主動翻皮包、拿手機給伊按而且一直靠近，顯然此時對方已經開始錄音，伊趕時間又生氣，當時申訴人A女一再求情要求千萬不能報警，伊才開玩笑說是不是要以身相許，伊不知道當時在想甚麼，是隨便說3小時2,000塊，是要申訴人A女趕快</w:t>
      </w:r>
      <w:bookmarkStart w:id="60" w:name="_GoBack"/>
      <w:bookmarkEnd w:id="60"/>
      <w:r w:rsidR="00C315FA" w:rsidRPr="006D4217">
        <w:rPr>
          <w:rFonts w:hint="eastAsia"/>
        </w:rPr>
        <w:t>還錢，伊認為對方是故意錄</w:t>
      </w:r>
      <w:r w:rsidR="00C315FA" w:rsidRPr="006D4217">
        <w:rPr>
          <w:rFonts w:hint="eastAsia"/>
        </w:rPr>
        <w:lastRenderedPageBreak/>
        <w:t>音誘導，伊只是希望對方知難而退、給伊錢就好」。</w:t>
      </w:r>
    </w:p>
    <w:p w:rsidR="00116969" w:rsidRPr="00C315FA" w:rsidRDefault="00116969" w:rsidP="00116969">
      <w:pPr>
        <w:pStyle w:val="4"/>
      </w:pPr>
      <w:r w:rsidRPr="00C315FA">
        <w:rPr>
          <w:rFonts w:hint="eastAsia"/>
        </w:rPr>
        <w:t>其他意見：</w:t>
      </w:r>
      <w:r w:rsidR="00C315FA" w:rsidRPr="006D4217">
        <w:rPr>
          <w:rFonts w:hint="eastAsia"/>
        </w:rPr>
        <w:t>「伊知道被申訴後沒有向家人提及，後來大家都叫伊去道歉，伊躲避同事不想造成他人困擾，伊絕對不是會對別人做出性騷擾的人，伊視力不佳，對方長怎麼樣子根本不</w:t>
      </w:r>
      <w:proofErr w:type="gramStart"/>
      <w:r w:rsidR="00C315FA" w:rsidRPr="006D4217">
        <w:rPr>
          <w:rFonts w:hint="eastAsia"/>
        </w:rPr>
        <w:t>清楚，</w:t>
      </w:r>
      <w:proofErr w:type="gramEnd"/>
      <w:r w:rsidR="00C315FA" w:rsidRPr="006D4217">
        <w:rPr>
          <w:rFonts w:hint="eastAsia"/>
        </w:rPr>
        <w:t>伊沒有必要騷擾申訴人A女。伊不覺得申訴人A女是合理的被害人，如果真的有被騷擾，申訴人A女何以要打電話給伊，如果伊要騷擾何必令其趕快回家，之間也沒有權力關係。申訴人A女就是僥倖的人，以為憑幾句話或不完整的錄音，就可以指控別人性騷擾，連應負的肇事責任都沒有，反而是伊要接受調查，請求委員裁定本件性騷擾不成立，如申訴人A女真的覺得自己被騷擾了，由其去再申訴，要提出更多的證據，讓申訴人A女知道這種感覺，不是僥倖指控別人，就可以利用國家機器脫免自己的責任。其餘如陳述書所載，伊認為伊被性別歧視，希望能</w:t>
      </w:r>
      <w:proofErr w:type="gramStart"/>
      <w:r w:rsidR="00C315FA" w:rsidRPr="006D4217">
        <w:rPr>
          <w:rFonts w:hint="eastAsia"/>
        </w:rPr>
        <w:t>好好看伊的</w:t>
      </w:r>
      <w:proofErr w:type="gramEnd"/>
      <w:r w:rsidR="00C315FA" w:rsidRPr="006D4217">
        <w:rPr>
          <w:rFonts w:hint="eastAsia"/>
        </w:rPr>
        <w:t>陳述書。被申訴人B男表示事發後伊沒有主動與申訴人通話的印象，但檢視其手機，發現伊手機有</w:t>
      </w:r>
      <w:proofErr w:type="gramStart"/>
      <w:r w:rsidR="00C315FA" w:rsidRPr="006D4217">
        <w:rPr>
          <w:rFonts w:hint="eastAsia"/>
        </w:rPr>
        <w:t>撥出予申訴</w:t>
      </w:r>
      <w:proofErr w:type="gramEnd"/>
      <w:r w:rsidR="00C315FA" w:rsidRPr="006D4217">
        <w:rPr>
          <w:rFonts w:hint="eastAsia"/>
        </w:rPr>
        <w:t>人A女的紀錄但無通話時間。(經被申訴人B男提出手機畫面顯示，有</w:t>
      </w:r>
      <w:proofErr w:type="gramStart"/>
      <w:r w:rsidR="00C315FA" w:rsidRPr="006D4217">
        <w:rPr>
          <w:rFonts w:hint="eastAsia"/>
        </w:rPr>
        <w:t>撥出予申訴</w:t>
      </w:r>
      <w:proofErr w:type="gramEnd"/>
      <w:r w:rsidR="00C315FA" w:rsidRPr="006D4217">
        <w:rPr>
          <w:rFonts w:hint="eastAsia"/>
        </w:rPr>
        <w:t>人A</w:t>
      </w:r>
      <w:proofErr w:type="gramStart"/>
      <w:r w:rsidR="00C315FA" w:rsidRPr="006D4217">
        <w:rPr>
          <w:rFonts w:hint="eastAsia"/>
        </w:rPr>
        <w:t>女但</w:t>
      </w:r>
      <w:proofErr w:type="gramEnd"/>
      <w:r w:rsidR="00C315FA" w:rsidRPr="006D4217">
        <w:rPr>
          <w:rFonts w:hint="eastAsia"/>
        </w:rPr>
        <w:t>無通話時間，申訴人A女其後回撥之紀錄)」。</w:t>
      </w:r>
    </w:p>
    <w:p w:rsidR="00116969" w:rsidRPr="00C315FA" w:rsidRDefault="00116969" w:rsidP="00116969">
      <w:pPr>
        <w:pStyle w:val="3"/>
      </w:pPr>
      <w:r w:rsidRPr="00C315FA">
        <w:rPr>
          <w:rFonts w:hint="eastAsia"/>
        </w:rPr>
        <w:t>事發時錄音紀錄及譯文：陳檢</w:t>
      </w:r>
      <w:r w:rsidR="00C63429" w:rsidRPr="00C315FA">
        <w:rPr>
          <w:rFonts w:hint="eastAsia"/>
        </w:rPr>
        <w:t>察官</w:t>
      </w:r>
      <w:r w:rsidRPr="00C315FA">
        <w:rPr>
          <w:rFonts w:hint="eastAsia"/>
        </w:rPr>
        <w:t>向申訴人表示：「所以我沒有要跟你要錢，你跟我做愛就好…</w:t>
      </w:r>
      <w:proofErr w:type="gramStart"/>
      <w:r w:rsidR="00BF1A48" w:rsidRPr="00C315FA">
        <w:rPr>
          <w:rFonts w:hint="eastAsia"/>
        </w:rPr>
        <w:t>…</w:t>
      </w:r>
      <w:proofErr w:type="gramEnd"/>
      <w:r w:rsidRPr="00C315FA">
        <w:rPr>
          <w:rFonts w:hint="eastAsia"/>
        </w:rPr>
        <w:t>要不要？」、「對…</w:t>
      </w:r>
      <w:proofErr w:type="gramStart"/>
      <w:r w:rsidR="00BF1A48" w:rsidRPr="00C315FA">
        <w:rPr>
          <w:rFonts w:hint="eastAsia"/>
        </w:rPr>
        <w:t>…</w:t>
      </w:r>
      <w:proofErr w:type="gramEnd"/>
      <w:r w:rsidRPr="00C315FA">
        <w:rPr>
          <w:rFonts w:hint="eastAsia"/>
        </w:rPr>
        <w:t>所以我沒有要跟你拿錢，你跟我做愛。」、「對對對</w:t>
      </w:r>
      <w:r w:rsidR="00BF1A48" w:rsidRPr="00C315FA">
        <w:rPr>
          <w:rFonts w:hint="eastAsia"/>
        </w:rPr>
        <w:t>…</w:t>
      </w:r>
      <w:proofErr w:type="gramStart"/>
      <w:r w:rsidRPr="00C315FA">
        <w:rPr>
          <w:rFonts w:hint="eastAsia"/>
        </w:rPr>
        <w:t>…</w:t>
      </w:r>
      <w:proofErr w:type="gramEnd"/>
      <w:r w:rsidRPr="00C315FA">
        <w:rPr>
          <w:rFonts w:hint="eastAsia"/>
        </w:rPr>
        <w:t>所以我的意思是說，你如果願意跟我做愛，你就不用給我錢，那我也不管你到底有沒有18…</w:t>
      </w:r>
      <w:r w:rsidR="00BF1A48" w:rsidRPr="00C315FA">
        <w:rPr>
          <w:rFonts w:hint="eastAsia"/>
        </w:rPr>
        <w:t>…</w:t>
      </w:r>
      <w:r w:rsidRPr="00C315FA">
        <w:rPr>
          <w:rFonts w:hint="eastAsia"/>
        </w:rPr>
        <w:t>」、「沒有這條路有很多旅館啊」等語。</w:t>
      </w:r>
    </w:p>
    <w:p w:rsidR="00194B99" w:rsidRPr="00C315FA" w:rsidRDefault="00194B99" w:rsidP="00116969">
      <w:pPr>
        <w:pStyle w:val="3"/>
      </w:pPr>
      <w:proofErr w:type="gramStart"/>
      <w:r w:rsidRPr="00C315FA">
        <w:rPr>
          <w:rFonts w:hint="eastAsia"/>
        </w:rPr>
        <w:lastRenderedPageBreak/>
        <w:t>臺</w:t>
      </w:r>
      <w:proofErr w:type="gramEnd"/>
      <w:r w:rsidRPr="00C315FA">
        <w:rPr>
          <w:rFonts w:hint="eastAsia"/>
        </w:rPr>
        <w:t>北地檢性騷擾事件申訴調查報告</w:t>
      </w:r>
    </w:p>
    <w:p w:rsidR="00194B99" w:rsidRPr="00C315FA" w:rsidRDefault="00194B99" w:rsidP="00194B99">
      <w:pPr>
        <w:pStyle w:val="4"/>
      </w:pPr>
      <w:r w:rsidRPr="00C315FA">
        <w:rPr>
          <w:rFonts w:hint="eastAsia"/>
        </w:rPr>
        <w:t>調查結果：依性騷擾防治法第2條、第13條第3項之規定，</w:t>
      </w:r>
      <w:r w:rsidRPr="00C315FA">
        <w:rPr>
          <w:rFonts w:hint="eastAsia"/>
          <w:b/>
          <w:u w:val="single"/>
        </w:rPr>
        <w:t>決議性騷擾事件成立</w:t>
      </w:r>
      <w:r w:rsidRPr="00C315FA">
        <w:rPr>
          <w:rFonts w:hint="eastAsia"/>
        </w:rPr>
        <w:t>。</w:t>
      </w:r>
    </w:p>
    <w:p w:rsidR="00116969" w:rsidRPr="00C315FA" w:rsidRDefault="00116969" w:rsidP="00194B99">
      <w:pPr>
        <w:pStyle w:val="4"/>
      </w:pPr>
      <w:r w:rsidRPr="00C315FA">
        <w:rPr>
          <w:rFonts w:hint="eastAsia"/>
        </w:rPr>
        <w:t>認定理由</w:t>
      </w:r>
    </w:p>
    <w:p w:rsidR="00116969" w:rsidRPr="00C315FA" w:rsidRDefault="00116969" w:rsidP="00194B99">
      <w:pPr>
        <w:pStyle w:val="5"/>
      </w:pPr>
      <w:r w:rsidRPr="00C315FA">
        <w:rPr>
          <w:rFonts w:hint="eastAsia"/>
        </w:rPr>
        <w:t>按法務部與所屬各機關性騷擾防治申訴調查及懲處處理要點第3點略</w:t>
      </w:r>
      <w:proofErr w:type="gramStart"/>
      <w:r w:rsidRPr="00C315FA">
        <w:rPr>
          <w:rFonts w:hint="eastAsia"/>
        </w:rPr>
        <w:t>以</w:t>
      </w:r>
      <w:proofErr w:type="gramEnd"/>
      <w:r w:rsidRPr="00C315FA">
        <w:rPr>
          <w:rFonts w:hint="eastAsia"/>
        </w:rPr>
        <w:t>，該要點所定性騷擾，包含性別工作平等法第12條第1項及性騷擾防治法第2條各款情形，</w:t>
      </w:r>
      <w:proofErr w:type="gramStart"/>
      <w:r w:rsidRPr="00C315FA">
        <w:rPr>
          <w:rFonts w:hint="eastAsia"/>
        </w:rPr>
        <w:t>復按性騷</w:t>
      </w:r>
      <w:proofErr w:type="gramEnd"/>
      <w:r w:rsidRPr="00C315FA">
        <w:rPr>
          <w:rFonts w:hint="eastAsia"/>
        </w:rPr>
        <w:t>擾防治法第2條規定略以，該法所稱性騷擾，</w:t>
      </w:r>
      <w:proofErr w:type="gramStart"/>
      <w:r w:rsidRPr="00C315FA">
        <w:rPr>
          <w:rFonts w:hint="eastAsia"/>
        </w:rPr>
        <w:t>係指性侵</w:t>
      </w:r>
      <w:proofErr w:type="gramEnd"/>
      <w:r w:rsidRPr="00C315FA">
        <w:rPr>
          <w:rFonts w:hint="eastAsia"/>
        </w:rPr>
        <w:t>害犯罪</w:t>
      </w:r>
      <w:proofErr w:type="gramStart"/>
      <w:r w:rsidRPr="00C315FA">
        <w:rPr>
          <w:rFonts w:hint="eastAsia"/>
        </w:rPr>
        <w:t>以外</w:t>
      </w:r>
      <w:proofErr w:type="gramEnd"/>
      <w:r w:rsidRPr="00C315FA">
        <w:rPr>
          <w:rFonts w:hint="eastAsia"/>
        </w:rPr>
        <w:t>，對他人實施違反其意願而與性或性別有關之行為，且有下列情形之一者：1、以該他人順服或拒絕該行為，作為獲得、喪失或減損與工作、教育、訓練、服務、計畫、活動有關權益之條件。2、以展示或播送文字、圖畫、聲音、影響或其他物品之方式，或以歧視、侮辱之言行，或以他法，而有損害他人人格尊嚴，或造成使人心生畏</w:t>
      </w:r>
      <w:proofErr w:type="gramStart"/>
      <w:r w:rsidRPr="00C315FA">
        <w:rPr>
          <w:rFonts w:hint="eastAsia"/>
        </w:rPr>
        <w:t>怖</w:t>
      </w:r>
      <w:proofErr w:type="gramEnd"/>
      <w:r w:rsidRPr="00C315FA">
        <w:rPr>
          <w:rFonts w:hint="eastAsia"/>
        </w:rPr>
        <w:t>、感受敵意或冒犯之情境，或不當影響其工作、教育、訓練、服務、計畫、活動或正常生活之進行。</w:t>
      </w:r>
    </w:p>
    <w:p w:rsidR="00116969" w:rsidRPr="00C315FA" w:rsidRDefault="00116969" w:rsidP="00194B99">
      <w:pPr>
        <w:pStyle w:val="5"/>
      </w:pPr>
      <w:r w:rsidRPr="00C315FA">
        <w:rPr>
          <w:rFonts w:hint="eastAsia"/>
        </w:rPr>
        <w:t>本件經</w:t>
      </w:r>
      <w:proofErr w:type="gramStart"/>
      <w:r w:rsidR="00194B99" w:rsidRPr="00C315FA">
        <w:rPr>
          <w:rFonts w:hint="eastAsia"/>
        </w:rPr>
        <w:t>臺</w:t>
      </w:r>
      <w:proofErr w:type="gramEnd"/>
      <w:r w:rsidR="00194B99" w:rsidRPr="00C315FA">
        <w:rPr>
          <w:rFonts w:hint="eastAsia"/>
        </w:rPr>
        <w:t>北地檢</w:t>
      </w:r>
      <w:r w:rsidRPr="00C315FA">
        <w:rPr>
          <w:rFonts w:hint="eastAsia"/>
        </w:rPr>
        <w:t>專案小組調查有直接證據證明</w:t>
      </w:r>
      <w:r w:rsidRPr="00C315FA">
        <w:rPr>
          <w:rFonts w:hint="eastAsia"/>
          <w:b/>
          <w:u w:val="single"/>
        </w:rPr>
        <w:t>陳檢察官向申訴人表示得以做愛、開房間等方式抵付賠償金之事實</w:t>
      </w:r>
      <w:r w:rsidRPr="00C315FA">
        <w:rPr>
          <w:rFonts w:hint="eastAsia"/>
        </w:rPr>
        <w:t>，且</w:t>
      </w:r>
      <w:r w:rsidRPr="00C315FA">
        <w:rPr>
          <w:rFonts w:hint="eastAsia"/>
          <w:b/>
          <w:u w:val="single"/>
        </w:rPr>
        <w:t>造成申訴人有恐懼害怕、不舒服之感受，符合性騷擾防治法第2條規定性騷擾構成要件</w:t>
      </w:r>
      <w:r w:rsidRPr="00C315FA">
        <w:rPr>
          <w:rFonts w:hint="eastAsia"/>
        </w:rPr>
        <w:t>。</w:t>
      </w:r>
    </w:p>
    <w:p w:rsidR="00544880" w:rsidRPr="00C315FA" w:rsidRDefault="00544880" w:rsidP="00116969">
      <w:pPr>
        <w:pStyle w:val="3"/>
      </w:pPr>
      <w:r w:rsidRPr="00C315FA">
        <w:rPr>
          <w:rFonts w:hint="eastAsia"/>
        </w:rPr>
        <w:t>經查，</w:t>
      </w:r>
      <w:proofErr w:type="gramStart"/>
      <w:r w:rsidRPr="00C315FA">
        <w:rPr>
          <w:rFonts w:hint="eastAsia"/>
        </w:rPr>
        <w:t>臺</w:t>
      </w:r>
      <w:proofErr w:type="gramEnd"/>
      <w:r w:rsidRPr="00C315FA">
        <w:rPr>
          <w:rFonts w:hint="eastAsia"/>
        </w:rPr>
        <w:t>北地檢陳檢察官於當晚有下列言</w:t>
      </w:r>
      <w:r w:rsidR="004945D4" w:rsidRPr="00C315FA">
        <w:rPr>
          <w:rFonts w:hint="eastAsia"/>
        </w:rPr>
        <w:t>行</w:t>
      </w:r>
      <w:r w:rsidRPr="00C315FA">
        <w:rPr>
          <w:rFonts w:hint="eastAsia"/>
        </w:rPr>
        <w:t>：</w:t>
      </w:r>
    </w:p>
    <w:p w:rsidR="00F61C23" w:rsidRPr="00C315FA" w:rsidRDefault="00544880" w:rsidP="00544880">
      <w:pPr>
        <w:pStyle w:val="4"/>
      </w:pPr>
      <w:r w:rsidRPr="00C315FA">
        <w:rPr>
          <w:rFonts w:hint="eastAsia"/>
        </w:rPr>
        <w:t>於申訴人表示無錢可賠償後，</w:t>
      </w:r>
      <w:r w:rsidR="004945D4" w:rsidRPr="00C315FA">
        <w:rPr>
          <w:rFonts w:hint="eastAsia"/>
        </w:rPr>
        <w:t>仍</w:t>
      </w:r>
      <w:r w:rsidRPr="00C315FA">
        <w:rPr>
          <w:rFonts w:hint="eastAsia"/>
        </w:rPr>
        <w:t>數度</w:t>
      </w:r>
      <w:r w:rsidR="00F61C23" w:rsidRPr="00C315FA">
        <w:rPr>
          <w:rFonts w:hint="eastAsia"/>
        </w:rPr>
        <w:t>詢問「妳跟我做愛就好…</w:t>
      </w:r>
      <w:proofErr w:type="gramStart"/>
      <w:r w:rsidR="00F61C23" w:rsidRPr="00C315FA">
        <w:rPr>
          <w:rFonts w:hint="eastAsia"/>
        </w:rPr>
        <w:t>…</w:t>
      </w:r>
      <w:proofErr w:type="gramEnd"/>
      <w:r w:rsidR="00F61C23" w:rsidRPr="00C315FA">
        <w:rPr>
          <w:rFonts w:hint="eastAsia"/>
        </w:rPr>
        <w:t>要不要？」、「</w:t>
      </w:r>
      <w:r w:rsidR="00F61C23" w:rsidRPr="00C315FA">
        <w:rPr>
          <w:rFonts w:hAnsi="標楷體" w:hint="eastAsia"/>
          <w:szCs w:val="32"/>
        </w:rPr>
        <w:t>對，所以我沒有要跟你拿錢，妳跟我做愛</w:t>
      </w:r>
      <w:r w:rsidR="00452F1F" w:rsidRPr="00C315FA">
        <w:rPr>
          <w:rFonts w:hAnsi="標楷體" w:hint="eastAsia"/>
          <w:szCs w:val="32"/>
        </w:rPr>
        <w:t>」，</w:t>
      </w:r>
      <w:r w:rsidR="00F61C23" w:rsidRPr="00C315FA">
        <w:rPr>
          <w:rFonts w:hAnsi="標楷體" w:hint="eastAsia"/>
          <w:szCs w:val="32"/>
        </w:rPr>
        <w:t>並於申訴人自稱未成年後，仍繼續表示：「對對對，所以我的意思是說，妳如果願意跟我做愛，你就不用給我錢，那我也</w:t>
      </w:r>
      <w:r w:rsidR="00F61C23" w:rsidRPr="00C315FA">
        <w:rPr>
          <w:rFonts w:hAnsi="標楷體" w:hint="eastAsia"/>
          <w:szCs w:val="32"/>
        </w:rPr>
        <w:lastRenderedPageBreak/>
        <w:t>不管妳到底有沒有18，因為我覺得、這對、我覺得現在都看不</w:t>
      </w:r>
      <w:proofErr w:type="gramStart"/>
      <w:r w:rsidR="00F61C23" w:rsidRPr="00C315FA">
        <w:rPr>
          <w:rFonts w:hAnsi="標楷體" w:hint="eastAsia"/>
          <w:szCs w:val="32"/>
        </w:rPr>
        <w:t>準</w:t>
      </w:r>
      <w:proofErr w:type="gramEnd"/>
      <w:r w:rsidR="00F61C23" w:rsidRPr="00C315FA">
        <w:rPr>
          <w:rFonts w:hAnsi="標楷體" w:hint="eastAsia"/>
          <w:szCs w:val="32"/>
        </w:rPr>
        <w:t>啦，所以我不管這樣子，看妳」等語。</w:t>
      </w:r>
    </w:p>
    <w:p w:rsidR="00544880" w:rsidRPr="00C315FA" w:rsidRDefault="004945D4" w:rsidP="004945D4">
      <w:pPr>
        <w:pStyle w:val="4"/>
      </w:pPr>
      <w:r w:rsidRPr="00C315FA">
        <w:rPr>
          <w:rFonts w:hint="eastAsia"/>
        </w:rPr>
        <w:t>經申訴人不斷以</w:t>
      </w:r>
      <w:r w:rsidRPr="00C315FA">
        <w:rPr>
          <w:rFonts w:hint="eastAsia"/>
          <w:szCs w:val="32"/>
        </w:rPr>
        <w:t>「</w:t>
      </w:r>
      <w:r w:rsidRPr="00C315FA">
        <w:rPr>
          <w:rFonts w:hAnsi="標楷體" w:hint="eastAsia"/>
          <w:szCs w:val="32"/>
        </w:rPr>
        <w:t>等下還有事」為由明確拒絕</w:t>
      </w:r>
      <w:r w:rsidR="00452F1F" w:rsidRPr="00C315FA">
        <w:rPr>
          <w:rFonts w:hAnsi="標楷體" w:hint="eastAsia"/>
          <w:szCs w:val="32"/>
        </w:rPr>
        <w:t>與其發生性行為後</w:t>
      </w:r>
      <w:r w:rsidRPr="00C315FA">
        <w:rPr>
          <w:rFonts w:hAnsi="標楷體" w:hint="eastAsia"/>
          <w:szCs w:val="32"/>
        </w:rPr>
        <w:t>，仍繼續表示「這條路有很多旅館啊」、「l、20分鐘就結束啦」、「就看你要</w:t>
      </w:r>
      <w:proofErr w:type="gramStart"/>
      <w:r w:rsidRPr="00C315FA">
        <w:rPr>
          <w:rFonts w:hAnsi="標楷體" w:hint="eastAsia"/>
          <w:szCs w:val="32"/>
        </w:rPr>
        <w:t>不要啊</w:t>
      </w:r>
      <w:proofErr w:type="gramEnd"/>
      <w:r w:rsidRPr="00C315FA">
        <w:rPr>
          <w:rFonts w:hAnsi="標楷體" w:hint="eastAsia"/>
          <w:szCs w:val="32"/>
        </w:rPr>
        <w:t>」、「就20分鐘啊」等語。</w:t>
      </w:r>
    </w:p>
    <w:p w:rsidR="00116969" w:rsidRPr="00C315FA" w:rsidRDefault="00C63429" w:rsidP="00116969">
      <w:pPr>
        <w:pStyle w:val="3"/>
      </w:pPr>
      <w:r w:rsidRPr="00C315FA">
        <w:rPr>
          <w:rFonts w:hint="eastAsia"/>
        </w:rPr>
        <w:t>據陳檢察官</w:t>
      </w:r>
      <w:r w:rsidR="00544880" w:rsidRPr="00C315FA">
        <w:rPr>
          <w:rFonts w:hint="eastAsia"/>
        </w:rPr>
        <w:t>於本院之說明</w:t>
      </w:r>
      <w:r w:rsidR="00FC1C0E" w:rsidRPr="00C315FA">
        <w:rPr>
          <w:rFonts w:hint="eastAsia"/>
        </w:rPr>
        <w:t>，其對</w:t>
      </w:r>
      <w:r w:rsidRPr="00C315FA">
        <w:rPr>
          <w:rFonts w:hint="eastAsia"/>
        </w:rPr>
        <w:t>申訴人</w:t>
      </w:r>
      <w:r w:rsidR="00FC1C0E" w:rsidRPr="00C315FA">
        <w:rPr>
          <w:rFonts w:hint="eastAsia"/>
        </w:rPr>
        <w:t>提供之</w:t>
      </w:r>
      <w:r w:rsidRPr="00C315FA">
        <w:rPr>
          <w:rFonts w:hint="eastAsia"/>
        </w:rPr>
        <w:t>錄音譯文</w:t>
      </w:r>
      <w:r w:rsidR="00FC1C0E" w:rsidRPr="00C315FA">
        <w:rPr>
          <w:rFonts w:hint="eastAsia"/>
        </w:rPr>
        <w:t>無異議</w:t>
      </w:r>
      <w:r w:rsidRPr="00C315FA">
        <w:rPr>
          <w:rFonts w:hint="eastAsia"/>
        </w:rPr>
        <w:t>，僅表示該</w:t>
      </w:r>
      <w:r w:rsidR="008E799E" w:rsidRPr="00C315FA">
        <w:rPr>
          <w:rFonts w:hint="eastAsia"/>
        </w:rPr>
        <w:t>等</w:t>
      </w:r>
      <w:r w:rsidRPr="00C315FA">
        <w:rPr>
          <w:rFonts w:hint="eastAsia"/>
        </w:rPr>
        <w:t>內容僅是雙方討論</w:t>
      </w:r>
      <w:r w:rsidR="009F5328" w:rsidRPr="00C315FA">
        <w:rPr>
          <w:rFonts w:hint="eastAsia"/>
        </w:rPr>
        <w:t>過程</w:t>
      </w:r>
      <w:r w:rsidRPr="00C315FA">
        <w:rPr>
          <w:rFonts w:hint="eastAsia"/>
        </w:rPr>
        <w:t>的片段</w:t>
      </w:r>
      <w:r w:rsidR="008E799E" w:rsidRPr="00C315FA">
        <w:rPr>
          <w:rFonts w:hint="eastAsia"/>
        </w:rPr>
        <w:t>，並自承當時係情緒性發言，數度提及「開房間」之價格或時間，</w:t>
      </w:r>
      <w:r w:rsidR="00CC1902" w:rsidRPr="00C315FA">
        <w:rPr>
          <w:rFonts w:hint="eastAsia"/>
        </w:rPr>
        <w:t>有</w:t>
      </w:r>
      <w:r w:rsidR="008E799E" w:rsidRPr="00C315FA">
        <w:rPr>
          <w:rFonts w:hint="eastAsia"/>
        </w:rPr>
        <w:t>違檢察官倫理規範相關規定等情。</w:t>
      </w:r>
    </w:p>
    <w:tbl>
      <w:tblPr>
        <w:tblStyle w:val="13"/>
        <w:tblW w:w="4201" w:type="pct"/>
        <w:tblInd w:w="14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85" w:type="dxa"/>
          <w:bottom w:w="57" w:type="dxa"/>
          <w:right w:w="85" w:type="dxa"/>
        </w:tblCellMar>
        <w:tblLook w:val="04A0" w:firstRow="1" w:lastRow="0" w:firstColumn="1" w:lastColumn="0" w:noHBand="0" w:noVBand="1"/>
      </w:tblPr>
      <w:tblGrid>
        <w:gridCol w:w="511"/>
        <w:gridCol w:w="6911"/>
      </w:tblGrid>
      <w:tr w:rsidR="00C315FA" w:rsidRPr="00C315FA" w:rsidTr="00D11D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 w:type="pct"/>
            <w:shd w:val="clear" w:color="auto" w:fill="FFFFFF" w:themeFill="background1"/>
          </w:tcPr>
          <w:p w:rsidR="00DB0D44" w:rsidRPr="00C315FA" w:rsidRDefault="00DB0D44" w:rsidP="006F1260">
            <w:pPr>
              <w:pStyle w:val="21"/>
              <w:numPr>
                <w:ilvl w:val="0"/>
                <w:numId w:val="38"/>
              </w:numPr>
              <w:snapToGrid w:val="0"/>
              <w:spacing w:before="120" w:after="120"/>
              <w:ind w:leftChars="0" w:firstLineChars="0"/>
              <w:jc w:val="center"/>
              <w:rPr>
                <w:b w:val="0"/>
                <w:szCs w:val="32"/>
              </w:rPr>
            </w:pPr>
          </w:p>
        </w:tc>
        <w:tc>
          <w:tcPr>
            <w:tcW w:w="4714" w:type="pct"/>
            <w:shd w:val="clear" w:color="auto" w:fill="FFFFFF" w:themeFill="background1"/>
          </w:tcPr>
          <w:p w:rsidR="006F1260" w:rsidRPr="00C315FA" w:rsidRDefault="006F1260" w:rsidP="006F1260">
            <w:pPr>
              <w:pStyle w:val="21"/>
              <w:snapToGrid w:val="0"/>
              <w:spacing w:before="120" w:after="120"/>
              <w:ind w:leftChars="0" w:left="680" w:hangingChars="200" w:hanging="680"/>
              <w:cnfStyle w:val="100000000000" w:firstRow="1" w:lastRow="0" w:firstColumn="0" w:lastColumn="0" w:oddVBand="0" w:evenVBand="0" w:oddHBand="0" w:evenHBand="0" w:firstRowFirstColumn="0" w:firstRowLastColumn="0" w:lastRowFirstColumn="0" w:lastRowLastColumn="0"/>
              <w:rPr>
                <w:b w:val="0"/>
                <w:szCs w:val="32"/>
              </w:rPr>
            </w:pPr>
            <w:r w:rsidRPr="00C315FA">
              <w:rPr>
                <w:rFonts w:hint="eastAsia"/>
                <w:b w:val="0"/>
                <w:szCs w:val="32"/>
              </w:rPr>
              <w:t>問：請簡述112年5月21日晚上9時許，與對方發生交通事故之概況。</w:t>
            </w:r>
          </w:p>
          <w:p w:rsidR="006F1260" w:rsidRPr="00C315FA" w:rsidRDefault="006F1260" w:rsidP="006F1260">
            <w:pPr>
              <w:pStyle w:val="21"/>
              <w:snapToGrid w:val="0"/>
              <w:spacing w:before="120" w:after="120"/>
              <w:ind w:leftChars="0" w:left="680" w:hangingChars="200" w:hanging="680"/>
              <w:cnfStyle w:val="100000000000" w:firstRow="1" w:lastRow="0" w:firstColumn="0" w:lastColumn="0" w:oddVBand="0" w:evenVBand="0" w:oddHBand="0" w:evenHBand="0" w:firstRowFirstColumn="0" w:firstRowLastColumn="0" w:lastRowFirstColumn="0" w:lastRowLastColumn="0"/>
              <w:rPr>
                <w:b w:val="0"/>
                <w:bCs w:val="0"/>
                <w:szCs w:val="32"/>
              </w:rPr>
            </w:pPr>
            <w:r w:rsidRPr="00C315FA">
              <w:rPr>
                <w:rFonts w:hint="eastAsia"/>
                <w:b w:val="0"/>
                <w:szCs w:val="32"/>
              </w:rPr>
              <w:t>答：</w:t>
            </w:r>
            <w:r w:rsidR="00DB0D44" w:rsidRPr="00C315FA">
              <w:rPr>
                <w:rFonts w:hint="eastAsia"/>
                <w:b w:val="0"/>
                <w:szCs w:val="32"/>
              </w:rPr>
              <w:t>…</w:t>
            </w:r>
            <w:proofErr w:type="gramStart"/>
            <w:r w:rsidR="00DB0D44" w:rsidRPr="00C315FA">
              <w:rPr>
                <w:rFonts w:hint="eastAsia"/>
                <w:b w:val="0"/>
                <w:szCs w:val="32"/>
              </w:rPr>
              <w:t>…</w:t>
            </w:r>
            <w:proofErr w:type="gramEnd"/>
            <w:r w:rsidR="00DB0D44" w:rsidRPr="00C315FA">
              <w:rPr>
                <w:rFonts w:hint="eastAsia"/>
                <w:b w:val="0"/>
                <w:szCs w:val="32"/>
              </w:rPr>
              <w:t>當時我看沒有流血，</w:t>
            </w:r>
            <w:proofErr w:type="gramStart"/>
            <w:r w:rsidR="00DB0D44" w:rsidRPr="00C315FA">
              <w:rPr>
                <w:rFonts w:hint="eastAsia"/>
                <w:b w:val="0"/>
                <w:szCs w:val="32"/>
              </w:rPr>
              <w:t>只是蠻痛</w:t>
            </w:r>
            <w:proofErr w:type="gramEnd"/>
            <w:r w:rsidR="00DB0D44" w:rsidRPr="00C315FA">
              <w:rPr>
                <w:rFonts w:hint="eastAsia"/>
                <w:b w:val="0"/>
                <w:szCs w:val="32"/>
              </w:rPr>
              <w:t>的，</w:t>
            </w:r>
            <w:proofErr w:type="gramStart"/>
            <w:r w:rsidR="00DB0D44" w:rsidRPr="00C315FA">
              <w:rPr>
                <w:rFonts w:hint="eastAsia"/>
                <w:b w:val="0"/>
                <w:szCs w:val="32"/>
              </w:rPr>
              <w:t>我說要</w:t>
            </w:r>
            <w:proofErr w:type="gramEnd"/>
            <w:r w:rsidR="00DB0D44" w:rsidRPr="00C315FA">
              <w:rPr>
                <w:rFonts w:hint="eastAsia"/>
                <w:b w:val="0"/>
                <w:szCs w:val="32"/>
              </w:rPr>
              <w:t>叫警察，她說不要。我後來有點心動，因為已經很晚了，就</w:t>
            </w:r>
            <w:proofErr w:type="gramStart"/>
            <w:r w:rsidR="00DB0D44" w:rsidRPr="00C315FA">
              <w:rPr>
                <w:rFonts w:hint="eastAsia"/>
                <w:b w:val="0"/>
                <w:szCs w:val="32"/>
              </w:rPr>
              <w:t>問說妳要</w:t>
            </w:r>
            <w:proofErr w:type="gramEnd"/>
            <w:r w:rsidR="00DB0D44" w:rsidRPr="00C315FA">
              <w:rPr>
                <w:rFonts w:hint="eastAsia"/>
                <w:b w:val="0"/>
                <w:szCs w:val="32"/>
              </w:rPr>
              <w:t>不要留個掛號費給我，我們討論了2、30分鐘，她一直跟我盧，我說</w:t>
            </w:r>
            <w:r w:rsidR="006F118C">
              <w:rPr>
                <w:rFonts w:hint="eastAsia"/>
                <w:b w:val="0"/>
                <w:szCs w:val="32"/>
              </w:rPr>
              <w:t>1,000</w:t>
            </w:r>
            <w:r w:rsidR="00DB0D44" w:rsidRPr="00C315FA">
              <w:rPr>
                <w:rFonts w:hint="eastAsia"/>
                <w:b w:val="0"/>
                <w:szCs w:val="32"/>
              </w:rPr>
              <w:t>元，她說沒有錢並拿手機給我看，</w:t>
            </w:r>
            <w:proofErr w:type="gramStart"/>
            <w:r w:rsidR="00DB0D44" w:rsidRPr="00C315FA">
              <w:rPr>
                <w:rFonts w:hint="eastAsia"/>
                <w:b w:val="0"/>
                <w:szCs w:val="32"/>
              </w:rPr>
              <w:t>問能不</w:t>
            </w:r>
            <w:proofErr w:type="gramEnd"/>
            <w:r w:rsidR="00DB0D44" w:rsidRPr="00C315FA">
              <w:rPr>
                <w:rFonts w:hint="eastAsia"/>
                <w:b w:val="0"/>
                <w:szCs w:val="32"/>
              </w:rPr>
              <w:t>能分期付款，或之後有打工再還給我。她一直求我，說怎麼配合都可以，不要叫警察。因為當下腳很痛加上時間很晚了，</w:t>
            </w:r>
            <w:r w:rsidR="00DB0D44" w:rsidRPr="00C315FA">
              <w:rPr>
                <w:rFonts w:hint="eastAsia"/>
                <w:szCs w:val="32"/>
                <w:u w:val="single"/>
              </w:rPr>
              <w:t>我有點不爽，說怎樣都可以，那你要以身相許嗎?沒想到她還蠻鎮定的，問</w:t>
            </w:r>
            <w:proofErr w:type="gramStart"/>
            <w:r w:rsidR="00DB0D44" w:rsidRPr="00C315FA">
              <w:rPr>
                <w:rFonts w:hint="eastAsia"/>
                <w:szCs w:val="32"/>
                <w:u w:val="single"/>
              </w:rPr>
              <w:t>我說是什麼</w:t>
            </w:r>
            <w:proofErr w:type="gramEnd"/>
            <w:r w:rsidR="00DB0D44" w:rsidRPr="00C315FA">
              <w:rPr>
                <w:rFonts w:hint="eastAsia"/>
                <w:szCs w:val="32"/>
                <w:u w:val="single"/>
              </w:rPr>
              <w:t>意思，我</w:t>
            </w:r>
            <w:proofErr w:type="gramStart"/>
            <w:r w:rsidR="00DB0D44" w:rsidRPr="00C315FA">
              <w:rPr>
                <w:rFonts w:hint="eastAsia"/>
                <w:szCs w:val="32"/>
                <w:u w:val="single"/>
              </w:rPr>
              <w:t>就說那就</w:t>
            </w:r>
            <w:proofErr w:type="gramEnd"/>
            <w:r w:rsidR="00DB0D44" w:rsidRPr="00C315FA">
              <w:rPr>
                <w:rFonts w:hint="eastAsia"/>
                <w:szCs w:val="32"/>
                <w:u w:val="single"/>
              </w:rPr>
              <w:t>是做愛等等</w:t>
            </w:r>
            <w:r w:rsidR="00DB0D44" w:rsidRPr="00C315FA">
              <w:rPr>
                <w:rFonts w:hint="eastAsia"/>
                <w:szCs w:val="32"/>
              </w:rPr>
              <w:t>。</w:t>
            </w:r>
          </w:p>
          <w:p w:rsidR="00DB0D44" w:rsidRPr="00C315FA" w:rsidRDefault="006F1260" w:rsidP="006F1260">
            <w:pPr>
              <w:pStyle w:val="21"/>
              <w:snapToGrid w:val="0"/>
              <w:spacing w:before="120" w:after="120"/>
              <w:ind w:leftChars="0" w:left="680" w:hangingChars="200" w:hanging="680"/>
              <w:cnfStyle w:val="100000000000" w:firstRow="1" w:lastRow="0" w:firstColumn="0" w:lastColumn="0" w:oddVBand="0" w:evenVBand="0" w:oddHBand="0" w:evenHBand="0" w:firstRowFirstColumn="0" w:firstRowLastColumn="0" w:lastRowFirstColumn="0" w:lastRowLastColumn="0"/>
              <w:rPr>
                <w:b w:val="0"/>
                <w:szCs w:val="32"/>
              </w:rPr>
            </w:pPr>
            <w:r w:rsidRPr="00C315FA">
              <w:rPr>
                <w:rFonts w:hint="eastAsia"/>
                <w:b w:val="0"/>
                <w:szCs w:val="32"/>
              </w:rPr>
              <w:t xml:space="preserve">　　</w:t>
            </w:r>
            <w:r w:rsidR="00DB0D44" w:rsidRPr="00C315FA">
              <w:rPr>
                <w:rFonts w:hint="eastAsia"/>
                <w:b w:val="0"/>
                <w:szCs w:val="32"/>
              </w:rPr>
              <w:t>我猜她大概那時候就開始錄音。</w:t>
            </w:r>
            <w:r w:rsidR="00DB0D44" w:rsidRPr="00C315FA">
              <w:rPr>
                <w:rFonts w:hint="eastAsia"/>
                <w:szCs w:val="32"/>
                <w:u w:val="single"/>
              </w:rPr>
              <w:t>我</w:t>
            </w:r>
            <w:proofErr w:type="gramStart"/>
            <w:r w:rsidR="00DB0D44" w:rsidRPr="00C315FA">
              <w:rPr>
                <w:rFonts w:hint="eastAsia"/>
                <w:szCs w:val="32"/>
                <w:u w:val="single"/>
              </w:rPr>
              <w:t>當時有嚇到</w:t>
            </w:r>
            <w:proofErr w:type="gramEnd"/>
            <w:r w:rsidR="00DB0D44" w:rsidRPr="00C315FA">
              <w:rPr>
                <w:rFonts w:hint="eastAsia"/>
                <w:szCs w:val="32"/>
                <w:u w:val="single"/>
              </w:rPr>
              <w:t>，就</w:t>
            </w:r>
            <w:proofErr w:type="gramStart"/>
            <w:r w:rsidR="00DB0D44" w:rsidRPr="00C315FA">
              <w:rPr>
                <w:rFonts w:hint="eastAsia"/>
                <w:szCs w:val="32"/>
                <w:u w:val="single"/>
              </w:rPr>
              <w:t>想說開</w:t>
            </w:r>
            <w:proofErr w:type="gramEnd"/>
            <w:r w:rsidR="00DB0D44" w:rsidRPr="00C315FA">
              <w:rPr>
                <w:rFonts w:hint="eastAsia"/>
                <w:szCs w:val="32"/>
                <w:u w:val="single"/>
              </w:rPr>
              <w:t>個很誇張的條件給她（2小時</w:t>
            </w:r>
            <w:r w:rsidR="006F118C">
              <w:rPr>
                <w:rFonts w:hint="eastAsia"/>
                <w:szCs w:val="32"/>
                <w:u w:val="single"/>
              </w:rPr>
              <w:t>3,000</w:t>
            </w:r>
            <w:r w:rsidR="00DB0D44" w:rsidRPr="00C315FA">
              <w:rPr>
                <w:rFonts w:hint="eastAsia"/>
                <w:szCs w:val="32"/>
                <w:u w:val="single"/>
              </w:rPr>
              <w:t>之類的）</w:t>
            </w:r>
            <w:r w:rsidRPr="00C315FA">
              <w:rPr>
                <w:rFonts w:hint="eastAsia"/>
                <w:b w:val="0"/>
                <w:szCs w:val="32"/>
              </w:rPr>
              <w:t>……</w:t>
            </w:r>
            <w:r w:rsidR="00DB0D44" w:rsidRPr="00C315FA">
              <w:rPr>
                <w:rFonts w:hint="eastAsia"/>
                <w:b w:val="0"/>
                <w:szCs w:val="32"/>
              </w:rPr>
              <w:t>。</w:t>
            </w:r>
          </w:p>
        </w:tc>
      </w:tr>
      <w:tr w:rsidR="00C315FA" w:rsidRPr="00C315FA" w:rsidTr="00D11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 w:type="pct"/>
            <w:shd w:val="clear" w:color="auto" w:fill="FFFFFF" w:themeFill="background1"/>
          </w:tcPr>
          <w:p w:rsidR="00DB0D44" w:rsidRPr="00C315FA" w:rsidRDefault="006F1260" w:rsidP="006F1260">
            <w:pPr>
              <w:pStyle w:val="21"/>
              <w:snapToGrid w:val="0"/>
              <w:spacing w:before="120" w:after="120"/>
              <w:ind w:leftChars="0" w:left="0" w:firstLineChars="0" w:firstLine="0"/>
              <w:jc w:val="center"/>
              <w:rPr>
                <w:b w:val="0"/>
                <w:szCs w:val="32"/>
              </w:rPr>
            </w:pPr>
            <w:r w:rsidRPr="00C315FA">
              <w:rPr>
                <w:rFonts w:hint="eastAsia"/>
                <w:b w:val="0"/>
                <w:szCs w:val="32"/>
              </w:rPr>
              <w:lastRenderedPageBreak/>
              <w:t>2.</w:t>
            </w:r>
          </w:p>
        </w:tc>
        <w:tc>
          <w:tcPr>
            <w:tcW w:w="4714" w:type="pct"/>
            <w:shd w:val="clear" w:color="auto" w:fill="FFFFFF" w:themeFill="background1"/>
          </w:tcPr>
          <w:p w:rsidR="00DB0D44" w:rsidRPr="00C315FA" w:rsidRDefault="006F1260" w:rsidP="006F1260">
            <w:pPr>
              <w:pStyle w:val="21"/>
              <w:snapToGrid w:val="0"/>
              <w:spacing w:before="120" w:after="120"/>
              <w:ind w:leftChars="0" w:left="680" w:hangingChars="200" w:hanging="680"/>
              <w:cnfStyle w:val="000000100000" w:firstRow="0" w:lastRow="0" w:firstColumn="0" w:lastColumn="0" w:oddVBand="0" w:evenVBand="0" w:oddHBand="1" w:evenHBand="0" w:firstRowFirstColumn="0" w:firstRowLastColumn="0" w:lastRowFirstColumn="0" w:lastRowLastColumn="0"/>
              <w:rPr>
                <w:bCs/>
                <w:szCs w:val="32"/>
              </w:rPr>
            </w:pPr>
            <w:r w:rsidRPr="00C315FA">
              <w:rPr>
                <w:rFonts w:hint="eastAsia"/>
                <w:szCs w:val="32"/>
              </w:rPr>
              <w:t>問：</w:t>
            </w:r>
            <w:r w:rsidR="00DB0D44" w:rsidRPr="00C315FA">
              <w:rPr>
                <w:rFonts w:hint="eastAsia"/>
                <w:szCs w:val="32"/>
              </w:rPr>
              <w:t>您看過逐</w:t>
            </w:r>
            <w:proofErr w:type="gramStart"/>
            <w:r w:rsidR="00DB0D44" w:rsidRPr="00C315FA">
              <w:rPr>
                <w:rFonts w:hint="eastAsia"/>
                <w:szCs w:val="32"/>
              </w:rPr>
              <w:t>字稿嗎</w:t>
            </w:r>
            <w:proofErr w:type="gramEnd"/>
            <w:r w:rsidR="00DB0D44" w:rsidRPr="00C315FA">
              <w:rPr>
                <w:rFonts w:hint="eastAsia"/>
                <w:szCs w:val="32"/>
              </w:rPr>
              <w:t>？（被詢問人確認逐字稿）可以確認內容？</w:t>
            </w:r>
          </w:p>
          <w:p w:rsidR="006F1260" w:rsidRPr="00C315FA" w:rsidRDefault="006F1260" w:rsidP="006F1260">
            <w:pPr>
              <w:pStyle w:val="21"/>
              <w:snapToGrid w:val="0"/>
              <w:spacing w:before="120" w:after="120"/>
              <w:ind w:leftChars="0" w:left="0" w:firstLineChars="0" w:firstLine="0"/>
              <w:cnfStyle w:val="000000100000" w:firstRow="0" w:lastRow="0" w:firstColumn="0" w:lastColumn="0" w:oddVBand="0" w:evenVBand="0" w:oddHBand="1" w:evenHBand="0" w:firstRowFirstColumn="0" w:firstRowLastColumn="0" w:lastRowFirstColumn="0" w:lastRowLastColumn="0"/>
              <w:rPr>
                <w:szCs w:val="32"/>
              </w:rPr>
            </w:pPr>
            <w:r w:rsidRPr="00C315FA">
              <w:rPr>
                <w:rFonts w:hint="eastAsia"/>
                <w:szCs w:val="32"/>
              </w:rPr>
              <w:t>答:</w:t>
            </w:r>
            <w:r w:rsidRPr="00C315FA">
              <w:rPr>
                <w:rFonts w:hint="eastAsia"/>
                <w:b/>
                <w:szCs w:val="32"/>
                <w:u w:val="single"/>
              </w:rPr>
              <w:t>可以確認</w:t>
            </w:r>
            <w:r w:rsidRPr="00C315FA">
              <w:rPr>
                <w:rFonts w:hint="eastAsia"/>
                <w:szCs w:val="32"/>
              </w:rPr>
              <w:t>。</w:t>
            </w:r>
          </w:p>
        </w:tc>
      </w:tr>
      <w:tr w:rsidR="00C315FA" w:rsidRPr="00C315FA" w:rsidTr="00D11D79">
        <w:tc>
          <w:tcPr>
            <w:cnfStyle w:val="001000000000" w:firstRow="0" w:lastRow="0" w:firstColumn="1" w:lastColumn="0" w:oddVBand="0" w:evenVBand="0" w:oddHBand="0" w:evenHBand="0" w:firstRowFirstColumn="0" w:firstRowLastColumn="0" w:lastRowFirstColumn="0" w:lastRowLastColumn="0"/>
            <w:tcW w:w="286" w:type="pct"/>
            <w:shd w:val="clear" w:color="auto" w:fill="FFFFFF" w:themeFill="background1"/>
          </w:tcPr>
          <w:p w:rsidR="00DB0D44" w:rsidRPr="00C315FA" w:rsidRDefault="006F1260" w:rsidP="006F1260">
            <w:pPr>
              <w:pStyle w:val="21"/>
              <w:snapToGrid w:val="0"/>
              <w:spacing w:before="120" w:after="120"/>
              <w:ind w:leftChars="0" w:left="0" w:firstLineChars="0" w:firstLine="0"/>
              <w:jc w:val="center"/>
              <w:rPr>
                <w:b w:val="0"/>
                <w:szCs w:val="32"/>
              </w:rPr>
            </w:pPr>
            <w:r w:rsidRPr="00C315FA">
              <w:rPr>
                <w:rFonts w:hint="eastAsia"/>
                <w:b w:val="0"/>
                <w:szCs w:val="32"/>
              </w:rPr>
              <w:t>3.</w:t>
            </w:r>
          </w:p>
        </w:tc>
        <w:tc>
          <w:tcPr>
            <w:tcW w:w="4714" w:type="pct"/>
            <w:shd w:val="clear" w:color="auto" w:fill="FFFFFF" w:themeFill="background1"/>
          </w:tcPr>
          <w:p w:rsidR="00DB0D44" w:rsidRPr="00C315FA" w:rsidRDefault="006F1260" w:rsidP="006F1260">
            <w:pPr>
              <w:pStyle w:val="21"/>
              <w:snapToGrid w:val="0"/>
              <w:spacing w:before="120" w:after="120"/>
              <w:ind w:leftChars="0" w:left="680" w:hangingChars="200" w:hanging="680"/>
              <w:cnfStyle w:val="000000000000" w:firstRow="0" w:lastRow="0" w:firstColumn="0" w:lastColumn="0" w:oddVBand="0" w:evenVBand="0" w:oddHBand="0" w:evenHBand="0" w:firstRowFirstColumn="0" w:firstRowLastColumn="0" w:lastRowFirstColumn="0" w:lastRowLastColumn="0"/>
              <w:rPr>
                <w:bCs/>
                <w:szCs w:val="32"/>
              </w:rPr>
            </w:pPr>
            <w:r w:rsidRPr="00C315FA">
              <w:rPr>
                <w:rFonts w:hint="eastAsia"/>
                <w:szCs w:val="32"/>
              </w:rPr>
              <w:t>問：</w:t>
            </w:r>
            <w:r w:rsidR="00DB0D44" w:rsidRPr="00C315FA">
              <w:rPr>
                <w:rFonts w:hint="eastAsia"/>
                <w:szCs w:val="32"/>
              </w:rPr>
              <w:t>對方於警</w:t>
            </w:r>
            <w:proofErr w:type="gramStart"/>
            <w:r w:rsidR="00DB0D44" w:rsidRPr="00C315FA">
              <w:rPr>
                <w:rFonts w:hint="eastAsia"/>
                <w:szCs w:val="32"/>
              </w:rPr>
              <w:t>詢</w:t>
            </w:r>
            <w:proofErr w:type="gramEnd"/>
            <w:r w:rsidR="00DB0D44" w:rsidRPr="00C315FA">
              <w:rPr>
                <w:rFonts w:hint="eastAsia"/>
                <w:szCs w:val="32"/>
              </w:rPr>
              <w:t>時曾表示：「他跟我說不然可以跟他去開房間，這樣連300元都不用給，還說下次再出來跟他開房間會再給我</w:t>
            </w:r>
            <w:r w:rsidR="006F118C">
              <w:rPr>
                <w:rFonts w:hint="eastAsia"/>
                <w:szCs w:val="32"/>
              </w:rPr>
              <w:t>2,000</w:t>
            </w:r>
            <w:r w:rsidR="00DB0D44" w:rsidRPr="00C315FA">
              <w:rPr>
                <w:rFonts w:hint="eastAsia"/>
                <w:szCs w:val="32"/>
              </w:rPr>
              <w:t>元」，是否屬實？</w:t>
            </w:r>
          </w:p>
          <w:p w:rsidR="006F1260" w:rsidRPr="00C315FA" w:rsidRDefault="006F1260" w:rsidP="006F1260">
            <w:pPr>
              <w:pStyle w:val="21"/>
              <w:snapToGrid w:val="0"/>
              <w:spacing w:before="120" w:after="120"/>
              <w:ind w:leftChars="0" w:left="680" w:hangingChars="200" w:hanging="680"/>
              <w:cnfStyle w:val="000000000000" w:firstRow="0" w:lastRow="0" w:firstColumn="0" w:lastColumn="0" w:oddVBand="0" w:evenVBand="0" w:oddHBand="0" w:evenHBand="0" w:firstRowFirstColumn="0" w:firstRowLastColumn="0" w:lastRowFirstColumn="0" w:lastRowLastColumn="0"/>
              <w:rPr>
                <w:szCs w:val="32"/>
              </w:rPr>
            </w:pPr>
            <w:r w:rsidRPr="00C315FA">
              <w:rPr>
                <w:rFonts w:hint="eastAsia"/>
                <w:szCs w:val="32"/>
              </w:rPr>
              <w:t>答：</w:t>
            </w:r>
            <w:r w:rsidRPr="00C315FA">
              <w:rPr>
                <w:rFonts w:hint="eastAsia"/>
                <w:b/>
                <w:szCs w:val="32"/>
                <w:u w:val="single"/>
              </w:rPr>
              <w:t>我有講</w:t>
            </w:r>
            <w:r w:rsidR="006F118C">
              <w:rPr>
                <w:rFonts w:hint="eastAsia"/>
                <w:b/>
                <w:szCs w:val="32"/>
                <w:u w:val="single"/>
              </w:rPr>
              <w:t>2,000</w:t>
            </w:r>
            <w:r w:rsidRPr="00C315FA">
              <w:rPr>
                <w:rFonts w:hint="eastAsia"/>
                <w:b/>
                <w:szCs w:val="32"/>
                <w:u w:val="single"/>
              </w:rPr>
              <w:t>元。她問我價格的時候，我有跟她說3小時</w:t>
            </w:r>
            <w:r w:rsidR="006F118C">
              <w:rPr>
                <w:rFonts w:hint="eastAsia"/>
                <w:b/>
                <w:szCs w:val="32"/>
                <w:u w:val="single"/>
              </w:rPr>
              <w:t>2,000</w:t>
            </w:r>
            <w:r w:rsidRPr="00C315FA">
              <w:rPr>
                <w:rFonts w:hint="eastAsia"/>
                <w:b/>
                <w:szCs w:val="32"/>
                <w:u w:val="single"/>
              </w:rPr>
              <w:t>或2小時</w:t>
            </w:r>
            <w:r w:rsidR="006F118C">
              <w:rPr>
                <w:rFonts w:hint="eastAsia"/>
                <w:b/>
                <w:szCs w:val="32"/>
                <w:u w:val="single"/>
              </w:rPr>
              <w:t>3,000</w:t>
            </w:r>
            <w:r w:rsidRPr="00C315FA">
              <w:rPr>
                <w:rFonts w:hint="eastAsia"/>
                <w:b/>
                <w:szCs w:val="32"/>
                <w:u w:val="single"/>
              </w:rPr>
              <w:t>，我確實有跟她說價格和時間的問題，相同的話她重複好幾次。所以我只能確定有講到錢的事情</w:t>
            </w:r>
            <w:r w:rsidRPr="00C315FA">
              <w:rPr>
                <w:rFonts w:hint="eastAsia"/>
                <w:szCs w:val="32"/>
              </w:rPr>
              <w:t>。</w:t>
            </w:r>
          </w:p>
        </w:tc>
      </w:tr>
      <w:tr w:rsidR="00C315FA" w:rsidRPr="00C315FA" w:rsidTr="00D11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 w:type="pct"/>
            <w:shd w:val="clear" w:color="auto" w:fill="FFFFFF" w:themeFill="background1"/>
          </w:tcPr>
          <w:p w:rsidR="00DB0D44" w:rsidRPr="00C315FA" w:rsidRDefault="006F1260" w:rsidP="006F1260">
            <w:pPr>
              <w:pStyle w:val="21"/>
              <w:snapToGrid w:val="0"/>
              <w:spacing w:before="120" w:after="120"/>
              <w:ind w:leftChars="0" w:left="0" w:firstLineChars="0" w:firstLine="0"/>
              <w:jc w:val="center"/>
              <w:rPr>
                <w:b w:val="0"/>
                <w:szCs w:val="32"/>
              </w:rPr>
            </w:pPr>
            <w:r w:rsidRPr="00C315FA">
              <w:rPr>
                <w:rFonts w:hint="eastAsia"/>
                <w:b w:val="0"/>
                <w:szCs w:val="32"/>
              </w:rPr>
              <w:t>4.</w:t>
            </w:r>
          </w:p>
        </w:tc>
        <w:tc>
          <w:tcPr>
            <w:tcW w:w="4714" w:type="pct"/>
            <w:shd w:val="clear" w:color="auto" w:fill="FFFFFF" w:themeFill="background1"/>
          </w:tcPr>
          <w:p w:rsidR="00DB0D44" w:rsidRPr="00C315FA" w:rsidRDefault="006F1260" w:rsidP="006F1260">
            <w:pPr>
              <w:snapToGrid w:val="0"/>
              <w:spacing w:before="120" w:after="120"/>
              <w:cnfStyle w:val="000000100000" w:firstRow="0" w:lastRow="0" w:firstColumn="0" w:lastColumn="0" w:oddVBand="0" w:evenVBand="0" w:oddHBand="1" w:evenHBand="0" w:firstRowFirstColumn="0" w:firstRowLastColumn="0" w:lastRowFirstColumn="0" w:lastRowLastColumn="0"/>
              <w:rPr>
                <w:szCs w:val="32"/>
              </w:rPr>
            </w:pPr>
            <w:r w:rsidRPr="00C315FA">
              <w:rPr>
                <w:rFonts w:hint="eastAsia"/>
                <w:szCs w:val="32"/>
              </w:rPr>
              <w:t>問：</w:t>
            </w:r>
            <w:r w:rsidR="00DB0D44" w:rsidRPr="00C315FA">
              <w:rPr>
                <w:rFonts w:hint="eastAsia"/>
                <w:szCs w:val="32"/>
              </w:rPr>
              <w:t>您覺得您現場的言行，是否違反檢察官倫理規範？</w:t>
            </w:r>
          </w:p>
          <w:p w:rsidR="006F1260" w:rsidRPr="00C315FA" w:rsidRDefault="006F1260" w:rsidP="006F1260">
            <w:pPr>
              <w:pStyle w:val="21"/>
              <w:snapToGrid w:val="0"/>
              <w:spacing w:before="120" w:after="120"/>
              <w:ind w:leftChars="0" w:left="680" w:hangingChars="200" w:hanging="680"/>
              <w:cnfStyle w:val="000000100000" w:firstRow="0" w:lastRow="0" w:firstColumn="0" w:lastColumn="0" w:oddVBand="0" w:evenVBand="0" w:oddHBand="1" w:evenHBand="0" w:firstRowFirstColumn="0" w:firstRowLastColumn="0" w:lastRowFirstColumn="0" w:lastRowLastColumn="0"/>
              <w:rPr>
                <w:szCs w:val="32"/>
              </w:rPr>
            </w:pPr>
            <w:r w:rsidRPr="00C315FA">
              <w:rPr>
                <w:rFonts w:hint="eastAsia"/>
                <w:szCs w:val="32"/>
              </w:rPr>
              <w:t>答：我覺得應該是有，因為雖然不是職務上行為，</w:t>
            </w:r>
            <w:r w:rsidRPr="00C315FA">
              <w:rPr>
                <w:rFonts w:hint="eastAsia"/>
                <w:b/>
                <w:szCs w:val="32"/>
                <w:u w:val="single"/>
              </w:rPr>
              <w:t>但在情緒不好的時候說出這些話，好像鄉</w:t>
            </w:r>
            <w:proofErr w:type="gramStart"/>
            <w:r w:rsidRPr="00C315FA">
              <w:rPr>
                <w:rFonts w:hint="eastAsia"/>
                <w:b/>
                <w:szCs w:val="32"/>
                <w:u w:val="single"/>
              </w:rPr>
              <w:t>村野夫跟別人</w:t>
            </w:r>
            <w:proofErr w:type="gramEnd"/>
            <w:r w:rsidRPr="00C315FA">
              <w:rPr>
                <w:rFonts w:hint="eastAsia"/>
                <w:b/>
                <w:szCs w:val="32"/>
                <w:u w:val="single"/>
              </w:rPr>
              <w:t>吵架</w:t>
            </w:r>
            <w:r w:rsidRPr="00C315FA">
              <w:rPr>
                <w:rFonts w:hint="eastAsia"/>
                <w:b/>
                <w:szCs w:val="32"/>
              </w:rPr>
              <w:t>。</w:t>
            </w:r>
          </w:p>
        </w:tc>
      </w:tr>
    </w:tbl>
    <w:p w:rsidR="00DB0D44" w:rsidRPr="00C315FA" w:rsidRDefault="00DB0D44" w:rsidP="00DB0D44">
      <w:pPr>
        <w:pStyle w:val="3"/>
        <w:numPr>
          <w:ilvl w:val="0"/>
          <w:numId w:val="0"/>
        </w:numPr>
        <w:ind w:left="680"/>
      </w:pPr>
    </w:p>
    <w:p w:rsidR="00CC1902" w:rsidRPr="00C315FA" w:rsidRDefault="00CC1902" w:rsidP="00CC1902">
      <w:pPr>
        <w:pStyle w:val="3"/>
      </w:pPr>
      <w:r w:rsidRPr="00C315FA">
        <w:rPr>
          <w:rFonts w:hint="eastAsia"/>
        </w:rPr>
        <w:t>綜上，</w:t>
      </w:r>
      <w:proofErr w:type="gramStart"/>
      <w:r w:rsidR="00974315" w:rsidRPr="00C315FA">
        <w:rPr>
          <w:rFonts w:hAnsi="標楷體" w:hint="eastAsia"/>
        </w:rPr>
        <w:t>臺</w:t>
      </w:r>
      <w:proofErr w:type="gramEnd"/>
      <w:r w:rsidR="00974315" w:rsidRPr="00C315FA">
        <w:rPr>
          <w:rFonts w:hAnsi="標楷體" w:hint="eastAsia"/>
        </w:rPr>
        <w:t>北地檢陳檢察官於112年5月21日與性騷擾申訴人於臺北市萬華區發生行車事故糾紛，陳檢察官身為司法人員，於遭申訴人機車碰撞，且雙方針對賠償方式討論未果情形下，未循報警等正當管道處理該糾紛，卻屢次向申訴人表示得以「做愛」、「開房間」抵付賠償金，經申訴人向北市府警察局萬華分局提出性騷擾申訴，業經臺北地檢調查認定性騷擾成立。陳檢察官職司司法人員，於遭逢行車糾紛之際未能謹言慎行、妥適處理，反而以顯含有性</w:t>
      </w:r>
      <w:proofErr w:type="gramStart"/>
      <w:r w:rsidR="00974315" w:rsidRPr="00C315FA">
        <w:rPr>
          <w:rFonts w:hAnsi="標楷體" w:hint="eastAsia"/>
        </w:rPr>
        <w:t>或性意涵</w:t>
      </w:r>
      <w:proofErr w:type="gramEnd"/>
      <w:r w:rsidR="00974315" w:rsidRPr="00C315FA">
        <w:rPr>
          <w:rFonts w:hAnsi="標楷體" w:hint="eastAsia"/>
        </w:rPr>
        <w:t>之言語騷擾申訴人，致其心生畏怖、感受敵</w:t>
      </w:r>
      <w:r w:rsidR="00974315" w:rsidRPr="00C315FA">
        <w:rPr>
          <w:rFonts w:hAnsi="標楷體" w:hint="eastAsia"/>
        </w:rPr>
        <w:lastRenderedPageBreak/>
        <w:t>意或冒犯之情境，違反檢察官倫理規範第5條、公務員服務法第6條之規定，案經媒體報導，斲傷司法形象，違失情節重大</w:t>
      </w:r>
      <w:r w:rsidRPr="00C315FA">
        <w:rPr>
          <w:rFonts w:hint="eastAsia"/>
        </w:rPr>
        <w:t>。</w:t>
      </w:r>
    </w:p>
    <w:p w:rsidR="00737E2B" w:rsidRDefault="00E25849" w:rsidP="008A3778">
      <w:pPr>
        <w:pStyle w:val="1"/>
        <w:numPr>
          <w:ilvl w:val="0"/>
          <w:numId w:val="0"/>
        </w:numPr>
        <w:ind w:left="2381" w:hanging="2381"/>
      </w:pPr>
      <w:bookmarkStart w:id="61" w:name="_Toc524895648"/>
      <w:bookmarkStart w:id="62" w:name="_Toc524896194"/>
      <w:bookmarkStart w:id="63" w:name="_Toc524896224"/>
      <w:bookmarkStart w:id="64" w:name="_Toc524902734"/>
      <w:bookmarkStart w:id="65" w:name="_Toc525066148"/>
      <w:bookmarkStart w:id="66" w:name="_Toc525070839"/>
      <w:bookmarkStart w:id="67" w:name="_Toc525938379"/>
      <w:bookmarkStart w:id="68" w:name="_Toc525939227"/>
      <w:bookmarkStart w:id="69" w:name="_Toc525939732"/>
      <w:bookmarkStart w:id="70" w:name="_Toc529218272"/>
      <w:bookmarkEnd w:id="59"/>
      <w:r w:rsidRPr="00C315FA">
        <w:br w:type="page"/>
      </w:r>
      <w:bookmarkEnd w:id="61"/>
      <w:bookmarkEnd w:id="62"/>
      <w:bookmarkEnd w:id="63"/>
      <w:bookmarkEnd w:id="64"/>
      <w:bookmarkEnd w:id="65"/>
      <w:bookmarkEnd w:id="66"/>
      <w:bookmarkEnd w:id="67"/>
      <w:bookmarkEnd w:id="68"/>
      <w:bookmarkEnd w:id="69"/>
      <w:bookmarkEnd w:id="70"/>
    </w:p>
    <w:p w:rsidR="00421EE2" w:rsidRPr="00C315FA" w:rsidRDefault="00F43719" w:rsidP="000B51A2">
      <w:pPr>
        <w:pStyle w:val="1"/>
        <w:ind w:left="2380" w:hanging="2380"/>
      </w:pPr>
      <w:bookmarkStart w:id="71" w:name="_Toc529222689"/>
      <w:bookmarkStart w:id="72" w:name="_Toc529223111"/>
      <w:bookmarkStart w:id="73" w:name="_Toc529223862"/>
      <w:bookmarkStart w:id="74" w:name="_Toc529228265"/>
      <w:bookmarkStart w:id="75" w:name="_Toc2400395"/>
      <w:bookmarkStart w:id="76" w:name="_Toc4316189"/>
      <w:bookmarkStart w:id="77" w:name="_Toc4473330"/>
      <w:bookmarkStart w:id="78" w:name="_Toc69556897"/>
      <w:bookmarkStart w:id="79" w:name="_Toc69556946"/>
      <w:bookmarkStart w:id="80" w:name="_Toc69609820"/>
      <w:bookmarkStart w:id="81" w:name="_Toc70241816"/>
      <w:bookmarkStart w:id="82" w:name="_Toc70242205"/>
      <w:bookmarkStart w:id="83" w:name="_Toc421794875"/>
      <w:bookmarkStart w:id="84" w:name="_Toc422834160"/>
      <w:r w:rsidRPr="00C315FA">
        <w:rPr>
          <w:rFonts w:hint="eastAsia"/>
        </w:rPr>
        <w:lastRenderedPageBreak/>
        <w:t>處理辦法：</w:t>
      </w:r>
      <w:bookmarkEnd w:id="71"/>
      <w:bookmarkEnd w:id="72"/>
      <w:bookmarkEnd w:id="73"/>
      <w:bookmarkEnd w:id="74"/>
      <w:bookmarkEnd w:id="75"/>
      <w:bookmarkEnd w:id="76"/>
      <w:bookmarkEnd w:id="77"/>
      <w:bookmarkEnd w:id="78"/>
      <w:bookmarkEnd w:id="79"/>
      <w:bookmarkEnd w:id="80"/>
      <w:bookmarkEnd w:id="81"/>
      <w:bookmarkEnd w:id="82"/>
      <w:bookmarkEnd w:id="83"/>
      <w:bookmarkEnd w:id="84"/>
      <w:r w:rsidR="00421EE2" w:rsidRPr="00C315FA">
        <w:t xml:space="preserve"> </w:t>
      </w:r>
    </w:p>
    <w:p w:rsidR="00421EE2" w:rsidRPr="00C315FA" w:rsidRDefault="00421EE2" w:rsidP="00421EE2">
      <w:pPr>
        <w:pStyle w:val="2"/>
        <w:numPr>
          <w:ilvl w:val="1"/>
          <w:numId w:val="40"/>
        </w:numPr>
        <w:spacing w:beforeLines="25" w:before="114"/>
      </w:pPr>
      <w:bookmarkStart w:id="85" w:name="_Toc524895649"/>
      <w:bookmarkStart w:id="86" w:name="_Toc524896195"/>
      <w:bookmarkStart w:id="87" w:name="_Toc524896225"/>
      <w:bookmarkStart w:id="88" w:name="_Toc70241820"/>
      <w:bookmarkStart w:id="89" w:name="_Toc70242209"/>
      <w:bookmarkStart w:id="90" w:name="_Toc421794876"/>
      <w:bookmarkStart w:id="91" w:name="_Toc421795442"/>
      <w:bookmarkStart w:id="92" w:name="_Toc421796023"/>
      <w:bookmarkStart w:id="93" w:name="_Toc422728958"/>
      <w:bookmarkStart w:id="94" w:name="_Toc422834161"/>
      <w:bookmarkStart w:id="95" w:name="_Toc2400396"/>
      <w:bookmarkStart w:id="96" w:name="_Toc4316190"/>
      <w:bookmarkStart w:id="97" w:name="_Toc4473331"/>
      <w:bookmarkStart w:id="98" w:name="_Toc69556898"/>
      <w:bookmarkStart w:id="99" w:name="_Toc69556947"/>
      <w:bookmarkStart w:id="100" w:name="_Toc69609821"/>
      <w:bookmarkStart w:id="101" w:name="_Toc70241817"/>
      <w:bookmarkStart w:id="102" w:name="_Toc70242206"/>
      <w:bookmarkStart w:id="103" w:name="_Toc524902735"/>
      <w:bookmarkStart w:id="104" w:name="_Toc525066149"/>
      <w:bookmarkStart w:id="105" w:name="_Toc525070840"/>
      <w:bookmarkStart w:id="106" w:name="_Toc525938380"/>
      <w:bookmarkStart w:id="107" w:name="_Toc525939228"/>
      <w:bookmarkStart w:id="108" w:name="_Toc525939733"/>
      <w:bookmarkStart w:id="109" w:name="_Toc529218273"/>
      <w:bookmarkStart w:id="110" w:name="_Toc529222690"/>
      <w:bookmarkStart w:id="111" w:name="_Toc529223112"/>
      <w:bookmarkStart w:id="112" w:name="_Toc529223863"/>
      <w:bookmarkStart w:id="113" w:name="_Toc529228266"/>
      <w:bookmarkEnd w:id="85"/>
      <w:bookmarkEnd w:id="86"/>
      <w:bookmarkEnd w:id="87"/>
      <w:r w:rsidRPr="00C315FA">
        <w:rPr>
          <w:rFonts w:hint="eastAsia"/>
        </w:rPr>
        <w:t>調查意見一，另案處理</w:t>
      </w:r>
      <w:r w:rsidRPr="00421EE2">
        <w:rPr>
          <w:rFonts w:hAnsi="標楷體" w:hint="eastAsia"/>
        </w:rPr>
        <w:t>。</w:t>
      </w:r>
      <w:bookmarkEnd w:id="88"/>
      <w:bookmarkEnd w:id="89"/>
      <w:bookmarkEnd w:id="90"/>
      <w:bookmarkEnd w:id="91"/>
      <w:bookmarkEnd w:id="92"/>
      <w:bookmarkEnd w:id="93"/>
      <w:bookmarkEnd w:id="94"/>
      <w:r>
        <w:rPr>
          <w:rFonts w:hAnsi="標楷體" w:hint="eastAsia"/>
        </w:rPr>
        <w:t>(已於112年11月9日通過彈劾)</w:t>
      </w:r>
    </w:p>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rsidR="000B51A2" w:rsidRPr="00C315FA" w:rsidRDefault="00421EE2" w:rsidP="000B51A2">
      <w:pPr>
        <w:pStyle w:val="2"/>
        <w:numPr>
          <w:ilvl w:val="1"/>
          <w:numId w:val="1"/>
        </w:numPr>
      </w:pPr>
      <w:r w:rsidRPr="00C315FA">
        <w:rPr>
          <w:rFonts w:hint="eastAsia"/>
        </w:rPr>
        <w:t>調查意見</w:t>
      </w:r>
      <w:r>
        <w:rPr>
          <w:rFonts w:hint="eastAsia"/>
        </w:rPr>
        <w:t>(含案由、處理辦法、調查委員姓名、不含附件)</w:t>
      </w:r>
      <w:r w:rsidRPr="00C315FA">
        <w:rPr>
          <w:rFonts w:hint="eastAsia"/>
        </w:rPr>
        <w:t>隱匿個資後上網公布。</w:t>
      </w:r>
    </w:p>
    <w:p w:rsidR="00421EE2" w:rsidRPr="00C315FA" w:rsidRDefault="000B51A2" w:rsidP="00421EE2">
      <w:pPr>
        <w:pStyle w:val="2"/>
        <w:numPr>
          <w:ilvl w:val="1"/>
          <w:numId w:val="1"/>
        </w:numPr>
      </w:pPr>
      <w:r w:rsidRPr="000B51A2">
        <w:rPr>
          <w:rFonts w:hint="eastAsia"/>
        </w:rPr>
        <w:t>調查報告經司法及獄政委員會討論通過後結案。</w:t>
      </w:r>
    </w:p>
    <w:p w:rsidR="00770453" w:rsidRPr="00C315FA" w:rsidRDefault="00770453" w:rsidP="00770453">
      <w:pPr>
        <w:pStyle w:val="aa"/>
        <w:spacing w:beforeLines="50" w:before="228" w:afterLines="100" w:after="457"/>
        <w:ind w:leftChars="1100" w:left="3742"/>
        <w:rPr>
          <w:b w:val="0"/>
          <w:bCs/>
          <w:snapToGrid/>
          <w:spacing w:val="12"/>
          <w:kern w:val="0"/>
          <w:sz w:val="40"/>
        </w:rPr>
      </w:pPr>
    </w:p>
    <w:p w:rsidR="00E25849" w:rsidRDefault="00E25849" w:rsidP="00421EE2">
      <w:pPr>
        <w:pStyle w:val="aa"/>
        <w:spacing w:beforeLines="50" w:before="228" w:afterLines="100" w:after="457" w:line="540" w:lineRule="exact"/>
        <w:ind w:leftChars="1100" w:left="3742"/>
        <w:rPr>
          <w:b w:val="0"/>
          <w:bCs/>
          <w:snapToGrid/>
          <w:spacing w:val="12"/>
          <w:kern w:val="0"/>
          <w:sz w:val="40"/>
        </w:rPr>
      </w:pPr>
      <w:r w:rsidRPr="00C315FA">
        <w:rPr>
          <w:rFonts w:hint="eastAsia"/>
          <w:b w:val="0"/>
          <w:bCs/>
          <w:snapToGrid/>
          <w:spacing w:val="12"/>
          <w:kern w:val="0"/>
          <w:sz w:val="40"/>
        </w:rPr>
        <w:t>調查委員：</w:t>
      </w:r>
      <w:r w:rsidR="00421EE2">
        <w:rPr>
          <w:rFonts w:hint="eastAsia"/>
          <w:b w:val="0"/>
          <w:bCs/>
          <w:snapToGrid/>
          <w:spacing w:val="12"/>
          <w:kern w:val="0"/>
          <w:sz w:val="40"/>
        </w:rPr>
        <w:t>高</w:t>
      </w:r>
      <w:proofErr w:type="gramStart"/>
      <w:r w:rsidR="00421EE2">
        <w:rPr>
          <w:rFonts w:hint="eastAsia"/>
          <w:b w:val="0"/>
          <w:bCs/>
          <w:snapToGrid/>
          <w:spacing w:val="12"/>
          <w:kern w:val="0"/>
          <w:sz w:val="40"/>
        </w:rPr>
        <w:t>涌</w:t>
      </w:r>
      <w:proofErr w:type="gramEnd"/>
      <w:r w:rsidR="00421EE2">
        <w:rPr>
          <w:rFonts w:hint="eastAsia"/>
          <w:b w:val="0"/>
          <w:bCs/>
          <w:snapToGrid/>
          <w:spacing w:val="12"/>
          <w:kern w:val="0"/>
          <w:sz w:val="40"/>
        </w:rPr>
        <w:t>誠</w:t>
      </w:r>
    </w:p>
    <w:p w:rsidR="00421EE2" w:rsidRDefault="00421EE2" w:rsidP="00421EE2">
      <w:pPr>
        <w:pStyle w:val="aa"/>
        <w:spacing w:beforeLines="50" w:before="228" w:afterLines="100" w:after="457" w:line="540" w:lineRule="exact"/>
        <w:ind w:leftChars="1751" w:left="5956"/>
        <w:rPr>
          <w:b w:val="0"/>
          <w:bCs/>
          <w:snapToGrid/>
          <w:spacing w:val="12"/>
          <w:kern w:val="0"/>
          <w:sz w:val="40"/>
        </w:rPr>
      </w:pPr>
      <w:r>
        <w:rPr>
          <w:rFonts w:hint="eastAsia"/>
          <w:b w:val="0"/>
          <w:bCs/>
          <w:snapToGrid/>
          <w:spacing w:val="12"/>
          <w:kern w:val="0"/>
          <w:sz w:val="40"/>
        </w:rPr>
        <w:t>紀惠容</w:t>
      </w:r>
    </w:p>
    <w:p w:rsidR="00421EE2" w:rsidRDefault="00421EE2" w:rsidP="00421EE2">
      <w:pPr>
        <w:pStyle w:val="aa"/>
        <w:spacing w:beforeLines="50" w:before="228" w:afterLines="100" w:after="457" w:line="540" w:lineRule="exact"/>
        <w:ind w:leftChars="1751" w:left="5956"/>
        <w:rPr>
          <w:b w:val="0"/>
          <w:bCs/>
          <w:snapToGrid/>
          <w:spacing w:val="12"/>
          <w:kern w:val="0"/>
          <w:sz w:val="40"/>
        </w:rPr>
      </w:pPr>
      <w:proofErr w:type="gramStart"/>
      <w:r>
        <w:rPr>
          <w:rFonts w:hint="eastAsia"/>
          <w:b w:val="0"/>
          <w:bCs/>
          <w:snapToGrid/>
          <w:spacing w:val="12"/>
          <w:kern w:val="0"/>
          <w:sz w:val="40"/>
        </w:rPr>
        <w:t>鴻義章</w:t>
      </w:r>
      <w:proofErr w:type="gramEnd"/>
    </w:p>
    <w:p w:rsidR="008A3778" w:rsidRPr="00C315FA" w:rsidRDefault="008A3778" w:rsidP="00770453">
      <w:pPr>
        <w:pStyle w:val="aa"/>
        <w:spacing w:beforeLines="50" w:before="228" w:afterLines="100" w:after="457"/>
        <w:ind w:leftChars="1100" w:left="3742"/>
        <w:rPr>
          <w:b w:val="0"/>
          <w:bCs/>
          <w:snapToGrid/>
          <w:spacing w:val="12"/>
          <w:kern w:val="0"/>
          <w:sz w:val="40"/>
        </w:rPr>
      </w:pPr>
    </w:p>
    <w:p w:rsidR="0093063A" w:rsidRPr="00C315FA" w:rsidRDefault="0093063A" w:rsidP="00421EE2">
      <w:pPr>
        <w:pStyle w:val="af0"/>
        <w:kinsoku/>
        <w:autoSpaceDE w:val="0"/>
        <w:spacing w:beforeLines="50" w:before="228"/>
        <w:ind w:left="1044" w:hangingChars="307" w:hanging="1044"/>
        <w:rPr>
          <w:bCs/>
        </w:rPr>
      </w:pPr>
    </w:p>
    <w:sectPr w:rsidR="0093063A" w:rsidRPr="00C315F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68A9" w:rsidRDefault="008B68A9">
      <w:r>
        <w:separator/>
      </w:r>
    </w:p>
  </w:endnote>
  <w:endnote w:type="continuationSeparator" w:id="0">
    <w:p w:rsidR="008B68A9" w:rsidRDefault="008B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0AD" w:rsidRDefault="00CB70A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CB70AD" w:rsidRDefault="00CB70A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68A9" w:rsidRDefault="008B68A9">
      <w:r>
        <w:separator/>
      </w:r>
    </w:p>
  </w:footnote>
  <w:footnote w:type="continuationSeparator" w:id="0">
    <w:p w:rsidR="008B68A9" w:rsidRDefault="008B68A9">
      <w:r>
        <w:continuationSeparator/>
      </w:r>
    </w:p>
  </w:footnote>
  <w:footnote w:id="1">
    <w:p w:rsidR="00CB70AD" w:rsidRPr="007731D7" w:rsidRDefault="00CB70AD" w:rsidP="00F521F0">
      <w:pPr>
        <w:pStyle w:val="afc"/>
      </w:pPr>
      <w:r>
        <w:rPr>
          <w:rStyle w:val="afe"/>
        </w:rPr>
        <w:footnoteRef/>
      </w:r>
      <w:r>
        <w:t xml:space="preserve"> </w:t>
      </w:r>
      <w:proofErr w:type="gramStart"/>
      <w:r>
        <w:rPr>
          <w:rFonts w:hint="eastAsia"/>
        </w:rPr>
        <w:t>臺</w:t>
      </w:r>
      <w:proofErr w:type="gramEnd"/>
      <w:r w:rsidR="00635D07">
        <w:rPr>
          <w:rFonts w:hint="eastAsia"/>
        </w:rPr>
        <w:t>北</w:t>
      </w:r>
      <w:r>
        <w:rPr>
          <w:rFonts w:hint="eastAsia"/>
        </w:rPr>
        <w:t>地檢112年9月28日北</w:t>
      </w:r>
      <w:proofErr w:type="gramStart"/>
      <w:r>
        <w:rPr>
          <w:rFonts w:hint="eastAsia"/>
        </w:rPr>
        <w:t>檢銘人</w:t>
      </w:r>
      <w:proofErr w:type="gramEnd"/>
      <w:r>
        <w:rPr>
          <w:rFonts w:hint="eastAsia"/>
        </w:rPr>
        <w:t>字第11205008370號函。</w:t>
      </w:r>
    </w:p>
  </w:footnote>
  <w:footnote w:id="2">
    <w:p w:rsidR="00CB70AD" w:rsidRPr="00193A23" w:rsidRDefault="00CB70AD" w:rsidP="00F521F0">
      <w:pPr>
        <w:pStyle w:val="afc"/>
      </w:pPr>
      <w:r>
        <w:rPr>
          <w:rStyle w:val="afe"/>
        </w:rPr>
        <w:footnoteRef/>
      </w:r>
      <w:r>
        <w:t xml:space="preserve"> </w:t>
      </w:r>
      <w:r>
        <w:rPr>
          <w:rFonts w:hint="eastAsia"/>
        </w:rPr>
        <w:t>臺北市政府112年9月27日府社婦幼字第1120136897號函。</w:t>
      </w:r>
    </w:p>
  </w:footnote>
  <w:footnote w:id="3">
    <w:p w:rsidR="00D86EFD" w:rsidRDefault="00D86EFD" w:rsidP="00194B99">
      <w:pPr>
        <w:pStyle w:val="afc"/>
        <w:jc w:val="both"/>
      </w:pPr>
      <w:r>
        <w:rPr>
          <w:rStyle w:val="afe"/>
        </w:rPr>
        <w:footnoteRef/>
      </w:r>
      <w:r>
        <w:t xml:space="preserve"> </w:t>
      </w:r>
      <w:r>
        <w:rPr>
          <w:rFonts w:hint="eastAsia"/>
        </w:rPr>
        <w:t>依據性騷擾防治法第14條第1項：「性騷擾事件被害人除可依相關法律請求協助外，得依下列規定提出申訴：一、屬權勢性騷擾以外之性騷擾事件者，於知悉事件發生後二年內提出申訴。但自性騷擾事件發生之日起逾五年者，不得提出」、同條第3項：「前二項申訴得以書面或言詞，依下列規定提出：一、申訴時行為人有所屬政府機關（構）、部隊、學校：向該政府機關（構）、部隊、學校提出」、第15條第1項：「</w:t>
      </w:r>
      <w:r w:rsidRPr="00D86EFD">
        <w:rPr>
          <w:rFonts w:hint="eastAsia"/>
        </w:rPr>
        <w:t>政府機關（構）、部隊、學校、警察機關及直轄市、縣（市）主管機關應於受理申訴或移送到達之日起七日內開始調查，並應於二個月內調查完成；必要時，得延長一個月，並應通知當事人</w:t>
      </w:r>
      <w:r>
        <w:rPr>
          <w:rFonts w:hint="eastAsia"/>
        </w:rPr>
        <w:t>」</w:t>
      </w:r>
      <w:r w:rsidRPr="00D86EFD">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B20BCE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7F00FE1"/>
    <w:multiLevelType w:val="hybridMultilevel"/>
    <w:tmpl w:val="D43EFB48"/>
    <w:lvl w:ilvl="0" w:tplc="52EEDD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4"/>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6"/>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29AD"/>
    <w:rsid w:val="000246F7"/>
    <w:rsid w:val="0003114D"/>
    <w:rsid w:val="00036D76"/>
    <w:rsid w:val="00057F32"/>
    <w:rsid w:val="00062A25"/>
    <w:rsid w:val="00073CB5"/>
    <w:rsid w:val="0007425C"/>
    <w:rsid w:val="00077553"/>
    <w:rsid w:val="000851A2"/>
    <w:rsid w:val="0009352E"/>
    <w:rsid w:val="00096B96"/>
    <w:rsid w:val="000A2F3F"/>
    <w:rsid w:val="000B0B4A"/>
    <w:rsid w:val="000B279A"/>
    <w:rsid w:val="000B51A2"/>
    <w:rsid w:val="000B61D2"/>
    <w:rsid w:val="000B70A7"/>
    <w:rsid w:val="000B73DD"/>
    <w:rsid w:val="000C495F"/>
    <w:rsid w:val="000D66D9"/>
    <w:rsid w:val="000E6431"/>
    <w:rsid w:val="000F112A"/>
    <w:rsid w:val="000F21A5"/>
    <w:rsid w:val="001001ED"/>
    <w:rsid w:val="00102B9F"/>
    <w:rsid w:val="00112637"/>
    <w:rsid w:val="00112ABC"/>
    <w:rsid w:val="00115EA8"/>
    <w:rsid w:val="00116969"/>
    <w:rsid w:val="0012001E"/>
    <w:rsid w:val="00126A55"/>
    <w:rsid w:val="00133F08"/>
    <w:rsid w:val="001345E6"/>
    <w:rsid w:val="001378B0"/>
    <w:rsid w:val="00142E00"/>
    <w:rsid w:val="001433DC"/>
    <w:rsid w:val="00152793"/>
    <w:rsid w:val="00153B7E"/>
    <w:rsid w:val="001545A9"/>
    <w:rsid w:val="001637C7"/>
    <w:rsid w:val="0016480E"/>
    <w:rsid w:val="00174297"/>
    <w:rsid w:val="00180872"/>
    <w:rsid w:val="00180E06"/>
    <w:rsid w:val="001817B3"/>
    <w:rsid w:val="00182967"/>
    <w:rsid w:val="00183014"/>
    <w:rsid w:val="00193A23"/>
    <w:rsid w:val="00194B99"/>
    <w:rsid w:val="001959C2"/>
    <w:rsid w:val="001A51E3"/>
    <w:rsid w:val="001A7968"/>
    <w:rsid w:val="001B02A1"/>
    <w:rsid w:val="001B2175"/>
    <w:rsid w:val="001B2E98"/>
    <w:rsid w:val="001B3483"/>
    <w:rsid w:val="001B3C1E"/>
    <w:rsid w:val="001B4494"/>
    <w:rsid w:val="001C0D8B"/>
    <w:rsid w:val="001C0DA8"/>
    <w:rsid w:val="001C3C02"/>
    <w:rsid w:val="001D4AD7"/>
    <w:rsid w:val="001D76B7"/>
    <w:rsid w:val="001E0D8A"/>
    <w:rsid w:val="001E5F0D"/>
    <w:rsid w:val="001E67BA"/>
    <w:rsid w:val="001E74C2"/>
    <w:rsid w:val="001F4F82"/>
    <w:rsid w:val="001F5A48"/>
    <w:rsid w:val="001F6260"/>
    <w:rsid w:val="00200007"/>
    <w:rsid w:val="0020183A"/>
    <w:rsid w:val="002030A5"/>
    <w:rsid w:val="00203131"/>
    <w:rsid w:val="00212945"/>
    <w:rsid w:val="00212E88"/>
    <w:rsid w:val="00213ACC"/>
    <w:rsid w:val="00213C9C"/>
    <w:rsid w:val="0022009E"/>
    <w:rsid w:val="00223241"/>
    <w:rsid w:val="0022425C"/>
    <w:rsid w:val="002246DE"/>
    <w:rsid w:val="002429E2"/>
    <w:rsid w:val="00244277"/>
    <w:rsid w:val="00252BC4"/>
    <w:rsid w:val="00254014"/>
    <w:rsid w:val="00254B39"/>
    <w:rsid w:val="00264FD5"/>
    <w:rsid w:val="0026504D"/>
    <w:rsid w:val="00266166"/>
    <w:rsid w:val="00273A2F"/>
    <w:rsid w:val="00280986"/>
    <w:rsid w:val="00281ECE"/>
    <w:rsid w:val="002831C7"/>
    <w:rsid w:val="002840C6"/>
    <w:rsid w:val="00291AED"/>
    <w:rsid w:val="00295174"/>
    <w:rsid w:val="00296172"/>
    <w:rsid w:val="00296B92"/>
    <w:rsid w:val="002A2C22"/>
    <w:rsid w:val="002A3FCC"/>
    <w:rsid w:val="002B02EB"/>
    <w:rsid w:val="002B4D95"/>
    <w:rsid w:val="002C0602"/>
    <w:rsid w:val="002C0746"/>
    <w:rsid w:val="002C46B5"/>
    <w:rsid w:val="002C7309"/>
    <w:rsid w:val="002D5C16"/>
    <w:rsid w:val="002E67ED"/>
    <w:rsid w:val="002F2476"/>
    <w:rsid w:val="002F3DFF"/>
    <w:rsid w:val="002F5E05"/>
    <w:rsid w:val="002F7A61"/>
    <w:rsid w:val="00307A76"/>
    <w:rsid w:val="0031455E"/>
    <w:rsid w:val="00315A16"/>
    <w:rsid w:val="00317053"/>
    <w:rsid w:val="0032109C"/>
    <w:rsid w:val="00322B45"/>
    <w:rsid w:val="00323809"/>
    <w:rsid w:val="00323D41"/>
    <w:rsid w:val="00325414"/>
    <w:rsid w:val="00326FE6"/>
    <w:rsid w:val="00330211"/>
    <w:rsid w:val="003302F1"/>
    <w:rsid w:val="0034470E"/>
    <w:rsid w:val="00352DB0"/>
    <w:rsid w:val="00357C8B"/>
    <w:rsid w:val="00361063"/>
    <w:rsid w:val="0037094A"/>
    <w:rsid w:val="00371ED3"/>
    <w:rsid w:val="00372659"/>
    <w:rsid w:val="00372FFC"/>
    <w:rsid w:val="0037728A"/>
    <w:rsid w:val="00380B7D"/>
    <w:rsid w:val="00381A99"/>
    <w:rsid w:val="003829C2"/>
    <w:rsid w:val="003830B2"/>
    <w:rsid w:val="00384724"/>
    <w:rsid w:val="00387674"/>
    <w:rsid w:val="003919B7"/>
    <w:rsid w:val="00391D57"/>
    <w:rsid w:val="00392292"/>
    <w:rsid w:val="00394F45"/>
    <w:rsid w:val="003A5927"/>
    <w:rsid w:val="003B1017"/>
    <w:rsid w:val="003B3C07"/>
    <w:rsid w:val="003B6081"/>
    <w:rsid w:val="003B6775"/>
    <w:rsid w:val="003C57F0"/>
    <w:rsid w:val="003C5FE2"/>
    <w:rsid w:val="003C64DA"/>
    <w:rsid w:val="003D05FB"/>
    <w:rsid w:val="003D1B16"/>
    <w:rsid w:val="003D45BF"/>
    <w:rsid w:val="003D508A"/>
    <w:rsid w:val="003D537F"/>
    <w:rsid w:val="003D7B75"/>
    <w:rsid w:val="003E0208"/>
    <w:rsid w:val="003E4B57"/>
    <w:rsid w:val="003E7523"/>
    <w:rsid w:val="003F27E1"/>
    <w:rsid w:val="003F437A"/>
    <w:rsid w:val="003F4F03"/>
    <w:rsid w:val="003F5C2B"/>
    <w:rsid w:val="00402240"/>
    <w:rsid w:val="004023E9"/>
    <w:rsid w:val="0040454A"/>
    <w:rsid w:val="00405926"/>
    <w:rsid w:val="00413F83"/>
    <w:rsid w:val="0041490C"/>
    <w:rsid w:val="00416191"/>
    <w:rsid w:val="00416721"/>
    <w:rsid w:val="00421EE2"/>
    <w:rsid w:val="00421EF0"/>
    <w:rsid w:val="004224FA"/>
    <w:rsid w:val="00423D07"/>
    <w:rsid w:val="00427936"/>
    <w:rsid w:val="004408EA"/>
    <w:rsid w:val="0044346F"/>
    <w:rsid w:val="00445780"/>
    <w:rsid w:val="00452F1F"/>
    <w:rsid w:val="00453FF6"/>
    <w:rsid w:val="0046520A"/>
    <w:rsid w:val="004671C7"/>
    <w:rsid w:val="004672AB"/>
    <w:rsid w:val="00470B18"/>
    <w:rsid w:val="004714FE"/>
    <w:rsid w:val="00477BAA"/>
    <w:rsid w:val="004945D4"/>
    <w:rsid w:val="00495053"/>
    <w:rsid w:val="004A1F59"/>
    <w:rsid w:val="004A29BE"/>
    <w:rsid w:val="004A3225"/>
    <w:rsid w:val="004A33EE"/>
    <w:rsid w:val="004A3AA8"/>
    <w:rsid w:val="004B13C7"/>
    <w:rsid w:val="004B778F"/>
    <w:rsid w:val="004B7E7F"/>
    <w:rsid w:val="004C0609"/>
    <w:rsid w:val="004C639F"/>
    <w:rsid w:val="004D141F"/>
    <w:rsid w:val="004D2742"/>
    <w:rsid w:val="004D3FF7"/>
    <w:rsid w:val="004D6310"/>
    <w:rsid w:val="004E0062"/>
    <w:rsid w:val="004E05A1"/>
    <w:rsid w:val="004E7F21"/>
    <w:rsid w:val="004F472A"/>
    <w:rsid w:val="004F5E57"/>
    <w:rsid w:val="004F6710"/>
    <w:rsid w:val="00500C3E"/>
    <w:rsid w:val="00502849"/>
    <w:rsid w:val="00504334"/>
    <w:rsid w:val="0050498D"/>
    <w:rsid w:val="005104D7"/>
    <w:rsid w:val="00510B9E"/>
    <w:rsid w:val="005165C3"/>
    <w:rsid w:val="00536BC2"/>
    <w:rsid w:val="005425E1"/>
    <w:rsid w:val="005427C5"/>
    <w:rsid w:val="00542CF6"/>
    <w:rsid w:val="00544880"/>
    <w:rsid w:val="0055292E"/>
    <w:rsid w:val="00553C03"/>
    <w:rsid w:val="00560DDA"/>
    <w:rsid w:val="00563454"/>
    <w:rsid w:val="00563692"/>
    <w:rsid w:val="00571679"/>
    <w:rsid w:val="00572794"/>
    <w:rsid w:val="00577925"/>
    <w:rsid w:val="00580899"/>
    <w:rsid w:val="00584235"/>
    <w:rsid w:val="005844E7"/>
    <w:rsid w:val="005908B8"/>
    <w:rsid w:val="0059512E"/>
    <w:rsid w:val="005A6DD2"/>
    <w:rsid w:val="005B396E"/>
    <w:rsid w:val="005C385D"/>
    <w:rsid w:val="005D3B20"/>
    <w:rsid w:val="005D71B7"/>
    <w:rsid w:val="005E4759"/>
    <w:rsid w:val="005E5C68"/>
    <w:rsid w:val="005E65C0"/>
    <w:rsid w:val="005F0390"/>
    <w:rsid w:val="006072CD"/>
    <w:rsid w:val="00612023"/>
    <w:rsid w:val="00614190"/>
    <w:rsid w:val="00622A99"/>
    <w:rsid w:val="00622E67"/>
    <w:rsid w:val="00626B57"/>
    <w:rsid w:val="00626EDC"/>
    <w:rsid w:val="00627696"/>
    <w:rsid w:val="00635D07"/>
    <w:rsid w:val="006452D3"/>
    <w:rsid w:val="006470EC"/>
    <w:rsid w:val="006542D6"/>
    <w:rsid w:val="0065598E"/>
    <w:rsid w:val="00655AF2"/>
    <w:rsid w:val="00655BC5"/>
    <w:rsid w:val="006568BE"/>
    <w:rsid w:val="006579DC"/>
    <w:rsid w:val="00657DDE"/>
    <w:rsid w:val="0066025D"/>
    <w:rsid w:val="0066091A"/>
    <w:rsid w:val="00672B66"/>
    <w:rsid w:val="006773EC"/>
    <w:rsid w:val="00680504"/>
    <w:rsid w:val="00681CD9"/>
    <w:rsid w:val="00683E30"/>
    <w:rsid w:val="00687024"/>
    <w:rsid w:val="00692240"/>
    <w:rsid w:val="00695E22"/>
    <w:rsid w:val="006B7093"/>
    <w:rsid w:val="006B7417"/>
    <w:rsid w:val="006C55EC"/>
    <w:rsid w:val="006D01F9"/>
    <w:rsid w:val="006D31F9"/>
    <w:rsid w:val="006D3691"/>
    <w:rsid w:val="006D79F0"/>
    <w:rsid w:val="006E5EF0"/>
    <w:rsid w:val="006F118C"/>
    <w:rsid w:val="006F1260"/>
    <w:rsid w:val="006F3117"/>
    <w:rsid w:val="006F3563"/>
    <w:rsid w:val="006F42B9"/>
    <w:rsid w:val="006F5DA2"/>
    <w:rsid w:val="006F6103"/>
    <w:rsid w:val="00704E00"/>
    <w:rsid w:val="007209E7"/>
    <w:rsid w:val="00726182"/>
    <w:rsid w:val="00727635"/>
    <w:rsid w:val="00732329"/>
    <w:rsid w:val="007337CA"/>
    <w:rsid w:val="00734CE4"/>
    <w:rsid w:val="00735123"/>
    <w:rsid w:val="00737E2B"/>
    <w:rsid w:val="00741837"/>
    <w:rsid w:val="007453E6"/>
    <w:rsid w:val="00754789"/>
    <w:rsid w:val="00770453"/>
    <w:rsid w:val="0077309D"/>
    <w:rsid w:val="007731D7"/>
    <w:rsid w:val="007774EE"/>
    <w:rsid w:val="00781822"/>
    <w:rsid w:val="00782960"/>
    <w:rsid w:val="00783F21"/>
    <w:rsid w:val="00786AE0"/>
    <w:rsid w:val="00787159"/>
    <w:rsid w:val="0079043A"/>
    <w:rsid w:val="00791668"/>
    <w:rsid w:val="00791AA1"/>
    <w:rsid w:val="007A3793"/>
    <w:rsid w:val="007B0AE1"/>
    <w:rsid w:val="007C1BA2"/>
    <w:rsid w:val="007C2B48"/>
    <w:rsid w:val="007D20E9"/>
    <w:rsid w:val="007D7881"/>
    <w:rsid w:val="007D7E3A"/>
    <w:rsid w:val="007E0E10"/>
    <w:rsid w:val="007E4768"/>
    <w:rsid w:val="007E777B"/>
    <w:rsid w:val="007F2070"/>
    <w:rsid w:val="007F63C1"/>
    <w:rsid w:val="008053F5"/>
    <w:rsid w:val="00807AF7"/>
    <w:rsid w:val="00810198"/>
    <w:rsid w:val="00815DA8"/>
    <w:rsid w:val="0082194D"/>
    <w:rsid w:val="008221F9"/>
    <w:rsid w:val="00826EF5"/>
    <w:rsid w:val="00831693"/>
    <w:rsid w:val="00840104"/>
    <w:rsid w:val="00840C1F"/>
    <w:rsid w:val="008411C9"/>
    <w:rsid w:val="00841FC5"/>
    <w:rsid w:val="0084293C"/>
    <w:rsid w:val="00843D0F"/>
    <w:rsid w:val="00845709"/>
    <w:rsid w:val="008576BD"/>
    <w:rsid w:val="00860463"/>
    <w:rsid w:val="0086110A"/>
    <w:rsid w:val="00864A42"/>
    <w:rsid w:val="00872E93"/>
    <w:rsid w:val="008733DA"/>
    <w:rsid w:val="008850E4"/>
    <w:rsid w:val="008939AB"/>
    <w:rsid w:val="008A12F5"/>
    <w:rsid w:val="008A3778"/>
    <w:rsid w:val="008B1587"/>
    <w:rsid w:val="008B1B01"/>
    <w:rsid w:val="008B3BCD"/>
    <w:rsid w:val="008B68A9"/>
    <w:rsid w:val="008B6DF8"/>
    <w:rsid w:val="008C106C"/>
    <w:rsid w:val="008C10F1"/>
    <w:rsid w:val="008C1926"/>
    <w:rsid w:val="008C1E99"/>
    <w:rsid w:val="008E0085"/>
    <w:rsid w:val="008E2AA6"/>
    <w:rsid w:val="008E311B"/>
    <w:rsid w:val="008E799E"/>
    <w:rsid w:val="008F46E7"/>
    <w:rsid w:val="008F64CA"/>
    <w:rsid w:val="008F672C"/>
    <w:rsid w:val="008F6F0B"/>
    <w:rsid w:val="008F7E4B"/>
    <w:rsid w:val="0090389F"/>
    <w:rsid w:val="00907BA7"/>
    <w:rsid w:val="0091064E"/>
    <w:rsid w:val="00911FC5"/>
    <w:rsid w:val="009256A0"/>
    <w:rsid w:val="0093063A"/>
    <w:rsid w:val="00931A10"/>
    <w:rsid w:val="0093376A"/>
    <w:rsid w:val="00947967"/>
    <w:rsid w:val="00955201"/>
    <w:rsid w:val="00957AD4"/>
    <w:rsid w:val="00965200"/>
    <w:rsid w:val="009668B3"/>
    <w:rsid w:val="00971471"/>
    <w:rsid w:val="00974315"/>
    <w:rsid w:val="009845B6"/>
    <w:rsid w:val="009849C2"/>
    <w:rsid w:val="00984D24"/>
    <w:rsid w:val="009858EB"/>
    <w:rsid w:val="00987B52"/>
    <w:rsid w:val="009A0D67"/>
    <w:rsid w:val="009A3F47"/>
    <w:rsid w:val="009B0046"/>
    <w:rsid w:val="009C1440"/>
    <w:rsid w:val="009C2107"/>
    <w:rsid w:val="009C5D9E"/>
    <w:rsid w:val="009D00ED"/>
    <w:rsid w:val="009D19A6"/>
    <w:rsid w:val="009D2C3E"/>
    <w:rsid w:val="009D7880"/>
    <w:rsid w:val="009E0625"/>
    <w:rsid w:val="009E3034"/>
    <w:rsid w:val="009E549F"/>
    <w:rsid w:val="009F28A8"/>
    <w:rsid w:val="009F473E"/>
    <w:rsid w:val="009F5247"/>
    <w:rsid w:val="009F5328"/>
    <w:rsid w:val="009F682A"/>
    <w:rsid w:val="00A0173D"/>
    <w:rsid w:val="00A022BE"/>
    <w:rsid w:val="00A07B4B"/>
    <w:rsid w:val="00A24C95"/>
    <w:rsid w:val="00A2599A"/>
    <w:rsid w:val="00A26094"/>
    <w:rsid w:val="00A301BF"/>
    <w:rsid w:val="00A302B2"/>
    <w:rsid w:val="00A32BA4"/>
    <w:rsid w:val="00A331B4"/>
    <w:rsid w:val="00A3484E"/>
    <w:rsid w:val="00A356D3"/>
    <w:rsid w:val="00A36ADA"/>
    <w:rsid w:val="00A37C4D"/>
    <w:rsid w:val="00A438D8"/>
    <w:rsid w:val="00A473F5"/>
    <w:rsid w:val="00A51F9D"/>
    <w:rsid w:val="00A5416A"/>
    <w:rsid w:val="00A545A5"/>
    <w:rsid w:val="00A639F4"/>
    <w:rsid w:val="00A65864"/>
    <w:rsid w:val="00A65FAE"/>
    <w:rsid w:val="00A776A5"/>
    <w:rsid w:val="00A81A32"/>
    <w:rsid w:val="00A835BD"/>
    <w:rsid w:val="00A92000"/>
    <w:rsid w:val="00A97B15"/>
    <w:rsid w:val="00AA42D5"/>
    <w:rsid w:val="00AB2FAB"/>
    <w:rsid w:val="00AB53B4"/>
    <w:rsid w:val="00AB5C14"/>
    <w:rsid w:val="00AC1EE7"/>
    <w:rsid w:val="00AC2B30"/>
    <w:rsid w:val="00AC333F"/>
    <w:rsid w:val="00AC585C"/>
    <w:rsid w:val="00AD1925"/>
    <w:rsid w:val="00AD1C80"/>
    <w:rsid w:val="00AD2362"/>
    <w:rsid w:val="00AE067D"/>
    <w:rsid w:val="00AF1181"/>
    <w:rsid w:val="00AF2F79"/>
    <w:rsid w:val="00AF4653"/>
    <w:rsid w:val="00AF7DB7"/>
    <w:rsid w:val="00B04AB3"/>
    <w:rsid w:val="00B10D02"/>
    <w:rsid w:val="00B17E71"/>
    <w:rsid w:val="00B201E2"/>
    <w:rsid w:val="00B20241"/>
    <w:rsid w:val="00B33324"/>
    <w:rsid w:val="00B443E4"/>
    <w:rsid w:val="00B5484D"/>
    <w:rsid w:val="00B563EA"/>
    <w:rsid w:val="00B56CDF"/>
    <w:rsid w:val="00B60E51"/>
    <w:rsid w:val="00B63A54"/>
    <w:rsid w:val="00B77D18"/>
    <w:rsid w:val="00B8313A"/>
    <w:rsid w:val="00B93503"/>
    <w:rsid w:val="00BA31E8"/>
    <w:rsid w:val="00BA55E0"/>
    <w:rsid w:val="00BA6755"/>
    <w:rsid w:val="00BA6BD4"/>
    <w:rsid w:val="00BA6C7A"/>
    <w:rsid w:val="00BB0BBC"/>
    <w:rsid w:val="00BB17D1"/>
    <w:rsid w:val="00BB3752"/>
    <w:rsid w:val="00BB6688"/>
    <w:rsid w:val="00BC26D4"/>
    <w:rsid w:val="00BE0C80"/>
    <w:rsid w:val="00BE344C"/>
    <w:rsid w:val="00BF1A48"/>
    <w:rsid w:val="00BF2A42"/>
    <w:rsid w:val="00C03D8C"/>
    <w:rsid w:val="00C055EC"/>
    <w:rsid w:val="00C10DC9"/>
    <w:rsid w:val="00C12822"/>
    <w:rsid w:val="00C12FB3"/>
    <w:rsid w:val="00C17341"/>
    <w:rsid w:val="00C22500"/>
    <w:rsid w:val="00C23FB6"/>
    <w:rsid w:val="00C24EEF"/>
    <w:rsid w:val="00C25CF6"/>
    <w:rsid w:val="00C26C36"/>
    <w:rsid w:val="00C315FA"/>
    <w:rsid w:val="00C32768"/>
    <w:rsid w:val="00C431DF"/>
    <w:rsid w:val="00C456BD"/>
    <w:rsid w:val="00C460B3"/>
    <w:rsid w:val="00C51C64"/>
    <w:rsid w:val="00C530DC"/>
    <w:rsid w:val="00C5350D"/>
    <w:rsid w:val="00C6123C"/>
    <w:rsid w:val="00C6311A"/>
    <w:rsid w:val="00C63429"/>
    <w:rsid w:val="00C63494"/>
    <w:rsid w:val="00C7084D"/>
    <w:rsid w:val="00C71DE8"/>
    <w:rsid w:val="00C7315E"/>
    <w:rsid w:val="00C75895"/>
    <w:rsid w:val="00C83C9F"/>
    <w:rsid w:val="00C94519"/>
    <w:rsid w:val="00C94840"/>
    <w:rsid w:val="00CA4EE3"/>
    <w:rsid w:val="00CB027F"/>
    <w:rsid w:val="00CB70AD"/>
    <w:rsid w:val="00CC0EBB"/>
    <w:rsid w:val="00CC1902"/>
    <w:rsid w:val="00CC6297"/>
    <w:rsid w:val="00CC7690"/>
    <w:rsid w:val="00CD1986"/>
    <w:rsid w:val="00CD54BF"/>
    <w:rsid w:val="00CE4D5C"/>
    <w:rsid w:val="00CF05DA"/>
    <w:rsid w:val="00CF3520"/>
    <w:rsid w:val="00CF58EB"/>
    <w:rsid w:val="00CF6FEC"/>
    <w:rsid w:val="00D0106E"/>
    <w:rsid w:val="00D06383"/>
    <w:rsid w:val="00D11D79"/>
    <w:rsid w:val="00D20D26"/>
    <w:rsid w:val="00D20E85"/>
    <w:rsid w:val="00D24615"/>
    <w:rsid w:val="00D37842"/>
    <w:rsid w:val="00D42DC2"/>
    <w:rsid w:val="00D4302B"/>
    <w:rsid w:val="00D537E1"/>
    <w:rsid w:val="00D55BB2"/>
    <w:rsid w:val="00D6091A"/>
    <w:rsid w:val="00D6605A"/>
    <w:rsid w:val="00D6695F"/>
    <w:rsid w:val="00D75644"/>
    <w:rsid w:val="00D81656"/>
    <w:rsid w:val="00D83D87"/>
    <w:rsid w:val="00D84A6D"/>
    <w:rsid w:val="00D86A30"/>
    <w:rsid w:val="00D86EFD"/>
    <w:rsid w:val="00D97CB4"/>
    <w:rsid w:val="00D97DD4"/>
    <w:rsid w:val="00DA5A8A"/>
    <w:rsid w:val="00DB0D44"/>
    <w:rsid w:val="00DB1170"/>
    <w:rsid w:val="00DB12DE"/>
    <w:rsid w:val="00DB26CD"/>
    <w:rsid w:val="00DB441C"/>
    <w:rsid w:val="00DB44AF"/>
    <w:rsid w:val="00DC1F58"/>
    <w:rsid w:val="00DC339B"/>
    <w:rsid w:val="00DC5D40"/>
    <w:rsid w:val="00DC69A7"/>
    <w:rsid w:val="00DC73ED"/>
    <w:rsid w:val="00DD30E9"/>
    <w:rsid w:val="00DD4F47"/>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21CC7"/>
    <w:rsid w:val="00E24D9E"/>
    <w:rsid w:val="00E25849"/>
    <w:rsid w:val="00E3197E"/>
    <w:rsid w:val="00E342F8"/>
    <w:rsid w:val="00E351ED"/>
    <w:rsid w:val="00E3677E"/>
    <w:rsid w:val="00E42B19"/>
    <w:rsid w:val="00E6034B"/>
    <w:rsid w:val="00E6549E"/>
    <w:rsid w:val="00E65EDE"/>
    <w:rsid w:val="00E70F81"/>
    <w:rsid w:val="00E77055"/>
    <w:rsid w:val="00E77460"/>
    <w:rsid w:val="00E83ABC"/>
    <w:rsid w:val="00E844F2"/>
    <w:rsid w:val="00E90534"/>
    <w:rsid w:val="00E90AD0"/>
    <w:rsid w:val="00E92FCB"/>
    <w:rsid w:val="00E94468"/>
    <w:rsid w:val="00E94FA6"/>
    <w:rsid w:val="00EA147F"/>
    <w:rsid w:val="00EA4A27"/>
    <w:rsid w:val="00EA4FA6"/>
    <w:rsid w:val="00EB1A25"/>
    <w:rsid w:val="00EC7363"/>
    <w:rsid w:val="00ED03AB"/>
    <w:rsid w:val="00ED1963"/>
    <w:rsid w:val="00ED1CD4"/>
    <w:rsid w:val="00ED1D2B"/>
    <w:rsid w:val="00ED288C"/>
    <w:rsid w:val="00ED64B5"/>
    <w:rsid w:val="00EE7CCA"/>
    <w:rsid w:val="00EF47A8"/>
    <w:rsid w:val="00F06E53"/>
    <w:rsid w:val="00F16A14"/>
    <w:rsid w:val="00F362D7"/>
    <w:rsid w:val="00F37D7B"/>
    <w:rsid w:val="00F43719"/>
    <w:rsid w:val="00F50064"/>
    <w:rsid w:val="00F515BB"/>
    <w:rsid w:val="00F521F0"/>
    <w:rsid w:val="00F5314C"/>
    <w:rsid w:val="00F5688C"/>
    <w:rsid w:val="00F60048"/>
    <w:rsid w:val="00F61C23"/>
    <w:rsid w:val="00F635DD"/>
    <w:rsid w:val="00F6627B"/>
    <w:rsid w:val="00F7336E"/>
    <w:rsid w:val="00F734F2"/>
    <w:rsid w:val="00F75052"/>
    <w:rsid w:val="00F804D3"/>
    <w:rsid w:val="00F816CB"/>
    <w:rsid w:val="00F81CD2"/>
    <w:rsid w:val="00F82641"/>
    <w:rsid w:val="00F90F18"/>
    <w:rsid w:val="00F937E4"/>
    <w:rsid w:val="00F95EE7"/>
    <w:rsid w:val="00FA39E6"/>
    <w:rsid w:val="00FA7BC9"/>
    <w:rsid w:val="00FB1BC5"/>
    <w:rsid w:val="00FB378E"/>
    <w:rsid w:val="00FB37F1"/>
    <w:rsid w:val="00FB47C0"/>
    <w:rsid w:val="00FB501B"/>
    <w:rsid w:val="00FB5BE1"/>
    <w:rsid w:val="00FB719A"/>
    <w:rsid w:val="00FB7770"/>
    <w:rsid w:val="00FC1C0E"/>
    <w:rsid w:val="00FD3B91"/>
    <w:rsid w:val="00FD576B"/>
    <w:rsid w:val="00FD579E"/>
    <w:rsid w:val="00FD6845"/>
    <w:rsid w:val="00FE4516"/>
    <w:rsid w:val="00FE64C8"/>
    <w:rsid w:val="00FF07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3C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25"/>
      </w:numPr>
      <w:outlineLvl w:val="0"/>
    </w:pPr>
    <w:rPr>
      <w:rFonts w:hAnsi="Arial"/>
      <w:bCs/>
      <w:kern w:val="32"/>
      <w:szCs w:val="52"/>
    </w:rPr>
  </w:style>
  <w:style w:type="paragraph" w:styleId="2">
    <w:name w:val="heading 2"/>
    <w:aliases w:val="標題110/111,節,節1"/>
    <w:basedOn w:val="a6"/>
    <w:link w:val="20"/>
    <w:qFormat/>
    <w:rsid w:val="004F5E57"/>
    <w:pPr>
      <w:numPr>
        <w:ilvl w:val="1"/>
        <w:numId w:val="25"/>
      </w:numPr>
      <w:outlineLvl w:val="1"/>
    </w:pPr>
    <w:rPr>
      <w:rFonts w:hAnsi="Arial"/>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表格"/>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90389F"/>
    <w:pPr>
      <w:snapToGrid w:val="0"/>
      <w:jc w:val="left"/>
    </w:pPr>
    <w:rPr>
      <w:sz w:val="20"/>
    </w:rPr>
  </w:style>
  <w:style w:type="character" w:customStyle="1" w:styleId="afd">
    <w:name w:val="註腳文字 字元"/>
    <w:basedOn w:val="a7"/>
    <w:link w:val="afc"/>
    <w:uiPriority w:val="99"/>
    <w:semiHidden/>
    <w:rsid w:val="0090389F"/>
    <w:rPr>
      <w:rFonts w:ascii="標楷體" w:eastAsia="標楷體"/>
      <w:kern w:val="2"/>
    </w:rPr>
  </w:style>
  <w:style w:type="character" w:styleId="afe">
    <w:name w:val="footnote reference"/>
    <w:basedOn w:val="a7"/>
    <w:uiPriority w:val="99"/>
    <w:semiHidden/>
    <w:unhideWhenUsed/>
    <w:rsid w:val="0090389F"/>
    <w:rPr>
      <w:vertAlign w:val="superscript"/>
    </w:rPr>
  </w:style>
  <w:style w:type="character" w:styleId="aff">
    <w:name w:val="annotation reference"/>
    <w:basedOn w:val="a7"/>
    <w:uiPriority w:val="99"/>
    <w:semiHidden/>
    <w:unhideWhenUsed/>
    <w:rsid w:val="00264FD5"/>
    <w:rPr>
      <w:sz w:val="18"/>
      <w:szCs w:val="18"/>
    </w:rPr>
  </w:style>
  <w:style w:type="paragraph" w:styleId="aff0">
    <w:name w:val="annotation text"/>
    <w:basedOn w:val="a6"/>
    <w:link w:val="aff1"/>
    <w:uiPriority w:val="99"/>
    <w:semiHidden/>
    <w:unhideWhenUsed/>
    <w:rsid w:val="00264FD5"/>
    <w:pPr>
      <w:jc w:val="left"/>
    </w:pPr>
  </w:style>
  <w:style w:type="character" w:customStyle="1" w:styleId="aff1">
    <w:name w:val="註解文字 字元"/>
    <w:basedOn w:val="a7"/>
    <w:link w:val="aff0"/>
    <w:uiPriority w:val="99"/>
    <w:semiHidden/>
    <w:rsid w:val="00264FD5"/>
    <w:rPr>
      <w:rFonts w:ascii="標楷體" w:eastAsia="標楷體"/>
      <w:kern w:val="2"/>
      <w:sz w:val="32"/>
    </w:rPr>
  </w:style>
  <w:style w:type="paragraph" w:styleId="aff2">
    <w:name w:val="annotation subject"/>
    <w:basedOn w:val="aff0"/>
    <w:next w:val="aff0"/>
    <w:link w:val="aff3"/>
    <w:uiPriority w:val="99"/>
    <w:semiHidden/>
    <w:unhideWhenUsed/>
    <w:rsid w:val="00264FD5"/>
    <w:rPr>
      <w:b/>
      <w:bCs/>
    </w:rPr>
  </w:style>
  <w:style w:type="character" w:customStyle="1" w:styleId="aff3">
    <w:name w:val="註解主旨 字元"/>
    <w:basedOn w:val="aff1"/>
    <w:link w:val="aff2"/>
    <w:uiPriority w:val="99"/>
    <w:semiHidden/>
    <w:rsid w:val="00264FD5"/>
    <w:rPr>
      <w:rFonts w:ascii="標楷體" w:eastAsia="標楷體"/>
      <w:b/>
      <w:bCs/>
      <w:kern w:val="2"/>
      <w:sz w:val="32"/>
    </w:rPr>
  </w:style>
  <w:style w:type="table" w:styleId="13">
    <w:name w:val="Plain Table 1"/>
    <w:basedOn w:val="a8"/>
    <w:uiPriority w:val="41"/>
    <w:rsid w:val="00A545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F1480-074D-4CF5-92CC-12C0D2672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618</Words>
  <Characters>3528</Characters>
  <Application>Microsoft Office Word</Application>
  <DocSecurity>2</DocSecurity>
  <Lines>29</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2023-11-29T00:51:00Z</dcterms:created>
  <dcterms:modified xsi:type="dcterms:W3CDTF">2023-11-30T06:03:00Z</dcterms:modified>
  <cp:contentStatus/>
</cp:coreProperties>
</file>