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D9E4E" w14:textId="77777777" w:rsidR="0026705E" w:rsidRPr="00412C74" w:rsidRDefault="0026705E" w:rsidP="0026705E">
      <w:pPr>
        <w:pStyle w:val="af4"/>
        <w:snapToGrid w:val="0"/>
        <w:spacing w:line="500" w:lineRule="exact"/>
        <w:rPr>
          <w:b w:val="0"/>
        </w:rPr>
      </w:pPr>
      <w:r w:rsidRPr="00412C74">
        <w:rPr>
          <w:rFonts w:hint="eastAsia"/>
          <w:b w:val="0"/>
        </w:rPr>
        <w:t>調查報告</w:t>
      </w:r>
    </w:p>
    <w:p w14:paraId="1231B79C" w14:textId="77777777" w:rsidR="0026705E" w:rsidRPr="00412C74" w:rsidRDefault="0026705E" w:rsidP="0026705E">
      <w:pPr>
        <w:pStyle w:val="1"/>
        <w:numPr>
          <w:ilvl w:val="0"/>
          <w:numId w:val="1"/>
        </w:numPr>
        <w:snapToGrid w:val="0"/>
        <w:spacing w:line="50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12C7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412C74">
        <w:rPr>
          <w:rFonts w:hAnsi="標楷體" w:hint="eastAsia"/>
          <w:szCs w:val="32"/>
        </w:rPr>
        <w:t>據訴</w:t>
      </w:r>
      <w:proofErr w:type="gramEnd"/>
      <w:r w:rsidRPr="00412C74">
        <w:rPr>
          <w:rFonts w:hAnsi="標楷體" w:hint="eastAsia"/>
          <w:szCs w:val="32"/>
        </w:rPr>
        <w:t>，臺灣臺東地方檢察署偵辦</w:t>
      </w:r>
      <w:proofErr w:type="gramStart"/>
      <w:r w:rsidRPr="00412C74">
        <w:rPr>
          <w:rFonts w:hAnsi="標楷體" w:hint="eastAsia"/>
          <w:szCs w:val="32"/>
        </w:rPr>
        <w:t>10</w:t>
      </w:r>
      <w:proofErr w:type="gramEnd"/>
      <w:r w:rsidRPr="00412C74">
        <w:rPr>
          <w:rFonts w:hAnsi="標楷體" w:hint="eastAsia"/>
          <w:szCs w:val="32"/>
        </w:rPr>
        <w:t>9年度偵字第3377號違反民用航空法案件，檢察官以電話通知陳訴人為案件關係人到場訊問後，遽以被告犯罪嫌疑重大諭知交保，如此偵查實務之作法是否妥適？有無違反刑事訴訟法程序保障之精神而侵害被告權益？又，本案是否屬社會矚目或為公益性案件、符合必要性之要件而為偵查不公開之例外？偵查機關揭露本案偵查程序內容，</w:t>
      </w:r>
      <w:proofErr w:type="gramStart"/>
      <w:r w:rsidRPr="00412C74">
        <w:rPr>
          <w:rFonts w:hAnsi="標楷體" w:hint="eastAsia"/>
          <w:szCs w:val="32"/>
        </w:rPr>
        <w:t>其審酌</w:t>
      </w:r>
      <w:proofErr w:type="gramEnd"/>
      <w:r w:rsidRPr="00412C74">
        <w:rPr>
          <w:rFonts w:hAnsi="標楷體" w:hint="eastAsia"/>
          <w:szCs w:val="32"/>
        </w:rPr>
        <w:t>程序為何？有無濫權情事？</w:t>
      </w:r>
      <w:proofErr w:type="gramStart"/>
      <w:r w:rsidRPr="00412C74">
        <w:rPr>
          <w:rFonts w:hAnsi="標楷體" w:hint="eastAsia"/>
          <w:szCs w:val="32"/>
        </w:rPr>
        <w:t>均有深入</w:t>
      </w:r>
      <w:proofErr w:type="gramEnd"/>
      <w:r w:rsidRPr="00412C74">
        <w:rPr>
          <w:rFonts w:hAnsi="標楷體" w:hint="eastAsia"/>
          <w:szCs w:val="32"/>
        </w:rPr>
        <w:t>調查瞭解之必要案。</w:t>
      </w:r>
    </w:p>
    <w:p w14:paraId="3FD580FE" w14:textId="1AC9520C" w:rsidR="00B450DB" w:rsidRPr="0026705E" w:rsidRDefault="00F23029" w:rsidP="0026705E">
      <w:pPr>
        <w:pStyle w:val="1"/>
        <w:numPr>
          <w:ilvl w:val="0"/>
          <w:numId w:val="1"/>
        </w:numPr>
        <w:snapToGrid w:val="0"/>
        <w:spacing w:line="500" w:lineRule="exact"/>
        <w:ind w:left="2380" w:hanging="2380"/>
      </w:pPr>
      <w:r w:rsidRPr="0026705E">
        <w:rPr>
          <w:rFonts w:hint="eastAsia"/>
        </w:rPr>
        <w:t>調查</w:t>
      </w:r>
      <w:r w:rsidR="00884B1B" w:rsidRPr="0026705E">
        <w:rPr>
          <w:rFonts w:hint="eastAsia"/>
        </w:rPr>
        <w:t>意見</w:t>
      </w:r>
    </w:p>
    <w:p w14:paraId="0D8F4776" w14:textId="2C73ABDE" w:rsidR="009B2160" w:rsidRPr="00173DCD" w:rsidRDefault="00AA6BFB" w:rsidP="00F30083">
      <w:pPr>
        <w:pStyle w:val="1"/>
        <w:numPr>
          <w:ilvl w:val="0"/>
          <w:numId w:val="0"/>
        </w:numPr>
        <w:snapToGrid w:val="0"/>
        <w:spacing w:line="500" w:lineRule="exact"/>
        <w:ind w:firstLineChars="200" w:firstLine="680"/>
        <w:rPr>
          <w:color w:val="000000" w:themeColor="text1"/>
        </w:rPr>
      </w:pPr>
      <w:r w:rsidRPr="00173DCD">
        <w:rPr>
          <w:rFonts w:hint="eastAsia"/>
          <w:color w:val="000000" w:themeColor="text1"/>
        </w:rPr>
        <w:t>為</w:t>
      </w:r>
      <w:r w:rsidR="0064308A" w:rsidRPr="00173DCD">
        <w:rPr>
          <w:rFonts w:hint="eastAsia"/>
          <w:color w:val="000000" w:themeColor="text1"/>
        </w:rPr>
        <w:t>瞭解本案相關情形，經本院向</w:t>
      </w:r>
      <w:r w:rsidR="004E3DDB" w:rsidRPr="00173DCD">
        <w:rPr>
          <w:rFonts w:hint="eastAsia"/>
          <w:color w:val="000000" w:themeColor="text1"/>
        </w:rPr>
        <w:t>司法院、</w:t>
      </w:r>
      <w:r w:rsidR="0064308A" w:rsidRPr="00173DCD">
        <w:rPr>
          <w:rFonts w:hint="eastAsia"/>
          <w:color w:val="000000" w:themeColor="text1"/>
        </w:rPr>
        <w:t>法務部、</w:t>
      </w:r>
      <w:proofErr w:type="gramStart"/>
      <w:r w:rsidR="0064308A" w:rsidRPr="00173DCD">
        <w:rPr>
          <w:rFonts w:hint="eastAsia"/>
          <w:color w:val="000000" w:themeColor="text1"/>
        </w:rPr>
        <w:t>臺</w:t>
      </w:r>
      <w:proofErr w:type="gramEnd"/>
      <w:r w:rsidR="0064308A" w:rsidRPr="00173DCD">
        <w:rPr>
          <w:rFonts w:hint="eastAsia"/>
          <w:color w:val="000000" w:themeColor="text1"/>
        </w:rPr>
        <w:t>東地檢署調閱相關卷證資料</w:t>
      </w:r>
      <w:r w:rsidR="00C65C65" w:rsidRPr="00173DCD">
        <w:rPr>
          <w:rFonts w:hint="eastAsia"/>
          <w:color w:val="000000" w:themeColor="text1"/>
        </w:rPr>
        <w:t>；</w:t>
      </w:r>
      <w:r w:rsidR="0064308A" w:rsidRPr="00173DCD">
        <w:rPr>
          <w:rFonts w:hint="eastAsia"/>
          <w:color w:val="000000" w:themeColor="text1"/>
        </w:rPr>
        <w:t>並於</w:t>
      </w:r>
      <w:r w:rsidR="0052297E" w:rsidRPr="00173DCD">
        <w:rPr>
          <w:rFonts w:hint="eastAsia"/>
          <w:color w:val="000000" w:themeColor="text1"/>
        </w:rPr>
        <w:t>民國（下同）</w:t>
      </w:r>
      <w:r w:rsidR="0064308A" w:rsidRPr="00173DCD">
        <w:rPr>
          <w:rFonts w:hint="eastAsia"/>
          <w:color w:val="000000" w:themeColor="text1"/>
        </w:rPr>
        <w:t>112年4月13日上午邀請</w:t>
      </w:r>
      <w:r w:rsidR="008A4789" w:rsidRPr="00173DCD">
        <w:rPr>
          <w:rFonts w:hint="eastAsia"/>
          <w:color w:val="000000" w:themeColor="text1"/>
        </w:rPr>
        <w:t>相關領域</w:t>
      </w:r>
      <w:r w:rsidR="0064308A" w:rsidRPr="00173DCD">
        <w:rPr>
          <w:rFonts w:hint="eastAsia"/>
          <w:color w:val="000000" w:themeColor="text1"/>
        </w:rPr>
        <w:t>專家學者</w:t>
      </w:r>
      <w:r w:rsidR="008A4789" w:rsidRPr="00173DCD">
        <w:rPr>
          <w:rFonts w:hint="eastAsia"/>
          <w:color w:val="000000" w:themeColor="text1"/>
        </w:rPr>
        <w:t>進行</w:t>
      </w:r>
      <w:r w:rsidR="0064308A" w:rsidRPr="00173DCD">
        <w:rPr>
          <w:rFonts w:hint="eastAsia"/>
          <w:color w:val="000000" w:themeColor="text1"/>
        </w:rPr>
        <w:t>諮詢會議</w:t>
      </w:r>
      <w:r w:rsidR="00C65C65" w:rsidRPr="00173DCD">
        <w:rPr>
          <w:rFonts w:hint="eastAsia"/>
          <w:color w:val="000000" w:themeColor="text1"/>
        </w:rPr>
        <w:t>；</w:t>
      </w:r>
      <w:r w:rsidR="0064308A" w:rsidRPr="00173DCD">
        <w:rPr>
          <w:rFonts w:hint="eastAsia"/>
          <w:color w:val="000000" w:themeColor="text1"/>
        </w:rPr>
        <w:t>另於</w:t>
      </w:r>
      <w:r w:rsidR="00574F68" w:rsidRPr="00173DCD">
        <w:rPr>
          <w:rFonts w:hint="eastAsia"/>
          <w:color w:val="000000" w:themeColor="text1"/>
        </w:rPr>
        <w:t>同</w:t>
      </w:r>
      <w:r w:rsidR="0064308A" w:rsidRPr="00173DCD">
        <w:rPr>
          <w:rFonts w:hint="eastAsia"/>
          <w:color w:val="000000" w:themeColor="text1"/>
        </w:rPr>
        <w:t>日下午</w:t>
      </w:r>
      <w:r w:rsidR="001420EB" w:rsidRPr="00173DCD">
        <w:rPr>
          <w:rFonts w:hint="eastAsia"/>
          <w:color w:val="000000" w:themeColor="text1"/>
        </w:rPr>
        <w:t>邀請</w:t>
      </w:r>
      <w:r w:rsidR="0064308A" w:rsidRPr="00173DCD">
        <w:rPr>
          <w:rFonts w:hint="eastAsia"/>
          <w:color w:val="000000" w:themeColor="text1"/>
        </w:rPr>
        <w:t>陳訴人</w:t>
      </w:r>
      <w:r w:rsidR="00C82725" w:rsidRPr="00173DCD">
        <w:rPr>
          <w:rFonts w:hint="eastAsia"/>
          <w:color w:val="000000" w:themeColor="text1"/>
        </w:rPr>
        <w:t>代理</w:t>
      </w:r>
      <w:r w:rsidR="00293F36" w:rsidRPr="00173DCD">
        <w:rPr>
          <w:rFonts w:hint="eastAsia"/>
          <w:color w:val="000000" w:themeColor="text1"/>
        </w:rPr>
        <w:t>人</w:t>
      </w:r>
      <w:r w:rsidR="001420EB" w:rsidRPr="00173DCD">
        <w:rPr>
          <w:rFonts w:hint="eastAsia"/>
          <w:color w:val="000000" w:themeColor="text1"/>
        </w:rPr>
        <w:t>表示意見</w:t>
      </w:r>
      <w:r w:rsidR="00C65C65" w:rsidRPr="00173DCD">
        <w:rPr>
          <w:rFonts w:hint="eastAsia"/>
          <w:color w:val="000000" w:themeColor="text1"/>
        </w:rPr>
        <w:t>；</w:t>
      </w:r>
      <w:r w:rsidR="0064308A" w:rsidRPr="00173DCD">
        <w:rPr>
          <w:rFonts w:hint="eastAsia"/>
          <w:color w:val="000000" w:themeColor="text1"/>
        </w:rPr>
        <w:t>同年8月4日詢問司法院、法務部、</w:t>
      </w:r>
      <w:r w:rsidR="008B2FD4" w:rsidRPr="00173DCD">
        <w:rPr>
          <w:rFonts w:hint="eastAsia"/>
          <w:color w:val="000000" w:themeColor="text1"/>
        </w:rPr>
        <w:t>臺灣高等檢察署（下稱</w:t>
      </w:r>
      <w:proofErr w:type="gramStart"/>
      <w:r w:rsidR="008B2FD4" w:rsidRPr="00173DCD">
        <w:rPr>
          <w:rFonts w:hint="eastAsia"/>
          <w:color w:val="000000" w:themeColor="text1"/>
        </w:rPr>
        <w:t>臺</w:t>
      </w:r>
      <w:proofErr w:type="gramEnd"/>
      <w:r w:rsidR="008B2FD4" w:rsidRPr="00173DCD">
        <w:rPr>
          <w:rFonts w:hint="eastAsia"/>
          <w:color w:val="000000" w:themeColor="text1"/>
        </w:rPr>
        <w:t>高檢署）</w:t>
      </w:r>
      <w:r w:rsidR="00AB1351" w:rsidRPr="00173DCD">
        <w:rPr>
          <w:rFonts w:hint="eastAsia"/>
          <w:color w:val="000000" w:themeColor="text1"/>
        </w:rPr>
        <w:t>、</w:t>
      </w:r>
      <w:r w:rsidR="0064308A" w:rsidRPr="00173DCD">
        <w:rPr>
          <w:rFonts w:hint="eastAsia"/>
          <w:color w:val="000000" w:themeColor="text1"/>
        </w:rPr>
        <w:t>臺東地檢署相關主管人員</w:t>
      </w:r>
      <w:r w:rsidR="00C65C65" w:rsidRPr="00173DCD">
        <w:rPr>
          <w:rFonts w:hint="eastAsia"/>
          <w:color w:val="000000" w:themeColor="text1"/>
        </w:rPr>
        <w:t>；</w:t>
      </w:r>
      <w:r w:rsidR="0064308A" w:rsidRPr="00173DCD">
        <w:rPr>
          <w:rFonts w:hint="eastAsia"/>
          <w:color w:val="000000" w:themeColor="text1"/>
        </w:rPr>
        <w:t>同年8月18日詢問</w:t>
      </w:r>
      <w:proofErr w:type="gramStart"/>
      <w:r w:rsidR="008A4789" w:rsidRPr="00173DCD">
        <w:rPr>
          <w:rFonts w:hint="eastAsia"/>
          <w:color w:val="000000" w:themeColor="text1"/>
        </w:rPr>
        <w:t>臺</w:t>
      </w:r>
      <w:proofErr w:type="gramEnd"/>
      <w:r w:rsidR="008A4789" w:rsidRPr="00173DCD">
        <w:rPr>
          <w:rFonts w:hint="eastAsia"/>
          <w:color w:val="000000" w:themeColor="text1"/>
        </w:rPr>
        <w:t>東地檢署相關主管人員及</w:t>
      </w:r>
      <w:r w:rsidR="0064308A" w:rsidRPr="00173DCD">
        <w:rPr>
          <w:rFonts w:hint="eastAsia"/>
          <w:color w:val="000000" w:themeColor="text1"/>
        </w:rPr>
        <w:t>承辦檢察官，全案已調查完竣</w:t>
      </w:r>
      <w:r w:rsidRPr="00173DCD">
        <w:rPr>
          <w:rFonts w:hint="eastAsia"/>
          <w:color w:val="000000" w:themeColor="text1"/>
        </w:rPr>
        <w:t>，茲</w:t>
      </w:r>
      <w:r w:rsidR="0067394E" w:rsidRPr="00173DCD">
        <w:rPr>
          <w:rFonts w:hint="eastAsia"/>
          <w:color w:val="000000" w:themeColor="text1"/>
        </w:rPr>
        <w:t>提出</w:t>
      </w:r>
      <w:r w:rsidRPr="00173DCD">
        <w:rPr>
          <w:rFonts w:hint="eastAsia"/>
          <w:color w:val="000000" w:themeColor="text1"/>
        </w:rPr>
        <w:t>調查</w:t>
      </w:r>
      <w:r w:rsidR="00F56E4C" w:rsidRPr="00173DCD">
        <w:rPr>
          <w:rFonts w:hint="eastAsia"/>
          <w:color w:val="000000" w:themeColor="text1"/>
        </w:rPr>
        <w:t>意見</w:t>
      </w:r>
      <w:r w:rsidRPr="00173DCD">
        <w:rPr>
          <w:rFonts w:hint="eastAsia"/>
          <w:color w:val="000000" w:themeColor="text1"/>
        </w:rPr>
        <w:t>如下：</w:t>
      </w:r>
    </w:p>
    <w:p w14:paraId="4A600F53" w14:textId="4B786F96" w:rsidR="00175EF0" w:rsidRPr="00173DCD" w:rsidRDefault="004A0F2B" w:rsidP="007C6B84">
      <w:pPr>
        <w:pStyle w:val="2"/>
        <w:numPr>
          <w:ilvl w:val="1"/>
          <w:numId w:val="1"/>
        </w:numPr>
        <w:snapToGrid w:val="0"/>
        <w:spacing w:line="500" w:lineRule="exact"/>
        <w:rPr>
          <w:b/>
          <w:color w:val="000000" w:themeColor="text1"/>
        </w:rPr>
      </w:pPr>
      <w:proofErr w:type="gramStart"/>
      <w:r w:rsidRPr="00173DCD">
        <w:rPr>
          <w:rFonts w:hint="eastAsia"/>
          <w:b/>
          <w:color w:val="000000" w:themeColor="text1"/>
        </w:rPr>
        <w:t>臺</w:t>
      </w:r>
      <w:proofErr w:type="gramEnd"/>
      <w:r w:rsidRPr="00173DCD">
        <w:rPr>
          <w:rFonts w:hint="eastAsia"/>
          <w:b/>
          <w:color w:val="000000" w:themeColor="text1"/>
        </w:rPr>
        <w:t>東</w:t>
      </w:r>
      <w:r w:rsidR="00087194" w:rsidRPr="00173DCD">
        <w:rPr>
          <w:rFonts w:hint="eastAsia"/>
          <w:b/>
          <w:color w:val="000000" w:themeColor="text1"/>
        </w:rPr>
        <w:t>地檢署</w:t>
      </w:r>
      <w:r w:rsidR="00775D82" w:rsidRPr="00173DCD">
        <w:rPr>
          <w:rFonts w:hint="eastAsia"/>
          <w:b/>
          <w:color w:val="000000" w:themeColor="text1"/>
        </w:rPr>
        <w:t>以電話</w:t>
      </w:r>
      <w:r w:rsidR="008D0089" w:rsidRPr="00173DCD">
        <w:rPr>
          <w:rFonts w:hint="eastAsia"/>
          <w:b/>
          <w:color w:val="000000" w:themeColor="text1"/>
        </w:rPr>
        <w:t>聯絡辯護人</w:t>
      </w:r>
      <w:r w:rsidR="00775D82" w:rsidRPr="00173DCD">
        <w:rPr>
          <w:rFonts w:hint="eastAsia"/>
          <w:b/>
          <w:color w:val="000000" w:themeColor="text1"/>
        </w:rPr>
        <w:t>促請陳訴人</w:t>
      </w:r>
      <w:r w:rsidR="002A0328" w:rsidRPr="00173DCD">
        <w:rPr>
          <w:rFonts w:hint="eastAsia"/>
          <w:b/>
          <w:color w:val="000000" w:themeColor="text1"/>
        </w:rPr>
        <w:t>隔日</w:t>
      </w:r>
      <w:r w:rsidR="00C1437A" w:rsidRPr="00173DCD">
        <w:rPr>
          <w:rFonts w:hint="eastAsia"/>
          <w:b/>
          <w:color w:val="000000" w:themeColor="text1"/>
        </w:rPr>
        <w:t>務必</w:t>
      </w:r>
      <w:r w:rsidR="00775D82" w:rsidRPr="00173DCD">
        <w:rPr>
          <w:rFonts w:hint="eastAsia"/>
          <w:b/>
          <w:color w:val="000000" w:themeColor="text1"/>
        </w:rPr>
        <w:t>到場，</w:t>
      </w:r>
      <w:r w:rsidR="008D0089" w:rsidRPr="00173DCD">
        <w:rPr>
          <w:rFonts w:hint="eastAsia"/>
          <w:b/>
          <w:color w:val="000000" w:themeColor="text1"/>
        </w:rPr>
        <w:t>固為因應</w:t>
      </w:r>
      <w:r w:rsidR="006A2FD6" w:rsidRPr="00173DCD">
        <w:rPr>
          <w:rFonts w:hint="eastAsia"/>
          <w:b/>
          <w:color w:val="000000" w:themeColor="text1"/>
        </w:rPr>
        <w:t>臺東縣</w:t>
      </w:r>
      <w:r w:rsidR="002A0328" w:rsidRPr="00173DCD">
        <w:rPr>
          <w:rFonts w:hint="eastAsia"/>
          <w:b/>
          <w:color w:val="000000" w:themeColor="text1"/>
        </w:rPr>
        <w:t>與臺灣西部</w:t>
      </w:r>
      <w:r w:rsidR="006A2FD6" w:rsidRPr="00173DCD">
        <w:rPr>
          <w:rFonts w:hint="eastAsia"/>
          <w:b/>
          <w:color w:val="000000" w:themeColor="text1"/>
        </w:rPr>
        <w:t>交通</w:t>
      </w:r>
      <w:r w:rsidR="002A0328" w:rsidRPr="00173DCD">
        <w:rPr>
          <w:rFonts w:hint="eastAsia"/>
          <w:b/>
          <w:color w:val="000000" w:themeColor="text1"/>
        </w:rPr>
        <w:t>較為</w:t>
      </w:r>
      <w:r w:rsidR="006A2FD6" w:rsidRPr="00173DCD">
        <w:rPr>
          <w:rFonts w:hint="eastAsia"/>
          <w:b/>
          <w:color w:val="000000" w:themeColor="text1"/>
        </w:rPr>
        <w:t>不便所為權宜措施，然性質上究非</w:t>
      </w:r>
      <w:r w:rsidR="00775D82" w:rsidRPr="00173DCD">
        <w:rPr>
          <w:rFonts w:hint="eastAsia"/>
          <w:b/>
          <w:color w:val="000000" w:themeColor="text1"/>
        </w:rPr>
        <w:t>刑事訴訟法上之</w:t>
      </w:r>
      <w:r w:rsidR="008D0089" w:rsidRPr="00173DCD">
        <w:rPr>
          <w:rFonts w:hint="eastAsia"/>
          <w:b/>
          <w:color w:val="000000" w:themeColor="text1"/>
        </w:rPr>
        <w:t>正式</w:t>
      </w:r>
      <w:r w:rsidR="00775D82" w:rsidRPr="00173DCD">
        <w:rPr>
          <w:rFonts w:hint="eastAsia"/>
          <w:b/>
          <w:color w:val="000000" w:themeColor="text1"/>
        </w:rPr>
        <w:t>傳喚</w:t>
      </w:r>
      <w:r w:rsidR="008D0089" w:rsidRPr="00173DCD">
        <w:rPr>
          <w:rFonts w:hint="eastAsia"/>
          <w:b/>
          <w:color w:val="000000" w:themeColor="text1"/>
        </w:rPr>
        <w:t>，</w:t>
      </w:r>
      <w:r w:rsidR="006F146E" w:rsidRPr="00173DCD">
        <w:rPr>
          <w:rFonts w:hint="eastAsia"/>
          <w:b/>
          <w:color w:val="000000" w:themeColor="text1"/>
        </w:rPr>
        <w:t>陳訴人</w:t>
      </w:r>
      <w:r w:rsidR="00760B54" w:rsidRPr="00173DCD">
        <w:rPr>
          <w:rFonts w:hint="eastAsia"/>
          <w:b/>
          <w:color w:val="000000" w:themeColor="text1"/>
        </w:rPr>
        <w:t>自行到場</w:t>
      </w:r>
      <w:r w:rsidR="0012794E" w:rsidRPr="00173DCD">
        <w:rPr>
          <w:rFonts w:hint="eastAsia"/>
          <w:b/>
          <w:color w:val="000000" w:themeColor="text1"/>
        </w:rPr>
        <w:t>接受訊問</w:t>
      </w:r>
      <w:r w:rsidR="00D6690D" w:rsidRPr="00173DCD">
        <w:rPr>
          <w:rFonts w:hint="eastAsia"/>
          <w:b/>
          <w:color w:val="000000" w:themeColor="text1"/>
        </w:rPr>
        <w:t>後</w:t>
      </w:r>
      <w:r w:rsidR="009527D1" w:rsidRPr="00173DCD">
        <w:rPr>
          <w:rFonts w:hint="eastAsia"/>
          <w:b/>
          <w:color w:val="000000" w:themeColor="text1"/>
        </w:rPr>
        <w:t>，在該署新聞稿上仍稱係傳喚到場</w:t>
      </w:r>
      <w:r w:rsidR="00286451" w:rsidRPr="00173DCD">
        <w:rPr>
          <w:rFonts w:hint="eastAsia"/>
          <w:b/>
          <w:color w:val="000000" w:themeColor="text1"/>
        </w:rPr>
        <w:t>無羈押必要</w:t>
      </w:r>
      <w:r w:rsidR="00DF00EC" w:rsidRPr="00173DCD">
        <w:rPr>
          <w:rFonts w:hint="eastAsia"/>
          <w:b/>
          <w:color w:val="000000" w:themeColor="text1"/>
        </w:rPr>
        <w:t>具保等訊息，並</w:t>
      </w:r>
      <w:r w:rsidR="00A14B21" w:rsidRPr="00173DCD">
        <w:rPr>
          <w:rFonts w:hint="eastAsia"/>
          <w:b/>
          <w:color w:val="000000" w:themeColor="text1"/>
        </w:rPr>
        <w:t>經媒體</w:t>
      </w:r>
      <w:r w:rsidR="00AC62A2" w:rsidRPr="00173DCD">
        <w:rPr>
          <w:rFonts w:hint="eastAsia"/>
          <w:b/>
          <w:color w:val="000000" w:themeColor="text1"/>
        </w:rPr>
        <w:t>引用報導</w:t>
      </w:r>
      <w:r w:rsidR="00D414BD" w:rsidRPr="00173DCD">
        <w:rPr>
          <w:rFonts w:hint="eastAsia"/>
          <w:b/>
          <w:color w:val="000000" w:themeColor="text1"/>
        </w:rPr>
        <w:t>，致</w:t>
      </w:r>
      <w:r w:rsidR="00A14B21" w:rsidRPr="00173DCD">
        <w:rPr>
          <w:rFonts w:hint="eastAsia"/>
          <w:b/>
          <w:color w:val="000000" w:themeColor="text1"/>
        </w:rPr>
        <w:t>認為自己係</w:t>
      </w:r>
      <w:r w:rsidR="00C53712" w:rsidRPr="00173DCD">
        <w:rPr>
          <w:rFonts w:hint="eastAsia"/>
          <w:b/>
          <w:color w:val="000000" w:themeColor="text1"/>
        </w:rPr>
        <w:t>基於尊重檢察官電話通知</w:t>
      </w:r>
      <w:r w:rsidR="00650518" w:rsidRPr="00173DCD">
        <w:rPr>
          <w:rFonts w:hint="eastAsia"/>
          <w:b/>
          <w:color w:val="000000" w:themeColor="text1"/>
        </w:rPr>
        <w:t>隨即</w:t>
      </w:r>
      <w:r w:rsidR="00286451" w:rsidRPr="00173DCD">
        <w:rPr>
          <w:rFonts w:hint="eastAsia"/>
          <w:b/>
          <w:color w:val="000000" w:themeColor="text1"/>
        </w:rPr>
        <w:t>積極</w:t>
      </w:r>
      <w:r w:rsidR="00D414BD" w:rsidRPr="00173DCD">
        <w:rPr>
          <w:rFonts w:hint="eastAsia"/>
          <w:b/>
          <w:color w:val="000000" w:themeColor="text1"/>
        </w:rPr>
        <w:t>主動到場配合</w:t>
      </w:r>
      <w:r w:rsidR="00C53712" w:rsidRPr="00173DCD">
        <w:rPr>
          <w:rFonts w:hint="eastAsia"/>
          <w:b/>
          <w:color w:val="000000" w:themeColor="text1"/>
        </w:rPr>
        <w:t>偵辦</w:t>
      </w:r>
      <w:r w:rsidR="00D414BD" w:rsidRPr="00173DCD">
        <w:rPr>
          <w:rFonts w:hint="eastAsia"/>
          <w:b/>
          <w:color w:val="000000" w:themeColor="text1"/>
        </w:rPr>
        <w:t>之</w:t>
      </w:r>
      <w:r w:rsidR="00286451" w:rsidRPr="00173DCD">
        <w:rPr>
          <w:rFonts w:hint="eastAsia"/>
          <w:b/>
          <w:color w:val="000000" w:themeColor="text1"/>
        </w:rPr>
        <w:t>陳訴人</w:t>
      </w:r>
      <w:r w:rsidR="00A14B21" w:rsidRPr="00173DCD">
        <w:rPr>
          <w:rFonts w:hint="eastAsia"/>
          <w:b/>
          <w:color w:val="000000" w:themeColor="text1"/>
        </w:rPr>
        <w:t>感受</w:t>
      </w:r>
      <w:r w:rsidR="00AC62A2" w:rsidRPr="00173DCD">
        <w:rPr>
          <w:rFonts w:hint="eastAsia"/>
          <w:b/>
          <w:color w:val="000000" w:themeColor="text1"/>
        </w:rPr>
        <w:t>不公</w:t>
      </w:r>
      <w:r w:rsidR="004869B3" w:rsidRPr="00173DCD">
        <w:rPr>
          <w:rFonts w:hint="eastAsia"/>
          <w:b/>
          <w:color w:val="000000" w:themeColor="text1"/>
        </w:rPr>
        <w:t>；另</w:t>
      </w:r>
      <w:r w:rsidR="0050533D" w:rsidRPr="00173DCD">
        <w:rPr>
          <w:rFonts w:hint="eastAsia"/>
          <w:b/>
          <w:color w:val="000000" w:themeColor="text1"/>
        </w:rPr>
        <w:t>該署檢察官原已</w:t>
      </w:r>
      <w:r w:rsidR="00F15C5F" w:rsidRPr="00173DCD">
        <w:rPr>
          <w:rFonts w:hint="eastAsia"/>
          <w:b/>
          <w:color w:val="000000" w:themeColor="text1"/>
        </w:rPr>
        <w:t>預定</w:t>
      </w:r>
      <w:r w:rsidR="006D0E6A" w:rsidRPr="00173DCD">
        <w:rPr>
          <w:rFonts w:hint="eastAsia"/>
          <w:b/>
          <w:color w:val="000000" w:themeColor="text1"/>
        </w:rPr>
        <w:t>1</w:t>
      </w:r>
      <w:r w:rsidR="006D0E6A" w:rsidRPr="00173DCD">
        <w:rPr>
          <w:b/>
          <w:color w:val="000000" w:themeColor="text1"/>
        </w:rPr>
        <w:t>10</w:t>
      </w:r>
      <w:r w:rsidR="006D0E6A" w:rsidRPr="00173DCD">
        <w:rPr>
          <w:rFonts w:hint="eastAsia"/>
          <w:b/>
          <w:color w:val="000000" w:themeColor="text1"/>
        </w:rPr>
        <w:t>年</w:t>
      </w:r>
      <w:r w:rsidR="0050533D" w:rsidRPr="00173DCD">
        <w:rPr>
          <w:rFonts w:hint="eastAsia"/>
          <w:b/>
          <w:color w:val="000000" w:themeColor="text1"/>
        </w:rPr>
        <w:t>4月9日</w:t>
      </w:r>
      <w:r w:rsidR="001D1F0F" w:rsidRPr="00173DCD">
        <w:rPr>
          <w:rFonts w:hint="eastAsia"/>
          <w:b/>
          <w:color w:val="000000" w:themeColor="text1"/>
        </w:rPr>
        <w:t>之</w:t>
      </w:r>
      <w:r w:rsidR="00A31D7D" w:rsidRPr="00173DCD">
        <w:rPr>
          <w:rFonts w:hint="eastAsia"/>
          <w:b/>
          <w:color w:val="000000" w:themeColor="text1"/>
        </w:rPr>
        <w:t>勘驗期日</w:t>
      </w:r>
      <w:r w:rsidR="0050533D" w:rsidRPr="00173DCD">
        <w:rPr>
          <w:rFonts w:hint="eastAsia"/>
          <w:b/>
          <w:color w:val="000000" w:themeColor="text1"/>
        </w:rPr>
        <w:t>赴陳訴人私人會所</w:t>
      </w:r>
      <w:r w:rsidR="00A31D7D" w:rsidRPr="00173DCD">
        <w:rPr>
          <w:rFonts w:hint="eastAsia"/>
          <w:b/>
          <w:color w:val="000000" w:themeColor="text1"/>
        </w:rPr>
        <w:lastRenderedPageBreak/>
        <w:t>欲檢視</w:t>
      </w:r>
      <w:r w:rsidR="0050533D" w:rsidRPr="00173DCD">
        <w:rPr>
          <w:rFonts w:hint="eastAsia"/>
          <w:b/>
          <w:color w:val="000000" w:themeColor="text1"/>
        </w:rPr>
        <w:t>扣案</w:t>
      </w:r>
      <w:r w:rsidR="00A61B52" w:rsidRPr="00173DCD">
        <w:rPr>
          <w:rFonts w:hint="eastAsia"/>
          <w:b/>
          <w:color w:val="000000" w:themeColor="text1"/>
        </w:rPr>
        <w:t>直昇機</w:t>
      </w:r>
      <w:r w:rsidR="00A31D7D" w:rsidRPr="00173DCD">
        <w:rPr>
          <w:rFonts w:hint="eastAsia"/>
          <w:b/>
          <w:color w:val="000000" w:themeColor="text1"/>
        </w:rPr>
        <w:t>發動情形</w:t>
      </w:r>
      <w:r w:rsidR="0050533D" w:rsidRPr="00173DCD">
        <w:rPr>
          <w:rFonts w:hint="eastAsia"/>
          <w:b/>
          <w:color w:val="000000" w:themeColor="text1"/>
        </w:rPr>
        <w:t>，並先以傳票通知陳訴人及其辯護人，然檢察官</w:t>
      </w:r>
      <w:r w:rsidR="00500872" w:rsidRPr="00173DCD">
        <w:rPr>
          <w:rFonts w:hint="eastAsia"/>
          <w:b/>
          <w:color w:val="000000" w:themeColor="text1"/>
        </w:rPr>
        <w:t>另提前</w:t>
      </w:r>
      <w:r w:rsidR="00041D7E" w:rsidRPr="00173DCD">
        <w:rPr>
          <w:rFonts w:hint="eastAsia"/>
          <w:b/>
          <w:color w:val="000000" w:themeColor="text1"/>
        </w:rPr>
        <w:t>安排</w:t>
      </w:r>
      <w:r w:rsidR="00A80F01" w:rsidRPr="00173DCD">
        <w:rPr>
          <w:rFonts w:hint="eastAsia"/>
          <w:b/>
          <w:color w:val="000000" w:themeColor="text1"/>
        </w:rPr>
        <w:t>一</w:t>
      </w:r>
      <w:r w:rsidR="00041D7E" w:rsidRPr="00173DCD">
        <w:rPr>
          <w:rFonts w:hint="eastAsia"/>
          <w:b/>
          <w:color w:val="000000" w:themeColor="text1"/>
        </w:rPr>
        <w:t>次</w:t>
      </w:r>
      <w:r w:rsidR="005A5411" w:rsidRPr="00173DCD">
        <w:rPr>
          <w:rFonts w:hint="eastAsia"/>
          <w:b/>
          <w:color w:val="000000" w:themeColor="text1"/>
        </w:rPr>
        <w:t>同年3月16日之</w:t>
      </w:r>
      <w:r w:rsidR="0050533D" w:rsidRPr="00173DCD">
        <w:rPr>
          <w:rFonts w:hint="eastAsia"/>
          <w:b/>
          <w:color w:val="000000" w:themeColor="text1"/>
        </w:rPr>
        <w:t>勘驗</w:t>
      </w:r>
      <w:proofErr w:type="gramStart"/>
      <w:r w:rsidR="0050533D" w:rsidRPr="00173DCD">
        <w:rPr>
          <w:rFonts w:hint="eastAsia"/>
          <w:b/>
          <w:color w:val="000000" w:themeColor="text1"/>
        </w:rPr>
        <w:t>期日</w:t>
      </w:r>
      <w:r w:rsidR="00A31D7D" w:rsidRPr="00173DCD">
        <w:rPr>
          <w:rFonts w:hint="eastAsia"/>
          <w:b/>
          <w:color w:val="000000" w:themeColor="text1"/>
        </w:rPr>
        <w:t>欲檢視</w:t>
      </w:r>
      <w:proofErr w:type="gramEnd"/>
      <w:r w:rsidR="00A31D7D" w:rsidRPr="00173DCD">
        <w:rPr>
          <w:rFonts w:hint="eastAsia"/>
          <w:b/>
          <w:color w:val="000000" w:themeColor="text1"/>
        </w:rPr>
        <w:t>扣案直昇機內原架設之G</w:t>
      </w:r>
      <w:r w:rsidR="00A31D7D" w:rsidRPr="00173DCD">
        <w:rPr>
          <w:b/>
          <w:color w:val="000000" w:themeColor="text1"/>
        </w:rPr>
        <w:t>PS</w:t>
      </w:r>
      <w:r w:rsidR="00842B4B" w:rsidRPr="00173DCD">
        <w:rPr>
          <w:rFonts w:hint="eastAsia"/>
          <w:b/>
          <w:color w:val="000000" w:themeColor="text1"/>
        </w:rPr>
        <w:t>時</w:t>
      </w:r>
      <w:r w:rsidR="00A83F2E" w:rsidRPr="00173DCD">
        <w:rPr>
          <w:rFonts w:hint="eastAsia"/>
          <w:b/>
          <w:color w:val="000000" w:themeColor="text1"/>
        </w:rPr>
        <w:t>，卻未</w:t>
      </w:r>
      <w:r w:rsidR="00842B4B" w:rsidRPr="00173DCD">
        <w:rPr>
          <w:rFonts w:hint="eastAsia"/>
          <w:b/>
          <w:color w:val="000000" w:themeColor="text1"/>
        </w:rPr>
        <w:t>循前開作法</w:t>
      </w:r>
      <w:r w:rsidR="009C5DFF" w:rsidRPr="00173DCD">
        <w:rPr>
          <w:rFonts w:hint="eastAsia"/>
          <w:b/>
          <w:color w:val="000000" w:themeColor="text1"/>
        </w:rPr>
        <w:t>事先通知陳訴人及其辯護人</w:t>
      </w:r>
      <w:r w:rsidR="0050533D" w:rsidRPr="00173DCD">
        <w:rPr>
          <w:rFonts w:hint="eastAsia"/>
          <w:b/>
          <w:color w:val="000000" w:themeColor="text1"/>
        </w:rPr>
        <w:t>，</w:t>
      </w:r>
      <w:r w:rsidR="00885F67" w:rsidRPr="00173DCD">
        <w:rPr>
          <w:rFonts w:hint="eastAsia"/>
          <w:b/>
          <w:color w:val="000000" w:themeColor="text1"/>
        </w:rPr>
        <w:t>致陳訴人感受</w:t>
      </w:r>
      <w:r w:rsidR="00650518" w:rsidRPr="00173DCD">
        <w:rPr>
          <w:rFonts w:hint="eastAsia"/>
          <w:b/>
          <w:color w:val="000000" w:themeColor="text1"/>
        </w:rPr>
        <w:t>作法</w:t>
      </w:r>
      <w:r w:rsidR="00885F67" w:rsidRPr="00173DCD">
        <w:rPr>
          <w:rFonts w:hint="eastAsia"/>
          <w:b/>
          <w:color w:val="000000" w:themeColor="text1"/>
        </w:rPr>
        <w:t>前後不一遭突襲</w:t>
      </w:r>
      <w:r w:rsidR="008757C1" w:rsidRPr="00173DCD">
        <w:rPr>
          <w:rFonts w:hint="eastAsia"/>
          <w:b/>
          <w:color w:val="000000" w:themeColor="text1"/>
        </w:rPr>
        <w:t>。</w:t>
      </w:r>
      <w:r w:rsidR="0050533D" w:rsidRPr="00173DCD">
        <w:rPr>
          <w:rFonts w:hint="eastAsia"/>
          <w:b/>
          <w:color w:val="000000" w:themeColor="text1"/>
        </w:rPr>
        <w:t>該署</w:t>
      </w:r>
      <w:r w:rsidR="008757C1" w:rsidRPr="00173DCD">
        <w:rPr>
          <w:rFonts w:hint="eastAsia"/>
          <w:b/>
          <w:color w:val="000000" w:themeColor="text1"/>
        </w:rPr>
        <w:t>上開</w:t>
      </w:r>
      <w:r w:rsidR="00842B4B" w:rsidRPr="00173DCD">
        <w:rPr>
          <w:rFonts w:hint="eastAsia"/>
          <w:b/>
          <w:color w:val="000000" w:themeColor="text1"/>
        </w:rPr>
        <w:t>作為</w:t>
      </w:r>
      <w:r w:rsidR="0050533D" w:rsidRPr="00173DCD">
        <w:rPr>
          <w:rFonts w:hint="eastAsia"/>
          <w:b/>
          <w:color w:val="000000" w:themeColor="text1"/>
        </w:rPr>
        <w:t>容有改進之空間。</w:t>
      </w:r>
    </w:p>
    <w:p w14:paraId="3073BE0A" w14:textId="77777777" w:rsidR="000406ED" w:rsidRPr="00173DCD" w:rsidRDefault="000406ED" w:rsidP="007C6B84">
      <w:pPr>
        <w:pStyle w:val="3"/>
        <w:snapToGrid w:val="0"/>
        <w:spacing w:line="500" w:lineRule="exact"/>
        <w:rPr>
          <w:color w:val="000000" w:themeColor="text1"/>
        </w:rPr>
      </w:pPr>
      <w:r w:rsidRPr="00173DCD">
        <w:rPr>
          <w:rFonts w:hint="eastAsia"/>
          <w:color w:val="000000" w:themeColor="text1"/>
        </w:rPr>
        <w:t>相關法規：</w:t>
      </w:r>
    </w:p>
    <w:p w14:paraId="634E5847" w14:textId="77777777" w:rsidR="000406ED" w:rsidRPr="00173DCD" w:rsidRDefault="000406ED" w:rsidP="007C6B84">
      <w:pPr>
        <w:pStyle w:val="4"/>
        <w:snapToGrid w:val="0"/>
        <w:spacing w:line="500" w:lineRule="exact"/>
        <w:rPr>
          <w:color w:val="000000" w:themeColor="text1"/>
        </w:rPr>
      </w:pPr>
      <w:r w:rsidRPr="00173DCD">
        <w:rPr>
          <w:rFonts w:hint="eastAsia"/>
          <w:color w:val="000000" w:themeColor="text1"/>
        </w:rPr>
        <w:t>刑事訴訟法：</w:t>
      </w:r>
    </w:p>
    <w:p w14:paraId="0C265A3B" w14:textId="74334D55" w:rsidR="000406ED" w:rsidRPr="00173DCD" w:rsidRDefault="000406ED" w:rsidP="007C6B84">
      <w:pPr>
        <w:pStyle w:val="5"/>
        <w:snapToGrid w:val="0"/>
        <w:spacing w:line="500" w:lineRule="exact"/>
        <w:rPr>
          <w:color w:val="000000" w:themeColor="text1"/>
        </w:rPr>
      </w:pPr>
      <w:r w:rsidRPr="00173DCD">
        <w:rPr>
          <w:rFonts w:hint="eastAsia"/>
          <w:color w:val="000000" w:themeColor="text1"/>
        </w:rPr>
        <w:t>第71條：「（第1項）傳喚被告，應用傳票。（第2項）傳票，應記載下列事項：一、被告之姓名、性別、出生年月日、身分證明文件編號及住、居所。二、案由。三、應到之日、時、處所。四、無正當理由不到場者，得命拘提。（第3項）」被告之姓名不明或因其他情形有必要時，應記載其足資辨別之特徵。被告之出生年月日、身分證明文件編號、住、居所不明者，得免記載。（第4項）傳票，於偵查中由檢察官簽名，審判中由審判長或受命法官簽名。」</w:t>
      </w:r>
    </w:p>
    <w:p w14:paraId="43092C0F" w14:textId="7014687A" w:rsidR="000406ED" w:rsidRPr="00173DCD" w:rsidRDefault="000406ED" w:rsidP="007C6B84">
      <w:pPr>
        <w:pStyle w:val="5"/>
        <w:snapToGrid w:val="0"/>
        <w:spacing w:line="500" w:lineRule="exact"/>
        <w:rPr>
          <w:color w:val="000000" w:themeColor="text1"/>
        </w:rPr>
      </w:pPr>
      <w:r w:rsidRPr="00173DCD">
        <w:rPr>
          <w:rFonts w:hint="eastAsia"/>
          <w:color w:val="000000" w:themeColor="text1"/>
        </w:rPr>
        <w:t>第214條：「（第1項）行勘驗時，得命證人、鑑定人到場。（第2項）檢察官實施勘驗，如有必要，得通知當事人、代理人或辯護人到場。（第3項）前項勘驗之日、時及處所，應預行通知之。但事先陳明不願到場或有急迫情形者，不在此限。」</w:t>
      </w:r>
    </w:p>
    <w:p w14:paraId="5A399C8E" w14:textId="77777777" w:rsidR="000406ED" w:rsidRPr="00173DCD" w:rsidRDefault="000406ED" w:rsidP="007C6B84">
      <w:pPr>
        <w:pStyle w:val="4"/>
        <w:numPr>
          <w:ilvl w:val="3"/>
          <w:numId w:val="1"/>
        </w:numPr>
        <w:snapToGrid w:val="0"/>
        <w:spacing w:line="500" w:lineRule="exact"/>
        <w:rPr>
          <w:color w:val="000000" w:themeColor="text1"/>
        </w:rPr>
      </w:pPr>
      <w:r w:rsidRPr="00173DCD">
        <w:rPr>
          <w:rFonts w:hint="eastAsia"/>
          <w:color w:val="000000" w:themeColor="text1"/>
        </w:rPr>
        <w:t>檢察機關辦理刑事訴訟案件應行注意事項：</w:t>
      </w:r>
    </w:p>
    <w:p w14:paraId="1E42A89F" w14:textId="088FDDE3" w:rsidR="0055659F" w:rsidRPr="00173DCD" w:rsidRDefault="0055659F" w:rsidP="007C6B84">
      <w:pPr>
        <w:pStyle w:val="5"/>
        <w:snapToGrid w:val="0"/>
        <w:spacing w:line="500" w:lineRule="exact"/>
        <w:rPr>
          <w:color w:val="000000" w:themeColor="text1"/>
        </w:rPr>
      </w:pPr>
      <w:r w:rsidRPr="00173DCD">
        <w:rPr>
          <w:rFonts w:hint="eastAsia"/>
          <w:color w:val="000000" w:themeColor="text1"/>
        </w:rPr>
        <w:t>第19點：「</w:t>
      </w:r>
      <w:r w:rsidR="002E254C" w:rsidRPr="00173DCD">
        <w:rPr>
          <w:rFonts w:hint="eastAsia"/>
          <w:color w:val="000000" w:themeColor="text1"/>
        </w:rPr>
        <w:t>前點告知被</w:t>
      </w:r>
      <w:proofErr w:type="gramStart"/>
      <w:r w:rsidR="002E254C" w:rsidRPr="00173DCD">
        <w:rPr>
          <w:rFonts w:hint="eastAsia"/>
          <w:color w:val="000000" w:themeColor="text1"/>
        </w:rPr>
        <w:t>拘</w:t>
      </w:r>
      <w:proofErr w:type="gramEnd"/>
      <w:r w:rsidR="002E254C" w:rsidRPr="00173DCD">
        <w:rPr>
          <w:rFonts w:hint="eastAsia"/>
          <w:color w:val="000000" w:themeColor="text1"/>
        </w:rPr>
        <w:t>人，應將告知事由，記明筆錄，交被拘人簽名、蓋章或按指印後附卷。</w:t>
      </w:r>
      <w:r w:rsidR="002E254C" w:rsidRPr="00173DCD">
        <w:rPr>
          <w:rFonts w:hint="eastAsia"/>
          <w:color w:val="000000" w:themeColor="text1"/>
        </w:rPr>
        <w:lastRenderedPageBreak/>
        <w:t>告知其家屬者，如以電話行之，應將告知人、受告知人之姓名、住址、電話號碼及告知之時間，記載於公務電話記錄表，層送檢察長核閱後附卷，如以書面行之，應將送達證書或收據附卷。」</w:t>
      </w:r>
    </w:p>
    <w:p w14:paraId="6F37E939" w14:textId="4E975271" w:rsidR="000406ED" w:rsidRPr="00173DCD" w:rsidRDefault="000406ED" w:rsidP="007C6B84">
      <w:pPr>
        <w:pStyle w:val="5"/>
        <w:snapToGrid w:val="0"/>
        <w:spacing w:line="500" w:lineRule="exact"/>
        <w:rPr>
          <w:color w:val="000000" w:themeColor="text1"/>
        </w:rPr>
      </w:pPr>
      <w:r w:rsidRPr="00173DCD">
        <w:rPr>
          <w:rFonts w:hint="eastAsia"/>
          <w:color w:val="000000" w:themeColor="text1"/>
        </w:rPr>
        <w:t>第23點：「訊問或詢問被告或犯罪嫌疑人，應將訊問或詢問之日、時及處所，以電話或書面通知辯護人。於訊問或詢問證人如</w:t>
      </w:r>
      <w:proofErr w:type="gramStart"/>
      <w:r w:rsidRPr="00173DCD">
        <w:rPr>
          <w:rFonts w:hint="eastAsia"/>
          <w:color w:val="000000" w:themeColor="text1"/>
        </w:rPr>
        <w:t>被告在場時</w:t>
      </w:r>
      <w:proofErr w:type="gramEnd"/>
      <w:r w:rsidRPr="00173DCD">
        <w:rPr>
          <w:rFonts w:hint="eastAsia"/>
          <w:color w:val="000000" w:themeColor="text1"/>
        </w:rPr>
        <w:t>亦同。但情形急迫者，不在此限。」</w:t>
      </w:r>
    </w:p>
    <w:p w14:paraId="266DE2C3" w14:textId="40502028" w:rsidR="00175EF0" w:rsidRPr="00173DCD" w:rsidRDefault="0055659F" w:rsidP="007C6B84">
      <w:pPr>
        <w:pStyle w:val="5"/>
        <w:snapToGrid w:val="0"/>
        <w:spacing w:line="500" w:lineRule="exact"/>
        <w:rPr>
          <w:color w:val="000000" w:themeColor="text1"/>
        </w:rPr>
      </w:pPr>
      <w:r w:rsidRPr="00173DCD">
        <w:rPr>
          <w:rFonts w:hint="eastAsia"/>
          <w:color w:val="000000" w:themeColor="text1"/>
        </w:rPr>
        <w:t>第24點：「前點通知方式，</w:t>
      </w:r>
      <w:proofErr w:type="gramStart"/>
      <w:r w:rsidRPr="00173DCD">
        <w:rPr>
          <w:rFonts w:hint="eastAsia"/>
          <w:color w:val="000000" w:themeColor="text1"/>
        </w:rPr>
        <w:t>準</w:t>
      </w:r>
      <w:proofErr w:type="gramEnd"/>
      <w:r w:rsidRPr="00173DCD">
        <w:rPr>
          <w:rFonts w:hint="eastAsia"/>
          <w:color w:val="000000" w:themeColor="text1"/>
        </w:rPr>
        <w:t>用第1</w:t>
      </w:r>
      <w:r w:rsidRPr="00173DCD">
        <w:rPr>
          <w:color w:val="000000" w:themeColor="text1"/>
        </w:rPr>
        <w:t>9</w:t>
      </w:r>
      <w:r w:rsidRPr="00173DCD">
        <w:rPr>
          <w:rFonts w:hint="eastAsia"/>
          <w:color w:val="000000" w:themeColor="text1"/>
        </w:rPr>
        <w:t>點告知被拘人家屬之規定。」</w:t>
      </w:r>
    </w:p>
    <w:p w14:paraId="5CEE7C91" w14:textId="425457C8" w:rsidR="002C0D5E" w:rsidRPr="00173DCD" w:rsidRDefault="002C0D5E" w:rsidP="007C6B84">
      <w:pPr>
        <w:pStyle w:val="4"/>
        <w:snapToGrid w:val="0"/>
        <w:spacing w:line="500" w:lineRule="exact"/>
        <w:rPr>
          <w:color w:val="000000" w:themeColor="text1"/>
        </w:rPr>
      </w:pPr>
      <w:r w:rsidRPr="00173DCD">
        <w:rPr>
          <w:rFonts w:hint="eastAsia"/>
          <w:color w:val="000000" w:themeColor="text1"/>
        </w:rPr>
        <w:t>由上開規範可知：</w:t>
      </w:r>
    </w:p>
    <w:p w14:paraId="60A10C88" w14:textId="4518BE7A" w:rsidR="00175EF0" w:rsidRPr="00173DCD" w:rsidRDefault="002C0D5E" w:rsidP="007C6B84">
      <w:pPr>
        <w:pStyle w:val="5"/>
        <w:snapToGrid w:val="0"/>
        <w:spacing w:line="500" w:lineRule="exact"/>
        <w:rPr>
          <w:color w:val="000000" w:themeColor="text1"/>
        </w:rPr>
      </w:pPr>
      <w:r w:rsidRPr="00173DCD">
        <w:rPr>
          <w:rFonts w:hint="eastAsia"/>
          <w:color w:val="000000" w:themeColor="text1"/>
        </w:rPr>
        <w:t>傳喚被告到庭，應以</w:t>
      </w:r>
      <w:r w:rsidR="00EE2CE7" w:rsidRPr="00173DCD">
        <w:rPr>
          <w:rFonts w:hint="eastAsia"/>
          <w:color w:val="000000" w:themeColor="text1"/>
        </w:rPr>
        <w:t>檢察官簽名之</w:t>
      </w:r>
      <w:r w:rsidRPr="00173DCD">
        <w:rPr>
          <w:rFonts w:hint="eastAsia"/>
          <w:color w:val="000000" w:themeColor="text1"/>
        </w:rPr>
        <w:t>傳票為之。</w:t>
      </w:r>
    </w:p>
    <w:p w14:paraId="0DEEB36D" w14:textId="6B0ED03D" w:rsidR="0023281C" w:rsidRPr="00173DCD" w:rsidRDefault="00417037" w:rsidP="007C6B84">
      <w:pPr>
        <w:pStyle w:val="5"/>
        <w:snapToGrid w:val="0"/>
        <w:spacing w:line="500" w:lineRule="exact"/>
        <w:rPr>
          <w:color w:val="000000" w:themeColor="text1"/>
        </w:rPr>
      </w:pPr>
      <w:r w:rsidRPr="00173DCD">
        <w:rPr>
          <w:rFonts w:hint="eastAsia"/>
          <w:color w:val="000000" w:themeColor="text1"/>
        </w:rPr>
        <w:t>檢察機關</w:t>
      </w:r>
      <w:r w:rsidR="00C60135" w:rsidRPr="00173DCD">
        <w:rPr>
          <w:rFonts w:hint="eastAsia"/>
          <w:color w:val="000000" w:themeColor="text1"/>
        </w:rPr>
        <w:t>如</w:t>
      </w:r>
      <w:r w:rsidR="0023281C" w:rsidRPr="00173DCD">
        <w:rPr>
          <w:rFonts w:hint="eastAsia"/>
          <w:color w:val="000000" w:themeColor="text1"/>
        </w:rPr>
        <w:t>以電話通知被告之辯護人，</w:t>
      </w:r>
      <w:r w:rsidRPr="00173DCD">
        <w:rPr>
          <w:rFonts w:hint="eastAsia"/>
          <w:color w:val="000000" w:themeColor="text1"/>
        </w:rPr>
        <w:t>應</w:t>
      </w:r>
      <w:r w:rsidR="0023281C" w:rsidRPr="00173DCD">
        <w:rPr>
          <w:rFonts w:hint="eastAsia"/>
          <w:color w:val="000000" w:themeColor="text1"/>
        </w:rPr>
        <w:t>記載於公務電話記錄表，層送檢察長核</w:t>
      </w:r>
      <w:proofErr w:type="gramStart"/>
      <w:r w:rsidR="0023281C" w:rsidRPr="00173DCD">
        <w:rPr>
          <w:rFonts w:hint="eastAsia"/>
          <w:color w:val="000000" w:themeColor="text1"/>
        </w:rPr>
        <w:t>閱</w:t>
      </w:r>
      <w:proofErr w:type="gramEnd"/>
      <w:r w:rsidRPr="00173DCD">
        <w:rPr>
          <w:rFonts w:hint="eastAsia"/>
          <w:color w:val="000000" w:themeColor="text1"/>
        </w:rPr>
        <w:t>。</w:t>
      </w:r>
    </w:p>
    <w:p w14:paraId="3BBCA6CF" w14:textId="2954102E" w:rsidR="0081709B" w:rsidRPr="00173DCD" w:rsidRDefault="00605B33" w:rsidP="007C6B84">
      <w:pPr>
        <w:pStyle w:val="5"/>
        <w:snapToGrid w:val="0"/>
        <w:spacing w:line="500" w:lineRule="exact"/>
        <w:rPr>
          <w:color w:val="000000" w:themeColor="text1"/>
        </w:rPr>
      </w:pPr>
      <w:r w:rsidRPr="00173DCD">
        <w:rPr>
          <w:rFonts w:hint="eastAsia"/>
          <w:color w:val="000000" w:themeColor="text1"/>
        </w:rPr>
        <w:t>檢察官實施</w:t>
      </w:r>
      <w:r w:rsidR="0081709B" w:rsidRPr="00173DCD">
        <w:rPr>
          <w:rFonts w:hint="eastAsia"/>
          <w:color w:val="000000" w:themeColor="text1"/>
        </w:rPr>
        <w:t>勘驗，如有必要且無急迫情事，應預行通知</w:t>
      </w:r>
      <w:r w:rsidRPr="00173DCD">
        <w:rPr>
          <w:rFonts w:hint="eastAsia"/>
          <w:color w:val="000000" w:themeColor="text1"/>
        </w:rPr>
        <w:t>被告及其辯護人到場。</w:t>
      </w:r>
    </w:p>
    <w:p w14:paraId="1D6AB85E" w14:textId="777B42DC" w:rsidR="00175EF0" w:rsidRPr="00173DCD" w:rsidRDefault="00417037" w:rsidP="007C6B84">
      <w:pPr>
        <w:pStyle w:val="3"/>
        <w:snapToGrid w:val="0"/>
        <w:spacing w:line="500" w:lineRule="exact"/>
        <w:rPr>
          <w:color w:val="000000" w:themeColor="text1"/>
        </w:rPr>
      </w:pPr>
      <w:r w:rsidRPr="00173DCD">
        <w:rPr>
          <w:rFonts w:hint="eastAsia"/>
          <w:color w:val="000000" w:themeColor="text1"/>
        </w:rPr>
        <w:t>經查：</w:t>
      </w:r>
    </w:p>
    <w:p w14:paraId="4C54A1E2" w14:textId="3EE128E2" w:rsidR="00481444" w:rsidRPr="00173DCD" w:rsidRDefault="00481444"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09</w:t>
      </w:r>
      <w:r w:rsidRPr="00173DCD">
        <w:rPr>
          <w:rFonts w:hint="eastAsia"/>
          <w:color w:val="000000" w:themeColor="text1"/>
        </w:rPr>
        <w:t>年10月13日，</w:t>
      </w:r>
      <w:proofErr w:type="gramStart"/>
      <w:r w:rsidR="00735793" w:rsidRPr="00173DCD">
        <w:rPr>
          <w:rFonts w:hint="eastAsia"/>
          <w:color w:val="000000" w:themeColor="text1"/>
        </w:rPr>
        <w:t>臺</w:t>
      </w:r>
      <w:proofErr w:type="gramEnd"/>
      <w:r w:rsidR="00735793" w:rsidRPr="00173DCD">
        <w:rPr>
          <w:rFonts w:hint="eastAsia"/>
          <w:color w:val="000000" w:themeColor="text1"/>
        </w:rPr>
        <w:t>東縣警察局</w:t>
      </w:r>
      <w:r w:rsidRPr="00173DCD">
        <w:rPr>
          <w:rFonts w:hint="eastAsia"/>
          <w:color w:val="000000" w:themeColor="text1"/>
        </w:rPr>
        <w:t>成功分局</w:t>
      </w:r>
      <w:r w:rsidR="00735793" w:rsidRPr="00173DCD">
        <w:rPr>
          <w:rFonts w:hint="eastAsia"/>
          <w:color w:val="000000" w:themeColor="text1"/>
        </w:rPr>
        <w:t>（下稱成功分局）</w:t>
      </w:r>
      <w:r w:rsidRPr="00173DCD">
        <w:rPr>
          <w:rFonts w:hint="eastAsia"/>
          <w:color w:val="000000" w:themeColor="text1"/>
        </w:rPr>
        <w:t>持</w:t>
      </w:r>
      <w:r w:rsidR="00735793" w:rsidRPr="00173DCD">
        <w:rPr>
          <w:rFonts w:hint="eastAsia"/>
          <w:color w:val="000000" w:themeColor="text1"/>
        </w:rPr>
        <w:t>臺灣臺東地方法</w:t>
      </w:r>
      <w:r w:rsidRPr="00173DCD">
        <w:rPr>
          <w:rFonts w:hint="eastAsia"/>
          <w:color w:val="000000" w:themeColor="text1"/>
        </w:rPr>
        <w:t>院</w:t>
      </w:r>
      <w:r w:rsidR="00C31D24" w:rsidRPr="00173DCD">
        <w:rPr>
          <w:rFonts w:hint="eastAsia"/>
          <w:color w:val="000000" w:themeColor="text1"/>
        </w:rPr>
        <w:t>（下稱臺東地院）</w:t>
      </w:r>
      <w:r w:rsidRPr="00173DCD">
        <w:rPr>
          <w:rFonts w:hint="eastAsia"/>
          <w:color w:val="000000" w:themeColor="text1"/>
        </w:rPr>
        <w:t>核發之搜索票，會同臺東地檢署檢察官、民航局，於陳訴人私人會所實施搜索，並查扣陳訴人所有之R</w:t>
      </w:r>
      <w:r w:rsidRPr="00173DCD">
        <w:rPr>
          <w:color w:val="000000" w:themeColor="text1"/>
        </w:rPr>
        <w:t>22</w:t>
      </w:r>
      <w:r w:rsidRPr="00173DCD">
        <w:rPr>
          <w:rFonts w:hint="eastAsia"/>
          <w:color w:val="000000" w:themeColor="text1"/>
        </w:rPr>
        <w:t>直昇機（墨綠色）1架（內含陳訴人自行架設的G</w:t>
      </w:r>
      <w:r w:rsidRPr="00173DCD">
        <w:rPr>
          <w:color w:val="000000" w:themeColor="text1"/>
        </w:rPr>
        <w:t>armin</w:t>
      </w:r>
      <w:r w:rsidRPr="00173DCD">
        <w:rPr>
          <w:rFonts w:hint="eastAsia"/>
          <w:color w:val="000000" w:themeColor="text1"/>
        </w:rPr>
        <w:t xml:space="preserve"> </w:t>
      </w:r>
      <w:r w:rsidRPr="00173DCD">
        <w:rPr>
          <w:color w:val="000000" w:themeColor="text1"/>
        </w:rPr>
        <w:t>GPS</w:t>
      </w:r>
      <w:r w:rsidRPr="00173DCD">
        <w:rPr>
          <w:rFonts w:hint="eastAsia"/>
          <w:color w:val="000000" w:themeColor="text1"/>
        </w:rPr>
        <w:t>，但未記載於成功分局扣押物品目錄表及贓證物待保管單內），當日陳訴人不在現場，警方交</w:t>
      </w:r>
      <w:proofErr w:type="gramStart"/>
      <w:r w:rsidRPr="00173DCD">
        <w:rPr>
          <w:rFonts w:hint="eastAsia"/>
          <w:color w:val="000000" w:themeColor="text1"/>
        </w:rPr>
        <w:t>由在場</w:t>
      </w:r>
      <w:proofErr w:type="gramEnd"/>
      <w:r w:rsidRPr="00173DCD">
        <w:rPr>
          <w:rFonts w:hint="eastAsia"/>
          <w:color w:val="000000" w:themeColor="text1"/>
        </w:rPr>
        <w:t>之</w:t>
      </w:r>
      <w:r w:rsidR="00E346E9">
        <w:rPr>
          <w:rFonts w:hint="eastAsia"/>
          <w:color w:val="000000" w:themeColor="text1"/>
        </w:rPr>
        <w:t>陳訴人</w:t>
      </w:r>
      <w:r w:rsidRPr="00173DCD">
        <w:rPr>
          <w:rFonts w:hint="eastAsia"/>
          <w:color w:val="000000" w:themeColor="text1"/>
        </w:rPr>
        <w:t>管家同意代為保管扣案直昇機，該直昇機仍存放於陳訴人私人會所</w:t>
      </w:r>
      <w:r w:rsidRPr="00173DCD">
        <w:rPr>
          <w:rFonts w:hint="eastAsia"/>
          <w:color w:val="000000" w:themeColor="text1"/>
        </w:rPr>
        <w:lastRenderedPageBreak/>
        <w:t>倉庫內。</w:t>
      </w:r>
    </w:p>
    <w:p w14:paraId="69BD73AF" w14:textId="7DC99306" w:rsidR="00656975" w:rsidRPr="00173DCD" w:rsidRDefault="001617FD"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09</w:t>
      </w:r>
      <w:r w:rsidRPr="00173DCD">
        <w:rPr>
          <w:rFonts w:hint="eastAsia"/>
          <w:color w:val="000000" w:themeColor="text1"/>
        </w:rPr>
        <w:t>年1</w:t>
      </w:r>
      <w:r w:rsidRPr="00173DCD">
        <w:rPr>
          <w:color w:val="000000" w:themeColor="text1"/>
        </w:rPr>
        <w:t>0</w:t>
      </w:r>
      <w:r w:rsidRPr="00173DCD">
        <w:rPr>
          <w:rFonts w:hint="eastAsia"/>
          <w:color w:val="000000" w:themeColor="text1"/>
        </w:rPr>
        <w:t>月1</w:t>
      </w:r>
      <w:r w:rsidRPr="00173DCD">
        <w:rPr>
          <w:color w:val="000000" w:themeColor="text1"/>
        </w:rPr>
        <w:t>5</w:t>
      </w:r>
      <w:r w:rsidRPr="00173DCD">
        <w:rPr>
          <w:rFonts w:hint="eastAsia"/>
          <w:color w:val="000000" w:themeColor="text1"/>
        </w:rPr>
        <w:t>日</w:t>
      </w:r>
      <w:proofErr w:type="gramStart"/>
      <w:r w:rsidRPr="00173DCD">
        <w:rPr>
          <w:rFonts w:hint="eastAsia"/>
          <w:color w:val="000000" w:themeColor="text1"/>
        </w:rPr>
        <w:t>臺</w:t>
      </w:r>
      <w:proofErr w:type="gramEnd"/>
      <w:r w:rsidRPr="00173DCD">
        <w:rPr>
          <w:rFonts w:hint="eastAsia"/>
          <w:color w:val="000000" w:themeColor="text1"/>
        </w:rPr>
        <w:t>東地檢署檢察官</w:t>
      </w:r>
      <w:r w:rsidR="00ED497B" w:rsidRPr="00173DCD">
        <w:rPr>
          <w:rFonts w:hint="eastAsia"/>
          <w:color w:val="000000" w:themeColor="text1"/>
        </w:rPr>
        <w:t>辦案進行單記載</w:t>
      </w:r>
      <w:r w:rsidR="00656975" w:rsidRPr="00173DCD">
        <w:rPr>
          <w:rFonts w:hint="eastAsia"/>
          <w:color w:val="000000" w:themeColor="text1"/>
        </w:rPr>
        <w:t>：</w:t>
      </w:r>
    </w:p>
    <w:p w14:paraId="6813236C" w14:textId="77777777" w:rsidR="00656975" w:rsidRPr="00173DCD" w:rsidRDefault="00656975" w:rsidP="007C6B84">
      <w:pPr>
        <w:pStyle w:val="5"/>
        <w:snapToGrid w:val="0"/>
        <w:spacing w:line="500" w:lineRule="exact"/>
        <w:rPr>
          <w:color w:val="000000" w:themeColor="text1"/>
        </w:rPr>
      </w:pPr>
      <w:r w:rsidRPr="00173DCD">
        <w:rPr>
          <w:rFonts w:hint="eastAsia"/>
          <w:color w:val="000000" w:themeColor="text1"/>
        </w:rPr>
        <w:t>開庭日期為同年月1</w:t>
      </w:r>
      <w:r w:rsidRPr="00173DCD">
        <w:rPr>
          <w:color w:val="000000" w:themeColor="text1"/>
        </w:rPr>
        <w:t>6</w:t>
      </w:r>
      <w:r w:rsidRPr="00173DCD">
        <w:rPr>
          <w:rFonts w:hint="eastAsia"/>
          <w:color w:val="000000" w:themeColor="text1"/>
        </w:rPr>
        <w:t>日下午4時20分。</w:t>
      </w:r>
    </w:p>
    <w:p w14:paraId="3AAF74FA" w14:textId="77777777" w:rsidR="00656975" w:rsidRPr="00173DCD" w:rsidRDefault="001617FD" w:rsidP="007C6B84">
      <w:pPr>
        <w:pStyle w:val="5"/>
        <w:snapToGrid w:val="0"/>
        <w:spacing w:line="500" w:lineRule="exact"/>
        <w:rPr>
          <w:color w:val="000000" w:themeColor="text1"/>
        </w:rPr>
      </w:pPr>
      <w:r w:rsidRPr="00173DCD">
        <w:rPr>
          <w:rFonts w:hint="eastAsia"/>
          <w:color w:val="000000" w:themeColor="text1"/>
        </w:rPr>
        <w:t>電話通</w:t>
      </w:r>
      <w:r w:rsidR="00ED497B" w:rsidRPr="00173DCD">
        <w:rPr>
          <w:rFonts w:hint="eastAsia"/>
          <w:color w:val="000000" w:themeColor="text1"/>
        </w:rPr>
        <w:t>被告即</w:t>
      </w:r>
      <w:r w:rsidRPr="00173DCD">
        <w:rPr>
          <w:rFonts w:hint="eastAsia"/>
          <w:color w:val="000000" w:themeColor="text1"/>
        </w:rPr>
        <w:t>陳訴人</w:t>
      </w:r>
      <w:r w:rsidR="00C205A4" w:rsidRPr="00173DCD">
        <w:rPr>
          <w:rFonts w:hint="eastAsia"/>
          <w:color w:val="000000" w:themeColor="text1"/>
        </w:rPr>
        <w:t>，並備註：請務必到庭，</w:t>
      </w:r>
    </w:p>
    <w:p w14:paraId="6E862284" w14:textId="434B80A9" w:rsidR="001617FD" w:rsidRPr="00173DCD" w:rsidRDefault="00C205A4" w:rsidP="007C6B84">
      <w:pPr>
        <w:pStyle w:val="5"/>
        <w:snapToGrid w:val="0"/>
        <w:spacing w:line="500" w:lineRule="exact"/>
        <w:rPr>
          <w:color w:val="000000" w:themeColor="text1"/>
        </w:rPr>
      </w:pPr>
      <w:r w:rsidRPr="00173DCD">
        <w:rPr>
          <w:rFonts w:hint="eastAsia"/>
          <w:color w:val="000000" w:themeColor="text1"/>
        </w:rPr>
        <w:t>另記載電話通知陳訴人之</w:t>
      </w:r>
      <w:r w:rsidR="001617FD" w:rsidRPr="00173DCD">
        <w:rPr>
          <w:rFonts w:hint="eastAsia"/>
          <w:color w:val="000000" w:themeColor="text1"/>
        </w:rPr>
        <w:t>辯護人黃明展律師。</w:t>
      </w:r>
    </w:p>
    <w:p w14:paraId="222FA466" w14:textId="391A5301" w:rsidR="00175EF0" w:rsidRPr="00173DCD" w:rsidRDefault="00832331" w:rsidP="007C6B84">
      <w:pPr>
        <w:pStyle w:val="5"/>
        <w:snapToGrid w:val="0"/>
        <w:spacing w:line="500" w:lineRule="exact"/>
        <w:rPr>
          <w:color w:val="000000" w:themeColor="text1"/>
        </w:rPr>
      </w:pPr>
      <w:r w:rsidRPr="00173DCD">
        <w:rPr>
          <w:rFonts w:hint="eastAsia"/>
          <w:color w:val="000000" w:themeColor="text1"/>
        </w:rPr>
        <w:t>偵查卷內</w:t>
      </w:r>
      <w:r w:rsidR="009F2770" w:rsidRPr="00173DCD">
        <w:rPr>
          <w:rFonts w:hint="eastAsia"/>
          <w:color w:val="000000" w:themeColor="text1"/>
        </w:rPr>
        <w:t>雖</w:t>
      </w:r>
      <w:r w:rsidRPr="00173DCD">
        <w:rPr>
          <w:rFonts w:hint="eastAsia"/>
          <w:color w:val="000000" w:themeColor="text1"/>
        </w:rPr>
        <w:t>未</w:t>
      </w:r>
      <w:r w:rsidR="00DC12D9" w:rsidRPr="00173DCD">
        <w:rPr>
          <w:rFonts w:hint="eastAsia"/>
          <w:color w:val="000000" w:themeColor="text1"/>
        </w:rPr>
        <w:t>見</w:t>
      </w:r>
      <w:proofErr w:type="gramStart"/>
      <w:r w:rsidR="00DC12D9" w:rsidRPr="00173DCD">
        <w:rPr>
          <w:rFonts w:hint="eastAsia"/>
          <w:color w:val="000000" w:themeColor="text1"/>
        </w:rPr>
        <w:t>臺</w:t>
      </w:r>
      <w:proofErr w:type="gramEnd"/>
      <w:r w:rsidR="00DC12D9" w:rsidRPr="00173DCD">
        <w:rPr>
          <w:rFonts w:hint="eastAsia"/>
          <w:color w:val="000000" w:themeColor="text1"/>
        </w:rPr>
        <w:t>東地檢署</w:t>
      </w:r>
      <w:r w:rsidR="009F2770" w:rsidRPr="00173DCD">
        <w:rPr>
          <w:rFonts w:hint="eastAsia"/>
          <w:color w:val="000000" w:themeColor="text1"/>
        </w:rPr>
        <w:t>於1</w:t>
      </w:r>
      <w:r w:rsidR="009F2770" w:rsidRPr="00173DCD">
        <w:rPr>
          <w:color w:val="000000" w:themeColor="text1"/>
        </w:rPr>
        <w:t>09</w:t>
      </w:r>
      <w:r w:rsidR="009F2770" w:rsidRPr="00173DCD">
        <w:rPr>
          <w:rFonts w:hint="eastAsia"/>
          <w:color w:val="000000" w:themeColor="text1"/>
        </w:rPr>
        <w:t>年10月15日</w:t>
      </w:r>
      <w:r w:rsidR="00A70265" w:rsidRPr="00173DCD">
        <w:rPr>
          <w:rFonts w:hint="eastAsia"/>
          <w:color w:val="000000" w:themeColor="text1"/>
        </w:rPr>
        <w:t>以電話</w:t>
      </w:r>
      <w:r w:rsidR="00DC12D9" w:rsidRPr="00173DCD">
        <w:rPr>
          <w:rFonts w:hint="eastAsia"/>
          <w:color w:val="000000" w:themeColor="text1"/>
        </w:rPr>
        <w:t>通知黃明展律師之公務電話紀錄</w:t>
      </w:r>
      <w:r w:rsidR="00C7597E" w:rsidRPr="00173DCD">
        <w:rPr>
          <w:rFonts w:hint="eastAsia"/>
          <w:color w:val="000000" w:themeColor="text1"/>
        </w:rPr>
        <w:t>單</w:t>
      </w:r>
      <w:r w:rsidR="00327EEA" w:rsidRPr="00173DCD">
        <w:rPr>
          <w:rFonts w:hint="eastAsia"/>
          <w:color w:val="000000" w:themeColor="text1"/>
        </w:rPr>
        <w:t>，惟陳訴人表示並非質疑</w:t>
      </w:r>
      <w:r w:rsidR="00516848" w:rsidRPr="00173DCD">
        <w:rPr>
          <w:rFonts w:hint="eastAsia"/>
          <w:color w:val="000000" w:themeColor="text1"/>
        </w:rPr>
        <w:t>該署以電話通知違法，仍</w:t>
      </w:r>
      <w:r w:rsidR="00455E03" w:rsidRPr="00173DCD">
        <w:rPr>
          <w:rFonts w:hint="eastAsia"/>
          <w:color w:val="000000" w:themeColor="text1"/>
        </w:rPr>
        <w:t>尊重檢察官之任意偵查權限，</w:t>
      </w:r>
      <w:r w:rsidR="00516848" w:rsidRPr="00173DCD">
        <w:rPr>
          <w:rFonts w:hint="eastAsia"/>
          <w:color w:val="000000" w:themeColor="text1"/>
        </w:rPr>
        <w:t>願意</w:t>
      </w:r>
      <w:r w:rsidR="009D5A9D" w:rsidRPr="00173DCD">
        <w:rPr>
          <w:rFonts w:hint="eastAsia"/>
          <w:color w:val="000000" w:themeColor="text1"/>
        </w:rPr>
        <w:t>主動</w:t>
      </w:r>
      <w:r w:rsidR="00455E03" w:rsidRPr="00173DCD">
        <w:rPr>
          <w:rFonts w:hint="eastAsia"/>
          <w:color w:val="000000" w:themeColor="text1"/>
        </w:rPr>
        <w:t>到場積極</w:t>
      </w:r>
      <w:r w:rsidR="00516848" w:rsidRPr="00173DCD">
        <w:rPr>
          <w:rFonts w:hint="eastAsia"/>
          <w:color w:val="000000" w:themeColor="text1"/>
        </w:rPr>
        <w:t>配合調查</w:t>
      </w:r>
      <w:r w:rsidR="00DC12D9" w:rsidRPr="00173DCD">
        <w:rPr>
          <w:rFonts w:hint="eastAsia"/>
          <w:color w:val="000000" w:themeColor="text1"/>
        </w:rPr>
        <w:t>。</w:t>
      </w:r>
    </w:p>
    <w:p w14:paraId="103B6C63" w14:textId="2FF55AFA" w:rsidR="00C65F6B" w:rsidRPr="00173DCD" w:rsidRDefault="00BB22F3" w:rsidP="007C6B84">
      <w:pPr>
        <w:pStyle w:val="4"/>
        <w:snapToGrid w:val="0"/>
        <w:spacing w:line="500" w:lineRule="exact"/>
        <w:rPr>
          <w:color w:val="000000" w:themeColor="text1"/>
        </w:rPr>
      </w:pPr>
      <w:r w:rsidRPr="00173DCD">
        <w:rPr>
          <w:rFonts w:hint="eastAsia"/>
          <w:color w:val="000000" w:themeColor="text1"/>
        </w:rPr>
        <w:t>陳訴人之</w:t>
      </w:r>
      <w:r w:rsidR="00C65F6B" w:rsidRPr="00173DCD">
        <w:rPr>
          <w:rFonts w:hint="eastAsia"/>
          <w:color w:val="000000" w:themeColor="text1"/>
        </w:rPr>
        <w:t>辯護人黃明展律師</w:t>
      </w:r>
      <w:r w:rsidR="004D2FC0" w:rsidRPr="00173DCD">
        <w:rPr>
          <w:rFonts w:hint="eastAsia"/>
          <w:color w:val="000000" w:themeColor="text1"/>
        </w:rPr>
        <w:t>接獲</w:t>
      </w:r>
      <w:proofErr w:type="gramStart"/>
      <w:r w:rsidR="002B44C1" w:rsidRPr="00173DCD">
        <w:rPr>
          <w:rFonts w:hint="eastAsia"/>
          <w:color w:val="000000" w:themeColor="text1"/>
        </w:rPr>
        <w:t>臺</w:t>
      </w:r>
      <w:proofErr w:type="gramEnd"/>
      <w:r w:rsidR="002B44C1" w:rsidRPr="00173DCD">
        <w:rPr>
          <w:rFonts w:hint="eastAsia"/>
          <w:color w:val="000000" w:themeColor="text1"/>
        </w:rPr>
        <w:t>東地檢署書記官</w:t>
      </w:r>
      <w:r w:rsidR="004D2FC0" w:rsidRPr="00173DCD">
        <w:rPr>
          <w:rFonts w:hint="eastAsia"/>
          <w:color w:val="000000" w:themeColor="text1"/>
        </w:rPr>
        <w:t>來電後，</w:t>
      </w:r>
      <w:r w:rsidR="00C6763A" w:rsidRPr="00173DCD">
        <w:rPr>
          <w:rFonts w:hint="eastAsia"/>
          <w:color w:val="000000" w:themeColor="text1"/>
        </w:rPr>
        <w:t>隔日（109年10月16日）</w:t>
      </w:r>
      <w:r w:rsidR="002B44C1" w:rsidRPr="00173DCD">
        <w:rPr>
          <w:rFonts w:hint="eastAsia"/>
          <w:color w:val="000000" w:themeColor="text1"/>
        </w:rPr>
        <w:t>即</w:t>
      </w:r>
      <w:r w:rsidR="004D2FC0" w:rsidRPr="00173DCD">
        <w:rPr>
          <w:rFonts w:hint="eastAsia"/>
          <w:color w:val="000000" w:themeColor="text1"/>
        </w:rPr>
        <w:t>陪同</w:t>
      </w:r>
      <w:r w:rsidR="00C6763A" w:rsidRPr="00173DCD">
        <w:rPr>
          <w:rFonts w:hint="eastAsia"/>
          <w:color w:val="000000" w:themeColor="text1"/>
        </w:rPr>
        <w:t>陳訴人飛抵臺東</w:t>
      </w:r>
      <w:r w:rsidR="00FE4324" w:rsidRPr="00173DCD">
        <w:rPr>
          <w:rFonts w:hint="eastAsia"/>
          <w:color w:val="000000" w:themeColor="text1"/>
        </w:rPr>
        <w:t>赴</w:t>
      </w:r>
      <w:r w:rsidR="00C6763A" w:rsidRPr="00173DCD">
        <w:rPr>
          <w:rFonts w:hint="eastAsia"/>
          <w:color w:val="000000" w:themeColor="text1"/>
        </w:rPr>
        <w:t>偵查庭</w:t>
      </w:r>
      <w:r w:rsidR="00FE4324" w:rsidRPr="00173DCD">
        <w:rPr>
          <w:rFonts w:hint="eastAsia"/>
          <w:color w:val="000000" w:themeColor="text1"/>
        </w:rPr>
        <w:t>自願</w:t>
      </w:r>
      <w:r w:rsidR="002B44C1" w:rsidRPr="00173DCD">
        <w:rPr>
          <w:rFonts w:hint="eastAsia"/>
          <w:color w:val="000000" w:themeColor="text1"/>
        </w:rPr>
        <w:t>接受訊問</w:t>
      </w:r>
      <w:r w:rsidR="004D2FC0" w:rsidRPr="00173DCD">
        <w:rPr>
          <w:rFonts w:hint="eastAsia"/>
          <w:color w:val="000000" w:themeColor="text1"/>
        </w:rPr>
        <w:t>，</w:t>
      </w:r>
      <w:r w:rsidR="002B44C1" w:rsidRPr="00173DCD">
        <w:rPr>
          <w:rFonts w:hint="eastAsia"/>
          <w:color w:val="000000" w:themeColor="text1"/>
        </w:rPr>
        <w:t>當日</w:t>
      </w:r>
      <w:r w:rsidR="004D2FC0" w:rsidRPr="00173DCD">
        <w:rPr>
          <w:rFonts w:hint="eastAsia"/>
          <w:color w:val="000000" w:themeColor="text1"/>
        </w:rPr>
        <w:t>臺東地檢署</w:t>
      </w:r>
      <w:r w:rsidR="00EE2ADC" w:rsidRPr="00173DCD">
        <w:rPr>
          <w:rFonts w:hint="eastAsia"/>
          <w:color w:val="000000" w:themeColor="text1"/>
        </w:rPr>
        <w:t>亦</w:t>
      </w:r>
      <w:r w:rsidR="004D2FC0" w:rsidRPr="00173DCD">
        <w:rPr>
          <w:rFonts w:hint="eastAsia"/>
          <w:color w:val="000000" w:themeColor="text1"/>
        </w:rPr>
        <w:t>未</w:t>
      </w:r>
      <w:r w:rsidR="002B5613" w:rsidRPr="00173DCD">
        <w:rPr>
          <w:rFonts w:hint="eastAsia"/>
          <w:color w:val="000000" w:themeColor="text1"/>
        </w:rPr>
        <w:t>補</w:t>
      </w:r>
      <w:r w:rsidR="004D2FC0" w:rsidRPr="00173DCD">
        <w:rPr>
          <w:rFonts w:hint="eastAsia"/>
          <w:color w:val="000000" w:themeColor="text1"/>
        </w:rPr>
        <w:t>提供</w:t>
      </w:r>
      <w:r w:rsidR="002B44C1" w:rsidRPr="00173DCD">
        <w:rPr>
          <w:rFonts w:hint="eastAsia"/>
          <w:color w:val="000000" w:themeColor="text1"/>
        </w:rPr>
        <w:t>陳訴人及</w:t>
      </w:r>
      <w:r w:rsidRPr="00173DCD">
        <w:rPr>
          <w:rFonts w:hint="eastAsia"/>
          <w:color w:val="000000" w:themeColor="text1"/>
        </w:rPr>
        <w:t>其辯護人</w:t>
      </w:r>
      <w:r w:rsidR="004D2FC0" w:rsidRPr="00173DCD">
        <w:rPr>
          <w:rFonts w:hint="eastAsia"/>
          <w:color w:val="000000" w:themeColor="text1"/>
        </w:rPr>
        <w:t>紙本傳票</w:t>
      </w:r>
      <w:r w:rsidR="00092C44" w:rsidRPr="00173DCD">
        <w:rPr>
          <w:rFonts w:hint="eastAsia"/>
          <w:color w:val="000000" w:themeColor="text1"/>
        </w:rPr>
        <w:t>，故可知該電話通知仍係促請被告自行到場之任意偵查性質</w:t>
      </w:r>
      <w:r w:rsidR="004D2FC0" w:rsidRPr="00173DCD">
        <w:rPr>
          <w:rFonts w:hint="eastAsia"/>
          <w:color w:val="000000" w:themeColor="text1"/>
        </w:rPr>
        <w:t>。</w:t>
      </w:r>
    </w:p>
    <w:p w14:paraId="3800E5BA" w14:textId="1A616F85" w:rsidR="007B5682" w:rsidRPr="00173DCD" w:rsidRDefault="007B5682" w:rsidP="007C6B84">
      <w:pPr>
        <w:pStyle w:val="4"/>
        <w:snapToGrid w:val="0"/>
        <w:spacing w:line="500" w:lineRule="exact"/>
        <w:rPr>
          <w:color w:val="000000" w:themeColor="text1"/>
        </w:rPr>
      </w:pPr>
      <w:r w:rsidRPr="00173DCD">
        <w:rPr>
          <w:rFonts w:hint="eastAsia"/>
          <w:color w:val="000000" w:themeColor="text1"/>
        </w:rPr>
        <w:t>1</w:t>
      </w:r>
      <w:r w:rsidR="00EB7AAA" w:rsidRPr="00173DCD">
        <w:rPr>
          <w:color w:val="000000" w:themeColor="text1"/>
        </w:rPr>
        <w:t>09</w:t>
      </w:r>
      <w:r w:rsidR="00EB7AAA" w:rsidRPr="00173DCD">
        <w:rPr>
          <w:rFonts w:hint="eastAsia"/>
          <w:color w:val="000000" w:themeColor="text1"/>
        </w:rPr>
        <w:t>年1</w:t>
      </w:r>
      <w:r w:rsidR="00EB7AAA" w:rsidRPr="00173DCD">
        <w:rPr>
          <w:color w:val="000000" w:themeColor="text1"/>
        </w:rPr>
        <w:t>0</w:t>
      </w:r>
      <w:r w:rsidR="00EB7AAA" w:rsidRPr="00173DCD">
        <w:rPr>
          <w:rFonts w:hint="eastAsia"/>
          <w:color w:val="000000" w:themeColor="text1"/>
        </w:rPr>
        <w:t>月17日，臺東地檢署對外發布標題「臺東檢警聯手破獲違反民用航空法案件  全力維護飛航秩序  保障民眾生命財產安全」之新聞稿，內文記載：「昨日下午傳喚被告到案調查後，認其涉嫌違反民用航空法第103條使用違法航空器飛航、第104條無證照飛航等罪嫌，犯罪嫌疑重大，惟尚無羈押之必要，諭知具保</w:t>
      </w:r>
      <w:r w:rsidR="00360DC5" w:rsidRPr="00173DCD">
        <w:rPr>
          <w:rFonts w:hint="eastAsia"/>
          <w:color w:val="000000" w:themeColor="text1"/>
        </w:rPr>
        <w:t>新臺幣</w:t>
      </w:r>
      <w:r w:rsidR="007F1A87" w:rsidRPr="00173DCD">
        <w:rPr>
          <w:rFonts w:hint="eastAsia"/>
          <w:color w:val="000000" w:themeColor="text1"/>
        </w:rPr>
        <w:t>（下同）</w:t>
      </w:r>
      <w:r w:rsidR="00EB7AAA" w:rsidRPr="00173DCD">
        <w:rPr>
          <w:rFonts w:hint="eastAsia"/>
          <w:color w:val="000000" w:themeColor="text1"/>
        </w:rPr>
        <w:t>25萬元。…</w:t>
      </w:r>
      <w:proofErr w:type="gramStart"/>
      <w:r w:rsidR="00EB7AAA" w:rsidRPr="00173DCD">
        <w:rPr>
          <w:rFonts w:hint="eastAsia"/>
          <w:color w:val="000000" w:themeColor="text1"/>
        </w:rPr>
        <w:t>…</w:t>
      </w:r>
      <w:proofErr w:type="gramEnd"/>
      <w:r w:rsidR="00EB7AAA" w:rsidRPr="00173DCD">
        <w:rPr>
          <w:rFonts w:hint="eastAsia"/>
          <w:color w:val="000000" w:themeColor="text1"/>
        </w:rPr>
        <w:t>」等資訊，並為媒體</w:t>
      </w:r>
      <w:r w:rsidR="00EE2ADC" w:rsidRPr="00173DCD">
        <w:rPr>
          <w:rFonts w:hint="eastAsia"/>
          <w:color w:val="000000" w:themeColor="text1"/>
        </w:rPr>
        <w:t>後續</w:t>
      </w:r>
      <w:r w:rsidR="00EB7AAA" w:rsidRPr="00173DCD">
        <w:rPr>
          <w:rFonts w:hint="eastAsia"/>
          <w:color w:val="000000" w:themeColor="text1"/>
        </w:rPr>
        <w:t>報導時所引用。</w:t>
      </w:r>
    </w:p>
    <w:p w14:paraId="112E7CE0" w14:textId="5FCD22E6" w:rsidR="002B44C1" w:rsidRPr="00173DCD" w:rsidRDefault="002B44C1"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10</w:t>
      </w:r>
      <w:r w:rsidRPr="00173DCD">
        <w:rPr>
          <w:rFonts w:hint="eastAsia"/>
          <w:color w:val="000000" w:themeColor="text1"/>
        </w:rPr>
        <w:t>年2月26日，</w:t>
      </w:r>
      <w:proofErr w:type="gramStart"/>
      <w:r w:rsidRPr="00173DCD">
        <w:rPr>
          <w:rFonts w:hint="eastAsia"/>
          <w:color w:val="000000" w:themeColor="text1"/>
        </w:rPr>
        <w:t>臺</w:t>
      </w:r>
      <w:proofErr w:type="gramEnd"/>
      <w:r w:rsidRPr="00173DCD">
        <w:rPr>
          <w:rFonts w:hint="eastAsia"/>
          <w:color w:val="000000" w:themeColor="text1"/>
        </w:rPr>
        <w:t>東地檢署檢察官訂於同年4月9</w:t>
      </w:r>
      <w:r w:rsidRPr="00173DCD">
        <w:rPr>
          <w:rFonts w:hint="eastAsia"/>
          <w:color w:val="000000" w:themeColor="text1"/>
        </w:rPr>
        <w:lastRenderedPageBreak/>
        <w:t>日勘驗</w:t>
      </w:r>
      <w:r w:rsidR="00E06E71" w:rsidRPr="00173DCD">
        <w:rPr>
          <w:rFonts w:hint="eastAsia"/>
          <w:color w:val="000000" w:themeColor="text1"/>
        </w:rPr>
        <w:t>1</w:t>
      </w:r>
      <w:r w:rsidR="00E06E71" w:rsidRPr="00173DCD">
        <w:rPr>
          <w:color w:val="000000" w:themeColor="text1"/>
        </w:rPr>
        <w:t>09</w:t>
      </w:r>
      <w:r w:rsidR="00E06E71" w:rsidRPr="00173DCD">
        <w:rPr>
          <w:rFonts w:hint="eastAsia"/>
          <w:color w:val="000000" w:themeColor="text1"/>
        </w:rPr>
        <w:t>年1</w:t>
      </w:r>
      <w:r w:rsidR="00E06E71" w:rsidRPr="00173DCD">
        <w:rPr>
          <w:color w:val="000000" w:themeColor="text1"/>
        </w:rPr>
        <w:t>0</w:t>
      </w:r>
      <w:r w:rsidR="00E06E71" w:rsidRPr="00173DCD">
        <w:rPr>
          <w:rFonts w:hint="eastAsia"/>
          <w:color w:val="000000" w:themeColor="text1"/>
        </w:rPr>
        <w:t>月1</w:t>
      </w:r>
      <w:r w:rsidR="00E06E71" w:rsidRPr="00173DCD">
        <w:rPr>
          <w:color w:val="000000" w:themeColor="text1"/>
        </w:rPr>
        <w:t>3</w:t>
      </w:r>
      <w:r w:rsidR="00E06E71" w:rsidRPr="00173DCD">
        <w:rPr>
          <w:rFonts w:hint="eastAsia"/>
          <w:color w:val="000000" w:themeColor="text1"/>
        </w:rPr>
        <w:t>日於陳訴人私人會</w:t>
      </w:r>
      <w:r w:rsidR="001D7DE2" w:rsidRPr="00173DCD">
        <w:rPr>
          <w:rFonts w:hint="eastAsia"/>
          <w:color w:val="000000" w:themeColor="text1"/>
        </w:rPr>
        <w:t>所</w:t>
      </w:r>
      <w:r w:rsidR="00E06E71" w:rsidRPr="00173DCD">
        <w:rPr>
          <w:rFonts w:hint="eastAsia"/>
          <w:color w:val="000000" w:themeColor="text1"/>
        </w:rPr>
        <w:t>內</w:t>
      </w:r>
      <w:r w:rsidR="001D7DE2" w:rsidRPr="00173DCD">
        <w:rPr>
          <w:rFonts w:hint="eastAsia"/>
          <w:color w:val="000000" w:themeColor="text1"/>
        </w:rPr>
        <w:t>扣押之</w:t>
      </w:r>
      <w:r w:rsidR="00EE2ADC" w:rsidRPr="00173DCD">
        <w:rPr>
          <w:rFonts w:hint="eastAsia"/>
          <w:color w:val="000000" w:themeColor="text1"/>
        </w:rPr>
        <w:t>直昇機</w:t>
      </w:r>
      <w:r w:rsidR="001D7DE2" w:rsidRPr="00173DCD">
        <w:rPr>
          <w:rFonts w:hint="eastAsia"/>
          <w:color w:val="000000" w:themeColor="text1"/>
        </w:rPr>
        <w:t>，</w:t>
      </w:r>
      <w:r w:rsidR="00EE2ADC" w:rsidRPr="00173DCD">
        <w:rPr>
          <w:rFonts w:hint="eastAsia"/>
          <w:color w:val="000000" w:themeColor="text1"/>
        </w:rPr>
        <w:t>欲檢視發動情形</w:t>
      </w:r>
      <w:r w:rsidRPr="00173DCD">
        <w:rPr>
          <w:rFonts w:hint="eastAsia"/>
          <w:color w:val="000000" w:themeColor="text1"/>
        </w:rPr>
        <w:t>，聯繫民航局、成功分局（至少2名員警維持秩序）</w:t>
      </w:r>
      <w:r w:rsidR="00F439F0" w:rsidRPr="00173DCD">
        <w:rPr>
          <w:rFonts w:hint="eastAsia"/>
          <w:color w:val="000000" w:themeColor="text1"/>
        </w:rPr>
        <w:t>，並</w:t>
      </w:r>
      <w:r w:rsidR="00AA782C" w:rsidRPr="00173DCD">
        <w:rPr>
          <w:rFonts w:hint="eastAsia"/>
          <w:color w:val="000000" w:themeColor="text1"/>
        </w:rPr>
        <w:t>於</w:t>
      </w:r>
      <w:r w:rsidR="00DC0B8C" w:rsidRPr="00173DCD">
        <w:rPr>
          <w:rFonts w:hint="eastAsia"/>
          <w:color w:val="000000" w:themeColor="text1"/>
        </w:rPr>
        <w:t>1</w:t>
      </w:r>
      <w:r w:rsidR="00DC0B8C" w:rsidRPr="00173DCD">
        <w:rPr>
          <w:color w:val="000000" w:themeColor="text1"/>
        </w:rPr>
        <w:t>10</w:t>
      </w:r>
      <w:r w:rsidR="00DC0B8C" w:rsidRPr="00173DCD">
        <w:rPr>
          <w:rFonts w:hint="eastAsia"/>
          <w:color w:val="000000" w:themeColor="text1"/>
        </w:rPr>
        <w:t>年3月9日</w:t>
      </w:r>
      <w:r w:rsidR="00F439F0" w:rsidRPr="00173DCD">
        <w:rPr>
          <w:rFonts w:hint="eastAsia"/>
          <w:color w:val="000000" w:themeColor="text1"/>
        </w:rPr>
        <w:t>以傳票</w:t>
      </w:r>
      <w:r w:rsidR="00172345" w:rsidRPr="00173DCD">
        <w:rPr>
          <w:rFonts w:hint="eastAsia"/>
          <w:color w:val="000000" w:themeColor="text1"/>
        </w:rPr>
        <w:t>送達</w:t>
      </w:r>
      <w:r w:rsidRPr="00173DCD">
        <w:rPr>
          <w:rFonts w:hint="eastAsia"/>
          <w:color w:val="000000" w:themeColor="text1"/>
        </w:rPr>
        <w:t>陳訴人及其辯護人、證人</w:t>
      </w:r>
      <w:r w:rsidR="00E346E9">
        <w:rPr>
          <w:rFonts w:hint="eastAsia"/>
          <w:color w:val="000000" w:themeColor="text1"/>
        </w:rPr>
        <w:t>即陳訴人</w:t>
      </w:r>
      <w:r w:rsidR="00B141F4" w:rsidRPr="00173DCD">
        <w:rPr>
          <w:rFonts w:hint="eastAsia"/>
          <w:color w:val="000000" w:themeColor="text1"/>
        </w:rPr>
        <w:t>管家</w:t>
      </w:r>
      <w:r w:rsidRPr="00173DCD">
        <w:rPr>
          <w:rFonts w:hint="eastAsia"/>
          <w:color w:val="000000" w:themeColor="text1"/>
        </w:rPr>
        <w:t>會同</w:t>
      </w:r>
      <w:r w:rsidR="004E3C0B" w:rsidRPr="00173DCD">
        <w:rPr>
          <w:rFonts w:hint="eastAsia"/>
          <w:color w:val="000000" w:themeColor="text1"/>
        </w:rPr>
        <w:t>於勘驗期日</w:t>
      </w:r>
      <w:r w:rsidRPr="00173DCD">
        <w:rPr>
          <w:rFonts w:hint="eastAsia"/>
          <w:color w:val="000000" w:themeColor="text1"/>
        </w:rPr>
        <w:t>到場。</w:t>
      </w:r>
    </w:p>
    <w:p w14:paraId="3F796216" w14:textId="5BC0BE80" w:rsidR="002B44C1" w:rsidRPr="00173DCD" w:rsidRDefault="002B44C1"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10</w:t>
      </w:r>
      <w:r w:rsidRPr="00173DCD">
        <w:rPr>
          <w:rFonts w:hint="eastAsia"/>
          <w:color w:val="000000" w:themeColor="text1"/>
        </w:rPr>
        <w:t>年3月4日，</w:t>
      </w:r>
      <w:proofErr w:type="gramStart"/>
      <w:r w:rsidRPr="00173DCD">
        <w:rPr>
          <w:rFonts w:hint="eastAsia"/>
          <w:color w:val="000000" w:themeColor="text1"/>
        </w:rPr>
        <w:t>臺</w:t>
      </w:r>
      <w:proofErr w:type="gramEnd"/>
      <w:r w:rsidRPr="00173DCD">
        <w:rPr>
          <w:rFonts w:hint="eastAsia"/>
          <w:color w:val="000000" w:themeColor="text1"/>
        </w:rPr>
        <w:t>東地檢署檢察官除於前揭4月9日勘驗期日外，另訂於同年3月16日勘驗</w:t>
      </w:r>
      <w:r w:rsidR="004E229E" w:rsidRPr="00173DCD">
        <w:rPr>
          <w:rFonts w:hint="eastAsia"/>
          <w:color w:val="000000" w:themeColor="text1"/>
        </w:rPr>
        <w:t>，</w:t>
      </w:r>
      <w:r w:rsidR="00E06E71" w:rsidRPr="00173DCD">
        <w:rPr>
          <w:rFonts w:hint="eastAsia"/>
          <w:color w:val="000000" w:themeColor="text1"/>
        </w:rPr>
        <w:t>欲檢視扣案直昇機內</w:t>
      </w:r>
      <w:r w:rsidR="004E229E" w:rsidRPr="00173DCD">
        <w:rPr>
          <w:rFonts w:hint="eastAsia"/>
          <w:color w:val="000000" w:themeColor="text1"/>
        </w:rPr>
        <w:t>陳訴人自行</w:t>
      </w:r>
      <w:r w:rsidR="00E06E71" w:rsidRPr="00173DCD">
        <w:rPr>
          <w:rFonts w:hint="eastAsia"/>
          <w:color w:val="000000" w:themeColor="text1"/>
        </w:rPr>
        <w:t>架設之G</w:t>
      </w:r>
      <w:r w:rsidR="00E06E71" w:rsidRPr="00173DCD">
        <w:rPr>
          <w:color w:val="000000" w:themeColor="text1"/>
        </w:rPr>
        <w:t>armin GPS</w:t>
      </w:r>
      <w:r w:rsidRPr="00173DCD">
        <w:rPr>
          <w:rFonts w:hint="eastAsia"/>
          <w:color w:val="000000" w:themeColor="text1"/>
        </w:rPr>
        <w:t>，並請民航局、國家運輸安全調查委員會（下稱運安會）、成功分局東河分駐所（至少2名員警維持秩序）會同到場，另</w:t>
      </w:r>
      <w:r w:rsidR="005962BF" w:rsidRPr="00173DCD">
        <w:rPr>
          <w:rFonts w:hint="eastAsia"/>
          <w:color w:val="000000" w:themeColor="text1"/>
        </w:rPr>
        <w:t>於</w:t>
      </w:r>
      <w:r w:rsidR="002B021E" w:rsidRPr="00173DCD">
        <w:rPr>
          <w:rFonts w:hint="eastAsia"/>
          <w:color w:val="000000" w:themeColor="text1"/>
        </w:rPr>
        <w:t>1</w:t>
      </w:r>
      <w:r w:rsidR="002B021E" w:rsidRPr="00173DCD">
        <w:rPr>
          <w:color w:val="000000" w:themeColor="text1"/>
        </w:rPr>
        <w:t>10</w:t>
      </w:r>
      <w:r w:rsidR="002B021E" w:rsidRPr="00173DCD">
        <w:rPr>
          <w:rFonts w:hint="eastAsia"/>
          <w:color w:val="000000" w:themeColor="text1"/>
        </w:rPr>
        <w:t>年3月9日以傳票送達</w:t>
      </w:r>
      <w:r w:rsidRPr="00173DCD">
        <w:rPr>
          <w:rFonts w:hint="eastAsia"/>
          <w:color w:val="000000" w:themeColor="text1"/>
        </w:rPr>
        <w:t>證人</w:t>
      </w:r>
      <w:r w:rsidR="00E346E9">
        <w:rPr>
          <w:rFonts w:hint="eastAsia"/>
          <w:color w:val="000000" w:themeColor="text1"/>
        </w:rPr>
        <w:t>即陳訴人</w:t>
      </w:r>
      <w:r w:rsidR="00B141F4" w:rsidRPr="00173DCD">
        <w:rPr>
          <w:rFonts w:hint="eastAsia"/>
          <w:color w:val="000000" w:themeColor="text1"/>
        </w:rPr>
        <w:t>管家</w:t>
      </w:r>
      <w:r w:rsidRPr="00173DCD">
        <w:rPr>
          <w:rFonts w:hint="eastAsia"/>
          <w:color w:val="000000" w:themeColor="text1"/>
        </w:rPr>
        <w:t>至成功分局東河分駐所製作筆錄。</w:t>
      </w:r>
    </w:p>
    <w:p w14:paraId="3A58C2AA" w14:textId="50232A4B" w:rsidR="00A52788" w:rsidRPr="00173DCD" w:rsidRDefault="00A52788"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10</w:t>
      </w:r>
      <w:r w:rsidRPr="00173DCD">
        <w:rPr>
          <w:rFonts w:hint="eastAsia"/>
          <w:color w:val="000000" w:themeColor="text1"/>
        </w:rPr>
        <w:t>年3月16日上午11時4</w:t>
      </w:r>
      <w:r w:rsidRPr="00173DCD">
        <w:rPr>
          <w:color w:val="000000" w:themeColor="text1"/>
        </w:rPr>
        <w:t>0</w:t>
      </w:r>
      <w:r w:rsidRPr="00173DCD">
        <w:rPr>
          <w:rFonts w:hint="eastAsia"/>
          <w:color w:val="000000" w:themeColor="text1"/>
        </w:rPr>
        <w:t>分，</w:t>
      </w:r>
      <w:proofErr w:type="gramStart"/>
      <w:r w:rsidRPr="00173DCD">
        <w:rPr>
          <w:rFonts w:hint="eastAsia"/>
          <w:color w:val="000000" w:themeColor="text1"/>
        </w:rPr>
        <w:t>臺</w:t>
      </w:r>
      <w:proofErr w:type="gramEnd"/>
      <w:r w:rsidRPr="00173DCD">
        <w:rPr>
          <w:rFonts w:hint="eastAsia"/>
          <w:color w:val="000000" w:themeColor="text1"/>
        </w:rPr>
        <w:t>東地檢署檢察官於成功分局東河分駐所臨時偵查庭訊問證人</w:t>
      </w:r>
      <w:r w:rsidR="00E346E9">
        <w:rPr>
          <w:rFonts w:hint="eastAsia"/>
          <w:color w:val="000000" w:themeColor="text1"/>
        </w:rPr>
        <w:t>即陳訴人</w:t>
      </w:r>
      <w:r w:rsidR="00B141F4" w:rsidRPr="00173DCD">
        <w:rPr>
          <w:rFonts w:hint="eastAsia"/>
          <w:color w:val="000000" w:themeColor="text1"/>
        </w:rPr>
        <w:t>管家</w:t>
      </w:r>
      <w:r w:rsidRPr="00173DCD">
        <w:rPr>
          <w:rFonts w:hint="eastAsia"/>
          <w:color w:val="000000" w:themeColor="text1"/>
        </w:rPr>
        <w:t>，檢察官表示</w:t>
      </w:r>
      <w:r w:rsidR="00B141F4" w:rsidRPr="00173DCD">
        <w:rPr>
          <w:rFonts w:hint="eastAsia"/>
          <w:color w:val="000000" w:themeColor="text1"/>
        </w:rPr>
        <w:t>管家</w:t>
      </w:r>
      <w:r w:rsidRPr="00173DCD">
        <w:rPr>
          <w:rFonts w:hint="eastAsia"/>
          <w:color w:val="000000" w:themeColor="text1"/>
        </w:rPr>
        <w:t>為</w:t>
      </w:r>
      <w:r w:rsidR="00A61B52" w:rsidRPr="00173DCD">
        <w:rPr>
          <w:rFonts w:hint="eastAsia"/>
          <w:color w:val="000000" w:themeColor="text1"/>
        </w:rPr>
        <w:t>直昇機</w:t>
      </w:r>
      <w:r w:rsidRPr="00173DCD">
        <w:rPr>
          <w:rFonts w:hint="eastAsia"/>
          <w:color w:val="000000" w:themeColor="text1"/>
        </w:rPr>
        <w:t>代管人，等一下會至倉庫檢視</w:t>
      </w:r>
      <w:r w:rsidR="00A61B52" w:rsidRPr="00173DCD">
        <w:rPr>
          <w:rFonts w:hint="eastAsia"/>
          <w:color w:val="000000" w:themeColor="text1"/>
        </w:rPr>
        <w:t>直昇機</w:t>
      </w:r>
      <w:r w:rsidRPr="00173DCD">
        <w:rPr>
          <w:rFonts w:hint="eastAsia"/>
          <w:color w:val="000000" w:themeColor="text1"/>
        </w:rPr>
        <w:t>是否同意，</w:t>
      </w:r>
      <w:r w:rsidR="00B141F4" w:rsidRPr="00173DCD">
        <w:rPr>
          <w:rFonts w:hint="eastAsia"/>
          <w:color w:val="000000" w:themeColor="text1"/>
        </w:rPr>
        <w:t>管家</w:t>
      </w:r>
      <w:r w:rsidRPr="00173DCD">
        <w:rPr>
          <w:rFonts w:hint="eastAsia"/>
          <w:color w:val="000000" w:themeColor="text1"/>
        </w:rPr>
        <w:t>表示需要經過陳訴人同意，檢察官諭知</w:t>
      </w:r>
      <w:r w:rsidR="00B141F4" w:rsidRPr="00173DCD">
        <w:rPr>
          <w:rFonts w:hint="eastAsia"/>
          <w:color w:val="000000" w:themeColor="text1"/>
        </w:rPr>
        <w:t>管家</w:t>
      </w:r>
      <w:r w:rsidRPr="00173DCD">
        <w:rPr>
          <w:rFonts w:hint="eastAsia"/>
          <w:color w:val="000000" w:themeColor="text1"/>
        </w:rPr>
        <w:t>電聯陳訴人。</w:t>
      </w:r>
    </w:p>
    <w:p w14:paraId="7A30B5C4" w14:textId="0C591263" w:rsidR="00A52788" w:rsidRPr="00173DCD" w:rsidRDefault="00A52788"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10</w:t>
      </w:r>
      <w:r w:rsidRPr="00173DCD">
        <w:rPr>
          <w:rFonts w:hint="eastAsia"/>
          <w:color w:val="000000" w:themeColor="text1"/>
        </w:rPr>
        <w:t>年3月16日1</w:t>
      </w:r>
      <w:r w:rsidRPr="00173DCD">
        <w:rPr>
          <w:color w:val="000000" w:themeColor="text1"/>
        </w:rPr>
        <w:t>2</w:t>
      </w:r>
      <w:r w:rsidRPr="00173DCD">
        <w:rPr>
          <w:rFonts w:hint="eastAsia"/>
          <w:color w:val="000000" w:themeColor="text1"/>
        </w:rPr>
        <w:t>時1</w:t>
      </w:r>
      <w:r w:rsidRPr="00173DCD">
        <w:rPr>
          <w:color w:val="000000" w:themeColor="text1"/>
        </w:rPr>
        <w:t>0</w:t>
      </w:r>
      <w:r w:rsidRPr="00173DCD">
        <w:rPr>
          <w:rFonts w:hint="eastAsia"/>
          <w:color w:val="000000" w:themeColor="text1"/>
        </w:rPr>
        <w:t>分，</w:t>
      </w:r>
      <w:proofErr w:type="gramStart"/>
      <w:r w:rsidRPr="00173DCD">
        <w:rPr>
          <w:rFonts w:hint="eastAsia"/>
          <w:color w:val="000000" w:themeColor="text1"/>
        </w:rPr>
        <w:t>臺</w:t>
      </w:r>
      <w:proofErr w:type="gramEnd"/>
      <w:r w:rsidR="00B65D62" w:rsidRPr="00173DCD">
        <w:rPr>
          <w:rFonts w:hint="eastAsia"/>
          <w:color w:val="000000" w:themeColor="text1"/>
        </w:rPr>
        <w:t>東</w:t>
      </w:r>
      <w:r w:rsidRPr="00173DCD">
        <w:rPr>
          <w:rFonts w:hint="eastAsia"/>
          <w:color w:val="000000" w:themeColor="text1"/>
        </w:rPr>
        <w:t>地檢署檢察官會同民航局、運安會、成功分局（員警共4人），至陳訴人私人會所實施勘驗及訊問陳訴人，陳訴人及其辯護人許丕駿</w:t>
      </w:r>
      <w:proofErr w:type="gramStart"/>
      <w:r w:rsidRPr="00173DCD">
        <w:rPr>
          <w:rFonts w:hint="eastAsia"/>
          <w:color w:val="000000" w:themeColor="text1"/>
        </w:rPr>
        <w:t>律師在</w:t>
      </w:r>
      <w:proofErr w:type="gramEnd"/>
      <w:r w:rsidRPr="00173DCD">
        <w:rPr>
          <w:rFonts w:hint="eastAsia"/>
          <w:color w:val="000000" w:themeColor="text1"/>
        </w:rPr>
        <w:t>場，當日勘驗過程略以：</w:t>
      </w:r>
    </w:p>
    <w:p w14:paraId="39BA2161" w14:textId="77F71A7A" w:rsidR="00A52788" w:rsidRPr="00173DCD" w:rsidRDefault="00A52788" w:rsidP="007C6B84">
      <w:pPr>
        <w:pStyle w:val="5"/>
        <w:snapToGrid w:val="0"/>
        <w:spacing w:line="500" w:lineRule="exact"/>
        <w:rPr>
          <w:color w:val="000000" w:themeColor="text1"/>
        </w:rPr>
      </w:pPr>
      <w:r w:rsidRPr="00173DCD">
        <w:rPr>
          <w:rFonts w:hint="eastAsia"/>
          <w:color w:val="000000" w:themeColor="text1"/>
        </w:rPr>
        <w:t>證人</w:t>
      </w:r>
      <w:r w:rsidR="00E346E9">
        <w:rPr>
          <w:rFonts w:hint="eastAsia"/>
          <w:color w:val="000000" w:themeColor="text1"/>
        </w:rPr>
        <w:t>即陳訴人</w:t>
      </w:r>
      <w:r w:rsidR="00B141F4" w:rsidRPr="00173DCD">
        <w:rPr>
          <w:rFonts w:hint="eastAsia"/>
          <w:color w:val="000000" w:themeColor="text1"/>
        </w:rPr>
        <w:t>管家</w:t>
      </w:r>
      <w:r w:rsidRPr="00173DCD">
        <w:rPr>
          <w:rFonts w:hint="eastAsia"/>
          <w:color w:val="000000" w:themeColor="text1"/>
        </w:rPr>
        <w:t>電話</w:t>
      </w:r>
      <w:r w:rsidR="00590AED" w:rsidRPr="00173DCD">
        <w:rPr>
          <w:rFonts w:hint="eastAsia"/>
          <w:color w:val="000000" w:themeColor="text1"/>
        </w:rPr>
        <w:t>聯絡</w:t>
      </w:r>
      <w:r w:rsidRPr="00173DCD">
        <w:rPr>
          <w:rFonts w:hint="eastAsia"/>
          <w:color w:val="000000" w:themeColor="text1"/>
        </w:rPr>
        <w:t>陳訴人後，檢察官率隊入陳訴人私人會所檢視扣案</w:t>
      </w:r>
      <w:r w:rsidR="00A61B52" w:rsidRPr="00173DCD">
        <w:rPr>
          <w:rFonts w:hint="eastAsia"/>
          <w:color w:val="000000" w:themeColor="text1"/>
        </w:rPr>
        <w:t>直昇機</w:t>
      </w:r>
      <w:r w:rsidRPr="00173DCD">
        <w:rPr>
          <w:rFonts w:hint="eastAsia"/>
          <w:color w:val="000000" w:themeColor="text1"/>
        </w:rPr>
        <w:t>，陳訴人同意。</w:t>
      </w:r>
    </w:p>
    <w:p w14:paraId="349F65C6" w14:textId="389DC641" w:rsidR="00A52788" w:rsidRPr="00173DCD" w:rsidRDefault="00A52788" w:rsidP="007C6B84">
      <w:pPr>
        <w:pStyle w:val="5"/>
        <w:snapToGrid w:val="0"/>
        <w:spacing w:line="500" w:lineRule="exact"/>
        <w:rPr>
          <w:color w:val="000000" w:themeColor="text1"/>
        </w:rPr>
      </w:pPr>
      <w:r w:rsidRPr="00173DCD">
        <w:rPr>
          <w:rFonts w:hint="eastAsia"/>
          <w:color w:val="000000" w:themeColor="text1"/>
        </w:rPr>
        <w:t>扣案</w:t>
      </w:r>
      <w:r w:rsidR="00A61B52" w:rsidRPr="00173DCD">
        <w:rPr>
          <w:rFonts w:hint="eastAsia"/>
          <w:color w:val="000000" w:themeColor="text1"/>
        </w:rPr>
        <w:t>直昇機</w:t>
      </w:r>
      <w:r w:rsidRPr="00173DCD">
        <w:rPr>
          <w:rFonts w:hint="eastAsia"/>
          <w:color w:val="000000" w:themeColor="text1"/>
        </w:rPr>
        <w:t>內已無1</w:t>
      </w:r>
      <w:r w:rsidRPr="00173DCD">
        <w:rPr>
          <w:color w:val="000000" w:themeColor="text1"/>
        </w:rPr>
        <w:t>09</w:t>
      </w:r>
      <w:r w:rsidRPr="00173DCD">
        <w:rPr>
          <w:rFonts w:hint="eastAsia"/>
          <w:color w:val="000000" w:themeColor="text1"/>
        </w:rPr>
        <w:t>年10月13日搜索</w:t>
      </w:r>
      <w:r w:rsidR="00590AED" w:rsidRPr="00173DCD">
        <w:rPr>
          <w:rFonts w:hint="eastAsia"/>
          <w:color w:val="000000" w:themeColor="text1"/>
        </w:rPr>
        <w:t>扣押</w:t>
      </w:r>
      <w:r w:rsidRPr="00173DCD">
        <w:rPr>
          <w:rFonts w:hint="eastAsia"/>
          <w:color w:val="000000" w:themeColor="text1"/>
        </w:rPr>
        <w:t>時</w:t>
      </w:r>
      <w:r w:rsidR="00332FBE" w:rsidRPr="00173DCD">
        <w:rPr>
          <w:rFonts w:hint="eastAsia"/>
          <w:color w:val="000000" w:themeColor="text1"/>
        </w:rPr>
        <w:t>原</w:t>
      </w:r>
      <w:r w:rsidRPr="00173DCD">
        <w:rPr>
          <w:rFonts w:hint="eastAsia"/>
          <w:color w:val="000000" w:themeColor="text1"/>
        </w:rPr>
        <w:t>在內</w:t>
      </w:r>
      <w:r w:rsidR="00590AED" w:rsidRPr="00173DCD">
        <w:rPr>
          <w:rFonts w:hint="eastAsia"/>
          <w:color w:val="000000" w:themeColor="text1"/>
        </w:rPr>
        <w:t>陳訴人自行架設</w:t>
      </w:r>
      <w:r w:rsidRPr="00173DCD">
        <w:rPr>
          <w:rFonts w:hint="eastAsia"/>
          <w:color w:val="000000" w:themeColor="text1"/>
        </w:rPr>
        <w:t>之G</w:t>
      </w:r>
      <w:r w:rsidRPr="00173DCD">
        <w:rPr>
          <w:color w:val="000000" w:themeColor="text1"/>
        </w:rPr>
        <w:t>armin GPS</w:t>
      </w:r>
      <w:r w:rsidRPr="00173DCD">
        <w:rPr>
          <w:rFonts w:hint="eastAsia"/>
          <w:color w:val="000000" w:themeColor="text1"/>
        </w:rPr>
        <w:t>。</w:t>
      </w:r>
    </w:p>
    <w:p w14:paraId="6210271B" w14:textId="2A2BC6FE" w:rsidR="00A52788" w:rsidRPr="00173DCD" w:rsidRDefault="00A52788" w:rsidP="007C6B84">
      <w:pPr>
        <w:pStyle w:val="5"/>
        <w:snapToGrid w:val="0"/>
        <w:spacing w:line="500" w:lineRule="exact"/>
        <w:rPr>
          <w:color w:val="000000" w:themeColor="text1"/>
        </w:rPr>
      </w:pPr>
      <w:r w:rsidRPr="00173DCD">
        <w:rPr>
          <w:rFonts w:hint="eastAsia"/>
          <w:color w:val="000000" w:themeColor="text1"/>
        </w:rPr>
        <w:lastRenderedPageBreak/>
        <w:t>陳訴人表示希望事先能照會，有受到驚嚇。另原在</w:t>
      </w:r>
      <w:r w:rsidR="00A61B52" w:rsidRPr="00173DCD">
        <w:rPr>
          <w:rFonts w:hint="eastAsia"/>
          <w:color w:val="000000" w:themeColor="text1"/>
        </w:rPr>
        <w:t>直昇機</w:t>
      </w:r>
      <w:r w:rsidRPr="00173DCD">
        <w:rPr>
          <w:rFonts w:hint="eastAsia"/>
          <w:color w:val="000000" w:themeColor="text1"/>
        </w:rPr>
        <w:t>內之G</w:t>
      </w:r>
      <w:r w:rsidRPr="00173DCD">
        <w:rPr>
          <w:color w:val="000000" w:themeColor="text1"/>
        </w:rPr>
        <w:t>armin</w:t>
      </w:r>
      <w:r w:rsidRPr="00173DCD">
        <w:rPr>
          <w:rFonts w:hint="eastAsia"/>
          <w:color w:val="000000" w:themeColor="text1"/>
        </w:rPr>
        <w:t xml:space="preserve"> </w:t>
      </w:r>
      <w:r w:rsidRPr="00173DCD">
        <w:rPr>
          <w:color w:val="000000" w:themeColor="text1"/>
        </w:rPr>
        <w:t>GPS</w:t>
      </w:r>
      <w:r w:rsidRPr="00173DCD">
        <w:rPr>
          <w:rFonts w:hint="eastAsia"/>
          <w:color w:val="000000" w:themeColor="text1"/>
        </w:rPr>
        <w:t>已於不詳時間由陳訴人自行取下。</w:t>
      </w:r>
    </w:p>
    <w:p w14:paraId="20B93045" w14:textId="24518240" w:rsidR="00A52788" w:rsidRPr="00173DCD" w:rsidRDefault="00A52788" w:rsidP="007C6B84">
      <w:pPr>
        <w:pStyle w:val="5"/>
        <w:snapToGrid w:val="0"/>
        <w:spacing w:line="500" w:lineRule="exact"/>
        <w:rPr>
          <w:color w:val="000000" w:themeColor="text1"/>
        </w:rPr>
      </w:pPr>
      <w:r w:rsidRPr="00173DCD">
        <w:rPr>
          <w:rFonts w:hint="eastAsia"/>
          <w:color w:val="000000" w:themeColor="text1"/>
        </w:rPr>
        <w:t>陳訴人辯護人許丕駿律師表示，若以後有勘驗現場希望事前通知，或以搜索票的形式。</w:t>
      </w:r>
      <w:proofErr w:type="gramStart"/>
      <w:r w:rsidRPr="00173DCD">
        <w:rPr>
          <w:rFonts w:hint="eastAsia"/>
          <w:color w:val="000000" w:themeColor="text1"/>
        </w:rPr>
        <w:t>若對扣案</w:t>
      </w:r>
      <w:proofErr w:type="gramEnd"/>
      <w:r w:rsidR="00A61B52" w:rsidRPr="00173DCD">
        <w:rPr>
          <w:rFonts w:hint="eastAsia"/>
          <w:color w:val="000000" w:themeColor="text1"/>
        </w:rPr>
        <w:t>直昇機</w:t>
      </w:r>
      <w:r w:rsidRPr="00173DCD">
        <w:rPr>
          <w:rFonts w:hint="eastAsia"/>
          <w:color w:val="000000" w:themeColor="text1"/>
        </w:rPr>
        <w:t>有調查必要，建議將R</w:t>
      </w:r>
      <w:r w:rsidRPr="00173DCD">
        <w:rPr>
          <w:color w:val="000000" w:themeColor="text1"/>
        </w:rPr>
        <w:t>22</w:t>
      </w:r>
      <w:r w:rsidR="00A61B52" w:rsidRPr="00173DCD">
        <w:rPr>
          <w:rFonts w:hint="eastAsia"/>
          <w:color w:val="000000" w:themeColor="text1"/>
        </w:rPr>
        <w:t>直昇機</w:t>
      </w:r>
      <w:r w:rsidRPr="00173DCD">
        <w:rPr>
          <w:rFonts w:hint="eastAsia"/>
          <w:color w:val="000000" w:themeColor="text1"/>
        </w:rPr>
        <w:t>移置他處，檢察官未同意。</w:t>
      </w:r>
    </w:p>
    <w:p w14:paraId="7B7D8B66" w14:textId="1E77198C" w:rsidR="00A52788" w:rsidRPr="00173DCD" w:rsidRDefault="00A52788"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10</w:t>
      </w:r>
      <w:r w:rsidRPr="00173DCD">
        <w:rPr>
          <w:rFonts w:hint="eastAsia"/>
          <w:color w:val="000000" w:themeColor="text1"/>
        </w:rPr>
        <w:t>年3月23日，陳訴人及其辯護人黃明展律師以同年月22日刑事陳述意見狀表示</w:t>
      </w:r>
      <w:r w:rsidR="00921C94" w:rsidRPr="00173DCD">
        <w:rPr>
          <w:rFonts w:hint="eastAsia"/>
          <w:color w:val="000000" w:themeColor="text1"/>
        </w:rPr>
        <w:t>略</w:t>
      </w:r>
      <w:proofErr w:type="gramStart"/>
      <w:r w:rsidR="00921C94" w:rsidRPr="00173DCD">
        <w:rPr>
          <w:rFonts w:hint="eastAsia"/>
          <w:color w:val="000000" w:themeColor="text1"/>
        </w:rPr>
        <w:t>以</w:t>
      </w:r>
      <w:proofErr w:type="gramEnd"/>
      <w:r w:rsidRPr="00173DCD">
        <w:rPr>
          <w:rFonts w:hint="eastAsia"/>
          <w:color w:val="000000" w:themeColor="text1"/>
        </w:rPr>
        <w:t>：</w:t>
      </w:r>
    </w:p>
    <w:p w14:paraId="320395CF" w14:textId="6FECA83F" w:rsidR="00A52788" w:rsidRPr="00173DCD" w:rsidRDefault="00A52788" w:rsidP="007C6B84">
      <w:pPr>
        <w:pStyle w:val="4"/>
        <w:numPr>
          <w:ilvl w:val="0"/>
          <w:numId w:val="0"/>
        </w:numPr>
        <w:snapToGrid w:val="0"/>
        <w:spacing w:line="500" w:lineRule="exact"/>
        <w:ind w:left="1701" w:firstLineChars="200" w:firstLine="680"/>
        <w:rPr>
          <w:color w:val="000000" w:themeColor="text1"/>
        </w:rPr>
      </w:pPr>
      <w:r w:rsidRPr="00173DCD">
        <w:rPr>
          <w:rFonts w:hint="eastAsia"/>
          <w:color w:val="000000" w:themeColor="text1"/>
        </w:rPr>
        <w:t>關於1</w:t>
      </w:r>
      <w:r w:rsidRPr="00173DCD">
        <w:rPr>
          <w:color w:val="000000" w:themeColor="text1"/>
        </w:rPr>
        <w:t>10</w:t>
      </w:r>
      <w:r w:rsidRPr="00173DCD">
        <w:rPr>
          <w:rFonts w:hint="eastAsia"/>
          <w:color w:val="000000" w:themeColor="text1"/>
        </w:rPr>
        <w:t>年3月16日</w:t>
      </w:r>
      <w:proofErr w:type="gramStart"/>
      <w:r w:rsidRPr="00173DCD">
        <w:rPr>
          <w:rFonts w:hint="eastAsia"/>
          <w:color w:val="000000" w:themeColor="text1"/>
        </w:rPr>
        <w:t>臺</w:t>
      </w:r>
      <w:proofErr w:type="gramEnd"/>
      <w:r w:rsidRPr="00173DCD">
        <w:rPr>
          <w:rFonts w:hint="eastAsia"/>
          <w:color w:val="000000" w:themeColor="text1"/>
        </w:rPr>
        <w:t>東地檢署勘驗</w:t>
      </w:r>
      <w:r w:rsidR="00FC77CB" w:rsidRPr="00173DCD">
        <w:rPr>
          <w:rFonts w:hint="eastAsia"/>
          <w:color w:val="000000" w:themeColor="text1"/>
        </w:rPr>
        <w:t>，陳訴人心雖有不滿但還是受迫配合讓檢察官進入陳訴人私人會所勘驗</w:t>
      </w:r>
      <w:r w:rsidR="00A61B52" w:rsidRPr="00173DCD">
        <w:rPr>
          <w:rFonts w:hint="eastAsia"/>
          <w:color w:val="000000" w:themeColor="text1"/>
        </w:rPr>
        <w:t>直昇機</w:t>
      </w:r>
      <w:r w:rsidR="00FC77CB" w:rsidRPr="00173DCD">
        <w:rPr>
          <w:rFonts w:hint="eastAsia"/>
          <w:color w:val="000000" w:themeColor="text1"/>
        </w:rPr>
        <w:t>，且檢察官在沒有搜索票之情況下，不僅帶沒有必要且與勘驗</w:t>
      </w:r>
      <w:r w:rsidR="00A61B52" w:rsidRPr="00173DCD">
        <w:rPr>
          <w:rFonts w:hint="eastAsia"/>
          <w:color w:val="000000" w:themeColor="text1"/>
        </w:rPr>
        <w:t>直昇機</w:t>
      </w:r>
      <w:r w:rsidR="00FC77CB" w:rsidRPr="00173DCD">
        <w:rPr>
          <w:rFonts w:hint="eastAsia"/>
          <w:color w:val="000000" w:themeColor="text1"/>
        </w:rPr>
        <w:t>無關之諸多警察進入，還指揮警察在陳訴人私人會</w:t>
      </w:r>
      <w:r w:rsidR="00BC27FA" w:rsidRPr="00173DCD">
        <w:rPr>
          <w:rFonts w:hint="eastAsia"/>
          <w:color w:val="000000" w:themeColor="text1"/>
        </w:rPr>
        <w:t>所</w:t>
      </w:r>
      <w:r w:rsidR="00FC77CB" w:rsidRPr="00173DCD">
        <w:rPr>
          <w:rFonts w:hint="eastAsia"/>
          <w:color w:val="000000" w:themeColor="text1"/>
        </w:rPr>
        <w:t>內四處走動錄影蒐證。</w:t>
      </w:r>
    </w:p>
    <w:p w14:paraId="0451FED3" w14:textId="701A6047" w:rsidR="00A52788" w:rsidRPr="00173DCD" w:rsidRDefault="00A52788" w:rsidP="007C6B84">
      <w:pPr>
        <w:pStyle w:val="4"/>
        <w:snapToGrid w:val="0"/>
        <w:spacing w:line="500" w:lineRule="exact"/>
        <w:rPr>
          <w:color w:val="000000" w:themeColor="text1"/>
        </w:rPr>
      </w:pPr>
      <w:r w:rsidRPr="00173DCD">
        <w:rPr>
          <w:rFonts w:hint="eastAsia"/>
          <w:color w:val="000000" w:themeColor="text1"/>
        </w:rPr>
        <w:t>110年</w:t>
      </w:r>
      <w:r w:rsidRPr="00173DCD">
        <w:rPr>
          <w:color w:val="000000" w:themeColor="text1"/>
        </w:rPr>
        <w:t>4</w:t>
      </w:r>
      <w:r w:rsidRPr="00173DCD">
        <w:rPr>
          <w:rFonts w:hint="eastAsia"/>
          <w:color w:val="000000" w:themeColor="text1"/>
        </w:rPr>
        <w:t>月</w:t>
      </w:r>
      <w:r w:rsidRPr="00173DCD">
        <w:rPr>
          <w:color w:val="000000" w:themeColor="text1"/>
        </w:rPr>
        <w:t>9</w:t>
      </w:r>
      <w:r w:rsidRPr="00173DCD">
        <w:rPr>
          <w:rFonts w:hint="eastAsia"/>
          <w:color w:val="000000" w:themeColor="text1"/>
        </w:rPr>
        <w:t>日，</w:t>
      </w:r>
      <w:proofErr w:type="gramStart"/>
      <w:r w:rsidRPr="00173DCD">
        <w:rPr>
          <w:rFonts w:hint="eastAsia"/>
          <w:color w:val="000000" w:themeColor="text1"/>
        </w:rPr>
        <w:t>臺</w:t>
      </w:r>
      <w:proofErr w:type="gramEnd"/>
      <w:r w:rsidR="009D147D" w:rsidRPr="00173DCD">
        <w:rPr>
          <w:rFonts w:hint="eastAsia"/>
          <w:color w:val="000000" w:themeColor="text1"/>
        </w:rPr>
        <w:t>東</w:t>
      </w:r>
      <w:r w:rsidRPr="00173DCD">
        <w:rPr>
          <w:rFonts w:hint="eastAsia"/>
          <w:color w:val="000000" w:themeColor="text1"/>
        </w:rPr>
        <w:t>地檢署檢察官會同民航局、成功分局，至陳訴人私人會所實施勘驗</w:t>
      </w:r>
      <w:r w:rsidR="004E229E" w:rsidRPr="00173DCD">
        <w:rPr>
          <w:rFonts w:hint="eastAsia"/>
          <w:color w:val="000000" w:themeColor="text1"/>
        </w:rPr>
        <w:t>及</w:t>
      </w:r>
      <w:r w:rsidRPr="00173DCD">
        <w:rPr>
          <w:rFonts w:hint="eastAsia"/>
          <w:color w:val="000000" w:themeColor="text1"/>
        </w:rPr>
        <w:t>訊問陳訴人，陳訴人及其辯護人黃明展律師、郭蕙蘭</w:t>
      </w:r>
      <w:proofErr w:type="gramStart"/>
      <w:r w:rsidRPr="00173DCD">
        <w:rPr>
          <w:rFonts w:hint="eastAsia"/>
          <w:color w:val="000000" w:themeColor="text1"/>
        </w:rPr>
        <w:t>律師在</w:t>
      </w:r>
      <w:proofErr w:type="gramEnd"/>
      <w:r w:rsidRPr="00173DCD">
        <w:rPr>
          <w:rFonts w:hint="eastAsia"/>
          <w:color w:val="000000" w:themeColor="text1"/>
        </w:rPr>
        <w:t>場，當日勘驗過程略以：</w:t>
      </w:r>
    </w:p>
    <w:p w14:paraId="58A9853F" w14:textId="61F5456D" w:rsidR="00A52788" w:rsidRPr="00173DCD" w:rsidRDefault="00A52788" w:rsidP="007C6B84">
      <w:pPr>
        <w:pStyle w:val="5"/>
        <w:snapToGrid w:val="0"/>
        <w:spacing w:line="500" w:lineRule="exact"/>
        <w:rPr>
          <w:color w:val="000000" w:themeColor="text1"/>
        </w:rPr>
      </w:pPr>
      <w:r w:rsidRPr="00173DCD">
        <w:rPr>
          <w:rFonts w:hint="eastAsia"/>
          <w:color w:val="000000" w:themeColor="text1"/>
        </w:rPr>
        <w:t>陳訴人進入R</w:t>
      </w:r>
      <w:r w:rsidRPr="00173DCD">
        <w:rPr>
          <w:color w:val="000000" w:themeColor="text1"/>
        </w:rPr>
        <w:t>22</w:t>
      </w:r>
      <w:r w:rsidR="00A61B52" w:rsidRPr="00173DCD">
        <w:rPr>
          <w:rFonts w:hint="eastAsia"/>
          <w:color w:val="000000" w:themeColor="text1"/>
        </w:rPr>
        <w:t>直昇機</w:t>
      </w:r>
      <w:r w:rsidRPr="00173DCD">
        <w:rPr>
          <w:rFonts w:hint="eastAsia"/>
          <w:color w:val="000000" w:themeColor="text1"/>
        </w:rPr>
        <w:t>內，操作電門引擎，並使</w:t>
      </w:r>
      <w:r w:rsidR="00A61B52" w:rsidRPr="00173DCD">
        <w:rPr>
          <w:rFonts w:hint="eastAsia"/>
          <w:color w:val="000000" w:themeColor="text1"/>
        </w:rPr>
        <w:t>直昇機</w:t>
      </w:r>
      <w:r w:rsidRPr="00173DCD">
        <w:rPr>
          <w:rFonts w:hint="eastAsia"/>
          <w:color w:val="000000" w:themeColor="text1"/>
        </w:rPr>
        <w:t>轉動螺旋</w:t>
      </w:r>
      <w:proofErr w:type="gramStart"/>
      <w:r w:rsidRPr="00173DCD">
        <w:rPr>
          <w:rFonts w:hint="eastAsia"/>
          <w:color w:val="000000" w:themeColor="text1"/>
        </w:rPr>
        <w:t>翼</w:t>
      </w:r>
      <w:proofErr w:type="gramEnd"/>
      <w:r w:rsidRPr="00173DCD">
        <w:rPr>
          <w:rFonts w:hint="eastAsia"/>
          <w:color w:val="000000" w:themeColor="text1"/>
        </w:rPr>
        <w:t>持續約1分鐘，檢察官諭知成功分局員警將發動過程錄製為影片。</w:t>
      </w:r>
    </w:p>
    <w:p w14:paraId="7A699C3F" w14:textId="77777777" w:rsidR="00A52788" w:rsidRPr="00173DCD" w:rsidRDefault="00A52788" w:rsidP="007C6B84">
      <w:pPr>
        <w:pStyle w:val="5"/>
        <w:snapToGrid w:val="0"/>
        <w:spacing w:line="500" w:lineRule="exact"/>
        <w:rPr>
          <w:color w:val="000000" w:themeColor="text1"/>
        </w:rPr>
      </w:pPr>
      <w:r w:rsidRPr="00173DCD">
        <w:rPr>
          <w:rFonts w:hint="eastAsia"/>
          <w:color w:val="000000" w:themeColor="text1"/>
        </w:rPr>
        <w:t>檢察官訊問陳訴人對履</w:t>
      </w:r>
      <w:proofErr w:type="gramStart"/>
      <w:r w:rsidRPr="00173DCD">
        <w:rPr>
          <w:rFonts w:hint="eastAsia"/>
          <w:color w:val="000000" w:themeColor="text1"/>
        </w:rPr>
        <w:t>勘</w:t>
      </w:r>
      <w:proofErr w:type="gramEnd"/>
      <w:r w:rsidRPr="00173DCD">
        <w:rPr>
          <w:rFonts w:hint="eastAsia"/>
          <w:color w:val="000000" w:themeColor="text1"/>
        </w:rPr>
        <w:t>程序有無意見，陳訴人表示為何會有刑警到場、很在意這一點。</w:t>
      </w:r>
    </w:p>
    <w:p w14:paraId="409C1F56" w14:textId="7748D700" w:rsidR="00A52788" w:rsidRPr="00173DCD" w:rsidRDefault="00A52788" w:rsidP="007C6B84">
      <w:pPr>
        <w:pStyle w:val="5"/>
        <w:snapToGrid w:val="0"/>
        <w:spacing w:line="500" w:lineRule="exact"/>
        <w:rPr>
          <w:color w:val="000000" w:themeColor="text1"/>
        </w:rPr>
      </w:pPr>
      <w:r w:rsidRPr="00173DCD">
        <w:rPr>
          <w:rFonts w:hint="eastAsia"/>
          <w:color w:val="000000" w:themeColor="text1"/>
        </w:rPr>
        <w:t>陳訴人辯護人郭蕙蘭律師表示，現場為私人地方，扣案</w:t>
      </w:r>
      <w:r w:rsidR="00A61B52" w:rsidRPr="00173DCD">
        <w:rPr>
          <w:rFonts w:hint="eastAsia"/>
          <w:color w:val="000000" w:themeColor="text1"/>
        </w:rPr>
        <w:t>直昇機</w:t>
      </w:r>
      <w:r w:rsidRPr="00173DCD">
        <w:rPr>
          <w:rFonts w:hint="eastAsia"/>
          <w:color w:val="000000" w:themeColor="text1"/>
        </w:rPr>
        <w:t>是保管物，希望不要再進來或終止保管的行為，扣案</w:t>
      </w:r>
      <w:r w:rsidR="00A61B52" w:rsidRPr="00173DCD">
        <w:rPr>
          <w:rFonts w:hint="eastAsia"/>
          <w:color w:val="000000" w:themeColor="text1"/>
        </w:rPr>
        <w:t>直昇機</w:t>
      </w:r>
      <w:r w:rsidRPr="00173DCD">
        <w:rPr>
          <w:rFonts w:hint="eastAsia"/>
          <w:color w:val="000000" w:themeColor="text1"/>
        </w:rPr>
        <w:t>移動到地檢署。</w:t>
      </w:r>
    </w:p>
    <w:p w14:paraId="406B0939" w14:textId="67D1667C" w:rsidR="00A52788" w:rsidRPr="00173DCD" w:rsidRDefault="00A52788" w:rsidP="007C6B84">
      <w:pPr>
        <w:pStyle w:val="5"/>
        <w:snapToGrid w:val="0"/>
        <w:spacing w:line="500" w:lineRule="exact"/>
        <w:rPr>
          <w:color w:val="000000" w:themeColor="text1"/>
        </w:rPr>
      </w:pPr>
      <w:r w:rsidRPr="00173DCD">
        <w:rPr>
          <w:rFonts w:hint="eastAsia"/>
          <w:color w:val="000000" w:themeColor="text1"/>
        </w:rPr>
        <w:lastRenderedPageBreak/>
        <w:t>陳訴人辯護人黃明展律師</w:t>
      </w:r>
      <w:r w:rsidR="00EC27F2" w:rsidRPr="00173DCD">
        <w:rPr>
          <w:rFonts w:hint="eastAsia"/>
          <w:color w:val="000000" w:themeColor="text1"/>
        </w:rPr>
        <w:t>則</w:t>
      </w:r>
      <w:r w:rsidRPr="00173DCD">
        <w:rPr>
          <w:rFonts w:hint="eastAsia"/>
          <w:color w:val="000000" w:themeColor="text1"/>
        </w:rPr>
        <w:t>表示如1</w:t>
      </w:r>
      <w:r w:rsidRPr="00173DCD">
        <w:rPr>
          <w:color w:val="000000" w:themeColor="text1"/>
        </w:rPr>
        <w:t>10</w:t>
      </w:r>
      <w:r w:rsidRPr="00173DCD">
        <w:rPr>
          <w:rFonts w:hint="eastAsia"/>
          <w:color w:val="000000" w:themeColor="text1"/>
        </w:rPr>
        <w:t>年3月22日陳述意見狀所載。</w:t>
      </w:r>
    </w:p>
    <w:p w14:paraId="6B361F73" w14:textId="70D74994" w:rsidR="007F4DAF" w:rsidRPr="00173DCD" w:rsidRDefault="00EB47E4" w:rsidP="007C6B84">
      <w:pPr>
        <w:pStyle w:val="3"/>
        <w:snapToGrid w:val="0"/>
        <w:spacing w:line="500" w:lineRule="exact"/>
        <w:rPr>
          <w:color w:val="000000" w:themeColor="text1"/>
        </w:rPr>
      </w:pPr>
      <w:r w:rsidRPr="00173DCD">
        <w:rPr>
          <w:rFonts w:hint="eastAsia"/>
          <w:color w:val="000000" w:themeColor="text1"/>
        </w:rPr>
        <w:t>法務部</w:t>
      </w:r>
      <w:r w:rsidR="007F4DAF" w:rsidRPr="00173DCD">
        <w:rPr>
          <w:rFonts w:hint="eastAsia"/>
          <w:color w:val="000000" w:themeColor="text1"/>
        </w:rPr>
        <w:t>書面回復本院略</w:t>
      </w:r>
      <w:proofErr w:type="gramStart"/>
      <w:r w:rsidR="007F4DAF" w:rsidRPr="00173DCD">
        <w:rPr>
          <w:rFonts w:hint="eastAsia"/>
          <w:color w:val="000000" w:themeColor="text1"/>
        </w:rPr>
        <w:t>以</w:t>
      </w:r>
      <w:proofErr w:type="gramEnd"/>
      <w:r w:rsidR="007F4DAF" w:rsidRPr="00173DCD">
        <w:rPr>
          <w:rFonts w:hint="eastAsia"/>
          <w:color w:val="000000" w:themeColor="text1"/>
        </w:rPr>
        <w:t>：</w:t>
      </w:r>
    </w:p>
    <w:p w14:paraId="0B7F5FAC" w14:textId="45EECEAF" w:rsidR="007F4DAF" w:rsidRPr="00173DCD" w:rsidRDefault="007F4DAF" w:rsidP="007C6B84">
      <w:pPr>
        <w:pStyle w:val="4"/>
        <w:snapToGrid w:val="0"/>
        <w:spacing w:line="500" w:lineRule="exact"/>
        <w:rPr>
          <w:color w:val="000000" w:themeColor="text1"/>
        </w:rPr>
      </w:pPr>
      <w:r w:rsidRPr="00173DCD">
        <w:rPr>
          <w:rFonts w:hint="eastAsia"/>
          <w:color w:val="000000" w:themeColor="text1"/>
        </w:rPr>
        <w:t>按傳喚被告、證人，應用傳票，刑事訴訟法第71條第1項、第175條第1項分別定有明文。傳票應完備應記載事項，於偵查中由檢察官簽名。因偵查犯罪具有時效性，為迅速</w:t>
      </w:r>
      <w:proofErr w:type="gramStart"/>
      <w:r w:rsidRPr="00173DCD">
        <w:rPr>
          <w:rFonts w:hint="eastAsia"/>
          <w:color w:val="000000" w:themeColor="text1"/>
        </w:rPr>
        <w:t>蒐</w:t>
      </w:r>
      <w:proofErr w:type="gramEnd"/>
      <w:r w:rsidRPr="00173DCD">
        <w:rPr>
          <w:rFonts w:hint="eastAsia"/>
          <w:color w:val="000000" w:themeColor="text1"/>
        </w:rPr>
        <w:t>證有效發現真實，並使訴訟關係人得以到場</w:t>
      </w:r>
      <w:proofErr w:type="gramStart"/>
      <w:r w:rsidRPr="00173DCD">
        <w:rPr>
          <w:rFonts w:hint="eastAsia"/>
          <w:color w:val="000000" w:themeColor="text1"/>
        </w:rPr>
        <w:t>充分辯</w:t>
      </w:r>
      <w:proofErr w:type="gramEnd"/>
      <w:r w:rsidRPr="00173DCD">
        <w:rPr>
          <w:rFonts w:hint="eastAsia"/>
          <w:color w:val="000000" w:themeColor="text1"/>
        </w:rPr>
        <w:t>明犯罪嫌疑與陳述意見，實務上得視具體個案情形，以公務電話促請到場，此時應屬促請到場之性質。</w:t>
      </w:r>
    </w:p>
    <w:p w14:paraId="0E2E960D" w14:textId="01605B6D" w:rsidR="007F4DAF" w:rsidRPr="00173DCD" w:rsidRDefault="007F4DAF" w:rsidP="007C6B84">
      <w:pPr>
        <w:pStyle w:val="4"/>
        <w:snapToGrid w:val="0"/>
        <w:spacing w:line="500" w:lineRule="exact"/>
        <w:rPr>
          <w:color w:val="000000" w:themeColor="text1"/>
        </w:rPr>
      </w:pPr>
      <w:r w:rsidRPr="00173DCD">
        <w:rPr>
          <w:rFonts w:hint="eastAsia"/>
          <w:color w:val="000000" w:themeColor="text1"/>
        </w:rPr>
        <w:t>經以公務電話通知而未到場者並無法定效果，仍應由檢察官視具體個案情形，依法傳喚或通知到場，如符合拘提之要件，得為拘提。</w:t>
      </w:r>
    </w:p>
    <w:p w14:paraId="70D5372C" w14:textId="07B7F2A8" w:rsidR="002B4D9D" w:rsidRPr="00173DCD" w:rsidRDefault="002B4D9D" w:rsidP="007C6B84">
      <w:pPr>
        <w:pStyle w:val="3"/>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東地檢署檢察官雖有與陳訴人約定於110年4月9日勘驗扣押之</w:t>
      </w:r>
      <w:r w:rsidR="00A61B52" w:rsidRPr="00173DCD">
        <w:rPr>
          <w:rFonts w:hint="eastAsia"/>
          <w:color w:val="000000" w:themeColor="text1"/>
        </w:rPr>
        <w:t>直昇機</w:t>
      </w:r>
      <w:r w:rsidRPr="00173DCD">
        <w:rPr>
          <w:rFonts w:hint="eastAsia"/>
          <w:color w:val="000000" w:themeColor="text1"/>
        </w:rPr>
        <w:t>，然為避免證據有偽造、變造、湮滅之情事，故提早於110年3月16日進行</w:t>
      </w:r>
      <w:r w:rsidR="00A61B52" w:rsidRPr="00173DCD">
        <w:rPr>
          <w:rFonts w:hint="eastAsia"/>
          <w:color w:val="000000" w:themeColor="text1"/>
        </w:rPr>
        <w:t>直昇機</w:t>
      </w:r>
      <w:r w:rsidRPr="00173DCD">
        <w:rPr>
          <w:rFonts w:hint="eastAsia"/>
          <w:color w:val="000000" w:themeColor="text1"/>
        </w:rPr>
        <w:t>勘驗，且勘驗前有與陳訴人電話聯繫，告知勘驗</w:t>
      </w:r>
      <w:r w:rsidR="00A61B52" w:rsidRPr="00173DCD">
        <w:rPr>
          <w:rFonts w:hint="eastAsia"/>
          <w:color w:val="000000" w:themeColor="text1"/>
        </w:rPr>
        <w:t>直昇機</w:t>
      </w:r>
      <w:r w:rsidRPr="00173DCD">
        <w:rPr>
          <w:rFonts w:hint="eastAsia"/>
          <w:color w:val="000000" w:themeColor="text1"/>
        </w:rPr>
        <w:t>提早進行，而取得陳訴人同意，勘驗當下陳訴人及辯護人</w:t>
      </w:r>
      <w:proofErr w:type="gramStart"/>
      <w:r w:rsidRPr="00173DCD">
        <w:rPr>
          <w:rFonts w:hint="eastAsia"/>
          <w:color w:val="000000" w:themeColor="text1"/>
        </w:rPr>
        <w:t>均在</w:t>
      </w:r>
      <w:proofErr w:type="gramEnd"/>
      <w:r w:rsidRPr="00173DCD">
        <w:rPr>
          <w:rFonts w:hint="eastAsia"/>
          <w:color w:val="000000" w:themeColor="text1"/>
        </w:rPr>
        <w:t>場而無反對意見</w:t>
      </w:r>
      <w:r w:rsidR="009630EC" w:rsidRPr="00173DCD">
        <w:rPr>
          <w:rFonts w:hint="eastAsia"/>
          <w:color w:val="000000" w:themeColor="text1"/>
        </w:rPr>
        <w:t>。</w:t>
      </w:r>
    </w:p>
    <w:p w14:paraId="18C2A404" w14:textId="13F25FE5" w:rsidR="00175EF0" w:rsidRPr="00173DCD" w:rsidRDefault="00F636D5" w:rsidP="007C6B84">
      <w:pPr>
        <w:pStyle w:val="3"/>
        <w:snapToGrid w:val="0"/>
        <w:spacing w:line="500" w:lineRule="exact"/>
        <w:rPr>
          <w:color w:val="000000" w:themeColor="text1"/>
        </w:rPr>
      </w:pPr>
      <w:r w:rsidRPr="00173DCD">
        <w:rPr>
          <w:rFonts w:hint="eastAsia"/>
          <w:color w:val="000000" w:themeColor="text1"/>
        </w:rPr>
        <w:t>司法院、</w:t>
      </w:r>
      <w:r w:rsidR="00CE02D7" w:rsidRPr="00173DCD">
        <w:rPr>
          <w:rFonts w:hint="eastAsia"/>
          <w:color w:val="000000" w:themeColor="text1"/>
        </w:rPr>
        <w:t>法務部</w:t>
      </w:r>
      <w:r w:rsidR="00EB47E4" w:rsidRPr="00173DCD">
        <w:rPr>
          <w:rFonts w:hint="eastAsia"/>
          <w:color w:val="000000" w:themeColor="text1"/>
        </w:rPr>
        <w:t>、</w:t>
      </w:r>
      <w:proofErr w:type="gramStart"/>
      <w:r w:rsidR="00EB47E4" w:rsidRPr="00173DCD">
        <w:rPr>
          <w:rFonts w:hint="eastAsia"/>
          <w:color w:val="000000" w:themeColor="text1"/>
        </w:rPr>
        <w:t>臺</w:t>
      </w:r>
      <w:proofErr w:type="gramEnd"/>
      <w:r w:rsidR="00EB47E4" w:rsidRPr="00173DCD">
        <w:rPr>
          <w:rFonts w:hint="eastAsia"/>
          <w:color w:val="000000" w:themeColor="text1"/>
        </w:rPr>
        <w:t>高檢署、臺東地檢署主管人員於本院詢問時表示略以：</w:t>
      </w:r>
    </w:p>
    <w:p w14:paraId="08435242" w14:textId="77777777" w:rsidR="00F636D5" w:rsidRPr="00173DCD" w:rsidRDefault="00F636D5" w:rsidP="007C6B84">
      <w:pPr>
        <w:pStyle w:val="4"/>
        <w:snapToGrid w:val="0"/>
        <w:spacing w:line="500" w:lineRule="exact"/>
        <w:rPr>
          <w:color w:val="000000" w:themeColor="text1"/>
        </w:rPr>
      </w:pPr>
      <w:r w:rsidRPr="00173DCD">
        <w:rPr>
          <w:rFonts w:hint="eastAsia"/>
          <w:color w:val="000000" w:themeColor="text1"/>
        </w:rPr>
        <w:t>司法院刑事廳陳信旗副廳長：</w:t>
      </w:r>
    </w:p>
    <w:p w14:paraId="72678417" w14:textId="4AFECFD9" w:rsidR="00F636D5" w:rsidRPr="00173DCD" w:rsidRDefault="00F636D5" w:rsidP="007C6B84">
      <w:pPr>
        <w:pStyle w:val="5"/>
        <w:numPr>
          <w:ilvl w:val="0"/>
          <w:numId w:val="0"/>
        </w:numPr>
        <w:snapToGrid w:val="0"/>
        <w:spacing w:line="500" w:lineRule="exact"/>
        <w:ind w:leftChars="500" w:left="1701" w:firstLineChars="200" w:firstLine="680"/>
        <w:rPr>
          <w:color w:val="000000" w:themeColor="text1"/>
        </w:rPr>
      </w:pPr>
      <w:r w:rsidRPr="00173DCD">
        <w:rPr>
          <w:rFonts w:hint="eastAsia"/>
          <w:color w:val="000000" w:themeColor="text1"/>
        </w:rPr>
        <w:t>電話不是法律規定的要件，不會發生法律的效果，但的確可以促進偵查的運作。發傳票的話就有到庭義務，未到可以拘提。要發生後續法律效果的話用傳票是基本。</w:t>
      </w:r>
    </w:p>
    <w:p w14:paraId="7E1AE173" w14:textId="2C788263" w:rsidR="00175EF0" w:rsidRPr="00173DCD" w:rsidRDefault="00EB47E4" w:rsidP="007C6B84">
      <w:pPr>
        <w:pStyle w:val="4"/>
        <w:snapToGrid w:val="0"/>
        <w:spacing w:line="500" w:lineRule="exact"/>
        <w:rPr>
          <w:color w:val="000000" w:themeColor="text1"/>
        </w:rPr>
      </w:pPr>
      <w:r w:rsidRPr="00173DCD">
        <w:rPr>
          <w:rFonts w:hint="eastAsia"/>
          <w:color w:val="000000" w:themeColor="text1"/>
        </w:rPr>
        <w:t>法務部</w:t>
      </w:r>
      <w:proofErr w:type="gramStart"/>
      <w:r w:rsidRPr="00173DCD">
        <w:rPr>
          <w:rFonts w:hint="eastAsia"/>
          <w:color w:val="000000" w:themeColor="text1"/>
        </w:rPr>
        <w:t>黃謀信</w:t>
      </w:r>
      <w:proofErr w:type="gramEnd"/>
      <w:r w:rsidRPr="00173DCD">
        <w:rPr>
          <w:rFonts w:hint="eastAsia"/>
          <w:color w:val="000000" w:themeColor="text1"/>
        </w:rPr>
        <w:t>常務次長：</w:t>
      </w:r>
    </w:p>
    <w:p w14:paraId="262EDF8A" w14:textId="326DA3E6" w:rsidR="009E6F9A" w:rsidRPr="00173DCD" w:rsidRDefault="009E6F9A" w:rsidP="007C6B84">
      <w:pPr>
        <w:pStyle w:val="5"/>
        <w:snapToGrid w:val="0"/>
        <w:spacing w:line="500" w:lineRule="exact"/>
        <w:rPr>
          <w:color w:val="000000" w:themeColor="text1"/>
        </w:rPr>
      </w:pPr>
      <w:r w:rsidRPr="00173DCD">
        <w:rPr>
          <w:rFonts w:hint="eastAsia"/>
          <w:color w:val="000000" w:themeColor="text1"/>
        </w:rPr>
        <w:lastRenderedPageBreak/>
        <w:t>接受電話通知自願到場後沒有接受訊問的義務。至於訊問後可否命具保，若符合具保要件，這是可以的，甚至依照刑事訴訟法第228條之規定，符合該要件可以逮捕，是否交保這跟是否自願到場是兩回事。</w:t>
      </w:r>
    </w:p>
    <w:p w14:paraId="333570B8" w14:textId="76E2D847" w:rsidR="009E6F9A" w:rsidRPr="00173DCD" w:rsidRDefault="00926F55" w:rsidP="007C6B84">
      <w:pPr>
        <w:pStyle w:val="5"/>
        <w:snapToGrid w:val="0"/>
        <w:spacing w:line="500" w:lineRule="exact"/>
        <w:rPr>
          <w:color w:val="000000" w:themeColor="text1"/>
        </w:rPr>
      </w:pPr>
      <w:r w:rsidRPr="00173DCD">
        <w:rPr>
          <w:rFonts w:hint="eastAsia"/>
          <w:color w:val="000000" w:themeColor="text1"/>
        </w:rPr>
        <w:t>勘驗用通知，而不是傳喚，所以只要有通知就可以做了，並沒有必須要傳喚，只要雙方都知道時候要勘驗就可以了。</w:t>
      </w:r>
    </w:p>
    <w:p w14:paraId="25C61F74" w14:textId="77777777" w:rsidR="00744BCB" w:rsidRPr="00173DCD" w:rsidRDefault="00744BCB" w:rsidP="007C6B84">
      <w:pPr>
        <w:pStyle w:val="4"/>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高檢署林宏松檢察官兼書記官長：</w:t>
      </w:r>
    </w:p>
    <w:p w14:paraId="65396B6D" w14:textId="66DB23A4" w:rsidR="0011337C" w:rsidRPr="00173DCD" w:rsidRDefault="00744BCB" w:rsidP="007C6B84">
      <w:pPr>
        <w:pStyle w:val="5"/>
        <w:numPr>
          <w:ilvl w:val="0"/>
          <w:numId w:val="0"/>
        </w:numPr>
        <w:snapToGrid w:val="0"/>
        <w:spacing w:line="500" w:lineRule="exact"/>
        <w:ind w:leftChars="500" w:left="1701" w:firstLineChars="200" w:firstLine="680"/>
        <w:rPr>
          <w:color w:val="000000" w:themeColor="text1"/>
        </w:rPr>
      </w:pPr>
      <w:r w:rsidRPr="00173DCD">
        <w:rPr>
          <w:rFonts w:hint="eastAsia"/>
          <w:color w:val="000000" w:themeColor="text1"/>
        </w:rPr>
        <w:t>實務上，若比較急迫或個案有必要確實會用電話通知。</w:t>
      </w:r>
    </w:p>
    <w:p w14:paraId="04F40995" w14:textId="5402CB20" w:rsidR="00C64FBA" w:rsidRPr="00173DCD" w:rsidRDefault="00C64FBA" w:rsidP="007C6B84">
      <w:pPr>
        <w:pStyle w:val="4"/>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東地檢署廖榮寬主任檢察官：</w:t>
      </w:r>
    </w:p>
    <w:p w14:paraId="46D09AE1" w14:textId="13D0244B" w:rsidR="00C64FBA" w:rsidRPr="00173DCD" w:rsidRDefault="00C64FBA" w:rsidP="007C6B84">
      <w:pPr>
        <w:pStyle w:val="5"/>
        <w:snapToGrid w:val="0"/>
        <w:spacing w:line="500" w:lineRule="exact"/>
        <w:rPr>
          <w:color w:val="000000" w:themeColor="text1"/>
        </w:rPr>
      </w:pPr>
      <w:r w:rsidRPr="00173DCD">
        <w:rPr>
          <w:rFonts w:hint="eastAsia"/>
          <w:color w:val="000000" w:themeColor="text1"/>
        </w:rPr>
        <w:t>就個案而言，關於何以開庭前用電話通知陳訴人及辯護人到場乙節，如果用寄送傳票的方式，因為陳訴人及律師都在</w:t>
      </w:r>
      <w:proofErr w:type="gramStart"/>
      <w:r w:rsidRPr="00173DCD">
        <w:rPr>
          <w:rFonts w:hint="eastAsia"/>
          <w:color w:val="000000" w:themeColor="text1"/>
        </w:rPr>
        <w:t>臺北要</w:t>
      </w:r>
      <w:proofErr w:type="gramEnd"/>
      <w:r w:rsidRPr="00173DCD">
        <w:rPr>
          <w:rFonts w:hint="eastAsia"/>
          <w:color w:val="000000" w:themeColor="text1"/>
        </w:rPr>
        <w:t>過來的路程遙遠，我們擔心他們不管是公務或私務有所衝突，才會先用電話的方式跟他們確認這個時間可不可以，用電話通知這屬於任意偵查，就算電話通知的時間他們無法到場，地檢署不會有進一步的強制處分或其他任何的動作，如果他們時間真的不行，我們當然會另外跟他們敲定一個時間，我們當初也是以電話的方式請陳訴人以「被告」的身分過來，我們當初與陳訴人及辯護人溝通的過程中，也沒有告訴他們如果不到場會有任何的強制處分，只是在確認時間可不可以，如果可以就請他們過來。</w:t>
      </w:r>
    </w:p>
    <w:p w14:paraId="330D1475" w14:textId="0CBC5652" w:rsidR="002D4834" w:rsidRPr="00173DCD" w:rsidRDefault="002D4834" w:rsidP="007C6B84">
      <w:pPr>
        <w:pStyle w:val="5"/>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東地檢署的檢察事務官人數較少，比較不會</w:t>
      </w:r>
      <w:r w:rsidRPr="00173DCD">
        <w:rPr>
          <w:rFonts w:hint="eastAsia"/>
          <w:color w:val="000000" w:themeColor="text1"/>
        </w:rPr>
        <w:lastRenderedPageBreak/>
        <w:t>接受這種社會矚目的案件。會補傳票通常是因為當事人需要跟公司請假或需要報備。</w:t>
      </w:r>
      <w:proofErr w:type="gramStart"/>
      <w:r w:rsidRPr="00173DCD">
        <w:rPr>
          <w:rFonts w:hint="eastAsia"/>
          <w:color w:val="000000" w:themeColor="text1"/>
        </w:rPr>
        <w:t>臺</w:t>
      </w:r>
      <w:proofErr w:type="gramEnd"/>
      <w:r w:rsidRPr="00173DCD">
        <w:rPr>
          <w:rFonts w:hint="eastAsia"/>
          <w:color w:val="000000" w:themeColor="text1"/>
        </w:rPr>
        <w:t>東地檢署因為常傳到臺灣西部的居民，都會先用電話通知，因為有些人還可以就近到所在地檢署視訊說明，我們才會用電話這種比較機動性的方式來聯絡。</w:t>
      </w:r>
    </w:p>
    <w:p w14:paraId="7325B5FA" w14:textId="4C04C0FA" w:rsidR="00861121" w:rsidRPr="00173DCD" w:rsidRDefault="00861121" w:rsidP="007C6B84">
      <w:pPr>
        <w:pStyle w:val="5"/>
        <w:snapToGrid w:val="0"/>
        <w:spacing w:line="500" w:lineRule="exact"/>
        <w:rPr>
          <w:color w:val="000000" w:themeColor="text1"/>
        </w:rPr>
      </w:pPr>
      <w:r w:rsidRPr="00173DCD">
        <w:rPr>
          <w:rFonts w:hint="eastAsia"/>
          <w:color w:val="000000" w:themeColor="text1"/>
        </w:rPr>
        <w:t>關於已經先行與陳訴人約定110年4月9日的時間勘驗</w:t>
      </w:r>
      <w:r w:rsidR="00A61B52" w:rsidRPr="00173DCD">
        <w:rPr>
          <w:rFonts w:hint="eastAsia"/>
          <w:color w:val="000000" w:themeColor="text1"/>
        </w:rPr>
        <w:t>直昇機</w:t>
      </w:r>
      <w:r w:rsidRPr="00173DCD">
        <w:rPr>
          <w:rFonts w:hint="eastAsia"/>
          <w:color w:val="000000" w:themeColor="text1"/>
        </w:rPr>
        <w:t>，為何會提早到同年3月16日乙節，因為當時檢察官與主任討論過後，我們認為如果到同年4月9日才去勘驗，有可能裡面相關重要的證據也就是本案的「Garmin GPS行程記錄器」可能會有偽造變造的情事，所以我們才會提早在同年3月16日對於扣押的</w:t>
      </w:r>
      <w:r w:rsidR="00A61B52" w:rsidRPr="00173DCD">
        <w:rPr>
          <w:rFonts w:hint="eastAsia"/>
          <w:color w:val="000000" w:themeColor="text1"/>
        </w:rPr>
        <w:t>直昇機</w:t>
      </w:r>
      <w:r w:rsidRPr="00173DCD">
        <w:rPr>
          <w:rFonts w:hint="eastAsia"/>
          <w:color w:val="000000" w:themeColor="text1"/>
        </w:rPr>
        <w:t>進行勘驗，我們在進行勘驗之前已經有與被告電話聯繫，有取得被告同意，當時被告及辯護人也</w:t>
      </w:r>
      <w:proofErr w:type="gramStart"/>
      <w:r w:rsidRPr="00173DCD">
        <w:rPr>
          <w:rFonts w:hint="eastAsia"/>
          <w:color w:val="000000" w:themeColor="text1"/>
        </w:rPr>
        <w:t>都在場</w:t>
      </w:r>
      <w:proofErr w:type="gramEnd"/>
      <w:r w:rsidRPr="00173DCD">
        <w:rPr>
          <w:rFonts w:hint="eastAsia"/>
          <w:color w:val="000000" w:themeColor="text1"/>
        </w:rPr>
        <w:t>，我們也有在勘驗筆錄中呈現，如果他們當時有反對我們確實有可能可以再改期，但當時被告及辯護人也沒有任何的反對意見，所以我們就提早進行勘驗，相關的勘驗程序也沒有違反刑事訴訟法第</w:t>
      </w:r>
      <w:r w:rsidR="00117B69" w:rsidRPr="00173DCD">
        <w:rPr>
          <w:rFonts w:hint="eastAsia"/>
          <w:color w:val="000000" w:themeColor="text1"/>
        </w:rPr>
        <w:t>1</w:t>
      </w:r>
      <w:r w:rsidR="00117B69" w:rsidRPr="00173DCD">
        <w:rPr>
          <w:color w:val="000000" w:themeColor="text1"/>
        </w:rPr>
        <w:t>2</w:t>
      </w:r>
      <w:r w:rsidRPr="00173DCD">
        <w:rPr>
          <w:rFonts w:hint="eastAsia"/>
          <w:color w:val="000000" w:themeColor="text1"/>
        </w:rPr>
        <w:t>章第</w:t>
      </w:r>
      <w:r w:rsidR="00117B69" w:rsidRPr="00173DCD">
        <w:rPr>
          <w:rFonts w:hint="eastAsia"/>
          <w:color w:val="000000" w:themeColor="text1"/>
        </w:rPr>
        <w:t>4</w:t>
      </w:r>
      <w:r w:rsidRPr="00173DCD">
        <w:rPr>
          <w:rFonts w:hint="eastAsia"/>
          <w:color w:val="000000" w:themeColor="text1"/>
        </w:rPr>
        <w:t>節有關勘驗的規定。</w:t>
      </w:r>
    </w:p>
    <w:p w14:paraId="6847FB3A" w14:textId="3DB00C9D" w:rsidR="00175EF0" w:rsidRPr="00173DCD" w:rsidRDefault="00861121" w:rsidP="007C6B84">
      <w:pPr>
        <w:pStyle w:val="4"/>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東地檢署羅佾德檢察官：</w:t>
      </w:r>
    </w:p>
    <w:p w14:paraId="2C7DC30D" w14:textId="5F9E9F2C" w:rsidR="00175EF0" w:rsidRPr="00173DCD" w:rsidRDefault="00A915AC" w:rsidP="007C6B84">
      <w:pPr>
        <w:pStyle w:val="5"/>
        <w:snapToGrid w:val="0"/>
        <w:spacing w:line="500" w:lineRule="exact"/>
        <w:rPr>
          <w:color w:val="000000" w:themeColor="text1"/>
        </w:rPr>
      </w:pPr>
      <w:r w:rsidRPr="00173DCD">
        <w:rPr>
          <w:rFonts w:hint="eastAsia"/>
          <w:color w:val="000000" w:themeColor="text1"/>
        </w:rPr>
        <w:t>首先關於電話通知部分，因為當時知道陳訴人主要活動範圍在</w:t>
      </w:r>
      <w:proofErr w:type="gramStart"/>
      <w:r w:rsidRPr="00173DCD">
        <w:rPr>
          <w:rFonts w:hint="eastAsia"/>
          <w:color w:val="000000" w:themeColor="text1"/>
        </w:rPr>
        <w:t>臺</w:t>
      </w:r>
      <w:proofErr w:type="gramEnd"/>
      <w:r w:rsidRPr="00173DCD">
        <w:rPr>
          <w:rFonts w:hint="eastAsia"/>
          <w:color w:val="000000" w:themeColor="text1"/>
        </w:rPr>
        <w:t>北，雖然他臺東有居所，但主要在臺北，地檢署深知臺北臺東來回遙遠，有機票、車票購買問題，所以先請書記官以電話聯繫109年10月16日到場是否可以，來回與辯</w:t>
      </w:r>
      <w:r w:rsidRPr="00173DCD">
        <w:rPr>
          <w:rFonts w:hint="eastAsia"/>
          <w:color w:val="000000" w:themeColor="text1"/>
        </w:rPr>
        <w:lastRenderedPageBreak/>
        <w:t>護人約</w:t>
      </w:r>
      <w:r w:rsidR="00FB3C01" w:rsidRPr="00173DCD">
        <w:rPr>
          <w:rFonts w:hint="eastAsia"/>
          <w:color w:val="000000" w:themeColor="text1"/>
        </w:rPr>
        <w:t>2、3</w:t>
      </w:r>
      <w:r w:rsidRPr="00173DCD">
        <w:rPr>
          <w:rFonts w:hint="eastAsia"/>
          <w:color w:val="000000" w:themeColor="text1"/>
        </w:rPr>
        <w:t>通電話，確認機票等交通時間後，才下進行單請書記官做最後的通知確認是否機票已買好，當然電話通知是比較機動性與彈性，不如傳票書面寄送較為漫長，確認買機票、車票沒問題後才會請書記官電話通知。</w:t>
      </w:r>
    </w:p>
    <w:p w14:paraId="126F4F21" w14:textId="6CE0E879" w:rsidR="00883D71" w:rsidRPr="00173DCD" w:rsidRDefault="00883D71" w:rsidP="007C6B84">
      <w:pPr>
        <w:pStyle w:val="5"/>
        <w:snapToGrid w:val="0"/>
        <w:spacing w:line="500" w:lineRule="exact"/>
        <w:rPr>
          <w:color w:val="000000" w:themeColor="text1"/>
        </w:rPr>
      </w:pPr>
      <w:r w:rsidRPr="00173DCD">
        <w:rPr>
          <w:rFonts w:hint="eastAsia"/>
          <w:color w:val="000000" w:themeColor="text1"/>
        </w:rPr>
        <w:t>因為該案原由係由於淡水</w:t>
      </w:r>
      <w:r w:rsidR="00A61B52" w:rsidRPr="00173DCD">
        <w:rPr>
          <w:rFonts w:hint="eastAsia"/>
          <w:color w:val="000000" w:themeColor="text1"/>
        </w:rPr>
        <w:t>直昇機</w:t>
      </w:r>
      <w:r w:rsidRPr="00173DCD">
        <w:rPr>
          <w:rFonts w:hint="eastAsia"/>
          <w:color w:val="000000" w:themeColor="text1"/>
        </w:rPr>
        <w:t>違規，當時蘇院長有請徹查全臺灣R22</w:t>
      </w:r>
      <w:r w:rsidR="00A61B52" w:rsidRPr="00173DCD">
        <w:rPr>
          <w:rFonts w:hint="eastAsia"/>
          <w:color w:val="000000" w:themeColor="text1"/>
        </w:rPr>
        <w:t>直昇機</w:t>
      </w:r>
      <w:r w:rsidRPr="00173DCD">
        <w:rPr>
          <w:rFonts w:hint="eastAsia"/>
          <w:color w:val="000000" w:themeColor="text1"/>
        </w:rPr>
        <w:t>，而且案件實具有矚目性，的確有急迫情事，109年10月9日搜索當時陳訴人並</w:t>
      </w:r>
      <w:proofErr w:type="gramStart"/>
      <w:r w:rsidRPr="00173DCD">
        <w:rPr>
          <w:rFonts w:hint="eastAsia"/>
          <w:color w:val="000000" w:themeColor="text1"/>
        </w:rPr>
        <w:t>無在場</w:t>
      </w:r>
      <w:proofErr w:type="gramEnd"/>
      <w:r w:rsidRPr="00173DCD">
        <w:rPr>
          <w:rFonts w:hint="eastAsia"/>
          <w:color w:val="000000" w:themeColor="text1"/>
        </w:rPr>
        <w:t>，係其</w:t>
      </w:r>
      <w:proofErr w:type="gramStart"/>
      <w:r w:rsidRPr="00173DCD">
        <w:rPr>
          <w:rFonts w:hint="eastAsia"/>
          <w:color w:val="000000" w:themeColor="text1"/>
        </w:rPr>
        <w:t>管家在</w:t>
      </w:r>
      <w:proofErr w:type="gramEnd"/>
      <w:r w:rsidRPr="00173DCD">
        <w:rPr>
          <w:rFonts w:hint="eastAsia"/>
          <w:color w:val="000000" w:themeColor="text1"/>
        </w:rPr>
        <w:t>場，既然強制處分的搜索已完成，有請陳訴人到場陳述意見的必要。</w:t>
      </w:r>
    </w:p>
    <w:p w14:paraId="7B30C5DE" w14:textId="70C3AFB8" w:rsidR="00FD4636" w:rsidRPr="00173DCD" w:rsidRDefault="00FD4636" w:rsidP="007C6B84">
      <w:pPr>
        <w:pStyle w:val="5"/>
        <w:snapToGrid w:val="0"/>
        <w:spacing w:line="500" w:lineRule="exact"/>
        <w:rPr>
          <w:color w:val="000000" w:themeColor="text1"/>
        </w:rPr>
      </w:pPr>
      <w:r w:rsidRPr="00173DCD">
        <w:rPr>
          <w:rFonts w:hint="eastAsia"/>
          <w:color w:val="000000" w:themeColor="text1"/>
        </w:rPr>
        <w:t>因為109年10月9日搜索扣押的時候已經扣到</w:t>
      </w:r>
      <w:r w:rsidR="00A61B52" w:rsidRPr="00173DCD">
        <w:rPr>
          <w:rFonts w:hint="eastAsia"/>
          <w:color w:val="000000" w:themeColor="text1"/>
        </w:rPr>
        <w:t>直昇機</w:t>
      </w:r>
      <w:r w:rsidRPr="00173DCD">
        <w:rPr>
          <w:rFonts w:hint="eastAsia"/>
          <w:color w:val="000000" w:themeColor="text1"/>
        </w:rPr>
        <w:t>與其內的物品，對於</w:t>
      </w:r>
      <w:r w:rsidR="00A61B52" w:rsidRPr="00173DCD">
        <w:rPr>
          <w:rFonts w:hint="eastAsia"/>
          <w:color w:val="000000" w:themeColor="text1"/>
        </w:rPr>
        <w:t>直昇機</w:t>
      </w:r>
      <w:r w:rsidRPr="00173DCD">
        <w:rPr>
          <w:rFonts w:hint="eastAsia"/>
          <w:color w:val="000000" w:themeColor="text1"/>
        </w:rPr>
        <w:t>的事宜陳訴人最</w:t>
      </w:r>
      <w:proofErr w:type="gramStart"/>
      <w:r w:rsidRPr="00173DCD">
        <w:rPr>
          <w:rFonts w:hint="eastAsia"/>
          <w:color w:val="000000" w:themeColor="text1"/>
        </w:rPr>
        <w:t>清楚，</w:t>
      </w:r>
      <w:proofErr w:type="gramEnd"/>
      <w:r w:rsidRPr="00173DCD">
        <w:rPr>
          <w:rFonts w:hint="eastAsia"/>
          <w:color w:val="000000" w:themeColor="text1"/>
        </w:rPr>
        <w:t>為了給予陳訴人陳</w:t>
      </w:r>
      <w:r w:rsidR="00B12AAE" w:rsidRPr="00173DCD">
        <w:rPr>
          <w:rFonts w:hint="eastAsia"/>
          <w:color w:val="000000" w:themeColor="text1"/>
        </w:rPr>
        <w:t>述</w:t>
      </w:r>
      <w:r w:rsidRPr="00173DCD">
        <w:rPr>
          <w:rFonts w:hint="eastAsia"/>
          <w:color w:val="000000" w:themeColor="text1"/>
        </w:rPr>
        <w:t>意見的機會，依照正常的程序是會發傳票，但因路途遙遠，我們希望能夠從速，因為全臺灣R22</w:t>
      </w:r>
      <w:r w:rsidR="00A61B52" w:rsidRPr="00173DCD">
        <w:rPr>
          <w:rFonts w:hint="eastAsia"/>
          <w:color w:val="000000" w:themeColor="text1"/>
        </w:rPr>
        <w:t>直昇機</w:t>
      </w:r>
      <w:r w:rsidRPr="00173DCD">
        <w:rPr>
          <w:rFonts w:hint="eastAsia"/>
          <w:color w:val="000000" w:themeColor="text1"/>
        </w:rPr>
        <w:t>除了淡水也有被查扣的行為，我們才會用比較彈性、尊重陳訴人的時間，不會造成傳票寄送往返、當事人到庭的困難，也尊重陳訴人想要及時澄清的心情避免耽擱到。陳訴人也是自願到場。</w:t>
      </w:r>
    </w:p>
    <w:p w14:paraId="41C8F9FE" w14:textId="37CF19D0" w:rsidR="007B3462" w:rsidRPr="00173DCD" w:rsidRDefault="007B3462" w:rsidP="007C6B84">
      <w:pPr>
        <w:pStyle w:val="5"/>
        <w:snapToGrid w:val="0"/>
        <w:spacing w:line="500" w:lineRule="exact"/>
        <w:rPr>
          <w:color w:val="000000" w:themeColor="text1"/>
        </w:rPr>
      </w:pPr>
      <w:r w:rsidRPr="00173DCD">
        <w:rPr>
          <w:rFonts w:hint="eastAsia"/>
          <w:color w:val="000000" w:themeColor="text1"/>
        </w:rPr>
        <w:t>之所以110年3月16日因為我們想要檢視GPS記錄器，因為在此之前我們只是把GPS留在</w:t>
      </w:r>
      <w:r w:rsidR="00A61B52" w:rsidRPr="00173DCD">
        <w:rPr>
          <w:rFonts w:hint="eastAsia"/>
          <w:color w:val="000000" w:themeColor="text1"/>
        </w:rPr>
        <w:t>直昇機</w:t>
      </w:r>
      <w:r w:rsidRPr="00173DCD">
        <w:rPr>
          <w:rFonts w:hint="eastAsia"/>
          <w:color w:val="000000" w:themeColor="text1"/>
        </w:rPr>
        <w:t>裡面，也因為3月16日我們才發現GPS不見了，我們那個時候有請運安會的一起到場，我沒有辦過</w:t>
      </w:r>
      <w:r w:rsidR="00A61B52" w:rsidRPr="00173DCD">
        <w:rPr>
          <w:rFonts w:hint="eastAsia"/>
          <w:color w:val="000000" w:themeColor="text1"/>
        </w:rPr>
        <w:t>直昇機</w:t>
      </w:r>
      <w:r w:rsidRPr="00173DCD">
        <w:rPr>
          <w:rFonts w:hint="eastAsia"/>
          <w:color w:val="000000" w:themeColor="text1"/>
        </w:rPr>
        <w:t>的案件，我沒有預料到</w:t>
      </w:r>
      <w:r w:rsidR="00A61B52" w:rsidRPr="00173DCD">
        <w:rPr>
          <w:rFonts w:hint="eastAsia"/>
          <w:color w:val="000000" w:themeColor="text1"/>
        </w:rPr>
        <w:t>直昇機</w:t>
      </w:r>
      <w:r w:rsidRPr="00173DCD">
        <w:rPr>
          <w:rFonts w:hint="eastAsia"/>
          <w:color w:val="000000" w:themeColor="text1"/>
        </w:rPr>
        <w:t>的路程到底是記錄在</w:t>
      </w:r>
      <w:r w:rsidR="00A61B52" w:rsidRPr="00173DCD">
        <w:rPr>
          <w:rFonts w:hint="eastAsia"/>
          <w:color w:val="000000" w:themeColor="text1"/>
        </w:rPr>
        <w:t>直昇機</w:t>
      </w:r>
      <w:r w:rsidRPr="00173DCD">
        <w:rPr>
          <w:rFonts w:hint="eastAsia"/>
          <w:color w:val="000000" w:themeColor="text1"/>
        </w:rPr>
        <w:t>內建的紀錄器還是陳訴人另行拿走的那台GPS，110年的2月23日</w:t>
      </w:r>
      <w:proofErr w:type="gramStart"/>
      <w:r w:rsidR="00D94B43" w:rsidRPr="00173DCD">
        <w:rPr>
          <w:rFonts w:hint="eastAsia"/>
          <w:color w:val="000000" w:themeColor="text1"/>
        </w:rPr>
        <w:t>臺</w:t>
      </w:r>
      <w:proofErr w:type="gramEnd"/>
      <w:r w:rsidRPr="00173DCD">
        <w:rPr>
          <w:rFonts w:hint="eastAsia"/>
          <w:color w:val="000000" w:themeColor="text1"/>
        </w:rPr>
        <w:t>鐵有</w:t>
      </w:r>
      <w:r w:rsidRPr="00173DCD">
        <w:rPr>
          <w:rFonts w:hint="eastAsia"/>
          <w:color w:val="000000" w:themeColor="text1"/>
        </w:rPr>
        <w:lastRenderedPageBreak/>
        <w:t>撞死3人，那件是我辦的，那件也是</w:t>
      </w:r>
      <w:proofErr w:type="gramStart"/>
      <w:r w:rsidRPr="00173DCD">
        <w:rPr>
          <w:rFonts w:hint="eastAsia"/>
          <w:color w:val="000000" w:themeColor="text1"/>
        </w:rPr>
        <w:t>有跟運</w:t>
      </w:r>
      <w:proofErr w:type="gramEnd"/>
      <w:r w:rsidRPr="00173DCD">
        <w:rPr>
          <w:rFonts w:hint="eastAsia"/>
          <w:color w:val="000000" w:themeColor="text1"/>
        </w:rPr>
        <w:t>安會的葉調查員聯繫到，我跟葉調查員談論過後才覺得應該要勘驗</w:t>
      </w:r>
      <w:r w:rsidR="00A61B52" w:rsidRPr="00173DCD">
        <w:rPr>
          <w:rFonts w:hint="eastAsia"/>
          <w:color w:val="000000" w:themeColor="text1"/>
        </w:rPr>
        <w:t>直昇機</w:t>
      </w:r>
      <w:r w:rsidRPr="00173DCD">
        <w:rPr>
          <w:rFonts w:hint="eastAsia"/>
          <w:color w:val="000000" w:themeColor="text1"/>
        </w:rPr>
        <w:t>裡頭陳訴人的GPS，因為葉調查員說</w:t>
      </w:r>
      <w:r w:rsidR="00A61B52" w:rsidRPr="00173DCD">
        <w:rPr>
          <w:rFonts w:hint="eastAsia"/>
          <w:color w:val="000000" w:themeColor="text1"/>
        </w:rPr>
        <w:t>直昇機</w:t>
      </w:r>
      <w:r w:rsidRPr="00173DCD">
        <w:rPr>
          <w:rFonts w:hint="eastAsia"/>
          <w:color w:val="000000" w:themeColor="text1"/>
        </w:rPr>
        <w:t>的路徑會記錄在GPS，所以才預定3月16日，至於110年4月9日是要確認陳訴人平常怎麼發動</w:t>
      </w:r>
      <w:r w:rsidR="00A61B52" w:rsidRPr="00173DCD">
        <w:rPr>
          <w:rFonts w:hint="eastAsia"/>
          <w:color w:val="000000" w:themeColor="text1"/>
        </w:rPr>
        <w:t>直昇機</w:t>
      </w:r>
      <w:r w:rsidRPr="00173DCD">
        <w:rPr>
          <w:rFonts w:hint="eastAsia"/>
          <w:color w:val="000000" w:themeColor="text1"/>
        </w:rPr>
        <w:t>，</w:t>
      </w:r>
      <w:r w:rsidR="005E02CB" w:rsidRPr="00173DCD">
        <w:rPr>
          <w:rFonts w:hint="eastAsia"/>
          <w:color w:val="000000" w:themeColor="text1"/>
        </w:rPr>
        <w:t>2</w:t>
      </w:r>
      <w:r w:rsidRPr="00173DCD">
        <w:rPr>
          <w:rFonts w:hint="eastAsia"/>
          <w:color w:val="000000" w:themeColor="text1"/>
        </w:rPr>
        <w:t>次勘驗的目的不一樣。我們分析路徑需要時間，110年4月9日如果陳訴人不到沒有人會發動所以他必須要到，110年3月16日也要配合運安會的時間，這個時間陳訴人到不到沒有關係，當然我們希望他到，陳訴人在家。這整個是一個機動的事件，我們110年3月16日要看GPS，結果陳訴人說他丟了，如果110年3月16日已經查到GPS</w:t>
      </w:r>
      <w:proofErr w:type="gramStart"/>
      <w:r w:rsidRPr="00173DCD">
        <w:rPr>
          <w:rFonts w:hint="eastAsia"/>
          <w:color w:val="000000" w:themeColor="text1"/>
        </w:rPr>
        <w:t>給運安</w:t>
      </w:r>
      <w:proofErr w:type="gramEnd"/>
      <w:r w:rsidRPr="00173DCD">
        <w:rPr>
          <w:rFonts w:hint="eastAsia"/>
          <w:color w:val="000000" w:themeColor="text1"/>
        </w:rPr>
        <w:t>會去做釐清，可能也會影響到110年4月9日的勘驗。</w:t>
      </w:r>
    </w:p>
    <w:p w14:paraId="4DC5B307" w14:textId="20E8F485" w:rsidR="0088098D" w:rsidRPr="00173DCD" w:rsidRDefault="007B3462" w:rsidP="007C6B84">
      <w:pPr>
        <w:pStyle w:val="5"/>
        <w:snapToGrid w:val="0"/>
        <w:spacing w:line="500" w:lineRule="exact"/>
        <w:rPr>
          <w:color w:val="000000" w:themeColor="text1"/>
        </w:rPr>
      </w:pPr>
      <w:r w:rsidRPr="00173DCD">
        <w:rPr>
          <w:rFonts w:hint="eastAsia"/>
          <w:color w:val="000000" w:themeColor="text1"/>
        </w:rPr>
        <w:t>依照刑事訴訟法代保管的制度，我們可以命保管人保管，既然陳訴人同意讓</w:t>
      </w:r>
      <w:r w:rsidR="00D56D3B">
        <w:rPr>
          <w:rFonts w:hint="eastAsia"/>
          <w:color w:val="000000" w:themeColor="text1"/>
        </w:rPr>
        <w:t>管家</w:t>
      </w:r>
      <w:r w:rsidRPr="00173DCD">
        <w:rPr>
          <w:rFonts w:hint="eastAsia"/>
          <w:color w:val="000000" w:themeColor="text1"/>
        </w:rPr>
        <w:t>代為保管，那</w:t>
      </w:r>
      <w:r w:rsidR="00D56D3B">
        <w:rPr>
          <w:rFonts w:hint="eastAsia"/>
          <w:color w:val="000000" w:themeColor="text1"/>
        </w:rPr>
        <w:t>管家</w:t>
      </w:r>
      <w:r w:rsidRPr="00173DCD">
        <w:rPr>
          <w:rFonts w:hint="eastAsia"/>
          <w:color w:val="000000" w:themeColor="text1"/>
        </w:rPr>
        <w:t>當然也會有權限讓我們進去勘驗，這是陳訴人跟他管家雇傭契約的問題。如果陳訴人110年3月16日不願意，我們也會尊重他擇期再進行勘驗。</w:t>
      </w:r>
    </w:p>
    <w:p w14:paraId="6D6C59AB" w14:textId="77777777" w:rsidR="00273EFD" w:rsidRPr="00173DCD" w:rsidRDefault="00273EFD" w:rsidP="007C6B84">
      <w:pPr>
        <w:pStyle w:val="3"/>
        <w:snapToGrid w:val="0"/>
        <w:spacing w:line="500" w:lineRule="exact"/>
        <w:rPr>
          <w:color w:val="000000" w:themeColor="text1"/>
        </w:rPr>
      </w:pPr>
      <w:r w:rsidRPr="00173DCD">
        <w:rPr>
          <w:rFonts w:hint="eastAsia"/>
          <w:color w:val="000000" w:themeColor="text1"/>
        </w:rPr>
        <w:t>另本院邀請相關領域專家學者於本院諮詢會議提供意見，殊值傾聽：</w:t>
      </w:r>
    </w:p>
    <w:p w14:paraId="69B66FCC" w14:textId="4C9FDDBA" w:rsidR="00273EFD" w:rsidRPr="00173DCD" w:rsidRDefault="00F6413A" w:rsidP="007C6B84">
      <w:pPr>
        <w:pStyle w:val="4"/>
        <w:snapToGrid w:val="0"/>
        <w:spacing w:line="500" w:lineRule="exact"/>
        <w:rPr>
          <w:color w:val="000000" w:themeColor="text1"/>
        </w:rPr>
      </w:pPr>
      <w:r w:rsidRPr="00173DCD">
        <w:rPr>
          <w:rFonts w:hint="eastAsia"/>
          <w:color w:val="000000" w:themeColor="text1"/>
        </w:rPr>
        <w:t>通知是司法警察的用語，檢察官只能用傳喚，而傳喚要用傳票。</w:t>
      </w:r>
    </w:p>
    <w:p w14:paraId="706FB00C" w14:textId="6B894EA9" w:rsidR="000A42A4" w:rsidRPr="00173DCD" w:rsidRDefault="000A42A4" w:rsidP="007C6B84">
      <w:pPr>
        <w:pStyle w:val="4"/>
        <w:snapToGrid w:val="0"/>
        <w:spacing w:line="500" w:lineRule="exact"/>
        <w:rPr>
          <w:color w:val="000000" w:themeColor="text1"/>
        </w:rPr>
      </w:pPr>
      <w:r w:rsidRPr="00173DCD">
        <w:rPr>
          <w:rFonts w:hint="eastAsia"/>
          <w:color w:val="000000" w:themeColor="text1"/>
        </w:rPr>
        <w:t>關於本案檢察官以電話通知陳訴人到偵查庭</w:t>
      </w:r>
      <w:proofErr w:type="gramStart"/>
      <w:r w:rsidRPr="00173DCD">
        <w:rPr>
          <w:rFonts w:hint="eastAsia"/>
          <w:color w:val="000000" w:themeColor="text1"/>
        </w:rPr>
        <w:t>應訊乙節</w:t>
      </w:r>
      <w:proofErr w:type="gramEnd"/>
      <w:r w:rsidRPr="00173DCD">
        <w:rPr>
          <w:rFonts w:hint="eastAsia"/>
          <w:color w:val="000000" w:themeColor="text1"/>
        </w:rPr>
        <w:t>：此為檢察官的任意偵查手段，沒有強制處分的效果，沒有必要一定要用法定程序來進</w:t>
      </w:r>
      <w:r w:rsidRPr="00173DCD">
        <w:rPr>
          <w:rFonts w:hint="eastAsia"/>
          <w:color w:val="000000" w:themeColor="text1"/>
        </w:rPr>
        <w:lastRenderedPageBreak/>
        <w:t>行，美國、日本也是這個樣子，因為檢察官通知後不來，最多也就是申請拘提而已，不來也沒有法律效果</w:t>
      </w:r>
      <w:r w:rsidR="006C5976" w:rsidRPr="00173DCD">
        <w:rPr>
          <w:rFonts w:hint="eastAsia"/>
          <w:color w:val="000000" w:themeColor="text1"/>
        </w:rPr>
        <w:t>。</w:t>
      </w:r>
    </w:p>
    <w:p w14:paraId="6FB0A189" w14:textId="75743B23" w:rsidR="00175EF0" w:rsidRPr="00173DCD" w:rsidRDefault="00F672FB" w:rsidP="007C6B84">
      <w:pPr>
        <w:pStyle w:val="3"/>
        <w:snapToGrid w:val="0"/>
        <w:spacing w:line="500" w:lineRule="exact"/>
        <w:rPr>
          <w:color w:val="000000" w:themeColor="text1"/>
        </w:rPr>
      </w:pPr>
      <w:r w:rsidRPr="00173DCD">
        <w:rPr>
          <w:rFonts w:hint="eastAsia"/>
          <w:color w:val="000000" w:themeColor="text1"/>
        </w:rPr>
        <w:t>綜上可知：</w:t>
      </w:r>
    </w:p>
    <w:p w14:paraId="61C76CC8" w14:textId="0F4517D2" w:rsidR="00E040FA" w:rsidRPr="00173DCD" w:rsidRDefault="00F672FB" w:rsidP="007C6B84">
      <w:pPr>
        <w:pStyle w:val="4"/>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東地檢署檢察官請書記官以電話聯絡辯護人促請陳訴人隔日務必到場，固為因應臺東縣與臺灣西部交通較為不便所為權宜措施，然性質上</w:t>
      </w:r>
      <w:r w:rsidR="00E040FA" w:rsidRPr="00173DCD">
        <w:rPr>
          <w:rFonts w:hint="eastAsia"/>
          <w:color w:val="000000" w:themeColor="text1"/>
        </w:rPr>
        <w:t>既非</w:t>
      </w:r>
      <w:r w:rsidRPr="00173DCD">
        <w:rPr>
          <w:rFonts w:hint="eastAsia"/>
          <w:color w:val="000000" w:themeColor="text1"/>
        </w:rPr>
        <w:t>刑事訴訟法上之正式傳喚，</w:t>
      </w:r>
      <w:r w:rsidR="00E040FA" w:rsidRPr="00173DCD">
        <w:rPr>
          <w:rFonts w:hint="eastAsia"/>
          <w:color w:val="000000" w:themeColor="text1"/>
        </w:rPr>
        <w:t>陳訴人本無到場義務，亦無接受訊問之義務。</w:t>
      </w:r>
    </w:p>
    <w:p w14:paraId="070DABD3" w14:textId="469D88EC" w:rsidR="00F672FB" w:rsidRPr="00173DCD" w:rsidRDefault="00E040FA" w:rsidP="007C6B84">
      <w:pPr>
        <w:pStyle w:val="4"/>
        <w:snapToGrid w:val="0"/>
        <w:spacing w:line="500" w:lineRule="exact"/>
        <w:rPr>
          <w:color w:val="000000" w:themeColor="text1"/>
        </w:rPr>
      </w:pPr>
      <w:r w:rsidRPr="00173DCD">
        <w:rPr>
          <w:rFonts w:hint="eastAsia"/>
          <w:color w:val="000000" w:themeColor="text1"/>
        </w:rPr>
        <w:t>陳訴人</w:t>
      </w:r>
      <w:r w:rsidR="00A70CE8" w:rsidRPr="00173DCD">
        <w:rPr>
          <w:rFonts w:hint="eastAsia"/>
          <w:color w:val="000000" w:themeColor="text1"/>
        </w:rPr>
        <w:t>固</w:t>
      </w:r>
      <w:r w:rsidR="00E047F8" w:rsidRPr="00173DCD">
        <w:rPr>
          <w:rFonts w:hint="eastAsia"/>
          <w:color w:val="000000" w:themeColor="text1"/>
        </w:rPr>
        <w:t>未質疑檢察官以電話通知違法，然其係</w:t>
      </w:r>
      <w:r w:rsidRPr="00173DCD">
        <w:rPr>
          <w:rFonts w:hint="eastAsia"/>
          <w:color w:val="000000" w:themeColor="text1"/>
        </w:rPr>
        <w:t>選擇</w:t>
      </w:r>
      <w:r w:rsidR="00F672FB" w:rsidRPr="00173DCD">
        <w:rPr>
          <w:rFonts w:hint="eastAsia"/>
          <w:color w:val="000000" w:themeColor="text1"/>
        </w:rPr>
        <w:t>自行到場</w:t>
      </w:r>
      <w:r w:rsidR="00B14561" w:rsidRPr="00173DCD">
        <w:rPr>
          <w:rFonts w:hint="eastAsia"/>
          <w:color w:val="000000" w:themeColor="text1"/>
        </w:rPr>
        <w:t>主動</w:t>
      </w:r>
      <w:r w:rsidRPr="00173DCD">
        <w:rPr>
          <w:rFonts w:hint="eastAsia"/>
          <w:color w:val="000000" w:themeColor="text1"/>
        </w:rPr>
        <w:t>接受訊問</w:t>
      </w:r>
      <w:r w:rsidR="00F672FB" w:rsidRPr="00173DCD">
        <w:rPr>
          <w:rFonts w:hint="eastAsia"/>
          <w:color w:val="000000" w:themeColor="text1"/>
        </w:rPr>
        <w:t>，</w:t>
      </w:r>
      <w:r w:rsidR="006F30E3" w:rsidRPr="00173DCD">
        <w:rPr>
          <w:rFonts w:hint="eastAsia"/>
          <w:color w:val="000000" w:themeColor="text1"/>
        </w:rPr>
        <w:t>在該署新聞稿上仍稱係傳喚到場無羈押必要具保等訊息，並經媒體引用報導，致認為自己係基於尊重檢察官電話通知隨即積極主動到場配合偵辦之陳訴人感受不公</w:t>
      </w:r>
      <w:r w:rsidR="001239DA" w:rsidRPr="00173DCD">
        <w:rPr>
          <w:rFonts w:hint="eastAsia"/>
          <w:color w:val="000000" w:themeColor="text1"/>
        </w:rPr>
        <w:t>，</w:t>
      </w:r>
      <w:proofErr w:type="gramStart"/>
      <w:r w:rsidR="00CF03BF" w:rsidRPr="00173DCD">
        <w:rPr>
          <w:rFonts w:hint="eastAsia"/>
          <w:color w:val="000000" w:themeColor="text1"/>
        </w:rPr>
        <w:t>臺</w:t>
      </w:r>
      <w:proofErr w:type="gramEnd"/>
      <w:r w:rsidR="00CF03BF" w:rsidRPr="00173DCD">
        <w:rPr>
          <w:rFonts w:hint="eastAsia"/>
          <w:color w:val="000000" w:themeColor="text1"/>
        </w:rPr>
        <w:t>東地檢署此部分作法容有改進空間。</w:t>
      </w:r>
    </w:p>
    <w:p w14:paraId="64A80D44" w14:textId="65340C13" w:rsidR="00A82F16" w:rsidRPr="00173DCD" w:rsidRDefault="00CF03BF" w:rsidP="007C6B84">
      <w:pPr>
        <w:pStyle w:val="4"/>
        <w:snapToGrid w:val="0"/>
        <w:spacing w:line="500" w:lineRule="exact"/>
        <w:rPr>
          <w:color w:val="000000" w:themeColor="text1"/>
        </w:rPr>
      </w:pPr>
      <w:r w:rsidRPr="00173DCD">
        <w:rPr>
          <w:rFonts w:hint="eastAsia"/>
          <w:color w:val="000000" w:themeColor="text1"/>
        </w:rPr>
        <w:t>另</w:t>
      </w:r>
      <w:proofErr w:type="gramStart"/>
      <w:r w:rsidR="00B12AAE" w:rsidRPr="00173DCD">
        <w:rPr>
          <w:rFonts w:hint="eastAsia"/>
          <w:color w:val="000000" w:themeColor="text1"/>
        </w:rPr>
        <w:t>臺</w:t>
      </w:r>
      <w:proofErr w:type="gramEnd"/>
      <w:r w:rsidR="00B12AAE" w:rsidRPr="00173DCD">
        <w:rPr>
          <w:rFonts w:hint="eastAsia"/>
          <w:color w:val="000000" w:themeColor="text1"/>
        </w:rPr>
        <w:t>東地檢署檢察官原已於110年2月26日訂於同年4月9日赴陳訴人私人會所勘驗扣案</w:t>
      </w:r>
      <w:r w:rsidR="00A61B52" w:rsidRPr="00173DCD">
        <w:rPr>
          <w:rFonts w:hint="eastAsia"/>
          <w:color w:val="000000" w:themeColor="text1"/>
        </w:rPr>
        <w:t>直昇機</w:t>
      </w:r>
      <w:r w:rsidR="00B12AAE" w:rsidRPr="00173DCD">
        <w:rPr>
          <w:rFonts w:hint="eastAsia"/>
          <w:color w:val="000000" w:themeColor="text1"/>
        </w:rPr>
        <w:t>（目的在於</w:t>
      </w:r>
      <w:r w:rsidR="007B644E" w:rsidRPr="00173DCD">
        <w:rPr>
          <w:rFonts w:hint="eastAsia"/>
          <w:color w:val="000000" w:themeColor="text1"/>
        </w:rPr>
        <w:t>檢視</w:t>
      </w:r>
      <w:r w:rsidR="00A61B52" w:rsidRPr="00173DCD">
        <w:rPr>
          <w:rFonts w:hint="eastAsia"/>
          <w:color w:val="000000" w:themeColor="text1"/>
        </w:rPr>
        <w:t>直昇機</w:t>
      </w:r>
      <w:r w:rsidR="00B12AAE" w:rsidRPr="00173DCD">
        <w:rPr>
          <w:rFonts w:hint="eastAsia"/>
          <w:color w:val="000000" w:themeColor="text1"/>
        </w:rPr>
        <w:t>發動</w:t>
      </w:r>
      <w:r w:rsidR="005920D3" w:rsidRPr="00173DCD">
        <w:rPr>
          <w:rFonts w:hint="eastAsia"/>
          <w:color w:val="000000" w:themeColor="text1"/>
        </w:rPr>
        <w:t>情形</w:t>
      </w:r>
      <w:r w:rsidR="00B12AAE" w:rsidRPr="00173DCD">
        <w:rPr>
          <w:rFonts w:hint="eastAsia"/>
          <w:color w:val="000000" w:themeColor="text1"/>
        </w:rPr>
        <w:t>），並已事先以傳票通知陳訴人及其辯護人，然檢察官於同年3月4日另</w:t>
      </w:r>
      <w:r w:rsidR="006640D8" w:rsidRPr="00173DCD">
        <w:rPr>
          <w:rFonts w:hint="eastAsia"/>
          <w:color w:val="000000" w:themeColor="text1"/>
        </w:rPr>
        <w:t>提前</w:t>
      </w:r>
      <w:r w:rsidR="00B12AAE" w:rsidRPr="00173DCD">
        <w:rPr>
          <w:rFonts w:hint="eastAsia"/>
          <w:color w:val="000000" w:themeColor="text1"/>
        </w:rPr>
        <w:t>於同年月16日再安排一次勘驗期日</w:t>
      </w:r>
      <w:r w:rsidR="00583B05" w:rsidRPr="00173DCD">
        <w:rPr>
          <w:rFonts w:hint="eastAsia"/>
          <w:color w:val="000000" w:themeColor="text1"/>
        </w:rPr>
        <w:t>（目的在於</w:t>
      </w:r>
      <w:r w:rsidR="007B644E" w:rsidRPr="00173DCD">
        <w:rPr>
          <w:rFonts w:hint="eastAsia"/>
          <w:color w:val="000000" w:themeColor="text1"/>
        </w:rPr>
        <w:t>檢視</w:t>
      </w:r>
      <w:r w:rsidR="00A61B52" w:rsidRPr="00173DCD">
        <w:rPr>
          <w:rFonts w:hint="eastAsia"/>
          <w:color w:val="000000" w:themeColor="text1"/>
        </w:rPr>
        <w:t>直昇機</w:t>
      </w:r>
      <w:r w:rsidR="00583B05" w:rsidRPr="00173DCD">
        <w:rPr>
          <w:rFonts w:hint="eastAsia"/>
          <w:color w:val="000000" w:themeColor="text1"/>
        </w:rPr>
        <w:t>內G</w:t>
      </w:r>
      <w:r w:rsidR="00583B05" w:rsidRPr="00173DCD">
        <w:rPr>
          <w:color w:val="000000" w:themeColor="text1"/>
        </w:rPr>
        <w:t>armin GPS</w:t>
      </w:r>
      <w:r w:rsidR="005920D3" w:rsidRPr="00173DCD">
        <w:rPr>
          <w:rFonts w:hint="eastAsia"/>
          <w:color w:val="000000" w:themeColor="text1"/>
        </w:rPr>
        <w:t>飛航路徑</w:t>
      </w:r>
      <w:r w:rsidR="00583B05" w:rsidRPr="00173DCD">
        <w:rPr>
          <w:rFonts w:hint="eastAsia"/>
          <w:color w:val="000000" w:themeColor="text1"/>
        </w:rPr>
        <w:t>）</w:t>
      </w:r>
      <w:r w:rsidR="00B12AAE" w:rsidRPr="00173DCD">
        <w:rPr>
          <w:rFonts w:hint="eastAsia"/>
          <w:color w:val="000000" w:themeColor="text1"/>
        </w:rPr>
        <w:t>，</w:t>
      </w:r>
      <w:r w:rsidR="007B644E" w:rsidRPr="00173DCD">
        <w:rPr>
          <w:rFonts w:hint="eastAsia"/>
          <w:color w:val="000000" w:themeColor="text1"/>
        </w:rPr>
        <w:t>2次</w:t>
      </w:r>
      <w:r w:rsidR="00A70CE8" w:rsidRPr="00173DCD">
        <w:rPr>
          <w:rFonts w:hint="eastAsia"/>
          <w:color w:val="000000" w:themeColor="text1"/>
        </w:rPr>
        <w:t>勘驗</w:t>
      </w:r>
      <w:r w:rsidR="00B12AAE" w:rsidRPr="00173DCD">
        <w:rPr>
          <w:rFonts w:hint="eastAsia"/>
          <w:color w:val="000000" w:themeColor="text1"/>
        </w:rPr>
        <w:t>目的固有不同，</w:t>
      </w:r>
      <w:r w:rsidR="00B55984" w:rsidRPr="00173DCD">
        <w:rPr>
          <w:rFonts w:hint="eastAsia"/>
          <w:color w:val="000000" w:themeColor="text1"/>
        </w:rPr>
        <w:t>當</w:t>
      </w:r>
      <w:r w:rsidR="00B12AAE" w:rsidRPr="00173DCD">
        <w:rPr>
          <w:rFonts w:hint="eastAsia"/>
          <w:color w:val="000000" w:themeColor="text1"/>
        </w:rPr>
        <w:t>可在不影響</w:t>
      </w:r>
      <w:proofErr w:type="gramStart"/>
      <w:r w:rsidR="00B12AAE" w:rsidRPr="00173DCD">
        <w:rPr>
          <w:rFonts w:hint="eastAsia"/>
          <w:color w:val="000000" w:themeColor="text1"/>
        </w:rPr>
        <w:t>偵查</w:t>
      </w:r>
      <w:r w:rsidR="006853B2" w:rsidRPr="00173DCD">
        <w:rPr>
          <w:rFonts w:hint="eastAsia"/>
          <w:color w:val="000000" w:themeColor="text1"/>
        </w:rPr>
        <w:t>密行</w:t>
      </w:r>
      <w:proofErr w:type="gramEnd"/>
      <w:r w:rsidR="006853B2" w:rsidRPr="00173DCD">
        <w:rPr>
          <w:rFonts w:hint="eastAsia"/>
          <w:color w:val="000000" w:themeColor="text1"/>
        </w:rPr>
        <w:t>性下</w:t>
      </w:r>
      <w:r w:rsidR="00B12AAE" w:rsidRPr="00173DCD">
        <w:rPr>
          <w:rFonts w:hint="eastAsia"/>
          <w:color w:val="000000" w:themeColor="text1"/>
        </w:rPr>
        <w:t>循</w:t>
      </w:r>
      <w:r w:rsidR="007B644E" w:rsidRPr="00173DCD">
        <w:rPr>
          <w:rFonts w:hint="eastAsia"/>
          <w:color w:val="000000" w:themeColor="text1"/>
        </w:rPr>
        <w:t>同一</w:t>
      </w:r>
      <w:r w:rsidR="00B12AAE" w:rsidRPr="00173DCD">
        <w:rPr>
          <w:rFonts w:hint="eastAsia"/>
          <w:color w:val="000000" w:themeColor="text1"/>
        </w:rPr>
        <w:t>作法一併事先通知陳訴人及其辯護人，卻選擇於訊問完證人</w:t>
      </w:r>
      <w:r w:rsidR="00E346E9">
        <w:rPr>
          <w:rFonts w:hint="eastAsia"/>
          <w:color w:val="000000" w:themeColor="text1"/>
        </w:rPr>
        <w:t>即陳訴人</w:t>
      </w:r>
      <w:r w:rsidR="00B141F4" w:rsidRPr="00173DCD">
        <w:rPr>
          <w:rFonts w:hint="eastAsia"/>
          <w:color w:val="000000" w:themeColor="text1"/>
        </w:rPr>
        <w:t>管家</w:t>
      </w:r>
      <w:r w:rsidR="00B12AAE" w:rsidRPr="00173DCD">
        <w:rPr>
          <w:rFonts w:hint="eastAsia"/>
          <w:color w:val="000000" w:themeColor="text1"/>
        </w:rPr>
        <w:t>後，始諭知</w:t>
      </w:r>
      <w:r w:rsidR="00A70CE8" w:rsidRPr="00173DCD">
        <w:rPr>
          <w:rFonts w:hint="eastAsia"/>
          <w:color w:val="000000" w:themeColor="text1"/>
        </w:rPr>
        <w:t>直昇機代保管人</w:t>
      </w:r>
      <w:r w:rsidR="00E346E9">
        <w:rPr>
          <w:rFonts w:hint="eastAsia"/>
          <w:color w:val="000000" w:themeColor="text1"/>
        </w:rPr>
        <w:t>即陳訴人</w:t>
      </w:r>
      <w:r w:rsidR="00B141F4" w:rsidRPr="00173DCD">
        <w:rPr>
          <w:rFonts w:hint="eastAsia"/>
          <w:color w:val="000000" w:themeColor="text1"/>
        </w:rPr>
        <w:t>管家</w:t>
      </w:r>
      <w:r w:rsidR="00B12AAE" w:rsidRPr="00173DCD">
        <w:rPr>
          <w:rFonts w:hint="eastAsia"/>
          <w:color w:val="000000" w:themeColor="text1"/>
        </w:rPr>
        <w:t>打電話通知陳訴人</w:t>
      </w:r>
      <w:r w:rsidR="00C80ABC" w:rsidRPr="00173DCD">
        <w:rPr>
          <w:rFonts w:hint="eastAsia"/>
          <w:color w:val="000000" w:themeColor="text1"/>
        </w:rPr>
        <w:t>當日將進行勘驗</w:t>
      </w:r>
      <w:r w:rsidR="00B12AAE" w:rsidRPr="00173DCD">
        <w:rPr>
          <w:rFonts w:hint="eastAsia"/>
          <w:color w:val="000000" w:themeColor="text1"/>
        </w:rPr>
        <w:t>，前後作法不一，難免對</w:t>
      </w:r>
      <w:r w:rsidR="00905921" w:rsidRPr="00173DCD">
        <w:rPr>
          <w:rFonts w:hint="eastAsia"/>
          <w:color w:val="000000" w:themeColor="text1"/>
        </w:rPr>
        <w:t>突</w:t>
      </w:r>
      <w:proofErr w:type="gramStart"/>
      <w:r w:rsidR="00905921" w:rsidRPr="00173DCD">
        <w:rPr>
          <w:rFonts w:hint="eastAsia"/>
          <w:color w:val="000000" w:themeColor="text1"/>
        </w:rPr>
        <w:t>如其然接</w:t>
      </w:r>
      <w:proofErr w:type="gramEnd"/>
      <w:r w:rsidR="00905921" w:rsidRPr="00173DCD">
        <w:rPr>
          <w:rFonts w:hint="eastAsia"/>
          <w:color w:val="000000" w:themeColor="text1"/>
        </w:rPr>
        <w:t>獲檢察官要率隊勘驗之</w:t>
      </w:r>
      <w:r w:rsidR="00B12AAE" w:rsidRPr="00173DCD">
        <w:rPr>
          <w:rFonts w:hint="eastAsia"/>
          <w:color w:val="000000" w:themeColor="text1"/>
        </w:rPr>
        <w:t>陳訴人造成突</w:t>
      </w:r>
      <w:r w:rsidR="00B12AAE" w:rsidRPr="00173DCD">
        <w:rPr>
          <w:rFonts w:hint="eastAsia"/>
          <w:color w:val="000000" w:themeColor="text1"/>
        </w:rPr>
        <w:lastRenderedPageBreak/>
        <w:t>襲</w:t>
      </w:r>
      <w:r w:rsidR="007A3DE4" w:rsidRPr="00173DCD">
        <w:rPr>
          <w:rFonts w:hint="eastAsia"/>
          <w:color w:val="000000" w:themeColor="text1"/>
        </w:rPr>
        <w:t>。</w:t>
      </w:r>
    </w:p>
    <w:p w14:paraId="0809411F" w14:textId="77777777" w:rsidR="00CC6316" w:rsidRPr="00173DCD" w:rsidRDefault="007A3DE4" w:rsidP="007C6B84">
      <w:pPr>
        <w:pStyle w:val="4"/>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w:t>
      </w:r>
      <w:proofErr w:type="gramStart"/>
      <w:r w:rsidRPr="00173DCD">
        <w:rPr>
          <w:rFonts w:hint="eastAsia"/>
          <w:color w:val="000000" w:themeColor="text1"/>
        </w:rPr>
        <w:t>地檢署固以</w:t>
      </w:r>
      <w:proofErr w:type="gramEnd"/>
      <w:r w:rsidR="00281D3B" w:rsidRPr="00173DCD">
        <w:rPr>
          <w:rFonts w:hint="eastAsia"/>
          <w:color w:val="000000" w:themeColor="text1"/>
        </w:rPr>
        <w:t>扣案直昇機在陳訴人私人會所內</w:t>
      </w:r>
      <w:r w:rsidR="00CC6316" w:rsidRPr="00173DCD">
        <w:rPr>
          <w:rFonts w:hint="eastAsia"/>
          <w:color w:val="000000" w:themeColor="text1"/>
        </w:rPr>
        <w:t>，已</w:t>
      </w:r>
      <w:r w:rsidR="000E6068" w:rsidRPr="00173DCD">
        <w:rPr>
          <w:rFonts w:hint="eastAsia"/>
          <w:color w:val="000000" w:themeColor="text1"/>
        </w:rPr>
        <w:t>先請其管家</w:t>
      </w:r>
      <w:r w:rsidR="00CC6316" w:rsidRPr="00173DCD">
        <w:rPr>
          <w:rFonts w:hint="eastAsia"/>
          <w:color w:val="000000" w:themeColor="text1"/>
        </w:rPr>
        <w:t>當日</w:t>
      </w:r>
      <w:r w:rsidR="000E6068" w:rsidRPr="00173DCD">
        <w:rPr>
          <w:rFonts w:hint="eastAsia"/>
          <w:color w:val="000000" w:themeColor="text1"/>
        </w:rPr>
        <w:t>聯絡</w:t>
      </w:r>
      <w:r w:rsidR="00CC6316" w:rsidRPr="00173DCD">
        <w:rPr>
          <w:rFonts w:hint="eastAsia"/>
          <w:color w:val="000000" w:themeColor="text1"/>
        </w:rPr>
        <w:t>陳訴人</w:t>
      </w:r>
      <w:r w:rsidR="000E6068" w:rsidRPr="00173DCD">
        <w:rPr>
          <w:rFonts w:hint="eastAsia"/>
          <w:color w:val="000000" w:themeColor="text1"/>
        </w:rPr>
        <w:t>，</w:t>
      </w:r>
      <w:r w:rsidR="006823D3" w:rsidRPr="00173DCD">
        <w:rPr>
          <w:rFonts w:hint="eastAsia"/>
          <w:color w:val="000000" w:themeColor="text1"/>
        </w:rPr>
        <w:t>如陳訴人無法配合亦會尊重其意願擇日辦理</w:t>
      </w:r>
      <w:r w:rsidR="00A82F16" w:rsidRPr="00173DCD">
        <w:rPr>
          <w:rFonts w:hint="eastAsia"/>
          <w:color w:val="000000" w:themeColor="text1"/>
        </w:rPr>
        <w:t>，</w:t>
      </w:r>
      <w:r w:rsidR="00CC1F01" w:rsidRPr="00173DCD">
        <w:rPr>
          <w:rFonts w:hint="eastAsia"/>
          <w:color w:val="000000" w:themeColor="text1"/>
        </w:rPr>
        <w:t>且</w:t>
      </w:r>
      <w:r w:rsidRPr="00173DCD">
        <w:rPr>
          <w:rFonts w:hint="eastAsia"/>
          <w:color w:val="000000" w:themeColor="text1"/>
        </w:rPr>
        <w:t>陳訴人</w:t>
      </w:r>
      <w:proofErr w:type="gramStart"/>
      <w:r w:rsidRPr="00173DCD">
        <w:rPr>
          <w:rFonts w:hint="eastAsia"/>
          <w:color w:val="000000" w:themeColor="text1"/>
        </w:rPr>
        <w:t>及在場</w:t>
      </w:r>
      <w:proofErr w:type="gramEnd"/>
      <w:r w:rsidRPr="00173DCD">
        <w:rPr>
          <w:rFonts w:hint="eastAsia"/>
          <w:color w:val="000000" w:themeColor="text1"/>
        </w:rPr>
        <w:t>之</w:t>
      </w:r>
      <w:proofErr w:type="gramStart"/>
      <w:r w:rsidRPr="00173DCD">
        <w:rPr>
          <w:rFonts w:hint="eastAsia"/>
          <w:color w:val="000000" w:themeColor="text1"/>
        </w:rPr>
        <w:t>辯護人均無反</w:t>
      </w:r>
      <w:proofErr w:type="gramEnd"/>
      <w:r w:rsidRPr="00173DCD">
        <w:rPr>
          <w:rFonts w:hint="eastAsia"/>
          <w:color w:val="000000" w:themeColor="text1"/>
        </w:rPr>
        <w:t>對意見</w:t>
      </w:r>
      <w:r w:rsidR="00CC1F01" w:rsidRPr="00173DCD">
        <w:rPr>
          <w:rFonts w:hint="eastAsia"/>
          <w:color w:val="000000" w:themeColor="text1"/>
        </w:rPr>
        <w:t>，</w:t>
      </w:r>
      <w:r w:rsidR="00A82F16" w:rsidRPr="00173DCD">
        <w:rPr>
          <w:rFonts w:hint="eastAsia"/>
          <w:color w:val="000000" w:themeColor="text1"/>
        </w:rPr>
        <w:t>故</w:t>
      </w:r>
      <w:r w:rsidRPr="00173DCD">
        <w:rPr>
          <w:rFonts w:hint="eastAsia"/>
          <w:color w:val="000000" w:themeColor="text1"/>
        </w:rPr>
        <w:t>認為並無不當</w:t>
      </w:r>
      <w:r w:rsidR="00CC6316" w:rsidRPr="00173DCD">
        <w:rPr>
          <w:rFonts w:hint="eastAsia"/>
          <w:color w:val="000000" w:themeColor="text1"/>
        </w:rPr>
        <w:t>。</w:t>
      </w:r>
    </w:p>
    <w:p w14:paraId="41160691" w14:textId="0AFB473E" w:rsidR="00CF03BF" w:rsidRPr="00173DCD" w:rsidRDefault="007A3DE4" w:rsidP="007C6B84">
      <w:pPr>
        <w:pStyle w:val="4"/>
        <w:snapToGrid w:val="0"/>
        <w:spacing w:line="500" w:lineRule="exact"/>
        <w:rPr>
          <w:color w:val="000000" w:themeColor="text1"/>
        </w:rPr>
      </w:pPr>
      <w:r w:rsidRPr="00173DCD">
        <w:rPr>
          <w:rFonts w:hint="eastAsia"/>
          <w:color w:val="000000" w:themeColor="text1"/>
        </w:rPr>
        <w:t>然</w:t>
      </w:r>
      <w:r w:rsidR="00205162" w:rsidRPr="00173DCD">
        <w:rPr>
          <w:rFonts w:hint="eastAsia"/>
          <w:color w:val="000000" w:themeColor="text1"/>
        </w:rPr>
        <w:t>通常情況下</w:t>
      </w:r>
      <w:r w:rsidR="00CC6316" w:rsidRPr="00173DCD">
        <w:rPr>
          <w:rFonts w:hint="eastAsia"/>
          <w:color w:val="000000" w:themeColor="text1"/>
        </w:rPr>
        <w:t>，</w:t>
      </w:r>
      <w:r w:rsidR="00FF70A7" w:rsidRPr="00173DCD">
        <w:rPr>
          <w:rFonts w:hint="eastAsia"/>
          <w:color w:val="000000" w:themeColor="text1"/>
        </w:rPr>
        <w:t>偵查中之被告</w:t>
      </w:r>
      <w:r w:rsidR="006D6231" w:rsidRPr="00173DCD">
        <w:rPr>
          <w:rFonts w:hint="eastAsia"/>
          <w:color w:val="000000" w:themeColor="text1"/>
        </w:rPr>
        <w:t>為</w:t>
      </w:r>
      <w:r w:rsidR="00903276" w:rsidRPr="00173DCD">
        <w:rPr>
          <w:rFonts w:hint="eastAsia"/>
          <w:color w:val="000000" w:themeColor="text1"/>
        </w:rPr>
        <w:t>求</w:t>
      </w:r>
      <w:r w:rsidR="0092243D" w:rsidRPr="00173DCD">
        <w:rPr>
          <w:rFonts w:hint="eastAsia"/>
          <w:color w:val="000000" w:themeColor="text1"/>
        </w:rPr>
        <w:t>有利之偵查結果</w:t>
      </w:r>
      <w:r w:rsidR="00903276" w:rsidRPr="00173DCD">
        <w:rPr>
          <w:rFonts w:hint="eastAsia"/>
          <w:color w:val="000000" w:themeColor="text1"/>
        </w:rPr>
        <w:t>，</w:t>
      </w:r>
      <w:r w:rsidR="0049767C" w:rsidRPr="00173DCD">
        <w:rPr>
          <w:rFonts w:hint="eastAsia"/>
          <w:color w:val="000000" w:themeColor="text1"/>
        </w:rPr>
        <w:t>當</w:t>
      </w:r>
      <w:r w:rsidR="007E5701" w:rsidRPr="00173DCD">
        <w:rPr>
          <w:rFonts w:hint="eastAsia"/>
          <w:color w:val="000000" w:themeColor="text1"/>
        </w:rPr>
        <w:t>不願在偵查階段即得罪</w:t>
      </w:r>
      <w:r w:rsidR="00F11CA7" w:rsidRPr="00173DCD">
        <w:rPr>
          <w:rFonts w:hint="eastAsia"/>
          <w:color w:val="000000" w:themeColor="text1"/>
        </w:rPr>
        <w:t>作為偵查主體之檢察官</w:t>
      </w:r>
      <w:r w:rsidR="0026317B" w:rsidRPr="00173DCD">
        <w:rPr>
          <w:rFonts w:hint="eastAsia"/>
          <w:color w:val="000000" w:themeColor="text1"/>
        </w:rPr>
        <w:t>，又見檢察官</w:t>
      </w:r>
      <w:r w:rsidR="000E6068" w:rsidRPr="00173DCD">
        <w:rPr>
          <w:rFonts w:hint="eastAsia"/>
          <w:color w:val="000000" w:themeColor="text1"/>
        </w:rPr>
        <w:t>當日</w:t>
      </w:r>
      <w:r w:rsidR="006D6231" w:rsidRPr="00173DCD">
        <w:rPr>
          <w:rFonts w:hint="eastAsia"/>
          <w:color w:val="000000" w:themeColor="text1"/>
        </w:rPr>
        <w:t>請管家臨時</w:t>
      </w:r>
      <w:r w:rsidR="000E6068" w:rsidRPr="00173DCD">
        <w:rPr>
          <w:rFonts w:hint="eastAsia"/>
          <w:color w:val="000000" w:themeColor="text1"/>
        </w:rPr>
        <w:t>通知後即</w:t>
      </w:r>
      <w:r w:rsidR="0026317B" w:rsidRPr="00173DCD">
        <w:rPr>
          <w:rFonts w:hint="eastAsia"/>
          <w:color w:val="000000" w:themeColor="text1"/>
        </w:rPr>
        <w:t>率</w:t>
      </w:r>
      <w:r w:rsidR="004A742C" w:rsidRPr="00173DCD">
        <w:rPr>
          <w:rFonts w:hint="eastAsia"/>
          <w:color w:val="000000" w:themeColor="text1"/>
        </w:rPr>
        <w:t>大隊人馬到場，</w:t>
      </w:r>
      <w:r w:rsidR="007E5701" w:rsidRPr="00173DCD">
        <w:rPr>
          <w:rFonts w:hint="eastAsia"/>
          <w:color w:val="000000" w:themeColor="text1"/>
        </w:rPr>
        <w:t>勉強同意</w:t>
      </w:r>
      <w:r w:rsidR="004A742C" w:rsidRPr="00173DCD">
        <w:rPr>
          <w:rFonts w:hint="eastAsia"/>
          <w:color w:val="000000" w:themeColor="text1"/>
        </w:rPr>
        <w:t>亦屬情理之中</w:t>
      </w:r>
      <w:r w:rsidR="007E5701" w:rsidRPr="00173DCD">
        <w:rPr>
          <w:rFonts w:hint="eastAsia"/>
          <w:color w:val="000000" w:themeColor="text1"/>
        </w:rPr>
        <w:t>，</w:t>
      </w:r>
      <w:r w:rsidR="00FF70A7" w:rsidRPr="00173DCD">
        <w:rPr>
          <w:rFonts w:hint="eastAsia"/>
          <w:color w:val="000000" w:themeColor="text1"/>
        </w:rPr>
        <w:t>此在</w:t>
      </w:r>
      <w:r w:rsidR="00205162" w:rsidRPr="00173DCD">
        <w:rPr>
          <w:rFonts w:hint="eastAsia"/>
          <w:color w:val="000000" w:themeColor="text1"/>
        </w:rPr>
        <w:t>1</w:t>
      </w:r>
      <w:r w:rsidR="00205162" w:rsidRPr="00173DCD">
        <w:rPr>
          <w:color w:val="000000" w:themeColor="text1"/>
        </w:rPr>
        <w:t>10</w:t>
      </w:r>
      <w:r w:rsidR="00205162" w:rsidRPr="00173DCD">
        <w:rPr>
          <w:rFonts w:hint="eastAsia"/>
          <w:color w:val="000000" w:themeColor="text1"/>
        </w:rPr>
        <w:t>年3月16日陳訴人</w:t>
      </w:r>
      <w:r w:rsidR="001E6E0A" w:rsidRPr="00173DCD">
        <w:rPr>
          <w:rFonts w:hint="eastAsia"/>
          <w:color w:val="000000" w:themeColor="text1"/>
        </w:rPr>
        <w:t>表示希望能事先得到</w:t>
      </w:r>
      <w:r w:rsidR="006D4494" w:rsidRPr="00173DCD">
        <w:rPr>
          <w:rFonts w:hint="eastAsia"/>
          <w:color w:val="000000" w:themeColor="text1"/>
        </w:rPr>
        <w:t>照會</w:t>
      </w:r>
      <w:r w:rsidR="006B0703" w:rsidRPr="00173DCD">
        <w:rPr>
          <w:rFonts w:hint="eastAsia"/>
          <w:color w:val="000000" w:themeColor="text1"/>
        </w:rPr>
        <w:t>、有受到驚嚇</w:t>
      </w:r>
      <w:r w:rsidR="001F159E" w:rsidRPr="00173DCD">
        <w:rPr>
          <w:rFonts w:hint="eastAsia"/>
          <w:color w:val="000000" w:themeColor="text1"/>
        </w:rPr>
        <w:t>等語自明</w:t>
      </w:r>
      <w:r w:rsidR="007E5701" w:rsidRPr="00173DCD">
        <w:rPr>
          <w:rFonts w:hint="eastAsia"/>
          <w:color w:val="000000" w:themeColor="text1"/>
        </w:rPr>
        <w:t>，</w:t>
      </w:r>
      <w:proofErr w:type="gramStart"/>
      <w:r w:rsidR="00C27BED" w:rsidRPr="00173DCD">
        <w:rPr>
          <w:rFonts w:hint="eastAsia"/>
          <w:color w:val="000000" w:themeColor="text1"/>
        </w:rPr>
        <w:t>亦徵</w:t>
      </w:r>
      <w:r w:rsidR="00B12AAE" w:rsidRPr="00173DCD">
        <w:rPr>
          <w:rFonts w:hint="eastAsia"/>
          <w:color w:val="000000" w:themeColor="text1"/>
        </w:rPr>
        <w:t>該</w:t>
      </w:r>
      <w:proofErr w:type="gramEnd"/>
      <w:r w:rsidR="00B12AAE" w:rsidRPr="00173DCD">
        <w:rPr>
          <w:rFonts w:hint="eastAsia"/>
          <w:color w:val="000000" w:themeColor="text1"/>
        </w:rPr>
        <w:t>署上開作法容有改進之空間。</w:t>
      </w:r>
    </w:p>
    <w:p w14:paraId="067EC924" w14:textId="7ED7A3FC" w:rsidR="007C0B06" w:rsidRPr="00173DCD" w:rsidRDefault="00017006" w:rsidP="007C6B84">
      <w:pPr>
        <w:pStyle w:val="2"/>
        <w:snapToGrid w:val="0"/>
        <w:spacing w:line="500" w:lineRule="exact"/>
        <w:rPr>
          <w:b/>
          <w:color w:val="000000" w:themeColor="text1"/>
        </w:rPr>
      </w:pPr>
      <w:r w:rsidRPr="00173DCD">
        <w:rPr>
          <w:rFonts w:hint="eastAsia"/>
          <w:b/>
          <w:color w:val="000000" w:themeColor="text1"/>
        </w:rPr>
        <w:t>偵查</w:t>
      </w:r>
      <w:r w:rsidR="002F423A" w:rsidRPr="00173DCD">
        <w:rPr>
          <w:rFonts w:hint="eastAsia"/>
          <w:b/>
          <w:color w:val="000000" w:themeColor="text1"/>
        </w:rPr>
        <w:t>固</w:t>
      </w:r>
      <w:r w:rsidRPr="00173DCD">
        <w:rPr>
          <w:rFonts w:hint="eastAsia"/>
          <w:b/>
          <w:color w:val="000000" w:themeColor="text1"/>
        </w:rPr>
        <w:t>有</w:t>
      </w:r>
      <w:proofErr w:type="gramStart"/>
      <w:r w:rsidRPr="00173DCD">
        <w:rPr>
          <w:rFonts w:hint="eastAsia"/>
          <w:b/>
          <w:color w:val="000000" w:themeColor="text1"/>
        </w:rPr>
        <w:t>其密行</w:t>
      </w:r>
      <w:proofErr w:type="gramEnd"/>
      <w:r w:rsidRPr="00173DCD">
        <w:rPr>
          <w:rFonts w:hint="eastAsia"/>
          <w:b/>
          <w:color w:val="000000" w:themeColor="text1"/>
        </w:rPr>
        <w:t>性，</w:t>
      </w:r>
      <w:r w:rsidR="002F423A" w:rsidRPr="00173DCD">
        <w:rPr>
          <w:rFonts w:hint="eastAsia"/>
          <w:b/>
          <w:color w:val="000000" w:themeColor="text1"/>
        </w:rPr>
        <w:t>是</w:t>
      </w:r>
      <w:r w:rsidRPr="00173DCD">
        <w:rPr>
          <w:rFonts w:hint="eastAsia"/>
          <w:b/>
          <w:color w:val="000000" w:themeColor="text1"/>
        </w:rPr>
        <w:t>檢察官訊問被告後如認有羈押原因但無羈押必要逕命具保處分時，現行刑事訴訟法及檢察機關辦理刑事訴訟案件應行</w:t>
      </w:r>
      <w:proofErr w:type="gramStart"/>
      <w:r w:rsidRPr="00173DCD">
        <w:rPr>
          <w:rFonts w:hint="eastAsia"/>
          <w:b/>
          <w:color w:val="000000" w:themeColor="text1"/>
        </w:rPr>
        <w:t>注意事項</w:t>
      </w:r>
      <w:r w:rsidR="003437CD" w:rsidRPr="00173DCD">
        <w:rPr>
          <w:rFonts w:hint="eastAsia"/>
          <w:b/>
          <w:color w:val="000000" w:themeColor="text1"/>
        </w:rPr>
        <w:t>均</w:t>
      </w:r>
      <w:r w:rsidRPr="00173DCD">
        <w:rPr>
          <w:rFonts w:hint="eastAsia"/>
          <w:b/>
          <w:color w:val="000000" w:themeColor="text1"/>
        </w:rPr>
        <w:t>未明</w:t>
      </w:r>
      <w:proofErr w:type="gramEnd"/>
      <w:r w:rsidRPr="00173DCD">
        <w:rPr>
          <w:rFonts w:hint="eastAsia"/>
          <w:b/>
          <w:color w:val="000000" w:themeColor="text1"/>
        </w:rPr>
        <w:t>文要求</w:t>
      </w:r>
      <w:r w:rsidR="00BA6DD3" w:rsidRPr="00173DCD">
        <w:rPr>
          <w:rFonts w:hint="eastAsia"/>
          <w:b/>
          <w:color w:val="000000" w:themeColor="text1"/>
        </w:rPr>
        <w:t>檢察官</w:t>
      </w:r>
      <w:r w:rsidRPr="00173DCD">
        <w:rPr>
          <w:rFonts w:hint="eastAsia"/>
          <w:b/>
          <w:color w:val="000000" w:themeColor="text1"/>
        </w:rPr>
        <w:t>須告知</w:t>
      </w:r>
      <w:r w:rsidR="00D73DF1" w:rsidRPr="00173DCD">
        <w:rPr>
          <w:rFonts w:hint="eastAsia"/>
          <w:b/>
          <w:color w:val="000000" w:themeColor="text1"/>
        </w:rPr>
        <w:t>被告</w:t>
      </w:r>
      <w:r w:rsidRPr="00173DCD">
        <w:rPr>
          <w:rFonts w:hint="eastAsia"/>
          <w:b/>
          <w:color w:val="000000" w:themeColor="text1"/>
        </w:rPr>
        <w:t>羈押原因</w:t>
      </w:r>
      <w:r w:rsidR="004F1E39" w:rsidRPr="00173DCD">
        <w:rPr>
          <w:rFonts w:hint="eastAsia"/>
          <w:b/>
          <w:color w:val="000000" w:themeColor="text1"/>
        </w:rPr>
        <w:t>及所依據之相當事證</w:t>
      </w:r>
      <w:r w:rsidRPr="00173DCD">
        <w:rPr>
          <w:rFonts w:hint="eastAsia"/>
          <w:b/>
          <w:color w:val="000000" w:themeColor="text1"/>
        </w:rPr>
        <w:t>，致實務上各檢察官作法不同，被告難以知悉具保處分之理由以決定是否尋求救濟，法院亦無從審查</w:t>
      </w:r>
      <w:r w:rsidR="003934B3" w:rsidRPr="00173DCD">
        <w:rPr>
          <w:rFonts w:hint="eastAsia"/>
          <w:b/>
          <w:color w:val="000000" w:themeColor="text1"/>
        </w:rPr>
        <w:t>具保處分</w:t>
      </w:r>
      <w:r w:rsidRPr="00173DCD">
        <w:rPr>
          <w:rFonts w:hint="eastAsia"/>
          <w:b/>
          <w:color w:val="000000" w:themeColor="text1"/>
        </w:rPr>
        <w:t>是否正當，</w:t>
      </w:r>
      <w:r w:rsidR="001A6129" w:rsidRPr="00173DCD">
        <w:rPr>
          <w:rFonts w:hint="eastAsia"/>
          <w:b/>
          <w:color w:val="000000" w:themeColor="text1"/>
        </w:rPr>
        <w:t>則</w:t>
      </w:r>
      <w:r w:rsidRPr="00173DCD">
        <w:rPr>
          <w:rFonts w:hint="eastAsia"/>
          <w:b/>
          <w:color w:val="000000" w:themeColor="text1"/>
        </w:rPr>
        <w:t>未來法制上是否在不違反</w:t>
      </w:r>
      <w:proofErr w:type="gramStart"/>
      <w:r w:rsidRPr="00173DCD">
        <w:rPr>
          <w:rFonts w:hint="eastAsia"/>
          <w:b/>
          <w:color w:val="000000" w:themeColor="text1"/>
        </w:rPr>
        <w:t>偵查</w:t>
      </w:r>
      <w:r w:rsidR="00850195" w:rsidRPr="00173DCD">
        <w:rPr>
          <w:rFonts w:hint="eastAsia"/>
          <w:b/>
          <w:color w:val="000000" w:themeColor="text1"/>
        </w:rPr>
        <w:t>密行</w:t>
      </w:r>
      <w:proofErr w:type="gramEnd"/>
      <w:r w:rsidR="00850195" w:rsidRPr="00173DCD">
        <w:rPr>
          <w:rFonts w:hint="eastAsia"/>
          <w:b/>
          <w:color w:val="000000" w:themeColor="text1"/>
        </w:rPr>
        <w:t>性</w:t>
      </w:r>
      <w:r w:rsidRPr="00173DCD">
        <w:rPr>
          <w:rFonts w:hint="eastAsia"/>
          <w:b/>
          <w:color w:val="000000" w:themeColor="text1"/>
        </w:rPr>
        <w:t>之</w:t>
      </w:r>
      <w:r w:rsidR="00505A65" w:rsidRPr="00173DCD">
        <w:rPr>
          <w:rFonts w:hint="eastAsia"/>
          <w:b/>
          <w:color w:val="000000" w:themeColor="text1"/>
        </w:rPr>
        <w:t>一定</w:t>
      </w:r>
      <w:r w:rsidRPr="00173DCD">
        <w:rPr>
          <w:rFonts w:hint="eastAsia"/>
          <w:b/>
          <w:color w:val="000000" w:themeColor="text1"/>
        </w:rPr>
        <w:t>程度下</w:t>
      </w:r>
      <w:r w:rsidR="001A6129" w:rsidRPr="00173DCD">
        <w:rPr>
          <w:rFonts w:hint="eastAsia"/>
          <w:b/>
          <w:color w:val="000000" w:themeColor="text1"/>
        </w:rPr>
        <w:t>以</w:t>
      </w:r>
      <w:r w:rsidRPr="00173DCD">
        <w:rPr>
          <w:rFonts w:hint="eastAsia"/>
          <w:b/>
          <w:color w:val="000000" w:themeColor="text1"/>
        </w:rPr>
        <w:t>書面告知被告及其辯護人</w:t>
      </w:r>
      <w:r w:rsidR="003437CD" w:rsidRPr="00173DCD">
        <w:rPr>
          <w:rFonts w:hint="eastAsia"/>
          <w:b/>
          <w:color w:val="000000" w:themeColor="text1"/>
        </w:rPr>
        <w:t>具保處分所依據之</w:t>
      </w:r>
      <w:r w:rsidR="006F241C" w:rsidRPr="00173DCD">
        <w:rPr>
          <w:rFonts w:hint="eastAsia"/>
          <w:b/>
          <w:color w:val="000000" w:themeColor="text1"/>
        </w:rPr>
        <w:t>羈押原因及</w:t>
      </w:r>
      <w:r w:rsidR="003437CD" w:rsidRPr="00173DCD">
        <w:rPr>
          <w:rFonts w:hint="eastAsia"/>
          <w:b/>
          <w:color w:val="000000" w:themeColor="text1"/>
        </w:rPr>
        <w:t>相當事證</w:t>
      </w:r>
      <w:r w:rsidRPr="00173DCD">
        <w:rPr>
          <w:rFonts w:hint="eastAsia"/>
          <w:b/>
          <w:color w:val="000000" w:themeColor="text1"/>
        </w:rPr>
        <w:t>，法務部及</w:t>
      </w:r>
      <w:proofErr w:type="gramStart"/>
      <w:r w:rsidRPr="00173DCD">
        <w:rPr>
          <w:rFonts w:hint="eastAsia"/>
          <w:b/>
          <w:color w:val="000000" w:themeColor="text1"/>
        </w:rPr>
        <w:t>司法院允</w:t>
      </w:r>
      <w:proofErr w:type="gramEnd"/>
      <w:r w:rsidRPr="00173DCD">
        <w:rPr>
          <w:rFonts w:hint="eastAsia"/>
          <w:b/>
          <w:color w:val="000000" w:themeColor="text1"/>
        </w:rPr>
        <w:t>宜參考司法院釋字第737號意旨為相關法規修法之參考，以維護被告訴訟權益。</w:t>
      </w:r>
    </w:p>
    <w:p w14:paraId="09FF2BCE" w14:textId="77777777" w:rsidR="00BB5B2B" w:rsidRPr="00173DCD" w:rsidRDefault="00BB5B2B" w:rsidP="007C6B84">
      <w:pPr>
        <w:pStyle w:val="3"/>
        <w:numPr>
          <w:ilvl w:val="2"/>
          <w:numId w:val="1"/>
        </w:numPr>
        <w:snapToGrid w:val="0"/>
        <w:spacing w:line="500" w:lineRule="exact"/>
        <w:rPr>
          <w:color w:val="000000" w:themeColor="text1"/>
        </w:rPr>
      </w:pPr>
      <w:r w:rsidRPr="00173DCD">
        <w:rPr>
          <w:rFonts w:hint="eastAsia"/>
          <w:color w:val="000000" w:themeColor="text1"/>
        </w:rPr>
        <w:t>相關法規及實務見解：</w:t>
      </w:r>
    </w:p>
    <w:p w14:paraId="1D403D74" w14:textId="77777777" w:rsidR="00BB5B2B" w:rsidRPr="00173DCD" w:rsidRDefault="00BB5B2B" w:rsidP="007C6B84">
      <w:pPr>
        <w:pStyle w:val="4"/>
        <w:numPr>
          <w:ilvl w:val="3"/>
          <w:numId w:val="1"/>
        </w:numPr>
        <w:snapToGrid w:val="0"/>
        <w:spacing w:line="500" w:lineRule="exact"/>
        <w:rPr>
          <w:color w:val="000000" w:themeColor="text1"/>
        </w:rPr>
      </w:pPr>
      <w:r w:rsidRPr="00173DCD">
        <w:rPr>
          <w:rFonts w:hint="eastAsia"/>
          <w:color w:val="000000" w:themeColor="text1"/>
        </w:rPr>
        <w:t>刑事訴訟法：</w:t>
      </w:r>
    </w:p>
    <w:p w14:paraId="54E256F9" w14:textId="77777777" w:rsidR="00BB5B2B" w:rsidRPr="00173DCD" w:rsidRDefault="00BB5B2B" w:rsidP="007C6B84">
      <w:pPr>
        <w:pStyle w:val="5"/>
        <w:numPr>
          <w:ilvl w:val="4"/>
          <w:numId w:val="1"/>
        </w:numPr>
        <w:snapToGrid w:val="0"/>
        <w:spacing w:line="500" w:lineRule="exact"/>
        <w:rPr>
          <w:color w:val="000000" w:themeColor="text1"/>
        </w:rPr>
      </w:pPr>
      <w:r w:rsidRPr="00173DCD">
        <w:rPr>
          <w:rFonts w:hint="eastAsia"/>
          <w:color w:val="000000" w:themeColor="text1"/>
        </w:rPr>
        <w:t>第93條：「（第2項）偵查中經檢察官訊問後，認有羈押之必要者，應自拘提或逮捕之時起24小</w:t>
      </w:r>
      <w:r w:rsidRPr="00173DCD">
        <w:rPr>
          <w:rFonts w:hint="eastAsia"/>
          <w:color w:val="000000" w:themeColor="text1"/>
        </w:rPr>
        <w:lastRenderedPageBreak/>
        <w:t>時內，以聲</w:t>
      </w:r>
      <w:proofErr w:type="gramStart"/>
      <w:r w:rsidRPr="00173DCD">
        <w:rPr>
          <w:rFonts w:hint="eastAsia"/>
          <w:color w:val="000000" w:themeColor="text1"/>
        </w:rPr>
        <w:t>請書敘明</w:t>
      </w:r>
      <w:proofErr w:type="gramEnd"/>
      <w:r w:rsidRPr="00173DCD">
        <w:rPr>
          <w:rFonts w:hint="eastAsia"/>
          <w:color w:val="000000" w:themeColor="text1"/>
        </w:rPr>
        <w:t>犯罪</w:t>
      </w:r>
      <w:proofErr w:type="gramStart"/>
      <w:r w:rsidRPr="00173DCD">
        <w:rPr>
          <w:rFonts w:hint="eastAsia"/>
          <w:color w:val="000000" w:themeColor="text1"/>
        </w:rPr>
        <w:t>事實並所犯</w:t>
      </w:r>
      <w:proofErr w:type="gramEnd"/>
      <w:r w:rsidRPr="00173DCD">
        <w:rPr>
          <w:rFonts w:hint="eastAsia"/>
          <w:color w:val="000000" w:themeColor="text1"/>
        </w:rPr>
        <w:t>法條及證據與</w:t>
      </w:r>
      <w:r w:rsidRPr="00173DCD">
        <w:rPr>
          <w:rFonts w:hint="eastAsia"/>
          <w:bCs w:val="0"/>
          <w:color w:val="000000" w:themeColor="text1"/>
        </w:rPr>
        <w:t>羈押之理由</w:t>
      </w:r>
      <w:r w:rsidRPr="00173DCD">
        <w:rPr>
          <w:rFonts w:hint="eastAsia"/>
          <w:color w:val="000000" w:themeColor="text1"/>
        </w:rPr>
        <w:t>，備具繕本並檢附卷宗及證物，</w:t>
      </w:r>
      <w:r w:rsidRPr="00173DCD">
        <w:rPr>
          <w:rFonts w:hint="eastAsia"/>
          <w:bCs w:val="0"/>
          <w:color w:val="000000" w:themeColor="text1"/>
        </w:rPr>
        <w:t>聲請該管法院羈押之</w:t>
      </w:r>
      <w:r w:rsidRPr="00173DCD">
        <w:rPr>
          <w:rFonts w:hint="eastAsia"/>
          <w:color w:val="000000" w:themeColor="text1"/>
        </w:rPr>
        <w:t>。但有事實足認有湮滅、偽造、變造證據或勾串共犯或證人等危害偵查目的或危害他人生命、身體</w:t>
      </w:r>
      <w:proofErr w:type="gramStart"/>
      <w:r w:rsidRPr="00173DCD">
        <w:rPr>
          <w:rFonts w:hint="eastAsia"/>
          <w:color w:val="000000" w:themeColor="text1"/>
        </w:rPr>
        <w:t>之虞之卷證</w:t>
      </w:r>
      <w:proofErr w:type="gramEnd"/>
      <w:r w:rsidRPr="00173DCD">
        <w:rPr>
          <w:rFonts w:hint="eastAsia"/>
          <w:color w:val="000000" w:themeColor="text1"/>
        </w:rPr>
        <w:t>，應另行</w:t>
      </w:r>
      <w:proofErr w:type="gramStart"/>
      <w:r w:rsidRPr="00173DCD">
        <w:rPr>
          <w:rFonts w:hint="eastAsia"/>
          <w:color w:val="000000" w:themeColor="text1"/>
        </w:rPr>
        <w:t>分卷</w:t>
      </w:r>
      <w:proofErr w:type="gramEnd"/>
      <w:r w:rsidRPr="00173DCD">
        <w:rPr>
          <w:rFonts w:hint="eastAsia"/>
          <w:color w:val="000000" w:themeColor="text1"/>
        </w:rPr>
        <w:t>敘明理由，請求法院以適當之方式限制或禁止被告及其辯護人獲知。（第3項）前項情形，未經聲請者，檢察官應即將被告釋放。但如認有第101條第1項或第101條之1第1項各款所定情形之</w:t>
      </w:r>
      <w:proofErr w:type="gramStart"/>
      <w:r w:rsidRPr="00173DCD">
        <w:rPr>
          <w:rFonts w:hint="eastAsia"/>
          <w:color w:val="000000" w:themeColor="text1"/>
        </w:rPr>
        <w:t>一</w:t>
      </w:r>
      <w:proofErr w:type="gramEnd"/>
      <w:r w:rsidRPr="00173DCD">
        <w:rPr>
          <w:rFonts w:hint="eastAsia"/>
          <w:color w:val="000000" w:themeColor="text1"/>
        </w:rPr>
        <w:t>而無聲請羈押之必要者，</w:t>
      </w:r>
      <w:r w:rsidRPr="00173DCD">
        <w:rPr>
          <w:rFonts w:hint="eastAsia"/>
          <w:bCs w:val="0"/>
          <w:color w:val="000000" w:themeColor="text1"/>
        </w:rPr>
        <w:t>得逕命具保、責付或限制住居</w:t>
      </w:r>
      <w:r w:rsidRPr="00173DCD">
        <w:rPr>
          <w:rFonts w:hint="eastAsia"/>
          <w:color w:val="000000" w:themeColor="text1"/>
        </w:rPr>
        <w:t>；如不能具保、責付或限制住居，而有必要情形者，仍得聲請法院羈押之。</w:t>
      </w:r>
      <w:r w:rsidRPr="00173DCD">
        <w:rPr>
          <w:rFonts w:hAnsi="標楷體" w:hint="eastAsia"/>
          <w:color w:val="000000" w:themeColor="text1"/>
        </w:rPr>
        <w:t>」</w:t>
      </w:r>
    </w:p>
    <w:p w14:paraId="3B16B2E9" w14:textId="77777777" w:rsidR="00BB5B2B" w:rsidRPr="00173DCD" w:rsidRDefault="00BB5B2B" w:rsidP="007C6B84">
      <w:pPr>
        <w:pStyle w:val="5"/>
        <w:numPr>
          <w:ilvl w:val="4"/>
          <w:numId w:val="1"/>
        </w:numPr>
        <w:snapToGrid w:val="0"/>
        <w:spacing w:line="500" w:lineRule="exact"/>
        <w:rPr>
          <w:color w:val="000000" w:themeColor="text1"/>
        </w:rPr>
      </w:pPr>
      <w:r w:rsidRPr="00173DCD">
        <w:rPr>
          <w:rFonts w:hint="eastAsia"/>
          <w:color w:val="000000" w:themeColor="text1"/>
        </w:rPr>
        <w:t>第228條第4項：「被告經傳喚、自首或自行到場者，檢察官於訊問後，認有第1</w:t>
      </w:r>
      <w:r w:rsidRPr="00173DCD">
        <w:rPr>
          <w:color w:val="000000" w:themeColor="text1"/>
        </w:rPr>
        <w:t>01</w:t>
      </w:r>
      <w:r w:rsidRPr="00173DCD">
        <w:rPr>
          <w:rFonts w:hint="eastAsia"/>
          <w:color w:val="000000" w:themeColor="text1"/>
        </w:rPr>
        <w:t>條第1項各款或第1</w:t>
      </w:r>
      <w:r w:rsidRPr="00173DCD">
        <w:rPr>
          <w:color w:val="000000" w:themeColor="text1"/>
        </w:rPr>
        <w:t>01</w:t>
      </w:r>
      <w:r w:rsidRPr="00173DCD">
        <w:rPr>
          <w:rFonts w:hint="eastAsia"/>
          <w:color w:val="000000" w:themeColor="text1"/>
        </w:rPr>
        <w:t>之1第1項各款所定情形之</w:t>
      </w:r>
      <w:proofErr w:type="gramStart"/>
      <w:r w:rsidRPr="00173DCD">
        <w:rPr>
          <w:rFonts w:hint="eastAsia"/>
          <w:color w:val="000000" w:themeColor="text1"/>
        </w:rPr>
        <w:t>一</w:t>
      </w:r>
      <w:proofErr w:type="gramEnd"/>
      <w:r w:rsidRPr="00173DCD">
        <w:rPr>
          <w:rFonts w:hint="eastAsia"/>
          <w:color w:val="000000" w:themeColor="text1"/>
        </w:rPr>
        <w:t>而無聲請羈押之必要者，得命具保、責付或限制住居。但認有羈押之必要者，得予逮捕，並將逮捕所依據之事實告知被告後，聲請法院羈押之。第9</w:t>
      </w:r>
      <w:r w:rsidRPr="00173DCD">
        <w:rPr>
          <w:color w:val="000000" w:themeColor="text1"/>
        </w:rPr>
        <w:t>3</w:t>
      </w:r>
      <w:r w:rsidRPr="00173DCD">
        <w:rPr>
          <w:rFonts w:hint="eastAsia"/>
          <w:color w:val="000000" w:themeColor="text1"/>
        </w:rPr>
        <w:t>條第2項、第3項、第5項之規定於本項之情形</w:t>
      </w:r>
      <w:proofErr w:type="gramStart"/>
      <w:r w:rsidRPr="00173DCD">
        <w:rPr>
          <w:rFonts w:hint="eastAsia"/>
          <w:color w:val="000000" w:themeColor="text1"/>
        </w:rPr>
        <w:t>準</w:t>
      </w:r>
      <w:proofErr w:type="gramEnd"/>
      <w:r w:rsidRPr="00173DCD">
        <w:rPr>
          <w:rFonts w:hint="eastAsia"/>
          <w:color w:val="000000" w:themeColor="text1"/>
        </w:rPr>
        <w:t>用之。」</w:t>
      </w:r>
    </w:p>
    <w:p w14:paraId="3C9EB323" w14:textId="22718C58" w:rsidR="00BB5B2B" w:rsidRPr="00173DCD" w:rsidRDefault="00BB5B2B" w:rsidP="007C6B84">
      <w:pPr>
        <w:pStyle w:val="4"/>
        <w:numPr>
          <w:ilvl w:val="3"/>
          <w:numId w:val="1"/>
        </w:numPr>
        <w:snapToGrid w:val="0"/>
        <w:spacing w:line="500" w:lineRule="exact"/>
        <w:rPr>
          <w:color w:val="000000" w:themeColor="text1"/>
        </w:rPr>
      </w:pPr>
      <w:r w:rsidRPr="00173DCD">
        <w:rPr>
          <w:rFonts w:hint="eastAsia"/>
          <w:color w:val="000000" w:themeColor="text1"/>
        </w:rPr>
        <w:t>檢察機關辦理刑事訴訟案件應行注意事項</w:t>
      </w:r>
      <w:r w:rsidR="008371B8" w:rsidRPr="00173DCD">
        <w:rPr>
          <w:rFonts w:hint="eastAsia"/>
          <w:color w:val="000000" w:themeColor="text1"/>
        </w:rPr>
        <w:t>第40點第1項：「檢察官依本法第93條第3項、第228條第4項</w:t>
      </w:r>
      <w:proofErr w:type="gramStart"/>
      <w:r w:rsidR="008371B8" w:rsidRPr="00173DCD">
        <w:rPr>
          <w:rFonts w:hint="eastAsia"/>
          <w:color w:val="000000" w:themeColor="text1"/>
        </w:rPr>
        <w:t>逕</w:t>
      </w:r>
      <w:proofErr w:type="gramEnd"/>
      <w:r w:rsidR="008371B8" w:rsidRPr="00173DCD">
        <w:rPr>
          <w:rFonts w:hint="eastAsia"/>
          <w:color w:val="000000" w:themeColor="text1"/>
        </w:rPr>
        <w:t>命被告具保者，應指定保證金額，其保證</w:t>
      </w:r>
      <w:proofErr w:type="gramStart"/>
      <w:r w:rsidR="008371B8" w:rsidRPr="00173DCD">
        <w:rPr>
          <w:rFonts w:hint="eastAsia"/>
          <w:color w:val="000000" w:themeColor="text1"/>
        </w:rPr>
        <w:t>金額須審</w:t>
      </w:r>
      <w:proofErr w:type="gramEnd"/>
      <w:r w:rsidR="008371B8" w:rsidRPr="00173DCD">
        <w:rPr>
          <w:rFonts w:hint="eastAsia"/>
          <w:color w:val="000000" w:themeColor="text1"/>
        </w:rPr>
        <w:t>酌被告所涉罪嫌、犯罪情節、所生危害及被告之身分、資力、犯罪所得等事項。如具保人已依指定之保證金額提出現金或有價證券時，</w:t>
      </w:r>
      <w:r w:rsidR="008371B8" w:rsidRPr="00173DCD">
        <w:rPr>
          <w:rFonts w:hint="eastAsia"/>
          <w:color w:val="000000" w:themeColor="text1"/>
        </w:rPr>
        <w:lastRenderedPageBreak/>
        <w:t>應予准許，不得強令提出保證書。遇有以責付或限制住居之方法較適當者，亦應切實</w:t>
      </w:r>
      <w:proofErr w:type="gramStart"/>
      <w:r w:rsidR="008371B8" w:rsidRPr="00173DCD">
        <w:rPr>
          <w:rFonts w:hint="eastAsia"/>
          <w:color w:val="000000" w:themeColor="text1"/>
        </w:rPr>
        <w:t>採</w:t>
      </w:r>
      <w:proofErr w:type="gramEnd"/>
      <w:r w:rsidR="008371B8" w:rsidRPr="00173DCD">
        <w:rPr>
          <w:rFonts w:hint="eastAsia"/>
          <w:color w:val="000000" w:themeColor="text1"/>
        </w:rPr>
        <w:t>行其方法。」</w:t>
      </w:r>
    </w:p>
    <w:p w14:paraId="6D519B6C" w14:textId="77777777" w:rsidR="00BB5B2B" w:rsidRPr="00173DCD" w:rsidRDefault="00BB5B2B" w:rsidP="007C6B84">
      <w:pPr>
        <w:pStyle w:val="4"/>
        <w:numPr>
          <w:ilvl w:val="3"/>
          <w:numId w:val="1"/>
        </w:numPr>
        <w:snapToGrid w:val="0"/>
        <w:spacing w:line="500" w:lineRule="exact"/>
        <w:rPr>
          <w:color w:val="000000" w:themeColor="text1"/>
        </w:rPr>
      </w:pPr>
      <w:r w:rsidRPr="00173DCD">
        <w:rPr>
          <w:rFonts w:hint="eastAsia"/>
          <w:color w:val="000000" w:themeColor="text1"/>
        </w:rPr>
        <w:t>相關實務見解：</w:t>
      </w:r>
    </w:p>
    <w:p w14:paraId="41B073C6" w14:textId="77777777" w:rsidR="00BB5B2B" w:rsidRPr="00173DCD" w:rsidRDefault="00BB5B2B" w:rsidP="007C6B84">
      <w:pPr>
        <w:pStyle w:val="5"/>
        <w:snapToGrid w:val="0"/>
        <w:spacing w:line="500" w:lineRule="exact"/>
        <w:rPr>
          <w:color w:val="000000" w:themeColor="text1"/>
        </w:rPr>
      </w:pPr>
      <w:r w:rsidRPr="00173DCD">
        <w:rPr>
          <w:rFonts w:hint="eastAsia"/>
          <w:color w:val="000000" w:themeColor="text1"/>
        </w:rPr>
        <w:t>臺灣新竹地方法院</w:t>
      </w:r>
      <w:proofErr w:type="gramStart"/>
      <w:r w:rsidRPr="00173DCD">
        <w:rPr>
          <w:rFonts w:hint="eastAsia"/>
          <w:color w:val="000000" w:themeColor="text1"/>
        </w:rPr>
        <w:t>1</w:t>
      </w:r>
      <w:r w:rsidRPr="00173DCD">
        <w:rPr>
          <w:color w:val="000000" w:themeColor="text1"/>
        </w:rPr>
        <w:t>06</w:t>
      </w:r>
      <w:r w:rsidRPr="00173DCD">
        <w:rPr>
          <w:rFonts w:hint="eastAsia"/>
          <w:color w:val="000000" w:themeColor="text1"/>
        </w:rPr>
        <w:t>年度聲字第1</w:t>
      </w:r>
      <w:r w:rsidRPr="00173DCD">
        <w:rPr>
          <w:color w:val="000000" w:themeColor="text1"/>
        </w:rPr>
        <w:t>257</w:t>
      </w:r>
      <w:proofErr w:type="gramEnd"/>
      <w:r w:rsidRPr="00173DCD">
        <w:rPr>
          <w:rFonts w:hint="eastAsia"/>
          <w:color w:val="000000" w:themeColor="text1"/>
        </w:rPr>
        <w:t>號刑事裁定：</w:t>
      </w:r>
    </w:p>
    <w:p w14:paraId="295656E3" w14:textId="65A204DE" w:rsidR="00BB5B2B" w:rsidRPr="00173DCD" w:rsidRDefault="00BB5B2B" w:rsidP="007C6B84">
      <w:pPr>
        <w:pStyle w:val="5"/>
        <w:numPr>
          <w:ilvl w:val="0"/>
          <w:numId w:val="0"/>
        </w:numPr>
        <w:snapToGrid w:val="0"/>
        <w:spacing w:line="500" w:lineRule="exact"/>
        <w:ind w:left="2041" w:firstLineChars="200" w:firstLine="680"/>
        <w:rPr>
          <w:color w:val="000000" w:themeColor="text1"/>
        </w:rPr>
      </w:pPr>
      <w:proofErr w:type="gramStart"/>
      <w:r w:rsidRPr="00173DCD">
        <w:rPr>
          <w:rFonts w:hint="eastAsia"/>
          <w:color w:val="000000" w:themeColor="text1"/>
        </w:rPr>
        <w:t>惟聲請</w:t>
      </w:r>
      <w:proofErr w:type="gramEnd"/>
      <w:r w:rsidRPr="00173DCD">
        <w:rPr>
          <w:rFonts w:hint="eastAsia"/>
          <w:color w:val="000000" w:themeColor="text1"/>
        </w:rPr>
        <w:t>人等3人於106年9月14日係經傳喚到場，無論觀之偵訊筆錄或當日報到單批示，</w:t>
      </w:r>
      <w:proofErr w:type="gramStart"/>
      <w:r w:rsidRPr="00173DCD">
        <w:rPr>
          <w:rFonts w:hint="eastAsia"/>
          <w:color w:val="000000" w:themeColor="text1"/>
        </w:rPr>
        <w:t>均未</w:t>
      </w:r>
      <w:proofErr w:type="gramEnd"/>
      <w:r w:rsidRPr="00173DCD">
        <w:rPr>
          <w:rFonts w:hint="eastAsia"/>
          <w:color w:val="000000" w:themeColor="text1"/>
        </w:rPr>
        <w:t>見檢察官指出聲請人等3人究竟符合刑事訴訟法第101條第1項所列3款即「逃亡或有事實足認為有逃亡之虞者」、「有事實足認為有湮滅、偽造、變造證據或勾串共犯或證人之虞者」、「所犯為死刑、無期徒刑或最輕本刑為五年以上有期徒刑之罪，有相當理由認為有逃亡、湮滅、偽造、變造證據或勾串共犯或證人之虞者」何種情況之一，或有刑事訴訟法第lO1條之1各款所定情形之一，而無羈押之必要，得由檢察官逕命具保。是</w:t>
      </w:r>
      <w:proofErr w:type="gramStart"/>
      <w:r w:rsidRPr="00173DCD">
        <w:rPr>
          <w:rFonts w:hint="eastAsia"/>
          <w:color w:val="000000" w:themeColor="text1"/>
        </w:rPr>
        <w:t>以</w:t>
      </w:r>
      <w:proofErr w:type="gramEnd"/>
      <w:r w:rsidRPr="00173DCD">
        <w:rPr>
          <w:rFonts w:hint="eastAsia"/>
          <w:color w:val="000000" w:themeColor="text1"/>
        </w:rPr>
        <w:t>，檢察官對於聲請人等3人於106年9月14日所為各具保10萬元之處分既有上開瑕疵，自應由本院予以撤銷。</w:t>
      </w:r>
    </w:p>
    <w:p w14:paraId="705018C8" w14:textId="77777777" w:rsidR="00BB5B2B" w:rsidRPr="00173DCD" w:rsidRDefault="00BB5B2B" w:rsidP="007C6B84">
      <w:pPr>
        <w:pStyle w:val="5"/>
        <w:snapToGrid w:val="0"/>
        <w:spacing w:line="500" w:lineRule="exact"/>
        <w:rPr>
          <w:color w:val="000000" w:themeColor="text1"/>
        </w:rPr>
      </w:pPr>
      <w:r w:rsidRPr="00173DCD">
        <w:rPr>
          <w:rFonts w:hint="eastAsia"/>
          <w:color w:val="000000" w:themeColor="text1"/>
        </w:rPr>
        <w:t>臺灣</w:t>
      </w:r>
      <w:proofErr w:type="gramStart"/>
      <w:r w:rsidRPr="00173DCD">
        <w:rPr>
          <w:rFonts w:hint="eastAsia"/>
          <w:color w:val="000000" w:themeColor="text1"/>
        </w:rPr>
        <w:t>臺</w:t>
      </w:r>
      <w:proofErr w:type="gramEnd"/>
      <w:r w:rsidRPr="00173DCD">
        <w:rPr>
          <w:rFonts w:hint="eastAsia"/>
          <w:color w:val="000000" w:themeColor="text1"/>
        </w:rPr>
        <w:t>中地方法院</w:t>
      </w:r>
      <w:proofErr w:type="gramStart"/>
      <w:r w:rsidRPr="00173DCD">
        <w:rPr>
          <w:rFonts w:hint="eastAsia"/>
          <w:color w:val="000000" w:themeColor="text1"/>
        </w:rPr>
        <w:t>1</w:t>
      </w:r>
      <w:r w:rsidRPr="00173DCD">
        <w:rPr>
          <w:color w:val="000000" w:themeColor="text1"/>
        </w:rPr>
        <w:t>0</w:t>
      </w:r>
      <w:proofErr w:type="gramEnd"/>
      <w:r w:rsidRPr="00173DCD">
        <w:rPr>
          <w:color w:val="000000" w:themeColor="text1"/>
        </w:rPr>
        <w:t>0</w:t>
      </w:r>
      <w:proofErr w:type="gramStart"/>
      <w:r w:rsidRPr="00173DCD">
        <w:rPr>
          <w:rFonts w:hint="eastAsia"/>
          <w:color w:val="000000" w:themeColor="text1"/>
        </w:rPr>
        <w:t>年度聲字第803</w:t>
      </w:r>
      <w:proofErr w:type="gramEnd"/>
      <w:r w:rsidRPr="00173DCD">
        <w:rPr>
          <w:rFonts w:hint="eastAsia"/>
          <w:color w:val="000000" w:themeColor="text1"/>
        </w:rPr>
        <w:t>號刑事裁定：</w:t>
      </w:r>
    </w:p>
    <w:p w14:paraId="2C1BF21D" w14:textId="4019F207" w:rsidR="008371B8" w:rsidRPr="00173DCD" w:rsidRDefault="00BB5B2B"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上開詢問筆錄末了僅記載「</w:t>
      </w:r>
      <w:proofErr w:type="gramStart"/>
      <w:r w:rsidRPr="00173DCD">
        <w:rPr>
          <w:rFonts w:hint="eastAsia"/>
          <w:color w:val="000000" w:themeColor="text1"/>
        </w:rPr>
        <w:t>諭</w:t>
      </w:r>
      <w:proofErr w:type="gramEnd"/>
      <w:r w:rsidRPr="00173DCD">
        <w:rPr>
          <w:rFonts w:hint="eastAsia"/>
          <w:color w:val="000000" w:themeColor="text1"/>
        </w:rPr>
        <w:t>知如點名單」等語，及同日點名單亦僅記載「交保2萬」等語，有該詢問筆錄及點名單影本各1份</w:t>
      </w:r>
      <w:proofErr w:type="gramStart"/>
      <w:r w:rsidRPr="00173DCD">
        <w:rPr>
          <w:rFonts w:hint="eastAsia"/>
          <w:color w:val="000000" w:themeColor="text1"/>
        </w:rPr>
        <w:t>在卷可</w:t>
      </w:r>
      <w:proofErr w:type="gramEnd"/>
      <w:r w:rsidRPr="00173DCD">
        <w:rPr>
          <w:rFonts w:hint="eastAsia"/>
          <w:color w:val="000000" w:themeColor="text1"/>
        </w:rPr>
        <w:t>參，足見上開具保處分並未說明被告究竟符合刑事訴訟法第101條第1項所列「逃亡或有事實足認為</w:t>
      </w:r>
      <w:r w:rsidRPr="00173DCD">
        <w:rPr>
          <w:rFonts w:hint="eastAsia"/>
          <w:color w:val="000000" w:themeColor="text1"/>
        </w:rPr>
        <w:lastRenderedPageBreak/>
        <w:t>有逃亡之虞」、「有事實足認為有湮滅、偽造、變造證據或勾串共犯或證人之虞」或「所犯為死刑、無期徒刑或最輕本刑為5年以上有期徒刑之罪」等情形，或有刑事訴訟法第101條之1第1項所列各款事由，則上開具保處分既未附具體理由以敘明被告有何有刑事訴訟法第101條第1項各款或同法第101條之1第1項所列各款情形之一，而無羈押之必要，得經由檢察官逕命具保，顯有程序上瑕疵。三、</w:t>
      </w:r>
      <w:proofErr w:type="gramStart"/>
      <w:r w:rsidRPr="00173DCD">
        <w:rPr>
          <w:rFonts w:hint="eastAsia"/>
          <w:color w:val="000000" w:themeColor="text1"/>
        </w:rPr>
        <w:t>從而，</w:t>
      </w:r>
      <w:proofErr w:type="gramEnd"/>
      <w:r w:rsidRPr="00173DCD">
        <w:rPr>
          <w:rFonts w:hint="eastAsia"/>
          <w:color w:val="000000" w:themeColor="text1"/>
        </w:rPr>
        <w:t>上開具保處分未附理由，本院即無從查考檢視其處分之決定是否正當，自難維持，應予撤銷，爰裁定如主文。</w:t>
      </w:r>
    </w:p>
    <w:p w14:paraId="3E66C478" w14:textId="3B52AB10" w:rsidR="004A26CF" w:rsidRPr="00173DCD" w:rsidRDefault="004A26CF" w:rsidP="007C6B84">
      <w:pPr>
        <w:pStyle w:val="4"/>
        <w:snapToGrid w:val="0"/>
        <w:spacing w:line="500" w:lineRule="exact"/>
        <w:rPr>
          <w:color w:val="000000" w:themeColor="text1"/>
        </w:rPr>
      </w:pPr>
      <w:r w:rsidRPr="00173DCD">
        <w:rPr>
          <w:rFonts w:hint="eastAsia"/>
          <w:color w:val="000000" w:themeColor="text1"/>
        </w:rPr>
        <w:t>由上開規範及實務見解可知：</w:t>
      </w:r>
    </w:p>
    <w:p w14:paraId="6D795B6D" w14:textId="4A5CDCA2" w:rsidR="004A26CF" w:rsidRPr="00173DCD" w:rsidRDefault="004A26CF" w:rsidP="007C6B84">
      <w:pPr>
        <w:pStyle w:val="5"/>
        <w:snapToGrid w:val="0"/>
        <w:spacing w:line="500" w:lineRule="exact"/>
        <w:rPr>
          <w:color w:val="000000" w:themeColor="text1"/>
        </w:rPr>
      </w:pPr>
      <w:r w:rsidRPr="00173DCD">
        <w:rPr>
          <w:rFonts w:hint="eastAsia"/>
          <w:color w:val="000000" w:themeColor="text1"/>
        </w:rPr>
        <w:t>現行</w:t>
      </w:r>
      <w:r w:rsidR="00B92869" w:rsidRPr="00173DCD">
        <w:rPr>
          <w:rFonts w:hint="eastAsia"/>
          <w:color w:val="000000" w:themeColor="text1"/>
        </w:rPr>
        <w:t>規範下</w:t>
      </w:r>
      <w:r w:rsidR="006C54E8" w:rsidRPr="00173DCD">
        <w:rPr>
          <w:rFonts w:hint="eastAsia"/>
          <w:color w:val="000000" w:themeColor="text1"/>
        </w:rPr>
        <w:t>，檢察官訊問後認為被告有羈押原因但無羈押必要性</w:t>
      </w:r>
      <w:proofErr w:type="gramStart"/>
      <w:r w:rsidR="00715166" w:rsidRPr="00173DCD">
        <w:rPr>
          <w:rFonts w:hint="eastAsia"/>
          <w:color w:val="000000" w:themeColor="text1"/>
        </w:rPr>
        <w:t>逕</w:t>
      </w:r>
      <w:proofErr w:type="gramEnd"/>
      <w:r w:rsidR="00715166" w:rsidRPr="00173DCD">
        <w:rPr>
          <w:rFonts w:hint="eastAsia"/>
          <w:color w:val="000000" w:themeColor="text1"/>
        </w:rPr>
        <w:t>命具保處分時</w:t>
      </w:r>
      <w:r w:rsidR="006C54E8" w:rsidRPr="00173DCD">
        <w:rPr>
          <w:rFonts w:hint="eastAsia"/>
          <w:color w:val="000000" w:themeColor="text1"/>
        </w:rPr>
        <w:t>，</w:t>
      </w:r>
      <w:r w:rsidR="00EC6EF1" w:rsidRPr="00173DCD">
        <w:rPr>
          <w:rFonts w:hint="eastAsia"/>
          <w:color w:val="000000" w:themeColor="text1"/>
        </w:rPr>
        <w:t>僅須指定保證金額，</w:t>
      </w:r>
      <w:r w:rsidR="006C54E8" w:rsidRPr="00173DCD">
        <w:rPr>
          <w:rFonts w:hint="eastAsia"/>
          <w:color w:val="000000" w:themeColor="text1"/>
        </w:rPr>
        <w:t>確無</w:t>
      </w:r>
      <w:r w:rsidR="002A6BB1" w:rsidRPr="00173DCD">
        <w:rPr>
          <w:rFonts w:hint="eastAsia"/>
          <w:color w:val="000000" w:themeColor="text1"/>
        </w:rPr>
        <w:t>明文</w:t>
      </w:r>
      <w:r w:rsidR="006C54E8" w:rsidRPr="00173DCD">
        <w:rPr>
          <w:rFonts w:hint="eastAsia"/>
          <w:color w:val="000000" w:themeColor="text1"/>
        </w:rPr>
        <w:t>規範</w:t>
      </w:r>
      <w:r w:rsidR="002A6BB1" w:rsidRPr="00173DCD">
        <w:rPr>
          <w:rFonts w:hint="eastAsia"/>
          <w:color w:val="000000" w:themeColor="text1"/>
        </w:rPr>
        <w:t>檢察官</w:t>
      </w:r>
      <w:r w:rsidR="006C54E8" w:rsidRPr="00173DCD">
        <w:rPr>
          <w:rFonts w:hint="eastAsia"/>
          <w:color w:val="000000" w:themeColor="text1"/>
        </w:rPr>
        <w:t>須告知被告及其辯護人有何羈押原因</w:t>
      </w:r>
      <w:r w:rsidR="006F241C" w:rsidRPr="00173DCD">
        <w:rPr>
          <w:rFonts w:hint="eastAsia"/>
          <w:color w:val="000000" w:themeColor="text1"/>
        </w:rPr>
        <w:t>及</w:t>
      </w:r>
      <w:r w:rsidR="00842163" w:rsidRPr="00173DCD">
        <w:rPr>
          <w:rFonts w:hint="eastAsia"/>
          <w:color w:val="000000" w:themeColor="text1"/>
        </w:rPr>
        <w:t>所依據之</w:t>
      </w:r>
      <w:r w:rsidR="006F241C" w:rsidRPr="00173DCD">
        <w:rPr>
          <w:rFonts w:hint="eastAsia"/>
          <w:color w:val="000000" w:themeColor="text1"/>
        </w:rPr>
        <w:t>相當事證</w:t>
      </w:r>
      <w:r w:rsidR="006C54E8" w:rsidRPr="00173DCD">
        <w:rPr>
          <w:rFonts w:hint="eastAsia"/>
          <w:color w:val="000000" w:themeColor="text1"/>
        </w:rPr>
        <w:t>。</w:t>
      </w:r>
    </w:p>
    <w:p w14:paraId="1FFDF95E" w14:textId="11DB9959" w:rsidR="006C54E8" w:rsidRPr="00173DCD" w:rsidRDefault="00507764" w:rsidP="007C6B84">
      <w:pPr>
        <w:pStyle w:val="5"/>
        <w:snapToGrid w:val="0"/>
        <w:spacing w:line="500" w:lineRule="exact"/>
        <w:rPr>
          <w:color w:val="000000" w:themeColor="text1"/>
        </w:rPr>
      </w:pPr>
      <w:r w:rsidRPr="00173DCD">
        <w:rPr>
          <w:rFonts w:hint="eastAsia"/>
          <w:color w:val="000000" w:themeColor="text1"/>
        </w:rPr>
        <w:t>如被告對檢察官並無記載羈押原因之具保處分向法院提起</w:t>
      </w:r>
      <w:proofErr w:type="gramStart"/>
      <w:r w:rsidRPr="00173DCD">
        <w:rPr>
          <w:rFonts w:hint="eastAsia"/>
          <w:color w:val="000000" w:themeColor="text1"/>
        </w:rPr>
        <w:t>準</w:t>
      </w:r>
      <w:proofErr w:type="gramEnd"/>
      <w:r w:rsidRPr="00173DCD">
        <w:rPr>
          <w:rFonts w:hint="eastAsia"/>
          <w:color w:val="000000" w:themeColor="text1"/>
        </w:rPr>
        <w:t>抗告者，部分地方法院實務會以檢察官未記載羈押原因致無從審查具保處分</w:t>
      </w:r>
      <w:r w:rsidR="004D1B1C" w:rsidRPr="00173DCD">
        <w:rPr>
          <w:rFonts w:hint="eastAsia"/>
          <w:color w:val="000000" w:themeColor="text1"/>
        </w:rPr>
        <w:t>是否正當為由，撤銷檢察官之具保處分。</w:t>
      </w:r>
    </w:p>
    <w:p w14:paraId="26D44364" w14:textId="5A934341" w:rsidR="008371B8" w:rsidRPr="00173DCD" w:rsidRDefault="00D438F6" w:rsidP="007C6B84">
      <w:pPr>
        <w:pStyle w:val="3"/>
        <w:numPr>
          <w:ilvl w:val="2"/>
          <w:numId w:val="1"/>
        </w:numPr>
        <w:snapToGrid w:val="0"/>
        <w:spacing w:line="500" w:lineRule="exact"/>
        <w:rPr>
          <w:color w:val="000000" w:themeColor="text1"/>
        </w:rPr>
      </w:pPr>
      <w:r w:rsidRPr="00173DCD">
        <w:rPr>
          <w:rFonts w:hint="eastAsia"/>
          <w:color w:val="000000" w:themeColor="text1"/>
        </w:rPr>
        <w:t>經查：</w:t>
      </w:r>
    </w:p>
    <w:p w14:paraId="5E87F113" w14:textId="2D750AE9" w:rsidR="00D438F6" w:rsidRPr="00173DCD" w:rsidRDefault="00D438F6" w:rsidP="007C6B84">
      <w:pPr>
        <w:pStyle w:val="4"/>
        <w:snapToGrid w:val="0"/>
        <w:spacing w:line="500" w:lineRule="exact"/>
        <w:rPr>
          <w:color w:val="000000" w:themeColor="text1"/>
        </w:rPr>
      </w:pPr>
      <w:r w:rsidRPr="00173DCD">
        <w:rPr>
          <w:rFonts w:hint="eastAsia"/>
          <w:color w:val="000000" w:themeColor="text1"/>
        </w:rPr>
        <w:t>1</w:t>
      </w:r>
      <w:r w:rsidRPr="00173DCD">
        <w:rPr>
          <w:color w:val="000000" w:themeColor="text1"/>
        </w:rPr>
        <w:t>09</w:t>
      </w:r>
      <w:r w:rsidRPr="00173DCD">
        <w:rPr>
          <w:rFonts w:hint="eastAsia"/>
          <w:color w:val="000000" w:themeColor="text1"/>
        </w:rPr>
        <w:t>年10月1</w:t>
      </w:r>
      <w:r w:rsidRPr="00173DCD">
        <w:rPr>
          <w:color w:val="000000" w:themeColor="text1"/>
        </w:rPr>
        <w:t>5</w:t>
      </w:r>
      <w:r w:rsidRPr="00173DCD">
        <w:rPr>
          <w:rFonts w:hint="eastAsia"/>
          <w:color w:val="000000" w:themeColor="text1"/>
        </w:rPr>
        <w:t>日陳訴人經</w:t>
      </w:r>
      <w:proofErr w:type="gramStart"/>
      <w:r w:rsidRPr="00173DCD">
        <w:rPr>
          <w:rFonts w:hint="eastAsia"/>
          <w:color w:val="000000" w:themeColor="text1"/>
        </w:rPr>
        <w:t>臺</w:t>
      </w:r>
      <w:proofErr w:type="gramEnd"/>
      <w:r w:rsidRPr="00173DCD">
        <w:rPr>
          <w:rFonts w:hint="eastAsia"/>
          <w:color w:val="000000" w:themeColor="text1"/>
        </w:rPr>
        <w:t>東地檢署以電話通知促請到場後，於同年月16日</w:t>
      </w:r>
      <w:r w:rsidR="00391247" w:rsidRPr="00173DCD">
        <w:rPr>
          <w:rFonts w:hint="eastAsia"/>
          <w:color w:val="000000" w:themeColor="text1"/>
        </w:rPr>
        <w:t>自行到場</w:t>
      </w:r>
      <w:r w:rsidR="00D85F63" w:rsidRPr="00173DCD">
        <w:rPr>
          <w:rFonts w:hint="eastAsia"/>
          <w:color w:val="000000" w:themeColor="text1"/>
        </w:rPr>
        <w:t>以</w:t>
      </w:r>
      <w:r w:rsidR="00391247" w:rsidRPr="00173DCD">
        <w:rPr>
          <w:rFonts w:hint="eastAsia"/>
          <w:color w:val="000000" w:themeColor="text1"/>
        </w:rPr>
        <w:t>被告身分</w:t>
      </w:r>
      <w:r w:rsidR="003C156B" w:rsidRPr="00173DCD">
        <w:rPr>
          <w:rFonts w:hint="eastAsia"/>
          <w:color w:val="000000" w:themeColor="text1"/>
        </w:rPr>
        <w:t>接受</w:t>
      </w:r>
      <w:r w:rsidR="00391247" w:rsidRPr="00173DCD">
        <w:rPr>
          <w:rFonts w:hint="eastAsia"/>
          <w:color w:val="000000" w:themeColor="text1"/>
        </w:rPr>
        <w:t>該</w:t>
      </w:r>
      <w:r w:rsidR="003C156B" w:rsidRPr="00173DCD">
        <w:rPr>
          <w:rFonts w:hint="eastAsia"/>
          <w:color w:val="000000" w:themeColor="text1"/>
        </w:rPr>
        <w:t>署檢察官訊問，並諭知以25萬元交保，檢察官並未當庭</w:t>
      </w:r>
      <w:r w:rsidR="00391247" w:rsidRPr="00173DCD">
        <w:rPr>
          <w:rFonts w:hint="eastAsia"/>
          <w:color w:val="000000" w:themeColor="text1"/>
        </w:rPr>
        <w:t>口頭</w:t>
      </w:r>
      <w:r w:rsidR="003C156B" w:rsidRPr="00173DCD">
        <w:rPr>
          <w:rFonts w:hint="eastAsia"/>
          <w:color w:val="000000" w:themeColor="text1"/>
        </w:rPr>
        <w:t>告知或以書面記載陳訴人有何羈押原因但無羈押必要性。</w:t>
      </w:r>
    </w:p>
    <w:p w14:paraId="564F1C1A" w14:textId="59066F7A" w:rsidR="003C156B" w:rsidRPr="00173DCD" w:rsidRDefault="004A26CF" w:rsidP="007C6B84">
      <w:pPr>
        <w:pStyle w:val="4"/>
        <w:snapToGrid w:val="0"/>
        <w:spacing w:line="500" w:lineRule="exact"/>
        <w:rPr>
          <w:color w:val="000000" w:themeColor="text1"/>
        </w:rPr>
      </w:pPr>
      <w:r w:rsidRPr="00173DCD">
        <w:rPr>
          <w:rFonts w:hint="eastAsia"/>
          <w:color w:val="000000" w:themeColor="text1"/>
        </w:rPr>
        <w:lastRenderedPageBreak/>
        <w:t>司法院、法務部書面回復本院略</w:t>
      </w:r>
      <w:proofErr w:type="gramStart"/>
      <w:r w:rsidRPr="00173DCD">
        <w:rPr>
          <w:rFonts w:hint="eastAsia"/>
          <w:color w:val="000000" w:themeColor="text1"/>
        </w:rPr>
        <w:t>以</w:t>
      </w:r>
      <w:proofErr w:type="gramEnd"/>
      <w:r w:rsidRPr="00173DCD">
        <w:rPr>
          <w:rFonts w:hint="eastAsia"/>
          <w:color w:val="000000" w:themeColor="text1"/>
        </w:rPr>
        <w:t>：</w:t>
      </w:r>
    </w:p>
    <w:p w14:paraId="66EF88F0" w14:textId="2A6595C3" w:rsidR="004A26CF" w:rsidRPr="00173DCD" w:rsidRDefault="001B226C" w:rsidP="007C6B84">
      <w:pPr>
        <w:pStyle w:val="5"/>
        <w:snapToGrid w:val="0"/>
        <w:spacing w:line="500" w:lineRule="exact"/>
        <w:rPr>
          <w:color w:val="000000" w:themeColor="text1"/>
        </w:rPr>
      </w:pPr>
      <w:r w:rsidRPr="00173DCD">
        <w:rPr>
          <w:rFonts w:hint="eastAsia"/>
          <w:color w:val="000000" w:themeColor="text1"/>
        </w:rPr>
        <w:t>司法院：</w:t>
      </w:r>
    </w:p>
    <w:p w14:paraId="162F2260" w14:textId="0D02915B" w:rsidR="00050039" w:rsidRPr="00173DCD" w:rsidRDefault="00050039"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有關檢察官於偵查中為羈押替代處分時宜否對羈押原因為一定程度之</w:t>
      </w:r>
      <w:proofErr w:type="gramStart"/>
      <w:r w:rsidRPr="00173DCD">
        <w:rPr>
          <w:rFonts w:hint="eastAsia"/>
          <w:color w:val="000000" w:themeColor="text1"/>
        </w:rPr>
        <w:t>敘明乙節</w:t>
      </w:r>
      <w:proofErr w:type="gramEnd"/>
      <w:r w:rsidRPr="00173DCD">
        <w:rPr>
          <w:rFonts w:hint="eastAsia"/>
          <w:color w:val="000000" w:themeColor="text1"/>
        </w:rPr>
        <w:t>，事涉檢察官偵查業務，屬法務部職掌，司法院尊重該部意見。</w:t>
      </w:r>
    </w:p>
    <w:p w14:paraId="3F01F289" w14:textId="4E36E5A0" w:rsidR="001B226C" w:rsidRPr="00173DCD" w:rsidRDefault="001B226C" w:rsidP="007C6B84">
      <w:pPr>
        <w:pStyle w:val="5"/>
        <w:snapToGrid w:val="0"/>
        <w:spacing w:line="500" w:lineRule="exact"/>
        <w:rPr>
          <w:color w:val="000000" w:themeColor="text1"/>
        </w:rPr>
      </w:pPr>
      <w:r w:rsidRPr="00173DCD">
        <w:rPr>
          <w:rFonts w:hint="eastAsia"/>
          <w:color w:val="000000" w:themeColor="text1"/>
        </w:rPr>
        <w:t>法務部：</w:t>
      </w:r>
    </w:p>
    <w:p w14:paraId="12334894" w14:textId="12D20579" w:rsidR="001B226C" w:rsidRPr="00173DCD" w:rsidRDefault="001B226C" w:rsidP="007C6B84">
      <w:pPr>
        <w:pStyle w:val="6"/>
        <w:snapToGrid w:val="0"/>
        <w:spacing w:line="500" w:lineRule="exact"/>
        <w:rPr>
          <w:color w:val="000000" w:themeColor="text1"/>
        </w:rPr>
      </w:pPr>
      <w:r w:rsidRPr="00173DCD">
        <w:rPr>
          <w:rFonts w:hint="eastAsia"/>
          <w:color w:val="000000" w:themeColor="text1"/>
        </w:rPr>
        <w:t>檢察官命具保、責付或限制住居，自應以符合同法第101條第1項或第101條之1第1項各款所定情形之</w:t>
      </w:r>
      <w:proofErr w:type="gramStart"/>
      <w:r w:rsidRPr="00173DCD">
        <w:rPr>
          <w:rFonts w:hint="eastAsia"/>
          <w:color w:val="000000" w:themeColor="text1"/>
        </w:rPr>
        <w:t>一</w:t>
      </w:r>
      <w:proofErr w:type="gramEnd"/>
      <w:r w:rsidRPr="00173DCD">
        <w:rPr>
          <w:rFonts w:hint="eastAsia"/>
          <w:color w:val="000000" w:themeColor="text1"/>
        </w:rPr>
        <w:t>而無聲請羈押之必要為前提。因刑事訴訟法未明</w:t>
      </w:r>
      <w:proofErr w:type="gramStart"/>
      <w:r w:rsidRPr="00173DCD">
        <w:rPr>
          <w:rFonts w:hint="eastAsia"/>
          <w:color w:val="000000" w:themeColor="text1"/>
        </w:rPr>
        <w:t>定命具保時</w:t>
      </w:r>
      <w:proofErr w:type="gramEnd"/>
      <w:r w:rsidRPr="00173DCD">
        <w:rPr>
          <w:rFonts w:hint="eastAsia"/>
          <w:color w:val="000000" w:themeColor="text1"/>
        </w:rPr>
        <w:t>應為告知、告知事項及其程序與法律效果，且基於有效追訴犯罪與真實發現之目的，偵查程序</w:t>
      </w:r>
      <w:proofErr w:type="gramStart"/>
      <w:r w:rsidRPr="00173DCD">
        <w:rPr>
          <w:rFonts w:hint="eastAsia"/>
          <w:color w:val="000000" w:themeColor="text1"/>
        </w:rPr>
        <w:t>具有密行</w:t>
      </w:r>
      <w:proofErr w:type="gramEnd"/>
      <w:r w:rsidRPr="00173DCD">
        <w:rPr>
          <w:rFonts w:hint="eastAsia"/>
          <w:color w:val="000000" w:themeColor="text1"/>
        </w:rPr>
        <w:t>性，命</w:t>
      </w:r>
      <w:proofErr w:type="gramStart"/>
      <w:r w:rsidRPr="00173DCD">
        <w:rPr>
          <w:rFonts w:hint="eastAsia"/>
          <w:color w:val="000000" w:themeColor="text1"/>
        </w:rPr>
        <w:t>具保</w:t>
      </w:r>
      <w:proofErr w:type="gramEnd"/>
      <w:r w:rsidRPr="00173DCD">
        <w:rPr>
          <w:rFonts w:hint="eastAsia"/>
          <w:color w:val="000000" w:themeColor="text1"/>
        </w:rPr>
        <w:t>時，未必詳盡告知符合同法第101條第1項或第101條之1第1項各款所定情形之一實務上仍由檢察官依刑事訴訟法之規定，視具體個案情形為具保之處分。</w:t>
      </w:r>
    </w:p>
    <w:p w14:paraId="45D75D77" w14:textId="478AE4BE" w:rsidR="000E0832" w:rsidRPr="00173DCD" w:rsidRDefault="000E0832" w:rsidP="007C6B84">
      <w:pPr>
        <w:pStyle w:val="6"/>
        <w:snapToGrid w:val="0"/>
        <w:spacing w:line="500" w:lineRule="exact"/>
        <w:rPr>
          <w:color w:val="000000" w:themeColor="text1"/>
        </w:rPr>
      </w:pPr>
      <w:r w:rsidRPr="00173DCD">
        <w:rPr>
          <w:rFonts w:hint="eastAsia"/>
          <w:color w:val="000000" w:themeColor="text1"/>
        </w:rPr>
        <w:t>羈押替代處分係以符合刑事訴訟法第101條第1項或第101條之1第1項各款所定情形之</w:t>
      </w:r>
      <w:proofErr w:type="gramStart"/>
      <w:r w:rsidRPr="00173DCD">
        <w:rPr>
          <w:rFonts w:hint="eastAsia"/>
          <w:color w:val="000000" w:themeColor="text1"/>
        </w:rPr>
        <w:t>一</w:t>
      </w:r>
      <w:proofErr w:type="gramEnd"/>
      <w:r w:rsidRPr="00173DCD">
        <w:rPr>
          <w:rFonts w:hint="eastAsia"/>
          <w:color w:val="000000" w:themeColor="text1"/>
        </w:rPr>
        <w:t>而無羈押之必要為前提</w:t>
      </w:r>
      <w:r w:rsidR="00E22719" w:rsidRPr="00173DCD">
        <w:rPr>
          <w:rFonts w:hint="eastAsia"/>
          <w:color w:val="000000" w:themeColor="text1"/>
        </w:rPr>
        <w:t>，</w:t>
      </w:r>
      <w:r w:rsidRPr="00173DCD">
        <w:rPr>
          <w:rFonts w:hint="eastAsia"/>
          <w:color w:val="000000" w:themeColor="text1"/>
        </w:rPr>
        <w:t>與羈押同屬具有防止被告逃亡、勾</w:t>
      </w:r>
      <w:proofErr w:type="gramStart"/>
      <w:r w:rsidRPr="00173DCD">
        <w:rPr>
          <w:rFonts w:hint="eastAsia"/>
          <w:color w:val="000000" w:themeColor="text1"/>
        </w:rPr>
        <w:t>串滅</w:t>
      </w:r>
      <w:proofErr w:type="gramEnd"/>
      <w:r w:rsidRPr="00173DCD">
        <w:rPr>
          <w:rFonts w:hint="eastAsia"/>
          <w:color w:val="000000" w:themeColor="text1"/>
        </w:rPr>
        <w:t>證、反覆實施特定犯罪之重大公益目的，惟對於被告財產權、自由權等限制程度，顯未如羈押剝奪被告人身自由之程度</w:t>
      </w:r>
      <w:r w:rsidR="00C26024" w:rsidRPr="00173DCD">
        <w:rPr>
          <w:rFonts w:hint="eastAsia"/>
          <w:color w:val="000000" w:themeColor="text1"/>
        </w:rPr>
        <w:t>，</w:t>
      </w:r>
      <w:r w:rsidRPr="00173DCD">
        <w:rPr>
          <w:rFonts w:hint="eastAsia"/>
          <w:color w:val="000000" w:themeColor="text1"/>
        </w:rPr>
        <w:t>應否參照羈押採法官保留且於審查程序使被告及其辯護人獲知檢察官據以聲請羈押替代處分之理由，宜就我國刑事訴訟制度架構並參考外國立法例，再行通盤考量</w:t>
      </w:r>
      <w:r w:rsidRPr="00173DCD">
        <w:rPr>
          <w:rFonts w:hint="eastAsia"/>
          <w:color w:val="000000" w:themeColor="text1"/>
        </w:rPr>
        <w:lastRenderedPageBreak/>
        <w:t>研議。</w:t>
      </w:r>
    </w:p>
    <w:p w14:paraId="3558C9BA" w14:textId="2FDBC989" w:rsidR="000E0832" w:rsidRPr="00173DCD" w:rsidRDefault="00050039" w:rsidP="007C6B84">
      <w:pPr>
        <w:pStyle w:val="4"/>
        <w:snapToGrid w:val="0"/>
        <w:spacing w:line="500" w:lineRule="exact"/>
        <w:rPr>
          <w:color w:val="000000" w:themeColor="text1"/>
        </w:rPr>
      </w:pPr>
      <w:r w:rsidRPr="00173DCD">
        <w:rPr>
          <w:rFonts w:hint="eastAsia"/>
          <w:color w:val="000000" w:themeColor="text1"/>
        </w:rPr>
        <w:t>本院邀請司法院、法務部</w:t>
      </w:r>
      <w:r w:rsidR="003F5D25" w:rsidRPr="00173DCD">
        <w:rPr>
          <w:rFonts w:hint="eastAsia"/>
          <w:color w:val="000000" w:themeColor="text1"/>
        </w:rPr>
        <w:t>主管人員到院詢問表示略</w:t>
      </w:r>
      <w:proofErr w:type="gramStart"/>
      <w:r w:rsidR="003F5D25" w:rsidRPr="00173DCD">
        <w:rPr>
          <w:rFonts w:hint="eastAsia"/>
          <w:color w:val="000000" w:themeColor="text1"/>
        </w:rPr>
        <w:t>以</w:t>
      </w:r>
      <w:proofErr w:type="gramEnd"/>
      <w:r w:rsidR="003F5D25" w:rsidRPr="00173DCD">
        <w:rPr>
          <w:rFonts w:hint="eastAsia"/>
          <w:color w:val="000000" w:themeColor="text1"/>
        </w:rPr>
        <w:t>：</w:t>
      </w:r>
    </w:p>
    <w:p w14:paraId="0796BB9D" w14:textId="77777777" w:rsidR="00370998" w:rsidRPr="00173DCD" w:rsidRDefault="00370998" w:rsidP="007C6B84">
      <w:pPr>
        <w:pStyle w:val="5"/>
        <w:numPr>
          <w:ilvl w:val="4"/>
          <w:numId w:val="1"/>
        </w:numPr>
        <w:snapToGrid w:val="0"/>
        <w:spacing w:line="500" w:lineRule="exact"/>
        <w:rPr>
          <w:color w:val="000000" w:themeColor="text1"/>
        </w:rPr>
      </w:pPr>
      <w:r w:rsidRPr="00173DCD">
        <w:rPr>
          <w:rFonts w:hint="eastAsia"/>
          <w:color w:val="000000" w:themeColor="text1"/>
        </w:rPr>
        <w:t>司法院刑事廳陳信旗副廳長：</w:t>
      </w:r>
    </w:p>
    <w:p w14:paraId="3CA831D4" w14:textId="77777777" w:rsidR="00370998" w:rsidRPr="00173DCD" w:rsidRDefault="00370998"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有關羈押的原因是否要說明，因涉及被告防禦權行使的保障，如果是法院的話，依照刑事訴訟法第223條規定及法院辦理刑事訴訟案件應行注意事項第39條之1，法院必須要把要旨告知被告跟辯護人且記載於筆錄，至於在偵查中似有同一法理之適用，如何行使，尊重法務部的權責。</w:t>
      </w:r>
    </w:p>
    <w:p w14:paraId="1B8C69E9" w14:textId="77777777" w:rsidR="00370998" w:rsidRPr="00173DCD" w:rsidRDefault="00370998" w:rsidP="007C6B84">
      <w:pPr>
        <w:pStyle w:val="5"/>
        <w:numPr>
          <w:ilvl w:val="4"/>
          <w:numId w:val="1"/>
        </w:numPr>
        <w:snapToGrid w:val="0"/>
        <w:spacing w:line="500" w:lineRule="exact"/>
        <w:rPr>
          <w:color w:val="000000" w:themeColor="text1"/>
        </w:rPr>
      </w:pPr>
      <w:r w:rsidRPr="00173DCD">
        <w:rPr>
          <w:rFonts w:hint="eastAsia"/>
          <w:color w:val="000000" w:themeColor="text1"/>
        </w:rPr>
        <w:t>法務部</w:t>
      </w:r>
      <w:proofErr w:type="gramStart"/>
      <w:r w:rsidRPr="00173DCD">
        <w:rPr>
          <w:rFonts w:hint="eastAsia"/>
          <w:color w:val="000000" w:themeColor="text1"/>
        </w:rPr>
        <w:t>黃謀信</w:t>
      </w:r>
      <w:proofErr w:type="gramEnd"/>
      <w:r w:rsidRPr="00173DCD">
        <w:rPr>
          <w:rFonts w:hint="eastAsia"/>
          <w:color w:val="000000" w:themeColor="text1"/>
        </w:rPr>
        <w:t>常務次長：</w:t>
      </w:r>
    </w:p>
    <w:p w14:paraId="74C7C597" w14:textId="77777777" w:rsidR="00370998" w:rsidRPr="00173DCD" w:rsidRDefault="00370998"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副廳長提到的是規範到法院端，釋字737也是規範法院，偵查實務上個案上檢察官有些會敘明，有些檢察官不會透露他的心證，通案上是否在交保時全面的</w:t>
      </w:r>
      <w:proofErr w:type="gramStart"/>
      <w:r w:rsidRPr="00173DCD">
        <w:rPr>
          <w:rFonts w:hint="eastAsia"/>
          <w:color w:val="000000" w:themeColor="text1"/>
        </w:rPr>
        <w:t>諭</w:t>
      </w:r>
      <w:proofErr w:type="gramEnd"/>
      <w:r w:rsidRPr="00173DCD">
        <w:rPr>
          <w:rFonts w:hint="eastAsia"/>
          <w:color w:val="000000" w:themeColor="text1"/>
        </w:rPr>
        <w:t>知，這可能不妥。</w:t>
      </w:r>
      <w:proofErr w:type="gramStart"/>
      <w:r w:rsidRPr="00173DCD">
        <w:rPr>
          <w:rFonts w:hint="eastAsia"/>
          <w:color w:val="000000" w:themeColor="text1"/>
        </w:rPr>
        <w:t>比如說命具</w:t>
      </w:r>
      <w:proofErr w:type="gramEnd"/>
      <w:r w:rsidRPr="00173DCD">
        <w:rPr>
          <w:rFonts w:hint="eastAsia"/>
          <w:color w:val="000000" w:themeColor="text1"/>
        </w:rPr>
        <w:t>保處分</w:t>
      </w:r>
      <w:proofErr w:type="gramStart"/>
      <w:r w:rsidRPr="00173DCD">
        <w:rPr>
          <w:rFonts w:hint="eastAsia"/>
          <w:color w:val="000000" w:themeColor="text1"/>
        </w:rPr>
        <w:t>是用串</w:t>
      </w:r>
      <w:proofErr w:type="gramEnd"/>
      <w:r w:rsidRPr="00173DCD">
        <w:rPr>
          <w:rFonts w:hint="eastAsia"/>
          <w:color w:val="000000" w:themeColor="text1"/>
        </w:rPr>
        <w:t>證之虞，如果檢察官命具保的時候諭知的太詳細，可能反而會串證。如果要羈押的話，就應該要逮捕，但是如果只是命具保或其他替代處分，是否要進行逮捕，這就有爭議。自行到場的確可能是沒有逃亡之虞，但還是可能有另外2款的羈押事由。</w:t>
      </w:r>
    </w:p>
    <w:p w14:paraId="5E82BCE3" w14:textId="77777777" w:rsidR="00273EFD" w:rsidRPr="00173DCD" w:rsidRDefault="00273EFD" w:rsidP="007C6B84">
      <w:pPr>
        <w:pStyle w:val="4"/>
        <w:snapToGrid w:val="0"/>
        <w:spacing w:line="500" w:lineRule="exact"/>
        <w:rPr>
          <w:color w:val="000000" w:themeColor="text1"/>
        </w:rPr>
      </w:pPr>
      <w:r w:rsidRPr="00173DCD">
        <w:rPr>
          <w:rFonts w:hint="eastAsia"/>
          <w:color w:val="000000" w:themeColor="text1"/>
        </w:rPr>
        <w:t>另本院邀請相關領域專家學者於本院諮詢會議提供意見，殊值傾聽：</w:t>
      </w:r>
    </w:p>
    <w:p w14:paraId="7BCE6EEB" w14:textId="77777777" w:rsidR="008A3E30" w:rsidRPr="00173DCD" w:rsidRDefault="008A3E30" w:rsidP="007C6B84">
      <w:pPr>
        <w:pStyle w:val="5"/>
        <w:snapToGrid w:val="0"/>
        <w:spacing w:line="500" w:lineRule="exact"/>
        <w:rPr>
          <w:color w:val="000000" w:themeColor="text1"/>
        </w:rPr>
      </w:pPr>
      <w:r w:rsidRPr="00173DCD">
        <w:rPr>
          <w:rFonts w:hint="eastAsia"/>
          <w:color w:val="000000" w:themeColor="text1"/>
        </w:rPr>
        <w:t>至少要讓被告及辯護人擁有「資訊獲知權」，一定要提供具保通知書且記載羈押的原因，被告才能去聲明異議。目前</w:t>
      </w:r>
      <w:proofErr w:type="gramStart"/>
      <w:r w:rsidRPr="00173DCD">
        <w:rPr>
          <w:rFonts w:hint="eastAsia"/>
          <w:color w:val="000000" w:themeColor="text1"/>
        </w:rPr>
        <w:t>具保後被告</w:t>
      </w:r>
      <w:proofErr w:type="gramEnd"/>
      <w:r w:rsidRPr="00173DCD">
        <w:rPr>
          <w:rFonts w:hint="eastAsia"/>
          <w:color w:val="000000" w:themeColor="text1"/>
        </w:rPr>
        <w:t>就只有1張繳</w:t>
      </w:r>
      <w:r w:rsidRPr="00173DCD">
        <w:rPr>
          <w:rFonts w:hint="eastAsia"/>
          <w:color w:val="000000" w:themeColor="text1"/>
        </w:rPr>
        <w:lastRenderedPageBreak/>
        <w:t>納保證金的收據，沒有辦法拿到檢察官</w:t>
      </w:r>
      <w:proofErr w:type="gramStart"/>
      <w:r w:rsidRPr="00173DCD">
        <w:rPr>
          <w:rFonts w:hint="eastAsia"/>
          <w:color w:val="000000" w:themeColor="text1"/>
        </w:rPr>
        <w:t>諭知</w:t>
      </w:r>
      <w:proofErr w:type="gramEnd"/>
      <w:r w:rsidRPr="00173DCD">
        <w:rPr>
          <w:rFonts w:hint="eastAsia"/>
          <w:color w:val="000000" w:themeColor="text1"/>
        </w:rPr>
        <w:t>具保的書面資料。在司法院主動推動或立法委員提案修改刑事訴訟法之前，監察院對本案調查意見可促請法務部修正檢察機關辦理刑事訴訟案件應行注意事項讓檢方慎重為具保處分並</w:t>
      </w:r>
      <w:proofErr w:type="gramStart"/>
      <w:r w:rsidRPr="00173DCD">
        <w:rPr>
          <w:rFonts w:hint="eastAsia"/>
          <w:color w:val="000000" w:themeColor="text1"/>
        </w:rPr>
        <w:t>踐行</w:t>
      </w:r>
      <w:proofErr w:type="gramEnd"/>
      <w:r w:rsidRPr="00173DCD">
        <w:rPr>
          <w:rFonts w:hint="eastAsia"/>
          <w:color w:val="000000" w:themeColor="text1"/>
        </w:rPr>
        <w:t>應該要有的正當程序，至少要給個書面讓被告及辯護人獲知具保處分的相關資訊，如果檢方認為有違反偵查不公開的疑慮，那就依照司法院釋字737號意旨及現行刑事訴訟法關於羈押的規範去作資料部分遮蔽或以適當之方式限制，而不是都不告知被告及辯護人。</w:t>
      </w:r>
    </w:p>
    <w:p w14:paraId="20EAF7E6" w14:textId="2BC3C3F4" w:rsidR="001B226C" w:rsidRPr="00173DCD" w:rsidRDefault="00A468CB" w:rsidP="007C6B84">
      <w:pPr>
        <w:pStyle w:val="5"/>
        <w:snapToGrid w:val="0"/>
        <w:spacing w:line="500" w:lineRule="exact"/>
        <w:rPr>
          <w:color w:val="000000" w:themeColor="text1"/>
        </w:rPr>
      </w:pPr>
      <w:r w:rsidRPr="00173DCD">
        <w:rPr>
          <w:rFonts w:hint="eastAsia"/>
          <w:color w:val="000000" w:themeColor="text1"/>
        </w:rPr>
        <w:t>具保處分只有1種定位就是羈押的替代處分，如果承認檢察官具有獨立為羈押替代處分的權限，那就必須要求檢察官告知被告有羈押的事由存在，才可以將「羈押處分」變更為「替代處分」，而現行制度上卻沒有要求檢察官去闡明羈押符合法定要件，規範密度確有不足且有漏洞，現行實務上的確不會有檢察官去告訴被告說我現在就是在「替代羈押」。</w:t>
      </w:r>
    </w:p>
    <w:p w14:paraId="1DAC2427" w14:textId="0C303451" w:rsidR="00A468CB" w:rsidRPr="00173DCD" w:rsidRDefault="00A468CB" w:rsidP="007C6B84">
      <w:pPr>
        <w:pStyle w:val="3"/>
        <w:snapToGrid w:val="0"/>
        <w:spacing w:line="500" w:lineRule="exact"/>
        <w:rPr>
          <w:color w:val="000000" w:themeColor="text1"/>
        </w:rPr>
      </w:pPr>
      <w:r w:rsidRPr="00173DCD">
        <w:rPr>
          <w:rFonts w:hint="eastAsia"/>
          <w:color w:val="000000" w:themeColor="text1"/>
        </w:rPr>
        <w:t>綜上可知：</w:t>
      </w:r>
    </w:p>
    <w:p w14:paraId="3053B057" w14:textId="61A7AC8B" w:rsidR="00A468CB" w:rsidRPr="00173DCD" w:rsidRDefault="00A468CB" w:rsidP="007C6B84">
      <w:pPr>
        <w:pStyle w:val="4"/>
        <w:snapToGrid w:val="0"/>
        <w:spacing w:line="500" w:lineRule="exact"/>
        <w:rPr>
          <w:color w:val="000000" w:themeColor="text1"/>
        </w:rPr>
      </w:pPr>
      <w:r w:rsidRPr="00173DCD">
        <w:rPr>
          <w:rFonts w:hint="eastAsia"/>
          <w:color w:val="000000" w:themeColor="text1"/>
        </w:rPr>
        <w:t>具保處分目前</w:t>
      </w:r>
      <w:r w:rsidR="00EE1D9A" w:rsidRPr="00173DCD">
        <w:rPr>
          <w:rFonts w:hint="eastAsia"/>
          <w:color w:val="000000" w:themeColor="text1"/>
        </w:rPr>
        <w:t>乃</w:t>
      </w:r>
      <w:r w:rsidR="00C70E43" w:rsidRPr="00173DCD">
        <w:rPr>
          <w:rFonts w:hint="eastAsia"/>
          <w:color w:val="000000" w:themeColor="text1"/>
        </w:rPr>
        <w:t>「</w:t>
      </w:r>
      <w:r w:rsidR="00EE1D9A" w:rsidRPr="00173DCD">
        <w:rPr>
          <w:rFonts w:hint="eastAsia"/>
          <w:color w:val="000000" w:themeColor="text1"/>
        </w:rPr>
        <w:t>羈押替代處分</w:t>
      </w:r>
      <w:r w:rsidR="00C70E43" w:rsidRPr="00173DCD">
        <w:rPr>
          <w:rFonts w:hint="eastAsia"/>
          <w:color w:val="000000" w:themeColor="text1"/>
        </w:rPr>
        <w:t>」</w:t>
      </w:r>
      <w:r w:rsidR="00EE1D9A" w:rsidRPr="00173DCD">
        <w:rPr>
          <w:rFonts w:hint="eastAsia"/>
          <w:color w:val="000000" w:themeColor="text1"/>
        </w:rPr>
        <w:t>，仍須具備羈押原因而無羈押必要性者，始得為之，實務及學說對</w:t>
      </w:r>
      <w:proofErr w:type="gramStart"/>
      <w:r w:rsidR="00EE1D9A" w:rsidRPr="00173DCD">
        <w:rPr>
          <w:rFonts w:hint="eastAsia"/>
          <w:color w:val="000000" w:themeColor="text1"/>
        </w:rPr>
        <w:t>此均無爭議</w:t>
      </w:r>
      <w:proofErr w:type="gramEnd"/>
      <w:r w:rsidR="00EE1D9A" w:rsidRPr="00173DCD">
        <w:rPr>
          <w:rFonts w:hint="eastAsia"/>
          <w:color w:val="000000" w:themeColor="text1"/>
        </w:rPr>
        <w:t>。</w:t>
      </w:r>
    </w:p>
    <w:p w14:paraId="5F462DAC" w14:textId="0827040F" w:rsidR="00EE1D9A" w:rsidRPr="00173DCD" w:rsidRDefault="00EE1D9A" w:rsidP="007C6B84">
      <w:pPr>
        <w:pStyle w:val="4"/>
        <w:snapToGrid w:val="0"/>
        <w:spacing w:line="500" w:lineRule="exact"/>
        <w:rPr>
          <w:color w:val="000000" w:themeColor="text1"/>
        </w:rPr>
      </w:pPr>
      <w:r w:rsidRPr="00173DCD">
        <w:rPr>
          <w:rFonts w:hint="eastAsia"/>
          <w:color w:val="000000" w:themeColor="text1"/>
        </w:rPr>
        <w:t>爭議點在於檢察官訊問後認為被告符合羈押原因</w:t>
      </w:r>
      <w:r w:rsidR="00C70E43" w:rsidRPr="00173DCD">
        <w:rPr>
          <w:rFonts w:hint="eastAsia"/>
          <w:color w:val="000000" w:themeColor="text1"/>
        </w:rPr>
        <w:t>但無羈押必要性</w:t>
      </w:r>
      <w:r w:rsidR="002A5767" w:rsidRPr="00173DCD">
        <w:rPr>
          <w:rFonts w:hint="eastAsia"/>
          <w:color w:val="000000" w:themeColor="text1"/>
        </w:rPr>
        <w:t>，逕行</w:t>
      </w:r>
      <w:proofErr w:type="gramStart"/>
      <w:r w:rsidR="00C70E43" w:rsidRPr="00173DCD">
        <w:rPr>
          <w:rFonts w:hint="eastAsia"/>
          <w:color w:val="000000" w:themeColor="text1"/>
        </w:rPr>
        <w:t>諭</w:t>
      </w:r>
      <w:proofErr w:type="gramEnd"/>
      <w:r w:rsidR="00C70E43" w:rsidRPr="00173DCD">
        <w:rPr>
          <w:rFonts w:hint="eastAsia"/>
          <w:color w:val="000000" w:themeColor="text1"/>
        </w:rPr>
        <w:t>知羈押替代處分時</w:t>
      </w:r>
      <w:r w:rsidRPr="00173DCD">
        <w:rPr>
          <w:rFonts w:hint="eastAsia"/>
          <w:color w:val="000000" w:themeColor="text1"/>
        </w:rPr>
        <w:t>，是否須告知被告及其辯護人</w:t>
      </w:r>
      <w:proofErr w:type="gramStart"/>
      <w:r w:rsidR="00C70E43" w:rsidRPr="00173DCD">
        <w:rPr>
          <w:rFonts w:hint="eastAsia"/>
          <w:color w:val="000000" w:themeColor="text1"/>
        </w:rPr>
        <w:t>符合何款羈</w:t>
      </w:r>
      <w:proofErr w:type="gramEnd"/>
      <w:r w:rsidR="00C70E43" w:rsidRPr="00173DCD">
        <w:rPr>
          <w:rFonts w:hint="eastAsia"/>
          <w:color w:val="000000" w:themeColor="text1"/>
        </w:rPr>
        <w:t>押原因</w:t>
      </w:r>
      <w:r w:rsidRPr="00173DCD">
        <w:rPr>
          <w:rFonts w:hint="eastAsia"/>
          <w:color w:val="000000" w:themeColor="text1"/>
        </w:rPr>
        <w:t>？</w:t>
      </w:r>
      <w:r w:rsidR="009F4F3C" w:rsidRPr="00173DCD">
        <w:rPr>
          <w:rFonts w:hint="eastAsia"/>
          <w:color w:val="000000" w:themeColor="text1"/>
        </w:rPr>
        <w:t>檢察實務或認為偵查</w:t>
      </w:r>
      <w:proofErr w:type="gramStart"/>
      <w:r w:rsidR="009F4F3C" w:rsidRPr="00173DCD">
        <w:rPr>
          <w:rFonts w:hint="eastAsia"/>
          <w:color w:val="000000" w:themeColor="text1"/>
        </w:rPr>
        <w:t>具有密行性</w:t>
      </w:r>
      <w:proofErr w:type="gramEnd"/>
      <w:r w:rsidR="009F4F3C" w:rsidRPr="00173DCD">
        <w:rPr>
          <w:rFonts w:hint="eastAsia"/>
          <w:color w:val="000000" w:themeColor="text1"/>
        </w:rPr>
        <w:t>，如具體告</w:t>
      </w:r>
      <w:r w:rsidR="009F4F3C" w:rsidRPr="00173DCD">
        <w:rPr>
          <w:rFonts w:hint="eastAsia"/>
          <w:color w:val="000000" w:themeColor="text1"/>
        </w:rPr>
        <w:lastRenderedPageBreak/>
        <w:t>知被告及其辯護人係</w:t>
      </w:r>
      <w:proofErr w:type="gramStart"/>
      <w:r w:rsidR="009F4F3C" w:rsidRPr="00173DCD">
        <w:rPr>
          <w:rFonts w:hint="eastAsia"/>
          <w:color w:val="000000" w:themeColor="text1"/>
        </w:rPr>
        <w:t>符合何款羈</w:t>
      </w:r>
      <w:proofErr w:type="gramEnd"/>
      <w:r w:rsidR="009F4F3C" w:rsidRPr="00173DCD">
        <w:rPr>
          <w:rFonts w:hint="eastAsia"/>
          <w:color w:val="000000" w:themeColor="text1"/>
        </w:rPr>
        <w:t>押原因及根據之事證，恐違反偵查不公開原則，且讓偵查機關喪失偵查優勢，被告及其辯護人</w:t>
      </w:r>
      <w:r w:rsidR="009C2644" w:rsidRPr="00173DCD">
        <w:rPr>
          <w:rFonts w:hint="eastAsia"/>
          <w:color w:val="000000" w:themeColor="text1"/>
        </w:rPr>
        <w:t>得以洞悉偵查策略加以破解（如便利串證、逃亡），固</w:t>
      </w:r>
      <w:proofErr w:type="gramStart"/>
      <w:r w:rsidR="009C2644" w:rsidRPr="00173DCD">
        <w:rPr>
          <w:rFonts w:hint="eastAsia"/>
          <w:color w:val="000000" w:themeColor="text1"/>
        </w:rPr>
        <w:t>非無</w:t>
      </w:r>
      <w:proofErr w:type="gramEnd"/>
      <w:r w:rsidR="009C2644" w:rsidRPr="00173DCD">
        <w:rPr>
          <w:rFonts w:hint="eastAsia"/>
          <w:color w:val="000000" w:themeColor="text1"/>
        </w:rPr>
        <w:t>見。</w:t>
      </w:r>
    </w:p>
    <w:p w14:paraId="19B9F0F1" w14:textId="32837367" w:rsidR="00E45289" w:rsidRPr="00173DCD" w:rsidRDefault="009C2644" w:rsidP="007C6B84">
      <w:pPr>
        <w:pStyle w:val="4"/>
        <w:snapToGrid w:val="0"/>
        <w:spacing w:line="500" w:lineRule="exact"/>
        <w:rPr>
          <w:color w:val="000000" w:themeColor="text1"/>
        </w:rPr>
      </w:pPr>
      <w:r w:rsidRPr="00173DCD">
        <w:rPr>
          <w:rFonts w:hint="eastAsia"/>
          <w:color w:val="000000" w:themeColor="text1"/>
        </w:rPr>
        <w:t>惟具保處分究為羈押替代處分，</w:t>
      </w:r>
      <w:r w:rsidR="00292BCC" w:rsidRPr="00173DCD">
        <w:rPr>
          <w:rFonts w:hint="eastAsia"/>
          <w:color w:val="000000" w:themeColor="text1"/>
        </w:rPr>
        <w:t>對被告</w:t>
      </w:r>
      <w:r w:rsidR="001D7E12" w:rsidRPr="00173DCD">
        <w:rPr>
          <w:rFonts w:hint="eastAsia"/>
          <w:color w:val="000000" w:themeColor="text1"/>
        </w:rPr>
        <w:t>基本權之限制雖</w:t>
      </w:r>
      <w:r w:rsidR="008274B7" w:rsidRPr="00173DCD">
        <w:rPr>
          <w:rFonts w:hint="eastAsia"/>
          <w:color w:val="000000" w:themeColor="text1"/>
        </w:rPr>
        <w:t>不及羈押處分但</w:t>
      </w:r>
      <w:r w:rsidR="001D7E12" w:rsidRPr="00173DCD">
        <w:rPr>
          <w:rFonts w:hint="eastAsia"/>
          <w:color w:val="000000" w:themeColor="text1"/>
        </w:rPr>
        <w:t>仍有一定</w:t>
      </w:r>
      <w:r w:rsidR="008274B7" w:rsidRPr="00173DCD">
        <w:rPr>
          <w:rFonts w:hint="eastAsia"/>
          <w:color w:val="000000" w:themeColor="text1"/>
        </w:rPr>
        <w:t>程度之</w:t>
      </w:r>
      <w:r w:rsidR="001D7E12" w:rsidRPr="00173DCD">
        <w:rPr>
          <w:rFonts w:hint="eastAsia"/>
          <w:color w:val="000000" w:themeColor="text1"/>
        </w:rPr>
        <w:t>影響</w:t>
      </w:r>
      <w:r w:rsidR="00D71290" w:rsidRPr="00173DCD">
        <w:rPr>
          <w:rFonts w:hint="eastAsia"/>
          <w:color w:val="000000" w:themeColor="text1"/>
        </w:rPr>
        <w:t>，</w:t>
      </w:r>
      <w:r w:rsidRPr="00173DCD">
        <w:rPr>
          <w:rFonts w:hint="eastAsia"/>
          <w:color w:val="000000" w:themeColor="text1"/>
        </w:rPr>
        <w:t>如檢察官不告知被告及其辯護人一定之羈押原因及</w:t>
      </w:r>
      <w:r w:rsidR="008274B7" w:rsidRPr="00173DCD">
        <w:rPr>
          <w:rFonts w:hint="eastAsia"/>
          <w:color w:val="000000" w:themeColor="text1"/>
        </w:rPr>
        <w:t>所依據之相當</w:t>
      </w:r>
      <w:r w:rsidRPr="00173DCD">
        <w:rPr>
          <w:rFonts w:hint="eastAsia"/>
          <w:color w:val="000000" w:themeColor="text1"/>
        </w:rPr>
        <w:t>事證，被告及其辯護人究應如何檢視檢察官</w:t>
      </w:r>
      <w:r w:rsidR="0016255F" w:rsidRPr="00173DCD">
        <w:rPr>
          <w:rFonts w:hint="eastAsia"/>
          <w:color w:val="000000" w:themeColor="text1"/>
        </w:rPr>
        <w:t>所為具保處分是否合理、是否向法院提起</w:t>
      </w:r>
      <w:proofErr w:type="gramStart"/>
      <w:r w:rsidR="0016255F" w:rsidRPr="00173DCD">
        <w:rPr>
          <w:rFonts w:hint="eastAsia"/>
          <w:color w:val="000000" w:themeColor="text1"/>
        </w:rPr>
        <w:t>準</w:t>
      </w:r>
      <w:proofErr w:type="gramEnd"/>
      <w:r w:rsidR="0016255F" w:rsidRPr="00173DCD">
        <w:rPr>
          <w:rFonts w:hint="eastAsia"/>
          <w:color w:val="000000" w:themeColor="text1"/>
        </w:rPr>
        <w:t>抗告救濟？法院亦無從審查檢察官之具保處分是否</w:t>
      </w:r>
      <w:r w:rsidR="002978DC" w:rsidRPr="00173DCD">
        <w:rPr>
          <w:rFonts w:hint="eastAsia"/>
          <w:color w:val="000000" w:themeColor="text1"/>
        </w:rPr>
        <w:t>正當</w:t>
      </w:r>
      <w:r w:rsidR="0016255F" w:rsidRPr="00173DCD">
        <w:rPr>
          <w:rFonts w:hint="eastAsia"/>
          <w:color w:val="000000" w:themeColor="text1"/>
        </w:rPr>
        <w:t>，</w:t>
      </w:r>
      <w:r w:rsidR="00806835" w:rsidRPr="00173DCD">
        <w:rPr>
          <w:rFonts w:hint="eastAsia"/>
          <w:color w:val="000000" w:themeColor="text1"/>
        </w:rPr>
        <w:t>是未來法制上是否在不違反</w:t>
      </w:r>
      <w:proofErr w:type="gramStart"/>
      <w:r w:rsidR="00806835" w:rsidRPr="00173DCD">
        <w:rPr>
          <w:rFonts w:hint="eastAsia"/>
          <w:color w:val="000000" w:themeColor="text1"/>
        </w:rPr>
        <w:t>偵查</w:t>
      </w:r>
      <w:r w:rsidR="00F42A8C" w:rsidRPr="00173DCD">
        <w:rPr>
          <w:rFonts w:hint="eastAsia"/>
          <w:color w:val="000000" w:themeColor="text1"/>
        </w:rPr>
        <w:t>密行性</w:t>
      </w:r>
      <w:proofErr w:type="gramEnd"/>
      <w:r w:rsidR="00806835" w:rsidRPr="00173DCD">
        <w:rPr>
          <w:rFonts w:hint="eastAsia"/>
          <w:color w:val="000000" w:themeColor="text1"/>
        </w:rPr>
        <w:t>之</w:t>
      </w:r>
      <w:r w:rsidR="00780362" w:rsidRPr="00173DCD">
        <w:rPr>
          <w:rFonts w:hint="eastAsia"/>
          <w:color w:val="000000" w:themeColor="text1"/>
        </w:rPr>
        <w:t>一定</w:t>
      </w:r>
      <w:r w:rsidR="003878B7" w:rsidRPr="00173DCD">
        <w:rPr>
          <w:rFonts w:hint="eastAsia"/>
          <w:color w:val="000000" w:themeColor="text1"/>
        </w:rPr>
        <w:t>程度下以書面告知被告及其辯護人具保處分所依據之羈押原因及相當事證，避免羈押替代處分流於恣意浮濫，並便於被告維護自身權益，法務部及</w:t>
      </w:r>
      <w:proofErr w:type="gramStart"/>
      <w:r w:rsidR="003878B7" w:rsidRPr="00173DCD">
        <w:rPr>
          <w:rFonts w:hint="eastAsia"/>
          <w:color w:val="000000" w:themeColor="text1"/>
        </w:rPr>
        <w:t>司法院允</w:t>
      </w:r>
      <w:proofErr w:type="gramEnd"/>
      <w:r w:rsidR="003878B7" w:rsidRPr="00173DCD">
        <w:rPr>
          <w:rFonts w:hint="eastAsia"/>
          <w:color w:val="000000" w:themeColor="text1"/>
        </w:rPr>
        <w:t>宜參考司法院釋字第737號意旨作為相關法規修法之參考。</w:t>
      </w:r>
    </w:p>
    <w:p w14:paraId="49CB728D" w14:textId="6DE0F8AB" w:rsidR="005C3778" w:rsidRPr="00173DCD" w:rsidRDefault="005C3778" w:rsidP="007C6B84">
      <w:pPr>
        <w:pStyle w:val="2"/>
        <w:snapToGrid w:val="0"/>
        <w:spacing w:line="500" w:lineRule="exact"/>
        <w:rPr>
          <w:b/>
          <w:color w:val="000000" w:themeColor="text1"/>
        </w:rPr>
      </w:pPr>
      <w:proofErr w:type="gramStart"/>
      <w:r w:rsidRPr="00173DCD">
        <w:rPr>
          <w:rFonts w:hint="eastAsia"/>
          <w:b/>
          <w:color w:val="000000" w:themeColor="text1"/>
        </w:rPr>
        <w:t>臺</w:t>
      </w:r>
      <w:proofErr w:type="gramEnd"/>
      <w:r w:rsidRPr="00173DCD">
        <w:rPr>
          <w:rFonts w:hint="eastAsia"/>
          <w:b/>
          <w:color w:val="000000" w:themeColor="text1"/>
        </w:rPr>
        <w:t>東地檢署</w:t>
      </w:r>
      <w:r w:rsidR="0079532B" w:rsidRPr="00173DCD">
        <w:rPr>
          <w:rFonts w:hint="eastAsia"/>
          <w:b/>
          <w:color w:val="000000" w:themeColor="text1"/>
        </w:rPr>
        <w:t>於1</w:t>
      </w:r>
      <w:r w:rsidR="0079532B" w:rsidRPr="00173DCD">
        <w:rPr>
          <w:b/>
          <w:color w:val="000000" w:themeColor="text1"/>
        </w:rPr>
        <w:t>09</w:t>
      </w:r>
      <w:r w:rsidR="0079532B" w:rsidRPr="00173DCD">
        <w:rPr>
          <w:rFonts w:hint="eastAsia"/>
          <w:b/>
          <w:color w:val="000000" w:themeColor="text1"/>
        </w:rPr>
        <w:t>年10月16日</w:t>
      </w:r>
      <w:r w:rsidR="009432DC" w:rsidRPr="00173DCD">
        <w:rPr>
          <w:rFonts w:hint="eastAsia"/>
          <w:b/>
          <w:color w:val="000000" w:themeColor="text1"/>
        </w:rPr>
        <w:t>訊問</w:t>
      </w:r>
      <w:r w:rsidR="0079532B" w:rsidRPr="00173DCD">
        <w:rPr>
          <w:rFonts w:hint="eastAsia"/>
          <w:b/>
          <w:color w:val="000000" w:themeColor="text1"/>
        </w:rPr>
        <w:t>陳訴人</w:t>
      </w:r>
      <w:r w:rsidR="00646F88" w:rsidRPr="00173DCD">
        <w:rPr>
          <w:rFonts w:hint="eastAsia"/>
          <w:b/>
          <w:color w:val="000000" w:themeColor="text1"/>
        </w:rPr>
        <w:t>後，因知悉</w:t>
      </w:r>
      <w:r w:rsidR="0079532B" w:rsidRPr="00173DCD">
        <w:rPr>
          <w:rFonts w:hint="eastAsia"/>
          <w:b/>
          <w:color w:val="000000" w:themeColor="text1"/>
        </w:rPr>
        <w:t>相關資訊已</w:t>
      </w:r>
      <w:r w:rsidR="00E002F9" w:rsidRPr="00173DCD">
        <w:rPr>
          <w:rFonts w:hint="eastAsia"/>
          <w:b/>
          <w:color w:val="000000" w:themeColor="text1"/>
        </w:rPr>
        <w:t>為媒體所獲悉</w:t>
      </w:r>
      <w:r w:rsidR="0079532B" w:rsidRPr="00173DCD">
        <w:rPr>
          <w:rFonts w:hint="eastAsia"/>
          <w:b/>
          <w:color w:val="000000" w:themeColor="text1"/>
        </w:rPr>
        <w:t>，為</w:t>
      </w:r>
      <w:r w:rsidR="002E76B0" w:rsidRPr="00173DCD">
        <w:rPr>
          <w:rFonts w:hint="eastAsia"/>
          <w:b/>
          <w:color w:val="000000" w:themeColor="text1"/>
        </w:rPr>
        <w:t>對外澄清以</w:t>
      </w:r>
      <w:r w:rsidR="0079532B" w:rsidRPr="00173DCD">
        <w:rPr>
          <w:rFonts w:hint="eastAsia"/>
          <w:b/>
          <w:color w:val="000000" w:themeColor="text1"/>
        </w:rPr>
        <w:t>正視聽遂以新聞稿方式發布</w:t>
      </w:r>
      <w:r w:rsidR="00E77BFE" w:rsidRPr="00173DCD">
        <w:rPr>
          <w:rFonts w:hint="eastAsia"/>
          <w:b/>
          <w:color w:val="000000" w:themeColor="text1"/>
        </w:rPr>
        <w:t>破獲違反民用航空法案件相關訊息，</w:t>
      </w:r>
      <w:r w:rsidR="004841D0" w:rsidRPr="00173DCD">
        <w:rPr>
          <w:rFonts w:hint="eastAsia"/>
          <w:b/>
          <w:color w:val="000000" w:themeColor="text1"/>
        </w:rPr>
        <w:t>該署雖</w:t>
      </w:r>
      <w:r w:rsidR="00E52E2D" w:rsidRPr="00173DCD">
        <w:rPr>
          <w:rFonts w:hint="eastAsia"/>
          <w:b/>
          <w:color w:val="000000" w:themeColor="text1"/>
        </w:rPr>
        <w:t>表示已</w:t>
      </w:r>
      <w:r w:rsidR="00E77BFE" w:rsidRPr="00173DCD">
        <w:rPr>
          <w:rFonts w:hint="eastAsia"/>
          <w:b/>
          <w:color w:val="000000" w:themeColor="text1"/>
        </w:rPr>
        <w:t>對陳訴人之姓名為</w:t>
      </w:r>
      <w:r w:rsidR="004841D0" w:rsidRPr="00173DCD">
        <w:rPr>
          <w:rFonts w:hint="eastAsia"/>
          <w:b/>
          <w:color w:val="000000" w:themeColor="text1"/>
        </w:rPr>
        <w:t>一定</w:t>
      </w:r>
      <w:r w:rsidR="00E77BFE" w:rsidRPr="00173DCD">
        <w:rPr>
          <w:rFonts w:hint="eastAsia"/>
          <w:b/>
          <w:color w:val="000000" w:themeColor="text1"/>
        </w:rPr>
        <w:t>去識別化處理</w:t>
      </w:r>
      <w:r w:rsidR="00E52E2D" w:rsidRPr="00173DCD">
        <w:rPr>
          <w:rFonts w:hint="eastAsia"/>
          <w:b/>
          <w:color w:val="000000" w:themeColor="text1"/>
        </w:rPr>
        <w:t>、公布之扣案</w:t>
      </w:r>
      <w:r w:rsidR="00A61B52" w:rsidRPr="00173DCD">
        <w:rPr>
          <w:rFonts w:hint="eastAsia"/>
          <w:b/>
          <w:color w:val="000000" w:themeColor="text1"/>
        </w:rPr>
        <w:t>直昇機</w:t>
      </w:r>
      <w:r w:rsidR="00E52E2D" w:rsidRPr="00173DCD">
        <w:rPr>
          <w:rFonts w:hint="eastAsia"/>
          <w:b/>
          <w:color w:val="000000" w:themeColor="text1"/>
        </w:rPr>
        <w:t>照片亦無</w:t>
      </w:r>
      <w:r w:rsidR="00460967" w:rsidRPr="00173DCD">
        <w:rPr>
          <w:rFonts w:hint="eastAsia"/>
          <w:b/>
          <w:color w:val="000000" w:themeColor="text1"/>
        </w:rPr>
        <w:t>從識別拍攝地點為陳訴人私人會所，然</w:t>
      </w:r>
      <w:r w:rsidR="00371949" w:rsidRPr="00173DCD">
        <w:rPr>
          <w:rFonts w:hint="eastAsia"/>
          <w:b/>
          <w:color w:val="000000" w:themeColor="text1"/>
        </w:rPr>
        <w:t>究</w:t>
      </w:r>
      <w:r w:rsidR="00DC2414" w:rsidRPr="00173DCD">
        <w:rPr>
          <w:rFonts w:hint="eastAsia"/>
          <w:b/>
          <w:color w:val="000000" w:themeColor="text1"/>
        </w:rPr>
        <w:t>公</w:t>
      </w:r>
      <w:r w:rsidR="00371949" w:rsidRPr="00173DCD">
        <w:rPr>
          <w:rFonts w:hint="eastAsia"/>
          <w:b/>
          <w:color w:val="000000" w:themeColor="text1"/>
        </w:rPr>
        <w:t>益之維護</w:t>
      </w:r>
      <w:r w:rsidR="007A2F69" w:rsidRPr="00173DCD">
        <w:rPr>
          <w:rFonts w:hint="eastAsia"/>
          <w:b/>
          <w:color w:val="000000" w:themeColor="text1"/>
        </w:rPr>
        <w:t>或</w:t>
      </w:r>
      <w:r w:rsidR="006F2826" w:rsidRPr="00173DCD">
        <w:rPr>
          <w:rFonts w:hint="eastAsia"/>
          <w:b/>
          <w:color w:val="000000" w:themeColor="text1"/>
        </w:rPr>
        <w:t>陳訴人之</w:t>
      </w:r>
      <w:r w:rsidR="008B4033" w:rsidRPr="00173DCD">
        <w:rPr>
          <w:rFonts w:hint="eastAsia"/>
          <w:b/>
          <w:color w:val="000000" w:themeColor="text1"/>
        </w:rPr>
        <w:t>合法權益</w:t>
      </w:r>
      <w:r w:rsidR="00227FBC" w:rsidRPr="00173DCD">
        <w:rPr>
          <w:rFonts w:hint="eastAsia"/>
          <w:b/>
          <w:color w:val="000000" w:themeColor="text1"/>
        </w:rPr>
        <w:t>應如何權衡</w:t>
      </w:r>
      <w:r w:rsidR="008B4033" w:rsidRPr="00173DCD">
        <w:rPr>
          <w:rFonts w:hint="eastAsia"/>
          <w:b/>
          <w:color w:val="000000" w:themeColor="text1"/>
        </w:rPr>
        <w:t>、公開之必要性為何</w:t>
      </w:r>
      <w:r w:rsidR="00227FBC" w:rsidRPr="00173DCD">
        <w:rPr>
          <w:rFonts w:hint="eastAsia"/>
          <w:b/>
          <w:color w:val="000000" w:themeColor="text1"/>
        </w:rPr>
        <w:t>，臺東地檢署僅以陳訴人為知名上市公司創辦人乃社會矚目案件</w:t>
      </w:r>
      <w:r w:rsidR="00E002F9" w:rsidRPr="00173DCD">
        <w:rPr>
          <w:rFonts w:hint="eastAsia"/>
          <w:b/>
          <w:color w:val="000000" w:themeColor="text1"/>
        </w:rPr>
        <w:t>、飛航安全涉及公益性</w:t>
      </w:r>
      <w:r w:rsidR="00227FBC" w:rsidRPr="00173DCD">
        <w:rPr>
          <w:rFonts w:hint="eastAsia"/>
          <w:b/>
          <w:color w:val="000000" w:themeColor="text1"/>
        </w:rPr>
        <w:t>為由</w:t>
      </w:r>
      <w:proofErr w:type="gramStart"/>
      <w:r w:rsidR="00227FBC" w:rsidRPr="00173DCD">
        <w:rPr>
          <w:rFonts w:hint="eastAsia"/>
          <w:b/>
          <w:color w:val="000000" w:themeColor="text1"/>
        </w:rPr>
        <w:t>即</w:t>
      </w:r>
      <w:r w:rsidR="006A4463" w:rsidRPr="00173DCD">
        <w:rPr>
          <w:rFonts w:hint="eastAsia"/>
          <w:b/>
          <w:color w:val="000000" w:themeColor="text1"/>
        </w:rPr>
        <w:t>旋</w:t>
      </w:r>
      <w:proofErr w:type="gramEnd"/>
      <w:r w:rsidR="006A4463" w:rsidRPr="00173DCD">
        <w:rPr>
          <w:rFonts w:hint="eastAsia"/>
          <w:b/>
          <w:color w:val="000000" w:themeColor="text1"/>
        </w:rPr>
        <w:t>予</w:t>
      </w:r>
      <w:r w:rsidR="00227FBC" w:rsidRPr="00173DCD">
        <w:rPr>
          <w:rFonts w:hint="eastAsia"/>
          <w:b/>
          <w:color w:val="000000" w:themeColor="text1"/>
        </w:rPr>
        <w:t>公開，</w:t>
      </w:r>
      <w:r w:rsidR="00DE0D31" w:rsidRPr="00173DCD">
        <w:rPr>
          <w:rFonts w:hint="eastAsia"/>
          <w:b/>
          <w:color w:val="000000" w:themeColor="text1"/>
        </w:rPr>
        <w:t>未見內部有何</w:t>
      </w:r>
      <w:r w:rsidR="00F76266" w:rsidRPr="00173DCD">
        <w:rPr>
          <w:rFonts w:hint="eastAsia"/>
          <w:b/>
          <w:color w:val="000000" w:themeColor="text1"/>
        </w:rPr>
        <w:t>以書面附具體理由</w:t>
      </w:r>
      <w:r w:rsidR="00DE0D31" w:rsidRPr="00173DCD">
        <w:rPr>
          <w:rFonts w:hint="eastAsia"/>
          <w:b/>
          <w:color w:val="000000" w:themeColor="text1"/>
        </w:rPr>
        <w:t>論證</w:t>
      </w:r>
      <w:r w:rsidR="000727A9" w:rsidRPr="00173DCD">
        <w:rPr>
          <w:rFonts w:hint="eastAsia"/>
          <w:b/>
          <w:color w:val="000000" w:themeColor="text1"/>
        </w:rPr>
        <w:t>並</w:t>
      </w:r>
      <w:r w:rsidR="00F76266" w:rsidRPr="00173DCD">
        <w:rPr>
          <w:rFonts w:hint="eastAsia"/>
          <w:b/>
          <w:color w:val="000000" w:themeColor="text1"/>
        </w:rPr>
        <w:t>經檢察長</w:t>
      </w:r>
      <w:r w:rsidR="00730236" w:rsidRPr="00173DCD">
        <w:rPr>
          <w:rFonts w:hint="eastAsia"/>
          <w:b/>
          <w:color w:val="000000" w:themeColor="text1"/>
        </w:rPr>
        <w:t>核准</w:t>
      </w:r>
      <w:r w:rsidR="00F76266" w:rsidRPr="00173DCD">
        <w:rPr>
          <w:rFonts w:hint="eastAsia"/>
          <w:b/>
          <w:color w:val="000000" w:themeColor="text1"/>
        </w:rPr>
        <w:t>之</w:t>
      </w:r>
      <w:r w:rsidR="00DE0D31" w:rsidRPr="00173DCD">
        <w:rPr>
          <w:rFonts w:hint="eastAsia"/>
          <w:b/>
          <w:color w:val="000000" w:themeColor="text1"/>
        </w:rPr>
        <w:t>簽核過程，逕由該署</w:t>
      </w:r>
      <w:r w:rsidR="00B2354A" w:rsidRPr="00173DCD">
        <w:rPr>
          <w:rFonts w:hint="eastAsia"/>
          <w:b/>
          <w:color w:val="000000" w:themeColor="text1"/>
        </w:rPr>
        <w:t>發言人</w:t>
      </w:r>
      <w:r w:rsidR="0077453B" w:rsidRPr="00173DCD">
        <w:rPr>
          <w:rFonts w:hint="eastAsia"/>
          <w:b/>
          <w:color w:val="000000" w:themeColor="text1"/>
        </w:rPr>
        <w:t>將</w:t>
      </w:r>
      <w:r w:rsidR="00DF7FCF" w:rsidRPr="00173DCD">
        <w:rPr>
          <w:rFonts w:hint="eastAsia"/>
          <w:b/>
          <w:color w:val="000000" w:themeColor="text1"/>
        </w:rPr>
        <w:t>新聞稿</w:t>
      </w:r>
      <w:r w:rsidR="000727A9" w:rsidRPr="00173DCD">
        <w:rPr>
          <w:rFonts w:hint="eastAsia"/>
          <w:b/>
          <w:color w:val="000000" w:themeColor="text1"/>
        </w:rPr>
        <w:t>稿件</w:t>
      </w:r>
      <w:r w:rsidR="00DF7FCF" w:rsidRPr="00173DCD">
        <w:rPr>
          <w:rFonts w:hint="eastAsia"/>
          <w:b/>
          <w:color w:val="000000" w:themeColor="text1"/>
        </w:rPr>
        <w:t>以</w:t>
      </w:r>
      <w:r w:rsidR="0077453B" w:rsidRPr="00173DCD">
        <w:rPr>
          <w:rFonts w:hint="eastAsia"/>
          <w:b/>
          <w:color w:val="000000" w:themeColor="text1"/>
        </w:rPr>
        <w:t>電</w:t>
      </w:r>
      <w:r w:rsidR="00DE0D31" w:rsidRPr="00173DCD">
        <w:rPr>
          <w:rFonts w:hint="eastAsia"/>
          <w:b/>
          <w:color w:val="000000" w:themeColor="text1"/>
        </w:rPr>
        <w:t>子檔案傳送</w:t>
      </w:r>
      <w:r w:rsidR="00DF7FCF" w:rsidRPr="00173DCD">
        <w:rPr>
          <w:rFonts w:hint="eastAsia"/>
          <w:b/>
          <w:color w:val="000000" w:themeColor="text1"/>
        </w:rPr>
        <w:t>，</w:t>
      </w:r>
      <w:r w:rsidR="00DC596F" w:rsidRPr="00173DCD">
        <w:rPr>
          <w:rFonts w:hint="eastAsia"/>
          <w:b/>
          <w:color w:val="000000" w:themeColor="text1"/>
        </w:rPr>
        <w:t>經檢察長</w:t>
      </w:r>
      <w:r w:rsidR="00517EF9" w:rsidRPr="00173DCD">
        <w:rPr>
          <w:rFonts w:hint="eastAsia"/>
          <w:b/>
          <w:color w:val="000000" w:themeColor="text1"/>
        </w:rPr>
        <w:t>認可</w:t>
      </w:r>
      <w:r w:rsidR="00AD488B" w:rsidRPr="00173DCD">
        <w:rPr>
          <w:rFonts w:hint="eastAsia"/>
          <w:b/>
          <w:color w:val="000000" w:themeColor="text1"/>
        </w:rPr>
        <w:lastRenderedPageBreak/>
        <w:t>同意</w:t>
      </w:r>
      <w:r w:rsidR="00DC596F" w:rsidRPr="00173DCD">
        <w:rPr>
          <w:rFonts w:hint="eastAsia"/>
          <w:b/>
          <w:color w:val="000000" w:themeColor="text1"/>
        </w:rPr>
        <w:t>後</w:t>
      </w:r>
      <w:r w:rsidR="00DE0D31" w:rsidRPr="00173DCD">
        <w:rPr>
          <w:rFonts w:hint="eastAsia"/>
          <w:b/>
          <w:color w:val="000000" w:themeColor="text1"/>
        </w:rPr>
        <w:t>即送該署</w:t>
      </w:r>
      <w:r w:rsidR="00831AC5" w:rsidRPr="00173DCD">
        <w:rPr>
          <w:rFonts w:hint="eastAsia"/>
          <w:b/>
          <w:color w:val="000000" w:themeColor="text1"/>
        </w:rPr>
        <w:t>文書科</w:t>
      </w:r>
      <w:r w:rsidR="0007662B" w:rsidRPr="00173DCD">
        <w:rPr>
          <w:rFonts w:hint="eastAsia"/>
          <w:b/>
          <w:color w:val="000000" w:themeColor="text1"/>
        </w:rPr>
        <w:t>、資訊室發放</w:t>
      </w:r>
      <w:r w:rsidR="00F76266" w:rsidRPr="00173DCD">
        <w:rPr>
          <w:rFonts w:hint="eastAsia"/>
          <w:b/>
          <w:color w:val="000000" w:themeColor="text1"/>
        </w:rPr>
        <w:t>正式</w:t>
      </w:r>
      <w:r w:rsidR="00AC537D" w:rsidRPr="00173DCD">
        <w:rPr>
          <w:rFonts w:hint="eastAsia"/>
          <w:b/>
          <w:color w:val="000000" w:themeColor="text1"/>
        </w:rPr>
        <w:t>新聞稿</w:t>
      </w:r>
      <w:r w:rsidR="0007662B" w:rsidRPr="00173DCD">
        <w:rPr>
          <w:rFonts w:hint="eastAsia"/>
          <w:b/>
          <w:color w:val="000000" w:themeColor="text1"/>
        </w:rPr>
        <w:t>，致媒體紛紛引用</w:t>
      </w:r>
      <w:r w:rsidR="00F55759" w:rsidRPr="00173DCD">
        <w:rPr>
          <w:rFonts w:hint="eastAsia"/>
          <w:b/>
          <w:color w:val="000000" w:themeColor="text1"/>
        </w:rPr>
        <w:t>檢方提供資訊</w:t>
      </w:r>
      <w:r w:rsidR="00881BBE" w:rsidRPr="00173DCD">
        <w:rPr>
          <w:rFonts w:hint="eastAsia"/>
          <w:b/>
          <w:color w:val="000000" w:themeColor="text1"/>
        </w:rPr>
        <w:t>及照片</w:t>
      </w:r>
      <w:r w:rsidR="00E002F9" w:rsidRPr="00173DCD">
        <w:rPr>
          <w:rFonts w:hint="eastAsia"/>
          <w:b/>
          <w:color w:val="000000" w:themeColor="text1"/>
        </w:rPr>
        <w:t>，</w:t>
      </w:r>
      <w:r w:rsidR="008E4F03" w:rsidRPr="00173DCD">
        <w:rPr>
          <w:rFonts w:hint="eastAsia"/>
          <w:b/>
          <w:color w:val="000000" w:themeColor="text1"/>
        </w:rPr>
        <w:t>報導</w:t>
      </w:r>
      <w:r w:rsidR="0073047D" w:rsidRPr="00173DCD">
        <w:rPr>
          <w:rFonts w:hint="eastAsia"/>
          <w:b/>
          <w:color w:val="000000" w:themeColor="text1"/>
        </w:rPr>
        <w:t>知名企業</w:t>
      </w:r>
      <w:r w:rsidR="008E4F03" w:rsidRPr="00173DCD">
        <w:rPr>
          <w:rFonts w:hint="eastAsia"/>
          <w:b/>
          <w:color w:val="000000" w:themeColor="text1"/>
        </w:rPr>
        <w:t>人士</w:t>
      </w:r>
      <w:r w:rsidR="0007662B" w:rsidRPr="00173DCD">
        <w:rPr>
          <w:rFonts w:hint="eastAsia"/>
          <w:b/>
          <w:color w:val="000000" w:themeColor="text1"/>
        </w:rPr>
        <w:t>遭搜索扣押</w:t>
      </w:r>
      <w:r w:rsidR="00E002F9" w:rsidRPr="00173DCD">
        <w:rPr>
          <w:rFonts w:hint="eastAsia"/>
          <w:b/>
          <w:color w:val="000000" w:themeColor="text1"/>
        </w:rPr>
        <w:t>傳喚</w:t>
      </w:r>
      <w:r w:rsidR="008A7C48" w:rsidRPr="00173DCD">
        <w:rPr>
          <w:rFonts w:hint="eastAsia"/>
          <w:b/>
          <w:color w:val="000000" w:themeColor="text1"/>
        </w:rPr>
        <w:t>逮人</w:t>
      </w:r>
      <w:r w:rsidR="00324CBB" w:rsidRPr="00173DCD">
        <w:rPr>
          <w:rFonts w:hint="eastAsia"/>
          <w:b/>
          <w:color w:val="000000" w:themeColor="text1"/>
        </w:rPr>
        <w:t>等</w:t>
      </w:r>
      <w:r w:rsidR="00630F8A" w:rsidRPr="00173DCD">
        <w:rPr>
          <w:rFonts w:hint="eastAsia"/>
          <w:b/>
          <w:color w:val="000000" w:themeColor="text1"/>
        </w:rPr>
        <w:t>相關</w:t>
      </w:r>
      <w:r w:rsidR="0007662B" w:rsidRPr="00173DCD">
        <w:rPr>
          <w:rFonts w:hint="eastAsia"/>
          <w:b/>
          <w:color w:val="000000" w:themeColor="text1"/>
        </w:rPr>
        <w:t>資訊</w:t>
      </w:r>
      <w:r w:rsidR="00630F8A" w:rsidRPr="00173DCD">
        <w:rPr>
          <w:rFonts w:hint="eastAsia"/>
          <w:b/>
          <w:color w:val="000000" w:themeColor="text1"/>
        </w:rPr>
        <w:t>，</w:t>
      </w:r>
      <w:r w:rsidR="0073047D" w:rsidRPr="00173DCD">
        <w:rPr>
          <w:rFonts w:hint="eastAsia"/>
          <w:b/>
          <w:color w:val="000000" w:themeColor="text1"/>
        </w:rPr>
        <w:t>甚至</w:t>
      </w:r>
      <w:r w:rsidR="0077453B" w:rsidRPr="00173DCD">
        <w:rPr>
          <w:rFonts w:hint="eastAsia"/>
          <w:b/>
          <w:color w:val="000000" w:themeColor="text1"/>
        </w:rPr>
        <w:t>將</w:t>
      </w:r>
      <w:r w:rsidR="00786D50" w:rsidRPr="00173DCD">
        <w:rPr>
          <w:rFonts w:hint="eastAsia"/>
          <w:b/>
          <w:color w:val="000000" w:themeColor="text1"/>
        </w:rPr>
        <w:t>存放</w:t>
      </w:r>
      <w:r w:rsidR="00534B8B" w:rsidRPr="00173DCD">
        <w:rPr>
          <w:rFonts w:hint="eastAsia"/>
          <w:b/>
          <w:color w:val="000000" w:themeColor="text1"/>
        </w:rPr>
        <w:t>於陳訴人</w:t>
      </w:r>
      <w:r w:rsidR="00A8145C" w:rsidRPr="00173DCD">
        <w:rPr>
          <w:rFonts w:hint="eastAsia"/>
          <w:b/>
          <w:color w:val="000000" w:themeColor="text1"/>
        </w:rPr>
        <w:t>私人會所內</w:t>
      </w:r>
      <w:r w:rsidR="0077453B" w:rsidRPr="00173DCD">
        <w:rPr>
          <w:rFonts w:hint="eastAsia"/>
          <w:b/>
          <w:color w:val="000000" w:themeColor="text1"/>
        </w:rPr>
        <w:t>扣案</w:t>
      </w:r>
      <w:r w:rsidR="00A61B52" w:rsidRPr="00173DCD">
        <w:rPr>
          <w:rFonts w:hint="eastAsia"/>
          <w:b/>
          <w:color w:val="000000" w:themeColor="text1"/>
        </w:rPr>
        <w:t>直昇機</w:t>
      </w:r>
      <w:r w:rsidR="00A8145C" w:rsidRPr="00173DCD">
        <w:rPr>
          <w:rFonts w:hint="eastAsia"/>
          <w:b/>
          <w:color w:val="000000" w:themeColor="text1"/>
        </w:rPr>
        <w:t>照片</w:t>
      </w:r>
      <w:r w:rsidR="0077453B" w:rsidRPr="00173DCD">
        <w:rPr>
          <w:rFonts w:hint="eastAsia"/>
          <w:b/>
          <w:color w:val="000000" w:themeColor="text1"/>
        </w:rPr>
        <w:t>刊登</w:t>
      </w:r>
      <w:r w:rsidR="00A8145C" w:rsidRPr="00173DCD">
        <w:rPr>
          <w:rFonts w:hint="eastAsia"/>
          <w:b/>
          <w:color w:val="000000" w:themeColor="text1"/>
        </w:rPr>
        <w:t>，對陳訴</w:t>
      </w:r>
      <w:r w:rsidR="0073047D" w:rsidRPr="00173DCD">
        <w:rPr>
          <w:rFonts w:hint="eastAsia"/>
          <w:b/>
          <w:color w:val="000000" w:themeColor="text1"/>
        </w:rPr>
        <w:t>人</w:t>
      </w:r>
      <w:r w:rsidR="00A8145C" w:rsidRPr="00173DCD">
        <w:rPr>
          <w:rFonts w:hint="eastAsia"/>
          <w:b/>
          <w:color w:val="000000" w:themeColor="text1"/>
        </w:rPr>
        <w:t>之</w:t>
      </w:r>
      <w:r w:rsidR="0073047D" w:rsidRPr="00173DCD">
        <w:rPr>
          <w:rFonts w:hint="eastAsia"/>
          <w:b/>
          <w:color w:val="000000" w:themeColor="text1"/>
        </w:rPr>
        <w:t>隱私、名譽</w:t>
      </w:r>
      <w:r w:rsidR="000D490F" w:rsidRPr="00173DCD">
        <w:rPr>
          <w:rFonts w:hint="eastAsia"/>
          <w:b/>
          <w:color w:val="000000" w:themeColor="text1"/>
        </w:rPr>
        <w:t>、受無罪推定</w:t>
      </w:r>
      <w:r w:rsidR="0073047D" w:rsidRPr="00173DCD">
        <w:rPr>
          <w:rFonts w:hint="eastAsia"/>
          <w:b/>
          <w:color w:val="000000" w:themeColor="text1"/>
        </w:rPr>
        <w:t>等</w:t>
      </w:r>
      <w:r w:rsidR="00A8145C" w:rsidRPr="00173DCD">
        <w:rPr>
          <w:rFonts w:hint="eastAsia"/>
          <w:b/>
          <w:color w:val="000000" w:themeColor="text1"/>
        </w:rPr>
        <w:t>權益影響</w:t>
      </w:r>
      <w:r w:rsidR="008A3577" w:rsidRPr="00173DCD">
        <w:rPr>
          <w:rFonts w:hint="eastAsia"/>
          <w:b/>
          <w:color w:val="000000" w:themeColor="text1"/>
        </w:rPr>
        <w:t>甚</w:t>
      </w:r>
      <w:r w:rsidR="003D4FEE" w:rsidRPr="00173DCD">
        <w:rPr>
          <w:rFonts w:hint="eastAsia"/>
          <w:b/>
          <w:color w:val="000000" w:themeColor="text1"/>
        </w:rPr>
        <w:t>鉅</w:t>
      </w:r>
      <w:r w:rsidR="00654605" w:rsidRPr="00173DCD">
        <w:rPr>
          <w:rFonts w:hint="eastAsia"/>
          <w:b/>
          <w:color w:val="000000" w:themeColor="text1"/>
        </w:rPr>
        <w:t>，</w:t>
      </w:r>
      <w:r w:rsidR="00687AC0" w:rsidRPr="00173DCD">
        <w:rPr>
          <w:rFonts w:hint="eastAsia"/>
          <w:b/>
          <w:color w:val="000000" w:themeColor="text1"/>
        </w:rPr>
        <w:t>雖</w:t>
      </w:r>
      <w:r w:rsidR="00F6717F" w:rsidRPr="00173DCD">
        <w:rPr>
          <w:rFonts w:hint="eastAsia"/>
          <w:b/>
          <w:color w:val="000000" w:themeColor="text1"/>
        </w:rPr>
        <w:t>獲判無罪亦</w:t>
      </w:r>
      <w:r w:rsidR="00393DE5" w:rsidRPr="00173DCD">
        <w:rPr>
          <w:rFonts w:hint="eastAsia"/>
          <w:b/>
          <w:color w:val="000000" w:themeColor="text1"/>
        </w:rPr>
        <w:t>未必平復，</w:t>
      </w:r>
      <w:r w:rsidR="00790787" w:rsidRPr="00173DCD">
        <w:rPr>
          <w:rFonts w:hint="eastAsia"/>
          <w:b/>
          <w:color w:val="000000" w:themeColor="text1"/>
        </w:rPr>
        <w:t>該</w:t>
      </w:r>
      <w:proofErr w:type="gramStart"/>
      <w:r w:rsidR="00703E1A" w:rsidRPr="00173DCD">
        <w:rPr>
          <w:rFonts w:hint="eastAsia"/>
          <w:b/>
          <w:color w:val="000000" w:themeColor="text1"/>
        </w:rPr>
        <w:t>署</w:t>
      </w:r>
      <w:r w:rsidR="00790787" w:rsidRPr="00173DCD">
        <w:rPr>
          <w:rFonts w:hint="eastAsia"/>
          <w:b/>
          <w:color w:val="000000" w:themeColor="text1"/>
        </w:rPr>
        <w:t>作為</w:t>
      </w:r>
      <w:r w:rsidR="00393DE5" w:rsidRPr="00173DCD">
        <w:rPr>
          <w:rFonts w:hint="eastAsia"/>
          <w:b/>
          <w:color w:val="000000" w:themeColor="text1"/>
        </w:rPr>
        <w:t>允</w:t>
      </w:r>
      <w:proofErr w:type="gramEnd"/>
      <w:r w:rsidR="00393DE5" w:rsidRPr="00173DCD">
        <w:rPr>
          <w:rFonts w:hint="eastAsia"/>
          <w:b/>
          <w:color w:val="000000" w:themeColor="text1"/>
        </w:rPr>
        <w:t>宜檢討改進</w:t>
      </w:r>
      <w:r w:rsidR="00790787" w:rsidRPr="00173DCD">
        <w:rPr>
          <w:rFonts w:hint="eastAsia"/>
          <w:b/>
          <w:color w:val="000000" w:themeColor="text1"/>
        </w:rPr>
        <w:t>，</w:t>
      </w:r>
      <w:proofErr w:type="gramStart"/>
      <w:r w:rsidR="00654605" w:rsidRPr="00173DCD">
        <w:rPr>
          <w:rFonts w:hint="eastAsia"/>
          <w:b/>
          <w:color w:val="000000" w:themeColor="text1"/>
        </w:rPr>
        <w:t>亦徵</w:t>
      </w:r>
      <w:r w:rsidR="00247EC9" w:rsidRPr="00173DCD">
        <w:rPr>
          <w:rFonts w:hint="eastAsia"/>
          <w:b/>
          <w:color w:val="000000" w:themeColor="text1"/>
        </w:rPr>
        <w:t>決</w:t>
      </w:r>
      <w:proofErr w:type="gramEnd"/>
      <w:r w:rsidR="00247EC9" w:rsidRPr="00173DCD">
        <w:rPr>
          <w:rFonts w:hint="eastAsia"/>
          <w:b/>
          <w:color w:val="000000" w:themeColor="text1"/>
        </w:rPr>
        <w:t>定</w:t>
      </w:r>
      <w:r w:rsidR="00EC435C" w:rsidRPr="00173DCD">
        <w:rPr>
          <w:rFonts w:hint="eastAsia"/>
          <w:b/>
          <w:color w:val="000000" w:themeColor="text1"/>
        </w:rPr>
        <w:t>偵查公開與否容有</w:t>
      </w:r>
      <w:r w:rsidR="00D217D5" w:rsidRPr="00173DCD">
        <w:rPr>
          <w:rFonts w:hint="eastAsia"/>
          <w:b/>
          <w:color w:val="000000" w:themeColor="text1"/>
        </w:rPr>
        <w:t>更</w:t>
      </w:r>
      <w:r w:rsidR="00EC435C" w:rsidRPr="00173DCD">
        <w:rPr>
          <w:rFonts w:hint="eastAsia"/>
          <w:b/>
          <w:color w:val="000000" w:themeColor="text1"/>
        </w:rPr>
        <w:t>為嚴謹</w:t>
      </w:r>
      <w:r w:rsidR="00D217D5" w:rsidRPr="00173DCD">
        <w:rPr>
          <w:rFonts w:hint="eastAsia"/>
          <w:b/>
          <w:color w:val="000000" w:themeColor="text1"/>
        </w:rPr>
        <w:t>審慎</w:t>
      </w:r>
      <w:r w:rsidR="00EC435C" w:rsidRPr="00173DCD">
        <w:rPr>
          <w:rFonts w:hint="eastAsia"/>
          <w:b/>
          <w:color w:val="000000" w:themeColor="text1"/>
        </w:rPr>
        <w:t>之</w:t>
      </w:r>
      <w:r w:rsidR="00D217D5" w:rsidRPr="00173DCD">
        <w:rPr>
          <w:rFonts w:hint="eastAsia"/>
          <w:b/>
          <w:color w:val="000000" w:themeColor="text1"/>
        </w:rPr>
        <w:t>作業需求</w:t>
      </w:r>
      <w:r w:rsidR="00365739" w:rsidRPr="00173DCD">
        <w:rPr>
          <w:rFonts w:hint="eastAsia"/>
          <w:b/>
          <w:color w:val="000000" w:themeColor="text1"/>
        </w:rPr>
        <w:t>，況</w:t>
      </w:r>
      <w:r w:rsidR="00CF3035" w:rsidRPr="00173DCD">
        <w:rPr>
          <w:rFonts w:hint="eastAsia"/>
          <w:b/>
          <w:color w:val="000000" w:themeColor="text1"/>
        </w:rPr>
        <w:t>偵查不公開作業辦法</w:t>
      </w:r>
      <w:r w:rsidR="00E034EA" w:rsidRPr="00173DCD">
        <w:rPr>
          <w:rFonts w:hint="eastAsia"/>
          <w:b/>
          <w:color w:val="000000" w:themeColor="text1"/>
        </w:rPr>
        <w:t>相關</w:t>
      </w:r>
      <w:r w:rsidR="00324CBB" w:rsidRPr="00173DCD">
        <w:rPr>
          <w:rFonts w:hint="eastAsia"/>
          <w:b/>
          <w:color w:val="000000" w:themeColor="text1"/>
        </w:rPr>
        <w:t>立法技術</w:t>
      </w:r>
      <w:r w:rsidR="00E034EA" w:rsidRPr="00173DCD">
        <w:rPr>
          <w:rFonts w:hint="eastAsia"/>
          <w:b/>
          <w:color w:val="000000" w:themeColor="text1"/>
        </w:rPr>
        <w:t>原則、例外</w:t>
      </w:r>
      <w:r w:rsidR="00863F0D" w:rsidRPr="00173DCD">
        <w:rPr>
          <w:rFonts w:hint="eastAsia"/>
          <w:b/>
          <w:color w:val="000000" w:themeColor="text1"/>
        </w:rPr>
        <w:t>、例外再例外態樣</w:t>
      </w:r>
      <w:proofErr w:type="gramStart"/>
      <w:r w:rsidR="00863F0D" w:rsidRPr="00173DCD">
        <w:rPr>
          <w:rFonts w:hint="eastAsia"/>
          <w:b/>
          <w:color w:val="000000" w:themeColor="text1"/>
        </w:rPr>
        <w:t>眾多</w:t>
      </w:r>
      <w:proofErr w:type="gramEnd"/>
      <w:r w:rsidR="00354957" w:rsidRPr="00173DCD">
        <w:rPr>
          <w:rFonts w:hint="eastAsia"/>
          <w:b/>
          <w:color w:val="000000" w:themeColor="text1"/>
        </w:rPr>
        <w:t>，</w:t>
      </w:r>
      <w:r w:rsidR="00863F0D" w:rsidRPr="00173DCD">
        <w:rPr>
          <w:rFonts w:hint="eastAsia"/>
          <w:b/>
          <w:color w:val="000000" w:themeColor="text1"/>
        </w:rPr>
        <w:t>實務上究應如何操作</w:t>
      </w:r>
      <w:r w:rsidR="00354957" w:rsidRPr="00173DCD">
        <w:rPr>
          <w:rFonts w:hint="eastAsia"/>
          <w:b/>
          <w:color w:val="000000" w:themeColor="text1"/>
        </w:rPr>
        <w:t>以昭公信</w:t>
      </w:r>
      <w:r w:rsidR="00863F0D" w:rsidRPr="00173DCD">
        <w:rPr>
          <w:rFonts w:hint="eastAsia"/>
          <w:b/>
          <w:color w:val="000000" w:themeColor="text1"/>
        </w:rPr>
        <w:t>，</w:t>
      </w:r>
      <w:proofErr w:type="gramStart"/>
      <w:r w:rsidR="00D905E6" w:rsidRPr="00173DCD">
        <w:rPr>
          <w:rFonts w:hint="eastAsia"/>
          <w:b/>
          <w:color w:val="000000" w:themeColor="text1"/>
        </w:rPr>
        <w:t>司法院</w:t>
      </w:r>
      <w:r w:rsidR="009D6C35" w:rsidRPr="00173DCD">
        <w:rPr>
          <w:rFonts w:hint="eastAsia"/>
          <w:b/>
          <w:color w:val="000000" w:themeColor="text1"/>
        </w:rPr>
        <w:t>允</w:t>
      </w:r>
      <w:proofErr w:type="gramEnd"/>
      <w:r w:rsidR="009D6C35" w:rsidRPr="00173DCD">
        <w:rPr>
          <w:rFonts w:hint="eastAsia"/>
          <w:b/>
          <w:color w:val="000000" w:themeColor="text1"/>
        </w:rPr>
        <w:t>宜會同</w:t>
      </w:r>
      <w:r w:rsidR="00D905E6" w:rsidRPr="00173DCD">
        <w:rPr>
          <w:rFonts w:hint="eastAsia"/>
          <w:b/>
          <w:color w:val="000000" w:themeColor="text1"/>
        </w:rPr>
        <w:t>行政院</w:t>
      </w:r>
      <w:r w:rsidR="003F67C7" w:rsidRPr="00173DCD">
        <w:rPr>
          <w:rFonts w:hint="eastAsia"/>
          <w:b/>
          <w:color w:val="000000" w:themeColor="text1"/>
        </w:rPr>
        <w:t>充分討論後與時俱進</w:t>
      </w:r>
      <w:r w:rsidR="00DA1AD7" w:rsidRPr="00173DCD">
        <w:rPr>
          <w:rFonts w:hint="eastAsia"/>
          <w:b/>
          <w:color w:val="000000" w:themeColor="text1"/>
        </w:rPr>
        <w:t>提出相關</w:t>
      </w:r>
      <w:r w:rsidR="003F67C7" w:rsidRPr="00173DCD">
        <w:rPr>
          <w:rFonts w:hint="eastAsia"/>
          <w:b/>
          <w:color w:val="000000" w:themeColor="text1"/>
        </w:rPr>
        <w:t>修正。</w:t>
      </w:r>
    </w:p>
    <w:p w14:paraId="1CF67925" w14:textId="77777777" w:rsidR="00630F8A" w:rsidRPr="00173DCD" w:rsidRDefault="00630F8A" w:rsidP="007C6B84">
      <w:pPr>
        <w:pStyle w:val="3"/>
        <w:snapToGrid w:val="0"/>
        <w:spacing w:line="500" w:lineRule="exact"/>
        <w:rPr>
          <w:color w:val="000000" w:themeColor="text1"/>
        </w:rPr>
      </w:pPr>
      <w:r w:rsidRPr="00173DCD">
        <w:rPr>
          <w:rFonts w:hint="eastAsia"/>
          <w:color w:val="000000" w:themeColor="text1"/>
        </w:rPr>
        <w:t>相關法規：</w:t>
      </w:r>
    </w:p>
    <w:p w14:paraId="369245D3" w14:textId="77777777" w:rsidR="00630F8A" w:rsidRPr="00173DCD" w:rsidRDefault="00630F8A" w:rsidP="007C6B84">
      <w:pPr>
        <w:pStyle w:val="4"/>
        <w:snapToGrid w:val="0"/>
        <w:spacing w:line="500" w:lineRule="exact"/>
        <w:rPr>
          <w:color w:val="000000" w:themeColor="text1"/>
        </w:rPr>
      </w:pPr>
      <w:r w:rsidRPr="00173DCD">
        <w:rPr>
          <w:rFonts w:hint="eastAsia"/>
          <w:color w:val="000000" w:themeColor="text1"/>
        </w:rPr>
        <w:t>刑事訴訟法：</w:t>
      </w:r>
    </w:p>
    <w:p w14:paraId="248D9123" w14:textId="77777777" w:rsidR="00630F8A" w:rsidRPr="00173DCD" w:rsidRDefault="00630F8A" w:rsidP="007C6B84">
      <w:pPr>
        <w:pStyle w:val="5"/>
        <w:snapToGrid w:val="0"/>
        <w:spacing w:line="500" w:lineRule="exact"/>
        <w:rPr>
          <w:color w:val="000000" w:themeColor="text1"/>
        </w:rPr>
      </w:pPr>
      <w:r w:rsidRPr="00173DCD">
        <w:rPr>
          <w:rFonts w:hint="eastAsia"/>
          <w:color w:val="000000" w:themeColor="text1"/>
        </w:rPr>
        <w:t>第124條：「搜索應保守秘密，並應注意受搜索人之名譽。」</w:t>
      </w:r>
    </w:p>
    <w:p w14:paraId="6605AB41" w14:textId="77777777" w:rsidR="00630F8A" w:rsidRPr="00173DCD" w:rsidRDefault="00630F8A" w:rsidP="007C6B84">
      <w:pPr>
        <w:pStyle w:val="5"/>
        <w:snapToGrid w:val="0"/>
        <w:spacing w:line="500" w:lineRule="exact"/>
        <w:rPr>
          <w:color w:val="000000" w:themeColor="text1"/>
        </w:rPr>
      </w:pPr>
      <w:r w:rsidRPr="00173DCD">
        <w:rPr>
          <w:rFonts w:hint="eastAsia"/>
          <w:color w:val="000000" w:themeColor="text1"/>
        </w:rPr>
        <w:t>第245條：「（第1項）偵查，不公開之。</w:t>
      </w:r>
      <w:r w:rsidR="007A010A" w:rsidRPr="00173DCD">
        <w:rPr>
          <w:rFonts w:hint="eastAsia"/>
          <w:color w:val="000000" w:themeColor="text1"/>
        </w:rPr>
        <w:t>…</w:t>
      </w:r>
      <w:proofErr w:type="gramStart"/>
      <w:r w:rsidR="007A010A" w:rsidRPr="00173DCD">
        <w:rPr>
          <w:rFonts w:hint="eastAsia"/>
          <w:color w:val="000000" w:themeColor="text1"/>
        </w:rPr>
        <w:t>…</w:t>
      </w:r>
      <w:proofErr w:type="gramEnd"/>
      <w:r w:rsidR="007A010A" w:rsidRPr="00173DCD">
        <w:rPr>
          <w:rFonts w:hint="eastAsia"/>
          <w:color w:val="000000" w:themeColor="text1"/>
        </w:rPr>
        <w:t>（第5項）第1項偵查不公開作業辦法，由司法院會同行政院定之。</w:t>
      </w:r>
      <w:r w:rsidRPr="00173DCD">
        <w:rPr>
          <w:rFonts w:hint="eastAsia"/>
          <w:color w:val="000000" w:themeColor="text1"/>
        </w:rPr>
        <w:t>」</w:t>
      </w:r>
    </w:p>
    <w:p w14:paraId="0287B7A8" w14:textId="77777777" w:rsidR="007A010A" w:rsidRPr="00173DCD" w:rsidRDefault="007A010A" w:rsidP="007C6B84">
      <w:pPr>
        <w:pStyle w:val="4"/>
        <w:snapToGrid w:val="0"/>
        <w:spacing w:line="500" w:lineRule="exact"/>
        <w:rPr>
          <w:color w:val="000000" w:themeColor="text1"/>
        </w:rPr>
      </w:pPr>
      <w:r w:rsidRPr="00173DCD">
        <w:rPr>
          <w:rFonts w:hint="eastAsia"/>
          <w:color w:val="000000" w:themeColor="text1"/>
        </w:rPr>
        <w:t>偵查不公開作業辦法：</w:t>
      </w:r>
    </w:p>
    <w:p w14:paraId="2B9D4FBF" w14:textId="77777777" w:rsidR="007A010A" w:rsidRPr="00173DCD" w:rsidRDefault="007A010A" w:rsidP="007C6B84">
      <w:pPr>
        <w:pStyle w:val="5"/>
        <w:snapToGrid w:val="0"/>
        <w:spacing w:line="500" w:lineRule="exact"/>
        <w:rPr>
          <w:color w:val="000000" w:themeColor="text1"/>
        </w:rPr>
      </w:pPr>
      <w:r w:rsidRPr="00173DCD">
        <w:rPr>
          <w:rFonts w:hint="eastAsia"/>
          <w:color w:val="000000" w:themeColor="text1"/>
        </w:rPr>
        <w:t>第2條：「為維護偵查程序之順利進行及真實發現，與保障被告、犯罪嫌疑人、被害人或其他訴訟關係人之名譽、隱私、安全，並確保被告受公平審判之權利，以落實無罪推定原則，偵查不公開之。」</w:t>
      </w:r>
    </w:p>
    <w:p w14:paraId="4D091034" w14:textId="77777777" w:rsidR="007A010A" w:rsidRPr="00173DCD" w:rsidRDefault="00980A68" w:rsidP="007C6B84">
      <w:pPr>
        <w:pStyle w:val="5"/>
        <w:snapToGrid w:val="0"/>
        <w:spacing w:line="500" w:lineRule="exact"/>
        <w:rPr>
          <w:color w:val="000000" w:themeColor="text1"/>
        </w:rPr>
      </w:pPr>
      <w:r w:rsidRPr="00173DCD">
        <w:rPr>
          <w:rFonts w:hint="eastAsia"/>
          <w:color w:val="000000" w:themeColor="text1"/>
        </w:rPr>
        <w:t>第7條：「偵查不公開，包括偵查程序、內容及所得之心</w:t>
      </w:r>
      <w:proofErr w:type="gramStart"/>
      <w:r w:rsidRPr="00173DCD">
        <w:rPr>
          <w:rFonts w:hint="eastAsia"/>
          <w:color w:val="000000" w:themeColor="text1"/>
        </w:rPr>
        <w:t>證均不公開</w:t>
      </w:r>
      <w:proofErr w:type="gramEnd"/>
      <w:r w:rsidRPr="00173DCD">
        <w:rPr>
          <w:rFonts w:hint="eastAsia"/>
          <w:color w:val="000000" w:themeColor="text1"/>
        </w:rPr>
        <w:t>。」</w:t>
      </w:r>
    </w:p>
    <w:p w14:paraId="6FBF861C" w14:textId="713A5BA3" w:rsidR="00980A68" w:rsidRPr="00173DCD" w:rsidRDefault="00980A68" w:rsidP="007C6B84">
      <w:pPr>
        <w:pStyle w:val="5"/>
        <w:snapToGrid w:val="0"/>
        <w:spacing w:line="500" w:lineRule="exact"/>
        <w:rPr>
          <w:color w:val="000000" w:themeColor="text1"/>
        </w:rPr>
      </w:pPr>
      <w:r w:rsidRPr="00173DCD">
        <w:rPr>
          <w:rFonts w:hint="eastAsia"/>
          <w:color w:val="000000" w:themeColor="text1"/>
        </w:rPr>
        <w:t>第8條：「（第1項）</w:t>
      </w:r>
      <w:r w:rsidR="0049641B" w:rsidRPr="00173DCD">
        <w:rPr>
          <w:rFonts w:hint="eastAsia"/>
          <w:color w:val="000000" w:themeColor="text1"/>
        </w:rPr>
        <w:t>案件在偵查中，有下列各款情形之</w:t>
      </w:r>
      <w:proofErr w:type="gramStart"/>
      <w:r w:rsidR="0049641B" w:rsidRPr="00173DCD">
        <w:rPr>
          <w:rFonts w:hint="eastAsia"/>
          <w:color w:val="000000" w:themeColor="text1"/>
        </w:rPr>
        <w:t>一</w:t>
      </w:r>
      <w:proofErr w:type="gramEnd"/>
      <w:r w:rsidR="0049641B" w:rsidRPr="00173DCD">
        <w:rPr>
          <w:rFonts w:hint="eastAsia"/>
          <w:color w:val="000000" w:themeColor="text1"/>
        </w:rPr>
        <w:t>者，經審酌公共利益之維護或合法權</w:t>
      </w:r>
      <w:r w:rsidR="0049641B" w:rsidRPr="00173DCD">
        <w:rPr>
          <w:rFonts w:hint="eastAsia"/>
          <w:color w:val="000000" w:themeColor="text1"/>
        </w:rPr>
        <w:lastRenderedPageBreak/>
        <w:t>益之保護，認有必要時，偵查機關或偵查輔助機關得適度公開或揭露偵查程序或偵查內容。但其他法律有不得公開或揭露資訊之特別規定者，從其規定：一、</w:t>
      </w:r>
      <w:r w:rsidR="005550C9" w:rsidRPr="00173DCD">
        <w:rPr>
          <w:rFonts w:hint="eastAsia"/>
          <w:color w:val="000000" w:themeColor="text1"/>
        </w:rPr>
        <w:t>對於國家安全、社會治安有重大影響、重大災難或其他社會矚目案件，有適度公開說明之必要。</w:t>
      </w:r>
      <w:r w:rsidR="00324CBB" w:rsidRPr="00173DCD">
        <w:rPr>
          <w:rFonts w:hint="eastAsia"/>
          <w:color w:val="000000" w:themeColor="text1"/>
        </w:rPr>
        <w:t>…</w:t>
      </w:r>
      <w:proofErr w:type="gramStart"/>
      <w:r w:rsidR="00324CBB" w:rsidRPr="00173DCD">
        <w:rPr>
          <w:rFonts w:hint="eastAsia"/>
          <w:color w:val="000000" w:themeColor="text1"/>
        </w:rPr>
        <w:t>…</w:t>
      </w:r>
      <w:proofErr w:type="gramEnd"/>
      <w:r w:rsidRPr="00173DCD">
        <w:rPr>
          <w:rFonts w:hint="eastAsia"/>
          <w:color w:val="000000" w:themeColor="text1"/>
        </w:rPr>
        <w:t>」</w:t>
      </w:r>
    </w:p>
    <w:p w14:paraId="5D192CA3" w14:textId="67F256B8" w:rsidR="00887503" w:rsidRPr="00173DCD" w:rsidRDefault="00887503" w:rsidP="007C6B84">
      <w:pPr>
        <w:pStyle w:val="5"/>
        <w:snapToGrid w:val="0"/>
        <w:spacing w:line="500" w:lineRule="exact"/>
        <w:rPr>
          <w:color w:val="000000" w:themeColor="text1"/>
        </w:rPr>
      </w:pPr>
      <w:r w:rsidRPr="00173DCD">
        <w:rPr>
          <w:rFonts w:hint="eastAsia"/>
          <w:color w:val="000000" w:themeColor="text1"/>
        </w:rPr>
        <w:t>第9條：「（第1項）前條得適度公開或揭露之案件，除法律另有規定外，下列事項不得公開或揭露之：…</w:t>
      </w:r>
      <w:proofErr w:type="gramStart"/>
      <w:r w:rsidRPr="00173DCD">
        <w:rPr>
          <w:rFonts w:hint="eastAsia"/>
          <w:color w:val="000000" w:themeColor="text1"/>
        </w:rPr>
        <w:t>…</w:t>
      </w:r>
      <w:proofErr w:type="gramEnd"/>
      <w:r w:rsidR="00E100C0" w:rsidRPr="00173DCD">
        <w:rPr>
          <w:rFonts w:hint="eastAsia"/>
          <w:color w:val="000000" w:themeColor="text1"/>
        </w:rPr>
        <w:t>六、偵查中之卷宗、筆錄、影音資料、照片、電磁紀錄或其他重要文件、物品。…</w:t>
      </w:r>
      <w:proofErr w:type="gramStart"/>
      <w:r w:rsidR="00E100C0" w:rsidRPr="00173DCD">
        <w:rPr>
          <w:rFonts w:hint="eastAsia"/>
          <w:color w:val="000000" w:themeColor="text1"/>
        </w:rPr>
        <w:t>…</w:t>
      </w:r>
      <w:proofErr w:type="gramEnd"/>
      <w:r w:rsidR="00E100C0" w:rsidRPr="00173DCD">
        <w:rPr>
          <w:rFonts w:hint="eastAsia"/>
          <w:color w:val="000000" w:themeColor="text1"/>
        </w:rPr>
        <w:t>（第2項）前項第</w:t>
      </w:r>
      <w:r w:rsidR="00E47D5B" w:rsidRPr="00173DCD">
        <w:rPr>
          <w:rFonts w:hint="eastAsia"/>
          <w:color w:val="000000" w:themeColor="text1"/>
        </w:rPr>
        <w:t>6</w:t>
      </w:r>
      <w:r w:rsidR="00E100C0" w:rsidRPr="00173DCD">
        <w:rPr>
          <w:rFonts w:hint="eastAsia"/>
          <w:color w:val="000000" w:themeColor="text1"/>
        </w:rPr>
        <w:t>款之影音資料、照片或物品，有前條第</w:t>
      </w:r>
      <w:r w:rsidR="00DB6EFD" w:rsidRPr="00173DCD">
        <w:rPr>
          <w:rFonts w:hint="eastAsia"/>
          <w:color w:val="000000" w:themeColor="text1"/>
        </w:rPr>
        <w:t>1</w:t>
      </w:r>
      <w:r w:rsidR="00E100C0" w:rsidRPr="00173DCD">
        <w:rPr>
          <w:rFonts w:hint="eastAsia"/>
          <w:color w:val="000000" w:themeColor="text1"/>
        </w:rPr>
        <w:t>項第</w:t>
      </w:r>
      <w:r w:rsidR="00DB6EFD" w:rsidRPr="00173DCD">
        <w:rPr>
          <w:rFonts w:hint="eastAsia"/>
          <w:color w:val="000000" w:themeColor="text1"/>
        </w:rPr>
        <w:t>1</w:t>
      </w:r>
      <w:r w:rsidR="00E100C0" w:rsidRPr="00173DCD">
        <w:rPr>
          <w:rFonts w:hint="eastAsia"/>
          <w:color w:val="000000" w:themeColor="text1"/>
        </w:rPr>
        <w:t>款、第</w:t>
      </w:r>
      <w:r w:rsidR="00DB6EFD" w:rsidRPr="00173DCD">
        <w:rPr>
          <w:color w:val="000000" w:themeColor="text1"/>
        </w:rPr>
        <w:t>7</w:t>
      </w:r>
      <w:r w:rsidR="00E100C0" w:rsidRPr="00173DCD">
        <w:rPr>
          <w:rFonts w:hint="eastAsia"/>
          <w:color w:val="000000" w:themeColor="text1"/>
        </w:rPr>
        <w:t>款之情形，而有特別說明或澄清之必要者，於以書面敘明理由，經機關首長核准，以去識別化處理後，得適度公開之。但為維護重大公共利益之情形，得不以去識別化處理。</w:t>
      </w:r>
      <w:r w:rsidRPr="00173DCD">
        <w:rPr>
          <w:rFonts w:hint="eastAsia"/>
          <w:color w:val="000000" w:themeColor="text1"/>
        </w:rPr>
        <w:t>」</w:t>
      </w:r>
    </w:p>
    <w:p w14:paraId="612253AD" w14:textId="245ED5DB" w:rsidR="00E668BB" w:rsidRPr="00173DCD" w:rsidRDefault="00E668BB" w:rsidP="007C6B84">
      <w:pPr>
        <w:pStyle w:val="4"/>
        <w:snapToGrid w:val="0"/>
        <w:spacing w:line="500" w:lineRule="exact"/>
        <w:rPr>
          <w:color w:val="000000" w:themeColor="text1"/>
        </w:rPr>
      </w:pPr>
      <w:r w:rsidRPr="00173DCD">
        <w:rPr>
          <w:rFonts w:hint="eastAsia"/>
          <w:color w:val="000000" w:themeColor="text1"/>
        </w:rPr>
        <w:t>由上開規範可知</w:t>
      </w:r>
      <w:r w:rsidR="00B25A11" w:rsidRPr="00173DCD">
        <w:rPr>
          <w:rFonts w:hint="eastAsia"/>
          <w:color w:val="000000" w:themeColor="text1"/>
        </w:rPr>
        <w:t>：</w:t>
      </w:r>
    </w:p>
    <w:p w14:paraId="3D3C09C2" w14:textId="77777777" w:rsidR="003A7856" w:rsidRPr="00173DCD" w:rsidRDefault="003A7856" w:rsidP="007C6B84">
      <w:pPr>
        <w:pStyle w:val="5"/>
        <w:snapToGrid w:val="0"/>
        <w:spacing w:line="500" w:lineRule="exact"/>
        <w:rPr>
          <w:color w:val="000000" w:themeColor="text1"/>
        </w:rPr>
      </w:pPr>
      <w:r w:rsidRPr="00173DCD">
        <w:rPr>
          <w:rFonts w:hint="eastAsia"/>
          <w:color w:val="000000" w:themeColor="text1"/>
        </w:rPr>
        <w:t>偵查程序或內容，原則不公開。</w:t>
      </w:r>
    </w:p>
    <w:p w14:paraId="34DE5656" w14:textId="77777777" w:rsidR="003A7856" w:rsidRPr="00173DCD" w:rsidRDefault="003A7856" w:rsidP="007C6B84">
      <w:pPr>
        <w:pStyle w:val="5"/>
        <w:snapToGrid w:val="0"/>
        <w:spacing w:line="500" w:lineRule="exact"/>
        <w:rPr>
          <w:color w:val="000000" w:themeColor="text1"/>
        </w:rPr>
      </w:pPr>
      <w:r w:rsidRPr="00173DCD">
        <w:rPr>
          <w:rFonts w:hint="eastAsia"/>
          <w:color w:val="000000" w:themeColor="text1"/>
        </w:rPr>
        <w:t>若為社會矚目案件，例外得適度公開。</w:t>
      </w:r>
    </w:p>
    <w:p w14:paraId="6A663EE6" w14:textId="6F87F417" w:rsidR="003D198A" w:rsidRPr="00173DCD" w:rsidRDefault="00AE0931" w:rsidP="007C6B84">
      <w:pPr>
        <w:pStyle w:val="5"/>
        <w:snapToGrid w:val="0"/>
        <w:spacing w:line="500" w:lineRule="exact"/>
        <w:rPr>
          <w:color w:val="000000" w:themeColor="text1"/>
        </w:rPr>
      </w:pPr>
      <w:r w:rsidRPr="00173DCD">
        <w:rPr>
          <w:rFonts w:hint="eastAsia"/>
          <w:color w:val="000000" w:themeColor="text1"/>
        </w:rPr>
        <w:t>即便例外得適度公開，但偵查中之照片，仍不得公開或揭露。</w:t>
      </w:r>
    </w:p>
    <w:p w14:paraId="4DABFDD5" w14:textId="2FA3E9A4" w:rsidR="003D198A" w:rsidRPr="00173DCD" w:rsidRDefault="003D198A" w:rsidP="007C6B84">
      <w:pPr>
        <w:pStyle w:val="5"/>
        <w:snapToGrid w:val="0"/>
        <w:spacing w:line="500" w:lineRule="exact"/>
        <w:rPr>
          <w:color w:val="000000" w:themeColor="text1"/>
        </w:rPr>
      </w:pPr>
      <w:r w:rsidRPr="00173DCD">
        <w:rPr>
          <w:rFonts w:hint="eastAsia"/>
          <w:color w:val="000000" w:themeColor="text1"/>
        </w:rPr>
        <w:t>如有特別說明或澄清之必要，以書面敘明理由後經首長核准，再去識別化處理後得適度公開</w:t>
      </w:r>
      <w:r w:rsidR="004621AA" w:rsidRPr="00173DCD">
        <w:rPr>
          <w:rFonts w:hint="eastAsia"/>
          <w:color w:val="000000" w:themeColor="text1"/>
        </w:rPr>
        <w:t>偵查中之照片。若為重大公共利益，則可不去識別化。</w:t>
      </w:r>
    </w:p>
    <w:p w14:paraId="70AB0A61" w14:textId="6BEE4DFE" w:rsidR="00B25A11" w:rsidRPr="00173DCD" w:rsidRDefault="00B25A11" w:rsidP="007C6B84">
      <w:pPr>
        <w:pStyle w:val="5"/>
        <w:snapToGrid w:val="0"/>
        <w:spacing w:line="500" w:lineRule="exact"/>
        <w:rPr>
          <w:color w:val="000000" w:themeColor="text1"/>
        </w:rPr>
      </w:pPr>
      <w:r w:rsidRPr="00173DCD">
        <w:rPr>
          <w:rFonts w:hint="eastAsia"/>
          <w:color w:val="000000" w:themeColor="text1"/>
        </w:rPr>
        <w:t>搜索應嚴守秘密，並應注意受搜索人之名譽。</w:t>
      </w:r>
    </w:p>
    <w:p w14:paraId="379DD648" w14:textId="77777777" w:rsidR="00AA7A0C" w:rsidRPr="00173DCD" w:rsidRDefault="004621AA" w:rsidP="007C6B84">
      <w:pPr>
        <w:pStyle w:val="3"/>
        <w:snapToGrid w:val="0"/>
        <w:spacing w:line="500" w:lineRule="exact"/>
        <w:rPr>
          <w:color w:val="000000" w:themeColor="text1"/>
        </w:rPr>
      </w:pPr>
      <w:r w:rsidRPr="00173DCD">
        <w:rPr>
          <w:rFonts w:hint="eastAsia"/>
          <w:color w:val="000000" w:themeColor="text1"/>
        </w:rPr>
        <w:t>經查</w:t>
      </w:r>
      <w:r w:rsidR="00AA7A0C" w:rsidRPr="00173DCD">
        <w:rPr>
          <w:rFonts w:hint="eastAsia"/>
          <w:color w:val="000000" w:themeColor="text1"/>
        </w:rPr>
        <w:t>：</w:t>
      </w:r>
    </w:p>
    <w:p w14:paraId="3E82055B" w14:textId="20AB6508" w:rsidR="00AA7A0C" w:rsidRPr="00173DCD" w:rsidRDefault="004621AA" w:rsidP="007C6B84">
      <w:pPr>
        <w:pStyle w:val="4"/>
        <w:snapToGrid w:val="0"/>
        <w:spacing w:line="500" w:lineRule="exact"/>
        <w:rPr>
          <w:color w:val="000000" w:themeColor="text1"/>
        </w:rPr>
      </w:pPr>
      <w:r w:rsidRPr="00173DCD">
        <w:rPr>
          <w:rFonts w:hint="eastAsia"/>
          <w:color w:val="000000" w:themeColor="text1"/>
        </w:rPr>
        <w:lastRenderedPageBreak/>
        <w:t>陳訴人私人會所於1</w:t>
      </w:r>
      <w:r w:rsidRPr="00173DCD">
        <w:rPr>
          <w:color w:val="000000" w:themeColor="text1"/>
        </w:rPr>
        <w:t>09</w:t>
      </w:r>
      <w:r w:rsidRPr="00173DCD">
        <w:rPr>
          <w:rFonts w:hint="eastAsia"/>
          <w:color w:val="000000" w:themeColor="text1"/>
        </w:rPr>
        <w:t>年</w:t>
      </w:r>
      <w:r w:rsidR="009B1B32" w:rsidRPr="00173DCD">
        <w:rPr>
          <w:rFonts w:hint="eastAsia"/>
          <w:color w:val="000000" w:themeColor="text1"/>
        </w:rPr>
        <w:t>1</w:t>
      </w:r>
      <w:r w:rsidR="009B1B32" w:rsidRPr="00173DCD">
        <w:rPr>
          <w:color w:val="000000" w:themeColor="text1"/>
        </w:rPr>
        <w:t>0</w:t>
      </w:r>
      <w:r w:rsidR="009B1B32" w:rsidRPr="00173DCD">
        <w:rPr>
          <w:rFonts w:hint="eastAsia"/>
          <w:color w:val="000000" w:themeColor="text1"/>
        </w:rPr>
        <w:t>月13日遭</w:t>
      </w:r>
      <w:r w:rsidR="00700EBD" w:rsidRPr="00173DCD">
        <w:rPr>
          <w:rFonts w:hint="eastAsia"/>
          <w:color w:val="000000" w:themeColor="text1"/>
        </w:rPr>
        <w:t>成功分局會同</w:t>
      </w:r>
      <w:proofErr w:type="gramStart"/>
      <w:r w:rsidR="00700EBD" w:rsidRPr="00173DCD">
        <w:rPr>
          <w:rFonts w:hint="eastAsia"/>
          <w:color w:val="000000" w:themeColor="text1"/>
        </w:rPr>
        <w:t>臺</w:t>
      </w:r>
      <w:proofErr w:type="gramEnd"/>
      <w:r w:rsidR="009D147D" w:rsidRPr="00173DCD">
        <w:rPr>
          <w:rFonts w:hint="eastAsia"/>
          <w:color w:val="000000" w:themeColor="text1"/>
        </w:rPr>
        <w:t>東</w:t>
      </w:r>
      <w:r w:rsidR="00700EBD" w:rsidRPr="00173DCD">
        <w:rPr>
          <w:rFonts w:hint="eastAsia"/>
          <w:color w:val="000000" w:themeColor="text1"/>
        </w:rPr>
        <w:t>地檢署</w:t>
      </w:r>
      <w:r w:rsidR="009B1B32" w:rsidRPr="00173DCD">
        <w:rPr>
          <w:rFonts w:hint="eastAsia"/>
          <w:color w:val="000000" w:themeColor="text1"/>
        </w:rPr>
        <w:t>搜索及扣押</w:t>
      </w:r>
      <w:r w:rsidR="00A61B52" w:rsidRPr="00173DCD">
        <w:rPr>
          <w:rFonts w:hint="eastAsia"/>
          <w:color w:val="000000" w:themeColor="text1"/>
        </w:rPr>
        <w:t>直昇機</w:t>
      </w:r>
      <w:r w:rsidR="00700EBD" w:rsidRPr="00173DCD">
        <w:rPr>
          <w:rFonts w:hint="eastAsia"/>
          <w:color w:val="000000" w:themeColor="text1"/>
        </w:rPr>
        <w:t>，陳訴人並於</w:t>
      </w:r>
      <w:r w:rsidR="00F30E23" w:rsidRPr="00173DCD">
        <w:rPr>
          <w:rFonts w:hint="eastAsia"/>
          <w:color w:val="000000" w:themeColor="text1"/>
        </w:rPr>
        <w:t>同</w:t>
      </w:r>
      <w:r w:rsidR="00700EBD" w:rsidRPr="00173DCD">
        <w:rPr>
          <w:rFonts w:hint="eastAsia"/>
          <w:color w:val="000000" w:themeColor="text1"/>
        </w:rPr>
        <w:t>年月1</w:t>
      </w:r>
      <w:r w:rsidR="00420291" w:rsidRPr="00173DCD">
        <w:rPr>
          <w:color w:val="000000" w:themeColor="text1"/>
        </w:rPr>
        <w:t>5</w:t>
      </w:r>
      <w:r w:rsidR="00700EBD" w:rsidRPr="00173DCD">
        <w:rPr>
          <w:rFonts w:hint="eastAsia"/>
          <w:color w:val="000000" w:themeColor="text1"/>
        </w:rPr>
        <w:t>日經該署</w:t>
      </w:r>
      <w:r w:rsidR="00F30E23" w:rsidRPr="00173DCD">
        <w:rPr>
          <w:rFonts w:hint="eastAsia"/>
          <w:color w:val="000000" w:themeColor="text1"/>
        </w:rPr>
        <w:t>電話</w:t>
      </w:r>
      <w:r w:rsidR="00420291" w:rsidRPr="00173DCD">
        <w:rPr>
          <w:rFonts w:hint="eastAsia"/>
          <w:color w:val="000000" w:themeColor="text1"/>
        </w:rPr>
        <w:t>通知後，於隔（16）日</w:t>
      </w:r>
      <w:r w:rsidR="00F30E23" w:rsidRPr="00173DCD">
        <w:rPr>
          <w:rFonts w:hint="eastAsia"/>
          <w:color w:val="000000" w:themeColor="text1"/>
        </w:rPr>
        <w:t>自行到場接受訊問</w:t>
      </w:r>
      <w:r w:rsidR="00AA7A0C" w:rsidRPr="00173DCD">
        <w:rPr>
          <w:rFonts w:hint="eastAsia"/>
          <w:color w:val="000000" w:themeColor="text1"/>
        </w:rPr>
        <w:t>。</w:t>
      </w:r>
    </w:p>
    <w:p w14:paraId="2C69B810" w14:textId="29C7A485" w:rsidR="005B678D" w:rsidRPr="00173DCD" w:rsidRDefault="00F30E23" w:rsidP="007C6B84">
      <w:pPr>
        <w:pStyle w:val="4"/>
        <w:snapToGrid w:val="0"/>
        <w:spacing w:line="500" w:lineRule="exact"/>
        <w:rPr>
          <w:color w:val="000000" w:themeColor="text1"/>
        </w:rPr>
      </w:pPr>
      <w:proofErr w:type="gramStart"/>
      <w:r w:rsidRPr="00173DCD">
        <w:rPr>
          <w:rFonts w:hint="eastAsia"/>
          <w:color w:val="000000" w:themeColor="text1"/>
        </w:rPr>
        <w:t>該署旋</w:t>
      </w:r>
      <w:r w:rsidR="001974BA" w:rsidRPr="00173DCD">
        <w:rPr>
          <w:rFonts w:hint="eastAsia"/>
          <w:color w:val="000000" w:themeColor="text1"/>
        </w:rPr>
        <w:t>於</w:t>
      </w:r>
      <w:proofErr w:type="gramEnd"/>
      <w:r w:rsidR="00253185" w:rsidRPr="00173DCD">
        <w:rPr>
          <w:rFonts w:hint="eastAsia"/>
          <w:color w:val="000000" w:themeColor="text1"/>
        </w:rPr>
        <w:t>1</w:t>
      </w:r>
      <w:r w:rsidR="00253185" w:rsidRPr="00173DCD">
        <w:rPr>
          <w:color w:val="000000" w:themeColor="text1"/>
        </w:rPr>
        <w:t>09</w:t>
      </w:r>
      <w:r w:rsidR="00253185" w:rsidRPr="00173DCD">
        <w:rPr>
          <w:rFonts w:hint="eastAsia"/>
          <w:color w:val="000000" w:themeColor="text1"/>
        </w:rPr>
        <w:t>年10</w:t>
      </w:r>
      <w:r w:rsidRPr="00173DCD">
        <w:rPr>
          <w:rFonts w:hint="eastAsia"/>
          <w:color w:val="000000" w:themeColor="text1"/>
        </w:rPr>
        <w:t>月1</w:t>
      </w:r>
      <w:r w:rsidRPr="00173DCD">
        <w:rPr>
          <w:color w:val="000000" w:themeColor="text1"/>
        </w:rPr>
        <w:t>7</w:t>
      </w:r>
      <w:r w:rsidRPr="00173DCD">
        <w:rPr>
          <w:rFonts w:hint="eastAsia"/>
          <w:color w:val="000000" w:themeColor="text1"/>
        </w:rPr>
        <w:t>日</w:t>
      </w:r>
      <w:r w:rsidR="00773D8B" w:rsidRPr="00173DCD">
        <w:rPr>
          <w:rFonts w:hint="eastAsia"/>
          <w:color w:val="000000" w:themeColor="text1"/>
        </w:rPr>
        <w:t xml:space="preserve">發布標題為「臺東檢警聯手破獲違反民用航空法案件  全力維護飛航秩序 </w:t>
      </w:r>
      <w:r w:rsidR="00513C42" w:rsidRPr="00173DCD">
        <w:rPr>
          <w:rFonts w:hint="eastAsia"/>
          <w:color w:val="000000" w:themeColor="text1"/>
        </w:rPr>
        <w:t xml:space="preserve"> </w:t>
      </w:r>
      <w:r w:rsidR="00773D8B" w:rsidRPr="00173DCD">
        <w:rPr>
          <w:rFonts w:hint="eastAsia"/>
          <w:color w:val="000000" w:themeColor="text1"/>
        </w:rPr>
        <w:t>保障民眾生命財產安全」</w:t>
      </w:r>
      <w:r w:rsidR="00513C42" w:rsidRPr="00173DCD">
        <w:rPr>
          <w:rFonts w:hint="eastAsia"/>
          <w:color w:val="000000" w:themeColor="text1"/>
        </w:rPr>
        <w:t>之新聞稿，連絡人為曾揚嶺主任檢察官，</w:t>
      </w:r>
      <w:r w:rsidR="00F1052F" w:rsidRPr="00173DCD">
        <w:rPr>
          <w:rFonts w:hint="eastAsia"/>
          <w:color w:val="000000" w:themeColor="text1"/>
        </w:rPr>
        <w:t>並刊登陳訴人私人會所內</w:t>
      </w:r>
      <w:r w:rsidR="00514C0D" w:rsidRPr="00173DCD">
        <w:rPr>
          <w:rFonts w:hint="eastAsia"/>
          <w:color w:val="000000" w:themeColor="text1"/>
        </w:rPr>
        <w:t>經</w:t>
      </w:r>
      <w:r w:rsidR="00F1052F" w:rsidRPr="00173DCD">
        <w:rPr>
          <w:rFonts w:hint="eastAsia"/>
          <w:color w:val="000000" w:themeColor="text1"/>
        </w:rPr>
        <w:t>搜索扣押</w:t>
      </w:r>
      <w:r w:rsidR="00514C0D" w:rsidRPr="00173DCD">
        <w:rPr>
          <w:rFonts w:hint="eastAsia"/>
          <w:color w:val="000000" w:themeColor="text1"/>
        </w:rPr>
        <w:t>之</w:t>
      </w:r>
      <w:r w:rsidR="00A61B52" w:rsidRPr="00173DCD">
        <w:rPr>
          <w:rFonts w:hint="eastAsia"/>
          <w:color w:val="000000" w:themeColor="text1"/>
        </w:rPr>
        <w:t>直昇機</w:t>
      </w:r>
      <w:r w:rsidR="00F1052F" w:rsidRPr="00173DCD">
        <w:rPr>
          <w:rFonts w:hint="eastAsia"/>
          <w:color w:val="000000" w:themeColor="text1"/>
        </w:rPr>
        <w:t>照片2幀，新聞稿</w:t>
      </w:r>
      <w:r w:rsidR="00513C42" w:rsidRPr="00173DCD">
        <w:rPr>
          <w:rFonts w:hint="eastAsia"/>
          <w:color w:val="000000" w:themeColor="text1"/>
        </w:rPr>
        <w:t>內文</w:t>
      </w:r>
      <w:r w:rsidR="005B678D" w:rsidRPr="00173DCD">
        <w:rPr>
          <w:rFonts w:hint="eastAsia"/>
          <w:color w:val="000000" w:themeColor="text1"/>
        </w:rPr>
        <w:t>記載</w:t>
      </w:r>
      <w:r w:rsidR="00AA4D38" w:rsidRPr="00173DCD">
        <w:rPr>
          <w:rFonts w:hint="eastAsia"/>
          <w:color w:val="000000" w:themeColor="text1"/>
        </w:rPr>
        <w:t>略以</w:t>
      </w:r>
      <w:r w:rsidR="005B678D" w:rsidRPr="00173DCD">
        <w:rPr>
          <w:rFonts w:hint="eastAsia"/>
          <w:color w:val="000000" w:themeColor="text1"/>
        </w:rPr>
        <w:t>：</w:t>
      </w:r>
    </w:p>
    <w:p w14:paraId="2D95881A" w14:textId="42B14604" w:rsidR="00BD0F76" w:rsidRPr="00173DCD" w:rsidRDefault="00513C42" w:rsidP="007C6B84">
      <w:pPr>
        <w:pStyle w:val="5"/>
        <w:snapToGrid w:val="0"/>
        <w:spacing w:line="500" w:lineRule="exact"/>
        <w:rPr>
          <w:color w:val="000000" w:themeColor="text1"/>
        </w:rPr>
      </w:pPr>
      <w:proofErr w:type="gramStart"/>
      <w:r w:rsidRPr="00173DCD">
        <w:rPr>
          <w:rFonts w:hint="eastAsia"/>
          <w:color w:val="000000" w:themeColor="text1"/>
        </w:rPr>
        <w:t>本署日前</w:t>
      </w:r>
      <w:proofErr w:type="gramEnd"/>
      <w:r w:rsidRPr="00173DCD">
        <w:rPr>
          <w:rFonts w:hint="eastAsia"/>
          <w:color w:val="000000" w:themeColor="text1"/>
        </w:rPr>
        <w:t>接獲成功分局通報疑有R22型直昇機在本轄違規起降及飛行情事，</w:t>
      </w:r>
      <w:proofErr w:type="gramStart"/>
      <w:r w:rsidRPr="00173DCD">
        <w:rPr>
          <w:rFonts w:hint="eastAsia"/>
          <w:color w:val="000000" w:themeColor="text1"/>
        </w:rPr>
        <w:t>本署檢察</w:t>
      </w:r>
      <w:proofErr w:type="gramEnd"/>
      <w:r w:rsidRPr="00173DCD">
        <w:rPr>
          <w:rFonts w:hint="eastAsia"/>
          <w:color w:val="000000" w:themeColor="text1"/>
        </w:rPr>
        <w:t>長陳松吉立即指派打擊民生犯罪專組檢察官羅佾德指揮偵辦，召集成功分局組成專案小組，並會同民航局</w:t>
      </w:r>
      <w:r w:rsidR="00736CB1" w:rsidRPr="00173DCD">
        <w:rPr>
          <w:rFonts w:hint="eastAsia"/>
          <w:color w:val="000000" w:themeColor="text1"/>
        </w:rPr>
        <w:t>臺</w:t>
      </w:r>
      <w:r w:rsidRPr="00173DCD">
        <w:rPr>
          <w:rFonts w:hint="eastAsia"/>
          <w:color w:val="000000" w:themeColor="text1"/>
        </w:rPr>
        <w:t>東航空站，</w:t>
      </w:r>
      <w:proofErr w:type="gramStart"/>
      <w:r w:rsidRPr="00173DCD">
        <w:rPr>
          <w:rFonts w:hint="eastAsia"/>
          <w:color w:val="000000" w:themeColor="text1"/>
        </w:rPr>
        <w:t>嚴查速</w:t>
      </w:r>
      <w:proofErr w:type="gramEnd"/>
      <w:r w:rsidRPr="00173DCD">
        <w:rPr>
          <w:rFonts w:hint="eastAsia"/>
          <w:color w:val="000000" w:themeColor="text1"/>
        </w:rPr>
        <w:t>辦遏止違法飛行，全力維護飛航秩序，以保障民眾生命財產安全。</w:t>
      </w:r>
    </w:p>
    <w:p w14:paraId="73910584" w14:textId="2DB52BE3" w:rsidR="00BD0F76" w:rsidRPr="00173DCD" w:rsidRDefault="00513C42" w:rsidP="007C6B84">
      <w:pPr>
        <w:pStyle w:val="5"/>
        <w:snapToGrid w:val="0"/>
        <w:spacing w:line="500" w:lineRule="exact"/>
        <w:rPr>
          <w:color w:val="000000" w:themeColor="text1"/>
        </w:rPr>
      </w:pPr>
      <w:r w:rsidRPr="00173DCD">
        <w:rPr>
          <w:rFonts w:hint="eastAsia"/>
          <w:color w:val="000000" w:themeColor="text1"/>
        </w:rPr>
        <w:t>經專案小組縝密</w:t>
      </w:r>
      <w:proofErr w:type="gramStart"/>
      <w:r w:rsidRPr="00173DCD">
        <w:rPr>
          <w:rFonts w:hint="eastAsia"/>
          <w:color w:val="000000" w:themeColor="text1"/>
        </w:rPr>
        <w:t>蒐</w:t>
      </w:r>
      <w:proofErr w:type="gramEnd"/>
      <w:r w:rsidRPr="00173DCD">
        <w:rPr>
          <w:rFonts w:hint="eastAsia"/>
          <w:color w:val="000000" w:themeColor="text1"/>
        </w:rPr>
        <w:t>證後，日前持臺東地院核</w:t>
      </w:r>
      <w:r w:rsidR="00AA7A0C" w:rsidRPr="00173DCD">
        <w:rPr>
          <w:rFonts w:hint="eastAsia"/>
          <w:color w:val="000000" w:themeColor="text1"/>
        </w:rPr>
        <w:t>發之搜索票，會同民航局權責人員至被告居住處搜索，扣得Robinson R22 Beta Ⅱ型輕型2人座直昇機1部等相關事證。檢察官於昨日下午傳喚被告</w:t>
      </w:r>
      <w:r w:rsidR="005F71A4" w:rsidRPr="00173DCD">
        <w:rPr>
          <w:rFonts w:hint="eastAsia"/>
          <w:color w:val="000000" w:themeColor="text1"/>
        </w:rPr>
        <w:t>到案調查後，認其涉嫌違反民用航空法第103條使用違法航空器飛航、第104條無證照飛航等罪嫌，犯罪嫌疑</w:t>
      </w:r>
      <w:proofErr w:type="gramStart"/>
      <w:r w:rsidR="005F71A4" w:rsidRPr="00173DCD">
        <w:rPr>
          <w:rFonts w:hint="eastAsia"/>
          <w:color w:val="000000" w:themeColor="text1"/>
        </w:rPr>
        <w:t>重大</w:t>
      </w:r>
      <w:r w:rsidRPr="00173DCD">
        <w:rPr>
          <w:rFonts w:hint="eastAsia"/>
          <w:color w:val="000000" w:themeColor="text1"/>
        </w:rPr>
        <w:t>惟</w:t>
      </w:r>
      <w:proofErr w:type="gramEnd"/>
      <w:r w:rsidRPr="00173DCD">
        <w:rPr>
          <w:rFonts w:hint="eastAsia"/>
          <w:color w:val="000000" w:themeColor="text1"/>
        </w:rPr>
        <w:t>尚無羈押之必要，</w:t>
      </w:r>
      <w:proofErr w:type="gramStart"/>
      <w:r w:rsidRPr="00173DCD">
        <w:rPr>
          <w:rFonts w:hint="eastAsia"/>
          <w:color w:val="000000" w:themeColor="text1"/>
        </w:rPr>
        <w:t>諭知</w:t>
      </w:r>
      <w:proofErr w:type="gramEnd"/>
      <w:r w:rsidRPr="00173DCD">
        <w:rPr>
          <w:rFonts w:hint="eastAsia"/>
          <w:color w:val="000000" w:themeColor="text1"/>
        </w:rPr>
        <w:t>具保25萬元</w:t>
      </w:r>
      <w:r w:rsidR="00BD0F76" w:rsidRPr="00173DCD">
        <w:rPr>
          <w:rFonts w:hint="eastAsia"/>
          <w:color w:val="000000" w:themeColor="text1"/>
        </w:rPr>
        <w:t>。</w:t>
      </w:r>
    </w:p>
    <w:p w14:paraId="2C98F28A" w14:textId="3C984781" w:rsidR="00C26B8F" w:rsidRPr="00173DCD" w:rsidRDefault="00BD0F76" w:rsidP="007C6B84">
      <w:pPr>
        <w:pStyle w:val="5"/>
        <w:snapToGrid w:val="0"/>
        <w:spacing w:line="500" w:lineRule="exact"/>
        <w:rPr>
          <w:color w:val="000000" w:themeColor="text1"/>
        </w:rPr>
      </w:pPr>
      <w:proofErr w:type="gramStart"/>
      <w:r w:rsidRPr="00173DCD">
        <w:rPr>
          <w:rFonts w:hint="eastAsia"/>
          <w:color w:val="000000" w:themeColor="text1"/>
        </w:rPr>
        <w:t>本署呼籲</w:t>
      </w:r>
      <w:proofErr w:type="gramEnd"/>
      <w:r w:rsidRPr="00173DCD">
        <w:rPr>
          <w:rFonts w:hint="eastAsia"/>
          <w:color w:val="000000" w:themeColor="text1"/>
        </w:rPr>
        <w:t>飛行愛好者，應循合法管道取得相關證照及使用合法航空器飛行，以維護空中航機飛航秩序，並保障自身及地面民眾生命財產安</w:t>
      </w:r>
      <w:r w:rsidRPr="00173DCD">
        <w:rPr>
          <w:rFonts w:hint="eastAsia"/>
          <w:color w:val="000000" w:themeColor="text1"/>
        </w:rPr>
        <w:lastRenderedPageBreak/>
        <w:t>全。另如有刻意違法飛行者，</w:t>
      </w:r>
      <w:proofErr w:type="gramStart"/>
      <w:r w:rsidRPr="00173DCD">
        <w:rPr>
          <w:rFonts w:hint="eastAsia"/>
          <w:color w:val="000000" w:themeColor="text1"/>
        </w:rPr>
        <w:t>本署必</w:t>
      </w:r>
      <w:proofErr w:type="gramEnd"/>
      <w:r w:rsidRPr="00173DCD">
        <w:rPr>
          <w:rFonts w:hint="eastAsia"/>
          <w:color w:val="000000" w:themeColor="text1"/>
        </w:rPr>
        <w:t>將秉持速辦、嚴查之原則，積極調查不法，切勿心存僥倖以身試法，不僅危害社會秩序及民眾生命財產之安全，同時將將面臨追訴及刑責。</w:t>
      </w:r>
    </w:p>
    <w:p w14:paraId="3B8EFC0B" w14:textId="140DAB6D" w:rsidR="00891194" w:rsidRPr="00173DCD" w:rsidRDefault="005B4F6E" w:rsidP="007C6B84">
      <w:pPr>
        <w:pStyle w:val="4"/>
        <w:snapToGrid w:val="0"/>
        <w:spacing w:line="500" w:lineRule="exact"/>
        <w:rPr>
          <w:color w:val="000000" w:themeColor="text1"/>
        </w:rPr>
      </w:pPr>
      <w:r w:rsidRPr="00173DCD">
        <w:rPr>
          <w:rFonts w:hint="eastAsia"/>
          <w:color w:val="000000" w:themeColor="text1"/>
        </w:rPr>
        <w:t>媒體旋於1</w:t>
      </w:r>
      <w:r w:rsidRPr="00173DCD">
        <w:rPr>
          <w:color w:val="000000" w:themeColor="text1"/>
        </w:rPr>
        <w:t>09</w:t>
      </w:r>
      <w:r w:rsidRPr="00173DCD">
        <w:rPr>
          <w:rFonts w:hint="eastAsia"/>
          <w:color w:val="000000" w:themeColor="text1"/>
        </w:rPr>
        <w:t>年10月17日引用</w:t>
      </w:r>
      <w:proofErr w:type="gramStart"/>
      <w:r w:rsidRPr="00173DCD">
        <w:rPr>
          <w:rFonts w:hint="eastAsia"/>
          <w:color w:val="000000" w:themeColor="text1"/>
        </w:rPr>
        <w:t>臺</w:t>
      </w:r>
      <w:proofErr w:type="gramEnd"/>
      <w:r w:rsidRPr="00173DCD">
        <w:rPr>
          <w:rFonts w:hint="eastAsia"/>
          <w:color w:val="000000" w:themeColor="text1"/>
        </w:rPr>
        <w:t>東地檢署新聞稿內容，報導陳訴人遭搜索</w:t>
      </w:r>
      <w:r w:rsidR="00BE3D7E" w:rsidRPr="00173DCD">
        <w:rPr>
          <w:rFonts w:hint="eastAsia"/>
          <w:color w:val="000000" w:themeColor="text1"/>
        </w:rPr>
        <w:t>扣押傳喚</w:t>
      </w:r>
      <w:r w:rsidRPr="00173DCD">
        <w:rPr>
          <w:rFonts w:hint="eastAsia"/>
          <w:color w:val="000000" w:themeColor="text1"/>
        </w:rPr>
        <w:t>交保之相關訊息</w:t>
      </w:r>
      <w:r w:rsidR="00DA1D92" w:rsidRPr="00173DCD">
        <w:rPr>
          <w:rFonts w:hint="eastAsia"/>
          <w:color w:val="000000" w:themeColor="text1"/>
        </w:rPr>
        <w:t>，並引用臺東地檢署所提供之扣案直昇機照片</w:t>
      </w:r>
      <w:r w:rsidRPr="00173DCD">
        <w:rPr>
          <w:rFonts w:hint="eastAsia"/>
          <w:color w:val="000000" w:themeColor="text1"/>
        </w:rPr>
        <w:t>。</w:t>
      </w:r>
    </w:p>
    <w:p w14:paraId="2524E3BD" w14:textId="17854685" w:rsidR="009E253A" w:rsidRPr="00173DCD" w:rsidRDefault="000D490F" w:rsidP="007C6B84">
      <w:pPr>
        <w:pStyle w:val="3"/>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東地檢署僅以陳訴人為知名上市公司創辦人乃社會矚目案件</w:t>
      </w:r>
      <w:r w:rsidR="00BE3D7E" w:rsidRPr="00173DCD">
        <w:rPr>
          <w:rFonts w:hint="eastAsia"/>
          <w:color w:val="000000" w:themeColor="text1"/>
        </w:rPr>
        <w:t>、</w:t>
      </w:r>
      <w:proofErr w:type="gramStart"/>
      <w:r w:rsidR="00BE3D7E" w:rsidRPr="00173DCD">
        <w:rPr>
          <w:rFonts w:hint="eastAsia"/>
          <w:color w:val="000000" w:themeColor="text1"/>
        </w:rPr>
        <w:t>事涉飛</w:t>
      </w:r>
      <w:proofErr w:type="gramEnd"/>
      <w:r w:rsidR="00BE3D7E" w:rsidRPr="00173DCD">
        <w:rPr>
          <w:rFonts w:hint="eastAsia"/>
          <w:color w:val="000000" w:themeColor="text1"/>
        </w:rPr>
        <w:t>航安全</w:t>
      </w:r>
      <w:r w:rsidRPr="00173DCD">
        <w:rPr>
          <w:rFonts w:hint="eastAsia"/>
          <w:color w:val="000000" w:themeColor="text1"/>
        </w:rPr>
        <w:t>為由即公開，</w:t>
      </w:r>
      <w:bookmarkStart w:id="25" w:name="_Hlk149902556"/>
      <w:r w:rsidRPr="00173DCD">
        <w:rPr>
          <w:rFonts w:hint="eastAsia"/>
          <w:color w:val="000000" w:themeColor="text1"/>
        </w:rPr>
        <w:t>未見內部有何</w:t>
      </w:r>
      <w:r w:rsidR="00F32604" w:rsidRPr="00173DCD">
        <w:rPr>
          <w:rFonts w:hint="eastAsia"/>
          <w:color w:val="000000" w:themeColor="text1"/>
        </w:rPr>
        <w:t>以書面具體理由</w:t>
      </w:r>
      <w:r w:rsidRPr="00173DCD">
        <w:rPr>
          <w:rFonts w:hint="eastAsia"/>
          <w:color w:val="000000" w:themeColor="text1"/>
        </w:rPr>
        <w:t>論證</w:t>
      </w:r>
      <w:r w:rsidR="007D622D" w:rsidRPr="00173DCD">
        <w:rPr>
          <w:rFonts w:hint="eastAsia"/>
          <w:color w:val="000000" w:themeColor="text1"/>
        </w:rPr>
        <w:t>公共利益、</w:t>
      </w:r>
      <w:r w:rsidR="00F32604" w:rsidRPr="00173DCD">
        <w:rPr>
          <w:rFonts w:hint="eastAsia"/>
          <w:color w:val="000000" w:themeColor="text1"/>
        </w:rPr>
        <w:t>陳訴人合法權益、公開必要性並經檢察長核</w:t>
      </w:r>
      <w:r w:rsidR="008917EB" w:rsidRPr="00173DCD">
        <w:rPr>
          <w:rFonts w:hint="eastAsia"/>
          <w:color w:val="000000" w:themeColor="text1"/>
        </w:rPr>
        <w:t>准</w:t>
      </w:r>
      <w:r w:rsidR="00586861" w:rsidRPr="00173DCD">
        <w:rPr>
          <w:rFonts w:hint="eastAsia"/>
          <w:color w:val="000000" w:themeColor="text1"/>
        </w:rPr>
        <w:t>之</w:t>
      </w:r>
      <w:r w:rsidR="00E321F7" w:rsidRPr="00173DCD">
        <w:rPr>
          <w:rFonts w:hint="eastAsia"/>
          <w:color w:val="000000" w:themeColor="text1"/>
        </w:rPr>
        <w:t>簽核過程，</w:t>
      </w:r>
      <w:r w:rsidRPr="00173DCD">
        <w:rPr>
          <w:rFonts w:hint="eastAsia"/>
          <w:color w:val="000000" w:themeColor="text1"/>
        </w:rPr>
        <w:t>逕由該署</w:t>
      </w:r>
      <w:r w:rsidR="00EB658D" w:rsidRPr="00173DCD">
        <w:rPr>
          <w:rFonts w:hint="eastAsia"/>
          <w:color w:val="000000" w:themeColor="text1"/>
        </w:rPr>
        <w:t>發言人</w:t>
      </w:r>
      <w:r w:rsidR="00F32604" w:rsidRPr="00173DCD">
        <w:rPr>
          <w:rFonts w:hint="eastAsia"/>
          <w:color w:val="000000" w:themeColor="text1"/>
        </w:rPr>
        <w:t>透過與</w:t>
      </w:r>
      <w:r w:rsidRPr="00173DCD">
        <w:rPr>
          <w:rFonts w:hint="eastAsia"/>
          <w:color w:val="000000" w:themeColor="text1"/>
        </w:rPr>
        <w:t>檢察長</w:t>
      </w:r>
      <w:r w:rsidR="00F32604" w:rsidRPr="00173DCD">
        <w:rPr>
          <w:rFonts w:hint="eastAsia"/>
          <w:color w:val="000000" w:themeColor="text1"/>
        </w:rPr>
        <w:t>間</w:t>
      </w:r>
      <w:r w:rsidRPr="00173DCD">
        <w:rPr>
          <w:rFonts w:hint="eastAsia"/>
          <w:color w:val="000000" w:themeColor="text1"/>
        </w:rPr>
        <w:t>電子</w:t>
      </w:r>
      <w:r w:rsidR="00E321F7" w:rsidRPr="00173DCD">
        <w:rPr>
          <w:rFonts w:hint="eastAsia"/>
          <w:color w:val="000000" w:themeColor="text1"/>
        </w:rPr>
        <w:t>檔案傳送</w:t>
      </w:r>
      <w:r w:rsidRPr="00173DCD">
        <w:rPr>
          <w:rFonts w:hint="eastAsia"/>
          <w:color w:val="000000" w:themeColor="text1"/>
        </w:rPr>
        <w:t>後</w:t>
      </w:r>
      <w:r w:rsidR="00F32604" w:rsidRPr="00173DCD">
        <w:rPr>
          <w:rFonts w:hint="eastAsia"/>
          <w:color w:val="000000" w:themeColor="text1"/>
        </w:rPr>
        <w:t>，並經檢察長</w:t>
      </w:r>
      <w:r w:rsidR="000F56E8" w:rsidRPr="00173DCD">
        <w:rPr>
          <w:rFonts w:hint="eastAsia"/>
          <w:color w:val="000000" w:themeColor="text1"/>
        </w:rPr>
        <w:t>認可</w:t>
      </w:r>
      <w:r w:rsidR="00AD488B" w:rsidRPr="00173DCD">
        <w:rPr>
          <w:rFonts w:hint="eastAsia"/>
          <w:color w:val="000000" w:themeColor="text1"/>
        </w:rPr>
        <w:t>同意</w:t>
      </w:r>
      <w:r w:rsidR="00F32604" w:rsidRPr="00173DCD">
        <w:rPr>
          <w:rFonts w:hint="eastAsia"/>
          <w:color w:val="000000" w:themeColor="text1"/>
        </w:rPr>
        <w:t>後</w:t>
      </w:r>
      <w:r w:rsidR="001774B7" w:rsidRPr="00173DCD">
        <w:rPr>
          <w:rFonts w:hint="eastAsia"/>
          <w:color w:val="000000" w:themeColor="text1"/>
        </w:rPr>
        <w:t>旋</w:t>
      </w:r>
      <w:r w:rsidRPr="00173DCD">
        <w:rPr>
          <w:rFonts w:hint="eastAsia"/>
          <w:color w:val="000000" w:themeColor="text1"/>
        </w:rPr>
        <w:t>即送該署</w:t>
      </w:r>
      <w:r w:rsidR="00831AC5" w:rsidRPr="00173DCD">
        <w:rPr>
          <w:rFonts w:hint="eastAsia"/>
          <w:color w:val="000000" w:themeColor="text1"/>
        </w:rPr>
        <w:t>文書科</w:t>
      </w:r>
      <w:bookmarkEnd w:id="25"/>
      <w:r w:rsidRPr="00173DCD">
        <w:rPr>
          <w:rFonts w:hint="eastAsia"/>
          <w:color w:val="000000" w:themeColor="text1"/>
        </w:rPr>
        <w:t>、資訊室發放，致媒體紛紛引用檢方提供資訊報導知名企業人士遭搜索扣押</w:t>
      </w:r>
      <w:r w:rsidR="00586861" w:rsidRPr="00173DCD">
        <w:rPr>
          <w:rFonts w:hint="eastAsia"/>
          <w:color w:val="000000" w:themeColor="text1"/>
        </w:rPr>
        <w:t>傳喚</w:t>
      </w:r>
      <w:r w:rsidRPr="00173DCD">
        <w:rPr>
          <w:rFonts w:hint="eastAsia"/>
          <w:color w:val="000000" w:themeColor="text1"/>
        </w:rPr>
        <w:t>逮人之相關資訊，甚至刊登其私人會所內</w:t>
      </w:r>
      <w:r w:rsidR="00A61B52" w:rsidRPr="00173DCD">
        <w:rPr>
          <w:rFonts w:hint="eastAsia"/>
          <w:color w:val="000000" w:themeColor="text1"/>
        </w:rPr>
        <w:t>直昇機</w:t>
      </w:r>
      <w:r w:rsidRPr="00173DCD">
        <w:rPr>
          <w:rFonts w:hint="eastAsia"/>
          <w:color w:val="000000" w:themeColor="text1"/>
        </w:rPr>
        <w:t>照片，對陳訴人之隱私、名譽、受無罪推定等權益影響甚鉅</w:t>
      </w:r>
      <w:r w:rsidR="00531E35" w:rsidRPr="00173DCD">
        <w:rPr>
          <w:rFonts w:hint="eastAsia"/>
          <w:color w:val="000000" w:themeColor="text1"/>
        </w:rPr>
        <w:t>，</w:t>
      </w:r>
      <w:proofErr w:type="gramStart"/>
      <w:r w:rsidR="00531E35" w:rsidRPr="00173DCD">
        <w:rPr>
          <w:rFonts w:hint="eastAsia"/>
          <w:color w:val="000000" w:themeColor="text1"/>
        </w:rPr>
        <w:t>亦徵決</w:t>
      </w:r>
      <w:proofErr w:type="gramEnd"/>
      <w:r w:rsidR="00531E35" w:rsidRPr="00173DCD">
        <w:rPr>
          <w:rFonts w:hint="eastAsia"/>
          <w:color w:val="000000" w:themeColor="text1"/>
        </w:rPr>
        <w:t>定偵查公開與否容有更為嚴謹審慎之作業需求</w:t>
      </w:r>
      <w:r w:rsidRPr="00173DCD">
        <w:rPr>
          <w:rFonts w:hint="eastAsia"/>
          <w:color w:val="000000" w:themeColor="text1"/>
        </w:rPr>
        <w:t>：</w:t>
      </w:r>
    </w:p>
    <w:p w14:paraId="392ED37E" w14:textId="4E403F64" w:rsidR="000D490F" w:rsidRPr="00173DCD" w:rsidRDefault="000D490F" w:rsidP="007C6B84">
      <w:pPr>
        <w:pStyle w:val="4"/>
        <w:snapToGrid w:val="0"/>
        <w:spacing w:line="500" w:lineRule="exact"/>
        <w:rPr>
          <w:color w:val="000000" w:themeColor="text1"/>
        </w:rPr>
      </w:pPr>
      <w:r w:rsidRPr="00173DCD">
        <w:rPr>
          <w:rFonts w:hint="eastAsia"/>
          <w:color w:val="000000" w:themeColor="text1"/>
        </w:rPr>
        <w:t>法務部</w:t>
      </w:r>
      <w:r w:rsidR="000428F0" w:rsidRPr="00173DCD">
        <w:rPr>
          <w:rFonts w:hint="eastAsia"/>
          <w:color w:val="000000" w:themeColor="text1"/>
        </w:rPr>
        <w:t>書面</w:t>
      </w:r>
      <w:r w:rsidR="00A97659" w:rsidRPr="00173DCD">
        <w:rPr>
          <w:rFonts w:hint="eastAsia"/>
          <w:color w:val="000000" w:themeColor="text1"/>
        </w:rPr>
        <w:t>回</w:t>
      </w:r>
      <w:r w:rsidR="009B4852" w:rsidRPr="00173DCD">
        <w:rPr>
          <w:rFonts w:hint="eastAsia"/>
          <w:color w:val="000000" w:themeColor="text1"/>
        </w:rPr>
        <w:t>復本院表示：</w:t>
      </w:r>
    </w:p>
    <w:p w14:paraId="2F2AB60C" w14:textId="5798BCE3" w:rsidR="009B4852" w:rsidRPr="00173DCD" w:rsidRDefault="00A97659" w:rsidP="007C6B84">
      <w:pPr>
        <w:pStyle w:val="4"/>
        <w:numPr>
          <w:ilvl w:val="0"/>
          <w:numId w:val="0"/>
        </w:numPr>
        <w:snapToGrid w:val="0"/>
        <w:spacing w:line="500" w:lineRule="exact"/>
        <w:ind w:left="1701" w:firstLineChars="200" w:firstLine="680"/>
        <w:rPr>
          <w:color w:val="000000" w:themeColor="text1"/>
        </w:rPr>
      </w:pPr>
      <w:r w:rsidRPr="00173DCD">
        <w:rPr>
          <w:rFonts w:hint="eastAsia"/>
          <w:color w:val="000000" w:themeColor="text1"/>
        </w:rPr>
        <w:t>陳訴人身為上市公司之創辦人，為一知名人物，且陳訴人亦曾在國內知名媒體《財訊》雜誌專訪中，自陳：目前在</w:t>
      </w:r>
      <w:proofErr w:type="gramStart"/>
      <w:r w:rsidRPr="00173DCD">
        <w:rPr>
          <w:rFonts w:hint="eastAsia"/>
          <w:color w:val="000000" w:themeColor="text1"/>
        </w:rPr>
        <w:t>臺東就煮煮</w:t>
      </w:r>
      <w:proofErr w:type="gramEnd"/>
      <w:r w:rsidRPr="00173DCD">
        <w:rPr>
          <w:rFonts w:hint="eastAsia"/>
          <w:color w:val="000000" w:themeColor="text1"/>
        </w:rPr>
        <w:t>菜，開開</w:t>
      </w:r>
      <w:r w:rsidR="00A61B52" w:rsidRPr="00173DCD">
        <w:rPr>
          <w:rFonts w:hint="eastAsia"/>
          <w:color w:val="000000" w:themeColor="text1"/>
        </w:rPr>
        <w:t>直昇機</w:t>
      </w:r>
      <w:r w:rsidRPr="00173DCD">
        <w:rPr>
          <w:rFonts w:hint="eastAsia"/>
          <w:color w:val="000000" w:themeColor="text1"/>
        </w:rPr>
        <w:t>等語，經臺東地檢署認為係屬社會囑目案件，自有適度公開說明之必要，且扣押之</w:t>
      </w:r>
      <w:r w:rsidR="00A61B52" w:rsidRPr="00173DCD">
        <w:rPr>
          <w:rFonts w:hint="eastAsia"/>
          <w:color w:val="000000" w:themeColor="text1"/>
        </w:rPr>
        <w:t>直昇機</w:t>
      </w:r>
      <w:r w:rsidRPr="00173DCD">
        <w:rPr>
          <w:rFonts w:hint="eastAsia"/>
          <w:color w:val="000000" w:themeColor="text1"/>
        </w:rPr>
        <w:t>照片，並無拍攝到陳訴人住處門牌或房屋外觀，有去識別化處理，對於陳訴人之隱私權或名譽</w:t>
      </w:r>
      <w:proofErr w:type="gramStart"/>
      <w:r w:rsidRPr="00173DCD">
        <w:rPr>
          <w:rFonts w:hint="eastAsia"/>
          <w:color w:val="000000" w:themeColor="text1"/>
        </w:rPr>
        <w:t>權均</w:t>
      </w:r>
      <w:r w:rsidRPr="00173DCD">
        <w:rPr>
          <w:rFonts w:hint="eastAsia"/>
          <w:color w:val="000000" w:themeColor="text1"/>
        </w:rPr>
        <w:lastRenderedPageBreak/>
        <w:t>無影</w:t>
      </w:r>
      <w:proofErr w:type="gramEnd"/>
      <w:r w:rsidRPr="00173DCD">
        <w:rPr>
          <w:rFonts w:hint="eastAsia"/>
          <w:color w:val="000000" w:themeColor="text1"/>
        </w:rPr>
        <w:t>響。</w:t>
      </w:r>
    </w:p>
    <w:p w14:paraId="68ED225F" w14:textId="4BFF3854" w:rsidR="000428F0" w:rsidRPr="00173DCD" w:rsidRDefault="00C339AE" w:rsidP="007C6B84">
      <w:pPr>
        <w:pStyle w:val="4"/>
        <w:snapToGrid w:val="0"/>
        <w:spacing w:line="500" w:lineRule="exact"/>
        <w:rPr>
          <w:color w:val="000000" w:themeColor="text1"/>
        </w:rPr>
      </w:pPr>
      <w:r w:rsidRPr="00173DCD">
        <w:rPr>
          <w:rFonts w:hint="eastAsia"/>
          <w:color w:val="000000" w:themeColor="text1"/>
        </w:rPr>
        <w:t>司法院、</w:t>
      </w:r>
      <w:r w:rsidR="00466D46" w:rsidRPr="00173DCD">
        <w:rPr>
          <w:rFonts w:hint="eastAsia"/>
          <w:color w:val="000000" w:themeColor="text1"/>
        </w:rPr>
        <w:t>法務部、</w:t>
      </w:r>
      <w:proofErr w:type="gramStart"/>
      <w:r w:rsidR="000428F0" w:rsidRPr="00173DCD">
        <w:rPr>
          <w:rFonts w:hint="eastAsia"/>
          <w:color w:val="000000" w:themeColor="text1"/>
        </w:rPr>
        <w:t>臺</w:t>
      </w:r>
      <w:proofErr w:type="gramEnd"/>
      <w:r w:rsidR="000428F0" w:rsidRPr="00173DCD">
        <w:rPr>
          <w:rFonts w:hint="eastAsia"/>
          <w:color w:val="000000" w:themeColor="text1"/>
        </w:rPr>
        <w:t>東地檢署相關主管人員於本院詢問時表示：</w:t>
      </w:r>
    </w:p>
    <w:p w14:paraId="183A8DAD" w14:textId="62589262" w:rsidR="00C339AE" w:rsidRPr="00173DCD" w:rsidRDefault="00C339AE" w:rsidP="007C6B84">
      <w:pPr>
        <w:pStyle w:val="5"/>
        <w:snapToGrid w:val="0"/>
        <w:spacing w:line="500" w:lineRule="exact"/>
        <w:rPr>
          <w:color w:val="000000" w:themeColor="text1"/>
        </w:rPr>
      </w:pPr>
      <w:r w:rsidRPr="00173DCD">
        <w:rPr>
          <w:rFonts w:hint="eastAsia"/>
          <w:color w:val="000000" w:themeColor="text1"/>
        </w:rPr>
        <w:t>司法院刑事廳陳信旗副廳長：</w:t>
      </w:r>
    </w:p>
    <w:p w14:paraId="7AF4A2F3" w14:textId="3773B191" w:rsidR="005A3974" w:rsidRPr="00173DCD" w:rsidRDefault="005A3974"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司法院是偵查不公開作業辦法主管機關但不是業管機關，至於檢警調具體要怎麼操作我們是尊重，是否要用</w:t>
      </w:r>
      <w:proofErr w:type="gramStart"/>
      <w:r w:rsidRPr="00173DCD">
        <w:rPr>
          <w:rFonts w:hint="eastAsia"/>
          <w:color w:val="000000" w:themeColor="text1"/>
        </w:rPr>
        <w:t>書面去敘明</w:t>
      </w:r>
      <w:proofErr w:type="gramEnd"/>
      <w:r w:rsidRPr="00173DCD">
        <w:rPr>
          <w:rFonts w:hint="eastAsia"/>
          <w:color w:val="000000" w:themeColor="text1"/>
        </w:rPr>
        <w:t>符合要件，司法院會帶回去參考。</w:t>
      </w:r>
    </w:p>
    <w:p w14:paraId="47C0DB64" w14:textId="1920BE8B" w:rsidR="00466D46" w:rsidRPr="00173DCD" w:rsidRDefault="00466D46" w:rsidP="007C6B84">
      <w:pPr>
        <w:pStyle w:val="5"/>
        <w:snapToGrid w:val="0"/>
        <w:spacing w:line="500" w:lineRule="exact"/>
        <w:rPr>
          <w:color w:val="000000" w:themeColor="text1"/>
        </w:rPr>
      </w:pPr>
      <w:r w:rsidRPr="00173DCD">
        <w:rPr>
          <w:rFonts w:hint="eastAsia"/>
          <w:color w:val="000000" w:themeColor="text1"/>
        </w:rPr>
        <w:t>法務部</w:t>
      </w:r>
      <w:proofErr w:type="gramStart"/>
      <w:r w:rsidRPr="00173DCD">
        <w:rPr>
          <w:rFonts w:hint="eastAsia"/>
          <w:color w:val="000000" w:themeColor="text1"/>
        </w:rPr>
        <w:t>黃謀信</w:t>
      </w:r>
      <w:proofErr w:type="gramEnd"/>
      <w:r w:rsidRPr="00173DCD">
        <w:rPr>
          <w:rFonts w:hint="eastAsia"/>
          <w:color w:val="000000" w:themeColor="text1"/>
        </w:rPr>
        <w:t>常務次長：</w:t>
      </w:r>
    </w:p>
    <w:p w14:paraId="0E163FDA" w14:textId="7B7BBED8" w:rsidR="002F7385" w:rsidRPr="00173DCD" w:rsidRDefault="002F7385" w:rsidP="007C6B84">
      <w:pPr>
        <w:pStyle w:val="6"/>
        <w:snapToGrid w:val="0"/>
        <w:spacing w:line="500" w:lineRule="exact"/>
        <w:rPr>
          <w:color w:val="000000" w:themeColor="text1"/>
        </w:rPr>
      </w:pPr>
      <w:r w:rsidRPr="00173DCD">
        <w:rPr>
          <w:rFonts w:hint="eastAsia"/>
          <w:color w:val="000000" w:themeColor="text1"/>
        </w:rPr>
        <w:t>只要社會矚目案件就可以發</w:t>
      </w:r>
      <w:r w:rsidR="00067D6C" w:rsidRPr="00173DCD">
        <w:rPr>
          <w:rFonts w:hint="eastAsia"/>
          <w:color w:val="000000" w:themeColor="text1"/>
        </w:rPr>
        <w:t>布</w:t>
      </w:r>
      <w:r w:rsidRPr="00173DCD">
        <w:rPr>
          <w:rFonts w:hint="eastAsia"/>
          <w:color w:val="000000" w:themeColor="text1"/>
        </w:rPr>
        <w:t>新聞，所以是可以發</w:t>
      </w:r>
      <w:r w:rsidR="00067D6C" w:rsidRPr="00173DCD">
        <w:rPr>
          <w:rFonts w:hint="eastAsia"/>
          <w:color w:val="000000" w:themeColor="text1"/>
        </w:rPr>
        <w:t>布</w:t>
      </w:r>
      <w:r w:rsidRPr="00173DCD">
        <w:rPr>
          <w:rFonts w:hint="eastAsia"/>
          <w:color w:val="000000" w:themeColor="text1"/>
        </w:rPr>
        <w:t>，第二階段，有些東西不能揭露，比如卷內照片按照第9條也不能揭露，但第9條又有特別澄清又例外的可以揭露，</w:t>
      </w:r>
      <w:proofErr w:type="gramStart"/>
      <w:r w:rsidRPr="00173DCD">
        <w:rPr>
          <w:rFonts w:hint="eastAsia"/>
          <w:color w:val="000000" w:themeColor="text1"/>
        </w:rPr>
        <w:t>臺</w:t>
      </w:r>
      <w:proofErr w:type="gramEnd"/>
      <w:r w:rsidRPr="00173DCD">
        <w:rPr>
          <w:rFonts w:hint="eastAsia"/>
          <w:color w:val="000000" w:themeColor="text1"/>
        </w:rPr>
        <w:t>東地檢署也說他們</w:t>
      </w:r>
      <w:proofErr w:type="gramStart"/>
      <w:r w:rsidRPr="00173DCD">
        <w:rPr>
          <w:rFonts w:hint="eastAsia"/>
          <w:color w:val="000000" w:themeColor="text1"/>
        </w:rPr>
        <w:t>已經做去識</w:t>
      </w:r>
      <w:proofErr w:type="gramEnd"/>
      <w:r w:rsidRPr="00173DCD">
        <w:rPr>
          <w:rFonts w:hint="eastAsia"/>
          <w:color w:val="000000" w:themeColor="text1"/>
        </w:rPr>
        <w:t>別化處理，從形式上看來本案符合作業辦法第8條、第9條。</w:t>
      </w:r>
    </w:p>
    <w:p w14:paraId="605DAA26" w14:textId="43F0C84A" w:rsidR="002F7385" w:rsidRPr="00173DCD" w:rsidRDefault="002F7385" w:rsidP="007C6B84">
      <w:pPr>
        <w:pStyle w:val="6"/>
        <w:snapToGrid w:val="0"/>
        <w:spacing w:line="500" w:lineRule="exact"/>
        <w:rPr>
          <w:color w:val="000000" w:themeColor="text1"/>
        </w:rPr>
      </w:pPr>
      <w:r w:rsidRPr="00173DCD">
        <w:rPr>
          <w:rFonts w:hint="eastAsia"/>
          <w:color w:val="000000" w:themeColor="text1"/>
        </w:rPr>
        <w:t>偵查不公開與新聞的發</w:t>
      </w:r>
      <w:r w:rsidR="00067D6C" w:rsidRPr="00173DCD">
        <w:rPr>
          <w:rFonts w:hint="eastAsia"/>
          <w:color w:val="000000" w:themeColor="text1"/>
        </w:rPr>
        <w:t>布</w:t>
      </w:r>
      <w:r w:rsidRPr="00173DCD">
        <w:rPr>
          <w:rFonts w:hint="eastAsia"/>
          <w:color w:val="000000" w:themeColor="text1"/>
        </w:rPr>
        <w:t>的確是兩難，會影響到新聞自由、民眾知的權益、當事人的名譽隱私等，而偵查不公開作業辦法有原則、有例外、有例外的例外，可見要設計這樣的法條是很難的，至於是否要用書面敘明，可以再檢討。</w:t>
      </w:r>
    </w:p>
    <w:p w14:paraId="5ECD1C09" w14:textId="459A403E" w:rsidR="00107E58" w:rsidRPr="00173DCD" w:rsidRDefault="00107E58" w:rsidP="007C6B84">
      <w:pPr>
        <w:pStyle w:val="5"/>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高檢署林宏松檢察官兼書記官長：</w:t>
      </w:r>
    </w:p>
    <w:p w14:paraId="499F60D7" w14:textId="692E3ACE" w:rsidR="00107E58" w:rsidRPr="00173DCD" w:rsidRDefault="008048DC"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偵查不公開，因為已經由</w:t>
      </w:r>
      <w:proofErr w:type="gramStart"/>
      <w:r w:rsidRPr="00173DCD">
        <w:rPr>
          <w:rFonts w:hint="eastAsia"/>
          <w:color w:val="000000" w:themeColor="text1"/>
        </w:rPr>
        <w:t>臺</w:t>
      </w:r>
      <w:proofErr w:type="gramEnd"/>
      <w:r w:rsidRPr="00173DCD">
        <w:rPr>
          <w:rFonts w:hint="eastAsia"/>
          <w:color w:val="000000" w:themeColor="text1"/>
        </w:rPr>
        <w:t>東地檢署首長公告。</w:t>
      </w:r>
    </w:p>
    <w:p w14:paraId="77752671" w14:textId="5F33BC56" w:rsidR="000428F0" w:rsidRPr="00173DCD" w:rsidRDefault="000428F0" w:rsidP="007C6B84">
      <w:pPr>
        <w:pStyle w:val="5"/>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東地檢署廖榮寬主任檢察官：</w:t>
      </w:r>
    </w:p>
    <w:p w14:paraId="4E70F088" w14:textId="65690863" w:rsidR="00D02E8A" w:rsidRPr="00173DCD" w:rsidRDefault="00D02E8A" w:rsidP="007C6B84">
      <w:pPr>
        <w:pStyle w:val="6"/>
        <w:snapToGrid w:val="0"/>
        <w:spacing w:line="500" w:lineRule="exact"/>
        <w:rPr>
          <w:color w:val="000000" w:themeColor="text1"/>
        </w:rPr>
      </w:pPr>
      <w:r w:rsidRPr="00173DCD">
        <w:rPr>
          <w:rFonts w:hint="eastAsia"/>
          <w:color w:val="000000" w:themeColor="text1"/>
        </w:rPr>
        <w:t>依照偵查不公開作業辦法第8條第1項第1款規定，對於國家安全、社會治安有重大影響、</w:t>
      </w:r>
      <w:r w:rsidRPr="00173DCD">
        <w:rPr>
          <w:rFonts w:hint="eastAsia"/>
          <w:color w:val="000000" w:themeColor="text1"/>
        </w:rPr>
        <w:lastRenderedPageBreak/>
        <w:t>重大災難或其他社會矚目案件，有適度公開說明之必要，經</w:t>
      </w:r>
      <w:proofErr w:type="gramStart"/>
      <w:r w:rsidRPr="00173DCD">
        <w:rPr>
          <w:rFonts w:hint="eastAsia"/>
          <w:color w:val="000000" w:themeColor="text1"/>
        </w:rPr>
        <w:t>審酌經審</w:t>
      </w:r>
      <w:proofErr w:type="gramEnd"/>
      <w:r w:rsidRPr="00173DCD">
        <w:rPr>
          <w:rFonts w:hint="eastAsia"/>
          <w:color w:val="000000" w:themeColor="text1"/>
        </w:rPr>
        <w:t>酌公共利益之維護或合法權益之保護，有必要時我們可以揭露偵查不公開的內容。陳訴人是上市公司創辦人，確實為知名人物，也曾經受國內知名雜誌《財訊》專訪</w:t>
      </w:r>
      <w:proofErr w:type="gramStart"/>
      <w:r w:rsidRPr="00173DCD">
        <w:rPr>
          <w:rFonts w:hint="eastAsia"/>
          <w:color w:val="000000" w:themeColor="text1"/>
        </w:rPr>
        <w:t>時說到退休</w:t>
      </w:r>
      <w:proofErr w:type="gramEnd"/>
      <w:r w:rsidRPr="00173DCD">
        <w:rPr>
          <w:rFonts w:hint="eastAsia"/>
          <w:color w:val="000000" w:themeColor="text1"/>
        </w:rPr>
        <w:t>後在臺東開開</w:t>
      </w:r>
      <w:r w:rsidR="00A61B52" w:rsidRPr="00173DCD">
        <w:rPr>
          <w:rFonts w:hint="eastAsia"/>
          <w:color w:val="000000" w:themeColor="text1"/>
        </w:rPr>
        <w:t>直昇機</w:t>
      </w:r>
      <w:r w:rsidRPr="00173DCD">
        <w:rPr>
          <w:rFonts w:hint="eastAsia"/>
          <w:color w:val="000000" w:themeColor="text1"/>
        </w:rPr>
        <w:t>等語，另外當時也有淡水發生違反民用航空法的案件，所以這個案件我們認為是社會矚目案件有公開說明的必要，新聞稿及照片我們也</w:t>
      </w:r>
      <w:proofErr w:type="gramStart"/>
      <w:r w:rsidRPr="00173DCD">
        <w:rPr>
          <w:rFonts w:hint="eastAsia"/>
          <w:color w:val="000000" w:themeColor="text1"/>
        </w:rPr>
        <w:t>有做去識</w:t>
      </w:r>
      <w:proofErr w:type="gramEnd"/>
      <w:r w:rsidRPr="00173DCD">
        <w:rPr>
          <w:rFonts w:hint="eastAsia"/>
          <w:color w:val="000000" w:themeColor="text1"/>
        </w:rPr>
        <w:t>別化處理，也有經過首長的修改，經首長核可後我們才發布新聞稿，且不管從新聞稿內容或是照片，都無法直接或間接辨識被告的身分，皆不會對被告的隱私權及名譽權造成相關影響。</w:t>
      </w:r>
    </w:p>
    <w:p w14:paraId="1E3A6E1D" w14:textId="292E163B" w:rsidR="0041576E" w:rsidRPr="00173DCD" w:rsidRDefault="0041576E" w:rsidP="007C6B84">
      <w:pPr>
        <w:pStyle w:val="6"/>
        <w:snapToGrid w:val="0"/>
        <w:spacing w:line="500" w:lineRule="exact"/>
        <w:rPr>
          <w:color w:val="000000" w:themeColor="text1"/>
        </w:rPr>
      </w:pPr>
      <w:r w:rsidRPr="00173DCD">
        <w:rPr>
          <w:rFonts w:hint="eastAsia"/>
          <w:color w:val="000000" w:themeColor="text1"/>
        </w:rPr>
        <w:t>陳訴人為知名企業創辦人，且受媒體專訪有開</w:t>
      </w:r>
      <w:r w:rsidR="00A61B52" w:rsidRPr="00173DCD">
        <w:rPr>
          <w:rFonts w:hint="eastAsia"/>
          <w:color w:val="000000" w:themeColor="text1"/>
        </w:rPr>
        <w:t>直昇機</w:t>
      </w:r>
      <w:r w:rsidRPr="00173DCD">
        <w:rPr>
          <w:rFonts w:hint="eastAsia"/>
          <w:color w:val="000000" w:themeColor="text1"/>
        </w:rPr>
        <w:t>，且當時也有在淡水發生違規</w:t>
      </w:r>
      <w:r w:rsidR="00A61B52" w:rsidRPr="00173DCD">
        <w:rPr>
          <w:rFonts w:hint="eastAsia"/>
          <w:color w:val="000000" w:themeColor="text1"/>
        </w:rPr>
        <w:t>直昇機</w:t>
      </w:r>
      <w:r w:rsidRPr="00173DCD">
        <w:rPr>
          <w:rFonts w:hint="eastAsia"/>
          <w:color w:val="000000" w:themeColor="text1"/>
        </w:rPr>
        <w:t>情</w:t>
      </w:r>
      <w:r w:rsidR="00AF638A">
        <w:rPr>
          <w:rFonts w:hint="eastAsia"/>
          <w:color w:val="000000" w:themeColor="text1"/>
        </w:rPr>
        <w:t>事</w:t>
      </w:r>
      <w:r w:rsidRPr="00173DCD">
        <w:rPr>
          <w:rFonts w:hint="eastAsia"/>
          <w:color w:val="000000" w:themeColor="text1"/>
        </w:rPr>
        <w:t>，所以為了維護公共利益的維護與合法權益的保護，且我們也做了去識別化的處理不會侵害到名譽</w:t>
      </w:r>
      <w:r w:rsidR="00A145F3">
        <w:rPr>
          <w:rFonts w:hint="eastAsia"/>
          <w:color w:val="000000" w:themeColor="text1"/>
        </w:rPr>
        <w:t>權</w:t>
      </w:r>
      <w:r w:rsidRPr="00173DCD">
        <w:rPr>
          <w:rFonts w:hint="eastAsia"/>
          <w:color w:val="000000" w:themeColor="text1"/>
        </w:rPr>
        <w:t>與隱私權，且違反飛航安全，與公共利益有關，在新聞稿的第三段，就有呼籲飛航愛好者。</w:t>
      </w:r>
    </w:p>
    <w:p w14:paraId="0B930EA7" w14:textId="10896110" w:rsidR="00D02E8A" w:rsidRPr="00173DCD" w:rsidRDefault="00514EAD" w:rsidP="007C6B84">
      <w:pPr>
        <w:pStyle w:val="6"/>
        <w:snapToGrid w:val="0"/>
        <w:spacing w:line="500" w:lineRule="exact"/>
        <w:rPr>
          <w:color w:val="000000" w:themeColor="text1"/>
        </w:rPr>
      </w:pPr>
      <w:r w:rsidRPr="00173DCD">
        <w:rPr>
          <w:rFonts w:hint="eastAsia"/>
          <w:color w:val="000000" w:themeColor="text1"/>
        </w:rPr>
        <w:t>是否發新聞稿並非承辦檢察官可以決定。這件我有問曾主任檢察官，曾主任檢察官說那個時候已經有記者在追，但記者為什麼知道他不</w:t>
      </w:r>
      <w:proofErr w:type="gramStart"/>
      <w:r w:rsidRPr="00173DCD">
        <w:rPr>
          <w:rFonts w:hint="eastAsia"/>
          <w:color w:val="000000" w:themeColor="text1"/>
        </w:rPr>
        <w:t>清楚，</w:t>
      </w:r>
      <w:proofErr w:type="gramEnd"/>
      <w:r w:rsidRPr="00173DCD">
        <w:rPr>
          <w:rFonts w:hint="eastAsia"/>
          <w:color w:val="000000" w:themeColor="text1"/>
        </w:rPr>
        <w:t>新聞稿內容不見得承辦的羅檢察官會看過，因為這內容也都是一些簡單的訊息，</w:t>
      </w:r>
      <w:proofErr w:type="gramStart"/>
      <w:r w:rsidRPr="00173DCD">
        <w:rPr>
          <w:rFonts w:hint="eastAsia"/>
          <w:color w:val="000000" w:themeColor="text1"/>
        </w:rPr>
        <w:t>本署發</w:t>
      </w:r>
      <w:proofErr w:type="gramEnd"/>
      <w:r w:rsidRPr="00173DCD">
        <w:rPr>
          <w:rFonts w:hint="eastAsia"/>
          <w:color w:val="000000" w:themeColor="text1"/>
        </w:rPr>
        <w:t>布新聞稿是由發言人撰稿後，給</w:t>
      </w:r>
      <w:r w:rsidRPr="00173DCD">
        <w:rPr>
          <w:rFonts w:hint="eastAsia"/>
          <w:color w:val="000000" w:themeColor="text1"/>
        </w:rPr>
        <w:lastRenderedPageBreak/>
        <w:t>檢察長看過同意後，交由文書科及資訊室發布，並沒有簽核的過程只有電子檔案的傳送。我們沒有具體去查記者為何會知道這些訊息，但記者問到我們就有必要去澄清。</w:t>
      </w:r>
    </w:p>
    <w:p w14:paraId="2C196CB6" w14:textId="13C7E711" w:rsidR="000428F0" w:rsidRPr="00173DCD" w:rsidRDefault="000428F0" w:rsidP="007C6B84">
      <w:pPr>
        <w:pStyle w:val="5"/>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東地檢署羅佾德檢察官：</w:t>
      </w:r>
    </w:p>
    <w:p w14:paraId="76F83849" w14:textId="159842C2" w:rsidR="00541AB3" w:rsidRPr="00173DCD" w:rsidRDefault="00541AB3" w:rsidP="007C6B84">
      <w:pPr>
        <w:pStyle w:val="5"/>
        <w:numPr>
          <w:ilvl w:val="0"/>
          <w:numId w:val="0"/>
        </w:numPr>
        <w:snapToGrid w:val="0"/>
        <w:spacing w:line="500" w:lineRule="exact"/>
        <w:ind w:left="2041" w:firstLineChars="200" w:firstLine="680"/>
        <w:rPr>
          <w:color w:val="000000" w:themeColor="text1"/>
        </w:rPr>
      </w:pPr>
      <w:r w:rsidRPr="00173DCD">
        <w:rPr>
          <w:rFonts w:hint="eastAsia"/>
          <w:color w:val="000000" w:themeColor="text1"/>
        </w:rPr>
        <w:t>地檢署是否發布新聞稿，不是我的層級可以決定。這個案子是民航法他字案案件，檢察長在分案前就已經知道，我也會跟主任回覆已經開庭、搜索扣押等進度，本案109年10月16日訊問完後，我把所掌握的證據跟調查方向與被告所辯稱的方向，我有主動向主任檢察官報到。</w:t>
      </w:r>
    </w:p>
    <w:p w14:paraId="6D29000F" w14:textId="42AF7FD8" w:rsidR="000A469A" w:rsidRPr="00173DCD" w:rsidRDefault="008B02BB" w:rsidP="007C6B84">
      <w:pPr>
        <w:pStyle w:val="4"/>
        <w:snapToGrid w:val="0"/>
        <w:spacing w:line="500" w:lineRule="exact"/>
        <w:rPr>
          <w:color w:val="000000" w:themeColor="text1"/>
        </w:rPr>
      </w:pPr>
      <w:r w:rsidRPr="00173DCD">
        <w:rPr>
          <w:rFonts w:hint="eastAsia"/>
          <w:color w:val="000000" w:themeColor="text1"/>
        </w:rPr>
        <w:t>由上開機關回應</w:t>
      </w:r>
      <w:r w:rsidR="00414C11" w:rsidRPr="00173DCD">
        <w:rPr>
          <w:rFonts w:hint="eastAsia"/>
          <w:color w:val="000000" w:themeColor="text1"/>
        </w:rPr>
        <w:t>可知</w:t>
      </w:r>
      <w:r w:rsidR="000A469A" w:rsidRPr="00173DCD">
        <w:rPr>
          <w:rFonts w:hint="eastAsia"/>
          <w:color w:val="000000" w:themeColor="text1"/>
        </w:rPr>
        <w:t>：</w:t>
      </w:r>
    </w:p>
    <w:p w14:paraId="40BC604D" w14:textId="0010ECD2" w:rsidR="00347D1D" w:rsidRPr="00173DCD" w:rsidRDefault="000A469A" w:rsidP="007C6B84">
      <w:pPr>
        <w:pStyle w:val="5"/>
        <w:snapToGrid w:val="0"/>
        <w:spacing w:line="500" w:lineRule="exact"/>
        <w:rPr>
          <w:color w:val="000000" w:themeColor="text1"/>
        </w:rPr>
      </w:pPr>
      <w:proofErr w:type="gramStart"/>
      <w:r w:rsidRPr="00173DCD">
        <w:rPr>
          <w:rFonts w:hint="eastAsia"/>
          <w:color w:val="000000" w:themeColor="text1"/>
        </w:rPr>
        <w:t>臺</w:t>
      </w:r>
      <w:proofErr w:type="gramEnd"/>
      <w:r w:rsidRPr="00173DCD">
        <w:rPr>
          <w:rFonts w:hint="eastAsia"/>
          <w:color w:val="000000" w:themeColor="text1"/>
        </w:rPr>
        <w:t>東地檢署係因偵辦民用航空法案件之</w:t>
      </w:r>
      <w:r w:rsidR="00C62980" w:rsidRPr="00173DCD">
        <w:rPr>
          <w:rFonts w:hint="eastAsia"/>
          <w:color w:val="000000" w:themeColor="text1"/>
        </w:rPr>
        <w:t>相關</w:t>
      </w:r>
      <w:r w:rsidRPr="00173DCD">
        <w:rPr>
          <w:rFonts w:hint="eastAsia"/>
          <w:color w:val="000000" w:themeColor="text1"/>
        </w:rPr>
        <w:t>訊息已遭媒體詢問，為求對外</w:t>
      </w:r>
      <w:r w:rsidR="00922287" w:rsidRPr="00173DCD">
        <w:rPr>
          <w:rFonts w:hint="eastAsia"/>
          <w:color w:val="000000" w:themeColor="text1"/>
        </w:rPr>
        <w:t>澄清</w:t>
      </w:r>
      <w:r w:rsidRPr="00173DCD">
        <w:rPr>
          <w:rFonts w:hint="eastAsia"/>
          <w:color w:val="000000" w:themeColor="text1"/>
        </w:rPr>
        <w:t>以正視聽，方發布正式新聞稿</w:t>
      </w:r>
      <w:r w:rsidR="0043323C" w:rsidRPr="00173DCD">
        <w:rPr>
          <w:rFonts w:hint="eastAsia"/>
          <w:color w:val="000000" w:themeColor="text1"/>
        </w:rPr>
        <w:t>，並</w:t>
      </w:r>
      <w:r w:rsidR="0096606F" w:rsidRPr="00173DCD">
        <w:rPr>
          <w:rFonts w:hint="eastAsia"/>
          <w:color w:val="000000" w:themeColor="text1"/>
        </w:rPr>
        <w:t>認為本案影響飛航安全、且陳訴人為社會知名人士有一定社會矚目性。且新聞稿相關資訊及照片，已為一定去識別化處理，對陳訴人之隱私、名譽尚無影響</w:t>
      </w:r>
      <w:r w:rsidR="00347D1D" w:rsidRPr="00173DCD">
        <w:rPr>
          <w:rFonts w:hint="eastAsia"/>
          <w:color w:val="000000" w:themeColor="text1"/>
        </w:rPr>
        <w:t>，固</w:t>
      </w:r>
      <w:proofErr w:type="gramStart"/>
      <w:r w:rsidR="00347D1D" w:rsidRPr="00173DCD">
        <w:rPr>
          <w:rFonts w:hint="eastAsia"/>
          <w:color w:val="000000" w:themeColor="text1"/>
        </w:rPr>
        <w:t>非無見</w:t>
      </w:r>
      <w:proofErr w:type="gramEnd"/>
      <w:r w:rsidR="0096606F" w:rsidRPr="00173DCD">
        <w:rPr>
          <w:rFonts w:hint="eastAsia"/>
          <w:color w:val="000000" w:themeColor="text1"/>
        </w:rPr>
        <w:t>。</w:t>
      </w:r>
    </w:p>
    <w:p w14:paraId="304D0BC7" w14:textId="03B0CFAA" w:rsidR="00CE65E6" w:rsidRPr="00173DCD" w:rsidRDefault="00CE65E6" w:rsidP="007C6B84">
      <w:pPr>
        <w:pStyle w:val="5"/>
        <w:snapToGrid w:val="0"/>
        <w:spacing w:line="500" w:lineRule="exact"/>
        <w:rPr>
          <w:color w:val="000000" w:themeColor="text1"/>
        </w:rPr>
      </w:pPr>
      <w:r w:rsidRPr="00173DCD">
        <w:rPr>
          <w:rFonts w:hint="eastAsia"/>
          <w:color w:val="000000" w:themeColor="text1"/>
        </w:rPr>
        <w:t>惟該署亦表示新聞稿係由發言人經由電子檔案傳送檢察長</w:t>
      </w:r>
      <w:r w:rsidR="00A501F0" w:rsidRPr="00173DCD">
        <w:rPr>
          <w:rFonts w:hint="eastAsia"/>
          <w:color w:val="000000" w:themeColor="text1"/>
        </w:rPr>
        <w:t>認可</w:t>
      </w:r>
      <w:r w:rsidR="00AD488B" w:rsidRPr="00173DCD">
        <w:rPr>
          <w:rFonts w:hint="eastAsia"/>
          <w:color w:val="000000" w:themeColor="text1"/>
        </w:rPr>
        <w:t>同意</w:t>
      </w:r>
      <w:r w:rsidRPr="00173DCD">
        <w:rPr>
          <w:rFonts w:hint="eastAsia"/>
          <w:color w:val="000000" w:themeColor="text1"/>
        </w:rPr>
        <w:t>後，即送該署文書科及資訊室發布，並無</w:t>
      </w:r>
      <w:r w:rsidR="003304A3" w:rsidRPr="00173DCD">
        <w:rPr>
          <w:rFonts w:hint="eastAsia"/>
          <w:color w:val="000000" w:themeColor="text1"/>
        </w:rPr>
        <w:t>以書面附具體理由</w:t>
      </w:r>
      <w:r w:rsidRPr="00173DCD">
        <w:rPr>
          <w:rFonts w:hint="eastAsia"/>
          <w:color w:val="000000" w:themeColor="text1"/>
        </w:rPr>
        <w:t>論證權衡</w:t>
      </w:r>
      <w:r w:rsidR="00605389" w:rsidRPr="00173DCD">
        <w:rPr>
          <w:rFonts w:hint="eastAsia"/>
          <w:color w:val="000000" w:themeColor="text1"/>
        </w:rPr>
        <w:t>公益、私益、公開必要性</w:t>
      </w:r>
      <w:r w:rsidR="003304A3" w:rsidRPr="00173DCD">
        <w:rPr>
          <w:rFonts w:hint="eastAsia"/>
          <w:color w:val="000000" w:themeColor="text1"/>
        </w:rPr>
        <w:t>並經檢察長核准</w:t>
      </w:r>
      <w:r w:rsidR="00605389" w:rsidRPr="00173DCD">
        <w:rPr>
          <w:rFonts w:hint="eastAsia"/>
          <w:color w:val="000000" w:themeColor="text1"/>
        </w:rPr>
        <w:t>之</w:t>
      </w:r>
      <w:r w:rsidRPr="00173DCD">
        <w:rPr>
          <w:rFonts w:hint="eastAsia"/>
          <w:color w:val="000000" w:themeColor="text1"/>
        </w:rPr>
        <w:t>簽核過程。</w:t>
      </w:r>
    </w:p>
    <w:p w14:paraId="2E819C48" w14:textId="6F2C81E1" w:rsidR="000A469A" w:rsidRPr="00173DCD" w:rsidRDefault="00CE65E6" w:rsidP="007C6B84">
      <w:pPr>
        <w:pStyle w:val="5"/>
        <w:snapToGrid w:val="0"/>
        <w:spacing w:line="500" w:lineRule="exact"/>
        <w:rPr>
          <w:color w:val="000000" w:themeColor="text1"/>
        </w:rPr>
      </w:pPr>
      <w:r w:rsidRPr="00173DCD">
        <w:rPr>
          <w:rFonts w:hint="eastAsia"/>
          <w:color w:val="000000" w:themeColor="text1"/>
        </w:rPr>
        <w:t>法務部</w:t>
      </w:r>
      <w:r w:rsidR="00107E58" w:rsidRPr="00173DCD">
        <w:rPr>
          <w:rFonts w:hint="eastAsia"/>
          <w:color w:val="000000" w:themeColor="text1"/>
        </w:rPr>
        <w:t>及</w:t>
      </w:r>
      <w:proofErr w:type="gramStart"/>
      <w:r w:rsidR="00107E58" w:rsidRPr="00173DCD">
        <w:rPr>
          <w:rFonts w:hint="eastAsia"/>
          <w:color w:val="000000" w:themeColor="text1"/>
        </w:rPr>
        <w:t>臺</w:t>
      </w:r>
      <w:proofErr w:type="gramEnd"/>
      <w:r w:rsidR="00107E58" w:rsidRPr="00173DCD">
        <w:rPr>
          <w:rFonts w:hint="eastAsia"/>
          <w:color w:val="000000" w:themeColor="text1"/>
        </w:rPr>
        <w:t>高檢署</w:t>
      </w:r>
      <w:r w:rsidRPr="00173DCD">
        <w:rPr>
          <w:rFonts w:hint="eastAsia"/>
          <w:color w:val="000000" w:themeColor="text1"/>
        </w:rPr>
        <w:t>則表示既已有檢察官核可</w:t>
      </w:r>
      <w:r w:rsidR="008048DC" w:rsidRPr="00173DCD">
        <w:rPr>
          <w:rFonts w:hint="eastAsia"/>
          <w:color w:val="000000" w:themeColor="text1"/>
        </w:rPr>
        <w:t>公告</w:t>
      </w:r>
      <w:r w:rsidRPr="00173DCD">
        <w:rPr>
          <w:rFonts w:hint="eastAsia"/>
          <w:color w:val="000000" w:themeColor="text1"/>
        </w:rPr>
        <w:t>，則形式上並無違反偵查不公開作業辦法之問題。至於實質上</w:t>
      </w:r>
      <w:r w:rsidR="00E10A5B" w:rsidRPr="00173DCD">
        <w:rPr>
          <w:rFonts w:hint="eastAsia"/>
          <w:color w:val="000000" w:themeColor="text1"/>
        </w:rPr>
        <w:t>是否公開因涉及該辦法原</w:t>
      </w:r>
      <w:r w:rsidR="00E10A5B" w:rsidRPr="00173DCD">
        <w:rPr>
          <w:rFonts w:hint="eastAsia"/>
          <w:color w:val="000000" w:themeColor="text1"/>
        </w:rPr>
        <w:lastRenderedPageBreak/>
        <w:t>則、例外、例外再例外，態樣複雜，未來是否要用書面</w:t>
      </w:r>
      <w:proofErr w:type="gramStart"/>
      <w:r w:rsidR="00E10A5B" w:rsidRPr="00173DCD">
        <w:rPr>
          <w:rFonts w:hint="eastAsia"/>
          <w:color w:val="000000" w:themeColor="text1"/>
        </w:rPr>
        <w:t>敘明究符合</w:t>
      </w:r>
      <w:proofErr w:type="gramEnd"/>
      <w:r w:rsidR="00E10A5B" w:rsidRPr="00173DCD">
        <w:rPr>
          <w:rFonts w:hint="eastAsia"/>
          <w:color w:val="000000" w:themeColor="text1"/>
        </w:rPr>
        <w:t>公開之要件有討論之空間。</w:t>
      </w:r>
    </w:p>
    <w:p w14:paraId="6E33E3A4" w14:textId="36D3DDD1" w:rsidR="00CB7F02" w:rsidRPr="00173DCD" w:rsidRDefault="00CB7F02" w:rsidP="007C6B84">
      <w:pPr>
        <w:pStyle w:val="5"/>
        <w:snapToGrid w:val="0"/>
        <w:spacing w:line="500" w:lineRule="exact"/>
        <w:rPr>
          <w:color w:val="000000" w:themeColor="text1"/>
        </w:rPr>
      </w:pPr>
      <w:r w:rsidRPr="00173DCD">
        <w:rPr>
          <w:rFonts w:hint="eastAsia"/>
          <w:color w:val="000000" w:themeColor="text1"/>
        </w:rPr>
        <w:t>司法院亦尊重偵查機關、偵查輔助機關之公開，至於未來是否須書面敘明符合公開之要件</w:t>
      </w:r>
      <w:r w:rsidR="00291685" w:rsidRPr="00173DCD">
        <w:rPr>
          <w:rFonts w:hint="eastAsia"/>
          <w:color w:val="000000" w:themeColor="text1"/>
        </w:rPr>
        <w:t>，司法院會帶回去參考。</w:t>
      </w:r>
    </w:p>
    <w:p w14:paraId="545DC638" w14:textId="77777777" w:rsidR="00874E0B" w:rsidRPr="00173DCD" w:rsidRDefault="00874E0B" w:rsidP="007C6B84">
      <w:pPr>
        <w:pStyle w:val="3"/>
        <w:snapToGrid w:val="0"/>
        <w:spacing w:line="500" w:lineRule="exact"/>
        <w:rPr>
          <w:color w:val="000000" w:themeColor="text1"/>
        </w:rPr>
      </w:pPr>
      <w:r w:rsidRPr="00173DCD">
        <w:rPr>
          <w:rFonts w:hint="eastAsia"/>
          <w:color w:val="000000" w:themeColor="text1"/>
        </w:rPr>
        <w:t>另本院邀請相關領域專家學者於本院諮詢會議提供意見，殊值傾聽：</w:t>
      </w:r>
    </w:p>
    <w:p w14:paraId="2C8A3148" w14:textId="04575C5D" w:rsidR="00874E0B" w:rsidRPr="00173DCD" w:rsidRDefault="00874E0B" w:rsidP="007C6B84">
      <w:pPr>
        <w:pStyle w:val="4"/>
        <w:snapToGrid w:val="0"/>
        <w:spacing w:line="500" w:lineRule="exact"/>
        <w:rPr>
          <w:color w:val="000000" w:themeColor="text1"/>
        </w:rPr>
      </w:pPr>
      <w:r w:rsidRPr="00173DCD">
        <w:rPr>
          <w:rFonts w:hint="eastAsia"/>
          <w:color w:val="000000" w:themeColor="text1"/>
        </w:rPr>
        <w:t>本案在陳訴人住宅內所拍攝的扣案</w:t>
      </w:r>
      <w:r w:rsidR="00A61B52" w:rsidRPr="00173DCD">
        <w:rPr>
          <w:rFonts w:hint="eastAsia"/>
          <w:color w:val="000000" w:themeColor="text1"/>
        </w:rPr>
        <w:t>直昇機</w:t>
      </w:r>
      <w:r w:rsidRPr="00173DCD">
        <w:rPr>
          <w:rFonts w:hint="eastAsia"/>
          <w:color w:val="000000" w:themeColor="text1"/>
        </w:rPr>
        <w:t>照片很明顯是檢警機關放出去的資訊，檢察官既然是偵查的主體，現場去攝影的警察也是檢察官帶過去的，那自然承辦檢察官、所屬</w:t>
      </w:r>
      <w:proofErr w:type="gramStart"/>
      <w:r w:rsidRPr="00173DCD">
        <w:rPr>
          <w:rFonts w:hint="eastAsia"/>
          <w:color w:val="000000" w:themeColor="text1"/>
        </w:rPr>
        <w:t>臺</w:t>
      </w:r>
      <w:proofErr w:type="gramEnd"/>
      <w:r w:rsidRPr="00173DCD">
        <w:rPr>
          <w:rFonts w:hint="eastAsia"/>
          <w:color w:val="000000" w:themeColor="text1"/>
        </w:rPr>
        <w:t>東地檢署就要負起責任去說明有無違反偵查不公開原則。</w:t>
      </w:r>
    </w:p>
    <w:p w14:paraId="4C914FF4" w14:textId="77777777" w:rsidR="00874E0B" w:rsidRPr="00173DCD" w:rsidRDefault="00874E0B" w:rsidP="007C6B84">
      <w:pPr>
        <w:pStyle w:val="4"/>
        <w:snapToGrid w:val="0"/>
        <w:spacing w:line="500" w:lineRule="exact"/>
        <w:rPr>
          <w:color w:val="000000" w:themeColor="text1"/>
        </w:rPr>
      </w:pPr>
      <w:r w:rsidRPr="00173DCD">
        <w:rPr>
          <w:rFonts w:hint="eastAsia"/>
          <w:color w:val="000000" w:themeColor="text1"/>
        </w:rPr>
        <w:t>究竟是什麼樣的公益檢察官也要說</w:t>
      </w:r>
      <w:proofErr w:type="gramStart"/>
      <w:r w:rsidRPr="00173DCD">
        <w:rPr>
          <w:rFonts w:hint="eastAsia"/>
          <w:color w:val="000000" w:themeColor="text1"/>
        </w:rPr>
        <w:t>清楚，何況</w:t>
      </w:r>
      <w:proofErr w:type="gramEnd"/>
      <w:r w:rsidRPr="00173DCD">
        <w:rPr>
          <w:rFonts w:hint="eastAsia"/>
          <w:color w:val="000000" w:themeColor="text1"/>
        </w:rPr>
        <w:t>現在我國已經有國民法官制度了，檢察官的起訴不能有仇恨性，</w:t>
      </w:r>
      <w:proofErr w:type="gramStart"/>
      <w:r w:rsidRPr="00173DCD">
        <w:rPr>
          <w:rFonts w:hint="eastAsia"/>
          <w:color w:val="000000" w:themeColor="text1"/>
        </w:rPr>
        <w:t>如果說是</w:t>
      </w:r>
      <w:proofErr w:type="gramEnd"/>
      <w:r w:rsidRPr="00173DCD">
        <w:rPr>
          <w:rFonts w:hint="eastAsia"/>
          <w:color w:val="000000" w:themeColor="text1"/>
        </w:rPr>
        <w:t>要維護公益，那任何事情都與公益有關，就沒有偵查不公開可言了。</w:t>
      </w:r>
    </w:p>
    <w:p w14:paraId="7DB51156" w14:textId="77777777" w:rsidR="00874E0B" w:rsidRPr="00173DCD" w:rsidRDefault="00874E0B" w:rsidP="007C6B84">
      <w:pPr>
        <w:pStyle w:val="4"/>
        <w:snapToGrid w:val="0"/>
        <w:spacing w:line="500" w:lineRule="exact"/>
        <w:rPr>
          <w:color w:val="000000" w:themeColor="text1"/>
        </w:rPr>
      </w:pPr>
      <w:r w:rsidRPr="00173DCD">
        <w:rPr>
          <w:rFonts w:hint="eastAsia"/>
          <w:color w:val="000000" w:themeColor="text1"/>
        </w:rPr>
        <w:t>既有制度把偵查不公開原則訂這麼嚴，但偵查不公開之彈性、可操作性又太大，說穿了就變成一種整人的工具。</w:t>
      </w:r>
    </w:p>
    <w:p w14:paraId="26671E4F" w14:textId="61C850BE" w:rsidR="00874E0B" w:rsidRPr="00173DCD" w:rsidRDefault="00874E0B" w:rsidP="007C6B84">
      <w:pPr>
        <w:pStyle w:val="4"/>
        <w:snapToGrid w:val="0"/>
        <w:spacing w:line="500" w:lineRule="exact"/>
        <w:rPr>
          <w:color w:val="000000" w:themeColor="text1"/>
        </w:rPr>
      </w:pPr>
      <w:r w:rsidRPr="00173DCD">
        <w:rPr>
          <w:rFonts w:hint="eastAsia"/>
          <w:color w:val="000000" w:themeColor="text1"/>
        </w:rPr>
        <w:t>既然偵查不公開的運作不好，那是不是要換個方式？偵查不公開辦法授權偵查機關、偵查輔助機關可因為公益性而公開，那既然有此授權</w:t>
      </w:r>
      <w:proofErr w:type="gramStart"/>
      <w:r w:rsidRPr="00173DCD">
        <w:rPr>
          <w:rFonts w:hint="eastAsia"/>
          <w:color w:val="000000" w:themeColor="text1"/>
        </w:rPr>
        <w:t>又要說做得</w:t>
      </w:r>
      <w:proofErr w:type="gramEnd"/>
      <w:r w:rsidRPr="00173DCD">
        <w:rPr>
          <w:rFonts w:hint="eastAsia"/>
          <w:color w:val="000000" w:themeColor="text1"/>
        </w:rPr>
        <w:t>不對，可見得其實這是個假議題。</w:t>
      </w:r>
    </w:p>
    <w:p w14:paraId="5CCE699B" w14:textId="563CD0AE" w:rsidR="008B02BB" w:rsidRPr="00173DCD" w:rsidRDefault="00983398" w:rsidP="007C6B84">
      <w:pPr>
        <w:pStyle w:val="3"/>
        <w:snapToGrid w:val="0"/>
        <w:spacing w:line="500" w:lineRule="exact"/>
        <w:rPr>
          <w:color w:val="000000" w:themeColor="text1"/>
        </w:rPr>
      </w:pPr>
      <w:r w:rsidRPr="00173DCD">
        <w:rPr>
          <w:rFonts w:hint="eastAsia"/>
          <w:color w:val="000000" w:themeColor="text1"/>
        </w:rPr>
        <w:t>綜上：</w:t>
      </w:r>
    </w:p>
    <w:p w14:paraId="5BBBA28B" w14:textId="3BAF7C9E" w:rsidR="00EA1E1E" w:rsidRPr="00173DCD" w:rsidRDefault="00983398" w:rsidP="007C6B84">
      <w:pPr>
        <w:pStyle w:val="5"/>
        <w:snapToGrid w:val="0"/>
        <w:spacing w:line="500" w:lineRule="exact"/>
        <w:rPr>
          <w:color w:val="000000" w:themeColor="text1"/>
        </w:rPr>
      </w:pPr>
      <w:r w:rsidRPr="00173DCD">
        <w:rPr>
          <w:rFonts w:hint="eastAsia"/>
          <w:color w:val="000000" w:themeColor="text1"/>
        </w:rPr>
        <w:t>本案</w:t>
      </w:r>
      <w:r w:rsidR="006101B2" w:rsidRPr="00173DCD">
        <w:rPr>
          <w:rFonts w:hint="eastAsia"/>
          <w:color w:val="000000" w:themeColor="text1"/>
        </w:rPr>
        <w:t>搜索、扣押既由</w:t>
      </w:r>
      <w:proofErr w:type="gramStart"/>
      <w:r w:rsidRPr="00173DCD">
        <w:rPr>
          <w:rFonts w:hint="eastAsia"/>
          <w:color w:val="000000" w:themeColor="text1"/>
        </w:rPr>
        <w:t>臺</w:t>
      </w:r>
      <w:proofErr w:type="gramEnd"/>
      <w:r w:rsidRPr="00173DCD">
        <w:rPr>
          <w:rFonts w:hint="eastAsia"/>
          <w:color w:val="000000" w:themeColor="text1"/>
        </w:rPr>
        <w:t>東地檢署</w:t>
      </w:r>
      <w:r w:rsidR="006101B2" w:rsidRPr="00173DCD">
        <w:rPr>
          <w:rFonts w:hint="eastAsia"/>
          <w:color w:val="000000" w:themeColor="text1"/>
        </w:rPr>
        <w:t>會同警方為之，相關資訊及照片亦由</w:t>
      </w:r>
      <w:r w:rsidRPr="00173DCD">
        <w:rPr>
          <w:rFonts w:hint="eastAsia"/>
          <w:color w:val="000000" w:themeColor="text1"/>
        </w:rPr>
        <w:t>該署</w:t>
      </w:r>
      <w:r w:rsidR="00661F3C" w:rsidRPr="00173DCD">
        <w:rPr>
          <w:rFonts w:hint="eastAsia"/>
          <w:color w:val="000000" w:themeColor="text1"/>
        </w:rPr>
        <w:t>揭露</w:t>
      </w:r>
      <w:r w:rsidR="006101B2" w:rsidRPr="00173DCD">
        <w:rPr>
          <w:rFonts w:hint="eastAsia"/>
          <w:color w:val="000000" w:themeColor="text1"/>
        </w:rPr>
        <w:t>，</w:t>
      </w:r>
      <w:r w:rsidR="00341DCC" w:rsidRPr="00173DCD">
        <w:rPr>
          <w:rFonts w:hint="eastAsia"/>
          <w:color w:val="000000" w:themeColor="text1"/>
        </w:rPr>
        <w:t>檢察署自</w:t>
      </w:r>
      <w:r w:rsidR="00341DCC" w:rsidRPr="00173DCD">
        <w:rPr>
          <w:rFonts w:hint="eastAsia"/>
          <w:color w:val="000000" w:themeColor="text1"/>
        </w:rPr>
        <w:lastRenderedPageBreak/>
        <w:t>然有責任說明，</w:t>
      </w:r>
      <w:r w:rsidR="00D344AF" w:rsidRPr="00173DCD">
        <w:rPr>
          <w:rFonts w:hint="eastAsia"/>
          <w:color w:val="000000" w:themeColor="text1"/>
        </w:rPr>
        <w:t>否則</w:t>
      </w:r>
      <w:r w:rsidR="00341DCC" w:rsidRPr="00173DCD">
        <w:rPr>
          <w:rFonts w:hint="eastAsia"/>
          <w:color w:val="000000" w:themeColor="text1"/>
        </w:rPr>
        <w:t>僅一概以公益性作為理由，則偵查不公開原則亦形同具文。</w:t>
      </w:r>
    </w:p>
    <w:p w14:paraId="73D9F4AC" w14:textId="77777777" w:rsidR="00151FFC" w:rsidRPr="00173DCD" w:rsidRDefault="005A124C" w:rsidP="007C6B84">
      <w:pPr>
        <w:pStyle w:val="5"/>
        <w:snapToGrid w:val="0"/>
        <w:spacing w:line="500" w:lineRule="exact"/>
        <w:rPr>
          <w:color w:val="000000" w:themeColor="text1"/>
        </w:rPr>
      </w:pPr>
      <w:r w:rsidRPr="00173DCD">
        <w:rPr>
          <w:rFonts w:hint="eastAsia"/>
          <w:color w:val="000000" w:themeColor="text1"/>
        </w:rPr>
        <w:t>現行</w:t>
      </w:r>
      <w:r w:rsidR="00D344AF" w:rsidRPr="00173DCD">
        <w:rPr>
          <w:rFonts w:hint="eastAsia"/>
          <w:color w:val="000000" w:themeColor="text1"/>
        </w:rPr>
        <w:t>偵查不公開</w:t>
      </w:r>
      <w:r w:rsidRPr="00173DCD">
        <w:rPr>
          <w:rFonts w:hint="eastAsia"/>
          <w:color w:val="000000" w:themeColor="text1"/>
        </w:rPr>
        <w:t>原則不得公開、例外得公開、例外之例外又不得公開</w:t>
      </w:r>
      <w:r w:rsidR="00D344AF" w:rsidRPr="00173DCD">
        <w:rPr>
          <w:rFonts w:hint="eastAsia"/>
          <w:color w:val="000000" w:themeColor="text1"/>
        </w:rPr>
        <w:t>，</w:t>
      </w:r>
      <w:r w:rsidR="00E5793F" w:rsidRPr="00173DCD">
        <w:rPr>
          <w:rFonts w:hint="eastAsia"/>
          <w:color w:val="000000" w:themeColor="text1"/>
        </w:rPr>
        <w:t>設計</w:t>
      </w:r>
      <w:r w:rsidR="00C31A0E" w:rsidRPr="00173DCD">
        <w:rPr>
          <w:rFonts w:hint="eastAsia"/>
          <w:color w:val="000000" w:themeColor="text1"/>
        </w:rPr>
        <w:t>態樣複雜</w:t>
      </w:r>
      <w:r w:rsidR="00CF3045" w:rsidRPr="00173DCD">
        <w:rPr>
          <w:rFonts w:hint="eastAsia"/>
          <w:color w:val="000000" w:themeColor="text1"/>
        </w:rPr>
        <w:t>；</w:t>
      </w:r>
      <w:r w:rsidR="00C31A0E" w:rsidRPr="00173DCD">
        <w:rPr>
          <w:rFonts w:hint="eastAsia"/>
          <w:color w:val="000000" w:themeColor="text1"/>
        </w:rPr>
        <w:t>又</w:t>
      </w:r>
      <w:r w:rsidR="00D344AF" w:rsidRPr="00173DCD">
        <w:rPr>
          <w:rFonts w:hint="eastAsia"/>
          <w:color w:val="000000" w:themeColor="text1"/>
        </w:rPr>
        <w:t>授權偵查機關、偵查輔助機關</w:t>
      </w:r>
      <w:r w:rsidR="00C31A0E" w:rsidRPr="00173DCD">
        <w:rPr>
          <w:rFonts w:hint="eastAsia"/>
          <w:color w:val="000000" w:themeColor="text1"/>
        </w:rPr>
        <w:t>因</w:t>
      </w:r>
      <w:r w:rsidR="00983398" w:rsidRPr="00173DCD">
        <w:rPr>
          <w:rFonts w:hint="eastAsia"/>
          <w:color w:val="000000" w:themeColor="text1"/>
        </w:rPr>
        <w:t>公益性</w:t>
      </w:r>
      <w:r w:rsidR="00C31A0E" w:rsidRPr="00173DCD">
        <w:rPr>
          <w:rFonts w:hint="eastAsia"/>
          <w:color w:val="000000" w:themeColor="text1"/>
        </w:rPr>
        <w:t>決定</w:t>
      </w:r>
      <w:r w:rsidR="00983398" w:rsidRPr="00173DCD">
        <w:rPr>
          <w:rFonts w:hint="eastAsia"/>
          <w:color w:val="000000" w:themeColor="text1"/>
        </w:rPr>
        <w:t>公開</w:t>
      </w:r>
      <w:r w:rsidR="00C31A0E" w:rsidRPr="00173DCD">
        <w:rPr>
          <w:rFonts w:hint="eastAsia"/>
          <w:color w:val="000000" w:themeColor="text1"/>
        </w:rPr>
        <w:t>與否</w:t>
      </w:r>
      <w:r w:rsidR="00983398" w:rsidRPr="00173DCD">
        <w:rPr>
          <w:rFonts w:hint="eastAsia"/>
          <w:color w:val="000000" w:themeColor="text1"/>
        </w:rPr>
        <w:t>，</w:t>
      </w:r>
      <w:r w:rsidR="00F25B45" w:rsidRPr="00173DCD">
        <w:rPr>
          <w:rFonts w:hint="eastAsia"/>
          <w:color w:val="000000" w:themeColor="text1"/>
        </w:rPr>
        <w:t>尚</w:t>
      </w:r>
      <w:r w:rsidR="00C31A0E" w:rsidRPr="00173DCD">
        <w:rPr>
          <w:rFonts w:hint="eastAsia"/>
          <w:color w:val="000000" w:themeColor="text1"/>
        </w:rPr>
        <w:t>無規定</w:t>
      </w:r>
      <w:r w:rsidR="00E5793F" w:rsidRPr="00173DCD">
        <w:rPr>
          <w:rFonts w:hint="eastAsia"/>
          <w:color w:val="000000" w:themeColor="text1"/>
        </w:rPr>
        <w:t>需</w:t>
      </w:r>
      <w:r w:rsidR="00C31A0E" w:rsidRPr="00173DCD">
        <w:rPr>
          <w:rFonts w:hint="eastAsia"/>
          <w:color w:val="000000" w:themeColor="text1"/>
        </w:rPr>
        <w:t>以書面</w:t>
      </w:r>
      <w:r w:rsidR="00816D2A" w:rsidRPr="00173DCD">
        <w:rPr>
          <w:rFonts w:hint="eastAsia"/>
          <w:color w:val="000000" w:themeColor="text1"/>
        </w:rPr>
        <w:t>載明</w:t>
      </w:r>
      <w:r w:rsidR="00C31A0E" w:rsidRPr="00173DCD">
        <w:rPr>
          <w:rFonts w:hint="eastAsia"/>
          <w:color w:val="000000" w:themeColor="text1"/>
        </w:rPr>
        <w:t>權衡</w:t>
      </w:r>
      <w:r w:rsidR="00E5793F" w:rsidRPr="00173DCD">
        <w:rPr>
          <w:rFonts w:hint="eastAsia"/>
          <w:color w:val="000000" w:themeColor="text1"/>
        </w:rPr>
        <w:t>公共利益</w:t>
      </w:r>
      <w:r w:rsidR="00C31A0E" w:rsidRPr="00173DCD">
        <w:rPr>
          <w:rFonts w:hint="eastAsia"/>
          <w:color w:val="000000" w:themeColor="text1"/>
        </w:rPr>
        <w:t>、</w:t>
      </w:r>
      <w:r w:rsidR="00C81A1B" w:rsidRPr="00173DCD">
        <w:rPr>
          <w:rFonts w:hint="eastAsia"/>
          <w:color w:val="000000" w:themeColor="text1"/>
        </w:rPr>
        <w:t>私人合法權益、公開必要性</w:t>
      </w:r>
      <w:r w:rsidR="00EB5DFB" w:rsidRPr="00173DCD">
        <w:rPr>
          <w:rFonts w:hint="eastAsia"/>
          <w:color w:val="000000" w:themeColor="text1"/>
        </w:rPr>
        <w:t>等要件</w:t>
      </w:r>
      <w:r w:rsidR="00816D2A" w:rsidRPr="00173DCD">
        <w:rPr>
          <w:rFonts w:hint="eastAsia"/>
          <w:color w:val="000000" w:themeColor="text1"/>
        </w:rPr>
        <w:t>之論證</w:t>
      </w:r>
      <w:r w:rsidR="00CF3045" w:rsidRPr="00173DCD">
        <w:rPr>
          <w:rFonts w:hint="eastAsia"/>
          <w:color w:val="000000" w:themeColor="text1"/>
        </w:rPr>
        <w:t>並經偵查機關、偵查輔助機關首長核准之簽核過程</w:t>
      </w:r>
      <w:r w:rsidR="00151FFC" w:rsidRPr="00173DCD">
        <w:rPr>
          <w:rFonts w:hint="eastAsia"/>
          <w:color w:val="000000" w:themeColor="text1"/>
        </w:rPr>
        <w:t>。</w:t>
      </w:r>
    </w:p>
    <w:p w14:paraId="1C247A9D" w14:textId="40177F6B" w:rsidR="00E7256B" w:rsidRPr="00173DCD" w:rsidRDefault="00BE7100" w:rsidP="007C6B84">
      <w:pPr>
        <w:pStyle w:val="5"/>
        <w:snapToGrid w:val="0"/>
        <w:spacing w:line="500" w:lineRule="exact"/>
        <w:rPr>
          <w:color w:val="000000" w:themeColor="text1"/>
        </w:rPr>
      </w:pPr>
      <w:r w:rsidRPr="00173DCD">
        <w:rPr>
          <w:rFonts w:hint="eastAsia"/>
          <w:color w:val="000000" w:themeColor="text1"/>
        </w:rPr>
        <w:t>本次</w:t>
      </w:r>
      <w:proofErr w:type="gramStart"/>
      <w:r w:rsidRPr="00173DCD">
        <w:rPr>
          <w:rFonts w:hint="eastAsia"/>
          <w:color w:val="000000" w:themeColor="text1"/>
        </w:rPr>
        <w:t>臺</w:t>
      </w:r>
      <w:proofErr w:type="gramEnd"/>
      <w:r w:rsidRPr="00173DCD">
        <w:rPr>
          <w:rFonts w:hint="eastAsia"/>
          <w:color w:val="000000" w:themeColor="text1"/>
        </w:rPr>
        <w:t>東地檢署即因</w:t>
      </w:r>
      <w:r w:rsidR="00914BF6" w:rsidRPr="00173DCD">
        <w:rPr>
          <w:rFonts w:hint="eastAsia"/>
          <w:color w:val="000000" w:themeColor="text1"/>
        </w:rPr>
        <w:t>偵查相關訊息已為媒體</w:t>
      </w:r>
      <w:r w:rsidR="006D78D2" w:rsidRPr="00173DCD">
        <w:rPr>
          <w:rFonts w:hint="eastAsia"/>
          <w:color w:val="000000" w:themeColor="text1"/>
        </w:rPr>
        <w:t>部分</w:t>
      </w:r>
      <w:r w:rsidR="00914BF6" w:rsidRPr="00173DCD">
        <w:rPr>
          <w:rFonts w:hint="eastAsia"/>
          <w:color w:val="000000" w:themeColor="text1"/>
        </w:rPr>
        <w:t>掌握，為求</w:t>
      </w:r>
      <w:r w:rsidR="001A10D7" w:rsidRPr="00173DCD">
        <w:rPr>
          <w:rFonts w:hint="eastAsia"/>
          <w:color w:val="000000" w:themeColor="text1"/>
        </w:rPr>
        <w:t>迅速</w:t>
      </w:r>
      <w:r w:rsidR="00914BF6" w:rsidRPr="00173DCD">
        <w:rPr>
          <w:rFonts w:hint="eastAsia"/>
          <w:color w:val="000000" w:themeColor="text1"/>
        </w:rPr>
        <w:t>對外</w:t>
      </w:r>
      <w:r w:rsidR="00922287" w:rsidRPr="00173DCD">
        <w:rPr>
          <w:rFonts w:hint="eastAsia"/>
          <w:color w:val="000000" w:themeColor="text1"/>
        </w:rPr>
        <w:t>澄清</w:t>
      </w:r>
      <w:r w:rsidR="00914BF6" w:rsidRPr="00173DCD">
        <w:rPr>
          <w:rFonts w:hint="eastAsia"/>
          <w:color w:val="000000" w:themeColor="text1"/>
        </w:rPr>
        <w:t>以正視聽</w:t>
      </w:r>
      <w:r w:rsidR="00D27DCB" w:rsidRPr="00173DCD">
        <w:rPr>
          <w:rFonts w:hint="eastAsia"/>
          <w:color w:val="000000" w:themeColor="text1"/>
        </w:rPr>
        <w:t>，</w:t>
      </w:r>
      <w:r w:rsidR="00914BF6" w:rsidRPr="00173DCD">
        <w:rPr>
          <w:rFonts w:hint="eastAsia"/>
          <w:color w:val="000000" w:themeColor="text1"/>
        </w:rPr>
        <w:t>透過</w:t>
      </w:r>
      <w:r w:rsidR="00D27DCB" w:rsidRPr="00173DCD">
        <w:rPr>
          <w:rFonts w:hint="eastAsia"/>
          <w:color w:val="000000" w:themeColor="text1"/>
        </w:rPr>
        <w:t>發言人與</w:t>
      </w:r>
      <w:r w:rsidR="001A10D7" w:rsidRPr="00173DCD">
        <w:rPr>
          <w:rFonts w:hint="eastAsia"/>
          <w:color w:val="000000" w:themeColor="text1"/>
        </w:rPr>
        <w:t>檢察長間</w:t>
      </w:r>
      <w:r w:rsidR="00914BF6" w:rsidRPr="00173DCD">
        <w:rPr>
          <w:rFonts w:hint="eastAsia"/>
          <w:color w:val="000000" w:themeColor="text1"/>
        </w:rPr>
        <w:t>電子檔案之傳送</w:t>
      </w:r>
      <w:r w:rsidR="004C2E2E" w:rsidRPr="00173DCD">
        <w:rPr>
          <w:rFonts w:hint="eastAsia"/>
          <w:color w:val="000000" w:themeColor="text1"/>
        </w:rPr>
        <w:t>取得</w:t>
      </w:r>
      <w:r w:rsidR="001A10D7" w:rsidRPr="00173DCD">
        <w:rPr>
          <w:rFonts w:hint="eastAsia"/>
          <w:color w:val="000000" w:themeColor="text1"/>
        </w:rPr>
        <w:t>首</w:t>
      </w:r>
      <w:r w:rsidR="004C2E2E" w:rsidRPr="00173DCD">
        <w:rPr>
          <w:rFonts w:hint="eastAsia"/>
          <w:color w:val="000000" w:themeColor="text1"/>
        </w:rPr>
        <w:t>長同意後</w:t>
      </w:r>
      <w:r w:rsidR="00151FFC" w:rsidRPr="00173DCD">
        <w:rPr>
          <w:rFonts w:hint="eastAsia"/>
          <w:color w:val="000000" w:themeColor="text1"/>
        </w:rPr>
        <w:t>旋</w:t>
      </w:r>
      <w:r w:rsidR="004C2E2E" w:rsidRPr="00173DCD">
        <w:rPr>
          <w:rFonts w:hint="eastAsia"/>
          <w:color w:val="000000" w:themeColor="text1"/>
        </w:rPr>
        <w:t>即對外公開搜索、扣押、訊問、交保</w:t>
      </w:r>
      <w:r w:rsidR="00922287" w:rsidRPr="00173DCD">
        <w:rPr>
          <w:rFonts w:hint="eastAsia"/>
          <w:color w:val="000000" w:themeColor="text1"/>
        </w:rPr>
        <w:t>等</w:t>
      </w:r>
      <w:r w:rsidR="004C2E2E" w:rsidRPr="00173DCD">
        <w:rPr>
          <w:rFonts w:hint="eastAsia"/>
          <w:color w:val="000000" w:themeColor="text1"/>
        </w:rPr>
        <w:t>偵查訊息</w:t>
      </w:r>
      <w:r w:rsidR="00151FFC" w:rsidRPr="00173DCD">
        <w:rPr>
          <w:rFonts w:hint="eastAsia"/>
          <w:color w:val="000000" w:themeColor="text1"/>
        </w:rPr>
        <w:t>及</w:t>
      </w:r>
      <w:r w:rsidR="00772931" w:rsidRPr="00173DCD">
        <w:rPr>
          <w:rFonts w:hint="eastAsia"/>
          <w:color w:val="000000" w:themeColor="text1"/>
        </w:rPr>
        <w:t>扣押物之</w:t>
      </w:r>
      <w:r w:rsidR="00151FFC" w:rsidRPr="00173DCD">
        <w:rPr>
          <w:rFonts w:hint="eastAsia"/>
          <w:color w:val="000000" w:themeColor="text1"/>
        </w:rPr>
        <w:t>照片，雖有一定去識別化處理，</w:t>
      </w:r>
      <w:r w:rsidR="00CF5C19" w:rsidRPr="00173DCD">
        <w:rPr>
          <w:rFonts w:hint="eastAsia"/>
          <w:color w:val="000000" w:themeColor="text1"/>
        </w:rPr>
        <w:t>然</w:t>
      </w:r>
      <w:r w:rsidR="003706FC" w:rsidRPr="00173DCD">
        <w:rPr>
          <w:rFonts w:hint="eastAsia"/>
          <w:color w:val="000000" w:themeColor="text1"/>
        </w:rPr>
        <w:t>經媒體</w:t>
      </w:r>
      <w:r w:rsidR="00C34FA6" w:rsidRPr="00173DCD">
        <w:rPr>
          <w:rFonts w:hint="eastAsia"/>
          <w:color w:val="000000" w:themeColor="text1"/>
        </w:rPr>
        <w:t>引用後</w:t>
      </w:r>
      <w:r w:rsidR="003706FC" w:rsidRPr="00173DCD">
        <w:rPr>
          <w:rFonts w:hint="eastAsia"/>
          <w:color w:val="000000" w:themeColor="text1"/>
        </w:rPr>
        <w:t>大肆</w:t>
      </w:r>
      <w:r w:rsidR="00365C0C" w:rsidRPr="00173DCD">
        <w:rPr>
          <w:rFonts w:hint="eastAsia"/>
          <w:color w:val="000000" w:themeColor="text1"/>
        </w:rPr>
        <w:t>報導</w:t>
      </w:r>
      <w:r w:rsidR="00475C01" w:rsidRPr="00173DCD">
        <w:rPr>
          <w:rFonts w:hint="eastAsia"/>
          <w:color w:val="000000" w:themeColor="text1"/>
        </w:rPr>
        <w:t>，致</w:t>
      </w:r>
      <w:r w:rsidR="00983398" w:rsidRPr="00173DCD">
        <w:rPr>
          <w:rFonts w:hint="eastAsia"/>
          <w:color w:val="000000" w:themeColor="text1"/>
        </w:rPr>
        <w:t>衍</w:t>
      </w:r>
      <w:r w:rsidR="00772931" w:rsidRPr="00173DCD">
        <w:rPr>
          <w:rFonts w:hint="eastAsia"/>
          <w:color w:val="000000" w:themeColor="text1"/>
        </w:rPr>
        <w:t>生</w:t>
      </w:r>
      <w:r w:rsidR="00365C0C" w:rsidRPr="00173DCD">
        <w:rPr>
          <w:rFonts w:hint="eastAsia"/>
          <w:color w:val="000000" w:themeColor="text1"/>
        </w:rPr>
        <w:t>當事人</w:t>
      </w:r>
      <w:r w:rsidR="00772931" w:rsidRPr="00173DCD">
        <w:rPr>
          <w:rFonts w:hint="eastAsia"/>
          <w:color w:val="000000" w:themeColor="text1"/>
        </w:rPr>
        <w:t>隱私、名譽、</w:t>
      </w:r>
      <w:r w:rsidR="004A788D" w:rsidRPr="00173DCD">
        <w:rPr>
          <w:rFonts w:hint="eastAsia"/>
          <w:color w:val="000000" w:themeColor="text1"/>
        </w:rPr>
        <w:t>受無罪推定等權益受損</w:t>
      </w:r>
      <w:r w:rsidR="00ED6EF5" w:rsidRPr="00173DCD">
        <w:rPr>
          <w:rFonts w:hint="eastAsia"/>
          <w:color w:val="000000" w:themeColor="text1"/>
        </w:rPr>
        <w:t>之紛爭</w:t>
      </w:r>
      <w:r w:rsidR="00BE6142" w:rsidRPr="00173DCD">
        <w:rPr>
          <w:rFonts w:hint="eastAsia"/>
          <w:color w:val="000000" w:themeColor="text1"/>
        </w:rPr>
        <w:t>，即便</w:t>
      </w:r>
      <w:r w:rsidR="00556293" w:rsidRPr="00173DCD">
        <w:rPr>
          <w:rFonts w:hint="eastAsia"/>
          <w:color w:val="000000" w:themeColor="text1"/>
        </w:rPr>
        <w:t>嗣後</w:t>
      </w:r>
      <w:r w:rsidR="00BE6142" w:rsidRPr="00173DCD">
        <w:rPr>
          <w:rFonts w:hint="eastAsia"/>
          <w:color w:val="000000" w:themeColor="text1"/>
        </w:rPr>
        <w:t>獲判無罪確定</w:t>
      </w:r>
      <w:r w:rsidR="00ED6EF5" w:rsidRPr="00173DCD">
        <w:rPr>
          <w:rFonts w:hint="eastAsia"/>
          <w:color w:val="000000" w:themeColor="text1"/>
        </w:rPr>
        <w:t>亦未必得以平復</w:t>
      </w:r>
      <w:r w:rsidR="00983398" w:rsidRPr="00173DCD">
        <w:rPr>
          <w:rFonts w:hint="eastAsia"/>
          <w:color w:val="000000" w:themeColor="text1"/>
        </w:rPr>
        <w:t>，</w:t>
      </w:r>
      <w:r w:rsidR="00556293" w:rsidRPr="00173DCD">
        <w:rPr>
          <w:rFonts w:hint="eastAsia"/>
          <w:color w:val="000000" w:themeColor="text1"/>
        </w:rPr>
        <w:t>是</w:t>
      </w:r>
      <w:r w:rsidR="00D506AA" w:rsidRPr="00173DCD">
        <w:rPr>
          <w:rFonts w:hint="eastAsia"/>
          <w:color w:val="000000" w:themeColor="text1"/>
        </w:rPr>
        <w:t>除臺東地檢署</w:t>
      </w:r>
      <w:r w:rsidR="004A788D" w:rsidRPr="00173DCD">
        <w:rPr>
          <w:rFonts w:hint="eastAsia"/>
          <w:color w:val="000000" w:themeColor="text1"/>
        </w:rPr>
        <w:t>就其作法</w:t>
      </w:r>
      <w:r w:rsidR="00556293" w:rsidRPr="00173DCD">
        <w:rPr>
          <w:rFonts w:hint="eastAsia"/>
          <w:color w:val="000000" w:themeColor="text1"/>
        </w:rPr>
        <w:t>允宜</w:t>
      </w:r>
      <w:r w:rsidR="00D506AA" w:rsidRPr="00173DCD">
        <w:rPr>
          <w:rFonts w:hint="eastAsia"/>
          <w:color w:val="000000" w:themeColor="text1"/>
        </w:rPr>
        <w:t>檢討改進外，</w:t>
      </w:r>
      <w:proofErr w:type="gramStart"/>
      <w:r w:rsidR="00CF3045" w:rsidRPr="00173DCD">
        <w:rPr>
          <w:rFonts w:hint="eastAsia"/>
          <w:color w:val="000000" w:themeColor="text1"/>
        </w:rPr>
        <w:t>亦徵決</w:t>
      </w:r>
      <w:proofErr w:type="gramEnd"/>
      <w:r w:rsidR="00CF3045" w:rsidRPr="00173DCD">
        <w:rPr>
          <w:rFonts w:hint="eastAsia"/>
          <w:color w:val="000000" w:themeColor="text1"/>
        </w:rPr>
        <w:t>定偵查公開與否容有更為嚴謹審慎之作業需求</w:t>
      </w:r>
      <w:r w:rsidR="00D506AA" w:rsidRPr="00173DCD">
        <w:rPr>
          <w:rFonts w:hint="eastAsia"/>
          <w:color w:val="000000" w:themeColor="text1"/>
        </w:rPr>
        <w:t>，</w:t>
      </w:r>
      <w:proofErr w:type="gramStart"/>
      <w:r w:rsidR="00D27DCB" w:rsidRPr="00173DCD">
        <w:rPr>
          <w:rFonts w:hint="eastAsia"/>
          <w:color w:val="000000" w:themeColor="text1"/>
        </w:rPr>
        <w:t>否則恐令偵</w:t>
      </w:r>
      <w:proofErr w:type="gramEnd"/>
      <w:r w:rsidR="00D27DCB" w:rsidRPr="00173DCD">
        <w:rPr>
          <w:rFonts w:hint="eastAsia"/>
          <w:color w:val="000000" w:themeColor="text1"/>
        </w:rPr>
        <w:t>查機關、偵查輔助機關無所適從</w:t>
      </w:r>
      <w:r w:rsidR="00E7256B" w:rsidRPr="00173DCD">
        <w:rPr>
          <w:rFonts w:hint="eastAsia"/>
          <w:color w:val="000000" w:themeColor="text1"/>
        </w:rPr>
        <w:t>。</w:t>
      </w:r>
    </w:p>
    <w:p w14:paraId="2188DD9B" w14:textId="7F54870D" w:rsidR="00EC4BED" w:rsidRDefault="00B45227" w:rsidP="008C3843">
      <w:pPr>
        <w:pStyle w:val="5"/>
        <w:snapToGrid w:val="0"/>
        <w:spacing w:line="500" w:lineRule="exact"/>
        <w:rPr>
          <w:color w:val="000000" w:themeColor="text1"/>
        </w:rPr>
      </w:pPr>
      <w:proofErr w:type="gramStart"/>
      <w:r w:rsidRPr="00173DCD">
        <w:rPr>
          <w:rFonts w:hint="eastAsia"/>
          <w:color w:val="000000" w:themeColor="text1"/>
        </w:rPr>
        <w:t>司法院允宜</w:t>
      </w:r>
      <w:proofErr w:type="gramEnd"/>
      <w:r w:rsidRPr="00173DCD">
        <w:rPr>
          <w:rFonts w:hint="eastAsia"/>
          <w:color w:val="000000" w:themeColor="text1"/>
        </w:rPr>
        <w:t>會同行政院，參考偵查不公開作業辦法施行迄今之實務上、學理上之爭議，與時俱進妥為修正，俾在兼顧民眾知的權利、新聞自由、言論自由外，維護被告、犯罪嫌疑人、被害人或其他訴訟關係人之權益。</w:t>
      </w:r>
    </w:p>
    <w:p w14:paraId="0622C7B8" w14:textId="41038550" w:rsidR="00570839" w:rsidRPr="00EC4BED" w:rsidRDefault="00EC4BED" w:rsidP="00EC4BED">
      <w:pPr>
        <w:widowControl/>
        <w:overflowPunct/>
        <w:autoSpaceDE/>
        <w:autoSpaceDN/>
        <w:jc w:val="left"/>
        <w:rPr>
          <w:rFonts w:hAnsi="Arial"/>
          <w:bCs/>
          <w:color w:val="000000" w:themeColor="text1"/>
          <w:kern w:val="32"/>
          <w:szCs w:val="36"/>
        </w:rPr>
      </w:pPr>
      <w:r>
        <w:rPr>
          <w:color w:val="000000" w:themeColor="text1"/>
        </w:rPr>
        <w:br w:type="page"/>
      </w:r>
    </w:p>
    <w:p w14:paraId="0F6C0A0A" w14:textId="77777777" w:rsidR="00B647C7" w:rsidRPr="00173DCD" w:rsidRDefault="00B647C7" w:rsidP="008D201C">
      <w:pPr>
        <w:pStyle w:val="1"/>
        <w:numPr>
          <w:ilvl w:val="0"/>
          <w:numId w:val="0"/>
        </w:numPr>
        <w:kinsoku w:val="0"/>
        <w:snapToGrid w:val="0"/>
        <w:spacing w:line="500" w:lineRule="exact"/>
        <w:ind w:left="2381" w:hanging="2381"/>
        <w:rPr>
          <w:rFonts w:hAnsi="標楷體"/>
          <w:color w:val="000000" w:themeColor="text1"/>
        </w:rPr>
      </w:pPr>
      <w:r w:rsidRPr="00173DCD">
        <w:rPr>
          <w:rFonts w:hAnsi="標楷體" w:hint="eastAsia"/>
          <w:color w:val="000000" w:themeColor="text1"/>
          <w:szCs w:val="32"/>
        </w:rPr>
        <w:lastRenderedPageBreak/>
        <w:t>處理辦法：</w:t>
      </w:r>
    </w:p>
    <w:p w14:paraId="3EC9D9C1" w14:textId="7FE59336" w:rsidR="00B647C7" w:rsidRPr="00173DCD" w:rsidRDefault="00B647C7" w:rsidP="0097668F">
      <w:pPr>
        <w:pStyle w:val="2"/>
        <w:numPr>
          <w:ilvl w:val="1"/>
          <w:numId w:val="8"/>
        </w:numPr>
        <w:kinsoku w:val="0"/>
        <w:overflowPunct/>
        <w:snapToGrid w:val="0"/>
        <w:spacing w:line="500" w:lineRule="exact"/>
        <w:rPr>
          <w:rFonts w:hAnsi="標楷體"/>
          <w:color w:val="000000" w:themeColor="text1"/>
        </w:rPr>
      </w:pPr>
      <w:bookmarkStart w:id="26" w:name="_Hlk101881073"/>
      <w:bookmarkStart w:id="27" w:name="_Toc2400397"/>
      <w:bookmarkStart w:id="28" w:name="_Toc4316191"/>
      <w:bookmarkStart w:id="29" w:name="_Toc4473332"/>
      <w:bookmarkStart w:id="30" w:name="_Toc69556901"/>
      <w:bookmarkStart w:id="31" w:name="_Toc69556950"/>
      <w:bookmarkStart w:id="32" w:name="_Toc69609824"/>
      <w:bookmarkStart w:id="33" w:name="_Toc70241822"/>
      <w:bookmarkStart w:id="34" w:name="_Toc70242211"/>
      <w:bookmarkStart w:id="35" w:name="_Toc421794881"/>
      <w:bookmarkStart w:id="36" w:name="_Toc421795447"/>
      <w:bookmarkStart w:id="37" w:name="_Toc421796028"/>
      <w:bookmarkStart w:id="38" w:name="_Toc422728963"/>
      <w:bookmarkStart w:id="39" w:name="_Toc422834166"/>
      <w:r w:rsidRPr="00173DCD">
        <w:rPr>
          <w:rFonts w:hAnsi="標楷體" w:hint="eastAsia"/>
          <w:color w:val="000000" w:themeColor="text1"/>
        </w:rPr>
        <w:t>調查意見</w:t>
      </w:r>
      <w:r w:rsidR="00BB5B2B" w:rsidRPr="00173DCD">
        <w:rPr>
          <w:rFonts w:hAnsi="標楷體" w:hint="eastAsia"/>
          <w:color w:val="000000" w:themeColor="text1"/>
        </w:rPr>
        <w:t>一</w:t>
      </w:r>
      <w:r w:rsidRPr="00173DCD">
        <w:rPr>
          <w:rFonts w:hAnsi="標楷體" w:hint="eastAsia"/>
          <w:color w:val="000000" w:themeColor="text1"/>
        </w:rPr>
        <w:t>，</w:t>
      </w:r>
      <w:r w:rsidR="005C0700" w:rsidRPr="00173DCD">
        <w:rPr>
          <w:rFonts w:hAnsi="標楷體" w:hint="eastAsia"/>
          <w:color w:val="000000" w:themeColor="text1"/>
        </w:rPr>
        <w:t>函請</w:t>
      </w:r>
      <w:r w:rsidR="001A5D66" w:rsidRPr="00173DCD">
        <w:rPr>
          <w:rFonts w:hAnsi="標楷體" w:hint="eastAsia"/>
          <w:color w:val="000000" w:themeColor="text1"/>
        </w:rPr>
        <w:t>臺灣</w:t>
      </w:r>
      <w:proofErr w:type="gramStart"/>
      <w:r w:rsidR="001A5D66" w:rsidRPr="00173DCD">
        <w:rPr>
          <w:rFonts w:hAnsi="標楷體" w:hint="eastAsia"/>
          <w:color w:val="000000" w:themeColor="text1"/>
        </w:rPr>
        <w:t>臺</w:t>
      </w:r>
      <w:proofErr w:type="gramEnd"/>
      <w:r w:rsidR="001A5D66" w:rsidRPr="00173DCD">
        <w:rPr>
          <w:rFonts w:hAnsi="標楷體" w:hint="eastAsia"/>
          <w:color w:val="000000" w:themeColor="text1"/>
        </w:rPr>
        <w:t>東地方檢察署檢討改進</w:t>
      </w:r>
      <w:proofErr w:type="gramStart"/>
      <w:r w:rsidR="005C0700" w:rsidRPr="00173DCD">
        <w:rPr>
          <w:rFonts w:hAnsi="標楷體" w:hint="eastAsia"/>
          <w:color w:val="000000" w:themeColor="text1"/>
        </w:rPr>
        <w:t>見復</w:t>
      </w:r>
      <w:proofErr w:type="gramEnd"/>
      <w:r w:rsidR="005C0700" w:rsidRPr="00173DCD">
        <w:rPr>
          <w:rFonts w:hAnsi="標楷體" w:hint="eastAsia"/>
          <w:color w:val="000000" w:themeColor="text1"/>
        </w:rPr>
        <w:t>。</w:t>
      </w:r>
    </w:p>
    <w:p w14:paraId="60B39CD3" w14:textId="7F707184" w:rsidR="001A5D66" w:rsidRPr="00173DCD" w:rsidRDefault="00B647C7" w:rsidP="0097668F">
      <w:pPr>
        <w:pStyle w:val="2"/>
        <w:numPr>
          <w:ilvl w:val="1"/>
          <w:numId w:val="8"/>
        </w:numPr>
        <w:kinsoku w:val="0"/>
        <w:overflowPunct/>
        <w:snapToGrid w:val="0"/>
        <w:spacing w:line="500" w:lineRule="exact"/>
        <w:rPr>
          <w:rFonts w:hAnsi="標楷體"/>
          <w:color w:val="000000" w:themeColor="text1"/>
        </w:rPr>
      </w:pPr>
      <w:r w:rsidRPr="00173DCD">
        <w:rPr>
          <w:rFonts w:hAnsi="標楷體" w:hint="eastAsia"/>
          <w:color w:val="000000" w:themeColor="text1"/>
        </w:rPr>
        <w:t>調查意見</w:t>
      </w:r>
      <w:bookmarkEnd w:id="26"/>
      <w:r w:rsidR="00BB5B2B" w:rsidRPr="00173DCD">
        <w:rPr>
          <w:rFonts w:hAnsi="標楷體" w:hint="eastAsia"/>
          <w:color w:val="000000" w:themeColor="text1"/>
        </w:rPr>
        <w:t>二</w:t>
      </w:r>
      <w:r w:rsidR="00AC2509" w:rsidRPr="00173DCD">
        <w:rPr>
          <w:rFonts w:hAnsi="標楷體" w:hint="eastAsia"/>
          <w:color w:val="000000" w:themeColor="text1"/>
        </w:rPr>
        <w:t>，</w:t>
      </w:r>
      <w:r w:rsidR="001A5D66" w:rsidRPr="00173DCD">
        <w:rPr>
          <w:rFonts w:hAnsi="標楷體" w:hint="eastAsia"/>
          <w:color w:val="000000" w:themeColor="text1"/>
        </w:rPr>
        <w:t>函請</w:t>
      </w:r>
      <w:r w:rsidR="00017006" w:rsidRPr="00173DCD">
        <w:rPr>
          <w:rFonts w:hAnsi="標楷體" w:hint="eastAsia"/>
          <w:color w:val="000000" w:themeColor="text1"/>
        </w:rPr>
        <w:t>司法院</w:t>
      </w:r>
      <w:r w:rsidR="00810989" w:rsidRPr="00173DCD">
        <w:rPr>
          <w:rFonts w:hAnsi="標楷體" w:hint="eastAsia"/>
          <w:color w:val="000000" w:themeColor="text1"/>
        </w:rPr>
        <w:t>及</w:t>
      </w:r>
      <w:r w:rsidR="00017006" w:rsidRPr="00173DCD">
        <w:rPr>
          <w:rFonts w:hAnsi="標楷體" w:hint="eastAsia"/>
          <w:color w:val="000000" w:themeColor="text1"/>
        </w:rPr>
        <w:t>法務部</w:t>
      </w:r>
      <w:r w:rsidR="001A5D66" w:rsidRPr="00173DCD">
        <w:rPr>
          <w:rFonts w:hAnsi="標楷體" w:hint="eastAsia"/>
          <w:color w:val="000000" w:themeColor="text1"/>
        </w:rPr>
        <w:t>參處</w:t>
      </w:r>
      <w:proofErr w:type="gramStart"/>
      <w:r w:rsidR="001A5D66" w:rsidRPr="00173DCD">
        <w:rPr>
          <w:rFonts w:hAnsi="標楷體" w:hint="eastAsia"/>
          <w:color w:val="000000" w:themeColor="text1"/>
        </w:rPr>
        <w:t>見復</w:t>
      </w:r>
      <w:r w:rsidR="00AC2509" w:rsidRPr="00173DCD">
        <w:rPr>
          <w:rFonts w:hAnsi="標楷體" w:hint="eastAsia"/>
          <w:color w:val="000000" w:themeColor="text1"/>
        </w:rPr>
        <w:t>。</w:t>
      </w:r>
      <w:proofErr w:type="gramEnd"/>
    </w:p>
    <w:p w14:paraId="17BFE0EC" w14:textId="3C29A1A5" w:rsidR="00810989" w:rsidRPr="00173DCD" w:rsidRDefault="00810989" w:rsidP="0097668F">
      <w:pPr>
        <w:pStyle w:val="2"/>
        <w:numPr>
          <w:ilvl w:val="1"/>
          <w:numId w:val="8"/>
        </w:numPr>
        <w:kinsoku w:val="0"/>
        <w:overflowPunct/>
        <w:snapToGrid w:val="0"/>
        <w:spacing w:line="500" w:lineRule="exact"/>
        <w:rPr>
          <w:rFonts w:hAnsi="標楷體"/>
          <w:color w:val="000000" w:themeColor="text1"/>
        </w:rPr>
      </w:pPr>
      <w:r w:rsidRPr="00173DCD">
        <w:rPr>
          <w:rFonts w:hAnsi="標楷體" w:hint="eastAsia"/>
          <w:color w:val="000000" w:themeColor="text1"/>
        </w:rPr>
        <w:t>調查意見</w:t>
      </w:r>
      <w:proofErr w:type="gramStart"/>
      <w:r w:rsidRPr="00173DCD">
        <w:rPr>
          <w:rFonts w:hAnsi="標楷體" w:hint="eastAsia"/>
          <w:color w:val="000000" w:themeColor="text1"/>
        </w:rPr>
        <w:t>三</w:t>
      </w:r>
      <w:proofErr w:type="gramEnd"/>
      <w:r w:rsidRPr="00173DCD">
        <w:rPr>
          <w:rFonts w:hAnsi="標楷體" w:hint="eastAsia"/>
          <w:color w:val="000000" w:themeColor="text1"/>
        </w:rPr>
        <w:t>，函請</w:t>
      </w:r>
      <w:r w:rsidR="00682B1D" w:rsidRPr="00173DCD">
        <w:rPr>
          <w:rFonts w:hAnsi="標楷體" w:hint="eastAsia"/>
          <w:color w:val="000000" w:themeColor="text1"/>
        </w:rPr>
        <w:t>臺灣臺東地方檢察署檢討改進</w:t>
      </w:r>
      <w:proofErr w:type="gramStart"/>
      <w:r w:rsidR="0031074B" w:rsidRPr="00173DCD">
        <w:rPr>
          <w:rFonts w:hAnsi="標楷體" w:hint="eastAsia"/>
          <w:color w:val="000000" w:themeColor="text1"/>
        </w:rPr>
        <w:t>見復</w:t>
      </w:r>
      <w:proofErr w:type="gramEnd"/>
      <w:r w:rsidR="0097668F" w:rsidRPr="00173DCD">
        <w:rPr>
          <w:rFonts w:hAnsi="標楷體" w:hint="eastAsia"/>
          <w:color w:val="000000" w:themeColor="text1"/>
        </w:rPr>
        <w:t>、</w:t>
      </w:r>
      <w:r w:rsidRPr="00173DCD">
        <w:rPr>
          <w:rFonts w:hAnsi="標楷體" w:hint="eastAsia"/>
          <w:color w:val="000000" w:themeColor="text1"/>
        </w:rPr>
        <w:t>司法院及行政院參處</w:t>
      </w:r>
      <w:proofErr w:type="gramStart"/>
      <w:r w:rsidRPr="00173DCD">
        <w:rPr>
          <w:rFonts w:hAnsi="標楷體" w:hint="eastAsia"/>
          <w:color w:val="000000" w:themeColor="text1"/>
        </w:rPr>
        <w:t>見復</w:t>
      </w:r>
      <w:proofErr w:type="gramEnd"/>
      <w:r w:rsidRPr="00173DCD">
        <w:rPr>
          <w:rFonts w:hAnsi="標楷體" w:hint="eastAsia"/>
          <w:color w:val="000000" w:themeColor="text1"/>
        </w:rPr>
        <w:t>。</w:t>
      </w:r>
    </w:p>
    <w:p w14:paraId="65943114" w14:textId="77777777" w:rsidR="00AC2509" w:rsidRPr="00173DCD" w:rsidRDefault="00AC2509" w:rsidP="0097668F">
      <w:pPr>
        <w:pStyle w:val="2"/>
        <w:numPr>
          <w:ilvl w:val="1"/>
          <w:numId w:val="8"/>
        </w:numPr>
        <w:kinsoku w:val="0"/>
        <w:overflowPunct/>
        <w:snapToGrid w:val="0"/>
        <w:spacing w:line="500" w:lineRule="exact"/>
        <w:rPr>
          <w:rFonts w:hAnsi="標楷體"/>
          <w:color w:val="000000" w:themeColor="text1"/>
        </w:rPr>
      </w:pPr>
      <w:r w:rsidRPr="00173DCD">
        <w:rPr>
          <w:rFonts w:hAnsi="標楷體" w:hint="eastAsia"/>
          <w:color w:val="000000" w:themeColor="text1"/>
        </w:rPr>
        <w:t>調查意見，函復陳訴人。</w:t>
      </w:r>
    </w:p>
    <w:p w14:paraId="012BB1B9" w14:textId="11DAB6D4" w:rsidR="00B647C7" w:rsidRPr="00173DCD" w:rsidRDefault="0026705E" w:rsidP="0097668F">
      <w:pPr>
        <w:pStyle w:val="2"/>
        <w:numPr>
          <w:ilvl w:val="1"/>
          <w:numId w:val="8"/>
        </w:numPr>
        <w:kinsoku w:val="0"/>
        <w:overflowPunct/>
        <w:snapToGrid w:val="0"/>
        <w:spacing w:line="500" w:lineRule="exact"/>
        <w:ind w:left="1045" w:hanging="697"/>
        <w:rPr>
          <w:rFonts w:hAnsi="標楷體"/>
          <w:color w:val="000000" w:themeColor="text1"/>
        </w:rPr>
      </w:pPr>
      <w:bookmarkStart w:id="40" w:name="_GoBack"/>
      <w:bookmarkEnd w:id="40"/>
      <w:r w:rsidRPr="0026705E">
        <w:rPr>
          <w:rFonts w:hAnsi="標楷體" w:hint="eastAsia"/>
          <w:color w:val="000000" w:themeColor="text1"/>
        </w:rPr>
        <w:t>調查意見(含案由、處理辦法、調查委員姓名)，隱匿個人資料後上網公布。</w:t>
      </w:r>
    </w:p>
    <w:bookmarkEnd w:id="27"/>
    <w:bookmarkEnd w:id="28"/>
    <w:bookmarkEnd w:id="29"/>
    <w:bookmarkEnd w:id="30"/>
    <w:bookmarkEnd w:id="31"/>
    <w:bookmarkEnd w:id="32"/>
    <w:bookmarkEnd w:id="33"/>
    <w:bookmarkEnd w:id="34"/>
    <w:bookmarkEnd w:id="35"/>
    <w:bookmarkEnd w:id="36"/>
    <w:bookmarkEnd w:id="37"/>
    <w:bookmarkEnd w:id="38"/>
    <w:bookmarkEnd w:id="39"/>
    <w:p w14:paraId="34830421" w14:textId="77777777" w:rsidR="00B647C7" w:rsidRPr="00173DCD" w:rsidRDefault="00B647C7" w:rsidP="007C6B84">
      <w:pPr>
        <w:pStyle w:val="2"/>
        <w:numPr>
          <w:ilvl w:val="0"/>
          <w:numId w:val="0"/>
        </w:numPr>
        <w:snapToGrid w:val="0"/>
        <w:spacing w:line="500" w:lineRule="exact"/>
        <w:ind w:left="1021"/>
        <w:rPr>
          <w:rFonts w:hAnsi="標楷體"/>
          <w:color w:val="000000" w:themeColor="text1"/>
        </w:rPr>
      </w:pPr>
    </w:p>
    <w:p w14:paraId="21422D0E" w14:textId="4CD11CE2" w:rsidR="00B647C7" w:rsidRPr="00173DCD" w:rsidRDefault="00B647C7" w:rsidP="001023DA">
      <w:pPr>
        <w:pStyle w:val="ab"/>
        <w:kinsoku w:val="0"/>
        <w:snapToGrid w:val="0"/>
        <w:spacing w:beforeLines="50" w:before="228" w:after="0" w:line="500" w:lineRule="exact"/>
        <w:ind w:leftChars="1100" w:left="4630" w:hanging="888"/>
        <w:jc w:val="right"/>
        <w:rPr>
          <w:rFonts w:hAnsi="標楷體"/>
          <w:b w:val="0"/>
          <w:bCs/>
          <w:snapToGrid/>
          <w:color w:val="000000" w:themeColor="text1"/>
          <w:spacing w:val="12"/>
          <w:kern w:val="0"/>
          <w:sz w:val="40"/>
        </w:rPr>
      </w:pPr>
      <w:r w:rsidRPr="00173DCD">
        <w:rPr>
          <w:rFonts w:hAnsi="標楷體" w:hint="eastAsia"/>
          <w:b w:val="0"/>
          <w:bCs/>
          <w:snapToGrid/>
          <w:color w:val="000000" w:themeColor="text1"/>
          <w:spacing w:val="12"/>
          <w:kern w:val="0"/>
          <w:sz w:val="40"/>
        </w:rPr>
        <w:t>調查委員：</w:t>
      </w:r>
      <w:r w:rsidR="001023DA" w:rsidRPr="00173DCD">
        <w:rPr>
          <w:rFonts w:hAnsi="標楷體" w:hint="eastAsia"/>
          <w:b w:val="0"/>
          <w:bCs/>
          <w:snapToGrid/>
          <w:color w:val="000000" w:themeColor="text1"/>
          <w:spacing w:val="12"/>
          <w:kern w:val="0"/>
          <w:sz w:val="40"/>
        </w:rPr>
        <w:t>趙永清</w:t>
      </w:r>
    </w:p>
    <w:p w14:paraId="0D4DDF73" w14:textId="1C140C27" w:rsidR="001023DA" w:rsidRPr="00173DCD" w:rsidRDefault="001023DA" w:rsidP="001023DA">
      <w:pPr>
        <w:pStyle w:val="ab"/>
        <w:kinsoku w:val="0"/>
        <w:snapToGrid w:val="0"/>
        <w:spacing w:beforeLines="50" w:before="228" w:after="0" w:line="500" w:lineRule="exact"/>
        <w:ind w:leftChars="1100" w:left="4630" w:hanging="888"/>
        <w:jc w:val="right"/>
        <w:rPr>
          <w:rFonts w:hAnsi="標楷體"/>
          <w:b w:val="0"/>
          <w:bCs/>
          <w:snapToGrid/>
          <w:color w:val="000000" w:themeColor="text1"/>
          <w:spacing w:val="12"/>
          <w:kern w:val="0"/>
          <w:sz w:val="40"/>
        </w:rPr>
      </w:pPr>
      <w:r w:rsidRPr="00173DCD">
        <w:rPr>
          <w:rFonts w:hAnsi="標楷體" w:hint="eastAsia"/>
          <w:b w:val="0"/>
          <w:bCs/>
          <w:snapToGrid/>
          <w:color w:val="000000" w:themeColor="text1"/>
          <w:spacing w:val="12"/>
          <w:kern w:val="0"/>
          <w:sz w:val="40"/>
        </w:rPr>
        <w:t>高</w:t>
      </w:r>
      <w:proofErr w:type="gramStart"/>
      <w:r w:rsidRPr="00173DCD">
        <w:rPr>
          <w:rFonts w:hAnsi="標楷體" w:hint="eastAsia"/>
          <w:b w:val="0"/>
          <w:bCs/>
          <w:snapToGrid/>
          <w:color w:val="000000" w:themeColor="text1"/>
          <w:spacing w:val="12"/>
          <w:kern w:val="0"/>
          <w:sz w:val="40"/>
        </w:rPr>
        <w:t>涌</w:t>
      </w:r>
      <w:proofErr w:type="gramEnd"/>
      <w:r w:rsidRPr="00173DCD">
        <w:rPr>
          <w:rFonts w:hAnsi="標楷體" w:hint="eastAsia"/>
          <w:b w:val="0"/>
          <w:bCs/>
          <w:snapToGrid/>
          <w:color w:val="000000" w:themeColor="text1"/>
          <w:spacing w:val="12"/>
          <w:kern w:val="0"/>
          <w:sz w:val="40"/>
        </w:rPr>
        <w:t>誠</w:t>
      </w:r>
    </w:p>
    <w:p w14:paraId="02C73C15" w14:textId="77777777" w:rsidR="0072165A" w:rsidRPr="00173DCD" w:rsidRDefault="0072165A" w:rsidP="007C6B84">
      <w:pPr>
        <w:pStyle w:val="ab"/>
        <w:kinsoku w:val="0"/>
        <w:snapToGrid w:val="0"/>
        <w:spacing w:beforeLines="50" w:before="228" w:after="0" w:line="500" w:lineRule="exact"/>
        <w:ind w:leftChars="1100" w:left="4630" w:hanging="888"/>
        <w:jc w:val="right"/>
        <w:rPr>
          <w:rFonts w:hAnsi="標楷體"/>
          <w:b w:val="0"/>
          <w:bCs/>
          <w:snapToGrid/>
          <w:color w:val="000000" w:themeColor="text1"/>
          <w:spacing w:val="12"/>
          <w:kern w:val="0"/>
          <w:sz w:val="40"/>
        </w:rPr>
      </w:pPr>
    </w:p>
    <w:p w14:paraId="4A462FE7" w14:textId="77777777" w:rsidR="00B647C7" w:rsidRPr="00173DCD" w:rsidRDefault="00B647C7" w:rsidP="001023DA">
      <w:pPr>
        <w:pStyle w:val="1"/>
        <w:numPr>
          <w:ilvl w:val="0"/>
          <w:numId w:val="0"/>
        </w:numPr>
        <w:snapToGrid w:val="0"/>
        <w:spacing w:line="500" w:lineRule="exact"/>
        <w:rPr>
          <w:rFonts w:hAnsi="標楷體"/>
          <w:color w:val="000000" w:themeColor="text1"/>
        </w:rPr>
      </w:pPr>
    </w:p>
    <w:sectPr w:rsidR="00B647C7" w:rsidRPr="00173DC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04B8" w14:textId="77777777" w:rsidR="009A3E9E" w:rsidRDefault="009A3E9E">
      <w:r>
        <w:separator/>
      </w:r>
    </w:p>
  </w:endnote>
  <w:endnote w:type="continuationSeparator" w:id="0">
    <w:p w14:paraId="09EA22A8" w14:textId="77777777" w:rsidR="009A3E9E" w:rsidRDefault="009A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FCB1" w14:textId="77777777" w:rsidR="001023DA" w:rsidRDefault="001023DA">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7440FA26" w14:textId="77777777" w:rsidR="001023DA" w:rsidRDefault="001023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81A8" w14:textId="77777777" w:rsidR="009A3E9E" w:rsidRDefault="009A3E9E">
      <w:r>
        <w:separator/>
      </w:r>
    </w:p>
  </w:footnote>
  <w:footnote w:type="continuationSeparator" w:id="0">
    <w:p w14:paraId="21676716" w14:textId="77777777" w:rsidR="009A3E9E" w:rsidRDefault="009A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B4AA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E88A8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7E5611"/>
    <w:multiLevelType w:val="multilevel"/>
    <w:tmpl w:val="2EF618F2"/>
    <w:styleLink w:val="LFO40"/>
    <w:lvl w:ilvl="0">
      <w:start w:val="1"/>
      <w:numFmt w:val="taiwaneseCountingThousand"/>
      <w:lvlText w:val="%1、"/>
      <w:lvlJc w:val="left"/>
      <w:pPr>
        <w:ind w:left="1190" w:hanging="480"/>
      </w:pPr>
      <w:rPr>
        <w:rFonts w:ascii="標楷體" w:hAnsi="標楷體"/>
        <w:color w:val="auto"/>
        <w:sz w:val="32"/>
        <w:szCs w:val="32"/>
      </w:rPr>
    </w:lvl>
    <w:lvl w:ilvl="1">
      <w:start w:val="1"/>
      <w:numFmt w:val="ideographTraditional"/>
      <w:lvlText w:val="%2、"/>
      <w:lvlJc w:val="left"/>
      <w:pPr>
        <w:ind w:left="1280" w:hanging="480"/>
      </w:pPr>
    </w:lvl>
    <w:lvl w:ilvl="2">
      <w:start w:val="1"/>
      <w:numFmt w:val="lowerRoman"/>
      <w:lvlText w:val="%3."/>
      <w:lvlJc w:val="right"/>
      <w:pPr>
        <w:ind w:left="1760" w:hanging="480"/>
      </w:pPr>
    </w:lvl>
    <w:lvl w:ilvl="3">
      <w:start w:val="1"/>
      <w:numFmt w:val="decimal"/>
      <w:lvlText w:val="%4."/>
      <w:lvlJc w:val="left"/>
      <w:pPr>
        <w:ind w:left="2240" w:hanging="480"/>
      </w:pPr>
    </w:lvl>
    <w:lvl w:ilvl="4">
      <w:start w:val="1"/>
      <w:numFmt w:val="ideographTraditional"/>
      <w:lvlText w:val="%5、"/>
      <w:lvlJc w:val="left"/>
      <w:pPr>
        <w:ind w:left="2720" w:hanging="480"/>
      </w:pPr>
    </w:lvl>
    <w:lvl w:ilvl="5">
      <w:start w:val="1"/>
      <w:numFmt w:val="lowerRoman"/>
      <w:lvlText w:val="%6."/>
      <w:lvlJc w:val="right"/>
      <w:pPr>
        <w:ind w:left="3200" w:hanging="480"/>
      </w:pPr>
    </w:lvl>
    <w:lvl w:ilvl="6">
      <w:start w:val="1"/>
      <w:numFmt w:val="decimal"/>
      <w:lvlText w:val="%7."/>
      <w:lvlJc w:val="left"/>
      <w:pPr>
        <w:ind w:left="3680" w:hanging="480"/>
      </w:pPr>
    </w:lvl>
    <w:lvl w:ilvl="7">
      <w:start w:val="1"/>
      <w:numFmt w:val="ideographTraditional"/>
      <w:lvlText w:val="%8、"/>
      <w:lvlJc w:val="left"/>
      <w:pPr>
        <w:ind w:left="4160" w:hanging="480"/>
      </w:pPr>
    </w:lvl>
    <w:lvl w:ilvl="8">
      <w:start w:val="1"/>
      <w:numFmt w:val="lowerRoman"/>
      <w:lvlText w:val="%9."/>
      <w:lvlJc w:val="right"/>
      <w:pPr>
        <w:ind w:left="464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 w:numId="12">
    <w:abstractNumId w:val="0"/>
  </w:num>
  <w:num w:numId="13">
    <w:abstractNumId w:val="2"/>
  </w:num>
  <w:num w:numId="14">
    <w:abstractNumId w:val="2"/>
  </w:num>
  <w:num w:numId="15">
    <w:abstractNumId w:val="2"/>
  </w:num>
  <w:num w:numId="16">
    <w:abstractNumId w:val="2"/>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B43"/>
    <w:rsid w:val="0000406D"/>
    <w:rsid w:val="000068D4"/>
    <w:rsid w:val="00006961"/>
    <w:rsid w:val="0000760C"/>
    <w:rsid w:val="00007EC3"/>
    <w:rsid w:val="00010377"/>
    <w:rsid w:val="00010891"/>
    <w:rsid w:val="000112BF"/>
    <w:rsid w:val="00011334"/>
    <w:rsid w:val="00012208"/>
    <w:rsid w:val="00012233"/>
    <w:rsid w:val="00013444"/>
    <w:rsid w:val="00013AFE"/>
    <w:rsid w:val="000153B7"/>
    <w:rsid w:val="00015C97"/>
    <w:rsid w:val="000162FF"/>
    <w:rsid w:val="0001641C"/>
    <w:rsid w:val="0001682C"/>
    <w:rsid w:val="00017006"/>
    <w:rsid w:val="00017318"/>
    <w:rsid w:val="000174E1"/>
    <w:rsid w:val="00017D75"/>
    <w:rsid w:val="00017DCE"/>
    <w:rsid w:val="00017E42"/>
    <w:rsid w:val="00022276"/>
    <w:rsid w:val="000229AD"/>
    <w:rsid w:val="000236AE"/>
    <w:rsid w:val="00023E46"/>
    <w:rsid w:val="0002435F"/>
    <w:rsid w:val="000246F7"/>
    <w:rsid w:val="000259BF"/>
    <w:rsid w:val="00025FC1"/>
    <w:rsid w:val="00026FA1"/>
    <w:rsid w:val="000300DB"/>
    <w:rsid w:val="00030FB0"/>
    <w:rsid w:val="0003114D"/>
    <w:rsid w:val="0003137C"/>
    <w:rsid w:val="00031E68"/>
    <w:rsid w:val="00033619"/>
    <w:rsid w:val="0003468C"/>
    <w:rsid w:val="00035DB5"/>
    <w:rsid w:val="00036249"/>
    <w:rsid w:val="00036586"/>
    <w:rsid w:val="000365D8"/>
    <w:rsid w:val="00036A66"/>
    <w:rsid w:val="00036D76"/>
    <w:rsid w:val="000406ED"/>
    <w:rsid w:val="0004089D"/>
    <w:rsid w:val="00041D7E"/>
    <w:rsid w:val="0004217C"/>
    <w:rsid w:val="000428F0"/>
    <w:rsid w:val="00042EB7"/>
    <w:rsid w:val="00043AA0"/>
    <w:rsid w:val="0004411D"/>
    <w:rsid w:val="000441FF"/>
    <w:rsid w:val="0004449A"/>
    <w:rsid w:val="000448FD"/>
    <w:rsid w:val="00045BC8"/>
    <w:rsid w:val="00045D1F"/>
    <w:rsid w:val="000469CD"/>
    <w:rsid w:val="00050039"/>
    <w:rsid w:val="000523A1"/>
    <w:rsid w:val="00052947"/>
    <w:rsid w:val="000529BE"/>
    <w:rsid w:val="00052F6F"/>
    <w:rsid w:val="00054DE8"/>
    <w:rsid w:val="00055F1C"/>
    <w:rsid w:val="00056DA7"/>
    <w:rsid w:val="0005775D"/>
    <w:rsid w:val="00057F32"/>
    <w:rsid w:val="0006005F"/>
    <w:rsid w:val="00060BB0"/>
    <w:rsid w:val="0006220D"/>
    <w:rsid w:val="00062333"/>
    <w:rsid w:val="00062558"/>
    <w:rsid w:val="00062A25"/>
    <w:rsid w:val="00062D41"/>
    <w:rsid w:val="000637F3"/>
    <w:rsid w:val="000640F3"/>
    <w:rsid w:val="000643E6"/>
    <w:rsid w:val="00065963"/>
    <w:rsid w:val="00066326"/>
    <w:rsid w:val="0006645E"/>
    <w:rsid w:val="00067D6C"/>
    <w:rsid w:val="00070240"/>
    <w:rsid w:val="00070546"/>
    <w:rsid w:val="00070715"/>
    <w:rsid w:val="00071EBF"/>
    <w:rsid w:val="000727A9"/>
    <w:rsid w:val="000737EC"/>
    <w:rsid w:val="00073CB5"/>
    <w:rsid w:val="0007425C"/>
    <w:rsid w:val="000748BD"/>
    <w:rsid w:val="000755F2"/>
    <w:rsid w:val="000756F6"/>
    <w:rsid w:val="00075CAF"/>
    <w:rsid w:val="00075FD6"/>
    <w:rsid w:val="0007662B"/>
    <w:rsid w:val="00076959"/>
    <w:rsid w:val="00076CF1"/>
    <w:rsid w:val="00076FEB"/>
    <w:rsid w:val="00077553"/>
    <w:rsid w:val="00077CD1"/>
    <w:rsid w:val="00080042"/>
    <w:rsid w:val="00080B25"/>
    <w:rsid w:val="00081D07"/>
    <w:rsid w:val="0008385B"/>
    <w:rsid w:val="00083E18"/>
    <w:rsid w:val="000841A0"/>
    <w:rsid w:val="000849C7"/>
    <w:rsid w:val="000851A2"/>
    <w:rsid w:val="00086528"/>
    <w:rsid w:val="0008689C"/>
    <w:rsid w:val="00087194"/>
    <w:rsid w:val="00087224"/>
    <w:rsid w:val="000873DA"/>
    <w:rsid w:val="000908DC"/>
    <w:rsid w:val="00090EFE"/>
    <w:rsid w:val="000914FA"/>
    <w:rsid w:val="000925E4"/>
    <w:rsid w:val="00092C44"/>
    <w:rsid w:val="0009346B"/>
    <w:rsid w:val="0009352E"/>
    <w:rsid w:val="00093DB7"/>
    <w:rsid w:val="00094089"/>
    <w:rsid w:val="000942E0"/>
    <w:rsid w:val="00094E4B"/>
    <w:rsid w:val="00095443"/>
    <w:rsid w:val="000955BA"/>
    <w:rsid w:val="000964E4"/>
    <w:rsid w:val="00096B96"/>
    <w:rsid w:val="000A01A9"/>
    <w:rsid w:val="000A01E3"/>
    <w:rsid w:val="000A1C48"/>
    <w:rsid w:val="000A224B"/>
    <w:rsid w:val="000A22B5"/>
    <w:rsid w:val="000A2F3F"/>
    <w:rsid w:val="000A3B36"/>
    <w:rsid w:val="000A42A4"/>
    <w:rsid w:val="000A4655"/>
    <w:rsid w:val="000A469A"/>
    <w:rsid w:val="000A56F2"/>
    <w:rsid w:val="000A5BAB"/>
    <w:rsid w:val="000A6646"/>
    <w:rsid w:val="000A68F8"/>
    <w:rsid w:val="000A6EDB"/>
    <w:rsid w:val="000B0B4A"/>
    <w:rsid w:val="000B16EA"/>
    <w:rsid w:val="000B1D98"/>
    <w:rsid w:val="000B279A"/>
    <w:rsid w:val="000B2958"/>
    <w:rsid w:val="000B322F"/>
    <w:rsid w:val="000B32B0"/>
    <w:rsid w:val="000B3F8E"/>
    <w:rsid w:val="000B61D2"/>
    <w:rsid w:val="000B622E"/>
    <w:rsid w:val="000B70A7"/>
    <w:rsid w:val="000B73DD"/>
    <w:rsid w:val="000C0F63"/>
    <w:rsid w:val="000C124A"/>
    <w:rsid w:val="000C41EB"/>
    <w:rsid w:val="000C495F"/>
    <w:rsid w:val="000C5B46"/>
    <w:rsid w:val="000C5EC6"/>
    <w:rsid w:val="000C7C75"/>
    <w:rsid w:val="000D094E"/>
    <w:rsid w:val="000D0983"/>
    <w:rsid w:val="000D13E8"/>
    <w:rsid w:val="000D1EF2"/>
    <w:rsid w:val="000D2BAB"/>
    <w:rsid w:val="000D34ED"/>
    <w:rsid w:val="000D3C0C"/>
    <w:rsid w:val="000D4641"/>
    <w:rsid w:val="000D490F"/>
    <w:rsid w:val="000D5D54"/>
    <w:rsid w:val="000D66D9"/>
    <w:rsid w:val="000D77B8"/>
    <w:rsid w:val="000D7BEC"/>
    <w:rsid w:val="000E0832"/>
    <w:rsid w:val="000E13D1"/>
    <w:rsid w:val="000E2260"/>
    <w:rsid w:val="000E3201"/>
    <w:rsid w:val="000E3A45"/>
    <w:rsid w:val="000E4113"/>
    <w:rsid w:val="000E414A"/>
    <w:rsid w:val="000E4592"/>
    <w:rsid w:val="000E497B"/>
    <w:rsid w:val="000E522E"/>
    <w:rsid w:val="000E57D6"/>
    <w:rsid w:val="000E5900"/>
    <w:rsid w:val="000E6068"/>
    <w:rsid w:val="000E6194"/>
    <w:rsid w:val="000E6431"/>
    <w:rsid w:val="000F21A5"/>
    <w:rsid w:val="000F2D9C"/>
    <w:rsid w:val="000F3CD8"/>
    <w:rsid w:val="000F4FDF"/>
    <w:rsid w:val="000F5581"/>
    <w:rsid w:val="000F56E8"/>
    <w:rsid w:val="000F6547"/>
    <w:rsid w:val="000F6741"/>
    <w:rsid w:val="000F721A"/>
    <w:rsid w:val="0010098D"/>
    <w:rsid w:val="00101640"/>
    <w:rsid w:val="00101F1C"/>
    <w:rsid w:val="001023DA"/>
    <w:rsid w:val="00102974"/>
    <w:rsid w:val="00102B9F"/>
    <w:rsid w:val="00103B7D"/>
    <w:rsid w:val="00104559"/>
    <w:rsid w:val="00105D1F"/>
    <w:rsid w:val="0010666B"/>
    <w:rsid w:val="00106CBD"/>
    <w:rsid w:val="00107319"/>
    <w:rsid w:val="00107854"/>
    <w:rsid w:val="00107E58"/>
    <w:rsid w:val="00110762"/>
    <w:rsid w:val="00110FF9"/>
    <w:rsid w:val="00111333"/>
    <w:rsid w:val="00111431"/>
    <w:rsid w:val="00112226"/>
    <w:rsid w:val="00112637"/>
    <w:rsid w:val="00112ABC"/>
    <w:rsid w:val="0011337C"/>
    <w:rsid w:val="001151E5"/>
    <w:rsid w:val="001155D5"/>
    <w:rsid w:val="001165BB"/>
    <w:rsid w:val="00117540"/>
    <w:rsid w:val="00117B69"/>
    <w:rsid w:val="0012001E"/>
    <w:rsid w:val="001209D4"/>
    <w:rsid w:val="001213F9"/>
    <w:rsid w:val="00121DE3"/>
    <w:rsid w:val="0012313E"/>
    <w:rsid w:val="001238DE"/>
    <w:rsid w:val="001239DA"/>
    <w:rsid w:val="00124991"/>
    <w:rsid w:val="00125DC6"/>
    <w:rsid w:val="00125DEA"/>
    <w:rsid w:val="0012623B"/>
    <w:rsid w:val="001269C4"/>
    <w:rsid w:val="00126A55"/>
    <w:rsid w:val="0012794E"/>
    <w:rsid w:val="00127E48"/>
    <w:rsid w:val="00130ACD"/>
    <w:rsid w:val="001325E0"/>
    <w:rsid w:val="00132898"/>
    <w:rsid w:val="00132E7A"/>
    <w:rsid w:val="00133037"/>
    <w:rsid w:val="00133CC2"/>
    <w:rsid w:val="00133F08"/>
    <w:rsid w:val="001345E6"/>
    <w:rsid w:val="00134F04"/>
    <w:rsid w:val="0013508E"/>
    <w:rsid w:val="00135607"/>
    <w:rsid w:val="0013569C"/>
    <w:rsid w:val="00135770"/>
    <w:rsid w:val="00135F08"/>
    <w:rsid w:val="00136DB0"/>
    <w:rsid w:val="00136DF2"/>
    <w:rsid w:val="001378AA"/>
    <w:rsid w:val="001378B0"/>
    <w:rsid w:val="00137F61"/>
    <w:rsid w:val="00137F77"/>
    <w:rsid w:val="001409C1"/>
    <w:rsid w:val="00140B63"/>
    <w:rsid w:val="001420EB"/>
    <w:rsid w:val="00142C75"/>
    <w:rsid w:val="00142E00"/>
    <w:rsid w:val="00145771"/>
    <w:rsid w:val="001464C7"/>
    <w:rsid w:val="00146741"/>
    <w:rsid w:val="00147609"/>
    <w:rsid w:val="00147BCF"/>
    <w:rsid w:val="001506D0"/>
    <w:rsid w:val="00150CB3"/>
    <w:rsid w:val="00151FFC"/>
    <w:rsid w:val="00152793"/>
    <w:rsid w:val="00152BFD"/>
    <w:rsid w:val="0015332C"/>
    <w:rsid w:val="0015368A"/>
    <w:rsid w:val="00153837"/>
    <w:rsid w:val="00153AD9"/>
    <w:rsid w:val="00153B7E"/>
    <w:rsid w:val="00153D3B"/>
    <w:rsid w:val="001545A9"/>
    <w:rsid w:val="00154D6B"/>
    <w:rsid w:val="00154FCC"/>
    <w:rsid w:val="0015605A"/>
    <w:rsid w:val="00157A12"/>
    <w:rsid w:val="001617FD"/>
    <w:rsid w:val="00161EA3"/>
    <w:rsid w:val="00162491"/>
    <w:rsid w:val="0016255F"/>
    <w:rsid w:val="001627DA"/>
    <w:rsid w:val="001637C7"/>
    <w:rsid w:val="0016408A"/>
    <w:rsid w:val="0016480E"/>
    <w:rsid w:val="001648A1"/>
    <w:rsid w:val="00165087"/>
    <w:rsid w:val="00165752"/>
    <w:rsid w:val="00165D6C"/>
    <w:rsid w:val="00166690"/>
    <w:rsid w:val="00166AFD"/>
    <w:rsid w:val="00166EA7"/>
    <w:rsid w:val="00167A0A"/>
    <w:rsid w:val="0017156A"/>
    <w:rsid w:val="00171D15"/>
    <w:rsid w:val="00172345"/>
    <w:rsid w:val="001725F0"/>
    <w:rsid w:val="00173257"/>
    <w:rsid w:val="00173983"/>
    <w:rsid w:val="00173DAB"/>
    <w:rsid w:val="00173DCD"/>
    <w:rsid w:val="00174297"/>
    <w:rsid w:val="00175EAA"/>
    <w:rsid w:val="00175EF0"/>
    <w:rsid w:val="001774B7"/>
    <w:rsid w:val="001809AD"/>
    <w:rsid w:val="00180A70"/>
    <w:rsid w:val="00180E06"/>
    <w:rsid w:val="001811C4"/>
    <w:rsid w:val="001817B3"/>
    <w:rsid w:val="00181EE9"/>
    <w:rsid w:val="00182447"/>
    <w:rsid w:val="001825BF"/>
    <w:rsid w:val="00182960"/>
    <w:rsid w:val="00182E19"/>
    <w:rsid w:val="00182F45"/>
    <w:rsid w:val="00183014"/>
    <w:rsid w:val="001830A6"/>
    <w:rsid w:val="0018374B"/>
    <w:rsid w:val="00183CD0"/>
    <w:rsid w:val="001844AE"/>
    <w:rsid w:val="001846EC"/>
    <w:rsid w:val="001875BE"/>
    <w:rsid w:val="00187679"/>
    <w:rsid w:val="00190495"/>
    <w:rsid w:val="00191091"/>
    <w:rsid w:val="0019113E"/>
    <w:rsid w:val="00191513"/>
    <w:rsid w:val="00192526"/>
    <w:rsid w:val="00192B8A"/>
    <w:rsid w:val="00192C33"/>
    <w:rsid w:val="0019397D"/>
    <w:rsid w:val="00194FD3"/>
    <w:rsid w:val="0019580F"/>
    <w:rsid w:val="001959C2"/>
    <w:rsid w:val="00195C18"/>
    <w:rsid w:val="00196422"/>
    <w:rsid w:val="00196734"/>
    <w:rsid w:val="001974BA"/>
    <w:rsid w:val="00197578"/>
    <w:rsid w:val="00197B7D"/>
    <w:rsid w:val="001A00A2"/>
    <w:rsid w:val="001A0AE0"/>
    <w:rsid w:val="001A10D7"/>
    <w:rsid w:val="001A132D"/>
    <w:rsid w:val="001A160A"/>
    <w:rsid w:val="001A19F6"/>
    <w:rsid w:val="001A21B5"/>
    <w:rsid w:val="001A2BF6"/>
    <w:rsid w:val="001A3C93"/>
    <w:rsid w:val="001A3FBF"/>
    <w:rsid w:val="001A41EE"/>
    <w:rsid w:val="001A51E3"/>
    <w:rsid w:val="001A542C"/>
    <w:rsid w:val="001A5D66"/>
    <w:rsid w:val="001A6129"/>
    <w:rsid w:val="001A6DDB"/>
    <w:rsid w:val="001A75C4"/>
    <w:rsid w:val="001A75D7"/>
    <w:rsid w:val="001A77F3"/>
    <w:rsid w:val="001A7968"/>
    <w:rsid w:val="001A79D2"/>
    <w:rsid w:val="001A7A2D"/>
    <w:rsid w:val="001A7A89"/>
    <w:rsid w:val="001A7E39"/>
    <w:rsid w:val="001B094F"/>
    <w:rsid w:val="001B2026"/>
    <w:rsid w:val="001B20A7"/>
    <w:rsid w:val="001B2222"/>
    <w:rsid w:val="001B226C"/>
    <w:rsid w:val="001B2E98"/>
    <w:rsid w:val="001B2E9C"/>
    <w:rsid w:val="001B3483"/>
    <w:rsid w:val="001B3C1E"/>
    <w:rsid w:val="001B422D"/>
    <w:rsid w:val="001B4494"/>
    <w:rsid w:val="001B4723"/>
    <w:rsid w:val="001B5492"/>
    <w:rsid w:val="001B6013"/>
    <w:rsid w:val="001B634C"/>
    <w:rsid w:val="001B7951"/>
    <w:rsid w:val="001B7DB0"/>
    <w:rsid w:val="001B7E9E"/>
    <w:rsid w:val="001C0978"/>
    <w:rsid w:val="001C0A58"/>
    <w:rsid w:val="001C0B6A"/>
    <w:rsid w:val="001C0D8B"/>
    <w:rsid w:val="001C0DA8"/>
    <w:rsid w:val="001C1389"/>
    <w:rsid w:val="001C20DD"/>
    <w:rsid w:val="001C2779"/>
    <w:rsid w:val="001C2835"/>
    <w:rsid w:val="001C2F5D"/>
    <w:rsid w:val="001C3107"/>
    <w:rsid w:val="001C4325"/>
    <w:rsid w:val="001C461B"/>
    <w:rsid w:val="001C5A15"/>
    <w:rsid w:val="001C68C1"/>
    <w:rsid w:val="001C7027"/>
    <w:rsid w:val="001D0A37"/>
    <w:rsid w:val="001D0E64"/>
    <w:rsid w:val="001D18BE"/>
    <w:rsid w:val="001D1C6B"/>
    <w:rsid w:val="001D1D50"/>
    <w:rsid w:val="001D1F0F"/>
    <w:rsid w:val="001D3ACC"/>
    <w:rsid w:val="001D4AD7"/>
    <w:rsid w:val="001D52C1"/>
    <w:rsid w:val="001D5D3C"/>
    <w:rsid w:val="001D7C25"/>
    <w:rsid w:val="001D7DBF"/>
    <w:rsid w:val="001D7DE2"/>
    <w:rsid w:val="001D7E12"/>
    <w:rsid w:val="001E043B"/>
    <w:rsid w:val="001E0569"/>
    <w:rsid w:val="001E0D18"/>
    <w:rsid w:val="001E0D8A"/>
    <w:rsid w:val="001E1044"/>
    <w:rsid w:val="001E188B"/>
    <w:rsid w:val="001E1A4E"/>
    <w:rsid w:val="001E1D92"/>
    <w:rsid w:val="001E1EC6"/>
    <w:rsid w:val="001E32DB"/>
    <w:rsid w:val="001E39B3"/>
    <w:rsid w:val="001E4312"/>
    <w:rsid w:val="001E5716"/>
    <w:rsid w:val="001E5E84"/>
    <w:rsid w:val="001E65BC"/>
    <w:rsid w:val="001E67BA"/>
    <w:rsid w:val="001E6E0A"/>
    <w:rsid w:val="001E6FAF"/>
    <w:rsid w:val="001E7313"/>
    <w:rsid w:val="001E74C2"/>
    <w:rsid w:val="001E7669"/>
    <w:rsid w:val="001F0134"/>
    <w:rsid w:val="001F0B75"/>
    <w:rsid w:val="001F14CA"/>
    <w:rsid w:val="001F159E"/>
    <w:rsid w:val="001F1E2C"/>
    <w:rsid w:val="001F21AE"/>
    <w:rsid w:val="001F24CC"/>
    <w:rsid w:val="001F28E5"/>
    <w:rsid w:val="001F2A86"/>
    <w:rsid w:val="001F2F81"/>
    <w:rsid w:val="001F3799"/>
    <w:rsid w:val="001F4F82"/>
    <w:rsid w:val="001F5112"/>
    <w:rsid w:val="001F5800"/>
    <w:rsid w:val="001F5A48"/>
    <w:rsid w:val="001F6260"/>
    <w:rsid w:val="001F678D"/>
    <w:rsid w:val="001F6933"/>
    <w:rsid w:val="001F69F2"/>
    <w:rsid w:val="001F7B5B"/>
    <w:rsid w:val="00200007"/>
    <w:rsid w:val="002007FF"/>
    <w:rsid w:val="00201128"/>
    <w:rsid w:val="00201675"/>
    <w:rsid w:val="002023CF"/>
    <w:rsid w:val="00202667"/>
    <w:rsid w:val="002028A6"/>
    <w:rsid w:val="00202D05"/>
    <w:rsid w:val="00203052"/>
    <w:rsid w:val="002030A5"/>
    <w:rsid w:val="00203131"/>
    <w:rsid w:val="00205162"/>
    <w:rsid w:val="002055B8"/>
    <w:rsid w:val="00207404"/>
    <w:rsid w:val="00210034"/>
    <w:rsid w:val="002106DB"/>
    <w:rsid w:val="00210F52"/>
    <w:rsid w:val="0021178A"/>
    <w:rsid w:val="00211CB3"/>
    <w:rsid w:val="00212E88"/>
    <w:rsid w:val="002137C0"/>
    <w:rsid w:val="00213A0D"/>
    <w:rsid w:val="00213B50"/>
    <w:rsid w:val="00213C9C"/>
    <w:rsid w:val="00213FB9"/>
    <w:rsid w:val="002145FB"/>
    <w:rsid w:val="00215312"/>
    <w:rsid w:val="00215B2E"/>
    <w:rsid w:val="0021642C"/>
    <w:rsid w:val="0021779A"/>
    <w:rsid w:val="0022009E"/>
    <w:rsid w:val="002201E7"/>
    <w:rsid w:val="00220FDA"/>
    <w:rsid w:val="00221334"/>
    <w:rsid w:val="00221666"/>
    <w:rsid w:val="00222CD4"/>
    <w:rsid w:val="00223241"/>
    <w:rsid w:val="0022327D"/>
    <w:rsid w:val="00223C16"/>
    <w:rsid w:val="00223EEA"/>
    <w:rsid w:val="0022425C"/>
    <w:rsid w:val="002246DE"/>
    <w:rsid w:val="00224E38"/>
    <w:rsid w:val="00224FDC"/>
    <w:rsid w:val="002257BB"/>
    <w:rsid w:val="002276D3"/>
    <w:rsid w:val="00227FBC"/>
    <w:rsid w:val="0023093C"/>
    <w:rsid w:val="002314C2"/>
    <w:rsid w:val="0023174F"/>
    <w:rsid w:val="0023281C"/>
    <w:rsid w:val="00233320"/>
    <w:rsid w:val="00233BF9"/>
    <w:rsid w:val="00234797"/>
    <w:rsid w:val="00235C4A"/>
    <w:rsid w:val="00236445"/>
    <w:rsid w:val="002364E8"/>
    <w:rsid w:val="00236B16"/>
    <w:rsid w:val="00237100"/>
    <w:rsid w:val="00240A63"/>
    <w:rsid w:val="00240D5B"/>
    <w:rsid w:val="00240D86"/>
    <w:rsid w:val="00241769"/>
    <w:rsid w:val="00241F18"/>
    <w:rsid w:val="002428B0"/>
    <w:rsid w:val="002429E2"/>
    <w:rsid w:val="00242D33"/>
    <w:rsid w:val="00242FFF"/>
    <w:rsid w:val="00243107"/>
    <w:rsid w:val="00243831"/>
    <w:rsid w:val="0024414D"/>
    <w:rsid w:val="00244590"/>
    <w:rsid w:val="00244F1B"/>
    <w:rsid w:val="00245120"/>
    <w:rsid w:val="00246360"/>
    <w:rsid w:val="00246BAD"/>
    <w:rsid w:val="002470BE"/>
    <w:rsid w:val="00247A8F"/>
    <w:rsid w:val="00247CF0"/>
    <w:rsid w:val="00247E2E"/>
    <w:rsid w:val="00247EC9"/>
    <w:rsid w:val="0025035B"/>
    <w:rsid w:val="002526C0"/>
    <w:rsid w:val="00252A3B"/>
    <w:rsid w:val="00252BC4"/>
    <w:rsid w:val="00253185"/>
    <w:rsid w:val="00253306"/>
    <w:rsid w:val="00253445"/>
    <w:rsid w:val="00253A9A"/>
    <w:rsid w:val="00253D9E"/>
    <w:rsid w:val="00253FC3"/>
    <w:rsid w:val="00254014"/>
    <w:rsid w:val="002543E8"/>
    <w:rsid w:val="00254B39"/>
    <w:rsid w:val="00254FDC"/>
    <w:rsid w:val="00255605"/>
    <w:rsid w:val="00255F55"/>
    <w:rsid w:val="0025602B"/>
    <w:rsid w:val="00256628"/>
    <w:rsid w:val="00256B2C"/>
    <w:rsid w:val="00260A75"/>
    <w:rsid w:val="00261E4E"/>
    <w:rsid w:val="002624B9"/>
    <w:rsid w:val="0026317B"/>
    <w:rsid w:val="002631BD"/>
    <w:rsid w:val="00263498"/>
    <w:rsid w:val="00263619"/>
    <w:rsid w:val="00264527"/>
    <w:rsid w:val="00264849"/>
    <w:rsid w:val="00264EBD"/>
    <w:rsid w:val="00264FC5"/>
    <w:rsid w:val="0026504D"/>
    <w:rsid w:val="002656AD"/>
    <w:rsid w:val="00265BE3"/>
    <w:rsid w:val="002669B1"/>
    <w:rsid w:val="00266F0D"/>
    <w:rsid w:val="0026705E"/>
    <w:rsid w:val="00267AAC"/>
    <w:rsid w:val="0027085C"/>
    <w:rsid w:val="00271E09"/>
    <w:rsid w:val="00272895"/>
    <w:rsid w:val="00272E3A"/>
    <w:rsid w:val="00273211"/>
    <w:rsid w:val="00273316"/>
    <w:rsid w:val="00273A2F"/>
    <w:rsid w:val="00273EFD"/>
    <w:rsid w:val="00274165"/>
    <w:rsid w:val="002750F1"/>
    <w:rsid w:val="00275C51"/>
    <w:rsid w:val="00277DEF"/>
    <w:rsid w:val="00277DFB"/>
    <w:rsid w:val="002802A7"/>
    <w:rsid w:val="00280740"/>
    <w:rsid w:val="002808DA"/>
    <w:rsid w:val="00280986"/>
    <w:rsid w:val="00281B66"/>
    <w:rsid w:val="00281D3B"/>
    <w:rsid w:val="00281ECE"/>
    <w:rsid w:val="0028222F"/>
    <w:rsid w:val="00282AD7"/>
    <w:rsid w:val="00282B1D"/>
    <w:rsid w:val="00282ED9"/>
    <w:rsid w:val="002831C7"/>
    <w:rsid w:val="002833F8"/>
    <w:rsid w:val="00283441"/>
    <w:rsid w:val="002840C6"/>
    <w:rsid w:val="00286451"/>
    <w:rsid w:val="0028670B"/>
    <w:rsid w:val="00286C27"/>
    <w:rsid w:val="002870CD"/>
    <w:rsid w:val="00290499"/>
    <w:rsid w:val="00291685"/>
    <w:rsid w:val="00292BCC"/>
    <w:rsid w:val="00293BB7"/>
    <w:rsid w:val="00293ED5"/>
    <w:rsid w:val="00293F36"/>
    <w:rsid w:val="0029503B"/>
    <w:rsid w:val="00295174"/>
    <w:rsid w:val="00296172"/>
    <w:rsid w:val="00296B92"/>
    <w:rsid w:val="00296C84"/>
    <w:rsid w:val="00296D9D"/>
    <w:rsid w:val="002978DC"/>
    <w:rsid w:val="00297D1B"/>
    <w:rsid w:val="002A0328"/>
    <w:rsid w:val="002A0BBF"/>
    <w:rsid w:val="002A1AC5"/>
    <w:rsid w:val="002A1F93"/>
    <w:rsid w:val="002A2469"/>
    <w:rsid w:val="002A2598"/>
    <w:rsid w:val="002A2B08"/>
    <w:rsid w:val="002A2C22"/>
    <w:rsid w:val="002A52C1"/>
    <w:rsid w:val="002A569F"/>
    <w:rsid w:val="002A5767"/>
    <w:rsid w:val="002A627D"/>
    <w:rsid w:val="002A6417"/>
    <w:rsid w:val="002A6909"/>
    <w:rsid w:val="002A6BB1"/>
    <w:rsid w:val="002A74F3"/>
    <w:rsid w:val="002A7E32"/>
    <w:rsid w:val="002B021E"/>
    <w:rsid w:val="002B02EB"/>
    <w:rsid w:val="002B0E4D"/>
    <w:rsid w:val="002B1986"/>
    <w:rsid w:val="002B204D"/>
    <w:rsid w:val="002B3FCC"/>
    <w:rsid w:val="002B4022"/>
    <w:rsid w:val="002B44C1"/>
    <w:rsid w:val="002B4715"/>
    <w:rsid w:val="002B49C3"/>
    <w:rsid w:val="002B4D9D"/>
    <w:rsid w:val="002B5613"/>
    <w:rsid w:val="002B5B2A"/>
    <w:rsid w:val="002C0602"/>
    <w:rsid w:val="002C07DE"/>
    <w:rsid w:val="002C0D5E"/>
    <w:rsid w:val="002C0DD8"/>
    <w:rsid w:val="002C19EB"/>
    <w:rsid w:val="002C216E"/>
    <w:rsid w:val="002C3267"/>
    <w:rsid w:val="002C3A78"/>
    <w:rsid w:val="002C5688"/>
    <w:rsid w:val="002C79E4"/>
    <w:rsid w:val="002C7A84"/>
    <w:rsid w:val="002D00B4"/>
    <w:rsid w:val="002D0B63"/>
    <w:rsid w:val="002D1371"/>
    <w:rsid w:val="002D18EC"/>
    <w:rsid w:val="002D1B00"/>
    <w:rsid w:val="002D2A97"/>
    <w:rsid w:val="002D2BCB"/>
    <w:rsid w:val="002D3C2D"/>
    <w:rsid w:val="002D3EF4"/>
    <w:rsid w:val="002D4834"/>
    <w:rsid w:val="002D498F"/>
    <w:rsid w:val="002D503B"/>
    <w:rsid w:val="002D50BC"/>
    <w:rsid w:val="002D5C16"/>
    <w:rsid w:val="002D5D7A"/>
    <w:rsid w:val="002D6A3E"/>
    <w:rsid w:val="002D797F"/>
    <w:rsid w:val="002D79BB"/>
    <w:rsid w:val="002E0CBF"/>
    <w:rsid w:val="002E0EDF"/>
    <w:rsid w:val="002E2027"/>
    <w:rsid w:val="002E254C"/>
    <w:rsid w:val="002E3748"/>
    <w:rsid w:val="002E5155"/>
    <w:rsid w:val="002E6100"/>
    <w:rsid w:val="002E6527"/>
    <w:rsid w:val="002E76B0"/>
    <w:rsid w:val="002F068F"/>
    <w:rsid w:val="002F0D3C"/>
    <w:rsid w:val="002F0FAE"/>
    <w:rsid w:val="002F1698"/>
    <w:rsid w:val="002F1C2A"/>
    <w:rsid w:val="002F2476"/>
    <w:rsid w:val="002F2CBA"/>
    <w:rsid w:val="002F3542"/>
    <w:rsid w:val="002F36EA"/>
    <w:rsid w:val="002F37C6"/>
    <w:rsid w:val="002F3DFF"/>
    <w:rsid w:val="002F423A"/>
    <w:rsid w:val="002F572B"/>
    <w:rsid w:val="002F5C21"/>
    <w:rsid w:val="002F5E05"/>
    <w:rsid w:val="002F7385"/>
    <w:rsid w:val="002F7C99"/>
    <w:rsid w:val="002F7D00"/>
    <w:rsid w:val="003001D2"/>
    <w:rsid w:val="00300747"/>
    <w:rsid w:val="00300B2C"/>
    <w:rsid w:val="00300F88"/>
    <w:rsid w:val="00302624"/>
    <w:rsid w:val="003028C2"/>
    <w:rsid w:val="00302A13"/>
    <w:rsid w:val="00302E90"/>
    <w:rsid w:val="003030D2"/>
    <w:rsid w:val="003032E8"/>
    <w:rsid w:val="0030394B"/>
    <w:rsid w:val="003042C4"/>
    <w:rsid w:val="00304530"/>
    <w:rsid w:val="00304ECE"/>
    <w:rsid w:val="00307A76"/>
    <w:rsid w:val="0031050C"/>
    <w:rsid w:val="0031074B"/>
    <w:rsid w:val="00310EA7"/>
    <w:rsid w:val="003126A5"/>
    <w:rsid w:val="00313603"/>
    <w:rsid w:val="0031455E"/>
    <w:rsid w:val="00315386"/>
    <w:rsid w:val="00315795"/>
    <w:rsid w:val="00315A16"/>
    <w:rsid w:val="00317053"/>
    <w:rsid w:val="00317262"/>
    <w:rsid w:val="00317FAC"/>
    <w:rsid w:val="003201BA"/>
    <w:rsid w:val="00320CA9"/>
    <w:rsid w:val="0032109C"/>
    <w:rsid w:val="00321C02"/>
    <w:rsid w:val="003220B4"/>
    <w:rsid w:val="00322B45"/>
    <w:rsid w:val="00322B9A"/>
    <w:rsid w:val="00323809"/>
    <w:rsid w:val="0032398F"/>
    <w:rsid w:val="00323D41"/>
    <w:rsid w:val="00324CBB"/>
    <w:rsid w:val="003250D6"/>
    <w:rsid w:val="00325414"/>
    <w:rsid w:val="00325B18"/>
    <w:rsid w:val="00327E4F"/>
    <w:rsid w:val="00327EAD"/>
    <w:rsid w:val="00327EEA"/>
    <w:rsid w:val="00327F30"/>
    <w:rsid w:val="003302F1"/>
    <w:rsid w:val="003304A3"/>
    <w:rsid w:val="00330D2B"/>
    <w:rsid w:val="00331792"/>
    <w:rsid w:val="00332FBE"/>
    <w:rsid w:val="00336DF6"/>
    <w:rsid w:val="00341DCC"/>
    <w:rsid w:val="00342539"/>
    <w:rsid w:val="003425A5"/>
    <w:rsid w:val="00342C19"/>
    <w:rsid w:val="003437CD"/>
    <w:rsid w:val="00343C3B"/>
    <w:rsid w:val="0034470E"/>
    <w:rsid w:val="00344C2D"/>
    <w:rsid w:val="00345B0B"/>
    <w:rsid w:val="00345D6A"/>
    <w:rsid w:val="00346376"/>
    <w:rsid w:val="003474A4"/>
    <w:rsid w:val="0034763C"/>
    <w:rsid w:val="0034790D"/>
    <w:rsid w:val="00347D1D"/>
    <w:rsid w:val="003517E8"/>
    <w:rsid w:val="0035224B"/>
    <w:rsid w:val="003523EE"/>
    <w:rsid w:val="00352DB0"/>
    <w:rsid w:val="003535EB"/>
    <w:rsid w:val="0035490E"/>
    <w:rsid w:val="00354957"/>
    <w:rsid w:val="00354D02"/>
    <w:rsid w:val="003564A4"/>
    <w:rsid w:val="003566FF"/>
    <w:rsid w:val="00356BC0"/>
    <w:rsid w:val="00356F2F"/>
    <w:rsid w:val="0035766E"/>
    <w:rsid w:val="0036014A"/>
    <w:rsid w:val="00360685"/>
    <w:rsid w:val="00360DC5"/>
    <w:rsid w:val="0036101D"/>
    <w:rsid w:val="00361063"/>
    <w:rsid w:val="00361B34"/>
    <w:rsid w:val="00361E0A"/>
    <w:rsid w:val="003636A4"/>
    <w:rsid w:val="00364082"/>
    <w:rsid w:val="00365739"/>
    <w:rsid w:val="00365C0C"/>
    <w:rsid w:val="00365E5C"/>
    <w:rsid w:val="00366055"/>
    <w:rsid w:val="003662EA"/>
    <w:rsid w:val="00366BBA"/>
    <w:rsid w:val="00366E2B"/>
    <w:rsid w:val="003706FC"/>
    <w:rsid w:val="0037094A"/>
    <w:rsid w:val="00370998"/>
    <w:rsid w:val="00370CC5"/>
    <w:rsid w:val="00371441"/>
    <w:rsid w:val="00371949"/>
    <w:rsid w:val="00371ED3"/>
    <w:rsid w:val="00372659"/>
    <w:rsid w:val="00372FFC"/>
    <w:rsid w:val="003730EE"/>
    <w:rsid w:val="00373FEA"/>
    <w:rsid w:val="00374046"/>
    <w:rsid w:val="003744AF"/>
    <w:rsid w:val="0037538A"/>
    <w:rsid w:val="00376DAA"/>
    <w:rsid w:val="0037728A"/>
    <w:rsid w:val="00377D32"/>
    <w:rsid w:val="00377E17"/>
    <w:rsid w:val="00380315"/>
    <w:rsid w:val="00380B7D"/>
    <w:rsid w:val="00381356"/>
    <w:rsid w:val="00381584"/>
    <w:rsid w:val="00381A99"/>
    <w:rsid w:val="0038252E"/>
    <w:rsid w:val="003829C2"/>
    <w:rsid w:val="00382D8E"/>
    <w:rsid w:val="003830B2"/>
    <w:rsid w:val="0038326A"/>
    <w:rsid w:val="003839B2"/>
    <w:rsid w:val="003844C0"/>
    <w:rsid w:val="00384724"/>
    <w:rsid w:val="0038663F"/>
    <w:rsid w:val="003878B7"/>
    <w:rsid w:val="003909DD"/>
    <w:rsid w:val="00390BE2"/>
    <w:rsid w:val="00390E23"/>
    <w:rsid w:val="00390F2F"/>
    <w:rsid w:val="00391128"/>
    <w:rsid w:val="00391247"/>
    <w:rsid w:val="003914D8"/>
    <w:rsid w:val="003919B7"/>
    <w:rsid w:val="00391D57"/>
    <w:rsid w:val="00392292"/>
    <w:rsid w:val="0039239E"/>
    <w:rsid w:val="00392746"/>
    <w:rsid w:val="003934B3"/>
    <w:rsid w:val="00393AAC"/>
    <w:rsid w:val="00393DE5"/>
    <w:rsid w:val="00394F45"/>
    <w:rsid w:val="00395D50"/>
    <w:rsid w:val="00395D61"/>
    <w:rsid w:val="00395E79"/>
    <w:rsid w:val="003969E6"/>
    <w:rsid w:val="00397063"/>
    <w:rsid w:val="003A0BE2"/>
    <w:rsid w:val="003A1DE9"/>
    <w:rsid w:val="003A2362"/>
    <w:rsid w:val="003A27E1"/>
    <w:rsid w:val="003A2EC5"/>
    <w:rsid w:val="003A3289"/>
    <w:rsid w:val="003A3EEF"/>
    <w:rsid w:val="003A4104"/>
    <w:rsid w:val="003A490F"/>
    <w:rsid w:val="003A49AB"/>
    <w:rsid w:val="003A4B03"/>
    <w:rsid w:val="003A5475"/>
    <w:rsid w:val="003A5927"/>
    <w:rsid w:val="003A5F85"/>
    <w:rsid w:val="003A6612"/>
    <w:rsid w:val="003A6A61"/>
    <w:rsid w:val="003A70C8"/>
    <w:rsid w:val="003A778A"/>
    <w:rsid w:val="003A7856"/>
    <w:rsid w:val="003B1017"/>
    <w:rsid w:val="003B2EC8"/>
    <w:rsid w:val="003B3B79"/>
    <w:rsid w:val="003B3C07"/>
    <w:rsid w:val="003B3EDA"/>
    <w:rsid w:val="003B4097"/>
    <w:rsid w:val="003B42A5"/>
    <w:rsid w:val="003B5285"/>
    <w:rsid w:val="003B6081"/>
    <w:rsid w:val="003B6775"/>
    <w:rsid w:val="003B6B99"/>
    <w:rsid w:val="003B6FFC"/>
    <w:rsid w:val="003B7A7E"/>
    <w:rsid w:val="003C0099"/>
    <w:rsid w:val="003C02B2"/>
    <w:rsid w:val="003C02EC"/>
    <w:rsid w:val="003C0E10"/>
    <w:rsid w:val="003C0FCE"/>
    <w:rsid w:val="003C156B"/>
    <w:rsid w:val="003C1ACC"/>
    <w:rsid w:val="003C2A22"/>
    <w:rsid w:val="003C2C7A"/>
    <w:rsid w:val="003C3307"/>
    <w:rsid w:val="003C3B8E"/>
    <w:rsid w:val="003C48BB"/>
    <w:rsid w:val="003C5496"/>
    <w:rsid w:val="003C5A7C"/>
    <w:rsid w:val="003C5FE2"/>
    <w:rsid w:val="003C6F36"/>
    <w:rsid w:val="003C7BAD"/>
    <w:rsid w:val="003D005B"/>
    <w:rsid w:val="003D05FB"/>
    <w:rsid w:val="003D0FA2"/>
    <w:rsid w:val="003D115A"/>
    <w:rsid w:val="003D18FB"/>
    <w:rsid w:val="003D198A"/>
    <w:rsid w:val="003D1B16"/>
    <w:rsid w:val="003D234E"/>
    <w:rsid w:val="003D349E"/>
    <w:rsid w:val="003D41D0"/>
    <w:rsid w:val="003D45BF"/>
    <w:rsid w:val="003D47A5"/>
    <w:rsid w:val="003D4EEE"/>
    <w:rsid w:val="003D4FEE"/>
    <w:rsid w:val="003D508A"/>
    <w:rsid w:val="003D537F"/>
    <w:rsid w:val="003D5A0B"/>
    <w:rsid w:val="003D5BB6"/>
    <w:rsid w:val="003D654F"/>
    <w:rsid w:val="003D6B65"/>
    <w:rsid w:val="003D703D"/>
    <w:rsid w:val="003D7B75"/>
    <w:rsid w:val="003D7C90"/>
    <w:rsid w:val="003E0208"/>
    <w:rsid w:val="003E06BC"/>
    <w:rsid w:val="003E2426"/>
    <w:rsid w:val="003E2D7A"/>
    <w:rsid w:val="003E30DC"/>
    <w:rsid w:val="003E4B57"/>
    <w:rsid w:val="003E4F89"/>
    <w:rsid w:val="003E56B3"/>
    <w:rsid w:val="003E59C6"/>
    <w:rsid w:val="003E633E"/>
    <w:rsid w:val="003E6778"/>
    <w:rsid w:val="003E6810"/>
    <w:rsid w:val="003F0B65"/>
    <w:rsid w:val="003F0B8B"/>
    <w:rsid w:val="003F0C31"/>
    <w:rsid w:val="003F240C"/>
    <w:rsid w:val="003F27E1"/>
    <w:rsid w:val="003F3804"/>
    <w:rsid w:val="003F3915"/>
    <w:rsid w:val="003F399F"/>
    <w:rsid w:val="003F3E4A"/>
    <w:rsid w:val="003F3E7C"/>
    <w:rsid w:val="003F437A"/>
    <w:rsid w:val="003F5800"/>
    <w:rsid w:val="003F5842"/>
    <w:rsid w:val="003F5C2B"/>
    <w:rsid w:val="003F5D25"/>
    <w:rsid w:val="003F621F"/>
    <w:rsid w:val="003F642B"/>
    <w:rsid w:val="003F6460"/>
    <w:rsid w:val="003F67C7"/>
    <w:rsid w:val="003F7587"/>
    <w:rsid w:val="0040012D"/>
    <w:rsid w:val="004001DD"/>
    <w:rsid w:val="00402240"/>
    <w:rsid w:val="00402333"/>
    <w:rsid w:val="004023E9"/>
    <w:rsid w:val="00402C4C"/>
    <w:rsid w:val="0040344F"/>
    <w:rsid w:val="004040EB"/>
    <w:rsid w:val="0040454A"/>
    <w:rsid w:val="00404F6B"/>
    <w:rsid w:val="004051E2"/>
    <w:rsid w:val="00405443"/>
    <w:rsid w:val="00405AAB"/>
    <w:rsid w:val="00407BAB"/>
    <w:rsid w:val="004104E6"/>
    <w:rsid w:val="00410B1E"/>
    <w:rsid w:val="00410EF2"/>
    <w:rsid w:val="00411C25"/>
    <w:rsid w:val="00411DB9"/>
    <w:rsid w:val="00412729"/>
    <w:rsid w:val="00412C74"/>
    <w:rsid w:val="00413BF8"/>
    <w:rsid w:val="00413F83"/>
    <w:rsid w:val="0041490C"/>
    <w:rsid w:val="00414C11"/>
    <w:rsid w:val="00415541"/>
    <w:rsid w:val="0041576E"/>
    <w:rsid w:val="00415E10"/>
    <w:rsid w:val="0041609B"/>
    <w:rsid w:val="00416191"/>
    <w:rsid w:val="004161AE"/>
    <w:rsid w:val="00416721"/>
    <w:rsid w:val="00416CCF"/>
    <w:rsid w:val="00417037"/>
    <w:rsid w:val="0042010C"/>
    <w:rsid w:val="00420291"/>
    <w:rsid w:val="00420D30"/>
    <w:rsid w:val="00420F67"/>
    <w:rsid w:val="004214EB"/>
    <w:rsid w:val="0042158F"/>
    <w:rsid w:val="00421EF0"/>
    <w:rsid w:val="00421EFA"/>
    <w:rsid w:val="004224FA"/>
    <w:rsid w:val="00422B91"/>
    <w:rsid w:val="004234DC"/>
    <w:rsid w:val="004239F0"/>
    <w:rsid w:val="00423D07"/>
    <w:rsid w:val="00423D44"/>
    <w:rsid w:val="00425D4A"/>
    <w:rsid w:val="00426393"/>
    <w:rsid w:val="00426506"/>
    <w:rsid w:val="00426A36"/>
    <w:rsid w:val="00427936"/>
    <w:rsid w:val="00427B72"/>
    <w:rsid w:val="00431114"/>
    <w:rsid w:val="00432D52"/>
    <w:rsid w:val="0043323C"/>
    <w:rsid w:val="00433A7C"/>
    <w:rsid w:val="004348A1"/>
    <w:rsid w:val="00435257"/>
    <w:rsid w:val="00435809"/>
    <w:rsid w:val="00435D63"/>
    <w:rsid w:val="004362AC"/>
    <w:rsid w:val="00437107"/>
    <w:rsid w:val="0043788C"/>
    <w:rsid w:val="004417D7"/>
    <w:rsid w:val="00441CBD"/>
    <w:rsid w:val="00441E1E"/>
    <w:rsid w:val="004421CC"/>
    <w:rsid w:val="00442624"/>
    <w:rsid w:val="0044346F"/>
    <w:rsid w:val="0044356F"/>
    <w:rsid w:val="0044449E"/>
    <w:rsid w:val="004455FA"/>
    <w:rsid w:val="00445F15"/>
    <w:rsid w:val="00447058"/>
    <w:rsid w:val="00447189"/>
    <w:rsid w:val="0044718B"/>
    <w:rsid w:val="00450B3B"/>
    <w:rsid w:val="00451685"/>
    <w:rsid w:val="004517C6"/>
    <w:rsid w:val="004519F7"/>
    <w:rsid w:val="004536D7"/>
    <w:rsid w:val="00453FF6"/>
    <w:rsid w:val="004541A8"/>
    <w:rsid w:val="0045479B"/>
    <w:rsid w:val="00455E03"/>
    <w:rsid w:val="00457AC5"/>
    <w:rsid w:val="0046093C"/>
    <w:rsid w:val="00460967"/>
    <w:rsid w:val="0046171C"/>
    <w:rsid w:val="004619C9"/>
    <w:rsid w:val="004619F5"/>
    <w:rsid w:val="00461B33"/>
    <w:rsid w:val="004621AA"/>
    <w:rsid w:val="00462746"/>
    <w:rsid w:val="004644B6"/>
    <w:rsid w:val="0046520A"/>
    <w:rsid w:val="00465C5D"/>
    <w:rsid w:val="004663D6"/>
    <w:rsid w:val="00466D46"/>
    <w:rsid w:val="00466D6F"/>
    <w:rsid w:val="00466F15"/>
    <w:rsid w:val="004670FC"/>
    <w:rsid w:val="004672AB"/>
    <w:rsid w:val="00467881"/>
    <w:rsid w:val="0047060C"/>
    <w:rsid w:val="004714FE"/>
    <w:rsid w:val="00472C45"/>
    <w:rsid w:val="00473087"/>
    <w:rsid w:val="00473938"/>
    <w:rsid w:val="004756D7"/>
    <w:rsid w:val="004757D1"/>
    <w:rsid w:val="00475C01"/>
    <w:rsid w:val="00475C88"/>
    <w:rsid w:val="004764BD"/>
    <w:rsid w:val="004776CB"/>
    <w:rsid w:val="00477BAA"/>
    <w:rsid w:val="004811DA"/>
    <w:rsid w:val="00481444"/>
    <w:rsid w:val="00482107"/>
    <w:rsid w:val="004821D0"/>
    <w:rsid w:val="00482C41"/>
    <w:rsid w:val="004841D0"/>
    <w:rsid w:val="00484951"/>
    <w:rsid w:val="004855F8"/>
    <w:rsid w:val="00485B3B"/>
    <w:rsid w:val="004869B3"/>
    <w:rsid w:val="00486B33"/>
    <w:rsid w:val="00487E74"/>
    <w:rsid w:val="00490910"/>
    <w:rsid w:val="00490E10"/>
    <w:rsid w:val="00491192"/>
    <w:rsid w:val="00491406"/>
    <w:rsid w:val="00492250"/>
    <w:rsid w:val="0049238C"/>
    <w:rsid w:val="004938CF"/>
    <w:rsid w:val="004942EB"/>
    <w:rsid w:val="004944F8"/>
    <w:rsid w:val="00494712"/>
    <w:rsid w:val="00494E99"/>
    <w:rsid w:val="00495053"/>
    <w:rsid w:val="0049595E"/>
    <w:rsid w:val="00495B74"/>
    <w:rsid w:val="00496225"/>
    <w:rsid w:val="0049641B"/>
    <w:rsid w:val="00496C08"/>
    <w:rsid w:val="00497590"/>
    <w:rsid w:val="0049767C"/>
    <w:rsid w:val="00497AB7"/>
    <w:rsid w:val="00497B43"/>
    <w:rsid w:val="00497D7E"/>
    <w:rsid w:val="00497F39"/>
    <w:rsid w:val="004A0CF5"/>
    <w:rsid w:val="004A0F2B"/>
    <w:rsid w:val="004A131E"/>
    <w:rsid w:val="004A15AE"/>
    <w:rsid w:val="004A1F59"/>
    <w:rsid w:val="004A26CF"/>
    <w:rsid w:val="004A29BE"/>
    <w:rsid w:val="004A3003"/>
    <w:rsid w:val="004A3225"/>
    <w:rsid w:val="004A33CB"/>
    <w:rsid w:val="004A33EE"/>
    <w:rsid w:val="004A3AA8"/>
    <w:rsid w:val="004A3EB3"/>
    <w:rsid w:val="004A55BB"/>
    <w:rsid w:val="004A5601"/>
    <w:rsid w:val="004A589A"/>
    <w:rsid w:val="004A5C22"/>
    <w:rsid w:val="004A5F2F"/>
    <w:rsid w:val="004A6399"/>
    <w:rsid w:val="004A742C"/>
    <w:rsid w:val="004A788D"/>
    <w:rsid w:val="004A7E7C"/>
    <w:rsid w:val="004B0B9B"/>
    <w:rsid w:val="004B0E3B"/>
    <w:rsid w:val="004B13C7"/>
    <w:rsid w:val="004B1D0A"/>
    <w:rsid w:val="004B2340"/>
    <w:rsid w:val="004B2F61"/>
    <w:rsid w:val="004B3503"/>
    <w:rsid w:val="004B3958"/>
    <w:rsid w:val="004B57DB"/>
    <w:rsid w:val="004B5BC4"/>
    <w:rsid w:val="004B602A"/>
    <w:rsid w:val="004B65FD"/>
    <w:rsid w:val="004B778F"/>
    <w:rsid w:val="004C0609"/>
    <w:rsid w:val="004C1750"/>
    <w:rsid w:val="004C2D97"/>
    <w:rsid w:val="004C2E2E"/>
    <w:rsid w:val="004C3F53"/>
    <w:rsid w:val="004C45DB"/>
    <w:rsid w:val="004C526F"/>
    <w:rsid w:val="004C639F"/>
    <w:rsid w:val="004C6EA0"/>
    <w:rsid w:val="004C6F9B"/>
    <w:rsid w:val="004C71D7"/>
    <w:rsid w:val="004C7B0F"/>
    <w:rsid w:val="004C7F58"/>
    <w:rsid w:val="004D0B3C"/>
    <w:rsid w:val="004D1151"/>
    <w:rsid w:val="004D141F"/>
    <w:rsid w:val="004D1510"/>
    <w:rsid w:val="004D1A93"/>
    <w:rsid w:val="004D1B1C"/>
    <w:rsid w:val="004D21CF"/>
    <w:rsid w:val="004D2262"/>
    <w:rsid w:val="004D2742"/>
    <w:rsid w:val="004D2E4A"/>
    <w:rsid w:val="004D2FC0"/>
    <w:rsid w:val="004D381B"/>
    <w:rsid w:val="004D4F9F"/>
    <w:rsid w:val="004D532B"/>
    <w:rsid w:val="004D5931"/>
    <w:rsid w:val="004D6310"/>
    <w:rsid w:val="004D6CFC"/>
    <w:rsid w:val="004E0062"/>
    <w:rsid w:val="004E05A1"/>
    <w:rsid w:val="004E14AB"/>
    <w:rsid w:val="004E1B00"/>
    <w:rsid w:val="004E229E"/>
    <w:rsid w:val="004E2883"/>
    <w:rsid w:val="004E288B"/>
    <w:rsid w:val="004E2A2B"/>
    <w:rsid w:val="004E3951"/>
    <w:rsid w:val="004E3C0B"/>
    <w:rsid w:val="004E3DDB"/>
    <w:rsid w:val="004E3E2B"/>
    <w:rsid w:val="004E49AD"/>
    <w:rsid w:val="004E518F"/>
    <w:rsid w:val="004E5373"/>
    <w:rsid w:val="004E5409"/>
    <w:rsid w:val="004E60B7"/>
    <w:rsid w:val="004F10BA"/>
    <w:rsid w:val="004F13E1"/>
    <w:rsid w:val="004F1DDF"/>
    <w:rsid w:val="004F1E39"/>
    <w:rsid w:val="004F216D"/>
    <w:rsid w:val="004F2DF0"/>
    <w:rsid w:val="004F33A1"/>
    <w:rsid w:val="004F472A"/>
    <w:rsid w:val="004F4803"/>
    <w:rsid w:val="004F4852"/>
    <w:rsid w:val="004F5257"/>
    <w:rsid w:val="004F5306"/>
    <w:rsid w:val="004F5692"/>
    <w:rsid w:val="004F5E57"/>
    <w:rsid w:val="004F62E3"/>
    <w:rsid w:val="004F6710"/>
    <w:rsid w:val="004F7CFA"/>
    <w:rsid w:val="00500611"/>
    <w:rsid w:val="00500872"/>
    <w:rsid w:val="00500C3E"/>
    <w:rsid w:val="005016C8"/>
    <w:rsid w:val="005016DE"/>
    <w:rsid w:val="00501F9C"/>
    <w:rsid w:val="00502849"/>
    <w:rsid w:val="00503184"/>
    <w:rsid w:val="005036CE"/>
    <w:rsid w:val="00503E07"/>
    <w:rsid w:val="00504334"/>
    <w:rsid w:val="00504345"/>
    <w:rsid w:val="0050441D"/>
    <w:rsid w:val="0050498D"/>
    <w:rsid w:val="00505022"/>
    <w:rsid w:val="0050533D"/>
    <w:rsid w:val="00505374"/>
    <w:rsid w:val="00505A65"/>
    <w:rsid w:val="005069B5"/>
    <w:rsid w:val="00507293"/>
    <w:rsid w:val="00507764"/>
    <w:rsid w:val="0051005B"/>
    <w:rsid w:val="00510358"/>
    <w:rsid w:val="005104D7"/>
    <w:rsid w:val="005108B9"/>
    <w:rsid w:val="00510B9E"/>
    <w:rsid w:val="00512527"/>
    <w:rsid w:val="005138BD"/>
    <w:rsid w:val="00513B71"/>
    <w:rsid w:val="00513C42"/>
    <w:rsid w:val="005143ED"/>
    <w:rsid w:val="00514C0D"/>
    <w:rsid w:val="00514EAD"/>
    <w:rsid w:val="005153EC"/>
    <w:rsid w:val="005166AC"/>
    <w:rsid w:val="00516848"/>
    <w:rsid w:val="0051717C"/>
    <w:rsid w:val="00517EF9"/>
    <w:rsid w:val="00517F38"/>
    <w:rsid w:val="00521EEC"/>
    <w:rsid w:val="00522144"/>
    <w:rsid w:val="0052283F"/>
    <w:rsid w:val="0052297E"/>
    <w:rsid w:val="00523BEE"/>
    <w:rsid w:val="00525376"/>
    <w:rsid w:val="005264CE"/>
    <w:rsid w:val="00527B87"/>
    <w:rsid w:val="005308CE"/>
    <w:rsid w:val="00530999"/>
    <w:rsid w:val="005314DB"/>
    <w:rsid w:val="00531E35"/>
    <w:rsid w:val="00533377"/>
    <w:rsid w:val="00533A0C"/>
    <w:rsid w:val="00533D0C"/>
    <w:rsid w:val="00533EA8"/>
    <w:rsid w:val="00533FFA"/>
    <w:rsid w:val="00534688"/>
    <w:rsid w:val="00534B8B"/>
    <w:rsid w:val="00536BC2"/>
    <w:rsid w:val="005372AE"/>
    <w:rsid w:val="0053745C"/>
    <w:rsid w:val="00537632"/>
    <w:rsid w:val="005403B4"/>
    <w:rsid w:val="0054185C"/>
    <w:rsid w:val="00541AB3"/>
    <w:rsid w:val="00541FD9"/>
    <w:rsid w:val="005425E1"/>
    <w:rsid w:val="0054264E"/>
    <w:rsid w:val="005427C5"/>
    <w:rsid w:val="00542CF6"/>
    <w:rsid w:val="00543290"/>
    <w:rsid w:val="00543451"/>
    <w:rsid w:val="005436DC"/>
    <w:rsid w:val="00543DE7"/>
    <w:rsid w:val="005445D8"/>
    <w:rsid w:val="00544E3A"/>
    <w:rsid w:val="00544E3B"/>
    <w:rsid w:val="00545057"/>
    <w:rsid w:val="00545775"/>
    <w:rsid w:val="00545958"/>
    <w:rsid w:val="00545ABD"/>
    <w:rsid w:val="00545C1E"/>
    <w:rsid w:val="00547A78"/>
    <w:rsid w:val="00550548"/>
    <w:rsid w:val="005510A7"/>
    <w:rsid w:val="005529F6"/>
    <w:rsid w:val="00552F9A"/>
    <w:rsid w:val="00553C03"/>
    <w:rsid w:val="005550C9"/>
    <w:rsid w:val="00555ACD"/>
    <w:rsid w:val="00556293"/>
    <w:rsid w:val="0055659F"/>
    <w:rsid w:val="00556B19"/>
    <w:rsid w:val="00556B8E"/>
    <w:rsid w:val="00557685"/>
    <w:rsid w:val="00557CD6"/>
    <w:rsid w:val="00560DDA"/>
    <w:rsid w:val="00560EAB"/>
    <w:rsid w:val="005615BC"/>
    <w:rsid w:val="00561F22"/>
    <w:rsid w:val="005631A0"/>
    <w:rsid w:val="00563692"/>
    <w:rsid w:val="00563A9A"/>
    <w:rsid w:val="00563AFB"/>
    <w:rsid w:val="00565CF9"/>
    <w:rsid w:val="00566D59"/>
    <w:rsid w:val="005674CC"/>
    <w:rsid w:val="005674D4"/>
    <w:rsid w:val="00570839"/>
    <w:rsid w:val="005708E9"/>
    <w:rsid w:val="00570984"/>
    <w:rsid w:val="00570C40"/>
    <w:rsid w:val="00571483"/>
    <w:rsid w:val="00571679"/>
    <w:rsid w:val="00574108"/>
    <w:rsid w:val="00574890"/>
    <w:rsid w:val="00574F68"/>
    <w:rsid w:val="00575251"/>
    <w:rsid w:val="00575C82"/>
    <w:rsid w:val="00575DCE"/>
    <w:rsid w:val="005764A3"/>
    <w:rsid w:val="005809F2"/>
    <w:rsid w:val="00581F8D"/>
    <w:rsid w:val="00583B05"/>
    <w:rsid w:val="00583C9E"/>
    <w:rsid w:val="00583D76"/>
    <w:rsid w:val="00583DF9"/>
    <w:rsid w:val="00584235"/>
    <w:rsid w:val="005844E7"/>
    <w:rsid w:val="0058505E"/>
    <w:rsid w:val="005857A8"/>
    <w:rsid w:val="00585FD6"/>
    <w:rsid w:val="00586861"/>
    <w:rsid w:val="00586EB6"/>
    <w:rsid w:val="005872D9"/>
    <w:rsid w:val="00587DCA"/>
    <w:rsid w:val="005902CA"/>
    <w:rsid w:val="005902EF"/>
    <w:rsid w:val="005908B8"/>
    <w:rsid w:val="00590AED"/>
    <w:rsid w:val="00591DC2"/>
    <w:rsid w:val="005920D3"/>
    <w:rsid w:val="00592250"/>
    <w:rsid w:val="00592827"/>
    <w:rsid w:val="00592979"/>
    <w:rsid w:val="005941C0"/>
    <w:rsid w:val="005942A0"/>
    <w:rsid w:val="00594FB6"/>
    <w:rsid w:val="0059512E"/>
    <w:rsid w:val="0059542E"/>
    <w:rsid w:val="00595601"/>
    <w:rsid w:val="00595C14"/>
    <w:rsid w:val="005961FC"/>
    <w:rsid w:val="005962BF"/>
    <w:rsid w:val="00596AFC"/>
    <w:rsid w:val="00596D55"/>
    <w:rsid w:val="005970CC"/>
    <w:rsid w:val="00597894"/>
    <w:rsid w:val="00597C3F"/>
    <w:rsid w:val="00597CA1"/>
    <w:rsid w:val="005A05F4"/>
    <w:rsid w:val="005A0C19"/>
    <w:rsid w:val="005A124C"/>
    <w:rsid w:val="005A1CF2"/>
    <w:rsid w:val="005A1D18"/>
    <w:rsid w:val="005A21CC"/>
    <w:rsid w:val="005A282D"/>
    <w:rsid w:val="005A2B80"/>
    <w:rsid w:val="005A35D4"/>
    <w:rsid w:val="005A364E"/>
    <w:rsid w:val="005A3974"/>
    <w:rsid w:val="005A5411"/>
    <w:rsid w:val="005A6306"/>
    <w:rsid w:val="005A6DD2"/>
    <w:rsid w:val="005B0C29"/>
    <w:rsid w:val="005B120B"/>
    <w:rsid w:val="005B126B"/>
    <w:rsid w:val="005B366F"/>
    <w:rsid w:val="005B4F6E"/>
    <w:rsid w:val="005B678D"/>
    <w:rsid w:val="005C01C0"/>
    <w:rsid w:val="005C03F5"/>
    <w:rsid w:val="005C0700"/>
    <w:rsid w:val="005C11D7"/>
    <w:rsid w:val="005C12A7"/>
    <w:rsid w:val="005C1607"/>
    <w:rsid w:val="005C2117"/>
    <w:rsid w:val="005C2CA8"/>
    <w:rsid w:val="005C3778"/>
    <w:rsid w:val="005C385D"/>
    <w:rsid w:val="005C4132"/>
    <w:rsid w:val="005C4385"/>
    <w:rsid w:val="005C5B25"/>
    <w:rsid w:val="005C5EFF"/>
    <w:rsid w:val="005C606C"/>
    <w:rsid w:val="005C6A9C"/>
    <w:rsid w:val="005C6BFF"/>
    <w:rsid w:val="005C6FD3"/>
    <w:rsid w:val="005C7CDF"/>
    <w:rsid w:val="005C7FA3"/>
    <w:rsid w:val="005D05B9"/>
    <w:rsid w:val="005D0D8A"/>
    <w:rsid w:val="005D0FFE"/>
    <w:rsid w:val="005D1052"/>
    <w:rsid w:val="005D1643"/>
    <w:rsid w:val="005D1AAC"/>
    <w:rsid w:val="005D2FBF"/>
    <w:rsid w:val="005D3108"/>
    <w:rsid w:val="005D3B20"/>
    <w:rsid w:val="005D4073"/>
    <w:rsid w:val="005D49EF"/>
    <w:rsid w:val="005D4AD4"/>
    <w:rsid w:val="005D523A"/>
    <w:rsid w:val="005D623B"/>
    <w:rsid w:val="005D71B7"/>
    <w:rsid w:val="005D7635"/>
    <w:rsid w:val="005E02CB"/>
    <w:rsid w:val="005E030C"/>
    <w:rsid w:val="005E0669"/>
    <w:rsid w:val="005E0A19"/>
    <w:rsid w:val="005E1B70"/>
    <w:rsid w:val="005E2FE4"/>
    <w:rsid w:val="005E3169"/>
    <w:rsid w:val="005E3332"/>
    <w:rsid w:val="005E4759"/>
    <w:rsid w:val="005E4DCC"/>
    <w:rsid w:val="005E5079"/>
    <w:rsid w:val="005E5C68"/>
    <w:rsid w:val="005E5CA3"/>
    <w:rsid w:val="005E5F78"/>
    <w:rsid w:val="005E65C0"/>
    <w:rsid w:val="005E69D8"/>
    <w:rsid w:val="005E7E02"/>
    <w:rsid w:val="005E7E11"/>
    <w:rsid w:val="005F005F"/>
    <w:rsid w:val="005F0390"/>
    <w:rsid w:val="005F0AEC"/>
    <w:rsid w:val="005F26C1"/>
    <w:rsid w:val="005F345D"/>
    <w:rsid w:val="005F428D"/>
    <w:rsid w:val="005F48E7"/>
    <w:rsid w:val="005F56A8"/>
    <w:rsid w:val="005F5D4A"/>
    <w:rsid w:val="005F5FAC"/>
    <w:rsid w:val="005F6016"/>
    <w:rsid w:val="005F60D0"/>
    <w:rsid w:val="005F67B1"/>
    <w:rsid w:val="005F71A4"/>
    <w:rsid w:val="005F7573"/>
    <w:rsid w:val="005F771E"/>
    <w:rsid w:val="0060043C"/>
    <w:rsid w:val="006005DA"/>
    <w:rsid w:val="00605389"/>
    <w:rsid w:val="00605B33"/>
    <w:rsid w:val="00605D50"/>
    <w:rsid w:val="006060C3"/>
    <w:rsid w:val="006063D7"/>
    <w:rsid w:val="006072CD"/>
    <w:rsid w:val="006101B2"/>
    <w:rsid w:val="006108B7"/>
    <w:rsid w:val="006116AF"/>
    <w:rsid w:val="00612023"/>
    <w:rsid w:val="006128B1"/>
    <w:rsid w:val="00612BF3"/>
    <w:rsid w:val="006131CE"/>
    <w:rsid w:val="00614190"/>
    <w:rsid w:val="0061509B"/>
    <w:rsid w:val="006166D4"/>
    <w:rsid w:val="00616EB3"/>
    <w:rsid w:val="00616F04"/>
    <w:rsid w:val="00617697"/>
    <w:rsid w:val="00617A3C"/>
    <w:rsid w:val="00622A99"/>
    <w:rsid w:val="00622E67"/>
    <w:rsid w:val="00623006"/>
    <w:rsid w:val="00623093"/>
    <w:rsid w:val="006235BE"/>
    <w:rsid w:val="00623608"/>
    <w:rsid w:val="006241B2"/>
    <w:rsid w:val="00624C2B"/>
    <w:rsid w:val="00624CC4"/>
    <w:rsid w:val="00625137"/>
    <w:rsid w:val="0062525B"/>
    <w:rsid w:val="006258E4"/>
    <w:rsid w:val="00625C25"/>
    <w:rsid w:val="006260D8"/>
    <w:rsid w:val="006263D0"/>
    <w:rsid w:val="006268B2"/>
    <w:rsid w:val="00626B57"/>
    <w:rsid w:val="00626EDC"/>
    <w:rsid w:val="0062798A"/>
    <w:rsid w:val="006303E9"/>
    <w:rsid w:val="00630F8A"/>
    <w:rsid w:val="006320E8"/>
    <w:rsid w:val="00632D78"/>
    <w:rsid w:val="0063388A"/>
    <w:rsid w:val="00633FDD"/>
    <w:rsid w:val="00634325"/>
    <w:rsid w:val="00635D0F"/>
    <w:rsid w:val="00635EE5"/>
    <w:rsid w:val="00636848"/>
    <w:rsid w:val="00636D54"/>
    <w:rsid w:val="006375B1"/>
    <w:rsid w:val="0063778C"/>
    <w:rsid w:val="006379D9"/>
    <w:rsid w:val="006402B5"/>
    <w:rsid w:val="006409F5"/>
    <w:rsid w:val="00641290"/>
    <w:rsid w:val="00641BE5"/>
    <w:rsid w:val="00641F65"/>
    <w:rsid w:val="0064308A"/>
    <w:rsid w:val="006432C0"/>
    <w:rsid w:val="006452D3"/>
    <w:rsid w:val="006468C6"/>
    <w:rsid w:val="00646AFC"/>
    <w:rsid w:val="00646F88"/>
    <w:rsid w:val="006470EC"/>
    <w:rsid w:val="00647224"/>
    <w:rsid w:val="00647327"/>
    <w:rsid w:val="00647606"/>
    <w:rsid w:val="00650518"/>
    <w:rsid w:val="0065116F"/>
    <w:rsid w:val="00651E5F"/>
    <w:rsid w:val="0065224A"/>
    <w:rsid w:val="006525E2"/>
    <w:rsid w:val="006532F0"/>
    <w:rsid w:val="006542D6"/>
    <w:rsid w:val="0065450A"/>
    <w:rsid w:val="00654605"/>
    <w:rsid w:val="006557C2"/>
    <w:rsid w:val="0065598E"/>
    <w:rsid w:val="00655AF2"/>
    <w:rsid w:val="00655BC5"/>
    <w:rsid w:val="00655FC0"/>
    <w:rsid w:val="006568BE"/>
    <w:rsid w:val="00656975"/>
    <w:rsid w:val="00656A07"/>
    <w:rsid w:val="00656E6F"/>
    <w:rsid w:val="00657B29"/>
    <w:rsid w:val="00657BC2"/>
    <w:rsid w:val="00657C95"/>
    <w:rsid w:val="0066017B"/>
    <w:rsid w:val="0066025D"/>
    <w:rsid w:val="0066091A"/>
    <w:rsid w:val="00660FA2"/>
    <w:rsid w:val="00661F3C"/>
    <w:rsid w:val="006623E8"/>
    <w:rsid w:val="006639B6"/>
    <w:rsid w:val="006640D8"/>
    <w:rsid w:val="006642DB"/>
    <w:rsid w:val="00665895"/>
    <w:rsid w:val="00665E95"/>
    <w:rsid w:val="00665FC3"/>
    <w:rsid w:val="00666E93"/>
    <w:rsid w:val="00666F1E"/>
    <w:rsid w:val="00667B9B"/>
    <w:rsid w:val="00670811"/>
    <w:rsid w:val="00671583"/>
    <w:rsid w:val="00672343"/>
    <w:rsid w:val="00672D86"/>
    <w:rsid w:val="00672EDC"/>
    <w:rsid w:val="0067394E"/>
    <w:rsid w:val="006747B4"/>
    <w:rsid w:val="006748C4"/>
    <w:rsid w:val="006756D6"/>
    <w:rsid w:val="00675A95"/>
    <w:rsid w:val="0067723F"/>
    <w:rsid w:val="006773EC"/>
    <w:rsid w:val="00677683"/>
    <w:rsid w:val="00680504"/>
    <w:rsid w:val="00680D31"/>
    <w:rsid w:val="00681742"/>
    <w:rsid w:val="00681CD9"/>
    <w:rsid w:val="006823D3"/>
    <w:rsid w:val="00682411"/>
    <w:rsid w:val="0068277A"/>
    <w:rsid w:val="00682B1D"/>
    <w:rsid w:val="00683E30"/>
    <w:rsid w:val="006847D9"/>
    <w:rsid w:val="006849E0"/>
    <w:rsid w:val="00684A00"/>
    <w:rsid w:val="00685121"/>
    <w:rsid w:val="006853B2"/>
    <w:rsid w:val="006863EE"/>
    <w:rsid w:val="00686789"/>
    <w:rsid w:val="00686B61"/>
    <w:rsid w:val="00687024"/>
    <w:rsid w:val="00687AC0"/>
    <w:rsid w:val="00687FB5"/>
    <w:rsid w:val="00690054"/>
    <w:rsid w:val="0069015F"/>
    <w:rsid w:val="00690B3C"/>
    <w:rsid w:val="00690F15"/>
    <w:rsid w:val="006911BB"/>
    <w:rsid w:val="006912B0"/>
    <w:rsid w:val="00691366"/>
    <w:rsid w:val="0069136E"/>
    <w:rsid w:val="00691D7A"/>
    <w:rsid w:val="006928EB"/>
    <w:rsid w:val="00692D52"/>
    <w:rsid w:val="00693D36"/>
    <w:rsid w:val="006950D2"/>
    <w:rsid w:val="00695212"/>
    <w:rsid w:val="00695424"/>
    <w:rsid w:val="00695A62"/>
    <w:rsid w:val="00695E22"/>
    <w:rsid w:val="006A0236"/>
    <w:rsid w:val="006A0793"/>
    <w:rsid w:val="006A0825"/>
    <w:rsid w:val="006A1589"/>
    <w:rsid w:val="006A158D"/>
    <w:rsid w:val="006A1775"/>
    <w:rsid w:val="006A26C2"/>
    <w:rsid w:val="006A2A56"/>
    <w:rsid w:val="006A2FD6"/>
    <w:rsid w:val="006A4203"/>
    <w:rsid w:val="006A4463"/>
    <w:rsid w:val="006A53C8"/>
    <w:rsid w:val="006A5955"/>
    <w:rsid w:val="006A60C8"/>
    <w:rsid w:val="006A663F"/>
    <w:rsid w:val="006A7E05"/>
    <w:rsid w:val="006B05B5"/>
    <w:rsid w:val="006B0703"/>
    <w:rsid w:val="006B0D55"/>
    <w:rsid w:val="006B1E3C"/>
    <w:rsid w:val="006B245B"/>
    <w:rsid w:val="006B2B2B"/>
    <w:rsid w:val="006B2DAF"/>
    <w:rsid w:val="006B3E6E"/>
    <w:rsid w:val="006B4B32"/>
    <w:rsid w:val="006B5617"/>
    <w:rsid w:val="006B7093"/>
    <w:rsid w:val="006B7417"/>
    <w:rsid w:val="006C0F27"/>
    <w:rsid w:val="006C16DE"/>
    <w:rsid w:val="006C2024"/>
    <w:rsid w:val="006C2D9C"/>
    <w:rsid w:val="006C3E5D"/>
    <w:rsid w:val="006C47FD"/>
    <w:rsid w:val="006C54E8"/>
    <w:rsid w:val="006C5976"/>
    <w:rsid w:val="006C6756"/>
    <w:rsid w:val="006C78F4"/>
    <w:rsid w:val="006D0CA7"/>
    <w:rsid w:val="006D0E6A"/>
    <w:rsid w:val="006D20CF"/>
    <w:rsid w:val="006D21FE"/>
    <w:rsid w:val="006D31AF"/>
    <w:rsid w:val="006D31F9"/>
    <w:rsid w:val="006D3691"/>
    <w:rsid w:val="006D36CA"/>
    <w:rsid w:val="006D438E"/>
    <w:rsid w:val="006D4494"/>
    <w:rsid w:val="006D5DFB"/>
    <w:rsid w:val="006D6231"/>
    <w:rsid w:val="006D6239"/>
    <w:rsid w:val="006D7141"/>
    <w:rsid w:val="006D750B"/>
    <w:rsid w:val="006D78D2"/>
    <w:rsid w:val="006E08FD"/>
    <w:rsid w:val="006E0BE4"/>
    <w:rsid w:val="006E173A"/>
    <w:rsid w:val="006E3135"/>
    <w:rsid w:val="006E3C71"/>
    <w:rsid w:val="006E43C2"/>
    <w:rsid w:val="006E45CC"/>
    <w:rsid w:val="006E4904"/>
    <w:rsid w:val="006E4B11"/>
    <w:rsid w:val="006E54C5"/>
    <w:rsid w:val="006E5A4F"/>
    <w:rsid w:val="006E5EF0"/>
    <w:rsid w:val="006E63CF"/>
    <w:rsid w:val="006E6E1A"/>
    <w:rsid w:val="006E7C3E"/>
    <w:rsid w:val="006F006B"/>
    <w:rsid w:val="006F0F02"/>
    <w:rsid w:val="006F146E"/>
    <w:rsid w:val="006F241C"/>
    <w:rsid w:val="006F2826"/>
    <w:rsid w:val="006F30E3"/>
    <w:rsid w:val="006F3563"/>
    <w:rsid w:val="006F3B25"/>
    <w:rsid w:val="006F42B9"/>
    <w:rsid w:val="006F43A3"/>
    <w:rsid w:val="006F4A3A"/>
    <w:rsid w:val="006F4A42"/>
    <w:rsid w:val="006F52A7"/>
    <w:rsid w:val="006F5BEE"/>
    <w:rsid w:val="006F605F"/>
    <w:rsid w:val="006F6103"/>
    <w:rsid w:val="006F64CF"/>
    <w:rsid w:val="006F6C54"/>
    <w:rsid w:val="006F7988"/>
    <w:rsid w:val="006F7DFD"/>
    <w:rsid w:val="00700294"/>
    <w:rsid w:val="00700BA5"/>
    <w:rsid w:val="00700EBD"/>
    <w:rsid w:val="007013DF"/>
    <w:rsid w:val="007023DA"/>
    <w:rsid w:val="0070253C"/>
    <w:rsid w:val="0070362B"/>
    <w:rsid w:val="00703E1A"/>
    <w:rsid w:val="007044E1"/>
    <w:rsid w:val="00704A4A"/>
    <w:rsid w:val="00704E00"/>
    <w:rsid w:val="00704FB5"/>
    <w:rsid w:val="00705BC8"/>
    <w:rsid w:val="00705C18"/>
    <w:rsid w:val="00705C65"/>
    <w:rsid w:val="00705EC6"/>
    <w:rsid w:val="007067FA"/>
    <w:rsid w:val="00707883"/>
    <w:rsid w:val="00707DB5"/>
    <w:rsid w:val="00707F85"/>
    <w:rsid w:val="007107CA"/>
    <w:rsid w:val="0071142B"/>
    <w:rsid w:val="007128C2"/>
    <w:rsid w:val="00714BF4"/>
    <w:rsid w:val="00715166"/>
    <w:rsid w:val="00715E36"/>
    <w:rsid w:val="00717F61"/>
    <w:rsid w:val="00720306"/>
    <w:rsid w:val="00720802"/>
    <w:rsid w:val="007209E7"/>
    <w:rsid w:val="007212C0"/>
    <w:rsid w:val="007212E4"/>
    <w:rsid w:val="0072165A"/>
    <w:rsid w:val="00721BF5"/>
    <w:rsid w:val="007227F5"/>
    <w:rsid w:val="00722926"/>
    <w:rsid w:val="00722D98"/>
    <w:rsid w:val="00723015"/>
    <w:rsid w:val="0072373D"/>
    <w:rsid w:val="00723A9C"/>
    <w:rsid w:val="007242E4"/>
    <w:rsid w:val="00725FE5"/>
    <w:rsid w:val="00726182"/>
    <w:rsid w:val="00727635"/>
    <w:rsid w:val="007279F8"/>
    <w:rsid w:val="00730236"/>
    <w:rsid w:val="0073037D"/>
    <w:rsid w:val="0073047D"/>
    <w:rsid w:val="00730F27"/>
    <w:rsid w:val="007310E0"/>
    <w:rsid w:val="00732329"/>
    <w:rsid w:val="00733613"/>
    <w:rsid w:val="007337CA"/>
    <w:rsid w:val="00733C42"/>
    <w:rsid w:val="00733E46"/>
    <w:rsid w:val="00734CE4"/>
    <w:rsid w:val="00734DEF"/>
    <w:rsid w:val="00735123"/>
    <w:rsid w:val="00735793"/>
    <w:rsid w:val="00736CB1"/>
    <w:rsid w:val="007374BF"/>
    <w:rsid w:val="00740226"/>
    <w:rsid w:val="0074117C"/>
    <w:rsid w:val="00741837"/>
    <w:rsid w:val="007422A6"/>
    <w:rsid w:val="007431B5"/>
    <w:rsid w:val="00743AAD"/>
    <w:rsid w:val="00743F44"/>
    <w:rsid w:val="0074475B"/>
    <w:rsid w:val="00744BCB"/>
    <w:rsid w:val="00744BDB"/>
    <w:rsid w:val="007453E6"/>
    <w:rsid w:val="00745E45"/>
    <w:rsid w:val="00750E83"/>
    <w:rsid w:val="00751807"/>
    <w:rsid w:val="00753BBD"/>
    <w:rsid w:val="00754475"/>
    <w:rsid w:val="0075697C"/>
    <w:rsid w:val="00756B4F"/>
    <w:rsid w:val="00760B54"/>
    <w:rsid w:val="00762243"/>
    <w:rsid w:val="007662AB"/>
    <w:rsid w:val="00766542"/>
    <w:rsid w:val="00766AEE"/>
    <w:rsid w:val="00767548"/>
    <w:rsid w:val="007676BC"/>
    <w:rsid w:val="00770453"/>
    <w:rsid w:val="00770AA6"/>
    <w:rsid w:val="00772209"/>
    <w:rsid w:val="00772931"/>
    <w:rsid w:val="0077309D"/>
    <w:rsid w:val="0077333D"/>
    <w:rsid w:val="00773D8B"/>
    <w:rsid w:val="00773F1C"/>
    <w:rsid w:val="0077453B"/>
    <w:rsid w:val="00775D82"/>
    <w:rsid w:val="00776426"/>
    <w:rsid w:val="00776856"/>
    <w:rsid w:val="00776952"/>
    <w:rsid w:val="007772DF"/>
    <w:rsid w:val="007774EE"/>
    <w:rsid w:val="00777A8D"/>
    <w:rsid w:val="00777DEF"/>
    <w:rsid w:val="00780362"/>
    <w:rsid w:val="00780412"/>
    <w:rsid w:val="007807DE"/>
    <w:rsid w:val="00781822"/>
    <w:rsid w:val="00781AF6"/>
    <w:rsid w:val="00781EE7"/>
    <w:rsid w:val="00782803"/>
    <w:rsid w:val="0078370F"/>
    <w:rsid w:val="00783F21"/>
    <w:rsid w:val="00784264"/>
    <w:rsid w:val="007847E0"/>
    <w:rsid w:val="00784E4B"/>
    <w:rsid w:val="00784E7B"/>
    <w:rsid w:val="00786653"/>
    <w:rsid w:val="00786D50"/>
    <w:rsid w:val="00786FEF"/>
    <w:rsid w:val="00787159"/>
    <w:rsid w:val="00787221"/>
    <w:rsid w:val="0079043A"/>
    <w:rsid w:val="00790787"/>
    <w:rsid w:val="00790AF3"/>
    <w:rsid w:val="00791668"/>
    <w:rsid w:val="007918EE"/>
    <w:rsid w:val="00791AA1"/>
    <w:rsid w:val="00792613"/>
    <w:rsid w:val="007928E7"/>
    <w:rsid w:val="00793046"/>
    <w:rsid w:val="0079361C"/>
    <w:rsid w:val="007945B1"/>
    <w:rsid w:val="0079532B"/>
    <w:rsid w:val="0079665E"/>
    <w:rsid w:val="00796DF3"/>
    <w:rsid w:val="00797137"/>
    <w:rsid w:val="0079787D"/>
    <w:rsid w:val="007A010A"/>
    <w:rsid w:val="007A12D7"/>
    <w:rsid w:val="007A1424"/>
    <w:rsid w:val="007A1DB0"/>
    <w:rsid w:val="007A2887"/>
    <w:rsid w:val="007A2F69"/>
    <w:rsid w:val="007A3793"/>
    <w:rsid w:val="007A3DE4"/>
    <w:rsid w:val="007A5F32"/>
    <w:rsid w:val="007A7013"/>
    <w:rsid w:val="007A743E"/>
    <w:rsid w:val="007B0121"/>
    <w:rsid w:val="007B02CB"/>
    <w:rsid w:val="007B0A49"/>
    <w:rsid w:val="007B0F60"/>
    <w:rsid w:val="007B206F"/>
    <w:rsid w:val="007B28A5"/>
    <w:rsid w:val="007B2A61"/>
    <w:rsid w:val="007B2B8F"/>
    <w:rsid w:val="007B3462"/>
    <w:rsid w:val="007B4149"/>
    <w:rsid w:val="007B4EE9"/>
    <w:rsid w:val="007B540F"/>
    <w:rsid w:val="007B5460"/>
    <w:rsid w:val="007B5682"/>
    <w:rsid w:val="007B5DF5"/>
    <w:rsid w:val="007B5EB4"/>
    <w:rsid w:val="007B644E"/>
    <w:rsid w:val="007B679A"/>
    <w:rsid w:val="007B74CE"/>
    <w:rsid w:val="007C0820"/>
    <w:rsid w:val="007C0B06"/>
    <w:rsid w:val="007C1BA2"/>
    <w:rsid w:val="007C2B48"/>
    <w:rsid w:val="007C2EAB"/>
    <w:rsid w:val="007C3CB3"/>
    <w:rsid w:val="007C43AF"/>
    <w:rsid w:val="007C4741"/>
    <w:rsid w:val="007C6B84"/>
    <w:rsid w:val="007C6C2E"/>
    <w:rsid w:val="007C79C6"/>
    <w:rsid w:val="007D0E1B"/>
    <w:rsid w:val="007D147D"/>
    <w:rsid w:val="007D1486"/>
    <w:rsid w:val="007D2087"/>
    <w:rsid w:val="007D20E9"/>
    <w:rsid w:val="007D37C0"/>
    <w:rsid w:val="007D4210"/>
    <w:rsid w:val="007D4874"/>
    <w:rsid w:val="007D4E0F"/>
    <w:rsid w:val="007D50EC"/>
    <w:rsid w:val="007D5207"/>
    <w:rsid w:val="007D5A63"/>
    <w:rsid w:val="007D5BFF"/>
    <w:rsid w:val="007D5CC2"/>
    <w:rsid w:val="007D5DC1"/>
    <w:rsid w:val="007D622D"/>
    <w:rsid w:val="007D6349"/>
    <w:rsid w:val="007D6DE3"/>
    <w:rsid w:val="007D7881"/>
    <w:rsid w:val="007D7E3A"/>
    <w:rsid w:val="007E0214"/>
    <w:rsid w:val="007E0E10"/>
    <w:rsid w:val="007E212C"/>
    <w:rsid w:val="007E2CF4"/>
    <w:rsid w:val="007E2FB1"/>
    <w:rsid w:val="007E4485"/>
    <w:rsid w:val="007E4768"/>
    <w:rsid w:val="007E4C86"/>
    <w:rsid w:val="007E4F50"/>
    <w:rsid w:val="007E5701"/>
    <w:rsid w:val="007E59B9"/>
    <w:rsid w:val="007E6315"/>
    <w:rsid w:val="007E63B7"/>
    <w:rsid w:val="007E6560"/>
    <w:rsid w:val="007E6794"/>
    <w:rsid w:val="007E68C3"/>
    <w:rsid w:val="007E7430"/>
    <w:rsid w:val="007E777B"/>
    <w:rsid w:val="007E7C95"/>
    <w:rsid w:val="007F004D"/>
    <w:rsid w:val="007F0519"/>
    <w:rsid w:val="007F1728"/>
    <w:rsid w:val="007F19F3"/>
    <w:rsid w:val="007F1A87"/>
    <w:rsid w:val="007F2070"/>
    <w:rsid w:val="007F36A9"/>
    <w:rsid w:val="007F4131"/>
    <w:rsid w:val="007F4DAF"/>
    <w:rsid w:val="007F63C1"/>
    <w:rsid w:val="007F690C"/>
    <w:rsid w:val="007F6EFB"/>
    <w:rsid w:val="007F7F66"/>
    <w:rsid w:val="00800112"/>
    <w:rsid w:val="00800363"/>
    <w:rsid w:val="00800377"/>
    <w:rsid w:val="00800AE4"/>
    <w:rsid w:val="00800D0E"/>
    <w:rsid w:val="00801351"/>
    <w:rsid w:val="00802240"/>
    <w:rsid w:val="00802808"/>
    <w:rsid w:val="00802838"/>
    <w:rsid w:val="008029FB"/>
    <w:rsid w:val="00802A1B"/>
    <w:rsid w:val="00802A39"/>
    <w:rsid w:val="008048DC"/>
    <w:rsid w:val="0080531D"/>
    <w:rsid w:val="008053E7"/>
    <w:rsid w:val="008053F5"/>
    <w:rsid w:val="00805A15"/>
    <w:rsid w:val="0080621B"/>
    <w:rsid w:val="008066F7"/>
    <w:rsid w:val="00806724"/>
    <w:rsid w:val="00806835"/>
    <w:rsid w:val="0080748C"/>
    <w:rsid w:val="00807AF7"/>
    <w:rsid w:val="00807EF7"/>
    <w:rsid w:val="00810198"/>
    <w:rsid w:val="008103CC"/>
    <w:rsid w:val="00810989"/>
    <w:rsid w:val="008129DB"/>
    <w:rsid w:val="00812A26"/>
    <w:rsid w:val="00812AE1"/>
    <w:rsid w:val="00812CD1"/>
    <w:rsid w:val="00813A36"/>
    <w:rsid w:val="008142D7"/>
    <w:rsid w:val="008147D1"/>
    <w:rsid w:val="00814919"/>
    <w:rsid w:val="00814EBB"/>
    <w:rsid w:val="00815426"/>
    <w:rsid w:val="00815B79"/>
    <w:rsid w:val="00815DA8"/>
    <w:rsid w:val="00816D2A"/>
    <w:rsid w:val="00816D5E"/>
    <w:rsid w:val="0081709B"/>
    <w:rsid w:val="00817ADC"/>
    <w:rsid w:val="00820271"/>
    <w:rsid w:val="00821796"/>
    <w:rsid w:val="0082194D"/>
    <w:rsid w:val="008221F9"/>
    <w:rsid w:val="0082279D"/>
    <w:rsid w:val="0082289B"/>
    <w:rsid w:val="00822E60"/>
    <w:rsid w:val="00822ED3"/>
    <w:rsid w:val="008230D0"/>
    <w:rsid w:val="00824573"/>
    <w:rsid w:val="0082559F"/>
    <w:rsid w:val="008266F2"/>
    <w:rsid w:val="00826C06"/>
    <w:rsid w:val="00826EF5"/>
    <w:rsid w:val="00827232"/>
    <w:rsid w:val="008274B7"/>
    <w:rsid w:val="00830398"/>
    <w:rsid w:val="00830B0E"/>
    <w:rsid w:val="00831693"/>
    <w:rsid w:val="00831A0A"/>
    <w:rsid w:val="00831A1D"/>
    <w:rsid w:val="00831AC5"/>
    <w:rsid w:val="00832331"/>
    <w:rsid w:val="00832A21"/>
    <w:rsid w:val="008359B4"/>
    <w:rsid w:val="00835CBF"/>
    <w:rsid w:val="00835FB7"/>
    <w:rsid w:val="00836A60"/>
    <w:rsid w:val="008371B8"/>
    <w:rsid w:val="00837235"/>
    <w:rsid w:val="00837402"/>
    <w:rsid w:val="00840104"/>
    <w:rsid w:val="008401F8"/>
    <w:rsid w:val="00840828"/>
    <w:rsid w:val="00840C1F"/>
    <w:rsid w:val="008411C9"/>
    <w:rsid w:val="008413AA"/>
    <w:rsid w:val="00841FC5"/>
    <w:rsid w:val="00842163"/>
    <w:rsid w:val="00842B4B"/>
    <w:rsid w:val="00843D0F"/>
    <w:rsid w:val="00843EFD"/>
    <w:rsid w:val="00844579"/>
    <w:rsid w:val="00845709"/>
    <w:rsid w:val="00845FD7"/>
    <w:rsid w:val="00846228"/>
    <w:rsid w:val="00847E0B"/>
    <w:rsid w:val="00850195"/>
    <w:rsid w:val="0085092B"/>
    <w:rsid w:val="00851201"/>
    <w:rsid w:val="008517F9"/>
    <w:rsid w:val="00853613"/>
    <w:rsid w:val="0085397C"/>
    <w:rsid w:val="00854CAF"/>
    <w:rsid w:val="0085552C"/>
    <w:rsid w:val="00855639"/>
    <w:rsid w:val="00855FAE"/>
    <w:rsid w:val="00856996"/>
    <w:rsid w:val="008576BD"/>
    <w:rsid w:val="008578D6"/>
    <w:rsid w:val="008601C5"/>
    <w:rsid w:val="00860463"/>
    <w:rsid w:val="008605E3"/>
    <w:rsid w:val="00861121"/>
    <w:rsid w:val="008611D7"/>
    <w:rsid w:val="0086159B"/>
    <w:rsid w:val="008615B3"/>
    <w:rsid w:val="008620FA"/>
    <w:rsid w:val="008631E1"/>
    <w:rsid w:val="008635B8"/>
    <w:rsid w:val="00863C90"/>
    <w:rsid w:val="00863F0D"/>
    <w:rsid w:val="0086471A"/>
    <w:rsid w:val="00864B73"/>
    <w:rsid w:val="00864EFF"/>
    <w:rsid w:val="008660FA"/>
    <w:rsid w:val="00866A40"/>
    <w:rsid w:val="0086791C"/>
    <w:rsid w:val="00870158"/>
    <w:rsid w:val="00870606"/>
    <w:rsid w:val="008712C3"/>
    <w:rsid w:val="00871400"/>
    <w:rsid w:val="00871E67"/>
    <w:rsid w:val="0087204F"/>
    <w:rsid w:val="008721E9"/>
    <w:rsid w:val="00872CF8"/>
    <w:rsid w:val="008733DA"/>
    <w:rsid w:val="00873C51"/>
    <w:rsid w:val="00873ED1"/>
    <w:rsid w:val="00874645"/>
    <w:rsid w:val="00874E0B"/>
    <w:rsid w:val="008754AF"/>
    <w:rsid w:val="008757C1"/>
    <w:rsid w:val="00876581"/>
    <w:rsid w:val="00876CC8"/>
    <w:rsid w:val="00876DF6"/>
    <w:rsid w:val="0087704C"/>
    <w:rsid w:val="00880751"/>
    <w:rsid w:val="0088098D"/>
    <w:rsid w:val="008814EF"/>
    <w:rsid w:val="00881BBE"/>
    <w:rsid w:val="00881C8F"/>
    <w:rsid w:val="00882A55"/>
    <w:rsid w:val="008832A4"/>
    <w:rsid w:val="0088345B"/>
    <w:rsid w:val="00883D71"/>
    <w:rsid w:val="00884B1B"/>
    <w:rsid w:val="00884C14"/>
    <w:rsid w:val="00884C54"/>
    <w:rsid w:val="008850E4"/>
    <w:rsid w:val="00885875"/>
    <w:rsid w:val="00885F67"/>
    <w:rsid w:val="00886435"/>
    <w:rsid w:val="00887503"/>
    <w:rsid w:val="00887AB7"/>
    <w:rsid w:val="00890943"/>
    <w:rsid w:val="00891194"/>
    <w:rsid w:val="008917EB"/>
    <w:rsid w:val="0089276E"/>
    <w:rsid w:val="008930CF"/>
    <w:rsid w:val="008930ED"/>
    <w:rsid w:val="008939AB"/>
    <w:rsid w:val="00893AD7"/>
    <w:rsid w:val="00894143"/>
    <w:rsid w:val="0089429B"/>
    <w:rsid w:val="008943C5"/>
    <w:rsid w:val="00894705"/>
    <w:rsid w:val="00895D77"/>
    <w:rsid w:val="00897824"/>
    <w:rsid w:val="008979B6"/>
    <w:rsid w:val="00897B50"/>
    <w:rsid w:val="008A020B"/>
    <w:rsid w:val="008A12F5"/>
    <w:rsid w:val="008A1393"/>
    <w:rsid w:val="008A24B4"/>
    <w:rsid w:val="008A2536"/>
    <w:rsid w:val="008A2DB0"/>
    <w:rsid w:val="008A309A"/>
    <w:rsid w:val="008A3577"/>
    <w:rsid w:val="008A3E30"/>
    <w:rsid w:val="008A4170"/>
    <w:rsid w:val="008A4789"/>
    <w:rsid w:val="008A506B"/>
    <w:rsid w:val="008A51E6"/>
    <w:rsid w:val="008A52FC"/>
    <w:rsid w:val="008A5775"/>
    <w:rsid w:val="008A58B3"/>
    <w:rsid w:val="008A5A7B"/>
    <w:rsid w:val="008A5BF4"/>
    <w:rsid w:val="008A6F2A"/>
    <w:rsid w:val="008A7C48"/>
    <w:rsid w:val="008A7D07"/>
    <w:rsid w:val="008B010F"/>
    <w:rsid w:val="008B02BB"/>
    <w:rsid w:val="008B1587"/>
    <w:rsid w:val="008B1B01"/>
    <w:rsid w:val="008B2FD4"/>
    <w:rsid w:val="008B345B"/>
    <w:rsid w:val="008B3548"/>
    <w:rsid w:val="008B3922"/>
    <w:rsid w:val="008B3BCD"/>
    <w:rsid w:val="008B3EA2"/>
    <w:rsid w:val="008B4033"/>
    <w:rsid w:val="008B4EE7"/>
    <w:rsid w:val="008B5E15"/>
    <w:rsid w:val="008B6519"/>
    <w:rsid w:val="008B6DF8"/>
    <w:rsid w:val="008B744D"/>
    <w:rsid w:val="008B7C3F"/>
    <w:rsid w:val="008B7C61"/>
    <w:rsid w:val="008C0109"/>
    <w:rsid w:val="008C0150"/>
    <w:rsid w:val="008C0578"/>
    <w:rsid w:val="008C106C"/>
    <w:rsid w:val="008C10F1"/>
    <w:rsid w:val="008C11BD"/>
    <w:rsid w:val="008C1272"/>
    <w:rsid w:val="008C1926"/>
    <w:rsid w:val="008C1E99"/>
    <w:rsid w:val="008C1EA3"/>
    <w:rsid w:val="008C2392"/>
    <w:rsid w:val="008C2420"/>
    <w:rsid w:val="008C262C"/>
    <w:rsid w:val="008C3843"/>
    <w:rsid w:val="008C5D2D"/>
    <w:rsid w:val="008C62B9"/>
    <w:rsid w:val="008C63B8"/>
    <w:rsid w:val="008C6546"/>
    <w:rsid w:val="008D0089"/>
    <w:rsid w:val="008D0B75"/>
    <w:rsid w:val="008D0CC3"/>
    <w:rsid w:val="008D0F44"/>
    <w:rsid w:val="008D201C"/>
    <w:rsid w:val="008D2D9F"/>
    <w:rsid w:val="008D4505"/>
    <w:rsid w:val="008D4AA9"/>
    <w:rsid w:val="008D4D11"/>
    <w:rsid w:val="008D516D"/>
    <w:rsid w:val="008D54D7"/>
    <w:rsid w:val="008D5985"/>
    <w:rsid w:val="008D5E6B"/>
    <w:rsid w:val="008D7A63"/>
    <w:rsid w:val="008D7E1F"/>
    <w:rsid w:val="008E0085"/>
    <w:rsid w:val="008E01B8"/>
    <w:rsid w:val="008E13ED"/>
    <w:rsid w:val="008E254C"/>
    <w:rsid w:val="008E2AA6"/>
    <w:rsid w:val="008E2F9A"/>
    <w:rsid w:val="008E311B"/>
    <w:rsid w:val="008E3F08"/>
    <w:rsid w:val="008E41C4"/>
    <w:rsid w:val="008E4435"/>
    <w:rsid w:val="008E47C3"/>
    <w:rsid w:val="008E4891"/>
    <w:rsid w:val="008E4B1B"/>
    <w:rsid w:val="008E4F03"/>
    <w:rsid w:val="008E57AD"/>
    <w:rsid w:val="008E622A"/>
    <w:rsid w:val="008E63FC"/>
    <w:rsid w:val="008E770E"/>
    <w:rsid w:val="008F28B2"/>
    <w:rsid w:val="008F2DE9"/>
    <w:rsid w:val="008F3EB5"/>
    <w:rsid w:val="008F46E7"/>
    <w:rsid w:val="008F47AD"/>
    <w:rsid w:val="008F4884"/>
    <w:rsid w:val="008F4EE6"/>
    <w:rsid w:val="008F5184"/>
    <w:rsid w:val="008F5668"/>
    <w:rsid w:val="008F616A"/>
    <w:rsid w:val="008F64CA"/>
    <w:rsid w:val="008F68DE"/>
    <w:rsid w:val="008F6999"/>
    <w:rsid w:val="008F6BE9"/>
    <w:rsid w:val="008F6CA5"/>
    <w:rsid w:val="008F6F0B"/>
    <w:rsid w:val="008F7E4B"/>
    <w:rsid w:val="00900337"/>
    <w:rsid w:val="009004C7"/>
    <w:rsid w:val="00900DE5"/>
    <w:rsid w:val="009013F8"/>
    <w:rsid w:val="00901603"/>
    <w:rsid w:val="00901C2A"/>
    <w:rsid w:val="00901C70"/>
    <w:rsid w:val="00901F5C"/>
    <w:rsid w:val="009031C2"/>
    <w:rsid w:val="00903276"/>
    <w:rsid w:val="009053A2"/>
    <w:rsid w:val="00905921"/>
    <w:rsid w:val="00905F11"/>
    <w:rsid w:val="00906663"/>
    <w:rsid w:val="00907169"/>
    <w:rsid w:val="00907690"/>
    <w:rsid w:val="00907BA7"/>
    <w:rsid w:val="0091064E"/>
    <w:rsid w:val="00910C70"/>
    <w:rsid w:val="009116B7"/>
    <w:rsid w:val="0091172F"/>
    <w:rsid w:val="00911FC5"/>
    <w:rsid w:val="00912FCD"/>
    <w:rsid w:val="00914BF6"/>
    <w:rsid w:val="00915726"/>
    <w:rsid w:val="00916231"/>
    <w:rsid w:val="009164FC"/>
    <w:rsid w:val="0091656F"/>
    <w:rsid w:val="00916A79"/>
    <w:rsid w:val="00920414"/>
    <w:rsid w:val="009204A5"/>
    <w:rsid w:val="00920E8C"/>
    <w:rsid w:val="009214A9"/>
    <w:rsid w:val="00921C94"/>
    <w:rsid w:val="00921F5B"/>
    <w:rsid w:val="00921FA5"/>
    <w:rsid w:val="00922094"/>
    <w:rsid w:val="00922287"/>
    <w:rsid w:val="0092243D"/>
    <w:rsid w:val="00922906"/>
    <w:rsid w:val="00922BD6"/>
    <w:rsid w:val="009244B1"/>
    <w:rsid w:val="00925355"/>
    <w:rsid w:val="00925B01"/>
    <w:rsid w:val="00926F55"/>
    <w:rsid w:val="00927427"/>
    <w:rsid w:val="00930269"/>
    <w:rsid w:val="0093072D"/>
    <w:rsid w:val="00930B6E"/>
    <w:rsid w:val="00931569"/>
    <w:rsid w:val="00931A10"/>
    <w:rsid w:val="00933592"/>
    <w:rsid w:val="00934C59"/>
    <w:rsid w:val="00934D85"/>
    <w:rsid w:val="00936F18"/>
    <w:rsid w:val="009371E2"/>
    <w:rsid w:val="009379D0"/>
    <w:rsid w:val="00940477"/>
    <w:rsid w:val="0094142C"/>
    <w:rsid w:val="00941CE5"/>
    <w:rsid w:val="00942276"/>
    <w:rsid w:val="00943185"/>
    <w:rsid w:val="00943228"/>
    <w:rsid w:val="009432DC"/>
    <w:rsid w:val="00943F0C"/>
    <w:rsid w:val="009452BD"/>
    <w:rsid w:val="00946660"/>
    <w:rsid w:val="00946D5D"/>
    <w:rsid w:val="009470C7"/>
    <w:rsid w:val="00947338"/>
    <w:rsid w:val="00947520"/>
    <w:rsid w:val="00947967"/>
    <w:rsid w:val="009517F9"/>
    <w:rsid w:val="0095242B"/>
    <w:rsid w:val="009527D1"/>
    <w:rsid w:val="00952CC2"/>
    <w:rsid w:val="00953057"/>
    <w:rsid w:val="009542D7"/>
    <w:rsid w:val="00954C9B"/>
    <w:rsid w:val="00954D26"/>
    <w:rsid w:val="00955201"/>
    <w:rsid w:val="00955DC4"/>
    <w:rsid w:val="009562B9"/>
    <w:rsid w:val="00956B3A"/>
    <w:rsid w:val="00962DB5"/>
    <w:rsid w:val="00963029"/>
    <w:rsid w:val="009630EC"/>
    <w:rsid w:val="0096369A"/>
    <w:rsid w:val="00964C55"/>
    <w:rsid w:val="00965200"/>
    <w:rsid w:val="00965226"/>
    <w:rsid w:val="00965502"/>
    <w:rsid w:val="0096606F"/>
    <w:rsid w:val="00966214"/>
    <w:rsid w:val="009668B3"/>
    <w:rsid w:val="00966AD6"/>
    <w:rsid w:val="009674CC"/>
    <w:rsid w:val="00970EB0"/>
    <w:rsid w:val="009712DA"/>
    <w:rsid w:val="00971471"/>
    <w:rsid w:val="00971D93"/>
    <w:rsid w:val="009727E9"/>
    <w:rsid w:val="00973E03"/>
    <w:rsid w:val="00974B20"/>
    <w:rsid w:val="0097668F"/>
    <w:rsid w:val="00977F93"/>
    <w:rsid w:val="00980A68"/>
    <w:rsid w:val="009810E1"/>
    <w:rsid w:val="00981CAF"/>
    <w:rsid w:val="00981E89"/>
    <w:rsid w:val="00982729"/>
    <w:rsid w:val="00982738"/>
    <w:rsid w:val="00983398"/>
    <w:rsid w:val="00983D10"/>
    <w:rsid w:val="0098429A"/>
    <w:rsid w:val="009849C2"/>
    <w:rsid w:val="00984BB2"/>
    <w:rsid w:val="00984CAE"/>
    <w:rsid w:val="00984D24"/>
    <w:rsid w:val="00984D97"/>
    <w:rsid w:val="009854B5"/>
    <w:rsid w:val="009858EB"/>
    <w:rsid w:val="009859C2"/>
    <w:rsid w:val="00985EB9"/>
    <w:rsid w:val="00985F4C"/>
    <w:rsid w:val="00986115"/>
    <w:rsid w:val="00986437"/>
    <w:rsid w:val="009865FB"/>
    <w:rsid w:val="009869A6"/>
    <w:rsid w:val="00986EAD"/>
    <w:rsid w:val="0099028F"/>
    <w:rsid w:val="009905A1"/>
    <w:rsid w:val="00990AE1"/>
    <w:rsid w:val="00990D26"/>
    <w:rsid w:val="009910A5"/>
    <w:rsid w:val="009910C1"/>
    <w:rsid w:val="009919F8"/>
    <w:rsid w:val="0099249D"/>
    <w:rsid w:val="00993C9C"/>
    <w:rsid w:val="00995376"/>
    <w:rsid w:val="00996103"/>
    <w:rsid w:val="009963B1"/>
    <w:rsid w:val="00997351"/>
    <w:rsid w:val="009A1540"/>
    <w:rsid w:val="009A1763"/>
    <w:rsid w:val="009A20B9"/>
    <w:rsid w:val="009A2E0C"/>
    <w:rsid w:val="009A3014"/>
    <w:rsid w:val="009A3961"/>
    <w:rsid w:val="009A3E9E"/>
    <w:rsid w:val="009A3F47"/>
    <w:rsid w:val="009A485D"/>
    <w:rsid w:val="009A4E1F"/>
    <w:rsid w:val="009A5009"/>
    <w:rsid w:val="009A65AC"/>
    <w:rsid w:val="009A66AB"/>
    <w:rsid w:val="009A6E31"/>
    <w:rsid w:val="009A7432"/>
    <w:rsid w:val="009A7EE3"/>
    <w:rsid w:val="009B0046"/>
    <w:rsid w:val="009B0FCC"/>
    <w:rsid w:val="009B1B32"/>
    <w:rsid w:val="009B1BC9"/>
    <w:rsid w:val="009B1C4E"/>
    <w:rsid w:val="009B1E53"/>
    <w:rsid w:val="009B2160"/>
    <w:rsid w:val="009B22FA"/>
    <w:rsid w:val="009B36B4"/>
    <w:rsid w:val="009B399C"/>
    <w:rsid w:val="009B4852"/>
    <w:rsid w:val="009B4E9B"/>
    <w:rsid w:val="009B558D"/>
    <w:rsid w:val="009B5D2E"/>
    <w:rsid w:val="009B5EDB"/>
    <w:rsid w:val="009B6142"/>
    <w:rsid w:val="009B76E0"/>
    <w:rsid w:val="009B77B0"/>
    <w:rsid w:val="009C0802"/>
    <w:rsid w:val="009C0F38"/>
    <w:rsid w:val="009C1440"/>
    <w:rsid w:val="009C1C85"/>
    <w:rsid w:val="009C2107"/>
    <w:rsid w:val="009C24A0"/>
    <w:rsid w:val="009C2644"/>
    <w:rsid w:val="009C3DBD"/>
    <w:rsid w:val="009C4940"/>
    <w:rsid w:val="009C5D9E"/>
    <w:rsid w:val="009C5DFF"/>
    <w:rsid w:val="009C6706"/>
    <w:rsid w:val="009C736A"/>
    <w:rsid w:val="009D0433"/>
    <w:rsid w:val="009D0E1E"/>
    <w:rsid w:val="009D147D"/>
    <w:rsid w:val="009D18E5"/>
    <w:rsid w:val="009D2C3E"/>
    <w:rsid w:val="009D3177"/>
    <w:rsid w:val="009D350C"/>
    <w:rsid w:val="009D5A9D"/>
    <w:rsid w:val="009D5E34"/>
    <w:rsid w:val="009D61C7"/>
    <w:rsid w:val="009D6741"/>
    <w:rsid w:val="009D6C35"/>
    <w:rsid w:val="009D73A4"/>
    <w:rsid w:val="009D79A5"/>
    <w:rsid w:val="009D7A80"/>
    <w:rsid w:val="009D7BE1"/>
    <w:rsid w:val="009E05CA"/>
    <w:rsid w:val="009E0625"/>
    <w:rsid w:val="009E11F4"/>
    <w:rsid w:val="009E253A"/>
    <w:rsid w:val="009E3028"/>
    <w:rsid w:val="009E3034"/>
    <w:rsid w:val="009E34D3"/>
    <w:rsid w:val="009E5397"/>
    <w:rsid w:val="009E549F"/>
    <w:rsid w:val="009E5706"/>
    <w:rsid w:val="009E5A2B"/>
    <w:rsid w:val="009E5EB6"/>
    <w:rsid w:val="009E6E3F"/>
    <w:rsid w:val="009E6F9A"/>
    <w:rsid w:val="009E7FAB"/>
    <w:rsid w:val="009F0153"/>
    <w:rsid w:val="009F079A"/>
    <w:rsid w:val="009F2770"/>
    <w:rsid w:val="009F28A8"/>
    <w:rsid w:val="009F2C3C"/>
    <w:rsid w:val="009F3F81"/>
    <w:rsid w:val="009F4537"/>
    <w:rsid w:val="009F473E"/>
    <w:rsid w:val="009F4F3C"/>
    <w:rsid w:val="009F5247"/>
    <w:rsid w:val="009F5B89"/>
    <w:rsid w:val="009F602B"/>
    <w:rsid w:val="009F64DC"/>
    <w:rsid w:val="009F682A"/>
    <w:rsid w:val="009F6BF1"/>
    <w:rsid w:val="009F7293"/>
    <w:rsid w:val="00A000AF"/>
    <w:rsid w:val="00A01582"/>
    <w:rsid w:val="00A0170C"/>
    <w:rsid w:val="00A022BE"/>
    <w:rsid w:val="00A02919"/>
    <w:rsid w:val="00A038AC"/>
    <w:rsid w:val="00A05808"/>
    <w:rsid w:val="00A061E8"/>
    <w:rsid w:val="00A06C6A"/>
    <w:rsid w:val="00A07763"/>
    <w:rsid w:val="00A07B4B"/>
    <w:rsid w:val="00A07C0E"/>
    <w:rsid w:val="00A07FB5"/>
    <w:rsid w:val="00A10FDF"/>
    <w:rsid w:val="00A127D2"/>
    <w:rsid w:val="00A13AAA"/>
    <w:rsid w:val="00A145F3"/>
    <w:rsid w:val="00A148A6"/>
    <w:rsid w:val="00A14B21"/>
    <w:rsid w:val="00A14BE5"/>
    <w:rsid w:val="00A14EC7"/>
    <w:rsid w:val="00A15784"/>
    <w:rsid w:val="00A1628D"/>
    <w:rsid w:val="00A16EE1"/>
    <w:rsid w:val="00A17372"/>
    <w:rsid w:val="00A17DE8"/>
    <w:rsid w:val="00A2009A"/>
    <w:rsid w:val="00A213B6"/>
    <w:rsid w:val="00A21C34"/>
    <w:rsid w:val="00A21DEB"/>
    <w:rsid w:val="00A23042"/>
    <w:rsid w:val="00A23878"/>
    <w:rsid w:val="00A23AB0"/>
    <w:rsid w:val="00A23DDD"/>
    <w:rsid w:val="00A23DE7"/>
    <w:rsid w:val="00A24108"/>
    <w:rsid w:val="00A24C95"/>
    <w:rsid w:val="00A2599A"/>
    <w:rsid w:val="00A25F69"/>
    <w:rsid w:val="00A26094"/>
    <w:rsid w:val="00A266C0"/>
    <w:rsid w:val="00A26B1D"/>
    <w:rsid w:val="00A301BF"/>
    <w:rsid w:val="00A302B2"/>
    <w:rsid w:val="00A30A21"/>
    <w:rsid w:val="00A30A64"/>
    <w:rsid w:val="00A30C50"/>
    <w:rsid w:val="00A31C9B"/>
    <w:rsid w:val="00A31D7D"/>
    <w:rsid w:val="00A331B4"/>
    <w:rsid w:val="00A33EAC"/>
    <w:rsid w:val="00A34086"/>
    <w:rsid w:val="00A347C4"/>
    <w:rsid w:val="00A3484E"/>
    <w:rsid w:val="00A356D3"/>
    <w:rsid w:val="00A35CF4"/>
    <w:rsid w:val="00A35DCF"/>
    <w:rsid w:val="00A36A99"/>
    <w:rsid w:val="00A36ADA"/>
    <w:rsid w:val="00A3792F"/>
    <w:rsid w:val="00A37C4D"/>
    <w:rsid w:val="00A438D8"/>
    <w:rsid w:val="00A439B6"/>
    <w:rsid w:val="00A43E42"/>
    <w:rsid w:val="00A441B8"/>
    <w:rsid w:val="00A44DBD"/>
    <w:rsid w:val="00A45BB7"/>
    <w:rsid w:val="00A468CB"/>
    <w:rsid w:val="00A46E36"/>
    <w:rsid w:val="00A470B8"/>
    <w:rsid w:val="00A4724A"/>
    <w:rsid w:val="00A473F5"/>
    <w:rsid w:val="00A501F0"/>
    <w:rsid w:val="00A5089C"/>
    <w:rsid w:val="00A51AFD"/>
    <w:rsid w:val="00A51F9D"/>
    <w:rsid w:val="00A52788"/>
    <w:rsid w:val="00A52B93"/>
    <w:rsid w:val="00A52BF5"/>
    <w:rsid w:val="00A53BC5"/>
    <w:rsid w:val="00A5416A"/>
    <w:rsid w:val="00A5541C"/>
    <w:rsid w:val="00A5562E"/>
    <w:rsid w:val="00A55B88"/>
    <w:rsid w:val="00A56DA2"/>
    <w:rsid w:val="00A56FA0"/>
    <w:rsid w:val="00A60703"/>
    <w:rsid w:val="00A614A0"/>
    <w:rsid w:val="00A615AF"/>
    <w:rsid w:val="00A61B52"/>
    <w:rsid w:val="00A6206F"/>
    <w:rsid w:val="00A628D1"/>
    <w:rsid w:val="00A6354A"/>
    <w:rsid w:val="00A636CC"/>
    <w:rsid w:val="00A639F4"/>
    <w:rsid w:val="00A63BFC"/>
    <w:rsid w:val="00A6401B"/>
    <w:rsid w:val="00A645E9"/>
    <w:rsid w:val="00A648A9"/>
    <w:rsid w:val="00A64A53"/>
    <w:rsid w:val="00A650E6"/>
    <w:rsid w:val="00A65864"/>
    <w:rsid w:val="00A65DB1"/>
    <w:rsid w:val="00A65FAE"/>
    <w:rsid w:val="00A67008"/>
    <w:rsid w:val="00A671F6"/>
    <w:rsid w:val="00A677A3"/>
    <w:rsid w:val="00A67963"/>
    <w:rsid w:val="00A70265"/>
    <w:rsid w:val="00A70AA0"/>
    <w:rsid w:val="00A70CE8"/>
    <w:rsid w:val="00A71946"/>
    <w:rsid w:val="00A71F14"/>
    <w:rsid w:val="00A7415A"/>
    <w:rsid w:val="00A75309"/>
    <w:rsid w:val="00A75339"/>
    <w:rsid w:val="00A755CF"/>
    <w:rsid w:val="00A7564F"/>
    <w:rsid w:val="00A75757"/>
    <w:rsid w:val="00A75D14"/>
    <w:rsid w:val="00A76EE9"/>
    <w:rsid w:val="00A77161"/>
    <w:rsid w:val="00A805B7"/>
    <w:rsid w:val="00A807E6"/>
    <w:rsid w:val="00A80E60"/>
    <w:rsid w:val="00A80F01"/>
    <w:rsid w:val="00A8145C"/>
    <w:rsid w:val="00A81808"/>
    <w:rsid w:val="00A81A32"/>
    <w:rsid w:val="00A81F70"/>
    <w:rsid w:val="00A82181"/>
    <w:rsid w:val="00A82999"/>
    <w:rsid w:val="00A82DD6"/>
    <w:rsid w:val="00A82F16"/>
    <w:rsid w:val="00A835BD"/>
    <w:rsid w:val="00A83653"/>
    <w:rsid w:val="00A8387D"/>
    <w:rsid w:val="00A83C39"/>
    <w:rsid w:val="00A83F2E"/>
    <w:rsid w:val="00A87576"/>
    <w:rsid w:val="00A910BF"/>
    <w:rsid w:val="00A915AC"/>
    <w:rsid w:val="00A93513"/>
    <w:rsid w:val="00A935E6"/>
    <w:rsid w:val="00A9394C"/>
    <w:rsid w:val="00A93FC7"/>
    <w:rsid w:val="00A95270"/>
    <w:rsid w:val="00A95377"/>
    <w:rsid w:val="00A95DA0"/>
    <w:rsid w:val="00A97060"/>
    <w:rsid w:val="00A972FE"/>
    <w:rsid w:val="00A97449"/>
    <w:rsid w:val="00A97659"/>
    <w:rsid w:val="00A97B15"/>
    <w:rsid w:val="00AA0DE8"/>
    <w:rsid w:val="00AA1580"/>
    <w:rsid w:val="00AA21E1"/>
    <w:rsid w:val="00AA28A3"/>
    <w:rsid w:val="00AA2A14"/>
    <w:rsid w:val="00AA2EAB"/>
    <w:rsid w:val="00AA42D5"/>
    <w:rsid w:val="00AA4B7E"/>
    <w:rsid w:val="00AA4D38"/>
    <w:rsid w:val="00AA5821"/>
    <w:rsid w:val="00AA6BFB"/>
    <w:rsid w:val="00AA782C"/>
    <w:rsid w:val="00AA7A0C"/>
    <w:rsid w:val="00AA7A50"/>
    <w:rsid w:val="00AA7A69"/>
    <w:rsid w:val="00AB033D"/>
    <w:rsid w:val="00AB0D6F"/>
    <w:rsid w:val="00AB1351"/>
    <w:rsid w:val="00AB24E3"/>
    <w:rsid w:val="00AB2856"/>
    <w:rsid w:val="00AB2B48"/>
    <w:rsid w:val="00AB2BE5"/>
    <w:rsid w:val="00AB2D45"/>
    <w:rsid w:val="00AB2FAB"/>
    <w:rsid w:val="00AB329D"/>
    <w:rsid w:val="00AB4E3E"/>
    <w:rsid w:val="00AB5312"/>
    <w:rsid w:val="00AB58C3"/>
    <w:rsid w:val="00AB5C14"/>
    <w:rsid w:val="00AB6324"/>
    <w:rsid w:val="00AB7436"/>
    <w:rsid w:val="00AB7730"/>
    <w:rsid w:val="00AC100B"/>
    <w:rsid w:val="00AC1EE7"/>
    <w:rsid w:val="00AC2509"/>
    <w:rsid w:val="00AC2CD0"/>
    <w:rsid w:val="00AC333F"/>
    <w:rsid w:val="00AC35DF"/>
    <w:rsid w:val="00AC391F"/>
    <w:rsid w:val="00AC4DE7"/>
    <w:rsid w:val="00AC4F49"/>
    <w:rsid w:val="00AC52C6"/>
    <w:rsid w:val="00AC537D"/>
    <w:rsid w:val="00AC585C"/>
    <w:rsid w:val="00AC5D16"/>
    <w:rsid w:val="00AC62A2"/>
    <w:rsid w:val="00AC6CBA"/>
    <w:rsid w:val="00AC7653"/>
    <w:rsid w:val="00AC7670"/>
    <w:rsid w:val="00AC79BA"/>
    <w:rsid w:val="00AD05B8"/>
    <w:rsid w:val="00AD0F0E"/>
    <w:rsid w:val="00AD1925"/>
    <w:rsid w:val="00AD1CCB"/>
    <w:rsid w:val="00AD210E"/>
    <w:rsid w:val="00AD22AA"/>
    <w:rsid w:val="00AD2389"/>
    <w:rsid w:val="00AD2761"/>
    <w:rsid w:val="00AD488B"/>
    <w:rsid w:val="00AD54E3"/>
    <w:rsid w:val="00AD5E16"/>
    <w:rsid w:val="00AD5EDB"/>
    <w:rsid w:val="00AD6F02"/>
    <w:rsid w:val="00AD78E6"/>
    <w:rsid w:val="00AD7ACF"/>
    <w:rsid w:val="00AE067D"/>
    <w:rsid w:val="00AE0931"/>
    <w:rsid w:val="00AE0ED1"/>
    <w:rsid w:val="00AE10BB"/>
    <w:rsid w:val="00AE196C"/>
    <w:rsid w:val="00AE24F2"/>
    <w:rsid w:val="00AE2C44"/>
    <w:rsid w:val="00AE2D22"/>
    <w:rsid w:val="00AE3854"/>
    <w:rsid w:val="00AE419F"/>
    <w:rsid w:val="00AE41F2"/>
    <w:rsid w:val="00AE4ABF"/>
    <w:rsid w:val="00AE5A68"/>
    <w:rsid w:val="00AF1181"/>
    <w:rsid w:val="00AF155E"/>
    <w:rsid w:val="00AF2F79"/>
    <w:rsid w:val="00AF3197"/>
    <w:rsid w:val="00AF3351"/>
    <w:rsid w:val="00AF3A11"/>
    <w:rsid w:val="00AF3BFC"/>
    <w:rsid w:val="00AF3EF9"/>
    <w:rsid w:val="00AF40FB"/>
    <w:rsid w:val="00AF4653"/>
    <w:rsid w:val="00AF5109"/>
    <w:rsid w:val="00AF5F12"/>
    <w:rsid w:val="00AF5FB3"/>
    <w:rsid w:val="00AF638A"/>
    <w:rsid w:val="00AF7DB7"/>
    <w:rsid w:val="00AF7DE9"/>
    <w:rsid w:val="00B007C2"/>
    <w:rsid w:val="00B00A26"/>
    <w:rsid w:val="00B03C8F"/>
    <w:rsid w:val="00B03D75"/>
    <w:rsid w:val="00B04424"/>
    <w:rsid w:val="00B04945"/>
    <w:rsid w:val="00B0765A"/>
    <w:rsid w:val="00B076DA"/>
    <w:rsid w:val="00B07A51"/>
    <w:rsid w:val="00B10D02"/>
    <w:rsid w:val="00B11D27"/>
    <w:rsid w:val="00B12796"/>
    <w:rsid w:val="00B12AAE"/>
    <w:rsid w:val="00B13283"/>
    <w:rsid w:val="00B1377D"/>
    <w:rsid w:val="00B141F4"/>
    <w:rsid w:val="00B144A5"/>
    <w:rsid w:val="00B14561"/>
    <w:rsid w:val="00B15284"/>
    <w:rsid w:val="00B159E1"/>
    <w:rsid w:val="00B160E3"/>
    <w:rsid w:val="00B16192"/>
    <w:rsid w:val="00B16D37"/>
    <w:rsid w:val="00B177BC"/>
    <w:rsid w:val="00B17857"/>
    <w:rsid w:val="00B201E2"/>
    <w:rsid w:val="00B208F2"/>
    <w:rsid w:val="00B21328"/>
    <w:rsid w:val="00B22A80"/>
    <w:rsid w:val="00B2354A"/>
    <w:rsid w:val="00B24386"/>
    <w:rsid w:val="00B2536F"/>
    <w:rsid w:val="00B25A11"/>
    <w:rsid w:val="00B25C66"/>
    <w:rsid w:val="00B26AAB"/>
    <w:rsid w:val="00B27202"/>
    <w:rsid w:val="00B305D5"/>
    <w:rsid w:val="00B30C3E"/>
    <w:rsid w:val="00B3138A"/>
    <w:rsid w:val="00B317C0"/>
    <w:rsid w:val="00B32F80"/>
    <w:rsid w:val="00B32FEC"/>
    <w:rsid w:val="00B338C1"/>
    <w:rsid w:val="00B33AA8"/>
    <w:rsid w:val="00B342E4"/>
    <w:rsid w:val="00B3436A"/>
    <w:rsid w:val="00B347FE"/>
    <w:rsid w:val="00B349B6"/>
    <w:rsid w:val="00B350D6"/>
    <w:rsid w:val="00B3678F"/>
    <w:rsid w:val="00B37B9A"/>
    <w:rsid w:val="00B40AAE"/>
    <w:rsid w:val="00B41AA4"/>
    <w:rsid w:val="00B41C7C"/>
    <w:rsid w:val="00B4216A"/>
    <w:rsid w:val="00B42E8E"/>
    <w:rsid w:val="00B434B3"/>
    <w:rsid w:val="00B443E4"/>
    <w:rsid w:val="00B450DB"/>
    <w:rsid w:val="00B451A6"/>
    <w:rsid w:val="00B45227"/>
    <w:rsid w:val="00B467C0"/>
    <w:rsid w:val="00B46B4D"/>
    <w:rsid w:val="00B46FD1"/>
    <w:rsid w:val="00B47B9A"/>
    <w:rsid w:val="00B47C08"/>
    <w:rsid w:val="00B50A14"/>
    <w:rsid w:val="00B515AE"/>
    <w:rsid w:val="00B5165A"/>
    <w:rsid w:val="00B52947"/>
    <w:rsid w:val="00B5481D"/>
    <w:rsid w:val="00B5484D"/>
    <w:rsid w:val="00B5568A"/>
    <w:rsid w:val="00B55984"/>
    <w:rsid w:val="00B563EA"/>
    <w:rsid w:val="00B56CDF"/>
    <w:rsid w:val="00B5797D"/>
    <w:rsid w:val="00B6082B"/>
    <w:rsid w:val="00B60B68"/>
    <w:rsid w:val="00B60E51"/>
    <w:rsid w:val="00B61187"/>
    <w:rsid w:val="00B63636"/>
    <w:rsid w:val="00B63A54"/>
    <w:rsid w:val="00B63BD0"/>
    <w:rsid w:val="00B63BDE"/>
    <w:rsid w:val="00B647C7"/>
    <w:rsid w:val="00B65499"/>
    <w:rsid w:val="00B6565C"/>
    <w:rsid w:val="00B65B66"/>
    <w:rsid w:val="00B65D62"/>
    <w:rsid w:val="00B65EEA"/>
    <w:rsid w:val="00B661CA"/>
    <w:rsid w:val="00B669FF"/>
    <w:rsid w:val="00B67850"/>
    <w:rsid w:val="00B679DF"/>
    <w:rsid w:val="00B701AE"/>
    <w:rsid w:val="00B70D5A"/>
    <w:rsid w:val="00B725CD"/>
    <w:rsid w:val="00B72810"/>
    <w:rsid w:val="00B72C9F"/>
    <w:rsid w:val="00B72F7E"/>
    <w:rsid w:val="00B7327E"/>
    <w:rsid w:val="00B7350A"/>
    <w:rsid w:val="00B74259"/>
    <w:rsid w:val="00B75994"/>
    <w:rsid w:val="00B7599F"/>
    <w:rsid w:val="00B765D2"/>
    <w:rsid w:val="00B76B2F"/>
    <w:rsid w:val="00B77074"/>
    <w:rsid w:val="00B77D18"/>
    <w:rsid w:val="00B77F88"/>
    <w:rsid w:val="00B803D0"/>
    <w:rsid w:val="00B80ECC"/>
    <w:rsid w:val="00B81C9F"/>
    <w:rsid w:val="00B82205"/>
    <w:rsid w:val="00B824B4"/>
    <w:rsid w:val="00B83115"/>
    <w:rsid w:val="00B8313A"/>
    <w:rsid w:val="00B832B9"/>
    <w:rsid w:val="00B83848"/>
    <w:rsid w:val="00B85974"/>
    <w:rsid w:val="00B86CF0"/>
    <w:rsid w:val="00B8770B"/>
    <w:rsid w:val="00B87831"/>
    <w:rsid w:val="00B87DA0"/>
    <w:rsid w:val="00B900BF"/>
    <w:rsid w:val="00B90BBF"/>
    <w:rsid w:val="00B90F0C"/>
    <w:rsid w:val="00B913F9"/>
    <w:rsid w:val="00B91538"/>
    <w:rsid w:val="00B91C69"/>
    <w:rsid w:val="00B927A0"/>
    <w:rsid w:val="00B92869"/>
    <w:rsid w:val="00B92A7B"/>
    <w:rsid w:val="00B92F3A"/>
    <w:rsid w:val="00B93062"/>
    <w:rsid w:val="00B932D0"/>
    <w:rsid w:val="00B93503"/>
    <w:rsid w:val="00B93A7E"/>
    <w:rsid w:val="00B93D66"/>
    <w:rsid w:val="00B94F4E"/>
    <w:rsid w:val="00B96DFD"/>
    <w:rsid w:val="00B9706E"/>
    <w:rsid w:val="00B9782F"/>
    <w:rsid w:val="00BA0AAC"/>
    <w:rsid w:val="00BA0ECA"/>
    <w:rsid w:val="00BA2A6E"/>
    <w:rsid w:val="00BA31E8"/>
    <w:rsid w:val="00BA35D8"/>
    <w:rsid w:val="00BA395C"/>
    <w:rsid w:val="00BA3C69"/>
    <w:rsid w:val="00BA45BB"/>
    <w:rsid w:val="00BA551E"/>
    <w:rsid w:val="00BA55E0"/>
    <w:rsid w:val="00BA5E20"/>
    <w:rsid w:val="00BA5E43"/>
    <w:rsid w:val="00BA5F08"/>
    <w:rsid w:val="00BA6BD4"/>
    <w:rsid w:val="00BA6C7A"/>
    <w:rsid w:val="00BA6DD3"/>
    <w:rsid w:val="00BA6F91"/>
    <w:rsid w:val="00BA70DE"/>
    <w:rsid w:val="00BA7767"/>
    <w:rsid w:val="00BB09E0"/>
    <w:rsid w:val="00BB1421"/>
    <w:rsid w:val="00BB17D1"/>
    <w:rsid w:val="00BB19E4"/>
    <w:rsid w:val="00BB229B"/>
    <w:rsid w:val="00BB22F3"/>
    <w:rsid w:val="00BB2B4A"/>
    <w:rsid w:val="00BB3140"/>
    <w:rsid w:val="00BB3752"/>
    <w:rsid w:val="00BB48D5"/>
    <w:rsid w:val="00BB5B2B"/>
    <w:rsid w:val="00BB5B30"/>
    <w:rsid w:val="00BB6267"/>
    <w:rsid w:val="00BB6688"/>
    <w:rsid w:val="00BB67D9"/>
    <w:rsid w:val="00BB68BC"/>
    <w:rsid w:val="00BB71A1"/>
    <w:rsid w:val="00BB71FD"/>
    <w:rsid w:val="00BB72FC"/>
    <w:rsid w:val="00BB7F98"/>
    <w:rsid w:val="00BC0B58"/>
    <w:rsid w:val="00BC1D12"/>
    <w:rsid w:val="00BC2004"/>
    <w:rsid w:val="00BC26D4"/>
    <w:rsid w:val="00BC27FA"/>
    <w:rsid w:val="00BC2E16"/>
    <w:rsid w:val="00BC4740"/>
    <w:rsid w:val="00BC52D7"/>
    <w:rsid w:val="00BC53A9"/>
    <w:rsid w:val="00BC6129"/>
    <w:rsid w:val="00BC6C12"/>
    <w:rsid w:val="00BC7952"/>
    <w:rsid w:val="00BC7BF7"/>
    <w:rsid w:val="00BD0493"/>
    <w:rsid w:val="00BD0AA8"/>
    <w:rsid w:val="00BD0B3A"/>
    <w:rsid w:val="00BD0F3A"/>
    <w:rsid w:val="00BD0F76"/>
    <w:rsid w:val="00BD10A7"/>
    <w:rsid w:val="00BD141C"/>
    <w:rsid w:val="00BD36D9"/>
    <w:rsid w:val="00BD4230"/>
    <w:rsid w:val="00BD424F"/>
    <w:rsid w:val="00BD4553"/>
    <w:rsid w:val="00BD538B"/>
    <w:rsid w:val="00BD5B50"/>
    <w:rsid w:val="00BD6E4C"/>
    <w:rsid w:val="00BD7FC2"/>
    <w:rsid w:val="00BE0C80"/>
    <w:rsid w:val="00BE0E21"/>
    <w:rsid w:val="00BE1626"/>
    <w:rsid w:val="00BE2A4C"/>
    <w:rsid w:val="00BE2D53"/>
    <w:rsid w:val="00BE2DE8"/>
    <w:rsid w:val="00BE3506"/>
    <w:rsid w:val="00BE3581"/>
    <w:rsid w:val="00BE3836"/>
    <w:rsid w:val="00BE3BB9"/>
    <w:rsid w:val="00BE3D7E"/>
    <w:rsid w:val="00BE47C2"/>
    <w:rsid w:val="00BE48AA"/>
    <w:rsid w:val="00BE4B25"/>
    <w:rsid w:val="00BE59A9"/>
    <w:rsid w:val="00BE6142"/>
    <w:rsid w:val="00BE6239"/>
    <w:rsid w:val="00BE647A"/>
    <w:rsid w:val="00BE6FE5"/>
    <w:rsid w:val="00BE7100"/>
    <w:rsid w:val="00BE76EB"/>
    <w:rsid w:val="00BE7F77"/>
    <w:rsid w:val="00BF168E"/>
    <w:rsid w:val="00BF2A42"/>
    <w:rsid w:val="00BF2C37"/>
    <w:rsid w:val="00BF3376"/>
    <w:rsid w:val="00BF3AC1"/>
    <w:rsid w:val="00BF42E2"/>
    <w:rsid w:val="00BF5507"/>
    <w:rsid w:val="00BF696D"/>
    <w:rsid w:val="00BF76D0"/>
    <w:rsid w:val="00BF76E5"/>
    <w:rsid w:val="00BF7E1B"/>
    <w:rsid w:val="00C00938"/>
    <w:rsid w:val="00C00F38"/>
    <w:rsid w:val="00C019F7"/>
    <w:rsid w:val="00C01DA0"/>
    <w:rsid w:val="00C01E5D"/>
    <w:rsid w:val="00C01F15"/>
    <w:rsid w:val="00C02EE5"/>
    <w:rsid w:val="00C03D8C"/>
    <w:rsid w:val="00C03FC8"/>
    <w:rsid w:val="00C0462E"/>
    <w:rsid w:val="00C0521B"/>
    <w:rsid w:val="00C0529E"/>
    <w:rsid w:val="00C055EC"/>
    <w:rsid w:val="00C06602"/>
    <w:rsid w:val="00C06AD8"/>
    <w:rsid w:val="00C07667"/>
    <w:rsid w:val="00C10DC9"/>
    <w:rsid w:val="00C12281"/>
    <w:rsid w:val="00C12566"/>
    <w:rsid w:val="00C12FB3"/>
    <w:rsid w:val="00C13D21"/>
    <w:rsid w:val="00C1437A"/>
    <w:rsid w:val="00C143DA"/>
    <w:rsid w:val="00C1483D"/>
    <w:rsid w:val="00C14DA3"/>
    <w:rsid w:val="00C150ED"/>
    <w:rsid w:val="00C162C5"/>
    <w:rsid w:val="00C16611"/>
    <w:rsid w:val="00C16751"/>
    <w:rsid w:val="00C16AFE"/>
    <w:rsid w:val="00C16B7F"/>
    <w:rsid w:val="00C17341"/>
    <w:rsid w:val="00C202DD"/>
    <w:rsid w:val="00C205A4"/>
    <w:rsid w:val="00C2071D"/>
    <w:rsid w:val="00C212B5"/>
    <w:rsid w:val="00C21394"/>
    <w:rsid w:val="00C21BCD"/>
    <w:rsid w:val="00C21C9B"/>
    <w:rsid w:val="00C2212C"/>
    <w:rsid w:val="00C223FC"/>
    <w:rsid w:val="00C22500"/>
    <w:rsid w:val="00C23862"/>
    <w:rsid w:val="00C247BB"/>
    <w:rsid w:val="00C24880"/>
    <w:rsid w:val="00C24EEF"/>
    <w:rsid w:val="00C24F5D"/>
    <w:rsid w:val="00C25CF6"/>
    <w:rsid w:val="00C26024"/>
    <w:rsid w:val="00C26B8F"/>
    <w:rsid w:val="00C26C36"/>
    <w:rsid w:val="00C27157"/>
    <w:rsid w:val="00C27601"/>
    <w:rsid w:val="00C27BED"/>
    <w:rsid w:val="00C3091D"/>
    <w:rsid w:val="00C30AB3"/>
    <w:rsid w:val="00C31338"/>
    <w:rsid w:val="00C31733"/>
    <w:rsid w:val="00C31A0E"/>
    <w:rsid w:val="00C31D24"/>
    <w:rsid w:val="00C32768"/>
    <w:rsid w:val="00C32B66"/>
    <w:rsid w:val="00C339AE"/>
    <w:rsid w:val="00C3472B"/>
    <w:rsid w:val="00C34FA6"/>
    <w:rsid w:val="00C367E2"/>
    <w:rsid w:val="00C36947"/>
    <w:rsid w:val="00C37931"/>
    <w:rsid w:val="00C41AD0"/>
    <w:rsid w:val="00C42201"/>
    <w:rsid w:val="00C42B5E"/>
    <w:rsid w:val="00C431DF"/>
    <w:rsid w:val="00C438EE"/>
    <w:rsid w:val="00C44548"/>
    <w:rsid w:val="00C44892"/>
    <w:rsid w:val="00C4491B"/>
    <w:rsid w:val="00C456BD"/>
    <w:rsid w:val="00C45997"/>
    <w:rsid w:val="00C460B3"/>
    <w:rsid w:val="00C46531"/>
    <w:rsid w:val="00C474C4"/>
    <w:rsid w:val="00C50817"/>
    <w:rsid w:val="00C50842"/>
    <w:rsid w:val="00C5154A"/>
    <w:rsid w:val="00C51566"/>
    <w:rsid w:val="00C51628"/>
    <w:rsid w:val="00C51F85"/>
    <w:rsid w:val="00C52A3C"/>
    <w:rsid w:val="00C530DC"/>
    <w:rsid w:val="00C5338C"/>
    <w:rsid w:val="00C5350D"/>
    <w:rsid w:val="00C53534"/>
    <w:rsid w:val="00C53712"/>
    <w:rsid w:val="00C55440"/>
    <w:rsid w:val="00C5569D"/>
    <w:rsid w:val="00C568A5"/>
    <w:rsid w:val="00C60135"/>
    <w:rsid w:val="00C60F61"/>
    <w:rsid w:val="00C6123C"/>
    <w:rsid w:val="00C61F88"/>
    <w:rsid w:val="00C62980"/>
    <w:rsid w:val="00C62B15"/>
    <w:rsid w:val="00C6311A"/>
    <w:rsid w:val="00C63142"/>
    <w:rsid w:val="00C63717"/>
    <w:rsid w:val="00C637FD"/>
    <w:rsid w:val="00C63C3F"/>
    <w:rsid w:val="00C648B1"/>
    <w:rsid w:val="00C64FBA"/>
    <w:rsid w:val="00C64FC2"/>
    <w:rsid w:val="00C651B5"/>
    <w:rsid w:val="00C65562"/>
    <w:rsid w:val="00C6562A"/>
    <w:rsid w:val="00C659DB"/>
    <w:rsid w:val="00C65C65"/>
    <w:rsid w:val="00C65F6B"/>
    <w:rsid w:val="00C66DE1"/>
    <w:rsid w:val="00C6763A"/>
    <w:rsid w:val="00C7084D"/>
    <w:rsid w:val="00C708CA"/>
    <w:rsid w:val="00C709F4"/>
    <w:rsid w:val="00C70E43"/>
    <w:rsid w:val="00C71110"/>
    <w:rsid w:val="00C711AE"/>
    <w:rsid w:val="00C716B5"/>
    <w:rsid w:val="00C72CA0"/>
    <w:rsid w:val="00C7315E"/>
    <w:rsid w:val="00C73C4B"/>
    <w:rsid w:val="00C73DBE"/>
    <w:rsid w:val="00C73E24"/>
    <w:rsid w:val="00C74655"/>
    <w:rsid w:val="00C75004"/>
    <w:rsid w:val="00C75339"/>
    <w:rsid w:val="00C75560"/>
    <w:rsid w:val="00C75895"/>
    <w:rsid w:val="00C7597E"/>
    <w:rsid w:val="00C7599E"/>
    <w:rsid w:val="00C75A1B"/>
    <w:rsid w:val="00C75F54"/>
    <w:rsid w:val="00C8082A"/>
    <w:rsid w:val="00C80ABC"/>
    <w:rsid w:val="00C80EF8"/>
    <w:rsid w:val="00C8101A"/>
    <w:rsid w:val="00C817BF"/>
    <w:rsid w:val="00C81A1B"/>
    <w:rsid w:val="00C81DDA"/>
    <w:rsid w:val="00C82725"/>
    <w:rsid w:val="00C82823"/>
    <w:rsid w:val="00C83C9F"/>
    <w:rsid w:val="00C84760"/>
    <w:rsid w:val="00C906E4"/>
    <w:rsid w:val="00C90785"/>
    <w:rsid w:val="00C90B1A"/>
    <w:rsid w:val="00C91387"/>
    <w:rsid w:val="00C9159E"/>
    <w:rsid w:val="00C91B04"/>
    <w:rsid w:val="00C91ED8"/>
    <w:rsid w:val="00C92135"/>
    <w:rsid w:val="00C92466"/>
    <w:rsid w:val="00C92638"/>
    <w:rsid w:val="00C94840"/>
    <w:rsid w:val="00C956C5"/>
    <w:rsid w:val="00C9575C"/>
    <w:rsid w:val="00C97A5B"/>
    <w:rsid w:val="00CA0647"/>
    <w:rsid w:val="00CA0D8B"/>
    <w:rsid w:val="00CA1598"/>
    <w:rsid w:val="00CA187C"/>
    <w:rsid w:val="00CA22F6"/>
    <w:rsid w:val="00CA3402"/>
    <w:rsid w:val="00CA4EE3"/>
    <w:rsid w:val="00CA5060"/>
    <w:rsid w:val="00CB027F"/>
    <w:rsid w:val="00CB1009"/>
    <w:rsid w:val="00CB2E7F"/>
    <w:rsid w:val="00CB32CC"/>
    <w:rsid w:val="00CB348E"/>
    <w:rsid w:val="00CB3F3C"/>
    <w:rsid w:val="00CB4157"/>
    <w:rsid w:val="00CB4760"/>
    <w:rsid w:val="00CB4BA2"/>
    <w:rsid w:val="00CB50A5"/>
    <w:rsid w:val="00CB57CE"/>
    <w:rsid w:val="00CB5D4F"/>
    <w:rsid w:val="00CB7F02"/>
    <w:rsid w:val="00CC0040"/>
    <w:rsid w:val="00CC0EBB"/>
    <w:rsid w:val="00CC1F01"/>
    <w:rsid w:val="00CC27E9"/>
    <w:rsid w:val="00CC2D62"/>
    <w:rsid w:val="00CC35EE"/>
    <w:rsid w:val="00CC5DEB"/>
    <w:rsid w:val="00CC61C7"/>
    <w:rsid w:val="00CC6297"/>
    <w:rsid w:val="00CC6316"/>
    <w:rsid w:val="00CC6443"/>
    <w:rsid w:val="00CC698A"/>
    <w:rsid w:val="00CC6E0C"/>
    <w:rsid w:val="00CC7690"/>
    <w:rsid w:val="00CD02DF"/>
    <w:rsid w:val="00CD0524"/>
    <w:rsid w:val="00CD0BBC"/>
    <w:rsid w:val="00CD1256"/>
    <w:rsid w:val="00CD14B2"/>
    <w:rsid w:val="00CD1986"/>
    <w:rsid w:val="00CD2F2F"/>
    <w:rsid w:val="00CD37C1"/>
    <w:rsid w:val="00CD50C0"/>
    <w:rsid w:val="00CD54BF"/>
    <w:rsid w:val="00CD5C60"/>
    <w:rsid w:val="00CD5E5E"/>
    <w:rsid w:val="00CD60CE"/>
    <w:rsid w:val="00CD652B"/>
    <w:rsid w:val="00CD6ECD"/>
    <w:rsid w:val="00CD700D"/>
    <w:rsid w:val="00CD739B"/>
    <w:rsid w:val="00CD77AE"/>
    <w:rsid w:val="00CE02D7"/>
    <w:rsid w:val="00CE16FE"/>
    <w:rsid w:val="00CE1DB9"/>
    <w:rsid w:val="00CE1EFB"/>
    <w:rsid w:val="00CE2130"/>
    <w:rsid w:val="00CE2215"/>
    <w:rsid w:val="00CE2528"/>
    <w:rsid w:val="00CE2787"/>
    <w:rsid w:val="00CE287C"/>
    <w:rsid w:val="00CE2B7F"/>
    <w:rsid w:val="00CE2F27"/>
    <w:rsid w:val="00CE30BB"/>
    <w:rsid w:val="00CE4AAA"/>
    <w:rsid w:val="00CE4D5C"/>
    <w:rsid w:val="00CE4EC9"/>
    <w:rsid w:val="00CE532F"/>
    <w:rsid w:val="00CE5E1E"/>
    <w:rsid w:val="00CE65E6"/>
    <w:rsid w:val="00CE7C29"/>
    <w:rsid w:val="00CF03BF"/>
    <w:rsid w:val="00CF05DA"/>
    <w:rsid w:val="00CF15EB"/>
    <w:rsid w:val="00CF19F0"/>
    <w:rsid w:val="00CF1CE4"/>
    <w:rsid w:val="00CF1FA5"/>
    <w:rsid w:val="00CF210B"/>
    <w:rsid w:val="00CF2FBE"/>
    <w:rsid w:val="00CF3035"/>
    <w:rsid w:val="00CF3045"/>
    <w:rsid w:val="00CF34B9"/>
    <w:rsid w:val="00CF38A6"/>
    <w:rsid w:val="00CF5207"/>
    <w:rsid w:val="00CF5288"/>
    <w:rsid w:val="00CF52AC"/>
    <w:rsid w:val="00CF57AE"/>
    <w:rsid w:val="00CF58EB"/>
    <w:rsid w:val="00CF5C19"/>
    <w:rsid w:val="00CF6FEC"/>
    <w:rsid w:val="00D0106E"/>
    <w:rsid w:val="00D020F5"/>
    <w:rsid w:val="00D02150"/>
    <w:rsid w:val="00D0280A"/>
    <w:rsid w:val="00D02DE1"/>
    <w:rsid w:val="00D02E8A"/>
    <w:rsid w:val="00D033BA"/>
    <w:rsid w:val="00D03960"/>
    <w:rsid w:val="00D039E8"/>
    <w:rsid w:val="00D04F2A"/>
    <w:rsid w:val="00D05449"/>
    <w:rsid w:val="00D06383"/>
    <w:rsid w:val="00D07EE2"/>
    <w:rsid w:val="00D10396"/>
    <w:rsid w:val="00D10763"/>
    <w:rsid w:val="00D10ADD"/>
    <w:rsid w:val="00D1162B"/>
    <w:rsid w:val="00D11C49"/>
    <w:rsid w:val="00D13859"/>
    <w:rsid w:val="00D145BB"/>
    <w:rsid w:val="00D1554F"/>
    <w:rsid w:val="00D15B29"/>
    <w:rsid w:val="00D17210"/>
    <w:rsid w:val="00D17532"/>
    <w:rsid w:val="00D1765E"/>
    <w:rsid w:val="00D20AA5"/>
    <w:rsid w:val="00D20CD5"/>
    <w:rsid w:val="00D20E85"/>
    <w:rsid w:val="00D20FD9"/>
    <w:rsid w:val="00D210C6"/>
    <w:rsid w:val="00D217D5"/>
    <w:rsid w:val="00D222D6"/>
    <w:rsid w:val="00D222E8"/>
    <w:rsid w:val="00D227C3"/>
    <w:rsid w:val="00D23BD6"/>
    <w:rsid w:val="00D23E80"/>
    <w:rsid w:val="00D23F42"/>
    <w:rsid w:val="00D240AB"/>
    <w:rsid w:val="00D24315"/>
    <w:rsid w:val="00D24615"/>
    <w:rsid w:val="00D24B21"/>
    <w:rsid w:val="00D24EF8"/>
    <w:rsid w:val="00D253E6"/>
    <w:rsid w:val="00D25E57"/>
    <w:rsid w:val="00D264E8"/>
    <w:rsid w:val="00D27B92"/>
    <w:rsid w:val="00D27DCB"/>
    <w:rsid w:val="00D30EF8"/>
    <w:rsid w:val="00D31556"/>
    <w:rsid w:val="00D318E0"/>
    <w:rsid w:val="00D31EBB"/>
    <w:rsid w:val="00D31F6A"/>
    <w:rsid w:val="00D32537"/>
    <w:rsid w:val="00D328A0"/>
    <w:rsid w:val="00D333C3"/>
    <w:rsid w:val="00D33C28"/>
    <w:rsid w:val="00D344AF"/>
    <w:rsid w:val="00D34CFC"/>
    <w:rsid w:val="00D34FF6"/>
    <w:rsid w:val="00D3660E"/>
    <w:rsid w:val="00D37555"/>
    <w:rsid w:val="00D37842"/>
    <w:rsid w:val="00D405B9"/>
    <w:rsid w:val="00D414BD"/>
    <w:rsid w:val="00D4276E"/>
    <w:rsid w:val="00D42DC2"/>
    <w:rsid w:val="00D4302B"/>
    <w:rsid w:val="00D4333C"/>
    <w:rsid w:val="00D438F6"/>
    <w:rsid w:val="00D43D9D"/>
    <w:rsid w:val="00D43DAA"/>
    <w:rsid w:val="00D44DEB"/>
    <w:rsid w:val="00D45006"/>
    <w:rsid w:val="00D450DB"/>
    <w:rsid w:val="00D4534A"/>
    <w:rsid w:val="00D45416"/>
    <w:rsid w:val="00D457B0"/>
    <w:rsid w:val="00D45EFC"/>
    <w:rsid w:val="00D45F88"/>
    <w:rsid w:val="00D470D4"/>
    <w:rsid w:val="00D47141"/>
    <w:rsid w:val="00D4738B"/>
    <w:rsid w:val="00D5067F"/>
    <w:rsid w:val="00D506AA"/>
    <w:rsid w:val="00D507D6"/>
    <w:rsid w:val="00D50D3D"/>
    <w:rsid w:val="00D5195B"/>
    <w:rsid w:val="00D51A16"/>
    <w:rsid w:val="00D5266C"/>
    <w:rsid w:val="00D526C6"/>
    <w:rsid w:val="00D533A3"/>
    <w:rsid w:val="00D537E1"/>
    <w:rsid w:val="00D53C25"/>
    <w:rsid w:val="00D55A39"/>
    <w:rsid w:val="00D55BB2"/>
    <w:rsid w:val="00D56D3B"/>
    <w:rsid w:val="00D57C54"/>
    <w:rsid w:val="00D57C78"/>
    <w:rsid w:val="00D57D49"/>
    <w:rsid w:val="00D607BA"/>
    <w:rsid w:val="00D6091A"/>
    <w:rsid w:val="00D60F89"/>
    <w:rsid w:val="00D612CE"/>
    <w:rsid w:val="00D61968"/>
    <w:rsid w:val="00D62067"/>
    <w:rsid w:val="00D62104"/>
    <w:rsid w:val="00D62AD9"/>
    <w:rsid w:val="00D636E7"/>
    <w:rsid w:val="00D65E87"/>
    <w:rsid w:val="00D6605A"/>
    <w:rsid w:val="00D661CF"/>
    <w:rsid w:val="00D6690D"/>
    <w:rsid w:val="00D6695F"/>
    <w:rsid w:val="00D67969"/>
    <w:rsid w:val="00D7121C"/>
    <w:rsid w:val="00D71290"/>
    <w:rsid w:val="00D71430"/>
    <w:rsid w:val="00D71573"/>
    <w:rsid w:val="00D71B0D"/>
    <w:rsid w:val="00D71E31"/>
    <w:rsid w:val="00D71F2D"/>
    <w:rsid w:val="00D7244C"/>
    <w:rsid w:val="00D729F5"/>
    <w:rsid w:val="00D72DDB"/>
    <w:rsid w:val="00D73DF1"/>
    <w:rsid w:val="00D7553C"/>
    <w:rsid w:val="00D75644"/>
    <w:rsid w:val="00D75C49"/>
    <w:rsid w:val="00D75EC0"/>
    <w:rsid w:val="00D765B5"/>
    <w:rsid w:val="00D7702C"/>
    <w:rsid w:val="00D77629"/>
    <w:rsid w:val="00D77C9C"/>
    <w:rsid w:val="00D805F1"/>
    <w:rsid w:val="00D80F35"/>
    <w:rsid w:val="00D81656"/>
    <w:rsid w:val="00D8243F"/>
    <w:rsid w:val="00D83016"/>
    <w:rsid w:val="00D83D87"/>
    <w:rsid w:val="00D83F02"/>
    <w:rsid w:val="00D848D2"/>
    <w:rsid w:val="00D84A6D"/>
    <w:rsid w:val="00D85658"/>
    <w:rsid w:val="00D85B02"/>
    <w:rsid w:val="00D85C9E"/>
    <w:rsid w:val="00D85F63"/>
    <w:rsid w:val="00D86204"/>
    <w:rsid w:val="00D86A30"/>
    <w:rsid w:val="00D905E6"/>
    <w:rsid w:val="00D90653"/>
    <w:rsid w:val="00D92482"/>
    <w:rsid w:val="00D92686"/>
    <w:rsid w:val="00D9337E"/>
    <w:rsid w:val="00D935E2"/>
    <w:rsid w:val="00D93FF6"/>
    <w:rsid w:val="00D94664"/>
    <w:rsid w:val="00D94B43"/>
    <w:rsid w:val="00D95168"/>
    <w:rsid w:val="00D96694"/>
    <w:rsid w:val="00D9683C"/>
    <w:rsid w:val="00D96C0E"/>
    <w:rsid w:val="00D96CCE"/>
    <w:rsid w:val="00D970D5"/>
    <w:rsid w:val="00D97C9A"/>
    <w:rsid w:val="00D97CB4"/>
    <w:rsid w:val="00D97DD4"/>
    <w:rsid w:val="00D97F02"/>
    <w:rsid w:val="00D97FB1"/>
    <w:rsid w:val="00DA031E"/>
    <w:rsid w:val="00DA060F"/>
    <w:rsid w:val="00DA0702"/>
    <w:rsid w:val="00DA182C"/>
    <w:rsid w:val="00DA1AD7"/>
    <w:rsid w:val="00DA1C95"/>
    <w:rsid w:val="00DA1D92"/>
    <w:rsid w:val="00DA2719"/>
    <w:rsid w:val="00DA2C85"/>
    <w:rsid w:val="00DA330C"/>
    <w:rsid w:val="00DA4CC1"/>
    <w:rsid w:val="00DA4D6B"/>
    <w:rsid w:val="00DA57A0"/>
    <w:rsid w:val="00DA5A8A"/>
    <w:rsid w:val="00DA7710"/>
    <w:rsid w:val="00DA7A0F"/>
    <w:rsid w:val="00DB079C"/>
    <w:rsid w:val="00DB1170"/>
    <w:rsid w:val="00DB133C"/>
    <w:rsid w:val="00DB16F9"/>
    <w:rsid w:val="00DB199A"/>
    <w:rsid w:val="00DB1A80"/>
    <w:rsid w:val="00DB1DD4"/>
    <w:rsid w:val="00DB1F13"/>
    <w:rsid w:val="00DB20E4"/>
    <w:rsid w:val="00DB26CD"/>
    <w:rsid w:val="00DB2C69"/>
    <w:rsid w:val="00DB426A"/>
    <w:rsid w:val="00DB441C"/>
    <w:rsid w:val="00DB44AF"/>
    <w:rsid w:val="00DB4D1B"/>
    <w:rsid w:val="00DB5464"/>
    <w:rsid w:val="00DB59A1"/>
    <w:rsid w:val="00DB61FC"/>
    <w:rsid w:val="00DB6634"/>
    <w:rsid w:val="00DB6CF5"/>
    <w:rsid w:val="00DB6EFD"/>
    <w:rsid w:val="00DB7B05"/>
    <w:rsid w:val="00DC0B8C"/>
    <w:rsid w:val="00DC12D9"/>
    <w:rsid w:val="00DC1F58"/>
    <w:rsid w:val="00DC2414"/>
    <w:rsid w:val="00DC339B"/>
    <w:rsid w:val="00DC4642"/>
    <w:rsid w:val="00DC53CE"/>
    <w:rsid w:val="00DC596F"/>
    <w:rsid w:val="00DC5D40"/>
    <w:rsid w:val="00DC6253"/>
    <w:rsid w:val="00DC66D8"/>
    <w:rsid w:val="00DC69A7"/>
    <w:rsid w:val="00DC6C70"/>
    <w:rsid w:val="00DD2668"/>
    <w:rsid w:val="00DD2EB6"/>
    <w:rsid w:val="00DD30E9"/>
    <w:rsid w:val="00DD362F"/>
    <w:rsid w:val="00DD3774"/>
    <w:rsid w:val="00DD4ABA"/>
    <w:rsid w:val="00DD4F47"/>
    <w:rsid w:val="00DD50DC"/>
    <w:rsid w:val="00DD5291"/>
    <w:rsid w:val="00DD52AB"/>
    <w:rsid w:val="00DD5931"/>
    <w:rsid w:val="00DD5E70"/>
    <w:rsid w:val="00DD6130"/>
    <w:rsid w:val="00DD7FBB"/>
    <w:rsid w:val="00DE0B9F"/>
    <w:rsid w:val="00DE0D31"/>
    <w:rsid w:val="00DE2A9E"/>
    <w:rsid w:val="00DE2D06"/>
    <w:rsid w:val="00DE3716"/>
    <w:rsid w:val="00DE3C4F"/>
    <w:rsid w:val="00DE4238"/>
    <w:rsid w:val="00DE657F"/>
    <w:rsid w:val="00DE7841"/>
    <w:rsid w:val="00DF0047"/>
    <w:rsid w:val="00DF00EC"/>
    <w:rsid w:val="00DF037F"/>
    <w:rsid w:val="00DF09F8"/>
    <w:rsid w:val="00DF1218"/>
    <w:rsid w:val="00DF3489"/>
    <w:rsid w:val="00DF3D8C"/>
    <w:rsid w:val="00DF45E7"/>
    <w:rsid w:val="00DF5BC2"/>
    <w:rsid w:val="00DF5FBD"/>
    <w:rsid w:val="00DF6462"/>
    <w:rsid w:val="00DF6764"/>
    <w:rsid w:val="00DF6F46"/>
    <w:rsid w:val="00DF7411"/>
    <w:rsid w:val="00DF7FCF"/>
    <w:rsid w:val="00E002F9"/>
    <w:rsid w:val="00E00FA8"/>
    <w:rsid w:val="00E01E31"/>
    <w:rsid w:val="00E0253F"/>
    <w:rsid w:val="00E02FA0"/>
    <w:rsid w:val="00E03263"/>
    <w:rsid w:val="00E034EA"/>
    <w:rsid w:val="00E036DC"/>
    <w:rsid w:val="00E040FA"/>
    <w:rsid w:val="00E047F8"/>
    <w:rsid w:val="00E063AF"/>
    <w:rsid w:val="00E06CC5"/>
    <w:rsid w:val="00E06E0F"/>
    <w:rsid w:val="00E06E71"/>
    <w:rsid w:val="00E07516"/>
    <w:rsid w:val="00E079F3"/>
    <w:rsid w:val="00E1003F"/>
    <w:rsid w:val="00E100C0"/>
    <w:rsid w:val="00E10454"/>
    <w:rsid w:val="00E107A0"/>
    <w:rsid w:val="00E10A5B"/>
    <w:rsid w:val="00E1123D"/>
    <w:rsid w:val="00E112E5"/>
    <w:rsid w:val="00E11B97"/>
    <w:rsid w:val="00E11E88"/>
    <w:rsid w:val="00E11F2F"/>
    <w:rsid w:val="00E122D8"/>
    <w:rsid w:val="00E124D8"/>
    <w:rsid w:val="00E12A24"/>
    <w:rsid w:val="00E12CC8"/>
    <w:rsid w:val="00E12D38"/>
    <w:rsid w:val="00E138A4"/>
    <w:rsid w:val="00E13A6A"/>
    <w:rsid w:val="00E1428A"/>
    <w:rsid w:val="00E1480D"/>
    <w:rsid w:val="00E14D0A"/>
    <w:rsid w:val="00E14DD1"/>
    <w:rsid w:val="00E15352"/>
    <w:rsid w:val="00E15759"/>
    <w:rsid w:val="00E157E7"/>
    <w:rsid w:val="00E16606"/>
    <w:rsid w:val="00E171EE"/>
    <w:rsid w:val="00E17C53"/>
    <w:rsid w:val="00E202BA"/>
    <w:rsid w:val="00E20DD2"/>
    <w:rsid w:val="00E21217"/>
    <w:rsid w:val="00E21CC7"/>
    <w:rsid w:val="00E21F6B"/>
    <w:rsid w:val="00E22719"/>
    <w:rsid w:val="00E22D78"/>
    <w:rsid w:val="00E2311D"/>
    <w:rsid w:val="00E249E5"/>
    <w:rsid w:val="00E24D9E"/>
    <w:rsid w:val="00E25849"/>
    <w:rsid w:val="00E25EE8"/>
    <w:rsid w:val="00E26316"/>
    <w:rsid w:val="00E27966"/>
    <w:rsid w:val="00E27B6D"/>
    <w:rsid w:val="00E300F3"/>
    <w:rsid w:val="00E30B83"/>
    <w:rsid w:val="00E3197E"/>
    <w:rsid w:val="00E321F7"/>
    <w:rsid w:val="00E32C2E"/>
    <w:rsid w:val="00E32E03"/>
    <w:rsid w:val="00E33CBD"/>
    <w:rsid w:val="00E342F8"/>
    <w:rsid w:val="00E346E9"/>
    <w:rsid w:val="00E347BE"/>
    <w:rsid w:val="00E3486A"/>
    <w:rsid w:val="00E351ED"/>
    <w:rsid w:val="00E3547B"/>
    <w:rsid w:val="00E3572B"/>
    <w:rsid w:val="00E37C82"/>
    <w:rsid w:val="00E40C76"/>
    <w:rsid w:val="00E4105C"/>
    <w:rsid w:val="00E41310"/>
    <w:rsid w:val="00E42102"/>
    <w:rsid w:val="00E422C8"/>
    <w:rsid w:val="00E426D3"/>
    <w:rsid w:val="00E42B19"/>
    <w:rsid w:val="00E4333A"/>
    <w:rsid w:val="00E43C06"/>
    <w:rsid w:val="00E43CFA"/>
    <w:rsid w:val="00E4406E"/>
    <w:rsid w:val="00E44E34"/>
    <w:rsid w:val="00E45289"/>
    <w:rsid w:val="00E45371"/>
    <w:rsid w:val="00E45665"/>
    <w:rsid w:val="00E45680"/>
    <w:rsid w:val="00E45CFE"/>
    <w:rsid w:val="00E463C2"/>
    <w:rsid w:val="00E46636"/>
    <w:rsid w:val="00E46FE2"/>
    <w:rsid w:val="00E47721"/>
    <w:rsid w:val="00E47D5B"/>
    <w:rsid w:val="00E507DE"/>
    <w:rsid w:val="00E5117A"/>
    <w:rsid w:val="00E52038"/>
    <w:rsid w:val="00E52E2D"/>
    <w:rsid w:val="00E533B5"/>
    <w:rsid w:val="00E5350E"/>
    <w:rsid w:val="00E53DA6"/>
    <w:rsid w:val="00E5486F"/>
    <w:rsid w:val="00E554DC"/>
    <w:rsid w:val="00E55928"/>
    <w:rsid w:val="00E56043"/>
    <w:rsid w:val="00E56AEF"/>
    <w:rsid w:val="00E5711B"/>
    <w:rsid w:val="00E57716"/>
    <w:rsid w:val="00E5793F"/>
    <w:rsid w:val="00E6034B"/>
    <w:rsid w:val="00E609B9"/>
    <w:rsid w:val="00E60B71"/>
    <w:rsid w:val="00E6111A"/>
    <w:rsid w:val="00E62C47"/>
    <w:rsid w:val="00E63880"/>
    <w:rsid w:val="00E64D1E"/>
    <w:rsid w:val="00E64F61"/>
    <w:rsid w:val="00E6549E"/>
    <w:rsid w:val="00E65A50"/>
    <w:rsid w:val="00E65EDE"/>
    <w:rsid w:val="00E65F6C"/>
    <w:rsid w:val="00E66162"/>
    <w:rsid w:val="00E668BB"/>
    <w:rsid w:val="00E66917"/>
    <w:rsid w:val="00E66EDA"/>
    <w:rsid w:val="00E67386"/>
    <w:rsid w:val="00E70143"/>
    <w:rsid w:val="00E706A6"/>
    <w:rsid w:val="00E709FC"/>
    <w:rsid w:val="00E70B7E"/>
    <w:rsid w:val="00E70F81"/>
    <w:rsid w:val="00E7153B"/>
    <w:rsid w:val="00E720CC"/>
    <w:rsid w:val="00E7217E"/>
    <w:rsid w:val="00E7256B"/>
    <w:rsid w:val="00E7369C"/>
    <w:rsid w:val="00E73BC7"/>
    <w:rsid w:val="00E73F91"/>
    <w:rsid w:val="00E73FC6"/>
    <w:rsid w:val="00E74222"/>
    <w:rsid w:val="00E74C51"/>
    <w:rsid w:val="00E754A0"/>
    <w:rsid w:val="00E77055"/>
    <w:rsid w:val="00E77460"/>
    <w:rsid w:val="00E77BFE"/>
    <w:rsid w:val="00E8012A"/>
    <w:rsid w:val="00E80D86"/>
    <w:rsid w:val="00E8157F"/>
    <w:rsid w:val="00E83463"/>
    <w:rsid w:val="00E8348B"/>
    <w:rsid w:val="00E83A6F"/>
    <w:rsid w:val="00E83ABC"/>
    <w:rsid w:val="00E83D1A"/>
    <w:rsid w:val="00E8442F"/>
    <w:rsid w:val="00E844F2"/>
    <w:rsid w:val="00E84BF0"/>
    <w:rsid w:val="00E84FE7"/>
    <w:rsid w:val="00E8528A"/>
    <w:rsid w:val="00E85729"/>
    <w:rsid w:val="00E9059D"/>
    <w:rsid w:val="00E907B1"/>
    <w:rsid w:val="00E90AD0"/>
    <w:rsid w:val="00E90D24"/>
    <w:rsid w:val="00E925B2"/>
    <w:rsid w:val="00E92E74"/>
    <w:rsid w:val="00E92FCB"/>
    <w:rsid w:val="00E93574"/>
    <w:rsid w:val="00E978F0"/>
    <w:rsid w:val="00E97AF1"/>
    <w:rsid w:val="00EA0129"/>
    <w:rsid w:val="00EA053F"/>
    <w:rsid w:val="00EA0FDF"/>
    <w:rsid w:val="00EA147F"/>
    <w:rsid w:val="00EA14DC"/>
    <w:rsid w:val="00EA1E1E"/>
    <w:rsid w:val="00EA2B0A"/>
    <w:rsid w:val="00EA3EC6"/>
    <w:rsid w:val="00EA48B9"/>
    <w:rsid w:val="00EA4A27"/>
    <w:rsid w:val="00EA4EA6"/>
    <w:rsid w:val="00EA4FA6"/>
    <w:rsid w:val="00EA50CE"/>
    <w:rsid w:val="00EA60F2"/>
    <w:rsid w:val="00EA7D5B"/>
    <w:rsid w:val="00EB05AB"/>
    <w:rsid w:val="00EB09E0"/>
    <w:rsid w:val="00EB13BB"/>
    <w:rsid w:val="00EB1A25"/>
    <w:rsid w:val="00EB256A"/>
    <w:rsid w:val="00EB36B6"/>
    <w:rsid w:val="00EB47E4"/>
    <w:rsid w:val="00EB507A"/>
    <w:rsid w:val="00EB5DFB"/>
    <w:rsid w:val="00EB63C1"/>
    <w:rsid w:val="00EB658D"/>
    <w:rsid w:val="00EB7AAA"/>
    <w:rsid w:val="00EC12BE"/>
    <w:rsid w:val="00EC170B"/>
    <w:rsid w:val="00EC1731"/>
    <w:rsid w:val="00EC18BE"/>
    <w:rsid w:val="00EC1DBA"/>
    <w:rsid w:val="00EC27F2"/>
    <w:rsid w:val="00EC3CC1"/>
    <w:rsid w:val="00EC4211"/>
    <w:rsid w:val="00EC435C"/>
    <w:rsid w:val="00EC4BED"/>
    <w:rsid w:val="00EC596F"/>
    <w:rsid w:val="00EC6432"/>
    <w:rsid w:val="00EC64AA"/>
    <w:rsid w:val="00EC6E35"/>
    <w:rsid w:val="00EC6EF1"/>
    <w:rsid w:val="00EC729C"/>
    <w:rsid w:val="00EC7363"/>
    <w:rsid w:val="00EC75C7"/>
    <w:rsid w:val="00ED03AB"/>
    <w:rsid w:val="00ED16C8"/>
    <w:rsid w:val="00ED1963"/>
    <w:rsid w:val="00ED1CD4"/>
    <w:rsid w:val="00ED1D2B"/>
    <w:rsid w:val="00ED31B1"/>
    <w:rsid w:val="00ED35C2"/>
    <w:rsid w:val="00ED364C"/>
    <w:rsid w:val="00ED497B"/>
    <w:rsid w:val="00ED4E81"/>
    <w:rsid w:val="00ED5B32"/>
    <w:rsid w:val="00ED64B5"/>
    <w:rsid w:val="00ED6737"/>
    <w:rsid w:val="00ED6CBE"/>
    <w:rsid w:val="00ED6D92"/>
    <w:rsid w:val="00ED6E2B"/>
    <w:rsid w:val="00ED6EF5"/>
    <w:rsid w:val="00ED7CA0"/>
    <w:rsid w:val="00ED7E0A"/>
    <w:rsid w:val="00EE0F60"/>
    <w:rsid w:val="00EE10EA"/>
    <w:rsid w:val="00EE18E5"/>
    <w:rsid w:val="00EE1BA1"/>
    <w:rsid w:val="00EE1C68"/>
    <w:rsid w:val="00EE1D9A"/>
    <w:rsid w:val="00EE230A"/>
    <w:rsid w:val="00EE248A"/>
    <w:rsid w:val="00EE26FE"/>
    <w:rsid w:val="00EE2ADC"/>
    <w:rsid w:val="00EE2CE7"/>
    <w:rsid w:val="00EE2F04"/>
    <w:rsid w:val="00EE4422"/>
    <w:rsid w:val="00EE4800"/>
    <w:rsid w:val="00EE502D"/>
    <w:rsid w:val="00EE5615"/>
    <w:rsid w:val="00EE580A"/>
    <w:rsid w:val="00EE58F9"/>
    <w:rsid w:val="00EE5C54"/>
    <w:rsid w:val="00EE5D4E"/>
    <w:rsid w:val="00EE6170"/>
    <w:rsid w:val="00EE7700"/>
    <w:rsid w:val="00EE7CCA"/>
    <w:rsid w:val="00EF0756"/>
    <w:rsid w:val="00EF12B9"/>
    <w:rsid w:val="00EF1381"/>
    <w:rsid w:val="00EF1414"/>
    <w:rsid w:val="00EF1453"/>
    <w:rsid w:val="00EF21F9"/>
    <w:rsid w:val="00EF2A73"/>
    <w:rsid w:val="00EF2C81"/>
    <w:rsid w:val="00EF4B69"/>
    <w:rsid w:val="00EF54A2"/>
    <w:rsid w:val="00EF5B39"/>
    <w:rsid w:val="00F00AA9"/>
    <w:rsid w:val="00F020BA"/>
    <w:rsid w:val="00F02C76"/>
    <w:rsid w:val="00F03183"/>
    <w:rsid w:val="00F03251"/>
    <w:rsid w:val="00F033A3"/>
    <w:rsid w:val="00F034ED"/>
    <w:rsid w:val="00F03C83"/>
    <w:rsid w:val="00F05236"/>
    <w:rsid w:val="00F06586"/>
    <w:rsid w:val="00F0676E"/>
    <w:rsid w:val="00F06E53"/>
    <w:rsid w:val="00F07332"/>
    <w:rsid w:val="00F10009"/>
    <w:rsid w:val="00F1052F"/>
    <w:rsid w:val="00F107FF"/>
    <w:rsid w:val="00F10A44"/>
    <w:rsid w:val="00F11C4E"/>
    <w:rsid w:val="00F11CA7"/>
    <w:rsid w:val="00F1278B"/>
    <w:rsid w:val="00F14179"/>
    <w:rsid w:val="00F14463"/>
    <w:rsid w:val="00F14C03"/>
    <w:rsid w:val="00F150A3"/>
    <w:rsid w:val="00F1544B"/>
    <w:rsid w:val="00F1561A"/>
    <w:rsid w:val="00F15C5F"/>
    <w:rsid w:val="00F16950"/>
    <w:rsid w:val="00F16A14"/>
    <w:rsid w:val="00F16BE5"/>
    <w:rsid w:val="00F20EC5"/>
    <w:rsid w:val="00F21CF5"/>
    <w:rsid w:val="00F2241F"/>
    <w:rsid w:val="00F23029"/>
    <w:rsid w:val="00F23585"/>
    <w:rsid w:val="00F2388A"/>
    <w:rsid w:val="00F25B45"/>
    <w:rsid w:val="00F26379"/>
    <w:rsid w:val="00F2713E"/>
    <w:rsid w:val="00F274DC"/>
    <w:rsid w:val="00F30083"/>
    <w:rsid w:val="00F30E23"/>
    <w:rsid w:val="00F324B3"/>
    <w:rsid w:val="00F32604"/>
    <w:rsid w:val="00F32C71"/>
    <w:rsid w:val="00F336B7"/>
    <w:rsid w:val="00F33A3E"/>
    <w:rsid w:val="00F33D66"/>
    <w:rsid w:val="00F34482"/>
    <w:rsid w:val="00F34A61"/>
    <w:rsid w:val="00F35289"/>
    <w:rsid w:val="00F356F4"/>
    <w:rsid w:val="00F35D48"/>
    <w:rsid w:val="00F362D7"/>
    <w:rsid w:val="00F37D7B"/>
    <w:rsid w:val="00F40C40"/>
    <w:rsid w:val="00F41624"/>
    <w:rsid w:val="00F41691"/>
    <w:rsid w:val="00F4240C"/>
    <w:rsid w:val="00F42890"/>
    <w:rsid w:val="00F42A8C"/>
    <w:rsid w:val="00F42CD4"/>
    <w:rsid w:val="00F42E5B"/>
    <w:rsid w:val="00F43792"/>
    <w:rsid w:val="00F438DD"/>
    <w:rsid w:val="00F439F0"/>
    <w:rsid w:val="00F43F08"/>
    <w:rsid w:val="00F44CA6"/>
    <w:rsid w:val="00F45571"/>
    <w:rsid w:val="00F45A07"/>
    <w:rsid w:val="00F46352"/>
    <w:rsid w:val="00F4731B"/>
    <w:rsid w:val="00F5133B"/>
    <w:rsid w:val="00F5281B"/>
    <w:rsid w:val="00F52C8D"/>
    <w:rsid w:val="00F53101"/>
    <w:rsid w:val="00F53102"/>
    <w:rsid w:val="00F5314C"/>
    <w:rsid w:val="00F53471"/>
    <w:rsid w:val="00F53C49"/>
    <w:rsid w:val="00F549DE"/>
    <w:rsid w:val="00F55759"/>
    <w:rsid w:val="00F5688C"/>
    <w:rsid w:val="00F56A76"/>
    <w:rsid w:val="00F56AE7"/>
    <w:rsid w:val="00F56E4C"/>
    <w:rsid w:val="00F60048"/>
    <w:rsid w:val="00F6106B"/>
    <w:rsid w:val="00F61A0E"/>
    <w:rsid w:val="00F62AA4"/>
    <w:rsid w:val="00F635DD"/>
    <w:rsid w:val="00F636D5"/>
    <w:rsid w:val="00F6413A"/>
    <w:rsid w:val="00F644B0"/>
    <w:rsid w:val="00F64C25"/>
    <w:rsid w:val="00F65E2C"/>
    <w:rsid w:val="00F65EF5"/>
    <w:rsid w:val="00F6627B"/>
    <w:rsid w:val="00F6717F"/>
    <w:rsid w:val="00F672FB"/>
    <w:rsid w:val="00F67D3C"/>
    <w:rsid w:val="00F701E1"/>
    <w:rsid w:val="00F70E26"/>
    <w:rsid w:val="00F70E73"/>
    <w:rsid w:val="00F71E98"/>
    <w:rsid w:val="00F7258D"/>
    <w:rsid w:val="00F72D9E"/>
    <w:rsid w:val="00F72FD8"/>
    <w:rsid w:val="00F7336E"/>
    <w:rsid w:val="00F734F2"/>
    <w:rsid w:val="00F7360D"/>
    <w:rsid w:val="00F73AF1"/>
    <w:rsid w:val="00F75052"/>
    <w:rsid w:val="00F76266"/>
    <w:rsid w:val="00F804D3"/>
    <w:rsid w:val="00F807A5"/>
    <w:rsid w:val="00F80AA5"/>
    <w:rsid w:val="00F816CB"/>
    <w:rsid w:val="00F81CD2"/>
    <w:rsid w:val="00F82641"/>
    <w:rsid w:val="00F829AD"/>
    <w:rsid w:val="00F82EF3"/>
    <w:rsid w:val="00F85867"/>
    <w:rsid w:val="00F85F0A"/>
    <w:rsid w:val="00F90268"/>
    <w:rsid w:val="00F905DC"/>
    <w:rsid w:val="00F90A44"/>
    <w:rsid w:val="00F90F18"/>
    <w:rsid w:val="00F92443"/>
    <w:rsid w:val="00F92865"/>
    <w:rsid w:val="00F931B8"/>
    <w:rsid w:val="00F937E4"/>
    <w:rsid w:val="00F9381F"/>
    <w:rsid w:val="00F958B7"/>
    <w:rsid w:val="00F95EE7"/>
    <w:rsid w:val="00F96243"/>
    <w:rsid w:val="00F965FF"/>
    <w:rsid w:val="00F96B25"/>
    <w:rsid w:val="00F976D2"/>
    <w:rsid w:val="00F97A7C"/>
    <w:rsid w:val="00F97E33"/>
    <w:rsid w:val="00FA194F"/>
    <w:rsid w:val="00FA1C64"/>
    <w:rsid w:val="00FA39E6"/>
    <w:rsid w:val="00FA3B2D"/>
    <w:rsid w:val="00FA4D80"/>
    <w:rsid w:val="00FA5241"/>
    <w:rsid w:val="00FA566B"/>
    <w:rsid w:val="00FA57EB"/>
    <w:rsid w:val="00FA5C8B"/>
    <w:rsid w:val="00FA67CA"/>
    <w:rsid w:val="00FA6D47"/>
    <w:rsid w:val="00FA6EA7"/>
    <w:rsid w:val="00FA71F2"/>
    <w:rsid w:val="00FA78BC"/>
    <w:rsid w:val="00FA7AFB"/>
    <w:rsid w:val="00FA7BC9"/>
    <w:rsid w:val="00FA7D9D"/>
    <w:rsid w:val="00FB06BE"/>
    <w:rsid w:val="00FB3466"/>
    <w:rsid w:val="00FB378E"/>
    <w:rsid w:val="00FB37F1"/>
    <w:rsid w:val="00FB3C01"/>
    <w:rsid w:val="00FB44D7"/>
    <w:rsid w:val="00FB4748"/>
    <w:rsid w:val="00FB47C0"/>
    <w:rsid w:val="00FB501B"/>
    <w:rsid w:val="00FB5CC5"/>
    <w:rsid w:val="00FB6862"/>
    <w:rsid w:val="00FB690D"/>
    <w:rsid w:val="00FB6F55"/>
    <w:rsid w:val="00FB719A"/>
    <w:rsid w:val="00FB7770"/>
    <w:rsid w:val="00FC0A6F"/>
    <w:rsid w:val="00FC27C5"/>
    <w:rsid w:val="00FC3332"/>
    <w:rsid w:val="00FC338D"/>
    <w:rsid w:val="00FC5C79"/>
    <w:rsid w:val="00FC77CB"/>
    <w:rsid w:val="00FD00FE"/>
    <w:rsid w:val="00FD3B91"/>
    <w:rsid w:val="00FD42C1"/>
    <w:rsid w:val="00FD4636"/>
    <w:rsid w:val="00FD576B"/>
    <w:rsid w:val="00FD579E"/>
    <w:rsid w:val="00FD64C8"/>
    <w:rsid w:val="00FD6845"/>
    <w:rsid w:val="00FD6EBB"/>
    <w:rsid w:val="00FD717B"/>
    <w:rsid w:val="00FD7849"/>
    <w:rsid w:val="00FD7A99"/>
    <w:rsid w:val="00FE01B4"/>
    <w:rsid w:val="00FE04C8"/>
    <w:rsid w:val="00FE10ED"/>
    <w:rsid w:val="00FE148B"/>
    <w:rsid w:val="00FE1ABA"/>
    <w:rsid w:val="00FE1CC1"/>
    <w:rsid w:val="00FE3C9C"/>
    <w:rsid w:val="00FE3CFE"/>
    <w:rsid w:val="00FE4324"/>
    <w:rsid w:val="00FE4516"/>
    <w:rsid w:val="00FE4BE2"/>
    <w:rsid w:val="00FE4D61"/>
    <w:rsid w:val="00FE6133"/>
    <w:rsid w:val="00FE64C8"/>
    <w:rsid w:val="00FE6BAA"/>
    <w:rsid w:val="00FE6F8C"/>
    <w:rsid w:val="00FE728D"/>
    <w:rsid w:val="00FE776E"/>
    <w:rsid w:val="00FE7AE2"/>
    <w:rsid w:val="00FF0401"/>
    <w:rsid w:val="00FF07C0"/>
    <w:rsid w:val="00FF1FC6"/>
    <w:rsid w:val="00FF27A9"/>
    <w:rsid w:val="00FF2B8E"/>
    <w:rsid w:val="00FF3634"/>
    <w:rsid w:val="00FF3BAC"/>
    <w:rsid w:val="00FF40C7"/>
    <w:rsid w:val="00FF5373"/>
    <w:rsid w:val="00FF5B14"/>
    <w:rsid w:val="00FF5C57"/>
    <w:rsid w:val="00FF5C5F"/>
    <w:rsid w:val="00FF6120"/>
    <w:rsid w:val="00FF7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15E13"/>
  <w15:docId w15:val="{CFC32CD2-7970-496A-83C9-F787498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7"/>
    <w:link w:val="10"/>
    <w:qFormat/>
    <w:rsid w:val="004F5E57"/>
    <w:pPr>
      <w:numPr>
        <w:numId w:val="7"/>
      </w:numPr>
      <w:outlineLvl w:val="0"/>
    </w:pPr>
    <w:rPr>
      <w:rFonts w:hAnsi="Arial"/>
      <w:bCs/>
      <w:kern w:val="32"/>
      <w:szCs w:val="52"/>
    </w:rPr>
  </w:style>
  <w:style w:type="paragraph" w:styleId="2">
    <w:name w:val="heading 2"/>
    <w:aliases w:val="標題110/111,一.,節,節1"/>
    <w:basedOn w:val="a7"/>
    <w:link w:val="20"/>
    <w:qFormat/>
    <w:rsid w:val="004F5E57"/>
    <w:pPr>
      <w:numPr>
        <w:ilvl w:val="1"/>
        <w:numId w:val="7"/>
      </w:numPr>
      <w:outlineLvl w:val="1"/>
    </w:pPr>
    <w:rPr>
      <w:rFonts w:hAnsi="Arial"/>
      <w:bCs/>
      <w:kern w:val="32"/>
      <w:szCs w:val="48"/>
    </w:rPr>
  </w:style>
  <w:style w:type="paragraph" w:styleId="3">
    <w:name w:val="heading 3"/>
    <w:aliases w:val="(一),小節標題,sub pro,--1.1.1.,1.1.1,標題 3 字元 字元"/>
    <w:basedOn w:val="a7"/>
    <w:link w:val="30"/>
    <w:qFormat/>
    <w:rsid w:val="004F5E57"/>
    <w:pPr>
      <w:numPr>
        <w:ilvl w:val="2"/>
        <w:numId w:val="7"/>
      </w:numPr>
      <w:outlineLvl w:val="2"/>
    </w:pPr>
    <w:rPr>
      <w:rFonts w:hAnsi="Arial"/>
      <w:bCs/>
      <w:kern w:val="32"/>
      <w:szCs w:val="36"/>
    </w:rPr>
  </w:style>
  <w:style w:type="paragraph" w:styleId="4">
    <w:name w:val="heading 4"/>
    <w:aliases w:val="表格,一,1."/>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paragraph" w:customStyle="1" w:styleId="110">
    <w:name w:val="11"/>
    <w:basedOn w:val="2"/>
    <w:link w:val="111"/>
    <w:qFormat/>
    <w:rsid w:val="006C6756"/>
    <w:rPr>
      <w:rFonts w:hAnsi="標楷體"/>
      <w:b/>
    </w:rPr>
  </w:style>
  <w:style w:type="character" w:customStyle="1" w:styleId="afa">
    <w:name w:val="清單段落 字元"/>
    <w:basedOn w:val="a8"/>
    <w:link w:val="af9"/>
    <w:uiPriority w:val="34"/>
    <w:rsid w:val="001165BB"/>
    <w:rPr>
      <w:rFonts w:ascii="標楷體" w:eastAsia="標楷體"/>
      <w:kern w:val="2"/>
      <w:sz w:val="32"/>
    </w:rPr>
  </w:style>
  <w:style w:type="character" w:customStyle="1" w:styleId="111">
    <w:name w:val="11 字元"/>
    <w:basedOn w:val="afa"/>
    <w:link w:val="110"/>
    <w:rsid w:val="006C6756"/>
    <w:rPr>
      <w:rFonts w:ascii="標楷體" w:eastAsia="標楷體" w:hAnsi="標楷體"/>
      <w:b/>
      <w:bCs/>
      <w:kern w:val="32"/>
      <w:sz w:val="32"/>
      <w:szCs w:val="48"/>
    </w:rPr>
  </w:style>
  <w:style w:type="character" w:customStyle="1" w:styleId="aff">
    <w:name w:val="內文文字_"/>
    <w:basedOn w:val="a8"/>
    <w:link w:val="aff0"/>
    <w:rsid w:val="001165BB"/>
    <w:rPr>
      <w:rFonts w:ascii="細明體" w:eastAsia="細明體" w:hAnsi="細明體" w:cs="細明體"/>
      <w:spacing w:val="30"/>
      <w:sz w:val="29"/>
      <w:szCs w:val="29"/>
      <w:shd w:val="clear" w:color="auto" w:fill="FFFFFF"/>
    </w:rPr>
  </w:style>
  <w:style w:type="character" w:customStyle="1" w:styleId="10pt">
    <w:name w:val="內文文字 + 10 pt"/>
    <w:aliases w:val="間距 1 pt"/>
    <w:basedOn w:val="aff"/>
    <w:rsid w:val="001165BB"/>
    <w:rPr>
      <w:rFonts w:ascii="細明體" w:eastAsia="細明體" w:hAnsi="細明體" w:cs="細明體"/>
      <w:color w:val="000000"/>
      <w:spacing w:val="20"/>
      <w:w w:val="100"/>
      <w:position w:val="0"/>
      <w:sz w:val="20"/>
      <w:szCs w:val="20"/>
      <w:shd w:val="clear" w:color="auto" w:fill="FFFFFF"/>
      <w:lang w:val="ja-JP"/>
    </w:rPr>
  </w:style>
  <w:style w:type="character" w:customStyle="1" w:styleId="TimesNewRoman">
    <w:name w:val="內文文字 + Times New Roman"/>
    <w:aliases w:val="11 pt,間距 0 pt,內文文字 + SimSun,14 pt,內文文字 + 13 pt,內文文字 + Consolas,103 pt,內文文字 + Dotum,13.5 pt,13 pt,間距 -1 pt"/>
    <w:basedOn w:val="aff"/>
    <w:rsid w:val="001165BB"/>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aff0">
    <w:name w:val="內文文字"/>
    <w:basedOn w:val="a7"/>
    <w:link w:val="aff"/>
    <w:rsid w:val="001165BB"/>
    <w:pPr>
      <w:shd w:val="clear" w:color="auto" w:fill="FFFFFF"/>
      <w:overflowPunct/>
      <w:autoSpaceDE/>
      <w:autoSpaceDN/>
      <w:spacing w:before="420" w:line="518" w:lineRule="exact"/>
      <w:ind w:hanging="720"/>
      <w:jc w:val="distribute"/>
    </w:pPr>
    <w:rPr>
      <w:rFonts w:ascii="細明體" w:eastAsia="細明體" w:hAnsi="細明體" w:cs="細明體"/>
      <w:spacing w:val="30"/>
      <w:kern w:val="0"/>
      <w:sz w:val="29"/>
      <w:szCs w:val="29"/>
    </w:rPr>
  </w:style>
  <w:style w:type="numbering" w:customStyle="1" w:styleId="LFO40">
    <w:name w:val="LFO40"/>
    <w:basedOn w:val="aa"/>
    <w:rsid w:val="00544E3B"/>
    <w:pPr>
      <w:numPr>
        <w:numId w:val="11"/>
      </w:numPr>
    </w:pPr>
  </w:style>
  <w:style w:type="paragraph" w:styleId="aff1">
    <w:name w:val="footnote text"/>
    <w:basedOn w:val="a7"/>
    <w:link w:val="aff2"/>
    <w:uiPriority w:val="99"/>
    <w:semiHidden/>
    <w:unhideWhenUsed/>
    <w:rsid w:val="0086471A"/>
    <w:pPr>
      <w:snapToGrid w:val="0"/>
      <w:jc w:val="left"/>
    </w:pPr>
    <w:rPr>
      <w:sz w:val="20"/>
    </w:rPr>
  </w:style>
  <w:style w:type="character" w:customStyle="1" w:styleId="aff2">
    <w:name w:val="註腳文字 字元"/>
    <w:basedOn w:val="a8"/>
    <w:link w:val="aff1"/>
    <w:uiPriority w:val="99"/>
    <w:semiHidden/>
    <w:rsid w:val="0086471A"/>
    <w:rPr>
      <w:rFonts w:ascii="標楷體" w:eastAsia="標楷體"/>
      <w:kern w:val="2"/>
    </w:rPr>
  </w:style>
  <w:style w:type="character" w:styleId="aff3">
    <w:name w:val="footnote reference"/>
    <w:basedOn w:val="a8"/>
    <w:uiPriority w:val="99"/>
    <w:semiHidden/>
    <w:unhideWhenUsed/>
    <w:rsid w:val="0086471A"/>
    <w:rPr>
      <w:vertAlign w:val="superscript"/>
    </w:rPr>
  </w:style>
  <w:style w:type="character" w:styleId="aff4">
    <w:name w:val="annotation reference"/>
    <w:basedOn w:val="a8"/>
    <w:uiPriority w:val="99"/>
    <w:semiHidden/>
    <w:unhideWhenUsed/>
    <w:rsid w:val="0022327D"/>
    <w:rPr>
      <w:sz w:val="18"/>
      <w:szCs w:val="18"/>
    </w:rPr>
  </w:style>
  <w:style w:type="paragraph" w:styleId="aff5">
    <w:name w:val="annotation text"/>
    <w:basedOn w:val="a7"/>
    <w:link w:val="aff6"/>
    <w:uiPriority w:val="99"/>
    <w:semiHidden/>
    <w:unhideWhenUsed/>
    <w:rsid w:val="0022327D"/>
    <w:pPr>
      <w:jc w:val="left"/>
    </w:pPr>
  </w:style>
  <w:style w:type="character" w:customStyle="1" w:styleId="aff6">
    <w:name w:val="註解文字 字元"/>
    <w:basedOn w:val="a8"/>
    <w:link w:val="aff5"/>
    <w:uiPriority w:val="99"/>
    <w:semiHidden/>
    <w:rsid w:val="0022327D"/>
    <w:rPr>
      <w:rFonts w:ascii="標楷體" w:eastAsia="標楷體"/>
      <w:kern w:val="2"/>
      <w:sz w:val="32"/>
    </w:rPr>
  </w:style>
  <w:style w:type="paragraph" w:styleId="aff7">
    <w:name w:val="annotation subject"/>
    <w:basedOn w:val="aff5"/>
    <w:next w:val="aff5"/>
    <w:link w:val="aff8"/>
    <w:uiPriority w:val="99"/>
    <w:semiHidden/>
    <w:unhideWhenUsed/>
    <w:rsid w:val="0022327D"/>
    <w:rPr>
      <w:b/>
      <w:bCs/>
    </w:rPr>
  </w:style>
  <w:style w:type="character" w:customStyle="1" w:styleId="aff8">
    <w:name w:val="註解主旨 字元"/>
    <w:basedOn w:val="aff6"/>
    <w:link w:val="aff7"/>
    <w:uiPriority w:val="99"/>
    <w:semiHidden/>
    <w:rsid w:val="0022327D"/>
    <w:rPr>
      <w:rFonts w:ascii="標楷體" w:eastAsia="標楷體"/>
      <w:b/>
      <w:bCs/>
      <w:kern w:val="2"/>
      <w:sz w:val="32"/>
    </w:rPr>
  </w:style>
  <w:style w:type="character" w:customStyle="1" w:styleId="30">
    <w:name w:val="標題 3 字元"/>
    <w:aliases w:val="(一) 字元,小節標題 字元,sub pro 字元,--1.1.1. 字元,1.1.1 字元,標題 3 字元 字元 字元"/>
    <w:basedOn w:val="a8"/>
    <w:link w:val="3"/>
    <w:rsid w:val="00D02150"/>
    <w:rPr>
      <w:rFonts w:ascii="標楷體" w:eastAsia="標楷體" w:hAnsi="Arial"/>
      <w:bCs/>
      <w:kern w:val="32"/>
      <w:sz w:val="32"/>
      <w:szCs w:val="36"/>
    </w:rPr>
  </w:style>
  <w:style w:type="character" w:customStyle="1" w:styleId="40">
    <w:name w:val="標題 4 字元"/>
    <w:aliases w:val="表格 字元,一 字元,1. 字元"/>
    <w:basedOn w:val="a8"/>
    <w:link w:val="4"/>
    <w:rsid w:val="00D02150"/>
    <w:rPr>
      <w:rFonts w:ascii="標楷體" w:eastAsia="標楷體" w:hAnsi="Arial"/>
      <w:kern w:val="32"/>
      <w:sz w:val="32"/>
      <w:szCs w:val="36"/>
    </w:rPr>
  </w:style>
  <w:style w:type="character" w:customStyle="1" w:styleId="50">
    <w:name w:val="標題 5 字元"/>
    <w:basedOn w:val="a8"/>
    <w:link w:val="5"/>
    <w:rsid w:val="00D02150"/>
    <w:rPr>
      <w:rFonts w:ascii="標楷體" w:eastAsia="標楷體" w:hAnsi="Arial"/>
      <w:bCs/>
      <w:kern w:val="32"/>
      <w:sz w:val="32"/>
      <w:szCs w:val="36"/>
    </w:rPr>
  </w:style>
  <w:style w:type="character" w:customStyle="1" w:styleId="60">
    <w:name w:val="標題 6 字元"/>
    <w:aliases w:val="1 字元"/>
    <w:basedOn w:val="a8"/>
    <w:link w:val="6"/>
    <w:rsid w:val="00D02150"/>
    <w:rPr>
      <w:rFonts w:ascii="標楷體" w:eastAsia="標楷體" w:hAnsi="Arial"/>
      <w:kern w:val="32"/>
      <w:sz w:val="32"/>
      <w:szCs w:val="36"/>
    </w:rPr>
  </w:style>
  <w:style w:type="character" w:customStyle="1" w:styleId="70">
    <w:name w:val="標題 7 字元"/>
    <w:aliases w:val="(1) 字元"/>
    <w:basedOn w:val="a8"/>
    <w:link w:val="7"/>
    <w:rsid w:val="00AB2B48"/>
    <w:rPr>
      <w:rFonts w:ascii="標楷體" w:eastAsia="標楷體" w:hAnsi="Arial"/>
      <w:bCs/>
      <w:kern w:val="32"/>
      <w:sz w:val="32"/>
      <w:szCs w:val="36"/>
    </w:rPr>
  </w:style>
  <w:style w:type="paragraph" w:customStyle="1" w:styleId="Default">
    <w:name w:val="Default"/>
    <w:rsid w:val="00B04424"/>
    <w:pPr>
      <w:widowControl w:val="0"/>
      <w:autoSpaceDE w:val="0"/>
      <w:autoSpaceDN w:val="0"/>
      <w:adjustRightInd w:val="0"/>
    </w:pPr>
    <w:rPr>
      <w:rFonts w:ascii="標楷體" w:hAnsi="標楷體" w:cs="標楷體"/>
      <w:color w:val="000000"/>
      <w:sz w:val="24"/>
      <w:szCs w:val="24"/>
    </w:rPr>
  </w:style>
  <w:style w:type="character" w:customStyle="1" w:styleId="10">
    <w:name w:val="標題 1 字元"/>
    <w:aliases w:val="壹 字元,題號1 字元,標題 1章名 字元"/>
    <w:basedOn w:val="a8"/>
    <w:link w:val="1"/>
    <w:rsid w:val="00D93FF6"/>
    <w:rPr>
      <w:rFonts w:ascii="標楷體" w:eastAsia="標楷體" w:hAnsi="Arial"/>
      <w:bCs/>
      <w:kern w:val="32"/>
      <w:sz w:val="32"/>
      <w:szCs w:val="52"/>
    </w:rPr>
  </w:style>
  <w:style w:type="character" w:customStyle="1" w:styleId="ac">
    <w:name w:val="簽名 字元"/>
    <w:basedOn w:val="a8"/>
    <w:link w:val="ab"/>
    <w:rsid w:val="00D93FF6"/>
    <w:rPr>
      <w:rFonts w:ascii="標楷體" w:eastAsia="標楷體"/>
      <w:b/>
      <w:snapToGrid w:val="0"/>
      <w:spacing w:val="10"/>
      <w:kern w:val="2"/>
      <w:sz w:val="36"/>
    </w:rPr>
  </w:style>
  <w:style w:type="paragraph" w:styleId="a">
    <w:name w:val="List Bullet"/>
    <w:basedOn w:val="a7"/>
    <w:uiPriority w:val="99"/>
    <w:unhideWhenUsed/>
    <w:rsid w:val="00130ACD"/>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84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4443503">
      <w:bodyDiv w:val="1"/>
      <w:marLeft w:val="0"/>
      <w:marRight w:val="0"/>
      <w:marTop w:val="0"/>
      <w:marBottom w:val="0"/>
      <w:divBdr>
        <w:top w:val="none" w:sz="0" w:space="0" w:color="auto"/>
        <w:left w:val="none" w:sz="0" w:space="0" w:color="auto"/>
        <w:bottom w:val="none" w:sz="0" w:space="0" w:color="auto"/>
        <w:right w:val="none" w:sz="0" w:space="0" w:color="auto"/>
      </w:divBdr>
    </w:div>
    <w:div w:id="12007508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1EC6-3468-43D2-AE6B-4CFE61FF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48</TotalTime>
  <Pages>30</Pages>
  <Words>2245</Words>
  <Characters>12801</Characters>
  <Application>Microsoft Office Word</Application>
  <DocSecurity>0</DocSecurity>
  <Lines>106</Lines>
  <Paragraphs>30</Paragraphs>
  <ScaleCrop>false</ScaleCrop>
  <Company>cy</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鄒筱涵</cp:lastModifiedBy>
  <cp:revision>17</cp:revision>
  <cp:lastPrinted>2023-11-16T08:08:00Z</cp:lastPrinted>
  <dcterms:created xsi:type="dcterms:W3CDTF">2023-11-16T07:43:00Z</dcterms:created>
  <dcterms:modified xsi:type="dcterms:W3CDTF">2023-11-17T03:16:00Z</dcterms:modified>
</cp:coreProperties>
</file>