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DB41FE" w:rsidRDefault="00D20D26" w:rsidP="00F37D7B">
      <w:pPr>
        <w:pStyle w:val="af2"/>
      </w:pPr>
      <w:r w:rsidRPr="00DB41FE">
        <w:rPr>
          <w:rFonts w:hint="eastAsia"/>
        </w:rPr>
        <w:t>調查報告</w:t>
      </w:r>
    </w:p>
    <w:p w:rsidR="00E25849" w:rsidRPr="00DB41FE"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DB41FE">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CA5D85" w:rsidRPr="00DB41FE">
        <w:rPr>
          <w:rFonts w:hint="eastAsia"/>
        </w:rPr>
        <w:t>交通部高速公路局代辦金門縣政府所提「金門大橋建設計畫」項下第CJ02標金門大橋工程，於105年11月28日三度重新以59億5,385萬元決</w:t>
      </w:r>
      <w:proofErr w:type="gramStart"/>
      <w:r w:rsidR="00CA5D85" w:rsidRPr="00DB41FE">
        <w:rPr>
          <w:rFonts w:hint="eastAsia"/>
        </w:rPr>
        <w:t>標予東</w:t>
      </w:r>
      <w:proofErr w:type="gramEnd"/>
      <w:r w:rsidR="00D06CD3" w:rsidRPr="00DB41FE">
        <w:rPr>
          <w:rFonts w:hAnsi="標楷體" w:hint="eastAsia"/>
        </w:rPr>
        <w:t>○</w:t>
      </w:r>
      <w:r w:rsidR="00CA5D85" w:rsidRPr="00DB41FE">
        <w:rPr>
          <w:rFonts w:hint="eastAsia"/>
        </w:rPr>
        <w:t>公司。經審計部查核後核有</w:t>
      </w:r>
      <w:bookmarkStart w:id="25" w:name="_Hlk147150637"/>
      <w:r w:rsidR="00CA5D85" w:rsidRPr="00DB41FE">
        <w:rPr>
          <w:rFonts w:hint="eastAsia"/>
        </w:rPr>
        <w:t>「未依</w:t>
      </w:r>
      <w:proofErr w:type="gramStart"/>
      <w:r w:rsidR="00CA5D85" w:rsidRPr="00DB41FE">
        <w:rPr>
          <w:rFonts w:hint="eastAsia"/>
        </w:rPr>
        <w:t>契約妥處前</w:t>
      </w:r>
      <w:proofErr w:type="gramEnd"/>
      <w:r w:rsidR="00CA5D85" w:rsidRPr="00DB41FE">
        <w:rPr>
          <w:rFonts w:hint="eastAsia"/>
        </w:rPr>
        <w:t>標廠商遺留設施，復未配合</w:t>
      </w:r>
      <w:proofErr w:type="gramStart"/>
      <w:r w:rsidR="00CA5D85" w:rsidRPr="00DB41FE">
        <w:rPr>
          <w:rFonts w:hint="eastAsia"/>
        </w:rPr>
        <w:t>研</w:t>
      </w:r>
      <w:proofErr w:type="gramEnd"/>
      <w:r w:rsidR="00CA5D85" w:rsidRPr="00DB41FE">
        <w:rPr>
          <w:rFonts w:hint="eastAsia"/>
        </w:rPr>
        <w:t>議相關使用規範，所生爭議事件歷經4年期間亦未積極妥善處理，</w:t>
      </w:r>
      <w:proofErr w:type="gramStart"/>
      <w:r w:rsidR="00CA5D85" w:rsidRPr="00DB41FE">
        <w:rPr>
          <w:rFonts w:hint="eastAsia"/>
        </w:rPr>
        <w:t>致涉入</w:t>
      </w:r>
      <w:proofErr w:type="gramEnd"/>
      <w:r w:rsidR="00CA5D85" w:rsidRPr="00DB41FE">
        <w:rPr>
          <w:rFonts w:hint="eastAsia"/>
        </w:rPr>
        <w:t>相關訴訟</w:t>
      </w:r>
      <w:proofErr w:type="gramStart"/>
      <w:r w:rsidR="00CA5D85" w:rsidRPr="00DB41FE">
        <w:rPr>
          <w:rFonts w:hint="eastAsia"/>
        </w:rPr>
        <w:t>案件及溢付</w:t>
      </w:r>
      <w:proofErr w:type="gramEnd"/>
      <w:r w:rsidR="00CA5D85" w:rsidRPr="00DB41FE">
        <w:rPr>
          <w:rFonts w:hint="eastAsia"/>
        </w:rPr>
        <w:t>契約價金、</w:t>
      </w:r>
      <w:proofErr w:type="gramStart"/>
      <w:r w:rsidR="00CA5D85" w:rsidRPr="00DB41FE">
        <w:rPr>
          <w:rFonts w:hint="eastAsia"/>
        </w:rPr>
        <w:t>未妥適訂定</w:t>
      </w:r>
      <w:proofErr w:type="gramEnd"/>
      <w:r w:rsidR="00CA5D85" w:rsidRPr="00DB41FE">
        <w:rPr>
          <w:rFonts w:hint="eastAsia"/>
        </w:rPr>
        <w:t>招標文件，復未確實審查承商與保險公司訂定之保險資料」等問題</w:t>
      </w:r>
      <w:bookmarkEnd w:id="25"/>
      <w:r w:rsidR="00CA5D85" w:rsidRPr="00DB41FE">
        <w:rPr>
          <w:rFonts w:hint="eastAsia"/>
        </w:rPr>
        <w:t>。雖已竣工，但因屬重大及社會矚目工程，有事後檢討之必要案。</w:t>
      </w:r>
    </w:p>
    <w:p w:rsidR="00E25849" w:rsidRPr="00DB41FE" w:rsidRDefault="00E25849" w:rsidP="004E05A1">
      <w:pPr>
        <w:pStyle w:val="1"/>
        <w:ind w:left="2380" w:hanging="2380"/>
      </w:pP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421794872"/>
      <w:bookmarkStart w:id="49" w:name="_Toc422834157"/>
      <w:r w:rsidRPr="00DB41FE">
        <w:rPr>
          <w:rFonts w:hint="eastAsia"/>
        </w:rPr>
        <w:t>調查意見：</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517155" w:rsidRPr="00DB41FE" w:rsidRDefault="00517155" w:rsidP="00517155">
      <w:pPr>
        <w:pStyle w:val="10"/>
        <w:ind w:left="680" w:firstLine="680"/>
      </w:pPr>
      <w:bookmarkStart w:id="50" w:name="_Toc524902730"/>
      <w:r w:rsidRPr="00DB41FE">
        <w:rPr>
          <w:rFonts w:hint="eastAsia"/>
        </w:rPr>
        <w:t>金門縣政府為改善大金門與小</w:t>
      </w:r>
      <w:proofErr w:type="gramStart"/>
      <w:r w:rsidRPr="00DB41FE">
        <w:rPr>
          <w:rFonts w:hint="eastAsia"/>
        </w:rPr>
        <w:t>金門間僅能</w:t>
      </w:r>
      <w:proofErr w:type="gramEnd"/>
      <w:r w:rsidRPr="00DB41FE">
        <w:rPr>
          <w:rFonts w:hint="eastAsia"/>
        </w:rPr>
        <w:t>依賴海路運輸之交通現況，提供全天候快捷、安全之陸路運輸路廊，以落實政府提升小金門居民基本生活品質之政策，辦理金門大橋建設計畫，並委由前交通部臺灣區國道新建工程局（於民國</w:t>
      </w:r>
      <w:r w:rsidR="00F87F7E" w:rsidRPr="00DB41FE">
        <w:rPr>
          <w:rFonts w:hint="eastAsia"/>
        </w:rPr>
        <w:t>【下同】</w:t>
      </w:r>
      <w:r w:rsidRPr="00DB41FE">
        <w:rPr>
          <w:rFonts w:hint="eastAsia"/>
        </w:rPr>
        <w:t>107年2月12日與前交通部臺灣區國道高速公路局整併為交通部高速公路局，下稱高公局）代辦工程，興建全長5.42公里之跨海大橋。該計畫項下第CJ02標金門大橋工程於101年3月12日以</w:t>
      </w:r>
      <w:r w:rsidR="007F4526" w:rsidRPr="00DB41FE">
        <w:rPr>
          <w:rFonts w:hint="eastAsia"/>
        </w:rPr>
        <w:t>新臺幣（下同）</w:t>
      </w:r>
      <w:r w:rsidRPr="00DB41FE">
        <w:rPr>
          <w:rFonts w:hint="eastAsia"/>
        </w:rPr>
        <w:t>65億6,000萬元決標，因承商之實績證明經</w:t>
      </w:r>
      <w:r w:rsidR="00EE286F" w:rsidRPr="00DB41FE">
        <w:rPr>
          <w:rFonts w:hint="eastAsia"/>
        </w:rPr>
        <w:t>行政院公共工程委員會(下稱工程會)</w:t>
      </w:r>
      <w:r w:rsidRPr="00DB41FE">
        <w:rPr>
          <w:rFonts w:hint="eastAsia"/>
        </w:rPr>
        <w:t>審議判斷不符招標文件規定，高公局於同年12月14日終止契約，並接續辦理第CJ02-C標金門大橋接續工程（下稱金門大橋第CJ02</w:t>
      </w:r>
      <w:bookmarkStart w:id="51" w:name="_Hlk148348399"/>
      <w:r w:rsidRPr="00DB41FE">
        <w:rPr>
          <w:rFonts w:hint="eastAsia"/>
        </w:rPr>
        <w:t>-C</w:t>
      </w:r>
      <w:bookmarkEnd w:id="51"/>
      <w:r w:rsidRPr="00DB41FE">
        <w:rPr>
          <w:rFonts w:hint="eastAsia"/>
        </w:rPr>
        <w:t>標）招標作業，102年4月2日以66億7,836萬元決</w:t>
      </w:r>
      <w:proofErr w:type="gramStart"/>
      <w:r w:rsidRPr="00DB41FE">
        <w:rPr>
          <w:rFonts w:hint="eastAsia"/>
        </w:rPr>
        <w:t>標予國</w:t>
      </w:r>
      <w:proofErr w:type="gramEnd"/>
      <w:r w:rsidR="00D06CD3" w:rsidRPr="00DB41FE">
        <w:rPr>
          <w:rFonts w:hAnsi="標楷體" w:hint="eastAsia"/>
        </w:rPr>
        <w:t>○</w:t>
      </w:r>
      <w:r w:rsidRPr="00DB41FE">
        <w:rPr>
          <w:rFonts w:hint="eastAsia"/>
        </w:rPr>
        <w:t>營造股份有限公司（下稱</w:t>
      </w:r>
      <w:r w:rsidR="00D06CD3" w:rsidRPr="00DB41FE">
        <w:rPr>
          <w:rFonts w:hint="eastAsia"/>
        </w:rPr>
        <w:t>國○公司</w:t>
      </w:r>
      <w:r w:rsidRPr="00DB41FE">
        <w:rPr>
          <w:rFonts w:hint="eastAsia"/>
        </w:rPr>
        <w:t>），102年5月21日開工，105年6月29日因工程進度落後超過20％且未能改善，高公局與該公司終止契約。</w:t>
      </w:r>
      <w:proofErr w:type="gramStart"/>
      <w:r w:rsidRPr="00DB41FE">
        <w:rPr>
          <w:rFonts w:hint="eastAsia"/>
        </w:rPr>
        <w:t>嗣</w:t>
      </w:r>
      <w:proofErr w:type="gramEnd"/>
      <w:r w:rsidRPr="00DB41FE">
        <w:rPr>
          <w:rFonts w:hint="eastAsia"/>
        </w:rPr>
        <w:t>高公局於105年7月12日重新</w:t>
      </w:r>
      <w:r w:rsidRPr="00DB41FE">
        <w:rPr>
          <w:rFonts w:hint="eastAsia"/>
        </w:rPr>
        <w:lastRenderedPageBreak/>
        <w:t>發包第CJ02-2C標金門大橋接續工程（下稱金門大橋第CJ02-2C標），同年11月28日以59億5,385萬元決</w:t>
      </w:r>
      <w:proofErr w:type="gramStart"/>
      <w:r w:rsidRPr="00DB41FE">
        <w:rPr>
          <w:rFonts w:hint="eastAsia"/>
        </w:rPr>
        <w:t>標予</w:t>
      </w:r>
      <w:proofErr w:type="gramEnd"/>
      <w:r w:rsidRPr="00DB41FE">
        <w:rPr>
          <w:rFonts w:hint="eastAsia"/>
        </w:rPr>
        <w:t>東</w:t>
      </w:r>
      <w:r w:rsidR="00D06CD3" w:rsidRPr="00DB41FE">
        <w:rPr>
          <w:rFonts w:hint="eastAsia"/>
        </w:rPr>
        <w:t>○</w:t>
      </w:r>
      <w:r w:rsidRPr="00DB41FE">
        <w:rPr>
          <w:rFonts w:hint="eastAsia"/>
        </w:rPr>
        <w:t>營造股份有限公司（下稱</w:t>
      </w:r>
      <w:r w:rsidR="00D06CD3" w:rsidRPr="00DB41FE">
        <w:rPr>
          <w:rFonts w:hint="eastAsia"/>
        </w:rPr>
        <w:t>東○公司</w:t>
      </w:r>
      <w:r w:rsidRPr="00DB41FE">
        <w:rPr>
          <w:rFonts w:hint="eastAsia"/>
        </w:rPr>
        <w:t>），惟105年12月28日開工後，</w:t>
      </w:r>
      <w:r w:rsidR="00D06CD3" w:rsidRPr="00DB41FE">
        <w:rPr>
          <w:rFonts w:hint="eastAsia"/>
        </w:rPr>
        <w:t>國○公司</w:t>
      </w:r>
      <w:r w:rsidRPr="00DB41FE">
        <w:rPr>
          <w:rFonts w:hint="eastAsia"/>
        </w:rPr>
        <w:t>因高公局及</w:t>
      </w:r>
      <w:r w:rsidR="00D06CD3" w:rsidRPr="00DB41FE">
        <w:rPr>
          <w:rFonts w:hint="eastAsia"/>
        </w:rPr>
        <w:t>東○公司</w:t>
      </w:r>
      <w:r w:rsidRPr="00DB41FE">
        <w:rPr>
          <w:rFonts w:hint="eastAsia"/>
        </w:rPr>
        <w:t>未拆除返還其遺留現場之設備，即重新施作或安裝，向臺灣高雄地方法院提起民事訴訟，請求給付不當得利。經審計部派員調查結果，核有「未依</w:t>
      </w:r>
      <w:proofErr w:type="gramStart"/>
      <w:r w:rsidRPr="00DB41FE">
        <w:rPr>
          <w:rFonts w:hint="eastAsia"/>
        </w:rPr>
        <w:t>契約妥處前</w:t>
      </w:r>
      <w:proofErr w:type="gramEnd"/>
      <w:r w:rsidRPr="00DB41FE">
        <w:rPr>
          <w:rFonts w:hint="eastAsia"/>
        </w:rPr>
        <w:t>標廠商遺留設施，復未配合研議相關使用規範，所生爭議事件歷經4年期間亦未積極妥善處理，</w:t>
      </w:r>
      <w:proofErr w:type="gramStart"/>
      <w:r w:rsidRPr="00DB41FE">
        <w:rPr>
          <w:rFonts w:hint="eastAsia"/>
        </w:rPr>
        <w:t>致涉</w:t>
      </w:r>
      <w:proofErr w:type="gramEnd"/>
      <w:r w:rsidRPr="00DB41FE">
        <w:rPr>
          <w:rFonts w:hint="eastAsia"/>
        </w:rPr>
        <w:t>入相關訴訟</w:t>
      </w:r>
      <w:proofErr w:type="gramStart"/>
      <w:r w:rsidRPr="00DB41FE">
        <w:rPr>
          <w:rFonts w:hint="eastAsia"/>
        </w:rPr>
        <w:t>案件及溢</w:t>
      </w:r>
      <w:proofErr w:type="gramEnd"/>
      <w:r w:rsidRPr="00DB41FE">
        <w:rPr>
          <w:rFonts w:hint="eastAsia"/>
        </w:rPr>
        <w:t>付契約價金、</w:t>
      </w:r>
      <w:proofErr w:type="gramStart"/>
      <w:r w:rsidRPr="00DB41FE">
        <w:rPr>
          <w:rFonts w:hint="eastAsia"/>
        </w:rPr>
        <w:t>未妥適訂</w:t>
      </w:r>
      <w:proofErr w:type="gramEnd"/>
      <w:r w:rsidRPr="00DB41FE">
        <w:rPr>
          <w:rFonts w:hint="eastAsia"/>
        </w:rPr>
        <w:t>定招標文件，復未確實審查承商與保險公司訂定之保險資料」等問題</w:t>
      </w:r>
      <w:r w:rsidR="007F79F7" w:rsidRPr="00DB41FE">
        <w:rPr>
          <w:rFonts w:hint="eastAsia"/>
        </w:rPr>
        <w:t>，爰於1</w:t>
      </w:r>
      <w:r w:rsidR="007F79F7" w:rsidRPr="00DB41FE">
        <w:t>11</w:t>
      </w:r>
      <w:r w:rsidR="007F79F7" w:rsidRPr="00DB41FE">
        <w:rPr>
          <w:rFonts w:hint="eastAsia"/>
        </w:rPr>
        <w:t>年3月1</w:t>
      </w:r>
      <w:r w:rsidR="007F79F7" w:rsidRPr="00DB41FE">
        <w:t>1</w:t>
      </w:r>
      <w:r w:rsidR="007F79F7" w:rsidRPr="00DB41FE">
        <w:rPr>
          <w:rFonts w:hint="eastAsia"/>
        </w:rPr>
        <w:t>日依審計法第6</w:t>
      </w:r>
      <w:r w:rsidR="007F79F7" w:rsidRPr="00DB41FE">
        <w:t>9</w:t>
      </w:r>
      <w:r w:rsidR="007F79F7" w:rsidRPr="00DB41FE">
        <w:rPr>
          <w:rFonts w:hint="eastAsia"/>
        </w:rPr>
        <w:t>條規定函交通部並報告本院，嗣經交通部迭次</w:t>
      </w:r>
      <w:proofErr w:type="gramStart"/>
      <w:r w:rsidR="007F79F7" w:rsidRPr="00DB41FE">
        <w:rPr>
          <w:rFonts w:hint="eastAsia"/>
        </w:rPr>
        <w:t>提出聲復</w:t>
      </w:r>
      <w:proofErr w:type="gramEnd"/>
      <w:r w:rsidR="007F79F7" w:rsidRPr="00DB41FE">
        <w:rPr>
          <w:rFonts w:hint="eastAsia"/>
        </w:rPr>
        <w:t>及審計機關覆核在案。</w:t>
      </w:r>
    </w:p>
    <w:p w:rsidR="004F6710" w:rsidRPr="00DB41FE" w:rsidRDefault="00517155" w:rsidP="00A639F4">
      <w:pPr>
        <w:pStyle w:val="10"/>
        <w:ind w:left="680" w:firstLine="680"/>
      </w:pPr>
      <w:r w:rsidRPr="00DB41FE">
        <w:rPr>
          <w:rFonts w:hint="eastAsia"/>
        </w:rPr>
        <w:tab/>
        <w:t>復考量金門大橋之功能定位為「三分交通、七分觀光」，且提供烈嶼鄉與金門地區全天候交通聯繫，肩負提升觀光效益、落實照顧離島居民生活之政策，聯結大小金門以完整規劃利用土地，配合區域整體開發，帶動地方整體繁榮與進步及促進觀光產業穩定陸路運輸等</w:t>
      </w:r>
      <w:r w:rsidR="00EE302A" w:rsidRPr="00DB41FE">
        <w:rPr>
          <w:rFonts w:hint="eastAsia"/>
        </w:rPr>
        <w:t>目的</w:t>
      </w:r>
      <w:r w:rsidRPr="00DB41FE">
        <w:rPr>
          <w:rFonts w:hint="eastAsia"/>
        </w:rPr>
        <w:t>。</w:t>
      </w:r>
      <w:r w:rsidR="00FA7453" w:rsidRPr="00DB41FE">
        <w:rPr>
          <w:rFonts w:hint="eastAsia"/>
        </w:rPr>
        <w:t>基此</w:t>
      </w:r>
      <w:r w:rsidR="00FA7453" w:rsidRPr="00DB41FE">
        <w:rPr>
          <w:rFonts w:hint="eastAsia"/>
          <w:lang w:eastAsia="zh-HK"/>
        </w:rPr>
        <w:t>，</w:t>
      </w:r>
      <w:r w:rsidRPr="00DB41FE">
        <w:rPr>
          <w:rFonts w:hint="eastAsia"/>
        </w:rPr>
        <w:t>本院於112年6月16日至1</w:t>
      </w:r>
      <w:r w:rsidRPr="00DB41FE">
        <w:t>7</w:t>
      </w:r>
      <w:r w:rsidRPr="00DB41FE">
        <w:rPr>
          <w:rFonts w:hint="eastAsia"/>
        </w:rPr>
        <w:t>日現場履</w:t>
      </w:r>
      <w:proofErr w:type="gramStart"/>
      <w:r w:rsidRPr="00DB41FE">
        <w:rPr>
          <w:rFonts w:hint="eastAsia"/>
        </w:rPr>
        <w:t>勘</w:t>
      </w:r>
      <w:proofErr w:type="gramEnd"/>
      <w:r w:rsidRPr="00DB41FE">
        <w:rPr>
          <w:rFonts w:hint="eastAsia"/>
        </w:rPr>
        <w:t>並詢問交通部及所屬高公局、航港局、觀光署（原觀光局）、大陸委員會、金門縣政府、內政部國家公園署金門國家公園管理處(原內政部營建署金門國家公園管理處)等機關人員，已調查完畢，</w:t>
      </w:r>
      <w:r w:rsidR="00307A76" w:rsidRPr="00DB41FE">
        <w:rPr>
          <w:rFonts w:hint="eastAsia"/>
        </w:rPr>
        <w:t>茲臚</w:t>
      </w:r>
      <w:r w:rsidR="00FB501B" w:rsidRPr="00DB41FE">
        <w:rPr>
          <w:rFonts w:hint="eastAsia"/>
        </w:rPr>
        <w:t>列調查意見如下：</w:t>
      </w:r>
    </w:p>
    <w:p w:rsidR="00CA2AFA" w:rsidRPr="00DB41FE" w:rsidRDefault="007B14C4" w:rsidP="00260F6E">
      <w:pPr>
        <w:pStyle w:val="2"/>
        <w:rPr>
          <w:b/>
        </w:rPr>
      </w:pPr>
      <w:bookmarkStart w:id="52" w:name="_Toc421794873"/>
      <w:bookmarkStart w:id="53" w:name="_Toc422834158"/>
      <w:r w:rsidRPr="00DB41FE">
        <w:rPr>
          <w:rFonts w:hint="eastAsia"/>
          <w:b/>
        </w:rPr>
        <w:t>交通部高速公路局代辦金門大橋建設計畫</w:t>
      </w:r>
      <w:bookmarkEnd w:id="52"/>
      <w:bookmarkEnd w:id="53"/>
      <w:r w:rsidRPr="00DB41FE">
        <w:rPr>
          <w:rFonts w:hint="eastAsia"/>
          <w:b/>
        </w:rPr>
        <w:t>，自</w:t>
      </w:r>
      <w:r w:rsidR="00C40CE8" w:rsidRPr="00DB41FE">
        <w:rPr>
          <w:rFonts w:hint="eastAsia"/>
          <w:b/>
        </w:rPr>
        <w:t>100年6月24日</w:t>
      </w:r>
      <w:r w:rsidR="0060470C" w:rsidRPr="00DB41FE">
        <w:rPr>
          <w:rFonts w:hint="eastAsia"/>
          <w:b/>
        </w:rPr>
        <w:t>辦理</w:t>
      </w:r>
      <w:r w:rsidR="00C40CE8" w:rsidRPr="00DB41FE">
        <w:rPr>
          <w:rFonts w:hint="eastAsia"/>
          <w:b/>
        </w:rPr>
        <w:t>第1次公告招標後，</w:t>
      </w:r>
      <w:r w:rsidR="00F76D2B" w:rsidRPr="00DB41FE">
        <w:rPr>
          <w:rFonts w:hint="eastAsia"/>
          <w:b/>
        </w:rPr>
        <w:t>歷</w:t>
      </w:r>
      <w:r w:rsidR="00C40CE8" w:rsidRPr="00DB41FE">
        <w:rPr>
          <w:rFonts w:hint="eastAsia"/>
          <w:b/>
        </w:rPr>
        <w:t>經</w:t>
      </w:r>
      <w:r w:rsidR="00F76D2B" w:rsidRPr="00DB41FE">
        <w:rPr>
          <w:rFonts w:hint="eastAsia"/>
          <w:b/>
        </w:rPr>
        <w:t>多</w:t>
      </w:r>
      <w:r w:rsidR="00C40CE8" w:rsidRPr="00DB41FE">
        <w:rPr>
          <w:rFonts w:hint="eastAsia"/>
          <w:b/>
        </w:rPr>
        <w:t>次</w:t>
      </w:r>
      <w:r w:rsidR="00F76D2B" w:rsidRPr="00DB41FE">
        <w:rPr>
          <w:rFonts w:hint="eastAsia"/>
          <w:b/>
        </w:rPr>
        <w:t>招</w:t>
      </w:r>
      <w:r w:rsidR="00C40CE8" w:rsidRPr="00DB41FE">
        <w:rPr>
          <w:rFonts w:hint="eastAsia"/>
          <w:b/>
        </w:rPr>
        <w:t>標</w:t>
      </w:r>
      <w:r w:rsidR="00F76D2B" w:rsidRPr="00DB41FE">
        <w:rPr>
          <w:rFonts w:hint="eastAsia"/>
          <w:b/>
        </w:rPr>
        <w:t>、撤銷決標、終止工程契約</w:t>
      </w:r>
      <w:r w:rsidR="0060470C" w:rsidRPr="00DB41FE">
        <w:rPr>
          <w:rFonts w:hint="eastAsia"/>
          <w:b/>
        </w:rPr>
        <w:t>、逐離接管</w:t>
      </w:r>
      <w:r w:rsidR="00F76D2B" w:rsidRPr="00DB41FE">
        <w:rPr>
          <w:rFonts w:hint="eastAsia"/>
          <w:b/>
        </w:rPr>
        <w:t>等過程，終克服天候、海象、地質等</w:t>
      </w:r>
      <w:r w:rsidR="0060470C" w:rsidRPr="00DB41FE">
        <w:rPr>
          <w:rFonts w:hint="eastAsia"/>
          <w:b/>
        </w:rPr>
        <w:t>施工困境</w:t>
      </w:r>
      <w:r w:rsidR="00F76D2B" w:rsidRPr="00DB41FE">
        <w:rPr>
          <w:rFonts w:hint="eastAsia"/>
          <w:b/>
        </w:rPr>
        <w:t>因素，耗時1</w:t>
      </w:r>
      <w:r w:rsidR="00F76D2B" w:rsidRPr="00DB41FE">
        <w:rPr>
          <w:b/>
        </w:rPr>
        <w:t>2</w:t>
      </w:r>
      <w:r w:rsidR="00F76D2B" w:rsidRPr="00DB41FE">
        <w:rPr>
          <w:rFonts w:hint="eastAsia"/>
          <w:b/>
        </w:rPr>
        <w:t>年於111年10月30日開放通車。然施工過程經審計部查核發現</w:t>
      </w:r>
      <w:r w:rsidR="00CA2AFA" w:rsidRPr="00DB41FE">
        <w:rPr>
          <w:rFonts w:hint="eastAsia"/>
          <w:b/>
        </w:rPr>
        <w:t>該局辦理金門大橋第CJ02-2C標工程，有未依</w:t>
      </w:r>
      <w:proofErr w:type="gramStart"/>
      <w:r w:rsidR="00CA2AFA" w:rsidRPr="00DB41FE">
        <w:rPr>
          <w:rFonts w:hint="eastAsia"/>
          <w:b/>
        </w:rPr>
        <w:t>契約妥處前</w:t>
      </w:r>
      <w:proofErr w:type="gramEnd"/>
      <w:r w:rsidR="00CA2AFA" w:rsidRPr="00DB41FE">
        <w:rPr>
          <w:rFonts w:hint="eastAsia"/>
          <w:b/>
        </w:rPr>
        <w:t>標廠商遺留設施，</w:t>
      </w:r>
      <w:proofErr w:type="gramStart"/>
      <w:r w:rsidR="00192F1C" w:rsidRPr="00DB41FE">
        <w:rPr>
          <w:rFonts w:hint="eastAsia"/>
          <w:b/>
        </w:rPr>
        <w:t>致涉</w:t>
      </w:r>
      <w:proofErr w:type="gramEnd"/>
      <w:r w:rsidR="00192F1C" w:rsidRPr="00DB41FE">
        <w:rPr>
          <w:rFonts w:hint="eastAsia"/>
          <w:b/>
        </w:rPr>
        <w:t>入相關訴訟案件；又未</w:t>
      </w:r>
      <w:proofErr w:type="gramStart"/>
      <w:r w:rsidR="00192F1C" w:rsidRPr="00DB41FE">
        <w:rPr>
          <w:rFonts w:hint="eastAsia"/>
          <w:b/>
        </w:rPr>
        <w:t>覈</w:t>
      </w:r>
      <w:proofErr w:type="gramEnd"/>
      <w:r w:rsidR="00192F1C" w:rsidRPr="00DB41FE">
        <w:rPr>
          <w:rFonts w:hint="eastAsia"/>
          <w:b/>
        </w:rPr>
        <w:t>實審查相</w:t>
      </w:r>
      <w:r w:rsidR="00192F1C" w:rsidRPr="00DB41FE">
        <w:rPr>
          <w:rFonts w:hint="eastAsia"/>
          <w:b/>
        </w:rPr>
        <w:lastRenderedPageBreak/>
        <w:t>關估驗文件資料，核有溢付契約價金等情</w:t>
      </w:r>
      <w:r w:rsidR="00192F1C" w:rsidRPr="00DB41FE">
        <w:rPr>
          <w:rFonts w:ascii="新細明體" w:eastAsia="新細明體" w:hAnsi="新細明體" w:hint="eastAsia"/>
          <w:b/>
        </w:rPr>
        <w:t>。</w:t>
      </w:r>
      <w:r w:rsidR="001E60AD" w:rsidRPr="00DB41FE">
        <w:rPr>
          <w:rFonts w:hint="eastAsia"/>
          <w:b/>
        </w:rPr>
        <w:t>高公局</w:t>
      </w:r>
      <w:r w:rsidR="0094069A" w:rsidRPr="00DB41FE">
        <w:rPr>
          <w:rFonts w:hint="eastAsia"/>
          <w:b/>
        </w:rPr>
        <w:t>為確保機關權益已於估驗</w:t>
      </w:r>
      <w:proofErr w:type="gramStart"/>
      <w:r w:rsidR="0094069A" w:rsidRPr="00DB41FE">
        <w:rPr>
          <w:rFonts w:hint="eastAsia"/>
          <w:b/>
        </w:rPr>
        <w:t>階段扣回</w:t>
      </w:r>
      <w:proofErr w:type="gramEnd"/>
      <w:r w:rsidR="0094069A" w:rsidRPr="00DB41FE">
        <w:rPr>
          <w:rFonts w:hint="eastAsia"/>
          <w:b/>
        </w:rPr>
        <w:t>5</w:t>
      </w:r>
      <w:r w:rsidR="0094069A" w:rsidRPr="00DB41FE">
        <w:rPr>
          <w:b/>
        </w:rPr>
        <w:t>43</w:t>
      </w:r>
      <w:r w:rsidR="0094069A" w:rsidRPr="00DB41FE">
        <w:rPr>
          <w:rFonts w:hint="eastAsia"/>
          <w:b/>
        </w:rPr>
        <w:t>萬餘元</w:t>
      </w:r>
      <w:r w:rsidR="00192F1C" w:rsidRPr="00DB41FE">
        <w:rPr>
          <w:rFonts w:hAnsi="標楷體" w:hint="eastAsia"/>
          <w:b/>
        </w:rPr>
        <w:t>，另</w:t>
      </w:r>
      <w:r w:rsidR="00192F1C" w:rsidRPr="00DB41FE">
        <w:rPr>
          <w:rFonts w:hint="eastAsia"/>
          <w:b/>
        </w:rPr>
        <w:t>本案不當得利訴訟經</w:t>
      </w:r>
      <w:r w:rsidR="00786BB1" w:rsidRPr="00DB41FE">
        <w:rPr>
          <w:rFonts w:hint="eastAsia"/>
          <w:b/>
        </w:rPr>
        <w:t>一審</w:t>
      </w:r>
      <w:r w:rsidR="00192F1C" w:rsidRPr="00DB41FE">
        <w:rPr>
          <w:rFonts w:hint="eastAsia"/>
          <w:b/>
        </w:rPr>
        <w:t>判決，原告之訴及假執行聲請均駁回</w:t>
      </w:r>
      <w:r w:rsidR="00393004" w:rsidRPr="00DB41FE">
        <w:rPr>
          <w:rFonts w:hint="eastAsia"/>
          <w:b/>
        </w:rPr>
        <w:t>。基此，</w:t>
      </w:r>
      <w:r w:rsidR="0094069A" w:rsidRPr="00DB41FE">
        <w:rPr>
          <w:rFonts w:hint="eastAsia"/>
          <w:b/>
        </w:rPr>
        <w:t>交通部</w:t>
      </w:r>
      <w:r w:rsidR="00393004" w:rsidRPr="00DB41FE">
        <w:rPr>
          <w:rFonts w:hint="eastAsia"/>
          <w:b/>
        </w:rPr>
        <w:t>應以本案為</w:t>
      </w:r>
      <w:proofErr w:type="gramStart"/>
      <w:r w:rsidR="00393004" w:rsidRPr="00DB41FE">
        <w:rPr>
          <w:rFonts w:hint="eastAsia"/>
          <w:b/>
        </w:rPr>
        <w:t>鑑</w:t>
      </w:r>
      <w:proofErr w:type="gramEnd"/>
      <w:r w:rsidR="00393004" w:rsidRPr="00DB41FE">
        <w:rPr>
          <w:rFonts w:hint="eastAsia"/>
          <w:b/>
        </w:rPr>
        <w:t>，</w:t>
      </w:r>
      <w:r w:rsidR="00094334" w:rsidRPr="00DB41FE">
        <w:rPr>
          <w:rFonts w:hint="eastAsia"/>
          <w:b/>
        </w:rPr>
        <w:t>考量</w:t>
      </w:r>
      <w:r w:rsidR="0094069A" w:rsidRPr="00DB41FE">
        <w:rPr>
          <w:rFonts w:hint="eastAsia"/>
          <w:b/>
        </w:rPr>
        <w:t>重大工程計畫</w:t>
      </w:r>
      <w:r w:rsidR="00094334" w:rsidRPr="00DB41FE">
        <w:rPr>
          <w:rFonts w:hint="eastAsia"/>
          <w:b/>
        </w:rPr>
        <w:t>因施工期程長，可能</w:t>
      </w:r>
      <w:r w:rsidR="0094069A" w:rsidRPr="00DB41FE">
        <w:rPr>
          <w:rFonts w:hint="eastAsia"/>
          <w:b/>
        </w:rPr>
        <w:t>因不同狀況</w:t>
      </w:r>
      <w:r w:rsidR="00094334" w:rsidRPr="00DB41FE">
        <w:rPr>
          <w:rFonts w:hint="eastAsia"/>
          <w:b/>
        </w:rPr>
        <w:t>致</w:t>
      </w:r>
      <w:r w:rsidR="0094069A" w:rsidRPr="00DB41FE">
        <w:rPr>
          <w:rFonts w:hint="eastAsia"/>
          <w:b/>
        </w:rPr>
        <w:t>終止契約，</w:t>
      </w:r>
      <w:r w:rsidR="00094334" w:rsidRPr="00DB41FE">
        <w:rPr>
          <w:rFonts w:hint="eastAsia"/>
          <w:b/>
        </w:rPr>
        <w:t>肇生相關廠商有</w:t>
      </w:r>
      <w:r w:rsidR="0094069A" w:rsidRPr="00DB41FE">
        <w:rPr>
          <w:rFonts w:hint="eastAsia"/>
          <w:b/>
        </w:rPr>
        <w:t>滯留工地材料及施工設備等情</w:t>
      </w:r>
      <w:r w:rsidR="00094334" w:rsidRPr="00DB41FE">
        <w:rPr>
          <w:rFonts w:hint="eastAsia"/>
          <w:b/>
        </w:rPr>
        <w:t>事</w:t>
      </w:r>
      <w:r w:rsidR="0094069A" w:rsidRPr="00DB41FE">
        <w:rPr>
          <w:rFonts w:hint="eastAsia"/>
          <w:b/>
        </w:rPr>
        <w:t>，</w:t>
      </w:r>
      <w:r w:rsidR="00770F33" w:rsidRPr="00DB41FE">
        <w:rPr>
          <w:rFonts w:hint="eastAsia"/>
          <w:b/>
        </w:rPr>
        <w:t>允</w:t>
      </w:r>
      <w:r w:rsidR="0094069A" w:rsidRPr="00DB41FE">
        <w:rPr>
          <w:rFonts w:hint="eastAsia"/>
          <w:b/>
        </w:rPr>
        <w:t>應切實檢討</w:t>
      </w:r>
      <w:proofErr w:type="gramStart"/>
      <w:r w:rsidR="0094069A" w:rsidRPr="00DB41FE">
        <w:rPr>
          <w:rFonts w:hint="eastAsia"/>
          <w:b/>
        </w:rPr>
        <w:t>相關評值機</w:t>
      </w:r>
      <w:proofErr w:type="gramEnd"/>
      <w:r w:rsidR="0094069A" w:rsidRPr="00DB41FE">
        <w:rPr>
          <w:rFonts w:hint="eastAsia"/>
          <w:b/>
        </w:rPr>
        <w:t>制、拆除期間及接續得標廠商之工程契約規範</w:t>
      </w:r>
      <w:r w:rsidR="00194DDD" w:rsidRPr="00DB41FE">
        <w:rPr>
          <w:rFonts w:hint="eastAsia"/>
          <w:b/>
        </w:rPr>
        <w:t>內容</w:t>
      </w:r>
      <w:r w:rsidR="0094069A" w:rsidRPr="00DB41FE">
        <w:rPr>
          <w:rFonts w:hint="eastAsia"/>
          <w:b/>
        </w:rPr>
        <w:t>，</w:t>
      </w:r>
      <w:r w:rsidR="002E648E" w:rsidRPr="00DB41FE">
        <w:rPr>
          <w:rFonts w:hint="eastAsia"/>
          <w:b/>
        </w:rPr>
        <w:t>以</w:t>
      </w:r>
      <w:r w:rsidR="0094069A" w:rsidRPr="00DB41FE">
        <w:rPr>
          <w:rFonts w:hint="eastAsia"/>
          <w:b/>
        </w:rPr>
        <w:t>防杜</w:t>
      </w:r>
      <w:r w:rsidR="00A62B5B" w:rsidRPr="00DB41FE">
        <w:rPr>
          <w:rFonts w:hint="eastAsia"/>
          <w:b/>
        </w:rPr>
        <w:t>衍生</w:t>
      </w:r>
      <w:r w:rsidR="0094069A" w:rsidRPr="00DB41FE">
        <w:rPr>
          <w:rFonts w:hint="eastAsia"/>
          <w:b/>
        </w:rPr>
        <w:t>履約爭議，避免造成重大工程計畫之延宕。</w:t>
      </w:r>
    </w:p>
    <w:p w:rsidR="00DA2D43" w:rsidRPr="00DB41FE" w:rsidRDefault="00DA2D43" w:rsidP="00DA2D43">
      <w:pPr>
        <w:pStyle w:val="3"/>
      </w:pPr>
      <w:r w:rsidRPr="00DB41FE">
        <w:rPr>
          <w:rFonts w:hint="eastAsia"/>
        </w:rPr>
        <w:t>金門大橋</w:t>
      </w:r>
      <w:proofErr w:type="gramStart"/>
      <w:r w:rsidRPr="00DB41FE">
        <w:rPr>
          <w:rFonts w:hint="eastAsia"/>
        </w:rPr>
        <w:t>西起烈嶼</w:t>
      </w:r>
      <w:proofErr w:type="gramEnd"/>
      <w:r w:rsidRPr="00DB41FE">
        <w:rPr>
          <w:rFonts w:hint="eastAsia"/>
        </w:rPr>
        <w:t>后頭地區、東迄於金寧鄉慈湖地區，路線全長約5.4公里，其中約4.8公里位於海上，主橋段</w:t>
      </w:r>
      <w:r w:rsidRPr="00DB41FE">
        <w:t>1,050</w:t>
      </w:r>
      <w:r w:rsidRPr="00DB41FE">
        <w:rPr>
          <w:rFonts w:hint="eastAsia"/>
        </w:rPr>
        <w:t>公尺、主橋兩端</w:t>
      </w:r>
      <w:proofErr w:type="gramStart"/>
      <w:r w:rsidRPr="00DB41FE">
        <w:rPr>
          <w:rFonts w:hint="eastAsia"/>
        </w:rPr>
        <w:t>邊橋</w:t>
      </w:r>
      <w:proofErr w:type="gramEnd"/>
      <w:r w:rsidRPr="00DB41FE">
        <w:rPr>
          <w:rFonts w:hint="eastAsia"/>
        </w:rPr>
        <w:t>計約</w:t>
      </w:r>
      <w:r w:rsidRPr="00DB41FE">
        <w:t>720</w:t>
      </w:r>
      <w:r w:rsidRPr="00DB41FE">
        <w:rPr>
          <w:rFonts w:hint="eastAsia"/>
        </w:rPr>
        <w:t>公尺及兩端引橋計</w:t>
      </w:r>
      <w:r w:rsidRPr="00DB41FE">
        <w:t>3,000</w:t>
      </w:r>
      <w:r w:rsidRPr="00DB41FE">
        <w:rPr>
          <w:rFonts w:hint="eastAsia"/>
        </w:rPr>
        <w:t>公尺、大小金門兩端引道土方填築、排水、擋土牆工程、景觀植栽及其他相關配合工程</w:t>
      </w:r>
      <w:r w:rsidRPr="00DB41FE">
        <w:rPr>
          <w:rStyle w:val="afe"/>
        </w:rPr>
        <w:footnoteReference w:id="1"/>
      </w:r>
      <w:r w:rsidR="002645DB" w:rsidRPr="00DB41FE">
        <w:rPr>
          <w:rFonts w:ascii="新細明體" w:eastAsia="新細明體" w:hAnsi="新細明體" w:hint="eastAsia"/>
        </w:rPr>
        <w:t>。</w:t>
      </w:r>
      <w:r w:rsidR="002645DB" w:rsidRPr="00DB41FE">
        <w:rPr>
          <w:rFonts w:hint="eastAsia"/>
        </w:rPr>
        <w:t>金門大橋建設計畫原</w:t>
      </w:r>
      <w:proofErr w:type="gramStart"/>
      <w:r w:rsidR="002645DB" w:rsidRPr="00DB41FE">
        <w:rPr>
          <w:rFonts w:hint="eastAsia"/>
        </w:rPr>
        <w:t>經費匡列58.05億元</w:t>
      </w:r>
      <w:proofErr w:type="gramEnd"/>
      <w:r w:rsidR="002645DB" w:rsidRPr="00DB41FE">
        <w:rPr>
          <w:rFonts w:hint="eastAsia"/>
        </w:rPr>
        <w:t>，因受2次終止契約、天候及地質差異、新冠</w:t>
      </w:r>
      <w:proofErr w:type="gramStart"/>
      <w:r w:rsidR="002645DB" w:rsidRPr="00DB41FE">
        <w:rPr>
          <w:rFonts w:hint="eastAsia"/>
        </w:rPr>
        <w:t>疫情</w:t>
      </w:r>
      <w:proofErr w:type="gramEnd"/>
      <w:r w:rsidR="002645DB" w:rsidRPr="00DB41FE">
        <w:rPr>
          <w:rFonts w:hint="eastAsia"/>
        </w:rPr>
        <w:t>等因素影響，致經費需增加，經辦理3次修正建設計畫，行政院111年9月7日院</w:t>
      </w:r>
      <w:proofErr w:type="gramStart"/>
      <w:r w:rsidR="002645DB" w:rsidRPr="00DB41FE">
        <w:rPr>
          <w:rFonts w:hint="eastAsia"/>
        </w:rPr>
        <w:t>臺交</w:t>
      </w:r>
      <w:proofErr w:type="gramEnd"/>
      <w:r w:rsidR="002645DB" w:rsidRPr="00DB41FE">
        <w:rPr>
          <w:rFonts w:hint="eastAsia"/>
        </w:rPr>
        <w:t>字第1110092938號函核定第3次修正建設計畫經費調整為96.62億元</w:t>
      </w:r>
      <w:r w:rsidR="002645DB" w:rsidRPr="00DB41FE">
        <w:rPr>
          <w:rFonts w:ascii="新細明體" w:eastAsia="新細明體" w:hAnsi="新細明體" w:hint="eastAsia"/>
        </w:rPr>
        <w:t>（</w:t>
      </w:r>
      <w:r w:rsidR="002645DB" w:rsidRPr="00DB41FE">
        <w:rPr>
          <w:rFonts w:hint="eastAsia"/>
        </w:rPr>
        <w:t>中央補助48.13億元、地方自籌39.67億元，另由解約廠商繳交履保金挹注8.82億元</w:t>
      </w:r>
      <w:r w:rsidR="002645DB" w:rsidRPr="00DB41FE">
        <w:rPr>
          <w:rFonts w:hAnsi="標楷體" w:hint="eastAsia"/>
        </w:rPr>
        <w:t>）</w:t>
      </w:r>
      <w:r w:rsidR="002645DB" w:rsidRPr="00DB41FE">
        <w:rPr>
          <w:rFonts w:ascii="新細明體" w:eastAsia="新細明體" w:hAnsi="新細明體" w:hint="eastAsia"/>
        </w:rPr>
        <w:t>。</w:t>
      </w:r>
      <w:r w:rsidRPr="00DB41FE">
        <w:rPr>
          <w:rFonts w:hint="eastAsia"/>
        </w:rPr>
        <w:t>其招標辦理過程及工程困難度分述如下：</w:t>
      </w:r>
    </w:p>
    <w:p w:rsidR="00DA2D43" w:rsidRPr="00DB41FE" w:rsidRDefault="00DA2D43" w:rsidP="00DA2D43">
      <w:pPr>
        <w:pStyle w:val="4"/>
      </w:pPr>
      <w:r w:rsidRPr="00DB41FE">
        <w:rPr>
          <w:rFonts w:hint="eastAsia"/>
        </w:rPr>
        <w:t>第1次招標</w:t>
      </w:r>
      <w:r w:rsidR="00923A31" w:rsidRPr="00DB41FE">
        <w:rPr>
          <w:rFonts w:hint="eastAsia"/>
        </w:rPr>
        <w:t>（</w:t>
      </w:r>
      <w:r w:rsidR="00923A31" w:rsidRPr="00DB41FE">
        <w:t>CJ02</w:t>
      </w:r>
      <w:r w:rsidR="00923A31" w:rsidRPr="00DB41FE">
        <w:rPr>
          <w:rFonts w:hint="eastAsia"/>
        </w:rPr>
        <w:t>）</w:t>
      </w:r>
      <w:r w:rsidRPr="00DB41FE">
        <w:rPr>
          <w:rFonts w:hint="eastAsia"/>
        </w:rPr>
        <w:t>：</w:t>
      </w:r>
    </w:p>
    <w:p w:rsidR="00DA2D43" w:rsidRPr="00DB41FE" w:rsidRDefault="00DA2D43" w:rsidP="00DA2D43">
      <w:pPr>
        <w:pStyle w:val="5"/>
      </w:pPr>
      <w:r w:rsidRPr="00DB41FE">
        <w:rPr>
          <w:rFonts w:hint="eastAsia"/>
        </w:rPr>
        <w:t>共計辦理5次招標公告，101年3月12日第5次開標由</w:t>
      </w:r>
      <w:proofErr w:type="gramStart"/>
      <w:r w:rsidR="000D7512" w:rsidRPr="00DB41FE">
        <w:rPr>
          <w:rFonts w:hAnsi="標楷體"/>
          <w:szCs w:val="32"/>
        </w:rPr>
        <w:t>樺</w:t>
      </w:r>
      <w:proofErr w:type="gramEnd"/>
      <w:r w:rsidR="00D06CD3" w:rsidRPr="00DB41FE">
        <w:rPr>
          <w:rFonts w:hAnsi="標楷體" w:hint="eastAsia"/>
          <w:szCs w:val="32"/>
        </w:rPr>
        <w:t>○</w:t>
      </w:r>
      <w:r w:rsidR="000D7512" w:rsidRPr="00DB41FE">
        <w:rPr>
          <w:szCs w:val="32"/>
        </w:rPr>
        <w:t>營造股份有限公司</w:t>
      </w:r>
      <w:r w:rsidR="000D7512" w:rsidRPr="00DB41FE">
        <w:rPr>
          <w:rFonts w:hint="eastAsia"/>
          <w:szCs w:val="32"/>
        </w:rPr>
        <w:t>（下稱</w:t>
      </w:r>
      <w:r w:rsidR="00D06CD3" w:rsidRPr="00DB41FE">
        <w:rPr>
          <w:szCs w:val="32"/>
        </w:rPr>
        <w:t>樺</w:t>
      </w:r>
      <w:r w:rsidR="00D06CD3" w:rsidRPr="00DB41FE">
        <w:rPr>
          <w:rFonts w:hAnsi="標楷體" w:hint="eastAsia"/>
          <w:szCs w:val="32"/>
        </w:rPr>
        <w:t>○</w:t>
      </w:r>
      <w:r w:rsidR="00D06CD3" w:rsidRPr="00DB41FE">
        <w:rPr>
          <w:szCs w:val="32"/>
        </w:rPr>
        <w:t>公司</w:t>
      </w:r>
      <w:r w:rsidR="000D7512" w:rsidRPr="00DB41FE">
        <w:rPr>
          <w:rFonts w:hint="eastAsia"/>
          <w:szCs w:val="32"/>
        </w:rPr>
        <w:t>）</w:t>
      </w:r>
      <w:r w:rsidRPr="00DB41FE">
        <w:rPr>
          <w:rFonts w:hint="eastAsia"/>
        </w:rPr>
        <w:t>以65億6,000萬元得標，並於101年5月1日開工，施工初期主要作業為進行補充地質鑽探及施工</w:t>
      </w:r>
      <w:r w:rsidRPr="00DB41FE">
        <w:rPr>
          <w:rFonts w:hint="eastAsia"/>
        </w:rPr>
        <w:lastRenderedPageBreak/>
        <w:t>棧橋打設。</w:t>
      </w:r>
    </w:p>
    <w:p w:rsidR="00DA2D43" w:rsidRPr="00DB41FE" w:rsidRDefault="00DA2D43" w:rsidP="00DA2D43">
      <w:pPr>
        <w:pStyle w:val="5"/>
      </w:pPr>
      <w:r w:rsidRPr="00DB41FE">
        <w:rPr>
          <w:rFonts w:hint="eastAsia"/>
        </w:rPr>
        <w:t>本案因未得標廠商對決標結果提出採購異議申訴，工程會於101年11月16日作出採購審議判斷，判斷</w:t>
      </w:r>
      <w:proofErr w:type="gramStart"/>
      <w:r w:rsidR="00D06CD3" w:rsidRPr="00DB41FE">
        <w:rPr>
          <w:rFonts w:hint="eastAsia"/>
        </w:rPr>
        <w:t>樺</w:t>
      </w:r>
      <w:proofErr w:type="gramEnd"/>
      <w:r w:rsidR="00D06CD3" w:rsidRPr="00DB41FE">
        <w:rPr>
          <w:rFonts w:hint="eastAsia"/>
        </w:rPr>
        <w:t>○公司</w:t>
      </w:r>
      <w:r w:rsidRPr="00DB41FE">
        <w:rPr>
          <w:rFonts w:hint="eastAsia"/>
        </w:rPr>
        <w:t>投標文件不符投標須知規定，該局於101年12月14日撤銷</w:t>
      </w:r>
      <w:r w:rsidR="00D06CD3" w:rsidRPr="00DB41FE">
        <w:rPr>
          <w:rFonts w:hint="eastAsia"/>
        </w:rPr>
        <w:t>樺○公司</w:t>
      </w:r>
      <w:r w:rsidRPr="00DB41FE">
        <w:rPr>
          <w:rFonts w:hint="eastAsia"/>
        </w:rPr>
        <w:t>決標資格，並終止契約，再於同年12月14日逐離接管工地。</w:t>
      </w:r>
    </w:p>
    <w:p w:rsidR="00DA2D43" w:rsidRPr="00DB41FE" w:rsidRDefault="00DA2D43" w:rsidP="00DA2D43">
      <w:pPr>
        <w:pStyle w:val="4"/>
      </w:pPr>
      <w:r w:rsidRPr="00DB41FE">
        <w:rPr>
          <w:rFonts w:hint="eastAsia"/>
        </w:rPr>
        <w:t>第2次招標</w:t>
      </w:r>
      <w:r w:rsidR="00923A31" w:rsidRPr="00DB41FE">
        <w:rPr>
          <w:rFonts w:hint="eastAsia"/>
        </w:rPr>
        <w:t>（CJ02</w:t>
      </w:r>
      <w:r w:rsidR="00923A31" w:rsidRPr="00DB41FE">
        <w:t>-C</w:t>
      </w:r>
      <w:r w:rsidR="00923A31" w:rsidRPr="00DB41FE">
        <w:rPr>
          <w:rFonts w:hint="eastAsia"/>
        </w:rPr>
        <w:t>）</w:t>
      </w:r>
      <w:r w:rsidRPr="00DB41FE">
        <w:rPr>
          <w:rFonts w:hint="eastAsia"/>
        </w:rPr>
        <w:t>：</w:t>
      </w:r>
    </w:p>
    <w:p w:rsidR="00DA2D43" w:rsidRPr="00DB41FE" w:rsidRDefault="00DA2D43" w:rsidP="00DA2D43">
      <w:pPr>
        <w:pStyle w:val="5"/>
      </w:pPr>
      <w:r w:rsidRPr="00DB41FE">
        <w:rPr>
          <w:rFonts w:hint="eastAsia"/>
        </w:rPr>
        <w:t>共計辦理3次招標公告，102年4月2日第3次開標由</w:t>
      </w:r>
      <w:r w:rsidR="00D06CD3" w:rsidRPr="00DB41FE">
        <w:rPr>
          <w:rFonts w:hint="eastAsia"/>
        </w:rPr>
        <w:t>國○公司</w:t>
      </w:r>
      <w:r w:rsidRPr="00DB41FE">
        <w:rPr>
          <w:rFonts w:hint="eastAsia"/>
        </w:rPr>
        <w:t>以66億7,836萬元得標，並於102年5月21日開工，預定完工日期為106年11月24日，</w:t>
      </w:r>
      <w:r w:rsidR="00D06CD3" w:rsidRPr="00DB41FE">
        <w:rPr>
          <w:rFonts w:hint="eastAsia"/>
        </w:rPr>
        <w:t>國○公司</w:t>
      </w:r>
      <w:r w:rsidRPr="00DB41FE">
        <w:rPr>
          <w:rFonts w:hint="eastAsia"/>
        </w:rPr>
        <w:t>開工後接續前標進行施工棧橋打設作業，並進行大、小金引橋段施工作業。</w:t>
      </w:r>
    </w:p>
    <w:p w:rsidR="00DA2D43" w:rsidRPr="00DB41FE" w:rsidRDefault="00D06CD3" w:rsidP="00DA2D43">
      <w:pPr>
        <w:pStyle w:val="5"/>
      </w:pPr>
      <w:r w:rsidRPr="00DB41FE">
        <w:rPr>
          <w:rFonts w:hint="eastAsia"/>
        </w:rPr>
        <w:t>國○公司</w:t>
      </w:r>
      <w:proofErr w:type="gramStart"/>
      <w:r w:rsidR="00DA2D43" w:rsidRPr="00DB41FE">
        <w:rPr>
          <w:rFonts w:hint="eastAsia"/>
        </w:rPr>
        <w:t>展開深槽區</w:t>
      </w:r>
      <w:proofErr w:type="gramEnd"/>
      <w:r w:rsidR="00DA2D43" w:rsidRPr="00DB41FE">
        <w:rPr>
          <w:rFonts w:hint="eastAsia"/>
        </w:rPr>
        <w:t>主、</w:t>
      </w:r>
      <w:proofErr w:type="gramStart"/>
      <w:r w:rsidR="00DA2D43" w:rsidRPr="00DB41FE">
        <w:rPr>
          <w:rFonts w:hint="eastAsia"/>
        </w:rPr>
        <w:t>邊橋</w:t>
      </w:r>
      <w:proofErr w:type="gramEnd"/>
      <w:r w:rsidR="00DA2D43" w:rsidRPr="00DB41FE">
        <w:rPr>
          <w:rFonts w:hint="eastAsia"/>
        </w:rPr>
        <w:t>基樁施工作業後，因施工資源規劃不當，</w:t>
      </w:r>
      <w:proofErr w:type="gramStart"/>
      <w:r w:rsidR="00DA2D43" w:rsidRPr="00DB41FE">
        <w:rPr>
          <w:rFonts w:hint="eastAsia"/>
        </w:rPr>
        <w:t>工進遲</w:t>
      </w:r>
      <w:proofErr w:type="gramEnd"/>
      <w:r w:rsidR="00DA2D43" w:rsidRPr="00DB41FE">
        <w:rPr>
          <w:rFonts w:hint="eastAsia"/>
        </w:rPr>
        <w:t>緩，施工進度落後情形持續擴大，致衍生違約之情事，經通知未於期限內改善，該局於105年6月29日終止契約接管工地。</w:t>
      </w:r>
    </w:p>
    <w:p w:rsidR="00DA2D43" w:rsidRPr="00DB41FE" w:rsidRDefault="00DA2D43" w:rsidP="00DA2D43">
      <w:pPr>
        <w:pStyle w:val="4"/>
      </w:pPr>
      <w:r w:rsidRPr="00DB41FE">
        <w:rPr>
          <w:rFonts w:hint="eastAsia"/>
        </w:rPr>
        <w:t>第3次招標</w:t>
      </w:r>
      <w:r w:rsidR="00923A31" w:rsidRPr="00DB41FE">
        <w:rPr>
          <w:rFonts w:hint="eastAsia"/>
        </w:rPr>
        <w:t>（CJ02</w:t>
      </w:r>
      <w:r w:rsidR="00923A31" w:rsidRPr="00DB41FE">
        <w:t>-</w:t>
      </w:r>
      <w:r w:rsidR="00923A31" w:rsidRPr="00DB41FE">
        <w:rPr>
          <w:rFonts w:hint="eastAsia"/>
        </w:rPr>
        <w:t>2</w:t>
      </w:r>
      <w:r w:rsidR="00923A31" w:rsidRPr="00DB41FE">
        <w:t>C</w:t>
      </w:r>
      <w:r w:rsidR="00923A31" w:rsidRPr="00DB41FE">
        <w:rPr>
          <w:rFonts w:hint="eastAsia"/>
        </w:rPr>
        <w:t>）</w:t>
      </w:r>
      <w:r w:rsidRPr="00DB41FE">
        <w:rPr>
          <w:rFonts w:hint="eastAsia"/>
        </w:rPr>
        <w:t>：</w:t>
      </w:r>
    </w:p>
    <w:p w:rsidR="00DA2D43" w:rsidRPr="00DB41FE" w:rsidRDefault="00DA2D43" w:rsidP="00DA2D43">
      <w:pPr>
        <w:pStyle w:val="5"/>
      </w:pPr>
      <w:r w:rsidRPr="00DB41FE">
        <w:rPr>
          <w:rFonts w:hint="eastAsia"/>
        </w:rPr>
        <w:t>共計辦理6次招標公告，並</w:t>
      </w:r>
      <w:proofErr w:type="gramStart"/>
      <w:r w:rsidRPr="00DB41FE">
        <w:rPr>
          <w:rFonts w:hint="eastAsia"/>
        </w:rPr>
        <w:t>採</w:t>
      </w:r>
      <w:proofErr w:type="gramEnd"/>
      <w:r w:rsidRPr="00DB41FE">
        <w:rPr>
          <w:rFonts w:hint="eastAsia"/>
        </w:rPr>
        <w:t>最有利標決標方式，第6次開標經評選結果，</w:t>
      </w:r>
      <w:r w:rsidR="00D06CD3" w:rsidRPr="00DB41FE">
        <w:rPr>
          <w:rFonts w:hint="eastAsia"/>
        </w:rPr>
        <w:t>東○公司</w:t>
      </w:r>
      <w:r w:rsidRPr="00DB41FE">
        <w:rPr>
          <w:rFonts w:hint="eastAsia"/>
        </w:rPr>
        <w:t>符合最有利標資格，105年11月28日以59億5,385萬元決標，105年12月28日開工，原契約工期1,368日曆天，原契約完工期限為109年9月25日。因受一例</w:t>
      </w:r>
      <w:proofErr w:type="gramStart"/>
      <w:r w:rsidRPr="00DB41FE">
        <w:rPr>
          <w:rFonts w:hint="eastAsia"/>
        </w:rPr>
        <w:t>一</w:t>
      </w:r>
      <w:proofErr w:type="gramEnd"/>
      <w:r w:rsidRPr="00DB41FE">
        <w:rPr>
          <w:rFonts w:hint="eastAsia"/>
        </w:rPr>
        <w:t>休、颱風停工、新冠疫情、海上異常天候因素、地質差異、前標施工瑕疵障礙改善等因素影響，工期</w:t>
      </w:r>
      <w:proofErr w:type="gramStart"/>
      <w:r w:rsidRPr="00DB41FE">
        <w:rPr>
          <w:rFonts w:hint="eastAsia"/>
        </w:rPr>
        <w:t>展延</w:t>
      </w:r>
      <w:proofErr w:type="gramEnd"/>
      <w:r w:rsidRPr="00DB41FE">
        <w:rPr>
          <w:rFonts w:hint="eastAsia"/>
        </w:rPr>
        <w:t>計876日曆天，完工期限延至112年2月18日。</w:t>
      </w:r>
    </w:p>
    <w:p w:rsidR="00DA2D43" w:rsidRPr="00DB41FE" w:rsidRDefault="00DA2D43" w:rsidP="00DA2D43">
      <w:pPr>
        <w:pStyle w:val="5"/>
        <w:rPr>
          <w:b/>
        </w:rPr>
      </w:pPr>
      <w:r w:rsidRPr="00DB41FE">
        <w:rPr>
          <w:rFonts w:hint="eastAsia"/>
          <w:b/>
        </w:rPr>
        <w:t>本標於111年7月21日全線合龍，10月達通車標準，10月24日完成3階段通車勘驗，10月28日完成通車路段部分驗收及通車勘驗缺失改善，</w:t>
      </w:r>
      <w:r w:rsidRPr="00DB41FE">
        <w:rPr>
          <w:rFonts w:hint="eastAsia"/>
          <w:b/>
        </w:rPr>
        <w:lastRenderedPageBreak/>
        <w:t>111年10月30日開放通車。</w:t>
      </w:r>
    </w:p>
    <w:p w:rsidR="00DA2D43" w:rsidRPr="00DB41FE" w:rsidRDefault="00DA2D43" w:rsidP="00DA2D43">
      <w:pPr>
        <w:pStyle w:val="5"/>
      </w:pPr>
      <w:r w:rsidRPr="00DB41FE">
        <w:rPr>
          <w:rFonts w:hint="eastAsia"/>
        </w:rPr>
        <w:t>前述部分驗收缺失承包商已提報改善完成，高公局第二新建工程處</w:t>
      </w:r>
      <w:r w:rsidR="00DD5526" w:rsidRPr="00DB41FE">
        <w:rPr>
          <w:rFonts w:hint="eastAsia"/>
        </w:rPr>
        <w:t>（下稱二工處）</w:t>
      </w:r>
      <w:r w:rsidRPr="00DB41FE">
        <w:rPr>
          <w:rFonts w:hint="eastAsia"/>
        </w:rPr>
        <w:t>排訂112年6月19、20日辦理缺失</w:t>
      </w:r>
      <w:proofErr w:type="gramStart"/>
      <w:r w:rsidRPr="00DB41FE">
        <w:rPr>
          <w:rFonts w:hint="eastAsia"/>
        </w:rPr>
        <w:t>複</w:t>
      </w:r>
      <w:proofErr w:type="gramEnd"/>
      <w:r w:rsidRPr="00DB41FE">
        <w:rPr>
          <w:rFonts w:hint="eastAsia"/>
        </w:rPr>
        <w:t>驗作業；</w:t>
      </w:r>
      <w:r w:rsidR="00D477CA" w:rsidRPr="00DB41FE">
        <w:rPr>
          <w:rFonts w:hint="eastAsia"/>
        </w:rPr>
        <w:t>後續</w:t>
      </w:r>
      <w:proofErr w:type="gramStart"/>
      <w:r w:rsidRPr="00DB41FE">
        <w:rPr>
          <w:rFonts w:hint="eastAsia"/>
        </w:rPr>
        <w:t>承包商深槽區</w:t>
      </w:r>
      <w:proofErr w:type="gramEnd"/>
      <w:r w:rsidRPr="00DB41FE">
        <w:rPr>
          <w:rFonts w:hint="eastAsia"/>
        </w:rPr>
        <w:t>橋墩周圍</w:t>
      </w:r>
      <w:proofErr w:type="gramStart"/>
      <w:r w:rsidRPr="00DB41FE">
        <w:rPr>
          <w:rFonts w:hint="eastAsia"/>
        </w:rPr>
        <w:t>防淘刷拋</w:t>
      </w:r>
      <w:proofErr w:type="gramEnd"/>
      <w:r w:rsidRPr="00DB41FE">
        <w:rPr>
          <w:rFonts w:hint="eastAsia"/>
        </w:rPr>
        <w:t>石作業</w:t>
      </w:r>
      <w:proofErr w:type="gramStart"/>
      <w:r w:rsidR="00B22174" w:rsidRPr="00DB41FE">
        <w:rPr>
          <w:rFonts w:hint="eastAsia"/>
        </w:rPr>
        <w:t>等均已完</w:t>
      </w:r>
      <w:proofErr w:type="gramEnd"/>
      <w:r w:rsidR="00B22174" w:rsidRPr="00DB41FE">
        <w:rPr>
          <w:rFonts w:hint="eastAsia"/>
        </w:rPr>
        <w:t>成。</w:t>
      </w:r>
    </w:p>
    <w:p w:rsidR="002F3C13" w:rsidRPr="00DB41FE" w:rsidRDefault="002F3C13" w:rsidP="002F3C13">
      <w:pPr>
        <w:pStyle w:val="4"/>
      </w:pPr>
      <w:r w:rsidRPr="00DB41FE">
        <w:rPr>
          <w:rFonts w:hint="eastAsia"/>
        </w:rPr>
        <w:t>工程困難與挑戰：</w:t>
      </w:r>
    </w:p>
    <w:p w:rsidR="002F3C13" w:rsidRPr="00DB41FE" w:rsidRDefault="002F3C13" w:rsidP="002F3C13">
      <w:pPr>
        <w:pStyle w:val="5"/>
      </w:pPr>
      <w:r w:rsidRPr="00DB41FE">
        <w:rPr>
          <w:rFonts w:hint="eastAsia"/>
        </w:rPr>
        <w:t>天候惡劣、海象變化多端影響施工作業</w:t>
      </w:r>
      <w:r w:rsidR="000D04DF" w:rsidRPr="00DB41FE">
        <w:rPr>
          <w:rFonts w:hint="eastAsia"/>
        </w:rPr>
        <w:t>。</w:t>
      </w:r>
    </w:p>
    <w:p w:rsidR="002F3C13" w:rsidRPr="00DB41FE" w:rsidRDefault="002F3C13" w:rsidP="002F3C13">
      <w:pPr>
        <w:pStyle w:val="5"/>
      </w:pPr>
      <w:r w:rsidRPr="00DB41FE">
        <w:rPr>
          <w:rFonts w:hint="eastAsia"/>
        </w:rPr>
        <w:t>基樁施工困難度高：〈1〉堅硬地質導致外套鋼管變形</w:t>
      </w:r>
      <w:r w:rsidR="000D04DF" w:rsidRPr="00DB41FE">
        <w:rPr>
          <w:rFonts w:hint="eastAsia"/>
        </w:rPr>
        <w:t>。</w:t>
      </w:r>
      <w:r w:rsidRPr="00DB41FE">
        <w:rPr>
          <w:rFonts w:hint="eastAsia"/>
        </w:rPr>
        <w:t>〈2〉傾斜岩盤變化大，垂直度控制不易</w:t>
      </w:r>
      <w:r w:rsidR="000D04DF" w:rsidRPr="00DB41FE">
        <w:rPr>
          <w:rFonts w:hint="eastAsia"/>
        </w:rPr>
        <w:t>。</w:t>
      </w:r>
      <w:r w:rsidRPr="00DB41FE">
        <w:rPr>
          <w:rFonts w:hint="eastAsia"/>
        </w:rPr>
        <w:t>〈3〉堅硬岩盤，鑽頭損耗量大</w:t>
      </w:r>
      <w:r w:rsidR="000D04DF" w:rsidRPr="00DB41FE">
        <w:rPr>
          <w:rFonts w:hint="eastAsia"/>
        </w:rPr>
        <w:t>。</w:t>
      </w:r>
      <w:r w:rsidRPr="00DB41FE">
        <w:rPr>
          <w:rFonts w:hint="eastAsia"/>
        </w:rPr>
        <w:t>〈4〉海床地質變化造成</w:t>
      </w:r>
      <w:proofErr w:type="gramStart"/>
      <w:r w:rsidRPr="00DB41FE">
        <w:rPr>
          <w:rFonts w:hint="eastAsia"/>
        </w:rPr>
        <w:t>坍</w:t>
      </w:r>
      <w:proofErr w:type="gramEnd"/>
      <w:r w:rsidRPr="00DB41FE">
        <w:rPr>
          <w:rFonts w:hint="eastAsia"/>
        </w:rPr>
        <w:t>孔</w:t>
      </w:r>
      <w:r w:rsidR="000D04DF" w:rsidRPr="00DB41FE">
        <w:rPr>
          <w:rFonts w:hint="eastAsia"/>
        </w:rPr>
        <w:t>。</w:t>
      </w:r>
    </w:p>
    <w:p w:rsidR="002F3C13" w:rsidRPr="00DB41FE" w:rsidRDefault="002F3C13" w:rsidP="002F3C13">
      <w:pPr>
        <w:pStyle w:val="5"/>
      </w:pPr>
      <w:proofErr w:type="gramStart"/>
      <w:r w:rsidRPr="00DB41FE">
        <w:rPr>
          <w:rFonts w:hint="eastAsia"/>
        </w:rPr>
        <w:t>鋼箱圍</w:t>
      </w:r>
      <w:proofErr w:type="gramEnd"/>
      <w:r w:rsidRPr="00DB41FE">
        <w:rPr>
          <w:rFonts w:hint="eastAsia"/>
        </w:rPr>
        <w:t>堰施工難度高：〈1〉面臨強大浮力及波浪力</w:t>
      </w:r>
      <w:r w:rsidR="000D04DF" w:rsidRPr="00DB41FE">
        <w:rPr>
          <w:rFonts w:hint="eastAsia"/>
        </w:rPr>
        <w:t>。</w:t>
      </w:r>
      <w:proofErr w:type="gramStart"/>
      <w:r w:rsidRPr="00DB41FE">
        <w:rPr>
          <w:rFonts w:hint="eastAsia"/>
        </w:rPr>
        <w:t>〈2〉鋼箱滲漏</w:t>
      </w:r>
      <w:proofErr w:type="gramEnd"/>
      <w:r w:rsidR="000D04DF" w:rsidRPr="00DB41FE">
        <w:rPr>
          <w:rFonts w:hint="eastAsia"/>
        </w:rPr>
        <w:t>。</w:t>
      </w:r>
    </w:p>
    <w:p w:rsidR="002F3C13" w:rsidRPr="00DB41FE" w:rsidRDefault="000D04DF" w:rsidP="002F3C13">
      <w:pPr>
        <w:pStyle w:val="5"/>
      </w:pPr>
      <w:proofErr w:type="gramStart"/>
      <w:r w:rsidRPr="00DB41FE">
        <w:rPr>
          <w:rFonts w:hint="eastAsia"/>
        </w:rPr>
        <w:t>預鑄節塊</w:t>
      </w:r>
      <w:proofErr w:type="gramEnd"/>
      <w:r w:rsidRPr="00DB41FE">
        <w:rPr>
          <w:rFonts w:hint="eastAsia"/>
        </w:rPr>
        <w:t>生產、運送及吊裝。</w:t>
      </w:r>
    </w:p>
    <w:p w:rsidR="0005183A" w:rsidRPr="00DB41FE" w:rsidRDefault="00094334" w:rsidP="002B519D">
      <w:pPr>
        <w:pStyle w:val="3"/>
      </w:pPr>
      <w:r w:rsidRPr="00DB41FE">
        <w:rPr>
          <w:rFonts w:hint="eastAsia"/>
        </w:rPr>
        <w:t>依交通部暨所屬機關（構）辦理工程採購履約爭議應行注意事項第5點第3款規定：「機關除應強化採購契約管理，對採購爭議尋求合理之解決外…</w:t>
      </w:r>
      <w:proofErr w:type="gramStart"/>
      <w:r w:rsidRPr="00DB41FE">
        <w:rPr>
          <w:rFonts w:hint="eastAsia"/>
        </w:rPr>
        <w:t>…</w:t>
      </w:r>
      <w:proofErr w:type="gramEnd"/>
      <w:r w:rsidRPr="00DB41FE">
        <w:rPr>
          <w:rFonts w:hint="eastAsia"/>
        </w:rPr>
        <w:t>，應注意下列事項：（三）有關契約變更設計、展延工期條件、天災事變或其他障礙事由發生等處理規定應完整詳盡，避免爭議。」金門大橋第CJ02-2C標契約一般條款B.1（主辦機關）工程司之權責略</w:t>
      </w:r>
      <w:proofErr w:type="gramStart"/>
      <w:r w:rsidRPr="00DB41FE">
        <w:rPr>
          <w:rFonts w:hint="eastAsia"/>
        </w:rPr>
        <w:t>以</w:t>
      </w:r>
      <w:proofErr w:type="gramEnd"/>
      <w:r w:rsidRPr="00DB41FE">
        <w:rPr>
          <w:rFonts w:hint="eastAsia"/>
        </w:rPr>
        <w:t>：監督承包商是否依約執行、評估承包商是否違約等。同條款P.計量</w:t>
      </w:r>
      <w:proofErr w:type="gramStart"/>
      <w:r w:rsidRPr="00DB41FE">
        <w:rPr>
          <w:rFonts w:hint="eastAsia"/>
        </w:rPr>
        <w:t>計價及估驗</w:t>
      </w:r>
      <w:proofErr w:type="gramEnd"/>
      <w:r w:rsidRPr="00DB41FE">
        <w:rPr>
          <w:rFonts w:hint="eastAsia"/>
        </w:rPr>
        <w:t>略以：P.7單價計價項目：本契約中訂有單價之任何工作項目，應為圓滿完成契約規定之工作，其計價之工作數量為經工程司核定之工作</w:t>
      </w:r>
      <w:r w:rsidR="002645DB" w:rsidRPr="00DB41FE">
        <w:rPr>
          <w:rFonts w:ascii="新細明體" w:eastAsia="新細明體" w:hAnsi="新細明體" w:hint="eastAsia"/>
        </w:rPr>
        <w:t>。</w:t>
      </w:r>
      <w:r w:rsidRPr="00DB41FE">
        <w:rPr>
          <w:rFonts w:hint="eastAsia"/>
        </w:rPr>
        <w:t>P.8乙式計價項目：如</w:t>
      </w:r>
      <w:proofErr w:type="gramStart"/>
      <w:r w:rsidRPr="00DB41FE">
        <w:rPr>
          <w:rFonts w:hint="eastAsia"/>
        </w:rPr>
        <w:t>契約未另有</w:t>
      </w:r>
      <w:proofErr w:type="gramEnd"/>
      <w:r w:rsidRPr="00DB41FE">
        <w:rPr>
          <w:rFonts w:hint="eastAsia"/>
        </w:rPr>
        <w:t>規定或未附有單價分析之乙式計價項目，承包商按契約規定完成之工程及工作，經工程司核定後按該項目完成進度百分比計付</w:t>
      </w:r>
      <w:r w:rsidR="002645DB" w:rsidRPr="00DB41FE">
        <w:rPr>
          <w:rFonts w:ascii="新細明體" w:eastAsia="新細明體" w:hAnsi="新細明體" w:hint="eastAsia"/>
        </w:rPr>
        <w:t>。</w:t>
      </w:r>
      <w:r w:rsidRPr="00DB41FE">
        <w:rPr>
          <w:rFonts w:hint="eastAsia"/>
        </w:rPr>
        <w:t>P</w:t>
      </w:r>
      <w:r w:rsidR="00036C7B" w:rsidRPr="00DB41FE">
        <w:rPr>
          <w:rFonts w:hint="eastAsia"/>
        </w:rPr>
        <w:t>.</w:t>
      </w:r>
      <w:r w:rsidRPr="00DB41FE">
        <w:rPr>
          <w:rFonts w:hint="eastAsia"/>
        </w:rPr>
        <w:t>11工程司之審查：</w:t>
      </w:r>
      <w:proofErr w:type="gramStart"/>
      <w:r w:rsidRPr="00DB41FE">
        <w:rPr>
          <w:rFonts w:hint="eastAsia"/>
        </w:rPr>
        <w:t>工程司得參照</w:t>
      </w:r>
      <w:proofErr w:type="gramEnd"/>
      <w:r w:rsidRPr="00DB41FE">
        <w:rPr>
          <w:rFonts w:hint="eastAsia"/>
        </w:rPr>
        <w:t>施工進度報告審核</w:t>
      </w:r>
      <w:proofErr w:type="gramStart"/>
      <w:r w:rsidRPr="00DB41FE">
        <w:rPr>
          <w:rFonts w:hint="eastAsia"/>
        </w:rPr>
        <w:t>估驗</w:t>
      </w:r>
      <w:proofErr w:type="gramEnd"/>
      <w:r w:rsidRPr="00DB41FE">
        <w:rPr>
          <w:rFonts w:hint="eastAsia"/>
        </w:rPr>
        <w:t>單，若有不符將退還承</w:t>
      </w:r>
      <w:r w:rsidRPr="00DB41FE">
        <w:rPr>
          <w:rFonts w:hint="eastAsia"/>
        </w:rPr>
        <w:lastRenderedPageBreak/>
        <w:t>包商更正或修正後再提報。契約特定條款壹、一、（六）規定略</w:t>
      </w:r>
      <w:proofErr w:type="gramStart"/>
      <w:r w:rsidRPr="00DB41FE">
        <w:rPr>
          <w:rFonts w:hint="eastAsia"/>
        </w:rPr>
        <w:t>以</w:t>
      </w:r>
      <w:proofErr w:type="gramEnd"/>
      <w:r w:rsidRPr="00DB41FE">
        <w:rPr>
          <w:rFonts w:hint="eastAsia"/>
        </w:rPr>
        <w:t>：金門段引橋段、</w:t>
      </w:r>
      <w:proofErr w:type="gramStart"/>
      <w:r w:rsidRPr="00DB41FE">
        <w:rPr>
          <w:rFonts w:hint="eastAsia"/>
        </w:rPr>
        <w:t>深槽區</w:t>
      </w:r>
      <w:proofErr w:type="gramEnd"/>
      <w:r w:rsidRPr="00DB41FE">
        <w:rPr>
          <w:rFonts w:hint="eastAsia"/>
        </w:rPr>
        <w:t>、</w:t>
      </w:r>
      <w:proofErr w:type="gramStart"/>
      <w:r w:rsidRPr="00DB41FE">
        <w:rPr>
          <w:rFonts w:hint="eastAsia"/>
        </w:rPr>
        <w:t>烈嶼端引</w:t>
      </w:r>
      <w:proofErr w:type="gramEnd"/>
      <w:r w:rsidRPr="00DB41FE">
        <w:rPr>
          <w:rFonts w:hint="eastAsia"/>
        </w:rPr>
        <w:t>橋段</w:t>
      </w:r>
      <w:proofErr w:type="gramStart"/>
      <w:r w:rsidRPr="00DB41FE">
        <w:rPr>
          <w:rFonts w:hint="eastAsia"/>
        </w:rPr>
        <w:t>等工</w:t>
      </w:r>
      <w:proofErr w:type="gramEnd"/>
      <w:r w:rsidRPr="00DB41FE">
        <w:rPr>
          <w:rFonts w:hint="eastAsia"/>
        </w:rPr>
        <w:t>址（區）現況，相關要求拆除或移除項目依特定條款第02220章工地拆除規定辦理。同特定條款第02220章工地拆除規定：「3.4.1既有</w:t>
      </w:r>
      <w:proofErr w:type="gramStart"/>
      <w:r w:rsidRPr="00DB41FE">
        <w:rPr>
          <w:rFonts w:hint="eastAsia"/>
        </w:rPr>
        <w:t>起始構台</w:t>
      </w:r>
      <w:proofErr w:type="gramEnd"/>
      <w:r w:rsidRPr="00DB41FE">
        <w:rPr>
          <w:rFonts w:hint="eastAsia"/>
        </w:rPr>
        <w:t>、支棧橋及增</w:t>
      </w:r>
      <w:proofErr w:type="gramStart"/>
      <w:r w:rsidRPr="00DB41FE">
        <w:rPr>
          <w:rFonts w:hint="eastAsia"/>
        </w:rPr>
        <w:t>設構</w:t>
      </w:r>
      <w:proofErr w:type="gramEnd"/>
      <w:r w:rsidRPr="00DB41FE">
        <w:rPr>
          <w:rFonts w:hint="eastAsia"/>
        </w:rPr>
        <w:t>台拆除：承包商進場後，拆除及運輸至</w:t>
      </w:r>
      <w:proofErr w:type="gramStart"/>
      <w:r w:rsidRPr="00DB41FE">
        <w:rPr>
          <w:rFonts w:hint="eastAsia"/>
        </w:rPr>
        <w:t>工程司核可</w:t>
      </w:r>
      <w:proofErr w:type="gramEnd"/>
      <w:r w:rsidRPr="00DB41FE">
        <w:rPr>
          <w:rFonts w:hint="eastAsia"/>
        </w:rPr>
        <w:t>或指定地點存放……。3.4.7</w:t>
      </w:r>
      <w:proofErr w:type="gramStart"/>
      <w:r w:rsidRPr="00DB41FE">
        <w:rPr>
          <w:rFonts w:hint="eastAsia"/>
        </w:rPr>
        <w:t>既有墩柱軀體</w:t>
      </w:r>
      <w:proofErr w:type="gramEnd"/>
      <w:r w:rsidRPr="00DB41FE">
        <w:rPr>
          <w:rFonts w:hint="eastAsia"/>
        </w:rPr>
        <w:t>模板拆除：承包商進場後，逕行拆除，運輸至</w:t>
      </w:r>
      <w:proofErr w:type="gramStart"/>
      <w:r w:rsidRPr="00DB41FE">
        <w:rPr>
          <w:rFonts w:hint="eastAsia"/>
        </w:rPr>
        <w:t>工程司核可</w:t>
      </w:r>
      <w:proofErr w:type="gramEnd"/>
      <w:r w:rsidRPr="00DB41FE">
        <w:rPr>
          <w:rFonts w:hint="eastAsia"/>
        </w:rPr>
        <w:t>或指定地點。」</w:t>
      </w:r>
    </w:p>
    <w:p w:rsidR="004E35CE" w:rsidRPr="00DB41FE" w:rsidRDefault="004E35CE" w:rsidP="002B519D">
      <w:pPr>
        <w:pStyle w:val="3"/>
      </w:pPr>
      <w:proofErr w:type="gramStart"/>
      <w:r w:rsidRPr="00DB41FE">
        <w:rPr>
          <w:rFonts w:hint="eastAsia"/>
        </w:rPr>
        <w:t>審計</w:t>
      </w:r>
      <w:r w:rsidR="00E91C4B" w:rsidRPr="00DB41FE">
        <w:rPr>
          <w:rFonts w:hint="eastAsia"/>
        </w:rPr>
        <w:t>部於1</w:t>
      </w:r>
      <w:r w:rsidR="00E91C4B" w:rsidRPr="00DB41FE">
        <w:t>11</w:t>
      </w:r>
      <w:r w:rsidR="00E91C4B" w:rsidRPr="00DB41FE">
        <w:rPr>
          <w:rFonts w:hint="eastAsia"/>
        </w:rPr>
        <w:t>年3月11日</w:t>
      </w:r>
      <w:proofErr w:type="gramEnd"/>
      <w:r w:rsidR="00E91C4B" w:rsidRPr="00DB41FE">
        <w:rPr>
          <w:rFonts w:hint="eastAsia"/>
        </w:rPr>
        <w:t>以</w:t>
      </w:r>
      <w:proofErr w:type="gramStart"/>
      <w:r w:rsidR="00E91C4B" w:rsidRPr="00DB41FE">
        <w:rPr>
          <w:rFonts w:hint="eastAsia"/>
        </w:rPr>
        <w:t>台審部交</w:t>
      </w:r>
      <w:proofErr w:type="gramEnd"/>
      <w:r w:rsidR="00E91C4B" w:rsidRPr="00DB41FE">
        <w:rPr>
          <w:rFonts w:hint="eastAsia"/>
        </w:rPr>
        <w:t>字第11184056451號函報</w:t>
      </w:r>
      <w:r w:rsidR="00E91C4B" w:rsidRPr="00DB41FE">
        <w:rPr>
          <w:rStyle w:val="afe"/>
        </w:rPr>
        <w:footnoteReference w:id="2"/>
      </w:r>
      <w:r w:rsidR="00951440" w:rsidRPr="00DB41FE">
        <w:rPr>
          <w:rFonts w:hint="eastAsia"/>
        </w:rPr>
        <w:t>高公局辦理金門大橋第CJ02-2C標工程，未依</w:t>
      </w:r>
      <w:proofErr w:type="gramStart"/>
      <w:r w:rsidR="00951440" w:rsidRPr="00DB41FE">
        <w:rPr>
          <w:rFonts w:hint="eastAsia"/>
        </w:rPr>
        <w:t>契約妥處</w:t>
      </w:r>
      <w:proofErr w:type="gramEnd"/>
      <w:r w:rsidR="00951440" w:rsidRPr="00DB41FE">
        <w:rPr>
          <w:rFonts w:hint="eastAsia"/>
        </w:rPr>
        <w:t>前標廠商遺留設施，復未配合研議相關使用規範，所生爭議事件歷經4年期間亦未積極妥善處理，</w:t>
      </w:r>
      <w:proofErr w:type="gramStart"/>
      <w:r w:rsidR="00951440" w:rsidRPr="00DB41FE">
        <w:rPr>
          <w:rFonts w:hint="eastAsia"/>
        </w:rPr>
        <w:t>致涉</w:t>
      </w:r>
      <w:proofErr w:type="gramEnd"/>
      <w:r w:rsidR="00951440" w:rsidRPr="00DB41FE">
        <w:rPr>
          <w:rFonts w:hint="eastAsia"/>
        </w:rPr>
        <w:t>入相關訴訟案件；又未</w:t>
      </w:r>
      <w:proofErr w:type="gramStart"/>
      <w:r w:rsidR="00951440" w:rsidRPr="00DB41FE">
        <w:rPr>
          <w:rFonts w:hint="eastAsia"/>
        </w:rPr>
        <w:t>覈</w:t>
      </w:r>
      <w:proofErr w:type="gramEnd"/>
      <w:r w:rsidR="00951440" w:rsidRPr="00DB41FE">
        <w:rPr>
          <w:rFonts w:hint="eastAsia"/>
        </w:rPr>
        <w:t>實審查相關估驗文件資料，給付2次假設工程拆除費用，核有溢付契約價金，損及機關權益情事</w:t>
      </w:r>
      <w:r w:rsidR="00E91C4B" w:rsidRPr="00DB41FE">
        <w:rPr>
          <w:rFonts w:hint="eastAsia"/>
        </w:rPr>
        <w:t>之內容，如下：</w:t>
      </w:r>
    </w:p>
    <w:p w:rsidR="00192F1C" w:rsidRPr="00DB41FE" w:rsidRDefault="004E35CE" w:rsidP="004E35CE">
      <w:pPr>
        <w:pStyle w:val="4"/>
      </w:pPr>
      <w:r w:rsidRPr="00DB41FE">
        <w:rPr>
          <w:rFonts w:hint="eastAsia"/>
        </w:rPr>
        <w:t>金門大橋第CJ02-C標承商</w:t>
      </w:r>
      <w:r w:rsidR="00D06CD3" w:rsidRPr="00DB41FE">
        <w:rPr>
          <w:rFonts w:hint="eastAsia"/>
        </w:rPr>
        <w:t>國○公司</w:t>
      </w:r>
      <w:r w:rsidRPr="00DB41FE">
        <w:rPr>
          <w:rFonts w:hint="eastAsia"/>
        </w:rPr>
        <w:t>於施工期間因施工人力、機具、物料嚴重不足，持續影響海上施工等作業，致整體進度落後超過20％且未能改善，高公局於105年6月29日終止契約並接管工地。該公司於施工階段構建之</w:t>
      </w:r>
      <w:proofErr w:type="gramStart"/>
      <w:r w:rsidRPr="00DB41FE">
        <w:rPr>
          <w:rFonts w:hint="eastAsia"/>
        </w:rPr>
        <w:t>施工構台</w:t>
      </w:r>
      <w:proofErr w:type="gramEnd"/>
      <w:r w:rsidRPr="00DB41FE">
        <w:rPr>
          <w:rFonts w:hint="eastAsia"/>
        </w:rPr>
        <w:t>、</w:t>
      </w:r>
      <w:proofErr w:type="gramStart"/>
      <w:r w:rsidRPr="00DB41FE">
        <w:rPr>
          <w:rFonts w:hint="eastAsia"/>
        </w:rPr>
        <w:t>鋼板樁圍</w:t>
      </w:r>
      <w:proofErr w:type="gramEnd"/>
      <w:r w:rsidRPr="00DB41FE">
        <w:rPr>
          <w:rFonts w:hint="eastAsia"/>
        </w:rPr>
        <w:t>堰及支撐先進工作車等設施，經高公局評估非屬接續工程（金門大橋第CJ02-2C標）所需，故未</w:t>
      </w:r>
      <w:proofErr w:type="gramStart"/>
      <w:r w:rsidRPr="00DB41FE">
        <w:rPr>
          <w:rFonts w:hint="eastAsia"/>
        </w:rPr>
        <w:t>予評</w:t>
      </w:r>
      <w:proofErr w:type="gramEnd"/>
      <w:r w:rsidRPr="00DB41FE">
        <w:rPr>
          <w:rFonts w:hint="eastAsia"/>
        </w:rPr>
        <w:t>值（產權仍屬</w:t>
      </w:r>
      <w:r w:rsidR="00D06CD3" w:rsidRPr="00DB41FE">
        <w:rPr>
          <w:rFonts w:hint="eastAsia"/>
        </w:rPr>
        <w:t>國○公司</w:t>
      </w:r>
      <w:r w:rsidRPr="00DB41FE">
        <w:rPr>
          <w:rFonts w:hint="eastAsia"/>
        </w:rPr>
        <w:t>），並於105年7月28日要求該公司於同年8月31日前運離工地，逾期將依契約視為廢棄物處理。惟</w:t>
      </w:r>
      <w:r w:rsidR="00D06CD3" w:rsidRPr="00DB41FE">
        <w:rPr>
          <w:rFonts w:hint="eastAsia"/>
        </w:rPr>
        <w:t>國○公司</w:t>
      </w:r>
      <w:r w:rsidRPr="00DB41FE">
        <w:rPr>
          <w:rFonts w:hint="eastAsia"/>
        </w:rPr>
        <w:t>屆期仍未進行相關拆運作業，高</w:t>
      </w:r>
      <w:proofErr w:type="gramStart"/>
      <w:r w:rsidRPr="00DB41FE">
        <w:rPr>
          <w:rFonts w:hint="eastAsia"/>
        </w:rPr>
        <w:t>公局至同年</w:t>
      </w:r>
      <w:proofErr w:type="gramEnd"/>
      <w:r w:rsidRPr="00DB41FE">
        <w:rPr>
          <w:rFonts w:hint="eastAsia"/>
        </w:rPr>
        <w:t>12月23日止，近</w:t>
      </w:r>
      <w:r w:rsidRPr="00DB41FE">
        <w:rPr>
          <w:rFonts w:hint="eastAsia"/>
        </w:rPr>
        <w:lastRenderedPageBreak/>
        <w:t>5個月</w:t>
      </w:r>
      <w:proofErr w:type="gramStart"/>
      <w:r w:rsidRPr="00DB41FE">
        <w:rPr>
          <w:rFonts w:hint="eastAsia"/>
        </w:rPr>
        <w:t>期間</w:t>
      </w:r>
      <w:proofErr w:type="gramEnd"/>
      <w:r w:rsidRPr="00DB41FE">
        <w:rPr>
          <w:rFonts w:hint="eastAsia"/>
        </w:rPr>
        <w:t>，僅重複辦理相關通知，未積極依契約規定</w:t>
      </w:r>
      <w:proofErr w:type="gramStart"/>
      <w:r w:rsidRPr="00DB41FE">
        <w:rPr>
          <w:rFonts w:hint="eastAsia"/>
        </w:rPr>
        <w:t>檢討妥</w:t>
      </w:r>
      <w:proofErr w:type="gramEnd"/>
      <w:r w:rsidRPr="00DB41FE">
        <w:rPr>
          <w:rFonts w:hint="eastAsia"/>
        </w:rPr>
        <w:t>處。</w:t>
      </w:r>
      <w:proofErr w:type="gramStart"/>
      <w:r w:rsidRPr="00DB41FE">
        <w:rPr>
          <w:rFonts w:hint="eastAsia"/>
        </w:rPr>
        <w:t>嗣</w:t>
      </w:r>
      <w:proofErr w:type="gramEnd"/>
      <w:r w:rsidRPr="00DB41FE">
        <w:rPr>
          <w:rFonts w:hint="eastAsia"/>
        </w:rPr>
        <w:t>高公局於金門大橋第CJ02-2C標編列相關預算計3,113萬餘元，由後續得標廠商</w:t>
      </w:r>
      <w:r w:rsidR="00D06CD3" w:rsidRPr="00DB41FE">
        <w:rPr>
          <w:rFonts w:hint="eastAsia"/>
        </w:rPr>
        <w:t>東○公司</w:t>
      </w:r>
      <w:r w:rsidRPr="00DB41FE">
        <w:rPr>
          <w:rFonts w:hint="eastAsia"/>
        </w:rPr>
        <w:t>辦理上開設施拆除作業，惟105年12月28日開工後，</w:t>
      </w:r>
      <w:r w:rsidR="00D06CD3" w:rsidRPr="00DB41FE">
        <w:rPr>
          <w:rFonts w:hint="eastAsia"/>
        </w:rPr>
        <w:t>東○公司</w:t>
      </w:r>
      <w:r w:rsidRPr="00DB41FE">
        <w:rPr>
          <w:rFonts w:hint="eastAsia"/>
        </w:rPr>
        <w:t>未執行相關拆除作業，係直接利用該等設備進行鑽探作業，高公局及監造</w:t>
      </w:r>
      <w:proofErr w:type="gramStart"/>
      <w:r w:rsidRPr="00DB41FE">
        <w:rPr>
          <w:rFonts w:hint="eastAsia"/>
        </w:rPr>
        <w:t>單位均未促</w:t>
      </w:r>
      <w:proofErr w:type="gramEnd"/>
      <w:r w:rsidRPr="00DB41FE">
        <w:rPr>
          <w:rFonts w:hint="eastAsia"/>
        </w:rPr>
        <w:t>請該公司落實執行相關拆除作業，迨至</w:t>
      </w:r>
      <w:r w:rsidR="00D06CD3" w:rsidRPr="00DB41FE">
        <w:rPr>
          <w:rFonts w:hint="eastAsia"/>
        </w:rPr>
        <w:t>國○公司</w:t>
      </w:r>
      <w:r w:rsidRPr="00DB41FE">
        <w:rPr>
          <w:rFonts w:hint="eastAsia"/>
        </w:rPr>
        <w:t>於106年7月6日通知前述設施被無權使用，要求高公局給付租金及相關利息費用後，該局仍未積極依契約</w:t>
      </w:r>
      <w:proofErr w:type="gramStart"/>
      <w:r w:rsidRPr="00DB41FE">
        <w:rPr>
          <w:rFonts w:hint="eastAsia"/>
        </w:rPr>
        <w:t>規定妥</w:t>
      </w:r>
      <w:proofErr w:type="gramEnd"/>
      <w:r w:rsidRPr="00DB41FE">
        <w:rPr>
          <w:rFonts w:hint="eastAsia"/>
        </w:rPr>
        <w:t>處，僅於同年8月22日通知</w:t>
      </w:r>
      <w:r w:rsidR="00D06CD3" w:rsidRPr="00DB41FE">
        <w:rPr>
          <w:rFonts w:hint="eastAsia"/>
        </w:rPr>
        <w:t>東○公司</w:t>
      </w:r>
      <w:r w:rsidRPr="00DB41FE">
        <w:rPr>
          <w:rFonts w:hint="eastAsia"/>
        </w:rPr>
        <w:t>如欲使用前廠商遺留之材料及設備等，應於使用前取得該等設施使用權或所有權。</w:t>
      </w:r>
    </w:p>
    <w:p w:rsidR="004E35CE" w:rsidRPr="00DB41FE" w:rsidRDefault="004E35CE" w:rsidP="004E35CE">
      <w:pPr>
        <w:pStyle w:val="4"/>
      </w:pPr>
      <w:r w:rsidRPr="00DB41FE">
        <w:rPr>
          <w:rFonts w:hint="eastAsia"/>
        </w:rPr>
        <w:t>又金門大橋第CJ02-2C標契約未</w:t>
      </w:r>
      <w:proofErr w:type="gramStart"/>
      <w:r w:rsidRPr="00DB41FE">
        <w:rPr>
          <w:rFonts w:hint="eastAsia"/>
        </w:rPr>
        <w:t>訂定</w:t>
      </w:r>
      <w:r w:rsidR="00D06CD3" w:rsidRPr="00DB41FE">
        <w:rPr>
          <w:rFonts w:hint="eastAsia"/>
        </w:rPr>
        <w:t>東</w:t>
      </w:r>
      <w:proofErr w:type="gramEnd"/>
      <w:r w:rsidR="00D06CD3" w:rsidRPr="00DB41FE">
        <w:rPr>
          <w:rFonts w:hint="eastAsia"/>
        </w:rPr>
        <w:t>○公司</w:t>
      </w:r>
      <w:r w:rsidRPr="00DB41FE">
        <w:rPr>
          <w:rFonts w:hint="eastAsia"/>
        </w:rPr>
        <w:t>使用前廠商遺留設施相關規範，該局於接獲前述</w:t>
      </w:r>
      <w:r w:rsidR="00D06CD3" w:rsidRPr="00DB41FE">
        <w:rPr>
          <w:rFonts w:hint="eastAsia"/>
        </w:rPr>
        <w:t>國○公司</w:t>
      </w:r>
      <w:r w:rsidRPr="00DB41FE">
        <w:rPr>
          <w:rFonts w:hint="eastAsia"/>
        </w:rPr>
        <w:t>通知時，亦未積極研議相關程序及規定，以降低爭議風險。</w:t>
      </w:r>
      <w:proofErr w:type="gramStart"/>
      <w:r w:rsidRPr="00DB41FE">
        <w:rPr>
          <w:rFonts w:hint="eastAsia"/>
        </w:rPr>
        <w:t>嗣</w:t>
      </w:r>
      <w:proofErr w:type="gramEnd"/>
      <w:r w:rsidRPr="00DB41FE">
        <w:rPr>
          <w:rFonts w:hint="eastAsia"/>
        </w:rPr>
        <w:t>金門大橋第CJ02-2C標施工</w:t>
      </w:r>
      <w:proofErr w:type="gramStart"/>
      <w:r w:rsidRPr="00DB41FE">
        <w:rPr>
          <w:rFonts w:hint="eastAsia"/>
        </w:rPr>
        <w:t>期間</w:t>
      </w:r>
      <w:proofErr w:type="gramEnd"/>
      <w:r w:rsidRPr="00DB41FE">
        <w:rPr>
          <w:rFonts w:hint="eastAsia"/>
        </w:rPr>
        <w:t>，監造單位陸續發現</w:t>
      </w:r>
      <w:r w:rsidR="00D06CD3" w:rsidRPr="00DB41FE">
        <w:rPr>
          <w:rFonts w:hint="eastAsia"/>
        </w:rPr>
        <w:t>東○公司</w:t>
      </w:r>
      <w:r w:rsidRPr="00DB41FE">
        <w:rPr>
          <w:rFonts w:hint="eastAsia"/>
        </w:rPr>
        <w:t>使用前標遺留設施進行施工作業，並持續通知該公司嚴禁使用並副知高公局，該期間</w:t>
      </w:r>
      <w:r w:rsidR="00D06CD3" w:rsidRPr="00DB41FE">
        <w:rPr>
          <w:rFonts w:hint="eastAsia"/>
        </w:rPr>
        <w:t>國○公司</w:t>
      </w:r>
      <w:r w:rsidRPr="00DB41FE">
        <w:rPr>
          <w:rFonts w:hint="eastAsia"/>
        </w:rPr>
        <w:t>亦多次向該局主張相關權益，惟高公局仍僅重複通知</w:t>
      </w:r>
      <w:r w:rsidR="00D06CD3" w:rsidRPr="00DB41FE">
        <w:rPr>
          <w:rFonts w:hint="eastAsia"/>
        </w:rPr>
        <w:t>東○公司</w:t>
      </w:r>
      <w:r w:rsidRPr="00DB41FE">
        <w:rPr>
          <w:rFonts w:hint="eastAsia"/>
        </w:rPr>
        <w:t>不得擅用相關遺留設施，遲未就該公司是否取得相關權利予以釐清，並強化管理作為，迄法務部調查局高雄市調查處因調查需要，向高公局索取金門大橋第CJ02-C標終止契約後遺留設施使用爭議相關資料後，該局始於109年1月20日要求</w:t>
      </w:r>
      <w:r w:rsidR="00D06CD3" w:rsidRPr="00DB41FE">
        <w:rPr>
          <w:rFonts w:hint="eastAsia"/>
        </w:rPr>
        <w:t>東○公司</w:t>
      </w:r>
      <w:r w:rsidRPr="00DB41FE">
        <w:rPr>
          <w:rFonts w:hint="eastAsia"/>
        </w:rPr>
        <w:t>提供續用前標工程之機具清單及取得相關權利證明文件，</w:t>
      </w:r>
      <w:proofErr w:type="gramStart"/>
      <w:r w:rsidRPr="00DB41FE">
        <w:rPr>
          <w:rFonts w:hint="eastAsia"/>
        </w:rPr>
        <w:t>惟遲無</w:t>
      </w:r>
      <w:proofErr w:type="gramEnd"/>
      <w:r w:rsidRPr="00DB41FE">
        <w:rPr>
          <w:rFonts w:hint="eastAsia"/>
        </w:rPr>
        <w:t>法取得相關資料，亦未積極處理遺留設施使用爭議，</w:t>
      </w:r>
      <w:proofErr w:type="gramStart"/>
      <w:r w:rsidRPr="00DB41FE">
        <w:rPr>
          <w:rFonts w:hint="eastAsia"/>
        </w:rPr>
        <w:t>肇致</w:t>
      </w:r>
      <w:proofErr w:type="gramEnd"/>
      <w:r w:rsidR="00D06CD3" w:rsidRPr="00DB41FE">
        <w:rPr>
          <w:rFonts w:hint="eastAsia"/>
        </w:rPr>
        <w:t>國○公司</w:t>
      </w:r>
      <w:r w:rsidRPr="00DB41FE">
        <w:rPr>
          <w:rFonts w:hint="eastAsia"/>
        </w:rPr>
        <w:t>於109年10月6日向臺灣高雄地方法院提起高公局不當</w:t>
      </w:r>
      <w:r w:rsidRPr="00DB41FE">
        <w:rPr>
          <w:rFonts w:hint="eastAsia"/>
        </w:rPr>
        <w:lastRenderedPageBreak/>
        <w:t>得利之民事訴訟，與共同被告</w:t>
      </w:r>
      <w:r w:rsidR="00D06CD3" w:rsidRPr="00DB41FE">
        <w:rPr>
          <w:rFonts w:hint="eastAsia"/>
        </w:rPr>
        <w:t>東○公司</w:t>
      </w:r>
      <w:r w:rsidRPr="00DB41FE">
        <w:rPr>
          <w:rFonts w:hint="eastAsia"/>
        </w:rPr>
        <w:t>應給付9,424萬餘元。該局於110年1月27日委任律師協助辦理訴訟相關事宜，臺灣高雄地方法院於同年11月3日第1次開庭審理中。</w:t>
      </w:r>
    </w:p>
    <w:p w:rsidR="004E35CE" w:rsidRPr="00DB41FE" w:rsidRDefault="004E35CE" w:rsidP="004E35CE">
      <w:pPr>
        <w:pStyle w:val="4"/>
      </w:pPr>
      <w:r w:rsidRPr="00DB41FE">
        <w:rPr>
          <w:rFonts w:hint="eastAsia"/>
        </w:rPr>
        <w:t>次查，依金門大橋第CJ02-2C標契約詳細價目表所示，接續工程廠商於拆除前廠商遺留假設工程設施後，須另施作施工所需之假設工程，故高公局於詳細價目表除編列「既有</w:t>
      </w:r>
      <w:proofErr w:type="gramStart"/>
      <w:r w:rsidRPr="00DB41FE">
        <w:rPr>
          <w:rFonts w:hint="eastAsia"/>
        </w:rPr>
        <w:t>鋼板樁圍堰</w:t>
      </w:r>
      <w:proofErr w:type="gramEnd"/>
      <w:r w:rsidRPr="00DB41FE">
        <w:rPr>
          <w:rFonts w:hint="eastAsia"/>
        </w:rPr>
        <w:t>拆除」（1式）及「</w:t>
      </w:r>
      <w:proofErr w:type="gramStart"/>
      <w:r w:rsidRPr="00DB41FE">
        <w:rPr>
          <w:rFonts w:hint="eastAsia"/>
        </w:rPr>
        <w:t>既有墩柱軀</w:t>
      </w:r>
      <w:proofErr w:type="gramEnd"/>
      <w:r w:rsidRPr="00DB41FE">
        <w:rPr>
          <w:rFonts w:hint="eastAsia"/>
        </w:rPr>
        <w:t>體模板拆除」（2套）等7項拆除費用計3,113萬餘元外，另編列鋼板樁及軀體模板等重新構建之拆除費用。</w:t>
      </w:r>
      <w:r w:rsidR="00D06CD3" w:rsidRPr="00DB41FE">
        <w:rPr>
          <w:rFonts w:hint="eastAsia"/>
        </w:rPr>
        <w:t>東○公司</w:t>
      </w:r>
      <w:r w:rsidRPr="00DB41FE">
        <w:rPr>
          <w:rFonts w:hint="eastAsia"/>
        </w:rPr>
        <w:t>沿用部分</w:t>
      </w:r>
      <w:r w:rsidR="00D06CD3" w:rsidRPr="00DB41FE">
        <w:rPr>
          <w:rFonts w:hint="eastAsia"/>
        </w:rPr>
        <w:t>國○公司</w:t>
      </w:r>
      <w:r w:rsidRPr="00DB41FE">
        <w:rPr>
          <w:rFonts w:hint="eastAsia"/>
        </w:rPr>
        <w:t>遺留設施，</w:t>
      </w:r>
      <w:proofErr w:type="gramStart"/>
      <w:r w:rsidRPr="00DB41FE">
        <w:rPr>
          <w:rFonts w:hint="eastAsia"/>
        </w:rPr>
        <w:t>如基樁構台</w:t>
      </w:r>
      <w:proofErr w:type="gramEnd"/>
      <w:r w:rsidRPr="00DB41FE">
        <w:rPr>
          <w:rFonts w:hint="eastAsia"/>
        </w:rPr>
        <w:t>、</w:t>
      </w:r>
      <w:proofErr w:type="gramStart"/>
      <w:r w:rsidRPr="00DB41FE">
        <w:rPr>
          <w:rFonts w:hint="eastAsia"/>
        </w:rPr>
        <w:t>鋼板樁圍</w:t>
      </w:r>
      <w:proofErr w:type="gramEnd"/>
      <w:r w:rsidRPr="00DB41FE">
        <w:rPr>
          <w:rFonts w:hint="eastAsia"/>
        </w:rPr>
        <w:t>堰及軀體模板等，迄至相關基樁、橋墩等結構工程完成後，假設工程僅辦理1次拆除作業，惟高公局未覈實審查估驗文件資料，仍給付2次假設工程拆除費用，</w:t>
      </w:r>
      <w:proofErr w:type="gramStart"/>
      <w:r w:rsidRPr="00DB41FE">
        <w:rPr>
          <w:rFonts w:hint="eastAsia"/>
        </w:rPr>
        <w:t>包含構台相</w:t>
      </w:r>
      <w:proofErr w:type="gramEnd"/>
      <w:r w:rsidRPr="00DB41FE">
        <w:rPr>
          <w:rFonts w:hint="eastAsia"/>
        </w:rPr>
        <w:t>關拆除費456萬餘元、</w:t>
      </w:r>
      <w:proofErr w:type="gramStart"/>
      <w:r w:rsidRPr="00DB41FE">
        <w:rPr>
          <w:rFonts w:hint="eastAsia"/>
        </w:rPr>
        <w:t>鋼板樁圍</w:t>
      </w:r>
      <w:proofErr w:type="gramEnd"/>
      <w:r w:rsidRPr="00DB41FE">
        <w:rPr>
          <w:rFonts w:hint="eastAsia"/>
        </w:rPr>
        <w:t>堰拆除費158萬餘元</w:t>
      </w:r>
      <w:proofErr w:type="gramStart"/>
      <w:r w:rsidRPr="00DB41FE">
        <w:rPr>
          <w:rFonts w:hint="eastAsia"/>
        </w:rPr>
        <w:t>及墩</w:t>
      </w:r>
      <w:proofErr w:type="gramEnd"/>
      <w:r w:rsidRPr="00DB41FE">
        <w:rPr>
          <w:rFonts w:hint="eastAsia"/>
        </w:rPr>
        <w:t>柱軀體模板拆除費7萬餘元，</w:t>
      </w:r>
      <w:proofErr w:type="gramStart"/>
      <w:r w:rsidRPr="00DB41FE">
        <w:rPr>
          <w:rFonts w:hint="eastAsia"/>
        </w:rPr>
        <w:t>致溢</w:t>
      </w:r>
      <w:proofErr w:type="gramEnd"/>
      <w:r w:rsidRPr="00DB41FE">
        <w:rPr>
          <w:rFonts w:hint="eastAsia"/>
        </w:rPr>
        <w:t>付契約價金逾621萬元，損及機關權益。</w:t>
      </w:r>
    </w:p>
    <w:p w:rsidR="00EF790C" w:rsidRPr="00DB41FE" w:rsidRDefault="00EF790C" w:rsidP="002B519D">
      <w:pPr>
        <w:pStyle w:val="3"/>
      </w:pPr>
      <w:proofErr w:type="gramStart"/>
      <w:r w:rsidRPr="00DB41FE">
        <w:rPr>
          <w:rFonts w:hint="eastAsia"/>
        </w:rPr>
        <w:t>嗣</w:t>
      </w:r>
      <w:proofErr w:type="gramEnd"/>
      <w:r w:rsidRPr="00DB41FE">
        <w:rPr>
          <w:rFonts w:hint="eastAsia"/>
        </w:rPr>
        <w:t>經交通部分別以111年4月29日</w:t>
      </w:r>
      <w:proofErr w:type="gramStart"/>
      <w:r w:rsidRPr="00DB41FE">
        <w:rPr>
          <w:rFonts w:hint="eastAsia"/>
        </w:rPr>
        <w:t>交路</w:t>
      </w:r>
      <w:proofErr w:type="gramEnd"/>
      <w:r w:rsidRPr="00DB41FE">
        <w:rPr>
          <w:rFonts w:hint="eastAsia"/>
        </w:rPr>
        <w:t>字第1118000113號、</w:t>
      </w:r>
      <w:proofErr w:type="gramStart"/>
      <w:r w:rsidRPr="00DB41FE">
        <w:rPr>
          <w:rFonts w:hint="eastAsia"/>
        </w:rPr>
        <w:t>111年11月8日交</w:t>
      </w:r>
      <w:proofErr w:type="gramEnd"/>
      <w:r w:rsidRPr="00DB41FE">
        <w:rPr>
          <w:rFonts w:hint="eastAsia"/>
        </w:rPr>
        <w:t>路(一)字第1118000260號</w:t>
      </w:r>
      <w:proofErr w:type="gramStart"/>
      <w:r w:rsidRPr="00DB41FE">
        <w:rPr>
          <w:rFonts w:hint="eastAsia"/>
        </w:rPr>
        <w:t>函聲復，</w:t>
      </w:r>
      <w:r w:rsidRPr="00DB41FE">
        <w:rPr>
          <w:rFonts w:hint="eastAsia"/>
          <w:b/>
        </w:rPr>
        <w:t>審計</w:t>
      </w:r>
      <w:r w:rsidR="00A001D6" w:rsidRPr="00DB41FE">
        <w:rPr>
          <w:rFonts w:hint="eastAsia"/>
          <w:b/>
        </w:rPr>
        <w:t>部</w:t>
      </w:r>
      <w:proofErr w:type="gramEnd"/>
      <w:r w:rsidR="00A001D6" w:rsidRPr="00DB41FE">
        <w:rPr>
          <w:rFonts w:hint="eastAsia"/>
          <w:b/>
        </w:rPr>
        <w:t>於111年11月25日以</w:t>
      </w:r>
      <w:proofErr w:type="gramStart"/>
      <w:r w:rsidR="00A001D6" w:rsidRPr="00DB41FE">
        <w:rPr>
          <w:rFonts w:hint="eastAsia"/>
          <w:b/>
        </w:rPr>
        <w:t>台審部交</w:t>
      </w:r>
      <w:proofErr w:type="gramEnd"/>
      <w:r w:rsidR="00A001D6" w:rsidRPr="00DB41FE">
        <w:rPr>
          <w:rFonts w:hint="eastAsia"/>
          <w:b/>
        </w:rPr>
        <w:t>字第1118408720號函</w:t>
      </w:r>
      <w:r w:rsidRPr="00DB41FE">
        <w:rPr>
          <w:rFonts w:hint="eastAsia"/>
          <w:b/>
        </w:rPr>
        <w:t>覆核意見略以：高公局既已多次通知</w:t>
      </w:r>
      <w:r w:rsidR="00D06CD3" w:rsidRPr="00DB41FE">
        <w:rPr>
          <w:rFonts w:hint="eastAsia"/>
          <w:b/>
        </w:rPr>
        <w:t>東○公司</w:t>
      </w:r>
      <w:r w:rsidRPr="00DB41FE">
        <w:rPr>
          <w:rFonts w:hint="eastAsia"/>
          <w:b/>
        </w:rPr>
        <w:t>未經</w:t>
      </w:r>
      <w:r w:rsidR="00D06CD3" w:rsidRPr="00DB41FE">
        <w:rPr>
          <w:rFonts w:hint="eastAsia"/>
          <w:b/>
        </w:rPr>
        <w:t>國○公司</w:t>
      </w:r>
      <w:r w:rsidRPr="00DB41FE">
        <w:rPr>
          <w:rFonts w:hint="eastAsia"/>
          <w:b/>
        </w:rPr>
        <w:t>同意前不得擅用所屬物料，又查本案不當得利訴訟經臺灣高雄地方法院於111年10月21日民事判決結果，原告之訴（</w:t>
      </w:r>
      <w:r w:rsidR="00D06CD3" w:rsidRPr="00DB41FE">
        <w:rPr>
          <w:rFonts w:hint="eastAsia"/>
          <w:b/>
        </w:rPr>
        <w:t>東○公司</w:t>
      </w:r>
      <w:r w:rsidRPr="00DB41FE">
        <w:rPr>
          <w:rFonts w:hint="eastAsia"/>
          <w:b/>
        </w:rPr>
        <w:t>、高公局應給付原告</w:t>
      </w:r>
      <w:r w:rsidR="00D06CD3" w:rsidRPr="00DB41FE">
        <w:rPr>
          <w:rFonts w:hint="eastAsia"/>
          <w:b/>
        </w:rPr>
        <w:t>國○公司</w:t>
      </w:r>
      <w:r w:rsidRPr="00DB41FE">
        <w:rPr>
          <w:rFonts w:hint="eastAsia"/>
          <w:b/>
        </w:rPr>
        <w:t>1億7,449萬1,825元等）及假執行聲請均駁回，該局亦依據審計部調查意見，針對契約計價情形召開行政檢討會議，</w:t>
      </w:r>
      <w:proofErr w:type="gramStart"/>
      <w:r w:rsidRPr="00DB41FE">
        <w:rPr>
          <w:rFonts w:hint="eastAsia"/>
          <w:b/>
        </w:rPr>
        <w:t>扣回重複</w:t>
      </w:r>
      <w:proofErr w:type="gramEnd"/>
      <w:r w:rsidRPr="00DB41FE">
        <w:rPr>
          <w:rFonts w:hint="eastAsia"/>
          <w:b/>
        </w:rPr>
        <w:t>計價工項之契約價金543萬</w:t>
      </w:r>
      <w:r w:rsidRPr="00DB41FE">
        <w:rPr>
          <w:rFonts w:hint="eastAsia"/>
          <w:b/>
        </w:rPr>
        <w:lastRenderedPageBreak/>
        <w:t>2,573元，</w:t>
      </w:r>
      <w:proofErr w:type="gramStart"/>
      <w:r w:rsidRPr="00DB41FE">
        <w:rPr>
          <w:rFonts w:hint="eastAsia"/>
          <w:b/>
        </w:rPr>
        <w:t>經核尚</w:t>
      </w:r>
      <w:proofErr w:type="gramEnd"/>
      <w:r w:rsidRPr="00DB41FE">
        <w:rPr>
          <w:rFonts w:hint="eastAsia"/>
          <w:b/>
        </w:rPr>
        <w:t>屬允當。</w:t>
      </w:r>
    </w:p>
    <w:p w:rsidR="009F1B91" w:rsidRPr="00DB41FE" w:rsidRDefault="009F1B91" w:rsidP="009F1B91">
      <w:pPr>
        <w:pStyle w:val="3"/>
      </w:pPr>
      <w:r w:rsidRPr="00DB41FE">
        <w:rPr>
          <w:rFonts w:hint="eastAsia"/>
        </w:rPr>
        <w:t>復經本院實地履</w:t>
      </w:r>
      <w:proofErr w:type="gramStart"/>
      <w:r w:rsidRPr="00DB41FE">
        <w:rPr>
          <w:rFonts w:hint="eastAsia"/>
        </w:rPr>
        <w:t>勘</w:t>
      </w:r>
      <w:proofErr w:type="gramEnd"/>
      <w:r w:rsidRPr="00DB41FE">
        <w:rPr>
          <w:rFonts w:hint="eastAsia"/>
        </w:rPr>
        <w:t>並要求交通部應就審計部查核事項加以檢討，交通部查復如下：</w:t>
      </w:r>
    </w:p>
    <w:p w:rsidR="009F1B91" w:rsidRPr="00DB41FE" w:rsidRDefault="009F1B91" w:rsidP="009F1B91">
      <w:pPr>
        <w:pStyle w:val="4"/>
      </w:pPr>
      <w:r w:rsidRPr="00DB41FE">
        <w:rPr>
          <w:rFonts w:hint="eastAsia"/>
        </w:rPr>
        <w:t>本案施工過程，對於前標承商未依規定與要求完成滯留工區範圍內之材料與施工設備拆除運離，後要求接續</w:t>
      </w:r>
      <w:proofErr w:type="gramStart"/>
      <w:r w:rsidRPr="00DB41FE">
        <w:rPr>
          <w:rFonts w:hint="eastAsia"/>
        </w:rPr>
        <w:t>承商付費</w:t>
      </w:r>
      <w:proofErr w:type="gramEnd"/>
      <w:r w:rsidRPr="00DB41FE">
        <w:rPr>
          <w:rFonts w:hint="eastAsia"/>
        </w:rPr>
        <w:t>使用等情事，高公局本於依約執行及參照「民法」第</w:t>
      </w:r>
      <w:r w:rsidRPr="00DB41FE">
        <w:t>764</w:t>
      </w:r>
      <w:r w:rsidRPr="00DB41FE">
        <w:rPr>
          <w:rFonts w:hint="eastAsia"/>
        </w:rPr>
        <w:t>條「物權抛棄」相關規定，實已多次協調</w:t>
      </w:r>
      <w:r w:rsidR="00D06CD3" w:rsidRPr="00DB41FE">
        <w:rPr>
          <w:rFonts w:hint="eastAsia"/>
        </w:rPr>
        <w:t>東○公司</w:t>
      </w:r>
      <w:r w:rsidRPr="00DB41FE">
        <w:rPr>
          <w:rFonts w:hint="eastAsia"/>
        </w:rPr>
        <w:t>及</w:t>
      </w:r>
      <w:r w:rsidR="00D06CD3" w:rsidRPr="00DB41FE">
        <w:rPr>
          <w:rFonts w:hint="eastAsia"/>
        </w:rPr>
        <w:t>國○公司</w:t>
      </w:r>
      <w:r w:rsidRPr="00DB41FE">
        <w:rPr>
          <w:rFonts w:hint="eastAsia"/>
        </w:rPr>
        <w:t>協商，盼能共創互利，並多次函文告知雙方權利義務及法律責任，惟囿於前、後標廠商各有立場及對己身權利堅持，致本案未能有效圓滿處理而衍生爭議，高公局後續將以此案例檢討改進類似案件處理方式。</w:t>
      </w:r>
    </w:p>
    <w:p w:rsidR="009F1B91" w:rsidRPr="00DB41FE" w:rsidRDefault="009F1B91" w:rsidP="009F1B91">
      <w:pPr>
        <w:pStyle w:val="4"/>
      </w:pPr>
      <w:r w:rsidRPr="00DB41FE">
        <w:rPr>
          <w:rFonts w:hint="eastAsia"/>
        </w:rPr>
        <w:t>有關</w:t>
      </w:r>
      <w:r w:rsidR="00D06CD3" w:rsidRPr="00DB41FE">
        <w:rPr>
          <w:rFonts w:hint="eastAsia"/>
        </w:rPr>
        <w:t>東○公司</w:t>
      </w:r>
      <w:r w:rsidRPr="00DB41FE">
        <w:rPr>
          <w:rFonts w:hint="eastAsia"/>
        </w:rPr>
        <w:t>涉及使用前標廠商遺留之假設工程(支棧橋、基</w:t>
      </w:r>
      <w:proofErr w:type="gramStart"/>
      <w:r w:rsidRPr="00DB41FE">
        <w:rPr>
          <w:rFonts w:hint="eastAsia"/>
        </w:rPr>
        <w:t>樁構台、墩柱</w:t>
      </w:r>
      <w:proofErr w:type="gramEnd"/>
      <w:r w:rsidRPr="00DB41FE">
        <w:rPr>
          <w:rFonts w:hint="eastAsia"/>
        </w:rPr>
        <w:t>模板）後依契約規定拆除，高公局已撥付之另編拆除費，經所屬二工處召開內部行政會議逐項檢討後，已就涉有重複計價工項(支棧橋、基</w:t>
      </w:r>
      <w:proofErr w:type="gramStart"/>
      <w:r w:rsidRPr="00DB41FE">
        <w:rPr>
          <w:rFonts w:hint="eastAsia"/>
        </w:rPr>
        <w:t>樁構台及墩</w:t>
      </w:r>
      <w:proofErr w:type="gramEnd"/>
      <w:r w:rsidRPr="00DB41FE">
        <w:rPr>
          <w:rFonts w:hint="eastAsia"/>
        </w:rPr>
        <w:t>柱軀體模板)可能疑慮，</w:t>
      </w:r>
      <w:proofErr w:type="gramStart"/>
      <w:r w:rsidRPr="00DB41FE">
        <w:rPr>
          <w:rFonts w:hint="eastAsia"/>
        </w:rPr>
        <w:t>為求妥</w:t>
      </w:r>
      <w:proofErr w:type="gramEnd"/>
      <w:r w:rsidRPr="00DB41FE">
        <w:rPr>
          <w:rFonts w:hint="eastAsia"/>
        </w:rPr>
        <w:t>慎，已於</w:t>
      </w:r>
      <w:proofErr w:type="gramStart"/>
      <w:r w:rsidRPr="00DB41FE">
        <w:rPr>
          <w:rFonts w:hint="eastAsia"/>
        </w:rPr>
        <w:t>第68期</w:t>
      </w:r>
      <w:proofErr w:type="gramEnd"/>
      <w:r w:rsidRPr="00DB41FE">
        <w:rPr>
          <w:rFonts w:hint="eastAsia"/>
        </w:rPr>
        <w:t>估驗辦理</w:t>
      </w:r>
      <w:proofErr w:type="gramStart"/>
      <w:r w:rsidRPr="00DB41FE">
        <w:rPr>
          <w:rFonts w:hint="eastAsia"/>
        </w:rPr>
        <w:t>扣回，扣</w:t>
      </w:r>
      <w:proofErr w:type="gramEnd"/>
      <w:r w:rsidRPr="00DB41FE">
        <w:rPr>
          <w:rFonts w:hint="eastAsia"/>
        </w:rPr>
        <w:t>回金額計543萬2,573元，後續亦未再予給付，機關權益部分未受損害。</w:t>
      </w:r>
    </w:p>
    <w:p w:rsidR="009F1B91" w:rsidRPr="00DB41FE" w:rsidRDefault="009F1B91" w:rsidP="009F1B91">
      <w:pPr>
        <w:pStyle w:val="4"/>
      </w:pPr>
      <w:r w:rsidRPr="00DB41FE">
        <w:rPr>
          <w:rFonts w:hint="eastAsia"/>
          <w:b/>
        </w:rPr>
        <w:t>就本案檢討，係導因前標承商未依規定拆除所有且不需保留之材料或施工設備，接續承商亦未依契約規定予以拆除，而</w:t>
      </w:r>
      <w:proofErr w:type="gramStart"/>
      <w:r w:rsidRPr="00DB41FE">
        <w:rPr>
          <w:rFonts w:hint="eastAsia"/>
          <w:b/>
        </w:rPr>
        <w:t>逕</w:t>
      </w:r>
      <w:proofErr w:type="gramEnd"/>
      <w:r w:rsidRPr="00DB41FE">
        <w:rPr>
          <w:rFonts w:hint="eastAsia"/>
          <w:b/>
        </w:rPr>
        <w:t>予使用案件，經高公局檢討認為：「終止契約後，前標廠商所滯留工地材料及施工設備有無可能</w:t>
      </w:r>
      <w:proofErr w:type="gramStart"/>
      <w:r w:rsidRPr="00DB41FE">
        <w:rPr>
          <w:rFonts w:hint="eastAsia"/>
          <w:b/>
        </w:rPr>
        <w:t>於評值後，交後</w:t>
      </w:r>
      <w:proofErr w:type="gramEnd"/>
      <w:r w:rsidRPr="00DB41FE">
        <w:rPr>
          <w:rFonts w:hint="eastAsia"/>
          <w:b/>
        </w:rPr>
        <w:t>標廠商續用之可能，</w:t>
      </w:r>
      <w:proofErr w:type="gramStart"/>
      <w:r w:rsidRPr="00DB41FE">
        <w:rPr>
          <w:rFonts w:hint="eastAsia"/>
          <w:b/>
        </w:rPr>
        <w:t>牽涉評值機</w:t>
      </w:r>
      <w:proofErr w:type="gramEnd"/>
      <w:r w:rsidRPr="00DB41FE">
        <w:rPr>
          <w:rFonts w:hint="eastAsia"/>
          <w:b/>
        </w:rPr>
        <w:t>制檢討改進空間」；另在「確認必須拆除之前標承商所滯留材料或施工設備，其拆除期限應於接續工程契約明確規定」，應可</w:t>
      </w:r>
      <w:proofErr w:type="gramStart"/>
      <w:r w:rsidRPr="00DB41FE">
        <w:rPr>
          <w:rFonts w:hint="eastAsia"/>
          <w:b/>
        </w:rPr>
        <w:t>防杜與改善</w:t>
      </w:r>
      <w:proofErr w:type="gramEnd"/>
      <w:r w:rsidRPr="00DB41FE">
        <w:rPr>
          <w:rFonts w:hint="eastAsia"/>
          <w:b/>
        </w:rPr>
        <w:t>本案爭議與爭訟之情形發生。</w:t>
      </w:r>
    </w:p>
    <w:p w:rsidR="009F1B91" w:rsidRPr="00DB41FE" w:rsidRDefault="009F1B91" w:rsidP="00B20B60">
      <w:pPr>
        <w:pStyle w:val="3"/>
      </w:pPr>
      <w:r w:rsidRPr="00DB41FE">
        <w:rPr>
          <w:rFonts w:hint="eastAsia"/>
        </w:rPr>
        <w:lastRenderedPageBreak/>
        <w:t>綜上，高公局代辦金門大橋建設計畫，自100年6月24日辦理第1次公告招標後，歷經多次招標、撤銷決標、終止工程契約、逐離接管等過程，終克服天候、海象、地質等施工困境因素，耗時1</w:t>
      </w:r>
      <w:r w:rsidRPr="00DB41FE">
        <w:t>2</w:t>
      </w:r>
      <w:r w:rsidRPr="00DB41FE">
        <w:rPr>
          <w:rFonts w:hint="eastAsia"/>
        </w:rPr>
        <w:t>年於111年10月30日開放通車。</w:t>
      </w:r>
      <w:r w:rsidR="00786BB1" w:rsidRPr="00DB41FE">
        <w:rPr>
          <w:rFonts w:hint="eastAsia"/>
        </w:rPr>
        <w:t>然施工過程經審計部查核發現該局辦理金門大橋第CJ02-2C標工程，有未依</w:t>
      </w:r>
      <w:proofErr w:type="gramStart"/>
      <w:r w:rsidR="00786BB1" w:rsidRPr="00DB41FE">
        <w:rPr>
          <w:rFonts w:hint="eastAsia"/>
        </w:rPr>
        <w:t>契約妥處前</w:t>
      </w:r>
      <w:proofErr w:type="gramEnd"/>
      <w:r w:rsidR="00786BB1" w:rsidRPr="00DB41FE">
        <w:rPr>
          <w:rFonts w:hint="eastAsia"/>
        </w:rPr>
        <w:t>標廠商遺留設施，</w:t>
      </w:r>
      <w:proofErr w:type="gramStart"/>
      <w:r w:rsidR="00786BB1" w:rsidRPr="00DB41FE">
        <w:rPr>
          <w:rFonts w:hint="eastAsia"/>
        </w:rPr>
        <w:t>致涉</w:t>
      </w:r>
      <w:proofErr w:type="gramEnd"/>
      <w:r w:rsidR="00786BB1" w:rsidRPr="00DB41FE">
        <w:rPr>
          <w:rFonts w:hint="eastAsia"/>
        </w:rPr>
        <w:t>入相關訴訟案件；又未</w:t>
      </w:r>
      <w:proofErr w:type="gramStart"/>
      <w:r w:rsidR="00786BB1" w:rsidRPr="00DB41FE">
        <w:rPr>
          <w:rFonts w:hint="eastAsia"/>
        </w:rPr>
        <w:t>覈</w:t>
      </w:r>
      <w:proofErr w:type="gramEnd"/>
      <w:r w:rsidR="00786BB1" w:rsidRPr="00DB41FE">
        <w:rPr>
          <w:rFonts w:hint="eastAsia"/>
        </w:rPr>
        <w:t>實審查相關估驗文件資料，核有溢付契約價金等情。高公局為確保機關權益已於估驗</w:t>
      </w:r>
      <w:proofErr w:type="gramStart"/>
      <w:r w:rsidR="00786BB1" w:rsidRPr="00DB41FE">
        <w:rPr>
          <w:rFonts w:hint="eastAsia"/>
        </w:rPr>
        <w:t>階段扣回</w:t>
      </w:r>
      <w:proofErr w:type="gramEnd"/>
      <w:r w:rsidR="00786BB1" w:rsidRPr="00DB41FE">
        <w:rPr>
          <w:rFonts w:hint="eastAsia"/>
        </w:rPr>
        <w:t>543萬餘元，另本案不當得利訴訟經一審判決，原告之訴及假執行聲請均駁回。</w:t>
      </w:r>
      <w:r w:rsidRPr="00DB41FE">
        <w:rPr>
          <w:rFonts w:hint="eastAsia"/>
        </w:rPr>
        <w:t>基此，交通部應以本案為</w:t>
      </w:r>
      <w:proofErr w:type="gramStart"/>
      <w:r w:rsidRPr="00DB41FE">
        <w:rPr>
          <w:rFonts w:hint="eastAsia"/>
        </w:rPr>
        <w:t>鑑</w:t>
      </w:r>
      <w:proofErr w:type="gramEnd"/>
      <w:r w:rsidRPr="00DB41FE">
        <w:rPr>
          <w:rFonts w:hint="eastAsia"/>
        </w:rPr>
        <w:t>，考量重大工程計畫因施工期程長，可能因不同狀況致終止契約，肇生相關廠商有滯留工地材料及施工設備等情事，</w:t>
      </w:r>
      <w:r w:rsidR="00770F33" w:rsidRPr="00DB41FE">
        <w:rPr>
          <w:rFonts w:hint="eastAsia"/>
        </w:rPr>
        <w:t>允</w:t>
      </w:r>
      <w:r w:rsidRPr="00DB41FE">
        <w:rPr>
          <w:rFonts w:hint="eastAsia"/>
        </w:rPr>
        <w:t>應切實檢討</w:t>
      </w:r>
      <w:proofErr w:type="gramStart"/>
      <w:r w:rsidRPr="00DB41FE">
        <w:rPr>
          <w:rFonts w:hint="eastAsia"/>
        </w:rPr>
        <w:t>相關評值機</w:t>
      </w:r>
      <w:proofErr w:type="gramEnd"/>
      <w:r w:rsidRPr="00DB41FE">
        <w:rPr>
          <w:rFonts w:hint="eastAsia"/>
        </w:rPr>
        <w:t>制、拆除期間及接續得標廠商之工程契約規範</w:t>
      </w:r>
      <w:r w:rsidR="00194DDD" w:rsidRPr="00DB41FE">
        <w:rPr>
          <w:rFonts w:hint="eastAsia"/>
        </w:rPr>
        <w:t>內容</w:t>
      </w:r>
      <w:r w:rsidRPr="00DB41FE">
        <w:rPr>
          <w:rFonts w:hint="eastAsia"/>
        </w:rPr>
        <w:t>，以防杜</w:t>
      </w:r>
      <w:r w:rsidR="00A62B5B" w:rsidRPr="00DB41FE">
        <w:rPr>
          <w:rFonts w:hint="eastAsia"/>
        </w:rPr>
        <w:t>衍生</w:t>
      </w:r>
      <w:r w:rsidRPr="00DB41FE">
        <w:rPr>
          <w:rFonts w:hint="eastAsia"/>
        </w:rPr>
        <w:t>履約爭議，避免造成重大工程計畫之延宕。</w:t>
      </w:r>
    </w:p>
    <w:p w:rsidR="00073CB5" w:rsidRPr="00DB41FE" w:rsidRDefault="005F65A6" w:rsidP="00C46519">
      <w:pPr>
        <w:pStyle w:val="2"/>
        <w:rPr>
          <w:b/>
        </w:rPr>
      </w:pPr>
      <w:r w:rsidRPr="00DB41FE">
        <w:rPr>
          <w:rFonts w:hint="eastAsia"/>
          <w:b/>
        </w:rPr>
        <w:t>交通部高速公路局代辦金門大橋建設計畫，經審計部查核發現該局辦理金門大橋第CJ02-C標工程，有</w:t>
      </w:r>
      <w:proofErr w:type="gramStart"/>
      <w:r w:rsidR="00CA2AFA" w:rsidRPr="00DB41FE">
        <w:rPr>
          <w:rFonts w:hint="eastAsia"/>
          <w:b/>
        </w:rPr>
        <w:t>未妥適訂定</w:t>
      </w:r>
      <w:proofErr w:type="gramEnd"/>
      <w:r w:rsidR="00CA2AFA" w:rsidRPr="00DB41FE">
        <w:rPr>
          <w:rFonts w:hint="eastAsia"/>
          <w:b/>
        </w:rPr>
        <w:t>招標文件</w:t>
      </w:r>
      <w:r w:rsidR="00E876CB" w:rsidRPr="00DB41FE">
        <w:rPr>
          <w:rFonts w:hAnsi="標楷體" w:hint="eastAsia"/>
          <w:b/>
        </w:rPr>
        <w:t>，</w:t>
      </w:r>
      <w:r w:rsidR="00E876CB" w:rsidRPr="00DB41FE">
        <w:rPr>
          <w:rFonts w:hint="eastAsia"/>
          <w:b/>
        </w:rPr>
        <w:t>致保險單未加保</w:t>
      </w:r>
      <w:proofErr w:type="gramStart"/>
      <w:r w:rsidR="00E876CB" w:rsidRPr="00DB41FE">
        <w:rPr>
          <w:rFonts w:hint="eastAsia"/>
          <w:b/>
        </w:rPr>
        <w:t>定</w:t>
      </w:r>
      <w:proofErr w:type="gramEnd"/>
      <w:r w:rsidR="00E876CB" w:rsidRPr="00DB41FE">
        <w:rPr>
          <w:rFonts w:hint="eastAsia"/>
          <w:b/>
        </w:rPr>
        <w:t>作人同意附加條款；</w:t>
      </w:r>
      <w:proofErr w:type="gramStart"/>
      <w:r w:rsidR="00E876CB" w:rsidRPr="00DB41FE">
        <w:rPr>
          <w:rFonts w:hint="eastAsia"/>
          <w:b/>
        </w:rPr>
        <w:t>又承商</w:t>
      </w:r>
      <w:proofErr w:type="gramEnd"/>
      <w:r w:rsidR="00E876CB" w:rsidRPr="00DB41FE">
        <w:rPr>
          <w:rFonts w:hint="eastAsia"/>
          <w:b/>
        </w:rPr>
        <w:t>辦理工程保險</w:t>
      </w:r>
      <w:proofErr w:type="gramStart"/>
      <w:r w:rsidR="00E876CB" w:rsidRPr="00DB41FE">
        <w:rPr>
          <w:rFonts w:hint="eastAsia"/>
          <w:b/>
        </w:rPr>
        <w:t>停保</w:t>
      </w:r>
      <w:proofErr w:type="gramEnd"/>
      <w:r w:rsidR="00E876CB" w:rsidRPr="00DB41FE">
        <w:rPr>
          <w:rFonts w:hint="eastAsia"/>
          <w:b/>
        </w:rPr>
        <w:t>時，未行使不同意權或另行投保，影響機關權益等</w:t>
      </w:r>
      <w:r w:rsidR="004236A7" w:rsidRPr="00DB41FE">
        <w:rPr>
          <w:rFonts w:hint="eastAsia"/>
          <w:b/>
        </w:rPr>
        <w:t>情。</w:t>
      </w:r>
      <w:r w:rsidR="004D2B49" w:rsidRPr="00DB41FE">
        <w:rPr>
          <w:rFonts w:hint="eastAsia"/>
          <w:b/>
        </w:rPr>
        <w:t>高公局為避免</w:t>
      </w:r>
      <w:r w:rsidR="00514735" w:rsidRPr="00DB41FE">
        <w:rPr>
          <w:rFonts w:hint="eastAsia"/>
          <w:b/>
        </w:rPr>
        <w:t>上開</w:t>
      </w:r>
      <w:r w:rsidR="004D2B49" w:rsidRPr="00DB41FE">
        <w:rPr>
          <w:rFonts w:hint="eastAsia"/>
          <w:b/>
        </w:rPr>
        <w:t>情事，已納入後續招標文件，請承辦人員持續審查，並加強內、外部風險辨識及管理，完善工程契約文件範本與工程標準作業程序等規範，增加工程終止契約至重新發包完成期間已接管設施相關納保機制</w:t>
      </w:r>
      <w:r w:rsidR="00475953" w:rsidRPr="00DB41FE">
        <w:rPr>
          <w:rFonts w:ascii="新細明體" w:eastAsia="新細明體" w:hAnsi="新細明體" w:hint="eastAsia"/>
          <w:b/>
        </w:rPr>
        <w:t>。</w:t>
      </w:r>
      <w:r w:rsidR="00475953" w:rsidRPr="00DB41FE">
        <w:rPr>
          <w:rFonts w:hint="eastAsia"/>
          <w:b/>
        </w:rPr>
        <w:t>並</w:t>
      </w:r>
      <w:r w:rsidR="00E312F8" w:rsidRPr="00DB41FE">
        <w:rPr>
          <w:rFonts w:hint="eastAsia"/>
          <w:b/>
        </w:rPr>
        <w:t>已檢討</w:t>
      </w:r>
      <w:r w:rsidR="006B7249" w:rsidRPr="00DB41FE">
        <w:rPr>
          <w:rFonts w:hint="eastAsia"/>
          <w:b/>
        </w:rPr>
        <w:t>後續工程將</w:t>
      </w:r>
      <w:r w:rsidR="00E312F8" w:rsidRPr="00DB41FE">
        <w:rPr>
          <w:rFonts w:hint="eastAsia"/>
          <w:b/>
        </w:rPr>
        <w:t>以</w:t>
      </w:r>
      <w:r w:rsidR="006B7249" w:rsidRPr="00DB41FE">
        <w:rPr>
          <w:rFonts w:hint="eastAsia"/>
          <w:b/>
        </w:rPr>
        <w:t>「逐離接管期間</w:t>
      </w:r>
      <w:proofErr w:type="gramStart"/>
      <w:r w:rsidR="006B7249" w:rsidRPr="00DB41FE">
        <w:rPr>
          <w:rFonts w:hint="eastAsia"/>
          <w:b/>
        </w:rPr>
        <w:t>要求遭逐離</w:t>
      </w:r>
      <w:proofErr w:type="gramEnd"/>
      <w:r w:rsidR="006B7249" w:rsidRPr="00DB41FE">
        <w:rPr>
          <w:rFonts w:hint="eastAsia"/>
          <w:b/>
        </w:rPr>
        <w:t>廠商維持保險有效」</w:t>
      </w:r>
      <w:r w:rsidR="00397B70" w:rsidRPr="00DB41FE">
        <w:rPr>
          <w:rFonts w:hint="eastAsia"/>
          <w:b/>
        </w:rPr>
        <w:t>辦</w:t>
      </w:r>
      <w:r w:rsidR="006B7249" w:rsidRPr="00DB41FE">
        <w:rPr>
          <w:rFonts w:hint="eastAsia"/>
          <w:b/>
        </w:rPr>
        <w:t>理，</w:t>
      </w:r>
      <w:r w:rsidR="007345E4" w:rsidRPr="00DB41FE">
        <w:rPr>
          <w:rFonts w:hint="eastAsia"/>
          <w:b/>
        </w:rPr>
        <w:t>且</w:t>
      </w:r>
      <w:r w:rsidR="006B7249" w:rsidRPr="00DB41FE">
        <w:rPr>
          <w:rFonts w:hint="eastAsia"/>
          <w:b/>
        </w:rPr>
        <w:t>將營造綜合險費用納入逐</w:t>
      </w:r>
      <w:proofErr w:type="gramStart"/>
      <w:r w:rsidR="006B7249" w:rsidRPr="00DB41FE">
        <w:rPr>
          <w:rFonts w:hint="eastAsia"/>
          <w:b/>
        </w:rPr>
        <w:t>離評</w:t>
      </w:r>
      <w:proofErr w:type="gramEnd"/>
      <w:r w:rsidR="006B7249" w:rsidRPr="00DB41FE">
        <w:rPr>
          <w:rFonts w:hint="eastAsia"/>
          <w:b/>
        </w:rPr>
        <w:t>值計算項目計付予廠商，於新招標工程投標單附錄乙明文要求加批「業主同意條款」等，</w:t>
      </w:r>
      <w:r w:rsidR="00770F33" w:rsidRPr="00DB41FE">
        <w:rPr>
          <w:rFonts w:hint="eastAsia"/>
          <w:b/>
        </w:rPr>
        <w:t>允</w:t>
      </w:r>
      <w:r w:rsidR="006B7249" w:rsidRPr="00DB41FE">
        <w:rPr>
          <w:rFonts w:hint="eastAsia"/>
          <w:b/>
        </w:rPr>
        <w:t>應切實辦理</w:t>
      </w:r>
      <w:r w:rsidR="0087718F" w:rsidRPr="00DB41FE">
        <w:rPr>
          <w:rFonts w:hint="eastAsia"/>
          <w:b/>
        </w:rPr>
        <w:t>，避免重大工程計畫再生爭議</w:t>
      </w:r>
      <w:r w:rsidR="006B7249" w:rsidRPr="00DB41FE">
        <w:rPr>
          <w:rFonts w:hint="eastAsia"/>
          <w:b/>
        </w:rPr>
        <w:t>。</w:t>
      </w:r>
    </w:p>
    <w:p w:rsidR="00CA0C0F" w:rsidRPr="00DB41FE" w:rsidRDefault="00C34C2C" w:rsidP="00160403">
      <w:pPr>
        <w:pStyle w:val="3"/>
        <w:numPr>
          <w:ilvl w:val="2"/>
          <w:numId w:val="35"/>
        </w:numPr>
      </w:pPr>
      <w:r w:rsidRPr="00DB41FE">
        <w:rPr>
          <w:rFonts w:hint="eastAsia"/>
        </w:rPr>
        <w:lastRenderedPageBreak/>
        <w:t>依金門大橋第CJ02-C標契約一般條款（98年8月出版）F.10.(2)及(8)規定，承商應依投標單附錄規定加保附加條款，保險單之任何變更或中途終止，未經主辦機關同意不生效力，承商辦理之保險單內容不符規定時，</w:t>
      </w:r>
      <w:proofErr w:type="gramStart"/>
      <w:r w:rsidRPr="00DB41FE">
        <w:rPr>
          <w:rFonts w:hint="eastAsia"/>
        </w:rPr>
        <w:t>工程司得要求</w:t>
      </w:r>
      <w:proofErr w:type="gramEnd"/>
      <w:r w:rsidRPr="00DB41FE">
        <w:rPr>
          <w:rFonts w:hint="eastAsia"/>
        </w:rPr>
        <w:t>承商修正；同契約投標單附錄四規定，保險單應加保共同被保險人、受益人及加保已啟用、接管或驗收工程等11項附加條款。</w:t>
      </w:r>
      <w:r w:rsidR="00E876CB" w:rsidRPr="00DB41FE">
        <w:rPr>
          <w:rFonts w:hint="eastAsia"/>
        </w:rPr>
        <w:t>工程會100年11月4日以工程</w:t>
      </w:r>
      <w:proofErr w:type="gramStart"/>
      <w:r w:rsidR="00E876CB" w:rsidRPr="00DB41FE">
        <w:rPr>
          <w:rFonts w:hint="eastAsia"/>
        </w:rPr>
        <w:t>企字第10000418530號函頒</w:t>
      </w:r>
      <w:r w:rsidRPr="00DB41FE">
        <w:rPr>
          <w:rFonts w:hint="eastAsia"/>
        </w:rPr>
        <w:t>「</w:t>
      </w:r>
      <w:proofErr w:type="gramEnd"/>
      <w:r w:rsidRPr="00DB41FE">
        <w:rPr>
          <w:rFonts w:hint="eastAsia"/>
        </w:rPr>
        <w:t>常見保險</w:t>
      </w:r>
      <w:proofErr w:type="gramStart"/>
      <w:r w:rsidRPr="00DB41FE">
        <w:rPr>
          <w:rFonts w:hint="eastAsia"/>
        </w:rPr>
        <w:t>錯誤及缺失</w:t>
      </w:r>
      <w:proofErr w:type="gramEnd"/>
      <w:r w:rsidRPr="00DB41FE">
        <w:rPr>
          <w:rFonts w:hint="eastAsia"/>
        </w:rPr>
        <w:t>態樣」第5點第8款規定：「保險單未依契約約定加</w:t>
      </w:r>
      <w:proofErr w:type="gramStart"/>
      <w:r w:rsidRPr="00DB41FE">
        <w:rPr>
          <w:rFonts w:hint="eastAsia"/>
        </w:rPr>
        <w:t>註</w:t>
      </w:r>
      <w:proofErr w:type="gramEnd"/>
      <w:r w:rsidRPr="00DB41FE">
        <w:rPr>
          <w:rFonts w:hint="eastAsia"/>
        </w:rPr>
        <w:t>『未經機關同意之任何保險契約之變更或終止，無效』。」</w:t>
      </w:r>
    </w:p>
    <w:p w:rsidR="00C34C2C" w:rsidRPr="00DB41FE" w:rsidRDefault="00C34C2C" w:rsidP="005F01A3">
      <w:pPr>
        <w:pStyle w:val="3"/>
        <w:numPr>
          <w:ilvl w:val="2"/>
          <w:numId w:val="35"/>
        </w:numPr>
      </w:pPr>
      <w:proofErr w:type="gramStart"/>
      <w:r w:rsidRPr="00DB41FE">
        <w:rPr>
          <w:rFonts w:hint="eastAsia"/>
        </w:rPr>
        <w:t>審計部於1</w:t>
      </w:r>
      <w:r w:rsidRPr="00DB41FE">
        <w:t>11</w:t>
      </w:r>
      <w:r w:rsidRPr="00DB41FE">
        <w:rPr>
          <w:rFonts w:hint="eastAsia"/>
        </w:rPr>
        <w:t>年3月11日</w:t>
      </w:r>
      <w:proofErr w:type="gramEnd"/>
      <w:r w:rsidRPr="00DB41FE">
        <w:rPr>
          <w:rFonts w:hint="eastAsia"/>
        </w:rPr>
        <w:t>以</w:t>
      </w:r>
      <w:proofErr w:type="gramStart"/>
      <w:r w:rsidRPr="00DB41FE">
        <w:rPr>
          <w:rFonts w:hint="eastAsia"/>
        </w:rPr>
        <w:t>台審部交</w:t>
      </w:r>
      <w:proofErr w:type="gramEnd"/>
      <w:r w:rsidRPr="00DB41FE">
        <w:rPr>
          <w:rFonts w:hint="eastAsia"/>
        </w:rPr>
        <w:t>字第11184056451號函報</w:t>
      </w:r>
      <w:r w:rsidRPr="00DB41FE">
        <w:rPr>
          <w:rStyle w:val="afe"/>
        </w:rPr>
        <w:footnoteReference w:id="3"/>
      </w:r>
      <w:r w:rsidRPr="00DB41FE">
        <w:rPr>
          <w:rFonts w:hint="eastAsia"/>
        </w:rPr>
        <w:t>高公局辦理</w:t>
      </w:r>
      <w:r w:rsidR="00786BB1" w:rsidRPr="00DB41FE">
        <w:rPr>
          <w:rFonts w:hint="eastAsia"/>
        </w:rPr>
        <w:t>金門大橋第CJ02-C標工程，</w:t>
      </w:r>
      <w:proofErr w:type="gramStart"/>
      <w:r w:rsidR="00786BB1" w:rsidRPr="00DB41FE">
        <w:rPr>
          <w:rFonts w:hint="eastAsia"/>
        </w:rPr>
        <w:t>未妥適訂</w:t>
      </w:r>
      <w:proofErr w:type="gramEnd"/>
      <w:r w:rsidR="00786BB1" w:rsidRPr="00DB41FE">
        <w:rPr>
          <w:rFonts w:hint="eastAsia"/>
        </w:rPr>
        <w:t>定招標文件，復未確實審查承商與保險公司訂定之保險資料，致保險單未加保</w:t>
      </w:r>
      <w:proofErr w:type="gramStart"/>
      <w:r w:rsidR="00786BB1" w:rsidRPr="00DB41FE">
        <w:rPr>
          <w:rFonts w:hint="eastAsia"/>
        </w:rPr>
        <w:t>定</w:t>
      </w:r>
      <w:proofErr w:type="gramEnd"/>
      <w:r w:rsidR="00786BB1" w:rsidRPr="00DB41FE">
        <w:rPr>
          <w:rFonts w:hint="eastAsia"/>
        </w:rPr>
        <w:t>作人同意附加條款；</w:t>
      </w:r>
      <w:proofErr w:type="gramStart"/>
      <w:r w:rsidR="00786BB1" w:rsidRPr="00DB41FE">
        <w:rPr>
          <w:rFonts w:hint="eastAsia"/>
        </w:rPr>
        <w:t>又承商</w:t>
      </w:r>
      <w:proofErr w:type="gramEnd"/>
      <w:r w:rsidR="00786BB1" w:rsidRPr="00DB41FE">
        <w:rPr>
          <w:rFonts w:hint="eastAsia"/>
        </w:rPr>
        <w:t>辦理工程保險</w:t>
      </w:r>
      <w:proofErr w:type="gramStart"/>
      <w:r w:rsidR="00786BB1" w:rsidRPr="00DB41FE">
        <w:rPr>
          <w:rFonts w:hint="eastAsia"/>
        </w:rPr>
        <w:t>停保</w:t>
      </w:r>
      <w:proofErr w:type="gramEnd"/>
      <w:r w:rsidR="00786BB1" w:rsidRPr="00DB41FE">
        <w:rPr>
          <w:rFonts w:hint="eastAsia"/>
        </w:rPr>
        <w:t>時，未行使不同意權或另行投保，以透過保險機制分散風險，致已完成工項曝露於高風險狀態，嗣後耗資進行災害修補或拆除即未能申請保險理賠，均影響機關權益等</w:t>
      </w:r>
      <w:r w:rsidRPr="00DB41FE">
        <w:rPr>
          <w:rFonts w:hint="eastAsia"/>
        </w:rPr>
        <w:t>情之內容，如下：</w:t>
      </w:r>
    </w:p>
    <w:p w:rsidR="00C34C2C" w:rsidRPr="00DB41FE" w:rsidRDefault="00923A31" w:rsidP="00C34C2C">
      <w:pPr>
        <w:pStyle w:val="4"/>
      </w:pPr>
      <w:r w:rsidRPr="00DB41FE">
        <w:rPr>
          <w:rFonts w:hint="eastAsia"/>
        </w:rPr>
        <w:tab/>
        <w:t>查高公局辦理金門大橋第CJ02-C標，於102年4月2日以66億7,826萬元決</w:t>
      </w:r>
      <w:proofErr w:type="gramStart"/>
      <w:r w:rsidRPr="00DB41FE">
        <w:rPr>
          <w:rFonts w:hint="eastAsia"/>
        </w:rPr>
        <w:t>標予</w:t>
      </w:r>
      <w:r w:rsidR="00D06CD3" w:rsidRPr="00DB41FE">
        <w:rPr>
          <w:rFonts w:hint="eastAsia"/>
        </w:rPr>
        <w:t>國</w:t>
      </w:r>
      <w:proofErr w:type="gramEnd"/>
      <w:r w:rsidR="00D06CD3" w:rsidRPr="00DB41FE">
        <w:rPr>
          <w:rFonts w:hint="eastAsia"/>
        </w:rPr>
        <w:t>○公司</w:t>
      </w:r>
      <w:r w:rsidRPr="00DB41FE">
        <w:rPr>
          <w:rFonts w:hint="eastAsia"/>
        </w:rPr>
        <w:t>，同年5月21日開工，該公司依約投保營造綜合保險之有效期間至107年3月31日，被保險人包含承商及高公局等，拆除清理費用之保險金額3,339萬1,800元，惟高公局於發包階段，漏未於投標單附錄規範承商應加保需取得</w:t>
      </w:r>
      <w:proofErr w:type="gramStart"/>
      <w:r w:rsidRPr="00DB41FE">
        <w:rPr>
          <w:rFonts w:hint="eastAsia"/>
        </w:rPr>
        <w:t>定</w:t>
      </w:r>
      <w:proofErr w:type="gramEnd"/>
      <w:r w:rsidRPr="00DB41FE">
        <w:rPr>
          <w:rFonts w:hint="eastAsia"/>
        </w:rPr>
        <w:t>作人同意保險契約中途終止之相關附加條款（即</w:t>
      </w:r>
      <w:proofErr w:type="gramStart"/>
      <w:r w:rsidRPr="00DB41FE">
        <w:rPr>
          <w:rFonts w:hint="eastAsia"/>
        </w:rPr>
        <w:t>定</w:t>
      </w:r>
      <w:proofErr w:type="gramEnd"/>
      <w:r w:rsidRPr="00DB41FE">
        <w:rPr>
          <w:rFonts w:hint="eastAsia"/>
        </w:rPr>
        <w:t>作人同意附加條款），</w:t>
      </w:r>
      <w:r w:rsidRPr="00DB41FE">
        <w:rPr>
          <w:rFonts w:hint="eastAsia"/>
        </w:rPr>
        <w:lastRenderedPageBreak/>
        <w:t>僅規定加保共同被保險人、受益人等11項附加條款；復於履約階段，亦未督促監造單位按契約確實審查承商保險單資料，</w:t>
      </w:r>
      <w:proofErr w:type="gramStart"/>
      <w:r w:rsidRPr="00DB41FE">
        <w:rPr>
          <w:rFonts w:hint="eastAsia"/>
        </w:rPr>
        <w:t>致承商</w:t>
      </w:r>
      <w:proofErr w:type="gramEnd"/>
      <w:r w:rsidRPr="00DB41FE">
        <w:rPr>
          <w:rFonts w:hint="eastAsia"/>
        </w:rPr>
        <w:t>與保險公司訂定之保險單未依契約文件-一般條款約定加註保險單之任何變更或中途終止，未經主辦機關同意不生效力之相關內容。</w:t>
      </w:r>
    </w:p>
    <w:p w:rsidR="0005183A" w:rsidRPr="00DB41FE" w:rsidRDefault="00C34C2C" w:rsidP="00C34C2C">
      <w:pPr>
        <w:pStyle w:val="4"/>
      </w:pPr>
      <w:r w:rsidRPr="00DB41FE">
        <w:rPr>
          <w:rFonts w:hint="eastAsia"/>
        </w:rPr>
        <w:t>次查，金門大橋第CJ02-C標承商</w:t>
      </w:r>
      <w:r w:rsidR="00D06CD3" w:rsidRPr="00DB41FE">
        <w:rPr>
          <w:rFonts w:hint="eastAsia"/>
        </w:rPr>
        <w:t>國○公司</w:t>
      </w:r>
      <w:r w:rsidRPr="00DB41FE">
        <w:rPr>
          <w:rFonts w:hint="eastAsia"/>
        </w:rPr>
        <w:t>履約過程中，累計完成311支基樁、40座基礎、</w:t>
      </w:r>
      <w:proofErr w:type="gramStart"/>
      <w:r w:rsidRPr="00DB41FE">
        <w:rPr>
          <w:rFonts w:hint="eastAsia"/>
        </w:rPr>
        <w:t>34座墩柱及</w:t>
      </w:r>
      <w:proofErr w:type="gramEnd"/>
      <w:r w:rsidRPr="00DB41FE">
        <w:rPr>
          <w:rFonts w:hint="eastAsia"/>
        </w:rPr>
        <w:t>29跨上部結構等，惟工程進度嚴重落後，高公局通知限期改善未果，於105年6月29日與該公司終止契約並接管工地，該公司則於同年7月11日向保險公司辦理停止承保事宜，並副知該局，此期間已進入颱風侵襲臺灣之主要季節（7至10月）。</w:t>
      </w:r>
      <w:proofErr w:type="gramStart"/>
      <w:r w:rsidRPr="00DB41FE">
        <w:rPr>
          <w:rFonts w:hint="eastAsia"/>
        </w:rPr>
        <w:t>嗣</w:t>
      </w:r>
      <w:proofErr w:type="gramEnd"/>
      <w:r w:rsidRPr="00DB41FE">
        <w:rPr>
          <w:rFonts w:hint="eastAsia"/>
        </w:rPr>
        <w:t>第CJ02-C標於該局接管期間遭受105年9月12至15日莫蘭蒂颱風影響，致已施作之鋼板圍籬、大門、</w:t>
      </w:r>
      <w:proofErr w:type="gramStart"/>
      <w:r w:rsidRPr="00DB41FE">
        <w:rPr>
          <w:rFonts w:hint="eastAsia"/>
        </w:rPr>
        <w:t>導航燈</w:t>
      </w:r>
      <w:proofErr w:type="gramEnd"/>
      <w:r w:rsidRPr="00DB41FE">
        <w:rPr>
          <w:rFonts w:hint="eastAsia"/>
        </w:rPr>
        <w:t>浮、工地即時監控系統等毀損或喪失功能，高公局除於105年7月12日重新發包金門大橋第CJ02-2C標（同年11月28日決標，12月28日開工），並辦理契約變更追加540萬餘元請</w:t>
      </w:r>
      <w:r w:rsidR="00D06CD3" w:rsidRPr="00DB41FE">
        <w:rPr>
          <w:rFonts w:hint="eastAsia"/>
        </w:rPr>
        <w:t>東○公司</w:t>
      </w:r>
      <w:r w:rsidRPr="00DB41FE">
        <w:rPr>
          <w:rFonts w:hint="eastAsia"/>
        </w:rPr>
        <w:t>執行上述前標之既有設施項目修復或拆除作業。</w:t>
      </w:r>
      <w:proofErr w:type="gramStart"/>
      <w:r w:rsidRPr="00DB41FE">
        <w:rPr>
          <w:rFonts w:hint="eastAsia"/>
        </w:rPr>
        <w:t>惟</w:t>
      </w:r>
      <w:proofErr w:type="gramEnd"/>
      <w:r w:rsidRPr="00DB41FE">
        <w:rPr>
          <w:rFonts w:hint="eastAsia"/>
        </w:rPr>
        <w:t>高公局</w:t>
      </w:r>
      <w:proofErr w:type="gramStart"/>
      <w:r w:rsidRPr="00DB41FE">
        <w:rPr>
          <w:rFonts w:hint="eastAsia"/>
        </w:rPr>
        <w:t>已知</w:t>
      </w:r>
      <w:proofErr w:type="gramEnd"/>
      <w:r w:rsidR="00D06CD3" w:rsidRPr="00DB41FE">
        <w:rPr>
          <w:rFonts w:hint="eastAsia"/>
        </w:rPr>
        <w:t>國○公司</w:t>
      </w:r>
      <w:r w:rsidRPr="00DB41FE">
        <w:rPr>
          <w:rFonts w:hint="eastAsia"/>
        </w:rPr>
        <w:t>於終止契約後向保險公司辦理停止承保工程保險事宜，卻未先行向保險公司確認，即以工程保險已隨終止契約於105年6月29日終止為由，而未行使前述契約（一般條款）規定之主辦機關不同意權（保險單之任何變更或中途終止，未經主辦機關同意不生效力），或另行投保工程保險，以透過保險機制分散風險，致保險公司同意保險契約105年7月12日終止後，使已完成工項（結算金額18億餘元）曝露於高風險狀態下，並致執行災害修補或拆除相關</w:t>
      </w:r>
      <w:r w:rsidRPr="00DB41FE">
        <w:rPr>
          <w:rFonts w:hint="eastAsia"/>
        </w:rPr>
        <w:lastRenderedPageBreak/>
        <w:t>工程費用540萬餘元未能申請保險理賠。</w:t>
      </w:r>
    </w:p>
    <w:p w:rsidR="00AF0280" w:rsidRPr="00DB41FE" w:rsidRDefault="00A001D6" w:rsidP="00160403">
      <w:pPr>
        <w:pStyle w:val="3"/>
      </w:pPr>
      <w:proofErr w:type="gramStart"/>
      <w:r w:rsidRPr="00DB41FE">
        <w:rPr>
          <w:rFonts w:hint="eastAsia"/>
        </w:rPr>
        <w:t>嗣</w:t>
      </w:r>
      <w:proofErr w:type="gramEnd"/>
      <w:r w:rsidRPr="00DB41FE">
        <w:rPr>
          <w:rFonts w:hint="eastAsia"/>
        </w:rPr>
        <w:t>經交通部分別以111年4月29日</w:t>
      </w:r>
      <w:proofErr w:type="gramStart"/>
      <w:r w:rsidRPr="00DB41FE">
        <w:rPr>
          <w:rFonts w:hint="eastAsia"/>
        </w:rPr>
        <w:t>交路</w:t>
      </w:r>
      <w:proofErr w:type="gramEnd"/>
      <w:r w:rsidRPr="00DB41FE">
        <w:rPr>
          <w:rFonts w:hint="eastAsia"/>
        </w:rPr>
        <w:t>字第1118000113號、</w:t>
      </w:r>
      <w:proofErr w:type="gramStart"/>
      <w:r w:rsidRPr="00DB41FE">
        <w:rPr>
          <w:rFonts w:hint="eastAsia"/>
        </w:rPr>
        <w:t>111年11月8日交</w:t>
      </w:r>
      <w:proofErr w:type="gramEnd"/>
      <w:r w:rsidRPr="00DB41FE">
        <w:rPr>
          <w:rFonts w:hint="eastAsia"/>
        </w:rPr>
        <w:t>路(一)字第1118000260號</w:t>
      </w:r>
      <w:proofErr w:type="gramStart"/>
      <w:r w:rsidRPr="00DB41FE">
        <w:rPr>
          <w:rFonts w:hint="eastAsia"/>
        </w:rPr>
        <w:t>函聲復，審計部</w:t>
      </w:r>
      <w:proofErr w:type="gramEnd"/>
      <w:r w:rsidRPr="00DB41FE">
        <w:rPr>
          <w:rFonts w:hint="eastAsia"/>
        </w:rPr>
        <w:t>於111年11月25日以</w:t>
      </w:r>
      <w:proofErr w:type="gramStart"/>
      <w:r w:rsidRPr="00DB41FE">
        <w:rPr>
          <w:rFonts w:hint="eastAsia"/>
        </w:rPr>
        <w:t>台審部交</w:t>
      </w:r>
      <w:proofErr w:type="gramEnd"/>
      <w:r w:rsidRPr="00DB41FE">
        <w:rPr>
          <w:rFonts w:hint="eastAsia"/>
        </w:rPr>
        <w:t>字第1118408720號函覆核意見略以：</w:t>
      </w:r>
      <w:proofErr w:type="gramStart"/>
      <w:r w:rsidR="00391E73" w:rsidRPr="00DB41FE">
        <w:rPr>
          <w:rFonts w:hint="eastAsia"/>
        </w:rPr>
        <w:t>綜據交通部</w:t>
      </w:r>
      <w:proofErr w:type="gramEnd"/>
      <w:r w:rsidR="00391E73" w:rsidRPr="00DB41FE">
        <w:rPr>
          <w:rFonts w:hint="eastAsia"/>
        </w:rPr>
        <w:t>111年4月29日（第1次）及本</w:t>
      </w:r>
      <w:proofErr w:type="gramStart"/>
      <w:r w:rsidR="00391E73" w:rsidRPr="00DB41FE">
        <w:rPr>
          <w:rFonts w:hint="eastAsia"/>
        </w:rPr>
        <w:t>次聲復情</w:t>
      </w:r>
      <w:proofErr w:type="gramEnd"/>
      <w:r w:rsidR="00391E73" w:rsidRPr="00DB41FE">
        <w:rPr>
          <w:rFonts w:hint="eastAsia"/>
        </w:rPr>
        <w:t>由，高公局為避免發生工程會訂頒「常見保險</w:t>
      </w:r>
      <w:proofErr w:type="gramStart"/>
      <w:r w:rsidR="00391E73" w:rsidRPr="00DB41FE">
        <w:rPr>
          <w:rFonts w:hint="eastAsia"/>
        </w:rPr>
        <w:t>錯誤及缺失</w:t>
      </w:r>
      <w:proofErr w:type="gramEnd"/>
      <w:r w:rsidR="00391E73" w:rsidRPr="00DB41FE">
        <w:rPr>
          <w:rFonts w:hint="eastAsia"/>
        </w:rPr>
        <w:t>態樣」第5點第8款規定之情事，已納入後續招標文件，請承辦人員持續審查，並加強內、外部風險辨識及管理，完善工程契約文件範本與工程標準作業程序等規範，增加工程終止契約至重新發包完成期間已接管設施相關納保機制，</w:t>
      </w:r>
      <w:proofErr w:type="gramStart"/>
      <w:r w:rsidR="00391E73" w:rsidRPr="00DB41FE">
        <w:rPr>
          <w:rFonts w:hint="eastAsia"/>
        </w:rPr>
        <w:t>經核尚</w:t>
      </w:r>
      <w:proofErr w:type="gramEnd"/>
      <w:r w:rsidR="00391E73" w:rsidRPr="00DB41FE">
        <w:rPr>
          <w:rFonts w:hint="eastAsia"/>
        </w:rPr>
        <w:t>屬允當，並賡續注意嗣後改善情形。</w:t>
      </w:r>
    </w:p>
    <w:p w:rsidR="00AF0280" w:rsidRPr="00DB41FE" w:rsidRDefault="00F60BB6" w:rsidP="00160403">
      <w:pPr>
        <w:pStyle w:val="3"/>
      </w:pPr>
      <w:r w:rsidRPr="00DB41FE">
        <w:rPr>
          <w:rFonts w:hint="eastAsia"/>
        </w:rPr>
        <w:t>復經本院實地履</w:t>
      </w:r>
      <w:proofErr w:type="gramStart"/>
      <w:r w:rsidRPr="00DB41FE">
        <w:rPr>
          <w:rFonts w:hint="eastAsia"/>
        </w:rPr>
        <w:t>勘</w:t>
      </w:r>
      <w:proofErr w:type="gramEnd"/>
      <w:r w:rsidR="00A00718" w:rsidRPr="00DB41FE">
        <w:rPr>
          <w:rFonts w:hint="eastAsia"/>
        </w:rPr>
        <w:t>並要求交通部應就審計部查核事項加以檢討，交通部查復如下：</w:t>
      </w:r>
    </w:p>
    <w:p w:rsidR="0087718F" w:rsidRPr="00DB41FE" w:rsidRDefault="0087718F" w:rsidP="0087718F">
      <w:pPr>
        <w:pStyle w:val="4"/>
      </w:pPr>
      <w:r w:rsidRPr="00DB41FE">
        <w:rPr>
          <w:rFonts w:hint="eastAsia"/>
        </w:rPr>
        <w:t>第CJ02-C標工程契約文件原則沿用第CJ02標內容，係為避免影響高公局向前標(即第CJ02標)主張沒收履約保證金訴訟(訴訟標的約6.56億元)其中發包</w:t>
      </w:r>
      <w:proofErr w:type="gramStart"/>
      <w:r w:rsidRPr="00DB41FE">
        <w:rPr>
          <w:rFonts w:hint="eastAsia"/>
        </w:rPr>
        <w:t>價差爭點</w:t>
      </w:r>
      <w:proofErr w:type="gramEnd"/>
      <w:r w:rsidRPr="00DB41FE">
        <w:rPr>
          <w:rFonts w:hint="eastAsia"/>
        </w:rPr>
        <w:t>主張。而第CJ02標於100年6月24日即已公告領標，經多次流標最終始於101年3月12日決標，</w:t>
      </w:r>
      <w:proofErr w:type="gramStart"/>
      <w:r w:rsidRPr="00DB41FE">
        <w:rPr>
          <w:rFonts w:hint="eastAsia"/>
        </w:rPr>
        <w:t>故第</w:t>
      </w:r>
      <w:proofErr w:type="gramEnd"/>
      <w:r w:rsidRPr="00DB41FE">
        <w:rPr>
          <w:rFonts w:hint="eastAsia"/>
        </w:rPr>
        <w:t>CJ02標契約文件係於工程會100年11月4日函告各機關「常見保險</w:t>
      </w:r>
      <w:proofErr w:type="gramStart"/>
      <w:r w:rsidRPr="00DB41FE">
        <w:rPr>
          <w:rFonts w:hint="eastAsia"/>
        </w:rPr>
        <w:t>錯誤及缺失</w:t>
      </w:r>
      <w:proofErr w:type="gramEnd"/>
      <w:r w:rsidRPr="00DB41FE">
        <w:rPr>
          <w:rFonts w:hint="eastAsia"/>
        </w:rPr>
        <w:t>態樣」前即已定稿，後因第CJ02標工程於101年11月26日遭工程會審議判斷認定投標文件不符規定，高公局予以撤銷決標，並進行沒收履約保證金程序，為避免影響前述近6.56億元訴訟結果，</w:t>
      </w:r>
      <w:proofErr w:type="gramStart"/>
      <w:r w:rsidRPr="00DB41FE">
        <w:rPr>
          <w:rFonts w:hint="eastAsia"/>
        </w:rPr>
        <w:t>故</w:t>
      </w:r>
      <w:proofErr w:type="gramEnd"/>
      <w:r w:rsidRPr="00DB41FE">
        <w:rPr>
          <w:rFonts w:hint="eastAsia"/>
        </w:rPr>
        <w:t>第CJ02-C標沿用第CJ02標契約文字，未有依工程會函文調整。</w:t>
      </w:r>
    </w:p>
    <w:p w:rsidR="0087718F" w:rsidRPr="00DB41FE" w:rsidRDefault="0087718F" w:rsidP="0087718F">
      <w:pPr>
        <w:pStyle w:val="4"/>
      </w:pPr>
      <w:r w:rsidRPr="00DB41FE">
        <w:rPr>
          <w:rFonts w:hint="eastAsia"/>
        </w:rPr>
        <w:t>另查</w:t>
      </w:r>
      <w:proofErr w:type="gramStart"/>
      <w:r w:rsidRPr="00DB41FE">
        <w:rPr>
          <w:rFonts w:hint="eastAsia"/>
        </w:rPr>
        <w:t>本件逐離</w:t>
      </w:r>
      <w:proofErr w:type="gramEnd"/>
      <w:r w:rsidRPr="00DB41FE">
        <w:rPr>
          <w:rFonts w:hint="eastAsia"/>
        </w:rPr>
        <w:t>接管後，高公</w:t>
      </w:r>
      <w:proofErr w:type="gramStart"/>
      <w:r w:rsidRPr="00DB41FE">
        <w:rPr>
          <w:rFonts w:hint="eastAsia"/>
        </w:rPr>
        <w:t>局均有設</w:t>
      </w:r>
      <w:proofErr w:type="gramEnd"/>
      <w:r w:rsidRPr="00DB41FE">
        <w:rPr>
          <w:rFonts w:hint="eastAsia"/>
        </w:rPr>
        <w:t>置保全人員定期巡邏，維護工地安全，而</w:t>
      </w:r>
      <w:proofErr w:type="gramStart"/>
      <w:r w:rsidRPr="00DB41FE">
        <w:rPr>
          <w:rFonts w:hint="eastAsia"/>
        </w:rPr>
        <w:t>本案災</w:t>
      </w:r>
      <w:proofErr w:type="gramEnd"/>
      <w:r w:rsidRPr="00DB41FE">
        <w:rPr>
          <w:rFonts w:hint="eastAsia"/>
        </w:rPr>
        <w:t>損主要是</w:t>
      </w:r>
      <w:proofErr w:type="gramStart"/>
      <w:r w:rsidRPr="00DB41FE">
        <w:rPr>
          <w:rFonts w:hint="eastAsia"/>
        </w:rPr>
        <w:t>105</w:t>
      </w:r>
      <w:r w:rsidRPr="00DB41FE">
        <w:rPr>
          <w:rFonts w:hint="eastAsia"/>
        </w:rPr>
        <w:lastRenderedPageBreak/>
        <w:t>年</w:t>
      </w:r>
      <w:r w:rsidR="00033F0C" w:rsidRPr="00DB41FE">
        <w:rPr>
          <w:rFonts w:hint="eastAsia"/>
        </w:rPr>
        <w:t>莫蘭</w:t>
      </w:r>
      <w:proofErr w:type="gramEnd"/>
      <w:r w:rsidR="00033F0C" w:rsidRPr="00DB41FE">
        <w:rPr>
          <w:rFonts w:hint="eastAsia"/>
        </w:rPr>
        <w:t>蒂</w:t>
      </w:r>
      <w:r w:rsidRPr="00DB41FE">
        <w:rPr>
          <w:rFonts w:hint="eastAsia"/>
        </w:rPr>
        <w:t>強烈颱風直接侵襲金門地區，颱風警報發布後，高公局即會同監造人員巡視工地進行防颱措施，並就工地各項設施加強捆綁固定，</w:t>
      </w:r>
      <w:proofErr w:type="gramStart"/>
      <w:r w:rsidRPr="00DB41FE">
        <w:rPr>
          <w:rFonts w:hint="eastAsia"/>
        </w:rPr>
        <w:t>惟</w:t>
      </w:r>
      <w:r w:rsidR="00033F0C" w:rsidRPr="00DB41FE">
        <w:rPr>
          <w:rFonts w:hint="eastAsia"/>
        </w:rPr>
        <w:t>莫</w:t>
      </w:r>
      <w:proofErr w:type="gramEnd"/>
      <w:r w:rsidR="00033F0C" w:rsidRPr="00DB41FE">
        <w:rPr>
          <w:rFonts w:hint="eastAsia"/>
        </w:rPr>
        <w:t>蘭蒂</w:t>
      </w:r>
      <w:r w:rsidRPr="00DB41FE">
        <w:rPr>
          <w:rFonts w:hint="eastAsia"/>
        </w:rPr>
        <w:t>強烈颱風風力強度猛烈，雖有防颱措施，仍然造成圍籬吹倒等災損，如此颱風路徑及強度對金門地區</w:t>
      </w:r>
      <w:proofErr w:type="gramStart"/>
      <w:r w:rsidRPr="00DB41FE">
        <w:rPr>
          <w:rFonts w:hint="eastAsia"/>
        </w:rPr>
        <w:t>實屬數十</w:t>
      </w:r>
      <w:proofErr w:type="gramEnd"/>
      <w:r w:rsidRPr="00DB41FE">
        <w:rPr>
          <w:rFonts w:hint="eastAsia"/>
        </w:rPr>
        <w:t>年罕見，</w:t>
      </w:r>
      <w:proofErr w:type="gramStart"/>
      <w:r w:rsidRPr="00DB41FE">
        <w:rPr>
          <w:rFonts w:hint="eastAsia"/>
        </w:rPr>
        <w:t>高公局實</w:t>
      </w:r>
      <w:proofErr w:type="gramEnd"/>
      <w:r w:rsidRPr="00DB41FE">
        <w:rPr>
          <w:rFonts w:hint="eastAsia"/>
        </w:rPr>
        <w:t>已加強工地管理維護及防颱措施，惟仍不可避免損害發生。</w:t>
      </w:r>
    </w:p>
    <w:p w:rsidR="00A00718" w:rsidRPr="00DB41FE" w:rsidRDefault="0087718F" w:rsidP="0087718F">
      <w:pPr>
        <w:pStyle w:val="4"/>
      </w:pPr>
      <w:r w:rsidRPr="00DB41FE">
        <w:rPr>
          <w:rFonts w:hint="eastAsia"/>
        </w:rPr>
        <w:t>第CJ02標於100年6月24日即已公告領標，最終於101年3月12日決標。招標期間多次流標，高公局於流標後重新招標時，在檢討招標條件過程中，</w:t>
      </w:r>
      <w:r w:rsidRPr="00DB41FE">
        <w:rPr>
          <w:rFonts w:hint="eastAsia"/>
          <w:b/>
        </w:rPr>
        <w:t>考量CJ02</w:t>
      </w:r>
      <w:proofErr w:type="gramStart"/>
      <w:r w:rsidRPr="00DB41FE">
        <w:rPr>
          <w:rFonts w:hint="eastAsia"/>
          <w:b/>
        </w:rPr>
        <w:t>標因已</w:t>
      </w:r>
      <w:proofErr w:type="gramEnd"/>
      <w:r w:rsidRPr="00DB41FE">
        <w:rPr>
          <w:rFonts w:hint="eastAsia"/>
          <w:b/>
        </w:rPr>
        <w:t>多次流標，故主要在評估如何增加投標廠商投標意願，故係以放寬招標條件規定、增加施工工期及檢討合理預算為主要</w:t>
      </w:r>
      <w:r w:rsidRPr="00DB41FE">
        <w:rPr>
          <w:rFonts w:hint="eastAsia"/>
        </w:rPr>
        <w:t>，並未依工程會函告之缺失態樣進行檢討據以訂定招標文件。另依工程會訂頒「常見保險</w:t>
      </w:r>
      <w:proofErr w:type="gramStart"/>
      <w:r w:rsidRPr="00DB41FE">
        <w:rPr>
          <w:rFonts w:hint="eastAsia"/>
        </w:rPr>
        <w:t>錯誤及缺失態</w:t>
      </w:r>
      <w:proofErr w:type="gramEnd"/>
      <w:r w:rsidRPr="00DB41FE">
        <w:rPr>
          <w:rFonts w:hint="eastAsia"/>
        </w:rPr>
        <w:t>樣」第5點第8款規定：「保險單未依契約約定加</w:t>
      </w:r>
      <w:proofErr w:type="gramStart"/>
      <w:r w:rsidRPr="00DB41FE">
        <w:rPr>
          <w:rFonts w:hint="eastAsia"/>
        </w:rPr>
        <w:t>註</w:t>
      </w:r>
      <w:proofErr w:type="gramEnd"/>
      <w:r w:rsidRPr="00DB41FE">
        <w:rPr>
          <w:rFonts w:hint="eastAsia"/>
        </w:rPr>
        <w:t>『未經機關同意之任何保險契約之變更或終止，無效』。」於契約一般條款（98年8月出版）F.10.(2)及(8)規定。「承商應依投標單附錄規定加保附加條款，</w:t>
      </w:r>
      <w:r w:rsidRPr="00DB41FE">
        <w:rPr>
          <w:rFonts w:hint="eastAsia"/>
          <w:b/>
        </w:rPr>
        <w:t>保險單之任何變更或中途終止，未經主辦機關同意不生效力，</w:t>
      </w:r>
      <w:r w:rsidRPr="00DB41FE">
        <w:rPr>
          <w:rFonts w:hint="eastAsia"/>
        </w:rPr>
        <w:t>承商辦理之保險單內容不符規定時，得要求承商修正等內容。」</w:t>
      </w:r>
      <w:r w:rsidRPr="00DB41FE">
        <w:rPr>
          <w:rFonts w:hint="eastAsia"/>
          <w:b/>
        </w:rPr>
        <w:t>已有類似規定，故斯時並不認為須另增列類似規定</w:t>
      </w:r>
      <w:r w:rsidRPr="00DB41FE">
        <w:rPr>
          <w:rFonts w:hint="eastAsia"/>
        </w:rPr>
        <w:t>。</w:t>
      </w:r>
    </w:p>
    <w:p w:rsidR="0087718F" w:rsidRPr="00DB41FE" w:rsidRDefault="0087718F" w:rsidP="0087718F">
      <w:pPr>
        <w:pStyle w:val="4"/>
      </w:pPr>
      <w:r w:rsidRPr="00DB41FE">
        <w:rPr>
          <w:rFonts w:hint="eastAsia"/>
        </w:rPr>
        <w:t>因高公局於102年辦理CJ02-C標工程招標時，</w:t>
      </w:r>
      <w:proofErr w:type="gramStart"/>
      <w:r w:rsidR="00D06CD3" w:rsidRPr="00DB41FE">
        <w:rPr>
          <w:rFonts w:hint="eastAsia"/>
        </w:rPr>
        <w:t>樺</w:t>
      </w:r>
      <w:proofErr w:type="gramEnd"/>
      <w:r w:rsidR="00D06CD3" w:rsidRPr="00DB41FE">
        <w:rPr>
          <w:rFonts w:hint="eastAsia"/>
        </w:rPr>
        <w:t>○公司</w:t>
      </w:r>
      <w:r w:rsidRPr="00DB41FE">
        <w:rPr>
          <w:rFonts w:hint="eastAsia"/>
        </w:rPr>
        <w:t>已陸續提出行政訴訟、假處分等法律作為，研判</w:t>
      </w:r>
      <w:r w:rsidR="00D06CD3" w:rsidRPr="00DB41FE">
        <w:rPr>
          <w:rFonts w:hint="eastAsia"/>
        </w:rPr>
        <w:t>樺○公司</w:t>
      </w:r>
      <w:r w:rsidRPr="00DB41FE">
        <w:rPr>
          <w:rFonts w:hint="eastAsia"/>
        </w:rPr>
        <w:t>後續應可能提出返還履約保證金等民事訴訟。</w:t>
      </w:r>
      <w:r w:rsidRPr="00DB41FE">
        <w:rPr>
          <w:rFonts w:hint="eastAsia"/>
          <w:b/>
        </w:rPr>
        <w:t>為避免倘修改招標條件，</w:t>
      </w:r>
      <w:proofErr w:type="gramStart"/>
      <w:r w:rsidR="00D06CD3" w:rsidRPr="00DB41FE">
        <w:rPr>
          <w:rFonts w:hint="eastAsia"/>
          <w:b/>
        </w:rPr>
        <w:t>樺</w:t>
      </w:r>
      <w:proofErr w:type="gramEnd"/>
      <w:r w:rsidR="00D06CD3" w:rsidRPr="00DB41FE">
        <w:rPr>
          <w:rFonts w:hint="eastAsia"/>
          <w:b/>
        </w:rPr>
        <w:t>○公司</w:t>
      </w:r>
      <w:r w:rsidRPr="00DB41FE">
        <w:rPr>
          <w:rFonts w:hint="eastAsia"/>
          <w:b/>
        </w:rPr>
        <w:t>即可藉此主張接續工程招標文件已有修改，等同前後2工程招標條件不同，進而主張前後招標</w:t>
      </w:r>
      <w:r w:rsidRPr="00DB41FE">
        <w:rPr>
          <w:rFonts w:hint="eastAsia"/>
          <w:b/>
        </w:rPr>
        <w:lastRenderedPageBreak/>
        <w:t>所生發包價差，係因機關本身招標條件不同，肇致後續廠商投標報價提高，如此將影響高公局主張因違約逐離</w:t>
      </w:r>
      <w:r w:rsidR="00D06CD3" w:rsidRPr="00DB41FE">
        <w:rPr>
          <w:rFonts w:hint="eastAsia"/>
          <w:b/>
        </w:rPr>
        <w:t>樺○公司</w:t>
      </w:r>
      <w:r w:rsidRPr="00DB41FE">
        <w:rPr>
          <w:rFonts w:hint="eastAsia"/>
          <w:b/>
        </w:rPr>
        <w:t>所衍生損失項目，及發包價差(約為2.5億元)由</w:t>
      </w:r>
      <w:r w:rsidR="00D06CD3" w:rsidRPr="00DB41FE">
        <w:rPr>
          <w:rFonts w:hint="eastAsia"/>
          <w:b/>
        </w:rPr>
        <w:t>樺○公司</w:t>
      </w:r>
      <w:r w:rsidRPr="00DB41FE">
        <w:rPr>
          <w:rFonts w:hint="eastAsia"/>
          <w:b/>
        </w:rPr>
        <w:t>負擔之權益</w:t>
      </w:r>
      <w:r w:rsidRPr="00DB41FE">
        <w:rPr>
          <w:rFonts w:hint="eastAsia"/>
        </w:rPr>
        <w:t>。</w:t>
      </w:r>
    </w:p>
    <w:p w:rsidR="0087718F" w:rsidRPr="00DB41FE" w:rsidRDefault="0087718F" w:rsidP="0087718F">
      <w:pPr>
        <w:pStyle w:val="4"/>
      </w:pPr>
      <w:r w:rsidRPr="00DB41FE">
        <w:t>CJ02-C</w:t>
      </w:r>
      <w:proofErr w:type="gramStart"/>
      <w:r w:rsidRPr="00DB41FE">
        <w:rPr>
          <w:rFonts w:hint="eastAsia"/>
        </w:rPr>
        <w:t>標逐離</w:t>
      </w:r>
      <w:proofErr w:type="gramEnd"/>
      <w:r w:rsidRPr="00DB41FE">
        <w:rPr>
          <w:rFonts w:hint="eastAsia"/>
        </w:rPr>
        <w:t>接管後，亦比照過往方式，同意廠商解除保險單，並由高公局另案</w:t>
      </w:r>
      <w:r w:rsidR="00397B70" w:rsidRPr="00DB41FE">
        <w:rPr>
          <w:rFonts w:hint="eastAsia"/>
        </w:rPr>
        <w:t>辦</w:t>
      </w:r>
      <w:r w:rsidRPr="00DB41FE">
        <w:rPr>
          <w:rFonts w:hint="eastAsia"/>
        </w:rPr>
        <w:t>理逐離後工區維護及保全契約，</w:t>
      </w:r>
      <w:proofErr w:type="gramStart"/>
      <w:r w:rsidRPr="00DB41FE">
        <w:rPr>
          <w:rFonts w:hint="eastAsia"/>
          <w:b/>
        </w:rPr>
        <w:t>惟</w:t>
      </w:r>
      <w:r w:rsidR="00033F0C" w:rsidRPr="00DB41FE">
        <w:rPr>
          <w:rFonts w:hint="eastAsia"/>
          <w:b/>
        </w:rPr>
        <w:t>莫</w:t>
      </w:r>
      <w:proofErr w:type="gramEnd"/>
      <w:r w:rsidR="00033F0C" w:rsidRPr="00DB41FE">
        <w:rPr>
          <w:rFonts w:hint="eastAsia"/>
          <w:b/>
        </w:rPr>
        <w:t>蘭蒂</w:t>
      </w:r>
      <w:r w:rsidRPr="00DB41FE">
        <w:rPr>
          <w:rFonts w:hint="eastAsia"/>
          <w:b/>
        </w:rPr>
        <w:t>強烈颱風風力強度猛烈，高公局雖有防颱措施，仍然造成圍籬吹倒等災損，對金門地區</w:t>
      </w:r>
      <w:proofErr w:type="gramStart"/>
      <w:r w:rsidRPr="00DB41FE">
        <w:rPr>
          <w:rFonts w:hint="eastAsia"/>
          <w:b/>
        </w:rPr>
        <w:t>實屬數十</w:t>
      </w:r>
      <w:proofErr w:type="gramEnd"/>
      <w:r w:rsidRPr="00DB41FE">
        <w:rPr>
          <w:rFonts w:hint="eastAsia"/>
          <w:b/>
        </w:rPr>
        <w:t>年罕見，</w:t>
      </w:r>
      <w:proofErr w:type="gramStart"/>
      <w:r w:rsidRPr="00DB41FE">
        <w:rPr>
          <w:rFonts w:hint="eastAsia"/>
          <w:b/>
        </w:rPr>
        <w:t>高公局實</w:t>
      </w:r>
      <w:proofErr w:type="gramEnd"/>
      <w:r w:rsidRPr="00DB41FE">
        <w:rPr>
          <w:rFonts w:hint="eastAsia"/>
          <w:b/>
        </w:rPr>
        <w:t>已加強工地管理維護及防颱措施，惟仍不可避免損害發生，進而產生維修費用</w:t>
      </w:r>
      <w:r w:rsidRPr="00DB41FE">
        <w:rPr>
          <w:b/>
        </w:rPr>
        <w:t>646</w:t>
      </w:r>
      <w:r w:rsidRPr="00DB41FE">
        <w:rPr>
          <w:rFonts w:hint="eastAsia"/>
          <w:b/>
        </w:rPr>
        <w:t>萬</w:t>
      </w:r>
      <w:r w:rsidRPr="00DB41FE">
        <w:rPr>
          <w:b/>
        </w:rPr>
        <w:t>5,232</w:t>
      </w:r>
      <w:r w:rsidRPr="00DB41FE">
        <w:rPr>
          <w:rFonts w:hint="eastAsia"/>
          <w:b/>
        </w:rPr>
        <w:t>元</w:t>
      </w:r>
      <w:r w:rsidRPr="00DB41FE">
        <w:rPr>
          <w:rFonts w:hint="eastAsia"/>
        </w:rPr>
        <w:t>。</w:t>
      </w:r>
    </w:p>
    <w:p w:rsidR="0087718F" w:rsidRPr="00DB41FE" w:rsidRDefault="0087718F" w:rsidP="0087718F">
      <w:pPr>
        <w:pStyle w:val="4"/>
        <w:rPr>
          <w:b/>
        </w:rPr>
      </w:pPr>
      <w:r w:rsidRPr="00DB41FE">
        <w:rPr>
          <w:rFonts w:hint="eastAsia"/>
          <w:b/>
        </w:rPr>
        <w:t>本次經審計部稽察，針對</w:t>
      </w:r>
      <w:proofErr w:type="gramStart"/>
      <w:r w:rsidRPr="00DB41FE">
        <w:rPr>
          <w:rFonts w:hint="eastAsia"/>
          <w:b/>
        </w:rPr>
        <w:t>高公局逐離</w:t>
      </w:r>
      <w:proofErr w:type="gramEnd"/>
      <w:r w:rsidRPr="00DB41FE">
        <w:rPr>
          <w:rFonts w:hint="eastAsia"/>
          <w:b/>
        </w:rPr>
        <w:t>接管期間</w:t>
      </w:r>
      <w:proofErr w:type="gramStart"/>
      <w:r w:rsidRPr="00DB41FE">
        <w:rPr>
          <w:rFonts w:hint="eastAsia"/>
          <w:b/>
        </w:rPr>
        <w:t>遭遇</w:t>
      </w:r>
      <w:r w:rsidR="00033F0C" w:rsidRPr="00DB41FE">
        <w:rPr>
          <w:rFonts w:hint="eastAsia"/>
          <w:b/>
        </w:rPr>
        <w:t>莫蘭</w:t>
      </w:r>
      <w:proofErr w:type="gramEnd"/>
      <w:r w:rsidR="00033F0C" w:rsidRPr="00DB41FE">
        <w:rPr>
          <w:rFonts w:hint="eastAsia"/>
          <w:b/>
        </w:rPr>
        <w:t>蒂</w:t>
      </w:r>
      <w:r w:rsidRPr="00DB41FE">
        <w:rPr>
          <w:rFonts w:hint="eastAsia"/>
          <w:b/>
        </w:rPr>
        <w:t>強烈颱風侵襲造成災損，產生維修費用因無保險，須由機關編列預算辦理修復，認為機關「逐離接管期間應</w:t>
      </w:r>
      <w:proofErr w:type="gramStart"/>
      <w:r w:rsidRPr="00DB41FE">
        <w:rPr>
          <w:rFonts w:hint="eastAsia"/>
          <w:b/>
        </w:rPr>
        <w:t>要求遭逐</w:t>
      </w:r>
      <w:proofErr w:type="gramEnd"/>
      <w:r w:rsidRPr="00DB41FE">
        <w:rPr>
          <w:rFonts w:hint="eastAsia"/>
          <w:b/>
        </w:rPr>
        <w:t>離廠商維持保險有效。」就此部分，與高公局過往執行經驗認為「</w:t>
      </w:r>
      <w:proofErr w:type="gramStart"/>
      <w:r w:rsidRPr="00DB41FE">
        <w:rPr>
          <w:rFonts w:hint="eastAsia"/>
          <w:b/>
        </w:rPr>
        <w:t>契約經逐離</w:t>
      </w:r>
      <w:proofErr w:type="gramEnd"/>
      <w:r w:rsidRPr="00DB41FE">
        <w:rPr>
          <w:rFonts w:hint="eastAsia"/>
          <w:b/>
        </w:rPr>
        <w:t>終止後，接續廠商即無義務維持保險有效」不一致。</w:t>
      </w:r>
      <w:proofErr w:type="gramStart"/>
      <w:r w:rsidRPr="00DB41FE">
        <w:rPr>
          <w:rFonts w:hint="eastAsia"/>
          <w:b/>
        </w:rPr>
        <w:t>惟</w:t>
      </w:r>
      <w:proofErr w:type="gramEnd"/>
      <w:r w:rsidRPr="00DB41FE">
        <w:rPr>
          <w:rFonts w:hint="eastAsia"/>
          <w:b/>
        </w:rPr>
        <w:t>尊重審計部稽察意見，參照金門大橋案例，高公局就後續執行方式，經電話洽詢財團法人工程保險協進會，該協進會表示意見摘要如下：</w:t>
      </w:r>
    </w:p>
    <w:p w:rsidR="0087718F" w:rsidRPr="00DB41FE" w:rsidRDefault="0087718F" w:rsidP="0087718F">
      <w:pPr>
        <w:pStyle w:val="5"/>
      </w:pPr>
      <w:r w:rsidRPr="00DB41FE">
        <w:rPr>
          <w:rFonts w:hint="eastAsia"/>
        </w:rPr>
        <w:t>有關「</w:t>
      </w:r>
      <w:proofErr w:type="gramStart"/>
      <w:r w:rsidRPr="00DB41FE">
        <w:rPr>
          <w:rFonts w:hint="eastAsia"/>
        </w:rPr>
        <w:t>契約經逐離</w:t>
      </w:r>
      <w:proofErr w:type="gramEnd"/>
      <w:r w:rsidRPr="00DB41FE">
        <w:rPr>
          <w:rFonts w:hint="eastAsia"/>
        </w:rPr>
        <w:t>終止後，接續廠商即無義務維持保險有效」其表認同，過往國內各公共工程契約亦採如此原則辦理，惟因審計部近年來要求各工程機關「逐離接管期間應</w:t>
      </w:r>
      <w:proofErr w:type="gramStart"/>
      <w:r w:rsidRPr="00DB41FE">
        <w:rPr>
          <w:rFonts w:hint="eastAsia"/>
        </w:rPr>
        <w:t>要求遭逐</w:t>
      </w:r>
      <w:proofErr w:type="gramEnd"/>
      <w:r w:rsidRPr="00DB41FE">
        <w:rPr>
          <w:rFonts w:hint="eastAsia"/>
        </w:rPr>
        <w:t>離廠商維持保險有效。」故相關保險公司已有類似案例。</w:t>
      </w:r>
    </w:p>
    <w:p w:rsidR="0087718F" w:rsidRPr="00DB41FE" w:rsidRDefault="0087718F" w:rsidP="0087718F">
      <w:pPr>
        <w:pStyle w:val="5"/>
      </w:pPr>
      <w:r w:rsidRPr="00DB41FE">
        <w:rPr>
          <w:rFonts w:hint="eastAsia"/>
        </w:rPr>
        <w:t>就「逐離接管期間應維持保險有效。」協進會建議</w:t>
      </w:r>
      <w:r w:rsidRPr="00DB41FE">
        <w:t>2</w:t>
      </w:r>
      <w:r w:rsidRPr="00DB41FE">
        <w:rPr>
          <w:rFonts w:hint="eastAsia"/>
        </w:rPr>
        <w:t>種作法可以考慮，其一是要求「逐離接管期間</w:t>
      </w:r>
      <w:proofErr w:type="gramStart"/>
      <w:r w:rsidRPr="00DB41FE">
        <w:rPr>
          <w:rFonts w:hint="eastAsia"/>
        </w:rPr>
        <w:t>要求遭逐離</w:t>
      </w:r>
      <w:proofErr w:type="gramEnd"/>
      <w:r w:rsidRPr="00DB41FE">
        <w:rPr>
          <w:rFonts w:hint="eastAsia"/>
        </w:rPr>
        <w:t>廠商維持保險有效。」這部分</w:t>
      </w:r>
      <w:r w:rsidRPr="00DB41FE">
        <w:rPr>
          <w:rFonts w:hint="eastAsia"/>
        </w:rPr>
        <w:lastRenderedPageBreak/>
        <w:t>機關應給付廠商必要保險費支出，該部分比例，須視個案而定，通常即為契約原定保險繳交金額跟剩餘未施作工程價金；其二則由機關自行</w:t>
      </w:r>
      <w:r w:rsidR="00397B70" w:rsidRPr="00DB41FE">
        <w:rPr>
          <w:rFonts w:hint="eastAsia"/>
        </w:rPr>
        <w:t>辦</w:t>
      </w:r>
      <w:r w:rsidRPr="00DB41FE">
        <w:rPr>
          <w:rFonts w:hint="eastAsia"/>
        </w:rPr>
        <w:t>理納保，惟該部分涉及須重新加保、探詢再保公司意願，評估風險、決定費率等過程，可行性較低。</w:t>
      </w:r>
    </w:p>
    <w:p w:rsidR="0087718F" w:rsidRPr="00DB41FE" w:rsidRDefault="0087718F" w:rsidP="0087718F">
      <w:pPr>
        <w:pStyle w:val="5"/>
      </w:pPr>
      <w:r w:rsidRPr="00DB41FE">
        <w:rPr>
          <w:rFonts w:hint="eastAsia"/>
        </w:rPr>
        <w:t>綜上，</w:t>
      </w:r>
      <w:r w:rsidRPr="00DB41FE">
        <w:rPr>
          <w:rFonts w:hint="eastAsia"/>
          <w:b/>
        </w:rPr>
        <w:t>保險協進會意見認為「逐離接管期間</w:t>
      </w:r>
      <w:proofErr w:type="gramStart"/>
      <w:r w:rsidRPr="00DB41FE">
        <w:rPr>
          <w:rFonts w:hint="eastAsia"/>
          <w:b/>
        </w:rPr>
        <w:t>要求遭逐離</w:t>
      </w:r>
      <w:proofErr w:type="gramEnd"/>
      <w:r w:rsidRPr="00DB41FE">
        <w:rPr>
          <w:rFonts w:hint="eastAsia"/>
          <w:b/>
        </w:rPr>
        <w:t>廠商維持保險有效。」應較具可行性，惟機關基於公平合理，該等廠商相關維持保險持續有效</w:t>
      </w:r>
      <w:r w:rsidR="00446426" w:rsidRPr="00DB41FE">
        <w:rPr>
          <w:rFonts w:hint="eastAsia"/>
          <w:b/>
        </w:rPr>
        <w:t>所需</w:t>
      </w:r>
      <w:r w:rsidRPr="00DB41FE">
        <w:rPr>
          <w:rFonts w:hint="eastAsia"/>
          <w:b/>
        </w:rPr>
        <w:t>費用，仍應</w:t>
      </w:r>
      <w:proofErr w:type="gramStart"/>
      <w:r w:rsidRPr="00DB41FE">
        <w:rPr>
          <w:rFonts w:hint="eastAsia"/>
          <w:b/>
        </w:rPr>
        <w:t>於評值</w:t>
      </w:r>
      <w:proofErr w:type="gramEnd"/>
      <w:r w:rsidRPr="00DB41FE">
        <w:rPr>
          <w:rFonts w:hint="eastAsia"/>
          <w:b/>
        </w:rPr>
        <w:t>時合理計付給廠商</w:t>
      </w:r>
      <w:r w:rsidRPr="00DB41FE">
        <w:rPr>
          <w:rFonts w:hint="eastAsia"/>
        </w:rPr>
        <w:t>。</w:t>
      </w:r>
    </w:p>
    <w:p w:rsidR="0087718F" w:rsidRPr="00DB41FE" w:rsidRDefault="0087718F" w:rsidP="00C03175">
      <w:pPr>
        <w:pStyle w:val="4"/>
        <w:snapToGrid w:val="0"/>
        <w:spacing w:line="440" w:lineRule="exact"/>
      </w:pPr>
      <w:r w:rsidRPr="00DB41FE">
        <w:rPr>
          <w:rFonts w:hint="eastAsia"/>
          <w:b/>
        </w:rPr>
        <w:t>參酌保險協進會意見，高公局後續工程將依「逐離接管期間</w:t>
      </w:r>
      <w:proofErr w:type="gramStart"/>
      <w:r w:rsidRPr="00DB41FE">
        <w:rPr>
          <w:rFonts w:hint="eastAsia"/>
          <w:b/>
        </w:rPr>
        <w:t>要求遭逐離</w:t>
      </w:r>
      <w:proofErr w:type="gramEnd"/>
      <w:r w:rsidRPr="00DB41FE">
        <w:rPr>
          <w:rFonts w:hint="eastAsia"/>
          <w:b/>
        </w:rPr>
        <w:t>廠商維持保險有效。」</w:t>
      </w:r>
      <w:r w:rsidR="00397B70" w:rsidRPr="00DB41FE">
        <w:rPr>
          <w:rFonts w:hint="eastAsia"/>
          <w:b/>
        </w:rPr>
        <w:t>辦</w:t>
      </w:r>
      <w:r w:rsidRPr="00DB41FE">
        <w:rPr>
          <w:rFonts w:hint="eastAsia"/>
          <w:b/>
        </w:rPr>
        <w:t>理，並將營造綜合險費用納入逐</w:t>
      </w:r>
      <w:proofErr w:type="gramStart"/>
      <w:r w:rsidRPr="00DB41FE">
        <w:rPr>
          <w:rFonts w:hint="eastAsia"/>
          <w:b/>
        </w:rPr>
        <w:t>離評值</w:t>
      </w:r>
      <w:proofErr w:type="gramEnd"/>
      <w:r w:rsidRPr="00DB41FE">
        <w:rPr>
          <w:rFonts w:hint="eastAsia"/>
          <w:b/>
        </w:rPr>
        <w:t>計算項目計付予廠商，並於新招標工程投標單附錄乙明文要求加批「業主同意條款」</w:t>
      </w:r>
      <w:r w:rsidRPr="00DB41FE">
        <w:rPr>
          <w:rFonts w:hint="eastAsia"/>
        </w:rPr>
        <w:t>。</w:t>
      </w:r>
    </w:p>
    <w:p w:rsidR="0087718F" w:rsidRPr="00DB41FE" w:rsidRDefault="0087718F" w:rsidP="00C03175">
      <w:pPr>
        <w:pStyle w:val="4"/>
        <w:snapToGrid w:val="0"/>
        <w:spacing w:line="440" w:lineRule="exact"/>
      </w:pPr>
      <w:r w:rsidRPr="00DB41FE">
        <w:rPr>
          <w:rFonts w:hint="eastAsia"/>
        </w:rPr>
        <w:t>經洽詢承保保險公司表示，有關「逐離接管期間</w:t>
      </w:r>
      <w:proofErr w:type="gramStart"/>
      <w:r w:rsidRPr="00DB41FE">
        <w:rPr>
          <w:rFonts w:hint="eastAsia"/>
        </w:rPr>
        <w:t>要求遭逐離</w:t>
      </w:r>
      <w:proofErr w:type="gramEnd"/>
      <w:r w:rsidRPr="00DB41FE">
        <w:rPr>
          <w:rFonts w:hint="eastAsia"/>
        </w:rPr>
        <w:t>廠商維持保險有效。」該部分費率可能將以原保險費與剩餘工程數量比例及保險日數為計算基礎，以CJ02-C標為例，廠商原投保營造綜合險總繳保險費約為6</w:t>
      </w:r>
      <w:r w:rsidR="00446426" w:rsidRPr="00DB41FE">
        <w:t>,</w:t>
      </w:r>
      <w:r w:rsidRPr="00DB41FE">
        <w:rPr>
          <w:rFonts w:hint="eastAsia"/>
        </w:rPr>
        <w:t>500萬元，</w:t>
      </w:r>
      <w:proofErr w:type="gramStart"/>
      <w:r w:rsidRPr="00DB41FE">
        <w:rPr>
          <w:rFonts w:hint="eastAsia"/>
        </w:rPr>
        <w:t>評值金額</w:t>
      </w:r>
      <w:proofErr w:type="gramEnd"/>
      <w:r w:rsidRPr="00DB41FE">
        <w:rPr>
          <w:rFonts w:hint="eastAsia"/>
        </w:rPr>
        <w:t>約為18.80億元，契約(變更後)金額為66.7億元，換算剩餘未完成比例約為72%，據此計算機關每6個月可能</w:t>
      </w:r>
      <w:r w:rsidR="00446426" w:rsidRPr="00DB41FE">
        <w:rPr>
          <w:rFonts w:hint="eastAsia"/>
        </w:rPr>
        <w:t>所需</w:t>
      </w:r>
      <w:r w:rsidRPr="00DB41FE">
        <w:rPr>
          <w:rFonts w:hint="eastAsia"/>
        </w:rPr>
        <w:t>支付保險費約為548萬元(=6</w:t>
      </w:r>
      <w:r w:rsidR="00446426" w:rsidRPr="00DB41FE">
        <w:t>,</w:t>
      </w:r>
      <w:r w:rsidRPr="00DB41FE">
        <w:rPr>
          <w:rFonts w:hint="eastAsia"/>
        </w:rPr>
        <w:t>500萬元×72%×180天/1</w:t>
      </w:r>
      <w:r w:rsidR="00446426" w:rsidRPr="00DB41FE">
        <w:t>,</w:t>
      </w:r>
      <w:r w:rsidRPr="00DB41FE">
        <w:rPr>
          <w:rFonts w:hint="eastAsia"/>
        </w:rPr>
        <w:t>538天)，惟最終仍以保險公司精算相關風險因子後提供費率為準，一併提供參考。</w:t>
      </w:r>
    </w:p>
    <w:p w:rsidR="00AF0280" w:rsidRPr="00DB41FE" w:rsidRDefault="00A00718" w:rsidP="00C03175">
      <w:pPr>
        <w:pStyle w:val="3"/>
        <w:snapToGrid w:val="0"/>
        <w:spacing w:line="440" w:lineRule="exact"/>
      </w:pPr>
      <w:r w:rsidRPr="00DB41FE">
        <w:rPr>
          <w:rFonts w:hint="eastAsia"/>
        </w:rPr>
        <w:t>綜上，</w:t>
      </w:r>
      <w:r w:rsidR="0087718F" w:rsidRPr="00DB41FE">
        <w:rPr>
          <w:rFonts w:hint="eastAsia"/>
        </w:rPr>
        <w:t>高公局</w:t>
      </w:r>
      <w:r w:rsidR="007345E4" w:rsidRPr="00DB41FE">
        <w:rPr>
          <w:rFonts w:hint="eastAsia"/>
        </w:rPr>
        <w:t>代辦金門大橋建設計畫，經審計部查核發現該局辦理金門大橋第CJ02-C標工程，有</w:t>
      </w:r>
      <w:proofErr w:type="gramStart"/>
      <w:r w:rsidR="007345E4" w:rsidRPr="00DB41FE">
        <w:rPr>
          <w:rFonts w:hint="eastAsia"/>
        </w:rPr>
        <w:t>未妥適訂定</w:t>
      </w:r>
      <w:proofErr w:type="gramEnd"/>
      <w:r w:rsidR="007345E4" w:rsidRPr="00DB41FE">
        <w:rPr>
          <w:rFonts w:hint="eastAsia"/>
        </w:rPr>
        <w:t>招標文件</w:t>
      </w:r>
      <w:r w:rsidR="007345E4" w:rsidRPr="00DB41FE">
        <w:rPr>
          <w:rFonts w:hAnsi="標楷體" w:hint="eastAsia"/>
        </w:rPr>
        <w:t>，</w:t>
      </w:r>
      <w:r w:rsidR="007345E4" w:rsidRPr="00DB41FE">
        <w:rPr>
          <w:rFonts w:hint="eastAsia"/>
        </w:rPr>
        <w:t>致保險單未加保</w:t>
      </w:r>
      <w:proofErr w:type="gramStart"/>
      <w:r w:rsidR="007345E4" w:rsidRPr="00DB41FE">
        <w:rPr>
          <w:rFonts w:hint="eastAsia"/>
        </w:rPr>
        <w:t>定</w:t>
      </w:r>
      <w:proofErr w:type="gramEnd"/>
      <w:r w:rsidR="007345E4" w:rsidRPr="00DB41FE">
        <w:rPr>
          <w:rFonts w:hint="eastAsia"/>
        </w:rPr>
        <w:t>作人同意附加</w:t>
      </w:r>
      <w:r w:rsidR="007345E4" w:rsidRPr="00DB41FE">
        <w:rPr>
          <w:rFonts w:hint="eastAsia"/>
        </w:rPr>
        <w:lastRenderedPageBreak/>
        <w:t>條款；</w:t>
      </w:r>
      <w:proofErr w:type="gramStart"/>
      <w:r w:rsidR="007345E4" w:rsidRPr="00DB41FE">
        <w:rPr>
          <w:rFonts w:hint="eastAsia"/>
        </w:rPr>
        <w:t>又承商</w:t>
      </w:r>
      <w:proofErr w:type="gramEnd"/>
      <w:r w:rsidR="007345E4" w:rsidRPr="00DB41FE">
        <w:rPr>
          <w:rFonts w:hint="eastAsia"/>
        </w:rPr>
        <w:t>辦理工程保險</w:t>
      </w:r>
      <w:proofErr w:type="gramStart"/>
      <w:r w:rsidR="007345E4" w:rsidRPr="00DB41FE">
        <w:rPr>
          <w:rFonts w:hint="eastAsia"/>
        </w:rPr>
        <w:t>停保</w:t>
      </w:r>
      <w:proofErr w:type="gramEnd"/>
      <w:r w:rsidR="007345E4" w:rsidRPr="00DB41FE">
        <w:rPr>
          <w:rFonts w:hint="eastAsia"/>
        </w:rPr>
        <w:t>時，未行使不同意權或另行投保，影響機關權益等情。高公局為避免上開情事，已納入後續招標文件，請承辦人員持續審查，並加強內、外部風險辨識及管理，完善工程契約文件範本與工程標準作業程序等規範，增加工程終止契約至重新發包完成期間已接管設施相關納保機制</w:t>
      </w:r>
      <w:r w:rsidR="007345E4" w:rsidRPr="00DB41FE">
        <w:rPr>
          <w:rFonts w:ascii="新細明體" w:eastAsia="新細明體" w:hAnsi="新細明體" w:hint="eastAsia"/>
        </w:rPr>
        <w:t>。</w:t>
      </w:r>
      <w:r w:rsidR="007345E4" w:rsidRPr="00DB41FE">
        <w:rPr>
          <w:rFonts w:hint="eastAsia"/>
        </w:rPr>
        <w:t>並已檢討後續工程將以「逐離接管期間</w:t>
      </w:r>
      <w:proofErr w:type="gramStart"/>
      <w:r w:rsidR="007345E4" w:rsidRPr="00DB41FE">
        <w:rPr>
          <w:rFonts w:hint="eastAsia"/>
        </w:rPr>
        <w:t>要求遭逐離</w:t>
      </w:r>
      <w:proofErr w:type="gramEnd"/>
      <w:r w:rsidR="007345E4" w:rsidRPr="00DB41FE">
        <w:rPr>
          <w:rFonts w:hint="eastAsia"/>
        </w:rPr>
        <w:t>廠商維持保險有效」</w:t>
      </w:r>
      <w:r w:rsidR="00397B70" w:rsidRPr="00DB41FE">
        <w:rPr>
          <w:rFonts w:hint="eastAsia"/>
        </w:rPr>
        <w:t>辦</w:t>
      </w:r>
      <w:r w:rsidR="007345E4" w:rsidRPr="00DB41FE">
        <w:rPr>
          <w:rFonts w:hint="eastAsia"/>
        </w:rPr>
        <w:t>理，且將營造綜合險費用納入逐</w:t>
      </w:r>
      <w:proofErr w:type="gramStart"/>
      <w:r w:rsidR="007345E4" w:rsidRPr="00DB41FE">
        <w:rPr>
          <w:rFonts w:hint="eastAsia"/>
        </w:rPr>
        <w:t>離評</w:t>
      </w:r>
      <w:proofErr w:type="gramEnd"/>
      <w:r w:rsidR="007345E4" w:rsidRPr="00DB41FE">
        <w:rPr>
          <w:rFonts w:hint="eastAsia"/>
        </w:rPr>
        <w:t>值計算項目計付予廠商，於新招標工程投標單附錄乙明文要求加批「業主同意條款」等，</w:t>
      </w:r>
      <w:r w:rsidR="00644E05" w:rsidRPr="00DB41FE">
        <w:rPr>
          <w:rFonts w:hint="eastAsia"/>
        </w:rPr>
        <w:t>允</w:t>
      </w:r>
      <w:r w:rsidR="007345E4" w:rsidRPr="00DB41FE">
        <w:rPr>
          <w:rFonts w:hint="eastAsia"/>
        </w:rPr>
        <w:t>應切實辦理，避免重大工程計畫再生爭議。</w:t>
      </w:r>
    </w:p>
    <w:p w:rsidR="00705EB1" w:rsidRPr="00DB41FE" w:rsidRDefault="00966859" w:rsidP="008851FD">
      <w:pPr>
        <w:pStyle w:val="2"/>
        <w:rPr>
          <w:b/>
        </w:rPr>
      </w:pPr>
      <w:bookmarkStart w:id="54" w:name="_Toc421794874"/>
      <w:bookmarkStart w:id="55" w:name="_Toc421795440"/>
      <w:bookmarkStart w:id="56" w:name="_Toc421796021"/>
      <w:bookmarkStart w:id="57" w:name="_Toc422834159"/>
      <w:r w:rsidRPr="00DB41FE">
        <w:rPr>
          <w:rFonts w:hint="eastAsia"/>
          <w:b/>
        </w:rPr>
        <w:t>金門大橋</w:t>
      </w:r>
      <w:r w:rsidR="00707355" w:rsidRPr="00DB41FE">
        <w:rPr>
          <w:rFonts w:hint="eastAsia"/>
          <w:b/>
        </w:rPr>
        <w:t>為國內大規模跨海特殊性橋梁，易受環境氣候條件</w:t>
      </w:r>
      <w:r w:rsidR="00087064" w:rsidRPr="00DB41FE">
        <w:rPr>
          <w:rFonts w:hint="eastAsia"/>
          <w:b/>
        </w:rPr>
        <w:t>影</w:t>
      </w:r>
      <w:r w:rsidR="00707355" w:rsidRPr="00DB41FE">
        <w:rPr>
          <w:rFonts w:hint="eastAsia"/>
          <w:b/>
        </w:rPr>
        <w:t>響，</w:t>
      </w:r>
      <w:r w:rsidR="00087064" w:rsidRPr="00DB41FE">
        <w:rPr>
          <w:rFonts w:hint="eastAsia"/>
          <w:b/>
        </w:rPr>
        <w:t>故其維護管理至關重要，該大橋</w:t>
      </w:r>
      <w:r w:rsidR="00707355" w:rsidRPr="00DB41FE">
        <w:rPr>
          <w:rFonts w:hint="eastAsia"/>
          <w:b/>
        </w:rPr>
        <w:t>於設置時已考量「全生命周期」設置各項監測設備</w:t>
      </w:r>
      <w:r w:rsidR="00133646" w:rsidRPr="00DB41FE">
        <w:rPr>
          <w:rFonts w:hint="eastAsia"/>
          <w:b/>
        </w:rPr>
        <w:t>，又</w:t>
      </w:r>
      <w:r w:rsidR="00087064" w:rsidRPr="00DB41FE">
        <w:rPr>
          <w:rFonts w:hint="eastAsia"/>
          <w:b/>
        </w:rPr>
        <w:t>金門縣政府於金門大橋通車前已成立工作小組，並</w:t>
      </w:r>
      <w:r w:rsidR="00182CB2" w:rsidRPr="00DB41FE">
        <w:rPr>
          <w:rFonts w:hint="eastAsia"/>
          <w:b/>
        </w:rPr>
        <w:t>將</w:t>
      </w:r>
      <w:r w:rsidR="00133646" w:rsidRPr="00DB41FE">
        <w:rPr>
          <w:rFonts w:hint="eastAsia"/>
          <w:b/>
        </w:rPr>
        <w:t>接續高</w:t>
      </w:r>
      <w:r w:rsidR="004B0235" w:rsidRPr="00DB41FE">
        <w:rPr>
          <w:rFonts w:hint="eastAsia"/>
          <w:b/>
        </w:rPr>
        <w:t>公</w:t>
      </w:r>
      <w:r w:rsidR="00133646" w:rsidRPr="00DB41FE">
        <w:rPr>
          <w:rFonts w:hint="eastAsia"/>
          <w:b/>
        </w:rPr>
        <w:t>局辦理維護管理作業，</w:t>
      </w:r>
      <w:r w:rsidR="00644E05" w:rsidRPr="00DB41FE">
        <w:rPr>
          <w:rFonts w:hint="eastAsia"/>
          <w:b/>
        </w:rPr>
        <w:t>允</w:t>
      </w:r>
      <w:r w:rsidR="00133646" w:rsidRPr="00DB41FE">
        <w:rPr>
          <w:rFonts w:hint="eastAsia"/>
          <w:b/>
        </w:rPr>
        <w:t>應</w:t>
      </w:r>
      <w:r w:rsidR="009329BB" w:rsidRPr="00DB41FE">
        <w:rPr>
          <w:rFonts w:hint="eastAsia"/>
          <w:b/>
        </w:rPr>
        <w:t>確實</w:t>
      </w:r>
      <w:r w:rsidR="00133646" w:rsidRPr="00DB41FE">
        <w:rPr>
          <w:rFonts w:hint="eastAsia"/>
          <w:b/>
        </w:rPr>
        <w:t>辦理</w:t>
      </w:r>
      <w:r w:rsidR="007345E4" w:rsidRPr="00DB41FE">
        <w:rPr>
          <w:rFonts w:hint="eastAsia"/>
          <w:b/>
        </w:rPr>
        <w:t>交接</w:t>
      </w:r>
      <w:r w:rsidR="00133646" w:rsidRPr="00DB41FE">
        <w:rPr>
          <w:rFonts w:hint="eastAsia"/>
          <w:b/>
        </w:rPr>
        <w:t>，</w:t>
      </w:r>
      <w:r w:rsidR="009329BB" w:rsidRPr="00DB41FE">
        <w:rPr>
          <w:rFonts w:hint="eastAsia"/>
          <w:b/>
        </w:rPr>
        <w:t>高公局亦應提供各項技術及支持，</w:t>
      </w:r>
      <w:proofErr w:type="gramStart"/>
      <w:r w:rsidR="009329BB" w:rsidRPr="00DB41FE">
        <w:rPr>
          <w:rFonts w:hint="eastAsia"/>
          <w:b/>
        </w:rPr>
        <w:t>俾</w:t>
      </w:r>
      <w:proofErr w:type="gramEnd"/>
      <w:r w:rsidR="009329BB" w:rsidRPr="00DB41FE">
        <w:rPr>
          <w:rFonts w:hint="eastAsia"/>
          <w:b/>
        </w:rPr>
        <w:t>確保橋梁安全。</w:t>
      </w:r>
    </w:p>
    <w:p w:rsidR="00682BBB" w:rsidRPr="00DB41FE" w:rsidRDefault="00682BBB" w:rsidP="00C17E04">
      <w:pPr>
        <w:pStyle w:val="3"/>
      </w:pPr>
      <w:r w:rsidRPr="00DB41FE">
        <w:rPr>
          <w:rFonts w:hint="eastAsia"/>
        </w:rPr>
        <w:t>1</w:t>
      </w:r>
      <w:r w:rsidRPr="00DB41FE">
        <w:t>08</w:t>
      </w:r>
      <w:r w:rsidRPr="00DB41FE">
        <w:rPr>
          <w:rFonts w:hint="eastAsia"/>
        </w:rPr>
        <w:t>年1</w:t>
      </w:r>
      <w:r w:rsidRPr="00DB41FE">
        <w:t>0</w:t>
      </w:r>
      <w:r w:rsidRPr="00DB41FE">
        <w:rPr>
          <w:rFonts w:hint="eastAsia"/>
        </w:rPr>
        <w:t>月1日南方澳斷橋事件發生後，交通部於1</w:t>
      </w:r>
      <w:r w:rsidRPr="00DB41FE">
        <w:t>09</w:t>
      </w:r>
      <w:r w:rsidRPr="00DB41FE">
        <w:rPr>
          <w:rFonts w:hint="eastAsia"/>
        </w:rPr>
        <w:t>年1月3日以</w:t>
      </w:r>
      <w:proofErr w:type="gramStart"/>
      <w:r w:rsidRPr="00DB41FE">
        <w:rPr>
          <w:rFonts w:hint="eastAsia"/>
        </w:rPr>
        <w:t>交技字第1</w:t>
      </w:r>
      <w:r w:rsidRPr="00DB41FE">
        <w:t>095000070</w:t>
      </w:r>
      <w:r w:rsidRPr="00DB41FE">
        <w:rPr>
          <w:rFonts w:hint="eastAsia"/>
        </w:rPr>
        <w:t>號函頒</w:t>
      </w:r>
      <w:proofErr w:type="gramEnd"/>
      <w:r w:rsidRPr="00DB41FE">
        <w:rPr>
          <w:rFonts w:hint="eastAsia"/>
        </w:rPr>
        <w:t>修訂「公路橋梁檢測及補強規範」，新增</w:t>
      </w:r>
      <w:proofErr w:type="gramStart"/>
      <w:r w:rsidRPr="00DB41FE">
        <w:rPr>
          <w:rFonts w:hint="eastAsia"/>
        </w:rPr>
        <w:t>特殊</w:t>
      </w:r>
      <w:proofErr w:type="gramEnd"/>
      <w:r w:rsidRPr="00DB41FE">
        <w:rPr>
          <w:rFonts w:hint="eastAsia"/>
        </w:rPr>
        <w:t>梁之檢測規範，以加強類似南方澳大橋等特殊橋梁之檢測法源；行政院亦於1</w:t>
      </w:r>
      <w:r w:rsidRPr="00DB41FE">
        <w:t>09</w:t>
      </w:r>
      <w:r w:rsidRPr="00DB41FE">
        <w:rPr>
          <w:rFonts w:hint="eastAsia"/>
        </w:rPr>
        <w:t>年7月2</w:t>
      </w:r>
      <w:r w:rsidRPr="00DB41FE">
        <w:t>1</w:t>
      </w:r>
      <w:r w:rsidRPr="00DB41FE">
        <w:rPr>
          <w:rFonts w:hint="eastAsia"/>
        </w:rPr>
        <w:t>日以院</w:t>
      </w:r>
      <w:proofErr w:type="gramStart"/>
      <w:r w:rsidRPr="00DB41FE">
        <w:rPr>
          <w:rFonts w:hint="eastAsia"/>
        </w:rPr>
        <w:t>臺交字第1</w:t>
      </w:r>
      <w:r w:rsidRPr="00DB41FE">
        <w:t>090094108</w:t>
      </w:r>
      <w:r w:rsidRPr="00DB41FE">
        <w:rPr>
          <w:rFonts w:hint="eastAsia"/>
        </w:rPr>
        <w:t>號函頒</w:t>
      </w:r>
      <w:proofErr w:type="gramEnd"/>
      <w:r w:rsidRPr="00DB41FE">
        <w:rPr>
          <w:rFonts w:hint="eastAsia"/>
        </w:rPr>
        <w:t>訂定「橋梁維護管理作業要點」，律定全國所有橋梁主管機關，皆需將橋梁資訊鍵入</w:t>
      </w:r>
      <w:r w:rsidR="00160403" w:rsidRPr="00DB41FE">
        <w:rPr>
          <w:rFonts w:hint="eastAsia"/>
        </w:rPr>
        <w:t>「臺灣地區橋梁管理資訊系統」(</w:t>
      </w:r>
      <w:r w:rsidR="00160403" w:rsidRPr="00DB41FE">
        <w:t>Taiwan Bridge Management System,</w:t>
      </w:r>
      <w:r w:rsidR="00160403" w:rsidRPr="00DB41FE">
        <w:rPr>
          <w:rFonts w:hint="eastAsia"/>
        </w:rPr>
        <w:t>簡稱</w:t>
      </w:r>
      <w:r w:rsidR="00160403" w:rsidRPr="00DB41FE">
        <w:t>TBMS</w:t>
      </w:r>
      <w:r w:rsidR="00160403" w:rsidRPr="00DB41FE">
        <w:rPr>
          <w:rFonts w:hint="eastAsia"/>
        </w:rPr>
        <w:t>）</w:t>
      </w:r>
      <w:r w:rsidRPr="00DB41FE">
        <w:rPr>
          <w:rFonts w:hint="eastAsia"/>
        </w:rPr>
        <w:t>納管</w:t>
      </w:r>
      <w:r w:rsidR="00160403" w:rsidRPr="00DB41FE">
        <w:rPr>
          <w:rFonts w:hint="eastAsia"/>
        </w:rPr>
        <w:t>。本院交通及採購委員會</w:t>
      </w:r>
      <w:r w:rsidR="00974820" w:rsidRPr="00DB41FE">
        <w:rPr>
          <w:rFonts w:hint="eastAsia"/>
        </w:rPr>
        <w:t>於</w:t>
      </w:r>
      <w:proofErr w:type="gramStart"/>
      <w:r w:rsidR="00160403" w:rsidRPr="00DB41FE">
        <w:rPr>
          <w:rFonts w:hint="eastAsia"/>
        </w:rPr>
        <w:t>110</w:t>
      </w:r>
      <w:proofErr w:type="gramEnd"/>
      <w:r w:rsidR="00160403" w:rsidRPr="00DB41FE">
        <w:rPr>
          <w:rFonts w:hint="eastAsia"/>
        </w:rPr>
        <w:t>年度</w:t>
      </w:r>
      <w:r w:rsidR="00974820" w:rsidRPr="00DB41FE">
        <w:rPr>
          <w:rFonts w:hint="eastAsia"/>
        </w:rPr>
        <w:t>提出</w:t>
      </w:r>
      <w:r w:rsidR="00160403" w:rsidRPr="00DB41FE">
        <w:rPr>
          <w:rFonts w:hint="eastAsia"/>
        </w:rPr>
        <w:t>「全國橋梁結構安全與策進之探析」通案性案件調查研究報告</w:t>
      </w:r>
      <w:r w:rsidR="00E553ED" w:rsidRPr="00DB41FE">
        <w:rPr>
          <w:rFonts w:hint="eastAsia"/>
        </w:rPr>
        <w:t>指出：「各橋梁主管機關應依行政院及交通部訂頒規範，確實執行檢測，以維</w:t>
      </w:r>
      <w:r w:rsidR="00E553ED" w:rsidRPr="00DB41FE">
        <w:rPr>
          <w:rFonts w:hint="eastAsia"/>
        </w:rPr>
        <w:lastRenderedPageBreak/>
        <w:t>橋梁安全」、「中央與地方</w:t>
      </w:r>
      <w:proofErr w:type="gramStart"/>
      <w:r w:rsidR="00E553ED" w:rsidRPr="00DB41FE">
        <w:rPr>
          <w:rFonts w:hint="eastAsia"/>
        </w:rPr>
        <w:t>機關均應強化</w:t>
      </w:r>
      <w:proofErr w:type="gramEnd"/>
      <w:r w:rsidR="00E553ED" w:rsidRPr="00DB41FE">
        <w:rPr>
          <w:rFonts w:hint="eastAsia"/>
        </w:rPr>
        <w:t>落實橋梁檢測。針對危險、老舊、重要等三因子之橋梁，風險高的橋梁先篩選，除國道、省道外，對於縣管橋梁與易受鹽害橋梁，均應予以分級分類」、「沿海易受鹽害地區之橋梁，發現其辦理橋梁檢測頻率與一般橋梁相同，顯有疑義，另</w:t>
      </w:r>
      <w:r w:rsidR="00D06CD3" w:rsidRPr="00DB41FE">
        <w:rPr>
          <w:rFonts w:hint="eastAsia"/>
        </w:rPr>
        <w:t>公路局</w:t>
      </w:r>
      <w:r w:rsidR="00E553ED" w:rsidRPr="00DB41FE">
        <w:rPr>
          <w:rFonts w:hint="eastAsia"/>
        </w:rPr>
        <w:t>雖訂有</w:t>
      </w:r>
      <w:r w:rsidR="00E553ED" w:rsidRPr="00DB41FE">
        <w:rPr>
          <w:rFonts w:hAnsi="標楷體" w:hint="eastAsia"/>
        </w:rPr>
        <w:t>『</w:t>
      </w:r>
      <w:r w:rsidR="00E553ED" w:rsidRPr="00DB41FE">
        <w:rPr>
          <w:rFonts w:hint="eastAsia"/>
        </w:rPr>
        <w:t>鹽害橋梁列管推動計畫</w:t>
      </w:r>
      <w:r w:rsidR="00E553ED" w:rsidRPr="00DB41FE">
        <w:rPr>
          <w:rFonts w:hAnsi="標楷體" w:hint="eastAsia"/>
        </w:rPr>
        <w:t>』</w:t>
      </w:r>
      <w:r w:rsidR="00E553ED" w:rsidRPr="00DB41FE">
        <w:rPr>
          <w:rFonts w:hint="eastAsia"/>
        </w:rPr>
        <w:t>之SOP程序，惟未見具體規範及推行於縣市政府及其他部會機關，制度面與執行</w:t>
      </w:r>
      <w:proofErr w:type="gramStart"/>
      <w:r w:rsidR="00E553ED" w:rsidRPr="00DB41FE">
        <w:rPr>
          <w:rFonts w:hint="eastAsia"/>
        </w:rPr>
        <w:t>面均待檢討</w:t>
      </w:r>
      <w:proofErr w:type="gramEnd"/>
      <w:r w:rsidR="00E553ED" w:rsidRPr="00DB41FE">
        <w:rPr>
          <w:rFonts w:hint="eastAsia"/>
        </w:rPr>
        <w:t>」、「特殊性橋梁或特定構件進行</w:t>
      </w:r>
      <w:r w:rsidR="00E553ED" w:rsidRPr="00DB41FE">
        <w:rPr>
          <w:rFonts w:hAnsi="標楷體" w:hint="eastAsia"/>
        </w:rPr>
        <w:t>『</w:t>
      </w:r>
      <w:r w:rsidR="00E553ED" w:rsidRPr="00DB41FE">
        <w:rPr>
          <w:rFonts w:hint="eastAsia"/>
        </w:rPr>
        <w:t>詳細檢測</w:t>
      </w:r>
      <w:r w:rsidR="002C2814" w:rsidRPr="00DB41FE">
        <w:rPr>
          <w:rFonts w:hAnsi="標楷體" w:hint="eastAsia"/>
        </w:rPr>
        <w:t>』</w:t>
      </w:r>
      <w:r w:rsidR="00E553ED" w:rsidRPr="00DB41FE">
        <w:rPr>
          <w:rFonts w:hint="eastAsia"/>
        </w:rPr>
        <w:t>，應以預防性養護之觀點，</w:t>
      </w:r>
      <w:proofErr w:type="gramStart"/>
      <w:r w:rsidR="00E553ED" w:rsidRPr="00DB41FE">
        <w:rPr>
          <w:rFonts w:hint="eastAsia"/>
        </w:rPr>
        <w:t>思考</w:t>
      </w:r>
      <w:proofErr w:type="gramEnd"/>
      <w:r w:rsidR="00E553ED" w:rsidRPr="00DB41FE">
        <w:rPr>
          <w:rFonts w:hint="eastAsia"/>
        </w:rPr>
        <w:t>律定一定周期內進行</w:t>
      </w:r>
      <w:r w:rsidR="00E553ED" w:rsidRPr="00DB41FE">
        <w:rPr>
          <w:rFonts w:hAnsi="標楷體" w:hint="eastAsia"/>
        </w:rPr>
        <w:t>『</w:t>
      </w:r>
      <w:r w:rsidR="00E553ED" w:rsidRPr="00DB41FE">
        <w:rPr>
          <w:rFonts w:hint="eastAsia"/>
        </w:rPr>
        <w:t>詳細檢測</w:t>
      </w:r>
      <w:r w:rsidR="00E553ED" w:rsidRPr="00DB41FE">
        <w:rPr>
          <w:rFonts w:hAnsi="標楷體" w:hint="eastAsia"/>
        </w:rPr>
        <w:t>』</w:t>
      </w:r>
      <w:r w:rsidR="00E553ED" w:rsidRPr="00DB41FE">
        <w:rPr>
          <w:rFonts w:hint="eastAsia"/>
        </w:rPr>
        <w:t>工作，適時檢討詳細檢測之頻率規定」等內容。</w:t>
      </w:r>
    </w:p>
    <w:p w:rsidR="00911B65" w:rsidRPr="00DB41FE" w:rsidRDefault="008104E0" w:rsidP="00C17E04">
      <w:pPr>
        <w:pStyle w:val="3"/>
      </w:pPr>
      <w:r w:rsidRPr="00DB41FE">
        <w:rPr>
          <w:rFonts w:hint="eastAsia"/>
        </w:rPr>
        <w:t>金門大橋為國內大規模跨海特殊性橋梁，連結大小金門且因海水中鹽份</w:t>
      </w:r>
      <w:r w:rsidR="0031041A" w:rsidRPr="00DB41FE">
        <w:rPr>
          <w:rFonts w:hint="eastAsia"/>
        </w:rPr>
        <w:t>對金屬易致嚴重腐蝕</w:t>
      </w:r>
      <w:r w:rsidR="00911B65" w:rsidRPr="00DB41FE">
        <w:rPr>
          <w:rFonts w:hint="eastAsia"/>
        </w:rPr>
        <w:t>，加上東北季風的吹拂與颱風肆虐區域，惡劣環境須要透過科技進行監測，以確保橋梁結構的安全。</w:t>
      </w:r>
      <w:r w:rsidR="0059209A" w:rsidRPr="00DB41FE">
        <w:rPr>
          <w:rFonts w:hint="eastAsia"/>
        </w:rPr>
        <w:t>高公局</w:t>
      </w:r>
      <w:r w:rsidR="008D67AA" w:rsidRPr="00DB41FE">
        <w:rPr>
          <w:rFonts w:hint="eastAsia"/>
        </w:rPr>
        <w:t>業已</w:t>
      </w:r>
      <w:r w:rsidR="0059209A" w:rsidRPr="00DB41FE">
        <w:rPr>
          <w:rFonts w:hint="eastAsia"/>
        </w:rPr>
        <w:t>委託</w:t>
      </w:r>
      <w:r w:rsidR="008D67AA" w:rsidRPr="00DB41FE">
        <w:rPr>
          <w:rFonts w:hint="eastAsia"/>
        </w:rPr>
        <w:t>辦理</w:t>
      </w:r>
      <w:r w:rsidR="0059209A" w:rsidRPr="00DB41FE">
        <w:rPr>
          <w:rFonts w:hint="eastAsia"/>
        </w:rPr>
        <w:t>橋梁興建過程至完工後1年，建置主橋段橋梁安全監測系統</w:t>
      </w:r>
      <w:r w:rsidR="008D67AA" w:rsidRPr="00DB41FE">
        <w:rPr>
          <w:rFonts w:hint="eastAsia"/>
        </w:rPr>
        <w:t>，</w:t>
      </w:r>
      <w:r w:rsidR="0059209A" w:rsidRPr="00DB41FE">
        <w:rPr>
          <w:rFonts w:hint="eastAsia"/>
        </w:rPr>
        <w:t>監測項目包含1.鋼纜索力監測、2.結構行為監測、3.環境因素監測，內容包含鋼纜索力、橋塔傾斜角度、伸縮縫位移、</w:t>
      </w:r>
      <w:proofErr w:type="gramStart"/>
      <w:r w:rsidR="0059209A" w:rsidRPr="00DB41FE">
        <w:rPr>
          <w:rFonts w:hint="eastAsia"/>
        </w:rPr>
        <w:t>箱梁斷面</w:t>
      </w:r>
      <w:proofErr w:type="gramEnd"/>
      <w:r w:rsidR="0059209A" w:rsidRPr="00DB41FE">
        <w:rPr>
          <w:rFonts w:hint="eastAsia"/>
        </w:rPr>
        <w:t>應變、結構體溫度、橋墩鋼筋腐蝕、基樁鋼筋應力、風速、風向、大氣溫度、大氣濕度等。透過全時監測瞭解橋梁狀況，提供金門縣政府作為橋梁管理之參考依據。</w:t>
      </w:r>
      <w:r w:rsidR="000D7A92" w:rsidRPr="00DB41FE">
        <w:rPr>
          <w:rFonts w:hint="eastAsia"/>
        </w:rPr>
        <w:t>採用的技術包括埋在110條鋼索橋</w:t>
      </w:r>
      <w:proofErr w:type="gramStart"/>
      <w:r w:rsidR="000D7A92" w:rsidRPr="00DB41FE">
        <w:rPr>
          <w:rFonts w:hint="eastAsia"/>
        </w:rPr>
        <w:t>面錨錠端</w:t>
      </w:r>
      <w:proofErr w:type="gramEnd"/>
      <w:r w:rsidR="000D7A92" w:rsidRPr="00DB41FE">
        <w:rPr>
          <w:rFonts w:hint="eastAsia"/>
        </w:rPr>
        <w:t>的加速度計、P46塔之鋼纜</w:t>
      </w:r>
      <w:proofErr w:type="gramStart"/>
      <w:r w:rsidR="000D7A92" w:rsidRPr="00DB41FE">
        <w:rPr>
          <w:rFonts w:hint="eastAsia"/>
        </w:rPr>
        <w:t>張拉端錨錠塊的振弦</w:t>
      </w:r>
      <w:proofErr w:type="gramEnd"/>
      <w:r w:rsidR="000D7A92" w:rsidRPr="00DB41FE">
        <w:rPr>
          <w:rFonts w:hint="eastAsia"/>
        </w:rPr>
        <w:t>式應變計、金門大橋橋塔部分安裝雙軸向傾斜儀，以及塔頂安裝風速計與溫乾濕度計；</w:t>
      </w:r>
      <w:proofErr w:type="gramStart"/>
      <w:r w:rsidR="000D7A92" w:rsidRPr="00DB41FE">
        <w:rPr>
          <w:rFonts w:hint="eastAsia"/>
        </w:rPr>
        <w:t>在箱梁斷面</w:t>
      </w:r>
      <w:proofErr w:type="gramEnd"/>
      <w:r w:rsidR="000D7A92" w:rsidRPr="00DB41FE">
        <w:rPr>
          <w:rFonts w:hint="eastAsia"/>
        </w:rPr>
        <w:t>處裝置</w:t>
      </w:r>
      <w:proofErr w:type="gramStart"/>
      <w:r w:rsidR="000D7A92" w:rsidRPr="00DB41FE">
        <w:rPr>
          <w:rFonts w:hint="eastAsia"/>
        </w:rPr>
        <w:t>振弦</w:t>
      </w:r>
      <w:proofErr w:type="gramEnd"/>
      <w:r w:rsidR="000D7A92" w:rsidRPr="00DB41FE">
        <w:rPr>
          <w:rFonts w:hint="eastAsia"/>
        </w:rPr>
        <w:t>式應變計與</w:t>
      </w:r>
      <w:proofErr w:type="gramStart"/>
      <w:r w:rsidR="000D7A92" w:rsidRPr="00DB41FE">
        <w:rPr>
          <w:rFonts w:hint="eastAsia"/>
        </w:rPr>
        <w:t>熱偶</w:t>
      </w:r>
      <w:proofErr w:type="gramEnd"/>
      <w:r w:rsidR="000D7A92" w:rsidRPr="00DB41FE">
        <w:rPr>
          <w:rFonts w:hint="eastAsia"/>
        </w:rPr>
        <w:t>計。至於橋墩與基樁部分，安裝多組腐蝕感測器與基樁應變監測計</w:t>
      </w:r>
      <w:r w:rsidR="00F2645C" w:rsidRPr="00DB41FE">
        <w:rPr>
          <w:rFonts w:hint="eastAsia"/>
        </w:rPr>
        <w:t>，</w:t>
      </w:r>
      <w:r w:rsidR="000D7A92" w:rsidRPr="00DB41FE">
        <w:rPr>
          <w:rFonts w:hint="eastAsia"/>
        </w:rPr>
        <w:t>橋</w:t>
      </w:r>
      <w:r w:rsidR="000D7A92" w:rsidRPr="00DB41FE">
        <w:rPr>
          <w:rFonts w:hint="eastAsia"/>
        </w:rPr>
        <w:lastRenderedPageBreak/>
        <w:t>面伸縮縫安裝位移計等裝置</w:t>
      </w:r>
      <w:r w:rsidR="00911B65" w:rsidRPr="00DB41FE">
        <w:rPr>
          <w:rStyle w:val="afe"/>
        </w:rPr>
        <w:footnoteReference w:id="4"/>
      </w:r>
      <w:r w:rsidR="000D7A92" w:rsidRPr="00DB41FE">
        <w:rPr>
          <w:rFonts w:hint="eastAsia"/>
        </w:rPr>
        <w:t>。</w:t>
      </w:r>
    </w:p>
    <w:p w:rsidR="00674A8A" w:rsidRPr="00DB41FE" w:rsidRDefault="00911B65" w:rsidP="00C17E04">
      <w:pPr>
        <w:pStyle w:val="3"/>
        <w:rPr>
          <w:b/>
        </w:rPr>
      </w:pPr>
      <w:r w:rsidRPr="00DB41FE">
        <w:rPr>
          <w:rFonts w:hint="eastAsia"/>
        </w:rPr>
        <w:t>高公局</w:t>
      </w:r>
      <w:r w:rsidR="005966E5" w:rsidRPr="00DB41FE">
        <w:rPr>
          <w:rFonts w:hint="eastAsia"/>
        </w:rPr>
        <w:t>於本院實地履</w:t>
      </w:r>
      <w:proofErr w:type="gramStart"/>
      <w:r w:rsidR="005966E5" w:rsidRPr="00DB41FE">
        <w:rPr>
          <w:rFonts w:hint="eastAsia"/>
        </w:rPr>
        <w:t>勘</w:t>
      </w:r>
      <w:proofErr w:type="gramEnd"/>
      <w:r w:rsidR="005966E5" w:rsidRPr="00DB41FE">
        <w:rPr>
          <w:rFonts w:hint="eastAsia"/>
        </w:rPr>
        <w:t>時</w:t>
      </w:r>
      <w:r w:rsidRPr="00DB41FE">
        <w:rPr>
          <w:rFonts w:hint="eastAsia"/>
        </w:rPr>
        <w:t>說明金門大橋已按照橋梁「全生命周期」設置各項監測設備，並進行後續</w:t>
      </w:r>
      <w:r w:rsidR="005966E5" w:rsidRPr="00DB41FE">
        <w:rPr>
          <w:rFonts w:hint="eastAsia"/>
        </w:rPr>
        <w:t>監測</w:t>
      </w:r>
      <w:r w:rsidRPr="00DB41FE">
        <w:rPr>
          <w:rFonts w:hint="eastAsia"/>
        </w:rPr>
        <w:t>數據的蒐集</w:t>
      </w:r>
      <w:r w:rsidR="006937A1" w:rsidRPr="00DB41FE">
        <w:rPr>
          <w:rFonts w:hint="eastAsia"/>
        </w:rPr>
        <w:t>及分析應</w:t>
      </w:r>
      <w:r w:rsidR="00D70EA5" w:rsidRPr="00DB41FE">
        <w:rPr>
          <w:rFonts w:hint="eastAsia"/>
        </w:rPr>
        <w:t>用。至於金門大橋通車後的維護管理，</w:t>
      </w:r>
      <w:r w:rsidR="00C670F5" w:rsidRPr="00DB41FE">
        <w:rPr>
          <w:rFonts w:hint="eastAsia"/>
        </w:rPr>
        <w:t>金門縣政府</w:t>
      </w:r>
      <w:r w:rsidR="0035048E" w:rsidRPr="00DB41FE">
        <w:rPr>
          <w:rFonts w:hint="eastAsia"/>
        </w:rPr>
        <w:t>於</w:t>
      </w:r>
      <w:r w:rsidR="00C670F5" w:rsidRPr="00DB41FE">
        <w:rPr>
          <w:rFonts w:hint="eastAsia"/>
        </w:rPr>
        <w:t>1</w:t>
      </w:r>
      <w:r w:rsidR="00C670F5" w:rsidRPr="00DB41FE">
        <w:t>09</w:t>
      </w:r>
      <w:r w:rsidR="00C670F5" w:rsidRPr="00DB41FE">
        <w:rPr>
          <w:rFonts w:hint="eastAsia"/>
        </w:rPr>
        <w:t>年1</w:t>
      </w:r>
      <w:r w:rsidR="00C670F5" w:rsidRPr="00DB41FE">
        <w:t>2</w:t>
      </w:r>
      <w:r w:rsidR="00C670F5" w:rsidRPr="00DB41FE">
        <w:rPr>
          <w:rFonts w:hint="eastAsia"/>
        </w:rPr>
        <w:t>月2</w:t>
      </w:r>
      <w:r w:rsidR="00C670F5" w:rsidRPr="00DB41FE">
        <w:t>1</w:t>
      </w:r>
      <w:r w:rsidR="00C670F5" w:rsidRPr="00DB41FE">
        <w:rPr>
          <w:rFonts w:hint="eastAsia"/>
        </w:rPr>
        <w:t>日</w:t>
      </w:r>
      <w:r w:rsidR="0035048E" w:rsidRPr="00DB41FE">
        <w:rPr>
          <w:rStyle w:val="afe"/>
        </w:rPr>
        <w:footnoteReference w:id="5"/>
      </w:r>
      <w:r w:rsidR="0035048E" w:rsidRPr="00DB41FE">
        <w:rPr>
          <w:rFonts w:hint="eastAsia"/>
        </w:rPr>
        <w:t>已因應金門大橋通車在即之維護管理，成立金門大橋維護管理作業工作小組，工作小組包括橋梁</w:t>
      </w:r>
      <w:proofErr w:type="gramStart"/>
      <w:r w:rsidR="0035048E" w:rsidRPr="00DB41FE">
        <w:rPr>
          <w:rFonts w:hint="eastAsia"/>
        </w:rPr>
        <w:t>結構維管</w:t>
      </w:r>
      <w:proofErr w:type="gramEnd"/>
      <w:r w:rsidR="0035048E" w:rsidRPr="00DB41FE">
        <w:rPr>
          <w:rFonts w:hint="eastAsia"/>
        </w:rPr>
        <w:t>、交通</w:t>
      </w:r>
      <w:proofErr w:type="gramStart"/>
      <w:r w:rsidR="0035048E" w:rsidRPr="00DB41FE">
        <w:rPr>
          <w:rFonts w:hint="eastAsia"/>
        </w:rPr>
        <w:t>控制維</w:t>
      </w:r>
      <w:proofErr w:type="gramEnd"/>
      <w:r w:rsidR="0035048E" w:rsidRPr="00DB41FE">
        <w:rPr>
          <w:rFonts w:hint="eastAsia"/>
        </w:rPr>
        <w:t>管、交通警力執法、技術支援、消防救災、港航</w:t>
      </w:r>
      <w:proofErr w:type="gramStart"/>
      <w:r w:rsidR="0035048E" w:rsidRPr="00DB41FE">
        <w:rPr>
          <w:rFonts w:hint="eastAsia"/>
        </w:rPr>
        <w:t>設施維</w:t>
      </w:r>
      <w:proofErr w:type="gramEnd"/>
      <w:r w:rsidR="0035048E" w:rsidRPr="00DB41FE">
        <w:rPr>
          <w:rFonts w:hint="eastAsia"/>
        </w:rPr>
        <w:t>管、燈光</w:t>
      </w:r>
      <w:proofErr w:type="gramStart"/>
      <w:r w:rsidR="0035048E" w:rsidRPr="00DB41FE">
        <w:rPr>
          <w:rFonts w:hint="eastAsia"/>
        </w:rPr>
        <w:t>照明維管</w:t>
      </w:r>
      <w:proofErr w:type="gramEnd"/>
      <w:r w:rsidR="0035048E" w:rsidRPr="00DB41FE">
        <w:rPr>
          <w:rFonts w:hint="eastAsia"/>
        </w:rPr>
        <w:t>等，</w:t>
      </w:r>
      <w:r w:rsidR="00041F87" w:rsidRPr="00DB41FE">
        <w:rPr>
          <w:rFonts w:hint="eastAsia"/>
        </w:rPr>
        <w:t>該府工務處將依目前交通部最新「公路橋梁檢測及補強規範」，金門大橋工程應於完工使用後2年內（112年）進行第1次定期檢測，其後檢測頻率依其維護管理作業計畫辦理。且</w:t>
      </w:r>
      <w:r w:rsidR="00C670F5" w:rsidRPr="00DB41FE">
        <w:rPr>
          <w:rFonts w:hint="eastAsia"/>
        </w:rPr>
        <w:t>考量橋梁結構安全，</w:t>
      </w:r>
      <w:r w:rsidR="00041F87" w:rsidRPr="00DB41FE">
        <w:rPr>
          <w:rFonts w:hint="eastAsia"/>
        </w:rPr>
        <w:t>該工作小組核定</w:t>
      </w:r>
      <w:r w:rsidR="00C670F5" w:rsidRPr="00DB41FE">
        <w:rPr>
          <w:rFonts w:hint="eastAsia"/>
        </w:rPr>
        <w:t>金門大橋限重原則</w:t>
      </w:r>
      <w:r w:rsidR="00041F87" w:rsidRPr="00DB41FE">
        <w:rPr>
          <w:rStyle w:val="afe"/>
        </w:rPr>
        <w:footnoteReference w:id="6"/>
      </w:r>
      <w:r w:rsidR="00041F87" w:rsidRPr="00DB41FE">
        <w:rPr>
          <w:rFonts w:hint="eastAsia"/>
        </w:rPr>
        <w:t>，以及救災搶險應變機制要項</w:t>
      </w:r>
      <w:r w:rsidR="00041F87" w:rsidRPr="00DB41FE">
        <w:rPr>
          <w:rStyle w:val="afe"/>
        </w:rPr>
        <w:footnoteReference w:id="7"/>
      </w:r>
      <w:r w:rsidR="00982D09" w:rsidRPr="00DB41FE">
        <w:rPr>
          <w:rFonts w:hint="eastAsia"/>
        </w:rPr>
        <w:t>等。</w:t>
      </w:r>
      <w:r w:rsidR="00C670F5" w:rsidRPr="00DB41FE">
        <w:rPr>
          <w:rFonts w:hint="eastAsia"/>
          <w:b/>
        </w:rPr>
        <w:t>再據</w:t>
      </w:r>
      <w:r w:rsidR="00DD4639" w:rsidRPr="00DB41FE">
        <w:rPr>
          <w:rFonts w:hint="eastAsia"/>
          <w:b/>
        </w:rPr>
        <w:t>金門縣政府110</w:t>
      </w:r>
      <w:r w:rsidR="008D214A" w:rsidRPr="00DB41FE">
        <w:rPr>
          <w:rFonts w:hint="eastAsia"/>
          <w:b/>
        </w:rPr>
        <w:t>年</w:t>
      </w:r>
      <w:r w:rsidR="00DD4639" w:rsidRPr="00DB41FE">
        <w:rPr>
          <w:rFonts w:hint="eastAsia"/>
          <w:b/>
        </w:rPr>
        <w:t>2</w:t>
      </w:r>
      <w:r w:rsidR="008D214A" w:rsidRPr="00DB41FE">
        <w:rPr>
          <w:rFonts w:hint="eastAsia"/>
          <w:b/>
        </w:rPr>
        <w:t>月</w:t>
      </w:r>
      <w:r w:rsidR="00DD4639" w:rsidRPr="00DB41FE">
        <w:rPr>
          <w:rFonts w:hint="eastAsia"/>
          <w:b/>
        </w:rPr>
        <w:t>26</w:t>
      </w:r>
      <w:r w:rsidR="008D214A" w:rsidRPr="00DB41FE">
        <w:rPr>
          <w:rFonts w:hint="eastAsia"/>
          <w:b/>
        </w:rPr>
        <w:t>日</w:t>
      </w:r>
      <w:r w:rsidR="00DD4639" w:rsidRPr="00DB41FE">
        <w:rPr>
          <w:rFonts w:hint="eastAsia"/>
          <w:b/>
        </w:rPr>
        <w:t>府</w:t>
      </w:r>
      <w:proofErr w:type="gramStart"/>
      <w:r w:rsidR="00DD4639" w:rsidRPr="00DB41FE">
        <w:rPr>
          <w:rFonts w:hint="eastAsia"/>
          <w:b/>
        </w:rPr>
        <w:t>工土字</w:t>
      </w:r>
      <w:proofErr w:type="gramEnd"/>
      <w:r w:rsidR="00DD4639" w:rsidRPr="00DB41FE">
        <w:rPr>
          <w:rFonts w:hint="eastAsia"/>
          <w:b/>
        </w:rPr>
        <w:t>第1100014734號</w:t>
      </w:r>
      <w:r w:rsidR="00674A8A" w:rsidRPr="00DB41FE">
        <w:rPr>
          <w:rStyle w:val="afe"/>
          <w:b/>
        </w:rPr>
        <w:footnoteReference w:id="8"/>
      </w:r>
      <w:r w:rsidR="00E77023" w:rsidRPr="00DB41FE">
        <w:rPr>
          <w:rFonts w:hint="eastAsia"/>
          <w:b/>
        </w:rPr>
        <w:t>函指出：</w:t>
      </w:r>
    </w:p>
    <w:p w:rsidR="00F2050A" w:rsidRPr="00DB41FE" w:rsidRDefault="00F2050A" w:rsidP="00F2050A">
      <w:pPr>
        <w:pStyle w:val="4"/>
      </w:pPr>
      <w:r w:rsidRPr="00DB41FE">
        <w:rPr>
          <w:rFonts w:hint="eastAsia"/>
        </w:rPr>
        <w:t>金門大橋第三次修正建設計畫(報院核定中)期</w:t>
      </w:r>
      <w:r w:rsidRPr="00DB41FE">
        <w:rPr>
          <w:rFonts w:hint="eastAsia"/>
        </w:rPr>
        <w:lastRenderedPageBreak/>
        <w:t>程修正至110年10月通車，</w:t>
      </w:r>
      <w:r w:rsidRPr="00DB41FE">
        <w:rPr>
          <w:rFonts w:hint="eastAsia"/>
          <w:b/>
        </w:rPr>
        <w:t>金門大橋維護管理作業計畫及各項維護管理手冊作業進度說明如下</w:t>
      </w:r>
      <w:r w:rsidR="00710932" w:rsidRPr="00DB41FE">
        <w:rPr>
          <w:rFonts w:hint="eastAsia"/>
        </w:rPr>
        <w:t>：</w:t>
      </w:r>
    </w:p>
    <w:p w:rsidR="00F2050A" w:rsidRPr="00DB41FE" w:rsidRDefault="00F2050A" w:rsidP="00795740">
      <w:pPr>
        <w:pStyle w:val="5"/>
      </w:pPr>
      <w:proofErr w:type="gramStart"/>
      <w:r w:rsidRPr="00DB41FE">
        <w:rPr>
          <w:rFonts w:hint="eastAsia"/>
        </w:rPr>
        <w:t>維管作業</w:t>
      </w:r>
      <w:proofErr w:type="gramEnd"/>
      <w:r w:rsidRPr="00DB41FE">
        <w:rPr>
          <w:rFonts w:hint="eastAsia"/>
        </w:rPr>
        <w:t>計畫</w:t>
      </w:r>
      <w:proofErr w:type="gramStart"/>
      <w:r w:rsidRPr="00DB41FE">
        <w:rPr>
          <w:rFonts w:hint="eastAsia"/>
        </w:rPr>
        <w:t>依案進</w:t>
      </w:r>
      <w:proofErr w:type="gramEnd"/>
      <w:r w:rsidRPr="00DB41FE">
        <w:rPr>
          <w:rFonts w:hint="eastAsia"/>
        </w:rPr>
        <w:t>由監造單位於</w:t>
      </w:r>
      <w:r w:rsidRPr="00DB41FE">
        <w:t>109</w:t>
      </w:r>
      <w:r w:rsidRPr="00DB41FE">
        <w:rPr>
          <w:rFonts w:hint="eastAsia"/>
        </w:rPr>
        <w:t>年</w:t>
      </w:r>
      <w:r w:rsidRPr="00DB41FE">
        <w:t>12</w:t>
      </w:r>
      <w:r w:rsidRPr="00DB41FE">
        <w:rPr>
          <w:rFonts w:hint="eastAsia"/>
        </w:rPr>
        <w:t>月</w:t>
      </w:r>
      <w:r w:rsidRPr="00DB41FE">
        <w:t>18</w:t>
      </w:r>
      <w:r w:rsidRPr="00DB41FE">
        <w:rPr>
          <w:rFonts w:hint="eastAsia"/>
        </w:rPr>
        <w:t>日依據審查意見修正後提報，高公局二工處目前仍與監造單位研議中，俟奉核同意後，再提供</w:t>
      </w:r>
      <w:r w:rsidR="00D06CD3" w:rsidRPr="00DB41FE">
        <w:rPr>
          <w:rFonts w:hint="eastAsia"/>
        </w:rPr>
        <w:t>東○公司</w:t>
      </w:r>
      <w:r w:rsidRPr="00DB41FE">
        <w:rPr>
          <w:rFonts w:hint="eastAsia"/>
        </w:rPr>
        <w:t>參考，據以擬定｢金門大橋維護管理手冊｣。</w:t>
      </w:r>
    </w:p>
    <w:p w:rsidR="00F2050A" w:rsidRPr="00DB41FE" w:rsidRDefault="00D06CD3" w:rsidP="00795740">
      <w:pPr>
        <w:pStyle w:val="5"/>
      </w:pPr>
      <w:r w:rsidRPr="00DB41FE">
        <w:rPr>
          <w:rFonts w:hint="eastAsia"/>
        </w:rPr>
        <w:t>東○公司</w:t>
      </w:r>
      <w:r w:rsidR="00F2050A" w:rsidRPr="00DB41FE">
        <w:rPr>
          <w:rFonts w:hint="eastAsia"/>
        </w:rPr>
        <w:t>應於驗收前提送｢金門大橋維護管理手冊｣，各類維護管理手冊建議如下，</w:t>
      </w:r>
      <w:r w:rsidR="00F2050A" w:rsidRPr="00DB41FE">
        <w:t>A.</w:t>
      </w:r>
      <w:r w:rsidR="00F2050A" w:rsidRPr="00DB41FE">
        <w:rPr>
          <w:rFonts w:hint="eastAsia"/>
        </w:rPr>
        <w:t>橋梁主體工程項目</w:t>
      </w:r>
      <w:r w:rsidR="00F2050A" w:rsidRPr="00DB41FE">
        <w:t>(</w:t>
      </w:r>
      <w:r w:rsidR="00F2050A" w:rsidRPr="00DB41FE">
        <w:rPr>
          <w:rFonts w:hint="eastAsia"/>
        </w:rPr>
        <w:t>如</w:t>
      </w:r>
      <w:proofErr w:type="gramStart"/>
      <w:r w:rsidR="00F2050A" w:rsidRPr="00DB41FE">
        <w:rPr>
          <w:rFonts w:hint="eastAsia"/>
        </w:rPr>
        <w:t>混擬土</w:t>
      </w:r>
      <w:proofErr w:type="gramEnd"/>
      <w:r w:rsidR="00F2050A" w:rsidRPr="00DB41FE">
        <w:rPr>
          <w:rFonts w:hint="eastAsia"/>
        </w:rPr>
        <w:t>表面、伸縮縫、盤式支承等重要構件</w:t>
      </w:r>
      <w:r w:rsidR="00F2050A" w:rsidRPr="00DB41FE">
        <w:t>)</w:t>
      </w:r>
      <w:r w:rsidR="00F2050A" w:rsidRPr="00DB41FE">
        <w:rPr>
          <w:rFonts w:hint="eastAsia"/>
        </w:rPr>
        <w:t>。</w:t>
      </w:r>
      <w:r w:rsidR="00F2050A" w:rsidRPr="00DB41FE">
        <w:t>B.</w:t>
      </w:r>
      <w:r w:rsidR="00F2050A" w:rsidRPr="00DB41FE">
        <w:rPr>
          <w:rFonts w:hint="eastAsia"/>
        </w:rPr>
        <w:t>景觀及道路支照明工程項目</w:t>
      </w:r>
      <w:r w:rsidR="00F2050A" w:rsidRPr="00DB41FE">
        <w:t>(</w:t>
      </w:r>
      <w:r w:rsidR="00F2050A" w:rsidRPr="00DB41FE">
        <w:rPr>
          <w:rFonts w:hint="eastAsia"/>
        </w:rPr>
        <w:t>如開關箱、燈具、燈</w:t>
      </w:r>
      <w:proofErr w:type="gramStart"/>
      <w:r w:rsidR="00F2050A" w:rsidRPr="00DB41FE">
        <w:rPr>
          <w:rFonts w:hint="eastAsia"/>
        </w:rPr>
        <w:t>桿</w:t>
      </w:r>
      <w:proofErr w:type="gramEnd"/>
      <w:r w:rsidR="00F2050A" w:rsidRPr="00DB41FE">
        <w:rPr>
          <w:rFonts w:hint="eastAsia"/>
        </w:rPr>
        <w:t>、線管路等</w:t>
      </w:r>
      <w:r w:rsidR="00F2050A" w:rsidRPr="00DB41FE">
        <w:t>)</w:t>
      </w:r>
      <w:r w:rsidR="00F2050A" w:rsidRPr="00DB41FE">
        <w:rPr>
          <w:rFonts w:hint="eastAsia"/>
        </w:rPr>
        <w:t>。</w:t>
      </w:r>
      <w:r w:rsidR="00F2050A" w:rsidRPr="00DB41FE">
        <w:t>C.</w:t>
      </w:r>
      <w:proofErr w:type="gramStart"/>
      <w:r w:rsidR="00F2050A" w:rsidRPr="00DB41FE">
        <w:rPr>
          <w:rFonts w:hint="eastAsia"/>
        </w:rPr>
        <w:t>交控系統工程</w:t>
      </w:r>
      <w:proofErr w:type="gramEnd"/>
      <w:r w:rsidR="00F2050A" w:rsidRPr="00DB41FE">
        <w:rPr>
          <w:rFonts w:hint="eastAsia"/>
        </w:rPr>
        <w:t>項目</w:t>
      </w:r>
      <w:r w:rsidR="00F2050A" w:rsidRPr="00DB41FE">
        <w:t>(</w:t>
      </w:r>
      <w:r w:rsidR="00F2050A" w:rsidRPr="00DB41FE">
        <w:rPr>
          <w:rFonts w:hint="eastAsia"/>
        </w:rPr>
        <w:t>如開關箱、</w:t>
      </w:r>
      <w:r w:rsidR="00F2050A" w:rsidRPr="00DB41FE">
        <w:t>CMS</w:t>
      </w:r>
      <w:r w:rsidR="00F2050A" w:rsidRPr="00DB41FE">
        <w:rPr>
          <w:rFonts w:hint="eastAsia"/>
        </w:rPr>
        <w:t>、線管路、指示牌面等</w:t>
      </w:r>
      <w:r w:rsidR="00F2050A" w:rsidRPr="00DB41FE">
        <w:t>)</w:t>
      </w:r>
      <w:r w:rsidR="00F2050A" w:rsidRPr="00DB41FE">
        <w:rPr>
          <w:rFonts w:hint="eastAsia"/>
        </w:rPr>
        <w:t>。</w:t>
      </w:r>
      <w:r w:rsidR="00F2050A" w:rsidRPr="00DB41FE">
        <w:t>D.</w:t>
      </w:r>
      <w:r w:rsidR="00F2050A" w:rsidRPr="00DB41FE">
        <w:rPr>
          <w:rFonts w:hint="eastAsia"/>
        </w:rPr>
        <w:t>港灣工程項目</w:t>
      </w:r>
      <w:r w:rsidR="00F2050A" w:rsidRPr="00DB41FE">
        <w:t>(</w:t>
      </w:r>
      <w:proofErr w:type="gramStart"/>
      <w:r w:rsidR="00F2050A" w:rsidRPr="00DB41FE">
        <w:rPr>
          <w:rFonts w:hint="eastAsia"/>
        </w:rPr>
        <w:t>如防船撞</w:t>
      </w:r>
      <w:proofErr w:type="gramEnd"/>
      <w:r w:rsidR="00F2050A" w:rsidRPr="00DB41FE">
        <w:rPr>
          <w:rFonts w:hint="eastAsia"/>
        </w:rPr>
        <w:t>設施、</w:t>
      </w:r>
      <w:proofErr w:type="gramStart"/>
      <w:r w:rsidR="00F2050A" w:rsidRPr="00DB41FE">
        <w:rPr>
          <w:rFonts w:hint="eastAsia"/>
        </w:rPr>
        <w:t>燈</w:t>
      </w:r>
      <w:proofErr w:type="gramEnd"/>
      <w:r w:rsidR="00F2050A" w:rsidRPr="00DB41FE">
        <w:rPr>
          <w:rFonts w:hint="eastAsia"/>
        </w:rPr>
        <w:t>浮、助導航設施等</w:t>
      </w:r>
      <w:r w:rsidR="00F2050A" w:rsidRPr="00DB41FE">
        <w:t>)</w:t>
      </w:r>
      <w:r w:rsidR="00F2050A" w:rsidRPr="00DB41FE">
        <w:rPr>
          <w:rFonts w:hint="eastAsia"/>
        </w:rPr>
        <w:t>。</w:t>
      </w:r>
      <w:r w:rsidR="00F2050A" w:rsidRPr="00DB41FE">
        <w:t>E</w:t>
      </w:r>
      <w:r w:rsidR="00750237" w:rsidRPr="00DB41FE">
        <w:t>.</w:t>
      </w:r>
      <w:r w:rsidR="00F2050A" w:rsidRPr="00DB41FE">
        <w:rPr>
          <w:rFonts w:hint="eastAsia"/>
        </w:rPr>
        <w:t>橋梁監</w:t>
      </w:r>
      <w:r w:rsidR="00F2050A" w:rsidRPr="00DB41FE">
        <w:t>(</w:t>
      </w:r>
      <w:r w:rsidR="00F2050A" w:rsidRPr="00DB41FE">
        <w:rPr>
          <w:rFonts w:hint="eastAsia"/>
        </w:rPr>
        <w:t>檢</w:t>
      </w:r>
      <w:r w:rsidR="00F2050A" w:rsidRPr="00DB41FE">
        <w:t>)</w:t>
      </w:r>
      <w:r w:rsidR="00F2050A" w:rsidRPr="00DB41FE">
        <w:rPr>
          <w:rFonts w:hint="eastAsia"/>
        </w:rPr>
        <w:t>測項目</w:t>
      </w:r>
      <w:r w:rsidR="00F2050A" w:rsidRPr="00DB41FE">
        <w:t>(</w:t>
      </w:r>
      <w:proofErr w:type="gramStart"/>
      <w:r w:rsidR="00F2050A" w:rsidRPr="00DB41FE">
        <w:rPr>
          <w:rFonts w:hint="eastAsia"/>
        </w:rPr>
        <w:t>如基樁</w:t>
      </w:r>
      <w:proofErr w:type="gramEnd"/>
      <w:r w:rsidR="00F2050A" w:rsidRPr="00DB41FE">
        <w:rPr>
          <w:rFonts w:hint="eastAsia"/>
        </w:rPr>
        <w:t>鋼筋應力計、腐蝕感測器、應變計、伸縮縫位移感測器、加速器、傾斜儀、溫</w:t>
      </w:r>
      <w:r w:rsidR="00F2050A" w:rsidRPr="00DB41FE">
        <w:t>(</w:t>
      </w:r>
      <w:r w:rsidR="00F2050A" w:rsidRPr="00DB41FE">
        <w:rPr>
          <w:rFonts w:hint="eastAsia"/>
        </w:rPr>
        <w:t>濕</w:t>
      </w:r>
      <w:r w:rsidR="00F2050A" w:rsidRPr="00DB41FE">
        <w:t>)</w:t>
      </w:r>
      <w:r w:rsidR="00F2050A" w:rsidRPr="00DB41FE">
        <w:rPr>
          <w:rFonts w:hint="eastAsia"/>
        </w:rPr>
        <w:t>度計、風速計等</w:t>
      </w:r>
      <w:r w:rsidR="00F2050A" w:rsidRPr="00DB41FE">
        <w:t>)</w:t>
      </w:r>
      <w:r w:rsidR="00F2050A" w:rsidRPr="00DB41FE">
        <w:rPr>
          <w:rFonts w:hint="eastAsia"/>
        </w:rPr>
        <w:t>。</w:t>
      </w:r>
      <w:r w:rsidR="00750237" w:rsidRPr="00DB41FE">
        <w:rPr>
          <w:rFonts w:hint="eastAsia"/>
        </w:rPr>
        <w:t>F</w:t>
      </w:r>
      <w:r w:rsidR="00F2050A" w:rsidRPr="00DB41FE">
        <w:t>.</w:t>
      </w:r>
      <w:r w:rsidR="00F2050A" w:rsidRPr="00DB41FE">
        <w:rPr>
          <w:rFonts w:hint="eastAsia"/>
        </w:rPr>
        <w:t>其他項目</w:t>
      </w:r>
      <w:r w:rsidR="00F2050A" w:rsidRPr="00DB41FE">
        <w:t>(</w:t>
      </w:r>
      <w:r w:rsidR="00F2050A" w:rsidRPr="00DB41FE">
        <w:rPr>
          <w:rFonts w:hint="eastAsia"/>
        </w:rPr>
        <w:t>如道路清潔、植栽養護、排水巡查</w:t>
      </w:r>
      <w:r w:rsidR="00F2050A" w:rsidRPr="00DB41FE">
        <w:t>)</w:t>
      </w:r>
      <w:r w:rsidR="00F2050A" w:rsidRPr="00DB41FE">
        <w:rPr>
          <w:rFonts w:hint="eastAsia"/>
        </w:rPr>
        <w:t>。並辦理維護管理相關操作訓練等計畫，訂定維護管理標準及執行細節。</w:t>
      </w:r>
    </w:p>
    <w:p w:rsidR="00F2050A" w:rsidRPr="00DB41FE" w:rsidRDefault="00F2050A" w:rsidP="00F2050A">
      <w:pPr>
        <w:pStyle w:val="4"/>
      </w:pPr>
      <w:r w:rsidRPr="00DB41FE">
        <w:rPr>
          <w:rFonts w:hint="eastAsia"/>
          <w:b/>
        </w:rPr>
        <w:t>金門縣政府金門大橋維護管理作業各工作小組單位配合上</w:t>
      </w:r>
      <w:proofErr w:type="gramStart"/>
      <w:r w:rsidRPr="00DB41FE">
        <w:rPr>
          <w:rFonts w:hint="eastAsia"/>
          <w:b/>
        </w:rPr>
        <w:t>開維管</w:t>
      </w:r>
      <w:proofErr w:type="gramEnd"/>
      <w:r w:rsidRPr="00DB41FE">
        <w:rPr>
          <w:rFonts w:hint="eastAsia"/>
          <w:b/>
        </w:rPr>
        <w:t>作業與各項手冊訂定，與高公局完整對接，及配合作業計畫研訂過程，持續盤整本身人力、物力及預算需求，屆時據以辦理。</w:t>
      </w:r>
    </w:p>
    <w:p w:rsidR="00674A8A" w:rsidRPr="00DB41FE" w:rsidRDefault="00F2050A" w:rsidP="00F2050A">
      <w:pPr>
        <w:pStyle w:val="4"/>
        <w:rPr>
          <w:b/>
        </w:rPr>
      </w:pPr>
      <w:r w:rsidRPr="00DB41FE">
        <w:rPr>
          <w:rFonts w:hint="eastAsia"/>
          <w:b/>
        </w:rPr>
        <w:t>依目前交通部最新｢公路橋樑檢測及補強規範｣，金門大橋工程應於完工使用後</w:t>
      </w:r>
      <w:r w:rsidR="006201AA" w:rsidRPr="00DB41FE">
        <w:rPr>
          <w:rFonts w:hint="eastAsia"/>
          <w:b/>
        </w:rPr>
        <w:t>2</w:t>
      </w:r>
      <w:r w:rsidRPr="00DB41FE">
        <w:rPr>
          <w:rFonts w:hint="eastAsia"/>
          <w:b/>
        </w:rPr>
        <w:t>年內</w:t>
      </w:r>
      <w:r w:rsidRPr="00DB41FE">
        <w:rPr>
          <w:b/>
        </w:rPr>
        <w:t>(112</w:t>
      </w:r>
      <w:r w:rsidRPr="00DB41FE">
        <w:rPr>
          <w:rFonts w:hint="eastAsia"/>
          <w:b/>
        </w:rPr>
        <w:t>年</w:t>
      </w:r>
      <w:r w:rsidRPr="00DB41FE">
        <w:rPr>
          <w:b/>
        </w:rPr>
        <w:t>)</w:t>
      </w:r>
      <w:r w:rsidRPr="00DB41FE">
        <w:rPr>
          <w:rFonts w:hint="eastAsia"/>
          <w:b/>
        </w:rPr>
        <w:t>進行第</w:t>
      </w:r>
      <w:r w:rsidR="006201AA" w:rsidRPr="00DB41FE">
        <w:rPr>
          <w:rFonts w:hint="eastAsia"/>
          <w:b/>
        </w:rPr>
        <w:t>1</w:t>
      </w:r>
      <w:r w:rsidRPr="00DB41FE">
        <w:rPr>
          <w:rFonts w:hint="eastAsia"/>
          <w:b/>
        </w:rPr>
        <w:t>次定期檢測，其後檢測頻率依其維護管理作業計畫辦理。</w:t>
      </w:r>
    </w:p>
    <w:p w:rsidR="00982D09" w:rsidRPr="00DB41FE" w:rsidRDefault="009329BB" w:rsidP="00A426F4">
      <w:pPr>
        <w:pStyle w:val="3"/>
      </w:pPr>
      <w:r w:rsidRPr="00DB41FE">
        <w:rPr>
          <w:rFonts w:hint="eastAsia"/>
        </w:rPr>
        <w:t>蔡英文總統於1</w:t>
      </w:r>
      <w:r w:rsidRPr="00DB41FE">
        <w:t>1</w:t>
      </w:r>
      <w:r w:rsidRPr="00DB41FE">
        <w:rPr>
          <w:rFonts w:hint="eastAsia"/>
        </w:rPr>
        <w:t>2年</w:t>
      </w:r>
      <w:r w:rsidRPr="00DB41FE">
        <w:t>8</w:t>
      </w:r>
      <w:r w:rsidRPr="00DB41FE">
        <w:rPr>
          <w:rFonts w:hint="eastAsia"/>
        </w:rPr>
        <w:t>月23日前往金門視察「金門大</w:t>
      </w:r>
      <w:r w:rsidRPr="00DB41FE">
        <w:rPr>
          <w:rFonts w:hint="eastAsia"/>
        </w:rPr>
        <w:lastRenderedPageBreak/>
        <w:t>橋」時表示</w:t>
      </w:r>
      <w:r w:rsidR="007F3DC9" w:rsidRPr="00DB41FE">
        <w:rPr>
          <w:rStyle w:val="afe"/>
        </w:rPr>
        <w:footnoteReference w:id="9"/>
      </w:r>
      <w:r w:rsidRPr="00DB41FE">
        <w:rPr>
          <w:rFonts w:hint="eastAsia"/>
        </w:rPr>
        <w:t>，金門大橋歷經12年工程期，在</w:t>
      </w:r>
      <w:r w:rsidR="005D5F9E" w:rsidRPr="00DB41FE">
        <w:rPr>
          <w:rFonts w:hint="eastAsia"/>
        </w:rPr>
        <w:t>1</w:t>
      </w:r>
      <w:r w:rsidR="005D5F9E" w:rsidRPr="00DB41FE">
        <w:t>11</w:t>
      </w:r>
      <w:r w:rsidRPr="00DB41FE">
        <w:rPr>
          <w:rFonts w:hint="eastAsia"/>
        </w:rPr>
        <w:t>年10月順利完工通車，不僅是國內工程界的驕傲，也是所有金門鄉親多年來的心願。</w:t>
      </w:r>
      <w:r w:rsidR="003B39DD" w:rsidRPr="00DB41FE">
        <w:rPr>
          <w:rFonts w:hint="eastAsia"/>
        </w:rPr>
        <w:t>金門大橋是國內第一座具有高風險、高技術的「</w:t>
      </w:r>
      <w:proofErr w:type="gramStart"/>
      <w:r w:rsidR="003B39DD" w:rsidRPr="00DB41FE">
        <w:rPr>
          <w:rFonts w:hint="eastAsia"/>
        </w:rPr>
        <w:t>長跨距</w:t>
      </w:r>
      <w:proofErr w:type="gramEnd"/>
      <w:r w:rsidR="003B39DD" w:rsidRPr="00DB41FE">
        <w:rPr>
          <w:rFonts w:hint="eastAsia"/>
        </w:rPr>
        <w:t>」海上特殊公路橋梁，歷經12年的工程期，終於在去年10月順利完工、通車。金門大橋的結構強度，是以國道水準來設計、施工，並且按照橋梁「全生命周期」來設置各項監測設備，充分保障橋身的安全及完整，以及用路人的行車安全。未來，在管理維護上，交通部也會和金門縣府積極合作，提供各項技術和協助等內容。基此</w:t>
      </w:r>
      <w:r w:rsidR="00AF3ED5" w:rsidRPr="00DB41FE">
        <w:rPr>
          <w:rFonts w:hint="eastAsia"/>
          <w:lang w:eastAsia="zh-HK"/>
        </w:rPr>
        <w:t>，</w:t>
      </w:r>
      <w:r w:rsidR="00610C09" w:rsidRPr="00DB41FE">
        <w:rPr>
          <w:rFonts w:hint="eastAsia"/>
        </w:rPr>
        <w:t>金門縣政府於金門大橋通車前已成立工作小組，並將接續高</w:t>
      </w:r>
      <w:r w:rsidR="004B0235" w:rsidRPr="00DB41FE">
        <w:rPr>
          <w:rFonts w:hint="eastAsia"/>
        </w:rPr>
        <w:t>公</w:t>
      </w:r>
      <w:r w:rsidR="00610C09" w:rsidRPr="00DB41FE">
        <w:rPr>
          <w:rFonts w:hint="eastAsia"/>
        </w:rPr>
        <w:t>局辦理維護管理作業，</w:t>
      </w:r>
      <w:r w:rsidR="00F443AE" w:rsidRPr="00DB41FE">
        <w:rPr>
          <w:rFonts w:hint="eastAsia"/>
        </w:rPr>
        <w:t>允</w:t>
      </w:r>
      <w:r w:rsidR="00610C09" w:rsidRPr="00DB41FE">
        <w:rPr>
          <w:rFonts w:hint="eastAsia"/>
        </w:rPr>
        <w:t>應確實辦理</w:t>
      </w:r>
      <w:r w:rsidR="007345E4" w:rsidRPr="00DB41FE">
        <w:rPr>
          <w:rFonts w:hint="eastAsia"/>
        </w:rPr>
        <w:t>交接</w:t>
      </w:r>
      <w:r w:rsidR="00610C09" w:rsidRPr="00DB41FE">
        <w:rPr>
          <w:rFonts w:hint="eastAsia"/>
        </w:rPr>
        <w:t>，高公局亦應提供各項技術及支持，</w:t>
      </w:r>
      <w:proofErr w:type="gramStart"/>
      <w:r w:rsidR="00610C09" w:rsidRPr="00DB41FE">
        <w:rPr>
          <w:rFonts w:hint="eastAsia"/>
        </w:rPr>
        <w:t>俾</w:t>
      </w:r>
      <w:proofErr w:type="gramEnd"/>
      <w:r w:rsidR="00610C09" w:rsidRPr="00DB41FE">
        <w:rPr>
          <w:rFonts w:hint="eastAsia"/>
        </w:rPr>
        <w:t>確保橋梁安全。</w:t>
      </w:r>
    </w:p>
    <w:p w:rsidR="00073CB5" w:rsidRPr="00DB41FE" w:rsidRDefault="008433C0" w:rsidP="008851FD">
      <w:pPr>
        <w:pStyle w:val="2"/>
        <w:rPr>
          <w:b/>
        </w:rPr>
      </w:pPr>
      <w:r w:rsidRPr="00DB41FE">
        <w:rPr>
          <w:rFonts w:hint="eastAsia"/>
          <w:b/>
        </w:rPr>
        <w:t>金門大橋</w:t>
      </w:r>
      <w:r w:rsidR="003B274F" w:rsidRPr="00DB41FE">
        <w:rPr>
          <w:rFonts w:hint="eastAsia"/>
          <w:b/>
        </w:rPr>
        <w:t>工程設計係經縣民票選採用「高</w:t>
      </w:r>
      <w:r w:rsidR="00033F0C" w:rsidRPr="00DB41FE">
        <w:rPr>
          <w:rFonts w:hint="eastAsia"/>
          <w:b/>
        </w:rPr>
        <w:t>粱</w:t>
      </w:r>
      <w:proofErr w:type="gramStart"/>
      <w:r w:rsidR="003B274F" w:rsidRPr="00DB41FE">
        <w:rPr>
          <w:rFonts w:hint="eastAsia"/>
          <w:b/>
        </w:rPr>
        <w:t>穗心型橋</w:t>
      </w:r>
      <w:proofErr w:type="gramEnd"/>
      <w:r w:rsidR="003B274F" w:rsidRPr="00DB41FE">
        <w:rPr>
          <w:rFonts w:hint="eastAsia"/>
          <w:b/>
        </w:rPr>
        <w:t>塔方案</w:t>
      </w:r>
      <w:r w:rsidR="001E76AE" w:rsidRPr="00DB41FE">
        <w:rPr>
          <w:rFonts w:hint="eastAsia"/>
          <w:b/>
        </w:rPr>
        <w:t>(</w:t>
      </w:r>
      <w:proofErr w:type="gramStart"/>
      <w:r w:rsidR="001E76AE" w:rsidRPr="00DB41FE">
        <w:rPr>
          <w:rFonts w:hint="eastAsia"/>
          <w:b/>
        </w:rPr>
        <w:t>穗心傳</w:t>
      </w:r>
      <w:proofErr w:type="gramEnd"/>
      <w:r w:rsidR="001E76AE" w:rsidRPr="00DB41FE">
        <w:rPr>
          <w:rFonts w:hint="eastAsia"/>
          <w:b/>
        </w:rPr>
        <w:t>語 風情再現</w:t>
      </w:r>
      <w:r w:rsidR="001E76AE" w:rsidRPr="00DB41FE">
        <w:rPr>
          <w:b/>
        </w:rPr>
        <w:t>)</w:t>
      </w:r>
      <w:r w:rsidR="003B274F" w:rsidRPr="00DB41FE">
        <w:rPr>
          <w:rFonts w:hint="eastAsia"/>
          <w:b/>
        </w:rPr>
        <w:t>」，</w:t>
      </w:r>
      <w:r w:rsidR="006B6F32" w:rsidRPr="00DB41FE">
        <w:rPr>
          <w:rFonts w:hint="eastAsia"/>
          <w:b/>
        </w:rPr>
        <w:t>成為金門具代表性的新地標，</w:t>
      </w:r>
      <w:r w:rsidR="00F72105" w:rsidRPr="00DB41FE">
        <w:rPr>
          <w:rFonts w:hint="eastAsia"/>
          <w:b/>
        </w:rPr>
        <w:t>其功能</w:t>
      </w:r>
      <w:r w:rsidR="003B274F" w:rsidRPr="00DB41FE">
        <w:rPr>
          <w:rFonts w:hint="eastAsia"/>
          <w:b/>
        </w:rPr>
        <w:t>定位為「三分交通、七分觀光」，</w:t>
      </w:r>
      <w:r w:rsidRPr="00DB41FE">
        <w:rPr>
          <w:rFonts w:hint="eastAsia"/>
          <w:b/>
        </w:rPr>
        <w:t>通車後</w:t>
      </w:r>
      <w:r w:rsidR="00DE58F9" w:rsidRPr="00DB41FE">
        <w:rPr>
          <w:rFonts w:hint="eastAsia"/>
          <w:b/>
        </w:rPr>
        <w:t>改變金門地區交通路網，大小</w:t>
      </w:r>
      <w:r w:rsidR="0022669F" w:rsidRPr="00DB41FE">
        <w:rPr>
          <w:rFonts w:hint="eastAsia"/>
          <w:b/>
        </w:rPr>
        <w:t>金</w:t>
      </w:r>
      <w:r w:rsidR="00DE58F9" w:rsidRPr="00DB41FE">
        <w:rPr>
          <w:rFonts w:hint="eastAsia"/>
          <w:b/>
        </w:rPr>
        <w:t>門間</w:t>
      </w:r>
      <w:r w:rsidR="007F3DC9" w:rsidRPr="00DB41FE">
        <w:rPr>
          <w:rFonts w:hint="eastAsia"/>
          <w:b/>
        </w:rPr>
        <w:t>往返</w:t>
      </w:r>
      <w:r w:rsidR="00DE58F9" w:rsidRPr="00DB41FE">
        <w:rPr>
          <w:rFonts w:hint="eastAsia"/>
          <w:b/>
        </w:rPr>
        <w:t>不再受到航班限制，</w:t>
      </w:r>
      <w:r w:rsidR="004D4314" w:rsidRPr="00DB41FE">
        <w:rPr>
          <w:rFonts w:hint="eastAsia"/>
          <w:b/>
        </w:rPr>
        <w:t>原有港區（</w:t>
      </w:r>
      <w:r w:rsidR="003B274F" w:rsidRPr="00DB41FE">
        <w:rPr>
          <w:rFonts w:hint="eastAsia"/>
          <w:b/>
        </w:rPr>
        <w:t>大小金航線之</w:t>
      </w:r>
      <w:r w:rsidR="004D4314" w:rsidRPr="00DB41FE">
        <w:rPr>
          <w:rFonts w:hint="eastAsia"/>
          <w:b/>
        </w:rPr>
        <w:t>九宮港區）</w:t>
      </w:r>
      <w:r w:rsidR="00665F7E" w:rsidRPr="00DB41FE">
        <w:rPr>
          <w:rFonts w:hint="eastAsia"/>
          <w:b/>
        </w:rPr>
        <w:t>運作</w:t>
      </w:r>
      <w:r w:rsidR="0026329E" w:rsidRPr="00DB41FE">
        <w:rPr>
          <w:rFonts w:hint="eastAsia"/>
          <w:b/>
        </w:rPr>
        <w:t>、商</w:t>
      </w:r>
      <w:r w:rsidR="00943B07" w:rsidRPr="00DB41FE">
        <w:rPr>
          <w:rFonts w:hint="eastAsia"/>
          <w:b/>
        </w:rPr>
        <w:t>圈</w:t>
      </w:r>
      <w:r w:rsidR="0022669F" w:rsidRPr="00DB41FE">
        <w:rPr>
          <w:rFonts w:hint="eastAsia"/>
          <w:b/>
        </w:rPr>
        <w:t>及</w:t>
      </w:r>
      <w:r w:rsidR="00705EB1" w:rsidRPr="00DB41FE">
        <w:rPr>
          <w:rFonts w:hint="eastAsia"/>
          <w:b/>
        </w:rPr>
        <w:t>觀光發展</w:t>
      </w:r>
      <w:r w:rsidR="0022669F" w:rsidRPr="00DB41FE">
        <w:rPr>
          <w:rFonts w:hint="eastAsia"/>
          <w:b/>
        </w:rPr>
        <w:t>亦隨之改變。</w:t>
      </w:r>
      <w:r w:rsidR="00E3510C" w:rsidRPr="00DB41FE">
        <w:rPr>
          <w:rFonts w:hint="eastAsia"/>
          <w:b/>
        </w:rPr>
        <w:t>交通部航港局已就九宮</w:t>
      </w:r>
      <w:proofErr w:type="gramStart"/>
      <w:r w:rsidR="00E3510C" w:rsidRPr="00DB41FE">
        <w:rPr>
          <w:rFonts w:hint="eastAsia"/>
          <w:b/>
        </w:rPr>
        <w:t>港區</w:t>
      </w:r>
      <w:r w:rsidR="003B274F" w:rsidRPr="00DB41FE">
        <w:rPr>
          <w:rFonts w:hint="eastAsia"/>
          <w:b/>
        </w:rPr>
        <w:t>減班</w:t>
      </w:r>
      <w:proofErr w:type="gramEnd"/>
      <w:r w:rsidR="003B274F" w:rsidRPr="00DB41FE">
        <w:rPr>
          <w:rFonts w:hint="eastAsia"/>
          <w:b/>
        </w:rPr>
        <w:t>因應</w:t>
      </w:r>
      <w:r w:rsidR="00E3510C" w:rsidRPr="00DB41FE">
        <w:rPr>
          <w:rFonts w:hint="eastAsia"/>
          <w:b/>
        </w:rPr>
        <w:t>及</w:t>
      </w:r>
      <w:r w:rsidR="00D0650A" w:rsidRPr="00DB41FE">
        <w:rPr>
          <w:rFonts w:hint="eastAsia"/>
          <w:b/>
        </w:rPr>
        <w:t>提出</w:t>
      </w:r>
      <w:r w:rsidR="00E3510C" w:rsidRPr="00DB41FE">
        <w:rPr>
          <w:rFonts w:hint="eastAsia"/>
          <w:b/>
        </w:rPr>
        <w:t>轉型發展，</w:t>
      </w:r>
      <w:r w:rsidR="00665F7E" w:rsidRPr="00DB41FE">
        <w:rPr>
          <w:rFonts w:hint="eastAsia"/>
          <w:b/>
        </w:rPr>
        <w:t>金門縣政府</w:t>
      </w:r>
      <w:r w:rsidR="00E3510C" w:rsidRPr="00DB41FE">
        <w:rPr>
          <w:rFonts w:hint="eastAsia"/>
          <w:b/>
        </w:rPr>
        <w:t>同時</w:t>
      </w:r>
      <w:r w:rsidR="00665F7E" w:rsidRPr="00DB41FE">
        <w:rPr>
          <w:rFonts w:hint="eastAsia"/>
          <w:b/>
        </w:rPr>
        <w:t>就金門大橋通車之路網、</w:t>
      </w:r>
      <w:r w:rsidR="007D2B6A" w:rsidRPr="00DB41FE">
        <w:rPr>
          <w:rFonts w:hint="eastAsia"/>
          <w:b/>
        </w:rPr>
        <w:t>烈嶼停車空間檢討改善，</w:t>
      </w:r>
      <w:r w:rsidR="00266474" w:rsidRPr="00DB41FE">
        <w:rPr>
          <w:rFonts w:hint="eastAsia"/>
          <w:b/>
        </w:rPr>
        <w:t>並推出相關行銷及遊程規劃</w:t>
      </w:r>
      <w:bookmarkEnd w:id="54"/>
      <w:bookmarkEnd w:id="55"/>
      <w:bookmarkEnd w:id="56"/>
      <w:bookmarkEnd w:id="57"/>
      <w:r w:rsidR="007F4634" w:rsidRPr="00DB41FE">
        <w:rPr>
          <w:rFonts w:hint="eastAsia"/>
          <w:b/>
        </w:rPr>
        <w:t>。</w:t>
      </w:r>
      <w:r w:rsidR="00293681" w:rsidRPr="00DB41FE">
        <w:rPr>
          <w:rFonts w:hint="eastAsia"/>
          <w:b/>
        </w:rPr>
        <w:t>基此，</w:t>
      </w:r>
      <w:r w:rsidR="007F4634" w:rsidRPr="00DB41FE">
        <w:rPr>
          <w:rFonts w:hint="eastAsia"/>
          <w:b/>
        </w:rPr>
        <w:t>金門縣政府</w:t>
      </w:r>
      <w:r w:rsidR="008D4B17" w:rsidRPr="00DB41FE">
        <w:rPr>
          <w:rFonts w:hint="eastAsia"/>
          <w:b/>
        </w:rPr>
        <w:t>允</w:t>
      </w:r>
      <w:r w:rsidR="007F4634" w:rsidRPr="00DB41FE">
        <w:rPr>
          <w:rFonts w:hint="eastAsia"/>
          <w:b/>
        </w:rPr>
        <w:t>應</w:t>
      </w:r>
      <w:r w:rsidR="00A822B5" w:rsidRPr="00DB41FE">
        <w:rPr>
          <w:rFonts w:hint="eastAsia"/>
          <w:b/>
        </w:rPr>
        <w:t>積極</w:t>
      </w:r>
      <w:proofErr w:type="gramStart"/>
      <w:r w:rsidR="007F4634" w:rsidRPr="00DB41FE">
        <w:rPr>
          <w:rFonts w:hint="eastAsia"/>
          <w:b/>
        </w:rPr>
        <w:t>擘</w:t>
      </w:r>
      <w:proofErr w:type="gramEnd"/>
      <w:r w:rsidR="007F4634" w:rsidRPr="00DB41FE">
        <w:rPr>
          <w:rFonts w:hint="eastAsia"/>
          <w:b/>
        </w:rPr>
        <w:t>劃區域發展</w:t>
      </w:r>
      <w:r w:rsidR="00A822B5" w:rsidRPr="00DB41FE">
        <w:rPr>
          <w:rFonts w:hint="eastAsia"/>
          <w:b/>
        </w:rPr>
        <w:t>相關配套措施</w:t>
      </w:r>
      <w:r w:rsidR="00D22C2E" w:rsidRPr="00DB41FE">
        <w:rPr>
          <w:rFonts w:hint="eastAsia"/>
          <w:b/>
        </w:rPr>
        <w:t>，以</w:t>
      </w:r>
      <w:r w:rsidR="007F4634" w:rsidRPr="00DB41FE">
        <w:rPr>
          <w:rFonts w:hint="eastAsia"/>
          <w:b/>
        </w:rPr>
        <w:t>活絡觀光產業</w:t>
      </w:r>
      <w:r w:rsidR="00D22C2E" w:rsidRPr="00DB41FE">
        <w:rPr>
          <w:rFonts w:hint="eastAsia"/>
          <w:b/>
        </w:rPr>
        <w:t>、</w:t>
      </w:r>
      <w:r w:rsidR="007F4634" w:rsidRPr="00DB41FE">
        <w:rPr>
          <w:rFonts w:hint="eastAsia"/>
          <w:b/>
        </w:rPr>
        <w:t>提升鄉親生活品質，為金門帶來轉型與新生。</w:t>
      </w:r>
    </w:p>
    <w:p w:rsidR="00C13F1B" w:rsidRPr="00DB41FE" w:rsidRDefault="004C2577" w:rsidP="00C13F1B">
      <w:pPr>
        <w:pStyle w:val="3"/>
      </w:pPr>
      <w:r w:rsidRPr="00DB41FE">
        <w:rPr>
          <w:rFonts w:hint="eastAsia"/>
        </w:rPr>
        <w:t>金門大橋工程設計係經縣民票選採用「高</w:t>
      </w:r>
      <w:r w:rsidR="00033F0C" w:rsidRPr="00DB41FE">
        <w:rPr>
          <w:rFonts w:hint="eastAsia"/>
        </w:rPr>
        <w:t>粱</w:t>
      </w:r>
      <w:proofErr w:type="gramStart"/>
      <w:r w:rsidRPr="00DB41FE">
        <w:rPr>
          <w:rFonts w:hint="eastAsia"/>
        </w:rPr>
        <w:t>穗心型橋</w:t>
      </w:r>
      <w:proofErr w:type="gramEnd"/>
      <w:r w:rsidRPr="00DB41FE">
        <w:rPr>
          <w:rFonts w:hint="eastAsia"/>
        </w:rPr>
        <w:t>塔方案(</w:t>
      </w:r>
      <w:proofErr w:type="gramStart"/>
      <w:r w:rsidRPr="00DB41FE">
        <w:rPr>
          <w:rFonts w:hint="eastAsia"/>
        </w:rPr>
        <w:t>穗心傳</w:t>
      </w:r>
      <w:proofErr w:type="gramEnd"/>
      <w:r w:rsidRPr="00DB41FE">
        <w:rPr>
          <w:rFonts w:hint="eastAsia"/>
        </w:rPr>
        <w:t>語 風情再現</w:t>
      </w:r>
      <w:r w:rsidRPr="00DB41FE">
        <w:t>)</w:t>
      </w:r>
      <w:r w:rsidRPr="00DB41FE">
        <w:rPr>
          <w:rFonts w:hint="eastAsia"/>
        </w:rPr>
        <w:t>」，成為金門具代表性的新地標，</w:t>
      </w:r>
      <w:r w:rsidR="00F72105" w:rsidRPr="00DB41FE">
        <w:rPr>
          <w:rFonts w:hint="eastAsia"/>
        </w:rPr>
        <w:t>其</w:t>
      </w:r>
      <w:r w:rsidR="00C13F1B" w:rsidRPr="00DB41FE">
        <w:rPr>
          <w:rFonts w:hint="eastAsia"/>
        </w:rPr>
        <w:t>功能定位為「三分交通、七分觀光」，</w:t>
      </w:r>
      <w:r w:rsidR="00C13F1B" w:rsidRPr="00DB41FE">
        <w:rPr>
          <w:rFonts w:hint="eastAsia"/>
        </w:rPr>
        <w:lastRenderedPageBreak/>
        <w:t>且提供烈嶼鄉與金門地區全天候交通聯繫，肩負提升觀光效益、落實照顧離島居民生活之政策，聯結大小金門以完整規劃利用土地，配合區域整體開發，帶動地方整體繁榮與進步及促進觀光產業穩定陸路運輸等目的。</w:t>
      </w:r>
    </w:p>
    <w:p w:rsidR="00C13F1B" w:rsidRPr="00DB41FE" w:rsidRDefault="00C13F1B" w:rsidP="00C13F1B">
      <w:pPr>
        <w:pStyle w:val="3"/>
      </w:pPr>
      <w:r w:rsidRPr="00DB41FE">
        <w:rPr>
          <w:rFonts w:hint="eastAsia"/>
        </w:rPr>
        <w:t>交通部航港局</w:t>
      </w:r>
      <w:r w:rsidR="007C4355" w:rsidRPr="00DB41FE">
        <w:rPr>
          <w:rFonts w:hint="eastAsia"/>
        </w:rPr>
        <w:t>於本院實地履</w:t>
      </w:r>
      <w:proofErr w:type="gramStart"/>
      <w:r w:rsidR="007C4355" w:rsidRPr="00DB41FE">
        <w:rPr>
          <w:rFonts w:hint="eastAsia"/>
        </w:rPr>
        <w:t>勘</w:t>
      </w:r>
      <w:proofErr w:type="gramEnd"/>
      <w:r w:rsidR="007C4355" w:rsidRPr="00DB41FE">
        <w:rPr>
          <w:rFonts w:hint="eastAsia"/>
        </w:rPr>
        <w:t>時</w:t>
      </w:r>
      <w:r w:rsidRPr="00DB41FE">
        <w:rPr>
          <w:rFonts w:hint="eastAsia"/>
        </w:rPr>
        <w:t>表示，金門大橋通車後對九宮港區</w:t>
      </w:r>
      <w:r w:rsidRPr="00DB41FE">
        <w:t>(</w:t>
      </w:r>
      <w:r w:rsidRPr="00DB41FE">
        <w:rPr>
          <w:rFonts w:hint="eastAsia"/>
        </w:rPr>
        <w:t>大小金航線</w:t>
      </w:r>
      <w:r w:rsidRPr="00DB41FE">
        <w:t>)</w:t>
      </w:r>
      <w:r w:rsidRPr="00DB41FE">
        <w:rPr>
          <w:rFonts w:hint="eastAsia"/>
        </w:rPr>
        <w:t>的影響並提出下列因應作為</w:t>
      </w:r>
      <w:r w:rsidRPr="00DB41FE">
        <w:rPr>
          <w:rFonts w:hint="eastAsia"/>
          <w:b/>
        </w:rPr>
        <w:t>：</w:t>
      </w:r>
    </w:p>
    <w:p w:rsidR="00C13F1B" w:rsidRPr="00DB41FE" w:rsidRDefault="00C13F1B" w:rsidP="00C13F1B">
      <w:pPr>
        <w:pStyle w:val="4"/>
      </w:pPr>
      <w:r w:rsidRPr="00DB41FE">
        <w:rPr>
          <w:rFonts w:hint="eastAsia"/>
        </w:rPr>
        <w:t>主要影響海運部分：金門大橋通車後</w:t>
      </w:r>
      <w:r w:rsidR="00947DD2" w:rsidRPr="00DB41FE">
        <w:rPr>
          <w:rFonts w:hint="eastAsia"/>
        </w:rPr>
        <w:t>，</w:t>
      </w:r>
      <w:r w:rsidRPr="00DB41FE">
        <w:rPr>
          <w:rFonts w:hint="eastAsia"/>
        </w:rPr>
        <w:t>主要影響為金門島際之間金烈客運</w:t>
      </w:r>
      <w:r w:rsidR="00947DD2" w:rsidRPr="00DB41FE">
        <w:rPr>
          <w:rFonts w:hint="eastAsia"/>
        </w:rPr>
        <w:t>（</w:t>
      </w:r>
      <w:r w:rsidRPr="00DB41FE">
        <w:rPr>
          <w:rFonts w:hint="eastAsia"/>
        </w:rPr>
        <w:t>水頭</w:t>
      </w:r>
      <w:r w:rsidR="00947DD2" w:rsidRPr="00DB41FE">
        <w:rPr>
          <w:rFonts w:hint="eastAsia"/>
        </w:rPr>
        <w:t>-</w:t>
      </w:r>
      <w:r w:rsidRPr="00DB41FE">
        <w:rPr>
          <w:rFonts w:hint="eastAsia"/>
        </w:rPr>
        <w:t>九宮</w:t>
      </w:r>
      <w:r w:rsidR="00947DD2" w:rsidRPr="00DB41FE">
        <w:rPr>
          <w:rFonts w:hint="eastAsia"/>
        </w:rPr>
        <w:t>）</w:t>
      </w:r>
      <w:r w:rsidRPr="00DB41FE">
        <w:rPr>
          <w:rFonts w:hint="eastAsia"/>
        </w:rPr>
        <w:t>自111年10月30日金門大橋通車後</w:t>
      </w:r>
      <w:r w:rsidR="00947DD2" w:rsidRPr="00DB41FE">
        <w:rPr>
          <w:rFonts w:hint="eastAsia"/>
        </w:rPr>
        <w:t>，</w:t>
      </w:r>
      <w:r w:rsidRPr="00DB41FE">
        <w:rPr>
          <w:rFonts w:hint="eastAsia"/>
        </w:rPr>
        <w:t>已逐步由原本58航班</w:t>
      </w:r>
      <w:r w:rsidR="00571E1F" w:rsidRPr="00DB41FE">
        <w:rPr>
          <w:rFonts w:hint="eastAsia"/>
        </w:rPr>
        <w:t>，</w:t>
      </w:r>
      <w:r w:rsidRPr="00DB41FE">
        <w:rPr>
          <w:rFonts w:hint="eastAsia"/>
        </w:rPr>
        <w:t>111年12月10日降至30航班，後續因載客率降至10</w:t>
      </w:r>
      <w:r w:rsidR="00947DD2" w:rsidRPr="00DB41FE">
        <w:rPr>
          <w:rFonts w:hint="eastAsia"/>
        </w:rPr>
        <w:t>％</w:t>
      </w:r>
      <w:r w:rsidRPr="00DB41FE">
        <w:rPr>
          <w:rFonts w:hint="eastAsia"/>
        </w:rPr>
        <w:t>以下</w:t>
      </w:r>
      <w:r w:rsidR="005B0AF9" w:rsidRPr="00DB41FE">
        <w:rPr>
          <w:rFonts w:hint="eastAsia"/>
        </w:rPr>
        <w:t>，</w:t>
      </w:r>
      <w:r w:rsidRPr="00DB41FE">
        <w:rPr>
          <w:rFonts w:hint="eastAsia"/>
        </w:rPr>
        <w:t>112年5月1日又縮減至8航班。投入船舶由原本每日2艘減為1艘。</w:t>
      </w:r>
    </w:p>
    <w:p w:rsidR="00C13F1B" w:rsidRPr="00DB41FE" w:rsidRDefault="00C13F1B" w:rsidP="00C13F1B">
      <w:pPr>
        <w:pStyle w:val="4"/>
      </w:pPr>
      <w:r w:rsidRPr="00DB41FE">
        <w:rPr>
          <w:rFonts w:hint="eastAsia"/>
        </w:rPr>
        <w:t>九宮港貨運部分</w:t>
      </w:r>
      <w:r w:rsidR="007C4355" w:rsidRPr="00DB41FE">
        <w:rPr>
          <w:rFonts w:hint="eastAsia"/>
        </w:rPr>
        <w:t>：</w:t>
      </w:r>
      <w:proofErr w:type="gramStart"/>
      <w:r w:rsidRPr="00DB41FE">
        <w:rPr>
          <w:rFonts w:hint="eastAsia"/>
        </w:rPr>
        <w:t>臺</w:t>
      </w:r>
      <w:proofErr w:type="gramEnd"/>
      <w:r w:rsidRPr="00DB41FE">
        <w:rPr>
          <w:rFonts w:hint="eastAsia"/>
        </w:rPr>
        <w:t>金貨運航線由大橋陸運取代。須直接自大陸進口大宗物資之小三通貨運航線仍將持續。</w:t>
      </w:r>
    </w:p>
    <w:p w:rsidR="00C13F1B" w:rsidRPr="00DB41FE" w:rsidRDefault="00C13F1B" w:rsidP="00C13F1B">
      <w:pPr>
        <w:pStyle w:val="4"/>
      </w:pPr>
      <w:r w:rsidRPr="00DB41FE">
        <w:rPr>
          <w:rFonts w:hint="eastAsia"/>
        </w:rPr>
        <w:t>為因應金門大橋通車，九宮港計畫轉型發展為觀光遊憩發展，並增設避風泊區提供客船使用，原金烈客運之碼頭土地規劃為藍色公路及大二</w:t>
      </w:r>
      <w:proofErr w:type="gramStart"/>
      <w:r w:rsidRPr="00DB41FE">
        <w:rPr>
          <w:rFonts w:hint="eastAsia"/>
        </w:rPr>
        <w:t>膽島登</w:t>
      </w:r>
      <w:proofErr w:type="gramEnd"/>
      <w:r w:rsidRPr="00DB41FE">
        <w:rPr>
          <w:rFonts w:hint="eastAsia"/>
        </w:rPr>
        <w:t>島觀光船之登船及休息碼頭。</w:t>
      </w:r>
    </w:p>
    <w:p w:rsidR="00DE58F9" w:rsidRPr="00DB41FE" w:rsidRDefault="00037329" w:rsidP="00C17E04">
      <w:pPr>
        <w:pStyle w:val="3"/>
      </w:pPr>
      <w:r w:rsidRPr="00DB41FE">
        <w:rPr>
          <w:rFonts w:hint="eastAsia"/>
        </w:rPr>
        <w:t>依此可見，金門大橋確實改善大小</w:t>
      </w:r>
      <w:proofErr w:type="gramStart"/>
      <w:r w:rsidRPr="00DB41FE">
        <w:rPr>
          <w:rFonts w:hint="eastAsia"/>
        </w:rPr>
        <w:t>金門間路網</w:t>
      </w:r>
      <w:proofErr w:type="gramEnd"/>
      <w:r w:rsidRPr="00DB41FE">
        <w:rPr>
          <w:rFonts w:hint="eastAsia"/>
        </w:rPr>
        <w:t>運輸，復於</w:t>
      </w:r>
      <w:r w:rsidR="00C13F1B" w:rsidRPr="00DB41FE">
        <w:rPr>
          <w:rFonts w:hint="eastAsia"/>
        </w:rPr>
        <w:t>本院實地履勘時，</w:t>
      </w:r>
      <w:r w:rsidR="00DE58F9" w:rsidRPr="00DB41FE">
        <w:rPr>
          <w:rFonts w:hint="eastAsia"/>
        </w:rPr>
        <w:t>金門縣政府</w:t>
      </w:r>
      <w:r w:rsidR="00DB5FA4" w:rsidRPr="00DB41FE">
        <w:rPr>
          <w:rFonts w:hint="eastAsia"/>
        </w:rPr>
        <w:t>表</w:t>
      </w:r>
      <w:r w:rsidR="00C13F1B" w:rsidRPr="00DB41FE">
        <w:rPr>
          <w:rFonts w:hint="eastAsia"/>
        </w:rPr>
        <w:t>示已</w:t>
      </w:r>
      <w:r w:rsidR="00DB5FA4" w:rsidRPr="00DB41FE">
        <w:rPr>
          <w:rFonts w:hint="eastAsia"/>
        </w:rPr>
        <w:t>因應</w:t>
      </w:r>
      <w:r w:rsidR="00DE58F9" w:rsidRPr="00DB41FE">
        <w:rPr>
          <w:rFonts w:hint="eastAsia"/>
        </w:rPr>
        <w:t>配合金門大橋通車路網改善、公共運輸服務優化及行銷規劃</w:t>
      </w:r>
      <w:r w:rsidR="00011AF1" w:rsidRPr="00DB41FE">
        <w:rPr>
          <w:rFonts w:hint="eastAsia"/>
        </w:rPr>
        <w:t>等，如下所示</w:t>
      </w:r>
      <w:r w:rsidR="00DE58F9" w:rsidRPr="00DB41FE">
        <w:rPr>
          <w:rFonts w:hint="eastAsia"/>
          <w:b/>
        </w:rPr>
        <w:t>：</w:t>
      </w:r>
    </w:p>
    <w:p w:rsidR="00DE58F9" w:rsidRPr="00DB41FE" w:rsidRDefault="00DE58F9" w:rsidP="00DE58F9">
      <w:pPr>
        <w:pStyle w:val="4"/>
      </w:pPr>
      <w:r w:rsidRPr="00DB41FE">
        <w:rPr>
          <w:rFonts w:hint="eastAsia"/>
        </w:rPr>
        <w:t>小黃公車：車船處規劃於烈嶼鄉優先推動小黃公車，刻配合全面檢討大橋通車路網調整案內積極檢討策劃。已於112年4月10日推出山外車站至金門醫院「黃1」路小黃公車服務。112年6月1日推出烈嶼鄉黃南、</w:t>
      </w:r>
      <w:proofErr w:type="gramStart"/>
      <w:r w:rsidRPr="00DB41FE">
        <w:rPr>
          <w:rFonts w:hint="eastAsia"/>
        </w:rPr>
        <w:t>黃北線</w:t>
      </w:r>
      <w:proofErr w:type="gramEnd"/>
      <w:r w:rsidRPr="00DB41FE">
        <w:rPr>
          <w:rFonts w:hint="eastAsia"/>
        </w:rPr>
        <w:t>公車服務。</w:t>
      </w:r>
    </w:p>
    <w:p w:rsidR="00DE58F9" w:rsidRPr="00DB41FE" w:rsidRDefault="00DE58F9" w:rsidP="00DE58F9">
      <w:pPr>
        <w:pStyle w:val="4"/>
      </w:pPr>
      <w:r w:rsidRPr="00DB41FE">
        <w:rPr>
          <w:rFonts w:hint="eastAsia"/>
        </w:rPr>
        <w:lastRenderedPageBreak/>
        <w:t>7路系列及大小金門公車路網檢討調整：基於金烈交通船班次縮減、小三通常態化推動及水頭臨港道路正式</w:t>
      </w:r>
      <w:proofErr w:type="gramStart"/>
      <w:r w:rsidRPr="00DB41FE">
        <w:rPr>
          <w:rFonts w:hint="eastAsia"/>
        </w:rPr>
        <w:t>開通，</w:t>
      </w:r>
      <w:proofErr w:type="gramEnd"/>
      <w:r w:rsidRPr="00DB41FE">
        <w:rPr>
          <w:rFonts w:hint="eastAsia"/>
        </w:rPr>
        <w:t>檢討調整7路系列公車(金城-水頭)行駛路線及發車班次，減少低運量班次並擴大路線服務範圍，自112年4月1日起試辦1個月，檢討調整及低運量地區導入小黃公車、幸福巴士等計畫，追求減少無效率路線，撙節營運成本支出，提供多元運輸服務，112年6月1日起施行金烈公車路線調整。</w:t>
      </w:r>
    </w:p>
    <w:p w:rsidR="00DE58F9" w:rsidRPr="00DB41FE" w:rsidRDefault="00DE58F9" w:rsidP="00DE58F9">
      <w:pPr>
        <w:pStyle w:val="4"/>
      </w:pPr>
      <w:r w:rsidRPr="00DB41FE">
        <w:rPr>
          <w:rFonts w:hint="eastAsia"/>
        </w:rPr>
        <w:t>智慧站牌：配合大橋通車後公車路網調整，率先於烈嶼鄉主要的候車站點設置智慧站牌，增設附掛式LED站牌20處、太陽能立柱式電子紙站牌8座，全縣智慧型公車站牌已大幅提高到66座，讓智慧運輸目標邁向新里程碑。</w:t>
      </w:r>
    </w:p>
    <w:p w:rsidR="00DE58F9" w:rsidRPr="00DB41FE" w:rsidRDefault="00DE58F9" w:rsidP="00DE58F9">
      <w:pPr>
        <w:pStyle w:val="4"/>
      </w:pPr>
      <w:r w:rsidRPr="00DB41FE">
        <w:rPr>
          <w:rFonts w:hint="eastAsia"/>
        </w:rPr>
        <w:t>金烈交通船營運調整：大橋通車後船舶搭乘人數</w:t>
      </w:r>
      <w:proofErr w:type="gramStart"/>
      <w:r w:rsidRPr="00DB41FE">
        <w:rPr>
          <w:rFonts w:hint="eastAsia"/>
        </w:rPr>
        <w:t>遽</w:t>
      </w:r>
      <w:proofErr w:type="gramEnd"/>
      <w:r w:rsidRPr="00DB41FE">
        <w:rPr>
          <w:rFonts w:hint="eastAsia"/>
        </w:rPr>
        <w:t>減，經評估各航次營運狀況及尖離峰時段載客量後調整營運作法，自112年3月1日起，大小金船運航行時間調整為每日上午7時至8時30分及下午5時至6時30分時段開航，每日計8航次，以符實際運量供需情形。</w:t>
      </w:r>
    </w:p>
    <w:p w:rsidR="00DE58F9" w:rsidRPr="00DB41FE" w:rsidRDefault="00DE58F9" w:rsidP="00DE58F9">
      <w:pPr>
        <w:pStyle w:val="4"/>
      </w:pPr>
      <w:r w:rsidRPr="00DB41FE">
        <w:rPr>
          <w:rFonts w:hint="eastAsia"/>
        </w:rPr>
        <w:t>金門大橋行銷規劃</w:t>
      </w:r>
      <w:r w:rsidR="00820950" w:rsidRPr="00DB41FE">
        <w:rPr>
          <w:rFonts w:hint="eastAsia"/>
        </w:rPr>
        <w:t>：</w:t>
      </w:r>
    </w:p>
    <w:p w:rsidR="00DE58F9" w:rsidRPr="00DB41FE" w:rsidRDefault="00DE58F9" w:rsidP="00DE58F9">
      <w:pPr>
        <w:pStyle w:val="5"/>
      </w:pPr>
      <w:r w:rsidRPr="00DB41FE">
        <w:rPr>
          <w:rFonts w:hint="eastAsia"/>
        </w:rPr>
        <w:t>台灣觀光亮點比賽。</w:t>
      </w:r>
    </w:p>
    <w:p w:rsidR="00DE58F9" w:rsidRPr="00DB41FE" w:rsidRDefault="00DE58F9" w:rsidP="00DE58F9">
      <w:pPr>
        <w:pStyle w:val="5"/>
      </w:pPr>
      <w:r w:rsidRPr="00DB41FE">
        <w:rPr>
          <w:rFonts w:hint="eastAsia"/>
        </w:rPr>
        <w:t>拍照秘境導航圖層。</w:t>
      </w:r>
    </w:p>
    <w:p w:rsidR="00DE58F9" w:rsidRPr="00DB41FE" w:rsidRDefault="00DE58F9" w:rsidP="00DE58F9">
      <w:pPr>
        <w:pStyle w:val="5"/>
      </w:pPr>
      <w:r w:rsidRPr="00DB41FE">
        <w:rPr>
          <w:rFonts w:hint="eastAsia"/>
        </w:rPr>
        <w:t>金門大橋特色點營造。</w:t>
      </w:r>
    </w:p>
    <w:p w:rsidR="00DE58F9" w:rsidRPr="00DB41FE" w:rsidRDefault="00DE58F9" w:rsidP="00DE58F9">
      <w:pPr>
        <w:pStyle w:val="5"/>
      </w:pPr>
      <w:r w:rsidRPr="00DB41FE">
        <w:rPr>
          <w:rFonts w:hint="eastAsia"/>
        </w:rPr>
        <w:t>特色遊程及「觀光</w:t>
      </w:r>
      <w:proofErr w:type="gramStart"/>
      <w:r w:rsidRPr="00DB41FE">
        <w:rPr>
          <w:rFonts w:hint="eastAsia"/>
        </w:rPr>
        <w:t>亮點獎</w:t>
      </w:r>
      <w:proofErr w:type="gramEnd"/>
      <w:r w:rsidRPr="00DB41FE">
        <w:rPr>
          <w:rFonts w:hint="eastAsia"/>
        </w:rPr>
        <w:t>」。</w:t>
      </w:r>
    </w:p>
    <w:p w:rsidR="00DE58F9" w:rsidRPr="00DB41FE" w:rsidRDefault="00DE58F9" w:rsidP="00DE58F9">
      <w:pPr>
        <w:pStyle w:val="5"/>
      </w:pPr>
      <w:r w:rsidRPr="00DB41FE">
        <w:rPr>
          <w:rFonts w:hint="eastAsia"/>
        </w:rPr>
        <w:t>個人挑戰的大橋馬拉松(規劃中)。</w:t>
      </w:r>
    </w:p>
    <w:p w:rsidR="00DE58F9" w:rsidRPr="00DB41FE" w:rsidRDefault="00DE58F9" w:rsidP="00DE58F9">
      <w:pPr>
        <w:pStyle w:val="5"/>
      </w:pPr>
      <w:r w:rsidRPr="00DB41FE">
        <w:rPr>
          <w:rFonts w:hint="eastAsia"/>
        </w:rPr>
        <w:t>老兵召集令的大橋行軍活動。</w:t>
      </w:r>
    </w:p>
    <w:p w:rsidR="00DE58F9" w:rsidRPr="00DB41FE" w:rsidRDefault="00DE58F9" w:rsidP="00DE58F9">
      <w:pPr>
        <w:pStyle w:val="5"/>
      </w:pPr>
      <w:r w:rsidRPr="00DB41FE">
        <w:rPr>
          <w:rFonts w:hint="eastAsia"/>
        </w:rPr>
        <w:t>觀光</w:t>
      </w:r>
      <w:proofErr w:type="gramStart"/>
      <w:r w:rsidRPr="00DB41FE">
        <w:rPr>
          <w:rFonts w:hint="eastAsia"/>
        </w:rPr>
        <w:t>亮點獎的</w:t>
      </w:r>
      <w:proofErr w:type="gramEnd"/>
      <w:r w:rsidRPr="00DB41FE">
        <w:rPr>
          <w:rFonts w:hint="eastAsia"/>
        </w:rPr>
        <w:t>接續行銷（百萬夜景的金門大橋、四季變化的金門大橋）。</w:t>
      </w:r>
    </w:p>
    <w:p w:rsidR="00DE58F9" w:rsidRPr="00DB41FE" w:rsidRDefault="000C1B38" w:rsidP="00C17E04">
      <w:pPr>
        <w:pStyle w:val="3"/>
      </w:pPr>
      <w:r w:rsidRPr="00DB41FE">
        <w:rPr>
          <w:rFonts w:hint="eastAsia"/>
        </w:rPr>
        <w:t>續</w:t>
      </w:r>
      <w:proofErr w:type="gramStart"/>
      <w:r w:rsidRPr="00DB41FE">
        <w:rPr>
          <w:rFonts w:hint="eastAsia"/>
        </w:rPr>
        <w:t>以</w:t>
      </w:r>
      <w:proofErr w:type="gramEnd"/>
      <w:r w:rsidRPr="00DB41FE">
        <w:rPr>
          <w:rFonts w:hint="eastAsia"/>
        </w:rPr>
        <w:t>，</w:t>
      </w:r>
      <w:r w:rsidR="00393BEB" w:rsidRPr="00DB41FE">
        <w:rPr>
          <w:rFonts w:hint="eastAsia"/>
        </w:rPr>
        <w:t>金門縣政府針對</w:t>
      </w:r>
      <w:r w:rsidR="00DE58F9" w:rsidRPr="00DB41FE">
        <w:rPr>
          <w:rFonts w:hint="eastAsia"/>
        </w:rPr>
        <w:t>金門</w:t>
      </w:r>
      <w:proofErr w:type="gramStart"/>
      <w:r w:rsidR="00DE58F9" w:rsidRPr="00DB41FE">
        <w:rPr>
          <w:rFonts w:hint="eastAsia"/>
        </w:rPr>
        <w:t>大橋通橋</w:t>
      </w:r>
      <w:proofErr w:type="gramEnd"/>
      <w:r w:rsidR="00DE58F9" w:rsidRPr="00DB41FE">
        <w:rPr>
          <w:rFonts w:hint="eastAsia"/>
        </w:rPr>
        <w:t>後</w:t>
      </w:r>
      <w:r w:rsidR="00294CF3" w:rsidRPr="00DB41FE">
        <w:rPr>
          <w:rFonts w:hint="eastAsia"/>
        </w:rPr>
        <w:t>，</w:t>
      </w:r>
      <w:r w:rsidR="00393BEB" w:rsidRPr="00DB41FE">
        <w:rPr>
          <w:rFonts w:hint="eastAsia"/>
        </w:rPr>
        <w:t>因應</w:t>
      </w:r>
      <w:r w:rsidR="00DE58F9" w:rsidRPr="00DB41FE">
        <w:rPr>
          <w:rFonts w:hint="eastAsia"/>
        </w:rPr>
        <w:t>大小</w:t>
      </w:r>
      <w:r w:rsidR="00DE58F9" w:rsidRPr="00DB41FE">
        <w:rPr>
          <w:rFonts w:hint="eastAsia"/>
        </w:rPr>
        <w:lastRenderedPageBreak/>
        <w:t>金門交通結構改變，從原本船舶運轉變至大橋路運直達，相對提升烈嶼鄉景點周邊停車空間需求增加，該府於111年即規劃利用現有縣有、國有土地，針對熱門景點停車空間不足改善，並於112年4月完成5處停車空間改善，分別為勇士堡增加小客車15席、鐵漢堡增加大客車5席、小客車含(無障礙)10席、烈女廟增加小客車8席、</w:t>
      </w:r>
      <w:proofErr w:type="gramStart"/>
      <w:r w:rsidR="00DE58F9" w:rsidRPr="00DB41FE">
        <w:rPr>
          <w:rFonts w:hint="eastAsia"/>
        </w:rPr>
        <w:t>沙溪</w:t>
      </w:r>
      <w:proofErr w:type="gramEnd"/>
      <w:r w:rsidR="00DE58F9" w:rsidRPr="00DB41FE">
        <w:rPr>
          <w:rFonts w:hint="eastAsia"/>
        </w:rPr>
        <w:t>堡增加小客車12席、八</w:t>
      </w:r>
      <w:proofErr w:type="gramStart"/>
      <w:r w:rsidR="00DE58F9" w:rsidRPr="00DB41FE">
        <w:rPr>
          <w:rFonts w:hint="eastAsia"/>
        </w:rPr>
        <w:t>達樓</w:t>
      </w:r>
      <w:proofErr w:type="gramEnd"/>
      <w:r w:rsidR="00DE58F9" w:rsidRPr="00DB41FE">
        <w:rPr>
          <w:rFonts w:hint="eastAsia"/>
        </w:rPr>
        <w:t>子增加小客車5席，期盼改善通車後景點停車需求不足之現象。</w:t>
      </w:r>
      <w:r w:rsidR="00751CE3" w:rsidRPr="00DB41FE">
        <w:rPr>
          <w:rFonts w:hint="eastAsia"/>
        </w:rPr>
        <w:t>另</w:t>
      </w:r>
      <w:r w:rsidR="00DE58F9" w:rsidRPr="00DB41FE">
        <w:rPr>
          <w:rFonts w:hint="eastAsia"/>
        </w:rPr>
        <w:t>金門大橋通</w:t>
      </w:r>
      <w:r w:rsidR="00751CE3" w:rsidRPr="00DB41FE">
        <w:rPr>
          <w:rFonts w:hint="eastAsia"/>
        </w:rPr>
        <w:t>車</w:t>
      </w:r>
      <w:r w:rsidR="00DE58F9" w:rsidRPr="00DB41FE">
        <w:rPr>
          <w:rFonts w:hint="eastAsia"/>
        </w:rPr>
        <w:t>後</w:t>
      </w:r>
      <w:r w:rsidR="00CC5435" w:rsidRPr="00DB41FE">
        <w:rPr>
          <w:rFonts w:hint="eastAsia"/>
        </w:rPr>
        <w:t>已有</w:t>
      </w:r>
      <w:r w:rsidR="00DE58F9" w:rsidRPr="00DB41FE">
        <w:rPr>
          <w:rFonts w:hint="eastAsia"/>
        </w:rPr>
        <w:t>相關遊程規劃</w:t>
      </w:r>
      <w:r w:rsidR="00DE58F9" w:rsidRPr="00DB41FE">
        <w:rPr>
          <w:rFonts w:hint="eastAsia"/>
          <w:b/>
        </w:rPr>
        <w:t>：</w:t>
      </w:r>
    </w:p>
    <w:p w:rsidR="00DE58F9" w:rsidRPr="00DB41FE" w:rsidRDefault="00DE58F9" w:rsidP="00DE58F9">
      <w:pPr>
        <w:pStyle w:val="4"/>
      </w:pPr>
      <w:r w:rsidRPr="00DB41FE">
        <w:rPr>
          <w:rFonts w:hint="eastAsia"/>
        </w:rPr>
        <w:t>金門縣烈嶼鄉公所推出之景區遊程：金門大橋-烈嶼-鐵漢堡-勇士堡-湖井頭戰史館-</w:t>
      </w:r>
      <w:proofErr w:type="gramStart"/>
      <w:r w:rsidRPr="00DB41FE">
        <w:rPr>
          <w:rFonts w:hint="eastAsia"/>
        </w:rPr>
        <w:t>沙溪堡</w:t>
      </w:r>
      <w:proofErr w:type="gramEnd"/>
      <w:r w:rsidRPr="00DB41FE">
        <w:rPr>
          <w:rFonts w:hint="eastAsia"/>
        </w:rPr>
        <w:t>-九宮坑道-后麟步槍模擬射擊館。</w:t>
      </w:r>
    </w:p>
    <w:p w:rsidR="00DE58F9" w:rsidRPr="00DB41FE" w:rsidRDefault="00DE58F9" w:rsidP="00DE58F9">
      <w:pPr>
        <w:pStyle w:val="4"/>
      </w:pPr>
      <w:r w:rsidRPr="00DB41FE">
        <w:rPr>
          <w:rFonts w:hint="eastAsia"/>
        </w:rPr>
        <w:t>市面上針對金門大橋通車後</w:t>
      </w:r>
      <w:r w:rsidR="002367BF" w:rsidRPr="00DB41FE">
        <w:rPr>
          <w:rFonts w:hint="eastAsia"/>
        </w:rPr>
        <w:t>，</w:t>
      </w:r>
      <w:r w:rsidR="00F449E2" w:rsidRPr="00DB41FE">
        <w:rPr>
          <w:rFonts w:hint="eastAsia"/>
        </w:rPr>
        <w:t>已有</w:t>
      </w:r>
      <w:r w:rsidRPr="00DB41FE">
        <w:rPr>
          <w:rFonts w:hint="eastAsia"/>
        </w:rPr>
        <w:t>烈嶼鄉</w:t>
      </w:r>
      <w:proofErr w:type="gramStart"/>
      <w:r w:rsidRPr="00DB41FE">
        <w:rPr>
          <w:rFonts w:hint="eastAsia"/>
        </w:rPr>
        <w:t>一日遊至三日</w:t>
      </w:r>
      <w:proofErr w:type="gramEnd"/>
      <w:r w:rsidRPr="00DB41FE">
        <w:rPr>
          <w:rFonts w:hint="eastAsia"/>
        </w:rPr>
        <w:t>遊規劃</w:t>
      </w:r>
      <w:r w:rsidR="002367BF" w:rsidRPr="00DB41FE">
        <w:rPr>
          <w:rFonts w:hint="eastAsia"/>
        </w:rPr>
        <w:t>行程</w:t>
      </w:r>
      <w:r w:rsidR="00CC5435" w:rsidRPr="00DB41FE">
        <w:rPr>
          <w:rFonts w:hint="eastAsia"/>
        </w:rPr>
        <w:t>。</w:t>
      </w:r>
    </w:p>
    <w:p w:rsidR="00CC1883" w:rsidRPr="00DB41FE" w:rsidRDefault="00A623AB" w:rsidP="00CC1883">
      <w:pPr>
        <w:pStyle w:val="3"/>
      </w:pPr>
      <w:r w:rsidRPr="00DB41FE">
        <w:rPr>
          <w:rFonts w:hint="eastAsia"/>
        </w:rPr>
        <w:t>按</w:t>
      </w:r>
      <w:r w:rsidR="008102CB" w:rsidRPr="00DB41FE">
        <w:rPr>
          <w:rFonts w:hint="eastAsia"/>
        </w:rPr>
        <w:t>蔡英文總統於112年8月23日視察金門大橋</w:t>
      </w:r>
      <w:r w:rsidRPr="00DB41FE">
        <w:rPr>
          <w:rFonts w:hint="eastAsia"/>
        </w:rPr>
        <w:t>期</w:t>
      </w:r>
      <w:proofErr w:type="gramStart"/>
      <w:r w:rsidRPr="00DB41FE">
        <w:rPr>
          <w:rFonts w:hint="eastAsia"/>
        </w:rPr>
        <w:t>勉</w:t>
      </w:r>
      <w:proofErr w:type="gramEnd"/>
      <w:r w:rsidR="006F340A" w:rsidRPr="00DB41FE">
        <w:rPr>
          <w:rFonts w:hint="eastAsia"/>
        </w:rPr>
        <w:t>提及</w:t>
      </w:r>
      <w:r w:rsidR="006F340A" w:rsidRPr="00DB41FE">
        <w:rPr>
          <w:rStyle w:val="afe"/>
        </w:rPr>
        <w:footnoteReference w:id="10"/>
      </w:r>
      <w:r w:rsidR="008102CB" w:rsidRPr="00DB41FE">
        <w:rPr>
          <w:rFonts w:hint="eastAsia"/>
        </w:rPr>
        <w:t>：「</w:t>
      </w:r>
      <w:r w:rsidR="00BC70BB" w:rsidRPr="00DB41FE">
        <w:rPr>
          <w:rFonts w:hint="eastAsia"/>
        </w:rPr>
        <w:t>金門大橋是中央地方合作新典範　提升鄉親生活品質、帶動周邊商圈</w:t>
      </w:r>
      <w:proofErr w:type="gramStart"/>
      <w:r w:rsidR="00BC70BB" w:rsidRPr="00DB41FE">
        <w:rPr>
          <w:rFonts w:hint="eastAsia"/>
        </w:rPr>
        <w:t xml:space="preserve">繁榮　</w:t>
      </w:r>
      <w:proofErr w:type="gramEnd"/>
      <w:r w:rsidR="00BC70BB" w:rsidRPr="00DB41FE">
        <w:rPr>
          <w:rFonts w:hint="eastAsia"/>
        </w:rPr>
        <w:t>為金門帶來轉型與新生</w:t>
      </w:r>
      <w:r w:rsidR="00BC70BB" w:rsidRPr="00DB41FE">
        <w:rPr>
          <w:rFonts w:hAnsi="標楷體"/>
        </w:rPr>
        <w:t>……</w:t>
      </w:r>
      <w:r w:rsidR="006F340A" w:rsidRPr="00DB41FE">
        <w:rPr>
          <w:rFonts w:hint="eastAsia"/>
        </w:rPr>
        <w:t>金門大橋可以24小時通行，不會受到船班營運時間的限制。</w:t>
      </w:r>
      <w:proofErr w:type="gramStart"/>
      <w:r w:rsidR="006F340A" w:rsidRPr="00DB41FE">
        <w:rPr>
          <w:rFonts w:hint="eastAsia"/>
        </w:rPr>
        <w:t>以後烈</w:t>
      </w:r>
      <w:proofErr w:type="gramEnd"/>
      <w:r w:rsidR="006F340A" w:rsidRPr="00DB41FE">
        <w:rPr>
          <w:rFonts w:hint="eastAsia"/>
        </w:rPr>
        <w:t>嶼的鄉親若有緊急的情況，不論是醫療或民生物資的需求，都可以即時從金門大橋運輸，不會因為一海</w:t>
      </w:r>
      <w:proofErr w:type="gramStart"/>
      <w:r w:rsidR="006F340A" w:rsidRPr="00DB41FE">
        <w:rPr>
          <w:rFonts w:hint="eastAsia"/>
        </w:rPr>
        <w:t>之隔而</w:t>
      </w:r>
      <w:proofErr w:type="gramEnd"/>
      <w:r w:rsidR="006F340A" w:rsidRPr="00DB41FE">
        <w:rPr>
          <w:rFonts w:hint="eastAsia"/>
        </w:rPr>
        <w:t>受困。更重要的是，金門大橋通車後，帶動周邊商圈的</w:t>
      </w:r>
      <w:proofErr w:type="gramStart"/>
      <w:r w:rsidR="006F340A" w:rsidRPr="00DB41FE">
        <w:rPr>
          <w:rFonts w:hint="eastAsia"/>
        </w:rPr>
        <w:t>繁榮，</w:t>
      </w:r>
      <w:proofErr w:type="gramEnd"/>
      <w:r w:rsidR="006F340A" w:rsidRPr="00DB41FE">
        <w:rPr>
          <w:rFonts w:hint="eastAsia"/>
        </w:rPr>
        <w:t>也讓觀光可以更熱絡。陳福海縣長今天也在現場，她相信，縣府團隊也會推出更多相關的配套措施及規劃，為金門帶來嶄新的發展。</w:t>
      </w:r>
      <w:r w:rsidR="008102CB" w:rsidRPr="00DB41FE">
        <w:rPr>
          <w:rFonts w:hint="eastAsia"/>
        </w:rPr>
        <w:t>」</w:t>
      </w:r>
      <w:r w:rsidRPr="00DB41FE">
        <w:rPr>
          <w:rFonts w:hint="eastAsia"/>
        </w:rPr>
        <w:t>金門大橋工程設計係經縣民票選採用「高</w:t>
      </w:r>
      <w:r w:rsidR="00033F0C" w:rsidRPr="00DB41FE">
        <w:rPr>
          <w:rFonts w:hint="eastAsia"/>
        </w:rPr>
        <w:t>粱</w:t>
      </w:r>
      <w:proofErr w:type="gramStart"/>
      <w:r w:rsidRPr="00DB41FE">
        <w:rPr>
          <w:rFonts w:hint="eastAsia"/>
        </w:rPr>
        <w:t>穗心型橋</w:t>
      </w:r>
      <w:proofErr w:type="gramEnd"/>
      <w:r w:rsidRPr="00DB41FE">
        <w:rPr>
          <w:rFonts w:hint="eastAsia"/>
        </w:rPr>
        <w:t>塔方案(</w:t>
      </w:r>
      <w:proofErr w:type="gramStart"/>
      <w:r w:rsidRPr="00DB41FE">
        <w:rPr>
          <w:rFonts w:hint="eastAsia"/>
          <w:szCs w:val="48"/>
        </w:rPr>
        <w:t>穗心傳</w:t>
      </w:r>
      <w:proofErr w:type="gramEnd"/>
      <w:r w:rsidRPr="00DB41FE">
        <w:rPr>
          <w:rFonts w:hint="eastAsia"/>
          <w:szCs w:val="48"/>
        </w:rPr>
        <w:t>語 風情再現</w:t>
      </w:r>
      <w:r w:rsidRPr="00DB41FE">
        <w:t>)</w:t>
      </w:r>
      <w:r w:rsidRPr="00DB41FE">
        <w:rPr>
          <w:rFonts w:hint="eastAsia"/>
        </w:rPr>
        <w:t>」，成為金門具代表性的新地標，其功</w:t>
      </w:r>
      <w:r w:rsidRPr="00DB41FE">
        <w:rPr>
          <w:rFonts w:hint="eastAsia"/>
        </w:rPr>
        <w:lastRenderedPageBreak/>
        <w:t>能定位為「三分交通、七分觀光」，通車後改變金門地區交通路網，大小金門間往返不再受到航班限制，原有港區（大小金航線之九宮港區）運作、商圈及觀光發展亦隨之改變。交通部航港局已就九宮</w:t>
      </w:r>
      <w:proofErr w:type="gramStart"/>
      <w:r w:rsidRPr="00DB41FE">
        <w:rPr>
          <w:rFonts w:hint="eastAsia"/>
        </w:rPr>
        <w:t>港區減班</w:t>
      </w:r>
      <w:proofErr w:type="gramEnd"/>
      <w:r w:rsidRPr="00DB41FE">
        <w:rPr>
          <w:rFonts w:hint="eastAsia"/>
        </w:rPr>
        <w:t>因應及提出轉型發展，金門縣政府同時就金門大橋通車之路網、烈嶼停車空間檢討改善，並推出相關行銷及遊程規劃。基此，金門縣政府</w:t>
      </w:r>
      <w:r w:rsidR="008D4B17" w:rsidRPr="00DB41FE">
        <w:rPr>
          <w:rFonts w:hint="eastAsia"/>
        </w:rPr>
        <w:t>允</w:t>
      </w:r>
      <w:r w:rsidRPr="00DB41FE">
        <w:rPr>
          <w:rFonts w:hint="eastAsia"/>
        </w:rPr>
        <w:t>應積極</w:t>
      </w:r>
      <w:proofErr w:type="gramStart"/>
      <w:r w:rsidRPr="00DB41FE">
        <w:rPr>
          <w:rFonts w:hint="eastAsia"/>
        </w:rPr>
        <w:t>擘</w:t>
      </w:r>
      <w:proofErr w:type="gramEnd"/>
      <w:r w:rsidRPr="00DB41FE">
        <w:rPr>
          <w:rFonts w:hint="eastAsia"/>
        </w:rPr>
        <w:t>劃區域發展相關配套措施，以活絡觀光產業、提升鄉親生活品質，為金門帶來轉型與新生。</w:t>
      </w:r>
    </w:p>
    <w:p w:rsidR="003A5927" w:rsidRPr="00DB41FE" w:rsidRDefault="003A5927" w:rsidP="00DE4238">
      <w:pPr>
        <w:pStyle w:val="31"/>
        <w:ind w:left="1361" w:firstLine="680"/>
      </w:pPr>
    </w:p>
    <w:p w:rsidR="00E25849" w:rsidRPr="00DB41FE" w:rsidRDefault="00E25849" w:rsidP="004E05A1">
      <w:pPr>
        <w:pStyle w:val="1"/>
        <w:ind w:left="2380" w:hanging="2380"/>
      </w:pPr>
      <w:bookmarkStart w:id="59" w:name="_Toc524895648"/>
      <w:bookmarkStart w:id="60" w:name="_Toc524896194"/>
      <w:bookmarkStart w:id="61" w:name="_Toc524896224"/>
      <w:bookmarkStart w:id="62" w:name="_Toc524902734"/>
      <w:bookmarkStart w:id="63" w:name="_Toc525066148"/>
      <w:bookmarkStart w:id="64" w:name="_Toc525070839"/>
      <w:bookmarkStart w:id="65" w:name="_Toc525938379"/>
      <w:bookmarkStart w:id="66" w:name="_Toc525939227"/>
      <w:bookmarkStart w:id="67" w:name="_Toc525939732"/>
      <w:bookmarkStart w:id="68" w:name="_Toc529218272"/>
      <w:bookmarkEnd w:id="50"/>
      <w:r w:rsidRPr="00DB41FE">
        <w:br w:type="page"/>
      </w:r>
      <w:bookmarkStart w:id="69" w:name="_Toc529222689"/>
      <w:bookmarkStart w:id="70" w:name="_Toc529223111"/>
      <w:bookmarkStart w:id="71" w:name="_Toc529223862"/>
      <w:bookmarkStart w:id="72" w:name="_Toc529228265"/>
      <w:bookmarkStart w:id="73" w:name="_Toc2400395"/>
      <w:bookmarkStart w:id="74" w:name="_Toc4316189"/>
      <w:bookmarkStart w:id="75" w:name="_Toc4473330"/>
      <w:bookmarkStart w:id="76" w:name="_Toc69556897"/>
      <w:bookmarkStart w:id="77" w:name="_Toc69556946"/>
      <w:bookmarkStart w:id="78" w:name="_Toc69609820"/>
      <w:bookmarkStart w:id="79" w:name="_Toc70241816"/>
      <w:bookmarkStart w:id="80" w:name="_Toc70242205"/>
      <w:bookmarkStart w:id="81" w:name="_Toc421794875"/>
      <w:bookmarkStart w:id="82" w:name="_Toc422834160"/>
      <w:r w:rsidRPr="00DB41FE">
        <w:rPr>
          <w:rFonts w:hint="eastAsia"/>
        </w:rPr>
        <w:lastRenderedPageBreak/>
        <w:t>處理辦法：</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rsidR="00E25849" w:rsidRPr="00DB41FE" w:rsidRDefault="00E25849">
      <w:pPr>
        <w:pStyle w:val="2"/>
      </w:pPr>
      <w:bookmarkStart w:id="83" w:name="_Toc524895649"/>
      <w:bookmarkStart w:id="84" w:name="_Toc524896195"/>
      <w:bookmarkStart w:id="85" w:name="_Toc524896225"/>
      <w:bookmarkStart w:id="86" w:name="_Toc2400396"/>
      <w:bookmarkStart w:id="87" w:name="_Toc4316190"/>
      <w:bookmarkStart w:id="88" w:name="_Toc4473331"/>
      <w:bookmarkStart w:id="89" w:name="_Toc69556898"/>
      <w:bookmarkStart w:id="90" w:name="_Toc69556947"/>
      <w:bookmarkStart w:id="91" w:name="_Toc69609821"/>
      <w:bookmarkStart w:id="92" w:name="_Toc70241817"/>
      <w:bookmarkStart w:id="93" w:name="_Toc70242206"/>
      <w:bookmarkStart w:id="94" w:name="_Toc421794877"/>
      <w:bookmarkStart w:id="95" w:name="_Toc421795443"/>
      <w:bookmarkStart w:id="96" w:name="_Toc421796024"/>
      <w:bookmarkStart w:id="97" w:name="_Toc422728959"/>
      <w:bookmarkStart w:id="98" w:name="_Toc422834162"/>
      <w:bookmarkStart w:id="99" w:name="_Toc524902735"/>
      <w:bookmarkStart w:id="100" w:name="_Toc525066149"/>
      <w:bookmarkStart w:id="101" w:name="_Toc525070840"/>
      <w:bookmarkStart w:id="102" w:name="_Toc525938380"/>
      <w:bookmarkStart w:id="103" w:name="_Toc525939228"/>
      <w:bookmarkStart w:id="104" w:name="_Toc525939733"/>
      <w:bookmarkStart w:id="105" w:name="_Toc529218273"/>
      <w:bookmarkStart w:id="106" w:name="_Toc529222690"/>
      <w:bookmarkStart w:id="107" w:name="_Toc529223112"/>
      <w:bookmarkStart w:id="108" w:name="_Toc529223863"/>
      <w:bookmarkStart w:id="109" w:name="_Toc529228266"/>
      <w:bookmarkEnd w:id="83"/>
      <w:bookmarkEnd w:id="84"/>
      <w:bookmarkEnd w:id="85"/>
      <w:r w:rsidRPr="00DB41FE">
        <w:rPr>
          <w:rFonts w:hint="eastAsia"/>
        </w:rPr>
        <w:t>調查意見</w:t>
      </w:r>
      <w:r w:rsidR="00842BA2" w:rsidRPr="00DB41FE">
        <w:rPr>
          <w:rFonts w:hint="eastAsia"/>
        </w:rPr>
        <w:t>一至三</w:t>
      </w:r>
      <w:r w:rsidRPr="00DB41FE">
        <w:rPr>
          <w:rFonts w:hint="eastAsia"/>
        </w:rPr>
        <w:t>，函請</w:t>
      </w:r>
      <w:r w:rsidR="00053AAF" w:rsidRPr="00DB41FE">
        <w:rPr>
          <w:rFonts w:hint="eastAsia"/>
        </w:rPr>
        <w:t>交通部督同高速公路局</w:t>
      </w:r>
      <w:r w:rsidRPr="00DB41FE">
        <w:rPr>
          <w:rFonts w:hint="eastAsia"/>
        </w:rPr>
        <w:t>確實檢討改進</w:t>
      </w:r>
      <w:proofErr w:type="gramStart"/>
      <w:r w:rsidRPr="00DB41FE">
        <w:rPr>
          <w:rFonts w:hint="eastAsia"/>
        </w:rPr>
        <w:t>見復。</w:t>
      </w:r>
      <w:bookmarkEnd w:id="86"/>
      <w:bookmarkEnd w:id="87"/>
      <w:bookmarkEnd w:id="88"/>
      <w:bookmarkEnd w:id="89"/>
      <w:bookmarkEnd w:id="90"/>
      <w:bookmarkEnd w:id="91"/>
      <w:bookmarkEnd w:id="92"/>
      <w:bookmarkEnd w:id="93"/>
      <w:bookmarkEnd w:id="94"/>
      <w:bookmarkEnd w:id="95"/>
      <w:bookmarkEnd w:id="96"/>
      <w:bookmarkEnd w:id="97"/>
      <w:bookmarkEnd w:id="98"/>
      <w:proofErr w:type="gramEnd"/>
    </w:p>
    <w:p w:rsidR="00053AAF" w:rsidRPr="00DB41FE" w:rsidRDefault="00053AAF" w:rsidP="00053AAF">
      <w:pPr>
        <w:pStyle w:val="2"/>
      </w:pPr>
      <w:r w:rsidRPr="00DB41FE">
        <w:rPr>
          <w:rFonts w:hint="eastAsia"/>
        </w:rPr>
        <w:t>調查意見</w:t>
      </w:r>
      <w:r w:rsidR="00842BA2" w:rsidRPr="00DB41FE">
        <w:rPr>
          <w:rFonts w:hint="eastAsia"/>
        </w:rPr>
        <w:t>三、四</w:t>
      </w:r>
      <w:r w:rsidRPr="00DB41FE">
        <w:rPr>
          <w:rFonts w:hint="eastAsia"/>
        </w:rPr>
        <w:t>，函請金門縣政府確實檢討改進</w:t>
      </w:r>
      <w:proofErr w:type="gramStart"/>
      <w:r w:rsidRPr="00DB41FE">
        <w:rPr>
          <w:rFonts w:hint="eastAsia"/>
        </w:rPr>
        <w:t>見復。</w:t>
      </w:r>
      <w:proofErr w:type="gramEnd"/>
    </w:p>
    <w:p w:rsidR="00CF3A25" w:rsidRPr="00DB41FE" w:rsidRDefault="00CF3A25" w:rsidP="00053AAF">
      <w:pPr>
        <w:pStyle w:val="2"/>
      </w:pPr>
      <w:r w:rsidRPr="00DB41FE">
        <w:rPr>
          <w:rFonts w:hint="eastAsia"/>
        </w:rPr>
        <w:t>調查意見，函審計部參考。</w:t>
      </w:r>
    </w:p>
    <w:p w:rsidR="00E25849" w:rsidRPr="00DB41FE" w:rsidRDefault="00E25849">
      <w:pPr>
        <w:pStyle w:val="2"/>
      </w:pPr>
      <w:bookmarkStart w:id="110" w:name="_Toc2400397"/>
      <w:bookmarkStart w:id="111" w:name="_Toc4316191"/>
      <w:bookmarkStart w:id="112" w:name="_Toc4473332"/>
      <w:bookmarkStart w:id="113" w:name="_Toc69556901"/>
      <w:bookmarkStart w:id="114" w:name="_Toc69556950"/>
      <w:bookmarkStart w:id="115" w:name="_Toc69609824"/>
      <w:bookmarkStart w:id="116" w:name="_Toc70241822"/>
      <w:bookmarkStart w:id="117" w:name="_Toc70242211"/>
      <w:bookmarkStart w:id="118" w:name="_Toc421794881"/>
      <w:bookmarkStart w:id="119" w:name="_Toc421795447"/>
      <w:bookmarkStart w:id="120" w:name="_Toc421796028"/>
      <w:bookmarkStart w:id="121" w:name="_Toc422728963"/>
      <w:bookmarkStart w:id="122" w:name="_Toc422834166"/>
      <w:bookmarkEnd w:id="99"/>
      <w:bookmarkEnd w:id="100"/>
      <w:bookmarkEnd w:id="101"/>
      <w:bookmarkEnd w:id="102"/>
      <w:bookmarkEnd w:id="103"/>
      <w:bookmarkEnd w:id="104"/>
      <w:bookmarkEnd w:id="105"/>
      <w:bookmarkEnd w:id="106"/>
      <w:bookmarkEnd w:id="107"/>
      <w:bookmarkEnd w:id="108"/>
      <w:bookmarkEnd w:id="109"/>
      <w:r w:rsidRPr="00DB41FE">
        <w:rPr>
          <w:rFonts w:hint="eastAsia"/>
        </w:rPr>
        <w:t>檢</w:t>
      </w:r>
      <w:proofErr w:type="gramStart"/>
      <w:r w:rsidRPr="00DB41FE">
        <w:rPr>
          <w:rFonts w:hint="eastAsia"/>
        </w:rPr>
        <w:t>附派查函</w:t>
      </w:r>
      <w:proofErr w:type="gramEnd"/>
      <w:r w:rsidRPr="00DB41FE">
        <w:rPr>
          <w:rFonts w:hint="eastAsia"/>
        </w:rPr>
        <w:t>及相關附件，送請</w:t>
      </w:r>
      <w:r w:rsidR="00053AAF" w:rsidRPr="00DB41FE">
        <w:rPr>
          <w:rFonts w:hint="eastAsia"/>
        </w:rPr>
        <w:t>交通及採購</w:t>
      </w:r>
      <w:r w:rsidRPr="00DB41FE">
        <w:rPr>
          <w:rFonts w:hint="eastAsia"/>
        </w:rPr>
        <w:t>委員會</w:t>
      </w:r>
      <w:r w:rsidR="00053AAF" w:rsidRPr="00DB41FE">
        <w:rPr>
          <w:rFonts w:hint="eastAsia"/>
        </w:rPr>
        <w:t>、內政及族群</w:t>
      </w:r>
      <w:r w:rsidRPr="00DB41FE">
        <w:rPr>
          <w:rFonts w:hint="eastAsia"/>
        </w:rPr>
        <w:t>委員會</w:t>
      </w:r>
      <w:r w:rsidRPr="00DB41FE">
        <w:rPr>
          <w:rFonts w:hAnsi="標楷體" w:hint="eastAsia"/>
        </w:rPr>
        <w:t>聯席會議</w:t>
      </w:r>
      <w:r w:rsidRPr="00DB41FE">
        <w:rPr>
          <w:rFonts w:hint="eastAsia"/>
        </w:rPr>
        <w:t>處理。</w:t>
      </w:r>
      <w:bookmarkEnd w:id="110"/>
      <w:bookmarkEnd w:id="111"/>
      <w:bookmarkEnd w:id="112"/>
      <w:bookmarkEnd w:id="113"/>
      <w:bookmarkEnd w:id="114"/>
      <w:bookmarkEnd w:id="115"/>
      <w:bookmarkEnd w:id="116"/>
      <w:bookmarkEnd w:id="117"/>
      <w:bookmarkEnd w:id="118"/>
      <w:bookmarkEnd w:id="119"/>
      <w:bookmarkEnd w:id="120"/>
      <w:bookmarkEnd w:id="121"/>
      <w:bookmarkEnd w:id="122"/>
    </w:p>
    <w:p w:rsidR="00770453" w:rsidRPr="00DB41FE" w:rsidRDefault="00770453" w:rsidP="00770453">
      <w:pPr>
        <w:pStyle w:val="aa"/>
        <w:spacing w:beforeLines="50" w:before="228" w:afterLines="100" w:after="457"/>
        <w:ind w:leftChars="1100" w:left="3742"/>
        <w:rPr>
          <w:b w:val="0"/>
          <w:bCs/>
          <w:snapToGrid/>
          <w:spacing w:val="12"/>
          <w:kern w:val="0"/>
          <w:sz w:val="40"/>
        </w:rPr>
      </w:pPr>
    </w:p>
    <w:p w:rsidR="00DB41FE" w:rsidRPr="00DB41FE" w:rsidRDefault="00DB41FE" w:rsidP="00DB41FE">
      <w:pPr>
        <w:pStyle w:val="aa"/>
        <w:spacing w:before="0" w:after="0"/>
        <w:ind w:leftChars="1100" w:left="3742"/>
        <w:rPr>
          <w:b w:val="0"/>
          <w:bCs/>
          <w:snapToGrid/>
          <w:spacing w:val="12"/>
          <w:kern w:val="0"/>
          <w:sz w:val="40"/>
        </w:rPr>
      </w:pPr>
      <w:r w:rsidRPr="00DB41FE">
        <w:rPr>
          <w:rFonts w:hint="eastAsia"/>
          <w:b w:val="0"/>
          <w:bCs/>
          <w:snapToGrid/>
          <w:spacing w:val="12"/>
          <w:kern w:val="0"/>
          <w:sz w:val="40"/>
        </w:rPr>
        <w:t>調查委員：蔡崇義</w:t>
      </w:r>
    </w:p>
    <w:p w:rsidR="00DB41FE" w:rsidRPr="00DB41FE" w:rsidRDefault="00DB41FE" w:rsidP="00DB41FE">
      <w:pPr>
        <w:pStyle w:val="aa"/>
        <w:spacing w:before="0" w:after="0"/>
        <w:ind w:leftChars="1100" w:left="3742" w:firstLineChars="532" w:firstLine="2235"/>
        <w:rPr>
          <w:rFonts w:ascii="Times New Roman"/>
          <w:b w:val="0"/>
          <w:bCs/>
          <w:snapToGrid/>
          <w:spacing w:val="0"/>
          <w:kern w:val="0"/>
          <w:sz w:val="40"/>
        </w:rPr>
      </w:pPr>
      <w:proofErr w:type="gramStart"/>
      <w:r w:rsidRPr="00DB41FE">
        <w:rPr>
          <w:rFonts w:ascii="Times New Roman" w:hint="eastAsia"/>
          <w:b w:val="0"/>
          <w:bCs/>
          <w:snapToGrid/>
          <w:spacing w:val="0"/>
          <w:kern w:val="0"/>
          <w:sz w:val="40"/>
        </w:rPr>
        <w:t>范</w:t>
      </w:r>
      <w:proofErr w:type="gramEnd"/>
      <w:r w:rsidRPr="00DB41FE">
        <w:rPr>
          <w:rFonts w:ascii="Times New Roman" w:hint="eastAsia"/>
          <w:b w:val="0"/>
          <w:bCs/>
          <w:snapToGrid/>
          <w:spacing w:val="0"/>
          <w:kern w:val="0"/>
          <w:sz w:val="40"/>
        </w:rPr>
        <w:t>巽綠</w:t>
      </w:r>
    </w:p>
    <w:p w:rsidR="00DB41FE" w:rsidRPr="00DB41FE" w:rsidRDefault="00DB41FE" w:rsidP="00DB41FE">
      <w:pPr>
        <w:pStyle w:val="aa"/>
        <w:spacing w:before="0" w:after="0"/>
        <w:ind w:leftChars="1100" w:left="3742" w:firstLineChars="532" w:firstLine="2235"/>
        <w:rPr>
          <w:rFonts w:ascii="Times New Roman"/>
          <w:b w:val="0"/>
          <w:bCs/>
          <w:snapToGrid/>
          <w:spacing w:val="0"/>
          <w:kern w:val="0"/>
          <w:sz w:val="40"/>
        </w:rPr>
      </w:pPr>
      <w:r w:rsidRPr="00DB41FE">
        <w:rPr>
          <w:rFonts w:ascii="Times New Roman" w:hint="eastAsia"/>
          <w:b w:val="0"/>
          <w:bCs/>
          <w:snapToGrid/>
          <w:spacing w:val="0"/>
          <w:kern w:val="0"/>
          <w:sz w:val="40"/>
        </w:rPr>
        <w:t>蕭自佑</w:t>
      </w:r>
    </w:p>
    <w:p w:rsidR="00DB41FE" w:rsidRPr="00DB41FE" w:rsidRDefault="00DB41FE" w:rsidP="00DB41FE">
      <w:pPr>
        <w:pStyle w:val="aa"/>
        <w:spacing w:before="0" w:after="0"/>
        <w:ind w:leftChars="1100" w:left="3742"/>
        <w:rPr>
          <w:rFonts w:ascii="Times New Roman"/>
          <w:b w:val="0"/>
          <w:bCs/>
          <w:snapToGrid/>
          <w:spacing w:val="0"/>
          <w:kern w:val="0"/>
          <w:sz w:val="40"/>
        </w:rPr>
      </w:pPr>
    </w:p>
    <w:p w:rsidR="00E25849" w:rsidRPr="00DB41FE" w:rsidRDefault="00DB41FE" w:rsidP="00DB41FE">
      <w:pPr>
        <w:pStyle w:val="af"/>
        <w:rPr>
          <w:rFonts w:hAnsi="標楷體"/>
          <w:bCs/>
        </w:rPr>
      </w:pPr>
      <w:r w:rsidRPr="00DB41FE">
        <w:rPr>
          <w:rFonts w:hAnsi="標楷體" w:hint="eastAsia"/>
          <w:bCs/>
        </w:rPr>
        <w:t>中  華  民  國　1</w:t>
      </w:r>
      <w:r w:rsidRPr="00DB41FE">
        <w:rPr>
          <w:rFonts w:hAnsi="標楷體"/>
          <w:bCs/>
        </w:rPr>
        <w:t>12</w:t>
      </w:r>
      <w:r w:rsidRPr="00DB41FE">
        <w:rPr>
          <w:rFonts w:hAnsi="標楷體" w:hint="eastAsia"/>
          <w:bCs/>
        </w:rPr>
        <w:t xml:space="preserve">　年　1</w:t>
      </w:r>
      <w:r w:rsidRPr="00DB41FE">
        <w:rPr>
          <w:rFonts w:hAnsi="標楷體"/>
          <w:bCs/>
        </w:rPr>
        <w:t>1</w:t>
      </w:r>
      <w:r w:rsidRPr="00DB41FE">
        <w:rPr>
          <w:rFonts w:hAnsi="標楷體" w:hint="eastAsia"/>
          <w:bCs/>
        </w:rPr>
        <w:t xml:space="preserve">　月　1</w:t>
      </w:r>
      <w:r w:rsidRPr="00DB41FE">
        <w:rPr>
          <w:rFonts w:hAnsi="標楷體"/>
          <w:bCs/>
        </w:rPr>
        <w:t>4</w:t>
      </w:r>
      <w:r w:rsidRPr="00DB41FE">
        <w:rPr>
          <w:rFonts w:hAnsi="標楷體" w:hint="eastAsia"/>
          <w:bCs/>
        </w:rPr>
        <w:t xml:space="preserve">　日</w:t>
      </w:r>
    </w:p>
    <w:sectPr w:rsidR="00E25849" w:rsidRPr="00DB41FE"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31F5" w:rsidRDefault="00E631F5">
      <w:r>
        <w:separator/>
      </w:r>
    </w:p>
  </w:endnote>
  <w:endnote w:type="continuationSeparator" w:id="0">
    <w:p w:rsidR="00E631F5" w:rsidRDefault="00E63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7E04" w:rsidRDefault="00C17E04">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C17E04" w:rsidRDefault="00C17E04">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31F5" w:rsidRDefault="00E631F5">
      <w:r>
        <w:separator/>
      </w:r>
    </w:p>
  </w:footnote>
  <w:footnote w:type="continuationSeparator" w:id="0">
    <w:p w:rsidR="00E631F5" w:rsidRDefault="00E631F5">
      <w:r>
        <w:continuationSeparator/>
      </w:r>
    </w:p>
  </w:footnote>
  <w:footnote w:id="1">
    <w:p w:rsidR="00C17E04" w:rsidRPr="00DA2D43" w:rsidRDefault="00C17E04">
      <w:pPr>
        <w:pStyle w:val="afc"/>
      </w:pPr>
      <w:r>
        <w:rPr>
          <w:rStyle w:val="afe"/>
        </w:rPr>
        <w:footnoteRef/>
      </w:r>
      <w:r>
        <w:t xml:space="preserve"> </w:t>
      </w:r>
      <w:r>
        <w:rPr>
          <w:rFonts w:hint="eastAsia"/>
        </w:rPr>
        <w:t>路基工程、路面工程、</w:t>
      </w:r>
      <w:r w:rsidRPr="00DA2D43">
        <w:rPr>
          <w:rFonts w:hint="eastAsia"/>
        </w:rPr>
        <w:t>橋梁工程、擋土牆工程、排水工程、交通工程、建築工程、公路照明工程、景觀照明</w:t>
      </w:r>
      <w:proofErr w:type="gramStart"/>
      <w:r w:rsidRPr="00DA2D43">
        <w:rPr>
          <w:rFonts w:hint="eastAsia"/>
        </w:rPr>
        <w:t>工程交控系統</w:t>
      </w:r>
      <w:proofErr w:type="gramEnd"/>
      <w:r w:rsidRPr="00DA2D43">
        <w:rPr>
          <w:rFonts w:hint="eastAsia"/>
        </w:rPr>
        <w:t>設施</w:t>
      </w:r>
      <w:r>
        <w:rPr>
          <w:rFonts w:hint="eastAsia"/>
        </w:rPr>
        <w:t>。</w:t>
      </w:r>
    </w:p>
  </w:footnote>
  <w:footnote w:id="2">
    <w:p w:rsidR="00C17E04" w:rsidRDefault="00C17E04" w:rsidP="00E91C4B">
      <w:pPr>
        <w:pStyle w:val="afc"/>
      </w:pPr>
      <w:r>
        <w:rPr>
          <w:rStyle w:val="afe"/>
        </w:rPr>
        <w:footnoteRef/>
      </w:r>
      <w:r>
        <w:t xml:space="preserve"> </w:t>
      </w:r>
      <w:r w:rsidRPr="00A07C1F">
        <w:rPr>
          <w:rFonts w:hint="eastAsia"/>
        </w:rPr>
        <w:t>依據審計法第69條第1項前段規定</w:t>
      </w:r>
      <w:r>
        <w:rPr>
          <w:rFonts w:hint="eastAsia"/>
        </w:rPr>
        <w:t>，</w:t>
      </w:r>
      <w:proofErr w:type="gramStart"/>
      <w:r>
        <w:rPr>
          <w:rFonts w:hint="eastAsia"/>
        </w:rPr>
        <w:t>審計部函交通部</w:t>
      </w:r>
      <w:proofErr w:type="gramEnd"/>
      <w:r>
        <w:rPr>
          <w:rFonts w:hint="eastAsia"/>
        </w:rPr>
        <w:t>查明妥適處理，並報告本院</w:t>
      </w:r>
      <w:r w:rsidRPr="00A07C1F">
        <w:rPr>
          <w:rFonts w:hint="eastAsia"/>
        </w:rPr>
        <w:t>。</w:t>
      </w:r>
    </w:p>
  </w:footnote>
  <w:footnote w:id="3">
    <w:p w:rsidR="00C17E04" w:rsidRDefault="00C17E04" w:rsidP="00C34C2C">
      <w:pPr>
        <w:pStyle w:val="afc"/>
      </w:pPr>
      <w:r>
        <w:rPr>
          <w:rStyle w:val="afe"/>
        </w:rPr>
        <w:footnoteRef/>
      </w:r>
      <w:r>
        <w:t xml:space="preserve"> </w:t>
      </w:r>
      <w:r w:rsidRPr="00A07C1F">
        <w:rPr>
          <w:rFonts w:hint="eastAsia"/>
        </w:rPr>
        <w:t>依據審計法第69條第1項前段規定</w:t>
      </w:r>
      <w:r>
        <w:rPr>
          <w:rFonts w:hint="eastAsia"/>
        </w:rPr>
        <w:t>，</w:t>
      </w:r>
      <w:proofErr w:type="gramStart"/>
      <w:r>
        <w:rPr>
          <w:rFonts w:hint="eastAsia"/>
        </w:rPr>
        <w:t>審計部函交通部</w:t>
      </w:r>
      <w:proofErr w:type="gramEnd"/>
      <w:r>
        <w:rPr>
          <w:rFonts w:hint="eastAsia"/>
        </w:rPr>
        <w:t>查明妥適處理，並報告本院</w:t>
      </w:r>
      <w:r w:rsidRPr="00A07C1F">
        <w:rPr>
          <w:rFonts w:hint="eastAsia"/>
        </w:rPr>
        <w:t>。</w:t>
      </w:r>
    </w:p>
  </w:footnote>
  <w:footnote w:id="4">
    <w:p w:rsidR="00C17E04" w:rsidRPr="00A534C2" w:rsidRDefault="00C17E04" w:rsidP="00911B65">
      <w:pPr>
        <w:pStyle w:val="afc"/>
      </w:pPr>
      <w:r>
        <w:rPr>
          <w:rStyle w:val="afe"/>
        </w:rPr>
        <w:footnoteRef/>
      </w:r>
      <w:r>
        <w:t xml:space="preserve"> </w:t>
      </w:r>
      <w:r>
        <w:rPr>
          <w:rFonts w:hint="eastAsia"/>
        </w:rPr>
        <w:t>資料來源：財團法人中華顧問工程司網站，</w:t>
      </w:r>
      <w:hyperlink r:id="rId1" w:history="1">
        <w:r w:rsidRPr="00732792">
          <w:rPr>
            <w:rStyle w:val="ae"/>
          </w:rPr>
          <w:t>https://www.ceci.org.tw/modules/article-content.aspx?s=22&amp;i=397、https://www.ceci.org.tw/modules/article-content.aspx?s=22&amp;i=537</w:t>
        </w:r>
      </w:hyperlink>
      <w:r>
        <w:rPr>
          <w:rFonts w:hint="eastAsia"/>
        </w:rPr>
        <w:t>。</w:t>
      </w:r>
    </w:p>
  </w:footnote>
  <w:footnote w:id="5">
    <w:p w:rsidR="00C17E04" w:rsidRDefault="00C17E04" w:rsidP="0035048E">
      <w:pPr>
        <w:pStyle w:val="afc"/>
      </w:pPr>
      <w:r>
        <w:rPr>
          <w:rStyle w:val="afe"/>
        </w:rPr>
        <w:footnoteRef/>
      </w:r>
      <w:r>
        <w:t xml:space="preserve"> </w:t>
      </w:r>
      <w:r>
        <w:rPr>
          <w:rFonts w:hint="eastAsia"/>
        </w:rPr>
        <w:t>資料來源：金門縣政府網站，</w:t>
      </w:r>
      <w:r>
        <w:t xml:space="preserve"> </w:t>
      </w:r>
      <w:hyperlink r:id="rId2" w:history="1">
        <w:r w:rsidRPr="007F4E63">
          <w:rPr>
            <w:rStyle w:val="ae"/>
          </w:rPr>
          <w:t>https://www.kinmen.gov.tw/News_Content2.aspx?n=98E3CA7358C89100&amp;sms=BF7D6D478B935644&amp;s=D400E4E6BCA09E4E</w:t>
        </w:r>
      </w:hyperlink>
      <w:r>
        <w:rPr>
          <w:rFonts w:hint="eastAsia"/>
        </w:rPr>
        <w:t>。</w:t>
      </w:r>
    </w:p>
  </w:footnote>
  <w:footnote w:id="6">
    <w:p w:rsidR="00C17E04" w:rsidRPr="00041F87" w:rsidRDefault="00C17E04" w:rsidP="00AB3BDE">
      <w:pPr>
        <w:pStyle w:val="afc"/>
        <w:jc w:val="both"/>
      </w:pPr>
      <w:r>
        <w:rPr>
          <w:rStyle w:val="afe"/>
        </w:rPr>
        <w:footnoteRef/>
      </w:r>
      <w:r>
        <w:t xml:space="preserve"> </w:t>
      </w:r>
      <w:r w:rsidRPr="00041F87">
        <w:rPr>
          <w:rFonts w:hint="eastAsia"/>
        </w:rPr>
        <w:t>1.一般車輛：開放（含）大貨車及大客車以下車輛通行，各</w:t>
      </w:r>
      <w:proofErr w:type="gramStart"/>
      <w:r w:rsidRPr="00041F87">
        <w:rPr>
          <w:rFonts w:hint="eastAsia"/>
        </w:rPr>
        <w:t>車型總重</w:t>
      </w:r>
      <w:proofErr w:type="gramEnd"/>
      <w:r w:rsidRPr="00041F87">
        <w:rPr>
          <w:rFonts w:hint="eastAsia"/>
        </w:rPr>
        <w:t>依現行交通法規規定。2.特殊車輛：如軍方主力戰車（金門地區最重為M60A3）、特殊載重車輛得事前提出申請，經設計</w:t>
      </w:r>
      <w:proofErr w:type="gramStart"/>
      <w:r w:rsidRPr="00041F87">
        <w:rPr>
          <w:rFonts w:hint="eastAsia"/>
        </w:rPr>
        <w:t>單位檢算過</w:t>
      </w:r>
      <w:proofErr w:type="gramEnd"/>
      <w:r w:rsidRPr="00041F87">
        <w:rPr>
          <w:rFonts w:hint="eastAsia"/>
        </w:rPr>
        <w:t>，結構安全</w:t>
      </w:r>
      <w:proofErr w:type="gramStart"/>
      <w:r w:rsidRPr="00041F87">
        <w:rPr>
          <w:rFonts w:hint="eastAsia"/>
        </w:rPr>
        <w:t>無虞時</w:t>
      </w:r>
      <w:proofErr w:type="gramEnd"/>
      <w:r w:rsidRPr="00041F87">
        <w:rPr>
          <w:rFonts w:hint="eastAsia"/>
        </w:rPr>
        <w:t>，在交通管制下，逐一從橋梁單元（伸縮縫至伸縮縫）通過金門大橋。3.比照國道五揚高架道路，原則禁行、限制聯結車輛上橋，若聯結車輛有通行需求，則比照特殊車輛</w:t>
      </w:r>
      <w:proofErr w:type="gramStart"/>
      <w:r w:rsidRPr="00041F87">
        <w:rPr>
          <w:rFonts w:hint="eastAsia"/>
        </w:rPr>
        <w:t>採</w:t>
      </w:r>
      <w:proofErr w:type="gramEnd"/>
      <w:r w:rsidRPr="00041F87">
        <w:rPr>
          <w:rFonts w:hint="eastAsia"/>
        </w:rPr>
        <w:t>事前申請及過磅確定總重後通行。4.另金門縣警察局交通隊將依道路交通管理處罰條例規定，不定期規劃勤務，於5公里道路距離內，擇適當地點設置活動式地磅，執行過磅超重取締。</w:t>
      </w:r>
    </w:p>
  </w:footnote>
  <w:footnote w:id="7">
    <w:p w:rsidR="00C17E04" w:rsidRPr="00041F87" w:rsidRDefault="00C17E04" w:rsidP="00AB3BDE">
      <w:pPr>
        <w:pStyle w:val="afc"/>
        <w:jc w:val="both"/>
      </w:pPr>
      <w:r>
        <w:rPr>
          <w:rStyle w:val="afe"/>
        </w:rPr>
        <w:footnoteRef/>
      </w:r>
      <w:r>
        <w:t xml:space="preserve"> </w:t>
      </w:r>
      <w:r w:rsidRPr="00041F87">
        <w:rPr>
          <w:rFonts w:hint="eastAsia"/>
        </w:rPr>
        <w:t>1.交通車輛緊急疏散動線規劃：對向車道及（中巴以下車輛）人行自行車道。2.</w:t>
      </w:r>
      <w:proofErr w:type="gramStart"/>
      <w:r w:rsidRPr="00041F87">
        <w:rPr>
          <w:rFonts w:hint="eastAsia"/>
        </w:rPr>
        <w:t>交控系統</w:t>
      </w:r>
      <w:proofErr w:type="gramEnd"/>
      <w:r w:rsidRPr="00041F87">
        <w:rPr>
          <w:rFonts w:hint="eastAsia"/>
        </w:rPr>
        <w:t>功能：緊急事故資訊顯示。3.警力封橋與交通引導。4.消防單位救援。這些應變機制統一由高公局二</w:t>
      </w:r>
      <w:proofErr w:type="gramStart"/>
      <w:r w:rsidRPr="00041F87">
        <w:rPr>
          <w:rFonts w:hint="eastAsia"/>
        </w:rPr>
        <w:t>工處檢附</w:t>
      </w:r>
      <w:proofErr w:type="gramEnd"/>
      <w:r w:rsidRPr="00041F87">
        <w:rPr>
          <w:rFonts w:hint="eastAsia"/>
        </w:rPr>
        <w:t>高速公路養護手冊第15章「交通事故配合處</w:t>
      </w:r>
      <w:bookmarkStart w:id="58" w:name="_GoBack"/>
      <w:bookmarkEnd w:id="58"/>
      <w:r w:rsidRPr="00041F87">
        <w:rPr>
          <w:rFonts w:hint="eastAsia"/>
        </w:rPr>
        <w:t>理規定」及「交通部高速公路局重大災害處理要點」，請監造單位台灣</w:t>
      </w:r>
      <w:proofErr w:type="gramStart"/>
      <w:r w:rsidRPr="00041F87">
        <w:rPr>
          <w:rFonts w:hint="eastAsia"/>
        </w:rPr>
        <w:t>世</w:t>
      </w:r>
      <w:proofErr w:type="gramEnd"/>
      <w:r w:rsidRPr="00041F87">
        <w:rPr>
          <w:rFonts w:hint="eastAsia"/>
        </w:rPr>
        <w:t>曦作為編撰金門大橋維護管理作業計畫-緊急救災搶險作業內容參考，持續於第2次工作會報中探討；並將金門縣警察局、消防局、觀光處及工務處等相關工作小組單位整合納入通車後之救災搶險S.O.P.中，屆時定期進行預防演練。</w:t>
      </w:r>
    </w:p>
  </w:footnote>
  <w:footnote w:id="8">
    <w:p w:rsidR="00C17E04" w:rsidRPr="00674A8A" w:rsidRDefault="00C17E04">
      <w:pPr>
        <w:pStyle w:val="afc"/>
      </w:pPr>
      <w:r>
        <w:rPr>
          <w:rStyle w:val="afe"/>
        </w:rPr>
        <w:footnoteRef/>
      </w:r>
      <w:r>
        <w:t xml:space="preserve"> </w:t>
      </w:r>
      <w:r>
        <w:rPr>
          <w:rFonts w:hint="eastAsia"/>
        </w:rPr>
        <w:t>資料來源：國家運輸安全委員會，</w:t>
      </w:r>
      <w:hyperlink r:id="rId3" w:history="1">
        <w:r w:rsidRPr="007F4E63">
          <w:rPr>
            <w:rStyle w:val="ae"/>
          </w:rPr>
          <w:t>https://www.ttsb.gov.tw/1133/1154/1173/23110/28406/</w:t>
        </w:r>
      </w:hyperlink>
      <w:r>
        <w:rPr>
          <w:rFonts w:hint="eastAsia"/>
        </w:rPr>
        <w:t>。</w:t>
      </w:r>
    </w:p>
  </w:footnote>
  <w:footnote w:id="9">
    <w:p w:rsidR="00C17E04" w:rsidRDefault="00C17E04">
      <w:pPr>
        <w:pStyle w:val="afc"/>
      </w:pPr>
      <w:r>
        <w:rPr>
          <w:rStyle w:val="afe"/>
        </w:rPr>
        <w:footnoteRef/>
      </w:r>
      <w:r>
        <w:t xml:space="preserve"> </w:t>
      </w:r>
      <w:r>
        <w:rPr>
          <w:rFonts w:hint="eastAsia"/>
        </w:rPr>
        <w:t>資料來源：總統府網站，</w:t>
      </w:r>
      <w:hyperlink r:id="rId4" w:history="1">
        <w:r w:rsidRPr="00732792">
          <w:rPr>
            <w:rStyle w:val="ae"/>
          </w:rPr>
          <w:t>https://www.president.gov.tw/NEWS/27837</w:t>
        </w:r>
      </w:hyperlink>
      <w:r>
        <w:rPr>
          <w:rFonts w:hint="eastAsia"/>
        </w:rPr>
        <w:t>。</w:t>
      </w:r>
    </w:p>
  </w:footnote>
  <w:footnote w:id="10">
    <w:p w:rsidR="00C17E04" w:rsidRDefault="00C17E04" w:rsidP="006F340A">
      <w:pPr>
        <w:pStyle w:val="afc"/>
      </w:pPr>
      <w:r>
        <w:rPr>
          <w:rStyle w:val="afe"/>
        </w:rPr>
        <w:footnoteRef/>
      </w:r>
      <w:r>
        <w:t xml:space="preserve"> </w:t>
      </w:r>
      <w:r>
        <w:rPr>
          <w:rFonts w:hint="eastAsia"/>
        </w:rPr>
        <w:t>資料來源：總統府網站，</w:t>
      </w:r>
      <w:hyperlink r:id="rId5" w:history="1">
        <w:r w:rsidRPr="00805F12">
          <w:rPr>
            <w:rStyle w:val="ae"/>
          </w:rPr>
          <w:t>https://www.president.gov.tw/NEWS/27837</w:t>
        </w:r>
      </w:hyperlink>
      <w:r>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D9C63D3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928"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850"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36E7"/>
    <w:rsid w:val="00004CCA"/>
    <w:rsid w:val="00005698"/>
    <w:rsid w:val="00006961"/>
    <w:rsid w:val="000112BF"/>
    <w:rsid w:val="000116C3"/>
    <w:rsid w:val="00011AF1"/>
    <w:rsid w:val="00012233"/>
    <w:rsid w:val="0001385D"/>
    <w:rsid w:val="00017318"/>
    <w:rsid w:val="000212EA"/>
    <w:rsid w:val="000229AD"/>
    <w:rsid w:val="00024195"/>
    <w:rsid w:val="000246F7"/>
    <w:rsid w:val="0003114D"/>
    <w:rsid w:val="000317F2"/>
    <w:rsid w:val="00033F0C"/>
    <w:rsid w:val="00036C7B"/>
    <w:rsid w:val="00036D76"/>
    <w:rsid w:val="00036DD9"/>
    <w:rsid w:val="00037329"/>
    <w:rsid w:val="00037692"/>
    <w:rsid w:val="00041F87"/>
    <w:rsid w:val="00043F1B"/>
    <w:rsid w:val="0005183A"/>
    <w:rsid w:val="00053AAF"/>
    <w:rsid w:val="00057F32"/>
    <w:rsid w:val="00062A25"/>
    <w:rsid w:val="00073CB5"/>
    <w:rsid w:val="0007425C"/>
    <w:rsid w:val="00074C2D"/>
    <w:rsid w:val="00077553"/>
    <w:rsid w:val="000851A2"/>
    <w:rsid w:val="00087064"/>
    <w:rsid w:val="0009352E"/>
    <w:rsid w:val="00093D4A"/>
    <w:rsid w:val="00094334"/>
    <w:rsid w:val="00094B32"/>
    <w:rsid w:val="00096B96"/>
    <w:rsid w:val="000A2F3F"/>
    <w:rsid w:val="000B02CC"/>
    <w:rsid w:val="000B0B4A"/>
    <w:rsid w:val="000B279A"/>
    <w:rsid w:val="000B36EA"/>
    <w:rsid w:val="000B4D18"/>
    <w:rsid w:val="000B61D2"/>
    <w:rsid w:val="000B70A7"/>
    <w:rsid w:val="000B73DD"/>
    <w:rsid w:val="000C1075"/>
    <w:rsid w:val="000C1416"/>
    <w:rsid w:val="000C1B38"/>
    <w:rsid w:val="000C495F"/>
    <w:rsid w:val="000D04DF"/>
    <w:rsid w:val="000D2ACE"/>
    <w:rsid w:val="000D2CE8"/>
    <w:rsid w:val="000D66D9"/>
    <w:rsid w:val="000D7512"/>
    <w:rsid w:val="000D7A92"/>
    <w:rsid w:val="000E6431"/>
    <w:rsid w:val="000E6921"/>
    <w:rsid w:val="000F21A5"/>
    <w:rsid w:val="00100186"/>
    <w:rsid w:val="00102B9F"/>
    <w:rsid w:val="0010450E"/>
    <w:rsid w:val="00112637"/>
    <w:rsid w:val="00112ABC"/>
    <w:rsid w:val="00117F27"/>
    <w:rsid w:val="0012001E"/>
    <w:rsid w:val="00121A83"/>
    <w:rsid w:val="0012292C"/>
    <w:rsid w:val="00126A55"/>
    <w:rsid w:val="00133646"/>
    <w:rsid w:val="00133F08"/>
    <w:rsid w:val="001345E6"/>
    <w:rsid w:val="001378B0"/>
    <w:rsid w:val="00137AD7"/>
    <w:rsid w:val="00141019"/>
    <w:rsid w:val="00142E00"/>
    <w:rsid w:val="00151EFE"/>
    <w:rsid w:val="00152793"/>
    <w:rsid w:val="00153B7E"/>
    <w:rsid w:val="001545A9"/>
    <w:rsid w:val="00160403"/>
    <w:rsid w:val="001637C7"/>
    <w:rsid w:val="0016480E"/>
    <w:rsid w:val="00174297"/>
    <w:rsid w:val="0017724C"/>
    <w:rsid w:val="00180E06"/>
    <w:rsid w:val="001817B3"/>
    <w:rsid w:val="0018297E"/>
    <w:rsid w:val="00182CB2"/>
    <w:rsid w:val="00183014"/>
    <w:rsid w:val="00184CAE"/>
    <w:rsid w:val="001919EF"/>
    <w:rsid w:val="00192F1C"/>
    <w:rsid w:val="00194DDD"/>
    <w:rsid w:val="001959C2"/>
    <w:rsid w:val="001A51E3"/>
    <w:rsid w:val="001A7968"/>
    <w:rsid w:val="001B02A1"/>
    <w:rsid w:val="001B2E98"/>
    <w:rsid w:val="001B3483"/>
    <w:rsid w:val="001B3C1E"/>
    <w:rsid w:val="001B4494"/>
    <w:rsid w:val="001B5CCF"/>
    <w:rsid w:val="001B6199"/>
    <w:rsid w:val="001B74CB"/>
    <w:rsid w:val="001C0D8B"/>
    <w:rsid w:val="001C0DA8"/>
    <w:rsid w:val="001C3C02"/>
    <w:rsid w:val="001D1BF9"/>
    <w:rsid w:val="001D37B2"/>
    <w:rsid w:val="001D46B4"/>
    <w:rsid w:val="001D4AD7"/>
    <w:rsid w:val="001D5774"/>
    <w:rsid w:val="001E0D8A"/>
    <w:rsid w:val="001E1E75"/>
    <w:rsid w:val="001E60AD"/>
    <w:rsid w:val="001E67BA"/>
    <w:rsid w:val="001E74C2"/>
    <w:rsid w:val="001E76AE"/>
    <w:rsid w:val="001F4F82"/>
    <w:rsid w:val="001F5A48"/>
    <w:rsid w:val="001F5A7B"/>
    <w:rsid w:val="001F6260"/>
    <w:rsid w:val="00200007"/>
    <w:rsid w:val="00200298"/>
    <w:rsid w:val="002030A5"/>
    <w:rsid w:val="00203131"/>
    <w:rsid w:val="00212E88"/>
    <w:rsid w:val="002137F2"/>
    <w:rsid w:val="00213C9C"/>
    <w:rsid w:val="002152B2"/>
    <w:rsid w:val="0022009E"/>
    <w:rsid w:val="00223241"/>
    <w:rsid w:val="0022425C"/>
    <w:rsid w:val="002246DE"/>
    <w:rsid w:val="0022669F"/>
    <w:rsid w:val="00233395"/>
    <w:rsid w:val="002367BF"/>
    <w:rsid w:val="00241C02"/>
    <w:rsid w:val="002429E2"/>
    <w:rsid w:val="00252BC4"/>
    <w:rsid w:val="0025310D"/>
    <w:rsid w:val="0025384E"/>
    <w:rsid w:val="00254014"/>
    <w:rsid w:val="00254B39"/>
    <w:rsid w:val="00261D75"/>
    <w:rsid w:val="0026329E"/>
    <w:rsid w:val="002645DB"/>
    <w:rsid w:val="0026504D"/>
    <w:rsid w:val="00266474"/>
    <w:rsid w:val="002720A3"/>
    <w:rsid w:val="00273A2F"/>
    <w:rsid w:val="00273F9D"/>
    <w:rsid w:val="002808C1"/>
    <w:rsid w:val="00280986"/>
    <w:rsid w:val="00281689"/>
    <w:rsid w:val="00281ECE"/>
    <w:rsid w:val="002831C7"/>
    <w:rsid w:val="002840C6"/>
    <w:rsid w:val="00293681"/>
    <w:rsid w:val="002943F6"/>
    <w:rsid w:val="00294CF3"/>
    <w:rsid w:val="00295174"/>
    <w:rsid w:val="00296172"/>
    <w:rsid w:val="00296B92"/>
    <w:rsid w:val="002A07F9"/>
    <w:rsid w:val="002A2C22"/>
    <w:rsid w:val="002A44E5"/>
    <w:rsid w:val="002A4EED"/>
    <w:rsid w:val="002A6169"/>
    <w:rsid w:val="002B02EB"/>
    <w:rsid w:val="002B519D"/>
    <w:rsid w:val="002C0602"/>
    <w:rsid w:val="002C2814"/>
    <w:rsid w:val="002D5C16"/>
    <w:rsid w:val="002D6562"/>
    <w:rsid w:val="002E085B"/>
    <w:rsid w:val="002E648E"/>
    <w:rsid w:val="002E7256"/>
    <w:rsid w:val="002F2476"/>
    <w:rsid w:val="002F3C13"/>
    <w:rsid w:val="002F3DFF"/>
    <w:rsid w:val="002F5E05"/>
    <w:rsid w:val="00300551"/>
    <w:rsid w:val="003030D5"/>
    <w:rsid w:val="00307A76"/>
    <w:rsid w:val="0031041A"/>
    <w:rsid w:val="00312227"/>
    <w:rsid w:val="0031455E"/>
    <w:rsid w:val="00315A16"/>
    <w:rsid w:val="00317053"/>
    <w:rsid w:val="0032109C"/>
    <w:rsid w:val="00322B45"/>
    <w:rsid w:val="00323809"/>
    <w:rsid w:val="00323D41"/>
    <w:rsid w:val="00325414"/>
    <w:rsid w:val="003302F1"/>
    <w:rsid w:val="003326C6"/>
    <w:rsid w:val="00333E59"/>
    <w:rsid w:val="0033596F"/>
    <w:rsid w:val="00337289"/>
    <w:rsid w:val="00341AE8"/>
    <w:rsid w:val="00343F14"/>
    <w:rsid w:val="0034470E"/>
    <w:rsid w:val="0035048E"/>
    <w:rsid w:val="00352DB0"/>
    <w:rsid w:val="00354D31"/>
    <w:rsid w:val="00360C81"/>
    <w:rsid w:val="00361063"/>
    <w:rsid w:val="003643DC"/>
    <w:rsid w:val="0037005C"/>
    <w:rsid w:val="0037094A"/>
    <w:rsid w:val="00371ED3"/>
    <w:rsid w:val="00372659"/>
    <w:rsid w:val="00372FFC"/>
    <w:rsid w:val="0037636D"/>
    <w:rsid w:val="0037728A"/>
    <w:rsid w:val="00380B7D"/>
    <w:rsid w:val="0038124E"/>
    <w:rsid w:val="00381A99"/>
    <w:rsid w:val="003829C2"/>
    <w:rsid w:val="003830B2"/>
    <w:rsid w:val="00384724"/>
    <w:rsid w:val="0038592D"/>
    <w:rsid w:val="0039078F"/>
    <w:rsid w:val="003919B7"/>
    <w:rsid w:val="00391D57"/>
    <w:rsid w:val="00391E73"/>
    <w:rsid w:val="00392292"/>
    <w:rsid w:val="00392E19"/>
    <w:rsid w:val="00393004"/>
    <w:rsid w:val="00393785"/>
    <w:rsid w:val="00393BEB"/>
    <w:rsid w:val="00394B9F"/>
    <w:rsid w:val="00394F45"/>
    <w:rsid w:val="0039671A"/>
    <w:rsid w:val="00397B70"/>
    <w:rsid w:val="003A5927"/>
    <w:rsid w:val="003B1017"/>
    <w:rsid w:val="003B1746"/>
    <w:rsid w:val="003B1FB0"/>
    <w:rsid w:val="003B274F"/>
    <w:rsid w:val="003B39DD"/>
    <w:rsid w:val="003B3C07"/>
    <w:rsid w:val="003B6081"/>
    <w:rsid w:val="003B6775"/>
    <w:rsid w:val="003C0048"/>
    <w:rsid w:val="003C5FE2"/>
    <w:rsid w:val="003D05FB"/>
    <w:rsid w:val="003D1B16"/>
    <w:rsid w:val="003D45BF"/>
    <w:rsid w:val="003D508A"/>
    <w:rsid w:val="003D537F"/>
    <w:rsid w:val="003D7B75"/>
    <w:rsid w:val="003E01A2"/>
    <w:rsid w:val="003E0208"/>
    <w:rsid w:val="003E4B57"/>
    <w:rsid w:val="003F27E1"/>
    <w:rsid w:val="003F437A"/>
    <w:rsid w:val="003F5C2B"/>
    <w:rsid w:val="00402240"/>
    <w:rsid w:val="004023E9"/>
    <w:rsid w:val="0040454A"/>
    <w:rsid w:val="00404CCD"/>
    <w:rsid w:val="00413F83"/>
    <w:rsid w:val="0041490C"/>
    <w:rsid w:val="00416191"/>
    <w:rsid w:val="00416721"/>
    <w:rsid w:val="00421789"/>
    <w:rsid w:val="00421EF0"/>
    <w:rsid w:val="004224FA"/>
    <w:rsid w:val="004236A7"/>
    <w:rsid w:val="00423D07"/>
    <w:rsid w:val="00427936"/>
    <w:rsid w:val="004408EA"/>
    <w:rsid w:val="0044346F"/>
    <w:rsid w:val="00446426"/>
    <w:rsid w:val="004517B3"/>
    <w:rsid w:val="00452C25"/>
    <w:rsid w:val="00453FF6"/>
    <w:rsid w:val="00456123"/>
    <w:rsid w:val="0046067B"/>
    <w:rsid w:val="0046520A"/>
    <w:rsid w:val="004671C7"/>
    <w:rsid w:val="004672AB"/>
    <w:rsid w:val="004714FE"/>
    <w:rsid w:val="00475953"/>
    <w:rsid w:val="00477BAA"/>
    <w:rsid w:val="004858A8"/>
    <w:rsid w:val="00495053"/>
    <w:rsid w:val="0049617D"/>
    <w:rsid w:val="004A1F59"/>
    <w:rsid w:val="004A29BE"/>
    <w:rsid w:val="004A3225"/>
    <w:rsid w:val="004A33EE"/>
    <w:rsid w:val="004A3AA8"/>
    <w:rsid w:val="004B0235"/>
    <w:rsid w:val="004B13C7"/>
    <w:rsid w:val="004B778F"/>
    <w:rsid w:val="004C0609"/>
    <w:rsid w:val="004C2577"/>
    <w:rsid w:val="004C2C5C"/>
    <w:rsid w:val="004C48BE"/>
    <w:rsid w:val="004C639F"/>
    <w:rsid w:val="004D141F"/>
    <w:rsid w:val="004D2742"/>
    <w:rsid w:val="004D2B49"/>
    <w:rsid w:val="004D4314"/>
    <w:rsid w:val="004D4728"/>
    <w:rsid w:val="004D5028"/>
    <w:rsid w:val="004D6310"/>
    <w:rsid w:val="004E0062"/>
    <w:rsid w:val="004E05A1"/>
    <w:rsid w:val="004E35CE"/>
    <w:rsid w:val="004E4289"/>
    <w:rsid w:val="004E4C17"/>
    <w:rsid w:val="004E7F21"/>
    <w:rsid w:val="004F472A"/>
    <w:rsid w:val="004F5E57"/>
    <w:rsid w:val="004F5E61"/>
    <w:rsid w:val="004F6710"/>
    <w:rsid w:val="00500C3E"/>
    <w:rsid w:val="00502849"/>
    <w:rsid w:val="00504334"/>
    <w:rsid w:val="0050498D"/>
    <w:rsid w:val="00507A07"/>
    <w:rsid w:val="005104D7"/>
    <w:rsid w:val="00510B9E"/>
    <w:rsid w:val="00514735"/>
    <w:rsid w:val="00517155"/>
    <w:rsid w:val="005331F2"/>
    <w:rsid w:val="00536BC2"/>
    <w:rsid w:val="00537530"/>
    <w:rsid w:val="005416C0"/>
    <w:rsid w:val="005425E1"/>
    <w:rsid w:val="005427C5"/>
    <w:rsid w:val="00542CF6"/>
    <w:rsid w:val="005510D4"/>
    <w:rsid w:val="005522B9"/>
    <w:rsid w:val="00553C03"/>
    <w:rsid w:val="00560D8E"/>
    <w:rsid w:val="00560DDA"/>
    <w:rsid w:val="00563692"/>
    <w:rsid w:val="00571679"/>
    <w:rsid w:val="00571E1F"/>
    <w:rsid w:val="00572794"/>
    <w:rsid w:val="00583B9F"/>
    <w:rsid w:val="00584235"/>
    <w:rsid w:val="005844E7"/>
    <w:rsid w:val="005908B8"/>
    <w:rsid w:val="0059209A"/>
    <w:rsid w:val="0059512E"/>
    <w:rsid w:val="005966E5"/>
    <w:rsid w:val="005A1350"/>
    <w:rsid w:val="005A6DD2"/>
    <w:rsid w:val="005A7356"/>
    <w:rsid w:val="005B0AF9"/>
    <w:rsid w:val="005C385D"/>
    <w:rsid w:val="005D3B20"/>
    <w:rsid w:val="005D5071"/>
    <w:rsid w:val="005D5F9E"/>
    <w:rsid w:val="005D71B7"/>
    <w:rsid w:val="005E4759"/>
    <w:rsid w:val="005E5C68"/>
    <w:rsid w:val="005E65C0"/>
    <w:rsid w:val="005F0265"/>
    <w:rsid w:val="005F0390"/>
    <w:rsid w:val="005F4B9C"/>
    <w:rsid w:val="005F65A6"/>
    <w:rsid w:val="0060470C"/>
    <w:rsid w:val="00606A51"/>
    <w:rsid w:val="006072CD"/>
    <w:rsid w:val="0060791B"/>
    <w:rsid w:val="00610C09"/>
    <w:rsid w:val="00612023"/>
    <w:rsid w:val="00612449"/>
    <w:rsid w:val="00614190"/>
    <w:rsid w:val="00614ABB"/>
    <w:rsid w:val="006201AA"/>
    <w:rsid w:val="00622A99"/>
    <w:rsid w:val="00622E67"/>
    <w:rsid w:val="00626B57"/>
    <w:rsid w:val="00626EDC"/>
    <w:rsid w:val="00643A33"/>
    <w:rsid w:val="00644E05"/>
    <w:rsid w:val="006452D3"/>
    <w:rsid w:val="006470EC"/>
    <w:rsid w:val="00651CC3"/>
    <w:rsid w:val="006542D6"/>
    <w:rsid w:val="00654899"/>
    <w:rsid w:val="0065598E"/>
    <w:rsid w:val="00655AF2"/>
    <w:rsid w:val="00655BC5"/>
    <w:rsid w:val="006568BE"/>
    <w:rsid w:val="00656A1B"/>
    <w:rsid w:val="0066025D"/>
    <w:rsid w:val="0066091A"/>
    <w:rsid w:val="00664539"/>
    <w:rsid w:val="00665F7E"/>
    <w:rsid w:val="00674A8A"/>
    <w:rsid w:val="006773EC"/>
    <w:rsid w:val="00680504"/>
    <w:rsid w:val="00681CD9"/>
    <w:rsid w:val="00682BBB"/>
    <w:rsid w:val="00683E30"/>
    <w:rsid w:val="00687024"/>
    <w:rsid w:val="00687149"/>
    <w:rsid w:val="006913DD"/>
    <w:rsid w:val="006923D5"/>
    <w:rsid w:val="006937A1"/>
    <w:rsid w:val="00695E22"/>
    <w:rsid w:val="006A2DFB"/>
    <w:rsid w:val="006A5BF1"/>
    <w:rsid w:val="006B6F32"/>
    <w:rsid w:val="006B7093"/>
    <w:rsid w:val="006B7249"/>
    <w:rsid w:val="006B7417"/>
    <w:rsid w:val="006C54D0"/>
    <w:rsid w:val="006D31F9"/>
    <w:rsid w:val="006D3691"/>
    <w:rsid w:val="006D3BFC"/>
    <w:rsid w:val="006D3DF3"/>
    <w:rsid w:val="006E1E64"/>
    <w:rsid w:val="006E582E"/>
    <w:rsid w:val="006E5EF0"/>
    <w:rsid w:val="006F3117"/>
    <w:rsid w:val="006F340A"/>
    <w:rsid w:val="006F3563"/>
    <w:rsid w:val="006F42B9"/>
    <w:rsid w:val="006F6103"/>
    <w:rsid w:val="007006F3"/>
    <w:rsid w:val="00703805"/>
    <w:rsid w:val="00704E00"/>
    <w:rsid w:val="00705EB1"/>
    <w:rsid w:val="00707355"/>
    <w:rsid w:val="00707EF4"/>
    <w:rsid w:val="00710932"/>
    <w:rsid w:val="007129C2"/>
    <w:rsid w:val="007137EF"/>
    <w:rsid w:val="007209E7"/>
    <w:rsid w:val="00722028"/>
    <w:rsid w:val="00726182"/>
    <w:rsid w:val="00727635"/>
    <w:rsid w:val="00732329"/>
    <w:rsid w:val="00732BD5"/>
    <w:rsid w:val="007337CA"/>
    <w:rsid w:val="007345E4"/>
    <w:rsid w:val="00734CE4"/>
    <w:rsid w:val="00735123"/>
    <w:rsid w:val="0074160F"/>
    <w:rsid w:val="00741837"/>
    <w:rsid w:val="00742C4B"/>
    <w:rsid w:val="007453E6"/>
    <w:rsid w:val="00750237"/>
    <w:rsid w:val="00750A45"/>
    <w:rsid w:val="00751CE3"/>
    <w:rsid w:val="00754789"/>
    <w:rsid w:val="0076782E"/>
    <w:rsid w:val="00770453"/>
    <w:rsid w:val="00770E5A"/>
    <w:rsid w:val="00770F33"/>
    <w:rsid w:val="0077309D"/>
    <w:rsid w:val="007774EE"/>
    <w:rsid w:val="00781822"/>
    <w:rsid w:val="00783F21"/>
    <w:rsid w:val="00786AE0"/>
    <w:rsid w:val="00786BB1"/>
    <w:rsid w:val="00787159"/>
    <w:rsid w:val="0078754C"/>
    <w:rsid w:val="0079043A"/>
    <w:rsid w:val="00791668"/>
    <w:rsid w:val="00791AA1"/>
    <w:rsid w:val="00795623"/>
    <w:rsid w:val="00795740"/>
    <w:rsid w:val="007A327D"/>
    <w:rsid w:val="007A3793"/>
    <w:rsid w:val="007A6E16"/>
    <w:rsid w:val="007B14C4"/>
    <w:rsid w:val="007B5A64"/>
    <w:rsid w:val="007B6909"/>
    <w:rsid w:val="007B7637"/>
    <w:rsid w:val="007C1BA2"/>
    <w:rsid w:val="007C2B48"/>
    <w:rsid w:val="007C4355"/>
    <w:rsid w:val="007D20E9"/>
    <w:rsid w:val="007D2B6A"/>
    <w:rsid w:val="007D7881"/>
    <w:rsid w:val="007D7C08"/>
    <w:rsid w:val="007D7E3A"/>
    <w:rsid w:val="007E0E10"/>
    <w:rsid w:val="007E4768"/>
    <w:rsid w:val="007E777B"/>
    <w:rsid w:val="007F2070"/>
    <w:rsid w:val="007F3DC9"/>
    <w:rsid w:val="007F4526"/>
    <w:rsid w:val="007F4634"/>
    <w:rsid w:val="007F63C1"/>
    <w:rsid w:val="007F79F7"/>
    <w:rsid w:val="008053F5"/>
    <w:rsid w:val="00807AF7"/>
    <w:rsid w:val="00810198"/>
    <w:rsid w:val="008102A3"/>
    <w:rsid w:val="008102CB"/>
    <w:rsid w:val="008104E0"/>
    <w:rsid w:val="00812180"/>
    <w:rsid w:val="00815DA8"/>
    <w:rsid w:val="00820950"/>
    <w:rsid w:val="0082194D"/>
    <w:rsid w:val="008221F9"/>
    <w:rsid w:val="008240CA"/>
    <w:rsid w:val="00826EF5"/>
    <w:rsid w:val="008307ED"/>
    <w:rsid w:val="00831693"/>
    <w:rsid w:val="008360B5"/>
    <w:rsid w:val="00840104"/>
    <w:rsid w:val="00840C1F"/>
    <w:rsid w:val="008411C9"/>
    <w:rsid w:val="00841FC5"/>
    <w:rsid w:val="0084293C"/>
    <w:rsid w:val="00842BA2"/>
    <w:rsid w:val="008433C0"/>
    <w:rsid w:val="00843D0F"/>
    <w:rsid w:val="00845709"/>
    <w:rsid w:val="00847EA0"/>
    <w:rsid w:val="008576BD"/>
    <w:rsid w:val="00860463"/>
    <w:rsid w:val="00864CC3"/>
    <w:rsid w:val="00872E93"/>
    <w:rsid w:val="008733DA"/>
    <w:rsid w:val="0087718F"/>
    <w:rsid w:val="00877712"/>
    <w:rsid w:val="008819BE"/>
    <w:rsid w:val="008850E4"/>
    <w:rsid w:val="008851FD"/>
    <w:rsid w:val="0088619F"/>
    <w:rsid w:val="00886557"/>
    <w:rsid w:val="008939AB"/>
    <w:rsid w:val="008A12F5"/>
    <w:rsid w:val="008A5604"/>
    <w:rsid w:val="008A6E1C"/>
    <w:rsid w:val="008B1587"/>
    <w:rsid w:val="008B1B01"/>
    <w:rsid w:val="008B2150"/>
    <w:rsid w:val="008B3603"/>
    <w:rsid w:val="008B3BCD"/>
    <w:rsid w:val="008B6DF8"/>
    <w:rsid w:val="008C106C"/>
    <w:rsid w:val="008C10F1"/>
    <w:rsid w:val="008C1926"/>
    <w:rsid w:val="008C1E99"/>
    <w:rsid w:val="008D214A"/>
    <w:rsid w:val="008D4B17"/>
    <w:rsid w:val="008D62E8"/>
    <w:rsid w:val="008D67AA"/>
    <w:rsid w:val="008E0085"/>
    <w:rsid w:val="008E2AA6"/>
    <w:rsid w:val="008E311B"/>
    <w:rsid w:val="008F46E7"/>
    <w:rsid w:val="008F64CA"/>
    <w:rsid w:val="008F6F0B"/>
    <w:rsid w:val="008F7E4B"/>
    <w:rsid w:val="00907BA7"/>
    <w:rsid w:val="0091064E"/>
    <w:rsid w:val="00911B65"/>
    <w:rsid w:val="00911FC5"/>
    <w:rsid w:val="00923A31"/>
    <w:rsid w:val="00931A10"/>
    <w:rsid w:val="009329BB"/>
    <w:rsid w:val="00935845"/>
    <w:rsid w:val="00936B3A"/>
    <w:rsid w:val="009375F0"/>
    <w:rsid w:val="0094069A"/>
    <w:rsid w:val="009430B1"/>
    <w:rsid w:val="00943B07"/>
    <w:rsid w:val="00947967"/>
    <w:rsid w:val="00947DD2"/>
    <w:rsid w:val="00951440"/>
    <w:rsid w:val="009520B0"/>
    <w:rsid w:val="00954646"/>
    <w:rsid w:val="00955201"/>
    <w:rsid w:val="00965200"/>
    <w:rsid w:val="00966859"/>
    <w:rsid w:val="009668B3"/>
    <w:rsid w:val="00971471"/>
    <w:rsid w:val="009724D4"/>
    <w:rsid w:val="00974820"/>
    <w:rsid w:val="00982D09"/>
    <w:rsid w:val="009845B6"/>
    <w:rsid w:val="009849C2"/>
    <w:rsid w:val="00984D24"/>
    <w:rsid w:val="009858EB"/>
    <w:rsid w:val="00994F3C"/>
    <w:rsid w:val="009A1DE7"/>
    <w:rsid w:val="009A3F47"/>
    <w:rsid w:val="009B0046"/>
    <w:rsid w:val="009C1440"/>
    <w:rsid w:val="009C2107"/>
    <w:rsid w:val="009C445B"/>
    <w:rsid w:val="009C5D9E"/>
    <w:rsid w:val="009D2C3E"/>
    <w:rsid w:val="009E0625"/>
    <w:rsid w:val="009E3034"/>
    <w:rsid w:val="009E549F"/>
    <w:rsid w:val="009E63B6"/>
    <w:rsid w:val="009F011C"/>
    <w:rsid w:val="009F0893"/>
    <w:rsid w:val="009F1B91"/>
    <w:rsid w:val="009F28A8"/>
    <w:rsid w:val="009F473E"/>
    <w:rsid w:val="009F5247"/>
    <w:rsid w:val="009F682A"/>
    <w:rsid w:val="00A001D6"/>
    <w:rsid w:val="00A00718"/>
    <w:rsid w:val="00A022BE"/>
    <w:rsid w:val="00A07B4B"/>
    <w:rsid w:val="00A07C1F"/>
    <w:rsid w:val="00A118E7"/>
    <w:rsid w:val="00A14D42"/>
    <w:rsid w:val="00A24C95"/>
    <w:rsid w:val="00A2599A"/>
    <w:rsid w:val="00A26094"/>
    <w:rsid w:val="00A301BF"/>
    <w:rsid w:val="00A302B2"/>
    <w:rsid w:val="00A308D4"/>
    <w:rsid w:val="00A331B4"/>
    <w:rsid w:val="00A33801"/>
    <w:rsid w:val="00A3484E"/>
    <w:rsid w:val="00A356D3"/>
    <w:rsid w:val="00A36ADA"/>
    <w:rsid w:val="00A37C4D"/>
    <w:rsid w:val="00A426F4"/>
    <w:rsid w:val="00A438D8"/>
    <w:rsid w:val="00A473F5"/>
    <w:rsid w:val="00A51F9D"/>
    <w:rsid w:val="00A534C2"/>
    <w:rsid w:val="00A5416A"/>
    <w:rsid w:val="00A54C19"/>
    <w:rsid w:val="00A623AB"/>
    <w:rsid w:val="00A62B5B"/>
    <w:rsid w:val="00A639F4"/>
    <w:rsid w:val="00A65864"/>
    <w:rsid w:val="00A65FAE"/>
    <w:rsid w:val="00A67ED9"/>
    <w:rsid w:val="00A70445"/>
    <w:rsid w:val="00A81A32"/>
    <w:rsid w:val="00A822B5"/>
    <w:rsid w:val="00A835BD"/>
    <w:rsid w:val="00A9351E"/>
    <w:rsid w:val="00A97B15"/>
    <w:rsid w:val="00AA0082"/>
    <w:rsid w:val="00AA42D5"/>
    <w:rsid w:val="00AB2FAB"/>
    <w:rsid w:val="00AB3BDE"/>
    <w:rsid w:val="00AB5B0F"/>
    <w:rsid w:val="00AB5C14"/>
    <w:rsid w:val="00AC1EE7"/>
    <w:rsid w:val="00AC2FE8"/>
    <w:rsid w:val="00AC333F"/>
    <w:rsid w:val="00AC3F28"/>
    <w:rsid w:val="00AC585C"/>
    <w:rsid w:val="00AD1925"/>
    <w:rsid w:val="00AE067D"/>
    <w:rsid w:val="00AE66DC"/>
    <w:rsid w:val="00AF0280"/>
    <w:rsid w:val="00AF1181"/>
    <w:rsid w:val="00AF2F79"/>
    <w:rsid w:val="00AF3ED5"/>
    <w:rsid w:val="00AF4653"/>
    <w:rsid w:val="00AF7DB7"/>
    <w:rsid w:val="00B10D02"/>
    <w:rsid w:val="00B13FD6"/>
    <w:rsid w:val="00B201E2"/>
    <w:rsid w:val="00B22174"/>
    <w:rsid w:val="00B33324"/>
    <w:rsid w:val="00B36D17"/>
    <w:rsid w:val="00B4021B"/>
    <w:rsid w:val="00B443E4"/>
    <w:rsid w:val="00B47546"/>
    <w:rsid w:val="00B5484D"/>
    <w:rsid w:val="00B563EA"/>
    <w:rsid w:val="00B56CDF"/>
    <w:rsid w:val="00B60E51"/>
    <w:rsid w:val="00B63A54"/>
    <w:rsid w:val="00B718C0"/>
    <w:rsid w:val="00B77D18"/>
    <w:rsid w:val="00B8266E"/>
    <w:rsid w:val="00B8313A"/>
    <w:rsid w:val="00B93503"/>
    <w:rsid w:val="00B95338"/>
    <w:rsid w:val="00BA31E8"/>
    <w:rsid w:val="00BA55E0"/>
    <w:rsid w:val="00BA6BD4"/>
    <w:rsid w:val="00BA6C7A"/>
    <w:rsid w:val="00BA6D7A"/>
    <w:rsid w:val="00BB139F"/>
    <w:rsid w:val="00BB17D1"/>
    <w:rsid w:val="00BB24E5"/>
    <w:rsid w:val="00BB2C7C"/>
    <w:rsid w:val="00BB3752"/>
    <w:rsid w:val="00BB6688"/>
    <w:rsid w:val="00BC01D9"/>
    <w:rsid w:val="00BC18E6"/>
    <w:rsid w:val="00BC26D4"/>
    <w:rsid w:val="00BC70BB"/>
    <w:rsid w:val="00BD565A"/>
    <w:rsid w:val="00BD6D12"/>
    <w:rsid w:val="00BE0C80"/>
    <w:rsid w:val="00BE4337"/>
    <w:rsid w:val="00BE4F32"/>
    <w:rsid w:val="00BF2A42"/>
    <w:rsid w:val="00C0157C"/>
    <w:rsid w:val="00C01A76"/>
    <w:rsid w:val="00C03175"/>
    <w:rsid w:val="00C03D8C"/>
    <w:rsid w:val="00C055EC"/>
    <w:rsid w:val="00C10DC9"/>
    <w:rsid w:val="00C11097"/>
    <w:rsid w:val="00C12FB3"/>
    <w:rsid w:val="00C13F1B"/>
    <w:rsid w:val="00C15342"/>
    <w:rsid w:val="00C17341"/>
    <w:rsid w:val="00C17BE0"/>
    <w:rsid w:val="00C17E04"/>
    <w:rsid w:val="00C20BEA"/>
    <w:rsid w:val="00C21EA4"/>
    <w:rsid w:val="00C22500"/>
    <w:rsid w:val="00C23180"/>
    <w:rsid w:val="00C24EEF"/>
    <w:rsid w:val="00C25CF6"/>
    <w:rsid w:val="00C26C36"/>
    <w:rsid w:val="00C32768"/>
    <w:rsid w:val="00C34C2C"/>
    <w:rsid w:val="00C359EB"/>
    <w:rsid w:val="00C40CE8"/>
    <w:rsid w:val="00C431DF"/>
    <w:rsid w:val="00C456BD"/>
    <w:rsid w:val="00C460B3"/>
    <w:rsid w:val="00C513FC"/>
    <w:rsid w:val="00C530DC"/>
    <w:rsid w:val="00C5350D"/>
    <w:rsid w:val="00C57F95"/>
    <w:rsid w:val="00C6123C"/>
    <w:rsid w:val="00C6311A"/>
    <w:rsid w:val="00C670F5"/>
    <w:rsid w:val="00C7084D"/>
    <w:rsid w:val="00C7315E"/>
    <w:rsid w:val="00C75895"/>
    <w:rsid w:val="00C76CF2"/>
    <w:rsid w:val="00C83C9F"/>
    <w:rsid w:val="00C87BB3"/>
    <w:rsid w:val="00C9013F"/>
    <w:rsid w:val="00C913ED"/>
    <w:rsid w:val="00C9288C"/>
    <w:rsid w:val="00C94519"/>
    <w:rsid w:val="00C94840"/>
    <w:rsid w:val="00CA0C0F"/>
    <w:rsid w:val="00CA18FE"/>
    <w:rsid w:val="00CA2AFA"/>
    <w:rsid w:val="00CA4EE3"/>
    <w:rsid w:val="00CA5D85"/>
    <w:rsid w:val="00CB027F"/>
    <w:rsid w:val="00CC0EB8"/>
    <w:rsid w:val="00CC0EBB"/>
    <w:rsid w:val="00CC1883"/>
    <w:rsid w:val="00CC5435"/>
    <w:rsid w:val="00CC6297"/>
    <w:rsid w:val="00CC7690"/>
    <w:rsid w:val="00CC7F0C"/>
    <w:rsid w:val="00CD1986"/>
    <w:rsid w:val="00CD54BF"/>
    <w:rsid w:val="00CE3D07"/>
    <w:rsid w:val="00CE4D5C"/>
    <w:rsid w:val="00CF05DA"/>
    <w:rsid w:val="00CF27D6"/>
    <w:rsid w:val="00CF3A25"/>
    <w:rsid w:val="00CF3E39"/>
    <w:rsid w:val="00CF58EB"/>
    <w:rsid w:val="00CF6FEC"/>
    <w:rsid w:val="00D0106E"/>
    <w:rsid w:val="00D0145C"/>
    <w:rsid w:val="00D06383"/>
    <w:rsid w:val="00D0650A"/>
    <w:rsid w:val="00D06CD3"/>
    <w:rsid w:val="00D10031"/>
    <w:rsid w:val="00D14C62"/>
    <w:rsid w:val="00D20D26"/>
    <w:rsid w:val="00D20E85"/>
    <w:rsid w:val="00D22C2E"/>
    <w:rsid w:val="00D24615"/>
    <w:rsid w:val="00D26F92"/>
    <w:rsid w:val="00D35B29"/>
    <w:rsid w:val="00D37842"/>
    <w:rsid w:val="00D42DC2"/>
    <w:rsid w:val="00D4302B"/>
    <w:rsid w:val="00D442F1"/>
    <w:rsid w:val="00D477CA"/>
    <w:rsid w:val="00D537E1"/>
    <w:rsid w:val="00D55BB2"/>
    <w:rsid w:val="00D6091A"/>
    <w:rsid w:val="00D6098F"/>
    <w:rsid w:val="00D6605A"/>
    <w:rsid w:val="00D66782"/>
    <w:rsid w:val="00D6695F"/>
    <w:rsid w:val="00D676E3"/>
    <w:rsid w:val="00D70209"/>
    <w:rsid w:val="00D70EA5"/>
    <w:rsid w:val="00D75644"/>
    <w:rsid w:val="00D76DA0"/>
    <w:rsid w:val="00D81656"/>
    <w:rsid w:val="00D83D87"/>
    <w:rsid w:val="00D84A6D"/>
    <w:rsid w:val="00D86A30"/>
    <w:rsid w:val="00D97CB4"/>
    <w:rsid w:val="00D97DD4"/>
    <w:rsid w:val="00DA2D43"/>
    <w:rsid w:val="00DA53B5"/>
    <w:rsid w:val="00DA566A"/>
    <w:rsid w:val="00DA5A8A"/>
    <w:rsid w:val="00DB1170"/>
    <w:rsid w:val="00DB26CD"/>
    <w:rsid w:val="00DB2FDA"/>
    <w:rsid w:val="00DB41FE"/>
    <w:rsid w:val="00DB441C"/>
    <w:rsid w:val="00DB44AF"/>
    <w:rsid w:val="00DB5FA4"/>
    <w:rsid w:val="00DC1F58"/>
    <w:rsid w:val="00DC22F6"/>
    <w:rsid w:val="00DC339B"/>
    <w:rsid w:val="00DC456B"/>
    <w:rsid w:val="00DC5D40"/>
    <w:rsid w:val="00DC69A7"/>
    <w:rsid w:val="00DD30E9"/>
    <w:rsid w:val="00DD4639"/>
    <w:rsid w:val="00DD4F47"/>
    <w:rsid w:val="00DD5526"/>
    <w:rsid w:val="00DD7FBB"/>
    <w:rsid w:val="00DE0B9F"/>
    <w:rsid w:val="00DE2A9E"/>
    <w:rsid w:val="00DE4238"/>
    <w:rsid w:val="00DE58F9"/>
    <w:rsid w:val="00DE657F"/>
    <w:rsid w:val="00DF1218"/>
    <w:rsid w:val="00DF616F"/>
    <w:rsid w:val="00DF6462"/>
    <w:rsid w:val="00DF67BC"/>
    <w:rsid w:val="00E02FA0"/>
    <w:rsid w:val="00E036DC"/>
    <w:rsid w:val="00E069CB"/>
    <w:rsid w:val="00E10454"/>
    <w:rsid w:val="00E10D6D"/>
    <w:rsid w:val="00E112E5"/>
    <w:rsid w:val="00E122D8"/>
    <w:rsid w:val="00E12CC8"/>
    <w:rsid w:val="00E15101"/>
    <w:rsid w:val="00E15352"/>
    <w:rsid w:val="00E16108"/>
    <w:rsid w:val="00E21CC7"/>
    <w:rsid w:val="00E24D9E"/>
    <w:rsid w:val="00E24E85"/>
    <w:rsid w:val="00E25849"/>
    <w:rsid w:val="00E2686D"/>
    <w:rsid w:val="00E26F73"/>
    <w:rsid w:val="00E312F8"/>
    <w:rsid w:val="00E3197E"/>
    <w:rsid w:val="00E342F8"/>
    <w:rsid w:val="00E34353"/>
    <w:rsid w:val="00E3510C"/>
    <w:rsid w:val="00E351ED"/>
    <w:rsid w:val="00E41512"/>
    <w:rsid w:val="00E42B19"/>
    <w:rsid w:val="00E553ED"/>
    <w:rsid w:val="00E573B1"/>
    <w:rsid w:val="00E6034B"/>
    <w:rsid w:val="00E631F5"/>
    <w:rsid w:val="00E6502E"/>
    <w:rsid w:val="00E6549E"/>
    <w:rsid w:val="00E65EDE"/>
    <w:rsid w:val="00E70F81"/>
    <w:rsid w:val="00E75A3C"/>
    <w:rsid w:val="00E77023"/>
    <w:rsid w:val="00E77055"/>
    <w:rsid w:val="00E77460"/>
    <w:rsid w:val="00E83700"/>
    <w:rsid w:val="00E83ABC"/>
    <w:rsid w:val="00E844F2"/>
    <w:rsid w:val="00E876CB"/>
    <w:rsid w:val="00E90AD0"/>
    <w:rsid w:val="00E91C4B"/>
    <w:rsid w:val="00E92FCB"/>
    <w:rsid w:val="00E94FA6"/>
    <w:rsid w:val="00EA147F"/>
    <w:rsid w:val="00EA1D4D"/>
    <w:rsid w:val="00EA29DA"/>
    <w:rsid w:val="00EA4A27"/>
    <w:rsid w:val="00EA4FA6"/>
    <w:rsid w:val="00EA5D79"/>
    <w:rsid w:val="00EB1A25"/>
    <w:rsid w:val="00EC60A0"/>
    <w:rsid w:val="00EC7363"/>
    <w:rsid w:val="00ED03AB"/>
    <w:rsid w:val="00ED1963"/>
    <w:rsid w:val="00ED1CD4"/>
    <w:rsid w:val="00ED1D2B"/>
    <w:rsid w:val="00ED4657"/>
    <w:rsid w:val="00ED64B5"/>
    <w:rsid w:val="00ED706A"/>
    <w:rsid w:val="00EE286F"/>
    <w:rsid w:val="00EE302A"/>
    <w:rsid w:val="00EE5C67"/>
    <w:rsid w:val="00EE6B80"/>
    <w:rsid w:val="00EE7CCA"/>
    <w:rsid w:val="00EF790C"/>
    <w:rsid w:val="00F06E53"/>
    <w:rsid w:val="00F07AF7"/>
    <w:rsid w:val="00F120B3"/>
    <w:rsid w:val="00F13944"/>
    <w:rsid w:val="00F16A14"/>
    <w:rsid w:val="00F2050A"/>
    <w:rsid w:val="00F22374"/>
    <w:rsid w:val="00F23920"/>
    <w:rsid w:val="00F2595A"/>
    <w:rsid w:val="00F2645C"/>
    <w:rsid w:val="00F3621E"/>
    <w:rsid w:val="00F362D7"/>
    <w:rsid w:val="00F37D7B"/>
    <w:rsid w:val="00F40A2C"/>
    <w:rsid w:val="00F443AE"/>
    <w:rsid w:val="00F449E2"/>
    <w:rsid w:val="00F5314C"/>
    <w:rsid w:val="00F53720"/>
    <w:rsid w:val="00F5688C"/>
    <w:rsid w:val="00F60048"/>
    <w:rsid w:val="00F60BB6"/>
    <w:rsid w:val="00F635DD"/>
    <w:rsid w:val="00F648DF"/>
    <w:rsid w:val="00F6577F"/>
    <w:rsid w:val="00F6627B"/>
    <w:rsid w:val="00F67B35"/>
    <w:rsid w:val="00F71883"/>
    <w:rsid w:val="00F72105"/>
    <w:rsid w:val="00F7336E"/>
    <w:rsid w:val="00F734F2"/>
    <w:rsid w:val="00F75052"/>
    <w:rsid w:val="00F76931"/>
    <w:rsid w:val="00F76D2B"/>
    <w:rsid w:val="00F804D3"/>
    <w:rsid w:val="00F816CB"/>
    <w:rsid w:val="00F81B4F"/>
    <w:rsid w:val="00F81CD2"/>
    <w:rsid w:val="00F82641"/>
    <w:rsid w:val="00F87F7E"/>
    <w:rsid w:val="00F90496"/>
    <w:rsid w:val="00F90F18"/>
    <w:rsid w:val="00F937E4"/>
    <w:rsid w:val="00F93F13"/>
    <w:rsid w:val="00F95EE7"/>
    <w:rsid w:val="00FA39E6"/>
    <w:rsid w:val="00FA7453"/>
    <w:rsid w:val="00FA7BC9"/>
    <w:rsid w:val="00FB378E"/>
    <w:rsid w:val="00FB37F1"/>
    <w:rsid w:val="00FB47C0"/>
    <w:rsid w:val="00FB501B"/>
    <w:rsid w:val="00FB64F8"/>
    <w:rsid w:val="00FB719A"/>
    <w:rsid w:val="00FB7770"/>
    <w:rsid w:val="00FC420C"/>
    <w:rsid w:val="00FD3B91"/>
    <w:rsid w:val="00FD576B"/>
    <w:rsid w:val="00FD579E"/>
    <w:rsid w:val="00FD6845"/>
    <w:rsid w:val="00FE044C"/>
    <w:rsid w:val="00FE4516"/>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ind w:left="1701"/>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ind w:left="2381"/>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A07C1F"/>
    <w:pPr>
      <w:snapToGrid w:val="0"/>
      <w:jc w:val="left"/>
    </w:pPr>
    <w:rPr>
      <w:sz w:val="20"/>
    </w:rPr>
  </w:style>
  <w:style w:type="character" w:customStyle="1" w:styleId="afd">
    <w:name w:val="註腳文字 字元"/>
    <w:basedOn w:val="a7"/>
    <w:link w:val="afc"/>
    <w:uiPriority w:val="99"/>
    <w:semiHidden/>
    <w:rsid w:val="00A07C1F"/>
    <w:rPr>
      <w:rFonts w:ascii="標楷體" w:eastAsia="標楷體"/>
      <w:kern w:val="2"/>
    </w:rPr>
  </w:style>
  <w:style w:type="character" w:styleId="afe">
    <w:name w:val="footnote reference"/>
    <w:basedOn w:val="a7"/>
    <w:uiPriority w:val="99"/>
    <w:semiHidden/>
    <w:unhideWhenUsed/>
    <w:rsid w:val="00A07C1F"/>
    <w:rPr>
      <w:vertAlign w:val="superscript"/>
    </w:rPr>
  </w:style>
  <w:style w:type="character" w:styleId="aff">
    <w:name w:val="Unresolved Mention"/>
    <w:basedOn w:val="a7"/>
    <w:uiPriority w:val="99"/>
    <w:semiHidden/>
    <w:unhideWhenUsed/>
    <w:rsid w:val="00EE6B80"/>
    <w:rPr>
      <w:color w:val="605E5C"/>
      <w:shd w:val="clear" w:color="auto" w:fill="E1DFDD"/>
    </w:rPr>
  </w:style>
  <w:style w:type="character" w:styleId="aff0">
    <w:name w:val="FollowedHyperlink"/>
    <w:basedOn w:val="a7"/>
    <w:uiPriority w:val="99"/>
    <w:semiHidden/>
    <w:unhideWhenUsed/>
    <w:rsid w:val="008D67A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ttsb.gov.tw/1133/1154/1173/23110/28406/" TargetMode="External"/><Relationship Id="rId2" Type="http://schemas.openxmlformats.org/officeDocument/2006/relationships/hyperlink" Target="https://www.kinmen.gov.tw/News_Content2.aspx?n=98E3CA7358C89100&amp;sms=BF7D6D478B935644&amp;s=D400E4E6BCA09E4E" TargetMode="External"/><Relationship Id="rId1" Type="http://schemas.openxmlformats.org/officeDocument/2006/relationships/hyperlink" Target="https://www.ceci.org.tw/modules/article-content.aspx?s=22&amp;i=397&#12289;https://www.ceci.org.tw/modules/article-content.aspx?s=22&amp;i=537" TargetMode="External"/><Relationship Id="rId5" Type="http://schemas.openxmlformats.org/officeDocument/2006/relationships/hyperlink" Target="https://www.president.gov.tw/NEWS/27837" TargetMode="External"/><Relationship Id="rId4" Type="http://schemas.openxmlformats.org/officeDocument/2006/relationships/hyperlink" Target="https://www.president.gov.tw/NEWS/27837"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0AF6E2-29C3-46BB-8A08-6AC6447EE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2271</Words>
  <Characters>12945</Characters>
  <Application>Microsoft Office Word</Application>
  <DocSecurity>0</DocSecurity>
  <Lines>107</Lines>
  <Paragraphs>30</Paragraphs>
  <ScaleCrop>false</ScaleCrop>
  <Company/>
  <LinksUpToDate>false</LinksUpToDate>
  <CharactersWithSpaces>15186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2023-11-20T00:29:00Z</dcterms:created>
  <dcterms:modified xsi:type="dcterms:W3CDTF">2023-11-20T00:48:00Z</dcterms:modified>
  <cp:contentStatus/>
</cp:coreProperties>
</file>