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24655" w:rsidRDefault="0025106C" w:rsidP="00A24655">
      <w:pPr>
        <w:pStyle w:val="af2"/>
        <w:rPr>
          <w:color w:val="000000" w:themeColor="text1"/>
          <w:sz w:val="24"/>
          <w:szCs w:val="24"/>
        </w:rPr>
      </w:pPr>
      <w:r w:rsidRPr="00A24655">
        <w:rPr>
          <w:rFonts w:hint="eastAsia"/>
          <w:color w:val="000000" w:themeColor="text1"/>
        </w:rPr>
        <w:t>糾正案文</w:t>
      </w:r>
    </w:p>
    <w:p w:rsidR="00E25849" w:rsidRPr="00A24655" w:rsidRDefault="0025106C" w:rsidP="00F231DC">
      <w:pPr>
        <w:pStyle w:val="1"/>
        <w:rPr>
          <w:rFonts w:hAnsi="標楷體"/>
          <w:color w:val="000000" w:themeColor="text1"/>
        </w:rPr>
      </w:pPr>
      <w:r w:rsidRPr="00A24655">
        <w:rPr>
          <w:rFonts w:hint="eastAsia"/>
          <w:color w:val="000000" w:themeColor="text1"/>
        </w:rPr>
        <w:t>被糾正機關：</w:t>
      </w:r>
      <w:r w:rsidR="00AF501D" w:rsidRPr="00A24655">
        <w:rPr>
          <w:rFonts w:hint="eastAsia"/>
          <w:color w:val="000000" w:themeColor="text1"/>
        </w:rPr>
        <w:t>桃園市政府</w:t>
      </w:r>
      <w:r w:rsidR="00100564" w:rsidRPr="00A24655">
        <w:rPr>
          <w:rFonts w:hAnsi="標楷體" w:hint="eastAsia"/>
          <w:color w:val="000000" w:themeColor="text1"/>
        </w:rPr>
        <w:t>。</w:t>
      </w:r>
    </w:p>
    <w:p w:rsidR="00AF501D" w:rsidRPr="00A24655" w:rsidRDefault="0025106C" w:rsidP="006018CD">
      <w:pPr>
        <w:pStyle w:val="1"/>
        <w:rPr>
          <w:color w:val="000000" w:themeColor="text1"/>
        </w:rPr>
      </w:pPr>
      <w:r w:rsidRPr="00A24655">
        <w:rPr>
          <w:rFonts w:hAnsi="標楷體" w:hint="eastAsia"/>
          <w:color w:val="000000" w:themeColor="text1"/>
        </w:rPr>
        <w:t>案　　　由：</w:t>
      </w:r>
      <w:r w:rsidR="00F6344D" w:rsidRPr="00A24655">
        <w:rPr>
          <w:rFonts w:hAnsi="標楷體" w:hint="eastAsia"/>
          <w:color w:val="000000" w:themeColor="text1"/>
        </w:rPr>
        <w:t>桃園某私立身心障礙福利機構</w:t>
      </w:r>
      <w:r w:rsidR="00677393" w:rsidRPr="00A24655">
        <w:rPr>
          <w:rFonts w:hAnsi="標楷體" w:hint="eastAsia"/>
          <w:color w:val="000000" w:themeColor="text1"/>
        </w:rPr>
        <w:t>於民</w:t>
      </w:r>
      <w:r w:rsidR="00677393" w:rsidRPr="00A24655">
        <w:rPr>
          <w:rFonts w:hint="eastAsia"/>
          <w:color w:val="000000" w:themeColor="text1"/>
        </w:rPr>
        <w:t>國（下同）</w:t>
      </w:r>
      <w:r w:rsidR="00677393" w:rsidRPr="00A24655">
        <w:rPr>
          <w:rFonts w:hAnsi="標楷體" w:hint="eastAsia"/>
          <w:color w:val="000000" w:themeColor="text1"/>
        </w:rPr>
        <w:t>111年上半年陸續發生多名身心障礙兒童遭不當對待案，經</w:t>
      </w:r>
      <w:r w:rsidR="008F42A8" w:rsidRPr="00A24655">
        <w:rPr>
          <w:rFonts w:hAnsi="標楷體" w:hint="eastAsia"/>
          <w:color w:val="000000" w:themeColor="text1"/>
        </w:rPr>
        <w:t>桃園市政府</w:t>
      </w:r>
      <w:r w:rsidR="00677393" w:rsidRPr="00A24655">
        <w:rPr>
          <w:rFonts w:hAnsi="標楷體" w:hint="eastAsia"/>
          <w:color w:val="000000" w:themeColor="text1"/>
        </w:rPr>
        <w:t>查處陸續發現共有3名教保員對多名身心障礙兒童有不當對待情事，於111年2月25日裁處2名教保員罰鍰及公告姓名，同年3月2日裁處機構罰鍰並限期改善，4月認定已完成限期改善。再於111年8月12日分別裁處1名教保員及機構罰鍰，並要求機構限期改善。該府於半年內再次裁罰機構，且第二次裁處係基於「新的違法事實」加重處罰，未</w:t>
      </w:r>
      <w:proofErr w:type="gramStart"/>
      <w:r w:rsidR="00677393" w:rsidRPr="00A24655">
        <w:rPr>
          <w:rFonts w:hAnsi="標楷體" w:hint="eastAsia"/>
          <w:color w:val="000000" w:themeColor="text1"/>
        </w:rPr>
        <w:t>引用身權法</w:t>
      </w:r>
      <w:proofErr w:type="gramEnd"/>
      <w:r w:rsidR="00677393" w:rsidRPr="00A24655">
        <w:rPr>
          <w:rFonts w:hAnsi="標楷體" w:hint="eastAsia"/>
          <w:color w:val="000000" w:themeColor="text1"/>
        </w:rPr>
        <w:t>第92條限期未改善之停業規定。桃園市政府未能及時發現其他身心障礙兒童遭受不當對待之事實，對於該機構第一次裁處完成限期改善之認定，流於形式，輕忽該機構內所存在不當對待之系統性問題，致使該機構迭次發生教保員不當對待事件，更肇生延誤送</w:t>
      </w:r>
      <w:proofErr w:type="gramStart"/>
      <w:r w:rsidR="00677393" w:rsidRPr="00A24655">
        <w:rPr>
          <w:rFonts w:hAnsi="標楷體" w:hint="eastAsia"/>
          <w:color w:val="000000" w:themeColor="text1"/>
        </w:rPr>
        <w:t>醫</w:t>
      </w:r>
      <w:proofErr w:type="gramEnd"/>
      <w:r w:rsidR="00677393" w:rsidRPr="00A24655">
        <w:rPr>
          <w:rFonts w:hAnsi="標楷體" w:hint="eastAsia"/>
          <w:color w:val="000000" w:themeColor="text1"/>
        </w:rPr>
        <w:t>爭議，確有怠失</w:t>
      </w:r>
      <w:r w:rsidR="00AF501D" w:rsidRPr="00A24655">
        <w:rPr>
          <w:rFonts w:hint="eastAsia"/>
          <w:color w:val="000000" w:themeColor="text1"/>
        </w:rPr>
        <w:t>，爰依法提案糾正</w:t>
      </w:r>
      <w:r w:rsidR="00E06321" w:rsidRPr="00A24655">
        <w:rPr>
          <w:rFonts w:hint="eastAsia"/>
          <w:color w:val="000000" w:themeColor="text1"/>
        </w:rPr>
        <w:t>。</w:t>
      </w:r>
    </w:p>
    <w:p w:rsidR="002D13EB" w:rsidRPr="00A24655" w:rsidRDefault="00DB3135" w:rsidP="002D13EB">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A24655">
        <w:rPr>
          <w:rFonts w:hint="eastAsia"/>
          <w:color w:val="000000" w:themeColor="text1"/>
        </w:rPr>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E06321" w:rsidRPr="00A24655" w:rsidRDefault="00E06321" w:rsidP="000D1E58">
      <w:pPr>
        <w:pStyle w:val="10"/>
        <w:ind w:left="680" w:firstLine="680"/>
        <w:rPr>
          <w:color w:val="000000" w:themeColor="text1"/>
          <w:szCs w:val="32"/>
        </w:rPr>
      </w:pPr>
      <w:r w:rsidRPr="00A24655">
        <w:rPr>
          <w:rFonts w:ascii="Times New Roman" w:hint="eastAsia"/>
          <w:color w:val="000000" w:themeColor="text1"/>
        </w:rPr>
        <w:t>案經調閱衛生福利部（下稱衛福部）、教育部、臺灣桃園地方檢察署（下稱桃園地檢署）及桃園市政府等機關卷證資料</w:t>
      </w:r>
      <w:r w:rsidRPr="00A24655">
        <w:rPr>
          <w:rStyle w:val="afd"/>
          <w:rFonts w:hAnsi="標楷體"/>
          <w:color w:val="000000" w:themeColor="text1"/>
        </w:rPr>
        <w:footnoteReference w:id="1"/>
      </w:r>
      <w:r w:rsidRPr="00A24655">
        <w:rPr>
          <w:rFonts w:ascii="Times New Roman" w:hint="eastAsia"/>
          <w:color w:val="000000" w:themeColor="text1"/>
        </w:rPr>
        <w:t>，並</w:t>
      </w:r>
      <w:r w:rsidRPr="00A24655">
        <w:rPr>
          <w:rFonts w:hAnsi="標楷體" w:hint="eastAsia"/>
          <w:color w:val="000000" w:themeColor="text1"/>
        </w:rPr>
        <w:t>於1</w:t>
      </w:r>
      <w:r w:rsidRPr="00A24655">
        <w:rPr>
          <w:rFonts w:hAnsi="標楷體"/>
          <w:color w:val="000000" w:themeColor="text1"/>
        </w:rPr>
        <w:t>11</w:t>
      </w:r>
      <w:r w:rsidRPr="00A24655">
        <w:rPr>
          <w:rFonts w:hAnsi="標楷體" w:hint="eastAsia"/>
          <w:color w:val="000000" w:themeColor="text1"/>
        </w:rPr>
        <w:t>年1</w:t>
      </w:r>
      <w:r w:rsidRPr="00A24655">
        <w:rPr>
          <w:rFonts w:hAnsi="標楷體"/>
          <w:color w:val="000000" w:themeColor="text1"/>
        </w:rPr>
        <w:t>1</w:t>
      </w:r>
      <w:r w:rsidRPr="00A24655">
        <w:rPr>
          <w:rFonts w:hAnsi="標楷體" w:hint="eastAsia"/>
          <w:color w:val="000000" w:themeColor="text1"/>
        </w:rPr>
        <w:t>月2</w:t>
      </w:r>
      <w:r w:rsidRPr="00A24655">
        <w:rPr>
          <w:rFonts w:hAnsi="標楷體"/>
          <w:color w:val="000000" w:themeColor="text1"/>
        </w:rPr>
        <w:t>3</w:t>
      </w:r>
      <w:r w:rsidRPr="00A24655">
        <w:rPr>
          <w:rFonts w:hAnsi="標楷體" w:hint="eastAsia"/>
          <w:color w:val="000000" w:themeColor="text1"/>
        </w:rPr>
        <w:t>日會同桃園市政府社會</w:t>
      </w:r>
      <w:r w:rsidRPr="00A24655">
        <w:rPr>
          <w:rFonts w:hAnsi="標楷體" w:hint="eastAsia"/>
          <w:color w:val="000000" w:themeColor="text1"/>
        </w:rPr>
        <w:lastRenderedPageBreak/>
        <w:t>局赴</w:t>
      </w:r>
      <w:r w:rsidR="00DC4808" w:rsidRPr="00A24655">
        <w:rPr>
          <w:rFonts w:hAnsi="標楷體" w:hint="eastAsia"/>
          <w:color w:val="000000" w:themeColor="text1"/>
        </w:rPr>
        <w:t>該</w:t>
      </w:r>
      <w:r w:rsidR="00DC4808" w:rsidRPr="00A24655">
        <w:rPr>
          <w:rFonts w:hint="eastAsia"/>
          <w:color w:val="000000" w:themeColor="text1"/>
        </w:rPr>
        <w:t>身心障礙福利機構</w:t>
      </w:r>
      <w:r w:rsidRPr="00A24655">
        <w:rPr>
          <w:rFonts w:hAnsi="標楷體" w:hint="eastAsia"/>
          <w:color w:val="000000" w:themeColor="text1"/>
        </w:rPr>
        <w:t>實地履</w:t>
      </w:r>
      <w:proofErr w:type="gramStart"/>
      <w:r w:rsidRPr="00A24655">
        <w:rPr>
          <w:rFonts w:hAnsi="標楷體" w:hint="eastAsia"/>
          <w:color w:val="000000" w:themeColor="text1"/>
        </w:rPr>
        <w:t>勘</w:t>
      </w:r>
      <w:proofErr w:type="gramEnd"/>
      <w:r w:rsidRPr="00A24655">
        <w:rPr>
          <w:rFonts w:hAnsi="標楷體" w:hint="eastAsia"/>
          <w:color w:val="000000" w:themeColor="text1"/>
        </w:rPr>
        <w:t>並至桃園市政府聽取簡報；1</w:t>
      </w:r>
      <w:r w:rsidRPr="00A24655">
        <w:rPr>
          <w:rFonts w:hAnsi="標楷體"/>
          <w:color w:val="000000" w:themeColor="text1"/>
        </w:rPr>
        <w:t>12</w:t>
      </w:r>
      <w:r w:rsidRPr="00A24655">
        <w:rPr>
          <w:rFonts w:hAnsi="標楷體" w:hint="eastAsia"/>
          <w:color w:val="000000" w:themeColor="text1"/>
        </w:rPr>
        <w:t>年3月30日會同</w:t>
      </w:r>
      <w:r w:rsidRPr="00A24655">
        <w:rPr>
          <w:rFonts w:ascii="Times New Roman" w:hint="eastAsia"/>
          <w:color w:val="000000" w:themeColor="text1"/>
        </w:rPr>
        <w:t>教育部國民及學前教育署（下稱國教署）赴基隆市安樂區長樂國民小學附設幼兒園及七堵區七堵國民小學附</w:t>
      </w:r>
      <w:bookmarkStart w:id="41" w:name="_GoBack"/>
      <w:bookmarkEnd w:id="41"/>
      <w:r w:rsidRPr="00A24655">
        <w:rPr>
          <w:rFonts w:ascii="Times New Roman" w:hint="eastAsia"/>
          <w:color w:val="000000" w:themeColor="text1"/>
        </w:rPr>
        <w:t>設幼兒園實地履</w:t>
      </w:r>
      <w:proofErr w:type="gramStart"/>
      <w:r w:rsidRPr="00A24655">
        <w:rPr>
          <w:rFonts w:ascii="Times New Roman" w:hint="eastAsia"/>
          <w:color w:val="000000" w:themeColor="text1"/>
        </w:rPr>
        <w:t>勘</w:t>
      </w:r>
      <w:proofErr w:type="gramEnd"/>
      <w:r w:rsidRPr="00A24655">
        <w:rPr>
          <w:rFonts w:ascii="Times New Roman" w:hint="eastAsia"/>
          <w:color w:val="000000" w:themeColor="text1"/>
        </w:rPr>
        <w:t>，瞭解國教署推動「教保服務機</w:t>
      </w:r>
      <w:r w:rsidRPr="00A24655">
        <w:rPr>
          <w:rFonts w:hAnsi="標楷體" w:hint="eastAsia"/>
          <w:color w:val="000000" w:themeColor="text1"/>
        </w:rPr>
        <w:t>構融合教育多元輔導試辦計畫」及「集中式特教班融合教育試辦計畫」，於學齡前身心障礙兒童融合教育執行情形。復於1</w:t>
      </w:r>
      <w:r w:rsidRPr="00A24655">
        <w:rPr>
          <w:rFonts w:hAnsi="標楷體"/>
          <w:color w:val="000000" w:themeColor="text1"/>
        </w:rPr>
        <w:t>12</w:t>
      </w:r>
      <w:r w:rsidRPr="00A24655">
        <w:rPr>
          <w:rFonts w:hAnsi="標楷體" w:hint="eastAsia"/>
          <w:color w:val="000000" w:themeColor="text1"/>
        </w:rPr>
        <w:t>年5月15日辦理</w:t>
      </w:r>
      <w:r w:rsidRPr="00A24655">
        <w:rPr>
          <w:rFonts w:ascii="Times New Roman" w:hint="eastAsia"/>
          <w:color w:val="000000" w:themeColor="text1"/>
        </w:rPr>
        <w:t>專家學者諮詢會議；再於</w:t>
      </w:r>
      <w:r w:rsidRPr="00A24655">
        <w:rPr>
          <w:rFonts w:hAnsi="標楷體" w:hint="eastAsia"/>
          <w:color w:val="000000" w:themeColor="text1"/>
        </w:rPr>
        <w:t>112年6月</w:t>
      </w:r>
      <w:r w:rsidRPr="00A24655">
        <w:rPr>
          <w:rFonts w:hAnsi="標楷體"/>
          <w:color w:val="000000" w:themeColor="text1"/>
        </w:rPr>
        <w:t>12</w:t>
      </w:r>
      <w:r w:rsidRPr="00A24655">
        <w:rPr>
          <w:rFonts w:hAnsi="標楷體" w:hint="eastAsia"/>
          <w:color w:val="000000" w:themeColor="text1"/>
        </w:rPr>
        <w:t>日約</w:t>
      </w:r>
      <w:proofErr w:type="gramStart"/>
      <w:r w:rsidRPr="00A24655">
        <w:rPr>
          <w:rFonts w:hAnsi="標楷體" w:hint="eastAsia"/>
          <w:color w:val="000000" w:themeColor="text1"/>
        </w:rPr>
        <w:t>詢衛福部</w:t>
      </w:r>
      <w:proofErr w:type="gramEnd"/>
      <w:r w:rsidRPr="00A24655">
        <w:rPr>
          <w:rFonts w:hAnsi="標楷體" w:hint="eastAsia"/>
          <w:color w:val="000000" w:themeColor="text1"/>
          <w:szCs w:val="24"/>
        </w:rPr>
        <w:t>社會及家庭署</w:t>
      </w:r>
      <w:r w:rsidRPr="00A24655">
        <w:rPr>
          <w:rFonts w:hAnsi="標楷體" w:cs="標楷體" w:hint="eastAsia"/>
          <w:bCs/>
          <w:color w:val="000000" w:themeColor="text1"/>
          <w:kern w:val="0"/>
        </w:rPr>
        <w:t>署長、</w:t>
      </w:r>
      <w:r w:rsidRPr="00A24655">
        <w:rPr>
          <w:rFonts w:hAnsi="標楷體" w:hint="eastAsia"/>
          <w:color w:val="000000" w:themeColor="text1"/>
          <w:szCs w:val="24"/>
        </w:rPr>
        <w:t>社會救助及社工司</w:t>
      </w:r>
      <w:r w:rsidRPr="00A24655">
        <w:rPr>
          <w:rFonts w:hAnsi="標楷體" w:hint="eastAsia"/>
          <w:color w:val="000000" w:themeColor="text1"/>
          <w:szCs w:val="28"/>
        </w:rPr>
        <w:t>科長</w:t>
      </w:r>
      <w:r w:rsidRPr="00A24655">
        <w:rPr>
          <w:rFonts w:hAnsi="標楷體" w:cs="標楷體" w:hint="eastAsia"/>
          <w:bCs/>
          <w:color w:val="000000" w:themeColor="text1"/>
          <w:kern w:val="0"/>
        </w:rPr>
        <w:t>、教育部國教</w:t>
      </w:r>
      <w:r w:rsidRPr="00A24655">
        <w:rPr>
          <w:rFonts w:hAnsi="標楷體" w:hint="eastAsia"/>
          <w:color w:val="000000" w:themeColor="text1"/>
          <w:szCs w:val="24"/>
        </w:rPr>
        <w:t>署</w:t>
      </w:r>
      <w:r w:rsidRPr="00A24655">
        <w:rPr>
          <w:rFonts w:hAnsi="標楷體" w:cs="標楷體" w:hint="eastAsia"/>
          <w:color w:val="000000" w:themeColor="text1"/>
          <w:kern w:val="0"/>
        </w:rPr>
        <w:t>副</w:t>
      </w:r>
      <w:r w:rsidRPr="00A24655">
        <w:rPr>
          <w:rFonts w:hAnsi="標楷體" w:cs="標楷體" w:hint="eastAsia"/>
          <w:bCs/>
          <w:color w:val="000000" w:themeColor="text1"/>
          <w:kern w:val="0"/>
        </w:rPr>
        <w:t>署長、</w:t>
      </w:r>
      <w:r w:rsidRPr="00A24655">
        <w:rPr>
          <w:rFonts w:hAnsi="標楷體" w:hint="eastAsia"/>
          <w:color w:val="000000" w:themeColor="text1"/>
        </w:rPr>
        <w:t>桃園市政府副秘書長、社會局</w:t>
      </w:r>
      <w:r w:rsidRPr="00A24655">
        <w:rPr>
          <w:rFonts w:hAnsi="標楷體" w:cs="標楷體" w:hint="eastAsia"/>
          <w:color w:val="000000" w:themeColor="text1"/>
          <w:kern w:val="0"/>
        </w:rPr>
        <w:t>主任秘書及業務相關人員</w:t>
      </w:r>
      <w:r w:rsidRPr="00A24655">
        <w:rPr>
          <w:rFonts w:hAnsi="標楷體" w:hint="eastAsia"/>
          <w:color w:val="000000" w:themeColor="text1"/>
        </w:rPr>
        <w:t>，調查</w:t>
      </w:r>
      <w:r w:rsidR="000D1E58" w:rsidRPr="00A24655">
        <w:rPr>
          <w:rFonts w:hint="eastAsia"/>
          <w:color w:val="000000" w:themeColor="text1"/>
          <w:szCs w:val="32"/>
        </w:rPr>
        <w:t>發現該府</w:t>
      </w:r>
      <w:r w:rsidR="00F2479C" w:rsidRPr="00A24655">
        <w:rPr>
          <w:rFonts w:hint="eastAsia"/>
          <w:color w:val="000000" w:themeColor="text1"/>
          <w:szCs w:val="32"/>
        </w:rPr>
        <w:t>未能及時發現</w:t>
      </w:r>
      <w:r w:rsidR="00DC4808" w:rsidRPr="00A24655">
        <w:rPr>
          <w:rFonts w:hAnsi="標楷體" w:hint="eastAsia"/>
          <w:color w:val="000000" w:themeColor="text1"/>
        </w:rPr>
        <w:t>該</w:t>
      </w:r>
      <w:r w:rsidR="00DC4808" w:rsidRPr="00A24655">
        <w:rPr>
          <w:rFonts w:hint="eastAsia"/>
          <w:color w:val="000000" w:themeColor="text1"/>
        </w:rPr>
        <w:t>身心障礙福利機構</w:t>
      </w:r>
      <w:r w:rsidR="00F2479C" w:rsidRPr="00A24655">
        <w:rPr>
          <w:rFonts w:hint="eastAsia"/>
          <w:color w:val="000000" w:themeColor="text1"/>
          <w:szCs w:val="32"/>
        </w:rPr>
        <w:t>其他身心障礙兒童遭受不當對待之事實，對於該機構第一次裁處完成限期改善之認定，流於形式，輕忽該機構內所存在不當對待之系統性問題，致使該機構迭次發生教保員不當對待事件，更肇生延誤送醫爭議，確有怠失</w:t>
      </w:r>
      <w:r w:rsidR="00F2479C" w:rsidRPr="00A24655">
        <w:rPr>
          <w:rFonts w:hAnsi="標楷體" w:hint="eastAsia"/>
          <w:color w:val="000000" w:themeColor="text1"/>
        </w:rPr>
        <w:t>，</w:t>
      </w:r>
      <w:r w:rsidR="000D1E58" w:rsidRPr="00A24655">
        <w:rPr>
          <w:rFonts w:hint="eastAsia"/>
          <w:color w:val="000000" w:themeColor="text1"/>
          <w:szCs w:val="32"/>
        </w:rPr>
        <w:t>應予糾正促其注意改善。茲</w:t>
      </w:r>
      <w:proofErr w:type="gramStart"/>
      <w:r w:rsidR="000D1E58" w:rsidRPr="00A24655">
        <w:rPr>
          <w:rFonts w:hint="eastAsia"/>
          <w:color w:val="000000" w:themeColor="text1"/>
          <w:szCs w:val="32"/>
        </w:rPr>
        <w:t>臚</w:t>
      </w:r>
      <w:proofErr w:type="gramEnd"/>
      <w:r w:rsidR="000D1E58" w:rsidRPr="00A24655">
        <w:rPr>
          <w:rFonts w:hint="eastAsia"/>
          <w:color w:val="000000" w:themeColor="text1"/>
          <w:szCs w:val="32"/>
        </w:rPr>
        <w:t>列事實與理由如下：</w:t>
      </w:r>
    </w:p>
    <w:p w:rsidR="00E853B1" w:rsidRPr="00A24655" w:rsidRDefault="00E853B1" w:rsidP="00677393">
      <w:pPr>
        <w:pStyle w:val="2"/>
        <w:rPr>
          <w:b w:val="0"/>
          <w:color w:val="000000" w:themeColor="text1"/>
        </w:rPr>
      </w:pPr>
      <w:proofErr w:type="gramStart"/>
      <w:r w:rsidRPr="00A24655">
        <w:rPr>
          <w:rFonts w:hint="eastAsia"/>
          <w:b w:val="0"/>
          <w:color w:val="000000" w:themeColor="text1"/>
        </w:rPr>
        <w:t>據訴</w:t>
      </w:r>
      <w:proofErr w:type="gramEnd"/>
      <w:r w:rsidRPr="00A24655">
        <w:rPr>
          <w:rFonts w:hint="eastAsia"/>
          <w:b w:val="0"/>
          <w:color w:val="000000" w:themeColor="text1"/>
        </w:rPr>
        <w:t>，</w:t>
      </w:r>
      <w:r w:rsidR="00DC4808" w:rsidRPr="00A24655">
        <w:rPr>
          <w:rFonts w:hint="eastAsia"/>
          <w:b w:val="0"/>
          <w:color w:val="000000" w:themeColor="text1"/>
        </w:rPr>
        <w:t>桃園某私立身心障礙福利機構</w:t>
      </w:r>
      <w:r w:rsidRPr="00A24655">
        <w:rPr>
          <w:rFonts w:hint="eastAsia"/>
          <w:b w:val="0"/>
          <w:color w:val="000000" w:themeColor="text1"/>
        </w:rPr>
        <w:t>於1</w:t>
      </w:r>
      <w:r w:rsidRPr="00A24655">
        <w:rPr>
          <w:b w:val="0"/>
          <w:color w:val="000000" w:themeColor="text1"/>
        </w:rPr>
        <w:t>11</w:t>
      </w:r>
      <w:r w:rsidRPr="00A24655">
        <w:rPr>
          <w:rFonts w:hint="eastAsia"/>
          <w:b w:val="0"/>
          <w:color w:val="000000" w:themeColor="text1"/>
        </w:rPr>
        <w:t>年上半年發生多名身心障礙兒童遭不當對待案，包括1月間</w:t>
      </w:r>
      <w:r w:rsidR="007025A6" w:rsidRPr="00A24655">
        <w:rPr>
          <w:rFonts w:hint="eastAsia"/>
          <w:b w:val="0"/>
          <w:color w:val="000000" w:themeColor="text1"/>
        </w:rPr>
        <w:t>A</w:t>
      </w:r>
      <w:proofErr w:type="gramStart"/>
      <w:r w:rsidR="007025A6" w:rsidRPr="00A24655">
        <w:rPr>
          <w:rFonts w:hint="eastAsia"/>
          <w:b w:val="0"/>
          <w:color w:val="000000" w:themeColor="text1"/>
        </w:rPr>
        <w:t>童</w:t>
      </w:r>
      <w:r w:rsidRPr="00A24655">
        <w:rPr>
          <w:rFonts w:hint="eastAsia"/>
          <w:b w:val="0"/>
          <w:color w:val="000000" w:themeColor="text1"/>
        </w:rPr>
        <w:t>遭教</w:t>
      </w:r>
      <w:proofErr w:type="gramEnd"/>
      <w:r w:rsidRPr="00A24655">
        <w:rPr>
          <w:rFonts w:hint="eastAsia"/>
          <w:b w:val="0"/>
          <w:color w:val="000000" w:themeColor="text1"/>
        </w:rPr>
        <w:t>保員劇烈搖晃頭部，喉頭被黏貼膠帶，1</w:t>
      </w:r>
      <w:r w:rsidRPr="00A24655">
        <w:rPr>
          <w:b w:val="0"/>
          <w:color w:val="000000" w:themeColor="text1"/>
        </w:rPr>
        <w:t>11</w:t>
      </w:r>
      <w:r w:rsidRPr="00A24655">
        <w:rPr>
          <w:rFonts w:hint="eastAsia"/>
          <w:b w:val="0"/>
          <w:color w:val="000000" w:themeColor="text1"/>
        </w:rPr>
        <w:t>年1月26日午睡後，</w:t>
      </w:r>
      <w:r w:rsidR="007025A6" w:rsidRPr="00A24655">
        <w:rPr>
          <w:rFonts w:hint="eastAsia"/>
          <w:b w:val="0"/>
          <w:color w:val="000000" w:themeColor="text1"/>
        </w:rPr>
        <w:t>A童</w:t>
      </w:r>
      <w:r w:rsidRPr="00A24655">
        <w:rPr>
          <w:rFonts w:hint="eastAsia"/>
          <w:b w:val="0"/>
          <w:color w:val="000000" w:themeColor="text1"/>
        </w:rPr>
        <w:t>於機構內痛苦打滾2</w:t>
      </w:r>
      <w:r w:rsidRPr="00A24655">
        <w:rPr>
          <w:b w:val="0"/>
          <w:color w:val="000000" w:themeColor="text1"/>
        </w:rPr>
        <w:t>0</w:t>
      </w:r>
      <w:r w:rsidRPr="00A24655">
        <w:rPr>
          <w:rFonts w:hint="eastAsia"/>
          <w:b w:val="0"/>
          <w:color w:val="000000" w:themeColor="text1"/>
        </w:rPr>
        <w:t>分鐘</w:t>
      </w:r>
      <w:proofErr w:type="gramStart"/>
      <w:r w:rsidRPr="00A24655">
        <w:rPr>
          <w:rFonts w:hint="eastAsia"/>
          <w:b w:val="0"/>
          <w:color w:val="000000" w:themeColor="text1"/>
        </w:rPr>
        <w:t>卻遭教</w:t>
      </w:r>
      <w:proofErr w:type="gramEnd"/>
      <w:r w:rsidRPr="00A24655">
        <w:rPr>
          <w:rFonts w:hint="eastAsia"/>
          <w:b w:val="0"/>
          <w:color w:val="000000" w:themeColor="text1"/>
        </w:rPr>
        <w:t>保員漠視，家長於當日下午將其送醫，</w:t>
      </w:r>
      <w:r w:rsidR="007025A6" w:rsidRPr="00A24655">
        <w:rPr>
          <w:rFonts w:hint="eastAsia"/>
          <w:b w:val="0"/>
          <w:color w:val="000000" w:themeColor="text1"/>
        </w:rPr>
        <w:t>A童</w:t>
      </w:r>
      <w:r w:rsidRPr="00A24655">
        <w:rPr>
          <w:rFonts w:hint="eastAsia"/>
          <w:b w:val="0"/>
          <w:color w:val="000000" w:themeColor="text1"/>
        </w:rPr>
        <w:t>於隔日不治身亡。同年6月6日</w:t>
      </w:r>
      <w:r w:rsidR="007025A6" w:rsidRPr="00A24655">
        <w:rPr>
          <w:rFonts w:ascii="Times New Roman" w:hAnsi="Times New Roman" w:hint="eastAsia"/>
          <w:b w:val="0"/>
          <w:color w:val="000000" w:themeColor="text1"/>
          <w:kern w:val="0"/>
        </w:rPr>
        <w:t>B</w:t>
      </w:r>
      <w:r w:rsidR="007025A6" w:rsidRPr="00A24655">
        <w:rPr>
          <w:rFonts w:ascii="Times New Roman" w:hAnsi="Times New Roman" w:hint="eastAsia"/>
          <w:b w:val="0"/>
          <w:color w:val="000000" w:themeColor="text1"/>
          <w:kern w:val="0"/>
        </w:rPr>
        <w:t>童</w:t>
      </w:r>
      <w:r w:rsidRPr="00A24655">
        <w:rPr>
          <w:rFonts w:ascii="Times New Roman" w:hAnsi="Times New Roman" w:hint="eastAsia"/>
          <w:b w:val="0"/>
          <w:color w:val="000000" w:themeColor="text1"/>
          <w:kern w:val="0"/>
        </w:rPr>
        <w:t>在機構發生癲癇，機構卻僅聯繫家屬接回，致後續病程發展須長期使用呼吸器，衍生延誤送</w:t>
      </w:r>
      <w:proofErr w:type="gramStart"/>
      <w:r w:rsidRPr="00A24655">
        <w:rPr>
          <w:rFonts w:ascii="Times New Roman" w:hAnsi="Times New Roman" w:hint="eastAsia"/>
          <w:b w:val="0"/>
          <w:color w:val="000000" w:themeColor="text1"/>
          <w:kern w:val="0"/>
        </w:rPr>
        <w:t>醫</w:t>
      </w:r>
      <w:proofErr w:type="gramEnd"/>
      <w:r w:rsidRPr="00A24655">
        <w:rPr>
          <w:rFonts w:ascii="Times New Roman" w:hAnsi="Times New Roman" w:hint="eastAsia"/>
          <w:b w:val="0"/>
          <w:color w:val="000000" w:themeColor="text1"/>
          <w:kern w:val="0"/>
        </w:rPr>
        <w:t>爭議。另有其他兒童遭不當方式</w:t>
      </w:r>
      <w:proofErr w:type="gramStart"/>
      <w:r w:rsidRPr="00A24655">
        <w:rPr>
          <w:rFonts w:ascii="Times New Roman" w:hAnsi="Times New Roman" w:hint="eastAsia"/>
          <w:b w:val="0"/>
          <w:color w:val="000000" w:themeColor="text1"/>
          <w:kern w:val="0"/>
        </w:rPr>
        <w:t>餵</w:t>
      </w:r>
      <w:proofErr w:type="gramEnd"/>
      <w:r w:rsidRPr="00A24655">
        <w:rPr>
          <w:rFonts w:ascii="Times New Roman" w:hAnsi="Times New Roman" w:hint="eastAsia"/>
          <w:b w:val="0"/>
          <w:color w:val="000000" w:themeColor="text1"/>
          <w:kern w:val="0"/>
        </w:rPr>
        <w:t>飯或</w:t>
      </w:r>
      <w:proofErr w:type="gramStart"/>
      <w:r w:rsidRPr="00A24655">
        <w:rPr>
          <w:rFonts w:ascii="Times New Roman" w:hAnsi="Times New Roman" w:hint="eastAsia"/>
          <w:b w:val="0"/>
          <w:color w:val="000000" w:themeColor="text1"/>
          <w:kern w:val="0"/>
        </w:rPr>
        <w:t>遭教保員</w:t>
      </w:r>
      <w:proofErr w:type="gramEnd"/>
      <w:r w:rsidRPr="00A24655">
        <w:rPr>
          <w:rFonts w:ascii="Times New Roman" w:hAnsi="Times New Roman" w:hint="eastAsia"/>
          <w:b w:val="0"/>
          <w:color w:val="000000" w:themeColor="text1"/>
          <w:kern w:val="0"/>
        </w:rPr>
        <w:t>雙腿壓制背部等情。</w:t>
      </w:r>
    </w:p>
    <w:p w:rsidR="00E853B1" w:rsidRPr="00A24655" w:rsidRDefault="00E853B1" w:rsidP="00677393">
      <w:pPr>
        <w:pStyle w:val="2"/>
        <w:rPr>
          <w:b w:val="0"/>
          <w:color w:val="000000" w:themeColor="text1"/>
        </w:rPr>
      </w:pPr>
      <w:r w:rsidRPr="00A24655">
        <w:rPr>
          <w:rFonts w:hint="eastAsia"/>
          <w:b w:val="0"/>
          <w:color w:val="000000" w:themeColor="text1"/>
        </w:rPr>
        <w:t>桃園市政府查復有關上述</w:t>
      </w:r>
      <w:r w:rsidR="007025A6" w:rsidRPr="00A24655">
        <w:rPr>
          <w:rFonts w:hint="eastAsia"/>
          <w:b w:val="0"/>
          <w:color w:val="000000" w:themeColor="text1"/>
        </w:rPr>
        <w:t>A童</w:t>
      </w:r>
      <w:r w:rsidRPr="00A24655">
        <w:rPr>
          <w:rFonts w:hint="eastAsia"/>
          <w:b w:val="0"/>
          <w:color w:val="000000" w:themeColor="text1"/>
        </w:rPr>
        <w:t>、</w:t>
      </w:r>
      <w:r w:rsidR="007025A6" w:rsidRPr="00A24655">
        <w:rPr>
          <w:rFonts w:hint="eastAsia"/>
          <w:b w:val="0"/>
          <w:color w:val="000000" w:themeColor="text1"/>
        </w:rPr>
        <w:t>B童</w:t>
      </w:r>
      <w:r w:rsidRPr="00A24655">
        <w:rPr>
          <w:rFonts w:hint="eastAsia"/>
          <w:b w:val="0"/>
          <w:color w:val="000000" w:themeColor="text1"/>
        </w:rPr>
        <w:t>案查處情形：</w:t>
      </w:r>
    </w:p>
    <w:p w:rsidR="00E853B1" w:rsidRPr="00A24655" w:rsidRDefault="00E853B1" w:rsidP="00677393">
      <w:pPr>
        <w:pStyle w:val="3"/>
        <w:rPr>
          <w:color w:val="000000" w:themeColor="text1"/>
        </w:rPr>
      </w:pPr>
      <w:r w:rsidRPr="00A24655">
        <w:rPr>
          <w:rFonts w:hint="eastAsia"/>
          <w:color w:val="000000" w:themeColor="text1"/>
        </w:rPr>
        <w:tab/>
      </w:r>
      <w:r w:rsidR="007025A6" w:rsidRPr="00A24655">
        <w:rPr>
          <w:rFonts w:hint="eastAsia"/>
          <w:color w:val="000000" w:themeColor="text1"/>
        </w:rPr>
        <w:t>A童</w:t>
      </w:r>
      <w:r w:rsidRPr="00A24655">
        <w:rPr>
          <w:rFonts w:hint="eastAsia"/>
          <w:color w:val="000000" w:themeColor="text1"/>
        </w:rPr>
        <w:t>案：</w:t>
      </w:r>
    </w:p>
    <w:p w:rsidR="00E853B1" w:rsidRPr="00A24655" w:rsidRDefault="00E853B1" w:rsidP="00677393">
      <w:pPr>
        <w:pStyle w:val="4"/>
        <w:rPr>
          <w:color w:val="000000" w:themeColor="text1"/>
        </w:rPr>
      </w:pPr>
      <w:r w:rsidRPr="00A24655">
        <w:rPr>
          <w:rFonts w:hint="eastAsia"/>
          <w:color w:val="000000" w:themeColor="text1"/>
        </w:rPr>
        <w:tab/>
        <w:t>111年1月26日下午2時46分，</w:t>
      </w:r>
      <w:proofErr w:type="gramStart"/>
      <w:r w:rsidRPr="00A24655">
        <w:rPr>
          <w:rFonts w:hint="eastAsia"/>
          <w:color w:val="000000" w:themeColor="text1"/>
        </w:rPr>
        <w:t>案母至</w:t>
      </w:r>
      <w:proofErr w:type="gramEnd"/>
      <w:r w:rsidR="00DC4808" w:rsidRPr="00A24655">
        <w:rPr>
          <w:rFonts w:hAnsi="標楷體" w:hint="eastAsia"/>
          <w:color w:val="000000" w:themeColor="text1"/>
        </w:rPr>
        <w:t>該</w:t>
      </w:r>
      <w:r w:rsidR="00DC4808" w:rsidRPr="00A24655">
        <w:rPr>
          <w:rFonts w:hint="eastAsia"/>
          <w:color w:val="000000" w:themeColor="text1"/>
        </w:rPr>
        <w:t>身心障礙福利機構</w:t>
      </w:r>
      <w:r w:rsidRPr="00A24655">
        <w:rPr>
          <w:rFonts w:hint="eastAsia"/>
          <w:color w:val="000000" w:themeColor="text1"/>
        </w:rPr>
        <w:t>接</w:t>
      </w:r>
      <w:r w:rsidR="007025A6" w:rsidRPr="00A24655">
        <w:rPr>
          <w:rFonts w:hint="eastAsia"/>
          <w:color w:val="000000" w:themeColor="text1"/>
        </w:rPr>
        <w:t>A</w:t>
      </w:r>
      <w:proofErr w:type="gramStart"/>
      <w:r w:rsidR="007025A6" w:rsidRPr="00A24655">
        <w:rPr>
          <w:rFonts w:hint="eastAsia"/>
          <w:color w:val="000000" w:themeColor="text1"/>
        </w:rPr>
        <w:t>童</w:t>
      </w:r>
      <w:r w:rsidRPr="00A24655">
        <w:rPr>
          <w:rFonts w:hint="eastAsia"/>
          <w:color w:val="000000" w:themeColor="text1"/>
        </w:rPr>
        <w:t>前往</w:t>
      </w:r>
      <w:proofErr w:type="gramEnd"/>
      <w:r w:rsidRPr="00A24655">
        <w:rPr>
          <w:rFonts w:hint="eastAsia"/>
          <w:color w:val="000000" w:themeColor="text1"/>
        </w:rPr>
        <w:t>復健診所進行例行復健治療，下午3時40分</w:t>
      </w:r>
      <w:proofErr w:type="gramStart"/>
      <w:r w:rsidRPr="00A24655">
        <w:rPr>
          <w:rFonts w:hint="eastAsia"/>
          <w:color w:val="000000" w:themeColor="text1"/>
        </w:rPr>
        <w:t>案母</w:t>
      </w:r>
      <w:proofErr w:type="gramEnd"/>
      <w:r w:rsidRPr="00A24655">
        <w:rPr>
          <w:rFonts w:hint="eastAsia"/>
          <w:color w:val="000000" w:themeColor="text1"/>
        </w:rPr>
        <w:t>於診所發現</w:t>
      </w:r>
      <w:r w:rsidR="007025A6" w:rsidRPr="00A24655">
        <w:rPr>
          <w:rFonts w:hint="eastAsia"/>
          <w:color w:val="000000" w:themeColor="text1"/>
        </w:rPr>
        <w:t>A童</w:t>
      </w:r>
      <w:r w:rsidRPr="00A24655">
        <w:rPr>
          <w:rFonts w:hint="eastAsia"/>
          <w:color w:val="000000" w:themeColor="text1"/>
        </w:rPr>
        <w:t>嘴巴咬出</w:t>
      </w:r>
      <w:r w:rsidRPr="00A24655">
        <w:rPr>
          <w:rFonts w:hint="eastAsia"/>
          <w:color w:val="000000" w:themeColor="text1"/>
        </w:rPr>
        <w:lastRenderedPageBreak/>
        <w:t>血，於下午4時將其送</w:t>
      </w:r>
      <w:proofErr w:type="gramStart"/>
      <w:r w:rsidRPr="00A24655">
        <w:rPr>
          <w:rFonts w:hint="eastAsia"/>
          <w:color w:val="000000" w:themeColor="text1"/>
        </w:rPr>
        <w:t>至衛福</w:t>
      </w:r>
      <w:proofErr w:type="gramEnd"/>
      <w:r w:rsidRPr="00A24655">
        <w:rPr>
          <w:rFonts w:hint="eastAsia"/>
          <w:color w:val="000000" w:themeColor="text1"/>
        </w:rPr>
        <w:t>部桃園醫院急診及住院，</w:t>
      </w:r>
      <w:r w:rsidR="007025A6" w:rsidRPr="00A24655">
        <w:rPr>
          <w:rFonts w:hint="eastAsia"/>
          <w:color w:val="000000" w:themeColor="text1"/>
        </w:rPr>
        <w:t>A童</w:t>
      </w:r>
      <w:r w:rsidRPr="00A24655">
        <w:rPr>
          <w:rFonts w:hint="eastAsia"/>
          <w:color w:val="000000" w:themeColor="text1"/>
        </w:rPr>
        <w:t>於隔（27）日上午9時51分死亡。</w:t>
      </w:r>
    </w:p>
    <w:p w:rsidR="00E853B1" w:rsidRPr="00A24655" w:rsidRDefault="00E853B1" w:rsidP="00677393">
      <w:pPr>
        <w:pStyle w:val="4"/>
        <w:rPr>
          <w:color w:val="000000" w:themeColor="text1"/>
        </w:rPr>
      </w:pPr>
      <w:r w:rsidRPr="00A24655">
        <w:rPr>
          <w:rFonts w:hint="eastAsia"/>
          <w:color w:val="000000" w:themeColor="text1"/>
        </w:rPr>
        <w:t>桃園市政府於111年1月28日中午接獲</w:t>
      </w:r>
      <w:r w:rsidR="00DC4808" w:rsidRPr="00A24655">
        <w:rPr>
          <w:rFonts w:hAnsi="標楷體" w:hint="eastAsia"/>
          <w:color w:val="000000" w:themeColor="text1"/>
        </w:rPr>
        <w:t>該</w:t>
      </w:r>
      <w:r w:rsidR="00DC4808" w:rsidRPr="00A24655">
        <w:rPr>
          <w:rFonts w:hint="eastAsia"/>
          <w:color w:val="000000" w:themeColor="text1"/>
        </w:rPr>
        <w:t>身心障礙福利機構</w:t>
      </w:r>
      <w:r w:rsidRPr="00A24655">
        <w:rPr>
          <w:rFonts w:hint="eastAsia"/>
          <w:color w:val="000000" w:themeColor="text1"/>
        </w:rPr>
        <w:t>通報</w:t>
      </w:r>
      <w:r w:rsidR="007025A6" w:rsidRPr="00A24655">
        <w:rPr>
          <w:rFonts w:hint="eastAsia"/>
          <w:color w:val="000000" w:themeColor="text1"/>
        </w:rPr>
        <w:t>A童</w:t>
      </w:r>
      <w:r w:rsidRPr="00A24655">
        <w:rPr>
          <w:rFonts w:hint="eastAsia"/>
          <w:color w:val="000000" w:themeColor="text1"/>
        </w:rPr>
        <w:t>事件，再於同年2月8日上午接獲</w:t>
      </w:r>
      <w:r w:rsidR="007025A6" w:rsidRPr="00A24655">
        <w:rPr>
          <w:rFonts w:hint="eastAsia"/>
          <w:color w:val="000000" w:themeColor="text1"/>
        </w:rPr>
        <w:t>A童</w:t>
      </w:r>
      <w:r w:rsidRPr="00A24655">
        <w:rPr>
          <w:rFonts w:hint="eastAsia"/>
          <w:color w:val="000000" w:themeColor="text1"/>
        </w:rPr>
        <w:t>父母陳情。</w:t>
      </w:r>
    </w:p>
    <w:p w:rsidR="00E853B1" w:rsidRPr="00A24655" w:rsidRDefault="00E853B1" w:rsidP="00677393">
      <w:pPr>
        <w:pStyle w:val="4"/>
        <w:rPr>
          <w:color w:val="000000" w:themeColor="text1"/>
        </w:rPr>
      </w:pPr>
      <w:r w:rsidRPr="00A24655">
        <w:rPr>
          <w:rFonts w:hint="eastAsia"/>
          <w:color w:val="000000" w:themeColor="text1"/>
        </w:rPr>
        <w:t>桃園市政府經檢視</w:t>
      </w:r>
      <w:r w:rsidR="00DC4808" w:rsidRPr="00A24655">
        <w:rPr>
          <w:rFonts w:hAnsi="標楷體" w:hint="eastAsia"/>
          <w:color w:val="000000" w:themeColor="text1"/>
        </w:rPr>
        <w:t>該</w:t>
      </w:r>
      <w:r w:rsidR="00DC4808" w:rsidRPr="00A24655">
        <w:rPr>
          <w:rFonts w:hint="eastAsia"/>
          <w:color w:val="000000" w:themeColor="text1"/>
        </w:rPr>
        <w:t>身心障礙福利機構</w:t>
      </w:r>
      <w:r w:rsidRPr="00A24655">
        <w:rPr>
          <w:rFonts w:hint="eastAsia"/>
          <w:color w:val="000000" w:themeColor="text1"/>
        </w:rPr>
        <w:t>於111年1月10日至2月9日監視畫面影片，於111年2月17日邀集專家學者召開會議，決議陶氏教保員及</w:t>
      </w:r>
      <w:proofErr w:type="gramStart"/>
      <w:r w:rsidRPr="00A24655">
        <w:rPr>
          <w:rFonts w:hint="eastAsia"/>
          <w:color w:val="000000" w:themeColor="text1"/>
        </w:rPr>
        <w:t>陳姓教保</w:t>
      </w:r>
      <w:proofErr w:type="gramEnd"/>
      <w:r w:rsidRPr="00A24655">
        <w:rPr>
          <w:rFonts w:hint="eastAsia"/>
          <w:color w:val="000000" w:themeColor="text1"/>
        </w:rPr>
        <w:t>員不當照顧行為（撕貼文具膠帶於</w:t>
      </w:r>
      <w:r w:rsidR="007025A6" w:rsidRPr="00A24655">
        <w:rPr>
          <w:rFonts w:hint="eastAsia"/>
          <w:color w:val="000000" w:themeColor="text1"/>
        </w:rPr>
        <w:t>A童</w:t>
      </w:r>
      <w:r w:rsidRPr="00A24655">
        <w:rPr>
          <w:rFonts w:hint="eastAsia"/>
          <w:color w:val="000000" w:themeColor="text1"/>
        </w:rPr>
        <w:t>脖子下方及兩小腿外側、漠視</w:t>
      </w:r>
      <w:r w:rsidR="007025A6" w:rsidRPr="00A24655">
        <w:rPr>
          <w:rFonts w:hint="eastAsia"/>
          <w:color w:val="000000" w:themeColor="text1"/>
        </w:rPr>
        <w:t>A童</w:t>
      </w:r>
      <w:r w:rsidRPr="00A24655">
        <w:rPr>
          <w:rFonts w:hint="eastAsia"/>
          <w:color w:val="000000" w:themeColor="text1"/>
        </w:rPr>
        <w:t>癱軟於地），</w:t>
      </w:r>
      <w:proofErr w:type="gramStart"/>
      <w:r w:rsidRPr="00A24655">
        <w:rPr>
          <w:rFonts w:hint="eastAsia"/>
          <w:color w:val="000000" w:themeColor="text1"/>
        </w:rPr>
        <w:t>違反身權</w:t>
      </w:r>
      <w:proofErr w:type="gramEnd"/>
      <w:r w:rsidRPr="00A24655">
        <w:rPr>
          <w:rFonts w:hint="eastAsia"/>
          <w:color w:val="000000" w:themeColor="text1"/>
        </w:rPr>
        <w:t>法第75條第7款及</w:t>
      </w:r>
      <w:proofErr w:type="gramStart"/>
      <w:r w:rsidRPr="00A24655">
        <w:rPr>
          <w:rFonts w:hint="eastAsia"/>
          <w:color w:val="000000" w:themeColor="text1"/>
        </w:rPr>
        <w:t>兒少權</w:t>
      </w:r>
      <w:proofErr w:type="gramEnd"/>
      <w:r w:rsidRPr="00A24655">
        <w:rPr>
          <w:rFonts w:hint="eastAsia"/>
          <w:color w:val="000000" w:themeColor="text1"/>
        </w:rPr>
        <w:t>法第49條第1項第15款，依行政罰法第24條第1項，從一重罰，</w:t>
      </w:r>
      <w:proofErr w:type="gramStart"/>
      <w:r w:rsidRPr="00A24655">
        <w:rPr>
          <w:rFonts w:hint="eastAsia"/>
          <w:color w:val="000000" w:themeColor="text1"/>
        </w:rPr>
        <w:t>依兒少</w:t>
      </w:r>
      <w:proofErr w:type="gramEnd"/>
      <w:r w:rsidRPr="00A24655">
        <w:rPr>
          <w:rFonts w:hint="eastAsia"/>
          <w:color w:val="000000" w:themeColor="text1"/>
        </w:rPr>
        <w:t>權法第97條進行裁處。</w:t>
      </w:r>
    </w:p>
    <w:p w:rsidR="00E853B1" w:rsidRPr="00A24655" w:rsidRDefault="00E853B1" w:rsidP="00677393">
      <w:pPr>
        <w:pStyle w:val="4"/>
        <w:rPr>
          <w:color w:val="000000" w:themeColor="text1"/>
        </w:rPr>
      </w:pPr>
      <w:r w:rsidRPr="00A24655">
        <w:rPr>
          <w:rFonts w:hint="eastAsia"/>
          <w:color w:val="000000" w:themeColor="text1"/>
        </w:rPr>
        <w:t>桃園市政府並於檢視影片時，發現</w:t>
      </w:r>
      <w:r w:rsidR="007025A6" w:rsidRPr="00A24655">
        <w:rPr>
          <w:rFonts w:hint="eastAsia"/>
          <w:color w:val="000000" w:themeColor="text1"/>
        </w:rPr>
        <w:t>D童</w:t>
      </w:r>
      <w:r w:rsidRPr="00A24655">
        <w:rPr>
          <w:rFonts w:hint="eastAsia"/>
          <w:color w:val="000000" w:themeColor="text1"/>
        </w:rPr>
        <w:t>及</w:t>
      </w:r>
      <w:r w:rsidR="007025A6" w:rsidRPr="00A24655">
        <w:rPr>
          <w:rFonts w:hint="eastAsia"/>
          <w:color w:val="000000" w:themeColor="text1"/>
        </w:rPr>
        <w:t>E童</w:t>
      </w:r>
      <w:r w:rsidRPr="00A24655">
        <w:rPr>
          <w:rFonts w:hint="eastAsia"/>
          <w:color w:val="000000" w:themeColor="text1"/>
        </w:rPr>
        <w:t>有遭不當照顧之情事（</w:t>
      </w:r>
      <w:r w:rsidR="007025A6" w:rsidRPr="00A24655">
        <w:rPr>
          <w:rFonts w:hint="eastAsia"/>
          <w:color w:val="000000" w:themeColor="text1"/>
        </w:rPr>
        <w:t>D童</w:t>
      </w:r>
      <w:r w:rsidRPr="00A24655">
        <w:rPr>
          <w:rFonts w:hint="eastAsia"/>
          <w:color w:val="000000" w:themeColor="text1"/>
        </w:rPr>
        <w:t>走路不穩跪地後遭拖行、</w:t>
      </w:r>
      <w:r w:rsidR="007025A6" w:rsidRPr="00A24655">
        <w:rPr>
          <w:rFonts w:hint="eastAsia"/>
          <w:color w:val="000000" w:themeColor="text1"/>
        </w:rPr>
        <w:t>E童</w:t>
      </w:r>
      <w:r w:rsidRPr="00A24655">
        <w:rPr>
          <w:rFonts w:hint="eastAsia"/>
          <w:color w:val="000000" w:themeColor="text1"/>
        </w:rPr>
        <w:t>遭強灌</w:t>
      </w:r>
      <w:proofErr w:type="gramStart"/>
      <w:r w:rsidRPr="00A24655">
        <w:rPr>
          <w:rFonts w:hint="eastAsia"/>
          <w:color w:val="000000" w:themeColor="text1"/>
        </w:rPr>
        <w:t>餵</w:t>
      </w:r>
      <w:proofErr w:type="gramEnd"/>
      <w:r w:rsidRPr="00A24655">
        <w:rPr>
          <w:rFonts w:hint="eastAsia"/>
          <w:color w:val="000000" w:themeColor="text1"/>
        </w:rPr>
        <w:t>水），進行通報併同調查及裁處。嗣後於111年2月25日裁處陶氏及陳姓2名教保員各新臺幣（下同）6萬元罰鍰並公告姓名；111年3月2日裁處</w:t>
      </w:r>
      <w:r w:rsidR="00DC4808" w:rsidRPr="00A24655">
        <w:rPr>
          <w:rFonts w:hAnsi="標楷體" w:hint="eastAsia"/>
          <w:color w:val="000000" w:themeColor="text1"/>
        </w:rPr>
        <w:t>該</w:t>
      </w:r>
      <w:r w:rsidR="00DC4808" w:rsidRPr="00A24655">
        <w:rPr>
          <w:rFonts w:hint="eastAsia"/>
          <w:color w:val="000000" w:themeColor="text1"/>
        </w:rPr>
        <w:t>身心障礙福利機構</w:t>
      </w:r>
      <w:r w:rsidRPr="00A24655">
        <w:rPr>
          <w:rFonts w:hint="eastAsia"/>
          <w:color w:val="000000" w:themeColor="text1"/>
        </w:rPr>
        <w:t>6萬元罰鍰並令限期改善。</w:t>
      </w:r>
    </w:p>
    <w:p w:rsidR="00E853B1" w:rsidRPr="00A24655" w:rsidRDefault="007025A6" w:rsidP="00677393">
      <w:pPr>
        <w:pStyle w:val="3"/>
        <w:rPr>
          <w:color w:val="000000" w:themeColor="text1"/>
        </w:rPr>
      </w:pPr>
      <w:r w:rsidRPr="00A24655">
        <w:rPr>
          <w:rFonts w:hint="eastAsia"/>
          <w:color w:val="000000" w:themeColor="text1"/>
        </w:rPr>
        <w:t>B童</w:t>
      </w:r>
      <w:r w:rsidR="00E853B1" w:rsidRPr="00A24655">
        <w:rPr>
          <w:rFonts w:hint="eastAsia"/>
          <w:color w:val="000000" w:themeColor="text1"/>
        </w:rPr>
        <w:t>案：</w:t>
      </w:r>
    </w:p>
    <w:p w:rsidR="00E853B1" w:rsidRPr="00A24655" w:rsidRDefault="00E853B1" w:rsidP="00677393">
      <w:pPr>
        <w:pStyle w:val="4"/>
        <w:rPr>
          <w:color w:val="000000" w:themeColor="text1"/>
        </w:rPr>
      </w:pPr>
      <w:r w:rsidRPr="00A24655">
        <w:rPr>
          <w:color w:val="000000" w:themeColor="text1"/>
        </w:rPr>
        <w:tab/>
      </w:r>
      <w:r w:rsidR="007025A6" w:rsidRPr="00A24655">
        <w:rPr>
          <w:rFonts w:hint="eastAsia"/>
          <w:color w:val="000000" w:themeColor="text1"/>
        </w:rPr>
        <w:t>B童</w:t>
      </w:r>
      <w:r w:rsidRPr="00A24655">
        <w:rPr>
          <w:rFonts w:hint="eastAsia"/>
          <w:color w:val="000000" w:themeColor="text1"/>
        </w:rPr>
        <w:t>於</w:t>
      </w:r>
      <w:r w:rsidRPr="00A24655">
        <w:rPr>
          <w:color w:val="000000" w:themeColor="text1"/>
        </w:rPr>
        <w:t>111</w:t>
      </w:r>
      <w:r w:rsidRPr="00A24655">
        <w:rPr>
          <w:rFonts w:hint="eastAsia"/>
          <w:color w:val="000000" w:themeColor="text1"/>
        </w:rPr>
        <w:t>年</w:t>
      </w:r>
      <w:r w:rsidRPr="00A24655">
        <w:rPr>
          <w:color w:val="000000" w:themeColor="text1"/>
        </w:rPr>
        <w:t>3</w:t>
      </w:r>
      <w:r w:rsidRPr="00A24655">
        <w:rPr>
          <w:rFonts w:hint="eastAsia"/>
          <w:color w:val="000000" w:themeColor="text1"/>
        </w:rPr>
        <w:t>月</w:t>
      </w:r>
      <w:r w:rsidRPr="00A24655">
        <w:rPr>
          <w:color w:val="000000" w:themeColor="text1"/>
        </w:rPr>
        <w:t>28</w:t>
      </w:r>
      <w:r w:rsidRPr="00A24655">
        <w:rPr>
          <w:rFonts w:hint="eastAsia"/>
          <w:color w:val="000000" w:themeColor="text1"/>
        </w:rPr>
        <w:t>日第</w:t>
      </w:r>
      <w:r w:rsidRPr="00A24655">
        <w:rPr>
          <w:color w:val="000000" w:themeColor="text1"/>
        </w:rPr>
        <w:t>1</w:t>
      </w:r>
      <w:r w:rsidRPr="00A24655">
        <w:rPr>
          <w:rFonts w:hint="eastAsia"/>
          <w:color w:val="000000" w:themeColor="text1"/>
        </w:rPr>
        <w:t>次</w:t>
      </w:r>
      <w:proofErr w:type="gramStart"/>
      <w:r w:rsidRPr="00A24655">
        <w:rPr>
          <w:rFonts w:hint="eastAsia"/>
          <w:color w:val="000000" w:themeColor="text1"/>
        </w:rPr>
        <w:t>癲</w:t>
      </w:r>
      <w:proofErr w:type="gramEnd"/>
      <w:r w:rsidRPr="00A24655">
        <w:rPr>
          <w:rFonts w:hint="eastAsia"/>
          <w:color w:val="000000" w:themeColor="text1"/>
        </w:rPr>
        <w:t>癎發作，案母於同年</w:t>
      </w:r>
      <w:r w:rsidRPr="00A24655">
        <w:rPr>
          <w:color w:val="000000" w:themeColor="text1"/>
        </w:rPr>
        <w:t>4</w:t>
      </w:r>
      <w:r w:rsidRPr="00A24655">
        <w:rPr>
          <w:rFonts w:hint="eastAsia"/>
          <w:color w:val="000000" w:themeColor="text1"/>
        </w:rPr>
        <w:t>月</w:t>
      </w:r>
      <w:r w:rsidRPr="00A24655">
        <w:rPr>
          <w:color w:val="000000" w:themeColor="text1"/>
        </w:rPr>
        <w:t>19</w:t>
      </w:r>
      <w:r w:rsidRPr="00A24655">
        <w:rPr>
          <w:rFonts w:hint="eastAsia"/>
          <w:color w:val="000000" w:themeColor="text1"/>
        </w:rPr>
        <w:t>日至桃園市政府社會局陳情</w:t>
      </w:r>
      <w:r w:rsidR="00DC4808" w:rsidRPr="00A24655">
        <w:rPr>
          <w:rFonts w:hAnsi="標楷體" w:hint="eastAsia"/>
          <w:color w:val="000000" w:themeColor="text1"/>
        </w:rPr>
        <w:t>該</w:t>
      </w:r>
      <w:r w:rsidR="00DC4808" w:rsidRPr="00A24655">
        <w:rPr>
          <w:rFonts w:hint="eastAsia"/>
          <w:color w:val="000000" w:themeColor="text1"/>
        </w:rPr>
        <w:t>身心障礙福利機構</w:t>
      </w:r>
      <w:r w:rsidRPr="00A24655">
        <w:rPr>
          <w:rFonts w:hint="eastAsia"/>
          <w:color w:val="000000" w:themeColor="text1"/>
        </w:rPr>
        <w:t>疑有延誤送醫行為，桃園市政府經邀集專家學者召開會議，因</w:t>
      </w:r>
      <w:r w:rsidR="007025A6" w:rsidRPr="00A24655">
        <w:rPr>
          <w:rFonts w:hint="eastAsia"/>
          <w:color w:val="000000" w:themeColor="text1"/>
        </w:rPr>
        <w:t>B童</w:t>
      </w:r>
      <w:r w:rsidRPr="00A24655">
        <w:rPr>
          <w:rFonts w:hint="eastAsia"/>
          <w:color w:val="000000" w:themeColor="text1"/>
        </w:rPr>
        <w:t>該次癲癎發作情形為小發作及局部發作情況，且無意識喪失、身體僵直、口吐白沫、休克等危急症狀，決議</w:t>
      </w:r>
      <w:r w:rsidR="0019083C" w:rsidRPr="00A24655">
        <w:rPr>
          <w:rFonts w:hint="eastAsia"/>
          <w:color w:val="000000" w:themeColor="text1"/>
        </w:rPr>
        <w:t>○</w:t>
      </w:r>
      <w:r w:rsidRPr="00A24655">
        <w:rPr>
          <w:rFonts w:hint="eastAsia"/>
          <w:color w:val="000000" w:themeColor="text1"/>
        </w:rPr>
        <w:t>姓教保員發現</w:t>
      </w:r>
      <w:r w:rsidR="007025A6" w:rsidRPr="00A24655">
        <w:rPr>
          <w:rFonts w:hint="eastAsia"/>
          <w:color w:val="000000" w:themeColor="text1"/>
        </w:rPr>
        <w:t>B童</w:t>
      </w:r>
      <w:r w:rsidRPr="00A24655">
        <w:rPr>
          <w:rFonts w:hint="eastAsia"/>
          <w:color w:val="000000" w:themeColor="text1"/>
        </w:rPr>
        <w:t>異常狀況並連絡主要照顧者（</w:t>
      </w:r>
      <w:r w:rsidR="007025A6" w:rsidRPr="00A24655">
        <w:rPr>
          <w:rFonts w:hint="eastAsia"/>
          <w:color w:val="000000" w:themeColor="text1"/>
        </w:rPr>
        <w:t>B童</w:t>
      </w:r>
      <w:r w:rsidRPr="00A24655">
        <w:rPr>
          <w:rFonts w:hint="eastAsia"/>
          <w:color w:val="000000" w:themeColor="text1"/>
        </w:rPr>
        <w:t>祖母），且持續照顧直至家屬接回</w:t>
      </w:r>
      <w:r w:rsidR="007025A6" w:rsidRPr="00A24655">
        <w:rPr>
          <w:rFonts w:hint="eastAsia"/>
          <w:color w:val="000000" w:themeColor="text1"/>
        </w:rPr>
        <w:t>B童</w:t>
      </w:r>
      <w:r w:rsidRPr="00A24655">
        <w:rPr>
          <w:rFonts w:hint="eastAsia"/>
          <w:color w:val="000000" w:themeColor="text1"/>
        </w:rPr>
        <w:t>，認為未達違反身權法與兒少權法裁罰要件，不予裁罰。</w:t>
      </w:r>
    </w:p>
    <w:p w:rsidR="00E853B1" w:rsidRPr="00A24655" w:rsidRDefault="00E853B1" w:rsidP="00677393">
      <w:pPr>
        <w:pStyle w:val="4"/>
        <w:rPr>
          <w:color w:val="000000" w:themeColor="text1"/>
        </w:rPr>
      </w:pPr>
      <w:r w:rsidRPr="00A24655">
        <w:rPr>
          <w:color w:val="000000" w:themeColor="text1"/>
        </w:rPr>
        <w:lastRenderedPageBreak/>
        <w:t>111</w:t>
      </w:r>
      <w:r w:rsidRPr="00A24655">
        <w:rPr>
          <w:rFonts w:hint="eastAsia"/>
          <w:color w:val="000000" w:themeColor="text1"/>
        </w:rPr>
        <w:t>年</w:t>
      </w:r>
      <w:r w:rsidRPr="00A24655">
        <w:rPr>
          <w:color w:val="000000" w:themeColor="text1"/>
        </w:rPr>
        <w:t>6</w:t>
      </w:r>
      <w:r w:rsidRPr="00A24655">
        <w:rPr>
          <w:rFonts w:hint="eastAsia"/>
          <w:color w:val="000000" w:themeColor="text1"/>
        </w:rPr>
        <w:t>月</w:t>
      </w:r>
      <w:r w:rsidRPr="00A24655">
        <w:rPr>
          <w:color w:val="000000" w:themeColor="text1"/>
        </w:rPr>
        <w:t>6</w:t>
      </w:r>
      <w:r w:rsidRPr="00A24655">
        <w:rPr>
          <w:rFonts w:hint="eastAsia"/>
          <w:color w:val="000000" w:themeColor="text1"/>
        </w:rPr>
        <w:t>日</w:t>
      </w:r>
      <w:r w:rsidR="007025A6" w:rsidRPr="00A24655">
        <w:rPr>
          <w:rFonts w:hint="eastAsia"/>
          <w:color w:val="000000" w:themeColor="text1"/>
        </w:rPr>
        <w:t>B童</w:t>
      </w:r>
      <w:r w:rsidRPr="00A24655">
        <w:rPr>
          <w:rFonts w:hint="eastAsia"/>
          <w:color w:val="000000" w:themeColor="text1"/>
        </w:rPr>
        <w:t>第</w:t>
      </w:r>
      <w:r w:rsidRPr="00A24655">
        <w:rPr>
          <w:color w:val="000000" w:themeColor="text1"/>
        </w:rPr>
        <w:t>2</w:t>
      </w:r>
      <w:r w:rsidRPr="00A24655">
        <w:rPr>
          <w:rFonts w:hint="eastAsia"/>
          <w:color w:val="000000" w:themeColor="text1"/>
        </w:rPr>
        <w:t>次</w:t>
      </w:r>
      <w:proofErr w:type="gramStart"/>
      <w:r w:rsidRPr="00A24655">
        <w:rPr>
          <w:rFonts w:hint="eastAsia"/>
          <w:color w:val="000000" w:themeColor="text1"/>
        </w:rPr>
        <w:t>癲</w:t>
      </w:r>
      <w:proofErr w:type="gramEnd"/>
      <w:r w:rsidRPr="00A24655">
        <w:rPr>
          <w:rFonts w:hint="eastAsia"/>
          <w:color w:val="000000" w:themeColor="text1"/>
        </w:rPr>
        <w:t>癎發作，由</w:t>
      </w:r>
      <w:r w:rsidR="00DC4808" w:rsidRPr="00A24655">
        <w:rPr>
          <w:rFonts w:hAnsi="標楷體" w:hint="eastAsia"/>
          <w:color w:val="000000" w:themeColor="text1"/>
        </w:rPr>
        <w:t>該</w:t>
      </w:r>
      <w:r w:rsidR="00DC4808" w:rsidRPr="00A24655">
        <w:rPr>
          <w:rFonts w:hint="eastAsia"/>
          <w:color w:val="000000" w:themeColor="text1"/>
        </w:rPr>
        <w:t>身心障礙福利機構</w:t>
      </w:r>
      <w:r w:rsidRPr="00A24655">
        <w:rPr>
          <w:rFonts w:hint="eastAsia"/>
          <w:color w:val="000000" w:themeColor="text1"/>
        </w:rPr>
        <w:t>通報，當日由家屬帶回後再送醫，發現二度確診新冠肺炎（COVID</w:t>
      </w:r>
      <w:r w:rsidRPr="00A24655">
        <w:rPr>
          <w:color w:val="000000" w:themeColor="text1"/>
        </w:rPr>
        <w:t>-</w:t>
      </w:r>
      <w:r w:rsidRPr="00A24655">
        <w:rPr>
          <w:rFonts w:hint="eastAsia"/>
          <w:color w:val="000000" w:themeColor="text1"/>
        </w:rPr>
        <w:t>19），進入加護病房插管治療，後續於1</w:t>
      </w:r>
      <w:r w:rsidRPr="00A24655">
        <w:rPr>
          <w:color w:val="000000" w:themeColor="text1"/>
        </w:rPr>
        <w:t>11</w:t>
      </w:r>
      <w:r w:rsidRPr="00A24655">
        <w:rPr>
          <w:rFonts w:hint="eastAsia"/>
          <w:color w:val="000000" w:themeColor="text1"/>
        </w:rPr>
        <w:t>年1</w:t>
      </w:r>
      <w:r w:rsidRPr="00A24655">
        <w:rPr>
          <w:color w:val="000000" w:themeColor="text1"/>
        </w:rPr>
        <w:t>0</w:t>
      </w:r>
      <w:r w:rsidRPr="00A24655">
        <w:rPr>
          <w:rFonts w:hint="eastAsia"/>
          <w:color w:val="000000" w:themeColor="text1"/>
        </w:rPr>
        <w:t>月24日出院</w:t>
      </w:r>
      <w:r w:rsidRPr="00A24655">
        <w:rPr>
          <w:rStyle w:val="afd"/>
          <w:color w:val="000000" w:themeColor="text1"/>
        </w:rPr>
        <w:footnoteReference w:id="2"/>
      </w:r>
      <w:r w:rsidRPr="00A24655">
        <w:rPr>
          <w:rFonts w:hint="eastAsia"/>
          <w:color w:val="000000" w:themeColor="text1"/>
        </w:rPr>
        <w:t>。</w:t>
      </w:r>
    </w:p>
    <w:p w:rsidR="00E853B1" w:rsidRPr="00A24655" w:rsidRDefault="00E853B1" w:rsidP="00677393">
      <w:pPr>
        <w:pStyle w:val="4"/>
        <w:rPr>
          <w:color w:val="000000" w:themeColor="text1"/>
        </w:rPr>
      </w:pPr>
      <w:proofErr w:type="gramStart"/>
      <w:r w:rsidRPr="00A24655">
        <w:rPr>
          <w:rFonts w:hint="eastAsia"/>
          <w:color w:val="000000" w:themeColor="text1"/>
        </w:rPr>
        <w:t>此外，</w:t>
      </w:r>
      <w:proofErr w:type="gramEnd"/>
      <w:r w:rsidRPr="00A24655">
        <w:rPr>
          <w:rFonts w:hint="eastAsia"/>
          <w:color w:val="000000" w:themeColor="text1"/>
        </w:rPr>
        <w:t>該府於111年6月6日接獲</w:t>
      </w:r>
      <w:r w:rsidR="007025A6" w:rsidRPr="00A24655">
        <w:rPr>
          <w:rFonts w:hint="eastAsia"/>
          <w:color w:val="000000" w:themeColor="text1"/>
        </w:rPr>
        <w:t>C童</w:t>
      </w:r>
      <w:r w:rsidRPr="00A24655">
        <w:rPr>
          <w:rFonts w:hint="eastAsia"/>
          <w:color w:val="000000" w:themeColor="text1"/>
        </w:rPr>
        <w:t>家長陳情，經調查及檢視影片發現，</w:t>
      </w:r>
      <w:r w:rsidR="007025A6" w:rsidRPr="00A24655">
        <w:rPr>
          <w:rFonts w:hint="eastAsia"/>
          <w:color w:val="000000" w:themeColor="text1"/>
        </w:rPr>
        <w:t>C童</w:t>
      </w:r>
      <w:r w:rsidRPr="00A24655">
        <w:rPr>
          <w:rFonts w:hint="eastAsia"/>
          <w:color w:val="000000" w:themeColor="text1"/>
        </w:rPr>
        <w:t>遭強餵午飯，另有</w:t>
      </w:r>
      <w:r w:rsidR="007025A6" w:rsidRPr="00A24655">
        <w:rPr>
          <w:rFonts w:hint="eastAsia"/>
          <w:color w:val="000000" w:themeColor="text1"/>
        </w:rPr>
        <w:t>B童</w:t>
      </w:r>
      <w:r w:rsidRPr="00A24655">
        <w:rPr>
          <w:rFonts w:hint="eastAsia"/>
          <w:color w:val="000000" w:themeColor="text1"/>
        </w:rPr>
        <w:t>及</w:t>
      </w:r>
      <w:r w:rsidR="007025A6" w:rsidRPr="00A24655">
        <w:rPr>
          <w:rFonts w:hint="eastAsia"/>
          <w:color w:val="000000" w:themeColor="text1"/>
        </w:rPr>
        <w:t>D童</w:t>
      </w:r>
      <w:r w:rsidRPr="00A24655">
        <w:rPr>
          <w:rFonts w:hint="eastAsia"/>
          <w:color w:val="000000" w:themeColor="text1"/>
        </w:rPr>
        <w:t>遭受不當照顧之情事（骨盆約束帶固定於座位）。</w:t>
      </w:r>
    </w:p>
    <w:p w:rsidR="00E853B1" w:rsidRPr="00A24655" w:rsidRDefault="00E853B1" w:rsidP="00677393">
      <w:pPr>
        <w:pStyle w:val="4"/>
        <w:rPr>
          <w:color w:val="000000" w:themeColor="text1"/>
        </w:rPr>
      </w:pPr>
      <w:r w:rsidRPr="00A24655">
        <w:rPr>
          <w:rFonts w:hint="eastAsia"/>
          <w:color w:val="000000" w:themeColor="text1"/>
        </w:rPr>
        <w:t>桃園市政府就上開案件分別於同年6月28日及8月1日邀集專家學者召開會議，決議情形如下：</w:t>
      </w:r>
    </w:p>
    <w:p w:rsidR="00E853B1" w:rsidRPr="00A24655" w:rsidRDefault="00E853B1" w:rsidP="00677393">
      <w:pPr>
        <w:pStyle w:val="5"/>
        <w:rPr>
          <w:color w:val="000000" w:themeColor="text1"/>
        </w:rPr>
      </w:pPr>
      <w:r w:rsidRPr="00A24655">
        <w:rPr>
          <w:rFonts w:hint="eastAsia"/>
          <w:color w:val="000000" w:themeColor="text1"/>
        </w:rPr>
        <w:t>因</w:t>
      </w:r>
      <w:r w:rsidR="007025A6" w:rsidRPr="00A24655">
        <w:rPr>
          <w:rFonts w:hint="eastAsia"/>
          <w:color w:val="000000" w:themeColor="text1"/>
        </w:rPr>
        <w:t>B童</w:t>
      </w:r>
      <w:r w:rsidRPr="00A24655">
        <w:rPr>
          <w:rFonts w:hint="eastAsia"/>
          <w:color w:val="000000" w:themeColor="text1"/>
        </w:rPr>
        <w:t>當時能讓教保員餵食午飯，還具吞嚥功能，具基本意識，認應無延誤就醫之情事，會議決議</w:t>
      </w:r>
      <w:r w:rsidR="0019083C" w:rsidRPr="00A24655">
        <w:rPr>
          <w:rFonts w:hint="eastAsia"/>
          <w:color w:val="000000" w:themeColor="text1"/>
        </w:rPr>
        <w:t>○</w:t>
      </w:r>
      <w:proofErr w:type="gramStart"/>
      <w:r w:rsidRPr="00A24655">
        <w:rPr>
          <w:rFonts w:hint="eastAsia"/>
          <w:color w:val="000000" w:themeColor="text1"/>
        </w:rPr>
        <w:t>姓教保</w:t>
      </w:r>
      <w:proofErr w:type="gramEnd"/>
      <w:r w:rsidRPr="00A24655">
        <w:rPr>
          <w:rFonts w:hint="eastAsia"/>
          <w:color w:val="000000" w:themeColor="text1"/>
        </w:rPr>
        <w:t>員未達</w:t>
      </w:r>
      <w:proofErr w:type="gramStart"/>
      <w:r w:rsidRPr="00A24655">
        <w:rPr>
          <w:rFonts w:hint="eastAsia"/>
          <w:color w:val="000000" w:themeColor="text1"/>
        </w:rPr>
        <w:t>違反身權</w:t>
      </w:r>
      <w:proofErr w:type="gramEnd"/>
      <w:r w:rsidRPr="00A24655">
        <w:rPr>
          <w:rFonts w:hint="eastAsia"/>
          <w:color w:val="000000" w:themeColor="text1"/>
        </w:rPr>
        <w:t>法與</w:t>
      </w:r>
      <w:proofErr w:type="gramStart"/>
      <w:r w:rsidRPr="00A24655">
        <w:rPr>
          <w:rFonts w:hint="eastAsia"/>
          <w:color w:val="000000" w:themeColor="text1"/>
        </w:rPr>
        <w:t>兒少權</w:t>
      </w:r>
      <w:proofErr w:type="gramEnd"/>
      <w:r w:rsidRPr="00A24655">
        <w:rPr>
          <w:rFonts w:hint="eastAsia"/>
          <w:color w:val="000000" w:themeColor="text1"/>
        </w:rPr>
        <w:t>法裁罰要件，不予裁罰。</w:t>
      </w:r>
    </w:p>
    <w:p w:rsidR="00E853B1" w:rsidRPr="00A24655" w:rsidRDefault="007025A6" w:rsidP="00677393">
      <w:pPr>
        <w:pStyle w:val="5"/>
        <w:rPr>
          <w:color w:val="000000" w:themeColor="text1"/>
        </w:rPr>
      </w:pPr>
      <w:r w:rsidRPr="00A24655">
        <w:rPr>
          <w:rFonts w:hint="eastAsia"/>
          <w:color w:val="000000" w:themeColor="text1"/>
        </w:rPr>
        <w:t>C童</w:t>
      </w:r>
      <w:r w:rsidR="00E853B1" w:rsidRPr="00A24655">
        <w:rPr>
          <w:rFonts w:hint="eastAsia"/>
          <w:color w:val="000000" w:themeColor="text1"/>
        </w:rPr>
        <w:t>、</w:t>
      </w:r>
      <w:r w:rsidRPr="00A24655">
        <w:rPr>
          <w:rFonts w:hint="eastAsia"/>
          <w:color w:val="000000" w:themeColor="text1"/>
        </w:rPr>
        <w:t>B童</w:t>
      </w:r>
      <w:r w:rsidR="00E853B1" w:rsidRPr="00A24655">
        <w:rPr>
          <w:rFonts w:hint="eastAsia"/>
          <w:color w:val="000000" w:themeColor="text1"/>
        </w:rPr>
        <w:t>及</w:t>
      </w:r>
      <w:r w:rsidRPr="00A24655">
        <w:rPr>
          <w:rFonts w:hint="eastAsia"/>
          <w:color w:val="000000" w:themeColor="text1"/>
        </w:rPr>
        <w:t>D童</w:t>
      </w:r>
      <w:r w:rsidR="00E853B1" w:rsidRPr="00A24655">
        <w:rPr>
          <w:rFonts w:hint="eastAsia"/>
          <w:color w:val="000000" w:themeColor="text1"/>
        </w:rPr>
        <w:t>裁處</w:t>
      </w:r>
      <w:proofErr w:type="gramStart"/>
      <w:r w:rsidR="00E853B1" w:rsidRPr="00A24655">
        <w:rPr>
          <w:rFonts w:hint="eastAsia"/>
          <w:color w:val="000000" w:themeColor="text1"/>
        </w:rPr>
        <w:t>沈姓教保</w:t>
      </w:r>
      <w:proofErr w:type="gramEnd"/>
      <w:r w:rsidR="00E853B1" w:rsidRPr="00A24655">
        <w:rPr>
          <w:rFonts w:hint="eastAsia"/>
          <w:color w:val="000000" w:themeColor="text1"/>
        </w:rPr>
        <w:t>員</w:t>
      </w:r>
      <w:r w:rsidR="00E853B1" w:rsidRPr="00A24655">
        <w:rPr>
          <w:color w:val="000000" w:themeColor="text1"/>
        </w:rPr>
        <w:t>6</w:t>
      </w:r>
      <w:r w:rsidR="00E853B1" w:rsidRPr="00A24655">
        <w:rPr>
          <w:rFonts w:hint="eastAsia"/>
          <w:color w:val="000000" w:themeColor="text1"/>
        </w:rPr>
        <w:t>萬元罰鍰及</w:t>
      </w:r>
      <w:r w:rsidR="00DC4808" w:rsidRPr="00A24655">
        <w:rPr>
          <w:rFonts w:hAnsi="標楷體" w:hint="eastAsia"/>
          <w:color w:val="000000" w:themeColor="text1"/>
        </w:rPr>
        <w:t>該</w:t>
      </w:r>
      <w:r w:rsidR="00DC4808" w:rsidRPr="00A24655">
        <w:rPr>
          <w:rFonts w:hint="eastAsia"/>
          <w:color w:val="000000" w:themeColor="text1"/>
        </w:rPr>
        <w:t>身心障礙福利機構</w:t>
      </w:r>
      <w:r w:rsidR="00E853B1" w:rsidRPr="00A24655">
        <w:rPr>
          <w:color w:val="000000" w:themeColor="text1"/>
        </w:rPr>
        <w:t>18</w:t>
      </w:r>
      <w:r w:rsidR="00E853B1" w:rsidRPr="00A24655">
        <w:rPr>
          <w:rFonts w:hint="eastAsia"/>
          <w:color w:val="000000" w:themeColor="text1"/>
        </w:rPr>
        <w:t>萬元罰鍰並限期改善。</w:t>
      </w:r>
    </w:p>
    <w:p w:rsidR="00E853B1" w:rsidRPr="00A24655" w:rsidRDefault="00E853B1" w:rsidP="00677393">
      <w:pPr>
        <w:pStyle w:val="3"/>
        <w:rPr>
          <w:color w:val="000000" w:themeColor="text1"/>
        </w:rPr>
      </w:pPr>
      <w:r w:rsidRPr="00A24655">
        <w:rPr>
          <w:rFonts w:hint="eastAsia"/>
          <w:color w:val="000000" w:themeColor="text1"/>
        </w:rPr>
        <w:t>桃園市政府查處</w:t>
      </w:r>
      <w:r w:rsidR="00DC4808" w:rsidRPr="00A24655">
        <w:rPr>
          <w:rFonts w:hAnsi="標楷體" w:hint="eastAsia"/>
          <w:color w:val="000000" w:themeColor="text1"/>
        </w:rPr>
        <w:t>該</w:t>
      </w:r>
      <w:r w:rsidR="00DC4808" w:rsidRPr="00A24655">
        <w:rPr>
          <w:rFonts w:hint="eastAsia"/>
          <w:color w:val="000000" w:themeColor="text1"/>
        </w:rPr>
        <w:t>身心障礙福利機構</w:t>
      </w:r>
      <w:r w:rsidRPr="00A24655">
        <w:rPr>
          <w:rFonts w:hint="eastAsia"/>
          <w:color w:val="000000" w:themeColor="text1"/>
        </w:rPr>
        <w:t>半年內發生多起不當對待身心障礙兒童事件，所為二次裁處書，內容摘要如下：</w:t>
      </w:r>
    </w:p>
    <w:p w:rsidR="00E853B1" w:rsidRPr="00A24655" w:rsidRDefault="00E853B1" w:rsidP="00677393">
      <w:pPr>
        <w:pStyle w:val="4"/>
        <w:rPr>
          <w:color w:val="000000" w:themeColor="text1"/>
        </w:rPr>
      </w:pPr>
      <w:r w:rsidRPr="00A24655">
        <w:rPr>
          <w:rFonts w:hint="eastAsia"/>
          <w:color w:val="000000" w:themeColor="text1"/>
        </w:rPr>
        <w:t>第一次裁處</w:t>
      </w:r>
      <w:r w:rsidRPr="00A24655">
        <w:rPr>
          <w:rFonts w:hAnsi="標楷體" w:hint="eastAsia"/>
          <w:color w:val="000000" w:themeColor="text1"/>
        </w:rPr>
        <w:t>：</w:t>
      </w:r>
      <w:r w:rsidRPr="00A24655">
        <w:rPr>
          <w:rFonts w:hint="eastAsia"/>
          <w:color w:val="000000" w:themeColor="text1"/>
        </w:rPr>
        <w:t>針對行為人(陶氏及</w:t>
      </w:r>
      <w:proofErr w:type="gramStart"/>
      <w:r w:rsidRPr="00A24655">
        <w:rPr>
          <w:rFonts w:hint="eastAsia"/>
          <w:color w:val="000000" w:themeColor="text1"/>
        </w:rPr>
        <w:t>陳姓教保</w:t>
      </w:r>
      <w:proofErr w:type="gramEnd"/>
      <w:r w:rsidRPr="00A24655">
        <w:rPr>
          <w:rFonts w:hint="eastAsia"/>
          <w:color w:val="000000" w:themeColor="text1"/>
        </w:rPr>
        <w:t>員)</w:t>
      </w:r>
      <w:r w:rsidRPr="00A24655">
        <w:rPr>
          <w:rFonts w:hAnsi="標楷體" w:hint="eastAsia"/>
          <w:color w:val="000000" w:themeColor="text1"/>
        </w:rPr>
        <w:t>於110年12月中旬至111年1月26日期間不當對待兒童行為</w:t>
      </w:r>
      <w:r w:rsidRPr="00A24655">
        <w:rPr>
          <w:rStyle w:val="afd"/>
          <w:rFonts w:hAnsi="標楷體"/>
          <w:color w:val="000000" w:themeColor="text1"/>
        </w:rPr>
        <w:footnoteReference w:id="3"/>
      </w:r>
      <w:r w:rsidRPr="00A24655">
        <w:rPr>
          <w:rFonts w:hAnsi="標楷體" w:hint="eastAsia"/>
          <w:color w:val="000000" w:themeColor="text1"/>
        </w:rPr>
        <w:t>，於</w:t>
      </w:r>
      <w:r w:rsidRPr="00A24655">
        <w:rPr>
          <w:rFonts w:hint="eastAsia"/>
          <w:color w:val="000000" w:themeColor="text1"/>
        </w:rPr>
        <w:t>1</w:t>
      </w:r>
      <w:r w:rsidRPr="00A24655">
        <w:rPr>
          <w:color w:val="000000" w:themeColor="text1"/>
        </w:rPr>
        <w:t>11</w:t>
      </w:r>
      <w:r w:rsidRPr="00A24655">
        <w:rPr>
          <w:rFonts w:hint="eastAsia"/>
          <w:color w:val="000000" w:themeColor="text1"/>
        </w:rPr>
        <w:t>年2月2</w:t>
      </w:r>
      <w:r w:rsidRPr="00A24655">
        <w:rPr>
          <w:color w:val="000000" w:themeColor="text1"/>
        </w:rPr>
        <w:t>5</w:t>
      </w:r>
      <w:r w:rsidRPr="00A24655">
        <w:rPr>
          <w:rFonts w:hint="eastAsia"/>
          <w:color w:val="000000" w:themeColor="text1"/>
        </w:rPr>
        <w:t>日分別裁處前開2人各6萬</w:t>
      </w:r>
      <w:r w:rsidRPr="00A24655">
        <w:rPr>
          <w:rFonts w:hint="eastAsia"/>
          <w:color w:val="000000" w:themeColor="text1"/>
        </w:rPr>
        <w:lastRenderedPageBreak/>
        <w:t>元罰鍰並公告姓名</w:t>
      </w:r>
      <w:r w:rsidRPr="00A24655">
        <w:rPr>
          <w:rStyle w:val="afd"/>
          <w:color w:val="000000" w:themeColor="text1"/>
        </w:rPr>
        <w:footnoteReference w:id="4"/>
      </w:r>
      <w:r w:rsidRPr="00A24655">
        <w:rPr>
          <w:rFonts w:hint="eastAsia"/>
          <w:color w:val="000000" w:themeColor="text1"/>
        </w:rPr>
        <w:t>，1</w:t>
      </w:r>
      <w:r w:rsidRPr="00A24655">
        <w:rPr>
          <w:color w:val="000000" w:themeColor="text1"/>
        </w:rPr>
        <w:t>11</w:t>
      </w:r>
      <w:r w:rsidRPr="00A24655">
        <w:rPr>
          <w:rFonts w:hint="eastAsia"/>
          <w:color w:val="000000" w:themeColor="text1"/>
        </w:rPr>
        <w:t>年3月2日裁處機構6萬元罰鍰並限期改善</w:t>
      </w:r>
      <w:r w:rsidRPr="00A24655">
        <w:rPr>
          <w:rStyle w:val="afd"/>
          <w:color w:val="000000" w:themeColor="text1"/>
        </w:rPr>
        <w:footnoteReference w:id="5"/>
      </w:r>
      <w:r w:rsidRPr="00A24655">
        <w:rPr>
          <w:rFonts w:hint="eastAsia"/>
          <w:color w:val="000000" w:themeColor="text1"/>
        </w:rPr>
        <w:t>。</w:t>
      </w:r>
    </w:p>
    <w:p w:rsidR="00E853B1" w:rsidRPr="00A24655" w:rsidRDefault="00E853B1" w:rsidP="00677393">
      <w:pPr>
        <w:pStyle w:val="4"/>
        <w:rPr>
          <w:color w:val="000000" w:themeColor="text1"/>
        </w:rPr>
      </w:pPr>
      <w:r w:rsidRPr="00A24655">
        <w:rPr>
          <w:rFonts w:hint="eastAsia"/>
          <w:color w:val="000000" w:themeColor="text1"/>
        </w:rPr>
        <w:t>第二次裁處</w:t>
      </w:r>
      <w:r w:rsidRPr="00A24655">
        <w:rPr>
          <w:rFonts w:hAnsi="標楷體" w:hint="eastAsia"/>
          <w:color w:val="000000" w:themeColor="text1"/>
        </w:rPr>
        <w:t>：</w:t>
      </w:r>
      <w:r w:rsidRPr="00A24655">
        <w:rPr>
          <w:rFonts w:hint="eastAsia"/>
          <w:color w:val="000000" w:themeColor="text1"/>
        </w:rPr>
        <w:t>針對行為人（沈姓教保員）於111年1月2</w:t>
      </w:r>
      <w:r w:rsidRPr="00A24655">
        <w:rPr>
          <w:color w:val="000000" w:themeColor="text1"/>
        </w:rPr>
        <w:t>1</w:t>
      </w:r>
      <w:r w:rsidRPr="00A24655">
        <w:rPr>
          <w:rFonts w:hint="eastAsia"/>
          <w:color w:val="000000" w:themeColor="text1"/>
        </w:rPr>
        <w:t>日至1月27日、5月1</w:t>
      </w:r>
      <w:r w:rsidRPr="00A24655">
        <w:rPr>
          <w:color w:val="000000" w:themeColor="text1"/>
        </w:rPr>
        <w:t>8</w:t>
      </w:r>
      <w:r w:rsidRPr="00A24655">
        <w:rPr>
          <w:rFonts w:hint="eastAsia"/>
          <w:color w:val="000000" w:themeColor="text1"/>
        </w:rPr>
        <w:t>至5月31日照顧身心障礙幼童過程中，對3名幼童有多次必要性約束、強制餵食等不當照顧行為，不利幼童身心發展，於1</w:t>
      </w:r>
      <w:r w:rsidRPr="00A24655">
        <w:rPr>
          <w:color w:val="000000" w:themeColor="text1"/>
        </w:rPr>
        <w:t>11</w:t>
      </w:r>
      <w:r w:rsidRPr="00A24655">
        <w:rPr>
          <w:rFonts w:hint="eastAsia"/>
          <w:color w:val="000000" w:themeColor="text1"/>
        </w:rPr>
        <w:t>年8月12日裁處沈員6萬元罰鍰並公告姓名，同日並裁處機構</w:t>
      </w:r>
      <w:r w:rsidRPr="00A24655">
        <w:rPr>
          <w:color w:val="000000" w:themeColor="text1"/>
        </w:rPr>
        <w:t>18</w:t>
      </w:r>
      <w:r w:rsidRPr="00A24655">
        <w:rPr>
          <w:rFonts w:hint="eastAsia"/>
          <w:color w:val="000000" w:themeColor="text1"/>
        </w:rPr>
        <w:t>萬元罰鍰並限期改善。</w:t>
      </w:r>
    </w:p>
    <w:p w:rsidR="00E853B1" w:rsidRPr="00A24655" w:rsidRDefault="00E853B1" w:rsidP="00677393">
      <w:pPr>
        <w:pStyle w:val="3"/>
        <w:rPr>
          <w:color w:val="000000" w:themeColor="text1"/>
        </w:rPr>
      </w:pPr>
      <w:r w:rsidRPr="00A24655">
        <w:rPr>
          <w:rFonts w:hint="eastAsia"/>
          <w:color w:val="000000" w:themeColor="text1"/>
        </w:rPr>
        <w:t>至於</w:t>
      </w:r>
      <w:r w:rsidR="007025A6" w:rsidRPr="00A24655">
        <w:rPr>
          <w:rFonts w:hint="eastAsia"/>
          <w:color w:val="000000" w:themeColor="text1"/>
        </w:rPr>
        <w:t>A童</w:t>
      </w:r>
      <w:r w:rsidRPr="00A24655">
        <w:rPr>
          <w:rFonts w:hint="eastAsia"/>
          <w:color w:val="000000" w:themeColor="text1"/>
        </w:rPr>
        <w:t>及</w:t>
      </w:r>
      <w:r w:rsidR="007025A6" w:rsidRPr="00A24655">
        <w:rPr>
          <w:rFonts w:hint="eastAsia"/>
          <w:color w:val="000000" w:themeColor="text1"/>
        </w:rPr>
        <w:t>B童</w:t>
      </w:r>
      <w:r w:rsidRPr="00A24655">
        <w:rPr>
          <w:rFonts w:hint="eastAsia"/>
          <w:color w:val="000000" w:themeColor="text1"/>
        </w:rPr>
        <w:t>案司法</w:t>
      </w:r>
      <w:proofErr w:type="gramStart"/>
      <w:r w:rsidRPr="00A24655">
        <w:rPr>
          <w:rFonts w:hint="eastAsia"/>
          <w:color w:val="000000" w:themeColor="text1"/>
        </w:rPr>
        <w:t>偵</w:t>
      </w:r>
      <w:proofErr w:type="gramEnd"/>
      <w:r w:rsidRPr="00A24655">
        <w:rPr>
          <w:rFonts w:hint="eastAsia"/>
          <w:color w:val="000000" w:themeColor="text1"/>
        </w:rPr>
        <w:t>審進度、結果：</w:t>
      </w:r>
    </w:p>
    <w:p w:rsidR="00E853B1" w:rsidRPr="00A24655" w:rsidRDefault="007025A6" w:rsidP="00677393">
      <w:pPr>
        <w:pStyle w:val="4"/>
        <w:rPr>
          <w:color w:val="000000" w:themeColor="text1"/>
        </w:rPr>
      </w:pPr>
      <w:r w:rsidRPr="00A24655">
        <w:rPr>
          <w:color w:val="000000" w:themeColor="text1"/>
        </w:rPr>
        <w:t>A童</w:t>
      </w:r>
      <w:r w:rsidR="00E853B1" w:rsidRPr="00A24655">
        <w:rPr>
          <w:color w:val="000000" w:themeColor="text1"/>
        </w:rPr>
        <w:t>家</w:t>
      </w:r>
      <w:r w:rsidR="00E853B1" w:rsidRPr="00A24655">
        <w:rPr>
          <w:rFonts w:hint="eastAsia"/>
          <w:color w:val="000000" w:themeColor="text1"/>
        </w:rPr>
        <w:t>長</w:t>
      </w:r>
      <w:r w:rsidR="00E853B1" w:rsidRPr="00A24655">
        <w:rPr>
          <w:color w:val="000000" w:themeColor="text1"/>
        </w:rPr>
        <w:t>提告3</w:t>
      </w:r>
      <w:r w:rsidR="00E853B1" w:rsidRPr="00A24655">
        <w:rPr>
          <w:rFonts w:hint="eastAsia"/>
          <w:color w:val="000000" w:themeColor="text1"/>
        </w:rPr>
        <w:t>名</w:t>
      </w:r>
      <w:r w:rsidR="00E853B1" w:rsidRPr="00A24655">
        <w:rPr>
          <w:color w:val="000000" w:themeColor="text1"/>
        </w:rPr>
        <w:t>教保員</w:t>
      </w:r>
      <w:r w:rsidR="00E853B1" w:rsidRPr="00A24655">
        <w:rPr>
          <w:rStyle w:val="afd"/>
          <w:rFonts w:hAnsi="標楷體"/>
          <w:color w:val="000000" w:themeColor="text1"/>
        </w:rPr>
        <w:footnoteReference w:id="6"/>
      </w:r>
      <w:r w:rsidR="00E853B1" w:rsidRPr="00A24655">
        <w:rPr>
          <w:color w:val="000000" w:themeColor="text1"/>
        </w:rPr>
        <w:t>，經</w:t>
      </w:r>
      <w:r w:rsidR="00E853B1" w:rsidRPr="00A24655">
        <w:rPr>
          <w:rFonts w:hint="eastAsia"/>
          <w:color w:val="000000" w:themeColor="text1"/>
        </w:rPr>
        <w:t>檢察官與</w:t>
      </w:r>
      <w:r w:rsidR="00E853B1" w:rsidRPr="00A24655">
        <w:rPr>
          <w:color w:val="000000" w:themeColor="text1"/>
        </w:rPr>
        <w:t>法醫相驗</w:t>
      </w:r>
      <w:r w:rsidRPr="00A24655">
        <w:rPr>
          <w:rFonts w:hint="eastAsia"/>
          <w:color w:val="000000" w:themeColor="text1"/>
        </w:rPr>
        <w:t>A童</w:t>
      </w:r>
      <w:r w:rsidR="00E853B1" w:rsidRPr="00A24655">
        <w:rPr>
          <w:color w:val="000000" w:themeColor="text1"/>
        </w:rPr>
        <w:t>為腹膜炎、敗血性休克等，死因為自然死，非受</w:t>
      </w:r>
      <w:proofErr w:type="gramStart"/>
      <w:r w:rsidR="00E853B1" w:rsidRPr="00A24655">
        <w:rPr>
          <w:color w:val="000000" w:themeColor="text1"/>
        </w:rPr>
        <w:t>虐</w:t>
      </w:r>
      <w:proofErr w:type="gramEnd"/>
      <w:r w:rsidR="00E853B1" w:rsidRPr="00A24655">
        <w:rPr>
          <w:color w:val="000000" w:themeColor="text1"/>
        </w:rPr>
        <w:t>死亡</w:t>
      </w:r>
      <w:r w:rsidR="00E853B1" w:rsidRPr="00A24655">
        <w:rPr>
          <w:rFonts w:hint="eastAsia"/>
          <w:color w:val="000000" w:themeColor="text1"/>
        </w:rPr>
        <w:t>，</w:t>
      </w:r>
      <w:r w:rsidR="00E853B1" w:rsidRPr="00A24655">
        <w:rPr>
          <w:color w:val="000000" w:themeColor="text1"/>
        </w:rPr>
        <w:t>檢察官</w:t>
      </w:r>
      <w:r w:rsidR="00E853B1" w:rsidRPr="00A24655">
        <w:rPr>
          <w:rFonts w:hint="eastAsia"/>
          <w:color w:val="000000" w:themeColor="text1"/>
        </w:rPr>
        <w:t>以監視器畫面雖可認定1</w:t>
      </w:r>
      <w:r w:rsidR="00E853B1" w:rsidRPr="00A24655">
        <w:rPr>
          <w:color w:val="000000" w:themeColor="text1"/>
        </w:rPr>
        <w:t>11</w:t>
      </w:r>
      <w:r w:rsidR="00E853B1" w:rsidRPr="00A24655">
        <w:rPr>
          <w:rFonts w:hint="eastAsia"/>
          <w:color w:val="000000" w:themeColor="text1"/>
        </w:rPr>
        <w:t>年1月26日下午</w:t>
      </w:r>
      <w:r w:rsidRPr="00A24655">
        <w:rPr>
          <w:rFonts w:hint="eastAsia"/>
          <w:color w:val="000000" w:themeColor="text1"/>
        </w:rPr>
        <w:t>A童</w:t>
      </w:r>
      <w:r w:rsidR="00E853B1" w:rsidRPr="00A24655">
        <w:rPr>
          <w:rFonts w:hint="eastAsia"/>
          <w:color w:val="000000" w:themeColor="text1"/>
        </w:rPr>
        <w:t>在</w:t>
      </w:r>
      <w:r w:rsidR="00DC4808" w:rsidRPr="00A24655">
        <w:rPr>
          <w:rFonts w:hAnsi="標楷體" w:hint="eastAsia"/>
          <w:color w:val="000000" w:themeColor="text1"/>
        </w:rPr>
        <w:t>該</w:t>
      </w:r>
      <w:r w:rsidR="00DC4808" w:rsidRPr="00A24655">
        <w:rPr>
          <w:rFonts w:hint="eastAsia"/>
          <w:color w:val="000000" w:themeColor="text1"/>
        </w:rPr>
        <w:t>身心障礙福利機構</w:t>
      </w:r>
      <w:r w:rsidR="00E853B1" w:rsidRPr="00A24655">
        <w:rPr>
          <w:rFonts w:hint="eastAsia"/>
          <w:color w:val="000000" w:themeColor="text1"/>
        </w:rPr>
        <w:t>時雖有哭鬧、</w:t>
      </w:r>
      <w:proofErr w:type="gramStart"/>
      <w:r w:rsidR="00E853B1" w:rsidRPr="00A24655">
        <w:rPr>
          <w:rFonts w:hint="eastAsia"/>
          <w:color w:val="000000" w:themeColor="text1"/>
        </w:rPr>
        <w:t>咬</w:t>
      </w:r>
      <w:proofErr w:type="gramEnd"/>
      <w:r w:rsidR="00E853B1" w:rsidRPr="00A24655">
        <w:rPr>
          <w:rFonts w:hint="eastAsia"/>
          <w:color w:val="000000" w:themeColor="text1"/>
        </w:rPr>
        <w:t>手、敲打自己頭部之行為，尚難認當時被告3人能察覺</w:t>
      </w:r>
      <w:r w:rsidRPr="00A24655">
        <w:rPr>
          <w:rFonts w:hint="eastAsia"/>
          <w:color w:val="000000" w:themeColor="text1"/>
        </w:rPr>
        <w:t>A童</w:t>
      </w:r>
      <w:r w:rsidR="00E853B1" w:rsidRPr="00A24655">
        <w:rPr>
          <w:rFonts w:hint="eastAsia"/>
          <w:color w:val="000000" w:themeColor="text1"/>
        </w:rPr>
        <w:t>體內有「</w:t>
      </w:r>
      <w:proofErr w:type="gramStart"/>
      <w:r w:rsidR="00E853B1" w:rsidRPr="00A24655">
        <w:rPr>
          <w:rFonts w:hint="eastAsia"/>
          <w:color w:val="000000" w:themeColor="text1"/>
        </w:rPr>
        <w:t>腸系膜裂</w:t>
      </w:r>
      <w:proofErr w:type="gramEnd"/>
      <w:r w:rsidR="00E853B1" w:rsidRPr="00A24655">
        <w:rPr>
          <w:rFonts w:hint="eastAsia"/>
          <w:color w:val="000000" w:themeColor="text1"/>
        </w:rPr>
        <w:t>孔、腸疝」之狀況或其他外觀可見之「傷病」而需緊急送醫救治，</w:t>
      </w:r>
      <w:r w:rsidR="00E853B1" w:rsidRPr="00A24655">
        <w:rPr>
          <w:color w:val="000000" w:themeColor="text1"/>
        </w:rPr>
        <w:t>未予起訴</w:t>
      </w:r>
      <w:r w:rsidR="00E853B1" w:rsidRPr="00A24655">
        <w:rPr>
          <w:rFonts w:hint="eastAsia"/>
          <w:color w:val="000000" w:themeColor="text1"/>
        </w:rPr>
        <w:t>。</w:t>
      </w:r>
      <w:r w:rsidRPr="00A24655">
        <w:rPr>
          <w:rFonts w:hint="eastAsia"/>
          <w:color w:val="000000" w:themeColor="text1"/>
        </w:rPr>
        <w:t>A童</w:t>
      </w:r>
      <w:r w:rsidR="00E853B1" w:rsidRPr="00A24655">
        <w:rPr>
          <w:rFonts w:hint="eastAsia"/>
          <w:color w:val="000000" w:themeColor="text1"/>
        </w:rPr>
        <w:t>家長針對不起訴處分結果，聲請再議，案經臺灣高等檢察署112年1月12日</w:t>
      </w:r>
      <w:r w:rsidR="00E853B1" w:rsidRPr="00A24655">
        <w:rPr>
          <w:rStyle w:val="afd"/>
          <w:rFonts w:hAnsi="標楷體"/>
          <w:color w:val="000000" w:themeColor="text1"/>
        </w:rPr>
        <w:footnoteReference w:id="7"/>
      </w:r>
      <w:r w:rsidR="00E853B1" w:rsidRPr="00A24655">
        <w:rPr>
          <w:rFonts w:hint="eastAsia"/>
          <w:color w:val="000000" w:themeColor="text1"/>
        </w:rPr>
        <w:t>駁回在案。</w:t>
      </w:r>
    </w:p>
    <w:p w:rsidR="00E853B1" w:rsidRPr="00A24655" w:rsidRDefault="007025A6" w:rsidP="00677393">
      <w:pPr>
        <w:pStyle w:val="4"/>
        <w:rPr>
          <w:color w:val="000000" w:themeColor="text1"/>
        </w:rPr>
      </w:pPr>
      <w:r w:rsidRPr="00A24655">
        <w:rPr>
          <w:color w:val="000000" w:themeColor="text1"/>
        </w:rPr>
        <w:t>B童</w:t>
      </w:r>
      <w:r w:rsidR="00E853B1" w:rsidRPr="00A24655">
        <w:rPr>
          <w:color w:val="000000" w:themeColor="text1"/>
        </w:rPr>
        <w:t>家屬對3位教保員（</w:t>
      </w:r>
      <w:r w:rsidR="00CE73B6" w:rsidRPr="00A24655">
        <w:rPr>
          <w:rFonts w:hAnsi="標楷體" w:hint="eastAsia"/>
          <w:color w:val="000000" w:themeColor="text1"/>
        </w:rPr>
        <w:t>○</w:t>
      </w:r>
      <w:r w:rsidR="00E853B1" w:rsidRPr="00A24655">
        <w:rPr>
          <w:color w:val="000000" w:themeColor="text1"/>
        </w:rPr>
        <w:t>姓、</w:t>
      </w:r>
      <w:r w:rsidR="004900BD" w:rsidRPr="00A24655">
        <w:rPr>
          <w:rFonts w:hint="eastAsia"/>
          <w:color w:val="000000" w:themeColor="text1"/>
        </w:rPr>
        <w:t>沈</w:t>
      </w:r>
      <w:r w:rsidR="00E853B1" w:rsidRPr="00A24655">
        <w:rPr>
          <w:color w:val="000000" w:themeColor="text1"/>
        </w:rPr>
        <w:t>姓、</w:t>
      </w:r>
      <w:r w:rsidR="00CE73B6" w:rsidRPr="00A24655">
        <w:rPr>
          <w:rFonts w:hAnsi="標楷體" w:hint="eastAsia"/>
          <w:color w:val="000000" w:themeColor="text1"/>
        </w:rPr>
        <w:t>○</w:t>
      </w:r>
      <w:r w:rsidR="00E853B1" w:rsidRPr="00A24655">
        <w:rPr>
          <w:color w:val="000000" w:themeColor="text1"/>
        </w:rPr>
        <w:t>姓）及</w:t>
      </w:r>
      <w:r w:rsidR="00DC4808" w:rsidRPr="00A24655">
        <w:rPr>
          <w:rFonts w:hAnsi="標楷體" w:hint="eastAsia"/>
          <w:color w:val="000000" w:themeColor="text1"/>
        </w:rPr>
        <w:t>該</w:t>
      </w:r>
      <w:r w:rsidR="00DC4808" w:rsidRPr="00A24655">
        <w:rPr>
          <w:rFonts w:hint="eastAsia"/>
          <w:color w:val="000000" w:themeColor="text1"/>
        </w:rPr>
        <w:t>身心障礙福利機構</w:t>
      </w:r>
      <w:r w:rsidR="00CE73B6" w:rsidRPr="00A24655">
        <w:rPr>
          <w:rFonts w:hAnsi="標楷體" w:hint="eastAsia"/>
          <w:color w:val="000000" w:themeColor="text1"/>
        </w:rPr>
        <w:t>○</w:t>
      </w:r>
      <w:r w:rsidR="00E853B1" w:rsidRPr="00A24655">
        <w:rPr>
          <w:rFonts w:hint="eastAsia"/>
          <w:color w:val="000000" w:themeColor="text1"/>
        </w:rPr>
        <w:t>姓</w:t>
      </w:r>
      <w:r w:rsidR="00E853B1" w:rsidRPr="00A24655">
        <w:rPr>
          <w:color w:val="000000" w:themeColor="text1"/>
        </w:rPr>
        <w:t>主任提出傷害告訴</w:t>
      </w:r>
      <w:r w:rsidR="00E853B1" w:rsidRPr="00A24655">
        <w:rPr>
          <w:rFonts w:hint="eastAsia"/>
          <w:color w:val="000000" w:themeColor="text1"/>
        </w:rPr>
        <w:t>，</w:t>
      </w:r>
      <w:r w:rsidR="00E853B1" w:rsidRPr="00A24655">
        <w:rPr>
          <w:color w:val="000000" w:themeColor="text1"/>
        </w:rPr>
        <w:t>業經檢察官於112年3月召開偵查庭。</w:t>
      </w:r>
    </w:p>
    <w:p w:rsidR="00E853B1" w:rsidRPr="00A24655" w:rsidRDefault="00E853B1" w:rsidP="00677393">
      <w:pPr>
        <w:pStyle w:val="2"/>
        <w:rPr>
          <w:b w:val="0"/>
          <w:color w:val="000000" w:themeColor="text1"/>
        </w:rPr>
      </w:pPr>
      <w:r w:rsidRPr="00A24655">
        <w:rPr>
          <w:rFonts w:hint="eastAsia"/>
          <w:b w:val="0"/>
          <w:color w:val="000000" w:themeColor="text1"/>
        </w:rPr>
        <w:t>由上可知，桃園市政府於查處過程中，經家長陳訴陸續發現3名教保員對多名身心障礙兒童有不當對待情事，分別依違反</w:t>
      </w:r>
      <w:proofErr w:type="gramStart"/>
      <w:r w:rsidRPr="00A24655">
        <w:rPr>
          <w:rFonts w:hint="eastAsia"/>
          <w:b w:val="0"/>
          <w:color w:val="000000" w:themeColor="text1"/>
        </w:rPr>
        <w:t>兒少權法及身權</w:t>
      </w:r>
      <w:proofErr w:type="gramEnd"/>
      <w:r w:rsidRPr="00A24655">
        <w:rPr>
          <w:rFonts w:hint="eastAsia"/>
          <w:b w:val="0"/>
          <w:color w:val="000000" w:themeColor="text1"/>
        </w:rPr>
        <w:t>法對於行為人與機構</w:t>
      </w:r>
      <w:r w:rsidRPr="00A24655">
        <w:rPr>
          <w:rFonts w:hint="eastAsia"/>
          <w:b w:val="0"/>
          <w:color w:val="000000" w:themeColor="text1"/>
        </w:rPr>
        <w:lastRenderedPageBreak/>
        <w:t>從一重裁處。桃園市政府111年3月2日第一次裁處</w:t>
      </w:r>
      <w:r w:rsidR="00BC61F0" w:rsidRPr="00A24655">
        <w:rPr>
          <w:rFonts w:hint="eastAsia"/>
          <w:b w:val="0"/>
          <w:color w:val="000000" w:themeColor="text1"/>
        </w:rPr>
        <w:t>該身心障礙福利機構</w:t>
      </w:r>
      <w:r w:rsidRPr="00A24655">
        <w:rPr>
          <w:rFonts w:hint="eastAsia"/>
          <w:b w:val="0"/>
          <w:color w:val="000000" w:themeColor="text1"/>
        </w:rPr>
        <w:t>6萬元罰鍰並令限期於文到1個月內改善，限期改善內容包括「貴</w:t>
      </w:r>
      <w:r w:rsidR="001058E8" w:rsidRPr="00A24655">
        <w:rPr>
          <w:rFonts w:hint="eastAsia"/>
          <w:b w:val="0"/>
          <w:color w:val="000000" w:themeColor="text1"/>
        </w:rPr>
        <w:t>機構</w:t>
      </w:r>
      <w:r w:rsidRPr="00A24655">
        <w:rPr>
          <w:rFonts w:hint="eastAsia"/>
          <w:b w:val="0"/>
          <w:color w:val="000000" w:themeColor="text1"/>
        </w:rPr>
        <w:t>應持續追蹤服務對象受照顧情形，包含事後檢討、改善方案或預防措施，並於文到6個月內持續追蹤，每月至少1次」等，嗣後</w:t>
      </w:r>
      <w:r w:rsidR="00BC61F0" w:rsidRPr="00A24655">
        <w:rPr>
          <w:rFonts w:hint="eastAsia"/>
          <w:b w:val="0"/>
          <w:color w:val="000000" w:themeColor="text1"/>
        </w:rPr>
        <w:t>該身心障礙福利機構</w:t>
      </w:r>
      <w:r w:rsidRPr="00A24655">
        <w:rPr>
          <w:rFonts w:hint="eastAsia"/>
          <w:b w:val="0"/>
          <w:color w:val="000000" w:themeColor="text1"/>
        </w:rPr>
        <w:t>所提改善方案及預防措施</w:t>
      </w:r>
      <w:r w:rsidR="00273151" w:rsidRPr="00A24655">
        <w:rPr>
          <w:rFonts w:hint="eastAsia"/>
          <w:b w:val="0"/>
          <w:color w:val="000000" w:themeColor="text1"/>
        </w:rPr>
        <w:t>雖</w:t>
      </w:r>
      <w:r w:rsidRPr="00A24655">
        <w:rPr>
          <w:rFonts w:hint="eastAsia"/>
          <w:b w:val="0"/>
          <w:color w:val="000000" w:themeColor="text1"/>
        </w:rPr>
        <w:t>包括已加強教保督導頻率為至少每週1次，並透過教保會議、ISP討論會議、教保讀書會及親師溝通督導會議等；邀請外部專家學者，自行辦理2次輔導，並辦理1次「兒少保護工作相關法治宣導課程」；新增「緊急事件處理流程」及「危機事件通報表」等，經桃園市政府於1</w:t>
      </w:r>
      <w:r w:rsidRPr="00A24655">
        <w:rPr>
          <w:b w:val="0"/>
          <w:color w:val="000000" w:themeColor="text1"/>
        </w:rPr>
        <w:t>11</w:t>
      </w:r>
      <w:r w:rsidRPr="00A24655">
        <w:rPr>
          <w:rFonts w:hint="eastAsia"/>
          <w:b w:val="0"/>
          <w:color w:val="000000" w:themeColor="text1"/>
        </w:rPr>
        <w:t>年4月19日同意備查在案</w:t>
      </w:r>
      <w:r w:rsidRPr="00A24655">
        <w:rPr>
          <w:rStyle w:val="afd"/>
          <w:rFonts w:hAnsi="標楷體"/>
          <w:b w:val="0"/>
          <w:color w:val="000000" w:themeColor="text1"/>
          <w:kern w:val="0"/>
        </w:rPr>
        <w:footnoteReference w:id="8"/>
      </w:r>
      <w:r w:rsidRPr="00A24655">
        <w:rPr>
          <w:rFonts w:hint="eastAsia"/>
          <w:b w:val="0"/>
          <w:color w:val="000000" w:themeColor="text1"/>
        </w:rPr>
        <w:t>。然</w:t>
      </w:r>
      <w:r w:rsidR="00BC61F0" w:rsidRPr="00A24655">
        <w:rPr>
          <w:rFonts w:hint="eastAsia"/>
          <w:b w:val="0"/>
          <w:color w:val="000000" w:themeColor="text1"/>
        </w:rPr>
        <w:t>該身心障礙福利機構</w:t>
      </w:r>
      <w:proofErr w:type="gramStart"/>
      <w:r w:rsidRPr="00A24655">
        <w:rPr>
          <w:rFonts w:hint="eastAsia"/>
          <w:b w:val="0"/>
          <w:color w:val="000000" w:themeColor="text1"/>
        </w:rPr>
        <w:t>沈姓教保</w:t>
      </w:r>
      <w:proofErr w:type="gramEnd"/>
      <w:r w:rsidRPr="00A24655">
        <w:rPr>
          <w:rFonts w:hint="eastAsia"/>
          <w:b w:val="0"/>
          <w:color w:val="000000" w:themeColor="text1"/>
        </w:rPr>
        <w:t>員於上開追蹤觀察期間內，對3名幼童有不當照顧行為，故桃園市政府除裁處該名教保員，亦於111年8月12日再次（第二次）裁處</w:t>
      </w:r>
      <w:r w:rsidR="00BC61F0" w:rsidRPr="00A24655">
        <w:rPr>
          <w:rFonts w:hint="eastAsia"/>
          <w:b w:val="0"/>
          <w:color w:val="000000" w:themeColor="text1"/>
        </w:rPr>
        <w:t>該身心障礙福利機構</w:t>
      </w:r>
      <w:r w:rsidRPr="00A24655">
        <w:rPr>
          <w:rFonts w:hint="eastAsia"/>
          <w:b w:val="0"/>
          <w:color w:val="000000" w:themeColor="text1"/>
        </w:rPr>
        <w:t>18萬元罰鍰並令限期改善（未載明期限）</w:t>
      </w:r>
      <w:r w:rsidRPr="00A24655">
        <w:rPr>
          <w:rStyle w:val="afd"/>
          <w:rFonts w:hAnsi="標楷體"/>
          <w:b w:val="0"/>
          <w:color w:val="000000" w:themeColor="text1"/>
          <w:kern w:val="0"/>
        </w:rPr>
        <w:footnoteReference w:id="9"/>
      </w:r>
      <w:r w:rsidRPr="00A24655">
        <w:rPr>
          <w:rFonts w:hint="eastAsia"/>
          <w:b w:val="0"/>
          <w:color w:val="000000" w:themeColor="text1"/>
        </w:rPr>
        <w:t>。</w:t>
      </w:r>
      <w:proofErr w:type="gramStart"/>
      <w:r w:rsidRPr="00A24655">
        <w:rPr>
          <w:rFonts w:hint="eastAsia"/>
          <w:b w:val="0"/>
          <w:color w:val="000000" w:themeColor="text1"/>
        </w:rPr>
        <w:t>由於身權法</w:t>
      </w:r>
      <w:proofErr w:type="gramEnd"/>
      <w:r w:rsidRPr="00A24655">
        <w:rPr>
          <w:rFonts w:hint="eastAsia"/>
          <w:b w:val="0"/>
          <w:color w:val="000000" w:themeColor="text1"/>
        </w:rPr>
        <w:t>第92條第2項明定，經主管機關依第9</w:t>
      </w:r>
      <w:r w:rsidRPr="00A24655">
        <w:rPr>
          <w:b w:val="0"/>
          <w:color w:val="000000" w:themeColor="text1"/>
        </w:rPr>
        <w:t>0</w:t>
      </w:r>
      <w:r w:rsidRPr="00A24655">
        <w:rPr>
          <w:rFonts w:hint="eastAsia"/>
          <w:b w:val="0"/>
          <w:color w:val="000000" w:themeColor="text1"/>
        </w:rPr>
        <w:t>條、第9</w:t>
      </w:r>
      <w:r w:rsidRPr="00A24655">
        <w:rPr>
          <w:b w:val="0"/>
          <w:color w:val="000000" w:themeColor="text1"/>
        </w:rPr>
        <w:t>3</w:t>
      </w:r>
      <w:r w:rsidRPr="00A24655">
        <w:rPr>
          <w:rFonts w:hint="eastAsia"/>
          <w:b w:val="0"/>
          <w:color w:val="000000" w:themeColor="text1"/>
        </w:rPr>
        <w:t>條第1款至第3款規定令其限期改善；</w:t>
      </w:r>
      <w:r w:rsidRPr="00A24655">
        <w:rPr>
          <w:rFonts w:hint="eastAsia"/>
          <w:b w:val="0"/>
          <w:color w:val="000000" w:themeColor="text1"/>
          <w:spacing w:val="-4"/>
        </w:rPr>
        <w:t>屆期仍未改善者，得令其停辦1個月以上1年以下，並公告其名稱。對此，桃園市政府查復表示：第二次裁處係基於「新的違法事實」且已加重處罰</w:t>
      </w:r>
      <w:r w:rsidR="00AE49EB" w:rsidRPr="00A24655">
        <w:rPr>
          <w:rFonts w:hint="eastAsia"/>
          <w:b w:val="0"/>
          <w:color w:val="000000" w:themeColor="text1"/>
          <w:spacing w:val="-4"/>
        </w:rPr>
        <w:t>。</w:t>
      </w:r>
    </w:p>
    <w:p w:rsidR="00E853B1" w:rsidRPr="00A24655" w:rsidRDefault="00E853B1" w:rsidP="00677393">
      <w:pPr>
        <w:pStyle w:val="2"/>
        <w:rPr>
          <w:b w:val="0"/>
          <w:color w:val="000000" w:themeColor="text1"/>
        </w:rPr>
      </w:pPr>
      <w:proofErr w:type="gramStart"/>
      <w:r w:rsidRPr="00A24655">
        <w:rPr>
          <w:rFonts w:hint="eastAsia"/>
          <w:b w:val="0"/>
          <w:color w:val="000000" w:themeColor="text1"/>
        </w:rPr>
        <w:t>惟查</w:t>
      </w:r>
      <w:proofErr w:type="gramEnd"/>
      <w:r w:rsidRPr="00A24655">
        <w:rPr>
          <w:rFonts w:hint="eastAsia"/>
          <w:b w:val="0"/>
          <w:color w:val="000000" w:themeColor="text1"/>
        </w:rPr>
        <w:t>，桃園市政府1</w:t>
      </w:r>
      <w:r w:rsidRPr="00A24655">
        <w:rPr>
          <w:b w:val="0"/>
          <w:color w:val="000000" w:themeColor="text1"/>
        </w:rPr>
        <w:t>11</w:t>
      </w:r>
      <w:r w:rsidRPr="00A24655">
        <w:rPr>
          <w:rFonts w:hint="eastAsia"/>
          <w:b w:val="0"/>
          <w:color w:val="000000" w:themeColor="text1"/>
        </w:rPr>
        <w:t>年8月12日裁處</w:t>
      </w:r>
      <w:proofErr w:type="gramStart"/>
      <w:r w:rsidRPr="00A24655">
        <w:rPr>
          <w:rFonts w:hint="eastAsia"/>
          <w:b w:val="0"/>
          <w:color w:val="000000" w:themeColor="text1"/>
        </w:rPr>
        <w:t>沈姓教</w:t>
      </w:r>
      <w:proofErr w:type="gramEnd"/>
      <w:r w:rsidRPr="00A24655">
        <w:rPr>
          <w:rFonts w:hint="eastAsia"/>
          <w:b w:val="0"/>
          <w:color w:val="000000" w:themeColor="text1"/>
        </w:rPr>
        <w:t>保員，其不當對待事實係發生於1</w:t>
      </w:r>
      <w:r w:rsidRPr="00A24655">
        <w:rPr>
          <w:b w:val="0"/>
          <w:color w:val="000000" w:themeColor="text1"/>
        </w:rPr>
        <w:t>11</w:t>
      </w:r>
      <w:r w:rsidRPr="00A24655">
        <w:rPr>
          <w:rFonts w:hint="eastAsia"/>
          <w:b w:val="0"/>
          <w:color w:val="000000" w:themeColor="text1"/>
        </w:rPr>
        <w:t>年1月2</w:t>
      </w:r>
      <w:r w:rsidRPr="00A24655">
        <w:rPr>
          <w:b w:val="0"/>
          <w:color w:val="000000" w:themeColor="text1"/>
        </w:rPr>
        <w:t>1</w:t>
      </w:r>
      <w:r w:rsidRPr="00A24655">
        <w:rPr>
          <w:rFonts w:hint="eastAsia"/>
          <w:b w:val="0"/>
          <w:color w:val="000000" w:themeColor="text1"/>
        </w:rPr>
        <w:t>日至1月27日及5月18日至5月31日等</w:t>
      </w:r>
      <w:proofErr w:type="gramStart"/>
      <w:r w:rsidRPr="00A24655">
        <w:rPr>
          <w:rFonts w:hint="eastAsia"/>
          <w:b w:val="0"/>
          <w:color w:val="000000" w:themeColor="text1"/>
        </w:rPr>
        <w:t>期間</w:t>
      </w:r>
      <w:proofErr w:type="gramEnd"/>
      <w:r w:rsidRPr="00A24655">
        <w:rPr>
          <w:rFonts w:hint="eastAsia"/>
          <w:b w:val="0"/>
          <w:color w:val="000000" w:themeColor="text1"/>
        </w:rPr>
        <w:t>，顯見該府於第一次查處時，已未能及時發現有無其他身心障礙兒童遭受不當對待情事，對於機構第一次裁處完成限期改善之認定，</w:t>
      </w:r>
      <w:r w:rsidRPr="00A24655">
        <w:rPr>
          <w:rFonts w:hint="eastAsia"/>
          <w:b w:val="0"/>
          <w:color w:val="000000" w:themeColor="text1"/>
        </w:rPr>
        <w:lastRenderedPageBreak/>
        <w:t>顯流於形式，致3個月內再次發生教保員不當對待事件，顯有怠失，</w:t>
      </w:r>
      <w:proofErr w:type="gramStart"/>
      <w:r w:rsidRPr="00A24655">
        <w:rPr>
          <w:rFonts w:hint="eastAsia"/>
          <w:b w:val="0"/>
          <w:color w:val="000000" w:themeColor="text1"/>
        </w:rPr>
        <w:t>此觀</w:t>
      </w:r>
      <w:proofErr w:type="gramEnd"/>
      <w:r w:rsidRPr="00A24655">
        <w:rPr>
          <w:rFonts w:hint="eastAsia"/>
          <w:b w:val="0"/>
          <w:color w:val="000000" w:themeColor="text1"/>
        </w:rPr>
        <w:t>該府於本院詢問時稱：</w:t>
      </w:r>
      <w:r w:rsidRPr="00A24655">
        <w:rPr>
          <w:rFonts w:hAnsi="標楷體" w:hint="eastAsia"/>
          <w:b w:val="0"/>
          <w:color w:val="000000" w:themeColor="text1"/>
          <w:szCs w:val="32"/>
        </w:rPr>
        <w:t>「</w:t>
      </w:r>
      <w:r w:rsidRPr="00A24655">
        <w:rPr>
          <w:rFonts w:hint="eastAsia"/>
          <w:b w:val="0"/>
          <w:color w:val="000000" w:themeColor="text1"/>
        </w:rPr>
        <w:t>第一次限期改善，機構改善完成，</w:t>
      </w:r>
      <w:proofErr w:type="gramStart"/>
      <w:r w:rsidRPr="00A24655">
        <w:rPr>
          <w:rFonts w:hint="eastAsia"/>
          <w:b w:val="0"/>
          <w:color w:val="000000" w:themeColor="text1"/>
        </w:rPr>
        <w:t>第二次裁罰</w:t>
      </w:r>
      <w:proofErr w:type="gramEnd"/>
      <w:r w:rsidRPr="00A24655">
        <w:rPr>
          <w:rFonts w:hint="eastAsia"/>
          <w:b w:val="0"/>
          <w:color w:val="000000" w:themeColor="text1"/>
        </w:rPr>
        <w:t>之限期改善也完成，所以認為沒有</w:t>
      </w:r>
      <w:proofErr w:type="gramStart"/>
      <w:r w:rsidRPr="00A24655">
        <w:rPr>
          <w:rFonts w:hint="eastAsia"/>
          <w:b w:val="0"/>
          <w:color w:val="000000" w:themeColor="text1"/>
        </w:rPr>
        <w:t>達身權</w:t>
      </w:r>
      <w:proofErr w:type="gramEnd"/>
      <w:r w:rsidRPr="00A24655">
        <w:rPr>
          <w:rFonts w:hint="eastAsia"/>
          <w:b w:val="0"/>
          <w:color w:val="000000" w:themeColor="text1"/>
        </w:rPr>
        <w:t>法第92條部分。第二</w:t>
      </w:r>
      <w:proofErr w:type="gramStart"/>
      <w:r w:rsidRPr="00A24655">
        <w:rPr>
          <w:rFonts w:hint="eastAsia"/>
          <w:b w:val="0"/>
          <w:color w:val="000000" w:themeColor="text1"/>
        </w:rPr>
        <w:t>次裁罰較</w:t>
      </w:r>
      <w:proofErr w:type="gramEnd"/>
      <w:r w:rsidRPr="00A24655">
        <w:rPr>
          <w:rFonts w:hint="eastAsia"/>
          <w:b w:val="0"/>
          <w:color w:val="000000" w:themeColor="text1"/>
        </w:rPr>
        <w:t>重，是因為</w:t>
      </w:r>
      <w:proofErr w:type="gramStart"/>
      <w:r w:rsidRPr="00A24655">
        <w:rPr>
          <w:rFonts w:hint="eastAsia"/>
          <w:b w:val="0"/>
          <w:color w:val="000000" w:themeColor="text1"/>
        </w:rPr>
        <w:t>基於</w:t>
      </w:r>
      <w:proofErr w:type="gramEnd"/>
      <w:r w:rsidRPr="00A24655">
        <w:rPr>
          <w:rFonts w:hint="eastAsia"/>
          <w:b w:val="0"/>
          <w:color w:val="000000" w:themeColor="text1"/>
        </w:rPr>
        <w:t>裁罰基準考量，當時是基於短時間內多次發生，故加重處罰。</w:t>
      </w:r>
      <w:proofErr w:type="gramStart"/>
      <w:r w:rsidRPr="00A24655">
        <w:rPr>
          <w:rFonts w:hint="eastAsia"/>
          <w:b w:val="0"/>
          <w:color w:val="000000" w:themeColor="text1"/>
        </w:rPr>
        <w:t>第二次裁罰</w:t>
      </w:r>
      <w:proofErr w:type="gramEnd"/>
      <w:r w:rsidRPr="00A24655">
        <w:rPr>
          <w:rFonts w:hint="eastAsia"/>
          <w:b w:val="0"/>
          <w:color w:val="000000" w:themeColor="text1"/>
        </w:rPr>
        <w:t>是基於新的違法事由。」</w:t>
      </w:r>
      <w:r w:rsidRPr="00A24655">
        <w:rPr>
          <w:rFonts w:hAnsi="標楷體" w:hint="eastAsia"/>
          <w:b w:val="0"/>
          <w:color w:val="000000" w:themeColor="text1"/>
          <w:szCs w:val="32"/>
        </w:rPr>
        <w:t>「</w:t>
      </w:r>
      <w:r w:rsidRPr="00A24655">
        <w:rPr>
          <w:rFonts w:hint="eastAsia"/>
          <w:b w:val="0"/>
          <w:color w:val="000000" w:themeColor="text1"/>
        </w:rPr>
        <w:t>原則上限期改善是有要求限期改善事項，如專家學者輔導、教育訓練的加強。第二次被裁罰的</w:t>
      </w:r>
      <w:proofErr w:type="gramStart"/>
      <w:r w:rsidRPr="00A24655">
        <w:rPr>
          <w:rFonts w:hint="eastAsia"/>
          <w:b w:val="0"/>
          <w:color w:val="000000" w:themeColor="text1"/>
        </w:rPr>
        <w:t>沈姓教保</w:t>
      </w:r>
      <w:proofErr w:type="gramEnd"/>
      <w:r w:rsidRPr="00A24655">
        <w:rPr>
          <w:rFonts w:hint="eastAsia"/>
          <w:b w:val="0"/>
          <w:color w:val="000000" w:themeColor="text1"/>
        </w:rPr>
        <w:t>員，會針對他的個人行為，所以會認為新的違法事件。」</w:t>
      </w:r>
      <w:r w:rsidRPr="00A24655">
        <w:rPr>
          <w:rFonts w:hAnsi="標楷體" w:hint="eastAsia"/>
          <w:b w:val="0"/>
          <w:color w:val="000000" w:themeColor="text1"/>
          <w:szCs w:val="32"/>
        </w:rPr>
        <w:t>「</w:t>
      </w:r>
      <w:r w:rsidRPr="00A24655">
        <w:rPr>
          <w:rFonts w:hint="eastAsia"/>
          <w:b w:val="0"/>
          <w:color w:val="000000" w:themeColor="text1"/>
        </w:rPr>
        <w:t>第一次調查與裁處是僅有調查陶氏與</w:t>
      </w:r>
      <w:proofErr w:type="gramStart"/>
      <w:r w:rsidRPr="00A24655">
        <w:rPr>
          <w:rFonts w:hint="eastAsia"/>
          <w:b w:val="0"/>
          <w:color w:val="000000" w:themeColor="text1"/>
        </w:rPr>
        <w:t>陳姓教保</w:t>
      </w:r>
      <w:proofErr w:type="gramEnd"/>
      <w:r w:rsidRPr="00A24655">
        <w:rPr>
          <w:rFonts w:hint="eastAsia"/>
          <w:b w:val="0"/>
          <w:color w:val="000000" w:themeColor="text1"/>
        </w:rPr>
        <w:t>員。雖然有觀察到</w:t>
      </w:r>
      <w:proofErr w:type="gramStart"/>
      <w:r w:rsidRPr="00A24655">
        <w:rPr>
          <w:rFonts w:hint="eastAsia"/>
          <w:b w:val="0"/>
          <w:color w:val="000000" w:themeColor="text1"/>
        </w:rPr>
        <w:t>沈姓教保</w:t>
      </w:r>
      <w:proofErr w:type="gramEnd"/>
      <w:r w:rsidRPr="00A24655">
        <w:rPr>
          <w:rFonts w:hint="eastAsia"/>
          <w:b w:val="0"/>
          <w:color w:val="000000" w:themeColor="text1"/>
        </w:rPr>
        <w:t>員，但沒有發現</w:t>
      </w:r>
      <w:proofErr w:type="gramStart"/>
      <w:r w:rsidRPr="00A24655">
        <w:rPr>
          <w:rFonts w:hint="eastAsia"/>
          <w:b w:val="0"/>
          <w:color w:val="000000" w:themeColor="text1"/>
        </w:rPr>
        <w:t>沈姓教</w:t>
      </w:r>
      <w:proofErr w:type="gramEnd"/>
      <w:r w:rsidRPr="00A24655">
        <w:rPr>
          <w:rFonts w:hint="eastAsia"/>
          <w:b w:val="0"/>
          <w:color w:val="000000" w:themeColor="text1"/>
        </w:rPr>
        <w:t>保員的不當對待行為。」等語可證。</w:t>
      </w:r>
    </w:p>
    <w:p w:rsidR="00E853B1" w:rsidRPr="00A24655" w:rsidRDefault="00E853B1" w:rsidP="00677393">
      <w:pPr>
        <w:pStyle w:val="2"/>
        <w:rPr>
          <w:b w:val="0"/>
          <w:color w:val="000000" w:themeColor="text1"/>
        </w:rPr>
      </w:pPr>
      <w:r w:rsidRPr="00A24655">
        <w:rPr>
          <w:rFonts w:hint="eastAsia"/>
          <w:b w:val="0"/>
          <w:color w:val="000000" w:themeColor="text1"/>
        </w:rPr>
        <w:t>再查，</w:t>
      </w:r>
      <w:proofErr w:type="gramStart"/>
      <w:r w:rsidRPr="00A24655">
        <w:rPr>
          <w:rFonts w:hint="eastAsia"/>
          <w:b w:val="0"/>
          <w:color w:val="000000" w:themeColor="text1"/>
        </w:rPr>
        <w:t>衛福部曾</w:t>
      </w:r>
      <w:proofErr w:type="gramEnd"/>
      <w:r w:rsidRPr="00A24655">
        <w:rPr>
          <w:rFonts w:hint="eastAsia"/>
          <w:b w:val="0"/>
          <w:color w:val="000000" w:themeColor="text1"/>
        </w:rPr>
        <w:t>於111年9月30日函表示，桃園市政府</w:t>
      </w:r>
      <w:r w:rsidRPr="00A24655">
        <w:rPr>
          <w:b w:val="0"/>
          <w:color w:val="000000" w:themeColor="text1"/>
        </w:rPr>
        <w:t>於111年3月2日</w:t>
      </w:r>
      <w:proofErr w:type="gramStart"/>
      <w:r w:rsidRPr="00A24655">
        <w:rPr>
          <w:b w:val="0"/>
          <w:color w:val="000000" w:themeColor="text1"/>
        </w:rPr>
        <w:t>依身權</w:t>
      </w:r>
      <w:proofErr w:type="gramEnd"/>
      <w:r w:rsidRPr="00A24655">
        <w:rPr>
          <w:b w:val="0"/>
          <w:color w:val="000000" w:themeColor="text1"/>
        </w:rPr>
        <w:t>法第90條規定處該機構6萬元罰鍰並令限期改善後，認該機構已繳清罰鍰並於4月份提報檢討改善報告及改善計畫，</w:t>
      </w:r>
      <w:r w:rsidRPr="00A24655">
        <w:rPr>
          <w:rFonts w:hint="eastAsia"/>
          <w:b w:val="0"/>
          <w:color w:val="000000" w:themeColor="text1"/>
        </w:rPr>
        <w:t>桃園市政</w:t>
      </w:r>
      <w:r w:rsidRPr="00A24655">
        <w:rPr>
          <w:b w:val="0"/>
          <w:color w:val="000000" w:themeColor="text1"/>
        </w:rPr>
        <w:t>府即</w:t>
      </w:r>
      <w:proofErr w:type="gramStart"/>
      <w:r w:rsidRPr="00A24655">
        <w:rPr>
          <w:b w:val="0"/>
          <w:color w:val="000000" w:themeColor="text1"/>
        </w:rPr>
        <w:t>予</w:t>
      </w:r>
      <w:proofErr w:type="gramEnd"/>
      <w:r w:rsidRPr="00A24655">
        <w:rPr>
          <w:b w:val="0"/>
          <w:color w:val="000000" w:themeColor="text1"/>
        </w:rPr>
        <w:t>備查。</w:t>
      </w:r>
      <w:proofErr w:type="gramStart"/>
      <w:r w:rsidRPr="00A24655">
        <w:rPr>
          <w:b w:val="0"/>
          <w:color w:val="000000" w:themeColor="text1"/>
        </w:rPr>
        <w:t>惟</w:t>
      </w:r>
      <w:proofErr w:type="gramEnd"/>
      <w:r w:rsidRPr="00A24655">
        <w:rPr>
          <w:b w:val="0"/>
          <w:color w:val="000000" w:themeColor="text1"/>
        </w:rPr>
        <w:t>對於該機構是否改善完成，尚待釐清，因後續發現該機構有本案之前未通報之另一教保員不當對待之情事，該機構顯未確實執行檢討及改善計畫，爰請該府評估該機構是否</w:t>
      </w:r>
      <w:proofErr w:type="gramStart"/>
      <w:r w:rsidRPr="00A24655">
        <w:rPr>
          <w:b w:val="0"/>
          <w:color w:val="000000" w:themeColor="text1"/>
        </w:rPr>
        <w:t>依身權</w:t>
      </w:r>
      <w:proofErr w:type="gramEnd"/>
      <w:r w:rsidRPr="00A24655">
        <w:rPr>
          <w:b w:val="0"/>
          <w:color w:val="000000" w:themeColor="text1"/>
        </w:rPr>
        <w:t>法第90條規定完成限期改善，以及是否</w:t>
      </w:r>
      <w:proofErr w:type="gramStart"/>
      <w:r w:rsidRPr="00A24655">
        <w:rPr>
          <w:b w:val="0"/>
          <w:color w:val="000000" w:themeColor="text1"/>
        </w:rPr>
        <w:t>有身權</w:t>
      </w:r>
      <w:proofErr w:type="gramEnd"/>
      <w:r w:rsidRPr="00A24655">
        <w:rPr>
          <w:b w:val="0"/>
          <w:color w:val="000000" w:themeColor="text1"/>
        </w:rPr>
        <w:t>法第92條規定之適用。</w:t>
      </w:r>
      <w:proofErr w:type="gramStart"/>
      <w:r w:rsidRPr="00A24655">
        <w:rPr>
          <w:rFonts w:hint="eastAsia"/>
          <w:b w:val="0"/>
          <w:color w:val="000000" w:themeColor="text1"/>
        </w:rPr>
        <w:t>惟</w:t>
      </w:r>
      <w:proofErr w:type="gramEnd"/>
      <w:r w:rsidRPr="00A24655">
        <w:rPr>
          <w:rFonts w:hint="eastAsia"/>
          <w:b w:val="0"/>
          <w:color w:val="000000" w:themeColor="text1"/>
        </w:rPr>
        <w:t>桃園市政府</w:t>
      </w:r>
      <w:r w:rsidRPr="00A24655">
        <w:rPr>
          <w:b w:val="0"/>
          <w:color w:val="000000" w:themeColor="text1"/>
        </w:rPr>
        <w:t>於111年10月11日函</w:t>
      </w:r>
      <w:proofErr w:type="gramStart"/>
      <w:r w:rsidRPr="00A24655">
        <w:rPr>
          <w:b w:val="0"/>
          <w:color w:val="000000" w:themeColor="text1"/>
        </w:rPr>
        <w:t>復</w:t>
      </w:r>
      <w:r w:rsidRPr="00A24655">
        <w:rPr>
          <w:rFonts w:hint="eastAsia"/>
          <w:b w:val="0"/>
          <w:color w:val="000000" w:themeColor="text1"/>
        </w:rPr>
        <w:t>衛福</w:t>
      </w:r>
      <w:proofErr w:type="gramEnd"/>
      <w:r w:rsidRPr="00A24655">
        <w:rPr>
          <w:b w:val="0"/>
          <w:color w:val="000000" w:themeColor="text1"/>
        </w:rPr>
        <w:t>部表示經評估該機構未</w:t>
      </w:r>
      <w:proofErr w:type="gramStart"/>
      <w:r w:rsidRPr="00A24655">
        <w:rPr>
          <w:b w:val="0"/>
          <w:color w:val="000000" w:themeColor="text1"/>
        </w:rPr>
        <w:t>違反身權</w:t>
      </w:r>
      <w:proofErr w:type="gramEnd"/>
      <w:r w:rsidRPr="00A24655">
        <w:rPr>
          <w:b w:val="0"/>
          <w:color w:val="000000" w:themeColor="text1"/>
        </w:rPr>
        <w:t>法第92條規定，</w:t>
      </w:r>
      <w:proofErr w:type="gramStart"/>
      <w:r w:rsidRPr="00A24655">
        <w:rPr>
          <w:rFonts w:hint="eastAsia"/>
          <w:b w:val="0"/>
          <w:color w:val="000000" w:themeColor="text1"/>
        </w:rPr>
        <w:t>衛福</w:t>
      </w:r>
      <w:proofErr w:type="gramEnd"/>
      <w:r w:rsidRPr="00A24655">
        <w:rPr>
          <w:rFonts w:hint="eastAsia"/>
          <w:b w:val="0"/>
          <w:color w:val="000000" w:themeColor="text1"/>
        </w:rPr>
        <w:t>部基於</w:t>
      </w:r>
      <w:r w:rsidRPr="00A24655">
        <w:rPr>
          <w:b w:val="0"/>
          <w:color w:val="000000" w:themeColor="text1"/>
        </w:rPr>
        <w:t>案涉具體個案事實認定，予以尊重。</w:t>
      </w:r>
      <w:r w:rsidRPr="00A24655">
        <w:rPr>
          <w:rFonts w:hint="eastAsia"/>
          <w:b w:val="0"/>
          <w:color w:val="000000" w:themeColor="text1"/>
        </w:rPr>
        <w:t>由上可知，桃園市政府於查處</w:t>
      </w:r>
      <w:r w:rsidR="007025A6" w:rsidRPr="00A24655">
        <w:rPr>
          <w:rFonts w:hint="eastAsia"/>
          <w:b w:val="0"/>
          <w:color w:val="000000" w:themeColor="text1"/>
        </w:rPr>
        <w:t>A童</w:t>
      </w:r>
      <w:r w:rsidRPr="00A24655">
        <w:rPr>
          <w:rFonts w:hint="eastAsia"/>
          <w:b w:val="0"/>
          <w:color w:val="000000" w:themeColor="text1"/>
        </w:rPr>
        <w:t>、</w:t>
      </w:r>
      <w:r w:rsidR="007025A6" w:rsidRPr="00A24655">
        <w:rPr>
          <w:rFonts w:hint="eastAsia"/>
          <w:b w:val="0"/>
          <w:color w:val="000000" w:themeColor="text1"/>
        </w:rPr>
        <w:t>D童</w:t>
      </w:r>
      <w:r w:rsidRPr="00A24655">
        <w:rPr>
          <w:rFonts w:hint="eastAsia"/>
          <w:b w:val="0"/>
          <w:color w:val="000000" w:themeColor="text1"/>
        </w:rPr>
        <w:t>及</w:t>
      </w:r>
      <w:r w:rsidR="007025A6" w:rsidRPr="00A24655">
        <w:rPr>
          <w:rFonts w:hint="eastAsia"/>
          <w:b w:val="0"/>
          <w:color w:val="000000" w:themeColor="text1"/>
        </w:rPr>
        <w:t>E童</w:t>
      </w:r>
      <w:r w:rsidRPr="00A24655">
        <w:rPr>
          <w:rFonts w:hint="eastAsia"/>
          <w:b w:val="0"/>
          <w:color w:val="000000" w:themeColor="text1"/>
        </w:rPr>
        <w:t>等案時，未能發現</w:t>
      </w:r>
      <w:proofErr w:type="gramStart"/>
      <w:r w:rsidRPr="00A24655">
        <w:rPr>
          <w:rFonts w:hint="eastAsia"/>
          <w:b w:val="0"/>
          <w:color w:val="000000" w:themeColor="text1"/>
        </w:rPr>
        <w:t>沈姓教保</w:t>
      </w:r>
      <w:proofErr w:type="gramEnd"/>
      <w:r w:rsidRPr="00A24655">
        <w:rPr>
          <w:rFonts w:hint="eastAsia"/>
          <w:b w:val="0"/>
          <w:color w:val="000000" w:themeColor="text1"/>
        </w:rPr>
        <w:t>員不當對待行為，錯失阻止該名教保員繼續不當對待身心障礙兒童之時機。</w:t>
      </w:r>
      <w:proofErr w:type="gramStart"/>
      <w:r w:rsidRPr="00A24655">
        <w:rPr>
          <w:rFonts w:hint="eastAsia"/>
          <w:b w:val="0"/>
          <w:color w:val="000000" w:themeColor="text1"/>
        </w:rPr>
        <w:t>此外，衛福部於</w:t>
      </w:r>
      <w:proofErr w:type="gramEnd"/>
      <w:r w:rsidRPr="00A24655">
        <w:rPr>
          <w:rFonts w:hint="eastAsia"/>
          <w:b w:val="0"/>
          <w:color w:val="000000" w:themeColor="text1"/>
        </w:rPr>
        <w:t>本院詢問時稱：「一般地方政府就第一次將機構給予裁罰，地方政府會給予改善事項，並對改善事項予以檢視。至於說</w:t>
      </w:r>
      <w:proofErr w:type="gramStart"/>
      <w:r w:rsidRPr="00A24655">
        <w:rPr>
          <w:rFonts w:hint="eastAsia"/>
          <w:b w:val="0"/>
          <w:color w:val="000000" w:themeColor="text1"/>
        </w:rPr>
        <w:t>第二次裁罰</w:t>
      </w:r>
      <w:proofErr w:type="gramEnd"/>
      <w:r w:rsidRPr="00A24655">
        <w:rPr>
          <w:rFonts w:hint="eastAsia"/>
          <w:b w:val="0"/>
          <w:color w:val="000000" w:themeColor="text1"/>
        </w:rPr>
        <w:t>，就不能僅對個案去做處理，這樣似乎就無法處理</w:t>
      </w:r>
      <w:r w:rsidRPr="00A24655">
        <w:rPr>
          <w:rFonts w:hint="eastAsia"/>
          <w:b w:val="0"/>
          <w:color w:val="000000" w:themeColor="text1"/>
        </w:rPr>
        <w:lastRenderedPageBreak/>
        <w:t>機構倘發生系統性問題。」</w:t>
      </w:r>
      <w:proofErr w:type="gramStart"/>
      <w:r w:rsidRPr="00A24655">
        <w:rPr>
          <w:rFonts w:hint="eastAsia"/>
          <w:b w:val="0"/>
          <w:color w:val="000000" w:themeColor="text1"/>
        </w:rPr>
        <w:t>由於身權法</w:t>
      </w:r>
      <w:proofErr w:type="gramEnd"/>
      <w:r w:rsidRPr="00A24655">
        <w:rPr>
          <w:rFonts w:hint="eastAsia"/>
          <w:b w:val="0"/>
          <w:color w:val="000000" w:themeColor="text1"/>
        </w:rPr>
        <w:t>第9</w:t>
      </w:r>
      <w:r w:rsidRPr="00A24655">
        <w:rPr>
          <w:b w:val="0"/>
          <w:color w:val="000000" w:themeColor="text1"/>
        </w:rPr>
        <w:t>2</w:t>
      </w:r>
      <w:r w:rsidRPr="00A24655">
        <w:rPr>
          <w:rFonts w:hint="eastAsia"/>
          <w:b w:val="0"/>
          <w:color w:val="000000" w:themeColor="text1"/>
        </w:rPr>
        <w:t>條第2項明定，機構限期改善</w:t>
      </w:r>
      <w:r w:rsidRPr="00A24655">
        <w:rPr>
          <w:rFonts w:ascii="Times New Roman" w:hAnsi="Times New Roman" w:hint="eastAsia"/>
          <w:b w:val="0"/>
          <w:color w:val="000000" w:themeColor="text1"/>
          <w:kern w:val="0"/>
        </w:rPr>
        <w:t>屆期仍未改善者，主管機關得令其停辦</w:t>
      </w:r>
      <w:r w:rsidRPr="00A24655">
        <w:rPr>
          <w:rFonts w:ascii="Times New Roman" w:hAnsi="Times New Roman" w:hint="eastAsia"/>
          <w:b w:val="0"/>
          <w:color w:val="000000" w:themeColor="text1"/>
          <w:kern w:val="0"/>
        </w:rPr>
        <w:t>1</w:t>
      </w:r>
      <w:r w:rsidRPr="00A24655">
        <w:rPr>
          <w:rFonts w:ascii="Times New Roman" w:hAnsi="Times New Roman" w:hint="eastAsia"/>
          <w:b w:val="0"/>
          <w:color w:val="000000" w:themeColor="text1"/>
          <w:kern w:val="0"/>
        </w:rPr>
        <w:t>個月以上</w:t>
      </w:r>
      <w:r w:rsidRPr="00A24655">
        <w:rPr>
          <w:rFonts w:ascii="Times New Roman" w:hAnsi="Times New Roman" w:hint="eastAsia"/>
          <w:b w:val="0"/>
          <w:color w:val="000000" w:themeColor="text1"/>
          <w:kern w:val="0"/>
        </w:rPr>
        <w:t>1</w:t>
      </w:r>
      <w:r w:rsidRPr="00A24655">
        <w:rPr>
          <w:rFonts w:ascii="Times New Roman" w:hAnsi="Times New Roman" w:hint="eastAsia"/>
          <w:b w:val="0"/>
          <w:color w:val="000000" w:themeColor="text1"/>
          <w:kern w:val="0"/>
        </w:rPr>
        <w:t>年以下，並公告其名稱。可知要求機構限期改善，係為</w:t>
      </w:r>
      <w:r w:rsidRPr="00A24655">
        <w:rPr>
          <w:b w:val="0"/>
          <w:color w:val="000000" w:themeColor="text1"/>
        </w:rPr>
        <w:t>確保受服務者權益及生活品質</w:t>
      </w:r>
      <w:r w:rsidRPr="00A24655">
        <w:rPr>
          <w:rFonts w:hint="eastAsia"/>
          <w:b w:val="0"/>
          <w:color w:val="000000" w:themeColor="text1"/>
        </w:rPr>
        <w:t>，未能改善者藉由主管機關令其停辦與公告名稱，以達到主管機關對於機構服務品質之監督管理責任。</w:t>
      </w:r>
    </w:p>
    <w:p w:rsidR="00E853B1" w:rsidRPr="00A24655" w:rsidRDefault="00E853B1" w:rsidP="00677393">
      <w:pPr>
        <w:pStyle w:val="2"/>
        <w:rPr>
          <w:b w:val="0"/>
          <w:color w:val="000000" w:themeColor="text1"/>
        </w:rPr>
      </w:pPr>
      <w:r w:rsidRPr="00A24655">
        <w:rPr>
          <w:rFonts w:hint="eastAsia"/>
          <w:b w:val="0"/>
          <w:color w:val="000000" w:themeColor="text1"/>
        </w:rPr>
        <w:t>然</w:t>
      </w:r>
      <w:r w:rsidRPr="00A24655">
        <w:rPr>
          <w:rFonts w:hAnsi="標楷體" w:hint="eastAsia"/>
          <w:b w:val="0"/>
          <w:color w:val="000000" w:themeColor="text1"/>
        </w:rPr>
        <w:t>前述患有自閉症之</w:t>
      </w:r>
      <w:r w:rsidR="007025A6" w:rsidRPr="00A24655">
        <w:rPr>
          <w:rFonts w:hAnsi="標楷體" w:hint="eastAsia"/>
          <w:b w:val="0"/>
          <w:color w:val="000000" w:themeColor="text1"/>
        </w:rPr>
        <w:t>A童</w:t>
      </w:r>
      <w:r w:rsidRPr="00A24655">
        <w:rPr>
          <w:rFonts w:hAnsi="標楷體" w:hint="eastAsia"/>
          <w:b w:val="0"/>
          <w:color w:val="000000" w:themeColor="text1"/>
        </w:rPr>
        <w:t>案，斯時於機構已有痛苦打滾情形，</w:t>
      </w:r>
      <w:proofErr w:type="gramStart"/>
      <w:r w:rsidRPr="00A24655">
        <w:rPr>
          <w:rFonts w:hAnsi="標楷體" w:hint="eastAsia"/>
          <w:b w:val="0"/>
          <w:color w:val="000000" w:themeColor="text1"/>
        </w:rPr>
        <w:t>卻遭教保</w:t>
      </w:r>
      <w:proofErr w:type="gramEnd"/>
      <w:r w:rsidRPr="00A24655">
        <w:rPr>
          <w:rFonts w:hAnsi="標楷體" w:hint="eastAsia"/>
          <w:b w:val="0"/>
          <w:color w:val="000000" w:themeColor="text1"/>
        </w:rPr>
        <w:t>員漠視；</w:t>
      </w:r>
      <w:r w:rsidR="007025A6" w:rsidRPr="00A24655">
        <w:rPr>
          <w:rFonts w:hint="eastAsia"/>
          <w:b w:val="0"/>
          <w:color w:val="000000" w:themeColor="text1"/>
        </w:rPr>
        <w:t>B童</w:t>
      </w:r>
      <w:r w:rsidRPr="00A24655">
        <w:rPr>
          <w:rFonts w:hint="eastAsia"/>
          <w:b w:val="0"/>
          <w:color w:val="000000" w:themeColor="text1"/>
        </w:rPr>
        <w:t>患有重度癲癇，111年3月28日第一次癲癇發作，機構僅聯繫其祖母，未於第一時間送</w:t>
      </w:r>
      <w:proofErr w:type="gramStart"/>
      <w:r w:rsidRPr="00A24655">
        <w:rPr>
          <w:rFonts w:hint="eastAsia"/>
          <w:b w:val="0"/>
          <w:color w:val="000000" w:themeColor="text1"/>
        </w:rPr>
        <w:t>醫</w:t>
      </w:r>
      <w:proofErr w:type="gramEnd"/>
      <w:r w:rsidRPr="00A24655">
        <w:rPr>
          <w:rFonts w:hint="eastAsia"/>
          <w:b w:val="0"/>
          <w:color w:val="000000" w:themeColor="text1"/>
        </w:rPr>
        <w:t>。同年6月6日上午第二次癲癇發作，機構亦僅聯繫其祖母，未於第一時間送</w:t>
      </w:r>
      <w:proofErr w:type="gramStart"/>
      <w:r w:rsidRPr="00A24655">
        <w:rPr>
          <w:rFonts w:hint="eastAsia"/>
          <w:b w:val="0"/>
          <w:color w:val="000000" w:themeColor="text1"/>
        </w:rPr>
        <w:t>醫</w:t>
      </w:r>
      <w:proofErr w:type="gramEnd"/>
      <w:r w:rsidRPr="00A24655">
        <w:rPr>
          <w:rFonts w:hint="eastAsia"/>
          <w:b w:val="0"/>
          <w:color w:val="000000" w:themeColor="text1"/>
        </w:rPr>
        <w:t>，同日中午由家屬接回後，</w:t>
      </w:r>
      <w:r w:rsidR="007025A6" w:rsidRPr="00A24655">
        <w:rPr>
          <w:rFonts w:hint="eastAsia"/>
          <w:b w:val="0"/>
          <w:color w:val="000000" w:themeColor="text1"/>
        </w:rPr>
        <w:t>B童</w:t>
      </w:r>
      <w:r w:rsidRPr="00A24655">
        <w:rPr>
          <w:rFonts w:hint="eastAsia"/>
          <w:b w:val="0"/>
          <w:color w:val="000000" w:themeColor="text1"/>
        </w:rPr>
        <w:t>因抽搐未有停止現象，送醫住院治療，後經</w:t>
      </w:r>
      <w:r w:rsidR="00CE73B6" w:rsidRPr="00A24655">
        <w:rPr>
          <w:rFonts w:hAnsi="標楷體" w:hint="eastAsia"/>
          <w:b w:val="0"/>
          <w:color w:val="000000" w:themeColor="text1"/>
        </w:rPr>
        <w:t>○○</w:t>
      </w:r>
      <w:r w:rsidRPr="00A24655">
        <w:rPr>
          <w:rFonts w:hint="eastAsia"/>
          <w:b w:val="0"/>
          <w:color w:val="000000" w:themeColor="text1"/>
        </w:rPr>
        <w:t>醫院診斷</w:t>
      </w:r>
      <w:proofErr w:type="gramStart"/>
      <w:r w:rsidRPr="00A24655">
        <w:rPr>
          <w:rFonts w:hint="eastAsia"/>
          <w:b w:val="0"/>
          <w:color w:val="000000" w:themeColor="text1"/>
        </w:rPr>
        <w:t>為新冠肺</w:t>
      </w:r>
      <w:proofErr w:type="gramEnd"/>
      <w:r w:rsidRPr="00A24655">
        <w:rPr>
          <w:rFonts w:hint="eastAsia"/>
          <w:b w:val="0"/>
          <w:color w:val="000000" w:themeColor="text1"/>
        </w:rPr>
        <w:t>炎合併發腦炎、</w:t>
      </w:r>
      <w:proofErr w:type="gramStart"/>
      <w:r w:rsidRPr="00A24655">
        <w:rPr>
          <w:rFonts w:hint="eastAsia"/>
          <w:b w:val="0"/>
          <w:color w:val="000000" w:themeColor="text1"/>
        </w:rPr>
        <w:t>粒線</w:t>
      </w:r>
      <w:proofErr w:type="gramEnd"/>
      <w:r w:rsidRPr="00A24655">
        <w:rPr>
          <w:rFonts w:hint="eastAsia"/>
          <w:b w:val="0"/>
          <w:color w:val="000000" w:themeColor="text1"/>
        </w:rPr>
        <w:t>體疾病，導致呼吸衰竭須長期使用呼吸器，肇生延誤送醫之爭議。</w:t>
      </w:r>
    </w:p>
    <w:p w:rsidR="00E853B1" w:rsidRPr="00A24655" w:rsidRDefault="00E853B1" w:rsidP="00677393">
      <w:pPr>
        <w:pStyle w:val="2"/>
        <w:rPr>
          <w:b w:val="0"/>
          <w:color w:val="000000" w:themeColor="text1"/>
        </w:rPr>
      </w:pPr>
      <w:proofErr w:type="gramStart"/>
      <w:r w:rsidRPr="00A24655">
        <w:rPr>
          <w:rFonts w:hint="eastAsia"/>
          <w:b w:val="0"/>
          <w:color w:val="000000" w:themeColor="text1"/>
        </w:rPr>
        <w:t>揆</w:t>
      </w:r>
      <w:proofErr w:type="gramEnd"/>
      <w:r w:rsidRPr="00A24655">
        <w:rPr>
          <w:rFonts w:hint="eastAsia"/>
          <w:b w:val="0"/>
          <w:color w:val="000000" w:themeColor="text1"/>
        </w:rPr>
        <w:t>諸上述，顯見該機構對於身心障礙兒童之照顧保護、緊急危機事件之處理，實有人員兒童保護概念、緊急事件危機處理能力與作為不足之系統性缺失。</w:t>
      </w:r>
      <w:r w:rsidRPr="00A24655">
        <w:rPr>
          <w:rFonts w:hAnsi="標楷體" w:hint="eastAsia"/>
          <w:b w:val="0"/>
          <w:color w:val="000000" w:themeColor="text1"/>
        </w:rPr>
        <w:t>由於身心障礙兒童，就其身心狀況本存有差異性，加以受限於障礙因素</w:t>
      </w:r>
      <w:proofErr w:type="gramStart"/>
      <w:r w:rsidRPr="00A24655">
        <w:rPr>
          <w:rFonts w:hAnsi="標楷體" w:hint="eastAsia"/>
          <w:b w:val="0"/>
          <w:color w:val="000000" w:themeColor="text1"/>
        </w:rPr>
        <w:t>恐</w:t>
      </w:r>
      <w:proofErr w:type="gramEnd"/>
      <w:r w:rsidRPr="00A24655">
        <w:rPr>
          <w:rFonts w:hAnsi="標楷體" w:hint="eastAsia"/>
          <w:b w:val="0"/>
          <w:color w:val="000000" w:themeColor="text1"/>
        </w:rPr>
        <w:t>缺乏口語表達能力，更有賴第一線照顧服務人員，具兒童保護概念與敏感度，以</w:t>
      </w:r>
      <w:r w:rsidRPr="00A24655">
        <w:rPr>
          <w:rFonts w:hint="eastAsia"/>
          <w:b w:val="0"/>
          <w:color w:val="000000" w:themeColor="text1"/>
        </w:rPr>
        <w:t>兒童最佳利益為優先考量</w:t>
      </w:r>
      <w:r w:rsidRPr="00A24655">
        <w:rPr>
          <w:rFonts w:hAnsi="標楷體" w:hint="eastAsia"/>
          <w:b w:val="0"/>
          <w:color w:val="000000" w:themeColor="text1"/>
        </w:rPr>
        <w:t>，以完善其保護作為，雖</w:t>
      </w:r>
      <w:r w:rsidRPr="00A24655">
        <w:rPr>
          <w:rFonts w:hint="eastAsia"/>
          <w:b w:val="0"/>
          <w:color w:val="000000" w:themeColor="text1"/>
        </w:rPr>
        <w:t>疾病發展進程與因果關係涉及專業判斷，但對於機構限期改善是否完成，基於</w:t>
      </w:r>
      <w:proofErr w:type="gramStart"/>
      <w:r w:rsidRPr="00A24655">
        <w:rPr>
          <w:rFonts w:hint="eastAsia"/>
          <w:b w:val="0"/>
          <w:color w:val="000000" w:themeColor="text1"/>
        </w:rPr>
        <w:t>行政處分附款對</w:t>
      </w:r>
      <w:proofErr w:type="gramEnd"/>
      <w:r w:rsidRPr="00A24655">
        <w:rPr>
          <w:rFonts w:hint="eastAsia"/>
          <w:b w:val="0"/>
          <w:color w:val="000000" w:themeColor="text1"/>
        </w:rPr>
        <w:t>於</w:t>
      </w:r>
      <w:r w:rsidRPr="00A24655">
        <w:rPr>
          <w:rFonts w:hAnsi="標楷體" w:hint="eastAsia"/>
          <w:b w:val="0"/>
          <w:color w:val="000000" w:themeColor="text1"/>
        </w:rPr>
        <w:t>「</w:t>
      </w:r>
      <w:r w:rsidRPr="00A24655">
        <w:rPr>
          <w:rFonts w:hint="eastAsia"/>
          <w:b w:val="0"/>
          <w:color w:val="000000" w:themeColor="text1"/>
        </w:rPr>
        <w:t>限期改善</w:t>
      </w:r>
      <w:r w:rsidRPr="00A24655">
        <w:rPr>
          <w:rFonts w:hAnsi="標楷體" w:hint="eastAsia"/>
          <w:b w:val="0"/>
          <w:color w:val="000000" w:themeColor="text1"/>
        </w:rPr>
        <w:t>」</w:t>
      </w:r>
      <w:r w:rsidRPr="00A24655">
        <w:rPr>
          <w:rFonts w:hint="eastAsia"/>
          <w:b w:val="0"/>
          <w:color w:val="000000" w:themeColor="text1"/>
        </w:rPr>
        <w:t>之判斷，除形式上該次處分所要求之改善事項完成外，實體上仍應檢視是否其類似情事於一段時間內是否重複發生；且本案涉及不當對待身心障礙兒童案件，實體判斷更應參酌</w:t>
      </w:r>
      <w:proofErr w:type="gramStart"/>
      <w:r w:rsidRPr="00A24655">
        <w:rPr>
          <w:b w:val="0"/>
          <w:color w:val="000000" w:themeColor="text1"/>
        </w:rPr>
        <w:t>衛福部</w:t>
      </w:r>
      <w:proofErr w:type="gramEnd"/>
      <w:r w:rsidRPr="00A24655">
        <w:rPr>
          <w:b w:val="0"/>
          <w:color w:val="000000" w:themeColor="text1"/>
        </w:rPr>
        <w:t>110年1月20日</w:t>
      </w:r>
      <w:r w:rsidRPr="00A24655">
        <w:rPr>
          <w:rStyle w:val="afd"/>
          <w:b w:val="0"/>
          <w:color w:val="000000" w:themeColor="text1"/>
        </w:rPr>
        <w:footnoteReference w:id="10"/>
      </w:r>
      <w:r w:rsidRPr="00A24655">
        <w:rPr>
          <w:rFonts w:hint="eastAsia"/>
          <w:b w:val="0"/>
          <w:color w:val="000000" w:themeColor="text1"/>
        </w:rPr>
        <w:t>函示</w:t>
      </w:r>
      <w:r w:rsidRPr="00A24655">
        <w:rPr>
          <w:rFonts w:hAnsi="標楷體" w:hint="eastAsia"/>
          <w:b w:val="0"/>
          <w:color w:val="000000" w:themeColor="text1"/>
        </w:rPr>
        <w:t>：</w:t>
      </w:r>
      <w:r w:rsidRPr="00A24655">
        <w:rPr>
          <w:b w:val="0"/>
          <w:color w:val="000000" w:themeColor="text1"/>
        </w:rPr>
        <w:t>身心虐待之</w:t>
      </w:r>
      <w:r w:rsidRPr="00A24655">
        <w:rPr>
          <w:b w:val="0"/>
          <w:color w:val="000000" w:themeColor="text1"/>
        </w:rPr>
        <w:lastRenderedPageBreak/>
        <w:t>認定，應依兒童權利公約第19條「不受任何形式之暴力」及第8、13號一般性意見書揭示暴力</w:t>
      </w:r>
      <w:proofErr w:type="gramStart"/>
      <w:r w:rsidRPr="00A24655">
        <w:rPr>
          <w:b w:val="0"/>
          <w:color w:val="000000" w:themeColor="text1"/>
        </w:rPr>
        <w:t>態樣及定義</w:t>
      </w:r>
      <w:proofErr w:type="gramEnd"/>
      <w:r w:rsidRPr="00A24655">
        <w:rPr>
          <w:b w:val="0"/>
          <w:color w:val="000000" w:themeColor="text1"/>
        </w:rPr>
        <w:t>，從寬解釋及認定</w:t>
      </w:r>
      <w:r w:rsidRPr="00A24655">
        <w:rPr>
          <w:rFonts w:hint="eastAsia"/>
          <w:b w:val="0"/>
          <w:color w:val="000000" w:themeColor="text1"/>
        </w:rPr>
        <w:t>。桃園市政府僅著重形式審查結果，忽略機構人員管理與教育訓練之系統性問題，致使該機構於半年內發生多起不當對待事件，更肇生</w:t>
      </w:r>
      <w:r w:rsidRPr="00A24655">
        <w:rPr>
          <w:rFonts w:ascii="Times New Roman" w:hAnsi="Times New Roman" w:hint="eastAsia"/>
          <w:b w:val="0"/>
          <w:color w:val="000000" w:themeColor="text1"/>
          <w:kern w:val="0"/>
        </w:rPr>
        <w:t>延誤送</w:t>
      </w:r>
      <w:proofErr w:type="gramStart"/>
      <w:r w:rsidRPr="00A24655">
        <w:rPr>
          <w:rFonts w:ascii="Times New Roman" w:hAnsi="Times New Roman" w:hint="eastAsia"/>
          <w:b w:val="0"/>
          <w:color w:val="000000" w:themeColor="text1"/>
          <w:kern w:val="0"/>
        </w:rPr>
        <w:t>醫</w:t>
      </w:r>
      <w:proofErr w:type="gramEnd"/>
      <w:r w:rsidRPr="00A24655">
        <w:rPr>
          <w:rFonts w:ascii="Times New Roman" w:hAnsi="Times New Roman" w:hint="eastAsia"/>
          <w:b w:val="0"/>
          <w:color w:val="000000" w:themeColor="text1"/>
          <w:kern w:val="0"/>
        </w:rPr>
        <w:t>爭議，桃園市政府確有怠失</w:t>
      </w:r>
      <w:r w:rsidRPr="00A24655">
        <w:rPr>
          <w:rFonts w:hint="eastAsia"/>
          <w:b w:val="0"/>
          <w:color w:val="000000" w:themeColor="text1"/>
        </w:rPr>
        <w:t>。</w:t>
      </w:r>
    </w:p>
    <w:p w:rsidR="00E06321" w:rsidRPr="00A24655" w:rsidRDefault="00E06321" w:rsidP="004A2C04">
      <w:pPr>
        <w:pStyle w:val="10"/>
        <w:ind w:left="680" w:firstLine="680"/>
        <w:rPr>
          <w:color w:val="000000" w:themeColor="text1"/>
        </w:rPr>
      </w:pPr>
    </w:p>
    <w:p w:rsidR="00677393" w:rsidRPr="00A24655" w:rsidRDefault="00677393">
      <w:pPr>
        <w:widowControl/>
        <w:overflowPunct/>
        <w:autoSpaceDE/>
        <w:autoSpaceDN/>
        <w:jc w:val="left"/>
        <w:rPr>
          <w:rFonts w:hAnsi="Arial"/>
          <w:bCs/>
          <w:color w:val="000000" w:themeColor="text1"/>
          <w:kern w:val="32"/>
          <w:szCs w:val="36"/>
        </w:rPr>
      </w:pPr>
      <w:bookmarkStart w:id="42" w:name="_Toc524902730"/>
      <w:bookmarkEnd w:id="35"/>
      <w:bookmarkEnd w:id="36"/>
      <w:bookmarkEnd w:id="37"/>
      <w:bookmarkEnd w:id="38"/>
      <w:bookmarkEnd w:id="39"/>
      <w:bookmarkEnd w:id="40"/>
      <w:r w:rsidRPr="00A24655">
        <w:rPr>
          <w:color w:val="000000" w:themeColor="text1"/>
        </w:rPr>
        <w:br w:type="page"/>
      </w:r>
    </w:p>
    <w:p w:rsidR="008F42A8" w:rsidRPr="00A24655" w:rsidRDefault="008F42A8" w:rsidP="00E265A5">
      <w:pPr>
        <w:pStyle w:val="10"/>
        <w:ind w:left="680" w:firstLineChars="0" w:firstLine="0"/>
        <w:rPr>
          <w:color w:val="000000" w:themeColor="text1"/>
        </w:rPr>
      </w:pPr>
      <w:r w:rsidRPr="00A24655">
        <w:rPr>
          <w:rFonts w:hint="eastAsia"/>
          <w:color w:val="000000" w:themeColor="text1"/>
          <w:szCs w:val="32"/>
        </w:rPr>
        <w:lastRenderedPageBreak/>
        <w:t xml:space="preserve">    綜上所述，</w:t>
      </w:r>
      <w:r w:rsidRPr="00A24655">
        <w:rPr>
          <w:rFonts w:hAnsi="標楷體" w:hint="eastAsia"/>
          <w:color w:val="000000" w:themeColor="text1"/>
        </w:rPr>
        <w:t>桃園市政府查處轄內</w:t>
      </w:r>
      <w:r w:rsidR="00BC61F0" w:rsidRPr="00A24655">
        <w:rPr>
          <w:rFonts w:hAnsi="標楷體" w:hint="eastAsia"/>
          <w:color w:val="000000" w:themeColor="text1"/>
        </w:rPr>
        <w:t>某</w:t>
      </w:r>
      <w:r w:rsidR="00BC61F0" w:rsidRPr="00A24655">
        <w:rPr>
          <w:rFonts w:hint="eastAsia"/>
          <w:color w:val="000000" w:themeColor="text1"/>
        </w:rPr>
        <w:t>身心障礙福利機構</w:t>
      </w:r>
      <w:r w:rsidRPr="00A24655">
        <w:rPr>
          <w:rFonts w:hAnsi="標楷體" w:hint="eastAsia"/>
          <w:color w:val="000000" w:themeColor="text1"/>
        </w:rPr>
        <w:t>發生多名身心障礙兒童遭不當對待情事，於111年2月至3月間裁處</w:t>
      </w:r>
      <w:r w:rsidR="002338FF" w:rsidRPr="00A24655">
        <w:rPr>
          <w:rFonts w:hAnsi="標楷體" w:hint="eastAsia"/>
          <w:color w:val="000000" w:themeColor="text1"/>
        </w:rPr>
        <w:t>2名</w:t>
      </w:r>
      <w:r w:rsidRPr="00A24655">
        <w:rPr>
          <w:rFonts w:hAnsi="標楷體" w:hint="eastAsia"/>
          <w:color w:val="000000" w:themeColor="text1"/>
        </w:rPr>
        <w:t>教保員</w:t>
      </w:r>
      <w:r w:rsidR="00E84C9D" w:rsidRPr="00A24655">
        <w:rPr>
          <w:rFonts w:hAnsi="標楷體" w:hint="eastAsia"/>
          <w:color w:val="000000" w:themeColor="text1"/>
        </w:rPr>
        <w:t>罰鍰及公</w:t>
      </w:r>
      <w:r w:rsidR="00775953" w:rsidRPr="00A24655">
        <w:rPr>
          <w:rFonts w:hAnsi="標楷體" w:hint="eastAsia"/>
          <w:color w:val="000000" w:themeColor="text1"/>
        </w:rPr>
        <w:t>告</w:t>
      </w:r>
      <w:r w:rsidR="00E84C9D" w:rsidRPr="00A24655">
        <w:rPr>
          <w:rFonts w:hAnsi="標楷體" w:hint="eastAsia"/>
          <w:color w:val="000000" w:themeColor="text1"/>
        </w:rPr>
        <w:t>姓名，裁處</w:t>
      </w:r>
      <w:r w:rsidRPr="00A24655">
        <w:rPr>
          <w:rFonts w:hAnsi="標楷體" w:hint="eastAsia"/>
          <w:color w:val="000000" w:themeColor="text1"/>
        </w:rPr>
        <w:t>機構</w:t>
      </w:r>
      <w:r w:rsidR="00810DA4" w:rsidRPr="00A24655">
        <w:rPr>
          <w:rFonts w:hAnsi="標楷體" w:hint="eastAsia"/>
          <w:color w:val="000000" w:themeColor="text1"/>
        </w:rPr>
        <w:t>罰鍰</w:t>
      </w:r>
      <w:r w:rsidRPr="00A24655">
        <w:rPr>
          <w:rFonts w:hAnsi="標楷體" w:hint="eastAsia"/>
          <w:color w:val="000000" w:themeColor="text1"/>
        </w:rPr>
        <w:t>並限期改善，4月認定已完成限期改善</w:t>
      </w:r>
      <w:r w:rsidR="00E84C9D" w:rsidRPr="00A24655">
        <w:rPr>
          <w:rFonts w:hAnsi="標楷體" w:hint="eastAsia"/>
          <w:color w:val="000000" w:themeColor="text1"/>
        </w:rPr>
        <w:t>。</w:t>
      </w:r>
      <w:r w:rsidRPr="00A24655">
        <w:rPr>
          <w:rFonts w:hAnsi="標楷體" w:hint="eastAsia"/>
          <w:color w:val="000000" w:themeColor="text1"/>
        </w:rPr>
        <w:t>再於111年8月間裁處</w:t>
      </w:r>
      <w:r w:rsidR="002338FF" w:rsidRPr="00A24655">
        <w:rPr>
          <w:rFonts w:hAnsi="標楷體" w:hint="eastAsia"/>
          <w:color w:val="000000" w:themeColor="text1"/>
        </w:rPr>
        <w:t>1名</w:t>
      </w:r>
      <w:r w:rsidRPr="00A24655">
        <w:rPr>
          <w:rFonts w:hAnsi="標楷體" w:hint="eastAsia"/>
          <w:color w:val="000000" w:themeColor="text1"/>
        </w:rPr>
        <w:t>教保員及機構罰鍰，並要求機構限期改善。該府於半年內再次裁罰機構，且第二次裁處係基於「新的違法事實」加重處罰，未</w:t>
      </w:r>
      <w:proofErr w:type="gramStart"/>
      <w:r w:rsidRPr="00A24655">
        <w:rPr>
          <w:rFonts w:hAnsi="標楷體" w:hint="eastAsia"/>
          <w:color w:val="000000" w:themeColor="text1"/>
        </w:rPr>
        <w:t>引用身權法</w:t>
      </w:r>
      <w:proofErr w:type="gramEnd"/>
      <w:r w:rsidRPr="00A24655">
        <w:rPr>
          <w:rFonts w:hAnsi="標楷體" w:hint="eastAsia"/>
          <w:color w:val="000000" w:themeColor="text1"/>
        </w:rPr>
        <w:t>第92條限期未改善之停業規定。</w:t>
      </w:r>
      <w:r w:rsidR="00810DA4" w:rsidRPr="00A24655">
        <w:rPr>
          <w:rFonts w:hAnsi="標楷體" w:hint="eastAsia"/>
          <w:color w:val="000000" w:themeColor="text1"/>
        </w:rPr>
        <w:t>該</w:t>
      </w:r>
      <w:r w:rsidRPr="00A24655">
        <w:rPr>
          <w:rFonts w:hAnsi="標楷體" w:hint="eastAsia"/>
          <w:color w:val="000000" w:themeColor="text1"/>
        </w:rPr>
        <w:t>府未能及時發現其他身心障礙兒童遭受不當對待之事實，對於該機構第一次裁處完成限期改善之認定，流於形式，輕忽該機構內所存在不當對待之系統性問題，致使該機構迭次發生教保員不當對待事件，更肇生延誤送</w:t>
      </w:r>
      <w:proofErr w:type="gramStart"/>
      <w:r w:rsidRPr="00A24655">
        <w:rPr>
          <w:rFonts w:hAnsi="標楷體" w:hint="eastAsia"/>
          <w:color w:val="000000" w:themeColor="text1"/>
        </w:rPr>
        <w:t>醫</w:t>
      </w:r>
      <w:proofErr w:type="gramEnd"/>
      <w:r w:rsidRPr="00A24655">
        <w:rPr>
          <w:rFonts w:hAnsi="標楷體" w:hint="eastAsia"/>
          <w:color w:val="000000" w:themeColor="text1"/>
        </w:rPr>
        <w:t>爭議，確有怠失</w:t>
      </w:r>
      <w:r w:rsidRPr="00A24655">
        <w:rPr>
          <w:rFonts w:hint="eastAsia"/>
          <w:color w:val="000000" w:themeColor="text1"/>
        </w:rPr>
        <w:t>，</w:t>
      </w:r>
      <w:r w:rsidR="00810DA4" w:rsidRPr="00A24655">
        <w:rPr>
          <w:rFonts w:hint="eastAsia"/>
          <w:color w:val="000000" w:themeColor="text1"/>
        </w:rPr>
        <w:t>爰依憲法第97條第1項及監察法第24條之規定提案糾正，移送行政院轉飭所屬確實檢討改善</w:t>
      </w:r>
      <w:proofErr w:type="gramStart"/>
      <w:r w:rsidR="00810DA4" w:rsidRPr="00A24655">
        <w:rPr>
          <w:rFonts w:hint="eastAsia"/>
          <w:color w:val="000000" w:themeColor="text1"/>
        </w:rPr>
        <w:t>見復</w:t>
      </w:r>
      <w:proofErr w:type="gramEnd"/>
      <w:r w:rsidR="00810DA4" w:rsidRPr="00A24655">
        <w:rPr>
          <w:rFonts w:hint="eastAsia"/>
          <w:color w:val="000000" w:themeColor="text1"/>
        </w:rPr>
        <w:t>。</w:t>
      </w:r>
    </w:p>
    <w:p w:rsidR="00677393" w:rsidRPr="00A24655" w:rsidRDefault="00677393" w:rsidP="00E265A5">
      <w:pPr>
        <w:pStyle w:val="10"/>
        <w:ind w:left="680" w:firstLineChars="0" w:firstLine="0"/>
        <w:rPr>
          <w:color w:val="000000" w:themeColor="text1"/>
        </w:rPr>
      </w:pPr>
    </w:p>
    <w:p w:rsidR="00FA5824" w:rsidRPr="00A24655" w:rsidRDefault="00BC61F0" w:rsidP="00BC61F0">
      <w:pPr>
        <w:pStyle w:val="aa"/>
        <w:spacing w:beforeLines="50" w:before="228" w:after="0"/>
        <w:ind w:left="0"/>
        <w:rPr>
          <w:b w:val="0"/>
          <w:bCs/>
          <w:snapToGrid/>
          <w:color w:val="000000" w:themeColor="text1"/>
          <w:spacing w:val="12"/>
          <w:kern w:val="0"/>
          <w:sz w:val="40"/>
        </w:rPr>
      </w:pPr>
      <w:r w:rsidRPr="00A24655">
        <w:rPr>
          <w:rFonts w:hint="eastAsia"/>
          <w:b w:val="0"/>
          <w:bCs/>
          <w:snapToGrid/>
          <w:color w:val="000000" w:themeColor="text1"/>
          <w:spacing w:val="12"/>
          <w:kern w:val="0"/>
          <w:sz w:val="40"/>
        </w:rPr>
        <w:t xml:space="preserve">        </w:t>
      </w:r>
      <w:r w:rsidR="00FA5824" w:rsidRPr="00A24655">
        <w:rPr>
          <w:rFonts w:hint="eastAsia"/>
          <w:b w:val="0"/>
          <w:bCs/>
          <w:snapToGrid/>
          <w:color w:val="000000" w:themeColor="text1"/>
          <w:spacing w:val="12"/>
          <w:kern w:val="0"/>
          <w:sz w:val="40"/>
        </w:rPr>
        <w:t>提案委員：</w:t>
      </w:r>
      <w:r w:rsidR="00F54BC9" w:rsidRPr="00A24655">
        <w:rPr>
          <w:rFonts w:hint="eastAsia"/>
          <w:b w:val="0"/>
          <w:bCs/>
          <w:snapToGrid/>
          <w:color w:val="000000" w:themeColor="text1"/>
          <w:spacing w:val="12"/>
          <w:kern w:val="0"/>
          <w:sz w:val="40"/>
        </w:rPr>
        <w:t>王幼玲</w:t>
      </w:r>
      <w:r w:rsidRPr="00A24655">
        <w:rPr>
          <w:rFonts w:hint="eastAsia"/>
          <w:b w:val="0"/>
          <w:bCs/>
          <w:snapToGrid/>
          <w:color w:val="000000" w:themeColor="text1"/>
          <w:spacing w:val="12"/>
          <w:kern w:val="0"/>
          <w:sz w:val="40"/>
        </w:rPr>
        <w:t>、</w:t>
      </w:r>
      <w:r w:rsidR="00F54BC9" w:rsidRPr="00A24655">
        <w:rPr>
          <w:rFonts w:ascii="Times New Roman" w:hint="eastAsia"/>
          <w:b w:val="0"/>
          <w:bCs/>
          <w:snapToGrid/>
          <w:color w:val="000000" w:themeColor="text1"/>
          <w:spacing w:val="0"/>
          <w:kern w:val="0"/>
          <w:sz w:val="40"/>
        </w:rPr>
        <w:t>林郁容</w:t>
      </w:r>
      <w:r w:rsidRPr="00A24655">
        <w:rPr>
          <w:rFonts w:ascii="Times New Roman" w:hint="eastAsia"/>
          <w:b w:val="0"/>
          <w:bCs/>
          <w:snapToGrid/>
          <w:color w:val="000000" w:themeColor="text1"/>
          <w:spacing w:val="0"/>
          <w:kern w:val="0"/>
          <w:sz w:val="40"/>
        </w:rPr>
        <w:t>、</w:t>
      </w:r>
      <w:r w:rsidR="00F54BC9" w:rsidRPr="00A24655">
        <w:rPr>
          <w:rFonts w:ascii="Times New Roman" w:hint="eastAsia"/>
          <w:b w:val="0"/>
          <w:bCs/>
          <w:snapToGrid/>
          <w:color w:val="000000" w:themeColor="text1"/>
          <w:spacing w:val="0"/>
          <w:kern w:val="0"/>
          <w:sz w:val="40"/>
        </w:rPr>
        <w:t>張菊芳</w:t>
      </w:r>
    </w:p>
    <w:p w:rsidR="00B80D17" w:rsidRPr="00A24655" w:rsidRDefault="00B80D17" w:rsidP="00D34F27">
      <w:pPr>
        <w:pStyle w:val="aa"/>
        <w:spacing w:beforeLines="50" w:before="228" w:after="0"/>
        <w:ind w:left="0"/>
        <w:rPr>
          <w:b w:val="0"/>
          <w:bCs/>
          <w:snapToGrid/>
          <w:color w:val="000000" w:themeColor="text1"/>
          <w:spacing w:val="0"/>
          <w:kern w:val="0"/>
        </w:rPr>
      </w:pPr>
    </w:p>
    <w:p w:rsidR="002338FF" w:rsidRPr="00A24655" w:rsidRDefault="002338FF" w:rsidP="00D34F27">
      <w:pPr>
        <w:pStyle w:val="aa"/>
        <w:spacing w:beforeLines="50" w:before="228" w:after="0"/>
        <w:ind w:left="0"/>
        <w:rPr>
          <w:b w:val="0"/>
          <w:bCs/>
          <w:snapToGrid/>
          <w:color w:val="000000" w:themeColor="text1"/>
          <w:spacing w:val="0"/>
          <w:kern w:val="0"/>
        </w:rPr>
      </w:pPr>
    </w:p>
    <w:p w:rsidR="00923EB1" w:rsidRPr="00A24655" w:rsidRDefault="00923EB1" w:rsidP="00286B1B">
      <w:pPr>
        <w:pStyle w:val="aa"/>
        <w:spacing w:beforeLines="50" w:before="228" w:after="0"/>
        <w:ind w:leftChars="1100" w:left="3742"/>
        <w:rPr>
          <w:b w:val="0"/>
          <w:bCs/>
          <w:snapToGrid/>
          <w:color w:val="000000" w:themeColor="text1"/>
          <w:spacing w:val="0"/>
          <w:kern w:val="0"/>
        </w:rPr>
      </w:pPr>
    </w:p>
    <w:p w:rsidR="00416721" w:rsidRPr="00A24655" w:rsidRDefault="00FA5824" w:rsidP="00133AA2">
      <w:pPr>
        <w:pStyle w:val="af"/>
        <w:rPr>
          <w:rFonts w:hAnsi="標楷體"/>
          <w:bCs/>
          <w:color w:val="000000" w:themeColor="text1"/>
        </w:rPr>
      </w:pPr>
      <w:r w:rsidRPr="00A24655">
        <w:rPr>
          <w:rFonts w:hAnsi="標楷體" w:hint="eastAsia"/>
          <w:bCs/>
          <w:color w:val="000000" w:themeColor="text1"/>
        </w:rPr>
        <w:t>中華民國1</w:t>
      </w:r>
      <w:r w:rsidRPr="00A24655">
        <w:rPr>
          <w:rFonts w:hAnsi="標楷體"/>
          <w:bCs/>
          <w:color w:val="000000" w:themeColor="text1"/>
        </w:rPr>
        <w:t>1</w:t>
      </w:r>
      <w:r w:rsidR="00B80D17" w:rsidRPr="00A24655">
        <w:rPr>
          <w:rFonts w:hAnsi="標楷體" w:hint="eastAsia"/>
          <w:bCs/>
          <w:color w:val="000000" w:themeColor="text1"/>
        </w:rPr>
        <w:t>2</w:t>
      </w:r>
      <w:r w:rsidRPr="00A24655">
        <w:rPr>
          <w:rFonts w:hAnsi="標楷體" w:hint="eastAsia"/>
          <w:bCs/>
          <w:color w:val="000000" w:themeColor="text1"/>
        </w:rPr>
        <w:t>年</w:t>
      </w:r>
      <w:r w:rsidR="00344E21" w:rsidRPr="00A24655">
        <w:rPr>
          <w:rFonts w:hAnsi="標楷體" w:hint="eastAsia"/>
          <w:bCs/>
          <w:color w:val="000000" w:themeColor="text1"/>
        </w:rPr>
        <w:t>10</w:t>
      </w:r>
      <w:r w:rsidRPr="00A24655">
        <w:rPr>
          <w:rFonts w:hAnsi="標楷體" w:hint="eastAsia"/>
          <w:bCs/>
          <w:color w:val="000000" w:themeColor="text1"/>
        </w:rPr>
        <w:t>月</w:t>
      </w:r>
      <w:r w:rsidR="0012088C" w:rsidRPr="00A24655">
        <w:rPr>
          <w:rFonts w:hAnsi="標楷體" w:hint="eastAsia"/>
          <w:bCs/>
          <w:color w:val="000000" w:themeColor="text1"/>
        </w:rPr>
        <w:t xml:space="preserve">  </w:t>
      </w:r>
      <w:r w:rsidRPr="00A24655">
        <w:rPr>
          <w:rFonts w:hAnsi="標楷體" w:hint="eastAsia"/>
          <w:bCs/>
          <w:color w:val="000000" w:themeColor="text1"/>
        </w:rPr>
        <w:t>日</w:t>
      </w:r>
      <w:bookmarkEnd w:id="42"/>
    </w:p>
    <w:sectPr w:rsidR="00416721" w:rsidRPr="00A2465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E3D" w:rsidRDefault="00F16E3D">
      <w:r>
        <w:separator/>
      </w:r>
    </w:p>
  </w:endnote>
  <w:endnote w:type="continuationSeparator" w:id="0">
    <w:p w:rsidR="00F16E3D" w:rsidRDefault="00F1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C5D8B">
      <w:rPr>
        <w:rStyle w:val="ac"/>
        <w:noProof/>
        <w:sz w:val="24"/>
      </w:rPr>
      <w:t>16</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E3D" w:rsidRDefault="00F16E3D">
      <w:r>
        <w:separator/>
      </w:r>
    </w:p>
  </w:footnote>
  <w:footnote w:type="continuationSeparator" w:id="0">
    <w:p w:rsidR="00F16E3D" w:rsidRDefault="00F16E3D">
      <w:r>
        <w:continuationSeparator/>
      </w:r>
    </w:p>
  </w:footnote>
  <w:footnote w:id="1">
    <w:p w:rsidR="00E06321" w:rsidRPr="003D73C6" w:rsidRDefault="00E06321" w:rsidP="008B637D">
      <w:pPr>
        <w:pStyle w:val="afb"/>
        <w:ind w:left="300" w:hanging="300"/>
        <w:jc w:val="both"/>
        <w:rPr>
          <w:color w:val="000000" w:themeColor="text1"/>
        </w:rPr>
      </w:pPr>
      <w:r w:rsidRPr="003D73C6">
        <w:rPr>
          <w:rStyle w:val="afd"/>
          <w:color w:val="000000" w:themeColor="text1"/>
        </w:rPr>
        <w:footnoteRef/>
      </w:r>
      <w:r w:rsidRPr="003D73C6">
        <w:rPr>
          <w:color w:val="000000" w:themeColor="text1"/>
        </w:rPr>
        <w:t xml:space="preserve"> </w:t>
      </w:r>
      <w:r w:rsidRPr="003D73C6">
        <w:rPr>
          <w:color w:val="000000" w:themeColor="text1"/>
        </w:rPr>
        <w:tab/>
      </w:r>
      <w:r w:rsidRPr="003D73C6">
        <w:rPr>
          <w:rFonts w:hint="eastAsia"/>
          <w:color w:val="000000" w:themeColor="text1"/>
        </w:rPr>
        <w:t>桃園市政府1</w:t>
      </w:r>
      <w:r w:rsidRPr="003D73C6">
        <w:rPr>
          <w:color w:val="000000" w:themeColor="text1"/>
        </w:rPr>
        <w:t>11</w:t>
      </w:r>
      <w:r w:rsidRPr="003D73C6">
        <w:rPr>
          <w:rFonts w:hint="eastAsia"/>
          <w:color w:val="000000" w:themeColor="text1"/>
        </w:rPr>
        <w:t>年</w:t>
      </w:r>
      <w:r w:rsidRPr="003D73C6">
        <w:rPr>
          <w:color w:val="000000" w:themeColor="text1"/>
        </w:rPr>
        <w:t>11</w:t>
      </w:r>
      <w:r w:rsidRPr="003D73C6">
        <w:rPr>
          <w:rFonts w:hint="eastAsia"/>
          <w:color w:val="000000" w:themeColor="text1"/>
        </w:rPr>
        <w:t>月1</w:t>
      </w:r>
      <w:r w:rsidRPr="003D73C6">
        <w:rPr>
          <w:color w:val="000000" w:themeColor="text1"/>
        </w:rPr>
        <w:t>6</w:t>
      </w:r>
      <w:r w:rsidRPr="003D73C6">
        <w:rPr>
          <w:rFonts w:hint="eastAsia"/>
          <w:color w:val="000000" w:themeColor="text1"/>
        </w:rPr>
        <w:t>日</w:t>
      </w:r>
      <w:proofErr w:type="gramStart"/>
      <w:r w:rsidRPr="003D73C6">
        <w:rPr>
          <w:rFonts w:hint="eastAsia"/>
          <w:color w:val="000000" w:themeColor="text1"/>
        </w:rPr>
        <w:t>府社障字</w:t>
      </w:r>
      <w:proofErr w:type="gramEnd"/>
      <w:r w:rsidRPr="003D73C6">
        <w:rPr>
          <w:rFonts w:hint="eastAsia"/>
          <w:color w:val="000000" w:themeColor="text1"/>
        </w:rPr>
        <w:t>第1110322039號、1</w:t>
      </w:r>
      <w:r w:rsidRPr="003D73C6">
        <w:rPr>
          <w:color w:val="000000" w:themeColor="text1"/>
        </w:rPr>
        <w:t>11</w:t>
      </w:r>
      <w:r w:rsidRPr="003D73C6">
        <w:rPr>
          <w:rFonts w:hint="eastAsia"/>
          <w:color w:val="000000" w:themeColor="text1"/>
        </w:rPr>
        <w:t>年1</w:t>
      </w:r>
      <w:r w:rsidRPr="003D73C6">
        <w:rPr>
          <w:color w:val="000000" w:themeColor="text1"/>
        </w:rPr>
        <w:t>2</w:t>
      </w:r>
      <w:r w:rsidRPr="003D73C6">
        <w:rPr>
          <w:rFonts w:hint="eastAsia"/>
          <w:color w:val="000000" w:themeColor="text1"/>
        </w:rPr>
        <w:t>月21日</w:t>
      </w:r>
      <w:proofErr w:type="gramStart"/>
      <w:r w:rsidRPr="003D73C6">
        <w:rPr>
          <w:rFonts w:hint="eastAsia"/>
          <w:color w:val="000000" w:themeColor="text1"/>
        </w:rPr>
        <w:t>府社障字</w:t>
      </w:r>
      <w:proofErr w:type="gramEnd"/>
      <w:r w:rsidRPr="003D73C6">
        <w:rPr>
          <w:rFonts w:hint="eastAsia"/>
          <w:color w:val="000000" w:themeColor="text1"/>
        </w:rPr>
        <w:t>第</w:t>
      </w:r>
      <w:r w:rsidRPr="003D73C6">
        <w:rPr>
          <w:color w:val="000000" w:themeColor="text1"/>
        </w:rPr>
        <w:t>1110344141</w:t>
      </w:r>
      <w:r w:rsidRPr="003D73C6">
        <w:rPr>
          <w:rFonts w:hint="eastAsia"/>
          <w:color w:val="000000" w:themeColor="text1"/>
        </w:rPr>
        <w:t>號、1</w:t>
      </w:r>
      <w:r w:rsidRPr="003D73C6">
        <w:rPr>
          <w:color w:val="000000" w:themeColor="text1"/>
        </w:rPr>
        <w:t>12</w:t>
      </w:r>
      <w:r w:rsidRPr="003D73C6">
        <w:rPr>
          <w:rFonts w:hint="eastAsia"/>
          <w:color w:val="000000" w:themeColor="text1"/>
        </w:rPr>
        <w:t>年1月31日</w:t>
      </w:r>
      <w:proofErr w:type="gramStart"/>
      <w:r w:rsidRPr="003D73C6">
        <w:rPr>
          <w:rFonts w:hint="eastAsia"/>
          <w:color w:val="000000" w:themeColor="text1"/>
        </w:rPr>
        <w:t>府社障字</w:t>
      </w:r>
      <w:proofErr w:type="gramEnd"/>
      <w:r w:rsidRPr="003D73C6">
        <w:rPr>
          <w:rFonts w:hint="eastAsia"/>
          <w:color w:val="000000" w:themeColor="text1"/>
        </w:rPr>
        <w:t>第</w:t>
      </w:r>
      <w:r w:rsidRPr="003D73C6">
        <w:rPr>
          <w:color w:val="000000" w:themeColor="text1"/>
        </w:rPr>
        <w:t>1120016647</w:t>
      </w:r>
      <w:r w:rsidRPr="003D73C6">
        <w:rPr>
          <w:rFonts w:hint="eastAsia"/>
          <w:color w:val="000000" w:themeColor="text1"/>
        </w:rPr>
        <w:t>號；</w:t>
      </w:r>
      <w:proofErr w:type="gramStart"/>
      <w:r w:rsidRPr="003D73C6">
        <w:rPr>
          <w:rFonts w:hint="eastAsia"/>
          <w:color w:val="000000" w:themeColor="text1"/>
        </w:rPr>
        <w:t>衛福部1</w:t>
      </w:r>
      <w:r w:rsidRPr="003D73C6">
        <w:rPr>
          <w:color w:val="000000" w:themeColor="text1"/>
        </w:rPr>
        <w:t>12</w:t>
      </w:r>
      <w:r w:rsidRPr="003D73C6">
        <w:rPr>
          <w:rFonts w:hint="eastAsia"/>
          <w:color w:val="000000" w:themeColor="text1"/>
        </w:rPr>
        <w:t>年3月3日衛授家字</w:t>
      </w:r>
      <w:proofErr w:type="gramEnd"/>
      <w:r w:rsidRPr="003D73C6">
        <w:rPr>
          <w:rFonts w:hint="eastAsia"/>
          <w:color w:val="000000" w:themeColor="text1"/>
        </w:rPr>
        <w:t>第1110116005號；教育部1</w:t>
      </w:r>
      <w:r w:rsidRPr="003D73C6">
        <w:rPr>
          <w:color w:val="000000" w:themeColor="text1"/>
        </w:rPr>
        <w:t>12</w:t>
      </w:r>
      <w:r w:rsidRPr="003D73C6">
        <w:rPr>
          <w:rFonts w:hint="eastAsia"/>
          <w:color w:val="000000" w:themeColor="text1"/>
        </w:rPr>
        <w:t>年</w:t>
      </w:r>
      <w:r w:rsidRPr="003D73C6">
        <w:rPr>
          <w:color w:val="000000" w:themeColor="text1"/>
        </w:rPr>
        <w:t>2</w:t>
      </w:r>
      <w:r w:rsidRPr="003D73C6">
        <w:rPr>
          <w:rFonts w:hint="eastAsia"/>
          <w:color w:val="000000" w:themeColor="text1"/>
        </w:rPr>
        <w:t>月1日</w:t>
      </w:r>
      <w:proofErr w:type="gramStart"/>
      <w:r w:rsidRPr="003D73C6">
        <w:rPr>
          <w:rFonts w:hint="eastAsia"/>
          <w:color w:val="000000" w:themeColor="text1"/>
        </w:rPr>
        <w:t>臺</w:t>
      </w:r>
      <w:proofErr w:type="gramEnd"/>
      <w:r w:rsidRPr="003D73C6">
        <w:rPr>
          <w:rFonts w:hint="eastAsia"/>
          <w:color w:val="000000" w:themeColor="text1"/>
        </w:rPr>
        <w:t>教授</w:t>
      </w:r>
      <w:proofErr w:type="gramStart"/>
      <w:r w:rsidRPr="003D73C6">
        <w:rPr>
          <w:rFonts w:hint="eastAsia"/>
          <w:color w:val="000000" w:themeColor="text1"/>
        </w:rPr>
        <w:t>國部字第1110181126號</w:t>
      </w:r>
      <w:proofErr w:type="gramEnd"/>
      <w:r w:rsidRPr="003D73C6">
        <w:rPr>
          <w:rFonts w:hint="eastAsia"/>
          <w:color w:val="000000" w:themeColor="text1"/>
        </w:rPr>
        <w:t>；桃園地檢署1</w:t>
      </w:r>
      <w:r w:rsidRPr="003D73C6">
        <w:rPr>
          <w:color w:val="000000" w:themeColor="text1"/>
        </w:rPr>
        <w:t>12</w:t>
      </w:r>
      <w:r w:rsidRPr="003D73C6">
        <w:rPr>
          <w:rFonts w:hint="eastAsia"/>
          <w:color w:val="000000" w:themeColor="text1"/>
        </w:rPr>
        <w:t>年1月10日桃</w:t>
      </w:r>
      <w:proofErr w:type="gramStart"/>
      <w:r w:rsidRPr="003D73C6">
        <w:rPr>
          <w:rFonts w:hint="eastAsia"/>
          <w:color w:val="000000" w:themeColor="text1"/>
        </w:rPr>
        <w:t>檢秀忠</w:t>
      </w:r>
      <w:proofErr w:type="gramEnd"/>
      <w:r w:rsidRPr="003D73C6">
        <w:rPr>
          <w:rFonts w:hint="eastAsia"/>
          <w:color w:val="000000" w:themeColor="text1"/>
        </w:rPr>
        <w:t>1</w:t>
      </w:r>
      <w:r w:rsidRPr="003D73C6">
        <w:rPr>
          <w:color w:val="000000" w:themeColor="text1"/>
        </w:rPr>
        <w:t>11</w:t>
      </w:r>
      <w:r w:rsidRPr="003D73C6">
        <w:rPr>
          <w:rFonts w:hint="eastAsia"/>
          <w:color w:val="000000" w:themeColor="text1"/>
        </w:rPr>
        <w:t>調4</w:t>
      </w:r>
      <w:r w:rsidRPr="003D73C6">
        <w:rPr>
          <w:color w:val="000000" w:themeColor="text1"/>
        </w:rPr>
        <w:t>7</w:t>
      </w:r>
      <w:r w:rsidRPr="003D73C6">
        <w:rPr>
          <w:rFonts w:hint="eastAsia"/>
          <w:color w:val="000000" w:themeColor="text1"/>
        </w:rPr>
        <w:t>字第1</w:t>
      </w:r>
      <w:r w:rsidRPr="003D73C6">
        <w:rPr>
          <w:color w:val="000000" w:themeColor="text1"/>
        </w:rPr>
        <w:t>129003560</w:t>
      </w:r>
      <w:r w:rsidRPr="003D73C6">
        <w:rPr>
          <w:rFonts w:hint="eastAsia"/>
          <w:color w:val="000000" w:themeColor="text1"/>
        </w:rPr>
        <w:t>號等函。</w:t>
      </w:r>
    </w:p>
  </w:footnote>
  <w:footnote w:id="2">
    <w:p w:rsidR="00E853B1" w:rsidRPr="003D73C6" w:rsidRDefault="00E853B1" w:rsidP="002338FF">
      <w:pPr>
        <w:pStyle w:val="afb"/>
        <w:ind w:left="300" w:hanging="300"/>
        <w:jc w:val="both"/>
        <w:rPr>
          <w:color w:val="000000" w:themeColor="text1"/>
        </w:rPr>
      </w:pPr>
      <w:r w:rsidRPr="003D73C6">
        <w:rPr>
          <w:rStyle w:val="afd"/>
          <w:color w:val="000000" w:themeColor="text1"/>
        </w:rPr>
        <w:footnoteRef/>
      </w:r>
      <w:r w:rsidRPr="003D73C6">
        <w:rPr>
          <w:color w:val="000000" w:themeColor="text1"/>
        </w:rPr>
        <w:t xml:space="preserve"> </w:t>
      </w:r>
      <w:r w:rsidRPr="003D73C6">
        <w:rPr>
          <w:color w:val="000000" w:themeColor="text1"/>
        </w:rPr>
        <w:tab/>
      </w:r>
      <w:r w:rsidRPr="003D73C6">
        <w:rPr>
          <w:rFonts w:hint="eastAsia"/>
          <w:color w:val="000000" w:themeColor="text1"/>
        </w:rPr>
        <w:t>據桃園市政府</w:t>
      </w:r>
      <w:proofErr w:type="gramStart"/>
      <w:r w:rsidRPr="003D73C6">
        <w:rPr>
          <w:rFonts w:hint="eastAsia"/>
          <w:color w:val="000000" w:themeColor="text1"/>
        </w:rPr>
        <w:t>查復本院</w:t>
      </w:r>
      <w:proofErr w:type="gramEnd"/>
      <w:r w:rsidRPr="003D73C6">
        <w:rPr>
          <w:rFonts w:hint="eastAsia"/>
          <w:color w:val="000000" w:themeColor="text1"/>
        </w:rPr>
        <w:t>詢問書面資料稱，</w:t>
      </w:r>
      <w:r w:rsidR="007025A6" w:rsidRPr="007025A6">
        <w:rPr>
          <w:rFonts w:hint="eastAsia"/>
          <w:color w:val="00B0F0"/>
        </w:rPr>
        <w:t>B</w:t>
      </w:r>
      <w:r w:rsidRPr="007025A6">
        <w:rPr>
          <w:color w:val="00B0F0"/>
        </w:rPr>
        <w:t>童</w:t>
      </w:r>
      <w:r w:rsidRPr="003D73C6">
        <w:rPr>
          <w:color w:val="000000" w:themeColor="text1"/>
        </w:rPr>
        <w:t>於112年5月初自</w:t>
      </w:r>
      <w:proofErr w:type="gramStart"/>
      <w:r w:rsidRPr="003D73C6">
        <w:rPr>
          <w:rFonts w:hint="eastAsia"/>
          <w:color w:val="000000" w:themeColor="text1"/>
        </w:rPr>
        <w:t>臺</w:t>
      </w:r>
      <w:proofErr w:type="gramEnd"/>
      <w:r w:rsidRPr="003D73C6">
        <w:rPr>
          <w:color w:val="000000" w:themeColor="text1"/>
        </w:rPr>
        <w:t>北</w:t>
      </w:r>
      <w:r w:rsidR="007025A6">
        <w:rPr>
          <w:rFonts w:hint="eastAsia"/>
          <w:color w:val="000000" w:themeColor="text1"/>
        </w:rPr>
        <w:t>○○</w:t>
      </w:r>
      <w:r w:rsidRPr="003D73C6">
        <w:rPr>
          <w:color w:val="000000" w:themeColor="text1"/>
        </w:rPr>
        <w:t>總醫院出院後，旋即返家由家人自行照護，</w:t>
      </w:r>
      <w:r w:rsidRPr="003D73C6">
        <w:rPr>
          <w:rFonts w:hint="eastAsia"/>
          <w:color w:val="000000" w:themeColor="text1"/>
        </w:rPr>
        <w:t>目前</w:t>
      </w:r>
      <w:r w:rsidRPr="003D73C6">
        <w:rPr>
          <w:color w:val="000000" w:themeColor="text1"/>
        </w:rPr>
        <w:t>臥床中。</w:t>
      </w:r>
    </w:p>
  </w:footnote>
  <w:footnote w:id="3">
    <w:p w:rsidR="00E853B1" w:rsidRPr="003D73C6" w:rsidRDefault="00E853B1" w:rsidP="002338FF">
      <w:pPr>
        <w:pStyle w:val="afb"/>
        <w:ind w:left="300" w:hanging="300"/>
        <w:jc w:val="both"/>
        <w:rPr>
          <w:color w:val="000000" w:themeColor="text1"/>
        </w:rPr>
      </w:pPr>
      <w:r w:rsidRPr="003D73C6">
        <w:rPr>
          <w:rStyle w:val="afd"/>
          <w:color w:val="000000" w:themeColor="text1"/>
        </w:rPr>
        <w:footnoteRef/>
      </w:r>
      <w:r w:rsidRPr="003D73C6">
        <w:rPr>
          <w:color w:val="000000" w:themeColor="text1"/>
        </w:rPr>
        <w:t xml:space="preserve"> </w:t>
      </w:r>
      <w:r w:rsidRPr="003D73C6">
        <w:rPr>
          <w:color w:val="000000" w:themeColor="text1"/>
        </w:rPr>
        <w:tab/>
      </w:r>
      <w:r w:rsidRPr="003D73C6">
        <w:rPr>
          <w:rFonts w:hint="eastAsia"/>
          <w:color w:val="000000" w:themeColor="text1"/>
        </w:rPr>
        <w:t>陶氏教保員違法事實：自1</w:t>
      </w:r>
      <w:r w:rsidRPr="003D73C6">
        <w:rPr>
          <w:color w:val="000000" w:themeColor="text1"/>
        </w:rPr>
        <w:t>10</w:t>
      </w:r>
      <w:r w:rsidRPr="003D73C6">
        <w:rPr>
          <w:rFonts w:hint="eastAsia"/>
          <w:color w:val="000000" w:themeColor="text1"/>
        </w:rPr>
        <w:t>年12月中旬至1</w:t>
      </w:r>
      <w:r w:rsidRPr="003D73C6">
        <w:rPr>
          <w:color w:val="000000" w:themeColor="text1"/>
        </w:rPr>
        <w:t>11</w:t>
      </w:r>
      <w:r w:rsidRPr="003D73C6">
        <w:rPr>
          <w:rFonts w:hint="eastAsia"/>
          <w:color w:val="000000" w:themeColor="text1"/>
        </w:rPr>
        <w:t>年1月26日於機構內午睡時段，未經家長同意，於</w:t>
      </w:r>
      <w:r w:rsidR="007025A6" w:rsidRPr="007025A6">
        <w:rPr>
          <w:rFonts w:hint="eastAsia"/>
          <w:color w:val="00B0F0"/>
        </w:rPr>
        <w:t>A</w:t>
      </w:r>
      <w:r w:rsidRPr="007025A6">
        <w:rPr>
          <w:rFonts w:hint="eastAsia"/>
          <w:color w:val="00B0F0"/>
        </w:rPr>
        <w:t>童</w:t>
      </w:r>
      <w:r w:rsidRPr="003D73C6">
        <w:rPr>
          <w:rFonts w:hint="eastAsia"/>
          <w:color w:val="000000" w:themeColor="text1"/>
        </w:rPr>
        <w:t>脖子下方及兩小腿外側、撕貼透明文具膠帶。於1</w:t>
      </w:r>
      <w:r w:rsidRPr="003D73C6">
        <w:rPr>
          <w:color w:val="000000" w:themeColor="text1"/>
        </w:rPr>
        <w:t>11</w:t>
      </w:r>
      <w:r w:rsidRPr="003D73C6">
        <w:rPr>
          <w:rFonts w:hint="eastAsia"/>
          <w:color w:val="000000" w:themeColor="text1"/>
        </w:rPr>
        <w:t>年1月26日午睡後至</w:t>
      </w:r>
      <w:r w:rsidR="007025A6" w:rsidRPr="007025A6">
        <w:rPr>
          <w:rFonts w:hint="eastAsia"/>
          <w:color w:val="00B0F0"/>
        </w:rPr>
        <w:t>A童</w:t>
      </w:r>
      <w:r w:rsidRPr="003D73C6">
        <w:rPr>
          <w:rFonts w:hint="eastAsia"/>
          <w:color w:val="000000" w:themeColor="text1"/>
        </w:rPr>
        <w:t>離開機構時段，漠視其約20分鐘持續躺在地上或坐</w:t>
      </w:r>
      <w:proofErr w:type="gramStart"/>
      <w:r w:rsidRPr="003D73C6">
        <w:rPr>
          <w:rFonts w:hint="eastAsia"/>
          <w:color w:val="000000" w:themeColor="text1"/>
        </w:rPr>
        <w:t>或趴、</w:t>
      </w:r>
      <w:proofErr w:type="gramEnd"/>
      <w:r w:rsidRPr="003D73C6">
        <w:rPr>
          <w:rFonts w:hint="eastAsia"/>
          <w:color w:val="000000" w:themeColor="text1"/>
        </w:rPr>
        <w:t>翻滾、扭動、蜷曲、拍打身體</w:t>
      </w:r>
      <w:proofErr w:type="gramStart"/>
      <w:r w:rsidRPr="003D73C6">
        <w:rPr>
          <w:rFonts w:hint="eastAsia"/>
          <w:color w:val="000000" w:themeColor="text1"/>
        </w:rPr>
        <w:t>且站起時似會</w:t>
      </w:r>
      <w:proofErr w:type="gramEnd"/>
      <w:r w:rsidRPr="003D73C6">
        <w:rPr>
          <w:rFonts w:hint="eastAsia"/>
          <w:color w:val="000000" w:themeColor="text1"/>
        </w:rPr>
        <w:t>再癱軟在地等情。</w:t>
      </w:r>
      <w:r w:rsidR="007025A6" w:rsidRPr="007025A6">
        <w:rPr>
          <w:rFonts w:hint="eastAsia"/>
          <w:color w:val="00B0F0"/>
        </w:rPr>
        <w:t>D</w:t>
      </w:r>
      <w:r w:rsidRPr="007025A6">
        <w:rPr>
          <w:rFonts w:hint="eastAsia"/>
          <w:color w:val="00B0F0"/>
        </w:rPr>
        <w:t>童</w:t>
      </w:r>
      <w:r w:rsidRPr="003D73C6">
        <w:rPr>
          <w:rFonts w:hint="eastAsia"/>
          <w:color w:val="000000" w:themeColor="text1"/>
        </w:rPr>
        <w:t>部分：於1</w:t>
      </w:r>
      <w:r w:rsidRPr="003D73C6">
        <w:rPr>
          <w:color w:val="000000" w:themeColor="text1"/>
        </w:rPr>
        <w:t>11</w:t>
      </w:r>
      <w:r w:rsidRPr="003D73C6">
        <w:rPr>
          <w:rFonts w:hint="eastAsia"/>
          <w:color w:val="000000" w:themeColor="text1"/>
        </w:rPr>
        <w:t>年1月10日下午2時許，</w:t>
      </w:r>
      <w:r w:rsidR="007025A6" w:rsidRPr="007025A6">
        <w:rPr>
          <w:rFonts w:hint="eastAsia"/>
          <w:color w:val="00B0F0"/>
        </w:rPr>
        <w:t>D童</w:t>
      </w:r>
      <w:r w:rsidRPr="003D73C6">
        <w:rPr>
          <w:rFonts w:hint="eastAsia"/>
          <w:color w:val="000000" w:themeColor="text1"/>
        </w:rPr>
        <w:t>因走路不穩跪倒在地後，遭陶氏教保員用拖行方式並用腳推著身體前進。</w:t>
      </w:r>
      <w:proofErr w:type="gramStart"/>
      <w:r w:rsidRPr="003D73C6">
        <w:rPr>
          <w:rFonts w:hint="eastAsia"/>
          <w:color w:val="000000" w:themeColor="text1"/>
        </w:rPr>
        <w:t>陳姓教保</w:t>
      </w:r>
      <w:proofErr w:type="gramEnd"/>
      <w:r w:rsidRPr="003D73C6">
        <w:rPr>
          <w:rFonts w:hint="eastAsia"/>
          <w:color w:val="000000" w:themeColor="text1"/>
        </w:rPr>
        <w:t>員違法事實：</w:t>
      </w:r>
      <w:r w:rsidR="007025A6" w:rsidRPr="007025A6">
        <w:rPr>
          <w:rFonts w:hint="eastAsia"/>
          <w:color w:val="00B0F0"/>
        </w:rPr>
        <w:t>A童</w:t>
      </w:r>
      <w:r w:rsidRPr="003D73C6">
        <w:rPr>
          <w:rFonts w:hint="eastAsia"/>
          <w:color w:val="000000" w:themeColor="text1"/>
        </w:rPr>
        <w:t>部分於111年1月26日下午2時許，於機構內午睡時段，未經家長同意，撕去</w:t>
      </w:r>
      <w:r w:rsidR="007025A6" w:rsidRPr="007025A6">
        <w:rPr>
          <w:rFonts w:hint="eastAsia"/>
          <w:color w:val="00B0F0"/>
        </w:rPr>
        <w:t>A童</w:t>
      </w:r>
      <w:r w:rsidRPr="003D73C6">
        <w:rPr>
          <w:rFonts w:hint="eastAsia"/>
          <w:color w:val="000000" w:themeColor="text1"/>
        </w:rPr>
        <w:t>脖子下方及兩小腿外側透明文具膠帶。</w:t>
      </w:r>
      <w:r w:rsidR="007025A6" w:rsidRPr="007025A6">
        <w:rPr>
          <w:rFonts w:hint="eastAsia"/>
          <w:color w:val="00B0F0"/>
        </w:rPr>
        <w:t>E</w:t>
      </w:r>
      <w:r w:rsidRPr="007025A6">
        <w:rPr>
          <w:rFonts w:hint="eastAsia"/>
          <w:color w:val="00B0F0"/>
        </w:rPr>
        <w:t>童</w:t>
      </w:r>
      <w:r w:rsidRPr="003D73C6">
        <w:rPr>
          <w:rFonts w:hint="eastAsia"/>
          <w:color w:val="000000" w:themeColor="text1"/>
        </w:rPr>
        <w:t>部分，於111年1月11日下午2時許，</w:t>
      </w:r>
      <w:proofErr w:type="gramStart"/>
      <w:r w:rsidRPr="003D73C6">
        <w:rPr>
          <w:rFonts w:hint="eastAsia"/>
          <w:color w:val="000000" w:themeColor="text1"/>
        </w:rPr>
        <w:t>遭教保</w:t>
      </w:r>
      <w:proofErr w:type="gramEnd"/>
      <w:r w:rsidRPr="003D73C6">
        <w:rPr>
          <w:rFonts w:hint="eastAsia"/>
          <w:color w:val="000000" w:themeColor="text1"/>
        </w:rPr>
        <w:t>員於</w:t>
      </w:r>
      <w:r w:rsidR="007025A6">
        <w:rPr>
          <w:color w:val="00B0F0"/>
        </w:rPr>
        <w:t>E</w:t>
      </w:r>
      <w:r w:rsidR="007025A6" w:rsidRPr="007025A6">
        <w:rPr>
          <w:rFonts w:hint="eastAsia"/>
          <w:color w:val="00B0F0"/>
        </w:rPr>
        <w:t>童</w:t>
      </w:r>
      <w:r w:rsidRPr="003D73C6">
        <w:rPr>
          <w:rFonts w:hint="eastAsia"/>
          <w:color w:val="000000" w:themeColor="text1"/>
        </w:rPr>
        <w:t>脖子數度被迫</w:t>
      </w:r>
      <w:proofErr w:type="gramStart"/>
      <w:r w:rsidRPr="003D73C6">
        <w:rPr>
          <w:rFonts w:hint="eastAsia"/>
          <w:color w:val="000000" w:themeColor="text1"/>
        </w:rPr>
        <w:t>往後仰以強</w:t>
      </w:r>
      <w:proofErr w:type="gramEnd"/>
      <w:r w:rsidRPr="003D73C6">
        <w:rPr>
          <w:rFonts w:hint="eastAsia"/>
          <w:color w:val="000000" w:themeColor="text1"/>
        </w:rPr>
        <w:t>灌方式</w:t>
      </w:r>
      <w:proofErr w:type="gramStart"/>
      <w:r w:rsidRPr="003D73C6">
        <w:rPr>
          <w:rFonts w:hint="eastAsia"/>
          <w:color w:val="000000" w:themeColor="text1"/>
        </w:rPr>
        <w:t>餵</w:t>
      </w:r>
      <w:proofErr w:type="gramEnd"/>
      <w:r w:rsidRPr="003D73C6">
        <w:rPr>
          <w:rFonts w:hint="eastAsia"/>
          <w:color w:val="000000" w:themeColor="text1"/>
        </w:rPr>
        <w:t>水。</w:t>
      </w:r>
    </w:p>
  </w:footnote>
  <w:footnote w:id="4">
    <w:p w:rsidR="00E853B1" w:rsidRPr="003D73C6" w:rsidRDefault="00E853B1" w:rsidP="002338FF">
      <w:pPr>
        <w:pStyle w:val="afb"/>
        <w:ind w:left="300" w:hanging="300"/>
        <w:jc w:val="both"/>
        <w:rPr>
          <w:color w:val="000000" w:themeColor="text1"/>
        </w:rPr>
      </w:pPr>
      <w:r w:rsidRPr="003D73C6">
        <w:rPr>
          <w:rStyle w:val="afd"/>
          <w:color w:val="000000" w:themeColor="text1"/>
        </w:rPr>
        <w:footnoteRef/>
      </w:r>
      <w:r w:rsidRPr="003D73C6">
        <w:rPr>
          <w:color w:val="000000" w:themeColor="text1"/>
        </w:rPr>
        <w:t xml:space="preserve"> </w:t>
      </w:r>
      <w:r w:rsidRPr="003D73C6">
        <w:rPr>
          <w:color w:val="000000" w:themeColor="text1"/>
        </w:rPr>
        <w:tab/>
      </w:r>
      <w:r w:rsidRPr="003D73C6">
        <w:rPr>
          <w:rFonts w:hint="eastAsia"/>
          <w:color w:val="000000" w:themeColor="text1"/>
        </w:rPr>
        <w:t>同時</w:t>
      </w:r>
      <w:proofErr w:type="gramStart"/>
      <w:r w:rsidRPr="003D73C6">
        <w:rPr>
          <w:rFonts w:hint="eastAsia"/>
          <w:color w:val="000000" w:themeColor="text1"/>
        </w:rPr>
        <w:t>違反身權法</w:t>
      </w:r>
      <w:proofErr w:type="gramEnd"/>
      <w:r w:rsidRPr="003D73C6">
        <w:rPr>
          <w:rFonts w:hint="eastAsia"/>
          <w:color w:val="000000" w:themeColor="text1"/>
        </w:rPr>
        <w:t>第75條第7款及</w:t>
      </w:r>
      <w:proofErr w:type="gramStart"/>
      <w:r w:rsidRPr="003D73C6">
        <w:rPr>
          <w:rFonts w:hint="eastAsia"/>
          <w:color w:val="000000" w:themeColor="text1"/>
        </w:rPr>
        <w:t>兒少權法</w:t>
      </w:r>
      <w:proofErr w:type="gramEnd"/>
      <w:r w:rsidRPr="003D73C6">
        <w:rPr>
          <w:rFonts w:hint="eastAsia"/>
          <w:color w:val="000000" w:themeColor="text1"/>
        </w:rPr>
        <w:t>第49條第1項第15規定，</w:t>
      </w:r>
      <w:proofErr w:type="gramStart"/>
      <w:r w:rsidRPr="003D73C6">
        <w:rPr>
          <w:rFonts w:hint="eastAsia"/>
          <w:color w:val="000000" w:themeColor="text1"/>
        </w:rPr>
        <w:t>以兒少權</w:t>
      </w:r>
      <w:proofErr w:type="gramEnd"/>
      <w:r w:rsidRPr="003D73C6">
        <w:rPr>
          <w:rFonts w:hint="eastAsia"/>
          <w:color w:val="000000" w:themeColor="text1"/>
        </w:rPr>
        <w:t>法第9</w:t>
      </w:r>
      <w:r w:rsidRPr="003D73C6">
        <w:rPr>
          <w:color w:val="000000" w:themeColor="text1"/>
        </w:rPr>
        <w:t>7</w:t>
      </w:r>
      <w:r w:rsidRPr="003D73C6">
        <w:rPr>
          <w:rFonts w:hint="eastAsia"/>
          <w:color w:val="000000" w:themeColor="text1"/>
        </w:rPr>
        <w:t>條規定裁處罰鍰及公告姓名。</w:t>
      </w:r>
    </w:p>
  </w:footnote>
  <w:footnote w:id="5">
    <w:p w:rsidR="00E853B1" w:rsidRPr="003D73C6" w:rsidRDefault="00E853B1" w:rsidP="002338FF">
      <w:pPr>
        <w:pStyle w:val="afb"/>
        <w:ind w:left="300" w:hanging="300"/>
        <w:jc w:val="both"/>
        <w:rPr>
          <w:color w:val="000000" w:themeColor="text1"/>
        </w:rPr>
      </w:pPr>
      <w:r w:rsidRPr="003D73C6">
        <w:rPr>
          <w:rStyle w:val="afd"/>
          <w:color w:val="000000" w:themeColor="text1"/>
        </w:rPr>
        <w:footnoteRef/>
      </w:r>
      <w:r w:rsidRPr="003D73C6">
        <w:rPr>
          <w:color w:val="000000" w:themeColor="text1"/>
        </w:rPr>
        <w:t xml:space="preserve"> </w:t>
      </w:r>
      <w:r w:rsidRPr="003D73C6">
        <w:rPr>
          <w:color w:val="000000" w:themeColor="text1"/>
        </w:rPr>
        <w:tab/>
      </w:r>
      <w:r w:rsidRPr="003D73C6">
        <w:rPr>
          <w:rFonts w:hint="eastAsia"/>
          <w:color w:val="000000" w:themeColor="text1"/>
        </w:rPr>
        <w:t>依</w:t>
      </w:r>
      <w:proofErr w:type="gramStart"/>
      <w:r w:rsidRPr="003D73C6">
        <w:rPr>
          <w:rFonts w:hint="eastAsia"/>
          <w:color w:val="000000" w:themeColor="text1"/>
        </w:rPr>
        <w:t>違反身權法</w:t>
      </w:r>
      <w:proofErr w:type="gramEnd"/>
      <w:r w:rsidRPr="003D73C6">
        <w:rPr>
          <w:rFonts w:hint="eastAsia"/>
          <w:color w:val="000000" w:themeColor="text1"/>
        </w:rPr>
        <w:t>第75</w:t>
      </w:r>
      <w:r w:rsidRPr="003D73C6">
        <w:rPr>
          <w:rFonts w:hint="eastAsia"/>
          <w:color w:val="000000" w:themeColor="text1"/>
        </w:rPr>
        <w:t>條第7款及</w:t>
      </w:r>
      <w:proofErr w:type="gramStart"/>
      <w:r w:rsidRPr="003D73C6">
        <w:rPr>
          <w:rFonts w:hint="eastAsia"/>
          <w:color w:val="000000" w:themeColor="text1"/>
        </w:rPr>
        <w:t>兒少權法</w:t>
      </w:r>
      <w:proofErr w:type="gramEnd"/>
      <w:r w:rsidRPr="003D73C6">
        <w:rPr>
          <w:rFonts w:hint="eastAsia"/>
          <w:color w:val="000000" w:themeColor="text1"/>
        </w:rPr>
        <w:t>第49條第1項第15規定，</w:t>
      </w:r>
      <w:proofErr w:type="gramStart"/>
      <w:r w:rsidRPr="003D73C6">
        <w:rPr>
          <w:rFonts w:hint="eastAsia"/>
          <w:color w:val="000000" w:themeColor="text1"/>
        </w:rPr>
        <w:t>以身權法</w:t>
      </w:r>
      <w:proofErr w:type="gramEnd"/>
      <w:r w:rsidRPr="003D73C6">
        <w:rPr>
          <w:rFonts w:hint="eastAsia"/>
          <w:color w:val="000000" w:themeColor="text1"/>
        </w:rPr>
        <w:t>第9</w:t>
      </w:r>
      <w:r w:rsidRPr="003D73C6">
        <w:rPr>
          <w:color w:val="000000" w:themeColor="text1"/>
        </w:rPr>
        <w:t>0</w:t>
      </w:r>
      <w:r w:rsidRPr="003D73C6">
        <w:rPr>
          <w:rFonts w:hint="eastAsia"/>
          <w:color w:val="000000" w:themeColor="text1"/>
        </w:rPr>
        <w:t>條第1款規定裁處罰鍰並令限期改善，屆期未改善者，得按次處罰。</w:t>
      </w:r>
    </w:p>
  </w:footnote>
  <w:footnote w:id="6">
    <w:p w:rsidR="00E853B1" w:rsidRPr="003D73C6" w:rsidRDefault="00E853B1" w:rsidP="002338FF">
      <w:pPr>
        <w:pStyle w:val="afb"/>
        <w:ind w:left="300" w:hanging="300"/>
        <w:jc w:val="both"/>
        <w:rPr>
          <w:color w:val="000000" w:themeColor="text1"/>
        </w:rPr>
      </w:pPr>
      <w:r w:rsidRPr="003D73C6">
        <w:rPr>
          <w:rStyle w:val="afd"/>
          <w:color w:val="000000" w:themeColor="text1"/>
        </w:rPr>
        <w:footnoteRef/>
      </w:r>
      <w:r w:rsidRPr="003D73C6">
        <w:rPr>
          <w:color w:val="000000" w:themeColor="text1"/>
        </w:rPr>
        <w:t xml:space="preserve"> </w:t>
      </w:r>
      <w:r w:rsidRPr="003D73C6">
        <w:rPr>
          <w:color w:val="000000" w:themeColor="text1"/>
        </w:rPr>
        <w:tab/>
      </w:r>
      <w:r w:rsidRPr="003D73C6">
        <w:rPr>
          <w:rFonts w:hint="eastAsia"/>
          <w:color w:val="000000" w:themeColor="text1"/>
        </w:rPr>
        <w:t>陶氏、陳姓及</w:t>
      </w:r>
      <w:proofErr w:type="gramStart"/>
      <w:r w:rsidRPr="003D73C6">
        <w:rPr>
          <w:rFonts w:hint="eastAsia"/>
          <w:color w:val="000000" w:themeColor="text1"/>
        </w:rPr>
        <w:t>沈姓教保</w:t>
      </w:r>
      <w:proofErr w:type="gramEnd"/>
      <w:r w:rsidRPr="003D73C6">
        <w:rPr>
          <w:rFonts w:hint="eastAsia"/>
          <w:color w:val="000000" w:themeColor="text1"/>
        </w:rPr>
        <w:t>員。</w:t>
      </w:r>
    </w:p>
  </w:footnote>
  <w:footnote w:id="7">
    <w:p w:rsidR="00E853B1" w:rsidRPr="003D73C6" w:rsidRDefault="00E853B1" w:rsidP="002338FF">
      <w:pPr>
        <w:pStyle w:val="afb"/>
        <w:ind w:left="300" w:hanging="300"/>
        <w:jc w:val="both"/>
        <w:rPr>
          <w:color w:val="000000" w:themeColor="text1"/>
        </w:rPr>
      </w:pPr>
      <w:r w:rsidRPr="003D73C6">
        <w:rPr>
          <w:rStyle w:val="afd"/>
          <w:color w:val="000000" w:themeColor="text1"/>
        </w:rPr>
        <w:footnoteRef/>
      </w:r>
      <w:r w:rsidRPr="003D73C6">
        <w:rPr>
          <w:color w:val="000000" w:themeColor="text1"/>
        </w:rPr>
        <w:t xml:space="preserve"> </w:t>
      </w:r>
      <w:r w:rsidRPr="003D73C6">
        <w:rPr>
          <w:color w:val="000000" w:themeColor="text1"/>
        </w:rPr>
        <w:tab/>
      </w:r>
      <w:r w:rsidRPr="003D73C6">
        <w:rPr>
          <w:rFonts w:hint="eastAsia"/>
          <w:color w:val="000000" w:themeColor="text1"/>
        </w:rPr>
        <w:t>臺灣高等檢察署112年1月12日</w:t>
      </w:r>
      <w:proofErr w:type="gramStart"/>
      <w:r w:rsidRPr="003D73C6">
        <w:rPr>
          <w:rFonts w:hint="eastAsia"/>
          <w:color w:val="000000" w:themeColor="text1"/>
        </w:rPr>
        <w:t>111</w:t>
      </w:r>
      <w:proofErr w:type="gramEnd"/>
      <w:r w:rsidRPr="003D73C6">
        <w:rPr>
          <w:rFonts w:hint="eastAsia"/>
          <w:color w:val="000000" w:themeColor="text1"/>
        </w:rPr>
        <w:t>年度上聲議字第10776號處分書。</w:t>
      </w:r>
    </w:p>
  </w:footnote>
  <w:footnote w:id="8">
    <w:p w:rsidR="00E853B1" w:rsidRPr="003D73C6" w:rsidRDefault="00E853B1" w:rsidP="002338FF">
      <w:pPr>
        <w:pStyle w:val="afb"/>
        <w:ind w:left="300" w:hanging="300"/>
        <w:jc w:val="both"/>
        <w:rPr>
          <w:color w:val="000000" w:themeColor="text1"/>
        </w:rPr>
      </w:pPr>
      <w:r w:rsidRPr="003D73C6">
        <w:rPr>
          <w:rStyle w:val="afd"/>
          <w:color w:val="000000" w:themeColor="text1"/>
        </w:rPr>
        <w:footnoteRef/>
      </w:r>
      <w:r w:rsidRPr="003D73C6">
        <w:rPr>
          <w:color w:val="000000" w:themeColor="text1"/>
        </w:rPr>
        <w:t xml:space="preserve"> </w:t>
      </w:r>
      <w:r w:rsidRPr="003D73C6">
        <w:rPr>
          <w:color w:val="000000" w:themeColor="text1"/>
        </w:rPr>
        <w:tab/>
      </w:r>
      <w:r w:rsidRPr="003D73C6">
        <w:rPr>
          <w:rFonts w:hint="eastAsia"/>
          <w:color w:val="000000" w:themeColor="text1"/>
        </w:rPr>
        <w:t>桃園市政府1</w:t>
      </w:r>
      <w:r w:rsidRPr="003D73C6">
        <w:rPr>
          <w:color w:val="000000" w:themeColor="text1"/>
        </w:rPr>
        <w:t>11</w:t>
      </w:r>
      <w:r w:rsidRPr="003D73C6">
        <w:rPr>
          <w:rFonts w:hint="eastAsia"/>
          <w:color w:val="000000" w:themeColor="text1"/>
        </w:rPr>
        <w:t>年4月19日</w:t>
      </w:r>
      <w:proofErr w:type="gramStart"/>
      <w:r w:rsidRPr="003D73C6">
        <w:rPr>
          <w:rFonts w:hint="eastAsia"/>
          <w:color w:val="000000" w:themeColor="text1"/>
        </w:rPr>
        <w:t>府社障字</w:t>
      </w:r>
      <w:proofErr w:type="gramEnd"/>
      <w:r w:rsidRPr="003D73C6">
        <w:rPr>
          <w:rFonts w:hint="eastAsia"/>
          <w:color w:val="000000" w:themeColor="text1"/>
        </w:rPr>
        <w:t>第1110101880號函。</w:t>
      </w:r>
    </w:p>
  </w:footnote>
  <w:footnote w:id="9">
    <w:p w:rsidR="00E853B1" w:rsidRPr="003D73C6" w:rsidRDefault="00E853B1" w:rsidP="002338FF">
      <w:pPr>
        <w:pStyle w:val="afb"/>
        <w:ind w:left="300" w:hanging="300"/>
        <w:jc w:val="both"/>
        <w:rPr>
          <w:color w:val="000000" w:themeColor="text1"/>
        </w:rPr>
      </w:pPr>
      <w:r w:rsidRPr="003D73C6">
        <w:rPr>
          <w:rStyle w:val="afd"/>
          <w:color w:val="000000" w:themeColor="text1"/>
        </w:rPr>
        <w:footnoteRef/>
      </w:r>
      <w:r w:rsidRPr="003D73C6">
        <w:rPr>
          <w:color w:val="000000" w:themeColor="text1"/>
        </w:rPr>
        <w:t xml:space="preserve"> </w:t>
      </w:r>
      <w:r w:rsidRPr="003D73C6">
        <w:rPr>
          <w:color w:val="000000" w:themeColor="text1"/>
        </w:rPr>
        <w:tab/>
      </w:r>
      <w:r w:rsidRPr="003D73C6">
        <w:rPr>
          <w:rFonts w:hint="eastAsia"/>
          <w:color w:val="000000" w:themeColor="text1"/>
        </w:rPr>
        <w:t>桃園市政府111</w:t>
      </w:r>
      <w:r w:rsidRPr="003D73C6">
        <w:rPr>
          <w:rFonts w:hint="eastAsia"/>
          <w:color w:val="000000" w:themeColor="text1"/>
        </w:rPr>
        <w:t>年8月12日</w:t>
      </w:r>
      <w:proofErr w:type="gramStart"/>
      <w:r w:rsidRPr="003D73C6">
        <w:rPr>
          <w:rFonts w:hint="eastAsia"/>
          <w:color w:val="000000" w:themeColor="text1"/>
        </w:rPr>
        <w:t>府社障字</w:t>
      </w:r>
      <w:proofErr w:type="gramEnd"/>
      <w:r w:rsidRPr="003D73C6">
        <w:rPr>
          <w:rFonts w:hint="eastAsia"/>
          <w:color w:val="000000" w:themeColor="text1"/>
        </w:rPr>
        <w:t>第1110228766號裁處書，僅於限期改善內容載明部分項目限期改善時段，例如：文到15日內依該局監視器規範完成監視器裝設；文到3個月內，辦理至少6次專家學者實地輔導；文到1</w:t>
      </w:r>
      <w:r w:rsidRPr="003D73C6">
        <w:rPr>
          <w:color w:val="000000" w:themeColor="text1"/>
        </w:rPr>
        <w:t>5</w:t>
      </w:r>
      <w:r w:rsidRPr="003D73C6">
        <w:rPr>
          <w:rFonts w:hint="eastAsia"/>
          <w:color w:val="000000" w:themeColor="text1"/>
        </w:rPr>
        <w:t>日</w:t>
      </w:r>
      <w:proofErr w:type="gramStart"/>
      <w:r w:rsidRPr="003D73C6">
        <w:rPr>
          <w:rFonts w:hint="eastAsia"/>
          <w:color w:val="000000" w:themeColor="text1"/>
        </w:rPr>
        <w:t>內函</w:t>
      </w:r>
      <w:proofErr w:type="gramEnd"/>
      <w:r w:rsidRPr="003D73C6">
        <w:rPr>
          <w:rFonts w:hint="eastAsia"/>
          <w:color w:val="000000" w:themeColor="text1"/>
        </w:rPr>
        <w:t>報專家學者名單及專家學者輔導計畫等。</w:t>
      </w:r>
    </w:p>
  </w:footnote>
  <w:footnote w:id="10">
    <w:p w:rsidR="00E853B1" w:rsidRPr="003D73C6" w:rsidRDefault="00E853B1" w:rsidP="00E853B1">
      <w:pPr>
        <w:pStyle w:val="afb"/>
        <w:ind w:left="300" w:hanging="300"/>
        <w:rPr>
          <w:color w:val="000000" w:themeColor="text1"/>
        </w:rPr>
      </w:pPr>
      <w:r w:rsidRPr="003D73C6">
        <w:rPr>
          <w:rStyle w:val="afd"/>
          <w:color w:val="000000" w:themeColor="text1"/>
        </w:rPr>
        <w:footnoteRef/>
      </w:r>
      <w:r w:rsidRPr="003D73C6">
        <w:rPr>
          <w:color w:val="000000" w:themeColor="text1"/>
        </w:rPr>
        <w:t xml:space="preserve"> </w:t>
      </w:r>
      <w:r w:rsidRPr="003D73C6">
        <w:rPr>
          <w:color w:val="000000" w:themeColor="text1"/>
        </w:rPr>
        <w:tab/>
      </w:r>
      <w:proofErr w:type="gramStart"/>
      <w:r w:rsidRPr="003D73C6">
        <w:rPr>
          <w:color w:val="000000" w:themeColor="text1"/>
        </w:rPr>
        <w:t>衛</w:t>
      </w:r>
      <w:r w:rsidRPr="003D73C6">
        <w:rPr>
          <w:rFonts w:hint="eastAsia"/>
          <w:color w:val="000000" w:themeColor="text1"/>
        </w:rPr>
        <w:t>福</w:t>
      </w:r>
      <w:r w:rsidRPr="003D73C6">
        <w:rPr>
          <w:color w:val="000000" w:themeColor="text1"/>
        </w:rPr>
        <w:t>部</w:t>
      </w:r>
      <w:proofErr w:type="gramEnd"/>
      <w:r w:rsidRPr="003D73C6">
        <w:rPr>
          <w:color w:val="000000" w:themeColor="text1"/>
          <w:kern w:val="0"/>
        </w:rPr>
        <w:t>110</w:t>
      </w:r>
      <w:r w:rsidRPr="003D73C6">
        <w:rPr>
          <w:color w:val="000000" w:themeColor="text1"/>
          <w:kern w:val="0"/>
        </w:rPr>
        <w:t>年1</w:t>
      </w:r>
      <w:r w:rsidRPr="003D73C6">
        <w:rPr>
          <w:color w:val="000000" w:themeColor="text1"/>
        </w:rPr>
        <w:t>月20日衛</w:t>
      </w:r>
      <w:proofErr w:type="gramStart"/>
      <w:r w:rsidRPr="003D73C6">
        <w:rPr>
          <w:color w:val="000000" w:themeColor="text1"/>
        </w:rPr>
        <w:t>部護字</w:t>
      </w:r>
      <w:proofErr w:type="gramEnd"/>
      <w:r w:rsidRPr="003D73C6">
        <w:rPr>
          <w:color w:val="000000" w:themeColor="text1"/>
        </w:rPr>
        <w:t>第1101460013號函</w:t>
      </w:r>
      <w:r w:rsidRPr="003D73C6">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70C7896"/>
    <w:lvl w:ilvl="0">
      <w:start w:val="1"/>
      <w:numFmt w:val="ideographLegalTraditional"/>
      <w:pStyle w:val="1"/>
      <w:suff w:val="nothing"/>
      <w:lvlText w:val="%1、"/>
      <w:lvlJc w:val="left"/>
      <w:pPr>
        <w:ind w:left="2722" w:hanging="2722"/>
      </w:pPr>
      <w:rPr>
        <w:rFonts w:ascii="標楷體" w:eastAsia="標楷體" w:hint="eastAsia"/>
        <w:b w:val="0"/>
        <w:i w:val="0"/>
        <w:snapToGrid/>
        <w:color w:val="auto"/>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8C4086"/>
    <w:multiLevelType w:val="multilevel"/>
    <w:tmpl w:val="2E7A6D68"/>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suff w:val="nothing"/>
      <w:lvlText w:val="%4、"/>
      <w:lvlJc w:val="left"/>
      <w:pPr>
        <w:ind w:left="1360" w:hanging="510"/>
      </w:pPr>
      <w:rPr>
        <w:rFonts w:ascii="標楷體" w:eastAsia="標楷體" w:hint="eastAsia"/>
        <w:b w:val="0"/>
        <w:i w:val="0"/>
        <w:snapToGrid/>
        <w:color w:val="000000" w:themeColor="text1"/>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FC46CF"/>
    <w:multiLevelType w:val="hybridMultilevel"/>
    <w:tmpl w:val="342270E6"/>
    <w:lvl w:ilvl="0" w:tplc="E806D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38270A5"/>
    <w:multiLevelType w:val="hybridMultilevel"/>
    <w:tmpl w:val="3C68C9F4"/>
    <w:lvl w:ilvl="0" w:tplc="7848D2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1A475B4"/>
    <w:multiLevelType w:val="hybridMultilevel"/>
    <w:tmpl w:val="9E04A102"/>
    <w:lvl w:ilvl="0" w:tplc="6F4AC78E">
      <w:start w:val="1"/>
      <w:numFmt w:val="bullet"/>
      <w:lvlText w:val="●"/>
      <w:lvlJc w:val="left"/>
      <w:pPr>
        <w:tabs>
          <w:tab w:val="num" w:pos="720"/>
        </w:tabs>
        <w:ind w:left="720" w:hanging="360"/>
      </w:pPr>
      <w:rPr>
        <w:rFonts w:ascii="Times New Roman" w:hAnsi="Times New Roman" w:hint="default"/>
      </w:rPr>
    </w:lvl>
    <w:lvl w:ilvl="1" w:tplc="2E248424" w:tentative="1">
      <w:start w:val="1"/>
      <w:numFmt w:val="bullet"/>
      <w:lvlText w:val="●"/>
      <w:lvlJc w:val="left"/>
      <w:pPr>
        <w:tabs>
          <w:tab w:val="num" w:pos="1440"/>
        </w:tabs>
        <w:ind w:left="1440" w:hanging="360"/>
      </w:pPr>
      <w:rPr>
        <w:rFonts w:ascii="Times New Roman" w:hAnsi="Times New Roman" w:hint="default"/>
      </w:rPr>
    </w:lvl>
    <w:lvl w:ilvl="2" w:tplc="CDCA7D90" w:tentative="1">
      <w:start w:val="1"/>
      <w:numFmt w:val="bullet"/>
      <w:lvlText w:val="●"/>
      <w:lvlJc w:val="left"/>
      <w:pPr>
        <w:tabs>
          <w:tab w:val="num" w:pos="2160"/>
        </w:tabs>
        <w:ind w:left="2160" w:hanging="360"/>
      </w:pPr>
      <w:rPr>
        <w:rFonts w:ascii="Times New Roman" w:hAnsi="Times New Roman" w:hint="default"/>
      </w:rPr>
    </w:lvl>
    <w:lvl w:ilvl="3" w:tplc="956E26FE" w:tentative="1">
      <w:start w:val="1"/>
      <w:numFmt w:val="bullet"/>
      <w:lvlText w:val="●"/>
      <w:lvlJc w:val="left"/>
      <w:pPr>
        <w:tabs>
          <w:tab w:val="num" w:pos="2880"/>
        </w:tabs>
        <w:ind w:left="2880" w:hanging="360"/>
      </w:pPr>
      <w:rPr>
        <w:rFonts w:ascii="Times New Roman" w:hAnsi="Times New Roman" w:hint="default"/>
      </w:rPr>
    </w:lvl>
    <w:lvl w:ilvl="4" w:tplc="620CFC30" w:tentative="1">
      <w:start w:val="1"/>
      <w:numFmt w:val="bullet"/>
      <w:lvlText w:val="●"/>
      <w:lvlJc w:val="left"/>
      <w:pPr>
        <w:tabs>
          <w:tab w:val="num" w:pos="3600"/>
        </w:tabs>
        <w:ind w:left="3600" w:hanging="360"/>
      </w:pPr>
      <w:rPr>
        <w:rFonts w:ascii="Times New Roman" w:hAnsi="Times New Roman" w:hint="default"/>
      </w:rPr>
    </w:lvl>
    <w:lvl w:ilvl="5" w:tplc="3F68EB24" w:tentative="1">
      <w:start w:val="1"/>
      <w:numFmt w:val="bullet"/>
      <w:lvlText w:val="●"/>
      <w:lvlJc w:val="left"/>
      <w:pPr>
        <w:tabs>
          <w:tab w:val="num" w:pos="4320"/>
        </w:tabs>
        <w:ind w:left="4320" w:hanging="360"/>
      </w:pPr>
      <w:rPr>
        <w:rFonts w:ascii="Times New Roman" w:hAnsi="Times New Roman" w:hint="default"/>
      </w:rPr>
    </w:lvl>
    <w:lvl w:ilvl="6" w:tplc="597C62A8" w:tentative="1">
      <w:start w:val="1"/>
      <w:numFmt w:val="bullet"/>
      <w:lvlText w:val="●"/>
      <w:lvlJc w:val="left"/>
      <w:pPr>
        <w:tabs>
          <w:tab w:val="num" w:pos="5040"/>
        </w:tabs>
        <w:ind w:left="5040" w:hanging="360"/>
      </w:pPr>
      <w:rPr>
        <w:rFonts w:ascii="Times New Roman" w:hAnsi="Times New Roman" w:hint="default"/>
      </w:rPr>
    </w:lvl>
    <w:lvl w:ilvl="7" w:tplc="62D01C74" w:tentative="1">
      <w:start w:val="1"/>
      <w:numFmt w:val="bullet"/>
      <w:lvlText w:val="●"/>
      <w:lvlJc w:val="left"/>
      <w:pPr>
        <w:tabs>
          <w:tab w:val="num" w:pos="5760"/>
        </w:tabs>
        <w:ind w:left="5760" w:hanging="360"/>
      </w:pPr>
      <w:rPr>
        <w:rFonts w:ascii="Times New Roman" w:hAnsi="Times New Roman" w:hint="default"/>
      </w:rPr>
    </w:lvl>
    <w:lvl w:ilvl="8" w:tplc="D15EB15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4"/>
  </w:num>
  <w:num w:numId="19">
    <w:abstractNumId w:val="4"/>
    <w:lvlOverride w:ilvl="0">
      <w:startOverride w:val="1"/>
    </w:lvlOverride>
  </w:num>
  <w:num w:numId="20">
    <w:abstractNumId w:val="1"/>
  </w:num>
  <w:num w:numId="21">
    <w:abstractNumId w:val="4"/>
  </w:num>
  <w:num w:numId="22">
    <w:abstractNumId w:val="8"/>
  </w:num>
  <w:num w:numId="23">
    <w:abstractNumId w:val="6"/>
  </w:num>
  <w:num w:numId="24">
    <w:abstractNumId w:val="9"/>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0"/>
  </w:num>
  <w:num w:numId="29">
    <w:abstractNumId w:val="10"/>
  </w:num>
  <w:num w:numId="30">
    <w:abstractNumId w:val="7"/>
  </w:num>
  <w:num w:numId="31">
    <w:abstractNumId w:val="7"/>
  </w:num>
  <w:num w:numId="32">
    <w:abstractNumId w:val="1"/>
  </w:num>
  <w:num w:numId="33">
    <w:abstractNumId w:val="1"/>
  </w:num>
  <w:num w:numId="34">
    <w:abstractNumId w:val="1"/>
  </w:num>
  <w:num w:numId="35">
    <w:abstractNumId w:val="1"/>
  </w:num>
  <w:num w:numId="36">
    <w:abstractNumId w:val="1"/>
  </w:num>
  <w:num w:numId="37">
    <w:abstractNumId w:val="5"/>
  </w:num>
  <w:num w:numId="38">
    <w:abstractNumId w:val="1"/>
  </w:num>
  <w:num w:numId="39">
    <w:abstractNumId w:val="1"/>
  </w:num>
  <w:num w:numId="40">
    <w:abstractNumId w:val="11"/>
  </w:num>
  <w:num w:numId="41">
    <w:abstractNumId w:val="3"/>
  </w:num>
  <w:num w:numId="42">
    <w:abstractNumId w:val="2"/>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72C"/>
    <w:rsid w:val="00006961"/>
    <w:rsid w:val="000112BF"/>
    <w:rsid w:val="00012233"/>
    <w:rsid w:val="00013D6B"/>
    <w:rsid w:val="00015BAA"/>
    <w:rsid w:val="00016D31"/>
    <w:rsid w:val="00017318"/>
    <w:rsid w:val="00022D88"/>
    <w:rsid w:val="000246F7"/>
    <w:rsid w:val="0003114D"/>
    <w:rsid w:val="00034C18"/>
    <w:rsid w:val="00036D76"/>
    <w:rsid w:val="000457F1"/>
    <w:rsid w:val="00050778"/>
    <w:rsid w:val="000512D1"/>
    <w:rsid w:val="000577FB"/>
    <w:rsid w:val="00057F32"/>
    <w:rsid w:val="00057F34"/>
    <w:rsid w:val="00062A25"/>
    <w:rsid w:val="000725D5"/>
    <w:rsid w:val="00073CB5"/>
    <w:rsid w:val="0007425C"/>
    <w:rsid w:val="00077553"/>
    <w:rsid w:val="00080040"/>
    <w:rsid w:val="000851A2"/>
    <w:rsid w:val="0009352E"/>
    <w:rsid w:val="00096B96"/>
    <w:rsid w:val="00097136"/>
    <w:rsid w:val="000A2F3F"/>
    <w:rsid w:val="000B0B4A"/>
    <w:rsid w:val="000B279A"/>
    <w:rsid w:val="000B4F2B"/>
    <w:rsid w:val="000B61D2"/>
    <w:rsid w:val="000B70A7"/>
    <w:rsid w:val="000C495F"/>
    <w:rsid w:val="000D1E58"/>
    <w:rsid w:val="000D3691"/>
    <w:rsid w:val="000E6431"/>
    <w:rsid w:val="000F0D35"/>
    <w:rsid w:val="000F146A"/>
    <w:rsid w:val="000F21A5"/>
    <w:rsid w:val="00100564"/>
    <w:rsid w:val="00102B9F"/>
    <w:rsid w:val="001058E8"/>
    <w:rsid w:val="00112637"/>
    <w:rsid w:val="0012001E"/>
    <w:rsid w:val="0012088C"/>
    <w:rsid w:val="00126A55"/>
    <w:rsid w:val="00133AA2"/>
    <w:rsid w:val="00133F08"/>
    <w:rsid w:val="001345E6"/>
    <w:rsid w:val="001378B0"/>
    <w:rsid w:val="00142E00"/>
    <w:rsid w:val="0014624A"/>
    <w:rsid w:val="00152793"/>
    <w:rsid w:val="00153CC4"/>
    <w:rsid w:val="001545A9"/>
    <w:rsid w:val="001637C7"/>
    <w:rsid w:val="0016480E"/>
    <w:rsid w:val="00174297"/>
    <w:rsid w:val="00175A7C"/>
    <w:rsid w:val="001817B3"/>
    <w:rsid w:val="00183014"/>
    <w:rsid w:val="0019083C"/>
    <w:rsid w:val="001959C2"/>
    <w:rsid w:val="00197D3D"/>
    <w:rsid w:val="001A0B27"/>
    <w:rsid w:val="001A7968"/>
    <w:rsid w:val="001B1F65"/>
    <w:rsid w:val="001B3483"/>
    <w:rsid w:val="001B3C1E"/>
    <w:rsid w:val="001B4494"/>
    <w:rsid w:val="001B48EB"/>
    <w:rsid w:val="001C0671"/>
    <w:rsid w:val="001C0D8B"/>
    <w:rsid w:val="001C0DA8"/>
    <w:rsid w:val="001E0D8A"/>
    <w:rsid w:val="001E11BB"/>
    <w:rsid w:val="001E67BA"/>
    <w:rsid w:val="001E74C2"/>
    <w:rsid w:val="001F32C2"/>
    <w:rsid w:val="001F5A48"/>
    <w:rsid w:val="001F6260"/>
    <w:rsid w:val="00200007"/>
    <w:rsid w:val="002030A5"/>
    <w:rsid w:val="00203131"/>
    <w:rsid w:val="002065F3"/>
    <w:rsid w:val="0020660E"/>
    <w:rsid w:val="00207C1A"/>
    <w:rsid w:val="00212671"/>
    <w:rsid w:val="00212E88"/>
    <w:rsid w:val="00213C9C"/>
    <w:rsid w:val="0022009E"/>
    <w:rsid w:val="0022425C"/>
    <w:rsid w:val="002246DE"/>
    <w:rsid w:val="002338FF"/>
    <w:rsid w:val="00240CED"/>
    <w:rsid w:val="002421B5"/>
    <w:rsid w:val="00242958"/>
    <w:rsid w:val="0025106C"/>
    <w:rsid w:val="00252BC4"/>
    <w:rsid w:val="00254014"/>
    <w:rsid w:val="0025543B"/>
    <w:rsid w:val="0026504D"/>
    <w:rsid w:val="002712A2"/>
    <w:rsid w:val="00273151"/>
    <w:rsid w:val="00273A2F"/>
    <w:rsid w:val="00280986"/>
    <w:rsid w:val="00281ECE"/>
    <w:rsid w:val="002831C7"/>
    <w:rsid w:val="002840C6"/>
    <w:rsid w:val="002848B1"/>
    <w:rsid w:val="00286B1B"/>
    <w:rsid w:val="00293A00"/>
    <w:rsid w:val="00295174"/>
    <w:rsid w:val="00296172"/>
    <w:rsid w:val="00296B92"/>
    <w:rsid w:val="002A2C22"/>
    <w:rsid w:val="002B02EB"/>
    <w:rsid w:val="002B24A9"/>
    <w:rsid w:val="002B3739"/>
    <w:rsid w:val="002C0602"/>
    <w:rsid w:val="002C45D2"/>
    <w:rsid w:val="002D13EB"/>
    <w:rsid w:val="002D5C16"/>
    <w:rsid w:val="002E53B4"/>
    <w:rsid w:val="002F3DFF"/>
    <w:rsid w:val="002F5E05"/>
    <w:rsid w:val="00301532"/>
    <w:rsid w:val="003145CE"/>
    <w:rsid w:val="00317053"/>
    <w:rsid w:val="0032109C"/>
    <w:rsid w:val="00322B45"/>
    <w:rsid w:val="00323809"/>
    <w:rsid w:val="00323D41"/>
    <w:rsid w:val="00325414"/>
    <w:rsid w:val="003302F1"/>
    <w:rsid w:val="003440E4"/>
    <w:rsid w:val="0034470E"/>
    <w:rsid w:val="00344E21"/>
    <w:rsid w:val="00352DB0"/>
    <w:rsid w:val="0035487A"/>
    <w:rsid w:val="00371833"/>
    <w:rsid w:val="00371ED3"/>
    <w:rsid w:val="0037728A"/>
    <w:rsid w:val="00380B7D"/>
    <w:rsid w:val="00381A99"/>
    <w:rsid w:val="003829C2"/>
    <w:rsid w:val="00384724"/>
    <w:rsid w:val="003919B7"/>
    <w:rsid w:val="00391D57"/>
    <w:rsid w:val="00392292"/>
    <w:rsid w:val="00394A16"/>
    <w:rsid w:val="00395125"/>
    <w:rsid w:val="00396EC5"/>
    <w:rsid w:val="003A5B7B"/>
    <w:rsid w:val="003A7A58"/>
    <w:rsid w:val="003B1017"/>
    <w:rsid w:val="003B3C07"/>
    <w:rsid w:val="003B44EA"/>
    <w:rsid w:val="003B6775"/>
    <w:rsid w:val="003C5FE2"/>
    <w:rsid w:val="003C6F2A"/>
    <w:rsid w:val="003D05FB"/>
    <w:rsid w:val="003D1B16"/>
    <w:rsid w:val="003D45BF"/>
    <w:rsid w:val="003D508A"/>
    <w:rsid w:val="003D537F"/>
    <w:rsid w:val="003D599E"/>
    <w:rsid w:val="003D73C6"/>
    <w:rsid w:val="003D7B75"/>
    <w:rsid w:val="003E0208"/>
    <w:rsid w:val="003E4B57"/>
    <w:rsid w:val="003E6068"/>
    <w:rsid w:val="003E613A"/>
    <w:rsid w:val="003F27E1"/>
    <w:rsid w:val="003F437A"/>
    <w:rsid w:val="003F5C2B"/>
    <w:rsid w:val="003F6397"/>
    <w:rsid w:val="00401D84"/>
    <w:rsid w:val="004023E9"/>
    <w:rsid w:val="00413F83"/>
    <w:rsid w:val="0041490C"/>
    <w:rsid w:val="00416191"/>
    <w:rsid w:val="00416721"/>
    <w:rsid w:val="004175EC"/>
    <w:rsid w:val="00421EF0"/>
    <w:rsid w:val="004224FA"/>
    <w:rsid w:val="00423D07"/>
    <w:rsid w:val="004255DB"/>
    <w:rsid w:val="004353B3"/>
    <w:rsid w:val="0044346F"/>
    <w:rsid w:val="00451E78"/>
    <w:rsid w:val="00462CF5"/>
    <w:rsid w:val="0046520A"/>
    <w:rsid w:val="004672AB"/>
    <w:rsid w:val="00470EBB"/>
    <w:rsid w:val="004714FE"/>
    <w:rsid w:val="00485CDE"/>
    <w:rsid w:val="004900BD"/>
    <w:rsid w:val="00495053"/>
    <w:rsid w:val="004A1F59"/>
    <w:rsid w:val="004A29BE"/>
    <w:rsid w:val="004A2C04"/>
    <w:rsid w:val="004A3225"/>
    <w:rsid w:val="004A33EE"/>
    <w:rsid w:val="004A3AA8"/>
    <w:rsid w:val="004B13C7"/>
    <w:rsid w:val="004B778F"/>
    <w:rsid w:val="004C5DD4"/>
    <w:rsid w:val="004C79C9"/>
    <w:rsid w:val="004D141F"/>
    <w:rsid w:val="004D6310"/>
    <w:rsid w:val="004E0062"/>
    <w:rsid w:val="004E05A1"/>
    <w:rsid w:val="004F5E57"/>
    <w:rsid w:val="004F6710"/>
    <w:rsid w:val="00502849"/>
    <w:rsid w:val="00504334"/>
    <w:rsid w:val="005104D7"/>
    <w:rsid w:val="00510B9E"/>
    <w:rsid w:val="00511C52"/>
    <w:rsid w:val="00516A73"/>
    <w:rsid w:val="00527C57"/>
    <w:rsid w:val="005316C5"/>
    <w:rsid w:val="00531D2C"/>
    <w:rsid w:val="00536BC2"/>
    <w:rsid w:val="005425E1"/>
    <w:rsid w:val="00542773"/>
    <w:rsid w:val="005427C5"/>
    <w:rsid w:val="00542CF6"/>
    <w:rsid w:val="00552AA0"/>
    <w:rsid w:val="00553C03"/>
    <w:rsid w:val="005620DD"/>
    <w:rsid w:val="00563692"/>
    <w:rsid w:val="005664C4"/>
    <w:rsid w:val="00571349"/>
    <w:rsid w:val="005908B8"/>
    <w:rsid w:val="0059512E"/>
    <w:rsid w:val="005A06C1"/>
    <w:rsid w:val="005A3242"/>
    <w:rsid w:val="005A46C6"/>
    <w:rsid w:val="005A59F7"/>
    <w:rsid w:val="005A6DD2"/>
    <w:rsid w:val="005C385D"/>
    <w:rsid w:val="005D3B20"/>
    <w:rsid w:val="005E00D4"/>
    <w:rsid w:val="005E3E90"/>
    <w:rsid w:val="005E5C68"/>
    <w:rsid w:val="005E65C0"/>
    <w:rsid w:val="005E6AA1"/>
    <w:rsid w:val="005F0390"/>
    <w:rsid w:val="006018CD"/>
    <w:rsid w:val="00612023"/>
    <w:rsid w:val="00614190"/>
    <w:rsid w:val="00617931"/>
    <w:rsid w:val="00620421"/>
    <w:rsid w:val="00622A99"/>
    <w:rsid w:val="00622E67"/>
    <w:rsid w:val="00623D19"/>
    <w:rsid w:val="00624862"/>
    <w:rsid w:val="00626E81"/>
    <w:rsid w:val="00626EDC"/>
    <w:rsid w:val="006470EC"/>
    <w:rsid w:val="0065598E"/>
    <w:rsid w:val="00655AF2"/>
    <w:rsid w:val="006568BE"/>
    <w:rsid w:val="0066025D"/>
    <w:rsid w:val="0066755B"/>
    <w:rsid w:val="00677393"/>
    <w:rsid w:val="006773EC"/>
    <w:rsid w:val="00677BCF"/>
    <w:rsid w:val="00680504"/>
    <w:rsid w:val="00680D84"/>
    <w:rsid w:val="00681CD9"/>
    <w:rsid w:val="00683E30"/>
    <w:rsid w:val="00687024"/>
    <w:rsid w:val="0069202C"/>
    <w:rsid w:val="00696415"/>
    <w:rsid w:val="006A5AA0"/>
    <w:rsid w:val="006C5D8B"/>
    <w:rsid w:val="006C5E17"/>
    <w:rsid w:val="006D2400"/>
    <w:rsid w:val="006D3691"/>
    <w:rsid w:val="006D6FE6"/>
    <w:rsid w:val="006E2DCE"/>
    <w:rsid w:val="006E6A40"/>
    <w:rsid w:val="006F3563"/>
    <w:rsid w:val="006F3806"/>
    <w:rsid w:val="006F3FC9"/>
    <w:rsid w:val="006F42B9"/>
    <w:rsid w:val="006F6103"/>
    <w:rsid w:val="006F6C75"/>
    <w:rsid w:val="007025A6"/>
    <w:rsid w:val="00703B07"/>
    <w:rsid w:val="00704E00"/>
    <w:rsid w:val="00711F12"/>
    <w:rsid w:val="00712762"/>
    <w:rsid w:val="007145B1"/>
    <w:rsid w:val="007209E7"/>
    <w:rsid w:val="00726182"/>
    <w:rsid w:val="00732329"/>
    <w:rsid w:val="007337CA"/>
    <w:rsid w:val="00734CE4"/>
    <w:rsid w:val="00735123"/>
    <w:rsid w:val="00741837"/>
    <w:rsid w:val="007453E6"/>
    <w:rsid w:val="0075243E"/>
    <w:rsid w:val="0075284C"/>
    <w:rsid w:val="007548B2"/>
    <w:rsid w:val="007666F5"/>
    <w:rsid w:val="0077309D"/>
    <w:rsid w:val="00775507"/>
    <w:rsid w:val="00775953"/>
    <w:rsid w:val="00776B59"/>
    <w:rsid w:val="007774EE"/>
    <w:rsid w:val="00781822"/>
    <w:rsid w:val="00783F21"/>
    <w:rsid w:val="00784FF3"/>
    <w:rsid w:val="007860A4"/>
    <w:rsid w:val="00787159"/>
    <w:rsid w:val="00787D44"/>
    <w:rsid w:val="00791668"/>
    <w:rsid w:val="00791AA1"/>
    <w:rsid w:val="00797C66"/>
    <w:rsid w:val="007A3793"/>
    <w:rsid w:val="007A4660"/>
    <w:rsid w:val="007C1BA2"/>
    <w:rsid w:val="007C411B"/>
    <w:rsid w:val="007D20E9"/>
    <w:rsid w:val="007D412B"/>
    <w:rsid w:val="007D7881"/>
    <w:rsid w:val="007D7E3A"/>
    <w:rsid w:val="007E0E10"/>
    <w:rsid w:val="007E3F20"/>
    <w:rsid w:val="007E425B"/>
    <w:rsid w:val="007E4768"/>
    <w:rsid w:val="007E5BDD"/>
    <w:rsid w:val="007E777B"/>
    <w:rsid w:val="007F2070"/>
    <w:rsid w:val="00800378"/>
    <w:rsid w:val="008053F5"/>
    <w:rsid w:val="00810198"/>
    <w:rsid w:val="00810DA4"/>
    <w:rsid w:val="00815DA8"/>
    <w:rsid w:val="0082194D"/>
    <w:rsid w:val="00826EF5"/>
    <w:rsid w:val="00831693"/>
    <w:rsid w:val="00840104"/>
    <w:rsid w:val="00841FC5"/>
    <w:rsid w:val="00845709"/>
    <w:rsid w:val="0085545B"/>
    <w:rsid w:val="0085628F"/>
    <w:rsid w:val="0085747A"/>
    <w:rsid w:val="008576BD"/>
    <w:rsid w:val="00860463"/>
    <w:rsid w:val="00865F2C"/>
    <w:rsid w:val="008733DA"/>
    <w:rsid w:val="00880F70"/>
    <w:rsid w:val="008843DC"/>
    <w:rsid w:val="008850E4"/>
    <w:rsid w:val="00886684"/>
    <w:rsid w:val="00887816"/>
    <w:rsid w:val="008971FE"/>
    <w:rsid w:val="008A12F5"/>
    <w:rsid w:val="008A288A"/>
    <w:rsid w:val="008A2E0C"/>
    <w:rsid w:val="008B1587"/>
    <w:rsid w:val="008B1B01"/>
    <w:rsid w:val="008B3BCD"/>
    <w:rsid w:val="008B4841"/>
    <w:rsid w:val="008B6261"/>
    <w:rsid w:val="008B637D"/>
    <w:rsid w:val="008B6DF8"/>
    <w:rsid w:val="008C106C"/>
    <w:rsid w:val="008C10F1"/>
    <w:rsid w:val="008C1E99"/>
    <w:rsid w:val="008E0085"/>
    <w:rsid w:val="008E2AA6"/>
    <w:rsid w:val="008E311B"/>
    <w:rsid w:val="008E3139"/>
    <w:rsid w:val="008E5865"/>
    <w:rsid w:val="008F42A8"/>
    <w:rsid w:val="008F46E7"/>
    <w:rsid w:val="008F6F0B"/>
    <w:rsid w:val="009024CE"/>
    <w:rsid w:val="00907BA7"/>
    <w:rsid w:val="0091064E"/>
    <w:rsid w:val="00911FC5"/>
    <w:rsid w:val="00923EB1"/>
    <w:rsid w:val="00931A10"/>
    <w:rsid w:val="00942808"/>
    <w:rsid w:val="00947967"/>
    <w:rsid w:val="0095214A"/>
    <w:rsid w:val="00965200"/>
    <w:rsid w:val="0096673A"/>
    <w:rsid w:val="009668B3"/>
    <w:rsid w:val="00971471"/>
    <w:rsid w:val="009748F3"/>
    <w:rsid w:val="009849C2"/>
    <w:rsid w:val="00984D24"/>
    <w:rsid w:val="009858EB"/>
    <w:rsid w:val="009942D8"/>
    <w:rsid w:val="009949D5"/>
    <w:rsid w:val="009A22B5"/>
    <w:rsid w:val="009A695B"/>
    <w:rsid w:val="009B0046"/>
    <w:rsid w:val="009B2722"/>
    <w:rsid w:val="009C1440"/>
    <w:rsid w:val="009C2107"/>
    <w:rsid w:val="009C5D9E"/>
    <w:rsid w:val="009D20B6"/>
    <w:rsid w:val="009D2C3E"/>
    <w:rsid w:val="009E0625"/>
    <w:rsid w:val="009E3034"/>
    <w:rsid w:val="009E549F"/>
    <w:rsid w:val="009E67CA"/>
    <w:rsid w:val="009F28A8"/>
    <w:rsid w:val="009F473E"/>
    <w:rsid w:val="009F682A"/>
    <w:rsid w:val="009F7630"/>
    <w:rsid w:val="009F777A"/>
    <w:rsid w:val="00A022BE"/>
    <w:rsid w:val="00A1454A"/>
    <w:rsid w:val="00A231D3"/>
    <w:rsid w:val="00A24655"/>
    <w:rsid w:val="00A24C95"/>
    <w:rsid w:val="00A26094"/>
    <w:rsid w:val="00A301BF"/>
    <w:rsid w:val="00A302B2"/>
    <w:rsid w:val="00A316B6"/>
    <w:rsid w:val="00A331B4"/>
    <w:rsid w:val="00A3484E"/>
    <w:rsid w:val="00A36ADA"/>
    <w:rsid w:val="00A37DB7"/>
    <w:rsid w:val="00A438D8"/>
    <w:rsid w:val="00A44D91"/>
    <w:rsid w:val="00A44ECD"/>
    <w:rsid w:val="00A4673A"/>
    <w:rsid w:val="00A473F5"/>
    <w:rsid w:val="00A51F9D"/>
    <w:rsid w:val="00A52117"/>
    <w:rsid w:val="00A5416A"/>
    <w:rsid w:val="00A55FAB"/>
    <w:rsid w:val="00A600D9"/>
    <w:rsid w:val="00A639F4"/>
    <w:rsid w:val="00A81A32"/>
    <w:rsid w:val="00A835BD"/>
    <w:rsid w:val="00A91D16"/>
    <w:rsid w:val="00A97B15"/>
    <w:rsid w:val="00AA42D5"/>
    <w:rsid w:val="00AA6E42"/>
    <w:rsid w:val="00AB2FAB"/>
    <w:rsid w:val="00AB5C14"/>
    <w:rsid w:val="00AC1EE7"/>
    <w:rsid w:val="00AC333F"/>
    <w:rsid w:val="00AC585C"/>
    <w:rsid w:val="00AD1925"/>
    <w:rsid w:val="00AE067D"/>
    <w:rsid w:val="00AE1257"/>
    <w:rsid w:val="00AE49EB"/>
    <w:rsid w:val="00AE611F"/>
    <w:rsid w:val="00AF1181"/>
    <w:rsid w:val="00AF2F79"/>
    <w:rsid w:val="00AF460B"/>
    <w:rsid w:val="00AF4653"/>
    <w:rsid w:val="00AF501D"/>
    <w:rsid w:val="00AF7DB7"/>
    <w:rsid w:val="00B0546E"/>
    <w:rsid w:val="00B1258A"/>
    <w:rsid w:val="00B25AE0"/>
    <w:rsid w:val="00B443E4"/>
    <w:rsid w:val="00B51D1F"/>
    <w:rsid w:val="00B563EA"/>
    <w:rsid w:val="00B60E51"/>
    <w:rsid w:val="00B63A54"/>
    <w:rsid w:val="00B72249"/>
    <w:rsid w:val="00B77D18"/>
    <w:rsid w:val="00B80D17"/>
    <w:rsid w:val="00B8313A"/>
    <w:rsid w:val="00B83C6B"/>
    <w:rsid w:val="00B8644A"/>
    <w:rsid w:val="00B93503"/>
    <w:rsid w:val="00B950B4"/>
    <w:rsid w:val="00B96AA8"/>
    <w:rsid w:val="00BA2193"/>
    <w:rsid w:val="00BA31E8"/>
    <w:rsid w:val="00BA4FF8"/>
    <w:rsid w:val="00BA55E0"/>
    <w:rsid w:val="00BA6BD4"/>
    <w:rsid w:val="00BB01ED"/>
    <w:rsid w:val="00BB260A"/>
    <w:rsid w:val="00BB2655"/>
    <w:rsid w:val="00BB3484"/>
    <w:rsid w:val="00BB3752"/>
    <w:rsid w:val="00BB6688"/>
    <w:rsid w:val="00BC26D4"/>
    <w:rsid w:val="00BC2E50"/>
    <w:rsid w:val="00BC61F0"/>
    <w:rsid w:val="00BC64F2"/>
    <w:rsid w:val="00BD159A"/>
    <w:rsid w:val="00BD4303"/>
    <w:rsid w:val="00BD615B"/>
    <w:rsid w:val="00BD7D5D"/>
    <w:rsid w:val="00BE78D8"/>
    <w:rsid w:val="00BE7D85"/>
    <w:rsid w:val="00BF2A42"/>
    <w:rsid w:val="00BF3AFD"/>
    <w:rsid w:val="00BF7D58"/>
    <w:rsid w:val="00C03D8C"/>
    <w:rsid w:val="00C055EC"/>
    <w:rsid w:val="00C0615B"/>
    <w:rsid w:val="00C10DC9"/>
    <w:rsid w:val="00C12FB3"/>
    <w:rsid w:val="00C1441D"/>
    <w:rsid w:val="00C17341"/>
    <w:rsid w:val="00C22671"/>
    <w:rsid w:val="00C23809"/>
    <w:rsid w:val="00C24EEF"/>
    <w:rsid w:val="00C25CF6"/>
    <w:rsid w:val="00C26C36"/>
    <w:rsid w:val="00C32768"/>
    <w:rsid w:val="00C41C02"/>
    <w:rsid w:val="00C431DF"/>
    <w:rsid w:val="00C43237"/>
    <w:rsid w:val="00C456BD"/>
    <w:rsid w:val="00C51EEA"/>
    <w:rsid w:val="00C530DC"/>
    <w:rsid w:val="00C5350D"/>
    <w:rsid w:val="00C56C1B"/>
    <w:rsid w:val="00C6123C"/>
    <w:rsid w:val="00C70654"/>
    <w:rsid w:val="00C7084D"/>
    <w:rsid w:val="00C7315E"/>
    <w:rsid w:val="00C74E34"/>
    <w:rsid w:val="00C75895"/>
    <w:rsid w:val="00C75EC9"/>
    <w:rsid w:val="00C83485"/>
    <w:rsid w:val="00C83881"/>
    <w:rsid w:val="00C83C9F"/>
    <w:rsid w:val="00C86866"/>
    <w:rsid w:val="00C90526"/>
    <w:rsid w:val="00C94840"/>
    <w:rsid w:val="00CA1A65"/>
    <w:rsid w:val="00CA6AC8"/>
    <w:rsid w:val="00CB027F"/>
    <w:rsid w:val="00CB1A93"/>
    <w:rsid w:val="00CB2525"/>
    <w:rsid w:val="00CC6297"/>
    <w:rsid w:val="00CC6511"/>
    <w:rsid w:val="00CC7690"/>
    <w:rsid w:val="00CD1986"/>
    <w:rsid w:val="00CE4D5C"/>
    <w:rsid w:val="00CE6824"/>
    <w:rsid w:val="00CE73B6"/>
    <w:rsid w:val="00CF05DA"/>
    <w:rsid w:val="00CF53C0"/>
    <w:rsid w:val="00CF58EB"/>
    <w:rsid w:val="00CF7C6D"/>
    <w:rsid w:val="00D0106E"/>
    <w:rsid w:val="00D06383"/>
    <w:rsid w:val="00D1011F"/>
    <w:rsid w:val="00D13EA6"/>
    <w:rsid w:val="00D20E85"/>
    <w:rsid w:val="00D24615"/>
    <w:rsid w:val="00D27557"/>
    <w:rsid w:val="00D34F27"/>
    <w:rsid w:val="00D37672"/>
    <w:rsid w:val="00D37842"/>
    <w:rsid w:val="00D42DC2"/>
    <w:rsid w:val="00D537E1"/>
    <w:rsid w:val="00D55BB2"/>
    <w:rsid w:val="00D6091A"/>
    <w:rsid w:val="00D622B4"/>
    <w:rsid w:val="00D6695F"/>
    <w:rsid w:val="00D66B03"/>
    <w:rsid w:val="00D75644"/>
    <w:rsid w:val="00D75FD7"/>
    <w:rsid w:val="00D81656"/>
    <w:rsid w:val="00D83D87"/>
    <w:rsid w:val="00D86A30"/>
    <w:rsid w:val="00D97CB4"/>
    <w:rsid w:val="00D97DD4"/>
    <w:rsid w:val="00DA3FC3"/>
    <w:rsid w:val="00DA5A8A"/>
    <w:rsid w:val="00DA6355"/>
    <w:rsid w:val="00DB26CD"/>
    <w:rsid w:val="00DB3135"/>
    <w:rsid w:val="00DB441C"/>
    <w:rsid w:val="00DB44AF"/>
    <w:rsid w:val="00DC1F58"/>
    <w:rsid w:val="00DC339B"/>
    <w:rsid w:val="00DC4808"/>
    <w:rsid w:val="00DC54A7"/>
    <w:rsid w:val="00DC5D40"/>
    <w:rsid w:val="00DC7026"/>
    <w:rsid w:val="00DD28D3"/>
    <w:rsid w:val="00DD30E9"/>
    <w:rsid w:val="00DD364C"/>
    <w:rsid w:val="00DD4F47"/>
    <w:rsid w:val="00DD7FBB"/>
    <w:rsid w:val="00DE0B9F"/>
    <w:rsid w:val="00DE4238"/>
    <w:rsid w:val="00DE42B9"/>
    <w:rsid w:val="00DE657F"/>
    <w:rsid w:val="00DF1218"/>
    <w:rsid w:val="00DF1DFB"/>
    <w:rsid w:val="00DF6462"/>
    <w:rsid w:val="00E02FA0"/>
    <w:rsid w:val="00E036DC"/>
    <w:rsid w:val="00E06321"/>
    <w:rsid w:val="00E06FFA"/>
    <w:rsid w:val="00E10454"/>
    <w:rsid w:val="00E112E5"/>
    <w:rsid w:val="00E11F7F"/>
    <w:rsid w:val="00E21CC7"/>
    <w:rsid w:val="00E24D9E"/>
    <w:rsid w:val="00E25849"/>
    <w:rsid w:val="00E265A5"/>
    <w:rsid w:val="00E2737C"/>
    <w:rsid w:val="00E30BEA"/>
    <w:rsid w:val="00E3197E"/>
    <w:rsid w:val="00E342F8"/>
    <w:rsid w:val="00E351ED"/>
    <w:rsid w:val="00E6034B"/>
    <w:rsid w:val="00E6076F"/>
    <w:rsid w:val="00E6436E"/>
    <w:rsid w:val="00E64E23"/>
    <w:rsid w:val="00E6549E"/>
    <w:rsid w:val="00E65EDE"/>
    <w:rsid w:val="00E70F81"/>
    <w:rsid w:val="00E77055"/>
    <w:rsid w:val="00E77460"/>
    <w:rsid w:val="00E80F9A"/>
    <w:rsid w:val="00E83ABC"/>
    <w:rsid w:val="00E844F2"/>
    <w:rsid w:val="00E84C9D"/>
    <w:rsid w:val="00E853B1"/>
    <w:rsid w:val="00E92FCB"/>
    <w:rsid w:val="00E93569"/>
    <w:rsid w:val="00EA147F"/>
    <w:rsid w:val="00EB5C06"/>
    <w:rsid w:val="00EC1B0C"/>
    <w:rsid w:val="00ED03AB"/>
    <w:rsid w:val="00ED0CAC"/>
    <w:rsid w:val="00ED1CD4"/>
    <w:rsid w:val="00ED1D2B"/>
    <w:rsid w:val="00ED37DD"/>
    <w:rsid w:val="00ED5A8D"/>
    <w:rsid w:val="00ED64B5"/>
    <w:rsid w:val="00ED67B9"/>
    <w:rsid w:val="00EE3ACB"/>
    <w:rsid w:val="00EE61E4"/>
    <w:rsid w:val="00EE7CCA"/>
    <w:rsid w:val="00F1370B"/>
    <w:rsid w:val="00F16A14"/>
    <w:rsid w:val="00F16E3D"/>
    <w:rsid w:val="00F231DC"/>
    <w:rsid w:val="00F2479C"/>
    <w:rsid w:val="00F24CCC"/>
    <w:rsid w:val="00F254B8"/>
    <w:rsid w:val="00F30FD4"/>
    <w:rsid w:val="00F362D7"/>
    <w:rsid w:val="00F37D7B"/>
    <w:rsid w:val="00F452C0"/>
    <w:rsid w:val="00F5314C"/>
    <w:rsid w:val="00F54BC9"/>
    <w:rsid w:val="00F6344D"/>
    <w:rsid w:val="00F635DD"/>
    <w:rsid w:val="00F6627B"/>
    <w:rsid w:val="00F734F2"/>
    <w:rsid w:val="00F75052"/>
    <w:rsid w:val="00F804D3"/>
    <w:rsid w:val="00F81CD2"/>
    <w:rsid w:val="00F82641"/>
    <w:rsid w:val="00F90F18"/>
    <w:rsid w:val="00F937E4"/>
    <w:rsid w:val="00F95EE7"/>
    <w:rsid w:val="00FA0D80"/>
    <w:rsid w:val="00FA232C"/>
    <w:rsid w:val="00FA39E6"/>
    <w:rsid w:val="00FA5824"/>
    <w:rsid w:val="00FA7BC9"/>
    <w:rsid w:val="00FB378E"/>
    <w:rsid w:val="00FB37F1"/>
    <w:rsid w:val="00FB47C0"/>
    <w:rsid w:val="00FB501B"/>
    <w:rsid w:val="00FB65AE"/>
    <w:rsid w:val="00FB6AFD"/>
    <w:rsid w:val="00FB7770"/>
    <w:rsid w:val="00FC34EE"/>
    <w:rsid w:val="00FD3B91"/>
    <w:rsid w:val="00FD576B"/>
    <w:rsid w:val="00FD579E"/>
    <w:rsid w:val="00FE4516"/>
    <w:rsid w:val="00FF1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206848-D7EE-44EA-9EDF-98778EE2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25"/>
      </w:numPr>
      <w:outlineLvl w:val="0"/>
    </w:pPr>
    <w:rPr>
      <w:rFonts w:hAnsi="Arial"/>
      <w:bCs/>
      <w:kern w:val="32"/>
      <w:szCs w:val="52"/>
    </w:rPr>
  </w:style>
  <w:style w:type="paragraph" w:styleId="2">
    <w:name w:val="heading 2"/>
    <w:aliases w:val="標題110/111,節,節1,標題110/111 字元,一."/>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uiPriority w:val="99"/>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7"/>
    <w:link w:val="3"/>
    <w:rsid w:val="00A44ECD"/>
    <w:rPr>
      <w:rFonts w:ascii="標楷體" w:eastAsia="標楷體" w:hAnsi="Arial"/>
      <w:bCs/>
      <w:kern w:val="32"/>
      <w:sz w:val="32"/>
      <w:szCs w:val="36"/>
    </w:rPr>
  </w:style>
  <w:style w:type="character" w:customStyle="1" w:styleId="40">
    <w:name w:val="標題 4 字元"/>
    <w:aliases w:val="表格 字元,一 字元"/>
    <w:basedOn w:val="a7"/>
    <w:link w:val="4"/>
    <w:uiPriority w:val="99"/>
    <w:rsid w:val="00A44ECD"/>
    <w:rPr>
      <w:rFonts w:ascii="標楷體" w:eastAsia="標楷體" w:hAnsi="Arial"/>
      <w:kern w:val="32"/>
      <w:sz w:val="32"/>
      <w:szCs w:val="36"/>
    </w:rPr>
  </w:style>
  <w:style w:type="character" w:customStyle="1" w:styleId="50">
    <w:name w:val="標題 5 字元"/>
    <w:basedOn w:val="a7"/>
    <w:link w:val="5"/>
    <w:rsid w:val="00A44ECD"/>
    <w:rPr>
      <w:rFonts w:ascii="標楷體" w:eastAsia="標楷體" w:hAnsi="Arial"/>
      <w:bCs/>
      <w:kern w:val="32"/>
      <w:sz w:val="32"/>
      <w:szCs w:val="36"/>
    </w:rPr>
  </w:style>
  <w:style w:type="paragraph" w:styleId="afb">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c"/>
    <w:unhideWhenUsed/>
    <w:rsid w:val="00BD615B"/>
    <w:pPr>
      <w:snapToGrid w:val="0"/>
      <w:jc w:val="left"/>
    </w:pPr>
    <w:rPr>
      <w:sz w:val="20"/>
    </w:rPr>
  </w:style>
  <w:style w:type="character" w:customStyle="1" w:styleId="afc">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b"/>
    <w:rsid w:val="00BD615B"/>
    <w:rPr>
      <w:rFonts w:ascii="標楷體" w:eastAsia="標楷體"/>
      <w:kern w:val="2"/>
    </w:rPr>
  </w:style>
  <w:style w:type="character" w:styleId="afd">
    <w:name w:val="footnote reference"/>
    <w:aliases w:val="FR,Ref,de nota al pie,註腳內容,Error-Fußnotenzeichen5,Error-Fußnotenzeichen6,Error-Fußnotenzeichen3"/>
    <w:basedOn w:val="a7"/>
    <w:uiPriority w:val="99"/>
    <w:unhideWhenUsed/>
    <w:rsid w:val="00BD615B"/>
    <w:rPr>
      <w:vertAlign w:val="superscript"/>
    </w:rPr>
  </w:style>
  <w:style w:type="character" w:customStyle="1" w:styleId="60">
    <w:name w:val="標題 6 字元"/>
    <w:basedOn w:val="a7"/>
    <w:link w:val="6"/>
    <w:locked/>
    <w:rsid w:val="00C41C02"/>
    <w:rPr>
      <w:rFonts w:ascii="標楷體" w:eastAsia="標楷體" w:hAnsi="Arial"/>
      <w:kern w:val="32"/>
      <w:sz w:val="32"/>
      <w:szCs w:val="36"/>
    </w:rPr>
  </w:style>
  <w:style w:type="character" w:customStyle="1" w:styleId="70">
    <w:name w:val="標題 7 字元"/>
    <w:aliases w:val="(1) 字元"/>
    <w:basedOn w:val="a7"/>
    <w:link w:val="7"/>
    <w:locked/>
    <w:rsid w:val="00C41C02"/>
    <w:rPr>
      <w:rFonts w:ascii="標楷體" w:eastAsia="標楷體" w:hAnsi="Arial"/>
      <w:bCs/>
      <w:kern w:val="32"/>
      <w:sz w:val="32"/>
      <w:szCs w:val="36"/>
    </w:rPr>
  </w:style>
  <w:style w:type="character" w:customStyle="1" w:styleId="af4">
    <w:name w:val="頁尾 字元"/>
    <w:basedOn w:val="a7"/>
    <w:link w:val="af3"/>
    <w:uiPriority w:val="99"/>
    <w:semiHidden/>
    <w:locked/>
    <w:rsid w:val="00C41C02"/>
    <w:rPr>
      <w:rFonts w:ascii="標楷體" w:eastAsia="標楷體"/>
      <w:kern w:val="2"/>
    </w:rPr>
  </w:style>
  <w:style w:type="paragraph" w:customStyle="1" w:styleId="Default">
    <w:name w:val="Default"/>
    <w:rsid w:val="000D1E58"/>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B7D3F-6558-48C9-A672-28AB2EAD1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33</TotalTime>
  <Pages>10</Pages>
  <Words>776</Words>
  <Characters>4425</Characters>
  <Application>Microsoft Office Word</Application>
  <DocSecurity>0</DocSecurity>
  <Lines>36</Lines>
  <Paragraphs>10</Paragraphs>
  <ScaleCrop>false</ScaleCrop>
  <Company>cy</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李健二</dc:creator>
  <cp:lastModifiedBy>余貴華</cp:lastModifiedBy>
  <cp:revision>10</cp:revision>
  <cp:lastPrinted>2023-06-07T08:26:00Z</cp:lastPrinted>
  <dcterms:created xsi:type="dcterms:W3CDTF">2023-10-18T10:39:00Z</dcterms:created>
  <dcterms:modified xsi:type="dcterms:W3CDTF">2023-10-30T01:29:00Z</dcterms:modified>
</cp:coreProperties>
</file>