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3D34EC" w:rsidRDefault="00D20D26" w:rsidP="00F37D7B">
      <w:pPr>
        <w:pStyle w:val="af2"/>
        <w:rPr>
          <w:b w:val="0"/>
          <w:color w:val="000000" w:themeColor="text1"/>
        </w:rPr>
      </w:pPr>
      <w:r w:rsidRPr="003D34EC">
        <w:rPr>
          <w:rFonts w:hint="eastAsia"/>
          <w:b w:val="0"/>
          <w:color w:val="000000" w:themeColor="text1"/>
        </w:rPr>
        <w:t>調查報告</w:t>
      </w:r>
      <w:r w:rsidR="003D34EC" w:rsidRPr="003D34EC">
        <w:rPr>
          <w:rFonts w:hint="eastAsia"/>
          <w:b w:val="0"/>
          <w:color w:val="000000" w:themeColor="text1"/>
          <w:sz w:val="28"/>
          <w:szCs w:val="28"/>
        </w:rPr>
        <w:t>(公布版)</w:t>
      </w:r>
    </w:p>
    <w:p w:rsidR="00E25849" w:rsidRPr="003D34EC" w:rsidRDefault="00E25849" w:rsidP="004E05A1">
      <w:pPr>
        <w:pStyle w:val="1"/>
        <w:ind w:left="2380" w:hanging="2380"/>
        <w:rPr>
          <w:color w:val="000000" w:themeColor="text1"/>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D34EC">
        <w:rPr>
          <w:rFonts w:hint="eastAsia"/>
          <w:color w:val="000000" w:themeColor="text1"/>
          <w:szCs w:val="32"/>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9B02A9" w:rsidRPr="003D34EC">
        <w:rPr>
          <w:rFonts w:hint="eastAsia"/>
          <w:color w:val="000000" w:themeColor="text1"/>
          <w:szCs w:val="32"/>
        </w:rPr>
        <w:t>審計部函報</w:t>
      </w:r>
      <w:proofErr w:type="gramEnd"/>
      <w:r w:rsidR="009B02A9" w:rsidRPr="003D34EC">
        <w:rPr>
          <w:rFonts w:hint="eastAsia"/>
          <w:color w:val="000000" w:themeColor="text1"/>
          <w:szCs w:val="32"/>
        </w:rPr>
        <w:t>，該部臺灣省彰化縣審計室查核彰化縣芬園鄉公所</w:t>
      </w:r>
      <w:bookmarkStart w:id="25" w:name="_Hlk136425428"/>
      <w:r w:rsidR="009B02A9" w:rsidRPr="003D34EC">
        <w:rPr>
          <w:rFonts w:hint="eastAsia"/>
          <w:color w:val="000000" w:themeColor="text1"/>
          <w:szCs w:val="32"/>
        </w:rPr>
        <w:t>辦理「芬園鄉行政園區計畫」</w:t>
      </w:r>
      <w:bookmarkEnd w:id="25"/>
      <w:r w:rsidR="009B02A9" w:rsidRPr="003D34EC">
        <w:rPr>
          <w:rFonts w:hint="eastAsia"/>
          <w:color w:val="000000" w:themeColor="text1"/>
          <w:szCs w:val="32"/>
        </w:rPr>
        <w:t>執行情形，核有效能過</w:t>
      </w:r>
      <w:proofErr w:type="gramStart"/>
      <w:r w:rsidR="009B02A9" w:rsidRPr="003D34EC">
        <w:rPr>
          <w:rFonts w:hint="eastAsia"/>
          <w:color w:val="000000" w:themeColor="text1"/>
          <w:szCs w:val="32"/>
        </w:rPr>
        <w:t>低等情案</w:t>
      </w:r>
      <w:proofErr w:type="gramEnd"/>
      <w:r w:rsidR="009B02A9" w:rsidRPr="003D34EC">
        <w:rPr>
          <w:rFonts w:hint="eastAsia"/>
          <w:color w:val="000000" w:themeColor="text1"/>
          <w:szCs w:val="32"/>
        </w:rPr>
        <w:t>。</w:t>
      </w:r>
    </w:p>
    <w:p w:rsidR="00E25849" w:rsidRPr="003D34EC" w:rsidRDefault="00E25849" w:rsidP="004E05A1">
      <w:pPr>
        <w:pStyle w:val="1"/>
        <w:ind w:left="2380" w:hanging="2380"/>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3D34EC">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4F6710" w:rsidRPr="003D34EC" w:rsidRDefault="006D1D99" w:rsidP="00A639F4">
      <w:pPr>
        <w:pStyle w:val="10"/>
        <w:ind w:left="680" w:firstLine="680"/>
        <w:rPr>
          <w:color w:val="000000" w:themeColor="text1"/>
          <w:szCs w:val="32"/>
        </w:rPr>
      </w:pPr>
      <w:bookmarkStart w:id="50" w:name="_Toc524902730"/>
      <w:r w:rsidRPr="003D34EC">
        <w:rPr>
          <w:rFonts w:hint="eastAsia"/>
          <w:color w:val="000000" w:themeColor="text1"/>
          <w:szCs w:val="32"/>
        </w:rPr>
        <w:t>關於</w:t>
      </w:r>
      <w:proofErr w:type="gramStart"/>
      <w:r w:rsidRPr="003D34EC">
        <w:rPr>
          <w:rFonts w:hint="eastAsia"/>
          <w:color w:val="000000" w:themeColor="text1"/>
          <w:szCs w:val="32"/>
        </w:rPr>
        <w:t>審計部函報</w:t>
      </w:r>
      <w:proofErr w:type="gramEnd"/>
      <w:r w:rsidRPr="003D34EC">
        <w:rPr>
          <w:rFonts w:hint="eastAsia"/>
          <w:color w:val="000000" w:themeColor="text1"/>
          <w:szCs w:val="32"/>
        </w:rPr>
        <w:t>，該部</w:t>
      </w:r>
      <w:bookmarkStart w:id="51" w:name="_Hlk147996061"/>
      <w:r w:rsidRPr="003D34EC">
        <w:rPr>
          <w:rFonts w:hint="eastAsia"/>
          <w:color w:val="000000" w:themeColor="text1"/>
          <w:szCs w:val="32"/>
        </w:rPr>
        <w:t>臺灣省彰化縣審計室</w:t>
      </w:r>
      <w:r w:rsidR="00565630" w:rsidRPr="003D34EC">
        <w:rPr>
          <w:rFonts w:hint="eastAsia"/>
          <w:color w:val="000000" w:themeColor="text1"/>
          <w:szCs w:val="32"/>
        </w:rPr>
        <w:t>（下稱彰化縣審計室）</w:t>
      </w:r>
      <w:r w:rsidRPr="003D34EC">
        <w:rPr>
          <w:rFonts w:hint="eastAsia"/>
          <w:color w:val="000000" w:themeColor="text1"/>
          <w:szCs w:val="32"/>
        </w:rPr>
        <w:t>查核彰化縣芬園鄉公所</w:t>
      </w:r>
      <w:r w:rsidR="001636CC" w:rsidRPr="003D34EC">
        <w:rPr>
          <w:rFonts w:hint="eastAsia"/>
          <w:color w:val="000000" w:themeColor="text1"/>
          <w:szCs w:val="32"/>
        </w:rPr>
        <w:t>（下稱芬園鄉公所）</w:t>
      </w:r>
      <w:r w:rsidRPr="003D34EC">
        <w:rPr>
          <w:rFonts w:hint="eastAsia"/>
          <w:color w:val="000000" w:themeColor="text1"/>
          <w:szCs w:val="32"/>
        </w:rPr>
        <w:t>辦理「芬園鄉行政園區計畫」執行情形，核有效能過</w:t>
      </w:r>
      <w:proofErr w:type="gramStart"/>
      <w:r w:rsidRPr="003D34EC">
        <w:rPr>
          <w:rFonts w:hint="eastAsia"/>
          <w:color w:val="000000" w:themeColor="text1"/>
          <w:szCs w:val="32"/>
        </w:rPr>
        <w:t>低</w:t>
      </w:r>
      <w:bookmarkEnd w:id="51"/>
      <w:r w:rsidRPr="003D34EC">
        <w:rPr>
          <w:rFonts w:hint="eastAsia"/>
          <w:color w:val="000000" w:themeColor="text1"/>
          <w:szCs w:val="32"/>
        </w:rPr>
        <w:t>等情案</w:t>
      </w:r>
      <w:proofErr w:type="gramEnd"/>
      <w:r w:rsidRPr="003D34EC">
        <w:rPr>
          <w:rFonts w:hint="eastAsia"/>
          <w:color w:val="000000" w:themeColor="text1"/>
          <w:szCs w:val="32"/>
        </w:rPr>
        <w:t>，本案經調閱審計部、彰化縣政府、芬園鄉公所等機關卷證資料，並於民國(下同)</w:t>
      </w:r>
      <w:r w:rsidRPr="003D34EC">
        <w:rPr>
          <w:color w:val="000000" w:themeColor="text1"/>
          <w:szCs w:val="32"/>
        </w:rPr>
        <w:t>112</w:t>
      </w:r>
      <w:r w:rsidRPr="003D34EC">
        <w:rPr>
          <w:rFonts w:hint="eastAsia"/>
          <w:color w:val="000000" w:themeColor="text1"/>
          <w:szCs w:val="32"/>
        </w:rPr>
        <w:t>年</w:t>
      </w:r>
      <w:r w:rsidRPr="003D34EC">
        <w:rPr>
          <w:color w:val="000000" w:themeColor="text1"/>
          <w:szCs w:val="32"/>
        </w:rPr>
        <w:t>6</w:t>
      </w:r>
      <w:r w:rsidRPr="003D34EC">
        <w:rPr>
          <w:rFonts w:hint="eastAsia"/>
          <w:color w:val="000000" w:themeColor="text1"/>
          <w:szCs w:val="32"/>
        </w:rPr>
        <w:t>月</w:t>
      </w:r>
      <w:r w:rsidRPr="003D34EC">
        <w:rPr>
          <w:color w:val="000000" w:themeColor="text1"/>
          <w:szCs w:val="32"/>
        </w:rPr>
        <w:t>30</w:t>
      </w:r>
      <w:r w:rsidRPr="003D34EC">
        <w:rPr>
          <w:rFonts w:hint="eastAsia"/>
          <w:color w:val="000000" w:themeColor="text1"/>
          <w:szCs w:val="32"/>
        </w:rPr>
        <w:t>日現場履</w:t>
      </w:r>
      <w:proofErr w:type="gramStart"/>
      <w:r w:rsidRPr="003D34EC">
        <w:rPr>
          <w:rFonts w:hint="eastAsia"/>
          <w:color w:val="000000" w:themeColor="text1"/>
          <w:szCs w:val="32"/>
        </w:rPr>
        <w:t>勘</w:t>
      </w:r>
      <w:proofErr w:type="gramEnd"/>
      <w:r w:rsidR="001D3F47" w:rsidRPr="003D34EC">
        <w:rPr>
          <w:rFonts w:hint="eastAsia"/>
          <w:color w:val="000000" w:themeColor="text1"/>
          <w:szCs w:val="32"/>
        </w:rPr>
        <w:t>，</w:t>
      </w:r>
      <w:r w:rsidR="00D14FA6" w:rsidRPr="003D34EC">
        <w:rPr>
          <w:rFonts w:hint="eastAsia"/>
          <w:color w:val="000000" w:themeColor="text1"/>
        </w:rPr>
        <w:t>1</w:t>
      </w:r>
      <w:r w:rsidR="00D14FA6" w:rsidRPr="003D34EC">
        <w:rPr>
          <w:color w:val="000000" w:themeColor="text1"/>
        </w:rPr>
        <w:t>12</w:t>
      </w:r>
      <w:r w:rsidR="00D14FA6" w:rsidRPr="003D34EC">
        <w:rPr>
          <w:rFonts w:hint="eastAsia"/>
          <w:color w:val="000000" w:themeColor="text1"/>
        </w:rPr>
        <w:t>年8月28日詢問彰化縣政府、芬園鄉公所、財政部國有財產署（下稱國產署）、行政院農業委員會水土保持局（1</w:t>
      </w:r>
      <w:r w:rsidR="00D14FA6" w:rsidRPr="003D34EC">
        <w:rPr>
          <w:color w:val="000000" w:themeColor="text1"/>
        </w:rPr>
        <w:t>12</w:t>
      </w:r>
      <w:r w:rsidR="00D14FA6" w:rsidRPr="003D34EC">
        <w:rPr>
          <w:rFonts w:hint="eastAsia"/>
          <w:color w:val="000000" w:themeColor="text1"/>
        </w:rPr>
        <w:t>年8月1日改制為農業部農村發展及水土保持署</w:t>
      </w:r>
      <w:r w:rsidR="008B597A" w:rsidRPr="003D34EC">
        <w:rPr>
          <w:rFonts w:hint="eastAsia"/>
          <w:color w:val="000000" w:themeColor="text1"/>
        </w:rPr>
        <w:t>，下稱水保署</w:t>
      </w:r>
      <w:r w:rsidR="00D14FA6" w:rsidRPr="003D34EC">
        <w:rPr>
          <w:rFonts w:hint="eastAsia"/>
          <w:color w:val="000000" w:themeColor="text1"/>
        </w:rPr>
        <w:t>）、交通部</w:t>
      </w:r>
      <w:r w:rsidR="00093F75" w:rsidRPr="003D34EC">
        <w:rPr>
          <w:rFonts w:hint="eastAsia"/>
          <w:color w:val="000000" w:themeColor="text1"/>
        </w:rPr>
        <w:t>觀光</w:t>
      </w:r>
      <w:r w:rsidR="000128E5" w:rsidRPr="003D34EC">
        <w:rPr>
          <w:rFonts w:hint="eastAsia"/>
          <w:color w:val="000000" w:themeColor="text1"/>
        </w:rPr>
        <w:t>局</w:t>
      </w:r>
      <w:r w:rsidR="00BA553C" w:rsidRPr="003D34EC">
        <w:rPr>
          <w:rFonts w:hint="eastAsia"/>
          <w:color w:val="000000" w:themeColor="text1"/>
        </w:rPr>
        <w:t>（1</w:t>
      </w:r>
      <w:r w:rsidR="00BA553C" w:rsidRPr="003D34EC">
        <w:rPr>
          <w:color w:val="000000" w:themeColor="text1"/>
        </w:rPr>
        <w:t>12</w:t>
      </w:r>
      <w:r w:rsidR="00BA553C" w:rsidRPr="003D34EC">
        <w:rPr>
          <w:rFonts w:hint="eastAsia"/>
          <w:color w:val="000000" w:themeColor="text1"/>
        </w:rPr>
        <w:t>年9月15日改制為觀光署</w:t>
      </w:r>
      <w:r w:rsidR="0047443D" w:rsidRPr="003D34EC">
        <w:rPr>
          <w:rFonts w:hint="eastAsia"/>
          <w:color w:val="000000" w:themeColor="text1"/>
        </w:rPr>
        <w:t>，下稱觀光署</w:t>
      </w:r>
      <w:r w:rsidR="00BA553C" w:rsidRPr="003D34EC">
        <w:rPr>
          <w:rFonts w:hint="eastAsia"/>
          <w:color w:val="000000" w:themeColor="text1"/>
        </w:rPr>
        <w:t>）</w:t>
      </w:r>
      <w:r w:rsidR="00D14FA6" w:rsidRPr="003D34EC">
        <w:rPr>
          <w:rFonts w:hint="eastAsia"/>
          <w:color w:val="000000" w:themeColor="text1"/>
        </w:rPr>
        <w:t>等相關人</w:t>
      </w:r>
      <w:r w:rsidRPr="003D34EC">
        <w:rPr>
          <w:rFonts w:hint="eastAsia"/>
          <w:color w:val="000000" w:themeColor="text1"/>
          <w:szCs w:val="32"/>
        </w:rPr>
        <w:t>員</w:t>
      </w:r>
      <w:r w:rsidR="00D93FF3" w:rsidRPr="003D34EC">
        <w:rPr>
          <w:rFonts w:hint="eastAsia"/>
          <w:color w:val="000000" w:themeColor="text1"/>
          <w:szCs w:val="32"/>
        </w:rPr>
        <w:t>後，</w:t>
      </w:r>
      <w:r w:rsidR="00FB501B" w:rsidRPr="003D34EC">
        <w:rPr>
          <w:rFonts w:hint="eastAsia"/>
          <w:color w:val="000000" w:themeColor="text1"/>
          <w:szCs w:val="32"/>
        </w:rPr>
        <w:t>已</w:t>
      </w:r>
      <w:proofErr w:type="gramStart"/>
      <w:r w:rsidR="00FB501B" w:rsidRPr="003D34EC">
        <w:rPr>
          <w:rFonts w:hint="eastAsia"/>
          <w:color w:val="000000" w:themeColor="text1"/>
          <w:szCs w:val="32"/>
        </w:rPr>
        <w:t>調查竣</w:t>
      </w:r>
      <w:r w:rsidR="00307A76" w:rsidRPr="003D34EC">
        <w:rPr>
          <w:rFonts w:hint="eastAsia"/>
          <w:color w:val="000000" w:themeColor="text1"/>
          <w:szCs w:val="32"/>
        </w:rPr>
        <w:t>事</w:t>
      </w:r>
      <w:proofErr w:type="gramEnd"/>
      <w:r w:rsidR="00FB501B" w:rsidRPr="003D34EC">
        <w:rPr>
          <w:rFonts w:hint="eastAsia"/>
          <w:color w:val="000000" w:themeColor="text1"/>
          <w:szCs w:val="32"/>
        </w:rPr>
        <w:t>，</w:t>
      </w:r>
      <w:r w:rsidR="00307A76" w:rsidRPr="003D34EC">
        <w:rPr>
          <w:rFonts w:hint="eastAsia"/>
          <w:color w:val="000000" w:themeColor="text1"/>
          <w:szCs w:val="32"/>
        </w:rPr>
        <w:t>茲</w:t>
      </w:r>
      <w:proofErr w:type="gramStart"/>
      <w:r w:rsidR="00307A76" w:rsidRPr="003D34EC">
        <w:rPr>
          <w:rFonts w:hint="eastAsia"/>
          <w:color w:val="000000" w:themeColor="text1"/>
          <w:szCs w:val="32"/>
        </w:rPr>
        <w:t>臚</w:t>
      </w:r>
      <w:proofErr w:type="gramEnd"/>
      <w:r w:rsidR="00FB501B" w:rsidRPr="003D34EC">
        <w:rPr>
          <w:rFonts w:hint="eastAsia"/>
          <w:color w:val="000000" w:themeColor="text1"/>
          <w:szCs w:val="32"/>
        </w:rPr>
        <w:t>列調查意見如下：</w:t>
      </w:r>
    </w:p>
    <w:p w:rsidR="004E4ACB" w:rsidRPr="003D34EC" w:rsidRDefault="008B597A" w:rsidP="006D1D99">
      <w:pPr>
        <w:pStyle w:val="2"/>
        <w:rPr>
          <w:rFonts w:hAnsi="標楷體"/>
          <w:color w:val="000000" w:themeColor="text1"/>
        </w:rPr>
      </w:pPr>
      <w:bookmarkStart w:id="52" w:name="_Hlk147996249"/>
      <w:r w:rsidRPr="003D34EC">
        <w:rPr>
          <w:rFonts w:hint="eastAsia"/>
          <w:color w:val="000000" w:themeColor="text1"/>
          <w:szCs w:val="36"/>
        </w:rPr>
        <w:t>芬園鄉公所辦理「芬園鄉行政園區計畫」，</w:t>
      </w:r>
      <w:r w:rsidR="005717CD" w:rsidRPr="003D34EC">
        <w:rPr>
          <w:rFonts w:hint="eastAsia"/>
          <w:color w:val="000000" w:themeColor="text1"/>
          <w:szCs w:val="36"/>
        </w:rPr>
        <w:t>從規劃</w:t>
      </w:r>
      <w:r w:rsidRPr="003D34EC">
        <w:rPr>
          <w:rFonts w:hint="eastAsia"/>
          <w:color w:val="000000" w:themeColor="text1"/>
          <w:szCs w:val="36"/>
        </w:rPr>
        <w:t>申請撥用國有不動產</w:t>
      </w:r>
      <w:r w:rsidR="005717CD" w:rsidRPr="003D34EC">
        <w:rPr>
          <w:rFonts w:hint="eastAsia"/>
          <w:color w:val="000000" w:themeColor="text1"/>
          <w:szCs w:val="36"/>
        </w:rPr>
        <w:t>起即未</w:t>
      </w:r>
      <w:r w:rsidRPr="003D34EC">
        <w:rPr>
          <w:rFonts w:hint="eastAsia"/>
          <w:color w:val="000000" w:themeColor="text1"/>
          <w:szCs w:val="36"/>
        </w:rPr>
        <w:t>審慎評估，</w:t>
      </w:r>
      <w:r w:rsidR="005717CD" w:rsidRPr="003D34EC">
        <w:rPr>
          <w:rFonts w:hint="eastAsia"/>
          <w:color w:val="000000" w:themeColor="text1"/>
          <w:szCs w:val="36"/>
        </w:rPr>
        <w:t>及至</w:t>
      </w:r>
      <w:r w:rsidRPr="003D34EC">
        <w:rPr>
          <w:rFonts w:hint="eastAsia"/>
          <w:color w:val="000000" w:themeColor="text1"/>
          <w:szCs w:val="36"/>
        </w:rPr>
        <w:t>行政院9</w:t>
      </w:r>
      <w:r w:rsidRPr="003D34EC">
        <w:rPr>
          <w:color w:val="000000" w:themeColor="text1"/>
          <w:szCs w:val="36"/>
        </w:rPr>
        <w:t>4</w:t>
      </w:r>
      <w:r w:rsidRPr="003D34EC">
        <w:rPr>
          <w:rFonts w:hint="eastAsia"/>
          <w:color w:val="000000" w:themeColor="text1"/>
          <w:szCs w:val="36"/>
        </w:rPr>
        <w:t>年同意撥用</w:t>
      </w:r>
      <w:r w:rsidR="00780EFB" w:rsidRPr="003D34EC">
        <w:rPr>
          <w:rFonts w:hint="eastAsia"/>
          <w:color w:val="000000" w:themeColor="text1"/>
          <w:szCs w:val="36"/>
        </w:rPr>
        <w:t>、</w:t>
      </w:r>
      <w:r w:rsidRPr="003D34EC">
        <w:rPr>
          <w:rFonts w:hint="eastAsia"/>
          <w:color w:val="000000" w:themeColor="text1"/>
          <w:szCs w:val="36"/>
        </w:rPr>
        <w:t>點交取得</w:t>
      </w:r>
      <w:r w:rsidR="0001606E" w:rsidRPr="003D34EC">
        <w:rPr>
          <w:rFonts w:hint="eastAsia"/>
          <w:color w:val="000000" w:themeColor="text1"/>
          <w:szCs w:val="36"/>
        </w:rPr>
        <w:t>國有不動產</w:t>
      </w:r>
      <w:r w:rsidRPr="003D34EC">
        <w:rPr>
          <w:rFonts w:hint="eastAsia"/>
          <w:color w:val="000000" w:themeColor="text1"/>
          <w:szCs w:val="36"/>
        </w:rPr>
        <w:t>後，</w:t>
      </w:r>
      <w:r w:rsidR="00B948E1" w:rsidRPr="003D34EC">
        <w:rPr>
          <w:rFonts w:hint="eastAsia"/>
          <w:color w:val="000000" w:themeColor="text1"/>
          <w:szCs w:val="36"/>
        </w:rPr>
        <w:t>該公所</w:t>
      </w:r>
      <w:r w:rsidR="00E02AE8" w:rsidRPr="003D34EC">
        <w:rPr>
          <w:rFonts w:hint="eastAsia"/>
          <w:color w:val="000000" w:themeColor="text1"/>
          <w:szCs w:val="36"/>
        </w:rPr>
        <w:t>縱使</w:t>
      </w:r>
      <w:r w:rsidR="00B948E1" w:rsidRPr="003D34EC">
        <w:rPr>
          <w:rFonts w:hint="eastAsia"/>
          <w:color w:val="000000" w:themeColor="text1"/>
          <w:szCs w:val="36"/>
        </w:rPr>
        <w:t>明知</w:t>
      </w:r>
      <w:r w:rsidRPr="003D34EC">
        <w:rPr>
          <w:rFonts w:hint="eastAsia"/>
          <w:color w:val="000000" w:themeColor="text1"/>
          <w:szCs w:val="36"/>
        </w:rPr>
        <w:t>完備</w:t>
      </w:r>
      <w:r w:rsidRPr="003D34EC">
        <w:rPr>
          <w:color w:val="000000" w:themeColor="text1"/>
          <w:szCs w:val="36"/>
        </w:rPr>
        <w:t>土地使用編定</w:t>
      </w:r>
      <w:r w:rsidR="00B948E1" w:rsidRPr="003D34EC">
        <w:rPr>
          <w:rFonts w:hint="eastAsia"/>
          <w:color w:val="000000" w:themeColor="text1"/>
          <w:szCs w:val="36"/>
        </w:rPr>
        <w:t>之</w:t>
      </w:r>
      <w:r w:rsidRPr="003D34EC">
        <w:rPr>
          <w:rFonts w:hint="eastAsia"/>
          <w:color w:val="000000" w:themeColor="text1"/>
          <w:szCs w:val="36"/>
        </w:rPr>
        <w:t>變更及申辦建物使用執照補照</w:t>
      </w:r>
      <w:r w:rsidR="008D2CEC" w:rsidRPr="003D34EC">
        <w:rPr>
          <w:rFonts w:hint="eastAsia"/>
          <w:color w:val="000000" w:themeColor="text1"/>
          <w:szCs w:val="36"/>
        </w:rPr>
        <w:t>等</w:t>
      </w:r>
      <w:r w:rsidR="00B948E1" w:rsidRPr="003D34EC">
        <w:rPr>
          <w:rFonts w:hint="eastAsia"/>
          <w:color w:val="000000" w:themeColor="text1"/>
          <w:szCs w:val="36"/>
        </w:rPr>
        <w:t>為完成閒置空間再利用</w:t>
      </w:r>
      <w:r w:rsidR="00222639" w:rsidRPr="003D34EC">
        <w:rPr>
          <w:rFonts w:hint="eastAsia"/>
          <w:color w:val="000000" w:themeColor="text1"/>
          <w:szCs w:val="36"/>
        </w:rPr>
        <w:t>首</w:t>
      </w:r>
      <w:r w:rsidR="00D93104" w:rsidRPr="003D34EC">
        <w:rPr>
          <w:rFonts w:hint="eastAsia"/>
          <w:color w:val="000000" w:themeColor="text1"/>
          <w:szCs w:val="36"/>
        </w:rPr>
        <w:t>要</w:t>
      </w:r>
      <w:r w:rsidR="00B948E1" w:rsidRPr="003D34EC">
        <w:rPr>
          <w:rFonts w:hint="eastAsia"/>
          <w:color w:val="000000" w:themeColor="text1"/>
          <w:szCs w:val="36"/>
        </w:rPr>
        <w:t>之</w:t>
      </w:r>
      <w:r w:rsidR="00222639" w:rsidRPr="003D34EC">
        <w:rPr>
          <w:rFonts w:hint="eastAsia"/>
          <w:color w:val="000000" w:themeColor="text1"/>
          <w:szCs w:val="36"/>
        </w:rPr>
        <w:t>任</w:t>
      </w:r>
      <w:r w:rsidR="00716620" w:rsidRPr="003D34EC">
        <w:rPr>
          <w:rFonts w:hint="eastAsia"/>
          <w:color w:val="000000" w:themeColor="text1"/>
          <w:szCs w:val="36"/>
        </w:rPr>
        <w:t>務</w:t>
      </w:r>
      <w:r w:rsidRPr="003D34EC">
        <w:rPr>
          <w:rFonts w:hint="eastAsia"/>
          <w:color w:val="000000" w:themeColor="text1"/>
          <w:szCs w:val="36"/>
        </w:rPr>
        <w:t>，</w:t>
      </w:r>
      <w:r w:rsidR="00E02AE8" w:rsidRPr="003D34EC">
        <w:rPr>
          <w:rFonts w:hint="eastAsia"/>
          <w:color w:val="000000" w:themeColor="text1"/>
          <w:szCs w:val="36"/>
        </w:rPr>
        <w:t>卻</w:t>
      </w:r>
      <w:r w:rsidRPr="003D34EC">
        <w:rPr>
          <w:rFonts w:hint="eastAsia"/>
          <w:color w:val="000000" w:themeColor="text1"/>
          <w:szCs w:val="36"/>
        </w:rPr>
        <w:t>以首長異動頻繁</w:t>
      </w:r>
      <w:r w:rsidR="008D2CEC" w:rsidRPr="003D34EC">
        <w:rPr>
          <w:rFonts w:hint="eastAsia"/>
          <w:color w:val="000000" w:themeColor="text1"/>
          <w:szCs w:val="36"/>
        </w:rPr>
        <w:t>、</w:t>
      </w:r>
      <w:r w:rsidRPr="003D34EC">
        <w:rPr>
          <w:rFonts w:hint="eastAsia"/>
          <w:color w:val="000000" w:themeColor="text1"/>
          <w:szCs w:val="36"/>
        </w:rPr>
        <w:t>計畫暫停為由消極停滯</w:t>
      </w:r>
      <w:r w:rsidR="008D2CEC" w:rsidRPr="003D34EC">
        <w:rPr>
          <w:rFonts w:hint="eastAsia"/>
          <w:color w:val="000000" w:themeColor="text1"/>
          <w:szCs w:val="36"/>
        </w:rPr>
        <w:t>辦理</w:t>
      </w:r>
      <w:r w:rsidRPr="003D34EC">
        <w:rPr>
          <w:rFonts w:hint="eastAsia"/>
          <w:color w:val="000000" w:themeColor="text1"/>
          <w:szCs w:val="36"/>
        </w:rPr>
        <w:t>，</w:t>
      </w:r>
      <w:r w:rsidR="00B021F0" w:rsidRPr="003D34EC">
        <w:rPr>
          <w:rFonts w:hint="eastAsia"/>
          <w:color w:val="000000" w:themeColor="text1"/>
          <w:szCs w:val="36"/>
        </w:rPr>
        <w:t>但又</w:t>
      </w:r>
      <w:r w:rsidRPr="003D34EC">
        <w:rPr>
          <w:rFonts w:hint="eastAsia"/>
          <w:color w:val="000000" w:themeColor="text1"/>
          <w:szCs w:val="36"/>
        </w:rPr>
        <w:t>自9</w:t>
      </w:r>
      <w:r w:rsidRPr="003D34EC">
        <w:rPr>
          <w:color w:val="000000" w:themeColor="text1"/>
          <w:szCs w:val="36"/>
        </w:rPr>
        <w:t>6</w:t>
      </w:r>
      <w:r w:rsidRPr="003D34EC">
        <w:rPr>
          <w:rFonts w:hint="eastAsia"/>
          <w:color w:val="000000" w:themeColor="text1"/>
          <w:szCs w:val="36"/>
        </w:rPr>
        <w:t>年起陸續申請多項園區</w:t>
      </w:r>
      <w:r w:rsidR="000E4066" w:rsidRPr="003D34EC">
        <w:rPr>
          <w:rFonts w:hint="eastAsia"/>
          <w:color w:val="000000" w:themeColor="text1"/>
          <w:szCs w:val="36"/>
        </w:rPr>
        <w:t>環境</w:t>
      </w:r>
      <w:r w:rsidRPr="003D34EC">
        <w:rPr>
          <w:rFonts w:hint="eastAsia"/>
          <w:color w:val="000000" w:themeColor="text1"/>
          <w:szCs w:val="36"/>
        </w:rPr>
        <w:t>整修計畫補助，迄今投入6千</w:t>
      </w:r>
      <w:r w:rsidR="00E02AE8" w:rsidRPr="003D34EC">
        <w:rPr>
          <w:rFonts w:hint="eastAsia"/>
          <w:color w:val="000000" w:themeColor="text1"/>
          <w:szCs w:val="36"/>
        </w:rPr>
        <w:t>餘</w:t>
      </w:r>
      <w:r w:rsidRPr="003D34EC">
        <w:rPr>
          <w:rFonts w:hint="eastAsia"/>
          <w:color w:val="000000" w:themeColor="text1"/>
          <w:szCs w:val="36"/>
        </w:rPr>
        <w:t>萬</w:t>
      </w:r>
      <w:r w:rsidR="00833A16" w:rsidRPr="003D34EC">
        <w:rPr>
          <w:rFonts w:hint="eastAsia"/>
          <w:color w:val="000000" w:themeColor="text1"/>
          <w:szCs w:val="36"/>
        </w:rPr>
        <w:t>元</w:t>
      </w:r>
      <w:r w:rsidR="00E02AE8" w:rsidRPr="003D34EC">
        <w:rPr>
          <w:rFonts w:hint="eastAsia"/>
          <w:color w:val="000000" w:themeColor="text1"/>
          <w:szCs w:val="36"/>
        </w:rPr>
        <w:t>公</w:t>
      </w:r>
      <w:proofErr w:type="gramStart"/>
      <w:r w:rsidR="00E02AE8" w:rsidRPr="003D34EC">
        <w:rPr>
          <w:rFonts w:hint="eastAsia"/>
          <w:color w:val="000000" w:themeColor="text1"/>
          <w:szCs w:val="36"/>
        </w:rPr>
        <w:t>帑</w:t>
      </w:r>
      <w:proofErr w:type="gramEnd"/>
      <w:r w:rsidRPr="003D34EC">
        <w:rPr>
          <w:rFonts w:hint="eastAsia"/>
          <w:color w:val="000000" w:themeColor="text1"/>
          <w:szCs w:val="36"/>
        </w:rPr>
        <w:t>，</w:t>
      </w:r>
      <w:r w:rsidR="00B021F0" w:rsidRPr="003D34EC">
        <w:rPr>
          <w:rFonts w:hint="eastAsia"/>
          <w:color w:val="000000" w:themeColor="text1"/>
          <w:szCs w:val="36"/>
        </w:rPr>
        <w:t>卻仍</w:t>
      </w:r>
      <w:r w:rsidR="000E4066" w:rsidRPr="003D34EC">
        <w:rPr>
          <w:rFonts w:hint="eastAsia"/>
          <w:color w:val="000000" w:themeColor="text1"/>
          <w:szCs w:val="36"/>
        </w:rPr>
        <w:t>受限</w:t>
      </w:r>
      <w:r w:rsidR="00B021F0" w:rsidRPr="003D34EC">
        <w:rPr>
          <w:rFonts w:hint="eastAsia"/>
          <w:color w:val="000000" w:themeColor="text1"/>
          <w:szCs w:val="36"/>
        </w:rPr>
        <w:t>於</w:t>
      </w:r>
      <w:r w:rsidRPr="003D34EC">
        <w:rPr>
          <w:rFonts w:hint="eastAsia"/>
          <w:color w:val="000000" w:themeColor="text1"/>
          <w:szCs w:val="36"/>
        </w:rPr>
        <w:t>土地及建築物</w:t>
      </w:r>
      <w:r w:rsidR="008D2CEC" w:rsidRPr="003D34EC">
        <w:rPr>
          <w:rFonts w:hint="eastAsia"/>
          <w:color w:val="000000" w:themeColor="text1"/>
          <w:szCs w:val="36"/>
        </w:rPr>
        <w:t>遲</w:t>
      </w:r>
      <w:r w:rsidRPr="003D34EC">
        <w:rPr>
          <w:rFonts w:hint="eastAsia"/>
          <w:color w:val="000000" w:themeColor="text1"/>
          <w:szCs w:val="36"/>
        </w:rPr>
        <w:t>無法</w:t>
      </w:r>
      <w:r w:rsidR="00833A16" w:rsidRPr="003D34EC">
        <w:rPr>
          <w:rFonts w:hint="eastAsia"/>
          <w:color w:val="000000" w:themeColor="text1"/>
          <w:szCs w:val="36"/>
        </w:rPr>
        <w:t>完成土地變更編定及</w:t>
      </w:r>
      <w:r w:rsidRPr="003D34EC">
        <w:rPr>
          <w:rFonts w:hint="eastAsia"/>
          <w:color w:val="000000" w:themeColor="text1"/>
          <w:szCs w:val="36"/>
        </w:rPr>
        <w:t>取得合法使用</w:t>
      </w:r>
      <w:r w:rsidR="00833A16" w:rsidRPr="003D34EC">
        <w:rPr>
          <w:rFonts w:hint="eastAsia"/>
          <w:color w:val="000000" w:themeColor="text1"/>
          <w:szCs w:val="36"/>
        </w:rPr>
        <w:t>執照</w:t>
      </w:r>
      <w:r w:rsidRPr="003D34EC">
        <w:rPr>
          <w:rFonts w:hint="eastAsia"/>
          <w:color w:val="000000" w:themeColor="text1"/>
          <w:szCs w:val="36"/>
        </w:rPr>
        <w:t>，財產設施亦缺乏妥適管理維護而遺失或損壞，</w:t>
      </w:r>
      <w:r w:rsidR="00833A16" w:rsidRPr="003D34EC">
        <w:rPr>
          <w:rFonts w:hint="eastAsia"/>
          <w:color w:val="000000" w:themeColor="text1"/>
          <w:szCs w:val="36"/>
        </w:rPr>
        <w:t>致園區現況近似荒廢，</w:t>
      </w:r>
      <w:r w:rsidRPr="003D34EC">
        <w:rPr>
          <w:rFonts w:hint="eastAsia"/>
          <w:color w:val="000000" w:themeColor="text1"/>
          <w:szCs w:val="36"/>
        </w:rPr>
        <w:t>該公所</w:t>
      </w:r>
      <w:r w:rsidR="00E02AE8" w:rsidRPr="003D34EC">
        <w:rPr>
          <w:rFonts w:hint="eastAsia"/>
          <w:color w:val="000000" w:themeColor="text1"/>
          <w:szCs w:val="36"/>
        </w:rPr>
        <w:t>長期</w:t>
      </w:r>
      <w:r w:rsidR="00B948E1" w:rsidRPr="003D34EC">
        <w:rPr>
          <w:rFonts w:hint="eastAsia"/>
          <w:color w:val="000000" w:themeColor="text1"/>
          <w:szCs w:val="36"/>
        </w:rPr>
        <w:t>置任</w:t>
      </w:r>
      <w:r w:rsidR="00E02AE8" w:rsidRPr="003D34EC">
        <w:rPr>
          <w:rFonts w:hint="eastAsia"/>
          <w:color w:val="000000" w:themeColor="text1"/>
          <w:szCs w:val="36"/>
        </w:rPr>
        <w:t>國有</w:t>
      </w:r>
      <w:proofErr w:type="gramStart"/>
      <w:r w:rsidR="00E02AE8" w:rsidRPr="003D34EC">
        <w:rPr>
          <w:rFonts w:hint="eastAsia"/>
          <w:color w:val="000000" w:themeColor="text1"/>
          <w:szCs w:val="36"/>
        </w:rPr>
        <w:t>房地</w:t>
      </w:r>
      <w:r w:rsidR="00B948E1" w:rsidRPr="003D34EC">
        <w:rPr>
          <w:rFonts w:hint="eastAsia"/>
          <w:color w:val="000000" w:themeColor="text1"/>
          <w:szCs w:val="36"/>
        </w:rPr>
        <w:t>失管</w:t>
      </w:r>
      <w:r w:rsidR="00E02AE8" w:rsidRPr="003D34EC">
        <w:rPr>
          <w:rFonts w:hint="eastAsia"/>
          <w:color w:val="000000" w:themeColor="text1"/>
          <w:szCs w:val="36"/>
        </w:rPr>
        <w:t>閒置</w:t>
      </w:r>
      <w:proofErr w:type="gramEnd"/>
      <w:r w:rsidR="00B948E1" w:rsidRPr="003D34EC">
        <w:rPr>
          <w:rFonts w:hint="eastAsia"/>
          <w:color w:val="000000" w:themeColor="text1"/>
          <w:szCs w:val="36"/>
        </w:rPr>
        <w:t>及浪費公</w:t>
      </w:r>
      <w:proofErr w:type="gramStart"/>
      <w:r w:rsidR="00B948E1" w:rsidRPr="003D34EC">
        <w:rPr>
          <w:rFonts w:hint="eastAsia"/>
          <w:color w:val="000000" w:themeColor="text1"/>
          <w:szCs w:val="36"/>
        </w:rPr>
        <w:t>帑</w:t>
      </w:r>
      <w:proofErr w:type="gramEnd"/>
      <w:r w:rsidR="00B948E1" w:rsidRPr="003D34EC">
        <w:rPr>
          <w:rFonts w:hint="eastAsia"/>
          <w:color w:val="000000" w:themeColor="text1"/>
          <w:szCs w:val="36"/>
        </w:rPr>
        <w:t>心態可議，</w:t>
      </w:r>
      <w:r w:rsidRPr="003D34EC">
        <w:rPr>
          <w:rFonts w:hint="eastAsia"/>
          <w:color w:val="000000" w:themeColor="text1"/>
          <w:szCs w:val="36"/>
        </w:rPr>
        <w:t>難辭其咎，</w:t>
      </w:r>
      <w:bookmarkStart w:id="53" w:name="_Hlk143850677"/>
      <w:r w:rsidR="006726B7" w:rsidRPr="003D34EC">
        <w:rPr>
          <w:rFonts w:hint="eastAsia"/>
          <w:color w:val="000000" w:themeColor="text1"/>
          <w:szCs w:val="36"/>
        </w:rPr>
        <w:t>而</w:t>
      </w:r>
      <w:r w:rsidR="00E02AE8" w:rsidRPr="003D34EC">
        <w:rPr>
          <w:rFonts w:hint="eastAsia"/>
          <w:color w:val="000000" w:themeColor="text1"/>
          <w:szCs w:val="36"/>
        </w:rPr>
        <w:t>身為上級主管機關及經費</w:t>
      </w:r>
      <w:r w:rsidR="006726B7" w:rsidRPr="003D34EC">
        <w:rPr>
          <w:rFonts w:hint="eastAsia"/>
          <w:color w:val="000000" w:themeColor="text1"/>
          <w:szCs w:val="36"/>
        </w:rPr>
        <w:t>補助機關之</w:t>
      </w:r>
      <w:bookmarkEnd w:id="53"/>
      <w:r w:rsidRPr="003D34EC">
        <w:rPr>
          <w:rFonts w:hint="eastAsia"/>
          <w:color w:val="000000" w:themeColor="text1"/>
          <w:szCs w:val="36"/>
        </w:rPr>
        <w:t>彰化縣政府亦難卸督導失當之責</w:t>
      </w:r>
      <w:bookmarkEnd w:id="52"/>
    </w:p>
    <w:p w:rsidR="006D1D99" w:rsidRPr="003D34EC" w:rsidRDefault="00821F21" w:rsidP="00517AEA">
      <w:pPr>
        <w:pStyle w:val="3"/>
        <w:rPr>
          <w:color w:val="000000" w:themeColor="text1"/>
        </w:rPr>
      </w:pPr>
      <w:r w:rsidRPr="003D34EC">
        <w:rPr>
          <w:rFonts w:hint="eastAsia"/>
          <w:bCs w:val="0"/>
          <w:color w:val="000000" w:themeColor="text1"/>
        </w:rPr>
        <w:lastRenderedPageBreak/>
        <w:t>按</w:t>
      </w:r>
      <w:r w:rsidR="006D1D99" w:rsidRPr="003D34EC">
        <w:rPr>
          <w:rFonts w:hint="eastAsia"/>
          <w:bCs w:val="0"/>
          <w:color w:val="000000" w:themeColor="text1"/>
        </w:rPr>
        <w:t>國有財產法</w:t>
      </w:r>
      <w:r w:rsidR="004557EF" w:rsidRPr="003D34EC">
        <w:rPr>
          <w:rFonts w:hint="eastAsia"/>
          <w:bCs w:val="0"/>
          <w:color w:val="000000" w:themeColor="text1"/>
        </w:rPr>
        <w:t>（下稱國產法）</w:t>
      </w:r>
      <w:r w:rsidR="006D1D99" w:rsidRPr="003D34EC">
        <w:rPr>
          <w:rFonts w:hint="eastAsia"/>
          <w:bCs w:val="0"/>
          <w:color w:val="000000" w:themeColor="text1"/>
        </w:rPr>
        <w:t>第32條第1項規定，公用財產應依預定計畫及規定用途或事業目的使用。</w:t>
      </w:r>
      <w:hyperlink r:id="rId9" w:history="1">
        <w:r w:rsidR="006D1D99" w:rsidRPr="003D34EC">
          <w:rPr>
            <w:rFonts w:hint="eastAsia"/>
            <w:bCs w:val="0"/>
            <w:color w:val="000000" w:themeColor="text1"/>
          </w:rPr>
          <w:t>非都市土地使用管制規</w:t>
        </w:r>
        <w:proofErr w:type="gramStart"/>
        <w:r w:rsidR="006D1D99" w:rsidRPr="003D34EC">
          <w:rPr>
            <w:rFonts w:hint="eastAsia"/>
            <w:bCs w:val="0"/>
            <w:color w:val="000000" w:themeColor="text1"/>
          </w:rPr>
          <w:t>則</w:t>
        </w:r>
        <w:proofErr w:type="gramEnd"/>
      </w:hyperlink>
      <w:r w:rsidR="006D1D99" w:rsidRPr="003D34EC">
        <w:rPr>
          <w:rFonts w:hint="eastAsia"/>
          <w:bCs w:val="0"/>
          <w:color w:val="000000" w:themeColor="text1"/>
        </w:rPr>
        <w:t>第5條規定，非都市土地使用分區劃定及使用地編定後，由直轄市或縣(市)政府管制其使用；第27條規定，土地使用分區內各種使用地，除依規定辦理</w:t>
      </w:r>
      <w:r w:rsidR="006D1D99" w:rsidRPr="003D34EC">
        <w:rPr>
          <w:rFonts w:hint="eastAsia"/>
          <w:color w:val="000000" w:themeColor="text1"/>
        </w:rPr>
        <w:t>使用分區及使用地變更者外，應在原使用分區範圍內申請變更編定。</w:t>
      </w:r>
      <w:r w:rsidR="006D1D99" w:rsidRPr="003D34EC">
        <w:rPr>
          <w:color w:val="000000" w:themeColor="text1"/>
        </w:rPr>
        <w:t>建築法</w:t>
      </w:r>
      <w:r w:rsidR="006D1D99" w:rsidRPr="003D34EC">
        <w:rPr>
          <w:rFonts w:hint="eastAsia"/>
          <w:color w:val="000000" w:themeColor="text1"/>
        </w:rPr>
        <w:t>第96條規</w:t>
      </w:r>
      <w:r w:rsidR="006D1D99" w:rsidRPr="003D34EC">
        <w:rPr>
          <w:color w:val="000000" w:themeColor="text1"/>
        </w:rPr>
        <w:t>定</w:t>
      </w:r>
      <w:r w:rsidR="006D1D99" w:rsidRPr="003D34EC">
        <w:rPr>
          <w:rFonts w:hint="eastAsia"/>
          <w:color w:val="000000" w:themeColor="text1"/>
        </w:rPr>
        <w:t>，本法施行前，供公眾使用之建築物而未領有使用執照者，其所有權人應申請核發使用執照。</w:t>
      </w:r>
      <w:r w:rsidR="006D1D99" w:rsidRPr="003D34EC">
        <w:rPr>
          <w:color w:val="000000" w:themeColor="text1"/>
        </w:rPr>
        <w:t>彰化縣建築管理自治條例第</w:t>
      </w:r>
      <w:r w:rsidR="006D1D99" w:rsidRPr="003D34EC">
        <w:rPr>
          <w:rFonts w:hint="eastAsia"/>
          <w:color w:val="000000" w:themeColor="text1"/>
        </w:rPr>
        <w:t>35條規定，建築物在適用本法前或實施都市計畫以外地區建築物管理辦法施行前，已建築完成，申請補發使用執照者，應檢附相關文件，</w:t>
      </w:r>
      <w:proofErr w:type="gramStart"/>
      <w:r w:rsidR="006D1D99" w:rsidRPr="003D34EC">
        <w:rPr>
          <w:rFonts w:hint="eastAsia"/>
          <w:color w:val="000000" w:themeColor="text1"/>
        </w:rPr>
        <w:t>並免由建築師</w:t>
      </w:r>
      <w:proofErr w:type="gramEnd"/>
      <w:r w:rsidR="006D1D99" w:rsidRPr="003D34EC">
        <w:rPr>
          <w:rFonts w:hint="eastAsia"/>
          <w:color w:val="000000" w:themeColor="text1"/>
        </w:rPr>
        <w:t>及營造業簽章。</w:t>
      </w:r>
    </w:p>
    <w:p w:rsidR="006D1D99" w:rsidRPr="003D34EC" w:rsidRDefault="00F671BA" w:rsidP="00517AEA">
      <w:pPr>
        <w:pStyle w:val="3"/>
        <w:rPr>
          <w:color w:val="000000" w:themeColor="text1"/>
        </w:rPr>
      </w:pPr>
      <w:r w:rsidRPr="003D34EC">
        <w:rPr>
          <w:rFonts w:hint="eastAsia"/>
          <w:color w:val="000000" w:themeColor="text1"/>
        </w:rPr>
        <w:t>查</w:t>
      </w:r>
      <w:bookmarkStart w:id="54" w:name="_Hlk147995633"/>
      <w:r w:rsidR="002B2AC7" w:rsidRPr="003D34EC">
        <w:rPr>
          <w:rFonts w:hint="eastAsia"/>
          <w:color w:val="000000" w:themeColor="text1"/>
        </w:rPr>
        <w:t>芬園鄉</w:t>
      </w:r>
      <w:r w:rsidR="002B2AC7" w:rsidRPr="003D34EC">
        <w:rPr>
          <w:color w:val="000000" w:themeColor="text1"/>
        </w:rPr>
        <w:t>公所</w:t>
      </w:r>
      <w:r w:rsidR="001636CC" w:rsidRPr="003D34EC">
        <w:rPr>
          <w:rFonts w:hint="eastAsia"/>
          <w:color w:val="000000" w:themeColor="text1"/>
        </w:rPr>
        <w:t>現使用之</w:t>
      </w:r>
      <w:r w:rsidR="002B2AC7" w:rsidRPr="003D34EC">
        <w:rPr>
          <w:rFonts w:hint="eastAsia"/>
          <w:color w:val="000000" w:themeColor="text1"/>
        </w:rPr>
        <w:t>辦公廳舍於83年興建完成，為4層樓建物，因</w:t>
      </w:r>
      <w:r w:rsidR="00833A16" w:rsidRPr="003D34EC">
        <w:rPr>
          <w:rFonts w:hint="eastAsia"/>
          <w:color w:val="000000" w:themeColor="text1"/>
        </w:rPr>
        <w:t>坐</w:t>
      </w:r>
      <w:r w:rsidR="002B2AC7" w:rsidRPr="003D34EC">
        <w:rPr>
          <w:rFonts w:hint="eastAsia"/>
          <w:color w:val="000000" w:themeColor="text1"/>
        </w:rPr>
        <w:t>落於舊市區內，民眾洽公車輛停放不便，為解決辦公廳舍內部空間狹小及民眾洽公停車問題，</w:t>
      </w:r>
      <w:proofErr w:type="gramStart"/>
      <w:r w:rsidR="00B021F0" w:rsidRPr="003D34EC">
        <w:rPr>
          <w:rFonts w:hint="eastAsia"/>
          <w:color w:val="000000" w:themeColor="text1"/>
        </w:rPr>
        <w:t>恰</w:t>
      </w:r>
      <w:r w:rsidR="002B2AC7" w:rsidRPr="003D34EC">
        <w:rPr>
          <w:rFonts w:hint="eastAsia"/>
          <w:color w:val="000000" w:themeColor="text1"/>
        </w:rPr>
        <w:t>因鄰近</w:t>
      </w:r>
      <w:proofErr w:type="gramEnd"/>
      <w:r w:rsidR="002B2AC7" w:rsidRPr="003D34EC">
        <w:rPr>
          <w:rFonts w:hint="eastAsia"/>
          <w:color w:val="000000" w:themeColor="text1"/>
        </w:rPr>
        <w:t>寶藏寺等觀光景點附近</w:t>
      </w:r>
      <w:r w:rsidR="00025C05" w:rsidRPr="003D34EC">
        <w:rPr>
          <w:rFonts w:hint="eastAsia"/>
          <w:color w:val="000000" w:themeColor="text1"/>
        </w:rPr>
        <w:t>有</w:t>
      </w:r>
      <w:r w:rsidR="00D970F4" w:rsidRPr="003D34EC">
        <w:rPr>
          <w:rFonts w:hint="eastAsia"/>
          <w:color w:val="000000" w:themeColor="text1"/>
        </w:rPr>
        <w:t>前為國防部陸軍司令部經管</w:t>
      </w:r>
      <w:r w:rsidR="006D1D99" w:rsidRPr="003D34EC">
        <w:rPr>
          <w:color w:val="000000" w:themeColor="text1"/>
        </w:rPr>
        <w:t>閒置荒</w:t>
      </w:r>
      <w:r w:rsidR="006D1D99" w:rsidRPr="003D34EC">
        <w:rPr>
          <w:rFonts w:hint="eastAsia"/>
          <w:color w:val="000000" w:themeColor="text1"/>
        </w:rPr>
        <w:t>廢之營區</w:t>
      </w:r>
      <w:r w:rsidR="00025C05" w:rsidRPr="003D34EC">
        <w:rPr>
          <w:rFonts w:hint="eastAsia"/>
          <w:color w:val="000000" w:themeColor="text1"/>
        </w:rPr>
        <w:t>，故</w:t>
      </w:r>
      <w:r w:rsidR="002B2AC7" w:rsidRPr="003D34EC">
        <w:rPr>
          <w:rFonts w:hint="eastAsia"/>
          <w:color w:val="000000" w:themeColor="text1"/>
        </w:rPr>
        <w:t>該公所期藉由利用舊營區整建，</w:t>
      </w:r>
      <w:bookmarkStart w:id="55" w:name="_Hlk147996151"/>
      <w:r w:rsidR="00025C05" w:rsidRPr="003D34EC">
        <w:rPr>
          <w:rFonts w:hint="eastAsia"/>
          <w:color w:val="000000" w:themeColor="text1"/>
        </w:rPr>
        <w:t>結合緊鄰之「就是愛荔枝樂園」及「寶藏寺」等觀光景點，規劃作為以服務居民及遊客為導向的新型態行政園區</w:t>
      </w:r>
      <w:bookmarkEnd w:id="55"/>
      <w:r w:rsidR="00B021F0" w:rsidRPr="003D34EC">
        <w:rPr>
          <w:rFonts w:hint="eastAsia"/>
          <w:color w:val="000000" w:themeColor="text1"/>
        </w:rPr>
        <w:t>，並</w:t>
      </w:r>
      <w:r w:rsidR="006D1D99" w:rsidRPr="003D34EC">
        <w:rPr>
          <w:rFonts w:hint="eastAsia"/>
          <w:color w:val="000000" w:themeColor="text1"/>
        </w:rPr>
        <w:t>以</w:t>
      </w:r>
      <w:r w:rsidR="006D1D99" w:rsidRPr="003D34EC">
        <w:rPr>
          <w:color w:val="000000" w:themeColor="text1"/>
        </w:rPr>
        <w:t>辦理</w:t>
      </w:r>
      <w:r w:rsidR="006D1D99" w:rsidRPr="003D34EC">
        <w:rPr>
          <w:rFonts w:hint="eastAsia"/>
          <w:color w:val="000000" w:themeColor="text1"/>
        </w:rPr>
        <w:t>「</w:t>
      </w:r>
      <w:r w:rsidR="006D1D99" w:rsidRPr="003D34EC">
        <w:rPr>
          <w:color w:val="000000" w:themeColor="text1"/>
        </w:rPr>
        <w:t>芬園鄉</w:t>
      </w:r>
      <w:r w:rsidR="006D1D99" w:rsidRPr="003D34EC">
        <w:rPr>
          <w:rFonts w:hint="eastAsia"/>
          <w:color w:val="000000" w:themeColor="text1"/>
        </w:rPr>
        <w:t>行政園</w:t>
      </w:r>
      <w:r w:rsidR="006D1D99" w:rsidRPr="003D34EC">
        <w:rPr>
          <w:color w:val="000000" w:themeColor="text1"/>
        </w:rPr>
        <w:t>區</w:t>
      </w:r>
      <w:r w:rsidR="006D1D99" w:rsidRPr="003D34EC">
        <w:rPr>
          <w:rFonts w:hint="eastAsia"/>
          <w:color w:val="000000" w:themeColor="text1"/>
        </w:rPr>
        <w:t>」為由，於93年12月向陸軍司令部申請無償撥用營區房舍，9</w:t>
      </w:r>
      <w:r w:rsidR="00763669" w:rsidRPr="003D34EC">
        <w:rPr>
          <w:color w:val="000000" w:themeColor="text1"/>
        </w:rPr>
        <w:t>4</w:t>
      </w:r>
      <w:r w:rsidR="006D1D99" w:rsidRPr="003D34EC">
        <w:rPr>
          <w:rFonts w:hint="eastAsia"/>
          <w:color w:val="000000" w:themeColor="text1"/>
        </w:rPr>
        <w:t>年獲</w:t>
      </w:r>
      <w:r w:rsidR="00B90EB8" w:rsidRPr="003D34EC">
        <w:rPr>
          <w:rFonts w:hint="eastAsia"/>
          <w:color w:val="000000" w:themeColor="text1"/>
        </w:rPr>
        <w:t>行政院</w:t>
      </w:r>
      <w:r w:rsidR="006D1D99" w:rsidRPr="003D34EC">
        <w:rPr>
          <w:rFonts w:hint="eastAsia"/>
          <w:color w:val="000000" w:themeColor="text1"/>
        </w:rPr>
        <w:t>同意撥用後，由該公所帳列於國有公用財產項下管理。依前揭</w:t>
      </w:r>
      <w:r w:rsidR="006D1D99" w:rsidRPr="003D34EC">
        <w:rPr>
          <w:rFonts w:cs="新細明體" w:hint="eastAsia"/>
          <w:color w:val="000000" w:themeColor="text1"/>
        </w:rPr>
        <w:t>國產</w:t>
      </w:r>
      <w:r w:rsidR="006D1D99" w:rsidRPr="003D34EC">
        <w:rPr>
          <w:rFonts w:hint="eastAsia"/>
          <w:color w:val="000000" w:themeColor="text1"/>
        </w:rPr>
        <w:t>法</w:t>
      </w:r>
      <w:r w:rsidR="00763669" w:rsidRPr="003D34EC">
        <w:rPr>
          <w:rFonts w:hint="eastAsia"/>
          <w:color w:val="000000" w:themeColor="text1"/>
        </w:rPr>
        <w:t>及</w:t>
      </w:r>
      <w:hyperlink r:id="rId10" w:history="1">
        <w:r w:rsidR="00763669" w:rsidRPr="003D34EC">
          <w:rPr>
            <w:rFonts w:hint="eastAsia"/>
            <w:bCs w:val="0"/>
            <w:color w:val="000000" w:themeColor="text1"/>
          </w:rPr>
          <w:t>非都市土地使用管制規</w:t>
        </w:r>
        <w:proofErr w:type="gramStart"/>
        <w:r w:rsidR="00763669" w:rsidRPr="003D34EC">
          <w:rPr>
            <w:rFonts w:hint="eastAsia"/>
            <w:bCs w:val="0"/>
            <w:color w:val="000000" w:themeColor="text1"/>
          </w:rPr>
          <w:t>則</w:t>
        </w:r>
        <w:proofErr w:type="gramEnd"/>
      </w:hyperlink>
      <w:r w:rsidR="00763669" w:rsidRPr="003D34EC">
        <w:rPr>
          <w:rFonts w:hint="eastAsia"/>
          <w:bCs w:val="0"/>
          <w:color w:val="000000" w:themeColor="text1"/>
        </w:rPr>
        <w:t>等</w:t>
      </w:r>
      <w:r w:rsidR="006D1D99" w:rsidRPr="003D34EC">
        <w:rPr>
          <w:rFonts w:hint="eastAsia"/>
          <w:color w:val="000000" w:themeColor="text1"/>
        </w:rPr>
        <w:t>規定</w:t>
      </w:r>
      <w:r w:rsidR="00763669" w:rsidRPr="003D34EC">
        <w:rPr>
          <w:rFonts w:hint="eastAsia"/>
          <w:color w:val="000000" w:themeColor="text1"/>
        </w:rPr>
        <w:t>，撥用</w:t>
      </w:r>
      <w:r w:rsidR="00833A16" w:rsidRPr="003D34EC">
        <w:rPr>
          <w:rFonts w:hint="eastAsia"/>
          <w:color w:val="000000" w:themeColor="text1"/>
        </w:rPr>
        <w:t>取得</w:t>
      </w:r>
      <w:r w:rsidR="00763669" w:rsidRPr="003D34EC">
        <w:rPr>
          <w:rFonts w:hint="eastAsia"/>
          <w:color w:val="000000" w:themeColor="text1"/>
        </w:rPr>
        <w:t>之國有房地</w:t>
      </w:r>
      <w:r w:rsidR="00833A16" w:rsidRPr="003D34EC">
        <w:rPr>
          <w:rFonts w:hint="eastAsia"/>
          <w:color w:val="000000" w:themeColor="text1"/>
        </w:rPr>
        <w:t>(原</w:t>
      </w:r>
      <w:proofErr w:type="gramStart"/>
      <w:r w:rsidR="00833A16" w:rsidRPr="003D34EC">
        <w:rPr>
          <w:rFonts w:hint="eastAsia"/>
          <w:color w:val="000000" w:themeColor="text1"/>
        </w:rPr>
        <w:t>砲</w:t>
      </w:r>
      <w:proofErr w:type="gramEnd"/>
      <w:r w:rsidR="00833A16" w:rsidRPr="003D34EC">
        <w:rPr>
          <w:rFonts w:hint="eastAsia"/>
          <w:color w:val="000000" w:themeColor="text1"/>
        </w:rPr>
        <w:t>兵營區基地使用)</w:t>
      </w:r>
      <w:bookmarkEnd w:id="54"/>
      <w:r w:rsidR="00833A16" w:rsidRPr="003D34EC">
        <w:rPr>
          <w:rFonts w:hint="eastAsia"/>
          <w:color w:val="000000" w:themeColor="text1"/>
        </w:rPr>
        <w:t>，若未變更</w:t>
      </w:r>
      <w:r w:rsidR="00FD48EA" w:rsidRPr="003D34EC">
        <w:rPr>
          <w:rFonts w:hint="eastAsia"/>
          <w:color w:val="000000" w:themeColor="text1"/>
        </w:rPr>
        <w:t>土地</w:t>
      </w:r>
      <w:r w:rsidR="00833A16" w:rsidRPr="003D34EC">
        <w:rPr>
          <w:rFonts w:hint="eastAsia"/>
          <w:color w:val="000000" w:themeColor="text1"/>
        </w:rPr>
        <w:t>使用編定，</w:t>
      </w:r>
      <w:r w:rsidR="006D1D99" w:rsidRPr="003D34EC">
        <w:rPr>
          <w:rFonts w:hint="eastAsia"/>
          <w:color w:val="000000" w:themeColor="text1"/>
        </w:rPr>
        <w:t>僅得為原來之使用用途，</w:t>
      </w:r>
      <w:r w:rsidR="00FD48EA" w:rsidRPr="003D34EC">
        <w:rPr>
          <w:rFonts w:hint="eastAsia"/>
          <w:color w:val="000000" w:themeColor="text1"/>
        </w:rPr>
        <w:t>因此，</w:t>
      </w:r>
      <w:r w:rsidR="006D1D99" w:rsidRPr="003D34EC">
        <w:rPr>
          <w:rFonts w:hint="eastAsia"/>
          <w:color w:val="000000" w:themeColor="text1"/>
        </w:rPr>
        <w:t>倘未來改設置為行政園</w:t>
      </w:r>
      <w:r w:rsidR="006D1D99" w:rsidRPr="003D34EC">
        <w:rPr>
          <w:color w:val="000000" w:themeColor="text1"/>
        </w:rPr>
        <w:t>區</w:t>
      </w:r>
      <w:r w:rsidR="00694168" w:rsidRPr="003D34EC">
        <w:rPr>
          <w:rFonts w:hint="eastAsia"/>
          <w:color w:val="000000" w:themeColor="text1"/>
        </w:rPr>
        <w:t>，因有對一般民眾提供使用之情事</w:t>
      </w:r>
      <w:r w:rsidR="006D1D99" w:rsidRPr="003D34EC">
        <w:rPr>
          <w:rFonts w:hint="eastAsia"/>
          <w:color w:val="000000" w:themeColor="text1"/>
        </w:rPr>
        <w:t>，</w:t>
      </w:r>
      <w:r w:rsidR="00694168" w:rsidRPr="003D34EC">
        <w:rPr>
          <w:rFonts w:hint="eastAsia"/>
          <w:color w:val="000000" w:themeColor="text1"/>
        </w:rPr>
        <w:t>故需辦理</w:t>
      </w:r>
      <w:r w:rsidR="006D1D99" w:rsidRPr="003D34EC">
        <w:rPr>
          <w:rFonts w:hint="eastAsia"/>
          <w:color w:val="000000" w:themeColor="text1"/>
        </w:rPr>
        <w:t>土地</w:t>
      </w:r>
      <w:r w:rsidR="00694168" w:rsidRPr="003D34EC">
        <w:rPr>
          <w:rFonts w:hint="eastAsia"/>
          <w:color w:val="000000" w:themeColor="text1"/>
        </w:rPr>
        <w:t>使用編定之</w:t>
      </w:r>
      <w:r w:rsidR="006D1D99" w:rsidRPr="003D34EC">
        <w:rPr>
          <w:rFonts w:hint="eastAsia"/>
          <w:color w:val="000000" w:themeColor="text1"/>
        </w:rPr>
        <w:t>變更、</w:t>
      </w:r>
      <w:r w:rsidR="00694168" w:rsidRPr="003D34EC">
        <w:rPr>
          <w:rFonts w:hint="eastAsia"/>
          <w:color w:val="000000" w:themeColor="text1"/>
        </w:rPr>
        <w:t>且</w:t>
      </w:r>
      <w:r w:rsidR="006D1D99" w:rsidRPr="003D34EC">
        <w:rPr>
          <w:rFonts w:hint="eastAsia"/>
          <w:color w:val="000000" w:themeColor="text1"/>
        </w:rPr>
        <w:t>建築物</w:t>
      </w:r>
      <w:r w:rsidR="00FD48EA" w:rsidRPr="003D34EC">
        <w:rPr>
          <w:rFonts w:hint="eastAsia"/>
          <w:color w:val="000000" w:themeColor="text1"/>
        </w:rPr>
        <w:t>亦</w:t>
      </w:r>
      <w:r w:rsidR="006D1D99" w:rsidRPr="003D34EC">
        <w:rPr>
          <w:rFonts w:hint="eastAsia"/>
          <w:color w:val="000000" w:themeColor="text1"/>
        </w:rPr>
        <w:t>須取得</w:t>
      </w:r>
      <w:r w:rsidR="00694168" w:rsidRPr="003D34EC">
        <w:rPr>
          <w:rFonts w:hint="eastAsia"/>
          <w:color w:val="000000" w:themeColor="text1"/>
        </w:rPr>
        <w:t>合法</w:t>
      </w:r>
      <w:r w:rsidR="006D1D99" w:rsidRPr="003D34EC">
        <w:rPr>
          <w:rFonts w:hint="eastAsia"/>
          <w:color w:val="000000" w:themeColor="text1"/>
        </w:rPr>
        <w:t>使用執照</w:t>
      </w:r>
      <w:r w:rsidR="00694168" w:rsidRPr="003D34EC">
        <w:rPr>
          <w:rFonts w:hint="eastAsia"/>
          <w:color w:val="000000" w:themeColor="text1"/>
        </w:rPr>
        <w:t>，</w:t>
      </w:r>
      <w:r w:rsidR="006D1D99" w:rsidRPr="003D34EC">
        <w:rPr>
          <w:rFonts w:hint="eastAsia"/>
          <w:color w:val="000000" w:themeColor="text1"/>
        </w:rPr>
        <w:t>始得</w:t>
      </w:r>
      <w:r w:rsidR="00694168" w:rsidRPr="003D34EC">
        <w:rPr>
          <w:rFonts w:hint="eastAsia"/>
          <w:color w:val="000000" w:themeColor="text1"/>
        </w:rPr>
        <w:t>提</w:t>
      </w:r>
      <w:r w:rsidR="006D1D99" w:rsidRPr="003D34EC">
        <w:rPr>
          <w:rFonts w:hint="eastAsia"/>
          <w:color w:val="000000" w:themeColor="text1"/>
        </w:rPr>
        <w:t>供公眾使用等諸多待解決事項。惟</w:t>
      </w:r>
      <w:r w:rsidR="00694168" w:rsidRPr="003D34EC">
        <w:rPr>
          <w:rFonts w:hint="eastAsia"/>
          <w:color w:val="000000" w:themeColor="text1"/>
        </w:rPr>
        <w:t>經調查</w:t>
      </w:r>
      <w:r w:rsidR="006D1D99" w:rsidRPr="003D34EC">
        <w:rPr>
          <w:rFonts w:hint="eastAsia"/>
          <w:color w:val="000000" w:themeColor="text1"/>
        </w:rPr>
        <w:t>該公所</w:t>
      </w:r>
      <w:r w:rsidR="00694168" w:rsidRPr="003D34EC">
        <w:rPr>
          <w:rFonts w:hint="eastAsia"/>
          <w:color w:val="000000" w:themeColor="text1"/>
        </w:rPr>
        <w:t>申請</w:t>
      </w:r>
      <w:r w:rsidR="00816F98" w:rsidRPr="003D34EC">
        <w:rPr>
          <w:rFonts w:hint="eastAsia"/>
          <w:color w:val="000000" w:themeColor="text1"/>
        </w:rPr>
        <w:t>撥用</w:t>
      </w:r>
      <w:r w:rsidR="00694168" w:rsidRPr="003D34EC">
        <w:rPr>
          <w:rFonts w:hint="eastAsia"/>
          <w:color w:val="000000" w:themeColor="text1"/>
        </w:rPr>
        <w:t>國有不動產</w:t>
      </w:r>
      <w:r w:rsidR="00816F98" w:rsidRPr="003D34EC">
        <w:rPr>
          <w:rFonts w:hint="eastAsia"/>
          <w:color w:val="000000" w:themeColor="text1"/>
        </w:rPr>
        <w:t>前</w:t>
      </w:r>
      <w:r w:rsidR="00694168" w:rsidRPr="003D34EC">
        <w:rPr>
          <w:rFonts w:hint="eastAsia"/>
          <w:color w:val="000000" w:themeColor="text1"/>
        </w:rPr>
        <w:t>，除</w:t>
      </w:r>
      <w:r w:rsidR="006D1D99" w:rsidRPr="003D34EC">
        <w:rPr>
          <w:color w:val="000000" w:themeColor="text1"/>
        </w:rPr>
        <w:t>未</w:t>
      </w:r>
      <w:r w:rsidR="006D1D99" w:rsidRPr="003D34EC">
        <w:rPr>
          <w:rFonts w:hint="eastAsia"/>
          <w:color w:val="000000" w:themeColor="text1"/>
        </w:rPr>
        <w:t>就園區未來整體整修建計畫作可行性評估，</w:t>
      </w:r>
      <w:r w:rsidR="00694168" w:rsidRPr="003D34EC">
        <w:rPr>
          <w:rFonts w:hint="eastAsia"/>
          <w:color w:val="000000" w:themeColor="text1"/>
        </w:rPr>
        <w:t>亦未</w:t>
      </w:r>
      <w:r w:rsidR="006D1D99" w:rsidRPr="003D34EC">
        <w:rPr>
          <w:rFonts w:hint="eastAsia"/>
          <w:color w:val="000000" w:themeColor="text1"/>
        </w:rPr>
        <w:t>就</w:t>
      </w:r>
      <w:r w:rsidR="00694168" w:rsidRPr="003D34EC">
        <w:rPr>
          <w:rFonts w:hint="eastAsia"/>
          <w:color w:val="000000" w:themeColor="text1"/>
        </w:rPr>
        <w:t>即將</w:t>
      </w:r>
      <w:r w:rsidR="006D1D99" w:rsidRPr="003D34EC">
        <w:rPr>
          <w:rFonts w:hint="eastAsia"/>
          <w:color w:val="000000" w:themeColor="text1"/>
        </w:rPr>
        <w:t>面臨之</w:t>
      </w:r>
      <w:r w:rsidR="00816F98" w:rsidRPr="003D34EC">
        <w:rPr>
          <w:rFonts w:hint="eastAsia"/>
          <w:color w:val="000000" w:themeColor="text1"/>
        </w:rPr>
        <w:t>土地</w:t>
      </w:r>
      <w:r w:rsidR="00694168" w:rsidRPr="003D34EC">
        <w:rPr>
          <w:rFonts w:hint="eastAsia"/>
          <w:color w:val="000000" w:themeColor="text1"/>
        </w:rPr>
        <w:t>使用編定之</w:t>
      </w:r>
      <w:r w:rsidR="00816F98" w:rsidRPr="003D34EC">
        <w:rPr>
          <w:rFonts w:hint="eastAsia"/>
          <w:color w:val="000000" w:themeColor="text1"/>
        </w:rPr>
        <w:t>變更</w:t>
      </w:r>
      <w:r w:rsidR="00694168" w:rsidRPr="003D34EC">
        <w:rPr>
          <w:rFonts w:hint="eastAsia"/>
          <w:color w:val="000000" w:themeColor="text1"/>
        </w:rPr>
        <w:t>申請</w:t>
      </w:r>
      <w:r w:rsidR="00816F98" w:rsidRPr="003D34EC">
        <w:rPr>
          <w:rFonts w:hint="eastAsia"/>
          <w:color w:val="000000" w:themeColor="text1"/>
        </w:rPr>
        <w:t>及建物結構安全</w:t>
      </w:r>
      <w:r w:rsidR="00694168" w:rsidRPr="003D34EC">
        <w:rPr>
          <w:rFonts w:hint="eastAsia"/>
          <w:color w:val="000000" w:themeColor="text1"/>
        </w:rPr>
        <w:t>補強</w:t>
      </w:r>
      <w:r w:rsidR="00816F98" w:rsidRPr="003D34EC">
        <w:rPr>
          <w:rFonts w:hint="eastAsia"/>
          <w:color w:val="000000" w:themeColor="text1"/>
        </w:rPr>
        <w:t>等</w:t>
      </w:r>
      <w:r w:rsidR="006D1D99" w:rsidRPr="003D34EC">
        <w:rPr>
          <w:rFonts w:hint="eastAsia"/>
          <w:color w:val="000000" w:themeColor="text1"/>
        </w:rPr>
        <w:t>問題</w:t>
      </w:r>
      <w:proofErr w:type="gramStart"/>
      <w:r w:rsidR="006D1D99" w:rsidRPr="003D34EC">
        <w:rPr>
          <w:rFonts w:hint="eastAsia"/>
          <w:color w:val="000000" w:themeColor="text1"/>
        </w:rPr>
        <w:t>研</w:t>
      </w:r>
      <w:proofErr w:type="gramEnd"/>
      <w:r w:rsidR="006D1D99" w:rsidRPr="003D34EC">
        <w:rPr>
          <w:rFonts w:hint="eastAsia"/>
          <w:color w:val="000000" w:themeColor="text1"/>
        </w:rPr>
        <w:t>議可行策略後據以執行。</w:t>
      </w:r>
    </w:p>
    <w:p w:rsidR="005A5A38" w:rsidRPr="003D34EC" w:rsidRDefault="006D1D99" w:rsidP="00EA444E">
      <w:pPr>
        <w:pStyle w:val="3"/>
        <w:rPr>
          <w:color w:val="000000" w:themeColor="text1"/>
        </w:rPr>
      </w:pPr>
      <w:r w:rsidRPr="003D34EC">
        <w:rPr>
          <w:rFonts w:hint="eastAsia"/>
          <w:color w:val="000000" w:themeColor="text1"/>
        </w:rPr>
        <w:t>次查，</w:t>
      </w:r>
      <w:r w:rsidR="00763669" w:rsidRPr="003D34EC">
        <w:rPr>
          <w:rFonts w:hint="eastAsia"/>
          <w:color w:val="000000" w:themeColor="text1"/>
        </w:rPr>
        <w:t>芬園鄉</w:t>
      </w:r>
      <w:r w:rsidR="00763669" w:rsidRPr="003D34EC">
        <w:rPr>
          <w:color w:val="000000" w:themeColor="text1"/>
        </w:rPr>
        <w:t>公所</w:t>
      </w:r>
      <w:r w:rsidR="00241CA2" w:rsidRPr="003D34EC">
        <w:rPr>
          <w:rFonts w:hint="eastAsia"/>
          <w:color w:val="000000" w:themeColor="text1"/>
        </w:rPr>
        <w:t>當時</w:t>
      </w:r>
      <w:r w:rsidR="00B021F0" w:rsidRPr="003D34EC">
        <w:rPr>
          <w:rFonts w:hint="eastAsia"/>
          <w:color w:val="000000" w:themeColor="text1"/>
        </w:rPr>
        <w:t>係</w:t>
      </w:r>
      <w:r w:rsidR="00990184" w:rsidRPr="003D34EC">
        <w:rPr>
          <w:rFonts w:hint="eastAsia"/>
          <w:color w:val="000000" w:themeColor="text1"/>
        </w:rPr>
        <w:t>申請撥</w:t>
      </w:r>
      <w:r w:rsidR="009F1477" w:rsidRPr="003D34EC">
        <w:rPr>
          <w:rFonts w:hint="eastAsia"/>
          <w:color w:val="000000" w:themeColor="text1"/>
        </w:rPr>
        <w:t>用芬園鄉同安寮段3</w:t>
      </w:r>
      <w:r w:rsidR="009F1477" w:rsidRPr="003D34EC">
        <w:rPr>
          <w:color w:val="000000" w:themeColor="text1"/>
        </w:rPr>
        <w:t>-4</w:t>
      </w:r>
      <w:r w:rsidR="009F1477" w:rsidRPr="003D34EC">
        <w:rPr>
          <w:rFonts w:hint="eastAsia"/>
          <w:color w:val="000000" w:themeColor="text1"/>
        </w:rPr>
        <w:t>地號等</w:t>
      </w:r>
      <w:r w:rsidRPr="003D34EC">
        <w:rPr>
          <w:rFonts w:hint="eastAsia"/>
          <w:color w:val="000000" w:themeColor="text1"/>
        </w:rPr>
        <w:t>16筆</w:t>
      </w:r>
      <w:r w:rsidR="009F1477" w:rsidRPr="003D34EC">
        <w:rPr>
          <w:rFonts w:hint="eastAsia"/>
          <w:color w:val="000000" w:themeColor="text1"/>
        </w:rPr>
        <w:t>國有土地（重測後為同安段1</w:t>
      </w:r>
      <w:r w:rsidR="009F1477" w:rsidRPr="003D34EC">
        <w:rPr>
          <w:color w:val="000000" w:themeColor="text1"/>
        </w:rPr>
        <w:t>5</w:t>
      </w:r>
      <w:r w:rsidR="009F1477" w:rsidRPr="003D34EC">
        <w:rPr>
          <w:rFonts w:hint="eastAsia"/>
          <w:color w:val="000000" w:themeColor="text1"/>
        </w:rPr>
        <w:t>地號等1</w:t>
      </w:r>
      <w:r w:rsidR="009F1477" w:rsidRPr="003D34EC">
        <w:rPr>
          <w:color w:val="000000" w:themeColor="text1"/>
        </w:rPr>
        <w:t>6</w:t>
      </w:r>
      <w:r w:rsidR="009F1477" w:rsidRPr="003D34EC">
        <w:rPr>
          <w:rFonts w:hint="eastAsia"/>
          <w:color w:val="000000" w:themeColor="text1"/>
        </w:rPr>
        <w:t>筆），面積總計1</w:t>
      </w:r>
      <w:r w:rsidR="009F1477" w:rsidRPr="003D34EC">
        <w:rPr>
          <w:color w:val="000000" w:themeColor="text1"/>
        </w:rPr>
        <w:t>8,455</w:t>
      </w:r>
      <w:r w:rsidR="009F1477" w:rsidRPr="003D34EC">
        <w:rPr>
          <w:rFonts w:hint="eastAsia"/>
          <w:color w:val="000000" w:themeColor="text1"/>
        </w:rPr>
        <w:t>平方公尺（重測後1</w:t>
      </w:r>
      <w:r w:rsidR="009F1477" w:rsidRPr="003D34EC">
        <w:rPr>
          <w:color w:val="000000" w:themeColor="text1"/>
        </w:rPr>
        <w:t>8,500.69</w:t>
      </w:r>
      <w:r w:rsidR="009F1477" w:rsidRPr="003D34EC">
        <w:rPr>
          <w:rFonts w:hint="eastAsia"/>
          <w:color w:val="000000" w:themeColor="text1"/>
        </w:rPr>
        <w:t>平方公尺），</w:t>
      </w:r>
      <w:r w:rsidRPr="003D34EC">
        <w:rPr>
          <w:rFonts w:hint="eastAsia"/>
          <w:color w:val="000000" w:themeColor="text1"/>
        </w:rPr>
        <w:t>土地</w:t>
      </w:r>
      <w:r w:rsidR="00241CA2" w:rsidRPr="003D34EC">
        <w:rPr>
          <w:rFonts w:hint="eastAsia"/>
          <w:color w:val="000000" w:themeColor="text1"/>
        </w:rPr>
        <w:t>使用分</w:t>
      </w:r>
      <w:r w:rsidR="009F1477" w:rsidRPr="003D34EC">
        <w:rPr>
          <w:rFonts w:hint="eastAsia"/>
          <w:color w:val="000000" w:themeColor="text1"/>
        </w:rPr>
        <w:t>區、</w:t>
      </w:r>
      <w:r w:rsidR="00241CA2" w:rsidRPr="003D34EC">
        <w:rPr>
          <w:rFonts w:hint="eastAsia"/>
          <w:color w:val="000000" w:themeColor="text1"/>
        </w:rPr>
        <w:t>使用編定為</w:t>
      </w:r>
      <w:r w:rsidR="00241CA2" w:rsidRPr="003D34EC">
        <w:rPr>
          <w:rFonts w:hAnsi="標楷體" w:hint="eastAsia"/>
          <w:color w:val="000000" w:themeColor="text1"/>
        </w:rPr>
        <w:t>「山坡地保育區」</w:t>
      </w:r>
      <w:r w:rsidRPr="003D34EC">
        <w:rPr>
          <w:rFonts w:hint="eastAsia"/>
          <w:color w:val="000000" w:themeColor="text1"/>
        </w:rPr>
        <w:t>之「特定目的事業用地」(</w:t>
      </w:r>
      <w:r w:rsidR="00241CA2" w:rsidRPr="003D34EC">
        <w:rPr>
          <w:rFonts w:hint="eastAsia"/>
          <w:color w:val="000000" w:themeColor="text1"/>
        </w:rPr>
        <w:t>原</w:t>
      </w:r>
      <w:proofErr w:type="gramStart"/>
      <w:r w:rsidR="00241CA2" w:rsidRPr="003D34EC">
        <w:rPr>
          <w:rFonts w:hint="eastAsia"/>
          <w:color w:val="000000" w:themeColor="text1"/>
        </w:rPr>
        <w:t>砲</w:t>
      </w:r>
      <w:proofErr w:type="gramEnd"/>
      <w:r w:rsidR="00241CA2" w:rsidRPr="003D34EC">
        <w:rPr>
          <w:rFonts w:hint="eastAsia"/>
          <w:color w:val="000000" w:themeColor="text1"/>
        </w:rPr>
        <w:t>兵營區基地</w:t>
      </w:r>
      <w:r w:rsidRPr="003D34EC">
        <w:rPr>
          <w:rFonts w:hint="eastAsia"/>
          <w:color w:val="000000" w:themeColor="text1"/>
        </w:rPr>
        <w:t>)</w:t>
      </w:r>
      <w:r w:rsidR="009F1477" w:rsidRPr="003D34EC">
        <w:rPr>
          <w:rFonts w:hint="eastAsia"/>
          <w:color w:val="000000" w:themeColor="text1"/>
        </w:rPr>
        <w:t>。</w:t>
      </w:r>
      <w:r w:rsidRPr="003D34EC">
        <w:rPr>
          <w:rFonts w:hint="eastAsia"/>
          <w:color w:val="000000" w:themeColor="text1"/>
        </w:rPr>
        <w:t>依「彰化縣芬園鄉行政園區撥用不動產計畫書」(下稱撥用計畫</w:t>
      </w:r>
      <w:r w:rsidR="00241CA2" w:rsidRPr="003D34EC">
        <w:rPr>
          <w:rFonts w:hint="eastAsia"/>
          <w:color w:val="000000" w:themeColor="text1"/>
        </w:rPr>
        <w:t>書</w:t>
      </w:r>
      <w:r w:rsidRPr="003D34EC">
        <w:rPr>
          <w:rFonts w:hint="eastAsia"/>
          <w:color w:val="000000" w:themeColor="text1"/>
        </w:rPr>
        <w:t>)所載，撥用不動產主要</w:t>
      </w:r>
      <w:r w:rsidR="005A5A38" w:rsidRPr="003D34EC">
        <w:rPr>
          <w:rFonts w:hint="eastAsia"/>
          <w:color w:val="000000" w:themeColor="text1"/>
        </w:rPr>
        <w:t>預期效益</w:t>
      </w:r>
      <w:r w:rsidRPr="003D34EC">
        <w:rPr>
          <w:color w:val="000000" w:themeColor="text1"/>
        </w:rPr>
        <w:t>為：</w:t>
      </w:r>
      <w:r w:rsidRPr="003D34EC">
        <w:rPr>
          <w:rFonts w:hint="eastAsia"/>
          <w:color w:val="000000" w:themeColor="text1"/>
        </w:rPr>
        <w:t>1.建立芬園鄉行政資源整體系統化發展</w:t>
      </w:r>
      <w:r w:rsidRPr="003D34EC">
        <w:rPr>
          <w:color w:val="000000" w:themeColor="text1"/>
        </w:rPr>
        <w:t>藍圖，配合全鄉公共設施整體發展，有效增加公所行政效率</w:t>
      </w:r>
      <w:r w:rsidRPr="003D34EC">
        <w:rPr>
          <w:rFonts w:hint="eastAsia"/>
          <w:color w:val="000000" w:themeColor="text1"/>
        </w:rPr>
        <w:t>；2.改善現有公所公共行政服務品質及生活環境品質不良印象；3.整合芬園鄉遊客及居民服務設施資源，</w:t>
      </w:r>
      <w:r w:rsidRPr="003D34EC">
        <w:rPr>
          <w:color w:val="000000" w:themeColor="text1"/>
        </w:rPr>
        <w:t>創造地方新風貌</w:t>
      </w:r>
      <w:r w:rsidRPr="003D34EC">
        <w:rPr>
          <w:rFonts w:hint="eastAsia"/>
          <w:color w:val="000000" w:themeColor="text1"/>
        </w:rPr>
        <w:t>。</w:t>
      </w:r>
      <w:r w:rsidR="005A5A38" w:rsidRPr="003D34EC">
        <w:rPr>
          <w:rFonts w:hint="eastAsia"/>
          <w:color w:val="000000" w:themeColor="text1"/>
        </w:rPr>
        <w:t>而撥用不動產</w:t>
      </w:r>
      <w:r w:rsidR="00A12E7E" w:rsidRPr="003D34EC">
        <w:rPr>
          <w:rFonts w:hint="eastAsia"/>
          <w:color w:val="000000" w:themeColor="text1"/>
        </w:rPr>
        <w:t>後</w:t>
      </w:r>
      <w:r w:rsidR="005A5A38" w:rsidRPr="003D34EC">
        <w:rPr>
          <w:rFonts w:hint="eastAsia"/>
          <w:color w:val="000000" w:themeColor="text1"/>
        </w:rPr>
        <w:t>之</w:t>
      </w:r>
      <w:r w:rsidR="00A12E7E" w:rsidRPr="003D34EC">
        <w:rPr>
          <w:rFonts w:hint="eastAsia"/>
          <w:color w:val="000000" w:themeColor="text1"/>
        </w:rPr>
        <w:t>未來</w:t>
      </w:r>
      <w:r w:rsidR="005A5A38" w:rsidRPr="003D34EC">
        <w:rPr>
          <w:rFonts w:hint="eastAsia"/>
          <w:color w:val="000000" w:themeColor="text1"/>
        </w:rPr>
        <w:t>使用規劃，係以閒置空間再利用為出發點，利用舊營區整建為新的芬園鄉行政園區。內部空間及環境打造則結合環境生態與縣府推動綠色學習營區之概念，再以</w:t>
      </w:r>
      <w:proofErr w:type="gramStart"/>
      <w:r w:rsidR="005A5A38" w:rsidRPr="003D34EC">
        <w:rPr>
          <w:rFonts w:hint="eastAsia"/>
          <w:color w:val="000000" w:themeColor="text1"/>
        </w:rPr>
        <w:t>不</w:t>
      </w:r>
      <w:proofErr w:type="gramEnd"/>
      <w:r w:rsidR="005A5A38" w:rsidRPr="003D34EC">
        <w:rPr>
          <w:rFonts w:hint="eastAsia"/>
          <w:color w:val="000000" w:themeColor="text1"/>
        </w:rPr>
        <w:t>移除老樹及減少新建建築情況下，重新塑造該營區為芬園鄉新的綠色學習行政園區，空間使用規劃構想有鄉公所行政服務空間、鄉政博物館、社團研習空間、多用途廣場、停車空間兼戶外交誼空間、前院陽光草坪、寧靜休憩中庭及賞景平台等多種使用方式。</w:t>
      </w:r>
    </w:p>
    <w:p w:rsidR="006D6ACA" w:rsidRPr="003D34EC" w:rsidRDefault="00C061B7" w:rsidP="00EA444E">
      <w:pPr>
        <w:pStyle w:val="3"/>
        <w:rPr>
          <w:color w:val="000000" w:themeColor="text1"/>
        </w:rPr>
      </w:pPr>
      <w:r w:rsidRPr="003D34EC">
        <w:rPr>
          <w:rFonts w:hint="eastAsia"/>
          <w:color w:val="000000" w:themeColor="text1"/>
        </w:rPr>
        <w:t>然</w:t>
      </w:r>
      <w:r w:rsidR="00A12E7E" w:rsidRPr="003D34EC">
        <w:rPr>
          <w:rFonts w:hint="eastAsia"/>
          <w:color w:val="000000" w:themeColor="text1"/>
        </w:rPr>
        <w:t>依</w:t>
      </w:r>
      <w:r w:rsidR="006D1D99" w:rsidRPr="003D34EC">
        <w:rPr>
          <w:rFonts w:hint="eastAsia"/>
          <w:color w:val="000000" w:themeColor="text1"/>
        </w:rPr>
        <w:t>95年度芬園鄉公所鄉政計畫摘要表</w:t>
      </w:r>
      <w:r w:rsidR="00304E1C" w:rsidRPr="003D34EC">
        <w:rPr>
          <w:rFonts w:hint="eastAsia"/>
          <w:color w:val="000000" w:themeColor="text1"/>
        </w:rPr>
        <w:t>（附件一）</w:t>
      </w:r>
      <w:r w:rsidR="006D6ACA" w:rsidRPr="003D34EC">
        <w:rPr>
          <w:rFonts w:hint="eastAsia"/>
          <w:color w:val="000000" w:themeColor="text1"/>
        </w:rPr>
        <w:t>內容載明</w:t>
      </w:r>
      <w:r w:rsidR="006D1D99" w:rsidRPr="003D34EC">
        <w:rPr>
          <w:rFonts w:hint="eastAsia"/>
          <w:color w:val="000000" w:themeColor="text1"/>
        </w:rPr>
        <w:t>，</w:t>
      </w:r>
      <w:r w:rsidR="00A12E7E" w:rsidRPr="003D34EC">
        <w:rPr>
          <w:rFonts w:hint="eastAsia"/>
          <w:color w:val="000000" w:themeColor="text1"/>
        </w:rPr>
        <w:t>芬園鄉公所</w:t>
      </w:r>
      <w:r w:rsidR="005A5A38" w:rsidRPr="003D34EC">
        <w:rPr>
          <w:rFonts w:hint="eastAsia"/>
          <w:color w:val="000000" w:themeColor="text1"/>
        </w:rPr>
        <w:t>關於本案國有不動產撥用前、後，</w:t>
      </w:r>
      <w:r w:rsidR="006D1D99" w:rsidRPr="003D34EC">
        <w:rPr>
          <w:rFonts w:hint="eastAsia"/>
          <w:color w:val="000000" w:themeColor="text1"/>
        </w:rPr>
        <w:t>預定之</w:t>
      </w:r>
      <w:r w:rsidR="005A5A38" w:rsidRPr="003D34EC">
        <w:rPr>
          <w:rFonts w:hint="eastAsia"/>
          <w:color w:val="000000" w:themeColor="text1"/>
        </w:rPr>
        <w:t>年度</w:t>
      </w:r>
      <w:r w:rsidR="006D1D99" w:rsidRPr="003D34EC">
        <w:rPr>
          <w:rFonts w:hint="eastAsia"/>
          <w:color w:val="000000" w:themeColor="text1"/>
        </w:rPr>
        <w:t>工作項目</w:t>
      </w:r>
      <w:r w:rsidRPr="003D34EC">
        <w:rPr>
          <w:rFonts w:hint="eastAsia"/>
          <w:color w:val="000000" w:themeColor="text1"/>
        </w:rPr>
        <w:t>本即</w:t>
      </w:r>
      <w:r w:rsidR="006D1D99" w:rsidRPr="003D34EC">
        <w:rPr>
          <w:rFonts w:hint="eastAsia"/>
          <w:color w:val="000000" w:themeColor="text1"/>
        </w:rPr>
        <w:t>包括</w:t>
      </w:r>
      <w:r w:rsidR="005A5A38" w:rsidRPr="003D34EC">
        <w:rPr>
          <w:rFonts w:hint="eastAsia"/>
          <w:color w:val="000000" w:themeColor="text1"/>
        </w:rPr>
        <w:t>有</w:t>
      </w:r>
      <w:r w:rsidR="00FD48EA" w:rsidRPr="003D34EC">
        <w:rPr>
          <w:rFonts w:hint="eastAsia"/>
          <w:color w:val="000000" w:themeColor="text1"/>
        </w:rPr>
        <w:t>：</w:t>
      </w:r>
      <w:r w:rsidR="006D1D99" w:rsidRPr="003D34EC">
        <w:rPr>
          <w:rFonts w:hint="eastAsia"/>
          <w:color w:val="000000" w:themeColor="text1"/>
        </w:rPr>
        <w:t>1.不動產撥用計畫申請；2.行政園區土地使用分區變更；3.行政園區整體規劃設計；4.工程發包設計等4項。</w:t>
      </w:r>
      <w:r w:rsidRPr="003D34EC">
        <w:rPr>
          <w:rFonts w:hint="eastAsia"/>
          <w:color w:val="000000" w:themeColor="text1"/>
        </w:rPr>
        <w:t>亦</w:t>
      </w:r>
      <w:r w:rsidR="006D6ACA" w:rsidRPr="003D34EC">
        <w:rPr>
          <w:rFonts w:hint="eastAsia"/>
          <w:color w:val="000000" w:themeColor="text1"/>
        </w:rPr>
        <w:t>由此</w:t>
      </w:r>
      <w:r w:rsidR="007528DF" w:rsidRPr="003D34EC">
        <w:rPr>
          <w:rFonts w:hint="eastAsia"/>
          <w:color w:val="000000" w:themeColor="text1"/>
        </w:rPr>
        <w:t>可知</w:t>
      </w:r>
      <w:r w:rsidR="006D6ACA" w:rsidRPr="003D34EC">
        <w:rPr>
          <w:rFonts w:hint="eastAsia"/>
          <w:color w:val="000000" w:themeColor="text1"/>
        </w:rPr>
        <w:t>，</w:t>
      </w:r>
      <w:r w:rsidR="00557E95" w:rsidRPr="003D34EC">
        <w:rPr>
          <w:rFonts w:hint="eastAsia"/>
          <w:color w:val="000000" w:themeColor="text1"/>
        </w:rPr>
        <w:t>本案國有</w:t>
      </w:r>
      <w:r w:rsidR="007528DF" w:rsidRPr="003D34EC">
        <w:rPr>
          <w:rFonts w:hint="eastAsia"/>
          <w:color w:val="000000" w:themeColor="text1"/>
        </w:rPr>
        <w:t>不動產</w:t>
      </w:r>
      <w:r w:rsidR="00557E95" w:rsidRPr="003D34EC">
        <w:rPr>
          <w:rFonts w:hint="eastAsia"/>
          <w:color w:val="000000" w:themeColor="text1"/>
        </w:rPr>
        <w:t>芬園鄉公所當應於獲准撥用</w:t>
      </w:r>
      <w:r w:rsidR="000B1FED" w:rsidRPr="003D34EC">
        <w:rPr>
          <w:rFonts w:hint="eastAsia"/>
          <w:color w:val="000000" w:themeColor="text1"/>
        </w:rPr>
        <w:t>當年</w:t>
      </w:r>
      <w:r w:rsidR="00F5638F" w:rsidRPr="003D34EC">
        <w:rPr>
          <w:rFonts w:hint="eastAsia"/>
          <w:color w:val="000000" w:themeColor="text1"/>
        </w:rPr>
        <w:t>隨即</w:t>
      </w:r>
      <w:r w:rsidR="00A3217D" w:rsidRPr="003D34EC">
        <w:rPr>
          <w:rFonts w:hint="eastAsia"/>
          <w:color w:val="000000" w:themeColor="text1"/>
        </w:rPr>
        <w:t>申</w:t>
      </w:r>
      <w:r w:rsidR="00557E95" w:rsidRPr="003D34EC">
        <w:rPr>
          <w:rFonts w:hint="eastAsia"/>
          <w:color w:val="000000" w:themeColor="text1"/>
        </w:rPr>
        <w:t>辦</w:t>
      </w:r>
      <w:r w:rsidR="00A3217D" w:rsidRPr="003D34EC">
        <w:rPr>
          <w:rFonts w:hint="eastAsia"/>
          <w:color w:val="000000" w:themeColor="text1"/>
        </w:rPr>
        <w:t>土地</w:t>
      </w:r>
      <w:r w:rsidR="00557E95" w:rsidRPr="003D34EC">
        <w:rPr>
          <w:rFonts w:hint="eastAsia"/>
          <w:color w:val="000000" w:themeColor="text1"/>
        </w:rPr>
        <w:t>變更編定</w:t>
      </w:r>
      <w:r w:rsidR="006D6ACA" w:rsidRPr="003D34EC">
        <w:rPr>
          <w:rFonts w:hint="eastAsia"/>
          <w:color w:val="000000" w:themeColor="text1"/>
        </w:rPr>
        <w:t>，</w:t>
      </w:r>
      <w:r w:rsidR="007528DF" w:rsidRPr="003D34EC">
        <w:rPr>
          <w:rFonts w:hint="eastAsia"/>
          <w:color w:val="000000" w:themeColor="text1"/>
        </w:rPr>
        <w:t>同時</w:t>
      </w:r>
      <w:r w:rsidR="00A12E7E" w:rsidRPr="003D34EC">
        <w:rPr>
          <w:rFonts w:hint="eastAsia"/>
          <w:color w:val="000000" w:themeColor="text1"/>
        </w:rPr>
        <w:t>亦需</w:t>
      </w:r>
      <w:r w:rsidR="007528DF" w:rsidRPr="003D34EC">
        <w:rPr>
          <w:rFonts w:hint="eastAsia"/>
          <w:color w:val="000000" w:themeColor="text1"/>
        </w:rPr>
        <w:t>辦理園區整體規劃設計及工程發包等</w:t>
      </w:r>
      <w:r w:rsidR="00255F2F" w:rsidRPr="003D34EC">
        <w:rPr>
          <w:rFonts w:hint="eastAsia"/>
          <w:color w:val="000000" w:themeColor="text1"/>
        </w:rPr>
        <w:t>。</w:t>
      </w:r>
      <w:proofErr w:type="gramStart"/>
      <w:r w:rsidR="00557E95" w:rsidRPr="003D34EC">
        <w:rPr>
          <w:rFonts w:hint="eastAsia"/>
          <w:color w:val="000000" w:themeColor="text1"/>
        </w:rPr>
        <w:t>惟</w:t>
      </w:r>
      <w:r w:rsidR="00F5638F" w:rsidRPr="003D34EC">
        <w:rPr>
          <w:rFonts w:hint="eastAsia"/>
          <w:color w:val="000000" w:themeColor="text1"/>
        </w:rPr>
        <w:t>查</w:t>
      </w:r>
      <w:r w:rsidR="007528DF" w:rsidRPr="003D34EC">
        <w:rPr>
          <w:rFonts w:hint="eastAsia"/>
          <w:color w:val="000000" w:themeColor="text1"/>
        </w:rPr>
        <w:t>該</w:t>
      </w:r>
      <w:proofErr w:type="gramEnd"/>
      <w:r w:rsidR="007528DF" w:rsidRPr="003D34EC">
        <w:rPr>
          <w:rFonts w:hint="eastAsia"/>
          <w:color w:val="000000" w:themeColor="text1"/>
        </w:rPr>
        <w:t>公所</w:t>
      </w:r>
      <w:r w:rsidR="006D6ACA" w:rsidRPr="003D34EC">
        <w:rPr>
          <w:rFonts w:hint="eastAsia"/>
          <w:color w:val="000000" w:themeColor="text1"/>
        </w:rPr>
        <w:t>於9</w:t>
      </w:r>
      <w:r w:rsidR="006D6ACA" w:rsidRPr="003D34EC">
        <w:rPr>
          <w:color w:val="000000" w:themeColor="text1"/>
        </w:rPr>
        <w:t>4</w:t>
      </w:r>
      <w:r w:rsidR="006D6ACA" w:rsidRPr="003D34EC">
        <w:rPr>
          <w:rFonts w:hint="eastAsia"/>
          <w:color w:val="000000" w:themeColor="text1"/>
        </w:rPr>
        <w:t>年</w:t>
      </w:r>
      <w:r w:rsidR="00F5638F" w:rsidRPr="003D34EC">
        <w:rPr>
          <w:rFonts w:hint="eastAsia"/>
          <w:color w:val="000000" w:themeColor="text1"/>
        </w:rPr>
        <w:t>行政院核准</w:t>
      </w:r>
      <w:r w:rsidR="006D6ACA" w:rsidRPr="003D34EC">
        <w:rPr>
          <w:rFonts w:hint="eastAsia"/>
          <w:color w:val="000000" w:themeColor="text1"/>
        </w:rPr>
        <w:t>撥用後</w:t>
      </w:r>
      <w:r w:rsidR="00F5638F" w:rsidRPr="003D34EC">
        <w:rPr>
          <w:rFonts w:hint="eastAsia"/>
          <w:color w:val="000000" w:themeColor="text1"/>
        </w:rPr>
        <w:t>，</w:t>
      </w:r>
      <w:r w:rsidR="006D6ACA" w:rsidRPr="003D34EC">
        <w:rPr>
          <w:rFonts w:hint="eastAsia"/>
          <w:color w:val="000000" w:themeColor="text1"/>
        </w:rPr>
        <w:t>並未依</w:t>
      </w:r>
      <w:r w:rsidR="00255F2F" w:rsidRPr="003D34EC">
        <w:rPr>
          <w:rFonts w:hint="eastAsia"/>
          <w:color w:val="000000" w:themeColor="text1"/>
        </w:rPr>
        <w:t>年度</w:t>
      </w:r>
      <w:r w:rsidR="006D6ACA" w:rsidRPr="003D34EC">
        <w:rPr>
          <w:rFonts w:hint="eastAsia"/>
          <w:color w:val="000000" w:themeColor="text1"/>
        </w:rPr>
        <w:t>工作計畫辦理土地變更編定</w:t>
      </w:r>
      <w:r w:rsidR="00255F2F" w:rsidRPr="003D34EC">
        <w:rPr>
          <w:rFonts w:hint="eastAsia"/>
          <w:color w:val="000000" w:themeColor="text1"/>
        </w:rPr>
        <w:t>及</w:t>
      </w:r>
      <w:r w:rsidR="006D6ACA" w:rsidRPr="003D34EC">
        <w:rPr>
          <w:rFonts w:hint="eastAsia"/>
          <w:color w:val="000000" w:themeColor="text1"/>
        </w:rPr>
        <w:t>各項行政作業，</w:t>
      </w:r>
      <w:r w:rsidR="00255F2F" w:rsidRPr="003D34EC">
        <w:rPr>
          <w:rFonts w:hint="eastAsia"/>
          <w:color w:val="000000" w:themeColor="text1"/>
        </w:rPr>
        <w:t>且</w:t>
      </w:r>
      <w:r w:rsidR="00F5638F" w:rsidRPr="003D34EC">
        <w:rPr>
          <w:rFonts w:hint="eastAsia"/>
          <w:color w:val="000000" w:themeColor="text1"/>
        </w:rPr>
        <w:t>長達2年</w:t>
      </w:r>
      <w:proofErr w:type="gramStart"/>
      <w:r w:rsidR="006D6ACA" w:rsidRPr="003D34EC">
        <w:rPr>
          <w:rFonts w:hint="eastAsia"/>
          <w:color w:val="000000" w:themeColor="text1"/>
        </w:rPr>
        <w:t>期間</w:t>
      </w:r>
      <w:r w:rsidR="00F5638F" w:rsidRPr="003D34EC">
        <w:rPr>
          <w:rFonts w:hint="eastAsia"/>
          <w:color w:val="000000" w:themeColor="text1"/>
        </w:rPr>
        <w:t>（</w:t>
      </w:r>
      <w:proofErr w:type="gramEnd"/>
      <w:r w:rsidR="00F5638F" w:rsidRPr="003D34EC">
        <w:rPr>
          <w:rFonts w:hint="eastAsia"/>
          <w:color w:val="000000" w:themeColor="text1"/>
        </w:rPr>
        <w:t>9</w:t>
      </w:r>
      <w:r w:rsidR="00F5638F" w:rsidRPr="003D34EC">
        <w:rPr>
          <w:color w:val="000000" w:themeColor="text1"/>
        </w:rPr>
        <w:t>4</w:t>
      </w:r>
      <w:r w:rsidR="00F5638F" w:rsidRPr="003D34EC">
        <w:rPr>
          <w:rFonts w:hint="eastAsia"/>
          <w:color w:val="000000" w:themeColor="text1"/>
        </w:rPr>
        <w:t>年至96年）</w:t>
      </w:r>
      <w:r w:rsidR="006D6ACA" w:rsidRPr="003D34EC">
        <w:rPr>
          <w:rFonts w:hint="eastAsia"/>
          <w:color w:val="000000" w:themeColor="text1"/>
        </w:rPr>
        <w:t>亦無</w:t>
      </w:r>
      <w:r w:rsidR="00F5638F" w:rsidRPr="003D34EC">
        <w:rPr>
          <w:rFonts w:hint="eastAsia"/>
          <w:color w:val="000000" w:themeColor="text1"/>
        </w:rPr>
        <w:t>任何</w:t>
      </w:r>
      <w:r w:rsidR="006D6ACA" w:rsidRPr="003D34EC">
        <w:rPr>
          <w:rFonts w:hint="eastAsia"/>
          <w:color w:val="000000" w:themeColor="text1"/>
        </w:rPr>
        <w:t>維護管理計畫</w:t>
      </w:r>
      <w:r w:rsidR="00255F2F" w:rsidRPr="003D34EC">
        <w:rPr>
          <w:rFonts w:hint="eastAsia"/>
          <w:color w:val="000000" w:themeColor="text1"/>
        </w:rPr>
        <w:t>，任憑本案國有不動產閒置荒廢</w:t>
      </w:r>
      <w:r w:rsidR="00474593" w:rsidRPr="003D34EC">
        <w:rPr>
          <w:rFonts w:hint="eastAsia"/>
          <w:color w:val="000000" w:themeColor="text1"/>
        </w:rPr>
        <w:t>。</w:t>
      </w:r>
      <w:r w:rsidR="00255F2F" w:rsidRPr="003D34EC">
        <w:rPr>
          <w:rFonts w:hint="eastAsia"/>
          <w:color w:val="000000" w:themeColor="text1"/>
        </w:rPr>
        <w:t>而</w:t>
      </w:r>
      <w:r w:rsidR="00F5638F" w:rsidRPr="003D34EC">
        <w:rPr>
          <w:rFonts w:hint="eastAsia"/>
          <w:color w:val="000000" w:themeColor="text1"/>
        </w:rPr>
        <w:t>芬園鄉公所卻又自</w:t>
      </w:r>
      <w:r w:rsidR="00A3217D" w:rsidRPr="003D34EC">
        <w:rPr>
          <w:rFonts w:hint="eastAsia"/>
          <w:color w:val="000000" w:themeColor="text1"/>
        </w:rPr>
        <w:t>96年至107年間</w:t>
      </w:r>
      <w:r w:rsidR="00F5638F" w:rsidRPr="003D34EC">
        <w:rPr>
          <w:rFonts w:hint="eastAsia"/>
          <w:color w:val="000000" w:themeColor="text1"/>
        </w:rPr>
        <w:t>，</w:t>
      </w:r>
      <w:r w:rsidR="00A3217D" w:rsidRPr="003D34EC">
        <w:rPr>
          <w:rFonts w:hint="eastAsia"/>
          <w:color w:val="000000" w:themeColor="text1"/>
        </w:rPr>
        <w:t>陸續向內政部、交通部、行政院、彰化縣政府等</w:t>
      </w:r>
      <w:r w:rsidR="00255F2F" w:rsidRPr="003D34EC">
        <w:rPr>
          <w:rFonts w:hint="eastAsia"/>
          <w:color w:val="000000" w:themeColor="text1"/>
        </w:rPr>
        <w:t>上級機關或部會積極</w:t>
      </w:r>
      <w:r w:rsidR="00A3217D" w:rsidRPr="003D34EC">
        <w:rPr>
          <w:rFonts w:hint="eastAsia"/>
          <w:color w:val="000000" w:themeColor="text1"/>
        </w:rPr>
        <w:t>申請</w:t>
      </w:r>
      <w:r w:rsidR="00F5638F" w:rsidRPr="003D34EC">
        <w:rPr>
          <w:rFonts w:hint="eastAsia"/>
          <w:color w:val="000000" w:themeColor="text1"/>
        </w:rPr>
        <w:t>各種</w:t>
      </w:r>
      <w:r w:rsidR="00255F2F" w:rsidRPr="003D34EC">
        <w:rPr>
          <w:rFonts w:hint="eastAsia"/>
          <w:color w:val="000000" w:themeColor="text1"/>
        </w:rPr>
        <w:t>環境景觀改造或</w:t>
      </w:r>
      <w:r w:rsidR="00F5638F" w:rsidRPr="003D34EC">
        <w:rPr>
          <w:rFonts w:hint="eastAsia"/>
          <w:color w:val="000000" w:themeColor="text1"/>
        </w:rPr>
        <w:t>整修</w:t>
      </w:r>
      <w:r w:rsidR="00255F2F" w:rsidRPr="003D34EC">
        <w:rPr>
          <w:rFonts w:hint="eastAsia"/>
          <w:color w:val="000000" w:themeColor="text1"/>
        </w:rPr>
        <w:t>之</w:t>
      </w:r>
      <w:r w:rsidR="00474593" w:rsidRPr="003D34EC">
        <w:rPr>
          <w:rFonts w:hint="eastAsia"/>
          <w:color w:val="000000" w:themeColor="text1"/>
        </w:rPr>
        <w:t>經費</w:t>
      </w:r>
      <w:r w:rsidR="00F5638F" w:rsidRPr="003D34EC">
        <w:rPr>
          <w:rFonts w:hint="eastAsia"/>
          <w:color w:val="000000" w:themeColor="text1"/>
        </w:rPr>
        <w:t>，</w:t>
      </w:r>
      <w:r w:rsidR="00A3217D" w:rsidRPr="003D34EC">
        <w:rPr>
          <w:rFonts w:hint="eastAsia"/>
          <w:color w:val="000000" w:themeColor="text1"/>
        </w:rPr>
        <w:t>辦理「產業博物館園區景觀改造計畫」等</w:t>
      </w:r>
      <w:r w:rsidR="00A3217D" w:rsidRPr="003D34EC">
        <w:rPr>
          <w:color w:val="000000" w:themeColor="text1"/>
        </w:rPr>
        <w:t>7項計畫</w:t>
      </w:r>
      <w:r w:rsidR="00A3217D" w:rsidRPr="003D34EC">
        <w:rPr>
          <w:rFonts w:hint="eastAsia"/>
          <w:color w:val="000000" w:themeColor="text1"/>
        </w:rPr>
        <w:t>，總支出</w:t>
      </w:r>
      <w:r w:rsidR="007528DF" w:rsidRPr="003D34EC">
        <w:rPr>
          <w:rFonts w:hint="eastAsia"/>
          <w:color w:val="000000" w:themeColor="text1"/>
        </w:rPr>
        <w:t>高達</w:t>
      </w:r>
      <w:r w:rsidR="000128E5" w:rsidRPr="003D34EC">
        <w:rPr>
          <w:rFonts w:hint="eastAsia"/>
          <w:color w:val="000000" w:themeColor="text1"/>
        </w:rPr>
        <w:t>新臺幣（下同）</w:t>
      </w:r>
      <w:r w:rsidR="00A3217D" w:rsidRPr="003D34EC">
        <w:rPr>
          <w:color w:val="000000" w:themeColor="text1"/>
        </w:rPr>
        <w:t>6,012</w:t>
      </w:r>
      <w:r w:rsidR="00A3217D" w:rsidRPr="003D34EC">
        <w:rPr>
          <w:rFonts w:hint="eastAsia"/>
          <w:color w:val="000000" w:themeColor="text1"/>
        </w:rPr>
        <w:t>萬餘元</w:t>
      </w:r>
      <w:r w:rsidR="0001203D" w:rsidRPr="003D34EC">
        <w:rPr>
          <w:rFonts w:hint="eastAsia"/>
          <w:color w:val="000000" w:themeColor="text1"/>
        </w:rPr>
        <w:t>（附表1）</w:t>
      </w:r>
      <w:r w:rsidR="00557E95" w:rsidRPr="003D34EC">
        <w:rPr>
          <w:rFonts w:hint="eastAsia"/>
          <w:color w:val="000000" w:themeColor="text1"/>
        </w:rPr>
        <w:t>，</w:t>
      </w:r>
      <w:r w:rsidR="00F5638F" w:rsidRPr="003D34EC">
        <w:rPr>
          <w:rFonts w:hint="eastAsia"/>
          <w:color w:val="000000" w:themeColor="text1"/>
        </w:rPr>
        <w:t>卻</w:t>
      </w:r>
      <w:r w:rsidR="00255F2F" w:rsidRPr="003D34EC">
        <w:rPr>
          <w:rFonts w:hint="eastAsia"/>
          <w:color w:val="000000" w:themeColor="text1"/>
        </w:rPr>
        <w:t>因</w:t>
      </w:r>
      <w:proofErr w:type="gramStart"/>
      <w:r w:rsidR="00255F2F" w:rsidRPr="003D34EC">
        <w:rPr>
          <w:rFonts w:hint="eastAsia"/>
          <w:color w:val="000000" w:themeColor="text1"/>
        </w:rPr>
        <w:t>怠</w:t>
      </w:r>
      <w:proofErr w:type="gramEnd"/>
      <w:r w:rsidR="00FD48EA" w:rsidRPr="003D34EC">
        <w:rPr>
          <w:rFonts w:hint="eastAsia"/>
          <w:color w:val="000000" w:themeColor="text1"/>
        </w:rPr>
        <w:t>於</w:t>
      </w:r>
      <w:r w:rsidR="00F5638F" w:rsidRPr="003D34EC">
        <w:rPr>
          <w:rFonts w:hint="eastAsia"/>
          <w:color w:val="000000" w:themeColor="text1"/>
        </w:rPr>
        <w:t>消極申辦土地變更編定</w:t>
      </w:r>
      <w:r w:rsidR="004B32B4" w:rsidRPr="003D34EC">
        <w:rPr>
          <w:rFonts w:hint="eastAsia"/>
          <w:color w:val="000000" w:themeColor="text1"/>
        </w:rPr>
        <w:t>及無法取得建物合法及安全使用</w:t>
      </w:r>
      <w:r w:rsidR="00255F2F" w:rsidRPr="003D34EC">
        <w:rPr>
          <w:rFonts w:hint="eastAsia"/>
          <w:color w:val="000000" w:themeColor="text1"/>
        </w:rPr>
        <w:t>之緣故，致使</w:t>
      </w:r>
      <w:r w:rsidR="00474593" w:rsidRPr="003D34EC">
        <w:rPr>
          <w:rFonts w:hint="eastAsia"/>
          <w:color w:val="000000" w:themeColor="text1"/>
        </w:rPr>
        <w:t>各項</w:t>
      </w:r>
      <w:r w:rsidR="004B32B4" w:rsidRPr="003D34EC">
        <w:rPr>
          <w:rFonts w:hint="eastAsia"/>
          <w:color w:val="000000" w:themeColor="text1"/>
        </w:rPr>
        <w:t>景觀改造</w:t>
      </w:r>
      <w:r w:rsidR="00474593" w:rsidRPr="003D34EC">
        <w:rPr>
          <w:rFonts w:hint="eastAsia"/>
          <w:color w:val="000000" w:themeColor="text1"/>
        </w:rPr>
        <w:t>工程驗收迄今</w:t>
      </w:r>
      <w:r w:rsidR="00255F2F" w:rsidRPr="003D34EC">
        <w:rPr>
          <w:rFonts w:hint="eastAsia"/>
          <w:color w:val="000000" w:themeColor="text1"/>
        </w:rPr>
        <w:t>，</w:t>
      </w:r>
      <w:r w:rsidR="004B5EE6" w:rsidRPr="003D34EC">
        <w:rPr>
          <w:rFonts w:hint="eastAsia"/>
          <w:color w:val="000000" w:themeColor="text1"/>
        </w:rPr>
        <w:t>遲無法正式對外提供使用，園區現況</w:t>
      </w:r>
      <w:r w:rsidR="00557E95" w:rsidRPr="003D34EC">
        <w:rPr>
          <w:rFonts w:hint="eastAsia"/>
          <w:color w:val="000000" w:themeColor="text1"/>
        </w:rPr>
        <w:t>仍處於荒廢閒置</w:t>
      </w:r>
      <w:r w:rsidR="006D6ACA" w:rsidRPr="003D34EC">
        <w:rPr>
          <w:rFonts w:hint="eastAsia"/>
          <w:color w:val="000000" w:themeColor="text1"/>
        </w:rPr>
        <w:t>，</w:t>
      </w:r>
      <w:proofErr w:type="gramStart"/>
      <w:r w:rsidR="006D6ACA" w:rsidRPr="003D34EC">
        <w:rPr>
          <w:rFonts w:hint="eastAsia"/>
          <w:color w:val="000000" w:themeColor="text1"/>
        </w:rPr>
        <w:t>亦</w:t>
      </w:r>
      <w:r w:rsidR="00FD48EA" w:rsidRPr="003D34EC">
        <w:rPr>
          <w:rFonts w:hint="eastAsia"/>
          <w:color w:val="000000" w:themeColor="text1"/>
        </w:rPr>
        <w:t>乏</w:t>
      </w:r>
      <w:r w:rsidR="00474593" w:rsidRPr="003D34EC">
        <w:rPr>
          <w:rFonts w:hint="eastAsia"/>
          <w:color w:val="000000" w:themeColor="text1"/>
        </w:rPr>
        <w:t>妥適</w:t>
      </w:r>
      <w:proofErr w:type="gramEnd"/>
      <w:r w:rsidR="006D6ACA" w:rsidRPr="003D34EC">
        <w:rPr>
          <w:rFonts w:hint="eastAsia"/>
          <w:color w:val="000000" w:themeColor="text1"/>
        </w:rPr>
        <w:t>維護管理</w:t>
      </w:r>
      <w:r w:rsidR="00557E95" w:rsidRPr="003D34EC">
        <w:rPr>
          <w:rFonts w:hint="eastAsia"/>
          <w:color w:val="000000" w:themeColor="text1"/>
        </w:rPr>
        <w:t>，僅部分建物為清潔隊進駐使用等不符合原撥用計畫</w:t>
      </w:r>
      <w:r w:rsidR="006D6ACA" w:rsidRPr="003D34EC">
        <w:rPr>
          <w:rFonts w:hint="eastAsia"/>
          <w:color w:val="000000" w:themeColor="text1"/>
        </w:rPr>
        <w:t>使用</w:t>
      </w:r>
      <w:r w:rsidR="00557E95" w:rsidRPr="003D34EC">
        <w:rPr>
          <w:rFonts w:hint="eastAsia"/>
          <w:color w:val="000000" w:themeColor="text1"/>
        </w:rPr>
        <w:t>之</w:t>
      </w:r>
      <w:r w:rsidR="00054F69" w:rsidRPr="003D34EC">
        <w:rPr>
          <w:rFonts w:hint="eastAsia"/>
          <w:color w:val="000000" w:themeColor="text1"/>
        </w:rPr>
        <w:t>情事</w:t>
      </w:r>
      <w:r w:rsidR="00FD48EA" w:rsidRPr="003D34EC">
        <w:rPr>
          <w:rFonts w:hint="eastAsia"/>
          <w:color w:val="000000" w:themeColor="text1"/>
        </w:rPr>
        <w:t>，</w:t>
      </w:r>
      <w:r w:rsidR="00222639" w:rsidRPr="003D34EC">
        <w:rPr>
          <w:rFonts w:hint="eastAsia"/>
          <w:color w:val="000000" w:themeColor="text1"/>
        </w:rPr>
        <w:t>公</w:t>
      </w:r>
      <w:proofErr w:type="gramStart"/>
      <w:r w:rsidR="00222639" w:rsidRPr="003D34EC">
        <w:rPr>
          <w:rFonts w:hint="eastAsia"/>
          <w:color w:val="000000" w:themeColor="text1"/>
        </w:rPr>
        <w:t>帑</w:t>
      </w:r>
      <w:proofErr w:type="gramEnd"/>
      <w:r w:rsidR="00222639" w:rsidRPr="003D34EC">
        <w:rPr>
          <w:rFonts w:hint="eastAsia"/>
          <w:color w:val="000000" w:themeColor="text1"/>
        </w:rPr>
        <w:t>虛擲，未達成預期效益</w:t>
      </w:r>
      <w:r w:rsidR="00A3217D" w:rsidRPr="003D34EC">
        <w:rPr>
          <w:rFonts w:hint="eastAsia"/>
          <w:color w:val="000000" w:themeColor="text1"/>
        </w:rPr>
        <w:t>。</w:t>
      </w:r>
    </w:p>
    <w:p w:rsidR="00F658FF" w:rsidRPr="003D34EC" w:rsidRDefault="008036A3" w:rsidP="00517AEA">
      <w:pPr>
        <w:pStyle w:val="3"/>
        <w:rPr>
          <w:color w:val="000000" w:themeColor="text1"/>
        </w:rPr>
      </w:pPr>
      <w:r w:rsidRPr="003D34EC">
        <w:rPr>
          <w:rFonts w:hint="eastAsia"/>
          <w:color w:val="000000" w:themeColor="text1"/>
        </w:rPr>
        <w:t>彰化縣審計室</w:t>
      </w:r>
      <w:r w:rsidR="004B32B4" w:rsidRPr="003D34EC">
        <w:rPr>
          <w:rFonts w:hint="eastAsia"/>
          <w:color w:val="000000" w:themeColor="text1"/>
        </w:rPr>
        <w:t>於1</w:t>
      </w:r>
      <w:r w:rsidR="004B32B4" w:rsidRPr="003D34EC">
        <w:rPr>
          <w:color w:val="000000" w:themeColor="text1"/>
        </w:rPr>
        <w:t>08</w:t>
      </w:r>
      <w:r w:rsidR="004B32B4" w:rsidRPr="003D34EC">
        <w:rPr>
          <w:rFonts w:hint="eastAsia"/>
          <w:color w:val="000000" w:themeColor="text1"/>
        </w:rPr>
        <w:t>年</w:t>
      </w:r>
      <w:r w:rsidR="006D1D99" w:rsidRPr="003D34EC">
        <w:rPr>
          <w:rFonts w:hint="eastAsia"/>
          <w:color w:val="000000" w:themeColor="text1"/>
        </w:rPr>
        <w:t>查</w:t>
      </w:r>
      <w:r w:rsidRPr="003D34EC">
        <w:rPr>
          <w:rFonts w:hint="eastAsia"/>
          <w:color w:val="000000" w:themeColor="text1"/>
        </w:rPr>
        <w:t>核</w:t>
      </w:r>
      <w:r w:rsidRPr="003D34EC">
        <w:rPr>
          <w:color w:val="000000" w:themeColor="text1"/>
        </w:rPr>
        <w:t>芬園鄉</w:t>
      </w:r>
      <w:r w:rsidRPr="003D34EC">
        <w:rPr>
          <w:rFonts w:hint="eastAsia"/>
          <w:color w:val="000000" w:themeColor="text1"/>
        </w:rPr>
        <w:t>行政園</w:t>
      </w:r>
      <w:r w:rsidRPr="003D34EC">
        <w:rPr>
          <w:color w:val="000000" w:themeColor="text1"/>
        </w:rPr>
        <w:t>區</w:t>
      </w:r>
      <w:r w:rsidR="006D1D99" w:rsidRPr="003D34EC">
        <w:rPr>
          <w:rFonts w:hint="eastAsia"/>
          <w:color w:val="000000" w:themeColor="text1"/>
        </w:rPr>
        <w:t>內17棟建築物</w:t>
      </w:r>
      <w:r w:rsidRPr="003D34EC">
        <w:rPr>
          <w:rFonts w:hint="eastAsia"/>
          <w:color w:val="000000" w:themeColor="text1"/>
        </w:rPr>
        <w:t>使用情形時</w:t>
      </w:r>
      <w:r w:rsidR="006D1D99" w:rsidRPr="003D34EC">
        <w:rPr>
          <w:rFonts w:hint="eastAsia"/>
          <w:color w:val="000000" w:themeColor="text1"/>
        </w:rPr>
        <w:t>，</w:t>
      </w:r>
      <w:r w:rsidR="004B32B4" w:rsidRPr="003D34EC">
        <w:rPr>
          <w:rFonts w:hint="eastAsia"/>
          <w:color w:val="000000" w:themeColor="text1"/>
        </w:rPr>
        <w:t>即</w:t>
      </w:r>
      <w:r w:rsidRPr="003D34EC">
        <w:rPr>
          <w:rFonts w:hint="eastAsia"/>
          <w:color w:val="000000" w:themeColor="text1"/>
        </w:rPr>
        <w:t>發現</w:t>
      </w:r>
      <w:r w:rsidR="006D1D99" w:rsidRPr="003D34EC">
        <w:rPr>
          <w:rFonts w:hint="eastAsia"/>
          <w:color w:val="000000" w:themeColor="text1"/>
        </w:rPr>
        <w:t>撥用計畫書之</w:t>
      </w:r>
      <w:r w:rsidR="006D1D99" w:rsidRPr="003D34EC">
        <w:rPr>
          <w:color w:val="000000" w:themeColor="text1"/>
        </w:rPr>
        <w:t>接管清冊</w:t>
      </w:r>
      <w:r w:rsidR="006D1D99" w:rsidRPr="003D34EC">
        <w:rPr>
          <w:rFonts w:hint="eastAsia"/>
          <w:color w:val="000000" w:themeColor="text1"/>
        </w:rPr>
        <w:t>僅</w:t>
      </w:r>
      <w:r w:rsidR="006D1D99" w:rsidRPr="003D34EC">
        <w:rPr>
          <w:color w:val="000000" w:themeColor="text1"/>
        </w:rPr>
        <w:t>列載</w:t>
      </w:r>
      <w:r w:rsidR="006D1D99" w:rsidRPr="003D34EC">
        <w:rPr>
          <w:rFonts w:hint="eastAsia"/>
          <w:color w:val="000000" w:themeColor="text1"/>
        </w:rPr>
        <w:t>不動產編號，尚</w:t>
      </w:r>
      <w:r w:rsidR="00923562" w:rsidRPr="003D34EC">
        <w:rPr>
          <w:rFonts w:hint="eastAsia"/>
          <w:color w:val="000000" w:themeColor="text1"/>
        </w:rPr>
        <w:t>缺少</w:t>
      </w:r>
      <w:r w:rsidR="006D1D99" w:rsidRPr="003D34EC">
        <w:rPr>
          <w:rFonts w:hint="eastAsia"/>
          <w:color w:val="000000" w:themeColor="text1"/>
        </w:rPr>
        <w:t>興建時間及</w:t>
      </w:r>
      <w:r w:rsidR="0036411C" w:rsidRPr="003D34EC">
        <w:rPr>
          <w:rFonts w:hint="eastAsia"/>
          <w:color w:val="000000" w:themeColor="text1"/>
        </w:rPr>
        <w:t>相關</w:t>
      </w:r>
      <w:r w:rsidR="006D1D99" w:rsidRPr="003D34EC">
        <w:rPr>
          <w:rFonts w:hint="eastAsia"/>
          <w:color w:val="000000" w:themeColor="text1"/>
        </w:rPr>
        <w:t>建築物之相關資料</w:t>
      </w:r>
      <w:r w:rsidR="004B5EE6" w:rsidRPr="003D34EC">
        <w:rPr>
          <w:rFonts w:hint="eastAsia"/>
          <w:color w:val="000000" w:themeColor="text1"/>
        </w:rPr>
        <w:t>洽請芬園鄉公所說明</w:t>
      </w:r>
      <w:r w:rsidRPr="003D34EC">
        <w:rPr>
          <w:rFonts w:hint="eastAsia"/>
          <w:color w:val="000000" w:themeColor="text1"/>
        </w:rPr>
        <w:t>，</w:t>
      </w:r>
      <w:r w:rsidR="004B5EE6" w:rsidRPr="003D34EC">
        <w:rPr>
          <w:rFonts w:hint="eastAsia"/>
          <w:color w:val="000000" w:themeColor="text1"/>
        </w:rPr>
        <w:t>並發現該</w:t>
      </w:r>
      <w:r w:rsidR="004470D8" w:rsidRPr="003D34EC">
        <w:rPr>
          <w:rFonts w:hint="eastAsia"/>
          <w:color w:val="000000" w:themeColor="text1"/>
        </w:rPr>
        <w:t>公所9</w:t>
      </w:r>
      <w:r w:rsidR="004470D8" w:rsidRPr="003D34EC">
        <w:rPr>
          <w:color w:val="000000" w:themeColor="text1"/>
        </w:rPr>
        <w:t>4</w:t>
      </w:r>
      <w:r w:rsidR="004470D8" w:rsidRPr="003D34EC">
        <w:rPr>
          <w:rFonts w:hint="eastAsia"/>
          <w:color w:val="000000" w:themeColor="text1"/>
        </w:rPr>
        <w:t>年點交接管後當即</w:t>
      </w:r>
      <w:r w:rsidR="00C50B65" w:rsidRPr="003D34EC">
        <w:rPr>
          <w:rFonts w:hint="eastAsia"/>
          <w:color w:val="000000" w:themeColor="text1"/>
        </w:rPr>
        <w:t>依規定循序申辦</w:t>
      </w:r>
      <w:r w:rsidR="00304E1C" w:rsidRPr="003D34EC">
        <w:rPr>
          <w:rFonts w:hint="eastAsia"/>
          <w:color w:val="000000" w:themeColor="text1"/>
        </w:rPr>
        <w:t>土地使用變更</w:t>
      </w:r>
      <w:r w:rsidR="00054F69" w:rsidRPr="003D34EC">
        <w:rPr>
          <w:rFonts w:hint="eastAsia"/>
          <w:color w:val="000000" w:themeColor="text1"/>
        </w:rPr>
        <w:t>編定</w:t>
      </w:r>
      <w:r w:rsidR="00304E1C" w:rsidRPr="003D34EC">
        <w:rPr>
          <w:rFonts w:hint="eastAsia"/>
          <w:color w:val="000000" w:themeColor="text1"/>
        </w:rPr>
        <w:t>及</w:t>
      </w:r>
      <w:r w:rsidR="00C50B65" w:rsidRPr="003D34EC">
        <w:rPr>
          <w:rFonts w:hint="eastAsia"/>
          <w:color w:val="000000" w:themeColor="text1"/>
        </w:rPr>
        <w:t>建築物補照作業</w:t>
      </w:r>
      <w:r w:rsidR="004B5884" w:rsidRPr="003D34EC">
        <w:rPr>
          <w:rFonts w:hint="eastAsia"/>
          <w:color w:val="000000" w:themeColor="text1"/>
        </w:rPr>
        <w:t>，否則撥用取得之老舊建物倘因未達耐震能力標準及無使用執照等問題，存有未來無法</w:t>
      </w:r>
      <w:r w:rsidR="00304E1C" w:rsidRPr="003D34EC">
        <w:rPr>
          <w:rFonts w:hint="eastAsia"/>
          <w:color w:val="000000" w:themeColor="text1"/>
        </w:rPr>
        <w:t>提</w:t>
      </w:r>
      <w:r w:rsidR="004B5884" w:rsidRPr="003D34EC">
        <w:rPr>
          <w:rFonts w:hint="eastAsia"/>
          <w:color w:val="000000" w:themeColor="text1"/>
        </w:rPr>
        <w:t>供公眾使用之風險。</w:t>
      </w:r>
      <w:r w:rsidR="004B32B4" w:rsidRPr="003D34EC">
        <w:rPr>
          <w:rFonts w:hint="eastAsia"/>
          <w:color w:val="000000" w:themeColor="text1"/>
        </w:rPr>
        <w:t>本院</w:t>
      </w:r>
      <w:r w:rsidR="004B5EE6" w:rsidRPr="003D34EC">
        <w:rPr>
          <w:rFonts w:hint="eastAsia"/>
          <w:color w:val="000000" w:themeColor="text1"/>
        </w:rPr>
        <w:t>於</w:t>
      </w:r>
      <w:r w:rsidR="004B32B4" w:rsidRPr="003D34EC">
        <w:rPr>
          <w:rFonts w:hint="eastAsia"/>
          <w:color w:val="000000" w:themeColor="text1"/>
        </w:rPr>
        <w:t>調查</w:t>
      </w:r>
      <w:r w:rsidR="004B5EE6" w:rsidRPr="003D34EC">
        <w:rPr>
          <w:rFonts w:hint="eastAsia"/>
          <w:color w:val="000000" w:themeColor="text1"/>
        </w:rPr>
        <w:t>過程中並</w:t>
      </w:r>
      <w:r w:rsidR="004B32B4" w:rsidRPr="003D34EC">
        <w:rPr>
          <w:rFonts w:hint="eastAsia"/>
          <w:color w:val="000000" w:themeColor="text1"/>
        </w:rPr>
        <w:t>發現，</w:t>
      </w:r>
      <w:r w:rsidR="0006276E" w:rsidRPr="003D34EC">
        <w:rPr>
          <w:color w:val="000000" w:themeColor="text1"/>
        </w:rPr>
        <w:t>芬園鄉</w:t>
      </w:r>
      <w:r w:rsidR="00C50B65" w:rsidRPr="003D34EC">
        <w:rPr>
          <w:rFonts w:hint="eastAsia"/>
          <w:color w:val="000000" w:themeColor="text1"/>
        </w:rPr>
        <w:t>公所</w:t>
      </w:r>
      <w:r w:rsidR="00F640C6" w:rsidRPr="003D34EC">
        <w:rPr>
          <w:rFonts w:hint="eastAsia"/>
          <w:color w:val="000000" w:themeColor="text1"/>
        </w:rPr>
        <w:t>除未依撥用計畫</w:t>
      </w:r>
      <w:r w:rsidR="00DF0833" w:rsidRPr="003D34EC">
        <w:rPr>
          <w:rFonts w:hint="eastAsia"/>
          <w:color w:val="000000" w:themeColor="text1"/>
        </w:rPr>
        <w:t>規劃內容</w:t>
      </w:r>
      <w:r w:rsidR="00F640C6" w:rsidRPr="003D34EC">
        <w:rPr>
          <w:rFonts w:hint="eastAsia"/>
          <w:color w:val="000000" w:themeColor="text1"/>
        </w:rPr>
        <w:t>及</w:t>
      </w:r>
      <w:r w:rsidR="00FD7555" w:rsidRPr="003D34EC">
        <w:rPr>
          <w:rFonts w:hint="eastAsia"/>
          <w:color w:val="000000" w:themeColor="text1"/>
        </w:rPr>
        <w:t>前述9</w:t>
      </w:r>
      <w:r w:rsidR="00FD7555" w:rsidRPr="003D34EC">
        <w:rPr>
          <w:color w:val="000000" w:themeColor="text1"/>
        </w:rPr>
        <w:t>5</w:t>
      </w:r>
      <w:r w:rsidR="00FD7555" w:rsidRPr="003D34EC">
        <w:rPr>
          <w:rFonts w:hint="eastAsia"/>
          <w:color w:val="000000" w:themeColor="text1"/>
        </w:rPr>
        <w:t>年</w:t>
      </w:r>
      <w:r w:rsidR="00F640C6" w:rsidRPr="003D34EC">
        <w:rPr>
          <w:rFonts w:hint="eastAsia"/>
          <w:color w:val="000000" w:themeColor="text1"/>
        </w:rPr>
        <w:t>鄉政計畫辦理應為</w:t>
      </w:r>
      <w:r w:rsidR="00127021" w:rsidRPr="003D34EC">
        <w:rPr>
          <w:rFonts w:hint="eastAsia"/>
          <w:color w:val="000000" w:themeColor="text1"/>
        </w:rPr>
        <w:t>之</w:t>
      </w:r>
      <w:r w:rsidR="004B5EE6" w:rsidRPr="003D34EC">
        <w:rPr>
          <w:rFonts w:hint="eastAsia"/>
          <w:color w:val="000000" w:themeColor="text1"/>
        </w:rPr>
        <w:t>各項行政</w:t>
      </w:r>
      <w:r w:rsidR="004B32B4" w:rsidRPr="003D34EC">
        <w:rPr>
          <w:rFonts w:hint="eastAsia"/>
          <w:color w:val="000000" w:themeColor="text1"/>
        </w:rPr>
        <w:t>作為</w:t>
      </w:r>
      <w:r w:rsidR="00F640C6" w:rsidRPr="003D34EC">
        <w:rPr>
          <w:rFonts w:hint="eastAsia"/>
          <w:color w:val="000000" w:themeColor="text1"/>
        </w:rPr>
        <w:t>外，</w:t>
      </w:r>
      <w:r w:rsidR="00C50B65" w:rsidRPr="003D34EC">
        <w:rPr>
          <w:rFonts w:hint="eastAsia"/>
          <w:color w:val="000000" w:themeColor="text1"/>
        </w:rPr>
        <w:t>1</w:t>
      </w:r>
      <w:r w:rsidR="00C50B65" w:rsidRPr="003D34EC">
        <w:rPr>
          <w:color w:val="000000" w:themeColor="text1"/>
        </w:rPr>
        <w:t>04</w:t>
      </w:r>
      <w:r w:rsidR="00C50B65" w:rsidRPr="003D34EC">
        <w:rPr>
          <w:rFonts w:hint="eastAsia"/>
          <w:color w:val="000000" w:themeColor="text1"/>
        </w:rPr>
        <w:t>年</w:t>
      </w:r>
      <w:r w:rsidR="004B5EE6" w:rsidRPr="003D34EC">
        <w:rPr>
          <w:rFonts w:hint="eastAsia"/>
          <w:color w:val="000000" w:themeColor="text1"/>
        </w:rPr>
        <w:t>向觀光署</w:t>
      </w:r>
      <w:r w:rsidR="00C50B65" w:rsidRPr="003D34EC">
        <w:rPr>
          <w:rFonts w:hint="eastAsia"/>
          <w:color w:val="000000" w:themeColor="text1"/>
        </w:rPr>
        <w:t>申請「芬園鄉休閒園區後續計畫」</w:t>
      </w:r>
      <w:r w:rsidR="00D07A65" w:rsidRPr="003D34EC">
        <w:rPr>
          <w:rFonts w:hint="eastAsia"/>
          <w:color w:val="000000" w:themeColor="text1"/>
        </w:rPr>
        <w:t>(下稱「後續計畫」)時</w:t>
      </w:r>
      <w:r w:rsidR="004470D8" w:rsidRPr="003D34EC">
        <w:rPr>
          <w:rFonts w:hint="eastAsia"/>
          <w:color w:val="000000" w:themeColor="text1"/>
        </w:rPr>
        <w:t>，</w:t>
      </w:r>
      <w:r w:rsidR="00F640C6" w:rsidRPr="003D34EC">
        <w:rPr>
          <w:rFonts w:hint="eastAsia"/>
          <w:color w:val="000000" w:themeColor="text1"/>
        </w:rPr>
        <w:t>更</w:t>
      </w:r>
      <w:r w:rsidR="00C50B65" w:rsidRPr="003D34EC">
        <w:rPr>
          <w:rFonts w:hint="eastAsia"/>
          <w:color w:val="000000" w:themeColor="text1"/>
        </w:rPr>
        <w:t>將原</w:t>
      </w:r>
      <w:r w:rsidR="004B32B4" w:rsidRPr="003D34EC">
        <w:rPr>
          <w:rFonts w:hint="eastAsia"/>
          <w:color w:val="000000" w:themeColor="text1"/>
        </w:rPr>
        <w:t>撥用計畫</w:t>
      </w:r>
      <w:r w:rsidR="00C50B65" w:rsidRPr="003D34EC">
        <w:rPr>
          <w:rFonts w:hint="eastAsia"/>
          <w:color w:val="000000" w:themeColor="text1"/>
        </w:rPr>
        <w:t>預計</w:t>
      </w:r>
      <w:r w:rsidR="00DF0833" w:rsidRPr="003D34EC">
        <w:rPr>
          <w:rFonts w:hint="eastAsia"/>
          <w:color w:val="000000" w:themeColor="text1"/>
        </w:rPr>
        <w:t>提</w:t>
      </w:r>
      <w:r w:rsidR="00C50B65" w:rsidRPr="003D34EC">
        <w:rPr>
          <w:color w:val="000000" w:themeColor="text1"/>
        </w:rPr>
        <w:t>供</w:t>
      </w:r>
      <w:r w:rsidR="00DF0833" w:rsidRPr="003D34EC">
        <w:rPr>
          <w:rFonts w:hint="eastAsia"/>
          <w:color w:val="000000" w:themeColor="text1"/>
        </w:rPr>
        <w:t>未來</w:t>
      </w:r>
      <w:r w:rsidR="00C50B65" w:rsidRPr="003D34EC">
        <w:rPr>
          <w:rFonts w:hint="eastAsia"/>
          <w:color w:val="000000" w:themeColor="text1"/>
        </w:rPr>
        <w:t>辦公行政服務空間</w:t>
      </w:r>
      <w:r w:rsidR="004B5EE6" w:rsidRPr="003D34EC">
        <w:rPr>
          <w:rFonts w:hint="eastAsia"/>
          <w:color w:val="000000" w:themeColor="text1"/>
        </w:rPr>
        <w:t>，任意</w:t>
      </w:r>
      <w:r w:rsidR="00D07A65" w:rsidRPr="003D34EC">
        <w:rPr>
          <w:rFonts w:hint="eastAsia"/>
          <w:color w:val="000000" w:themeColor="text1"/>
        </w:rPr>
        <w:t>變更</w:t>
      </w:r>
      <w:r w:rsidR="004B32B4" w:rsidRPr="003D34EC">
        <w:rPr>
          <w:rFonts w:hint="eastAsia"/>
          <w:color w:val="000000" w:themeColor="text1"/>
        </w:rPr>
        <w:t>使用方式</w:t>
      </w:r>
      <w:r w:rsidR="00D07A65" w:rsidRPr="003D34EC">
        <w:rPr>
          <w:rFonts w:hint="eastAsia"/>
          <w:color w:val="000000" w:themeColor="text1"/>
        </w:rPr>
        <w:t>，</w:t>
      </w:r>
      <w:r w:rsidR="00C50B65" w:rsidRPr="003D34EC">
        <w:rPr>
          <w:rFonts w:hint="eastAsia"/>
          <w:color w:val="000000" w:themeColor="text1"/>
        </w:rPr>
        <w:t>整修為屬觀光遊憩使用</w:t>
      </w:r>
      <w:proofErr w:type="gramStart"/>
      <w:r w:rsidR="00C50B65" w:rsidRPr="003D34EC">
        <w:rPr>
          <w:rFonts w:hint="eastAsia"/>
          <w:color w:val="000000" w:themeColor="text1"/>
        </w:rPr>
        <w:t>之文創園區</w:t>
      </w:r>
      <w:proofErr w:type="gramEnd"/>
      <w:r w:rsidR="00C50B65" w:rsidRPr="003D34EC">
        <w:rPr>
          <w:rFonts w:hint="eastAsia"/>
          <w:color w:val="000000" w:themeColor="text1"/>
        </w:rPr>
        <w:t>及農民市集、跳蚤市場等展售空間</w:t>
      </w:r>
      <w:r w:rsidR="004B32B4" w:rsidRPr="003D34EC">
        <w:rPr>
          <w:rFonts w:hint="eastAsia"/>
          <w:color w:val="000000" w:themeColor="text1"/>
        </w:rPr>
        <w:t>。</w:t>
      </w:r>
      <w:r w:rsidR="004B5EE6" w:rsidRPr="003D34EC">
        <w:rPr>
          <w:rFonts w:hint="eastAsia"/>
          <w:color w:val="000000" w:themeColor="text1"/>
        </w:rPr>
        <w:t>觀光署</w:t>
      </w:r>
      <w:r w:rsidR="00D07A65" w:rsidRPr="003D34EC">
        <w:rPr>
          <w:rFonts w:hint="eastAsia"/>
          <w:color w:val="000000" w:themeColor="text1"/>
        </w:rPr>
        <w:t>當時</w:t>
      </w:r>
      <w:r w:rsidR="002705FA" w:rsidRPr="003D34EC">
        <w:rPr>
          <w:rFonts w:hint="eastAsia"/>
          <w:color w:val="000000" w:themeColor="text1"/>
        </w:rPr>
        <w:t>即函知</w:t>
      </w:r>
      <w:r w:rsidR="00F2212B" w:rsidRPr="003D34EC">
        <w:rPr>
          <w:rFonts w:hint="eastAsia"/>
          <w:color w:val="000000" w:themeColor="text1"/>
        </w:rPr>
        <w:t>該公所</w:t>
      </w:r>
      <w:r w:rsidR="001B1AFB" w:rsidRPr="003D34EC">
        <w:rPr>
          <w:rFonts w:hint="eastAsia"/>
          <w:color w:val="000000" w:themeColor="text1"/>
        </w:rPr>
        <w:t>（附件</w:t>
      </w:r>
      <w:r w:rsidR="00304E1C" w:rsidRPr="003D34EC">
        <w:rPr>
          <w:rFonts w:hint="eastAsia"/>
          <w:color w:val="000000" w:themeColor="text1"/>
        </w:rPr>
        <w:t>二</w:t>
      </w:r>
      <w:r w:rsidR="001B1AFB" w:rsidRPr="003D34EC">
        <w:rPr>
          <w:rFonts w:hint="eastAsia"/>
          <w:color w:val="000000" w:themeColor="text1"/>
        </w:rPr>
        <w:t>）</w:t>
      </w:r>
      <w:r w:rsidR="00F2212B" w:rsidRPr="003D34EC">
        <w:rPr>
          <w:rFonts w:hint="eastAsia"/>
          <w:color w:val="000000" w:themeColor="text1"/>
        </w:rPr>
        <w:t>，</w:t>
      </w:r>
      <w:r w:rsidR="002705FA" w:rsidRPr="003D34EC">
        <w:rPr>
          <w:rFonts w:hint="eastAsia"/>
          <w:color w:val="000000" w:themeColor="text1"/>
        </w:rPr>
        <w:t>要求在未來建物開放使用前，需完成建物結構安全無虞之確認</w:t>
      </w:r>
      <w:r w:rsidR="00DD4E9F" w:rsidRPr="003D34EC">
        <w:rPr>
          <w:rFonts w:hint="eastAsia"/>
          <w:color w:val="000000" w:themeColor="text1"/>
        </w:rPr>
        <w:t>，</w:t>
      </w:r>
      <w:r w:rsidR="002705FA" w:rsidRPr="003D34EC">
        <w:rPr>
          <w:rFonts w:hint="eastAsia"/>
          <w:color w:val="000000" w:themeColor="text1"/>
        </w:rPr>
        <w:t>並</w:t>
      </w:r>
      <w:r w:rsidR="00DD4E9F" w:rsidRPr="003D34EC">
        <w:rPr>
          <w:rFonts w:hint="eastAsia"/>
          <w:color w:val="000000" w:themeColor="text1"/>
        </w:rPr>
        <w:t>提醒</w:t>
      </w:r>
      <w:r w:rsidR="002705FA" w:rsidRPr="003D34EC">
        <w:rPr>
          <w:rFonts w:hint="eastAsia"/>
          <w:color w:val="000000" w:themeColor="text1"/>
        </w:rPr>
        <w:t>結構安全鑑定報告需</w:t>
      </w:r>
      <w:proofErr w:type="gramStart"/>
      <w:r w:rsidR="002705FA" w:rsidRPr="003D34EC">
        <w:rPr>
          <w:rFonts w:hint="eastAsia"/>
          <w:color w:val="000000" w:themeColor="text1"/>
        </w:rPr>
        <w:t>結案時檢附</w:t>
      </w:r>
      <w:proofErr w:type="gramEnd"/>
      <w:r w:rsidR="004470D8" w:rsidRPr="003D34EC">
        <w:rPr>
          <w:rFonts w:hint="eastAsia"/>
          <w:color w:val="000000" w:themeColor="text1"/>
        </w:rPr>
        <w:t>予</w:t>
      </w:r>
      <w:r w:rsidR="00093F75" w:rsidRPr="003D34EC">
        <w:rPr>
          <w:rFonts w:hint="eastAsia"/>
          <w:color w:val="000000" w:themeColor="text1"/>
        </w:rPr>
        <w:t>觀光署</w:t>
      </w:r>
      <w:r w:rsidR="004470D8" w:rsidRPr="003D34EC">
        <w:rPr>
          <w:rFonts w:hint="eastAsia"/>
          <w:color w:val="000000" w:themeColor="text1"/>
        </w:rPr>
        <w:t>核備</w:t>
      </w:r>
      <w:r w:rsidR="00127021" w:rsidRPr="003D34EC">
        <w:rPr>
          <w:rFonts w:hint="eastAsia"/>
          <w:color w:val="000000" w:themeColor="text1"/>
        </w:rPr>
        <w:t>，</w:t>
      </w:r>
      <w:r w:rsidR="00222639" w:rsidRPr="003D34EC">
        <w:rPr>
          <w:rFonts w:hint="eastAsia"/>
          <w:color w:val="000000" w:themeColor="text1"/>
        </w:rPr>
        <w:t>惟</w:t>
      </w:r>
      <w:r w:rsidR="00475BB7" w:rsidRPr="003D34EC">
        <w:rPr>
          <w:rFonts w:hint="eastAsia"/>
          <w:color w:val="000000" w:themeColor="text1"/>
        </w:rPr>
        <w:t>芬園鄉公所</w:t>
      </w:r>
      <w:r w:rsidR="00E9661F" w:rsidRPr="003D34EC">
        <w:rPr>
          <w:rFonts w:hint="eastAsia"/>
          <w:color w:val="000000" w:themeColor="text1"/>
        </w:rPr>
        <w:t>迄今</w:t>
      </w:r>
      <w:r w:rsidR="00C955D7" w:rsidRPr="003D34EC">
        <w:rPr>
          <w:rFonts w:hint="eastAsia"/>
          <w:color w:val="000000" w:themeColor="text1"/>
        </w:rPr>
        <w:t>仍無法</w:t>
      </w:r>
      <w:r w:rsidR="00475BB7" w:rsidRPr="003D34EC">
        <w:rPr>
          <w:rFonts w:hint="eastAsia"/>
          <w:color w:val="000000" w:themeColor="text1"/>
        </w:rPr>
        <w:t>完成</w:t>
      </w:r>
      <w:r w:rsidR="00C955D7" w:rsidRPr="003D34EC">
        <w:rPr>
          <w:rFonts w:hint="eastAsia"/>
          <w:color w:val="000000" w:themeColor="text1"/>
        </w:rPr>
        <w:t>觀光署</w:t>
      </w:r>
      <w:r w:rsidR="00777F46" w:rsidRPr="003D34EC">
        <w:rPr>
          <w:rFonts w:hint="eastAsia"/>
          <w:color w:val="000000" w:themeColor="text1"/>
        </w:rPr>
        <w:t>前述要求</w:t>
      </w:r>
      <w:r w:rsidR="00E9661F" w:rsidRPr="003D34EC">
        <w:rPr>
          <w:rFonts w:hint="eastAsia"/>
          <w:color w:val="000000" w:themeColor="text1"/>
        </w:rPr>
        <w:t>。</w:t>
      </w:r>
      <w:r w:rsidR="00F2212B" w:rsidRPr="003D34EC">
        <w:rPr>
          <w:rFonts w:hint="eastAsia"/>
          <w:color w:val="000000" w:themeColor="text1"/>
        </w:rPr>
        <w:t>另外，</w:t>
      </w:r>
      <w:r w:rsidR="00DF0833" w:rsidRPr="003D34EC">
        <w:rPr>
          <w:rFonts w:hint="eastAsia"/>
          <w:color w:val="000000" w:themeColor="text1"/>
        </w:rPr>
        <w:t>芬園鄉</w:t>
      </w:r>
      <w:r w:rsidR="00475BB7" w:rsidRPr="003D34EC">
        <w:rPr>
          <w:rFonts w:hint="eastAsia"/>
          <w:color w:val="000000" w:themeColor="text1"/>
        </w:rPr>
        <w:t>公所</w:t>
      </w:r>
      <w:r w:rsidR="004B5884" w:rsidRPr="003D34EC">
        <w:rPr>
          <w:rFonts w:hint="eastAsia"/>
          <w:color w:val="000000" w:themeColor="text1"/>
        </w:rPr>
        <w:t>雖於105年11月</w:t>
      </w:r>
      <w:r w:rsidR="00444809" w:rsidRPr="003D34EC">
        <w:rPr>
          <w:rFonts w:hint="eastAsia"/>
          <w:color w:val="000000" w:themeColor="text1"/>
        </w:rPr>
        <w:t>委託</w:t>
      </w:r>
      <w:proofErr w:type="gramStart"/>
      <w:r w:rsidR="00444809" w:rsidRPr="003D34EC">
        <w:rPr>
          <w:rFonts w:hint="eastAsia"/>
          <w:color w:val="000000" w:themeColor="text1"/>
        </w:rPr>
        <w:t>臺</w:t>
      </w:r>
      <w:proofErr w:type="gramEnd"/>
      <w:r w:rsidR="00444809" w:rsidRPr="003D34EC">
        <w:rPr>
          <w:rFonts w:hint="eastAsia"/>
          <w:color w:val="000000" w:themeColor="text1"/>
        </w:rPr>
        <w:t>中結構工程技師工會</w:t>
      </w:r>
      <w:r w:rsidR="004B5884" w:rsidRPr="003D34EC">
        <w:rPr>
          <w:rFonts w:hint="eastAsia"/>
          <w:color w:val="000000" w:themeColor="text1"/>
        </w:rPr>
        <w:t>進行鑑定建築物耐震力（附件</w:t>
      </w:r>
      <w:r w:rsidR="00304E1C" w:rsidRPr="003D34EC">
        <w:rPr>
          <w:rFonts w:hint="eastAsia"/>
          <w:color w:val="000000" w:themeColor="text1"/>
        </w:rPr>
        <w:t>三</w:t>
      </w:r>
      <w:r w:rsidR="004B5884" w:rsidRPr="003D34EC">
        <w:rPr>
          <w:rFonts w:hint="eastAsia"/>
          <w:color w:val="000000" w:themeColor="text1"/>
        </w:rPr>
        <w:t>），</w:t>
      </w:r>
      <w:r w:rsidR="00F658FF" w:rsidRPr="003D34EC">
        <w:rPr>
          <w:rFonts w:hint="eastAsia"/>
          <w:color w:val="000000" w:themeColor="text1"/>
        </w:rPr>
        <w:t>惟</w:t>
      </w:r>
      <w:r w:rsidR="00444809" w:rsidRPr="003D34EC">
        <w:rPr>
          <w:rFonts w:hint="eastAsia"/>
          <w:color w:val="000000" w:themeColor="text1"/>
        </w:rPr>
        <w:t>最終</w:t>
      </w:r>
      <w:r w:rsidR="00F658FF" w:rsidRPr="003D34EC">
        <w:rPr>
          <w:rFonts w:hint="eastAsia"/>
          <w:color w:val="000000" w:themeColor="text1"/>
        </w:rPr>
        <w:t>仍</w:t>
      </w:r>
      <w:r w:rsidR="004B5884" w:rsidRPr="003D34EC">
        <w:rPr>
          <w:rFonts w:hint="eastAsia"/>
          <w:color w:val="000000" w:themeColor="text1"/>
        </w:rPr>
        <w:t>未編列相關預算支應改善</w:t>
      </w:r>
      <w:r w:rsidR="008528CB" w:rsidRPr="003D34EC">
        <w:rPr>
          <w:rFonts w:hint="eastAsia"/>
          <w:color w:val="000000" w:themeColor="text1"/>
        </w:rPr>
        <w:t>建物</w:t>
      </w:r>
      <w:r w:rsidR="004B5884" w:rsidRPr="003D34EC">
        <w:rPr>
          <w:rFonts w:hint="eastAsia"/>
          <w:color w:val="000000" w:themeColor="text1"/>
        </w:rPr>
        <w:t>耐震能力及取得使用執照，</w:t>
      </w:r>
      <w:r w:rsidR="00127021" w:rsidRPr="003D34EC">
        <w:rPr>
          <w:rFonts w:hint="eastAsia"/>
          <w:color w:val="000000" w:themeColor="text1"/>
        </w:rPr>
        <w:t>一再</w:t>
      </w:r>
      <w:r w:rsidR="004B5884" w:rsidRPr="003D34EC">
        <w:rPr>
          <w:rFonts w:hint="eastAsia"/>
          <w:color w:val="000000" w:themeColor="text1"/>
        </w:rPr>
        <w:t>延宕土地及建築物合法使用期程</w:t>
      </w:r>
      <w:r w:rsidR="00444809" w:rsidRPr="003D34EC">
        <w:rPr>
          <w:rFonts w:hint="eastAsia"/>
          <w:color w:val="000000" w:themeColor="text1"/>
        </w:rPr>
        <w:t>。</w:t>
      </w:r>
      <w:r w:rsidR="00C955D7" w:rsidRPr="003D34EC">
        <w:rPr>
          <w:rFonts w:hint="eastAsia"/>
          <w:color w:val="000000" w:themeColor="text1"/>
        </w:rPr>
        <w:t>同時調查過程</w:t>
      </w:r>
      <w:r w:rsidR="00BC3EF6" w:rsidRPr="003D34EC">
        <w:rPr>
          <w:rFonts w:hint="eastAsia"/>
          <w:color w:val="000000" w:themeColor="text1"/>
        </w:rPr>
        <w:t>也獲悉芬園鄉公所於</w:t>
      </w:r>
      <w:r w:rsidR="00F658FF" w:rsidRPr="003D34EC">
        <w:rPr>
          <w:rFonts w:hint="eastAsia"/>
          <w:color w:val="000000" w:themeColor="text1"/>
        </w:rPr>
        <w:t>彰化縣審計室</w:t>
      </w:r>
      <w:r w:rsidR="0006276E" w:rsidRPr="003D34EC">
        <w:rPr>
          <w:rFonts w:hint="eastAsia"/>
          <w:color w:val="000000" w:themeColor="text1"/>
        </w:rPr>
        <w:t>1</w:t>
      </w:r>
      <w:r w:rsidR="0006276E" w:rsidRPr="003D34EC">
        <w:rPr>
          <w:color w:val="000000" w:themeColor="text1"/>
        </w:rPr>
        <w:t>08</w:t>
      </w:r>
      <w:r w:rsidR="0006276E" w:rsidRPr="003D34EC">
        <w:rPr>
          <w:rFonts w:hint="eastAsia"/>
          <w:color w:val="000000" w:themeColor="text1"/>
        </w:rPr>
        <w:t>年進行</w:t>
      </w:r>
      <w:r w:rsidR="00F658FF" w:rsidRPr="003D34EC">
        <w:rPr>
          <w:rFonts w:hint="eastAsia"/>
          <w:color w:val="000000" w:themeColor="text1"/>
        </w:rPr>
        <w:t>查核時，</w:t>
      </w:r>
      <w:r w:rsidR="00C955D7" w:rsidRPr="003D34EC">
        <w:rPr>
          <w:rFonts w:hint="eastAsia"/>
          <w:color w:val="000000" w:themeColor="text1"/>
        </w:rPr>
        <w:t>既</w:t>
      </w:r>
      <w:r w:rsidR="00BC3EF6" w:rsidRPr="003D34EC">
        <w:rPr>
          <w:rFonts w:hint="eastAsia"/>
          <w:color w:val="000000" w:themeColor="text1"/>
        </w:rPr>
        <w:t>已明知需進行建物結構安全無虞之確認，卻</w:t>
      </w:r>
      <w:r w:rsidR="00C955D7" w:rsidRPr="003D34EC">
        <w:rPr>
          <w:rFonts w:hint="eastAsia"/>
          <w:color w:val="000000" w:themeColor="text1"/>
        </w:rPr>
        <w:t>再</w:t>
      </w:r>
      <w:r w:rsidR="00BC3EF6" w:rsidRPr="003D34EC">
        <w:rPr>
          <w:rFonts w:hint="eastAsia"/>
          <w:color w:val="000000" w:themeColor="text1"/>
        </w:rPr>
        <w:t>故意</w:t>
      </w:r>
      <w:r w:rsidR="006D1D99" w:rsidRPr="003D34EC">
        <w:rPr>
          <w:rFonts w:hint="eastAsia"/>
          <w:color w:val="000000" w:themeColor="text1"/>
        </w:rPr>
        <w:t>函</w:t>
      </w:r>
      <w:proofErr w:type="gramStart"/>
      <w:r w:rsidR="006D1D99" w:rsidRPr="003D34EC">
        <w:rPr>
          <w:rFonts w:hint="eastAsia"/>
          <w:color w:val="000000" w:themeColor="text1"/>
        </w:rPr>
        <w:t>詢</w:t>
      </w:r>
      <w:proofErr w:type="gramEnd"/>
      <w:r w:rsidR="00205707" w:rsidRPr="003D34EC">
        <w:rPr>
          <w:rStyle w:val="aff"/>
          <w:color w:val="000000" w:themeColor="text1"/>
        </w:rPr>
        <w:footnoteReference w:id="1"/>
      </w:r>
      <w:r w:rsidR="006D1D99" w:rsidRPr="003D34EC">
        <w:rPr>
          <w:rFonts w:hint="eastAsia"/>
          <w:color w:val="000000" w:themeColor="text1"/>
        </w:rPr>
        <w:t>彰化縣政府</w:t>
      </w:r>
      <w:r w:rsidR="00444809" w:rsidRPr="003D34EC">
        <w:rPr>
          <w:rFonts w:hint="eastAsia"/>
          <w:color w:val="000000" w:themeColor="text1"/>
        </w:rPr>
        <w:t>，確認</w:t>
      </w:r>
      <w:r w:rsidR="00C955D7" w:rsidRPr="003D34EC">
        <w:rPr>
          <w:rFonts w:hint="eastAsia"/>
          <w:color w:val="000000" w:themeColor="text1"/>
        </w:rPr>
        <w:t>是否</w:t>
      </w:r>
      <w:r w:rsidR="006D1D99" w:rsidRPr="003D34EC">
        <w:rPr>
          <w:rFonts w:hint="eastAsia"/>
          <w:color w:val="000000" w:themeColor="text1"/>
        </w:rPr>
        <w:t>本案應依建築法第96條及彰化縣建築管理自治條例第35條規定辦理建築物補照作業</w:t>
      </w:r>
      <w:r w:rsidR="001B1AFB" w:rsidRPr="003D34EC">
        <w:rPr>
          <w:rFonts w:hint="eastAsia"/>
          <w:color w:val="000000" w:themeColor="text1"/>
        </w:rPr>
        <w:t>（附件</w:t>
      </w:r>
      <w:r w:rsidR="00304E1C" w:rsidRPr="003D34EC">
        <w:rPr>
          <w:rFonts w:hint="eastAsia"/>
          <w:color w:val="000000" w:themeColor="text1"/>
        </w:rPr>
        <w:t>四</w:t>
      </w:r>
      <w:r w:rsidR="001B1AFB" w:rsidRPr="003D34EC">
        <w:rPr>
          <w:rFonts w:hint="eastAsia"/>
          <w:color w:val="000000" w:themeColor="text1"/>
        </w:rPr>
        <w:t>）</w:t>
      </w:r>
      <w:r w:rsidR="006D1D99" w:rsidRPr="003D34EC">
        <w:rPr>
          <w:rFonts w:hint="eastAsia"/>
          <w:color w:val="000000" w:themeColor="text1"/>
        </w:rPr>
        <w:t>。</w:t>
      </w:r>
      <w:r w:rsidR="007352C1" w:rsidRPr="003D34EC">
        <w:rPr>
          <w:rFonts w:hint="eastAsia"/>
          <w:color w:val="000000" w:themeColor="text1"/>
        </w:rPr>
        <w:t>而本院實地履</w:t>
      </w:r>
      <w:proofErr w:type="gramStart"/>
      <w:r w:rsidR="007352C1" w:rsidRPr="003D34EC">
        <w:rPr>
          <w:rFonts w:hint="eastAsia"/>
          <w:color w:val="000000" w:themeColor="text1"/>
        </w:rPr>
        <w:t>勘</w:t>
      </w:r>
      <w:proofErr w:type="gramEnd"/>
      <w:r w:rsidR="007352C1" w:rsidRPr="003D34EC">
        <w:rPr>
          <w:rFonts w:hint="eastAsia"/>
          <w:color w:val="000000" w:themeColor="text1"/>
        </w:rPr>
        <w:t>時亦另</w:t>
      </w:r>
      <w:r w:rsidR="00385989" w:rsidRPr="003D34EC">
        <w:rPr>
          <w:rFonts w:hint="eastAsia"/>
          <w:color w:val="000000" w:themeColor="text1"/>
        </w:rPr>
        <w:t>發現水保署南投分署將該園區部分閒置空間改造</w:t>
      </w:r>
      <w:proofErr w:type="gramStart"/>
      <w:r w:rsidR="00385989" w:rsidRPr="003D34EC">
        <w:rPr>
          <w:rFonts w:hint="eastAsia"/>
          <w:color w:val="000000" w:themeColor="text1"/>
        </w:rPr>
        <w:t>成獨角仙</w:t>
      </w:r>
      <w:proofErr w:type="gramEnd"/>
      <w:r w:rsidR="00385989" w:rsidRPr="003D34EC">
        <w:rPr>
          <w:rFonts w:hint="eastAsia"/>
          <w:color w:val="000000" w:themeColor="text1"/>
        </w:rPr>
        <w:t>生態園區</w:t>
      </w:r>
      <w:r w:rsidR="007352C1" w:rsidRPr="003D34EC">
        <w:rPr>
          <w:rFonts w:hint="eastAsia"/>
          <w:color w:val="000000" w:themeColor="text1"/>
        </w:rPr>
        <w:t>，</w:t>
      </w:r>
      <w:r w:rsidR="00833BC3" w:rsidRPr="003D34EC">
        <w:rPr>
          <w:rFonts w:hint="eastAsia"/>
          <w:color w:val="000000" w:themeColor="text1"/>
        </w:rPr>
        <w:t>在</w:t>
      </w:r>
      <w:r w:rsidR="00385989" w:rsidRPr="003D34EC">
        <w:rPr>
          <w:rFonts w:hint="eastAsia"/>
          <w:color w:val="000000" w:themeColor="text1"/>
        </w:rPr>
        <w:t>移請芬園鄉公所接續</w:t>
      </w:r>
      <w:r w:rsidR="007352C1" w:rsidRPr="003D34EC">
        <w:rPr>
          <w:rFonts w:hint="eastAsia"/>
          <w:color w:val="000000" w:themeColor="text1"/>
        </w:rPr>
        <w:t>管理維護</w:t>
      </w:r>
      <w:r w:rsidR="00385989" w:rsidRPr="003D34EC">
        <w:rPr>
          <w:rFonts w:hint="eastAsia"/>
          <w:color w:val="000000" w:themeColor="text1"/>
        </w:rPr>
        <w:t>後，</w:t>
      </w:r>
      <w:r w:rsidR="00833BC3" w:rsidRPr="003D34EC">
        <w:rPr>
          <w:rFonts w:hint="eastAsia"/>
          <w:color w:val="000000" w:themeColor="text1"/>
        </w:rPr>
        <w:t>仍</w:t>
      </w:r>
      <w:r w:rsidR="00385989" w:rsidRPr="003D34EC">
        <w:rPr>
          <w:rFonts w:hint="eastAsia"/>
          <w:color w:val="000000" w:themeColor="text1"/>
        </w:rPr>
        <w:t>呈現</w:t>
      </w:r>
      <w:proofErr w:type="gramStart"/>
      <w:r w:rsidR="00385989" w:rsidRPr="003D34EC">
        <w:rPr>
          <w:rFonts w:hint="eastAsia"/>
          <w:color w:val="000000" w:themeColor="text1"/>
        </w:rPr>
        <w:t>荒廢失管現象</w:t>
      </w:r>
      <w:proofErr w:type="gramEnd"/>
      <w:r w:rsidR="00385989" w:rsidRPr="003D34EC">
        <w:rPr>
          <w:rFonts w:hint="eastAsia"/>
          <w:color w:val="000000" w:themeColor="text1"/>
        </w:rPr>
        <w:t>，顯見該公所</w:t>
      </w:r>
      <w:r w:rsidR="00833BC3" w:rsidRPr="003D34EC">
        <w:rPr>
          <w:rFonts w:hint="eastAsia"/>
          <w:color w:val="000000" w:themeColor="text1"/>
        </w:rPr>
        <w:t>並</w:t>
      </w:r>
      <w:r w:rsidR="00385989" w:rsidRPr="003D34EC">
        <w:rPr>
          <w:rFonts w:hint="eastAsia"/>
          <w:color w:val="000000" w:themeColor="text1"/>
        </w:rPr>
        <w:t>無能力進行後續維護管理。</w:t>
      </w:r>
    </w:p>
    <w:p w:rsidR="006D1D99" w:rsidRPr="003D34EC" w:rsidRDefault="000973D0" w:rsidP="00517AEA">
      <w:pPr>
        <w:pStyle w:val="3"/>
        <w:rPr>
          <w:color w:val="000000" w:themeColor="text1"/>
        </w:rPr>
      </w:pPr>
      <w:bookmarkStart w:id="56" w:name="_Hlk147996772"/>
      <w:r w:rsidRPr="003D34EC">
        <w:rPr>
          <w:rFonts w:hint="eastAsia"/>
          <w:color w:val="000000" w:themeColor="text1"/>
        </w:rPr>
        <w:t>彰化縣審計室查核</w:t>
      </w:r>
      <w:bookmarkEnd w:id="56"/>
      <w:proofErr w:type="gramStart"/>
      <w:r w:rsidRPr="003D34EC">
        <w:rPr>
          <w:rFonts w:hint="eastAsia"/>
          <w:color w:val="000000" w:themeColor="text1"/>
        </w:rPr>
        <w:t>期間，</w:t>
      </w:r>
      <w:proofErr w:type="gramEnd"/>
      <w:r w:rsidR="00C955D7" w:rsidRPr="003D34EC">
        <w:rPr>
          <w:rFonts w:hint="eastAsia"/>
          <w:color w:val="000000" w:themeColor="text1"/>
        </w:rPr>
        <w:t>即</w:t>
      </w:r>
      <w:r w:rsidR="00523410" w:rsidRPr="003D34EC">
        <w:rPr>
          <w:rFonts w:hint="eastAsia"/>
          <w:color w:val="000000" w:themeColor="text1"/>
        </w:rPr>
        <w:t>一再要求</w:t>
      </w:r>
      <w:r w:rsidR="00A40245" w:rsidRPr="003D34EC">
        <w:rPr>
          <w:rFonts w:hint="eastAsia"/>
          <w:color w:val="000000" w:themeColor="text1"/>
        </w:rPr>
        <w:t>彰化縣政府</w:t>
      </w:r>
      <w:r w:rsidR="00523410" w:rsidRPr="003D34EC">
        <w:rPr>
          <w:rFonts w:hint="eastAsia"/>
          <w:color w:val="000000" w:themeColor="text1"/>
        </w:rPr>
        <w:t>督促芬園鄉公所</w:t>
      </w:r>
      <w:r w:rsidR="00C955D7" w:rsidRPr="003D34EC">
        <w:rPr>
          <w:rFonts w:hint="eastAsia"/>
          <w:color w:val="000000" w:themeColor="text1"/>
        </w:rPr>
        <w:t>，</w:t>
      </w:r>
      <w:r w:rsidR="00222639" w:rsidRPr="003D34EC">
        <w:rPr>
          <w:rFonts w:hint="eastAsia"/>
          <w:color w:val="000000" w:themeColor="text1"/>
        </w:rPr>
        <w:t>須</w:t>
      </w:r>
      <w:r w:rsidR="00523410" w:rsidRPr="003D34EC">
        <w:rPr>
          <w:rFonts w:hint="eastAsia"/>
          <w:color w:val="000000" w:themeColor="text1"/>
        </w:rPr>
        <w:t>妥為確立行政園區未來使用方向，及詳實評估行政園區可行性，並據以</w:t>
      </w:r>
      <w:proofErr w:type="gramStart"/>
      <w:r w:rsidR="00523410" w:rsidRPr="003D34EC">
        <w:rPr>
          <w:rFonts w:hint="eastAsia"/>
          <w:color w:val="000000" w:themeColor="text1"/>
        </w:rPr>
        <w:t>研</w:t>
      </w:r>
      <w:proofErr w:type="gramEnd"/>
      <w:r w:rsidR="00523410" w:rsidRPr="003D34EC">
        <w:rPr>
          <w:rFonts w:hint="eastAsia"/>
          <w:color w:val="000000" w:themeColor="text1"/>
        </w:rPr>
        <w:t>擬未來園區土地及建築物合法化之具體改善措施，切實辦理與落實維護管理工作，以完善園區相關軟硬體設施，</w:t>
      </w:r>
      <w:proofErr w:type="gramStart"/>
      <w:r w:rsidR="00523410" w:rsidRPr="003D34EC">
        <w:rPr>
          <w:rFonts w:hint="eastAsia"/>
          <w:color w:val="000000" w:themeColor="text1"/>
        </w:rPr>
        <w:t>俾</w:t>
      </w:r>
      <w:proofErr w:type="gramEnd"/>
      <w:r w:rsidR="00523410" w:rsidRPr="003D34EC">
        <w:rPr>
          <w:rFonts w:hint="eastAsia"/>
          <w:color w:val="000000" w:themeColor="text1"/>
        </w:rPr>
        <w:t>提升資產效能。然該府</w:t>
      </w:r>
      <w:r w:rsidR="00A40245" w:rsidRPr="003D34EC">
        <w:rPr>
          <w:rFonts w:hint="eastAsia"/>
          <w:color w:val="000000" w:themeColor="text1"/>
        </w:rPr>
        <w:t>雖分別於11</w:t>
      </w:r>
      <w:r w:rsidR="00A40245" w:rsidRPr="003D34EC">
        <w:rPr>
          <w:color w:val="000000" w:themeColor="text1"/>
        </w:rPr>
        <w:t>0</w:t>
      </w:r>
      <w:r w:rsidR="00A40245" w:rsidRPr="003D34EC">
        <w:rPr>
          <w:rFonts w:hint="eastAsia"/>
          <w:color w:val="000000" w:themeColor="text1"/>
        </w:rPr>
        <w:t>年10月15日、11月8日、111年3月18日、7月29日、11月28日函復彰化縣審計室表示：該府已</w:t>
      </w:r>
      <w:r w:rsidR="00A40245" w:rsidRPr="003D34EC">
        <w:rPr>
          <w:color w:val="000000" w:themeColor="text1"/>
        </w:rPr>
        <w:t>將本案納入列管，</w:t>
      </w:r>
      <w:r w:rsidR="00A40245" w:rsidRPr="003D34EC">
        <w:rPr>
          <w:rFonts w:hint="eastAsia"/>
          <w:color w:val="000000" w:themeColor="text1"/>
        </w:rPr>
        <w:t>惟原規劃此行政園區之時空環境背景已然不同，確有重新確立行政園區未來使用方向之必要，有關擬定興辦事業計畫、取得合法使用執照及用地編定變更及期程，牽涉層面專業極廣，該公所人力及經費不足，經洽專業廠商多無意願，擬持續</w:t>
      </w:r>
      <w:proofErr w:type="gramStart"/>
      <w:r w:rsidR="00A40245" w:rsidRPr="003D34EC">
        <w:rPr>
          <w:rFonts w:hint="eastAsia"/>
          <w:color w:val="000000" w:themeColor="text1"/>
        </w:rPr>
        <w:t>洽</w:t>
      </w:r>
      <w:proofErr w:type="gramEnd"/>
      <w:r w:rsidR="00A40245" w:rsidRPr="003D34EC">
        <w:rPr>
          <w:rFonts w:hint="eastAsia"/>
          <w:color w:val="000000" w:themeColor="text1"/>
        </w:rPr>
        <w:t>專業廠商評估，</w:t>
      </w:r>
      <w:proofErr w:type="gramStart"/>
      <w:r w:rsidR="00A40245" w:rsidRPr="003D34EC">
        <w:rPr>
          <w:rFonts w:hint="eastAsia"/>
          <w:color w:val="000000" w:themeColor="text1"/>
        </w:rPr>
        <w:t>俟</w:t>
      </w:r>
      <w:proofErr w:type="gramEnd"/>
      <w:r w:rsidR="00A40245" w:rsidRPr="003D34EC">
        <w:rPr>
          <w:rFonts w:hint="eastAsia"/>
          <w:color w:val="000000" w:themeColor="text1"/>
        </w:rPr>
        <w:t>有相關經費後</w:t>
      </w:r>
      <w:proofErr w:type="gramStart"/>
      <w:r w:rsidR="00A40245" w:rsidRPr="003D34EC">
        <w:rPr>
          <w:rFonts w:hint="eastAsia"/>
          <w:color w:val="000000" w:themeColor="text1"/>
        </w:rPr>
        <w:t>賡</w:t>
      </w:r>
      <w:proofErr w:type="gramEnd"/>
      <w:r w:rsidR="00A40245" w:rsidRPr="003D34EC">
        <w:rPr>
          <w:rFonts w:hint="eastAsia"/>
          <w:color w:val="000000" w:themeColor="text1"/>
        </w:rPr>
        <w:t>續編列預算辦理，以達成整修工程預期效益，避免投入經費未達計畫目標，並持續追蹤公所執行進度。</w:t>
      </w:r>
      <w:r w:rsidR="00C955D7" w:rsidRPr="003D34EC">
        <w:rPr>
          <w:rFonts w:hint="eastAsia"/>
          <w:color w:val="000000" w:themeColor="text1"/>
        </w:rPr>
        <w:t>由上可知，</w:t>
      </w:r>
      <w:r w:rsidR="00523410" w:rsidRPr="003D34EC">
        <w:rPr>
          <w:rFonts w:hint="eastAsia"/>
          <w:color w:val="000000" w:themeColor="text1"/>
        </w:rPr>
        <w:t>縱</w:t>
      </w:r>
      <w:r w:rsidR="005814B6" w:rsidRPr="003D34EC">
        <w:rPr>
          <w:rFonts w:hint="eastAsia"/>
          <w:color w:val="000000" w:themeColor="text1"/>
        </w:rPr>
        <w:t>彰化縣審計室多次</w:t>
      </w:r>
      <w:r w:rsidR="00A40245" w:rsidRPr="003D34EC">
        <w:rPr>
          <w:color w:val="000000" w:themeColor="text1"/>
        </w:rPr>
        <w:t>函請</w:t>
      </w:r>
      <w:r w:rsidR="005814B6" w:rsidRPr="003D34EC">
        <w:rPr>
          <w:rFonts w:hint="eastAsia"/>
          <w:color w:val="000000" w:themeColor="text1"/>
        </w:rPr>
        <w:t>彰化縣政府</w:t>
      </w:r>
      <w:proofErr w:type="gramStart"/>
      <w:r w:rsidR="00A40245" w:rsidRPr="003D34EC">
        <w:rPr>
          <w:color w:val="000000" w:themeColor="text1"/>
        </w:rPr>
        <w:t>查明妥處</w:t>
      </w:r>
      <w:proofErr w:type="gramEnd"/>
      <w:r w:rsidR="00A40245" w:rsidRPr="003D34EC">
        <w:rPr>
          <w:color w:val="000000" w:themeColor="text1"/>
        </w:rPr>
        <w:t>，</w:t>
      </w:r>
      <w:r w:rsidR="00A40245" w:rsidRPr="003D34EC">
        <w:rPr>
          <w:rFonts w:hint="eastAsia"/>
          <w:color w:val="000000" w:themeColor="text1"/>
        </w:rPr>
        <w:t>該府</w:t>
      </w:r>
      <w:r w:rsidR="00523410" w:rsidRPr="003D34EC">
        <w:rPr>
          <w:rFonts w:hint="eastAsia"/>
          <w:color w:val="000000" w:themeColor="text1"/>
        </w:rPr>
        <w:t>均</w:t>
      </w:r>
      <w:r w:rsidR="00A40245" w:rsidRPr="003D34EC">
        <w:rPr>
          <w:rFonts w:hint="eastAsia"/>
          <w:color w:val="000000" w:themeColor="text1"/>
        </w:rPr>
        <w:t>未</w:t>
      </w:r>
      <w:r w:rsidR="00DF0833" w:rsidRPr="003D34EC">
        <w:rPr>
          <w:rFonts w:hint="eastAsia"/>
          <w:color w:val="000000" w:themeColor="text1"/>
        </w:rPr>
        <w:t>能</w:t>
      </w:r>
      <w:r w:rsidR="00A40245" w:rsidRPr="003D34EC">
        <w:rPr>
          <w:rFonts w:hint="eastAsia"/>
          <w:color w:val="000000" w:themeColor="text1"/>
        </w:rPr>
        <w:t>有效督促公所本</w:t>
      </w:r>
      <w:r w:rsidR="005814B6" w:rsidRPr="003D34EC">
        <w:rPr>
          <w:rFonts w:hint="eastAsia"/>
          <w:color w:val="000000" w:themeColor="text1"/>
        </w:rPr>
        <w:t>於</w:t>
      </w:r>
      <w:r w:rsidR="00A40245" w:rsidRPr="003D34EC">
        <w:rPr>
          <w:rFonts w:hint="eastAsia"/>
          <w:color w:val="000000" w:themeColor="text1"/>
        </w:rPr>
        <w:t>公產管理單位權責</w:t>
      </w:r>
      <w:r w:rsidR="005814B6" w:rsidRPr="003D34EC">
        <w:rPr>
          <w:rFonts w:hint="eastAsia"/>
          <w:color w:val="000000" w:themeColor="text1"/>
        </w:rPr>
        <w:t>儘速</w:t>
      </w:r>
      <w:r w:rsidR="00A40245" w:rsidRPr="003D34EC">
        <w:rPr>
          <w:color w:val="000000" w:themeColor="text1"/>
        </w:rPr>
        <w:t>確立行政園區未來使用方向及確認建物設施可利用狀態，據以詳實評估行政園區可行性及擬訂預計改善期程</w:t>
      </w:r>
      <w:r w:rsidR="00A40245" w:rsidRPr="003D34EC">
        <w:rPr>
          <w:rFonts w:hint="eastAsia"/>
          <w:color w:val="000000" w:themeColor="text1"/>
        </w:rPr>
        <w:t>等，致改善</w:t>
      </w:r>
      <w:proofErr w:type="gramStart"/>
      <w:r w:rsidR="00A40245" w:rsidRPr="003D34EC">
        <w:rPr>
          <w:rFonts w:hint="eastAsia"/>
          <w:color w:val="000000" w:themeColor="text1"/>
        </w:rPr>
        <w:t>進度均呈停滯</w:t>
      </w:r>
      <w:proofErr w:type="gramEnd"/>
      <w:r w:rsidR="00A40245" w:rsidRPr="003D34EC">
        <w:rPr>
          <w:rFonts w:hint="eastAsia"/>
          <w:color w:val="000000" w:themeColor="text1"/>
        </w:rPr>
        <w:t>狀態，迄無積極作為。</w:t>
      </w:r>
    </w:p>
    <w:p w:rsidR="000B4304" w:rsidRPr="003D34EC" w:rsidRDefault="00390565" w:rsidP="001C5B96">
      <w:pPr>
        <w:pStyle w:val="3"/>
        <w:rPr>
          <w:color w:val="000000" w:themeColor="text1"/>
        </w:rPr>
      </w:pPr>
      <w:r w:rsidRPr="003D34EC">
        <w:rPr>
          <w:rFonts w:hint="eastAsia"/>
          <w:color w:val="000000" w:themeColor="text1"/>
        </w:rPr>
        <w:t>本院</w:t>
      </w:r>
      <w:r w:rsidR="00487BFE" w:rsidRPr="003D34EC">
        <w:rPr>
          <w:rFonts w:hint="eastAsia"/>
          <w:color w:val="000000" w:themeColor="text1"/>
        </w:rPr>
        <w:t>為瞭解芬園鄉公所申請撥用國有</w:t>
      </w:r>
      <w:r w:rsidR="00F77FE6" w:rsidRPr="003D34EC">
        <w:rPr>
          <w:rFonts w:hint="eastAsia"/>
          <w:color w:val="000000" w:themeColor="text1"/>
        </w:rPr>
        <w:t>不動產</w:t>
      </w:r>
      <w:r w:rsidR="00487BFE" w:rsidRPr="003D34EC">
        <w:rPr>
          <w:rFonts w:hint="eastAsia"/>
          <w:color w:val="000000" w:themeColor="text1"/>
        </w:rPr>
        <w:t>前，是否曾</w:t>
      </w:r>
      <w:r w:rsidR="00F77FE6" w:rsidRPr="003D34EC">
        <w:rPr>
          <w:rFonts w:hint="eastAsia"/>
          <w:color w:val="000000" w:themeColor="text1"/>
        </w:rPr>
        <w:t>進行</w:t>
      </w:r>
      <w:r w:rsidR="00487BFE" w:rsidRPr="003D34EC">
        <w:rPr>
          <w:rFonts w:hint="eastAsia"/>
          <w:color w:val="000000" w:themeColor="text1"/>
        </w:rPr>
        <w:t>評估該園區土地使用需辦理土地用地變更、或建築物需取得使用執照</w:t>
      </w:r>
      <w:r w:rsidR="00351EC0" w:rsidRPr="003D34EC">
        <w:rPr>
          <w:rFonts w:hint="eastAsia"/>
          <w:color w:val="000000" w:themeColor="text1"/>
        </w:rPr>
        <w:t>、整修計畫</w:t>
      </w:r>
      <w:r w:rsidR="00487BFE" w:rsidRPr="003D34EC">
        <w:rPr>
          <w:rFonts w:hint="eastAsia"/>
          <w:color w:val="000000" w:themeColor="text1"/>
        </w:rPr>
        <w:t>等作業</w:t>
      </w:r>
      <w:r w:rsidR="00555ABB" w:rsidRPr="003D34EC">
        <w:rPr>
          <w:rFonts w:hint="eastAsia"/>
          <w:color w:val="000000" w:themeColor="text1"/>
        </w:rPr>
        <w:t>、</w:t>
      </w:r>
      <w:r w:rsidR="00487BFE" w:rsidRPr="003D34EC">
        <w:rPr>
          <w:rFonts w:hint="eastAsia"/>
          <w:color w:val="000000" w:themeColor="text1"/>
        </w:rPr>
        <w:t>以及房地點交取得後</w:t>
      </w:r>
      <w:r w:rsidR="00576173" w:rsidRPr="003D34EC">
        <w:rPr>
          <w:rFonts w:hint="eastAsia"/>
          <w:color w:val="000000" w:themeColor="text1"/>
        </w:rPr>
        <w:t>管理維護情形，</w:t>
      </w:r>
      <w:r w:rsidR="000B4304" w:rsidRPr="003D34EC">
        <w:rPr>
          <w:rFonts w:hint="eastAsia"/>
          <w:color w:val="000000" w:themeColor="text1"/>
        </w:rPr>
        <w:t>要求該公所提供相關簽呈及案卷資料，</w:t>
      </w:r>
      <w:r w:rsidR="00576173" w:rsidRPr="003D34EC">
        <w:rPr>
          <w:rFonts w:hint="eastAsia"/>
          <w:color w:val="000000" w:themeColor="text1"/>
        </w:rPr>
        <w:t>卻僅獲得該公所</w:t>
      </w:r>
      <w:r w:rsidR="00CE38C2" w:rsidRPr="003D34EC">
        <w:rPr>
          <w:rFonts w:hint="eastAsia"/>
          <w:color w:val="000000" w:themeColor="text1"/>
        </w:rPr>
        <w:t>表示</w:t>
      </w:r>
      <w:r w:rsidR="00351EC0" w:rsidRPr="003D34EC">
        <w:rPr>
          <w:rFonts w:hint="eastAsia"/>
          <w:color w:val="000000" w:themeColor="text1"/>
        </w:rPr>
        <w:t>有關撥用</w:t>
      </w:r>
      <w:r w:rsidR="00D900A9" w:rsidRPr="003D34EC">
        <w:rPr>
          <w:rFonts w:hint="eastAsia"/>
          <w:color w:val="000000" w:themeColor="text1"/>
        </w:rPr>
        <w:t>土地使用</w:t>
      </w:r>
      <w:proofErr w:type="gramStart"/>
      <w:r w:rsidR="00351EC0" w:rsidRPr="003D34EC">
        <w:rPr>
          <w:rFonts w:hint="eastAsia"/>
          <w:color w:val="000000" w:themeColor="text1"/>
        </w:rPr>
        <w:t>規劃均已在</w:t>
      </w:r>
      <w:proofErr w:type="gramEnd"/>
      <w:r w:rsidR="00351EC0" w:rsidRPr="003D34EC">
        <w:rPr>
          <w:rFonts w:hint="eastAsia"/>
          <w:color w:val="000000" w:themeColor="text1"/>
        </w:rPr>
        <w:t>撥用</w:t>
      </w:r>
      <w:r w:rsidR="00D900A9" w:rsidRPr="003D34EC">
        <w:rPr>
          <w:rFonts w:hint="eastAsia"/>
          <w:color w:val="000000" w:themeColor="text1"/>
        </w:rPr>
        <w:t>計畫書</w:t>
      </w:r>
      <w:r w:rsidR="00351EC0" w:rsidRPr="003D34EC">
        <w:rPr>
          <w:rFonts w:hint="eastAsia"/>
          <w:color w:val="000000" w:themeColor="text1"/>
        </w:rPr>
        <w:t>內載明</w:t>
      </w:r>
      <w:r w:rsidR="000B4304" w:rsidRPr="003D34EC">
        <w:rPr>
          <w:rFonts w:hint="eastAsia"/>
          <w:color w:val="000000" w:themeColor="text1"/>
        </w:rPr>
        <w:t>，或檔卷資料已達保存年限銷毀</w:t>
      </w:r>
      <w:r w:rsidR="00CE38C2" w:rsidRPr="003D34EC">
        <w:rPr>
          <w:rFonts w:hint="eastAsia"/>
          <w:color w:val="000000" w:themeColor="text1"/>
        </w:rPr>
        <w:t>之回應</w:t>
      </w:r>
      <w:r w:rsidR="00F77FE6" w:rsidRPr="003D34EC">
        <w:rPr>
          <w:rFonts w:hint="eastAsia"/>
          <w:color w:val="000000" w:themeColor="text1"/>
        </w:rPr>
        <w:t>，</w:t>
      </w:r>
      <w:r w:rsidR="00D900A9" w:rsidRPr="003D34EC">
        <w:rPr>
          <w:rFonts w:hint="eastAsia"/>
          <w:color w:val="000000" w:themeColor="text1"/>
        </w:rPr>
        <w:t>然</w:t>
      </w:r>
      <w:r w:rsidR="00DF0833" w:rsidRPr="003D34EC">
        <w:rPr>
          <w:rFonts w:hint="eastAsia"/>
          <w:color w:val="000000" w:themeColor="text1"/>
        </w:rPr>
        <w:t>經</w:t>
      </w:r>
      <w:r w:rsidR="00F77FE6" w:rsidRPr="003D34EC">
        <w:rPr>
          <w:rFonts w:hint="eastAsia"/>
          <w:color w:val="000000" w:themeColor="text1"/>
        </w:rPr>
        <w:t>審認該公所</w:t>
      </w:r>
      <w:r w:rsidR="00C955D7" w:rsidRPr="003D34EC">
        <w:rPr>
          <w:rFonts w:hint="eastAsia"/>
          <w:color w:val="000000" w:themeColor="text1"/>
        </w:rPr>
        <w:t>提供</w:t>
      </w:r>
      <w:r w:rsidR="000B4304" w:rsidRPr="003D34EC">
        <w:rPr>
          <w:rFonts w:hint="eastAsia"/>
          <w:color w:val="000000" w:themeColor="text1"/>
        </w:rPr>
        <w:t>檔卷</w:t>
      </w:r>
      <w:r w:rsidR="00F77FE6" w:rsidRPr="003D34EC">
        <w:rPr>
          <w:rFonts w:hint="eastAsia"/>
          <w:color w:val="000000" w:themeColor="text1"/>
        </w:rPr>
        <w:t>資料</w:t>
      </w:r>
      <w:r w:rsidR="000B4304" w:rsidRPr="003D34EC">
        <w:rPr>
          <w:rFonts w:hint="eastAsia"/>
          <w:color w:val="000000" w:themeColor="text1"/>
        </w:rPr>
        <w:t>，申請撥用國有不動產前，</w:t>
      </w:r>
      <w:r w:rsidR="00D900A9" w:rsidRPr="003D34EC">
        <w:rPr>
          <w:rFonts w:hint="eastAsia"/>
          <w:color w:val="000000" w:themeColor="text1"/>
        </w:rPr>
        <w:t>並未有任何</w:t>
      </w:r>
      <w:r w:rsidR="00F77FE6" w:rsidRPr="003D34EC">
        <w:rPr>
          <w:rFonts w:hint="eastAsia"/>
          <w:color w:val="000000" w:themeColor="text1"/>
        </w:rPr>
        <w:t>效益或使用評估規劃</w:t>
      </w:r>
      <w:r w:rsidR="00CE38C2" w:rsidRPr="003D34EC">
        <w:rPr>
          <w:rFonts w:hint="eastAsia"/>
          <w:color w:val="000000" w:themeColor="text1"/>
        </w:rPr>
        <w:t>；</w:t>
      </w:r>
      <w:r w:rsidR="00D900A9" w:rsidRPr="003D34EC">
        <w:rPr>
          <w:rFonts w:hint="eastAsia"/>
          <w:color w:val="000000" w:themeColor="text1"/>
        </w:rPr>
        <w:t>至於</w:t>
      </w:r>
      <w:r w:rsidR="00351EC0" w:rsidRPr="003D34EC">
        <w:rPr>
          <w:rFonts w:hint="eastAsia"/>
          <w:color w:val="000000" w:themeColor="text1"/>
        </w:rPr>
        <w:t>撥用點交</w:t>
      </w:r>
      <w:r w:rsidR="00D900A9" w:rsidRPr="003D34EC">
        <w:rPr>
          <w:rFonts w:hint="eastAsia"/>
          <w:color w:val="000000" w:themeColor="text1"/>
        </w:rPr>
        <w:t>土地</w:t>
      </w:r>
      <w:r w:rsidR="00351EC0" w:rsidRPr="003D34EC">
        <w:rPr>
          <w:rFonts w:hint="eastAsia"/>
          <w:color w:val="000000" w:themeColor="text1"/>
        </w:rPr>
        <w:t>後</w:t>
      </w:r>
      <w:r w:rsidR="00D900A9" w:rsidRPr="003D34EC">
        <w:rPr>
          <w:rFonts w:hint="eastAsia"/>
          <w:color w:val="000000" w:themeColor="text1"/>
        </w:rPr>
        <w:t>，亦</w:t>
      </w:r>
      <w:r w:rsidR="00351EC0" w:rsidRPr="003D34EC">
        <w:rPr>
          <w:rFonts w:hint="eastAsia"/>
          <w:color w:val="000000" w:themeColor="text1"/>
        </w:rPr>
        <w:t>查無</w:t>
      </w:r>
      <w:r w:rsidR="00D900A9" w:rsidRPr="003D34EC">
        <w:rPr>
          <w:rFonts w:hint="eastAsia"/>
          <w:color w:val="000000" w:themeColor="text1"/>
        </w:rPr>
        <w:t>任何</w:t>
      </w:r>
      <w:r w:rsidR="00351EC0" w:rsidRPr="003D34EC">
        <w:rPr>
          <w:rFonts w:hint="eastAsia"/>
          <w:color w:val="000000" w:themeColor="text1"/>
        </w:rPr>
        <w:t>維護管理計畫等</w:t>
      </w:r>
      <w:r w:rsidR="00D900A9" w:rsidRPr="003D34EC">
        <w:rPr>
          <w:rFonts w:hint="eastAsia"/>
          <w:color w:val="000000" w:themeColor="text1"/>
        </w:rPr>
        <w:t>，甚至將</w:t>
      </w:r>
      <w:r w:rsidR="00F77FE6" w:rsidRPr="003D34EC">
        <w:rPr>
          <w:rFonts w:hint="eastAsia"/>
          <w:color w:val="000000" w:themeColor="text1"/>
        </w:rPr>
        <w:t>多年</w:t>
      </w:r>
      <w:r w:rsidR="00D900A9" w:rsidRPr="003D34EC">
        <w:rPr>
          <w:rFonts w:hint="eastAsia"/>
          <w:color w:val="000000" w:themeColor="text1"/>
        </w:rPr>
        <w:t>遲未辦理土地使用變更編定理由，</w:t>
      </w:r>
      <w:r w:rsidR="000E4066" w:rsidRPr="003D34EC">
        <w:rPr>
          <w:rFonts w:hint="eastAsia"/>
          <w:color w:val="000000" w:themeColor="text1"/>
        </w:rPr>
        <w:t>藉口</w:t>
      </w:r>
      <w:r w:rsidR="00D900A9" w:rsidRPr="003D34EC">
        <w:rPr>
          <w:rFonts w:hint="eastAsia"/>
          <w:color w:val="000000" w:themeColor="text1"/>
        </w:rPr>
        <w:t>於「</w:t>
      </w:r>
      <w:proofErr w:type="gramStart"/>
      <w:r w:rsidR="00D900A9" w:rsidRPr="003D34EC">
        <w:rPr>
          <w:rFonts w:hint="eastAsia"/>
          <w:color w:val="000000" w:themeColor="text1"/>
        </w:rPr>
        <w:t>撥交後因</w:t>
      </w:r>
      <w:proofErr w:type="gramEnd"/>
      <w:r w:rsidR="00D900A9" w:rsidRPr="003D34EC">
        <w:rPr>
          <w:rFonts w:hint="eastAsia"/>
          <w:color w:val="000000" w:themeColor="text1"/>
        </w:rPr>
        <w:t>首長更迭，相關計畫暫停」等云云</w:t>
      </w:r>
      <w:r w:rsidR="00351EC0" w:rsidRPr="003D34EC">
        <w:rPr>
          <w:rFonts w:hint="eastAsia"/>
          <w:color w:val="000000" w:themeColor="text1"/>
        </w:rPr>
        <w:t>（附件</w:t>
      </w:r>
      <w:r w:rsidR="00304E1C" w:rsidRPr="003D34EC">
        <w:rPr>
          <w:rFonts w:hint="eastAsia"/>
          <w:color w:val="000000" w:themeColor="text1"/>
        </w:rPr>
        <w:t>五</w:t>
      </w:r>
      <w:r w:rsidR="00351EC0" w:rsidRPr="003D34EC">
        <w:rPr>
          <w:rFonts w:hint="eastAsia"/>
          <w:color w:val="000000" w:themeColor="text1"/>
        </w:rPr>
        <w:t>）</w:t>
      </w:r>
      <w:r w:rsidR="00576173" w:rsidRPr="003D34EC">
        <w:rPr>
          <w:rFonts w:hint="eastAsia"/>
          <w:color w:val="000000" w:themeColor="text1"/>
        </w:rPr>
        <w:t>;</w:t>
      </w:r>
      <w:r w:rsidR="000B4304" w:rsidRPr="003D34EC">
        <w:rPr>
          <w:rFonts w:hint="eastAsia"/>
          <w:color w:val="000000" w:themeColor="text1"/>
        </w:rPr>
        <w:t>而</w:t>
      </w:r>
      <w:r w:rsidR="00240F26" w:rsidRPr="003D34EC">
        <w:rPr>
          <w:rFonts w:hint="eastAsia"/>
          <w:color w:val="000000" w:themeColor="text1"/>
        </w:rPr>
        <w:t>彰化縣府雖</w:t>
      </w:r>
      <w:r w:rsidR="00430C15" w:rsidRPr="003D34EC">
        <w:rPr>
          <w:rFonts w:hint="eastAsia"/>
          <w:color w:val="000000" w:themeColor="text1"/>
        </w:rPr>
        <w:t>表示本案國有不動產因該公所仍有維持行政園區之使用需要，故</w:t>
      </w:r>
      <w:r w:rsidR="00CE38C2" w:rsidRPr="003D34EC">
        <w:rPr>
          <w:rFonts w:hint="eastAsia"/>
          <w:color w:val="000000" w:themeColor="text1"/>
        </w:rPr>
        <w:t>需由該公所</w:t>
      </w:r>
      <w:r w:rsidR="00430C15" w:rsidRPr="003D34EC">
        <w:rPr>
          <w:rFonts w:hint="eastAsia"/>
          <w:color w:val="000000" w:themeColor="text1"/>
        </w:rPr>
        <w:t>提報興辦事業計畫報該府審核</w:t>
      </w:r>
      <w:r w:rsidR="00240F26" w:rsidRPr="003D34EC">
        <w:rPr>
          <w:rFonts w:hint="eastAsia"/>
          <w:color w:val="000000" w:themeColor="text1"/>
        </w:rPr>
        <w:t>，</w:t>
      </w:r>
      <w:proofErr w:type="gramStart"/>
      <w:r w:rsidR="00430C15" w:rsidRPr="003D34EC">
        <w:rPr>
          <w:rFonts w:hint="eastAsia"/>
          <w:color w:val="000000" w:themeColor="text1"/>
        </w:rPr>
        <w:t>惟</w:t>
      </w:r>
      <w:r w:rsidR="00CE38C2" w:rsidRPr="003D34EC">
        <w:rPr>
          <w:rFonts w:hint="eastAsia"/>
          <w:color w:val="000000" w:themeColor="text1"/>
        </w:rPr>
        <w:t>查</w:t>
      </w:r>
      <w:r w:rsidR="000E4066" w:rsidRPr="003D34EC">
        <w:rPr>
          <w:rFonts w:hint="eastAsia"/>
          <w:color w:val="000000" w:themeColor="text1"/>
        </w:rPr>
        <w:t>芬園鄉</w:t>
      </w:r>
      <w:proofErr w:type="gramEnd"/>
      <w:r w:rsidR="000E4066" w:rsidRPr="003D34EC">
        <w:rPr>
          <w:rFonts w:hint="eastAsia"/>
          <w:color w:val="000000" w:themeColor="text1"/>
        </w:rPr>
        <w:t>公所</w:t>
      </w:r>
      <w:r w:rsidR="00430C15" w:rsidRPr="003D34EC">
        <w:rPr>
          <w:rFonts w:hint="eastAsia"/>
          <w:color w:val="000000" w:themeColor="text1"/>
        </w:rPr>
        <w:t>卻是</w:t>
      </w:r>
      <w:r w:rsidR="00240F26" w:rsidRPr="003D34EC">
        <w:rPr>
          <w:rFonts w:hint="eastAsia"/>
          <w:color w:val="000000" w:themeColor="text1"/>
        </w:rPr>
        <w:t>於本院啟動調查後，於</w:t>
      </w:r>
      <w:proofErr w:type="gramStart"/>
      <w:r w:rsidR="00240F26" w:rsidRPr="003D34EC">
        <w:rPr>
          <w:rFonts w:hint="eastAsia"/>
          <w:color w:val="000000" w:themeColor="text1"/>
        </w:rPr>
        <w:t>112年6月15日始檢陳</w:t>
      </w:r>
      <w:proofErr w:type="gramEnd"/>
      <w:r w:rsidR="00430C15" w:rsidRPr="003D34EC">
        <w:rPr>
          <w:rFonts w:hint="eastAsia"/>
          <w:color w:val="000000" w:themeColor="text1"/>
        </w:rPr>
        <w:t>相關</w:t>
      </w:r>
      <w:r w:rsidR="00240F26" w:rsidRPr="003D34EC">
        <w:rPr>
          <w:rFonts w:hint="eastAsia"/>
          <w:color w:val="000000" w:themeColor="text1"/>
        </w:rPr>
        <w:t>興辦事業計畫書</w:t>
      </w:r>
      <w:r w:rsidR="00430C15" w:rsidRPr="003D34EC">
        <w:rPr>
          <w:rFonts w:hint="eastAsia"/>
          <w:color w:val="000000" w:themeColor="text1"/>
        </w:rPr>
        <w:t>送該府</w:t>
      </w:r>
      <w:r w:rsidR="00240F26" w:rsidRPr="003D34EC">
        <w:rPr>
          <w:rFonts w:hint="eastAsia"/>
          <w:color w:val="000000" w:themeColor="text1"/>
        </w:rPr>
        <w:t>申辦</w:t>
      </w:r>
      <w:r w:rsidR="00AF63B8" w:rsidRPr="003D34EC">
        <w:rPr>
          <w:rFonts w:hint="eastAsia"/>
          <w:color w:val="000000" w:themeColor="text1"/>
        </w:rPr>
        <w:t>土地用地變更程序</w:t>
      </w:r>
      <w:r w:rsidR="000B4304" w:rsidRPr="003D34EC">
        <w:rPr>
          <w:rFonts w:hint="eastAsia"/>
          <w:color w:val="000000" w:themeColor="text1"/>
        </w:rPr>
        <w:t>，芬園鄉公所、彰化縣政府消極態度可見一斑</w:t>
      </w:r>
      <w:r w:rsidR="00430C15" w:rsidRPr="003D34EC">
        <w:rPr>
          <w:rFonts w:hint="eastAsia"/>
          <w:color w:val="000000" w:themeColor="text1"/>
        </w:rPr>
        <w:t>。</w:t>
      </w:r>
    </w:p>
    <w:p w:rsidR="00390565" w:rsidRPr="003D34EC" w:rsidRDefault="000B4304" w:rsidP="001C5B96">
      <w:pPr>
        <w:pStyle w:val="3"/>
        <w:rPr>
          <w:color w:val="000000" w:themeColor="text1"/>
        </w:rPr>
      </w:pPr>
      <w:r w:rsidRPr="003D34EC">
        <w:rPr>
          <w:rFonts w:hint="eastAsia"/>
          <w:color w:val="000000" w:themeColor="text1"/>
        </w:rPr>
        <w:t>彰化縣政府</w:t>
      </w:r>
      <w:r w:rsidR="00EE77E5" w:rsidRPr="003D34EC">
        <w:rPr>
          <w:rFonts w:hint="eastAsia"/>
          <w:color w:val="000000" w:themeColor="text1"/>
        </w:rPr>
        <w:t>於</w:t>
      </w:r>
      <w:r w:rsidRPr="003D34EC">
        <w:rPr>
          <w:rFonts w:hint="eastAsia"/>
          <w:color w:val="000000" w:themeColor="text1"/>
        </w:rPr>
        <w:t>本院</w:t>
      </w:r>
      <w:r w:rsidR="00EE77E5" w:rsidRPr="003D34EC">
        <w:rPr>
          <w:rFonts w:hint="eastAsia"/>
          <w:color w:val="000000" w:themeColor="text1"/>
        </w:rPr>
        <w:t>約</w:t>
      </w:r>
      <w:proofErr w:type="gramStart"/>
      <w:r w:rsidR="00EE77E5" w:rsidRPr="003D34EC">
        <w:rPr>
          <w:rFonts w:hint="eastAsia"/>
          <w:color w:val="000000" w:themeColor="text1"/>
        </w:rPr>
        <w:t>詢</w:t>
      </w:r>
      <w:proofErr w:type="gramEnd"/>
      <w:r w:rsidRPr="003D34EC">
        <w:rPr>
          <w:rFonts w:hint="eastAsia"/>
          <w:color w:val="000000" w:themeColor="text1"/>
        </w:rPr>
        <w:t>時明確</w:t>
      </w:r>
      <w:r w:rsidR="00C955D7" w:rsidRPr="003D34EC">
        <w:rPr>
          <w:rFonts w:hint="eastAsia"/>
          <w:color w:val="000000" w:themeColor="text1"/>
        </w:rPr>
        <w:t>說明</w:t>
      </w:r>
      <w:r w:rsidR="00EE77E5" w:rsidRPr="003D34EC">
        <w:rPr>
          <w:rFonts w:hint="eastAsia"/>
          <w:color w:val="000000" w:themeColor="text1"/>
        </w:rPr>
        <w:t>，</w:t>
      </w:r>
      <w:r w:rsidR="00E67B2C" w:rsidRPr="003D34EC">
        <w:rPr>
          <w:rFonts w:hint="eastAsia"/>
          <w:color w:val="000000" w:themeColor="text1"/>
        </w:rPr>
        <w:t>本案</w:t>
      </w:r>
      <w:r w:rsidRPr="003D34EC">
        <w:rPr>
          <w:rFonts w:hint="eastAsia"/>
          <w:color w:val="000000" w:themeColor="text1"/>
        </w:rPr>
        <w:t>芬園鄉公所</w:t>
      </w:r>
      <w:r w:rsidR="00377277" w:rsidRPr="003D34EC">
        <w:rPr>
          <w:rFonts w:hint="eastAsia"/>
          <w:color w:val="000000" w:themeColor="text1"/>
        </w:rPr>
        <w:t>提送</w:t>
      </w:r>
      <w:r w:rsidR="00EE77E5" w:rsidRPr="003D34EC">
        <w:rPr>
          <w:rFonts w:hAnsi="標楷體" w:hint="eastAsia"/>
          <w:color w:val="000000" w:themeColor="text1"/>
          <w:szCs w:val="32"/>
        </w:rPr>
        <w:t>興辦事業計畫</w:t>
      </w:r>
      <w:r w:rsidR="000E4066" w:rsidRPr="003D34EC">
        <w:rPr>
          <w:rFonts w:hAnsi="標楷體" w:hint="eastAsia"/>
          <w:color w:val="000000" w:themeColor="text1"/>
          <w:szCs w:val="32"/>
        </w:rPr>
        <w:t>，</w:t>
      </w:r>
      <w:proofErr w:type="gramStart"/>
      <w:r w:rsidR="00AF63B8" w:rsidRPr="003D34EC">
        <w:rPr>
          <w:rFonts w:hAnsi="標楷體" w:hint="eastAsia"/>
          <w:color w:val="000000" w:themeColor="text1"/>
          <w:szCs w:val="32"/>
        </w:rPr>
        <w:t>倘由該</w:t>
      </w:r>
      <w:proofErr w:type="gramEnd"/>
      <w:r w:rsidR="00AF63B8" w:rsidRPr="003D34EC">
        <w:rPr>
          <w:rFonts w:hAnsi="標楷體" w:hint="eastAsia"/>
          <w:color w:val="000000" w:themeColor="text1"/>
          <w:szCs w:val="32"/>
        </w:rPr>
        <w:t>府審核</w:t>
      </w:r>
      <w:r w:rsidR="00EE77E5" w:rsidRPr="003D34EC">
        <w:rPr>
          <w:rFonts w:hAnsi="標楷體" w:hint="eastAsia"/>
          <w:color w:val="000000" w:themeColor="text1"/>
          <w:szCs w:val="32"/>
        </w:rPr>
        <w:t>通過，該公所</w:t>
      </w:r>
      <w:r w:rsidR="00377277" w:rsidRPr="003D34EC">
        <w:rPr>
          <w:rFonts w:hAnsi="標楷體" w:hint="eastAsia"/>
          <w:color w:val="000000" w:themeColor="text1"/>
          <w:szCs w:val="32"/>
        </w:rPr>
        <w:t>未來</w:t>
      </w:r>
      <w:r w:rsidR="00E67B2C" w:rsidRPr="003D34EC">
        <w:rPr>
          <w:rFonts w:hAnsi="標楷體" w:hint="eastAsia"/>
          <w:color w:val="000000" w:themeColor="text1"/>
          <w:szCs w:val="32"/>
        </w:rPr>
        <w:t>除</w:t>
      </w:r>
      <w:r w:rsidR="00EE77E5" w:rsidRPr="003D34EC">
        <w:rPr>
          <w:rFonts w:hAnsi="標楷體" w:hint="eastAsia"/>
          <w:color w:val="000000" w:themeColor="text1"/>
          <w:szCs w:val="32"/>
        </w:rPr>
        <w:t>須</w:t>
      </w:r>
      <w:r w:rsidR="00AF63B8" w:rsidRPr="003D34EC">
        <w:rPr>
          <w:rFonts w:hAnsi="標楷體" w:hint="eastAsia"/>
          <w:color w:val="000000" w:themeColor="text1"/>
          <w:szCs w:val="32"/>
        </w:rPr>
        <w:t>循序</w:t>
      </w:r>
      <w:r w:rsidR="00EE77E5" w:rsidRPr="003D34EC">
        <w:rPr>
          <w:rFonts w:hAnsi="標楷體" w:hint="eastAsia"/>
          <w:color w:val="000000" w:themeColor="text1"/>
          <w:szCs w:val="32"/>
        </w:rPr>
        <w:t>辦理用地編定變更</w:t>
      </w:r>
      <w:r w:rsidR="00E67B2C" w:rsidRPr="003D34EC">
        <w:rPr>
          <w:rFonts w:hAnsi="標楷體" w:hint="eastAsia"/>
          <w:color w:val="000000" w:themeColor="text1"/>
          <w:szCs w:val="32"/>
        </w:rPr>
        <w:t>外，</w:t>
      </w:r>
      <w:r w:rsidR="00AF63B8" w:rsidRPr="003D34EC">
        <w:rPr>
          <w:rFonts w:hAnsi="標楷體" w:hint="eastAsia"/>
          <w:color w:val="000000" w:themeColor="text1"/>
          <w:szCs w:val="32"/>
        </w:rPr>
        <w:t>其後</w:t>
      </w:r>
      <w:r w:rsidR="00E67B2C" w:rsidRPr="003D34EC">
        <w:rPr>
          <w:rFonts w:hAnsi="標楷體" w:hint="eastAsia"/>
          <w:color w:val="000000" w:themeColor="text1"/>
          <w:szCs w:val="32"/>
        </w:rPr>
        <w:t>尚須</w:t>
      </w:r>
      <w:r w:rsidR="00AF63B8" w:rsidRPr="003D34EC">
        <w:rPr>
          <w:rFonts w:hAnsi="標楷體" w:hint="eastAsia"/>
          <w:color w:val="000000" w:themeColor="text1"/>
          <w:szCs w:val="32"/>
        </w:rPr>
        <w:t>補行</w:t>
      </w:r>
      <w:r w:rsidR="00EE77E5" w:rsidRPr="003D34EC">
        <w:rPr>
          <w:rFonts w:hAnsi="標楷體" w:hint="eastAsia"/>
          <w:color w:val="000000" w:themeColor="text1"/>
          <w:szCs w:val="32"/>
        </w:rPr>
        <w:t>水土保持計畫、加強山坡地雜項執照審查、取得</w:t>
      </w:r>
      <w:r w:rsidR="00E67B2C" w:rsidRPr="003D34EC">
        <w:rPr>
          <w:rFonts w:hAnsi="標楷體" w:hint="eastAsia"/>
          <w:color w:val="000000" w:themeColor="text1"/>
          <w:szCs w:val="32"/>
        </w:rPr>
        <w:t>建築物</w:t>
      </w:r>
      <w:r w:rsidR="00EE77E5" w:rsidRPr="003D34EC">
        <w:rPr>
          <w:rFonts w:hAnsi="標楷體" w:hint="eastAsia"/>
          <w:color w:val="000000" w:themeColor="text1"/>
          <w:szCs w:val="32"/>
        </w:rPr>
        <w:t>合法使用執照、建築物結構補強、環境影響評估、行政園區規劃設計及施工等作業</w:t>
      </w:r>
      <w:r w:rsidR="00027D18" w:rsidRPr="003D34EC">
        <w:rPr>
          <w:rFonts w:hAnsi="標楷體" w:hint="eastAsia"/>
          <w:color w:val="000000" w:themeColor="text1"/>
          <w:szCs w:val="32"/>
        </w:rPr>
        <w:t>；</w:t>
      </w:r>
      <w:r w:rsidR="00390565" w:rsidRPr="003D34EC">
        <w:rPr>
          <w:rFonts w:hint="eastAsia"/>
          <w:color w:val="000000" w:themeColor="text1"/>
        </w:rPr>
        <w:t>該公所</w:t>
      </w:r>
      <w:r w:rsidR="00377277" w:rsidRPr="003D34EC">
        <w:rPr>
          <w:rFonts w:hint="eastAsia"/>
          <w:color w:val="000000" w:themeColor="text1"/>
        </w:rPr>
        <w:t>更</w:t>
      </w:r>
      <w:r w:rsidR="00390565" w:rsidRPr="003D34EC">
        <w:rPr>
          <w:rFonts w:hint="eastAsia"/>
          <w:color w:val="000000" w:themeColor="text1"/>
        </w:rPr>
        <w:t>表示</w:t>
      </w:r>
      <w:r w:rsidR="00240F26" w:rsidRPr="003D34EC">
        <w:rPr>
          <w:rFonts w:hAnsi="標楷體" w:hint="eastAsia"/>
          <w:color w:val="000000" w:themeColor="text1"/>
        </w:rPr>
        <w:t>「</w:t>
      </w:r>
      <w:r w:rsidR="00240F26" w:rsidRPr="003D34EC">
        <w:rPr>
          <w:rFonts w:hint="eastAsia"/>
          <w:color w:val="000000" w:themeColor="text1"/>
        </w:rPr>
        <w:t>受限於財政、人力困難，為能落實後續行政園區規劃設計及新建（或改建），皆須外部經費資源</w:t>
      </w:r>
      <w:proofErr w:type="gramStart"/>
      <w:r w:rsidR="00240F26" w:rsidRPr="003D34EC">
        <w:rPr>
          <w:rFonts w:hint="eastAsia"/>
          <w:color w:val="000000" w:themeColor="text1"/>
        </w:rPr>
        <w:t>挹</w:t>
      </w:r>
      <w:proofErr w:type="gramEnd"/>
      <w:r w:rsidR="00240F26" w:rsidRPr="003D34EC">
        <w:rPr>
          <w:rFonts w:hint="eastAsia"/>
          <w:color w:val="000000" w:themeColor="text1"/>
        </w:rPr>
        <w:t>注到位，方有執行可能。」</w:t>
      </w:r>
      <w:r w:rsidR="00027D18" w:rsidRPr="003D34EC">
        <w:rPr>
          <w:rFonts w:hint="eastAsia"/>
          <w:color w:val="000000" w:themeColor="text1"/>
        </w:rPr>
        <w:t>換言之，亦即</w:t>
      </w:r>
      <w:r w:rsidR="00377277" w:rsidRPr="003D34EC">
        <w:rPr>
          <w:rFonts w:hint="eastAsia"/>
          <w:color w:val="000000" w:themeColor="text1"/>
        </w:rPr>
        <w:t>芬園鄉公所已明確表達</w:t>
      </w:r>
      <w:r w:rsidR="00027D18" w:rsidRPr="003D34EC">
        <w:rPr>
          <w:rFonts w:hint="eastAsia"/>
          <w:color w:val="000000" w:themeColor="text1"/>
        </w:rPr>
        <w:t>若無其它經費補助，</w:t>
      </w:r>
      <w:r w:rsidR="00377277" w:rsidRPr="003D34EC">
        <w:rPr>
          <w:rFonts w:hint="eastAsia"/>
          <w:color w:val="000000" w:themeColor="text1"/>
        </w:rPr>
        <w:t>受限於人力不足情況下，</w:t>
      </w:r>
      <w:r w:rsidR="00027D18" w:rsidRPr="003D34EC">
        <w:rPr>
          <w:rFonts w:hint="eastAsia"/>
          <w:color w:val="000000" w:themeColor="text1"/>
        </w:rPr>
        <w:t>行政園區規劃</w:t>
      </w:r>
      <w:r w:rsidR="000E4066" w:rsidRPr="003D34EC">
        <w:rPr>
          <w:rFonts w:hint="eastAsia"/>
          <w:color w:val="000000" w:themeColor="text1"/>
        </w:rPr>
        <w:t>仍</w:t>
      </w:r>
      <w:r w:rsidR="00027D18" w:rsidRPr="003D34EC">
        <w:rPr>
          <w:rFonts w:hint="eastAsia"/>
          <w:color w:val="000000" w:themeColor="text1"/>
        </w:rPr>
        <w:t>無繼續推動之可能</w:t>
      </w:r>
      <w:r w:rsidR="00CC1EDB" w:rsidRPr="003D34EC">
        <w:rPr>
          <w:rFonts w:hint="eastAsia"/>
          <w:color w:val="000000" w:themeColor="text1"/>
        </w:rPr>
        <w:t>，</w:t>
      </w:r>
      <w:proofErr w:type="gramStart"/>
      <w:r w:rsidR="00CC1EDB" w:rsidRPr="003D34EC">
        <w:rPr>
          <w:rFonts w:hint="eastAsia"/>
          <w:color w:val="000000" w:themeColor="text1"/>
        </w:rPr>
        <w:t>況</w:t>
      </w:r>
      <w:proofErr w:type="gramEnd"/>
      <w:r w:rsidR="00CC1EDB" w:rsidRPr="003D34EC">
        <w:rPr>
          <w:rFonts w:hint="eastAsia"/>
          <w:color w:val="000000" w:themeColor="text1"/>
        </w:rPr>
        <w:t>後續</w:t>
      </w:r>
      <w:r w:rsidR="000E4066" w:rsidRPr="003D34EC">
        <w:rPr>
          <w:rFonts w:hint="eastAsia"/>
          <w:color w:val="000000" w:themeColor="text1"/>
        </w:rPr>
        <w:t>應補辦之行政程序，</w:t>
      </w:r>
      <w:r w:rsidR="00080939" w:rsidRPr="003D34EC">
        <w:rPr>
          <w:rFonts w:hint="eastAsia"/>
          <w:color w:val="000000" w:themeColor="text1"/>
        </w:rPr>
        <w:t>並非僅需辦理土地使用編定之變更或補辦建築物使用執照程序等</w:t>
      </w:r>
      <w:r w:rsidR="00E67B2C" w:rsidRPr="003D34EC">
        <w:rPr>
          <w:rFonts w:hint="eastAsia"/>
          <w:color w:val="000000" w:themeColor="text1"/>
        </w:rPr>
        <w:t>，</w:t>
      </w:r>
      <w:r w:rsidR="0001606E" w:rsidRPr="003D34EC">
        <w:rPr>
          <w:rFonts w:hint="eastAsia"/>
          <w:color w:val="000000" w:themeColor="text1"/>
        </w:rPr>
        <w:t>顯</w:t>
      </w:r>
      <w:r w:rsidR="000E4066" w:rsidRPr="003D34EC">
        <w:rPr>
          <w:rFonts w:hint="eastAsia"/>
          <w:color w:val="000000" w:themeColor="text1"/>
        </w:rPr>
        <w:t>見</w:t>
      </w:r>
      <w:r w:rsidR="00E67B2C" w:rsidRPr="003D34EC">
        <w:rPr>
          <w:rFonts w:hint="eastAsia"/>
          <w:color w:val="000000" w:themeColor="text1"/>
        </w:rPr>
        <w:t>該公所</w:t>
      </w:r>
      <w:r w:rsidR="000E4066" w:rsidRPr="003D34EC">
        <w:rPr>
          <w:rFonts w:hint="eastAsia"/>
          <w:color w:val="000000" w:themeColor="text1"/>
        </w:rPr>
        <w:t>既</w:t>
      </w:r>
      <w:r w:rsidR="00E67B2C" w:rsidRPr="003D34EC">
        <w:rPr>
          <w:rFonts w:hint="eastAsia"/>
          <w:color w:val="000000" w:themeColor="text1"/>
        </w:rPr>
        <w:t>無能力繼續推動</w:t>
      </w:r>
      <w:r w:rsidR="00E67B2C" w:rsidRPr="003D34EC">
        <w:rPr>
          <w:rFonts w:hAnsi="標楷體" w:hint="eastAsia"/>
          <w:color w:val="000000" w:themeColor="text1"/>
          <w:szCs w:val="32"/>
        </w:rPr>
        <w:t>行政園區規劃，卻又執意</w:t>
      </w:r>
      <w:r w:rsidR="00AF63B8" w:rsidRPr="003D34EC">
        <w:rPr>
          <w:rFonts w:hAnsi="標楷體" w:hint="eastAsia"/>
          <w:color w:val="000000" w:themeColor="text1"/>
          <w:szCs w:val="32"/>
        </w:rPr>
        <w:t>保留國有不動產</w:t>
      </w:r>
      <w:r w:rsidR="000E4066" w:rsidRPr="003D34EC">
        <w:rPr>
          <w:rFonts w:hAnsi="標楷體" w:hint="eastAsia"/>
          <w:color w:val="000000" w:themeColor="text1"/>
          <w:szCs w:val="32"/>
        </w:rPr>
        <w:t>，</w:t>
      </w:r>
      <w:r w:rsidR="00AF63B8" w:rsidRPr="003D34EC">
        <w:rPr>
          <w:rFonts w:hAnsi="標楷體" w:hint="eastAsia"/>
          <w:color w:val="000000" w:themeColor="text1"/>
          <w:szCs w:val="32"/>
        </w:rPr>
        <w:t>藉以</w:t>
      </w:r>
      <w:r w:rsidR="00E67B2C" w:rsidRPr="003D34EC">
        <w:rPr>
          <w:rFonts w:hAnsi="標楷體" w:hint="eastAsia"/>
          <w:color w:val="000000" w:themeColor="text1"/>
          <w:szCs w:val="32"/>
        </w:rPr>
        <w:t>維持尋求經費補助之心態</w:t>
      </w:r>
      <w:r w:rsidR="00065AAE" w:rsidRPr="003D34EC">
        <w:rPr>
          <w:rFonts w:hAnsi="標楷體" w:hint="eastAsia"/>
          <w:color w:val="000000" w:themeColor="text1"/>
          <w:szCs w:val="32"/>
        </w:rPr>
        <w:t>實屬</w:t>
      </w:r>
      <w:r w:rsidR="00E67B2C" w:rsidRPr="003D34EC">
        <w:rPr>
          <w:rFonts w:hAnsi="標楷體" w:hint="eastAsia"/>
          <w:color w:val="000000" w:themeColor="text1"/>
          <w:szCs w:val="32"/>
        </w:rPr>
        <w:t>可議</w:t>
      </w:r>
      <w:r w:rsidR="00027D18" w:rsidRPr="003D34EC">
        <w:rPr>
          <w:rFonts w:hint="eastAsia"/>
          <w:color w:val="000000" w:themeColor="text1"/>
        </w:rPr>
        <w:t>。</w:t>
      </w:r>
    </w:p>
    <w:p w:rsidR="006D1D99" w:rsidRPr="003D34EC" w:rsidRDefault="006D1D99" w:rsidP="00DF0833">
      <w:pPr>
        <w:pStyle w:val="3"/>
        <w:rPr>
          <w:color w:val="000000" w:themeColor="text1"/>
        </w:rPr>
      </w:pPr>
      <w:r w:rsidRPr="003D34EC">
        <w:rPr>
          <w:rFonts w:hint="eastAsia"/>
          <w:color w:val="000000" w:themeColor="text1"/>
        </w:rPr>
        <w:t>綜上</w:t>
      </w:r>
      <w:r w:rsidR="00521347" w:rsidRPr="003D34EC">
        <w:rPr>
          <w:rFonts w:hint="eastAsia"/>
          <w:color w:val="000000" w:themeColor="text1"/>
        </w:rPr>
        <w:t>所述</w:t>
      </w:r>
      <w:r w:rsidRPr="003D34EC">
        <w:rPr>
          <w:rFonts w:hint="eastAsia"/>
          <w:color w:val="000000" w:themeColor="text1"/>
        </w:rPr>
        <w:t>，</w:t>
      </w:r>
      <w:r w:rsidR="00222639" w:rsidRPr="003D34EC">
        <w:rPr>
          <w:rFonts w:hint="eastAsia"/>
          <w:color w:val="000000" w:themeColor="text1"/>
        </w:rPr>
        <w:t>芬園鄉公所辦理「芬園鄉行政園區計畫」，從規劃申請撥用國有不動產起即未審慎評估，及至行政院9</w:t>
      </w:r>
      <w:r w:rsidR="00222639" w:rsidRPr="003D34EC">
        <w:rPr>
          <w:color w:val="000000" w:themeColor="text1"/>
        </w:rPr>
        <w:t>4</w:t>
      </w:r>
      <w:r w:rsidR="00222639" w:rsidRPr="003D34EC">
        <w:rPr>
          <w:rFonts w:hint="eastAsia"/>
          <w:color w:val="000000" w:themeColor="text1"/>
        </w:rPr>
        <w:t>年同意撥用、點交取得國有不動產後，該公所縱使明知完備</w:t>
      </w:r>
      <w:r w:rsidR="00222639" w:rsidRPr="003D34EC">
        <w:rPr>
          <w:color w:val="000000" w:themeColor="text1"/>
        </w:rPr>
        <w:t>土地使用編定</w:t>
      </w:r>
      <w:r w:rsidR="00222639" w:rsidRPr="003D34EC">
        <w:rPr>
          <w:rFonts w:hint="eastAsia"/>
          <w:color w:val="000000" w:themeColor="text1"/>
        </w:rPr>
        <w:t>之變更及申辦建物使用執照補照等為完成閒置空間再利用首要之任務，卻以首長異動頻繁、計畫暫停為由消極停滯辦理，但又自9</w:t>
      </w:r>
      <w:r w:rsidR="00222639" w:rsidRPr="003D34EC">
        <w:rPr>
          <w:color w:val="000000" w:themeColor="text1"/>
        </w:rPr>
        <w:t>6</w:t>
      </w:r>
      <w:r w:rsidR="00222639" w:rsidRPr="003D34EC">
        <w:rPr>
          <w:rFonts w:hint="eastAsia"/>
          <w:color w:val="000000" w:themeColor="text1"/>
        </w:rPr>
        <w:t>年起陸續申請多項園區環境整修計畫補助，迄今投入6千餘萬元公</w:t>
      </w:r>
      <w:proofErr w:type="gramStart"/>
      <w:r w:rsidR="00222639" w:rsidRPr="003D34EC">
        <w:rPr>
          <w:rFonts w:hint="eastAsia"/>
          <w:color w:val="000000" w:themeColor="text1"/>
        </w:rPr>
        <w:t>帑</w:t>
      </w:r>
      <w:proofErr w:type="gramEnd"/>
      <w:r w:rsidR="00222639" w:rsidRPr="003D34EC">
        <w:rPr>
          <w:rFonts w:hint="eastAsia"/>
          <w:color w:val="000000" w:themeColor="text1"/>
        </w:rPr>
        <w:t>，卻仍受限於土地及建築物遲無法完成土地變更編定及取得合法使用執照，財產設施亦缺乏妥適管理維護而遺失或損壞，致園區現況近似荒廢，該公所長期置任國有</w:t>
      </w:r>
      <w:proofErr w:type="gramStart"/>
      <w:r w:rsidR="00222639" w:rsidRPr="003D34EC">
        <w:rPr>
          <w:rFonts w:hint="eastAsia"/>
          <w:color w:val="000000" w:themeColor="text1"/>
        </w:rPr>
        <w:t>房地失管閒置</w:t>
      </w:r>
      <w:proofErr w:type="gramEnd"/>
      <w:r w:rsidR="00222639" w:rsidRPr="003D34EC">
        <w:rPr>
          <w:rFonts w:hint="eastAsia"/>
          <w:color w:val="000000" w:themeColor="text1"/>
        </w:rPr>
        <w:t>及浪費公</w:t>
      </w:r>
      <w:proofErr w:type="gramStart"/>
      <w:r w:rsidR="00222639" w:rsidRPr="003D34EC">
        <w:rPr>
          <w:rFonts w:hint="eastAsia"/>
          <w:color w:val="000000" w:themeColor="text1"/>
        </w:rPr>
        <w:t>帑</w:t>
      </w:r>
      <w:proofErr w:type="gramEnd"/>
      <w:r w:rsidR="00222639" w:rsidRPr="003D34EC">
        <w:rPr>
          <w:rFonts w:hint="eastAsia"/>
          <w:color w:val="000000" w:themeColor="text1"/>
        </w:rPr>
        <w:t>心態可議，難辭其咎，而身為上級主管機關及經費補助機關之彰化縣政府亦難卸督導失當之責</w:t>
      </w:r>
      <w:r w:rsidR="0062060D" w:rsidRPr="003D34EC">
        <w:rPr>
          <w:rFonts w:hint="eastAsia"/>
          <w:color w:val="000000" w:themeColor="text1"/>
        </w:rPr>
        <w:t>。</w:t>
      </w:r>
    </w:p>
    <w:p w:rsidR="00517AEA" w:rsidRPr="003D34EC" w:rsidRDefault="00DA6294" w:rsidP="00517AEA">
      <w:pPr>
        <w:pStyle w:val="2"/>
        <w:rPr>
          <w:color w:val="000000" w:themeColor="text1"/>
        </w:rPr>
      </w:pPr>
      <w:bookmarkStart w:id="57" w:name="_Hlk147996303"/>
      <w:r w:rsidRPr="003D34EC">
        <w:rPr>
          <w:rFonts w:hAnsi="標楷體" w:hint="eastAsia"/>
          <w:color w:val="000000" w:themeColor="text1"/>
        </w:rPr>
        <w:t>國產法明定公用財產之管理機關應依預定計畫及規定用途或事業目的使用國有財產，亦不得為任何處分或擅為收益;本案無償撥用取得之國有不動產，芬園鄉公所若無法於適當時間完成使用，而仍維持低度、不經濟使用時，國有財產主管機關</w:t>
      </w:r>
      <w:r w:rsidR="00222639" w:rsidRPr="003D34EC">
        <w:rPr>
          <w:rFonts w:hAnsi="標楷體" w:hint="eastAsia"/>
          <w:color w:val="000000" w:themeColor="text1"/>
        </w:rPr>
        <w:t>允宜</w:t>
      </w:r>
      <w:r w:rsidRPr="003D34EC">
        <w:rPr>
          <w:rFonts w:hAnsi="標楷體" w:hint="eastAsia"/>
          <w:color w:val="000000" w:themeColor="text1"/>
        </w:rPr>
        <w:t>主動依國產法</w:t>
      </w:r>
      <w:bookmarkStart w:id="58" w:name="_Hlk148443882"/>
      <w:r w:rsidR="001C5DF1" w:rsidRPr="003D34EC">
        <w:rPr>
          <w:rFonts w:hAnsi="標楷體" w:hint="eastAsia"/>
          <w:color w:val="000000" w:themeColor="text1"/>
        </w:rPr>
        <w:t>相關</w:t>
      </w:r>
      <w:r w:rsidRPr="003D34EC">
        <w:rPr>
          <w:rFonts w:hAnsi="標楷體" w:hint="eastAsia"/>
          <w:color w:val="000000" w:themeColor="text1"/>
        </w:rPr>
        <w:t>規定</w:t>
      </w:r>
      <w:r w:rsidR="001C5DF1" w:rsidRPr="003D34EC">
        <w:rPr>
          <w:rFonts w:hAnsi="標楷體" w:hint="eastAsia"/>
          <w:color w:val="000000" w:themeColor="text1"/>
        </w:rPr>
        <w:t>辦理</w:t>
      </w:r>
      <w:bookmarkEnd w:id="57"/>
      <w:bookmarkEnd w:id="58"/>
    </w:p>
    <w:p w:rsidR="00517AEA" w:rsidRPr="003D34EC" w:rsidRDefault="00517AEA" w:rsidP="00517AEA">
      <w:pPr>
        <w:pStyle w:val="3"/>
        <w:rPr>
          <w:color w:val="000000" w:themeColor="text1"/>
        </w:rPr>
      </w:pPr>
      <w:r w:rsidRPr="003D34EC">
        <w:rPr>
          <w:rFonts w:hint="eastAsia"/>
          <w:color w:val="000000" w:themeColor="text1"/>
        </w:rPr>
        <w:t>依</w:t>
      </w:r>
      <w:bookmarkStart w:id="59" w:name="_Hlk138758660"/>
      <w:r w:rsidRPr="003D34EC">
        <w:rPr>
          <w:rFonts w:hint="eastAsia"/>
          <w:color w:val="000000" w:themeColor="text1"/>
        </w:rPr>
        <w:t>國產法</w:t>
      </w:r>
      <w:r w:rsidR="009C6E16" w:rsidRPr="003D34EC">
        <w:rPr>
          <w:rFonts w:hint="eastAsia"/>
          <w:color w:val="000000" w:themeColor="text1"/>
        </w:rPr>
        <w:t>第11條規定：「</w:t>
      </w:r>
      <w:r w:rsidR="009C6E16" w:rsidRPr="003D34EC">
        <w:rPr>
          <w:color w:val="000000" w:themeColor="text1"/>
        </w:rPr>
        <w:t>公用財產以各直接使用機關為管理機關，直接管理之。</w:t>
      </w:r>
      <w:r w:rsidR="009C6E16" w:rsidRPr="003D34EC">
        <w:rPr>
          <w:rFonts w:hint="eastAsia"/>
          <w:color w:val="000000" w:themeColor="text1"/>
        </w:rPr>
        <w:t>」</w:t>
      </w:r>
      <w:r w:rsidRPr="003D34EC">
        <w:rPr>
          <w:rFonts w:hint="eastAsia"/>
          <w:color w:val="000000" w:themeColor="text1"/>
        </w:rPr>
        <w:t>第28條規定：「主管機關或管理機關對於公用財產不得為任何處分或擅為收益。但其收益不違背其事業目的或原定用途者，不在此限。」第32條第1項規定：「公用財產應依預定計畫及規定用途或事業目的使用…</w:t>
      </w:r>
      <w:proofErr w:type="gramStart"/>
      <w:r w:rsidRPr="003D34EC">
        <w:rPr>
          <w:rFonts w:hint="eastAsia"/>
          <w:color w:val="000000" w:themeColor="text1"/>
        </w:rPr>
        <w:t>…</w:t>
      </w:r>
      <w:proofErr w:type="gramEnd"/>
      <w:r w:rsidRPr="003D34EC">
        <w:rPr>
          <w:rFonts w:hint="eastAsia"/>
          <w:color w:val="000000" w:themeColor="text1"/>
        </w:rPr>
        <w:t>」第34條第2項規定：「公用財產之使用，遇有下列情事之</w:t>
      </w:r>
      <w:proofErr w:type="gramStart"/>
      <w:r w:rsidRPr="003D34EC">
        <w:rPr>
          <w:rFonts w:hint="eastAsia"/>
          <w:color w:val="000000" w:themeColor="text1"/>
        </w:rPr>
        <w:t>一</w:t>
      </w:r>
      <w:proofErr w:type="gramEnd"/>
      <w:r w:rsidRPr="003D34EC">
        <w:rPr>
          <w:rFonts w:hint="eastAsia"/>
          <w:color w:val="000000" w:themeColor="text1"/>
        </w:rPr>
        <w:t>者，財政部得通知管理機關於限期內提出活化運用計畫，必要時，得逕行核定變更為非公用財產，交財政部國有財產署接管。但撥用不動產之收回，應由財政部呈請行政院廢止撥用後為之：一、用途廢止。二、閒置。三、低度利用或不經濟使用。」第39條規定：「非公用財產經撥為公用後，遇有下列情事之</w:t>
      </w:r>
      <w:proofErr w:type="gramStart"/>
      <w:r w:rsidRPr="003D34EC">
        <w:rPr>
          <w:rFonts w:hint="eastAsia"/>
          <w:color w:val="000000" w:themeColor="text1"/>
        </w:rPr>
        <w:t>一</w:t>
      </w:r>
      <w:proofErr w:type="gramEnd"/>
      <w:r w:rsidRPr="003D34EC">
        <w:rPr>
          <w:rFonts w:hint="eastAsia"/>
          <w:color w:val="000000" w:themeColor="text1"/>
        </w:rPr>
        <w:t>者，應由財政部查明隨時收回，交財政部國有財產局接管。但撥用土地之收回，應由財政部呈請行政院廢止撥用後為之：一、用途廢止時。二、變更原定用途時。三、於原定用途外，</w:t>
      </w:r>
      <w:proofErr w:type="gramStart"/>
      <w:r w:rsidRPr="003D34EC">
        <w:rPr>
          <w:rFonts w:hint="eastAsia"/>
          <w:color w:val="000000" w:themeColor="text1"/>
        </w:rPr>
        <w:t>擅供收益</w:t>
      </w:r>
      <w:proofErr w:type="gramEnd"/>
      <w:r w:rsidRPr="003D34EC">
        <w:rPr>
          <w:rFonts w:hint="eastAsia"/>
          <w:color w:val="000000" w:themeColor="text1"/>
        </w:rPr>
        <w:t>使用時。…</w:t>
      </w:r>
      <w:proofErr w:type="gramStart"/>
      <w:r w:rsidRPr="003D34EC">
        <w:rPr>
          <w:rFonts w:hint="eastAsia"/>
          <w:color w:val="000000" w:themeColor="text1"/>
        </w:rPr>
        <w:t>…</w:t>
      </w:r>
      <w:bookmarkEnd w:id="59"/>
      <w:proofErr w:type="gramEnd"/>
      <w:r w:rsidRPr="003D34EC">
        <w:rPr>
          <w:rFonts w:hint="eastAsia"/>
          <w:color w:val="000000" w:themeColor="text1"/>
        </w:rPr>
        <w:t>」</w:t>
      </w:r>
      <w:r w:rsidR="009C6E16" w:rsidRPr="003D34EC">
        <w:rPr>
          <w:rFonts w:hint="eastAsia"/>
          <w:color w:val="000000" w:themeColor="text1"/>
        </w:rPr>
        <w:t>至於</w:t>
      </w:r>
      <w:r w:rsidR="00D678DB" w:rsidRPr="003D34EC">
        <w:rPr>
          <w:rFonts w:hint="eastAsia"/>
          <w:color w:val="000000" w:themeColor="text1"/>
        </w:rPr>
        <w:t>國有非公用不動產</w:t>
      </w:r>
      <w:r w:rsidR="00510DA4" w:rsidRPr="003D34EC">
        <w:rPr>
          <w:rFonts w:hint="eastAsia"/>
          <w:color w:val="000000" w:themeColor="text1"/>
        </w:rPr>
        <w:t>是</w:t>
      </w:r>
      <w:r w:rsidR="00D678DB" w:rsidRPr="003D34EC">
        <w:rPr>
          <w:rFonts w:hint="eastAsia"/>
          <w:color w:val="000000" w:themeColor="text1"/>
        </w:rPr>
        <w:t>否得「</w:t>
      </w:r>
      <w:r w:rsidR="009C6E16" w:rsidRPr="003D34EC">
        <w:rPr>
          <w:rFonts w:hint="eastAsia"/>
          <w:color w:val="000000" w:themeColor="text1"/>
        </w:rPr>
        <w:t>委託經營</w:t>
      </w:r>
      <w:r w:rsidR="00D678DB" w:rsidRPr="003D34EC">
        <w:rPr>
          <w:rFonts w:hint="eastAsia"/>
          <w:color w:val="000000" w:themeColor="text1"/>
        </w:rPr>
        <w:t>」，財政部110年2月4日台</w:t>
      </w:r>
      <w:proofErr w:type="gramStart"/>
      <w:r w:rsidR="00D678DB" w:rsidRPr="003D34EC">
        <w:rPr>
          <w:rFonts w:hint="eastAsia"/>
          <w:color w:val="000000" w:themeColor="text1"/>
        </w:rPr>
        <w:t>財產公字第11035001950號</w:t>
      </w:r>
      <w:proofErr w:type="gramEnd"/>
      <w:r w:rsidR="00D678DB" w:rsidRPr="003D34EC">
        <w:rPr>
          <w:rFonts w:hint="eastAsia"/>
          <w:color w:val="000000" w:themeColor="text1"/>
        </w:rPr>
        <w:t>函說明段第1點</w:t>
      </w:r>
      <w:r w:rsidR="007720CF" w:rsidRPr="003D34EC">
        <w:rPr>
          <w:rFonts w:hint="eastAsia"/>
          <w:color w:val="000000" w:themeColor="text1"/>
        </w:rPr>
        <w:t>亦</w:t>
      </w:r>
      <w:r w:rsidR="00FF164E" w:rsidRPr="003D34EC">
        <w:rPr>
          <w:rFonts w:hint="eastAsia"/>
          <w:color w:val="000000" w:themeColor="text1"/>
        </w:rPr>
        <w:t>已</w:t>
      </w:r>
      <w:r w:rsidR="007720CF" w:rsidRPr="003D34EC">
        <w:rPr>
          <w:rFonts w:hint="eastAsia"/>
          <w:color w:val="000000" w:themeColor="text1"/>
        </w:rPr>
        <w:t>明確說明</w:t>
      </w:r>
      <w:r w:rsidR="00D678DB" w:rsidRPr="003D34EC">
        <w:rPr>
          <w:rFonts w:hint="eastAsia"/>
          <w:color w:val="000000" w:themeColor="text1"/>
        </w:rPr>
        <w:t>，國產法第11條及第32條規定，國有公用不動產應由管理機關依預定計畫及規定用途或事業目的管理使用；提供他人使用收益，須</w:t>
      </w:r>
      <w:proofErr w:type="gramStart"/>
      <w:r w:rsidR="00D678DB" w:rsidRPr="003D34EC">
        <w:rPr>
          <w:rFonts w:hint="eastAsia"/>
          <w:color w:val="000000" w:themeColor="text1"/>
        </w:rPr>
        <w:t>有法據</w:t>
      </w:r>
      <w:proofErr w:type="gramEnd"/>
      <w:r w:rsidR="00D678DB" w:rsidRPr="003D34EC">
        <w:rPr>
          <w:rFonts w:hint="eastAsia"/>
          <w:color w:val="000000" w:themeColor="text1"/>
        </w:rPr>
        <w:t>；於符合國產法第28條但書及同法施行細則第25條</w:t>
      </w:r>
      <w:r w:rsidR="00510DA4" w:rsidRPr="003D34EC">
        <w:rPr>
          <w:rStyle w:val="aff"/>
          <w:color w:val="000000" w:themeColor="text1"/>
        </w:rPr>
        <w:footnoteReference w:id="2"/>
      </w:r>
      <w:r w:rsidR="00D678DB" w:rsidRPr="003D34EC">
        <w:rPr>
          <w:rFonts w:hint="eastAsia"/>
          <w:color w:val="000000" w:themeColor="text1"/>
        </w:rPr>
        <w:t>規定前提下，得依財政部所訂「國有公用不動產收益原則」辦理「出租」或「利用」，</w:t>
      </w:r>
      <w:r w:rsidR="00DB5487" w:rsidRPr="003D34EC">
        <w:rPr>
          <w:rFonts w:hint="eastAsia"/>
          <w:color w:val="000000" w:themeColor="text1"/>
        </w:rPr>
        <w:t>而</w:t>
      </w:r>
      <w:r w:rsidR="00D678DB" w:rsidRPr="003D34EC">
        <w:rPr>
          <w:rFonts w:hint="eastAsia"/>
          <w:color w:val="000000" w:themeColor="text1"/>
        </w:rPr>
        <w:t>國產法</w:t>
      </w:r>
      <w:r w:rsidR="00DB5487" w:rsidRPr="003D34EC">
        <w:rPr>
          <w:rFonts w:hint="eastAsia"/>
          <w:color w:val="000000" w:themeColor="text1"/>
        </w:rPr>
        <w:t>並</w:t>
      </w:r>
      <w:r w:rsidR="00D678DB" w:rsidRPr="003D34EC">
        <w:rPr>
          <w:rFonts w:hint="eastAsia"/>
          <w:color w:val="000000" w:themeColor="text1"/>
        </w:rPr>
        <w:t>無國有公用不動產辦理「委託經營」或「委託管理」之規定。</w:t>
      </w:r>
    </w:p>
    <w:p w:rsidR="00FD270A" w:rsidRPr="003D34EC" w:rsidRDefault="00815024" w:rsidP="00517AEA">
      <w:pPr>
        <w:pStyle w:val="3"/>
        <w:rPr>
          <w:color w:val="000000" w:themeColor="text1"/>
        </w:rPr>
      </w:pPr>
      <w:r w:rsidRPr="003D34EC">
        <w:rPr>
          <w:rFonts w:hint="eastAsia"/>
          <w:color w:val="000000" w:themeColor="text1"/>
        </w:rPr>
        <w:t>查</w:t>
      </w:r>
      <w:r w:rsidR="004557EF" w:rsidRPr="003D34EC">
        <w:rPr>
          <w:rFonts w:hint="eastAsia"/>
          <w:color w:val="000000" w:themeColor="text1"/>
        </w:rPr>
        <w:t>芬園鄉公所</w:t>
      </w:r>
      <w:r w:rsidR="00E4130F" w:rsidRPr="003D34EC">
        <w:rPr>
          <w:rFonts w:hint="eastAsia"/>
          <w:color w:val="000000" w:themeColor="text1"/>
        </w:rPr>
        <w:t>原</w:t>
      </w:r>
      <w:r w:rsidR="002E50DA" w:rsidRPr="003D34EC">
        <w:rPr>
          <w:rFonts w:hint="eastAsia"/>
          <w:color w:val="000000" w:themeColor="text1"/>
        </w:rPr>
        <w:t>期藉由</w:t>
      </w:r>
      <w:r w:rsidR="002E50DA" w:rsidRPr="003D34EC">
        <w:rPr>
          <w:color w:val="000000" w:themeColor="text1"/>
        </w:rPr>
        <w:t>串聯鄰近之遊憩據點</w:t>
      </w:r>
      <w:r w:rsidR="002E50DA" w:rsidRPr="003D34EC">
        <w:rPr>
          <w:rFonts w:hint="eastAsia"/>
          <w:color w:val="000000" w:themeColor="text1"/>
        </w:rPr>
        <w:t>，創造行政園區為新型態之觀光休閒場所，向</w:t>
      </w:r>
      <w:r w:rsidR="00093F75" w:rsidRPr="003D34EC">
        <w:rPr>
          <w:rFonts w:hint="eastAsia"/>
          <w:color w:val="000000" w:themeColor="text1"/>
        </w:rPr>
        <w:t>觀光署</w:t>
      </w:r>
      <w:r w:rsidR="002E50DA" w:rsidRPr="003D34EC">
        <w:rPr>
          <w:rFonts w:hint="eastAsia"/>
          <w:color w:val="000000" w:themeColor="text1"/>
        </w:rPr>
        <w:t>申請「遊憩據點特色加值計畫」，並於104年9月16日獲</w:t>
      </w:r>
      <w:r w:rsidR="00093F75" w:rsidRPr="003D34EC">
        <w:rPr>
          <w:rFonts w:hint="eastAsia"/>
          <w:color w:val="000000" w:themeColor="text1"/>
        </w:rPr>
        <w:t>觀光署</w:t>
      </w:r>
      <w:r w:rsidR="002E50DA" w:rsidRPr="003D34EC">
        <w:rPr>
          <w:rFonts w:hint="eastAsia"/>
          <w:color w:val="000000" w:themeColor="text1"/>
        </w:rPr>
        <w:t>核定辦理「後續計畫」</w:t>
      </w:r>
      <w:r w:rsidR="00B81516" w:rsidRPr="003D34EC">
        <w:rPr>
          <w:rFonts w:hint="eastAsia"/>
          <w:color w:val="000000" w:themeColor="text1"/>
        </w:rPr>
        <w:t>時</w:t>
      </w:r>
      <w:r w:rsidR="002E50DA" w:rsidRPr="003D34EC">
        <w:rPr>
          <w:rFonts w:hint="eastAsia"/>
          <w:color w:val="000000" w:themeColor="text1"/>
        </w:rPr>
        <w:t>，</w:t>
      </w:r>
      <w:r w:rsidR="00C54FCE" w:rsidRPr="003D34EC">
        <w:rPr>
          <w:rFonts w:hint="eastAsia"/>
          <w:color w:val="000000" w:themeColor="text1"/>
        </w:rPr>
        <w:t>卻</w:t>
      </w:r>
      <w:r w:rsidR="00B81516" w:rsidRPr="003D34EC">
        <w:rPr>
          <w:rFonts w:hint="eastAsia"/>
          <w:color w:val="000000" w:themeColor="text1"/>
        </w:rPr>
        <w:t>係</w:t>
      </w:r>
      <w:r w:rsidR="002E50DA" w:rsidRPr="003D34EC">
        <w:rPr>
          <w:rFonts w:hint="eastAsia"/>
          <w:color w:val="000000" w:themeColor="text1"/>
        </w:rPr>
        <w:t>將原</w:t>
      </w:r>
      <w:r w:rsidR="00B81516" w:rsidRPr="003D34EC">
        <w:rPr>
          <w:rFonts w:hint="eastAsia"/>
          <w:color w:val="000000" w:themeColor="text1"/>
        </w:rPr>
        <w:t>撥用計畫書</w:t>
      </w:r>
      <w:r w:rsidR="002E50DA" w:rsidRPr="003D34EC">
        <w:rPr>
          <w:rFonts w:hint="eastAsia"/>
          <w:color w:val="000000" w:themeColor="text1"/>
        </w:rPr>
        <w:t>規劃未來作鄉公所行政服務空間、前院陽光草坪及寧靜休息中庭(園區前方區域)，</w:t>
      </w:r>
      <w:r w:rsidR="00C54FCE" w:rsidRPr="003D34EC">
        <w:rPr>
          <w:rFonts w:hint="eastAsia"/>
          <w:color w:val="000000" w:themeColor="text1"/>
        </w:rPr>
        <w:t>在</w:t>
      </w:r>
      <w:r w:rsidR="004A0B36" w:rsidRPr="003D34EC">
        <w:rPr>
          <w:rFonts w:hint="eastAsia"/>
          <w:color w:val="000000" w:themeColor="text1"/>
        </w:rPr>
        <w:t>未經任何評估情況下，</w:t>
      </w:r>
      <w:r w:rsidR="00C54FCE" w:rsidRPr="003D34EC">
        <w:rPr>
          <w:rFonts w:hint="eastAsia"/>
          <w:color w:val="000000" w:themeColor="text1"/>
        </w:rPr>
        <w:t>任意變更</w:t>
      </w:r>
      <w:r w:rsidR="004A0B36" w:rsidRPr="003D34EC">
        <w:rPr>
          <w:rFonts w:hint="eastAsia"/>
          <w:color w:val="000000" w:themeColor="text1"/>
        </w:rPr>
        <w:t>使用方式</w:t>
      </w:r>
      <w:proofErr w:type="gramStart"/>
      <w:r w:rsidR="002E50DA" w:rsidRPr="003D34EC">
        <w:rPr>
          <w:rFonts w:hint="eastAsia"/>
          <w:color w:val="000000" w:themeColor="text1"/>
        </w:rPr>
        <w:t>為文創園區</w:t>
      </w:r>
      <w:proofErr w:type="gramEnd"/>
      <w:r w:rsidR="002E50DA" w:rsidRPr="003D34EC">
        <w:rPr>
          <w:rFonts w:hint="eastAsia"/>
          <w:color w:val="000000" w:themeColor="text1"/>
        </w:rPr>
        <w:t>及農民市集、跳蚤市場、休憩棧道、休憩座椅等，</w:t>
      </w:r>
      <w:r w:rsidR="0088266B" w:rsidRPr="003D34EC">
        <w:rPr>
          <w:rFonts w:hint="eastAsia"/>
          <w:color w:val="000000" w:themeColor="text1"/>
        </w:rPr>
        <w:t>而</w:t>
      </w:r>
      <w:r w:rsidR="00E4130F" w:rsidRPr="003D34EC">
        <w:rPr>
          <w:rFonts w:hint="eastAsia"/>
          <w:color w:val="000000" w:themeColor="text1"/>
        </w:rPr>
        <w:t>為</w:t>
      </w:r>
      <w:r w:rsidR="004A0B36" w:rsidRPr="003D34EC">
        <w:rPr>
          <w:rFonts w:hint="eastAsia"/>
          <w:color w:val="000000" w:themeColor="text1"/>
        </w:rPr>
        <w:t>擴大</w:t>
      </w:r>
      <w:r w:rsidR="00E4130F" w:rsidRPr="003D34EC">
        <w:rPr>
          <w:rFonts w:hint="eastAsia"/>
          <w:color w:val="000000" w:themeColor="text1"/>
        </w:rPr>
        <w:t>施作前述工程，</w:t>
      </w:r>
      <w:r w:rsidR="00C54FCE" w:rsidRPr="003D34EC">
        <w:rPr>
          <w:rFonts w:hint="eastAsia"/>
          <w:color w:val="000000" w:themeColor="text1"/>
        </w:rPr>
        <w:t>更</w:t>
      </w:r>
      <w:r w:rsidR="004A0B36" w:rsidRPr="003D34EC">
        <w:rPr>
          <w:rFonts w:hAnsi="標楷體" w:hint="eastAsia"/>
          <w:color w:val="000000" w:themeColor="text1"/>
        </w:rPr>
        <w:t>樂觀</w:t>
      </w:r>
      <w:r w:rsidR="004A0B36" w:rsidRPr="003D34EC">
        <w:rPr>
          <w:rFonts w:hint="eastAsia"/>
          <w:color w:val="000000" w:themeColor="text1"/>
        </w:rPr>
        <w:t>預估每年得由</w:t>
      </w:r>
      <w:r w:rsidR="004A0B36" w:rsidRPr="003D34EC">
        <w:rPr>
          <w:rFonts w:hAnsi="標楷體" w:hint="eastAsia"/>
          <w:color w:val="000000" w:themeColor="text1"/>
        </w:rPr>
        <w:t>「</w:t>
      </w:r>
      <w:r w:rsidR="004A0B36" w:rsidRPr="003D34EC">
        <w:rPr>
          <w:rFonts w:hint="eastAsia"/>
          <w:color w:val="000000" w:themeColor="text1"/>
        </w:rPr>
        <w:t>委外經營</w:t>
      </w:r>
      <w:r w:rsidR="004A0B36" w:rsidRPr="003D34EC">
        <w:rPr>
          <w:rFonts w:hAnsi="標楷體" w:hint="eastAsia"/>
          <w:color w:val="000000" w:themeColor="text1"/>
        </w:rPr>
        <w:t>」方式，</w:t>
      </w:r>
      <w:r w:rsidR="004A0B36" w:rsidRPr="003D34EC">
        <w:rPr>
          <w:color w:val="000000" w:themeColor="text1"/>
        </w:rPr>
        <w:t>引進文化創意產業、跳蚤市場、農夫市集</w:t>
      </w:r>
      <w:r w:rsidR="004A0B36" w:rsidRPr="003D34EC">
        <w:rPr>
          <w:rFonts w:hint="eastAsia"/>
          <w:color w:val="000000" w:themeColor="text1"/>
        </w:rPr>
        <w:t>，及</w:t>
      </w:r>
      <w:r w:rsidR="004A0B36" w:rsidRPr="003D34EC">
        <w:rPr>
          <w:color w:val="000000" w:themeColor="text1"/>
        </w:rPr>
        <w:t>利用園區前方區域之既有營舍及戶外休憩廣場辦理</w:t>
      </w:r>
      <w:r w:rsidR="004A0B36" w:rsidRPr="003D34EC">
        <w:rPr>
          <w:rFonts w:hAnsi="標楷體" w:hint="eastAsia"/>
          <w:color w:val="000000" w:themeColor="text1"/>
        </w:rPr>
        <w:t>等，從</w:t>
      </w:r>
      <w:r w:rsidR="004A0B36" w:rsidRPr="003D34EC">
        <w:rPr>
          <w:rFonts w:hint="eastAsia"/>
          <w:color w:val="000000" w:themeColor="text1"/>
        </w:rPr>
        <w:t>廠商收得5</w:t>
      </w:r>
      <w:r w:rsidR="004A0B36" w:rsidRPr="003D34EC">
        <w:rPr>
          <w:color w:val="000000" w:themeColor="text1"/>
        </w:rPr>
        <w:t>4</w:t>
      </w:r>
      <w:r w:rsidR="004A0B36" w:rsidRPr="003D34EC">
        <w:rPr>
          <w:rFonts w:hint="eastAsia"/>
          <w:color w:val="000000" w:themeColor="text1"/>
        </w:rPr>
        <w:t>萬元之權利金，</w:t>
      </w:r>
      <w:proofErr w:type="gramStart"/>
      <w:r w:rsidR="004A0B36" w:rsidRPr="003D34EC">
        <w:rPr>
          <w:rFonts w:hint="eastAsia"/>
          <w:color w:val="000000" w:themeColor="text1"/>
        </w:rPr>
        <w:t>挹注公</w:t>
      </w:r>
      <w:proofErr w:type="gramEnd"/>
      <w:r w:rsidR="004A0B36" w:rsidRPr="003D34EC">
        <w:rPr>
          <w:rFonts w:hint="eastAsia"/>
          <w:color w:val="000000" w:themeColor="text1"/>
        </w:rPr>
        <w:t>庫收入作為自償性債務之還款財源，故於</w:t>
      </w:r>
      <w:r w:rsidR="001D3818" w:rsidRPr="003D34EC">
        <w:rPr>
          <w:rFonts w:hint="eastAsia"/>
          <w:color w:val="000000" w:themeColor="text1"/>
        </w:rPr>
        <w:t>1</w:t>
      </w:r>
      <w:r w:rsidR="001D3818" w:rsidRPr="003D34EC">
        <w:rPr>
          <w:color w:val="000000" w:themeColor="text1"/>
        </w:rPr>
        <w:t>05</w:t>
      </w:r>
      <w:r w:rsidR="001D3818" w:rsidRPr="003D34EC">
        <w:rPr>
          <w:rFonts w:hint="eastAsia"/>
          <w:color w:val="000000" w:themeColor="text1"/>
        </w:rPr>
        <w:t>年7月</w:t>
      </w:r>
      <w:r w:rsidR="00497E3C" w:rsidRPr="003D34EC">
        <w:rPr>
          <w:rFonts w:hint="eastAsia"/>
          <w:color w:val="000000" w:themeColor="text1"/>
        </w:rPr>
        <w:t>提出</w:t>
      </w:r>
      <w:r w:rsidR="00B81516" w:rsidRPr="003D34EC">
        <w:rPr>
          <w:rFonts w:hint="eastAsia"/>
          <w:color w:val="000000" w:themeColor="text1"/>
        </w:rPr>
        <w:t>「芬園鄉休閒園區委託經營計畫書」</w:t>
      </w:r>
      <w:r w:rsidR="004A0B36" w:rsidRPr="003D34EC">
        <w:rPr>
          <w:rFonts w:hint="eastAsia"/>
          <w:color w:val="000000" w:themeColor="text1"/>
        </w:rPr>
        <w:t>憑藉作為</w:t>
      </w:r>
      <w:r w:rsidR="009E6DDC" w:rsidRPr="003D34EC">
        <w:rPr>
          <w:rFonts w:hint="eastAsia"/>
          <w:color w:val="000000" w:themeColor="text1"/>
        </w:rPr>
        <w:t>向觀光發展基金再借款</w:t>
      </w:r>
      <w:r w:rsidR="009E6DDC" w:rsidRPr="003D34EC">
        <w:rPr>
          <w:color w:val="000000" w:themeColor="text1"/>
        </w:rPr>
        <w:t>563</w:t>
      </w:r>
      <w:r w:rsidR="009E6DDC" w:rsidRPr="003D34EC">
        <w:rPr>
          <w:rFonts w:hint="eastAsia"/>
          <w:color w:val="000000" w:themeColor="text1"/>
        </w:rPr>
        <w:t>萬餘元之</w:t>
      </w:r>
      <w:r w:rsidR="004A0B36" w:rsidRPr="003D34EC">
        <w:rPr>
          <w:rFonts w:hint="eastAsia"/>
          <w:color w:val="000000" w:themeColor="text1"/>
        </w:rPr>
        <w:t>借款依據。</w:t>
      </w:r>
      <w:r w:rsidR="00497E3C" w:rsidRPr="003D34EC">
        <w:rPr>
          <w:rFonts w:hint="eastAsia"/>
          <w:color w:val="000000" w:themeColor="text1"/>
        </w:rPr>
        <w:t>然該項工程1</w:t>
      </w:r>
      <w:r w:rsidR="00497E3C" w:rsidRPr="003D34EC">
        <w:rPr>
          <w:color w:val="000000" w:themeColor="text1"/>
        </w:rPr>
        <w:t>06</w:t>
      </w:r>
      <w:r w:rsidR="00497E3C" w:rsidRPr="003D34EC">
        <w:rPr>
          <w:rFonts w:hint="eastAsia"/>
          <w:color w:val="000000" w:themeColor="text1"/>
        </w:rPr>
        <w:t>年完工驗收後，</w:t>
      </w:r>
      <w:r w:rsidR="004A0B36" w:rsidRPr="003D34EC">
        <w:rPr>
          <w:rFonts w:hint="eastAsia"/>
          <w:color w:val="000000" w:themeColor="text1"/>
        </w:rPr>
        <w:t>卻</w:t>
      </w:r>
      <w:r w:rsidR="009E6DDC" w:rsidRPr="003D34EC">
        <w:rPr>
          <w:rFonts w:hint="eastAsia"/>
          <w:color w:val="000000" w:themeColor="text1"/>
        </w:rPr>
        <w:t>仍</w:t>
      </w:r>
      <w:r w:rsidR="00497E3C" w:rsidRPr="003D34EC">
        <w:rPr>
          <w:rFonts w:hint="eastAsia"/>
          <w:color w:val="000000" w:themeColor="text1"/>
        </w:rPr>
        <w:t>因該公所遲未辦理</w:t>
      </w:r>
      <w:r w:rsidR="00497E3C" w:rsidRPr="003D34EC">
        <w:rPr>
          <w:color w:val="000000" w:themeColor="text1"/>
        </w:rPr>
        <w:t>用地變更編定</w:t>
      </w:r>
      <w:r w:rsidR="00497E3C" w:rsidRPr="003D34EC">
        <w:rPr>
          <w:rFonts w:hint="eastAsia"/>
          <w:color w:val="000000" w:themeColor="text1"/>
        </w:rPr>
        <w:t>及補辦建築物使用執照之取得</w:t>
      </w:r>
      <w:r w:rsidR="001D3818" w:rsidRPr="003D34EC">
        <w:rPr>
          <w:rFonts w:hint="eastAsia"/>
          <w:color w:val="000000" w:themeColor="text1"/>
        </w:rPr>
        <w:t>之緣故</w:t>
      </w:r>
      <w:r w:rsidR="00497E3C" w:rsidRPr="003D34EC">
        <w:rPr>
          <w:rFonts w:hint="eastAsia"/>
          <w:color w:val="000000" w:themeColor="text1"/>
        </w:rPr>
        <w:t>，</w:t>
      </w:r>
      <w:r w:rsidR="00932D57" w:rsidRPr="003D34EC">
        <w:rPr>
          <w:rFonts w:hint="eastAsia"/>
          <w:color w:val="000000" w:themeColor="text1"/>
        </w:rPr>
        <w:t>致迄今無法如期委外營運</w:t>
      </w:r>
      <w:proofErr w:type="gramStart"/>
      <w:r w:rsidR="00932D57" w:rsidRPr="003D34EC">
        <w:rPr>
          <w:rFonts w:hint="eastAsia"/>
          <w:color w:val="000000" w:themeColor="text1"/>
        </w:rPr>
        <w:t>挹</w:t>
      </w:r>
      <w:proofErr w:type="gramEnd"/>
      <w:r w:rsidR="00932D57" w:rsidRPr="003D34EC">
        <w:rPr>
          <w:rFonts w:hint="eastAsia"/>
          <w:color w:val="000000" w:themeColor="text1"/>
        </w:rPr>
        <w:t>注償還借款，</w:t>
      </w:r>
      <w:r w:rsidR="004A0B36" w:rsidRPr="003D34EC">
        <w:rPr>
          <w:rFonts w:hint="eastAsia"/>
          <w:color w:val="000000" w:themeColor="text1"/>
        </w:rPr>
        <w:t>更遑論</w:t>
      </w:r>
      <w:r w:rsidR="00932D57" w:rsidRPr="003D34EC">
        <w:rPr>
          <w:rFonts w:hint="eastAsia"/>
          <w:color w:val="000000" w:themeColor="text1"/>
        </w:rPr>
        <w:t>每年尚需編列公務預算償還債務，徒增財政負擔</w:t>
      </w:r>
      <w:r w:rsidR="002E50DA" w:rsidRPr="003D34EC">
        <w:rPr>
          <w:rFonts w:hint="eastAsia"/>
          <w:color w:val="000000" w:themeColor="text1"/>
        </w:rPr>
        <w:t>。</w:t>
      </w:r>
    </w:p>
    <w:p w:rsidR="001D32BC" w:rsidRPr="003D34EC" w:rsidRDefault="001E158A" w:rsidP="00517AEA">
      <w:pPr>
        <w:pStyle w:val="3"/>
        <w:rPr>
          <w:color w:val="000000" w:themeColor="text1"/>
        </w:rPr>
      </w:pPr>
      <w:r w:rsidRPr="003D34EC">
        <w:rPr>
          <w:rFonts w:hint="eastAsia"/>
          <w:color w:val="000000" w:themeColor="text1"/>
        </w:rPr>
        <w:t>撥用</w:t>
      </w:r>
      <w:r w:rsidR="00A10B13" w:rsidRPr="003D34EC">
        <w:rPr>
          <w:rFonts w:hint="eastAsia"/>
          <w:color w:val="000000" w:themeColor="text1"/>
        </w:rPr>
        <w:t>方式</w:t>
      </w:r>
      <w:r w:rsidRPr="003D34EC">
        <w:rPr>
          <w:rFonts w:hint="eastAsia"/>
          <w:color w:val="000000" w:themeColor="text1"/>
        </w:rPr>
        <w:t>取得國有不動產</w:t>
      </w:r>
      <w:r w:rsidR="00A10B13" w:rsidRPr="003D34EC">
        <w:rPr>
          <w:rFonts w:hint="eastAsia"/>
          <w:color w:val="000000" w:themeColor="text1"/>
        </w:rPr>
        <w:t>目的</w:t>
      </w:r>
      <w:r w:rsidRPr="003D34EC">
        <w:rPr>
          <w:rFonts w:hint="eastAsia"/>
          <w:color w:val="000000" w:themeColor="text1"/>
        </w:rPr>
        <w:t>，係因</w:t>
      </w:r>
      <w:r w:rsidRPr="003D34EC">
        <w:rPr>
          <w:color w:val="000000" w:themeColor="text1"/>
        </w:rPr>
        <w:t>各級政府機關</w:t>
      </w:r>
      <w:r w:rsidR="00A10B13" w:rsidRPr="003D34EC">
        <w:rPr>
          <w:rFonts w:hint="eastAsia"/>
          <w:color w:val="000000" w:themeColor="text1"/>
        </w:rPr>
        <w:t>因</w:t>
      </w:r>
      <w:r w:rsidRPr="003D34EC">
        <w:rPr>
          <w:color w:val="000000" w:themeColor="text1"/>
        </w:rPr>
        <w:t>為公務或公共所需</w:t>
      </w:r>
      <w:r w:rsidRPr="003D34EC">
        <w:rPr>
          <w:rFonts w:hint="eastAsia"/>
          <w:color w:val="000000" w:themeColor="text1"/>
        </w:rPr>
        <w:t>申請撥用，產權</w:t>
      </w:r>
      <w:r w:rsidR="00A10B13" w:rsidRPr="003D34EC">
        <w:rPr>
          <w:rFonts w:hint="eastAsia"/>
          <w:color w:val="000000" w:themeColor="text1"/>
        </w:rPr>
        <w:t>主體</w:t>
      </w:r>
      <w:r w:rsidRPr="003D34EC">
        <w:rPr>
          <w:rFonts w:hint="eastAsia"/>
          <w:color w:val="000000" w:themeColor="text1"/>
        </w:rPr>
        <w:t>仍屬國家所有，行政院同意撥用後</w:t>
      </w:r>
      <w:r w:rsidR="00A10B13" w:rsidRPr="003D34EC">
        <w:rPr>
          <w:rFonts w:hint="eastAsia"/>
          <w:color w:val="000000" w:themeColor="text1"/>
        </w:rPr>
        <w:t>，</w:t>
      </w:r>
      <w:r w:rsidRPr="003D34EC">
        <w:rPr>
          <w:rFonts w:hint="eastAsia"/>
          <w:color w:val="000000" w:themeColor="text1"/>
        </w:rPr>
        <w:t>管理機關</w:t>
      </w:r>
      <w:r w:rsidR="00A10B13" w:rsidRPr="003D34EC">
        <w:rPr>
          <w:rFonts w:hint="eastAsia"/>
          <w:color w:val="000000" w:themeColor="text1"/>
        </w:rPr>
        <w:t>雖</w:t>
      </w:r>
      <w:r w:rsidRPr="003D34EC">
        <w:rPr>
          <w:rFonts w:hint="eastAsia"/>
          <w:color w:val="000000" w:themeColor="text1"/>
        </w:rPr>
        <w:t>變更</w:t>
      </w:r>
      <w:r w:rsidR="00A10B13" w:rsidRPr="003D34EC">
        <w:rPr>
          <w:rFonts w:hint="eastAsia"/>
          <w:color w:val="000000" w:themeColor="text1"/>
        </w:rPr>
        <w:t>登記</w:t>
      </w:r>
      <w:r w:rsidRPr="003D34EC">
        <w:rPr>
          <w:rFonts w:hint="eastAsia"/>
          <w:color w:val="000000" w:themeColor="text1"/>
        </w:rPr>
        <w:t>為申請機關</w:t>
      </w:r>
      <w:r w:rsidR="00A10B13" w:rsidRPr="003D34EC">
        <w:rPr>
          <w:rFonts w:hint="eastAsia"/>
          <w:color w:val="000000" w:themeColor="text1"/>
        </w:rPr>
        <w:t>，用意仍希望</w:t>
      </w:r>
      <w:r w:rsidR="001767AC" w:rsidRPr="003D34EC">
        <w:rPr>
          <w:rFonts w:hint="eastAsia"/>
          <w:color w:val="000000" w:themeColor="text1"/>
        </w:rPr>
        <w:t>申請撥用機關以善良管理</w:t>
      </w:r>
      <w:r w:rsidR="00DA6294" w:rsidRPr="003D34EC">
        <w:rPr>
          <w:rFonts w:hint="eastAsia"/>
          <w:color w:val="000000" w:themeColor="text1"/>
        </w:rPr>
        <w:t>人</w:t>
      </w:r>
      <w:r w:rsidR="001767AC" w:rsidRPr="003D34EC">
        <w:rPr>
          <w:rFonts w:hint="eastAsia"/>
          <w:color w:val="000000" w:themeColor="text1"/>
        </w:rPr>
        <w:t>方式使用國有土地，並</w:t>
      </w:r>
      <w:r w:rsidR="00222639" w:rsidRPr="003D34EC">
        <w:rPr>
          <w:rFonts w:hint="eastAsia"/>
          <w:color w:val="000000" w:themeColor="text1"/>
        </w:rPr>
        <w:t>發揮最大</w:t>
      </w:r>
      <w:r w:rsidR="001767AC" w:rsidRPr="003D34EC">
        <w:rPr>
          <w:rFonts w:hint="eastAsia"/>
          <w:color w:val="000000" w:themeColor="text1"/>
        </w:rPr>
        <w:t>土地使用效益</w:t>
      </w:r>
      <w:r w:rsidR="00110A1D" w:rsidRPr="003D34EC">
        <w:rPr>
          <w:rFonts w:hint="eastAsia"/>
          <w:color w:val="000000" w:themeColor="text1"/>
        </w:rPr>
        <w:t>。</w:t>
      </w:r>
      <w:r w:rsidR="001767AC" w:rsidRPr="003D34EC">
        <w:rPr>
          <w:rFonts w:hint="eastAsia"/>
          <w:color w:val="000000" w:themeColor="text1"/>
        </w:rPr>
        <w:t>本案芬園鄉公所長期低度及任意變更使用國有不動產，甚至計畫收取權利金來</w:t>
      </w:r>
      <w:proofErr w:type="gramStart"/>
      <w:r w:rsidR="001767AC" w:rsidRPr="003D34EC">
        <w:rPr>
          <w:rFonts w:hint="eastAsia"/>
          <w:color w:val="000000" w:themeColor="text1"/>
        </w:rPr>
        <w:t>挹</w:t>
      </w:r>
      <w:proofErr w:type="gramEnd"/>
      <w:r w:rsidR="001767AC" w:rsidRPr="003D34EC">
        <w:rPr>
          <w:rFonts w:hint="eastAsia"/>
          <w:color w:val="000000" w:themeColor="text1"/>
        </w:rPr>
        <w:t>注作為自償性債務之還款財源等</w:t>
      </w:r>
      <w:r w:rsidR="00110A1D" w:rsidRPr="003D34EC">
        <w:rPr>
          <w:rFonts w:hint="eastAsia"/>
          <w:color w:val="000000" w:themeColor="text1"/>
        </w:rPr>
        <w:t>不當</w:t>
      </w:r>
      <w:r w:rsidR="001767AC" w:rsidRPr="003D34EC">
        <w:rPr>
          <w:rFonts w:hint="eastAsia"/>
          <w:color w:val="000000" w:themeColor="text1"/>
        </w:rPr>
        <w:t>情事，</w:t>
      </w:r>
      <w:r w:rsidR="001D3818" w:rsidRPr="003D34EC">
        <w:rPr>
          <w:rFonts w:hint="eastAsia"/>
          <w:color w:val="000000" w:themeColor="text1"/>
        </w:rPr>
        <w:t>國產署</w:t>
      </w:r>
      <w:r w:rsidR="00110A1D" w:rsidRPr="003D34EC">
        <w:rPr>
          <w:rFonts w:hint="eastAsia"/>
          <w:color w:val="000000" w:themeColor="text1"/>
        </w:rPr>
        <w:t>於接受本院約</w:t>
      </w:r>
      <w:proofErr w:type="gramStart"/>
      <w:r w:rsidR="00110A1D" w:rsidRPr="003D34EC">
        <w:rPr>
          <w:rFonts w:hint="eastAsia"/>
          <w:color w:val="000000" w:themeColor="text1"/>
        </w:rPr>
        <w:t>詢</w:t>
      </w:r>
      <w:proofErr w:type="gramEnd"/>
      <w:r w:rsidR="00110A1D" w:rsidRPr="003D34EC">
        <w:rPr>
          <w:rFonts w:hint="eastAsia"/>
          <w:color w:val="000000" w:themeColor="text1"/>
        </w:rPr>
        <w:t>時</w:t>
      </w:r>
      <w:r w:rsidR="00753F20" w:rsidRPr="003D34EC">
        <w:rPr>
          <w:rFonts w:hint="eastAsia"/>
          <w:color w:val="000000" w:themeColor="text1"/>
        </w:rPr>
        <w:t>說明本案係接獲審計部通知後，始發現芬園鄉公所撥用</w:t>
      </w:r>
      <w:r w:rsidR="000D15DE" w:rsidRPr="003D34EC">
        <w:rPr>
          <w:rFonts w:hint="eastAsia"/>
          <w:color w:val="000000" w:themeColor="text1"/>
        </w:rPr>
        <w:t>國有</w:t>
      </w:r>
      <w:r w:rsidR="00753F20" w:rsidRPr="003D34EC">
        <w:rPr>
          <w:rFonts w:hint="eastAsia"/>
          <w:color w:val="000000" w:themeColor="text1"/>
        </w:rPr>
        <w:t>土地未達預期</w:t>
      </w:r>
      <w:r w:rsidR="000D15DE" w:rsidRPr="003D34EC">
        <w:rPr>
          <w:rFonts w:hint="eastAsia"/>
          <w:color w:val="000000" w:themeColor="text1"/>
        </w:rPr>
        <w:t>使用</w:t>
      </w:r>
      <w:r w:rsidR="00753F20" w:rsidRPr="003D34EC">
        <w:rPr>
          <w:rFonts w:hint="eastAsia"/>
          <w:color w:val="000000" w:themeColor="text1"/>
        </w:rPr>
        <w:t>效益，</w:t>
      </w:r>
      <w:r w:rsidR="00514613" w:rsidRPr="003D34EC">
        <w:rPr>
          <w:rFonts w:hint="eastAsia"/>
          <w:color w:val="000000" w:themeColor="text1"/>
        </w:rPr>
        <w:t>亦因早期</w:t>
      </w:r>
      <w:r w:rsidR="00753F20" w:rsidRPr="003D34EC">
        <w:rPr>
          <w:rFonts w:hint="eastAsia"/>
          <w:color w:val="000000" w:themeColor="text1"/>
        </w:rPr>
        <w:t>申請撥用國有不動產案件量龐大，</w:t>
      </w:r>
      <w:r w:rsidR="0009153F" w:rsidRPr="003D34EC">
        <w:rPr>
          <w:rFonts w:hint="eastAsia"/>
          <w:color w:val="000000" w:themeColor="text1"/>
          <w:kern w:val="0"/>
          <w:szCs w:val="32"/>
          <w:lang w:val="zh-TW"/>
        </w:rPr>
        <w:t>礙於人力不足，</w:t>
      </w:r>
      <w:r w:rsidR="000B7420" w:rsidRPr="003D34EC">
        <w:rPr>
          <w:rFonts w:hint="eastAsia"/>
          <w:color w:val="000000" w:themeColor="text1"/>
          <w:kern w:val="0"/>
          <w:szCs w:val="32"/>
          <w:lang w:val="zh-TW"/>
        </w:rPr>
        <w:t>主要以書面請機關查復是否依撥用計畫使用國有不動產，</w:t>
      </w:r>
      <w:r w:rsidR="00514613" w:rsidRPr="003D34EC">
        <w:rPr>
          <w:rFonts w:hint="eastAsia"/>
          <w:color w:val="000000" w:themeColor="text1"/>
          <w:kern w:val="0"/>
          <w:szCs w:val="32"/>
          <w:lang w:val="zh-TW"/>
        </w:rPr>
        <w:t>但</w:t>
      </w:r>
      <w:r w:rsidR="000D15DE" w:rsidRPr="003D34EC">
        <w:rPr>
          <w:rFonts w:hint="eastAsia"/>
          <w:color w:val="000000" w:themeColor="text1"/>
        </w:rPr>
        <w:t>為精進</w:t>
      </w:r>
      <w:r w:rsidR="00514613" w:rsidRPr="003D34EC">
        <w:rPr>
          <w:rFonts w:hint="eastAsia"/>
          <w:color w:val="000000" w:themeColor="text1"/>
        </w:rPr>
        <w:t>及改善</w:t>
      </w:r>
      <w:r w:rsidR="000D15DE" w:rsidRPr="003D34EC">
        <w:rPr>
          <w:rFonts w:hint="eastAsia"/>
          <w:color w:val="000000" w:themeColor="text1"/>
        </w:rPr>
        <w:t>撥用查核作業，</w:t>
      </w:r>
      <w:r w:rsidR="000D15DE" w:rsidRPr="003D34EC">
        <w:rPr>
          <w:rFonts w:hint="eastAsia"/>
          <w:color w:val="000000" w:themeColor="text1"/>
          <w:kern w:val="0"/>
          <w:szCs w:val="32"/>
          <w:lang w:val="zh-TW"/>
        </w:rPr>
        <w:t>已修正相關規定</w:t>
      </w:r>
      <w:r w:rsidR="0009153F" w:rsidRPr="003D34EC">
        <w:rPr>
          <w:rFonts w:hint="eastAsia"/>
          <w:color w:val="000000" w:themeColor="text1"/>
          <w:kern w:val="0"/>
          <w:szCs w:val="32"/>
          <w:lang w:val="zh-TW"/>
        </w:rPr>
        <w:t>，</w:t>
      </w:r>
      <w:r w:rsidR="000D15DE" w:rsidRPr="003D34EC">
        <w:rPr>
          <w:rFonts w:hAnsi="標楷體" w:cs="Arial" w:hint="eastAsia"/>
          <w:color w:val="000000" w:themeColor="text1"/>
          <w:szCs w:val="32"/>
          <w:lang w:val="zh-TW"/>
        </w:rPr>
        <w:t>加強規範查核作業</w:t>
      </w:r>
      <w:r w:rsidR="0009153F" w:rsidRPr="003D34EC">
        <w:rPr>
          <w:rFonts w:hAnsi="標楷體" w:cs="Arial" w:hint="eastAsia"/>
          <w:color w:val="000000" w:themeColor="text1"/>
          <w:szCs w:val="32"/>
          <w:lang w:val="zh-TW"/>
        </w:rPr>
        <w:t>；</w:t>
      </w:r>
      <w:proofErr w:type="gramStart"/>
      <w:r w:rsidR="000B7420" w:rsidRPr="003D34EC">
        <w:rPr>
          <w:rFonts w:hAnsi="標楷體" w:cs="Arial" w:hint="eastAsia"/>
          <w:color w:val="000000" w:themeColor="text1"/>
          <w:szCs w:val="32"/>
          <w:lang w:val="zh-TW"/>
        </w:rPr>
        <w:t>另</w:t>
      </w:r>
      <w:proofErr w:type="gramEnd"/>
      <w:r w:rsidR="000B7420" w:rsidRPr="003D34EC">
        <w:rPr>
          <w:rFonts w:hAnsi="標楷體" w:cs="Arial" w:hint="eastAsia"/>
          <w:color w:val="000000" w:themeColor="text1"/>
          <w:szCs w:val="32"/>
          <w:lang w:val="zh-TW"/>
        </w:rPr>
        <w:t>，</w:t>
      </w:r>
      <w:r w:rsidR="00110A1D" w:rsidRPr="003D34EC">
        <w:rPr>
          <w:rFonts w:hint="eastAsia"/>
          <w:color w:val="000000" w:themeColor="text1"/>
        </w:rPr>
        <w:t>芬園鄉公所</w:t>
      </w:r>
      <w:r w:rsidRPr="003D34EC">
        <w:rPr>
          <w:rFonts w:hint="eastAsia"/>
          <w:color w:val="000000" w:themeColor="text1"/>
        </w:rPr>
        <w:t>撥用本案國有房地後，</w:t>
      </w:r>
      <w:r w:rsidR="00110A1D" w:rsidRPr="003D34EC">
        <w:rPr>
          <w:rFonts w:hint="eastAsia"/>
          <w:color w:val="000000" w:themeColor="text1"/>
        </w:rPr>
        <w:t>本</w:t>
      </w:r>
      <w:r w:rsidRPr="003D34EC">
        <w:rPr>
          <w:rFonts w:hint="eastAsia"/>
          <w:color w:val="000000" w:themeColor="text1"/>
        </w:rPr>
        <w:t>應依撥用計畫使用，</w:t>
      </w:r>
      <w:r w:rsidR="00110A1D" w:rsidRPr="003D34EC">
        <w:rPr>
          <w:rFonts w:hint="eastAsia"/>
          <w:color w:val="000000" w:themeColor="text1"/>
        </w:rPr>
        <w:t>而若</w:t>
      </w:r>
      <w:r w:rsidRPr="003D34EC">
        <w:rPr>
          <w:rFonts w:hint="eastAsia"/>
          <w:color w:val="000000" w:themeColor="text1"/>
        </w:rPr>
        <w:t>規劃設置觀光休閒園區展示空間對外提供使用收益，須</w:t>
      </w:r>
      <w:proofErr w:type="gramStart"/>
      <w:r w:rsidRPr="003D34EC">
        <w:rPr>
          <w:rFonts w:hint="eastAsia"/>
          <w:color w:val="000000" w:themeColor="text1"/>
        </w:rPr>
        <w:t>有法據</w:t>
      </w:r>
      <w:proofErr w:type="gramEnd"/>
      <w:r w:rsidRPr="003D34EC">
        <w:rPr>
          <w:rFonts w:hint="eastAsia"/>
          <w:color w:val="000000" w:themeColor="text1"/>
        </w:rPr>
        <w:t>，例如：於符合國產法第28條但書及其施行細則第25條規定前提下（收益不違背其原定用途），得依財政部所訂「國有公用不動產收益原則」規定辦理出租或利用；相關收入，除其他法律另有規定，應依國產法第7條及「地方政府經管國有公用不動產相關收入解繳國庫作業要點」計算國庫應分配金額，解繳國庫</w:t>
      </w:r>
      <w:r w:rsidR="00110A1D" w:rsidRPr="003D34EC">
        <w:rPr>
          <w:rFonts w:hint="eastAsia"/>
          <w:color w:val="000000" w:themeColor="text1"/>
        </w:rPr>
        <w:t>，然該公所縱未熟稔國有財產相關法規，亦當主動洽</w:t>
      </w:r>
      <w:r w:rsidR="00EB7DF1" w:rsidRPr="003D34EC">
        <w:rPr>
          <w:rFonts w:hint="eastAsia"/>
          <w:color w:val="000000" w:themeColor="text1"/>
        </w:rPr>
        <w:t>詢</w:t>
      </w:r>
      <w:r w:rsidR="00110A1D" w:rsidRPr="003D34EC">
        <w:rPr>
          <w:rFonts w:hint="eastAsia"/>
          <w:color w:val="000000" w:themeColor="text1"/>
        </w:rPr>
        <w:t>主管機關協助，</w:t>
      </w:r>
      <w:r w:rsidR="004920A1" w:rsidRPr="003D34EC">
        <w:rPr>
          <w:rFonts w:hint="eastAsia"/>
          <w:color w:val="000000" w:themeColor="text1"/>
        </w:rPr>
        <w:t>顯見</w:t>
      </w:r>
      <w:r w:rsidR="00110A1D" w:rsidRPr="003D34EC">
        <w:rPr>
          <w:rFonts w:hint="eastAsia"/>
          <w:color w:val="000000" w:themeColor="text1"/>
        </w:rPr>
        <w:t>該公所</w:t>
      </w:r>
      <w:r w:rsidR="004920A1" w:rsidRPr="003D34EC">
        <w:rPr>
          <w:rFonts w:hint="eastAsia"/>
          <w:color w:val="000000" w:themeColor="text1"/>
        </w:rPr>
        <w:t>對於公有土地（不動產）使用、管理、維護觀念薄弱令人匪夷所思</w:t>
      </w:r>
      <w:r w:rsidRPr="003D34EC">
        <w:rPr>
          <w:rFonts w:hint="eastAsia"/>
          <w:color w:val="000000" w:themeColor="text1"/>
        </w:rPr>
        <w:t>；</w:t>
      </w:r>
      <w:r w:rsidR="001767AC" w:rsidRPr="003D34EC">
        <w:rPr>
          <w:rFonts w:hint="eastAsia"/>
          <w:color w:val="000000" w:themeColor="text1"/>
        </w:rPr>
        <w:t>至於</w:t>
      </w:r>
      <w:r w:rsidRPr="003D34EC">
        <w:rPr>
          <w:rFonts w:hint="eastAsia"/>
          <w:color w:val="000000" w:themeColor="text1"/>
        </w:rPr>
        <w:t>由清潔隊進駐使用</w:t>
      </w:r>
      <w:r w:rsidR="004920A1" w:rsidRPr="003D34EC">
        <w:rPr>
          <w:rFonts w:hint="eastAsia"/>
          <w:color w:val="000000" w:themeColor="text1"/>
        </w:rPr>
        <w:t>中之部分建物，</w:t>
      </w:r>
      <w:r w:rsidR="00DA6294" w:rsidRPr="003D34EC">
        <w:rPr>
          <w:rFonts w:hint="eastAsia"/>
          <w:color w:val="000000" w:themeColor="text1"/>
        </w:rPr>
        <w:t>芬園鄉公所原</w:t>
      </w:r>
      <w:r w:rsidR="004920A1" w:rsidRPr="003D34EC">
        <w:rPr>
          <w:rFonts w:hint="eastAsia"/>
          <w:color w:val="000000" w:themeColor="text1"/>
        </w:rPr>
        <w:t>稱符合部分撥用計畫之使用</w:t>
      </w:r>
      <w:r w:rsidRPr="003D34EC">
        <w:rPr>
          <w:rFonts w:hint="eastAsia"/>
          <w:color w:val="000000" w:themeColor="text1"/>
        </w:rPr>
        <w:t>，</w:t>
      </w:r>
      <w:r w:rsidR="004920A1" w:rsidRPr="003D34EC">
        <w:rPr>
          <w:rFonts w:hint="eastAsia"/>
          <w:color w:val="000000" w:themeColor="text1"/>
        </w:rPr>
        <w:t>亦經</w:t>
      </w:r>
      <w:r w:rsidR="00F37792" w:rsidRPr="003D34EC">
        <w:rPr>
          <w:rFonts w:hint="eastAsia"/>
          <w:color w:val="000000" w:themeColor="text1"/>
        </w:rPr>
        <w:t>國產署認定</w:t>
      </w:r>
      <w:r w:rsidRPr="003D34EC">
        <w:rPr>
          <w:rFonts w:hint="eastAsia"/>
          <w:color w:val="000000" w:themeColor="text1"/>
        </w:rPr>
        <w:t>實</w:t>
      </w:r>
      <w:r w:rsidR="00222639" w:rsidRPr="003D34EC">
        <w:rPr>
          <w:rFonts w:hint="eastAsia"/>
          <w:color w:val="000000" w:themeColor="text1"/>
        </w:rPr>
        <w:t>際</w:t>
      </w:r>
      <w:r w:rsidR="00DA6294" w:rsidRPr="003D34EC">
        <w:rPr>
          <w:rFonts w:hint="eastAsia"/>
          <w:color w:val="000000" w:themeColor="text1"/>
        </w:rPr>
        <w:t>並非如此</w:t>
      </w:r>
      <w:r w:rsidRPr="003D34EC">
        <w:rPr>
          <w:rFonts w:hint="eastAsia"/>
          <w:color w:val="000000" w:themeColor="text1"/>
        </w:rPr>
        <w:t>，</w:t>
      </w:r>
      <w:r w:rsidR="001767AC" w:rsidRPr="003D34EC">
        <w:rPr>
          <w:rFonts w:hint="eastAsia"/>
          <w:color w:val="000000" w:themeColor="text1"/>
        </w:rPr>
        <w:t>除</w:t>
      </w:r>
      <w:r w:rsidRPr="003D34EC">
        <w:rPr>
          <w:rFonts w:hint="eastAsia"/>
          <w:color w:val="000000" w:themeColor="text1"/>
        </w:rPr>
        <w:t>將限期請</w:t>
      </w:r>
      <w:r w:rsidR="00F37792" w:rsidRPr="003D34EC">
        <w:rPr>
          <w:rFonts w:hint="eastAsia"/>
          <w:color w:val="000000" w:themeColor="text1"/>
        </w:rPr>
        <w:t>芬園鄉</w:t>
      </w:r>
      <w:r w:rsidRPr="003D34EC">
        <w:rPr>
          <w:rFonts w:hint="eastAsia"/>
          <w:color w:val="000000" w:themeColor="text1"/>
        </w:rPr>
        <w:t>公所確認後續如何依</w:t>
      </w:r>
      <w:r w:rsidR="00F37792" w:rsidRPr="003D34EC">
        <w:rPr>
          <w:rFonts w:hint="eastAsia"/>
          <w:color w:val="000000" w:themeColor="text1"/>
        </w:rPr>
        <w:t>（原）</w:t>
      </w:r>
      <w:r w:rsidRPr="003D34EC">
        <w:rPr>
          <w:rFonts w:hint="eastAsia"/>
          <w:color w:val="000000" w:themeColor="text1"/>
        </w:rPr>
        <w:t>計畫執行及辦理期</w:t>
      </w:r>
      <w:proofErr w:type="gramStart"/>
      <w:r w:rsidRPr="003D34EC">
        <w:rPr>
          <w:rFonts w:hint="eastAsia"/>
          <w:color w:val="000000" w:themeColor="text1"/>
        </w:rPr>
        <w:t>程</w:t>
      </w:r>
      <w:r w:rsidR="001767AC" w:rsidRPr="003D34EC">
        <w:rPr>
          <w:rFonts w:hint="eastAsia"/>
          <w:color w:val="000000" w:themeColor="text1"/>
        </w:rPr>
        <w:t>外</w:t>
      </w:r>
      <w:r w:rsidRPr="003D34EC">
        <w:rPr>
          <w:rFonts w:hint="eastAsia"/>
          <w:color w:val="000000" w:themeColor="text1"/>
        </w:rPr>
        <w:t>，</w:t>
      </w:r>
      <w:r w:rsidR="001767AC" w:rsidRPr="003D34EC">
        <w:rPr>
          <w:rFonts w:hint="eastAsia"/>
          <w:color w:val="000000" w:themeColor="text1"/>
        </w:rPr>
        <w:t>倘</w:t>
      </w:r>
      <w:r w:rsidRPr="003D34EC">
        <w:rPr>
          <w:rFonts w:hint="eastAsia"/>
          <w:color w:val="000000" w:themeColor="text1"/>
        </w:rPr>
        <w:t>公所</w:t>
      </w:r>
      <w:proofErr w:type="gramEnd"/>
      <w:r w:rsidR="001767AC" w:rsidRPr="003D34EC">
        <w:rPr>
          <w:rFonts w:hint="eastAsia"/>
          <w:color w:val="000000" w:themeColor="text1"/>
        </w:rPr>
        <w:t>一定期限內</w:t>
      </w:r>
      <w:r w:rsidRPr="003D34EC">
        <w:rPr>
          <w:rFonts w:hint="eastAsia"/>
          <w:color w:val="000000" w:themeColor="text1"/>
        </w:rPr>
        <w:t>無法執行，</w:t>
      </w:r>
      <w:r w:rsidR="00F37792" w:rsidRPr="003D34EC">
        <w:rPr>
          <w:rFonts w:hint="eastAsia"/>
          <w:color w:val="000000" w:themeColor="text1"/>
        </w:rPr>
        <w:t>該</w:t>
      </w:r>
      <w:r w:rsidRPr="003D34EC">
        <w:rPr>
          <w:rFonts w:hint="eastAsia"/>
          <w:color w:val="000000" w:themeColor="text1"/>
        </w:rPr>
        <w:t>署</w:t>
      </w:r>
      <w:r w:rsidR="00DA6294" w:rsidRPr="003D34EC">
        <w:rPr>
          <w:rFonts w:hint="eastAsia"/>
          <w:color w:val="000000" w:themeColor="text1"/>
        </w:rPr>
        <w:t>亦</w:t>
      </w:r>
      <w:r w:rsidRPr="003D34EC">
        <w:rPr>
          <w:rFonts w:hint="eastAsia"/>
          <w:color w:val="000000" w:themeColor="text1"/>
        </w:rPr>
        <w:t>將依國產法第39條規定收回該等房地</w:t>
      </w:r>
      <w:r w:rsidR="00F37792" w:rsidRPr="003D34EC">
        <w:rPr>
          <w:rFonts w:hint="eastAsia"/>
          <w:color w:val="000000" w:themeColor="text1"/>
        </w:rPr>
        <w:t>。</w:t>
      </w:r>
    </w:p>
    <w:p w:rsidR="00C95A17" w:rsidRPr="003D34EC" w:rsidRDefault="00C95A17" w:rsidP="00517AEA">
      <w:pPr>
        <w:pStyle w:val="3"/>
        <w:rPr>
          <w:color w:val="000000" w:themeColor="text1"/>
        </w:rPr>
      </w:pPr>
      <w:r w:rsidRPr="003D34EC">
        <w:rPr>
          <w:rFonts w:hint="eastAsia"/>
          <w:color w:val="000000" w:themeColor="text1"/>
        </w:rPr>
        <w:t>綜上，</w:t>
      </w:r>
      <w:r w:rsidR="00222639" w:rsidRPr="003D34EC">
        <w:rPr>
          <w:rFonts w:hAnsi="標楷體" w:hint="eastAsia"/>
          <w:color w:val="000000" w:themeColor="text1"/>
        </w:rPr>
        <w:t>國產法明定公用財產之管理機關應依預定計畫及規定用途或事業目的使用國有財產，亦不得為任何處分或擅為收益;本案無償撥用取得之國有不動產，芬園鄉公所若無法於適當時間完成使用，而仍維持低度、不經濟使用時，國有財產主管機關允宜主動依國產法</w:t>
      </w:r>
      <w:r w:rsidR="001C5DF1" w:rsidRPr="003D34EC">
        <w:rPr>
          <w:rFonts w:hAnsi="標楷體" w:hint="eastAsia"/>
          <w:color w:val="000000" w:themeColor="text1"/>
        </w:rPr>
        <w:t>相關規定辦理</w:t>
      </w:r>
      <w:r w:rsidR="001E158A" w:rsidRPr="003D34EC">
        <w:rPr>
          <w:rFonts w:hint="eastAsia"/>
          <w:color w:val="000000" w:themeColor="text1"/>
        </w:rPr>
        <w:t>。</w:t>
      </w:r>
    </w:p>
    <w:p w:rsidR="006D1D99" w:rsidRPr="003D34EC" w:rsidRDefault="00E7035E" w:rsidP="009E6DDC">
      <w:pPr>
        <w:pStyle w:val="2"/>
        <w:rPr>
          <w:color w:val="000000" w:themeColor="text1"/>
        </w:rPr>
      </w:pPr>
      <w:bookmarkStart w:id="60" w:name="_Hlk146359559"/>
      <w:r w:rsidRPr="003D34EC">
        <w:rPr>
          <w:rFonts w:hint="eastAsia"/>
          <w:color w:val="000000" w:themeColor="text1"/>
        </w:rPr>
        <w:t>芬園鄉公所自96年</w:t>
      </w:r>
      <w:r w:rsidR="00EB18FF" w:rsidRPr="003D34EC">
        <w:rPr>
          <w:rFonts w:hint="eastAsia"/>
          <w:color w:val="000000" w:themeColor="text1"/>
        </w:rPr>
        <w:t>起</w:t>
      </w:r>
      <w:bookmarkStart w:id="61" w:name="_Hlk147995335"/>
      <w:r w:rsidRPr="003D34EC">
        <w:rPr>
          <w:rFonts w:hint="eastAsia"/>
          <w:color w:val="000000" w:themeColor="text1"/>
        </w:rPr>
        <w:t>陸續</w:t>
      </w:r>
      <w:r w:rsidR="00FA2CB2" w:rsidRPr="003D34EC">
        <w:rPr>
          <w:rFonts w:hint="eastAsia"/>
          <w:color w:val="000000" w:themeColor="text1"/>
        </w:rPr>
        <w:t>藉口園區</w:t>
      </w:r>
      <w:r w:rsidR="00327F70" w:rsidRPr="003D34EC">
        <w:rPr>
          <w:rFonts w:hint="eastAsia"/>
          <w:color w:val="000000" w:themeColor="text1"/>
        </w:rPr>
        <w:t>環境景觀改造或整修</w:t>
      </w:r>
      <w:r w:rsidR="00FA2CB2" w:rsidRPr="003D34EC">
        <w:rPr>
          <w:rFonts w:hint="eastAsia"/>
          <w:color w:val="000000" w:themeColor="text1"/>
        </w:rPr>
        <w:t>工程為由</w:t>
      </w:r>
      <w:r w:rsidRPr="003D34EC">
        <w:rPr>
          <w:rFonts w:hint="eastAsia"/>
          <w:color w:val="000000" w:themeColor="text1"/>
        </w:rPr>
        <w:t>向內政部、交通部、行政院、彰化縣政府等上級機關或部會申請經費</w:t>
      </w:r>
      <w:r w:rsidR="00FA2CB2" w:rsidRPr="003D34EC">
        <w:rPr>
          <w:rFonts w:hint="eastAsia"/>
          <w:color w:val="000000" w:themeColor="text1"/>
        </w:rPr>
        <w:t>補助</w:t>
      </w:r>
      <w:bookmarkEnd w:id="61"/>
      <w:r w:rsidRPr="003D34EC">
        <w:rPr>
          <w:rFonts w:hint="eastAsia"/>
          <w:color w:val="000000" w:themeColor="text1"/>
        </w:rPr>
        <w:t>，惟</w:t>
      </w:r>
      <w:r w:rsidR="00722D69" w:rsidRPr="003D34EC">
        <w:rPr>
          <w:rFonts w:hint="eastAsia"/>
          <w:color w:val="000000" w:themeColor="text1"/>
        </w:rPr>
        <w:t>因</w:t>
      </w:r>
      <w:r w:rsidR="00222639" w:rsidRPr="003D34EC">
        <w:rPr>
          <w:rFonts w:hint="eastAsia"/>
          <w:color w:val="000000" w:themeColor="text1"/>
        </w:rPr>
        <w:t>該</w:t>
      </w:r>
      <w:r w:rsidRPr="003D34EC">
        <w:rPr>
          <w:rFonts w:hint="eastAsia"/>
          <w:color w:val="000000" w:themeColor="text1"/>
        </w:rPr>
        <w:t>鄉公所</w:t>
      </w:r>
      <w:r w:rsidR="00C54B5D" w:rsidRPr="003D34EC">
        <w:rPr>
          <w:rFonts w:hint="eastAsia"/>
          <w:color w:val="000000" w:themeColor="text1"/>
        </w:rPr>
        <w:t>未回歸申請撥用之目的，</w:t>
      </w:r>
      <w:r w:rsidR="0029151F" w:rsidRPr="003D34EC">
        <w:rPr>
          <w:rFonts w:hint="eastAsia"/>
          <w:color w:val="000000" w:themeColor="text1"/>
        </w:rPr>
        <w:t>且未積極</w:t>
      </w:r>
      <w:r w:rsidRPr="003D34EC">
        <w:rPr>
          <w:rFonts w:hint="eastAsia"/>
          <w:color w:val="000000" w:themeColor="text1"/>
        </w:rPr>
        <w:t>辦理土地及建築物合法使用程序</w:t>
      </w:r>
      <w:r w:rsidR="00722D69" w:rsidRPr="003D34EC">
        <w:rPr>
          <w:rFonts w:hint="eastAsia"/>
          <w:color w:val="000000" w:themeColor="text1"/>
        </w:rPr>
        <w:t>之故</w:t>
      </w:r>
      <w:r w:rsidRPr="003D34EC">
        <w:rPr>
          <w:rFonts w:hint="eastAsia"/>
          <w:color w:val="000000" w:themeColor="text1"/>
        </w:rPr>
        <w:t>，肇致鉅額公</w:t>
      </w:r>
      <w:proofErr w:type="gramStart"/>
      <w:r w:rsidRPr="003D34EC">
        <w:rPr>
          <w:rFonts w:hint="eastAsia"/>
          <w:color w:val="000000" w:themeColor="text1"/>
        </w:rPr>
        <w:t>帑</w:t>
      </w:r>
      <w:proofErr w:type="gramEnd"/>
      <w:r w:rsidRPr="003D34EC">
        <w:rPr>
          <w:rFonts w:hint="eastAsia"/>
          <w:color w:val="000000" w:themeColor="text1"/>
        </w:rPr>
        <w:t>投入卻未能達到預期效益，相關單位或可</w:t>
      </w:r>
      <w:r w:rsidR="00FA2CB2" w:rsidRPr="003D34EC">
        <w:rPr>
          <w:rFonts w:hint="eastAsia"/>
          <w:color w:val="000000" w:themeColor="text1"/>
        </w:rPr>
        <w:t>依本案案例</w:t>
      </w:r>
      <w:r w:rsidRPr="003D34EC">
        <w:rPr>
          <w:rFonts w:hint="eastAsia"/>
          <w:color w:val="000000" w:themeColor="text1"/>
        </w:rPr>
        <w:t>重新檢討</w:t>
      </w:r>
      <w:r w:rsidR="000D1326" w:rsidRPr="003D34EC">
        <w:rPr>
          <w:rFonts w:hint="eastAsia"/>
          <w:color w:val="000000" w:themeColor="text1"/>
        </w:rPr>
        <w:t>修正</w:t>
      </w:r>
      <w:r w:rsidRPr="003D34EC">
        <w:rPr>
          <w:rFonts w:hint="eastAsia"/>
          <w:color w:val="000000" w:themeColor="text1"/>
        </w:rPr>
        <w:t>縣市政府申請補助計畫審核</w:t>
      </w:r>
      <w:r w:rsidR="000D1326" w:rsidRPr="003D34EC">
        <w:rPr>
          <w:rFonts w:hint="eastAsia"/>
          <w:color w:val="000000" w:themeColor="text1"/>
        </w:rPr>
        <w:t>機制</w:t>
      </w:r>
      <w:r w:rsidRPr="003D34EC">
        <w:rPr>
          <w:rFonts w:hint="eastAsia"/>
          <w:color w:val="000000" w:themeColor="text1"/>
        </w:rPr>
        <w:t>及後續執行效能稽核</w:t>
      </w:r>
      <w:r w:rsidR="000D1326" w:rsidRPr="003D34EC">
        <w:rPr>
          <w:rFonts w:hint="eastAsia"/>
          <w:color w:val="000000" w:themeColor="text1"/>
        </w:rPr>
        <w:t>規定</w:t>
      </w:r>
      <w:bookmarkEnd w:id="60"/>
    </w:p>
    <w:p w:rsidR="0017580F" w:rsidRPr="003D34EC" w:rsidRDefault="00761E18" w:rsidP="0017580F">
      <w:pPr>
        <w:pStyle w:val="3"/>
        <w:rPr>
          <w:color w:val="000000" w:themeColor="text1"/>
        </w:rPr>
      </w:pPr>
      <w:r w:rsidRPr="003D34EC">
        <w:rPr>
          <w:rFonts w:hint="eastAsia"/>
          <w:color w:val="000000" w:themeColor="text1"/>
        </w:rPr>
        <w:t>查</w:t>
      </w:r>
      <w:r w:rsidR="00565630" w:rsidRPr="003D34EC">
        <w:rPr>
          <w:rFonts w:hint="eastAsia"/>
          <w:color w:val="000000" w:themeColor="text1"/>
        </w:rPr>
        <w:t>彰化縣審計室於</w:t>
      </w:r>
      <w:r w:rsidRPr="003D34EC">
        <w:rPr>
          <w:rFonts w:hint="eastAsia"/>
          <w:color w:val="000000" w:themeColor="text1"/>
        </w:rPr>
        <w:t>稽核</w:t>
      </w:r>
      <w:r w:rsidR="00565630" w:rsidRPr="003D34EC">
        <w:rPr>
          <w:rFonts w:hint="eastAsia"/>
          <w:color w:val="000000" w:themeColor="text1"/>
        </w:rPr>
        <w:t>芬園鄉公所</w:t>
      </w:r>
      <w:r w:rsidRPr="003D34EC">
        <w:rPr>
          <w:rFonts w:hint="eastAsia"/>
          <w:color w:val="000000" w:themeColor="text1"/>
        </w:rPr>
        <w:t>撥用國有不動產使用效能</w:t>
      </w:r>
      <w:r w:rsidR="00565630" w:rsidRPr="003D34EC">
        <w:rPr>
          <w:rFonts w:hint="eastAsia"/>
          <w:color w:val="000000" w:themeColor="text1"/>
        </w:rPr>
        <w:t>過程中，除發現該公所撥用園區國有不動產前</w:t>
      </w:r>
      <w:r w:rsidR="00EB7DF1" w:rsidRPr="003D34EC">
        <w:rPr>
          <w:rFonts w:hint="eastAsia"/>
          <w:color w:val="000000" w:themeColor="text1"/>
        </w:rPr>
        <w:t>，</w:t>
      </w:r>
      <w:r w:rsidR="00565630" w:rsidRPr="003D34EC">
        <w:rPr>
          <w:rFonts w:hint="eastAsia"/>
          <w:color w:val="000000" w:themeColor="text1"/>
        </w:rPr>
        <w:t>並未就行政園區未來整體規劃及整修建計畫作可行性評估及進行成本效益分析外，於撥用不動產後，</w:t>
      </w:r>
      <w:r w:rsidR="00136EC2" w:rsidRPr="003D34EC">
        <w:rPr>
          <w:rFonts w:hint="eastAsia"/>
          <w:color w:val="000000" w:themeColor="text1"/>
        </w:rPr>
        <w:t>亦</w:t>
      </w:r>
      <w:r w:rsidR="00EB7DF1" w:rsidRPr="003D34EC">
        <w:rPr>
          <w:rFonts w:hint="eastAsia"/>
          <w:color w:val="000000" w:themeColor="text1"/>
        </w:rPr>
        <w:t>未優先辦理土地</w:t>
      </w:r>
      <w:r w:rsidR="00136EC2" w:rsidRPr="003D34EC">
        <w:rPr>
          <w:rFonts w:hint="eastAsia"/>
          <w:color w:val="000000" w:themeColor="text1"/>
        </w:rPr>
        <w:t>、</w:t>
      </w:r>
      <w:r w:rsidR="00EB7DF1" w:rsidRPr="003D34EC">
        <w:rPr>
          <w:rFonts w:hint="eastAsia"/>
          <w:color w:val="000000" w:themeColor="text1"/>
        </w:rPr>
        <w:t>建築物</w:t>
      </w:r>
      <w:r w:rsidR="009A2AD6" w:rsidRPr="003D34EC">
        <w:rPr>
          <w:rFonts w:hint="eastAsia"/>
          <w:color w:val="000000" w:themeColor="text1"/>
        </w:rPr>
        <w:t>能</w:t>
      </w:r>
      <w:r w:rsidR="00136EC2" w:rsidRPr="003D34EC">
        <w:rPr>
          <w:rFonts w:hint="eastAsia"/>
          <w:color w:val="000000" w:themeColor="text1"/>
        </w:rPr>
        <w:t>提供公眾</w:t>
      </w:r>
      <w:r w:rsidR="00EB7DF1" w:rsidRPr="003D34EC">
        <w:rPr>
          <w:rFonts w:hint="eastAsia"/>
          <w:color w:val="000000" w:themeColor="text1"/>
        </w:rPr>
        <w:t>使用</w:t>
      </w:r>
      <w:r w:rsidR="00136EC2" w:rsidRPr="003D34EC">
        <w:rPr>
          <w:rFonts w:hint="eastAsia"/>
          <w:color w:val="000000" w:themeColor="text1"/>
        </w:rPr>
        <w:t>之合法程序</w:t>
      </w:r>
      <w:r w:rsidR="00EB7DF1" w:rsidRPr="003D34EC">
        <w:rPr>
          <w:rFonts w:hint="eastAsia"/>
          <w:color w:val="000000" w:themeColor="text1"/>
        </w:rPr>
        <w:t>，消極延宕，致使</w:t>
      </w:r>
      <w:r w:rsidR="00136EC2" w:rsidRPr="003D34EC">
        <w:rPr>
          <w:rFonts w:hint="eastAsia"/>
          <w:color w:val="000000" w:themeColor="text1"/>
        </w:rPr>
        <w:t>所各機關</w:t>
      </w:r>
      <w:r w:rsidR="00291D95" w:rsidRPr="003D34EC">
        <w:rPr>
          <w:rFonts w:hint="eastAsia"/>
          <w:color w:val="000000" w:themeColor="text1"/>
        </w:rPr>
        <w:t>補助芬園鄉公所</w:t>
      </w:r>
      <w:r w:rsidR="00136EC2" w:rsidRPr="003D34EC">
        <w:rPr>
          <w:rFonts w:hint="eastAsia"/>
          <w:color w:val="000000" w:themeColor="text1"/>
        </w:rPr>
        <w:t>投入</w:t>
      </w:r>
      <w:r w:rsidR="00291D95" w:rsidRPr="003D34EC">
        <w:rPr>
          <w:rFonts w:hint="eastAsia"/>
          <w:color w:val="000000" w:themeColor="text1"/>
        </w:rPr>
        <w:t>之</w:t>
      </w:r>
      <w:r w:rsidR="00136EC2" w:rsidRPr="003D34EC">
        <w:rPr>
          <w:rFonts w:hint="eastAsia"/>
          <w:color w:val="000000" w:themeColor="text1"/>
        </w:rPr>
        <w:t>鉅額補助，最終仍因芬園鄉公所之</w:t>
      </w:r>
      <w:r w:rsidR="00484719" w:rsidRPr="003D34EC">
        <w:rPr>
          <w:rFonts w:hint="eastAsia"/>
          <w:color w:val="000000" w:themeColor="text1"/>
        </w:rPr>
        <w:t>消極怠惰</w:t>
      </w:r>
      <w:r w:rsidR="00136EC2" w:rsidRPr="003D34EC">
        <w:rPr>
          <w:rFonts w:hint="eastAsia"/>
          <w:color w:val="000000" w:themeColor="text1"/>
        </w:rPr>
        <w:t>，在</w:t>
      </w:r>
      <w:r w:rsidRPr="003D34EC">
        <w:rPr>
          <w:rFonts w:hint="eastAsia"/>
          <w:color w:val="000000" w:themeColor="text1"/>
        </w:rPr>
        <w:t>無人</w:t>
      </w:r>
      <w:r w:rsidR="00291D95" w:rsidRPr="003D34EC">
        <w:rPr>
          <w:rFonts w:hint="eastAsia"/>
          <w:color w:val="000000" w:themeColor="text1"/>
        </w:rPr>
        <w:t>、無法</w:t>
      </w:r>
      <w:r w:rsidRPr="003D34EC">
        <w:rPr>
          <w:rFonts w:hint="eastAsia"/>
          <w:color w:val="000000" w:themeColor="text1"/>
        </w:rPr>
        <w:t>使用又缺乏人力維護情況下荒廢損壞。</w:t>
      </w:r>
    </w:p>
    <w:p w:rsidR="003634EC" w:rsidRPr="003D34EC" w:rsidRDefault="001469BA" w:rsidP="004E434F">
      <w:pPr>
        <w:pStyle w:val="3"/>
        <w:rPr>
          <w:color w:val="000000" w:themeColor="text1"/>
        </w:rPr>
      </w:pPr>
      <w:r w:rsidRPr="003D34EC">
        <w:rPr>
          <w:rFonts w:hint="eastAsia"/>
          <w:color w:val="000000" w:themeColor="text1"/>
        </w:rPr>
        <w:t>由</w:t>
      </w:r>
      <w:r w:rsidR="00F72BCF" w:rsidRPr="003D34EC">
        <w:rPr>
          <w:rFonts w:hint="eastAsia"/>
          <w:color w:val="000000" w:themeColor="text1"/>
        </w:rPr>
        <w:t>本案</w:t>
      </w:r>
      <w:r w:rsidR="00F72BCF" w:rsidRPr="003D34EC">
        <w:rPr>
          <w:rFonts w:hint="eastAsia"/>
          <w:color w:val="000000" w:themeColor="text1"/>
          <w:spacing w:val="2"/>
        </w:rPr>
        <w:t>7項補助芬園鄉公所</w:t>
      </w:r>
      <w:r w:rsidR="00660357" w:rsidRPr="003D34EC">
        <w:rPr>
          <w:rFonts w:hint="eastAsia"/>
          <w:color w:val="000000" w:themeColor="text1"/>
          <w:spacing w:val="2"/>
        </w:rPr>
        <w:t>整修、建</w:t>
      </w:r>
      <w:r w:rsidR="00F72BCF" w:rsidRPr="003D34EC">
        <w:rPr>
          <w:rFonts w:hint="eastAsia"/>
          <w:color w:val="000000" w:themeColor="text1"/>
          <w:spacing w:val="2"/>
        </w:rPr>
        <w:t>行政園區</w:t>
      </w:r>
      <w:r w:rsidR="002A390A" w:rsidRPr="003D34EC">
        <w:rPr>
          <w:rFonts w:hint="eastAsia"/>
          <w:color w:val="000000" w:themeColor="text1"/>
          <w:spacing w:val="2"/>
        </w:rPr>
        <w:t>工程</w:t>
      </w:r>
      <w:r w:rsidR="00F72BCF" w:rsidRPr="003D34EC">
        <w:rPr>
          <w:rFonts w:hint="eastAsia"/>
          <w:color w:val="000000" w:themeColor="text1"/>
          <w:spacing w:val="2"/>
        </w:rPr>
        <w:t>內容</w:t>
      </w:r>
      <w:r w:rsidR="00F52EC3" w:rsidRPr="003D34EC">
        <w:rPr>
          <w:rFonts w:hint="eastAsia"/>
          <w:color w:val="000000" w:themeColor="text1"/>
          <w:spacing w:val="2"/>
        </w:rPr>
        <w:t>（附件六）</w:t>
      </w:r>
      <w:r w:rsidR="00660357" w:rsidRPr="003D34EC">
        <w:rPr>
          <w:rFonts w:hint="eastAsia"/>
          <w:color w:val="000000" w:themeColor="text1"/>
        </w:rPr>
        <w:t>及</w:t>
      </w:r>
      <w:r w:rsidR="002A390A" w:rsidRPr="003D34EC">
        <w:rPr>
          <w:rFonts w:hint="eastAsia"/>
          <w:color w:val="000000" w:themeColor="text1"/>
        </w:rPr>
        <w:t>施作</w:t>
      </w:r>
      <w:r w:rsidR="00660357" w:rsidRPr="003D34EC">
        <w:rPr>
          <w:rFonts w:hint="eastAsia"/>
          <w:color w:val="000000" w:themeColor="text1"/>
        </w:rPr>
        <w:t>情形可知，各計畫施作項目主要執行園區內景觀燈、廊道棚架、休憩座椅、花架</w:t>
      </w:r>
      <w:r w:rsidR="00660357" w:rsidRPr="003D34EC">
        <w:rPr>
          <w:color w:val="000000" w:themeColor="text1"/>
        </w:rPr>
        <w:t>等景觀休閒設施之設置</w:t>
      </w:r>
      <w:r w:rsidRPr="003D34EC">
        <w:rPr>
          <w:rFonts w:hint="eastAsia"/>
          <w:color w:val="000000" w:themeColor="text1"/>
        </w:rPr>
        <w:t>，</w:t>
      </w:r>
      <w:r w:rsidR="000D1326" w:rsidRPr="003D34EC">
        <w:rPr>
          <w:rFonts w:hint="eastAsia"/>
          <w:color w:val="000000" w:themeColor="text1"/>
        </w:rPr>
        <w:t>且</w:t>
      </w:r>
      <w:r w:rsidR="00ED689F" w:rsidRPr="003D34EC">
        <w:rPr>
          <w:rFonts w:hint="eastAsia"/>
          <w:color w:val="000000" w:themeColor="text1"/>
        </w:rPr>
        <w:t>彰化縣審計室於實地</w:t>
      </w:r>
      <w:r w:rsidR="00087B90" w:rsidRPr="003D34EC">
        <w:rPr>
          <w:rFonts w:hint="eastAsia"/>
          <w:color w:val="000000" w:themeColor="text1"/>
        </w:rPr>
        <w:t>查核</w:t>
      </w:r>
      <w:r w:rsidR="00F52EC3" w:rsidRPr="003D34EC">
        <w:rPr>
          <w:rFonts w:hint="eastAsia"/>
          <w:color w:val="000000" w:themeColor="text1"/>
        </w:rPr>
        <w:t>時已</w:t>
      </w:r>
      <w:r w:rsidR="00087B90" w:rsidRPr="003D34EC">
        <w:rPr>
          <w:rFonts w:hint="eastAsia"/>
          <w:color w:val="000000" w:themeColor="text1"/>
        </w:rPr>
        <w:t>發現，園區內廁所、浴室、庫房、中山堂、</w:t>
      </w:r>
      <w:proofErr w:type="gramStart"/>
      <w:r w:rsidR="00087B90" w:rsidRPr="003D34EC">
        <w:rPr>
          <w:rFonts w:hint="eastAsia"/>
          <w:color w:val="000000" w:themeColor="text1"/>
        </w:rPr>
        <w:t>兵舍</w:t>
      </w:r>
      <w:proofErr w:type="gramEnd"/>
      <w:r w:rsidR="00087B90" w:rsidRPr="003D34EC">
        <w:rPr>
          <w:rFonts w:hint="eastAsia"/>
          <w:color w:val="000000" w:themeColor="text1"/>
        </w:rPr>
        <w:t>、機房等9棟建築物，</w:t>
      </w:r>
      <w:bookmarkStart w:id="62" w:name="_Hlk147996581"/>
      <w:r w:rsidR="00087B90" w:rsidRPr="003D34EC">
        <w:rPr>
          <w:rFonts w:hint="eastAsia"/>
          <w:color w:val="000000" w:themeColor="text1"/>
        </w:rPr>
        <w:t>逾15年來仍停留在原撥用狀態，</w:t>
      </w:r>
      <w:r w:rsidR="00F52EC3" w:rsidRPr="003D34EC">
        <w:rPr>
          <w:rFonts w:hint="eastAsia"/>
          <w:color w:val="000000" w:themeColor="text1"/>
        </w:rPr>
        <w:t>現況</w:t>
      </w:r>
      <w:r w:rsidR="00087B90" w:rsidRPr="003D34EC">
        <w:rPr>
          <w:rFonts w:hint="eastAsia"/>
          <w:color w:val="000000" w:themeColor="text1"/>
        </w:rPr>
        <w:t>嚴重破損荒廢而無法使用，該公所雖陸續完成整修行政園區之相關設施設備，惟未妥善進行相關維護管理作業</w:t>
      </w:r>
      <w:bookmarkEnd w:id="62"/>
      <w:r w:rsidR="00087B90" w:rsidRPr="003D34EC">
        <w:rPr>
          <w:rFonts w:hint="eastAsia"/>
          <w:color w:val="000000" w:themeColor="text1"/>
        </w:rPr>
        <w:t>，</w:t>
      </w:r>
      <w:proofErr w:type="gramStart"/>
      <w:r w:rsidR="00087B90" w:rsidRPr="003D34EC">
        <w:rPr>
          <w:rFonts w:hint="eastAsia"/>
          <w:color w:val="000000" w:themeColor="text1"/>
        </w:rPr>
        <w:t>迨</w:t>
      </w:r>
      <w:proofErr w:type="gramEnd"/>
      <w:r w:rsidR="00087B90" w:rsidRPr="003D34EC">
        <w:rPr>
          <w:rFonts w:hint="eastAsia"/>
          <w:color w:val="000000" w:themeColor="text1"/>
        </w:rPr>
        <w:t>至106年間始僱用1名臨時人員負責清</w:t>
      </w:r>
      <w:r w:rsidR="00087B90" w:rsidRPr="003D34EC">
        <w:rPr>
          <w:rFonts w:hint="eastAsia"/>
          <w:color w:val="000000" w:themeColor="text1"/>
          <w:szCs w:val="32"/>
        </w:rPr>
        <w:t>潔工作，</w:t>
      </w:r>
      <w:r w:rsidR="00ED689F" w:rsidRPr="003D34EC">
        <w:rPr>
          <w:rFonts w:hint="eastAsia"/>
          <w:color w:val="000000" w:themeColor="text1"/>
          <w:szCs w:val="32"/>
        </w:rPr>
        <w:t>該</w:t>
      </w:r>
      <w:r w:rsidR="00087B90" w:rsidRPr="003D34EC">
        <w:rPr>
          <w:rFonts w:hint="eastAsia"/>
          <w:color w:val="000000" w:themeColor="text1"/>
          <w:szCs w:val="32"/>
        </w:rPr>
        <w:t>室</w:t>
      </w:r>
      <w:proofErr w:type="gramStart"/>
      <w:r w:rsidR="00087B90" w:rsidRPr="003D34EC">
        <w:rPr>
          <w:rFonts w:hint="eastAsia"/>
          <w:color w:val="000000" w:themeColor="text1"/>
          <w:szCs w:val="32"/>
        </w:rPr>
        <w:t>108</w:t>
      </w:r>
      <w:proofErr w:type="gramEnd"/>
      <w:r w:rsidR="00087B90" w:rsidRPr="003D34EC">
        <w:rPr>
          <w:rFonts w:hint="eastAsia"/>
          <w:color w:val="000000" w:themeColor="text1"/>
          <w:szCs w:val="32"/>
        </w:rPr>
        <w:t>年度會同該公所人員現場勘查結果，發現園區設置之節能景觀燈、景觀立燈、不鏽鋼水塔、不鏽鋼爬梯、廊道棚架、休憩座椅、花架等設施</w:t>
      </w:r>
      <w:r w:rsidR="00F52EC3" w:rsidRPr="003D34EC">
        <w:rPr>
          <w:rFonts w:hint="eastAsia"/>
          <w:color w:val="000000" w:themeColor="text1"/>
          <w:szCs w:val="32"/>
        </w:rPr>
        <w:t>亦</w:t>
      </w:r>
      <w:r w:rsidR="00087B90" w:rsidRPr="003D34EC">
        <w:rPr>
          <w:rFonts w:hint="eastAsia"/>
          <w:color w:val="000000" w:themeColor="text1"/>
          <w:szCs w:val="32"/>
        </w:rPr>
        <w:t>已遺失或損壞；展售空間(原撥用計畫之「鄉公所行政服務空間」)之樓梯髒亂、走廊堆滿落葉、部分空間堆置雜物；休閒綜合活動空間(原撥用計畫之「鄉政博物館」)內牆壁及</w:t>
      </w:r>
      <w:proofErr w:type="gramStart"/>
      <w:r w:rsidR="00087B90" w:rsidRPr="003D34EC">
        <w:rPr>
          <w:rFonts w:hint="eastAsia"/>
          <w:color w:val="000000" w:themeColor="text1"/>
          <w:szCs w:val="32"/>
        </w:rPr>
        <w:t>屋頂因滲水</w:t>
      </w:r>
      <w:proofErr w:type="gramEnd"/>
      <w:r w:rsidR="00087B90" w:rsidRPr="003D34EC">
        <w:rPr>
          <w:rFonts w:hint="eastAsia"/>
          <w:color w:val="000000" w:themeColor="text1"/>
          <w:szCs w:val="32"/>
        </w:rPr>
        <w:t>出現</w:t>
      </w:r>
      <w:proofErr w:type="gramStart"/>
      <w:r w:rsidR="00087B90" w:rsidRPr="003D34EC">
        <w:rPr>
          <w:rFonts w:hint="eastAsia"/>
          <w:color w:val="000000" w:themeColor="text1"/>
          <w:szCs w:val="32"/>
        </w:rPr>
        <w:t>髒</w:t>
      </w:r>
      <w:proofErr w:type="gramEnd"/>
      <w:r w:rsidR="00087B90" w:rsidRPr="003D34EC">
        <w:rPr>
          <w:rFonts w:hint="eastAsia"/>
          <w:color w:val="000000" w:themeColor="text1"/>
          <w:szCs w:val="32"/>
        </w:rPr>
        <w:t>污，且周遭環境髒亂及雜草叢生等情事，顯見該園區相關設施設備整修完成後，該公所</w:t>
      </w:r>
      <w:r w:rsidR="00291D95" w:rsidRPr="003D34EC">
        <w:rPr>
          <w:rFonts w:hint="eastAsia"/>
          <w:color w:val="000000" w:themeColor="text1"/>
          <w:szCs w:val="32"/>
        </w:rPr>
        <w:t>亦</w:t>
      </w:r>
      <w:r w:rsidR="00087B90" w:rsidRPr="003D34EC">
        <w:rPr>
          <w:rFonts w:hint="eastAsia"/>
          <w:color w:val="000000" w:themeColor="text1"/>
          <w:szCs w:val="32"/>
        </w:rPr>
        <w:t>未依彰化縣縣有財產管理自治條例規定注意管理及有效使用，並因疏於維護管理，致使部分設施</w:t>
      </w:r>
      <w:r w:rsidR="00291D95" w:rsidRPr="003D34EC">
        <w:rPr>
          <w:rFonts w:hint="eastAsia"/>
          <w:color w:val="000000" w:themeColor="text1"/>
          <w:szCs w:val="32"/>
        </w:rPr>
        <w:t>同樣</w:t>
      </w:r>
      <w:r w:rsidR="00087B90" w:rsidRPr="003D34EC">
        <w:rPr>
          <w:rFonts w:hint="eastAsia"/>
          <w:color w:val="000000" w:themeColor="text1"/>
          <w:szCs w:val="32"/>
        </w:rPr>
        <w:t>遺失或損壞，無法發揮</w:t>
      </w:r>
      <w:r w:rsidR="00087B90" w:rsidRPr="003D34EC">
        <w:rPr>
          <w:rFonts w:hint="eastAsia"/>
          <w:color w:val="000000" w:themeColor="text1"/>
        </w:rPr>
        <w:t>公產使用效能，影響政府形象</w:t>
      </w:r>
      <w:r w:rsidR="00ED689F" w:rsidRPr="003D34EC">
        <w:rPr>
          <w:rFonts w:hint="eastAsia"/>
          <w:color w:val="000000" w:themeColor="text1"/>
        </w:rPr>
        <w:t>。</w:t>
      </w:r>
    </w:p>
    <w:p w:rsidR="00660357" w:rsidRPr="003D34EC" w:rsidRDefault="00ED689F" w:rsidP="004E434F">
      <w:pPr>
        <w:pStyle w:val="3"/>
        <w:rPr>
          <w:color w:val="000000" w:themeColor="text1"/>
        </w:rPr>
      </w:pPr>
      <w:r w:rsidRPr="003D34EC">
        <w:rPr>
          <w:rFonts w:hint="eastAsia"/>
          <w:color w:val="000000" w:themeColor="text1"/>
        </w:rPr>
        <w:t>本院實地履</w:t>
      </w:r>
      <w:proofErr w:type="gramStart"/>
      <w:r w:rsidRPr="003D34EC">
        <w:rPr>
          <w:rFonts w:hint="eastAsia"/>
          <w:color w:val="000000" w:themeColor="text1"/>
        </w:rPr>
        <w:t>勘</w:t>
      </w:r>
      <w:proofErr w:type="gramEnd"/>
      <w:r w:rsidRPr="003D34EC">
        <w:rPr>
          <w:rFonts w:hint="eastAsia"/>
          <w:color w:val="000000" w:themeColor="text1"/>
        </w:rPr>
        <w:t>時，</w:t>
      </w:r>
      <w:r w:rsidR="00912B88" w:rsidRPr="003D34EC">
        <w:rPr>
          <w:rFonts w:hint="eastAsia"/>
          <w:color w:val="000000" w:themeColor="text1"/>
        </w:rPr>
        <w:t>亦發現</w:t>
      </w:r>
      <w:r w:rsidR="004F0C11" w:rsidRPr="003D34EC">
        <w:rPr>
          <w:rFonts w:hint="eastAsia"/>
          <w:color w:val="000000" w:themeColor="text1"/>
        </w:rPr>
        <w:t>該園區</w:t>
      </w:r>
      <w:r w:rsidR="003634EC" w:rsidRPr="003D34EC">
        <w:rPr>
          <w:rFonts w:hint="eastAsia"/>
          <w:color w:val="000000" w:themeColor="text1"/>
        </w:rPr>
        <w:t>投入</w:t>
      </w:r>
      <w:r w:rsidR="00291D95" w:rsidRPr="003D34EC">
        <w:rPr>
          <w:rFonts w:hint="eastAsia"/>
          <w:color w:val="000000" w:themeColor="text1"/>
        </w:rPr>
        <w:t>鉅額</w:t>
      </w:r>
      <w:r w:rsidR="00E740A8" w:rsidRPr="003D34EC">
        <w:rPr>
          <w:rFonts w:hint="eastAsia"/>
          <w:color w:val="000000" w:themeColor="text1"/>
        </w:rPr>
        <w:t>公</w:t>
      </w:r>
      <w:proofErr w:type="gramStart"/>
      <w:r w:rsidR="00E740A8" w:rsidRPr="003D34EC">
        <w:rPr>
          <w:rFonts w:hint="eastAsia"/>
          <w:color w:val="000000" w:themeColor="text1"/>
        </w:rPr>
        <w:t>帑</w:t>
      </w:r>
      <w:proofErr w:type="gramEnd"/>
      <w:r w:rsidR="003634EC" w:rsidRPr="003D34EC">
        <w:rPr>
          <w:rFonts w:hint="eastAsia"/>
          <w:color w:val="000000" w:themeColor="text1"/>
        </w:rPr>
        <w:t>改造或改建之景觀設施，</w:t>
      </w:r>
      <w:r w:rsidR="00225C1E" w:rsidRPr="003D34EC">
        <w:rPr>
          <w:rFonts w:hint="eastAsia"/>
          <w:color w:val="000000" w:themeColor="text1"/>
        </w:rPr>
        <w:t>確實</w:t>
      </w:r>
      <w:r w:rsidR="00912B88" w:rsidRPr="003D34EC">
        <w:rPr>
          <w:rFonts w:hint="eastAsia"/>
          <w:color w:val="000000" w:themeColor="text1"/>
        </w:rPr>
        <w:t>多</w:t>
      </w:r>
      <w:r w:rsidR="003634EC" w:rsidRPr="003D34EC">
        <w:rPr>
          <w:rFonts w:hint="eastAsia"/>
          <w:color w:val="000000" w:themeColor="text1"/>
        </w:rPr>
        <w:t>已</w:t>
      </w:r>
      <w:r w:rsidR="00912B88" w:rsidRPr="003D34EC">
        <w:rPr>
          <w:rFonts w:hint="eastAsia"/>
          <w:color w:val="000000" w:themeColor="text1"/>
        </w:rPr>
        <w:t>荒廢毀壞無</w:t>
      </w:r>
      <w:r w:rsidR="003634EC" w:rsidRPr="003D34EC">
        <w:rPr>
          <w:rFonts w:hint="eastAsia"/>
          <w:color w:val="000000" w:themeColor="text1"/>
        </w:rPr>
        <w:t>法</w:t>
      </w:r>
      <w:r w:rsidR="00394423" w:rsidRPr="003D34EC">
        <w:rPr>
          <w:rFonts w:hint="eastAsia"/>
          <w:color w:val="000000" w:themeColor="text1"/>
        </w:rPr>
        <w:t>提供正常</w:t>
      </w:r>
      <w:r w:rsidR="00912B88" w:rsidRPr="003D34EC">
        <w:rPr>
          <w:rFonts w:hint="eastAsia"/>
          <w:color w:val="000000" w:themeColor="text1"/>
        </w:rPr>
        <w:t>使用，</w:t>
      </w:r>
      <w:r w:rsidR="00394423" w:rsidRPr="003D34EC">
        <w:rPr>
          <w:rFonts w:hint="eastAsia"/>
          <w:color w:val="000000" w:themeColor="text1"/>
        </w:rPr>
        <w:t>整體園區</w:t>
      </w:r>
      <w:r w:rsidR="00912B88" w:rsidRPr="003D34EC">
        <w:rPr>
          <w:rFonts w:hint="eastAsia"/>
          <w:color w:val="000000" w:themeColor="text1"/>
        </w:rPr>
        <w:t>僅有部分建物及廣場</w:t>
      </w:r>
      <w:r w:rsidR="00225C1E" w:rsidRPr="003D34EC">
        <w:rPr>
          <w:rFonts w:hint="eastAsia"/>
          <w:color w:val="000000" w:themeColor="text1"/>
        </w:rPr>
        <w:t>，</w:t>
      </w:r>
      <w:r w:rsidR="00912B88" w:rsidRPr="003D34EC">
        <w:rPr>
          <w:rFonts w:hint="eastAsia"/>
          <w:color w:val="000000" w:themeColor="text1"/>
        </w:rPr>
        <w:t>係因鄉公所清潔隊之進駐而</w:t>
      </w:r>
      <w:proofErr w:type="gramStart"/>
      <w:r w:rsidR="003634EC" w:rsidRPr="003D34EC">
        <w:rPr>
          <w:rFonts w:hint="eastAsia"/>
          <w:color w:val="000000" w:themeColor="text1"/>
        </w:rPr>
        <w:t>勉</w:t>
      </w:r>
      <w:proofErr w:type="gramEnd"/>
      <w:r w:rsidR="003634EC" w:rsidRPr="003D34EC">
        <w:rPr>
          <w:rFonts w:hint="eastAsia"/>
          <w:color w:val="000000" w:themeColor="text1"/>
        </w:rPr>
        <w:t>予維持使用狀態</w:t>
      </w:r>
      <w:r w:rsidR="00394423" w:rsidRPr="003D34EC">
        <w:rPr>
          <w:rFonts w:hint="eastAsia"/>
          <w:color w:val="000000" w:themeColor="text1"/>
        </w:rPr>
        <w:t>（附件七）</w:t>
      </w:r>
      <w:r w:rsidR="003634EC" w:rsidRPr="003D34EC">
        <w:rPr>
          <w:rFonts w:hint="eastAsia"/>
          <w:color w:val="000000" w:themeColor="text1"/>
        </w:rPr>
        <w:t>。</w:t>
      </w:r>
      <w:r w:rsidR="00394423" w:rsidRPr="003D34EC">
        <w:rPr>
          <w:rFonts w:hint="eastAsia"/>
          <w:color w:val="000000" w:themeColor="text1"/>
        </w:rPr>
        <w:t>另外</w:t>
      </w:r>
      <w:r w:rsidR="003634EC" w:rsidRPr="003D34EC">
        <w:rPr>
          <w:rFonts w:hint="eastAsia"/>
          <w:color w:val="000000" w:themeColor="text1"/>
        </w:rPr>
        <w:t>，尚發現水保署</w:t>
      </w:r>
      <w:r w:rsidR="005D1E05" w:rsidRPr="003D34EC">
        <w:rPr>
          <w:rFonts w:hint="eastAsia"/>
          <w:color w:val="000000" w:themeColor="text1"/>
        </w:rPr>
        <w:t>南投分署</w:t>
      </w:r>
      <w:r w:rsidR="003634EC" w:rsidRPr="003D34EC">
        <w:rPr>
          <w:rFonts w:hint="eastAsia"/>
          <w:color w:val="000000" w:themeColor="text1"/>
        </w:rPr>
        <w:t>在</w:t>
      </w:r>
      <w:r w:rsidR="00225C1E" w:rsidRPr="003D34EC">
        <w:rPr>
          <w:rFonts w:hint="eastAsia"/>
          <w:color w:val="000000" w:themeColor="text1"/>
        </w:rPr>
        <w:t>1</w:t>
      </w:r>
      <w:r w:rsidR="00225C1E" w:rsidRPr="003D34EC">
        <w:rPr>
          <w:color w:val="000000" w:themeColor="text1"/>
        </w:rPr>
        <w:t>09</w:t>
      </w:r>
      <w:r w:rsidR="00225C1E" w:rsidRPr="003D34EC">
        <w:rPr>
          <w:rFonts w:hint="eastAsia"/>
          <w:color w:val="000000" w:themeColor="text1"/>
        </w:rPr>
        <w:t>年間</w:t>
      </w:r>
      <w:r w:rsidR="003634EC" w:rsidRPr="003D34EC">
        <w:rPr>
          <w:rFonts w:hint="eastAsia"/>
          <w:color w:val="000000" w:themeColor="text1"/>
        </w:rPr>
        <w:t>接受芬園鄉公所提案建議，</w:t>
      </w:r>
      <w:r w:rsidR="00291D95" w:rsidRPr="003D34EC">
        <w:rPr>
          <w:rFonts w:hint="eastAsia"/>
          <w:color w:val="000000" w:themeColor="text1"/>
        </w:rPr>
        <w:t>原</w:t>
      </w:r>
      <w:r w:rsidR="003634EC" w:rsidRPr="003D34EC">
        <w:rPr>
          <w:rFonts w:hint="eastAsia"/>
          <w:color w:val="000000" w:themeColor="text1"/>
        </w:rPr>
        <w:t>希望結合當地社區在地生態（獨角仙意象），並以寓教於樂的理念，將</w:t>
      </w:r>
      <w:r w:rsidR="00F52EC3" w:rsidRPr="003D34EC">
        <w:rPr>
          <w:rFonts w:hint="eastAsia"/>
          <w:color w:val="000000" w:themeColor="text1"/>
        </w:rPr>
        <w:t>該園區部分</w:t>
      </w:r>
      <w:r w:rsidR="003634EC" w:rsidRPr="003D34EC">
        <w:rPr>
          <w:rFonts w:hint="eastAsia"/>
          <w:color w:val="000000" w:themeColor="text1"/>
        </w:rPr>
        <w:t>閒置空間活化及改造成充滿童趣</w:t>
      </w:r>
      <w:r w:rsidR="00E740A8" w:rsidRPr="003D34EC">
        <w:rPr>
          <w:rFonts w:hint="eastAsia"/>
          <w:color w:val="000000" w:themeColor="text1"/>
        </w:rPr>
        <w:t>、</w:t>
      </w:r>
      <w:r w:rsidR="003634EC" w:rsidRPr="003D34EC">
        <w:rPr>
          <w:rFonts w:hint="eastAsia"/>
          <w:color w:val="000000" w:themeColor="text1"/>
        </w:rPr>
        <w:t>兼具環境教育與互動體驗的</w:t>
      </w:r>
      <w:proofErr w:type="gramStart"/>
      <w:r w:rsidR="003634EC" w:rsidRPr="003D34EC">
        <w:rPr>
          <w:rFonts w:hint="eastAsia"/>
          <w:color w:val="000000" w:themeColor="text1"/>
        </w:rPr>
        <w:t>獨角仙生態</w:t>
      </w:r>
      <w:proofErr w:type="gramEnd"/>
      <w:r w:rsidR="003634EC" w:rsidRPr="003D34EC">
        <w:rPr>
          <w:rFonts w:hint="eastAsia"/>
          <w:color w:val="000000" w:themeColor="text1"/>
        </w:rPr>
        <w:t>園區</w:t>
      </w:r>
      <w:r w:rsidR="0004543E" w:rsidRPr="003D34EC">
        <w:rPr>
          <w:rFonts w:hint="eastAsia"/>
          <w:color w:val="000000" w:themeColor="text1"/>
          <w:szCs w:val="32"/>
        </w:rPr>
        <w:t>(</w:t>
      </w:r>
      <w:r w:rsidR="002B4FE0" w:rsidRPr="003D34EC">
        <w:rPr>
          <w:rFonts w:hint="eastAsia"/>
          <w:color w:val="000000" w:themeColor="text1"/>
          <w:szCs w:val="32"/>
        </w:rPr>
        <w:t>位置為</w:t>
      </w:r>
      <w:r w:rsidR="0004543E" w:rsidRPr="003D34EC">
        <w:rPr>
          <w:rFonts w:hint="eastAsia"/>
          <w:color w:val="000000" w:themeColor="text1"/>
          <w:szCs w:val="32"/>
        </w:rPr>
        <w:t>原撥用計畫之「鄉政博物館」)</w:t>
      </w:r>
      <w:r w:rsidR="003634EC" w:rsidRPr="003D34EC">
        <w:rPr>
          <w:rFonts w:hint="eastAsia"/>
          <w:color w:val="000000" w:themeColor="text1"/>
        </w:rPr>
        <w:t>，然該項工程雖於111年驗收合格，</w:t>
      </w:r>
      <w:r w:rsidR="0004543E" w:rsidRPr="003D34EC">
        <w:rPr>
          <w:rFonts w:hint="eastAsia"/>
          <w:color w:val="000000" w:themeColor="text1"/>
        </w:rPr>
        <w:t>卻</w:t>
      </w:r>
      <w:r w:rsidR="00E740A8" w:rsidRPr="003D34EC">
        <w:rPr>
          <w:rFonts w:hint="eastAsia"/>
          <w:color w:val="000000" w:themeColor="text1"/>
        </w:rPr>
        <w:t>在</w:t>
      </w:r>
      <w:r w:rsidR="003634EC" w:rsidRPr="003D34EC">
        <w:rPr>
          <w:rFonts w:hint="eastAsia"/>
          <w:color w:val="000000" w:themeColor="text1"/>
        </w:rPr>
        <w:t>移請芬園鄉公所</w:t>
      </w:r>
      <w:r w:rsidR="00E740A8" w:rsidRPr="003D34EC">
        <w:rPr>
          <w:rFonts w:hint="eastAsia"/>
          <w:color w:val="000000" w:themeColor="text1"/>
        </w:rPr>
        <w:t>接續</w:t>
      </w:r>
      <w:r w:rsidR="003634EC" w:rsidRPr="003D34EC">
        <w:rPr>
          <w:rFonts w:hint="eastAsia"/>
          <w:color w:val="000000" w:themeColor="text1"/>
        </w:rPr>
        <w:t>辦理</w:t>
      </w:r>
      <w:r w:rsidR="00E740A8" w:rsidRPr="003D34EC">
        <w:rPr>
          <w:rFonts w:hint="eastAsia"/>
          <w:color w:val="000000" w:themeColor="text1"/>
        </w:rPr>
        <w:t>後</w:t>
      </w:r>
      <w:r w:rsidR="00291D95" w:rsidRPr="003D34EC">
        <w:rPr>
          <w:rFonts w:hint="eastAsia"/>
          <w:color w:val="000000" w:themeColor="text1"/>
        </w:rPr>
        <w:t>，</w:t>
      </w:r>
      <w:r w:rsidR="001469BA" w:rsidRPr="003D34EC">
        <w:rPr>
          <w:rFonts w:hint="eastAsia"/>
          <w:color w:val="000000" w:themeColor="text1"/>
        </w:rPr>
        <w:t>呈現</w:t>
      </w:r>
      <w:proofErr w:type="gramStart"/>
      <w:r w:rsidR="00E740A8" w:rsidRPr="003D34EC">
        <w:rPr>
          <w:rFonts w:hint="eastAsia"/>
          <w:color w:val="000000" w:themeColor="text1"/>
        </w:rPr>
        <w:t>荒廢失管現象</w:t>
      </w:r>
      <w:proofErr w:type="gramEnd"/>
      <w:r w:rsidR="00291D95" w:rsidRPr="003D34EC">
        <w:rPr>
          <w:rFonts w:hint="eastAsia"/>
          <w:color w:val="000000" w:themeColor="text1"/>
        </w:rPr>
        <w:t>，顯見該公所無人力</w:t>
      </w:r>
      <w:r w:rsidR="002948E5" w:rsidRPr="003D34EC">
        <w:rPr>
          <w:rFonts w:hint="eastAsia"/>
          <w:color w:val="000000" w:themeColor="text1"/>
        </w:rPr>
        <w:t>(</w:t>
      </w:r>
      <w:r w:rsidR="00291D95" w:rsidRPr="003D34EC">
        <w:rPr>
          <w:rFonts w:hint="eastAsia"/>
          <w:color w:val="000000" w:themeColor="text1"/>
        </w:rPr>
        <w:t>亦無</w:t>
      </w:r>
      <w:r w:rsidR="002948E5" w:rsidRPr="003D34EC">
        <w:rPr>
          <w:rFonts w:hint="eastAsia"/>
          <w:color w:val="000000" w:themeColor="text1"/>
        </w:rPr>
        <w:t>能</w:t>
      </w:r>
      <w:r w:rsidR="00291D95" w:rsidRPr="003D34EC">
        <w:rPr>
          <w:rFonts w:hint="eastAsia"/>
          <w:color w:val="000000" w:themeColor="text1"/>
        </w:rPr>
        <w:t>力</w:t>
      </w:r>
      <w:r w:rsidR="002948E5" w:rsidRPr="003D34EC">
        <w:rPr>
          <w:rFonts w:hint="eastAsia"/>
          <w:color w:val="000000" w:themeColor="text1"/>
        </w:rPr>
        <w:t>)</w:t>
      </w:r>
      <w:r w:rsidR="00291D95" w:rsidRPr="003D34EC">
        <w:rPr>
          <w:rFonts w:hint="eastAsia"/>
          <w:color w:val="000000" w:themeColor="text1"/>
        </w:rPr>
        <w:t>進行後續維護管理</w:t>
      </w:r>
      <w:r w:rsidR="00E740A8" w:rsidRPr="003D34EC">
        <w:rPr>
          <w:rFonts w:hint="eastAsia"/>
          <w:color w:val="000000" w:themeColor="text1"/>
        </w:rPr>
        <w:t>。</w:t>
      </w:r>
      <w:r w:rsidR="00BA553C" w:rsidRPr="003D34EC">
        <w:rPr>
          <w:rFonts w:hint="eastAsia"/>
          <w:color w:val="000000" w:themeColor="text1"/>
        </w:rPr>
        <w:t>為能</w:t>
      </w:r>
      <w:proofErr w:type="gramStart"/>
      <w:r w:rsidR="00BA553C" w:rsidRPr="003D34EC">
        <w:rPr>
          <w:rFonts w:hint="eastAsia"/>
          <w:color w:val="000000" w:themeColor="text1"/>
        </w:rPr>
        <w:t>釐</w:t>
      </w:r>
      <w:proofErr w:type="gramEnd"/>
      <w:r w:rsidR="00BA553C" w:rsidRPr="003D34EC">
        <w:rPr>
          <w:rFonts w:hint="eastAsia"/>
          <w:color w:val="000000" w:themeColor="text1"/>
        </w:rPr>
        <w:t>清</w:t>
      </w:r>
      <w:r w:rsidR="0004543E" w:rsidRPr="003D34EC">
        <w:rPr>
          <w:rFonts w:hint="eastAsia"/>
          <w:color w:val="000000" w:themeColor="text1"/>
        </w:rPr>
        <w:t>前述農夫市集、展售空間或鄉政博物館</w:t>
      </w:r>
      <w:r w:rsidR="00975010" w:rsidRPr="003D34EC">
        <w:rPr>
          <w:rFonts w:hint="eastAsia"/>
          <w:color w:val="000000" w:themeColor="text1"/>
        </w:rPr>
        <w:t>經</w:t>
      </w:r>
      <w:r w:rsidR="0004543E" w:rsidRPr="003D34EC">
        <w:rPr>
          <w:rFonts w:hint="eastAsia"/>
          <w:color w:val="000000" w:themeColor="text1"/>
        </w:rPr>
        <w:t>多次整修，卻</w:t>
      </w:r>
      <w:r w:rsidR="00975010" w:rsidRPr="003D34EC">
        <w:rPr>
          <w:rFonts w:hint="eastAsia"/>
          <w:color w:val="000000" w:themeColor="text1"/>
        </w:rPr>
        <w:t>一再</w:t>
      </w:r>
      <w:r w:rsidR="0004543E" w:rsidRPr="003D34EC">
        <w:rPr>
          <w:rFonts w:hint="eastAsia"/>
          <w:color w:val="000000" w:themeColor="text1"/>
        </w:rPr>
        <w:t>發生</w:t>
      </w:r>
      <w:r w:rsidR="0004543E" w:rsidRPr="003D34EC">
        <w:rPr>
          <w:rFonts w:hint="eastAsia"/>
          <w:color w:val="000000" w:themeColor="text1"/>
          <w:szCs w:val="32"/>
        </w:rPr>
        <w:t>環境髒亂及雜草叢生</w:t>
      </w:r>
      <w:proofErr w:type="gramStart"/>
      <w:r w:rsidR="00975010" w:rsidRPr="003D34EC">
        <w:rPr>
          <w:rFonts w:hint="eastAsia"/>
          <w:color w:val="000000" w:themeColor="text1"/>
          <w:szCs w:val="32"/>
        </w:rPr>
        <w:t>等失管原因</w:t>
      </w:r>
      <w:proofErr w:type="gramEnd"/>
      <w:r w:rsidR="00975010" w:rsidRPr="003D34EC">
        <w:rPr>
          <w:rFonts w:hint="eastAsia"/>
          <w:color w:val="000000" w:themeColor="text1"/>
          <w:szCs w:val="32"/>
        </w:rPr>
        <w:t>及後續檢討</w:t>
      </w:r>
      <w:r w:rsidR="002B4FE0" w:rsidRPr="003D34EC">
        <w:rPr>
          <w:rFonts w:hint="eastAsia"/>
          <w:color w:val="000000" w:themeColor="text1"/>
          <w:szCs w:val="32"/>
        </w:rPr>
        <w:t>，本院除約</w:t>
      </w:r>
      <w:proofErr w:type="gramStart"/>
      <w:r w:rsidR="002B4FE0" w:rsidRPr="003D34EC">
        <w:rPr>
          <w:rFonts w:hint="eastAsia"/>
          <w:color w:val="000000" w:themeColor="text1"/>
          <w:szCs w:val="32"/>
        </w:rPr>
        <w:t>詢</w:t>
      </w:r>
      <w:proofErr w:type="gramEnd"/>
      <w:r w:rsidR="002B4FE0" w:rsidRPr="003D34EC">
        <w:rPr>
          <w:rFonts w:hint="eastAsia"/>
          <w:color w:val="000000" w:themeColor="text1"/>
          <w:szCs w:val="32"/>
        </w:rPr>
        <w:t>彰化縣政府外，亦</w:t>
      </w:r>
      <w:r w:rsidR="002948E5" w:rsidRPr="003D34EC">
        <w:rPr>
          <w:rFonts w:hint="eastAsia"/>
          <w:color w:val="000000" w:themeColor="text1"/>
          <w:szCs w:val="32"/>
        </w:rPr>
        <w:t>一併</w:t>
      </w:r>
      <w:r w:rsidR="002B4FE0" w:rsidRPr="003D34EC">
        <w:rPr>
          <w:rFonts w:hint="eastAsia"/>
          <w:color w:val="000000" w:themeColor="text1"/>
          <w:szCs w:val="32"/>
        </w:rPr>
        <w:t>請觀光署及水保署到院</w:t>
      </w:r>
      <w:proofErr w:type="gramStart"/>
      <w:r w:rsidR="002948E5" w:rsidRPr="003D34EC">
        <w:rPr>
          <w:rFonts w:hint="eastAsia"/>
          <w:color w:val="000000" w:themeColor="text1"/>
          <w:szCs w:val="32"/>
        </w:rPr>
        <w:t>釐</w:t>
      </w:r>
      <w:proofErr w:type="gramEnd"/>
      <w:r w:rsidR="002948E5" w:rsidRPr="003D34EC">
        <w:rPr>
          <w:rFonts w:hint="eastAsia"/>
          <w:color w:val="000000" w:themeColor="text1"/>
          <w:szCs w:val="32"/>
        </w:rPr>
        <w:t>清相關案情</w:t>
      </w:r>
      <w:r w:rsidR="002B4FE0" w:rsidRPr="003D34EC">
        <w:rPr>
          <w:rFonts w:hint="eastAsia"/>
          <w:color w:val="000000" w:themeColor="text1"/>
          <w:szCs w:val="32"/>
        </w:rPr>
        <w:t>。</w:t>
      </w:r>
      <w:r w:rsidR="00BA553C" w:rsidRPr="003D34EC">
        <w:rPr>
          <w:rFonts w:hint="eastAsia"/>
          <w:color w:val="000000" w:themeColor="text1"/>
        </w:rPr>
        <w:t>觀光</w:t>
      </w:r>
      <w:r w:rsidR="002B4FE0" w:rsidRPr="003D34EC">
        <w:rPr>
          <w:rFonts w:hint="eastAsia"/>
          <w:color w:val="000000" w:themeColor="text1"/>
        </w:rPr>
        <w:t>署</w:t>
      </w:r>
      <w:r w:rsidR="0004543E" w:rsidRPr="003D34EC">
        <w:rPr>
          <w:rFonts w:hint="eastAsia"/>
          <w:color w:val="000000" w:themeColor="text1"/>
        </w:rPr>
        <w:t>於本院約</w:t>
      </w:r>
      <w:proofErr w:type="gramStart"/>
      <w:r w:rsidR="0004543E" w:rsidRPr="003D34EC">
        <w:rPr>
          <w:rFonts w:hint="eastAsia"/>
          <w:color w:val="000000" w:themeColor="text1"/>
        </w:rPr>
        <w:t>詢</w:t>
      </w:r>
      <w:proofErr w:type="gramEnd"/>
      <w:r w:rsidR="0004543E" w:rsidRPr="003D34EC">
        <w:rPr>
          <w:rFonts w:hint="eastAsia"/>
          <w:color w:val="000000" w:themeColor="text1"/>
        </w:rPr>
        <w:t>時表示</w:t>
      </w:r>
      <w:r w:rsidR="00BA553C" w:rsidRPr="003D34EC">
        <w:rPr>
          <w:rFonts w:hint="eastAsia"/>
          <w:color w:val="000000" w:themeColor="text1"/>
        </w:rPr>
        <w:t>，</w:t>
      </w:r>
      <w:r w:rsidR="00E85155" w:rsidRPr="003D34EC">
        <w:rPr>
          <w:rFonts w:hint="eastAsia"/>
          <w:color w:val="000000" w:themeColor="text1"/>
        </w:rPr>
        <w:t>該</w:t>
      </w:r>
      <w:r w:rsidR="002B4FE0" w:rsidRPr="003D34EC">
        <w:rPr>
          <w:rFonts w:hint="eastAsia"/>
          <w:color w:val="000000" w:themeColor="text1"/>
        </w:rPr>
        <w:t>署</w:t>
      </w:r>
      <w:r w:rsidR="00BA553C" w:rsidRPr="003D34EC">
        <w:rPr>
          <w:rFonts w:hint="eastAsia"/>
          <w:color w:val="000000" w:themeColor="text1"/>
        </w:rPr>
        <w:t>自108年起辦理「體驗觀光-地方旅遊環境營造計畫(108-111年)」</w:t>
      </w:r>
      <w:r w:rsidR="002B4FE0" w:rsidRPr="003D34EC">
        <w:rPr>
          <w:rFonts w:hint="eastAsia"/>
          <w:color w:val="000000" w:themeColor="text1"/>
        </w:rPr>
        <w:t>時，</w:t>
      </w:r>
      <w:r w:rsidR="00BA553C" w:rsidRPr="003D34EC">
        <w:rPr>
          <w:rFonts w:hint="eastAsia"/>
          <w:color w:val="000000" w:themeColor="text1"/>
        </w:rPr>
        <w:t>業已修訂補助計畫提案申請須知</w:t>
      </w:r>
      <w:r w:rsidR="002B4FE0" w:rsidRPr="003D34EC">
        <w:rPr>
          <w:rFonts w:hint="eastAsia"/>
          <w:color w:val="000000" w:themeColor="text1"/>
        </w:rPr>
        <w:t>（下稱申請須知）</w:t>
      </w:r>
      <w:r w:rsidR="00FE1EB7" w:rsidRPr="003D34EC">
        <w:rPr>
          <w:rFonts w:hint="eastAsia"/>
          <w:color w:val="000000" w:themeColor="text1"/>
        </w:rPr>
        <w:t>及</w:t>
      </w:r>
      <w:r w:rsidR="00BA553C" w:rsidRPr="003D34EC">
        <w:rPr>
          <w:rFonts w:hint="eastAsia"/>
          <w:color w:val="000000" w:themeColor="text1"/>
        </w:rPr>
        <w:t>配合修正工作計畫書格式，新增「工作計畫書自我檢核表」，要求地方政府提案申請觀光建設補助計畫時，將應確認之項目納入檢核範圍，依觀光</w:t>
      </w:r>
      <w:r w:rsidR="002B4FE0" w:rsidRPr="003D34EC">
        <w:rPr>
          <w:rFonts w:hint="eastAsia"/>
          <w:color w:val="000000" w:themeColor="text1"/>
        </w:rPr>
        <w:t>署</w:t>
      </w:r>
      <w:r w:rsidR="00BA553C" w:rsidRPr="003D34EC">
        <w:rPr>
          <w:rFonts w:hint="eastAsia"/>
          <w:color w:val="000000" w:themeColor="text1"/>
        </w:rPr>
        <w:t>原有補助機制，工程發包預算</w:t>
      </w:r>
      <w:proofErr w:type="gramStart"/>
      <w:r w:rsidR="00BA553C" w:rsidRPr="003D34EC">
        <w:rPr>
          <w:rFonts w:hint="eastAsia"/>
          <w:color w:val="000000" w:themeColor="text1"/>
        </w:rPr>
        <w:t>書圖經審查</w:t>
      </w:r>
      <w:proofErr w:type="gramEnd"/>
      <w:r w:rsidR="00BA553C" w:rsidRPr="003D34EC">
        <w:rPr>
          <w:rFonts w:hint="eastAsia"/>
          <w:color w:val="000000" w:themeColor="text1"/>
        </w:rPr>
        <w:t>同意後，始可辦理工程招標作業，惟為降低工程決標後，因取得建築執照、地權地用合法化等未辦理完成，可能造成後續無法營運等問題，</w:t>
      </w:r>
      <w:r w:rsidR="002B4FE0" w:rsidRPr="003D34EC">
        <w:rPr>
          <w:rFonts w:hint="eastAsia"/>
          <w:color w:val="000000" w:themeColor="text1"/>
        </w:rPr>
        <w:t>該署</w:t>
      </w:r>
      <w:r w:rsidR="00225C1E" w:rsidRPr="003D34EC">
        <w:rPr>
          <w:rFonts w:hint="eastAsia"/>
          <w:color w:val="000000" w:themeColor="text1"/>
        </w:rPr>
        <w:t>更</w:t>
      </w:r>
      <w:r w:rsidR="00BA553C" w:rsidRPr="003D34EC">
        <w:rPr>
          <w:rFonts w:hint="eastAsia"/>
          <w:color w:val="000000" w:themeColor="text1"/>
        </w:rPr>
        <w:t>於110年9月再次修正申請須知內容，要求核定之計畫，應於工程發包施工前將工程設計書、圖</w:t>
      </w:r>
      <w:r w:rsidR="00225C1E" w:rsidRPr="003D34EC">
        <w:rPr>
          <w:rFonts w:hint="eastAsia"/>
          <w:color w:val="000000" w:themeColor="text1"/>
        </w:rPr>
        <w:t>，</w:t>
      </w:r>
      <w:proofErr w:type="gramStart"/>
      <w:r w:rsidR="00BA553C" w:rsidRPr="003D34EC">
        <w:rPr>
          <w:rFonts w:hint="eastAsia"/>
          <w:color w:val="000000" w:themeColor="text1"/>
        </w:rPr>
        <w:t>併</w:t>
      </w:r>
      <w:proofErr w:type="gramEnd"/>
      <w:r w:rsidR="00BA553C" w:rsidRPr="003D34EC">
        <w:rPr>
          <w:rFonts w:hint="eastAsia"/>
          <w:color w:val="000000" w:themeColor="text1"/>
        </w:rPr>
        <w:t>同新增之「預算書圖送審檢核表」送請觀光</w:t>
      </w:r>
      <w:r w:rsidR="002B4FE0" w:rsidRPr="003D34EC">
        <w:rPr>
          <w:rFonts w:hint="eastAsia"/>
          <w:color w:val="000000" w:themeColor="text1"/>
        </w:rPr>
        <w:t>署</w:t>
      </w:r>
      <w:r w:rsidR="00BA553C" w:rsidRPr="003D34EC">
        <w:rPr>
          <w:rFonts w:hint="eastAsia"/>
          <w:color w:val="000000" w:themeColor="text1"/>
        </w:rPr>
        <w:t>審查後再據以辦理發包施工</w:t>
      </w:r>
      <w:r w:rsidR="00E85155" w:rsidRPr="003D34EC">
        <w:rPr>
          <w:rFonts w:hint="eastAsia"/>
          <w:color w:val="000000" w:themeColor="text1"/>
        </w:rPr>
        <w:t>，且為追蹤補助計畫</w:t>
      </w:r>
      <w:r w:rsidR="00F14138" w:rsidRPr="003D34EC">
        <w:rPr>
          <w:rFonts w:hint="eastAsia"/>
          <w:color w:val="000000" w:themeColor="text1"/>
        </w:rPr>
        <w:t>之</w:t>
      </w:r>
      <w:r w:rsidR="00E85155" w:rsidRPr="003D34EC">
        <w:rPr>
          <w:rFonts w:hint="eastAsia"/>
          <w:color w:val="000000" w:themeColor="text1"/>
        </w:rPr>
        <w:t>工程完工後</w:t>
      </w:r>
      <w:r w:rsidR="00F14138" w:rsidRPr="003D34EC">
        <w:rPr>
          <w:rFonts w:hint="eastAsia"/>
          <w:color w:val="000000" w:themeColor="text1"/>
        </w:rPr>
        <w:t>，</w:t>
      </w:r>
      <w:r w:rsidR="00E85155" w:rsidRPr="003D34EC">
        <w:rPr>
          <w:rFonts w:hint="eastAsia"/>
          <w:color w:val="000000" w:themeColor="text1"/>
        </w:rPr>
        <w:t>設施維護管理情形，該</w:t>
      </w:r>
      <w:r w:rsidR="002B4FE0" w:rsidRPr="003D34EC">
        <w:rPr>
          <w:rFonts w:hint="eastAsia"/>
          <w:color w:val="000000" w:themeColor="text1"/>
        </w:rPr>
        <w:t>署</w:t>
      </w:r>
      <w:r w:rsidR="00E85155" w:rsidRPr="003D34EC">
        <w:rPr>
          <w:rFonts w:hint="eastAsia"/>
          <w:color w:val="000000" w:themeColor="text1"/>
        </w:rPr>
        <w:t>亦自</w:t>
      </w:r>
      <w:proofErr w:type="gramStart"/>
      <w:r w:rsidR="00E85155" w:rsidRPr="003D34EC">
        <w:rPr>
          <w:rFonts w:hint="eastAsia"/>
          <w:color w:val="000000" w:themeColor="text1"/>
        </w:rPr>
        <w:t>111</w:t>
      </w:r>
      <w:proofErr w:type="gramEnd"/>
      <w:r w:rsidR="00E85155" w:rsidRPr="003D34EC">
        <w:rPr>
          <w:rFonts w:hint="eastAsia"/>
          <w:color w:val="000000" w:themeColor="text1"/>
        </w:rPr>
        <w:t>年度起辦理設施維護考評作業，以實地考評補助設施實際營運管理成效，督促地方政府負起經營與整修維護之責並妥善管理，以利該計畫確實達成原訂之績效目標，考評結果也將納入後續地方政府提案申請補助之參考依據，未依規定妥善經營管理者，或經要求改善後仍未達標準者，將視情形取消後續相關提案補助。至於水保署</w:t>
      </w:r>
      <w:r w:rsidR="00DD4F87" w:rsidRPr="003D34EC">
        <w:rPr>
          <w:rFonts w:hint="eastAsia"/>
          <w:color w:val="000000" w:themeColor="text1"/>
        </w:rPr>
        <w:t>於該園區所施設「</w:t>
      </w:r>
      <w:proofErr w:type="gramStart"/>
      <w:r w:rsidR="00DD4F87" w:rsidRPr="003D34EC">
        <w:rPr>
          <w:rFonts w:hint="eastAsia"/>
          <w:color w:val="000000" w:themeColor="text1"/>
        </w:rPr>
        <w:t>芬園鄉進芬社區</w:t>
      </w:r>
      <w:proofErr w:type="gramEnd"/>
      <w:r w:rsidR="00DD4F87" w:rsidRPr="003D34EC">
        <w:rPr>
          <w:rFonts w:hint="eastAsia"/>
          <w:color w:val="000000" w:themeColor="text1"/>
        </w:rPr>
        <w:t>舊營區空間改善工程」，該署及南投分署於112年8月14日邀集芬園鄉公所</w:t>
      </w:r>
      <w:proofErr w:type="gramStart"/>
      <w:r w:rsidR="00DD4F87" w:rsidRPr="003D34EC">
        <w:rPr>
          <w:rFonts w:hint="eastAsia"/>
          <w:color w:val="000000" w:themeColor="text1"/>
        </w:rPr>
        <w:t>與進芬社區</w:t>
      </w:r>
      <w:proofErr w:type="gramEnd"/>
      <w:r w:rsidR="00DD4F87" w:rsidRPr="003D34EC">
        <w:rPr>
          <w:rFonts w:hint="eastAsia"/>
          <w:color w:val="000000" w:themeColor="text1"/>
        </w:rPr>
        <w:t>發展協會至本案工程現地勘查了解</w:t>
      </w:r>
      <w:r w:rsidR="00F14138" w:rsidRPr="003D34EC">
        <w:rPr>
          <w:rFonts w:hint="eastAsia"/>
          <w:color w:val="000000" w:themeColor="text1"/>
        </w:rPr>
        <w:t>後表示</w:t>
      </w:r>
      <w:r w:rsidR="00DD4F87" w:rsidRPr="003D34EC">
        <w:rPr>
          <w:rFonts w:hint="eastAsia"/>
          <w:color w:val="000000" w:themeColor="text1"/>
        </w:rPr>
        <w:t>，芬園鄉公所</w:t>
      </w:r>
      <w:r w:rsidR="00362151" w:rsidRPr="003D34EC">
        <w:rPr>
          <w:rFonts w:hint="eastAsia"/>
          <w:color w:val="000000" w:themeColor="text1"/>
        </w:rPr>
        <w:t>尚</w:t>
      </w:r>
      <w:r w:rsidR="00DD4F87" w:rsidRPr="003D34EC">
        <w:rPr>
          <w:rFonts w:hint="eastAsia"/>
          <w:color w:val="000000" w:themeColor="text1"/>
        </w:rPr>
        <w:t>有定期派員進行環境清理巡查等維護管理作業，惟因該案工程111年驗收後正值</w:t>
      </w:r>
      <w:proofErr w:type="gramStart"/>
      <w:r w:rsidR="00DD4F87" w:rsidRPr="003D34EC">
        <w:rPr>
          <w:rFonts w:hint="eastAsia"/>
          <w:color w:val="000000" w:themeColor="text1"/>
        </w:rPr>
        <w:t>新冠肺炎疫</w:t>
      </w:r>
      <w:proofErr w:type="gramEnd"/>
      <w:r w:rsidR="00DD4F87" w:rsidRPr="003D34EC">
        <w:rPr>
          <w:rFonts w:hint="eastAsia"/>
          <w:color w:val="000000" w:themeColor="text1"/>
        </w:rPr>
        <w:t>情高峰期，不宜舉辦群聚活動，故111-112年較少於該場域舉辦活動，近其</w:t>
      </w:r>
      <w:proofErr w:type="gramStart"/>
      <w:r w:rsidR="00DD4F87" w:rsidRPr="003D34EC">
        <w:rPr>
          <w:rFonts w:hint="eastAsia"/>
          <w:color w:val="000000" w:themeColor="text1"/>
        </w:rPr>
        <w:t>疫</w:t>
      </w:r>
      <w:proofErr w:type="gramEnd"/>
      <w:r w:rsidR="00DD4F87" w:rsidRPr="003D34EC">
        <w:rPr>
          <w:rFonts w:hint="eastAsia"/>
          <w:color w:val="000000" w:themeColor="text1"/>
        </w:rPr>
        <w:t>情逐漸趨緩，112年初鄉公所與周邊幼兒園已陸續於該館內辦理幼兒園學生參訪，水保署將持續促請該公所加速完土地使用變更、加強本案工程及整體園區維護管理，並請該公所積極邀請鄉內及縣內幼兒園與國中小等教育單位至園區內參訪學習，以維持空間場域使用功能、提高使用率。</w:t>
      </w:r>
    </w:p>
    <w:p w:rsidR="00BA553C" w:rsidRPr="003D34EC" w:rsidRDefault="00362151" w:rsidP="004E434F">
      <w:pPr>
        <w:pStyle w:val="3"/>
        <w:rPr>
          <w:color w:val="000000" w:themeColor="text1"/>
        </w:rPr>
      </w:pPr>
      <w:r w:rsidRPr="003D34EC">
        <w:rPr>
          <w:rFonts w:hint="eastAsia"/>
          <w:color w:val="000000" w:themeColor="text1"/>
        </w:rPr>
        <w:t>綜上所論，</w:t>
      </w:r>
      <w:r w:rsidR="001469BA" w:rsidRPr="003D34EC">
        <w:rPr>
          <w:rFonts w:hint="eastAsia"/>
          <w:color w:val="000000" w:themeColor="text1"/>
        </w:rPr>
        <w:t>芬園鄉公所自96年起陸續藉口園區環境景觀改造或整修工程為由向內政部、交通部、行政院、彰化縣政府等上級機關或部會申請經費補助，惟因該鄉公所未回歸申請撥用之目的，</w:t>
      </w:r>
      <w:r w:rsidR="00A0069E" w:rsidRPr="003D34EC">
        <w:rPr>
          <w:rFonts w:hint="eastAsia"/>
          <w:color w:val="000000" w:themeColor="text1"/>
        </w:rPr>
        <w:t>且未積極</w:t>
      </w:r>
      <w:r w:rsidR="001469BA" w:rsidRPr="003D34EC">
        <w:rPr>
          <w:rFonts w:hint="eastAsia"/>
          <w:color w:val="000000" w:themeColor="text1"/>
        </w:rPr>
        <w:t>辦理土地及建築物合法使用程序之故，肇致鉅額公</w:t>
      </w:r>
      <w:proofErr w:type="gramStart"/>
      <w:r w:rsidR="001469BA" w:rsidRPr="003D34EC">
        <w:rPr>
          <w:rFonts w:hint="eastAsia"/>
          <w:color w:val="000000" w:themeColor="text1"/>
        </w:rPr>
        <w:t>帑</w:t>
      </w:r>
      <w:proofErr w:type="gramEnd"/>
      <w:r w:rsidR="001469BA" w:rsidRPr="003D34EC">
        <w:rPr>
          <w:rFonts w:hint="eastAsia"/>
          <w:color w:val="000000" w:themeColor="text1"/>
        </w:rPr>
        <w:t>投入卻未能達到預期效益，相關單位或可依本案案例重新檢討修正縣市政府申請補助計畫審核機制及後續執行效能稽核規定</w:t>
      </w:r>
      <w:r w:rsidRPr="003D34EC">
        <w:rPr>
          <w:rFonts w:hint="eastAsia"/>
          <w:color w:val="000000" w:themeColor="text1"/>
        </w:rPr>
        <w:t>。</w:t>
      </w:r>
    </w:p>
    <w:p w:rsidR="00E25849" w:rsidRPr="003D34EC" w:rsidRDefault="00E25849" w:rsidP="004E05A1">
      <w:pPr>
        <w:pStyle w:val="1"/>
        <w:ind w:left="2380" w:hanging="2380"/>
        <w:rPr>
          <w:color w:val="000000" w:themeColor="text1"/>
        </w:rPr>
      </w:pPr>
      <w:bookmarkStart w:id="63" w:name="_Toc524895648"/>
      <w:bookmarkStart w:id="64" w:name="_Toc524896194"/>
      <w:bookmarkStart w:id="65" w:name="_Toc524896224"/>
      <w:bookmarkStart w:id="66" w:name="_Toc524902734"/>
      <w:bookmarkStart w:id="67" w:name="_Toc525066148"/>
      <w:bookmarkStart w:id="68" w:name="_Toc525070839"/>
      <w:bookmarkStart w:id="69" w:name="_Toc525938379"/>
      <w:bookmarkStart w:id="70" w:name="_Toc525939227"/>
      <w:bookmarkStart w:id="71" w:name="_Toc525939732"/>
      <w:bookmarkStart w:id="72" w:name="_Toc529218272"/>
      <w:bookmarkEnd w:id="50"/>
      <w:r w:rsidRPr="003D34EC">
        <w:rPr>
          <w:color w:val="000000" w:themeColor="text1"/>
        </w:rPr>
        <w:br w:type="page"/>
      </w:r>
      <w:bookmarkStart w:id="73" w:name="_Toc529222689"/>
      <w:bookmarkStart w:id="74" w:name="_Toc529223111"/>
      <w:bookmarkStart w:id="75" w:name="_Toc529223862"/>
      <w:bookmarkStart w:id="76" w:name="_Toc529228265"/>
      <w:bookmarkStart w:id="77" w:name="_Toc2400395"/>
      <w:bookmarkStart w:id="78" w:name="_Toc4316189"/>
      <w:bookmarkStart w:id="79" w:name="_Toc4473330"/>
      <w:bookmarkStart w:id="80" w:name="_Toc69556897"/>
      <w:bookmarkStart w:id="81" w:name="_Toc69556946"/>
      <w:bookmarkStart w:id="82" w:name="_Toc69609820"/>
      <w:bookmarkStart w:id="83" w:name="_Toc70241816"/>
      <w:bookmarkStart w:id="84" w:name="_Toc70242205"/>
      <w:bookmarkStart w:id="85" w:name="_Toc421794875"/>
      <w:bookmarkStart w:id="86" w:name="_Toc422834160"/>
      <w:r w:rsidRPr="003D34EC">
        <w:rPr>
          <w:rFonts w:hint="eastAsia"/>
          <w:color w:val="000000" w:themeColor="text1"/>
        </w:rPr>
        <w:t>處理辦法：</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FB7770" w:rsidRPr="003D34EC" w:rsidRDefault="00FB7770" w:rsidP="004E434F">
      <w:pPr>
        <w:pStyle w:val="2"/>
        <w:spacing w:beforeLines="25" w:before="114"/>
        <w:ind w:left="1020" w:hanging="680"/>
        <w:rPr>
          <w:color w:val="000000" w:themeColor="text1"/>
        </w:rPr>
      </w:pPr>
      <w:bookmarkStart w:id="87" w:name="_Toc524895649"/>
      <w:bookmarkStart w:id="88" w:name="_Toc524896195"/>
      <w:bookmarkStart w:id="89" w:name="_Toc524896225"/>
      <w:bookmarkStart w:id="90" w:name="_Toc70241820"/>
      <w:bookmarkStart w:id="91" w:name="_Toc70242209"/>
      <w:bookmarkStart w:id="92" w:name="_Toc421794876"/>
      <w:bookmarkStart w:id="93" w:name="_Toc421795442"/>
      <w:bookmarkStart w:id="94" w:name="_Toc421796023"/>
      <w:bookmarkStart w:id="95" w:name="_Toc422728958"/>
      <w:bookmarkStart w:id="96" w:name="_Toc422834161"/>
      <w:bookmarkStart w:id="97" w:name="_Toc2400396"/>
      <w:bookmarkStart w:id="98" w:name="_Toc4316190"/>
      <w:bookmarkStart w:id="99" w:name="_Toc4473331"/>
      <w:bookmarkStart w:id="100" w:name="_Toc69556898"/>
      <w:bookmarkStart w:id="101" w:name="_Toc69556947"/>
      <w:bookmarkStart w:id="102" w:name="_Toc69609821"/>
      <w:bookmarkStart w:id="103" w:name="_Toc70241817"/>
      <w:bookmarkStart w:id="104" w:name="_Toc70242206"/>
      <w:bookmarkStart w:id="105" w:name="_Hlk147246580"/>
      <w:bookmarkStart w:id="106" w:name="_Hlk147306308"/>
      <w:bookmarkStart w:id="107" w:name="_Toc524902735"/>
      <w:bookmarkStart w:id="108" w:name="_Toc525066149"/>
      <w:bookmarkStart w:id="109" w:name="_Toc525070840"/>
      <w:bookmarkStart w:id="110" w:name="_Toc525938380"/>
      <w:bookmarkStart w:id="111" w:name="_Toc525939228"/>
      <w:bookmarkStart w:id="112" w:name="_Toc525939733"/>
      <w:bookmarkStart w:id="113" w:name="_Toc529218273"/>
      <w:bookmarkStart w:id="114" w:name="_Toc529222690"/>
      <w:bookmarkStart w:id="115" w:name="_Toc529223112"/>
      <w:bookmarkStart w:id="116" w:name="_Toc529223863"/>
      <w:bookmarkStart w:id="117" w:name="_Toc529228266"/>
      <w:bookmarkEnd w:id="87"/>
      <w:bookmarkEnd w:id="88"/>
      <w:bookmarkEnd w:id="89"/>
      <w:r w:rsidRPr="003D34EC">
        <w:rPr>
          <w:rFonts w:hint="eastAsia"/>
          <w:color w:val="000000" w:themeColor="text1"/>
        </w:rPr>
        <w:t>調查意見</w:t>
      </w:r>
      <w:proofErr w:type="gramStart"/>
      <w:r w:rsidR="004A0B36" w:rsidRPr="003D34EC">
        <w:rPr>
          <w:rFonts w:hint="eastAsia"/>
          <w:color w:val="000000" w:themeColor="text1"/>
        </w:rPr>
        <w:t>一</w:t>
      </w:r>
      <w:proofErr w:type="gramEnd"/>
      <w:r w:rsidRPr="003D34EC">
        <w:rPr>
          <w:rFonts w:hint="eastAsia"/>
          <w:color w:val="000000" w:themeColor="text1"/>
        </w:rPr>
        <w:t>提案糾正</w:t>
      </w:r>
      <w:r w:rsidR="00E94AC7" w:rsidRPr="003D34EC">
        <w:rPr>
          <w:rFonts w:hint="eastAsia"/>
          <w:color w:val="000000" w:themeColor="text1"/>
        </w:rPr>
        <w:t>彰化縣政府</w:t>
      </w:r>
      <w:r w:rsidR="001577CF" w:rsidRPr="003D34EC">
        <w:rPr>
          <w:rFonts w:hint="eastAsia"/>
          <w:color w:val="000000" w:themeColor="text1"/>
        </w:rPr>
        <w:t>暨彰化縣</w:t>
      </w:r>
      <w:r w:rsidR="00C95A17" w:rsidRPr="003D34EC">
        <w:rPr>
          <w:rFonts w:hint="eastAsia"/>
          <w:color w:val="000000" w:themeColor="text1"/>
        </w:rPr>
        <w:t>芬園鄉公所</w:t>
      </w:r>
      <w:r w:rsidRPr="003D34EC">
        <w:rPr>
          <w:rFonts w:hAnsi="標楷體" w:hint="eastAsia"/>
          <w:color w:val="000000" w:themeColor="text1"/>
        </w:rPr>
        <w:t>。</w:t>
      </w:r>
      <w:bookmarkEnd w:id="90"/>
      <w:bookmarkEnd w:id="91"/>
      <w:bookmarkEnd w:id="92"/>
      <w:bookmarkEnd w:id="93"/>
      <w:bookmarkEnd w:id="94"/>
      <w:bookmarkEnd w:id="95"/>
      <w:bookmarkEnd w:id="96"/>
    </w:p>
    <w:p w:rsidR="00560DDA" w:rsidRPr="003D34EC" w:rsidRDefault="00560DDA" w:rsidP="00560DDA">
      <w:pPr>
        <w:pStyle w:val="2"/>
        <w:rPr>
          <w:color w:val="000000" w:themeColor="text1"/>
        </w:rPr>
      </w:pPr>
      <w:bookmarkStart w:id="118" w:name="_Toc70241819"/>
      <w:bookmarkStart w:id="119" w:name="_Toc70242208"/>
      <w:bookmarkStart w:id="120" w:name="_Toc421794878"/>
      <w:bookmarkStart w:id="121" w:name="_Toc421795444"/>
      <w:bookmarkStart w:id="122" w:name="_Toc421796025"/>
      <w:bookmarkStart w:id="123" w:name="_Toc422728960"/>
      <w:bookmarkStart w:id="124" w:name="_Toc422834163"/>
      <w:bookmarkStart w:id="125" w:name="_Toc70241818"/>
      <w:bookmarkStart w:id="126" w:name="_Toc70242207"/>
      <w:bookmarkEnd w:id="97"/>
      <w:bookmarkEnd w:id="98"/>
      <w:bookmarkEnd w:id="99"/>
      <w:bookmarkEnd w:id="100"/>
      <w:bookmarkEnd w:id="101"/>
      <w:bookmarkEnd w:id="102"/>
      <w:bookmarkEnd w:id="103"/>
      <w:bookmarkEnd w:id="104"/>
      <w:r w:rsidRPr="003D34EC">
        <w:rPr>
          <w:rFonts w:hint="eastAsia"/>
          <w:color w:val="000000" w:themeColor="text1"/>
        </w:rPr>
        <w:t>調查意見</w:t>
      </w:r>
      <w:r w:rsidR="004A0B36" w:rsidRPr="003D34EC">
        <w:rPr>
          <w:rFonts w:hint="eastAsia"/>
          <w:color w:val="000000" w:themeColor="text1"/>
        </w:rPr>
        <w:t>二</w:t>
      </w:r>
      <w:r w:rsidRPr="003D34EC">
        <w:rPr>
          <w:rFonts w:hint="eastAsia"/>
          <w:color w:val="000000" w:themeColor="text1"/>
        </w:rPr>
        <w:t>函</w:t>
      </w:r>
      <w:r w:rsidR="00C95A17" w:rsidRPr="003D34EC">
        <w:rPr>
          <w:rFonts w:hint="eastAsia"/>
          <w:color w:val="000000" w:themeColor="text1"/>
        </w:rPr>
        <w:t>請</w:t>
      </w:r>
      <w:proofErr w:type="gramStart"/>
      <w:r w:rsidR="00C95A17" w:rsidRPr="003D34EC">
        <w:rPr>
          <w:rFonts w:hint="eastAsia"/>
          <w:color w:val="000000" w:themeColor="text1"/>
        </w:rPr>
        <w:t>國產署</w:t>
      </w:r>
      <w:r w:rsidR="001469BA" w:rsidRPr="003D34EC">
        <w:rPr>
          <w:rFonts w:hint="eastAsia"/>
          <w:color w:val="000000" w:themeColor="text1"/>
        </w:rPr>
        <w:t>列管</w:t>
      </w:r>
      <w:proofErr w:type="gramEnd"/>
      <w:r w:rsidR="007E16B4" w:rsidRPr="003D34EC">
        <w:rPr>
          <w:rFonts w:hint="eastAsia"/>
          <w:color w:val="000000" w:themeColor="text1"/>
        </w:rPr>
        <w:t>定期</w:t>
      </w:r>
      <w:r w:rsidR="00C95A17" w:rsidRPr="003D34EC">
        <w:rPr>
          <w:rFonts w:hint="eastAsia"/>
          <w:color w:val="000000" w:themeColor="text1"/>
        </w:rPr>
        <w:t>稽核</w:t>
      </w:r>
      <w:r w:rsidR="007E16B4" w:rsidRPr="003D34EC">
        <w:rPr>
          <w:rFonts w:hint="eastAsia"/>
          <w:color w:val="000000" w:themeColor="text1"/>
        </w:rPr>
        <w:t>芬園鄉公所</w:t>
      </w:r>
      <w:r w:rsidR="00C95A17" w:rsidRPr="003D34EC">
        <w:rPr>
          <w:rFonts w:hint="eastAsia"/>
          <w:color w:val="000000" w:themeColor="text1"/>
        </w:rPr>
        <w:t>本案國有房地使用</w:t>
      </w:r>
      <w:r w:rsidR="007E16B4" w:rsidRPr="003D34EC">
        <w:rPr>
          <w:rFonts w:hint="eastAsia"/>
          <w:color w:val="000000" w:themeColor="text1"/>
        </w:rPr>
        <w:t>情形</w:t>
      </w:r>
      <w:r w:rsidR="004A0B36" w:rsidRPr="003D34EC">
        <w:rPr>
          <w:rFonts w:hint="eastAsia"/>
          <w:color w:val="000000" w:themeColor="text1"/>
        </w:rPr>
        <w:t>，若無法</w:t>
      </w:r>
      <w:r w:rsidR="001469BA" w:rsidRPr="003D34EC">
        <w:rPr>
          <w:rFonts w:hint="eastAsia"/>
          <w:color w:val="000000" w:themeColor="text1"/>
        </w:rPr>
        <w:t>於期限內</w:t>
      </w:r>
      <w:r w:rsidR="004A0B36" w:rsidRPr="003D34EC">
        <w:rPr>
          <w:rFonts w:hint="eastAsia"/>
          <w:color w:val="000000" w:themeColor="text1"/>
        </w:rPr>
        <w:t>依計畫使用，</w:t>
      </w:r>
      <w:bookmarkStart w:id="127" w:name="_Hlk147995514"/>
      <w:r w:rsidR="004A0B36" w:rsidRPr="003D34EC">
        <w:rPr>
          <w:rFonts w:hint="eastAsia"/>
          <w:color w:val="000000" w:themeColor="text1"/>
        </w:rPr>
        <w:t>則</w:t>
      </w:r>
      <w:r w:rsidR="001469BA" w:rsidRPr="003D34EC">
        <w:rPr>
          <w:rFonts w:hint="eastAsia"/>
          <w:color w:val="000000" w:themeColor="text1"/>
        </w:rPr>
        <w:t>應</w:t>
      </w:r>
      <w:r w:rsidR="004A0B36" w:rsidRPr="003D34EC">
        <w:rPr>
          <w:rFonts w:hint="eastAsia"/>
          <w:color w:val="000000" w:themeColor="text1"/>
        </w:rPr>
        <w:t>依</w:t>
      </w:r>
      <w:r w:rsidR="008D28D0" w:rsidRPr="003D34EC">
        <w:rPr>
          <w:rFonts w:hint="eastAsia"/>
          <w:color w:val="000000" w:themeColor="text1"/>
        </w:rPr>
        <w:t>相關</w:t>
      </w:r>
      <w:r w:rsidR="004A0B36" w:rsidRPr="003D34EC">
        <w:rPr>
          <w:rFonts w:hint="eastAsia"/>
          <w:color w:val="000000" w:themeColor="text1"/>
        </w:rPr>
        <w:t>規定</w:t>
      </w:r>
      <w:r w:rsidR="004A0B36" w:rsidRPr="003D34EC">
        <w:rPr>
          <w:rFonts w:hAnsi="標楷體" w:cs="Arial" w:hint="eastAsia"/>
          <w:color w:val="000000" w:themeColor="text1"/>
          <w:kern w:val="0"/>
          <w:szCs w:val="32"/>
          <w:lang w:val="zh-TW"/>
        </w:rPr>
        <w:t>收回</w:t>
      </w:r>
      <w:bookmarkEnd w:id="127"/>
      <w:r w:rsidRPr="003D34EC">
        <w:rPr>
          <w:rFonts w:hint="eastAsia"/>
          <w:color w:val="000000" w:themeColor="text1"/>
        </w:rPr>
        <w:t>。</w:t>
      </w:r>
      <w:bookmarkEnd w:id="118"/>
      <w:bookmarkEnd w:id="119"/>
      <w:bookmarkEnd w:id="120"/>
      <w:bookmarkEnd w:id="121"/>
      <w:bookmarkEnd w:id="122"/>
      <w:bookmarkEnd w:id="123"/>
      <w:bookmarkEnd w:id="124"/>
    </w:p>
    <w:p w:rsidR="00D33971" w:rsidRPr="003D34EC" w:rsidRDefault="00D33971" w:rsidP="00560DDA">
      <w:pPr>
        <w:pStyle w:val="2"/>
        <w:rPr>
          <w:color w:val="000000" w:themeColor="text1"/>
        </w:rPr>
      </w:pPr>
      <w:r w:rsidRPr="003D34EC">
        <w:rPr>
          <w:rFonts w:hint="eastAsia"/>
          <w:color w:val="000000" w:themeColor="text1"/>
        </w:rPr>
        <w:t>調查意見</w:t>
      </w:r>
      <w:r w:rsidR="009E6DDC" w:rsidRPr="003D34EC">
        <w:rPr>
          <w:rFonts w:hint="eastAsia"/>
          <w:color w:val="000000" w:themeColor="text1"/>
        </w:rPr>
        <w:t>三</w:t>
      </w:r>
      <w:r w:rsidRPr="003D34EC">
        <w:rPr>
          <w:rFonts w:hint="eastAsia"/>
          <w:color w:val="000000" w:themeColor="text1"/>
        </w:rPr>
        <w:t>函請行政院轉飭內政部、交通部、農業部等相關部會</w:t>
      </w:r>
      <w:r w:rsidR="00225C1E" w:rsidRPr="003D34EC">
        <w:rPr>
          <w:rFonts w:hint="eastAsia"/>
          <w:color w:val="000000" w:themeColor="text1"/>
        </w:rPr>
        <w:t>，</w:t>
      </w:r>
      <w:r w:rsidRPr="003D34EC">
        <w:rPr>
          <w:rFonts w:hint="eastAsia"/>
          <w:color w:val="000000" w:themeColor="text1"/>
        </w:rPr>
        <w:t>檢討</w:t>
      </w:r>
      <w:r w:rsidR="00D942B2" w:rsidRPr="003D34EC">
        <w:rPr>
          <w:rFonts w:hint="eastAsia"/>
          <w:color w:val="000000" w:themeColor="text1"/>
        </w:rPr>
        <w:t>各縣市政府申請</w:t>
      </w:r>
      <w:r w:rsidRPr="003D34EC">
        <w:rPr>
          <w:rFonts w:hint="eastAsia"/>
          <w:color w:val="000000" w:themeColor="text1"/>
        </w:rPr>
        <w:t>各項補助計畫</w:t>
      </w:r>
      <w:r w:rsidR="00565630" w:rsidRPr="003D34EC">
        <w:rPr>
          <w:rFonts w:hint="eastAsia"/>
          <w:color w:val="000000" w:themeColor="text1"/>
        </w:rPr>
        <w:t>審</w:t>
      </w:r>
      <w:r w:rsidR="00225C1E" w:rsidRPr="003D34EC">
        <w:rPr>
          <w:rFonts w:hint="eastAsia"/>
          <w:color w:val="000000" w:themeColor="text1"/>
        </w:rPr>
        <w:t>查、稽核</w:t>
      </w:r>
      <w:r w:rsidR="00D942B2" w:rsidRPr="003D34EC">
        <w:rPr>
          <w:rFonts w:hint="eastAsia"/>
          <w:color w:val="000000" w:themeColor="text1"/>
        </w:rPr>
        <w:t>機制</w:t>
      </w:r>
      <w:r w:rsidRPr="003D34EC">
        <w:rPr>
          <w:rFonts w:hint="eastAsia"/>
          <w:color w:val="000000" w:themeColor="text1"/>
        </w:rPr>
        <w:t>。</w:t>
      </w:r>
    </w:p>
    <w:p w:rsidR="00B3757E" w:rsidRPr="00AA2CDA" w:rsidRDefault="0008545F" w:rsidP="00AA2CDA">
      <w:pPr>
        <w:pStyle w:val="2"/>
        <w:rPr>
          <w:rFonts w:hint="eastAsia"/>
          <w:color w:val="000000" w:themeColor="text1"/>
        </w:rPr>
      </w:pPr>
      <w:r w:rsidRPr="003D34EC">
        <w:rPr>
          <w:rFonts w:hint="eastAsia"/>
          <w:color w:val="000000" w:themeColor="text1"/>
        </w:rPr>
        <w:t>調查意見一至三，</w:t>
      </w:r>
      <w:r w:rsidRPr="003D34EC">
        <w:rPr>
          <w:rFonts w:hAnsi="標楷體" w:hint="eastAsia"/>
          <w:color w:val="000000" w:themeColor="text1"/>
        </w:rPr>
        <w:t>函復審計</w:t>
      </w:r>
      <w:proofErr w:type="gramStart"/>
      <w:r w:rsidRPr="003D34EC">
        <w:rPr>
          <w:rFonts w:hAnsi="標楷體" w:hint="eastAsia"/>
          <w:color w:val="000000" w:themeColor="text1"/>
        </w:rPr>
        <w:t>部參辦</w:t>
      </w:r>
      <w:bookmarkEnd w:id="105"/>
      <w:proofErr w:type="gramEnd"/>
      <w:r w:rsidRPr="003D34EC">
        <w:rPr>
          <w:rFonts w:hAnsi="標楷體" w:hint="eastAsia"/>
          <w:color w:val="000000" w:themeColor="text1"/>
        </w:rPr>
        <w:t>。</w:t>
      </w:r>
      <w:bookmarkStart w:id="128" w:name="_GoBack"/>
      <w:bookmarkEnd w:id="106"/>
      <w:bookmarkEnd w:id="107"/>
      <w:bookmarkEnd w:id="108"/>
      <w:bookmarkEnd w:id="109"/>
      <w:bookmarkEnd w:id="110"/>
      <w:bookmarkEnd w:id="111"/>
      <w:bookmarkEnd w:id="112"/>
      <w:bookmarkEnd w:id="113"/>
      <w:bookmarkEnd w:id="114"/>
      <w:bookmarkEnd w:id="115"/>
      <w:bookmarkEnd w:id="116"/>
      <w:bookmarkEnd w:id="117"/>
      <w:bookmarkEnd w:id="125"/>
      <w:bookmarkEnd w:id="126"/>
      <w:bookmarkEnd w:id="128"/>
    </w:p>
    <w:p w:rsidR="00770453" w:rsidRPr="003D34EC" w:rsidRDefault="00770453" w:rsidP="00770453">
      <w:pPr>
        <w:pStyle w:val="aa"/>
        <w:spacing w:beforeLines="50" w:before="228" w:afterLines="100" w:after="457"/>
        <w:ind w:leftChars="1100" w:left="3742"/>
        <w:rPr>
          <w:b w:val="0"/>
          <w:bCs/>
          <w:snapToGrid/>
          <w:color w:val="000000" w:themeColor="text1"/>
          <w:spacing w:val="12"/>
          <w:kern w:val="0"/>
          <w:sz w:val="40"/>
        </w:rPr>
      </w:pPr>
    </w:p>
    <w:p w:rsidR="00E25849" w:rsidRPr="003D34EC" w:rsidRDefault="00E25849" w:rsidP="00770453">
      <w:pPr>
        <w:pStyle w:val="aa"/>
        <w:spacing w:beforeLines="50" w:before="228" w:afterLines="100" w:after="457"/>
        <w:ind w:leftChars="1100" w:left="3742"/>
        <w:rPr>
          <w:b w:val="0"/>
          <w:bCs/>
          <w:snapToGrid/>
          <w:color w:val="000000" w:themeColor="text1"/>
          <w:spacing w:val="12"/>
          <w:kern w:val="0"/>
          <w:sz w:val="40"/>
        </w:rPr>
      </w:pPr>
      <w:r w:rsidRPr="003D34EC">
        <w:rPr>
          <w:rFonts w:hint="eastAsia"/>
          <w:b w:val="0"/>
          <w:bCs/>
          <w:snapToGrid/>
          <w:color w:val="000000" w:themeColor="text1"/>
          <w:spacing w:val="12"/>
          <w:kern w:val="0"/>
          <w:sz w:val="40"/>
        </w:rPr>
        <w:t>調查委員：</w:t>
      </w:r>
      <w:r w:rsidR="003D34EC">
        <w:rPr>
          <w:rFonts w:hint="eastAsia"/>
          <w:b w:val="0"/>
          <w:bCs/>
          <w:snapToGrid/>
          <w:color w:val="000000" w:themeColor="text1"/>
          <w:spacing w:val="12"/>
          <w:kern w:val="0"/>
          <w:sz w:val="40"/>
        </w:rPr>
        <w:t>王麗珍</w:t>
      </w:r>
      <w:r w:rsidR="003D34EC">
        <w:rPr>
          <w:rFonts w:ascii="新細明體" w:eastAsia="新細明體" w:hAnsi="新細明體" w:hint="eastAsia"/>
          <w:b w:val="0"/>
          <w:bCs/>
          <w:snapToGrid/>
          <w:color w:val="000000" w:themeColor="text1"/>
          <w:spacing w:val="12"/>
          <w:kern w:val="0"/>
          <w:sz w:val="40"/>
        </w:rPr>
        <w:t>、</w:t>
      </w:r>
      <w:r w:rsidR="003D34EC">
        <w:rPr>
          <w:rFonts w:hint="eastAsia"/>
          <w:b w:val="0"/>
          <w:bCs/>
          <w:snapToGrid/>
          <w:color w:val="000000" w:themeColor="text1"/>
          <w:spacing w:val="12"/>
          <w:kern w:val="0"/>
          <w:sz w:val="40"/>
        </w:rPr>
        <w:t>紀惠容</w:t>
      </w:r>
    </w:p>
    <w:p w:rsidR="00770453" w:rsidRPr="003D34EC" w:rsidRDefault="00770453" w:rsidP="00770453">
      <w:pPr>
        <w:pStyle w:val="aa"/>
        <w:spacing w:before="0" w:after="0"/>
        <w:ind w:leftChars="1100" w:left="3742"/>
        <w:rPr>
          <w:rFonts w:ascii="Times New Roman"/>
          <w:b w:val="0"/>
          <w:bCs/>
          <w:snapToGrid/>
          <w:color w:val="000000" w:themeColor="text1"/>
          <w:spacing w:val="0"/>
          <w:kern w:val="0"/>
          <w:sz w:val="40"/>
        </w:rPr>
      </w:pPr>
    </w:p>
    <w:p w:rsidR="00E25849" w:rsidRPr="003D34EC" w:rsidRDefault="00E25849">
      <w:pPr>
        <w:pStyle w:val="af"/>
        <w:rPr>
          <w:rFonts w:hAnsi="標楷體"/>
          <w:bCs/>
          <w:color w:val="000000" w:themeColor="text1"/>
        </w:rPr>
      </w:pPr>
      <w:r w:rsidRPr="003D34EC">
        <w:rPr>
          <w:rFonts w:hAnsi="標楷體" w:hint="eastAsia"/>
          <w:bCs/>
          <w:color w:val="000000" w:themeColor="text1"/>
        </w:rPr>
        <w:t>中</w:t>
      </w:r>
      <w:r w:rsidR="00B5484D" w:rsidRPr="003D34EC">
        <w:rPr>
          <w:rFonts w:hAnsi="標楷體" w:hint="eastAsia"/>
          <w:bCs/>
          <w:color w:val="000000" w:themeColor="text1"/>
        </w:rPr>
        <w:t xml:space="preserve">  </w:t>
      </w:r>
      <w:r w:rsidRPr="003D34EC">
        <w:rPr>
          <w:rFonts w:hAnsi="標楷體" w:hint="eastAsia"/>
          <w:bCs/>
          <w:color w:val="000000" w:themeColor="text1"/>
        </w:rPr>
        <w:t>華</w:t>
      </w:r>
      <w:r w:rsidR="00B5484D" w:rsidRPr="003D34EC">
        <w:rPr>
          <w:rFonts w:hAnsi="標楷體" w:hint="eastAsia"/>
          <w:bCs/>
          <w:color w:val="000000" w:themeColor="text1"/>
        </w:rPr>
        <w:t xml:space="preserve">  </w:t>
      </w:r>
      <w:r w:rsidRPr="003D34EC">
        <w:rPr>
          <w:rFonts w:hAnsi="標楷體" w:hint="eastAsia"/>
          <w:bCs/>
          <w:color w:val="000000" w:themeColor="text1"/>
        </w:rPr>
        <w:t>民</w:t>
      </w:r>
      <w:r w:rsidR="00B5484D" w:rsidRPr="003D34EC">
        <w:rPr>
          <w:rFonts w:hAnsi="標楷體" w:hint="eastAsia"/>
          <w:bCs/>
          <w:color w:val="000000" w:themeColor="text1"/>
        </w:rPr>
        <w:t xml:space="preserve">  </w:t>
      </w:r>
      <w:r w:rsidRPr="003D34EC">
        <w:rPr>
          <w:rFonts w:hAnsi="標楷體" w:hint="eastAsia"/>
          <w:bCs/>
          <w:color w:val="000000" w:themeColor="text1"/>
        </w:rPr>
        <w:t xml:space="preserve">國　</w:t>
      </w:r>
      <w:r w:rsidR="001E74C2" w:rsidRPr="003D34EC">
        <w:rPr>
          <w:rFonts w:hAnsi="標楷體" w:hint="eastAsia"/>
          <w:bCs/>
          <w:color w:val="000000" w:themeColor="text1"/>
        </w:rPr>
        <w:t>1</w:t>
      </w:r>
      <w:r w:rsidR="008875FE" w:rsidRPr="003D34EC">
        <w:rPr>
          <w:rFonts w:hAnsi="標楷體"/>
          <w:bCs/>
          <w:color w:val="000000" w:themeColor="text1"/>
        </w:rPr>
        <w:t>12</w:t>
      </w:r>
      <w:r w:rsidRPr="003D34EC">
        <w:rPr>
          <w:rFonts w:hAnsi="標楷體" w:hint="eastAsia"/>
          <w:bCs/>
          <w:color w:val="000000" w:themeColor="text1"/>
        </w:rPr>
        <w:t xml:space="preserve">　年　</w:t>
      </w:r>
      <w:r w:rsidR="00A07B4B" w:rsidRPr="003D34EC">
        <w:rPr>
          <w:rFonts w:hAnsi="標楷體" w:hint="eastAsia"/>
          <w:bCs/>
          <w:color w:val="000000" w:themeColor="text1"/>
        </w:rPr>
        <w:t xml:space="preserve"> </w:t>
      </w:r>
      <w:r w:rsidR="001469BA" w:rsidRPr="003D34EC">
        <w:rPr>
          <w:rFonts w:hAnsi="標楷體"/>
          <w:bCs/>
          <w:color w:val="000000" w:themeColor="text1"/>
        </w:rPr>
        <w:t>10</w:t>
      </w:r>
      <w:r w:rsidR="00D942B2" w:rsidRPr="003D34EC">
        <w:rPr>
          <w:rFonts w:hAnsi="標楷體" w:hint="eastAsia"/>
          <w:bCs/>
          <w:color w:val="000000" w:themeColor="text1"/>
        </w:rPr>
        <w:t xml:space="preserve"> </w:t>
      </w:r>
      <w:r w:rsidRPr="003D34EC">
        <w:rPr>
          <w:rFonts w:hAnsi="標楷體" w:hint="eastAsia"/>
          <w:bCs/>
          <w:color w:val="000000" w:themeColor="text1"/>
        </w:rPr>
        <w:t xml:space="preserve">　月　</w:t>
      </w:r>
      <w:r w:rsidR="003D34EC">
        <w:rPr>
          <w:rFonts w:hAnsi="標楷體" w:hint="eastAsia"/>
          <w:bCs/>
          <w:color w:val="000000" w:themeColor="text1"/>
        </w:rPr>
        <w:t>17</w:t>
      </w:r>
      <w:r w:rsidRPr="003D34EC">
        <w:rPr>
          <w:rFonts w:hAnsi="標楷體" w:hint="eastAsia"/>
          <w:bCs/>
          <w:color w:val="000000" w:themeColor="text1"/>
        </w:rPr>
        <w:t xml:space="preserve">　日</w:t>
      </w:r>
    </w:p>
    <w:p w:rsidR="00416721" w:rsidRPr="003D34EC" w:rsidRDefault="00416721" w:rsidP="00A07B4B">
      <w:pPr>
        <w:pStyle w:val="af0"/>
        <w:kinsoku/>
        <w:autoSpaceDE w:val="0"/>
        <w:spacing w:beforeLines="50" w:before="228"/>
        <w:ind w:left="1020" w:hanging="1020"/>
        <w:rPr>
          <w:bCs/>
          <w:color w:val="000000" w:themeColor="text1"/>
          <w:szCs w:val="32"/>
        </w:rPr>
      </w:pPr>
    </w:p>
    <w:p w:rsidR="001C3C02" w:rsidRPr="003D34EC" w:rsidRDefault="001C3C02" w:rsidP="00A07B4B">
      <w:pPr>
        <w:pStyle w:val="af0"/>
        <w:kinsoku/>
        <w:autoSpaceDE w:val="0"/>
        <w:spacing w:beforeLines="50" w:before="228"/>
        <w:ind w:left="1020" w:hanging="1020"/>
        <w:rPr>
          <w:bCs/>
          <w:color w:val="000000" w:themeColor="text1"/>
        </w:rPr>
      </w:pPr>
      <w:proofErr w:type="gramStart"/>
      <w:r w:rsidRPr="003D34EC">
        <w:rPr>
          <w:rFonts w:hint="eastAsia"/>
          <w:bCs/>
          <w:color w:val="000000" w:themeColor="text1"/>
        </w:rPr>
        <w:t>案名</w:t>
      </w:r>
      <w:proofErr w:type="gramEnd"/>
      <w:r w:rsidRPr="003D34EC">
        <w:rPr>
          <w:rFonts w:hint="eastAsia"/>
          <w:bCs/>
          <w:color w:val="000000" w:themeColor="text1"/>
        </w:rPr>
        <w:t>：</w:t>
      </w:r>
      <w:r w:rsidR="00933518" w:rsidRPr="003D34EC">
        <w:rPr>
          <w:rFonts w:hint="eastAsia"/>
          <w:bCs/>
          <w:color w:val="000000" w:themeColor="text1"/>
        </w:rPr>
        <w:t>彰化縣芬園鄉公所辦理「芬園鄉行政園區計畫」執行情形，核有效能過低</w:t>
      </w:r>
      <w:r w:rsidR="006D1D99" w:rsidRPr="003D34EC">
        <w:rPr>
          <w:rFonts w:hint="eastAsia"/>
          <w:color w:val="000000" w:themeColor="text1"/>
          <w:szCs w:val="32"/>
        </w:rPr>
        <w:t>等情</w:t>
      </w:r>
    </w:p>
    <w:p w:rsidR="0001203D" w:rsidRPr="003D34EC" w:rsidRDefault="001C3C02" w:rsidP="00A07B4B">
      <w:pPr>
        <w:pStyle w:val="af0"/>
        <w:kinsoku/>
        <w:autoSpaceDE w:val="0"/>
        <w:spacing w:beforeLines="50" w:before="228"/>
        <w:ind w:left="1020" w:hanging="1020"/>
        <w:rPr>
          <w:color w:val="000000" w:themeColor="text1"/>
        </w:rPr>
      </w:pPr>
      <w:r w:rsidRPr="003D34EC">
        <w:rPr>
          <w:rFonts w:hint="eastAsia"/>
          <w:bCs/>
          <w:color w:val="000000" w:themeColor="text1"/>
        </w:rPr>
        <w:t>關鍵字：</w:t>
      </w:r>
      <w:r w:rsidR="00D26005" w:rsidRPr="003D34EC">
        <w:rPr>
          <w:rFonts w:hint="eastAsia"/>
          <w:bCs/>
          <w:color w:val="000000" w:themeColor="text1"/>
        </w:rPr>
        <w:t>芬園鄉行政園區計畫、</w:t>
      </w:r>
      <w:r w:rsidR="006D1D99" w:rsidRPr="003D34EC">
        <w:rPr>
          <w:rFonts w:hint="eastAsia"/>
          <w:color w:val="000000" w:themeColor="text1"/>
        </w:rPr>
        <w:t>非都市土地使用管制規則、國有財產法、撥用</w:t>
      </w:r>
    </w:p>
    <w:p w:rsidR="00B1744A" w:rsidRPr="003D34EC" w:rsidRDefault="00B1744A" w:rsidP="00A07B4B">
      <w:pPr>
        <w:pStyle w:val="af0"/>
        <w:kinsoku/>
        <w:autoSpaceDE w:val="0"/>
        <w:spacing w:beforeLines="50" w:before="228"/>
        <w:ind w:left="1020" w:hanging="1020"/>
        <w:rPr>
          <w:color w:val="000000" w:themeColor="text1"/>
        </w:rPr>
      </w:pPr>
    </w:p>
    <w:p w:rsidR="00B1744A" w:rsidRPr="003D34EC" w:rsidRDefault="00B1744A" w:rsidP="00A07B4B">
      <w:pPr>
        <w:pStyle w:val="af0"/>
        <w:kinsoku/>
        <w:autoSpaceDE w:val="0"/>
        <w:spacing w:beforeLines="50" w:before="228"/>
        <w:ind w:left="1020" w:hanging="1020"/>
        <w:rPr>
          <w:color w:val="000000" w:themeColor="text1"/>
        </w:rPr>
      </w:pPr>
    </w:p>
    <w:sectPr w:rsidR="00B1744A" w:rsidRPr="003D34EC" w:rsidSect="0001203D">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080" w:rsidRDefault="001C1080">
      <w:r>
        <w:separator/>
      </w:r>
    </w:p>
  </w:endnote>
  <w:endnote w:type="continuationSeparator" w:id="0">
    <w:p w:rsidR="001C1080" w:rsidRDefault="001C1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080" w:rsidRDefault="001C1080">
      <w:r>
        <w:separator/>
      </w:r>
    </w:p>
  </w:footnote>
  <w:footnote w:type="continuationSeparator" w:id="0">
    <w:p w:rsidR="001C1080" w:rsidRDefault="001C1080">
      <w:r>
        <w:continuationSeparator/>
      </w:r>
    </w:p>
  </w:footnote>
  <w:footnote w:id="1">
    <w:p w:rsidR="00514613" w:rsidRPr="00205707" w:rsidRDefault="00514613">
      <w:pPr>
        <w:pStyle w:val="afd"/>
      </w:pPr>
      <w:r>
        <w:rPr>
          <w:rStyle w:val="aff"/>
        </w:rPr>
        <w:footnoteRef/>
      </w:r>
      <w:r>
        <w:t xml:space="preserve"> </w:t>
      </w:r>
      <w:r>
        <w:rPr>
          <w:rFonts w:hint="eastAsia"/>
        </w:rPr>
        <w:t>芬園鄉公所1</w:t>
      </w:r>
      <w:r>
        <w:t>08</w:t>
      </w:r>
      <w:r>
        <w:rPr>
          <w:rFonts w:hint="eastAsia"/>
        </w:rPr>
        <w:t>年8月1日芬鄉農經字第1</w:t>
      </w:r>
      <w:r>
        <w:t>080011444</w:t>
      </w:r>
      <w:r>
        <w:rPr>
          <w:rFonts w:hint="eastAsia"/>
        </w:rPr>
        <w:t>號函。</w:t>
      </w:r>
    </w:p>
  </w:footnote>
  <w:footnote w:id="2">
    <w:p w:rsidR="00514613" w:rsidRPr="00510DA4" w:rsidRDefault="00514613" w:rsidP="00510DA4">
      <w:pPr>
        <w:pStyle w:val="afd"/>
        <w:ind w:leftChars="1" w:left="283" w:hangingChars="127" w:hanging="280"/>
        <w:rPr>
          <w:rFonts w:hAnsi="標楷體"/>
        </w:rPr>
      </w:pPr>
      <w:r w:rsidRPr="00510DA4">
        <w:footnoteRef/>
      </w:r>
      <w:r>
        <w:t xml:space="preserve"> </w:t>
      </w:r>
      <w:r>
        <w:rPr>
          <w:rFonts w:hint="eastAsia"/>
        </w:rPr>
        <w:t>國產法施行細則第25條：</w:t>
      </w:r>
      <w:r>
        <w:rPr>
          <w:rFonts w:hAnsi="標楷體" w:hint="eastAsia"/>
        </w:rPr>
        <w:t>「</w:t>
      </w:r>
      <w:r w:rsidRPr="00510DA4">
        <w:rPr>
          <w:rFonts w:hAnsi="標楷體" w:hint="eastAsia"/>
        </w:rPr>
        <w:t>本法第</w:t>
      </w:r>
      <w:r>
        <w:rPr>
          <w:rFonts w:hAnsi="標楷體" w:hint="eastAsia"/>
        </w:rPr>
        <w:t>2</w:t>
      </w:r>
      <w:r>
        <w:rPr>
          <w:rFonts w:hAnsi="標楷體"/>
        </w:rPr>
        <w:t>8</w:t>
      </w:r>
      <w:r w:rsidRPr="00510DA4">
        <w:rPr>
          <w:rFonts w:hAnsi="標楷體" w:hint="eastAsia"/>
        </w:rPr>
        <w:t>條所稱處分，係指出售、交換、贈與或設定他項權利；所稱收益，係指出租或利用。</w:t>
      </w:r>
    </w:p>
    <w:p w:rsidR="00514613" w:rsidRPr="00510DA4" w:rsidRDefault="00514613" w:rsidP="00510DA4">
      <w:pPr>
        <w:pStyle w:val="afd"/>
        <w:ind w:leftChars="83" w:left="282" w:firstLineChars="13" w:firstLine="29"/>
        <w:rPr>
          <w:rFonts w:hAnsi="標楷體"/>
        </w:rPr>
      </w:pPr>
      <w:r w:rsidRPr="00510DA4">
        <w:rPr>
          <w:rFonts w:hAnsi="標楷體" w:hint="eastAsia"/>
        </w:rPr>
        <w:t>本法第</w:t>
      </w:r>
      <w:r>
        <w:rPr>
          <w:rFonts w:hAnsi="標楷體" w:hint="eastAsia"/>
        </w:rPr>
        <w:t>2</w:t>
      </w:r>
      <w:r>
        <w:rPr>
          <w:rFonts w:hAnsi="標楷體"/>
        </w:rPr>
        <w:t>8</w:t>
      </w:r>
      <w:r w:rsidRPr="00510DA4">
        <w:rPr>
          <w:rFonts w:hAnsi="標楷體" w:hint="eastAsia"/>
        </w:rPr>
        <w:t>條但書所稱不違背其事業目的，係指主管機關或管理機關之組織法規或其主管法律規定，得將經管之財產提供他人使用；所稱不違背其原定用途，係指管理機關依計畫及規定用途使用中，</w:t>
      </w:r>
      <w:proofErr w:type="gramStart"/>
      <w:r w:rsidRPr="00510DA4">
        <w:rPr>
          <w:rFonts w:hAnsi="標楷體" w:hint="eastAsia"/>
        </w:rPr>
        <w:t>兼由他人</w:t>
      </w:r>
      <w:proofErr w:type="gramEnd"/>
      <w:r w:rsidRPr="00510DA4">
        <w:rPr>
          <w:rFonts w:hAnsi="標楷體" w:hint="eastAsia"/>
        </w:rPr>
        <w:t>使用者。</w:t>
      </w:r>
    </w:p>
    <w:p w:rsidR="00514613" w:rsidRDefault="00514613" w:rsidP="00510DA4">
      <w:pPr>
        <w:pStyle w:val="afd"/>
        <w:ind w:leftChars="83" w:left="282" w:firstLineChars="13" w:firstLine="29"/>
      </w:pPr>
      <w:r w:rsidRPr="00510DA4">
        <w:rPr>
          <w:rFonts w:hAnsi="標楷體" w:hint="eastAsia"/>
        </w:rPr>
        <w:t>違反本法第</w:t>
      </w:r>
      <w:r>
        <w:rPr>
          <w:rFonts w:hAnsi="標楷體" w:hint="eastAsia"/>
        </w:rPr>
        <w:t>2</w:t>
      </w:r>
      <w:r>
        <w:rPr>
          <w:rFonts w:hAnsi="標楷體"/>
        </w:rPr>
        <w:t>8</w:t>
      </w:r>
      <w:r w:rsidRPr="00510DA4">
        <w:rPr>
          <w:rFonts w:hAnsi="標楷體" w:hint="eastAsia"/>
        </w:rPr>
        <w:t>條及第</w:t>
      </w:r>
      <w:r>
        <w:rPr>
          <w:rFonts w:hAnsi="標楷體" w:hint="eastAsia"/>
        </w:rPr>
        <w:t>2</w:t>
      </w:r>
      <w:r>
        <w:rPr>
          <w:rFonts w:hAnsi="標楷體"/>
        </w:rPr>
        <w:t>9</w:t>
      </w:r>
      <w:r w:rsidRPr="00510DA4">
        <w:rPr>
          <w:rFonts w:hAnsi="標楷體" w:hint="eastAsia"/>
        </w:rPr>
        <w:t>條規定者，主管機關或管理機關對於有關人員，應依法查究責任，並責令賠償損失；其涉及刑責者，應移送法辦。</w:t>
      </w:r>
      <w:r>
        <w:rPr>
          <w:rFonts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395"/>
        </w:tabs>
        <w:ind w:left="-2140" w:hanging="695"/>
      </w:pPr>
      <w:rPr>
        <w:rFonts w:ascii="標楷體" w:eastAsia="標楷體" w:hint="eastAsia"/>
        <w:b w:val="0"/>
        <w:i w:val="0"/>
        <w:sz w:val="32"/>
      </w:rPr>
    </w:lvl>
    <w:lvl w:ilvl="1" w:tplc="04090019" w:tentative="1">
      <w:start w:val="1"/>
      <w:numFmt w:val="ideographTraditional"/>
      <w:lvlText w:val="%2、"/>
      <w:lvlJc w:val="left"/>
      <w:pPr>
        <w:tabs>
          <w:tab w:val="num" w:pos="-1875"/>
        </w:tabs>
        <w:ind w:left="-1875" w:hanging="480"/>
      </w:pPr>
    </w:lvl>
    <w:lvl w:ilvl="2" w:tplc="0409001B" w:tentative="1">
      <w:start w:val="1"/>
      <w:numFmt w:val="lowerRoman"/>
      <w:lvlText w:val="%3."/>
      <w:lvlJc w:val="right"/>
      <w:pPr>
        <w:tabs>
          <w:tab w:val="num" w:pos="-1395"/>
        </w:tabs>
        <w:ind w:left="-1395" w:hanging="480"/>
      </w:pPr>
    </w:lvl>
    <w:lvl w:ilvl="3" w:tplc="0409000F" w:tentative="1">
      <w:start w:val="1"/>
      <w:numFmt w:val="decimal"/>
      <w:lvlText w:val="%4."/>
      <w:lvlJc w:val="left"/>
      <w:pPr>
        <w:tabs>
          <w:tab w:val="num" w:pos="-915"/>
        </w:tabs>
        <w:ind w:left="-915" w:hanging="480"/>
      </w:pPr>
    </w:lvl>
    <w:lvl w:ilvl="4" w:tplc="04090019" w:tentative="1">
      <w:start w:val="1"/>
      <w:numFmt w:val="ideographTraditional"/>
      <w:lvlText w:val="%5、"/>
      <w:lvlJc w:val="left"/>
      <w:pPr>
        <w:tabs>
          <w:tab w:val="num" w:pos="-435"/>
        </w:tabs>
        <w:ind w:left="-435" w:hanging="480"/>
      </w:pPr>
    </w:lvl>
    <w:lvl w:ilvl="5" w:tplc="0409001B" w:tentative="1">
      <w:start w:val="1"/>
      <w:numFmt w:val="lowerRoman"/>
      <w:lvlText w:val="%6."/>
      <w:lvlJc w:val="right"/>
      <w:pPr>
        <w:tabs>
          <w:tab w:val="num" w:pos="45"/>
        </w:tabs>
        <w:ind w:left="45" w:hanging="480"/>
      </w:pPr>
    </w:lvl>
    <w:lvl w:ilvl="6" w:tplc="0409000F" w:tentative="1">
      <w:start w:val="1"/>
      <w:numFmt w:val="decimal"/>
      <w:lvlText w:val="%7."/>
      <w:lvlJc w:val="left"/>
      <w:pPr>
        <w:tabs>
          <w:tab w:val="num" w:pos="525"/>
        </w:tabs>
        <w:ind w:left="525" w:hanging="480"/>
      </w:pPr>
    </w:lvl>
    <w:lvl w:ilvl="7" w:tplc="04090019" w:tentative="1">
      <w:start w:val="1"/>
      <w:numFmt w:val="ideographTraditional"/>
      <w:lvlText w:val="%8、"/>
      <w:lvlJc w:val="left"/>
      <w:pPr>
        <w:tabs>
          <w:tab w:val="num" w:pos="1005"/>
        </w:tabs>
        <w:ind w:left="1005" w:hanging="480"/>
      </w:pPr>
    </w:lvl>
    <w:lvl w:ilvl="8" w:tplc="0409001B" w:tentative="1">
      <w:start w:val="1"/>
      <w:numFmt w:val="lowerRoman"/>
      <w:lvlText w:val="%9."/>
      <w:lvlJc w:val="right"/>
      <w:pPr>
        <w:tabs>
          <w:tab w:val="num" w:pos="1485"/>
        </w:tabs>
        <w:ind w:left="1485" w:hanging="480"/>
      </w:pPr>
    </w:lvl>
  </w:abstractNum>
  <w:abstractNum w:abstractNumId="1" w15:restartNumberingAfterBreak="0">
    <w:nsid w:val="0A8B2B5F"/>
    <w:multiLevelType w:val="singleLevel"/>
    <w:tmpl w:val="3112DE3E"/>
    <w:lvl w:ilvl="0">
      <w:start w:val="1"/>
      <w:numFmt w:val="decimal"/>
      <w:lvlText w:val="%1."/>
      <w:lvlJc w:val="left"/>
      <w:pPr>
        <w:tabs>
          <w:tab w:val="num" w:pos="210"/>
        </w:tabs>
        <w:ind w:left="210" w:hanging="210"/>
      </w:pPr>
      <w:rPr>
        <w:rFonts w:hint="eastAsia"/>
      </w:rPr>
    </w:lvl>
  </w:abstractNum>
  <w:abstractNum w:abstractNumId="2" w15:restartNumberingAfterBreak="0">
    <w:nsid w:val="140E010C"/>
    <w:multiLevelType w:val="multilevel"/>
    <w:tmpl w:val="B4D86004"/>
    <w:lvl w:ilvl="0">
      <w:start w:val="1"/>
      <w:numFmt w:val="ideographLegalTraditional"/>
      <w:pStyle w:val="1"/>
      <w:suff w:val="nothing"/>
      <w:lvlText w:val="%1、"/>
      <w:lvlJc w:val="left"/>
      <w:pPr>
        <w:ind w:left="2665" w:hanging="2381"/>
      </w:pPr>
      <w:rPr>
        <w:rFonts w:ascii="標楷體" w:eastAsia="標楷體" w:hint="eastAsia"/>
        <w:b/>
        <w:i w:val="0"/>
        <w:snapToGrid/>
        <w:color w:val="auto"/>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4275"/>
        </w:tabs>
        <w:ind w:left="3530" w:hanging="695"/>
      </w:pPr>
      <w:rPr>
        <w:rFonts w:ascii="標楷體" w:eastAsia="標楷體" w:hint="eastAsia"/>
        <w:b w:val="0"/>
        <w:i w:val="0"/>
        <w:sz w:val="32"/>
      </w:rPr>
    </w:lvl>
    <w:lvl w:ilvl="1" w:tplc="04090019" w:tentative="1">
      <w:start w:val="1"/>
      <w:numFmt w:val="ideographTraditional"/>
      <w:lvlText w:val="%2、"/>
      <w:lvlJc w:val="left"/>
      <w:pPr>
        <w:tabs>
          <w:tab w:val="num" w:pos="3795"/>
        </w:tabs>
        <w:ind w:left="3795" w:hanging="480"/>
      </w:pPr>
    </w:lvl>
    <w:lvl w:ilvl="2" w:tplc="0409001B" w:tentative="1">
      <w:start w:val="1"/>
      <w:numFmt w:val="lowerRoman"/>
      <w:lvlText w:val="%3."/>
      <w:lvlJc w:val="right"/>
      <w:pPr>
        <w:tabs>
          <w:tab w:val="num" w:pos="4275"/>
        </w:tabs>
        <w:ind w:left="4275" w:hanging="480"/>
      </w:pPr>
    </w:lvl>
    <w:lvl w:ilvl="3" w:tplc="0409000F" w:tentative="1">
      <w:start w:val="1"/>
      <w:numFmt w:val="decimal"/>
      <w:lvlText w:val="%4."/>
      <w:lvlJc w:val="left"/>
      <w:pPr>
        <w:tabs>
          <w:tab w:val="num" w:pos="4755"/>
        </w:tabs>
        <w:ind w:left="4755" w:hanging="480"/>
      </w:pPr>
    </w:lvl>
    <w:lvl w:ilvl="4" w:tplc="04090019" w:tentative="1">
      <w:start w:val="1"/>
      <w:numFmt w:val="ideographTraditional"/>
      <w:lvlText w:val="%5、"/>
      <w:lvlJc w:val="left"/>
      <w:pPr>
        <w:tabs>
          <w:tab w:val="num" w:pos="5235"/>
        </w:tabs>
        <w:ind w:left="5235" w:hanging="480"/>
      </w:pPr>
    </w:lvl>
    <w:lvl w:ilvl="5" w:tplc="0409001B" w:tentative="1">
      <w:start w:val="1"/>
      <w:numFmt w:val="lowerRoman"/>
      <w:lvlText w:val="%6."/>
      <w:lvlJc w:val="right"/>
      <w:pPr>
        <w:tabs>
          <w:tab w:val="num" w:pos="5715"/>
        </w:tabs>
        <w:ind w:left="5715" w:hanging="480"/>
      </w:pPr>
    </w:lvl>
    <w:lvl w:ilvl="6" w:tplc="0409000F" w:tentative="1">
      <w:start w:val="1"/>
      <w:numFmt w:val="decimal"/>
      <w:lvlText w:val="%7."/>
      <w:lvlJc w:val="left"/>
      <w:pPr>
        <w:tabs>
          <w:tab w:val="num" w:pos="6195"/>
        </w:tabs>
        <w:ind w:left="6195" w:hanging="480"/>
      </w:pPr>
    </w:lvl>
    <w:lvl w:ilvl="7" w:tplc="04090019" w:tentative="1">
      <w:start w:val="1"/>
      <w:numFmt w:val="ideographTraditional"/>
      <w:lvlText w:val="%8、"/>
      <w:lvlJc w:val="left"/>
      <w:pPr>
        <w:tabs>
          <w:tab w:val="num" w:pos="6675"/>
        </w:tabs>
        <w:ind w:left="6675" w:hanging="480"/>
      </w:pPr>
    </w:lvl>
    <w:lvl w:ilvl="8" w:tplc="0409001B" w:tentative="1">
      <w:start w:val="1"/>
      <w:numFmt w:val="lowerRoman"/>
      <w:lvlText w:val="%9."/>
      <w:lvlJc w:val="right"/>
      <w:pPr>
        <w:tabs>
          <w:tab w:val="num" w:pos="7155"/>
        </w:tabs>
        <w:ind w:left="7155"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6"/>
  </w:num>
  <w:num w:numId="4">
    <w:abstractNumId w:val="4"/>
  </w:num>
  <w:num w:numId="5">
    <w:abstractNumId w:val="7"/>
  </w:num>
  <w:num w:numId="6">
    <w:abstractNumId w:val="2"/>
  </w:num>
  <w:num w:numId="7">
    <w:abstractNumId w:val="8"/>
  </w:num>
  <w:num w:numId="8">
    <w:abstractNumId w:val="5"/>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1"/>
  </w:num>
  <w:num w:numId="19">
    <w:abstractNumId w:val="2"/>
  </w:num>
  <w:num w:numId="20">
    <w:abstractNumId w:val="2"/>
  </w:num>
  <w:num w:numId="2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48"/>
    <w:rsid w:val="00006961"/>
    <w:rsid w:val="00007EE5"/>
    <w:rsid w:val="000112BF"/>
    <w:rsid w:val="0001203D"/>
    <w:rsid w:val="00012233"/>
    <w:rsid w:val="000128E5"/>
    <w:rsid w:val="00015766"/>
    <w:rsid w:val="00015E37"/>
    <w:rsid w:val="0001606E"/>
    <w:rsid w:val="00017318"/>
    <w:rsid w:val="000229AD"/>
    <w:rsid w:val="00022ECD"/>
    <w:rsid w:val="000246F7"/>
    <w:rsid w:val="00025792"/>
    <w:rsid w:val="00025C05"/>
    <w:rsid w:val="00027D18"/>
    <w:rsid w:val="0003114D"/>
    <w:rsid w:val="00036B43"/>
    <w:rsid w:val="00036D76"/>
    <w:rsid w:val="0004543E"/>
    <w:rsid w:val="00054F69"/>
    <w:rsid w:val="00056D64"/>
    <w:rsid w:val="00057F32"/>
    <w:rsid w:val="0006276E"/>
    <w:rsid w:val="00062A25"/>
    <w:rsid w:val="00065AAE"/>
    <w:rsid w:val="00073CB5"/>
    <w:rsid w:val="0007425C"/>
    <w:rsid w:val="00077553"/>
    <w:rsid w:val="00080939"/>
    <w:rsid w:val="000851A2"/>
    <w:rsid w:val="0008545F"/>
    <w:rsid w:val="00087B90"/>
    <w:rsid w:val="0009153F"/>
    <w:rsid w:val="0009352E"/>
    <w:rsid w:val="00093F75"/>
    <w:rsid w:val="0009463A"/>
    <w:rsid w:val="00096B96"/>
    <w:rsid w:val="00096C9B"/>
    <w:rsid w:val="000973D0"/>
    <w:rsid w:val="000A2F3F"/>
    <w:rsid w:val="000A5F3D"/>
    <w:rsid w:val="000A6DBD"/>
    <w:rsid w:val="000B0B4A"/>
    <w:rsid w:val="000B17D1"/>
    <w:rsid w:val="000B1FED"/>
    <w:rsid w:val="000B279A"/>
    <w:rsid w:val="000B4304"/>
    <w:rsid w:val="000B4B96"/>
    <w:rsid w:val="000B61D2"/>
    <w:rsid w:val="000B70A7"/>
    <w:rsid w:val="000B73DD"/>
    <w:rsid w:val="000B7420"/>
    <w:rsid w:val="000C495F"/>
    <w:rsid w:val="000D1326"/>
    <w:rsid w:val="000D15DE"/>
    <w:rsid w:val="000D506A"/>
    <w:rsid w:val="000D66D9"/>
    <w:rsid w:val="000E4066"/>
    <w:rsid w:val="000E618E"/>
    <w:rsid w:val="000E6431"/>
    <w:rsid w:val="000E74C5"/>
    <w:rsid w:val="000E77D6"/>
    <w:rsid w:val="000E7C20"/>
    <w:rsid w:val="000F21A5"/>
    <w:rsid w:val="000F34A0"/>
    <w:rsid w:val="000F766B"/>
    <w:rsid w:val="00102B9F"/>
    <w:rsid w:val="001069B8"/>
    <w:rsid w:val="00110A1D"/>
    <w:rsid w:val="00112477"/>
    <w:rsid w:val="00112637"/>
    <w:rsid w:val="00112ABC"/>
    <w:rsid w:val="0012001E"/>
    <w:rsid w:val="00126A55"/>
    <w:rsid w:val="00127021"/>
    <w:rsid w:val="00133F08"/>
    <w:rsid w:val="001345E6"/>
    <w:rsid w:val="00136EC2"/>
    <w:rsid w:val="001378B0"/>
    <w:rsid w:val="00142E00"/>
    <w:rsid w:val="0014398E"/>
    <w:rsid w:val="001469BA"/>
    <w:rsid w:val="00147934"/>
    <w:rsid w:val="00152793"/>
    <w:rsid w:val="00153B7E"/>
    <w:rsid w:val="001545A9"/>
    <w:rsid w:val="001577CF"/>
    <w:rsid w:val="001636CC"/>
    <w:rsid w:val="001637C7"/>
    <w:rsid w:val="001645F9"/>
    <w:rsid w:val="0016480E"/>
    <w:rsid w:val="00164E15"/>
    <w:rsid w:val="0017148E"/>
    <w:rsid w:val="00174297"/>
    <w:rsid w:val="0017580F"/>
    <w:rsid w:val="001767AC"/>
    <w:rsid w:val="00180E06"/>
    <w:rsid w:val="001817B3"/>
    <w:rsid w:val="00183014"/>
    <w:rsid w:val="0019150B"/>
    <w:rsid w:val="00192AF3"/>
    <w:rsid w:val="001959C2"/>
    <w:rsid w:val="001A02B6"/>
    <w:rsid w:val="001A51E3"/>
    <w:rsid w:val="001A652A"/>
    <w:rsid w:val="001A73B2"/>
    <w:rsid w:val="001A7968"/>
    <w:rsid w:val="001B02A1"/>
    <w:rsid w:val="001B1AFB"/>
    <w:rsid w:val="001B27E4"/>
    <w:rsid w:val="001B2E98"/>
    <w:rsid w:val="001B3483"/>
    <w:rsid w:val="001B3C1E"/>
    <w:rsid w:val="001B4494"/>
    <w:rsid w:val="001B4A92"/>
    <w:rsid w:val="001C0D8B"/>
    <w:rsid w:val="001C0DA8"/>
    <w:rsid w:val="001C1080"/>
    <w:rsid w:val="001C3C02"/>
    <w:rsid w:val="001C5B96"/>
    <w:rsid w:val="001C5DF1"/>
    <w:rsid w:val="001D085F"/>
    <w:rsid w:val="001D0E84"/>
    <w:rsid w:val="001D32BC"/>
    <w:rsid w:val="001D3818"/>
    <w:rsid w:val="001D3D6B"/>
    <w:rsid w:val="001D3F47"/>
    <w:rsid w:val="001D4AD7"/>
    <w:rsid w:val="001D7A29"/>
    <w:rsid w:val="001E0D8A"/>
    <w:rsid w:val="001E158A"/>
    <w:rsid w:val="001E4F39"/>
    <w:rsid w:val="001E67BA"/>
    <w:rsid w:val="001E74C2"/>
    <w:rsid w:val="001F452D"/>
    <w:rsid w:val="001F4F82"/>
    <w:rsid w:val="001F5A48"/>
    <w:rsid w:val="001F6260"/>
    <w:rsid w:val="001F7F50"/>
    <w:rsid w:val="00200007"/>
    <w:rsid w:val="0020233E"/>
    <w:rsid w:val="002030A5"/>
    <w:rsid w:val="00203131"/>
    <w:rsid w:val="00205707"/>
    <w:rsid w:val="00212E88"/>
    <w:rsid w:val="00213C9C"/>
    <w:rsid w:val="0022009E"/>
    <w:rsid w:val="00222639"/>
    <w:rsid w:val="00222783"/>
    <w:rsid w:val="00223241"/>
    <w:rsid w:val="0022425C"/>
    <w:rsid w:val="002246DE"/>
    <w:rsid w:val="00225C1E"/>
    <w:rsid w:val="00231C7C"/>
    <w:rsid w:val="002354D3"/>
    <w:rsid w:val="00236A3C"/>
    <w:rsid w:val="00237FD4"/>
    <w:rsid w:val="00240F26"/>
    <w:rsid w:val="00241CA2"/>
    <w:rsid w:val="00242221"/>
    <w:rsid w:val="002429E2"/>
    <w:rsid w:val="00243663"/>
    <w:rsid w:val="00252BC4"/>
    <w:rsid w:val="00254014"/>
    <w:rsid w:val="00254B39"/>
    <w:rsid w:val="00255F2F"/>
    <w:rsid w:val="00257450"/>
    <w:rsid w:val="0026504D"/>
    <w:rsid w:val="002705FA"/>
    <w:rsid w:val="00271BF6"/>
    <w:rsid w:val="00271C68"/>
    <w:rsid w:val="00273A2F"/>
    <w:rsid w:val="00280986"/>
    <w:rsid w:val="00281ECE"/>
    <w:rsid w:val="002831C7"/>
    <w:rsid w:val="002840C6"/>
    <w:rsid w:val="0029151F"/>
    <w:rsid w:val="00291D95"/>
    <w:rsid w:val="00294761"/>
    <w:rsid w:val="002948E5"/>
    <w:rsid w:val="00295174"/>
    <w:rsid w:val="00296172"/>
    <w:rsid w:val="00296B92"/>
    <w:rsid w:val="002A2C22"/>
    <w:rsid w:val="002A390A"/>
    <w:rsid w:val="002B02EB"/>
    <w:rsid w:val="002B2887"/>
    <w:rsid w:val="002B2AC7"/>
    <w:rsid w:val="002B3FAB"/>
    <w:rsid w:val="002B4FE0"/>
    <w:rsid w:val="002C0602"/>
    <w:rsid w:val="002C2221"/>
    <w:rsid w:val="002C7346"/>
    <w:rsid w:val="002D5C16"/>
    <w:rsid w:val="002E50DA"/>
    <w:rsid w:val="002E601C"/>
    <w:rsid w:val="002F2476"/>
    <w:rsid w:val="002F3DFF"/>
    <w:rsid w:val="002F5E05"/>
    <w:rsid w:val="002F620A"/>
    <w:rsid w:val="002F6867"/>
    <w:rsid w:val="002F7E0A"/>
    <w:rsid w:val="00304E1C"/>
    <w:rsid w:val="00307A76"/>
    <w:rsid w:val="0031455E"/>
    <w:rsid w:val="00315A16"/>
    <w:rsid w:val="003164DA"/>
    <w:rsid w:val="00317053"/>
    <w:rsid w:val="0032109C"/>
    <w:rsid w:val="00322B45"/>
    <w:rsid w:val="00323809"/>
    <w:rsid w:val="00323D41"/>
    <w:rsid w:val="00325414"/>
    <w:rsid w:val="00326298"/>
    <w:rsid w:val="00326FE0"/>
    <w:rsid w:val="00327F70"/>
    <w:rsid w:val="003302F1"/>
    <w:rsid w:val="003355E0"/>
    <w:rsid w:val="0034470E"/>
    <w:rsid w:val="003456D2"/>
    <w:rsid w:val="0034637D"/>
    <w:rsid w:val="00346727"/>
    <w:rsid w:val="00347FA7"/>
    <w:rsid w:val="00351EC0"/>
    <w:rsid w:val="00352DB0"/>
    <w:rsid w:val="00355570"/>
    <w:rsid w:val="00361063"/>
    <w:rsid w:val="00362151"/>
    <w:rsid w:val="003634EC"/>
    <w:rsid w:val="0036411C"/>
    <w:rsid w:val="003643A3"/>
    <w:rsid w:val="00367115"/>
    <w:rsid w:val="0037094A"/>
    <w:rsid w:val="00371ED3"/>
    <w:rsid w:val="00372659"/>
    <w:rsid w:val="00372FFC"/>
    <w:rsid w:val="00377277"/>
    <w:rsid w:val="0037728A"/>
    <w:rsid w:val="003806FC"/>
    <w:rsid w:val="00380B7D"/>
    <w:rsid w:val="00381281"/>
    <w:rsid w:val="00381A99"/>
    <w:rsid w:val="00381E5C"/>
    <w:rsid w:val="003829C2"/>
    <w:rsid w:val="003830B2"/>
    <w:rsid w:val="00384724"/>
    <w:rsid w:val="00385989"/>
    <w:rsid w:val="00390565"/>
    <w:rsid w:val="003919B7"/>
    <w:rsid w:val="00391D57"/>
    <w:rsid w:val="00392292"/>
    <w:rsid w:val="00394423"/>
    <w:rsid w:val="00394F45"/>
    <w:rsid w:val="003A5927"/>
    <w:rsid w:val="003B1017"/>
    <w:rsid w:val="003B233B"/>
    <w:rsid w:val="003B3C07"/>
    <w:rsid w:val="003B6081"/>
    <w:rsid w:val="003B6775"/>
    <w:rsid w:val="003C122C"/>
    <w:rsid w:val="003C3A00"/>
    <w:rsid w:val="003C5FE2"/>
    <w:rsid w:val="003C6E2D"/>
    <w:rsid w:val="003D05FB"/>
    <w:rsid w:val="003D11DE"/>
    <w:rsid w:val="003D1B16"/>
    <w:rsid w:val="003D2C1E"/>
    <w:rsid w:val="003D2DC2"/>
    <w:rsid w:val="003D34EC"/>
    <w:rsid w:val="003D45BF"/>
    <w:rsid w:val="003D508A"/>
    <w:rsid w:val="003D537F"/>
    <w:rsid w:val="003D7B75"/>
    <w:rsid w:val="003E0208"/>
    <w:rsid w:val="003E4B57"/>
    <w:rsid w:val="003F27E1"/>
    <w:rsid w:val="003F3993"/>
    <w:rsid w:val="003F437A"/>
    <w:rsid w:val="003F5C2B"/>
    <w:rsid w:val="00401B43"/>
    <w:rsid w:val="00402240"/>
    <w:rsid w:val="004023E9"/>
    <w:rsid w:val="00403B2A"/>
    <w:rsid w:val="0040454A"/>
    <w:rsid w:val="00413F83"/>
    <w:rsid w:val="0041490C"/>
    <w:rsid w:val="00416191"/>
    <w:rsid w:val="00416721"/>
    <w:rsid w:val="00420606"/>
    <w:rsid w:val="0042100F"/>
    <w:rsid w:val="00421EF0"/>
    <w:rsid w:val="004224FA"/>
    <w:rsid w:val="00423D07"/>
    <w:rsid w:val="00427936"/>
    <w:rsid w:val="00430C15"/>
    <w:rsid w:val="0043227A"/>
    <w:rsid w:val="004408EA"/>
    <w:rsid w:val="0044346F"/>
    <w:rsid w:val="004436D2"/>
    <w:rsid w:val="00444809"/>
    <w:rsid w:val="004470D8"/>
    <w:rsid w:val="00451A15"/>
    <w:rsid w:val="00453FF6"/>
    <w:rsid w:val="0045454E"/>
    <w:rsid w:val="004557EF"/>
    <w:rsid w:val="0046520A"/>
    <w:rsid w:val="004671C7"/>
    <w:rsid w:val="004672AB"/>
    <w:rsid w:val="00470539"/>
    <w:rsid w:val="00471434"/>
    <w:rsid w:val="004714FE"/>
    <w:rsid w:val="0047443D"/>
    <w:rsid w:val="00474593"/>
    <w:rsid w:val="00475BB7"/>
    <w:rsid w:val="00477A03"/>
    <w:rsid w:val="00477BAA"/>
    <w:rsid w:val="00483689"/>
    <w:rsid w:val="00484719"/>
    <w:rsid w:val="0048491C"/>
    <w:rsid w:val="00487BFE"/>
    <w:rsid w:val="004920A1"/>
    <w:rsid w:val="00494442"/>
    <w:rsid w:val="00495053"/>
    <w:rsid w:val="00495D54"/>
    <w:rsid w:val="00497E3C"/>
    <w:rsid w:val="004A0B36"/>
    <w:rsid w:val="004A1951"/>
    <w:rsid w:val="004A1F59"/>
    <w:rsid w:val="004A29BE"/>
    <w:rsid w:val="004A3225"/>
    <w:rsid w:val="004A33EE"/>
    <w:rsid w:val="004A3AA8"/>
    <w:rsid w:val="004A7539"/>
    <w:rsid w:val="004B13C7"/>
    <w:rsid w:val="004B21C8"/>
    <w:rsid w:val="004B2C46"/>
    <w:rsid w:val="004B32B4"/>
    <w:rsid w:val="004B5884"/>
    <w:rsid w:val="004B5EE6"/>
    <w:rsid w:val="004B778F"/>
    <w:rsid w:val="004C0609"/>
    <w:rsid w:val="004C24AB"/>
    <w:rsid w:val="004C639F"/>
    <w:rsid w:val="004D141F"/>
    <w:rsid w:val="004D1F4A"/>
    <w:rsid w:val="004D2742"/>
    <w:rsid w:val="004D6310"/>
    <w:rsid w:val="004E0062"/>
    <w:rsid w:val="004E05A1"/>
    <w:rsid w:val="004E434F"/>
    <w:rsid w:val="004E4ACB"/>
    <w:rsid w:val="004E7F21"/>
    <w:rsid w:val="004F0C11"/>
    <w:rsid w:val="004F472A"/>
    <w:rsid w:val="004F5E57"/>
    <w:rsid w:val="004F657A"/>
    <w:rsid w:val="004F6710"/>
    <w:rsid w:val="00500C3E"/>
    <w:rsid w:val="00502849"/>
    <w:rsid w:val="00504334"/>
    <w:rsid w:val="0050498D"/>
    <w:rsid w:val="00507189"/>
    <w:rsid w:val="005104D7"/>
    <w:rsid w:val="00510B9E"/>
    <w:rsid w:val="00510DA4"/>
    <w:rsid w:val="00514613"/>
    <w:rsid w:val="00514A7B"/>
    <w:rsid w:val="00515164"/>
    <w:rsid w:val="00517AEA"/>
    <w:rsid w:val="00521347"/>
    <w:rsid w:val="00523410"/>
    <w:rsid w:val="0052770C"/>
    <w:rsid w:val="005278D2"/>
    <w:rsid w:val="005334D3"/>
    <w:rsid w:val="00536BC2"/>
    <w:rsid w:val="005425E1"/>
    <w:rsid w:val="005427C5"/>
    <w:rsid w:val="00542CF6"/>
    <w:rsid w:val="005440B3"/>
    <w:rsid w:val="0054479B"/>
    <w:rsid w:val="00553C03"/>
    <w:rsid w:val="00555ABB"/>
    <w:rsid w:val="00557D7D"/>
    <w:rsid w:val="00557E95"/>
    <w:rsid w:val="00560DDA"/>
    <w:rsid w:val="00563692"/>
    <w:rsid w:val="00565630"/>
    <w:rsid w:val="00571402"/>
    <w:rsid w:val="00571679"/>
    <w:rsid w:val="00571789"/>
    <w:rsid w:val="005717CD"/>
    <w:rsid w:val="00572794"/>
    <w:rsid w:val="00576173"/>
    <w:rsid w:val="00576B11"/>
    <w:rsid w:val="00576B82"/>
    <w:rsid w:val="005814B6"/>
    <w:rsid w:val="00584235"/>
    <w:rsid w:val="005844E7"/>
    <w:rsid w:val="005908B8"/>
    <w:rsid w:val="0059512E"/>
    <w:rsid w:val="0059534D"/>
    <w:rsid w:val="00596F59"/>
    <w:rsid w:val="005A4580"/>
    <w:rsid w:val="005A5563"/>
    <w:rsid w:val="005A5A38"/>
    <w:rsid w:val="005A6A8F"/>
    <w:rsid w:val="005A6DD2"/>
    <w:rsid w:val="005B6AD0"/>
    <w:rsid w:val="005C2281"/>
    <w:rsid w:val="005C385D"/>
    <w:rsid w:val="005C3B60"/>
    <w:rsid w:val="005C4037"/>
    <w:rsid w:val="005D1E05"/>
    <w:rsid w:val="005D27D8"/>
    <w:rsid w:val="005D3B20"/>
    <w:rsid w:val="005D71B7"/>
    <w:rsid w:val="005E4759"/>
    <w:rsid w:val="005E5C68"/>
    <w:rsid w:val="005E65C0"/>
    <w:rsid w:val="005F0390"/>
    <w:rsid w:val="005F33C8"/>
    <w:rsid w:val="006072CD"/>
    <w:rsid w:val="00610224"/>
    <w:rsid w:val="00612023"/>
    <w:rsid w:val="00612C8B"/>
    <w:rsid w:val="00614190"/>
    <w:rsid w:val="0062060D"/>
    <w:rsid w:val="00622A99"/>
    <w:rsid w:val="00622E67"/>
    <w:rsid w:val="00626B57"/>
    <w:rsid w:val="00626EDC"/>
    <w:rsid w:val="00642237"/>
    <w:rsid w:val="006433EE"/>
    <w:rsid w:val="00644C79"/>
    <w:rsid w:val="006452D3"/>
    <w:rsid w:val="006470EC"/>
    <w:rsid w:val="0065268F"/>
    <w:rsid w:val="006542D6"/>
    <w:rsid w:val="0065598E"/>
    <w:rsid w:val="00655AF2"/>
    <w:rsid w:val="00655BC5"/>
    <w:rsid w:val="006568BE"/>
    <w:rsid w:val="0066025D"/>
    <w:rsid w:val="00660357"/>
    <w:rsid w:val="0066091A"/>
    <w:rsid w:val="00660DE0"/>
    <w:rsid w:val="006666F0"/>
    <w:rsid w:val="006726B7"/>
    <w:rsid w:val="006773EC"/>
    <w:rsid w:val="00680504"/>
    <w:rsid w:val="006815A9"/>
    <w:rsid w:val="00681CD9"/>
    <w:rsid w:val="00683E30"/>
    <w:rsid w:val="00687024"/>
    <w:rsid w:val="006906BE"/>
    <w:rsid w:val="00692034"/>
    <w:rsid w:val="00694168"/>
    <w:rsid w:val="00695E22"/>
    <w:rsid w:val="006A1B87"/>
    <w:rsid w:val="006B124C"/>
    <w:rsid w:val="006B7093"/>
    <w:rsid w:val="006B7417"/>
    <w:rsid w:val="006B7E23"/>
    <w:rsid w:val="006C2071"/>
    <w:rsid w:val="006D1D99"/>
    <w:rsid w:val="006D2219"/>
    <w:rsid w:val="006D31F9"/>
    <w:rsid w:val="006D34E2"/>
    <w:rsid w:val="006D3691"/>
    <w:rsid w:val="006D4021"/>
    <w:rsid w:val="006D6ACA"/>
    <w:rsid w:val="006E5EF0"/>
    <w:rsid w:val="006F3117"/>
    <w:rsid w:val="006F3563"/>
    <w:rsid w:val="006F42B9"/>
    <w:rsid w:val="006F6103"/>
    <w:rsid w:val="00704E00"/>
    <w:rsid w:val="007127D5"/>
    <w:rsid w:val="007146EA"/>
    <w:rsid w:val="00716620"/>
    <w:rsid w:val="00716CFF"/>
    <w:rsid w:val="00720130"/>
    <w:rsid w:val="007209E7"/>
    <w:rsid w:val="00722D69"/>
    <w:rsid w:val="00725E16"/>
    <w:rsid w:val="00726182"/>
    <w:rsid w:val="00727635"/>
    <w:rsid w:val="00732329"/>
    <w:rsid w:val="007337CA"/>
    <w:rsid w:val="0073425D"/>
    <w:rsid w:val="00734CE4"/>
    <w:rsid w:val="00735123"/>
    <w:rsid w:val="007352C1"/>
    <w:rsid w:val="00741837"/>
    <w:rsid w:val="007423FF"/>
    <w:rsid w:val="007453E6"/>
    <w:rsid w:val="007528DF"/>
    <w:rsid w:val="00753F20"/>
    <w:rsid w:val="00754789"/>
    <w:rsid w:val="0076171C"/>
    <w:rsid w:val="00761E18"/>
    <w:rsid w:val="00763669"/>
    <w:rsid w:val="00770453"/>
    <w:rsid w:val="007720CF"/>
    <w:rsid w:val="00772788"/>
    <w:rsid w:val="00772D91"/>
    <w:rsid w:val="0077309D"/>
    <w:rsid w:val="007774EE"/>
    <w:rsid w:val="00777F46"/>
    <w:rsid w:val="00780EFB"/>
    <w:rsid w:val="00781822"/>
    <w:rsid w:val="00783F21"/>
    <w:rsid w:val="00785BD4"/>
    <w:rsid w:val="00786AE0"/>
    <w:rsid w:val="00787159"/>
    <w:rsid w:val="0079043A"/>
    <w:rsid w:val="00791668"/>
    <w:rsid w:val="00791AA1"/>
    <w:rsid w:val="007A2C5F"/>
    <w:rsid w:val="007A3793"/>
    <w:rsid w:val="007A53CE"/>
    <w:rsid w:val="007A6CA2"/>
    <w:rsid w:val="007B52AE"/>
    <w:rsid w:val="007C1BA2"/>
    <w:rsid w:val="007C2B48"/>
    <w:rsid w:val="007D20E9"/>
    <w:rsid w:val="007D2FDA"/>
    <w:rsid w:val="007D7881"/>
    <w:rsid w:val="007D7E3A"/>
    <w:rsid w:val="007E0283"/>
    <w:rsid w:val="007E0E10"/>
    <w:rsid w:val="007E16B4"/>
    <w:rsid w:val="007E4768"/>
    <w:rsid w:val="007E6E57"/>
    <w:rsid w:val="007E777B"/>
    <w:rsid w:val="007F1DB5"/>
    <w:rsid w:val="007F2070"/>
    <w:rsid w:val="007F4424"/>
    <w:rsid w:val="007F63C1"/>
    <w:rsid w:val="008025B9"/>
    <w:rsid w:val="008036A3"/>
    <w:rsid w:val="008053F5"/>
    <w:rsid w:val="008064BA"/>
    <w:rsid w:val="00807AF7"/>
    <w:rsid w:val="00810198"/>
    <w:rsid w:val="00815024"/>
    <w:rsid w:val="00815DA8"/>
    <w:rsid w:val="00816F98"/>
    <w:rsid w:val="008209B6"/>
    <w:rsid w:val="0082194D"/>
    <w:rsid w:val="00821F21"/>
    <w:rsid w:val="008221F9"/>
    <w:rsid w:val="0082262F"/>
    <w:rsid w:val="008234F1"/>
    <w:rsid w:val="00826EF5"/>
    <w:rsid w:val="00831693"/>
    <w:rsid w:val="00833A16"/>
    <w:rsid w:val="00833BC3"/>
    <w:rsid w:val="00840104"/>
    <w:rsid w:val="00840C1F"/>
    <w:rsid w:val="008411C9"/>
    <w:rsid w:val="00841FC5"/>
    <w:rsid w:val="0084293C"/>
    <w:rsid w:val="00843D0F"/>
    <w:rsid w:val="00844776"/>
    <w:rsid w:val="00845709"/>
    <w:rsid w:val="008528CB"/>
    <w:rsid w:val="008535B7"/>
    <w:rsid w:val="0085658F"/>
    <w:rsid w:val="0085721A"/>
    <w:rsid w:val="008576BD"/>
    <w:rsid w:val="00860463"/>
    <w:rsid w:val="0086137F"/>
    <w:rsid w:val="00862FCC"/>
    <w:rsid w:val="00872445"/>
    <w:rsid w:val="00872E93"/>
    <w:rsid w:val="008733DA"/>
    <w:rsid w:val="00873BAC"/>
    <w:rsid w:val="00877478"/>
    <w:rsid w:val="0088266B"/>
    <w:rsid w:val="008850E4"/>
    <w:rsid w:val="008875FE"/>
    <w:rsid w:val="008939AB"/>
    <w:rsid w:val="008A12F5"/>
    <w:rsid w:val="008A2BBC"/>
    <w:rsid w:val="008B1587"/>
    <w:rsid w:val="008B1B01"/>
    <w:rsid w:val="008B32A2"/>
    <w:rsid w:val="008B3BCD"/>
    <w:rsid w:val="008B597A"/>
    <w:rsid w:val="008B6DF8"/>
    <w:rsid w:val="008C106C"/>
    <w:rsid w:val="008C10F1"/>
    <w:rsid w:val="008C1926"/>
    <w:rsid w:val="008C1E99"/>
    <w:rsid w:val="008C6EB9"/>
    <w:rsid w:val="008D28D0"/>
    <w:rsid w:val="008D2CEC"/>
    <w:rsid w:val="008E0085"/>
    <w:rsid w:val="008E2AA6"/>
    <w:rsid w:val="008E311B"/>
    <w:rsid w:val="008F46E7"/>
    <w:rsid w:val="008F64CA"/>
    <w:rsid w:val="008F6F0B"/>
    <w:rsid w:val="008F7E4B"/>
    <w:rsid w:val="009043B1"/>
    <w:rsid w:val="00905316"/>
    <w:rsid w:val="00905856"/>
    <w:rsid w:val="00907BA7"/>
    <w:rsid w:val="00910327"/>
    <w:rsid w:val="0091064E"/>
    <w:rsid w:val="009113DC"/>
    <w:rsid w:val="00911FC5"/>
    <w:rsid w:val="00912B88"/>
    <w:rsid w:val="009201AD"/>
    <w:rsid w:val="00923562"/>
    <w:rsid w:val="00925BBF"/>
    <w:rsid w:val="00931A10"/>
    <w:rsid w:val="00932D57"/>
    <w:rsid w:val="00933518"/>
    <w:rsid w:val="009339FC"/>
    <w:rsid w:val="00945B10"/>
    <w:rsid w:val="00947967"/>
    <w:rsid w:val="00950BE3"/>
    <w:rsid w:val="00955201"/>
    <w:rsid w:val="009552EE"/>
    <w:rsid w:val="009574A1"/>
    <w:rsid w:val="00965200"/>
    <w:rsid w:val="009668B3"/>
    <w:rsid w:val="00971119"/>
    <w:rsid w:val="00971471"/>
    <w:rsid w:val="00975010"/>
    <w:rsid w:val="009845B6"/>
    <w:rsid w:val="009849C2"/>
    <w:rsid w:val="00984D24"/>
    <w:rsid w:val="009858EB"/>
    <w:rsid w:val="009879B6"/>
    <w:rsid w:val="00990184"/>
    <w:rsid w:val="00991D34"/>
    <w:rsid w:val="00992FD9"/>
    <w:rsid w:val="00996C01"/>
    <w:rsid w:val="009A07C9"/>
    <w:rsid w:val="009A2AD6"/>
    <w:rsid w:val="009A335D"/>
    <w:rsid w:val="009A3F47"/>
    <w:rsid w:val="009B0046"/>
    <w:rsid w:val="009B02A9"/>
    <w:rsid w:val="009C1440"/>
    <w:rsid w:val="009C1709"/>
    <w:rsid w:val="009C2107"/>
    <w:rsid w:val="009C5D9E"/>
    <w:rsid w:val="009C6E16"/>
    <w:rsid w:val="009D2C3E"/>
    <w:rsid w:val="009D7693"/>
    <w:rsid w:val="009E0625"/>
    <w:rsid w:val="009E3034"/>
    <w:rsid w:val="009E549F"/>
    <w:rsid w:val="009E6DDC"/>
    <w:rsid w:val="009F1477"/>
    <w:rsid w:val="009F20D5"/>
    <w:rsid w:val="009F28A8"/>
    <w:rsid w:val="009F473E"/>
    <w:rsid w:val="009F5247"/>
    <w:rsid w:val="009F682A"/>
    <w:rsid w:val="00A0069E"/>
    <w:rsid w:val="00A022BE"/>
    <w:rsid w:val="00A038A7"/>
    <w:rsid w:val="00A07B4B"/>
    <w:rsid w:val="00A10B13"/>
    <w:rsid w:val="00A12E7E"/>
    <w:rsid w:val="00A16712"/>
    <w:rsid w:val="00A21F93"/>
    <w:rsid w:val="00A24C95"/>
    <w:rsid w:val="00A2599A"/>
    <w:rsid w:val="00A26094"/>
    <w:rsid w:val="00A301BF"/>
    <w:rsid w:val="00A302B2"/>
    <w:rsid w:val="00A3217D"/>
    <w:rsid w:val="00A331B4"/>
    <w:rsid w:val="00A3484E"/>
    <w:rsid w:val="00A356D3"/>
    <w:rsid w:val="00A36ADA"/>
    <w:rsid w:val="00A37C4D"/>
    <w:rsid w:val="00A40245"/>
    <w:rsid w:val="00A438D8"/>
    <w:rsid w:val="00A45381"/>
    <w:rsid w:val="00A473F5"/>
    <w:rsid w:val="00A51F9D"/>
    <w:rsid w:val="00A5416A"/>
    <w:rsid w:val="00A54B41"/>
    <w:rsid w:val="00A60F88"/>
    <w:rsid w:val="00A639F4"/>
    <w:rsid w:val="00A65864"/>
    <w:rsid w:val="00A65FAE"/>
    <w:rsid w:val="00A749F1"/>
    <w:rsid w:val="00A7793A"/>
    <w:rsid w:val="00A80492"/>
    <w:rsid w:val="00A81A32"/>
    <w:rsid w:val="00A835BD"/>
    <w:rsid w:val="00A91510"/>
    <w:rsid w:val="00A93D77"/>
    <w:rsid w:val="00A97B15"/>
    <w:rsid w:val="00AA160E"/>
    <w:rsid w:val="00AA2CDA"/>
    <w:rsid w:val="00AA42D5"/>
    <w:rsid w:val="00AB2FAB"/>
    <w:rsid w:val="00AB33BC"/>
    <w:rsid w:val="00AB5C14"/>
    <w:rsid w:val="00AC1EE7"/>
    <w:rsid w:val="00AC333F"/>
    <w:rsid w:val="00AC34CE"/>
    <w:rsid w:val="00AC3FF3"/>
    <w:rsid w:val="00AC585C"/>
    <w:rsid w:val="00AD1925"/>
    <w:rsid w:val="00AD5940"/>
    <w:rsid w:val="00AE067D"/>
    <w:rsid w:val="00AE3F22"/>
    <w:rsid w:val="00AF1181"/>
    <w:rsid w:val="00AF2F79"/>
    <w:rsid w:val="00AF4653"/>
    <w:rsid w:val="00AF63B8"/>
    <w:rsid w:val="00AF7DB7"/>
    <w:rsid w:val="00B021F0"/>
    <w:rsid w:val="00B10D02"/>
    <w:rsid w:val="00B1744A"/>
    <w:rsid w:val="00B201E2"/>
    <w:rsid w:val="00B21CCA"/>
    <w:rsid w:val="00B33324"/>
    <w:rsid w:val="00B36E89"/>
    <w:rsid w:val="00B3757E"/>
    <w:rsid w:val="00B443E4"/>
    <w:rsid w:val="00B4769B"/>
    <w:rsid w:val="00B5484D"/>
    <w:rsid w:val="00B55490"/>
    <w:rsid w:val="00B563EA"/>
    <w:rsid w:val="00B56828"/>
    <w:rsid w:val="00B56CDF"/>
    <w:rsid w:val="00B60E51"/>
    <w:rsid w:val="00B63A54"/>
    <w:rsid w:val="00B74C17"/>
    <w:rsid w:val="00B76806"/>
    <w:rsid w:val="00B77D18"/>
    <w:rsid w:val="00B81516"/>
    <w:rsid w:val="00B8313A"/>
    <w:rsid w:val="00B840B1"/>
    <w:rsid w:val="00B90EB8"/>
    <w:rsid w:val="00B93503"/>
    <w:rsid w:val="00B948E1"/>
    <w:rsid w:val="00B95469"/>
    <w:rsid w:val="00BA31E8"/>
    <w:rsid w:val="00BA553C"/>
    <w:rsid w:val="00BA55E0"/>
    <w:rsid w:val="00BA6BD4"/>
    <w:rsid w:val="00BA6C7A"/>
    <w:rsid w:val="00BB17D1"/>
    <w:rsid w:val="00BB3752"/>
    <w:rsid w:val="00BB6688"/>
    <w:rsid w:val="00BC26D4"/>
    <w:rsid w:val="00BC3EDB"/>
    <w:rsid w:val="00BC3EF6"/>
    <w:rsid w:val="00BD5B9D"/>
    <w:rsid w:val="00BE0C80"/>
    <w:rsid w:val="00BE295B"/>
    <w:rsid w:val="00BE5E12"/>
    <w:rsid w:val="00BF2A42"/>
    <w:rsid w:val="00C03D8C"/>
    <w:rsid w:val="00C055EC"/>
    <w:rsid w:val="00C061B7"/>
    <w:rsid w:val="00C0758D"/>
    <w:rsid w:val="00C10DC9"/>
    <w:rsid w:val="00C12FB3"/>
    <w:rsid w:val="00C17341"/>
    <w:rsid w:val="00C17DB6"/>
    <w:rsid w:val="00C22500"/>
    <w:rsid w:val="00C24EEF"/>
    <w:rsid w:val="00C25CF6"/>
    <w:rsid w:val="00C26C36"/>
    <w:rsid w:val="00C31778"/>
    <w:rsid w:val="00C32768"/>
    <w:rsid w:val="00C37619"/>
    <w:rsid w:val="00C3761A"/>
    <w:rsid w:val="00C431DF"/>
    <w:rsid w:val="00C44693"/>
    <w:rsid w:val="00C4560B"/>
    <w:rsid w:val="00C456BD"/>
    <w:rsid w:val="00C460B3"/>
    <w:rsid w:val="00C50B65"/>
    <w:rsid w:val="00C52773"/>
    <w:rsid w:val="00C530DC"/>
    <w:rsid w:val="00C5350D"/>
    <w:rsid w:val="00C54B5A"/>
    <w:rsid w:val="00C54B5D"/>
    <w:rsid w:val="00C54FCE"/>
    <w:rsid w:val="00C55BF4"/>
    <w:rsid w:val="00C56D85"/>
    <w:rsid w:val="00C6123C"/>
    <w:rsid w:val="00C6311A"/>
    <w:rsid w:val="00C7084D"/>
    <w:rsid w:val="00C70ED3"/>
    <w:rsid w:val="00C7315E"/>
    <w:rsid w:val="00C73893"/>
    <w:rsid w:val="00C75895"/>
    <w:rsid w:val="00C80EF8"/>
    <w:rsid w:val="00C82EF6"/>
    <w:rsid w:val="00C83C9F"/>
    <w:rsid w:val="00C94519"/>
    <w:rsid w:val="00C94840"/>
    <w:rsid w:val="00C955D7"/>
    <w:rsid w:val="00C95A17"/>
    <w:rsid w:val="00CA02AC"/>
    <w:rsid w:val="00CA3ABD"/>
    <w:rsid w:val="00CA4EE3"/>
    <w:rsid w:val="00CA663B"/>
    <w:rsid w:val="00CB027F"/>
    <w:rsid w:val="00CC0EBB"/>
    <w:rsid w:val="00CC1EDB"/>
    <w:rsid w:val="00CC4620"/>
    <w:rsid w:val="00CC6297"/>
    <w:rsid w:val="00CC6AA6"/>
    <w:rsid w:val="00CC7690"/>
    <w:rsid w:val="00CD1986"/>
    <w:rsid w:val="00CD54BF"/>
    <w:rsid w:val="00CD6334"/>
    <w:rsid w:val="00CE1B51"/>
    <w:rsid w:val="00CE1C68"/>
    <w:rsid w:val="00CE1E56"/>
    <w:rsid w:val="00CE38C2"/>
    <w:rsid w:val="00CE4D5C"/>
    <w:rsid w:val="00CF05DA"/>
    <w:rsid w:val="00CF3473"/>
    <w:rsid w:val="00CF58EB"/>
    <w:rsid w:val="00CF6FEC"/>
    <w:rsid w:val="00D0106E"/>
    <w:rsid w:val="00D06383"/>
    <w:rsid w:val="00D066B1"/>
    <w:rsid w:val="00D07A65"/>
    <w:rsid w:val="00D1310E"/>
    <w:rsid w:val="00D14FA6"/>
    <w:rsid w:val="00D20D26"/>
    <w:rsid w:val="00D20E85"/>
    <w:rsid w:val="00D215B2"/>
    <w:rsid w:val="00D21DAE"/>
    <w:rsid w:val="00D21DE4"/>
    <w:rsid w:val="00D241E8"/>
    <w:rsid w:val="00D24615"/>
    <w:rsid w:val="00D26005"/>
    <w:rsid w:val="00D33971"/>
    <w:rsid w:val="00D346F7"/>
    <w:rsid w:val="00D37842"/>
    <w:rsid w:val="00D42DC2"/>
    <w:rsid w:val="00D4302B"/>
    <w:rsid w:val="00D47617"/>
    <w:rsid w:val="00D51F2B"/>
    <w:rsid w:val="00D5373C"/>
    <w:rsid w:val="00D537E1"/>
    <w:rsid w:val="00D55BB2"/>
    <w:rsid w:val="00D57761"/>
    <w:rsid w:val="00D6091A"/>
    <w:rsid w:val="00D6112B"/>
    <w:rsid w:val="00D6605A"/>
    <w:rsid w:val="00D6665D"/>
    <w:rsid w:val="00D6695F"/>
    <w:rsid w:val="00D678DB"/>
    <w:rsid w:val="00D75644"/>
    <w:rsid w:val="00D7680D"/>
    <w:rsid w:val="00D76CBF"/>
    <w:rsid w:val="00D77B27"/>
    <w:rsid w:val="00D81656"/>
    <w:rsid w:val="00D83D87"/>
    <w:rsid w:val="00D84A6D"/>
    <w:rsid w:val="00D86A30"/>
    <w:rsid w:val="00D900A9"/>
    <w:rsid w:val="00D90728"/>
    <w:rsid w:val="00D93104"/>
    <w:rsid w:val="00D93FF3"/>
    <w:rsid w:val="00D942B2"/>
    <w:rsid w:val="00D970F4"/>
    <w:rsid w:val="00D97CB4"/>
    <w:rsid w:val="00D97DD4"/>
    <w:rsid w:val="00DA11E0"/>
    <w:rsid w:val="00DA24A8"/>
    <w:rsid w:val="00DA5A8A"/>
    <w:rsid w:val="00DA5C02"/>
    <w:rsid w:val="00DA6294"/>
    <w:rsid w:val="00DB1170"/>
    <w:rsid w:val="00DB26CD"/>
    <w:rsid w:val="00DB441C"/>
    <w:rsid w:val="00DB44AF"/>
    <w:rsid w:val="00DB5487"/>
    <w:rsid w:val="00DB66B1"/>
    <w:rsid w:val="00DC1F58"/>
    <w:rsid w:val="00DC339B"/>
    <w:rsid w:val="00DC5D40"/>
    <w:rsid w:val="00DC5FF1"/>
    <w:rsid w:val="00DC69A7"/>
    <w:rsid w:val="00DD30E9"/>
    <w:rsid w:val="00DD4E9F"/>
    <w:rsid w:val="00DD4F47"/>
    <w:rsid w:val="00DD4F87"/>
    <w:rsid w:val="00DD7FBB"/>
    <w:rsid w:val="00DE024E"/>
    <w:rsid w:val="00DE0B9F"/>
    <w:rsid w:val="00DE2A9E"/>
    <w:rsid w:val="00DE4238"/>
    <w:rsid w:val="00DE48EF"/>
    <w:rsid w:val="00DE657F"/>
    <w:rsid w:val="00DF0833"/>
    <w:rsid w:val="00DF1218"/>
    <w:rsid w:val="00DF6462"/>
    <w:rsid w:val="00DF6985"/>
    <w:rsid w:val="00E02AE8"/>
    <w:rsid w:val="00E02FA0"/>
    <w:rsid w:val="00E036DC"/>
    <w:rsid w:val="00E06972"/>
    <w:rsid w:val="00E10454"/>
    <w:rsid w:val="00E112E5"/>
    <w:rsid w:val="00E119D3"/>
    <w:rsid w:val="00E122D8"/>
    <w:rsid w:val="00E12CC8"/>
    <w:rsid w:val="00E15352"/>
    <w:rsid w:val="00E21CC7"/>
    <w:rsid w:val="00E21D83"/>
    <w:rsid w:val="00E24D9E"/>
    <w:rsid w:val="00E25849"/>
    <w:rsid w:val="00E3197E"/>
    <w:rsid w:val="00E32B87"/>
    <w:rsid w:val="00E342F8"/>
    <w:rsid w:val="00E351ED"/>
    <w:rsid w:val="00E37B6C"/>
    <w:rsid w:val="00E4130F"/>
    <w:rsid w:val="00E42B19"/>
    <w:rsid w:val="00E50375"/>
    <w:rsid w:val="00E57B3E"/>
    <w:rsid w:val="00E6034B"/>
    <w:rsid w:val="00E61619"/>
    <w:rsid w:val="00E6549E"/>
    <w:rsid w:val="00E65EDE"/>
    <w:rsid w:val="00E67B2C"/>
    <w:rsid w:val="00E7035E"/>
    <w:rsid w:val="00E70F81"/>
    <w:rsid w:val="00E740A8"/>
    <w:rsid w:val="00E74279"/>
    <w:rsid w:val="00E77055"/>
    <w:rsid w:val="00E77460"/>
    <w:rsid w:val="00E83ABC"/>
    <w:rsid w:val="00E844F2"/>
    <w:rsid w:val="00E85155"/>
    <w:rsid w:val="00E90AD0"/>
    <w:rsid w:val="00E92FCB"/>
    <w:rsid w:val="00E94AC7"/>
    <w:rsid w:val="00E94FA6"/>
    <w:rsid w:val="00E9661F"/>
    <w:rsid w:val="00E9679B"/>
    <w:rsid w:val="00EA147F"/>
    <w:rsid w:val="00EA37A3"/>
    <w:rsid w:val="00EA444E"/>
    <w:rsid w:val="00EA4A27"/>
    <w:rsid w:val="00EA4FA6"/>
    <w:rsid w:val="00EB18FF"/>
    <w:rsid w:val="00EB1A25"/>
    <w:rsid w:val="00EB275C"/>
    <w:rsid w:val="00EB2AB7"/>
    <w:rsid w:val="00EB4A7E"/>
    <w:rsid w:val="00EB59F9"/>
    <w:rsid w:val="00EB7DF1"/>
    <w:rsid w:val="00EC7363"/>
    <w:rsid w:val="00ED03AB"/>
    <w:rsid w:val="00ED1963"/>
    <w:rsid w:val="00ED1CD4"/>
    <w:rsid w:val="00ED1D2B"/>
    <w:rsid w:val="00ED64B5"/>
    <w:rsid w:val="00ED689F"/>
    <w:rsid w:val="00EE1C8A"/>
    <w:rsid w:val="00EE35AD"/>
    <w:rsid w:val="00EE76E3"/>
    <w:rsid w:val="00EE77E5"/>
    <w:rsid w:val="00EE7CCA"/>
    <w:rsid w:val="00F010D2"/>
    <w:rsid w:val="00F06E53"/>
    <w:rsid w:val="00F11C4C"/>
    <w:rsid w:val="00F11E96"/>
    <w:rsid w:val="00F14138"/>
    <w:rsid w:val="00F16A14"/>
    <w:rsid w:val="00F2212B"/>
    <w:rsid w:val="00F35797"/>
    <w:rsid w:val="00F362D7"/>
    <w:rsid w:val="00F37792"/>
    <w:rsid w:val="00F37D7B"/>
    <w:rsid w:val="00F45E9E"/>
    <w:rsid w:val="00F46946"/>
    <w:rsid w:val="00F52EC3"/>
    <w:rsid w:val="00F5314C"/>
    <w:rsid w:val="00F5638F"/>
    <w:rsid w:val="00F5688C"/>
    <w:rsid w:val="00F60048"/>
    <w:rsid w:val="00F635DD"/>
    <w:rsid w:val="00F640C6"/>
    <w:rsid w:val="00F658FF"/>
    <w:rsid w:val="00F6627B"/>
    <w:rsid w:val="00F671BA"/>
    <w:rsid w:val="00F72BCF"/>
    <w:rsid w:val="00F7336E"/>
    <w:rsid w:val="00F734F2"/>
    <w:rsid w:val="00F75052"/>
    <w:rsid w:val="00F76BC4"/>
    <w:rsid w:val="00F77FE6"/>
    <w:rsid w:val="00F804D3"/>
    <w:rsid w:val="00F816CB"/>
    <w:rsid w:val="00F81CD2"/>
    <w:rsid w:val="00F82641"/>
    <w:rsid w:val="00F8531D"/>
    <w:rsid w:val="00F85E1A"/>
    <w:rsid w:val="00F87DE7"/>
    <w:rsid w:val="00F90BFD"/>
    <w:rsid w:val="00F90F18"/>
    <w:rsid w:val="00F93218"/>
    <w:rsid w:val="00F937E4"/>
    <w:rsid w:val="00F95EE7"/>
    <w:rsid w:val="00FA2CB2"/>
    <w:rsid w:val="00FA39E6"/>
    <w:rsid w:val="00FA754E"/>
    <w:rsid w:val="00FA7BC9"/>
    <w:rsid w:val="00FB1B3A"/>
    <w:rsid w:val="00FB20A1"/>
    <w:rsid w:val="00FB378E"/>
    <w:rsid w:val="00FB37F1"/>
    <w:rsid w:val="00FB47C0"/>
    <w:rsid w:val="00FB501B"/>
    <w:rsid w:val="00FB719A"/>
    <w:rsid w:val="00FB7770"/>
    <w:rsid w:val="00FD21CB"/>
    <w:rsid w:val="00FD270A"/>
    <w:rsid w:val="00FD3B91"/>
    <w:rsid w:val="00FD48EA"/>
    <w:rsid w:val="00FD576B"/>
    <w:rsid w:val="00FD579E"/>
    <w:rsid w:val="00FD6845"/>
    <w:rsid w:val="00FD7555"/>
    <w:rsid w:val="00FE08AD"/>
    <w:rsid w:val="00FE1D17"/>
    <w:rsid w:val="00FE1EB7"/>
    <w:rsid w:val="00FE4516"/>
    <w:rsid w:val="00FE47D0"/>
    <w:rsid w:val="00FE64C8"/>
    <w:rsid w:val="00FF164E"/>
    <w:rsid w:val="00FF38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D4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ind w:left="2381"/>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customStyle="1" w:styleId="afc">
    <w:name w:val="壹"/>
    <w:basedOn w:val="1"/>
    <w:qFormat/>
    <w:rsid w:val="009B02A9"/>
    <w:pPr>
      <w:numPr>
        <w:numId w:val="0"/>
      </w:numPr>
      <w:kinsoku w:val="0"/>
      <w:overflowPunct/>
      <w:autoSpaceDE/>
      <w:autoSpaceDN/>
      <w:spacing w:line="500" w:lineRule="exact"/>
      <w:ind w:leftChars="100" w:left="1021" w:hangingChars="200" w:hanging="681"/>
    </w:pPr>
    <w:rPr>
      <w:b/>
      <w:color w:val="000000"/>
      <w:kern w:val="0"/>
    </w:rPr>
  </w:style>
  <w:style w:type="paragraph" w:styleId="afd">
    <w:name w:val="footnote text"/>
    <w:aliases w:val="字元"/>
    <w:basedOn w:val="a6"/>
    <w:link w:val="afe"/>
    <w:uiPriority w:val="99"/>
    <w:unhideWhenUsed/>
    <w:rsid w:val="003643A3"/>
    <w:pPr>
      <w:snapToGrid w:val="0"/>
      <w:jc w:val="left"/>
    </w:pPr>
    <w:rPr>
      <w:sz w:val="20"/>
    </w:rPr>
  </w:style>
  <w:style w:type="character" w:customStyle="1" w:styleId="afe">
    <w:name w:val="註腳文字 字元"/>
    <w:aliases w:val="字元 字元"/>
    <w:basedOn w:val="a7"/>
    <w:link w:val="afd"/>
    <w:uiPriority w:val="99"/>
    <w:rsid w:val="003643A3"/>
    <w:rPr>
      <w:rFonts w:ascii="標楷體" w:eastAsia="標楷體"/>
      <w:kern w:val="2"/>
    </w:rPr>
  </w:style>
  <w:style w:type="character" w:styleId="aff">
    <w:name w:val="footnote reference"/>
    <w:basedOn w:val="a7"/>
    <w:uiPriority w:val="99"/>
    <w:unhideWhenUsed/>
    <w:rsid w:val="003643A3"/>
    <w:rPr>
      <w:vertAlign w:val="superscript"/>
    </w:rPr>
  </w:style>
  <w:style w:type="paragraph" w:customStyle="1" w:styleId="aff0">
    <w:name w:val="壹、內文"/>
    <w:basedOn w:val="a6"/>
    <w:qFormat/>
    <w:rsid w:val="00F8531D"/>
    <w:pPr>
      <w:tabs>
        <w:tab w:val="left" w:pos="567"/>
      </w:tabs>
      <w:kinsoku w:val="0"/>
      <w:autoSpaceDE/>
      <w:autoSpaceDN/>
      <w:spacing w:line="500" w:lineRule="exact"/>
      <w:ind w:leftChars="300" w:left="300" w:firstLineChars="200" w:firstLine="200"/>
    </w:pPr>
    <w:rPr>
      <w:rFonts w:hAnsi="標楷體"/>
      <w:color w:val="000000"/>
      <w:kern w:val="0"/>
      <w:szCs w:val="32"/>
    </w:rPr>
  </w:style>
  <w:style w:type="paragraph" w:customStyle="1" w:styleId="aff1">
    <w:name w:val="一、內文"/>
    <w:basedOn w:val="a6"/>
    <w:qFormat/>
    <w:rsid w:val="00B4769B"/>
    <w:pPr>
      <w:tabs>
        <w:tab w:val="left" w:pos="567"/>
      </w:tabs>
      <w:kinsoku w:val="0"/>
      <w:overflowPunct/>
      <w:autoSpaceDE/>
      <w:autoSpaceDN/>
      <w:spacing w:line="480" w:lineRule="exact"/>
      <w:ind w:leftChars="400" w:left="1361" w:firstLineChars="200" w:firstLine="680"/>
    </w:pPr>
    <w:rPr>
      <w:rFonts w:hAnsi="標楷體"/>
      <w:color w:val="000000"/>
      <w:kern w:val="0"/>
    </w:rPr>
  </w:style>
  <w:style w:type="paragraph" w:customStyle="1" w:styleId="aff2">
    <w:name w:val="(一)"/>
    <w:basedOn w:val="a6"/>
    <w:qFormat/>
    <w:rsid w:val="006D1D99"/>
    <w:pPr>
      <w:tabs>
        <w:tab w:val="left" w:pos="567"/>
      </w:tabs>
      <w:kinsoku w:val="0"/>
      <w:overflowPunct/>
      <w:autoSpaceDE/>
      <w:autoSpaceDN/>
      <w:spacing w:line="500" w:lineRule="exact"/>
      <w:ind w:leftChars="200" w:left="1700" w:hangingChars="300" w:hanging="1020"/>
    </w:pPr>
    <w:rPr>
      <w:rFonts w:hAnsi="標楷體"/>
      <w:color w:val="000000"/>
      <w:kern w:val="0"/>
      <w:szCs w:val="32"/>
    </w:rPr>
  </w:style>
  <w:style w:type="paragraph" w:styleId="aff3">
    <w:name w:val="annotation text"/>
    <w:basedOn w:val="a6"/>
    <w:link w:val="aff4"/>
    <w:rsid w:val="006D1D99"/>
    <w:pPr>
      <w:overflowPunct/>
      <w:autoSpaceDE/>
      <w:autoSpaceDN/>
      <w:jc w:val="left"/>
    </w:pPr>
    <w:rPr>
      <w:rFonts w:ascii="Times New Roman" w:eastAsia="新細明體"/>
      <w:sz w:val="24"/>
      <w:szCs w:val="24"/>
    </w:rPr>
  </w:style>
  <w:style w:type="character" w:customStyle="1" w:styleId="aff4">
    <w:name w:val="註解文字 字元"/>
    <w:basedOn w:val="a7"/>
    <w:link w:val="aff3"/>
    <w:rsid w:val="006D1D99"/>
    <w:rPr>
      <w:kern w:val="2"/>
      <w:sz w:val="24"/>
      <w:szCs w:val="24"/>
    </w:rPr>
  </w:style>
  <w:style w:type="paragraph" w:styleId="aff5">
    <w:name w:val="Body Text"/>
    <w:basedOn w:val="a6"/>
    <w:link w:val="aff6"/>
    <w:uiPriority w:val="99"/>
    <w:semiHidden/>
    <w:unhideWhenUsed/>
    <w:rsid w:val="000B4B96"/>
    <w:pPr>
      <w:spacing w:after="120"/>
    </w:pPr>
  </w:style>
  <w:style w:type="character" w:customStyle="1" w:styleId="aff6">
    <w:name w:val="本文 字元"/>
    <w:basedOn w:val="a7"/>
    <w:link w:val="aff5"/>
    <w:uiPriority w:val="99"/>
    <w:semiHidden/>
    <w:rsid w:val="000B4B96"/>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law.moj.gov.tw/LawClass/LawAll.aspx?pcode=D0060013" TargetMode="External"/><Relationship Id="rId4" Type="http://schemas.openxmlformats.org/officeDocument/2006/relationships/styles" Target="styles.xml"/><Relationship Id="rId9" Type="http://schemas.openxmlformats.org/officeDocument/2006/relationships/hyperlink" Target="https://law.moj.gov.tw/LawClass/LawAll.aspx?pcode=D006001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022C4-CA14-44F8-8312-0660BFB88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1345</Words>
  <Characters>7670</Characters>
  <Application>Microsoft Office Word</Application>
  <DocSecurity>0</DocSecurity>
  <Lines>63</Lines>
  <Paragraphs>17</Paragraphs>
  <ScaleCrop>false</ScaleCrop>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2023-10-26T09:02:00Z</dcterms:created>
  <dcterms:modified xsi:type="dcterms:W3CDTF">2023-10-26T09:02:00Z</dcterms:modified>
  <cp:contentStatus/>
</cp:coreProperties>
</file>