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26AF8B" w14:textId="1CA101F4" w:rsidR="00D75644" w:rsidRPr="00F42CF4" w:rsidRDefault="007335FE" w:rsidP="00F37D7B">
      <w:pPr>
        <w:pStyle w:val="af2"/>
        <w:rPr>
          <w:color w:val="000000" w:themeColor="text1"/>
        </w:rPr>
      </w:pPr>
      <w:bookmarkStart w:id="0" w:name="_GoBack"/>
      <w:r w:rsidRPr="00F42CF4">
        <w:rPr>
          <w:rFonts w:hint="eastAsia"/>
          <w:color w:val="000000" w:themeColor="text1"/>
        </w:rPr>
        <w:t>調查</w:t>
      </w:r>
      <w:r w:rsidR="009102AB" w:rsidRPr="00F42CF4">
        <w:rPr>
          <w:rFonts w:hint="eastAsia"/>
          <w:color w:val="000000" w:themeColor="text1"/>
        </w:rPr>
        <w:t>報告</w:t>
      </w:r>
    </w:p>
    <w:p w14:paraId="52F14EC6" w14:textId="77777777" w:rsidR="009102AB" w:rsidRPr="00F42CF4" w:rsidRDefault="009102AB" w:rsidP="009102AB">
      <w:pPr>
        <w:pStyle w:val="1"/>
        <w:numPr>
          <w:ilvl w:val="0"/>
          <w:numId w:val="1"/>
        </w:numPr>
        <w:ind w:left="2380" w:hanging="2380"/>
        <w:rPr>
          <w:color w:val="000000" w:themeColor="text1"/>
        </w:rPr>
      </w:pPr>
      <w:bookmarkStart w:id="1" w:name="_Toc524895646"/>
      <w:bookmarkStart w:id="2" w:name="_Toc524896192"/>
      <w:bookmarkStart w:id="3" w:name="_Toc524896222"/>
      <w:bookmarkStart w:id="4" w:name="_Toc524902729"/>
      <w:bookmarkStart w:id="5" w:name="_Toc525066145"/>
      <w:bookmarkStart w:id="6" w:name="_Toc525070836"/>
      <w:bookmarkStart w:id="7" w:name="_Toc525938376"/>
      <w:bookmarkStart w:id="8" w:name="_Toc525939224"/>
      <w:bookmarkStart w:id="9" w:name="_Toc525939729"/>
      <w:bookmarkStart w:id="10" w:name="_Toc529218269"/>
      <w:bookmarkStart w:id="11" w:name="_Toc529222686"/>
      <w:bookmarkStart w:id="12" w:name="_Toc529223108"/>
      <w:bookmarkStart w:id="13" w:name="_Toc529223859"/>
      <w:bookmarkStart w:id="14" w:name="_Toc529228262"/>
      <w:bookmarkStart w:id="15" w:name="_Toc2400392"/>
      <w:bookmarkStart w:id="16" w:name="_Toc4316186"/>
      <w:bookmarkStart w:id="17" w:name="_Toc4473327"/>
      <w:bookmarkStart w:id="18" w:name="_Toc69556894"/>
      <w:bookmarkStart w:id="19" w:name="_Toc69556943"/>
      <w:bookmarkStart w:id="20" w:name="_Toc69609817"/>
      <w:bookmarkStart w:id="21" w:name="_Toc70241813"/>
      <w:bookmarkStart w:id="22" w:name="_Toc70242202"/>
      <w:bookmarkStart w:id="23" w:name="_Toc421794872"/>
      <w:bookmarkStart w:id="24" w:name="_Toc422834157"/>
      <w:r w:rsidRPr="00F42CF4">
        <w:rPr>
          <w:rFonts w:hint="eastAsia"/>
          <w:color w:val="000000" w:themeColor="text1"/>
        </w:rPr>
        <w:t>案　　由：</w:t>
      </w:r>
      <w:proofErr w:type="gramStart"/>
      <w:r w:rsidRPr="00F42CF4">
        <w:rPr>
          <w:rFonts w:hint="eastAsia"/>
          <w:color w:val="000000" w:themeColor="text1"/>
        </w:rPr>
        <w:t>據訴</w:t>
      </w:r>
      <w:proofErr w:type="gramEnd"/>
      <w:r w:rsidRPr="00F42CF4">
        <w:rPr>
          <w:rFonts w:hint="eastAsia"/>
          <w:color w:val="000000" w:themeColor="text1"/>
        </w:rPr>
        <w:t>，</w:t>
      </w:r>
      <w:bookmarkStart w:id="25" w:name="_Hlk147321002"/>
      <w:r w:rsidRPr="00F42CF4">
        <w:rPr>
          <w:rFonts w:hint="eastAsia"/>
          <w:color w:val="000000" w:themeColor="text1"/>
        </w:rPr>
        <w:t>花蓮縣玉里鎮長良林道旁山坡地，疑遭大規模不當開發種植生薑，破壞水土保持，究花蓮縣政府審核水土保持義務人之水土保持申請書件情形為何？有無不法超挖情事？該府是否善盡施工監督之責？認有深入瞭解之必要案。</w:t>
      </w:r>
      <w:bookmarkEnd w:id="25"/>
    </w:p>
    <w:p w14:paraId="3D105210" w14:textId="6CF4AF43" w:rsidR="00E25849" w:rsidRPr="00F42CF4" w:rsidRDefault="00E25849" w:rsidP="004E05A1">
      <w:pPr>
        <w:pStyle w:val="1"/>
        <w:ind w:left="2380" w:hanging="2380"/>
        <w:rPr>
          <w:color w:val="000000" w:themeColor="text1"/>
        </w:rPr>
      </w:pPr>
      <w:r w:rsidRPr="00F42CF4">
        <w:rPr>
          <w:rFonts w:hint="eastAsia"/>
          <w:color w:val="000000" w:themeColor="text1"/>
        </w:rPr>
        <w:t>調查意見：</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3629138B" w14:textId="21C9E404" w:rsidR="00091B2B" w:rsidRPr="00F42CF4" w:rsidRDefault="00694DDA" w:rsidP="00091B2B">
      <w:pPr>
        <w:pStyle w:val="10"/>
        <w:ind w:left="680" w:firstLine="680"/>
        <w:rPr>
          <w:color w:val="000000" w:themeColor="text1"/>
        </w:rPr>
      </w:pPr>
      <w:bookmarkStart w:id="26" w:name="_Toc524902730"/>
      <w:proofErr w:type="gramStart"/>
      <w:r w:rsidRPr="00F42CF4">
        <w:rPr>
          <w:rFonts w:hint="eastAsia"/>
          <w:color w:val="000000" w:themeColor="text1"/>
        </w:rPr>
        <w:t>據訴</w:t>
      </w:r>
      <w:proofErr w:type="gramEnd"/>
      <w:r w:rsidRPr="00F42CF4">
        <w:rPr>
          <w:rFonts w:hint="eastAsia"/>
          <w:color w:val="000000" w:themeColor="text1"/>
        </w:rPr>
        <w:t>，</w:t>
      </w:r>
      <w:r w:rsidR="003E29F7" w:rsidRPr="00F42CF4">
        <w:rPr>
          <w:rFonts w:hint="eastAsia"/>
          <w:color w:val="000000" w:themeColor="text1"/>
        </w:rPr>
        <w:t>花蓮縣玉里鎮長良林道旁山坡地，疑遭大規模不當開發種植生薑，破壞水土保持，究花蓮縣政府審核水土保持義務人之水土保持申請書件情形為何？有無不法超挖情事？該府是否善盡施工監督之責？認有深入瞭解之必要案。</w:t>
      </w:r>
      <w:r w:rsidRPr="00F42CF4">
        <w:rPr>
          <w:rFonts w:hint="eastAsia"/>
          <w:color w:val="000000" w:themeColor="text1"/>
        </w:rPr>
        <w:t>本院為查明事實，經函請花蓮縣政府於民國(下同</w:t>
      </w:r>
      <w:r w:rsidRPr="00F42CF4">
        <w:rPr>
          <w:color w:val="000000" w:themeColor="text1"/>
        </w:rPr>
        <w:t>)</w:t>
      </w:r>
      <w:r w:rsidRPr="00F42CF4">
        <w:rPr>
          <w:rFonts w:hint="eastAsia"/>
          <w:color w:val="000000" w:themeColor="text1"/>
        </w:rPr>
        <w:t>1</w:t>
      </w:r>
      <w:r w:rsidRPr="00F42CF4">
        <w:rPr>
          <w:color w:val="000000" w:themeColor="text1"/>
        </w:rPr>
        <w:t>12</w:t>
      </w:r>
      <w:r w:rsidRPr="00F42CF4">
        <w:rPr>
          <w:rFonts w:hint="eastAsia"/>
          <w:color w:val="000000" w:themeColor="text1"/>
        </w:rPr>
        <w:t>年5月2</w:t>
      </w:r>
      <w:r w:rsidRPr="00F42CF4">
        <w:rPr>
          <w:color w:val="000000" w:themeColor="text1"/>
        </w:rPr>
        <w:t>5</w:t>
      </w:r>
      <w:r w:rsidRPr="00F42CF4">
        <w:rPr>
          <w:rFonts w:hint="eastAsia"/>
          <w:color w:val="000000" w:themeColor="text1"/>
        </w:rPr>
        <w:t>日</w:t>
      </w:r>
      <w:r w:rsidRPr="00F42CF4">
        <w:rPr>
          <w:color w:val="000000" w:themeColor="text1"/>
          <w:vertAlign w:val="superscript"/>
        </w:rPr>
        <w:footnoteReference w:id="1"/>
      </w:r>
      <w:r w:rsidRPr="00F42CF4">
        <w:rPr>
          <w:rFonts w:hint="eastAsia"/>
          <w:color w:val="000000" w:themeColor="text1"/>
        </w:rPr>
        <w:t>就相關疑義事項查復到院；嗣為瞭解長良林道旁山坡地進行開發利用之整坡作業情形，爰邀集花蓮縣政府、花蓮縣玉里鎮公所、行政院農業委員會水土保持局(下稱水保局，112年8月1日改制為農業部農村發展及水土保持署</w:t>
      </w:r>
      <w:r w:rsidRPr="00F42CF4">
        <w:rPr>
          <w:color w:val="000000" w:themeColor="text1"/>
        </w:rPr>
        <w:t>)</w:t>
      </w:r>
      <w:r w:rsidRPr="00F42CF4">
        <w:rPr>
          <w:rFonts w:hint="eastAsia"/>
          <w:color w:val="000000" w:themeColor="text1"/>
        </w:rPr>
        <w:t>等機關主管人員於1</w:t>
      </w:r>
      <w:r w:rsidRPr="00F42CF4">
        <w:rPr>
          <w:color w:val="000000" w:themeColor="text1"/>
        </w:rPr>
        <w:t>12</w:t>
      </w:r>
      <w:r w:rsidRPr="00F42CF4">
        <w:rPr>
          <w:rFonts w:hint="eastAsia"/>
          <w:color w:val="000000" w:themeColor="text1"/>
        </w:rPr>
        <w:t>年6月1</w:t>
      </w:r>
      <w:r w:rsidRPr="00F42CF4">
        <w:rPr>
          <w:color w:val="000000" w:themeColor="text1"/>
        </w:rPr>
        <w:t>6</w:t>
      </w:r>
      <w:r w:rsidRPr="00F42CF4">
        <w:rPr>
          <w:rFonts w:hint="eastAsia"/>
          <w:color w:val="000000" w:themeColor="text1"/>
        </w:rPr>
        <w:t>日前往現地履勘，</w:t>
      </w:r>
      <w:r w:rsidR="00FC6DDB" w:rsidRPr="00F42CF4">
        <w:rPr>
          <w:rFonts w:hint="eastAsia"/>
          <w:color w:val="000000" w:themeColor="text1"/>
        </w:rPr>
        <w:t>履勘之後</w:t>
      </w:r>
      <w:r w:rsidRPr="00F42CF4">
        <w:rPr>
          <w:rFonts w:hint="eastAsia"/>
          <w:color w:val="000000" w:themeColor="text1"/>
        </w:rPr>
        <w:t>並於玉里鎮公所聽取花蓮縣政府簡報及邀請國立東華大學自然資源與環境學系副教授林祥偉、國立</w:t>
      </w:r>
      <w:r w:rsidRPr="00F42CF4">
        <w:rPr>
          <w:color w:val="000000" w:themeColor="text1"/>
        </w:rPr>
        <w:t>屏東科技大學水土保持系教授許中立</w:t>
      </w:r>
      <w:r w:rsidRPr="00F42CF4">
        <w:rPr>
          <w:rFonts w:hint="eastAsia"/>
          <w:color w:val="000000" w:themeColor="text1"/>
        </w:rPr>
        <w:t>召開諮詢會議，復經水保局於1</w:t>
      </w:r>
      <w:r w:rsidRPr="00F42CF4">
        <w:rPr>
          <w:color w:val="000000" w:themeColor="text1"/>
        </w:rPr>
        <w:t>12</w:t>
      </w:r>
      <w:r w:rsidRPr="00F42CF4">
        <w:rPr>
          <w:rFonts w:hint="eastAsia"/>
          <w:color w:val="000000" w:themeColor="text1"/>
        </w:rPr>
        <w:t>年6月2</w:t>
      </w:r>
      <w:r w:rsidRPr="00F42CF4">
        <w:rPr>
          <w:color w:val="000000" w:themeColor="text1"/>
        </w:rPr>
        <w:t>9</w:t>
      </w:r>
      <w:r w:rsidRPr="00F42CF4">
        <w:rPr>
          <w:rFonts w:hint="eastAsia"/>
          <w:color w:val="000000" w:themeColor="text1"/>
        </w:rPr>
        <w:t>日</w:t>
      </w:r>
      <w:r w:rsidRPr="00F42CF4">
        <w:rPr>
          <w:color w:val="000000" w:themeColor="text1"/>
          <w:vertAlign w:val="superscript"/>
        </w:rPr>
        <w:footnoteReference w:id="2"/>
      </w:r>
      <w:r w:rsidRPr="00F42CF4">
        <w:rPr>
          <w:rFonts w:hint="eastAsia"/>
          <w:color w:val="000000" w:themeColor="text1"/>
        </w:rPr>
        <w:t>查復補充資料到院，本院</w:t>
      </w:r>
      <w:r w:rsidRPr="00F42CF4">
        <w:rPr>
          <w:rFonts w:hint="eastAsia"/>
          <w:bCs/>
          <w:color w:val="000000" w:themeColor="text1"/>
        </w:rPr>
        <w:t>再就相關疑義，於1</w:t>
      </w:r>
      <w:r w:rsidRPr="00F42CF4">
        <w:rPr>
          <w:bCs/>
          <w:color w:val="000000" w:themeColor="text1"/>
        </w:rPr>
        <w:t>12</w:t>
      </w:r>
      <w:r w:rsidRPr="00F42CF4">
        <w:rPr>
          <w:rFonts w:hint="eastAsia"/>
          <w:bCs/>
          <w:color w:val="000000" w:themeColor="text1"/>
        </w:rPr>
        <w:t>年8月1</w:t>
      </w:r>
      <w:r w:rsidRPr="00F42CF4">
        <w:rPr>
          <w:bCs/>
          <w:color w:val="000000" w:themeColor="text1"/>
        </w:rPr>
        <w:t>5</w:t>
      </w:r>
      <w:r w:rsidRPr="00F42CF4">
        <w:rPr>
          <w:rFonts w:hint="eastAsia"/>
          <w:bCs/>
          <w:color w:val="000000" w:themeColor="text1"/>
        </w:rPr>
        <w:t>日詢問花蓮縣政府農業處業務主管人員，業調查竣事，</w:t>
      </w:r>
      <w:r w:rsidRPr="00F42CF4">
        <w:rPr>
          <w:rFonts w:hint="eastAsia"/>
          <w:color w:val="000000" w:themeColor="text1"/>
        </w:rPr>
        <w:t>茲臚列調查意見如下：</w:t>
      </w:r>
    </w:p>
    <w:p w14:paraId="4B50386A" w14:textId="0A8658AD" w:rsidR="00694DDA" w:rsidRPr="00F42CF4" w:rsidRDefault="00313090" w:rsidP="00694DDA">
      <w:pPr>
        <w:pStyle w:val="2"/>
        <w:numPr>
          <w:ilvl w:val="1"/>
          <w:numId w:val="1"/>
        </w:numPr>
        <w:rPr>
          <w:b/>
          <w:color w:val="000000" w:themeColor="text1"/>
        </w:rPr>
      </w:pPr>
      <w:bookmarkStart w:id="27" w:name="_Hlk146187966"/>
      <w:bookmarkStart w:id="28" w:name="_Hlk131750286"/>
      <w:r w:rsidRPr="00F42CF4">
        <w:rPr>
          <w:rFonts w:hint="eastAsia"/>
          <w:b/>
          <w:color w:val="000000" w:themeColor="text1"/>
        </w:rPr>
        <w:t>花蓮縣政府於審核</w:t>
      </w:r>
      <w:bookmarkStart w:id="29" w:name="_Hlk146199806"/>
      <w:r w:rsidRPr="00F42CF4">
        <w:rPr>
          <w:rFonts w:hint="eastAsia"/>
          <w:b/>
          <w:color w:val="000000" w:themeColor="text1"/>
        </w:rPr>
        <w:t>玉里鎮長良林道</w:t>
      </w:r>
      <w:proofErr w:type="gramStart"/>
      <w:r w:rsidRPr="00F42CF4">
        <w:rPr>
          <w:rFonts w:hint="eastAsia"/>
          <w:b/>
          <w:color w:val="000000" w:themeColor="text1"/>
        </w:rPr>
        <w:t>旁永良段</w:t>
      </w:r>
      <w:proofErr w:type="gramEnd"/>
      <w:r w:rsidR="009D4AA7" w:rsidRPr="00F42CF4">
        <w:rPr>
          <w:rFonts w:hint="eastAsia"/>
          <w:b/>
          <w:color w:val="000000" w:themeColor="text1"/>
        </w:rPr>
        <w:t>○○○</w:t>
      </w:r>
      <w:r w:rsidRPr="00F42CF4">
        <w:rPr>
          <w:rFonts w:hint="eastAsia"/>
          <w:b/>
          <w:color w:val="000000" w:themeColor="text1"/>
        </w:rPr>
        <w:t>、</w:t>
      </w:r>
      <w:r w:rsidR="009D4AA7" w:rsidRPr="00F42CF4">
        <w:rPr>
          <w:rFonts w:hint="eastAsia"/>
          <w:b/>
          <w:color w:val="000000" w:themeColor="text1"/>
        </w:rPr>
        <w:t>○○○</w:t>
      </w:r>
      <w:r w:rsidRPr="00F42CF4">
        <w:rPr>
          <w:rFonts w:hint="eastAsia"/>
          <w:b/>
          <w:color w:val="000000" w:themeColor="text1"/>
        </w:rPr>
        <w:t>、</w:t>
      </w:r>
      <w:r w:rsidR="009D4AA7" w:rsidRPr="00F42CF4">
        <w:rPr>
          <w:rFonts w:hint="eastAsia"/>
          <w:b/>
          <w:color w:val="000000" w:themeColor="text1"/>
        </w:rPr>
        <w:t>○○○</w:t>
      </w:r>
      <w:r w:rsidRPr="00F42CF4">
        <w:rPr>
          <w:rFonts w:hint="eastAsia"/>
          <w:b/>
          <w:color w:val="000000" w:themeColor="text1"/>
        </w:rPr>
        <w:t>地號</w:t>
      </w:r>
      <w:proofErr w:type="gramStart"/>
      <w:r w:rsidRPr="00F42CF4">
        <w:rPr>
          <w:rFonts w:hint="eastAsia"/>
          <w:b/>
          <w:color w:val="000000" w:themeColor="text1"/>
        </w:rPr>
        <w:t>土地</w:t>
      </w:r>
      <w:bookmarkEnd w:id="29"/>
      <w:r w:rsidRPr="00F42CF4">
        <w:rPr>
          <w:rFonts w:hint="eastAsia"/>
          <w:b/>
          <w:color w:val="000000" w:themeColor="text1"/>
        </w:rPr>
        <w:t>整坡作</w:t>
      </w:r>
      <w:proofErr w:type="gramEnd"/>
      <w:r w:rsidRPr="00F42CF4">
        <w:rPr>
          <w:rFonts w:hint="eastAsia"/>
          <w:b/>
          <w:color w:val="000000" w:themeColor="text1"/>
        </w:rPr>
        <w:t>業</w:t>
      </w:r>
      <w:r w:rsidR="00D5524F" w:rsidRPr="00F42CF4">
        <w:rPr>
          <w:rFonts w:hint="eastAsia"/>
          <w:b/>
          <w:color w:val="000000" w:themeColor="text1"/>
        </w:rPr>
        <w:t>之</w:t>
      </w:r>
      <w:r w:rsidRPr="00F42CF4">
        <w:rPr>
          <w:rFonts w:hint="eastAsia"/>
          <w:b/>
          <w:color w:val="000000" w:themeColor="text1"/>
        </w:rPr>
        <w:t>簡易水土保持申</w:t>
      </w:r>
      <w:r w:rsidRPr="00F42CF4">
        <w:rPr>
          <w:rFonts w:hint="eastAsia"/>
          <w:b/>
          <w:color w:val="000000" w:themeColor="text1"/>
        </w:rPr>
        <w:lastRenderedPageBreak/>
        <w:t>報書時，水土保持義務人提出申報書內容「挖、填方總和」欄位均空白未填列，無從檢視是否符合「挖、填方總和」未滿2,000立方公尺之簡易水土保持申報書適用規模；且水土保持義務人未依規定及申報書格式檢附實施地點之土地位置圖、排水、</w:t>
      </w:r>
      <w:proofErr w:type="gramStart"/>
      <w:r w:rsidRPr="00F42CF4">
        <w:rPr>
          <w:rFonts w:hint="eastAsia"/>
          <w:b/>
          <w:color w:val="000000" w:themeColor="text1"/>
        </w:rPr>
        <w:t>沉</w:t>
      </w:r>
      <w:proofErr w:type="gramEnd"/>
      <w:r w:rsidRPr="00F42CF4">
        <w:rPr>
          <w:rFonts w:hint="eastAsia"/>
          <w:b/>
          <w:color w:val="000000" w:themeColor="text1"/>
        </w:rPr>
        <w:t>砂池、植生綠帶等水土保持設施平面配置圖，詎料該府仍予核定簡易水土保持申報書；</w:t>
      </w:r>
      <w:proofErr w:type="gramStart"/>
      <w:r w:rsidRPr="00F42CF4">
        <w:rPr>
          <w:rFonts w:hint="eastAsia"/>
          <w:b/>
          <w:color w:val="000000" w:themeColor="text1"/>
        </w:rPr>
        <w:t>此外，</w:t>
      </w:r>
      <w:bookmarkStart w:id="30" w:name="_Hlk146199973"/>
      <w:proofErr w:type="gramEnd"/>
      <w:r w:rsidRPr="00F42CF4">
        <w:rPr>
          <w:rFonts w:hint="eastAsia"/>
          <w:b/>
          <w:color w:val="000000" w:themeColor="text1"/>
        </w:rPr>
        <w:t>水土保持義務人提出水土保持開工報告及完工申報時，書件內容亦有誤載申請人、文號及面積等情事，該</w:t>
      </w:r>
      <w:proofErr w:type="gramStart"/>
      <w:r w:rsidRPr="00F42CF4">
        <w:rPr>
          <w:rFonts w:hint="eastAsia"/>
          <w:b/>
          <w:color w:val="000000" w:themeColor="text1"/>
        </w:rPr>
        <w:t>府竟未查</w:t>
      </w:r>
      <w:proofErr w:type="gramEnd"/>
      <w:r w:rsidRPr="00F42CF4">
        <w:rPr>
          <w:rFonts w:hint="eastAsia"/>
          <w:b/>
          <w:color w:val="000000" w:themeColor="text1"/>
        </w:rPr>
        <w:t>仍予核備，</w:t>
      </w:r>
      <w:bookmarkEnd w:id="30"/>
      <w:r w:rsidRPr="00F42CF4">
        <w:rPr>
          <w:rFonts w:hint="eastAsia"/>
          <w:b/>
          <w:color w:val="000000" w:themeColor="text1"/>
        </w:rPr>
        <w:t>顯見該府</w:t>
      </w:r>
      <w:r w:rsidR="005D66BB" w:rsidRPr="00F42CF4">
        <w:rPr>
          <w:rFonts w:hint="eastAsia"/>
          <w:b/>
          <w:color w:val="000000" w:themeColor="text1"/>
        </w:rPr>
        <w:t>違反</w:t>
      </w:r>
      <w:r w:rsidRPr="00F42CF4">
        <w:rPr>
          <w:rFonts w:hint="eastAsia"/>
          <w:b/>
          <w:color w:val="000000" w:themeColor="text1"/>
        </w:rPr>
        <w:t>規定辦理簡易水土保持申報書之審核，</w:t>
      </w:r>
      <w:r w:rsidR="00E100B2" w:rsidRPr="00F42CF4">
        <w:rPr>
          <w:rFonts w:hint="eastAsia"/>
          <w:b/>
          <w:color w:val="000000" w:themeColor="text1"/>
        </w:rPr>
        <w:t>核有</w:t>
      </w:r>
      <w:r w:rsidRPr="00F42CF4">
        <w:rPr>
          <w:rFonts w:hint="eastAsia"/>
          <w:b/>
          <w:color w:val="000000" w:themeColor="text1"/>
        </w:rPr>
        <w:t>違失。</w:t>
      </w:r>
    </w:p>
    <w:p w14:paraId="5F910A88" w14:textId="77777777" w:rsidR="00694DDA" w:rsidRPr="00F42CF4" w:rsidRDefault="00694DDA" w:rsidP="00694DDA">
      <w:pPr>
        <w:pStyle w:val="3"/>
        <w:numPr>
          <w:ilvl w:val="2"/>
          <w:numId w:val="1"/>
        </w:numPr>
        <w:rPr>
          <w:color w:val="000000" w:themeColor="text1"/>
        </w:rPr>
      </w:pPr>
      <w:r w:rsidRPr="00F42CF4">
        <w:rPr>
          <w:rFonts w:hint="eastAsia"/>
          <w:color w:val="000000" w:themeColor="text1"/>
        </w:rPr>
        <w:t>按「水土保持計畫審核監督辦法」第3條規定：「於山坡地或森林區內從事本法第1</w:t>
      </w:r>
      <w:r w:rsidRPr="00F42CF4">
        <w:rPr>
          <w:color w:val="000000" w:themeColor="text1"/>
        </w:rPr>
        <w:t>2</w:t>
      </w:r>
      <w:r w:rsidRPr="00F42CF4">
        <w:rPr>
          <w:rFonts w:hint="eastAsia"/>
          <w:color w:val="000000" w:themeColor="text1"/>
        </w:rPr>
        <w:t>條第1項各款行為，且挖方及填方加計總和或堆積土石方分別未滿2</w:t>
      </w:r>
      <w:r w:rsidRPr="00F42CF4">
        <w:rPr>
          <w:color w:val="000000" w:themeColor="text1"/>
        </w:rPr>
        <w:t>,000</w:t>
      </w:r>
      <w:r w:rsidRPr="00F42CF4">
        <w:rPr>
          <w:rFonts w:hint="eastAsia"/>
          <w:color w:val="000000" w:themeColor="text1"/>
        </w:rPr>
        <w:t>立方公尺，其水土保持計畫得以簡易水土保持申報書代替之種類及規模如下：(第1項</w:t>
      </w:r>
      <w:r w:rsidRPr="00F42CF4">
        <w:rPr>
          <w:color w:val="000000" w:themeColor="text1"/>
        </w:rPr>
        <w:t>)</w:t>
      </w:r>
      <w:r w:rsidRPr="00F42CF4">
        <w:rPr>
          <w:rFonts w:hint="eastAsia"/>
          <w:color w:val="000000" w:themeColor="text1"/>
        </w:rPr>
        <w:t>…</w:t>
      </w:r>
      <w:proofErr w:type="gramStart"/>
      <w:r w:rsidRPr="00F42CF4">
        <w:rPr>
          <w:rFonts w:hint="eastAsia"/>
          <w:color w:val="000000" w:themeColor="text1"/>
        </w:rPr>
        <w:t>…</w:t>
      </w:r>
      <w:proofErr w:type="gramEnd"/>
      <w:r w:rsidRPr="00F42CF4">
        <w:rPr>
          <w:rFonts w:hint="eastAsia"/>
          <w:color w:val="000000" w:themeColor="text1"/>
        </w:rPr>
        <w:t>二、從事農、林、漁、牧地之開發利用所需</w:t>
      </w:r>
      <w:proofErr w:type="gramStart"/>
      <w:r w:rsidRPr="00F42CF4">
        <w:rPr>
          <w:rFonts w:hint="eastAsia"/>
          <w:color w:val="000000" w:themeColor="text1"/>
        </w:rPr>
        <w:t>之整坡作</w:t>
      </w:r>
      <w:proofErr w:type="gramEnd"/>
      <w:r w:rsidRPr="00F42CF4">
        <w:rPr>
          <w:rFonts w:hint="eastAsia"/>
          <w:color w:val="000000" w:themeColor="text1"/>
        </w:rPr>
        <w:t>業：未滿2公頃者。…</w:t>
      </w:r>
      <w:proofErr w:type="gramStart"/>
      <w:r w:rsidRPr="00F42CF4">
        <w:rPr>
          <w:rFonts w:hint="eastAsia"/>
          <w:color w:val="000000" w:themeColor="text1"/>
        </w:rPr>
        <w:t>…</w:t>
      </w:r>
      <w:proofErr w:type="gramEnd"/>
      <w:r w:rsidRPr="00F42CF4">
        <w:rPr>
          <w:rFonts w:hint="eastAsia"/>
          <w:color w:val="000000" w:themeColor="text1"/>
        </w:rPr>
        <w:t>(第2項</w:t>
      </w:r>
      <w:r w:rsidRPr="00F42CF4">
        <w:rPr>
          <w:color w:val="000000" w:themeColor="text1"/>
        </w:rPr>
        <w:t>)</w:t>
      </w:r>
      <w:r w:rsidRPr="00F42CF4">
        <w:rPr>
          <w:rFonts w:hint="eastAsia"/>
          <w:color w:val="000000" w:themeColor="text1"/>
        </w:rPr>
        <w:t>前項水土保持技術規範，由中央主管機關公告之。」次按水土保持法第8條規定：「下列地區之治理或經營、使用行為，應經調查規劃，依水土保持技術規範實施水土保持之處理與維護：…</w:t>
      </w:r>
      <w:proofErr w:type="gramStart"/>
      <w:r w:rsidRPr="00F42CF4">
        <w:rPr>
          <w:rFonts w:hint="eastAsia"/>
          <w:color w:val="000000" w:themeColor="text1"/>
        </w:rPr>
        <w:t>…</w:t>
      </w:r>
      <w:proofErr w:type="gramEnd"/>
      <w:r w:rsidRPr="00F42CF4">
        <w:rPr>
          <w:rFonts w:hint="eastAsia"/>
          <w:color w:val="000000" w:themeColor="text1"/>
        </w:rPr>
        <w:t>二、農、林、漁、牧地之開發利用。…</w:t>
      </w:r>
      <w:proofErr w:type="gramStart"/>
      <w:r w:rsidRPr="00F42CF4">
        <w:rPr>
          <w:rFonts w:hint="eastAsia"/>
          <w:color w:val="000000" w:themeColor="text1"/>
        </w:rPr>
        <w:t>…</w:t>
      </w:r>
      <w:proofErr w:type="gramEnd"/>
      <w:r w:rsidRPr="00F42CF4">
        <w:rPr>
          <w:rFonts w:hint="eastAsia"/>
          <w:color w:val="000000" w:themeColor="text1"/>
        </w:rPr>
        <w:t>。」</w:t>
      </w:r>
      <w:proofErr w:type="gramStart"/>
      <w:r w:rsidRPr="00F42CF4">
        <w:rPr>
          <w:rFonts w:hint="eastAsia"/>
          <w:color w:val="000000" w:themeColor="text1"/>
        </w:rPr>
        <w:t>復按水土保持</w:t>
      </w:r>
      <w:proofErr w:type="gramEnd"/>
      <w:r w:rsidRPr="00F42CF4">
        <w:rPr>
          <w:rFonts w:hint="eastAsia"/>
          <w:color w:val="000000" w:themeColor="text1"/>
        </w:rPr>
        <w:t>技術規範第8</w:t>
      </w:r>
      <w:r w:rsidRPr="00F42CF4">
        <w:rPr>
          <w:color w:val="000000" w:themeColor="text1"/>
        </w:rPr>
        <w:t>2</w:t>
      </w:r>
      <w:r w:rsidRPr="00F42CF4">
        <w:rPr>
          <w:rFonts w:hint="eastAsia"/>
          <w:color w:val="000000" w:themeColor="text1"/>
        </w:rPr>
        <w:t>條規定：「坡地排水系統，為利用工程或其他方法將上游之地表水或地下水引導、分流或排除，使其破壞力減低，以減輕或避免災害之發生。」同規範第9</w:t>
      </w:r>
      <w:r w:rsidRPr="00F42CF4">
        <w:rPr>
          <w:color w:val="000000" w:themeColor="text1"/>
        </w:rPr>
        <w:t>0</w:t>
      </w:r>
      <w:r w:rsidRPr="00F42CF4">
        <w:rPr>
          <w:rFonts w:hint="eastAsia"/>
          <w:color w:val="000000" w:themeColor="text1"/>
        </w:rPr>
        <w:t>條規定：「開挖整地之排水系統應考慮地表水及地下水，可分為臨時性及永久性之排水設施。其設置原則如下：一、</w:t>
      </w:r>
      <w:proofErr w:type="gramStart"/>
      <w:r w:rsidRPr="00F42CF4">
        <w:rPr>
          <w:rFonts w:hint="eastAsia"/>
          <w:color w:val="000000" w:themeColor="text1"/>
        </w:rPr>
        <w:t>階段式邊坡</w:t>
      </w:r>
      <w:proofErr w:type="gramEnd"/>
      <w:r w:rsidRPr="00F42CF4">
        <w:rPr>
          <w:rFonts w:hint="eastAsia"/>
          <w:color w:val="000000" w:themeColor="text1"/>
        </w:rPr>
        <w:t>，其平台寬度至少1</w:t>
      </w:r>
      <w:r w:rsidRPr="00F42CF4">
        <w:rPr>
          <w:color w:val="000000" w:themeColor="text1"/>
        </w:rPr>
        <w:t>.5</w:t>
      </w:r>
      <w:r w:rsidRPr="00F42CF4">
        <w:rPr>
          <w:rFonts w:hint="eastAsia"/>
          <w:color w:val="000000" w:themeColor="text1"/>
        </w:rPr>
        <w:t>公尺，</w:t>
      </w:r>
      <w:proofErr w:type="gramStart"/>
      <w:r w:rsidRPr="00F42CF4">
        <w:rPr>
          <w:rFonts w:hint="eastAsia"/>
          <w:color w:val="000000" w:themeColor="text1"/>
        </w:rPr>
        <w:t>採內斜</w:t>
      </w:r>
      <w:proofErr w:type="gramEnd"/>
      <w:r w:rsidRPr="00F42CF4">
        <w:rPr>
          <w:rFonts w:hint="eastAsia"/>
          <w:color w:val="000000" w:themeColor="text1"/>
        </w:rPr>
        <w:t>式，其斜率為1</w:t>
      </w:r>
      <w:r w:rsidRPr="00F42CF4">
        <w:rPr>
          <w:color w:val="000000" w:themeColor="text1"/>
        </w:rPr>
        <w:t>0%</w:t>
      </w:r>
      <w:r w:rsidRPr="00F42CF4">
        <w:rPr>
          <w:rFonts w:hint="eastAsia"/>
          <w:color w:val="000000" w:themeColor="text1"/>
        </w:rPr>
        <w:t>，平台</w:t>
      </w:r>
      <w:proofErr w:type="gramStart"/>
      <w:r w:rsidRPr="00F42CF4">
        <w:rPr>
          <w:rFonts w:hint="eastAsia"/>
          <w:color w:val="000000" w:themeColor="text1"/>
        </w:rPr>
        <w:t>之坡降</w:t>
      </w:r>
      <w:proofErr w:type="gramEnd"/>
      <w:r w:rsidRPr="00F42CF4">
        <w:rPr>
          <w:rFonts w:hint="eastAsia"/>
          <w:color w:val="000000" w:themeColor="text1"/>
        </w:rPr>
        <w:t>為</w:t>
      </w:r>
      <w:r w:rsidRPr="00F42CF4">
        <w:rPr>
          <w:color w:val="000000" w:themeColor="text1"/>
        </w:rPr>
        <w:t>1%</w:t>
      </w:r>
      <w:r w:rsidRPr="00F42CF4">
        <w:rPr>
          <w:rFonts w:hint="eastAsia"/>
          <w:color w:val="000000" w:themeColor="text1"/>
        </w:rPr>
        <w:t>至3</w:t>
      </w:r>
      <w:r w:rsidRPr="00F42CF4">
        <w:rPr>
          <w:color w:val="000000" w:themeColor="text1"/>
        </w:rPr>
        <w:t>%</w:t>
      </w:r>
      <w:r w:rsidRPr="00F42CF4">
        <w:rPr>
          <w:rFonts w:hint="eastAsia"/>
          <w:color w:val="000000" w:themeColor="text1"/>
        </w:rPr>
        <w:t>。二、</w:t>
      </w:r>
      <w:r w:rsidRPr="00F42CF4">
        <w:rPr>
          <w:rFonts w:hint="eastAsia"/>
          <w:color w:val="000000" w:themeColor="text1"/>
        </w:rPr>
        <w:lastRenderedPageBreak/>
        <w:t>橫向排水長度超過1</w:t>
      </w:r>
      <w:r w:rsidRPr="00F42CF4">
        <w:rPr>
          <w:color w:val="000000" w:themeColor="text1"/>
        </w:rPr>
        <w:t>00</w:t>
      </w:r>
      <w:r w:rsidRPr="00F42CF4">
        <w:rPr>
          <w:rFonts w:hint="eastAsia"/>
          <w:color w:val="000000" w:themeColor="text1"/>
        </w:rPr>
        <w:t>公尺或有特殊情形時，</w:t>
      </w:r>
      <w:proofErr w:type="gramStart"/>
      <w:r w:rsidRPr="00F42CF4">
        <w:rPr>
          <w:rFonts w:hint="eastAsia"/>
          <w:color w:val="000000" w:themeColor="text1"/>
        </w:rPr>
        <w:t>採</w:t>
      </w:r>
      <w:proofErr w:type="gramEnd"/>
      <w:r w:rsidRPr="00F42CF4">
        <w:rPr>
          <w:rFonts w:hint="eastAsia"/>
          <w:color w:val="000000" w:themeColor="text1"/>
        </w:rPr>
        <w:t>分向或集中排水。三、填方區應視實際需要設置地下排水設施。四、人行步道、停車場、廣場等之排水設施，應儘量</w:t>
      </w:r>
      <w:proofErr w:type="gramStart"/>
      <w:r w:rsidRPr="00F42CF4">
        <w:rPr>
          <w:rFonts w:hint="eastAsia"/>
          <w:color w:val="000000" w:themeColor="text1"/>
        </w:rPr>
        <w:t>配合透</w:t>
      </w:r>
      <w:proofErr w:type="gramEnd"/>
      <w:r w:rsidRPr="00F42CF4">
        <w:rPr>
          <w:rFonts w:hint="eastAsia"/>
          <w:color w:val="000000" w:themeColor="text1"/>
        </w:rPr>
        <w:t>水或半透水性鋪面設計，以利地表水排除及水源涵養。」同規範第9</w:t>
      </w:r>
      <w:r w:rsidRPr="00F42CF4">
        <w:rPr>
          <w:color w:val="000000" w:themeColor="text1"/>
        </w:rPr>
        <w:t>1</w:t>
      </w:r>
      <w:r w:rsidRPr="00F42CF4">
        <w:rPr>
          <w:rFonts w:hint="eastAsia"/>
          <w:color w:val="000000" w:themeColor="text1"/>
        </w:rPr>
        <w:t>條規定：「山坡地開發利用，宜設置</w:t>
      </w:r>
      <w:proofErr w:type="gramStart"/>
      <w:r w:rsidRPr="00F42CF4">
        <w:rPr>
          <w:rFonts w:hint="eastAsia"/>
          <w:color w:val="000000" w:themeColor="text1"/>
        </w:rPr>
        <w:t>沉</w:t>
      </w:r>
      <w:proofErr w:type="gramEnd"/>
      <w:r w:rsidRPr="00F42CF4">
        <w:rPr>
          <w:rFonts w:hint="eastAsia"/>
          <w:color w:val="000000" w:themeColor="text1"/>
        </w:rPr>
        <w:t>砂設施，以攔截或沉積土石，減少土石下移、保護下游土地房舍及公共設施。」</w:t>
      </w:r>
    </w:p>
    <w:p w14:paraId="5A4DDCF2" w14:textId="40FCC6C0" w:rsidR="00694DDA" w:rsidRPr="00F42CF4" w:rsidRDefault="00694DDA" w:rsidP="00694DDA">
      <w:pPr>
        <w:pStyle w:val="3"/>
        <w:numPr>
          <w:ilvl w:val="2"/>
          <w:numId w:val="1"/>
        </w:numPr>
        <w:rPr>
          <w:color w:val="000000" w:themeColor="text1"/>
        </w:rPr>
      </w:pPr>
      <w:r w:rsidRPr="00F42CF4">
        <w:rPr>
          <w:rFonts w:hint="eastAsia"/>
          <w:color w:val="000000" w:themeColor="text1"/>
        </w:rPr>
        <w:t>本案坐落花蓮縣玉里鎮長良林道旁之</w:t>
      </w:r>
      <w:proofErr w:type="gramStart"/>
      <w:r w:rsidRPr="00F42CF4">
        <w:rPr>
          <w:rFonts w:hint="eastAsia"/>
          <w:color w:val="000000" w:themeColor="text1"/>
        </w:rPr>
        <w:t>永良段</w:t>
      </w:r>
      <w:r w:rsidR="009D4AA7" w:rsidRPr="00F42CF4">
        <w:rPr>
          <w:rFonts w:hint="eastAsia"/>
          <w:color w:val="000000" w:themeColor="text1"/>
        </w:rPr>
        <w:t>○○○</w:t>
      </w:r>
      <w:proofErr w:type="gramEnd"/>
      <w:r w:rsidRPr="00F42CF4">
        <w:rPr>
          <w:rFonts w:hint="eastAsia"/>
          <w:color w:val="000000" w:themeColor="text1"/>
        </w:rPr>
        <w:t>、</w:t>
      </w:r>
      <w:r w:rsidR="009D4AA7" w:rsidRPr="00F42CF4">
        <w:rPr>
          <w:rFonts w:hint="eastAsia"/>
          <w:color w:val="000000" w:themeColor="text1"/>
        </w:rPr>
        <w:t>○○○</w:t>
      </w:r>
      <w:r w:rsidRPr="00F42CF4">
        <w:rPr>
          <w:rFonts w:hint="eastAsia"/>
          <w:color w:val="000000" w:themeColor="text1"/>
        </w:rPr>
        <w:t>、</w:t>
      </w:r>
      <w:r w:rsidR="009D4AA7" w:rsidRPr="00F42CF4">
        <w:rPr>
          <w:rFonts w:hint="eastAsia"/>
          <w:color w:val="000000" w:themeColor="text1"/>
        </w:rPr>
        <w:t>○○○</w:t>
      </w:r>
      <w:r w:rsidRPr="00F42CF4">
        <w:rPr>
          <w:rFonts w:hint="eastAsia"/>
          <w:color w:val="000000" w:themeColor="text1"/>
        </w:rPr>
        <w:t>地號土地為山坡地保育區農牧用地，水土保持義務人</w:t>
      </w:r>
      <w:r w:rsidR="009D4AA7" w:rsidRPr="00F42CF4">
        <w:rPr>
          <w:rFonts w:hint="eastAsia"/>
          <w:color w:val="000000" w:themeColor="text1"/>
        </w:rPr>
        <w:t>○○○</w:t>
      </w:r>
      <w:r w:rsidRPr="00F42CF4">
        <w:rPr>
          <w:rFonts w:hint="eastAsia"/>
          <w:color w:val="000000" w:themeColor="text1"/>
        </w:rPr>
        <w:t>、</w:t>
      </w:r>
      <w:r w:rsidR="009D4AA7" w:rsidRPr="00F42CF4">
        <w:rPr>
          <w:rFonts w:hint="eastAsia"/>
          <w:color w:val="000000" w:themeColor="text1"/>
        </w:rPr>
        <w:t>○○○</w:t>
      </w:r>
      <w:r w:rsidRPr="00F42CF4">
        <w:rPr>
          <w:rFonts w:hint="eastAsia"/>
          <w:color w:val="000000" w:themeColor="text1"/>
        </w:rPr>
        <w:t>於1</w:t>
      </w:r>
      <w:r w:rsidRPr="00F42CF4">
        <w:rPr>
          <w:color w:val="000000" w:themeColor="text1"/>
        </w:rPr>
        <w:t>10</w:t>
      </w:r>
      <w:r w:rsidRPr="00F42CF4">
        <w:rPr>
          <w:rFonts w:hint="eastAsia"/>
          <w:color w:val="000000" w:themeColor="text1"/>
        </w:rPr>
        <w:t>至1</w:t>
      </w:r>
      <w:r w:rsidRPr="00F42CF4">
        <w:rPr>
          <w:color w:val="000000" w:themeColor="text1"/>
        </w:rPr>
        <w:t>11</w:t>
      </w:r>
      <w:r w:rsidRPr="00F42CF4">
        <w:rPr>
          <w:rFonts w:hint="eastAsia"/>
          <w:color w:val="000000" w:themeColor="text1"/>
        </w:rPr>
        <w:t>年間因開發利用所</w:t>
      </w:r>
      <w:proofErr w:type="gramStart"/>
      <w:r w:rsidRPr="00F42CF4">
        <w:rPr>
          <w:rFonts w:hint="eastAsia"/>
          <w:color w:val="000000" w:themeColor="text1"/>
        </w:rPr>
        <w:t>需整坡作</w:t>
      </w:r>
      <w:proofErr w:type="gramEnd"/>
      <w:r w:rsidRPr="00F42CF4">
        <w:rPr>
          <w:rFonts w:hint="eastAsia"/>
          <w:color w:val="000000" w:themeColor="text1"/>
        </w:rPr>
        <w:t>業，分別向花蓮縣政府提出簡易水土保持申報書計有5件，經該府會勘後，分別以110年1月8日</w:t>
      </w:r>
      <w:proofErr w:type="gramStart"/>
      <w:r w:rsidRPr="00F42CF4">
        <w:rPr>
          <w:rFonts w:hint="eastAsia"/>
          <w:color w:val="000000" w:themeColor="text1"/>
        </w:rPr>
        <w:t>府農保</w:t>
      </w:r>
      <w:proofErr w:type="gramEnd"/>
      <w:r w:rsidRPr="00F42CF4">
        <w:rPr>
          <w:rFonts w:hint="eastAsia"/>
          <w:color w:val="000000" w:themeColor="text1"/>
        </w:rPr>
        <w:t>字第1090243716號函、110年1月8日</w:t>
      </w:r>
      <w:proofErr w:type="gramStart"/>
      <w:r w:rsidRPr="00F42CF4">
        <w:rPr>
          <w:rFonts w:hint="eastAsia"/>
          <w:color w:val="000000" w:themeColor="text1"/>
        </w:rPr>
        <w:t>府農保</w:t>
      </w:r>
      <w:proofErr w:type="gramEnd"/>
      <w:r w:rsidRPr="00F42CF4">
        <w:rPr>
          <w:rFonts w:hint="eastAsia"/>
          <w:color w:val="000000" w:themeColor="text1"/>
        </w:rPr>
        <w:t>字第1090243715號函、111年5月19日</w:t>
      </w:r>
      <w:proofErr w:type="gramStart"/>
      <w:r w:rsidRPr="00F42CF4">
        <w:rPr>
          <w:rFonts w:hint="eastAsia"/>
          <w:color w:val="000000" w:themeColor="text1"/>
        </w:rPr>
        <w:t>府農保</w:t>
      </w:r>
      <w:proofErr w:type="gramEnd"/>
      <w:r w:rsidRPr="00F42CF4">
        <w:rPr>
          <w:rFonts w:hint="eastAsia"/>
          <w:color w:val="000000" w:themeColor="text1"/>
        </w:rPr>
        <w:t>字第1110091334號函、111年7月4日</w:t>
      </w:r>
      <w:proofErr w:type="gramStart"/>
      <w:r w:rsidRPr="00F42CF4">
        <w:rPr>
          <w:rFonts w:hint="eastAsia"/>
          <w:color w:val="000000" w:themeColor="text1"/>
        </w:rPr>
        <w:t>府農保</w:t>
      </w:r>
      <w:proofErr w:type="gramEnd"/>
      <w:r w:rsidRPr="00F42CF4">
        <w:rPr>
          <w:rFonts w:hint="eastAsia"/>
          <w:color w:val="000000" w:themeColor="text1"/>
        </w:rPr>
        <w:t>字第1110116897號函及111年7月7日</w:t>
      </w:r>
      <w:proofErr w:type="gramStart"/>
      <w:r w:rsidRPr="00F42CF4">
        <w:rPr>
          <w:rFonts w:hint="eastAsia"/>
          <w:color w:val="000000" w:themeColor="text1"/>
        </w:rPr>
        <w:t>府農保</w:t>
      </w:r>
      <w:proofErr w:type="gramEnd"/>
      <w:r w:rsidRPr="00F42CF4">
        <w:rPr>
          <w:rFonts w:hint="eastAsia"/>
          <w:color w:val="000000" w:themeColor="text1"/>
        </w:rPr>
        <w:t>字第1110118351號函予以核定，經查該府核定之簡易水土保持申報書有下列未依規定審核情事：</w:t>
      </w:r>
    </w:p>
    <w:p w14:paraId="78220C13" w14:textId="77777777" w:rsidR="00694DDA" w:rsidRPr="00F42CF4" w:rsidRDefault="00694DDA" w:rsidP="00694DDA">
      <w:pPr>
        <w:pStyle w:val="4"/>
        <w:numPr>
          <w:ilvl w:val="3"/>
          <w:numId w:val="1"/>
        </w:numPr>
        <w:rPr>
          <w:color w:val="000000" w:themeColor="text1"/>
        </w:rPr>
      </w:pPr>
      <w:r w:rsidRPr="00F42CF4">
        <w:rPr>
          <w:rFonts w:hint="eastAsia"/>
          <w:color w:val="000000" w:themeColor="text1"/>
        </w:rPr>
        <w:t>依據「水土保持計畫審核監督辦法」第3條規定，挖方及填方加計總和或堆積土石方分別未滿2,000立方公尺，</w:t>
      </w:r>
      <w:proofErr w:type="gramStart"/>
      <w:r w:rsidRPr="00F42CF4">
        <w:rPr>
          <w:rFonts w:hint="eastAsia"/>
          <w:color w:val="000000" w:themeColor="text1"/>
        </w:rPr>
        <w:t>且整坡作業</w:t>
      </w:r>
      <w:proofErr w:type="gramEnd"/>
      <w:r w:rsidRPr="00F42CF4">
        <w:rPr>
          <w:rFonts w:hint="eastAsia"/>
          <w:color w:val="000000" w:themeColor="text1"/>
        </w:rPr>
        <w:t>未滿2公頃者，其水土保持計畫得以簡易水土保持申報書代替。本案水土保持義務人提出之簡易水土保持申報書</w:t>
      </w:r>
      <w:proofErr w:type="gramStart"/>
      <w:r w:rsidRPr="00F42CF4">
        <w:rPr>
          <w:rFonts w:hint="eastAsia"/>
          <w:color w:val="000000" w:themeColor="text1"/>
        </w:rPr>
        <w:t>申報整坡作業</w:t>
      </w:r>
      <w:proofErr w:type="gramEnd"/>
      <w:r w:rsidRPr="00F42CF4">
        <w:rPr>
          <w:rFonts w:hint="eastAsia"/>
          <w:color w:val="000000" w:themeColor="text1"/>
        </w:rPr>
        <w:t>之面積界於0</w:t>
      </w:r>
      <w:r w:rsidRPr="00F42CF4">
        <w:rPr>
          <w:color w:val="000000" w:themeColor="text1"/>
        </w:rPr>
        <w:t>.4</w:t>
      </w:r>
      <w:r w:rsidRPr="00F42CF4">
        <w:rPr>
          <w:rFonts w:hint="eastAsia"/>
          <w:color w:val="000000" w:themeColor="text1"/>
        </w:rPr>
        <w:t>至0</w:t>
      </w:r>
      <w:r w:rsidRPr="00F42CF4">
        <w:rPr>
          <w:color w:val="000000" w:themeColor="text1"/>
        </w:rPr>
        <w:t>.8</w:t>
      </w:r>
      <w:r w:rsidRPr="00F42CF4">
        <w:rPr>
          <w:rFonts w:hint="eastAsia"/>
          <w:color w:val="000000" w:themeColor="text1"/>
        </w:rPr>
        <w:t>公頃間，雖符合未滿2公頃之規定，然而書件內容「挖、填方總和」欄位卻均空白未填列，該府卻仍核定符合「挖、填方總和」未滿2,000立方公尺之簡易水土保持申報書適用規模。</w:t>
      </w:r>
    </w:p>
    <w:p w14:paraId="4D361EC7" w14:textId="0F54CE0A" w:rsidR="00694DDA" w:rsidRPr="00F42CF4" w:rsidRDefault="00694DDA" w:rsidP="00694DDA">
      <w:pPr>
        <w:pStyle w:val="4"/>
        <w:numPr>
          <w:ilvl w:val="3"/>
          <w:numId w:val="1"/>
        </w:numPr>
        <w:rPr>
          <w:color w:val="000000" w:themeColor="text1"/>
        </w:rPr>
      </w:pPr>
      <w:r w:rsidRPr="00F42CF4">
        <w:rPr>
          <w:rFonts w:hint="eastAsia"/>
          <w:color w:val="000000" w:themeColor="text1"/>
        </w:rPr>
        <w:t>依據水土保持法第8條規定，從事該條第1項各款</w:t>
      </w:r>
      <w:r w:rsidRPr="00F42CF4">
        <w:rPr>
          <w:rFonts w:hint="eastAsia"/>
          <w:color w:val="000000" w:themeColor="text1"/>
        </w:rPr>
        <w:lastRenderedPageBreak/>
        <w:t>行為，應經調查規劃，並依水土保持技術規範實施水土保持之處理與維護；並按該規範第82條、第90條及第91條規定設置排水、</w:t>
      </w:r>
      <w:proofErr w:type="gramStart"/>
      <w:r w:rsidRPr="00F42CF4">
        <w:rPr>
          <w:rFonts w:hint="eastAsia"/>
          <w:color w:val="000000" w:themeColor="text1"/>
        </w:rPr>
        <w:t>沉</w:t>
      </w:r>
      <w:proofErr w:type="gramEnd"/>
      <w:r w:rsidRPr="00F42CF4">
        <w:rPr>
          <w:rFonts w:hint="eastAsia"/>
          <w:color w:val="000000" w:themeColor="text1"/>
        </w:rPr>
        <w:t>砂池等設施。然而本案水土保持義務人提出之簡易水土保持申報書，未依前揭規定及申報書格式檢附實施地點土地位置圖、排水、</w:t>
      </w:r>
      <w:proofErr w:type="gramStart"/>
      <w:r w:rsidRPr="00F42CF4">
        <w:rPr>
          <w:rFonts w:hint="eastAsia"/>
          <w:color w:val="000000" w:themeColor="text1"/>
        </w:rPr>
        <w:t>沉</w:t>
      </w:r>
      <w:proofErr w:type="gramEnd"/>
      <w:r w:rsidRPr="00F42CF4">
        <w:rPr>
          <w:rFonts w:hint="eastAsia"/>
          <w:color w:val="000000" w:themeColor="text1"/>
        </w:rPr>
        <w:t>砂池</w:t>
      </w:r>
      <w:r w:rsidR="00E63C4E" w:rsidRPr="00F42CF4">
        <w:rPr>
          <w:rFonts w:hint="eastAsia"/>
          <w:color w:val="000000" w:themeColor="text1"/>
        </w:rPr>
        <w:t>、植生綠帶區</w:t>
      </w:r>
      <w:r w:rsidRPr="00F42CF4">
        <w:rPr>
          <w:rFonts w:hint="eastAsia"/>
          <w:color w:val="000000" w:themeColor="text1"/>
        </w:rPr>
        <w:t>等水土保持設施平面配置圖，</w:t>
      </w:r>
      <w:proofErr w:type="gramStart"/>
      <w:r w:rsidRPr="00F42CF4">
        <w:rPr>
          <w:rFonts w:hint="eastAsia"/>
          <w:color w:val="000000" w:themeColor="text1"/>
        </w:rPr>
        <w:t>僅附開發</w:t>
      </w:r>
      <w:proofErr w:type="gramEnd"/>
      <w:r w:rsidRPr="00F42CF4">
        <w:rPr>
          <w:rFonts w:hint="eastAsia"/>
          <w:color w:val="000000" w:themeColor="text1"/>
        </w:rPr>
        <w:t>區位及未標示植生綠帶區域之示意圖，該</w:t>
      </w:r>
      <w:proofErr w:type="gramStart"/>
      <w:r w:rsidRPr="00F42CF4">
        <w:rPr>
          <w:rFonts w:hint="eastAsia"/>
          <w:color w:val="000000" w:themeColor="text1"/>
        </w:rPr>
        <w:t>府竟</w:t>
      </w:r>
      <w:proofErr w:type="gramEnd"/>
      <w:r w:rsidRPr="00F42CF4">
        <w:rPr>
          <w:rFonts w:hint="eastAsia"/>
          <w:color w:val="000000" w:themeColor="text1"/>
        </w:rPr>
        <w:t>認符合規定予以核定簡易水土保持申報書。</w:t>
      </w:r>
    </w:p>
    <w:p w14:paraId="30478519" w14:textId="72A6BE68" w:rsidR="00694DDA" w:rsidRPr="00F42CF4" w:rsidRDefault="00694DDA" w:rsidP="00694DDA">
      <w:pPr>
        <w:pStyle w:val="3"/>
        <w:numPr>
          <w:ilvl w:val="2"/>
          <w:numId w:val="1"/>
        </w:numPr>
        <w:rPr>
          <w:color w:val="000000" w:themeColor="text1"/>
        </w:rPr>
      </w:pPr>
      <w:r w:rsidRPr="00F42CF4">
        <w:rPr>
          <w:rFonts w:hint="eastAsia"/>
          <w:color w:val="000000" w:themeColor="text1"/>
        </w:rPr>
        <w:t>另查</w:t>
      </w:r>
      <w:r w:rsidR="009D4AA7" w:rsidRPr="00F42CF4">
        <w:rPr>
          <w:rFonts w:hint="eastAsia"/>
          <w:color w:val="000000" w:themeColor="text1"/>
        </w:rPr>
        <w:t>○○○</w:t>
      </w:r>
      <w:r w:rsidRPr="00F42CF4">
        <w:rPr>
          <w:rFonts w:hint="eastAsia"/>
          <w:color w:val="000000" w:themeColor="text1"/>
        </w:rPr>
        <w:t>向花蓮縣政府申請110年1月8日</w:t>
      </w:r>
      <w:proofErr w:type="gramStart"/>
      <w:r w:rsidRPr="00F42CF4">
        <w:rPr>
          <w:rFonts w:hint="eastAsia"/>
          <w:color w:val="000000" w:themeColor="text1"/>
        </w:rPr>
        <w:t>府農保字</w:t>
      </w:r>
      <w:proofErr w:type="gramEnd"/>
      <w:r w:rsidRPr="00F42CF4">
        <w:rPr>
          <w:rFonts w:hint="eastAsia"/>
          <w:color w:val="000000" w:themeColor="text1"/>
        </w:rPr>
        <w:t>第1090243715號函核定之</w:t>
      </w:r>
      <w:proofErr w:type="gramStart"/>
      <w:r w:rsidRPr="00F42CF4">
        <w:rPr>
          <w:rFonts w:hint="eastAsia"/>
          <w:color w:val="000000" w:themeColor="text1"/>
        </w:rPr>
        <w:t>永良段</w:t>
      </w:r>
      <w:r w:rsidR="009D4AA7" w:rsidRPr="00F42CF4">
        <w:rPr>
          <w:rFonts w:hint="eastAsia"/>
          <w:color w:val="000000" w:themeColor="text1"/>
        </w:rPr>
        <w:t>○○</w:t>
      </w:r>
      <w:proofErr w:type="gramEnd"/>
      <w:r w:rsidR="009D4AA7" w:rsidRPr="00F42CF4">
        <w:rPr>
          <w:rFonts w:hint="eastAsia"/>
          <w:color w:val="000000" w:themeColor="text1"/>
        </w:rPr>
        <w:t>○</w:t>
      </w:r>
      <w:r w:rsidRPr="00F42CF4">
        <w:rPr>
          <w:rFonts w:hint="eastAsia"/>
          <w:color w:val="000000" w:themeColor="text1"/>
        </w:rPr>
        <w:t>地號土地之簡易水土保持申報書，</w:t>
      </w:r>
      <w:r w:rsidR="009D4AA7" w:rsidRPr="00F42CF4">
        <w:rPr>
          <w:rFonts w:hint="eastAsia"/>
          <w:color w:val="000000" w:themeColor="text1"/>
        </w:rPr>
        <w:t>○○○</w:t>
      </w:r>
      <w:r w:rsidRPr="00F42CF4">
        <w:rPr>
          <w:rFonts w:hint="eastAsia"/>
          <w:color w:val="000000" w:themeColor="text1"/>
        </w:rPr>
        <w:t>於1</w:t>
      </w:r>
      <w:r w:rsidRPr="00F42CF4">
        <w:rPr>
          <w:color w:val="000000" w:themeColor="text1"/>
        </w:rPr>
        <w:t>10</w:t>
      </w:r>
      <w:r w:rsidRPr="00F42CF4">
        <w:rPr>
          <w:rFonts w:hint="eastAsia"/>
          <w:color w:val="000000" w:themeColor="text1"/>
        </w:rPr>
        <w:t>年4月1</w:t>
      </w:r>
      <w:r w:rsidRPr="00F42CF4">
        <w:rPr>
          <w:color w:val="000000" w:themeColor="text1"/>
        </w:rPr>
        <w:t>8</w:t>
      </w:r>
      <w:r w:rsidRPr="00F42CF4">
        <w:rPr>
          <w:rFonts w:hint="eastAsia"/>
          <w:color w:val="000000" w:themeColor="text1"/>
        </w:rPr>
        <w:t>日提出</w:t>
      </w:r>
      <w:bookmarkStart w:id="31" w:name="_Hlk145857447"/>
      <w:r w:rsidRPr="00F42CF4">
        <w:rPr>
          <w:rFonts w:hint="eastAsia"/>
          <w:color w:val="000000" w:themeColor="text1"/>
        </w:rPr>
        <w:t>完工申報</w:t>
      </w:r>
      <w:bookmarkEnd w:id="31"/>
      <w:r w:rsidRPr="00F42CF4">
        <w:rPr>
          <w:rFonts w:hint="eastAsia"/>
          <w:color w:val="000000" w:themeColor="text1"/>
        </w:rPr>
        <w:t>時，誤載該府核定申報書文號為110年1月8日</w:t>
      </w:r>
      <w:proofErr w:type="gramStart"/>
      <w:r w:rsidRPr="00F42CF4">
        <w:rPr>
          <w:rFonts w:hint="eastAsia"/>
          <w:color w:val="000000" w:themeColor="text1"/>
        </w:rPr>
        <w:t>府農保</w:t>
      </w:r>
      <w:proofErr w:type="gramEnd"/>
      <w:r w:rsidRPr="00F42CF4">
        <w:rPr>
          <w:rFonts w:hint="eastAsia"/>
          <w:color w:val="000000" w:themeColor="text1"/>
        </w:rPr>
        <w:t>字第1090243716號函，面積亦將</w:t>
      </w:r>
      <w:proofErr w:type="gramStart"/>
      <w:r w:rsidRPr="00F42CF4">
        <w:rPr>
          <w:rFonts w:hint="eastAsia"/>
          <w:color w:val="000000" w:themeColor="text1"/>
        </w:rPr>
        <w:t>0</w:t>
      </w:r>
      <w:r w:rsidRPr="00F42CF4">
        <w:rPr>
          <w:color w:val="000000" w:themeColor="text1"/>
        </w:rPr>
        <w:t>.8</w:t>
      </w:r>
      <w:r w:rsidRPr="00F42CF4">
        <w:rPr>
          <w:rFonts w:hint="eastAsia"/>
          <w:color w:val="000000" w:themeColor="text1"/>
        </w:rPr>
        <w:t>公頃</w:t>
      </w:r>
      <w:proofErr w:type="gramEnd"/>
      <w:r w:rsidRPr="00F42CF4">
        <w:rPr>
          <w:rFonts w:hint="eastAsia"/>
          <w:color w:val="000000" w:themeColor="text1"/>
        </w:rPr>
        <w:t>誤載為0.4公頃，該</w:t>
      </w:r>
      <w:proofErr w:type="gramStart"/>
      <w:r w:rsidRPr="00F42CF4">
        <w:rPr>
          <w:rFonts w:hint="eastAsia"/>
          <w:color w:val="000000" w:themeColor="text1"/>
        </w:rPr>
        <w:t>府竟未查</w:t>
      </w:r>
      <w:proofErr w:type="gramEnd"/>
      <w:r w:rsidRPr="00F42CF4">
        <w:rPr>
          <w:rFonts w:hint="eastAsia"/>
          <w:color w:val="000000" w:themeColor="text1"/>
        </w:rPr>
        <w:t>仍予核備；另</w:t>
      </w:r>
      <w:r w:rsidR="009D4AA7" w:rsidRPr="00F42CF4">
        <w:rPr>
          <w:rFonts w:hint="eastAsia"/>
          <w:color w:val="000000" w:themeColor="text1"/>
        </w:rPr>
        <w:t>○○○</w:t>
      </w:r>
      <w:r w:rsidRPr="00F42CF4">
        <w:rPr>
          <w:rFonts w:hint="eastAsia"/>
          <w:color w:val="000000" w:themeColor="text1"/>
        </w:rPr>
        <w:t>向該府申請111年5月19日</w:t>
      </w:r>
      <w:proofErr w:type="gramStart"/>
      <w:r w:rsidRPr="00F42CF4">
        <w:rPr>
          <w:rFonts w:hint="eastAsia"/>
          <w:color w:val="000000" w:themeColor="text1"/>
        </w:rPr>
        <w:t>府農保字</w:t>
      </w:r>
      <w:proofErr w:type="gramEnd"/>
      <w:r w:rsidRPr="00F42CF4">
        <w:rPr>
          <w:rFonts w:hint="eastAsia"/>
          <w:color w:val="000000" w:themeColor="text1"/>
        </w:rPr>
        <w:t>第1110091334號函核定</w:t>
      </w:r>
      <w:proofErr w:type="gramStart"/>
      <w:r w:rsidRPr="00F42CF4">
        <w:rPr>
          <w:rFonts w:hint="eastAsia"/>
          <w:color w:val="000000" w:themeColor="text1"/>
        </w:rPr>
        <w:t>永良段</w:t>
      </w:r>
      <w:r w:rsidR="009D4AA7" w:rsidRPr="00F42CF4">
        <w:rPr>
          <w:rFonts w:hint="eastAsia"/>
          <w:color w:val="000000" w:themeColor="text1"/>
        </w:rPr>
        <w:t>○○</w:t>
      </w:r>
      <w:proofErr w:type="gramEnd"/>
      <w:r w:rsidR="009D4AA7" w:rsidRPr="00F42CF4">
        <w:rPr>
          <w:rFonts w:hint="eastAsia"/>
          <w:color w:val="000000" w:themeColor="text1"/>
        </w:rPr>
        <w:t>○</w:t>
      </w:r>
      <w:r w:rsidRPr="00F42CF4">
        <w:rPr>
          <w:rFonts w:hint="eastAsia"/>
          <w:color w:val="000000" w:themeColor="text1"/>
        </w:rPr>
        <w:t>地號土地之簡易水土保持申報書，</w:t>
      </w:r>
      <w:r w:rsidR="009D4AA7" w:rsidRPr="00F42CF4">
        <w:rPr>
          <w:rFonts w:hint="eastAsia"/>
          <w:color w:val="000000" w:themeColor="text1"/>
        </w:rPr>
        <w:t>○○○</w:t>
      </w:r>
      <w:r w:rsidRPr="00F42CF4">
        <w:rPr>
          <w:rFonts w:hint="eastAsia"/>
          <w:color w:val="000000" w:themeColor="text1"/>
        </w:rPr>
        <w:t>於1</w:t>
      </w:r>
      <w:r w:rsidRPr="00F42CF4">
        <w:rPr>
          <w:color w:val="000000" w:themeColor="text1"/>
        </w:rPr>
        <w:t>11</w:t>
      </w:r>
      <w:r w:rsidRPr="00F42CF4">
        <w:rPr>
          <w:rFonts w:hint="eastAsia"/>
          <w:color w:val="000000" w:themeColor="text1"/>
        </w:rPr>
        <w:t>年7月2</w:t>
      </w:r>
      <w:r w:rsidRPr="00F42CF4">
        <w:rPr>
          <w:color w:val="000000" w:themeColor="text1"/>
        </w:rPr>
        <w:t>5</w:t>
      </w:r>
      <w:r w:rsidRPr="00F42CF4">
        <w:rPr>
          <w:rFonts w:hint="eastAsia"/>
          <w:color w:val="000000" w:themeColor="text1"/>
        </w:rPr>
        <w:t>日提出開工報告時，誤載該府核定申報書文號為110年5月19日</w:t>
      </w:r>
      <w:proofErr w:type="gramStart"/>
      <w:r w:rsidRPr="00F42CF4">
        <w:rPr>
          <w:rFonts w:hint="eastAsia"/>
          <w:color w:val="000000" w:themeColor="text1"/>
        </w:rPr>
        <w:t>府農保</w:t>
      </w:r>
      <w:proofErr w:type="gramEnd"/>
      <w:r w:rsidRPr="00F42CF4">
        <w:rPr>
          <w:rFonts w:hint="eastAsia"/>
          <w:color w:val="000000" w:themeColor="text1"/>
        </w:rPr>
        <w:t>字第1110010038號函，該府亦</w:t>
      </w:r>
      <w:proofErr w:type="gramStart"/>
      <w:r w:rsidRPr="00F42CF4">
        <w:rPr>
          <w:rFonts w:hint="eastAsia"/>
          <w:color w:val="000000" w:themeColor="text1"/>
        </w:rPr>
        <w:t>未查仍</w:t>
      </w:r>
      <w:proofErr w:type="gramEnd"/>
      <w:r w:rsidRPr="00F42CF4">
        <w:rPr>
          <w:rFonts w:hint="eastAsia"/>
          <w:color w:val="000000" w:themeColor="text1"/>
        </w:rPr>
        <w:t>予核備；</w:t>
      </w:r>
      <w:proofErr w:type="gramStart"/>
      <w:r w:rsidRPr="00F42CF4">
        <w:rPr>
          <w:rFonts w:hint="eastAsia"/>
          <w:color w:val="000000" w:themeColor="text1"/>
        </w:rPr>
        <w:t>此外，</w:t>
      </w:r>
      <w:proofErr w:type="gramEnd"/>
      <w:r w:rsidR="009D4AA7" w:rsidRPr="00F42CF4">
        <w:rPr>
          <w:rFonts w:hint="eastAsia"/>
          <w:color w:val="000000" w:themeColor="text1"/>
        </w:rPr>
        <w:t>○○○</w:t>
      </w:r>
      <w:r w:rsidRPr="00F42CF4">
        <w:rPr>
          <w:rFonts w:hint="eastAsia"/>
          <w:color w:val="000000" w:themeColor="text1"/>
        </w:rPr>
        <w:t>向該府申請111年7月4日</w:t>
      </w:r>
      <w:proofErr w:type="gramStart"/>
      <w:r w:rsidRPr="00F42CF4">
        <w:rPr>
          <w:rFonts w:hint="eastAsia"/>
          <w:color w:val="000000" w:themeColor="text1"/>
        </w:rPr>
        <w:t>府農保</w:t>
      </w:r>
      <w:proofErr w:type="gramEnd"/>
      <w:r w:rsidRPr="00F42CF4">
        <w:rPr>
          <w:rFonts w:hint="eastAsia"/>
          <w:color w:val="000000" w:themeColor="text1"/>
        </w:rPr>
        <w:t>字第1110116897號函核定之</w:t>
      </w:r>
      <w:proofErr w:type="gramStart"/>
      <w:r w:rsidRPr="00F42CF4">
        <w:rPr>
          <w:rFonts w:hint="eastAsia"/>
          <w:color w:val="000000" w:themeColor="text1"/>
        </w:rPr>
        <w:t>永良段</w:t>
      </w:r>
      <w:r w:rsidR="009D4AA7" w:rsidRPr="00F42CF4">
        <w:rPr>
          <w:rFonts w:hint="eastAsia"/>
          <w:color w:val="000000" w:themeColor="text1"/>
        </w:rPr>
        <w:t>○○</w:t>
      </w:r>
      <w:proofErr w:type="gramEnd"/>
      <w:r w:rsidR="009D4AA7" w:rsidRPr="00F42CF4">
        <w:rPr>
          <w:rFonts w:hint="eastAsia"/>
          <w:color w:val="000000" w:themeColor="text1"/>
        </w:rPr>
        <w:t>○</w:t>
      </w:r>
      <w:r w:rsidRPr="00F42CF4">
        <w:rPr>
          <w:rFonts w:hint="eastAsia"/>
          <w:color w:val="000000" w:themeColor="text1"/>
        </w:rPr>
        <w:t>地號土地之簡易水土保持申報書，</w:t>
      </w:r>
      <w:r w:rsidR="009D4AA7" w:rsidRPr="00F42CF4">
        <w:rPr>
          <w:rFonts w:hint="eastAsia"/>
          <w:color w:val="000000" w:themeColor="text1"/>
        </w:rPr>
        <w:t>○○○</w:t>
      </w:r>
      <w:r w:rsidRPr="00F42CF4">
        <w:rPr>
          <w:rFonts w:hint="eastAsia"/>
          <w:color w:val="000000" w:themeColor="text1"/>
        </w:rPr>
        <w:t>於1</w:t>
      </w:r>
      <w:r w:rsidRPr="00F42CF4">
        <w:rPr>
          <w:color w:val="000000" w:themeColor="text1"/>
        </w:rPr>
        <w:t>11</w:t>
      </w:r>
      <w:r w:rsidRPr="00F42CF4">
        <w:rPr>
          <w:rFonts w:hint="eastAsia"/>
          <w:color w:val="000000" w:themeColor="text1"/>
        </w:rPr>
        <w:t>年8月1</w:t>
      </w:r>
      <w:r w:rsidRPr="00F42CF4">
        <w:rPr>
          <w:color w:val="000000" w:themeColor="text1"/>
        </w:rPr>
        <w:t>1</w:t>
      </w:r>
      <w:r w:rsidRPr="00F42CF4">
        <w:rPr>
          <w:rFonts w:hint="eastAsia"/>
          <w:color w:val="000000" w:themeColor="text1"/>
        </w:rPr>
        <w:t>日提出開工報告及1</w:t>
      </w:r>
      <w:r w:rsidRPr="00F42CF4">
        <w:rPr>
          <w:color w:val="000000" w:themeColor="text1"/>
        </w:rPr>
        <w:t>11</w:t>
      </w:r>
      <w:r w:rsidRPr="00F42CF4">
        <w:rPr>
          <w:rFonts w:hint="eastAsia"/>
          <w:color w:val="000000" w:themeColor="text1"/>
        </w:rPr>
        <w:t>年9月1</w:t>
      </w:r>
      <w:r w:rsidRPr="00F42CF4">
        <w:rPr>
          <w:color w:val="000000" w:themeColor="text1"/>
        </w:rPr>
        <w:t>5</w:t>
      </w:r>
      <w:r w:rsidRPr="00F42CF4">
        <w:rPr>
          <w:rFonts w:hint="eastAsia"/>
          <w:color w:val="000000" w:themeColor="text1"/>
        </w:rPr>
        <w:t>日提出完工申報時，</w:t>
      </w:r>
      <w:proofErr w:type="gramStart"/>
      <w:r w:rsidRPr="00F42CF4">
        <w:rPr>
          <w:rFonts w:hint="eastAsia"/>
          <w:color w:val="000000" w:themeColor="text1"/>
        </w:rPr>
        <w:t>均誤</w:t>
      </w:r>
      <w:proofErr w:type="gramEnd"/>
      <w:r w:rsidRPr="00F42CF4">
        <w:rPr>
          <w:rFonts w:hint="eastAsia"/>
          <w:color w:val="000000" w:themeColor="text1"/>
        </w:rPr>
        <w:t>載申請人為</w:t>
      </w:r>
      <w:r w:rsidR="009D4AA7" w:rsidRPr="00F42CF4">
        <w:rPr>
          <w:rFonts w:hint="eastAsia"/>
          <w:color w:val="000000" w:themeColor="text1"/>
        </w:rPr>
        <w:t>○○○</w:t>
      </w:r>
      <w:r w:rsidRPr="00F42CF4">
        <w:rPr>
          <w:rFonts w:hint="eastAsia"/>
          <w:color w:val="000000" w:themeColor="text1"/>
        </w:rPr>
        <w:t>，</w:t>
      </w:r>
      <w:proofErr w:type="gramStart"/>
      <w:r w:rsidRPr="00F42CF4">
        <w:rPr>
          <w:rFonts w:hint="eastAsia"/>
          <w:color w:val="000000" w:themeColor="text1"/>
        </w:rPr>
        <w:t>且誤</w:t>
      </w:r>
      <w:proofErr w:type="gramEnd"/>
      <w:r w:rsidRPr="00F42CF4">
        <w:rPr>
          <w:rFonts w:hint="eastAsia"/>
          <w:color w:val="000000" w:themeColor="text1"/>
        </w:rPr>
        <w:t>載該府核定申報書之日期字號為110年10月29日</w:t>
      </w:r>
      <w:proofErr w:type="gramStart"/>
      <w:r w:rsidRPr="00F42CF4">
        <w:rPr>
          <w:rFonts w:hint="eastAsia"/>
          <w:color w:val="000000" w:themeColor="text1"/>
        </w:rPr>
        <w:t>府農保</w:t>
      </w:r>
      <w:proofErr w:type="gramEnd"/>
      <w:r w:rsidRPr="00F42CF4">
        <w:rPr>
          <w:rFonts w:hint="eastAsia"/>
          <w:color w:val="000000" w:themeColor="text1"/>
        </w:rPr>
        <w:t>字第1100230318號函，該</w:t>
      </w:r>
      <w:proofErr w:type="gramStart"/>
      <w:r w:rsidRPr="00F42CF4">
        <w:rPr>
          <w:rFonts w:hint="eastAsia"/>
          <w:color w:val="000000" w:themeColor="text1"/>
        </w:rPr>
        <w:t>府竟均未查</w:t>
      </w:r>
      <w:proofErr w:type="gramEnd"/>
      <w:r w:rsidRPr="00F42CF4">
        <w:rPr>
          <w:rFonts w:hint="eastAsia"/>
          <w:color w:val="000000" w:themeColor="text1"/>
        </w:rPr>
        <w:t>仍予核備。</w:t>
      </w:r>
    </w:p>
    <w:p w14:paraId="42C9CA87" w14:textId="24A49E8C" w:rsidR="00694DDA" w:rsidRPr="00F42CF4" w:rsidRDefault="00694DDA" w:rsidP="00694DDA">
      <w:pPr>
        <w:pStyle w:val="3"/>
        <w:numPr>
          <w:ilvl w:val="2"/>
          <w:numId w:val="1"/>
        </w:numPr>
        <w:rPr>
          <w:color w:val="000000" w:themeColor="text1"/>
        </w:rPr>
      </w:pPr>
      <w:r w:rsidRPr="00F42CF4">
        <w:rPr>
          <w:rFonts w:hint="eastAsia"/>
          <w:color w:val="000000" w:themeColor="text1"/>
        </w:rPr>
        <w:t>綜上，花蓮縣政府於審核玉里鎮長良林道</w:t>
      </w:r>
      <w:proofErr w:type="gramStart"/>
      <w:r w:rsidRPr="00F42CF4">
        <w:rPr>
          <w:rFonts w:hint="eastAsia"/>
          <w:color w:val="000000" w:themeColor="text1"/>
        </w:rPr>
        <w:t>旁永良段</w:t>
      </w:r>
      <w:proofErr w:type="gramEnd"/>
      <w:r w:rsidR="009D4AA7" w:rsidRPr="00F42CF4">
        <w:rPr>
          <w:rFonts w:hint="eastAsia"/>
          <w:color w:val="000000" w:themeColor="text1"/>
        </w:rPr>
        <w:t>○○○</w:t>
      </w:r>
      <w:r w:rsidRPr="00F42CF4">
        <w:rPr>
          <w:rFonts w:hint="eastAsia"/>
          <w:color w:val="000000" w:themeColor="text1"/>
        </w:rPr>
        <w:t>、</w:t>
      </w:r>
      <w:r w:rsidR="009D4AA7" w:rsidRPr="00F42CF4">
        <w:rPr>
          <w:rFonts w:hint="eastAsia"/>
          <w:color w:val="000000" w:themeColor="text1"/>
        </w:rPr>
        <w:t>○○○</w:t>
      </w:r>
      <w:r w:rsidRPr="00F42CF4">
        <w:rPr>
          <w:rFonts w:hint="eastAsia"/>
          <w:color w:val="000000" w:themeColor="text1"/>
        </w:rPr>
        <w:t>、</w:t>
      </w:r>
      <w:r w:rsidR="009D4AA7" w:rsidRPr="00F42CF4">
        <w:rPr>
          <w:rFonts w:hint="eastAsia"/>
          <w:color w:val="000000" w:themeColor="text1"/>
        </w:rPr>
        <w:t>○○○</w:t>
      </w:r>
      <w:r w:rsidRPr="00F42CF4">
        <w:rPr>
          <w:rFonts w:hint="eastAsia"/>
          <w:color w:val="000000" w:themeColor="text1"/>
        </w:rPr>
        <w:t>地號</w:t>
      </w:r>
      <w:proofErr w:type="gramStart"/>
      <w:r w:rsidRPr="00F42CF4">
        <w:rPr>
          <w:rFonts w:hint="eastAsia"/>
          <w:color w:val="000000" w:themeColor="text1"/>
        </w:rPr>
        <w:t>土地整坡作</w:t>
      </w:r>
      <w:proofErr w:type="gramEnd"/>
      <w:r w:rsidRPr="00F42CF4">
        <w:rPr>
          <w:rFonts w:hint="eastAsia"/>
          <w:color w:val="000000" w:themeColor="text1"/>
        </w:rPr>
        <w:t>業</w:t>
      </w:r>
      <w:r w:rsidR="00A55BFB" w:rsidRPr="00F42CF4">
        <w:rPr>
          <w:rFonts w:hint="eastAsia"/>
          <w:color w:val="000000" w:themeColor="text1"/>
        </w:rPr>
        <w:t>之</w:t>
      </w:r>
      <w:r w:rsidRPr="00F42CF4">
        <w:rPr>
          <w:rFonts w:hint="eastAsia"/>
          <w:color w:val="000000" w:themeColor="text1"/>
        </w:rPr>
        <w:t>簡易水土保持申報書時，水土保持義務人提出申報書內</w:t>
      </w:r>
      <w:r w:rsidRPr="00F42CF4">
        <w:rPr>
          <w:rFonts w:hint="eastAsia"/>
          <w:color w:val="000000" w:themeColor="text1"/>
        </w:rPr>
        <w:lastRenderedPageBreak/>
        <w:t>容「挖、填方總和」欄位均空白未填列，無從檢視是否符合「挖、填方總和」未滿2,000立方公尺之簡易水土保持申報書適用規模；且水土保持義務人未依規定及申報書格式檢附實施地點之土地位置圖、排水、</w:t>
      </w:r>
      <w:proofErr w:type="gramStart"/>
      <w:r w:rsidRPr="00F42CF4">
        <w:rPr>
          <w:rFonts w:hint="eastAsia"/>
          <w:color w:val="000000" w:themeColor="text1"/>
        </w:rPr>
        <w:t>沉</w:t>
      </w:r>
      <w:proofErr w:type="gramEnd"/>
      <w:r w:rsidRPr="00F42CF4">
        <w:rPr>
          <w:rFonts w:hint="eastAsia"/>
          <w:color w:val="000000" w:themeColor="text1"/>
        </w:rPr>
        <w:t>砂池、植生綠帶等水土保持設施平面配置圖，詎料該府仍予核定簡易水土保持申報書；</w:t>
      </w:r>
      <w:proofErr w:type="gramStart"/>
      <w:r w:rsidRPr="00F42CF4">
        <w:rPr>
          <w:rFonts w:hint="eastAsia"/>
          <w:color w:val="000000" w:themeColor="text1"/>
        </w:rPr>
        <w:t>此外，</w:t>
      </w:r>
      <w:proofErr w:type="gramEnd"/>
      <w:r w:rsidRPr="00F42CF4">
        <w:rPr>
          <w:rFonts w:hint="eastAsia"/>
          <w:color w:val="000000" w:themeColor="text1"/>
        </w:rPr>
        <w:t>水土保持義務人提出水土保持開工報告及完工申報時，書件內容亦有誤載申請人、文號及面積等情事，該</w:t>
      </w:r>
      <w:proofErr w:type="gramStart"/>
      <w:r w:rsidRPr="00F42CF4">
        <w:rPr>
          <w:rFonts w:hint="eastAsia"/>
          <w:color w:val="000000" w:themeColor="text1"/>
        </w:rPr>
        <w:t>府竟未查</w:t>
      </w:r>
      <w:proofErr w:type="gramEnd"/>
      <w:r w:rsidRPr="00F42CF4">
        <w:rPr>
          <w:rFonts w:hint="eastAsia"/>
          <w:color w:val="000000" w:themeColor="text1"/>
        </w:rPr>
        <w:t>仍予核備，</w:t>
      </w:r>
      <w:bookmarkStart w:id="32" w:name="_Hlk146629900"/>
      <w:r w:rsidR="00401687" w:rsidRPr="00F42CF4">
        <w:rPr>
          <w:rFonts w:hint="eastAsia"/>
          <w:color w:val="000000" w:themeColor="text1"/>
        </w:rPr>
        <w:t>顯見該府違反規定辦理簡易水土保持申報書之審核，核有違失。</w:t>
      </w:r>
      <w:bookmarkEnd w:id="32"/>
    </w:p>
    <w:p w14:paraId="526B6A98" w14:textId="609C4D5E" w:rsidR="00694DDA" w:rsidRPr="00F42CF4" w:rsidRDefault="00694DDA" w:rsidP="00694DDA">
      <w:pPr>
        <w:pStyle w:val="2"/>
        <w:numPr>
          <w:ilvl w:val="1"/>
          <w:numId w:val="1"/>
        </w:numPr>
        <w:rPr>
          <w:b/>
          <w:color w:val="000000" w:themeColor="text1"/>
        </w:rPr>
      </w:pPr>
      <w:r w:rsidRPr="00F42CF4">
        <w:rPr>
          <w:rFonts w:hint="eastAsia"/>
          <w:b/>
          <w:color w:val="000000" w:themeColor="text1"/>
        </w:rPr>
        <w:t>花蓮縣政府對於</w:t>
      </w:r>
      <w:r w:rsidR="009D4AA7" w:rsidRPr="00F42CF4">
        <w:rPr>
          <w:rFonts w:hint="eastAsia"/>
          <w:b/>
          <w:color w:val="000000" w:themeColor="text1"/>
        </w:rPr>
        <w:t>○○○</w:t>
      </w:r>
      <w:r w:rsidRPr="00F42CF4">
        <w:rPr>
          <w:rFonts w:hint="eastAsia"/>
          <w:b/>
          <w:color w:val="000000" w:themeColor="text1"/>
        </w:rPr>
        <w:t>進行</w:t>
      </w:r>
      <w:proofErr w:type="gramStart"/>
      <w:r w:rsidRPr="00F42CF4">
        <w:rPr>
          <w:rFonts w:hint="eastAsia"/>
          <w:b/>
          <w:color w:val="000000" w:themeColor="text1"/>
        </w:rPr>
        <w:t>永良段</w:t>
      </w:r>
      <w:r w:rsidR="009D4AA7" w:rsidRPr="00F42CF4">
        <w:rPr>
          <w:rFonts w:hint="eastAsia"/>
          <w:b/>
          <w:color w:val="000000" w:themeColor="text1"/>
        </w:rPr>
        <w:t>○○○</w:t>
      </w:r>
      <w:proofErr w:type="gramEnd"/>
      <w:r w:rsidRPr="00F42CF4">
        <w:rPr>
          <w:rFonts w:hint="eastAsia"/>
          <w:b/>
          <w:color w:val="000000" w:themeColor="text1"/>
        </w:rPr>
        <w:t>地號土地</w:t>
      </w:r>
      <w:proofErr w:type="gramStart"/>
      <w:r w:rsidRPr="00F42CF4">
        <w:rPr>
          <w:rFonts w:hint="eastAsia"/>
          <w:b/>
          <w:color w:val="000000" w:themeColor="text1"/>
        </w:rPr>
        <w:t>之整坡作</w:t>
      </w:r>
      <w:proofErr w:type="gramEnd"/>
      <w:r w:rsidRPr="00F42CF4">
        <w:rPr>
          <w:rFonts w:hint="eastAsia"/>
          <w:b/>
          <w:color w:val="000000" w:themeColor="text1"/>
        </w:rPr>
        <w:t>業，越界超</w:t>
      </w:r>
      <w:proofErr w:type="gramStart"/>
      <w:r w:rsidRPr="00F42CF4">
        <w:rPr>
          <w:rFonts w:hint="eastAsia"/>
          <w:b/>
          <w:color w:val="000000" w:themeColor="text1"/>
        </w:rPr>
        <w:t>挖至鄰</w:t>
      </w:r>
      <w:proofErr w:type="gramEnd"/>
      <w:r w:rsidRPr="00F42CF4">
        <w:rPr>
          <w:rFonts w:hint="eastAsia"/>
          <w:b/>
          <w:color w:val="000000" w:themeColor="text1"/>
        </w:rPr>
        <w:t>地</w:t>
      </w:r>
      <w:r w:rsidR="009D4AA7" w:rsidRPr="00F42CF4">
        <w:rPr>
          <w:rFonts w:hint="eastAsia"/>
          <w:b/>
          <w:color w:val="000000" w:themeColor="text1"/>
        </w:rPr>
        <w:t>○○○</w:t>
      </w:r>
      <w:r w:rsidRPr="00F42CF4">
        <w:rPr>
          <w:rFonts w:hint="eastAsia"/>
          <w:b/>
          <w:color w:val="000000" w:themeColor="text1"/>
        </w:rPr>
        <w:t>地號土地，經於112年5月22日派員至現場實施檢查，認已符合該府指定植生覆蓋率達90%以上之限期改正事項，並經</w:t>
      </w:r>
      <w:r w:rsidR="009D4AA7" w:rsidRPr="00F42CF4">
        <w:rPr>
          <w:rFonts w:hint="eastAsia"/>
          <w:b/>
          <w:color w:val="000000" w:themeColor="text1"/>
        </w:rPr>
        <w:t>○○○</w:t>
      </w:r>
      <w:r w:rsidRPr="00F42CF4">
        <w:rPr>
          <w:rFonts w:hint="eastAsia"/>
          <w:b/>
          <w:color w:val="000000" w:themeColor="text1"/>
        </w:rPr>
        <w:t>提出水土保持安全無虞簽證後，認定已依規定完成植生覆蓋工作，惟</w:t>
      </w:r>
      <w:proofErr w:type="gramStart"/>
      <w:r w:rsidRPr="00F42CF4">
        <w:rPr>
          <w:rFonts w:hint="eastAsia"/>
          <w:b/>
          <w:color w:val="000000" w:themeColor="text1"/>
        </w:rPr>
        <w:t>證諸水</w:t>
      </w:r>
      <w:proofErr w:type="gramEnd"/>
      <w:r w:rsidRPr="00F42CF4">
        <w:rPr>
          <w:rFonts w:hint="eastAsia"/>
          <w:b/>
          <w:color w:val="000000" w:themeColor="text1"/>
        </w:rPr>
        <w:t>保局提供本院112年6月2日空拍照片及本院112年6月16日現地履勘結果，</w:t>
      </w:r>
      <w:r w:rsidR="009D4AA7" w:rsidRPr="00F42CF4">
        <w:rPr>
          <w:rFonts w:hint="eastAsia"/>
          <w:b/>
          <w:color w:val="000000" w:themeColor="text1"/>
        </w:rPr>
        <w:t>○○○</w:t>
      </w:r>
      <w:r w:rsidRPr="00F42CF4">
        <w:rPr>
          <w:rFonts w:hint="eastAsia"/>
          <w:b/>
          <w:color w:val="000000" w:themeColor="text1"/>
        </w:rPr>
        <w:t>地號土地非但未符合水土保持技術規範所訂之植生覆蓋率應達80%以上之規定，且發現</w:t>
      </w:r>
      <w:r w:rsidR="002F66C5" w:rsidRPr="00F42CF4">
        <w:rPr>
          <w:rFonts w:hint="eastAsia"/>
          <w:b/>
          <w:color w:val="000000" w:themeColor="text1"/>
        </w:rPr>
        <w:t>以</w:t>
      </w:r>
      <w:r w:rsidRPr="00F42CF4">
        <w:rPr>
          <w:rFonts w:hint="eastAsia"/>
          <w:b/>
          <w:color w:val="000000" w:themeColor="text1"/>
        </w:rPr>
        <w:t>插樹枝</w:t>
      </w:r>
      <w:proofErr w:type="gramStart"/>
      <w:r w:rsidRPr="00F42CF4">
        <w:rPr>
          <w:rFonts w:hint="eastAsia"/>
          <w:b/>
          <w:color w:val="000000" w:themeColor="text1"/>
        </w:rPr>
        <w:t>矇混</w:t>
      </w:r>
      <w:proofErr w:type="gramEnd"/>
      <w:r w:rsidRPr="00F42CF4">
        <w:rPr>
          <w:rFonts w:hint="eastAsia"/>
          <w:b/>
          <w:color w:val="000000" w:themeColor="text1"/>
        </w:rPr>
        <w:t>植生綠化情事，植生覆蓋率與該府於112年5月22日會勘明顯有誤，顯然該府實施檢查</w:t>
      </w:r>
      <w:r w:rsidR="009D4AA7" w:rsidRPr="00F42CF4">
        <w:rPr>
          <w:rFonts w:hint="eastAsia"/>
          <w:b/>
          <w:color w:val="000000" w:themeColor="text1"/>
        </w:rPr>
        <w:t>○○○</w:t>
      </w:r>
      <w:r w:rsidRPr="00F42CF4">
        <w:rPr>
          <w:rFonts w:hint="eastAsia"/>
          <w:b/>
          <w:color w:val="000000" w:themeColor="text1"/>
        </w:rPr>
        <w:t>地號土地植生覆蓋率</w:t>
      </w:r>
      <w:r w:rsidR="00B87C94" w:rsidRPr="00F42CF4">
        <w:rPr>
          <w:rFonts w:hint="eastAsia"/>
          <w:b/>
          <w:color w:val="000000" w:themeColor="text1"/>
        </w:rPr>
        <w:t>，虛應故事，</w:t>
      </w:r>
      <w:r w:rsidR="002F66C5" w:rsidRPr="00F42CF4">
        <w:rPr>
          <w:rFonts w:hint="eastAsia"/>
          <w:b/>
          <w:color w:val="000000" w:themeColor="text1"/>
        </w:rPr>
        <w:t>輕遭矇騙，</w:t>
      </w:r>
      <w:r w:rsidR="00E53777" w:rsidRPr="00F42CF4">
        <w:rPr>
          <w:rFonts w:hint="eastAsia"/>
          <w:b/>
          <w:color w:val="000000" w:themeColor="text1"/>
        </w:rPr>
        <w:t>核有</w:t>
      </w:r>
      <w:r w:rsidR="008904A5" w:rsidRPr="00F42CF4">
        <w:rPr>
          <w:rFonts w:hint="eastAsia"/>
          <w:b/>
          <w:color w:val="000000" w:themeColor="text1"/>
        </w:rPr>
        <w:t>違失</w:t>
      </w:r>
      <w:r w:rsidR="009416B4" w:rsidRPr="00F42CF4">
        <w:rPr>
          <w:rFonts w:hint="eastAsia"/>
          <w:b/>
          <w:color w:val="000000" w:themeColor="text1"/>
        </w:rPr>
        <w:t>。</w:t>
      </w:r>
    </w:p>
    <w:p w14:paraId="7DE522FB" w14:textId="77777777" w:rsidR="00694DDA" w:rsidRPr="00F42CF4" w:rsidRDefault="00694DDA" w:rsidP="00694DDA">
      <w:pPr>
        <w:pStyle w:val="3"/>
        <w:numPr>
          <w:ilvl w:val="2"/>
          <w:numId w:val="1"/>
        </w:numPr>
        <w:rPr>
          <w:color w:val="000000" w:themeColor="text1"/>
        </w:rPr>
      </w:pPr>
      <w:r w:rsidRPr="00F42CF4">
        <w:rPr>
          <w:rFonts w:hint="eastAsia"/>
          <w:color w:val="000000" w:themeColor="text1"/>
        </w:rPr>
        <w:t>按水土保持技術規範第61條規定：「植生工程檢查方法如下：一、植生工程應依施工地區之立地條件、應用植物種類及植生方法，設計覆蓋率。一般土質坡面</w:t>
      </w:r>
      <w:proofErr w:type="gramStart"/>
      <w:r w:rsidRPr="00F42CF4">
        <w:rPr>
          <w:rFonts w:hint="eastAsia"/>
          <w:color w:val="000000" w:themeColor="text1"/>
        </w:rPr>
        <w:t>噴植或</w:t>
      </w:r>
      <w:proofErr w:type="gramEnd"/>
      <w:r w:rsidRPr="00F42CF4">
        <w:rPr>
          <w:rFonts w:hint="eastAsia"/>
          <w:color w:val="000000" w:themeColor="text1"/>
        </w:rPr>
        <w:t>水土保持植生施工後之覆蓋率應達8</w:t>
      </w:r>
      <w:r w:rsidRPr="00F42CF4">
        <w:rPr>
          <w:color w:val="000000" w:themeColor="text1"/>
        </w:rPr>
        <w:t>0%</w:t>
      </w:r>
      <w:r w:rsidRPr="00F42CF4">
        <w:rPr>
          <w:rFonts w:hint="eastAsia"/>
          <w:color w:val="000000" w:themeColor="text1"/>
        </w:rPr>
        <w:t>以上。地被植物栽植施工後之覆蓋率應達7</w:t>
      </w:r>
      <w:r w:rsidRPr="00F42CF4">
        <w:rPr>
          <w:color w:val="000000" w:themeColor="text1"/>
        </w:rPr>
        <w:t>0%</w:t>
      </w:r>
      <w:r w:rsidRPr="00F42CF4">
        <w:rPr>
          <w:rFonts w:hint="eastAsia"/>
          <w:color w:val="000000" w:themeColor="text1"/>
        </w:rPr>
        <w:t>以上。崩塌地、泥岩惡地、砂礫岩或其他立地條件不佳的地區，覆蓋率之設計標準得依實際現地狀況調整之。二、一般坡面或緩衝帶之苗木栽植成活率需達</w:t>
      </w:r>
      <w:r w:rsidRPr="00F42CF4">
        <w:rPr>
          <w:rFonts w:hint="eastAsia"/>
          <w:color w:val="000000" w:themeColor="text1"/>
        </w:rPr>
        <w:lastRenderedPageBreak/>
        <w:t>8</w:t>
      </w:r>
      <w:r w:rsidRPr="00F42CF4">
        <w:rPr>
          <w:color w:val="000000" w:themeColor="text1"/>
        </w:rPr>
        <w:t>0%</w:t>
      </w:r>
      <w:r w:rsidRPr="00F42CF4">
        <w:rPr>
          <w:rFonts w:hint="eastAsia"/>
          <w:color w:val="000000" w:themeColor="text1"/>
        </w:rPr>
        <w:t>。三、植株成活之判定，應符合原規劃設計之植株尺寸且正常生長。四、完工檢查後應加強維護管理。五、山坡地違規使用，經主管機關處分並限期恢復裸露地植生之地區，其恢復植生之認定，依第1款至第3款之規定辦理。」</w:t>
      </w:r>
    </w:p>
    <w:p w14:paraId="5A7BE840" w14:textId="3640E63B" w:rsidR="00694DDA" w:rsidRPr="00F42CF4" w:rsidRDefault="009D4AA7" w:rsidP="00694DDA">
      <w:pPr>
        <w:pStyle w:val="3"/>
        <w:numPr>
          <w:ilvl w:val="2"/>
          <w:numId w:val="1"/>
        </w:numPr>
        <w:rPr>
          <w:color w:val="000000" w:themeColor="text1"/>
        </w:rPr>
      </w:pPr>
      <w:bookmarkStart w:id="33" w:name="_Hlk145893405"/>
      <w:r w:rsidRPr="00F42CF4">
        <w:rPr>
          <w:rFonts w:hint="eastAsia"/>
          <w:color w:val="000000" w:themeColor="text1"/>
        </w:rPr>
        <w:t>○○○</w:t>
      </w:r>
      <w:r w:rsidR="00694DDA" w:rsidRPr="00F42CF4">
        <w:rPr>
          <w:rFonts w:hint="eastAsia"/>
          <w:color w:val="000000" w:themeColor="text1"/>
        </w:rPr>
        <w:t>進行</w:t>
      </w:r>
      <w:proofErr w:type="gramStart"/>
      <w:r w:rsidR="00694DDA" w:rsidRPr="00F42CF4">
        <w:rPr>
          <w:rFonts w:hint="eastAsia"/>
          <w:color w:val="000000" w:themeColor="text1"/>
        </w:rPr>
        <w:t>永良段</w:t>
      </w:r>
      <w:r w:rsidRPr="00F42CF4">
        <w:rPr>
          <w:rFonts w:hint="eastAsia"/>
          <w:color w:val="000000" w:themeColor="text1"/>
        </w:rPr>
        <w:t>○○○</w:t>
      </w:r>
      <w:proofErr w:type="gramEnd"/>
      <w:r w:rsidR="00694DDA" w:rsidRPr="00F42CF4">
        <w:rPr>
          <w:rFonts w:hint="eastAsia"/>
          <w:color w:val="000000" w:themeColor="text1"/>
        </w:rPr>
        <w:t>地號土地</w:t>
      </w:r>
      <w:proofErr w:type="gramStart"/>
      <w:r w:rsidR="00694DDA" w:rsidRPr="00F42CF4">
        <w:rPr>
          <w:rFonts w:hint="eastAsia"/>
          <w:color w:val="000000" w:themeColor="text1"/>
        </w:rPr>
        <w:t>之整坡作</w:t>
      </w:r>
      <w:proofErr w:type="gramEnd"/>
      <w:r w:rsidR="00694DDA" w:rsidRPr="00F42CF4">
        <w:rPr>
          <w:rFonts w:hint="eastAsia"/>
          <w:color w:val="000000" w:themeColor="text1"/>
        </w:rPr>
        <w:t>業，其申請完工申報時，經玉里鎮公所於1</w:t>
      </w:r>
      <w:r w:rsidR="00694DDA" w:rsidRPr="00F42CF4">
        <w:rPr>
          <w:color w:val="000000" w:themeColor="text1"/>
        </w:rPr>
        <w:t>12</w:t>
      </w:r>
      <w:r w:rsidR="00694DDA" w:rsidRPr="00F42CF4">
        <w:rPr>
          <w:rFonts w:hint="eastAsia"/>
          <w:color w:val="000000" w:themeColor="text1"/>
        </w:rPr>
        <w:t>年1月1</w:t>
      </w:r>
      <w:r w:rsidR="00694DDA" w:rsidRPr="00F42CF4">
        <w:rPr>
          <w:color w:val="000000" w:themeColor="text1"/>
        </w:rPr>
        <w:t>7</w:t>
      </w:r>
      <w:r w:rsidR="00694DDA" w:rsidRPr="00F42CF4">
        <w:rPr>
          <w:rFonts w:hint="eastAsia"/>
          <w:color w:val="000000" w:themeColor="text1"/>
        </w:rPr>
        <w:t>日辦理完工會勘結果，有越界超</w:t>
      </w:r>
      <w:proofErr w:type="gramStart"/>
      <w:r w:rsidR="00694DDA" w:rsidRPr="00F42CF4">
        <w:rPr>
          <w:rFonts w:hint="eastAsia"/>
          <w:color w:val="000000" w:themeColor="text1"/>
        </w:rPr>
        <w:t>挖至鄰</w:t>
      </w:r>
      <w:proofErr w:type="gramEnd"/>
      <w:r w:rsidR="00694DDA" w:rsidRPr="00F42CF4">
        <w:rPr>
          <w:rFonts w:hint="eastAsia"/>
          <w:color w:val="000000" w:themeColor="text1"/>
        </w:rPr>
        <w:t>地</w:t>
      </w:r>
      <w:r w:rsidRPr="00F42CF4">
        <w:rPr>
          <w:rFonts w:hint="eastAsia"/>
          <w:color w:val="000000" w:themeColor="text1"/>
        </w:rPr>
        <w:t>○○○</w:t>
      </w:r>
      <w:r w:rsidR="00694DDA" w:rsidRPr="00F42CF4">
        <w:rPr>
          <w:color w:val="000000" w:themeColor="text1"/>
        </w:rPr>
        <w:t>地號</w:t>
      </w:r>
      <w:r w:rsidR="00694DDA" w:rsidRPr="00F42CF4">
        <w:rPr>
          <w:rFonts w:hint="eastAsia"/>
          <w:color w:val="000000" w:themeColor="text1"/>
        </w:rPr>
        <w:t>土地</w:t>
      </w:r>
      <w:r w:rsidR="00694DDA" w:rsidRPr="00F42CF4">
        <w:rPr>
          <w:color w:val="000000" w:themeColor="text1"/>
        </w:rPr>
        <w:t>情事</w:t>
      </w:r>
      <w:r w:rsidR="00694DDA" w:rsidRPr="00F42CF4">
        <w:rPr>
          <w:rFonts w:hint="eastAsia"/>
          <w:color w:val="000000" w:themeColor="text1"/>
        </w:rPr>
        <w:t>，該公所於112年2月8日函</w:t>
      </w:r>
      <w:r w:rsidR="00694DDA" w:rsidRPr="00F42CF4">
        <w:rPr>
          <w:color w:val="000000" w:themeColor="text1"/>
          <w:vertAlign w:val="superscript"/>
        </w:rPr>
        <w:footnoteReference w:id="3"/>
      </w:r>
      <w:r w:rsidR="00694DDA" w:rsidRPr="00F42CF4">
        <w:rPr>
          <w:rFonts w:hint="eastAsia"/>
          <w:color w:val="000000" w:themeColor="text1"/>
        </w:rPr>
        <w:t>報至花蓮縣政府，該府爰通知</w:t>
      </w:r>
      <w:r w:rsidRPr="00F42CF4">
        <w:rPr>
          <w:rFonts w:hint="eastAsia"/>
          <w:color w:val="000000" w:themeColor="text1"/>
        </w:rPr>
        <w:t>○○○</w:t>
      </w:r>
      <w:r w:rsidR="00694DDA" w:rsidRPr="00F42CF4">
        <w:rPr>
          <w:rFonts w:hint="eastAsia"/>
          <w:color w:val="000000" w:themeColor="text1"/>
        </w:rPr>
        <w:t>於112年2月22日至</w:t>
      </w:r>
      <w:proofErr w:type="gramStart"/>
      <w:r w:rsidR="00694DDA" w:rsidRPr="00F42CF4">
        <w:rPr>
          <w:rFonts w:hint="eastAsia"/>
          <w:color w:val="000000" w:themeColor="text1"/>
        </w:rPr>
        <w:t>現場指</w:t>
      </w:r>
      <w:proofErr w:type="gramEnd"/>
      <w:r w:rsidR="00694DDA" w:rsidRPr="00F42CF4">
        <w:rPr>
          <w:rFonts w:hint="eastAsia"/>
          <w:color w:val="000000" w:themeColor="text1"/>
        </w:rPr>
        <w:t>界，證實其越界超</w:t>
      </w:r>
      <w:proofErr w:type="gramStart"/>
      <w:r w:rsidR="00694DDA" w:rsidRPr="00F42CF4">
        <w:rPr>
          <w:rFonts w:hint="eastAsia"/>
          <w:color w:val="000000" w:themeColor="text1"/>
        </w:rPr>
        <w:t>挖至鄰</w:t>
      </w:r>
      <w:proofErr w:type="gramEnd"/>
      <w:r w:rsidR="00694DDA" w:rsidRPr="00F42CF4">
        <w:rPr>
          <w:rFonts w:hint="eastAsia"/>
          <w:color w:val="000000" w:themeColor="text1"/>
        </w:rPr>
        <w:t>地</w:t>
      </w:r>
      <w:r w:rsidRPr="00F42CF4">
        <w:rPr>
          <w:rFonts w:hint="eastAsia"/>
          <w:color w:val="000000" w:themeColor="text1"/>
        </w:rPr>
        <w:t>○○○</w:t>
      </w:r>
      <w:r w:rsidR="00694DDA" w:rsidRPr="00F42CF4">
        <w:rPr>
          <w:rFonts w:hint="eastAsia"/>
          <w:color w:val="000000" w:themeColor="text1"/>
        </w:rPr>
        <w:t>地號土地，現況地表裸露，明顯改變地形地貌，超挖使用面積4</w:t>
      </w:r>
      <w:r w:rsidR="00694DDA" w:rsidRPr="00F42CF4">
        <w:rPr>
          <w:color w:val="000000" w:themeColor="text1"/>
        </w:rPr>
        <w:t>,028平</w:t>
      </w:r>
      <w:r w:rsidR="00694DDA" w:rsidRPr="00F42CF4">
        <w:rPr>
          <w:rFonts w:hint="eastAsia"/>
          <w:color w:val="000000" w:themeColor="text1"/>
        </w:rPr>
        <w:t>方公尺。</w:t>
      </w:r>
      <w:bookmarkEnd w:id="33"/>
    </w:p>
    <w:p w14:paraId="5E89BCD5" w14:textId="29FDB5EE" w:rsidR="00694DDA" w:rsidRPr="00F42CF4" w:rsidRDefault="00694DDA" w:rsidP="00694DDA">
      <w:pPr>
        <w:pStyle w:val="3"/>
        <w:numPr>
          <w:ilvl w:val="2"/>
          <w:numId w:val="1"/>
        </w:numPr>
        <w:rPr>
          <w:color w:val="000000" w:themeColor="text1"/>
        </w:rPr>
      </w:pPr>
      <w:r w:rsidRPr="00F42CF4">
        <w:rPr>
          <w:rFonts w:hint="eastAsia"/>
          <w:color w:val="000000" w:themeColor="text1"/>
        </w:rPr>
        <w:t>花蓮縣政府於1</w:t>
      </w:r>
      <w:r w:rsidRPr="00F42CF4">
        <w:rPr>
          <w:color w:val="000000" w:themeColor="text1"/>
        </w:rPr>
        <w:t>12</w:t>
      </w:r>
      <w:r w:rsidRPr="00F42CF4">
        <w:rPr>
          <w:rFonts w:hint="eastAsia"/>
          <w:color w:val="000000" w:themeColor="text1"/>
        </w:rPr>
        <w:t>年3月1</w:t>
      </w:r>
      <w:r w:rsidRPr="00F42CF4">
        <w:rPr>
          <w:color w:val="000000" w:themeColor="text1"/>
        </w:rPr>
        <w:t>5</w:t>
      </w:r>
      <w:r w:rsidRPr="00F42CF4">
        <w:rPr>
          <w:rFonts w:hint="eastAsia"/>
          <w:color w:val="000000" w:themeColor="text1"/>
        </w:rPr>
        <w:t>日函</w:t>
      </w:r>
      <w:r w:rsidRPr="00F42CF4">
        <w:rPr>
          <w:rStyle w:val="afe"/>
          <w:color w:val="000000" w:themeColor="text1"/>
        </w:rPr>
        <w:footnoteReference w:id="4"/>
      </w:r>
      <w:r w:rsidRPr="00F42CF4">
        <w:rPr>
          <w:rFonts w:hint="eastAsia"/>
          <w:color w:val="000000" w:themeColor="text1"/>
        </w:rPr>
        <w:t>檢送</w:t>
      </w:r>
      <w:r w:rsidR="009D4AA7" w:rsidRPr="00F42CF4">
        <w:rPr>
          <w:rFonts w:hint="eastAsia"/>
          <w:color w:val="000000" w:themeColor="text1"/>
        </w:rPr>
        <w:t>○○○</w:t>
      </w:r>
      <w:r w:rsidRPr="00F42CF4">
        <w:rPr>
          <w:rFonts w:hint="eastAsia"/>
          <w:color w:val="000000" w:themeColor="text1"/>
        </w:rPr>
        <w:t>行政裁處書，處以罰鍰新臺幣(下同</w:t>
      </w:r>
      <w:r w:rsidRPr="00F42CF4">
        <w:rPr>
          <w:color w:val="000000" w:themeColor="text1"/>
        </w:rPr>
        <w:t>)</w:t>
      </w:r>
      <w:r w:rsidRPr="00F42CF4">
        <w:rPr>
          <w:rFonts w:hint="eastAsia"/>
          <w:color w:val="000000" w:themeColor="text1"/>
        </w:rPr>
        <w:t>1</w:t>
      </w:r>
      <w:r w:rsidRPr="00F42CF4">
        <w:rPr>
          <w:color w:val="000000" w:themeColor="text1"/>
        </w:rPr>
        <w:t>0</w:t>
      </w:r>
      <w:r w:rsidRPr="00F42CF4">
        <w:rPr>
          <w:rFonts w:hint="eastAsia"/>
          <w:color w:val="000000" w:themeColor="text1"/>
        </w:rPr>
        <w:t>萬元，並請</w:t>
      </w:r>
      <w:r w:rsidR="009D4AA7" w:rsidRPr="00F42CF4">
        <w:rPr>
          <w:rFonts w:hint="eastAsia"/>
          <w:color w:val="000000" w:themeColor="text1"/>
        </w:rPr>
        <w:t>○○○</w:t>
      </w:r>
      <w:r w:rsidRPr="00F42CF4">
        <w:rPr>
          <w:rFonts w:hint="eastAsia"/>
          <w:color w:val="000000" w:themeColor="text1"/>
        </w:rPr>
        <w:t>於裁處書送達日(</w:t>
      </w:r>
      <w:r w:rsidRPr="00F42CF4">
        <w:rPr>
          <w:color w:val="000000" w:themeColor="text1"/>
        </w:rPr>
        <w:t>112</w:t>
      </w:r>
      <w:r w:rsidRPr="00F42CF4">
        <w:rPr>
          <w:rFonts w:hint="eastAsia"/>
          <w:color w:val="000000" w:themeColor="text1"/>
        </w:rPr>
        <w:t>年3月2</w:t>
      </w:r>
      <w:r w:rsidRPr="00F42CF4">
        <w:rPr>
          <w:color w:val="000000" w:themeColor="text1"/>
        </w:rPr>
        <w:t>0</w:t>
      </w:r>
      <w:r w:rsidRPr="00F42CF4">
        <w:rPr>
          <w:rFonts w:hint="eastAsia"/>
          <w:color w:val="000000" w:themeColor="text1"/>
        </w:rPr>
        <w:t>日送達</w:t>
      </w:r>
      <w:r w:rsidRPr="00F42CF4">
        <w:rPr>
          <w:color w:val="000000" w:themeColor="text1"/>
        </w:rPr>
        <w:t>)</w:t>
      </w:r>
      <w:r w:rsidRPr="00F42CF4">
        <w:rPr>
          <w:rFonts w:hint="eastAsia"/>
          <w:color w:val="000000" w:themeColor="text1"/>
        </w:rPr>
        <w:t>起60天內，於裸露處實施全面植生，</w:t>
      </w:r>
      <w:proofErr w:type="gramStart"/>
      <w:r w:rsidRPr="00F42CF4">
        <w:rPr>
          <w:rFonts w:hint="eastAsia"/>
          <w:color w:val="000000" w:themeColor="text1"/>
        </w:rPr>
        <w:t>且植生</w:t>
      </w:r>
      <w:proofErr w:type="gramEnd"/>
      <w:r w:rsidRPr="00F42CF4">
        <w:rPr>
          <w:rFonts w:hint="eastAsia"/>
          <w:color w:val="000000" w:themeColor="text1"/>
        </w:rPr>
        <w:t>覆蓋率(存活率)須達90%以上進行改正。</w:t>
      </w:r>
      <w:proofErr w:type="gramStart"/>
      <w:r w:rsidRPr="00F42CF4">
        <w:rPr>
          <w:rFonts w:hint="eastAsia"/>
          <w:color w:val="000000" w:themeColor="text1"/>
        </w:rPr>
        <w:t>嗣</w:t>
      </w:r>
      <w:proofErr w:type="gramEnd"/>
      <w:r w:rsidRPr="00F42CF4">
        <w:rPr>
          <w:rFonts w:hint="eastAsia"/>
          <w:color w:val="000000" w:themeColor="text1"/>
        </w:rPr>
        <w:t>該府於1</w:t>
      </w:r>
      <w:r w:rsidRPr="00F42CF4">
        <w:rPr>
          <w:color w:val="000000" w:themeColor="text1"/>
        </w:rPr>
        <w:t>12</w:t>
      </w:r>
      <w:r w:rsidRPr="00F42CF4">
        <w:rPr>
          <w:rFonts w:hint="eastAsia"/>
          <w:color w:val="000000" w:themeColor="text1"/>
        </w:rPr>
        <w:t>年5月22日派員至現場實施限期改正檢查，現場確實有種植牧草及樹苗，該府並於112年5月23日函</w:t>
      </w:r>
      <w:r w:rsidRPr="00F42CF4">
        <w:rPr>
          <w:color w:val="000000" w:themeColor="text1"/>
          <w:vertAlign w:val="superscript"/>
        </w:rPr>
        <w:footnoteReference w:id="5"/>
      </w:r>
      <w:r w:rsidRPr="00F42CF4">
        <w:rPr>
          <w:rFonts w:hint="eastAsia"/>
          <w:color w:val="000000" w:themeColor="text1"/>
        </w:rPr>
        <w:t>請</w:t>
      </w:r>
      <w:r w:rsidR="009D4AA7" w:rsidRPr="00F42CF4">
        <w:rPr>
          <w:rFonts w:hint="eastAsia"/>
          <w:color w:val="000000" w:themeColor="text1"/>
        </w:rPr>
        <w:t>○○○</w:t>
      </w:r>
      <w:r w:rsidRPr="00F42CF4">
        <w:rPr>
          <w:rFonts w:hint="eastAsia"/>
          <w:color w:val="000000" w:themeColor="text1"/>
        </w:rPr>
        <w:t>提出專業技師具結安全無虞之簽證。</w:t>
      </w:r>
      <w:proofErr w:type="gramStart"/>
      <w:r w:rsidRPr="00F42CF4">
        <w:rPr>
          <w:rFonts w:hint="eastAsia"/>
          <w:color w:val="000000" w:themeColor="text1"/>
        </w:rPr>
        <w:t>嗣</w:t>
      </w:r>
      <w:proofErr w:type="gramEnd"/>
      <w:r w:rsidR="009D4AA7" w:rsidRPr="00F42CF4">
        <w:rPr>
          <w:rFonts w:hint="eastAsia"/>
          <w:color w:val="000000" w:themeColor="text1"/>
        </w:rPr>
        <w:t>○○○</w:t>
      </w:r>
      <w:r w:rsidRPr="00F42CF4">
        <w:rPr>
          <w:rFonts w:hint="eastAsia"/>
          <w:color w:val="000000" w:themeColor="text1"/>
        </w:rPr>
        <w:t>於1</w:t>
      </w:r>
      <w:r w:rsidRPr="00F42CF4">
        <w:rPr>
          <w:color w:val="000000" w:themeColor="text1"/>
        </w:rPr>
        <w:t>12</w:t>
      </w:r>
      <w:r w:rsidRPr="00F42CF4">
        <w:rPr>
          <w:rFonts w:hint="eastAsia"/>
          <w:color w:val="000000" w:themeColor="text1"/>
        </w:rPr>
        <w:t>年5月2</w:t>
      </w:r>
      <w:r w:rsidRPr="00F42CF4">
        <w:rPr>
          <w:color w:val="000000" w:themeColor="text1"/>
        </w:rPr>
        <w:t>9</w:t>
      </w:r>
      <w:r w:rsidRPr="00F42CF4">
        <w:rPr>
          <w:rFonts w:hint="eastAsia"/>
          <w:color w:val="000000" w:themeColor="text1"/>
        </w:rPr>
        <w:t>日提出</w:t>
      </w:r>
      <w:r w:rsidR="00960D41" w:rsidRPr="00F42CF4">
        <w:rPr>
          <w:rFonts w:hint="eastAsia"/>
          <w:color w:val="000000" w:themeColor="text1"/>
        </w:rPr>
        <w:t>土木技師</w:t>
      </w:r>
      <w:r w:rsidRPr="00F42CF4">
        <w:rPr>
          <w:rFonts w:hint="eastAsia"/>
          <w:color w:val="000000" w:themeColor="text1"/>
        </w:rPr>
        <w:t>具結之水土保持現況安全無虞簽證書，該府爰於112年5月31函</w:t>
      </w:r>
      <w:r w:rsidRPr="00F42CF4">
        <w:rPr>
          <w:color w:val="000000" w:themeColor="text1"/>
          <w:vertAlign w:val="superscript"/>
        </w:rPr>
        <w:footnoteReference w:id="6"/>
      </w:r>
      <w:r w:rsidRPr="00F42CF4">
        <w:rPr>
          <w:rFonts w:hint="eastAsia"/>
          <w:color w:val="000000" w:themeColor="text1"/>
        </w:rPr>
        <w:t>復</w:t>
      </w:r>
      <w:r w:rsidR="009D4AA7" w:rsidRPr="00F42CF4">
        <w:rPr>
          <w:rFonts w:hint="eastAsia"/>
          <w:color w:val="000000" w:themeColor="text1"/>
        </w:rPr>
        <w:t>○○○</w:t>
      </w:r>
      <w:r w:rsidRPr="00F42CF4">
        <w:rPr>
          <w:rFonts w:hint="eastAsia"/>
          <w:color w:val="000000" w:themeColor="text1"/>
        </w:rPr>
        <w:t>，該地號土地已依規定完成植生覆蓋工作，仍請加強維護，倘日後有危害公共危險，自行負完全責任等語。</w:t>
      </w:r>
    </w:p>
    <w:p w14:paraId="651E328F" w14:textId="2C7905CD" w:rsidR="00694DDA" w:rsidRPr="00F42CF4" w:rsidRDefault="00694DDA" w:rsidP="00694DDA">
      <w:pPr>
        <w:pStyle w:val="3"/>
        <w:numPr>
          <w:ilvl w:val="2"/>
          <w:numId w:val="1"/>
        </w:numPr>
        <w:rPr>
          <w:color w:val="000000" w:themeColor="text1"/>
        </w:rPr>
      </w:pPr>
      <w:r w:rsidRPr="00F42CF4">
        <w:rPr>
          <w:rFonts w:hint="eastAsia"/>
          <w:color w:val="000000" w:themeColor="text1"/>
        </w:rPr>
        <w:t>查</w:t>
      </w:r>
      <w:r w:rsidR="009D4AA7" w:rsidRPr="00F42CF4">
        <w:rPr>
          <w:rFonts w:hint="eastAsia"/>
          <w:color w:val="000000" w:themeColor="text1"/>
        </w:rPr>
        <w:t>○○○</w:t>
      </w:r>
      <w:r w:rsidRPr="00F42CF4">
        <w:rPr>
          <w:rFonts w:hint="eastAsia"/>
          <w:color w:val="000000" w:themeColor="text1"/>
        </w:rPr>
        <w:t>越界超</w:t>
      </w:r>
      <w:proofErr w:type="gramStart"/>
      <w:r w:rsidRPr="00F42CF4">
        <w:rPr>
          <w:rFonts w:hint="eastAsia"/>
          <w:color w:val="000000" w:themeColor="text1"/>
        </w:rPr>
        <w:t>挖永良段</w:t>
      </w:r>
      <w:proofErr w:type="gramEnd"/>
      <w:r w:rsidR="009D4AA7" w:rsidRPr="00F42CF4">
        <w:rPr>
          <w:rFonts w:hint="eastAsia"/>
          <w:color w:val="000000" w:themeColor="text1"/>
        </w:rPr>
        <w:t>○○○</w:t>
      </w:r>
      <w:r w:rsidRPr="00F42CF4">
        <w:rPr>
          <w:color w:val="000000" w:themeColor="text1"/>
        </w:rPr>
        <w:t>地號土地</w:t>
      </w:r>
      <w:r w:rsidRPr="00F42CF4">
        <w:rPr>
          <w:rFonts w:hint="eastAsia"/>
          <w:color w:val="000000" w:themeColor="text1"/>
        </w:rPr>
        <w:t>之植生情形，依據</w:t>
      </w:r>
      <w:r w:rsidRPr="00F42CF4">
        <w:rPr>
          <w:color w:val="000000" w:themeColor="text1"/>
        </w:rPr>
        <w:t>水保局</w:t>
      </w:r>
      <w:r w:rsidRPr="00F42CF4">
        <w:rPr>
          <w:rFonts w:hint="eastAsia"/>
          <w:color w:val="000000" w:themeColor="text1"/>
        </w:rPr>
        <w:t>提供本院</w:t>
      </w:r>
      <w:r w:rsidRPr="00F42CF4">
        <w:rPr>
          <w:color w:val="000000" w:themeColor="text1"/>
        </w:rPr>
        <w:t>112年6月2日空拍</w:t>
      </w:r>
      <w:r w:rsidRPr="00F42CF4">
        <w:rPr>
          <w:rFonts w:hint="eastAsia"/>
          <w:color w:val="000000" w:themeColor="text1"/>
        </w:rPr>
        <w:t>照片(詳</w:t>
      </w:r>
      <w:r w:rsidRPr="00F42CF4">
        <w:rPr>
          <w:rFonts w:hint="eastAsia"/>
          <w:color w:val="000000" w:themeColor="text1"/>
        </w:rPr>
        <w:lastRenderedPageBreak/>
        <w:t>附件1</w:t>
      </w:r>
      <w:r w:rsidRPr="00F42CF4">
        <w:rPr>
          <w:color w:val="000000" w:themeColor="text1"/>
        </w:rPr>
        <w:t>)</w:t>
      </w:r>
      <w:r w:rsidRPr="00F42CF4">
        <w:rPr>
          <w:rFonts w:hint="eastAsia"/>
          <w:color w:val="000000" w:themeColor="text1"/>
        </w:rPr>
        <w:t>及本院112年6月16日現地履勘結果(詳附件</w:t>
      </w:r>
      <w:r w:rsidR="00AE36E0" w:rsidRPr="00F42CF4">
        <w:rPr>
          <w:rFonts w:hint="eastAsia"/>
          <w:color w:val="000000" w:themeColor="text1"/>
        </w:rPr>
        <w:t>2</w:t>
      </w:r>
      <w:r w:rsidRPr="00F42CF4">
        <w:rPr>
          <w:color w:val="000000" w:themeColor="text1"/>
        </w:rPr>
        <w:t>)</w:t>
      </w:r>
      <w:r w:rsidRPr="00F42CF4">
        <w:rPr>
          <w:rFonts w:hint="eastAsia"/>
          <w:color w:val="000000" w:themeColor="text1"/>
        </w:rPr>
        <w:t>，</w:t>
      </w:r>
      <w:r w:rsidRPr="00F42CF4">
        <w:rPr>
          <w:color w:val="000000" w:themeColor="text1"/>
        </w:rPr>
        <w:t>非但未符合水土保持技術規範第61條所訂之植生覆蓋</w:t>
      </w:r>
      <w:r w:rsidRPr="00F42CF4">
        <w:rPr>
          <w:rFonts w:hint="eastAsia"/>
          <w:color w:val="000000" w:themeColor="text1"/>
        </w:rPr>
        <w:t>率</w:t>
      </w:r>
      <w:r w:rsidRPr="00F42CF4">
        <w:rPr>
          <w:color w:val="000000" w:themeColor="text1"/>
        </w:rPr>
        <w:t>應達80%以上之規定，且發現</w:t>
      </w:r>
      <w:r w:rsidR="00B11B95" w:rsidRPr="00F42CF4">
        <w:rPr>
          <w:rFonts w:hint="eastAsia"/>
          <w:color w:val="000000" w:themeColor="text1"/>
        </w:rPr>
        <w:t>以</w:t>
      </w:r>
      <w:r w:rsidRPr="00F42CF4">
        <w:rPr>
          <w:color w:val="000000" w:themeColor="text1"/>
        </w:rPr>
        <w:t>插樹枝</w:t>
      </w:r>
      <w:proofErr w:type="gramStart"/>
      <w:r w:rsidRPr="00F42CF4">
        <w:rPr>
          <w:color w:val="000000" w:themeColor="text1"/>
        </w:rPr>
        <w:t>矇混</w:t>
      </w:r>
      <w:proofErr w:type="gramEnd"/>
      <w:r w:rsidRPr="00F42CF4">
        <w:rPr>
          <w:color w:val="000000" w:themeColor="text1"/>
        </w:rPr>
        <w:t>植生綠化情事</w:t>
      </w:r>
      <w:r w:rsidRPr="00F42CF4">
        <w:rPr>
          <w:rFonts w:hint="eastAsia"/>
          <w:color w:val="000000" w:themeColor="text1"/>
        </w:rPr>
        <w:t>(詳附件</w:t>
      </w:r>
      <w:r w:rsidR="00AE36E0" w:rsidRPr="00F42CF4">
        <w:rPr>
          <w:rFonts w:hint="eastAsia"/>
          <w:color w:val="000000" w:themeColor="text1"/>
        </w:rPr>
        <w:t>3</w:t>
      </w:r>
      <w:r w:rsidRPr="00F42CF4">
        <w:rPr>
          <w:color w:val="000000" w:themeColor="text1"/>
        </w:rPr>
        <w:t>)，</w:t>
      </w:r>
      <w:r w:rsidRPr="00F42CF4">
        <w:rPr>
          <w:rFonts w:hint="eastAsia"/>
          <w:color w:val="000000" w:themeColor="text1"/>
        </w:rPr>
        <w:t>植生覆蓋率與該府於1</w:t>
      </w:r>
      <w:r w:rsidRPr="00F42CF4">
        <w:rPr>
          <w:color w:val="000000" w:themeColor="text1"/>
        </w:rPr>
        <w:t>12</w:t>
      </w:r>
      <w:r w:rsidRPr="00F42CF4">
        <w:rPr>
          <w:rFonts w:hint="eastAsia"/>
          <w:color w:val="000000" w:themeColor="text1"/>
        </w:rPr>
        <w:t>年5月22日會勘顯有極大落差。本院履</w:t>
      </w:r>
      <w:proofErr w:type="gramStart"/>
      <w:r w:rsidRPr="00F42CF4">
        <w:rPr>
          <w:rFonts w:hint="eastAsia"/>
          <w:color w:val="000000" w:themeColor="text1"/>
        </w:rPr>
        <w:t>勘</w:t>
      </w:r>
      <w:proofErr w:type="gramEnd"/>
      <w:r w:rsidRPr="00F42CF4">
        <w:rPr>
          <w:rFonts w:hint="eastAsia"/>
          <w:color w:val="000000" w:themeColor="text1"/>
        </w:rPr>
        <w:t>後，該府以</w:t>
      </w:r>
      <w:r w:rsidR="009D4AA7" w:rsidRPr="00F42CF4">
        <w:rPr>
          <w:rFonts w:hint="eastAsia"/>
          <w:color w:val="000000" w:themeColor="text1"/>
        </w:rPr>
        <w:t>○○○</w:t>
      </w:r>
      <w:r w:rsidRPr="00F42CF4">
        <w:rPr>
          <w:color w:val="000000" w:themeColor="text1"/>
        </w:rPr>
        <w:t>地號土地</w:t>
      </w:r>
      <w:r w:rsidRPr="00F42CF4">
        <w:rPr>
          <w:rFonts w:hint="eastAsia"/>
          <w:color w:val="000000" w:themeColor="text1"/>
        </w:rPr>
        <w:t>雖有植生綠化，惟現場未依要求改正事項實施全面植生覆蓋</w:t>
      </w:r>
      <w:r w:rsidR="00B87C94" w:rsidRPr="00F42CF4">
        <w:rPr>
          <w:rFonts w:hint="eastAsia"/>
          <w:color w:val="000000" w:themeColor="text1"/>
        </w:rPr>
        <w:t>率</w:t>
      </w:r>
      <w:r w:rsidRPr="00F42CF4">
        <w:rPr>
          <w:rFonts w:hint="eastAsia"/>
          <w:color w:val="000000" w:themeColor="text1"/>
        </w:rPr>
        <w:t>達9</w:t>
      </w:r>
      <w:r w:rsidRPr="00F42CF4">
        <w:rPr>
          <w:color w:val="000000" w:themeColor="text1"/>
        </w:rPr>
        <w:t>0%</w:t>
      </w:r>
      <w:r w:rsidRPr="00F42CF4">
        <w:rPr>
          <w:rFonts w:hint="eastAsia"/>
          <w:color w:val="000000" w:themeColor="text1"/>
        </w:rPr>
        <w:t>等工作，違規使用面積4</w:t>
      </w:r>
      <w:r w:rsidRPr="00F42CF4">
        <w:rPr>
          <w:color w:val="000000" w:themeColor="text1"/>
        </w:rPr>
        <w:t>,028</w:t>
      </w:r>
      <w:r w:rsidRPr="00F42CF4">
        <w:rPr>
          <w:rFonts w:hint="eastAsia"/>
          <w:color w:val="000000" w:themeColor="text1"/>
        </w:rPr>
        <w:t>平方公尺，經該府、玉里鎮公所、水保局及本院於1</w:t>
      </w:r>
      <w:r w:rsidRPr="00F42CF4">
        <w:rPr>
          <w:color w:val="000000" w:themeColor="text1"/>
        </w:rPr>
        <w:t>12</w:t>
      </w:r>
      <w:r w:rsidRPr="00F42CF4">
        <w:rPr>
          <w:rFonts w:hint="eastAsia"/>
          <w:color w:val="000000" w:themeColor="text1"/>
        </w:rPr>
        <w:t>年6月1</w:t>
      </w:r>
      <w:r w:rsidRPr="00F42CF4">
        <w:rPr>
          <w:color w:val="000000" w:themeColor="text1"/>
        </w:rPr>
        <w:t>6</w:t>
      </w:r>
      <w:r w:rsidRPr="00F42CF4">
        <w:rPr>
          <w:rFonts w:hint="eastAsia"/>
          <w:color w:val="000000" w:themeColor="text1"/>
        </w:rPr>
        <w:t>日現地</w:t>
      </w:r>
      <w:proofErr w:type="gramStart"/>
      <w:r w:rsidRPr="00F42CF4">
        <w:rPr>
          <w:rFonts w:hint="eastAsia"/>
          <w:color w:val="000000" w:themeColor="text1"/>
        </w:rPr>
        <w:t>勘查竣事，</w:t>
      </w:r>
      <w:proofErr w:type="gramEnd"/>
      <w:r w:rsidRPr="00F42CF4">
        <w:rPr>
          <w:rFonts w:hint="eastAsia"/>
          <w:color w:val="000000" w:themeColor="text1"/>
        </w:rPr>
        <w:t>爰於112年6月20日函</w:t>
      </w:r>
      <w:r w:rsidRPr="00F42CF4">
        <w:rPr>
          <w:color w:val="000000" w:themeColor="text1"/>
          <w:vertAlign w:val="superscript"/>
        </w:rPr>
        <w:footnoteReference w:id="7"/>
      </w:r>
      <w:r w:rsidR="009D4AA7" w:rsidRPr="00F42CF4">
        <w:rPr>
          <w:rFonts w:hint="eastAsia"/>
          <w:color w:val="000000" w:themeColor="text1"/>
        </w:rPr>
        <w:t>○○○</w:t>
      </w:r>
      <w:r w:rsidRPr="00F42CF4">
        <w:rPr>
          <w:rFonts w:hint="eastAsia"/>
          <w:color w:val="000000" w:themeColor="text1"/>
        </w:rPr>
        <w:t>依行政程序法第102條規定提出陳述意見，並依法以未改善完成處分罰鍰10萬元，另以112年6月21日函</w:t>
      </w:r>
      <w:r w:rsidRPr="00F42CF4">
        <w:rPr>
          <w:color w:val="000000" w:themeColor="text1"/>
          <w:vertAlign w:val="superscript"/>
        </w:rPr>
        <w:footnoteReference w:id="8"/>
      </w:r>
      <w:r w:rsidR="009D4AA7" w:rsidRPr="00F42CF4">
        <w:rPr>
          <w:rFonts w:hint="eastAsia"/>
          <w:color w:val="000000" w:themeColor="text1"/>
        </w:rPr>
        <w:t>○○○</w:t>
      </w:r>
      <w:r w:rsidRPr="00F42CF4">
        <w:rPr>
          <w:rFonts w:hint="eastAsia"/>
          <w:color w:val="000000" w:themeColor="text1"/>
        </w:rPr>
        <w:t>撤銷原於1</w:t>
      </w:r>
      <w:r w:rsidRPr="00F42CF4">
        <w:rPr>
          <w:color w:val="000000" w:themeColor="text1"/>
        </w:rPr>
        <w:t>12</w:t>
      </w:r>
      <w:r w:rsidRPr="00F42CF4">
        <w:rPr>
          <w:rFonts w:hint="eastAsia"/>
          <w:color w:val="000000" w:themeColor="text1"/>
        </w:rPr>
        <w:t>年5月3</w:t>
      </w:r>
      <w:r w:rsidRPr="00F42CF4">
        <w:rPr>
          <w:color w:val="000000" w:themeColor="text1"/>
        </w:rPr>
        <w:t>1</w:t>
      </w:r>
      <w:r w:rsidRPr="00F42CF4">
        <w:rPr>
          <w:rFonts w:hint="eastAsia"/>
          <w:color w:val="000000" w:themeColor="text1"/>
        </w:rPr>
        <w:t>日函復有關同意改正完成及技師安全無虞簽證事項。</w:t>
      </w:r>
    </w:p>
    <w:p w14:paraId="52868977" w14:textId="0470B09E" w:rsidR="00694DDA" w:rsidRPr="00F42CF4" w:rsidRDefault="00694DDA" w:rsidP="00694DDA">
      <w:pPr>
        <w:pStyle w:val="3"/>
        <w:numPr>
          <w:ilvl w:val="2"/>
          <w:numId w:val="1"/>
        </w:numPr>
        <w:rPr>
          <w:color w:val="000000" w:themeColor="text1"/>
        </w:rPr>
      </w:pPr>
      <w:r w:rsidRPr="00F42CF4">
        <w:rPr>
          <w:rFonts w:hint="eastAsia"/>
          <w:color w:val="000000" w:themeColor="text1"/>
        </w:rPr>
        <w:t>綜上，花蓮縣政府對於</w:t>
      </w:r>
      <w:r w:rsidR="009D4AA7" w:rsidRPr="00F42CF4">
        <w:rPr>
          <w:rFonts w:hint="eastAsia"/>
          <w:color w:val="000000" w:themeColor="text1"/>
        </w:rPr>
        <w:t>○○○</w:t>
      </w:r>
      <w:r w:rsidRPr="00F42CF4">
        <w:rPr>
          <w:rFonts w:hint="eastAsia"/>
          <w:color w:val="000000" w:themeColor="text1"/>
        </w:rPr>
        <w:t>進行</w:t>
      </w:r>
      <w:proofErr w:type="gramStart"/>
      <w:r w:rsidRPr="00F42CF4">
        <w:rPr>
          <w:rFonts w:hint="eastAsia"/>
          <w:color w:val="000000" w:themeColor="text1"/>
        </w:rPr>
        <w:t>永良段</w:t>
      </w:r>
      <w:r w:rsidR="009D4AA7" w:rsidRPr="00F42CF4">
        <w:rPr>
          <w:rFonts w:hint="eastAsia"/>
          <w:color w:val="000000" w:themeColor="text1"/>
        </w:rPr>
        <w:t>○○○</w:t>
      </w:r>
      <w:proofErr w:type="gramEnd"/>
      <w:r w:rsidRPr="00F42CF4">
        <w:rPr>
          <w:rFonts w:hint="eastAsia"/>
          <w:color w:val="000000" w:themeColor="text1"/>
        </w:rPr>
        <w:t>地號土地</w:t>
      </w:r>
      <w:proofErr w:type="gramStart"/>
      <w:r w:rsidRPr="00F42CF4">
        <w:rPr>
          <w:rFonts w:hint="eastAsia"/>
          <w:color w:val="000000" w:themeColor="text1"/>
        </w:rPr>
        <w:t>之整坡作</w:t>
      </w:r>
      <w:proofErr w:type="gramEnd"/>
      <w:r w:rsidRPr="00F42CF4">
        <w:rPr>
          <w:rFonts w:hint="eastAsia"/>
          <w:color w:val="000000" w:themeColor="text1"/>
        </w:rPr>
        <w:t>業，越界超</w:t>
      </w:r>
      <w:proofErr w:type="gramStart"/>
      <w:r w:rsidRPr="00F42CF4">
        <w:rPr>
          <w:rFonts w:hint="eastAsia"/>
          <w:color w:val="000000" w:themeColor="text1"/>
        </w:rPr>
        <w:t>挖至鄰</w:t>
      </w:r>
      <w:proofErr w:type="gramEnd"/>
      <w:r w:rsidRPr="00F42CF4">
        <w:rPr>
          <w:rFonts w:hint="eastAsia"/>
          <w:color w:val="000000" w:themeColor="text1"/>
        </w:rPr>
        <w:t>地</w:t>
      </w:r>
      <w:r w:rsidR="009D4AA7" w:rsidRPr="00F42CF4">
        <w:rPr>
          <w:rFonts w:hint="eastAsia"/>
          <w:color w:val="000000" w:themeColor="text1"/>
        </w:rPr>
        <w:t>○○○</w:t>
      </w:r>
      <w:r w:rsidRPr="00F42CF4">
        <w:rPr>
          <w:rFonts w:hint="eastAsia"/>
          <w:color w:val="000000" w:themeColor="text1"/>
        </w:rPr>
        <w:t>地號土地，經於112年5月22日派員至現場實施檢查，認已符合該府指定植生覆蓋率達90%以上之限期改正事項，並經</w:t>
      </w:r>
      <w:r w:rsidR="009D4AA7" w:rsidRPr="00F42CF4">
        <w:rPr>
          <w:rFonts w:hint="eastAsia"/>
          <w:color w:val="000000" w:themeColor="text1"/>
        </w:rPr>
        <w:t>○○○</w:t>
      </w:r>
      <w:r w:rsidRPr="00F42CF4">
        <w:rPr>
          <w:rFonts w:hint="eastAsia"/>
          <w:color w:val="000000" w:themeColor="text1"/>
        </w:rPr>
        <w:t>提出</w:t>
      </w:r>
      <w:r w:rsidR="00960D41" w:rsidRPr="00F42CF4">
        <w:rPr>
          <w:rFonts w:hint="eastAsia"/>
          <w:color w:val="000000" w:themeColor="text1"/>
        </w:rPr>
        <w:t>水土保持</w:t>
      </w:r>
      <w:r w:rsidRPr="00F42CF4">
        <w:rPr>
          <w:rFonts w:hint="eastAsia"/>
          <w:color w:val="000000" w:themeColor="text1"/>
        </w:rPr>
        <w:t>安全無虞簽證後，認定已依規定完成植生覆蓋工作，惟</w:t>
      </w:r>
      <w:proofErr w:type="gramStart"/>
      <w:r w:rsidRPr="00F42CF4">
        <w:rPr>
          <w:rFonts w:hint="eastAsia"/>
          <w:color w:val="000000" w:themeColor="text1"/>
        </w:rPr>
        <w:t>證諸水</w:t>
      </w:r>
      <w:proofErr w:type="gramEnd"/>
      <w:r w:rsidRPr="00F42CF4">
        <w:rPr>
          <w:rFonts w:hint="eastAsia"/>
          <w:color w:val="000000" w:themeColor="text1"/>
        </w:rPr>
        <w:t>保局提供本院112年6月2日空拍照片及本院112年6月16日現地履勘結果，</w:t>
      </w:r>
      <w:r w:rsidR="009D4AA7" w:rsidRPr="00F42CF4">
        <w:rPr>
          <w:rFonts w:hint="eastAsia"/>
          <w:color w:val="000000" w:themeColor="text1"/>
        </w:rPr>
        <w:t>○○○</w:t>
      </w:r>
      <w:r w:rsidRPr="00F42CF4">
        <w:rPr>
          <w:rFonts w:hint="eastAsia"/>
          <w:color w:val="000000" w:themeColor="text1"/>
        </w:rPr>
        <w:t>地號土地非但未符合水土保持技術規範所訂之植生覆蓋率應達80%以上之規定，</w:t>
      </w:r>
      <w:r w:rsidR="00B11B95" w:rsidRPr="00F42CF4">
        <w:rPr>
          <w:rFonts w:hint="eastAsia"/>
          <w:color w:val="000000" w:themeColor="text1"/>
        </w:rPr>
        <w:t>且發現以插樹枝</w:t>
      </w:r>
      <w:proofErr w:type="gramStart"/>
      <w:r w:rsidR="00B11B95" w:rsidRPr="00F42CF4">
        <w:rPr>
          <w:rFonts w:hint="eastAsia"/>
          <w:color w:val="000000" w:themeColor="text1"/>
        </w:rPr>
        <w:t>矇混</w:t>
      </w:r>
      <w:proofErr w:type="gramEnd"/>
      <w:r w:rsidR="00B11B95" w:rsidRPr="00F42CF4">
        <w:rPr>
          <w:rFonts w:hint="eastAsia"/>
          <w:color w:val="000000" w:themeColor="text1"/>
        </w:rPr>
        <w:t>植生綠化情事，植生覆蓋率與該府於112年5月22日會勘明顯有誤，顯然該府實施檢查</w:t>
      </w:r>
      <w:r w:rsidR="009D4AA7" w:rsidRPr="00F42CF4">
        <w:rPr>
          <w:rFonts w:hint="eastAsia"/>
          <w:color w:val="000000" w:themeColor="text1"/>
        </w:rPr>
        <w:t>○○○</w:t>
      </w:r>
      <w:r w:rsidR="00B11B95" w:rsidRPr="00F42CF4">
        <w:rPr>
          <w:rFonts w:hint="eastAsia"/>
          <w:color w:val="000000" w:themeColor="text1"/>
        </w:rPr>
        <w:t>地號土地植生覆蓋率，虛應故事，輕遭矇騙，</w:t>
      </w:r>
      <w:r w:rsidR="00E53777" w:rsidRPr="00F42CF4">
        <w:rPr>
          <w:rFonts w:hint="eastAsia"/>
          <w:color w:val="000000" w:themeColor="text1"/>
        </w:rPr>
        <w:t>核有</w:t>
      </w:r>
      <w:r w:rsidR="00B11B95" w:rsidRPr="00F42CF4">
        <w:rPr>
          <w:rFonts w:hint="eastAsia"/>
          <w:color w:val="000000" w:themeColor="text1"/>
        </w:rPr>
        <w:t>違失。</w:t>
      </w:r>
    </w:p>
    <w:p w14:paraId="0E547B31" w14:textId="1C26414E" w:rsidR="00694DDA" w:rsidRPr="00F42CF4" w:rsidRDefault="00F42B17" w:rsidP="00694DDA">
      <w:pPr>
        <w:pStyle w:val="2"/>
        <w:numPr>
          <w:ilvl w:val="1"/>
          <w:numId w:val="1"/>
        </w:numPr>
        <w:rPr>
          <w:color w:val="000000" w:themeColor="text1"/>
        </w:rPr>
      </w:pPr>
      <w:r w:rsidRPr="00F42CF4">
        <w:rPr>
          <w:rFonts w:hint="eastAsia"/>
          <w:b/>
          <w:color w:val="000000" w:themeColor="text1"/>
        </w:rPr>
        <w:t>花蓮縣政府對於水土保持法令及執行專業技術認知</w:t>
      </w:r>
      <w:r w:rsidRPr="00F42CF4">
        <w:rPr>
          <w:rFonts w:hint="eastAsia"/>
          <w:b/>
          <w:color w:val="000000" w:themeColor="text1"/>
        </w:rPr>
        <w:lastRenderedPageBreak/>
        <w:t>欠缺，致審核監督本案簡易水土保持申報書時，未能依法要求水土保持義務人確實實施水土保持處理與維護，核有疏失。</w:t>
      </w:r>
    </w:p>
    <w:p w14:paraId="5A06BBEC" w14:textId="01359ACE" w:rsidR="00694DDA" w:rsidRPr="00F42CF4" w:rsidRDefault="00694DDA" w:rsidP="00694DDA">
      <w:pPr>
        <w:pStyle w:val="3"/>
        <w:numPr>
          <w:ilvl w:val="2"/>
          <w:numId w:val="1"/>
        </w:numPr>
        <w:rPr>
          <w:color w:val="000000" w:themeColor="text1"/>
        </w:rPr>
      </w:pPr>
      <w:r w:rsidRPr="00F42CF4">
        <w:rPr>
          <w:rFonts w:hint="eastAsia"/>
          <w:color w:val="000000" w:themeColor="text1"/>
        </w:rPr>
        <w:t>查本案花蓮縣政府審核玉里鎮</w:t>
      </w:r>
      <w:proofErr w:type="gramStart"/>
      <w:r w:rsidRPr="00F42CF4">
        <w:rPr>
          <w:rFonts w:hint="eastAsia"/>
          <w:color w:val="000000" w:themeColor="text1"/>
        </w:rPr>
        <w:t>永良段</w:t>
      </w:r>
      <w:r w:rsidR="009D4AA7" w:rsidRPr="00F42CF4">
        <w:rPr>
          <w:rFonts w:hint="eastAsia"/>
          <w:color w:val="000000" w:themeColor="text1"/>
        </w:rPr>
        <w:t>○○○</w:t>
      </w:r>
      <w:proofErr w:type="gramEnd"/>
      <w:r w:rsidRPr="00F42CF4">
        <w:rPr>
          <w:rFonts w:hint="eastAsia"/>
          <w:color w:val="000000" w:themeColor="text1"/>
        </w:rPr>
        <w:t>、</w:t>
      </w:r>
      <w:r w:rsidR="009D4AA7" w:rsidRPr="00F42CF4">
        <w:rPr>
          <w:rFonts w:hint="eastAsia"/>
          <w:color w:val="000000" w:themeColor="text1"/>
        </w:rPr>
        <w:t>○○○</w:t>
      </w:r>
      <w:r w:rsidRPr="00F42CF4">
        <w:rPr>
          <w:rFonts w:hint="eastAsia"/>
          <w:color w:val="000000" w:themeColor="text1"/>
        </w:rPr>
        <w:t>、</w:t>
      </w:r>
      <w:r w:rsidR="009D4AA7" w:rsidRPr="00F42CF4">
        <w:rPr>
          <w:rFonts w:hint="eastAsia"/>
          <w:color w:val="000000" w:themeColor="text1"/>
        </w:rPr>
        <w:t>○○○</w:t>
      </w:r>
      <w:r w:rsidRPr="00F42CF4">
        <w:rPr>
          <w:rFonts w:hint="eastAsia"/>
          <w:color w:val="000000" w:themeColor="text1"/>
        </w:rPr>
        <w:t>地號</w:t>
      </w:r>
      <w:proofErr w:type="gramStart"/>
      <w:r w:rsidRPr="00F42CF4">
        <w:rPr>
          <w:rFonts w:hint="eastAsia"/>
          <w:color w:val="000000" w:themeColor="text1"/>
        </w:rPr>
        <w:t>土地整坡作</w:t>
      </w:r>
      <w:proofErr w:type="gramEnd"/>
      <w:r w:rsidRPr="00F42CF4">
        <w:rPr>
          <w:rFonts w:hint="eastAsia"/>
          <w:color w:val="000000" w:themeColor="text1"/>
        </w:rPr>
        <w:t>業之簡易水土保持申報書，未依</w:t>
      </w:r>
      <w:r w:rsidR="003C37BE" w:rsidRPr="00F42CF4">
        <w:rPr>
          <w:rFonts w:hint="eastAsia"/>
          <w:color w:val="000000" w:themeColor="text1"/>
        </w:rPr>
        <w:t>水土保持法令</w:t>
      </w:r>
      <w:r w:rsidRPr="00F42CF4">
        <w:rPr>
          <w:rFonts w:hint="eastAsia"/>
          <w:color w:val="000000" w:themeColor="text1"/>
        </w:rPr>
        <w:t>規定要求水土保持義務人依照申報書之格式檢附實施地點之排水、沉砂池、植生綠帶等水土保持設施平面配置圖，該府雖稱已於簡易水土保持申報書核定函中請水土保持義務人依據水土保持法第8條規定實施水土保持處理與維護等語，然實際上，水土保持義務人於完工申報時，並未施作前揭設施。嗣後花蓮縣</w:t>
      </w:r>
      <w:proofErr w:type="gramStart"/>
      <w:r w:rsidRPr="00F42CF4">
        <w:rPr>
          <w:rFonts w:hint="eastAsia"/>
          <w:color w:val="000000" w:themeColor="text1"/>
        </w:rPr>
        <w:t>政府復稱已</w:t>
      </w:r>
      <w:proofErr w:type="gramEnd"/>
      <w:r w:rsidRPr="00F42CF4">
        <w:rPr>
          <w:rFonts w:hint="eastAsia"/>
          <w:color w:val="000000" w:themeColor="text1"/>
        </w:rPr>
        <w:t>再要求水土保持義務人加強水土保持處理與維護云云，然而本院於112年6月16日前往現地履勘時，仍未見</w:t>
      </w:r>
      <w:r w:rsidR="009D4AA7" w:rsidRPr="00F42CF4">
        <w:rPr>
          <w:rFonts w:hint="eastAsia"/>
          <w:color w:val="000000" w:themeColor="text1"/>
        </w:rPr>
        <w:t>○○○</w:t>
      </w:r>
      <w:r w:rsidRPr="00F42CF4">
        <w:rPr>
          <w:rFonts w:hint="eastAsia"/>
          <w:color w:val="000000" w:themeColor="text1"/>
        </w:rPr>
        <w:t>、</w:t>
      </w:r>
      <w:r w:rsidR="009D4AA7" w:rsidRPr="00F42CF4">
        <w:rPr>
          <w:rFonts w:hint="eastAsia"/>
          <w:color w:val="000000" w:themeColor="text1"/>
        </w:rPr>
        <w:t>○○○</w:t>
      </w:r>
      <w:r w:rsidRPr="00F42CF4">
        <w:rPr>
          <w:rFonts w:hint="eastAsia"/>
          <w:color w:val="000000" w:themeColor="text1"/>
        </w:rPr>
        <w:t>地號土地施設排水及沉砂池，而</w:t>
      </w:r>
      <w:r w:rsidR="009D4AA7" w:rsidRPr="00F42CF4">
        <w:rPr>
          <w:rFonts w:hint="eastAsia"/>
          <w:color w:val="000000" w:themeColor="text1"/>
        </w:rPr>
        <w:t>○○○</w:t>
      </w:r>
      <w:r w:rsidRPr="00F42CF4">
        <w:rPr>
          <w:rFonts w:hint="eastAsia"/>
          <w:color w:val="000000" w:themeColor="text1"/>
        </w:rPr>
        <w:t>地號土地更因未施設排水及沉砂池，如於汛期期間</w:t>
      </w:r>
      <w:r w:rsidR="003C37BE" w:rsidRPr="00F42CF4">
        <w:rPr>
          <w:rFonts w:hint="eastAsia"/>
          <w:color w:val="000000" w:themeColor="text1"/>
        </w:rPr>
        <w:t>土石</w:t>
      </w:r>
      <w:r w:rsidRPr="00F42CF4">
        <w:rPr>
          <w:rFonts w:hint="eastAsia"/>
          <w:color w:val="000000" w:themeColor="text1"/>
        </w:rPr>
        <w:t>遭受雨水沖刷，恐危及緊臨之長良林道通行安全；至於水土保持義務人雖已於</w:t>
      </w:r>
      <w:r w:rsidR="009D4AA7" w:rsidRPr="00F42CF4">
        <w:rPr>
          <w:rFonts w:hint="eastAsia"/>
          <w:color w:val="000000" w:themeColor="text1"/>
        </w:rPr>
        <w:t>○○○</w:t>
      </w:r>
      <w:r w:rsidRPr="00F42CF4">
        <w:rPr>
          <w:rFonts w:hint="eastAsia"/>
          <w:color w:val="000000" w:themeColor="text1"/>
        </w:rPr>
        <w:t>地號土地增設排水及</w:t>
      </w:r>
      <w:proofErr w:type="gramStart"/>
      <w:r w:rsidRPr="00F42CF4">
        <w:rPr>
          <w:rFonts w:hint="eastAsia"/>
          <w:color w:val="000000" w:themeColor="text1"/>
        </w:rPr>
        <w:t>沉</w:t>
      </w:r>
      <w:proofErr w:type="gramEnd"/>
      <w:r w:rsidRPr="00F42CF4">
        <w:rPr>
          <w:rFonts w:hint="eastAsia"/>
          <w:color w:val="000000" w:themeColor="text1"/>
        </w:rPr>
        <w:t>砂池，惟現場檢視，該排水溝未考量其應有量體及排水方向(詳附件</w:t>
      </w:r>
      <w:r w:rsidR="00AE36E0" w:rsidRPr="00F42CF4">
        <w:rPr>
          <w:rFonts w:hint="eastAsia"/>
          <w:color w:val="000000" w:themeColor="text1"/>
        </w:rPr>
        <w:t>4</w:t>
      </w:r>
      <w:r w:rsidRPr="00F42CF4">
        <w:rPr>
          <w:color w:val="000000" w:themeColor="text1"/>
        </w:rPr>
        <w:t>)</w:t>
      </w:r>
      <w:r w:rsidRPr="00F42CF4">
        <w:rPr>
          <w:rFonts w:hint="eastAsia"/>
          <w:color w:val="000000" w:themeColor="text1"/>
        </w:rPr>
        <w:t>，沉砂</w:t>
      </w:r>
      <w:proofErr w:type="gramStart"/>
      <w:r w:rsidRPr="00F42CF4">
        <w:rPr>
          <w:rFonts w:hint="eastAsia"/>
          <w:color w:val="000000" w:themeColor="text1"/>
        </w:rPr>
        <w:t>池量體亦</w:t>
      </w:r>
      <w:proofErr w:type="gramEnd"/>
      <w:r w:rsidRPr="00F42CF4">
        <w:rPr>
          <w:rFonts w:hint="eastAsia"/>
          <w:color w:val="000000" w:themeColor="text1"/>
        </w:rPr>
        <w:t>過小且無出水口，致對外安全排放之相關保護欠佳(詳附件</w:t>
      </w:r>
      <w:r w:rsidRPr="00F42CF4">
        <w:rPr>
          <w:color w:val="000000" w:themeColor="text1"/>
        </w:rPr>
        <w:t>5)</w:t>
      </w:r>
      <w:r w:rsidRPr="00F42CF4">
        <w:rPr>
          <w:rFonts w:hint="eastAsia"/>
          <w:color w:val="000000" w:themeColor="text1"/>
        </w:rPr>
        <w:t>；且現場亦未見申報書所載之植生綠帶，並增設申報書未列有之蓄水池1座(詳附件</w:t>
      </w:r>
      <w:r w:rsidRPr="00F42CF4">
        <w:rPr>
          <w:color w:val="000000" w:themeColor="text1"/>
        </w:rPr>
        <w:t>6)</w:t>
      </w:r>
      <w:r w:rsidRPr="00F42CF4">
        <w:rPr>
          <w:rFonts w:hint="eastAsia"/>
          <w:color w:val="000000" w:themeColor="text1"/>
        </w:rPr>
        <w:t>，以上本院履</w:t>
      </w:r>
      <w:proofErr w:type="gramStart"/>
      <w:r w:rsidRPr="00F42CF4">
        <w:rPr>
          <w:rFonts w:hint="eastAsia"/>
          <w:color w:val="000000" w:themeColor="text1"/>
        </w:rPr>
        <w:t>勘</w:t>
      </w:r>
      <w:proofErr w:type="gramEnd"/>
      <w:r w:rsidRPr="00F42CF4">
        <w:rPr>
          <w:rFonts w:hint="eastAsia"/>
          <w:color w:val="000000" w:themeColor="text1"/>
        </w:rPr>
        <w:t>所見，與該府所稱水土保持義務人已加強水土保持處理與維護有極大之差距。</w:t>
      </w:r>
    </w:p>
    <w:p w14:paraId="4F64449E" w14:textId="5829ACC6" w:rsidR="00694DDA" w:rsidRPr="00F42CF4" w:rsidRDefault="00694DDA" w:rsidP="00694DDA">
      <w:pPr>
        <w:pStyle w:val="3"/>
        <w:numPr>
          <w:ilvl w:val="2"/>
          <w:numId w:val="1"/>
        </w:numPr>
        <w:rPr>
          <w:color w:val="000000" w:themeColor="text1"/>
        </w:rPr>
      </w:pPr>
      <w:r w:rsidRPr="00F42CF4">
        <w:rPr>
          <w:rFonts w:hint="eastAsia"/>
          <w:color w:val="000000" w:themeColor="text1"/>
        </w:rPr>
        <w:t>本案花蓮縣政府對於應要求水土保持義務人提出符合規定之簡易水土保持申報書，及按水土保持法第8條規定，依據水土保持技術規範請水土保持義務人實施水土保持處理與維護之認知顯有欠缺，水保局於1</w:t>
      </w:r>
      <w:r w:rsidRPr="00F42CF4">
        <w:rPr>
          <w:color w:val="000000" w:themeColor="text1"/>
        </w:rPr>
        <w:t>12</w:t>
      </w:r>
      <w:r w:rsidRPr="00F42CF4">
        <w:rPr>
          <w:rFonts w:hint="eastAsia"/>
          <w:color w:val="000000" w:themeColor="text1"/>
        </w:rPr>
        <w:t>年6月2</w:t>
      </w:r>
      <w:r w:rsidRPr="00F42CF4">
        <w:rPr>
          <w:color w:val="000000" w:themeColor="text1"/>
        </w:rPr>
        <w:t>9</w:t>
      </w:r>
      <w:r w:rsidRPr="00F42CF4">
        <w:rPr>
          <w:rFonts w:hint="eastAsia"/>
          <w:color w:val="000000" w:themeColor="text1"/>
        </w:rPr>
        <w:t>日</w:t>
      </w:r>
      <w:proofErr w:type="gramStart"/>
      <w:r w:rsidRPr="00F42CF4">
        <w:rPr>
          <w:rFonts w:hint="eastAsia"/>
          <w:color w:val="000000" w:themeColor="text1"/>
        </w:rPr>
        <w:t>查復本院</w:t>
      </w:r>
      <w:proofErr w:type="gramEnd"/>
      <w:r w:rsidRPr="00F42CF4">
        <w:rPr>
          <w:rFonts w:hint="eastAsia"/>
          <w:color w:val="000000" w:themeColor="text1"/>
        </w:rPr>
        <w:t>表示，該局基於輔導立</w:t>
      </w:r>
      <w:r w:rsidRPr="00F42CF4">
        <w:rPr>
          <w:rFonts w:hint="eastAsia"/>
          <w:color w:val="000000" w:themeColor="text1"/>
        </w:rPr>
        <w:lastRenderedPageBreak/>
        <w:t>場，每年均辦理水土保持法令及實務教育訓練，強化地方政府落實相關規定及依法行政，另亦編列預算輔導各地方政府成立水土保持服務團，提供民眾法令諮詢及技術服務，故建議花蓮縣政府妥善運用，彌補人力不足及專業技術問題等語。</w:t>
      </w:r>
    </w:p>
    <w:p w14:paraId="54A95337" w14:textId="1BCC164A" w:rsidR="00694DDA" w:rsidRPr="00F42CF4" w:rsidRDefault="00694DDA" w:rsidP="00694DDA">
      <w:pPr>
        <w:pStyle w:val="3"/>
        <w:numPr>
          <w:ilvl w:val="2"/>
          <w:numId w:val="1"/>
        </w:numPr>
        <w:rPr>
          <w:color w:val="000000" w:themeColor="text1"/>
        </w:rPr>
      </w:pPr>
      <w:r w:rsidRPr="00F42CF4">
        <w:rPr>
          <w:rFonts w:hint="eastAsia"/>
          <w:color w:val="000000" w:themeColor="text1"/>
        </w:rPr>
        <w:t>綜上，</w:t>
      </w:r>
      <w:r w:rsidR="00F42B17" w:rsidRPr="00F42CF4">
        <w:rPr>
          <w:rFonts w:hint="eastAsia"/>
          <w:color w:val="000000" w:themeColor="text1"/>
        </w:rPr>
        <w:t>花蓮縣政府對於水土保持法令及執行專業技術認知欠缺，致審核監督本案簡易水土保持申報書時，未能依法要求水土保持義務人確實實施水土保持處理與維護，核有疏失。</w:t>
      </w:r>
    </w:p>
    <w:p w14:paraId="7EEA3B72" w14:textId="77777777" w:rsidR="00694DDA" w:rsidRPr="00F42CF4" w:rsidRDefault="00694DDA" w:rsidP="00694DDA">
      <w:pPr>
        <w:pStyle w:val="2"/>
        <w:numPr>
          <w:ilvl w:val="1"/>
          <w:numId w:val="1"/>
        </w:numPr>
        <w:rPr>
          <w:b/>
          <w:color w:val="000000" w:themeColor="text1"/>
        </w:rPr>
      </w:pPr>
      <w:r w:rsidRPr="00F42CF4">
        <w:rPr>
          <w:rFonts w:hint="eastAsia"/>
          <w:b/>
          <w:color w:val="000000" w:themeColor="text1"/>
        </w:rPr>
        <w:t>花蓮縣政府未</w:t>
      </w:r>
      <w:proofErr w:type="gramStart"/>
      <w:r w:rsidRPr="00F42CF4">
        <w:rPr>
          <w:rFonts w:hint="eastAsia"/>
          <w:b/>
          <w:color w:val="000000" w:themeColor="text1"/>
        </w:rPr>
        <w:t>踐行</w:t>
      </w:r>
      <w:proofErr w:type="gramEnd"/>
      <w:r w:rsidRPr="00F42CF4">
        <w:rPr>
          <w:rFonts w:hint="eastAsia"/>
          <w:b/>
          <w:color w:val="000000" w:themeColor="text1"/>
        </w:rPr>
        <w:t>委辦程序，即由玉里鎮公所實施簡易水土保持申報書之完工檢查，核與法制未符。</w:t>
      </w:r>
    </w:p>
    <w:p w14:paraId="7AF775C7" w14:textId="77777777" w:rsidR="00694DDA" w:rsidRPr="00F42CF4" w:rsidRDefault="00694DDA" w:rsidP="00694DDA">
      <w:pPr>
        <w:pStyle w:val="3"/>
        <w:numPr>
          <w:ilvl w:val="2"/>
          <w:numId w:val="1"/>
        </w:numPr>
        <w:rPr>
          <w:color w:val="000000" w:themeColor="text1"/>
        </w:rPr>
      </w:pPr>
      <w:r w:rsidRPr="00F42CF4">
        <w:rPr>
          <w:rFonts w:hint="eastAsia"/>
          <w:color w:val="000000" w:themeColor="text1"/>
        </w:rPr>
        <w:t>按「水土保持計畫審核監督辦法」第5條規定略</w:t>
      </w:r>
      <w:proofErr w:type="gramStart"/>
      <w:r w:rsidRPr="00F42CF4">
        <w:rPr>
          <w:rFonts w:hint="eastAsia"/>
          <w:color w:val="000000" w:themeColor="text1"/>
        </w:rPr>
        <w:t>以</w:t>
      </w:r>
      <w:proofErr w:type="gramEnd"/>
      <w:r w:rsidRPr="00F42CF4">
        <w:rPr>
          <w:rFonts w:hint="eastAsia"/>
          <w:color w:val="000000" w:themeColor="text1"/>
        </w:rPr>
        <w:t>，簡易水土保持申報書審查核定、水土保持施工許可證及水土保持完工證明書，縣（市）政府得</w:t>
      </w:r>
      <w:proofErr w:type="gramStart"/>
      <w:r w:rsidRPr="00F42CF4">
        <w:rPr>
          <w:rFonts w:hint="eastAsia"/>
          <w:color w:val="000000" w:themeColor="text1"/>
        </w:rPr>
        <w:t>委辦</w:t>
      </w:r>
      <w:proofErr w:type="gramEnd"/>
      <w:r w:rsidRPr="00F42CF4">
        <w:rPr>
          <w:rFonts w:hint="eastAsia"/>
          <w:color w:val="000000" w:themeColor="text1"/>
        </w:rPr>
        <w:t>鄉（鎮、市、區）公所辦理。同辦法第</w:t>
      </w:r>
      <w:r w:rsidRPr="00F42CF4">
        <w:rPr>
          <w:color w:val="000000" w:themeColor="text1"/>
        </w:rPr>
        <w:t>32</w:t>
      </w:r>
      <w:r w:rsidRPr="00F42CF4">
        <w:rPr>
          <w:rFonts w:hint="eastAsia"/>
          <w:color w:val="000000" w:themeColor="text1"/>
        </w:rPr>
        <w:t>條規定：「(第1項</w:t>
      </w:r>
      <w:r w:rsidRPr="00F42CF4">
        <w:rPr>
          <w:color w:val="000000" w:themeColor="text1"/>
        </w:rPr>
        <w:t>)</w:t>
      </w:r>
      <w:r w:rsidRPr="00F42CF4">
        <w:rPr>
          <w:rFonts w:hint="eastAsia"/>
          <w:color w:val="000000" w:themeColor="text1"/>
        </w:rPr>
        <w:t>主管機關應於水土保持義務人申報完工之日起3</w:t>
      </w:r>
      <w:r w:rsidRPr="00F42CF4">
        <w:rPr>
          <w:color w:val="000000" w:themeColor="text1"/>
        </w:rPr>
        <w:t>0</w:t>
      </w:r>
      <w:r w:rsidRPr="00F42CF4">
        <w:rPr>
          <w:rFonts w:hint="eastAsia"/>
          <w:color w:val="000000" w:themeColor="text1"/>
        </w:rPr>
        <w:t>日內實施檢查。檢查</w:t>
      </w:r>
      <w:proofErr w:type="gramStart"/>
      <w:r w:rsidRPr="00F42CF4">
        <w:rPr>
          <w:rFonts w:hint="eastAsia"/>
          <w:color w:val="000000" w:themeColor="text1"/>
        </w:rPr>
        <w:t>不</w:t>
      </w:r>
      <w:proofErr w:type="gramEnd"/>
      <w:r w:rsidRPr="00F42CF4">
        <w:rPr>
          <w:rFonts w:hint="eastAsia"/>
          <w:color w:val="000000" w:themeColor="text1"/>
        </w:rPr>
        <w:t>合格者，應通知限期改正。檢查合格者，由主管機關發給水土保持完工證明書，並退還已繳之水土保持保證金。(第2項</w:t>
      </w:r>
      <w:r w:rsidRPr="00F42CF4">
        <w:rPr>
          <w:color w:val="000000" w:themeColor="text1"/>
        </w:rPr>
        <w:t>)</w:t>
      </w:r>
      <w:r w:rsidRPr="00F42CF4">
        <w:rPr>
          <w:rFonts w:hint="eastAsia"/>
          <w:color w:val="000000" w:themeColor="text1"/>
        </w:rPr>
        <w:t>以簡易水土保持申報書替代水土保持計畫者，經主管機關實施完工檢查合格，得免核發水土保持完工證明書。」次按行政程序法第1</w:t>
      </w:r>
      <w:r w:rsidRPr="00F42CF4">
        <w:rPr>
          <w:color w:val="000000" w:themeColor="text1"/>
        </w:rPr>
        <w:t>5</w:t>
      </w:r>
      <w:r w:rsidRPr="00F42CF4">
        <w:rPr>
          <w:rFonts w:hint="eastAsia"/>
          <w:color w:val="000000" w:themeColor="text1"/>
        </w:rPr>
        <w:t>條規定：「(第1項</w:t>
      </w:r>
      <w:r w:rsidRPr="00F42CF4">
        <w:rPr>
          <w:color w:val="000000" w:themeColor="text1"/>
        </w:rPr>
        <w:t>)</w:t>
      </w:r>
      <w:r w:rsidRPr="00F42CF4">
        <w:rPr>
          <w:rFonts w:hint="eastAsia"/>
          <w:color w:val="000000" w:themeColor="text1"/>
        </w:rPr>
        <w:t>行政機關得依法規將其權限之一部分，委任所屬下級機關執行之。(第2項</w:t>
      </w:r>
      <w:r w:rsidRPr="00F42CF4">
        <w:rPr>
          <w:color w:val="000000" w:themeColor="text1"/>
        </w:rPr>
        <w:t>)</w:t>
      </w:r>
      <w:r w:rsidRPr="00F42CF4">
        <w:rPr>
          <w:rFonts w:hint="eastAsia"/>
          <w:color w:val="000000" w:themeColor="text1"/>
        </w:rPr>
        <w:t>行政機關因業務上之需要，得依法規將其權限之一部分，委託不相隸屬之行政機關執行之。(第3項</w:t>
      </w:r>
      <w:r w:rsidRPr="00F42CF4">
        <w:rPr>
          <w:color w:val="000000" w:themeColor="text1"/>
        </w:rPr>
        <w:t>)</w:t>
      </w:r>
      <w:r w:rsidRPr="00F42CF4">
        <w:rPr>
          <w:rFonts w:hint="eastAsia"/>
          <w:color w:val="000000" w:themeColor="text1"/>
        </w:rPr>
        <w:t>前二項情形，應將委任或委託事項及法規依據公告之，並刊登政府公報或新聞紙。」</w:t>
      </w:r>
    </w:p>
    <w:p w14:paraId="026E4CC1" w14:textId="1CA5B817" w:rsidR="00694DDA" w:rsidRPr="00F42CF4" w:rsidRDefault="00694DDA" w:rsidP="00694DDA">
      <w:pPr>
        <w:pStyle w:val="3"/>
        <w:numPr>
          <w:ilvl w:val="2"/>
          <w:numId w:val="1"/>
        </w:numPr>
        <w:rPr>
          <w:color w:val="000000" w:themeColor="text1"/>
        </w:rPr>
      </w:pPr>
      <w:r w:rsidRPr="00F42CF4">
        <w:rPr>
          <w:rFonts w:hint="eastAsia"/>
          <w:color w:val="000000" w:themeColor="text1"/>
        </w:rPr>
        <w:t>查花蓮縣政府辦理簡易水土保持申報書之水土保持義務人申請完工</w:t>
      </w:r>
      <w:r w:rsidR="000340FD" w:rsidRPr="00F42CF4">
        <w:rPr>
          <w:rFonts w:hint="eastAsia"/>
          <w:color w:val="000000" w:themeColor="text1"/>
        </w:rPr>
        <w:t>之</w:t>
      </w:r>
      <w:r w:rsidRPr="00F42CF4">
        <w:rPr>
          <w:rFonts w:hint="eastAsia"/>
          <w:color w:val="000000" w:themeColor="text1"/>
        </w:rPr>
        <w:t>檢查，尚未依行政程序法第1</w:t>
      </w:r>
      <w:r w:rsidRPr="00F42CF4">
        <w:rPr>
          <w:color w:val="000000" w:themeColor="text1"/>
        </w:rPr>
        <w:t>5</w:t>
      </w:r>
      <w:r w:rsidRPr="00F42CF4">
        <w:rPr>
          <w:rFonts w:hint="eastAsia"/>
          <w:color w:val="000000" w:themeColor="text1"/>
        </w:rPr>
        <w:t>條規定程序，將「水土保持計畫審核監督辦法」第5條</w:t>
      </w:r>
      <w:r w:rsidRPr="00F42CF4">
        <w:rPr>
          <w:rFonts w:hint="eastAsia"/>
          <w:color w:val="000000" w:themeColor="text1"/>
        </w:rPr>
        <w:lastRenderedPageBreak/>
        <w:t>所定之完工檢查業務，公告</w:t>
      </w:r>
      <w:proofErr w:type="gramStart"/>
      <w:r w:rsidRPr="00F42CF4">
        <w:rPr>
          <w:rFonts w:hint="eastAsia"/>
          <w:color w:val="000000" w:themeColor="text1"/>
        </w:rPr>
        <w:t>委辦鄉</w:t>
      </w:r>
      <w:proofErr w:type="gramEnd"/>
      <w:r w:rsidRPr="00F42CF4">
        <w:rPr>
          <w:rFonts w:hint="eastAsia"/>
          <w:color w:val="000000" w:themeColor="text1"/>
        </w:rPr>
        <w:t>（鎮、市、區）公所。</w:t>
      </w:r>
      <w:proofErr w:type="gramStart"/>
      <w:r w:rsidRPr="00F42CF4">
        <w:rPr>
          <w:rFonts w:hint="eastAsia"/>
          <w:color w:val="000000" w:themeColor="text1"/>
        </w:rPr>
        <w:t>然本案</w:t>
      </w:r>
      <w:proofErr w:type="gramEnd"/>
      <w:r w:rsidRPr="00F42CF4">
        <w:rPr>
          <w:rFonts w:hint="eastAsia"/>
          <w:color w:val="000000" w:themeColor="text1"/>
        </w:rPr>
        <w:t>花蓮縣政府核定玉里鎮</w:t>
      </w:r>
      <w:proofErr w:type="gramStart"/>
      <w:r w:rsidRPr="00F42CF4">
        <w:rPr>
          <w:rFonts w:hint="eastAsia"/>
          <w:color w:val="000000" w:themeColor="text1"/>
        </w:rPr>
        <w:t>永良段</w:t>
      </w:r>
      <w:r w:rsidR="009D4AA7" w:rsidRPr="00F42CF4">
        <w:rPr>
          <w:rFonts w:hint="eastAsia"/>
          <w:color w:val="000000" w:themeColor="text1"/>
        </w:rPr>
        <w:t>○○</w:t>
      </w:r>
      <w:proofErr w:type="gramEnd"/>
      <w:r w:rsidR="009D4AA7" w:rsidRPr="00F42CF4">
        <w:rPr>
          <w:rFonts w:hint="eastAsia"/>
          <w:color w:val="000000" w:themeColor="text1"/>
        </w:rPr>
        <w:t>○</w:t>
      </w:r>
      <w:r w:rsidRPr="00F42CF4">
        <w:rPr>
          <w:rFonts w:hint="eastAsia"/>
          <w:color w:val="000000" w:themeColor="text1"/>
        </w:rPr>
        <w:t>、</w:t>
      </w:r>
      <w:r w:rsidR="009D4AA7" w:rsidRPr="00F42CF4">
        <w:rPr>
          <w:rFonts w:hint="eastAsia"/>
          <w:color w:val="000000" w:themeColor="text1"/>
        </w:rPr>
        <w:t>○○○</w:t>
      </w:r>
      <w:r w:rsidRPr="00F42CF4">
        <w:rPr>
          <w:rFonts w:hint="eastAsia"/>
          <w:color w:val="000000" w:themeColor="text1"/>
        </w:rPr>
        <w:t>、</w:t>
      </w:r>
      <w:r w:rsidR="009D4AA7" w:rsidRPr="00F42CF4">
        <w:rPr>
          <w:rFonts w:hint="eastAsia"/>
          <w:color w:val="000000" w:themeColor="text1"/>
        </w:rPr>
        <w:t>○○○</w:t>
      </w:r>
      <w:r w:rsidRPr="00F42CF4">
        <w:rPr>
          <w:rFonts w:hint="eastAsia"/>
          <w:color w:val="000000" w:themeColor="text1"/>
        </w:rPr>
        <w:t>地號</w:t>
      </w:r>
      <w:proofErr w:type="gramStart"/>
      <w:r w:rsidRPr="00F42CF4">
        <w:rPr>
          <w:rFonts w:hint="eastAsia"/>
          <w:color w:val="000000" w:themeColor="text1"/>
        </w:rPr>
        <w:t>土地整坡作</w:t>
      </w:r>
      <w:proofErr w:type="gramEnd"/>
      <w:r w:rsidRPr="00F42CF4">
        <w:rPr>
          <w:rFonts w:hint="eastAsia"/>
          <w:color w:val="000000" w:themeColor="text1"/>
        </w:rPr>
        <w:t>業之簡易水土保持申報書，水土保持義務人於完工申報時，該府卻未依規定前往現場進行完工檢查，而是由玉里鎮公所依據該府核定之簡易水土保持申報書實施完工檢查後，將檢查結果函報</w:t>
      </w:r>
      <w:proofErr w:type="gramStart"/>
      <w:r w:rsidRPr="00F42CF4">
        <w:rPr>
          <w:rFonts w:hint="eastAsia"/>
          <w:color w:val="000000" w:themeColor="text1"/>
        </w:rPr>
        <w:t>該府由</w:t>
      </w:r>
      <w:proofErr w:type="gramEnd"/>
      <w:r w:rsidRPr="00F42CF4">
        <w:rPr>
          <w:rFonts w:hint="eastAsia"/>
          <w:color w:val="000000" w:themeColor="text1"/>
        </w:rPr>
        <w:t>該府備查，顯然該府辦理完工檢查作業與法制未符。</w:t>
      </w:r>
    </w:p>
    <w:p w14:paraId="5C834C85" w14:textId="77777777" w:rsidR="00694DDA" w:rsidRPr="00F42CF4" w:rsidRDefault="00694DDA" w:rsidP="00694DDA">
      <w:pPr>
        <w:pStyle w:val="3"/>
        <w:numPr>
          <w:ilvl w:val="2"/>
          <w:numId w:val="1"/>
        </w:numPr>
        <w:rPr>
          <w:color w:val="000000" w:themeColor="text1"/>
        </w:rPr>
      </w:pPr>
      <w:r w:rsidRPr="00F42CF4">
        <w:rPr>
          <w:rFonts w:hint="eastAsia"/>
          <w:color w:val="000000" w:themeColor="text1"/>
        </w:rPr>
        <w:t>綜上，花蓮縣政府未</w:t>
      </w:r>
      <w:proofErr w:type="gramStart"/>
      <w:r w:rsidRPr="00F42CF4">
        <w:rPr>
          <w:rFonts w:hint="eastAsia"/>
          <w:color w:val="000000" w:themeColor="text1"/>
        </w:rPr>
        <w:t>踐行</w:t>
      </w:r>
      <w:proofErr w:type="gramEnd"/>
      <w:r w:rsidRPr="00F42CF4">
        <w:rPr>
          <w:rFonts w:hint="eastAsia"/>
          <w:color w:val="000000" w:themeColor="text1"/>
        </w:rPr>
        <w:t>委辦程序，即由玉里鎮公所實施簡易水土保持申報書之完工檢查，核與法制未符。</w:t>
      </w:r>
      <w:bookmarkEnd w:id="27"/>
    </w:p>
    <w:p w14:paraId="341B844E" w14:textId="36161B75" w:rsidR="00694DDA" w:rsidRPr="00F42CF4" w:rsidRDefault="00960D41" w:rsidP="00694DDA">
      <w:pPr>
        <w:pStyle w:val="2"/>
        <w:numPr>
          <w:ilvl w:val="1"/>
          <w:numId w:val="1"/>
        </w:numPr>
        <w:rPr>
          <w:b/>
          <w:color w:val="000000" w:themeColor="text1"/>
        </w:rPr>
      </w:pPr>
      <w:r w:rsidRPr="00F42CF4">
        <w:rPr>
          <w:rFonts w:hint="eastAsia"/>
          <w:b/>
          <w:color w:val="000000" w:themeColor="text1"/>
        </w:rPr>
        <w:t>土木技師</w:t>
      </w:r>
      <w:r w:rsidR="0019203B" w:rsidRPr="00F42CF4">
        <w:rPr>
          <w:rFonts w:hint="eastAsia"/>
          <w:b/>
          <w:color w:val="000000" w:themeColor="text1"/>
        </w:rPr>
        <w:t>之工作並非以營利為唯一目的，仍具有公益性質，</w:t>
      </w:r>
      <w:r w:rsidRPr="00F42CF4">
        <w:rPr>
          <w:rFonts w:hint="eastAsia"/>
          <w:b/>
          <w:color w:val="000000" w:themeColor="text1"/>
        </w:rPr>
        <w:t>土木技師</w:t>
      </w:r>
      <w:r w:rsidR="0019203B" w:rsidRPr="00F42CF4">
        <w:rPr>
          <w:rFonts w:hint="eastAsia"/>
          <w:b/>
          <w:color w:val="000000" w:themeColor="text1"/>
        </w:rPr>
        <w:t>受有專業教育訓練，應知山坡地之使用行為，需經調查規劃，並依水土保持技術規範實施水土保持之處理與維護。本案辦理</w:t>
      </w:r>
      <w:proofErr w:type="gramStart"/>
      <w:r w:rsidR="0019203B" w:rsidRPr="00F42CF4">
        <w:rPr>
          <w:rFonts w:hint="eastAsia"/>
          <w:b/>
          <w:color w:val="000000" w:themeColor="text1"/>
        </w:rPr>
        <w:t>永良段</w:t>
      </w:r>
      <w:r w:rsidR="009D4AA7" w:rsidRPr="00F42CF4">
        <w:rPr>
          <w:rFonts w:hint="eastAsia"/>
          <w:b/>
          <w:color w:val="000000" w:themeColor="text1"/>
        </w:rPr>
        <w:t>○○○</w:t>
      </w:r>
      <w:proofErr w:type="gramEnd"/>
      <w:r w:rsidR="0019203B" w:rsidRPr="00F42CF4">
        <w:rPr>
          <w:b/>
          <w:color w:val="000000" w:themeColor="text1"/>
        </w:rPr>
        <w:t>地號土地水土保持現況安全無虞簽證書之</w:t>
      </w:r>
      <w:r w:rsidRPr="00F42CF4">
        <w:rPr>
          <w:rFonts w:hint="eastAsia"/>
          <w:b/>
          <w:color w:val="000000" w:themeColor="text1"/>
        </w:rPr>
        <w:t>土木技師</w:t>
      </w:r>
      <w:r w:rsidR="0019203B" w:rsidRPr="00F42CF4">
        <w:rPr>
          <w:rFonts w:hint="eastAsia"/>
          <w:b/>
          <w:color w:val="000000" w:themeColor="text1"/>
        </w:rPr>
        <w:t>，提出與該地號土地水土保持真實情況有差落之簽證，致花蓮縣政府據以認定水土保持義務人已完成改正事項，並衍生後續撤銷同意改正之情事，本案</w:t>
      </w:r>
      <w:r w:rsidRPr="00F42CF4">
        <w:rPr>
          <w:rFonts w:hint="eastAsia"/>
          <w:b/>
          <w:color w:val="000000" w:themeColor="text1"/>
        </w:rPr>
        <w:t>土木技師</w:t>
      </w:r>
      <w:r w:rsidR="0019203B" w:rsidRPr="00F42CF4">
        <w:rPr>
          <w:rFonts w:hint="eastAsia"/>
          <w:b/>
          <w:color w:val="000000" w:themeColor="text1"/>
        </w:rPr>
        <w:t>未能提出專業可靠之簽證，疑涉有違反技師法而符合應受懲戒之規定，花蓮縣政府應本於職權，查明認定核處。</w:t>
      </w:r>
    </w:p>
    <w:p w14:paraId="1EAF63BA" w14:textId="77777777" w:rsidR="00694DDA" w:rsidRPr="00F42CF4" w:rsidRDefault="00694DDA" w:rsidP="00694DDA">
      <w:pPr>
        <w:pStyle w:val="3"/>
        <w:numPr>
          <w:ilvl w:val="2"/>
          <w:numId w:val="1"/>
        </w:numPr>
        <w:rPr>
          <w:color w:val="000000" w:themeColor="text1"/>
        </w:rPr>
      </w:pPr>
      <w:r w:rsidRPr="00F42CF4">
        <w:rPr>
          <w:rFonts w:hint="eastAsia"/>
          <w:color w:val="000000" w:themeColor="text1"/>
        </w:rPr>
        <w:t>按水土保持技術規範第61條規定：「植生工程檢查方法如下：一、植生工程應依施工地區之立地條件、應用植物種類及植生方法，設計覆蓋率。一般土質坡面</w:t>
      </w:r>
      <w:proofErr w:type="gramStart"/>
      <w:r w:rsidRPr="00F42CF4">
        <w:rPr>
          <w:rFonts w:hint="eastAsia"/>
          <w:color w:val="000000" w:themeColor="text1"/>
        </w:rPr>
        <w:t>噴植或</w:t>
      </w:r>
      <w:proofErr w:type="gramEnd"/>
      <w:r w:rsidRPr="00F42CF4">
        <w:rPr>
          <w:rFonts w:hint="eastAsia"/>
          <w:color w:val="000000" w:themeColor="text1"/>
        </w:rPr>
        <w:t>水土保持植生施工後之覆蓋率應達8</w:t>
      </w:r>
      <w:r w:rsidRPr="00F42CF4">
        <w:rPr>
          <w:color w:val="000000" w:themeColor="text1"/>
        </w:rPr>
        <w:t>0%</w:t>
      </w:r>
      <w:r w:rsidRPr="00F42CF4">
        <w:rPr>
          <w:rFonts w:hint="eastAsia"/>
          <w:color w:val="000000" w:themeColor="text1"/>
        </w:rPr>
        <w:t>以上。地被植物栽植施工後之覆蓋率應達7</w:t>
      </w:r>
      <w:r w:rsidRPr="00F42CF4">
        <w:rPr>
          <w:color w:val="000000" w:themeColor="text1"/>
        </w:rPr>
        <w:t>0%</w:t>
      </w:r>
      <w:r w:rsidRPr="00F42CF4">
        <w:rPr>
          <w:rFonts w:hint="eastAsia"/>
          <w:color w:val="000000" w:themeColor="text1"/>
        </w:rPr>
        <w:t>以上。崩塌地、泥岩惡地、砂礫岩或其他立地條件不佳的地區，覆蓋率之設計標準得依實際現地狀況調整之。二、一般坡面或緩衝帶之苗木栽植成活率需達8</w:t>
      </w:r>
      <w:r w:rsidRPr="00F42CF4">
        <w:rPr>
          <w:color w:val="000000" w:themeColor="text1"/>
        </w:rPr>
        <w:t>0%</w:t>
      </w:r>
      <w:r w:rsidRPr="00F42CF4">
        <w:rPr>
          <w:rFonts w:hint="eastAsia"/>
          <w:color w:val="000000" w:themeColor="text1"/>
        </w:rPr>
        <w:t>。三、植株成活之判定，應符合原規劃設計之植</w:t>
      </w:r>
      <w:r w:rsidRPr="00F42CF4">
        <w:rPr>
          <w:rFonts w:hint="eastAsia"/>
          <w:color w:val="000000" w:themeColor="text1"/>
        </w:rPr>
        <w:lastRenderedPageBreak/>
        <w:t>株尺寸且正常生長。四、完工檢查後應加強維護管理。五、山坡地違規使用，經主管機關處分並限期恢復裸露地植生之地區，其恢復植生之認定，依第1款至第3款之規定辦理。」同規範第8</w:t>
      </w:r>
      <w:r w:rsidRPr="00F42CF4">
        <w:rPr>
          <w:color w:val="000000" w:themeColor="text1"/>
        </w:rPr>
        <w:t>2</w:t>
      </w:r>
      <w:r w:rsidRPr="00F42CF4">
        <w:rPr>
          <w:rFonts w:hint="eastAsia"/>
          <w:color w:val="000000" w:themeColor="text1"/>
        </w:rPr>
        <w:t>條規定：「坡地排水系統，為利用工程或其他方法將上游之地表水或地下水引導、分流或排除，使其破壞力減低，以減輕或避免災害之發生。」同規範第90條規定：「開挖整地之排水系統應考慮地表水及地下水，可分為臨時性及永久性之排水設施。其設置原則如下：一、</w:t>
      </w:r>
      <w:proofErr w:type="gramStart"/>
      <w:r w:rsidRPr="00F42CF4">
        <w:rPr>
          <w:rFonts w:hint="eastAsia"/>
          <w:color w:val="000000" w:themeColor="text1"/>
        </w:rPr>
        <w:t>階段式邊坡</w:t>
      </w:r>
      <w:proofErr w:type="gramEnd"/>
      <w:r w:rsidRPr="00F42CF4">
        <w:rPr>
          <w:rFonts w:hint="eastAsia"/>
          <w:color w:val="000000" w:themeColor="text1"/>
        </w:rPr>
        <w:t>，其平台寬度至少1.5公尺，</w:t>
      </w:r>
      <w:proofErr w:type="gramStart"/>
      <w:r w:rsidRPr="00F42CF4">
        <w:rPr>
          <w:rFonts w:hint="eastAsia"/>
          <w:color w:val="000000" w:themeColor="text1"/>
        </w:rPr>
        <w:t>採內斜</w:t>
      </w:r>
      <w:proofErr w:type="gramEnd"/>
      <w:r w:rsidRPr="00F42CF4">
        <w:rPr>
          <w:rFonts w:hint="eastAsia"/>
          <w:color w:val="000000" w:themeColor="text1"/>
        </w:rPr>
        <w:t>式，其斜率為10%，平台</w:t>
      </w:r>
      <w:proofErr w:type="gramStart"/>
      <w:r w:rsidRPr="00F42CF4">
        <w:rPr>
          <w:rFonts w:hint="eastAsia"/>
          <w:color w:val="000000" w:themeColor="text1"/>
        </w:rPr>
        <w:t>之坡降</w:t>
      </w:r>
      <w:proofErr w:type="gramEnd"/>
      <w:r w:rsidRPr="00F42CF4">
        <w:rPr>
          <w:rFonts w:hint="eastAsia"/>
          <w:color w:val="000000" w:themeColor="text1"/>
        </w:rPr>
        <w:t>為1%至3%。二、橫向排水長度超過100公尺或有特殊情形時，</w:t>
      </w:r>
      <w:proofErr w:type="gramStart"/>
      <w:r w:rsidRPr="00F42CF4">
        <w:rPr>
          <w:rFonts w:hint="eastAsia"/>
          <w:color w:val="000000" w:themeColor="text1"/>
        </w:rPr>
        <w:t>採</w:t>
      </w:r>
      <w:proofErr w:type="gramEnd"/>
      <w:r w:rsidRPr="00F42CF4">
        <w:rPr>
          <w:rFonts w:hint="eastAsia"/>
          <w:color w:val="000000" w:themeColor="text1"/>
        </w:rPr>
        <w:t>分向或集中排水。三、填方區應視實際需要設置地下排水設施。四、人行步道、停車場、廣場等之排水設施，應儘量</w:t>
      </w:r>
      <w:proofErr w:type="gramStart"/>
      <w:r w:rsidRPr="00F42CF4">
        <w:rPr>
          <w:rFonts w:hint="eastAsia"/>
          <w:color w:val="000000" w:themeColor="text1"/>
        </w:rPr>
        <w:t>配合透</w:t>
      </w:r>
      <w:proofErr w:type="gramEnd"/>
      <w:r w:rsidRPr="00F42CF4">
        <w:rPr>
          <w:rFonts w:hint="eastAsia"/>
          <w:color w:val="000000" w:themeColor="text1"/>
        </w:rPr>
        <w:t>水或半透水性鋪面設計，以利地表水排除及水源涵養。」同規範第91條規定：「山坡地開發利用，宜設置</w:t>
      </w:r>
      <w:proofErr w:type="gramStart"/>
      <w:r w:rsidRPr="00F42CF4">
        <w:rPr>
          <w:rFonts w:hint="eastAsia"/>
          <w:color w:val="000000" w:themeColor="text1"/>
        </w:rPr>
        <w:t>沉</w:t>
      </w:r>
      <w:proofErr w:type="gramEnd"/>
      <w:r w:rsidRPr="00F42CF4">
        <w:rPr>
          <w:rFonts w:hint="eastAsia"/>
          <w:color w:val="000000" w:themeColor="text1"/>
        </w:rPr>
        <w:t>砂設施，以攔截或沉積土石，減少土石下移、保護下游土地房舍及公共設施。」次按技師法第3</w:t>
      </w:r>
      <w:r w:rsidRPr="00F42CF4">
        <w:rPr>
          <w:color w:val="000000" w:themeColor="text1"/>
        </w:rPr>
        <w:t>9</w:t>
      </w:r>
      <w:r w:rsidRPr="00F42CF4">
        <w:rPr>
          <w:rFonts w:hint="eastAsia"/>
          <w:color w:val="000000" w:themeColor="text1"/>
        </w:rPr>
        <w:t>條規定：「</w:t>
      </w:r>
      <w:r w:rsidRPr="00F42CF4">
        <w:rPr>
          <w:color w:val="000000" w:themeColor="text1"/>
        </w:rPr>
        <w:t>技師有下列情形之</w:t>
      </w:r>
      <w:proofErr w:type="gramStart"/>
      <w:r w:rsidRPr="00F42CF4">
        <w:rPr>
          <w:color w:val="000000" w:themeColor="text1"/>
        </w:rPr>
        <w:t>一</w:t>
      </w:r>
      <w:proofErr w:type="gramEnd"/>
      <w:r w:rsidRPr="00F42CF4">
        <w:rPr>
          <w:color w:val="000000" w:themeColor="text1"/>
        </w:rPr>
        <w:t>者，除依本法規定處分外，應付懲戒：一、違反第</w:t>
      </w:r>
      <w:r w:rsidRPr="00F42CF4">
        <w:rPr>
          <w:rFonts w:hint="eastAsia"/>
          <w:color w:val="000000" w:themeColor="text1"/>
        </w:rPr>
        <w:t>1</w:t>
      </w:r>
      <w:r w:rsidRPr="00F42CF4">
        <w:rPr>
          <w:color w:val="000000" w:themeColor="text1"/>
        </w:rPr>
        <w:t>6條至第</w:t>
      </w:r>
      <w:r w:rsidRPr="00F42CF4">
        <w:rPr>
          <w:rFonts w:hint="eastAsia"/>
          <w:color w:val="000000" w:themeColor="text1"/>
        </w:rPr>
        <w:t>1</w:t>
      </w:r>
      <w:r w:rsidRPr="00F42CF4">
        <w:rPr>
          <w:color w:val="000000" w:themeColor="text1"/>
        </w:rPr>
        <w:t>8條、第</w:t>
      </w:r>
      <w:r w:rsidRPr="00F42CF4">
        <w:rPr>
          <w:rFonts w:hint="eastAsia"/>
          <w:color w:val="000000" w:themeColor="text1"/>
        </w:rPr>
        <w:t>1</w:t>
      </w:r>
      <w:r w:rsidRPr="00F42CF4">
        <w:rPr>
          <w:color w:val="000000" w:themeColor="text1"/>
        </w:rPr>
        <w:t>9條第</w:t>
      </w:r>
      <w:r w:rsidRPr="00F42CF4">
        <w:rPr>
          <w:rFonts w:hint="eastAsia"/>
          <w:color w:val="000000" w:themeColor="text1"/>
        </w:rPr>
        <w:t>1</w:t>
      </w:r>
      <w:r w:rsidRPr="00F42CF4">
        <w:rPr>
          <w:color w:val="000000" w:themeColor="text1"/>
        </w:rPr>
        <w:t>項、第</w:t>
      </w:r>
      <w:r w:rsidRPr="00F42CF4">
        <w:rPr>
          <w:rFonts w:hint="eastAsia"/>
          <w:color w:val="000000" w:themeColor="text1"/>
        </w:rPr>
        <w:t>2</w:t>
      </w:r>
      <w:r w:rsidRPr="00F42CF4">
        <w:rPr>
          <w:color w:val="000000" w:themeColor="text1"/>
        </w:rPr>
        <w:t>0條、第</w:t>
      </w:r>
      <w:r w:rsidRPr="00F42CF4">
        <w:rPr>
          <w:rFonts w:hint="eastAsia"/>
          <w:color w:val="000000" w:themeColor="text1"/>
        </w:rPr>
        <w:t>2</w:t>
      </w:r>
      <w:r w:rsidRPr="00F42CF4">
        <w:rPr>
          <w:color w:val="000000" w:themeColor="text1"/>
        </w:rPr>
        <w:t>1條或第</w:t>
      </w:r>
      <w:r w:rsidRPr="00F42CF4">
        <w:rPr>
          <w:rFonts w:hint="eastAsia"/>
          <w:color w:val="000000" w:themeColor="text1"/>
        </w:rPr>
        <w:t>2</w:t>
      </w:r>
      <w:r w:rsidRPr="00F42CF4">
        <w:rPr>
          <w:color w:val="000000" w:themeColor="text1"/>
        </w:rPr>
        <w:t>3條第</w:t>
      </w:r>
      <w:r w:rsidRPr="00F42CF4">
        <w:rPr>
          <w:rFonts w:hint="eastAsia"/>
          <w:color w:val="000000" w:themeColor="text1"/>
        </w:rPr>
        <w:t>1</w:t>
      </w:r>
      <w:r w:rsidRPr="00F42CF4">
        <w:rPr>
          <w:color w:val="000000" w:themeColor="text1"/>
        </w:rPr>
        <w:t>項所定之行為。二、因業務上有關之犯罪行為，經判刑確定。三、違反技師公會章程、倫理規範或第</w:t>
      </w:r>
      <w:r w:rsidRPr="00F42CF4">
        <w:rPr>
          <w:rFonts w:hint="eastAsia"/>
          <w:color w:val="000000" w:themeColor="text1"/>
        </w:rPr>
        <w:t>2</w:t>
      </w:r>
      <w:r w:rsidRPr="00F42CF4">
        <w:rPr>
          <w:color w:val="000000" w:themeColor="text1"/>
        </w:rPr>
        <w:t>4條第</w:t>
      </w:r>
      <w:r w:rsidRPr="00F42CF4">
        <w:rPr>
          <w:rFonts w:hint="eastAsia"/>
          <w:color w:val="000000" w:themeColor="text1"/>
        </w:rPr>
        <w:t>2</w:t>
      </w:r>
      <w:r w:rsidRPr="00F42CF4">
        <w:rPr>
          <w:color w:val="000000" w:themeColor="text1"/>
        </w:rPr>
        <w:t>項規定，情節重大。</w:t>
      </w:r>
      <w:r w:rsidRPr="00F42CF4">
        <w:rPr>
          <w:rFonts w:hint="eastAsia"/>
          <w:color w:val="000000" w:themeColor="text1"/>
        </w:rPr>
        <w:t>」</w:t>
      </w:r>
    </w:p>
    <w:p w14:paraId="4991A3AC" w14:textId="61F4BCF0" w:rsidR="00694DDA" w:rsidRPr="00F42CF4" w:rsidRDefault="00694DDA" w:rsidP="00694DDA">
      <w:pPr>
        <w:pStyle w:val="3"/>
        <w:numPr>
          <w:ilvl w:val="2"/>
          <w:numId w:val="1"/>
        </w:numPr>
        <w:rPr>
          <w:color w:val="000000" w:themeColor="text1"/>
        </w:rPr>
      </w:pPr>
      <w:r w:rsidRPr="00F42CF4">
        <w:rPr>
          <w:rFonts w:hint="eastAsia"/>
          <w:color w:val="000000" w:themeColor="text1"/>
        </w:rPr>
        <w:t>花蓮縣政府對於</w:t>
      </w:r>
      <w:r w:rsidR="009D4AA7" w:rsidRPr="00F42CF4">
        <w:rPr>
          <w:rFonts w:hint="eastAsia"/>
          <w:color w:val="000000" w:themeColor="text1"/>
        </w:rPr>
        <w:t>○○○</w:t>
      </w:r>
      <w:r w:rsidRPr="00F42CF4">
        <w:rPr>
          <w:rFonts w:hint="eastAsia"/>
          <w:color w:val="000000" w:themeColor="text1"/>
        </w:rPr>
        <w:t>進行</w:t>
      </w:r>
      <w:proofErr w:type="gramStart"/>
      <w:r w:rsidRPr="00F42CF4">
        <w:rPr>
          <w:rFonts w:hint="eastAsia"/>
          <w:color w:val="000000" w:themeColor="text1"/>
        </w:rPr>
        <w:t>永良段</w:t>
      </w:r>
      <w:r w:rsidR="009D4AA7" w:rsidRPr="00F42CF4">
        <w:rPr>
          <w:rFonts w:hint="eastAsia"/>
          <w:color w:val="000000" w:themeColor="text1"/>
        </w:rPr>
        <w:t>○○○</w:t>
      </w:r>
      <w:proofErr w:type="gramEnd"/>
      <w:r w:rsidRPr="00F42CF4">
        <w:rPr>
          <w:rFonts w:hint="eastAsia"/>
          <w:color w:val="000000" w:themeColor="text1"/>
        </w:rPr>
        <w:t>地號土地</w:t>
      </w:r>
      <w:proofErr w:type="gramStart"/>
      <w:r w:rsidRPr="00F42CF4">
        <w:rPr>
          <w:rFonts w:hint="eastAsia"/>
          <w:color w:val="000000" w:themeColor="text1"/>
        </w:rPr>
        <w:t>之整坡作</w:t>
      </w:r>
      <w:proofErr w:type="gramEnd"/>
      <w:r w:rsidRPr="00F42CF4">
        <w:rPr>
          <w:rFonts w:hint="eastAsia"/>
          <w:color w:val="000000" w:themeColor="text1"/>
        </w:rPr>
        <w:t>業，越界超</w:t>
      </w:r>
      <w:proofErr w:type="gramStart"/>
      <w:r w:rsidRPr="00F42CF4">
        <w:rPr>
          <w:rFonts w:hint="eastAsia"/>
          <w:color w:val="000000" w:themeColor="text1"/>
        </w:rPr>
        <w:t>挖至鄰</w:t>
      </w:r>
      <w:proofErr w:type="gramEnd"/>
      <w:r w:rsidRPr="00F42CF4">
        <w:rPr>
          <w:rFonts w:hint="eastAsia"/>
          <w:color w:val="000000" w:themeColor="text1"/>
        </w:rPr>
        <w:t>地</w:t>
      </w:r>
      <w:r w:rsidR="009D4AA7" w:rsidRPr="00F42CF4">
        <w:rPr>
          <w:rFonts w:hint="eastAsia"/>
          <w:color w:val="000000" w:themeColor="text1"/>
        </w:rPr>
        <w:t>○○○</w:t>
      </w:r>
      <w:r w:rsidRPr="00F42CF4">
        <w:rPr>
          <w:rFonts w:hint="eastAsia"/>
          <w:color w:val="000000" w:themeColor="text1"/>
        </w:rPr>
        <w:t>地號土地情事，經於112年5月22日派員至現場實施檢查後，於112年5月23日函</w:t>
      </w:r>
      <w:r w:rsidRPr="00F42CF4">
        <w:rPr>
          <w:color w:val="000000" w:themeColor="text1"/>
          <w:vertAlign w:val="superscript"/>
        </w:rPr>
        <w:footnoteReference w:id="9"/>
      </w:r>
      <w:r w:rsidRPr="00F42CF4">
        <w:rPr>
          <w:rFonts w:hint="eastAsia"/>
          <w:color w:val="000000" w:themeColor="text1"/>
        </w:rPr>
        <w:t>請</w:t>
      </w:r>
      <w:r w:rsidR="009D4AA7" w:rsidRPr="00F42CF4">
        <w:rPr>
          <w:rFonts w:hint="eastAsia"/>
          <w:color w:val="000000" w:themeColor="text1"/>
        </w:rPr>
        <w:t>○○○</w:t>
      </w:r>
      <w:r w:rsidRPr="00F42CF4">
        <w:rPr>
          <w:rFonts w:hint="eastAsia"/>
          <w:color w:val="000000" w:themeColor="text1"/>
        </w:rPr>
        <w:t>依據水土保持法第6條規</w:t>
      </w:r>
      <w:r w:rsidRPr="00F42CF4">
        <w:rPr>
          <w:rFonts w:hint="eastAsia"/>
          <w:color w:val="000000" w:themeColor="text1"/>
        </w:rPr>
        <w:lastRenderedPageBreak/>
        <w:t>定提出專業技師具結安全無虞之簽證。</w:t>
      </w:r>
      <w:proofErr w:type="gramStart"/>
      <w:r w:rsidRPr="00F42CF4">
        <w:rPr>
          <w:rFonts w:hint="eastAsia"/>
          <w:color w:val="000000" w:themeColor="text1"/>
        </w:rPr>
        <w:t>嗣</w:t>
      </w:r>
      <w:proofErr w:type="gramEnd"/>
      <w:r w:rsidR="009D4AA7" w:rsidRPr="00F42CF4">
        <w:rPr>
          <w:rFonts w:hint="eastAsia"/>
          <w:color w:val="000000" w:themeColor="text1"/>
        </w:rPr>
        <w:t>○○○</w:t>
      </w:r>
      <w:r w:rsidRPr="00F42CF4">
        <w:rPr>
          <w:rFonts w:hint="eastAsia"/>
          <w:color w:val="000000" w:themeColor="text1"/>
        </w:rPr>
        <w:t>於1</w:t>
      </w:r>
      <w:r w:rsidRPr="00F42CF4">
        <w:rPr>
          <w:color w:val="000000" w:themeColor="text1"/>
        </w:rPr>
        <w:t>12</w:t>
      </w:r>
      <w:r w:rsidRPr="00F42CF4">
        <w:rPr>
          <w:rFonts w:hint="eastAsia"/>
          <w:color w:val="000000" w:themeColor="text1"/>
        </w:rPr>
        <w:t>年5月2</w:t>
      </w:r>
      <w:r w:rsidRPr="00F42CF4">
        <w:rPr>
          <w:color w:val="000000" w:themeColor="text1"/>
        </w:rPr>
        <w:t>9</w:t>
      </w:r>
      <w:r w:rsidRPr="00F42CF4">
        <w:rPr>
          <w:rFonts w:hint="eastAsia"/>
          <w:color w:val="000000" w:themeColor="text1"/>
        </w:rPr>
        <w:t>日提出</w:t>
      </w:r>
      <w:r w:rsidR="00960D41" w:rsidRPr="00F42CF4">
        <w:rPr>
          <w:rFonts w:hint="eastAsia"/>
          <w:color w:val="000000" w:themeColor="text1"/>
        </w:rPr>
        <w:t>土木技師</w:t>
      </w:r>
      <w:r w:rsidR="007E5779" w:rsidRPr="00F42CF4">
        <w:rPr>
          <w:rFonts w:hint="eastAsia"/>
          <w:color w:val="000000" w:themeColor="text1"/>
        </w:rPr>
        <w:t>○○○</w:t>
      </w:r>
      <w:r w:rsidRPr="00F42CF4">
        <w:rPr>
          <w:rFonts w:hint="eastAsia"/>
          <w:color w:val="000000" w:themeColor="text1"/>
        </w:rPr>
        <w:t>具結之水土保持現況安全無虞簽證書，簽證內容略以：「本案水土保持義務人於整地時，在申請土地面積</w:t>
      </w:r>
      <w:proofErr w:type="gramStart"/>
      <w:r w:rsidRPr="00F42CF4">
        <w:rPr>
          <w:rFonts w:hint="eastAsia"/>
          <w:color w:val="000000" w:themeColor="text1"/>
        </w:rPr>
        <w:t>範圍內超挖</w:t>
      </w:r>
      <w:proofErr w:type="gramEnd"/>
      <w:r w:rsidRPr="00F42CF4">
        <w:rPr>
          <w:rFonts w:hint="eastAsia"/>
          <w:color w:val="000000" w:themeColor="text1"/>
        </w:rPr>
        <w:t>至花蓮縣玉里鎮</w:t>
      </w:r>
      <w:proofErr w:type="gramStart"/>
      <w:r w:rsidRPr="00F42CF4">
        <w:rPr>
          <w:rFonts w:hint="eastAsia"/>
          <w:color w:val="000000" w:themeColor="text1"/>
        </w:rPr>
        <w:t>永良段</w:t>
      </w:r>
      <w:r w:rsidR="009D4AA7" w:rsidRPr="00F42CF4">
        <w:rPr>
          <w:rFonts w:hint="eastAsia"/>
          <w:color w:val="000000" w:themeColor="text1"/>
        </w:rPr>
        <w:t>○○</w:t>
      </w:r>
      <w:proofErr w:type="gramEnd"/>
      <w:r w:rsidR="009D4AA7" w:rsidRPr="00F42CF4">
        <w:rPr>
          <w:rFonts w:hint="eastAsia"/>
          <w:color w:val="000000" w:themeColor="text1"/>
        </w:rPr>
        <w:t>○</w:t>
      </w:r>
      <w:r w:rsidRPr="00F42CF4">
        <w:rPr>
          <w:rFonts w:hint="eastAsia"/>
          <w:color w:val="000000" w:themeColor="text1"/>
        </w:rPr>
        <w:t>地號1筆土地(超挖面積4</w:t>
      </w:r>
      <w:r w:rsidRPr="00F42CF4">
        <w:rPr>
          <w:color w:val="000000" w:themeColor="text1"/>
        </w:rPr>
        <w:t>,028</w:t>
      </w:r>
      <w:r w:rsidRPr="00F42CF4">
        <w:rPr>
          <w:rFonts w:hint="eastAsia"/>
          <w:color w:val="000000" w:themeColor="text1"/>
        </w:rPr>
        <w:t>平方公尺)，經本技師至現場勘查及依現地之環境條件分析檢核，基地現況目前已植生綠化9</w:t>
      </w:r>
      <w:r w:rsidRPr="00F42CF4">
        <w:rPr>
          <w:color w:val="000000" w:themeColor="text1"/>
        </w:rPr>
        <w:t>0</w:t>
      </w:r>
      <w:r w:rsidRPr="00F42CF4">
        <w:rPr>
          <w:rFonts w:hint="eastAsia"/>
          <w:color w:val="000000" w:themeColor="text1"/>
        </w:rPr>
        <w:t>%以上，尚未有發生水土流失及</w:t>
      </w:r>
      <w:proofErr w:type="gramStart"/>
      <w:r w:rsidRPr="00F42CF4">
        <w:rPr>
          <w:rFonts w:hint="eastAsia"/>
          <w:color w:val="000000" w:themeColor="text1"/>
        </w:rPr>
        <w:t>防</w:t>
      </w:r>
      <w:proofErr w:type="gramEnd"/>
      <w:r w:rsidRPr="00F42CF4">
        <w:rPr>
          <w:rFonts w:hint="eastAsia"/>
          <w:color w:val="000000" w:themeColor="text1"/>
        </w:rPr>
        <w:t>礙公共安全之虞，特立本簽證以茲證明。」該府</w:t>
      </w:r>
      <w:proofErr w:type="gramStart"/>
      <w:r w:rsidRPr="00F42CF4">
        <w:rPr>
          <w:rFonts w:hint="eastAsia"/>
          <w:color w:val="000000" w:themeColor="text1"/>
        </w:rPr>
        <w:t>爰</w:t>
      </w:r>
      <w:proofErr w:type="gramEnd"/>
      <w:r w:rsidRPr="00F42CF4">
        <w:rPr>
          <w:rFonts w:hint="eastAsia"/>
          <w:color w:val="000000" w:themeColor="text1"/>
        </w:rPr>
        <w:t>於112年5月31函</w:t>
      </w:r>
      <w:r w:rsidRPr="00F42CF4">
        <w:rPr>
          <w:color w:val="000000" w:themeColor="text1"/>
          <w:vertAlign w:val="superscript"/>
        </w:rPr>
        <w:footnoteReference w:id="10"/>
      </w:r>
      <w:r w:rsidRPr="00F42CF4">
        <w:rPr>
          <w:rFonts w:hint="eastAsia"/>
          <w:color w:val="000000" w:themeColor="text1"/>
        </w:rPr>
        <w:t>復</w:t>
      </w:r>
      <w:r w:rsidR="009D4AA7" w:rsidRPr="00F42CF4">
        <w:rPr>
          <w:rFonts w:hint="eastAsia"/>
          <w:color w:val="000000" w:themeColor="text1"/>
        </w:rPr>
        <w:t>○○○</w:t>
      </w:r>
      <w:r w:rsidRPr="00F42CF4">
        <w:rPr>
          <w:rFonts w:hint="eastAsia"/>
          <w:color w:val="000000" w:themeColor="text1"/>
        </w:rPr>
        <w:t>，該地號土地已依規定完成植生覆蓋工作，仍請加強維護，倘日後有危害公共危險，自行負完全責任等語。</w:t>
      </w:r>
    </w:p>
    <w:p w14:paraId="7340D3CD" w14:textId="1952C9BB" w:rsidR="00694DDA" w:rsidRPr="00F42CF4" w:rsidRDefault="00694DDA" w:rsidP="00694DDA">
      <w:pPr>
        <w:pStyle w:val="3"/>
        <w:numPr>
          <w:ilvl w:val="2"/>
          <w:numId w:val="1"/>
        </w:numPr>
        <w:rPr>
          <w:color w:val="000000" w:themeColor="text1"/>
        </w:rPr>
      </w:pPr>
      <w:r w:rsidRPr="00F42CF4">
        <w:rPr>
          <w:rFonts w:hint="eastAsia"/>
          <w:color w:val="000000" w:themeColor="text1"/>
        </w:rPr>
        <w:t>查</w:t>
      </w:r>
      <w:r w:rsidR="009D4AA7" w:rsidRPr="00F42CF4">
        <w:rPr>
          <w:rFonts w:hint="eastAsia"/>
          <w:color w:val="000000" w:themeColor="text1"/>
        </w:rPr>
        <w:t>○○○</w:t>
      </w:r>
      <w:r w:rsidRPr="00F42CF4">
        <w:rPr>
          <w:rFonts w:hint="eastAsia"/>
          <w:color w:val="000000" w:themeColor="text1"/>
        </w:rPr>
        <w:t>越界超</w:t>
      </w:r>
      <w:proofErr w:type="gramStart"/>
      <w:r w:rsidRPr="00F42CF4">
        <w:rPr>
          <w:rFonts w:hint="eastAsia"/>
          <w:color w:val="000000" w:themeColor="text1"/>
        </w:rPr>
        <w:t>挖永良段</w:t>
      </w:r>
      <w:proofErr w:type="gramEnd"/>
      <w:r w:rsidR="009D4AA7" w:rsidRPr="00F42CF4">
        <w:rPr>
          <w:rFonts w:hint="eastAsia"/>
          <w:color w:val="000000" w:themeColor="text1"/>
        </w:rPr>
        <w:t>○○○</w:t>
      </w:r>
      <w:r w:rsidRPr="00F42CF4">
        <w:rPr>
          <w:color w:val="000000" w:themeColor="text1"/>
        </w:rPr>
        <w:t>地號土地</w:t>
      </w:r>
      <w:r w:rsidRPr="00F42CF4">
        <w:rPr>
          <w:rFonts w:hint="eastAsia"/>
          <w:color w:val="000000" w:themeColor="text1"/>
        </w:rPr>
        <w:t>之植生情形，依據</w:t>
      </w:r>
      <w:r w:rsidRPr="00F42CF4">
        <w:rPr>
          <w:color w:val="000000" w:themeColor="text1"/>
        </w:rPr>
        <w:t>水保局</w:t>
      </w:r>
      <w:r w:rsidRPr="00F42CF4">
        <w:rPr>
          <w:rFonts w:hint="eastAsia"/>
          <w:color w:val="000000" w:themeColor="text1"/>
        </w:rPr>
        <w:t>提供本院</w:t>
      </w:r>
      <w:r w:rsidRPr="00F42CF4">
        <w:rPr>
          <w:color w:val="000000" w:themeColor="text1"/>
        </w:rPr>
        <w:t>112年6月2日空拍</w:t>
      </w:r>
      <w:r w:rsidRPr="00F42CF4">
        <w:rPr>
          <w:rFonts w:hint="eastAsia"/>
          <w:color w:val="000000" w:themeColor="text1"/>
        </w:rPr>
        <w:t>照片(詳附件1</w:t>
      </w:r>
      <w:r w:rsidRPr="00F42CF4">
        <w:rPr>
          <w:color w:val="000000" w:themeColor="text1"/>
        </w:rPr>
        <w:t>)</w:t>
      </w:r>
      <w:r w:rsidRPr="00F42CF4">
        <w:rPr>
          <w:rFonts w:hint="eastAsia"/>
          <w:color w:val="000000" w:themeColor="text1"/>
        </w:rPr>
        <w:t>及本院112年6月16日現地履勘結果(詳附件</w:t>
      </w:r>
      <w:r w:rsidR="00435594" w:rsidRPr="00F42CF4">
        <w:rPr>
          <w:rFonts w:hint="eastAsia"/>
          <w:color w:val="000000" w:themeColor="text1"/>
        </w:rPr>
        <w:t>2</w:t>
      </w:r>
      <w:r w:rsidRPr="00F42CF4">
        <w:rPr>
          <w:color w:val="000000" w:themeColor="text1"/>
        </w:rPr>
        <w:t>)</w:t>
      </w:r>
      <w:r w:rsidRPr="00F42CF4">
        <w:rPr>
          <w:rFonts w:hint="eastAsia"/>
          <w:color w:val="000000" w:themeColor="text1"/>
        </w:rPr>
        <w:t>，</w:t>
      </w:r>
      <w:r w:rsidRPr="00F42CF4">
        <w:rPr>
          <w:color w:val="000000" w:themeColor="text1"/>
        </w:rPr>
        <w:t>非但未符合水土保持技術規範第61條所訂之植生覆蓋</w:t>
      </w:r>
      <w:r w:rsidRPr="00F42CF4">
        <w:rPr>
          <w:rFonts w:hint="eastAsia"/>
          <w:color w:val="000000" w:themeColor="text1"/>
        </w:rPr>
        <w:t>率</w:t>
      </w:r>
      <w:r w:rsidRPr="00F42CF4">
        <w:rPr>
          <w:color w:val="000000" w:themeColor="text1"/>
        </w:rPr>
        <w:t>應達80%以上之規定，且發現有插樹枝</w:t>
      </w:r>
      <w:proofErr w:type="gramStart"/>
      <w:r w:rsidRPr="00F42CF4">
        <w:rPr>
          <w:color w:val="000000" w:themeColor="text1"/>
        </w:rPr>
        <w:t>矇混</w:t>
      </w:r>
      <w:proofErr w:type="gramEnd"/>
      <w:r w:rsidRPr="00F42CF4">
        <w:rPr>
          <w:color w:val="000000" w:themeColor="text1"/>
        </w:rPr>
        <w:t>植生綠化情事</w:t>
      </w:r>
      <w:r w:rsidRPr="00F42CF4">
        <w:rPr>
          <w:rFonts w:hint="eastAsia"/>
          <w:color w:val="000000" w:themeColor="text1"/>
        </w:rPr>
        <w:t>(詳附件</w:t>
      </w:r>
      <w:r w:rsidR="00435594" w:rsidRPr="00F42CF4">
        <w:rPr>
          <w:rFonts w:hint="eastAsia"/>
          <w:color w:val="000000" w:themeColor="text1"/>
        </w:rPr>
        <w:t>3</w:t>
      </w:r>
      <w:r w:rsidRPr="00F42CF4">
        <w:rPr>
          <w:color w:val="000000" w:themeColor="text1"/>
        </w:rPr>
        <w:t>)，</w:t>
      </w:r>
      <w:r w:rsidRPr="00F42CF4">
        <w:rPr>
          <w:rFonts w:hint="eastAsia"/>
          <w:color w:val="000000" w:themeColor="text1"/>
        </w:rPr>
        <w:t>故本案</w:t>
      </w:r>
      <w:r w:rsidR="00960D41" w:rsidRPr="00F42CF4">
        <w:rPr>
          <w:rFonts w:hint="eastAsia"/>
          <w:color w:val="000000" w:themeColor="text1"/>
        </w:rPr>
        <w:t>土木技師</w:t>
      </w:r>
      <w:r w:rsidRPr="00F42CF4">
        <w:rPr>
          <w:rFonts w:hint="eastAsia"/>
          <w:color w:val="000000" w:themeColor="text1"/>
        </w:rPr>
        <w:t>提出簽證認定植生綠化已達9</w:t>
      </w:r>
      <w:r w:rsidRPr="00F42CF4">
        <w:rPr>
          <w:color w:val="000000" w:themeColor="text1"/>
        </w:rPr>
        <w:t>0</w:t>
      </w:r>
      <w:r w:rsidRPr="00F42CF4">
        <w:rPr>
          <w:rFonts w:hint="eastAsia"/>
          <w:color w:val="000000" w:themeColor="text1"/>
        </w:rPr>
        <w:t>%</w:t>
      </w:r>
      <w:proofErr w:type="gramStart"/>
      <w:r w:rsidRPr="00F42CF4">
        <w:rPr>
          <w:rFonts w:hint="eastAsia"/>
          <w:color w:val="000000" w:themeColor="text1"/>
        </w:rPr>
        <w:t>以上</w:t>
      </w:r>
      <w:proofErr w:type="gramEnd"/>
      <w:r w:rsidRPr="00F42CF4">
        <w:rPr>
          <w:rFonts w:hint="eastAsia"/>
          <w:color w:val="000000" w:themeColor="text1"/>
        </w:rPr>
        <w:t>顯與實況有極大落差，且未見於</w:t>
      </w:r>
      <w:r w:rsidR="009D4AA7" w:rsidRPr="00F42CF4">
        <w:rPr>
          <w:rFonts w:hint="eastAsia"/>
          <w:color w:val="000000" w:themeColor="text1"/>
        </w:rPr>
        <w:t>○○○</w:t>
      </w:r>
      <w:r w:rsidRPr="00F42CF4">
        <w:rPr>
          <w:rFonts w:hint="eastAsia"/>
          <w:color w:val="000000" w:themeColor="text1"/>
        </w:rPr>
        <w:t>地號土地施作排水及沉砂池等基本水土保持設施，以減少土砂流失及災害，故</w:t>
      </w:r>
      <w:proofErr w:type="gramStart"/>
      <w:r w:rsidRPr="00F42CF4">
        <w:rPr>
          <w:rFonts w:hint="eastAsia"/>
          <w:color w:val="000000" w:themeColor="text1"/>
        </w:rPr>
        <w:t>難斷認</w:t>
      </w:r>
      <w:proofErr w:type="gramEnd"/>
      <w:r w:rsidRPr="00F42CF4">
        <w:rPr>
          <w:rFonts w:hint="eastAsia"/>
          <w:color w:val="000000" w:themeColor="text1"/>
        </w:rPr>
        <w:t>如簽證指出，基地未有發生水土流失及</w:t>
      </w:r>
      <w:proofErr w:type="gramStart"/>
      <w:r w:rsidRPr="00F42CF4">
        <w:rPr>
          <w:rFonts w:hint="eastAsia"/>
          <w:color w:val="000000" w:themeColor="text1"/>
        </w:rPr>
        <w:t>防</w:t>
      </w:r>
      <w:proofErr w:type="gramEnd"/>
      <w:r w:rsidRPr="00F42CF4">
        <w:rPr>
          <w:rFonts w:hint="eastAsia"/>
          <w:color w:val="000000" w:themeColor="text1"/>
        </w:rPr>
        <w:t>礙公共安全之虞。本院履</w:t>
      </w:r>
      <w:proofErr w:type="gramStart"/>
      <w:r w:rsidRPr="00F42CF4">
        <w:rPr>
          <w:rFonts w:hint="eastAsia"/>
          <w:color w:val="000000" w:themeColor="text1"/>
        </w:rPr>
        <w:t>勘</w:t>
      </w:r>
      <w:proofErr w:type="gramEnd"/>
      <w:r w:rsidRPr="00F42CF4">
        <w:rPr>
          <w:rFonts w:hint="eastAsia"/>
          <w:color w:val="000000" w:themeColor="text1"/>
        </w:rPr>
        <w:t>後，該府以</w:t>
      </w:r>
      <w:r w:rsidR="009D4AA7" w:rsidRPr="00F42CF4">
        <w:rPr>
          <w:rFonts w:hint="eastAsia"/>
          <w:color w:val="000000" w:themeColor="text1"/>
        </w:rPr>
        <w:t>○○○</w:t>
      </w:r>
      <w:r w:rsidRPr="00F42CF4">
        <w:rPr>
          <w:color w:val="000000" w:themeColor="text1"/>
        </w:rPr>
        <w:t>地號土地</w:t>
      </w:r>
      <w:r w:rsidRPr="00F42CF4">
        <w:rPr>
          <w:rFonts w:hint="eastAsia"/>
          <w:color w:val="000000" w:themeColor="text1"/>
        </w:rPr>
        <w:t>雖有植生綠化，惟現場未依要求改正事項實施全面植生覆蓋達9</w:t>
      </w:r>
      <w:r w:rsidRPr="00F42CF4">
        <w:rPr>
          <w:color w:val="000000" w:themeColor="text1"/>
        </w:rPr>
        <w:t>0%</w:t>
      </w:r>
      <w:r w:rsidRPr="00F42CF4">
        <w:rPr>
          <w:rFonts w:hint="eastAsia"/>
          <w:color w:val="000000" w:themeColor="text1"/>
        </w:rPr>
        <w:t>等工作，違規使用面積4</w:t>
      </w:r>
      <w:r w:rsidRPr="00F42CF4">
        <w:rPr>
          <w:color w:val="000000" w:themeColor="text1"/>
        </w:rPr>
        <w:t>,028</w:t>
      </w:r>
      <w:r w:rsidRPr="00F42CF4">
        <w:rPr>
          <w:rFonts w:hint="eastAsia"/>
          <w:color w:val="000000" w:themeColor="text1"/>
        </w:rPr>
        <w:t>平方公尺，經該府、玉里鎮公所、水保局及本院於1</w:t>
      </w:r>
      <w:r w:rsidRPr="00F42CF4">
        <w:rPr>
          <w:color w:val="000000" w:themeColor="text1"/>
        </w:rPr>
        <w:t>12</w:t>
      </w:r>
      <w:r w:rsidRPr="00F42CF4">
        <w:rPr>
          <w:rFonts w:hint="eastAsia"/>
          <w:color w:val="000000" w:themeColor="text1"/>
        </w:rPr>
        <w:t>年6月1</w:t>
      </w:r>
      <w:r w:rsidRPr="00F42CF4">
        <w:rPr>
          <w:color w:val="000000" w:themeColor="text1"/>
        </w:rPr>
        <w:t>6</w:t>
      </w:r>
      <w:r w:rsidRPr="00F42CF4">
        <w:rPr>
          <w:rFonts w:hint="eastAsia"/>
          <w:color w:val="000000" w:themeColor="text1"/>
        </w:rPr>
        <w:t>日現地</w:t>
      </w:r>
      <w:proofErr w:type="gramStart"/>
      <w:r w:rsidRPr="00F42CF4">
        <w:rPr>
          <w:rFonts w:hint="eastAsia"/>
          <w:color w:val="000000" w:themeColor="text1"/>
        </w:rPr>
        <w:t>勘查竣事，</w:t>
      </w:r>
      <w:proofErr w:type="gramEnd"/>
      <w:r w:rsidRPr="00F42CF4">
        <w:rPr>
          <w:rFonts w:hint="eastAsia"/>
          <w:color w:val="000000" w:themeColor="text1"/>
        </w:rPr>
        <w:t>爰於112年6月20日函</w:t>
      </w:r>
      <w:r w:rsidRPr="00F42CF4">
        <w:rPr>
          <w:color w:val="000000" w:themeColor="text1"/>
          <w:vertAlign w:val="superscript"/>
        </w:rPr>
        <w:footnoteReference w:id="11"/>
      </w:r>
      <w:r w:rsidR="009D4AA7" w:rsidRPr="00F42CF4">
        <w:rPr>
          <w:rFonts w:hint="eastAsia"/>
          <w:color w:val="000000" w:themeColor="text1"/>
        </w:rPr>
        <w:t>○○○</w:t>
      </w:r>
      <w:r w:rsidRPr="00F42CF4">
        <w:rPr>
          <w:rFonts w:hint="eastAsia"/>
          <w:color w:val="000000" w:themeColor="text1"/>
        </w:rPr>
        <w:t>依行政程序法第102條規定提出陳述意見，並依</w:t>
      </w:r>
      <w:r w:rsidRPr="00F42CF4">
        <w:rPr>
          <w:rFonts w:hint="eastAsia"/>
          <w:color w:val="000000" w:themeColor="text1"/>
        </w:rPr>
        <w:lastRenderedPageBreak/>
        <w:t>法以未改善完成處分罰鍰10萬元，另以112年6月21日函</w:t>
      </w:r>
      <w:r w:rsidRPr="00F42CF4">
        <w:rPr>
          <w:color w:val="000000" w:themeColor="text1"/>
          <w:vertAlign w:val="superscript"/>
        </w:rPr>
        <w:footnoteReference w:id="12"/>
      </w:r>
      <w:r w:rsidR="009D4AA7" w:rsidRPr="00F42CF4">
        <w:rPr>
          <w:rFonts w:hint="eastAsia"/>
          <w:color w:val="000000" w:themeColor="text1"/>
        </w:rPr>
        <w:t>○○○</w:t>
      </w:r>
      <w:r w:rsidRPr="00F42CF4">
        <w:rPr>
          <w:rFonts w:hint="eastAsia"/>
          <w:color w:val="000000" w:themeColor="text1"/>
        </w:rPr>
        <w:t>撤銷原於1</w:t>
      </w:r>
      <w:r w:rsidRPr="00F42CF4">
        <w:rPr>
          <w:color w:val="000000" w:themeColor="text1"/>
        </w:rPr>
        <w:t>12</w:t>
      </w:r>
      <w:r w:rsidRPr="00F42CF4">
        <w:rPr>
          <w:rFonts w:hint="eastAsia"/>
          <w:color w:val="000000" w:themeColor="text1"/>
        </w:rPr>
        <w:t>年5月3</w:t>
      </w:r>
      <w:r w:rsidRPr="00F42CF4">
        <w:rPr>
          <w:color w:val="000000" w:themeColor="text1"/>
        </w:rPr>
        <w:t>1</w:t>
      </w:r>
      <w:r w:rsidRPr="00F42CF4">
        <w:rPr>
          <w:rFonts w:hint="eastAsia"/>
          <w:color w:val="000000" w:themeColor="text1"/>
        </w:rPr>
        <w:t>日函復有關同意改正完成及技師安全無虞簽證事項。</w:t>
      </w:r>
    </w:p>
    <w:p w14:paraId="17421FB0" w14:textId="52D59CDB" w:rsidR="00A75C27" w:rsidRPr="00F42CF4" w:rsidRDefault="00694DDA" w:rsidP="002F4572">
      <w:pPr>
        <w:pStyle w:val="3"/>
        <w:rPr>
          <w:b/>
          <w:color w:val="000000" w:themeColor="text1"/>
        </w:rPr>
      </w:pPr>
      <w:r w:rsidRPr="00F42CF4">
        <w:rPr>
          <w:rFonts w:hint="eastAsia"/>
          <w:color w:val="000000" w:themeColor="text1"/>
        </w:rPr>
        <w:t>綜上，</w:t>
      </w:r>
      <w:bookmarkStart w:id="34" w:name="_Hlk145945373"/>
      <w:r w:rsidR="00960D41" w:rsidRPr="00F42CF4">
        <w:rPr>
          <w:rFonts w:hint="eastAsia"/>
          <w:color w:val="000000" w:themeColor="text1"/>
        </w:rPr>
        <w:t>土木技師</w:t>
      </w:r>
      <w:r w:rsidRPr="00F42CF4">
        <w:rPr>
          <w:rFonts w:hint="eastAsia"/>
          <w:color w:val="000000" w:themeColor="text1"/>
        </w:rPr>
        <w:t>之工作並非以營利為唯一目的，仍具有公益性質，</w:t>
      </w:r>
      <w:r w:rsidR="00960D41" w:rsidRPr="00F42CF4">
        <w:rPr>
          <w:rFonts w:hint="eastAsia"/>
          <w:color w:val="000000" w:themeColor="text1"/>
        </w:rPr>
        <w:t>土木技師</w:t>
      </w:r>
      <w:r w:rsidRPr="00F42CF4">
        <w:rPr>
          <w:rFonts w:hint="eastAsia"/>
          <w:color w:val="000000" w:themeColor="text1"/>
        </w:rPr>
        <w:t>受有專業教育訓練，應知山坡地之使用行為，需經調查規劃，並依水土保持技術規範實施水土保持之處理與維護。本案辦理</w:t>
      </w:r>
      <w:proofErr w:type="gramStart"/>
      <w:r w:rsidRPr="00F42CF4">
        <w:rPr>
          <w:rFonts w:hint="eastAsia"/>
          <w:color w:val="000000" w:themeColor="text1"/>
        </w:rPr>
        <w:t>永良段</w:t>
      </w:r>
      <w:r w:rsidR="009D4AA7" w:rsidRPr="00F42CF4">
        <w:rPr>
          <w:rFonts w:hint="eastAsia"/>
          <w:color w:val="000000" w:themeColor="text1"/>
        </w:rPr>
        <w:t>○○○</w:t>
      </w:r>
      <w:proofErr w:type="gramEnd"/>
      <w:r w:rsidRPr="00F42CF4">
        <w:rPr>
          <w:color w:val="000000" w:themeColor="text1"/>
        </w:rPr>
        <w:t>地號土地</w:t>
      </w:r>
      <w:r w:rsidRPr="00F42CF4">
        <w:rPr>
          <w:rFonts w:hint="eastAsia"/>
          <w:color w:val="000000" w:themeColor="text1"/>
        </w:rPr>
        <w:t>水土保持現況安全無虞簽證書之</w:t>
      </w:r>
      <w:r w:rsidR="00960D41" w:rsidRPr="00F42CF4">
        <w:rPr>
          <w:rFonts w:hint="eastAsia"/>
          <w:color w:val="000000" w:themeColor="text1"/>
        </w:rPr>
        <w:t>土木技師</w:t>
      </w:r>
      <w:r w:rsidRPr="00F42CF4">
        <w:rPr>
          <w:rFonts w:hint="eastAsia"/>
          <w:color w:val="000000" w:themeColor="text1"/>
        </w:rPr>
        <w:t>，提出與該地號土地水土保持真實情況有差落之簽證，致花蓮縣政府據以認定水土保持義務人已完成改正事項，並衍生後續撤銷同意改正之情事，本案</w:t>
      </w:r>
      <w:r w:rsidR="00960D41" w:rsidRPr="00F42CF4">
        <w:rPr>
          <w:rFonts w:hint="eastAsia"/>
          <w:color w:val="000000" w:themeColor="text1"/>
        </w:rPr>
        <w:t>土木技師</w:t>
      </w:r>
      <w:r w:rsidRPr="00F42CF4">
        <w:rPr>
          <w:rFonts w:hint="eastAsia"/>
          <w:color w:val="000000" w:themeColor="text1"/>
        </w:rPr>
        <w:t>未能提出專業可靠之簽證，疑涉有違反技師法而符合應受懲戒之規定，花蓮縣政府應本於職權，查明認定核處。</w:t>
      </w:r>
      <w:bookmarkEnd w:id="34"/>
    </w:p>
    <w:bookmarkEnd w:id="28"/>
    <w:p w14:paraId="3AFEF5CC" w14:textId="28277020" w:rsidR="00E52DC0" w:rsidRPr="00F42CF4" w:rsidRDefault="00E52DC0" w:rsidP="0019203B">
      <w:pPr>
        <w:pStyle w:val="3"/>
        <w:numPr>
          <w:ilvl w:val="0"/>
          <w:numId w:val="0"/>
        </w:numPr>
        <w:ind w:left="1361"/>
        <w:rPr>
          <w:color w:val="000000" w:themeColor="text1"/>
        </w:rPr>
      </w:pPr>
    </w:p>
    <w:p w14:paraId="62286B60" w14:textId="77777777" w:rsidR="00E25849" w:rsidRPr="00F42CF4" w:rsidRDefault="00E25849" w:rsidP="004E05A1">
      <w:pPr>
        <w:pStyle w:val="1"/>
        <w:ind w:left="2380" w:hanging="2380"/>
        <w:rPr>
          <w:color w:val="000000" w:themeColor="text1"/>
        </w:rPr>
      </w:pPr>
      <w:bookmarkStart w:id="35" w:name="_Toc524895648"/>
      <w:bookmarkStart w:id="36" w:name="_Toc524896194"/>
      <w:bookmarkStart w:id="37" w:name="_Toc524896224"/>
      <w:bookmarkStart w:id="38" w:name="_Toc524902734"/>
      <w:bookmarkStart w:id="39" w:name="_Toc525066148"/>
      <w:bookmarkStart w:id="40" w:name="_Toc525070839"/>
      <w:bookmarkStart w:id="41" w:name="_Toc525938379"/>
      <w:bookmarkStart w:id="42" w:name="_Toc525939227"/>
      <w:bookmarkStart w:id="43" w:name="_Toc525939732"/>
      <w:bookmarkStart w:id="44" w:name="_Toc529218272"/>
      <w:bookmarkEnd w:id="26"/>
      <w:r w:rsidRPr="00F42CF4">
        <w:rPr>
          <w:color w:val="000000" w:themeColor="text1"/>
        </w:rPr>
        <w:br w:type="page"/>
      </w:r>
      <w:bookmarkStart w:id="45" w:name="_Toc529222689"/>
      <w:bookmarkStart w:id="46" w:name="_Toc529223111"/>
      <w:bookmarkStart w:id="47" w:name="_Toc529223862"/>
      <w:bookmarkStart w:id="48" w:name="_Toc529228265"/>
      <w:bookmarkStart w:id="49" w:name="_Toc2400395"/>
      <w:bookmarkStart w:id="50" w:name="_Toc4316189"/>
      <w:bookmarkStart w:id="51" w:name="_Toc4473330"/>
      <w:bookmarkStart w:id="52" w:name="_Toc69556897"/>
      <w:bookmarkStart w:id="53" w:name="_Toc69556946"/>
      <w:bookmarkStart w:id="54" w:name="_Toc69609820"/>
      <w:bookmarkStart w:id="55" w:name="_Toc70241816"/>
      <w:bookmarkStart w:id="56" w:name="_Toc70242205"/>
      <w:bookmarkStart w:id="57" w:name="_Toc421794875"/>
      <w:bookmarkStart w:id="58" w:name="_Toc422834160"/>
      <w:r w:rsidRPr="00F42CF4">
        <w:rPr>
          <w:rFonts w:hint="eastAsia"/>
          <w:color w:val="000000" w:themeColor="text1"/>
        </w:rPr>
        <w:lastRenderedPageBreak/>
        <w:t>處理辦法：</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41DE01AC" w14:textId="14A139B8" w:rsidR="00573AB0" w:rsidRPr="00F42CF4" w:rsidRDefault="00E25849">
      <w:pPr>
        <w:pStyle w:val="2"/>
        <w:rPr>
          <w:color w:val="000000" w:themeColor="text1"/>
        </w:rPr>
      </w:pPr>
      <w:bookmarkStart w:id="59" w:name="_Toc524895649"/>
      <w:bookmarkStart w:id="60" w:name="_Toc524896195"/>
      <w:bookmarkStart w:id="61" w:name="_Toc524896225"/>
      <w:bookmarkStart w:id="62" w:name="_Toc2400396"/>
      <w:bookmarkStart w:id="63" w:name="_Toc4316190"/>
      <w:bookmarkStart w:id="64" w:name="_Toc4473331"/>
      <w:bookmarkStart w:id="65" w:name="_Toc69556898"/>
      <w:bookmarkStart w:id="66" w:name="_Toc69556947"/>
      <w:bookmarkStart w:id="67" w:name="_Toc69609821"/>
      <w:bookmarkStart w:id="68" w:name="_Toc70241817"/>
      <w:bookmarkStart w:id="69" w:name="_Toc70242206"/>
      <w:bookmarkStart w:id="70" w:name="_Toc421794877"/>
      <w:bookmarkStart w:id="71" w:name="_Toc421795443"/>
      <w:bookmarkStart w:id="72" w:name="_Toc421796024"/>
      <w:bookmarkStart w:id="73" w:name="_Toc422728959"/>
      <w:bookmarkStart w:id="74" w:name="_Toc422834162"/>
      <w:bookmarkStart w:id="75" w:name="_Toc524902735"/>
      <w:bookmarkStart w:id="76" w:name="_Toc525066149"/>
      <w:bookmarkStart w:id="77" w:name="_Toc525070840"/>
      <w:bookmarkStart w:id="78" w:name="_Toc525938380"/>
      <w:bookmarkStart w:id="79" w:name="_Toc525939228"/>
      <w:bookmarkStart w:id="80" w:name="_Toc525939733"/>
      <w:bookmarkStart w:id="81" w:name="_Toc529218273"/>
      <w:bookmarkStart w:id="82" w:name="_Toc529222690"/>
      <w:bookmarkStart w:id="83" w:name="_Toc529223112"/>
      <w:bookmarkStart w:id="84" w:name="_Toc529223863"/>
      <w:bookmarkStart w:id="85" w:name="_Toc529228266"/>
      <w:bookmarkEnd w:id="59"/>
      <w:bookmarkEnd w:id="60"/>
      <w:bookmarkEnd w:id="61"/>
      <w:r w:rsidRPr="00F42CF4">
        <w:rPr>
          <w:rFonts w:hint="eastAsia"/>
          <w:color w:val="000000" w:themeColor="text1"/>
        </w:rPr>
        <w:t>調查意見</w:t>
      </w:r>
      <w:r w:rsidR="00C47CD9" w:rsidRPr="00F42CF4">
        <w:rPr>
          <w:rFonts w:hint="eastAsia"/>
          <w:color w:val="000000" w:themeColor="text1"/>
        </w:rPr>
        <w:t>一至四</w:t>
      </w:r>
      <w:r w:rsidRPr="00F42CF4">
        <w:rPr>
          <w:rFonts w:hint="eastAsia"/>
          <w:color w:val="000000" w:themeColor="text1"/>
        </w:rPr>
        <w:t>，</w:t>
      </w:r>
      <w:r w:rsidR="00AB4B2C" w:rsidRPr="00F42CF4">
        <w:rPr>
          <w:rFonts w:hint="eastAsia"/>
          <w:color w:val="000000" w:themeColor="text1"/>
        </w:rPr>
        <w:t>提案糾正</w:t>
      </w:r>
      <w:r w:rsidR="00C6384F" w:rsidRPr="00F42CF4">
        <w:rPr>
          <w:rFonts w:hint="eastAsia"/>
          <w:color w:val="000000" w:themeColor="text1"/>
        </w:rPr>
        <w:t>花蓮縣政府</w:t>
      </w:r>
      <w:r w:rsidR="00573AB0" w:rsidRPr="00F42CF4">
        <w:rPr>
          <w:rFonts w:hint="eastAsia"/>
          <w:color w:val="000000" w:themeColor="text1"/>
        </w:rPr>
        <w:t>。</w:t>
      </w:r>
    </w:p>
    <w:p w14:paraId="18331A90" w14:textId="2D7E5A06" w:rsidR="00C47CD9" w:rsidRPr="00F42CF4" w:rsidRDefault="009102AB" w:rsidP="00541A77">
      <w:pPr>
        <w:pStyle w:val="2"/>
        <w:rPr>
          <w:color w:val="000000" w:themeColor="text1"/>
        </w:rPr>
      </w:pPr>
      <w:r w:rsidRPr="00F42CF4">
        <w:rPr>
          <w:rFonts w:hint="eastAsia"/>
          <w:color w:val="000000" w:themeColor="text1"/>
        </w:rPr>
        <w:t>抄</w:t>
      </w:r>
      <w:r w:rsidR="00C47CD9" w:rsidRPr="00F42CF4">
        <w:rPr>
          <w:rFonts w:hint="eastAsia"/>
          <w:color w:val="000000" w:themeColor="text1"/>
        </w:rPr>
        <w:t>調查意見五，函請花蓮縣政府依法處理</w:t>
      </w:r>
      <w:proofErr w:type="gramStart"/>
      <w:r w:rsidR="00C47CD9" w:rsidRPr="00F42CF4">
        <w:rPr>
          <w:rFonts w:hint="eastAsia"/>
          <w:color w:val="000000" w:themeColor="text1"/>
        </w:rPr>
        <w:t>見復。</w:t>
      </w:r>
      <w:proofErr w:type="gramEnd"/>
    </w:p>
    <w:bookmarkEnd w:id="62"/>
    <w:bookmarkEnd w:id="63"/>
    <w:bookmarkEnd w:id="64"/>
    <w:bookmarkEnd w:id="65"/>
    <w:bookmarkEnd w:id="66"/>
    <w:bookmarkEnd w:id="67"/>
    <w:bookmarkEnd w:id="68"/>
    <w:bookmarkEnd w:id="69"/>
    <w:bookmarkEnd w:id="70"/>
    <w:bookmarkEnd w:id="71"/>
    <w:bookmarkEnd w:id="72"/>
    <w:bookmarkEnd w:id="73"/>
    <w:bookmarkEnd w:id="74"/>
    <w:p w14:paraId="3C87CEF7" w14:textId="46E0752A" w:rsidR="00E576D4" w:rsidRPr="00F42CF4" w:rsidRDefault="009102AB">
      <w:pPr>
        <w:pStyle w:val="2"/>
        <w:rPr>
          <w:color w:val="000000" w:themeColor="text1"/>
        </w:rPr>
      </w:pPr>
      <w:r w:rsidRPr="00F42CF4">
        <w:rPr>
          <w:rFonts w:hint="eastAsia"/>
          <w:color w:val="000000" w:themeColor="text1"/>
        </w:rPr>
        <w:t>抄</w:t>
      </w:r>
      <w:r w:rsidR="00E576D4" w:rsidRPr="00F42CF4">
        <w:rPr>
          <w:rFonts w:hint="eastAsia"/>
          <w:color w:val="000000" w:themeColor="text1"/>
        </w:rPr>
        <w:t>調查意見</w:t>
      </w:r>
      <w:r w:rsidR="00764163" w:rsidRPr="00F42CF4">
        <w:rPr>
          <w:rFonts w:hint="eastAsia"/>
          <w:color w:val="000000" w:themeColor="text1"/>
        </w:rPr>
        <w:t>(含附件</w:t>
      </w:r>
      <w:r w:rsidR="00764163" w:rsidRPr="00F42CF4">
        <w:rPr>
          <w:color w:val="000000" w:themeColor="text1"/>
        </w:rPr>
        <w:t>)</w:t>
      </w:r>
      <w:r w:rsidR="00E576D4" w:rsidRPr="00F42CF4">
        <w:rPr>
          <w:rFonts w:hint="eastAsia"/>
          <w:color w:val="000000" w:themeColor="text1"/>
        </w:rPr>
        <w:t>，函復陳訴人。</w:t>
      </w:r>
    </w:p>
    <w:bookmarkEnd w:id="75"/>
    <w:bookmarkEnd w:id="76"/>
    <w:bookmarkEnd w:id="77"/>
    <w:bookmarkEnd w:id="78"/>
    <w:bookmarkEnd w:id="79"/>
    <w:bookmarkEnd w:id="80"/>
    <w:bookmarkEnd w:id="81"/>
    <w:bookmarkEnd w:id="82"/>
    <w:bookmarkEnd w:id="83"/>
    <w:bookmarkEnd w:id="84"/>
    <w:bookmarkEnd w:id="85"/>
    <w:p w14:paraId="5BD95B56" w14:textId="69CCB726" w:rsidR="00E25849" w:rsidRPr="00F42CF4" w:rsidRDefault="009102AB">
      <w:pPr>
        <w:pStyle w:val="2"/>
        <w:rPr>
          <w:color w:val="000000" w:themeColor="text1"/>
        </w:rPr>
      </w:pPr>
      <w:r w:rsidRPr="00F42CF4">
        <w:rPr>
          <w:rFonts w:hint="eastAsia"/>
          <w:color w:val="000000" w:themeColor="text1"/>
        </w:rPr>
        <w:t>調查報告之案由、調查意見及處理辦法（含附件）上網公布。</w:t>
      </w:r>
    </w:p>
    <w:p w14:paraId="3C91C8EF" w14:textId="560B18ED" w:rsidR="00E25849" w:rsidRPr="00F42CF4" w:rsidRDefault="00E25849" w:rsidP="009102AB">
      <w:pPr>
        <w:pStyle w:val="aa"/>
        <w:spacing w:beforeLines="200" w:before="914" w:afterLines="50" w:after="228"/>
        <w:ind w:leftChars="1100" w:left="3742"/>
        <w:rPr>
          <w:b w:val="0"/>
          <w:bCs/>
          <w:snapToGrid/>
          <w:color w:val="000000" w:themeColor="text1"/>
          <w:spacing w:val="12"/>
          <w:kern w:val="0"/>
          <w:sz w:val="40"/>
        </w:rPr>
      </w:pPr>
      <w:r w:rsidRPr="00F42CF4">
        <w:rPr>
          <w:rFonts w:hint="eastAsia"/>
          <w:b w:val="0"/>
          <w:bCs/>
          <w:snapToGrid/>
          <w:color w:val="000000" w:themeColor="text1"/>
          <w:spacing w:val="12"/>
          <w:kern w:val="0"/>
          <w:sz w:val="40"/>
        </w:rPr>
        <w:t>調查委員：</w:t>
      </w:r>
      <w:r w:rsidR="009102AB" w:rsidRPr="00F42CF4">
        <w:rPr>
          <w:rFonts w:hint="eastAsia"/>
          <w:b w:val="0"/>
          <w:bCs/>
          <w:snapToGrid/>
          <w:color w:val="000000" w:themeColor="text1"/>
          <w:spacing w:val="12"/>
          <w:kern w:val="0"/>
          <w:sz w:val="40"/>
        </w:rPr>
        <w:t>紀惠容</w:t>
      </w:r>
    </w:p>
    <w:p w14:paraId="3FD658BC" w14:textId="318F44BF" w:rsidR="00770453" w:rsidRPr="00F42CF4" w:rsidRDefault="009102AB" w:rsidP="009102AB">
      <w:pPr>
        <w:pStyle w:val="aa"/>
        <w:spacing w:before="0" w:after="0"/>
        <w:ind w:leftChars="1100" w:left="3742" w:firstLineChars="526" w:firstLine="2210"/>
        <w:rPr>
          <w:rFonts w:ascii="Times New Roman"/>
          <w:b w:val="0"/>
          <w:bCs/>
          <w:snapToGrid/>
          <w:color w:val="000000" w:themeColor="text1"/>
          <w:spacing w:val="0"/>
          <w:kern w:val="0"/>
          <w:sz w:val="40"/>
        </w:rPr>
      </w:pPr>
      <w:r w:rsidRPr="00F42CF4">
        <w:rPr>
          <w:rFonts w:ascii="Times New Roman" w:hint="eastAsia"/>
          <w:b w:val="0"/>
          <w:bCs/>
          <w:snapToGrid/>
          <w:color w:val="000000" w:themeColor="text1"/>
          <w:spacing w:val="0"/>
          <w:kern w:val="0"/>
          <w:sz w:val="40"/>
        </w:rPr>
        <w:t>趙永清</w:t>
      </w:r>
    </w:p>
    <w:p w14:paraId="1D16EAF5" w14:textId="77777777" w:rsidR="000A42BF" w:rsidRPr="00F42CF4" w:rsidRDefault="000A42BF" w:rsidP="00770453">
      <w:pPr>
        <w:pStyle w:val="aa"/>
        <w:spacing w:before="0" w:after="0"/>
        <w:ind w:leftChars="1100" w:left="3742"/>
        <w:rPr>
          <w:rFonts w:ascii="Times New Roman"/>
          <w:b w:val="0"/>
          <w:bCs/>
          <w:snapToGrid/>
          <w:color w:val="000000" w:themeColor="text1"/>
          <w:spacing w:val="0"/>
          <w:kern w:val="0"/>
          <w:sz w:val="40"/>
        </w:rPr>
      </w:pPr>
    </w:p>
    <w:p w14:paraId="1340777F" w14:textId="7F6CD791" w:rsidR="00E25849" w:rsidRPr="00F42CF4" w:rsidRDefault="00E25849">
      <w:pPr>
        <w:pStyle w:val="af"/>
        <w:rPr>
          <w:rFonts w:hAnsi="標楷體"/>
          <w:bCs/>
          <w:color w:val="000000" w:themeColor="text1"/>
        </w:rPr>
      </w:pPr>
      <w:r w:rsidRPr="00F42CF4">
        <w:rPr>
          <w:rFonts w:hAnsi="標楷體" w:hint="eastAsia"/>
          <w:bCs/>
          <w:color w:val="000000" w:themeColor="text1"/>
        </w:rPr>
        <w:t>中</w:t>
      </w:r>
      <w:r w:rsidR="00B5484D" w:rsidRPr="00F42CF4">
        <w:rPr>
          <w:rFonts w:hAnsi="標楷體" w:hint="eastAsia"/>
          <w:bCs/>
          <w:color w:val="000000" w:themeColor="text1"/>
        </w:rPr>
        <w:t xml:space="preserve">  </w:t>
      </w:r>
      <w:r w:rsidRPr="00F42CF4">
        <w:rPr>
          <w:rFonts w:hAnsi="標楷體" w:hint="eastAsia"/>
          <w:bCs/>
          <w:color w:val="000000" w:themeColor="text1"/>
        </w:rPr>
        <w:t>華</w:t>
      </w:r>
      <w:r w:rsidR="00B5484D" w:rsidRPr="00F42CF4">
        <w:rPr>
          <w:rFonts w:hAnsi="標楷體" w:hint="eastAsia"/>
          <w:bCs/>
          <w:color w:val="000000" w:themeColor="text1"/>
        </w:rPr>
        <w:t xml:space="preserve">  </w:t>
      </w:r>
      <w:r w:rsidRPr="00F42CF4">
        <w:rPr>
          <w:rFonts w:hAnsi="標楷體" w:hint="eastAsia"/>
          <w:bCs/>
          <w:color w:val="000000" w:themeColor="text1"/>
        </w:rPr>
        <w:t>民</w:t>
      </w:r>
      <w:r w:rsidR="00B5484D" w:rsidRPr="00F42CF4">
        <w:rPr>
          <w:rFonts w:hAnsi="標楷體" w:hint="eastAsia"/>
          <w:bCs/>
          <w:color w:val="000000" w:themeColor="text1"/>
        </w:rPr>
        <w:t xml:space="preserve">  </w:t>
      </w:r>
      <w:r w:rsidRPr="00F42CF4">
        <w:rPr>
          <w:rFonts w:hAnsi="標楷體" w:hint="eastAsia"/>
          <w:bCs/>
          <w:color w:val="000000" w:themeColor="text1"/>
        </w:rPr>
        <w:t xml:space="preserve">國　</w:t>
      </w:r>
      <w:r w:rsidR="001E74C2" w:rsidRPr="00F42CF4">
        <w:rPr>
          <w:rFonts w:hAnsi="標楷體" w:hint="eastAsia"/>
          <w:bCs/>
          <w:color w:val="000000" w:themeColor="text1"/>
        </w:rPr>
        <w:t>1</w:t>
      </w:r>
      <w:r w:rsidR="004B03D9" w:rsidRPr="00F42CF4">
        <w:rPr>
          <w:rFonts w:hAnsi="標楷體"/>
          <w:bCs/>
          <w:color w:val="000000" w:themeColor="text1"/>
        </w:rPr>
        <w:t>1</w:t>
      </w:r>
      <w:r w:rsidR="00190C1D" w:rsidRPr="00F42CF4">
        <w:rPr>
          <w:rFonts w:hAnsi="標楷體"/>
          <w:bCs/>
          <w:color w:val="000000" w:themeColor="text1"/>
        </w:rPr>
        <w:t>2</w:t>
      </w:r>
      <w:r w:rsidRPr="00F42CF4">
        <w:rPr>
          <w:rFonts w:hAnsi="標楷體" w:hint="eastAsia"/>
          <w:bCs/>
          <w:color w:val="000000" w:themeColor="text1"/>
        </w:rPr>
        <w:t xml:space="preserve">　年　</w:t>
      </w:r>
      <w:r w:rsidR="009102AB" w:rsidRPr="00F42CF4">
        <w:rPr>
          <w:rFonts w:hAnsi="標楷體" w:hint="eastAsia"/>
          <w:bCs/>
          <w:color w:val="000000" w:themeColor="text1"/>
        </w:rPr>
        <w:t>10</w:t>
      </w:r>
      <w:r w:rsidR="00A07B4B" w:rsidRPr="00F42CF4">
        <w:rPr>
          <w:rFonts w:hAnsi="標楷體" w:hint="eastAsia"/>
          <w:bCs/>
          <w:color w:val="000000" w:themeColor="text1"/>
        </w:rPr>
        <w:t xml:space="preserve"> </w:t>
      </w:r>
      <w:r w:rsidRPr="00F42CF4">
        <w:rPr>
          <w:rFonts w:hAnsi="標楷體" w:hint="eastAsia"/>
          <w:bCs/>
          <w:color w:val="000000" w:themeColor="text1"/>
        </w:rPr>
        <w:t xml:space="preserve">月　</w:t>
      </w:r>
      <w:r w:rsidR="009102AB" w:rsidRPr="00F42CF4">
        <w:rPr>
          <w:rFonts w:hAnsi="標楷體" w:hint="eastAsia"/>
          <w:bCs/>
          <w:color w:val="000000" w:themeColor="text1"/>
        </w:rPr>
        <w:t>4</w:t>
      </w:r>
      <w:r w:rsidRPr="00F42CF4">
        <w:rPr>
          <w:rFonts w:hAnsi="標楷體" w:hint="eastAsia"/>
          <w:bCs/>
          <w:color w:val="000000" w:themeColor="text1"/>
        </w:rPr>
        <w:t xml:space="preserve">　日</w:t>
      </w:r>
    </w:p>
    <w:p w14:paraId="2CB45661" w14:textId="3E845B23" w:rsidR="001C3C02" w:rsidRPr="00F42CF4" w:rsidRDefault="001C3C02" w:rsidP="00A07B4B">
      <w:pPr>
        <w:pStyle w:val="af0"/>
        <w:kinsoku/>
        <w:autoSpaceDE w:val="0"/>
        <w:spacing w:beforeLines="50" w:before="228"/>
        <w:ind w:left="1020" w:hanging="1020"/>
        <w:rPr>
          <w:bCs/>
          <w:color w:val="000000" w:themeColor="text1"/>
        </w:rPr>
      </w:pPr>
      <w:proofErr w:type="gramStart"/>
      <w:r w:rsidRPr="00F42CF4">
        <w:rPr>
          <w:rFonts w:hint="eastAsia"/>
          <w:bCs/>
          <w:color w:val="000000" w:themeColor="text1"/>
        </w:rPr>
        <w:t>案名</w:t>
      </w:r>
      <w:proofErr w:type="gramEnd"/>
      <w:r w:rsidRPr="00F42CF4">
        <w:rPr>
          <w:rFonts w:hint="eastAsia"/>
          <w:bCs/>
          <w:color w:val="000000" w:themeColor="text1"/>
        </w:rPr>
        <w:t>：</w:t>
      </w:r>
      <w:r w:rsidR="00B82A46" w:rsidRPr="00F42CF4">
        <w:rPr>
          <w:rFonts w:hint="eastAsia"/>
          <w:bCs/>
          <w:color w:val="000000" w:themeColor="text1"/>
        </w:rPr>
        <w:t>「</w:t>
      </w:r>
      <w:r w:rsidR="003804A9" w:rsidRPr="00F42CF4">
        <w:rPr>
          <w:rFonts w:hint="eastAsia"/>
          <w:bCs/>
          <w:color w:val="000000" w:themeColor="text1"/>
        </w:rPr>
        <w:t>玉里長良林道旁山坡地</w:t>
      </w:r>
      <w:r w:rsidR="00000BEB" w:rsidRPr="00F42CF4">
        <w:rPr>
          <w:rFonts w:hint="eastAsia"/>
          <w:bCs/>
          <w:color w:val="000000" w:themeColor="text1"/>
        </w:rPr>
        <w:t>遭開發種植生薑</w:t>
      </w:r>
      <w:r w:rsidR="00B82A46" w:rsidRPr="00F42CF4">
        <w:rPr>
          <w:rFonts w:hint="eastAsia"/>
          <w:bCs/>
          <w:color w:val="000000" w:themeColor="text1"/>
        </w:rPr>
        <w:t>」案</w:t>
      </w:r>
    </w:p>
    <w:p w14:paraId="76A9242E" w14:textId="4A59962C" w:rsidR="00BE0D1E" w:rsidRPr="00F42CF4" w:rsidRDefault="00BE0D1E" w:rsidP="00A07B4B">
      <w:pPr>
        <w:pStyle w:val="af0"/>
        <w:kinsoku/>
        <w:autoSpaceDE w:val="0"/>
        <w:spacing w:beforeLines="50" w:before="228"/>
        <w:ind w:left="1020" w:hanging="1020"/>
        <w:rPr>
          <w:bCs/>
          <w:color w:val="000000" w:themeColor="text1"/>
        </w:rPr>
      </w:pPr>
      <w:r w:rsidRPr="00F42CF4">
        <w:rPr>
          <w:rFonts w:hint="eastAsia"/>
          <w:bCs/>
          <w:color w:val="000000" w:themeColor="text1"/>
        </w:rPr>
        <w:t>關鍵字：長良林道、簡水、簡易水土保持申報書、</w:t>
      </w:r>
      <w:proofErr w:type="gramStart"/>
      <w:r w:rsidRPr="00F42CF4">
        <w:rPr>
          <w:rFonts w:hint="eastAsia"/>
          <w:bCs/>
          <w:color w:val="000000" w:themeColor="text1"/>
        </w:rPr>
        <w:t>整坡作業</w:t>
      </w:r>
      <w:proofErr w:type="gramEnd"/>
      <w:r w:rsidRPr="00F42CF4">
        <w:rPr>
          <w:rFonts w:hint="eastAsia"/>
          <w:bCs/>
          <w:color w:val="000000" w:themeColor="text1"/>
        </w:rPr>
        <w:t>、植生覆蓋</w:t>
      </w:r>
    </w:p>
    <w:p w14:paraId="4143DA9A" w14:textId="5568F9BA" w:rsidR="00757787" w:rsidRPr="00F42CF4" w:rsidRDefault="00416721" w:rsidP="00AE36E0">
      <w:pPr>
        <w:pStyle w:val="af0"/>
        <w:spacing w:beforeLines="50" w:before="228"/>
        <w:ind w:leftChars="-41" w:left="1137" w:hangingChars="375" w:hanging="1276"/>
        <w:rPr>
          <w:bCs/>
          <w:color w:val="000000" w:themeColor="text1"/>
          <w:sz w:val="28"/>
          <w:szCs w:val="28"/>
        </w:rPr>
      </w:pPr>
      <w:r w:rsidRPr="00F42CF4">
        <w:rPr>
          <w:bCs/>
          <w:color w:val="000000" w:themeColor="text1"/>
        </w:rPr>
        <w:br w:type="page"/>
      </w:r>
      <w:r w:rsidR="00AE36E0" w:rsidRPr="00F42CF4">
        <w:rPr>
          <w:bCs/>
          <w:color w:val="000000" w:themeColor="text1"/>
        </w:rPr>
        <w:lastRenderedPageBreak/>
        <w:t xml:space="preserve"> </w:t>
      </w:r>
      <w:r w:rsidR="00757787" w:rsidRPr="00F42CF4">
        <w:rPr>
          <w:rFonts w:hint="eastAsia"/>
          <w:bCs/>
          <w:color w:val="000000" w:themeColor="text1"/>
          <w:sz w:val="28"/>
          <w:szCs w:val="28"/>
        </w:rPr>
        <w:t>附件1、</w:t>
      </w:r>
      <w:r w:rsidR="00757787" w:rsidRPr="00F42CF4">
        <w:rPr>
          <w:rFonts w:hint="eastAsia"/>
          <w:bCs/>
          <w:color w:val="000000" w:themeColor="text1"/>
          <w:spacing w:val="-10"/>
          <w:sz w:val="28"/>
          <w:szCs w:val="28"/>
        </w:rPr>
        <w:t>行政院農業委員會水土保持局1</w:t>
      </w:r>
      <w:r w:rsidR="00757787" w:rsidRPr="00F42CF4">
        <w:rPr>
          <w:bCs/>
          <w:color w:val="000000" w:themeColor="text1"/>
          <w:spacing w:val="-10"/>
          <w:sz w:val="28"/>
          <w:szCs w:val="28"/>
        </w:rPr>
        <w:t>12</w:t>
      </w:r>
      <w:r w:rsidR="00757787" w:rsidRPr="00F42CF4">
        <w:rPr>
          <w:rFonts w:hint="eastAsia"/>
          <w:bCs/>
          <w:color w:val="000000" w:themeColor="text1"/>
          <w:spacing w:val="-10"/>
          <w:sz w:val="28"/>
          <w:szCs w:val="28"/>
        </w:rPr>
        <w:t>年6月2日空拍玉里鎮</w:t>
      </w:r>
      <w:proofErr w:type="gramStart"/>
      <w:r w:rsidR="00757787" w:rsidRPr="00F42CF4">
        <w:rPr>
          <w:rFonts w:hint="eastAsia"/>
          <w:bCs/>
          <w:color w:val="000000" w:themeColor="text1"/>
          <w:spacing w:val="-10"/>
          <w:sz w:val="28"/>
          <w:szCs w:val="28"/>
        </w:rPr>
        <w:t>永良段</w:t>
      </w:r>
      <w:proofErr w:type="gramEnd"/>
      <w:r w:rsidR="009D4AA7" w:rsidRPr="00F42CF4">
        <w:rPr>
          <w:rFonts w:hint="eastAsia"/>
          <w:bCs/>
          <w:color w:val="000000" w:themeColor="text1"/>
          <w:spacing w:val="-10"/>
          <w:sz w:val="28"/>
          <w:szCs w:val="28"/>
        </w:rPr>
        <w:t>○</w:t>
      </w:r>
      <w:r w:rsidR="00800F99" w:rsidRPr="00F42CF4">
        <w:rPr>
          <w:rFonts w:ascii="Calibri" w:eastAsia="新細明體" w:hAnsi="Calibri"/>
          <w:noProof/>
          <w:color w:val="000000" w:themeColor="text1"/>
          <w:kern w:val="2"/>
          <w:sz w:val="28"/>
          <w:szCs w:val="28"/>
        </w:rPr>
        <w:drawing>
          <wp:anchor distT="0" distB="0" distL="114300" distR="114300" simplePos="0" relativeHeight="251694080" behindDoc="0" locked="0" layoutInCell="1" allowOverlap="1" wp14:anchorId="7F66E9DC" wp14:editId="6C877AE4">
            <wp:simplePos x="0" y="0"/>
            <wp:positionH relativeFrom="margin">
              <wp:posOffset>83820</wp:posOffset>
            </wp:positionH>
            <wp:positionV relativeFrom="margin">
              <wp:posOffset>612124</wp:posOffset>
            </wp:positionV>
            <wp:extent cx="5648325" cy="3507105"/>
            <wp:effectExtent l="19050" t="19050" r="28575" b="17145"/>
            <wp:wrapSquare wrapText="bothSides"/>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5377" r="8374" b="4782"/>
                    <a:stretch/>
                  </pic:blipFill>
                  <pic:spPr bwMode="auto">
                    <a:xfrm>
                      <a:off x="0" y="0"/>
                      <a:ext cx="5648325" cy="3507105"/>
                    </a:xfrm>
                    <a:prstGeom prst="rect">
                      <a:avLst/>
                    </a:prstGeom>
                    <a:ln w="12700">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D4AA7" w:rsidRPr="00F42CF4">
        <w:rPr>
          <w:rFonts w:hint="eastAsia"/>
          <w:bCs/>
          <w:color w:val="000000" w:themeColor="text1"/>
          <w:spacing w:val="-10"/>
          <w:sz w:val="28"/>
          <w:szCs w:val="28"/>
        </w:rPr>
        <w:t>○○</w:t>
      </w:r>
      <w:r w:rsidR="00757787" w:rsidRPr="00F42CF4">
        <w:rPr>
          <w:rFonts w:hint="eastAsia"/>
          <w:bCs/>
          <w:color w:val="000000" w:themeColor="text1"/>
          <w:spacing w:val="-10"/>
          <w:sz w:val="28"/>
          <w:szCs w:val="28"/>
        </w:rPr>
        <w:t>、</w:t>
      </w:r>
      <w:r w:rsidR="009D4AA7" w:rsidRPr="00F42CF4">
        <w:rPr>
          <w:rFonts w:hint="eastAsia"/>
          <w:bCs/>
          <w:color w:val="000000" w:themeColor="text1"/>
          <w:spacing w:val="-10"/>
          <w:sz w:val="28"/>
          <w:szCs w:val="28"/>
        </w:rPr>
        <w:t>○○○</w:t>
      </w:r>
      <w:r w:rsidR="00757787" w:rsidRPr="00F42CF4">
        <w:rPr>
          <w:rFonts w:hint="eastAsia"/>
          <w:bCs/>
          <w:color w:val="000000" w:themeColor="text1"/>
          <w:spacing w:val="-10"/>
          <w:sz w:val="28"/>
          <w:szCs w:val="28"/>
        </w:rPr>
        <w:t>、</w:t>
      </w:r>
      <w:r w:rsidR="009D4AA7" w:rsidRPr="00F42CF4">
        <w:rPr>
          <w:rFonts w:hint="eastAsia"/>
          <w:bCs/>
          <w:color w:val="000000" w:themeColor="text1"/>
          <w:spacing w:val="-10"/>
          <w:sz w:val="28"/>
          <w:szCs w:val="28"/>
        </w:rPr>
        <w:t>○○○</w:t>
      </w:r>
      <w:r w:rsidR="00757787" w:rsidRPr="00F42CF4">
        <w:rPr>
          <w:rFonts w:hint="eastAsia"/>
          <w:bCs/>
          <w:color w:val="000000" w:themeColor="text1"/>
          <w:spacing w:val="-10"/>
          <w:sz w:val="28"/>
          <w:szCs w:val="28"/>
        </w:rPr>
        <w:t>、</w:t>
      </w:r>
      <w:r w:rsidR="009D4AA7" w:rsidRPr="00F42CF4">
        <w:rPr>
          <w:rFonts w:hint="eastAsia"/>
          <w:bCs/>
          <w:color w:val="000000" w:themeColor="text1"/>
          <w:spacing w:val="-10"/>
          <w:sz w:val="28"/>
          <w:szCs w:val="28"/>
        </w:rPr>
        <w:t>○○○</w:t>
      </w:r>
      <w:r w:rsidR="00757787" w:rsidRPr="00F42CF4">
        <w:rPr>
          <w:rFonts w:hint="eastAsia"/>
          <w:bCs/>
          <w:color w:val="000000" w:themeColor="text1"/>
          <w:spacing w:val="-10"/>
          <w:sz w:val="28"/>
          <w:szCs w:val="28"/>
        </w:rPr>
        <w:t>地號土地照片</w:t>
      </w:r>
    </w:p>
    <w:p w14:paraId="17C80902" w14:textId="3344908B" w:rsidR="007658DC" w:rsidRPr="00F42CF4" w:rsidRDefault="007658DC" w:rsidP="00F630D7">
      <w:pPr>
        <w:pStyle w:val="af0"/>
        <w:kinsoku/>
        <w:autoSpaceDE w:val="0"/>
        <w:spacing w:beforeLines="50" w:before="228"/>
        <w:ind w:left="1344" w:hangingChars="395" w:hanging="1344"/>
        <w:rPr>
          <w:bCs/>
          <w:color w:val="000000" w:themeColor="text1"/>
        </w:rPr>
      </w:pPr>
    </w:p>
    <w:p w14:paraId="721F43EB" w14:textId="347D777F" w:rsidR="007658DC" w:rsidRPr="00F42CF4" w:rsidRDefault="007658DC" w:rsidP="00F630D7">
      <w:pPr>
        <w:pStyle w:val="af0"/>
        <w:kinsoku/>
        <w:autoSpaceDE w:val="0"/>
        <w:spacing w:beforeLines="50" w:before="228"/>
        <w:ind w:left="1344" w:hangingChars="395" w:hanging="1344"/>
        <w:rPr>
          <w:bCs/>
          <w:color w:val="000000" w:themeColor="text1"/>
        </w:rPr>
      </w:pPr>
    </w:p>
    <w:p w14:paraId="4C5E16FB" w14:textId="50A47ED6" w:rsidR="007658DC" w:rsidRPr="00F42CF4" w:rsidRDefault="007658DC" w:rsidP="00F630D7">
      <w:pPr>
        <w:pStyle w:val="af0"/>
        <w:kinsoku/>
        <w:autoSpaceDE w:val="0"/>
        <w:spacing w:beforeLines="50" w:before="228"/>
        <w:ind w:left="1344" w:hangingChars="395" w:hanging="1344"/>
        <w:rPr>
          <w:bCs/>
          <w:color w:val="000000" w:themeColor="text1"/>
        </w:rPr>
      </w:pPr>
    </w:p>
    <w:p w14:paraId="51A2C7E9" w14:textId="6CDC0C42" w:rsidR="007658DC" w:rsidRPr="00F42CF4" w:rsidRDefault="007658DC" w:rsidP="00F630D7">
      <w:pPr>
        <w:pStyle w:val="af0"/>
        <w:kinsoku/>
        <w:autoSpaceDE w:val="0"/>
        <w:spacing w:beforeLines="50" w:before="228"/>
        <w:ind w:left="1344" w:hangingChars="395" w:hanging="1344"/>
        <w:rPr>
          <w:bCs/>
          <w:color w:val="000000" w:themeColor="text1"/>
        </w:rPr>
      </w:pPr>
    </w:p>
    <w:p w14:paraId="50CF3F47" w14:textId="39BB7803" w:rsidR="007658DC" w:rsidRPr="00F42CF4" w:rsidRDefault="007658DC" w:rsidP="00F630D7">
      <w:pPr>
        <w:pStyle w:val="af0"/>
        <w:kinsoku/>
        <w:autoSpaceDE w:val="0"/>
        <w:spacing w:beforeLines="50" w:before="228"/>
        <w:ind w:left="1344" w:hangingChars="395" w:hanging="1344"/>
        <w:rPr>
          <w:bCs/>
          <w:color w:val="000000" w:themeColor="text1"/>
        </w:rPr>
      </w:pPr>
    </w:p>
    <w:p w14:paraId="67F7D02C" w14:textId="0D87532B" w:rsidR="007658DC" w:rsidRPr="00F42CF4" w:rsidRDefault="007658DC" w:rsidP="00F630D7">
      <w:pPr>
        <w:pStyle w:val="af0"/>
        <w:kinsoku/>
        <w:autoSpaceDE w:val="0"/>
        <w:spacing w:beforeLines="50" w:before="228"/>
        <w:ind w:left="1344" w:hangingChars="395" w:hanging="1344"/>
        <w:rPr>
          <w:bCs/>
          <w:color w:val="000000" w:themeColor="text1"/>
        </w:rPr>
      </w:pPr>
    </w:p>
    <w:p w14:paraId="1B8E51B8" w14:textId="3DE1C30E" w:rsidR="00757787" w:rsidRPr="00F42CF4" w:rsidRDefault="00757787" w:rsidP="00F630D7">
      <w:pPr>
        <w:pStyle w:val="af0"/>
        <w:kinsoku/>
        <w:autoSpaceDE w:val="0"/>
        <w:spacing w:beforeLines="50" w:before="228"/>
        <w:ind w:left="1344" w:hangingChars="395" w:hanging="1344"/>
        <w:rPr>
          <w:bCs/>
          <w:color w:val="000000" w:themeColor="text1"/>
        </w:rPr>
      </w:pPr>
    </w:p>
    <w:p w14:paraId="1904C74E" w14:textId="675EBF4B" w:rsidR="00757787" w:rsidRPr="00F42CF4" w:rsidRDefault="00757787" w:rsidP="00F630D7">
      <w:pPr>
        <w:pStyle w:val="af0"/>
        <w:kinsoku/>
        <w:autoSpaceDE w:val="0"/>
        <w:spacing w:beforeLines="50" w:before="228"/>
        <w:ind w:left="1344" w:hangingChars="395" w:hanging="1344"/>
        <w:rPr>
          <w:bCs/>
          <w:color w:val="000000" w:themeColor="text1"/>
        </w:rPr>
      </w:pPr>
    </w:p>
    <w:p w14:paraId="7E3208CC" w14:textId="4B3BBB34" w:rsidR="00757787" w:rsidRPr="00F42CF4" w:rsidRDefault="0011538C" w:rsidP="000963B6">
      <w:pPr>
        <w:pStyle w:val="af0"/>
        <w:spacing w:beforeLines="50" w:before="228" w:line="380" w:lineRule="exact"/>
        <w:ind w:left="1063" w:hangingChars="354" w:hanging="1063"/>
        <w:rPr>
          <w:bCs/>
          <w:color w:val="000000" w:themeColor="text1"/>
          <w:sz w:val="28"/>
          <w:szCs w:val="28"/>
        </w:rPr>
      </w:pPr>
      <w:r w:rsidRPr="00F42CF4">
        <w:rPr>
          <w:noProof/>
          <w:color w:val="000000" w:themeColor="text1"/>
          <w:sz w:val="28"/>
          <w:szCs w:val="28"/>
        </w:rPr>
        <w:lastRenderedPageBreak/>
        <w:drawing>
          <wp:anchor distT="0" distB="0" distL="114300" distR="114300" simplePos="0" relativeHeight="251688960" behindDoc="0" locked="0" layoutInCell="1" allowOverlap="1" wp14:anchorId="53ACD905" wp14:editId="46744278">
            <wp:simplePos x="0" y="0"/>
            <wp:positionH relativeFrom="margin">
              <wp:posOffset>142102</wp:posOffset>
            </wp:positionH>
            <wp:positionV relativeFrom="margin">
              <wp:posOffset>527519</wp:posOffset>
            </wp:positionV>
            <wp:extent cx="5382260" cy="4037330"/>
            <wp:effectExtent l="19050" t="19050" r="27940" b="20320"/>
            <wp:wrapSquare wrapText="bothSides"/>
            <wp:docPr id="2" name="圖片 2" descr="cid:cc0d9249-048a-4bb8-aad5-3a175c4ac82d@cy.gov.t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cc0d9249-048a-4bb8-aad5-3a175c4ac82d@cy.gov.tw"/>
                    <pic:cNvPicPr>
                      <a:picLocks noChangeAspect="1" noChangeArrowheads="1"/>
                    </pic:cNvPicPr>
                  </pic:nvPicPr>
                  <pic:blipFill>
                    <a:blip r:embed="rId10" r:link="rId11" cstate="email">
                      <a:extLst>
                        <a:ext uri="{28A0092B-C50C-407E-A947-70E740481C1C}">
                          <a14:useLocalDpi xmlns:a14="http://schemas.microsoft.com/office/drawing/2010/main"/>
                        </a:ext>
                      </a:extLst>
                    </a:blip>
                    <a:srcRect/>
                    <a:stretch>
                      <a:fillRect/>
                    </a:stretch>
                  </pic:blipFill>
                  <pic:spPr bwMode="auto">
                    <a:xfrm>
                      <a:off x="0" y="0"/>
                      <a:ext cx="5382260" cy="4037330"/>
                    </a:xfrm>
                    <a:prstGeom prst="rect">
                      <a:avLst/>
                    </a:prstGeom>
                    <a:noFill/>
                    <a:ln w="12700">
                      <a:solidFill>
                        <a:sysClr val="windowText" lastClr="000000"/>
                      </a:solidFill>
                    </a:ln>
                  </pic:spPr>
                </pic:pic>
              </a:graphicData>
            </a:graphic>
            <wp14:sizeRelH relativeFrom="margin">
              <wp14:pctWidth>0</wp14:pctWidth>
            </wp14:sizeRelH>
            <wp14:sizeRelV relativeFrom="margin">
              <wp14:pctHeight>0</wp14:pctHeight>
            </wp14:sizeRelV>
          </wp:anchor>
        </w:drawing>
      </w:r>
      <w:r w:rsidR="00757787" w:rsidRPr="00F42CF4">
        <w:rPr>
          <w:bCs/>
          <w:noProof/>
          <w:color w:val="000000" w:themeColor="text1"/>
          <w:sz w:val="28"/>
          <w:szCs w:val="28"/>
        </w:rPr>
        <w:drawing>
          <wp:anchor distT="0" distB="0" distL="114300" distR="114300" simplePos="0" relativeHeight="251673600" behindDoc="0" locked="0" layoutInCell="1" allowOverlap="1" wp14:anchorId="60887DC2" wp14:editId="1F99CABC">
            <wp:simplePos x="0" y="0"/>
            <wp:positionH relativeFrom="margin">
              <wp:posOffset>143510</wp:posOffset>
            </wp:positionH>
            <wp:positionV relativeFrom="margin">
              <wp:posOffset>4679950</wp:posOffset>
            </wp:positionV>
            <wp:extent cx="5379720" cy="4032250"/>
            <wp:effectExtent l="19050" t="19050" r="11430" b="25400"/>
            <wp:wrapSquare wrapText="bothSides"/>
            <wp:docPr id="2015166509" name="圖片 4" descr="一張含有 戶外, 雲, 天空, 草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166509" name="圖片 4" descr="一張含有 戶外, 雲, 天空, 草 的圖片&#10;&#10;自動產生的描述"/>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5379720" cy="4032250"/>
                    </a:xfrm>
                    <a:prstGeom prst="rect">
                      <a:avLst/>
                    </a:prstGeom>
                    <a:noFill/>
                    <a:ln w="12700">
                      <a:solidFill>
                        <a:schemeClr val="tx1"/>
                      </a:solidFill>
                    </a:ln>
                  </pic:spPr>
                </pic:pic>
              </a:graphicData>
            </a:graphic>
            <wp14:sizeRelH relativeFrom="margin">
              <wp14:pctWidth>0</wp14:pctWidth>
            </wp14:sizeRelH>
            <wp14:sizeRelV relativeFrom="margin">
              <wp14:pctHeight>0</wp14:pctHeight>
            </wp14:sizeRelV>
          </wp:anchor>
        </w:drawing>
      </w:r>
      <w:r w:rsidR="00757787" w:rsidRPr="00F42CF4">
        <w:rPr>
          <w:rFonts w:hint="eastAsia"/>
          <w:bCs/>
          <w:color w:val="000000" w:themeColor="text1"/>
          <w:sz w:val="28"/>
          <w:szCs w:val="28"/>
        </w:rPr>
        <w:t>附件</w:t>
      </w:r>
      <w:r w:rsidR="00AE36E0" w:rsidRPr="00F42CF4">
        <w:rPr>
          <w:rFonts w:hint="eastAsia"/>
          <w:bCs/>
          <w:color w:val="000000" w:themeColor="text1"/>
          <w:sz w:val="28"/>
          <w:szCs w:val="28"/>
        </w:rPr>
        <w:t>2</w:t>
      </w:r>
      <w:r w:rsidR="00757787" w:rsidRPr="00F42CF4">
        <w:rPr>
          <w:rFonts w:hint="eastAsia"/>
          <w:bCs/>
          <w:color w:val="000000" w:themeColor="text1"/>
          <w:sz w:val="28"/>
          <w:szCs w:val="28"/>
        </w:rPr>
        <w:t>、本院112年6月16日履</w:t>
      </w:r>
      <w:proofErr w:type="gramStart"/>
      <w:r w:rsidR="00757787" w:rsidRPr="00F42CF4">
        <w:rPr>
          <w:rFonts w:hint="eastAsia"/>
          <w:bCs/>
          <w:color w:val="000000" w:themeColor="text1"/>
          <w:sz w:val="28"/>
          <w:szCs w:val="28"/>
        </w:rPr>
        <w:t>勘</w:t>
      </w:r>
      <w:proofErr w:type="gramEnd"/>
      <w:r w:rsidR="00757787" w:rsidRPr="00F42CF4">
        <w:rPr>
          <w:rFonts w:hint="eastAsia"/>
          <w:bCs/>
          <w:color w:val="000000" w:themeColor="text1"/>
          <w:sz w:val="28"/>
          <w:szCs w:val="28"/>
        </w:rPr>
        <w:t>玉里鎮</w:t>
      </w:r>
      <w:proofErr w:type="gramStart"/>
      <w:r w:rsidR="00757787" w:rsidRPr="00F42CF4">
        <w:rPr>
          <w:rFonts w:hint="eastAsia"/>
          <w:bCs/>
          <w:color w:val="000000" w:themeColor="text1"/>
          <w:sz w:val="28"/>
          <w:szCs w:val="28"/>
        </w:rPr>
        <w:t>永良段</w:t>
      </w:r>
      <w:r w:rsidR="001C3E9B" w:rsidRPr="00F42CF4">
        <w:rPr>
          <w:rFonts w:hint="eastAsia"/>
          <w:bCs/>
          <w:color w:val="000000" w:themeColor="text1"/>
          <w:sz w:val="28"/>
          <w:szCs w:val="28"/>
        </w:rPr>
        <w:t>○○</w:t>
      </w:r>
      <w:proofErr w:type="gramEnd"/>
      <w:r w:rsidR="001C3E9B" w:rsidRPr="00F42CF4">
        <w:rPr>
          <w:rFonts w:hint="eastAsia"/>
          <w:bCs/>
          <w:color w:val="000000" w:themeColor="text1"/>
          <w:sz w:val="28"/>
          <w:szCs w:val="28"/>
        </w:rPr>
        <w:t>○</w:t>
      </w:r>
      <w:r w:rsidR="00757787" w:rsidRPr="00F42CF4">
        <w:rPr>
          <w:rFonts w:hint="eastAsia"/>
          <w:bCs/>
          <w:color w:val="000000" w:themeColor="text1"/>
          <w:sz w:val="28"/>
          <w:szCs w:val="28"/>
        </w:rPr>
        <w:t>地號土地植生綠化情形</w:t>
      </w:r>
    </w:p>
    <w:p w14:paraId="5FE1D008" w14:textId="106465F5" w:rsidR="00757787" w:rsidRPr="00F42CF4" w:rsidRDefault="001C3E9B" w:rsidP="000963B6">
      <w:pPr>
        <w:pStyle w:val="af0"/>
        <w:spacing w:beforeLines="50" w:before="228" w:line="380" w:lineRule="exact"/>
        <w:ind w:left="1063" w:hangingChars="354" w:hanging="1063"/>
        <w:rPr>
          <w:bCs/>
          <w:color w:val="000000" w:themeColor="text1"/>
          <w:sz w:val="28"/>
          <w:szCs w:val="28"/>
        </w:rPr>
      </w:pPr>
      <w:r w:rsidRPr="00F42CF4">
        <w:rPr>
          <w:rFonts w:ascii="Calibri" w:eastAsia="新細明體" w:hAnsi="Calibri"/>
          <w:noProof/>
          <w:color w:val="000000" w:themeColor="text1"/>
          <w:kern w:val="2"/>
          <w:sz w:val="28"/>
          <w:szCs w:val="28"/>
        </w:rPr>
        <w:lastRenderedPageBreak/>
        <w:drawing>
          <wp:anchor distT="0" distB="0" distL="114300" distR="114300" simplePos="0" relativeHeight="251693056" behindDoc="0" locked="0" layoutInCell="1" allowOverlap="1" wp14:anchorId="1D675A78" wp14:editId="1A9E173F">
            <wp:simplePos x="0" y="0"/>
            <wp:positionH relativeFrom="margin">
              <wp:posOffset>101688</wp:posOffset>
            </wp:positionH>
            <wp:positionV relativeFrom="margin">
              <wp:posOffset>4767580</wp:posOffset>
            </wp:positionV>
            <wp:extent cx="5532120" cy="4149090"/>
            <wp:effectExtent l="19050" t="19050" r="11430" b="22860"/>
            <wp:wrapSquare wrapText="bothSides"/>
            <wp:docPr id="4" name="圖片 4" descr="cid:012fded0-d1f9-4403-bbb8-18612fb71931@cy.gov.t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id:012fded0-d1f9-4403-bbb8-18612fb71931@cy.gov.tw"/>
                    <pic:cNvPicPr>
                      <a:picLocks noChangeAspect="1" noChangeArrowheads="1"/>
                    </pic:cNvPicPr>
                  </pic:nvPicPr>
                  <pic:blipFill>
                    <a:blip r:embed="rId13" r:link="rId14" cstate="email">
                      <a:extLst>
                        <a:ext uri="{28A0092B-C50C-407E-A947-70E740481C1C}">
                          <a14:useLocalDpi xmlns:a14="http://schemas.microsoft.com/office/drawing/2010/main"/>
                        </a:ext>
                      </a:extLst>
                    </a:blip>
                    <a:srcRect/>
                    <a:stretch>
                      <a:fillRect/>
                    </a:stretch>
                  </pic:blipFill>
                  <pic:spPr bwMode="auto">
                    <a:xfrm>
                      <a:off x="0" y="0"/>
                      <a:ext cx="5532120" cy="4149090"/>
                    </a:xfrm>
                    <a:prstGeom prst="rect">
                      <a:avLst/>
                    </a:prstGeom>
                    <a:noFill/>
                    <a:ln w="12700">
                      <a:solidFill>
                        <a:schemeClr val="tx1"/>
                      </a:solidFill>
                    </a:ln>
                  </pic:spPr>
                </pic:pic>
              </a:graphicData>
            </a:graphic>
            <wp14:sizeRelH relativeFrom="margin">
              <wp14:pctWidth>0</wp14:pctWidth>
            </wp14:sizeRelH>
            <wp14:sizeRelV relativeFrom="margin">
              <wp14:pctHeight>0</wp14:pctHeight>
            </wp14:sizeRelV>
          </wp:anchor>
        </w:drawing>
      </w:r>
      <w:r w:rsidRPr="00F42CF4">
        <w:rPr>
          <w:noProof/>
          <w:color w:val="000000" w:themeColor="text1"/>
          <w:sz w:val="28"/>
          <w:szCs w:val="28"/>
        </w:rPr>
        <w:drawing>
          <wp:anchor distT="0" distB="0" distL="114300" distR="114300" simplePos="0" relativeHeight="251691008" behindDoc="0" locked="0" layoutInCell="1" allowOverlap="1" wp14:anchorId="0B02B2B9" wp14:editId="20AEEDF6">
            <wp:simplePos x="0" y="0"/>
            <wp:positionH relativeFrom="margin">
              <wp:posOffset>94615</wp:posOffset>
            </wp:positionH>
            <wp:positionV relativeFrom="margin">
              <wp:posOffset>554355</wp:posOffset>
            </wp:positionV>
            <wp:extent cx="5538470" cy="4062095"/>
            <wp:effectExtent l="19050" t="19050" r="24130" b="14605"/>
            <wp:wrapSquare wrapText="bothSides"/>
            <wp:docPr id="3" name="圖片 3" descr="cid:5390d2bd-c280-464b-a27c-390663fb8b27@cy.gov.t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5390d2bd-c280-464b-a27c-390663fb8b27@cy.gov.tw"/>
                    <pic:cNvPicPr>
                      <a:picLocks noChangeAspect="1" noChangeArrowheads="1"/>
                    </pic:cNvPicPr>
                  </pic:nvPicPr>
                  <pic:blipFill>
                    <a:blip r:embed="rId15" r:link="rId16" cstate="email">
                      <a:extLst>
                        <a:ext uri="{28A0092B-C50C-407E-A947-70E740481C1C}">
                          <a14:useLocalDpi xmlns:a14="http://schemas.microsoft.com/office/drawing/2010/main"/>
                        </a:ext>
                      </a:extLst>
                    </a:blip>
                    <a:srcRect/>
                    <a:stretch>
                      <a:fillRect/>
                    </a:stretch>
                  </pic:blipFill>
                  <pic:spPr bwMode="auto">
                    <a:xfrm>
                      <a:off x="0" y="0"/>
                      <a:ext cx="5538470" cy="4062095"/>
                    </a:xfrm>
                    <a:prstGeom prst="rect">
                      <a:avLst/>
                    </a:prstGeom>
                    <a:noFill/>
                    <a:ln w="12700">
                      <a:solidFill>
                        <a:sysClr val="windowText" lastClr="000000"/>
                      </a:solidFill>
                    </a:ln>
                  </pic:spPr>
                </pic:pic>
              </a:graphicData>
            </a:graphic>
            <wp14:sizeRelH relativeFrom="margin">
              <wp14:pctWidth>0</wp14:pctWidth>
            </wp14:sizeRelH>
            <wp14:sizeRelV relativeFrom="margin">
              <wp14:pctHeight>0</wp14:pctHeight>
            </wp14:sizeRelV>
          </wp:anchor>
        </w:drawing>
      </w:r>
      <w:r w:rsidR="00757787" w:rsidRPr="00F42CF4">
        <w:rPr>
          <w:rFonts w:hint="eastAsia"/>
          <w:bCs/>
          <w:color w:val="000000" w:themeColor="text1"/>
          <w:sz w:val="28"/>
          <w:szCs w:val="28"/>
        </w:rPr>
        <w:t>附件</w:t>
      </w:r>
      <w:r w:rsidR="00AE36E0" w:rsidRPr="00F42CF4">
        <w:rPr>
          <w:rFonts w:hint="eastAsia"/>
          <w:bCs/>
          <w:color w:val="000000" w:themeColor="text1"/>
          <w:sz w:val="28"/>
          <w:szCs w:val="28"/>
        </w:rPr>
        <w:t>3</w:t>
      </w:r>
      <w:r w:rsidR="00757787" w:rsidRPr="00F42CF4">
        <w:rPr>
          <w:rFonts w:hint="eastAsia"/>
          <w:bCs/>
          <w:color w:val="000000" w:themeColor="text1"/>
          <w:sz w:val="28"/>
          <w:szCs w:val="28"/>
        </w:rPr>
        <w:t>、本院112年6月16日履</w:t>
      </w:r>
      <w:proofErr w:type="gramStart"/>
      <w:r w:rsidR="00757787" w:rsidRPr="00F42CF4">
        <w:rPr>
          <w:rFonts w:hint="eastAsia"/>
          <w:bCs/>
          <w:color w:val="000000" w:themeColor="text1"/>
          <w:sz w:val="28"/>
          <w:szCs w:val="28"/>
        </w:rPr>
        <w:t>勘</w:t>
      </w:r>
      <w:proofErr w:type="gramEnd"/>
      <w:r w:rsidR="00757787" w:rsidRPr="00F42CF4">
        <w:rPr>
          <w:rFonts w:hint="eastAsia"/>
          <w:bCs/>
          <w:color w:val="000000" w:themeColor="text1"/>
          <w:sz w:val="28"/>
          <w:szCs w:val="28"/>
        </w:rPr>
        <w:t>玉里鎮</w:t>
      </w:r>
      <w:proofErr w:type="gramStart"/>
      <w:r w:rsidR="00757787" w:rsidRPr="00F42CF4">
        <w:rPr>
          <w:rFonts w:hint="eastAsia"/>
          <w:bCs/>
          <w:color w:val="000000" w:themeColor="text1"/>
          <w:sz w:val="28"/>
          <w:szCs w:val="28"/>
        </w:rPr>
        <w:t>永良段</w:t>
      </w:r>
      <w:r w:rsidRPr="00F42CF4">
        <w:rPr>
          <w:rFonts w:hint="eastAsia"/>
          <w:bCs/>
          <w:color w:val="000000" w:themeColor="text1"/>
          <w:sz w:val="28"/>
          <w:szCs w:val="28"/>
        </w:rPr>
        <w:t>○○</w:t>
      </w:r>
      <w:proofErr w:type="gramEnd"/>
      <w:r w:rsidRPr="00F42CF4">
        <w:rPr>
          <w:rFonts w:hint="eastAsia"/>
          <w:bCs/>
          <w:color w:val="000000" w:themeColor="text1"/>
          <w:sz w:val="28"/>
          <w:szCs w:val="28"/>
        </w:rPr>
        <w:t>○</w:t>
      </w:r>
      <w:r w:rsidR="00757787" w:rsidRPr="00F42CF4">
        <w:rPr>
          <w:rFonts w:hint="eastAsia"/>
          <w:bCs/>
          <w:color w:val="000000" w:themeColor="text1"/>
          <w:sz w:val="28"/>
          <w:szCs w:val="28"/>
        </w:rPr>
        <w:t>地號土地，發現</w:t>
      </w:r>
      <w:r w:rsidR="00501030" w:rsidRPr="00F42CF4">
        <w:rPr>
          <w:rFonts w:hint="eastAsia"/>
          <w:bCs/>
          <w:color w:val="000000" w:themeColor="text1"/>
          <w:sz w:val="28"/>
          <w:szCs w:val="28"/>
        </w:rPr>
        <w:t>以</w:t>
      </w:r>
      <w:r w:rsidR="00757787" w:rsidRPr="00F42CF4">
        <w:rPr>
          <w:rFonts w:hint="eastAsia"/>
          <w:bCs/>
          <w:color w:val="000000" w:themeColor="text1"/>
          <w:sz w:val="28"/>
          <w:szCs w:val="28"/>
        </w:rPr>
        <w:t>插樹枝</w:t>
      </w:r>
      <w:proofErr w:type="gramStart"/>
      <w:r w:rsidR="00757787" w:rsidRPr="00F42CF4">
        <w:rPr>
          <w:rFonts w:hint="eastAsia"/>
          <w:bCs/>
          <w:color w:val="000000" w:themeColor="text1"/>
          <w:sz w:val="28"/>
          <w:szCs w:val="28"/>
        </w:rPr>
        <w:t>矇混</w:t>
      </w:r>
      <w:proofErr w:type="gramEnd"/>
      <w:r w:rsidR="00757787" w:rsidRPr="00F42CF4">
        <w:rPr>
          <w:rFonts w:hint="eastAsia"/>
          <w:bCs/>
          <w:color w:val="000000" w:themeColor="text1"/>
          <w:sz w:val="28"/>
          <w:szCs w:val="28"/>
        </w:rPr>
        <w:t>植生綠化情事</w:t>
      </w:r>
    </w:p>
    <w:p w14:paraId="38DD96C9" w14:textId="53F9EA39" w:rsidR="00757787" w:rsidRPr="00F42CF4" w:rsidRDefault="00BF221F" w:rsidP="005C0C88">
      <w:pPr>
        <w:pStyle w:val="af0"/>
        <w:spacing w:beforeLines="25" w:before="114" w:line="380" w:lineRule="exact"/>
        <w:ind w:left="1063" w:hangingChars="354" w:hanging="1063"/>
        <w:rPr>
          <w:bCs/>
          <w:color w:val="000000" w:themeColor="text1"/>
          <w:sz w:val="28"/>
          <w:szCs w:val="28"/>
        </w:rPr>
      </w:pPr>
      <w:r w:rsidRPr="00F42CF4">
        <w:rPr>
          <w:bCs/>
          <w:noProof/>
          <w:color w:val="000000" w:themeColor="text1"/>
          <w:sz w:val="28"/>
          <w:szCs w:val="28"/>
        </w:rPr>
        <w:lastRenderedPageBreak/>
        <w:drawing>
          <wp:anchor distT="0" distB="0" distL="114300" distR="114300" simplePos="0" relativeHeight="251682816" behindDoc="0" locked="0" layoutInCell="1" allowOverlap="1" wp14:anchorId="785C3F7E" wp14:editId="790D6023">
            <wp:simplePos x="0" y="0"/>
            <wp:positionH relativeFrom="margin">
              <wp:posOffset>213360</wp:posOffset>
            </wp:positionH>
            <wp:positionV relativeFrom="margin">
              <wp:posOffset>508000</wp:posOffset>
            </wp:positionV>
            <wp:extent cx="5365750" cy="4022090"/>
            <wp:effectExtent l="19050" t="19050" r="25400" b="16510"/>
            <wp:wrapSquare wrapText="bothSides"/>
            <wp:docPr id="1355019305" name="圖片 2" descr="一張含有 戶外, 土壤, 地面, 土壤覆蓋料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019305" name="圖片 2" descr="一張含有 戶外, 土壤, 地面, 土壤覆蓋料 的圖片&#10;&#10;自動產生的描述"/>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5365750" cy="4022090"/>
                    </a:xfrm>
                    <a:prstGeom prst="rect">
                      <a:avLst/>
                    </a:prstGeom>
                    <a:noFill/>
                    <a:ln w="12700">
                      <a:solidFill>
                        <a:schemeClr val="tx1"/>
                      </a:solidFill>
                    </a:ln>
                  </pic:spPr>
                </pic:pic>
              </a:graphicData>
            </a:graphic>
            <wp14:sizeRelH relativeFrom="margin">
              <wp14:pctWidth>0</wp14:pctWidth>
            </wp14:sizeRelH>
            <wp14:sizeRelV relativeFrom="margin">
              <wp14:pctHeight>0</wp14:pctHeight>
            </wp14:sizeRelV>
          </wp:anchor>
        </w:drawing>
      </w:r>
      <w:r w:rsidR="005C0C88" w:rsidRPr="00F42CF4">
        <w:rPr>
          <w:rFonts w:hint="eastAsia"/>
          <w:bCs/>
          <w:color w:val="000000" w:themeColor="text1"/>
          <w:sz w:val="28"/>
          <w:szCs w:val="28"/>
        </w:rPr>
        <w:t>附件</w:t>
      </w:r>
      <w:r w:rsidR="00AE36E0" w:rsidRPr="00F42CF4">
        <w:rPr>
          <w:rFonts w:hint="eastAsia"/>
          <w:bCs/>
          <w:color w:val="000000" w:themeColor="text1"/>
          <w:sz w:val="28"/>
          <w:szCs w:val="28"/>
        </w:rPr>
        <w:t>4</w:t>
      </w:r>
      <w:r w:rsidR="005C0C88" w:rsidRPr="00F42CF4">
        <w:rPr>
          <w:rFonts w:hint="eastAsia"/>
          <w:bCs/>
          <w:color w:val="000000" w:themeColor="text1"/>
          <w:sz w:val="28"/>
          <w:szCs w:val="28"/>
        </w:rPr>
        <w:t>、玉里鎮</w:t>
      </w:r>
      <w:proofErr w:type="gramStart"/>
      <w:r w:rsidR="005C0C88" w:rsidRPr="00F42CF4">
        <w:rPr>
          <w:rFonts w:hint="eastAsia"/>
          <w:bCs/>
          <w:color w:val="000000" w:themeColor="text1"/>
          <w:sz w:val="28"/>
          <w:szCs w:val="28"/>
        </w:rPr>
        <w:t>永良段</w:t>
      </w:r>
      <w:r w:rsidR="009D4AA7" w:rsidRPr="00F42CF4">
        <w:rPr>
          <w:rFonts w:hint="eastAsia"/>
          <w:bCs/>
          <w:color w:val="000000" w:themeColor="text1"/>
          <w:sz w:val="28"/>
          <w:szCs w:val="28"/>
        </w:rPr>
        <w:t>○○○</w:t>
      </w:r>
      <w:proofErr w:type="gramEnd"/>
      <w:r w:rsidR="005C0C88" w:rsidRPr="00F42CF4">
        <w:rPr>
          <w:rFonts w:hint="eastAsia"/>
          <w:bCs/>
          <w:color w:val="000000" w:themeColor="text1"/>
          <w:sz w:val="28"/>
          <w:szCs w:val="28"/>
        </w:rPr>
        <w:t>地號土地之排水溝未考量其應有量體及排水方向</w:t>
      </w:r>
    </w:p>
    <w:p w14:paraId="20159E07" w14:textId="4B59ED85" w:rsidR="00757787" w:rsidRPr="00F42CF4" w:rsidRDefault="00AE36E0" w:rsidP="00BF221F">
      <w:pPr>
        <w:pStyle w:val="af0"/>
        <w:spacing w:beforeLines="25" w:before="114" w:line="340" w:lineRule="exact"/>
        <w:ind w:left="1063" w:hangingChars="354" w:hanging="1063"/>
        <w:rPr>
          <w:bCs/>
          <w:color w:val="000000" w:themeColor="text1"/>
          <w:sz w:val="28"/>
          <w:szCs w:val="28"/>
        </w:rPr>
      </w:pPr>
      <w:r w:rsidRPr="00F42CF4">
        <w:rPr>
          <w:bCs/>
          <w:noProof/>
          <w:color w:val="000000" w:themeColor="text1"/>
          <w:sz w:val="28"/>
          <w:szCs w:val="28"/>
        </w:rPr>
        <w:drawing>
          <wp:anchor distT="0" distB="0" distL="114300" distR="114300" simplePos="0" relativeHeight="251680768" behindDoc="0" locked="0" layoutInCell="1" allowOverlap="1" wp14:anchorId="1E7488CC" wp14:editId="4DF3D5B7">
            <wp:simplePos x="0" y="0"/>
            <wp:positionH relativeFrom="margin">
              <wp:posOffset>225586</wp:posOffset>
            </wp:positionH>
            <wp:positionV relativeFrom="margin">
              <wp:posOffset>5147310</wp:posOffset>
            </wp:positionV>
            <wp:extent cx="5300345" cy="3972560"/>
            <wp:effectExtent l="19050" t="19050" r="14605" b="27940"/>
            <wp:wrapSquare wrapText="bothSides"/>
            <wp:docPr id="1570034940" name="圖片 1" descr="一張含有 戶外, 天空, 土壤, 植物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034940" name="圖片 1" descr="一張含有 戶外, 天空, 土壤, 植物 的圖片&#10;&#10;自動產生的描述"/>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5300345" cy="3972560"/>
                    </a:xfrm>
                    <a:prstGeom prst="rect">
                      <a:avLst/>
                    </a:prstGeom>
                    <a:noFill/>
                    <a:ln w="12700">
                      <a:solidFill>
                        <a:schemeClr val="tx1"/>
                      </a:solidFill>
                    </a:ln>
                  </pic:spPr>
                </pic:pic>
              </a:graphicData>
            </a:graphic>
            <wp14:sizeRelH relativeFrom="margin">
              <wp14:pctWidth>0</wp14:pctWidth>
            </wp14:sizeRelH>
            <wp14:sizeRelV relativeFrom="margin">
              <wp14:pctHeight>0</wp14:pctHeight>
            </wp14:sizeRelV>
          </wp:anchor>
        </w:drawing>
      </w:r>
      <w:r w:rsidR="00757787" w:rsidRPr="00F42CF4">
        <w:rPr>
          <w:rFonts w:hint="eastAsia"/>
          <w:bCs/>
          <w:color w:val="000000" w:themeColor="text1"/>
          <w:sz w:val="28"/>
          <w:szCs w:val="28"/>
        </w:rPr>
        <w:t>附件</w:t>
      </w:r>
      <w:r w:rsidRPr="00F42CF4">
        <w:rPr>
          <w:rFonts w:hint="eastAsia"/>
          <w:bCs/>
          <w:color w:val="000000" w:themeColor="text1"/>
          <w:sz w:val="28"/>
          <w:szCs w:val="28"/>
        </w:rPr>
        <w:t>5</w:t>
      </w:r>
      <w:r w:rsidR="00757787" w:rsidRPr="00F42CF4">
        <w:rPr>
          <w:rFonts w:hint="eastAsia"/>
          <w:bCs/>
          <w:color w:val="000000" w:themeColor="text1"/>
          <w:sz w:val="28"/>
          <w:szCs w:val="28"/>
        </w:rPr>
        <w:t>、玉里鎮</w:t>
      </w:r>
      <w:proofErr w:type="gramStart"/>
      <w:r w:rsidR="00757787" w:rsidRPr="00F42CF4">
        <w:rPr>
          <w:rFonts w:hint="eastAsia"/>
          <w:bCs/>
          <w:color w:val="000000" w:themeColor="text1"/>
          <w:sz w:val="28"/>
          <w:szCs w:val="28"/>
        </w:rPr>
        <w:t>永良段</w:t>
      </w:r>
      <w:r w:rsidR="009D4AA7" w:rsidRPr="00F42CF4">
        <w:rPr>
          <w:rFonts w:hint="eastAsia"/>
          <w:bCs/>
          <w:color w:val="000000" w:themeColor="text1"/>
          <w:sz w:val="28"/>
          <w:szCs w:val="28"/>
        </w:rPr>
        <w:t>○○○</w:t>
      </w:r>
      <w:proofErr w:type="gramEnd"/>
      <w:r w:rsidR="00757787" w:rsidRPr="00F42CF4">
        <w:rPr>
          <w:rFonts w:hint="eastAsia"/>
          <w:bCs/>
          <w:color w:val="000000" w:themeColor="text1"/>
          <w:sz w:val="28"/>
          <w:szCs w:val="28"/>
        </w:rPr>
        <w:t>地號土地之沉砂</w:t>
      </w:r>
      <w:proofErr w:type="gramStart"/>
      <w:r w:rsidR="00757787" w:rsidRPr="00F42CF4">
        <w:rPr>
          <w:rFonts w:hint="eastAsia"/>
          <w:bCs/>
          <w:color w:val="000000" w:themeColor="text1"/>
          <w:sz w:val="28"/>
          <w:szCs w:val="28"/>
        </w:rPr>
        <w:t>池量體亦</w:t>
      </w:r>
      <w:proofErr w:type="gramEnd"/>
      <w:r w:rsidR="00757787" w:rsidRPr="00F42CF4">
        <w:rPr>
          <w:rFonts w:hint="eastAsia"/>
          <w:bCs/>
          <w:color w:val="000000" w:themeColor="text1"/>
          <w:sz w:val="28"/>
          <w:szCs w:val="28"/>
        </w:rPr>
        <w:t>過小且無出水口等，及對外安全排放相關保護欠佳</w:t>
      </w:r>
    </w:p>
    <w:p w14:paraId="6029ECE0" w14:textId="5CCD001F" w:rsidR="00757787" w:rsidRPr="00F42CF4" w:rsidRDefault="00785B03" w:rsidP="00785B03">
      <w:pPr>
        <w:pStyle w:val="af0"/>
        <w:spacing w:beforeLines="25" w:before="114"/>
        <w:ind w:left="1186" w:hangingChars="395" w:hanging="1186"/>
        <w:rPr>
          <w:bCs/>
          <w:color w:val="000000" w:themeColor="text1"/>
          <w:sz w:val="28"/>
          <w:szCs w:val="28"/>
        </w:rPr>
      </w:pPr>
      <w:r w:rsidRPr="00F42CF4">
        <w:rPr>
          <w:bCs/>
          <w:noProof/>
          <w:color w:val="000000" w:themeColor="text1"/>
          <w:sz w:val="28"/>
          <w:szCs w:val="28"/>
        </w:rPr>
        <w:lastRenderedPageBreak/>
        <w:drawing>
          <wp:anchor distT="0" distB="0" distL="114300" distR="114300" simplePos="0" relativeHeight="251684864" behindDoc="0" locked="0" layoutInCell="1" allowOverlap="1" wp14:anchorId="43713BD2" wp14:editId="58039F9D">
            <wp:simplePos x="0" y="0"/>
            <wp:positionH relativeFrom="page">
              <wp:posOffset>1146649</wp:posOffset>
            </wp:positionH>
            <wp:positionV relativeFrom="margin">
              <wp:posOffset>414221</wp:posOffset>
            </wp:positionV>
            <wp:extent cx="5335270" cy="4002405"/>
            <wp:effectExtent l="19050" t="19050" r="17780" b="17145"/>
            <wp:wrapSquare wrapText="bothSides"/>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5335270" cy="4002405"/>
                    </a:xfrm>
                    <a:prstGeom prst="rect">
                      <a:avLst/>
                    </a:prstGeom>
                    <a:noFill/>
                    <a:ln w="12700">
                      <a:solidFill>
                        <a:schemeClr val="tx1"/>
                      </a:solidFill>
                    </a:ln>
                  </pic:spPr>
                </pic:pic>
              </a:graphicData>
            </a:graphic>
            <wp14:sizeRelH relativeFrom="margin">
              <wp14:pctWidth>0</wp14:pctWidth>
            </wp14:sizeRelH>
            <wp14:sizeRelV relativeFrom="margin">
              <wp14:pctHeight>0</wp14:pctHeight>
            </wp14:sizeRelV>
          </wp:anchor>
        </w:drawing>
      </w:r>
      <w:r w:rsidR="00757787" w:rsidRPr="00F42CF4">
        <w:rPr>
          <w:rFonts w:hint="eastAsia"/>
          <w:bCs/>
          <w:color w:val="000000" w:themeColor="text1"/>
          <w:sz w:val="28"/>
          <w:szCs w:val="28"/>
        </w:rPr>
        <w:t>附件</w:t>
      </w:r>
      <w:r w:rsidR="00AE36E0" w:rsidRPr="00F42CF4">
        <w:rPr>
          <w:rFonts w:hint="eastAsia"/>
          <w:bCs/>
          <w:color w:val="000000" w:themeColor="text1"/>
          <w:sz w:val="28"/>
          <w:szCs w:val="28"/>
        </w:rPr>
        <w:t>6</w:t>
      </w:r>
      <w:r w:rsidR="00757787" w:rsidRPr="00F42CF4">
        <w:rPr>
          <w:rFonts w:hint="eastAsia"/>
          <w:bCs/>
          <w:color w:val="000000" w:themeColor="text1"/>
          <w:sz w:val="28"/>
          <w:szCs w:val="28"/>
        </w:rPr>
        <w:t>、玉里鎮</w:t>
      </w:r>
      <w:proofErr w:type="gramStart"/>
      <w:r w:rsidR="00757787" w:rsidRPr="00F42CF4">
        <w:rPr>
          <w:rFonts w:hint="eastAsia"/>
          <w:bCs/>
          <w:color w:val="000000" w:themeColor="text1"/>
          <w:sz w:val="28"/>
          <w:szCs w:val="28"/>
        </w:rPr>
        <w:t>永良段</w:t>
      </w:r>
      <w:r w:rsidR="009D4AA7" w:rsidRPr="00F42CF4">
        <w:rPr>
          <w:rFonts w:hint="eastAsia"/>
          <w:bCs/>
          <w:color w:val="000000" w:themeColor="text1"/>
          <w:sz w:val="28"/>
          <w:szCs w:val="28"/>
        </w:rPr>
        <w:t>○○○</w:t>
      </w:r>
      <w:proofErr w:type="gramEnd"/>
      <w:r w:rsidR="00757787" w:rsidRPr="00F42CF4">
        <w:rPr>
          <w:rFonts w:hint="eastAsia"/>
          <w:bCs/>
          <w:color w:val="000000" w:themeColor="text1"/>
          <w:sz w:val="28"/>
          <w:szCs w:val="28"/>
        </w:rPr>
        <w:t>、</w:t>
      </w:r>
      <w:r w:rsidR="009D4AA7" w:rsidRPr="00F42CF4">
        <w:rPr>
          <w:rFonts w:hint="eastAsia"/>
          <w:bCs/>
          <w:color w:val="000000" w:themeColor="text1"/>
          <w:sz w:val="28"/>
          <w:szCs w:val="28"/>
        </w:rPr>
        <w:t>○○○</w:t>
      </w:r>
      <w:r w:rsidR="00757787" w:rsidRPr="00F42CF4">
        <w:rPr>
          <w:rFonts w:hint="eastAsia"/>
          <w:bCs/>
          <w:color w:val="000000" w:themeColor="text1"/>
          <w:sz w:val="28"/>
          <w:szCs w:val="28"/>
        </w:rPr>
        <w:t>地號</w:t>
      </w:r>
      <w:r w:rsidR="00553F09" w:rsidRPr="00F42CF4">
        <w:rPr>
          <w:rFonts w:hint="eastAsia"/>
          <w:bCs/>
          <w:color w:val="000000" w:themeColor="text1"/>
          <w:sz w:val="28"/>
          <w:szCs w:val="28"/>
        </w:rPr>
        <w:t>土地</w:t>
      </w:r>
      <w:r w:rsidR="00757787" w:rsidRPr="00F42CF4">
        <w:rPr>
          <w:rFonts w:hint="eastAsia"/>
          <w:bCs/>
          <w:color w:val="000000" w:themeColor="text1"/>
          <w:sz w:val="28"/>
          <w:szCs w:val="28"/>
        </w:rPr>
        <w:t>增設之蓄水池</w:t>
      </w:r>
      <w:bookmarkEnd w:id="0"/>
    </w:p>
    <w:sectPr w:rsidR="00757787" w:rsidRPr="00F42CF4" w:rsidSect="005C0C88">
      <w:footerReference w:type="default" r:id="rId20"/>
      <w:pgSz w:w="11907" w:h="16840" w:code="9"/>
      <w:pgMar w:top="1560"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628E02" w14:textId="77777777" w:rsidR="00136C1E" w:rsidRDefault="00136C1E">
      <w:r>
        <w:separator/>
      </w:r>
    </w:p>
  </w:endnote>
  <w:endnote w:type="continuationSeparator" w:id="0">
    <w:p w14:paraId="2415D742" w14:textId="77777777" w:rsidR="00136C1E" w:rsidRDefault="00136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2AD47" w14:textId="70A9E014" w:rsidR="007658DC" w:rsidRDefault="007658DC">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10</w:t>
    </w:r>
    <w:r>
      <w:rPr>
        <w:rStyle w:val="ac"/>
        <w:sz w:val="24"/>
      </w:rPr>
      <w:fldChar w:fldCharType="end"/>
    </w:r>
  </w:p>
  <w:p w14:paraId="639E41E0" w14:textId="77777777" w:rsidR="007658DC" w:rsidRDefault="007658DC">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69D29F" w14:textId="77777777" w:rsidR="00136C1E" w:rsidRDefault="00136C1E">
      <w:r>
        <w:separator/>
      </w:r>
    </w:p>
  </w:footnote>
  <w:footnote w:type="continuationSeparator" w:id="0">
    <w:p w14:paraId="32F37646" w14:textId="77777777" w:rsidR="00136C1E" w:rsidRDefault="00136C1E">
      <w:r>
        <w:continuationSeparator/>
      </w:r>
    </w:p>
  </w:footnote>
  <w:footnote w:id="1">
    <w:p w14:paraId="25E0D401" w14:textId="77777777" w:rsidR="007658DC" w:rsidRPr="00E67A70" w:rsidRDefault="007658DC" w:rsidP="00694DDA">
      <w:pPr>
        <w:pStyle w:val="afc"/>
      </w:pPr>
      <w:r>
        <w:rPr>
          <w:rStyle w:val="afe"/>
        </w:rPr>
        <w:footnoteRef/>
      </w:r>
      <w:r>
        <w:t xml:space="preserve"> </w:t>
      </w:r>
      <w:r w:rsidRPr="00E67A70">
        <w:rPr>
          <w:rFonts w:hint="eastAsia"/>
        </w:rPr>
        <w:t>花蓮縣政府112年5月25日</w:t>
      </w:r>
      <w:proofErr w:type="gramStart"/>
      <w:r>
        <w:rPr>
          <w:rFonts w:hint="eastAsia"/>
        </w:rPr>
        <w:t>府農保字</w:t>
      </w:r>
      <w:proofErr w:type="gramEnd"/>
      <w:r>
        <w:rPr>
          <w:rFonts w:hint="eastAsia"/>
        </w:rPr>
        <w:t>第1</w:t>
      </w:r>
      <w:r>
        <w:t>120091988</w:t>
      </w:r>
      <w:r>
        <w:rPr>
          <w:rFonts w:hint="eastAsia"/>
        </w:rPr>
        <w:t>號函</w:t>
      </w:r>
    </w:p>
  </w:footnote>
  <w:footnote w:id="2">
    <w:p w14:paraId="3D31F0DF" w14:textId="77777777" w:rsidR="007658DC" w:rsidRPr="008B23A4" w:rsidRDefault="007658DC" w:rsidP="00694DDA">
      <w:pPr>
        <w:pStyle w:val="afc"/>
      </w:pPr>
      <w:r>
        <w:rPr>
          <w:rStyle w:val="afe"/>
        </w:rPr>
        <w:footnoteRef/>
      </w:r>
      <w:r>
        <w:t xml:space="preserve"> </w:t>
      </w:r>
      <w:r>
        <w:rPr>
          <w:rFonts w:hint="eastAsia"/>
        </w:rPr>
        <w:t>行政院</w:t>
      </w:r>
      <w:r w:rsidRPr="00E67A70">
        <w:rPr>
          <w:rFonts w:hint="eastAsia"/>
        </w:rPr>
        <w:t>農業委員會水土保持局</w:t>
      </w:r>
      <w:r>
        <w:rPr>
          <w:rFonts w:hint="eastAsia"/>
        </w:rPr>
        <w:t>1</w:t>
      </w:r>
      <w:r>
        <w:t>12</w:t>
      </w:r>
      <w:r>
        <w:rPr>
          <w:rFonts w:hint="eastAsia"/>
        </w:rPr>
        <w:t>年6月2</w:t>
      </w:r>
      <w:r>
        <w:t>9</w:t>
      </w:r>
      <w:r>
        <w:rPr>
          <w:rFonts w:hint="eastAsia"/>
        </w:rPr>
        <w:t>日水</w:t>
      </w:r>
      <w:proofErr w:type="gramStart"/>
      <w:r>
        <w:rPr>
          <w:rFonts w:hint="eastAsia"/>
        </w:rPr>
        <w:t>保監字第1</w:t>
      </w:r>
      <w:r>
        <w:t>121865368</w:t>
      </w:r>
      <w:r>
        <w:rPr>
          <w:rFonts w:hint="eastAsia"/>
        </w:rPr>
        <w:t>號</w:t>
      </w:r>
      <w:proofErr w:type="gramEnd"/>
      <w:r>
        <w:rPr>
          <w:rFonts w:hint="eastAsia"/>
        </w:rPr>
        <w:t>函</w:t>
      </w:r>
    </w:p>
  </w:footnote>
  <w:footnote w:id="3">
    <w:p w14:paraId="39B57342" w14:textId="77777777" w:rsidR="007658DC" w:rsidRPr="00753285" w:rsidRDefault="007658DC" w:rsidP="00694DDA">
      <w:pPr>
        <w:pStyle w:val="afc"/>
      </w:pPr>
      <w:r>
        <w:rPr>
          <w:rStyle w:val="afe"/>
        </w:rPr>
        <w:footnoteRef/>
      </w:r>
      <w:r>
        <w:t xml:space="preserve"> </w:t>
      </w:r>
      <w:r>
        <w:rPr>
          <w:rFonts w:hint="eastAsia"/>
        </w:rPr>
        <w:t>花蓮縣</w:t>
      </w:r>
      <w:r w:rsidRPr="00753285">
        <w:rPr>
          <w:rFonts w:hint="eastAsia"/>
        </w:rPr>
        <w:t>玉里鎮公所112年2月8日</w:t>
      </w:r>
      <w:proofErr w:type="gramStart"/>
      <w:r w:rsidRPr="00753285">
        <w:rPr>
          <w:rFonts w:hint="eastAsia"/>
        </w:rPr>
        <w:t>玉鎮農字</w:t>
      </w:r>
      <w:proofErr w:type="gramEnd"/>
      <w:r w:rsidRPr="00753285">
        <w:rPr>
          <w:rFonts w:hint="eastAsia"/>
        </w:rPr>
        <w:t>第112002347號函</w:t>
      </w:r>
    </w:p>
  </w:footnote>
  <w:footnote w:id="4">
    <w:p w14:paraId="01136E91" w14:textId="77777777" w:rsidR="007658DC" w:rsidRPr="006912D2" w:rsidRDefault="007658DC" w:rsidP="00694DDA">
      <w:pPr>
        <w:pStyle w:val="afc"/>
      </w:pPr>
      <w:r>
        <w:rPr>
          <w:rStyle w:val="afe"/>
        </w:rPr>
        <w:footnoteRef/>
      </w:r>
      <w:r>
        <w:t xml:space="preserve"> </w:t>
      </w:r>
      <w:r w:rsidRPr="006912D2">
        <w:rPr>
          <w:rFonts w:hint="eastAsia"/>
        </w:rPr>
        <w:t>花蓮縣政府112年3月15日</w:t>
      </w:r>
      <w:proofErr w:type="gramStart"/>
      <w:r w:rsidRPr="006912D2">
        <w:rPr>
          <w:rFonts w:hint="eastAsia"/>
        </w:rPr>
        <w:t>府農保字</w:t>
      </w:r>
      <w:proofErr w:type="gramEnd"/>
      <w:r w:rsidRPr="006912D2">
        <w:rPr>
          <w:rFonts w:hint="eastAsia"/>
        </w:rPr>
        <w:t>第1120050414號函</w:t>
      </w:r>
    </w:p>
  </w:footnote>
  <w:footnote w:id="5">
    <w:p w14:paraId="61855E01" w14:textId="77777777" w:rsidR="007658DC" w:rsidRPr="00742175" w:rsidRDefault="007658DC" w:rsidP="00694DDA">
      <w:pPr>
        <w:pStyle w:val="afc"/>
      </w:pPr>
      <w:r>
        <w:rPr>
          <w:rStyle w:val="afe"/>
        </w:rPr>
        <w:footnoteRef/>
      </w:r>
      <w:r>
        <w:t xml:space="preserve"> </w:t>
      </w:r>
      <w:r>
        <w:rPr>
          <w:rFonts w:hint="eastAsia"/>
        </w:rPr>
        <w:t>花蓮縣政府</w:t>
      </w:r>
      <w:r w:rsidRPr="00742175">
        <w:rPr>
          <w:rFonts w:hint="eastAsia"/>
        </w:rPr>
        <w:t>112年5月23日府農保字第1120101947號函</w:t>
      </w:r>
    </w:p>
  </w:footnote>
  <w:footnote w:id="6">
    <w:p w14:paraId="54744872" w14:textId="77777777" w:rsidR="007658DC" w:rsidRPr="005D37DF" w:rsidRDefault="007658DC" w:rsidP="00694DDA">
      <w:pPr>
        <w:pStyle w:val="afc"/>
      </w:pPr>
      <w:r>
        <w:rPr>
          <w:rStyle w:val="afe"/>
        </w:rPr>
        <w:footnoteRef/>
      </w:r>
      <w:r>
        <w:t xml:space="preserve"> </w:t>
      </w:r>
      <w:r>
        <w:rPr>
          <w:rFonts w:hint="eastAsia"/>
        </w:rPr>
        <w:t>花蓮縣政府</w:t>
      </w:r>
      <w:r w:rsidRPr="005D37DF">
        <w:rPr>
          <w:rFonts w:hint="eastAsia"/>
        </w:rPr>
        <w:t>112年5月31日府農保字第1120106684號函</w:t>
      </w:r>
    </w:p>
  </w:footnote>
  <w:footnote w:id="7">
    <w:p w14:paraId="0C0C1AEE" w14:textId="77777777" w:rsidR="007658DC" w:rsidRPr="007335D9" w:rsidRDefault="007658DC" w:rsidP="00694DDA">
      <w:pPr>
        <w:pStyle w:val="afc"/>
      </w:pPr>
      <w:r>
        <w:rPr>
          <w:rStyle w:val="afe"/>
        </w:rPr>
        <w:footnoteRef/>
      </w:r>
      <w:r>
        <w:t xml:space="preserve"> </w:t>
      </w:r>
      <w:r>
        <w:rPr>
          <w:rFonts w:hint="eastAsia"/>
        </w:rPr>
        <w:t>花蓮縣政府</w:t>
      </w:r>
      <w:r w:rsidRPr="007335D9">
        <w:rPr>
          <w:rFonts w:hint="eastAsia"/>
        </w:rPr>
        <w:t>112年6月20日府農保字第1120122498號函</w:t>
      </w:r>
    </w:p>
  </w:footnote>
  <w:footnote w:id="8">
    <w:p w14:paraId="4771C3F3" w14:textId="77777777" w:rsidR="007658DC" w:rsidRPr="00643DE2" w:rsidRDefault="007658DC" w:rsidP="00694DDA">
      <w:pPr>
        <w:pStyle w:val="afc"/>
      </w:pPr>
      <w:r>
        <w:rPr>
          <w:rStyle w:val="afe"/>
        </w:rPr>
        <w:footnoteRef/>
      </w:r>
      <w:r>
        <w:t xml:space="preserve"> </w:t>
      </w:r>
      <w:r>
        <w:rPr>
          <w:rFonts w:hint="eastAsia"/>
        </w:rPr>
        <w:t>花蓮縣政府</w:t>
      </w:r>
      <w:r w:rsidRPr="00643DE2">
        <w:rPr>
          <w:rFonts w:hint="eastAsia"/>
        </w:rPr>
        <w:t>112年6月21日府農保字第1120121675號函</w:t>
      </w:r>
    </w:p>
  </w:footnote>
  <w:footnote w:id="9">
    <w:p w14:paraId="7277108C" w14:textId="77777777" w:rsidR="007658DC" w:rsidRPr="00742175" w:rsidRDefault="007658DC" w:rsidP="00694DDA">
      <w:pPr>
        <w:pStyle w:val="afc"/>
      </w:pPr>
      <w:r>
        <w:rPr>
          <w:rStyle w:val="afe"/>
        </w:rPr>
        <w:footnoteRef/>
      </w:r>
      <w:r>
        <w:t xml:space="preserve"> </w:t>
      </w:r>
      <w:r>
        <w:rPr>
          <w:rFonts w:hint="eastAsia"/>
        </w:rPr>
        <w:t>花蓮縣政府</w:t>
      </w:r>
      <w:r w:rsidRPr="00742175">
        <w:rPr>
          <w:rFonts w:hint="eastAsia"/>
        </w:rPr>
        <w:t>112年5月23日府農保字第1120101947號函</w:t>
      </w:r>
    </w:p>
  </w:footnote>
  <w:footnote w:id="10">
    <w:p w14:paraId="5CC2D1CE" w14:textId="77777777" w:rsidR="007658DC" w:rsidRPr="005D37DF" w:rsidRDefault="007658DC" w:rsidP="00694DDA">
      <w:pPr>
        <w:pStyle w:val="afc"/>
      </w:pPr>
      <w:r>
        <w:rPr>
          <w:rStyle w:val="afe"/>
        </w:rPr>
        <w:footnoteRef/>
      </w:r>
      <w:r>
        <w:t xml:space="preserve"> </w:t>
      </w:r>
      <w:r>
        <w:rPr>
          <w:rFonts w:hint="eastAsia"/>
        </w:rPr>
        <w:t>花蓮縣政府</w:t>
      </w:r>
      <w:r w:rsidRPr="005D37DF">
        <w:rPr>
          <w:rFonts w:hint="eastAsia"/>
        </w:rPr>
        <w:t>112年5月31日府農保字第1120106684號函</w:t>
      </w:r>
    </w:p>
  </w:footnote>
  <w:footnote w:id="11">
    <w:p w14:paraId="38F7AAEC" w14:textId="77777777" w:rsidR="007658DC" w:rsidRPr="007335D9" w:rsidRDefault="007658DC" w:rsidP="00694DDA">
      <w:pPr>
        <w:pStyle w:val="afc"/>
      </w:pPr>
      <w:r>
        <w:rPr>
          <w:rStyle w:val="afe"/>
        </w:rPr>
        <w:footnoteRef/>
      </w:r>
      <w:r>
        <w:t xml:space="preserve"> </w:t>
      </w:r>
      <w:r>
        <w:rPr>
          <w:rFonts w:hint="eastAsia"/>
        </w:rPr>
        <w:t>花蓮縣政府</w:t>
      </w:r>
      <w:r w:rsidRPr="007335D9">
        <w:rPr>
          <w:rFonts w:hint="eastAsia"/>
        </w:rPr>
        <w:t>112年6月20日府農保字第1120122498號函</w:t>
      </w:r>
    </w:p>
  </w:footnote>
  <w:footnote w:id="12">
    <w:p w14:paraId="1064E678" w14:textId="77777777" w:rsidR="007658DC" w:rsidRPr="00643DE2" w:rsidRDefault="007658DC" w:rsidP="00694DDA">
      <w:pPr>
        <w:pStyle w:val="afc"/>
      </w:pPr>
      <w:r>
        <w:rPr>
          <w:rStyle w:val="afe"/>
        </w:rPr>
        <w:footnoteRef/>
      </w:r>
      <w:r>
        <w:t xml:space="preserve"> </w:t>
      </w:r>
      <w:r>
        <w:rPr>
          <w:rFonts w:hint="eastAsia"/>
        </w:rPr>
        <w:t>花蓮縣政府</w:t>
      </w:r>
      <w:r w:rsidRPr="00643DE2">
        <w:rPr>
          <w:rFonts w:hint="eastAsia"/>
        </w:rPr>
        <w:t>112年6月21日府農保字第1120121675號函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0450C44A"/>
    <w:lvl w:ilvl="0" w:tplc="FBA6993E">
      <w:start w:val="1"/>
      <w:numFmt w:val="taiwaneseCountingThousand"/>
      <w:pStyle w:val="a"/>
      <w:lvlText w:val="附圖%1、"/>
      <w:lvlJc w:val="left"/>
      <w:pPr>
        <w:tabs>
          <w:tab w:val="num" w:pos="1440"/>
        </w:tabs>
        <w:ind w:left="695" w:hanging="695"/>
      </w:pPr>
      <w:rPr>
        <w:rFonts w:ascii="標楷體" w:eastAsia="標楷體" w:hint="eastAsia"/>
        <w:b w:val="0"/>
        <w:i w:val="0"/>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F1D8A08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 w:numId="11">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9EB"/>
    <w:rsid w:val="00000BEB"/>
    <w:rsid w:val="00003552"/>
    <w:rsid w:val="000043B4"/>
    <w:rsid w:val="0000535B"/>
    <w:rsid w:val="00006961"/>
    <w:rsid w:val="000076E2"/>
    <w:rsid w:val="000112BF"/>
    <w:rsid w:val="00012233"/>
    <w:rsid w:val="00012C80"/>
    <w:rsid w:val="00012EB0"/>
    <w:rsid w:val="0001381C"/>
    <w:rsid w:val="00016AD7"/>
    <w:rsid w:val="000171FE"/>
    <w:rsid w:val="00017318"/>
    <w:rsid w:val="000229AD"/>
    <w:rsid w:val="00022D02"/>
    <w:rsid w:val="00023B85"/>
    <w:rsid w:val="000246CD"/>
    <w:rsid w:val="000246F7"/>
    <w:rsid w:val="00030744"/>
    <w:rsid w:val="0003114D"/>
    <w:rsid w:val="00031543"/>
    <w:rsid w:val="00033D87"/>
    <w:rsid w:val="000340FD"/>
    <w:rsid w:val="0003687E"/>
    <w:rsid w:val="00036D76"/>
    <w:rsid w:val="00037DD7"/>
    <w:rsid w:val="00041110"/>
    <w:rsid w:val="0004151E"/>
    <w:rsid w:val="00043FA5"/>
    <w:rsid w:val="0004461C"/>
    <w:rsid w:val="000479A7"/>
    <w:rsid w:val="00052156"/>
    <w:rsid w:val="000527AB"/>
    <w:rsid w:val="00052F42"/>
    <w:rsid w:val="00056F6F"/>
    <w:rsid w:val="0005764D"/>
    <w:rsid w:val="00057F32"/>
    <w:rsid w:val="00060542"/>
    <w:rsid w:val="000609DB"/>
    <w:rsid w:val="00061BB4"/>
    <w:rsid w:val="0006247E"/>
    <w:rsid w:val="000627EE"/>
    <w:rsid w:val="00062A25"/>
    <w:rsid w:val="000655B0"/>
    <w:rsid w:val="0006576D"/>
    <w:rsid w:val="00066E79"/>
    <w:rsid w:val="00067C96"/>
    <w:rsid w:val="00070E18"/>
    <w:rsid w:val="000718BA"/>
    <w:rsid w:val="00072725"/>
    <w:rsid w:val="00072971"/>
    <w:rsid w:val="00073CB5"/>
    <w:rsid w:val="00074182"/>
    <w:rsid w:val="0007425C"/>
    <w:rsid w:val="00075926"/>
    <w:rsid w:val="00077553"/>
    <w:rsid w:val="00082AE2"/>
    <w:rsid w:val="00082CD2"/>
    <w:rsid w:val="000845AC"/>
    <w:rsid w:val="000851A2"/>
    <w:rsid w:val="000852CF"/>
    <w:rsid w:val="00085AD6"/>
    <w:rsid w:val="000872F3"/>
    <w:rsid w:val="00087536"/>
    <w:rsid w:val="00091667"/>
    <w:rsid w:val="00091B2B"/>
    <w:rsid w:val="00092DD4"/>
    <w:rsid w:val="0009352E"/>
    <w:rsid w:val="000963B6"/>
    <w:rsid w:val="00096B96"/>
    <w:rsid w:val="000A05F2"/>
    <w:rsid w:val="000A149C"/>
    <w:rsid w:val="000A2F3F"/>
    <w:rsid w:val="000A3FB9"/>
    <w:rsid w:val="000A42BF"/>
    <w:rsid w:val="000A4399"/>
    <w:rsid w:val="000A531C"/>
    <w:rsid w:val="000A6C2C"/>
    <w:rsid w:val="000A710A"/>
    <w:rsid w:val="000A73E7"/>
    <w:rsid w:val="000A77F6"/>
    <w:rsid w:val="000B0B4A"/>
    <w:rsid w:val="000B12BF"/>
    <w:rsid w:val="000B279A"/>
    <w:rsid w:val="000B2A47"/>
    <w:rsid w:val="000B2A89"/>
    <w:rsid w:val="000B3B0B"/>
    <w:rsid w:val="000B3F4E"/>
    <w:rsid w:val="000B5C3E"/>
    <w:rsid w:val="000B61D2"/>
    <w:rsid w:val="000B70A7"/>
    <w:rsid w:val="000B73DD"/>
    <w:rsid w:val="000B7817"/>
    <w:rsid w:val="000B7F49"/>
    <w:rsid w:val="000C2998"/>
    <w:rsid w:val="000C3053"/>
    <w:rsid w:val="000C495F"/>
    <w:rsid w:val="000C4EA3"/>
    <w:rsid w:val="000C7CD9"/>
    <w:rsid w:val="000C7FB5"/>
    <w:rsid w:val="000D0F4A"/>
    <w:rsid w:val="000D25E6"/>
    <w:rsid w:val="000D45A8"/>
    <w:rsid w:val="000D45D3"/>
    <w:rsid w:val="000D4695"/>
    <w:rsid w:val="000D5504"/>
    <w:rsid w:val="000D60F4"/>
    <w:rsid w:val="000D611A"/>
    <w:rsid w:val="000D63E3"/>
    <w:rsid w:val="000D66D9"/>
    <w:rsid w:val="000E0F68"/>
    <w:rsid w:val="000E1217"/>
    <w:rsid w:val="000E1372"/>
    <w:rsid w:val="000E14E4"/>
    <w:rsid w:val="000E63BE"/>
    <w:rsid w:val="000E6431"/>
    <w:rsid w:val="000E6468"/>
    <w:rsid w:val="000F030A"/>
    <w:rsid w:val="000F13A3"/>
    <w:rsid w:val="000F174C"/>
    <w:rsid w:val="000F18BE"/>
    <w:rsid w:val="000F21A5"/>
    <w:rsid w:val="000F2674"/>
    <w:rsid w:val="000F4FDF"/>
    <w:rsid w:val="000F54FF"/>
    <w:rsid w:val="000F61F3"/>
    <w:rsid w:val="00102B9F"/>
    <w:rsid w:val="00102F53"/>
    <w:rsid w:val="00103920"/>
    <w:rsid w:val="001039B8"/>
    <w:rsid w:val="00104E22"/>
    <w:rsid w:val="0011010F"/>
    <w:rsid w:val="001103C7"/>
    <w:rsid w:val="00111162"/>
    <w:rsid w:val="00112637"/>
    <w:rsid w:val="00112ABC"/>
    <w:rsid w:val="001131D8"/>
    <w:rsid w:val="001135B8"/>
    <w:rsid w:val="00113FD5"/>
    <w:rsid w:val="00115110"/>
    <w:rsid w:val="0011522E"/>
    <w:rsid w:val="0011538C"/>
    <w:rsid w:val="0011572E"/>
    <w:rsid w:val="001158C1"/>
    <w:rsid w:val="0012001E"/>
    <w:rsid w:val="001212A7"/>
    <w:rsid w:val="00121AF9"/>
    <w:rsid w:val="00122927"/>
    <w:rsid w:val="00122D87"/>
    <w:rsid w:val="00125365"/>
    <w:rsid w:val="00126A55"/>
    <w:rsid w:val="00126A90"/>
    <w:rsid w:val="00127A2E"/>
    <w:rsid w:val="001306DA"/>
    <w:rsid w:val="00132AAA"/>
    <w:rsid w:val="00133F08"/>
    <w:rsid w:val="001345E6"/>
    <w:rsid w:val="00135E2D"/>
    <w:rsid w:val="00135F2C"/>
    <w:rsid w:val="00136C1E"/>
    <w:rsid w:val="001378B0"/>
    <w:rsid w:val="00137D93"/>
    <w:rsid w:val="00141BF2"/>
    <w:rsid w:val="00142E00"/>
    <w:rsid w:val="001458FD"/>
    <w:rsid w:val="0014770E"/>
    <w:rsid w:val="00147CFE"/>
    <w:rsid w:val="00150736"/>
    <w:rsid w:val="00151A57"/>
    <w:rsid w:val="00152793"/>
    <w:rsid w:val="00153B7E"/>
    <w:rsid w:val="001545A9"/>
    <w:rsid w:val="0015491E"/>
    <w:rsid w:val="00154B0B"/>
    <w:rsid w:val="001551B2"/>
    <w:rsid w:val="001564E3"/>
    <w:rsid w:val="00157381"/>
    <w:rsid w:val="00160EC3"/>
    <w:rsid w:val="0016183A"/>
    <w:rsid w:val="00161C1C"/>
    <w:rsid w:val="001637C7"/>
    <w:rsid w:val="0016480E"/>
    <w:rsid w:val="0016499E"/>
    <w:rsid w:val="00165EA9"/>
    <w:rsid w:val="00166449"/>
    <w:rsid w:val="00167770"/>
    <w:rsid w:val="00167810"/>
    <w:rsid w:val="00172E64"/>
    <w:rsid w:val="001736DE"/>
    <w:rsid w:val="00174297"/>
    <w:rsid w:val="0017493D"/>
    <w:rsid w:val="00174D29"/>
    <w:rsid w:val="00174D44"/>
    <w:rsid w:val="00177442"/>
    <w:rsid w:val="00177544"/>
    <w:rsid w:val="00180E06"/>
    <w:rsid w:val="001817B3"/>
    <w:rsid w:val="00183014"/>
    <w:rsid w:val="0018314D"/>
    <w:rsid w:val="00183285"/>
    <w:rsid w:val="00186D22"/>
    <w:rsid w:val="00190C1D"/>
    <w:rsid w:val="0019203B"/>
    <w:rsid w:val="001927AC"/>
    <w:rsid w:val="00192AF1"/>
    <w:rsid w:val="00193125"/>
    <w:rsid w:val="00194650"/>
    <w:rsid w:val="0019529D"/>
    <w:rsid w:val="001959C2"/>
    <w:rsid w:val="00195E6C"/>
    <w:rsid w:val="001967DC"/>
    <w:rsid w:val="00196928"/>
    <w:rsid w:val="00196F52"/>
    <w:rsid w:val="00197271"/>
    <w:rsid w:val="001A16B1"/>
    <w:rsid w:val="001A2098"/>
    <w:rsid w:val="001A4362"/>
    <w:rsid w:val="001A495B"/>
    <w:rsid w:val="001A51E3"/>
    <w:rsid w:val="001A6127"/>
    <w:rsid w:val="001A615C"/>
    <w:rsid w:val="001A7968"/>
    <w:rsid w:val="001A7C07"/>
    <w:rsid w:val="001A7D22"/>
    <w:rsid w:val="001B02A1"/>
    <w:rsid w:val="001B0936"/>
    <w:rsid w:val="001B181A"/>
    <w:rsid w:val="001B2E98"/>
    <w:rsid w:val="001B3483"/>
    <w:rsid w:val="001B3BE8"/>
    <w:rsid w:val="001B3C1E"/>
    <w:rsid w:val="001B4021"/>
    <w:rsid w:val="001B4494"/>
    <w:rsid w:val="001B49B3"/>
    <w:rsid w:val="001B5158"/>
    <w:rsid w:val="001B538A"/>
    <w:rsid w:val="001C0CF8"/>
    <w:rsid w:val="001C0D8B"/>
    <w:rsid w:val="001C0DA8"/>
    <w:rsid w:val="001C31F6"/>
    <w:rsid w:val="001C3C02"/>
    <w:rsid w:val="001C3E9B"/>
    <w:rsid w:val="001C589D"/>
    <w:rsid w:val="001C7033"/>
    <w:rsid w:val="001D0164"/>
    <w:rsid w:val="001D23D6"/>
    <w:rsid w:val="001D3D8C"/>
    <w:rsid w:val="001D4AD7"/>
    <w:rsid w:val="001D7917"/>
    <w:rsid w:val="001E0BD7"/>
    <w:rsid w:val="001E0D8A"/>
    <w:rsid w:val="001E67BA"/>
    <w:rsid w:val="001E74C2"/>
    <w:rsid w:val="001E7C4C"/>
    <w:rsid w:val="001E7F68"/>
    <w:rsid w:val="001F1A1F"/>
    <w:rsid w:val="001F1E79"/>
    <w:rsid w:val="001F1E87"/>
    <w:rsid w:val="001F4F82"/>
    <w:rsid w:val="001F557A"/>
    <w:rsid w:val="001F5A48"/>
    <w:rsid w:val="001F6260"/>
    <w:rsid w:val="001F6754"/>
    <w:rsid w:val="00200007"/>
    <w:rsid w:val="0020056C"/>
    <w:rsid w:val="00200E93"/>
    <w:rsid w:val="002021E7"/>
    <w:rsid w:val="002030A5"/>
    <w:rsid w:val="00203131"/>
    <w:rsid w:val="00203B54"/>
    <w:rsid w:val="00203E61"/>
    <w:rsid w:val="002040AE"/>
    <w:rsid w:val="00205BFB"/>
    <w:rsid w:val="00206633"/>
    <w:rsid w:val="0020761B"/>
    <w:rsid w:val="00210622"/>
    <w:rsid w:val="00211259"/>
    <w:rsid w:val="00212344"/>
    <w:rsid w:val="00212E88"/>
    <w:rsid w:val="00213777"/>
    <w:rsid w:val="00213C9C"/>
    <w:rsid w:val="0021419D"/>
    <w:rsid w:val="002154B2"/>
    <w:rsid w:val="0021623D"/>
    <w:rsid w:val="002168D8"/>
    <w:rsid w:val="00216C80"/>
    <w:rsid w:val="002171C3"/>
    <w:rsid w:val="00217D89"/>
    <w:rsid w:val="0022009E"/>
    <w:rsid w:val="00221E72"/>
    <w:rsid w:val="00222831"/>
    <w:rsid w:val="00222D67"/>
    <w:rsid w:val="00223241"/>
    <w:rsid w:val="00223A3F"/>
    <w:rsid w:val="0022425C"/>
    <w:rsid w:val="002242DE"/>
    <w:rsid w:val="002246DE"/>
    <w:rsid w:val="002248FE"/>
    <w:rsid w:val="002252F5"/>
    <w:rsid w:val="002262F9"/>
    <w:rsid w:val="00227AB1"/>
    <w:rsid w:val="00230328"/>
    <w:rsid w:val="00232914"/>
    <w:rsid w:val="00232DB0"/>
    <w:rsid w:val="0023399A"/>
    <w:rsid w:val="0023447A"/>
    <w:rsid w:val="002375CD"/>
    <w:rsid w:val="00241547"/>
    <w:rsid w:val="00241640"/>
    <w:rsid w:val="00241A32"/>
    <w:rsid w:val="00241C41"/>
    <w:rsid w:val="002429E2"/>
    <w:rsid w:val="00242F26"/>
    <w:rsid w:val="002465F6"/>
    <w:rsid w:val="002478AF"/>
    <w:rsid w:val="0025119A"/>
    <w:rsid w:val="00252BC4"/>
    <w:rsid w:val="00254014"/>
    <w:rsid w:val="00254B39"/>
    <w:rsid w:val="00255E34"/>
    <w:rsid w:val="002563D2"/>
    <w:rsid w:val="00257DF9"/>
    <w:rsid w:val="00260CF6"/>
    <w:rsid w:val="00261B18"/>
    <w:rsid w:val="00261ED2"/>
    <w:rsid w:val="00262B6B"/>
    <w:rsid w:val="00263308"/>
    <w:rsid w:val="0026415C"/>
    <w:rsid w:val="00264617"/>
    <w:rsid w:val="0026504D"/>
    <w:rsid w:val="00265681"/>
    <w:rsid w:val="002659D7"/>
    <w:rsid w:val="00267E29"/>
    <w:rsid w:val="00272367"/>
    <w:rsid w:val="00272B59"/>
    <w:rsid w:val="00273A2F"/>
    <w:rsid w:val="00273A88"/>
    <w:rsid w:val="00274857"/>
    <w:rsid w:val="002803F7"/>
    <w:rsid w:val="00280986"/>
    <w:rsid w:val="00281ECE"/>
    <w:rsid w:val="002831C7"/>
    <w:rsid w:val="002836F6"/>
    <w:rsid w:val="002838DC"/>
    <w:rsid w:val="002840C6"/>
    <w:rsid w:val="0028415F"/>
    <w:rsid w:val="0028423E"/>
    <w:rsid w:val="00284976"/>
    <w:rsid w:val="0028530C"/>
    <w:rsid w:val="00285389"/>
    <w:rsid w:val="00285551"/>
    <w:rsid w:val="00286843"/>
    <w:rsid w:val="00287E2A"/>
    <w:rsid w:val="002907CD"/>
    <w:rsid w:val="00290D4E"/>
    <w:rsid w:val="00292C09"/>
    <w:rsid w:val="0029304E"/>
    <w:rsid w:val="0029335A"/>
    <w:rsid w:val="00293862"/>
    <w:rsid w:val="00293A3A"/>
    <w:rsid w:val="00295174"/>
    <w:rsid w:val="00295344"/>
    <w:rsid w:val="00296172"/>
    <w:rsid w:val="00296B92"/>
    <w:rsid w:val="00297B05"/>
    <w:rsid w:val="00297C76"/>
    <w:rsid w:val="002A16DF"/>
    <w:rsid w:val="002A2426"/>
    <w:rsid w:val="002A249B"/>
    <w:rsid w:val="002A2C22"/>
    <w:rsid w:val="002A32B2"/>
    <w:rsid w:val="002A39E7"/>
    <w:rsid w:val="002A3ED7"/>
    <w:rsid w:val="002A4E51"/>
    <w:rsid w:val="002A6CD0"/>
    <w:rsid w:val="002A7138"/>
    <w:rsid w:val="002B02EB"/>
    <w:rsid w:val="002B1FE4"/>
    <w:rsid w:val="002B2104"/>
    <w:rsid w:val="002B26C9"/>
    <w:rsid w:val="002B3313"/>
    <w:rsid w:val="002B36AC"/>
    <w:rsid w:val="002B3B59"/>
    <w:rsid w:val="002B3E2B"/>
    <w:rsid w:val="002B4579"/>
    <w:rsid w:val="002B6011"/>
    <w:rsid w:val="002B603B"/>
    <w:rsid w:val="002B6D94"/>
    <w:rsid w:val="002B7004"/>
    <w:rsid w:val="002B7253"/>
    <w:rsid w:val="002B7F22"/>
    <w:rsid w:val="002C0602"/>
    <w:rsid w:val="002C0D83"/>
    <w:rsid w:val="002C2391"/>
    <w:rsid w:val="002C47DD"/>
    <w:rsid w:val="002C4BC0"/>
    <w:rsid w:val="002C5DE7"/>
    <w:rsid w:val="002C632E"/>
    <w:rsid w:val="002C6CCE"/>
    <w:rsid w:val="002C6E8D"/>
    <w:rsid w:val="002D1115"/>
    <w:rsid w:val="002D1616"/>
    <w:rsid w:val="002D25BC"/>
    <w:rsid w:val="002D3138"/>
    <w:rsid w:val="002D35FC"/>
    <w:rsid w:val="002D36AB"/>
    <w:rsid w:val="002D386C"/>
    <w:rsid w:val="002D46A4"/>
    <w:rsid w:val="002D536C"/>
    <w:rsid w:val="002D5C16"/>
    <w:rsid w:val="002D7A87"/>
    <w:rsid w:val="002E115D"/>
    <w:rsid w:val="002E1A52"/>
    <w:rsid w:val="002E2486"/>
    <w:rsid w:val="002E3A6E"/>
    <w:rsid w:val="002E4122"/>
    <w:rsid w:val="002E4FC8"/>
    <w:rsid w:val="002E54FF"/>
    <w:rsid w:val="002F1B70"/>
    <w:rsid w:val="002F2476"/>
    <w:rsid w:val="002F29EC"/>
    <w:rsid w:val="002F30B3"/>
    <w:rsid w:val="002F35D2"/>
    <w:rsid w:val="002F384B"/>
    <w:rsid w:val="002F3DFF"/>
    <w:rsid w:val="002F42B5"/>
    <w:rsid w:val="002F4572"/>
    <w:rsid w:val="002F4CA0"/>
    <w:rsid w:val="002F5038"/>
    <w:rsid w:val="002F5E05"/>
    <w:rsid w:val="002F66C5"/>
    <w:rsid w:val="003036F1"/>
    <w:rsid w:val="003037F6"/>
    <w:rsid w:val="00307A76"/>
    <w:rsid w:val="003100AE"/>
    <w:rsid w:val="003109C9"/>
    <w:rsid w:val="00310B9F"/>
    <w:rsid w:val="00311544"/>
    <w:rsid w:val="00311930"/>
    <w:rsid w:val="0031280A"/>
    <w:rsid w:val="00312E58"/>
    <w:rsid w:val="00313090"/>
    <w:rsid w:val="0031455E"/>
    <w:rsid w:val="00315A16"/>
    <w:rsid w:val="003169C3"/>
    <w:rsid w:val="003169F9"/>
    <w:rsid w:val="00317053"/>
    <w:rsid w:val="00317AE2"/>
    <w:rsid w:val="0032109C"/>
    <w:rsid w:val="003219AC"/>
    <w:rsid w:val="00322949"/>
    <w:rsid w:val="00322B45"/>
    <w:rsid w:val="0032343C"/>
    <w:rsid w:val="00323809"/>
    <w:rsid w:val="00323D41"/>
    <w:rsid w:val="00324D00"/>
    <w:rsid w:val="00325414"/>
    <w:rsid w:val="00325FAC"/>
    <w:rsid w:val="0032616B"/>
    <w:rsid w:val="00326DA0"/>
    <w:rsid w:val="00327832"/>
    <w:rsid w:val="003302F1"/>
    <w:rsid w:val="00330C34"/>
    <w:rsid w:val="003316DB"/>
    <w:rsid w:val="00333B7F"/>
    <w:rsid w:val="0033476D"/>
    <w:rsid w:val="00334BEF"/>
    <w:rsid w:val="00335B57"/>
    <w:rsid w:val="00340C11"/>
    <w:rsid w:val="00342254"/>
    <w:rsid w:val="003429A7"/>
    <w:rsid w:val="0034470E"/>
    <w:rsid w:val="00346256"/>
    <w:rsid w:val="0035080E"/>
    <w:rsid w:val="00350F5C"/>
    <w:rsid w:val="003527FF"/>
    <w:rsid w:val="00352DB0"/>
    <w:rsid w:val="00353446"/>
    <w:rsid w:val="00353CF1"/>
    <w:rsid w:val="00357A5B"/>
    <w:rsid w:val="00361063"/>
    <w:rsid w:val="003613FC"/>
    <w:rsid w:val="00361576"/>
    <w:rsid w:val="00364333"/>
    <w:rsid w:val="003643EC"/>
    <w:rsid w:val="003655BC"/>
    <w:rsid w:val="003678C2"/>
    <w:rsid w:val="00367F50"/>
    <w:rsid w:val="00370057"/>
    <w:rsid w:val="0037033A"/>
    <w:rsid w:val="0037060F"/>
    <w:rsid w:val="0037094A"/>
    <w:rsid w:val="00371ED3"/>
    <w:rsid w:val="00372659"/>
    <w:rsid w:val="00372FFC"/>
    <w:rsid w:val="003731F5"/>
    <w:rsid w:val="00373BAE"/>
    <w:rsid w:val="0037439A"/>
    <w:rsid w:val="00375150"/>
    <w:rsid w:val="0037728A"/>
    <w:rsid w:val="00377438"/>
    <w:rsid w:val="003804A9"/>
    <w:rsid w:val="00380B7D"/>
    <w:rsid w:val="00381495"/>
    <w:rsid w:val="00381A99"/>
    <w:rsid w:val="003829C2"/>
    <w:rsid w:val="003830B2"/>
    <w:rsid w:val="00384724"/>
    <w:rsid w:val="00386960"/>
    <w:rsid w:val="003902FD"/>
    <w:rsid w:val="003919B7"/>
    <w:rsid w:val="00391D57"/>
    <w:rsid w:val="00392292"/>
    <w:rsid w:val="003937C7"/>
    <w:rsid w:val="0039382F"/>
    <w:rsid w:val="00394F45"/>
    <w:rsid w:val="00395473"/>
    <w:rsid w:val="003966AA"/>
    <w:rsid w:val="003A0758"/>
    <w:rsid w:val="003A3AA0"/>
    <w:rsid w:val="003A5927"/>
    <w:rsid w:val="003B017B"/>
    <w:rsid w:val="003B1017"/>
    <w:rsid w:val="003B1CAA"/>
    <w:rsid w:val="003B2056"/>
    <w:rsid w:val="003B3C07"/>
    <w:rsid w:val="003B5A24"/>
    <w:rsid w:val="003B6081"/>
    <w:rsid w:val="003B6775"/>
    <w:rsid w:val="003B7346"/>
    <w:rsid w:val="003C0562"/>
    <w:rsid w:val="003C1F6F"/>
    <w:rsid w:val="003C37BE"/>
    <w:rsid w:val="003C446E"/>
    <w:rsid w:val="003C4AAA"/>
    <w:rsid w:val="003C5571"/>
    <w:rsid w:val="003C5FE2"/>
    <w:rsid w:val="003C6973"/>
    <w:rsid w:val="003D05FB"/>
    <w:rsid w:val="003D0BB7"/>
    <w:rsid w:val="003D1B16"/>
    <w:rsid w:val="003D45BF"/>
    <w:rsid w:val="003D508A"/>
    <w:rsid w:val="003D51EF"/>
    <w:rsid w:val="003D537F"/>
    <w:rsid w:val="003D5FD3"/>
    <w:rsid w:val="003D600C"/>
    <w:rsid w:val="003D63B8"/>
    <w:rsid w:val="003D7329"/>
    <w:rsid w:val="003D7826"/>
    <w:rsid w:val="003D7B75"/>
    <w:rsid w:val="003D7BBB"/>
    <w:rsid w:val="003E0208"/>
    <w:rsid w:val="003E0B9E"/>
    <w:rsid w:val="003E11AF"/>
    <w:rsid w:val="003E2883"/>
    <w:rsid w:val="003E2967"/>
    <w:rsid w:val="003E29F7"/>
    <w:rsid w:val="003E2A45"/>
    <w:rsid w:val="003E3282"/>
    <w:rsid w:val="003E4194"/>
    <w:rsid w:val="003E431E"/>
    <w:rsid w:val="003E4B57"/>
    <w:rsid w:val="003E7E1F"/>
    <w:rsid w:val="003F1805"/>
    <w:rsid w:val="003F27E1"/>
    <w:rsid w:val="003F3A8D"/>
    <w:rsid w:val="003F3AC2"/>
    <w:rsid w:val="003F437A"/>
    <w:rsid w:val="003F4A9A"/>
    <w:rsid w:val="003F5C2B"/>
    <w:rsid w:val="003F5E09"/>
    <w:rsid w:val="003F7D6C"/>
    <w:rsid w:val="00401687"/>
    <w:rsid w:val="00402240"/>
    <w:rsid w:val="004023E9"/>
    <w:rsid w:val="00402CF4"/>
    <w:rsid w:val="004037B1"/>
    <w:rsid w:val="0040434A"/>
    <w:rsid w:val="0040454A"/>
    <w:rsid w:val="004052F2"/>
    <w:rsid w:val="004054CC"/>
    <w:rsid w:val="00407665"/>
    <w:rsid w:val="004134F3"/>
    <w:rsid w:val="00413F83"/>
    <w:rsid w:val="0041490C"/>
    <w:rsid w:val="00414C22"/>
    <w:rsid w:val="00415041"/>
    <w:rsid w:val="00416191"/>
    <w:rsid w:val="00416721"/>
    <w:rsid w:val="00421A7D"/>
    <w:rsid w:val="00421E69"/>
    <w:rsid w:val="00421EF0"/>
    <w:rsid w:val="004224FA"/>
    <w:rsid w:val="00423D07"/>
    <w:rsid w:val="00423FC6"/>
    <w:rsid w:val="00424154"/>
    <w:rsid w:val="0042422B"/>
    <w:rsid w:val="00424362"/>
    <w:rsid w:val="004252C3"/>
    <w:rsid w:val="00427936"/>
    <w:rsid w:val="004331EF"/>
    <w:rsid w:val="004346FD"/>
    <w:rsid w:val="00435594"/>
    <w:rsid w:val="00437519"/>
    <w:rsid w:val="004408EA"/>
    <w:rsid w:val="00442B07"/>
    <w:rsid w:val="00442C1F"/>
    <w:rsid w:val="0044346F"/>
    <w:rsid w:val="00443961"/>
    <w:rsid w:val="00445D94"/>
    <w:rsid w:val="00445F99"/>
    <w:rsid w:val="00447759"/>
    <w:rsid w:val="00450569"/>
    <w:rsid w:val="0045112D"/>
    <w:rsid w:val="00451D49"/>
    <w:rsid w:val="004529CF"/>
    <w:rsid w:val="004536D2"/>
    <w:rsid w:val="00453EE5"/>
    <w:rsid w:val="00453FF6"/>
    <w:rsid w:val="004561D5"/>
    <w:rsid w:val="004563F0"/>
    <w:rsid w:val="0045642A"/>
    <w:rsid w:val="0045718A"/>
    <w:rsid w:val="00461BF8"/>
    <w:rsid w:val="00464102"/>
    <w:rsid w:val="0046520A"/>
    <w:rsid w:val="00465A8B"/>
    <w:rsid w:val="00465D07"/>
    <w:rsid w:val="004671C7"/>
    <w:rsid w:val="004672AB"/>
    <w:rsid w:val="00470682"/>
    <w:rsid w:val="00470CAE"/>
    <w:rsid w:val="004714FE"/>
    <w:rsid w:val="00471945"/>
    <w:rsid w:val="00471FA7"/>
    <w:rsid w:val="004731FA"/>
    <w:rsid w:val="00473360"/>
    <w:rsid w:val="00473856"/>
    <w:rsid w:val="004759AB"/>
    <w:rsid w:val="004766D1"/>
    <w:rsid w:val="00476B01"/>
    <w:rsid w:val="0047721D"/>
    <w:rsid w:val="00477B5A"/>
    <w:rsid w:val="00477BAA"/>
    <w:rsid w:val="00480546"/>
    <w:rsid w:val="00481471"/>
    <w:rsid w:val="0048346D"/>
    <w:rsid w:val="00483DE5"/>
    <w:rsid w:val="00487920"/>
    <w:rsid w:val="0049078E"/>
    <w:rsid w:val="00491821"/>
    <w:rsid w:val="00492278"/>
    <w:rsid w:val="00492BDB"/>
    <w:rsid w:val="00493A77"/>
    <w:rsid w:val="00493AD5"/>
    <w:rsid w:val="00495053"/>
    <w:rsid w:val="004959FD"/>
    <w:rsid w:val="004960F5"/>
    <w:rsid w:val="00496B34"/>
    <w:rsid w:val="00497AC8"/>
    <w:rsid w:val="004A0726"/>
    <w:rsid w:val="004A0F72"/>
    <w:rsid w:val="004A1502"/>
    <w:rsid w:val="004A1583"/>
    <w:rsid w:val="004A1F59"/>
    <w:rsid w:val="004A29BE"/>
    <w:rsid w:val="004A3225"/>
    <w:rsid w:val="004A33EE"/>
    <w:rsid w:val="004A3AA8"/>
    <w:rsid w:val="004A5DDE"/>
    <w:rsid w:val="004A7440"/>
    <w:rsid w:val="004B03D9"/>
    <w:rsid w:val="004B13C7"/>
    <w:rsid w:val="004B1A46"/>
    <w:rsid w:val="004B5441"/>
    <w:rsid w:val="004B778F"/>
    <w:rsid w:val="004B785F"/>
    <w:rsid w:val="004C0609"/>
    <w:rsid w:val="004C3BE5"/>
    <w:rsid w:val="004C50E1"/>
    <w:rsid w:val="004C639F"/>
    <w:rsid w:val="004C7B11"/>
    <w:rsid w:val="004D141F"/>
    <w:rsid w:val="004D2742"/>
    <w:rsid w:val="004D4A78"/>
    <w:rsid w:val="004D6310"/>
    <w:rsid w:val="004D6D8E"/>
    <w:rsid w:val="004E0062"/>
    <w:rsid w:val="004E05A1"/>
    <w:rsid w:val="004E0D70"/>
    <w:rsid w:val="004E288D"/>
    <w:rsid w:val="004E2918"/>
    <w:rsid w:val="004E2D96"/>
    <w:rsid w:val="004E3C01"/>
    <w:rsid w:val="004E459D"/>
    <w:rsid w:val="004E5227"/>
    <w:rsid w:val="004E6464"/>
    <w:rsid w:val="004E7593"/>
    <w:rsid w:val="004E7F21"/>
    <w:rsid w:val="004F15C5"/>
    <w:rsid w:val="004F38D1"/>
    <w:rsid w:val="004F3949"/>
    <w:rsid w:val="004F472A"/>
    <w:rsid w:val="004F5E57"/>
    <w:rsid w:val="004F6710"/>
    <w:rsid w:val="004F7FEA"/>
    <w:rsid w:val="00500321"/>
    <w:rsid w:val="00500C3E"/>
    <w:rsid w:val="00501030"/>
    <w:rsid w:val="0050187D"/>
    <w:rsid w:val="00502849"/>
    <w:rsid w:val="0050298E"/>
    <w:rsid w:val="00503DE5"/>
    <w:rsid w:val="00504334"/>
    <w:rsid w:val="0050498D"/>
    <w:rsid w:val="00506D15"/>
    <w:rsid w:val="005104D7"/>
    <w:rsid w:val="00510B9E"/>
    <w:rsid w:val="00511084"/>
    <w:rsid w:val="00513180"/>
    <w:rsid w:val="0051438C"/>
    <w:rsid w:val="005173D4"/>
    <w:rsid w:val="00521DBB"/>
    <w:rsid w:val="00522562"/>
    <w:rsid w:val="00527F16"/>
    <w:rsid w:val="00530B4B"/>
    <w:rsid w:val="005318CE"/>
    <w:rsid w:val="0053329A"/>
    <w:rsid w:val="00533844"/>
    <w:rsid w:val="00534133"/>
    <w:rsid w:val="00534DFB"/>
    <w:rsid w:val="0053648C"/>
    <w:rsid w:val="00536BC2"/>
    <w:rsid w:val="0053756A"/>
    <w:rsid w:val="0054143E"/>
    <w:rsid w:val="00541A77"/>
    <w:rsid w:val="005425E1"/>
    <w:rsid w:val="005427C5"/>
    <w:rsid w:val="00542CF6"/>
    <w:rsid w:val="0054328D"/>
    <w:rsid w:val="005456A2"/>
    <w:rsid w:val="00545784"/>
    <w:rsid w:val="00545FF7"/>
    <w:rsid w:val="005461A1"/>
    <w:rsid w:val="00546F02"/>
    <w:rsid w:val="005516B5"/>
    <w:rsid w:val="00553C03"/>
    <w:rsid w:val="00553F09"/>
    <w:rsid w:val="00556E53"/>
    <w:rsid w:val="00557B90"/>
    <w:rsid w:val="00560DDA"/>
    <w:rsid w:val="005618B0"/>
    <w:rsid w:val="005625DA"/>
    <w:rsid w:val="00563692"/>
    <w:rsid w:val="005638F7"/>
    <w:rsid w:val="00563A64"/>
    <w:rsid w:val="00563D1B"/>
    <w:rsid w:val="005656B0"/>
    <w:rsid w:val="00571025"/>
    <w:rsid w:val="00571679"/>
    <w:rsid w:val="00571C08"/>
    <w:rsid w:val="005725F9"/>
    <w:rsid w:val="00572794"/>
    <w:rsid w:val="00573AB0"/>
    <w:rsid w:val="005754EE"/>
    <w:rsid w:val="005757EA"/>
    <w:rsid w:val="00575BCE"/>
    <w:rsid w:val="00577ED9"/>
    <w:rsid w:val="0058157B"/>
    <w:rsid w:val="005818FA"/>
    <w:rsid w:val="00582071"/>
    <w:rsid w:val="005836E8"/>
    <w:rsid w:val="00584235"/>
    <w:rsid w:val="005844E7"/>
    <w:rsid w:val="00585646"/>
    <w:rsid w:val="005856EC"/>
    <w:rsid w:val="0059062B"/>
    <w:rsid w:val="005908B8"/>
    <w:rsid w:val="00591B99"/>
    <w:rsid w:val="00592AC4"/>
    <w:rsid w:val="0059512E"/>
    <w:rsid w:val="00596293"/>
    <w:rsid w:val="00596A41"/>
    <w:rsid w:val="00596CE9"/>
    <w:rsid w:val="00596FC0"/>
    <w:rsid w:val="005976B3"/>
    <w:rsid w:val="005A2096"/>
    <w:rsid w:val="005A31DF"/>
    <w:rsid w:val="005A34B5"/>
    <w:rsid w:val="005A50FF"/>
    <w:rsid w:val="005A5D75"/>
    <w:rsid w:val="005A6724"/>
    <w:rsid w:val="005A6799"/>
    <w:rsid w:val="005A688B"/>
    <w:rsid w:val="005A6DD2"/>
    <w:rsid w:val="005B33E3"/>
    <w:rsid w:val="005B433A"/>
    <w:rsid w:val="005B5664"/>
    <w:rsid w:val="005B58AF"/>
    <w:rsid w:val="005B5F79"/>
    <w:rsid w:val="005B7B66"/>
    <w:rsid w:val="005C0C88"/>
    <w:rsid w:val="005C385D"/>
    <w:rsid w:val="005C3E6A"/>
    <w:rsid w:val="005C5B6F"/>
    <w:rsid w:val="005D0348"/>
    <w:rsid w:val="005D34C7"/>
    <w:rsid w:val="005D3614"/>
    <w:rsid w:val="005D37DF"/>
    <w:rsid w:val="005D3B20"/>
    <w:rsid w:val="005D3C01"/>
    <w:rsid w:val="005D3C66"/>
    <w:rsid w:val="005D66BB"/>
    <w:rsid w:val="005D66CC"/>
    <w:rsid w:val="005D71B7"/>
    <w:rsid w:val="005E20C1"/>
    <w:rsid w:val="005E2B91"/>
    <w:rsid w:val="005E3814"/>
    <w:rsid w:val="005E4759"/>
    <w:rsid w:val="005E487A"/>
    <w:rsid w:val="005E4FB3"/>
    <w:rsid w:val="005E5C68"/>
    <w:rsid w:val="005E604B"/>
    <w:rsid w:val="005E628B"/>
    <w:rsid w:val="005E65C0"/>
    <w:rsid w:val="005E6FAF"/>
    <w:rsid w:val="005E7F50"/>
    <w:rsid w:val="005F0390"/>
    <w:rsid w:val="005F05D4"/>
    <w:rsid w:val="005F0898"/>
    <w:rsid w:val="005F63F9"/>
    <w:rsid w:val="005F6819"/>
    <w:rsid w:val="005F7E3A"/>
    <w:rsid w:val="00601221"/>
    <w:rsid w:val="00601FCC"/>
    <w:rsid w:val="00603D08"/>
    <w:rsid w:val="00604416"/>
    <w:rsid w:val="006051FC"/>
    <w:rsid w:val="00605B41"/>
    <w:rsid w:val="006065E3"/>
    <w:rsid w:val="00606D4B"/>
    <w:rsid w:val="006072CD"/>
    <w:rsid w:val="00607811"/>
    <w:rsid w:val="006118DD"/>
    <w:rsid w:val="00612023"/>
    <w:rsid w:val="006125E5"/>
    <w:rsid w:val="00612E72"/>
    <w:rsid w:val="00613332"/>
    <w:rsid w:val="00613F23"/>
    <w:rsid w:val="00614190"/>
    <w:rsid w:val="00614688"/>
    <w:rsid w:val="00615127"/>
    <w:rsid w:val="006157AE"/>
    <w:rsid w:val="00616B36"/>
    <w:rsid w:val="006202A4"/>
    <w:rsid w:val="00620AD4"/>
    <w:rsid w:val="006221DC"/>
    <w:rsid w:val="00622A99"/>
    <w:rsid w:val="00622E67"/>
    <w:rsid w:val="00626B57"/>
    <w:rsid w:val="00626EDC"/>
    <w:rsid w:val="0062741F"/>
    <w:rsid w:val="00631BA8"/>
    <w:rsid w:val="00632DDD"/>
    <w:rsid w:val="006409CB"/>
    <w:rsid w:val="00640FB3"/>
    <w:rsid w:val="00642552"/>
    <w:rsid w:val="00643DE2"/>
    <w:rsid w:val="00643F50"/>
    <w:rsid w:val="006452D3"/>
    <w:rsid w:val="006458C4"/>
    <w:rsid w:val="006468F7"/>
    <w:rsid w:val="006470EC"/>
    <w:rsid w:val="00647388"/>
    <w:rsid w:val="00650239"/>
    <w:rsid w:val="006525C5"/>
    <w:rsid w:val="00652E39"/>
    <w:rsid w:val="00653DB4"/>
    <w:rsid w:val="00654291"/>
    <w:rsid w:val="006542D6"/>
    <w:rsid w:val="00654634"/>
    <w:rsid w:val="0065503A"/>
    <w:rsid w:val="006553EA"/>
    <w:rsid w:val="0065565D"/>
    <w:rsid w:val="0065598E"/>
    <w:rsid w:val="00655AF2"/>
    <w:rsid w:val="00655BC5"/>
    <w:rsid w:val="006568BE"/>
    <w:rsid w:val="00656A23"/>
    <w:rsid w:val="00657A1A"/>
    <w:rsid w:val="0066025D"/>
    <w:rsid w:val="0066091A"/>
    <w:rsid w:val="00660F05"/>
    <w:rsid w:val="00661746"/>
    <w:rsid w:val="006620CF"/>
    <w:rsid w:val="00662BC3"/>
    <w:rsid w:val="006633BA"/>
    <w:rsid w:val="0066568C"/>
    <w:rsid w:val="00665F6E"/>
    <w:rsid w:val="00667C8A"/>
    <w:rsid w:val="006700F4"/>
    <w:rsid w:val="00670A3A"/>
    <w:rsid w:val="00672B18"/>
    <w:rsid w:val="00675B02"/>
    <w:rsid w:val="00676161"/>
    <w:rsid w:val="006761F1"/>
    <w:rsid w:val="00676D74"/>
    <w:rsid w:val="006773EC"/>
    <w:rsid w:val="00680504"/>
    <w:rsid w:val="006810E6"/>
    <w:rsid w:val="00681CD9"/>
    <w:rsid w:val="00682BC5"/>
    <w:rsid w:val="00683472"/>
    <w:rsid w:val="00683E30"/>
    <w:rsid w:val="00684409"/>
    <w:rsid w:val="00684938"/>
    <w:rsid w:val="00685B9F"/>
    <w:rsid w:val="00685FB4"/>
    <w:rsid w:val="00687024"/>
    <w:rsid w:val="00687B0F"/>
    <w:rsid w:val="006900A3"/>
    <w:rsid w:val="0069034F"/>
    <w:rsid w:val="00690868"/>
    <w:rsid w:val="006912D2"/>
    <w:rsid w:val="00692278"/>
    <w:rsid w:val="006939BC"/>
    <w:rsid w:val="00694DDA"/>
    <w:rsid w:val="006951B6"/>
    <w:rsid w:val="00695E22"/>
    <w:rsid w:val="0069632F"/>
    <w:rsid w:val="006A01A8"/>
    <w:rsid w:val="006A11BB"/>
    <w:rsid w:val="006A1866"/>
    <w:rsid w:val="006A2513"/>
    <w:rsid w:val="006A28B3"/>
    <w:rsid w:val="006A6D41"/>
    <w:rsid w:val="006B2C16"/>
    <w:rsid w:val="006B593A"/>
    <w:rsid w:val="006B5BEE"/>
    <w:rsid w:val="006B6B04"/>
    <w:rsid w:val="006B7093"/>
    <w:rsid w:val="006B7417"/>
    <w:rsid w:val="006C050F"/>
    <w:rsid w:val="006C08D8"/>
    <w:rsid w:val="006C1156"/>
    <w:rsid w:val="006C2F4E"/>
    <w:rsid w:val="006C3D8C"/>
    <w:rsid w:val="006C518D"/>
    <w:rsid w:val="006C5C84"/>
    <w:rsid w:val="006C676A"/>
    <w:rsid w:val="006D19D9"/>
    <w:rsid w:val="006D1B11"/>
    <w:rsid w:val="006D31F9"/>
    <w:rsid w:val="006D3691"/>
    <w:rsid w:val="006D45F3"/>
    <w:rsid w:val="006D647F"/>
    <w:rsid w:val="006D7B5F"/>
    <w:rsid w:val="006E08EE"/>
    <w:rsid w:val="006E16BF"/>
    <w:rsid w:val="006E1EAF"/>
    <w:rsid w:val="006E5EF0"/>
    <w:rsid w:val="006E72D8"/>
    <w:rsid w:val="006E7AEE"/>
    <w:rsid w:val="006E7D29"/>
    <w:rsid w:val="006E7E95"/>
    <w:rsid w:val="006F0E7D"/>
    <w:rsid w:val="006F0EE8"/>
    <w:rsid w:val="006F1061"/>
    <w:rsid w:val="006F10B5"/>
    <w:rsid w:val="006F15BE"/>
    <w:rsid w:val="006F2711"/>
    <w:rsid w:val="006F3117"/>
    <w:rsid w:val="006F3563"/>
    <w:rsid w:val="006F42B9"/>
    <w:rsid w:val="006F5500"/>
    <w:rsid w:val="006F5ECF"/>
    <w:rsid w:val="006F6103"/>
    <w:rsid w:val="006F74FA"/>
    <w:rsid w:val="00700485"/>
    <w:rsid w:val="0070086A"/>
    <w:rsid w:val="0070118F"/>
    <w:rsid w:val="00702F8E"/>
    <w:rsid w:val="00704E00"/>
    <w:rsid w:val="00705AD9"/>
    <w:rsid w:val="00710690"/>
    <w:rsid w:val="00712860"/>
    <w:rsid w:val="00712E67"/>
    <w:rsid w:val="00715360"/>
    <w:rsid w:val="007155B2"/>
    <w:rsid w:val="00715F2E"/>
    <w:rsid w:val="00716F9D"/>
    <w:rsid w:val="007177BE"/>
    <w:rsid w:val="007177BF"/>
    <w:rsid w:val="00717A67"/>
    <w:rsid w:val="007208F2"/>
    <w:rsid w:val="007209E7"/>
    <w:rsid w:val="00721352"/>
    <w:rsid w:val="00721531"/>
    <w:rsid w:val="00722056"/>
    <w:rsid w:val="007221AC"/>
    <w:rsid w:val="007221B8"/>
    <w:rsid w:val="007239EC"/>
    <w:rsid w:val="00723CE8"/>
    <w:rsid w:val="00726182"/>
    <w:rsid w:val="0072626C"/>
    <w:rsid w:val="00726415"/>
    <w:rsid w:val="007274BE"/>
    <w:rsid w:val="00727635"/>
    <w:rsid w:val="00730E3C"/>
    <w:rsid w:val="00731360"/>
    <w:rsid w:val="00731D19"/>
    <w:rsid w:val="00731F71"/>
    <w:rsid w:val="00732329"/>
    <w:rsid w:val="007323C0"/>
    <w:rsid w:val="007335D9"/>
    <w:rsid w:val="007335FE"/>
    <w:rsid w:val="007337CA"/>
    <w:rsid w:val="0073416E"/>
    <w:rsid w:val="00734CE4"/>
    <w:rsid w:val="00735123"/>
    <w:rsid w:val="00740159"/>
    <w:rsid w:val="00741837"/>
    <w:rsid w:val="00741D5C"/>
    <w:rsid w:val="00742175"/>
    <w:rsid w:val="00742554"/>
    <w:rsid w:val="007453E6"/>
    <w:rsid w:val="00745D8F"/>
    <w:rsid w:val="0075033D"/>
    <w:rsid w:val="0075126A"/>
    <w:rsid w:val="00751F45"/>
    <w:rsid w:val="00753285"/>
    <w:rsid w:val="00754789"/>
    <w:rsid w:val="00754C37"/>
    <w:rsid w:val="0075557E"/>
    <w:rsid w:val="007557A0"/>
    <w:rsid w:val="00755EC0"/>
    <w:rsid w:val="00757787"/>
    <w:rsid w:val="007618C2"/>
    <w:rsid w:val="00761E96"/>
    <w:rsid w:val="00763F5B"/>
    <w:rsid w:val="00764163"/>
    <w:rsid w:val="00764553"/>
    <w:rsid w:val="007658D1"/>
    <w:rsid w:val="007658DC"/>
    <w:rsid w:val="00770453"/>
    <w:rsid w:val="0077194C"/>
    <w:rsid w:val="0077309D"/>
    <w:rsid w:val="007740F6"/>
    <w:rsid w:val="00774B77"/>
    <w:rsid w:val="00775BDA"/>
    <w:rsid w:val="007765A4"/>
    <w:rsid w:val="00776978"/>
    <w:rsid w:val="007774EE"/>
    <w:rsid w:val="0078053A"/>
    <w:rsid w:val="007807DD"/>
    <w:rsid w:val="00780F1F"/>
    <w:rsid w:val="00781822"/>
    <w:rsid w:val="00781AB2"/>
    <w:rsid w:val="00782578"/>
    <w:rsid w:val="00783F21"/>
    <w:rsid w:val="00785489"/>
    <w:rsid w:val="00785B03"/>
    <w:rsid w:val="00785F81"/>
    <w:rsid w:val="007864B5"/>
    <w:rsid w:val="00786AB8"/>
    <w:rsid w:val="00786AE0"/>
    <w:rsid w:val="00787159"/>
    <w:rsid w:val="00787A7F"/>
    <w:rsid w:val="007903DA"/>
    <w:rsid w:val="0079043A"/>
    <w:rsid w:val="007913E4"/>
    <w:rsid w:val="00791668"/>
    <w:rsid w:val="0079196B"/>
    <w:rsid w:val="00791AA1"/>
    <w:rsid w:val="00791EB0"/>
    <w:rsid w:val="00794824"/>
    <w:rsid w:val="00795AB7"/>
    <w:rsid w:val="007A0322"/>
    <w:rsid w:val="007A18EE"/>
    <w:rsid w:val="007A3793"/>
    <w:rsid w:val="007A544B"/>
    <w:rsid w:val="007A5D62"/>
    <w:rsid w:val="007A6EE3"/>
    <w:rsid w:val="007B0E73"/>
    <w:rsid w:val="007B4C24"/>
    <w:rsid w:val="007B6D48"/>
    <w:rsid w:val="007B78E7"/>
    <w:rsid w:val="007C06AB"/>
    <w:rsid w:val="007C1BA2"/>
    <w:rsid w:val="007C2B48"/>
    <w:rsid w:val="007C31B4"/>
    <w:rsid w:val="007C434D"/>
    <w:rsid w:val="007C4B53"/>
    <w:rsid w:val="007C4EE6"/>
    <w:rsid w:val="007C6DB1"/>
    <w:rsid w:val="007C73D7"/>
    <w:rsid w:val="007D085E"/>
    <w:rsid w:val="007D0956"/>
    <w:rsid w:val="007D20E9"/>
    <w:rsid w:val="007D373D"/>
    <w:rsid w:val="007D4312"/>
    <w:rsid w:val="007D6253"/>
    <w:rsid w:val="007D7881"/>
    <w:rsid w:val="007D7E3A"/>
    <w:rsid w:val="007E05C5"/>
    <w:rsid w:val="007E0E10"/>
    <w:rsid w:val="007E1E3A"/>
    <w:rsid w:val="007E2648"/>
    <w:rsid w:val="007E28BA"/>
    <w:rsid w:val="007E3652"/>
    <w:rsid w:val="007E4768"/>
    <w:rsid w:val="007E5779"/>
    <w:rsid w:val="007E777B"/>
    <w:rsid w:val="007F02C3"/>
    <w:rsid w:val="007F2070"/>
    <w:rsid w:val="007F2D73"/>
    <w:rsid w:val="007F37B7"/>
    <w:rsid w:val="007F507C"/>
    <w:rsid w:val="007F574B"/>
    <w:rsid w:val="007F63BE"/>
    <w:rsid w:val="007F63C1"/>
    <w:rsid w:val="007F73CA"/>
    <w:rsid w:val="007F77C3"/>
    <w:rsid w:val="00800F99"/>
    <w:rsid w:val="0080127D"/>
    <w:rsid w:val="0080137E"/>
    <w:rsid w:val="00801B15"/>
    <w:rsid w:val="00801B3F"/>
    <w:rsid w:val="008035EB"/>
    <w:rsid w:val="008052A5"/>
    <w:rsid w:val="008053F5"/>
    <w:rsid w:val="0080597D"/>
    <w:rsid w:val="008068FD"/>
    <w:rsid w:val="00807AF7"/>
    <w:rsid w:val="00810198"/>
    <w:rsid w:val="00811EAA"/>
    <w:rsid w:val="00812B5E"/>
    <w:rsid w:val="00815DA8"/>
    <w:rsid w:val="008160FB"/>
    <w:rsid w:val="00816142"/>
    <w:rsid w:val="00816960"/>
    <w:rsid w:val="00817865"/>
    <w:rsid w:val="0082031E"/>
    <w:rsid w:val="0082194D"/>
    <w:rsid w:val="00821C74"/>
    <w:rsid w:val="008220EE"/>
    <w:rsid w:val="008221EC"/>
    <w:rsid w:val="008221F9"/>
    <w:rsid w:val="00822583"/>
    <w:rsid w:val="008246EE"/>
    <w:rsid w:val="008260BA"/>
    <w:rsid w:val="00826EF5"/>
    <w:rsid w:val="0082760A"/>
    <w:rsid w:val="008279DE"/>
    <w:rsid w:val="00827C04"/>
    <w:rsid w:val="00831693"/>
    <w:rsid w:val="0083439B"/>
    <w:rsid w:val="008355F4"/>
    <w:rsid w:val="00835796"/>
    <w:rsid w:val="0083624B"/>
    <w:rsid w:val="008372F6"/>
    <w:rsid w:val="008374F4"/>
    <w:rsid w:val="008379FF"/>
    <w:rsid w:val="00840104"/>
    <w:rsid w:val="00840C1F"/>
    <w:rsid w:val="008411C9"/>
    <w:rsid w:val="00841FC5"/>
    <w:rsid w:val="00842522"/>
    <w:rsid w:val="008427CA"/>
    <w:rsid w:val="0084293C"/>
    <w:rsid w:val="00843D0F"/>
    <w:rsid w:val="00845709"/>
    <w:rsid w:val="00845CD5"/>
    <w:rsid w:val="00846D6E"/>
    <w:rsid w:val="0085017A"/>
    <w:rsid w:val="00851991"/>
    <w:rsid w:val="00852831"/>
    <w:rsid w:val="008539E2"/>
    <w:rsid w:val="008544E7"/>
    <w:rsid w:val="00855D54"/>
    <w:rsid w:val="00855F8E"/>
    <w:rsid w:val="008576BD"/>
    <w:rsid w:val="00857B27"/>
    <w:rsid w:val="00860463"/>
    <w:rsid w:val="00860BDF"/>
    <w:rsid w:val="00860F05"/>
    <w:rsid w:val="008634D3"/>
    <w:rsid w:val="00864874"/>
    <w:rsid w:val="0086582F"/>
    <w:rsid w:val="008659B5"/>
    <w:rsid w:val="008677F8"/>
    <w:rsid w:val="00870CE3"/>
    <w:rsid w:val="00870E66"/>
    <w:rsid w:val="008710DC"/>
    <w:rsid w:val="00871C74"/>
    <w:rsid w:val="0087202E"/>
    <w:rsid w:val="0087205D"/>
    <w:rsid w:val="00872AA3"/>
    <w:rsid w:val="00872E93"/>
    <w:rsid w:val="008733DA"/>
    <w:rsid w:val="00875D20"/>
    <w:rsid w:val="008762E8"/>
    <w:rsid w:val="008767DD"/>
    <w:rsid w:val="00880364"/>
    <w:rsid w:val="00881787"/>
    <w:rsid w:val="00881B28"/>
    <w:rsid w:val="00884192"/>
    <w:rsid w:val="008850E4"/>
    <w:rsid w:val="00886666"/>
    <w:rsid w:val="0088674F"/>
    <w:rsid w:val="00886E84"/>
    <w:rsid w:val="00887CE4"/>
    <w:rsid w:val="00890112"/>
    <w:rsid w:val="008904A5"/>
    <w:rsid w:val="008904AB"/>
    <w:rsid w:val="00890A86"/>
    <w:rsid w:val="00891B9C"/>
    <w:rsid w:val="008939AB"/>
    <w:rsid w:val="008949B7"/>
    <w:rsid w:val="00895568"/>
    <w:rsid w:val="00897506"/>
    <w:rsid w:val="00897717"/>
    <w:rsid w:val="00897951"/>
    <w:rsid w:val="008A0CC0"/>
    <w:rsid w:val="008A0DE7"/>
    <w:rsid w:val="008A0E82"/>
    <w:rsid w:val="008A12F5"/>
    <w:rsid w:val="008A1A4C"/>
    <w:rsid w:val="008A39D2"/>
    <w:rsid w:val="008A6C4E"/>
    <w:rsid w:val="008B02D4"/>
    <w:rsid w:val="008B0728"/>
    <w:rsid w:val="008B08F5"/>
    <w:rsid w:val="008B1549"/>
    <w:rsid w:val="008B1587"/>
    <w:rsid w:val="008B1B01"/>
    <w:rsid w:val="008B23A4"/>
    <w:rsid w:val="008B3813"/>
    <w:rsid w:val="008B3BCD"/>
    <w:rsid w:val="008B43AC"/>
    <w:rsid w:val="008B46E3"/>
    <w:rsid w:val="008B508B"/>
    <w:rsid w:val="008B50F9"/>
    <w:rsid w:val="008B677B"/>
    <w:rsid w:val="008B6DF8"/>
    <w:rsid w:val="008B7001"/>
    <w:rsid w:val="008B7102"/>
    <w:rsid w:val="008C08F7"/>
    <w:rsid w:val="008C106C"/>
    <w:rsid w:val="008C10F1"/>
    <w:rsid w:val="008C155C"/>
    <w:rsid w:val="008C1926"/>
    <w:rsid w:val="008C1CE3"/>
    <w:rsid w:val="008C1E42"/>
    <w:rsid w:val="008C1E99"/>
    <w:rsid w:val="008C2434"/>
    <w:rsid w:val="008C3026"/>
    <w:rsid w:val="008C3855"/>
    <w:rsid w:val="008C49BC"/>
    <w:rsid w:val="008C4F7C"/>
    <w:rsid w:val="008C7EFD"/>
    <w:rsid w:val="008D184A"/>
    <w:rsid w:val="008D1E0E"/>
    <w:rsid w:val="008D1F1F"/>
    <w:rsid w:val="008D1F49"/>
    <w:rsid w:val="008D2954"/>
    <w:rsid w:val="008D2E33"/>
    <w:rsid w:val="008D3277"/>
    <w:rsid w:val="008D379F"/>
    <w:rsid w:val="008D5112"/>
    <w:rsid w:val="008D606D"/>
    <w:rsid w:val="008D66DC"/>
    <w:rsid w:val="008D6F03"/>
    <w:rsid w:val="008D7912"/>
    <w:rsid w:val="008D7C29"/>
    <w:rsid w:val="008E0085"/>
    <w:rsid w:val="008E0103"/>
    <w:rsid w:val="008E0E53"/>
    <w:rsid w:val="008E12C6"/>
    <w:rsid w:val="008E2A98"/>
    <w:rsid w:val="008E2AA6"/>
    <w:rsid w:val="008E311B"/>
    <w:rsid w:val="008E42C1"/>
    <w:rsid w:val="008E6291"/>
    <w:rsid w:val="008E71DB"/>
    <w:rsid w:val="008F04ED"/>
    <w:rsid w:val="008F0552"/>
    <w:rsid w:val="008F0D55"/>
    <w:rsid w:val="008F1EC0"/>
    <w:rsid w:val="008F3883"/>
    <w:rsid w:val="008F3FE8"/>
    <w:rsid w:val="008F4214"/>
    <w:rsid w:val="008F46E7"/>
    <w:rsid w:val="008F48E4"/>
    <w:rsid w:val="008F5303"/>
    <w:rsid w:val="008F64CA"/>
    <w:rsid w:val="008F666E"/>
    <w:rsid w:val="008F680D"/>
    <w:rsid w:val="008F6F0B"/>
    <w:rsid w:val="008F7E4B"/>
    <w:rsid w:val="00902B58"/>
    <w:rsid w:val="00903360"/>
    <w:rsid w:val="00903828"/>
    <w:rsid w:val="00905A33"/>
    <w:rsid w:val="00907BA7"/>
    <w:rsid w:val="009102AB"/>
    <w:rsid w:val="0091064E"/>
    <w:rsid w:val="009107AD"/>
    <w:rsid w:val="009110BA"/>
    <w:rsid w:val="00911A0B"/>
    <w:rsid w:val="00911EE5"/>
    <w:rsid w:val="00911FC5"/>
    <w:rsid w:val="009142D4"/>
    <w:rsid w:val="00917747"/>
    <w:rsid w:val="00917D10"/>
    <w:rsid w:val="0092010E"/>
    <w:rsid w:val="009244EA"/>
    <w:rsid w:val="009268D4"/>
    <w:rsid w:val="00926CBE"/>
    <w:rsid w:val="00930DC3"/>
    <w:rsid w:val="00931A10"/>
    <w:rsid w:val="00935D80"/>
    <w:rsid w:val="009372D5"/>
    <w:rsid w:val="0094008C"/>
    <w:rsid w:val="009416B4"/>
    <w:rsid w:val="009418A9"/>
    <w:rsid w:val="00941B7F"/>
    <w:rsid w:val="009434BA"/>
    <w:rsid w:val="00945943"/>
    <w:rsid w:val="00945DEB"/>
    <w:rsid w:val="00945FE5"/>
    <w:rsid w:val="00946FA4"/>
    <w:rsid w:val="0094718E"/>
    <w:rsid w:val="0094766F"/>
    <w:rsid w:val="00947967"/>
    <w:rsid w:val="00955201"/>
    <w:rsid w:val="00957999"/>
    <w:rsid w:val="009604A1"/>
    <w:rsid w:val="00960D41"/>
    <w:rsid w:val="00960E47"/>
    <w:rsid w:val="00963F84"/>
    <w:rsid w:val="00965200"/>
    <w:rsid w:val="00965A63"/>
    <w:rsid w:val="009668B3"/>
    <w:rsid w:val="00967757"/>
    <w:rsid w:val="00971471"/>
    <w:rsid w:val="00971970"/>
    <w:rsid w:val="009818A6"/>
    <w:rsid w:val="009845B6"/>
    <w:rsid w:val="009848ED"/>
    <w:rsid w:val="009849C2"/>
    <w:rsid w:val="00984D24"/>
    <w:rsid w:val="009858EB"/>
    <w:rsid w:val="00986081"/>
    <w:rsid w:val="00990037"/>
    <w:rsid w:val="00990559"/>
    <w:rsid w:val="00990866"/>
    <w:rsid w:val="009922E8"/>
    <w:rsid w:val="0099369D"/>
    <w:rsid w:val="009951A1"/>
    <w:rsid w:val="00995EB3"/>
    <w:rsid w:val="00997BF5"/>
    <w:rsid w:val="009A3AAE"/>
    <w:rsid w:val="009A3F47"/>
    <w:rsid w:val="009A4F39"/>
    <w:rsid w:val="009A6189"/>
    <w:rsid w:val="009A6414"/>
    <w:rsid w:val="009B0046"/>
    <w:rsid w:val="009B2556"/>
    <w:rsid w:val="009B62BE"/>
    <w:rsid w:val="009B6F67"/>
    <w:rsid w:val="009C0C8B"/>
    <w:rsid w:val="009C0EFA"/>
    <w:rsid w:val="009C1440"/>
    <w:rsid w:val="009C1CFA"/>
    <w:rsid w:val="009C2107"/>
    <w:rsid w:val="009C37EC"/>
    <w:rsid w:val="009C3C7B"/>
    <w:rsid w:val="009C5D9E"/>
    <w:rsid w:val="009C624D"/>
    <w:rsid w:val="009C6C99"/>
    <w:rsid w:val="009D133B"/>
    <w:rsid w:val="009D2792"/>
    <w:rsid w:val="009D2C3E"/>
    <w:rsid w:val="009D2C75"/>
    <w:rsid w:val="009D2F0E"/>
    <w:rsid w:val="009D3571"/>
    <w:rsid w:val="009D3DAE"/>
    <w:rsid w:val="009D4115"/>
    <w:rsid w:val="009D4AA7"/>
    <w:rsid w:val="009E0625"/>
    <w:rsid w:val="009E1F43"/>
    <w:rsid w:val="009E3034"/>
    <w:rsid w:val="009E3177"/>
    <w:rsid w:val="009E483C"/>
    <w:rsid w:val="009E48D4"/>
    <w:rsid w:val="009E549F"/>
    <w:rsid w:val="009E5F98"/>
    <w:rsid w:val="009E7700"/>
    <w:rsid w:val="009F0D37"/>
    <w:rsid w:val="009F209B"/>
    <w:rsid w:val="009F2536"/>
    <w:rsid w:val="009F28A8"/>
    <w:rsid w:val="009F4584"/>
    <w:rsid w:val="009F473E"/>
    <w:rsid w:val="009F5247"/>
    <w:rsid w:val="009F5E28"/>
    <w:rsid w:val="009F682A"/>
    <w:rsid w:val="00A00050"/>
    <w:rsid w:val="00A00257"/>
    <w:rsid w:val="00A003AF"/>
    <w:rsid w:val="00A022BE"/>
    <w:rsid w:val="00A02E2E"/>
    <w:rsid w:val="00A03279"/>
    <w:rsid w:val="00A03BCA"/>
    <w:rsid w:val="00A03C48"/>
    <w:rsid w:val="00A054F1"/>
    <w:rsid w:val="00A0634E"/>
    <w:rsid w:val="00A07279"/>
    <w:rsid w:val="00A074A3"/>
    <w:rsid w:val="00A07B4B"/>
    <w:rsid w:val="00A07D17"/>
    <w:rsid w:val="00A07E45"/>
    <w:rsid w:val="00A10671"/>
    <w:rsid w:val="00A113E0"/>
    <w:rsid w:val="00A1416C"/>
    <w:rsid w:val="00A15B1B"/>
    <w:rsid w:val="00A16CA9"/>
    <w:rsid w:val="00A20545"/>
    <w:rsid w:val="00A210ED"/>
    <w:rsid w:val="00A218FF"/>
    <w:rsid w:val="00A21BB2"/>
    <w:rsid w:val="00A22223"/>
    <w:rsid w:val="00A23EB2"/>
    <w:rsid w:val="00A24544"/>
    <w:rsid w:val="00A24C95"/>
    <w:rsid w:val="00A25631"/>
    <w:rsid w:val="00A2599A"/>
    <w:rsid w:val="00A26094"/>
    <w:rsid w:val="00A27168"/>
    <w:rsid w:val="00A274C6"/>
    <w:rsid w:val="00A279AC"/>
    <w:rsid w:val="00A301BF"/>
    <w:rsid w:val="00A302B2"/>
    <w:rsid w:val="00A326D0"/>
    <w:rsid w:val="00A331B4"/>
    <w:rsid w:val="00A33988"/>
    <w:rsid w:val="00A33B38"/>
    <w:rsid w:val="00A3484E"/>
    <w:rsid w:val="00A34B42"/>
    <w:rsid w:val="00A356D3"/>
    <w:rsid w:val="00A36ADA"/>
    <w:rsid w:val="00A379A4"/>
    <w:rsid w:val="00A37C4D"/>
    <w:rsid w:val="00A414AA"/>
    <w:rsid w:val="00A431D8"/>
    <w:rsid w:val="00A434D6"/>
    <w:rsid w:val="00A438D8"/>
    <w:rsid w:val="00A43E6D"/>
    <w:rsid w:val="00A473F5"/>
    <w:rsid w:val="00A5112B"/>
    <w:rsid w:val="00A51554"/>
    <w:rsid w:val="00A51F9D"/>
    <w:rsid w:val="00A52400"/>
    <w:rsid w:val="00A52A40"/>
    <w:rsid w:val="00A53D3E"/>
    <w:rsid w:val="00A5416A"/>
    <w:rsid w:val="00A55775"/>
    <w:rsid w:val="00A55BFB"/>
    <w:rsid w:val="00A56506"/>
    <w:rsid w:val="00A568ED"/>
    <w:rsid w:val="00A56AC9"/>
    <w:rsid w:val="00A571D2"/>
    <w:rsid w:val="00A600AD"/>
    <w:rsid w:val="00A61305"/>
    <w:rsid w:val="00A639F4"/>
    <w:rsid w:val="00A63C5A"/>
    <w:rsid w:val="00A64658"/>
    <w:rsid w:val="00A65864"/>
    <w:rsid w:val="00A65FAE"/>
    <w:rsid w:val="00A663E9"/>
    <w:rsid w:val="00A67BED"/>
    <w:rsid w:val="00A67C5F"/>
    <w:rsid w:val="00A701EC"/>
    <w:rsid w:val="00A70E11"/>
    <w:rsid w:val="00A72187"/>
    <w:rsid w:val="00A73BFD"/>
    <w:rsid w:val="00A73F92"/>
    <w:rsid w:val="00A74A9C"/>
    <w:rsid w:val="00A75C27"/>
    <w:rsid w:val="00A76E27"/>
    <w:rsid w:val="00A778C8"/>
    <w:rsid w:val="00A808B0"/>
    <w:rsid w:val="00A81A32"/>
    <w:rsid w:val="00A8277B"/>
    <w:rsid w:val="00A835BD"/>
    <w:rsid w:val="00A84961"/>
    <w:rsid w:val="00A85137"/>
    <w:rsid w:val="00A85284"/>
    <w:rsid w:val="00A854BA"/>
    <w:rsid w:val="00A86018"/>
    <w:rsid w:val="00A86544"/>
    <w:rsid w:val="00A87280"/>
    <w:rsid w:val="00A921BB"/>
    <w:rsid w:val="00A94604"/>
    <w:rsid w:val="00A95EDB"/>
    <w:rsid w:val="00A976B1"/>
    <w:rsid w:val="00A97B15"/>
    <w:rsid w:val="00AA0D9C"/>
    <w:rsid w:val="00AA0F6F"/>
    <w:rsid w:val="00AA37B5"/>
    <w:rsid w:val="00AA42D5"/>
    <w:rsid w:val="00AA4626"/>
    <w:rsid w:val="00AA590D"/>
    <w:rsid w:val="00AB048D"/>
    <w:rsid w:val="00AB1AE8"/>
    <w:rsid w:val="00AB2FAB"/>
    <w:rsid w:val="00AB30A7"/>
    <w:rsid w:val="00AB3556"/>
    <w:rsid w:val="00AB3AA1"/>
    <w:rsid w:val="00AB4B2C"/>
    <w:rsid w:val="00AB4DB7"/>
    <w:rsid w:val="00AB5C14"/>
    <w:rsid w:val="00AB5F59"/>
    <w:rsid w:val="00AB635E"/>
    <w:rsid w:val="00AB7B76"/>
    <w:rsid w:val="00AC0241"/>
    <w:rsid w:val="00AC040C"/>
    <w:rsid w:val="00AC06D8"/>
    <w:rsid w:val="00AC0B2E"/>
    <w:rsid w:val="00AC0E3D"/>
    <w:rsid w:val="00AC1EE7"/>
    <w:rsid w:val="00AC2CA5"/>
    <w:rsid w:val="00AC333F"/>
    <w:rsid w:val="00AC45ED"/>
    <w:rsid w:val="00AC585C"/>
    <w:rsid w:val="00AD089A"/>
    <w:rsid w:val="00AD149B"/>
    <w:rsid w:val="00AD15AC"/>
    <w:rsid w:val="00AD1925"/>
    <w:rsid w:val="00AD1E7F"/>
    <w:rsid w:val="00AD24FD"/>
    <w:rsid w:val="00AD28C1"/>
    <w:rsid w:val="00AD5C87"/>
    <w:rsid w:val="00AD6E97"/>
    <w:rsid w:val="00AE067D"/>
    <w:rsid w:val="00AE1A72"/>
    <w:rsid w:val="00AE1ADD"/>
    <w:rsid w:val="00AE1B83"/>
    <w:rsid w:val="00AE209D"/>
    <w:rsid w:val="00AE36E0"/>
    <w:rsid w:val="00AE45DA"/>
    <w:rsid w:val="00AE6873"/>
    <w:rsid w:val="00AF0F58"/>
    <w:rsid w:val="00AF10B8"/>
    <w:rsid w:val="00AF1181"/>
    <w:rsid w:val="00AF14A5"/>
    <w:rsid w:val="00AF22D5"/>
    <w:rsid w:val="00AF2F79"/>
    <w:rsid w:val="00AF4653"/>
    <w:rsid w:val="00AF6503"/>
    <w:rsid w:val="00AF7DB7"/>
    <w:rsid w:val="00B05764"/>
    <w:rsid w:val="00B059FC"/>
    <w:rsid w:val="00B100C3"/>
    <w:rsid w:val="00B10D02"/>
    <w:rsid w:val="00B11B95"/>
    <w:rsid w:val="00B145C7"/>
    <w:rsid w:val="00B201E2"/>
    <w:rsid w:val="00B23B62"/>
    <w:rsid w:val="00B2663F"/>
    <w:rsid w:val="00B27085"/>
    <w:rsid w:val="00B274F9"/>
    <w:rsid w:val="00B30948"/>
    <w:rsid w:val="00B312F3"/>
    <w:rsid w:val="00B323F8"/>
    <w:rsid w:val="00B33324"/>
    <w:rsid w:val="00B33532"/>
    <w:rsid w:val="00B3502E"/>
    <w:rsid w:val="00B351BE"/>
    <w:rsid w:val="00B351C6"/>
    <w:rsid w:val="00B3579A"/>
    <w:rsid w:val="00B3760F"/>
    <w:rsid w:val="00B4307D"/>
    <w:rsid w:val="00B443E4"/>
    <w:rsid w:val="00B44595"/>
    <w:rsid w:val="00B46933"/>
    <w:rsid w:val="00B51373"/>
    <w:rsid w:val="00B52952"/>
    <w:rsid w:val="00B52B36"/>
    <w:rsid w:val="00B52F8B"/>
    <w:rsid w:val="00B535CF"/>
    <w:rsid w:val="00B5484D"/>
    <w:rsid w:val="00B563EA"/>
    <w:rsid w:val="00B56CDF"/>
    <w:rsid w:val="00B57003"/>
    <w:rsid w:val="00B57780"/>
    <w:rsid w:val="00B60DF3"/>
    <w:rsid w:val="00B60E51"/>
    <w:rsid w:val="00B6134C"/>
    <w:rsid w:val="00B61A7D"/>
    <w:rsid w:val="00B62A1C"/>
    <w:rsid w:val="00B63647"/>
    <w:rsid w:val="00B63719"/>
    <w:rsid w:val="00B63A54"/>
    <w:rsid w:val="00B6495D"/>
    <w:rsid w:val="00B67FC9"/>
    <w:rsid w:val="00B70D06"/>
    <w:rsid w:val="00B7336D"/>
    <w:rsid w:val="00B77D18"/>
    <w:rsid w:val="00B82826"/>
    <w:rsid w:val="00B82A46"/>
    <w:rsid w:val="00B82F55"/>
    <w:rsid w:val="00B8313A"/>
    <w:rsid w:val="00B84C78"/>
    <w:rsid w:val="00B853AE"/>
    <w:rsid w:val="00B853D3"/>
    <w:rsid w:val="00B864E8"/>
    <w:rsid w:val="00B87876"/>
    <w:rsid w:val="00B87C94"/>
    <w:rsid w:val="00B9047C"/>
    <w:rsid w:val="00B924D4"/>
    <w:rsid w:val="00B93097"/>
    <w:rsid w:val="00B93503"/>
    <w:rsid w:val="00B9403A"/>
    <w:rsid w:val="00B9457A"/>
    <w:rsid w:val="00B94D1F"/>
    <w:rsid w:val="00B96789"/>
    <w:rsid w:val="00B97ABD"/>
    <w:rsid w:val="00B97C96"/>
    <w:rsid w:val="00BA2496"/>
    <w:rsid w:val="00BA24D2"/>
    <w:rsid w:val="00BA2A3B"/>
    <w:rsid w:val="00BA2FF0"/>
    <w:rsid w:val="00BA31E8"/>
    <w:rsid w:val="00BA5172"/>
    <w:rsid w:val="00BA55E0"/>
    <w:rsid w:val="00BA5BE3"/>
    <w:rsid w:val="00BA6BD4"/>
    <w:rsid w:val="00BA6C7A"/>
    <w:rsid w:val="00BA71C8"/>
    <w:rsid w:val="00BB17D1"/>
    <w:rsid w:val="00BB1852"/>
    <w:rsid w:val="00BB3752"/>
    <w:rsid w:val="00BB3779"/>
    <w:rsid w:val="00BB5717"/>
    <w:rsid w:val="00BB58E3"/>
    <w:rsid w:val="00BB5AC6"/>
    <w:rsid w:val="00BB6479"/>
    <w:rsid w:val="00BB6688"/>
    <w:rsid w:val="00BB6D52"/>
    <w:rsid w:val="00BB7145"/>
    <w:rsid w:val="00BB7B57"/>
    <w:rsid w:val="00BC26D4"/>
    <w:rsid w:val="00BC278A"/>
    <w:rsid w:val="00BC3B8C"/>
    <w:rsid w:val="00BC3D51"/>
    <w:rsid w:val="00BC4ADB"/>
    <w:rsid w:val="00BC7A16"/>
    <w:rsid w:val="00BD0082"/>
    <w:rsid w:val="00BD4B78"/>
    <w:rsid w:val="00BD703D"/>
    <w:rsid w:val="00BE000F"/>
    <w:rsid w:val="00BE0C80"/>
    <w:rsid w:val="00BE0D1E"/>
    <w:rsid w:val="00BE1463"/>
    <w:rsid w:val="00BE18FB"/>
    <w:rsid w:val="00BE2430"/>
    <w:rsid w:val="00BE2FF8"/>
    <w:rsid w:val="00BE5656"/>
    <w:rsid w:val="00BE5BFB"/>
    <w:rsid w:val="00BE7C5A"/>
    <w:rsid w:val="00BF0C46"/>
    <w:rsid w:val="00BF221F"/>
    <w:rsid w:val="00BF2A42"/>
    <w:rsid w:val="00BF2E1A"/>
    <w:rsid w:val="00BF3008"/>
    <w:rsid w:val="00BF3430"/>
    <w:rsid w:val="00BF375C"/>
    <w:rsid w:val="00BF519C"/>
    <w:rsid w:val="00BF6CED"/>
    <w:rsid w:val="00BF7287"/>
    <w:rsid w:val="00C01034"/>
    <w:rsid w:val="00C02F19"/>
    <w:rsid w:val="00C0372D"/>
    <w:rsid w:val="00C03AE5"/>
    <w:rsid w:val="00C03D8C"/>
    <w:rsid w:val="00C041F6"/>
    <w:rsid w:val="00C04341"/>
    <w:rsid w:val="00C0493E"/>
    <w:rsid w:val="00C055EC"/>
    <w:rsid w:val="00C05EB5"/>
    <w:rsid w:val="00C072DA"/>
    <w:rsid w:val="00C10DC9"/>
    <w:rsid w:val="00C10EDC"/>
    <w:rsid w:val="00C12F60"/>
    <w:rsid w:val="00C12FB3"/>
    <w:rsid w:val="00C1408E"/>
    <w:rsid w:val="00C1601A"/>
    <w:rsid w:val="00C17341"/>
    <w:rsid w:val="00C17A9C"/>
    <w:rsid w:val="00C20B19"/>
    <w:rsid w:val="00C20E32"/>
    <w:rsid w:val="00C2232A"/>
    <w:rsid w:val="00C22500"/>
    <w:rsid w:val="00C24EEF"/>
    <w:rsid w:val="00C25CF6"/>
    <w:rsid w:val="00C26C36"/>
    <w:rsid w:val="00C27327"/>
    <w:rsid w:val="00C27466"/>
    <w:rsid w:val="00C30222"/>
    <w:rsid w:val="00C30338"/>
    <w:rsid w:val="00C30585"/>
    <w:rsid w:val="00C30658"/>
    <w:rsid w:val="00C3264F"/>
    <w:rsid w:val="00C32768"/>
    <w:rsid w:val="00C338C6"/>
    <w:rsid w:val="00C37191"/>
    <w:rsid w:val="00C37A06"/>
    <w:rsid w:val="00C37F8B"/>
    <w:rsid w:val="00C401F7"/>
    <w:rsid w:val="00C40855"/>
    <w:rsid w:val="00C40D9D"/>
    <w:rsid w:val="00C42847"/>
    <w:rsid w:val="00C431DF"/>
    <w:rsid w:val="00C45073"/>
    <w:rsid w:val="00C45137"/>
    <w:rsid w:val="00C456BD"/>
    <w:rsid w:val="00C460B3"/>
    <w:rsid w:val="00C47545"/>
    <w:rsid w:val="00C47CD9"/>
    <w:rsid w:val="00C530DC"/>
    <w:rsid w:val="00C53484"/>
    <w:rsid w:val="00C5350D"/>
    <w:rsid w:val="00C562D7"/>
    <w:rsid w:val="00C56975"/>
    <w:rsid w:val="00C57435"/>
    <w:rsid w:val="00C574B0"/>
    <w:rsid w:val="00C6123C"/>
    <w:rsid w:val="00C62839"/>
    <w:rsid w:val="00C6311A"/>
    <w:rsid w:val="00C635FA"/>
    <w:rsid w:val="00C6384F"/>
    <w:rsid w:val="00C63C88"/>
    <w:rsid w:val="00C63EBF"/>
    <w:rsid w:val="00C63EC6"/>
    <w:rsid w:val="00C63EE6"/>
    <w:rsid w:val="00C65AE6"/>
    <w:rsid w:val="00C6628A"/>
    <w:rsid w:val="00C66C55"/>
    <w:rsid w:val="00C7084D"/>
    <w:rsid w:val="00C717AD"/>
    <w:rsid w:val="00C724EB"/>
    <w:rsid w:val="00C7315E"/>
    <w:rsid w:val="00C73290"/>
    <w:rsid w:val="00C735C2"/>
    <w:rsid w:val="00C7446A"/>
    <w:rsid w:val="00C75895"/>
    <w:rsid w:val="00C75D1F"/>
    <w:rsid w:val="00C7672E"/>
    <w:rsid w:val="00C77C15"/>
    <w:rsid w:val="00C77D91"/>
    <w:rsid w:val="00C81681"/>
    <w:rsid w:val="00C82A82"/>
    <w:rsid w:val="00C83C9F"/>
    <w:rsid w:val="00C83F2D"/>
    <w:rsid w:val="00C84368"/>
    <w:rsid w:val="00C86CAC"/>
    <w:rsid w:val="00C900E1"/>
    <w:rsid w:val="00C908FA"/>
    <w:rsid w:val="00C914A9"/>
    <w:rsid w:val="00C92B2C"/>
    <w:rsid w:val="00C94519"/>
    <w:rsid w:val="00C94840"/>
    <w:rsid w:val="00C94947"/>
    <w:rsid w:val="00C95AB7"/>
    <w:rsid w:val="00C97AC8"/>
    <w:rsid w:val="00CA1186"/>
    <w:rsid w:val="00CA1D2C"/>
    <w:rsid w:val="00CA1DCF"/>
    <w:rsid w:val="00CA2F38"/>
    <w:rsid w:val="00CA3F79"/>
    <w:rsid w:val="00CA444D"/>
    <w:rsid w:val="00CA446E"/>
    <w:rsid w:val="00CA4EE3"/>
    <w:rsid w:val="00CA5822"/>
    <w:rsid w:val="00CA6358"/>
    <w:rsid w:val="00CA68AF"/>
    <w:rsid w:val="00CA69B8"/>
    <w:rsid w:val="00CA6BFD"/>
    <w:rsid w:val="00CB027F"/>
    <w:rsid w:val="00CB1F63"/>
    <w:rsid w:val="00CB2058"/>
    <w:rsid w:val="00CB4A79"/>
    <w:rsid w:val="00CB5039"/>
    <w:rsid w:val="00CB5201"/>
    <w:rsid w:val="00CB521A"/>
    <w:rsid w:val="00CB54E0"/>
    <w:rsid w:val="00CB707B"/>
    <w:rsid w:val="00CC003D"/>
    <w:rsid w:val="00CC08D8"/>
    <w:rsid w:val="00CC0EBB"/>
    <w:rsid w:val="00CC18D6"/>
    <w:rsid w:val="00CC2633"/>
    <w:rsid w:val="00CC2995"/>
    <w:rsid w:val="00CC3710"/>
    <w:rsid w:val="00CC4726"/>
    <w:rsid w:val="00CC6297"/>
    <w:rsid w:val="00CC6656"/>
    <w:rsid w:val="00CC6715"/>
    <w:rsid w:val="00CC7022"/>
    <w:rsid w:val="00CC7690"/>
    <w:rsid w:val="00CD034F"/>
    <w:rsid w:val="00CD0765"/>
    <w:rsid w:val="00CD1986"/>
    <w:rsid w:val="00CD1AEA"/>
    <w:rsid w:val="00CD2806"/>
    <w:rsid w:val="00CD47A1"/>
    <w:rsid w:val="00CD4BF3"/>
    <w:rsid w:val="00CD54BF"/>
    <w:rsid w:val="00CD7252"/>
    <w:rsid w:val="00CD7F6B"/>
    <w:rsid w:val="00CE1059"/>
    <w:rsid w:val="00CE32B6"/>
    <w:rsid w:val="00CE33FC"/>
    <w:rsid w:val="00CE3D90"/>
    <w:rsid w:val="00CE4D5C"/>
    <w:rsid w:val="00CE53CE"/>
    <w:rsid w:val="00CE707D"/>
    <w:rsid w:val="00CE7B03"/>
    <w:rsid w:val="00CF05DA"/>
    <w:rsid w:val="00CF199E"/>
    <w:rsid w:val="00CF1AE5"/>
    <w:rsid w:val="00CF30ED"/>
    <w:rsid w:val="00CF41FC"/>
    <w:rsid w:val="00CF58EB"/>
    <w:rsid w:val="00CF592F"/>
    <w:rsid w:val="00CF6FEC"/>
    <w:rsid w:val="00CF7586"/>
    <w:rsid w:val="00D0106E"/>
    <w:rsid w:val="00D06383"/>
    <w:rsid w:val="00D06975"/>
    <w:rsid w:val="00D06CEF"/>
    <w:rsid w:val="00D0787C"/>
    <w:rsid w:val="00D10A85"/>
    <w:rsid w:val="00D10F7A"/>
    <w:rsid w:val="00D11869"/>
    <w:rsid w:val="00D11AA1"/>
    <w:rsid w:val="00D12D65"/>
    <w:rsid w:val="00D1419C"/>
    <w:rsid w:val="00D14DFE"/>
    <w:rsid w:val="00D151EF"/>
    <w:rsid w:val="00D162D3"/>
    <w:rsid w:val="00D16493"/>
    <w:rsid w:val="00D20D26"/>
    <w:rsid w:val="00D20E85"/>
    <w:rsid w:val="00D22F7E"/>
    <w:rsid w:val="00D24615"/>
    <w:rsid w:val="00D25084"/>
    <w:rsid w:val="00D258A5"/>
    <w:rsid w:val="00D30D22"/>
    <w:rsid w:val="00D31DD4"/>
    <w:rsid w:val="00D33CF2"/>
    <w:rsid w:val="00D33E06"/>
    <w:rsid w:val="00D349B6"/>
    <w:rsid w:val="00D34F0F"/>
    <w:rsid w:val="00D35931"/>
    <w:rsid w:val="00D3650B"/>
    <w:rsid w:val="00D37723"/>
    <w:rsid w:val="00D37842"/>
    <w:rsid w:val="00D42DC2"/>
    <w:rsid w:val="00D42E3D"/>
    <w:rsid w:val="00D4302B"/>
    <w:rsid w:val="00D44DCF"/>
    <w:rsid w:val="00D47B11"/>
    <w:rsid w:val="00D505AF"/>
    <w:rsid w:val="00D537E1"/>
    <w:rsid w:val="00D53EA5"/>
    <w:rsid w:val="00D5524F"/>
    <w:rsid w:val="00D55BB2"/>
    <w:rsid w:val="00D56B05"/>
    <w:rsid w:val="00D56C0C"/>
    <w:rsid w:val="00D60663"/>
    <w:rsid w:val="00D6091A"/>
    <w:rsid w:val="00D61078"/>
    <w:rsid w:val="00D61F29"/>
    <w:rsid w:val="00D62380"/>
    <w:rsid w:val="00D6361F"/>
    <w:rsid w:val="00D650AF"/>
    <w:rsid w:val="00D65827"/>
    <w:rsid w:val="00D6605A"/>
    <w:rsid w:val="00D661DE"/>
    <w:rsid w:val="00D66420"/>
    <w:rsid w:val="00D6695F"/>
    <w:rsid w:val="00D66DED"/>
    <w:rsid w:val="00D67C02"/>
    <w:rsid w:val="00D7150F"/>
    <w:rsid w:val="00D75644"/>
    <w:rsid w:val="00D76F2A"/>
    <w:rsid w:val="00D80F4C"/>
    <w:rsid w:val="00D81494"/>
    <w:rsid w:val="00D81656"/>
    <w:rsid w:val="00D81BD3"/>
    <w:rsid w:val="00D81C70"/>
    <w:rsid w:val="00D82261"/>
    <w:rsid w:val="00D8326E"/>
    <w:rsid w:val="00D83D87"/>
    <w:rsid w:val="00D84A6D"/>
    <w:rsid w:val="00D86A30"/>
    <w:rsid w:val="00D90695"/>
    <w:rsid w:val="00D907D8"/>
    <w:rsid w:val="00D91C56"/>
    <w:rsid w:val="00D91C88"/>
    <w:rsid w:val="00D9260A"/>
    <w:rsid w:val="00D92AFE"/>
    <w:rsid w:val="00D94B34"/>
    <w:rsid w:val="00D9510E"/>
    <w:rsid w:val="00D95619"/>
    <w:rsid w:val="00D9656B"/>
    <w:rsid w:val="00D979B5"/>
    <w:rsid w:val="00D97CB4"/>
    <w:rsid w:val="00D97CBD"/>
    <w:rsid w:val="00D97DD4"/>
    <w:rsid w:val="00DA10C8"/>
    <w:rsid w:val="00DA52EE"/>
    <w:rsid w:val="00DA5A8A"/>
    <w:rsid w:val="00DA67C6"/>
    <w:rsid w:val="00DA688A"/>
    <w:rsid w:val="00DA6E6D"/>
    <w:rsid w:val="00DB0509"/>
    <w:rsid w:val="00DB1170"/>
    <w:rsid w:val="00DB255C"/>
    <w:rsid w:val="00DB26CD"/>
    <w:rsid w:val="00DB3DB8"/>
    <w:rsid w:val="00DB3F1B"/>
    <w:rsid w:val="00DB441C"/>
    <w:rsid w:val="00DB44AF"/>
    <w:rsid w:val="00DB4EC3"/>
    <w:rsid w:val="00DB52B1"/>
    <w:rsid w:val="00DB58D6"/>
    <w:rsid w:val="00DB65E1"/>
    <w:rsid w:val="00DB6A20"/>
    <w:rsid w:val="00DC1384"/>
    <w:rsid w:val="00DC1452"/>
    <w:rsid w:val="00DC1F58"/>
    <w:rsid w:val="00DC339B"/>
    <w:rsid w:val="00DC39FA"/>
    <w:rsid w:val="00DC5D40"/>
    <w:rsid w:val="00DC69A7"/>
    <w:rsid w:val="00DC6A0B"/>
    <w:rsid w:val="00DD0E8E"/>
    <w:rsid w:val="00DD30E9"/>
    <w:rsid w:val="00DD42D5"/>
    <w:rsid w:val="00DD4F47"/>
    <w:rsid w:val="00DD650B"/>
    <w:rsid w:val="00DD7E49"/>
    <w:rsid w:val="00DD7FBB"/>
    <w:rsid w:val="00DE0007"/>
    <w:rsid w:val="00DE0B9F"/>
    <w:rsid w:val="00DE2A9E"/>
    <w:rsid w:val="00DE4238"/>
    <w:rsid w:val="00DE5796"/>
    <w:rsid w:val="00DE5F9B"/>
    <w:rsid w:val="00DE641A"/>
    <w:rsid w:val="00DE657F"/>
    <w:rsid w:val="00DE7E32"/>
    <w:rsid w:val="00DF1218"/>
    <w:rsid w:val="00DF158D"/>
    <w:rsid w:val="00DF1999"/>
    <w:rsid w:val="00DF223C"/>
    <w:rsid w:val="00DF27CE"/>
    <w:rsid w:val="00DF4A14"/>
    <w:rsid w:val="00DF6462"/>
    <w:rsid w:val="00DF7B5C"/>
    <w:rsid w:val="00E02FA0"/>
    <w:rsid w:val="00E036DC"/>
    <w:rsid w:val="00E03FF3"/>
    <w:rsid w:val="00E0451D"/>
    <w:rsid w:val="00E04BCC"/>
    <w:rsid w:val="00E05660"/>
    <w:rsid w:val="00E100B2"/>
    <w:rsid w:val="00E10454"/>
    <w:rsid w:val="00E1082A"/>
    <w:rsid w:val="00E10CE4"/>
    <w:rsid w:val="00E112E5"/>
    <w:rsid w:val="00E1221C"/>
    <w:rsid w:val="00E122D8"/>
    <w:rsid w:val="00E12CC8"/>
    <w:rsid w:val="00E136ED"/>
    <w:rsid w:val="00E13B9B"/>
    <w:rsid w:val="00E13F58"/>
    <w:rsid w:val="00E146D6"/>
    <w:rsid w:val="00E149EA"/>
    <w:rsid w:val="00E150C8"/>
    <w:rsid w:val="00E15352"/>
    <w:rsid w:val="00E1624E"/>
    <w:rsid w:val="00E17CAC"/>
    <w:rsid w:val="00E2053E"/>
    <w:rsid w:val="00E21CC7"/>
    <w:rsid w:val="00E223C6"/>
    <w:rsid w:val="00E236A3"/>
    <w:rsid w:val="00E23B9B"/>
    <w:rsid w:val="00E24D9E"/>
    <w:rsid w:val="00E25849"/>
    <w:rsid w:val="00E25A3C"/>
    <w:rsid w:val="00E26481"/>
    <w:rsid w:val="00E26CFC"/>
    <w:rsid w:val="00E307B0"/>
    <w:rsid w:val="00E31540"/>
    <w:rsid w:val="00E31932"/>
    <w:rsid w:val="00E3197E"/>
    <w:rsid w:val="00E31AAB"/>
    <w:rsid w:val="00E342F8"/>
    <w:rsid w:val="00E343AC"/>
    <w:rsid w:val="00E351ED"/>
    <w:rsid w:val="00E40998"/>
    <w:rsid w:val="00E42314"/>
    <w:rsid w:val="00E42838"/>
    <w:rsid w:val="00E42B19"/>
    <w:rsid w:val="00E43FDB"/>
    <w:rsid w:val="00E4500A"/>
    <w:rsid w:val="00E463FA"/>
    <w:rsid w:val="00E46A24"/>
    <w:rsid w:val="00E47CEB"/>
    <w:rsid w:val="00E50D4D"/>
    <w:rsid w:val="00E50EAA"/>
    <w:rsid w:val="00E5175D"/>
    <w:rsid w:val="00E52DC0"/>
    <w:rsid w:val="00E53303"/>
    <w:rsid w:val="00E536DB"/>
    <w:rsid w:val="00E53777"/>
    <w:rsid w:val="00E5563A"/>
    <w:rsid w:val="00E56ACE"/>
    <w:rsid w:val="00E576D4"/>
    <w:rsid w:val="00E6029C"/>
    <w:rsid w:val="00E6034B"/>
    <w:rsid w:val="00E60471"/>
    <w:rsid w:val="00E6086E"/>
    <w:rsid w:val="00E62915"/>
    <w:rsid w:val="00E63C4E"/>
    <w:rsid w:val="00E6549E"/>
    <w:rsid w:val="00E65D78"/>
    <w:rsid w:val="00E65EDE"/>
    <w:rsid w:val="00E6689F"/>
    <w:rsid w:val="00E67A70"/>
    <w:rsid w:val="00E67D59"/>
    <w:rsid w:val="00E70839"/>
    <w:rsid w:val="00E70BCD"/>
    <w:rsid w:val="00E70D28"/>
    <w:rsid w:val="00E70F81"/>
    <w:rsid w:val="00E7403F"/>
    <w:rsid w:val="00E753B9"/>
    <w:rsid w:val="00E75438"/>
    <w:rsid w:val="00E76193"/>
    <w:rsid w:val="00E77039"/>
    <w:rsid w:val="00E77055"/>
    <w:rsid w:val="00E77460"/>
    <w:rsid w:val="00E77941"/>
    <w:rsid w:val="00E77AA5"/>
    <w:rsid w:val="00E839D4"/>
    <w:rsid w:val="00E83ABC"/>
    <w:rsid w:val="00E83D6A"/>
    <w:rsid w:val="00E844F2"/>
    <w:rsid w:val="00E85F44"/>
    <w:rsid w:val="00E86370"/>
    <w:rsid w:val="00E86C82"/>
    <w:rsid w:val="00E87EE0"/>
    <w:rsid w:val="00E90AD0"/>
    <w:rsid w:val="00E91A1B"/>
    <w:rsid w:val="00E91A66"/>
    <w:rsid w:val="00E91D5A"/>
    <w:rsid w:val="00E92FCB"/>
    <w:rsid w:val="00E94C60"/>
    <w:rsid w:val="00E94FA6"/>
    <w:rsid w:val="00E962FC"/>
    <w:rsid w:val="00E965B1"/>
    <w:rsid w:val="00EA04DA"/>
    <w:rsid w:val="00EA147F"/>
    <w:rsid w:val="00EA1688"/>
    <w:rsid w:val="00EA2156"/>
    <w:rsid w:val="00EA329C"/>
    <w:rsid w:val="00EA3C7A"/>
    <w:rsid w:val="00EA4A27"/>
    <w:rsid w:val="00EA4C66"/>
    <w:rsid w:val="00EA4FA6"/>
    <w:rsid w:val="00EA5212"/>
    <w:rsid w:val="00EA57C2"/>
    <w:rsid w:val="00EA5976"/>
    <w:rsid w:val="00EA6067"/>
    <w:rsid w:val="00EA67A1"/>
    <w:rsid w:val="00EA67C9"/>
    <w:rsid w:val="00EA6BE4"/>
    <w:rsid w:val="00EA7215"/>
    <w:rsid w:val="00EB02C6"/>
    <w:rsid w:val="00EB1A25"/>
    <w:rsid w:val="00EB29EB"/>
    <w:rsid w:val="00EB46AE"/>
    <w:rsid w:val="00EB46DA"/>
    <w:rsid w:val="00EB62FE"/>
    <w:rsid w:val="00EC2139"/>
    <w:rsid w:val="00EC426E"/>
    <w:rsid w:val="00EC5A4F"/>
    <w:rsid w:val="00EC7363"/>
    <w:rsid w:val="00ED03AB"/>
    <w:rsid w:val="00ED10D5"/>
    <w:rsid w:val="00ED1963"/>
    <w:rsid w:val="00ED1CD4"/>
    <w:rsid w:val="00ED1D2B"/>
    <w:rsid w:val="00ED1F36"/>
    <w:rsid w:val="00ED3050"/>
    <w:rsid w:val="00ED33DB"/>
    <w:rsid w:val="00ED38EC"/>
    <w:rsid w:val="00ED3CAA"/>
    <w:rsid w:val="00ED4CD4"/>
    <w:rsid w:val="00ED64B5"/>
    <w:rsid w:val="00ED795A"/>
    <w:rsid w:val="00EE01F0"/>
    <w:rsid w:val="00EE37A8"/>
    <w:rsid w:val="00EE3FAB"/>
    <w:rsid w:val="00EE493C"/>
    <w:rsid w:val="00EE7CCA"/>
    <w:rsid w:val="00EF0677"/>
    <w:rsid w:val="00EF1B6A"/>
    <w:rsid w:val="00EF35AE"/>
    <w:rsid w:val="00EF3982"/>
    <w:rsid w:val="00EF3C32"/>
    <w:rsid w:val="00EF47C5"/>
    <w:rsid w:val="00EF504D"/>
    <w:rsid w:val="00EF52EC"/>
    <w:rsid w:val="00EF713A"/>
    <w:rsid w:val="00EF718A"/>
    <w:rsid w:val="00EF762E"/>
    <w:rsid w:val="00EF7735"/>
    <w:rsid w:val="00EF77DE"/>
    <w:rsid w:val="00F00633"/>
    <w:rsid w:val="00F05BA6"/>
    <w:rsid w:val="00F0683C"/>
    <w:rsid w:val="00F06E53"/>
    <w:rsid w:val="00F10E89"/>
    <w:rsid w:val="00F117F6"/>
    <w:rsid w:val="00F127FF"/>
    <w:rsid w:val="00F1289A"/>
    <w:rsid w:val="00F12A2C"/>
    <w:rsid w:val="00F15A9D"/>
    <w:rsid w:val="00F168E5"/>
    <w:rsid w:val="00F16A14"/>
    <w:rsid w:val="00F16D15"/>
    <w:rsid w:val="00F16FF1"/>
    <w:rsid w:val="00F218D9"/>
    <w:rsid w:val="00F22599"/>
    <w:rsid w:val="00F22F1B"/>
    <w:rsid w:val="00F23DD5"/>
    <w:rsid w:val="00F24ED0"/>
    <w:rsid w:val="00F266FA"/>
    <w:rsid w:val="00F267F2"/>
    <w:rsid w:val="00F27443"/>
    <w:rsid w:val="00F275A6"/>
    <w:rsid w:val="00F30101"/>
    <w:rsid w:val="00F314AA"/>
    <w:rsid w:val="00F3247E"/>
    <w:rsid w:val="00F32BB1"/>
    <w:rsid w:val="00F3369C"/>
    <w:rsid w:val="00F351F6"/>
    <w:rsid w:val="00F3611F"/>
    <w:rsid w:val="00F36145"/>
    <w:rsid w:val="00F362D7"/>
    <w:rsid w:val="00F36A0C"/>
    <w:rsid w:val="00F37D37"/>
    <w:rsid w:val="00F37D7B"/>
    <w:rsid w:val="00F40D36"/>
    <w:rsid w:val="00F4141F"/>
    <w:rsid w:val="00F4179A"/>
    <w:rsid w:val="00F42B17"/>
    <w:rsid w:val="00F42CF4"/>
    <w:rsid w:val="00F44CEE"/>
    <w:rsid w:val="00F44E79"/>
    <w:rsid w:val="00F475E6"/>
    <w:rsid w:val="00F47A57"/>
    <w:rsid w:val="00F52B32"/>
    <w:rsid w:val="00F530D9"/>
    <w:rsid w:val="00F5314C"/>
    <w:rsid w:val="00F53BA7"/>
    <w:rsid w:val="00F53BF0"/>
    <w:rsid w:val="00F54A8C"/>
    <w:rsid w:val="00F5688C"/>
    <w:rsid w:val="00F57EA3"/>
    <w:rsid w:val="00F60048"/>
    <w:rsid w:val="00F6159B"/>
    <w:rsid w:val="00F62F47"/>
    <w:rsid w:val="00F62FF5"/>
    <w:rsid w:val="00F630D7"/>
    <w:rsid w:val="00F630F6"/>
    <w:rsid w:val="00F635DD"/>
    <w:rsid w:val="00F64772"/>
    <w:rsid w:val="00F65D5A"/>
    <w:rsid w:val="00F6627B"/>
    <w:rsid w:val="00F67204"/>
    <w:rsid w:val="00F711E8"/>
    <w:rsid w:val="00F71712"/>
    <w:rsid w:val="00F721EC"/>
    <w:rsid w:val="00F7336E"/>
    <w:rsid w:val="00F734F2"/>
    <w:rsid w:val="00F741EF"/>
    <w:rsid w:val="00F746C2"/>
    <w:rsid w:val="00F75052"/>
    <w:rsid w:val="00F75519"/>
    <w:rsid w:val="00F756E1"/>
    <w:rsid w:val="00F75802"/>
    <w:rsid w:val="00F75B81"/>
    <w:rsid w:val="00F76F4A"/>
    <w:rsid w:val="00F804D3"/>
    <w:rsid w:val="00F808B8"/>
    <w:rsid w:val="00F816CB"/>
    <w:rsid w:val="00F81CD2"/>
    <w:rsid w:val="00F82641"/>
    <w:rsid w:val="00F83486"/>
    <w:rsid w:val="00F85073"/>
    <w:rsid w:val="00F85EAD"/>
    <w:rsid w:val="00F87472"/>
    <w:rsid w:val="00F90F18"/>
    <w:rsid w:val="00F92551"/>
    <w:rsid w:val="00F937E4"/>
    <w:rsid w:val="00F9409B"/>
    <w:rsid w:val="00F94475"/>
    <w:rsid w:val="00F95456"/>
    <w:rsid w:val="00F95EE7"/>
    <w:rsid w:val="00F97877"/>
    <w:rsid w:val="00F979FB"/>
    <w:rsid w:val="00FA12A1"/>
    <w:rsid w:val="00FA130C"/>
    <w:rsid w:val="00FA1EB4"/>
    <w:rsid w:val="00FA38CD"/>
    <w:rsid w:val="00FA39E6"/>
    <w:rsid w:val="00FA402B"/>
    <w:rsid w:val="00FA4131"/>
    <w:rsid w:val="00FA5153"/>
    <w:rsid w:val="00FA6060"/>
    <w:rsid w:val="00FA7BC9"/>
    <w:rsid w:val="00FA7D2A"/>
    <w:rsid w:val="00FA7EEA"/>
    <w:rsid w:val="00FB121D"/>
    <w:rsid w:val="00FB21EF"/>
    <w:rsid w:val="00FB378E"/>
    <w:rsid w:val="00FB37F1"/>
    <w:rsid w:val="00FB4147"/>
    <w:rsid w:val="00FB47C0"/>
    <w:rsid w:val="00FB4DAA"/>
    <w:rsid w:val="00FB501B"/>
    <w:rsid w:val="00FB719A"/>
    <w:rsid w:val="00FB7770"/>
    <w:rsid w:val="00FB7971"/>
    <w:rsid w:val="00FC0CDE"/>
    <w:rsid w:val="00FC2001"/>
    <w:rsid w:val="00FC3FFF"/>
    <w:rsid w:val="00FC4597"/>
    <w:rsid w:val="00FC51EE"/>
    <w:rsid w:val="00FC5535"/>
    <w:rsid w:val="00FC5A13"/>
    <w:rsid w:val="00FC6511"/>
    <w:rsid w:val="00FC6B09"/>
    <w:rsid w:val="00FC6DDB"/>
    <w:rsid w:val="00FD13A0"/>
    <w:rsid w:val="00FD2B88"/>
    <w:rsid w:val="00FD2C08"/>
    <w:rsid w:val="00FD3B91"/>
    <w:rsid w:val="00FD3C7C"/>
    <w:rsid w:val="00FD576B"/>
    <w:rsid w:val="00FD579E"/>
    <w:rsid w:val="00FD5DE9"/>
    <w:rsid w:val="00FD617E"/>
    <w:rsid w:val="00FD64E9"/>
    <w:rsid w:val="00FD6684"/>
    <w:rsid w:val="00FD6845"/>
    <w:rsid w:val="00FE1D9D"/>
    <w:rsid w:val="00FE4516"/>
    <w:rsid w:val="00FE64C8"/>
    <w:rsid w:val="00FE6B2F"/>
    <w:rsid w:val="00FF104F"/>
    <w:rsid w:val="00FF19EA"/>
    <w:rsid w:val="00FF3E7D"/>
    <w:rsid w:val="00FF401D"/>
    <w:rsid w:val="00FF4D7A"/>
    <w:rsid w:val="00FF5277"/>
    <w:rsid w:val="00FF6E1A"/>
    <w:rsid w:val="00FF720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BFA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2">
    <w:name w:val="段落樣式6"/>
    <w:basedOn w:val="51"/>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82031E"/>
    <w:pPr>
      <w:snapToGrid w:val="0"/>
      <w:jc w:val="left"/>
    </w:pPr>
    <w:rPr>
      <w:sz w:val="20"/>
    </w:rPr>
  </w:style>
  <w:style w:type="character" w:customStyle="1" w:styleId="afd">
    <w:name w:val="註腳文字 字元"/>
    <w:basedOn w:val="a7"/>
    <w:link w:val="afc"/>
    <w:uiPriority w:val="99"/>
    <w:semiHidden/>
    <w:rsid w:val="0082031E"/>
    <w:rPr>
      <w:rFonts w:ascii="標楷體" w:eastAsia="標楷體"/>
      <w:kern w:val="2"/>
    </w:rPr>
  </w:style>
  <w:style w:type="character" w:styleId="afe">
    <w:name w:val="footnote reference"/>
    <w:basedOn w:val="a7"/>
    <w:uiPriority w:val="99"/>
    <w:semiHidden/>
    <w:unhideWhenUsed/>
    <w:rsid w:val="0082031E"/>
    <w:rPr>
      <w:vertAlign w:val="superscript"/>
    </w:rPr>
  </w:style>
  <w:style w:type="character" w:customStyle="1" w:styleId="30">
    <w:name w:val="標題 3 字元"/>
    <w:basedOn w:val="a7"/>
    <w:link w:val="3"/>
    <w:rsid w:val="004E6464"/>
    <w:rPr>
      <w:rFonts w:ascii="標楷體" w:eastAsia="標楷體" w:hAnsi="Arial"/>
      <w:bCs/>
      <w:kern w:val="32"/>
      <w:sz w:val="32"/>
      <w:szCs w:val="36"/>
    </w:rPr>
  </w:style>
  <w:style w:type="character" w:customStyle="1" w:styleId="60">
    <w:name w:val="標題 6 字元"/>
    <w:basedOn w:val="a7"/>
    <w:link w:val="6"/>
    <w:rsid w:val="00091B2B"/>
    <w:rPr>
      <w:rFonts w:ascii="標楷體" w:eastAsia="標楷體" w:hAnsi="Arial"/>
      <w:kern w:val="32"/>
      <w:sz w:val="32"/>
      <w:szCs w:val="36"/>
    </w:rPr>
  </w:style>
  <w:style w:type="paragraph" w:styleId="HTML">
    <w:name w:val="HTML Preformatted"/>
    <w:basedOn w:val="a6"/>
    <w:link w:val="HTML0"/>
    <w:uiPriority w:val="99"/>
    <w:semiHidden/>
    <w:unhideWhenUsed/>
    <w:rsid w:val="00E17CAC"/>
    <w:rPr>
      <w:rFonts w:ascii="Courier New" w:hAnsi="Courier New" w:cs="Courier New"/>
      <w:sz w:val="20"/>
    </w:rPr>
  </w:style>
  <w:style w:type="character" w:customStyle="1" w:styleId="HTML0">
    <w:name w:val="HTML 預設格式 字元"/>
    <w:basedOn w:val="a7"/>
    <w:link w:val="HTML"/>
    <w:uiPriority w:val="99"/>
    <w:semiHidden/>
    <w:rsid w:val="00E17CAC"/>
    <w:rPr>
      <w:rFonts w:ascii="Courier New" w:eastAsia="標楷體" w:hAnsi="Courier New" w:cs="Courier New"/>
      <w:kern w:val="2"/>
    </w:rPr>
  </w:style>
  <w:style w:type="paragraph" w:styleId="Web">
    <w:name w:val="Normal (Web)"/>
    <w:basedOn w:val="a6"/>
    <w:uiPriority w:val="99"/>
    <w:semiHidden/>
    <w:unhideWhenUsed/>
    <w:rsid w:val="00AE1A72"/>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
    <w:name w:val="endnote reference"/>
    <w:basedOn w:val="a7"/>
    <w:uiPriority w:val="99"/>
    <w:semiHidden/>
    <w:unhideWhenUsed/>
    <w:rsid w:val="006620CF"/>
    <w:rPr>
      <w:vertAlign w:val="superscript"/>
    </w:rPr>
  </w:style>
  <w:style w:type="character" w:customStyle="1" w:styleId="40">
    <w:name w:val="標題 4 字元"/>
    <w:basedOn w:val="a7"/>
    <w:link w:val="4"/>
    <w:rsid w:val="00104E22"/>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828784">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73429468">
      <w:bodyDiv w:val="1"/>
      <w:marLeft w:val="0"/>
      <w:marRight w:val="0"/>
      <w:marTop w:val="0"/>
      <w:marBottom w:val="0"/>
      <w:divBdr>
        <w:top w:val="none" w:sz="0" w:space="0" w:color="auto"/>
        <w:left w:val="none" w:sz="0" w:space="0" w:color="auto"/>
        <w:bottom w:val="none" w:sz="0" w:space="0" w:color="auto"/>
        <w:right w:val="none" w:sz="0" w:space="0" w:color="auto"/>
      </w:divBdr>
    </w:div>
    <w:div w:id="1499419741">
      <w:bodyDiv w:val="1"/>
      <w:marLeft w:val="0"/>
      <w:marRight w:val="0"/>
      <w:marTop w:val="0"/>
      <w:marBottom w:val="0"/>
      <w:divBdr>
        <w:top w:val="none" w:sz="0" w:space="0" w:color="auto"/>
        <w:left w:val="none" w:sz="0" w:space="0" w:color="auto"/>
        <w:bottom w:val="none" w:sz="0" w:space="0" w:color="auto"/>
        <w:right w:val="none" w:sz="0" w:space="0" w:color="auto"/>
      </w:divBdr>
    </w:div>
    <w:div w:id="1739353779">
      <w:bodyDiv w:val="1"/>
      <w:marLeft w:val="0"/>
      <w:marRight w:val="0"/>
      <w:marTop w:val="0"/>
      <w:marBottom w:val="0"/>
      <w:divBdr>
        <w:top w:val="none" w:sz="0" w:space="0" w:color="auto"/>
        <w:left w:val="none" w:sz="0" w:space="0" w:color="auto"/>
        <w:bottom w:val="none" w:sz="0" w:space="0" w:color="auto"/>
        <w:right w:val="none" w:sz="0" w:space="0" w:color="auto"/>
      </w:divBdr>
      <w:divsChild>
        <w:div w:id="2054839348">
          <w:marLeft w:val="936"/>
          <w:marRight w:val="0"/>
          <w:marTop w:val="200"/>
          <w:marBottom w:val="0"/>
          <w:divBdr>
            <w:top w:val="none" w:sz="0" w:space="0" w:color="auto"/>
            <w:left w:val="none" w:sz="0" w:space="0" w:color="auto"/>
            <w:bottom w:val="none" w:sz="0" w:space="0" w:color="auto"/>
            <w:right w:val="none" w:sz="0" w:space="0" w:color="auto"/>
          </w:divBdr>
        </w:div>
      </w:divsChild>
    </w:div>
    <w:div w:id="181190202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7.jpe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6.jpeg"/><Relationship Id="rId2" Type="http://schemas.openxmlformats.org/officeDocument/2006/relationships/customXml" Target="../customXml/item1.xml"/><Relationship Id="rId16" Type="http://schemas.openxmlformats.org/officeDocument/2006/relationships/image" Target="cid:5390d2bd-c280-464b-a27c-390663fb8b27@cy.gov.tw"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cid:cc0d9249-048a-4bb8-aad5-3a175c4ac82d@cy.gov.tw" TargetMode="External"/><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image" Target="media/image2.jpeg"/><Relationship Id="rId19" Type="http://schemas.openxmlformats.org/officeDocument/2006/relationships/image" Target="media/image8.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cid:012fded0-d1f9-4403-bbb8-18612fb71931@cy.gov.tw" TargetMode="External"/><Relationship Id="rId22"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B6B627-5E50-4CF4-860C-DF0F58BE1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1273</Words>
  <Characters>7257</Characters>
  <Application>Microsoft Office Word</Application>
  <DocSecurity>0</DocSecurity>
  <Lines>60</Lines>
  <Paragraphs>17</Paragraphs>
  <ScaleCrop>false</ScaleCrop>
  <Company/>
  <LinksUpToDate>false</LinksUpToDate>
  <CharactersWithSpaces>8513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2023-10-05T01:49:00Z</dcterms:created>
  <dcterms:modified xsi:type="dcterms:W3CDTF">2023-10-11T02:41:00Z</dcterms:modified>
  <cp:contentStatus/>
</cp:coreProperties>
</file>