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72DAF" w:rsidRDefault="00D75644" w:rsidP="00F37D7B">
      <w:pPr>
        <w:pStyle w:val="af3"/>
      </w:pPr>
      <w:bookmarkStart w:id="0" w:name="_GoBack"/>
      <w:bookmarkEnd w:id="0"/>
      <w:r w:rsidRPr="00172DAF">
        <w:rPr>
          <w:rFonts w:hint="eastAsia"/>
        </w:rPr>
        <w:t>調查報告</w:t>
      </w:r>
    </w:p>
    <w:p w:rsidR="00E25849" w:rsidRPr="00172DAF" w:rsidRDefault="00E25849" w:rsidP="00352426">
      <w:pPr>
        <w:pStyle w:val="1"/>
        <w:ind w:left="2268" w:hanging="2268"/>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172DAF">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27AB3" w:rsidRPr="00172DAF">
        <w:fldChar w:fldCharType="begin"/>
      </w:r>
      <w:r w:rsidR="00A27AB3" w:rsidRPr="00172DAF">
        <w:instrText xml:space="preserve"> </w:instrText>
      </w:r>
      <w:r w:rsidR="00A27AB3" w:rsidRPr="00172DAF">
        <w:rPr>
          <w:rFonts w:hint="eastAsia"/>
        </w:rPr>
        <w:instrText>MERGEFIELD 案由</w:instrText>
      </w:r>
      <w:r w:rsidR="00A27AB3" w:rsidRPr="00172DAF">
        <w:instrText xml:space="preserve"> </w:instrText>
      </w:r>
      <w:r w:rsidR="00A27AB3" w:rsidRPr="00172DAF">
        <w:fldChar w:fldCharType="separate"/>
      </w:r>
      <w:r w:rsidR="00925984" w:rsidRPr="00172DAF">
        <w:rPr>
          <w:rFonts w:hint="eastAsia"/>
          <w:noProof/>
        </w:rPr>
        <w:t>內政部警政署航空警察局安全檢查大隊人員，自108年起利用承辦X光機採購業務之便，違法勾結廠商，收取回扣及驗收不實，案經檢調單位偵辦後，依涉犯貪污治罪條例之公務員對主管監督事務圖利及職務上行為收賄罪，與刑法偽造文書及洩漏國防以外秘密罪嫌提起公訴。究相關採購弊案之詳情為何？該局所屬單位辦理採購招標、審標、決標及驗收等作業程序、相關內控督管及查核機制是否周妥？有無健全採購機制及防弊之具體措施？事涉我國航空事業及民航場站治安秩序，並攸關我國邊境安全，均有深入瞭解之必要案</w:t>
      </w:r>
      <w:r w:rsidR="002D305C" w:rsidRPr="00172DAF">
        <w:rPr>
          <w:rFonts w:hint="eastAsia"/>
          <w:noProof/>
        </w:rPr>
        <w:t>。</w:t>
      </w:r>
      <w:r w:rsidR="00A27AB3" w:rsidRPr="00172DAF">
        <w:fldChar w:fldCharType="end"/>
      </w:r>
    </w:p>
    <w:p w:rsidR="001B4D6E" w:rsidRPr="00172DAF" w:rsidRDefault="001B4D6E" w:rsidP="00922121">
      <w:pPr>
        <w:pStyle w:val="1"/>
        <w:rPr>
          <w:kern w:val="0"/>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70242202"/>
      <w:bookmarkStart w:id="37" w:name="_Toc70241813"/>
      <w:bookmarkStart w:id="38" w:name="_Toc69609817"/>
      <w:bookmarkStart w:id="39" w:name="_Toc69556943"/>
      <w:bookmarkStart w:id="40" w:name="_Toc69556894"/>
      <w:bookmarkStart w:id="41" w:name="_Toc4473327"/>
      <w:bookmarkStart w:id="42" w:name="_Toc4316186"/>
      <w:bookmarkStart w:id="43" w:name="_Toc2400392"/>
      <w:bookmarkStart w:id="44" w:name="_Toc529228262"/>
      <w:bookmarkStart w:id="45" w:name="_Toc529223859"/>
      <w:bookmarkStart w:id="46" w:name="_Toc529223108"/>
      <w:bookmarkStart w:id="47" w:name="_Toc529222686"/>
      <w:bookmarkStart w:id="48" w:name="_Toc529218269"/>
      <w:bookmarkStart w:id="49" w:name="_Toc525939729"/>
      <w:bookmarkStart w:id="50" w:name="_Toc525939224"/>
      <w:bookmarkStart w:id="51" w:name="_Toc525938376"/>
      <w:bookmarkStart w:id="52" w:name="_Toc525070836"/>
      <w:bookmarkStart w:id="53" w:name="_Toc525066145"/>
      <w:bookmarkStart w:id="54" w:name="_Toc524902729"/>
      <w:bookmarkStart w:id="55" w:name="_Toc524896222"/>
      <w:bookmarkStart w:id="56" w:name="_Toc524896192"/>
      <w:bookmarkStart w:id="57" w:name="_Toc524895646"/>
      <w:bookmarkStart w:id="58" w:name="_Toc525070834"/>
      <w:bookmarkStart w:id="59" w:name="_Toc525938374"/>
      <w:bookmarkStart w:id="60" w:name="_Toc525939222"/>
      <w:bookmarkStart w:id="61" w:name="_Toc525939727"/>
      <w:bookmarkStart w:id="62" w:name="_Toc525066144"/>
      <w:bookmarkStart w:id="63" w:name="_Toc524892372"/>
      <w:bookmarkEnd w:id="26"/>
      <w:bookmarkEnd w:id="27"/>
      <w:bookmarkEnd w:id="28"/>
      <w:bookmarkEnd w:id="29"/>
      <w:bookmarkEnd w:id="30"/>
      <w:bookmarkEnd w:id="31"/>
      <w:bookmarkEnd w:id="32"/>
      <w:bookmarkEnd w:id="33"/>
      <w:bookmarkEnd w:id="34"/>
      <w:bookmarkEnd w:id="35"/>
      <w:r w:rsidRPr="00172DAF">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922121" w:rsidRPr="00172DAF" w:rsidRDefault="00B31400" w:rsidP="00922121">
      <w:pPr>
        <w:pStyle w:val="11"/>
        <w:ind w:left="680" w:firstLine="680"/>
      </w:pPr>
      <w:r w:rsidRPr="00172DAF">
        <w:rPr>
          <w:rFonts w:hint="eastAsia"/>
        </w:rPr>
        <w:t>有關據悉，內政部警政署航空警察局</w:t>
      </w:r>
      <w:r w:rsidRPr="00172DAF">
        <w:rPr>
          <w:rFonts w:hAnsi="標楷體" w:hint="eastAsia"/>
        </w:rPr>
        <w:t>（下稱航警局）</w:t>
      </w:r>
      <w:r w:rsidRPr="00172DAF">
        <w:rPr>
          <w:rFonts w:hint="eastAsia"/>
          <w:noProof/>
        </w:rPr>
        <w:t>安全檢查大隊人員</w:t>
      </w:r>
      <w:r w:rsidRPr="00172DAF">
        <w:rPr>
          <w:rFonts w:hint="eastAsia"/>
        </w:rPr>
        <w:t>，自108年起利用承辦X光機採購業務之便，違法勾結並洩密與廠商，收取回扣及驗收不實。為</w:t>
      </w:r>
      <w:proofErr w:type="gramStart"/>
      <w:r w:rsidRPr="00172DAF">
        <w:rPr>
          <w:rFonts w:hint="eastAsia"/>
        </w:rPr>
        <w:t>釐</w:t>
      </w:r>
      <w:proofErr w:type="gramEnd"/>
      <w:r w:rsidRPr="00172DAF">
        <w:rPr>
          <w:rFonts w:hint="eastAsia"/>
        </w:rPr>
        <w:t>清權責機關或承辦人員處理過程有無重大違法失職及行政責任歸屬等問題，容有深入查明之</w:t>
      </w:r>
      <w:proofErr w:type="gramStart"/>
      <w:r w:rsidRPr="00172DAF">
        <w:rPr>
          <w:rFonts w:hint="eastAsia"/>
        </w:rPr>
        <w:t>必要</w:t>
      </w:r>
      <w:proofErr w:type="gramEnd"/>
      <w:r w:rsidRPr="00172DAF">
        <w:rPr>
          <w:rFonts w:hint="eastAsia"/>
        </w:rPr>
        <w:t>乙案，由本院自動立案調查，案經向內政部警政署</w:t>
      </w:r>
      <w:r w:rsidR="009777CD" w:rsidRPr="00172DAF">
        <w:rPr>
          <w:rFonts w:hAnsi="標楷體" w:hint="eastAsia"/>
        </w:rPr>
        <w:t>（下稱警政署）</w:t>
      </w:r>
      <w:r w:rsidRPr="00172DAF">
        <w:rPr>
          <w:rFonts w:hint="eastAsia"/>
        </w:rPr>
        <w:t>及臺灣桃園地方檢察署(下稱桃園地檢署</w:t>
      </w:r>
      <w:r w:rsidRPr="00172DAF">
        <w:t>)</w:t>
      </w:r>
      <w:r w:rsidRPr="00172DAF">
        <w:rPr>
          <w:rFonts w:hint="eastAsia"/>
        </w:rPr>
        <w:t>調取相關卷證資料研閱，據警政署1</w:t>
      </w:r>
      <w:r w:rsidRPr="00172DAF">
        <w:t>12</w:t>
      </w:r>
      <w:r w:rsidRPr="00172DAF">
        <w:rPr>
          <w:rFonts w:hint="eastAsia"/>
        </w:rPr>
        <w:t>年3月1</w:t>
      </w:r>
      <w:r w:rsidRPr="00172DAF">
        <w:t>4</w:t>
      </w:r>
      <w:r w:rsidRPr="00172DAF">
        <w:rPr>
          <w:rFonts w:hint="eastAsia"/>
        </w:rPr>
        <w:t>日</w:t>
      </w:r>
      <w:proofErr w:type="gramStart"/>
      <w:r w:rsidRPr="00172DAF">
        <w:rPr>
          <w:rFonts w:hint="eastAsia"/>
        </w:rPr>
        <w:t>警署督字第1120079376</w:t>
      </w:r>
      <w:proofErr w:type="gramEnd"/>
      <w:r w:rsidRPr="00172DAF">
        <w:rPr>
          <w:rFonts w:hint="eastAsia"/>
        </w:rPr>
        <w:t>號函提供相關資料；桃園地檢署則以112年3月27日</w:t>
      </w:r>
      <w:proofErr w:type="gramStart"/>
      <w:r w:rsidRPr="00172DAF">
        <w:rPr>
          <w:rFonts w:hint="eastAsia"/>
        </w:rPr>
        <w:t>桃檢秀能</w:t>
      </w:r>
      <w:proofErr w:type="gramEnd"/>
      <w:r w:rsidRPr="00172DAF">
        <w:rPr>
          <w:rFonts w:hint="eastAsia"/>
        </w:rPr>
        <w:t>110偵35849字第1129033643號函，檢送該署</w:t>
      </w:r>
      <w:proofErr w:type="gramStart"/>
      <w:r w:rsidRPr="00172DAF">
        <w:rPr>
          <w:rFonts w:hint="eastAsia"/>
        </w:rPr>
        <w:t>11</w:t>
      </w:r>
      <w:proofErr w:type="gramEnd"/>
      <w:r w:rsidRPr="00172DAF">
        <w:rPr>
          <w:rFonts w:hint="eastAsia"/>
        </w:rPr>
        <w:t>0年度偵字第35849號、</w:t>
      </w:r>
      <w:proofErr w:type="gramStart"/>
      <w:r w:rsidRPr="00172DAF">
        <w:rPr>
          <w:rFonts w:hint="eastAsia"/>
        </w:rPr>
        <w:t>11</w:t>
      </w:r>
      <w:proofErr w:type="gramEnd"/>
      <w:r w:rsidRPr="00172DAF">
        <w:rPr>
          <w:rFonts w:hint="eastAsia"/>
        </w:rPr>
        <w:t>1年度偵字第2899號、</w:t>
      </w:r>
      <w:proofErr w:type="gramStart"/>
      <w:r w:rsidRPr="00172DAF">
        <w:rPr>
          <w:rFonts w:hint="eastAsia"/>
        </w:rPr>
        <w:t>11</w:t>
      </w:r>
      <w:proofErr w:type="gramEnd"/>
      <w:r w:rsidRPr="00172DAF">
        <w:rPr>
          <w:rFonts w:hint="eastAsia"/>
        </w:rPr>
        <w:t>1年度偵字第2900號起訴書(被告陳力魁及林科安部分)，及該案緩起訴處分書(被告鄭甲念部分)暨偵查卷證到院，本院於112年4月26日詢問本案相關業務主管人員，嗣警政署及航警局再於詢問後補充後續案關資料到院，</w:t>
      </w:r>
      <w:r w:rsidRPr="00172DAF">
        <w:rPr>
          <w:rFonts w:hint="eastAsia"/>
        </w:rPr>
        <w:lastRenderedPageBreak/>
        <w:t>業已調查</w:t>
      </w:r>
      <w:r w:rsidR="008C46A9" w:rsidRPr="00172DAF">
        <w:rPr>
          <w:rFonts w:hint="eastAsia"/>
        </w:rPr>
        <w:t>完畢</w:t>
      </w:r>
      <w:r w:rsidR="00922121" w:rsidRPr="00172DAF">
        <w:rPr>
          <w:rFonts w:hint="eastAsia"/>
        </w:rPr>
        <w:t>，</w:t>
      </w:r>
      <w:r w:rsidR="00F54F1C" w:rsidRPr="00172DAF">
        <w:t>茲</w:t>
      </w:r>
      <w:r w:rsidR="00F54F1C" w:rsidRPr="00172DAF">
        <w:rPr>
          <w:rFonts w:hint="eastAsia"/>
        </w:rPr>
        <w:t>將調查意見臚陳如下：</w:t>
      </w:r>
    </w:p>
    <w:p w:rsidR="00922121" w:rsidRPr="00172DAF" w:rsidRDefault="00C44616" w:rsidP="00922121">
      <w:pPr>
        <w:pStyle w:val="2"/>
        <w:rPr>
          <w:b/>
        </w:rPr>
      </w:pPr>
      <w:r w:rsidRPr="00172DAF">
        <w:rPr>
          <w:rFonts w:hAnsi="標楷體" w:hint="eastAsia"/>
          <w:b/>
        </w:rPr>
        <w:t>航警局辦理</w:t>
      </w:r>
      <w:r w:rsidR="002A4AA0" w:rsidRPr="00172DAF">
        <w:rPr>
          <w:rFonts w:hAnsi="標楷體" w:hint="eastAsia"/>
          <w:b/>
        </w:rPr>
        <w:t>「</w:t>
      </w:r>
      <w:proofErr w:type="gramStart"/>
      <w:r w:rsidR="00B31400" w:rsidRPr="00172DAF">
        <w:rPr>
          <w:rFonts w:hint="eastAsia"/>
          <w:b/>
        </w:rPr>
        <w:t>109</w:t>
      </w:r>
      <w:proofErr w:type="gramEnd"/>
      <w:r w:rsidR="00B31400" w:rsidRPr="00172DAF">
        <w:rPr>
          <w:rFonts w:hint="eastAsia"/>
          <w:b/>
        </w:rPr>
        <w:t>年度電腦斷層掃描儀6部採購案</w:t>
      </w:r>
      <w:r w:rsidR="002A4AA0" w:rsidRPr="00172DAF">
        <w:rPr>
          <w:rFonts w:hAnsi="標楷體" w:hint="eastAsia"/>
          <w:b/>
        </w:rPr>
        <w:t>」，</w:t>
      </w:r>
      <w:r w:rsidR="00B31400" w:rsidRPr="00172DAF">
        <w:rPr>
          <w:rFonts w:hAnsi="標楷體" w:hint="eastAsia"/>
          <w:b/>
        </w:rPr>
        <w:t>於採購契約規範書</w:t>
      </w:r>
      <w:r w:rsidR="00380E74" w:rsidRPr="00172DAF">
        <w:rPr>
          <w:rFonts w:hAnsi="標楷體" w:hint="eastAsia"/>
          <w:b/>
        </w:rPr>
        <w:t>之「驗收方式」第5項訂定未臻</w:t>
      </w:r>
      <w:r w:rsidR="007F45F5" w:rsidRPr="00172DAF">
        <w:rPr>
          <w:rFonts w:hAnsi="標楷體" w:hint="eastAsia"/>
          <w:b/>
        </w:rPr>
        <w:t>周</w:t>
      </w:r>
      <w:r w:rsidR="00380E74" w:rsidRPr="00172DAF">
        <w:rPr>
          <w:rFonts w:hAnsi="標楷體" w:hint="eastAsia"/>
          <w:b/>
        </w:rPr>
        <w:t>延，超出國際機構之標準規範，復要求得標廠商於驗收時</w:t>
      </w:r>
      <w:r w:rsidR="00F63886" w:rsidRPr="00172DAF">
        <w:rPr>
          <w:rFonts w:hAnsi="標楷體" w:hint="eastAsia"/>
          <w:b/>
        </w:rPr>
        <w:t>須</w:t>
      </w:r>
      <w:r w:rsidR="00380E74" w:rsidRPr="00172DAF">
        <w:rPr>
          <w:rFonts w:hAnsi="標楷體" w:hint="eastAsia"/>
          <w:b/>
        </w:rPr>
        <w:t>提出原廠無法開立之證明文件，致本案得標廠商業者為圖通過驗收，逕自偽造原廠證明</w:t>
      </w:r>
      <w:r w:rsidR="00F63886" w:rsidRPr="00172DAF">
        <w:rPr>
          <w:rFonts w:hAnsi="標楷體" w:hint="eastAsia"/>
          <w:b/>
        </w:rPr>
        <w:t>；而</w:t>
      </w:r>
      <w:r w:rsidR="00380E74" w:rsidRPr="00172DAF">
        <w:rPr>
          <w:rFonts w:hAnsi="標楷體" w:hint="eastAsia"/>
          <w:b/>
        </w:rPr>
        <w:t>該局於辦理驗收時，亦未</w:t>
      </w:r>
      <w:proofErr w:type="gramStart"/>
      <w:r w:rsidR="00380E74" w:rsidRPr="00172DAF">
        <w:rPr>
          <w:rFonts w:hAnsi="標楷體" w:hint="eastAsia"/>
          <w:b/>
        </w:rPr>
        <w:t>審慎察悉，</w:t>
      </w:r>
      <w:proofErr w:type="gramEnd"/>
      <w:r w:rsidR="00380E74" w:rsidRPr="00172DAF">
        <w:rPr>
          <w:rFonts w:hAnsi="標楷體" w:hint="eastAsia"/>
          <w:b/>
        </w:rPr>
        <w:t>即予驗收通過</w:t>
      </w:r>
      <w:r w:rsidR="00F63886" w:rsidRPr="00172DAF">
        <w:rPr>
          <w:rFonts w:hAnsi="標楷體" w:hint="eastAsia"/>
          <w:b/>
        </w:rPr>
        <w:t>，案經檢調機關發動調查，始向廠商主張撤銷前5部儀器驗收合格之意思表示，並因而與</w:t>
      </w:r>
      <w:r w:rsidR="008A7D03" w:rsidRPr="00172DAF">
        <w:rPr>
          <w:rFonts w:hAnsi="標楷體" w:hint="eastAsia"/>
          <w:b/>
        </w:rPr>
        <w:t>本案</w:t>
      </w:r>
      <w:r w:rsidR="00F63886" w:rsidRPr="00172DAF">
        <w:rPr>
          <w:rFonts w:hAnsi="標楷體" w:hint="eastAsia"/>
          <w:b/>
        </w:rPr>
        <w:t>得標廠商</w:t>
      </w:r>
      <w:r w:rsidR="004B7011" w:rsidRPr="00172DAF">
        <w:rPr>
          <w:rFonts w:hAnsi="標楷體" w:hint="eastAsia"/>
          <w:b/>
        </w:rPr>
        <w:t>須</w:t>
      </w:r>
      <w:r w:rsidR="0086165C" w:rsidRPr="00172DAF">
        <w:rPr>
          <w:rFonts w:hAnsi="標楷體" w:hint="eastAsia"/>
          <w:b/>
        </w:rPr>
        <w:t>透過</w:t>
      </w:r>
      <w:r w:rsidR="004B7011" w:rsidRPr="00172DAF">
        <w:rPr>
          <w:rFonts w:hAnsi="標楷體" w:hint="eastAsia"/>
          <w:b/>
        </w:rPr>
        <w:t>民事訴訟之</w:t>
      </w:r>
      <w:r w:rsidR="008A7D03" w:rsidRPr="00172DAF">
        <w:rPr>
          <w:rFonts w:hAnsi="標楷體" w:hint="eastAsia"/>
          <w:b/>
        </w:rPr>
        <w:t>程序</w:t>
      </w:r>
      <w:r w:rsidR="004B7011" w:rsidRPr="00172DAF">
        <w:rPr>
          <w:rFonts w:hAnsi="標楷體" w:hint="eastAsia"/>
          <w:b/>
        </w:rPr>
        <w:t>解決</w:t>
      </w:r>
      <w:r w:rsidR="008A7D03" w:rsidRPr="00172DAF">
        <w:rPr>
          <w:rFonts w:hAnsi="標楷體" w:hint="eastAsia"/>
          <w:b/>
        </w:rPr>
        <w:t>該採購案之紛爭，核有</w:t>
      </w:r>
      <w:r w:rsidR="00845970" w:rsidRPr="00172DAF">
        <w:rPr>
          <w:rFonts w:hAnsi="標楷體" w:hint="eastAsia"/>
          <w:b/>
        </w:rPr>
        <w:t>疏</w:t>
      </w:r>
      <w:r w:rsidR="008A7D03" w:rsidRPr="00172DAF">
        <w:rPr>
          <w:rFonts w:hAnsi="標楷體" w:hint="eastAsia"/>
          <w:b/>
        </w:rPr>
        <w:t>失。</w:t>
      </w:r>
    </w:p>
    <w:p w:rsidR="005C1625" w:rsidRPr="00172DAF" w:rsidRDefault="00581DD8" w:rsidP="005C1625">
      <w:pPr>
        <w:pStyle w:val="3"/>
      </w:pPr>
      <w:r w:rsidRPr="00172DAF">
        <w:rPr>
          <w:rFonts w:hint="eastAsia"/>
        </w:rPr>
        <w:t>航警局於108年9月間辦理「</w:t>
      </w:r>
      <w:proofErr w:type="gramStart"/>
      <w:r w:rsidRPr="00172DAF">
        <w:rPr>
          <w:rFonts w:hint="eastAsia"/>
        </w:rPr>
        <w:t>109</w:t>
      </w:r>
      <w:proofErr w:type="gramEnd"/>
      <w:r w:rsidRPr="00172DAF">
        <w:rPr>
          <w:rFonts w:hint="eastAsia"/>
        </w:rPr>
        <w:t>年度電腦斷層掃描儀6部採購案（標案案號A</w:t>
      </w:r>
      <w:r w:rsidRPr="00172DAF">
        <w:t>PS1081001</w:t>
      </w:r>
      <w:r w:rsidRPr="00172DAF">
        <w:rPr>
          <w:rFonts w:hint="eastAsia"/>
        </w:rPr>
        <w:t>，下稱電腦斷層掃描儀採購案）」，該案於108年10月21日辦理公開招標，於同年11月29日由蔡</w:t>
      </w:r>
      <w:r w:rsidR="00B97489" w:rsidRPr="00172DAF">
        <w:rPr>
          <w:rFonts w:hAnsi="標楷體" w:hint="eastAsia"/>
        </w:rPr>
        <w:t>○</w:t>
      </w:r>
      <w:r w:rsidRPr="00172DAF">
        <w:rPr>
          <w:rFonts w:hint="eastAsia"/>
        </w:rPr>
        <w:t>斌擔任實際負責人之光</w:t>
      </w:r>
      <w:r w:rsidR="00B97489" w:rsidRPr="00172DAF">
        <w:rPr>
          <w:rFonts w:hAnsi="標楷體" w:hint="eastAsia"/>
        </w:rPr>
        <w:t>○</w:t>
      </w:r>
      <w:r w:rsidRPr="00172DAF">
        <w:rPr>
          <w:rFonts w:hint="eastAsia"/>
        </w:rPr>
        <w:t>貿易有限公司（下稱</w:t>
      </w:r>
      <w:r w:rsidR="00B97489" w:rsidRPr="00172DAF">
        <w:rPr>
          <w:rFonts w:hint="eastAsia"/>
        </w:rPr>
        <w:t>光○</w:t>
      </w:r>
      <w:r w:rsidRPr="00172DAF">
        <w:rPr>
          <w:rFonts w:hint="eastAsia"/>
        </w:rPr>
        <w:t>公司；其經營業務項目之一為代理外國廠商R</w:t>
      </w:r>
      <w:r w:rsidRPr="00172DAF">
        <w:t xml:space="preserve">apiscan </w:t>
      </w:r>
      <w:r w:rsidRPr="00172DAF">
        <w:rPr>
          <w:rFonts w:hint="eastAsia"/>
        </w:rPr>
        <w:t>S</w:t>
      </w:r>
      <w:r w:rsidRPr="00172DAF">
        <w:t>ystems</w:t>
      </w:r>
      <w:r w:rsidRPr="00172DAF">
        <w:rPr>
          <w:rFonts w:hint="eastAsia"/>
        </w:rPr>
        <w:t>公司之110型號電腦斷層掃描儀</w:t>
      </w:r>
      <w:proofErr w:type="gramStart"/>
      <w:r w:rsidRPr="00172DAF">
        <w:rPr>
          <w:rFonts w:hint="eastAsia"/>
        </w:rPr>
        <w:t>）</w:t>
      </w:r>
      <w:proofErr w:type="gramEnd"/>
      <w:r w:rsidR="00556680" w:rsidRPr="00172DAF">
        <w:rPr>
          <w:rFonts w:hint="eastAsia"/>
        </w:rPr>
        <w:t>，</w:t>
      </w:r>
      <w:r w:rsidRPr="00172DAF">
        <w:rPr>
          <w:rFonts w:hint="eastAsia"/>
        </w:rPr>
        <w:t>以新臺幣（下同）2億6</w:t>
      </w:r>
      <w:r w:rsidRPr="00172DAF">
        <w:t>,</w:t>
      </w:r>
      <w:r w:rsidRPr="00172DAF">
        <w:rPr>
          <w:rFonts w:hint="eastAsia"/>
        </w:rPr>
        <w:t>148萬元取得該標案，並於108年12月4日完成簽約。</w:t>
      </w:r>
      <w:r w:rsidR="00556680" w:rsidRPr="00172DAF">
        <w:rPr>
          <w:rFonts w:hint="eastAsia"/>
        </w:rPr>
        <w:t>電腦斷層掃描儀採購案契約規範書中「驗收方式」第5項-爆裂物</w:t>
      </w:r>
      <w:proofErr w:type="gramStart"/>
      <w:r w:rsidR="00556680" w:rsidRPr="00172DAF">
        <w:rPr>
          <w:rFonts w:hint="eastAsia"/>
        </w:rPr>
        <w:t>偵</w:t>
      </w:r>
      <w:proofErr w:type="gramEnd"/>
      <w:r w:rsidR="00556680" w:rsidRPr="00172DAF">
        <w:rPr>
          <w:rFonts w:hint="eastAsia"/>
        </w:rPr>
        <w:t>檢標準訂定略以：「以350、300、250、200公克各1塊之爆裂仿製品（如C</w:t>
      </w:r>
      <w:r w:rsidR="00556680" w:rsidRPr="00172DAF">
        <w:t>4</w:t>
      </w:r>
      <w:r w:rsidR="00556680" w:rsidRPr="00172DAF">
        <w:rPr>
          <w:rFonts w:hint="eastAsia"/>
        </w:rPr>
        <w:t>、T</w:t>
      </w:r>
      <w:r w:rsidR="00556680" w:rsidRPr="00172DAF">
        <w:t>NT</w:t>
      </w:r>
      <w:r w:rsidR="00556680" w:rsidRPr="00172DAF">
        <w:rPr>
          <w:rFonts w:hint="eastAsia"/>
        </w:rPr>
        <w:t>、D</w:t>
      </w:r>
      <w:r w:rsidR="00556680" w:rsidRPr="00172DAF">
        <w:t>YNAMITE</w:t>
      </w:r>
      <w:r w:rsidR="00556680" w:rsidRPr="00172DAF">
        <w:rPr>
          <w:rFonts w:hint="eastAsia"/>
        </w:rPr>
        <w:t>等），置於20吋以上行李箱（內裝各1公斤以上咖啡粉、二號砂糖、高筋麵粉各1包、2公斤以上換洗衣物、書籍文件及吹風機1部）之硬殼行李箱，通過儀器檢測時，至少須能自動鎖定300公克爆裂物並發出警訊」。</w:t>
      </w:r>
      <w:r w:rsidR="00686564" w:rsidRPr="00172DAF">
        <w:rPr>
          <w:rFonts w:hint="eastAsia"/>
        </w:rPr>
        <w:t>其後，承辦人並於本案驗收清冊項次9引用此一標準，並加</w:t>
      </w:r>
      <w:proofErr w:type="gramStart"/>
      <w:r w:rsidR="00686564" w:rsidRPr="00172DAF">
        <w:rPr>
          <w:rFonts w:hint="eastAsia"/>
        </w:rPr>
        <w:t>註</w:t>
      </w:r>
      <w:proofErr w:type="gramEnd"/>
      <w:r w:rsidR="00686564" w:rsidRPr="00172DAF">
        <w:rPr>
          <w:rFonts w:hint="eastAsia"/>
        </w:rPr>
        <w:t>「（依原廠檢測標準件及方式測試）」，據以要求廠商</w:t>
      </w:r>
      <w:proofErr w:type="gramStart"/>
      <w:r w:rsidR="00686564" w:rsidRPr="00172DAF">
        <w:rPr>
          <w:rFonts w:hint="eastAsia"/>
        </w:rPr>
        <w:t>針對爆藥仿製</w:t>
      </w:r>
      <w:proofErr w:type="gramEnd"/>
      <w:r w:rsidR="00686564" w:rsidRPr="00172DAF">
        <w:rPr>
          <w:rFonts w:hint="eastAsia"/>
        </w:rPr>
        <w:t>品須提出原廠證明文件。</w:t>
      </w:r>
    </w:p>
    <w:p w:rsidR="00D12F66" w:rsidRPr="00172DAF" w:rsidRDefault="00D12F66" w:rsidP="005C1625">
      <w:pPr>
        <w:pStyle w:val="3"/>
      </w:pPr>
      <w:r w:rsidRPr="00172DAF">
        <w:rPr>
          <w:rFonts w:hint="eastAsia"/>
        </w:rPr>
        <w:t>關於上開「驗收方式」第5項-爆裂物</w:t>
      </w:r>
      <w:proofErr w:type="gramStart"/>
      <w:r w:rsidRPr="00172DAF">
        <w:rPr>
          <w:rFonts w:hint="eastAsia"/>
        </w:rPr>
        <w:t>偵</w:t>
      </w:r>
      <w:proofErr w:type="gramEnd"/>
      <w:r w:rsidRPr="00172DAF">
        <w:rPr>
          <w:rFonts w:hint="eastAsia"/>
        </w:rPr>
        <w:t>檢標準之訂</w:t>
      </w:r>
      <w:r w:rsidRPr="00172DAF">
        <w:rPr>
          <w:rFonts w:hint="eastAsia"/>
        </w:rPr>
        <w:lastRenderedPageBreak/>
        <w:t>定，詢據航警局說明略以</w:t>
      </w:r>
      <w:r w:rsidR="00686564" w:rsidRPr="00172DAF">
        <w:rPr>
          <w:rFonts w:hint="eastAsia"/>
        </w:rPr>
        <w:t>，此為</w:t>
      </w:r>
      <w:r w:rsidR="00975608" w:rsidRPr="00172DAF">
        <w:rPr>
          <w:rFonts w:hint="eastAsia"/>
        </w:rPr>
        <w:t>美國運輸</w:t>
      </w:r>
      <w:r w:rsidR="005C7BAB" w:rsidRPr="00172DAF">
        <w:rPr>
          <w:rFonts w:hint="eastAsia"/>
        </w:rPr>
        <w:t>保</w:t>
      </w:r>
      <w:r w:rsidR="00975608" w:rsidRPr="00172DAF">
        <w:rPr>
          <w:rFonts w:hint="eastAsia"/>
        </w:rPr>
        <w:t>安</w:t>
      </w:r>
      <w:r w:rsidR="005C7BAB" w:rsidRPr="00172DAF">
        <w:rPr>
          <w:rFonts w:hint="eastAsia"/>
        </w:rPr>
        <w:t>署</w:t>
      </w:r>
      <w:r w:rsidR="00975608" w:rsidRPr="00172DAF">
        <w:rPr>
          <w:rFonts w:hint="eastAsia"/>
        </w:rPr>
        <w:t>(</w:t>
      </w:r>
      <w:r w:rsidR="00975608" w:rsidRPr="00172DAF">
        <w:t>Transportation Security Administration,</w:t>
      </w:r>
      <w:r w:rsidR="00975608" w:rsidRPr="00172DAF">
        <w:rPr>
          <w:rFonts w:hint="eastAsia"/>
        </w:rPr>
        <w:t>簡稱TSA</w:t>
      </w:r>
      <w:r w:rsidR="00975608" w:rsidRPr="00172DAF">
        <w:t>)</w:t>
      </w:r>
      <w:r w:rsidR="00975608" w:rsidRPr="00172DAF">
        <w:rPr>
          <w:rFonts w:hint="eastAsia"/>
        </w:rPr>
        <w:t>及歐洲民航</w:t>
      </w:r>
      <w:r w:rsidR="005C7BAB" w:rsidRPr="00172DAF">
        <w:rPr>
          <w:rFonts w:hint="eastAsia"/>
        </w:rPr>
        <w:t>會議</w:t>
      </w:r>
      <w:r w:rsidR="00975608" w:rsidRPr="00172DAF">
        <w:rPr>
          <w:rFonts w:hint="eastAsia"/>
        </w:rPr>
        <w:t>(</w:t>
      </w:r>
      <w:r w:rsidR="005C7BAB" w:rsidRPr="00172DAF">
        <w:t>European Civil Aviation Conference,</w:t>
      </w:r>
      <w:r w:rsidR="005C7BAB" w:rsidRPr="00172DAF">
        <w:rPr>
          <w:rFonts w:hint="eastAsia"/>
        </w:rPr>
        <w:t>簡稱</w:t>
      </w:r>
      <w:r w:rsidR="00975608" w:rsidRPr="00172DAF">
        <w:rPr>
          <w:rFonts w:hint="eastAsia"/>
        </w:rPr>
        <w:t>ECAC</w:t>
      </w:r>
      <w:r w:rsidR="00975608" w:rsidRPr="00172DAF">
        <w:t>)</w:t>
      </w:r>
      <w:r w:rsidR="00686564" w:rsidRPr="00172DAF">
        <w:rPr>
          <w:rFonts w:hint="eastAsia"/>
        </w:rPr>
        <w:t>等國際標準未有之規範。相關權責人員於本院詢問時稱</w:t>
      </w:r>
      <w:r w:rsidRPr="00172DAF">
        <w:rPr>
          <w:rFonts w:hint="eastAsia"/>
        </w:rPr>
        <w:t>：「</w:t>
      </w:r>
      <w:r w:rsidRPr="00172DAF">
        <w:rPr>
          <w:rFonts w:hint="eastAsia"/>
          <w:szCs w:val="32"/>
        </w:rPr>
        <w:t>有關當初本案承辦人在訂定項次9的</w:t>
      </w:r>
      <w:proofErr w:type="gramStart"/>
      <w:r w:rsidRPr="00172DAF">
        <w:rPr>
          <w:rFonts w:hint="eastAsia"/>
          <w:szCs w:val="32"/>
        </w:rPr>
        <w:t>偵</w:t>
      </w:r>
      <w:proofErr w:type="gramEnd"/>
      <w:r w:rsidRPr="00172DAF">
        <w:rPr>
          <w:rFonts w:hint="eastAsia"/>
          <w:szCs w:val="32"/>
        </w:rPr>
        <w:t>檢標準時，是沿用舊有的資料，但是這是T</w:t>
      </w:r>
      <w:r w:rsidRPr="00172DAF">
        <w:rPr>
          <w:szCs w:val="32"/>
        </w:rPr>
        <w:t>SA</w:t>
      </w:r>
      <w:r w:rsidRPr="00172DAF">
        <w:rPr>
          <w:rFonts w:hint="eastAsia"/>
          <w:szCs w:val="32"/>
        </w:rPr>
        <w:t>所無的標準，且也超出歐盟的相關規範，因此也造成在驗收上無法達成</w:t>
      </w:r>
      <w:r w:rsidRPr="00172DAF">
        <w:rPr>
          <w:rFonts w:hint="eastAsia"/>
        </w:rPr>
        <w:t>」</w:t>
      </w:r>
      <w:r w:rsidR="00686564" w:rsidRPr="00172DAF">
        <w:rPr>
          <w:rFonts w:hint="eastAsia"/>
        </w:rPr>
        <w:t>、「</w:t>
      </w:r>
      <w:r w:rsidR="00686564" w:rsidRPr="00172DAF">
        <w:rPr>
          <w:rFonts w:hint="eastAsia"/>
          <w:szCs w:val="32"/>
        </w:rPr>
        <w:t>由於當時的承辦人在不專業的情況下，沿用舊的規格要求。原廠曾經發了一個E</w:t>
      </w:r>
      <w:r w:rsidR="00686564" w:rsidRPr="00172DAF">
        <w:rPr>
          <w:szCs w:val="32"/>
        </w:rPr>
        <w:t>-</w:t>
      </w:r>
      <w:r w:rsidR="00686564" w:rsidRPr="00172DAF">
        <w:rPr>
          <w:rFonts w:hint="eastAsia"/>
          <w:szCs w:val="32"/>
        </w:rPr>
        <w:t>m</w:t>
      </w:r>
      <w:r w:rsidR="00686564" w:rsidRPr="00172DAF">
        <w:rPr>
          <w:szCs w:val="32"/>
        </w:rPr>
        <w:t>ai</w:t>
      </w:r>
      <w:r w:rsidR="00686564" w:rsidRPr="00172DAF">
        <w:rPr>
          <w:rFonts w:hint="eastAsia"/>
          <w:szCs w:val="32"/>
        </w:rPr>
        <w:t>l給台灣的代理商說他們不會開立這樣的證明書，因為他們不希望別人去測試他們儀器的極限。</w:t>
      </w:r>
      <w:r w:rsidR="00686564" w:rsidRPr="00172DAF">
        <w:rPr>
          <w:rFonts w:hint="eastAsia"/>
        </w:rPr>
        <w:t>」等語，</w:t>
      </w:r>
      <w:r w:rsidR="006B48C6" w:rsidRPr="00172DAF">
        <w:rPr>
          <w:rFonts w:hint="eastAsia"/>
        </w:rPr>
        <w:t>顯見確有未</w:t>
      </w:r>
      <w:proofErr w:type="gramStart"/>
      <w:r w:rsidR="006B48C6" w:rsidRPr="00172DAF">
        <w:rPr>
          <w:rFonts w:hint="eastAsia"/>
        </w:rPr>
        <w:t>臻</w:t>
      </w:r>
      <w:proofErr w:type="gramEnd"/>
      <w:r w:rsidR="006B48C6" w:rsidRPr="00172DAF">
        <w:rPr>
          <w:rFonts w:hint="eastAsia"/>
        </w:rPr>
        <w:t>周延之處。</w:t>
      </w:r>
    </w:p>
    <w:p w:rsidR="00BA385D" w:rsidRPr="00172DAF" w:rsidRDefault="001722B3" w:rsidP="00ED62BD">
      <w:pPr>
        <w:pStyle w:val="3"/>
      </w:pPr>
      <w:proofErr w:type="gramStart"/>
      <w:r w:rsidRPr="00172DAF">
        <w:rPr>
          <w:rFonts w:hint="eastAsia"/>
        </w:rPr>
        <w:t>嗣</w:t>
      </w:r>
      <w:proofErr w:type="gramEnd"/>
      <w:r w:rsidRPr="00172DAF">
        <w:rPr>
          <w:rFonts w:hint="eastAsia"/>
        </w:rPr>
        <w:t>該案分別於109年11月11日、同年1</w:t>
      </w:r>
      <w:r w:rsidRPr="00172DAF">
        <w:t>2</w:t>
      </w:r>
      <w:r w:rsidRPr="00172DAF">
        <w:rPr>
          <w:rFonts w:hint="eastAsia"/>
        </w:rPr>
        <w:t>月9日、同年月1</w:t>
      </w:r>
      <w:r w:rsidRPr="00172DAF">
        <w:t>8</w:t>
      </w:r>
      <w:r w:rsidRPr="00172DAF">
        <w:rPr>
          <w:rFonts w:hint="eastAsia"/>
        </w:rPr>
        <w:t>日、</w:t>
      </w:r>
      <w:r w:rsidR="0097087B" w:rsidRPr="00172DAF">
        <w:rPr>
          <w:rFonts w:hint="eastAsia"/>
        </w:rPr>
        <w:t>1</w:t>
      </w:r>
      <w:r w:rsidR="0097087B" w:rsidRPr="00172DAF">
        <w:t>10</w:t>
      </w:r>
      <w:r w:rsidR="0097087B" w:rsidRPr="00172DAF">
        <w:rPr>
          <w:rFonts w:hint="eastAsia"/>
        </w:rPr>
        <w:t>年5月2</w:t>
      </w:r>
      <w:r w:rsidR="0097087B" w:rsidRPr="00172DAF">
        <w:t>1</w:t>
      </w:r>
      <w:r w:rsidR="0097087B" w:rsidRPr="00172DAF">
        <w:rPr>
          <w:rFonts w:hint="eastAsia"/>
        </w:rPr>
        <w:t>日、同年7月1</w:t>
      </w:r>
      <w:r w:rsidR="0097087B" w:rsidRPr="00172DAF">
        <w:t>4</w:t>
      </w:r>
      <w:r w:rsidR="0097087B" w:rsidRPr="00172DAF">
        <w:rPr>
          <w:rFonts w:hint="eastAsia"/>
        </w:rPr>
        <w:t>日、1</w:t>
      </w:r>
      <w:r w:rsidR="0097087B" w:rsidRPr="00172DAF">
        <w:t>11</w:t>
      </w:r>
      <w:r w:rsidR="0097087B" w:rsidRPr="00172DAF">
        <w:rPr>
          <w:rFonts w:hint="eastAsia"/>
        </w:rPr>
        <w:t>年1月2</w:t>
      </w:r>
      <w:r w:rsidR="0097087B" w:rsidRPr="00172DAF">
        <w:t>6</w:t>
      </w:r>
      <w:r w:rsidR="0097087B" w:rsidRPr="00172DAF">
        <w:rPr>
          <w:rFonts w:hint="eastAsia"/>
        </w:rPr>
        <w:t>日</w:t>
      </w:r>
      <w:r w:rsidRPr="00172DAF">
        <w:rPr>
          <w:rFonts w:hint="eastAsia"/>
        </w:rPr>
        <w:t>分6批辦理驗收，前5部斷層掃描</w:t>
      </w:r>
      <w:proofErr w:type="gramStart"/>
      <w:r w:rsidRPr="00172DAF">
        <w:rPr>
          <w:rFonts w:hint="eastAsia"/>
        </w:rPr>
        <w:t>儀均經</w:t>
      </w:r>
      <w:proofErr w:type="gramEnd"/>
      <w:r w:rsidR="0097087B" w:rsidRPr="00172DAF">
        <w:rPr>
          <w:rFonts w:hint="eastAsia"/>
        </w:rPr>
        <w:t>航警局</w:t>
      </w:r>
      <w:r w:rsidRPr="00172DAF">
        <w:rPr>
          <w:rFonts w:hint="eastAsia"/>
        </w:rPr>
        <w:t>驗收</w:t>
      </w:r>
      <w:r w:rsidR="0097087B" w:rsidRPr="00172DAF">
        <w:rPr>
          <w:rFonts w:hint="eastAsia"/>
        </w:rPr>
        <w:t>合格，</w:t>
      </w:r>
      <w:r w:rsidR="00F17B81" w:rsidRPr="00172DAF">
        <w:rPr>
          <w:rFonts w:hint="eastAsia"/>
        </w:rPr>
        <w:t>並據以辦理驗收結算付款事宜；僅第6部儀器於1</w:t>
      </w:r>
      <w:r w:rsidR="00F17B81" w:rsidRPr="00172DAF">
        <w:t>11</w:t>
      </w:r>
      <w:r w:rsidR="00F17B81" w:rsidRPr="00172DAF">
        <w:rPr>
          <w:rFonts w:hint="eastAsia"/>
        </w:rPr>
        <w:t>年1月2</w:t>
      </w:r>
      <w:r w:rsidR="00F17B81" w:rsidRPr="00172DAF">
        <w:t>6</w:t>
      </w:r>
      <w:r w:rsidR="00F17B81" w:rsidRPr="00172DAF">
        <w:rPr>
          <w:rFonts w:hint="eastAsia"/>
        </w:rPr>
        <w:t>日驗收時，</w:t>
      </w:r>
      <w:r w:rsidR="00464BB5" w:rsidRPr="00172DAF">
        <w:rPr>
          <w:rFonts w:hint="eastAsia"/>
        </w:rPr>
        <w:t>針對契約規範應檢驗之規格功能設備部分之項次2「</w:t>
      </w:r>
      <w:proofErr w:type="gramStart"/>
      <w:r w:rsidR="00464BB5" w:rsidRPr="00172DAF">
        <w:rPr>
          <w:rFonts w:hint="eastAsia"/>
        </w:rPr>
        <w:t>輸送帶均速</w:t>
      </w:r>
      <w:proofErr w:type="gramEnd"/>
      <w:r w:rsidR="00464BB5" w:rsidRPr="00172DAF">
        <w:rPr>
          <w:rFonts w:hint="eastAsia"/>
        </w:rPr>
        <w:t>」及項次9「爆裂物偵檢標準」2項予以</w:t>
      </w:r>
      <w:r w:rsidR="00F17B81" w:rsidRPr="00172DAF">
        <w:rPr>
          <w:rFonts w:hint="eastAsia"/>
        </w:rPr>
        <w:t>保留，並於同年4月1</w:t>
      </w:r>
      <w:r w:rsidR="00F17B81" w:rsidRPr="00172DAF">
        <w:t>4</w:t>
      </w:r>
      <w:r w:rsidR="00F17B81" w:rsidRPr="00172DAF">
        <w:rPr>
          <w:rFonts w:hint="eastAsia"/>
        </w:rPr>
        <w:t>日辦理複驗，</w:t>
      </w:r>
      <w:r w:rsidR="00464BB5" w:rsidRPr="00172DAF">
        <w:rPr>
          <w:rFonts w:hint="eastAsia"/>
        </w:rPr>
        <w:t>其中項次2部分經判定合格，</w:t>
      </w:r>
      <w:r w:rsidR="00BA385D" w:rsidRPr="00172DAF">
        <w:rPr>
          <w:rFonts w:hint="eastAsia"/>
        </w:rPr>
        <w:t>項次9部分，則以廠商未</w:t>
      </w:r>
      <w:proofErr w:type="gramStart"/>
      <w:r w:rsidR="00BA385D" w:rsidRPr="00172DAF">
        <w:rPr>
          <w:rFonts w:hint="eastAsia"/>
        </w:rPr>
        <w:t>提出爆藥仿製</w:t>
      </w:r>
      <w:proofErr w:type="gramEnd"/>
      <w:r w:rsidR="00BA385D" w:rsidRPr="00172DAF">
        <w:rPr>
          <w:rFonts w:hint="eastAsia"/>
        </w:rPr>
        <w:t>品之原廠證明文件</w:t>
      </w:r>
      <w:r w:rsidR="002D65F2" w:rsidRPr="00172DAF">
        <w:rPr>
          <w:rFonts w:hint="eastAsia"/>
        </w:rPr>
        <w:t>為由，經認定審查結果為不合格。</w:t>
      </w:r>
    </w:p>
    <w:p w:rsidR="001A4D0C" w:rsidRPr="00172DAF" w:rsidRDefault="001A4D0C" w:rsidP="005C1625">
      <w:pPr>
        <w:pStyle w:val="3"/>
      </w:pPr>
      <w:r w:rsidRPr="00172DAF">
        <w:rPr>
          <w:rFonts w:hint="eastAsia"/>
        </w:rPr>
        <w:t>案經檢調機關於</w:t>
      </w:r>
      <w:r w:rsidR="007C550A" w:rsidRPr="00172DAF">
        <w:rPr>
          <w:rFonts w:hAnsi="標楷體" w:hint="eastAsia"/>
        </w:rPr>
        <w:t>1</w:t>
      </w:r>
      <w:r w:rsidR="007C550A" w:rsidRPr="00172DAF">
        <w:rPr>
          <w:rFonts w:hAnsi="標楷體"/>
        </w:rPr>
        <w:t>10</w:t>
      </w:r>
      <w:r w:rsidR="007C550A" w:rsidRPr="00172DAF">
        <w:rPr>
          <w:rFonts w:hAnsi="標楷體" w:hint="eastAsia"/>
        </w:rPr>
        <w:t>年間針對上開採購案</w:t>
      </w:r>
      <w:r w:rsidR="00464BB5" w:rsidRPr="00172DAF">
        <w:rPr>
          <w:rFonts w:hint="eastAsia"/>
        </w:rPr>
        <w:t>展開調查，桃園地檢署檢察官於</w:t>
      </w:r>
      <w:r w:rsidR="00ED62BD" w:rsidRPr="00172DAF">
        <w:rPr>
          <w:rFonts w:hint="eastAsia"/>
        </w:rPr>
        <w:t>1</w:t>
      </w:r>
      <w:r w:rsidR="00ED62BD" w:rsidRPr="00172DAF">
        <w:t>11</w:t>
      </w:r>
      <w:r w:rsidR="00ED62BD" w:rsidRPr="00172DAF">
        <w:rPr>
          <w:rFonts w:hint="eastAsia"/>
        </w:rPr>
        <w:t>年1月2</w:t>
      </w:r>
      <w:r w:rsidR="0008301D" w:rsidRPr="00172DAF">
        <w:t>0</w:t>
      </w:r>
      <w:r w:rsidR="00ED62BD" w:rsidRPr="00172DAF">
        <w:rPr>
          <w:rFonts w:hint="eastAsia"/>
        </w:rPr>
        <w:t>日</w:t>
      </w:r>
      <w:r w:rsidR="00F70B83" w:rsidRPr="00172DAF">
        <w:rPr>
          <w:rFonts w:hint="eastAsia"/>
        </w:rPr>
        <w:t>偵查終結，認定</w:t>
      </w:r>
      <w:r w:rsidR="0008301D" w:rsidRPr="00172DAF">
        <w:rPr>
          <w:rFonts w:hint="eastAsia"/>
        </w:rPr>
        <w:t>航警局航空保安科</w:t>
      </w:r>
      <w:r w:rsidR="00C2403F" w:rsidRPr="00172DAF">
        <w:rPr>
          <w:rFonts w:hint="eastAsia"/>
        </w:rPr>
        <w:t>(下</w:t>
      </w:r>
      <w:proofErr w:type="gramStart"/>
      <w:r w:rsidR="00C2403F" w:rsidRPr="00172DAF">
        <w:rPr>
          <w:rFonts w:hint="eastAsia"/>
        </w:rPr>
        <w:t>稱航保科</w:t>
      </w:r>
      <w:proofErr w:type="gramEnd"/>
      <w:r w:rsidR="00C2403F" w:rsidRPr="00172DAF">
        <w:t>)</w:t>
      </w:r>
      <w:r w:rsidR="0008301D" w:rsidRPr="00172DAF">
        <w:rPr>
          <w:rFonts w:hint="eastAsia"/>
        </w:rPr>
        <w:t>警務正</w:t>
      </w:r>
      <w:r w:rsidR="00F70B83" w:rsidRPr="00172DAF">
        <w:rPr>
          <w:rFonts w:hint="eastAsia"/>
        </w:rPr>
        <w:t>陳力魁於承辦上開「</w:t>
      </w:r>
      <w:proofErr w:type="gramStart"/>
      <w:r w:rsidR="00F70B83" w:rsidRPr="00172DAF">
        <w:rPr>
          <w:rFonts w:hint="eastAsia"/>
        </w:rPr>
        <w:t>10</w:t>
      </w:r>
      <w:proofErr w:type="gramEnd"/>
      <w:r w:rsidR="00F70B83" w:rsidRPr="00172DAF">
        <w:rPr>
          <w:rFonts w:hint="eastAsia"/>
        </w:rPr>
        <w:t>9年度電腦斷層掃描儀6部採購案」時，明知得標廠商</w:t>
      </w:r>
      <w:r w:rsidR="00B97489" w:rsidRPr="00172DAF">
        <w:rPr>
          <w:rFonts w:hint="eastAsia"/>
        </w:rPr>
        <w:t>光○</w:t>
      </w:r>
      <w:r w:rsidR="00F70B83" w:rsidRPr="00172DAF">
        <w:rPr>
          <w:rFonts w:hint="eastAsia"/>
        </w:rPr>
        <w:t>公司負責人即被告</w:t>
      </w:r>
      <w:r w:rsidR="00B97489" w:rsidRPr="00172DAF">
        <w:rPr>
          <w:rFonts w:hint="eastAsia"/>
        </w:rPr>
        <w:t>蔡○斌</w:t>
      </w:r>
      <w:r w:rsidR="00F70B83" w:rsidRPr="00172DAF">
        <w:rPr>
          <w:rFonts w:hint="eastAsia"/>
        </w:rPr>
        <w:t>所提供之儀器功能無法符合採購契約所訂爆裂物之偵檢標準，竟配合</w:t>
      </w:r>
      <w:r w:rsidR="00B97489" w:rsidRPr="00172DAF">
        <w:rPr>
          <w:rFonts w:hint="eastAsia"/>
        </w:rPr>
        <w:t>蔡○斌</w:t>
      </w:r>
      <w:r w:rsidR="00F70B83" w:rsidRPr="00172DAF">
        <w:rPr>
          <w:rFonts w:hint="eastAsia"/>
        </w:rPr>
        <w:t>，於109年11月間某日起，由</w:t>
      </w:r>
      <w:r w:rsidR="00B97489" w:rsidRPr="00172DAF">
        <w:rPr>
          <w:rFonts w:hint="eastAsia"/>
        </w:rPr>
        <w:t>蔡○斌</w:t>
      </w:r>
      <w:r w:rsidR="00F70B83" w:rsidRPr="00172DAF">
        <w:rPr>
          <w:rFonts w:hint="eastAsia"/>
        </w:rPr>
        <w:t>提供以壓克力仿製之爆裂物4塊，以及偽造之原廠</w:t>
      </w:r>
      <w:r w:rsidR="00F70B83" w:rsidRPr="00172DAF">
        <w:rPr>
          <w:rFonts w:hint="eastAsia"/>
        </w:rPr>
        <w:lastRenderedPageBreak/>
        <w:t>證明書，共同矇騙其他航警局不知情之驗收官員，使得5部不合標準之電腦斷層掃描儀陸續通過驗收等情，因而</w:t>
      </w:r>
      <w:r w:rsidR="00DF7670" w:rsidRPr="00172DAF">
        <w:rPr>
          <w:rFonts w:hint="eastAsia"/>
        </w:rPr>
        <w:t>將陳力魁、</w:t>
      </w:r>
      <w:r w:rsidR="00B97489" w:rsidRPr="00172DAF">
        <w:rPr>
          <w:rFonts w:hint="eastAsia"/>
        </w:rPr>
        <w:t>蔡○斌</w:t>
      </w:r>
      <w:r w:rsidR="00F70B83" w:rsidRPr="00172DAF">
        <w:rPr>
          <w:rFonts w:hint="eastAsia"/>
        </w:rPr>
        <w:t>2人</w:t>
      </w:r>
      <w:r w:rsidR="00DF7670" w:rsidRPr="00172DAF">
        <w:rPr>
          <w:rFonts w:hint="eastAsia"/>
        </w:rPr>
        <w:t>，依涉犯貪污治罪條例之公務員對主管監督事務圖利及刑法偽造文書等罪嫌提起公訴。</w:t>
      </w:r>
    </w:p>
    <w:p w:rsidR="00563723" w:rsidRPr="00172DAF" w:rsidRDefault="00DF7670" w:rsidP="005C1625">
      <w:pPr>
        <w:pStyle w:val="3"/>
      </w:pPr>
      <w:proofErr w:type="gramStart"/>
      <w:r w:rsidRPr="00172DAF">
        <w:rPr>
          <w:rFonts w:hint="eastAsia"/>
        </w:rPr>
        <w:t>嗣</w:t>
      </w:r>
      <w:proofErr w:type="gramEnd"/>
      <w:r w:rsidRPr="00172DAF">
        <w:rPr>
          <w:rFonts w:hint="eastAsia"/>
        </w:rPr>
        <w:t>桃園地院針對本案於1</w:t>
      </w:r>
      <w:r w:rsidRPr="00172DAF">
        <w:t>12</w:t>
      </w:r>
      <w:r w:rsidRPr="00172DAF">
        <w:rPr>
          <w:rFonts w:hint="eastAsia"/>
        </w:rPr>
        <w:t>年4月2</w:t>
      </w:r>
      <w:r w:rsidRPr="00172DAF">
        <w:t>7</w:t>
      </w:r>
      <w:r w:rsidRPr="00172DAF">
        <w:rPr>
          <w:rFonts w:hint="eastAsia"/>
        </w:rPr>
        <w:t>日作成</w:t>
      </w:r>
      <w:proofErr w:type="gramStart"/>
      <w:r w:rsidRPr="00172DAF">
        <w:rPr>
          <w:rFonts w:hint="eastAsia"/>
        </w:rPr>
        <w:t>1</w:t>
      </w:r>
      <w:r w:rsidRPr="00172DAF">
        <w:t>1</w:t>
      </w:r>
      <w:proofErr w:type="gramEnd"/>
      <w:r w:rsidRPr="00172DAF">
        <w:t>1</w:t>
      </w:r>
      <w:r w:rsidRPr="00172DAF">
        <w:rPr>
          <w:rFonts w:hint="eastAsia"/>
        </w:rPr>
        <w:t>年度</w:t>
      </w:r>
      <w:proofErr w:type="gramStart"/>
      <w:r w:rsidRPr="00172DAF">
        <w:rPr>
          <w:rFonts w:hint="eastAsia"/>
        </w:rPr>
        <w:t>重訴</w:t>
      </w:r>
      <w:proofErr w:type="gramEnd"/>
      <w:r w:rsidRPr="00172DAF">
        <w:rPr>
          <w:rFonts w:hint="eastAsia"/>
        </w:rPr>
        <w:t>字第4號</w:t>
      </w:r>
      <w:r w:rsidR="00F70B83" w:rsidRPr="00172DAF">
        <w:rPr>
          <w:rFonts w:hint="eastAsia"/>
        </w:rPr>
        <w:t>第</w:t>
      </w:r>
      <w:r w:rsidRPr="00172DAF">
        <w:rPr>
          <w:rFonts w:hint="eastAsia"/>
        </w:rPr>
        <w:t>一審判決，</w:t>
      </w:r>
      <w:r w:rsidR="00F70B83" w:rsidRPr="00172DAF">
        <w:rPr>
          <w:rFonts w:hint="eastAsia"/>
        </w:rPr>
        <w:t>對於上開檢察官起訴之犯罪事實部分，僅判決</w:t>
      </w:r>
      <w:r w:rsidR="00B97489" w:rsidRPr="00172DAF">
        <w:rPr>
          <w:rFonts w:hint="eastAsia"/>
        </w:rPr>
        <w:t>蔡○斌</w:t>
      </w:r>
      <w:r w:rsidR="002D3CAF" w:rsidRPr="00172DAF">
        <w:rPr>
          <w:rFonts w:hint="eastAsia"/>
        </w:rPr>
        <w:t>犯行使偽造私文書罪，處有期徒刑6月(可易科罰金)，緩刑3年，並應自判決確定之日起6個月以內向檢察官指定之公庫支付3</w:t>
      </w:r>
      <w:r w:rsidR="002D3CAF" w:rsidRPr="00172DAF">
        <w:t>0</w:t>
      </w:r>
      <w:r w:rsidR="002D3CAF" w:rsidRPr="00172DAF">
        <w:rPr>
          <w:rFonts w:hint="eastAsia"/>
        </w:rPr>
        <w:t>萬元。</w:t>
      </w:r>
      <w:r w:rsidR="007708DE" w:rsidRPr="00172DAF">
        <w:rPr>
          <w:rFonts w:hint="eastAsia"/>
        </w:rPr>
        <w:t>關於犯罪事實之認定略</w:t>
      </w:r>
      <w:proofErr w:type="gramStart"/>
      <w:r w:rsidR="007708DE" w:rsidRPr="00172DAF">
        <w:rPr>
          <w:rFonts w:hint="eastAsia"/>
        </w:rPr>
        <w:t>以</w:t>
      </w:r>
      <w:proofErr w:type="gramEnd"/>
      <w:r w:rsidR="007708DE" w:rsidRPr="00172DAF">
        <w:rPr>
          <w:rFonts w:hint="eastAsia"/>
        </w:rPr>
        <w:t>：「</w:t>
      </w:r>
      <w:proofErr w:type="gramStart"/>
      <w:r w:rsidR="00B97489" w:rsidRPr="00172DAF">
        <w:rPr>
          <w:rFonts w:hint="eastAsia"/>
        </w:rPr>
        <w:t>蔡</w:t>
      </w:r>
      <w:proofErr w:type="gramEnd"/>
      <w:r w:rsidR="00B97489" w:rsidRPr="00172DAF">
        <w:rPr>
          <w:rFonts w:hint="eastAsia"/>
        </w:rPr>
        <w:t>○斌</w:t>
      </w:r>
      <w:proofErr w:type="gramStart"/>
      <w:r w:rsidR="008276EA" w:rsidRPr="00172DAF">
        <w:rPr>
          <w:rFonts w:hint="eastAsia"/>
        </w:rPr>
        <w:t>為使</w:t>
      </w:r>
      <w:proofErr w:type="gramEnd"/>
      <w:r w:rsidR="00B97489" w:rsidRPr="00172DAF">
        <w:rPr>
          <w:rFonts w:hint="eastAsia"/>
        </w:rPr>
        <w:t>光○</w:t>
      </w:r>
      <w:r w:rsidR="008276EA" w:rsidRPr="00172DAF">
        <w:rPr>
          <w:rFonts w:hint="eastAsia"/>
        </w:rPr>
        <w:t>公司順利通過驗收，先於109年11月10日前之不詳時間，委託</w:t>
      </w:r>
      <w:r w:rsidR="008276EA" w:rsidRPr="007D1F91">
        <w:rPr>
          <w:rFonts w:hint="eastAsia"/>
        </w:rPr>
        <w:t>三</w:t>
      </w:r>
      <w:r w:rsidR="00D50643" w:rsidRPr="007D1F91">
        <w:rPr>
          <w:rFonts w:hint="eastAsia"/>
        </w:rPr>
        <w:t>○</w:t>
      </w:r>
      <w:proofErr w:type="gramStart"/>
      <w:r w:rsidR="008276EA" w:rsidRPr="007D1F91">
        <w:rPr>
          <w:rFonts w:hint="eastAsia"/>
        </w:rPr>
        <w:t>塑膠行</w:t>
      </w:r>
      <w:r w:rsidR="008276EA" w:rsidRPr="00172DAF">
        <w:rPr>
          <w:rFonts w:hint="eastAsia"/>
        </w:rPr>
        <w:t>裁</w:t>
      </w:r>
      <w:proofErr w:type="gramEnd"/>
      <w:r w:rsidR="008276EA" w:rsidRPr="00172DAF">
        <w:rPr>
          <w:rFonts w:hint="eastAsia"/>
        </w:rPr>
        <w:t>切重量分別約為253.6公克、344.5公克、425.7公克及531公克之壓克力塊4塊，再分別黏貼印有Rapiscan Systems公司商標、編號P/N：PA00292、PA00293、PA00294、PA00295之貼紙（下稱驗收用仿製爆裂物），佯裝為Rapiscan Systems公司提供且符合契約規範書所要求之200公克、250公克、300公克及350公克之仿製爆裂物，復基於行使偽造私文書之犯意，指示不知情之</w:t>
      </w:r>
      <w:r w:rsidR="00B97489" w:rsidRPr="00172DAF">
        <w:rPr>
          <w:rFonts w:hint="eastAsia"/>
        </w:rPr>
        <w:t>光○</w:t>
      </w:r>
      <w:r w:rsidR="008276EA" w:rsidRPr="00172DAF">
        <w:rPr>
          <w:rFonts w:hint="eastAsia"/>
        </w:rPr>
        <w:t>公司特助</w:t>
      </w:r>
      <w:proofErr w:type="gramStart"/>
      <w:r w:rsidR="008276EA" w:rsidRPr="007D1F91">
        <w:rPr>
          <w:rFonts w:hint="eastAsia"/>
        </w:rPr>
        <w:t>郭</w:t>
      </w:r>
      <w:proofErr w:type="gramEnd"/>
      <w:r w:rsidR="00D50643" w:rsidRPr="007D1F91">
        <w:rPr>
          <w:rFonts w:hint="eastAsia"/>
        </w:rPr>
        <w:t>○</w:t>
      </w:r>
      <w:r w:rsidR="008276EA" w:rsidRPr="007D1F91">
        <w:rPr>
          <w:rFonts w:hint="eastAsia"/>
        </w:rPr>
        <w:t>琳</w:t>
      </w:r>
      <w:r w:rsidR="008276EA" w:rsidRPr="00172DAF">
        <w:rPr>
          <w:rFonts w:hint="eastAsia"/>
        </w:rPr>
        <w:t>以Rapiscan Systems公司</w:t>
      </w:r>
      <w:proofErr w:type="gramStart"/>
      <w:r w:rsidR="008276EA" w:rsidRPr="00172DAF">
        <w:rPr>
          <w:rFonts w:hint="eastAsia"/>
        </w:rPr>
        <w:t>提供予</w:t>
      </w:r>
      <w:proofErr w:type="gramEnd"/>
      <w:r w:rsidR="00B97489" w:rsidRPr="00172DAF">
        <w:rPr>
          <w:rFonts w:hint="eastAsia"/>
        </w:rPr>
        <w:t>光○</w:t>
      </w:r>
      <w:r w:rsidR="008276EA" w:rsidRPr="00172DAF">
        <w:rPr>
          <w:rFonts w:hint="eastAsia"/>
        </w:rPr>
        <w:t>公司已有原廠用印之</w:t>
      </w:r>
      <w:proofErr w:type="gramStart"/>
      <w:r w:rsidR="008276EA" w:rsidRPr="00172DAF">
        <w:rPr>
          <w:rFonts w:hint="eastAsia"/>
        </w:rPr>
        <w:t>文件例</w:t>
      </w:r>
      <w:proofErr w:type="gramEnd"/>
      <w:r w:rsidR="008276EA" w:rsidRPr="00172DAF">
        <w:rPr>
          <w:rFonts w:hint="eastAsia"/>
        </w:rPr>
        <w:t>稿，偽造其內容為Rapiscan Systems公司確認</w:t>
      </w:r>
      <w:r w:rsidR="00B97489" w:rsidRPr="00172DAF">
        <w:rPr>
          <w:rFonts w:hint="eastAsia"/>
        </w:rPr>
        <w:t>光○</w:t>
      </w:r>
      <w:r w:rsidR="008276EA" w:rsidRPr="00172DAF">
        <w:rPr>
          <w:rFonts w:hint="eastAsia"/>
        </w:rPr>
        <w:t>公司</w:t>
      </w:r>
      <w:proofErr w:type="gramStart"/>
      <w:r w:rsidR="008276EA" w:rsidRPr="00172DAF">
        <w:rPr>
          <w:rFonts w:hint="eastAsia"/>
        </w:rPr>
        <w:t>提供予航警</w:t>
      </w:r>
      <w:proofErr w:type="gramEnd"/>
      <w:r w:rsidR="008276EA" w:rsidRPr="00172DAF">
        <w:rPr>
          <w:rFonts w:hint="eastAsia"/>
        </w:rPr>
        <w:t>局之驗收用仿製爆裂物（編號P/N：PA00292、PA00293、PA00294、PA00295</w:t>
      </w:r>
      <w:proofErr w:type="gramStart"/>
      <w:r w:rsidR="008276EA" w:rsidRPr="00172DAF">
        <w:rPr>
          <w:rFonts w:hint="eastAsia"/>
        </w:rPr>
        <w:t>）</w:t>
      </w:r>
      <w:proofErr w:type="gramEnd"/>
      <w:r w:rsidR="008276EA" w:rsidRPr="00172DAF">
        <w:rPr>
          <w:rFonts w:hint="eastAsia"/>
        </w:rPr>
        <w:t>與真品比重誤差值低於5％之不實內容之「證明書」（下稱偽造原廠證明書）乙紙，嗣於109年11月10日，</w:t>
      </w:r>
      <w:r w:rsidR="00B97489" w:rsidRPr="00172DAF">
        <w:rPr>
          <w:rFonts w:hint="eastAsia"/>
        </w:rPr>
        <w:t>蔡○斌</w:t>
      </w:r>
      <w:r w:rsidR="008276EA" w:rsidRPr="00172DAF">
        <w:rPr>
          <w:rFonts w:hint="eastAsia"/>
        </w:rPr>
        <w:t>與陳力魁進行初驗時，</w:t>
      </w:r>
      <w:r w:rsidR="00B97489" w:rsidRPr="00172DAF">
        <w:rPr>
          <w:rFonts w:hint="eastAsia"/>
        </w:rPr>
        <w:t>蔡○斌</w:t>
      </w:r>
      <w:r w:rsidR="008276EA" w:rsidRPr="00172DAF">
        <w:rPr>
          <w:rFonts w:hint="eastAsia"/>
        </w:rPr>
        <w:t>即提出上開偽造原廠證明書及驗收用之仿製爆裂物進行檢測，之後</w:t>
      </w:r>
      <w:r w:rsidR="00B97489" w:rsidRPr="00172DAF">
        <w:rPr>
          <w:rFonts w:hint="eastAsia"/>
        </w:rPr>
        <w:t>蔡○斌</w:t>
      </w:r>
      <w:r w:rsidR="008276EA" w:rsidRPr="00172DAF">
        <w:rPr>
          <w:rFonts w:hint="eastAsia"/>
        </w:rPr>
        <w:t>再於隔日（即11日）、同年12月9日、同年月18日、110年5月21日、同年7</w:t>
      </w:r>
      <w:r w:rsidR="008276EA" w:rsidRPr="00172DAF">
        <w:rPr>
          <w:rFonts w:hint="eastAsia"/>
        </w:rPr>
        <w:lastRenderedPageBreak/>
        <w:t>月14日，航警局分別辦理</w:t>
      </w:r>
      <w:r w:rsidR="00B97489" w:rsidRPr="00172DAF">
        <w:rPr>
          <w:rFonts w:hint="eastAsia"/>
        </w:rPr>
        <w:t>光○</w:t>
      </w:r>
      <w:r w:rsidR="008276EA" w:rsidRPr="00172DAF">
        <w:rPr>
          <w:rFonts w:hint="eastAsia"/>
        </w:rPr>
        <w:t>公司在桃園國際機場第二航廈安裝之5部電腦斷層掃描儀驗收時，接續提出上開偽造原廠證明書及驗收用之仿製爆裂物，以通過驗收</w:t>
      </w:r>
      <w:r w:rsidR="007708DE" w:rsidRPr="00172DAF">
        <w:rPr>
          <w:rFonts w:hint="eastAsia"/>
        </w:rPr>
        <w:t>」。</w:t>
      </w:r>
      <w:r w:rsidR="00F70B83" w:rsidRPr="00172DAF">
        <w:rPr>
          <w:rFonts w:hint="eastAsia"/>
        </w:rPr>
        <w:t>陳力魁則獲判無罪</w:t>
      </w:r>
      <w:r w:rsidR="007708DE" w:rsidRPr="00172DAF">
        <w:rPr>
          <w:rFonts w:hint="eastAsia"/>
        </w:rPr>
        <w:t>，理由略如下：</w:t>
      </w:r>
    </w:p>
    <w:p w:rsidR="00F40431" w:rsidRPr="005F023D" w:rsidRDefault="0008301D" w:rsidP="00F40431">
      <w:pPr>
        <w:pStyle w:val="4"/>
      </w:pPr>
      <w:r w:rsidRPr="005F023D">
        <w:rPr>
          <w:rFonts w:hint="eastAsia"/>
        </w:rPr>
        <w:t>據同案被告</w:t>
      </w:r>
      <w:proofErr w:type="gramStart"/>
      <w:r w:rsidR="00B97489" w:rsidRPr="005F023D">
        <w:rPr>
          <w:rFonts w:hint="eastAsia"/>
        </w:rPr>
        <w:t>蔡</w:t>
      </w:r>
      <w:proofErr w:type="gramEnd"/>
      <w:r w:rsidR="00B97489" w:rsidRPr="005F023D">
        <w:rPr>
          <w:rFonts w:hint="eastAsia"/>
        </w:rPr>
        <w:t>○斌</w:t>
      </w:r>
      <w:r w:rsidRPr="005F023D">
        <w:rPr>
          <w:rFonts w:hint="eastAsia"/>
        </w:rPr>
        <w:t>歷次之供述、</w:t>
      </w:r>
      <w:proofErr w:type="gramStart"/>
      <w:r w:rsidRPr="005F023D">
        <w:rPr>
          <w:rFonts w:hint="eastAsia"/>
        </w:rPr>
        <w:t>證述可認</w:t>
      </w:r>
      <w:proofErr w:type="gramEnd"/>
      <w:r w:rsidRPr="005F023D">
        <w:rPr>
          <w:rFonts w:hint="eastAsia"/>
        </w:rPr>
        <w:t>定，</w:t>
      </w:r>
      <w:r w:rsidR="00B97489" w:rsidRPr="005F023D">
        <w:rPr>
          <w:rFonts w:hint="eastAsia"/>
        </w:rPr>
        <w:t>蔡○斌</w:t>
      </w:r>
      <w:r w:rsidRPr="005F023D">
        <w:rPr>
          <w:rFonts w:hint="eastAsia"/>
        </w:rPr>
        <w:t>會以偽造原廠證明書及自行裁切驗收用仿製爆裂物，進行驗收，是因為採購契約規範書之爆裂物偵檢標準要求「驗收方式、五：爆裂物</w:t>
      </w:r>
      <w:proofErr w:type="gramStart"/>
      <w:r w:rsidRPr="005F023D">
        <w:rPr>
          <w:rFonts w:hint="eastAsia"/>
        </w:rPr>
        <w:t>偵</w:t>
      </w:r>
      <w:proofErr w:type="gramEnd"/>
      <w:r w:rsidRPr="005F023D">
        <w:rPr>
          <w:rFonts w:hint="eastAsia"/>
        </w:rPr>
        <w:t>檢標準：以350、300、250、200公克各1塊</w:t>
      </w:r>
      <w:proofErr w:type="gramStart"/>
      <w:r w:rsidRPr="005F023D">
        <w:rPr>
          <w:rFonts w:hint="eastAsia"/>
        </w:rPr>
        <w:t>之爆藥仿製品</w:t>
      </w:r>
      <w:proofErr w:type="gramEnd"/>
      <w:r w:rsidRPr="005F023D">
        <w:rPr>
          <w:rFonts w:hint="eastAsia"/>
        </w:rPr>
        <w:t>（如C4、TNT、DYNAMITE等），置於20吋以上行李箱（內裝各1公斤以上咖啡粉、二號砂糖、高筋麵粉各1包、2公斤以上換洗衣物、書籍文件及吹風機1部）之硬殼行李箱，通過儀器檢測時，至少需能自動鎖定300公克爆裂物並發出警訊」，而</w:t>
      </w:r>
      <w:r w:rsidR="00B97489" w:rsidRPr="005F023D">
        <w:rPr>
          <w:rFonts w:hint="eastAsia"/>
        </w:rPr>
        <w:t>光○</w:t>
      </w:r>
      <w:r w:rsidRPr="005F023D">
        <w:rPr>
          <w:rFonts w:hint="eastAsia"/>
        </w:rPr>
        <w:t>公司</w:t>
      </w:r>
      <w:proofErr w:type="gramStart"/>
      <w:r w:rsidRPr="005F023D">
        <w:rPr>
          <w:rFonts w:hint="eastAsia"/>
        </w:rPr>
        <w:t>安裝好第一</w:t>
      </w:r>
      <w:proofErr w:type="gramEnd"/>
      <w:r w:rsidRPr="005F023D">
        <w:rPr>
          <w:rFonts w:hint="eastAsia"/>
        </w:rPr>
        <w:t>台電腦斷層</w:t>
      </w:r>
      <w:proofErr w:type="gramStart"/>
      <w:r w:rsidRPr="005F023D">
        <w:rPr>
          <w:rFonts w:hint="eastAsia"/>
        </w:rPr>
        <w:t>掃描儀</w:t>
      </w:r>
      <w:proofErr w:type="gramEnd"/>
      <w:r w:rsidRPr="005F023D">
        <w:rPr>
          <w:rFonts w:hint="eastAsia"/>
        </w:rPr>
        <w:t>後，被告</w:t>
      </w:r>
      <w:r w:rsidR="00B97489" w:rsidRPr="005F023D">
        <w:rPr>
          <w:rFonts w:hint="eastAsia"/>
        </w:rPr>
        <w:t>蔡○斌</w:t>
      </w:r>
      <w:r w:rsidRPr="005F023D">
        <w:rPr>
          <w:rFonts w:hint="eastAsia"/>
        </w:rPr>
        <w:t>檢測發現無法百分百符合上開要求，經向原廠</w:t>
      </w:r>
      <w:r w:rsidR="00D50643" w:rsidRPr="005F023D">
        <w:rPr>
          <w:rFonts w:hAnsi="標楷體"/>
        </w:rPr>
        <w:t>Rapiscan</w:t>
      </w:r>
      <w:r w:rsidR="00D50643" w:rsidRPr="005F023D">
        <w:rPr>
          <w:rFonts w:hAnsi="標楷體" w:hint="eastAsia"/>
        </w:rPr>
        <w:t xml:space="preserve"> </w:t>
      </w:r>
      <w:r w:rsidR="005A44AF" w:rsidRPr="005F023D">
        <w:rPr>
          <w:rFonts w:hint="eastAsia"/>
        </w:rPr>
        <w:t>Systems</w:t>
      </w:r>
      <w:r w:rsidRPr="005F023D">
        <w:rPr>
          <w:rFonts w:hint="eastAsia"/>
        </w:rPr>
        <w:t>公司請求協助，然</w:t>
      </w:r>
      <w:r w:rsidR="00D50643" w:rsidRPr="005F023D">
        <w:t>Rapiscan</w:t>
      </w:r>
      <w:r w:rsidR="00D50643" w:rsidRPr="005F023D">
        <w:rPr>
          <w:rFonts w:hint="eastAsia"/>
        </w:rPr>
        <w:t xml:space="preserve"> </w:t>
      </w:r>
      <w:r w:rsidR="005A44AF" w:rsidRPr="005F023D">
        <w:rPr>
          <w:rFonts w:hint="eastAsia"/>
        </w:rPr>
        <w:t>Systems</w:t>
      </w:r>
      <w:r w:rsidRPr="005F023D">
        <w:rPr>
          <w:rFonts w:hint="eastAsia"/>
        </w:rPr>
        <w:t>公司認為RTT110型號電腦斷層掃描儀符合國際標準TSA規範，至於採購契約規範書之爆裂物偵檢標準要求，是我國自行規定，</w:t>
      </w:r>
      <w:r w:rsidR="00D50643" w:rsidRPr="005F023D">
        <w:t>Rapiscan</w:t>
      </w:r>
      <w:r w:rsidR="005A44AF" w:rsidRPr="005F023D">
        <w:rPr>
          <w:rFonts w:hAnsi="標楷體" w:hint="eastAsia"/>
        </w:rPr>
        <w:t xml:space="preserve"> </w:t>
      </w:r>
      <w:r w:rsidR="005A44AF" w:rsidRPr="005F023D">
        <w:rPr>
          <w:rFonts w:hint="eastAsia"/>
        </w:rPr>
        <w:t>Systems</w:t>
      </w:r>
      <w:r w:rsidRPr="005F023D">
        <w:rPr>
          <w:rFonts w:hint="eastAsia"/>
        </w:rPr>
        <w:t>公司為符合TSA規範，拒絕更動RTT110型號電腦斷層掃描儀參數，被告</w:t>
      </w:r>
      <w:r w:rsidR="00B97489" w:rsidRPr="005F023D">
        <w:rPr>
          <w:rFonts w:hint="eastAsia"/>
        </w:rPr>
        <w:t>蔡○斌</w:t>
      </w:r>
      <w:r w:rsidRPr="005F023D">
        <w:rPr>
          <w:rFonts w:hint="eastAsia"/>
        </w:rPr>
        <w:t>為通過驗收，方以RTT110型號電腦斷層</w:t>
      </w:r>
      <w:proofErr w:type="gramStart"/>
      <w:r w:rsidRPr="005F023D">
        <w:rPr>
          <w:rFonts w:hint="eastAsia"/>
        </w:rPr>
        <w:t>掃描儀可掃</w:t>
      </w:r>
      <w:proofErr w:type="gramEnd"/>
      <w:r w:rsidRPr="005F023D">
        <w:rPr>
          <w:rFonts w:hint="eastAsia"/>
        </w:rPr>
        <w:t>描到之體積300毫升為標準，自行裁切上開驗收用仿製爆裂物，再偽造上開原廠證明作為驗收之用，俾</w:t>
      </w:r>
      <w:r w:rsidR="00B97489" w:rsidRPr="005F023D">
        <w:rPr>
          <w:rFonts w:hint="eastAsia"/>
        </w:rPr>
        <w:t>光○</w:t>
      </w:r>
      <w:r w:rsidRPr="005F023D">
        <w:rPr>
          <w:rFonts w:hint="eastAsia"/>
        </w:rPr>
        <w:t>公司所安裝之5部RTT110型號電腦斷層掃描儀得以通過驗收。</w:t>
      </w:r>
    </w:p>
    <w:p w:rsidR="0008301D" w:rsidRPr="00172DAF" w:rsidRDefault="0008301D" w:rsidP="00F40431">
      <w:pPr>
        <w:pStyle w:val="4"/>
      </w:pPr>
      <w:r w:rsidRPr="00172DAF">
        <w:rPr>
          <w:rFonts w:hint="eastAsia"/>
        </w:rPr>
        <w:t>次查，被告</w:t>
      </w:r>
      <w:proofErr w:type="gramStart"/>
      <w:r w:rsidR="00B97489" w:rsidRPr="00172DAF">
        <w:rPr>
          <w:rFonts w:hint="eastAsia"/>
        </w:rPr>
        <w:t>蔡</w:t>
      </w:r>
      <w:proofErr w:type="gramEnd"/>
      <w:r w:rsidR="00B97489" w:rsidRPr="00172DAF">
        <w:rPr>
          <w:rFonts w:hint="eastAsia"/>
        </w:rPr>
        <w:t>○斌</w:t>
      </w:r>
      <w:r w:rsidRPr="00172DAF">
        <w:rPr>
          <w:rFonts w:hint="eastAsia"/>
        </w:rPr>
        <w:t>發現</w:t>
      </w:r>
      <w:r w:rsidR="00B97489" w:rsidRPr="00172DAF">
        <w:rPr>
          <w:rFonts w:hint="eastAsia"/>
        </w:rPr>
        <w:t>光○</w:t>
      </w:r>
      <w:r w:rsidRPr="00172DAF">
        <w:rPr>
          <w:rFonts w:hint="eastAsia"/>
        </w:rPr>
        <w:t>公司安裝之電腦斷層掃描儀，無法百分百掃描到300公克爆裂物，而將此情告知被告陳力魁，並詢問被告陳力魁採購契</w:t>
      </w:r>
      <w:r w:rsidRPr="00172DAF">
        <w:rPr>
          <w:rFonts w:hint="eastAsia"/>
        </w:rPr>
        <w:lastRenderedPageBreak/>
        <w:t>約規範書之爆裂物偵檢標準之單位是否有誤，是否誤「體積」為「重量」，被告陳力魁亦認有誤而轉告採購單位，經採購單位回覆須長官同意方可更動驗收標準，被告</w:t>
      </w:r>
      <w:r w:rsidRPr="005F023D">
        <w:rPr>
          <w:rFonts w:hint="eastAsia"/>
        </w:rPr>
        <w:t>陳力魁則向航保科科長報告此情，</w:t>
      </w:r>
      <w:proofErr w:type="gramStart"/>
      <w:r w:rsidRPr="005F023D">
        <w:rPr>
          <w:rFonts w:hint="eastAsia"/>
        </w:rPr>
        <w:t>然航保</w:t>
      </w:r>
      <w:proofErr w:type="gramEnd"/>
      <w:r w:rsidRPr="005F023D">
        <w:rPr>
          <w:rFonts w:hint="eastAsia"/>
        </w:rPr>
        <w:t>科科長認為不宜更動，是驗收條件仍以重量為單位等</w:t>
      </w:r>
      <w:r w:rsidRPr="00172DAF">
        <w:rPr>
          <w:rFonts w:hint="eastAsia"/>
        </w:rPr>
        <w:t>情，業據證人范姜</w:t>
      </w:r>
      <w:r w:rsidR="000A1FDB" w:rsidRPr="00172DAF">
        <w:rPr>
          <w:rFonts w:hAnsi="標楷體" w:hint="eastAsia"/>
        </w:rPr>
        <w:t>○</w:t>
      </w:r>
      <w:r w:rsidRPr="00172DAF">
        <w:rPr>
          <w:rFonts w:hint="eastAsia"/>
        </w:rPr>
        <w:t>揆、王</w:t>
      </w:r>
      <w:r w:rsidR="000A1FDB" w:rsidRPr="00172DAF">
        <w:rPr>
          <w:rFonts w:hAnsi="標楷體" w:hint="eastAsia"/>
        </w:rPr>
        <w:t>○</w:t>
      </w:r>
      <w:r w:rsidRPr="00172DAF">
        <w:rPr>
          <w:rFonts w:hint="eastAsia"/>
        </w:rPr>
        <w:t>道分別於調詢、偵訊及本院</w:t>
      </w:r>
      <w:proofErr w:type="gramStart"/>
      <w:r w:rsidRPr="00172DAF">
        <w:rPr>
          <w:rFonts w:hint="eastAsia"/>
        </w:rPr>
        <w:t>審理時證</w:t>
      </w:r>
      <w:proofErr w:type="gramEnd"/>
      <w:r w:rsidRPr="00172DAF">
        <w:rPr>
          <w:rFonts w:hint="eastAsia"/>
        </w:rPr>
        <w:t>述在卷，復有被告</w:t>
      </w:r>
      <w:r w:rsidR="00B97489" w:rsidRPr="00172DAF">
        <w:rPr>
          <w:rFonts w:hint="eastAsia"/>
        </w:rPr>
        <w:t>蔡○斌</w:t>
      </w:r>
      <w:r w:rsidRPr="00172DAF">
        <w:rPr>
          <w:rFonts w:hint="eastAsia"/>
        </w:rPr>
        <w:t>與被告陳力魁間之對話譯文在</w:t>
      </w:r>
      <w:proofErr w:type="gramStart"/>
      <w:r w:rsidRPr="00172DAF">
        <w:rPr>
          <w:rFonts w:hint="eastAsia"/>
        </w:rPr>
        <w:t>卷可</w:t>
      </w:r>
      <w:proofErr w:type="gramEnd"/>
      <w:r w:rsidRPr="00172DAF">
        <w:rPr>
          <w:rFonts w:hint="eastAsia"/>
        </w:rPr>
        <w:t>佐，且為被告陳力魁、</w:t>
      </w:r>
      <w:r w:rsidR="00B97489" w:rsidRPr="00172DAF">
        <w:rPr>
          <w:rFonts w:hint="eastAsia"/>
        </w:rPr>
        <w:t>蔡○斌</w:t>
      </w:r>
      <w:r w:rsidRPr="00172DAF">
        <w:rPr>
          <w:rFonts w:hint="eastAsia"/>
        </w:rPr>
        <w:t>所不爭執，是被告</w:t>
      </w:r>
      <w:r w:rsidRPr="005F023D">
        <w:rPr>
          <w:rFonts w:hint="eastAsia"/>
        </w:rPr>
        <w:t>陳力魁確因被告</w:t>
      </w:r>
      <w:r w:rsidR="00B97489" w:rsidRPr="005F023D">
        <w:rPr>
          <w:rFonts w:hint="eastAsia"/>
        </w:rPr>
        <w:t>蔡○斌</w:t>
      </w:r>
      <w:r w:rsidRPr="005F023D">
        <w:rPr>
          <w:rFonts w:hint="eastAsia"/>
        </w:rPr>
        <w:t>之告知，於驗收前即知悉</w:t>
      </w:r>
      <w:r w:rsidR="00B97489" w:rsidRPr="005F023D">
        <w:rPr>
          <w:rFonts w:hint="eastAsia"/>
        </w:rPr>
        <w:t>光○</w:t>
      </w:r>
      <w:r w:rsidRPr="005F023D">
        <w:rPr>
          <w:rFonts w:hint="eastAsia"/>
        </w:rPr>
        <w:t>公司安裝之電腦斷層掃描儀，無法百分百掃描到300公克爆裂物之事實，</w:t>
      </w:r>
      <w:r w:rsidRPr="00172DAF">
        <w:rPr>
          <w:rFonts w:hint="eastAsia"/>
        </w:rPr>
        <w:t>固可認定。</w:t>
      </w:r>
    </w:p>
    <w:p w:rsidR="0008301D" w:rsidRPr="00172DAF" w:rsidRDefault="00C2340A" w:rsidP="00F40431">
      <w:pPr>
        <w:pStyle w:val="4"/>
      </w:pPr>
      <w:proofErr w:type="gramStart"/>
      <w:r w:rsidRPr="00172DAF">
        <w:rPr>
          <w:rFonts w:hint="eastAsia"/>
        </w:rPr>
        <w:t>惟</w:t>
      </w:r>
      <w:proofErr w:type="gramEnd"/>
      <w:r w:rsidR="004E57B2" w:rsidRPr="00172DAF">
        <w:rPr>
          <w:rFonts w:hint="eastAsia"/>
        </w:rPr>
        <w:t>根據</w:t>
      </w:r>
      <w:r w:rsidR="00B97489" w:rsidRPr="00172DAF">
        <w:rPr>
          <w:rFonts w:hint="eastAsia"/>
        </w:rPr>
        <w:t>蔡○斌</w:t>
      </w:r>
      <w:r w:rsidR="004E57B2" w:rsidRPr="00172DAF">
        <w:rPr>
          <w:rFonts w:hint="eastAsia"/>
        </w:rPr>
        <w:t>及陳力魁歷來於偵審程序中之陳述顯示，</w:t>
      </w:r>
      <w:r w:rsidRPr="00172DAF">
        <w:rPr>
          <w:rFonts w:hint="eastAsia"/>
        </w:rPr>
        <w:t>被告</w:t>
      </w:r>
      <w:r w:rsidR="00B97489" w:rsidRPr="00172DAF">
        <w:rPr>
          <w:rFonts w:hint="eastAsia"/>
        </w:rPr>
        <w:t>蔡○斌</w:t>
      </w:r>
      <w:r w:rsidRPr="00172DAF">
        <w:rPr>
          <w:rFonts w:hint="eastAsia"/>
        </w:rPr>
        <w:t>以偽造原廠證明書及自行裁切之驗收用仿製爆裂物，進行驗收乙事，被告陳力魁</w:t>
      </w:r>
      <w:r w:rsidR="004E57B2" w:rsidRPr="00172DAF">
        <w:rPr>
          <w:rFonts w:hint="eastAsia"/>
        </w:rPr>
        <w:t>並不</w:t>
      </w:r>
      <w:r w:rsidRPr="00172DAF">
        <w:rPr>
          <w:rFonts w:hint="eastAsia"/>
        </w:rPr>
        <w:t>知情</w:t>
      </w:r>
      <w:r w:rsidR="004E57B2" w:rsidRPr="00172DAF">
        <w:rPr>
          <w:rFonts w:hint="eastAsia"/>
        </w:rPr>
        <w:t>，至多僅能認被告陳力魁主觀上存有便宜行事、心存僥倖之心態。另參被告</w:t>
      </w:r>
      <w:proofErr w:type="gramStart"/>
      <w:r w:rsidR="00B97489" w:rsidRPr="00172DAF">
        <w:rPr>
          <w:rFonts w:hint="eastAsia"/>
        </w:rPr>
        <w:t>蔡</w:t>
      </w:r>
      <w:proofErr w:type="gramEnd"/>
      <w:r w:rsidR="00B97489" w:rsidRPr="00172DAF">
        <w:rPr>
          <w:rFonts w:hint="eastAsia"/>
        </w:rPr>
        <w:t>○斌</w:t>
      </w:r>
      <w:r w:rsidR="004E57B2" w:rsidRPr="00172DAF">
        <w:rPr>
          <w:rFonts w:hint="eastAsia"/>
        </w:rPr>
        <w:t>與被告陳力魁間有關於驗收之對話可知，過程中</w:t>
      </w:r>
      <w:r w:rsidR="00A86E24" w:rsidRPr="00172DAF">
        <w:rPr>
          <w:rFonts w:hint="eastAsia"/>
        </w:rPr>
        <w:t>被告</w:t>
      </w:r>
      <w:r w:rsidR="00B97489" w:rsidRPr="00172DAF">
        <w:rPr>
          <w:rFonts w:hint="eastAsia"/>
        </w:rPr>
        <w:t>蔡○斌</w:t>
      </w:r>
      <w:r w:rsidR="00A86E24" w:rsidRPr="00172DAF">
        <w:rPr>
          <w:rFonts w:hint="eastAsia"/>
        </w:rPr>
        <w:t>告知被告陳力魁300公克是我國自行訂定的規定，與國際標準不同，如用國際標準之300毫升，</w:t>
      </w:r>
      <w:r w:rsidR="00B97489" w:rsidRPr="00172DAF">
        <w:rPr>
          <w:rFonts w:hint="eastAsia"/>
        </w:rPr>
        <w:t>光○</w:t>
      </w:r>
      <w:r w:rsidR="00A86E24" w:rsidRPr="00172DAF">
        <w:rPr>
          <w:rFonts w:hint="eastAsia"/>
        </w:rPr>
        <w:t>公司安裝之電腦斷層掃描儀，甚至236毫升亦可掃描到，是驗收規範中是否不要有「公克」2字之記載，然被告陳力魁回覆業已寫到300公克，請被告</w:t>
      </w:r>
      <w:r w:rsidR="00B97489" w:rsidRPr="00172DAF">
        <w:rPr>
          <w:rFonts w:hint="eastAsia"/>
        </w:rPr>
        <w:t>蔡○斌</w:t>
      </w:r>
      <w:r w:rsidR="00A86E24" w:rsidRPr="00172DAF">
        <w:rPr>
          <w:rFonts w:hint="eastAsia"/>
        </w:rPr>
        <w:t>詢問原廠是否有測試方法，是否可再調整參數，渠等間並未就原廠證明書及仿製爆裂物為相關討論，</w:t>
      </w:r>
      <w:proofErr w:type="gramStart"/>
      <w:r w:rsidR="00A86E24" w:rsidRPr="00172DAF">
        <w:rPr>
          <w:rFonts w:hint="eastAsia"/>
        </w:rPr>
        <w:t>益徵被</w:t>
      </w:r>
      <w:proofErr w:type="gramEnd"/>
      <w:r w:rsidR="00A86E24" w:rsidRPr="00172DAF">
        <w:rPr>
          <w:rFonts w:hint="eastAsia"/>
        </w:rPr>
        <w:t>告陳力魁辯稱：不知道</w:t>
      </w:r>
      <w:proofErr w:type="gramStart"/>
      <w:r w:rsidR="00B97489" w:rsidRPr="00172DAF">
        <w:rPr>
          <w:rFonts w:hint="eastAsia"/>
        </w:rPr>
        <w:t>蔡</w:t>
      </w:r>
      <w:proofErr w:type="gramEnd"/>
      <w:r w:rsidR="00B97489" w:rsidRPr="00172DAF">
        <w:rPr>
          <w:rFonts w:hint="eastAsia"/>
        </w:rPr>
        <w:t>○斌</w:t>
      </w:r>
      <w:r w:rsidR="00A86E24" w:rsidRPr="00172DAF">
        <w:rPr>
          <w:rFonts w:hint="eastAsia"/>
        </w:rPr>
        <w:t>偽造原廠證明及自製仿製爆裂物來驗收等語，尚非無據。</w:t>
      </w:r>
    </w:p>
    <w:p w:rsidR="00A86E24" w:rsidRPr="00172DAF" w:rsidRDefault="00976B77" w:rsidP="00F40431">
      <w:pPr>
        <w:pStyle w:val="4"/>
      </w:pPr>
      <w:proofErr w:type="gramStart"/>
      <w:r w:rsidRPr="00172DAF">
        <w:rPr>
          <w:rFonts w:hint="eastAsia"/>
        </w:rPr>
        <w:t>末查</w:t>
      </w:r>
      <w:proofErr w:type="gramEnd"/>
      <w:r w:rsidRPr="00172DAF">
        <w:rPr>
          <w:rFonts w:hint="eastAsia"/>
        </w:rPr>
        <w:t>，被告陳力魁與被告</w:t>
      </w:r>
      <w:r w:rsidR="00B97489" w:rsidRPr="00172DAF">
        <w:rPr>
          <w:rFonts w:hint="eastAsia"/>
        </w:rPr>
        <w:t>蔡○斌</w:t>
      </w:r>
      <w:r w:rsidRPr="00172DAF">
        <w:rPr>
          <w:rFonts w:hint="eastAsia"/>
        </w:rPr>
        <w:t>並非熟識，除平常公務上之業務往來外，並未有何深厚情誼或其</w:t>
      </w:r>
      <w:r w:rsidRPr="00172DAF">
        <w:rPr>
          <w:rFonts w:hint="eastAsia"/>
        </w:rPr>
        <w:lastRenderedPageBreak/>
        <w:t>他私人特殊交情，更未存有其他利害關係，則被告陳力魁是否</w:t>
      </w:r>
      <w:proofErr w:type="gramStart"/>
      <w:r w:rsidRPr="00172DAF">
        <w:rPr>
          <w:rFonts w:hint="eastAsia"/>
        </w:rPr>
        <w:t>會甘冒</w:t>
      </w:r>
      <w:proofErr w:type="gramEnd"/>
      <w:r w:rsidRPr="00172DAF">
        <w:rPr>
          <w:rFonts w:hint="eastAsia"/>
        </w:rPr>
        <w:t>犯刑事重典，而圖利被告</w:t>
      </w:r>
      <w:r w:rsidR="00B97489" w:rsidRPr="00172DAF">
        <w:rPr>
          <w:rFonts w:hint="eastAsia"/>
        </w:rPr>
        <w:t>蔡○斌</w:t>
      </w:r>
      <w:r w:rsidRPr="00172DAF">
        <w:rPr>
          <w:rFonts w:hint="eastAsia"/>
        </w:rPr>
        <w:t>擔任實際負責人之</w:t>
      </w:r>
      <w:r w:rsidR="00B97489" w:rsidRPr="00172DAF">
        <w:rPr>
          <w:rFonts w:hint="eastAsia"/>
        </w:rPr>
        <w:t>光○</w:t>
      </w:r>
      <w:r w:rsidRPr="00172DAF">
        <w:rPr>
          <w:rFonts w:hint="eastAsia"/>
        </w:rPr>
        <w:t>公司，誠屬可疑。</w:t>
      </w:r>
    </w:p>
    <w:p w:rsidR="004B00DA" w:rsidRPr="00172DAF" w:rsidRDefault="00F40431" w:rsidP="005C1625">
      <w:pPr>
        <w:pStyle w:val="3"/>
      </w:pPr>
      <w:r w:rsidRPr="00172DAF">
        <w:rPr>
          <w:rFonts w:hint="eastAsia"/>
        </w:rPr>
        <w:t>於本院調查過程中，</w:t>
      </w:r>
      <w:r w:rsidR="004B00DA" w:rsidRPr="00172DAF">
        <w:rPr>
          <w:rFonts w:hint="eastAsia"/>
        </w:rPr>
        <w:t>據航警局及警政</w:t>
      </w:r>
      <w:proofErr w:type="gramStart"/>
      <w:r w:rsidR="004B00DA" w:rsidRPr="00172DAF">
        <w:rPr>
          <w:rFonts w:hint="eastAsia"/>
        </w:rPr>
        <w:t>署</w:t>
      </w:r>
      <w:r w:rsidRPr="00172DAF">
        <w:rPr>
          <w:rFonts w:hint="eastAsia"/>
        </w:rPr>
        <w:t>均</w:t>
      </w:r>
      <w:r w:rsidR="004B00DA" w:rsidRPr="00172DAF">
        <w:rPr>
          <w:rFonts w:hint="eastAsia"/>
        </w:rPr>
        <w:t>就本</w:t>
      </w:r>
      <w:proofErr w:type="gramEnd"/>
      <w:r w:rsidR="004B00DA" w:rsidRPr="00172DAF">
        <w:rPr>
          <w:rFonts w:hint="eastAsia"/>
        </w:rPr>
        <w:t>案所採購之6部電腦斷層掃描儀運作上均正常發揮功能，執行</w:t>
      </w:r>
      <w:r w:rsidR="0025517E" w:rsidRPr="00172DAF">
        <w:rPr>
          <w:rFonts w:hint="eastAsia"/>
        </w:rPr>
        <w:t>安全檢查任務</w:t>
      </w:r>
      <w:r w:rsidR="00074980" w:rsidRPr="00172DAF">
        <w:rPr>
          <w:rFonts w:hint="eastAsia"/>
        </w:rPr>
        <w:t>，</w:t>
      </w:r>
      <w:r w:rsidR="004B00DA" w:rsidRPr="00172DAF">
        <w:rPr>
          <w:rFonts w:hint="eastAsia"/>
        </w:rPr>
        <w:t>不致產生</w:t>
      </w:r>
      <w:r w:rsidR="00CF5A92" w:rsidRPr="00172DAF">
        <w:rPr>
          <w:rFonts w:hint="eastAsia"/>
        </w:rPr>
        <w:t>飛航</w:t>
      </w:r>
      <w:r w:rsidR="004B00DA" w:rsidRPr="00172DAF">
        <w:rPr>
          <w:rFonts w:hint="eastAsia"/>
        </w:rPr>
        <w:t>安全</w:t>
      </w:r>
      <w:r w:rsidR="00CF5A92" w:rsidRPr="00172DAF">
        <w:rPr>
          <w:rFonts w:hint="eastAsia"/>
        </w:rPr>
        <w:t>上之</w:t>
      </w:r>
      <w:r w:rsidR="004B00DA" w:rsidRPr="00172DAF">
        <w:rPr>
          <w:rFonts w:hint="eastAsia"/>
        </w:rPr>
        <w:t>疑慮一節，詳加說明略以：</w:t>
      </w:r>
    </w:p>
    <w:p w:rsidR="0025517E" w:rsidRPr="00172DAF" w:rsidRDefault="00C4519D" w:rsidP="004B00DA">
      <w:pPr>
        <w:pStyle w:val="4"/>
      </w:pPr>
      <w:r w:rsidRPr="00172DAF">
        <w:rPr>
          <w:rFonts w:hint="eastAsia"/>
        </w:rPr>
        <w:t>本案所採購之6部電腦斷層掃描儀均符合美國</w:t>
      </w:r>
      <w:r w:rsidR="0060598D" w:rsidRPr="00172DAF">
        <w:rPr>
          <w:rFonts w:hint="eastAsia"/>
        </w:rPr>
        <w:t>運輸保安署(</w:t>
      </w:r>
      <w:r w:rsidRPr="00172DAF">
        <w:rPr>
          <w:rFonts w:hint="eastAsia"/>
        </w:rPr>
        <w:t>TSA</w:t>
      </w:r>
      <w:r w:rsidR="0060598D" w:rsidRPr="00172DAF">
        <w:t>)</w:t>
      </w:r>
      <w:r w:rsidRPr="00172DAF">
        <w:rPr>
          <w:rFonts w:hint="eastAsia"/>
        </w:rPr>
        <w:t>及</w:t>
      </w:r>
      <w:r w:rsidR="0060598D" w:rsidRPr="00172DAF">
        <w:rPr>
          <w:rFonts w:hint="eastAsia"/>
        </w:rPr>
        <w:t>歐洲民航</w:t>
      </w:r>
      <w:r w:rsidR="006052F5" w:rsidRPr="00172DAF">
        <w:rPr>
          <w:rFonts w:hint="eastAsia"/>
        </w:rPr>
        <w:t>會議</w:t>
      </w:r>
      <w:r w:rsidR="0060598D" w:rsidRPr="00172DAF">
        <w:rPr>
          <w:rFonts w:hint="eastAsia"/>
        </w:rPr>
        <w:t>(</w:t>
      </w:r>
      <w:r w:rsidRPr="00172DAF">
        <w:rPr>
          <w:rFonts w:hint="eastAsia"/>
        </w:rPr>
        <w:t>歐盟ECAC</w:t>
      </w:r>
      <w:r w:rsidR="0060598D" w:rsidRPr="00172DAF">
        <w:t>)</w:t>
      </w:r>
      <w:r w:rsidRPr="00172DAF">
        <w:rPr>
          <w:rFonts w:hint="eastAsia"/>
        </w:rPr>
        <w:t>等國際機構認證，另美國運輸保安署（TSA）</w:t>
      </w:r>
      <w:proofErr w:type="gramStart"/>
      <w:r w:rsidRPr="00172DAF">
        <w:rPr>
          <w:rFonts w:hint="eastAsia"/>
        </w:rPr>
        <w:t>每年均派檢查員</w:t>
      </w:r>
      <w:proofErr w:type="gramEnd"/>
      <w:r w:rsidRPr="00172DAF">
        <w:rPr>
          <w:rFonts w:hint="eastAsia"/>
        </w:rPr>
        <w:t>來臺進行航空保安檢查，109及110年因疫情因素導致TSA未派員來臺進行檢查，</w:t>
      </w:r>
      <w:proofErr w:type="gramStart"/>
      <w:r w:rsidRPr="00172DAF">
        <w:rPr>
          <w:rFonts w:hint="eastAsia"/>
        </w:rPr>
        <w:t>11</w:t>
      </w:r>
      <w:proofErr w:type="gramEnd"/>
      <w:r w:rsidRPr="00172DAF">
        <w:rPr>
          <w:rFonts w:hint="eastAsia"/>
        </w:rPr>
        <w:t>1年度TSA檢查員於111年9月19至同年月23日來臺實施桃園國際機場航空保安檢查，對於本件採購案6部電腦斷層掃描儀，經檢查員現場檢視該儀器之硬體型號及軟體版本後，未表示意見。</w:t>
      </w:r>
    </w:p>
    <w:p w:rsidR="00C4519D" w:rsidRPr="00172DAF" w:rsidRDefault="00C4519D" w:rsidP="004B00DA">
      <w:pPr>
        <w:pStyle w:val="4"/>
      </w:pPr>
      <w:r w:rsidRPr="00172DAF">
        <w:rPr>
          <w:rFonts w:hint="eastAsia"/>
        </w:rPr>
        <w:t>儀器設備廠商若要取得美國TSA及歐盟ECAC相關認證，</w:t>
      </w:r>
      <w:proofErr w:type="gramStart"/>
      <w:r w:rsidRPr="005F023D">
        <w:rPr>
          <w:rFonts w:hint="eastAsia"/>
        </w:rPr>
        <w:t>均須將</w:t>
      </w:r>
      <w:proofErr w:type="gramEnd"/>
      <w:r w:rsidRPr="005F023D">
        <w:rPr>
          <w:rFonts w:hint="eastAsia"/>
        </w:rPr>
        <w:t>儀器送至美國TSA及歐盟ECAC相關實驗室進行運轉測試，以確保該儀器具有符合規範之功能，惟為避免儀器極限遭不法份子用以規避檢查，爰此美國TSA及歐盟ECAC並未公布儀器相關極限測試，</w:t>
      </w:r>
      <w:r w:rsidRPr="00172DAF">
        <w:rPr>
          <w:rFonts w:hint="eastAsia"/>
        </w:rPr>
        <w:t>且我國因無生產此類電腦斷層掃描儀之相關技術，以致國內無相關實驗室可提供數據供該局參考。</w:t>
      </w:r>
    </w:p>
    <w:p w:rsidR="004B00DA" w:rsidRPr="00172DAF" w:rsidRDefault="00074980" w:rsidP="004B00DA">
      <w:pPr>
        <w:pStyle w:val="4"/>
      </w:pPr>
      <w:r w:rsidRPr="00172DAF">
        <w:rPr>
          <w:rFonts w:hint="eastAsia"/>
        </w:rPr>
        <w:t>據航警局表示，本案所採購之6部電腦斷層掃描儀，分別裝設於桃園國際機場第二航廈出境大廳第8/9號、10/11號、12/13號、14/15號、16/17號及18/19號島</w:t>
      </w:r>
      <w:proofErr w:type="gramStart"/>
      <w:r w:rsidRPr="00172DAF">
        <w:rPr>
          <w:rFonts w:hint="eastAsia"/>
        </w:rPr>
        <w:t>檯</w:t>
      </w:r>
      <w:proofErr w:type="gramEnd"/>
      <w:r w:rsidRPr="00172DAF">
        <w:rPr>
          <w:rFonts w:hint="eastAsia"/>
        </w:rPr>
        <w:t>，</w:t>
      </w:r>
      <w:proofErr w:type="gramStart"/>
      <w:r w:rsidRPr="00172DAF">
        <w:rPr>
          <w:rFonts w:hint="eastAsia"/>
        </w:rPr>
        <w:t>現均已完</w:t>
      </w:r>
      <w:proofErr w:type="gramEnd"/>
      <w:r w:rsidRPr="00172DAF">
        <w:rPr>
          <w:rFonts w:hint="eastAsia"/>
        </w:rPr>
        <w:t>成安裝，且供出境旅客行李安檢作業使用中，目前使用狀況尚屬正常。</w:t>
      </w:r>
      <w:r w:rsidR="00C4519D" w:rsidRPr="00172DAF">
        <w:rPr>
          <w:rFonts w:hint="eastAsia"/>
        </w:rPr>
        <w:t>警政署並補充說明，航警局第1部電腦斷層</w:t>
      </w:r>
      <w:proofErr w:type="gramStart"/>
      <w:r w:rsidR="00C4519D" w:rsidRPr="00172DAF">
        <w:rPr>
          <w:rFonts w:hint="eastAsia"/>
        </w:rPr>
        <w:t>掃描</w:t>
      </w:r>
      <w:r w:rsidR="00C4519D" w:rsidRPr="00172DAF">
        <w:rPr>
          <w:rFonts w:hint="eastAsia"/>
        </w:rPr>
        <w:lastRenderedPageBreak/>
        <w:t>儀於109年11月11日</w:t>
      </w:r>
      <w:proofErr w:type="gramEnd"/>
      <w:r w:rsidR="00C4519D" w:rsidRPr="00172DAF">
        <w:rPr>
          <w:rFonts w:hint="eastAsia"/>
        </w:rPr>
        <w:t>驗收合格後於翌日啟用，並陸續安裝5部使用至今均運作正常。</w:t>
      </w:r>
    </w:p>
    <w:p w:rsidR="0060598D" w:rsidRPr="00172DAF" w:rsidRDefault="0060598D" w:rsidP="0060598D">
      <w:pPr>
        <w:pStyle w:val="4"/>
      </w:pPr>
      <w:r w:rsidRPr="00172DAF">
        <w:rPr>
          <w:rFonts w:hint="eastAsia"/>
        </w:rPr>
        <w:t>該6部電腦斷層掃描儀於</w:t>
      </w:r>
      <w:proofErr w:type="gramStart"/>
      <w:r w:rsidRPr="00172DAF">
        <w:rPr>
          <w:rFonts w:hint="eastAsia"/>
        </w:rPr>
        <w:t>於11</w:t>
      </w:r>
      <w:proofErr w:type="gramEnd"/>
      <w:r w:rsidRPr="00172DAF">
        <w:rPr>
          <w:rFonts w:hint="eastAsia"/>
        </w:rPr>
        <w:t>0年度陸續驗收啟用後，110年計查獲交通部民用航空局所公告第二類易燃氣體危險物品（打火機等）143件、第八類腐蝕性物品（硫酸等）37件、第九類其他危險物品（鋰電池等）1,167件、第十類其他危安物品（玩具槍）1件，合計1,348件；111年計查獲第二類易燃氣體危險物品（打火機等）435件、第八類腐蝕性物品（硫酸等）131件、第九類其他危險物品（鋰電池等）3,641件、第十類其他危安物品（玩具槍）1件，合計4,208件。總計查獲5,556件危險（安）物品。</w:t>
      </w:r>
    </w:p>
    <w:p w:rsidR="00C4519D" w:rsidRPr="00172DAF" w:rsidRDefault="0060598D" w:rsidP="0060598D">
      <w:pPr>
        <w:pStyle w:val="4"/>
      </w:pPr>
      <w:r w:rsidRPr="00172DAF">
        <w:rPr>
          <w:rFonts w:hint="eastAsia"/>
        </w:rPr>
        <w:t>綜上所述，本案採購之電腦斷層</w:t>
      </w:r>
      <w:proofErr w:type="gramStart"/>
      <w:r w:rsidRPr="00172DAF">
        <w:rPr>
          <w:rFonts w:hint="eastAsia"/>
        </w:rPr>
        <w:t>掃描儀其功能</w:t>
      </w:r>
      <w:proofErr w:type="gramEnd"/>
      <w:r w:rsidRPr="00172DAF">
        <w:rPr>
          <w:rFonts w:hint="eastAsia"/>
        </w:rPr>
        <w:t>均符合美國TSA及歐盟ECAC等國際標準，且有實際發揮安檢功能，爰此尚不影響航空保安工作順遂。</w:t>
      </w:r>
    </w:p>
    <w:p w:rsidR="00891E43" w:rsidRPr="00172DAF" w:rsidRDefault="00A43BAF" w:rsidP="005C1625">
      <w:pPr>
        <w:pStyle w:val="3"/>
      </w:pPr>
      <w:r w:rsidRPr="00172DAF">
        <w:rPr>
          <w:rFonts w:hint="eastAsia"/>
        </w:rPr>
        <w:t>據上，固可認為本案採購之6部電腦斷層</w:t>
      </w:r>
      <w:proofErr w:type="gramStart"/>
      <w:r w:rsidRPr="00172DAF">
        <w:rPr>
          <w:rFonts w:hint="eastAsia"/>
        </w:rPr>
        <w:t>掃描儀於爆裂</w:t>
      </w:r>
      <w:proofErr w:type="gramEnd"/>
      <w:r w:rsidRPr="00172DAF">
        <w:rPr>
          <w:rFonts w:hint="eastAsia"/>
        </w:rPr>
        <w:t>物偵檢功能上並無</w:t>
      </w:r>
      <w:r w:rsidR="00CD4139" w:rsidRPr="00172DAF">
        <w:rPr>
          <w:rFonts w:hint="eastAsia"/>
        </w:rPr>
        <w:t>減損偵檢功能</w:t>
      </w:r>
      <w:r w:rsidRPr="00172DAF">
        <w:rPr>
          <w:rFonts w:hint="eastAsia"/>
        </w:rPr>
        <w:t>之缺失</w:t>
      </w:r>
      <w:r w:rsidR="003355E2" w:rsidRPr="00172DAF">
        <w:rPr>
          <w:rFonts w:hint="eastAsia"/>
        </w:rPr>
        <w:t>。</w:t>
      </w:r>
      <w:proofErr w:type="gramStart"/>
      <w:r w:rsidRPr="00172DAF">
        <w:rPr>
          <w:rFonts w:hint="eastAsia"/>
        </w:rPr>
        <w:t>然查</w:t>
      </w:r>
      <w:proofErr w:type="gramEnd"/>
      <w:r w:rsidRPr="00172DAF">
        <w:rPr>
          <w:rFonts w:hint="eastAsia"/>
        </w:rPr>
        <w:t>，本案驗收程序</w:t>
      </w:r>
      <w:r w:rsidR="003355E2" w:rsidRPr="00172DAF">
        <w:rPr>
          <w:rFonts w:hint="eastAsia"/>
        </w:rPr>
        <w:t>既要求</w:t>
      </w:r>
      <w:r w:rsidR="008C14E4" w:rsidRPr="00172DAF">
        <w:rPr>
          <w:rFonts w:hint="eastAsia"/>
        </w:rPr>
        <w:t>廠商須</w:t>
      </w:r>
      <w:r w:rsidR="00D12F66" w:rsidRPr="00172DAF">
        <w:rPr>
          <w:rFonts w:hint="eastAsia"/>
        </w:rPr>
        <w:t>「以350、300、250、200公克各1塊之爆裂仿製品，置於（內裝各1公斤以上咖啡粉、二號砂糖、高筋麵粉各1包、2公斤以上換洗衣物、書籍文件及吹風機1部）之20吋以上硬殼行李箱，通過儀器檢測時，至少須能自動鎖定300公克爆裂物並發出警訊」</w:t>
      </w:r>
      <w:r w:rsidR="00907FAC" w:rsidRPr="00172DAF">
        <w:rPr>
          <w:rFonts w:hint="eastAsia"/>
        </w:rPr>
        <w:t>，於驗收時卻未將廠商提供之4塊仿製爆裂物秤重</w:t>
      </w:r>
      <w:r w:rsidR="00D12F66" w:rsidRPr="00172DAF">
        <w:rPr>
          <w:rFonts w:hint="eastAsia"/>
        </w:rPr>
        <w:t>，</w:t>
      </w:r>
      <w:r w:rsidR="00907FAC" w:rsidRPr="00172DAF">
        <w:rPr>
          <w:rFonts w:hint="eastAsia"/>
        </w:rPr>
        <w:t>以確認是否符合採購契約規範書之爆裂物偵檢標準，即逕以</w:t>
      </w:r>
      <w:r w:rsidR="00D12F66" w:rsidRPr="00172DAF">
        <w:rPr>
          <w:rFonts w:hint="eastAsia"/>
        </w:rPr>
        <w:t>廠商提出之</w:t>
      </w:r>
      <w:r w:rsidR="00907FAC" w:rsidRPr="00172DAF">
        <w:rPr>
          <w:rFonts w:hint="eastAsia"/>
        </w:rPr>
        <w:t>該4塊驗收用之仿製爆裂物進行驗收</w:t>
      </w:r>
      <w:r w:rsidR="00D12F66" w:rsidRPr="00172DAF">
        <w:rPr>
          <w:rFonts w:hint="eastAsia"/>
        </w:rPr>
        <w:t>，致未能及早發現</w:t>
      </w:r>
      <w:r w:rsidR="00A02332" w:rsidRPr="00172DAF">
        <w:rPr>
          <w:rFonts w:hint="eastAsia"/>
        </w:rPr>
        <w:t>本案驗收用之</w:t>
      </w:r>
      <w:r w:rsidR="00CE54C0" w:rsidRPr="00172DAF">
        <w:rPr>
          <w:rFonts w:hint="eastAsia"/>
        </w:rPr>
        <w:t>4塊壓克力材質之仿製爆裂物重量分別為253.6公克、344.5公克、425.7公克及531公克，與</w:t>
      </w:r>
      <w:r w:rsidR="00CE54C0" w:rsidRPr="00172DAF">
        <w:rPr>
          <w:rFonts w:hint="eastAsia"/>
        </w:rPr>
        <w:lastRenderedPageBreak/>
        <w:t>本案契約規範書中所要求之「350、300、250、200公克各1塊」，</w:t>
      </w:r>
      <w:r w:rsidR="00A02332" w:rsidRPr="00172DAF">
        <w:rPr>
          <w:rFonts w:hint="eastAsia"/>
        </w:rPr>
        <w:t>重量根本不符</w:t>
      </w:r>
      <w:r w:rsidR="00CE54C0" w:rsidRPr="00172DAF">
        <w:rPr>
          <w:rFonts w:hint="eastAsia"/>
        </w:rPr>
        <w:t>，明顯有欠嚴謹。</w:t>
      </w:r>
    </w:p>
    <w:p w:rsidR="00563723" w:rsidRPr="00172DAF" w:rsidRDefault="00563723" w:rsidP="005C1625">
      <w:pPr>
        <w:pStyle w:val="3"/>
      </w:pPr>
      <w:r w:rsidRPr="00172DAF">
        <w:rPr>
          <w:rFonts w:hint="eastAsia"/>
        </w:rPr>
        <w:t>綜上，</w:t>
      </w:r>
      <w:r w:rsidR="002259E3" w:rsidRPr="00172DAF">
        <w:rPr>
          <w:rFonts w:hAnsi="標楷體" w:hint="eastAsia"/>
        </w:rPr>
        <w:t>航警局辦理「</w:t>
      </w:r>
      <w:proofErr w:type="gramStart"/>
      <w:r w:rsidR="002259E3" w:rsidRPr="00172DAF">
        <w:rPr>
          <w:rFonts w:hint="eastAsia"/>
        </w:rPr>
        <w:t>109</w:t>
      </w:r>
      <w:proofErr w:type="gramEnd"/>
      <w:r w:rsidR="002259E3" w:rsidRPr="00172DAF">
        <w:rPr>
          <w:rFonts w:hint="eastAsia"/>
        </w:rPr>
        <w:t>年度電腦斷層掃描儀6部採購案</w:t>
      </w:r>
      <w:r w:rsidR="002259E3" w:rsidRPr="00172DAF">
        <w:rPr>
          <w:rFonts w:hAnsi="標楷體" w:hint="eastAsia"/>
        </w:rPr>
        <w:t>」，初於採購契約規範書之「驗收方式」第5項訂定未臻周延，超出國際機構之標準規範，</w:t>
      </w:r>
      <w:r w:rsidR="006227DE" w:rsidRPr="00172DAF">
        <w:rPr>
          <w:rFonts w:hAnsi="標楷體" w:hint="eastAsia"/>
        </w:rPr>
        <w:t>且</w:t>
      </w:r>
      <w:r w:rsidR="002259E3" w:rsidRPr="00172DAF">
        <w:rPr>
          <w:rFonts w:hAnsi="標楷體" w:hint="eastAsia"/>
        </w:rPr>
        <w:t>要求得標廠商於驗收時須提出原廠無法開立之證明文件，致本案得標廠商業者為圖通過驗收，逕自偽造原廠證明</w:t>
      </w:r>
      <w:r w:rsidR="006227DE" w:rsidRPr="00172DAF">
        <w:rPr>
          <w:rFonts w:hAnsi="標楷體" w:hint="eastAsia"/>
        </w:rPr>
        <w:t>文件</w:t>
      </w:r>
      <w:r w:rsidR="002259E3" w:rsidRPr="00172DAF">
        <w:rPr>
          <w:rFonts w:hAnsi="標楷體" w:hint="eastAsia"/>
        </w:rPr>
        <w:t>；</w:t>
      </w:r>
      <w:r w:rsidR="006227DE" w:rsidRPr="00172DAF">
        <w:rPr>
          <w:rFonts w:hAnsi="標楷體" w:hint="eastAsia"/>
        </w:rPr>
        <w:t>復於採購案</w:t>
      </w:r>
      <w:r w:rsidR="002259E3" w:rsidRPr="00172DAF">
        <w:rPr>
          <w:rFonts w:hAnsi="標楷體" w:hint="eastAsia"/>
        </w:rPr>
        <w:t>辦理驗收時，未審慎</w:t>
      </w:r>
      <w:r w:rsidR="006227DE" w:rsidRPr="00172DAF">
        <w:rPr>
          <w:rFonts w:hAnsi="標楷體" w:hint="eastAsia"/>
        </w:rPr>
        <w:t>詳</w:t>
      </w:r>
      <w:r w:rsidR="002259E3" w:rsidRPr="00172DAF">
        <w:rPr>
          <w:rFonts w:hAnsi="標楷體" w:hint="eastAsia"/>
        </w:rPr>
        <w:t>察</w:t>
      </w:r>
      <w:r w:rsidR="006227DE" w:rsidRPr="00172DAF">
        <w:rPr>
          <w:rFonts w:hAnsi="標楷體" w:hint="eastAsia"/>
        </w:rPr>
        <w:t>究明廠商所提出供驗收用之</w:t>
      </w:r>
      <w:r w:rsidR="006227DE" w:rsidRPr="00172DAF">
        <w:rPr>
          <w:rFonts w:hint="eastAsia"/>
        </w:rPr>
        <w:t>仿製爆裂物及相關證明文件</w:t>
      </w:r>
      <w:r w:rsidR="006227DE" w:rsidRPr="00172DAF">
        <w:rPr>
          <w:rFonts w:hAnsi="標楷體" w:hint="eastAsia"/>
        </w:rPr>
        <w:t>於後</w:t>
      </w:r>
      <w:r w:rsidR="002259E3" w:rsidRPr="00172DAF">
        <w:rPr>
          <w:rFonts w:hAnsi="標楷體" w:hint="eastAsia"/>
        </w:rPr>
        <w:t>，</w:t>
      </w:r>
      <w:r w:rsidR="006227DE" w:rsidRPr="00172DAF">
        <w:rPr>
          <w:rFonts w:hAnsi="標楷體" w:hint="eastAsia"/>
        </w:rPr>
        <w:t>草率審認</w:t>
      </w:r>
      <w:r w:rsidR="002259E3" w:rsidRPr="00172DAF">
        <w:rPr>
          <w:rFonts w:hAnsi="標楷體" w:hint="eastAsia"/>
        </w:rPr>
        <w:t>驗收</w:t>
      </w:r>
      <w:r w:rsidR="006227DE" w:rsidRPr="00172DAF">
        <w:rPr>
          <w:rFonts w:hAnsi="標楷體" w:hint="eastAsia"/>
        </w:rPr>
        <w:t>合格</w:t>
      </w:r>
      <w:r w:rsidR="002259E3" w:rsidRPr="00172DAF">
        <w:rPr>
          <w:rFonts w:hAnsi="標楷體" w:hint="eastAsia"/>
        </w:rPr>
        <w:t>，案經檢調機關發動調查，始向廠商主張撤銷前5部儀器驗收合格之意思表示，並因而與本案得標廠商須透過民事訴訟之程序解決該採購案之紛爭，核有</w:t>
      </w:r>
      <w:r w:rsidR="000C20EF" w:rsidRPr="00172DAF">
        <w:rPr>
          <w:rFonts w:hAnsi="標楷體" w:hint="eastAsia"/>
        </w:rPr>
        <w:t>疏</w:t>
      </w:r>
      <w:r w:rsidR="002259E3" w:rsidRPr="00172DAF">
        <w:rPr>
          <w:rFonts w:hAnsi="標楷體" w:hint="eastAsia"/>
        </w:rPr>
        <w:t>失。</w:t>
      </w:r>
    </w:p>
    <w:p w:rsidR="00F84BAD" w:rsidRPr="00172DAF" w:rsidRDefault="00F84BAD" w:rsidP="00922121">
      <w:pPr>
        <w:pStyle w:val="2"/>
      </w:pPr>
      <w:r w:rsidRPr="00172DAF">
        <w:rPr>
          <w:rFonts w:hint="eastAsia"/>
          <w:b/>
        </w:rPr>
        <w:t>警政署對於航警局採購案之監辦</w:t>
      </w:r>
      <w:r w:rsidR="005C1625" w:rsidRPr="00172DAF">
        <w:rPr>
          <w:rFonts w:hint="eastAsia"/>
          <w:b/>
        </w:rPr>
        <w:t>未盡落實</w:t>
      </w:r>
      <w:r w:rsidRPr="00172DAF">
        <w:rPr>
          <w:rFonts w:hint="eastAsia"/>
          <w:b/>
        </w:rPr>
        <w:t>，</w:t>
      </w:r>
      <w:r w:rsidR="005C1625" w:rsidRPr="00172DAF">
        <w:rPr>
          <w:rFonts w:hint="eastAsia"/>
          <w:b/>
        </w:rPr>
        <w:t>僅</w:t>
      </w:r>
      <w:proofErr w:type="gramStart"/>
      <w:r w:rsidR="005C1625" w:rsidRPr="00172DAF">
        <w:rPr>
          <w:rFonts w:hint="eastAsia"/>
          <w:b/>
        </w:rPr>
        <w:t>例行性依各</w:t>
      </w:r>
      <w:proofErr w:type="gramEnd"/>
      <w:r w:rsidR="005C1625" w:rsidRPr="00172DAF">
        <w:rPr>
          <w:rFonts w:hint="eastAsia"/>
          <w:b/>
        </w:rPr>
        <w:t>所屬機關函報案件之先後順序，輪由會計室、後勤組、政風室等單位派員前往監辦，於驗收程序中，未能協助所屬機關發覺驗收程序之瑕疵或盲點，實有流於形式之弊，允應積極檢討改進。</w:t>
      </w:r>
    </w:p>
    <w:p w:rsidR="0008301D" w:rsidRPr="00172DAF" w:rsidRDefault="003E66BC" w:rsidP="0008301D">
      <w:pPr>
        <w:pStyle w:val="3"/>
      </w:pPr>
      <w:r w:rsidRPr="00172DAF">
        <w:rPr>
          <w:rFonts w:hint="eastAsia"/>
        </w:rPr>
        <w:t>政府採購法第1</w:t>
      </w:r>
      <w:r w:rsidRPr="00172DAF">
        <w:t>2</w:t>
      </w:r>
      <w:r w:rsidRPr="00172DAF">
        <w:rPr>
          <w:rFonts w:hint="eastAsia"/>
        </w:rPr>
        <w:t>條第1項規定：「</w:t>
      </w:r>
      <w:r w:rsidR="00763606" w:rsidRPr="00172DAF">
        <w:rPr>
          <w:rFonts w:hint="eastAsia"/>
        </w:rPr>
        <w:t>機關辦理查核金額以上採購之開標、比價、議價、決標及驗收時，應於規定期限內，檢送相關文件報請上級機關派員監辦；上級機關得視事實需要訂定授權條件，由機關自行辦理。</w:t>
      </w:r>
      <w:r w:rsidRPr="00172DAF">
        <w:rPr>
          <w:rFonts w:hint="eastAsia"/>
        </w:rPr>
        <w:t>」警政署並</w:t>
      </w:r>
      <w:r w:rsidRPr="005F023D">
        <w:rPr>
          <w:rFonts w:hint="eastAsia"/>
        </w:rPr>
        <w:t>訂定「內政部警政署執行政府採購法上級機關派員監辦作業規定」，</w:t>
      </w:r>
      <w:r w:rsidRPr="00172DAF">
        <w:rPr>
          <w:rFonts w:hint="eastAsia"/>
        </w:rPr>
        <w:t>下達各所屬機關，如遇有查核金額以上採購案件，除特定情形授權由所屬機關自行監</w:t>
      </w:r>
      <w:proofErr w:type="gramStart"/>
      <w:r w:rsidRPr="00172DAF">
        <w:rPr>
          <w:rFonts w:hint="eastAsia"/>
        </w:rPr>
        <w:t>辦免函</w:t>
      </w:r>
      <w:proofErr w:type="gramEnd"/>
      <w:r w:rsidRPr="00172DAF">
        <w:rPr>
          <w:rFonts w:hint="eastAsia"/>
        </w:rPr>
        <w:t>報該署派員監辦外，</w:t>
      </w:r>
      <w:proofErr w:type="gramStart"/>
      <w:r w:rsidRPr="00172DAF">
        <w:rPr>
          <w:rFonts w:hint="eastAsia"/>
        </w:rPr>
        <w:t>均應</w:t>
      </w:r>
      <w:proofErr w:type="gramEnd"/>
      <w:r w:rsidRPr="00172DAF">
        <w:rPr>
          <w:rFonts w:hint="eastAsia"/>
        </w:rPr>
        <w:t>函報該署派員監辦。依前揭</w:t>
      </w:r>
      <w:r w:rsidR="00951AEA" w:rsidRPr="00172DAF">
        <w:rPr>
          <w:rFonts w:hint="eastAsia"/>
        </w:rPr>
        <w:t>作業規定第4點第1項規定略</w:t>
      </w:r>
      <w:proofErr w:type="gramStart"/>
      <w:r w:rsidR="00951AEA" w:rsidRPr="00172DAF">
        <w:rPr>
          <w:rFonts w:hint="eastAsia"/>
        </w:rPr>
        <w:t>以</w:t>
      </w:r>
      <w:proofErr w:type="gramEnd"/>
      <w:r w:rsidR="00951AEA" w:rsidRPr="00172DAF">
        <w:rPr>
          <w:rFonts w:hint="eastAsia"/>
        </w:rPr>
        <w:t>，該署所屬機關查核金額以上採購開標、比價、議價、決標或驗收之報請監辦案件，由該署會計室主政，分會後勤組及政風室</w:t>
      </w:r>
      <w:proofErr w:type="gramStart"/>
      <w:r w:rsidR="00951AEA" w:rsidRPr="00172DAF">
        <w:rPr>
          <w:rFonts w:hint="eastAsia"/>
        </w:rPr>
        <w:t>後彙</w:t>
      </w:r>
      <w:proofErr w:type="gramEnd"/>
      <w:r w:rsidR="00951AEA" w:rsidRPr="00172DAF">
        <w:rPr>
          <w:rFonts w:hint="eastAsia"/>
        </w:rPr>
        <w:t>辦。</w:t>
      </w:r>
    </w:p>
    <w:p w:rsidR="00951AEA" w:rsidRPr="00172DAF" w:rsidRDefault="00951AEA" w:rsidP="00C70CC5">
      <w:pPr>
        <w:pStyle w:val="3"/>
      </w:pPr>
      <w:r w:rsidRPr="00172DAF">
        <w:rPr>
          <w:rFonts w:hint="eastAsia"/>
        </w:rPr>
        <w:lastRenderedPageBreak/>
        <w:t>經查</w:t>
      </w:r>
      <w:r w:rsidR="005E0FD8" w:rsidRPr="00172DAF">
        <w:rPr>
          <w:rFonts w:hint="eastAsia"/>
        </w:rPr>
        <w:t>，</w:t>
      </w:r>
      <w:r w:rsidRPr="00172DAF">
        <w:rPr>
          <w:rFonts w:hint="eastAsia"/>
        </w:rPr>
        <w:t>航警局於108年9月間辦理電腦斷層掃描儀6部之財</w:t>
      </w:r>
      <w:r w:rsidR="00755D86" w:rsidRPr="00172DAF">
        <w:rPr>
          <w:rFonts w:hint="eastAsia"/>
        </w:rPr>
        <w:t>物</w:t>
      </w:r>
      <w:r w:rsidRPr="00172DAF">
        <w:rPr>
          <w:rFonts w:hint="eastAsia"/>
        </w:rPr>
        <w:t>採購案，該案</w:t>
      </w:r>
      <w:r w:rsidR="005E0FD8" w:rsidRPr="00172DAF">
        <w:rPr>
          <w:rFonts w:hint="eastAsia"/>
        </w:rPr>
        <w:t>經公開招標，</w:t>
      </w:r>
      <w:r w:rsidRPr="00172DAF">
        <w:rPr>
          <w:rFonts w:hint="eastAsia"/>
        </w:rPr>
        <w:t>於1</w:t>
      </w:r>
      <w:r w:rsidRPr="00172DAF">
        <w:t>08</w:t>
      </w:r>
      <w:r w:rsidRPr="00172DAF">
        <w:rPr>
          <w:rFonts w:hint="eastAsia"/>
        </w:rPr>
        <w:t>年1</w:t>
      </w:r>
      <w:r w:rsidRPr="00172DAF">
        <w:t>1</w:t>
      </w:r>
      <w:r w:rsidRPr="00172DAF">
        <w:rPr>
          <w:rFonts w:hint="eastAsia"/>
        </w:rPr>
        <w:t>月</w:t>
      </w:r>
      <w:r w:rsidR="005E0FD8" w:rsidRPr="00172DAF">
        <w:rPr>
          <w:rFonts w:hint="eastAsia"/>
        </w:rPr>
        <w:t>2</w:t>
      </w:r>
      <w:r w:rsidR="005E0FD8" w:rsidRPr="00172DAF">
        <w:t>9</w:t>
      </w:r>
      <w:r w:rsidR="005E0FD8" w:rsidRPr="00172DAF">
        <w:rPr>
          <w:rFonts w:hint="eastAsia"/>
        </w:rPr>
        <w:t>日以2億6</w:t>
      </w:r>
      <w:r w:rsidR="005E0FD8" w:rsidRPr="00172DAF">
        <w:t>,148</w:t>
      </w:r>
      <w:r w:rsidR="005E0FD8" w:rsidRPr="00172DAF">
        <w:rPr>
          <w:rFonts w:hint="eastAsia"/>
        </w:rPr>
        <w:t>萬元之價格</w:t>
      </w:r>
      <w:r w:rsidRPr="00172DAF">
        <w:rPr>
          <w:rFonts w:hint="eastAsia"/>
        </w:rPr>
        <w:t>決</w:t>
      </w:r>
      <w:proofErr w:type="gramStart"/>
      <w:r w:rsidRPr="00172DAF">
        <w:rPr>
          <w:rFonts w:hint="eastAsia"/>
        </w:rPr>
        <w:t>標</w:t>
      </w:r>
      <w:r w:rsidR="005E0FD8" w:rsidRPr="00172DAF">
        <w:rPr>
          <w:rFonts w:hint="eastAsia"/>
        </w:rPr>
        <w:t>予</w:t>
      </w:r>
      <w:r w:rsidR="00B97489" w:rsidRPr="00172DAF">
        <w:rPr>
          <w:rFonts w:hint="eastAsia"/>
        </w:rPr>
        <w:t>光</w:t>
      </w:r>
      <w:proofErr w:type="gramEnd"/>
      <w:r w:rsidR="00B97489" w:rsidRPr="00172DAF">
        <w:rPr>
          <w:rFonts w:hint="eastAsia"/>
        </w:rPr>
        <w:t>○</w:t>
      </w:r>
      <w:r w:rsidR="005E0FD8" w:rsidRPr="00172DAF">
        <w:rPr>
          <w:rFonts w:hint="eastAsia"/>
        </w:rPr>
        <w:t>公司</w:t>
      </w:r>
      <w:r w:rsidRPr="00172DAF">
        <w:rPr>
          <w:rFonts w:hint="eastAsia"/>
        </w:rPr>
        <w:t>，</w:t>
      </w:r>
      <w:r w:rsidR="00476DC8" w:rsidRPr="00172DAF">
        <w:rPr>
          <w:rFonts w:hint="eastAsia"/>
        </w:rPr>
        <w:t>並於同年1</w:t>
      </w:r>
      <w:r w:rsidR="00476DC8" w:rsidRPr="00172DAF">
        <w:t>2</w:t>
      </w:r>
      <w:r w:rsidR="00476DC8" w:rsidRPr="00172DAF">
        <w:rPr>
          <w:rFonts w:hint="eastAsia"/>
        </w:rPr>
        <w:t>月4日完成簽約，</w:t>
      </w:r>
      <w:r w:rsidR="00A671B7" w:rsidRPr="00172DAF">
        <w:rPr>
          <w:rFonts w:hint="eastAsia"/>
        </w:rPr>
        <w:t>屬於查核金額</w:t>
      </w:r>
      <w:r w:rsidR="005E0FD8" w:rsidRPr="00172DAF">
        <w:rPr>
          <w:rFonts w:hint="eastAsia"/>
        </w:rPr>
        <w:t>(</w:t>
      </w:r>
      <w:r w:rsidR="005E0FD8" w:rsidRPr="00172DAF">
        <w:t>5,000</w:t>
      </w:r>
      <w:r w:rsidR="005E0FD8" w:rsidRPr="00172DAF">
        <w:rPr>
          <w:rFonts w:hint="eastAsia"/>
        </w:rPr>
        <w:t>萬元</w:t>
      </w:r>
      <w:r w:rsidR="005E0FD8" w:rsidRPr="00172DAF">
        <w:t>)</w:t>
      </w:r>
      <w:r w:rsidR="005E0FD8" w:rsidRPr="00172DAF">
        <w:rPr>
          <w:rFonts w:hint="eastAsia"/>
        </w:rPr>
        <w:t>以上之採購案</w:t>
      </w:r>
      <w:r w:rsidR="00E8625C" w:rsidRPr="00172DAF">
        <w:rPr>
          <w:rFonts w:hint="eastAsia"/>
        </w:rPr>
        <w:t>。</w:t>
      </w:r>
      <w:proofErr w:type="gramStart"/>
      <w:r w:rsidR="00704221" w:rsidRPr="00172DAF">
        <w:rPr>
          <w:rFonts w:hint="eastAsia"/>
        </w:rPr>
        <w:t>嗣</w:t>
      </w:r>
      <w:proofErr w:type="gramEnd"/>
      <w:r w:rsidR="00E8625C" w:rsidRPr="00172DAF">
        <w:rPr>
          <w:rFonts w:hint="eastAsia"/>
        </w:rPr>
        <w:t>航警局</w:t>
      </w:r>
      <w:r w:rsidR="00704221" w:rsidRPr="00172DAF">
        <w:rPr>
          <w:rFonts w:hint="eastAsia"/>
        </w:rPr>
        <w:t>預定於1</w:t>
      </w:r>
      <w:r w:rsidR="00704221" w:rsidRPr="00172DAF">
        <w:t>09</w:t>
      </w:r>
      <w:r w:rsidR="00704221" w:rsidRPr="00172DAF">
        <w:rPr>
          <w:rFonts w:hint="eastAsia"/>
        </w:rPr>
        <w:t>年1</w:t>
      </w:r>
      <w:r w:rsidR="00704221" w:rsidRPr="00172DAF">
        <w:t>1</w:t>
      </w:r>
      <w:r w:rsidR="00704221" w:rsidRPr="00172DAF">
        <w:rPr>
          <w:rFonts w:hint="eastAsia"/>
        </w:rPr>
        <w:t>月1</w:t>
      </w:r>
      <w:r w:rsidR="00704221" w:rsidRPr="00172DAF">
        <w:t>1</w:t>
      </w:r>
      <w:r w:rsidR="00704221" w:rsidRPr="00172DAF">
        <w:rPr>
          <w:rFonts w:hint="eastAsia"/>
        </w:rPr>
        <w:t>日辦理第1部電腦斷層掃描儀之驗收，</w:t>
      </w:r>
      <w:r w:rsidR="00FF57D0" w:rsidRPr="00172DAF">
        <w:rPr>
          <w:rFonts w:hint="eastAsia"/>
        </w:rPr>
        <w:t>而</w:t>
      </w:r>
      <w:r w:rsidR="003D000B" w:rsidRPr="00172DAF">
        <w:rPr>
          <w:rFonts w:hint="eastAsia"/>
        </w:rPr>
        <w:t>於同年1</w:t>
      </w:r>
      <w:r w:rsidR="003D000B" w:rsidRPr="00172DAF">
        <w:t>1</w:t>
      </w:r>
      <w:r w:rsidR="003D000B" w:rsidRPr="00172DAF">
        <w:rPr>
          <w:rFonts w:hint="eastAsia"/>
        </w:rPr>
        <w:t>月6日函報警政署，請該署依權責派員至航警局</w:t>
      </w:r>
      <w:proofErr w:type="gramStart"/>
      <w:r w:rsidR="003D000B" w:rsidRPr="00172DAF">
        <w:rPr>
          <w:rFonts w:hint="eastAsia"/>
        </w:rPr>
        <w:t>辦理監驗事</w:t>
      </w:r>
      <w:proofErr w:type="gramEnd"/>
      <w:r w:rsidR="003D000B" w:rsidRPr="00172DAF">
        <w:rPr>
          <w:rFonts w:hint="eastAsia"/>
        </w:rPr>
        <w:t>宜</w:t>
      </w:r>
      <w:r w:rsidR="00621F99" w:rsidRPr="00172DAF">
        <w:rPr>
          <w:rFonts w:hint="eastAsia"/>
        </w:rPr>
        <w:t>；</w:t>
      </w:r>
      <w:r w:rsidR="003D000B" w:rsidRPr="00172DAF">
        <w:rPr>
          <w:rFonts w:hint="eastAsia"/>
        </w:rPr>
        <w:t>是次驗收過程，警政署指派由政風室科員李</w:t>
      </w:r>
      <w:r w:rsidR="000A1FDB" w:rsidRPr="00172DAF">
        <w:rPr>
          <w:rFonts w:hAnsi="標楷體" w:hint="eastAsia"/>
        </w:rPr>
        <w:t>○</w:t>
      </w:r>
      <w:proofErr w:type="gramStart"/>
      <w:r w:rsidR="003D000B" w:rsidRPr="00172DAF">
        <w:rPr>
          <w:rFonts w:hint="eastAsia"/>
        </w:rPr>
        <w:t>融監辦</w:t>
      </w:r>
      <w:proofErr w:type="gramEnd"/>
      <w:r w:rsidR="00621F99" w:rsidRPr="00172DAF">
        <w:rPr>
          <w:rFonts w:hint="eastAsia"/>
        </w:rPr>
        <w:t>。</w:t>
      </w:r>
      <w:proofErr w:type="gramStart"/>
      <w:r w:rsidR="00621F99" w:rsidRPr="00172DAF">
        <w:rPr>
          <w:rFonts w:hint="eastAsia"/>
        </w:rPr>
        <w:t>惟查</w:t>
      </w:r>
      <w:proofErr w:type="gramEnd"/>
      <w:r w:rsidR="00621F99" w:rsidRPr="00172DAF">
        <w:rPr>
          <w:rFonts w:hint="eastAsia"/>
        </w:rPr>
        <w:t>，</w:t>
      </w:r>
      <w:r w:rsidR="00621F99" w:rsidRPr="00172DAF">
        <w:rPr>
          <w:rFonts w:hAnsi="標楷體" w:hint="eastAsia"/>
        </w:rPr>
        <w:t>航警局人員</w:t>
      </w:r>
      <w:r w:rsidR="00621F99" w:rsidRPr="00172DAF">
        <w:rPr>
          <w:rFonts w:hint="eastAsia"/>
        </w:rPr>
        <w:t>於1</w:t>
      </w:r>
      <w:r w:rsidR="00621F99" w:rsidRPr="00172DAF">
        <w:t>09</w:t>
      </w:r>
      <w:r w:rsidR="00621F99" w:rsidRPr="00172DAF">
        <w:rPr>
          <w:rFonts w:hint="eastAsia"/>
        </w:rPr>
        <w:t>年1</w:t>
      </w:r>
      <w:r w:rsidR="00621F99" w:rsidRPr="00172DAF">
        <w:t>1</w:t>
      </w:r>
      <w:r w:rsidR="00621F99" w:rsidRPr="00172DAF">
        <w:rPr>
          <w:rFonts w:hint="eastAsia"/>
        </w:rPr>
        <w:t>月1</w:t>
      </w:r>
      <w:r w:rsidR="00621F99" w:rsidRPr="00172DAF">
        <w:t>1</w:t>
      </w:r>
      <w:r w:rsidR="00621F99" w:rsidRPr="00172DAF">
        <w:rPr>
          <w:rFonts w:hint="eastAsia"/>
        </w:rPr>
        <w:t>日辦理第1部電腦斷層掃描儀驗收時，對於依契約規範應檢驗之規格功能項次9「爆裂物偵檢標準：以3</w:t>
      </w:r>
      <w:r w:rsidR="00621F99" w:rsidRPr="00172DAF">
        <w:t>50</w:t>
      </w:r>
      <w:r w:rsidR="00621F99" w:rsidRPr="00172DAF">
        <w:rPr>
          <w:rFonts w:hint="eastAsia"/>
        </w:rPr>
        <w:t>、3</w:t>
      </w:r>
      <w:r w:rsidR="00621F99" w:rsidRPr="00172DAF">
        <w:t>00</w:t>
      </w:r>
      <w:r w:rsidR="00621F99" w:rsidRPr="00172DAF">
        <w:rPr>
          <w:rFonts w:hint="eastAsia"/>
        </w:rPr>
        <w:t>、2</w:t>
      </w:r>
      <w:r w:rsidR="00621F99" w:rsidRPr="00172DAF">
        <w:t>50</w:t>
      </w:r>
      <w:r w:rsidR="00621F99" w:rsidRPr="00172DAF">
        <w:rPr>
          <w:rFonts w:hint="eastAsia"/>
        </w:rPr>
        <w:t>、2</w:t>
      </w:r>
      <w:r w:rsidR="00621F99" w:rsidRPr="00172DAF">
        <w:t>00</w:t>
      </w:r>
      <w:r w:rsidR="00621F99" w:rsidRPr="00172DAF">
        <w:rPr>
          <w:rFonts w:hint="eastAsia"/>
        </w:rPr>
        <w:t>公克各1塊</w:t>
      </w:r>
      <w:proofErr w:type="gramStart"/>
      <w:r w:rsidR="00621F99" w:rsidRPr="00172DAF">
        <w:rPr>
          <w:rFonts w:hint="eastAsia"/>
        </w:rPr>
        <w:t>之爆藥仿製品</w:t>
      </w:r>
      <w:proofErr w:type="gramEnd"/>
      <w:r w:rsidR="00621F99" w:rsidRPr="00172DAF">
        <w:rPr>
          <w:rFonts w:hint="eastAsia"/>
        </w:rPr>
        <w:t>，置於內裝咖啡粉等其他物品之2</w:t>
      </w:r>
      <w:r w:rsidR="00621F99" w:rsidRPr="00172DAF">
        <w:t>0</w:t>
      </w:r>
      <w:r w:rsidR="00621F99" w:rsidRPr="00172DAF">
        <w:rPr>
          <w:rFonts w:hint="eastAsia"/>
        </w:rPr>
        <w:t>吋以上硬殼行李箱，通過儀器檢測時，至少需能自動鎖定3</w:t>
      </w:r>
      <w:r w:rsidR="00621F99" w:rsidRPr="00172DAF">
        <w:t>00</w:t>
      </w:r>
      <w:r w:rsidR="00621F99" w:rsidRPr="00172DAF">
        <w:rPr>
          <w:rFonts w:hint="eastAsia"/>
        </w:rPr>
        <w:t>公克爆裂物並發出警訊。」竟未將廠商提供之4塊驗收用仿製爆裂物秤重以確認是否符合採購契約規範書之爆裂物</w:t>
      </w:r>
      <w:proofErr w:type="gramStart"/>
      <w:r w:rsidR="00621F99" w:rsidRPr="00172DAF">
        <w:rPr>
          <w:rFonts w:hint="eastAsia"/>
        </w:rPr>
        <w:t>偵</w:t>
      </w:r>
      <w:proofErr w:type="gramEnd"/>
      <w:r w:rsidR="00621F99" w:rsidRPr="00172DAF">
        <w:rPr>
          <w:rFonts w:hint="eastAsia"/>
        </w:rPr>
        <w:t>檢標準，即逕以該4塊重量根本不符之壓克力塊進行驗收程序，顯有未盡嚴謹之瑕疵，然依該次驗收紀錄及驗收清冊顯示，</w:t>
      </w:r>
      <w:proofErr w:type="gramStart"/>
      <w:r w:rsidR="00621F99" w:rsidRPr="00172DAF">
        <w:rPr>
          <w:rFonts w:hint="eastAsia"/>
        </w:rPr>
        <w:t>在場會驗及監</w:t>
      </w:r>
      <w:proofErr w:type="gramEnd"/>
      <w:r w:rsidR="00621F99" w:rsidRPr="00172DAF">
        <w:rPr>
          <w:rFonts w:hint="eastAsia"/>
        </w:rPr>
        <w:t>驗人員對於驗收過程未檢驗仿製爆裂物重量一事，</w:t>
      </w:r>
      <w:proofErr w:type="gramStart"/>
      <w:r w:rsidR="00621F99" w:rsidRPr="00172DAF">
        <w:rPr>
          <w:rFonts w:hint="eastAsia"/>
        </w:rPr>
        <w:t>均未當</w:t>
      </w:r>
      <w:proofErr w:type="gramEnd"/>
      <w:r w:rsidR="00621F99" w:rsidRPr="00172DAF">
        <w:rPr>
          <w:rFonts w:hint="eastAsia"/>
        </w:rPr>
        <w:t>場提出異議</w:t>
      </w:r>
      <w:r w:rsidR="00BD0367" w:rsidRPr="00172DAF">
        <w:rPr>
          <w:rFonts w:hint="eastAsia"/>
        </w:rPr>
        <w:t>，故當日係毫無</w:t>
      </w:r>
      <w:proofErr w:type="gramStart"/>
      <w:r w:rsidR="00BD0367" w:rsidRPr="00172DAF">
        <w:rPr>
          <w:rFonts w:hint="eastAsia"/>
        </w:rPr>
        <w:t>保留地審</w:t>
      </w:r>
      <w:proofErr w:type="gramEnd"/>
      <w:r w:rsidR="00BD0367" w:rsidRPr="00172DAF">
        <w:rPr>
          <w:rFonts w:hint="eastAsia"/>
        </w:rPr>
        <w:t>認驗收合格</w:t>
      </w:r>
      <w:r w:rsidR="00621F99" w:rsidRPr="00172DAF">
        <w:rPr>
          <w:rFonts w:hint="eastAsia"/>
        </w:rPr>
        <w:t>。</w:t>
      </w:r>
    </w:p>
    <w:p w:rsidR="00621F99" w:rsidRPr="00172DAF" w:rsidRDefault="00621F99" w:rsidP="00C70CC5">
      <w:pPr>
        <w:pStyle w:val="3"/>
      </w:pPr>
      <w:proofErr w:type="gramStart"/>
      <w:r w:rsidRPr="00172DAF">
        <w:rPr>
          <w:rFonts w:hint="eastAsia"/>
        </w:rPr>
        <w:t>詢</w:t>
      </w:r>
      <w:proofErr w:type="gramEnd"/>
      <w:r w:rsidRPr="00172DAF">
        <w:rPr>
          <w:rFonts w:hint="eastAsia"/>
        </w:rPr>
        <w:t>據警政署對此</w:t>
      </w:r>
      <w:r w:rsidR="00BE2E18" w:rsidRPr="00172DAF">
        <w:rPr>
          <w:rFonts w:hint="eastAsia"/>
        </w:rPr>
        <w:t>提出說明略以</w:t>
      </w:r>
      <w:r w:rsidRPr="00172DAF">
        <w:rPr>
          <w:rFonts w:hint="eastAsia"/>
        </w:rPr>
        <w:t>：</w:t>
      </w:r>
    </w:p>
    <w:p w:rsidR="00BE2E18" w:rsidRPr="00172DAF" w:rsidRDefault="00BE2E18" w:rsidP="00BE2E18">
      <w:pPr>
        <w:pStyle w:val="4"/>
        <w:numPr>
          <w:ilvl w:val="3"/>
          <w:numId w:val="1"/>
        </w:numPr>
        <w:ind w:left="1701"/>
      </w:pPr>
      <w:r w:rsidRPr="00172DAF">
        <w:rPr>
          <w:rFonts w:hint="eastAsia"/>
        </w:rPr>
        <w:t>依據機關主會計及有關單位會同監辦採購辦法第4條第1項:「監辦人員會同監辦採購，應實地監視或書面審核機關辦理開標、比價、議價、決標及驗收是否符合本法規定之程序。」同條第2項：「前項會同監辦，不包括涉及廠商資格、規格、商業條款、底價訂定、決標條件及驗收方法等採購之實質或技術事項之審查。」</w:t>
      </w:r>
      <w:proofErr w:type="gramStart"/>
      <w:r w:rsidRPr="00172DAF">
        <w:rPr>
          <w:rFonts w:hint="eastAsia"/>
        </w:rPr>
        <w:t>先予敘明</w:t>
      </w:r>
      <w:proofErr w:type="gramEnd"/>
      <w:r w:rsidRPr="00172DAF">
        <w:rPr>
          <w:rFonts w:hint="eastAsia"/>
        </w:rPr>
        <w:t>。</w:t>
      </w:r>
    </w:p>
    <w:p w:rsidR="00BE2E18" w:rsidRPr="00172DAF" w:rsidRDefault="00BE2E18" w:rsidP="00BE2E18">
      <w:pPr>
        <w:pStyle w:val="4"/>
        <w:numPr>
          <w:ilvl w:val="3"/>
          <w:numId w:val="1"/>
        </w:numPr>
        <w:ind w:left="1701"/>
      </w:pPr>
      <w:r w:rsidRPr="00172DAF">
        <w:rPr>
          <w:rFonts w:hint="eastAsia"/>
        </w:rPr>
        <w:t>查本件驗收之監辦範圍，於確認主驗人員之身分</w:t>
      </w:r>
      <w:r w:rsidRPr="00172DAF">
        <w:rPr>
          <w:rFonts w:hint="eastAsia"/>
        </w:rPr>
        <w:lastRenderedPageBreak/>
        <w:t>是否經授權、是否執行驗收程序及相關驗收人員是否確實到場等程序事項，至於以</w:t>
      </w:r>
      <w:proofErr w:type="gramStart"/>
      <w:r w:rsidRPr="00172DAF">
        <w:rPr>
          <w:rFonts w:hint="eastAsia"/>
        </w:rPr>
        <w:t>何種爆藥仿製品</w:t>
      </w:r>
      <w:proofErr w:type="gramEnd"/>
      <w:r w:rsidRPr="00172DAF">
        <w:rPr>
          <w:rFonts w:hint="eastAsia"/>
        </w:rPr>
        <w:t>作為驗收測試之用，則屬驗收方法等實質及技術事項，</w:t>
      </w:r>
      <w:proofErr w:type="gramStart"/>
      <w:r w:rsidRPr="00172DAF">
        <w:rPr>
          <w:rFonts w:hint="eastAsia"/>
        </w:rPr>
        <w:t>非監</w:t>
      </w:r>
      <w:proofErr w:type="gramEnd"/>
      <w:r w:rsidRPr="00172DAF">
        <w:rPr>
          <w:rFonts w:hint="eastAsia"/>
        </w:rPr>
        <w:t>辦之範疇。</w:t>
      </w:r>
    </w:p>
    <w:p w:rsidR="00BE2E18" w:rsidRPr="00172DAF" w:rsidRDefault="00BE2E18" w:rsidP="00BE2E18">
      <w:pPr>
        <w:pStyle w:val="4"/>
      </w:pPr>
      <w:r w:rsidRPr="00172DAF">
        <w:rPr>
          <w:rFonts w:hint="eastAsia"/>
        </w:rPr>
        <w:t>是</w:t>
      </w:r>
      <w:proofErr w:type="gramStart"/>
      <w:r w:rsidRPr="00172DAF">
        <w:rPr>
          <w:rFonts w:hint="eastAsia"/>
        </w:rPr>
        <w:t>以</w:t>
      </w:r>
      <w:proofErr w:type="gramEnd"/>
      <w:r w:rsidRPr="00172DAF">
        <w:rPr>
          <w:rFonts w:hint="eastAsia"/>
        </w:rPr>
        <w:t>，本件驗收程序以4塊重量不同之壓克力進行驗收，其應否確認重量有無符合採購契約規範書之爆裂物偵檢標準，</w:t>
      </w:r>
      <w:r w:rsidRPr="005F023D">
        <w:rPr>
          <w:rFonts w:hint="eastAsia"/>
        </w:rPr>
        <w:t>係屬實質及技術驗收事項，</w:t>
      </w:r>
      <w:proofErr w:type="gramStart"/>
      <w:r w:rsidRPr="005F023D">
        <w:rPr>
          <w:rFonts w:hint="eastAsia"/>
        </w:rPr>
        <w:t>尚非監</w:t>
      </w:r>
      <w:proofErr w:type="gramEnd"/>
      <w:r w:rsidRPr="005F023D">
        <w:rPr>
          <w:rFonts w:hint="eastAsia"/>
        </w:rPr>
        <w:t>辦程序之範圍</w:t>
      </w:r>
      <w:r w:rsidRPr="00172DAF">
        <w:rPr>
          <w:rFonts w:hint="eastAsia"/>
        </w:rPr>
        <w:t>，而該4塊</w:t>
      </w:r>
      <w:proofErr w:type="gramStart"/>
      <w:r w:rsidRPr="00172DAF">
        <w:rPr>
          <w:rFonts w:hint="eastAsia"/>
        </w:rPr>
        <w:t>壓克力塊既未</w:t>
      </w:r>
      <w:proofErr w:type="gramEnd"/>
      <w:r w:rsidRPr="00172DAF">
        <w:rPr>
          <w:rFonts w:hint="eastAsia"/>
        </w:rPr>
        <w:t>經主驗人員指示確認其重量，</w:t>
      </w:r>
      <w:proofErr w:type="gramStart"/>
      <w:r w:rsidRPr="005F023D">
        <w:rPr>
          <w:rFonts w:hint="eastAsia"/>
        </w:rPr>
        <w:t>監驗人</w:t>
      </w:r>
      <w:proofErr w:type="gramEnd"/>
      <w:r w:rsidRPr="005F023D">
        <w:rPr>
          <w:rFonts w:hint="eastAsia"/>
        </w:rPr>
        <w:t>員即無從得知其重量與採購契約規範書之規定不符</w:t>
      </w:r>
      <w:r w:rsidRPr="00172DAF">
        <w:rPr>
          <w:rFonts w:hint="eastAsia"/>
        </w:rPr>
        <w:t>，故無當場提出異議</w:t>
      </w:r>
      <w:r w:rsidR="006E636A" w:rsidRPr="00172DAF">
        <w:rPr>
          <w:rFonts w:hint="eastAsia"/>
        </w:rPr>
        <w:t>等語</w:t>
      </w:r>
      <w:r w:rsidRPr="00172DAF">
        <w:rPr>
          <w:rFonts w:hint="eastAsia"/>
        </w:rPr>
        <w:t>。</w:t>
      </w:r>
    </w:p>
    <w:p w:rsidR="003E66BC" w:rsidRPr="00172DAF" w:rsidRDefault="00670CD3" w:rsidP="00C70CC5">
      <w:pPr>
        <w:pStyle w:val="3"/>
      </w:pPr>
      <w:proofErr w:type="gramStart"/>
      <w:r w:rsidRPr="00172DAF">
        <w:rPr>
          <w:rFonts w:hint="eastAsia"/>
        </w:rPr>
        <w:t>惟</w:t>
      </w:r>
      <w:r w:rsidR="00604619" w:rsidRPr="00172DAF">
        <w:rPr>
          <w:rFonts w:hint="eastAsia"/>
        </w:rPr>
        <w:t>查</w:t>
      </w:r>
      <w:proofErr w:type="gramEnd"/>
      <w:r w:rsidR="00604619" w:rsidRPr="00172DAF">
        <w:rPr>
          <w:rFonts w:hint="eastAsia"/>
        </w:rPr>
        <w:t>，</w:t>
      </w:r>
      <w:r w:rsidR="00951AEA" w:rsidRPr="00172DAF">
        <w:rPr>
          <w:rFonts w:hint="eastAsia"/>
        </w:rPr>
        <w:t>政府採購法施行細則第1</w:t>
      </w:r>
      <w:r w:rsidR="00951AEA" w:rsidRPr="00172DAF">
        <w:t>1</w:t>
      </w:r>
      <w:r w:rsidR="00951AEA" w:rsidRPr="00172DAF">
        <w:rPr>
          <w:rFonts w:hint="eastAsia"/>
        </w:rPr>
        <w:t>條第1項及第2項</w:t>
      </w:r>
      <w:r w:rsidR="00B421DA" w:rsidRPr="00172DAF">
        <w:rPr>
          <w:rFonts w:hint="eastAsia"/>
        </w:rPr>
        <w:t>固與上開警政署所引據之「機關主會計及有關單位會同監辦採購辦法」第4條略同，</w:t>
      </w:r>
      <w:r w:rsidR="00951AEA" w:rsidRPr="00172DAF">
        <w:rPr>
          <w:rFonts w:hint="eastAsia"/>
        </w:rPr>
        <w:t>規定：「(第1項</w:t>
      </w:r>
      <w:r w:rsidR="00951AEA" w:rsidRPr="00172DAF">
        <w:t>)</w:t>
      </w:r>
      <w:r w:rsidR="00951AEA" w:rsidRPr="00172DAF">
        <w:rPr>
          <w:rFonts w:hint="eastAsia"/>
        </w:rPr>
        <w:t>本法第1</w:t>
      </w:r>
      <w:r w:rsidR="00951AEA" w:rsidRPr="00172DAF">
        <w:t>2</w:t>
      </w:r>
      <w:r w:rsidR="00951AEA" w:rsidRPr="00172DAF">
        <w:rPr>
          <w:rFonts w:hint="eastAsia"/>
        </w:rPr>
        <w:t>條第1項所稱監辦，</w:t>
      </w:r>
      <w:proofErr w:type="gramStart"/>
      <w:r w:rsidR="00951AEA" w:rsidRPr="00172DAF">
        <w:rPr>
          <w:rFonts w:hint="eastAsia"/>
        </w:rPr>
        <w:t>指監辦</w:t>
      </w:r>
      <w:proofErr w:type="gramEnd"/>
      <w:r w:rsidR="00951AEA" w:rsidRPr="00172DAF">
        <w:rPr>
          <w:rFonts w:hint="eastAsia"/>
        </w:rPr>
        <w:t>人員實地監視或書面審核機關辦理開標、比價、議價、決標及驗收是否符合本法規定之程序。監辦人員</w:t>
      </w:r>
      <w:proofErr w:type="gramStart"/>
      <w:r w:rsidR="00951AEA" w:rsidRPr="00172DAF">
        <w:rPr>
          <w:rFonts w:hint="eastAsia"/>
        </w:rPr>
        <w:t>採</w:t>
      </w:r>
      <w:proofErr w:type="gramEnd"/>
      <w:r w:rsidR="00951AEA" w:rsidRPr="00172DAF">
        <w:rPr>
          <w:rFonts w:hint="eastAsia"/>
        </w:rPr>
        <w:t>書面審核監辦者，應經機關首長或其授權人員核准。(第</w:t>
      </w:r>
      <w:r w:rsidR="00951AEA" w:rsidRPr="00172DAF">
        <w:t>2</w:t>
      </w:r>
      <w:r w:rsidR="00951AEA" w:rsidRPr="00172DAF">
        <w:rPr>
          <w:rFonts w:hint="eastAsia"/>
        </w:rPr>
        <w:t>項</w:t>
      </w:r>
      <w:r w:rsidR="00951AEA" w:rsidRPr="00172DAF">
        <w:t>)</w:t>
      </w:r>
      <w:r w:rsidR="00951AEA" w:rsidRPr="00172DAF">
        <w:rPr>
          <w:rFonts w:hint="eastAsia"/>
        </w:rPr>
        <w:t>前項監辦，</w:t>
      </w:r>
      <w:r w:rsidR="00951AEA" w:rsidRPr="00172DAF">
        <w:rPr>
          <w:rFonts w:hint="eastAsia"/>
          <w:b/>
        </w:rPr>
        <w:t>不包括</w:t>
      </w:r>
      <w:r w:rsidR="00951AEA" w:rsidRPr="00172DAF">
        <w:rPr>
          <w:rFonts w:hint="eastAsia"/>
        </w:rPr>
        <w:t>涉及廠商資格、規格、商業條款、底價訂定、決標條件及驗收方法等實質或技術事項之審查。監辦人員發現該等事項有違反法令情形者，仍得提出意見。」</w:t>
      </w:r>
      <w:r w:rsidR="00B421DA" w:rsidRPr="00172DAF">
        <w:rPr>
          <w:rFonts w:hint="eastAsia"/>
        </w:rPr>
        <w:t>然此所謂之「不包括驗收方法等實質或技術事項之審查」，當係指</w:t>
      </w:r>
      <w:r w:rsidR="009972E6" w:rsidRPr="00172DAF">
        <w:rPr>
          <w:rFonts w:hint="eastAsia"/>
        </w:rPr>
        <w:t>不得就已訂定之驗收方法(以本案而言，即</w:t>
      </w:r>
      <w:r w:rsidR="00BE49A3" w:rsidRPr="00172DAF">
        <w:rPr>
          <w:rFonts w:hint="eastAsia"/>
        </w:rPr>
        <w:t>係「</w:t>
      </w:r>
      <w:r w:rsidR="009972E6" w:rsidRPr="00172DAF">
        <w:rPr>
          <w:rFonts w:hint="eastAsia"/>
        </w:rPr>
        <w:t>以3</w:t>
      </w:r>
      <w:r w:rsidR="009972E6" w:rsidRPr="00172DAF">
        <w:t>50</w:t>
      </w:r>
      <w:r w:rsidR="009972E6" w:rsidRPr="00172DAF">
        <w:rPr>
          <w:rFonts w:hint="eastAsia"/>
        </w:rPr>
        <w:t>、3</w:t>
      </w:r>
      <w:r w:rsidR="009972E6" w:rsidRPr="00172DAF">
        <w:t>00</w:t>
      </w:r>
      <w:r w:rsidR="009972E6" w:rsidRPr="00172DAF">
        <w:rPr>
          <w:rFonts w:hint="eastAsia"/>
        </w:rPr>
        <w:t>、2</w:t>
      </w:r>
      <w:r w:rsidR="009972E6" w:rsidRPr="00172DAF">
        <w:t>50</w:t>
      </w:r>
      <w:r w:rsidR="009972E6" w:rsidRPr="00172DAF">
        <w:rPr>
          <w:rFonts w:hint="eastAsia"/>
        </w:rPr>
        <w:t>、2</w:t>
      </w:r>
      <w:r w:rsidR="009972E6" w:rsidRPr="00172DAF">
        <w:t>00</w:t>
      </w:r>
      <w:r w:rsidR="009972E6" w:rsidRPr="00172DAF">
        <w:rPr>
          <w:rFonts w:hint="eastAsia"/>
        </w:rPr>
        <w:t>公克各1塊</w:t>
      </w:r>
      <w:proofErr w:type="gramStart"/>
      <w:r w:rsidR="009972E6" w:rsidRPr="00172DAF">
        <w:rPr>
          <w:rFonts w:hint="eastAsia"/>
        </w:rPr>
        <w:t>之爆藥仿製品</w:t>
      </w:r>
      <w:proofErr w:type="gramEnd"/>
      <w:r w:rsidR="009972E6" w:rsidRPr="00172DAF">
        <w:rPr>
          <w:rFonts w:hint="eastAsia"/>
        </w:rPr>
        <w:t>，置於內裝咖啡粉等其他物品之2</w:t>
      </w:r>
      <w:r w:rsidR="009972E6" w:rsidRPr="00172DAF">
        <w:t>0</w:t>
      </w:r>
      <w:r w:rsidR="009972E6" w:rsidRPr="00172DAF">
        <w:rPr>
          <w:rFonts w:hint="eastAsia"/>
        </w:rPr>
        <w:t>吋以上硬殼行李箱，通過儀器</w:t>
      </w:r>
      <w:r w:rsidR="00BE49A3" w:rsidRPr="00172DAF">
        <w:rPr>
          <w:rFonts w:hint="eastAsia"/>
        </w:rPr>
        <w:t>以測試鎖定爆裂物之能力」</w:t>
      </w:r>
      <w:r w:rsidR="009972E6" w:rsidRPr="00172DAF">
        <w:t>)</w:t>
      </w:r>
      <w:r w:rsidR="00BE49A3" w:rsidRPr="00172DAF">
        <w:rPr>
          <w:rFonts w:hint="eastAsia"/>
        </w:rPr>
        <w:t>提出質疑或另有主張，而非謂不得就如何執行該驗收方法之程序(如應否先確認廠商提供</w:t>
      </w:r>
      <w:proofErr w:type="gramStart"/>
      <w:r w:rsidR="00BE49A3" w:rsidRPr="00172DAF">
        <w:rPr>
          <w:rFonts w:hint="eastAsia"/>
        </w:rPr>
        <w:t>之爆藥仿製</w:t>
      </w:r>
      <w:proofErr w:type="gramEnd"/>
      <w:r w:rsidR="00BE49A3" w:rsidRPr="00172DAF">
        <w:rPr>
          <w:rFonts w:hint="eastAsia"/>
        </w:rPr>
        <w:t>品其規格是否確為3</w:t>
      </w:r>
      <w:r w:rsidR="00BE49A3" w:rsidRPr="00172DAF">
        <w:t>50</w:t>
      </w:r>
      <w:r w:rsidR="00BE49A3" w:rsidRPr="00172DAF">
        <w:rPr>
          <w:rFonts w:hint="eastAsia"/>
        </w:rPr>
        <w:t>、3</w:t>
      </w:r>
      <w:r w:rsidR="00BE49A3" w:rsidRPr="00172DAF">
        <w:t>00</w:t>
      </w:r>
      <w:r w:rsidR="00BE49A3" w:rsidRPr="00172DAF">
        <w:rPr>
          <w:rFonts w:hint="eastAsia"/>
        </w:rPr>
        <w:t>、2</w:t>
      </w:r>
      <w:r w:rsidR="00BE49A3" w:rsidRPr="00172DAF">
        <w:t>50</w:t>
      </w:r>
      <w:r w:rsidR="00BE49A3" w:rsidRPr="00172DAF">
        <w:rPr>
          <w:rFonts w:hint="eastAsia"/>
        </w:rPr>
        <w:t>、2</w:t>
      </w:r>
      <w:r w:rsidR="00BE49A3" w:rsidRPr="00172DAF">
        <w:t>00</w:t>
      </w:r>
      <w:r w:rsidR="00BE49A3" w:rsidRPr="00172DAF">
        <w:rPr>
          <w:rFonts w:hint="eastAsia"/>
        </w:rPr>
        <w:t>公克各1塊</w:t>
      </w:r>
      <w:r w:rsidR="00BE49A3" w:rsidRPr="00172DAF">
        <w:t>)</w:t>
      </w:r>
      <w:r w:rsidR="00BE49A3" w:rsidRPr="00172DAF">
        <w:rPr>
          <w:rFonts w:hint="eastAsia"/>
        </w:rPr>
        <w:t>表示意見。何況政府採購法施行細則第</w:t>
      </w:r>
      <w:r w:rsidR="00BE49A3" w:rsidRPr="00172DAF">
        <w:rPr>
          <w:rFonts w:hint="eastAsia"/>
        </w:rPr>
        <w:lastRenderedPageBreak/>
        <w:t>1</w:t>
      </w:r>
      <w:r w:rsidR="00BE49A3" w:rsidRPr="00172DAF">
        <w:t>1</w:t>
      </w:r>
      <w:r w:rsidR="00BE49A3" w:rsidRPr="00172DAF">
        <w:rPr>
          <w:rFonts w:hint="eastAsia"/>
        </w:rPr>
        <w:t>條第</w:t>
      </w:r>
      <w:r w:rsidR="00BE49A3" w:rsidRPr="00172DAF">
        <w:t>2</w:t>
      </w:r>
      <w:r w:rsidR="00BE49A3" w:rsidRPr="00172DAF">
        <w:rPr>
          <w:rFonts w:hint="eastAsia"/>
        </w:rPr>
        <w:t>項後段亦明定，監辦人員發現該等不在監辦範圍之事項有違反法令情形者，仍得提出意見。故</w:t>
      </w:r>
      <w:proofErr w:type="gramStart"/>
      <w:r w:rsidR="00BE49A3" w:rsidRPr="00172DAF">
        <w:rPr>
          <w:rFonts w:hint="eastAsia"/>
        </w:rPr>
        <w:t>警政署</w:t>
      </w:r>
      <w:r w:rsidR="0006661E" w:rsidRPr="00172DAF">
        <w:rPr>
          <w:rFonts w:hint="eastAsia"/>
        </w:rPr>
        <w:t>既</w:t>
      </w:r>
      <w:r w:rsidR="00BE49A3" w:rsidRPr="00172DAF">
        <w:rPr>
          <w:rFonts w:hint="eastAsia"/>
        </w:rPr>
        <w:t>以</w:t>
      </w:r>
      <w:proofErr w:type="gramEnd"/>
      <w:r w:rsidR="00BE49A3" w:rsidRPr="00172DAF">
        <w:rPr>
          <w:rFonts w:hint="eastAsia"/>
        </w:rPr>
        <w:t>上級機關之角色派員對</w:t>
      </w:r>
      <w:r w:rsidR="009E49CD" w:rsidRPr="00172DAF">
        <w:rPr>
          <w:rFonts w:hint="eastAsia"/>
        </w:rPr>
        <w:t>該採購案</w:t>
      </w:r>
      <w:proofErr w:type="gramStart"/>
      <w:r w:rsidR="009E49CD" w:rsidRPr="00172DAF">
        <w:rPr>
          <w:rFonts w:hint="eastAsia"/>
        </w:rPr>
        <w:t>進行監</w:t>
      </w:r>
      <w:proofErr w:type="gramEnd"/>
      <w:r w:rsidR="009E49CD" w:rsidRPr="00172DAF">
        <w:rPr>
          <w:rFonts w:hint="eastAsia"/>
        </w:rPr>
        <w:t>驗，於現場航警局驗收人員未將廠商提供之4塊驗收用仿製爆裂物秤重以確認是否符合採購契約規範書之爆裂物偵檢標準，即逕以該4塊重量根本不符之壓克力塊進行驗收程序，顯有未盡嚴謹之程序</w:t>
      </w:r>
      <w:r w:rsidR="005D3C20" w:rsidRPr="00172DAF">
        <w:rPr>
          <w:rFonts w:hint="eastAsia"/>
        </w:rPr>
        <w:t>面</w:t>
      </w:r>
      <w:r w:rsidR="009E49CD" w:rsidRPr="00172DAF">
        <w:rPr>
          <w:rFonts w:hint="eastAsia"/>
        </w:rPr>
        <w:t>瑕疵，</w:t>
      </w:r>
      <w:proofErr w:type="gramStart"/>
      <w:r w:rsidR="00357A39" w:rsidRPr="00172DAF">
        <w:rPr>
          <w:rFonts w:hint="eastAsia"/>
        </w:rPr>
        <w:t>監驗人</w:t>
      </w:r>
      <w:proofErr w:type="gramEnd"/>
      <w:r w:rsidR="00357A39" w:rsidRPr="00172DAF">
        <w:rPr>
          <w:rFonts w:hint="eastAsia"/>
        </w:rPr>
        <w:t>員</w:t>
      </w:r>
      <w:r w:rsidR="009E49CD" w:rsidRPr="00172DAF">
        <w:rPr>
          <w:rFonts w:hint="eastAsia"/>
        </w:rPr>
        <w:t>自應立即提出意見以利改正，詎事後竟以「該部分</w:t>
      </w:r>
      <w:proofErr w:type="gramStart"/>
      <w:r w:rsidR="009E49CD" w:rsidRPr="00172DAF">
        <w:rPr>
          <w:rFonts w:hint="eastAsia"/>
        </w:rPr>
        <w:t>非屬監</w:t>
      </w:r>
      <w:proofErr w:type="gramEnd"/>
      <w:r w:rsidR="009E49CD" w:rsidRPr="00172DAF">
        <w:rPr>
          <w:rFonts w:hint="eastAsia"/>
        </w:rPr>
        <w:t>辦程序之範圍」之理由予以推諉</w:t>
      </w:r>
      <w:r w:rsidR="007455D2" w:rsidRPr="00172DAF">
        <w:rPr>
          <w:rFonts w:hint="eastAsia"/>
        </w:rPr>
        <w:t>，</w:t>
      </w:r>
      <w:r w:rsidR="009E49CD" w:rsidRPr="00172DAF">
        <w:rPr>
          <w:rFonts w:hint="eastAsia"/>
        </w:rPr>
        <w:t>洵</w:t>
      </w:r>
      <w:r w:rsidR="008B121E" w:rsidRPr="00172DAF">
        <w:rPr>
          <w:rFonts w:hint="eastAsia"/>
        </w:rPr>
        <w:t>有誤解，並有</w:t>
      </w:r>
      <w:r w:rsidR="007455D2" w:rsidRPr="00172DAF">
        <w:rPr>
          <w:rFonts w:hint="eastAsia"/>
        </w:rPr>
        <w:t>過度限縮、窄化</w:t>
      </w:r>
      <w:r w:rsidR="008B121E" w:rsidRPr="00172DAF">
        <w:rPr>
          <w:rFonts w:hint="eastAsia"/>
        </w:rPr>
        <w:t>上級機關監辦職能之</w:t>
      </w:r>
      <w:r w:rsidR="007455D2" w:rsidRPr="00172DAF">
        <w:rPr>
          <w:rFonts w:hint="eastAsia"/>
        </w:rPr>
        <w:t>失。</w:t>
      </w:r>
    </w:p>
    <w:p w:rsidR="00670CD3" w:rsidRPr="00172DAF" w:rsidRDefault="00670CD3" w:rsidP="00C70CC5">
      <w:pPr>
        <w:pStyle w:val="3"/>
      </w:pPr>
      <w:r w:rsidRPr="00172DAF">
        <w:rPr>
          <w:rFonts w:hint="eastAsia"/>
        </w:rPr>
        <w:t>另查，</w:t>
      </w:r>
      <w:r w:rsidR="00140842" w:rsidRPr="00172DAF">
        <w:rPr>
          <w:rFonts w:hint="eastAsia"/>
        </w:rPr>
        <w:t>航警局辦理「</w:t>
      </w:r>
      <w:proofErr w:type="gramStart"/>
      <w:r w:rsidR="00140842" w:rsidRPr="00172DAF">
        <w:rPr>
          <w:rFonts w:hint="eastAsia"/>
        </w:rPr>
        <w:t>109</w:t>
      </w:r>
      <w:proofErr w:type="gramEnd"/>
      <w:r w:rsidR="00140842" w:rsidRPr="00172DAF">
        <w:rPr>
          <w:rFonts w:hint="eastAsia"/>
        </w:rPr>
        <w:t>年度電腦斷層掃描儀6部採購案」，計分6批次驗收(每批次驗收1部電腦斷層掃描儀</w:t>
      </w:r>
      <w:r w:rsidR="00140842" w:rsidRPr="00172DAF">
        <w:t>)</w:t>
      </w:r>
      <w:r w:rsidR="00140842" w:rsidRPr="00172DAF">
        <w:rPr>
          <w:rFonts w:hint="eastAsia"/>
        </w:rPr>
        <w:t>，</w:t>
      </w:r>
      <w:proofErr w:type="gramStart"/>
      <w:r w:rsidR="00140842" w:rsidRPr="00172DAF">
        <w:rPr>
          <w:rFonts w:hint="eastAsia"/>
        </w:rPr>
        <w:t>並均經</w:t>
      </w:r>
      <w:proofErr w:type="gramEnd"/>
      <w:r w:rsidR="00140842" w:rsidRPr="00172DAF">
        <w:rPr>
          <w:rFonts w:hint="eastAsia"/>
        </w:rPr>
        <w:t>函請警政署</w:t>
      </w:r>
      <w:proofErr w:type="gramStart"/>
      <w:r w:rsidR="00140842" w:rsidRPr="00172DAF">
        <w:rPr>
          <w:rFonts w:hint="eastAsia"/>
        </w:rPr>
        <w:t>派員監</w:t>
      </w:r>
      <w:proofErr w:type="gramEnd"/>
      <w:r w:rsidR="00140842" w:rsidRPr="00172DAF">
        <w:rPr>
          <w:rFonts w:hint="eastAsia"/>
        </w:rPr>
        <w:t>驗，而查警政署於歷次分別指派該署政風室科員李</w:t>
      </w:r>
      <w:r w:rsidR="000A1FDB" w:rsidRPr="00172DAF">
        <w:rPr>
          <w:rFonts w:hAnsi="標楷體" w:hint="eastAsia"/>
        </w:rPr>
        <w:t>○</w:t>
      </w:r>
      <w:r w:rsidR="00140842" w:rsidRPr="00172DAF">
        <w:rPr>
          <w:rFonts w:hint="eastAsia"/>
        </w:rPr>
        <w:t>融</w:t>
      </w:r>
      <w:r w:rsidR="007C6100" w:rsidRPr="00172DAF">
        <w:rPr>
          <w:rFonts w:hint="eastAsia"/>
        </w:rPr>
        <w:t>(第1部)</w:t>
      </w:r>
      <w:r w:rsidR="00140842" w:rsidRPr="00172DAF">
        <w:rPr>
          <w:rFonts w:hint="eastAsia"/>
        </w:rPr>
        <w:t>、後勤組警務正林</w:t>
      </w:r>
      <w:r w:rsidR="000A1FDB" w:rsidRPr="00172DAF">
        <w:rPr>
          <w:rFonts w:hAnsi="標楷體" w:hint="eastAsia"/>
        </w:rPr>
        <w:t>○</w:t>
      </w:r>
      <w:r w:rsidR="00140842" w:rsidRPr="00172DAF">
        <w:rPr>
          <w:rFonts w:hint="eastAsia"/>
        </w:rPr>
        <w:t>傑</w:t>
      </w:r>
      <w:r w:rsidR="007C6100" w:rsidRPr="00172DAF">
        <w:rPr>
          <w:rFonts w:hint="eastAsia"/>
        </w:rPr>
        <w:t>(第</w:t>
      </w:r>
      <w:r w:rsidR="007C6100" w:rsidRPr="00172DAF">
        <w:t>2</w:t>
      </w:r>
      <w:r w:rsidR="007C6100" w:rsidRPr="00172DAF">
        <w:rPr>
          <w:rFonts w:hint="eastAsia"/>
        </w:rPr>
        <w:t>部)</w:t>
      </w:r>
      <w:r w:rsidR="00140842" w:rsidRPr="00172DAF">
        <w:rPr>
          <w:rFonts w:hint="eastAsia"/>
        </w:rPr>
        <w:t>、後勤組警務正趙</w:t>
      </w:r>
      <w:r w:rsidR="000A1FDB" w:rsidRPr="00172DAF">
        <w:rPr>
          <w:rFonts w:hAnsi="標楷體" w:hint="eastAsia"/>
        </w:rPr>
        <w:t>○</w:t>
      </w:r>
      <w:r w:rsidR="00140842" w:rsidRPr="00172DAF">
        <w:rPr>
          <w:rFonts w:hint="eastAsia"/>
        </w:rPr>
        <w:t>宏</w:t>
      </w:r>
      <w:r w:rsidR="007C6100" w:rsidRPr="00172DAF">
        <w:rPr>
          <w:rFonts w:hint="eastAsia"/>
        </w:rPr>
        <w:t>(第3部)</w:t>
      </w:r>
      <w:r w:rsidR="00140842" w:rsidRPr="00172DAF">
        <w:rPr>
          <w:rFonts w:hint="eastAsia"/>
        </w:rPr>
        <w:t>、政風室科員李</w:t>
      </w:r>
      <w:r w:rsidR="000A1FDB" w:rsidRPr="00172DAF">
        <w:rPr>
          <w:rFonts w:hAnsi="標楷體" w:hint="eastAsia"/>
        </w:rPr>
        <w:t>○</w:t>
      </w:r>
      <w:r w:rsidR="00140842" w:rsidRPr="00172DAF">
        <w:rPr>
          <w:rFonts w:hint="eastAsia"/>
        </w:rPr>
        <w:t>融</w:t>
      </w:r>
      <w:r w:rsidR="007C6100" w:rsidRPr="00172DAF">
        <w:rPr>
          <w:rFonts w:hint="eastAsia"/>
        </w:rPr>
        <w:t>(第</w:t>
      </w:r>
      <w:r w:rsidR="007C6100" w:rsidRPr="00172DAF">
        <w:t>4</w:t>
      </w:r>
      <w:r w:rsidR="007C6100" w:rsidRPr="00172DAF">
        <w:rPr>
          <w:rFonts w:hint="eastAsia"/>
        </w:rPr>
        <w:t>部)</w:t>
      </w:r>
      <w:r w:rsidR="00140842" w:rsidRPr="00172DAF">
        <w:rPr>
          <w:rFonts w:hint="eastAsia"/>
        </w:rPr>
        <w:t>、政風室科員李</w:t>
      </w:r>
      <w:r w:rsidR="000A1FDB" w:rsidRPr="00172DAF">
        <w:rPr>
          <w:rFonts w:hAnsi="標楷體" w:hint="eastAsia"/>
        </w:rPr>
        <w:t>○</w:t>
      </w:r>
      <w:r w:rsidR="00140842" w:rsidRPr="00172DAF">
        <w:rPr>
          <w:rFonts w:hint="eastAsia"/>
        </w:rPr>
        <w:t>融</w:t>
      </w:r>
      <w:r w:rsidR="007C6100" w:rsidRPr="00172DAF">
        <w:rPr>
          <w:rFonts w:hint="eastAsia"/>
        </w:rPr>
        <w:t>(第5部)</w:t>
      </w:r>
      <w:r w:rsidR="00140842" w:rsidRPr="00172DAF">
        <w:rPr>
          <w:rFonts w:hint="eastAsia"/>
        </w:rPr>
        <w:t>及</w:t>
      </w:r>
      <w:r w:rsidR="007C6100" w:rsidRPr="00172DAF">
        <w:rPr>
          <w:rFonts w:hint="eastAsia"/>
        </w:rPr>
        <w:t>政風室科員翁</w:t>
      </w:r>
      <w:r w:rsidR="000A1FDB" w:rsidRPr="00172DAF">
        <w:rPr>
          <w:rFonts w:hAnsi="標楷體" w:hint="eastAsia"/>
        </w:rPr>
        <w:t>○</w:t>
      </w:r>
      <w:r w:rsidR="007C6100" w:rsidRPr="00172DAF">
        <w:rPr>
          <w:rFonts w:hint="eastAsia"/>
        </w:rPr>
        <w:t>婷(第</w:t>
      </w:r>
      <w:r w:rsidR="007C6100" w:rsidRPr="00172DAF">
        <w:t>6</w:t>
      </w:r>
      <w:r w:rsidR="007C6100" w:rsidRPr="00172DAF">
        <w:rPr>
          <w:rFonts w:hint="eastAsia"/>
        </w:rPr>
        <w:t>部)赴</w:t>
      </w:r>
      <w:proofErr w:type="gramStart"/>
      <w:r w:rsidR="007C6100" w:rsidRPr="00172DAF">
        <w:rPr>
          <w:rFonts w:hint="eastAsia"/>
        </w:rPr>
        <w:t>該局監</w:t>
      </w:r>
      <w:proofErr w:type="gramEnd"/>
      <w:r w:rsidR="007C6100" w:rsidRPr="00172DAF">
        <w:rPr>
          <w:rFonts w:hint="eastAsia"/>
        </w:rPr>
        <w:t>辦</w:t>
      </w:r>
      <w:r w:rsidR="00140842" w:rsidRPr="00172DAF">
        <w:rPr>
          <w:rFonts w:hint="eastAsia"/>
        </w:rPr>
        <w:t>。</w:t>
      </w:r>
      <w:proofErr w:type="gramStart"/>
      <w:r w:rsidR="00C70CC5" w:rsidRPr="00172DAF">
        <w:rPr>
          <w:rFonts w:hint="eastAsia"/>
        </w:rPr>
        <w:t>詢</w:t>
      </w:r>
      <w:proofErr w:type="gramEnd"/>
      <w:r w:rsidR="00C70CC5" w:rsidRPr="00172DAF">
        <w:rPr>
          <w:rFonts w:hint="eastAsia"/>
        </w:rPr>
        <w:t>據警政署表示，所屬機關報請監辦案件由該署會計室主政，收案後原則上依各所屬機關函報案件之先後順序，輪由會計室、後勤組、政風室派員前往監辦等語，並引據行政院公共工程委員會88年11月4日</w:t>
      </w:r>
      <w:proofErr w:type="gramStart"/>
      <w:r w:rsidR="00C70CC5" w:rsidRPr="00172DAF">
        <w:rPr>
          <w:rFonts w:hint="eastAsia"/>
        </w:rPr>
        <w:t>工程企字第8819380</w:t>
      </w:r>
      <w:proofErr w:type="gramEnd"/>
      <w:r w:rsidR="00C70CC5" w:rsidRPr="00172DAF">
        <w:rPr>
          <w:rFonts w:hint="eastAsia"/>
        </w:rPr>
        <w:t>號函釋略以，依政府採購法第12條規定上級機關派員監辦，其人員</w:t>
      </w:r>
      <w:proofErr w:type="gramStart"/>
      <w:r w:rsidR="00C70CC5" w:rsidRPr="00172DAF">
        <w:rPr>
          <w:rFonts w:hint="eastAsia"/>
        </w:rPr>
        <w:t>究指</w:t>
      </w:r>
      <w:proofErr w:type="gramEnd"/>
      <w:r w:rsidR="00C70CC5" w:rsidRPr="00172DAF">
        <w:rPr>
          <w:rFonts w:hint="eastAsia"/>
        </w:rPr>
        <w:t>主(會)計人員或本法業務主辦人員，係由上級機關本於權責自行決定。說明考量該署所屬機關達20個且辦理採購案件眾多，</w:t>
      </w:r>
      <w:proofErr w:type="gramStart"/>
      <w:r w:rsidR="00C70CC5" w:rsidRPr="00172DAF">
        <w:rPr>
          <w:rFonts w:hint="eastAsia"/>
        </w:rPr>
        <w:t>爰</w:t>
      </w:r>
      <w:proofErr w:type="gramEnd"/>
      <w:r w:rsidR="00C70CC5" w:rsidRPr="00172DAF">
        <w:rPr>
          <w:rFonts w:hint="eastAsia"/>
        </w:rPr>
        <w:t>依各所屬機關函報案件之先後順序輪派該署人員前往監辦。惟以本案6次</w:t>
      </w:r>
      <w:proofErr w:type="gramStart"/>
      <w:r w:rsidR="00C70CC5" w:rsidRPr="00172DAF">
        <w:rPr>
          <w:rFonts w:hint="eastAsia"/>
        </w:rPr>
        <w:t>監驗程序均係</w:t>
      </w:r>
      <w:proofErr w:type="gramEnd"/>
      <w:r w:rsidR="00C70CC5" w:rsidRPr="00172DAF">
        <w:rPr>
          <w:rFonts w:hint="eastAsia"/>
        </w:rPr>
        <w:t>源自航警局之同一採購案，</w:t>
      </w:r>
      <w:proofErr w:type="gramStart"/>
      <w:r w:rsidR="00C70CC5" w:rsidRPr="00172DAF">
        <w:rPr>
          <w:rFonts w:hint="eastAsia"/>
        </w:rPr>
        <w:t>彼此間有</w:t>
      </w:r>
      <w:proofErr w:type="gramEnd"/>
      <w:r w:rsidR="00C70CC5" w:rsidRPr="00172DAF">
        <w:rPr>
          <w:rFonts w:hint="eastAsia"/>
        </w:rPr>
        <w:t>其關聯性與延續性，而警政署卻逐次指派不同單位</w:t>
      </w:r>
      <w:r w:rsidR="006837C2" w:rsidRPr="00172DAF">
        <w:rPr>
          <w:rFonts w:hint="eastAsia"/>
        </w:rPr>
        <w:t>之不同</w:t>
      </w:r>
      <w:r w:rsidR="00C70CC5" w:rsidRPr="00172DAF">
        <w:rPr>
          <w:rFonts w:hint="eastAsia"/>
        </w:rPr>
        <w:lastRenderedPageBreak/>
        <w:t>人員</w:t>
      </w:r>
      <w:proofErr w:type="gramStart"/>
      <w:r w:rsidR="006837C2" w:rsidRPr="00172DAF">
        <w:rPr>
          <w:rFonts w:hint="eastAsia"/>
        </w:rPr>
        <w:t>負責監</w:t>
      </w:r>
      <w:proofErr w:type="gramEnd"/>
      <w:r w:rsidR="006837C2" w:rsidRPr="00172DAF">
        <w:rPr>
          <w:rFonts w:hint="eastAsia"/>
        </w:rPr>
        <w:t>驗，</w:t>
      </w:r>
      <w:r w:rsidR="00604619" w:rsidRPr="00172DAF">
        <w:rPr>
          <w:rFonts w:hint="eastAsia"/>
        </w:rPr>
        <w:t>顯然並未慎重其事</w:t>
      </w:r>
      <w:r w:rsidR="00C70CC5" w:rsidRPr="00172DAF">
        <w:rPr>
          <w:rFonts w:hint="eastAsia"/>
        </w:rPr>
        <w:t>且欠缺</w:t>
      </w:r>
      <w:r w:rsidR="006837C2" w:rsidRPr="00172DAF">
        <w:rPr>
          <w:rFonts w:hint="eastAsia"/>
        </w:rPr>
        <w:t>同案經驗之累積</w:t>
      </w:r>
      <w:r w:rsidR="00C70CC5" w:rsidRPr="00172DAF">
        <w:rPr>
          <w:rFonts w:hint="eastAsia"/>
        </w:rPr>
        <w:t>。</w:t>
      </w:r>
    </w:p>
    <w:p w:rsidR="00670CD3" w:rsidRPr="00172DAF" w:rsidRDefault="00670CD3" w:rsidP="00C70CC5">
      <w:pPr>
        <w:pStyle w:val="3"/>
      </w:pPr>
      <w:r w:rsidRPr="00172DAF">
        <w:rPr>
          <w:rFonts w:hint="eastAsia"/>
        </w:rPr>
        <w:t>綜上，</w:t>
      </w:r>
      <w:r w:rsidR="00604619" w:rsidRPr="00172DAF">
        <w:rPr>
          <w:rFonts w:hint="eastAsia"/>
        </w:rPr>
        <w:t>警政署對於航警局採購案之監辦未盡落實，僅</w:t>
      </w:r>
      <w:proofErr w:type="gramStart"/>
      <w:r w:rsidR="00604619" w:rsidRPr="00172DAF">
        <w:rPr>
          <w:rFonts w:hint="eastAsia"/>
        </w:rPr>
        <w:t>例行性依各</w:t>
      </w:r>
      <w:proofErr w:type="gramEnd"/>
      <w:r w:rsidR="00604619" w:rsidRPr="00172DAF">
        <w:rPr>
          <w:rFonts w:hint="eastAsia"/>
        </w:rPr>
        <w:t>所屬機關函報案件之先後順序，輪由會計室、後勤組、政風室等單位派員前往監辦，於驗收程序中，未能協助所屬機關發覺驗收程序之瑕疵或盲點，實有流於形式之弊，允應積極檢討改進。</w:t>
      </w:r>
    </w:p>
    <w:p w:rsidR="00922121" w:rsidRPr="00172DAF" w:rsidRDefault="0073464F" w:rsidP="00922121">
      <w:pPr>
        <w:pStyle w:val="2"/>
      </w:pPr>
      <w:r w:rsidRPr="00172DAF">
        <w:rPr>
          <w:rFonts w:hAnsi="標楷體" w:hint="eastAsia"/>
          <w:b/>
        </w:rPr>
        <w:t>航警局辦理</w:t>
      </w:r>
      <w:r w:rsidR="005E79A2" w:rsidRPr="00172DAF">
        <w:rPr>
          <w:rFonts w:hAnsi="標楷體" w:hint="eastAsia"/>
          <w:b/>
          <w:szCs w:val="24"/>
        </w:rPr>
        <w:t>「</w:t>
      </w:r>
      <w:proofErr w:type="gramStart"/>
      <w:r w:rsidR="005E79A2" w:rsidRPr="00172DAF">
        <w:rPr>
          <w:rFonts w:hAnsi="標楷體" w:hint="eastAsia"/>
          <w:b/>
          <w:szCs w:val="24"/>
        </w:rPr>
        <w:t>109</w:t>
      </w:r>
      <w:proofErr w:type="gramEnd"/>
      <w:r w:rsidR="005E79A2" w:rsidRPr="00172DAF">
        <w:rPr>
          <w:rFonts w:hAnsi="標楷體" w:hint="eastAsia"/>
          <w:b/>
          <w:szCs w:val="24"/>
        </w:rPr>
        <w:t>年度桌上型爆裂物</w:t>
      </w:r>
      <w:proofErr w:type="gramStart"/>
      <w:r w:rsidR="005E79A2" w:rsidRPr="00172DAF">
        <w:rPr>
          <w:rFonts w:hAnsi="標楷體" w:hint="eastAsia"/>
          <w:b/>
          <w:szCs w:val="24"/>
        </w:rPr>
        <w:t>偵檢</w:t>
      </w:r>
      <w:proofErr w:type="gramEnd"/>
      <w:r w:rsidR="005E79A2" w:rsidRPr="00172DAF">
        <w:rPr>
          <w:rFonts w:hAnsi="標楷體" w:hint="eastAsia"/>
          <w:b/>
          <w:szCs w:val="24"/>
        </w:rPr>
        <w:t>儀6部增購案」</w:t>
      </w:r>
      <w:r w:rsidRPr="00172DAF">
        <w:rPr>
          <w:rFonts w:hAnsi="標楷體" w:hint="eastAsia"/>
          <w:b/>
        </w:rPr>
        <w:t>及</w:t>
      </w:r>
      <w:r w:rsidR="005E79A2" w:rsidRPr="00172DAF">
        <w:rPr>
          <w:rFonts w:hint="eastAsia"/>
          <w:b/>
        </w:rPr>
        <w:t>「</w:t>
      </w:r>
      <w:proofErr w:type="gramStart"/>
      <w:r w:rsidR="005E79A2" w:rsidRPr="00172DAF">
        <w:rPr>
          <w:rFonts w:hint="eastAsia"/>
          <w:b/>
        </w:rPr>
        <w:t>11</w:t>
      </w:r>
      <w:proofErr w:type="gramEnd"/>
      <w:r w:rsidR="005E79A2" w:rsidRPr="00172DAF">
        <w:rPr>
          <w:rFonts w:hint="eastAsia"/>
          <w:b/>
        </w:rPr>
        <w:t>0年度桃園機場第二航廈電腦斷層掃描儀輔助操作人力勞務外包採購案」，</w:t>
      </w:r>
      <w:r w:rsidR="00BE12CC" w:rsidRPr="00172DAF">
        <w:rPr>
          <w:rFonts w:hAnsi="標楷體" w:hint="eastAsia"/>
          <w:b/>
        </w:rPr>
        <w:t>均發生</w:t>
      </w:r>
      <w:r w:rsidR="00A43A3D" w:rsidRPr="00172DAF">
        <w:rPr>
          <w:rFonts w:hAnsi="標楷體" w:hint="eastAsia"/>
          <w:b/>
        </w:rPr>
        <w:t>採購相關業務單位人員違反政府採購法規定，向廠商洩</w:t>
      </w:r>
      <w:r w:rsidR="005536CD" w:rsidRPr="00172DAF">
        <w:rPr>
          <w:rFonts w:hAnsi="標楷體" w:hint="eastAsia"/>
          <w:b/>
        </w:rPr>
        <w:t>漏應保密資訊</w:t>
      </w:r>
      <w:r w:rsidR="00A43A3D" w:rsidRPr="00172DAF">
        <w:rPr>
          <w:rFonts w:hAnsi="標楷體" w:hint="eastAsia"/>
          <w:b/>
        </w:rPr>
        <w:t>之情事，顯示該局</w:t>
      </w:r>
      <w:r w:rsidR="005536CD" w:rsidRPr="00172DAF">
        <w:rPr>
          <w:rFonts w:hAnsi="標楷體" w:hint="eastAsia"/>
          <w:b/>
        </w:rPr>
        <w:t>同仁未能充分落實政府採購法關於部分資訊保密之要求，航警局除應</w:t>
      </w:r>
      <w:proofErr w:type="gramStart"/>
      <w:r w:rsidR="005536CD" w:rsidRPr="00172DAF">
        <w:rPr>
          <w:rFonts w:hAnsi="標楷體" w:hint="eastAsia"/>
          <w:b/>
        </w:rPr>
        <w:t>深入</w:t>
      </w:r>
      <w:proofErr w:type="gramEnd"/>
      <w:r w:rsidR="005536CD" w:rsidRPr="00172DAF">
        <w:rPr>
          <w:rFonts w:hAnsi="標楷體" w:hint="eastAsia"/>
          <w:b/>
        </w:rPr>
        <w:t>究明所屬同仁於個案中洩密之緣由與情狀，並自行議處相關失職人員外，亦應針對政府採購法令之認知、遵循度不足之現象確實檢討改進</w:t>
      </w:r>
      <w:r w:rsidR="00A43A3D" w:rsidRPr="00172DAF">
        <w:rPr>
          <w:rFonts w:hAnsi="標楷體" w:hint="eastAsia"/>
          <w:b/>
        </w:rPr>
        <w:t>。</w:t>
      </w:r>
    </w:p>
    <w:p w:rsidR="007F0625" w:rsidRPr="00172DAF" w:rsidRDefault="007F0625" w:rsidP="00AB4432">
      <w:pPr>
        <w:pStyle w:val="3"/>
      </w:pPr>
      <w:r w:rsidRPr="00172DAF">
        <w:rPr>
          <w:rFonts w:hint="eastAsia"/>
        </w:rPr>
        <w:t>政府採購法第3</w:t>
      </w:r>
      <w:r w:rsidRPr="00172DAF">
        <w:t>4</w:t>
      </w:r>
      <w:r w:rsidRPr="00172DAF">
        <w:rPr>
          <w:rFonts w:hint="eastAsia"/>
        </w:rPr>
        <w:t>條第</w:t>
      </w:r>
      <w:r w:rsidR="00674C4A" w:rsidRPr="00172DAF">
        <w:t>2</w:t>
      </w:r>
      <w:r w:rsidRPr="00172DAF">
        <w:rPr>
          <w:rFonts w:hint="eastAsia"/>
        </w:rPr>
        <w:t>項規定：「</w:t>
      </w:r>
      <w:r w:rsidR="00674C4A" w:rsidRPr="00172DAF">
        <w:rPr>
          <w:rFonts w:hint="eastAsia"/>
        </w:rPr>
        <w:t>機關辦理招標，不得於開標前洩漏底價，領標、投標廠商之名稱與家數及其他足以造成限制競爭或不公平競爭之相關資料。</w:t>
      </w:r>
      <w:r w:rsidRPr="00172DAF">
        <w:rPr>
          <w:rFonts w:hint="eastAsia"/>
        </w:rPr>
        <w:t>」</w:t>
      </w:r>
      <w:r w:rsidR="00AB4432" w:rsidRPr="00172DAF">
        <w:rPr>
          <w:rFonts w:hint="eastAsia"/>
        </w:rPr>
        <w:t>其立法理由說明，為防止廠商藉先行了解底價及其他競爭者之資料，而造成不公平之現象，對底價、廠商名稱、家數等，實有保密之必要，</w:t>
      </w:r>
      <w:proofErr w:type="gramStart"/>
      <w:r w:rsidR="00AB4432" w:rsidRPr="00172DAF">
        <w:rPr>
          <w:rFonts w:hint="eastAsia"/>
        </w:rPr>
        <w:t>爰</w:t>
      </w:r>
      <w:proofErr w:type="gramEnd"/>
      <w:r w:rsidR="00AB4432" w:rsidRPr="00172DAF">
        <w:rPr>
          <w:rFonts w:hint="eastAsia"/>
        </w:rPr>
        <w:t>於第</w:t>
      </w:r>
      <w:r w:rsidR="00C01B0E" w:rsidRPr="00172DAF">
        <w:rPr>
          <w:rFonts w:hint="eastAsia"/>
        </w:rPr>
        <w:t>2</w:t>
      </w:r>
      <w:r w:rsidR="00AB4432" w:rsidRPr="00172DAF">
        <w:rPr>
          <w:rFonts w:hint="eastAsia"/>
        </w:rPr>
        <w:t>項明定</w:t>
      </w:r>
      <w:r w:rsidR="00C01B0E" w:rsidRPr="00172DAF">
        <w:rPr>
          <w:rFonts w:hint="eastAsia"/>
        </w:rPr>
        <w:t>，禁止機關於開標前洩漏該等資訊</w:t>
      </w:r>
      <w:r w:rsidR="00AB4432" w:rsidRPr="00172DAF">
        <w:rPr>
          <w:rFonts w:hint="eastAsia"/>
        </w:rPr>
        <w:t>。</w:t>
      </w:r>
    </w:p>
    <w:p w:rsidR="00C01B0E" w:rsidRPr="00172DAF" w:rsidRDefault="00C01B0E" w:rsidP="00AB4432">
      <w:pPr>
        <w:pStyle w:val="3"/>
      </w:pPr>
      <w:proofErr w:type="gramStart"/>
      <w:r w:rsidRPr="00172DAF">
        <w:rPr>
          <w:rFonts w:hint="eastAsia"/>
        </w:rPr>
        <w:t>查據桃園</w:t>
      </w:r>
      <w:proofErr w:type="gramEnd"/>
      <w:r w:rsidRPr="00172DAF">
        <w:rPr>
          <w:rFonts w:hint="eastAsia"/>
        </w:rPr>
        <w:t>地檢署檢察官</w:t>
      </w:r>
      <w:proofErr w:type="gramStart"/>
      <w:r w:rsidRPr="00172DAF">
        <w:rPr>
          <w:rFonts w:hint="eastAsia"/>
        </w:rPr>
        <w:t>1</w:t>
      </w:r>
      <w:r w:rsidRPr="00172DAF">
        <w:t>1</w:t>
      </w:r>
      <w:proofErr w:type="gramEnd"/>
      <w:r w:rsidRPr="00172DAF">
        <w:t>0</w:t>
      </w:r>
      <w:r w:rsidRPr="00172DAF">
        <w:rPr>
          <w:rFonts w:hint="eastAsia"/>
        </w:rPr>
        <w:t>年度偵字第3</w:t>
      </w:r>
      <w:r w:rsidRPr="00172DAF">
        <w:t>5849</w:t>
      </w:r>
      <w:r w:rsidRPr="00172DAF">
        <w:rPr>
          <w:rFonts w:hint="eastAsia"/>
        </w:rPr>
        <w:t>號、</w:t>
      </w:r>
      <w:proofErr w:type="gramStart"/>
      <w:r w:rsidRPr="00172DAF">
        <w:rPr>
          <w:rFonts w:hint="eastAsia"/>
        </w:rPr>
        <w:t>1</w:t>
      </w:r>
      <w:r w:rsidRPr="00172DAF">
        <w:t>1</w:t>
      </w:r>
      <w:proofErr w:type="gramEnd"/>
      <w:r w:rsidRPr="00172DAF">
        <w:t>1</w:t>
      </w:r>
      <w:r w:rsidRPr="00172DAF">
        <w:rPr>
          <w:rFonts w:hint="eastAsia"/>
        </w:rPr>
        <w:t>年度偵字第3</w:t>
      </w:r>
      <w:r w:rsidRPr="00172DAF">
        <w:t>859</w:t>
      </w:r>
      <w:r w:rsidRPr="00172DAF">
        <w:rPr>
          <w:rFonts w:hint="eastAsia"/>
        </w:rPr>
        <w:t>號</w:t>
      </w:r>
      <w:r w:rsidR="00AA1402" w:rsidRPr="00172DAF">
        <w:rPr>
          <w:rFonts w:hint="eastAsia"/>
        </w:rPr>
        <w:t>緩起訴處分書載明之犯罪事實略以：鄭甲念自108年7月3日起擔任航警局後勤科警務正，負責辦理航警局各項財</w:t>
      </w:r>
      <w:r w:rsidR="00755D86" w:rsidRPr="00172DAF">
        <w:rPr>
          <w:rFonts w:hint="eastAsia"/>
        </w:rPr>
        <w:t>物</w:t>
      </w:r>
      <w:r w:rsidR="00AA1402" w:rsidRPr="00172DAF">
        <w:rPr>
          <w:rFonts w:hint="eastAsia"/>
        </w:rPr>
        <w:t>採購之招標文件、開標作業、履約管理及驗收等業務</w:t>
      </w:r>
      <w:r w:rsidR="00AA1402" w:rsidRPr="00172DAF">
        <w:rPr>
          <w:rFonts w:hAnsi="標楷體" w:hint="eastAsia"/>
          <w:szCs w:val="24"/>
        </w:rPr>
        <w:t>。</w:t>
      </w:r>
      <w:r w:rsidR="00AA1402" w:rsidRPr="00172DAF">
        <w:rPr>
          <w:rFonts w:hint="eastAsia"/>
        </w:rPr>
        <w:t>航警局於108年12月18日辦理</w:t>
      </w:r>
      <w:r w:rsidR="00AA1402" w:rsidRPr="00172DAF">
        <w:rPr>
          <w:rFonts w:hAnsi="標楷體" w:hint="eastAsia"/>
          <w:szCs w:val="24"/>
        </w:rPr>
        <w:t>「</w:t>
      </w:r>
      <w:proofErr w:type="gramStart"/>
      <w:r w:rsidR="00AA1402" w:rsidRPr="00172DAF">
        <w:rPr>
          <w:rFonts w:hAnsi="標楷體" w:hint="eastAsia"/>
          <w:szCs w:val="24"/>
        </w:rPr>
        <w:t>109</w:t>
      </w:r>
      <w:proofErr w:type="gramEnd"/>
      <w:r w:rsidR="00AA1402" w:rsidRPr="00172DAF">
        <w:rPr>
          <w:rFonts w:hAnsi="標楷體" w:hint="eastAsia"/>
          <w:szCs w:val="24"/>
        </w:rPr>
        <w:t>年度桌上型爆裂物</w:t>
      </w:r>
      <w:proofErr w:type="gramStart"/>
      <w:r w:rsidR="00AA1402" w:rsidRPr="00172DAF">
        <w:rPr>
          <w:rFonts w:hAnsi="標楷體" w:hint="eastAsia"/>
          <w:szCs w:val="24"/>
        </w:rPr>
        <w:t>偵檢</w:t>
      </w:r>
      <w:proofErr w:type="gramEnd"/>
      <w:r w:rsidR="00AA1402" w:rsidRPr="00172DAF">
        <w:rPr>
          <w:rFonts w:hAnsi="標楷體" w:hint="eastAsia"/>
          <w:szCs w:val="24"/>
        </w:rPr>
        <w:t>儀6部增購案（標案案號A</w:t>
      </w:r>
      <w:r w:rsidR="00AA1402" w:rsidRPr="00172DAF">
        <w:rPr>
          <w:rFonts w:hAnsi="標楷體"/>
          <w:szCs w:val="24"/>
        </w:rPr>
        <w:t>PS1081107</w:t>
      </w:r>
      <w:r w:rsidR="00AA1402" w:rsidRPr="00172DAF">
        <w:rPr>
          <w:rFonts w:hAnsi="標楷體" w:hint="eastAsia"/>
          <w:szCs w:val="24"/>
        </w:rPr>
        <w:t>，下稱本案財</w:t>
      </w:r>
      <w:r w:rsidR="00755D86" w:rsidRPr="00172DAF">
        <w:rPr>
          <w:rFonts w:hint="eastAsia"/>
        </w:rPr>
        <w:t>物</w:t>
      </w:r>
      <w:r w:rsidR="00AA1402" w:rsidRPr="00172DAF">
        <w:rPr>
          <w:rFonts w:hAnsi="標楷體" w:hint="eastAsia"/>
          <w:szCs w:val="24"/>
        </w:rPr>
        <w:t>增購案）」</w:t>
      </w:r>
      <w:r w:rsidR="00AA1402" w:rsidRPr="00172DAF">
        <w:rPr>
          <w:rFonts w:hAnsi="標楷體" w:hint="eastAsia"/>
          <w:szCs w:val="24"/>
        </w:rPr>
        <w:lastRenderedPageBreak/>
        <w:t>第2次上網公告招標</w:t>
      </w:r>
      <w:proofErr w:type="gramStart"/>
      <w:r w:rsidR="00AA1402" w:rsidRPr="00172DAF">
        <w:rPr>
          <w:rFonts w:hAnsi="標楷體" w:hint="eastAsia"/>
          <w:szCs w:val="24"/>
        </w:rPr>
        <w:t>期間</w:t>
      </w:r>
      <w:proofErr w:type="gramEnd"/>
      <w:r w:rsidR="00AA1402" w:rsidRPr="00172DAF">
        <w:rPr>
          <w:rFonts w:hAnsi="標楷體" w:hint="eastAsia"/>
          <w:szCs w:val="24"/>
        </w:rPr>
        <w:t>，鄭甲念竟於108年12月24日下午4時許截止投標前（截止投標時間為當日下午5時許），</w:t>
      </w:r>
      <w:r w:rsidR="00B97489" w:rsidRPr="00172DAF">
        <w:rPr>
          <w:rFonts w:hAnsi="標楷體" w:hint="eastAsia"/>
          <w:szCs w:val="24"/>
        </w:rPr>
        <w:t>光○</w:t>
      </w:r>
      <w:r w:rsidR="00AA1402" w:rsidRPr="00172DAF">
        <w:rPr>
          <w:rFonts w:hAnsi="標楷體" w:hint="eastAsia"/>
          <w:szCs w:val="24"/>
        </w:rPr>
        <w:t>公司經理陳</w:t>
      </w:r>
      <w:r w:rsidR="000A1FDB" w:rsidRPr="00172DAF">
        <w:rPr>
          <w:rFonts w:hAnsi="標楷體" w:hint="eastAsia"/>
          <w:szCs w:val="24"/>
        </w:rPr>
        <w:t>○</w:t>
      </w:r>
      <w:r w:rsidR="00AA1402" w:rsidRPr="00172DAF">
        <w:rPr>
          <w:rFonts w:hAnsi="標楷體" w:hint="eastAsia"/>
          <w:szCs w:val="24"/>
        </w:rPr>
        <w:t>青攜帶該公司投標文件前往航警局收發室投標時，以口頭方式向陳</w:t>
      </w:r>
      <w:r w:rsidR="000A1FDB" w:rsidRPr="00172DAF">
        <w:rPr>
          <w:rFonts w:hAnsi="標楷體" w:hint="eastAsia"/>
          <w:szCs w:val="24"/>
        </w:rPr>
        <w:t>○</w:t>
      </w:r>
      <w:r w:rsidR="00AA1402" w:rsidRPr="00172DAF">
        <w:rPr>
          <w:rFonts w:hAnsi="標楷體" w:hint="eastAsia"/>
          <w:szCs w:val="24"/>
        </w:rPr>
        <w:t>青洩漏本案財物增購案投標廠商家數合計有3家，陳</w:t>
      </w:r>
      <w:r w:rsidR="000A1FDB" w:rsidRPr="00172DAF">
        <w:rPr>
          <w:rFonts w:hAnsi="標楷體" w:hint="eastAsia"/>
          <w:szCs w:val="24"/>
        </w:rPr>
        <w:t>○</w:t>
      </w:r>
      <w:r w:rsidR="00AA1402" w:rsidRPr="00172DAF">
        <w:rPr>
          <w:rFonts w:hAnsi="標楷體" w:hint="eastAsia"/>
          <w:szCs w:val="24"/>
        </w:rPr>
        <w:t>青旋即將該等訊息透過手機通訊軟體L</w:t>
      </w:r>
      <w:r w:rsidR="00AA1402" w:rsidRPr="00172DAF">
        <w:rPr>
          <w:rFonts w:hAnsi="標楷體"/>
          <w:szCs w:val="24"/>
        </w:rPr>
        <w:t>INE</w:t>
      </w:r>
      <w:r w:rsidR="00AA1402" w:rsidRPr="00172DAF">
        <w:rPr>
          <w:rFonts w:hAnsi="標楷體" w:hint="eastAsia"/>
          <w:szCs w:val="24"/>
        </w:rPr>
        <w:t>傳送文字訊息之方式</w:t>
      </w:r>
      <w:proofErr w:type="gramStart"/>
      <w:r w:rsidR="00AA1402" w:rsidRPr="00172DAF">
        <w:rPr>
          <w:rFonts w:hAnsi="標楷體" w:hint="eastAsia"/>
          <w:szCs w:val="24"/>
        </w:rPr>
        <w:t>轉知</w:t>
      </w:r>
      <w:proofErr w:type="gramEnd"/>
      <w:r w:rsidR="00B97489" w:rsidRPr="00172DAF">
        <w:rPr>
          <w:rFonts w:hAnsi="標楷體" w:hint="eastAsia"/>
          <w:szCs w:val="24"/>
        </w:rPr>
        <w:t>光○</w:t>
      </w:r>
      <w:r w:rsidR="00AA1402" w:rsidRPr="00172DAF">
        <w:rPr>
          <w:rFonts w:hAnsi="標楷體" w:hint="eastAsia"/>
          <w:szCs w:val="24"/>
        </w:rPr>
        <w:t>公司實際負責人</w:t>
      </w:r>
      <w:r w:rsidR="00B97489" w:rsidRPr="00172DAF">
        <w:rPr>
          <w:rFonts w:hAnsi="標楷體" w:hint="eastAsia"/>
          <w:szCs w:val="24"/>
        </w:rPr>
        <w:t>蔡○斌</w:t>
      </w:r>
      <w:r w:rsidR="00AA1402" w:rsidRPr="00172DAF">
        <w:rPr>
          <w:rFonts w:hAnsi="標楷體" w:hint="eastAsia"/>
          <w:szCs w:val="24"/>
        </w:rPr>
        <w:t>。</w:t>
      </w:r>
      <w:proofErr w:type="gramStart"/>
      <w:r w:rsidR="00AA1402" w:rsidRPr="00172DAF">
        <w:rPr>
          <w:rFonts w:hAnsi="標楷體" w:hint="eastAsia"/>
          <w:szCs w:val="24"/>
        </w:rPr>
        <w:t>嗣</w:t>
      </w:r>
      <w:proofErr w:type="gramEnd"/>
      <w:r w:rsidR="00AA1402" w:rsidRPr="00172DAF">
        <w:rPr>
          <w:rFonts w:hAnsi="標楷體" w:hint="eastAsia"/>
          <w:szCs w:val="24"/>
        </w:rPr>
        <w:t>於翌(</w:t>
      </w:r>
      <w:r w:rsidR="00AA1402" w:rsidRPr="00172DAF">
        <w:rPr>
          <w:rFonts w:hAnsi="標楷體"/>
          <w:szCs w:val="24"/>
        </w:rPr>
        <w:t>25)</w:t>
      </w:r>
      <w:r w:rsidR="00AA1402" w:rsidRPr="00172DAF">
        <w:rPr>
          <w:rFonts w:hAnsi="標楷體" w:hint="eastAsia"/>
          <w:szCs w:val="24"/>
        </w:rPr>
        <w:t>日開標結果確為3家廠商參與投標，</w:t>
      </w:r>
      <w:r w:rsidR="00B97489" w:rsidRPr="00172DAF">
        <w:rPr>
          <w:rFonts w:hAnsi="標楷體" w:hint="eastAsia"/>
          <w:szCs w:val="24"/>
        </w:rPr>
        <w:t>光○</w:t>
      </w:r>
      <w:r w:rsidR="00AA1402" w:rsidRPr="00172DAF">
        <w:rPr>
          <w:rFonts w:hAnsi="標楷體" w:hint="eastAsia"/>
          <w:szCs w:val="24"/>
        </w:rPr>
        <w:t>公司並以624萬元取得標案，顯已造成廠商間之不公平競爭。</w:t>
      </w:r>
    </w:p>
    <w:p w:rsidR="007D1F91" w:rsidRDefault="00C01B0E" w:rsidP="00AB4432">
      <w:pPr>
        <w:pStyle w:val="3"/>
      </w:pPr>
      <w:r w:rsidRPr="00172DAF">
        <w:rPr>
          <w:rFonts w:hint="eastAsia"/>
        </w:rPr>
        <w:t>另據桃園地</w:t>
      </w:r>
      <w:r w:rsidR="00AA1402" w:rsidRPr="00172DAF">
        <w:rPr>
          <w:rFonts w:hint="eastAsia"/>
        </w:rPr>
        <w:t>院</w:t>
      </w:r>
      <w:proofErr w:type="gramStart"/>
      <w:r w:rsidR="00AA1402" w:rsidRPr="00172DAF">
        <w:rPr>
          <w:rFonts w:hint="eastAsia"/>
        </w:rPr>
        <w:t>1</w:t>
      </w:r>
      <w:r w:rsidR="00AA1402" w:rsidRPr="00172DAF">
        <w:t>11</w:t>
      </w:r>
      <w:proofErr w:type="gramEnd"/>
      <w:r w:rsidR="00550890" w:rsidRPr="00172DAF">
        <w:rPr>
          <w:rFonts w:hint="eastAsia"/>
        </w:rPr>
        <w:t>年度</w:t>
      </w:r>
      <w:proofErr w:type="gramStart"/>
      <w:r w:rsidR="00550890" w:rsidRPr="00172DAF">
        <w:rPr>
          <w:rFonts w:hint="eastAsia"/>
        </w:rPr>
        <w:t>矚重訴</w:t>
      </w:r>
      <w:proofErr w:type="gramEnd"/>
      <w:r w:rsidR="00550890" w:rsidRPr="00172DAF">
        <w:rPr>
          <w:rFonts w:hint="eastAsia"/>
        </w:rPr>
        <w:t>字第4號刑事判決(針對桃園地檢署檢察官</w:t>
      </w:r>
      <w:proofErr w:type="gramStart"/>
      <w:r w:rsidR="00B91755" w:rsidRPr="00172DAF">
        <w:rPr>
          <w:rFonts w:hint="eastAsia"/>
        </w:rPr>
        <w:t>1</w:t>
      </w:r>
      <w:r w:rsidR="00B91755" w:rsidRPr="00172DAF">
        <w:t>1</w:t>
      </w:r>
      <w:proofErr w:type="gramEnd"/>
      <w:r w:rsidR="00B91755" w:rsidRPr="00172DAF">
        <w:t>0</w:t>
      </w:r>
      <w:r w:rsidR="00B91755" w:rsidRPr="00172DAF">
        <w:rPr>
          <w:rFonts w:hint="eastAsia"/>
        </w:rPr>
        <w:t>年度偵字第3</w:t>
      </w:r>
      <w:r w:rsidR="00B91755" w:rsidRPr="00172DAF">
        <w:t>5849</w:t>
      </w:r>
      <w:r w:rsidR="00B91755" w:rsidRPr="00172DAF">
        <w:rPr>
          <w:rFonts w:hint="eastAsia"/>
        </w:rPr>
        <w:t>號、</w:t>
      </w:r>
      <w:proofErr w:type="gramStart"/>
      <w:r w:rsidR="00B91755" w:rsidRPr="00172DAF">
        <w:rPr>
          <w:rFonts w:hint="eastAsia"/>
        </w:rPr>
        <w:t>1</w:t>
      </w:r>
      <w:r w:rsidR="00B91755" w:rsidRPr="00172DAF">
        <w:t>1</w:t>
      </w:r>
      <w:proofErr w:type="gramEnd"/>
      <w:r w:rsidR="00B91755" w:rsidRPr="00172DAF">
        <w:t>1</w:t>
      </w:r>
      <w:r w:rsidR="00B91755" w:rsidRPr="00172DAF">
        <w:rPr>
          <w:rFonts w:hint="eastAsia"/>
        </w:rPr>
        <w:t>年度偵字第2</w:t>
      </w:r>
      <w:r w:rsidR="00B91755" w:rsidRPr="00172DAF">
        <w:t>899</w:t>
      </w:r>
      <w:r w:rsidR="00B91755" w:rsidRPr="00172DAF">
        <w:rPr>
          <w:rFonts w:hint="eastAsia"/>
        </w:rPr>
        <w:t>、2</w:t>
      </w:r>
      <w:r w:rsidR="00B91755" w:rsidRPr="00172DAF">
        <w:t>900</w:t>
      </w:r>
      <w:r w:rsidR="00B91755" w:rsidRPr="00172DAF">
        <w:rPr>
          <w:rFonts w:hint="eastAsia"/>
        </w:rPr>
        <w:t>號起訴書起訴之犯罪事實</w:t>
      </w:r>
      <w:r w:rsidR="00550890" w:rsidRPr="00172DAF">
        <w:t>)</w:t>
      </w:r>
      <w:r w:rsidR="00B91755" w:rsidRPr="00172DAF">
        <w:rPr>
          <w:rFonts w:hint="eastAsia"/>
        </w:rPr>
        <w:t>認定略以：林科安自108年1月25日起至110年7月26日止，擔任航警局航保科警務正，於109年10月間辦理「</w:t>
      </w:r>
      <w:proofErr w:type="gramStart"/>
      <w:r w:rsidR="00B91755" w:rsidRPr="00172DAF">
        <w:rPr>
          <w:rFonts w:hint="eastAsia"/>
        </w:rPr>
        <w:t>110</w:t>
      </w:r>
      <w:proofErr w:type="gramEnd"/>
      <w:r w:rsidR="00B91755" w:rsidRPr="00172DAF">
        <w:rPr>
          <w:rFonts w:hint="eastAsia"/>
        </w:rPr>
        <w:t>年度桃園機場第二航廈電腦斷層掃描儀輔助操作人力勞務外包採購案（標案案號WCD-0000000，下稱CT勞務採購案）」時，負責製作招標文件、履約管理及驗收等業務，並知悉</w:t>
      </w:r>
      <w:r w:rsidR="00B97489" w:rsidRPr="00172DAF">
        <w:rPr>
          <w:rFonts w:hint="eastAsia"/>
        </w:rPr>
        <w:t>蔡○斌</w:t>
      </w:r>
      <w:r w:rsidR="00B91755" w:rsidRPr="00172DAF">
        <w:rPr>
          <w:rFonts w:hint="eastAsia"/>
        </w:rPr>
        <w:t>經營之</w:t>
      </w:r>
      <w:r w:rsidR="00B91755" w:rsidRPr="007D1F91">
        <w:rPr>
          <w:rFonts w:hint="eastAsia"/>
        </w:rPr>
        <w:t>飛</w:t>
      </w:r>
      <w:r w:rsidR="00D50643" w:rsidRPr="007D1F91">
        <w:rPr>
          <w:rFonts w:hint="eastAsia"/>
        </w:rPr>
        <w:t>○</w:t>
      </w:r>
      <w:r w:rsidR="00B91755" w:rsidRPr="007D1F91">
        <w:rPr>
          <w:rFonts w:hint="eastAsia"/>
        </w:rPr>
        <w:t>國際貿易有限公司（下稱飛</w:t>
      </w:r>
      <w:r w:rsidR="00D50643" w:rsidRPr="007D1F91">
        <w:rPr>
          <w:rFonts w:hint="eastAsia"/>
        </w:rPr>
        <w:t>○</w:t>
      </w:r>
      <w:r w:rsidR="00B91755" w:rsidRPr="007D1F91">
        <w:rPr>
          <w:rFonts w:hint="eastAsia"/>
        </w:rPr>
        <w:t>公司）有意參與</w:t>
      </w:r>
      <w:r w:rsidR="00B91755" w:rsidRPr="00172DAF">
        <w:rPr>
          <w:rFonts w:hint="eastAsia"/>
        </w:rPr>
        <w:t>該標案，詎林科安竟基於洩漏國防以外秘密消息之犯意，先於109年10月21日上午9時41分許，以電話通知</w:t>
      </w:r>
      <w:r w:rsidR="00B97489" w:rsidRPr="00172DAF">
        <w:rPr>
          <w:rFonts w:hint="eastAsia"/>
        </w:rPr>
        <w:t>蔡○斌</w:t>
      </w:r>
      <w:r w:rsidR="00B91755" w:rsidRPr="00172DAF">
        <w:rPr>
          <w:rFonts w:hint="eastAsia"/>
        </w:rPr>
        <w:t>CT勞務採購案「公告會公告預算。我們整年度公告預算是250」、「案件的名稱就是</w:t>
      </w:r>
      <w:proofErr w:type="gramStart"/>
      <w:r w:rsidR="00B91755" w:rsidRPr="00172DAF">
        <w:rPr>
          <w:rFonts w:hint="eastAsia"/>
        </w:rPr>
        <w:t>110</w:t>
      </w:r>
      <w:proofErr w:type="gramEnd"/>
      <w:r w:rsidR="00B91755" w:rsidRPr="00172DAF">
        <w:rPr>
          <w:rFonts w:hint="eastAsia"/>
        </w:rPr>
        <w:t>年度桃園機場第二航廈電腦斷層掃描儀」、「輔助操作人力」等語，使</w:t>
      </w:r>
      <w:r w:rsidR="00B97489" w:rsidRPr="00172DAF">
        <w:rPr>
          <w:rFonts w:hint="eastAsia"/>
        </w:rPr>
        <w:t>蔡○斌</w:t>
      </w:r>
      <w:r w:rsidR="00B91755" w:rsidRPr="00172DAF">
        <w:rPr>
          <w:rFonts w:hint="eastAsia"/>
        </w:rPr>
        <w:t>知悉該標案之預算金額為250萬元及採購案內容之資訊，顯已造成廠商間之不公平競爭，</w:t>
      </w:r>
      <w:proofErr w:type="gramStart"/>
      <w:r w:rsidR="00B91755" w:rsidRPr="00172DAF">
        <w:rPr>
          <w:rFonts w:hint="eastAsia"/>
        </w:rPr>
        <w:t>然航警</w:t>
      </w:r>
      <w:proofErr w:type="gramEnd"/>
      <w:r w:rsidR="00B91755" w:rsidRPr="00172DAF">
        <w:rPr>
          <w:rFonts w:hint="eastAsia"/>
        </w:rPr>
        <w:t>局後勤科於109年11月16日辦理第一次招標公告後，因無廠商投標而流標，而於109年12月10日辦理第二次招標公告，</w:t>
      </w:r>
      <w:proofErr w:type="gramStart"/>
      <w:r w:rsidR="00B91755" w:rsidRPr="00172DAF">
        <w:rPr>
          <w:rFonts w:hint="eastAsia"/>
        </w:rPr>
        <w:t>林科安</w:t>
      </w:r>
      <w:proofErr w:type="gramEnd"/>
      <w:r w:rsidR="00B91755" w:rsidRPr="00172DAF">
        <w:rPr>
          <w:rFonts w:hint="eastAsia"/>
        </w:rPr>
        <w:t>於第二次招標之109年12月15日下</w:t>
      </w:r>
      <w:r w:rsidR="00B91755" w:rsidRPr="00172DAF">
        <w:rPr>
          <w:rFonts w:hint="eastAsia"/>
        </w:rPr>
        <w:lastRenderedPageBreak/>
        <w:t>午4時許截止投標前（截止投標時間為當日下午5時許，並於翌日下午3時許開標），再次向後勤科人員探詢CT勞務採購案第二次招標之投標情形，在得知無廠商參與投標，旋即於同日下午4時11分許，撥打</w:t>
      </w:r>
      <w:r w:rsidR="00B97489" w:rsidRPr="00172DAF">
        <w:rPr>
          <w:rFonts w:hint="eastAsia"/>
        </w:rPr>
        <w:t>蔡○斌</w:t>
      </w:r>
      <w:r w:rsidR="00B91755" w:rsidRPr="00172DAF">
        <w:rPr>
          <w:rFonts w:hint="eastAsia"/>
        </w:rPr>
        <w:t>持用之行動電話門號，並告知可於截止投標時間前投標，若無法於該日投標，該標案將「流標」，並將於2、3天後或一週後第3次開標等語，林科安復於同日下午4時47分許，撥打</w:t>
      </w:r>
      <w:r w:rsidR="00B97489" w:rsidRPr="00172DAF">
        <w:rPr>
          <w:rFonts w:hint="eastAsia"/>
        </w:rPr>
        <w:t>蔡○斌</w:t>
      </w:r>
      <w:r w:rsidR="00B91755" w:rsidRPr="00172DAF">
        <w:rPr>
          <w:rFonts w:hint="eastAsia"/>
        </w:rPr>
        <w:t>上開門號，告知「明天就先流標」等語，使</w:t>
      </w:r>
      <w:r w:rsidR="00B97489" w:rsidRPr="00172DAF">
        <w:rPr>
          <w:rFonts w:hint="eastAsia"/>
        </w:rPr>
        <w:t>蔡○斌</w:t>
      </w:r>
      <w:r w:rsidR="00B91755" w:rsidRPr="00172DAF">
        <w:rPr>
          <w:rFonts w:hint="eastAsia"/>
        </w:rPr>
        <w:t>得以知悉CT勞務採購案預算金額及無其他廠商投標將進行第3次開標等資訊，林科安除告知</w:t>
      </w:r>
      <w:r w:rsidR="00B97489" w:rsidRPr="00172DAF">
        <w:rPr>
          <w:rFonts w:hint="eastAsia"/>
        </w:rPr>
        <w:t>蔡○斌</w:t>
      </w:r>
      <w:r w:rsidR="00B91755" w:rsidRPr="00172DAF">
        <w:rPr>
          <w:rFonts w:hint="eastAsia"/>
        </w:rPr>
        <w:t>上情之外，並無聯繫其他廠商，顯已造成廠商間之不公平競爭，嗣CT勞務採購案於第三次招標時，即由</w:t>
      </w:r>
      <w:r w:rsidR="00B97489" w:rsidRPr="00172DAF">
        <w:rPr>
          <w:rFonts w:hint="eastAsia"/>
        </w:rPr>
        <w:t>蔡○斌</w:t>
      </w:r>
      <w:r w:rsidR="00B91755" w:rsidRPr="00172DAF">
        <w:rPr>
          <w:rFonts w:hint="eastAsia"/>
        </w:rPr>
        <w:t>經營之</w:t>
      </w:r>
      <w:r w:rsidR="00B91755" w:rsidRPr="007D1F91">
        <w:rPr>
          <w:rFonts w:hint="eastAsia"/>
        </w:rPr>
        <w:t>飛</w:t>
      </w:r>
    </w:p>
    <w:p w:rsidR="00C01B0E" w:rsidRPr="00172DAF" w:rsidRDefault="00D50643" w:rsidP="007D1F91">
      <w:pPr>
        <w:pStyle w:val="3"/>
        <w:numPr>
          <w:ilvl w:val="0"/>
          <w:numId w:val="0"/>
        </w:numPr>
        <w:ind w:left="1360"/>
      </w:pPr>
      <w:r w:rsidRPr="00172DAF">
        <w:rPr>
          <w:rFonts w:hint="eastAsia"/>
        </w:rPr>
        <w:t>○</w:t>
      </w:r>
      <w:r w:rsidR="00B91755" w:rsidRPr="00172DAF">
        <w:rPr>
          <w:rFonts w:hint="eastAsia"/>
        </w:rPr>
        <w:t>公司以237萬元得標。</w:t>
      </w:r>
      <w:r w:rsidR="00507FF6" w:rsidRPr="00172DAF">
        <w:rPr>
          <w:rFonts w:hint="eastAsia"/>
        </w:rPr>
        <w:t>警務正林科安並因此遭桃園地院判處2個月之有期徒刑(緩刑2年)在案。</w:t>
      </w:r>
    </w:p>
    <w:p w:rsidR="00352ECC" w:rsidRPr="00172DAF" w:rsidRDefault="00FD36D8" w:rsidP="00AB4432">
      <w:pPr>
        <w:pStyle w:val="3"/>
      </w:pPr>
      <w:r w:rsidRPr="00172DAF">
        <w:rPr>
          <w:rFonts w:hint="eastAsia"/>
        </w:rPr>
        <w:t>有關上開CT勞務採購案之辦理詳情，及該案廠商投標意願偏低之原因，</w:t>
      </w:r>
      <w:proofErr w:type="gramStart"/>
      <w:r w:rsidRPr="00172DAF">
        <w:rPr>
          <w:rFonts w:hint="eastAsia"/>
        </w:rPr>
        <w:t>詢</w:t>
      </w:r>
      <w:proofErr w:type="gramEnd"/>
      <w:r w:rsidRPr="00172DAF">
        <w:rPr>
          <w:rFonts w:hint="eastAsia"/>
        </w:rPr>
        <w:t>據航警局於本院詢問時說明略以：</w:t>
      </w:r>
    </w:p>
    <w:p w:rsidR="00FD36D8" w:rsidRPr="00172DAF" w:rsidRDefault="00FD36D8" w:rsidP="00FD36D8">
      <w:pPr>
        <w:pStyle w:val="4"/>
        <w:numPr>
          <w:ilvl w:val="3"/>
          <w:numId w:val="1"/>
        </w:numPr>
        <w:ind w:left="1701"/>
      </w:pPr>
      <w:r w:rsidRPr="00172DAF">
        <w:rPr>
          <w:rFonts w:hint="eastAsia"/>
        </w:rPr>
        <w:t>本案共計流標2次（第1次開標及第2次開標均無廠商投標），直至第3次開標僅有飛</w:t>
      </w:r>
      <w:r w:rsidR="005A44AF" w:rsidRPr="00172DAF">
        <w:rPr>
          <w:rFonts w:hAnsi="標楷體" w:hint="eastAsia"/>
        </w:rPr>
        <w:t>○</w:t>
      </w:r>
      <w:r w:rsidRPr="00172DAF">
        <w:rPr>
          <w:rFonts w:hint="eastAsia"/>
        </w:rPr>
        <w:t>公司1家廠商投標並得標。</w:t>
      </w:r>
    </w:p>
    <w:p w:rsidR="00FD36D8" w:rsidRPr="00172DAF" w:rsidRDefault="00FD36D8" w:rsidP="00FD36D8">
      <w:pPr>
        <w:pStyle w:val="4"/>
      </w:pPr>
      <w:r w:rsidRPr="00172DAF">
        <w:rPr>
          <w:rFonts w:hint="eastAsia"/>
        </w:rPr>
        <w:t>經查本案預算金額為250萬元，並於契約規範書中要求得標廠商須於履約年度內每日6至24時（每日共計18小時）派2名人力，依此計算每月須使用6.3人次（若每人每日工作以8小時計算及</w:t>
      </w:r>
      <w:proofErr w:type="gramStart"/>
      <w:r w:rsidRPr="00172DAF">
        <w:rPr>
          <w:rFonts w:hint="eastAsia"/>
        </w:rPr>
        <w:t>週</w:t>
      </w:r>
      <w:proofErr w:type="gramEnd"/>
      <w:r w:rsidRPr="00172DAF">
        <w:rPr>
          <w:rFonts w:hint="eastAsia"/>
        </w:rPr>
        <w:t>休2日），以</w:t>
      </w:r>
      <w:proofErr w:type="gramStart"/>
      <w:r w:rsidRPr="00172DAF">
        <w:rPr>
          <w:rFonts w:hint="eastAsia"/>
        </w:rPr>
        <w:t>11</w:t>
      </w:r>
      <w:proofErr w:type="gramEnd"/>
      <w:r w:rsidRPr="00172DAF">
        <w:rPr>
          <w:rFonts w:hint="eastAsia"/>
        </w:rPr>
        <w:t>0年度勞工最低薪資2萬4,000元，並考量勞工每月須投保之勞健保部分，廠商每月每人須付出之成本約為2萬7,000元，若僅以人力成本計算，廠商每年須支付之人力成本高達204萬元，恐因人力成本過高以致廠商投標意願偏低。</w:t>
      </w:r>
    </w:p>
    <w:p w:rsidR="00550890" w:rsidRPr="00172DAF" w:rsidRDefault="001A419D" w:rsidP="00AB4432">
      <w:pPr>
        <w:pStyle w:val="3"/>
      </w:pPr>
      <w:r w:rsidRPr="00172DAF">
        <w:rPr>
          <w:rFonts w:hint="eastAsia"/>
        </w:rPr>
        <w:lastRenderedPageBreak/>
        <w:t>由</w:t>
      </w:r>
      <w:r w:rsidR="00B91755" w:rsidRPr="00172DAF">
        <w:rPr>
          <w:rFonts w:hint="eastAsia"/>
        </w:rPr>
        <w:t>上</w:t>
      </w:r>
      <w:r w:rsidRPr="00172DAF">
        <w:rPr>
          <w:rFonts w:hint="eastAsia"/>
        </w:rPr>
        <w:t>開桃園地檢署檢察官緩起訴處分書及桃園地院判決所認定之事實可知</w:t>
      </w:r>
      <w:r w:rsidR="00B91755" w:rsidRPr="00172DAF">
        <w:rPr>
          <w:rFonts w:hint="eastAsia"/>
        </w:rPr>
        <w:t>，</w:t>
      </w:r>
      <w:r w:rsidRPr="00172DAF">
        <w:rPr>
          <w:rFonts w:hAnsi="標楷體" w:hint="eastAsia"/>
        </w:rPr>
        <w:t>航警局於1</w:t>
      </w:r>
      <w:r w:rsidRPr="00172DAF">
        <w:rPr>
          <w:rFonts w:hAnsi="標楷體"/>
        </w:rPr>
        <w:t>08</w:t>
      </w:r>
      <w:r w:rsidRPr="00172DAF">
        <w:rPr>
          <w:rFonts w:hAnsi="標楷體" w:hint="eastAsia"/>
        </w:rPr>
        <w:t>年底辦理</w:t>
      </w:r>
      <w:r w:rsidRPr="00172DAF">
        <w:rPr>
          <w:rFonts w:hAnsi="標楷體" w:hint="eastAsia"/>
          <w:szCs w:val="24"/>
        </w:rPr>
        <w:t>桌上型爆裂物</w:t>
      </w:r>
      <w:proofErr w:type="gramStart"/>
      <w:r w:rsidRPr="00172DAF">
        <w:rPr>
          <w:rFonts w:hAnsi="標楷體" w:hint="eastAsia"/>
          <w:szCs w:val="24"/>
        </w:rPr>
        <w:t>偵檢儀</w:t>
      </w:r>
      <w:proofErr w:type="gramEnd"/>
      <w:r w:rsidRPr="00172DAF">
        <w:rPr>
          <w:rFonts w:hAnsi="標楷體" w:hint="eastAsia"/>
          <w:szCs w:val="24"/>
        </w:rPr>
        <w:t>財</w:t>
      </w:r>
      <w:r w:rsidR="00755D86" w:rsidRPr="00172DAF">
        <w:rPr>
          <w:rFonts w:hint="eastAsia"/>
        </w:rPr>
        <w:t>物</w:t>
      </w:r>
      <w:r w:rsidRPr="00172DAF">
        <w:rPr>
          <w:rFonts w:hAnsi="標楷體" w:hint="eastAsia"/>
          <w:szCs w:val="24"/>
        </w:rPr>
        <w:t>增購案</w:t>
      </w:r>
      <w:r w:rsidRPr="00172DAF">
        <w:rPr>
          <w:rFonts w:hAnsi="標楷體" w:hint="eastAsia"/>
        </w:rPr>
        <w:t>及1</w:t>
      </w:r>
      <w:r w:rsidRPr="00172DAF">
        <w:rPr>
          <w:rFonts w:hAnsi="標楷體"/>
        </w:rPr>
        <w:t>09</w:t>
      </w:r>
      <w:r w:rsidRPr="00172DAF">
        <w:rPr>
          <w:rFonts w:hAnsi="標楷體" w:hint="eastAsia"/>
        </w:rPr>
        <w:t>年間辦理</w:t>
      </w:r>
      <w:r w:rsidRPr="00172DAF">
        <w:rPr>
          <w:rFonts w:hint="eastAsia"/>
        </w:rPr>
        <w:t>CT勞務採購案之過程，</w:t>
      </w:r>
      <w:r w:rsidRPr="00172DAF">
        <w:rPr>
          <w:rFonts w:hAnsi="標楷體" w:hint="eastAsia"/>
        </w:rPr>
        <w:t>均發生採購相關業務單位人員違反政府採購法</w:t>
      </w:r>
      <w:r w:rsidR="009B7E44" w:rsidRPr="00172DAF">
        <w:rPr>
          <w:rFonts w:hAnsi="標楷體" w:hint="eastAsia"/>
        </w:rPr>
        <w:t>之</w:t>
      </w:r>
      <w:r w:rsidRPr="00172DAF">
        <w:rPr>
          <w:rFonts w:hAnsi="標楷體" w:hint="eastAsia"/>
        </w:rPr>
        <w:t>規定，向</w:t>
      </w:r>
      <w:r w:rsidR="00D67769" w:rsidRPr="00172DAF">
        <w:rPr>
          <w:rFonts w:hAnsi="標楷體" w:hint="eastAsia"/>
        </w:rPr>
        <w:t>特定</w:t>
      </w:r>
      <w:r w:rsidRPr="00172DAF">
        <w:rPr>
          <w:rFonts w:hAnsi="標楷體" w:hint="eastAsia"/>
        </w:rPr>
        <w:t>廠商洩</w:t>
      </w:r>
      <w:r w:rsidR="00D67769" w:rsidRPr="00172DAF">
        <w:rPr>
          <w:rFonts w:hAnsi="標楷體" w:hint="eastAsia"/>
        </w:rPr>
        <w:t>漏</w:t>
      </w:r>
      <w:r w:rsidR="00D67769" w:rsidRPr="00172DAF">
        <w:rPr>
          <w:rFonts w:hint="eastAsia"/>
        </w:rPr>
        <w:t>投標廠商家數等應保</w:t>
      </w:r>
      <w:r w:rsidRPr="00172DAF">
        <w:rPr>
          <w:rFonts w:hAnsi="標楷體" w:hint="eastAsia"/>
        </w:rPr>
        <w:t>密</w:t>
      </w:r>
      <w:r w:rsidR="00D67769" w:rsidRPr="00172DAF">
        <w:rPr>
          <w:rFonts w:hAnsi="標楷體" w:hint="eastAsia"/>
        </w:rPr>
        <w:t>事項</w:t>
      </w:r>
      <w:r w:rsidRPr="00172DAF">
        <w:rPr>
          <w:rFonts w:hAnsi="標楷體" w:hint="eastAsia"/>
        </w:rPr>
        <w:t>之情事，顯示該局同仁</w:t>
      </w:r>
      <w:r w:rsidR="00FD36D8" w:rsidRPr="00172DAF">
        <w:rPr>
          <w:rFonts w:hAnsi="標楷體" w:hint="eastAsia"/>
        </w:rPr>
        <w:t>未能充分落實</w:t>
      </w:r>
      <w:r w:rsidRPr="00172DAF">
        <w:rPr>
          <w:rFonts w:hAnsi="標楷體" w:hint="eastAsia"/>
        </w:rPr>
        <w:t>政府採購法</w:t>
      </w:r>
      <w:r w:rsidR="00FD36D8" w:rsidRPr="00172DAF">
        <w:rPr>
          <w:rFonts w:hAnsi="標楷體" w:hint="eastAsia"/>
        </w:rPr>
        <w:t>關於部分資訊保密之</w:t>
      </w:r>
      <w:r w:rsidRPr="00172DAF">
        <w:rPr>
          <w:rFonts w:hAnsi="標楷體" w:hint="eastAsia"/>
        </w:rPr>
        <w:t>要</w:t>
      </w:r>
      <w:r w:rsidR="00FD36D8" w:rsidRPr="00172DAF">
        <w:rPr>
          <w:rFonts w:hAnsi="標楷體" w:hint="eastAsia"/>
        </w:rPr>
        <w:t>求</w:t>
      </w:r>
      <w:r w:rsidRPr="00172DAF">
        <w:rPr>
          <w:rFonts w:hAnsi="標楷體" w:hint="eastAsia"/>
        </w:rPr>
        <w:t>，</w:t>
      </w:r>
      <w:r w:rsidR="00507FF6" w:rsidRPr="00172DAF">
        <w:rPr>
          <w:rFonts w:hAnsi="標楷體" w:hint="eastAsia"/>
        </w:rPr>
        <w:t>航警局除應</w:t>
      </w:r>
      <w:proofErr w:type="gramStart"/>
      <w:r w:rsidR="003B1649" w:rsidRPr="00172DAF">
        <w:rPr>
          <w:rFonts w:hAnsi="標楷體" w:hint="eastAsia"/>
        </w:rPr>
        <w:t>深入</w:t>
      </w:r>
      <w:proofErr w:type="gramEnd"/>
      <w:r w:rsidR="00507FF6" w:rsidRPr="00172DAF">
        <w:rPr>
          <w:rFonts w:hAnsi="標楷體" w:hint="eastAsia"/>
        </w:rPr>
        <w:t>究明所屬同仁於個案中洩密之</w:t>
      </w:r>
      <w:r w:rsidR="003B1649" w:rsidRPr="00172DAF">
        <w:rPr>
          <w:rFonts w:hAnsi="標楷體" w:hint="eastAsia"/>
        </w:rPr>
        <w:t>緣由與情狀，並自行議處相關失職人員外，亦</w:t>
      </w:r>
      <w:r w:rsidRPr="00172DAF">
        <w:rPr>
          <w:rFonts w:hAnsi="標楷體" w:hint="eastAsia"/>
        </w:rPr>
        <w:t>應</w:t>
      </w:r>
      <w:r w:rsidR="003B1649" w:rsidRPr="00172DAF">
        <w:rPr>
          <w:rFonts w:hAnsi="標楷體" w:hint="eastAsia"/>
        </w:rPr>
        <w:t>針對政府採購法令之認知、遵循度不足之現象確實</w:t>
      </w:r>
      <w:r w:rsidRPr="00172DAF">
        <w:rPr>
          <w:rFonts w:hAnsi="標楷體" w:hint="eastAsia"/>
        </w:rPr>
        <w:t>檢討改進</w:t>
      </w:r>
      <w:r w:rsidR="003B1649" w:rsidRPr="00172DAF">
        <w:rPr>
          <w:rFonts w:hAnsi="標楷體" w:hint="eastAsia"/>
        </w:rPr>
        <w:t>。</w:t>
      </w:r>
    </w:p>
    <w:p w:rsidR="00F84BAD" w:rsidRPr="00172DAF" w:rsidRDefault="00F84BAD" w:rsidP="00922121">
      <w:pPr>
        <w:pStyle w:val="2"/>
      </w:pPr>
      <w:r w:rsidRPr="00172DAF">
        <w:rPr>
          <w:rFonts w:hAnsi="標楷體" w:hint="eastAsia"/>
          <w:b/>
        </w:rPr>
        <w:t>航警局</w:t>
      </w:r>
      <w:r w:rsidR="005C1625" w:rsidRPr="00172DAF">
        <w:rPr>
          <w:rFonts w:hAnsi="標楷體" w:hint="eastAsia"/>
          <w:b/>
        </w:rPr>
        <w:t>歷年來辦理公告金額以上之財物、勞務採購案</w:t>
      </w:r>
      <w:proofErr w:type="gramStart"/>
      <w:r w:rsidR="006C19B9" w:rsidRPr="00172DAF">
        <w:rPr>
          <w:rFonts w:hAnsi="標楷體" w:hint="eastAsia"/>
          <w:b/>
        </w:rPr>
        <w:t>眾多，</w:t>
      </w:r>
      <w:proofErr w:type="gramEnd"/>
      <w:r w:rsidR="006C19B9" w:rsidRPr="00172DAF">
        <w:rPr>
          <w:rFonts w:hAnsi="標楷體" w:hint="eastAsia"/>
          <w:b/>
        </w:rPr>
        <w:t>累計採購金額亦相當可觀，惟卻未能落實風險業務輪調機制，且迄未設</w:t>
      </w:r>
      <w:r w:rsidR="007F0625" w:rsidRPr="00172DAF">
        <w:rPr>
          <w:rFonts w:hAnsi="標楷體" w:hint="eastAsia"/>
          <w:b/>
        </w:rPr>
        <w:t>置專責</w:t>
      </w:r>
      <w:r w:rsidR="006C19B9" w:rsidRPr="00172DAF">
        <w:rPr>
          <w:rFonts w:hAnsi="標楷體" w:hint="eastAsia"/>
          <w:b/>
        </w:rPr>
        <w:t>政風機構</w:t>
      </w:r>
      <w:r w:rsidR="007F0625" w:rsidRPr="00172DAF">
        <w:rPr>
          <w:rFonts w:hAnsi="標楷體" w:hint="eastAsia"/>
          <w:b/>
        </w:rPr>
        <w:t>，允應儘速加強辦理。</w:t>
      </w:r>
    </w:p>
    <w:p w:rsidR="00AA1402" w:rsidRPr="00172DAF" w:rsidRDefault="00AA1402" w:rsidP="00914684">
      <w:pPr>
        <w:pStyle w:val="3"/>
      </w:pPr>
      <w:r w:rsidRPr="00172DAF">
        <w:rPr>
          <w:rFonts w:hint="eastAsia"/>
        </w:rPr>
        <w:t>查</w:t>
      </w:r>
      <w:r w:rsidR="00C102D0" w:rsidRPr="00172DAF">
        <w:rPr>
          <w:rFonts w:hint="eastAsia"/>
        </w:rPr>
        <w:t>航警局前於1</w:t>
      </w:r>
      <w:r w:rsidR="00C102D0" w:rsidRPr="00172DAF">
        <w:t>04</w:t>
      </w:r>
      <w:r w:rsidR="00C102D0" w:rsidRPr="00172DAF">
        <w:rPr>
          <w:rFonts w:hint="eastAsia"/>
        </w:rPr>
        <w:t>年間曾主動發掘「航保科前股長孫</w:t>
      </w:r>
      <w:r w:rsidR="00DF1442" w:rsidRPr="00172DAF">
        <w:rPr>
          <w:rFonts w:hAnsi="標楷體" w:hint="eastAsia"/>
        </w:rPr>
        <w:t>○</w:t>
      </w:r>
      <w:r w:rsidR="00C102D0" w:rsidRPr="00172DAF">
        <w:rPr>
          <w:rFonts w:hint="eastAsia"/>
        </w:rPr>
        <w:t>鳴承辦X光檢查儀器採購疑涉貪瀆弊案」，經報請桃園地檢署指揮偵辦，查悉孫員承辦</w:t>
      </w:r>
      <w:r w:rsidR="00C102D0" w:rsidRPr="00172DAF">
        <w:t>103、104年度之X光檢查儀等</w:t>
      </w:r>
      <w:r w:rsidR="00C102D0" w:rsidRPr="00172DAF">
        <w:rPr>
          <w:rFonts w:hint="eastAsia"/>
        </w:rPr>
        <w:t>5</w:t>
      </w:r>
      <w:r w:rsidR="00C102D0" w:rsidRPr="00172DAF">
        <w:t>件採購案，</w:t>
      </w:r>
      <w:r w:rsidR="00C102D0" w:rsidRPr="00172DAF">
        <w:rPr>
          <w:rFonts w:hint="eastAsia"/>
        </w:rPr>
        <w:t>疑遭</w:t>
      </w:r>
      <w:r w:rsidR="006E66E6" w:rsidRPr="00172DAF">
        <w:rPr>
          <w:rFonts w:hint="eastAsia"/>
        </w:rPr>
        <w:t>中國</w:t>
      </w:r>
      <w:r w:rsidR="00C102D0" w:rsidRPr="00172DAF">
        <w:rPr>
          <w:rFonts w:hint="eastAsia"/>
        </w:rPr>
        <w:t>大陸廠商李姓女經理色誘，採購劣質X光機並收回扣(該案嗣經桃園地院重判有期徒刑1</w:t>
      </w:r>
      <w:r w:rsidR="00C102D0" w:rsidRPr="00172DAF">
        <w:t>7</w:t>
      </w:r>
      <w:r w:rsidR="00C102D0" w:rsidRPr="00172DAF">
        <w:rPr>
          <w:rFonts w:hint="eastAsia"/>
        </w:rPr>
        <w:t>年6月，目前上訴至臺灣高等法院審理中</w:t>
      </w:r>
      <w:r w:rsidR="00C102D0" w:rsidRPr="00172DAF">
        <w:t>)</w:t>
      </w:r>
      <w:r w:rsidR="00C102D0" w:rsidRPr="00172DAF">
        <w:rPr>
          <w:rFonts w:hint="eastAsia"/>
        </w:rPr>
        <w:t>。</w:t>
      </w:r>
      <w:proofErr w:type="gramStart"/>
      <w:r w:rsidR="00122320" w:rsidRPr="00172DAF">
        <w:rPr>
          <w:rFonts w:hint="eastAsia"/>
        </w:rPr>
        <w:t>嗣</w:t>
      </w:r>
      <w:proofErr w:type="gramEnd"/>
      <w:r w:rsidR="00122320" w:rsidRPr="00172DAF">
        <w:rPr>
          <w:rFonts w:hint="eastAsia"/>
        </w:rPr>
        <w:t>該</w:t>
      </w:r>
      <w:r w:rsidR="00C102D0" w:rsidRPr="00172DAF">
        <w:rPr>
          <w:rFonts w:hint="eastAsia"/>
        </w:rPr>
        <w:t>署曾以</w:t>
      </w:r>
      <w:r w:rsidR="00122320" w:rsidRPr="00172DAF">
        <w:rPr>
          <w:rFonts w:hint="eastAsia"/>
        </w:rPr>
        <w:t>該</w:t>
      </w:r>
      <w:r w:rsidR="00C102D0" w:rsidRPr="00172DAF">
        <w:rPr>
          <w:rFonts w:hint="eastAsia"/>
        </w:rPr>
        <w:t>案例提出</w:t>
      </w:r>
      <w:proofErr w:type="gramStart"/>
      <w:r w:rsidR="00C102D0" w:rsidRPr="00172DAF">
        <w:rPr>
          <w:rFonts w:hint="eastAsia"/>
        </w:rPr>
        <w:t>再防貪專</w:t>
      </w:r>
      <w:proofErr w:type="gramEnd"/>
      <w:r w:rsidR="00C102D0" w:rsidRPr="00172DAF">
        <w:rPr>
          <w:rFonts w:hint="eastAsia"/>
        </w:rPr>
        <w:t>報，除推動相關「</w:t>
      </w:r>
      <w:proofErr w:type="gramStart"/>
      <w:r w:rsidR="00C102D0" w:rsidRPr="00172DAF">
        <w:rPr>
          <w:rFonts w:hint="eastAsia"/>
        </w:rPr>
        <w:t>再防</w:t>
      </w:r>
      <w:proofErr w:type="gramEnd"/>
      <w:r w:rsidR="00C102D0" w:rsidRPr="00172DAF">
        <w:rPr>
          <w:rFonts w:hint="eastAsia"/>
        </w:rPr>
        <w:t>貪」措施外，並</w:t>
      </w:r>
      <w:proofErr w:type="gramStart"/>
      <w:r w:rsidR="00C102D0" w:rsidRPr="00172DAF">
        <w:rPr>
          <w:rFonts w:hint="eastAsia"/>
        </w:rPr>
        <w:t>針對弊因檢</w:t>
      </w:r>
      <w:proofErr w:type="gramEnd"/>
      <w:r w:rsidR="00C102D0" w:rsidRPr="00172DAF">
        <w:rPr>
          <w:rFonts w:hint="eastAsia"/>
        </w:rPr>
        <w:t>討改革，</w:t>
      </w:r>
      <w:r w:rsidR="00AA27B1" w:rsidRPr="00172DAF">
        <w:rPr>
          <w:rFonts w:hint="eastAsia"/>
        </w:rPr>
        <w:t>所提之相關預防機制</w:t>
      </w:r>
      <w:r w:rsidR="00C102D0" w:rsidRPr="00172DAF">
        <w:rPr>
          <w:rFonts w:hint="eastAsia"/>
        </w:rPr>
        <w:t>包括：強化採購案監督機制、落實考核積極防制、風險業務定期輪調、強化採購內控機制等</w:t>
      </w:r>
      <w:r w:rsidR="003B65D8" w:rsidRPr="00172DAF">
        <w:rPr>
          <w:rFonts w:hint="eastAsia"/>
        </w:rPr>
        <w:t>。</w:t>
      </w:r>
    </w:p>
    <w:p w:rsidR="008B78DB" w:rsidRPr="00172DAF" w:rsidRDefault="003B65D8" w:rsidP="00AA1402">
      <w:pPr>
        <w:pStyle w:val="3"/>
      </w:pPr>
      <w:r w:rsidRPr="00172DAF">
        <w:rPr>
          <w:rFonts w:hint="eastAsia"/>
        </w:rPr>
        <w:t>上開</w:t>
      </w:r>
      <w:proofErr w:type="gramStart"/>
      <w:r w:rsidRPr="00172DAF">
        <w:rPr>
          <w:rFonts w:hint="eastAsia"/>
        </w:rPr>
        <w:t>再防貪專報</w:t>
      </w:r>
      <w:proofErr w:type="gramEnd"/>
      <w:r w:rsidRPr="00172DAF">
        <w:rPr>
          <w:rFonts w:hint="eastAsia"/>
        </w:rPr>
        <w:t>中，關於「風險業務定期輪調」</w:t>
      </w:r>
      <w:r w:rsidR="000452A7" w:rsidRPr="00172DAF">
        <w:rPr>
          <w:rFonts w:hint="eastAsia"/>
        </w:rPr>
        <w:t>機制</w:t>
      </w:r>
      <w:r w:rsidRPr="00172DAF">
        <w:rPr>
          <w:rFonts w:hint="eastAsia"/>
        </w:rPr>
        <w:t>即提及：</w:t>
      </w:r>
      <w:r w:rsidRPr="00172DAF">
        <w:rPr>
          <w:rFonts w:hAnsi="標楷體" w:hint="eastAsia"/>
        </w:rPr>
        <w:t>航警局將落實高風險業務之職務輪調機制與辦法，對於辦理採購、出納等屬高風險業務人員，依規定辦理職務或工作輪調，並對於類此高風險職務，配合風紀情資</w:t>
      </w:r>
      <w:proofErr w:type="gramStart"/>
      <w:r w:rsidRPr="00172DAF">
        <w:rPr>
          <w:rFonts w:hAnsi="標楷體" w:hint="eastAsia"/>
        </w:rPr>
        <w:t>蒐</w:t>
      </w:r>
      <w:proofErr w:type="gramEnd"/>
      <w:r w:rsidRPr="00172DAF">
        <w:rPr>
          <w:rFonts w:hAnsi="標楷體" w:hint="eastAsia"/>
        </w:rPr>
        <w:t>報，一旦發覺徵候將主動</w:t>
      </w:r>
      <w:r w:rsidRPr="00172DAF">
        <w:rPr>
          <w:rFonts w:hAnsi="標楷體" w:hint="eastAsia"/>
        </w:rPr>
        <w:lastRenderedPageBreak/>
        <w:t>適時調整承辦人業務，機先杜絕違法（紀）風險因子，發揮內控機制，推動廉能政風，提升良好形象等語。</w:t>
      </w:r>
      <w:proofErr w:type="gramStart"/>
      <w:r w:rsidR="008B78DB" w:rsidRPr="00172DAF">
        <w:rPr>
          <w:rFonts w:hint="eastAsia"/>
        </w:rPr>
        <w:t>惟查</w:t>
      </w:r>
      <w:proofErr w:type="gramEnd"/>
      <w:r w:rsidR="008B78DB" w:rsidRPr="00172DAF">
        <w:rPr>
          <w:rFonts w:hint="eastAsia"/>
        </w:rPr>
        <w:t>，本院</w:t>
      </w:r>
      <w:r w:rsidR="00EF1F85" w:rsidRPr="00172DAF">
        <w:rPr>
          <w:rFonts w:hint="eastAsia"/>
        </w:rPr>
        <w:t>於</w:t>
      </w:r>
      <w:r w:rsidR="00995F13" w:rsidRPr="00172DAF">
        <w:rPr>
          <w:rFonts w:hint="eastAsia"/>
        </w:rPr>
        <w:t>1</w:t>
      </w:r>
      <w:r w:rsidR="00995F13" w:rsidRPr="00172DAF">
        <w:t>12</w:t>
      </w:r>
      <w:r w:rsidR="00995F13" w:rsidRPr="00172DAF">
        <w:rPr>
          <w:rFonts w:hint="eastAsia"/>
        </w:rPr>
        <w:t>年</w:t>
      </w:r>
      <w:r w:rsidR="00EF1F85" w:rsidRPr="00172DAF">
        <w:rPr>
          <w:rFonts w:hint="eastAsia"/>
        </w:rPr>
        <w:t>4月2</w:t>
      </w:r>
      <w:r w:rsidR="00EF1F85" w:rsidRPr="00172DAF">
        <w:t>8</w:t>
      </w:r>
      <w:r w:rsidR="00EF1F85" w:rsidRPr="00172DAF">
        <w:rPr>
          <w:rFonts w:hint="eastAsia"/>
        </w:rPr>
        <w:t>日</w:t>
      </w:r>
      <w:r w:rsidR="008B78DB" w:rsidRPr="00172DAF">
        <w:rPr>
          <w:rFonts w:hint="eastAsia"/>
        </w:rPr>
        <w:t>詢問</w:t>
      </w:r>
      <w:r w:rsidR="00EF1F85" w:rsidRPr="00172DAF">
        <w:rPr>
          <w:rFonts w:hint="eastAsia"/>
        </w:rPr>
        <w:t>航警局相關業務主管人員，則據該局出席代表陳稱「</w:t>
      </w:r>
      <w:r w:rsidR="000452A7" w:rsidRPr="00172DAF">
        <w:rPr>
          <w:rFonts w:hint="eastAsia"/>
        </w:rPr>
        <w:t>本件斷層掃描儀採購案係發生於1</w:t>
      </w:r>
      <w:r w:rsidR="000452A7" w:rsidRPr="00172DAF">
        <w:t>09</w:t>
      </w:r>
      <w:r w:rsidR="000452A7" w:rsidRPr="00172DAF">
        <w:rPr>
          <w:rFonts w:hint="eastAsia"/>
        </w:rPr>
        <w:t>年，</w:t>
      </w:r>
      <w:r w:rsidR="00EF1F85" w:rsidRPr="00172DAF">
        <w:rPr>
          <w:rFonts w:hint="eastAsia"/>
        </w:rPr>
        <w:t>當時</w:t>
      </w:r>
      <w:r w:rsidRPr="00172DAF">
        <w:rPr>
          <w:rFonts w:hint="eastAsia"/>
        </w:rPr>
        <w:t>承辦人為航保科的警務正陳力魁，</w:t>
      </w:r>
      <w:r w:rsidR="00EF1F85" w:rsidRPr="00172DAF">
        <w:rPr>
          <w:rFonts w:hint="eastAsia"/>
        </w:rPr>
        <w:t>他做此業務很久了，因為該業務屬於高風險業務，致職員輪調不易</w:t>
      </w:r>
      <w:r w:rsidRPr="00172DAF">
        <w:rPr>
          <w:rFonts w:hint="eastAsia"/>
        </w:rPr>
        <w:t>」</w:t>
      </w:r>
      <w:r w:rsidR="000452A7" w:rsidRPr="00172DAF">
        <w:rPr>
          <w:rFonts w:hint="eastAsia"/>
        </w:rPr>
        <w:t>等語，顯見</w:t>
      </w:r>
      <w:r w:rsidR="003E101A" w:rsidRPr="00172DAF">
        <w:rPr>
          <w:rFonts w:hint="eastAsia"/>
        </w:rPr>
        <w:t>該局</w:t>
      </w:r>
      <w:r w:rsidR="000452A7" w:rsidRPr="00172DAF">
        <w:rPr>
          <w:rFonts w:hint="eastAsia"/>
        </w:rPr>
        <w:t>仍</w:t>
      </w:r>
      <w:r w:rsidR="003E101A" w:rsidRPr="00172DAF">
        <w:rPr>
          <w:rFonts w:hint="eastAsia"/>
        </w:rPr>
        <w:t>存</w:t>
      </w:r>
      <w:r w:rsidR="000452A7" w:rsidRPr="00172DAF">
        <w:rPr>
          <w:rFonts w:hint="eastAsia"/>
        </w:rPr>
        <w:t>有未能落實風險業務輪調機制之弊端因子。</w:t>
      </w:r>
    </w:p>
    <w:p w:rsidR="00AA1402" w:rsidRPr="00172DAF" w:rsidRDefault="00AA1402" w:rsidP="00AA1402">
      <w:pPr>
        <w:pStyle w:val="3"/>
      </w:pPr>
      <w:r w:rsidRPr="00172DAF">
        <w:rPr>
          <w:rFonts w:hint="eastAsia"/>
        </w:rPr>
        <w:t>另查，</w:t>
      </w:r>
      <w:r w:rsidR="00020072" w:rsidRPr="00172DAF">
        <w:rPr>
          <w:rFonts w:hint="eastAsia"/>
        </w:rPr>
        <w:t>依</w:t>
      </w:r>
      <w:r w:rsidR="00A83070" w:rsidRPr="00172DAF">
        <w:rPr>
          <w:rFonts w:hint="eastAsia"/>
        </w:rPr>
        <w:t>現行</w:t>
      </w:r>
      <w:r w:rsidRPr="00172DAF">
        <w:rPr>
          <w:rFonts w:hint="eastAsia"/>
        </w:rPr>
        <w:t>航警局</w:t>
      </w:r>
      <w:r w:rsidR="00A83070" w:rsidRPr="00172DAF">
        <w:rPr>
          <w:rFonts w:hint="eastAsia"/>
        </w:rPr>
        <w:t>辦事細</w:t>
      </w:r>
      <w:r w:rsidR="00196124" w:rsidRPr="00172DAF">
        <w:rPr>
          <w:rFonts w:hint="eastAsia"/>
        </w:rPr>
        <w:t>則</w:t>
      </w:r>
      <w:r w:rsidR="00A83070" w:rsidRPr="00172DAF">
        <w:rPr>
          <w:rFonts w:hint="eastAsia"/>
        </w:rPr>
        <w:t>第4條規定，該局局內一級單位除6科1中心之業務單位外，另設人事室、主計室2個輔助單位，然</w:t>
      </w:r>
      <w:r w:rsidRPr="00172DAF">
        <w:rPr>
          <w:rFonts w:hint="eastAsia"/>
        </w:rPr>
        <w:t>並未設</w:t>
      </w:r>
      <w:r w:rsidR="008433D2" w:rsidRPr="00172DAF">
        <w:rPr>
          <w:rFonts w:hint="eastAsia"/>
        </w:rPr>
        <w:t>置政風</w:t>
      </w:r>
      <w:r w:rsidR="00A83070" w:rsidRPr="00172DAF">
        <w:rPr>
          <w:rFonts w:hint="eastAsia"/>
        </w:rPr>
        <w:t>室</w:t>
      </w:r>
      <w:r w:rsidR="00174FCC" w:rsidRPr="00172DAF">
        <w:rPr>
          <w:rFonts w:hint="eastAsia"/>
        </w:rPr>
        <w:t>。</w:t>
      </w:r>
      <w:r w:rsidR="00A83070" w:rsidRPr="00172DAF">
        <w:rPr>
          <w:rFonts w:hint="eastAsia"/>
        </w:rPr>
        <w:t>又</w:t>
      </w:r>
      <w:r w:rsidR="00174FCC" w:rsidRPr="00172DAF">
        <w:rPr>
          <w:rFonts w:hint="eastAsia"/>
        </w:rPr>
        <w:t>法務部依據政風機構人員設置管理條例第5條第1項授權訂定之各機關政風機構設置標準</w:t>
      </w:r>
      <w:r w:rsidR="008433D2" w:rsidRPr="00172DAF">
        <w:rPr>
          <w:rFonts w:hint="eastAsia"/>
        </w:rPr>
        <w:t>第6條第1項規定：「中央三級、四級及相當三級機關，其機關人員一百人以上者，得設政風室。」</w:t>
      </w:r>
      <w:r w:rsidR="001838BD" w:rsidRPr="00172DAF">
        <w:rPr>
          <w:rFonts w:hint="eastAsia"/>
        </w:rPr>
        <w:t>航警局屬中央四級機關</w:t>
      </w:r>
      <w:r w:rsidR="009B4782" w:rsidRPr="00172DAF">
        <w:rPr>
          <w:rFonts w:hint="eastAsia"/>
        </w:rPr>
        <w:t>，編制員額數亦達2千餘人，且</w:t>
      </w:r>
      <w:r w:rsidR="0068245F" w:rsidRPr="00172DAF">
        <w:rPr>
          <w:rFonts w:hint="eastAsia"/>
        </w:rPr>
        <w:t>就採購案件之辦理而言，</w:t>
      </w:r>
      <w:r w:rsidR="009B4782" w:rsidRPr="00172DAF">
        <w:rPr>
          <w:rFonts w:hint="eastAsia"/>
        </w:rPr>
        <w:t>該局自1</w:t>
      </w:r>
      <w:r w:rsidR="009B4782" w:rsidRPr="00172DAF">
        <w:t>09</w:t>
      </w:r>
      <w:r w:rsidR="009B4782" w:rsidRPr="00172DAF">
        <w:rPr>
          <w:rFonts w:hint="eastAsia"/>
        </w:rPr>
        <w:t>年起</w:t>
      </w:r>
      <w:r w:rsidR="0068245F" w:rsidRPr="00172DAF">
        <w:rPr>
          <w:rFonts w:hint="eastAsia"/>
        </w:rPr>
        <w:t>近3年之公開招標採購案件決標件</w:t>
      </w:r>
      <w:proofErr w:type="gramStart"/>
      <w:r w:rsidR="0068245F" w:rsidRPr="00172DAF">
        <w:rPr>
          <w:rFonts w:hint="eastAsia"/>
        </w:rPr>
        <w:t>數均為六十餘</w:t>
      </w:r>
      <w:proofErr w:type="gramEnd"/>
      <w:r w:rsidR="0068245F" w:rsidRPr="00172DAF">
        <w:rPr>
          <w:rFonts w:hint="eastAsia"/>
        </w:rPr>
        <w:t>件，年度採購總金額</w:t>
      </w:r>
      <w:r w:rsidR="002A6EE1" w:rsidRPr="00172DAF">
        <w:rPr>
          <w:rFonts w:hint="eastAsia"/>
        </w:rPr>
        <w:t>計</w:t>
      </w:r>
      <w:r w:rsidR="0068245F" w:rsidRPr="00172DAF">
        <w:rPr>
          <w:rFonts w:hint="eastAsia"/>
        </w:rPr>
        <w:t>約2億元上下，</w:t>
      </w:r>
      <w:proofErr w:type="gramStart"/>
      <w:r w:rsidR="0068245F" w:rsidRPr="00172DAF">
        <w:rPr>
          <w:rFonts w:hint="eastAsia"/>
        </w:rPr>
        <w:t>均具相</w:t>
      </w:r>
      <w:proofErr w:type="gramEnd"/>
      <w:r w:rsidR="0068245F" w:rsidRPr="00172DAF">
        <w:rPr>
          <w:rFonts w:hint="eastAsia"/>
        </w:rPr>
        <w:t>當之規模</w:t>
      </w:r>
      <w:r w:rsidR="002A6EE1" w:rsidRPr="00172DAF">
        <w:rPr>
          <w:rFonts w:hint="eastAsia"/>
        </w:rPr>
        <w:t>，卻迄未</w:t>
      </w:r>
      <w:r w:rsidR="002A6EE1" w:rsidRPr="00172DAF">
        <w:rPr>
          <w:rFonts w:hAnsi="標楷體" w:hint="eastAsia"/>
        </w:rPr>
        <w:t>設置專責政風機構</w:t>
      </w:r>
      <w:r w:rsidR="00BB0D16" w:rsidRPr="00172DAF">
        <w:rPr>
          <w:rFonts w:hAnsi="標楷體" w:hint="eastAsia"/>
        </w:rPr>
        <w:t>，而係由</w:t>
      </w:r>
      <w:proofErr w:type="gramStart"/>
      <w:r w:rsidR="00BB0D16" w:rsidRPr="00172DAF">
        <w:rPr>
          <w:rFonts w:hAnsi="標楷體" w:hint="eastAsia"/>
        </w:rPr>
        <w:t>該局督</w:t>
      </w:r>
      <w:proofErr w:type="gramEnd"/>
      <w:r w:rsidR="00BB0D16" w:rsidRPr="00172DAF">
        <w:rPr>
          <w:rFonts w:hAnsi="標楷體" w:hint="eastAsia"/>
        </w:rPr>
        <w:t>訓科之督察員兼辦各類採購監標、</w:t>
      </w:r>
      <w:proofErr w:type="gramStart"/>
      <w:r w:rsidR="00BB0D16" w:rsidRPr="00172DAF">
        <w:rPr>
          <w:rFonts w:hAnsi="標楷體" w:hint="eastAsia"/>
        </w:rPr>
        <w:t>監驗工</w:t>
      </w:r>
      <w:proofErr w:type="gramEnd"/>
      <w:r w:rsidR="00BB0D16" w:rsidRPr="00172DAF">
        <w:rPr>
          <w:rFonts w:hAnsi="標楷體" w:hint="eastAsia"/>
        </w:rPr>
        <w:t>作、政風宣導、年度政風業務檢查等業務，</w:t>
      </w:r>
      <w:r w:rsidR="007805FA" w:rsidRPr="00172DAF">
        <w:rPr>
          <w:rFonts w:hAnsi="標楷體" w:hint="eastAsia"/>
        </w:rPr>
        <w:t>實有人單力薄，難以負荷繁重業務之虞。</w:t>
      </w:r>
      <w:r w:rsidR="00914684" w:rsidRPr="00172DAF">
        <w:rPr>
          <w:rFonts w:hAnsi="標楷體" w:hint="eastAsia"/>
        </w:rPr>
        <w:t>警政署於本院詢問時所提出之書面說明資料亦表示，為防止航警局採購弊案再次發生，</w:t>
      </w:r>
      <w:r w:rsidR="005D0990" w:rsidRPr="00172DAF">
        <w:rPr>
          <w:rFonts w:hAnsi="標楷體" w:hint="eastAsia"/>
        </w:rPr>
        <w:t>該</w:t>
      </w:r>
      <w:r w:rsidR="00914684" w:rsidRPr="00172DAF">
        <w:rPr>
          <w:rFonts w:hAnsi="標楷體" w:hint="eastAsia"/>
        </w:rPr>
        <w:t>署將積極推動於</w:t>
      </w:r>
      <w:r w:rsidR="005D0990" w:rsidRPr="00172DAF">
        <w:rPr>
          <w:rFonts w:hAnsi="標楷體" w:hint="eastAsia"/>
        </w:rPr>
        <w:t>航警</w:t>
      </w:r>
      <w:r w:rsidR="00914684" w:rsidRPr="00172DAF">
        <w:rPr>
          <w:rFonts w:hAnsi="標楷體" w:hint="eastAsia"/>
        </w:rPr>
        <w:t>局設立政風單位，以強化採購監督機制，達事先預防</w:t>
      </w:r>
      <w:proofErr w:type="gramStart"/>
      <w:r w:rsidR="00914684" w:rsidRPr="00172DAF">
        <w:rPr>
          <w:rFonts w:hAnsi="標楷體" w:hint="eastAsia"/>
        </w:rPr>
        <w:t>之效</w:t>
      </w:r>
      <w:r w:rsidR="005D0990" w:rsidRPr="00172DAF">
        <w:rPr>
          <w:rFonts w:hAnsi="標楷體" w:hint="eastAsia"/>
        </w:rPr>
        <w:t>等語</w:t>
      </w:r>
      <w:proofErr w:type="gramEnd"/>
      <w:r w:rsidR="005D0990" w:rsidRPr="00172DAF">
        <w:rPr>
          <w:rFonts w:hAnsi="標楷體" w:hint="eastAsia"/>
        </w:rPr>
        <w:t>。</w:t>
      </w:r>
    </w:p>
    <w:p w:rsidR="00FE0CAF" w:rsidRPr="00172DAF" w:rsidRDefault="00FE0CAF" w:rsidP="00AA1402">
      <w:pPr>
        <w:pStyle w:val="3"/>
      </w:pPr>
      <w:r w:rsidRPr="00172DAF">
        <w:rPr>
          <w:rFonts w:hint="eastAsia"/>
        </w:rPr>
        <w:t>綜上，</w:t>
      </w:r>
      <w:r w:rsidR="002B1465" w:rsidRPr="00172DAF">
        <w:rPr>
          <w:rFonts w:hAnsi="標楷體" w:hint="eastAsia"/>
        </w:rPr>
        <w:t>航警局歷年來辦理公告金額以上之財物、勞務採購案</w:t>
      </w:r>
      <w:proofErr w:type="gramStart"/>
      <w:r w:rsidR="002B1465" w:rsidRPr="00172DAF">
        <w:rPr>
          <w:rFonts w:hAnsi="標楷體" w:hint="eastAsia"/>
        </w:rPr>
        <w:t>眾多，</w:t>
      </w:r>
      <w:proofErr w:type="gramEnd"/>
      <w:r w:rsidR="002B1465" w:rsidRPr="00172DAF">
        <w:rPr>
          <w:rFonts w:hAnsi="標楷體" w:hint="eastAsia"/>
        </w:rPr>
        <w:t>累計採購金額亦相當可觀，惟卻未能落實風險業務輪調機制，且迄未設置專責政風機構，允應儘速加強辦理。</w:t>
      </w:r>
    </w:p>
    <w:p w:rsidR="00180BB0" w:rsidRPr="00172DAF" w:rsidRDefault="00804F5A" w:rsidP="00922121">
      <w:pPr>
        <w:pStyle w:val="1"/>
        <w:rPr>
          <w:rFonts w:ascii="Times New Roman"/>
          <w:b/>
          <w:bCs w:val="0"/>
          <w:kern w:val="0"/>
          <w:sz w:val="40"/>
        </w:rPr>
      </w:pP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172DAF">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EB180F" w:rsidRPr="00172DAF" w:rsidRDefault="00EB180F" w:rsidP="00EB180F">
      <w:pPr>
        <w:pStyle w:val="2"/>
        <w:numPr>
          <w:ilvl w:val="1"/>
          <w:numId w:val="1"/>
        </w:numPr>
        <w:rPr>
          <w:rFonts w:hAnsi="標楷體"/>
        </w:rPr>
      </w:pPr>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r w:rsidRPr="00172DAF">
        <w:rPr>
          <w:rFonts w:hAnsi="標楷體"/>
        </w:rPr>
        <w:t>調查意見</w:t>
      </w:r>
      <w:r w:rsidRPr="00172DAF">
        <w:rPr>
          <w:rFonts w:hAnsi="標楷體" w:hint="eastAsia"/>
        </w:rPr>
        <w:t>一</w:t>
      </w:r>
      <w:r w:rsidR="00333460" w:rsidRPr="00172DAF">
        <w:rPr>
          <w:rFonts w:hAnsi="標楷體" w:hint="eastAsia"/>
        </w:rPr>
        <w:t>至四</w:t>
      </w:r>
      <w:r w:rsidRPr="00172DAF">
        <w:rPr>
          <w:rFonts w:hAnsi="標楷體" w:hint="eastAsia"/>
        </w:rPr>
        <w:t>，函請</w:t>
      </w:r>
      <w:r w:rsidR="00333460" w:rsidRPr="00172DAF">
        <w:rPr>
          <w:rFonts w:hAnsi="標楷體" w:hint="eastAsia"/>
        </w:rPr>
        <w:t>內政部</w:t>
      </w:r>
      <w:proofErr w:type="gramStart"/>
      <w:r w:rsidR="00333460" w:rsidRPr="00172DAF">
        <w:rPr>
          <w:rFonts w:hAnsi="標楷體" w:hint="eastAsia"/>
        </w:rPr>
        <w:t>警政署督同</w:t>
      </w:r>
      <w:proofErr w:type="gramEnd"/>
      <w:r w:rsidR="00333460" w:rsidRPr="00172DAF">
        <w:rPr>
          <w:rFonts w:hAnsi="標楷體" w:hint="eastAsia"/>
        </w:rPr>
        <w:t>該署航空警察局確實</w:t>
      </w:r>
      <w:r w:rsidRPr="00172DAF">
        <w:rPr>
          <w:rFonts w:hAnsi="標楷體" w:hint="eastAsia"/>
        </w:rPr>
        <w:t>檢討改進</w:t>
      </w:r>
      <w:proofErr w:type="gramStart"/>
      <w:r w:rsidRPr="00172DAF">
        <w:rPr>
          <w:rFonts w:hAnsi="標楷體" w:hint="eastAsia"/>
        </w:rPr>
        <w:t>見復</w:t>
      </w:r>
      <w:proofErr w:type="gramEnd"/>
      <w:r w:rsidRPr="00172DAF">
        <w:rPr>
          <w:rFonts w:ascii="Times New Roman" w:hAnsi="Times New Roman"/>
        </w:rPr>
        <w:t>。</w:t>
      </w:r>
      <w:bookmarkEnd w:id="78"/>
      <w:bookmarkEnd w:id="79"/>
      <w:bookmarkEnd w:id="80"/>
      <w:bookmarkEnd w:id="81"/>
      <w:bookmarkEnd w:id="82"/>
      <w:bookmarkEnd w:id="83"/>
      <w:bookmarkEnd w:id="84"/>
    </w:p>
    <w:p w:rsidR="00922121" w:rsidRPr="00172DAF" w:rsidRDefault="00EB180F" w:rsidP="00EB180F">
      <w:pPr>
        <w:pStyle w:val="2"/>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172DAF">
        <w:rPr>
          <w:rFonts w:hAnsi="標楷體"/>
        </w:rPr>
        <w:t>檢</w:t>
      </w:r>
      <w:proofErr w:type="gramStart"/>
      <w:r w:rsidRPr="00172DAF">
        <w:rPr>
          <w:rFonts w:hAnsi="標楷體"/>
        </w:rPr>
        <w:t>附派查函</w:t>
      </w:r>
      <w:proofErr w:type="gramEnd"/>
      <w:r w:rsidRPr="00172DAF">
        <w:rPr>
          <w:rFonts w:hAnsi="標楷體"/>
        </w:rPr>
        <w:t>及相關附件，送請</w:t>
      </w:r>
      <w:r w:rsidRPr="00172DAF">
        <w:rPr>
          <w:rFonts w:hAnsi="標楷體" w:hint="eastAsia"/>
        </w:rPr>
        <w:t>內政</w:t>
      </w:r>
      <w:r w:rsidRPr="00172DAF">
        <w:rPr>
          <w:rFonts w:hAnsi="標楷體"/>
        </w:rPr>
        <w:t>及</w:t>
      </w:r>
      <w:r w:rsidRPr="00172DAF">
        <w:rPr>
          <w:rFonts w:hAnsi="標楷體" w:hint="eastAsia"/>
        </w:rPr>
        <w:t>族群</w:t>
      </w:r>
      <w:r w:rsidRPr="00172DAF">
        <w:rPr>
          <w:rFonts w:hAnsi="標楷體"/>
        </w:rPr>
        <w:t>委員會處理。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C07D4" w:rsidRPr="00172DAF" w:rsidRDefault="00EC07D4" w:rsidP="00352426">
      <w:pPr>
        <w:pStyle w:val="2"/>
        <w:numPr>
          <w:ilvl w:val="0"/>
          <w:numId w:val="0"/>
        </w:numPr>
        <w:spacing w:afterLines="100" w:after="457"/>
        <w:ind w:left="1021"/>
      </w:pPr>
    </w:p>
    <w:p w:rsidR="00804F5A" w:rsidRPr="00172DAF" w:rsidRDefault="00180BB0" w:rsidP="00EB180F">
      <w:pPr>
        <w:pStyle w:val="aa"/>
        <w:spacing w:before="0" w:after="0"/>
        <w:ind w:leftChars="1100" w:left="3742"/>
        <w:rPr>
          <w:b w:val="0"/>
          <w:bCs/>
          <w:snapToGrid/>
          <w:spacing w:val="12"/>
          <w:kern w:val="0"/>
        </w:rPr>
      </w:pPr>
      <w:r w:rsidRPr="00172DAF">
        <w:rPr>
          <w:rFonts w:hint="eastAsia"/>
          <w:b w:val="0"/>
          <w:bCs/>
          <w:snapToGrid/>
          <w:spacing w:val="12"/>
          <w:kern w:val="0"/>
        </w:rPr>
        <w:t>調查委員：</w:t>
      </w:r>
      <w:r w:rsidR="00352426" w:rsidRPr="00172DAF">
        <w:rPr>
          <w:rFonts w:hint="eastAsia"/>
          <w:b w:val="0"/>
          <w:bCs/>
          <w:snapToGrid/>
          <w:spacing w:val="12"/>
          <w:kern w:val="0"/>
        </w:rPr>
        <w:t>葉宜津、</w:t>
      </w:r>
    </w:p>
    <w:p w:rsidR="00EB180F" w:rsidRPr="00172DAF" w:rsidRDefault="00352426" w:rsidP="00352426">
      <w:pPr>
        <w:pStyle w:val="aa"/>
        <w:spacing w:before="0" w:after="0"/>
        <w:ind w:leftChars="1700" w:left="5783"/>
        <w:rPr>
          <w:b w:val="0"/>
          <w:bCs/>
          <w:snapToGrid/>
          <w:spacing w:val="12"/>
          <w:kern w:val="0"/>
        </w:rPr>
      </w:pPr>
      <w:r w:rsidRPr="00172DAF">
        <w:rPr>
          <w:rFonts w:hint="eastAsia"/>
          <w:b w:val="0"/>
          <w:bCs/>
          <w:snapToGrid/>
          <w:spacing w:val="12"/>
          <w:kern w:val="0"/>
        </w:rPr>
        <w:t>林郁容、</w:t>
      </w:r>
    </w:p>
    <w:p w:rsidR="00821C34" w:rsidRPr="00172DAF" w:rsidRDefault="00352426" w:rsidP="00352426">
      <w:pPr>
        <w:pStyle w:val="aa"/>
        <w:spacing w:before="0" w:after="0"/>
        <w:ind w:leftChars="1700" w:left="5783"/>
        <w:rPr>
          <w:b w:val="0"/>
          <w:bCs/>
          <w:snapToGrid/>
          <w:spacing w:val="12"/>
          <w:kern w:val="0"/>
        </w:rPr>
      </w:pPr>
      <w:r w:rsidRPr="00172DAF">
        <w:rPr>
          <w:rFonts w:hint="eastAsia"/>
          <w:b w:val="0"/>
          <w:bCs/>
          <w:snapToGrid/>
          <w:spacing w:val="12"/>
          <w:kern w:val="0"/>
        </w:rPr>
        <w:t>林國明</w:t>
      </w:r>
    </w:p>
    <w:p w:rsidR="00EB180F" w:rsidRPr="00172DAF" w:rsidRDefault="00EB180F" w:rsidP="00EB180F">
      <w:pPr>
        <w:pStyle w:val="aa"/>
        <w:spacing w:before="0" w:after="0"/>
        <w:ind w:leftChars="1100" w:left="3742"/>
        <w:rPr>
          <w:b w:val="0"/>
          <w:bCs/>
          <w:snapToGrid/>
          <w:spacing w:val="12"/>
          <w:kern w:val="0"/>
        </w:rPr>
      </w:pPr>
    </w:p>
    <w:p w:rsidR="00EB180F" w:rsidRPr="00172DAF" w:rsidRDefault="00EB180F" w:rsidP="00EB180F">
      <w:pPr>
        <w:pStyle w:val="aa"/>
        <w:spacing w:before="0" w:after="0"/>
        <w:ind w:leftChars="1100" w:left="3742"/>
        <w:rPr>
          <w:b w:val="0"/>
          <w:bCs/>
          <w:snapToGrid/>
          <w:spacing w:val="12"/>
          <w:kern w:val="0"/>
        </w:rPr>
      </w:pPr>
    </w:p>
    <w:p w:rsidR="00EB180F" w:rsidRPr="00172DAF" w:rsidRDefault="00EB180F" w:rsidP="00EB180F">
      <w:pPr>
        <w:pStyle w:val="aa"/>
        <w:spacing w:before="0" w:after="0"/>
        <w:ind w:leftChars="1100" w:left="3742"/>
        <w:rPr>
          <w:b w:val="0"/>
          <w:bCs/>
          <w:snapToGrid/>
          <w:spacing w:val="12"/>
          <w:kern w:val="0"/>
        </w:rPr>
      </w:pPr>
    </w:p>
    <w:p w:rsidR="00804F5A" w:rsidRPr="00172DAF" w:rsidRDefault="00804F5A" w:rsidP="00804F5A">
      <w:pPr>
        <w:pStyle w:val="af0"/>
        <w:rPr>
          <w:rFonts w:hAnsi="標楷體"/>
          <w:bCs/>
        </w:rPr>
      </w:pPr>
      <w:r w:rsidRPr="00172DAF">
        <w:rPr>
          <w:rFonts w:hAnsi="標楷體" w:hint="eastAsia"/>
          <w:bCs/>
        </w:rPr>
        <w:t xml:space="preserve">中華民國　</w:t>
      </w:r>
      <w:r w:rsidR="00180BB0" w:rsidRPr="00172DAF">
        <w:rPr>
          <w:rFonts w:hAnsi="標楷體" w:hint="eastAsia"/>
          <w:bCs/>
        </w:rPr>
        <w:t>112</w:t>
      </w:r>
      <w:r w:rsidRPr="00172DAF">
        <w:rPr>
          <w:rFonts w:hAnsi="標楷體" w:hint="eastAsia"/>
          <w:bCs/>
        </w:rPr>
        <w:t xml:space="preserve">　年　</w:t>
      </w:r>
      <w:r w:rsidR="00922121" w:rsidRPr="00172DAF">
        <w:rPr>
          <w:rFonts w:hAnsi="標楷體"/>
          <w:bCs/>
        </w:rPr>
        <w:t>8</w:t>
      </w:r>
      <w:r w:rsidRPr="00172DAF">
        <w:rPr>
          <w:rFonts w:hAnsi="標楷體" w:hint="eastAsia"/>
          <w:bCs/>
        </w:rPr>
        <w:t xml:space="preserve">　月　　　日</w:t>
      </w:r>
      <w:bookmarkEnd w:id="58"/>
      <w:bookmarkEnd w:id="59"/>
      <w:bookmarkEnd w:id="60"/>
      <w:bookmarkEnd w:id="61"/>
      <w:bookmarkEnd w:id="62"/>
      <w:bookmarkEnd w:id="63"/>
    </w:p>
    <w:sectPr w:rsidR="00804F5A" w:rsidRPr="00172DAF"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7B1" w:rsidRDefault="006857B1">
      <w:r>
        <w:separator/>
      </w:r>
    </w:p>
  </w:endnote>
  <w:endnote w:type="continuationSeparator" w:id="0">
    <w:p w:rsidR="006857B1" w:rsidRDefault="0068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08" w:rsidRDefault="0097560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5</w:t>
    </w:r>
    <w:r>
      <w:rPr>
        <w:rStyle w:val="ad"/>
        <w:sz w:val="24"/>
      </w:rPr>
      <w:fldChar w:fldCharType="end"/>
    </w:r>
  </w:p>
  <w:p w:rsidR="00975608" w:rsidRDefault="0097560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7B1" w:rsidRDefault="006857B1">
      <w:r>
        <w:separator/>
      </w:r>
    </w:p>
  </w:footnote>
  <w:footnote w:type="continuationSeparator" w:id="0">
    <w:p w:rsidR="006857B1" w:rsidRDefault="00685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5167634"/>
    <w:lvl w:ilvl="0">
      <w:start w:val="1"/>
      <w:numFmt w:val="ideographLegalTraditional"/>
      <w:pStyle w:val="1"/>
      <w:suff w:val="nothing"/>
      <w:lvlText w:val="%1、"/>
      <w:lvlJc w:val="left"/>
      <w:pPr>
        <w:ind w:left="1046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762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476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0" w:hanging="480"/>
      </w:pPr>
      <w:rPr>
        <w:rFonts w:ascii="標楷體" w:eastAsia="標楷體" w:hint="eastAsia"/>
        <w:b w:val="0"/>
        <w:i w:val="0"/>
        <w:sz w:val="28"/>
        <w:lang w:val="en-US"/>
      </w:rPr>
    </w:lvl>
    <w:lvl w:ilvl="1" w:tplc="04090019">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24"/>
    <w:rsid w:val="00006961"/>
    <w:rsid w:val="00007004"/>
    <w:rsid w:val="000112BF"/>
    <w:rsid w:val="000116AF"/>
    <w:rsid w:val="00011A21"/>
    <w:rsid w:val="00012233"/>
    <w:rsid w:val="00012722"/>
    <w:rsid w:val="00016082"/>
    <w:rsid w:val="00016FF1"/>
    <w:rsid w:val="00017318"/>
    <w:rsid w:val="00020072"/>
    <w:rsid w:val="000246F7"/>
    <w:rsid w:val="00026331"/>
    <w:rsid w:val="000263C3"/>
    <w:rsid w:val="00031042"/>
    <w:rsid w:val="0003114D"/>
    <w:rsid w:val="000313B4"/>
    <w:rsid w:val="000336C5"/>
    <w:rsid w:val="00034CC0"/>
    <w:rsid w:val="00034E87"/>
    <w:rsid w:val="00036670"/>
    <w:rsid w:val="00036D76"/>
    <w:rsid w:val="00041652"/>
    <w:rsid w:val="00042B37"/>
    <w:rsid w:val="00043538"/>
    <w:rsid w:val="000452A7"/>
    <w:rsid w:val="00045A13"/>
    <w:rsid w:val="00051F46"/>
    <w:rsid w:val="00053D9F"/>
    <w:rsid w:val="000546E8"/>
    <w:rsid w:val="000549C2"/>
    <w:rsid w:val="00056087"/>
    <w:rsid w:val="00057F32"/>
    <w:rsid w:val="00062A25"/>
    <w:rsid w:val="00064479"/>
    <w:rsid w:val="000665EF"/>
    <w:rsid w:val="0006661E"/>
    <w:rsid w:val="00066D6C"/>
    <w:rsid w:val="00067D04"/>
    <w:rsid w:val="00070803"/>
    <w:rsid w:val="00070BA4"/>
    <w:rsid w:val="00072023"/>
    <w:rsid w:val="00073939"/>
    <w:rsid w:val="00073CB5"/>
    <w:rsid w:val="0007425C"/>
    <w:rsid w:val="00074980"/>
    <w:rsid w:val="00077553"/>
    <w:rsid w:val="00080654"/>
    <w:rsid w:val="0008301D"/>
    <w:rsid w:val="000830DE"/>
    <w:rsid w:val="00084128"/>
    <w:rsid w:val="00084456"/>
    <w:rsid w:val="000851A2"/>
    <w:rsid w:val="000913FA"/>
    <w:rsid w:val="0009172D"/>
    <w:rsid w:val="000919F4"/>
    <w:rsid w:val="00092190"/>
    <w:rsid w:val="00093524"/>
    <w:rsid w:val="0009352E"/>
    <w:rsid w:val="000943E7"/>
    <w:rsid w:val="000962C1"/>
    <w:rsid w:val="00096B96"/>
    <w:rsid w:val="000A1FDB"/>
    <w:rsid w:val="000A2F3F"/>
    <w:rsid w:val="000B0B4A"/>
    <w:rsid w:val="000B279A"/>
    <w:rsid w:val="000B2842"/>
    <w:rsid w:val="000B453F"/>
    <w:rsid w:val="000B61D2"/>
    <w:rsid w:val="000B70A7"/>
    <w:rsid w:val="000B7BDC"/>
    <w:rsid w:val="000C0162"/>
    <w:rsid w:val="000C20EF"/>
    <w:rsid w:val="000C36AC"/>
    <w:rsid w:val="000C495F"/>
    <w:rsid w:val="000C7A49"/>
    <w:rsid w:val="000D37C7"/>
    <w:rsid w:val="000D496A"/>
    <w:rsid w:val="000D7C85"/>
    <w:rsid w:val="000E0E19"/>
    <w:rsid w:val="000E4459"/>
    <w:rsid w:val="000E4836"/>
    <w:rsid w:val="000E4DFC"/>
    <w:rsid w:val="000E6431"/>
    <w:rsid w:val="000F11DE"/>
    <w:rsid w:val="000F21A5"/>
    <w:rsid w:val="000F2324"/>
    <w:rsid w:val="000F43E0"/>
    <w:rsid w:val="000F519B"/>
    <w:rsid w:val="000F60B8"/>
    <w:rsid w:val="000F634F"/>
    <w:rsid w:val="00101465"/>
    <w:rsid w:val="00101755"/>
    <w:rsid w:val="00102B9F"/>
    <w:rsid w:val="00104F3C"/>
    <w:rsid w:val="00107253"/>
    <w:rsid w:val="00107331"/>
    <w:rsid w:val="001075AA"/>
    <w:rsid w:val="00107B9A"/>
    <w:rsid w:val="00107EEC"/>
    <w:rsid w:val="00107F41"/>
    <w:rsid w:val="001117B2"/>
    <w:rsid w:val="00112028"/>
    <w:rsid w:val="00112487"/>
    <w:rsid w:val="001125B1"/>
    <w:rsid w:val="00112637"/>
    <w:rsid w:val="00112ABC"/>
    <w:rsid w:val="001151EB"/>
    <w:rsid w:val="0011589C"/>
    <w:rsid w:val="001167CA"/>
    <w:rsid w:val="00116CA1"/>
    <w:rsid w:val="00117FAF"/>
    <w:rsid w:val="0012001E"/>
    <w:rsid w:val="00120288"/>
    <w:rsid w:val="001213D6"/>
    <w:rsid w:val="00121D77"/>
    <w:rsid w:val="00122320"/>
    <w:rsid w:val="00123805"/>
    <w:rsid w:val="0012515A"/>
    <w:rsid w:val="00126A55"/>
    <w:rsid w:val="00131EF0"/>
    <w:rsid w:val="00133F08"/>
    <w:rsid w:val="001345E6"/>
    <w:rsid w:val="001352B2"/>
    <w:rsid w:val="00135851"/>
    <w:rsid w:val="00135DF4"/>
    <w:rsid w:val="00136E52"/>
    <w:rsid w:val="001378B0"/>
    <w:rsid w:val="00140842"/>
    <w:rsid w:val="001417A4"/>
    <w:rsid w:val="00142130"/>
    <w:rsid w:val="00142E00"/>
    <w:rsid w:val="00151B46"/>
    <w:rsid w:val="00152793"/>
    <w:rsid w:val="0015379D"/>
    <w:rsid w:val="00153B7E"/>
    <w:rsid w:val="00154578"/>
    <w:rsid w:val="001545A9"/>
    <w:rsid w:val="00160A11"/>
    <w:rsid w:val="00162942"/>
    <w:rsid w:val="001637C7"/>
    <w:rsid w:val="0016480E"/>
    <w:rsid w:val="00166948"/>
    <w:rsid w:val="001722B3"/>
    <w:rsid w:val="0017247A"/>
    <w:rsid w:val="00172DAF"/>
    <w:rsid w:val="00173D2E"/>
    <w:rsid w:val="00174297"/>
    <w:rsid w:val="00174FCC"/>
    <w:rsid w:val="00175BB3"/>
    <w:rsid w:val="00180BB0"/>
    <w:rsid w:val="00180E06"/>
    <w:rsid w:val="001817B3"/>
    <w:rsid w:val="001822D9"/>
    <w:rsid w:val="00183014"/>
    <w:rsid w:val="001838BD"/>
    <w:rsid w:val="00185652"/>
    <w:rsid w:val="001913C1"/>
    <w:rsid w:val="00192EDC"/>
    <w:rsid w:val="001959C2"/>
    <w:rsid w:val="00196124"/>
    <w:rsid w:val="001A065E"/>
    <w:rsid w:val="001A419D"/>
    <w:rsid w:val="001A4B74"/>
    <w:rsid w:val="001A4D0C"/>
    <w:rsid w:val="001A51E3"/>
    <w:rsid w:val="001A5D80"/>
    <w:rsid w:val="001A7815"/>
    <w:rsid w:val="001A782B"/>
    <w:rsid w:val="001A7968"/>
    <w:rsid w:val="001B0A07"/>
    <w:rsid w:val="001B0C04"/>
    <w:rsid w:val="001B2E98"/>
    <w:rsid w:val="001B3483"/>
    <w:rsid w:val="001B3C1E"/>
    <w:rsid w:val="001B4494"/>
    <w:rsid w:val="001B4D6E"/>
    <w:rsid w:val="001C09ED"/>
    <w:rsid w:val="001C0D8B"/>
    <w:rsid w:val="001C0DA8"/>
    <w:rsid w:val="001C5580"/>
    <w:rsid w:val="001C55DF"/>
    <w:rsid w:val="001C7A63"/>
    <w:rsid w:val="001D0066"/>
    <w:rsid w:val="001D086C"/>
    <w:rsid w:val="001D0FAE"/>
    <w:rsid w:val="001D4AD7"/>
    <w:rsid w:val="001D5142"/>
    <w:rsid w:val="001D54D2"/>
    <w:rsid w:val="001D7C77"/>
    <w:rsid w:val="001E0D8A"/>
    <w:rsid w:val="001E0F34"/>
    <w:rsid w:val="001E39A0"/>
    <w:rsid w:val="001E43CD"/>
    <w:rsid w:val="001E477C"/>
    <w:rsid w:val="001E4B00"/>
    <w:rsid w:val="001E60D7"/>
    <w:rsid w:val="001E6144"/>
    <w:rsid w:val="001E6324"/>
    <w:rsid w:val="001E6743"/>
    <w:rsid w:val="001E67BA"/>
    <w:rsid w:val="001E74C2"/>
    <w:rsid w:val="001F5A48"/>
    <w:rsid w:val="001F6260"/>
    <w:rsid w:val="001F691A"/>
    <w:rsid w:val="001F733D"/>
    <w:rsid w:val="00200007"/>
    <w:rsid w:val="00200021"/>
    <w:rsid w:val="002027B0"/>
    <w:rsid w:val="002030A5"/>
    <w:rsid w:val="00203131"/>
    <w:rsid w:val="002046A2"/>
    <w:rsid w:val="002047FD"/>
    <w:rsid w:val="002052DA"/>
    <w:rsid w:val="00206AB9"/>
    <w:rsid w:val="002073DF"/>
    <w:rsid w:val="002113FC"/>
    <w:rsid w:val="00212E88"/>
    <w:rsid w:val="00213938"/>
    <w:rsid w:val="00213C9C"/>
    <w:rsid w:val="0022009E"/>
    <w:rsid w:val="00223241"/>
    <w:rsid w:val="0022425C"/>
    <w:rsid w:val="00224503"/>
    <w:rsid w:val="002246DE"/>
    <w:rsid w:val="002259E3"/>
    <w:rsid w:val="00226121"/>
    <w:rsid w:val="00227612"/>
    <w:rsid w:val="00230060"/>
    <w:rsid w:val="002308B1"/>
    <w:rsid w:val="00230C7A"/>
    <w:rsid w:val="00232B67"/>
    <w:rsid w:val="002401A7"/>
    <w:rsid w:val="0024188E"/>
    <w:rsid w:val="00243622"/>
    <w:rsid w:val="00246B53"/>
    <w:rsid w:val="00246E2A"/>
    <w:rsid w:val="0024752A"/>
    <w:rsid w:val="002504DC"/>
    <w:rsid w:val="00252BC4"/>
    <w:rsid w:val="0025329A"/>
    <w:rsid w:val="00254014"/>
    <w:rsid w:val="0025517E"/>
    <w:rsid w:val="00256256"/>
    <w:rsid w:val="00256CC7"/>
    <w:rsid w:val="00257C9F"/>
    <w:rsid w:val="0026101F"/>
    <w:rsid w:val="0026296A"/>
    <w:rsid w:val="00262CC4"/>
    <w:rsid w:val="0026504D"/>
    <w:rsid w:val="00267E21"/>
    <w:rsid w:val="00270D5F"/>
    <w:rsid w:val="00273A2F"/>
    <w:rsid w:val="0027530F"/>
    <w:rsid w:val="00280986"/>
    <w:rsid w:val="00281ECE"/>
    <w:rsid w:val="0028208B"/>
    <w:rsid w:val="00282B9B"/>
    <w:rsid w:val="00282C90"/>
    <w:rsid w:val="002831C7"/>
    <w:rsid w:val="0028343F"/>
    <w:rsid w:val="002840C6"/>
    <w:rsid w:val="0028431F"/>
    <w:rsid w:val="002852F3"/>
    <w:rsid w:val="0028620E"/>
    <w:rsid w:val="002932BD"/>
    <w:rsid w:val="00295174"/>
    <w:rsid w:val="00296172"/>
    <w:rsid w:val="00296B92"/>
    <w:rsid w:val="002A2C22"/>
    <w:rsid w:val="002A3287"/>
    <w:rsid w:val="002A4AA0"/>
    <w:rsid w:val="002A4F76"/>
    <w:rsid w:val="002A5447"/>
    <w:rsid w:val="002A6AB8"/>
    <w:rsid w:val="002A6EE1"/>
    <w:rsid w:val="002A7430"/>
    <w:rsid w:val="002A75B2"/>
    <w:rsid w:val="002B02EB"/>
    <w:rsid w:val="002B1465"/>
    <w:rsid w:val="002B24CD"/>
    <w:rsid w:val="002B43EB"/>
    <w:rsid w:val="002C03B1"/>
    <w:rsid w:val="002C050F"/>
    <w:rsid w:val="002C0602"/>
    <w:rsid w:val="002C0687"/>
    <w:rsid w:val="002C2350"/>
    <w:rsid w:val="002C38EE"/>
    <w:rsid w:val="002C4044"/>
    <w:rsid w:val="002C421A"/>
    <w:rsid w:val="002C69B8"/>
    <w:rsid w:val="002C6BBF"/>
    <w:rsid w:val="002C782A"/>
    <w:rsid w:val="002D179E"/>
    <w:rsid w:val="002D305C"/>
    <w:rsid w:val="002D3CAF"/>
    <w:rsid w:val="002D5C16"/>
    <w:rsid w:val="002D65F2"/>
    <w:rsid w:val="002E017D"/>
    <w:rsid w:val="002E09E1"/>
    <w:rsid w:val="002E1D8A"/>
    <w:rsid w:val="002E25DC"/>
    <w:rsid w:val="002E3390"/>
    <w:rsid w:val="002E7958"/>
    <w:rsid w:val="002F0BA5"/>
    <w:rsid w:val="002F19C5"/>
    <w:rsid w:val="002F2D33"/>
    <w:rsid w:val="002F3DFF"/>
    <w:rsid w:val="002F4C0F"/>
    <w:rsid w:val="002F5E05"/>
    <w:rsid w:val="002F6F49"/>
    <w:rsid w:val="00304C92"/>
    <w:rsid w:val="00305261"/>
    <w:rsid w:val="00305E3F"/>
    <w:rsid w:val="00306D6B"/>
    <w:rsid w:val="00310433"/>
    <w:rsid w:val="00310573"/>
    <w:rsid w:val="00313084"/>
    <w:rsid w:val="003145B3"/>
    <w:rsid w:val="0031599E"/>
    <w:rsid w:val="00315A16"/>
    <w:rsid w:val="00316740"/>
    <w:rsid w:val="00316B53"/>
    <w:rsid w:val="00317053"/>
    <w:rsid w:val="00320662"/>
    <w:rsid w:val="00320A5A"/>
    <w:rsid w:val="0032109C"/>
    <w:rsid w:val="00322B45"/>
    <w:rsid w:val="00323809"/>
    <w:rsid w:val="00323D41"/>
    <w:rsid w:val="00323EA4"/>
    <w:rsid w:val="00325414"/>
    <w:rsid w:val="0032590D"/>
    <w:rsid w:val="0032627F"/>
    <w:rsid w:val="003302F1"/>
    <w:rsid w:val="00332AF4"/>
    <w:rsid w:val="00333460"/>
    <w:rsid w:val="00334225"/>
    <w:rsid w:val="003355E2"/>
    <w:rsid w:val="0034470E"/>
    <w:rsid w:val="00346F78"/>
    <w:rsid w:val="0034781E"/>
    <w:rsid w:val="00347C47"/>
    <w:rsid w:val="00350A12"/>
    <w:rsid w:val="00352426"/>
    <w:rsid w:val="00352DB0"/>
    <w:rsid w:val="00352ECC"/>
    <w:rsid w:val="003550AC"/>
    <w:rsid w:val="00357A39"/>
    <w:rsid w:val="00357EB3"/>
    <w:rsid w:val="00360E22"/>
    <w:rsid w:val="00361063"/>
    <w:rsid w:val="00362E39"/>
    <w:rsid w:val="00363C50"/>
    <w:rsid w:val="00365B17"/>
    <w:rsid w:val="00367803"/>
    <w:rsid w:val="00367CDC"/>
    <w:rsid w:val="0037094A"/>
    <w:rsid w:val="00371ED3"/>
    <w:rsid w:val="00372FFC"/>
    <w:rsid w:val="0037407A"/>
    <w:rsid w:val="00375BF6"/>
    <w:rsid w:val="0037728A"/>
    <w:rsid w:val="00377A66"/>
    <w:rsid w:val="00380B7D"/>
    <w:rsid w:val="00380E74"/>
    <w:rsid w:val="003814A8"/>
    <w:rsid w:val="00381A99"/>
    <w:rsid w:val="003829C2"/>
    <w:rsid w:val="003830B2"/>
    <w:rsid w:val="00384724"/>
    <w:rsid w:val="003855B0"/>
    <w:rsid w:val="003870B0"/>
    <w:rsid w:val="003919B7"/>
    <w:rsid w:val="00391D57"/>
    <w:rsid w:val="00392292"/>
    <w:rsid w:val="0039379F"/>
    <w:rsid w:val="00393881"/>
    <w:rsid w:val="00393E6F"/>
    <w:rsid w:val="00394346"/>
    <w:rsid w:val="003971BC"/>
    <w:rsid w:val="003A1491"/>
    <w:rsid w:val="003A54E1"/>
    <w:rsid w:val="003A5788"/>
    <w:rsid w:val="003A723E"/>
    <w:rsid w:val="003A743C"/>
    <w:rsid w:val="003B1017"/>
    <w:rsid w:val="003B1649"/>
    <w:rsid w:val="003B1C3F"/>
    <w:rsid w:val="003B2CCB"/>
    <w:rsid w:val="003B3C07"/>
    <w:rsid w:val="003B46A9"/>
    <w:rsid w:val="003B65D8"/>
    <w:rsid w:val="003B6775"/>
    <w:rsid w:val="003C3B5A"/>
    <w:rsid w:val="003C5FE2"/>
    <w:rsid w:val="003C64CE"/>
    <w:rsid w:val="003D000B"/>
    <w:rsid w:val="003D05FB"/>
    <w:rsid w:val="003D1B16"/>
    <w:rsid w:val="003D45BF"/>
    <w:rsid w:val="003D508A"/>
    <w:rsid w:val="003D537F"/>
    <w:rsid w:val="003D7B75"/>
    <w:rsid w:val="003E0208"/>
    <w:rsid w:val="003E101A"/>
    <w:rsid w:val="003E141B"/>
    <w:rsid w:val="003E181D"/>
    <w:rsid w:val="003E23FE"/>
    <w:rsid w:val="003E38B4"/>
    <w:rsid w:val="003E3953"/>
    <w:rsid w:val="003E4B57"/>
    <w:rsid w:val="003E5825"/>
    <w:rsid w:val="003E66BC"/>
    <w:rsid w:val="003F0B06"/>
    <w:rsid w:val="003F27E1"/>
    <w:rsid w:val="003F280C"/>
    <w:rsid w:val="003F3CC7"/>
    <w:rsid w:val="003F437A"/>
    <w:rsid w:val="003F4C32"/>
    <w:rsid w:val="003F5C2B"/>
    <w:rsid w:val="00401248"/>
    <w:rsid w:val="00401D52"/>
    <w:rsid w:val="004023E9"/>
    <w:rsid w:val="004044E3"/>
    <w:rsid w:val="0040454A"/>
    <w:rsid w:val="00411080"/>
    <w:rsid w:val="0041262D"/>
    <w:rsid w:val="00412D7F"/>
    <w:rsid w:val="00413F55"/>
    <w:rsid w:val="00413F83"/>
    <w:rsid w:val="0041490C"/>
    <w:rsid w:val="00416191"/>
    <w:rsid w:val="00416721"/>
    <w:rsid w:val="00421EF0"/>
    <w:rsid w:val="00422441"/>
    <w:rsid w:val="004224FA"/>
    <w:rsid w:val="00422EB5"/>
    <w:rsid w:val="00423D07"/>
    <w:rsid w:val="00424B4E"/>
    <w:rsid w:val="004254D4"/>
    <w:rsid w:val="004266B6"/>
    <w:rsid w:val="00431ADE"/>
    <w:rsid w:val="00432BED"/>
    <w:rsid w:val="00434698"/>
    <w:rsid w:val="0043635C"/>
    <w:rsid w:val="00440C02"/>
    <w:rsid w:val="0044346F"/>
    <w:rsid w:val="0044505D"/>
    <w:rsid w:val="004469D0"/>
    <w:rsid w:val="00450D50"/>
    <w:rsid w:val="004526DE"/>
    <w:rsid w:val="004634D1"/>
    <w:rsid w:val="0046415B"/>
    <w:rsid w:val="0046485B"/>
    <w:rsid w:val="00464BB5"/>
    <w:rsid w:val="0046520A"/>
    <w:rsid w:val="00465262"/>
    <w:rsid w:val="00465997"/>
    <w:rsid w:val="0046649D"/>
    <w:rsid w:val="00466B9C"/>
    <w:rsid w:val="004672AB"/>
    <w:rsid w:val="0046789B"/>
    <w:rsid w:val="004714FE"/>
    <w:rsid w:val="00475FD6"/>
    <w:rsid w:val="00476DC8"/>
    <w:rsid w:val="00477BAA"/>
    <w:rsid w:val="00477D69"/>
    <w:rsid w:val="0048062A"/>
    <w:rsid w:val="00482671"/>
    <w:rsid w:val="00484A78"/>
    <w:rsid w:val="00484F9B"/>
    <w:rsid w:val="0048648C"/>
    <w:rsid w:val="00487426"/>
    <w:rsid w:val="00493041"/>
    <w:rsid w:val="00495053"/>
    <w:rsid w:val="004A19B2"/>
    <w:rsid w:val="004A1EAA"/>
    <w:rsid w:val="004A1F59"/>
    <w:rsid w:val="004A29BE"/>
    <w:rsid w:val="004A3225"/>
    <w:rsid w:val="004A33EE"/>
    <w:rsid w:val="004A3AA8"/>
    <w:rsid w:val="004A56C5"/>
    <w:rsid w:val="004A5C1D"/>
    <w:rsid w:val="004A5FAC"/>
    <w:rsid w:val="004A74EE"/>
    <w:rsid w:val="004A75C3"/>
    <w:rsid w:val="004B009F"/>
    <w:rsid w:val="004B00DA"/>
    <w:rsid w:val="004B13C7"/>
    <w:rsid w:val="004B445E"/>
    <w:rsid w:val="004B4FEA"/>
    <w:rsid w:val="004B540A"/>
    <w:rsid w:val="004B6C6A"/>
    <w:rsid w:val="004B7011"/>
    <w:rsid w:val="004B778F"/>
    <w:rsid w:val="004C4C4D"/>
    <w:rsid w:val="004C6B99"/>
    <w:rsid w:val="004D141F"/>
    <w:rsid w:val="004D1E12"/>
    <w:rsid w:val="004D2335"/>
    <w:rsid w:val="004D2742"/>
    <w:rsid w:val="004D3771"/>
    <w:rsid w:val="004D55F0"/>
    <w:rsid w:val="004D6310"/>
    <w:rsid w:val="004D6515"/>
    <w:rsid w:val="004D7726"/>
    <w:rsid w:val="004E0062"/>
    <w:rsid w:val="004E05A1"/>
    <w:rsid w:val="004E248F"/>
    <w:rsid w:val="004E2F62"/>
    <w:rsid w:val="004E314B"/>
    <w:rsid w:val="004E3E9C"/>
    <w:rsid w:val="004E57B2"/>
    <w:rsid w:val="004E5C80"/>
    <w:rsid w:val="004E714F"/>
    <w:rsid w:val="004F4909"/>
    <w:rsid w:val="004F4C42"/>
    <w:rsid w:val="004F57D3"/>
    <w:rsid w:val="004F5E57"/>
    <w:rsid w:val="004F5EAA"/>
    <w:rsid w:val="004F6710"/>
    <w:rsid w:val="005000B0"/>
    <w:rsid w:val="00500C3E"/>
    <w:rsid w:val="005020E1"/>
    <w:rsid w:val="00502849"/>
    <w:rsid w:val="0050393A"/>
    <w:rsid w:val="0050401F"/>
    <w:rsid w:val="00504334"/>
    <w:rsid w:val="0050498D"/>
    <w:rsid w:val="005052F4"/>
    <w:rsid w:val="005053E5"/>
    <w:rsid w:val="005062F8"/>
    <w:rsid w:val="00507FF6"/>
    <w:rsid w:val="005104D7"/>
    <w:rsid w:val="00510B9E"/>
    <w:rsid w:val="00514809"/>
    <w:rsid w:val="00515AFC"/>
    <w:rsid w:val="00516ABA"/>
    <w:rsid w:val="00520CCA"/>
    <w:rsid w:val="00522C96"/>
    <w:rsid w:val="0052422C"/>
    <w:rsid w:val="005242BF"/>
    <w:rsid w:val="00524B09"/>
    <w:rsid w:val="005251C2"/>
    <w:rsid w:val="0052658D"/>
    <w:rsid w:val="00531532"/>
    <w:rsid w:val="00532F61"/>
    <w:rsid w:val="00534863"/>
    <w:rsid w:val="00536BC2"/>
    <w:rsid w:val="005425E1"/>
    <w:rsid w:val="0054264D"/>
    <w:rsid w:val="005427C5"/>
    <w:rsid w:val="00542CF6"/>
    <w:rsid w:val="00544807"/>
    <w:rsid w:val="00550629"/>
    <w:rsid w:val="00550890"/>
    <w:rsid w:val="005524A6"/>
    <w:rsid w:val="00553348"/>
    <w:rsid w:val="005536CD"/>
    <w:rsid w:val="00553C03"/>
    <w:rsid w:val="00556680"/>
    <w:rsid w:val="00556D42"/>
    <w:rsid w:val="00556F88"/>
    <w:rsid w:val="00557878"/>
    <w:rsid w:val="00561441"/>
    <w:rsid w:val="00561B9E"/>
    <w:rsid w:val="00563692"/>
    <w:rsid w:val="00563723"/>
    <w:rsid w:val="00564FA8"/>
    <w:rsid w:val="00566797"/>
    <w:rsid w:val="0056735A"/>
    <w:rsid w:val="00571208"/>
    <w:rsid w:val="00571679"/>
    <w:rsid w:val="00581DD8"/>
    <w:rsid w:val="005844E7"/>
    <w:rsid w:val="0058508F"/>
    <w:rsid w:val="00586F78"/>
    <w:rsid w:val="005903D1"/>
    <w:rsid w:val="005908B8"/>
    <w:rsid w:val="00593C9C"/>
    <w:rsid w:val="005940DF"/>
    <w:rsid w:val="0059512E"/>
    <w:rsid w:val="005968BF"/>
    <w:rsid w:val="005A3D4C"/>
    <w:rsid w:val="005A3E6E"/>
    <w:rsid w:val="005A4411"/>
    <w:rsid w:val="005A44AF"/>
    <w:rsid w:val="005A51BE"/>
    <w:rsid w:val="005A666B"/>
    <w:rsid w:val="005A6739"/>
    <w:rsid w:val="005A6DD2"/>
    <w:rsid w:val="005A70DE"/>
    <w:rsid w:val="005A7825"/>
    <w:rsid w:val="005B116E"/>
    <w:rsid w:val="005B23B9"/>
    <w:rsid w:val="005C1625"/>
    <w:rsid w:val="005C385D"/>
    <w:rsid w:val="005C4666"/>
    <w:rsid w:val="005C4909"/>
    <w:rsid w:val="005C505B"/>
    <w:rsid w:val="005C592B"/>
    <w:rsid w:val="005C7BAB"/>
    <w:rsid w:val="005D0990"/>
    <w:rsid w:val="005D30A1"/>
    <w:rsid w:val="005D3872"/>
    <w:rsid w:val="005D3B20"/>
    <w:rsid w:val="005D3C20"/>
    <w:rsid w:val="005D500A"/>
    <w:rsid w:val="005D788F"/>
    <w:rsid w:val="005E0FD8"/>
    <w:rsid w:val="005E1908"/>
    <w:rsid w:val="005E3980"/>
    <w:rsid w:val="005E3BAE"/>
    <w:rsid w:val="005E4759"/>
    <w:rsid w:val="005E5C14"/>
    <w:rsid w:val="005E5C68"/>
    <w:rsid w:val="005E65C0"/>
    <w:rsid w:val="005E79A2"/>
    <w:rsid w:val="005F023D"/>
    <w:rsid w:val="005F0390"/>
    <w:rsid w:val="005F6F34"/>
    <w:rsid w:val="005F7439"/>
    <w:rsid w:val="00600118"/>
    <w:rsid w:val="00601101"/>
    <w:rsid w:val="006015E6"/>
    <w:rsid w:val="00602C16"/>
    <w:rsid w:val="0060314C"/>
    <w:rsid w:val="00603B1C"/>
    <w:rsid w:val="00604619"/>
    <w:rsid w:val="006052F5"/>
    <w:rsid w:val="0060598D"/>
    <w:rsid w:val="006072CD"/>
    <w:rsid w:val="006104B4"/>
    <w:rsid w:val="00612023"/>
    <w:rsid w:val="0061339E"/>
    <w:rsid w:val="00613A35"/>
    <w:rsid w:val="00614190"/>
    <w:rsid w:val="0061420E"/>
    <w:rsid w:val="006160BC"/>
    <w:rsid w:val="006173DF"/>
    <w:rsid w:val="00617C9D"/>
    <w:rsid w:val="00621F99"/>
    <w:rsid w:val="006227DE"/>
    <w:rsid w:val="00622A99"/>
    <w:rsid w:val="00622E67"/>
    <w:rsid w:val="006243D1"/>
    <w:rsid w:val="0062463D"/>
    <w:rsid w:val="006254B7"/>
    <w:rsid w:val="00626EDC"/>
    <w:rsid w:val="006277A9"/>
    <w:rsid w:val="00627C61"/>
    <w:rsid w:val="006319D6"/>
    <w:rsid w:val="006414EA"/>
    <w:rsid w:val="0064388D"/>
    <w:rsid w:val="00643D89"/>
    <w:rsid w:val="00646DC3"/>
    <w:rsid w:val="006470EC"/>
    <w:rsid w:val="00650BDB"/>
    <w:rsid w:val="00650F98"/>
    <w:rsid w:val="00652F6B"/>
    <w:rsid w:val="0065338E"/>
    <w:rsid w:val="006542D6"/>
    <w:rsid w:val="0065598E"/>
    <w:rsid w:val="00655AF2"/>
    <w:rsid w:val="00655BC5"/>
    <w:rsid w:val="0065603C"/>
    <w:rsid w:val="006568BE"/>
    <w:rsid w:val="0066025D"/>
    <w:rsid w:val="0066091A"/>
    <w:rsid w:val="0066471D"/>
    <w:rsid w:val="00665B8C"/>
    <w:rsid w:val="00670CD3"/>
    <w:rsid w:val="0067329F"/>
    <w:rsid w:val="00673854"/>
    <w:rsid w:val="00674C4A"/>
    <w:rsid w:val="00676889"/>
    <w:rsid w:val="006771A6"/>
    <w:rsid w:val="006773EC"/>
    <w:rsid w:val="00680504"/>
    <w:rsid w:val="00680E52"/>
    <w:rsid w:val="0068164B"/>
    <w:rsid w:val="00681CD9"/>
    <w:rsid w:val="0068245F"/>
    <w:rsid w:val="006826E8"/>
    <w:rsid w:val="0068349E"/>
    <w:rsid w:val="006837C2"/>
    <w:rsid w:val="00683E30"/>
    <w:rsid w:val="006857B1"/>
    <w:rsid w:val="00685C65"/>
    <w:rsid w:val="00686564"/>
    <w:rsid w:val="00687024"/>
    <w:rsid w:val="0068723C"/>
    <w:rsid w:val="00690EFD"/>
    <w:rsid w:val="006928A2"/>
    <w:rsid w:val="006933E8"/>
    <w:rsid w:val="0069414D"/>
    <w:rsid w:val="00694E54"/>
    <w:rsid w:val="00695E22"/>
    <w:rsid w:val="006A0016"/>
    <w:rsid w:val="006A26C0"/>
    <w:rsid w:val="006A3F52"/>
    <w:rsid w:val="006A5190"/>
    <w:rsid w:val="006A6D66"/>
    <w:rsid w:val="006B0930"/>
    <w:rsid w:val="006B1474"/>
    <w:rsid w:val="006B38AF"/>
    <w:rsid w:val="006B48C6"/>
    <w:rsid w:val="006B50CA"/>
    <w:rsid w:val="006B5BED"/>
    <w:rsid w:val="006B7093"/>
    <w:rsid w:val="006B7417"/>
    <w:rsid w:val="006C0015"/>
    <w:rsid w:val="006C19B9"/>
    <w:rsid w:val="006C2476"/>
    <w:rsid w:val="006C325B"/>
    <w:rsid w:val="006C5267"/>
    <w:rsid w:val="006D1BE1"/>
    <w:rsid w:val="006D3691"/>
    <w:rsid w:val="006D70E5"/>
    <w:rsid w:val="006E07A1"/>
    <w:rsid w:val="006E09EC"/>
    <w:rsid w:val="006E2D8E"/>
    <w:rsid w:val="006E33EE"/>
    <w:rsid w:val="006E5526"/>
    <w:rsid w:val="006E5EF0"/>
    <w:rsid w:val="006E636A"/>
    <w:rsid w:val="006E66E6"/>
    <w:rsid w:val="006E6CD9"/>
    <w:rsid w:val="006F3563"/>
    <w:rsid w:val="006F42B9"/>
    <w:rsid w:val="006F6103"/>
    <w:rsid w:val="00702094"/>
    <w:rsid w:val="0070249A"/>
    <w:rsid w:val="00704221"/>
    <w:rsid w:val="00704E00"/>
    <w:rsid w:val="00705CB4"/>
    <w:rsid w:val="0070650B"/>
    <w:rsid w:val="00707828"/>
    <w:rsid w:val="007209E7"/>
    <w:rsid w:val="007219CD"/>
    <w:rsid w:val="007232E5"/>
    <w:rsid w:val="00726182"/>
    <w:rsid w:val="00727635"/>
    <w:rsid w:val="00731867"/>
    <w:rsid w:val="00731BC4"/>
    <w:rsid w:val="00732329"/>
    <w:rsid w:val="007337CA"/>
    <w:rsid w:val="00733967"/>
    <w:rsid w:val="0073464F"/>
    <w:rsid w:val="00734CE4"/>
    <w:rsid w:val="00735123"/>
    <w:rsid w:val="00735A17"/>
    <w:rsid w:val="007402E6"/>
    <w:rsid w:val="00740486"/>
    <w:rsid w:val="007416F6"/>
    <w:rsid w:val="00741837"/>
    <w:rsid w:val="007418CA"/>
    <w:rsid w:val="007450F9"/>
    <w:rsid w:val="007453E6"/>
    <w:rsid w:val="007455D2"/>
    <w:rsid w:val="00750233"/>
    <w:rsid w:val="00750309"/>
    <w:rsid w:val="00751999"/>
    <w:rsid w:val="007523EE"/>
    <w:rsid w:val="00755D86"/>
    <w:rsid w:val="00756BAA"/>
    <w:rsid w:val="0075763C"/>
    <w:rsid w:val="00762AEE"/>
    <w:rsid w:val="00763606"/>
    <w:rsid w:val="00764359"/>
    <w:rsid w:val="0076459D"/>
    <w:rsid w:val="0076477B"/>
    <w:rsid w:val="00764EA7"/>
    <w:rsid w:val="007708DE"/>
    <w:rsid w:val="0077309D"/>
    <w:rsid w:val="00773A65"/>
    <w:rsid w:val="00776A9E"/>
    <w:rsid w:val="007774EE"/>
    <w:rsid w:val="007805FA"/>
    <w:rsid w:val="00780D6E"/>
    <w:rsid w:val="007817FD"/>
    <w:rsid w:val="00781822"/>
    <w:rsid w:val="0078382A"/>
    <w:rsid w:val="00783F21"/>
    <w:rsid w:val="00784E7C"/>
    <w:rsid w:val="00787159"/>
    <w:rsid w:val="00787ECF"/>
    <w:rsid w:val="0079043A"/>
    <w:rsid w:val="00791403"/>
    <w:rsid w:val="00791668"/>
    <w:rsid w:val="00791AA1"/>
    <w:rsid w:val="00791E1F"/>
    <w:rsid w:val="007A0DBA"/>
    <w:rsid w:val="007A132A"/>
    <w:rsid w:val="007A1FAB"/>
    <w:rsid w:val="007A3793"/>
    <w:rsid w:val="007A57C8"/>
    <w:rsid w:val="007A6DE3"/>
    <w:rsid w:val="007B082D"/>
    <w:rsid w:val="007B1E8A"/>
    <w:rsid w:val="007B3B1E"/>
    <w:rsid w:val="007B49C8"/>
    <w:rsid w:val="007B679E"/>
    <w:rsid w:val="007B6A89"/>
    <w:rsid w:val="007C1BA2"/>
    <w:rsid w:val="007C2B48"/>
    <w:rsid w:val="007C3374"/>
    <w:rsid w:val="007C34EC"/>
    <w:rsid w:val="007C4498"/>
    <w:rsid w:val="007C550A"/>
    <w:rsid w:val="007C6100"/>
    <w:rsid w:val="007D0CAF"/>
    <w:rsid w:val="007D1480"/>
    <w:rsid w:val="007D1F91"/>
    <w:rsid w:val="007D20E9"/>
    <w:rsid w:val="007D2D44"/>
    <w:rsid w:val="007D7881"/>
    <w:rsid w:val="007D7E3A"/>
    <w:rsid w:val="007E004B"/>
    <w:rsid w:val="007E0E10"/>
    <w:rsid w:val="007E4768"/>
    <w:rsid w:val="007E5388"/>
    <w:rsid w:val="007E777B"/>
    <w:rsid w:val="007F0625"/>
    <w:rsid w:val="007F14E2"/>
    <w:rsid w:val="007F2070"/>
    <w:rsid w:val="007F2B8E"/>
    <w:rsid w:val="007F4518"/>
    <w:rsid w:val="007F45F5"/>
    <w:rsid w:val="007F538D"/>
    <w:rsid w:val="007F6601"/>
    <w:rsid w:val="00804F5A"/>
    <w:rsid w:val="008053F5"/>
    <w:rsid w:val="00807AF7"/>
    <w:rsid w:val="0081012A"/>
    <w:rsid w:val="00810198"/>
    <w:rsid w:val="00810B6D"/>
    <w:rsid w:val="00813BB5"/>
    <w:rsid w:val="00814B15"/>
    <w:rsid w:val="00814C91"/>
    <w:rsid w:val="00815DA8"/>
    <w:rsid w:val="008166C8"/>
    <w:rsid w:val="00817DD2"/>
    <w:rsid w:val="00820C58"/>
    <w:rsid w:val="00821051"/>
    <w:rsid w:val="0082194D"/>
    <w:rsid w:val="00821C34"/>
    <w:rsid w:val="00825444"/>
    <w:rsid w:val="00826EF5"/>
    <w:rsid w:val="008276EA"/>
    <w:rsid w:val="00827A87"/>
    <w:rsid w:val="00830438"/>
    <w:rsid w:val="008306E8"/>
    <w:rsid w:val="0083113F"/>
    <w:rsid w:val="00831693"/>
    <w:rsid w:val="00831C23"/>
    <w:rsid w:val="00832105"/>
    <w:rsid w:val="00833E02"/>
    <w:rsid w:val="00836728"/>
    <w:rsid w:val="00840104"/>
    <w:rsid w:val="00840C1F"/>
    <w:rsid w:val="00841FC5"/>
    <w:rsid w:val="00842BA7"/>
    <w:rsid w:val="00842D60"/>
    <w:rsid w:val="0084324D"/>
    <w:rsid w:val="008433D2"/>
    <w:rsid w:val="00845709"/>
    <w:rsid w:val="00845970"/>
    <w:rsid w:val="008462F1"/>
    <w:rsid w:val="008479AE"/>
    <w:rsid w:val="00847C2A"/>
    <w:rsid w:val="00855FF6"/>
    <w:rsid w:val="0085749D"/>
    <w:rsid w:val="008576BD"/>
    <w:rsid w:val="00860463"/>
    <w:rsid w:val="0086165C"/>
    <w:rsid w:val="0086324F"/>
    <w:rsid w:val="008647A3"/>
    <w:rsid w:val="00870076"/>
    <w:rsid w:val="00873203"/>
    <w:rsid w:val="008733DA"/>
    <w:rsid w:val="0087429A"/>
    <w:rsid w:val="00874A57"/>
    <w:rsid w:val="00882C82"/>
    <w:rsid w:val="0088318F"/>
    <w:rsid w:val="0088342D"/>
    <w:rsid w:val="008850E4"/>
    <w:rsid w:val="0088531D"/>
    <w:rsid w:val="00886745"/>
    <w:rsid w:val="0088758A"/>
    <w:rsid w:val="00891E43"/>
    <w:rsid w:val="008939AB"/>
    <w:rsid w:val="00896E87"/>
    <w:rsid w:val="008A12F5"/>
    <w:rsid w:val="008A7BDC"/>
    <w:rsid w:val="008A7D03"/>
    <w:rsid w:val="008B013D"/>
    <w:rsid w:val="008B121E"/>
    <w:rsid w:val="008B1587"/>
    <w:rsid w:val="008B1B01"/>
    <w:rsid w:val="008B3BCD"/>
    <w:rsid w:val="008B6DF8"/>
    <w:rsid w:val="008B76F0"/>
    <w:rsid w:val="008B78DB"/>
    <w:rsid w:val="008C0280"/>
    <w:rsid w:val="008C106C"/>
    <w:rsid w:val="008C10F1"/>
    <w:rsid w:val="008C14E4"/>
    <w:rsid w:val="008C1926"/>
    <w:rsid w:val="008C1E99"/>
    <w:rsid w:val="008C2724"/>
    <w:rsid w:val="008C3857"/>
    <w:rsid w:val="008C46A9"/>
    <w:rsid w:val="008C46D0"/>
    <w:rsid w:val="008C7079"/>
    <w:rsid w:val="008D120B"/>
    <w:rsid w:val="008D34AC"/>
    <w:rsid w:val="008D3F65"/>
    <w:rsid w:val="008D51AE"/>
    <w:rsid w:val="008D5521"/>
    <w:rsid w:val="008D5EEA"/>
    <w:rsid w:val="008D7508"/>
    <w:rsid w:val="008E0085"/>
    <w:rsid w:val="008E1C2C"/>
    <w:rsid w:val="008E2829"/>
    <w:rsid w:val="008E2AA6"/>
    <w:rsid w:val="008E311B"/>
    <w:rsid w:val="008E376A"/>
    <w:rsid w:val="008F007E"/>
    <w:rsid w:val="008F0C08"/>
    <w:rsid w:val="008F279F"/>
    <w:rsid w:val="008F2B0C"/>
    <w:rsid w:val="008F2B0E"/>
    <w:rsid w:val="008F2CDD"/>
    <w:rsid w:val="008F3D97"/>
    <w:rsid w:val="008F3DB1"/>
    <w:rsid w:val="008F3ED1"/>
    <w:rsid w:val="008F43FF"/>
    <w:rsid w:val="008F46E7"/>
    <w:rsid w:val="008F6F0B"/>
    <w:rsid w:val="008F7669"/>
    <w:rsid w:val="0090126A"/>
    <w:rsid w:val="00902DC7"/>
    <w:rsid w:val="00905774"/>
    <w:rsid w:val="00907BA7"/>
    <w:rsid w:val="00907FAC"/>
    <w:rsid w:val="00910015"/>
    <w:rsid w:val="0091064E"/>
    <w:rsid w:val="009108DE"/>
    <w:rsid w:val="00910C2A"/>
    <w:rsid w:val="00911DAE"/>
    <w:rsid w:val="00911FC5"/>
    <w:rsid w:val="00913D2A"/>
    <w:rsid w:val="00914304"/>
    <w:rsid w:val="00914684"/>
    <w:rsid w:val="00915348"/>
    <w:rsid w:val="00916842"/>
    <w:rsid w:val="00917A11"/>
    <w:rsid w:val="00917C3F"/>
    <w:rsid w:val="00922121"/>
    <w:rsid w:val="0092383D"/>
    <w:rsid w:val="00925984"/>
    <w:rsid w:val="00931A10"/>
    <w:rsid w:val="00940082"/>
    <w:rsid w:val="009420D4"/>
    <w:rsid w:val="009425C8"/>
    <w:rsid w:val="009429BC"/>
    <w:rsid w:val="00945EB6"/>
    <w:rsid w:val="00947967"/>
    <w:rsid w:val="00947E53"/>
    <w:rsid w:val="009514B5"/>
    <w:rsid w:val="009517AD"/>
    <w:rsid w:val="00951AEA"/>
    <w:rsid w:val="00952AF3"/>
    <w:rsid w:val="00955201"/>
    <w:rsid w:val="009630EF"/>
    <w:rsid w:val="00964126"/>
    <w:rsid w:val="0096495B"/>
    <w:rsid w:val="00965200"/>
    <w:rsid w:val="00965993"/>
    <w:rsid w:val="00965E19"/>
    <w:rsid w:val="009668B3"/>
    <w:rsid w:val="00967352"/>
    <w:rsid w:val="0097087B"/>
    <w:rsid w:val="00971471"/>
    <w:rsid w:val="009743A2"/>
    <w:rsid w:val="00975608"/>
    <w:rsid w:val="009758D6"/>
    <w:rsid w:val="00976B77"/>
    <w:rsid w:val="009777CD"/>
    <w:rsid w:val="00980F7C"/>
    <w:rsid w:val="009849C2"/>
    <w:rsid w:val="00984D24"/>
    <w:rsid w:val="009858EB"/>
    <w:rsid w:val="00990565"/>
    <w:rsid w:val="00992EF0"/>
    <w:rsid w:val="00994623"/>
    <w:rsid w:val="00995F13"/>
    <w:rsid w:val="009972E6"/>
    <w:rsid w:val="009A2F7B"/>
    <w:rsid w:val="009A4A93"/>
    <w:rsid w:val="009A5120"/>
    <w:rsid w:val="009A545F"/>
    <w:rsid w:val="009A56D3"/>
    <w:rsid w:val="009A61CF"/>
    <w:rsid w:val="009A675C"/>
    <w:rsid w:val="009A7660"/>
    <w:rsid w:val="009B0046"/>
    <w:rsid w:val="009B191D"/>
    <w:rsid w:val="009B4782"/>
    <w:rsid w:val="009B5798"/>
    <w:rsid w:val="009B5A04"/>
    <w:rsid w:val="009B60EB"/>
    <w:rsid w:val="009B7E44"/>
    <w:rsid w:val="009C1440"/>
    <w:rsid w:val="009C2107"/>
    <w:rsid w:val="009C2522"/>
    <w:rsid w:val="009C4B94"/>
    <w:rsid w:val="009C5097"/>
    <w:rsid w:val="009C5D9E"/>
    <w:rsid w:val="009D0025"/>
    <w:rsid w:val="009D2C3E"/>
    <w:rsid w:val="009D3344"/>
    <w:rsid w:val="009D58E1"/>
    <w:rsid w:val="009D64DE"/>
    <w:rsid w:val="009D6A87"/>
    <w:rsid w:val="009E0625"/>
    <w:rsid w:val="009E1515"/>
    <w:rsid w:val="009E2680"/>
    <w:rsid w:val="009E26B5"/>
    <w:rsid w:val="009E27E7"/>
    <w:rsid w:val="009E3034"/>
    <w:rsid w:val="009E34F9"/>
    <w:rsid w:val="009E39FF"/>
    <w:rsid w:val="009E3DCD"/>
    <w:rsid w:val="009E49CD"/>
    <w:rsid w:val="009E549F"/>
    <w:rsid w:val="009F1671"/>
    <w:rsid w:val="009F28A8"/>
    <w:rsid w:val="009F2D2E"/>
    <w:rsid w:val="009F3027"/>
    <w:rsid w:val="009F473E"/>
    <w:rsid w:val="009F65D7"/>
    <w:rsid w:val="009F682A"/>
    <w:rsid w:val="009F6C59"/>
    <w:rsid w:val="009F7086"/>
    <w:rsid w:val="009F7795"/>
    <w:rsid w:val="00A00BA7"/>
    <w:rsid w:val="00A00FCD"/>
    <w:rsid w:val="00A022BE"/>
    <w:rsid w:val="00A02332"/>
    <w:rsid w:val="00A02B4E"/>
    <w:rsid w:val="00A03236"/>
    <w:rsid w:val="00A037EA"/>
    <w:rsid w:val="00A057FD"/>
    <w:rsid w:val="00A067CF"/>
    <w:rsid w:val="00A06B3D"/>
    <w:rsid w:val="00A10544"/>
    <w:rsid w:val="00A13916"/>
    <w:rsid w:val="00A13FFD"/>
    <w:rsid w:val="00A1486F"/>
    <w:rsid w:val="00A15766"/>
    <w:rsid w:val="00A248E4"/>
    <w:rsid w:val="00A24C95"/>
    <w:rsid w:val="00A2599A"/>
    <w:rsid w:val="00A26094"/>
    <w:rsid w:val="00A27233"/>
    <w:rsid w:val="00A27AB3"/>
    <w:rsid w:val="00A301BF"/>
    <w:rsid w:val="00A302B2"/>
    <w:rsid w:val="00A31284"/>
    <w:rsid w:val="00A313FE"/>
    <w:rsid w:val="00A331B4"/>
    <w:rsid w:val="00A3484E"/>
    <w:rsid w:val="00A34DAD"/>
    <w:rsid w:val="00A34EE3"/>
    <w:rsid w:val="00A35243"/>
    <w:rsid w:val="00A356D3"/>
    <w:rsid w:val="00A36ADA"/>
    <w:rsid w:val="00A36C68"/>
    <w:rsid w:val="00A404E2"/>
    <w:rsid w:val="00A420F2"/>
    <w:rsid w:val="00A43653"/>
    <w:rsid w:val="00A438D8"/>
    <w:rsid w:val="00A43981"/>
    <w:rsid w:val="00A43A3D"/>
    <w:rsid w:val="00A43BAF"/>
    <w:rsid w:val="00A449E1"/>
    <w:rsid w:val="00A45C2C"/>
    <w:rsid w:val="00A46E9E"/>
    <w:rsid w:val="00A46F01"/>
    <w:rsid w:val="00A473D7"/>
    <w:rsid w:val="00A473E8"/>
    <w:rsid w:val="00A473F5"/>
    <w:rsid w:val="00A50085"/>
    <w:rsid w:val="00A51F9D"/>
    <w:rsid w:val="00A5416A"/>
    <w:rsid w:val="00A548E4"/>
    <w:rsid w:val="00A564A1"/>
    <w:rsid w:val="00A568A3"/>
    <w:rsid w:val="00A56A02"/>
    <w:rsid w:val="00A579C1"/>
    <w:rsid w:val="00A579E2"/>
    <w:rsid w:val="00A639F4"/>
    <w:rsid w:val="00A65173"/>
    <w:rsid w:val="00A671B7"/>
    <w:rsid w:val="00A725CC"/>
    <w:rsid w:val="00A75738"/>
    <w:rsid w:val="00A80E73"/>
    <w:rsid w:val="00A81A32"/>
    <w:rsid w:val="00A83070"/>
    <w:rsid w:val="00A835BD"/>
    <w:rsid w:val="00A8398C"/>
    <w:rsid w:val="00A86104"/>
    <w:rsid w:val="00A86E24"/>
    <w:rsid w:val="00A918F7"/>
    <w:rsid w:val="00A91EDC"/>
    <w:rsid w:val="00A9237A"/>
    <w:rsid w:val="00A9288E"/>
    <w:rsid w:val="00A95350"/>
    <w:rsid w:val="00A95BDE"/>
    <w:rsid w:val="00A97B15"/>
    <w:rsid w:val="00AA029A"/>
    <w:rsid w:val="00AA1402"/>
    <w:rsid w:val="00AA27B1"/>
    <w:rsid w:val="00AA35A4"/>
    <w:rsid w:val="00AA42D5"/>
    <w:rsid w:val="00AA4E23"/>
    <w:rsid w:val="00AA6FC0"/>
    <w:rsid w:val="00AA748C"/>
    <w:rsid w:val="00AB1AD5"/>
    <w:rsid w:val="00AB2FAB"/>
    <w:rsid w:val="00AB4432"/>
    <w:rsid w:val="00AB4BCC"/>
    <w:rsid w:val="00AB56FD"/>
    <w:rsid w:val="00AB5C14"/>
    <w:rsid w:val="00AB6492"/>
    <w:rsid w:val="00AB682F"/>
    <w:rsid w:val="00AB69A5"/>
    <w:rsid w:val="00AB75E9"/>
    <w:rsid w:val="00AC0C46"/>
    <w:rsid w:val="00AC1EE7"/>
    <w:rsid w:val="00AC333F"/>
    <w:rsid w:val="00AC585C"/>
    <w:rsid w:val="00AC5BF5"/>
    <w:rsid w:val="00AD04DA"/>
    <w:rsid w:val="00AD1925"/>
    <w:rsid w:val="00AE067D"/>
    <w:rsid w:val="00AE11F9"/>
    <w:rsid w:val="00AE121F"/>
    <w:rsid w:val="00AE4735"/>
    <w:rsid w:val="00AE68CA"/>
    <w:rsid w:val="00AF00A1"/>
    <w:rsid w:val="00AF03AC"/>
    <w:rsid w:val="00AF1181"/>
    <w:rsid w:val="00AF2F79"/>
    <w:rsid w:val="00AF4653"/>
    <w:rsid w:val="00AF64D9"/>
    <w:rsid w:val="00AF7DB7"/>
    <w:rsid w:val="00B00C26"/>
    <w:rsid w:val="00B01E13"/>
    <w:rsid w:val="00B101E1"/>
    <w:rsid w:val="00B1280A"/>
    <w:rsid w:val="00B12C04"/>
    <w:rsid w:val="00B1559D"/>
    <w:rsid w:val="00B1635A"/>
    <w:rsid w:val="00B16B32"/>
    <w:rsid w:val="00B201E2"/>
    <w:rsid w:val="00B25E7E"/>
    <w:rsid w:val="00B302FD"/>
    <w:rsid w:val="00B3036B"/>
    <w:rsid w:val="00B30BCC"/>
    <w:rsid w:val="00B31400"/>
    <w:rsid w:val="00B37EB2"/>
    <w:rsid w:val="00B40BA4"/>
    <w:rsid w:val="00B420EE"/>
    <w:rsid w:val="00B421DA"/>
    <w:rsid w:val="00B424A4"/>
    <w:rsid w:val="00B443E4"/>
    <w:rsid w:val="00B47763"/>
    <w:rsid w:val="00B55C04"/>
    <w:rsid w:val="00B55DB0"/>
    <w:rsid w:val="00B560CF"/>
    <w:rsid w:val="00B563EA"/>
    <w:rsid w:val="00B57565"/>
    <w:rsid w:val="00B60E51"/>
    <w:rsid w:val="00B62022"/>
    <w:rsid w:val="00B62F12"/>
    <w:rsid w:val="00B63638"/>
    <w:rsid w:val="00B63A54"/>
    <w:rsid w:val="00B64B0F"/>
    <w:rsid w:val="00B660FF"/>
    <w:rsid w:val="00B666F2"/>
    <w:rsid w:val="00B705F5"/>
    <w:rsid w:val="00B71489"/>
    <w:rsid w:val="00B7388C"/>
    <w:rsid w:val="00B75085"/>
    <w:rsid w:val="00B77D18"/>
    <w:rsid w:val="00B81134"/>
    <w:rsid w:val="00B81733"/>
    <w:rsid w:val="00B819D6"/>
    <w:rsid w:val="00B82B27"/>
    <w:rsid w:val="00B8313A"/>
    <w:rsid w:val="00B8481A"/>
    <w:rsid w:val="00B84A24"/>
    <w:rsid w:val="00B86949"/>
    <w:rsid w:val="00B87688"/>
    <w:rsid w:val="00B902C0"/>
    <w:rsid w:val="00B91755"/>
    <w:rsid w:val="00B93503"/>
    <w:rsid w:val="00B9403E"/>
    <w:rsid w:val="00B94ED3"/>
    <w:rsid w:val="00B97489"/>
    <w:rsid w:val="00BA08B5"/>
    <w:rsid w:val="00BA31E8"/>
    <w:rsid w:val="00BA385D"/>
    <w:rsid w:val="00BA55E0"/>
    <w:rsid w:val="00BA5681"/>
    <w:rsid w:val="00BA640B"/>
    <w:rsid w:val="00BA6BD4"/>
    <w:rsid w:val="00BA6C7A"/>
    <w:rsid w:val="00BA7EDE"/>
    <w:rsid w:val="00BB011F"/>
    <w:rsid w:val="00BB0D16"/>
    <w:rsid w:val="00BB27D3"/>
    <w:rsid w:val="00BB3752"/>
    <w:rsid w:val="00BB460F"/>
    <w:rsid w:val="00BB52FE"/>
    <w:rsid w:val="00BB546E"/>
    <w:rsid w:val="00BB6688"/>
    <w:rsid w:val="00BC26D4"/>
    <w:rsid w:val="00BC41DC"/>
    <w:rsid w:val="00BC708B"/>
    <w:rsid w:val="00BD0367"/>
    <w:rsid w:val="00BD0763"/>
    <w:rsid w:val="00BD11E5"/>
    <w:rsid w:val="00BD270F"/>
    <w:rsid w:val="00BD2857"/>
    <w:rsid w:val="00BD3DBF"/>
    <w:rsid w:val="00BD5D29"/>
    <w:rsid w:val="00BE0C80"/>
    <w:rsid w:val="00BE12CC"/>
    <w:rsid w:val="00BE1621"/>
    <w:rsid w:val="00BE2DC7"/>
    <w:rsid w:val="00BE2E18"/>
    <w:rsid w:val="00BE49A3"/>
    <w:rsid w:val="00BF006C"/>
    <w:rsid w:val="00BF254E"/>
    <w:rsid w:val="00BF265A"/>
    <w:rsid w:val="00BF2A42"/>
    <w:rsid w:val="00BF322F"/>
    <w:rsid w:val="00BF3C06"/>
    <w:rsid w:val="00BF41FD"/>
    <w:rsid w:val="00BF69E0"/>
    <w:rsid w:val="00C00497"/>
    <w:rsid w:val="00C00B01"/>
    <w:rsid w:val="00C011A1"/>
    <w:rsid w:val="00C01B0E"/>
    <w:rsid w:val="00C01D6C"/>
    <w:rsid w:val="00C03D8C"/>
    <w:rsid w:val="00C040C6"/>
    <w:rsid w:val="00C04A77"/>
    <w:rsid w:val="00C055EC"/>
    <w:rsid w:val="00C07B3F"/>
    <w:rsid w:val="00C102D0"/>
    <w:rsid w:val="00C10DC9"/>
    <w:rsid w:val="00C12FB3"/>
    <w:rsid w:val="00C1361D"/>
    <w:rsid w:val="00C17341"/>
    <w:rsid w:val="00C20E00"/>
    <w:rsid w:val="00C21233"/>
    <w:rsid w:val="00C22670"/>
    <w:rsid w:val="00C229ED"/>
    <w:rsid w:val="00C2340A"/>
    <w:rsid w:val="00C2385D"/>
    <w:rsid w:val="00C2403F"/>
    <w:rsid w:val="00C24EEF"/>
    <w:rsid w:val="00C24F9C"/>
    <w:rsid w:val="00C25CF6"/>
    <w:rsid w:val="00C26C36"/>
    <w:rsid w:val="00C26E8E"/>
    <w:rsid w:val="00C3084A"/>
    <w:rsid w:val="00C32768"/>
    <w:rsid w:val="00C32B5E"/>
    <w:rsid w:val="00C32F58"/>
    <w:rsid w:val="00C42B05"/>
    <w:rsid w:val="00C431DF"/>
    <w:rsid w:val="00C44616"/>
    <w:rsid w:val="00C4519D"/>
    <w:rsid w:val="00C456BD"/>
    <w:rsid w:val="00C45A4F"/>
    <w:rsid w:val="00C5055D"/>
    <w:rsid w:val="00C50851"/>
    <w:rsid w:val="00C530DC"/>
    <w:rsid w:val="00C5350D"/>
    <w:rsid w:val="00C544CC"/>
    <w:rsid w:val="00C54660"/>
    <w:rsid w:val="00C6123C"/>
    <w:rsid w:val="00C6311A"/>
    <w:rsid w:val="00C658D4"/>
    <w:rsid w:val="00C673C4"/>
    <w:rsid w:val="00C7084D"/>
    <w:rsid w:val="00C70CC5"/>
    <w:rsid w:val="00C7247D"/>
    <w:rsid w:val="00C7315E"/>
    <w:rsid w:val="00C74091"/>
    <w:rsid w:val="00C74343"/>
    <w:rsid w:val="00C75083"/>
    <w:rsid w:val="00C752DF"/>
    <w:rsid w:val="00C75895"/>
    <w:rsid w:val="00C778AF"/>
    <w:rsid w:val="00C80937"/>
    <w:rsid w:val="00C81249"/>
    <w:rsid w:val="00C837CE"/>
    <w:rsid w:val="00C83C9F"/>
    <w:rsid w:val="00C85107"/>
    <w:rsid w:val="00C86B53"/>
    <w:rsid w:val="00C908E0"/>
    <w:rsid w:val="00C926ED"/>
    <w:rsid w:val="00C92823"/>
    <w:rsid w:val="00C94840"/>
    <w:rsid w:val="00CA0EFB"/>
    <w:rsid w:val="00CA2207"/>
    <w:rsid w:val="00CA224B"/>
    <w:rsid w:val="00CA4EE3"/>
    <w:rsid w:val="00CA5FC3"/>
    <w:rsid w:val="00CA65E1"/>
    <w:rsid w:val="00CA753A"/>
    <w:rsid w:val="00CB027F"/>
    <w:rsid w:val="00CB3505"/>
    <w:rsid w:val="00CB399B"/>
    <w:rsid w:val="00CB4C68"/>
    <w:rsid w:val="00CB739D"/>
    <w:rsid w:val="00CC0EBB"/>
    <w:rsid w:val="00CC331D"/>
    <w:rsid w:val="00CC4CDA"/>
    <w:rsid w:val="00CC6297"/>
    <w:rsid w:val="00CC653B"/>
    <w:rsid w:val="00CC7690"/>
    <w:rsid w:val="00CD0D03"/>
    <w:rsid w:val="00CD1986"/>
    <w:rsid w:val="00CD24E2"/>
    <w:rsid w:val="00CD3003"/>
    <w:rsid w:val="00CD4139"/>
    <w:rsid w:val="00CD54BF"/>
    <w:rsid w:val="00CD60CB"/>
    <w:rsid w:val="00CE01A5"/>
    <w:rsid w:val="00CE2F78"/>
    <w:rsid w:val="00CE4D5C"/>
    <w:rsid w:val="00CE54C0"/>
    <w:rsid w:val="00CE7713"/>
    <w:rsid w:val="00CF05DA"/>
    <w:rsid w:val="00CF2426"/>
    <w:rsid w:val="00CF359D"/>
    <w:rsid w:val="00CF56A0"/>
    <w:rsid w:val="00CF58EB"/>
    <w:rsid w:val="00CF5A92"/>
    <w:rsid w:val="00CF6FEC"/>
    <w:rsid w:val="00CF7D21"/>
    <w:rsid w:val="00CF7F3C"/>
    <w:rsid w:val="00D004F0"/>
    <w:rsid w:val="00D0106E"/>
    <w:rsid w:val="00D02211"/>
    <w:rsid w:val="00D048D8"/>
    <w:rsid w:val="00D06383"/>
    <w:rsid w:val="00D0703C"/>
    <w:rsid w:val="00D12F66"/>
    <w:rsid w:val="00D1394B"/>
    <w:rsid w:val="00D17995"/>
    <w:rsid w:val="00D203CC"/>
    <w:rsid w:val="00D20E85"/>
    <w:rsid w:val="00D24615"/>
    <w:rsid w:val="00D247FA"/>
    <w:rsid w:val="00D33393"/>
    <w:rsid w:val="00D36DB2"/>
    <w:rsid w:val="00D36EEC"/>
    <w:rsid w:val="00D37842"/>
    <w:rsid w:val="00D37B3F"/>
    <w:rsid w:val="00D42DC2"/>
    <w:rsid w:val="00D50643"/>
    <w:rsid w:val="00D5191A"/>
    <w:rsid w:val="00D53094"/>
    <w:rsid w:val="00D537E1"/>
    <w:rsid w:val="00D55118"/>
    <w:rsid w:val="00D55BB2"/>
    <w:rsid w:val="00D6091A"/>
    <w:rsid w:val="00D62866"/>
    <w:rsid w:val="00D634EC"/>
    <w:rsid w:val="00D6605A"/>
    <w:rsid w:val="00D6695F"/>
    <w:rsid w:val="00D669A1"/>
    <w:rsid w:val="00D67769"/>
    <w:rsid w:val="00D705ED"/>
    <w:rsid w:val="00D70ADF"/>
    <w:rsid w:val="00D722BA"/>
    <w:rsid w:val="00D7432F"/>
    <w:rsid w:val="00D75644"/>
    <w:rsid w:val="00D8089A"/>
    <w:rsid w:val="00D81656"/>
    <w:rsid w:val="00D833CC"/>
    <w:rsid w:val="00D83D87"/>
    <w:rsid w:val="00D84A6D"/>
    <w:rsid w:val="00D84CC3"/>
    <w:rsid w:val="00D86A30"/>
    <w:rsid w:val="00D912EF"/>
    <w:rsid w:val="00D91364"/>
    <w:rsid w:val="00D93A06"/>
    <w:rsid w:val="00D942B5"/>
    <w:rsid w:val="00D943D3"/>
    <w:rsid w:val="00D97CB4"/>
    <w:rsid w:val="00D97DD4"/>
    <w:rsid w:val="00DA3886"/>
    <w:rsid w:val="00DA59B2"/>
    <w:rsid w:val="00DA59F5"/>
    <w:rsid w:val="00DA5A8A"/>
    <w:rsid w:val="00DA7B1E"/>
    <w:rsid w:val="00DB0688"/>
    <w:rsid w:val="00DB26CD"/>
    <w:rsid w:val="00DB37E7"/>
    <w:rsid w:val="00DB441C"/>
    <w:rsid w:val="00DB44AF"/>
    <w:rsid w:val="00DB4982"/>
    <w:rsid w:val="00DB49FB"/>
    <w:rsid w:val="00DB4AA8"/>
    <w:rsid w:val="00DB6942"/>
    <w:rsid w:val="00DC1391"/>
    <w:rsid w:val="00DC1F58"/>
    <w:rsid w:val="00DC286C"/>
    <w:rsid w:val="00DC339B"/>
    <w:rsid w:val="00DC50D6"/>
    <w:rsid w:val="00DC5D40"/>
    <w:rsid w:val="00DC69A7"/>
    <w:rsid w:val="00DD0725"/>
    <w:rsid w:val="00DD30E9"/>
    <w:rsid w:val="00DD4803"/>
    <w:rsid w:val="00DD4F47"/>
    <w:rsid w:val="00DD5A1A"/>
    <w:rsid w:val="00DD5E10"/>
    <w:rsid w:val="00DD7EC3"/>
    <w:rsid w:val="00DD7FBB"/>
    <w:rsid w:val="00DE0967"/>
    <w:rsid w:val="00DE096F"/>
    <w:rsid w:val="00DE0B9F"/>
    <w:rsid w:val="00DE2470"/>
    <w:rsid w:val="00DE40C0"/>
    <w:rsid w:val="00DE4238"/>
    <w:rsid w:val="00DE657F"/>
    <w:rsid w:val="00DF1218"/>
    <w:rsid w:val="00DF1442"/>
    <w:rsid w:val="00DF3384"/>
    <w:rsid w:val="00DF52F6"/>
    <w:rsid w:val="00DF6462"/>
    <w:rsid w:val="00DF7052"/>
    <w:rsid w:val="00DF7670"/>
    <w:rsid w:val="00E01F29"/>
    <w:rsid w:val="00E02FA0"/>
    <w:rsid w:val="00E036DC"/>
    <w:rsid w:val="00E04228"/>
    <w:rsid w:val="00E060AC"/>
    <w:rsid w:val="00E10454"/>
    <w:rsid w:val="00E10616"/>
    <w:rsid w:val="00E112E5"/>
    <w:rsid w:val="00E12CC8"/>
    <w:rsid w:val="00E15352"/>
    <w:rsid w:val="00E20739"/>
    <w:rsid w:val="00E20AB0"/>
    <w:rsid w:val="00E21381"/>
    <w:rsid w:val="00E2196D"/>
    <w:rsid w:val="00E21CC7"/>
    <w:rsid w:val="00E22166"/>
    <w:rsid w:val="00E222AE"/>
    <w:rsid w:val="00E2379D"/>
    <w:rsid w:val="00E24D9E"/>
    <w:rsid w:val="00E25849"/>
    <w:rsid w:val="00E2746C"/>
    <w:rsid w:val="00E27DFA"/>
    <w:rsid w:val="00E3197E"/>
    <w:rsid w:val="00E319C2"/>
    <w:rsid w:val="00E327F4"/>
    <w:rsid w:val="00E328C4"/>
    <w:rsid w:val="00E33831"/>
    <w:rsid w:val="00E33C01"/>
    <w:rsid w:val="00E342F8"/>
    <w:rsid w:val="00E34C68"/>
    <w:rsid w:val="00E351ED"/>
    <w:rsid w:val="00E37B97"/>
    <w:rsid w:val="00E403A7"/>
    <w:rsid w:val="00E41216"/>
    <w:rsid w:val="00E46652"/>
    <w:rsid w:val="00E52A15"/>
    <w:rsid w:val="00E533B5"/>
    <w:rsid w:val="00E55766"/>
    <w:rsid w:val="00E6034B"/>
    <w:rsid w:val="00E60DC1"/>
    <w:rsid w:val="00E62A01"/>
    <w:rsid w:val="00E64D65"/>
    <w:rsid w:val="00E6549E"/>
    <w:rsid w:val="00E65EDE"/>
    <w:rsid w:val="00E70F81"/>
    <w:rsid w:val="00E717D8"/>
    <w:rsid w:val="00E72235"/>
    <w:rsid w:val="00E7587A"/>
    <w:rsid w:val="00E76166"/>
    <w:rsid w:val="00E77055"/>
    <w:rsid w:val="00E77460"/>
    <w:rsid w:val="00E77BE2"/>
    <w:rsid w:val="00E80E3B"/>
    <w:rsid w:val="00E81B6E"/>
    <w:rsid w:val="00E82B67"/>
    <w:rsid w:val="00E82FA6"/>
    <w:rsid w:val="00E833DB"/>
    <w:rsid w:val="00E83ABC"/>
    <w:rsid w:val="00E844F2"/>
    <w:rsid w:val="00E8625C"/>
    <w:rsid w:val="00E87785"/>
    <w:rsid w:val="00E90AD0"/>
    <w:rsid w:val="00E92FCB"/>
    <w:rsid w:val="00E939F7"/>
    <w:rsid w:val="00E93C65"/>
    <w:rsid w:val="00E941F6"/>
    <w:rsid w:val="00E9454A"/>
    <w:rsid w:val="00E96491"/>
    <w:rsid w:val="00E97C64"/>
    <w:rsid w:val="00EA10E8"/>
    <w:rsid w:val="00EA134B"/>
    <w:rsid w:val="00EA147F"/>
    <w:rsid w:val="00EA1910"/>
    <w:rsid w:val="00EA1B20"/>
    <w:rsid w:val="00EA1B7F"/>
    <w:rsid w:val="00EA4A27"/>
    <w:rsid w:val="00EA4FA6"/>
    <w:rsid w:val="00EA6BB1"/>
    <w:rsid w:val="00EB180F"/>
    <w:rsid w:val="00EB1A25"/>
    <w:rsid w:val="00EB4391"/>
    <w:rsid w:val="00EC0573"/>
    <w:rsid w:val="00EC07D4"/>
    <w:rsid w:val="00EC12BF"/>
    <w:rsid w:val="00EC40C2"/>
    <w:rsid w:val="00EC4D7F"/>
    <w:rsid w:val="00ED014A"/>
    <w:rsid w:val="00ED03AB"/>
    <w:rsid w:val="00ED07AD"/>
    <w:rsid w:val="00ED1CD4"/>
    <w:rsid w:val="00ED1D2B"/>
    <w:rsid w:val="00ED4EF2"/>
    <w:rsid w:val="00ED5D7C"/>
    <w:rsid w:val="00ED6237"/>
    <w:rsid w:val="00ED62BD"/>
    <w:rsid w:val="00ED64B5"/>
    <w:rsid w:val="00ED7DD1"/>
    <w:rsid w:val="00EE1A3D"/>
    <w:rsid w:val="00EE33A7"/>
    <w:rsid w:val="00EE55BD"/>
    <w:rsid w:val="00EE7CCA"/>
    <w:rsid w:val="00EF0376"/>
    <w:rsid w:val="00EF1B29"/>
    <w:rsid w:val="00EF1F85"/>
    <w:rsid w:val="00EF476E"/>
    <w:rsid w:val="00F01C8B"/>
    <w:rsid w:val="00F05AD9"/>
    <w:rsid w:val="00F05CEC"/>
    <w:rsid w:val="00F05EDD"/>
    <w:rsid w:val="00F06164"/>
    <w:rsid w:val="00F11280"/>
    <w:rsid w:val="00F11AF8"/>
    <w:rsid w:val="00F12279"/>
    <w:rsid w:val="00F12F69"/>
    <w:rsid w:val="00F1607A"/>
    <w:rsid w:val="00F16A14"/>
    <w:rsid w:val="00F17B81"/>
    <w:rsid w:val="00F20003"/>
    <w:rsid w:val="00F235C5"/>
    <w:rsid w:val="00F238BA"/>
    <w:rsid w:val="00F24294"/>
    <w:rsid w:val="00F24D87"/>
    <w:rsid w:val="00F31571"/>
    <w:rsid w:val="00F31C9C"/>
    <w:rsid w:val="00F362D7"/>
    <w:rsid w:val="00F366FE"/>
    <w:rsid w:val="00F373EF"/>
    <w:rsid w:val="00F37D7B"/>
    <w:rsid w:val="00F40431"/>
    <w:rsid w:val="00F44A28"/>
    <w:rsid w:val="00F47AA4"/>
    <w:rsid w:val="00F500C7"/>
    <w:rsid w:val="00F50A7E"/>
    <w:rsid w:val="00F517D7"/>
    <w:rsid w:val="00F518CE"/>
    <w:rsid w:val="00F5314C"/>
    <w:rsid w:val="00F536A8"/>
    <w:rsid w:val="00F53D7C"/>
    <w:rsid w:val="00F54EC5"/>
    <w:rsid w:val="00F54F1C"/>
    <w:rsid w:val="00F5655B"/>
    <w:rsid w:val="00F5688C"/>
    <w:rsid w:val="00F57453"/>
    <w:rsid w:val="00F61452"/>
    <w:rsid w:val="00F62B0D"/>
    <w:rsid w:val="00F635C9"/>
    <w:rsid w:val="00F635DD"/>
    <w:rsid w:val="00F63886"/>
    <w:rsid w:val="00F6627B"/>
    <w:rsid w:val="00F67A0A"/>
    <w:rsid w:val="00F7090A"/>
    <w:rsid w:val="00F70B83"/>
    <w:rsid w:val="00F714F9"/>
    <w:rsid w:val="00F7336E"/>
    <w:rsid w:val="00F734F2"/>
    <w:rsid w:val="00F75052"/>
    <w:rsid w:val="00F75970"/>
    <w:rsid w:val="00F804D3"/>
    <w:rsid w:val="00F80BF2"/>
    <w:rsid w:val="00F8149A"/>
    <w:rsid w:val="00F81CD2"/>
    <w:rsid w:val="00F81FAD"/>
    <w:rsid w:val="00F82210"/>
    <w:rsid w:val="00F82641"/>
    <w:rsid w:val="00F82943"/>
    <w:rsid w:val="00F84BAD"/>
    <w:rsid w:val="00F85A06"/>
    <w:rsid w:val="00F86DEC"/>
    <w:rsid w:val="00F87F6F"/>
    <w:rsid w:val="00F90F18"/>
    <w:rsid w:val="00F93420"/>
    <w:rsid w:val="00F937E4"/>
    <w:rsid w:val="00F95EE7"/>
    <w:rsid w:val="00F977D4"/>
    <w:rsid w:val="00FA00B7"/>
    <w:rsid w:val="00FA209C"/>
    <w:rsid w:val="00FA2180"/>
    <w:rsid w:val="00FA2418"/>
    <w:rsid w:val="00FA39E6"/>
    <w:rsid w:val="00FA4355"/>
    <w:rsid w:val="00FA44C8"/>
    <w:rsid w:val="00FA73D1"/>
    <w:rsid w:val="00FA7BC9"/>
    <w:rsid w:val="00FB0F77"/>
    <w:rsid w:val="00FB1239"/>
    <w:rsid w:val="00FB1AAB"/>
    <w:rsid w:val="00FB30ED"/>
    <w:rsid w:val="00FB378E"/>
    <w:rsid w:val="00FB37F1"/>
    <w:rsid w:val="00FB4447"/>
    <w:rsid w:val="00FB47C0"/>
    <w:rsid w:val="00FB501B"/>
    <w:rsid w:val="00FB6E96"/>
    <w:rsid w:val="00FB6EDC"/>
    <w:rsid w:val="00FB7770"/>
    <w:rsid w:val="00FC12AD"/>
    <w:rsid w:val="00FC4081"/>
    <w:rsid w:val="00FC4E5A"/>
    <w:rsid w:val="00FC4FF3"/>
    <w:rsid w:val="00FC5B92"/>
    <w:rsid w:val="00FC7361"/>
    <w:rsid w:val="00FC7720"/>
    <w:rsid w:val="00FD36D8"/>
    <w:rsid w:val="00FD3B91"/>
    <w:rsid w:val="00FD5268"/>
    <w:rsid w:val="00FD576B"/>
    <w:rsid w:val="00FD579E"/>
    <w:rsid w:val="00FD6674"/>
    <w:rsid w:val="00FD6845"/>
    <w:rsid w:val="00FD778B"/>
    <w:rsid w:val="00FE0398"/>
    <w:rsid w:val="00FE0523"/>
    <w:rsid w:val="00FE0CAF"/>
    <w:rsid w:val="00FE3075"/>
    <w:rsid w:val="00FE4516"/>
    <w:rsid w:val="00FE6008"/>
    <w:rsid w:val="00FE64C8"/>
    <w:rsid w:val="00FE77DE"/>
    <w:rsid w:val="00FF3EE9"/>
    <w:rsid w:val="00FF57D0"/>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A2DC61-DA42-4F0F-861B-66E220F6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964126"/>
    <w:pPr>
      <w:numPr>
        <w:ilvl w:val="2"/>
        <w:numId w:val="7"/>
      </w:numPr>
      <w:ind w:left="1360" w:hanging="680"/>
      <w:outlineLvl w:val="2"/>
    </w:pPr>
    <w:rPr>
      <w:rFonts w:hAnsi="Arial"/>
      <w:bCs/>
      <w:kern w:val="32"/>
      <w:szCs w:val="36"/>
    </w:rPr>
  </w:style>
  <w:style w:type="paragraph" w:styleId="4">
    <w:name w:val="heading 4"/>
    <w:basedOn w:val="a6"/>
    <w:link w:val="40"/>
    <w:qFormat/>
    <w:rsid w:val="000D496A"/>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B25E7E"/>
    <w:pPr>
      <w:snapToGrid w:val="0"/>
      <w:jc w:val="left"/>
    </w:pPr>
    <w:rPr>
      <w:sz w:val="20"/>
    </w:rPr>
  </w:style>
  <w:style w:type="character" w:customStyle="1" w:styleId="afc">
    <w:name w:val="註腳文字 字元"/>
    <w:basedOn w:val="a7"/>
    <w:link w:val="afb"/>
    <w:uiPriority w:val="99"/>
    <w:rsid w:val="00B25E7E"/>
    <w:rPr>
      <w:rFonts w:ascii="標楷體" w:eastAsia="標楷體"/>
      <w:kern w:val="2"/>
    </w:rPr>
  </w:style>
  <w:style w:type="character" w:styleId="afd">
    <w:name w:val="footnote reference"/>
    <w:basedOn w:val="a7"/>
    <w:uiPriority w:val="99"/>
    <w:semiHidden/>
    <w:unhideWhenUsed/>
    <w:rsid w:val="00B25E7E"/>
    <w:rPr>
      <w:vertAlign w:val="superscript"/>
    </w:rPr>
  </w:style>
  <w:style w:type="character" w:customStyle="1" w:styleId="20">
    <w:name w:val="標題 2 字元"/>
    <w:basedOn w:val="a7"/>
    <w:link w:val="2"/>
    <w:rsid w:val="00011A21"/>
    <w:rPr>
      <w:rFonts w:ascii="標楷體" w:eastAsia="標楷體" w:hAnsi="Arial"/>
      <w:bCs/>
      <w:kern w:val="32"/>
      <w:sz w:val="32"/>
      <w:szCs w:val="48"/>
    </w:rPr>
  </w:style>
  <w:style w:type="character" w:customStyle="1" w:styleId="30">
    <w:name w:val="標題 3 字元"/>
    <w:basedOn w:val="a7"/>
    <w:link w:val="3"/>
    <w:rsid w:val="00964126"/>
    <w:rPr>
      <w:rFonts w:ascii="標楷體" w:eastAsia="標楷體" w:hAnsi="Arial"/>
      <w:bCs/>
      <w:kern w:val="32"/>
      <w:sz w:val="32"/>
      <w:szCs w:val="36"/>
    </w:rPr>
  </w:style>
  <w:style w:type="character" w:customStyle="1" w:styleId="40">
    <w:name w:val="標題 4 字元"/>
    <w:basedOn w:val="a7"/>
    <w:link w:val="4"/>
    <w:rsid w:val="000D496A"/>
    <w:rPr>
      <w:rFonts w:ascii="標楷體" w:eastAsia="標楷體" w:hAnsi="Arial"/>
      <w:kern w:val="32"/>
      <w:sz w:val="32"/>
      <w:szCs w:val="36"/>
    </w:rPr>
  </w:style>
  <w:style w:type="character" w:customStyle="1" w:styleId="ab">
    <w:name w:val="簽名 字元"/>
    <w:basedOn w:val="a7"/>
    <w:link w:val="aa"/>
    <w:semiHidden/>
    <w:rsid w:val="001B4D6E"/>
    <w:rPr>
      <w:rFonts w:ascii="標楷體" w:eastAsia="標楷體"/>
      <w:b/>
      <w:snapToGrid w:val="0"/>
      <w:spacing w:val="10"/>
      <w:kern w:val="2"/>
      <w:sz w:val="36"/>
    </w:rPr>
  </w:style>
  <w:style w:type="character" w:customStyle="1" w:styleId="10">
    <w:name w:val="標題 1 字元"/>
    <w:basedOn w:val="a7"/>
    <w:link w:val="1"/>
    <w:rsid w:val="008C3857"/>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1976">
      <w:bodyDiv w:val="1"/>
      <w:marLeft w:val="0"/>
      <w:marRight w:val="0"/>
      <w:marTop w:val="0"/>
      <w:marBottom w:val="0"/>
      <w:divBdr>
        <w:top w:val="none" w:sz="0" w:space="0" w:color="auto"/>
        <w:left w:val="none" w:sz="0" w:space="0" w:color="auto"/>
        <w:bottom w:val="none" w:sz="0" w:space="0" w:color="auto"/>
        <w:right w:val="none" w:sz="0" w:space="0" w:color="auto"/>
      </w:divBdr>
    </w:div>
    <w:div w:id="911937343">
      <w:bodyDiv w:val="1"/>
      <w:marLeft w:val="0"/>
      <w:marRight w:val="0"/>
      <w:marTop w:val="0"/>
      <w:marBottom w:val="0"/>
      <w:divBdr>
        <w:top w:val="none" w:sz="0" w:space="0" w:color="auto"/>
        <w:left w:val="none" w:sz="0" w:space="0" w:color="auto"/>
        <w:bottom w:val="none" w:sz="0" w:space="0" w:color="auto"/>
        <w:right w:val="none" w:sz="0" w:space="0" w:color="auto"/>
      </w:divBdr>
    </w:div>
    <w:div w:id="16540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B96A-2B10-4BA2-B0D1-6A21CF00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1729</Words>
  <Characters>9861</Characters>
  <Application>Microsoft Office Word</Application>
  <DocSecurity>0</DocSecurity>
  <Lines>82</Lines>
  <Paragraphs>23</Paragraphs>
  <ScaleCrop>false</ScaleCrop>
  <Company>cy</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謝琦瑛</cp:lastModifiedBy>
  <cp:revision>2</cp:revision>
  <cp:lastPrinted>2023-03-23T01:43:00Z</cp:lastPrinted>
  <dcterms:created xsi:type="dcterms:W3CDTF">2023-08-21T06:16:00Z</dcterms:created>
  <dcterms:modified xsi:type="dcterms:W3CDTF">2023-08-21T06:16:00Z</dcterms:modified>
</cp:coreProperties>
</file>