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bookmarkStart w:id="0" w:name="_GoBack"/>
      <w:bookmarkEnd w:id="0"/>
      <w:r>
        <w:rPr>
          <w:rFonts w:hint="eastAsia"/>
        </w:rPr>
        <w:t>調查報告</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65D21" w:rsidRPr="00A65D21">
        <w:rPr>
          <w:rFonts w:hint="eastAsia"/>
        </w:rPr>
        <w:t>據悉，新竹工業區採購之監視器系統，</w:t>
      </w:r>
      <w:proofErr w:type="gramStart"/>
      <w:r w:rsidR="00A65D21" w:rsidRPr="00A65D21">
        <w:rPr>
          <w:rFonts w:hint="eastAsia"/>
        </w:rPr>
        <w:t>疑</w:t>
      </w:r>
      <w:proofErr w:type="gramEnd"/>
      <w:r w:rsidR="00A65D21" w:rsidRPr="00A65D21">
        <w:rPr>
          <w:rFonts w:hint="eastAsia"/>
        </w:rPr>
        <w:t>係廠商將中國海</w:t>
      </w:r>
      <w:proofErr w:type="gramStart"/>
      <w:r w:rsidR="00A65D21" w:rsidRPr="00A65D21">
        <w:rPr>
          <w:rFonts w:hint="eastAsia"/>
        </w:rPr>
        <w:t>康威</w:t>
      </w:r>
      <w:proofErr w:type="gramEnd"/>
      <w:r w:rsidR="00A65D21" w:rsidRPr="00A65D21">
        <w:rPr>
          <w:rFonts w:hint="eastAsia"/>
        </w:rPr>
        <w:t>視製造之監視器主機，偽造原產地，甚至取得經濟部工業局微笑臺灣標章，以順利在臺販售。經濟部工業局業組成調查小組進行查核，全面更換並追究責任。究本案實情及調查結果為何？新竹工業區採購監視器系統，針對得標廠商所交付之商品究有無落實驗收查核及符合相關資通安全規定？廠商偽造產品產地，</w:t>
      </w:r>
      <w:proofErr w:type="gramStart"/>
      <w:r w:rsidR="00A65D21" w:rsidRPr="00A65D21">
        <w:rPr>
          <w:rFonts w:hint="eastAsia"/>
        </w:rPr>
        <w:t>貼牌販售</w:t>
      </w:r>
      <w:proofErr w:type="gramEnd"/>
      <w:r w:rsidR="00A65D21" w:rsidRPr="00A65D21">
        <w:rPr>
          <w:rFonts w:hint="eastAsia"/>
        </w:rPr>
        <w:t>，是否屬實？經濟部工業局就相關產品驗證，是否確實？有無建立相關查核機制？相關制度及法令是否周延？另國防部委由國家中山科學研究院辦理重要防護營區智慧警監系統建置採購之監視器，</w:t>
      </w:r>
      <w:proofErr w:type="gramStart"/>
      <w:r w:rsidR="00A65D21" w:rsidRPr="00A65D21">
        <w:rPr>
          <w:rFonts w:hint="eastAsia"/>
        </w:rPr>
        <w:t>疑</w:t>
      </w:r>
      <w:proofErr w:type="gramEnd"/>
      <w:r w:rsidR="00A65D21" w:rsidRPr="00A65D21">
        <w:rPr>
          <w:rFonts w:hint="eastAsia"/>
        </w:rPr>
        <w:t>係使用中國製之晶片及零組件情形，</w:t>
      </w:r>
      <w:proofErr w:type="gramStart"/>
      <w:r w:rsidR="00A65D21" w:rsidRPr="00A65D21">
        <w:rPr>
          <w:rFonts w:hint="eastAsia"/>
        </w:rPr>
        <w:t>均事</w:t>
      </w:r>
      <w:proofErr w:type="gramEnd"/>
      <w:r w:rsidR="00A65D21" w:rsidRPr="00A65D21">
        <w:rPr>
          <w:rFonts w:hint="eastAsia"/>
        </w:rPr>
        <w:t>涉國家資訊通訊安全，有深入調查之必要案。</w:t>
      </w:r>
    </w:p>
    <w:p w:rsidR="00E25849" w:rsidRDefault="00E25849" w:rsidP="00044349">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26"/>
      <w:bookmarkEnd w:id="27"/>
      <w:bookmarkEnd w:id="28"/>
      <w:bookmarkEnd w:id="29"/>
      <w:bookmarkEnd w:id="30"/>
      <w:bookmarkEnd w:id="31"/>
      <w:bookmarkEnd w:id="32"/>
      <w:bookmarkEnd w:id="33"/>
      <w:bookmarkEnd w:id="34"/>
      <w:bookmarkEnd w:id="35"/>
      <w:r>
        <w:rPr>
          <w:rFonts w:hint="eastAsia"/>
        </w:rPr>
        <w:t>調查</w:t>
      </w:r>
      <w:r w:rsidR="00A65D21">
        <w:rPr>
          <w:rFonts w:hint="eastAsia"/>
        </w:rPr>
        <w:t>意見</w:t>
      </w:r>
      <w:r>
        <w:rPr>
          <w:rFonts w:hint="eastAsia"/>
        </w:rPr>
        <w: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A65D21" w:rsidRPr="00A65D21" w:rsidRDefault="00A65D21" w:rsidP="00A65D21">
      <w:pPr>
        <w:pStyle w:val="21"/>
        <w:ind w:leftChars="200" w:left="680" w:firstLine="680"/>
        <w:rPr>
          <w:rFonts w:hAnsi="標楷體"/>
          <w:bCs/>
          <w:color w:val="000000"/>
          <w:kern w:val="0"/>
        </w:rPr>
      </w:pPr>
      <w:bookmarkStart w:id="61" w:name="_Toc524902730"/>
      <w:r w:rsidRPr="00A65D21">
        <w:rPr>
          <w:rFonts w:hAnsi="標楷體" w:hint="eastAsia"/>
          <w:bCs/>
          <w:color w:val="000000"/>
          <w:kern w:val="0"/>
        </w:rPr>
        <w:t>緣新竹工業區採購之監視器系統，</w:t>
      </w:r>
      <w:proofErr w:type="gramStart"/>
      <w:r w:rsidRPr="00A65D21">
        <w:rPr>
          <w:rFonts w:hAnsi="標楷體" w:hint="eastAsia"/>
          <w:bCs/>
          <w:color w:val="000000"/>
          <w:kern w:val="0"/>
        </w:rPr>
        <w:t>疑</w:t>
      </w:r>
      <w:proofErr w:type="gramEnd"/>
      <w:r w:rsidRPr="00A65D21">
        <w:rPr>
          <w:rFonts w:hAnsi="標楷體" w:hint="eastAsia"/>
          <w:bCs/>
          <w:color w:val="000000"/>
          <w:kern w:val="0"/>
        </w:rPr>
        <w:t>係廠商將中國海</w:t>
      </w:r>
      <w:proofErr w:type="gramStart"/>
      <w:r w:rsidRPr="00A65D21">
        <w:rPr>
          <w:rFonts w:hAnsi="標楷體" w:hint="eastAsia"/>
          <w:bCs/>
          <w:color w:val="000000"/>
          <w:kern w:val="0"/>
        </w:rPr>
        <w:t>康威</w:t>
      </w:r>
      <w:proofErr w:type="gramEnd"/>
      <w:r w:rsidRPr="00A65D21">
        <w:rPr>
          <w:rFonts w:hAnsi="標楷體" w:hint="eastAsia"/>
          <w:bCs/>
          <w:color w:val="000000"/>
          <w:kern w:val="0"/>
        </w:rPr>
        <w:t>視製造之監視器主機，偽造原產地，甚至取得經濟部工業局(下稱工業局)臺灣製產品MIT微笑標章(下稱微笑標章)，以順利在臺販售。工業局業組成調查小組進行查核，全面更換並追究責任。究本案實情及調查結果為何？新竹工業區採購監視器系統，針對得標廠商所交付之商品究有無落實驗收查核及符合相關資通安全規定？廠商偽造產品產地，</w:t>
      </w:r>
      <w:proofErr w:type="gramStart"/>
      <w:r w:rsidRPr="00A65D21">
        <w:rPr>
          <w:rFonts w:hAnsi="標楷體" w:hint="eastAsia"/>
          <w:bCs/>
          <w:color w:val="000000"/>
          <w:kern w:val="0"/>
        </w:rPr>
        <w:t>貼牌販售</w:t>
      </w:r>
      <w:proofErr w:type="gramEnd"/>
      <w:r w:rsidRPr="00A65D21">
        <w:rPr>
          <w:rFonts w:hAnsi="標楷體" w:hint="eastAsia"/>
          <w:bCs/>
          <w:color w:val="000000"/>
          <w:kern w:val="0"/>
        </w:rPr>
        <w:t>，是否屬實？工業局就相關產品驗證，是否確實？有無建立相關查核機制？相關制度及法令是否周延？另國防部委由國家中山科學研究院(下稱中科院)辦理重要防護營區智慧警監系統建</w:t>
      </w:r>
      <w:r w:rsidRPr="00A65D21">
        <w:rPr>
          <w:rFonts w:hAnsi="標楷體" w:hint="eastAsia"/>
          <w:bCs/>
          <w:color w:val="000000"/>
          <w:kern w:val="0"/>
        </w:rPr>
        <w:lastRenderedPageBreak/>
        <w:t>置採購之監視器，</w:t>
      </w:r>
      <w:proofErr w:type="gramStart"/>
      <w:r w:rsidRPr="00A65D21">
        <w:rPr>
          <w:rFonts w:hAnsi="標楷體" w:hint="eastAsia"/>
          <w:bCs/>
          <w:color w:val="000000"/>
          <w:kern w:val="0"/>
        </w:rPr>
        <w:t>疑</w:t>
      </w:r>
      <w:proofErr w:type="gramEnd"/>
      <w:r w:rsidRPr="00A65D21">
        <w:rPr>
          <w:rFonts w:hAnsi="標楷體" w:hint="eastAsia"/>
          <w:bCs/>
          <w:color w:val="000000"/>
          <w:kern w:val="0"/>
        </w:rPr>
        <w:t>使用中國製之晶片及零組件</w:t>
      </w:r>
      <w:proofErr w:type="gramStart"/>
      <w:r w:rsidRPr="00A65D21">
        <w:rPr>
          <w:rFonts w:hAnsi="標楷體" w:hint="eastAsia"/>
          <w:bCs/>
          <w:color w:val="000000"/>
          <w:kern w:val="0"/>
        </w:rPr>
        <w:t>等情</w:t>
      </w:r>
      <w:proofErr w:type="gramEnd"/>
      <w:r w:rsidRPr="00A65D21">
        <w:rPr>
          <w:rFonts w:hAnsi="標楷體" w:hint="eastAsia"/>
          <w:bCs/>
          <w:color w:val="000000"/>
          <w:kern w:val="0"/>
        </w:rPr>
        <w:t>案，亦併同調查。</w:t>
      </w:r>
    </w:p>
    <w:p w:rsidR="00A65D21" w:rsidRPr="00A65D21" w:rsidRDefault="00A65D21" w:rsidP="00A65D21">
      <w:pPr>
        <w:tabs>
          <w:tab w:val="left" w:pos="567"/>
        </w:tabs>
        <w:overflowPunct/>
        <w:autoSpaceDE/>
        <w:autoSpaceDN/>
        <w:ind w:leftChars="200" w:left="680" w:firstLineChars="200" w:firstLine="680"/>
        <w:rPr>
          <w:rFonts w:hAnsi="標楷體"/>
          <w:bCs/>
          <w:color w:val="000000"/>
          <w:kern w:val="0"/>
        </w:rPr>
      </w:pPr>
      <w:r w:rsidRPr="00A65D21">
        <w:rPr>
          <w:rFonts w:hAnsi="標楷體" w:hint="eastAsia"/>
          <w:bCs/>
          <w:color w:val="000000"/>
          <w:kern w:val="0"/>
        </w:rPr>
        <w:t>本案經向行政院</w:t>
      </w:r>
      <w:r>
        <w:rPr>
          <w:rStyle w:val="afe"/>
          <w:rFonts w:hAnsi="標楷體"/>
          <w:bCs/>
          <w:color w:val="000000"/>
          <w:kern w:val="0"/>
        </w:rPr>
        <w:footnoteReference w:id="1"/>
      </w:r>
      <w:r w:rsidRPr="00A65D21">
        <w:rPr>
          <w:rFonts w:hAnsi="標楷體" w:hint="eastAsia"/>
          <w:bCs/>
          <w:color w:val="000000"/>
          <w:kern w:val="0"/>
        </w:rPr>
        <w:t>、經濟部</w:t>
      </w:r>
      <w:r>
        <w:rPr>
          <w:rStyle w:val="afe"/>
          <w:rFonts w:hAnsi="標楷體"/>
          <w:bCs/>
          <w:color w:val="000000"/>
          <w:kern w:val="0"/>
        </w:rPr>
        <w:footnoteReference w:id="2"/>
      </w:r>
      <w:r w:rsidRPr="00A65D21">
        <w:rPr>
          <w:rFonts w:hAnsi="標楷體" w:hint="eastAsia"/>
          <w:bCs/>
          <w:color w:val="000000"/>
          <w:kern w:val="0"/>
        </w:rPr>
        <w:t>、國家通訊傳播委員會</w:t>
      </w:r>
      <w:r>
        <w:rPr>
          <w:rStyle w:val="afe"/>
          <w:rFonts w:hAnsi="標楷體"/>
          <w:bCs/>
          <w:color w:val="000000"/>
          <w:kern w:val="0"/>
        </w:rPr>
        <w:footnoteReference w:id="3"/>
      </w:r>
      <w:r w:rsidRPr="00A65D21">
        <w:rPr>
          <w:rFonts w:hAnsi="標楷體" w:hint="eastAsia"/>
          <w:bCs/>
          <w:color w:val="000000"/>
          <w:kern w:val="0"/>
        </w:rPr>
        <w:t>(</w:t>
      </w:r>
      <w:proofErr w:type="gramStart"/>
      <w:r w:rsidRPr="00A65D21">
        <w:rPr>
          <w:rFonts w:hAnsi="標楷體" w:hint="eastAsia"/>
          <w:bCs/>
          <w:color w:val="000000"/>
          <w:kern w:val="0"/>
        </w:rPr>
        <w:t>下稱通傳</w:t>
      </w:r>
      <w:proofErr w:type="gramEnd"/>
      <w:r w:rsidRPr="00A65D21">
        <w:rPr>
          <w:rFonts w:hAnsi="標楷體" w:hint="eastAsia"/>
          <w:bCs/>
          <w:color w:val="000000"/>
          <w:kern w:val="0"/>
        </w:rPr>
        <w:t>會)、數位發展部</w:t>
      </w:r>
      <w:r>
        <w:rPr>
          <w:rStyle w:val="afe"/>
          <w:rFonts w:hAnsi="標楷體"/>
          <w:bCs/>
          <w:color w:val="000000"/>
          <w:kern w:val="0"/>
        </w:rPr>
        <w:footnoteReference w:id="4"/>
      </w:r>
      <w:r w:rsidRPr="00A65D21">
        <w:rPr>
          <w:rFonts w:hAnsi="標楷體" w:hint="eastAsia"/>
          <w:bCs/>
          <w:color w:val="000000"/>
          <w:kern w:val="0"/>
        </w:rPr>
        <w:t>(下稱數發部)、國家科學及技術委員會</w:t>
      </w:r>
      <w:r>
        <w:rPr>
          <w:rStyle w:val="afe"/>
          <w:rFonts w:hAnsi="標楷體"/>
          <w:bCs/>
          <w:color w:val="000000"/>
          <w:kern w:val="0"/>
        </w:rPr>
        <w:footnoteReference w:id="5"/>
      </w:r>
      <w:r w:rsidRPr="00A65D21">
        <w:rPr>
          <w:rFonts w:hAnsi="標楷體" w:hint="eastAsia"/>
          <w:bCs/>
          <w:color w:val="000000"/>
          <w:kern w:val="0"/>
        </w:rPr>
        <w:t xml:space="preserve"> (下稱國科會)、國防部</w:t>
      </w:r>
      <w:r>
        <w:rPr>
          <w:rStyle w:val="afe"/>
          <w:rFonts w:hAnsi="標楷體"/>
          <w:bCs/>
          <w:color w:val="000000"/>
          <w:kern w:val="0"/>
        </w:rPr>
        <w:footnoteReference w:id="6"/>
      </w:r>
      <w:r w:rsidRPr="00A65D21">
        <w:rPr>
          <w:rFonts w:hAnsi="標楷體" w:hint="eastAsia"/>
          <w:bCs/>
          <w:color w:val="000000"/>
          <w:kern w:val="0"/>
        </w:rPr>
        <w:t>就案關事項詳為查復說明，提供佐證資料供參；另於民國(下同)112年2月8日邀請專家學者蒞院諮詢，提供本案專業意見。</w:t>
      </w:r>
    </w:p>
    <w:p w:rsidR="00A65D21" w:rsidRPr="00A65D21" w:rsidRDefault="00A65D21" w:rsidP="00A65D21">
      <w:pPr>
        <w:tabs>
          <w:tab w:val="left" w:pos="567"/>
        </w:tabs>
        <w:kinsoku w:val="0"/>
        <w:overflowPunct/>
        <w:autoSpaceDE/>
        <w:autoSpaceDN/>
        <w:ind w:leftChars="200" w:left="680" w:firstLineChars="200" w:firstLine="680"/>
        <w:rPr>
          <w:rFonts w:hAnsi="標楷體"/>
          <w:color w:val="000000"/>
          <w:kern w:val="0"/>
        </w:rPr>
      </w:pPr>
      <w:proofErr w:type="gramStart"/>
      <w:r w:rsidRPr="00A65D21">
        <w:rPr>
          <w:rFonts w:hAnsi="標楷體" w:hint="eastAsia"/>
          <w:bCs/>
          <w:color w:val="000000"/>
          <w:kern w:val="0"/>
        </w:rPr>
        <w:t>承前揭</w:t>
      </w:r>
      <w:proofErr w:type="gramEnd"/>
      <w:r w:rsidRPr="00A65D21">
        <w:rPr>
          <w:rFonts w:hAnsi="標楷體" w:hint="eastAsia"/>
          <w:bCs/>
          <w:color w:val="000000"/>
          <w:kern w:val="0"/>
        </w:rPr>
        <w:t>調查作為後，嗣於112年5月4日由工業局局長率相關業務主管人員到本院說明；復於同年月15日由國防部常務次長與中科院副院長分率相關業務主管人員到本院說明，</w:t>
      </w:r>
      <w:r w:rsidRPr="00A65D21">
        <w:rPr>
          <w:rFonts w:hAnsi="標楷體" w:hint="eastAsia"/>
          <w:bCs/>
          <w:color w:val="000000"/>
          <w:spacing w:val="-2"/>
          <w:kern w:val="0"/>
        </w:rPr>
        <w:t>經彙整上述調卷來文、諮詢、詢問等相關卷證資料，再參酌各機關</w:t>
      </w:r>
      <w:r w:rsidRPr="00A65D21">
        <w:rPr>
          <w:rFonts w:hAnsi="標楷體" w:hint="eastAsia"/>
          <w:bCs/>
          <w:color w:val="000000"/>
          <w:kern w:val="0"/>
        </w:rPr>
        <w:t>會後補充資料到院，以</w:t>
      </w:r>
      <w:proofErr w:type="gramStart"/>
      <w:r w:rsidRPr="00A65D21">
        <w:rPr>
          <w:rFonts w:hAnsi="標楷體" w:hint="eastAsia"/>
          <w:bCs/>
          <w:color w:val="000000"/>
          <w:kern w:val="0"/>
        </w:rPr>
        <w:t>釐</w:t>
      </w:r>
      <w:proofErr w:type="gramEnd"/>
      <w:r w:rsidRPr="00A65D21">
        <w:rPr>
          <w:rFonts w:hAnsi="標楷體" w:hint="eastAsia"/>
          <w:bCs/>
          <w:color w:val="000000"/>
          <w:kern w:val="0"/>
        </w:rPr>
        <w:t>案情，</w:t>
      </w:r>
      <w:r w:rsidRPr="00A65D21">
        <w:rPr>
          <w:rFonts w:hAnsi="標楷體" w:hint="eastAsia"/>
          <w:color w:val="000000"/>
          <w:kern w:val="0"/>
        </w:rPr>
        <w:t>全案業經</w:t>
      </w:r>
      <w:proofErr w:type="gramStart"/>
      <w:r w:rsidRPr="00A65D21">
        <w:rPr>
          <w:rFonts w:hAnsi="標楷體" w:hint="eastAsia"/>
          <w:color w:val="000000"/>
          <w:kern w:val="0"/>
        </w:rPr>
        <w:t>調查竣</w:t>
      </w:r>
      <w:proofErr w:type="gramEnd"/>
      <w:r w:rsidRPr="00A65D21">
        <w:rPr>
          <w:rFonts w:hAnsi="標楷體" w:hint="eastAsia"/>
          <w:color w:val="000000"/>
          <w:kern w:val="0"/>
        </w:rPr>
        <w:t>事，茲臚列調查意見如下：</w:t>
      </w:r>
    </w:p>
    <w:p w:rsidR="00A65D21" w:rsidRPr="00A65D21" w:rsidRDefault="00A65D21" w:rsidP="00A65D21">
      <w:pPr>
        <w:pStyle w:val="2"/>
        <w:rPr>
          <w:b/>
        </w:rPr>
      </w:pPr>
      <w:r w:rsidRPr="00A65D21">
        <w:rPr>
          <w:rFonts w:hint="eastAsia"/>
          <w:b/>
        </w:rPr>
        <w:t>工業局所屬新竹工業區辦理監視器維修及</w:t>
      </w:r>
      <w:proofErr w:type="gramStart"/>
      <w:r w:rsidRPr="00A65D21">
        <w:rPr>
          <w:rFonts w:hint="eastAsia"/>
          <w:b/>
        </w:rPr>
        <w:t>汰</w:t>
      </w:r>
      <w:proofErr w:type="gramEnd"/>
      <w:r w:rsidRPr="00A65D21">
        <w:rPr>
          <w:rFonts w:hint="eastAsia"/>
          <w:b/>
        </w:rPr>
        <w:t>換採購案，於</w:t>
      </w:r>
      <w:proofErr w:type="gramStart"/>
      <w:r w:rsidRPr="00A65D21">
        <w:rPr>
          <w:rFonts w:hint="eastAsia"/>
          <w:b/>
        </w:rPr>
        <w:t>研擬</w:t>
      </w:r>
      <w:proofErr w:type="gramEnd"/>
      <w:r w:rsidRPr="00A65D21">
        <w:rPr>
          <w:rFonts w:hint="eastAsia"/>
          <w:b/>
        </w:rPr>
        <w:t>本案招標須知時，並未勾選「本採購</w:t>
      </w:r>
      <w:proofErr w:type="gramStart"/>
      <w:r w:rsidRPr="00A65D21">
        <w:rPr>
          <w:rFonts w:hint="eastAsia"/>
          <w:b/>
        </w:rPr>
        <w:t>是否屬具敏感</w:t>
      </w:r>
      <w:proofErr w:type="gramEnd"/>
      <w:r w:rsidRPr="00A65D21">
        <w:rPr>
          <w:rFonts w:hint="eastAsia"/>
          <w:b/>
        </w:rPr>
        <w:t>性或國安(</w:t>
      </w:r>
      <w:proofErr w:type="gramStart"/>
      <w:r w:rsidRPr="00A65D21">
        <w:rPr>
          <w:rFonts w:hint="eastAsia"/>
          <w:b/>
        </w:rPr>
        <w:t>含資</w:t>
      </w:r>
      <w:proofErr w:type="gramEnd"/>
      <w:r w:rsidRPr="00A65D21">
        <w:rPr>
          <w:rFonts w:hint="eastAsia"/>
          <w:b/>
        </w:rPr>
        <w:t>安)疑慮之業務範疇」，值</w:t>
      </w:r>
      <w:proofErr w:type="gramStart"/>
      <w:r w:rsidRPr="00A65D21">
        <w:rPr>
          <w:rFonts w:hint="eastAsia"/>
          <w:b/>
        </w:rPr>
        <w:t>此資安</w:t>
      </w:r>
      <w:proofErr w:type="gramEnd"/>
      <w:r w:rsidRPr="00A65D21">
        <w:rPr>
          <w:rFonts w:hint="eastAsia"/>
          <w:b/>
        </w:rPr>
        <w:t>即國安之趨勢下，前開作法與政府</w:t>
      </w:r>
      <w:proofErr w:type="gramStart"/>
      <w:r w:rsidRPr="00A65D21">
        <w:rPr>
          <w:rFonts w:hint="eastAsia"/>
          <w:b/>
        </w:rPr>
        <w:t>現行資安政</w:t>
      </w:r>
      <w:proofErr w:type="gramEnd"/>
      <w:r w:rsidRPr="00A65D21">
        <w:rPr>
          <w:rFonts w:hint="eastAsia"/>
          <w:b/>
        </w:rPr>
        <w:t>策有所扞格，難謂有當，</w:t>
      </w:r>
      <w:proofErr w:type="gramStart"/>
      <w:r w:rsidRPr="00A65D21">
        <w:rPr>
          <w:rFonts w:hint="eastAsia"/>
          <w:b/>
        </w:rPr>
        <w:t>經濟部應督</w:t>
      </w:r>
      <w:proofErr w:type="gramEnd"/>
      <w:r w:rsidRPr="00A65D21">
        <w:rPr>
          <w:rFonts w:hint="eastAsia"/>
          <w:b/>
        </w:rPr>
        <w:t>同所屬檢討改進。</w:t>
      </w:r>
    </w:p>
    <w:p w:rsidR="00A65D21" w:rsidRPr="00A65D21" w:rsidRDefault="00A65D21" w:rsidP="00A65D21">
      <w:pPr>
        <w:pStyle w:val="3"/>
      </w:pPr>
      <w:r w:rsidRPr="00A65D21">
        <w:rPr>
          <w:rFonts w:hint="eastAsia"/>
        </w:rPr>
        <w:t>依行政院秘書長109年12月18日院</w:t>
      </w:r>
      <w:proofErr w:type="gramStart"/>
      <w:r w:rsidRPr="00A65D21">
        <w:rPr>
          <w:rFonts w:hint="eastAsia"/>
        </w:rPr>
        <w:t>臺護長</w:t>
      </w:r>
      <w:proofErr w:type="gramEnd"/>
      <w:r w:rsidRPr="00A65D21">
        <w:rPr>
          <w:rFonts w:hint="eastAsia"/>
        </w:rPr>
        <w:t>字第1090201804A號函，主旨：「為避免公務及機敏資料遭不當竊取，導致機關機敏公務資訊外</w:t>
      </w:r>
      <w:proofErr w:type="gramStart"/>
      <w:r w:rsidRPr="00A65D21">
        <w:rPr>
          <w:rFonts w:hint="eastAsia"/>
        </w:rPr>
        <w:t>洩</w:t>
      </w:r>
      <w:proofErr w:type="gramEnd"/>
      <w:r w:rsidRPr="00A65D21">
        <w:rPr>
          <w:rFonts w:hint="eastAsia"/>
        </w:rPr>
        <w:t>或造成國家資通安全危害風險，請依說明事項辦理，請查照</w:t>
      </w:r>
      <w:r w:rsidRPr="00A65D21">
        <w:rPr>
          <w:rFonts w:hint="eastAsia"/>
        </w:rPr>
        <w:lastRenderedPageBreak/>
        <w:t>並轉知所屬公務機關。」查該函說明公務用之資通訊產品不得使用大陸廠牌，且不得安裝非公務用軟體；另依109年12月25日行政院國家資通安全會報第36次委員會議紀錄，有關公務機關使用或採購</w:t>
      </w:r>
      <w:proofErr w:type="gramStart"/>
      <w:r w:rsidRPr="00A65D21">
        <w:rPr>
          <w:rFonts w:hint="eastAsia"/>
        </w:rPr>
        <w:t>具資安</w:t>
      </w:r>
      <w:proofErr w:type="gramEnd"/>
      <w:r w:rsidRPr="00A65D21">
        <w:rPr>
          <w:rFonts w:hint="eastAsia"/>
        </w:rPr>
        <w:t>疑慮產品之後續應處方式，各機關辦理採購案時，</w:t>
      </w:r>
      <w:proofErr w:type="gramStart"/>
      <w:r w:rsidRPr="00A65D21">
        <w:rPr>
          <w:rFonts w:hint="eastAsia"/>
        </w:rPr>
        <w:t>考量資安疑</w:t>
      </w:r>
      <w:proofErr w:type="gramEnd"/>
      <w:r w:rsidRPr="00A65D21">
        <w:rPr>
          <w:rFonts w:hint="eastAsia"/>
        </w:rPr>
        <w:t>慮，應確實於招標文件規定不允許大陸地區廠商及陸籍人士參與，並不得採購及使用大陸廠牌資通訊產品；亦請各機關務必依限於110年12月31日前完成</w:t>
      </w:r>
      <w:proofErr w:type="gramStart"/>
      <w:r w:rsidRPr="00A65D21">
        <w:rPr>
          <w:rFonts w:hint="eastAsia"/>
        </w:rPr>
        <w:t>汰</w:t>
      </w:r>
      <w:proofErr w:type="gramEnd"/>
      <w:r w:rsidRPr="00A65D21">
        <w:rPr>
          <w:rFonts w:hint="eastAsia"/>
        </w:rPr>
        <w:t>換所有大陸廠牌資通訊產品，</w:t>
      </w:r>
      <w:proofErr w:type="gramStart"/>
      <w:r w:rsidRPr="00A65D21">
        <w:rPr>
          <w:rFonts w:hint="eastAsia"/>
        </w:rPr>
        <w:t>汰換</w:t>
      </w:r>
      <w:proofErr w:type="gramEnd"/>
      <w:r w:rsidRPr="00A65D21">
        <w:rPr>
          <w:rFonts w:hint="eastAsia"/>
        </w:rPr>
        <w:t>前不得與公務環境介接；如無法於期限內完成</w:t>
      </w:r>
      <w:proofErr w:type="gramStart"/>
      <w:r w:rsidRPr="00A65D21">
        <w:rPr>
          <w:rFonts w:hint="eastAsia"/>
        </w:rPr>
        <w:t>汰</w:t>
      </w:r>
      <w:proofErr w:type="gramEnd"/>
      <w:r w:rsidRPr="00A65D21">
        <w:rPr>
          <w:rFonts w:hint="eastAsia"/>
        </w:rPr>
        <w:t>換或產品須與公務環境介接者，須經行政院核定同意後始得使用。</w:t>
      </w:r>
    </w:p>
    <w:p w:rsidR="00A65D21" w:rsidRPr="00A65D21" w:rsidRDefault="00A65D21" w:rsidP="00A65D21">
      <w:pPr>
        <w:pStyle w:val="3"/>
      </w:pPr>
      <w:r w:rsidRPr="00A65D21">
        <w:rPr>
          <w:rFonts w:hint="eastAsia"/>
        </w:rPr>
        <w:t>經濟部表示，新竹工業區之標案，其內容係委託得標廠商辦理監視主機及攝影機等監視系統設備維修及</w:t>
      </w:r>
      <w:proofErr w:type="gramStart"/>
      <w:r w:rsidRPr="00A65D21">
        <w:rPr>
          <w:rFonts w:hint="eastAsia"/>
        </w:rPr>
        <w:t>汰</w:t>
      </w:r>
      <w:proofErr w:type="gramEnd"/>
      <w:r w:rsidRPr="00A65D21">
        <w:rPr>
          <w:rFonts w:hint="eastAsia"/>
        </w:rPr>
        <w:t>換工作，非屬經濟部投資審議委員會(</w:t>
      </w:r>
      <w:proofErr w:type="gramStart"/>
      <w:r w:rsidRPr="00A65D21">
        <w:rPr>
          <w:rFonts w:hint="eastAsia"/>
        </w:rPr>
        <w:t>下稱投</w:t>
      </w:r>
      <w:proofErr w:type="gramEnd"/>
      <w:r w:rsidRPr="00A65D21">
        <w:rPr>
          <w:rFonts w:hint="eastAsia"/>
        </w:rPr>
        <w:t>審會)公告「具敏感性或國安（含資安）疑慮之業務範疇」。基此，於</w:t>
      </w:r>
      <w:proofErr w:type="gramStart"/>
      <w:r w:rsidRPr="00A65D21">
        <w:rPr>
          <w:rFonts w:hint="eastAsia"/>
        </w:rPr>
        <w:t>研擬本</w:t>
      </w:r>
      <w:proofErr w:type="gramEnd"/>
      <w:r w:rsidRPr="00A65D21">
        <w:rPr>
          <w:rFonts w:hint="eastAsia"/>
        </w:rPr>
        <w:t>案投標須知時，無須勾選第64點之「本</w:t>
      </w:r>
      <w:proofErr w:type="gramStart"/>
      <w:r w:rsidRPr="00A65D21">
        <w:rPr>
          <w:rFonts w:hint="eastAsia"/>
        </w:rPr>
        <w:t>採購屬投</w:t>
      </w:r>
      <w:proofErr w:type="gramEnd"/>
      <w:r w:rsidRPr="00A65D21">
        <w:rPr>
          <w:rFonts w:hint="eastAsia"/>
        </w:rPr>
        <w:t>審會公告『具敏感性或國安(</w:t>
      </w:r>
      <w:proofErr w:type="gramStart"/>
      <w:r w:rsidRPr="00A65D21">
        <w:rPr>
          <w:rFonts w:hint="eastAsia"/>
        </w:rPr>
        <w:t>含資</w:t>
      </w:r>
      <w:proofErr w:type="gramEnd"/>
      <w:r w:rsidRPr="00A65D21">
        <w:rPr>
          <w:rFonts w:hint="eastAsia"/>
        </w:rPr>
        <w:t>安)疑慮之業務範疇』之資訊服務採購，廠商不得為大陸地區廠商、第三地區含陸資成分廠商及投審會公告之陸資資訊服務業者。」</w:t>
      </w:r>
    </w:p>
    <w:p w:rsidR="00A65D21" w:rsidRPr="00A65D21" w:rsidRDefault="00A65D21" w:rsidP="00A65D21">
      <w:pPr>
        <w:pStyle w:val="3"/>
      </w:pPr>
      <w:r w:rsidRPr="00A65D21">
        <w:rPr>
          <w:rFonts w:hint="eastAsia"/>
        </w:rPr>
        <w:t>經核，工業局所屬新竹工業區辦理監視器採購案雖</w:t>
      </w:r>
      <w:proofErr w:type="gramStart"/>
      <w:r w:rsidRPr="00A65D21">
        <w:rPr>
          <w:rFonts w:hint="eastAsia"/>
        </w:rPr>
        <w:t>非屬投審</w:t>
      </w:r>
      <w:proofErr w:type="gramEnd"/>
      <w:r w:rsidRPr="00A65D21">
        <w:rPr>
          <w:rFonts w:hint="eastAsia"/>
        </w:rPr>
        <w:t>會公告「具敏感性或國安（含資安）疑慮之業務範疇」，惟此與政府現行</w:t>
      </w:r>
      <w:proofErr w:type="gramStart"/>
      <w:r w:rsidRPr="00A65D21">
        <w:rPr>
          <w:rFonts w:hint="eastAsia"/>
        </w:rPr>
        <w:t>政府資安政</w:t>
      </w:r>
      <w:proofErr w:type="gramEnd"/>
      <w:r w:rsidRPr="00A65D21">
        <w:rPr>
          <w:rFonts w:hint="eastAsia"/>
        </w:rPr>
        <w:t>策相悖：</w:t>
      </w:r>
    </w:p>
    <w:p w:rsidR="00A65D21" w:rsidRPr="00A65D21" w:rsidRDefault="00A65D21" w:rsidP="00A65D21">
      <w:pPr>
        <w:pStyle w:val="4"/>
      </w:pPr>
      <w:r w:rsidRPr="00A65D21">
        <w:rPr>
          <w:rFonts w:hint="eastAsia"/>
        </w:rPr>
        <w:t>110年9月國家安全會議(</w:t>
      </w:r>
      <w:proofErr w:type="gramStart"/>
      <w:r w:rsidRPr="00A65D21">
        <w:rPr>
          <w:rFonts w:hint="eastAsia"/>
        </w:rPr>
        <w:t>下稱國安</w:t>
      </w:r>
      <w:proofErr w:type="gramEnd"/>
      <w:r w:rsidRPr="00A65D21">
        <w:rPr>
          <w:rFonts w:hint="eastAsia"/>
        </w:rPr>
        <w:t>會)國家資通安全辦公室提出「國家資通安全戰略報告」</w:t>
      </w:r>
      <w:proofErr w:type="gramStart"/>
      <w:r w:rsidRPr="00A65D21">
        <w:rPr>
          <w:rFonts w:hint="eastAsia"/>
        </w:rPr>
        <w:t>資安</w:t>
      </w:r>
      <w:proofErr w:type="gramEnd"/>
      <w:r w:rsidRPr="00A65D21">
        <w:rPr>
          <w:rFonts w:hint="eastAsia"/>
        </w:rPr>
        <w:t>即國安2.0</w:t>
      </w:r>
      <w:r>
        <w:rPr>
          <w:rStyle w:val="afe"/>
        </w:rPr>
        <w:footnoteReference w:id="7"/>
      </w:r>
      <w:r w:rsidRPr="00A65D21">
        <w:rPr>
          <w:rFonts w:hint="eastAsia"/>
        </w:rPr>
        <w:t>(下</w:t>
      </w:r>
      <w:proofErr w:type="gramStart"/>
      <w:r w:rsidRPr="00A65D21">
        <w:rPr>
          <w:rFonts w:hint="eastAsia"/>
        </w:rPr>
        <w:t>稱資</w:t>
      </w:r>
      <w:proofErr w:type="gramEnd"/>
      <w:r w:rsidRPr="00A65D21">
        <w:rPr>
          <w:rFonts w:hint="eastAsia"/>
        </w:rPr>
        <w:t>安戰略報告)，已指出數位趨</w:t>
      </w:r>
      <w:r w:rsidRPr="00A65D21">
        <w:rPr>
          <w:rFonts w:hint="eastAsia"/>
        </w:rPr>
        <w:lastRenderedPageBreak/>
        <w:t>勢下全球與國內</w:t>
      </w:r>
      <w:proofErr w:type="gramStart"/>
      <w:r w:rsidRPr="00A65D21">
        <w:rPr>
          <w:rFonts w:hint="eastAsia"/>
        </w:rPr>
        <w:t>面臨資安複</w:t>
      </w:r>
      <w:proofErr w:type="gramEnd"/>
      <w:r w:rsidRPr="00A65D21">
        <w:rPr>
          <w:rFonts w:hint="eastAsia"/>
        </w:rPr>
        <w:t>合挑戰，「</w:t>
      </w:r>
      <w:proofErr w:type="gramStart"/>
      <w:r w:rsidRPr="00A65D21">
        <w:rPr>
          <w:rFonts w:hint="eastAsia"/>
        </w:rPr>
        <w:t>物聯</w:t>
      </w:r>
      <w:proofErr w:type="gramEnd"/>
      <w:r w:rsidRPr="00A65D21">
        <w:rPr>
          <w:rFonts w:hint="eastAsia"/>
        </w:rPr>
        <w:t>網攻擊鎖定監視與網通設備」(如下圖</w:t>
      </w:r>
      <w:r>
        <w:rPr>
          <w:rFonts w:hint="eastAsia"/>
        </w:rPr>
        <w:t>1</w:t>
      </w:r>
      <w:r w:rsidRPr="00A65D21">
        <w:rPr>
          <w:rFonts w:hint="eastAsia"/>
        </w:rPr>
        <w:t>所示)，</w:t>
      </w:r>
      <w:proofErr w:type="gramStart"/>
      <w:r w:rsidRPr="00A65D21">
        <w:rPr>
          <w:rFonts w:hint="eastAsia"/>
        </w:rPr>
        <w:t>足徵監視</w:t>
      </w:r>
      <w:proofErr w:type="gramEnd"/>
      <w:r w:rsidRPr="00A65D21">
        <w:rPr>
          <w:rFonts w:hint="eastAsia"/>
        </w:rPr>
        <w:t>器設備係具有敏感性或國安（含資安）之業務。</w:t>
      </w:r>
    </w:p>
    <w:p w:rsidR="00A65D21" w:rsidRPr="00F6240A" w:rsidRDefault="00A65D21" w:rsidP="00A65D21">
      <w:pPr>
        <w:ind w:leftChars="-107" w:left="-364"/>
        <w:rPr>
          <w:color w:val="000000" w:themeColor="text1"/>
        </w:rPr>
      </w:pPr>
      <w:r w:rsidRPr="00F6240A">
        <w:rPr>
          <w:noProof/>
          <w:color w:val="000000" w:themeColor="text1"/>
        </w:rPr>
        <mc:AlternateContent>
          <mc:Choice Requires="wps">
            <w:drawing>
              <wp:anchor distT="0" distB="0" distL="114300" distR="114300" simplePos="0" relativeHeight="251659264" behindDoc="0" locked="0" layoutInCell="1" allowOverlap="1" wp14:anchorId="186C8A93" wp14:editId="170CEA11">
                <wp:simplePos x="0" y="0"/>
                <wp:positionH relativeFrom="column">
                  <wp:posOffset>-205184</wp:posOffset>
                </wp:positionH>
                <wp:positionV relativeFrom="paragraph">
                  <wp:posOffset>2175416</wp:posOffset>
                </wp:positionV>
                <wp:extent cx="2131081" cy="680132"/>
                <wp:effectExtent l="0" t="0" r="21590" b="24765"/>
                <wp:wrapNone/>
                <wp:docPr id="2" name="矩形 2"/>
                <wp:cNvGraphicFramePr/>
                <a:graphic xmlns:a="http://schemas.openxmlformats.org/drawingml/2006/main">
                  <a:graphicData uri="http://schemas.microsoft.com/office/word/2010/wordprocessingShape">
                    <wps:wsp>
                      <wps:cNvSpPr/>
                      <wps:spPr>
                        <a:xfrm>
                          <a:off x="0" y="0"/>
                          <a:ext cx="2131081" cy="68013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FA0C6" id="矩形 2" o:spid="_x0000_s1026" style="position:absolute;margin-left:-16.15pt;margin-top:171.3pt;width:167.8pt;height:5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" filled="f" strokecolor="red" strokeweight="2pt"/>
            </w:pict>
          </mc:Fallback>
        </mc:AlternateContent>
      </w:r>
      <w:r w:rsidRPr="00F6240A">
        <w:rPr>
          <w:noProof/>
          <w:color w:val="000000" w:themeColor="text1"/>
        </w:rPr>
        <w:drawing>
          <wp:inline distT="0" distB="0" distL="0" distR="0" wp14:anchorId="2F3C67DA" wp14:editId="3B68DB6E">
            <wp:extent cx="6037190" cy="3627372"/>
            <wp:effectExtent l="0" t="0" r="190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5993" cy="3734803"/>
                    </a:xfrm>
                    <a:prstGeom prst="rect">
                      <a:avLst/>
                    </a:prstGeom>
                    <a:noFill/>
                    <a:ln>
                      <a:noFill/>
                    </a:ln>
                  </pic:spPr>
                </pic:pic>
              </a:graphicData>
            </a:graphic>
          </wp:inline>
        </w:drawing>
      </w:r>
    </w:p>
    <w:p w:rsidR="00A65D21" w:rsidRPr="00F6240A" w:rsidRDefault="00A65D21" w:rsidP="00A65D21">
      <w:pPr>
        <w:pStyle w:val="a1"/>
        <w:ind w:left="680" w:hanging="480"/>
        <w:rPr>
          <w:color w:val="000000" w:themeColor="text1"/>
        </w:rPr>
      </w:pPr>
      <w:r w:rsidRPr="00F6240A">
        <w:rPr>
          <w:rFonts w:hint="eastAsia"/>
          <w:color w:val="000000" w:themeColor="text1"/>
        </w:rPr>
        <w:t>全球</w:t>
      </w:r>
      <w:proofErr w:type="gramStart"/>
      <w:r w:rsidRPr="00F6240A">
        <w:rPr>
          <w:rFonts w:hint="eastAsia"/>
          <w:color w:val="000000" w:themeColor="text1"/>
        </w:rPr>
        <w:t>重大資安威脅</w:t>
      </w:r>
      <w:proofErr w:type="gramEnd"/>
      <w:r w:rsidRPr="00F6240A">
        <w:rPr>
          <w:rFonts w:hint="eastAsia"/>
          <w:color w:val="000000" w:themeColor="text1"/>
        </w:rPr>
        <w:t>型態與案例圖</w:t>
      </w:r>
    </w:p>
    <w:p w:rsidR="00A65D21" w:rsidRPr="00F6240A" w:rsidRDefault="00A65D21" w:rsidP="00A65D21">
      <w:pPr>
        <w:pStyle w:val="af5"/>
        <w:ind w:left="911" w:hanging="911"/>
        <w:rPr>
          <w:color w:val="000000" w:themeColor="text1"/>
          <w:sz w:val="24"/>
          <w:szCs w:val="24"/>
        </w:rPr>
      </w:pPr>
      <w:r w:rsidRPr="00F6240A">
        <w:rPr>
          <w:rFonts w:hint="eastAsia"/>
          <w:color w:val="000000" w:themeColor="text1"/>
          <w:sz w:val="24"/>
          <w:szCs w:val="24"/>
        </w:rPr>
        <w:t>資料來源：行政院資通安全處。</w:t>
      </w:r>
    </w:p>
    <w:p w:rsidR="00A65D21" w:rsidRPr="00A65D21" w:rsidRDefault="00A65D21" w:rsidP="00A65D21">
      <w:pPr>
        <w:pStyle w:val="4"/>
      </w:pPr>
      <w:r w:rsidRPr="00A65D21">
        <w:rPr>
          <w:rFonts w:hint="eastAsia"/>
        </w:rPr>
        <w:t>查工業局所屬新竹工業區辦理監視器採購案之得標廠商為○○科技實業有限公司(下稱○○公司)，次查政府電子採購網</w:t>
      </w:r>
      <w:r>
        <w:rPr>
          <w:rStyle w:val="afe"/>
        </w:rPr>
        <w:footnoteReference w:id="8"/>
      </w:r>
      <w:r w:rsidRPr="00A65D21">
        <w:rPr>
          <w:rFonts w:hint="eastAsia"/>
        </w:rPr>
        <w:t>之資料，除上開採購案件外，○○公司亦有辦理國防部所屬採購監視器案件，諸如：國防部空軍司令部警監視系統維護案(標案</w:t>
      </w:r>
      <w:proofErr w:type="gramStart"/>
      <w:r w:rsidRPr="00A65D21">
        <w:rPr>
          <w:rFonts w:hint="eastAsia"/>
        </w:rPr>
        <w:t>案</w:t>
      </w:r>
      <w:proofErr w:type="gramEnd"/>
      <w:r w:rsidRPr="00A65D21">
        <w:rPr>
          <w:rFonts w:hint="eastAsia"/>
        </w:rPr>
        <w:t>號：ER10022P023)、國防部電訊發展室監視系統維護(標案</w:t>
      </w:r>
      <w:proofErr w:type="gramStart"/>
      <w:r w:rsidRPr="00A65D21">
        <w:rPr>
          <w:rFonts w:hint="eastAsia"/>
        </w:rPr>
        <w:t>案</w:t>
      </w:r>
      <w:proofErr w:type="gramEnd"/>
      <w:r w:rsidRPr="00A65D21">
        <w:rPr>
          <w:rFonts w:hint="eastAsia"/>
        </w:rPr>
        <w:t>號：HP10019P019)等，上開案件之公告資料均認定本採購係屬「具敏感性或國安(</w:t>
      </w:r>
      <w:proofErr w:type="gramStart"/>
      <w:r w:rsidRPr="00A65D21">
        <w:rPr>
          <w:rFonts w:hint="eastAsia"/>
        </w:rPr>
        <w:t>含資安</w:t>
      </w:r>
      <w:proofErr w:type="gramEnd"/>
      <w:r w:rsidRPr="00A65D21">
        <w:rPr>
          <w:rFonts w:hint="eastAsia"/>
        </w:rPr>
        <w:t>)疑慮之業務範疇」；又，本院詢問</w:t>
      </w:r>
      <w:r w:rsidRPr="00A65D21">
        <w:rPr>
          <w:rFonts w:hint="eastAsia"/>
        </w:rPr>
        <w:lastRenderedPageBreak/>
        <w:t>會議時，工業局表示：「往後類此採購案，廠商須檢附第三</w:t>
      </w:r>
      <w:proofErr w:type="gramStart"/>
      <w:r w:rsidRPr="00A65D21">
        <w:rPr>
          <w:rFonts w:hint="eastAsia"/>
        </w:rPr>
        <w:t>方資安</w:t>
      </w:r>
      <w:proofErr w:type="gramEnd"/>
      <w:r w:rsidRPr="00A65D21">
        <w:rPr>
          <w:rFonts w:hint="eastAsia"/>
        </w:rPr>
        <w:t>查證或驗證，有</w:t>
      </w:r>
      <w:proofErr w:type="gramStart"/>
      <w:r w:rsidRPr="00A65D21">
        <w:rPr>
          <w:rFonts w:hint="eastAsia"/>
        </w:rPr>
        <w:t>通過資安檢</w:t>
      </w:r>
      <w:proofErr w:type="gramEnd"/>
      <w:r w:rsidRPr="00A65D21">
        <w:rPr>
          <w:rFonts w:hint="eastAsia"/>
        </w:rPr>
        <w:t>測，方能驗收。」工業局工業區組表示：「工業區服務中心有關監視系統的採購，必須經工業局資訊室審核</w:t>
      </w:r>
      <w:proofErr w:type="gramStart"/>
      <w:r w:rsidRPr="00A65D21">
        <w:rPr>
          <w:rFonts w:hint="eastAsia"/>
        </w:rPr>
        <w:t>資安無虞方</w:t>
      </w:r>
      <w:proofErr w:type="gramEnd"/>
      <w:r w:rsidRPr="00A65D21">
        <w:rPr>
          <w:rFonts w:hint="eastAsia"/>
        </w:rPr>
        <w:t>得辦理。」等語；佐以本院諮詢會議中，學者表示：「不僅是管制監視器，除產地管制，供應鏈中之產品履歷，重要零組件來自於大陸</w:t>
      </w:r>
      <w:proofErr w:type="gramStart"/>
      <w:r w:rsidRPr="00A65D21">
        <w:rPr>
          <w:rFonts w:hint="eastAsia"/>
        </w:rPr>
        <w:t>以外，</w:t>
      </w:r>
      <w:proofErr w:type="gramEnd"/>
      <w:r w:rsidRPr="00A65D21">
        <w:rPr>
          <w:rFonts w:hint="eastAsia"/>
        </w:rPr>
        <w:t>僅僅上述管制方式也還是不夠。因為最後連上網際網路，誰來控制？網管中心也要有足夠的安全保護，保護力要夠強，方能落實</w:t>
      </w:r>
      <w:proofErr w:type="gramStart"/>
      <w:r w:rsidRPr="00A65D21">
        <w:rPr>
          <w:rFonts w:hint="eastAsia"/>
        </w:rPr>
        <w:t>資安即</w:t>
      </w:r>
      <w:proofErr w:type="gramEnd"/>
      <w:r w:rsidRPr="00A65D21">
        <w:rPr>
          <w:rFonts w:hint="eastAsia"/>
        </w:rPr>
        <w:t>國安之政策。」等語，足見監視器系統之採購案件係「具敏感性或國安(</w:t>
      </w:r>
      <w:proofErr w:type="gramStart"/>
      <w:r w:rsidRPr="00A65D21">
        <w:rPr>
          <w:rFonts w:hint="eastAsia"/>
        </w:rPr>
        <w:t>含資安</w:t>
      </w:r>
      <w:proofErr w:type="gramEnd"/>
      <w:r w:rsidRPr="00A65D21">
        <w:rPr>
          <w:rFonts w:hint="eastAsia"/>
        </w:rPr>
        <w:t>)疑慮之業務範疇」，洵屬無疑。</w:t>
      </w:r>
    </w:p>
    <w:p w:rsidR="00A65D21" w:rsidRDefault="00A65D21" w:rsidP="00A65D21">
      <w:pPr>
        <w:pStyle w:val="3"/>
      </w:pPr>
      <w:r w:rsidRPr="00A65D21">
        <w:rPr>
          <w:rFonts w:hint="eastAsia"/>
        </w:rPr>
        <w:t>綜上所述，工業局所屬新竹工業區辦理監視器維修及</w:t>
      </w:r>
      <w:proofErr w:type="gramStart"/>
      <w:r w:rsidRPr="00A65D21">
        <w:rPr>
          <w:rFonts w:hint="eastAsia"/>
        </w:rPr>
        <w:t>汰</w:t>
      </w:r>
      <w:proofErr w:type="gramEnd"/>
      <w:r w:rsidRPr="00A65D21">
        <w:rPr>
          <w:rFonts w:hint="eastAsia"/>
        </w:rPr>
        <w:t>換採購案，於</w:t>
      </w:r>
      <w:proofErr w:type="gramStart"/>
      <w:r w:rsidRPr="00A65D21">
        <w:rPr>
          <w:rFonts w:hint="eastAsia"/>
        </w:rPr>
        <w:t>研擬</w:t>
      </w:r>
      <w:proofErr w:type="gramEnd"/>
      <w:r w:rsidRPr="00A65D21">
        <w:rPr>
          <w:rFonts w:hint="eastAsia"/>
        </w:rPr>
        <w:t>本案招標須知時，並未勾選「本採購</w:t>
      </w:r>
      <w:proofErr w:type="gramStart"/>
      <w:r w:rsidRPr="00A65D21">
        <w:rPr>
          <w:rFonts w:hint="eastAsia"/>
        </w:rPr>
        <w:t>是否屬具敏感</w:t>
      </w:r>
      <w:proofErr w:type="gramEnd"/>
      <w:r w:rsidRPr="00A65D21">
        <w:rPr>
          <w:rFonts w:hint="eastAsia"/>
        </w:rPr>
        <w:t>性或國安(</w:t>
      </w:r>
      <w:proofErr w:type="gramStart"/>
      <w:r w:rsidRPr="00A65D21">
        <w:rPr>
          <w:rFonts w:hint="eastAsia"/>
        </w:rPr>
        <w:t>含資</w:t>
      </w:r>
      <w:proofErr w:type="gramEnd"/>
      <w:r w:rsidRPr="00A65D21">
        <w:rPr>
          <w:rFonts w:hint="eastAsia"/>
        </w:rPr>
        <w:t>安)疑慮之業務範疇」，值</w:t>
      </w:r>
      <w:proofErr w:type="gramStart"/>
      <w:r w:rsidRPr="00A65D21">
        <w:rPr>
          <w:rFonts w:hint="eastAsia"/>
        </w:rPr>
        <w:t>此資安</w:t>
      </w:r>
      <w:proofErr w:type="gramEnd"/>
      <w:r w:rsidRPr="00A65D21">
        <w:rPr>
          <w:rFonts w:hint="eastAsia"/>
        </w:rPr>
        <w:t>即國安之趨勢下，前開作法與政府</w:t>
      </w:r>
      <w:proofErr w:type="gramStart"/>
      <w:r w:rsidRPr="00A65D21">
        <w:rPr>
          <w:rFonts w:hint="eastAsia"/>
        </w:rPr>
        <w:t>現行資安政</w:t>
      </w:r>
      <w:proofErr w:type="gramEnd"/>
      <w:r w:rsidRPr="00A65D21">
        <w:rPr>
          <w:rFonts w:hint="eastAsia"/>
        </w:rPr>
        <w:t>策有所扞格，難謂有當，</w:t>
      </w:r>
      <w:proofErr w:type="gramStart"/>
      <w:r w:rsidRPr="00A65D21">
        <w:rPr>
          <w:rFonts w:hint="eastAsia"/>
        </w:rPr>
        <w:t>經濟部應督</w:t>
      </w:r>
      <w:proofErr w:type="gramEnd"/>
      <w:r w:rsidRPr="00A65D21">
        <w:rPr>
          <w:rFonts w:hint="eastAsia"/>
        </w:rPr>
        <w:t>同所屬檢討改進。</w:t>
      </w:r>
    </w:p>
    <w:p w:rsidR="00234F07" w:rsidRPr="00A65D21" w:rsidRDefault="00234F07" w:rsidP="00234F07">
      <w:pPr>
        <w:pStyle w:val="3"/>
        <w:numPr>
          <w:ilvl w:val="0"/>
          <w:numId w:val="0"/>
        </w:numPr>
        <w:ind w:left="1361"/>
      </w:pPr>
    </w:p>
    <w:p w:rsidR="00234F07" w:rsidRPr="00234F07" w:rsidRDefault="00234F07" w:rsidP="00234F07">
      <w:pPr>
        <w:pStyle w:val="2"/>
        <w:rPr>
          <w:b/>
        </w:rPr>
      </w:pPr>
      <w:r w:rsidRPr="00234F07">
        <w:rPr>
          <w:rFonts w:hint="eastAsia"/>
          <w:b/>
        </w:rPr>
        <w:t>工業局新竹工業區承辦人員於監視器採購案中，未能落實書面審查、現場查驗及驗收時未能再次確認主機之原產地、型號及未能備齊所附文件等行政疏漏事項，以致主機規格與契約規定不符等情，本案核有「未確實辦理履約管理」及「查驗或驗收作業不實」之疏失，該局雖已懲處承辦人員在案，</w:t>
      </w:r>
      <w:proofErr w:type="gramStart"/>
      <w:r w:rsidRPr="00234F07">
        <w:rPr>
          <w:rFonts w:hint="eastAsia"/>
          <w:b/>
        </w:rPr>
        <w:t>惟允應</w:t>
      </w:r>
      <w:proofErr w:type="gramEnd"/>
      <w:r w:rsidRPr="00234F07">
        <w:rPr>
          <w:rFonts w:hint="eastAsia"/>
          <w:b/>
        </w:rPr>
        <w:t>建立妥適有效</w:t>
      </w:r>
      <w:proofErr w:type="gramStart"/>
      <w:r w:rsidRPr="00234F07">
        <w:rPr>
          <w:rFonts w:hint="eastAsia"/>
          <w:b/>
        </w:rPr>
        <w:t>之內</w:t>
      </w:r>
      <w:proofErr w:type="gramEnd"/>
      <w:r w:rsidRPr="00234F07">
        <w:rPr>
          <w:rFonts w:hint="eastAsia"/>
          <w:b/>
        </w:rPr>
        <w:t>控機制，俾覈實掌握各單位之辦理情形，務求杜絕類</w:t>
      </w:r>
      <w:proofErr w:type="gramStart"/>
      <w:r w:rsidRPr="00234F07">
        <w:rPr>
          <w:rFonts w:hint="eastAsia"/>
          <w:b/>
        </w:rPr>
        <w:t>此情案再</w:t>
      </w:r>
      <w:proofErr w:type="gramEnd"/>
      <w:r w:rsidRPr="00234F07">
        <w:rPr>
          <w:rFonts w:hint="eastAsia"/>
          <w:b/>
        </w:rPr>
        <w:t>次發生。</w:t>
      </w:r>
    </w:p>
    <w:p w:rsidR="00E47604" w:rsidRPr="00E47604" w:rsidRDefault="00E47604" w:rsidP="00E47604">
      <w:pPr>
        <w:pStyle w:val="3"/>
      </w:pPr>
      <w:r w:rsidRPr="00E47604">
        <w:rPr>
          <w:rFonts w:hint="eastAsia"/>
        </w:rPr>
        <w:t>查本案工業局政風室就行政調查結果，認有新竹工業區監視器系統維修工作採購案之招標文件中，將</w:t>
      </w:r>
      <w:r w:rsidRPr="00E47604">
        <w:rPr>
          <w:rFonts w:hint="eastAsia"/>
        </w:rPr>
        <w:lastRenderedPageBreak/>
        <w:t>微笑標章納入招標規格條件之規劃過程有未盡周延等情，相關人員未確實依契約規定審查廠商之送審文件、未落實查驗與驗收程序等缺失，並於檢討後提出下列之策進作為：</w:t>
      </w:r>
    </w:p>
    <w:p w:rsidR="00E47604" w:rsidRPr="00E47604" w:rsidRDefault="00E47604" w:rsidP="00E47604">
      <w:pPr>
        <w:pStyle w:val="4"/>
      </w:pPr>
      <w:r w:rsidRPr="00E47604">
        <w:rPr>
          <w:rFonts w:hint="eastAsia"/>
        </w:rPr>
        <w:t>微笑產品驗證：</w:t>
      </w:r>
    </w:p>
    <w:p w:rsidR="00073CB5" w:rsidRDefault="00E47604" w:rsidP="00E47604">
      <w:pPr>
        <w:pStyle w:val="4"/>
        <w:numPr>
          <w:ilvl w:val="0"/>
          <w:numId w:val="0"/>
        </w:numPr>
        <w:ind w:left="1701" w:firstLineChars="200" w:firstLine="680"/>
      </w:pPr>
      <w:r w:rsidRPr="00E47604">
        <w:rPr>
          <w:rFonts w:hint="eastAsia"/>
        </w:rPr>
        <w:t>修正及增訂監視器設備等安控產品之微笑產品驗證制度相關作業，工業局業管單位（知識服務組、電子資訊組）刻與經濟部標準檢驗局討論驗證標準</w:t>
      </w:r>
      <w:proofErr w:type="gramStart"/>
      <w:r w:rsidRPr="00E47604">
        <w:rPr>
          <w:rFonts w:hint="eastAsia"/>
        </w:rPr>
        <w:t>研</w:t>
      </w:r>
      <w:proofErr w:type="gramEnd"/>
      <w:r w:rsidRPr="00E47604">
        <w:rPr>
          <w:rFonts w:hint="eastAsia"/>
        </w:rPr>
        <w:t>訂事宜，將持續追蹤後續辦理情形；另針對</w:t>
      </w:r>
      <w:proofErr w:type="gramStart"/>
      <w:r w:rsidRPr="00E47604">
        <w:rPr>
          <w:rFonts w:hint="eastAsia"/>
        </w:rPr>
        <w:t>有資安疑慮</w:t>
      </w:r>
      <w:proofErr w:type="gramEnd"/>
      <w:r w:rsidRPr="00E47604">
        <w:rPr>
          <w:rFonts w:hint="eastAsia"/>
        </w:rPr>
        <w:t>之微笑產品</w:t>
      </w:r>
      <w:proofErr w:type="gramStart"/>
      <w:r w:rsidRPr="00E47604">
        <w:rPr>
          <w:rFonts w:hint="eastAsia"/>
        </w:rPr>
        <w:t>標章獲</w:t>
      </w:r>
      <w:proofErr w:type="gramEnd"/>
      <w:r w:rsidRPr="00E47604">
        <w:rPr>
          <w:rFonts w:hint="eastAsia"/>
        </w:rPr>
        <w:t>證的資通訊產品，建議驗證機構加強生產工廠及後續市場查核頻率，產生嚇阻效果，避免業者有</w:t>
      </w:r>
      <w:proofErr w:type="gramStart"/>
      <w:r w:rsidRPr="00E47604">
        <w:rPr>
          <w:rFonts w:hint="eastAsia"/>
        </w:rPr>
        <w:t>貼牌或偽</w:t>
      </w:r>
      <w:proofErr w:type="gramEnd"/>
      <w:r w:rsidRPr="00E47604">
        <w:rPr>
          <w:rFonts w:hint="eastAsia"/>
        </w:rPr>
        <w:t>標之情形。</w:t>
      </w:r>
    </w:p>
    <w:p w:rsidR="00E47604" w:rsidRDefault="00E47604" w:rsidP="00E47604">
      <w:pPr>
        <w:pStyle w:val="4"/>
      </w:pPr>
      <w:r w:rsidRPr="00E47604">
        <w:rPr>
          <w:rFonts w:hint="eastAsia"/>
        </w:rPr>
        <w:t>新竹工業區監視器系統維修工作採購案：</w:t>
      </w:r>
    </w:p>
    <w:p w:rsidR="00E47604" w:rsidRDefault="00E47604" w:rsidP="00E47604">
      <w:pPr>
        <w:pStyle w:val="5"/>
      </w:pPr>
      <w:r w:rsidRPr="00E47604">
        <w:rPr>
          <w:rFonts w:hint="eastAsia"/>
        </w:rPr>
        <w:t>落實採購審查小組審查機制：</w:t>
      </w:r>
    </w:p>
    <w:p w:rsidR="00E47604" w:rsidRDefault="00E47604" w:rsidP="00E47604">
      <w:pPr>
        <w:pStyle w:val="5"/>
        <w:numPr>
          <w:ilvl w:val="0"/>
          <w:numId w:val="0"/>
        </w:numPr>
        <w:ind w:left="2041" w:firstLineChars="200" w:firstLine="680"/>
      </w:pPr>
      <w:r w:rsidRPr="00E47604">
        <w:rPr>
          <w:rFonts w:hint="eastAsia"/>
        </w:rPr>
        <w:t>新竹工業區服務中心(下稱新竹中心)已有成立採購審查小組，協助新竹中心審查採購需求與經費、招標文件等事項。建議後續應落實該採購審查小組審查機制，其成員除可由服務中心同仁兼任外，倘採購內容涉及相關專業知識，亦可</w:t>
      </w:r>
      <w:proofErr w:type="gramStart"/>
      <w:r w:rsidRPr="00E47604">
        <w:rPr>
          <w:rFonts w:hint="eastAsia"/>
        </w:rPr>
        <w:t>遴</w:t>
      </w:r>
      <w:proofErr w:type="gramEnd"/>
      <w:r w:rsidRPr="00E47604">
        <w:rPr>
          <w:rFonts w:hint="eastAsia"/>
        </w:rPr>
        <w:t>聘外部專家學者協助審查，以利採購作業更周延。</w:t>
      </w:r>
    </w:p>
    <w:p w:rsidR="00E47604" w:rsidRDefault="00E47604" w:rsidP="00E47604">
      <w:pPr>
        <w:pStyle w:val="5"/>
      </w:pPr>
      <w:r w:rsidRPr="00E47604">
        <w:rPr>
          <w:rFonts w:hint="eastAsia"/>
        </w:rPr>
        <w:t>辦理採購講習訓練，增進採購知能：</w:t>
      </w:r>
    </w:p>
    <w:p w:rsidR="00E47604" w:rsidRDefault="00E47604" w:rsidP="00E47604">
      <w:pPr>
        <w:pStyle w:val="5"/>
        <w:numPr>
          <w:ilvl w:val="0"/>
          <w:numId w:val="0"/>
        </w:numPr>
        <w:ind w:left="2041" w:firstLineChars="200" w:firstLine="680"/>
      </w:pPr>
      <w:r w:rsidRPr="00E47604">
        <w:rPr>
          <w:rFonts w:hint="eastAsia"/>
        </w:rPr>
        <w:t>舉辦採購講習，加強服務中心業務承辦人員之採購知能；另</w:t>
      </w:r>
      <w:proofErr w:type="gramStart"/>
      <w:r w:rsidRPr="00E47604">
        <w:rPr>
          <w:rFonts w:hint="eastAsia"/>
        </w:rPr>
        <w:t>鑑</w:t>
      </w:r>
      <w:proofErr w:type="gramEnd"/>
      <w:r w:rsidRPr="00E47604">
        <w:rPr>
          <w:rFonts w:hint="eastAsia"/>
        </w:rPr>
        <w:t>於該中心採購審查小組成員，大多由內部同仁兼任，前述相關人員亦</w:t>
      </w:r>
      <w:proofErr w:type="gramStart"/>
      <w:r w:rsidRPr="00E47604">
        <w:rPr>
          <w:rFonts w:hint="eastAsia"/>
        </w:rPr>
        <w:t>應參</w:t>
      </w:r>
      <w:proofErr w:type="gramEnd"/>
      <w:r w:rsidRPr="00E47604">
        <w:rPr>
          <w:rFonts w:hint="eastAsia"/>
        </w:rPr>
        <w:t>訓，避免因不諳採購法令而發生違失情事。</w:t>
      </w:r>
    </w:p>
    <w:p w:rsidR="00E47604" w:rsidRDefault="00E47604" w:rsidP="00E47604">
      <w:pPr>
        <w:pStyle w:val="5"/>
      </w:pPr>
      <w:r w:rsidRPr="00E47604">
        <w:rPr>
          <w:rFonts w:hint="eastAsia"/>
        </w:rPr>
        <w:t>健全內控措施及制定驗收流程規定：</w:t>
      </w:r>
    </w:p>
    <w:p w:rsidR="00E47604" w:rsidRDefault="00E47604" w:rsidP="00E47604">
      <w:pPr>
        <w:pStyle w:val="5"/>
        <w:numPr>
          <w:ilvl w:val="0"/>
          <w:numId w:val="0"/>
        </w:numPr>
        <w:ind w:left="2041" w:firstLineChars="200" w:firstLine="680"/>
      </w:pPr>
      <w:r w:rsidRPr="00E47604">
        <w:rPr>
          <w:rFonts w:hint="eastAsia"/>
        </w:rPr>
        <w:t>建立服務中心採購作業程序及訂定審核標準，以降低違失風險；辦理驗收時，應依採購</w:t>
      </w:r>
      <w:r w:rsidRPr="00E47604">
        <w:rPr>
          <w:rFonts w:hint="eastAsia"/>
        </w:rPr>
        <w:lastRenderedPageBreak/>
        <w:t>規範項目製作驗收明細表，逐項實施查驗，避免疏漏項目；另針對商品專業知識項目，建議可交由專業單位檢驗，確保商品符合採購規範。</w:t>
      </w:r>
    </w:p>
    <w:p w:rsidR="00E47604" w:rsidRPr="00E47604" w:rsidRDefault="00E47604" w:rsidP="00E47604">
      <w:pPr>
        <w:pStyle w:val="4"/>
      </w:pPr>
      <w:r w:rsidRPr="00E47604">
        <w:rPr>
          <w:rFonts w:hint="eastAsia"/>
        </w:rPr>
        <w:t>除</w:t>
      </w:r>
      <w:proofErr w:type="gramStart"/>
      <w:r w:rsidRPr="00E47604">
        <w:rPr>
          <w:rFonts w:hint="eastAsia"/>
        </w:rPr>
        <w:t>上開策進</w:t>
      </w:r>
      <w:proofErr w:type="gramEnd"/>
      <w:r w:rsidRPr="00E47604">
        <w:rPr>
          <w:rFonts w:hint="eastAsia"/>
        </w:rPr>
        <w:t>作為外，該局後續採購案之工作說明及</w:t>
      </w:r>
      <w:proofErr w:type="gramStart"/>
      <w:r w:rsidRPr="00E47604">
        <w:rPr>
          <w:rFonts w:hint="eastAsia"/>
        </w:rPr>
        <w:t>規格書須落</w:t>
      </w:r>
      <w:proofErr w:type="gramEnd"/>
      <w:r w:rsidRPr="00E47604">
        <w:rPr>
          <w:rFonts w:hint="eastAsia"/>
        </w:rPr>
        <w:t>實新增規範「本案所供應標的之原產地不得為大陸地區」，廠商於型錄審查時應檢附工業局微笑產品驗證書，相關證明文件對於不適用政府採購協定(GPA)之採購，如機關於招標文件載明採購臺灣製產品，尚無不可，惟如要求或提及微笑標章應於招標文件註明「或同等品」字樣；政府機關公開招標採購影像監控系統產品，如屬未達政府採購協定(GPA)採購金額之標案，得於招標文件註明微笑標章或同等品，得標產品如屬同等品，產品品質亦應符合前述資通安全產品檢驗基準。</w:t>
      </w:r>
    </w:p>
    <w:p w:rsidR="00E47604" w:rsidRPr="00E47604" w:rsidRDefault="00E47604" w:rsidP="00E47604">
      <w:pPr>
        <w:pStyle w:val="3"/>
      </w:pPr>
      <w:r w:rsidRPr="00E47604">
        <w:rPr>
          <w:rFonts w:hint="eastAsia"/>
        </w:rPr>
        <w:t>針對本案失職人員，懲處人員包括：吳○○主任、胡○○組長、鄭○○約</w:t>
      </w:r>
      <w:proofErr w:type="gramStart"/>
      <w:r w:rsidRPr="00E47604">
        <w:rPr>
          <w:rFonts w:hint="eastAsia"/>
        </w:rPr>
        <w:t>僱</w:t>
      </w:r>
      <w:proofErr w:type="gramEnd"/>
      <w:r w:rsidRPr="00E47604">
        <w:rPr>
          <w:rFonts w:hint="eastAsia"/>
        </w:rPr>
        <w:t>人員、廖○○組員、劉○○組員、蔣○○組員等6人，分別就其應負責任處以申誡一次至記過一次不等之懲處，其中1位並予以調整職務。</w:t>
      </w:r>
      <w:proofErr w:type="gramStart"/>
      <w:r w:rsidRPr="00E47604">
        <w:rPr>
          <w:rFonts w:hint="eastAsia"/>
        </w:rPr>
        <w:t>此外，</w:t>
      </w:r>
      <w:proofErr w:type="gramEnd"/>
      <w:r w:rsidRPr="00E47604">
        <w:rPr>
          <w:rFonts w:hint="eastAsia"/>
        </w:rPr>
        <w:t>後續機關辦理類此採購案件，需依審查表確實審查，廠商更換設備(或零件)前，需先提供設備實體供機關依所提之合格型錄比對，除加強採購</w:t>
      </w:r>
      <w:proofErr w:type="gramStart"/>
      <w:r w:rsidRPr="00E47604">
        <w:rPr>
          <w:rFonts w:hint="eastAsia"/>
        </w:rPr>
        <w:t>內部</w:t>
      </w:r>
      <w:proofErr w:type="gramEnd"/>
      <w:r w:rsidRPr="00E47604">
        <w:rPr>
          <w:rFonts w:hint="eastAsia"/>
        </w:rPr>
        <w:t>控管作業，確實辦理自我檢核，依廠商所報項目逐項辦理現場查驗作業，以確認設備是否完成修復符合後始可進行更換。未來維護契約標的，增加攝影機、監控管理主機及數位錄影主機軟硬體更新</w:t>
      </w:r>
      <w:proofErr w:type="gramStart"/>
      <w:r w:rsidRPr="00E47604">
        <w:rPr>
          <w:rFonts w:hint="eastAsia"/>
        </w:rPr>
        <w:t>及資安漏洞</w:t>
      </w:r>
      <w:proofErr w:type="gramEnd"/>
      <w:r w:rsidRPr="00E47604">
        <w:rPr>
          <w:rFonts w:hint="eastAsia"/>
        </w:rPr>
        <w:t>修補。</w:t>
      </w:r>
    </w:p>
    <w:p w:rsidR="00E47604" w:rsidRPr="00E47604" w:rsidRDefault="00E47604" w:rsidP="00E47604">
      <w:pPr>
        <w:pStyle w:val="3"/>
      </w:pPr>
      <w:r w:rsidRPr="00E47604">
        <w:rPr>
          <w:rFonts w:hint="eastAsia"/>
        </w:rPr>
        <w:t>另本院詢問會議時，工業局表示：「本案確實是在驗收過程中有疏失，本案不是財務採購，而是勞務採購。然而，驗收程序確實有瑕疵，亦確實有不夠嚴</w:t>
      </w:r>
      <w:r w:rsidRPr="00E47604">
        <w:rPr>
          <w:rFonts w:hint="eastAsia"/>
        </w:rPr>
        <w:lastRenderedPageBreak/>
        <w:t>謹之處。後續有相關策進作為，</w:t>
      </w:r>
      <w:proofErr w:type="gramStart"/>
      <w:r w:rsidRPr="00E47604">
        <w:rPr>
          <w:rFonts w:hint="eastAsia"/>
        </w:rPr>
        <w:t>且議處</w:t>
      </w:r>
      <w:proofErr w:type="gramEnd"/>
      <w:r w:rsidRPr="00E47604">
        <w:rPr>
          <w:rFonts w:hint="eastAsia"/>
        </w:rPr>
        <w:t>相關失職人員。」、「其實相關文件都有明文規範，只是查驗上未確實</w:t>
      </w:r>
      <w:proofErr w:type="gramStart"/>
      <w:r w:rsidRPr="00E47604">
        <w:rPr>
          <w:rFonts w:hint="eastAsia"/>
        </w:rPr>
        <w:t>覈</w:t>
      </w:r>
      <w:proofErr w:type="gramEnd"/>
      <w:r w:rsidRPr="00E47604">
        <w:rPr>
          <w:rFonts w:hint="eastAsia"/>
        </w:rPr>
        <w:t>實問題。」、「後續工業局驗收時，如遇有類</w:t>
      </w:r>
      <w:proofErr w:type="gramStart"/>
      <w:r w:rsidRPr="00E47604">
        <w:rPr>
          <w:rFonts w:hint="eastAsia"/>
        </w:rPr>
        <w:t>此情案</w:t>
      </w:r>
      <w:proofErr w:type="gramEnd"/>
      <w:r w:rsidRPr="00E47604">
        <w:rPr>
          <w:rFonts w:hint="eastAsia"/>
        </w:rPr>
        <w:t>，會請廠商打開監視器，再度確認監視器內部</w:t>
      </w:r>
      <w:proofErr w:type="gramStart"/>
      <w:r w:rsidRPr="00E47604">
        <w:rPr>
          <w:rFonts w:hint="eastAsia"/>
        </w:rPr>
        <w:t>是否陸製產</w:t>
      </w:r>
      <w:proofErr w:type="gramEnd"/>
      <w:r w:rsidRPr="00E47604">
        <w:rPr>
          <w:rFonts w:hint="eastAsia"/>
        </w:rPr>
        <w:t>品。」又，工業局工業區組表示：「本案主要是查驗問題，廠商送來之資料與實際情況不符，然未</w:t>
      </w:r>
      <w:proofErr w:type="gramStart"/>
      <w:r w:rsidRPr="00E47604">
        <w:rPr>
          <w:rFonts w:hint="eastAsia"/>
        </w:rPr>
        <w:t>覈</w:t>
      </w:r>
      <w:proofErr w:type="gramEnd"/>
      <w:r w:rsidRPr="00E47604">
        <w:rPr>
          <w:rFonts w:hint="eastAsia"/>
        </w:rPr>
        <w:t>實驗收。」等語，此與政風室行政調查</w:t>
      </w:r>
      <w:proofErr w:type="gramStart"/>
      <w:r w:rsidRPr="00E47604">
        <w:rPr>
          <w:rFonts w:hint="eastAsia"/>
        </w:rPr>
        <w:t>結果互核一致</w:t>
      </w:r>
      <w:proofErr w:type="gramEnd"/>
      <w:r w:rsidRPr="00E47604">
        <w:rPr>
          <w:rFonts w:hint="eastAsia"/>
        </w:rPr>
        <w:t>，足見本案之問題係「未確實辦理履約管理」與「查驗或驗收作業不實」，至為明確，洵堪採信。</w:t>
      </w:r>
    </w:p>
    <w:p w:rsidR="00E47604" w:rsidRPr="00E47604" w:rsidRDefault="00E47604" w:rsidP="00E47604">
      <w:pPr>
        <w:pStyle w:val="3"/>
      </w:pPr>
      <w:r w:rsidRPr="00E47604">
        <w:rPr>
          <w:rFonts w:hint="eastAsia"/>
        </w:rPr>
        <w:t>經核，本案工業局針對相關缺失已提出：微笑產品驗證</w:t>
      </w:r>
      <w:proofErr w:type="gramStart"/>
      <w:r w:rsidRPr="00E47604">
        <w:rPr>
          <w:rFonts w:hint="eastAsia"/>
        </w:rPr>
        <w:t>研</w:t>
      </w:r>
      <w:proofErr w:type="gramEnd"/>
      <w:r w:rsidRPr="00E47604">
        <w:rPr>
          <w:rFonts w:hint="eastAsia"/>
        </w:rPr>
        <w:t>訂事宜與加強生產工廠及後續市場查核頻率、落實採購審查小組審查機制、辦理採購講習訓練增進採購知能、健全內控措施及制定驗收流程規定，並懲處包括吳○○主任等高達6位相關主管與承辦人員，分別就其應負責任處以申誡一次至記過一次不等之懲處，其中1位並予以調整職務，俾發揮警惕之效，另亦增加監視器契約維護標的，諸如：攝影機、監控管理主機及數位錄影主機軟硬體更新</w:t>
      </w:r>
      <w:proofErr w:type="gramStart"/>
      <w:r w:rsidRPr="00E47604">
        <w:rPr>
          <w:rFonts w:hint="eastAsia"/>
        </w:rPr>
        <w:t>及資安漏洞</w:t>
      </w:r>
      <w:proofErr w:type="gramEnd"/>
      <w:r w:rsidRPr="00E47604">
        <w:rPr>
          <w:rFonts w:hint="eastAsia"/>
        </w:rPr>
        <w:t>修補等項目，以</w:t>
      </w:r>
      <w:proofErr w:type="gramStart"/>
      <w:r w:rsidRPr="00E47604">
        <w:rPr>
          <w:rFonts w:hint="eastAsia"/>
        </w:rPr>
        <w:t>確保資</w:t>
      </w:r>
      <w:proofErr w:type="gramEnd"/>
      <w:r w:rsidRPr="00E47604">
        <w:rPr>
          <w:rFonts w:hint="eastAsia"/>
        </w:rPr>
        <w:t>安。</w:t>
      </w:r>
    </w:p>
    <w:p w:rsidR="00E47604" w:rsidRPr="00E47604" w:rsidRDefault="00E47604" w:rsidP="00E47604">
      <w:pPr>
        <w:pStyle w:val="3"/>
      </w:pPr>
      <w:r w:rsidRPr="00E47604">
        <w:rPr>
          <w:rFonts w:hint="eastAsia"/>
        </w:rPr>
        <w:t>據</w:t>
      </w:r>
      <w:proofErr w:type="gramStart"/>
      <w:r w:rsidRPr="00E47604">
        <w:rPr>
          <w:rFonts w:hint="eastAsia"/>
        </w:rPr>
        <w:t>上論結</w:t>
      </w:r>
      <w:proofErr w:type="gramEnd"/>
      <w:r w:rsidRPr="00E47604">
        <w:rPr>
          <w:rFonts w:hint="eastAsia"/>
        </w:rPr>
        <w:t>，工業局新竹工業區承辦人員於監視器採購案中，未能落實書面審查、現場查驗及驗收時未能再次確認主機之原產地、型號及未能備齊所附文件等行政疏漏事項，以致主機規格與契約規定不符等情，本案核有「未確實辦理履約管理」及「查驗或驗收作業不實」之疏失，該局雖已懲處承辦人員在案，</w:t>
      </w:r>
      <w:proofErr w:type="gramStart"/>
      <w:r w:rsidRPr="00E47604">
        <w:rPr>
          <w:rFonts w:hint="eastAsia"/>
        </w:rPr>
        <w:t>惟允</w:t>
      </w:r>
      <w:proofErr w:type="gramEnd"/>
      <w:r w:rsidRPr="00E47604">
        <w:rPr>
          <w:rFonts w:hint="eastAsia"/>
        </w:rPr>
        <w:t>應建立妥適有效</w:t>
      </w:r>
      <w:proofErr w:type="gramStart"/>
      <w:r w:rsidRPr="00E47604">
        <w:rPr>
          <w:rFonts w:hint="eastAsia"/>
        </w:rPr>
        <w:t>之內</w:t>
      </w:r>
      <w:proofErr w:type="gramEnd"/>
      <w:r w:rsidRPr="00E47604">
        <w:rPr>
          <w:rFonts w:hint="eastAsia"/>
        </w:rPr>
        <w:t>控機制，俾覈實掌握各單位之辦理情形，務求杜絕類</w:t>
      </w:r>
      <w:proofErr w:type="gramStart"/>
      <w:r w:rsidRPr="00E47604">
        <w:rPr>
          <w:rFonts w:hint="eastAsia"/>
        </w:rPr>
        <w:t>此情案再</w:t>
      </w:r>
      <w:proofErr w:type="gramEnd"/>
      <w:r w:rsidRPr="00E47604">
        <w:rPr>
          <w:rFonts w:hint="eastAsia"/>
        </w:rPr>
        <w:t>次發生。</w:t>
      </w:r>
    </w:p>
    <w:p w:rsidR="00E47604" w:rsidRDefault="00E47604" w:rsidP="00BC7C14">
      <w:pPr>
        <w:pStyle w:val="3"/>
        <w:numPr>
          <w:ilvl w:val="0"/>
          <w:numId w:val="0"/>
        </w:numPr>
        <w:ind w:left="1361"/>
      </w:pPr>
    </w:p>
    <w:p w:rsidR="00BC7C14" w:rsidRDefault="00BC7C14" w:rsidP="00BC7C14">
      <w:pPr>
        <w:pStyle w:val="2"/>
        <w:rPr>
          <w:b/>
        </w:rPr>
      </w:pPr>
      <w:r w:rsidRPr="00BC7C14">
        <w:rPr>
          <w:rFonts w:hint="eastAsia"/>
          <w:b/>
        </w:rPr>
        <w:lastRenderedPageBreak/>
        <w:t>工業局所屬新竹工業區辦理監視器系統採購案，存有監視器產地「</w:t>
      </w:r>
      <w:proofErr w:type="gramStart"/>
      <w:r w:rsidRPr="00BC7C14">
        <w:rPr>
          <w:rFonts w:hint="eastAsia"/>
          <w:b/>
        </w:rPr>
        <w:t>貼牌</w:t>
      </w:r>
      <w:proofErr w:type="gramEnd"/>
      <w:r w:rsidRPr="00BC7C14">
        <w:rPr>
          <w:rFonts w:hint="eastAsia"/>
          <w:b/>
        </w:rPr>
        <w:t>」為「臺灣」，實際上卻係中國廠牌等情事，經濟部允應以本</w:t>
      </w:r>
      <w:proofErr w:type="gramStart"/>
      <w:r w:rsidRPr="00BC7C14">
        <w:rPr>
          <w:rFonts w:hint="eastAsia"/>
          <w:b/>
        </w:rPr>
        <w:t>案為</w:t>
      </w:r>
      <w:proofErr w:type="gramEnd"/>
      <w:r w:rsidRPr="00BC7C14">
        <w:rPr>
          <w:rFonts w:hint="eastAsia"/>
          <w:b/>
        </w:rPr>
        <w:t>鑒，協調所屬權責機關通盤檢討，速謀強化及改善對策，使商品產地如實標示，藉以</w:t>
      </w:r>
      <w:proofErr w:type="gramStart"/>
      <w:r w:rsidRPr="00BC7C14">
        <w:rPr>
          <w:rFonts w:hint="eastAsia"/>
          <w:b/>
        </w:rPr>
        <w:t>確保資</w:t>
      </w:r>
      <w:proofErr w:type="gramEnd"/>
      <w:r w:rsidRPr="00BC7C14">
        <w:rPr>
          <w:rFonts w:hint="eastAsia"/>
          <w:b/>
        </w:rPr>
        <w:t>安，維護國家安全；另考量我國電子資訊製造業者，已建構完善製造執行系統，掌握各類電子產品的「生產履歷」，經濟部實應協同數</w:t>
      </w:r>
      <w:proofErr w:type="gramStart"/>
      <w:r w:rsidRPr="00BC7C14">
        <w:rPr>
          <w:rFonts w:hint="eastAsia"/>
          <w:b/>
        </w:rPr>
        <w:t>發部與相關</w:t>
      </w:r>
      <w:proofErr w:type="gramEnd"/>
      <w:r w:rsidRPr="00BC7C14">
        <w:rPr>
          <w:rFonts w:hint="eastAsia"/>
          <w:b/>
        </w:rPr>
        <w:t>機關積極合作，藉相關標示及各類電子產品的生產履歷之推動及稽查，鼓勵並輔導政府機關及民間業者優先採購國產品，除強化我國資通訊產品之市場競爭力外，俾提升供應鏈資訊安全、</w:t>
      </w:r>
      <w:proofErr w:type="gramStart"/>
      <w:r w:rsidRPr="00BC7C14">
        <w:rPr>
          <w:rFonts w:hint="eastAsia"/>
          <w:b/>
        </w:rPr>
        <w:t>產業資安韌</w:t>
      </w:r>
      <w:proofErr w:type="gramEnd"/>
      <w:r w:rsidRPr="00BC7C14">
        <w:rPr>
          <w:rFonts w:hint="eastAsia"/>
          <w:b/>
        </w:rPr>
        <w:t>性與落實「</w:t>
      </w:r>
      <w:proofErr w:type="gramStart"/>
      <w:r w:rsidRPr="00BC7C14">
        <w:rPr>
          <w:rFonts w:hint="eastAsia"/>
          <w:b/>
        </w:rPr>
        <w:t>資安</w:t>
      </w:r>
      <w:proofErr w:type="gramEnd"/>
      <w:r w:rsidRPr="00BC7C14">
        <w:rPr>
          <w:rFonts w:hint="eastAsia"/>
          <w:b/>
        </w:rPr>
        <w:t>即國安」政策目標。</w:t>
      </w:r>
    </w:p>
    <w:p w:rsidR="00474734" w:rsidRPr="00474734" w:rsidRDefault="00474734" w:rsidP="00474734">
      <w:pPr>
        <w:pStyle w:val="3"/>
      </w:pPr>
      <w:r w:rsidRPr="00474734">
        <w:rPr>
          <w:rFonts w:hint="eastAsia"/>
        </w:rPr>
        <w:t>本案工業局所屬新竹工業區監視器採購案，仍然存有「</w:t>
      </w:r>
      <w:proofErr w:type="gramStart"/>
      <w:r w:rsidRPr="00474734">
        <w:rPr>
          <w:rFonts w:hint="eastAsia"/>
        </w:rPr>
        <w:t>貼牌</w:t>
      </w:r>
      <w:proofErr w:type="gramEnd"/>
      <w:r w:rsidRPr="00474734">
        <w:rPr>
          <w:rFonts w:hint="eastAsia"/>
        </w:rPr>
        <w:t>」情事，已如前述。於全球產業鏈分工體系下，實務上如何處理「</w:t>
      </w:r>
      <w:proofErr w:type="gramStart"/>
      <w:r w:rsidRPr="00474734">
        <w:rPr>
          <w:rFonts w:hint="eastAsia"/>
        </w:rPr>
        <w:t>貼牌</w:t>
      </w:r>
      <w:proofErr w:type="gramEnd"/>
      <w:r w:rsidRPr="00474734">
        <w:rPr>
          <w:rFonts w:hint="eastAsia"/>
        </w:rPr>
        <w:t>」狀況，使商品產地如實標示：</w:t>
      </w:r>
    </w:p>
    <w:p w:rsidR="00474734" w:rsidRDefault="00474734" w:rsidP="00474734">
      <w:pPr>
        <w:pStyle w:val="4"/>
      </w:pPr>
      <w:r>
        <w:rPr>
          <w:rFonts w:hint="eastAsia"/>
        </w:rPr>
        <w:t>「商品標示」係指企業經營者在商品陳列販賣時，於商品本身、內外包裝、說明書所為之表示，商品標示應具有顯著性及標示內容之一致性。</w:t>
      </w:r>
    </w:p>
    <w:p w:rsidR="00474734" w:rsidRDefault="00474734" w:rsidP="00474734">
      <w:pPr>
        <w:pStyle w:val="4"/>
      </w:pPr>
      <w:r>
        <w:rPr>
          <w:rFonts w:hint="eastAsia"/>
        </w:rPr>
        <w:t>惟「</w:t>
      </w:r>
      <w:proofErr w:type="gramStart"/>
      <w:r>
        <w:rPr>
          <w:rFonts w:hint="eastAsia"/>
        </w:rPr>
        <w:t>貼牌</w:t>
      </w:r>
      <w:proofErr w:type="gramEnd"/>
      <w:r>
        <w:rPr>
          <w:rFonts w:hint="eastAsia"/>
        </w:rPr>
        <w:t>」情事層出不窮，本院諮詢會議中，學者表示：「大陸相機產業非常有效率，臺灣廠商無論在硬體製造或是軟體研發都須依賴大陸。」、「新竹工業區購買監視器時，會發現大陸製之監視器，既便宜又實惠；</w:t>
      </w:r>
      <w:proofErr w:type="gramStart"/>
      <w:r>
        <w:rPr>
          <w:rFonts w:hint="eastAsia"/>
        </w:rPr>
        <w:t>反之，</w:t>
      </w:r>
      <w:proofErr w:type="gramEnd"/>
      <w:r>
        <w:rPr>
          <w:rFonts w:hint="eastAsia"/>
        </w:rPr>
        <w:t>倘購買臺灣自製之監視器，價格上可能會比較貴，在價格上，確實難以跟大陸較量。」等語，佐以實務執行上，行政院現行僅限制最終資通訊產品不可為大陸廠牌，暫未限制大陸廠牌零組件，惟可由各領域主管機關就產品核心零組件進行認定及限制，如有實際需要，則由採購單位依照個案需求，於採購</w:t>
      </w:r>
      <w:r>
        <w:rPr>
          <w:rFonts w:hint="eastAsia"/>
        </w:rPr>
        <w:lastRenderedPageBreak/>
        <w:t>契約上限制使用特定的大陸廠牌零組件。然，考量採購實務上，機關</w:t>
      </w:r>
      <w:proofErr w:type="gramStart"/>
      <w:r>
        <w:rPr>
          <w:rFonts w:hint="eastAsia"/>
        </w:rPr>
        <w:t>採</w:t>
      </w:r>
      <w:proofErr w:type="gramEnd"/>
      <w:r>
        <w:rPr>
          <w:rFonts w:hint="eastAsia"/>
        </w:rPr>
        <w:t>取決標方式係最低價決標，如採購案中僅單純考量價格因素，臺灣廠商須依賴大陸製造之零組件，方得以壓低成本，此</w:t>
      </w:r>
      <w:proofErr w:type="gramStart"/>
      <w:r>
        <w:rPr>
          <w:rFonts w:hint="eastAsia"/>
        </w:rPr>
        <w:t>亦足徵學</w:t>
      </w:r>
      <w:proofErr w:type="gramEnd"/>
      <w:r>
        <w:rPr>
          <w:rFonts w:hint="eastAsia"/>
        </w:rPr>
        <w:t>者上開所言洵屬的論。而最低價得標之結果，由系爭新竹工業區之採購案件即可看出，</w:t>
      </w:r>
      <w:r w:rsidR="003B7165" w:rsidRPr="003B7165">
        <w:rPr>
          <w:rFonts w:hint="eastAsia"/>
        </w:rPr>
        <w:t>○○</w:t>
      </w:r>
      <w:r>
        <w:rPr>
          <w:rFonts w:hint="eastAsia"/>
        </w:rPr>
        <w:t>公司報價低於底價80％以下，然該公司卻違約使用「</w:t>
      </w:r>
      <w:proofErr w:type="gramStart"/>
      <w:r>
        <w:rPr>
          <w:rFonts w:hint="eastAsia"/>
        </w:rPr>
        <w:t>貼牌</w:t>
      </w:r>
      <w:proofErr w:type="gramEnd"/>
      <w:r>
        <w:rPr>
          <w:rFonts w:hint="eastAsia"/>
        </w:rPr>
        <w:t>」產品，實際上監視器仍為大陸製造，本案即為經典案例，廠商先以低價搶標後，復以「</w:t>
      </w:r>
      <w:proofErr w:type="gramStart"/>
      <w:r>
        <w:rPr>
          <w:rFonts w:hint="eastAsia"/>
        </w:rPr>
        <w:t>貼</w:t>
      </w:r>
      <w:proofErr w:type="gramEnd"/>
      <w:r>
        <w:rPr>
          <w:rFonts w:hint="eastAsia"/>
        </w:rPr>
        <w:t>牌」產品提交給機關，機關未覈實驗收，肇致後續使用大陸資通訊產品，此不僅違反契約條款，亦對國家資通安全有危害之虞。</w:t>
      </w:r>
    </w:p>
    <w:p w:rsidR="00474734" w:rsidRPr="00474734" w:rsidRDefault="00474734" w:rsidP="00474734">
      <w:pPr>
        <w:pStyle w:val="3"/>
      </w:pPr>
      <w:r w:rsidRPr="00474734">
        <w:rPr>
          <w:rFonts w:hint="eastAsia"/>
        </w:rPr>
        <w:t>有關各類電子產品的「生產履歷」，有助執行「</w:t>
      </w:r>
      <w:proofErr w:type="gramStart"/>
      <w:r w:rsidRPr="00474734">
        <w:rPr>
          <w:rFonts w:hint="eastAsia"/>
        </w:rPr>
        <w:t>資安即</w:t>
      </w:r>
      <w:proofErr w:type="gramEnd"/>
      <w:r w:rsidRPr="00474734">
        <w:rPr>
          <w:rFonts w:hint="eastAsia"/>
        </w:rPr>
        <w:t>國安」之政策方向：</w:t>
      </w:r>
    </w:p>
    <w:p w:rsidR="00474734" w:rsidRPr="00474734" w:rsidRDefault="00474734" w:rsidP="00474734">
      <w:pPr>
        <w:pStyle w:val="4"/>
      </w:pPr>
      <w:r w:rsidRPr="00474734">
        <w:rPr>
          <w:rFonts w:hint="eastAsia"/>
        </w:rPr>
        <w:t>針對電子產品的「生產履歷」，據經濟部查復資料，</w:t>
      </w:r>
      <w:proofErr w:type="gramStart"/>
      <w:r w:rsidRPr="00474734">
        <w:rPr>
          <w:rFonts w:hint="eastAsia"/>
        </w:rPr>
        <w:t>摘述如下</w:t>
      </w:r>
      <w:proofErr w:type="gramEnd"/>
      <w:r w:rsidRPr="00474734">
        <w:rPr>
          <w:rFonts w:hint="eastAsia"/>
        </w:rPr>
        <w:t>：</w:t>
      </w:r>
    </w:p>
    <w:p w:rsidR="00474734" w:rsidRDefault="00474734" w:rsidP="00474734">
      <w:pPr>
        <w:pStyle w:val="5"/>
      </w:pPr>
      <w:r>
        <w:rPr>
          <w:rFonts w:hint="eastAsia"/>
        </w:rPr>
        <w:t>我國電子資訊製造業者，已建構完善製造執行系統(Manufacturing Execution System，MES)，掌握各類電子產品的「生產履歷」，亦即在製造過程中，詳實地紀錄生產資訊，當企業遇到問題必須回收產品時，只需就有問題之該批產品序號進行回收，不必大範圍召回，製造執行系統已將生產過程中的人、事、時、地、物完整的記錄管理，提供一個嚴謹的生產履歷管理追蹤機制。</w:t>
      </w:r>
    </w:p>
    <w:p w:rsidR="00474734" w:rsidRDefault="00474734" w:rsidP="00474734">
      <w:pPr>
        <w:pStyle w:val="5"/>
      </w:pPr>
      <w:r>
        <w:rPr>
          <w:rFonts w:hint="eastAsia"/>
        </w:rPr>
        <w:t>製造執行系統之運作需建立在其他廠</w:t>
      </w:r>
      <w:proofErr w:type="gramStart"/>
      <w:r>
        <w:rPr>
          <w:rFonts w:hint="eastAsia"/>
        </w:rPr>
        <w:t>務</w:t>
      </w:r>
      <w:proofErr w:type="gramEnd"/>
      <w:r>
        <w:rPr>
          <w:rFonts w:hint="eastAsia"/>
        </w:rPr>
        <w:t>資訊系統的基礎之上，且需有足夠的資訊人員來進行管理，企業亦需要挹注較多營運資金進行數位轉型，目前以中大型製造業較有能力建置完整系統。由於受限於企業營運資金規模之條件，</w:t>
      </w:r>
      <w:r>
        <w:rPr>
          <w:rFonts w:hint="eastAsia"/>
        </w:rPr>
        <w:lastRenderedPageBreak/>
        <w:t>全面導入施行之困難度較高，各產業投入智慧化程度不一，依財團法人資訊工業策進會(下稱資策會)產業情報研究所（MIC）於106年製造業智慧科技需求調查，以IC封測產業為例，導入製造執行(MES)系統者占比為91%，資訊硬體產業導入製造執行系統占比為64%。</w:t>
      </w:r>
    </w:p>
    <w:p w:rsidR="00474734" w:rsidRDefault="00474734" w:rsidP="00474734">
      <w:pPr>
        <w:pStyle w:val="5"/>
      </w:pPr>
      <w:r>
        <w:rPr>
          <w:rFonts w:hint="eastAsia"/>
        </w:rPr>
        <w:t>由於製造執行系統需配合其他相關廠</w:t>
      </w:r>
      <w:proofErr w:type="gramStart"/>
      <w:r>
        <w:rPr>
          <w:rFonts w:hint="eastAsia"/>
        </w:rPr>
        <w:t>務</w:t>
      </w:r>
      <w:proofErr w:type="gramEnd"/>
      <w:r>
        <w:rPr>
          <w:rFonts w:hint="eastAsia"/>
        </w:rPr>
        <w:t>資訊系統進行資料整合，其中包含業者詳細的物料、工單、機台及製程參數等，係屬民間企業營運之最高商業機密，皆由業者自行掌握。</w:t>
      </w:r>
    </w:p>
    <w:p w:rsidR="00474734" w:rsidRPr="00474734" w:rsidRDefault="00474734" w:rsidP="00474734">
      <w:pPr>
        <w:pStyle w:val="4"/>
      </w:pPr>
      <w:r w:rsidRPr="00474734">
        <w:rPr>
          <w:rFonts w:hint="eastAsia"/>
        </w:rPr>
        <w:t>在本院諮詢會議中，學者表示：「政府要</w:t>
      </w:r>
      <w:proofErr w:type="gramStart"/>
      <w:r w:rsidRPr="00474734">
        <w:rPr>
          <w:rFonts w:hint="eastAsia"/>
        </w:rPr>
        <w:t>處理資安議題</w:t>
      </w:r>
      <w:proofErr w:type="gramEnd"/>
      <w:r w:rsidRPr="00474734">
        <w:rPr>
          <w:rFonts w:hint="eastAsia"/>
        </w:rPr>
        <w:t>，必須要從供應鏈的溯源管理先做起，農業都有食品履歷，</w:t>
      </w:r>
      <w:proofErr w:type="gramStart"/>
      <w:r w:rsidRPr="00474734">
        <w:rPr>
          <w:rFonts w:hint="eastAsia"/>
        </w:rPr>
        <w:t>資安部</w:t>
      </w:r>
      <w:proofErr w:type="gramEnd"/>
      <w:r w:rsidRPr="00474734">
        <w:rPr>
          <w:rFonts w:hint="eastAsia"/>
        </w:rPr>
        <w:t>分可以參照食品履歷之作法，建立產品履歷。」、「要推產品履歷，其實就是要去落實供應</w:t>
      </w:r>
      <w:proofErr w:type="gramStart"/>
      <w:r w:rsidRPr="00474734">
        <w:rPr>
          <w:rFonts w:hint="eastAsia"/>
        </w:rPr>
        <w:t>鏈資安</w:t>
      </w:r>
      <w:proofErr w:type="gramEnd"/>
      <w:r w:rsidRPr="00474734">
        <w:rPr>
          <w:rFonts w:hint="eastAsia"/>
        </w:rPr>
        <w:t>，任何零組件都要有產品履歷。」、「零組件(可供計算、儲存、通訊功能)之供應鏈上游可隱藏後門程式，倘來自於大陸，也會</w:t>
      </w:r>
      <w:proofErr w:type="gramStart"/>
      <w:r w:rsidRPr="00474734">
        <w:rPr>
          <w:rFonts w:hint="eastAsia"/>
        </w:rPr>
        <w:t>有資安疑慮</w:t>
      </w:r>
      <w:proofErr w:type="gramEnd"/>
      <w:r w:rsidRPr="00474734">
        <w:rPr>
          <w:rFonts w:hint="eastAsia"/>
        </w:rPr>
        <w:t>，一言以蔽之，就是要去做「產品履歷」，本案不僅僅是生產地</w:t>
      </w:r>
      <w:proofErr w:type="gramStart"/>
      <w:r w:rsidRPr="00474734">
        <w:rPr>
          <w:rFonts w:hint="eastAsia"/>
        </w:rPr>
        <w:t>或貼牌</w:t>
      </w:r>
      <w:proofErr w:type="gramEnd"/>
      <w:r w:rsidRPr="00474734">
        <w:rPr>
          <w:rFonts w:hint="eastAsia"/>
        </w:rPr>
        <w:t>之問題而已。後續要看產品履歷，其實也就是供應鏈。」、「要禁止的是重要零組件，關鍵即在於產品履歷。計算、儲存、通訊等處理器關鍵零組件，還有網路連線，這三</w:t>
      </w:r>
      <w:proofErr w:type="gramStart"/>
      <w:r w:rsidRPr="00474734">
        <w:rPr>
          <w:rFonts w:hint="eastAsia"/>
        </w:rPr>
        <w:t>個</w:t>
      </w:r>
      <w:proofErr w:type="gramEnd"/>
      <w:r w:rsidRPr="00474734">
        <w:rPr>
          <w:rFonts w:hint="eastAsia"/>
        </w:rPr>
        <w:t>部分要高度管制。從源頭管制比起終端管制來得有實益。」、「不僅是管制監視器，除產地管制，供應鏈中之產品履歷，重要零組件來自於大陸</w:t>
      </w:r>
      <w:proofErr w:type="gramStart"/>
      <w:r w:rsidRPr="00474734">
        <w:rPr>
          <w:rFonts w:hint="eastAsia"/>
        </w:rPr>
        <w:t>以外，</w:t>
      </w:r>
      <w:proofErr w:type="gramEnd"/>
      <w:r w:rsidRPr="00474734">
        <w:rPr>
          <w:rFonts w:hint="eastAsia"/>
        </w:rPr>
        <w:t>僅僅上述管制方式也還是不夠。因為最後連上網際網路，誰來控制？網管中心也要有足夠的安全保護，保護力要夠強，方能落實</w:t>
      </w:r>
      <w:proofErr w:type="gramStart"/>
      <w:r w:rsidRPr="00474734">
        <w:rPr>
          <w:rFonts w:hint="eastAsia"/>
        </w:rPr>
        <w:t>資安即</w:t>
      </w:r>
      <w:proofErr w:type="gramEnd"/>
      <w:r w:rsidRPr="00474734">
        <w:rPr>
          <w:rFonts w:hint="eastAsia"/>
        </w:rPr>
        <w:t>國安之政策。」、「食品都有產品履歷，關鍵零組件也是可以。但</w:t>
      </w:r>
      <w:proofErr w:type="gramStart"/>
      <w:r w:rsidRPr="00474734">
        <w:rPr>
          <w:rFonts w:hint="eastAsia"/>
        </w:rPr>
        <w:t>可以先易後</w:t>
      </w:r>
      <w:proofErr w:type="gramEnd"/>
      <w:r w:rsidRPr="00474734">
        <w:rPr>
          <w:rFonts w:hint="eastAsia"/>
        </w:rPr>
        <w:t>難。</w:t>
      </w:r>
      <w:r w:rsidRPr="00474734">
        <w:rPr>
          <w:rFonts w:hint="eastAsia"/>
        </w:rPr>
        <w:lastRenderedPageBreak/>
        <w:t>先從</w:t>
      </w:r>
      <w:proofErr w:type="gramStart"/>
      <w:r w:rsidRPr="00474734">
        <w:rPr>
          <w:rFonts w:hint="eastAsia"/>
        </w:rPr>
        <w:t>最</w:t>
      </w:r>
      <w:proofErr w:type="gramEnd"/>
      <w:r w:rsidRPr="00474734">
        <w:rPr>
          <w:rFonts w:hint="eastAsia"/>
        </w:rPr>
        <w:t>關鍵核心之蛋黃區的部分開始做起，慢慢開始做，政府要出面處理</w:t>
      </w:r>
      <w:proofErr w:type="gramStart"/>
      <w:r w:rsidRPr="00474734">
        <w:rPr>
          <w:rFonts w:hint="eastAsia"/>
        </w:rPr>
        <w:t>這些資</w:t>
      </w:r>
      <w:proofErr w:type="gramEnd"/>
      <w:r w:rsidRPr="00474734">
        <w:rPr>
          <w:rFonts w:hint="eastAsia"/>
        </w:rPr>
        <w:t>安事宜。」等語，由上可知，建置電子產品的「生產履歷」，在現行政府「</w:t>
      </w:r>
      <w:proofErr w:type="gramStart"/>
      <w:r w:rsidRPr="00474734">
        <w:rPr>
          <w:rFonts w:hint="eastAsia"/>
        </w:rPr>
        <w:t>資安即</w:t>
      </w:r>
      <w:proofErr w:type="gramEnd"/>
      <w:r w:rsidRPr="00474734">
        <w:rPr>
          <w:rFonts w:hint="eastAsia"/>
        </w:rPr>
        <w:t>國安」之政策下，確有其必要性。</w:t>
      </w:r>
    </w:p>
    <w:p w:rsidR="00474734" w:rsidRPr="00474734" w:rsidRDefault="00474734" w:rsidP="00474734">
      <w:pPr>
        <w:pStyle w:val="3"/>
      </w:pPr>
      <w:r w:rsidRPr="00474734">
        <w:rPr>
          <w:rFonts w:hint="eastAsia"/>
        </w:rPr>
        <w:t>強化我國資通訊產品之市場競爭力，並提升供應鏈資訊安全、</w:t>
      </w:r>
      <w:proofErr w:type="gramStart"/>
      <w:r w:rsidRPr="00474734">
        <w:rPr>
          <w:rFonts w:hint="eastAsia"/>
        </w:rPr>
        <w:t>產業資安韌性</w:t>
      </w:r>
      <w:proofErr w:type="gramEnd"/>
      <w:r w:rsidRPr="00474734">
        <w:rPr>
          <w:rFonts w:hint="eastAsia"/>
        </w:rPr>
        <w:t>與落實「</w:t>
      </w:r>
      <w:proofErr w:type="gramStart"/>
      <w:r w:rsidRPr="00474734">
        <w:rPr>
          <w:rFonts w:hint="eastAsia"/>
        </w:rPr>
        <w:t>資安</w:t>
      </w:r>
      <w:proofErr w:type="gramEnd"/>
      <w:r w:rsidRPr="00474734">
        <w:rPr>
          <w:rFonts w:hint="eastAsia"/>
        </w:rPr>
        <w:t>即國安」政策目標部分：</w:t>
      </w:r>
    </w:p>
    <w:p w:rsidR="00474734" w:rsidRPr="00474734" w:rsidRDefault="00474734" w:rsidP="00474734">
      <w:pPr>
        <w:pStyle w:val="4"/>
      </w:pPr>
      <w:r w:rsidRPr="00474734">
        <w:rPr>
          <w:rFonts w:hint="eastAsia"/>
        </w:rPr>
        <w:t>依112年5月22日工業局</w:t>
      </w:r>
      <w:proofErr w:type="gramStart"/>
      <w:r w:rsidRPr="00474734">
        <w:rPr>
          <w:rFonts w:hint="eastAsia"/>
        </w:rPr>
        <w:t>工化字</w:t>
      </w:r>
      <w:proofErr w:type="gramEnd"/>
      <w:r w:rsidRPr="00474734">
        <w:rPr>
          <w:rFonts w:hint="eastAsia"/>
        </w:rPr>
        <w:t>第11200444740號函，主旨：「有關政府採購納入使用國產</w:t>
      </w:r>
      <w:proofErr w:type="gramStart"/>
      <w:r w:rsidRPr="00474734">
        <w:rPr>
          <w:rFonts w:hint="eastAsia"/>
        </w:rPr>
        <w:t>版材為</w:t>
      </w:r>
      <w:proofErr w:type="gramEnd"/>
      <w:r w:rsidRPr="00474734">
        <w:rPr>
          <w:rFonts w:hint="eastAsia"/>
        </w:rPr>
        <w:t>優先考量項目一案。」查該函</w:t>
      </w:r>
      <w:proofErr w:type="gramStart"/>
      <w:r w:rsidRPr="00474734">
        <w:rPr>
          <w:rFonts w:hint="eastAsia"/>
        </w:rPr>
        <w:t>說明略稱</w:t>
      </w:r>
      <w:proofErr w:type="gramEnd"/>
      <w:r w:rsidRPr="00474734">
        <w:rPr>
          <w:rFonts w:hint="eastAsia"/>
        </w:rPr>
        <w:t>，基於地緣政治，強化產業供應鏈韌性，促進國內經濟發展，增加就業機會及稅收，建請行政院公共工程委員會(下稱工程會)在不違反政府採購法及WTO政府採購協定(GPA)規範下，鼓勵政府機關於採購</w:t>
      </w:r>
      <w:proofErr w:type="gramStart"/>
      <w:r w:rsidRPr="00474734">
        <w:rPr>
          <w:rFonts w:hint="eastAsia"/>
        </w:rPr>
        <w:t>版材</w:t>
      </w:r>
      <w:proofErr w:type="gramEnd"/>
      <w:r w:rsidRPr="00474734">
        <w:rPr>
          <w:rFonts w:hint="eastAsia"/>
        </w:rPr>
        <w:t>時優先採購國產品，有助該產業長遠發展；</w:t>
      </w:r>
      <w:proofErr w:type="gramStart"/>
      <w:r w:rsidRPr="00474734">
        <w:rPr>
          <w:rFonts w:hint="eastAsia"/>
        </w:rPr>
        <w:t>嗣</w:t>
      </w:r>
      <w:proofErr w:type="gramEnd"/>
      <w:r w:rsidRPr="00474734">
        <w:rPr>
          <w:rFonts w:hint="eastAsia"/>
        </w:rPr>
        <w:t>依112年6月15日工程會</w:t>
      </w:r>
      <w:proofErr w:type="gramStart"/>
      <w:r w:rsidRPr="00474734">
        <w:rPr>
          <w:rFonts w:hint="eastAsia"/>
        </w:rPr>
        <w:t>工程企字第1120012096</w:t>
      </w:r>
      <w:proofErr w:type="gramEnd"/>
      <w:r w:rsidRPr="00474734">
        <w:rPr>
          <w:rFonts w:hint="eastAsia"/>
        </w:rPr>
        <w:t>號函，主旨：「機關辦理不適用我國締結條約或協定之平面印刷</w:t>
      </w:r>
      <w:proofErr w:type="gramStart"/>
      <w:r w:rsidRPr="00474734">
        <w:rPr>
          <w:rFonts w:hint="eastAsia"/>
        </w:rPr>
        <w:t>用版材採購</w:t>
      </w:r>
      <w:proofErr w:type="gramEnd"/>
      <w:r w:rsidRPr="00474734">
        <w:rPr>
          <w:rFonts w:hint="eastAsia"/>
        </w:rPr>
        <w:t>，請優先向我國內廠商採購國產品。」次查該函說明如下：</w:t>
      </w:r>
    </w:p>
    <w:p w:rsidR="00474734" w:rsidRDefault="00474734" w:rsidP="00474734">
      <w:pPr>
        <w:pStyle w:val="5"/>
      </w:pPr>
      <w:r>
        <w:rPr>
          <w:rFonts w:hint="eastAsia"/>
        </w:rPr>
        <w:t>政府採購法第17條第1項規定：「外國廠商參與各機關採購，應依我國締結之條約或協定之規定辦理。」我國已簽署世界貿易組織(WTO)政府採購協定(GPA)、</w:t>
      </w:r>
      <w:proofErr w:type="gramStart"/>
      <w:r>
        <w:rPr>
          <w:rFonts w:hint="eastAsia"/>
        </w:rPr>
        <w:t>臺</w:t>
      </w:r>
      <w:proofErr w:type="gramEnd"/>
      <w:r>
        <w:rPr>
          <w:rFonts w:hint="eastAsia"/>
        </w:rPr>
        <w:t>紐經濟合作協定(ANZTEC)及臺星經濟夥伴協定(ASTEP)。機關辦理適用上開協定之採購，須依其規定開放予簽署會員之廠商、產品及勞務參與。</w:t>
      </w:r>
    </w:p>
    <w:p w:rsidR="00474734" w:rsidRDefault="00474734" w:rsidP="00474734">
      <w:pPr>
        <w:pStyle w:val="5"/>
      </w:pPr>
      <w:r>
        <w:rPr>
          <w:rFonts w:hint="eastAsia"/>
        </w:rPr>
        <w:t>對於不適用前揭協定之採購(包括依各該協定所列特別例外規定而免適用之採購)，機關得於招標文件規定僅允許我國廠商投標，且提供原產地為我國之產品或勞務，並依政府採購法第</w:t>
      </w:r>
      <w:r>
        <w:rPr>
          <w:rFonts w:hint="eastAsia"/>
        </w:rPr>
        <w:lastRenderedPageBreak/>
        <w:t>17條第2項授權訂定之「外國廠商參與非條約協定採購處理辦法」第4條，認定廠商所供應財物或勞務之原產地。</w:t>
      </w:r>
    </w:p>
    <w:p w:rsidR="00474734" w:rsidRDefault="00474734" w:rsidP="00474734">
      <w:pPr>
        <w:pStyle w:val="5"/>
      </w:pPr>
      <w:r>
        <w:rPr>
          <w:rFonts w:hint="eastAsia"/>
        </w:rPr>
        <w:t>另因兩岸尚未簽署相互開放政府採購市場之條約或協定，無論是否適用前揭協定，均可於招標文件規定不允許大陸地區廠商或其產品或勞務參與。</w:t>
      </w:r>
    </w:p>
    <w:p w:rsidR="00474734" w:rsidRDefault="00474734" w:rsidP="00474734">
      <w:pPr>
        <w:pStyle w:val="4"/>
      </w:pPr>
      <w:r>
        <w:rPr>
          <w:rFonts w:hint="eastAsia"/>
        </w:rPr>
        <w:t>由</w:t>
      </w:r>
      <w:proofErr w:type="gramStart"/>
      <w:r>
        <w:rPr>
          <w:rFonts w:hint="eastAsia"/>
        </w:rPr>
        <w:t>上開函釋</w:t>
      </w:r>
      <w:proofErr w:type="gramEnd"/>
      <w:r>
        <w:rPr>
          <w:rFonts w:hint="eastAsia"/>
        </w:rPr>
        <w:t>之意旨可知，政府現行政策係優先向我國內廠商採購國產品；</w:t>
      </w:r>
      <w:proofErr w:type="gramStart"/>
      <w:r>
        <w:rPr>
          <w:rFonts w:hint="eastAsia"/>
        </w:rPr>
        <w:t>再者，</w:t>
      </w:r>
      <w:proofErr w:type="gramEnd"/>
      <w:r>
        <w:rPr>
          <w:rFonts w:hint="eastAsia"/>
        </w:rPr>
        <w:t>現行採購之招標文件可規範不允許大陸地區廠商或其產品或勞務參與，</w:t>
      </w:r>
      <w:proofErr w:type="gramStart"/>
      <w:r>
        <w:rPr>
          <w:rFonts w:hint="eastAsia"/>
        </w:rPr>
        <w:t>合先</w:t>
      </w:r>
      <w:proofErr w:type="gramEnd"/>
      <w:r>
        <w:rPr>
          <w:rFonts w:hint="eastAsia"/>
        </w:rPr>
        <w:t>敘明。</w:t>
      </w:r>
    </w:p>
    <w:p w:rsidR="00474734" w:rsidRDefault="00474734" w:rsidP="00474734">
      <w:pPr>
        <w:pStyle w:val="4"/>
      </w:pPr>
      <w:r>
        <w:rPr>
          <w:rFonts w:hint="eastAsia"/>
        </w:rPr>
        <w:t>經查，國安會國家資通安全辦公室</w:t>
      </w:r>
      <w:proofErr w:type="gramStart"/>
      <w:r>
        <w:rPr>
          <w:rFonts w:hint="eastAsia"/>
        </w:rPr>
        <w:t>提出資安戰略</w:t>
      </w:r>
      <w:proofErr w:type="gramEnd"/>
      <w:r>
        <w:rPr>
          <w:rFonts w:hint="eastAsia"/>
        </w:rPr>
        <w:t>報告中指出，近年來供應鏈安全、零信任(Zero Trust)與主動式防禦的前</w:t>
      </w:r>
      <w:proofErr w:type="gramStart"/>
      <w:r>
        <w:rPr>
          <w:rFonts w:hint="eastAsia"/>
        </w:rPr>
        <w:t>瞻資安概念均</w:t>
      </w:r>
      <w:proofErr w:type="gramEnd"/>
      <w:r>
        <w:rPr>
          <w:rFonts w:hint="eastAsia"/>
        </w:rPr>
        <w:t>為先進國家所倡議，加以國內面臨</w:t>
      </w:r>
      <w:proofErr w:type="gramStart"/>
      <w:r>
        <w:rPr>
          <w:rFonts w:hint="eastAsia"/>
        </w:rPr>
        <w:t>的資安風</w:t>
      </w:r>
      <w:proofErr w:type="gramEnd"/>
      <w:r>
        <w:rPr>
          <w:rFonts w:hint="eastAsia"/>
        </w:rPr>
        <w:t>險急遽攀升，高居全球前列。</w:t>
      </w:r>
      <w:proofErr w:type="gramStart"/>
      <w:r>
        <w:rPr>
          <w:rFonts w:hint="eastAsia"/>
        </w:rPr>
        <w:t>準</w:t>
      </w:r>
      <w:proofErr w:type="gramEnd"/>
      <w:r>
        <w:rPr>
          <w:rFonts w:hint="eastAsia"/>
        </w:rPr>
        <w:t>此，建立供應鏈資訊安全體系，以確保數位國家發展，係屬國家重要政策。</w:t>
      </w:r>
    </w:p>
    <w:p w:rsidR="00474734" w:rsidRDefault="00474734" w:rsidP="00474734">
      <w:pPr>
        <w:pStyle w:val="4"/>
      </w:pPr>
      <w:r>
        <w:rPr>
          <w:rFonts w:hint="eastAsia"/>
        </w:rPr>
        <w:t>據經濟部</w:t>
      </w:r>
      <w:proofErr w:type="gramStart"/>
      <w:r>
        <w:rPr>
          <w:rFonts w:hint="eastAsia"/>
        </w:rPr>
        <w:t>函復稱</w:t>
      </w:r>
      <w:proofErr w:type="gramEnd"/>
      <w:r>
        <w:rPr>
          <w:rFonts w:hint="eastAsia"/>
        </w:rPr>
        <w:t>，行政院現行僅限制最終資通訊產品不可為大陸廠牌，暫未限制大陸廠牌零組件，惟可由各領域主管機關就產品核心零組件進行認定及限制。查主要原因係目前產品製造體系為全球化水平專業分工，從原料、零組件到產品組裝分由不同專業廠商分工生產，針對使用部分大陸廠牌零組件，雖然歐美、日韓及臺灣業者已認知可能存在的供應鏈議題，持續降低大陸供應商的比率，但若要全面限制大陸廠牌零組件的使用，短中期將造成業者無法找到合適替代的供應商而嚴重影響生產及出貨。如有實際需要，建議可由採購單位依照個案需求，於採購契約上限制使用特定的大陸廠牌零組件。</w:t>
      </w:r>
      <w:proofErr w:type="gramStart"/>
      <w:r>
        <w:rPr>
          <w:rFonts w:hint="eastAsia"/>
        </w:rPr>
        <w:t>再者，</w:t>
      </w:r>
      <w:proofErr w:type="gramEnd"/>
      <w:r>
        <w:rPr>
          <w:rFonts w:hint="eastAsia"/>
        </w:rPr>
        <w:t>我國身為全</w:t>
      </w:r>
      <w:r>
        <w:rPr>
          <w:rFonts w:hint="eastAsia"/>
        </w:rPr>
        <w:lastRenderedPageBreak/>
        <w:t>球重要電子資訊產品的製造合作夥伴，因應去中國化趨勢，近年來已從中國製造核心轉向全球</w:t>
      </w:r>
      <w:proofErr w:type="gramStart"/>
      <w:r>
        <w:rPr>
          <w:rFonts w:hint="eastAsia"/>
        </w:rPr>
        <w:t>區域化布</w:t>
      </w:r>
      <w:proofErr w:type="gramEnd"/>
      <w:r>
        <w:rPr>
          <w:rFonts w:hint="eastAsia"/>
        </w:rPr>
        <w:t>局，如台灣積體電路製造股份有限公司(下稱台積電公司)、鴻海精密工業股份有限公司配合品牌商啟動「美國製造」，其餘電子製造生產服務亦紛紛轉向東南亞、捷克、墨西哥等地區投入生產工廠，</w:t>
      </w:r>
      <w:proofErr w:type="gramStart"/>
      <w:r>
        <w:rPr>
          <w:rFonts w:hint="eastAsia"/>
        </w:rPr>
        <w:t>分散資</w:t>
      </w:r>
      <w:proofErr w:type="gramEnd"/>
      <w:r>
        <w:rPr>
          <w:rFonts w:hint="eastAsia"/>
        </w:rPr>
        <w:t>安議題帶來產品銷售的風險，而相關核心元件及技術皆由臺灣廠商掌握，目前風險有所轉嫁。我方整體產業已持續強化歐美製造產能，並至全球其他地區建置新基地，加速全球生產布局，以因應去中國化供應鏈體系之潮流。有關</w:t>
      </w:r>
      <w:proofErr w:type="gramStart"/>
      <w:r>
        <w:rPr>
          <w:rFonts w:hint="eastAsia"/>
        </w:rPr>
        <w:t>供應鏈資通訊</w:t>
      </w:r>
      <w:proofErr w:type="gramEnd"/>
      <w:r>
        <w:rPr>
          <w:rFonts w:hint="eastAsia"/>
        </w:rPr>
        <w:t>廠商生產與產業價值鏈變化，如下圖2所示；至於強化</w:t>
      </w:r>
      <w:proofErr w:type="gramStart"/>
      <w:r>
        <w:rPr>
          <w:rFonts w:hint="eastAsia"/>
        </w:rPr>
        <w:t>臺</w:t>
      </w:r>
      <w:proofErr w:type="gramEnd"/>
      <w:r>
        <w:rPr>
          <w:rFonts w:hint="eastAsia"/>
        </w:rPr>
        <w:t>美供應鏈安全體系，如下圖3所示。</w:t>
      </w:r>
    </w:p>
    <w:bookmarkEnd w:id="61"/>
    <w:p w:rsidR="00474734" w:rsidRPr="00F6240A" w:rsidRDefault="00474734" w:rsidP="00474734">
      <w:pPr>
        <w:rPr>
          <w:color w:val="000000" w:themeColor="text1"/>
        </w:rPr>
      </w:pPr>
      <w:r w:rsidRPr="00F6240A">
        <w:rPr>
          <w:noProof/>
          <w:color w:val="000000" w:themeColor="text1"/>
        </w:rPr>
        <w:drawing>
          <wp:inline distT="0" distB="0" distL="0" distR="0" wp14:anchorId="01FB6016" wp14:editId="23A1D607">
            <wp:extent cx="6038687" cy="3710499"/>
            <wp:effectExtent l="0" t="0" r="635"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2675" cy="3817406"/>
                    </a:xfrm>
                    <a:prstGeom prst="rect">
                      <a:avLst/>
                    </a:prstGeom>
                    <a:noFill/>
                    <a:ln>
                      <a:noFill/>
                    </a:ln>
                  </pic:spPr>
                </pic:pic>
              </a:graphicData>
            </a:graphic>
          </wp:inline>
        </w:drawing>
      </w:r>
    </w:p>
    <w:p w:rsidR="00474734" w:rsidRPr="00F6240A" w:rsidRDefault="00474734" w:rsidP="00474734">
      <w:pPr>
        <w:pStyle w:val="a1"/>
        <w:ind w:left="480" w:hanging="480"/>
        <w:rPr>
          <w:color w:val="000000" w:themeColor="text1"/>
        </w:rPr>
      </w:pPr>
      <w:r w:rsidRPr="00F6240A">
        <w:rPr>
          <w:rFonts w:hint="eastAsia"/>
          <w:color w:val="000000" w:themeColor="text1"/>
        </w:rPr>
        <w:t>資通訊廠商生產與產業價值鏈變化圖</w:t>
      </w:r>
    </w:p>
    <w:p w:rsidR="00474734" w:rsidRPr="00F6240A" w:rsidRDefault="00474734" w:rsidP="00474734">
      <w:pPr>
        <w:pStyle w:val="af5"/>
        <w:rPr>
          <w:color w:val="000000" w:themeColor="text1"/>
          <w:sz w:val="24"/>
          <w:szCs w:val="24"/>
        </w:rPr>
      </w:pPr>
      <w:r w:rsidRPr="00F6240A">
        <w:rPr>
          <w:rFonts w:hint="eastAsia"/>
          <w:color w:val="000000" w:themeColor="text1"/>
          <w:sz w:val="24"/>
          <w:szCs w:val="24"/>
        </w:rPr>
        <w:t>資料來源：資策會。</w:t>
      </w:r>
    </w:p>
    <w:p w:rsidR="00474734" w:rsidRPr="00F6240A" w:rsidRDefault="00474734" w:rsidP="00474734">
      <w:pPr>
        <w:rPr>
          <w:color w:val="000000" w:themeColor="text1"/>
        </w:rPr>
      </w:pPr>
      <w:r w:rsidRPr="00F6240A">
        <w:rPr>
          <w:noProof/>
          <w:color w:val="000000" w:themeColor="text1"/>
        </w:rPr>
        <w:lastRenderedPageBreak/>
        <w:drawing>
          <wp:inline distT="0" distB="0" distL="0" distR="0" wp14:anchorId="129CA091" wp14:editId="1DC892E0">
            <wp:extent cx="6065520" cy="3667874"/>
            <wp:effectExtent l="0" t="0" r="0" b="88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7674" cy="3771977"/>
                    </a:xfrm>
                    <a:prstGeom prst="rect">
                      <a:avLst/>
                    </a:prstGeom>
                    <a:noFill/>
                    <a:ln>
                      <a:noFill/>
                    </a:ln>
                  </pic:spPr>
                </pic:pic>
              </a:graphicData>
            </a:graphic>
          </wp:inline>
        </w:drawing>
      </w:r>
    </w:p>
    <w:p w:rsidR="00474734" w:rsidRPr="00F6240A" w:rsidRDefault="00474734" w:rsidP="00474734">
      <w:pPr>
        <w:pStyle w:val="a1"/>
        <w:ind w:left="480" w:hanging="480"/>
        <w:rPr>
          <w:color w:val="000000" w:themeColor="text1"/>
        </w:rPr>
      </w:pPr>
      <w:r w:rsidRPr="00F6240A">
        <w:rPr>
          <w:rFonts w:hint="eastAsia"/>
          <w:color w:val="000000" w:themeColor="text1"/>
        </w:rPr>
        <w:t>全球供應鏈重組下，強化</w:t>
      </w:r>
      <w:proofErr w:type="gramStart"/>
      <w:r w:rsidRPr="00F6240A">
        <w:rPr>
          <w:rFonts w:hint="eastAsia"/>
          <w:color w:val="000000" w:themeColor="text1"/>
        </w:rPr>
        <w:t>臺</w:t>
      </w:r>
      <w:proofErr w:type="gramEnd"/>
      <w:r w:rsidRPr="00F6240A">
        <w:rPr>
          <w:rFonts w:hint="eastAsia"/>
          <w:color w:val="000000" w:themeColor="text1"/>
        </w:rPr>
        <w:t>美供應鏈安全體系圖</w:t>
      </w:r>
    </w:p>
    <w:p w:rsidR="00474734" w:rsidRDefault="00474734" w:rsidP="00474734">
      <w:pPr>
        <w:pStyle w:val="af5"/>
        <w:rPr>
          <w:color w:val="000000" w:themeColor="text1"/>
          <w:sz w:val="24"/>
          <w:szCs w:val="24"/>
        </w:rPr>
      </w:pPr>
      <w:r w:rsidRPr="00F6240A">
        <w:rPr>
          <w:rFonts w:hint="eastAsia"/>
          <w:color w:val="000000" w:themeColor="text1"/>
          <w:sz w:val="24"/>
          <w:szCs w:val="24"/>
        </w:rPr>
        <w:t>資料來源：資策會。</w:t>
      </w:r>
    </w:p>
    <w:p w:rsidR="00474734" w:rsidRDefault="00474734" w:rsidP="00474734">
      <w:pPr>
        <w:pStyle w:val="4"/>
      </w:pPr>
      <w:proofErr w:type="gramStart"/>
      <w:r w:rsidRPr="00474734">
        <w:rPr>
          <w:rFonts w:hint="eastAsia"/>
        </w:rPr>
        <w:t>此外，109年11月20日臺</w:t>
      </w:r>
      <w:proofErr w:type="gramEnd"/>
      <w:r w:rsidRPr="00474734">
        <w:rPr>
          <w:rFonts w:hint="eastAsia"/>
        </w:rPr>
        <w:t>美經濟繁榮夥伴簽署備忘錄（MOU），做為未來輪流在臺北及華盛頓哥倫比亞特區召開年度高階對話的基礎，促進雙方進行更深化及廣泛的經濟合作。</w:t>
      </w:r>
      <w:proofErr w:type="gramStart"/>
      <w:r w:rsidRPr="00474734">
        <w:rPr>
          <w:rFonts w:hint="eastAsia"/>
        </w:rPr>
        <w:t>臺</w:t>
      </w:r>
      <w:proofErr w:type="gramEnd"/>
      <w:r w:rsidRPr="00474734">
        <w:rPr>
          <w:rFonts w:hint="eastAsia"/>
        </w:rPr>
        <w:t>美雙方接續就科學與技術、5G及電信安全、供應鏈、婦女經濟賦權、基礎建設合作、投資審查及全球健康安全議題進行討論，備忘錄重點如下</w:t>
      </w:r>
      <w:r>
        <w:rPr>
          <w:rStyle w:val="afe"/>
        </w:rPr>
        <w:footnoteReference w:id="9"/>
      </w:r>
      <w:r w:rsidRPr="00474734">
        <w:rPr>
          <w:rFonts w:hint="eastAsia"/>
        </w:rPr>
        <w:t>：</w:t>
      </w:r>
    </w:p>
    <w:p w:rsidR="00474734" w:rsidRDefault="00474734" w:rsidP="00474734">
      <w:pPr>
        <w:pStyle w:val="5"/>
      </w:pPr>
      <w:r>
        <w:rPr>
          <w:rFonts w:hint="eastAsia"/>
        </w:rPr>
        <w:t>科學與技術：為促進對廣泛科學及技術議題的共同認知，雙方宣布將就科學及技術協定進行諮商，以做為持續深化科學技術合作的承諾。期盼藉此協定，雙方將能透過數據、專業知識、人員等交流及其他合作，更進一步促進科學知</w:t>
      </w:r>
      <w:r>
        <w:rPr>
          <w:rFonts w:hint="eastAsia"/>
        </w:rPr>
        <w:lastRenderedPageBreak/>
        <w:t>識、技術創新、在第三國的能力建構，以及研究誠信及保護。</w:t>
      </w:r>
    </w:p>
    <w:p w:rsidR="00474734" w:rsidRDefault="00474734" w:rsidP="00474734">
      <w:pPr>
        <w:pStyle w:val="5"/>
      </w:pPr>
      <w:r>
        <w:rPr>
          <w:rFonts w:hint="eastAsia"/>
        </w:rPr>
        <w:t>5G及電信安全：臺灣為5G乾淨通道（5G Clean Path）的夥伴。臺灣的產能可提供美商就乾淨網路方面堅實的支援。雙方並就推廣乾淨網路、以及供應商多元化的方式進行討論。</w:t>
      </w:r>
    </w:p>
    <w:p w:rsidR="00474734" w:rsidRDefault="00474734" w:rsidP="00474734">
      <w:pPr>
        <w:pStyle w:val="5"/>
      </w:pPr>
      <w:r>
        <w:rPr>
          <w:rFonts w:hint="eastAsia"/>
        </w:rPr>
        <w:t>供應鏈：臺灣在高科技硬體製造具競爭優勢，且美國在全球高科技產業具領導地位，其中半導體產業將帶動雙方經濟顯著而長期的利益，雙方確認在半導體領域的戰略合作為優先項目，另將致力在醫療及其他關鍵技術供應鏈的合作。</w:t>
      </w:r>
    </w:p>
    <w:p w:rsidR="00474734" w:rsidRDefault="00474734" w:rsidP="00474734">
      <w:pPr>
        <w:pStyle w:val="5"/>
      </w:pPr>
      <w:r>
        <w:rPr>
          <w:rFonts w:hint="eastAsia"/>
        </w:rPr>
        <w:t>婦女經濟賦權：基於雙方近期在拉丁美洲與加勒比海地區就提倡年輕女性企業家合作，以及在新南向國家共同推動婦女經濟賦權，雙方確認對全球婦女經濟賦權的支持。</w:t>
      </w:r>
    </w:p>
    <w:p w:rsidR="00474734" w:rsidRDefault="00474734" w:rsidP="00474734">
      <w:pPr>
        <w:pStyle w:val="5"/>
      </w:pPr>
      <w:r>
        <w:rPr>
          <w:rFonts w:hint="eastAsia"/>
        </w:rPr>
        <w:t>基礎建設合作：雙方藉由近期簽署的「基礎建設融資及市場建立合作架構」，強化技術交流與資訊分享，以促進</w:t>
      </w:r>
      <w:proofErr w:type="gramStart"/>
      <w:r>
        <w:rPr>
          <w:rFonts w:hint="eastAsia"/>
        </w:rPr>
        <w:t>在印太及</w:t>
      </w:r>
      <w:proofErr w:type="gramEnd"/>
      <w:r>
        <w:rPr>
          <w:rFonts w:hint="eastAsia"/>
        </w:rPr>
        <w:t>新南向國家基礎建設的投資。臺灣並確認對於</w:t>
      </w:r>
      <w:proofErr w:type="gramStart"/>
      <w:r>
        <w:rPr>
          <w:rFonts w:hint="eastAsia"/>
        </w:rPr>
        <w:t>藍點網絡</w:t>
      </w:r>
      <w:proofErr w:type="gramEnd"/>
      <w:r>
        <w:rPr>
          <w:rFonts w:hint="eastAsia"/>
        </w:rPr>
        <w:t>（Blue Dot Network）倡議，包括透明化、負責任、韌性、環境與社會永續發展等原則的支持。雙方也同意籌組夥伴商機考察團（PODs），針對優先領域，與南亞、東南亞、太平洋及拉丁美洲夥伴國，共同探索海外商機。雙方並致力探尋在基礎建設、再生能源資源如風能、太陽能等領域的共同商機。</w:t>
      </w:r>
    </w:p>
    <w:p w:rsidR="00474734" w:rsidRDefault="00474734" w:rsidP="00474734">
      <w:pPr>
        <w:pStyle w:val="5"/>
      </w:pPr>
      <w:r>
        <w:rPr>
          <w:rFonts w:hint="eastAsia"/>
        </w:rPr>
        <w:t>投資審查：雙方承諾共同探討如何增進美國海外投資委員會（CFIUS）與經濟部在投資審查工作上的交流與合作。</w:t>
      </w:r>
    </w:p>
    <w:p w:rsidR="00474734" w:rsidRDefault="00474734" w:rsidP="00474734">
      <w:pPr>
        <w:pStyle w:val="5"/>
      </w:pPr>
      <w:r>
        <w:rPr>
          <w:rFonts w:hint="eastAsia"/>
        </w:rPr>
        <w:lastRenderedPageBreak/>
        <w:t>全球健康安全：臺灣的個人防護裝備生產製造，及美國在疫苗、藥品及試劑的研發居全球領先地位。雙方盼於數位科技研發加強合作，以提供健康照護及醫療產品相關的商機。</w:t>
      </w:r>
    </w:p>
    <w:p w:rsidR="00474734" w:rsidRDefault="00474734" w:rsidP="00474734">
      <w:pPr>
        <w:pStyle w:val="5"/>
      </w:pPr>
      <w:r>
        <w:rPr>
          <w:rFonts w:hint="eastAsia"/>
        </w:rPr>
        <w:t>雙方確認「印</w:t>
      </w:r>
      <w:proofErr w:type="gramStart"/>
      <w:r>
        <w:rPr>
          <w:rFonts w:hint="eastAsia"/>
        </w:rPr>
        <w:t>太</w:t>
      </w:r>
      <w:proofErr w:type="gramEnd"/>
      <w:r>
        <w:rPr>
          <w:rFonts w:hint="eastAsia"/>
        </w:rPr>
        <w:t>地區」應是之後討論的區域焦點之一，包括推動與臺灣新南向政策及美國區域戰略目標一致的合作倡議。雙方並同意在對話項下成立數個工作小組，討論目前及未來的經濟合作議題，並在未來年度對話時持續更新進展。本次對話是</w:t>
      </w:r>
      <w:proofErr w:type="gramStart"/>
      <w:r>
        <w:rPr>
          <w:rFonts w:hint="eastAsia"/>
        </w:rPr>
        <w:t>臺</w:t>
      </w:r>
      <w:proofErr w:type="gramEnd"/>
      <w:r>
        <w:rPr>
          <w:rFonts w:hint="eastAsia"/>
        </w:rPr>
        <w:t>美經濟合作夥伴關係深化的重大里程碑，彰顯臺美持續發展的強健雙邊關係。雙方共享透明化、民主、自由市場及法治的價值，未來將展開更緊密、廣泛的合作，持續深化</w:t>
      </w:r>
      <w:proofErr w:type="gramStart"/>
      <w:r>
        <w:rPr>
          <w:rFonts w:hint="eastAsia"/>
        </w:rPr>
        <w:t>臺</w:t>
      </w:r>
      <w:proofErr w:type="gramEnd"/>
      <w:r>
        <w:rPr>
          <w:rFonts w:hint="eastAsia"/>
        </w:rPr>
        <w:t>美夥伴的互動關係。</w:t>
      </w:r>
    </w:p>
    <w:p w:rsidR="00474734" w:rsidRPr="00474734" w:rsidRDefault="00474734" w:rsidP="00474734">
      <w:pPr>
        <w:pStyle w:val="4"/>
      </w:pPr>
      <w:r w:rsidRPr="00474734">
        <w:rPr>
          <w:rFonts w:hint="eastAsia"/>
        </w:rPr>
        <w:t>又，112年6月1日「</w:t>
      </w:r>
      <w:proofErr w:type="gramStart"/>
      <w:r w:rsidRPr="00474734">
        <w:rPr>
          <w:rFonts w:hint="eastAsia"/>
        </w:rPr>
        <w:t>臺</w:t>
      </w:r>
      <w:proofErr w:type="gramEnd"/>
      <w:r w:rsidRPr="00474734">
        <w:rPr>
          <w:rFonts w:hint="eastAsia"/>
        </w:rPr>
        <w:t>美21世紀貿易倡議」首批協定完成簽署</w:t>
      </w:r>
      <w:r>
        <w:rPr>
          <w:rStyle w:val="afe"/>
        </w:rPr>
        <w:footnoteReference w:id="10"/>
      </w:r>
      <w:r w:rsidRPr="00474734">
        <w:rPr>
          <w:rFonts w:hint="eastAsia"/>
        </w:rPr>
        <w:t>，總統指出「臺美21世紀貿易倡議」是臺美雙方自1979年以來，結構最完整的貿易協定，除了能為臺美經貿發展創造更多利基，也為臺灣和主要貿易國洽簽貿易協定，邁出關鍵的一步。而本協定後續將再展開7項議題的談判，包括勞動、環境、農業、數位貿易、標準、國營事業、非市場政策與做法，談判完成後，將會擴充協定內容，為未來</w:t>
      </w:r>
      <w:proofErr w:type="gramStart"/>
      <w:r w:rsidRPr="00474734">
        <w:rPr>
          <w:rFonts w:hint="eastAsia"/>
        </w:rPr>
        <w:t>臺</w:t>
      </w:r>
      <w:proofErr w:type="gramEnd"/>
      <w:r w:rsidRPr="00474734">
        <w:rPr>
          <w:rFonts w:hint="eastAsia"/>
        </w:rPr>
        <w:t>美洽簽自由貿易協定（FTA）奠定更穩健的基礎，期盼未來雙方依循此架構持續強化臺美經貿關係。</w:t>
      </w:r>
    </w:p>
    <w:p w:rsidR="00474734" w:rsidRPr="00474734" w:rsidRDefault="00474734" w:rsidP="00474734">
      <w:pPr>
        <w:pStyle w:val="4"/>
      </w:pPr>
      <w:r w:rsidRPr="00474734">
        <w:rPr>
          <w:rFonts w:hint="eastAsia"/>
        </w:rPr>
        <w:t>經核，原先全球化下自由貿易分工之供應鏈已逐漸解構，而美中</w:t>
      </w:r>
      <w:proofErr w:type="gramStart"/>
      <w:r w:rsidRPr="00474734">
        <w:rPr>
          <w:rFonts w:hint="eastAsia"/>
        </w:rPr>
        <w:t>科技戰似有</w:t>
      </w:r>
      <w:proofErr w:type="gramEnd"/>
      <w:r w:rsidRPr="00474734">
        <w:rPr>
          <w:rFonts w:hint="eastAsia"/>
        </w:rPr>
        <w:t>造成反全球化效應，</w:t>
      </w:r>
      <w:r w:rsidRPr="00474734">
        <w:rPr>
          <w:rFonts w:hint="eastAsia"/>
        </w:rPr>
        <w:lastRenderedPageBreak/>
        <w:t>另考量嚴重特殊傳染性肺炎(COVID-19)衝擊影響，導致供應</w:t>
      </w:r>
      <w:proofErr w:type="gramStart"/>
      <w:r w:rsidRPr="00474734">
        <w:rPr>
          <w:rFonts w:hint="eastAsia"/>
        </w:rPr>
        <w:t>鏈斷鏈</w:t>
      </w:r>
      <w:proofErr w:type="gramEnd"/>
      <w:r w:rsidRPr="00474734">
        <w:rPr>
          <w:rFonts w:hint="eastAsia"/>
        </w:rPr>
        <w:t>且重組之態勢已然確立，臺灣在國際政治經濟</w:t>
      </w:r>
      <w:proofErr w:type="gramStart"/>
      <w:r w:rsidRPr="00474734">
        <w:rPr>
          <w:rFonts w:hint="eastAsia"/>
        </w:rPr>
        <w:t>體制下需重</w:t>
      </w:r>
      <w:proofErr w:type="gramEnd"/>
      <w:r w:rsidRPr="00474734">
        <w:rPr>
          <w:rFonts w:hint="eastAsia"/>
        </w:rPr>
        <w:t>新再定位，唯有確立臺灣成為國際分工整合體系下之重要組成部分，當更多類如台積電公司的</w:t>
      </w:r>
      <w:proofErr w:type="gramStart"/>
      <w:r w:rsidRPr="00474734">
        <w:rPr>
          <w:rFonts w:hint="eastAsia"/>
        </w:rPr>
        <w:t>護國神</w:t>
      </w:r>
      <w:proofErr w:type="gramEnd"/>
      <w:r w:rsidRPr="00474734">
        <w:rPr>
          <w:rFonts w:hint="eastAsia"/>
        </w:rPr>
        <w:t>山被建造，此益發有助於臺海和平之維護，高階晶片產品允宜在國家政策上給予充分支持，使其優先留在臺灣生產，諸如：台積電公司設廠於高雄市楠梓區，該廠之半導體製程技術為先進製程，且保持未來的靈活彈性，即</w:t>
      </w:r>
      <w:proofErr w:type="gramStart"/>
      <w:r w:rsidRPr="00474734">
        <w:rPr>
          <w:rFonts w:hint="eastAsia"/>
        </w:rPr>
        <w:t>為適例</w:t>
      </w:r>
      <w:proofErr w:type="gramEnd"/>
      <w:r w:rsidRPr="00474734">
        <w:rPr>
          <w:rFonts w:hint="eastAsia"/>
        </w:rPr>
        <w:t>；且台積電創辦人張忠謀先生亦表示</w:t>
      </w:r>
      <w:r>
        <w:rPr>
          <w:rStyle w:val="afe"/>
        </w:rPr>
        <w:footnoteReference w:id="11"/>
      </w:r>
      <w:r w:rsidRPr="00474734">
        <w:rPr>
          <w:rFonts w:hint="eastAsia"/>
        </w:rPr>
        <w:t>，全球化的基礎，係各國各自持有經濟上比較有優勢的分工合作，但現在國家安全、科技領先（與國家安全有關），以及經濟領先的重要性，已凌駕在全球化之上，美國與中國的關係已定調為競爭與合作，不要先講全球化，先講國家安全，現今全球化也有新定義，即在不傷害本國國家安全，不傷害本國（現在或未來）科技經濟領先條件下，允許本國企業在國外牟利，也允許外國產品及服務進入本國。</w:t>
      </w:r>
      <w:proofErr w:type="gramStart"/>
      <w:r w:rsidRPr="00474734">
        <w:rPr>
          <w:rFonts w:hint="eastAsia"/>
        </w:rPr>
        <w:t>爰</w:t>
      </w:r>
      <w:proofErr w:type="gramEnd"/>
      <w:r w:rsidRPr="00474734">
        <w:rPr>
          <w:rFonts w:hint="eastAsia"/>
        </w:rPr>
        <w:t>此，經濟部</w:t>
      </w:r>
      <w:proofErr w:type="gramStart"/>
      <w:r w:rsidRPr="00474734">
        <w:rPr>
          <w:rFonts w:hint="eastAsia"/>
        </w:rPr>
        <w:t>允宜依</w:t>
      </w:r>
      <w:proofErr w:type="gramEnd"/>
      <w:r w:rsidRPr="00474734">
        <w:rPr>
          <w:rFonts w:hint="eastAsia"/>
        </w:rPr>
        <w:t>其權責掌握產業價值鏈變化，強化供應鏈安全，持續為強化我國經貿能力及保障經濟安全共同努力，並為臺美雙方爭取最大利益。</w:t>
      </w:r>
    </w:p>
    <w:p w:rsidR="00474734" w:rsidRPr="00474734" w:rsidRDefault="00474734" w:rsidP="00474734">
      <w:pPr>
        <w:pStyle w:val="3"/>
      </w:pPr>
      <w:r w:rsidRPr="00474734">
        <w:rPr>
          <w:rFonts w:hint="eastAsia"/>
        </w:rPr>
        <w:t>據上所述，工業局所屬新竹工業區辦理監視器系統採購案，存有監視器產地「</w:t>
      </w:r>
      <w:proofErr w:type="gramStart"/>
      <w:r w:rsidRPr="00474734">
        <w:rPr>
          <w:rFonts w:hint="eastAsia"/>
        </w:rPr>
        <w:t>貼牌</w:t>
      </w:r>
      <w:proofErr w:type="gramEnd"/>
      <w:r w:rsidRPr="00474734">
        <w:rPr>
          <w:rFonts w:hint="eastAsia"/>
        </w:rPr>
        <w:t>」為「臺灣」，實際上卻係中國廠牌等情事，經濟部允應以本</w:t>
      </w:r>
      <w:proofErr w:type="gramStart"/>
      <w:r w:rsidRPr="00474734">
        <w:rPr>
          <w:rFonts w:hint="eastAsia"/>
        </w:rPr>
        <w:t>案為</w:t>
      </w:r>
      <w:proofErr w:type="gramEnd"/>
      <w:r w:rsidRPr="00474734">
        <w:rPr>
          <w:rFonts w:hint="eastAsia"/>
        </w:rPr>
        <w:t>鑒，協調所屬權責機關通盤檢討，速謀強化及改善對策，使商品產地如實標示，藉以</w:t>
      </w:r>
      <w:proofErr w:type="gramStart"/>
      <w:r w:rsidRPr="00474734">
        <w:rPr>
          <w:rFonts w:hint="eastAsia"/>
        </w:rPr>
        <w:t>確保資</w:t>
      </w:r>
      <w:proofErr w:type="gramEnd"/>
      <w:r w:rsidRPr="00474734">
        <w:rPr>
          <w:rFonts w:hint="eastAsia"/>
        </w:rPr>
        <w:t>安，維護國家安全；另考量我國電子資訊製造業者，已建構完</w:t>
      </w:r>
      <w:r w:rsidRPr="00474734">
        <w:rPr>
          <w:rFonts w:hint="eastAsia"/>
        </w:rPr>
        <w:lastRenderedPageBreak/>
        <w:t>善製造執行系統，掌握各類電子產品的「生產履歷」，經濟部實應協同數</w:t>
      </w:r>
      <w:proofErr w:type="gramStart"/>
      <w:r w:rsidRPr="00474734">
        <w:rPr>
          <w:rFonts w:hint="eastAsia"/>
        </w:rPr>
        <w:t>發部與相關</w:t>
      </w:r>
      <w:proofErr w:type="gramEnd"/>
      <w:r w:rsidRPr="00474734">
        <w:rPr>
          <w:rFonts w:hint="eastAsia"/>
        </w:rPr>
        <w:t>機關積極合作，藉相關標示及各類電子產品的生產履歷之推動及稽查，鼓勵並輔導政府機關及民間業者優先採購國產品，除強化我國資通訊產品之市場競爭力外，俾提升供應鏈資訊安全、</w:t>
      </w:r>
      <w:proofErr w:type="gramStart"/>
      <w:r w:rsidRPr="00474734">
        <w:rPr>
          <w:rFonts w:hint="eastAsia"/>
        </w:rPr>
        <w:t>產業資安韌</w:t>
      </w:r>
      <w:proofErr w:type="gramEnd"/>
      <w:r w:rsidRPr="00474734">
        <w:rPr>
          <w:rFonts w:hint="eastAsia"/>
        </w:rPr>
        <w:t>性與落實「</w:t>
      </w:r>
      <w:proofErr w:type="gramStart"/>
      <w:r w:rsidRPr="00474734">
        <w:rPr>
          <w:rFonts w:hint="eastAsia"/>
        </w:rPr>
        <w:t>資安</w:t>
      </w:r>
      <w:proofErr w:type="gramEnd"/>
      <w:r w:rsidRPr="00474734">
        <w:rPr>
          <w:rFonts w:hint="eastAsia"/>
        </w:rPr>
        <w:t>即國安」政策目標。</w:t>
      </w:r>
    </w:p>
    <w:p w:rsidR="00474734" w:rsidRDefault="00474734" w:rsidP="00474734">
      <w:pPr>
        <w:pStyle w:val="3"/>
        <w:numPr>
          <w:ilvl w:val="0"/>
          <w:numId w:val="0"/>
        </w:numPr>
        <w:ind w:left="1361"/>
      </w:pPr>
    </w:p>
    <w:p w:rsidR="00474734" w:rsidRDefault="00474734" w:rsidP="00474734">
      <w:pPr>
        <w:pStyle w:val="2"/>
        <w:rPr>
          <w:b/>
        </w:rPr>
      </w:pPr>
      <w:r w:rsidRPr="00474734">
        <w:rPr>
          <w:rFonts w:hint="eastAsia"/>
          <w:b/>
        </w:rPr>
        <w:t>國防部委由中科院辦理「重要防護營區智慧警監系統建置案」，現行進度確有落後情事，國防部允應加強對中科院之督導工作</w:t>
      </w:r>
      <w:proofErr w:type="gramStart"/>
      <w:r w:rsidRPr="00474734">
        <w:rPr>
          <w:rFonts w:hint="eastAsia"/>
          <w:b/>
        </w:rPr>
        <w:t>與資安防護</w:t>
      </w:r>
      <w:proofErr w:type="gramEnd"/>
      <w:r w:rsidRPr="00474734">
        <w:rPr>
          <w:rFonts w:hint="eastAsia"/>
          <w:b/>
        </w:rPr>
        <w:t>，並要求依約如期完成；另國防部及中科院就監視器之採購契約中，有關驗收部分，抽檢比率似有過低之虞，至於招標規格條件，依其權責有其裁量權限，惟有</w:t>
      </w:r>
      <w:proofErr w:type="gramStart"/>
      <w:r w:rsidRPr="00474734">
        <w:rPr>
          <w:rFonts w:hint="eastAsia"/>
          <w:b/>
        </w:rPr>
        <w:t>鑑</w:t>
      </w:r>
      <w:proofErr w:type="gramEnd"/>
      <w:r w:rsidRPr="00474734">
        <w:rPr>
          <w:rFonts w:hint="eastAsia"/>
          <w:b/>
        </w:rPr>
        <w:t>於「</w:t>
      </w:r>
      <w:proofErr w:type="gramStart"/>
      <w:r w:rsidRPr="00474734">
        <w:rPr>
          <w:rFonts w:hint="eastAsia"/>
          <w:b/>
        </w:rPr>
        <w:t>資安</w:t>
      </w:r>
      <w:proofErr w:type="gramEnd"/>
      <w:r w:rsidRPr="00474734">
        <w:rPr>
          <w:rFonts w:hint="eastAsia"/>
          <w:b/>
        </w:rPr>
        <w:t>即國安」、「臺灣製造，貨真價實」政策目標，宜請考量上開政策目標、推動必要性及執行可行性等各項因素，與政府政策上強化產業供應鏈韌性，促進國內經濟發展，增加就業機會及稅收，鼓勵機關採購時優先採購國產品之意旨，本於行政權責決定是否將第三方機構驗證</w:t>
      </w:r>
      <w:proofErr w:type="gramStart"/>
      <w:r w:rsidRPr="00474734">
        <w:rPr>
          <w:rFonts w:hint="eastAsia"/>
          <w:b/>
        </w:rPr>
        <w:t>及資安國家標</w:t>
      </w:r>
      <w:proofErr w:type="gramEnd"/>
      <w:r w:rsidRPr="00474734">
        <w:rPr>
          <w:rFonts w:hint="eastAsia"/>
          <w:b/>
        </w:rPr>
        <w:t>準納入及何時納入招標規格。</w:t>
      </w:r>
    </w:p>
    <w:p w:rsidR="00171CAB" w:rsidRPr="00171CAB" w:rsidRDefault="00171CAB" w:rsidP="00171CAB">
      <w:pPr>
        <w:pStyle w:val="3"/>
      </w:pPr>
      <w:r w:rsidRPr="00171CAB">
        <w:rPr>
          <w:rFonts w:hint="eastAsia"/>
        </w:rPr>
        <w:t>立法院預算中心於國防部主管111年度單位預算評估報告中</w:t>
      </w:r>
      <w:r w:rsidR="005F2401">
        <w:rPr>
          <w:rStyle w:val="afe"/>
        </w:rPr>
        <w:footnoteReference w:id="12"/>
      </w:r>
      <w:r w:rsidRPr="00171CAB">
        <w:rPr>
          <w:rFonts w:hint="eastAsia"/>
        </w:rPr>
        <w:t>指出，國防部係自108年度起分2階段委由中科院辦理重要防護營區智慧警監系統建置，然中科院108及109年度績效評鑑報告中，該案有關資通電軍、陸軍及空軍等單位之執行情形，被國防部列為未達標案件，且原規劃110年上半年應完成陸軍</w:t>
      </w:r>
      <w:r w:rsidR="001872F3" w:rsidRPr="001872F3">
        <w:rPr>
          <w:rFonts w:hint="eastAsia"/>
        </w:rPr>
        <w:t>○○</w:t>
      </w:r>
      <w:r w:rsidRPr="00171CAB">
        <w:rPr>
          <w:rFonts w:hint="eastAsia"/>
        </w:rPr>
        <w:t>處營區建置亦已申請延後工期。</w:t>
      </w:r>
    </w:p>
    <w:p w:rsidR="005F2401" w:rsidRPr="005F2401" w:rsidRDefault="005F2401" w:rsidP="005F2401">
      <w:pPr>
        <w:pStyle w:val="3"/>
      </w:pPr>
      <w:r w:rsidRPr="005F2401">
        <w:rPr>
          <w:rFonts w:hint="eastAsia"/>
        </w:rPr>
        <w:lastRenderedPageBreak/>
        <w:t>查本案相關缺失，據國防部於詢問會議查復資料與詢問會議後查復說明如下：</w:t>
      </w:r>
    </w:p>
    <w:p w:rsidR="005F2401" w:rsidRDefault="005F2401" w:rsidP="005F2401">
      <w:pPr>
        <w:pStyle w:val="5"/>
      </w:pPr>
      <w:r>
        <w:rPr>
          <w:rFonts w:hint="eastAsia"/>
        </w:rPr>
        <w:t>110年建置○○處之○○處，迄111年12月29日完工，於112年3月16日驗收合格。</w:t>
      </w:r>
    </w:p>
    <w:p w:rsidR="005F2401" w:rsidRDefault="005F2401" w:rsidP="005F2401">
      <w:pPr>
        <w:pStyle w:val="5"/>
      </w:pPr>
      <w:r>
        <w:rPr>
          <w:rFonts w:hint="eastAsia"/>
        </w:rPr>
        <w:t>111年應完成○○處營區，迄今已完成○○處、餘○○處管制於112年底前分批完工報驗；112年應完成○○處營區，管制於112年前分批完工報驗。有關進度延遲原因包括「陸資(製)品疑慮」等情，經中科院檢討係因110年5月採購案招標時，於實機功能測試(POC)階段，經</w:t>
      </w:r>
      <w:proofErr w:type="gramStart"/>
      <w:r>
        <w:rPr>
          <w:rFonts w:hint="eastAsia"/>
        </w:rPr>
        <w:t>拆機查有陸製</w:t>
      </w:r>
      <w:proofErr w:type="gramEnd"/>
      <w:r>
        <w:rPr>
          <w:rFonts w:hint="eastAsia"/>
        </w:rPr>
        <w:t>零組件，致廢標後重新招標。</w:t>
      </w:r>
    </w:p>
    <w:p w:rsidR="005F2401" w:rsidRDefault="005F2401" w:rsidP="005F2401">
      <w:pPr>
        <w:pStyle w:val="5"/>
      </w:pPr>
      <w:r>
        <w:rPr>
          <w:rFonts w:hint="eastAsia"/>
        </w:rPr>
        <w:t>國防部於中科院108-</w:t>
      </w:r>
      <w:proofErr w:type="gramStart"/>
      <w:r>
        <w:rPr>
          <w:rFonts w:hint="eastAsia"/>
        </w:rPr>
        <w:t>110</w:t>
      </w:r>
      <w:proofErr w:type="gramEnd"/>
      <w:r>
        <w:rPr>
          <w:rFonts w:hint="eastAsia"/>
        </w:rPr>
        <w:t>年度績效評鑑報告將營區智慧警監系統案列為未達標案件，說明如下：</w:t>
      </w:r>
    </w:p>
    <w:p w:rsidR="005F2401" w:rsidRDefault="005F2401" w:rsidP="005F2401">
      <w:pPr>
        <w:pStyle w:val="6"/>
      </w:pPr>
      <w:r>
        <w:rPr>
          <w:rFonts w:hint="eastAsia"/>
        </w:rPr>
        <w:t>108年資通電軍「系統規格暨設計文件完整性欠佳」：中科院已完成文件修正，並經資通電軍</w:t>
      </w:r>
      <w:proofErr w:type="gramStart"/>
      <w:r>
        <w:rPr>
          <w:rFonts w:hint="eastAsia"/>
        </w:rPr>
        <w:t>複審無</w:t>
      </w:r>
      <w:proofErr w:type="gramEnd"/>
      <w:r>
        <w:rPr>
          <w:rFonts w:hint="eastAsia"/>
        </w:rPr>
        <w:t>附加意見，於108年12月結案。</w:t>
      </w:r>
    </w:p>
    <w:p w:rsidR="005F2401" w:rsidRDefault="005F2401" w:rsidP="005F2401">
      <w:pPr>
        <w:pStyle w:val="6"/>
      </w:pPr>
      <w:r>
        <w:rPr>
          <w:rFonts w:hint="eastAsia"/>
        </w:rPr>
        <w:t>109年陸軍「未依軍種需求完成設計」：中科院已完成委製協議書修正，並經陸軍於110年5月</w:t>
      </w:r>
      <w:proofErr w:type="gramStart"/>
      <w:r>
        <w:rPr>
          <w:rFonts w:hint="eastAsia"/>
        </w:rPr>
        <w:t>複審無</w:t>
      </w:r>
      <w:proofErr w:type="gramEnd"/>
      <w:r>
        <w:rPr>
          <w:rFonts w:hint="eastAsia"/>
        </w:rPr>
        <w:t>附加意見。</w:t>
      </w:r>
    </w:p>
    <w:p w:rsidR="005F2401" w:rsidRDefault="005F2401" w:rsidP="005F2401">
      <w:pPr>
        <w:pStyle w:val="6"/>
      </w:pPr>
      <w:r>
        <w:rPr>
          <w:rFonts w:hint="eastAsia"/>
        </w:rPr>
        <w:t>110年陸軍「建置進度落後」：因受</w:t>
      </w:r>
      <w:proofErr w:type="gramStart"/>
      <w:r>
        <w:rPr>
          <w:rFonts w:hint="eastAsia"/>
        </w:rPr>
        <w:t>疫</w:t>
      </w:r>
      <w:proofErr w:type="gramEnd"/>
      <w:r>
        <w:rPr>
          <w:rFonts w:hint="eastAsia"/>
        </w:rPr>
        <w:t>情影響、廠商</w:t>
      </w:r>
      <w:proofErr w:type="gramStart"/>
      <w:r>
        <w:rPr>
          <w:rFonts w:hint="eastAsia"/>
        </w:rPr>
        <w:t>缺工缺</w:t>
      </w:r>
      <w:proofErr w:type="gramEnd"/>
      <w:r>
        <w:rPr>
          <w:rFonts w:hint="eastAsia"/>
        </w:rPr>
        <w:t>料等因素，致進度延宕；110年落後工項，</w:t>
      </w:r>
      <w:proofErr w:type="gramStart"/>
      <w:r>
        <w:rPr>
          <w:rFonts w:hint="eastAsia"/>
        </w:rPr>
        <w:t>均已於</w:t>
      </w:r>
      <w:proofErr w:type="gramEnd"/>
      <w:r>
        <w:rPr>
          <w:rFonts w:hint="eastAsia"/>
        </w:rPr>
        <w:t>111年12月完成。</w:t>
      </w:r>
    </w:p>
    <w:p w:rsidR="005F2401" w:rsidRDefault="005F2401" w:rsidP="005F2401">
      <w:pPr>
        <w:pStyle w:val="4"/>
      </w:pPr>
      <w:r>
        <w:rPr>
          <w:rFonts w:hint="eastAsia"/>
        </w:rPr>
        <w:t>國軍「重要防護營區智慧型警監系統建置案」區分兩階段執行，第一階段於108年4月簽約，當時尚無影像監控系統</w:t>
      </w:r>
      <w:proofErr w:type="gramStart"/>
      <w:r>
        <w:rPr>
          <w:rFonts w:hint="eastAsia"/>
        </w:rPr>
        <w:t>產品資安國家標準</w:t>
      </w:r>
      <w:proofErr w:type="gramEnd"/>
      <w:r>
        <w:rPr>
          <w:rFonts w:hint="eastAsia"/>
        </w:rPr>
        <w:t>CNS 16120-1及CNS 16120-2國家標準；第二階段為符合國軍需求，已於採購案詳列各項規格，為擴大尋商，故未於契約特別要求上述國家標準；查本案所採購之固定式攝影機、強固型攝影機及防爆型攝影</w:t>
      </w:r>
      <w:r>
        <w:rPr>
          <w:rFonts w:hint="eastAsia"/>
        </w:rPr>
        <w:lastRenderedPageBreak/>
        <w:t>機雖未完全符合上述國家標準，但均</w:t>
      </w:r>
      <w:proofErr w:type="gramStart"/>
      <w:r>
        <w:rPr>
          <w:rFonts w:hint="eastAsia"/>
        </w:rPr>
        <w:t>通過物聯網設備資安檢</w:t>
      </w:r>
      <w:proofErr w:type="gramEnd"/>
      <w:r>
        <w:rPr>
          <w:rFonts w:hint="eastAsia"/>
        </w:rPr>
        <w:t>測，符合數發部產業署公告之</w:t>
      </w:r>
      <w:proofErr w:type="gramStart"/>
      <w:r>
        <w:rPr>
          <w:rFonts w:hint="eastAsia"/>
        </w:rPr>
        <w:t>物聯網資</w:t>
      </w:r>
      <w:proofErr w:type="gramEnd"/>
      <w:r>
        <w:rPr>
          <w:rFonts w:hint="eastAsia"/>
        </w:rPr>
        <w:t>安要求項目。</w:t>
      </w:r>
    </w:p>
    <w:p w:rsidR="005F2401" w:rsidRDefault="005F2401" w:rsidP="005F2401">
      <w:pPr>
        <w:pStyle w:val="4"/>
      </w:pPr>
      <w:r>
        <w:rPr>
          <w:rFonts w:hint="eastAsia"/>
        </w:rPr>
        <w:t>另為確保軍品安全，國防部現已指導中科院辦理該部各類機敏武器裝備之研究發展及生產製造，相關採購作業應以「禁用大陸地區產品」及不允許「大陸地區廠商」、「第三地區含有陸資成分廠商」、「在</w:t>
      </w:r>
      <w:proofErr w:type="gramStart"/>
      <w:r>
        <w:rPr>
          <w:rFonts w:hint="eastAsia"/>
        </w:rPr>
        <w:t>臺</w:t>
      </w:r>
      <w:proofErr w:type="gramEnd"/>
      <w:r>
        <w:rPr>
          <w:rFonts w:hint="eastAsia"/>
        </w:rPr>
        <w:t>陸資廠商」參與投標為原則，針對機敏性及關鍵性或有安全疑慮等零組件，應於採購契約</w:t>
      </w:r>
      <w:proofErr w:type="gramStart"/>
      <w:r>
        <w:rPr>
          <w:rFonts w:hint="eastAsia"/>
        </w:rPr>
        <w:t>明確</w:t>
      </w:r>
      <w:proofErr w:type="gramEnd"/>
      <w:r>
        <w:rPr>
          <w:rFonts w:hint="eastAsia"/>
        </w:rPr>
        <w:t>律定禁止使用陸製品，該院已納入採購作業規定執行，國防部將持續指導中科院採滾動式修正，以周延採購作業。</w:t>
      </w:r>
    </w:p>
    <w:p w:rsidR="005F2401" w:rsidRDefault="005F2401" w:rsidP="005F2401">
      <w:pPr>
        <w:pStyle w:val="3"/>
      </w:pPr>
      <w:r>
        <w:rPr>
          <w:rFonts w:hint="eastAsia"/>
        </w:rPr>
        <w:t>此外，本院詢問會議時，中科院</w:t>
      </w:r>
      <w:r w:rsidR="0088721F">
        <w:rPr>
          <w:rFonts w:hint="eastAsia"/>
        </w:rPr>
        <w:t>主持人</w:t>
      </w:r>
      <w:r>
        <w:rPr>
          <w:rFonts w:hint="eastAsia"/>
        </w:rPr>
        <w:t>表示：「111年部分管制於今(112)年年底完成」、「上述缺失(系統規格暨設計文件完整性欠佳、未依軍種需求完成設計、建置進度落後)均已111年改正，110年營區業已全部完成建置，112年必須加緊完成111年與112年的進度。」等語，</w:t>
      </w:r>
      <w:proofErr w:type="gramStart"/>
      <w:r>
        <w:rPr>
          <w:rFonts w:hint="eastAsia"/>
        </w:rPr>
        <w:t>益徵本</w:t>
      </w:r>
      <w:proofErr w:type="gramEnd"/>
      <w:r>
        <w:rPr>
          <w:rFonts w:hint="eastAsia"/>
        </w:rPr>
        <w:t>案進度落後甚明。</w:t>
      </w:r>
    </w:p>
    <w:p w:rsidR="005F2401" w:rsidRDefault="005F2401" w:rsidP="005F2401">
      <w:pPr>
        <w:pStyle w:val="3"/>
      </w:pPr>
      <w:r>
        <w:rPr>
          <w:rFonts w:hint="eastAsia"/>
        </w:rPr>
        <w:t>次查，</w:t>
      </w:r>
      <w:proofErr w:type="gramStart"/>
      <w:r>
        <w:rPr>
          <w:rFonts w:hint="eastAsia"/>
        </w:rPr>
        <w:t>本案球型</w:t>
      </w:r>
      <w:proofErr w:type="gramEnd"/>
      <w:r>
        <w:rPr>
          <w:rFonts w:hint="eastAsia"/>
        </w:rPr>
        <w:t>監視器疑似有</w:t>
      </w:r>
      <w:proofErr w:type="gramStart"/>
      <w:r>
        <w:rPr>
          <w:rFonts w:hint="eastAsia"/>
        </w:rPr>
        <w:t>使用陸製晶</w:t>
      </w:r>
      <w:proofErr w:type="gramEnd"/>
      <w:r>
        <w:rPr>
          <w:rFonts w:hint="eastAsia"/>
        </w:rPr>
        <w:t>片及零組件情形，國防部說明如下：</w:t>
      </w:r>
    </w:p>
    <w:p w:rsidR="00F17A58" w:rsidRDefault="00F17A58" w:rsidP="00F17A58">
      <w:pPr>
        <w:pStyle w:val="4"/>
      </w:pPr>
      <w:r>
        <w:rPr>
          <w:rFonts w:hint="eastAsia"/>
        </w:rPr>
        <w:t>針對禁止採購</w:t>
      </w:r>
      <w:proofErr w:type="gramStart"/>
      <w:r>
        <w:rPr>
          <w:rFonts w:hint="eastAsia"/>
        </w:rPr>
        <w:t>陸製資</w:t>
      </w:r>
      <w:proofErr w:type="gramEnd"/>
      <w:r>
        <w:rPr>
          <w:rFonts w:hint="eastAsia"/>
        </w:rPr>
        <w:t>通訊產品，國防部</w:t>
      </w:r>
      <w:proofErr w:type="gramStart"/>
      <w:r>
        <w:rPr>
          <w:rFonts w:hint="eastAsia"/>
        </w:rPr>
        <w:t>均已</w:t>
      </w:r>
      <w:proofErr w:type="gramEnd"/>
      <w:r>
        <w:rPr>
          <w:rFonts w:hint="eastAsia"/>
        </w:rPr>
        <w:t>律定規範，依「國軍資訊資產管理作業規定」，除禁止採購大陸品牌資通訊產品，另內含「運算」、「儲存」及「網路通訊」功能</w:t>
      </w:r>
      <w:proofErr w:type="gramStart"/>
      <w:r>
        <w:rPr>
          <w:rFonts w:hint="eastAsia"/>
        </w:rPr>
        <w:t>之陸製模</w:t>
      </w:r>
      <w:proofErr w:type="gramEnd"/>
      <w:r>
        <w:rPr>
          <w:rFonts w:hint="eastAsia"/>
        </w:rPr>
        <w:t>組或設備皆不得納入採購範圍。是</w:t>
      </w:r>
      <w:proofErr w:type="gramStart"/>
      <w:r>
        <w:rPr>
          <w:rFonts w:hint="eastAsia"/>
        </w:rPr>
        <w:t>以</w:t>
      </w:r>
      <w:proofErr w:type="gramEnd"/>
      <w:r>
        <w:rPr>
          <w:rFonts w:hint="eastAsia"/>
        </w:rPr>
        <w:t>，中科院</w:t>
      </w:r>
      <w:proofErr w:type="gramStart"/>
      <w:r>
        <w:rPr>
          <w:rFonts w:hint="eastAsia"/>
        </w:rPr>
        <w:t>實機拆</w:t>
      </w:r>
      <w:proofErr w:type="gramEnd"/>
      <w:r>
        <w:rPr>
          <w:rFonts w:hint="eastAsia"/>
        </w:rPr>
        <w:t>驗追蹤型攝影機，攝影機內「運算」、「儲存」及「網路傳輸」模組</w:t>
      </w:r>
      <w:proofErr w:type="gramStart"/>
      <w:r>
        <w:rPr>
          <w:rFonts w:hint="eastAsia"/>
        </w:rPr>
        <w:t>均非陸</w:t>
      </w:r>
      <w:proofErr w:type="gramEnd"/>
      <w:r>
        <w:rPr>
          <w:rFonts w:hint="eastAsia"/>
        </w:rPr>
        <w:t>製元件，</w:t>
      </w:r>
      <w:proofErr w:type="gramStart"/>
      <w:r>
        <w:rPr>
          <w:rFonts w:hint="eastAsia"/>
        </w:rPr>
        <w:t>符合資安</w:t>
      </w:r>
      <w:proofErr w:type="gramEnd"/>
      <w:r>
        <w:rPr>
          <w:rFonts w:hint="eastAsia"/>
        </w:rPr>
        <w:t>管控規定，惟其備用電源訊號測試電路板為陸製品，屬被動元件，非屬關鍵零組件不得為陸製品禁用範疇，為供電使用，並未連接任何電(網)路，已要求得標</w:t>
      </w:r>
      <w:r>
        <w:rPr>
          <w:rFonts w:hint="eastAsia"/>
        </w:rPr>
        <w:lastRenderedPageBreak/>
        <w:t>廠商拆除，無涉及國安、</w:t>
      </w:r>
      <w:proofErr w:type="gramStart"/>
      <w:r>
        <w:rPr>
          <w:rFonts w:hint="eastAsia"/>
        </w:rPr>
        <w:t>資安洩</w:t>
      </w:r>
      <w:proofErr w:type="gramEnd"/>
      <w:r>
        <w:rPr>
          <w:rFonts w:hint="eastAsia"/>
        </w:rPr>
        <w:t>密疑慮。</w:t>
      </w:r>
    </w:p>
    <w:p w:rsidR="00F17A58" w:rsidRDefault="00F17A58" w:rsidP="00F17A58">
      <w:pPr>
        <w:pStyle w:val="4"/>
      </w:pPr>
      <w:r>
        <w:rPr>
          <w:rFonts w:hint="eastAsia"/>
        </w:rPr>
        <w:t>系爭採購案於108年4月17日決標簽約，依中科院採購作業規定及契約規範，以原產地認定標準認定</w:t>
      </w:r>
      <w:proofErr w:type="gramStart"/>
      <w:r>
        <w:rPr>
          <w:rFonts w:hint="eastAsia"/>
        </w:rPr>
        <w:t>案內標的</w:t>
      </w:r>
      <w:proofErr w:type="gramEnd"/>
      <w:r>
        <w:rPr>
          <w:rFonts w:hint="eastAsia"/>
        </w:rPr>
        <w:t>物不得為大陸地區產品，得標商交貨之監視系統(固定式、追蹤型、</w:t>
      </w:r>
      <w:proofErr w:type="gramStart"/>
      <w:r>
        <w:rPr>
          <w:rFonts w:hint="eastAsia"/>
        </w:rPr>
        <w:t>熱顯</w:t>
      </w:r>
      <w:proofErr w:type="gramEnd"/>
      <w:r>
        <w:rPr>
          <w:rFonts w:hint="eastAsia"/>
        </w:rPr>
        <w:t>式攝影機)，採購來源廠商為台灣○○○網路通訊股份有限公司，其產地非大陸地區，符合契約要求。</w:t>
      </w:r>
    </w:p>
    <w:p w:rsidR="00F17A58" w:rsidRDefault="00F17A58" w:rsidP="00F17A58">
      <w:pPr>
        <w:pStyle w:val="4"/>
      </w:pPr>
      <w:r>
        <w:rPr>
          <w:rFonts w:hint="eastAsia"/>
        </w:rPr>
        <w:t>為</w:t>
      </w:r>
      <w:proofErr w:type="gramStart"/>
      <w:r>
        <w:rPr>
          <w:rFonts w:hint="eastAsia"/>
        </w:rPr>
        <w:t>防範資安威脅</w:t>
      </w:r>
      <w:proofErr w:type="gramEnd"/>
      <w:r>
        <w:rPr>
          <w:rFonts w:hint="eastAsia"/>
        </w:rPr>
        <w:t>，現行通資產品查驗作法，除要求出具原產地證明及外觀查驗外，</w:t>
      </w:r>
      <w:proofErr w:type="gramStart"/>
      <w:r>
        <w:rPr>
          <w:rFonts w:hint="eastAsia"/>
        </w:rPr>
        <w:t>亦須拆</w:t>
      </w:r>
      <w:proofErr w:type="gramEnd"/>
      <w:r>
        <w:rPr>
          <w:rFonts w:hint="eastAsia"/>
        </w:rPr>
        <w:t>驗內部確認運算、儲存及網路通訊等模組</w:t>
      </w:r>
      <w:proofErr w:type="gramStart"/>
      <w:r>
        <w:rPr>
          <w:rFonts w:hint="eastAsia"/>
        </w:rPr>
        <w:t>均無陸</w:t>
      </w:r>
      <w:proofErr w:type="gramEnd"/>
      <w:r>
        <w:rPr>
          <w:rFonts w:hint="eastAsia"/>
        </w:rPr>
        <w:t>製零組件，始可判定</w:t>
      </w:r>
      <w:proofErr w:type="gramStart"/>
      <w:r>
        <w:rPr>
          <w:rFonts w:hint="eastAsia"/>
        </w:rPr>
        <w:t>合格驗</w:t>
      </w:r>
      <w:proofErr w:type="gramEnd"/>
      <w:r>
        <w:rPr>
          <w:rFonts w:hint="eastAsia"/>
        </w:rPr>
        <w:t>結。是</w:t>
      </w:r>
      <w:proofErr w:type="gramStart"/>
      <w:r>
        <w:rPr>
          <w:rFonts w:hint="eastAsia"/>
        </w:rPr>
        <w:t>以</w:t>
      </w:r>
      <w:proofErr w:type="gramEnd"/>
      <w:r>
        <w:rPr>
          <w:rFonts w:hint="eastAsia"/>
        </w:rPr>
        <w:t>，得標廠商所交付商品，</w:t>
      </w:r>
      <w:proofErr w:type="gramStart"/>
      <w:r>
        <w:rPr>
          <w:rFonts w:hint="eastAsia"/>
        </w:rPr>
        <w:t>均依契</w:t>
      </w:r>
      <w:proofErr w:type="gramEnd"/>
      <w:r>
        <w:rPr>
          <w:rFonts w:hint="eastAsia"/>
        </w:rPr>
        <w:t>約及中科院採購作業規定完成數量清點及性能測試查驗，所交付商品，符合資通安全規定。又，現行採購案契約內無要求須取得工業局所核發之微笑標章，係因微笑標章，</w:t>
      </w:r>
      <w:proofErr w:type="gramStart"/>
      <w:r>
        <w:rPr>
          <w:rFonts w:hint="eastAsia"/>
        </w:rPr>
        <w:t>係訴求</w:t>
      </w:r>
      <w:proofErr w:type="gramEnd"/>
      <w:r>
        <w:rPr>
          <w:rFonts w:hint="eastAsia"/>
        </w:rPr>
        <w:t>「臺灣製造，貨真價實」，並通過第三方機構品質檢驗及原產地認證之產品；</w:t>
      </w:r>
      <w:proofErr w:type="gramStart"/>
      <w:r>
        <w:rPr>
          <w:rFonts w:hint="eastAsia"/>
        </w:rPr>
        <w:t>鑑</w:t>
      </w:r>
      <w:proofErr w:type="gramEnd"/>
      <w:r>
        <w:rPr>
          <w:rFonts w:hint="eastAsia"/>
        </w:rPr>
        <w:t>於微笑</w:t>
      </w:r>
      <w:proofErr w:type="gramStart"/>
      <w:r>
        <w:rPr>
          <w:rFonts w:hint="eastAsia"/>
        </w:rPr>
        <w:t>標章係</w:t>
      </w:r>
      <w:proofErr w:type="gramEnd"/>
      <w:r>
        <w:rPr>
          <w:rFonts w:hint="eastAsia"/>
        </w:rPr>
        <w:t>屬特定商標，系爭採購案為擴大尋商徵求符合國軍需求之監視系統產品來源，故未於採購案契約要求取得微笑標章，並依採購裝備之功能或效益訂定相關規格。</w:t>
      </w:r>
    </w:p>
    <w:p w:rsidR="00F17A58" w:rsidRDefault="00F17A58" w:rsidP="00F17A58">
      <w:pPr>
        <w:pStyle w:val="4"/>
      </w:pPr>
      <w:r>
        <w:rPr>
          <w:rFonts w:hint="eastAsia"/>
        </w:rPr>
        <w:t>國防部要求中科院依該院「解繳資訊裝備各</w:t>
      </w:r>
      <w:proofErr w:type="gramStart"/>
      <w:r>
        <w:rPr>
          <w:rFonts w:hint="eastAsia"/>
        </w:rPr>
        <w:t>階段資安管</w:t>
      </w:r>
      <w:proofErr w:type="gramEnd"/>
      <w:r>
        <w:rPr>
          <w:rFonts w:hint="eastAsia"/>
        </w:rPr>
        <w:t>控執行作法」，</w:t>
      </w:r>
      <w:proofErr w:type="gramStart"/>
      <w:r>
        <w:rPr>
          <w:rFonts w:hint="eastAsia"/>
        </w:rPr>
        <w:t>由資安中</w:t>
      </w:r>
      <w:proofErr w:type="gramEnd"/>
      <w:r>
        <w:rPr>
          <w:rFonts w:hint="eastAsia"/>
        </w:rPr>
        <w:t>心（具TAF驗證之實驗室）針對監視器</w:t>
      </w:r>
      <w:proofErr w:type="gramStart"/>
      <w:r>
        <w:rPr>
          <w:rFonts w:hint="eastAsia"/>
        </w:rPr>
        <w:t>執行資安檢</w:t>
      </w:r>
      <w:proofErr w:type="gramEnd"/>
      <w:r>
        <w:rPr>
          <w:rFonts w:hint="eastAsia"/>
        </w:rPr>
        <w:t>測作業，中科院將追蹤型攝影機送資訊安全評估與檢測實驗室(TAF)，於○○○年○月○至○日檢測結果，未發現可疑網路服務及連線行為。</w:t>
      </w:r>
    </w:p>
    <w:p w:rsidR="00F17A58" w:rsidRDefault="00F17A58" w:rsidP="00F17A58">
      <w:pPr>
        <w:pStyle w:val="4"/>
      </w:pPr>
      <w:proofErr w:type="gramStart"/>
      <w:r>
        <w:rPr>
          <w:rFonts w:hint="eastAsia"/>
        </w:rPr>
        <w:t>國防部已透由</w:t>
      </w:r>
      <w:proofErr w:type="gramEnd"/>
      <w:r>
        <w:rPr>
          <w:rFonts w:hint="eastAsia"/>
        </w:rPr>
        <w:t>行政院資通安全會報「</w:t>
      </w:r>
      <w:proofErr w:type="gramStart"/>
      <w:r>
        <w:rPr>
          <w:rFonts w:hint="eastAsia"/>
        </w:rPr>
        <w:t>國家資安分</w:t>
      </w:r>
      <w:proofErr w:type="gramEnd"/>
      <w:r>
        <w:rPr>
          <w:rFonts w:hint="eastAsia"/>
        </w:rPr>
        <w:t>享與分析中心(N-ISAC)」進行跨</w:t>
      </w:r>
      <w:proofErr w:type="gramStart"/>
      <w:r>
        <w:rPr>
          <w:rFonts w:hint="eastAsia"/>
        </w:rPr>
        <w:t>部會情資交</w:t>
      </w:r>
      <w:proofErr w:type="gramEnd"/>
      <w:r>
        <w:rPr>
          <w:rFonts w:hint="eastAsia"/>
        </w:rPr>
        <w:t>流，並採購商用情資實施分析運用，以達成「早期預</w:t>
      </w:r>
      <w:r>
        <w:rPr>
          <w:rFonts w:hint="eastAsia"/>
        </w:rPr>
        <w:lastRenderedPageBreak/>
        <w:t>警、區域聯防」能力，強化</w:t>
      </w:r>
      <w:proofErr w:type="gramStart"/>
      <w:r>
        <w:rPr>
          <w:rFonts w:hint="eastAsia"/>
        </w:rPr>
        <w:t>整體資安防</w:t>
      </w:r>
      <w:proofErr w:type="gramEnd"/>
      <w:r>
        <w:rPr>
          <w:rFonts w:hint="eastAsia"/>
        </w:rPr>
        <w:t>護能量；另持續於本案管制會議實施宣導，要求中科院及各軍種</w:t>
      </w:r>
      <w:proofErr w:type="gramStart"/>
      <w:r>
        <w:rPr>
          <w:rFonts w:hint="eastAsia"/>
        </w:rPr>
        <w:t>賡</w:t>
      </w:r>
      <w:proofErr w:type="gramEnd"/>
      <w:r>
        <w:rPr>
          <w:rFonts w:hint="eastAsia"/>
        </w:rPr>
        <w:t>續落實</w:t>
      </w:r>
      <w:proofErr w:type="gramStart"/>
      <w:r>
        <w:rPr>
          <w:rFonts w:hint="eastAsia"/>
        </w:rPr>
        <w:t>執行拆機查</w:t>
      </w:r>
      <w:proofErr w:type="gramEnd"/>
      <w:r>
        <w:rPr>
          <w:rFonts w:hint="eastAsia"/>
        </w:rPr>
        <w:t>驗、裝備驗收及全</w:t>
      </w:r>
      <w:proofErr w:type="gramStart"/>
      <w:r>
        <w:rPr>
          <w:rFonts w:hint="eastAsia"/>
        </w:rPr>
        <w:t>系統資安檢</w:t>
      </w:r>
      <w:proofErr w:type="gramEnd"/>
      <w:r>
        <w:rPr>
          <w:rFonts w:hint="eastAsia"/>
        </w:rPr>
        <w:t>測等作為，以防大陸製品滲入。</w:t>
      </w:r>
    </w:p>
    <w:p w:rsidR="00F17A58" w:rsidRDefault="00F17A58" w:rsidP="00F17A58">
      <w:pPr>
        <w:pStyle w:val="4"/>
      </w:pPr>
      <w:r>
        <w:rPr>
          <w:rFonts w:hint="eastAsia"/>
        </w:rPr>
        <w:t>國防部採購案件之抽樣標準及方式，係由計畫申購單位視個案情形於採購契約內明定相關檢驗方式及抽樣數量，有國際或國家標準者，並依該標準辦理檢驗及抽檢。又，「國軍採購作業規定」及「中科院採購作業規定」</w:t>
      </w:r>
      <w:proofErr w:type="gramStart"/>
      <w:r>
        <w:rPr>
          <w:rFonts w:hint="eastAsia"/>
        </w:rPr>
        <w:t>均律定</w:t>
      </w:r>
      <w:proofErr w:type="gramEnd"/>
      <w:r>
        <w:rPr>
          <w:rFonts w:hint="eastAsia"/>
        </w:rPr>
        <w:t>目視檢查應依契約規定實施，驗收抽樣檢查數量以不小於○％為原則；個案如有資通安全考量，可於契約內明定抽檢比率。</w:t>
      </w:r>
    </w:p>
    <w:p w:rsidR="00F17A58" w:rsidRPr="00F17A58" w:rsidRDefault="00F17A58" w:rsidP="00F17A58">
      <w:pPr>
        <w:pStyle w:val="3"/>
      </w:pPr>
      <w:r w:rsidRPr="00F17A58">
        <w:rPr>
          <w:rFonts w:hint="eastAsia"/>
        </w:rPr>
        <w:t>經核，除本案進度落後外，本院審酌本案曾查</w:t>
      </w:r>
      <w:proofErr w:type="gramStart"/>
      <w:r w:rsidRPr="00F17A58">
        <w:rPr>
          <w:rFonts w:hint="eastAsia"/>
        </w:rPr>
        <w:t>有陸製零</w:t>
      </w:r>
      <w:proofErr w:type="gramEnd"/>
      <w:r w:rsidRPr="00F17A58">
        <w:rPr>
          <w:rFonts w:hint="eastAsia"/>
        </w:rPr>
        <w:t>組件，致廢標後重新招標等情，國防部雖已明定相關檢驗方式及抽樣數量，惟仍有待持續辦理、滾動檢討並落實相關改進作為，諸如：</w:t>
      </w:r>
    </w:p>
    <w:p w:rsidR="00F17A58" w:rsidRPr="00F17A58" w:rsidRDefault="00F17A58" w:rsidP="00F17A58">
      <w:pPr>
        <w:pStyle w:val="4"/>
      </w:pPr>
      <w:r w:rsidRPr="00F17A58">
        <w:rPr>
          <w:rFonts w:hint="eastAsia"/>
        </w:rPr>
        <w:t>採購案件之抽樣數量標準，似有重新檢討精進之必要：</w:t>
      </w:r>
    </w:p>
    <w:p w:rsidR="00F17A58" w:rsidRDefault="00F17A58" w:rsidP="00F17A58">
      <w:pPr>
        <w:pStyle w:val="5"/>
      </w:pPr>
      <w:r>
        <w:rPr>
          <w:rFonts w:hint="eastAsia"/>
        </w:rPr>
        <w:t>查「國軍採購作業規定」及「中科院採購作業規定」</w:t>
      </w:r>
      <w:proofErr w:type="gramStart"/>
      <w:r>
        <w:rPr>
          <w:rFonts w:hint="eastAsia"/>
        </w:rPr>
        <w:t>均律定</w:t>
      </w:r>
      <w:proofErr w:type="gramEnd"/>
      <w:r>
        <w:rPr>
          <w:rFonts w:hint="eastAsia"/>
        </w:rPr>
        <w:t>目視檢查應依契約規定實施，驗收抽樣檢查數量以不小於○％為原則；個案如有資通安全考量，可於契約內明定抽檢比率。</w:t>
      </w:r>
    </w:p>
    <w:p w:rsidR="00F17A58" w:rsidRDefault="00F17A58" w:rsidP="00F17A58">
      <w:pPr>
        <w:pStyle w:val="5"/>
      </w:pPr>
      <w:r>
        <w:rPr>
          <w:rFonts w:hint="eastAsia"/>
        </w:rPr>
        <w:t>本院詢問會議時，中科院主持人表示：「監視器廠商送到中科院後，軍方也會派員參與驗收，</w:t>
      </w:r>
      <w:proofErr w:type="gramStart"/>
      <w:r>
        <w:rPr>
          <w:rFonts w:hint="eastAsia"/>
        </w:rPr>
        <w:t>我方審監人員</w:t>
      </w:r>
      <w:proofErr w:type="gramEnd"/>
      <w:r>
        <w:rPr>
          <w:rFonts w:hint="eastAsia"/>
        </w:rPr>
        <w:t>亦會一同驗收。抽驗比率還不</w:t>
      </w:r>
      <w:proofErr w:type="gramStart"/>
      <w:r>
        <w:rPr>
          <w:rFonts w:hint="eastAsia"/>
        </w:rPr>
        <w:t>清楚，</w:t>
      </w:r>
      <w:proofErr w:type="gramEnd"/>
      <w:r>
        <w:rPr>
          <w:rFonts w:hint="eastAsia"/>
        </w:rPr>
        <w:t>但是確定有抽驗關鍵機敏零組件。而且驗收階段，</w:t>
      </w:r>
      <w:proofErr w:type="gramStart"/>
      <w:r>
        <w:rPr>
          <w:rFonts w:hint="eastAsia"/>
        </w:rPr>
        <w:t>我方均會全程</w:t>
      </w:r>
      <w:proofErr w:type="gramEnd"/>
      <w:r>
        <w:rPr>
          <w:rFonts w:hint="eastAsia"/>
        </w:rPr>
        <w:t>照相錄影，如有不一致，我方會去做後續比對，零組件或</w:t>
      </w:r>
      <w:proofErr w:type="gramStart"/>
      <w:r>
        <w:rPr>
          <w:rFonts w:hint="eastAsia"/>
        </w:rPr>
        <w:t>系統均會</w:t>
      </w:r>
      <w:proofErr w:type="gramEnd"/>
      <w:r>
        <w:rPr>
          <w:rFonts w:hint="eastAsia"/>
        </w:rPr>
        <w:t>做比對。」又中科院物料運籌處表示：「一開始先看產地來源，接著打開監視器來看確認是否有大</w:t>
      </w:r>
      <w:r>
        <w:rPr>
          <w:rFonts w:hint="eastAsia"/>
        </w:rPr>
        <w:lastRenderedPageBreak/>
        <w:t>陸製品，最後去實地履</w:t>
      </w:r>
      <w:proofErr w:type="gramStart"/>
      <w:r>
        <w:rPr>
          <w:rFonts w:hint="eastAsia"/>
        </w:rPr>
        <w:t>勘</w:t>
      </w:r>
      <w:proofErr w:type="gramEnd"/>
      <w:r>
        <w:rPr>
          <w:rFonts w:hint="eastAsia"/>
        </w:rPr>
        <w:t>。抽驗比率不得低於</w:t>
      </w:r>
      <w:r w:rsidR="00F75F81" w:rsidRPr="00F75F81">
        <w:rPr>
          <w:rFonts w:hint="eastAsia"/>
        </w:rPr>
        <w:t>○</w:t>
      </w:r>
      <w:r>
        <w:rPr>
          <w:rFonts w:hint="eastAsia"/>
        </w:rPr>
        <w:t>％，倘若低於</w:t>
      </w:r>
      <w:r w:rsidR="00F75F81" w:rsidRPr="00F75F81">
        <w:rPr>
          <w:rFonts w:hint="eastAsia"/>
        </w:rPr>
        <w:t>○○</w:t>
      </w:r>
      <w:r>
        <w:rPr>
          <w:rFonts w:hint="eastAsia"/>
        </w:rPr>
        <w:t>台，可能就會全部拆開來看。」、「交貨驗收，抽驗</w:t>
      </w:r>
      <w:r w:rsidR="00F75F81" w:rsidRPr="00F75F81">
        <w:rPr>
          <w:rFonts w:hint="eastAsia"/>
        </w:rPr>
        <w:t>○</w:t>
      </w:r>
      <w:r>
        <w:rPr>
          <w:rFonts w:hint="eastAsia"/>
        </w:rPr>
        <w:t>％為原則，但是實驗室會全部檢測，另外亦有交貨履歷文件之比對，看產地來源。」等語。由上可知，中科院主持人與中科院物料運籌處所言相左，足見現行作法不一，是否周妥，仍有斟酌餘地；</w:t>
      </w:r>
      <w:proofErr w:type="gramStart"/>
      <w:r>
        <w:rPr>
          <w:rFonts w:hint="eastAsia"/>
        </w:rPr>
        <w:t>再者，</w:t>
      </w:r>
      <w:proofErr w:type="gramEnd"/>
      <w:r>
        <w:rPr>
          <w:rFonts w:hint="eastAsia"/>
        </w:rPr>
        <w:t>如前所述，微笑標章與影像監控系統</w:t>
      </w:r>
      <w:proofErr w:type="gramStart"/>
      <w:r>
        <w:rPr>
          <w:rFonts w:hint="eastAsia"/>
        </w:rPr>
        <w:t>產品資安國家標</w:t>
      </w:r>
      <w:proofErr w:type="gramEnd"/>
      <w:r>
        <w:rPr>
          <w:rFonts w:hint="eastAsia"/>
        </w:rPr>
        <w:t>準CNS 16120-1及CNS 16120-2雖已完成修訂，惟現行國防部與中科院未於採購契約條款納入招標規格條件，其未與上述國家標準接軌，是否符合政府現行政策，似亦有再予探討之空間；最後，考量國安會國家資通安全辦公室</w:t>
      </w:r>
      <w:proofErr w:type="gramStart"/>
      <w:r>
        <w:rPr>
          <w:rFonts w:hint="eastAsia"/>
        </w:rPr>
        <w:t>提出資安戰略</w:t>
      </w:r>
      <w:proofErr w:type="gramEnd"/>
      <w:r>
        <w:rPr>
          <w:rFonts w:hint="eastAsia"/>
        </w:rPr>
        <w:t>報告中，以國防部而論，係採取「制</w:t>
      </w:r>
      <w:proofErr w:type="gramStart"/>
      <w:r>
        <w:rPr>
          <w:rFonts w:hint="eastAsia"/>
        </w:rPr>
        <w:t>敵機先阻</w:t>
      </w:r>
      <w:proofErr w:type="gramEnd"/>
      <w:r>
        <w:rPr>
          <w:rFonts w:hint="eastAsia"/>
        </w:rPr>
        <w:t>絕攻擊」，依「</w:t>
      </w:r>
      <w:proofErr w:type="gramStart"/>
      <w:r>
        <w:rPr>
          <w:rFonts w:hint="eastAsia"/>
        </w:rPr>
        <w:t>資安向</w:t>
      </w:r>
      <w:proofErr w:type="gramEnd"/>
      <w:r>
        <w:rPr>
          <w:rFonts w:hint="eastAsia"/>
        </w:rPr>
        <w:t>前防禦」方針治理模式，據以</w:t>
      </w:r>
      <w:proofErr w:type="gramStart"/>
      <w:r>
        <w:rPr>
          <w:rFonts w:hint="eastAsia"/>
        </w:rPr>
        <w:t>建構精</w:t>
      </w:r>
      <w:proofErr w:type="gramEnd"/>
      <w:r>
        <w:rPr>
          <w:rFonts w:hint="eastAsia"/>
        </w:rPr>
        <w:t>實防禦機制(如下圖4所示)，防護八大關鍵基礎設施與六大核心戰略產業，以有效因應國家型網路攻擊。而國防部於詢問會議後查復說明亦表示，該部目前尚無法針對未知封包及後門程式執行風險比對。據上，本院</w:t>
      </w:r>
      <w:proofErr w:type="gramStart"/>
      <w:r>
        <w:rPr>
          <w:rFonts w:hint="eastAsia"/>
        </w:rPr>
        <w:t>審酌上開</w:t>
      </w:r>
      <w:proofErr w:type="gramEnd"/>
      <w:r>
        <w:rPr>
          <w:rFonts w:hint="eastAsia"/>
        </w:rPr>
        <w:t>因素，國防部與中科院現行抽檢比率與數量似有重新檢討精進之處，以符實需。</w:t>
      </w:r>
    </w:p>
    <w:p w:rsidR="00474734" w:rsidRDefault="00474734" w:rsidP="00F17A58">
      <w:pPr>
        <w:pStyle w:val="5"/>
        <w:numPr>
          <w:ilvl w:val="0"/>
          <w:numId w:val="0"/>
        </w:numPr>
        <w:ind w:left="2041"/>
      </w:pPr>
    </w:p>
    <w:p w:rsid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Pr="00F6240A" w:rsidRDefault="00F17A58" w:rsidP="00F17A58">
      <w:pPr>
        <w:ind w:leftChars="-107" w:left="-364"/>
        <w:rPr>
          <w:color w:val="000000" w:themeColor="text1"/>
        </w:rPr>
      </w:pPr>
      <w:r>
        <w:rPr>
          <w:noProof/>
          <w:color w:val="000000" w:themeColor="text1"/>
        </w:rPr>
        <w:lastRenderedPageBreak/>
        <mc:AlternateContent>
          <mc:Choice Requires="wps">
            <w:drawing>
              <wp:anchor distT="0" distB="0" distL="114300" distR="114300" simplePos="0" relativeHeight="251660288" behindDoc="0" locked="0" layoutInCell="1" allowOverlap="1">
                <wp:simplePos x="0" y="0"/>
                <wp:positionH relativeFrom="column">
                  <wp:posOffset>-235973</wp:posOffset>
                </wp:positionH>
                <wp:positionV relativeFrom="paragraph">
                  <wp:posOffset>76090</wp:posOffset>
                </wp:positionV>
                <wp:extent cx="6052757" cy="801044"/>
                <wp:effectExtent l="0" t="0" r="24765" b="18415"/>
                <wp:wrapNone/>
                <wp:docPr id="4" name="矩形 4"/>
                <wp:cNvGraphicFramePr/>
                <a:graphic xmlns:a="http://schemas.openxmlformats.org/drawingml/2006/main">
                  <a:graphicData uri="http://schemas.microsoft.com/office/word/2010/wordprocessingShape">
                    <wps:wsp>
                      <wps:cNvSpPr/>
                      <wps:spPr>
                        <a:xfrm>
                          <a:off x="0" y="0"/>
                          <a:ext cx="6052757" cy="80104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50D4B" id="矩形 4" o:spid="_x0000_s1026" style="position:absolute;margin-left:-18.6pt;margin-top:6pt;width:476.6pt;height:63.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" filled="f" strokecolor="red" strokeweight="2pt"/>
            </w:pict>
          </mc:Fallback>
        </mc:AlternateContent>
      </w:r>
      <w:r w:rsidRPr="00F6240A">
        <w:rPr>
          <w:noProof/>
          <w:color w:val="000000" w:themeColor="text1"/>
        </w:rPr>
        <w:drawing>
          <wp:inline distT="0" distB="0" distL="0" distR="0" wp14:anchorId="3CE70027" wp14:editId="04FDA0ED">
            <wp:extent cx="6045620" cy="388747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6387" cy="4029428"/>
                    </a:xfrm>
                    <a:prstGeom prst="rect">
                      <a:avLst/>
                    </a:prstGeom>
                    <a:noFill/>
                    <a:ln>
                      <a:noFill/>
                    </a:ln>
                  </pic:spPr>
                </pic:pic>
              </a:graphicData>
            </a:graphic>
          </wp:inline>
        </w:drawing>
      </w:r>
    </w:p>
    <w:p w:rsidR="00F17A58" w:rsidRPr="00F6240A" w:rsidRDefault="00F17A58" w:rsidP="00F17A58">
      <w:pPr>
        <w:pStyle w:val="a1"/>
        <w:ind w:left="480" w:hanging="480"/>
        <w:rPr>
          <w:color w:val="000000" w:themeColor="text1"/>
        </w:rPr>
      </w:pPr>
      <w:r w:rsidRPr="00F6240A">
        <w:rPr>
          <w:rFonts w:hint="eastAsia"/>
          <w:color w:val="000000" w:themeColor="text1"/>
        </w:rPr>
        <w:t>精實防禦圖</w:t>
      </w:r>
    </w:p>
    <w:p w:rsidR="00F17A58" w:rsidRPr="00F6240A" w:rsidRDefault="00F17A58" w:rsidP="00F17A58">
      <w:pPr>
        <w:pStyle w:val="af5"/>
        <w:rPr>
          <w:color w:val="000000" w:themeColor="text1"/>
          <w:sz w:val="24"/>
          <w:szCs w:val="24"/>
        </w:rPr>
      </w:pPr>
      <w:r w:rsidRPr="00F6240A">
        <w:rPr>
          <w:rFonts w:hint="eastAsia"/>
          <w:color w:val="000000" w:themeColor="text1"/>
          <w:sz w:val="24"/>
          <w:szCs w:val="24"/>
        </w:rPr>
        <w:t>資料來源：</w:t>
      </w:r>
      <w:proofErr w:type="gramStart"/>
      <w:r w:rsidRPr="00F6240A">
        <w:rPr>
          <w:rFonts w:hint="eastAsia"/>
          <w:color w:val="000000" w:themeColor="text1"/>
          <w:sz w:val="24"/>
          <w:szCs w:val="24"/>
        </w:rPr>
        <w:t>資安戰略</w:t>
      </w:r>
      <w:proofErr w:type="gramEnd"/>
      <w:r w:rsidRPr="00F6240A">
        <w:rPr>
          <w:rFonts w:hint="eastAsia"/>
          <w:color w:val="000000" w:themeColor="text1"/>
          <w:sz w:val="24"/>
          <w:szCs w:val="24"/>
        </w:rPr>
        <w:t>報告。</w:t>
      </w:r>
    </w:p>
    <w:p w:rsidR="00F17A58" w:rsidRDefault="00F17A58" w:rsidP="00F17A58">
      <w:pPr>
        <w:pStyle w:val="4"/>
      </w:pPr>
      <w:r w:rsidRPr="00F17A58">
        <w:rPr>
          <w:rFonts w:hint="eastAsia"/>
        </w:rPr>
        <w:t>未於採購契約條款訂定第三方機構品質檢驗及原產地認證之產品與影像監控系統產品以資安國家標準CNS 16120-1及CNS 16120-2為招標規格條件：</w:t>
      </w:r>
    </w:p>
    <w:p w:rsidR="00F17A58" w:rsidRDefault="00F17A58" w:rsidP="00F17A58">
      <w:pPr>
        <w:pStyle w:val="5"/>
      </w:pPr>
      <w:r>
        <w:rPr>
          <w:rFonts w:hint="eastAsia"/>
        </w:rPr>
        <w:t>查微笑產品驗證制度認證審議會於112年召開2場認證審議會，委員由產業團體代表、學者專家及工業局相關單位代表組成，完成審議影像監控系統產品驗證基準修正及認可財團法人台灣商品檢測驗證中心擔任資通安全檢驗機構。另工業局已完成影像監控系統產品驗證基準修正，並於112年4月20日公告，</w:t>
      </w:r>
      <w:proofErr w:type="gramStart"/>
      <w:r>
        <w:rPr>
          <w:rFonts w:hint="eastAsia"/>
        </w:rPr>
        <w:t>合先敘</w:t>
      </w:r>
      <w:proofErr w:type="gramEnd"/>
      <w:r>
        <w:rPr>
          <w:rFonts w:hint="eastAsia"/>
        </w:rPr>
        <w:t>明。</w:t>
      </w:r>
    </w:p>
    <w:p w:rsidR="00F17A58" w:rsidRDefault="00F17A58" w:rsidP="00F17A58">
      <w:pPr>
        <w:pStyle w:val="5"/>
      </w:pPr>
      <w:r>
        <w:rPr>
          <w:rFonts w:hint="eastAsia"/>
        </w:rPr>
        <w:t>次查，國軍重要防護營區智慧型警監系統建置案，第一階段於108年4月簽約，當時尚無影像</w:t>
      </w:r>
      <w:r>
        <w:rPr>
          <w:rFonts w:hint="eastAsia"/>
        </w:rPr>
        <w:lastRenderedPageBreak/>
        <w:t>監控系統</w:t>
      </w:r>
      <w:proofErr w:type="gramStart"/>
      <w:r>
        <w:rPr>
          <w:rFonts w:hint="eastAsia"/>
        </w:rPr>
        <w:t>產品資安國家標準</w:t>
      </w:r>
      <w:proofErr w:type="gramEnd"/>
      <w:r>
        <w:rPr>
          <w:rFonts w:hint="eastAsia"/>
        </w:rPr>
        <w:t>CNS 16120-1及CNS 16120-2；第二階段為符合國軍需求，已於採購案詳列各項規格，為擴大尋商，故未於契約特別要求上述國家標準；查本案所採購之固定式攝影機、強固型攝影機及防爆型攝影機雖未完全符合上述國家標準，但均</w:t>
      </w:r>
      <w:proofErr w:type="gramStart"/>
      <w:r>
        <w:rPr>
          <w:rFonts w:hint="eastAsia"/>
        </w:rPr>
        <w:t>通過物聯網設備資安檢</w:t>
      </w:r>
      <w:proofErr w:type="gramEnd"/>
      <w:r>
        <w:rPr>
          <w:rFonts w:hint="eastAsia"/>
        </w:rPr>
        <w:t>測，符合數發部產業署公告之</w:t>
      </w:r>
      <w:proofErr w:type="gramStart"/>
      <w:r>
        <w:rPr>
          <w:rFonts w:hint="eastAsia"/>
        </w:rPr>
        <w:t>物聯網資</w:t>
      </w:r>
      <w:proofErr w:type="gramEnd"/>
      <w:r>
        <w:rPr>
          <w:rFonts w:hint="eastAsia"/>
        </w:rPr>
        <w:t>安要求項目。</w:t>
      </w:r>
    </w:p>
    <w:p w:rsidR="00F17A58" w:rsidRDefault="00F17A58" w:rsidP="00F17A58">
      <w:pPr>
        <w:pStyle w:val="5"/>
      </w:pPr>
      <w:r>
        <w:rPr>
          <w:rFonts w:hint="eastAsia"/>
        </w:rPr>
        <w:t>經核，國防部雖有為擴大尋商，故未於監視器採購契約條款增訂微笑標章與上述國家標準之考量。惟因工業局考量</w:t>
      </w:r>
      <w:proofErr w:type="gramStart"/>
      <w:r>
        <w:rPr>
          <w:rFonts w:hint="eastAsia"/>
        </w:rPr>
        <w:t>國內資安</w:t>
      </w:r>
      <w:proofErr w:type="gramEnd"/>
      <w:r>
        <w:rPr>
          <w:rFonts w:hint="eastAsia"/>
        </w:rPr>
        <w:t>議題日益受到重視，已修正監視器設備等安控產品之微笑產品驗證制度，於原產地驗證制度加嚴增訂特殊原產地條件，以及於產品品質檢驗基準</w:t>
      </w:r>
      <w:proofErr w:type="gramStart"/>
      <w:r>
        <w:rPr>
          <w:rFonts w:hint="eastAsia"/>
        </w:rPr>
        <w:t>增訂資安標</w:t>
      </w:r>
      <w:proofErr w:type="gramEnd"/>
      <w:r>
        <w:rPr>
          <w:rFonts w:hint="eastAsia"/>
        </w:rPr>
        <w:t>準。</w:t>
      </w:r>
      <w:proofErr w:type="gramStart"/>
      <w:r>
        <w:rPr>
          <w:rFonts w:hint="eastAsia"/>
        </w:rPr>
        <w:t>再者，</w:t>
      </w:r>
      <w:proofErr w:type="gramEnd"/>
      <w:r>
        <w:rPr>
          <w:rFonts w:hint="eastAsia"/>
        </w:rPr>
        <w:t>國科會亦建議由第三方專業驗證單位針對市面所售之監視器設備、主機進行技術驗證，驗證確為可信任之非大陸製設備後，行政機關據此採購符合之監視器設備，應可更有效達成政策要求。</w:t>
      </w:r>
    </w:p>
    <w:p w:rsidR="00F17A58" w:rsidRPr="00F17A58" w:rsidRDefault="00F17A58" w:rsidP="00F17A58">
      <w:pPr>
        <w:pStyle w:val="3"/>
      </w:pPr>
      <w:proofErr w:type="gramStart"/>
      <w:r w:rsidRPr="00F17A58">
        <w:rPr>
          <w:rFonts w:hint="eastAsia"/>
        </w:rPr>
        <w:t>綜前所</w:t>
      </w:r>
      <w:proofErr w:type="gramEnd"/>
      <w:r w:rsidRPr="00F17A58">
        <w:rPr>
          <w:rFonts w:hint="eastAsia"/>
        </w:rPr>
        <w:t>述，國防部委由中科院辦理「重要防護營區智慧警監系統建置案」，現行進度確有落後情事，國防部允應加強對中科院之督導工作</w:t>
      </w:r>
      <w:proofErr w:type="gramStart"/>
      <w:r w:rsidRPr="00F17A58">
        <w:rPr>
          <w:rFonts w:hint="eastAsia"/>
        </w:rPr>
        <w:t>與資安防</w:t>
      </w:r>
      <w:proofErr w:type="gramEnd"/>
      <w:r w:rsidRPr="00F17A58">
        <w:rPr>
          <w:rFonts w:hint="eastAsia"/>
        </w:rPr>
        <w:t>護，並要求依約如期完成；另國防部及中科院就監視器之採購契約中，有關驗收部分，抽檢比率似有過低之虞，至於招標規格條件，依其權責有其裁量權限，惟有</w:t>
      </w:r>
      <w:proofErr w:type="gramStart"/>
      <w:r w:rsidRPr="00F17A58">
        <w:rPr>
          <w:rFonts w:hint="eastAsia"/>
        </w:rPr>
        <w:t>鑑</w:t>
      </w:r>
      <w:proofErr w:type="gramEnd"/>
      <w:r w:rsidRPr="00F17A58">
        <w:rPr>
          <w:rFonts w:hint="eastAsia"/>
        </w:rPr>
        <w:t>於「</w:t>
      </w:r>
      <w:proofErr w:type="gramStart"/>
      <w:r w:rsidRPr="00F17A58">
        <w:rPr>
          <w:rFonts w:hint="eastAsia"/>
        </w:rPr>
        <w:t>資安</w:t>
      </w:r>
      <w:proofErr w:type="gramEnd"/>
      <w:r w:rsidRPr="00F17A58">
        <w:rPr>
          <w:rFonts w:hint="eastAsia"/>
        </w:rPr>
        <w:t>即國安」、「臺灣製造，貨真價實」政策目標，宜請就上開政策目標、推動必要性及執行可行性等各項因素，與政府政策上強化產業供應鏈韌性，促進國內經濟發展，增加就業機會及稅收，鼓勵機關採購時優先採購國產品之意旨，本於行政</w:t>
      </w:r>
      <w:r w:rsidRPr="00F17A58">
        <w:rPr>
          <w:rFonts w:hint="eastAsia"/>
        </w:rPr>
        <w:lastRenderedPageBreak/>
        <w:t>權責決定是否將第三方機構驗證</w:t>
      </w:r>
      <w:proofErr w:type="gramStart"/>
      <w:r w:rsidRPr="00F17A58">
        <w:rPr>
          <w:rFonts w:hint="eastAsia"/>
        </w:rPr>
        <w:t>及資安國家標</w:t>
      </w:r>
      <w:proofErr w:type="gramEnd"/>
      <w:r w:rsidRPr="00F17A58">
        <w:rPr>
          <w:rFonts w:hint="eastAsia"/>
        </w:rPr>
        <w:t>準納入及何時納入招標規格。</w:t>
      </w:r>
    </w:p>
    <w:p w:rsidR="00F17A58" w:rsidRDefault="00F17A58" w:rsidP="00F17A58">
      <w:pPr>
        <w:pStyle w:val="3"/>
        <w:numPr>
          <w:ilvl w:val="0"/>
          <w:numId w:val="0"/>
        </w:numPr>
        <w:ind w:left="1361"/>
      </w:pPr>
      <w:r>
        <w:br w:type="page"/>
      </w:r>
    </w:p>
    <w:p w:rsidR="00F17A58" w:rsidRPr="00B25A90" w:rsidRDefault="00F17A58" w:rsidP="00F17A58">
      <w:pPr>
        <w:pStyle w:val="1"/>
        <w:ind w:left="2380" w:hanging="2380"/>
        <w:rPr>
          <w:color w:val="000000" w:themeColor="text1"/>
        </w:rPr>
      </w:pP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r w:rsidRPr="00B25A90">
        <w:rPr>
          <w:rFonts w:hint="eastAsia"/>
          <w:color w:val="000000" w:themeColor="text1"/>
        </w:rPr>
        <w:lastRenderedPageBreak/>
        <w:t>處理辦法：</w:t>
      </w:r>
      <w:bookmarkEnd w:id="62"/>
      <w:bookmarkEnd w:id="63"/>
      <w:bookmarkEnd w:id="64"/>
      <w:bookmarkEnd w:id="65"/>
      <w:bookmarkEnd w:id="66"/>
      <w:bookmarkEnd w:id="67"/>
      <w:bookmarkEnd w:id="68"/>
      <w:bookmarkEnd w:id="69"/>
      <w:bookmarkEnd w:id="70"/>
      <w:bookmarkEnd w:id="71"/>
      <w:bookmarkEnd w:id="72"/>
      <w:bookmarkEnd w:id="73"/>
    </w:p>
    <w:p w:rsidR="00F17A58" w:rsidRPr="00F6240A" w:rsidRDefault="00F17A58" w:rsidP="00F17A58">
      <w:pPr>
        <w:pStyle w:val="2"/>
        <w:rPr>
          <w:color w:val="000000" w:themeColor="text1"/>
        </w:rPr>
      </w:pPr>
      <w:bookmarkStart w:id="74" w:name="_Toc524895649"/>
      <w:bookmarkStart w:id="75" w:name="_Toc524896195"/>
      <w:bookmarkStart w:id="76" w:name="_Toc524896225"/>
      <w:bookmarkStart w:id="77" w:name="_Toc421794876"/>
      <w:bookmarkStart w:id="78" w:name="_Toc421795442"/>
      <w:bookmarkStart w:id="79" w:name="_Toc421796023"/>
      <w:bookmarkStart w:id="80" w:name="_Toc422728958"/>
      <w:bookmarkStart w:id="81" w:name="_Toc422834161"/>
      <w:bookmarkEnd w:id="74"/>
      <w:bookmarkEnd w:id="75"/>
      <w:bookmarkEnd w:id="76"/>
      <w:r w:rsidRPr="00F6240A">
        <w:rPr>
          <w:rFonts w:hint="eastAsia"/>
          <w:color w:val="000000" w:themeColor="text1"/>
        </w:rPr>
        <w:t>調查意見一</w:t>
      </w:r>
      <w:r>
        <w:rPr>
          <w:rFonts w:hint="eastAsia"/>
          <w:color w:val="000000" w:themeColor="text1"/>
        </w:rPr>
        <w:t>、二</w:t>
      </w:r>
      <w:r w:rsidRPr="00F6240A">
        <w:rPr>
          <w:rFonts w:hint="eastAsia"/>
          <w:color w:val="000000" w:themeColor="text1"/>
        </w:rPr>
        <w:t>，函請經濟部督促所屬檢討改進</w:t>
      </w:r>
      <w:proofErr w:type="gramStart"/>
      <w:r w:rsidRPr="00F6240A">
        <w:rPr>
          <w:rFonts w:hint="eastAsia"/>
          <w:color w:val="000000" w:themeColor="text1"/>
        </w:rPr>
        <w:t>見復。</w:t>
      </w:r>
      <w:proofErr w:type="gramEnd"/>
    </w:p>
    <w:p w:rsidR="00F17A58" w:rsidRPr="00F6240A" w:rsidRDefault="00F17A58" w:rsidP="00F17A58">
      <w:pPr>
        <w:pStyle w:val="2"/>
        <w:rPr>
          <w:color w:val="000000" w:themeColor="text1"/>
        </w:rPr>
      </w:pPr>
      <w:bookmarkStart w:id="82" w:name="_Toc70241819"/>
      <w:bookmarkStart w:id="83" w:name="_Toc70242208"/>
      <w:bookmarkStart w:id="84" w:name="_Toc421794878"/>
      <w:bookmarkStart w:id="85" w:name="_Toc421795444"/>
      <w:bookmarkStart w:id="86" w:name="_Toc421796025"/>
      <w:bookmarkStart w:id="87" w:name="_Toc422728960"/>
      <w:bookmarkStart w:id="88" w:name="_Toc422834163"/>
      <w:bookmarkStart w:id="89" w:name="_Toc70241818"/>
      <w:bookmarkStart w:id="90" w:name="_Toc70242207"/>
      <w:bookmarkEnd w:id="77"/>
      <w:bookmarkEnd w:id="78"/>
      <w:bookmarkEnd w:id="79"/>
      <w:bookmarkEnd w:id="80"/>
      <w:bookmarkEnd w:id="81"/>
      <w:r w:rsidRPr="00F6240A">
        <w:rPr>
          <w:rFonts w:hint="eastAsia"/>
          <w:color w:val="000000" w:themeColor="text1"/>
        </w:rPr>
        <w:t>調查意見</w:t>
      </w:r>
      <w:proofErr w:type="gramStart"/>
      <w:r w:rsidRPr="00F6240A">
        <w:rPr>
          <w:rFonts w:hint="eastAsia"/>
          <w:color w:val="000000" w:themeColor="text1"/>
        </w:rPr>
        <w:t>三</w:t>
      </w:r>
      <w:proofErr w:type="gramEnd"/>
      <w:r w:rsidRPr="00F6240A">
        <w:rPr>
          <w:rFonts w:hint="eastAsia"/>
          <w:color w:val="000000" w:themeColor="text1"/>
        </w:rPr>
        <w:t>，函請經濟部督促所屬研處</w:t>
      </w:r>
      <w:proofErr w:type="gramStart"/>
      <w:r w:rsidRPr="00F6240A">
        <w:rPr>
          <w:rFonts w:hint="eastAsia"/>
          <w:color w:val="000000" w:themeColor="text1"/>
        </w:rPr>
        <w:t>見復</w:t>
      </w:r>
      <w:proofErr w:type="gramEnd"/>
      <w:r w:rsidRPr="00F6240A">
        <w:rPr>
          <w:rFonts w:hint="eastAsia"/>
          <w:color w:val="000000" w:themeColor="text1"/>
        </w:rPr>
        <w:t>。</w:t>
      </w:r>
    </w:p>
    <w:p w:rsidR="00F17A58" w:rsidRPr="00F6240A" w:rsidRDefault="00F17A58" w:rsidP="00F17A58">
      <w:pPr>
        <w:pStyle w:val="2"/>
        <w:rPr>
          <w:color w:val="000000" w:themeColor="text1"/>
        </w:rPr>
      </w:pPr>
      <w:r w:rsidRPr="00F6240A">
        <w:rPr>
          <w:rFonts w:hint="eastAsia"/>
          <w:color w:val="000000" w:themeColor="text1"/>
        </w:rPr>
        <w:t>調查意見四，函請國防部督同國家中山科學研究院檢討改進</w:t>
      </w:r>
      <w:proofErr w:type="gramStart"/>
      <w:r w:rsidRPr="00F6240A">
        <w:rPr>
          <w:rFonts w:hint="eastAsia"/>
          <w:color w:val="000000" w:themeColor="text1"/>
        </w:rPr>
        <w:t>見復。</w:t>
      </w:r>
      <w:proofErr w:type="gramEnd"/>
    </w:p>
    <w:bookmarkEnd w:id="82"/>
    <w:bookmarkEnd w:id="83"/>
    <w:bookmarkEnd w:id="84"/>
    <w:bookmarkEnd w:id="85"/>
    <w:bookmarkEnd w:id="86"/>
    <w:bookmarkEnd w:id="87"/>
    <w:bookmarkEnd w:id="88"/>
    <w:bookmarkEnd w:id="89"/>
    <w:bookmarkEnd w:id="90"/>
    <w:p w:rsidR="00F17A58" w:rsidRPr="00F17A58" w:rsidRDefault="00F17A58" w:rsidP="00F17A58">
      <w:pPr>
        <w:pStyle w:val="3"/>
        <w:numPr>
          <w:ilvl w:val="0"/>
          <w:numId w:val="0"/>
        </w:numPr>
        <w:ind w:left="1361"/>
      </w:pPr>
    </w:p>
    <w:p w:rsidR="00F17A58" w:rsidRP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Default="00F17A58" w:rsidP="00F17A58">
      <w:pPr>
        <w:pStyle w:val="5"/>
        <w:numPr>
          <w:ilvl w:val="0"/>
          <w:numId w:val="0"/>
        </w:numPr>
        <w:ind w:left="2041"/>
      </w:pPr>
    </w:p>
    <w:p w:rsidR="00F17A58" w:rsidRPr="00474734" w:rsidRDefault="00F17A58" w:rsidP="00F17A58">
      <w:pPr>
        <w:pStyle w:val="5"/>
        <w:numPr>
          <w:ilvl w:val="0"/>
          <w:numId w:val="0"/>
        </w:numPr>
        <w:ind w:left="2041"/>
      </w:pPr>
    </w:p>
    <w:p w:rsidR="00E25849" w:rsidRDefault="00E25849" w:rsidP="00474734">
      <w:pPr>
        <w:pStyle w:val="2"/>
        <w:numPr>
          <w:ilvl w:val="0"/>
          <w:numId w:val="0"/>
        </w:numPr>
        <w:ind w:left="1021"/>
      </w:pPr>
    </w:p>
    <w:p w:rsidR="00F17A58" w:rsidRPr="001F3214" w:rsidRDefault="00F17A58" w:rsidP="00F17A58">
      <w:pPr>
        <w:pStyle w:val="aa"/>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賴鼎銘</w:t>
      </w:r>
    </w:p>
    <w:p w:rsidR="00F17A58" w:rsidRDefault="00F17A58" w:rsidP="00F17A58">
      <w:pPr>
        <w:pStyle w:val="aa"/>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Pr>
          <w:rFonts w:hint="eastAsia"/>
          <w:b w:val="0"/>
          <w:bCs/>
          <w:snapToGrid/>
          <w:spacing w:val="12"/>
          <w:kern w:val="0"/>
          <w:sz w:val="40"/>
        </w:rPr>
        <w:t>葉宜津</w:t>
      </w:r>
    </w:p>
    <w:p w:rsidR="00F17A58" w:rsidRDefault="00F17A58" w:rsidP="00F17A58">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王麗珍</w:t>
      </w:r>
    </w:p>
    <w:p w:rsidR="00770453" w:rsidRDefault="00770453"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416721" w:rsidRDefault="00416721">
      <w:pPr>
        <w:widowControl/>
        <w:overflowPunct/>
        <w:autoSpaceDE/>
        <w:autoSpaceDN/>
        <w:jc w:val="left"/>
        <w:rPr>
          <w:bCs/>
          <w:kern w:val="0"/>
        </w:rPr>
      </w:pPr>
    </w:p>
    <w:sectPr w:rsidR="00416721"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BA3" w:rsidRDefault="00542BA3">
      <w:r>
        <w:separator/>
      </w:r>
    </w:p>
  </w:endnote>
  <w:endnote w:type="continuationSeparator" w:id="0">
    <w:p w:rsidR="00542BA3" w:rsidRDefault="0054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BA3" w:rsidRDefault="00542BA3">
      <w:r>
        <w:separator/>
      </w:r>
    </w:p>
  </w:footnote>
  <w:footnote w:type="continuationSeparator" w:id="0">
    <w:p w:rsidR="00542BA3" w:rsidRDefault="00542BA3">
      <w:r>
        <w:continuationSeparator/>
      </w:r>
    </w:p>
  </w:footnote>
  <w:footnote w:id="1">
    <w:p w:rsidR="00A65D21" w:rsidRPr="00A65D21" w:rsidRDefault="00A65D21">
      <w:pPr>
        <w:pStyle w:val="afc"/>
      </w:pPr>
      <w:r>
        <w:rPr>
          <w:rStyle w:val="afe"/>
        </w:rPr>
        <w:footnoteRef/>
      </w:r>
      <w:r>
        <w:t xml:space="preserve"> </w:t>
      </w:r>
      <w:r>
        <w:rPr>
          <w:rFonts w:hint="eastAsia"/>
        </w:rPr>
        <w:t>行政院</w:t>
      </w:r>
      <w:r>
        <w:rPr>
          <w:rFonts w:hint="eastAsia"/>
        </w:rPr>
        <w:t>111</w:t>
      </w:r>
      <w:r>
        <w:rPr>
          <w:rFonts w:hint="eastAsia"/>
        </w:rPr>
        <w:t>年</w:t>
      </w:r>
      <w:r>
        <w:rPr>
          <w:rFonts w:hint="eastAsia"/>
        </w:rPr>
        <w:t>11</w:t>
      </w:r>
      <w:r>
        <w:rPr>
          <w:rFonts w:hint="eastAsia"/>
        </w:rPr>
        <w:t>月</w:t>
      </w:r>
      <w:r>
        <w:rPr>
          <w:rFonts w:hint="eastAsia"/>
        </w:rPr>
        <w:t>11</w:t>
      </w:r>
      <w:r>
        <w:rPr>
          <w:rFonts w:hint="eastAsia"/>
        </w:rPr>
        <w:t>日院臺安字第</w:t>
      </w:r>
      <w:r>
        <w:rPr>
          <w:rFonts w:hint="eastAsia"/>
        </w:rPr>
        <w:t>1110096901</w:t>
      </w:r>
      <w:r>
        <w:rPr>
          <w:rFonts w:hint="eastAsia"/>
        </w:rPr>
        <w:t>號函</w:t>
      </w:r>
      <w:r>
        <w:rPr>
          <w:rFonts w:hint="eastAsia"/>
        </w:rPr>
        <w:t>(</w:t>
      </w:r>
      <w:r>
        <w:rPr>
          <w:rFonts w:hint="eastAsia"/>
        </w:rPr>
        <w:t>本院收文號</w:t>
      </w:r>
      <w:r>
        <w:rPr>
          <w:rFonts w:ascii="新細明體" w:eastAsia="新細明體" w:hAnsi="新細明體" w:hint="eastAsia"/>
        </w:rPr>
        <w:t>：</w:t>
      </w:r>
      <w:r>
        <w:rPr>
          <w:rFonts w:hint="eastAsia"/>
        </w:rPr>
        <w:t>1110138404)</w:t>
      </w:r>
    </w:p>
  </w:footnote>
  <w:footnote w:id="2">
    <w:p w:rsidR="00A65D21" w:rsidRPr="00A65D21" w:rsidRDefault="00A65D21">
      <w:pPr>
        <w:pStyle w:val="afc"/>
      </w:pPr>
      <w:r>
        <w:rPr>
          <w:rStyle w:val="afe"/>
        </w:rPr>
        <w:footnoteRef/>
      </w:r>
      <w:r>
        <w:t xml:space="preserve"> </w:t>
      </w:r>
      <w:r w:rsidRPr="00781EFD">
        <w:rPr>
          <w:rFonts w:hint="eastAsia"/>
        </w:rPr>
        <w:t>經濟部</w:t>
      </w:r>
      <w:r w:rsidRPr="00781EFD">
        <w:rPr>
          <w:rFonts w:hint="eastAsia"/>
        </w:rPr>
        <w:t>111</w:t>
      </w:r>
      <w:r w:rsidRPr="00781EFD">
        <w:rPr>
          <w:rFonts w:hint="eastAsia"/>
        </w:rPr>
        <w:t>年</w:t>
      </w:r>
      <w:r w:rsidRPr="00781EFD">
        <w:rPr>
          <w:rFonts w:hint="eastAsia"/>
        </w:rPr>
        <w:t>11</w:t>
      </w:r>
      <w:r w:rsidRPr="00781EFD">
        <w:rPr>
          <w:rFonts w:hint="eastAsia"/>
        </w:rPr>
        <w:t>月</w:t>
      </w:r>
      <w:r w:rsidRPr="00781EFD">
        <w:rPr>
          <w:rFonts w:hint="eastAsia"/>
        </w:rPr>
        <w:t>10</w:t>
      </w:r>
      <w:r w:rsidRPr="00781EFD">
        <w:rPr>
          <w:rFonts w:hint="eastAsia"/>
        </w:rPr>
        <w:t>日經授工字第</w:t>
      </w:r>
      <w:r w:rsidRPr="00781EFD">
        <w:rPr>
          <w:rFonts w:hint="eastAsia"/>
        </w:rPr>
        <w:t>11120433180</w:t>
      </w:r>
      <w:r w:rsidRPr="00781EFD">
        <w:rPr>
          <w:rFonts w:hint="eastAsia"/>
        </w:rPr>
        <w:t>號函</w:t>
      </w:r>
      <w:r w:rsidRPr="00781EFD">
        <w:rPr>
          <w:rFonts w:hint="eastAsia"/>
        </w:rPr>
        <w:t>(</w:t>
      </w:r>
      <w:r w:rsidRPr="00781EFD">
        <w:rPr>
          <w:rFonts w:hint="eastAsia"/>
        </w:rPr>
        <w:t>本院收文號：</w:t>
      </w:r>
      <w:r w:rsidRPr="00781EFD">
        <w:rPr>
          <w:rFonts w:hint="eastAsia"/>
        </w:rPr>
        <w:t>1110138362)</w:t>
      </w:r>
      <w:r w:rsidRPr="00781EFD">
        <w:rPr>
          <w:rFonts w:hint="eastAsia"/>
        </w:rPr>
        <w:t>、</w:t>
      </w:r>
      <w:r w:rsidRPr="00781EFD">
        <w:rPr>
          <w:rFonts w:hint="eastAsia"/>
        </w:rPr>
        <w:t>112</w:t>
      </w:r>
      <w:r w:rsidRPr="00781EFD">
        <w:rPr>
          <w:rFonts w:hint="eastAsia"/>
        </w:rPr>
        <w:t>年</w:t>
      </w:r>
      <w:r w:rsidRPr="00781EFD">
        <w:rPr>
          <w:rFonts w:hint="eastAsia"/>
        </w:rPr>
        <w:t>6</w:t>
      </w:r>
      <w:r w:rsidRPr="00781EFD">
        <w:rPr>
          <w:rFonts w:hint="eastAsia"/>
        </w:rPr>
        <w:t>月</w:t>
      </w:r>
      <w:r w:rsidRPr="00781EFD">
        <w:rPr>
          <w:rFonts w:hint="eastAsia"/>
        </w:rPr>
        <w:t>2</w:t>
      </w:r>
      <w:r w:rsidRPr="00781EFD">
        <w:rPr>
          <w:rFonts w:hint="eastAsia"/>
        </w:rPr>
        <w:t>日經授工字第</w:t>
      </w:r>
      <w:r w:rsidRPr="00781EFD">
        <w:rPr>
          <w:rFonts w:hint="eastAsia"/>
        </w:rPr>
        <w:t>11251024910</w:t>
      </w:r>
      <w:r w:rsidRPr="00781EFD">
        <w:rPr>
          <w:rFonts w:hint="eastAsia"/>
        </w:rPr>
        <w:t>號函</w:t>
      </w:r>
      <w:r w:rsidRPr="00781EFD">
        <w:rPr>
          <w:rFonts w:hint="eastAsia"/>
        </w:rPr>
        <w:t>(</w:t>
      </w:r>
      <w:r w:rsidRPr="00781EFD">
        <w:rPr>
          <w:rFonts w:hint="eastAsia"/>
        </w:rPr>
        <w:t>本院收文號：</w:t>
      </w:r>
      <w:r w:rsidRPr="00781EFD">
        <w:rPr>
          <w:rFonts w:hint="eastAsia"/>
        </w:rPr>
        <w:t>1120134573)</w:t>
      </w:r>
      <w:r>
        <w:rPr>
          <w:rFonts w:hint="eastAsia"/>
        </w:rPr>
        <w:t>。</w:t>
      </w:r>
    </w:p>
  </w:footnote>
  <w:footnote w:id="3">
    <w:p w:rsidR="00A65D21" w:rsidRPr="00A65D21" w:rsidRDefault="00A65D21">
      <w:pPr>
        <w:pStyle w:val="afc"/>
      </w:pPr>
      <w:r>
        <w:rPr>
          <w:rStyle w:val="afe"/>
        </w:rPr>
        <w:footnoteRef/>
      </w:r>
      <w:r>
        <w:t xml:space="preserve"> </w:t>
      </w:r>
      <w:r>
        <w:rPr>
          <w:rFonts w:hint="eastAsia"/>
        </w:rPr>
        <w:t>通傳會</w:t>
      </w:r>
      <w:r>
        <w:rPr>
          <w:rFonts w:hint="eastAsia"/>
        </w:rPr>
        <w:t>111</w:t>
      </w:r>
      <w:r>
        <w:rPr>
          <w:rFonts w:hint="eastAsia"/>
        </w:rPr>
        <w:t>年</w:t>
      </w:r>
      <w:r>
        <w:rPr>
          <w:rFonts w:hint="eastAsia"/>
        </w:rPr>
        <w:t>10</w:t>
      </w:r>
      <w:r>
        <w:rPr>
          <w:rFonts w:hint="eastAsia"/>
        </w:rPr>
        <w:t>月</w:t>
      </w:r>
      <w:r>
        <w:rPr>
          <w:rFonts w:hint="eastAsia"/>
        </w:rPr>
        <w:t>27</w:t>
      </w:r>
      <w:r>
        <w:rPr>
          <w:rFonts w:hint="eastAsia"/>
        </w:rPr>
        <w:t>日通傳基礎決字第</w:t>
      </w:r>
      <w:r>
        <w:rPr>
          <w:rFonts w:hint="eastAsia"/>
        </w:rPr>
        <w:t>11100556030</w:t>
      </w:r>
      <w:r>
        <w:rPr>
          <w:rFonts w:hint="eastAsia"/>
        </w:rPr>
        <w:t>號函</w:t>
      </w:r>
      <w:r>
        <w:rPr>
          <w:rFonts w:hint="eastAsia"/>
        </w:rPr>
        <w:t>(</w:t>
      </w:r>
      <w:r>
        <w:rPr>
          <w:rFonts w:hint="eastAsia"/>
        </w:rPr>
        <w:t>本院收文號</w:t>
      </w:r>
      <w:r>
        <w:rPr>
          <w:rFonts w:ascii="新細明體" w:eastAsia="新細明體" w:hAnsi="新細明體" w:hint="eastAsia"/>
        </w:rPr>
        <w:t>：</w:t>
      </w:r>
      <w:r>
        <w:rPr>
          <w:rFonts w:hint="eastAsia"/>
        </w:rPr>
        <w:t>1110137835)</w:t>
      </w:r>
      <w:r>
        <w:rPr>
          <w:rFonts w:hint="eastAsia"/>
        </w:rPr>
        <w:t>。</w:t>
      </w:r>
    </w:p>
  </w:footnote>
  <w:footnote w:id="4">
    <w:p w:rsidR="00A65D21" w:rsidRPr="00A65D21" w:rsidRDefault="00A65D21">
      <w:pPr>
        <w:pStyle w:val="afc"/>
      </w:pPr>
      <w:r>
        <w:rPr>
          <w:rStyle w:val="afe"/>
        </w:rPr>
        <w:footnoteRef/>
      </w:r>
      <w:r>
        <w:t xml:space="preserve"> </w:t>
      </w:r>
      <w:r>
        <w:rPr>
          <w:rFonts w:hint="eastAsia"/>
        </w:rPr>
        <w:t>數發部</w:t>
      </w:r>
      <w:r>
        <w:rPr>
          <w:rFonts w:hint="eastAsia"/>
        </w:rPr>
        <w:t>111</w:t>
      </w:r>
      <w:r>
        <w:rPr>
          <w:rFonts w:hint="eastAsia"/>
        </w:rPr>
        <w:t>年</w:t>
      </w:r>
      <w:r>
        <w:rPr>
          <w:rFonts w:hint="eastAsia"/>
        </w:rPr>
        <w:t>10</w:t>
      </w:r>
      <w:r>
        <w:rPr>
          <w:rFonts w:hint="eastAsia"/>
        </w:rPr>
        <w:t>月</w:t>
      </w:r>
      <w:r>
        <w:rPr>
          <w:rFonts w:hint="eastAsia"/>
        </w:rPr>
        <w:t>31</w:t>
      </w:r>
      <w:r>
        <w:rPr>
          <w:rFonts w:hint="eastAsia"/>
        </w:rPr>
        <w:t>日產興字第</w:t>
      </w:r>
      <w:r>
        <w:rPr>
          <w:rFonts w:hint="eastAsia"/>
        </w:rPr>
        <w:t>1110000996</w:t>
      </w:r>
      <w:r>
        <w:rPr>
          <w:rFonts w:hint="eastAsia"/>
        </w:rPr>
        <w:t>號函</w:t>
      </w:r>
      <w:r>
        <w:rPr>
          <w:rFonts w:hint="eastAsia"/>
        </w:rPr>
        <w:t>(</w:t>
      </w:r>
      <w:r>
        <w:rPr>
          <w:rFonts w:hint="eastAsia"/>
        </w:rPr>
        <w:t>本院收文號</w:t>
      </w:r>
      <w:r>
        <w:rPr>
          <w:rFonts w:ascii="新細明體" w:eastAsia="新細明體" w:hAnsi="新細明體" w:hint="eastAsia"/>
        </w:rPr>
        <w:t>：</w:t>
      </w:r>
      <w:r>
        <w:rPr>
          <w:rFonts w:hint="eastAsia"/>
        </w:rPr>
        <w:t>1110137977)</w:t>
      </w:r>
      <w:r>
        <w:rPr>
          <w:rFonts w:hint="eastAsia"/>
        </w:rPr>
        <w:t>。</w:t>
      </w:r>
    </w:p>
  </w:footnote>
  <w:footnote w:id="5">
    <w:p w:rsidR="00A65D21" w:rsidRPr="00A65D21" w:rsidRDefault="00A65D21">
      <w:pPr>
        <w:pStyle w:val="afc"/>
      </w:pPr>
      <w:r>
        <w:rPr>
          <w:rStyle w:val="afe"/>
        </w:rPr>
        <w:footnoteRef/>
      </w:r>
      <w:r>
        <w:t xml:space="preserve"> </w:t>
      </w:r>
      <w:r>
        <w:rPr>
          <w:rFonts w:hint="eastAsia"/>
        </w:rPr>
        <w:t>國科會</w:t>
      </w:r>
      <w:r>
        <w:rPr>
          <w:rFonts w:hint="eastAsia"/>
        </w:rPr>
        <w:t>111</w:t>
      </w:r>
      <w:r>
        <w:rPr>
          <w:rFonts w:hint="eastAsia"/>
        </w:rPr>
        <w:t>年</w:t>
      </w:r>
      <w:r>
        <w:rPr>
          <w:rFonts w:hint="eastAsia"/>
        </w:rPr>
        <w:t>11</w:t>
      </w:r>
      <w:r>
        <w:rPr>
          <w:rFonts w:hint="eastAsia"/>
        </w:rPr>
        <w:t>月</w:t>
      </w:r>
      <w:r>
        <w:rPr>
          <w:rFonts w:hint="eastAsia"/>
        </w:rPr>
        <w:t>23</w:t>
      </w:r>
      <w:r>
        <w:rPr>
          <w:rFonts w:hint="eastAsia"/>
        </w:rPr>
        <w:t>日科會產字第</w:t>
      </w:r>
      <w:r>
        <w:rPr>
          <w:rFonts w:hint="eastAsia"/>
        </w:rPr>
        <w:t>1110065157</w:t>
      </w:r>
      <w:r>
        <w:rPr>
          <w:rFonts w:hint="eastAsia"/>
        </w:rPr>
        <w:t>號函</w:t>
      </w:r>
      <w:r>
        <w:rPr>
          <w:rFonts w:hint="eastAsia"/>
        </w:rPr>
        <w:t>(</w:t>
      </w:r>
      <w:r>
        <w:rPr>
          <w:rFonts w:hint="eastAsia"/>
        </w:rPr>
        <w:t>本院收文號</w:t>
      </w:r>
      <w:r>
        <w:rPr>
          <w:rFonts w:hint="eastAsia"/>
        </w:rPr>
        <w:t>:1110138861)</w:t>
      </w:r>
      <w:r>
        <w:rPr>
          <w:rFonts w:hint="eastAsia"/>
        </w:rPr>
        <w:t>。</w:t>
      </w:r>
    </w:p>
  </w:footnote>
  <w:footnote w:id="6">
    <w:p w:rsidR="00A65D21" w:rsidRPr="00A65D21" w:rsidRDefault="00A65D21">
      <w:pPr>
        <w:pStyle w:val="afc"/>
      </w:pPr>
      <w:r>
        <w:rPr>
          <w:rStyle w:val="afe"/>
        </w:rPr>
        <w:footnoteRef/>
      </w:r>
      <w:r>
        <w:t xml:space="preserve"> </w:t>
      </w:r>
      <w:r w:rsidRPr="00781EFD">
        <w:rPr>
          <w:rFonts w:hint="eastAsia"/>
        </w:rPr>
        <w:t>國防部</w:t>
      </w:r>
      <w:r w:rsidRPr="00781EFD">
        <w:rPr>
          <w:rFonts w:hint="eastAsia"/>
        </w:rPr>
        <w:t>112</w:t>
      </w:r>
      <w:r w:rsidRPr="00781EFD">
        <w:rPr>
          <w:rFonts w:hint="eastAsia"/>
        </w:rPr>
        <w:t>年</w:t>
      </w:r>
      <w:r w:rsidRPr="00781EFD">
        <w:rPr>
          <w:rFonts w:hint="eastAsia"/>
        </w:rPr>
        <w:t>2</w:t>
      </w:r>
      <w:r w:rsidRPr="00781EFD">
        <w:rPr>
          <w:rFonts w:hint="eastAsia"/>
        </w:rPr>
        <w:t>月</w:t>
      </w:r>
      <w:r w:rsidRPr="00781EFD">
        <w:rPr>
          <w:rFonts w:hint="eastAsia"/>
        </w:rPr>
        <w:t>16</w:t>
      </w:r>
      <w:r w:rsidRPr="00781EFD">
        <w:rPr>
          <w:rFonts w:hint="eastAsia"/>
        </w:rPr>
        <w:t>日國備計評字第</w:t>
      </w:r>
      <w:r w:rsidRPr="00781EFD">
        <w:rPr>
          <w:rFonts w:hint="eastAsia"/>
        </w:rPr>
        <w:t>1120043844</w:t>
      </w:r>
      <w:r w:rsidRPr="00781EFD">
        <w:rPr>
          <w:rFonts w:hint="eastAsia"/>
        </w:rPr>
        <w:t>號函</w:t>
      </w:r>
      <w:r w:rsidRPr="00781EFD">
        <w:rPr>
          <w:rFonts w:hint="eastAsia"/>
        </w:rPr>
        <w:t>(</w:t>
      </w:r>
      <w:r w:rsidRPr="00781EFD">
        <w:rPr>
          <w:rFonts w:hint="eastAsia"/>
        </w:rPr>
        <w:t>本院收文號：</w:t>
      </w:r>
      <w:r w:rsidRPr="00781EFD">
        <w:rPr>
          <w:rFonts w:hint="eastAsia"/>
        </w:rPr>
        <w:t>1120131381)</w:t>
      </w:r>
      <w:r w:rsidRPr="00781EFD">
        <w:rPr>
          <w:rFonts w:hint="eastAsia"/>
        </w:rPr>
        <w:t>、</w:t>
      </w:r>
      <w:r w:rsidRPr="00781EFD">
        <w:rPr>
          <w:rFonts w:hint="eastAsia"/>
        </w:rPr>
        <w:t>112</w:t>
      </w:r>
      <w:r w:rsidRPr="00781EFD">
        <w:rPr>
          <w:rFonts w:hint="eastAsia"/>
        </w:rPr>
        <w:t>年</w:t>
      </w:r>
      <w:r w:rsidRPr="00781EFD">
        <w:rPr>
          <w:rFonts w:hint="eastAsia"/>
        </w:rPr>
        <w:t>3</w:t>
      </w:r>
      <w:r w:rsidRPr="00781EFD">
        <w:rPr>
          <w:rFonts w:hint="eastAsia"/>
        </w:rPr>
        <w:t>月</w:t>
      </w:r>
      <w:r w:rsidRPr="00781EFD">
        <w:rPr>
          <w:rFonts w:hint="eastAsia"/>
        </w:rPr>
        <w:t>14</w:t>
      </w:r>
      <w:r w:rsidRPr="00781EFD">
        <w:rPr>
          <w:rFonts w:hint="eastAsia"/>
        </w:rPr>
        <w:t>日國備計評字第</w:t>
      </w:r>
      <w:r w:rsidRPr="00781EFD">
        <w:rPr>
          <w:rFonts w:hint="eastAsia"/>
        </w:rPr>
        <w:t>1120069113</w:t>
      </w:r>
      <w:r w:rsidRPr="00781EFD">
        <w:rPr>
          <w:rFonts w:hint="eastAsia"/>
        </w:rPr>
        <w:t>號函</w:t>
      </w:r>
      <w:r w:rsidRPr="00781EFD">
        <w:rPr>
          <w:rFonts w:hint="eastAsia"/>
        </w:rPr>
        <w:t>(</w:t>
      </w:r>
      <w:r w:rsidRPr="00781EFD">
        <w:rPr>
          <w:rFonts w:hint="eastAsia"/>
        </w:rPr>
        <w:t>本院收文號：</w:t>
      </w:r>
      <w:r w:rsidRPr="00781EFD">
        <w:rPr>
          <w:rFonts w:hint="eastAsia"/>
        </w:rPr>
        <w:t>1120132169)</w:t>
      </w:r>
      <w:r w:rsidRPr="00781EFD">
        <w:rPr>
          <w:rFonts w:hint="eastAsia"/>
        </w:rPr>
        <w:t>、</w:t>
      </w:r>
      <w:r w:rsidRPr="00781EFD">
        <w:rPr>
          <w:rFonts w:hint="eastAsia"/>
        </w:rPr>
        <w:t>112</w:t>
      </w:r>
      <w:r w:rsidRPr="00781EFD">
        <w:rPr>
          <w:rFonts w:hint="eastAsia"/>
        </w:rPr>
        <w:t>年</w:t>
      </w:r>
      <w:r w:rsidRPr="00781EFD">
        <w:rPr>
          <w:rFonts w:hint="eastAsia"/>
        </w:rPr>
        <w:t>6</w:t>
      </w:r>
      <w:r w:rsidRPr="00781EFD">
        <w:rPr>
          <w:rFonts w:hint="eastAsia"/>
        </w:rPr>
        <w:t>月</w:t>
      </w:r>
      <w:r w:rsidRPr="00781EFD">
        <w:rPr>
          <w:rFonts w:hint="eastAsia"/>
        </w:rPr>
        <w:t>2</w:t>
      </w:r>
      <w:r w:rsidRPr="00781EFD">
        <w:rPr>
          <w:rFonts w:hint="eastAsia"/>
        </w:rPr>
        <w:t>日國通軟資字第</w:t>
      </w:r>
      <w:r w:rsidRPr="00781EFD">
        <w:rPr>
          <w:rFonts w:hint="eastAsia"/>
        </w:rPr>
        <w:t>1120150187</w:t>
      </w:r>
      <w:r w:rsidRPr="00781EFD">
        <w:rPr>
          <w:rFonts w:hint="eastAsia"/>
        </w:rPr>
        <w:t>號函</w:t>
      </w:r>
      <w:r w:rsidRPr="00781EFD">
        <w:rPr>
          <w:rFonts w:hint="eastAsia"/>
        </w:rPr>
        <w:t>(</w:t>
      </w:r>
      <w:r w:rsidRPr="00781EFD">
        <w:rPr>
          <w:rFonts w:hint="eastAsia"/>
        </w:rPr>
        <w:t>本院收文號：</w:t>
      </w:r>
      <w:r w:rsidRPr="00781EFD">
        <w:rPr>
          <w:rFonts w:hint="eastAsia"/>
        </w:rPr>
        <w:t>1120134577)</w:t>
      </w:r>
      <w:r w:rsidRPr="00C80BE4">
        <w:rPr>
          <w:rFonts w:hint="eastAsia"/>
        </w:rPr>
        <w:t xml:space="preserve"> </w:t>
      </w:r>
      <w:r w:rsidRPr="00C80BE4">
        <w:rPr>
          <w:rFonts w:hint="eastAsia"/>
        </w:rPr>
        <w:t>、</w:t>
      </w:r>
      <w:r w:rsidRPr="00C80BE4">
        <w:rPr>
          <w:rFonts w:hint="eastAsia"/>
        </w:rPr>
        <w:t>112</w:t>
      </w:r>
      <w:r w:rsidRPr="00C80BE4">
        <w:rPr>
          <w:rFonts w:hint="eastAsia"/>
        </w:rPr>
        <w:t>年</w:t>
      </w:r>
      <w:r w:rsidRPr="00C80BE4">
        <w:rPr>
          <w:rFonts w:hint="eastAsia"/>
        </w:rPr>
        <w:t>6</w:t>
      </w:r>
      <w:r w:rsidRPr="00C80BE4">
        <w:rPr>
          <w:rFonts w:hint="eastAsia"/>
        </w:rPr>
        <w:t>月</w:t>
      </w:r>
      <w:r w:rsidRPr="00C80BE4">
        <w:rPr>
          <w:rFonts w:hint="eastAsia"/>
        </w:rPr>
        <w:t>27</w:t>
      </w:r>
      <w:r w:rsidRPr="00C80BE4">
        <w:rPr>
          <w:rFonts w:hint="eastAsia"/>
        </w:rPr>
        <w:t>日國採管理字第</w:t>
      </w:r>
      <w:r w:rsidRPr="00C80BE4">
        <w:rPr>
          <w:rFonts w:hint="eastAsia"/>
        </w:rPr>
        <w:t>1120162353</w:t>
      </w:r>
      <w:r w:rsidRPr="00C80BE4">
        <w:rPr>
          <w:rFonts w:hint="eastAsia"/>
        </w:rPr>
        <w:t>號函</w:t>
      </w:r>
      <w:r w:rsidRPr="00C80BE4">
        <w:rPr>
          <w:rFonts w:hint="eastAsia"/>
        </w:rPr>
        <w:t>(</w:t>
      </w:r>
      <w:r w:rsidRPr="00C80BE4">
        <w:rPr>
          <w:rFonts w:hint="eastAsia"/>
        </w:rPr>
        <w:t>本院收文號：</w:t>
      </w:r>
      <w:r w:rsidRPr="00C80BE4">
        <w:rPr>
          <w:rFonts w:hint="eastAsia"/>
        </w:rPr>
        <w:t>1120135267)</w:t>
      </w:r>
      <w:r w:rsidRPr="0095267A">
        <w:rPr>
          <w:rFonts w:hint="eastAsia"/>
        </w:rPr>
        <w:t>、</w:t>
      </w:r>
      <w:r w:rsidRPr="0095267A">
        <w:rPr>
          <w:rFonts w:hint="eastAsia"/>
        </w:rPr>
        <w:t>112</w:t>
      </w:r>
      <w:r w:rsidRPr="0095267A">
        <w:rPr>
          <w:rFonts w:hint="eastAsia"/>
        </w:rPr>
        <w:t>年</w:t>
      </w:r>
      <w:r w:rsidRPr="0095267A">
        <w:rPr>
          <w:rFonts w:hint="eastAsia"/>
        </w:rPr>
        <w:t>7</w:t>
      </w:r>
      <w:r w:rsidRPr="0095267A">
        <w:rPr>
          <w:rFonts w:hint="eastAsia"/>
        </w:rPr>
        <w:t>月</w:t>
      </w:r>
      <w:r w:rsidRPr="0095267A">
        <w:rPr>
          <w:rFonts w:hint="eastAsia"/>
        </w:rPr>
        <w:t>11</w:t>
      </w:r>
      <w:r w:rsidRPr="0095267A">
        <w:rPr>
          <w:rFonts w:hint="eastAsia"/>
        </w:rPr>
        <w:t>日國通軟資字第</w:t>
      </w:r>
      <w:r w:rsidRPr="0095267A">
        <w:rPr>
          <w:rFonts w:hint="eastAsia"/>
        </w:rPr>
        <w:t>1120187924</w:t>
      </w:r>
      <w:r w:rsidRPr="0095267A">
        <w:rPr>
          <w:rFonts w:hint="eastAsia"/>
        </w:rPr>
        <w:t>號函</w:t>
      </w:r>
      <w:r w:rsidRPr="0095267A">
        <w:rPr>
          <w:rFonts w:hint="eastAsia"/>
        </w:rPr>
        <w:t>(</w:t>
      </w:r>
      <w:r w:rsidRPr="0095267A">
        <w:rPr>
          <w:rFonts w:hint="eastAsia"/>
        </w:rPr>
        <w:t>本院</w:t>
      </w:r>
      <w:r w:rsidRPr="0095267A">
        <w:rPr>
          <w:rFonts w:ascii="標楷體" w:hAnsi="標楷體" w:hint="eastAsia"/>
        </w:rPr>
        <w:t>收文號：1120135739)</w:t>
      </w:r>
      <w:r>
        <w:rPr>
          <w:rFonts w:ascii="標楷體" w:hAnsi="標楷體" w:hint="eastAsia"/>
        </w:rPr>
        <w:t>。</w:t>
      </w:r>
    </w:p>
  </w:footnote>
  <w:footnote w:id="7">
    <w:p w:rsidR="00A65D21" w:rsidRDefault="00A65D21">
      <w:pPr>
        <w:pStyle w:val="afc"/>
      </w:pPr>
      <w:r>
        <w:rPr>
          <w:rStyle w:val="afe"/>
        </w:rPr>
        <w:footnoteRef/>
      </w:r>
      <w:r>
        <w:t xml:space="preserve"> </w:t>
      </w:r>
      <w:r w:rsidRPr="00A65D21">
        <w:rPr>
          <w:rFonts w:hint="eastAsia"/>
        </w:rPr>
        <w:t>https://www.president.gov.tw/File/Doc/6cd56ef5-29fd-42d8-90cc-6228e7ed3ab4</w:t>
      </w:r>
      <w:r w:rsidRPr="00A65D21">
        <w:rPr>
          <w:rFonts w:hint="eastAsia"/>
        </w:rPr>
        <w:t>，瀏覽日期：</w:t>
      </w:r>
      <w:r w:rsidRPr="00A65D21">
        <w:rPr>
          <w:rFonts w:hint="eastAsia"/>
        </w:rPr>
        <w:t>112</w:t>
      </w:r>
      <w:r w:rsidRPr="00A65D21">
        <w:rPr>
          <w:rFonts w:hint="eastAsia"/>
        </w:rPr>
        <w:t>年</w:t>
      </w:r>
      <w:r w:rsidRPr="00A65D21">
        <w:rPr>
          <w:rFonts w:hint="eastAsia"/>
        </w:rPr>
        <w:t>6</w:t>
      </w:r>
      <w:r w:rsidRPr="00A65D21">
        <w:rPr>
          <w:rFonts w:hint="eastAsia"/>
        </w:rPr>
        <w:t>月</w:t>
      </w:r>
      <w:r w:rsidRPr="00A65D21">
        <w:rPr>
          <w:rFonts w:hint="eastAsia"/>
        </w:rPr>
        <w:t>17</w:t>
      </w:r>
      <w:r w:rsidRPr="00A65D21">
        <w:rPr>
          <w:rFonts w:hint="eastAsia"/>
        </w:rPr>
        <w:t>日。</w:t>
      </w:r>
    </w:p>
  </w:footnote>
  <w:footnote w:id="8">
    <w:p w:rsidR="00A65D21" w:rsidRDefault="00A65D21">
      <w:pPr>
        <w:pStyle w:val="afc"/>
      </w:pPr>
      <w:r>
        <w:rPr>
          <w:rStyle w:val="afe"/>
        </w:rPr>
        <w:footnoteRef/>
      </w:r>
      <w:r>
        <w:t xml:space="preserve"> </w:t>
      </w:r>
      <w:r w:rsidRPr="00A65D21">
        <w:rPr>
          <w:rFonts w:hint="eastAsia"/>
        </w:rPr>
        <w:t>https://web.pcc.gov.tw/pis/</w:t>
      </w:r>
      <w:r w:rsidRPr="00A65D21">
        <w:rPr>
          <w:rFonts w:hint="eastAsia"/>
        </w:rPr>
        <w:t>，瀏覽日期：</w:t>
      </w:r>
      <w:r w:rsidRPr="00A65D21">
        <w:rPr>
          <w:rFonts w:hint="eastAsia"/>
        </w:rPr>
        <w:t>112</w:t>
      </w:r>
      <w:r w:rsidRPr="00A65D21">
        <w:rPr>
          <w:rFonts w:hint="eastAsia"/>
        </w:rPr>
        <w:t>年</w:t>
      </w:r>
      <w:r w:rsidRPr="00A65D21">
        <w:rPr>
          <w:rFonts w:hint="eastAsia"/>
        </w:rPr>
        <w:t>6</w:t>
      </w:r>
      <w:r w:rsidRPr="00A65D21">
        <w:rPr>
          <w:rFonts w:hint="eastAsia"/>
        </w:rPr>
        <w:t>月</w:t>
      </w:r>
      <w:r w:rsidRPr="00A65D21">
        <w:rPr>
          <w:rFonts w:hint="eastAsia"/>
        </w:rPr>
        <w:t>19</w:t>
      </w:r>
      <w:r w:rsidRPr="00A65D21">
        <w:rPr>
          <w:rFonts w:hint="eastAsia"/>
        </w:rPr>
        <w:t>日。</w:t>
      </w:r>
    </w:p>
  </w:footnote>
  <w:footnote w:id="9">
    <w:p w:rsidR="00474734" w:rsidRDefault="00474734">
      <w:pPr>
        <w:pStyle w:val="afc"/>
      </w:pPr>
      <w:r>
        <w:rPr>
          <w:rStyle w:val="afe"/>
        </w:rPr>
        <w:footnoteRef/>
      </w:r>
      <w:r>
        <w:t xml:space="preserve"> </w:t>
      </w:r>
      <w:r w:rsidRPr="00474734">
        <w:rPr>
          <w:rFonts w:hint="eastAsia"/>
        </w:rPr>
        <w:t>https://www.taiwanembassy.org/us/album/31/photo/9259.html</w:t>
      </w:r>
      <w:r w:rsidRPr="00474734">
        <w:rPr>
          <w:rFonts w:hint="eastAsia"/>
        </w:rPr>
        <w:t>，瀏覽日期：</w:t>
      </w:r>
      <w:r w:rsidRPr="00474734">
        <w:rPr>
          <w:rFonts w:hint="eastAsia"/>
        </w:rPr>
        <w:t>112</w:t>
      </w:r>
      <w:r w:rsidRPr="00474734">
        <w:rPr>
          <w:rFonts w:hint="eastAsia"/>
        </w:rPr>
        <w:t>年</w:t>
      </w:r>
      <w:r w:rsidRPr="00474734">
        <w:rPr>
          <w:rFonts w:hint="eastAsia"/>
        </w:rPr>
        <w:t>6</w:t>
      </w:r>
      <w:r w:rsidRPr="00474734">
        <w:rPr>
          <w:rFonts w:hint="eastAsia"/>
        </w:rPr>
        <w:t>月</w:t>
      </w:r>
      <w:r w:rsidRPr="00474734">
        <w:rPr>
          <w:rFonts w:hint="eastAsia"/>
        </w:rPr>
        <w:t>20</w:t>
      </w:r>
      <w:r w:rsidRPr="00474734">
        <w:rPr>
          <w:rFonts w:hint="eastAsia"/>
        </w:rPr>
        <w:t>日。</w:t>
      </w:r>
    </w:p>
  </w:footnote>
  <w:footnote w:id="10">
    <w:p w:rsidR="00474734" w:rsidRDefault="00474734">
      <w:pPr>
        <w:pStyle w:val="afc"/>
      </w:pPr>
      <w:r>
        <w:rPr>
          <w:rStyle w:val="afe"/>
        </w:rPr>
        <w:footnoteRef/>
      </w:r>
      <w:r>
        <w:t xml:space="preserve"> </w:t>
      </w:r>
      <w:r w:rsidRPr="00474734">
        <w:rPr>
          <w:rFonts w:hint="eastAsia"/>
        </w:rPr>
        <w:t>https://www.president.gov.tw/News/27624</w:t>
      </w:r>
      <w:r w:rsidRPr="00474734">
        <w:rPr>
          <w:rFonts w:hint="eastAsia"/>
        </w:rPr>
        <w:t>，瀏覽日期：</w:t>
      </w:r>
      <w:r w:rsidRPr="00474734">
        <w:rPr>
          <w:rFonts w:hint="eastAsia"/>
        </w:rPr>
        <w:t>112</w:t>
      </w:r>
      <w:r w:rsidRPr="00474734">
        <w:rPr>
          <w:rFonts w:hint="eastAsia"/>
        </w:rPr>
        <w:t>年</w:t>
      </w:r>
      <w:r w:rsidRPr="00474734">
        <w:rPr>
          <w:rFonts w:hint="eastAsia"/>
        </w:rPr>
        <w:t>6</w:t>
      </w:r>
      <w:r w:rsidRPr="00474734">
        <w:rPr>
          <w:rFonts w:hint="eastAsia"/>
        </w:rPr>
        <w:t>月</w:t>
      </w:r>
      <w:r w:rsidRPr="00474734">
        <w:rPr>
          <w:rFonts w:hint="eastAsia"/>
        </w:rPr>
        <w:t>20</w:t>
      </w:r>
      <w:r w:rsidRPr="00474734">
        <w:rPr>
          <w:rFonts w:hint="eastAsia"/>
        </w:rPr>
        <w:t>日；「臺美</w:t>
      </w:r>
      <w:r w:rsidRPr="00474734">
        <w:rPr>
          <w:rFonts w:hint="eastAsia"/>
        </w:rPr>
        <w:t>21</w:t>
      </w:r>
      <w:r w:rsidRPr="00474734">
        <w:rPr>
          <w:rFonts w:hint="eastAsia"/>
        </w:rPr>
        <w:t>世紀貿易倡議」並於</w:t>
      </w:r>
      <w:r w:rsidRPr="00474734">
        <w:rPr>
          <w:rFonts w:hint="eastAsia"/>
        </w:rPr>
        <w:t>112</w:t>
      </w:r>
      <w:r w:rsidRPr="00474734">
        <w:rPr>
          <w:rFonts w:hint="eastAsia"/>
        </w:rPr>
        <w:t>年</w:t>
      </w:r>
      <w:r w:rsidRPr="00474734">
        <w:rPr>
          <w:rFonts w:hint="eastAsia"/>
        </w:rPr>
        <w:t>7</w:t>
      </w:r>
      <w:r w:rsidRPr="00474734">
        <w:rPr>
          <w:rFonts w:hint="eastAsia"/>
        </w:rPr>
        <w:t>月</w:t>
      </w:r>
      <w:r w:rsidRPr="00474734">
        <w:rPr>
          <w:rFonts w:hint="eastAsia"/>
        </w:rPr>
        <w:t>26</w:t>
      </w:r>
      <w:r w:rsidRPr="00474734">
        <w:rPr>
          <w:rFonts w:hint="eastAsia"/>
        </w:rPr>
        <w:t>日立法院審查通過。</w:t>
      </w:r>
    </w:p>
  </w:footnote>
  <w:footnote w:id="11">
    <w:p w:rsidR="00474734" w:rsidRDefault="00474734">
      <w:pPr>
        <w:pStyle w:val="afc"/>
      </w:pPr>
      <w:r>
        <w:rPr>
          <w:rStyle w:val="afe"/>
        </w:rPr>
        <w:footnoteRef/>
      </w:r>
      <w:r>
        <w:t xml:space="preserve"> </w:t>
      </w:r>
      <w:r w:rsidRPr="00474734">
        <w:rPr>
          <w:rFonts w:hint="eastAsia"/>
        </w:rPr>
        <w:t>https://ec.ltn.com.tw/article/breakingnews/4353078</w:t>
      </w:r>
      <w:r w:rsidRPr="00474734">
        <w:rPr>
          <w:rFonts w:hint="eastAsia"/>
        </w:rPr>
        <w:t>，瀏覽日期：</w:t>
      </w:r>
      <w:r w:rsidRPr="00474734">
        <w:rPr>
          <w:rFonts w:hint="eastAsia"/>
        </w:rPr>
        <w:t>112</w:t>
      </w:r>
      <w:r w:rsidRPr="00474734">
        <w:rPr>
          <w:rFonts w:hint="eastAsia"/>
        </w:rPr>
        <w:t>年</w:t>
      </w:r>
      <w:r w:rsidRPr="00474734">
        <w:rPr>
          <w:rFonts w:hint="eastAsia"/>
        </w:rPr>
        <w:t>7</w:t>
      </w:r>
      <w:r w:rsidRPr="00474734">
        <w:rPr>
          <w:rFonts w:hint="eastAsia"/>
        </w:rPr>
        <w:t>月</w:t>
      </w:r>
      <w:r w:rsidRPr="00474734">
        <w:rPr>
          <w:rFonts w:hint="eastAsia"/>
        </w:rPr>
        <w:t>4</w:t>
      </w:r>
      <w:r w:rsidRPr="00474734">
        <w:rPr>
          <w:rFonts w:hint="eastAsia"/>
        </w:rPr>
        <w:t>日。</w:t>
      </w:r>
    </w:p>
  </w:footnote>
  <w:footnote w:id="12">
    <w:p w:rsidR="005F2401" w:rsidRDefault="005F2401">
      <w:pPr>
        <w:pStyle w:val="afc"/>
      </w:pPr>
      <w:r>
        <w:rPr>
          <w:rStyle w:val="afe"/>
        </w:rPr>
        <w:footnoteRef/>
      </w:r>
      <w:r>
        <w:t xml:space="preserve"> </w:t>
      </w:r>
      <w:r w:rsidRPr="005F2401">
        <w:rPr>
          <w:rFonts w:hint="eastAsia"/>
        </w:rPr>
        <w:t>https://www.ly.gov.tw/Pages/Detail.aspx?nodeid=45352&amp;pid=215537</w:t>
      </w:r>
      <w:r w:rsidRPr="005F2401">
        <w:rPr>
          <w:rFonts w:hint="eastAsia"/>
        </w:rPr>
        <w:t>，瀏覽日期：</w:t>
      </w:r>
      <w:r w:rsidRPr="005F2401">
        <w:rPr>
          <w:rFonts w:hint="eastAsia"/>
        </w:rPr>
        <w:t>112</w:t>
      </w:r>
      <w:r w:rsidRPr="005F2401">
        <w:rPr>
          <w:rFonts w:hint="eastAsia"/>
        </w:rPr>
        <w:t>年</w:t>
      </w:r>
      <w:r w:rsidRPr="005F2401">
        <w:rPr>
          <w:rFonts w:hint="eastAsia"/>
        </w:rPr>
        <w:t>6</w:t>
      </w:r>
      <w:r w:rsidRPr="005F2401">
        <w:rPr>
          <w:rFonts w:hint="eastAsia"/>
        </w:rPr>
        <w:t>月</w:t>
      </w:r>
      <w:r w:rsidRPr="005F2401">
        <w:rPr>
          <w:rFonts w:hint="eastAsia"/>
        </w:rPr>
        <w:t>20</w:t>
      </w:r>
      <w:r w:rsidRPr="005F2401">
        <w:rPr>
          <w:rFonts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1CAB"/>
    <w:rsid w:val="00174297"/>
    <w:rsid w:val="00180E06"/>
    <w:rsid w:val="001817B3"/>
    <w:rsid w:val="00183014"/>
    <w:rsid w:val="001872F3"/>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4F07"/>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ED3"/>
    <w:rsid w:val="0037211B"/>
    <w:rsid w:val="00372659"/>
    <w:rsid w:val="00372FFC"/>
    <w:rsid w:val="0037728A"/>
    <w:rsid w:val="00380B7D"/>
    <w:rsid w:val="00381A99"/>
    <w:rsid w:val="003829C2"/>
    <w:rsid w:val="003830B2"/>
    <w:rsid w:val="00384724"/>
    <w:rsid w:val="003919B7"/>
    <w:rsid w:val="00391D57"/>
    <w:rsid w:val="00392292"/>
    <w:rsid w:val="00394F45"/>
    <w:rsid w:val="003A1EC5"/>
    <w:rsid w:val="003A5927"/>
    <w:rsid w:val="003B1017"/>
    <w:rsid w:val="003B3C07"/>
    <w:rsid w:val="003B6081"/>
    <w:rsid w:val="003B6775"/>
    <w:rsid w:val="003B716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08EA"/>
    <w:rsid w:val="0044346F"/>
    <w:rsid w:val="00453FF6"/>
    <w:rsid w:val="0046520A"/>
    <w:rsid w:val="004671C7"/>
    <w:rsid w:val="004672AB"/>
    <w:rsid w:val="004714FE"/>
    <w:rsid w:val="00474734"/>
    <w:rsid w:val="00477BAA"/>
    <w:rsid w:val="00495053"/>
    <w:rsid w:val="004A1F59"/>
    <w:rsid w:val="004A29BE"/>
    <w:rsid w:val="004A3225"/>
    <w:rsid w:val="004A33EE"/>
    <w:rsid w:val="004A3AA8"/>
    <w:rsid w:val="004B13C7"/>
    <w:rsid w:val="004B150F"/>
    <w:rsid w:val="004B778F"/>
    <w:rsid w:val="004C0609"/>
    <w:rsid w:val="004C639F"/>
    <w:rsid w:val="004D141F"/>
    <w:rsid w:val="004D1E19"/>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BA3"/>
    <w:rsid w:val="00542CF6"/>
    <w:rsid w:val="00553C03"/>
    <w:rsid w:val="00560DDA"/>
    <w:rsid w:val="00563692"/>
    <w:rsid w:val="00571679"/>
    <w:rsid w:val="00572794"/>
    <w:rsid w:val="00584235"/>
    <w:rsid w:val="005844E7"/>
    <w:rsid w:val="005908B8"/>
    <w:rsid w:val="0059512E"/>
    <w:rsid w:val="005A6DD2"/>
    <w:rsid w:val="005C385D"/>
    <w:rsid w:val="005D3B20"/>
    <w:rsid w:val="005D71B7"/>
    <w:rsid w:val="005E4759"/>
    <w:rsid w:val="005E5C68"/>
    <w:rsid w:val="005E65C0"/>
    <w:rsid w:val="005F0390"/>
    <w:rsid w:val="005F2401"/>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1F9"/>
    <w:rsid w:val="006D3691"/>
    <w:rsid w:val="006E5EF0"/>
    <w:rsid w:val="006F3117"/>
    <w:rsid w:val="006F3563"/>
    <w:rsid w:val="006F42B9"/>
    <w:rsid w:val="006F6103"/>
    <w:rsid w:val="00704E00"/>
    <w:rsid w:val="00720450"/>
    <w:rsid w:val="007209E7"/>
    <w:rsid w:val="00726182"/>
    <w:rsid w:val="00727635"/>
    <w:rsid w:val="00732329"/>
    <w:rsid w:val="007337CA"/>
    <w:rsid w:val="00734CE4"/>
    <w:rsid w:val="00735123"/>
    <w:rsid w:val="00741837"/>
    <w:rsid w:val="007453E6"/>
    <w:rsid w:val="00754789"/>
    <w:rsid w:val="00770453"/>
    <w:rsid w:val="0077309D"/>
    <w:rsid w:val="007774EE"/>
    <w:rsid w:val="00781822"/>
    <w:rsid w:val="00783F21"/>
    <w:rsid w:val="00786AE0"/>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293C"/>
    <w:rsid w:val="00843D0F"/>
    <w:rsid w:val="00845709"/>
    <w:rsid w:val="008576BD"/>
    <w:rsid w:val="00860463"/>
    <w:rsid w:val="00872E93"/>
    <w:rsid w:val="008733DA"/>
    <w:rsid w:val="008850E4"/>
    <w:rsid w:val="0088721F"/>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31A10"/>
    <w:rsid w:val="00947967"/>
    <w:rsid w:val="00955201"/>
    <w:rsid w:val="00965200"/>
    <w:rsid w:val="009668B3"/>
    <w:rsid w:val="00971471"/>
    <w:rsid w:val="009845B6"/>
    <w:rsid w:val="009849C2"/>
    <w:rsid w:val="00984D24"/>
    <w:rsid w:val="009858EB"/>
    <w:rsid w:val="00986FD9"/>
    <w:rsid w:val="009A3F47"/>
    <w:rsid w:val="009B0046"/>
    <w:rsid w:val="009C1440"/>
    <w:rsid w:val="009C2107"/>
    <w:rsid w:val="009C5D9E"/>
    <w:rsid w:val="009D2C3E"/>
    <w:rsid w:val="009E0625"/>
    <w:rsid w:val="009E3034"/>
    <w:rsid w:val="009E549F"/>
    <w:rsid w:val="009E6747"/>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D21"/>
    <w:rsid w:val="00A65FAE"/>
    <w:rsid w:val="00A81A32"/>
    <w:rsid w:val="00A835BD"/>
    <w:rsid w:val="00A97B15"/>
    <w:rsid w:val="00AA42D5"/>
    <w:rsid w:val="00AB0BE5"/>
    <w:rsid w:val="00AB2FAB"/>
    <w:rsid w:val="00AB5C14"/>
    <w:rsid w:val="00AC1EE7"/>
    <w:rsid w:val="00AC333F"/>
    <w:rsid w:val="00AC585C"/>
    <w:rsid w:val="00AD1925"/>
    <w:rsid w:val="00AE067D"/>
    <w:rsid w:val="00AF1181"/>
    <w:rsid w:val="00AF2F79"/>
    <w:rsid w:val="00AF4653"/>
    <w:rsid w:val="00AF7DB7"/>
    <w:rsid w:val="00B10D02"/>
    <w:rsid w:val="00B201E2"/>
    <w:rsid w:val="00B33324"/>
    <w:rsid w:val="00B443E4"/>
    <w:rsid w:val="00B5484D"/>
    <w:rsid w:val="00B563EA"/>
    <w:rsid w:val="00B56CDF"/>
    <w:rsid w:val="00B60E51"/>
    <w:rsid w:val="00B63A54"/>
    <w:rsid w:val="00B76464"/>
    <w:rsid w:val="00B77D18"/>
    <w:rsid w:val="00B8313A"/>
    <w:rsid w:val="00B93503"/>
    <w:rsid w:val="00BA31E8"/>
    <w:rsid w:val="00BA55E0"/>
    <w:rsid w:val="00BA6BD4"/>
    <w:rsid w:val="00BA6C7A"/>
    <w:rsid w:val="00BB17D1"/>
    <w:rsid w:val="00BB3752"/>
    <w:rsid w:val="00BB6688"/>
    <w:rsid w:val="00BC26D4"/>
    <w:rsid w:val="00BC7C14"/>
    <w:rsid w:val="00BE0C80"/>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3C9F"/>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D26"/>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160A"/>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47604"/>
    <w:rsid w:val="00E6034B"/>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E7CCA"/>
    <w:rsid w:val="00F06E53"/>
    <w:rsid w:val="00F16A14"/>
    <w:rsid w:val="00F17A58"/>
    <w:rsid w:val="00F362D7"/>
    <w:rsid w:val="00F37D7B"/>
    <w:rsid w:val="00F5314C"/>
    <w:rsid w:val="00F5688C"/>
    <w:rsid w:val="00F60048"/>
    <w:rsid w:val="00F635DD"/>
    <w:rsid w:val="00F6627B"/>
    <w:rsid w:val="00F7336E"/>
    <w:rsid w:val="00F734F2"/>
    <w:rsid w:val="00F75052"/>
    <w:rsid w:val="00F75F81"/>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65D21"/>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A65D21"/>
    <w:rPr>
      <w:rFonts w:eastAsia="標楷體"/>
      <w:kern w:val="2"/>
    </w:rPr>
  </w:style>
  <w:style w:type="character" w:styleId="afe">
    <w:name w:val="footnote reference"/>
    <w:basedOn w:val="a7"/>
    <w:uiPriority w:val="99"/>
    <w:semiHidden/>
    <w:unhideWhenUsed/>
    <w:rsid w:val="00A65D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F487A-1BCE-4F25-B69F-00CCD702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2135</Words>
  <Characters>12173</Characters>
  <Application>Microsoft Office Word</Application>
  <DocSecurity>0</DocSecurity>
  <Lines>101</Lines>
  <Paragraphs>28</Paragraphs>
  <ScaleCrop>false</ScaleCrop>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2023-08-09T01:54:00Z</dcterms:created>
  <dcterms:modified xsi:type="dcterms:W3CDTF">2023-08-09T01:54:00Z</dcterms:modified>
  <cp:contentStatus/>
</cp:coreProperties>
</file>