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357B" w:rsidRPr="00EF61DB" w:rsidRDefault="00374356" w:rsidP="00374356">
      <w:pPr>
        <w:pStyle w:val="af4"/>
        <w:ind w:firstLine="680"/>
      </w:pPr>
      <w:r w:rsidRPr="00EF61DB">
        <w:rPr>
          <w:rFonts w:hint="eastAsia"/>
        </w:rPr>
        <w:t>調查報告</w:t>
      </w:r>
    </w:p>
    <w:p w:rsidR="00B4357B" w:rsidRPr="00EF61DB" w:rsidRDefault="00B4357B" w:rsidP="00B4357B">
      <w:pPr>
        <w:pStyle w:val="1"/>
        <w:numPr>
          <w:ilvl w:val="0"/>
          <w:numId w:val="1"/>
        </w:numPr>
      </w:pPr>
      <w:r w:rsidRPr="00EF61DB">
        <w:rPr>
          <w:rFonts w:hint="eastAsia"/>
        </w:rPr>
        <w:t>案　　由：</w:t>
      </w:r>
      <w:proofErr w:type="gramStart"/>
      <w:r w:rsidR="00F1251E" w:rsidRPr="00EF61DB">
        <w:rPr>
          <w:rFonts w:hint="eastAsia"/>
        </w:rPr>
        <w:t>據訴，蘇君</w:t>
      </w:r>
      <w:proofErr w:type="gramEnd"/>
      <w:r w:rsidR="00F1251E" w:rsidRPr="00EF61DB">
        <w:rPr>
          <w:rFonts w:hint="eastAsia"/>
        </w:rPr>
        <w:t>任職海軍陸戰隊指揮部烏坵守備大隊，於110年3月2日下午執行公務整理光化庫房，從坑道跌落地面受傷，詎第一時間由於醫療器材損壞，</w:t>
      </w:r>
      <w:proofErr w:type="gramStart"/>
      <w:r w:rsidR="00F1251E" w:rsidRPr="00EF61DB">
        <w:rPr>
          <w:rFonts w:hint="eastAsia"/>
        </w:rPr>
        <w:t>未能獲妥</w:t>
      </w:r>
      <w:proofErr w:type="gramEnd"/>
      <w:r w:rsidR="00F1251E" w:rsidRPr="00EF61DB">
        <w:rPr>
          <w:rFonts w:hint="eastAsia"/>
        </w:rPr>
        <w:t>適醫療診斷，且事後申請因公受傷證明</w:t>
      </w:r>
      <w:proofErr w:type="gramStart"/>
      <w:r w:rsidR="00F1251E" w:rsidRPr="00EF61DB">
        <w:rPr>
          <w:rFonts w:hint="eastAsia"/>
        </w:rPr>
        <w:t>亦遭否</w:t>
      </w:r>
      <w:proofErr w:type="gramEnd"/>
      <w:r w:rsidR="00F1251E" w:rsidRPr="00EF61DB">
        <w:rPr>
          <w:rFonts w:hint="eastAsia"/>
        </w:rPr>
        <w:t>准，經向國防部陳情，</w:t>
      </w:r>
      <w:proofErr w:type="gramStart"/>
      <w:r w:rsidR="00F1251E" w:rsidRPr="00EF61DB">
        <w:rPr>
          <w:rFonts w:hint="eastAsia"/>
        </w:rPr>
        <w:t>未獲妥</w:t>
      </w:r>
      <w:proofErr w:type="gramEnd"/>
      <w:r w:rsidR="00F1251E" w:rsidRPr="00EF61DB">
        <w:rPr>
          <w:rFonts w:hint="eastAsia"/>
        </w:rPr>
        <w:t>適處理</w:t>
      </w:r>
      <w:proofErr w:type="gramStart"/>
      <w:r w:rsidR="00F1251E" w:rsidRPr="00EF61DB">
        <w:rPr>
          <w:rFonts w:hint="eastAsia"/>
        </w:rPr>
        <w:t>等情</w:t>
      </w:r>
      <w:proofErr w:type="gramEnd"/>
      <w:r w:rsidR="00F1251E" w:rsidRPr="00EF61DB">
        <w:rPr>
          <w:rFonts w:hint="eastAsia"/>
        </w:rPr>
        <w:t>案。</w:t>
      </w:r>
    </w:p>
    <w:p w:rsidR="00E3524E" w:rsidRPr="00EF61DB" w:rsidRDefault="00E3524E" w:rsidP="00E3524E">
      <w:pPr>
        <w:pStyle w:val="1"/>
        <w:numPr>
          <w:ilvl w:val="0"/>
          <w:numId w:val="1"/>
        </w:numPr>
        <w:ind w:left="2380" w:hanging="2380"/>
      </w:pPr>
      <w:r w:rsidRPr="00EF61DB">
        <w:rPr>
          <w:rFonts w:hint="eastAsia"/>
        </w:rPr>
        <w:t>調查意見：</w:t>
      </w:r>
    </w:p>
    <w:p w:rsidR="00D43980" w:rsidRPr="00EF61DB" w:rsidRDefault="00D43980" w:rsidP="00D43980">
      <w:pPr>
        <w:pStyle w:val="11"/>
        <w:ind w:left="680" w:firstLine="680"/>
      </w:pPr>
      <w:r w:rsidRPr="00EF61DB">
        <w:rPr>
          <w:rFonts w:hint="eastAsia"/>
        </w:rPr>
        <w:t>據訴，蘇員任職海軍陸戰隊指揮部烏坵守備大隊(下稱烏坵守備大隊)，於</w:t>
      </w:r>
      <w:r w:rsidR="004618C3" w:rsidRPr="00EF61DB">
        <w:rPr>
          <w:rFonts w:hint="eastAsia"/>
        </w:rPr>
        <w:t>民國(下同)</w:t>
      </w:r>
      <w:r w:rsidRPr="00EF61DB">
        <w:rPr>
          <w:rFonts w:hint="eastAsia"/>
        </w:rPr>
        <w:t>110年3月2日下午執行公務整理光化庫房，從坑道跌落地面受傷，詎第一時間由於醫務所醫療器材損壞，未能獲妥適醫療診斷，且事後申請因公負傷證明亦遭否准，經向國防部陳情，未獲妥適處理等情案。</w:t>
      </w:r>
    </w:p>
    <w:p w:rsidR="005345EB" w:rsidRPr="00EF61DB" w:rsidRDefault="00D43980" w:rsidP="005345EB">
      <w:pPr>
        <w:pStyle w:val="11"/>
        <w:ind w:left="680" w:firstLine="680"/>
      </w:pPr>
      <w:r w:rsidRPr="00EF61DB">
        <w:rPr>
          <w:rFonts w:hint="eastAsia"/>
        </w:rPr>
        <w:t>案經研析陳訴人陳訴資料及國防部112年1月10日函復本院相關卷證</w:t>
      </w:r>
      <w:r w:rsidRPr="00EF61DB">
        <w:rPr>
          <w:rStyle w:val="aff1"/>
        </w:rPr>
        <w:footnoteReference w:id="1"/>
      </w:r>
      <w:r w:rsidRPr="00EF61DB">
        <w:rPr>
          <w:rFonts w:hint="eastAsia"/>
        </w:rPr>
        <w:t>，並於同年3月20日詢問國防部軍醫局</w:t>
      </w:r>
      <w:r w:rsidR="005130E1" w:rsidRPr="00EF61DB">
        <w:rPr>
          <w:rFonts w:hint="eastAsia"/>
        </w:rPr>
        <w:t>（下稱軍醫局）</w:t>
      </w:r>
      <w:r w:rsidRPr="00EF61DB">
        <w:rPr>
          <w:rFonts w:hint="eastAsia"/>
        </w:rPr>
        <w:t>副局長王少將、</w:t>
      </w:r>
      <w:r w:rsidR="004618C3" w:rsidRPr="00EF61DB">
        <w:rPr>
          <w:rFonts w:hint="eastAsia"/>
        </w:rPr>
        <w:t>國防部</w:t>
      </w:r>
      <w:r w:rsidRPr="00EF61DB">
        <w:rPr>
          <w:rFonts w:hint="eastAsia"/>
        </w:rPr>
        <w:t>海軍司令部</w:t>
      </w:r>
      <w:r w:rsidR="004618C3" w:rsidRPr="00EF61DB">
        <w:rPr>
          <w:rFonts w:hint="eastAsia"/>
        </w:rPr>
        <w:t>(下稱海軍司令部)</w:t>
      </w:r>
      <w:r w:rsidRPr="00EF61DB">
        <w:rPr>
          <w:rFonts w:hint="eastAsia"/>
        </w:rPr>
        <w:t>督察長陳少將、</w:t>
      </w:r>
      <w:r w:rsidR="00DA2D47" w:rsidRPr="00EF61DB">
        <w:rPr>
          <w:rFonts w:hint="eastAsia"/>
        </w:rPr>
        <w:t>組長</w:t>
      </w:r>
      <w:r w:rsidRPr="00EF61DB">
        <w:rPr>
          <w:rFonts w:hint="eastAsia"/>
        </w:rPr>
        <w:t>陳上校、衛補官游中校、海軍陸戰隊指揮部處長林上校、科長計中校、烏坵守備大隊前大隊長張上校、國軍高雄總醫院醫官歐中校(神經外科主治醫師)，烏坵守備大隊現任大隊長魏上校等主管人員；復就軍方對於蘇員是否因公負傷調查經過與烏坵醫務所X光機使用管理等相關爭點，於同年5月24日詢問烏坵守備大隊保防官戴上尉、司藥士</w:t>
      </w:r>
      <w:r w:rsidRPr="00EF61DB">
        <w:rPr>
          <w:rFonts w:hint="eastAsia"/>
          <w:szCs w:val="32"/>
        </w:rPr>
        <w:t>倪上士及醫務士黃中士等，業調查竣事，</w:t>
      </w:r>
      <w:r w:rsidR="005345EB" w:rsidRPr="00EF61DB">
        <w:rPr>
          <w:rFonts w:hAnsi="標楷體" w:hint="eastAsia"/>
          <w:szCs w:val="32"/>
        </w:rPr>
        <w:t>茲陳述調查意見如下：</w:t>
      </w:r>
    </w:p>
    <w:p w:rsidR="00E3524E" w:rsidRPr="00EF61DB" w:rsidRDefault="001D08BC" w:rsidP="00F157B5">
      <w:pPr>
        <w:pStyle w:val="2"/>
        <w:numPr>
          <w:ilvl w:val="1"/>
          <w:numId w:val="1"/>
        </w:numPr>
        <w:ind w:left="1020" w:hanging="680"/>
        <w:rPr>
          <w:b/>
        </w:rPr>
      </w:pPr>
      <w:r w:rsidRPr="00EF61DB">
        <w:rPr>
          <w:rFonts w:hint="eastAsia"/>
          <w:b/>
        </w:rPr>
        <w:t>烏坵守備大隊就蘇員於110年3月2日整理光化庫房跌落受傷事件之調查，僅訪談值星官及區隊長2員即認</w:t>
      </w:r>
      <w:r w:rsidRPr="00EF61DB">
        <w:rPr>
          <w:rFonts w:hint="eastAsia"/>
          <w:b/>
        </w:rPr>
        <w:lastRenderedPageBreak/>
        <w:t>定非屬因公負傷，且明知其與蘇員雙方說詞迥異、各持</w:t>
      </w:r>
      <w:r w:rsidR="00EB6158" w:rsidRPr="00EF61DB">
        <w:rPr>
          <w:rFonts w:hint="eastAsia"/>
          <w:b/>
        </w:rPr>
        <w:t>己</w:t>
      </w:r>
      <w:r w:rsidRPr="00EF61DB">
        <w:rPr>
          <w:rFonts w:hint="eastAsia"/>
          <w:b/>
        </w:rPr>
        <w:t>見，卻全然採認該2員說詞，未有其他釐清作為，調查過程明顯草率且嚴重失衡，結果自難昭公信；又該隊以蘇員當時整理光化庫房作業，並非前1日課前準備會議裁示事項，亦非現場幹部交辦任務</w:t>
      </w:r>
      <w:r w:rsidR="003D3982" w:rsidRPr="00EF61DB">
        <w:rPr>
          <w:rFonts w:hint="eastAsia"/>
          <w:b/>
        </w:rPr>
        <w:t>為由</w:t>
      </w:r>
      <w:r w:rsidRPr="00EF61DB">
        <w:rPr>
          <w:rFonts w:hint="eastAsia"/>
          <w:b/>
        </w:rPr>
        <w:t>，認定非屬因公負傷，惟該隊並未據以律定相關認定標準或原則，復該隊現任大隊長認為烏坵營區官兵基本上24小時</w:t>
      </w:r>
      <w:r w:rsidR="00461E37" w:rsidRPr="00EF61DB">
        <w:rPr>
          <w:rFonts w:hint="eastAsia"/>
          <w:b/>
        </w:rPr>
        <w:t>均屬</w:t>
      </w:r>
      <w:r w:rsidRPr="00EF61DB">
        <w:rPr>
          <w:rFonts w:hint="eastAsia"/>
          <w:b/>
        </w:rPr>
        <w:t>備戰狀態，原則都儘量以因公負傷考量，顯見該隊就是否因公負傷</w:t>
      </w:r>
      <w:r w:rsidR="00B62729" w:rsidRPr="00EF61DB">
        <w:rPr>
          <w:rFonts w:hint="eastAsia"/>
          <w:b/>
        </w:rPr>
        <w:t>之</w:t>
      </w:r>
      <w:r w:rsidRPr="00EF61DB">
        <w:rPr>
          <w:rFonts w:hint="eastAsia"/>
          <w:b/>
        </w:rPr>
        <w:t>認定標準不一，益見該隊前認定官兵執行勤務必須以指定時間、地點及任務為限之作法，欠缺佐證資料，亦乏法規依據，況且光化庫房整理作業，確屬蘇員業務職掌項目，復該隊110年2月24日實施二級裝備關於光化業務相關缺失之檢查結果，要求2週內完成改善並接受複檢，因此</w:t>
      </w:r>
      <w:r w:rsidR="00461E37" w:rsidRPr="00EF61DB">
        <w:rPr>
          <w:rFonts w:hint="eastAsia"/>
          <w:b/>
        </w:rPr>
        <w:t>蘇員須於該規定時間內完成光化庫房整理作業之任務</w:t>
      </w:r>
      <w:r w:rsidRPr="00EF61DB">
        <w:rPr>
          <w:rFonts w:hint="eastAsia"/>
          <w:b/>
        </w:rPr>
        <w:t>，至為明確；</w:t>
      </w:r>
      <w:r w:rsidR="00461E37" w:rsidRPr="00EF61DB">
        <w:rPr>
          <w:rFonts w:hint="eastAsia"/>
          <w:b/>
        </w:rPr>
        <w:t>又</w:t>
      </w:r>
      <w:r w:rsidRPr="00EF61DB">
        <w:rPr>
          <w:rFonts w:hint="eastAsia"/>
          <w:b/>
        </w:rPr>
        <w:t>軍方指稱未有人證、物證支持蘇員說詞、蘇員受傷第一時間拒絕及時返回臺灣本島診療、受傷時無任何外傷及衣物破損……等疑點，尚有</w:t>
      </w:r>
      <w:r w:rsidR="00461E37" w:rsidRPr="00EF61DB">
        <w:rPr>
          <w:rFonts w:hint="eastAsia"/>
          <w:b/>
        </w:rPr>
        <w:t>諸多</w:t>
      </w:r>
      <w:r w:rsidRPr="00EF61DB">
        <w:rPr>
          <w:rFonts w:hint="eastAsia"/>
          <w:b/>
        </w:rPr>
        <w:t>未盡詳實及誤解之處，難以否定蘇員因公負傷之事實；此外，官兵因公負傷標準依軍人撫卹條例第7條規定認定之，該規定除規範執行公務外，尚包括在營區內發生意外者，但軍方就蘇員受傷之審認，一再執意於是否屬上級派遣任務為限，忽略在營區內發生意外亦屬因公負傷之認定範圍，確有未當，均亟待海軍司令部督導所屬檢討改進，以維</w:t>
      </w:r>
      <w:r w:rsidR="00F157B5" w:rsidRPr="00EF61DB">
        <w:rPr>
          <w:rFonts w:hint="eastAsia"/>
          <w:b/>
        </w:rPr>
        <w:t>護</w:t>
      </w:r>
      <w:r w:rsidRPr="00EF61DB">
        <w:rPr>
          <w:rFonts w:hint="eastAsia"/>
          <w:b/>
        </w:rPr>
        <w:t>蘇員</w:t>
      </w:r>
      <w:r w:rsidR="002F2F1D" w:rsidRPr="00EF61DB">
        <w:rPr>
          <w:rFonts w:hint="eastAsia"/>
          <w:b/>
        </w:rPr>
        <w:t>及國軍官兵</w:t>
      </w:r>
      <w:r w:rsidRPr="00EF61DB">
        <w:rPr>
          <w:rFonts w:hint="eastAsia"/>
          <w:b/>
        </w:rPr>
        <w:t>應有權益。</w:t>
      </w:r>
    </w:p>
    <w:p w:rsidR="00DA2D47" w:rsidRPr="00EF61DB" w:rsidRDefault="00DA2D47" w:rsidP="00BA74E7">
      <w:pPr>
        <w:pStyle w:val="3"/>
      </w:pPr>
      <w:r w:rsidRPr="00EF61DB">
        <w:rPr>
          <w:rFonts w:hint="eastAsia"/>
        </w:rPr>
        <w:t>按</w:t>
      </w:r>
      <w:r w:rsidR="007B0789" w:rsidRPr="00EF61DB">
        <w:rPr>
          <w:rFonts w:hint="eastAsia"/>
        </w:rPr>
        <w:t>軍人撫卹條例第7條規定：「(第1項)有下列情形之一者，為因公死亡：一、執行公務因而死亡。……四、在營區內發生意外或猝發疾病，因而死亡。……。(第2項)前項各款原因所致身心障礙，為因公致身心障礙。但第四款、第五款因慢性疾病致</w:t>
      </w:r>
      <w:r w:rsidR="007B0789" w:rsidRPr="00EF61DB">
        <w:rPr>
          <w:rFonts w:hint="eastAsia"/>
        </w:rPr>
        <w:lastRenderedPageBreak/>
        <w:t>身心障礙，不適用之。」次按</w:t>
      </w:r>
      <w:r w:rsidRPr="00EF61DB">
        <w:rPr>
          <w:rFonts w:hint="eastAsia"/>
        </w:rPr>
        <w:t>「軍人撫卹條例施行細則」第26條第1項第1款規定：「現役軍人因傷致身心障礙者，應填具身心障礙請卹表，檢附證明文件，報請服務單位函送後備指揮部辦理核卹作業；如為作戰或因公負傷，應同時檢附由原服務單位開立之作戰或因公負傷證明書。」</w:t>
      </w:r>
      <w:proofErr w:type="gramStart"/>
      <w:r w:rsidRPr="00EF61DB">
        <w:rPr>
          <w:rFonts w:hint="eastAsia"/>
        </w:rPr>
        <w:t>復按</w:t>
      </w:r>
      <w:r w:rsidR="002E45EC" w:rsidRPr="00EF61DB">
        <w:rPr>
          <w:rFonts w:hint="eastAsia"/>
        </w:rPr>
        <w:t>國防部</w:t>
      </w:r>
      <w:proofErr w:type="gramEnd"/>
      <w:r w:rsidRPr="00EF61DB">
        <w:rPr>
          <w:rFonts w:hint="eastAsia"/>
        </w:rPr>
        <w:t>「國軍官兵因公負傷醫療費用補助規定」</w:t>
      </w:r>
      <w:r w:rsidR="002E45EC" w:rsidRPr="00EF61DB">
        <w:rPr>
          <w:rStyle w:val="aff1"/>
        </w:rPr>
        <w:footnoteReference w:id="2"/>
      </w:r>
      <w:r w:rsidRPr="00EF61DB">
        <w:rPr>
          <w:rFonts w:hint="eastAsia"/>
        </w:rPr>
        <w:t>第6點規定：「</w:t>
      </w:r>
      <w:r w:rsidRPr="00EF61DB">
        <w:t>各單位</w:t>
      </w:r>
      <w:proofErr w:type="gramStart"/>
      <w:r w:rsidRPr="00EF61DB">
        <w:t>開立因公</w:t>
      </w:r>
      <w:proofErr w:type="gramEnd"/>
      <w:r w:rsidRPr="00EF61DB">
        <w:t>負傷證明書時，依軍人撫卹條例各項因公條件據實填列，不得虛造</w:t>
      </w:r>
      <w:r w:rsidRPr="00EF61DB">
        <w:rPr>
          <w:rFonts w:hint="eastAsia"/>
        </w:rPr>
        <w:t>……。」</w:t>
      </w:r>
      <w:proofErr w:type="gramStart"/>
      <w:r w:rsidRPr="00EF61DB">
        <w:rPr>
          <w:rFonts w:hint="eastAsia"/>
        </w:rPr>
        <w:t>爰</w:t>
      </w:r>
      <w:proofErr w:type="gramEnd"/>
      <w:r w:rsidRPr="00EF61DB">
        <w:rPr>
          <w:rFonts w:hint="eastAsia"/>
        </w:rPr>
        <w:t>此，</w:t>
      </w:r>
      <w:r w:rsidR="00F157B5" w:rsidRPr="00EF61DB">
        <w:rPr>
          <w:rFonts w:hint="eastAsia"/>
        </w:rPr>
        <w:t>關於</w:t>
      </w:r>
      <w:r w:rsidRPr="00EF61DB">
        <w:rPr>
          <w:rFonts w:hint="eastAsia"/>
        </w:rPr>
        <w:t>因公負傷撫卹或醫療費用補助</w:t>
      </w:r>
      <w:r w:rsidR="00F157B5" w:rsidRPr="00EF61DB">
        <w:rPr>
          <w:rFonts w:hint="eastAsia"/>
        </w:rPr>
        <w:t>作業</w:t>
      </w:r>
      <w:r w:rsidRPr="00EF61DB">
        <w:rPr>
          <w:rFonts w:hint="eastAsia"/>
        </w:rPr>
        <w:t>，</w:t>
      </w:r>
      <w:r w:rsidR="00F157B5" w:rsidRPr="00EF61DB">
        <w:rPr>
          <w:rFonts w:hint="eastAsia"/>
        </w:rPr>
        <w:t>其</w:t>
      </w:r>
      <w:r w:rsidR="00E14234" w:rsidRPr="00EF61DB">
        <w:rPr>
          <w:rFonts w:hint="eastAsia"/>
        </w:rPr>
        <w:t>「</w:t>
      </w:r>
      <w:r w:rsidR="000949DD" w:rsidRPr="00EF61DB">
        <w:rPr>
          <w:rFonts w:hint="eastAsia"/>
        </w:rPr>
        <w:t>因公負傷</w:t>
      </w:r>
      <w:r w:rsidR="00E14234" w:rsidRPr="00EF61DB">
        <w:rPr>
          <w:rFonts w:hint="eastAsia"/>
        </w:rPr>
        <w:t>」</w:t>
      </w:r>
      <w:proofErr w:type="gramStart"/>
      <w:r w:rsidR="000949DD" w:rsidRPr="00EF61DB">
        <w:rPr>
          <w:rFonts w:hint="eastAsia"/>
        </w:rPr>
        <w:t>標準均依軍</w:t>
      </w:r>
      <w:proofErr w:type="gramEnd"/>
      <w:r w:rsidR="000949DD" w:rsidRPr="00EF61DB">
        <w:rPr>
          <w:rFonts w:hint="eastAsia"/>
        </w:rPr>
        <w:t>人撫卹條例第7條規定認定之，</w:t>
      </w:r>
      <w:r w:rsidRPr="00EF61DB">
        <w:rPr>
          <w:rFonts w:hint="eastAsia"/>
        </w:rPr>
        <w:t>由服務單位</w:t>
      </w:r>
      <w:proofErr w:type="gramStart"/>
      <w:r w:rsidRPr="00EF61DB">
        <w:rPr>
          <w:rFonts w:hint="eastAsia"/>
        </w:rPr>
        <w:t>開立因</w:t>
      </w:r>
      <w:proofErr w:type="gramEnd"/>
      <w:r w:rsidRPr="00EF61DB">
        <w:rPr>
          <w:rFonts w:hint="eastAsia"/>
        </w:rPr>
        <w:t>公負傷證明書，經由單位業管部門依相關作業規定簽奉單位主官核定後，逐級呈報審認，並函送國防部全民防衛動員署後備指揮部辦理。</w:t>
      </w:r>
    </w:p>
    <w:p w:rsidR="00DA2D47" w:rsidRPr="00EF61DB" w:rsidRDefault="0084700A" w:rsidP="00DA2D47">
      <w:pPr>
        <w:pStyle w:val="3"/>
      </w:pPr>
      <w:r w:rsidRPr="00EF61DB">
        <w:rPr>
          <w:rFonts w:hint="eastAsia"/>
        </w:rPr>
        <w:t>本案陳訴人陳訴要旨及</w:t>
      </w:r>
      <w:r w:rsidR="00756ED7" w:rsidRPr="00EF61DB">
        <w:rPr>
          <w:rFonts w:hint="eastAsia"/>
        </w:rPr>
        <w:t>具體</w:t>
      </w:r>
      <w:r w:rsidRPr="00EF61DB">
        <w:rPr>
          <w:rFonts w:hint="eastAsia"/>
        </w:rPr>
        <w:t>訴求</w:t>
      </w:r>
    </w:p>
    <w:p w:rsidR="008432CE" w:rsidRPr="00EF61DB" w:rsidRDefault="008432CE" w:rsidP="008432CE">
      <w:pPr>
        <w:pStyle w:val="4"/>
        <w:ind w:left="1560"/>
      </w:pPr>
      <w:r w:rsidRPr="00EF61DB">
        <w:rPr>
          <w:rFonts w:hint="eastAsia"/>
        </w:rPr>
        <w:t>蘇員為志願役士</w:t>
      </w:r>
      <w:r w:rsidR="00E14234" w:rsidRPr="00EF61DB">
        <w:rPr>
          <w:rFonts w:hint="eastAsia"/>
        </w:rPr>
        <w:t>兵</w:t>
      </w:r>
      <w:r w:rsidRPr="00EF61DB">
        <w:rPr>
          <w:rFonts w:hint="eastAsia"/>
        </w:rPr>
        <w:t>，其</w:t>
      </w:r>
      <w:r w:rsidRPr="00EF61DB">
        <w:t>93年5月16日</w:t>
      </w:r>
      <w:r w:rsidRPr="00EF61DB">
        <w:rPr>
          <w:rFonts w:hint="eastAsia"/>
        </w:rPr>
        <w:t>至110年4月15日於烏坵守備大隊服役期間歷練職務如下：</w:t>
      </w:r>
    </w:p>
    <w:p w:rsidR="008432CE" w:rsidRPr="00EF61DB" w:rsidRDefault="008432CE" w:rsidP="008432CE">
      <w:pPr>
        <w:pStyle w:val="5"/>
      </w:pPr>
      <w:r w:rsidRPr="00EF61DB">
        <w:rPr>
          <w:rFonts w:hint="eastAsia"/>
        </w:rPr>
        <w:t>93年5月16日至94年10月15日：擔任單位支援中隊上士副區隊長，具備排級步兵及機械化步兵等領導士專長，刺針飛彈領導幹部，負責組員刺針飛彈訓練測驗及每季刺針飛彈岸置火炮射擊任務、</w:t>
      </w:r>
      <w:r w:rsidRPr="00EF61DB">
        <w:rPr>
          <w:rFonts w:hint="eastAsia"/>
          <w:u w:val="single"/>
        </w:rPr>
        <w:t>單位光化業務</w:t>
      </w:r>
      <w:r w:rsidRPr="00EF61DB">
        <w:rPr>
          <w:rFonts w:hint="eastAsia"/>
        </w:rPr>
        <w:t>及任務賦予等業務。</w:t>
      </w:r>
    </w:p>
    <w:p w:rsidR="008432CE" w:rsidRPr="00EF61DB" w:rsidRDefault="008432CE" w:rsidP="008432CE">
      <w:pPr>
        <w:pStyle w:val="5"/>
      </w:pPr>
      <w:r w:rsidRPr="00EF61DB">
        <w:rPr>
          <w:rFonts w:hint="eastAsia"/>
        </w:rPr>
        <w:t>94年10月16日至96年3月31日：擔任單位支援中隊上士分隊長，具備飛彈部隊領導士專長，為刺針飛彈領導幹部，負責組員刺針飛彈訓練與測驗及每季刺針飛彈岸置火炮射擊任務、</w:t>
      </w:r>
      <w:r w:rsidRPr="00EF61DB">
        <w:rPr>
          <w:rFonts w:hint="eastAsia"/>
          <w:u w:val="single"/>
        </w:rPr>
        <w:t>單位光化業務</w:t>
      </w:r>
      <w:r w:rsidRPr="00EF61DB">
        <w:rPr>
          <w:rFonts w:hint="eastAsia"/>
        </w:rPr>
        <w:t>及任務賦予等業務。</w:t>
      </w:r>
    </w:p>
    <w:p w:rsidR="008432CE" w:rsidRPr="00EF61DB" w:rsidRDefault="008432CE" w:rsidP="008432CE">
      <w:pPr>
        <w:pStyle w:val="5"/>
      </w:pPr>
      <w:r w:rsidRPr="00EF61DB">
        <w:rPr>
          <w:rFonts w:hint="eastAsia"/>
        </w:rPr>
        <w:t>96年4月1日至103年6月30日：擔任單位支援中</w:t>
      </w:r>
      <w:r w:rsidRPr="00EF61DB">
        <w:rPr>
          <w:rFonts w:hint="eastAsia"/>
        </w:rPr>
        <w:lastRenderedPageBreak/>
        <w:t>隊上士分隊長，具備雷達及砲兵(105榴彈砲)等領導士專長，為105砲領導幹部，負責組員105砲訓練與測驗、每季105砲岸置火炮射擊任務、</w:t>
      </w:r>
      <w:r w:rsidRPr="00EF61DB">
        <w:rPr>
          <w:rFonts w:hint="eastAsia"/>
          <w:u w:val="single"/>
        </w:rPr>
        <w:t>單位光化業務</w:t>
      </w:r>
      <w:r w:rsidRPr="00EF61DB">
        <w:rPr>
          <w:rFonts w:hint="eastAsia"/>
        </w:rPr>
        <w:t>及任務賦予等業務。</w:t>
      </w:r>
    </w:p>
    <w:p w:rsidR="008432CE" w:rsidRPr="00EF61DB" w:rsidRDefault="008432CE" w:rsidP="008432CE">
      <w:pPr>
        <w:pStyle w:val="5"/>
      </w:pPr>
      <w:r w:rsidRPr="00EF61DB">
        <w:rPr>
          <w:rFonts w:hint="eastAsia"/>
        </w:rPr>
        <w:t>103年7月1日至109年9月15日：擔任單位支援區隊上士副分隊長，具備通資電領導士專長，協助分隊長管理電臺全般事務，確保各項有(無)線電通信與通聯正常；</w:t>
      </w:r>
      <w:r w:rsidRPr="00EF61DB">
        <w:rPr>
          <w:rFonts w:hint="eastAsia"/>
          <w:u w:val="single"/>
        </w:rPr>
        <w:t>負責單位光化業務</w:t>
      </w:r>
      <w:r w:rsidRPr="00EF61DB">
        <w:rPr>
          <w:rFonts w:hint="eastAsia"/>
        </w:rPr>
        <w:t>及任務賦予等業務。</w:t>
      </w:r>
    </w:p>
    <w:p w:rsidR="008432CE" w:rsidRPr="00EF61DB" w:rsidRDefault="008432CE" w:rsidP="008432CE">
      <w:pPr>
        <w:pStyle w:val="5"/>
      </w:pPr>
      <w:r w:rsidRPr="00EF61DB">
        <w:rPr>
          <w:rFonts w:hint="eastAsia"/>
        </w:rPr>
        <w:t>109年9月16日至110年4月15日：擔任單位支援區隊上士副分隊長，具備重兵器修護督導士專長，為二級廠管制士，協助管理保修分隊人員各項業務綜理；</w:t>
      </w:r>
      <w:r w:rsidRPr="00EF61DB">
        <w:rPr>
          <w:rFonts w:hint="eastAsia"/>
          <w:u w:val="single"/>
        </w:rPr>
        <w:t>負責單位光化業務</w:t>
      </w:r>
      <w:r w:rsidRPr="00EF61DB">
        <w:rPr>
          <w:rFonts w:hint="eastAsia"/>
        </w:rPr>
        <w:t>及任務賦予等業務。</w:t>
      </w:r>
    </w:p>
    <w:p w:rsidR="008432CE" w:rsidRPr="00EF61DB" w:rsidRDefault="008432CE" w:rsidP="008432CE">
      <w:pPr>
        <w:pStyle w:val="5"/>
      </w:pPr>
      <w:r w:rsidRPr="00EF61DB">
        <w:rPr>
          <w:rFonts w:hint="eastAsia"/>
        </w:rPr>
        <w:t>110年4月16日至111年12月31日：擔任九九旅旅部連上士後勤士，具備後勤管理督導士專長，協助單位後勤業務(不含光化)資料彙整備查等業務。</w:t>
      </w:r>
    </w:p>
    <w:p w:rsidR="0084700A" w:rsidRPr="00EF61DB" w:rsidRDefault="0084700A" w:rsidP="00756ED7">
      <w:pPr>
        <w:pStyle w:val="4"/>
        <w:ind w:left="1560"/>
      </w:pPr>
      <w:r w:rsidRPr="00EF61DB">
        <w:rPr>
          <w:rFonts w:hint="eastAsia"/>
        </w:rPr>
        <w:t>主要</w:t>
      </w:r>
      <w:r w:rsidR="008432CE" w:rsidRPr="00EF61DB">
        <w:rPr>
          <w:rFonts w:hint="eastAsia"/>
        </w:rPr>
        <w:t>陳訴</w:t>
      </w:r>
      <w:r w:rsidRPr="00EF61DB">
        <w:rPr>
          <w:rFonts w:hint="eastAsia"/>
        </w:rPr>
        <w:t>內容</w:t>
      </w:r>
      <w:r w:rsidR="00E14234" w:rsidRPr="00EF61DB">
        <w:rPr>
          <w:rFonts w:hint="eastAsia"/>
        </w:rPr>
        <w:t>：</w:t>
      </w:r>
    </w:p>
    <w:p w:rsidR="0084700A" w:rsidRPr="00EF61DB" w:rsidRDefault="0084700A" w:rsidP="0084700A">
      <w:pPr>
        <w:pStyle w:val="5"/>
      </w:pPr>
      <w:r w:rsidRPr="00EF61DB">
        <w:rPr>
          <w:rFonts w:hint="eastAsia"/>
        </w:rPr>
        <w:t>蘇員服役於烏坵守備大隊，於110年3月2日下午整理光化庫房時，於坑道上踩破鏽蝕鐵板自1樓摔落至地下室。隨後搭乘救護車至醫務所，並要求照X光，但醫務所倪上士表示，X光機損壞無法檢查，因當下疼痛不已，</w:t>
      </w:r>
      <w:r w:rsidR="00E14234" w:rsidRPr="00EF61DB">
        <w:rPr>
          <w:rFonts w:hint="eastAsia"/>
        </w:rPr>
        <w:t>經</w:t>
      </w:r>
      <w:r w:rsidRPr="00EF61DB">
        <w:rPr>
          <w:rFonts w:hint="eastAsia"/>
        </w:rPr>
        <w:t>協助施打止痛針，醫官回到醫務所診療後，表示休假回臺後，再去接受X光檢查。</w:t>
      </w:r>
    </w:p>
    <w:p w:rsidR="0084700A" w:rsidRPr="00EF61DB" w:rsidRDefault="0084700A" w:rsidP="0084700A">
      <w:pPr>
        <w:pStyle w:val="5"/>
      </w:pPr>
      <w:r w:rsidRPr="00EF61DB">
        <w:rPr>
          <w:rFonts w:hint="eastAsia"/>
        </w:rPr>
        <w:t>110年3月11日蘇員搭乘商船回臺後，隨即於高雄港搭乘計程車至國軍高雄總醫院掛急診，經診斷為腰椎第一節骨折，於該醫院接受住院手術治療，時間為110年3月12日至同年3月27日，</w:t>
      </w:r>
      <w:r w:rsidRPr="00EF61DB">
        <w:rPr>
          <w:rFonts w:hint="eastAsia"/>
        </w:rPr>
        <w:lastRenderedPageBreak/>
        <w:t>共16日，手術費用新臺幣(下同)9萬7</w:t>
      </w:r>
      <w:r w:rsidRPr="00EF61DB">
        <w:t>,</w:t>
      </w:r>
      <w:r w:rsidRPr="00EF61DB">
        <w:rPr>
          <w:rFonts w:hint="eastAsia"/>
        </w:rPr>
        <w:t>500元。手術後3個月後，病情不穩，腰椎常疼痛不已，且所屬單位拒發因公負傷證明，爰開始向海軍司令部</w:t>
      </w:r>
      <w:r w:rsidR="00F157B5" w:rsidRPr="00EF61DB">
        <w:rPr>
          <w:rFonts w:hint="eastAsia"/>
        </w:rPr>
        <w:t>及</w:t>
      </w:r>
      <w:r w:rsidRPr="00EF61DB">
        <w:rPr>
          <w:rFonts w:hint="eastAsia"/>
        </w:rPr>
        <w:t>國防部陳情</w:t>
      </w:r>
      <w:r w:rsidR="00FA4F72" w:rsidRPr="00EF61DB">
        <w:rPr>
          <w:rFonts w:hint="eastAsia"/>
        </w:rPr>
        <w:t>，惟均遭否准。</w:t>
      </w:r>
    </w:p>
    <w:p w:rsidR="00756ED7" w:rsidRPr="00EF61DB" w:rsidRDefault="00756ED7" w:rsidP="00756ED7">
      <w:pPr>
        <w:pStyle w:val="4"/>
        <w:ind w:left="1560"/>
      </w:pPr>
      <w:r w:rsidRPr="00EF61DB">
        <w:rPr>
          <w:rFonts w:hint="eastAsia"/>
        </w:rPr>
        <w:t>具體訴求</w:t>
      </w:r>
      <w:r w:rsidR="00F157B5" w:rsidRPr="00EF61DB">
        <w:rPr>
          <w:rFonts w:hint="eastAsia"/>
        </w:rPr>
        <w:t>：</w:t>
      </w:r>
    </w:p>
    <w:p w:rsidR="00756ED7" w:rsidRPr="00EF61DB" w:rsidRDefault="00756ED7" w:rsidP="00756ED7">
      <w:pPr>
        <w:pStyle w:val="5"/>
      </w:pPr>
      <w:r w:rsidRPr="00EF61DB">
        <w:rPr>
          <w:rFonts w:hint="eastAsia"/>
        </w:rPr>
        <w:t>烏坵基地醫務所X光機故障，造成醫官診療障礙致延誤就醫。</w:t>
      </w:r>
    </w:p>
    <w:p w:rsidR="00DA2D47" w:rsidRPr="00EF61DB" w:rsidRDefault="00756ED7" w:rsidP="00756ED7">
      <w:pPr>
        <w:pStyle w:val="5"/>
      </w:pPr>
      <w:r w:rsidRPr="00EF61DB">
        <w:rPr>
          <w:rFonts w:hint="eastAsia"/>
        </w:rPr>
        <w:t>申請因公負傷醫療費補助9萬7</w:t>
      </w:r>
      <w:r w:rsidRPr="00EF61DB">
        <w:t>,</w:t>
      </w:r>
      <w:r w:rsidRPr="00EF61DB">
        <w:rPr>
          <w:rFonts w:hint="eastAsia"/>
        </w:rPr>
        <w:t>500元、背架7</w:t>
      </w:r>
      <w:r w:rsidRPr="00EF61DB">
        <w:t>,000</w:t>
      </w:r>
      <w:r w:rsidRPr="00EF61DB">
        <w:rPr>
          <w:rFonts w:hint="eastAsia"/>
        </w:rPr>
        <w:t>元及因公受傷證明。</w:t>
      </w:r>
    </w:p>
    <w:p w:rsidR="00DA2D47" w:rsidRPr="00EF61DB" w:rsidRDefault="00756ED7" w:rsidP="00756ED7">
      <w:pPr>
        <w:pStyle w:val="3"/>
      </w:pPr>
      <w:r w:rsidRPr="00EF61DB">
        <w:rPr>
          <w:rFonts w:hint="eastAsia"/>
        </w:rPr>
        <w:t>本案發生經過及軍方處理情形</w:t>
      </w:r>
    </w:p>
    <w:p w:rsidR="00756ED7" w:rsidRPr="00EF61DB" w:rsidRDefault="00756ED7" w:rsidP="00756ED7">
      <w:pPr>
        <w:kinsoku w:val="0"/>
        <w:overflowPunct/>
        <w:autoSpaceDE/>
        <w:autoSpaceDN/>
        <w:ind w:left="1418" w:firstLineChars="185" w:firstLine="629"/>
        <w:jc w:val="left"/>
        <w:outlineLvl w:val="1"/>
      </w:pPr>
      <w:r w:rsidRPr="00EF61DB">
        <w:rPr>
          <w:rFonts w:hint="eastAsia"/>
        </w:rPr>
        <w:t>據國防部查復資料，軍方就事件發經過及處理結果如下：</w:t>
      </w:r>
    </w:p>
    <w:p w:rsidR="00756ED7" w:rsidRPr="00EF61DB" w:rsidRDefault="00756ED7" w:rsidP="00756ED7">
      <w:pPr>
        <w:pStyle w:val="4"/>
        <w:ind w:left="1560"/>
      </w:pPr>
      <w:r w:rsidRPr="00EF61DB">
        <w:rPr>
          <w:rFonts w:hint="eastAsia"/>
        </w:rPr>
        <w:t>事件發生經過</w:t>
      </w:r>
      <w:r w:rsidR="00F157B5" w:rsidRPr="00EF61DB">
        <w:rPr>
          <w:rFonts w:hint="eastAsia"/>
        </w:rPr>
        <w:t>：</w:t>
      </w:r>
    </w:p>
    <w:p w:rsidR="00756ED7" w:rsidRPr="00EF61DB" w:rsidRDefault="00756ED7" w:rsidP="00756ED7">
      <w:pPr>
        <w:pStyle w:val="5"/>
      </w:pPr>
      <w:r w:rsidRPr="00EF61DB">
        <w:rPr>
          <w:rFonts w:hint="eastAsia"/>
        </w:rPr>
        <w:t>110年3月1日1900</w:t>
      </w:r>
      <w:r w:rsidR="00EB280B" w:rsidRPr="00EF61DB">
        <w:rPr>
          <w:rStyle w:val="aff1"/>
        </w:rPr>
        <w:footnoteReference w:id="3"/>
      </w:r>
      <w:r w:rsidRPr="00EF61DB">
        <w:rPr>
          <w:rFonts w:hint="eastAsia"/>
        </w:rPr>
        <w:t>時支援區隊</w:t>
      </w:r>
      <w:r w:rsidR="00F157B5" w:rsidRPr="00EF61DB">
        <w:rPr>
          <w:rFonts w:hint="eastAsia"/>
        </w:rPr>
        <w:t>召開</w:t>
      </w:r>
      <w:r w:rsidRPr="00EF61DB">
        <w:rPr>
          <w:rFonts w:hint="eastAsia"/>
        </w:rPr>
        <w:t>課前準備會議，由莊中尉主持，</w:t>
      </w:r>
      <w:proofErr w:type="gramStart"/>
      <w:r w:rsidRPr="00EF61DB">
        <w:rPr>
          <w:rFonts w:hint="eastAsia"/>
        </w:rPr>
        <w:t>蔡</w:t>
      </w:r>
      <w:proofErr w:type="gramEnd"/>
      <w:r w:rsidRPr="00EF61DB">
        <w:rPr>
          <w:rFonts w:hint="eastAsia"/>
        </w:rPr>
        <w:t>士官長等17員簽名與會，會議內容計合格簽證、</w:t>
      </w:r>
      <w:proofErr w:type="gramStart"/>
      <w:r w:rsidRPr="00EF61DB">
        <w:rPr>
          <w:rFonts w:hint="eastAsia"/>
        </w:rPr>
        <w:t>兵舍</w:t>
      </w:r>
      <w:proofErr w:type="gramEnd"/>
      <w:r w:rsidRPr="00EF61DB">
        <w:rPr>
          <w:rFonts w:hint="eastAsia"/>
        </w:rPr>
        <w:t>檢整及體能訓練等3項課程進度，主席指(裁)示明日開始重</w:t>
      </w:r>
      <w:r w:rsidR="00E14234" w:rsidRPr="00EF61DB">
        <w:rPr>
          <w:rFonts w:hint="eastAsia"/>
        </w:rPr>
        <w:t>裝</w:t>
      </w:r>
      <w:r w:rsidRPr="00EF61DB">
        <w:rPr>
          <w:rFonts w:hint="eastAsia"/>
        </w:rPr>
        <w:t>運補、50機艙地需檢整……等10項目。</w:t>
      </w:r>
    </w:p>
    <w:p w:rsidR="00756ED7" w:rsidRPr="00EF61DB" w:rsidRDefault="00756ED7" w:rsidP="00756ED7">
      <w:pPr>
        <w:pStyle w:val="5"/>
      </w:pPr>
      <w:r w:rsidRPr="00EF61DB">
        <w:rPr>
          <w:rFonts w:hint="eastAsia"/>
        </w:rPr>
        <w:t>110年3月2日下午值星官譚上士集合派工時，蘇員自述要前往整理光化庫房，並於接獲「各員下去作業」指令後，誤以為已同意其請求，遂逕自前往作業(蘇員表示無法提供相關佐證)；另詢譚上士，其表示係請各員依前晚派工規劃各自就位(蘇員應執行業參整備缺失復查資料)，且蘇員未提出整理庫房之請求(現場蔡士官長、范中士及張上兵等員可佐證)。</w:t>
      </w:r>
    </w:p>
    <w:p w:rsidR="00756ED7" w:rsidRPr="00EF61DB" w:rsidRDefault="00756ED7" w:rsidP="00756ED7">
      <w:pPr>
        <w:pStyle w:val="5"/>
      </w:pPr>
      <w:r w:rsidRPr="00EF61DB">
        <w:rPr>
          <w:rFonts w:hint="eastAsia"/>
        </w:rPr>
        <w:t>1530時蘇員手機直撥醫務所，表示因為丟棄垃圾及廢土，行經庫房外鏽蝕蓋板(覆蓋坑道通風</w:t>
      </w:r>
      <w:r w:rsidRPr="00EF61DB">
        <w:rPr>
          <w:rFonts w:hint="eastAsia"/>
        </w:rPr>
        <w:lastRenderedPageBreak/>
        <w:t>口用，孔洞約100*60公分，非主要步行路線)垂直墜落至約三米高坑道內(孔洞下方牆壁有管路、地面有排水溝渠)，請求派員到場協處(上述事發過程，無人員見證，均為蘇員自述)；另單位(指烏坵守備大隊)表示，當日</w:t>
      </w:r>
      <w:r w:rsidR="002E45EC" w:rsidRPr="00EF61DB">
        <w:rPr>
          <w:rFonts w:hint="eastAsia"/>
        </w:rPr>
        <w:t>(即110年3月2日，下同)</w:t>
      </w:r>
      <w:r w:rsidRPr="00EF61DB">
        <w:rPr>
          <w:rFonts w:hint="eastAsia"/>
        </w:rPr>
        <w:t>於事發現場周遭未發現任何垃圾袋或廢棄垃圾，對蘇員陳述事件經過表示存疑。</w:t>
      </w:r>
    </w:p>
    <w:p w:rsidR="00756ED7" w:rsidRPr="00EF61DB" w:rsidRDefault="00756ED7" w:rsidP="00756ED7">
      <w:pPr>
        <w:pStyle w:val="5"/>
      </w:pPr>
      <w:r w:rsidRPr="00EF61DB">
        <w:rPr>
          <w:rFonts w:hint="eastAsia"/>
        </w:rPr>
        <w:t>1540時醫官黎中尉及倪上士抵現場(黎中尉為具EMT</w:t>
      </w:r>
      <w:r w:rsidR="00FC3034" w:rsidRPr="00EF61DB">
        <w:rPr>
          <w:rStyle w:val="aff1"/>
        </w:rPr>
        <w:footnoteReference w:id="4"/>
      </w:r>
      <w:r w:rsidRPr="00EF61DB">
        <w:rPr>
          <w:rFonts w:hint="eastAsia"/>
        </w:rPr>
        <w:t>-1人員、倪士為具EMT-2人員)，即循EMT流程完成初步評估，除蘇員(按109年2月5日年度體檢報告資料所示體重108.5公斤、BMI 33.5；110年10月4日年度體檢報告資料所示體重104.5公斤、BMI 33)反映腰部疼痛外，餘無任何外傷或衣物破損等異常發現，當即送至醫務所作進一步檢查。</w:t>
      </w:r>
    </w:p>
    <w:p w:rsidR="00756ED7" w:rsidRPr="00EF61DB" w:rsidRDefault="00756ED7" w:rsidP="00756ED7">
      <w:pPr>
        <w:pStyle w:val="5"/>
      </w:pPr>
      <w:r w:rsidRPr="00EF61DB">
        <w:rPr>
          <w:rFonts w:hint="eastAsia"/>
        </w:rPr>
        <w:t>經支援的三軍總醫院松山分院陳醫師(外科專科、大腸直腸次專科)理學檢查後，因X光機故障致無法拍攝高輻射劑量檢查(如腰椎X光片)，初步診斷為「下背痛」，無立即性危險，給予藥物治療，並建議搭乘110年3月4日船班返臺實施進一步檢查；惟蘇員表示「不嚴重不需返臺」及要求休息至隔(3)日下午後歸建；另醫務所同年月3日與廠商聯繫檢測X光機，研判為高壓控制面板等零件久置自然耗損，已於同年6月11日修復可正常運作。</w:t>
      </w:r>
    </w:p>
    <w:p w:rsidR="00756ED7" w:rsidRPr="00EF61DB" w:rsidRDefault="00756ED7" w:rsidP="00756ED7">
      <w:pPr>
        <w:pStyle w:val="5"/>
      </w:pPr>
      <w:r w:rsidRPr="00EF61DB">
        <w:rPr>
          <w:rFonts w:hint="eastAsia"/>
        </w:rPr>
        <w:t>迄110年3月9日蘇員腰部疼痛雖有改善但仍感不適，自行要求配合同年</w:t>
      </w:r>
      <w:r w:rsidR="00E14234" w:rsidRPr="00EF61DB">
        <w:rPr>
          <w:rFonts w:hint="eastAsia"/>
        </w:rPr>
        <w:t>3</w:t>
      </w:r>
      <w:r w:rsidRPr="00EF61DB">
        <w:rPr>
          <w:rFonts w:hint="eastAsia"/>
        </w:rPr>
        <w:t>月11日船班返臺檢查；同年</w:t>
      </w:r>
      <w:r w:rsidR="00C130CE" w:rsidRPr="00EF61DB">
        <w:rPr>
          <w:rFonts w:hint="eastAsia"/>
        </w:rPr>
        <w:t>3</w:t>
      </w:r>
      <w:r w:rsidRPr="00EF61DB">
        <w:rPr>
          <w:rFonts w:hint="eastAsia"/>
        </w:rPr>
        <w:t>月12日前往國軍高雄總醫院門診就</w:t>
      </w:r>
      <w:r w:rsidRPr="00EF61DB">
        <w:rPr>
          <w:rFonts w:hint="eastAsia"/>
        </w:rPr>
        <w:lastRenderedPageBreak/>
        <w:t>醫，經神經外科專科醫師歐健佑診斷「腰椎第一節壓迫性骨折」並安排實施「椎體成形術」手術，雖有</w:t>
      </w:r>
      <w:r w:rsidR="00C130CE" w:rsidRPr="00EF61DB">
        <w:rPr>
          <w:rFonts w:hint="eastAsia"/>
        </w:rPr>
        <w:t>全民</w:t>
      </w:r>
      <w:r w:rsidRPr="00EF61DB">
        <w:rPr>
          <w:rFonts w:hint="eastAsia"/>
        </w:rPr>
        <w:t>健</w:t>
      </w:r>
      <w:r w:rsidR="00C130CE" w:rsidRPr="00EF61DB">
        <w:rPr>
          <w:rFonts w:hint="eastAsia"/>
        </w:rPr>
        <w:t>康</w:t>
      </w:r>
      <w:r w:rsidRPr="00EF61DB">
        <w:rPr>
          <w:rFonts w:hint="eastAsia"/>
        </w:rPr>
        <w:t>保</w:t>
      </w:r>
      <w:r w:rsidR="00C130CE" w:rsidRPr="00EF61DB">
        <w:rPr>
          <w:rFonts w:hint="eastAsia"/>
        </w:rPr>
        <w:t>險(下稱全民健保)</w:t>
      </w:r>
      <w:r w:rsidRPr="00EF61DB">
        <w:rPr>
          <w:rFonts w:hint="eastAsia"/>
        </w:rPr>
        <w:t>給付品項</w:t>
      </w:r>
      <w:r w:rsidR="004E1C50" w:rsidRPr="00EF61DB">
        <w:rPr>
          <w:rFonts w:hint="eastAsia"/>
        </w:rPr>
        <w:t>醫</w:t>
      </w:r>
      <w:r w:rsidRPr="00EF61DB">
        <w:rPr>
          <w:rFonts w:hint="eastAsia"/>
        </w:rPr>
        <w:t>材，惟蘇員個人考量後，選擇須自費的高價</w:t>
      </w:r>
      <w:r w:rsidR="004E1C50" w:rsidRPr="00EF61DB">
        <w:rPr>
          <w:rFonts w:hint="eastAsia"/>
        </w:rPr>
        <w:t>醫</w:t>
      </w:r>
      <w:r w:rsidRPr="00EF61DB">
        <w:rPr>
          <w:rFonts w:hint="eastAsia"/>
        </w:rPr>
        <w:t>材治療(蘇員</w:t>
      </w:r>
      <w:r w:rsidR="00C130CE" w:rsidRPr="00EF61DB">
        <w:rPr>
          <w:rFonts w:hint="eastAsia"/>
        </w:rPr>
        <w:t>有</w:t>
      </w:r>
      <w:r w:rsidR="004618C3" w:rsidRPr="00EF61DB">
        <w:rPr>
          <w:rFonts w:hint="eastAsia"/>
        </w:rPr>
        <w:t>簽署</w:t>
      </w:r>
      <w:r w:rsidRPr="00EF61DB">
        <w:rPr>
          <w:rFonts w:hint="eastAsia"/>
        </w:rPr>
        <w:t>病人藥衛材自費同意書</w:t>
      </w:r>
      <w:r w:rsidR="00C130CE" w:rsidRPr="00EF61DB">
        <w:rPr>
          <w:rFonts w:hint="eastAsia"/>
        </w:rPr>
        <w:t>)</w:t>
      </w:r>
      <w:r w:rsidRPr="00EF61DB">
        <w:rPr>
          <w:rFonts w:hint="eastAsia"/>
        </w:rPr>
        <w:t>，於同年</w:t>
      </w:r>
      <w:r w:rsidR="00C130CE" w:rsidRPr="00EF61DB">
        <w:rPr>
          <w:rFonts w:hint="eastAsia"/>
        </w:rPr>
        <w:t>3</w:t>
      </w:r>
      <w:r w:rsidRPr="00EF61DB">
        <w:rPr>
          <w:rFonts w:hint="eastAsia"/>
        </w:rPr>
        <w:t>月27日辦理出院返家休養。</w:t>
      </w:r>
    </w:p>
    <w:p w:rsidR="00DA2D47" w:rsidRPr="00EF61DB" w:rsidRDefault="00C130CE" w:rsidP="00C130CE">
      <w:pPr>
        <w:pStyle w:val="4"/>
        <w:ind w:left="1560"/>
      </w:pPr>
      <w:r w:rsidRPr="00EF61DB">
        <w:rPr>
          <w:rFonts w:hint="eastAsia"/>
        </w:rPr>
        <w:t>軍方處理情形與結果：</w:t>
      </w:r>
    </w:p>
    <w:p w:rsidR="00852C39" w:rsidRPr="00EF61DB" w:rsidRDefault="00C130CE" w:rsidP="00852C39">
      <w:pPr>
        <w:pStyle w:val="5"/>
      </w:pPr>
      <w:r w:rsidRPr="00EF61DB">
        <w:rPr>
          <w:rFonts w:hint="eastAsia"/>
        </w:rPr>
        <w:t>蘇員於110年8月9日</w:t>
      </w:r>
      <w:r w:rsidR="00A002E5" w:rsidRPr="00EF61DB">
        <w:rPr>
          <w:rFonts w:hint="eastAsia"/>
        </w:rPr>
        <w:t>起陸續向海軍司令部及國防部陳訴，海軍司令部於110年8月9日收執蘇員因公負傷反映權益受損案，海軍陸戰隊指揮部110年8月10日</w:t>
      </w:r>
      <w:r w:rsidR="00852C39" w:rsidRPr="00EF61DB">
        <w:rPr>
          <w:rFonts w:hint="eastAsia"/>
        </w:rPr>
        <w:t>經訪談烏坵守備大隊相關人員後，建議該隊實施調查，若屬實則將調查報告移由人事部門據以開立因公負傷證明書，以維個人權益。</w:t>
      </w:r>
    </w:p>
    <w:p w:rsidR="00852C39" w:rsidRPr="00EF61DB" w:rsidRDefault="00852C39" w:rsidP="00C57DF8">
      <w:pPr>
        <w:pStyle w:val="5"/>
      </w:pPr>
      <w:r w:rsidRPr="00EF61DB">
        <w:rPr>
          <w:rFonts w:hint="eastAsia"/>
        </w:rPr>
        <w:t>烏坵守備大隊保防官戴上尉</w:t>
      </w:r>
      <w:r w:rsidR="003460EF" w:rsidRPr="00EF61DB">
        <w:rPr>
          <w:rFonts w:hint="eastAsia"/>
        </w:rPr>
        <w:t>於110年9月</w:t>
      </w:r>
      <w:r w:rsidRPr="00EF61DB">
        <w:rPr>
          <w:rFonts w:hint="eastAsia"/>
        </w:rPr>
        <w:t>進行調查，訪談支援區隊</w:t>
      </w:r>
      <w:r w:rsidR="003460EF" w:rsidRPr="00EF61DB">
        <w:rPr>
          <w:rFonts w:hint="eastAsia"/>
        </w:rPr>
        <w:t>區</w:t>
      </w:r>
      <w:r w:rsidRPr="00EF61DB">
        <w:rPr>
          <w:rFonts w:hint="eastAsia"/>
        </w:rPr>
        <w:t>隊長莊上尉、值星官譚上士</w:t>
      </w:r>
      <w:r w:rsidR="003460EF" w:rsidRPr="00EF61DB">
        <w:rPr>
          <w:rFonts w:hint="eastAsia"/>
        </w:rPr>
        <w:t>共2位人員</w:t>
      </w:r>
      <w:r w:rsidRPr="00EF61DB">
        <w:rPr>
          <w:rFonts w:hint="eastAsia"/>
        </w:rPr>
        <w:t>，</w:t>
      </w:r>
      <w:r w:rsidR="00C57DF8" w:rsidRPr="00EF61DB">
        <w:rPr>
          <w:rFonts w:hint="eastAsia"/>
        </w:rPr>
        <w:t>結果以未派遣蘇員至光化庫房作業，亦未收到蘇員報備此事，且蘇員傷情並不符合「國軍官兵因公負傷醫療費用補助規定」及軍人撫卹條例相關規定</w:t>
      </w:r>
      <w:r w:rsidR="00E14234" w:rsidRPr="00EF61DB">
        <w:rPr>
          <w:rFonts w:hint="eastAsia"/>
        </w:rPr>
        <w:t>等</w:t>
      </w:r>
      <w:r w:rsidR="00C57DF8" w:rsidRPr="00EF61DB">
        <w:rPr>
          <w:rFonts w:hint="eastAsia"/>
        </w:rPr>
        <w:t>，認定不屬因公</w:t>
      </w:r>
      <w:r w:rsidR="00E14234" w:rsidRPr="00EF61DB">
        <w:rPr>
          <w:rFonts w:hint="eastAsia"/>
        </w:rPr>
        <w:t>負</w:t>
      </w:r>
      <w:r w:rsidR="00C57DF8" w:rsidRPr="00EF61DB">
        <w:rPr>
          <w:rFonts w:hint="eastAsia"/>
        </w:rPr>
        <w:t>傷。</w:t>
      </w:r>
      <w:r w:rsidR="003460EF" w:rsidRPr="00EF61DB">
        <w:rPr>
          <w:rFonts w:hint="eastAsia"/>
        </w:rPr>
        <w:t>相關情形</w:t>
      </w:r>
      <w:r w:rsidRPr="00EF61DB">
        <w:rPr>
          <w:rFonts w:hint="eastAsia"/>
        </w:rPr>
        <w:t>如下：</w:t>
      </w:r>
    </w:p>
    <w:p w:rsidR="003460EF" w:rsidRPr="00EF61DB" w:rsidRDefault="003460EF" w:rsidP="003460EF">
      <w:pPr>
        <w:pStyle w:val="6"/>
      </w:pPr>
      <w:r w:rsidRPr="00EF61DB">
        <w:rPr>
          <w:rFonts w:hint="eastAsia"/>
        </w:rPr>
        <w:t>醫務所倪上士前於110年3月2日1530</w:t>
      </w:r>
      <w:r w:rsidR="00EB280B" w:rsidRPr="00EF61DB">
        <w:rPr>
          <w:rFonts w:hint="eastAsia"/>
        </w:rPr>
        <w:t>時</w:t>
      </w:r>
      <w:r w:rsidRPr="00EF61DB">
        <w:rPr>
          <w:rFonts w:hint="eastAsia"/>
        </w:rPr>
        <w:t>接獲蘇員致電，自述於光化庫房地修組3米高處墜落，後由救護車送至醫務所，經</w:t>
      </w:r>
      <w:r w:rsidR="00C57DF8" w:rsidRPr="00EF61DB">
        <w:rPr>
          <w:rFonts w:hint="eastAsia"/>
        </w:rPr>
        <w:t>醫官陳上尉理</w:t>
      </w:r>
      <w:r w:rsidRPr="00EF61DB">
        <w:rPr>
          <w:rFonts w:hint="eastAsia"/>
        </w:rPr>
        <w:t>學檢查，診斷無重大傷病，建議蘇員搭乘同年月4日運補船返臺就醫檢查，惟蘇員表示「不嚴重不要返臺」。</w:t>
      </w:r>
    </w:p>
    <w:p w:rsidR="003460EF" w:rsidRPr="00EF61DB" w:rsidRDefault="003460EF" w:rsidP="003460EF">
      <w:pPr>
        <w:pStyle w:val="6"/>
      </w:pPr>
      <w:r w:rsidRPr="00EF61DB">
        <w:rPr>
          <w:rFonts w:hint="eastAsia"/>
        </w:rPr>
        <w:t>支援區隊區隊長莊上尉、值星官譚上士等員，均表示110年3月2日無派遣蘇員至光化庫房，亦未收到蘇員報備此事。</w:t>
      </w:r>
    </w:p>
    <w:p w:rsidR="00C57DF8" w:rsidRPr="00EF61DB" w:rsidRDefault="00C57DF8" w:rsidP="00C57DF8">
      <w:pPr>
        <w:pStyle w:val="6"/>
      </w:pPr>
      <w:r w:rsidRPr="00EF61DB">
        <w:rPr>
          <w:rFonts w:hint="eastAsia"/>
        </w:rPr>
        <w:lastRenderedPageBreak/>
        <w:t>蘇員傷情均不符合「國軍官兵因公負傷醫療費用補助規定」及軍人撫卹條例，故本案不屬因公受傷。</w:t>
      </w:r>
    </w:p>
    <w:p w:rsidR="003460EF" w:rsidRPr="00EF61DB" w:rsidRDefault="00010922" w:rsidP="003460EF">
      <w:pPr>
        <w:pStyle w:val="6"/>
      </w:pPr>
      <w:r w:rsidRPr="00EF61DB">
        <w:rPr>
          <w:rFonts w:hint="eastAsia"/>
        </w:rPr>
        <w:t>上述調查結果，</w:t>
      </w:r>
      <w:r w:rsidR="007244CC" w:rsidRPr="00EF61DB">
        <w:rPr>
          <w:rFonts w:hint="eastAsia"/>
        </w:rPr>
        <w:t>經</w:t>
      </w:r>
      <w:r w:rsidRPr="00EF61DB">
        <w:rPr>
          <w:rFonts w:hint="eastAsia"/>
        </w:rPr>
        <w:t>戴上尉</w:t>
      </w:r>
      <w:r w:rsidR="007244CC" w:rsidRPr="00EF61DB">
        <w:rPr>
          <w:rFonts w:hint="eastAsia"/>
        </w:rPr>
        <w:t>簽辦呈</w:t>
      </w:r>
      <w:r w:rsidRPr="00EF61DB">
        <w:rPr>
          <w:rFonts w:hint="eastAsia"/>
        </w:rPr>
        <w:t>政戰處長游中校核章</w:t>
      </w:r>
      <w:r w:rsidR="007244CC" w:rsidRPr="00EF61DB">
        <w:rPr>
          <w:rFonts w:hint="eastAsia"/>
        </w:rPr>
        <w:t>後</w:t>
      </w:r>
      <w:r w:rsidRPr="00EF61DB">
        <w:rPr>
          <w:rFonts w:hint="eastAsia"/>
        </w:rPr>
        <w:t>，由</w:t>
      </w:r>
      <w:r w:rsidR="00112803" w:rsidRPr="00EF61DB">
        <w:rPr>
          <w:rFonts w:hint="eastAsia"/>
        </w:rPr>
        <w:t>烏坵守備大隊</w:t>
      </w:r>
      <w:r w:rsidRPr="00EF61DB">
        <w:rPr>
          <w:rFonts w:hint="eastAsia"/>
        </w:rPr>
        <w:t>大隊長張上校核示如擬後決行。</w:t>
      </w:r>
    </w:p>
    <w:p w:rsidR="006944AE" w:rsidRPr="00EF61DB" w:rsidRDefault="00C57DF8" w:rsidP="009F25D4">
      <w:pPr>
        <w:pStyle w:val="4"/>
      </w:pPr>
      <w:r w:rsidRPr="00EF61DB">
        <w:rPr>
          <w:rFonts w:hint="eastAsia"/>
        </w:rPr>
        <w:t>蘇員於</w:t>
      </w:r>
      <w:r w:rsidR="009F25D4" w:rsidRPr="00EF61DB">
        <w:rPr>
          <w:rFonts w:hint="eastAsia"/>
        </w:rPr>
        <w:t>110年11月28日及111年1月23日再向海軍司令部陳訴(信箱)，續於111年2月16日向國防部(部長信箱)反映其權益受損，嗣後</w:t>
      </w:r>
      <w:r w:rsidR="006944AE" w:rsidRPr="00EF61DB">
        <w:rPr>
          <w:rFonts w:hint="eastAsia"/>
        </w:rPr>
        <w:t>海軍司令部督察室進行瞭解，經訪談烏坵守備大隊情報官那少校、政戰處長游中校、區隊長莊上尉、</w:t>
      </w:r>
      <w:r w:rsidR="00F157B5" w:rsidRPr="00EF61DB">
        <w:rPr>
          <w:rFonts w:hint="eastAsia"/>
        </w:rPr>
        <w:t>當日</w:t>
      </w:r>
      <w:r w:rsidR="006944AE" w:rsidRPr="00EF61DB">
        <w:rPr>
          <w:rFonts w:hint="eastAsia"/>
        </w:rPr>
        <w:t>值星官譚上士等員後，仍認定蘇員非屬因公負傷</w:t>
      </w:r>
      <w:r w:rsidR="009F25D4" w:rsidRPr="00EF61DB">
        <w:rPr>
          <w:rFonts w:hint="eastAsia"/>
        </w:rPr>
        <w:t>，相關理由</w:t>
      </w:r>
      <w:r w:rsidR="006944AE" w:rsidRPr="00EF61DB">
        <w:rPr>
          <w:rFonts w:hint="eastAsia"/>
        </w:rPr>
        <w:t>如下：</w:t>
      </w:r>
    </w:p>
    <w:p w:rsidR="006944AE" w:rsidRPr="00EF61DB" w:rsidRDefault="006944AE" w:rsidP="006944AE">
      <w:pPr>
        <w:pStyle w:val="5"/>
      </w:pPr>
      <w:r w:rsidRPr="00EF61DB">
        <w:rPr>
          <w:rFonts w:hint="eastAsia"/>
        </w:rPr>
        <w:t>情報官那少校表示，</w:t>
      </w:r>
      <w:r w:rsidRPr="00EF61DB">
        <w:rPr>
          <w:rFonts w:hint="eastAsia"/>
          <w:u w:val="single"/>
        </w:rPr>
        <w:t>確實於二級校閱時，核列光化庫房環境需要改善之缺失</w:t>
      </w:r>
      <w:r w:rsidRPr="00EF61DB">
        <w:rPr>
          <w:rFonts w:hint="eastAsia"/>
        </w:rPr>
        <w:t>，但實際派工係屬中隊權責，並未要求蘇員於</w:t>
      </w:r>
      <w:r w:rsidR="00F157B5" w:rsidRPr="00EF61DB">
        <w:rPr>
          <w:rFonts w:hint="eastAsia"/>
        </w:rPr>
        <w:t>當日</w:t>
      </w:r>
      <w:r w:rsidRPr="00EF61DB">
        <w:rPr>
          <w:rFonts w:hint="eastAsia"/>
        </w:rPr>
        <w:t>或限時改善庫房環境。</w:t>
      </w:r>
    </w:p>
    <w:p w:rsidR="006944AE" w:rsidRPr="00EF61DB" w:rsidRDefault="006944AE" w:rsidP="006944AE">
      <w:pPr>
        <w:pStyle w:val="5"/>
      </w:pPr>
      <w:r w:rsidRPr="00EF61DB">
        <w:rPr>
          <w:rFonts w:hint="eastAsia"/>
        </w:rPr>
        <w:t>游中校表示，單位</w:t>
      </w:r>
      <w:r w:rsidR="009F25D4" w:rsidRPr="00EF61DB">
        <w:rPr>
          <w:rFonts w:hint="eastAsia"/>
        </w:rPr>
        <w:t>當</w:t>
      </w:r>
      <w:r w:rsidRPr="00EF61DB">
        <w:rPr>
          <w:rFonts w:hint="eastAsia"/>
        </w:rPr>
        <w:t>日派工並無幹部指派蘇員執行光化庫房整理工作，不知蘇員</w:t>
      </w:r>
      <w:r w:rsidR="009F25D4" w:rsidRPr="00EF61DB">
        <w:rPr>
          <w:rFonts w:hint="eastAsia"/>
        </w:rPr>
        <w:t>當</w:t>
      </w:r>
      <w:r w:rsidRPr="00EF61DB">
        <w:rPr>
          <w:rFonts w:hint="eastAsia"/>
        </w:rPr>
        <w:t>日為何私自前往，動機不明。</w:t>
      </w:r>
    </w:p>
    <w:p w:rsidR="006944AE" w:rsidRPr="00EF61DB" w:rsidRDefault="006944AE" w:rsidP="006944AE">
      <w:pPr>
        <w:pStyle w:val="5"/>
      </w:pPr>
      <w:r w:rsidRPr="00EF61DB">
        <w:rPr>
          <w:rFonts w:hint="eastAsia"/>
        </w:rPr>
        <w:t>莊上尉、譚上士表示，</w:t>
      </w:r>
      <w:r w:rsidR="00F157B5" w:rsidRPr="00EF61DB">
        <w:rPr>
          <w:rFonts w:hint="eastAsia"/>
        </w:rPr>
        <w:t>當日</w:t>
      </w:r>
      <w:r w:rsidRPr="00EF61DB">
        <w:rPr>
          <w:rFonts w:hint="eastAsia"/>
        </w:rPr>
        <w:t>派遣蘇員執行之工作係為「整備缺失複查資料」並非「整理庫房」，前1日課前會議與</w:t>
      </w:r>
      <w:r w:rsidR="009F25D4" w:rsidRPr="00EF61DB">
        <w:rPr>
          <w:rFonts w:hint="eastAsia"/>
        </w:rPr>
        <w:t>當</w:t>
      </w:r>
      <w:r w:rsidRPr="00EF61DB">
        <w:rPr>
          <w:rFonts w:hint="eastAsia"/>
        </w:rPr>
        <w:t>日派工，均無幹部指派蘇員前往整理，蘇員亦未主動核備。</w:t>
      </w:r>
    </w:p>
    <w:p w:rsidR="006944AE" w:rsidRPr="00EF61DB" w:rsidRDefault="006944AE" w:rsidP="006944AE">
      <w:pPr>
        <w:pStyle w:val="5"/>
      </w:pPr>
      <w:r w:rsidRPr="00EF61DB">
        <w:rPr>
          <w:rFonts w:hint="eastAsia"/>
        </w:rPr>
        <w:t>蘇員跌落後，經醫務所醫官黎中尉抵現場依EMT流程完成評估，除醫療資料顯示椎間盤突出之痼疾，並無「任何外傷及衣物破損」情形。</w:t>
      </w:r>
    </w:p>
    <w:p w:rsidR="00C130CE" w:rsidRPr="00EF61DB" w:rsidRDefault="00C130CE" w:rsidP="00C57DF8">
      <w:pPr>
        <w:pStyle w:val="4"/>
        <w:ind w:left="1560"/>
      </w:pPr>
      <w:r w:rsidRPr="00EF61DB">
        <w:rPr>
          <w:rFonts w:hint="eastAsia"/>
        </w:rPr>
        <w:t>蘇員前於111年2月16日</w:t>
      </w:r>
      <w:r w:rsidR="009F25D4" w:rsidRPr="00EF61DB">
        <w:rPr>
          <w:rFonts w:hint="eastAsia"/>
        </w:rPr>
        <w:t>同時</w:t>
      </w:r>
      <w:r w:rsidRPr="00EF61DB">
        <w:rPr>
          <w:rFonts w:hint="eastAsia"/>
        </w:rPr>
        <w:t>向本院陳訴，本院於111年2月22日函請國防部說明，該部於同年5月13日查復內容如下：</w:t>
      </w:r>
    </w:p>
    <w:p w:rsidR="00C130CE" w:rsidRPr="00EF61DB" w:rsidRDefault="00C130CE" w:rsidP="006944AE">
      <w:pPr>
        <w:pStyle w:val="5"/>
      </w:pPr>
      <w:r w:rsidRPr="00EF61DB">
        <w:rPr>
          <w:rFonts w:hint="eastAsia"/>
        </w:rPr>
        <w:lastRenderedPageBreak/>
        <w:t>蘇員自述自庫房通風口摔落，單位救護人員抵現場依「緊急傷病救護(EMT)流程」初步檢查評估，除表示腰部疼痛外，餘無外傷或衣物破損，由救護人員攙扶步行上救護車並返醫務所，經三軍總醫院松山分院外科專科陳醫師經理學/神經學檢查，初步診斷「下背痛」，無須啟動空中後送立即返臺緊急處置，建議可搭乘110年3月4日船班返臺至醫院門診安排詳細檢查診斷釐清，蘇員當時表示「不嚴重不需要返臺」予以拒絕；爰因蘇員病況未符「軍風紀事件反映規定表」回報要件，由烏坵守備大隊自行管制。國軍各醫務所醫師診治病歷，均依醫療法第70條規定，至少保存7年。綜上，醫務人員就現有醫療量能給予當時正確診斷並提供就醫建議，並無誤判或延誤就醫情事發生。</w:t>
      </w:r>
    </w:p>
    <w:p w:rsidR="00C130CE" w:rsidRPr="00EF61DB" w:rsidRDefault="00C130CE" w:rsidP="006944AE">
      <w:pPr>
        <w:pStyle w:val="5"/>
      </w:pPr>
      <w:r w:rsidRPr="00EF61DB">
        <w:rPr>
          <w:rFonts w:hint="eastAsia"/>
        </w:rPr>
        <w:t>蘇員前於110年8月9日、11月28日及111年1月23日致司令信箱、續於2月16日、3月26日致國防部部長信箱計5次反映本案，反覆陳述訴求為開立「因公負傷證明」，「因公負傷證明」依規定應由單位核定，該文件係因「國軍官兵因公負傷醫療費用補助規定」第6點規定律定所需；蘇員已將所知訊息告知海軍司令部承辦人，經分析評估單位及蘇員雙方澄復說明及相關佐證，國防部尊重單位意見辦理後續事宜。本案先後由海軍司令部軍醫(評估是否符合「國軍官兵因公負傷醫療費用補助規定」申請)及監察不同部門承辦調查，</w:t>
      </w:r>
      <w:r w:rsidR="00D95227" w:rsidRPr="00EF61DB">
        <w:rPr>
          <w:rFonts w:hint="eastAsia"/>
        </w:rPr>
        <w:t>鑑</w:t>
      </w:r>
      <w:r w:rsidRPr="00EF61DB">
        <w:rPr>
          <w:rFonts w:hint="eastAsia"/>
        </w:rPr>
        <w:t>於蘇員自始無法提供任何有關人(物)證，之後亦無新事證，上述2部門調查結果均與事實相符，致無法符合蘇員訴求。</w:t>
      </w:r>
    </w:p>
    <w:p w:rsidR="00C130CE" w:rsidRPr="00EF61DB" w:rsidRDefault="00C130CE" w:rsidP="00135721">
      <w:pPr>
        <w:pStyle w:val="5"/>
      </w:pPr>
      <w:r w:rsidRPr="00EF61DB">
        <w:rPr>
          <w:rFonts w:hint="eastAsia"/>
        </w:rPr>
        <w:t>本案經多方調查詢問，蘇員原主張「單位派工」</w:t>
      </w:r>
      <w:r w:rsidRPr="00EF61DB">
        <w:rPr>
          <w:rFonts w:hint="eastAsia"/>
        </w:rPr>
        <w:lastRenderedPageBreak/>
        <w:t>期間致傷，惟無法提供相關人(物)證；另依單位前</w:t>
      </w:r>
      <w:r w:rsidR="007C2BE4" w:rsidRPr="00EF61DB">
        <w:rPr>
          <w:rFonts w:hint="eastAsia"/>
        </w:rPr>
        <w:t>1</w:t>
      </w:r>
      <w:r w:rsidRPr="00EF61DB">
        <w:rPr>
          <w:rFonts w:hint="eastAsia"/>
        </w:rPr>
        <w:t>晚(110年3月1日)課前會議擬定派工單(蘇員有出席)、當(2)日集合派工現場的鄰近官兵訪談，均無蘇員所陳「單位派工」前往整理光化庫房乙情。</w:t>
      </w:r>
      <w:r w:rsidR="00EB6158" w:rsidRPr="00EF61DB">
        <w:rPr>
          <w:rFonts w:hint="eastAsia"/>
        </w:rPr>
        <w:t>其後</w:t>
      </w:r>
      <w:r w:rsidRPr="00EF61DB">
        <w:rPr>
          <w:rFonts w:hint="eastAsia"/>
        </w:rPr>
        <w:t>蘇員表示為情報官要求前往整理。查情報官那少校為烏坵守備大隊隊部參謀群，其於定期二級保養校閱時，對當事人指出光化庫房環境凌亂需加強整理，整理範圍並未涵蓋庫房上方草皮，且未指定蘇員必須於特定日期執行清理作業(那少校對蘇員並無指揮權，須由所屬單位長官派工。)</w:t>
      </w:r>
    </w:p>
    <w:p w:rsidR="00C130CE" w:rsidRPr="00EF61DB" w:rsidRDefault="00C130CE" w:rsidP="006944AE">
      <w:pPr>
        <w:pStyle w:val="5"/>
      </w:pPr>
      <w:r w:rsidRPr="00EF61DB">
        <w:rPr>
          <w:rFonts w:hint="eastAsia"/>
        </w:rPr>
        <w:t>本案前3次由國防部軍醫部門收案調查，嗣為求慎重，</w:t>
      </w:r>
      <w:r w:rsidR="00EB6158" w:rsidRPr="00EF61DB">
        <w:rPr>
          <w:rFonts w:hint="eastAsia"/>
        </w:rPr>
        <w:t>後</w:t>
      </w:r>
      <w:r w:rsidRPr="00EF61DB">
        <w:rPr>
          <w:rFonts w:hint="eastAsia"/>
        </w:rPr>
        <w:t>續由監察部門調查回復，調查結果均與事實相符。海軍司令部及海軍陸戰隊指揮部已責由</w:t>
      </w:r>
      <w:r w:rsidR="00147A59" w:rsidRPr="00EF61DB">
        <w:rPr>
          <w:rFonts w:hint="eastAsia"/>
        </w:rPr>
        <w:t>相關人員</w:t>
      </w:r>
      <w:r w:rsidRPr="00EF61DB">
        <w:rPr>
          <w:rFonts w:hint="eastAsia"/>
        </w:rPr>
        <w:t>方適掌握蘇員傷情，並配合蘇員所需，持續提供協處至國軍高雄總醫院就醫事宜，必要時亦可協助至三軍總醫院或高雄榮民總醫院等醫學中心進一步復健治療。</w:t>
      </w:r>
    </w:p>
    <w:p w:rsidR="00C130CE" w:rsidRPr="00EF61DB" w:rsidRDefault="00C130CE" w:rsidP="006944AE">
      <w:pPr>
        <w:pStyle w:val="5"/>
      </w:pPr>
      <w:r w:rsidRPr="00EF61DB">
        <w:rPr>
          <w:rFonts w:hint="eastAsia"/>
        </w:rPr>
        <w:t>開具因公負傷證明雖屬單位權責，惟依海軍司令部查證結果尚難認定蘇員前往受傷地點與單位派工具因果關係，該部已多次將查證結果委婉向蘇員溝通說明。</w:t>
      </w:r>
    </w:p>
    <w:p w:rsidR="00D576B6" w:rsidRPr="00EF61DB" w:rsidRDefault="006944AE" w:rsidP="006944AE">
      <w:pPr>
        <w:pStyle w:val="4"/>
        <w:ind w:left="1560"/>
      </w:pPr>
      <w:r w:rsidRPr="00EF61DB">
        <w:rPr>
          <w:rFonts w:hint="eastAsia"/>
        </w:rPr>
        <w:t>析言之</w:t>
      </w:r>
      <w:r w:rsidR="00147A59" w:rsidRPr="00EF61DB">
        <w:rPr>
          <w:rFonts w:hint="eastAsia"/>
        </w:rPr>
        <w:t>，軍方認定</w:t>
      </w:r>
      <w:r w:rsidR="00D576B6" w:rsidRPr="00EF61DB">
        <w:rPr>
          <w:rFonts w:hint="eastAsia"/>
        </w:rPr>
        <w:t>蘇員非屬因公負傷之</w:t>
      </w:r>
      <w:r w:rsidR="00147A59" w:rsidRPr="00EF61DB">
        <w:rPr>
          <w:rFonts w:hint="eastAsia"/>
        </w:rPr>
        <w:t>主要原因為</w:t>
      </w:r>
      <w:r w:rsidR="00D576B6" w:rsidRPr="00EF61DB">
        <w:rPr>
          <w:rFonts w:hint="eastAsia"/>
        </w:rPr>
        <w:t>其當時所執行的工作(</w:t>
      </w:r>
      <w:r w:rsidRPr="00EF61DB">
        <w:rPr>
          <w:rFonts w:hint="eastAsia"/>
        </w:rPr>
        <w:t>即</w:t>
      </w:r>
      <w:r w:rsidR="00D576B6" w:rsidRPr="00EF61DB">
        <w:rPr>
          <w:rFonts w:hint="eastAsia"/>
        </w:rPr>
        <w:t>整理光化庫房)</w:t>
      </w:r>
      <w:r w:rsidRPr="00EF61DB">
        <w:rPr>
          <w:rFonts w:hint="eastAsia"/>
        </w:rPr>
        <w:t>，</w:t>
      </w:r>
      <w:r w:rsidR="00D576B6" w:rsidRPr="00EF61DB">
        <w:rPr>
          <w:rFonts w:hint="eastAsia"/>
        </w:rPr>
        <w:t>並非為前1日軍方所派遣的業務</w:t>
      </w:r>
      <w:r w:rsidR="00135721" w:rsidRPr="00EF61DB">
        <w:rPr>
          <w:rFonts w:hint="eastAsia"/>
        </w:rPr>
        <w:t>，亦非為當日現場幹部交辦之任務</w:t>
      </w:r>
      <w:r w:rsidR="00DF0B04" w:rsidRPr="00EF61DB">
        <w:rPr>
          <w:rFonts w:hint="eastAsia"/>
        </w:rPr>
        <w:t>。</w:t>
      </w:r>
    </w:p>
    <w:p w:rsidR="00CD7798" w:rsidRPr="00EF61DB" w:rsidRDefault="000949DD" w:rsidP="00CD7798">
      <w:pPr>
        <w:pStyle w:val="3"/>
      </w:pPr>
      <w:r w:rsidRPr="00EF61DB">
        <w:rPr>
          <w:rFonts w:hint="eastAsia"/>
        </w:rPr>
        <w:t>惟查有關</w:t>
      </w:r>
      <w:r w:rsidR="005A78F5" w:rsidRPr="00EF61DB">
        <w:rPr>
          <w:rFonts w:hint="eastAsia"/>
        </w:rPr>
        <w:t>執行</w:t>
      </w:r>
      <w:r w:rsidR="009F7480" w:rsidRPr="00EF61DB">
        <w:rPr>
          <w:rFonts w:hint="eastAsia"/>
        </w:rPr>
        <w:t>勤務</w:t>
      </w:r>
      <w:r w:rsidR="005A78F5" w:rsidRPr="00EF61DB">
        <w:rPr>
          <w:rFonts w:hint="eastAsia"/>
        </w:rPr>
        <w:t>必須以課前準備會議</w:t>
      </w:r>
      <w:r w:rsidR="009F7480" w:rsidRPr="00EF61DB">
        <w:rPr>
          <w:rFonts w:hint="eastAsia"/>
        </w:rPr>
        <w:t>裁示事項為限之依據事宜，詢據烏坵守備大隊前大隊長張上校表示：「</w:t>
      </w:r>
      <w:r w:rsidR="00F46B2D" w:rsidRPr="00EF61DB">
        <w:rPr>
          <w:rFonts w:hint="eastAsia"/>
          <w:sz w:val="28"/>
          <w:szCs w:val="28"/>
        </w:rPr>
        <w:t>(問：各區隊前1天一定要課前會議嗎？每個區隊都會開嗎？)</w:t>
      </w:r>
      <w:r w:rsidR="009F7480" w:rsidRPr="00EF61DB">
        <w:rPr>
          <w:rFonts w:hint="eastAsia"/>
        </w:rPr>
        <w:t>各個區隊或中隊都會召開課前準備會</w:t>
      </w:r>
      <w:r w:rsidR="009F7480" w:rsidRPr="00EF61DB">
        <w:rPr>
          <w:rFonts w:hint="eastAsia"/>
        </w:rPr>
        <w:lastRenderedPageBreak/>
        <w:t>議，每一天都會召開……。」海軍司令部督察長陳少將</w:t>
      </w:r>
      <w:r w:rsidR="00954F60" w:rsidRPr="00EF61DB">
        <w:rPr>
          <w:rFonts w:hint="eastAsia"/>
        </w:rPr>
        <w:t>則</w:t>
      </w:r>
      <w:r w:rsidR="009F7480" w:rsidRPr="00EF61DB">
        <w:rPr>
          <w:rFonts w:hint="eastAsia"/>
        </w:rPr>
        <w:t>說明：「不一定，有時任務是臨時交付的。」</w:t>
      </w:r>
      <w:r w:rsidR="00A53D22" w:rsidRPr="00EF61DB">
        <w:rPr>
          <w:rFonts w:hint="eastAsia"/>
        </w:rPr>
        <w:t>另詢問現任大隊長魏上校指出：「我們在這裡(指烏坵基地)沒有所謂島上休假，</w:t>
      </w:r>
      <w:r w:rsidR="00A53D22" w:rsidRPr="00EF61DB">
        <w:rPr>
          <w:rFonts w:hint="eastAsia"/>
          <w:u w:val="single"/>
        </w:rPr>
        <w:t>24小時基本上都是備戰狀態，原則我們都會儘量以因公受傷來考量</w:t>
      </w:r>
      <w:r w:rsidR="00A53D22" w:rsidRPr="00EF61DB">
        <w:rPr>
          <w:rFonts w:hint="eastAsia"/>
        </w:rPr>
        <w:t>。」此外，</w:t>
      </w:r>
      <w:r w:rsidR="00F46B2D" w:rsidRPr="00EF61DB">
        <w:rPr>
          <w:rFonts w:hint="eastAsia"/>
        </w:rPr>
        <w:t>關於請烏坵守備大隊</w:t>
      </w:r>
      <w:r w:rsidR="00A53D22" w:rsidRPr="00EF61DB">
        <w:rPr>
          <w:rFonts w:hint="eastAsia"/>
        </w:rPr>
        <w:t>查復</w:t>
      </w:r>
      <w:r w:rsidR="00954F60" w:rsidRPr="00EF61DB">
        <w:rPr>
          <w:rFonts w:hint="eastAsia"/>
        </w:rPr>
        <w:t>所屬各</w:t>
      </w:r>
      <w:r w:rsidR="00F46B2D" w:rsidRPr="00EF61DB">
        <w:rPr>
          <w:rFonts w:hint="eastAsia"/>
        </w:rPr>
        <w:t>區隊課前準備會議之會議紀錄</w:t>
      </w:r>
      <w:r w:rsidR="00A53D22" w:rsidRPr="00EF61DB">
        <w:rPr>
          <w:rFonts w:hint="eastAsia"/>
        </w:rPr>
        <w:t>事宜</w:t>
      </w:r>
      <w:r w:rsidR="00F46B2D" w:rsidRPr="00EF61DB">
        <w:rPr>
          <w:rFonts w:hint="eastAsia"/>
        </w:rPr>
        <w:t>，海軍司令部卻表示略以，會議紀錄通常1年之內就會銷毀</w:t>
      </w:r>
      <w:r w:rsidR="004A61CA" w:rsidRPr="00EF61DB">
        <w:rPr>
          <w:rFonts w:hint="eastAsia"/>
        </w:rPr>
        <w:t>，因此無法提供當時各區隊的課前準備會議資料，本案蘇員因為在110年8月提出申訴，故烏坵守備大隊有保留該次會議資料</w:t>
      </w:r>
      <w:r w:rsidR="00A53D22" w:rsidRPr="00EF61DB">
        <w:rPr>
          <w:rFonts w:hint="eastAsia"/>
        </w:rPr>
        <w:t>云云</w:t>
      </w:r>
      <w:r w:rsidR="00F46B2D" w:rsidRPr="00EF61DB">
        <w:rPr>
          <w:rFonts w:hint="eastAsia"/>
        </w:rPr>
        <w:t>。可見軍方認定官兵執行勤務必須以課前準備會議所裁示事項為限之作法，</w:t>
      </w:r>
      <w:r w:rsidR="007C2BE4" w:rsidRPr="00EF61DB">
        <w:rPr>
          <w:rFonts w:hint="eastAsia"/>
        </w:rPr>
        <w:t>認定標準不一、</w:t>
      </w:r>
      <w:r w:rsidR="00F46B2D" w:rsidRPr="00EF61DB">
        <w:rPr>
          <w:rFonts w:hint="eastAsia"/>
        </w:rPr>
        <w:t>欠缺佐證資料，亦乏法規依據</w:t>
      </w:r>
      <w:r w:rsidR="00C702AD" w:rsidRPr="00EF61DB">
        <w:rPr>
          <w:rFonts w:hint="eastAsia"/>
        </w:rPr>
        <w:t>。</w:t>
      </w:r>
    </w:p>
    <w:p w:rsidR="00954F60" w:rsidRPr="00EF61DB" w:rsidRDefault="00954F60" w:rsidP="00954F60">
      <w:pPr>
        <w:pStyle w:val="3"/>
        <w:numPr>
          <w:ilvl w:val="0"/>
          <w:numId w:val="0"/>
        </w:numPr>
        <w:ind w:left="1361" w:firstLineChars="225" w:firstLine="765"/>
      </w:pPr>
      <w:r w:rsidRPr="00EF61DB">
        <w:rPr>
          <w:rFonts w:hint="eastAsia"/>
        </w:rPr>
        <w:t>再</w:t>
      </w:r>
      <w:r w:rsidR="00410A6C" w:rsidRPr="00EF61DB">
        <w:rPr>
          <w:rFonts w:hint="eastAsia"/>
        </w:rPr>
        <w:t>者</w:t>
      </w:r>
      <w:r w:rsidRPr="00EF61DB">
        <w:rPr>
          <w:rFonts w:hint="eastAsia"/>
        </w:rPr>
        <w:t>，海軍司令部接獲蘇員反映權益受損</w:t>
      </w:r>
      <w:r w:rsidR="00AF57E9" w:rsidRPr="00EF61DB">
        <w:rPr>
          <w:rFonts w:hint="eastAsia"/>
        </w:rPr>
        <w:t>陳訴</w:t>
      </w:r>
      <w:r w:rsidRPr="00EF61DB">
        <w:rPr>
          <w:rFonts w:hint="eastAsia"/>
        </w:rPr>
        <w:t>案後，交由海軍陸戰隊指揮部</w:t>
      </w:r>
      <w:r w:rsidR="00AF57E9" w:rsidRPr="00EF61DB">
        <w:rPr>
          <w:rFonts w:hint="eastAsia"/>
        </w:rPr>
        <w:t>辦理，海軍陸戰隊指揮部則建議烏坵守備大隊實施調查，該隊核派保防官戴上尉承辦，已如前述。惟</w:t>
      </w:r>
      <w:r w:rsidR="001D77E7" w:rsidRPr="00EF61DB">
        <w:rPr>
          <w:rFonts w:hint="eastAsia"/>
        </w:rPr>
        <w:t>查該隊當時監察士何上士受訓，戴上尉臨時受命辦理此案調查作業，其未有相關教育訓練且第一次承辦類此案件，竟</w:t>
      </w:r>
      <w:r w:rsidR="00AF57E9" w:rsidRPr="00EF61DB">
        <w:rPr>
          <w:rFonts w:hint="eastAsia"/>
        </w:rPr>
        <w:t>僅</w:t>
      </w:r>
      <w:r w:rsidR="00AF57E9" w:rsidRPr="00EF61DB">
        <w:rPr>
          <w:rFonts w:hint="eastAsia"/>
          <w:u w:val="single"/>
        </w:rPr>
        <w:t>訪談區隊長莊上尉及值星官譚上士共2位人員，未有其他調查作為，即逕以該2員說詞(未派遣蘇員至光化庫房且亦未收到蘇員報備</w:t>
      </w:r>
      <w:r w:rsidR="00124CBC" w:rsidRPr="00EF61DB">
        <w:rPr>
          <w:rFonts w:hint="eastAsia"/>
          <w:u w:val="single"/>
        </w:rPr>
        <w:t>等語</w:t>
      </w:r>
      <w:r w:rsidR="00AF57E9" w:rsidRPr="00EF61DB">
        <w:rPr>
          <w:rFonts w:hint="eastAsia"/>
          <w:u w:val="single"/>
        </w:rPr>
        <w:t>)簽辦</w:t>
      </w:r>
      <w:r w:rsidR="00124CBC" w:rsidRPr="00EF61DB">
        <w:rPr>
          <w:rFonts w:hint="eastAsia"/>
          <w:u w:val="single"/>
        </w:rPr>
        <w:t>本案非屬因公負傷</w:t>
      </w:r>
      <w:r w:rsidR="00AF57E9" w:rsidRPr="00EF61DB">
        <w:rPr>
          <w:rFonts w:hint="eastAsia"/>
        </w:rPr>
        <w:t>，</w:t>
      </w:r>
      <w:r w:rsidR="00124CBC" w:rsidRPr="00EF61DB">
        <w:rPr>
          <w:rFonts w:hint="eastAsia"/>
        </w:rPr>
        <w:t>並陳請前大隊長張上校核示，調查過程</w:t>
      </w:r>
      <w:r w:rsidR="00410A6C" w:rsidRPr="00EF61DB">
        <w:rPr>
          <w:rFonts w:hint="eastAsia"/>
        </w:rPr>
        <w:t>並未審酌蘇員相關</w:t>
      </w:r>
      <w:r w:rsidR="001D77E7" w:rsidRPr="00EF61DB">
        <w:rPr>
          <w:rFonts w:hint="eastAsia"/>
        </w:rPr>
        <w:t>對</w:t>
      </w:r>
      <w:r w:rsidR="00410A6C" w:rsidRPr="00EF61DB">
        <w:rPr>
          <w:rFonts w:hint="eastAsia"/>
        </w:rPr>
        <w:t>應內容，</w:t>
      </w:r>
      <w:r w:rsidR="001D77E7" w:rsidRPr="00EF61DB">
        <w:rPr>
          <w:rFonts w:hint="eastAsia"/>
        </w:rPr>
        <w:t>明知雙方說詞迥異、各持</w:t>
      </w:r>
      <w:r w:rsidR="00EB6158" w:rsidRPr="00EF61DB">
        <w:rPr>
          <w:rFonts w:hint="eastAsia"/>
        </w:rPr>
        <w:t>己</w:t>
      </w:r>
      <w:r w:rsidR="001D77E7" w:rsidRPr="00EF61DB">
        <w:rPr>
          <w:rFonts w:hint="eastAsia"/>
        </w:rPr>
        <w:t>見，戴上尉卻</w:t>
      </w:r>
      <w:r w:rsidR="00410A6C" w:rsidRPr="00EF61DB">
        <w:rPr>
          <w:rFonts w:hint="eastAsia"/>
        </w:rPr>
        <w:t>全然採認該2員說</w:t>
      </w:r>
      <w:r w:rsidR="00007E02" w:rsidRPr="00EF61DB">
        <w:rPr>
          <w:rFonts w:hint="eastAsia"/>
        </w:rPr>
        <w:t>詞</w:t>
      </w:r>
      <w:r w:rsidR="00410A6C" w:rsidRPr="00EF61DB">
        <w:rPr>
          <w:rFonts w:hint="eastAsia"/>
        </w:rPr>
        <w:t>，</w:t>
      </w:r>
      <w:r w:rsidR="001D77E7" w:rsidRPr="00EF61DB">
        <w:rPr>
          <w:rFonts w:hint="eastAsia"/>
        </w:rPr>
        <w:t>未有其他釐清作為，</w:t>
      </w:r>
      <w:r w:rsidR="00410A6C" w:rsidRPr="00EF61DB">
        <w:rPr>
          <w:rFonts w:hint="eastAsia"/>
        </w:rPr>
        <w:t>調查過程明顯草率且嚴重失衡</w:t>
      </w:r>
      <w:r w:rsidR="001D77E7" w:rsidRPr="00EF61DB">
        <w:rPr>
          <w:rFonts w:hint="eastAsia"/>
        </w:rPr>
        <w:t>，結果自難昭公信。</w:t>
      </w:r>
    </w:p>
    <w:p w:rsidR="00C702AD" w:rsidRPr="00EF61DB" w:rsidRDefault="00C702AD" w:rsidP="00CD7798">
      <w:pPr>
        <w:pStyle w:val="3"/>
        <w:numPr>
          <w:ilvl w:val="0"/>
          <w:numId w:val="0"/>
        </w:numPr>
        <w:ind w:left="1361" w:firstLineChars="213" w:firstLine="725"/>
      </w:pPr>
      <w:r w:rsidRPr="00EF61DB">
        <w:rPr>
          <w:rFonts w:hint="eastAsia"/>
        </w:rPr>
        <w:t>另</w:t>
      </w:r>
      <w:r w:rsidR="00CD7798" w:rsidRPr="00EF61DB">
        <w:rPr>
          <w:rFonts w:hint="eastAsia"/>
        </w:rPr>
        <w:t>按「國軍官兵因公負傷醫療費用補助規定」第6點規定：「各單位</w:t>
      </w:r>
      <w:proofErr w:type="gramStart"/>
      <w:r w:rsidR="00CD7798" w:rsidRPr="00EF61DB">
        <w:rPr>
          <w:rFonts w:hint="eastAsia"/>
        </w:rPr>
        <w:t>開立因公</w:t>
      </w:r>
      <w:proofErr w:type="gramEnd"/>
      <w:r w:rsidR="00CD7798" w:rsidRPr="00EF61DB">
        <w:rPr>
          <w:rFonts w:hint="eastAsia"/>
        </w:rPr>
        <w:t>負傷證明書時，依軍人撫卹條例各項因公條件據實填列，不得虛</w:t>
      </w:r>
      <w:r w:rsidR="00CD7798" w:rsidRPr="00EF61DB">
        <w:rPr>
          <w:rFonts w:hint="eastAsia"/>
        </w:rPr>
        <w:lastRenderedPageBreak/>
        <w:t>造……。」且國防部查復表示：「辦理官兵因公負傷撫卹或因公負傷醫療費用補助時，『因公負傷』標準均依軍人撫卹條例第7條規定認定之。」再按</w:t>
      </w:r>
      <w:r w:rsidRPr="00EF61DB">
        <w:rPr>
          <w:rFonts w:hint="eastAsia"/>
        </w:rPr>
        <w:t>軍人撫卹條例第7條第1項第1款、</w:t>
      </w:r>
      <w:r w:rsidR="007C3E3B" w:rsidRPr="00EF61DB">
        <w:rPr>
          <w:rFonts w:hint="eastAsia"/>
        </w:rPr>
        <w:t>第7條第1項</w:t>
      </w:r>
      <w:r w:rsidRPr="00EF61DB">
        <w:rPr>
          <w:rFonts w:hint="eastAsia"/>
        </w:rPr>
        <w:t>第5款及</w:t>
      </w:r>
      <w:r w:rsidR="007C3E3B" w:rsidRPr="00EF61DB">
        <w:rPr>
          <w:rFonts w:hint="eastAsia"/>
        </w:rPr>
        <w:t>第7條</w:t>
      </w:r>
      <w:r w:rsidRPr="00EF61DB">
        <w:rPr>
          <w:rFonts w:hint="eastAsia"/>
        </w:rPr>
        <w:t>第2款規定，執行公務因而死亡，為因公死亡；在營區內發生意外或猝發疾病，因而死亡，為因公死亡；在營區內發生意外或猝發疾病，因而致身心障礙，為因公致身心障礙。</w:t>
      </w:r>
      <w:r w:rsidR="00CD7798" w:rsidRPr="00EF61DB">
        <w:rPr>
          <w:rFonts w:hint="eastAsia"/>
        </w:rPr>
        <w:t>爰此，軍人是否因公死亡或受傷，係依</w:t>
      </w:r>
      <w:r w:rsidR="00CD7798" w:rsidRPr="00EF61DB">
        <w:rPr>
          <w:rFonts w:hint="eastAsia"/>
          <w:u w:val="single"/>
        </w:rPr>
        <w:t>軍人撫卹條例第7條規定認定之，而該規定除執行公務外，尚包括在營區內發生意外者，故蘇員於光化庫房上方跌落受傷，軍方</w:t>
      </w:r>
      <w:r w:rsidR="00924190" w:rsidRPr="00EF61DB">
        <w:rPr>
          <w:rFonts w:hint="eastAsia"/>
          <w:u w:val="single"/>
        </w:rPr>
        <w:t>僅</w:t>
      </w:r>
      <w:r w:rsidR="00954F60" w:rsidRPr="00EF61DB">
        <w:rPr>
          <w:rFonts w:hint="eastAsia"/>
          <w:u w:val="single"/>
        </w:rPr>
        <w:t>一再</w:t>
      </w:r>
      <w:r w:rsidR="00A53D22" w:rsidRPr="00EF61DB">
        <w:rPr>
          <w:rFonts w:hint="eastAsia"/>
          <w:u w:val="single"/>
        </w:rPr>
        <w:t>執意於其所執行工作並非幹部派遣任務之</w:t>
      </w:r>
      <w:r w:rsidR="004107E1" w:rsidRPr="00EF61DB">
        <w:rPr>
          <w:rFonts w:hint="eastAsia"/>
          <w:u w:val="single"/>
        </w:rPr>
        <w:t>審認</w:t>
      </w:r>
      <w:r w:rsidR="00A53D22" w:rsidRPr="00EF61DB">
        <w:rPr>
          <w:rFonts w:hint="eastAsia"/>
          <w:u w:val="single"/>
        </w:rPr>
        <w:t>，</w:t>
      </w:r>
      <w:r w:rsidR="00954F60" w:rsidRPr="00EF61DB">
        <w:rPr>
          <w:rFonts w:hint="eastAsia"/>
          <w:u w:val="single"/>
        </w:rPr>
        <w:t>卻</w:t>
      </w:r>
      <w:r w:rsidR="00A53D22" w:rsidRPr="00EF61DB">
        <w:rPr>
          <w:rFonts w:hint="eastAsia"/>
          <w:u w:val="single"/>
        </w:rPr>
        <w:t>忽略軍人撫卹條例關於</w:t>
      </w:r>
      <w:r w:rsidR="00A53D22" w:rsidRPr="00EF61DB">
        <w:rPr>
          <w:rFonts w:hint="eastAsia"/>
        </w:rPr>
        <w:t>在營區內發生意外屬因公負傷之規定，影響蘇員權益甚鉅，確有未當。</w:t>
      </w:r>
    </w:p>
    <w:p w:rsidR="00B1584E" w:rsidRPr="00EF61DB" w:rsidRDefault="00B77779" w:rsidP="00B77779">
      <w:pPr>
        <w:pStyle w:val="3"/>
      </w:pPr>
      <w:r w:rsidRPr="00EF61DB">
        <w:rPr>
          <w:rFonts w:hint="eastAsia"/>
        </w:rPr>
        <w:t>除</w:t>
      </w:r>
      <w:r w:rsidR="004E1C50" w:rsidRPr="00EF61DB">
        <w:rPr>
          <w:rFonts w:hint="eastAsia"/>
        </w:rPr>
        <w:t>上述主要</w:t>
      </w:r>
      <w:r w:rsidR="00135721" w:rsidRPr="00EF61DB">
        <w:rPr>
          <w:rFonts w:hint="eastAsia"/>
        </w:rPr>
        <w:t>原因</w:t>
      </w:r>
      <w:r w:rsidR="004E1C50" w:rsidRPr="00EF61DB">
        <w:rPr>
          <w:rFonts w:hint="eastAsia"/>
        </w:rPr>
        <w:t>外，軍方認定蘇</w:t>
      </w:r>
      <w:proofErr w:type="gramStart"/>
      <w:r w:rsidR="004E1C50" w:rsidRPr="00EF61DB">
        <w:rPr>
          <w:rFonts w:hint="eastAsia"/>
        </w:rPr>
        <w:t>員非屬因</w:t>
      </w:r>
      <w:proofErr w:type="gramEnd"/>
      <w:r w:rsidR="004E1C50" w:rsidRPr="00EF61DB">
        <w:rPr>
          <w:rFonts w:hint="eastAsia"/>
        </w:rPr>
        <w:t>公負傷之其他次要</w:t>
      </w:r>
      <w:r w:rsidR="00135721" w:rsidRPr="00EF61DB">
        <w:rPr>
          <w:rFonts w:hint="eastAsia"/>
        </w:rPr>
        <w:t>因素</w:t>
      </w:r>
      <w:r w:rsidR="004E1C50" w:rsidRPr="00EF61DB">
        <w:rPr>
          <w:rFonts w:hint="eastAsia"/>
        </w:rPr>
        <w:t>包括</w:t>
      </w:r>
      <w:r w:rsidRPr="00EF61DB">
        <w:rPr>
          <w:rFonts w:hint="eastAsia"/>
        </w:rPr>
        <w:t>：</w:t>
      </w:r>
      <w:r w:rsidR="00B1584E" w:rsidRPr="00EF61DB">
        <w:rPr>
          <w:rFonts w:hint="eastAsia"/>
        </w:rPr>
        <w:t>未有人證及物證支持</w:t>
      </w:r>
      <w:proofErr w:type="gramStart"/>
      <w:r w:rsidR="007C3E3C" w:rsidRPr="00EF61DB">
        <w:rPr>
          <w:rFonts w:hint="eastAsia"/>
        </w:rPr>
        <w:t>蘇員說詞</w:t>
      </w:r>
      <w:proofErr w:type="gramEnd"/>
      <w:r w:rsidR="00B1584E" w:rsidRPr="00EF61DB">
        <w:rPr>
          <w:rFonts w:hint="eastAsia"/>
        </w:rPr>
        <w:t>、</w:t>
      </w:r>
      <w:r w:rsidR="007C3E3C" w:rsidRPr="00EF61DB">
        <w:rPr>
          <w:rFonts w:hint="eastAsia"/>
        </w:rPr>
        <w:t>當日派遣的工作係「整備缺失複查資料」並非「整理光化庫房」、蘇員</w:t>
      </w:r>
      <w:r w:rsidR="007651A0" w:rsidRPr="00EF61DB">
        <w:rPr>
          <w:rFonts w:hint="eastAsia"/>
        </w:rPr>
        <w:t>受傷第一時間拒絕及時返回臺灣本島診療、</w:t>
      </w:r>
      <w:r w:rsidR="00A868C3" w:rsidRPr="00EF61DB">
        <w:rPr>
          <w:rFonts w:hint="eastAsia"/>
        </w:rPr>
        <w:t>受傷時無任何外傷及衣物破損、</w:t>
      </w:r>
      <w:r w:rsidR="007651A0" w:rsidRPr="00EF61DB">
        <w:rPr>
          <w:rFonts w:hint="eastAsia"/>
        </w:rPr>
        <w:t>跌落地點並非行經庫房的必經路徑、</w:t>
      </w:r>
      <w:r w:rsidR="007C3E3C" w:rsidRPr="00EF61DB">
        <w:rPr>
          <w:rFonts w:hint="eastAsia"/>
        </w:rPr>
        <w:t>整理範圍並未涵蓋庫房上方草皮、</w:t>
      </w:r>
      <w:r w:rsidR="007651A0" w:rsidRPr="00EF61DB">
        <w:rPr>
          <w:rFonts w:hint="eastAsia"/>
        </w:rPr>
        <w:t>幹部並未要求二級校閱的結果(即庫房環境改善)須於</w:t>
      </w:r>
      <w:r w:rsidR="00F157B5" w:rsidRPr="00EF61DB">
        <w:rPr>
          <w:rFonts w:hint="eastAsia"/>
        </w:rPr>
        <w:t>當日</w:t>
      </w:r>
      <w:r w:rsidR="007651A0" w:rsidRPr="00EF61DB">
        <w:rPr>
          <w:rFonts w:hint="eastAsia"/>
        </w:rPr>
        <w:t>或限時完成等，</w:t>
      </w:r>
      <w:proofErr w:type="gramStart"/>
      <w:r w:rsidR="007C3E3C" w:rsidRPr="00EF61DB">
        <w:rPr>
          <w:rFonts w:hint="eastAsia"/>
        </w:rPr>
        <w:t>惟</w:t>
      </w:r>
      <w:proofErr w:type="gramEnd"/>
      <w:r w:rsidR="007C3E3C" w:rsidRPr="00EF61DB">
        <w:rPr>
          <w:rFonts w:hint="eastAsia"/>
        </w:rPr>
        <w:t>查：</w:t>
      </w:r>
    </w:p>
    <w:p w:rsidR="007651A0" w:rsidRPr="00EF61DB" w:rsidRDefault="0089538F" w:rsidP="007651A0">
      <w:pPr>
        <w:pStyle w:val="4"/>
        <w:ind w:left="1560"/>
      </w:pPr>
      <w:r w:rsidRPr="00EF61DB">
        <w:rPr>
          <w:rFonts w:hint="eastAsia"/>
        </w:rPr>
        <w:t>關於</w:t>
      </w:r>
      <w:r w:rsidR="007C3E3C" w:rsidRPr="00EF61DB">
        <w:rPr>
          <w:rFonts w:hint="eastAsia"/>
        </w:rPr>
        <w:t>未有人證、物證支持蘇員說詞及當日派遣的工作係「整備缺失複查資料」並非「整理光化庫房」部分</w:t>
      </w:r>
      <w:r w:rsidR="007651A0" w:rsidRPr="00EF61DB">
        <w:rPr>
          <w:rFonts w:hint="eastAsia"/>
        </w:rPr>
        <w:t>：</w:t>
      </w:r>
    </w:p>
    <w:p w:rsidR="005E7361" w:rsidRPr="00EF61DB" w:rsidRDefault="007C3E3C" w:rsidP="005E7361">
      <w:pPr>
        <w:pStyle w:val="5"/>
      </w:pPr>
      <w:r w:rsidRPr="00EF61DB">
        <w:rPr>
          <w:rFonts w:hint="eastAsia"/>
        </w:rPr>
        <w:t>軍方</w:t>
      </w:r>
      <w:r w:rsidR="002F2BB8" w:rsidRPr="00EF61DB">
        <w:rPr>
          <w:rFonts w:hint="eastAsia"/>
        </w:rPr>
        <w:t>雖</w:t>
      </w:r>
      <w:r w:rsidRPr="00EF61DB">
        <w:rPr>
          <w:rFonts w:hint="eastAsia"/>
        </w:rPr>
        <w:t>表示，</w:t>
      </w:r>
      <w:r w:rsidR="002F2BB8" w:rsidRPr="00EF61DB">
        <w:rPr>
          <w:rFonts w:hint="eastAsia"/>
        </w:rPr>
        <w:t>當日派工現場的</w:t>
      </w:r>
      <w:r w:rsidRPr="00EF61DB">
        <w:rPr>
          <w:rFonts w:hint="eastAsia"/>
        </w:rPr>
        <w:t>鄰近官兵均</w:t>
      </w:r>
      <w:r w:rsidR="007C3E3B" w:rsidRPr="00EF61DB">
        <w:rPr>
          <w:rFonts w:hint="eastAsia"/>
        </w:rPr>
        <w:t>稱，</w:t>
      </w:r>
      <w:r w:rsidRPr="00EF61DB">
        <w:rPr>
          <w:rFonts w:hint="eastAsia"/>
        </w:rPr>
        <w:t>未聽見蘇員有提出整理光化庫房之請求等語，然</w:t>
      </w:r>
      <w:r w:rsidR="007C3E3B" w:rsidRPr="00EF61DB">
        <w:rPr>
          <w:rFonts w:hint="eastAsia"/>
        </w:rPr>
        <w:t>派工現場各員多屬於走動狀態，因此</w:t>
      </w:r>
      <w:r w:rsidR="002F2BB8" w:rsidRPr="00EF61DB">
        <w:rPr>
          <w:rFonts w:hint="eastAsia"/>
        </w:rPr>
        <w:t>鄰近官兵未聽聞，並無法作為蘇員未提出整理光化庫房請求之證據；又</w:t>
      </w:r>
      <w:r w:rsidR="005E7361" w:rsidRPr="00EF61DB">
        <w:rPr>
          <w:rFonts w:hint="eastAsia"/>
        </w:rPr>
        <w:t>軍方(烏坵守備大隊)係於110</w:t>
      </w:r>
      <w:r w:rsidR="005E7361" w:rsidRPr="00EF61DB">
        <w:rPr>
          <w:rFonts w:hint="eastAsia"/>
        </w:rPr>
        <w:lastRenderedPageBreak/>
        <w:t>年9月進行調查，值星官譚上士及隊長區隊長莊上尉，均表示當日並未獲蘇員報備此事云云，但此調查時間距離事發當日已超過半年之久，</w:t>
      </w:r>
      <w:r w:rsidR="007C3E3B" w:rsidRPr="00EF61DB">
        <w:rPr>
          <w:rFonts w:hint="eastAsia"/>
        </w:rPr>
        <w:t>且主為流水帳的日常</w:t>
      </w:r>
      <w:r w:rsidR="00EB6158" w:rsidRPr="00EF61DB">
        <w:rPr>
          <w:rFonts w:hint="eastAsia"/>
        </w:rPr>
        <w:t>內容</w:t>
      </w:r>
      <w:r w:rsidR="007C3E3B" w:rsidRPr="00EF61DB">
        <w:rPr>
          <w:rFonts w:hint="eastAsia"/>
        </w:rPr>
        <w:t>，</w:t>
      </w:r>
      <w:r w:rsidR="005E7361" w:rsidRPr="00EF61DB">
        <w:rPr>
          <w:rFonts w:hint="eastAsia"/>
        </w:rPr>
        <w:t>記憶恐已模糊不清，此有本院約詢前大隊長張上校等相關人員，以及蘇員與譚上士LINE對話紀錄印證，如下</w:t>
      </w:r>
      <w:r w:rsidR="006639A9" w:rsidRPr="00EF61DB">
        <w:rPr>
          <w:rFonts w:hint="eastAsia"/>
        </w:rPr>
        <w:t>：</w:t>
      </w:r>
    </w:p>
    <w:p w:rsidR="006639A9" w:rsidRPr="00EF61DB" w:rsidRDefault="006639A9" w:rsidP="006639A9">
      <w:pPr>
        <w:pStyle w:val="6"/>
      </w:pPr>
      <w:r w:rsidRPr="00EF61DB">
        <w:rPr>
          <w:rFonts w:hint="eastAsia"/>
        </w:rPr>
        <w:t>張上校：當時有向指揮官及值星官瞭解，他們都表示沒有「印象」派蘇員去執行光化庫房整理，只有派他去整理資料。</w:t>
      </w:r>
    </w:p>
    <w:p w:rsidR="00AB35F8" w:rsidRPr="00EF61DB" w:rsidRDefault="00AB35F8" w:rsidP="006639A9">
      <w:pPr>
        <w:pStyle w:val="6"/>
      </w:pPr>
      <w:r w:rsidRPr="00EF61DB">
        <w:rPr>
          <w:rFonts w:hint="eastAsia"/>
        </w:rPr>
        <w:t>蘇員與</w:t>
      </w:r>
      <w:proofErr w:type="gramStart"/>
      <w:r w:rsidRPr="00EF61DB">
        <w:rPr>
          <w:rFonts w:hint="eastAsia"/>
        </w:rPr>
        <w:t>譚</w:t>
      </w:r>
      <w:proofErr w:type="gramEnd"/>
      <w:r w:rsidRPr="00EF61DB">
        <w:rPr>
          <w:rFonts w:hint="eastAsia"/>
        </w:rPr>
        <w:t>上士110年8月17日至19日LINE對話紀錄</w:t>
      </w:r>
      <w:r w:rsidR="006F748A" w:rsidRPr="00EF61DB">
        <w:rPr>
          <w:rFonts w:hint="eastAsia"/>
        </w:rPr>
        <w:t>：</w:t>
      </w:r>
    </w:p>
    <w:tbl>
      <w:tblPr>
        <w:tblStyle w:val="af9"/>
        <w:tblW w:w="6933" w:type="dxa"/>
        <w:tblInd w:w="2041" w:type="dxa"/>
        <w:tblLook w:val="04A0" w:firstRow="1" w:lastRow="0" w:firstColumn="1" w:lastColumn="0" w:noHBand="0" w:noVBand="1"/>
      </w:tblPr>
      <w:tblGrid>
        <w:gridCol w:w="1215"/>
        <w:gridCol w:w="5718"/>
      </w:tblGrid>
      <w:tr w:rsidR="00EF61DB" w:rsidRPr="00EF61DB" w:rsidTr="006F748A">
        <w:trPr>
          <w:trHeight w:val="280"/>
        </w:trPr>
        <w:tc>
          <w:tcPr>
            <w:tcW w:w="6933" w:type="dxa"/>
            <w:gridSpan w:val="2"/>
          </w:tcPr>
          <w:p w:rsidR="006F748A" w:rsidRPr="00EF61DB" w:rsidRDefault="006F748A" w:rsidP="006639A9">
            <w:pPr>
              <w:pStyle w:val="5"/>
              <w:numPr>
                <w:ilvl w:val="0"/>
                <w:numId w:val="0"/>
              </w:numPr>
              <w:rPr>
                <w:sz w:val="28"/>
                <w:szCs w:val="28"/>
              </w:rPr>
            </w:pPr>
            <w:r w:rsidRPr="00EF61DB">
              <w:rPr>
                <w:rFonts w:hint="eastAsia"/>
                <w:sz w:val="28"/>
                <w:szCs w:val="28"/>
              </w:rPr>
              <w:t>110年8月17日</w:t>
            </w:r>
          </w:p>
        </w:tc>
      </w:tr>
      <w:tr w:rsidR="00EF61DB" w:rsidRPr="00EF61DB" w:rsidTr="0089538F">
        <w:trPr>
          <w:trHeight w:val="1886"/>
        </w:trPr>
        <w:tc>
          <w:tcPr>
            <w:tcW w:w="1215" w:type="dxa"/>
          </w:tcPr>
          <w:p w:rsidR="006F748A" w:rsidRPr="00EF61DB" w:rsidRDefault="006F748A" w:rsidP="0089538F">
            <w:pPr>
              <w:pStyle w:val="5"/>
              <w:numPr>
                <w:ilvl w:val="0"/>
                <w:numId w:val="0"/>
              </w:numPr>
              <w:jc w:val="center"/>
              <w:rPr>
                <w:sz w:val="28"/>
                <w:szCs w:val="28"/>
              </w:rPr>
            </w:pPr>
            <w:r w:rsidRPr="00EF61DB">
              <w:rPr>
                <w:rFonts w:hint="eastAsia"/>
                <w:sz w:val="28"/>
                <w:szCs w:val="28"/>
              </w:rPr>
              <w:t>蘇員</w:t>
            </w:r>
          </w:p>
        </w:tc>
        <w:tc>
          <w:tcPr>
            <w:tcW w:w="5718" w:type="dxa"/>
          </w:tcPr>
          <w:p w:rsidR="006F748A" w:rsidRPr="00EF61DB" w:rsidRDefault="006F748A" w:rsidP="006639A9">
            <w:pPr>
              <w:pStyle w:val="5"/>
              <w:numPr>
                <w:ilvl w:val="0"/>
                <w:numId w:val="0"/>
              </w:numPr>
              <w:rPr>
                <w:sz w:val="28"/>
                <w:szCs w:val="28"/>
              </w:rPr>
            </w:pPr>
            <w:r w:rsidRPr="00EF61DB">
              <w:rPr>
                <w:rFonts w:hint="eastAsia"/>
                <w:sz w:val="28"/>
                <w:szCs w:val="28"/>
              </w:rPr>
              <w:t>當天下午集合完，你不是說有事的自己下去，你看著我，我就跟你說庫房22被情報官點到，我要去整理，結果司令部長官前天下午打電話來跟我說，你說當天是什麼戰備任務跟什麼清水溝，沒派我去做(指整理光化庫房)。</w:t>
            </w:r>
          </w:p>
        </w:tc>
      </w:tr>
      <w:tr w:rsidR="00EF61DB" w:rsidRPr="00EF61DB" w:rsidTr="00B96B48">
        <w:trPr>
          <w:trHeight w:val="418"/>
        </w:trPr>
        <w:tc>
          <w:tcPr>
            <w:tcW w:w="6933" w:type="dxa"/>
            <w:gridSpan w:val="2"/>
          </w:tcPr>
          <w:p w:rsidR="0089538F" w:rsidRPr="00EF61DB" w:rsidRDefault="0089538F" w:rsidP="006639A9">
            <w:pPr>
              <w:pStyle w:val="5"/>
              <w:numPr>
                <w:ilvl w:val="0"/>
                <w:numId w:val="0"/>
              </w:numPr>
              <w:rPr>
                <w:sz w:val="28"/>
                <w:szCs w:val="28"/>
              </w:rPr>
            </w:pPr>
            <w:r w:rsidRPr="00EF61DB">
              <w:rPr>
                <w:rFonts w:hint="eastAsia"/>
                <w:sz w:val="28"/>
                <w:szCs w:val="28"/>
              </w:rPr>
              <w:t>110年8月18日</w:t>
            </w:r>
          </w:p>
        </w:tc>
      </w:tr>
      <w:tr w:rsidR="00EF61DB" w:rsidRPr="00EF61DB" w:rsidTr="0089538F">
        <w:trPr>
          <w:trHeight w:val="428"/>
        </w:trPr>
        <w:tc>
          <w:tcPr>
            <w:tcW w:w="1215" w:type="dxa"/>
            <w:vMerge w:val="restart"/>
          </w:tcPr>
          <w:p w:rsidR="004319E2" w:rsidRPr="00EF61DB" w:rsidRDefault="004319E2" w:rsidP="006639A9">
            <w:pPr>
              <w:pStyle w:val="5"/>
              <w:numPr>
                <w:ilvl w:val="0"/>
                <w:numId w:val="0"/>
              </w:numPr>
              <w:rPr>
                <w:sz w:val="28"/>
                <w:szCs w:val="28"/>
              </w:rPr>
            </w:pPr>
            <w:proofErr w:type="gramStart"/>
            <w:r w:rsidRPr="00EF61DB">
              <w:rPr>
                <w:rFonts w:hint="eastAsia"/>
                <w:sz w:val="28"/>
                <w:szCs w:val="28"/>
              </w:rPr>
              <w:t>譚</w:t>
            </w:r>
            <w:proofErr w:type="gramEnd"/>
            <w:r w:rsidRPr="00EF61DB">
              <w:rPr>
                <w:rFonts w:hint="eastAsia"/>
                <w:sz w:val="28"/>
                <w:szCs w:val="28"/>
              </w:rPr>
              <w:t>上士</w:t>
            </w:r>
          </w:p>
        </w:tc>
        <w:tc>
          <w:tcPr>
            <w:tcW w:w="5718" w:type="dxa"/>
          </w:tcPr>
          <w:p w:rsidR="004319E2" w:rsidRPr="00EF61DB" w:rsidRDefault="004319E2" w:rsidP="0089538F">
            <w:pPr>
              <w:pStyle w:val="5"/>
              <w:numPr>
                <w:ilvl w:val="0"/>
                <w:numId w:val="0"/>
              </w:numPr>
              <w:rPr>
                <w:sz w:val="28"/>
                <w:szCs w:val="28"/>
              </w:rPr>
            </w:pPr>
            <w:r w:rsidRPr="00EF61DB">
              <w:rPr>
                <w:rFonts w:hint="eastAsia"/>
                <w:sz w:val="28"/>
                <w:szCs w:val="28"/>
              </w:rPr>
              <w:t>我說 我回去看0302的訊息，沒有看到學長(指蘇員)說的。</w:t>
            </w:r>
          </w:p>
        </w:tc>
      </w:tr>
      <w:tr w:rsidR="00EF61DB" w:rsidRPr="00EF61DB" w:rsidTr="0089538F">
        <w:trPr>
          <w:trHeight w:val="428"/>
        </w:trPr>
        <w:tc>
          <w:tcPr>
            <w:tcW w:w="1215" w:type="dxa"/>
            <w:vMerge/>
          </w:tcPr>
          <w:p w:rsidR="004319E2" w:rsidRPr="00EF61DB" w:rsidRDefault="004319E2" w:rsidP="006639A9">
            <w:pPr>
              <w:pStyle w:val="5"/>
              <w:numPr>
                <w:ilvl w:val="0"/>
                <w:numId w:val="0"/>
              </w:numPr>
              <w:rPr>
                <w:sz w:val="28"/>
                <w:szCs w:val="28"/>
              </w:rPr>
            </w:pPr>
          </w:p>
        </w:tc>
        <w:tc>
          <w:tcPr>
            <w:tcW w:w="5718" w:type="dxa"/>
          </w:tcPr>
          <w:p w:rsidR="004319E2" w:rsidRPr="00EF61DB" w:rsidRDefault="004319E2" w:rsidP="0089538F">
            <w:pPr>
              <w:pStyle w:val="5"/>
              <w:numPr>
                <w:ilvl w:val="0"/>
                <w:numId w:val="0"/>
              </w:numPr>
              <w:rPr>
                <w:sz w:val="28"/>
                <w:szCs w:val="28"/>
              </w:rPr>
            </w:pPr>
            <w:r w:rsidRPr="00EF61DB">
              <w:rPr>
                <w:rFonts w:hint="eastAsia"/>
                <w:sz w:val="28"/>
                <w:szCs w:val="28"/>
              </w:rPr>
              <w:t>清水溝是早上的事情吧!?</w:t>
            </w:r>
          </w:p>
        </w:tc>
      </w:tr>
      <w:tr w:rsidR="00EF61DB" w:rsidRPr="00EF61DB" w:rsidTr="0089538F">
        <w:trPr>
          <w:trHeight w:val="428"/>
        </w:trPr>
        <w:tc>
          <w:tcPr>
            <w:tcW w:w="1215" w:type="dxa"/>
            <w:vMerge/>
          </w:tcPr>
          <w:p w:rsidR="004319E2" w:rsidRPr="00EF61DB" w:rsidRDefault="004319E2" w:rsidP="006639A9">
            <w:pPr>
              <w:pStyle w:val="5"/>
              <w:numPr>
                <w:ilvl w:val="0"/>
                <w:numId w:val="0"/>
              </w:numPr>
              <w:rPr>
                <w:sz w:val="28"/>
                <w:szCs w:val="28"/>
              </w:rPr>
            </w:pPr>
          </w:p>
        </w:tc>
        <w:tc>
          <w:tcPr>
            <w:tcW w:w="5718" w:type="dxa"/>
          </w:tcPr>
          <w:p w:rsidR="004319E2" w:rsidRPr="00EF61DB" w:rsidRDefault="004319E2" w:rsidP="0089538F">
            <w:pPr>
              <w:pStyle w:val="5"/>
              <w:numPr>
                <w:ilvl w:val="0"/>
                <w:numId w:val="0"/>
              </w:numPr>
              <w:rPr>
                <w:b/>
                <w:sz w:val="28"/>
                <w:szCs w:val="28"/>
              </w:rPr>
            </w:pPr>
            <w:r w:rsidRPr="00EF61DB">
              <w:rPr>
                <w:rFonts w:hint="eastAsia"/>
                <w:b/>
                <w:sz w:val="28"/>
                <w:szCs w:val="28"/>
              </w:rPr>
              <w:t>時間過這麼久，要回頭想也是有出入。</w:t>
            </w:r>
          </w:p>
        </w:tc>
      </w:tr>
      <w:tr w:rsidR="004319E2" w:rsidRPr="00EF61DB" w:rsidTr="0089538F">
        <w:trPr>
          <w:trHeight w:val="428"/>
        </w:trPr>
        <w:tc>
          <w:tcPr>
            <w:tcW w:w="1215" w:type="dxa"/>
            <w:vMerge/>
          </w:tcPr>
          <w:p w:rsidR="004319E2" w:rsidRPr="00EF61DB" w:rsidRDefault="004319E2" w:rsidP="006639A9">
            <w:pPr>
              <w:pStyle w:val="5"/>
              <w:numPr>
                <w:ilvl w:val="0"/>
                <w:numId w:val="0"/>
              </w:numPr>
              <w:rPr>
                <w:sz w:val="28"/>
                <w:szCs w:val="28"/>
              </w:rPr>
            </w:pPr>
          </w:p>
        </w:tc>
        <w:tc>
          <w:tcPr>
            <w:tcW w:w="5718" w:type="dxa"/>
          </w:tcPr>
          <w:p w:rsidR="004319E2" w:rsidRPr="00EF61DB" w:rsidRDefault="004319E2" w:rsidP="0089538F">
            <w:pPr>
              <w:pStyle w:val="5"/>
              <w:numPr>
                <w:ilvl w:val="0"/>
                <w:numId w:val="0"/>
              </w:numPr>
              <w:rPr>
                <w:sz w:val="28"/>
                <w:szCs w:val="28"/>
              </w:rPr>
            </w:pPr>
            <w:r w:rsidRPr="00EF61DB">
              <w:rPr>
                <w:rFonts w:hint="eastAsia"/>
                <w:sz w:val="28"/>
                <w:szCs w:val="28"/>
              </w:rPr>
              <w:t>……</w:t>
            </w:r>
          </w:p>
        </w:tc>
      </w:tr>
    </w:tbl>
    <w:p w:rsidR="006F748A" w:rsidRPr="00EF61DB" w:rsidRDefault="006F748A" w:rsidP="006639A9">
      <w:pPr>
        <w:pStyle w:val="5"/>
        <w:numPr>
          <w:ilvl w:val="0"/>
          <w:numId w:val="0"/>
        </w:numPr>
        <w:ind w:left="2041"/>
      </w:pPr>
    </w:p>
    <w:p w:rsidR="006639A9" w:rsidRPr="00EF61DB" w:rsidRDefault="005E7361" w:rsidP="006639A9">
      <w:pPr>
        <w:pStyle w:val="5"/>
      </w:pPr>
      <w:r w:rsidRPr="00EF61DB">
        <w:rPr>
          <w:rFonts w:hint="eastAsia"/>
        </w:rPr>
        <w:t>據國防部查復關於本案的發生經過，該部表示：「110年3月2日下午值星官譚上士集合派工時，蘇員自述要前往整理光化庫房，並於接獲</w:t>
      </w:r>
      <w:r w:rsidR="006639A9" w:rsidRPr="00EF61DB">
        <w:rPr>
          <w:rFonts w:hint="eastAsia"/>
        </w:rPr>
        <w:t>『</w:t>
      </w:r>
      <w:r w:rsidRPr="00EF61DB">
        <w:rPr>
          <w:rFonts w:hint="eastAsia"/>
        </w:rPr>
        <w:t>各員下去作業</w:t>
      </w:r>
      <w:r w:rsidR="006639A9" w:rsidRPr="00EF61DB">
        <w:rPr>
          <w:rFonts w:hint="eastAsia"/>
        </w:rPr>
        <w:t>』</w:t>
      </w:r>
      <w:r w:rsidRPr="00EF61DB">
        <w:rPr>
          <w:rFonts w:hint="eastAsia"/>
        </w:rPr>
        <w:t>指令後，誤以為已同意其請求，遂逕自前往作業……。」</w:t>
      </w:r>
      <w:r w:rsidR="006639A9" w:rsidRPr="00EF61DB">
        <w:rPr>
          <w:rFonts w:hint="eastAsia"/>
        </w:rPr>
        <w:t>可見軍方以蘇員有提出請求(即整理光化庫房)的前題下，認為</w:t>
      </w:r>
      <w:r w:rsidR="006639A9" w:rsidRPr="00EF61DB">
        <w:rPr>
          <w:rFonts w:hint="eastAsia"/>
        </w:rPr>
        <w:lastRenderedPageBreak/>
        <w:t>係蘇員誤解譚上士的指令，既然</w:t>
      </w:r>
      <w:r w:rsidR="00EB6158" w:rsidRPr="00EF61DB">
        <w:rPr>
          <w:rFonts w:hint="eastAsia"/>
        </w:rPr>
        <w:t>因</w:t>
      </w:r>
      <w:r w:rsidR="006639A9" w:rsidRPr="00EF61DB">
        <w:rPr>
          <w:rFonts w:hint="eastAsia"/>
        </w:rPr>
        <w:t>兩造雙方存有誤會，則自無法認定蘇員並未提出整理光化庫房之請求，故亦難認定譚上士等員所言確屬實情。</w:t>
      </w:r>
    </w:p>
    <w:p w:rsidR="00A868C3" w:rsidRPr="00EF61DB" w:rsidRDefault="0089538F" w:rsidP="00373134">
      <w:pPr>
        <w:pStyle w:val="5"/>
      </w:pPr>
      <w:r w:rsidRPr="00EF61DB">
        <w:rPr>
          <w:rFonts w:hint="eastAsia"/>
        </w:rPr>
        <w:t>另軍方</w:t>
      </w:r>
      <w:r w:rsidR="00A868C3" w:rsidRPr="00EF61DB">
        <w:rPr>
          <w:rFonts w:hint="eastAsia"/>
        </w:rPr>
        <w:t>既然</w:t>
      </w:r>
      <w:r w:rsidRPr="00EF61DB">
        <w:rPr>
          <w:rFonts w:hint="eastAsia"/>
        </w:rPr>
        <w:t>認為</w:t>
      </w:r>
      <w:r w:rsidR="00A868C3" w:rsidRPr="00EF61DB">
        <w:rPr>
          <w:rFonts w:hint="eastAsia"/>
        </w:rPr>
        <w:t>官兵執行勤務須以單位課前準備會議決議的派遣工作為限，並指稱蘇員當日的派遣工作係「整備缺失複查資料」，並非「整理光化庫房」云云。</w:t>
      </w:r>
      <w:proofErr w:type="gramStart"/>
      <w:r w:rsidR="00A868C3" w:rsidRPr="00EF61DB">
        <w:rPr>
          <w:rFonts w:hint="eastAsia"/>
        </w:rPr>
        <w:t>然查軍方</w:t>
      </w:r>
      <w:proofErr w:type="gramEnd"/>
      <w:r w:rsidR="00A868C3" w:rsidRPr="00EF61DB">
        <w:rPr>
          <w:rFonts w:hint="eastAsia"/>
        </w:rPr>
        <w:t>所指前1日的課前準備會議紀錄，亦未載明派遣蘇員的工作即為「整備缺失複查資料」，故軍方所稱蘇員被指派的工作係「整備缺失複查資料」自屬無據，且</w:t>
      </w:r>
      <w:r w:rsidR="00115C9E" w:rsidRPr="00EF61DB">
        <w:rPr>
          <w:rFonts w:hint="eastAsia"/>
        </w:rPr>
        <w:t>此</w:t>
      </w:r>
      <w:r w:rsidR="00A868C3" w:rsidRPr="00EF61DB">
        <w:rPr>
          <w:rFonts w:hint="eastAsia"/>
        </w:rPr>
        <w:t>與</w:t>
      </w:r>
      <w:r w:rsidR="00115C9E" w:rsidRPr="00EF61DB">
        <w:rPr>
          <w:rFonts w:hint="eastAsia"/>
        </w:rPr>
        <w:t>軍方</w:t>
      </w:r>
      <w:r w:rsidR="00A868C3" w:rsidRPr="00EF61DB">
        <w:rPr>
          <w:rFonts w:hint="eastAsia"/>
        </w:rPr>
        <w:t>對於</w:t>
      </w:r>
      <w:proofErr w:type="gramStart"/>
      <w:r w:rsidR="00A868C3" w:rsidRPr="00EF61DB">
        <w:rPr>
          <w:rFonts w:hint="eastAsia"/>
        </w:rPr>
        <w:t>是否屬因</w:t>
      </w:r>
      <w:proofErr w:type="gramEnd"/>
      <w:r w:rsidR="00A868C3" w:rsidRPr="00EF61DB">
        <w:rPr>
          <w:rFonts w:hint="eastAsia"/>
        </w:rPr>
        <w:t>公負傷的認定</w:t>
      </w:r>
      <w:r w:rsidR="00115C9E" w:rsidRPr="00EF61DB">
        <w:rPr>
          <w:rFonts w:hint="eastAsia"/>
        </w:rPr>
        <w:t>必須以前1日課前準備會議派遣工作為主之</w:t>
      </w:r>
      <w:r w:rsidR="00A868C3" w:rsidRPr="00EF61DB">
        <w:rPr>
          <w:rFonts w:hint="eastAsia"/>
        </w:rPr>
        <w:t>標準，顯有矛盾之處。</w:t>
      </w:r>
    </w:p>
    <w:p w:rsidR="006639A9" w:rsidRPr="00EF61DB" w:rsidRDefault="00A868C3" w:rsidP="0089538F">
      <w:pPr>
        <w:pStyle w:val="4"/>
        <w:ind w:left="1560"/>
      </w:pPr>
      <w:r w:rsidRPr="00EF61DB">
        <w:rPr>
          <w:rFonts w:hint="eastAsia"/>
        </w:rPr>
        <w:t>關於蘇員受傷第一時間拒絕及時返回臺灣本島診療、受傷時無任何外傷及衣物破損等部分：</w:t>
      </w:r>
    </w:p>
    <w:p w:rsidR="0055460C" w:rsidRPr="00EF61DB" w:rsidRDefault="00A868C3" w:rsidP="00115C9E">
      <w:pPr>
        <w:pStyle w:val="5"/>
      </w:pPr>
      <w:r w:rsidRPr="00EF61DB">
        <w:rPr>
          <w:rFonts w:hint="eastAsia"/>
        </w:rPr>
        <w:t>軍方指稱：「經給予藥物治療，並建議搭乘110年3月4日船班返臺實施進一步檢查；惟蘇員表示『不嚴重不需返臺』……。」</w:t>
      </w:r>
      <w:r w:rsidR="0055460C" w:rsidRPr="00EF61DB">
        <w:rPr>
          <w:rFonts w:hint="eastAsia"/>
        </w:rPr>
        <w:t>軍方對於蘇員是否確實受傷或傷勢嚴重程度或許存疑，然查當日於醫務所的診療，有施予蘇員止痛針劑及口服藥物，因此疼痛狀況或有緩解，致蘇員認為傷勢或許不嚴重，有待再觀察，不料次日起疼痛逐漸加劇，影響執行勤務及日常生活，</w:t>
      </w:r>
      <w:r w:rsidR="00115C9E" w:rsidRPr="00EF61DB">
        <w:rPr>
          <w:rFonts w:hint="eastAsia"/>
        </w:rPr>
        <w:t>此亦有譚上士於本院約詢時表示：「有建議他坐隔幾天的船回臺灣，他覺得他的傷勢還好，</w:t>
      </w:r>
      <w:r w:rsidR="00115C9E" w:rsidRPr="00EF61DB">
        <w:rPr>
          <w:rFonts w:hint="eastAsia"/>
          <w:u w:val="single"/>
        </w:rPr>
        <w:t>後來他有說睡覺的時候連翻身都會痛，持續幾天後，後來他覺得他還是坐船回去好了</w:t>
      </w:r>
      <w:r w:rsidR="00115C9E" w:rsidRPr="00EF61DB">
        <w:rPr>
          <w:rFonts w:hint="eastAsia"/>
        </w:rPr>
        <w:t>。」等語印證。</w:t>
      </w:r>
      <w:r w:rsidR="0055460C" w:rsidRPr="00EF61DB">
        <w:rPr>
          <w:rFonts w:hint="eastAsia"/>
        </w:rPr>
        <w:t>因此</w:t>
      </w:r>
      <w:r w:rsidR="00115C9E" w:rsidRPr="00EF61DB">
        <w:rPr>
          <w:rFonts w:hint="eastAsia"/>
        </w:rPr>
        <w:t>蘇員</w:t>
      </w:r>
      <w:r w:rsidR="0055460C" w:rsidRPr="00EF61DB">
        <w:rPr>
          <w:rFonts w:hint="eastAsia"/>
        </w:rPr>
        <w:t>後續決定於同年3月12日休假返臺診療，</w:t>
      </w:r>
      <w:r w:rsidR="007C3E3B" w:rsidRPr="00EF61DB">
        <w:rPr>
          <w:rFonts w:hint="eastAsia"/>
        </w:rPr>
        <w:t>軍方</w:t>
      </w:r>
      <w:r w:rsidR="000910B6" w:rsidRPr="00EF61DB">
        <w:rPr>
          <w:rFonts w:hint="eastAsia"/>
        </w:rPr>
        <w:t>不應依其當下拒絕及時返臺而否定其</w:t>
      </w:r>
      <w:r w:rsidR="000910B6" w:rsidRPr="00EF61DB">
        <w:rPr>
          <w:rFonts w:hint="eastAsia"/>
        </w:rPr>
        <w:lastRenderedPageBreak/>
        <w:t>受傷之事實。</w:t>
      </w:r>
    </w:p>
    <w:p w:rsidR="000910B6" w:rsidRPr="00EF61DB" w:rsidRDefault="000910B6" w:rsidP="00F96ED1">
      <w:pPr>
        <w:pStyle w:val="5"/>
      </w:pPr>
      <w:r w:rsidRPr="00EF61DB">
        <w:rPr>
          <w:rFonts w:hint="eastAsia"/>
        </w:rPr>
        <w:t>另軍方質疑自3</w:t>
      </w:r>
      <w:r w:rsidR="00154305" w:rsidRPr="00EF61DB">
        <w:rPr>
          <w:rFonts w:hint="eastAsia"/>
        </w:rPr>
        <w:t>米</w:t>
      </w:r>
      <w:r w:rsidRPr="00EF61DB">
        <w:rPr>
          <w:rFonts w:hint="eastAsia"/>
        </w:rPr>
        <w:t>高的地方跌落，卻無其他外傷或衣物破損情形，且蘇員本身即有腰椎舊疾云云；</w:t>
      </w:r>
      <w:proofErr w:type="gramStart"/>
      <w:r w:rsidRPr="00EF61DB">
        <w:rPr>
          <w:rFonts w:hint="eastAsia"/>
        </w:rPr>
        <w:t>惟</w:t>
      </w:r>
      <w:r w:rsidR="00F96ED1" w:rsidRPr="00EF61DB">
        <w:rPr>
          <w:rFonts w:hint="eastAsia"/>
        </w:rPr>
        <w:t>查</w:t>
      </w:r>
      <w:r w:rsidRPr="00EF61DB">
        <w:rPr>
          <w:rFonts w:hint="eastAsia"/>
        </w:rPr>
        <w:t>依</w:t>
      </w:r>
      <w:proofErr w:type="gramEnd"/>
      <w:r w:rsidRPr="00EF61DB">
        <w:rPr>
          <w:rFonts w:hint="eastAsia"/>
        </w:rPr>
        <w:t>軍方提供蘇</w:t>
      </w:r>
      <w:r w:rsidR="00EB6158" w:rsidRPr="00EF61DB">
        <w:rPr>
          <w:rFonts w:hint="eastAsia"/>
        </w:rPr>
        <w:t>員</w:t>
      </w:r>
      <w:r w:rsidRPr="00EF61DB">
        <w:rPr>
          <w:rFonts w:hint="eastAsia"/>
        </w:rPr>
        <w:t>跌落地點照片，其應是垂直跌落，並無斜坡或其他障礙物</w:t>
      </w:r>
      <w:r w:rsidR="00F96ED1" w:rsidRPr="00EF61DB">
        <w:rPr>
          <w:rFonts w:hint="eastAsia"/>
        </w:rPr>
        <w:t>，難認無其他外傷或衣物破</w:t>
      </w:r>
      <w:r w:rsidR="00EB6158" w:rsidRPr="00EF61DB">
        <w:rPr>
          <w:rFonts w:hint="eastAsia"/>
        </w:rPr>
        <w:t>損</w:t>
      </w:r>
      <w:r w:rsidR="00F96ED1" w:rsidRPr="00EF61DB">
        <w:rPr>
          <w:rFonts w:hint="eastAsia"/>
        </w:rPr>
        <w:t>即代表未有受傷情事，且</w:t>
      </w:r>
      <w:r w:rsidRPr="00EF61DB">
        <w:rPr>
          <w:rFonts w:hint="eastAsia"/>
        </w:rPr>
        <w:t>蘇員110年3月12日於國軍高雄總醫院</w:t>
      </w:r>
      <w:r w:rsidR="00F96ED1" w:rsidRPr="00EF61DB">
        <w:rPr>
          <w:rFonts w:hint="eastAsia"/>
        </w:rPr>
        <w:t>負責</w:t>
      </w:r>
      <w:r w:rsidRPr="00EF61DB">
        <w:rPr>
          <w:rFonts w:hint="eastAsia"/>
        </w:rPr>
        <w:t>診療的歐醫師於本院約</w:t>
      </w:r>
      <w:proofErr w:type="gramStart"/>
      <w:r w:rsidRPr="00EF61DB">
        <w:rPr>
          <w:rFonts w:hint="eastAsia"/>
        </w:rPr>
        <w:t>詢時</w:t>
      </w:r>
      <w:proofErr w:type="gramEnd"/>
      <w:r w:rsidRPr="00EF61DB">
        <w:rPr>
          <w:rFonts w:hint="eastAsia"/>
        </w:rPr>
        <w:t>證稱：「依110年3月12日蘇員的核磁共振結果，</w:t>
      </w:r>
      <w:proofErr w:type="gramStart"/>
      <w:r w:rsidRPr="00EF61DB">
        <w:rPr>
          <w:rFonts w:hint="eastAsia"/>
        </w:rPr>
        <w:t>新傷是</w:t>
      </w:r>
      <w:proofErr w:type="gramEnd"/>
      <w:r w:rsidRPr="00EF61DB">
        <w:rPr>
          <w:rFonts w:hint="eastAsia"/>
        </w:rPr>
        <w:t>腰椎第一節，脊椎下面確實有陳舊性的問題，</w:t>
      </w:r>
      <w:r w:rsidRPr="00EF61DB">
        <w:rPr>
          <w:rFonts w:hint="eastAsia"/>
          <w:u w:val="single"/>
        </w:rPr>
        <w:t>但可以確定腰椎第一節是最近的傷害</w:t>
      </w:r>
      <w:r w:rsidRPr="00EF61DB">
        <w:rPr>
          <w:rFonts w:hint="eastAsia"/>
        </w:rPr>
        <w:t>。」足證蘇員確實腰椎</w:t>
      </w:r>
      <w:r w:rsidR="00EB6158" w:rsidRPr="00EF61DB">
        <w:rPr>
          <w:rFonts w:hint="eastAsia"/>
        </w:rPr>
        <w:t>受</w:t>
      </w:r>
      <w:proofErr w:type="gramStart"/>
      <w:r w:rsidRPr="00EF61DB">
        <w:rPr>
          <w:rFonts w:hint="eastAsia"/>
        </w:rPr>
        <w:t>有新傷</w:t>
      </w:r>
      <w:r w:rsidR="001E4E1D" w:rsidRPr="00EF61DB">
        <w:rPr>
          <w:rFonts w:hint="eastAsia"/>
        </w:rPr>
        <w:t>無</w:t>
      </w:r>
      <w:proofErr w:type="gramEnd"/>
      <w:r w:rsidR="001E4E1D" w:rsidRPr="00EF61DB">
        <w:rPr>
          <w:rFonts w:hint="eastAsia"/>
        </w:rPr>
        <w:t>虞</w:t>
      </w:r>
      <w:r w:rsidR="00F96ED1" w:rsidRPr="00EF61DB">
        <w:rPr>
          <w:rFonts w:hint="eastAsia"/>
        </w:rPr>
        <w:t>。</w:t>
      </w:r>
    </w:p>
    <w:p w:rsidR="007651A0" w:rsidRPr="00EF61DB" w:rsidRDefault="001E4E1D" w:rsidP="007651A0">
      <w:pPr>
        <w:pStyle w:val="4"/>
      </w:pPr>
      <w:r w:rsidRPr="00EF61DB">
        <w:rPr>
          <w:rFonts w:hint="eastAsia"/>
        </w:rPr>
        <w:t>關於</w:t>
      </w:r>
      <w:r w:rsidR="00F96ED1" w:rsidRPr="00EF61DB">
        <w:rPr>
          <w:rFonts w:hint="eastAsia"/>
        </w:rPr>
        <w:t>跌落地點並非行經庫房的必經路徑、整理範圍並未涵蓋庫房上方草皮</w:t>
      </w:r>
      <w:r w:rsidR="00436CA6" w:rsidRPr="00EF61DB">
        <w:rPr>
          <w:rFonts w:hint="eastAsia"/>
        </w:rPr>
        <w:t>等部分</w:t>
      </w:r>
      <w:r w:rsidR="00C22A77" w:rsidRPr="00EF61DB">
        <w:rPr>
          <w:rFonts w:hint="eastAsia"/>
        </w:rPr>
        <w:t>：</w:t>
      </w:r>
    </w:p>
    <w:p w:rsidR="00C22A77" w:rsidRPr="00EF61DB" w:rsidRDefault="00115C9E" w:rsidP="00C22A77">
      <w:pPr>
        <w:pStyle w:val="5"/>
      </w:pPr>
      <w:r w:rsidRPr="00EF61DB">
        <w:rPr>
          <w:rFonts w:hint="eastAsia"/>
        </w:rPr>
        <w:t>軍方查復表示：「</w:t>
      </w:r>
      <w:r w:rsidR="00C22A77" w:rsidRPr="00EF61DB">
        <w:rPr>
          <w:rFonts w:hint="eastAsia"/>
        </w:rPr>
        <w:t>依蘇員陳情內容，渠自行抵達現場後執行掃地、移除廢棄物及保養滅火器，續跑步前往丟棄垃圾(……，所做的均非督檢缺失事項，</w:t>
      </w:r>
      <w:r w:rsidR="00C22A77" w:rsidRPr="00EF61DB">
        <w:rPr>
          <w:rFonts w:hint="eastAsia"/>
          <w:u w:val="single"/>
        </w:rPr>
        <w:t>行經路線也非垃圾場方向</w:t>
      </w:r>
      <w:r w:rsidR="00C22A77" w:rsidRPr="00EF61DB">
        <w:rPr>
          <w:rFonts w:hint="eastAsia"/>
        </w:rPr>
        <w:t>)。</w:t>
      </w:r>
      <w:r w:rsidRPr="00EF61DB">
        <w:rPr>
          <w:rFonts w:hint="eastAsia"/>
        </w:rPr>
        <w:t>」</w:t>
      </w:r>
      <w:r w:rsidR="00C22A77" w:rsidRPr="00EF61DB">
        <w:rPr>
          <w:rFonts w:hint="eastAsia"/>
        </w:rPr>
        <w:t>另海軍司令部於本院約詢時補充說明：「蘇員受傷的地點不是到光化庫房必經的道路，雖然在營區，但那路徑不應該經過，應該要走正常的路徑……。正常的路徑應該是從要樓梯走上去，而不是走草皮去倒垃圾。」</w:t>
      </w:r>
    </w:p>
    <w:p w:rsidR="00C22A77" w:rsidRPr="00EF61DB" w:rsidRDefault="00C22A77" w:rsidP="00C22A77">
      <w:pPr>
        <w:pStyle w:val="5"/>
      </w:pPr>
      <w:r w:rsidRPr="00EF61DB">
        <w:rPr>
          <w:rFonts w:hint="eastAsia"/>
        </w:rPr>
        <w:t>惟查蘇員跌落地點，即位於光化庫房出入口樓梯之</w:t>
      </w:r>
      <w:r w:rsidR="0044206A" w:rsidRPr="00EF61DB">
        <w:rPr>
          <w:rFonts w:hint="eastAsia"/>
        </w:rPr>
        <w:t>側邊</w:t>
      </w:r>
      <w:r w:rsidRPr="00EF61DB">
        <w:rPr>
          <w:rFonts w:hint="eastAsia"/>
        </w:rPr>
        <w:t>，</w:t>
      </w:r>
      <w:r w:rsidR="00834C28" w:rsidRPr="00EF61DB">
        <w:rPr>
          <w:rFonts w:hint="eastAsia"/>
        </w:rPr>
        <w:t>蘇員自光化庫房</w:t>
      </w:r>
      <w:r w:rsidR="001E4E1D" w:rsidRPr="00EF61DB">
        <w:rPr>
          <w:rFonts w:hint="eastAsia"/>
        </w:rPr>
        <w:t>(位於地下1樓)門口</w:t>
      </w:r>
      <w:r w:rsidR="00834C28" w:rsidRPr="00EF61DB">
        <w:rPr>
          <w:rFonts w:hint="eastAsia"/>
        </w:rPr>
        <w:t>離開時，</w:t>
      </w:r>
      <w:r w:rsidR="001E4E1D" w:rsidRPr="00EF61DB">
        <w:rPr>
          <w:rFonts w:hint="eastAsia"/>
        </w:rPr>
        <w:t>走</w:t>
      </w:r>
      <w:r w:rsidR="00834C28" w:rsidRPr="00EF61DB">
        <w:rPr>
          <w:rFonts w:hint="eastAsia"/>
        </w:rPr>
        <w:t>上階梯至地面，再向左轉旋即為跌落地點，</w:t>
      </w:r>
      <w:r w:rsidR="00F27C81" w:rsidRPr="00EF61DB">
        <w:rPr>
          <w:rFonts w:hint="eastAsia"/>
        </w:rPr>
        <w:t>加以</w:t>
      </w:r>
      <w:r w:rsidR="0044206A" w:rsidRPr="00EF61DB">
        <w:rPr>
          <w:rFonts w:hint="eastAsia"/>
        </w:rPr>
        <w:t>行走</w:t>
      </w:r>
      <w:r w:rsidR="00F27C81" w:rsidRPr="00EF61DB">
        <w:rPr>
          <w:rFonts w:hint="eastAsia"/>
        </w:rPr>
        <w:t>動作係連續性之慣性，</w:t>
      </w:r>
      <w:r w:rsidR="00834C28" w:rsidRPr="00EF61DB">
        <w:rPr>
          <w:rFonts w:hint="eastAsia"/>
        </w:rPr>
        <w:t>故蘇員</w:t>
      </w:r>
      <w:r w:rsidR="001E4E1D" w:rsidRPr="00EF61DB">
        <w:rPr>
          <w:rFonts w:hint="eastAsia"/>
        </w:rPr>
        <w:t>行徑路線難謂非正常路徑，</w:t>
      </w:r>
      <w:r w:rsidR="00F27C81" w:rsidRPr="00EF61DB">
        <w:rPr>
          <w:rFonts w:hint="eastAsia"/>
        </w:rPr>
        <w:t>且</w:t>
      </w:r>
      <w:r w:rsidR="001E4E1D" w:rsidRPr="00EF61DB">
        <w:rPr>
          <w:rFonts w:hint="eastAsia"/>
        </w:rPr>
        <w:t>其</w:t>
      </w:r>
      <w:r w:rsidR="00834C28" w:rsidRPr="00EF61DB">
        <w:rPr>
          <w:rFonts w:hint="eastAsia"/>
        </w:rPr>
        <w:t>受傷地點</w:t>
      </w:r>
      <w:r w:rsidR="00F27C81" w:rsidRPr="00EF61DB">
        <w:rPr>
          <w:rFonts w:hint="eastAsia"/>
        </w:rPr>
        <w:t>即</w:t>
      </w:r>
      <w:r w:rsidR="00834C28" w:rsidRPr="00EF61DB">
        <w:rPr>
          <w:rFonts w:hint="eastAsia"/>
        </w:rPr>
        <w:t>位於光化庫房</w:t>
      </w:r>
      <w:r w:rsidR="00F27C81" w:rsidRPr="00EF61DB">
        <w:rPr>
          <w:rFonts w:hint="eastAsia"/>
        </w:rPr>
        <w:t>門口右</w:t>
      </w:r>
      <w:r w:rsidR="00834C28" w:rsidRPr="00EF61DB">
        <w:rPr>
          <w:rFonts w:hint="eastAsia"/>
        </w:rPr>
        <w:t>上方草皮，</w:t>
      </w:r>
      <w:r w:rsidR="001E4E1D" w:rsidRPr="00EF61DB">
        <w:rPr>
          <w:rFonts w:hint="eastAsia"/>
        </w:rPr>
        <w:t>核屬執行勤務地點之範圍。</w:t>
      </w:r>
    </w:p>
    <w:p w:rsidR="00047F18" w:rsidRPr="00EF61DB" w:rsidRDefault="00047F18" w:rsidP="00C22A77">
      <w:pPr>
        <w:pStyle w:val="5"/>
      </w:pPr>
      <w:r w:rsidRPr="00EF61DB">
        <w:rPr>
          <w:rFonts w:hint="eastAsia"/>
        </w:rPr>
        <w:lastRenderedPageBreak/>
        <w:t>況且，以勞工從事工作之安全環境為例，按「</w:t>
      </w:r>
      <w:r w:rsidRPr="00EF61DB">
        <w:rPr>
          <w:rFonts w:hint="eastAsia"/>
        </w:rPr>
        <w:tab/>
        <w:t>職業安全衛生設施規則」第224條第1項規定：「雇主對於高度在二公尺以上之工作場所邊緣及開口部分，勞工有遭受墜落危險之虞者，應設有適當強度之護欄、護蓋等防護設備</w:t>
      </w:r>
      <w:r w:rsidR="00587A84" w:rsidRPr="00EF61DB">
        <w:rPr>
          <w:rFonts w:hint="eastAsia"/>
        </w:rPr>
        <w:t>。</w:t>
      </w:r>
      <w:r w:rsidRPr="00EF61DB">
        <w:rPr>
          <w:rFonts w:hint="eastAsia"/>
        </w:rPr>
        <w:t>」</w:t>
      </w:r>
      <w:r w:rsidR="00587A84" w:rsidRPr="00EF61DB">
        <w:rPr>
          <w:rFonts w:hint="eastAsia"/>
        </w:rPr>
        <w:t>因之，雇主對於</w:t>
      </w:r>
      <w:r w:rsidR="00406A72" w:rsidRPr="00EF61DB">
        <w:rPr>
          <w:rFonts w:hint="eastAsia"/>
        </w:rPr>
        <w:t>勞工有</w:t>
      </w:r>
      <w:r w:rsidR="00587A84" w:rsidRPr="00EF61DB">
        <w:rPr>
          <w:rFonts w:hint="eastAsia"/>
        </w:rPr>
        <w:t>墜落危險之虞的工作環境，</w:t>
      </w:r>
      <w:r w:rsidR="00406A72" w:rsidRPr="00EF61DB">
        <w:rPr>
          <w:rFonts w:hint="eastAsia"/>
        </w:rPr>
        <w:t>負</w:t>
      </w:r>
      <w:r w:rsidR="00587A84" w:rsidRPr="00EF61DB">
        <w:rPr>
          <w:rFonts w:hint="eastAsia"/>
        </w:rPr>
        <w:t>有設置護欄等防護設備之職責，軍營環境雖與一般勞工工作環境有別，但</w:t>
      </w:r>
      <w:r w:rsidR="00B608D8" w:rsidRPr="00EF61DB">
        <w:rPr>
          <w:rFonts w:hint="eastAsia"/>
        </w:rPr>
        <w:t>軍方</w:t>
      </w:r>
      <w:r w:rsidR="00587A84" w:rsidRPr="00EF61DB">
        <w:rPr>
          <w:rFonts w:hint="eastAsia"/>
        </w:rPr>
        <w:t>仍有維護執勤環境安全之責任。</w:t>
      </w:r>
    </w:p>
    <w:p w:rsidR="00115C9E" w:rsidRPr="00EF61DB" w:rsidRDefault="001E4E1D" w:rsidP="001E4E1D">
      <w:pPr>
        <w:pStyle w:val="4"/>
        <w:ind w:left="1560"/>
      </w:pPr>
      <w:r w:rsidRPr="00EF61DB">
        <w:rPr>
          <w:rFonts w:hint="eastAsia"/>
        </w:rPr>
        <w:t>關於幹部並未要求蘇員對於二級</w:t>
      </w:r>
      <w:r w:rsidR="00DA2D59" w:rsidRPr="00EF61DB">
        <w:rPr>
          <w:rFonts w:hint="eastAsia"/>
        </w:rPr>
        <w:t>裝備檢查</w:t>
      </w:r>
      <w:r w:rsidRPr="00EF61DB">
        <w:rPr>
          <w:rFonts w:hint="eastAsia"/>
        </w:rPr>
        <w:t>的結果(即庫房環境改善)須於當日或限時完成等部分：</w:t>
      </w:r>
    </w:p>
    <w:p w:rsidR="00712995" w:rsidRPr="00EF61DB" w:rsidRDefault="00C047E4" w:rsidP="00115C9E">
      <w:pPr>
        <w:pStyle w:val="5"/>
      </w:pPr>
      <w:r w:rsidRPr="00EF61DB">
        <w:rPr>
          <w:rFonts w:hint="eastAsia"/>
        </w:rPr>
        <w:t>據國防部查復，烏坵守備大隊110年2月24日實施二級裝備檢查，關於蘇員負責的支援區隊「光學類」及「化學類」檢查結果分別為：</w:t>
      </w:r>
    </w:p>
    <w:p w:rsidR="00C047E4" w:rsidRPr="00EF61DB" w:rsidRDefault="00C047E4" w:rsidP="00C047E4">
      <w:pPr>
        <w:pStyle w:val="7"/>
      </w:pPr>
      <w:r w:rsidRPr="00EF61DB">
        <w:rPr>
          <w:rFonts w:hint="eastAsia"/>
        </w:rPr>
        <w:t>光學類：計</w:t>
      </w:r>
      <w:r w:rsidR="00EB6158" w:rsidRPr="00EF61DB">
        <w:rPr>
          <w:rFonts w:hint="eastAsia"/>
        </w:rPr>
        <w:t>有</w:t>
      </w:r>
      <w:r w:rsidRPr="00EF61DB">
        <w:rPr>
          <w:rFonts w:hint="eastAsia"/>
        </w:rPr>
        <w:t>光學庫庫房設施及表簿冊未規定建立乙項。</w:t>
      </w:r>
    </w:p>
    <w:p w:rsidR="00C047E4" w:rsidRPr="00EF61DB" w:rsidRDefault="00C047E4" w:rsidP="00C047E4">
      <w:pPr>
        <w:pStyle w:val="7"/>
      </w:pPr>
      <w:r w:rsidRPr="00EF61DB">
        <w:rPr>
          <w:rFonts w:hint="eastAsia"/>
        </w:rPr>
        <w:t>化學類：計</w:t>
      </w:r>
      <w:r w:rsidR="00EB6158" w:rsidRPr="00EF61DB">
        <w:rPr>
          <w:rFonts w:hint="eastAsia"/>
        </w:rPr>
        <w:t>有</w:t>
      </w:r>
      <w:r w:rsidRPr="00EF61DB">
        <w:rPr>
          <w:rFonts w:hint="eastAsia"/>
        </w:rPr>
        <w:t>化學裝備與光學裝備混儲，庫房設施及表簿冊未規定建立乙項。</w:t>
      </w:r>
    </w:p>
    <w:p w:rsidR="00DA2D59" w:rsidRPr="00EF61DB" w:rsidRDefault="00DA2D59" w:rsidP="00DA2D59">
      <w:pPr>
        <w:pStyle w:val="5"/>
      </w:pPr>
      <w:r w:rsidRPr="00EF61DB">
        <w:rPr>
          <w:rFonts w:hint="eastAsia"/>
        </w:rPr>
        <w:t>負責上開二級裝備檢查的情報官那少校表示，確實於二級校閱時，核列光化庫房環境需要改善之缺失，但實際派工係屬中隊權責，並未要求蘇員於</w:t>
      </w:r>
      <w:r w:rsidR="00F157B5" w:rsidRPr="00EF61DB">
        <w:rPr>
          <w:rFonts w:hint="eastAsia"/>
        </w:rPr>
        <w:t>當日</w:t>
      </w:r>
      <w:r w:rsidRPr="00EF61DB">
        <w:rPr>
          <w:rFonts w:hint="eastAsia"/>
        </w:rPr>
        <w:t>或限時改善庫房環境。惟</w:t>
      </w:r>
      <w:r w:rsidR="00C047E4" w:rsidRPr="00EF61DB">
        <w:rPr>
          <w:rFonts w:hint="eastAsia"/>
        </w:rPr>
        <w:t>據國防部查復表示：「各單位於2週內完成缺失改善。」、「大隊於110年2月24日對區隊實施二級裝備保養督導，並要求於2週內改善缺失(同年3月10日前回報並擇期安排複檢)，各區隊持續改進中……。」足證烏坵守備大隊各區隊就二級裝備保養檢查結果，須於2週內改進並接受後續複檢作業</w:t>
      </w:r>
      <w:r w:rsidRPr="00EF61DB">
        <w:rPr>
          <w:rFonts w:hint="eastAsia"/>
        </w:rPr>
        <w:t>，故軍方表示並未要求蘇員對於該檢查結果於一定時間內改善，顯非實情。</w:t>
      </w:r>
    </w:p>
    <w:p w:rsidR="002913AE" w:rsidRPr="00EF61DB" w:rsidRDefault="00A53D22" w:rsidP="002913AE">
      <w:pPr>
        <w:pStyle w:val="3"/>
      </w:pPr>
      <w:r w:rsidRPr="00EF61DB">
        <w:rPr>
          <w:rFonts w:hint="eastAsia"/>
        </w:rPr>
        <w:lastRenderedPageBreak/>
        <w:t>綜上</w:t>
      </w:r>
      <w:r w:rsidR="004107E1" w:rsidRPr="00EF61DB">
        <w:rPr>
          <w:rFonts w:hint="eastAsia"/>
        </w:rPr>
        <w:t>論述</w:t>
      </w:r>
      <w:r w:rsidRPr="00EF61DB">
        <w:rPr>
          <w:rFonts w:hint="eastAsia"/>
        </w:rPr>
        <w:t>，</w:t>
      </w:r>
      <w:r w:rsidR="002913AE" w:rsidRPr="00EF61DB">
        <w:rPr>
          <w:rFonts w:hint="eastAsia"/>
        </w:rPr>
        <w:t>烏坵守備大隊就蘇員於110年3月2日整理光化庫房跌落受傷事件之調查，僅訪談值星官及區隊長2員即認定非屬因公負傷，且明知其與蘇員雙方說詞迥異、各持</w:t>
      </w:r>
      <w:r w:rsidR="00EB6158" w:rsidRPr="00EF61DB">
        <w:rPr>
          <w:rFonts w:hint="eastAsia"/>
        </w:rPr>
        <w:t>己</w:t>
      </w:r>
      <w:r w:rsidR="002913AE" w:rsidRPr="00EF61DB">
        <w:rPr>
          <w:rFonts w:hint="eastAsia"/>
        </w:rPr>
        <w:t>見，卻全然採認該2員說詞，未有其他釐清作為，調查過程明顯草率且嚴重失衡，結果自難昭公信；又該隊以蘇員當時整理光化庫房作業，並非前1日課前準備會議裁示事項，亦非現場幹部交辦任務</w:t>
      </w:r>
      <w:r w:rsidR="00DE14D0" w:rsidRPr="00EF61DB">
        <w:rPr>
          <w:rFonts w:hint="eastAsia"/>
        </w:rPr>
        <w:t>為由</w:t>
      </w:r>
      <w:r w:rsidR="002913AE" w:rsidRPr="00EF61DB">
        <w:rPr>
          <w:rFonts w:hint="eastAsia"/>
        </w:rPr>
        <w:t>，認定非屬因公負傷，惟該隊並未據以律定相關認定標準或原則，復該隊現任大隊長認為烏坵營區官兵基本上24小時均屬備戰狀態，原則都儘量以因公負傷考量，顯見該隊就是否因公負傷</w:t>
      </w:r>
      <w:r w:rsidR="00EB6158" w:rsidRPr="00EF61DB">
        <w:rPr>
          <w:rFonts w:hint="eastAsia"/>
        </w:rPr>
        <w:t>之</w:t>
      </w:r>
      <w:r w:rsidR="002913AE" w:rsidRPr="00EF61DB">
        <w:rPr>
          <w:rFonts w:hint="eastAsia"/>
        </w:rPr>
        <w:t>認定標準不一，益見該隊前認定官兵執行勤務必須以指定時間、地點及任務為限之作法，欠缺佐證資料，亦乏法規依據，況且光化庫房整理作業，確屬蘇員業務職掌項目，復該隊110年2月24日實施二級裝備關於光化業務相關缺失之檢查結果，要求2週內完成改善並接受複檢，因此蘇員須於該規定時間內完成光化庫房整理作業之任務，至為明確；又軍方指稱未有人證、物證支持蘇員說詞、蘇員受傷第一時間拒絕及時返回臺灣本島診療、受傷時無任何外傷及衣物破損……等疑點，尚有諸多未盡詳實及誤解之處，難以否定蘇員因公負傷之事實；此外，官兵因公負傷標準依軍人撫卹條例第7條規定認定之，該規定除規範執行公務外，尚包括在營區內發生意外者，但軍方就蘇員受傷之審認，一再執意於是否屬上級派遣任務為限，忽略在營區內發生意外亦屬因公負傷之認定範圍，確有未當，均亟待海軍司令部督導所屬檢討改進，以維護蘇員</w:t>
      </w:r>
      <w:r w:rsidR="002F2F1D" w:rsidRPr="00EF61DB">
        <w:rPr>
          <w:rFonts w:hint="eastAsia"/>
        </w:rPr>
        <w:t>及國軍官兵</w:t>
      </w:r>
      <w:r w:rsidR="002913AE" w:rsidRPr="00EF61DB">
        <w:rPr>
          <w:rFonts w:hint="eastAsia"/>
        </w:rPr>
        <w:t>應有權益。</w:t>
      </w:r>
    </w:p>
    <w:p w:rsidR="008432CE" w:rsidRPr="00EF61DB" w:rsidRDefault="00933861" w:rsidP="00360C05">
      <w:pPr>
        <w:pStyle w:val="2"/>
        <w:numPr>
          <w:ilvl w:val="1"/>
          <w:numId w:val="1"/>
        </w:numPr>
        <w:ind w:left="1020" w:hanging="680"/>
        <w:rPr>
          <w:b/>
        </w:rPr>
      </w:pPr>
      <w:bookmarkStart w:id="0" w:name="_Hlk139530411"/>
      <w:r w:rsidRPr="00EF61DB">
        <w:rPr>
          <w:rFonts w:hint="eastAsia"/>
          <w:b/>
        </w:rPr>
        <w:t>蘇員於110年3月2日受傷</w:t>
      </w:r>
      <w:r w:rsidR="007245B2" w:rsidRPr="00EF61DB">
        <w:rPr>
          <w:rFonts w:hint="eastAsia"/>
          <w:b/>
        </w:rPr>
        <w:t>送</w:t>
      </w:r>
      <w:r w:rsidRPr="00EF61DB">
        <w:rPr>
          <w:rFonts w:hint="eastAsia"/>
          <w:b/>
        </w:rPr>
        <w:t>至醫務所後，因X光機故</w:t>
      </w:r>
      <w:r w:rsidRPr="00EF61DB">
        <w:rPr>
          <w:rFonts w:hint="eastAsia"/>
          <w:b/>
        </w:rPr>
        <w:lastRenderedPageBreak/>
        <w:t>障，肇致無法於第一時間得知</w:t>
      </w:r>
      <w:r w:rsidR="007245B2" w:rsidRPr="00EF61DB">
        <w:rPr>
          <w:rFonts w:hint="eastAsia"/>
          <w:b/>
        </w:rPr>
        <w:t>其腰椎</w:t>
      </w:r>
      <w:r w:rsidRPr="00EF61DB">
        <w:rPr>
          <w:rFonts w:hint="eastAsia"/>
          <w:b/>
        </w:rPr>
        <w:t>受傷情況，該隊對於X光機的保養檢查作業，流於形式且未盡確實，致未能於例行檢查作業過程中發現損壞情形，且</w:t>
      </w:r>
      <w:r w:rsidR="002913AE" w:rsidRPr="00EF61DB">
        <w:rPr>
          <w:rFonts w:hint="eastAsia"/>
          <w:b/>
        </w:rPr>
        <w:t>已知</w:t>
      </w:r>
      <w:r w:rsidRPr="00EF61DB">
        <w:rPr>
          <w:rFonts w:hint="eastAsia"/>
          <w:b/>
        </w:rPr>
        <w:t>X光機損壞後次日</w:t>
      </w:r>
      <w:r w:rsidR="002913AE" w:rsidRPr="00EF61DB">
        <w:rPr>
          <w:rFonts w:hint="eastAsia"/>
          <w:b/>
        </w:rPr>
        <w:t>所</w:t>
      </w:r>
      <w:r w:rsidR="007245B2" w:rsidRPr="00EF61DB">
        <w:rPr>
          <w:rFonts w:hint="eastAsia"/>
          <w:b/>
        </w:rPr>
        <w:t>進行</w:t>
      </w:r>
      <w:r w:rsidR="002913AE" w:rsidRPr="00EF61DB">
        <w:rPr>
          <w:rFonts w:hint="eastAsia"/>
          <w:b/>
        </w:rPr>
        <w:t>之</w:t>
      </w:r>
      <w:r w:rsidR="007245B2" w:rsidRPr="00EF61DB">
        <w:rPr>
          <w:rFonts w:hint="eastAsia"/>
          <w:b/>
        </w:rPr>
        <w:t>保養檢查</w:t>
      </w:r>
      <w:r w:rsidRPr="00EF61DB">
        <w:rPr>
          <w:rFonts w:hint="eastAsia"/>
          <w:b/>
        </w:rPr>
        <w:t>，仍未有</w:t>
      </w:r>
      <w:r w:rsidR="007245B2" w:rsidRPr="00EF61DB">
        <w:rPr>
          <w:rFonts w:hint="eastAsia"/>
          <w:b/>
        </w:rPr>
        <w:t>損壞情形之</w:t>
      </w:r>
      <w:r w:rsidRPr="00EF61DB">
        <w:rPr>
          <w:rFonts w:hint="eastAsia"/>
          <w:b/>
        </w:rPr>
        <w:t>相關</w:t>
      </w:r>
      <w:r w:rsidR="002F2F1D" w:rsidRPr="00EF61DB">
        <w:rPr>
          <w:rFonts w:hint="eastAsia"/>
          <w:b/>
        </w:rPr>
        <w:t>紀錄</w:t>
      </w:r>
      <w:r w:rsidRPr="00EF61DB">
        <w:rPr>
          <w:rFonts w:hint="eastAsia"/>
          <w:b/>
        </w:rPr>
        <w:t>，</w:t>
      </w:r>
      <w:r w:rsidR="002F2F1D" w:rsidRPr="00EF61DB">
        <w:rPr>
          <w:rFonts w:hint="eastAsia"/>
          <w:b/>
        </w:rPr>
        <w:t>記載不實，</w:t>
      </w:r>
      <w:r w:rsidRPr="00EF61DB">
        <w:rPr>
          <w:rFonts w:hint="eastAsia"/>
          <w:b/>
        </w:rPr>
        <w:t>確有欠當</w:t>
      </w:r>
      <w:bookmarkEnd w:id="0"/>
      <w:r w:rsidRPr="00EF61DB">
        <w:rPr>
          <w:rFonts w:hint="eastAsia"/>
          <w:b/>
        </w:rPr>
        <w:t>。</w:t>
      </w:r>
    </w:p>
    <w:p w:rsidR="001D08BC" w:rsidRPr="00EF61DB" w:rsidRDefault="00E76B61" w:rsidP="005B39E7">
      <w:pPr>
        <w:pStyle w:val="3"/>
      </w:pPr>
      <w:r w:rsidRPr="00EF61DB">
        <w:rPr>
          <w:rFonts w:hint="eastAsia"/>
        </w:rPr>
        <w:t>按</w:t>
      </w:r>
      <w:r w:rsidR="001D08BC" w:rsidRPr="00EF61DB">
        <w:rPr>
          <w:rFonts w:hint="eastAsia"/>
        </w:rPr>
        <w:t>「海軍陸戰隊衛生勤務手冊」</w:t>
      </w:r>
      <w:r w:rsidR="005130E1" w:rsidRPr="00EF61DB">
        <w:rPr>
          <w:rStyle w:val="aff1"/>
        </w:rPr>
        <w:footnoteReference w:id="5"/>
      </w:r>
      <w:r w:rsidR="001D08BC" w:rsidRPr="00EF61DB">
        <w:rPr>
          <w:rFonts w:hint="eastAsia"/>
        </w:rPr>
        <w:t>，各醫務所負責門急診醫療勤務、戰傷救護訓練、官兵健康促進、預防保健及傳染病防治等工作。另</w:t>
      </w:r>
      <w:r w:rsidR="005130E1" w:rsidRPr="00EF61DB">
        <w:rPr>
          <w:rFonts w:hint="eastAsia"/>
        </w:rPr>
        <w:t>按國防部</w:t>
      </w:r>
      <w:r w:rsidR="001D08BC" w:rsidRPr="00EF61DB">
        <w:rPr>
          <w:rFonts w:hint="eastAsia"/>
        </w:rPr>
        <w:t>「國軍軍醫衛材補給作業手冊」</w:t>
      </w:r>
      <w:r w:rsidR="005130E1" w:rsidRPr="00EF61DB">
        <w:rPr>
          <w:rStyle w:val="aff1"/>
        </w:rPr>
        <w:footnoteReference w:id="6"/>
      </w:r>
      <w:r w:rsidR="001D08BC" w:rsidRPr="00EF61DB">
        <w:rPr>
          <w:rFonts w:hint="eastAsia"/>
        </w:rPr>
        <w:t>及海軍陸戰隊指揮部「110年軍醫裝備修校計畫」</w:t>
      </w:r>
      <w:r w:rsidR="005130E1" w:rsidRPr="00EF61DB">
        <w:rPr>
          <w:rStyle w:val="aff1"/>
        </w:rPr>
        <w:footnoteReference w:id="7"/>
      </w:r>
      <w:r w:rsidR="005130E1" w:rsidRPr="00EF61DB">
        <w:rPr>
          <w:rFonts w:hint="eastAsia"/>
        </w:rPr>
        <w:t>規定</w:t>
      </w:r>
      <w:r w:rsidR="001D08BC" w:rsidRPr="00EF61DB">
        <w:rPr>
          <w:rFonts w:hint="eastAsia"/>
        </w:rPr>
        <w:t>，醫療裝備均須建立單位財產分類分戶管制卡及裝備保養綜合記錄卡列管，並每半年實施裝備清點1次；單位保養包括清潔、檢查、維護、潤滑、旋緊、調整及小零件之更換，如因故障或損壞，且超出修護能量範圍無法檢修，則循保修支援體系後送或協調支援單位派員檢修。</w:t>
      </w:r>
      <w:r w:rsidR="005130E1" w:rsidRPr="00EF61DB">
        <w:rPr>
          <w:rFonts w:hint="eastAsia"/>
        </w:rPr>
        <w:t>次按依國防部年度訂頒「軍醫裝備修校計畫」規定，各軍種司令(指揮)部應策頒醫裝預防保養計畫，所屬各單位視特性訂定醫裝預防保養實施計畫具體作法，並依照年度計畫、技術手冊及單位主官對保養工作要求，執行醫裝單位保養事宜。</w:t>
      </w:r>
    </w:p>
    <w:p w:rsidR="00135721" w:rsidRPr="00EF61DB" w:rsidRDefault="00135721" w:rsidP="00135721">
      <w:pPr>
        <w:pStyle w:val="3"/>
      </w:pPr>
      <w:r w:rsidRPr="00EF61DB">
        <w:rPr>
          <w:rFonts w:hint="eastAsia"/>
        </w:rPr>
        <w:t>查蘇員陳訴當日受傷送至醫務所時，因X光機損壞致無法第一時間獲得精準診療等情，據國防部查復表示：「經支援的三軍總醫院松山分院陳醫師(外科專科、大腸直腸次專科)理學檢查後，因X光機故障致無法拍攝高輻射劑量檢查(如腰椎X光片)……。」、「110年3月2日發現X光機高輻射能量參數的拍攝功能異常(跳出故障碼)……。」以及本院約詢倪上</w:t>
      </w:r>
      <w:r w:rsidRPr="00EF61DB">
        <w:rPr>
          <w:rFonts w:hint="eastAsia"/>
        </w:rPr>
        <w:lastRenderedPageBreak/>
        <w:t>士說明：「</w:t>
      </w:r>
      <w:r w:rsidRPr="00EF61DB">
        <w:rPr>
          <w:rFonts w:hint="eastAsia"/>
          <w:sz w:val="28"/>
          <w:szCs w:val="28"/>
        </w:rPr>
        <w:t>(問：當時醫務所X光機的狀態？)</w:t>
      </w:r>
      <w:r w:rsidRPr="00EF61DB">
        <w:rPr>
          <w:rFonts w:hint="eastAsia"/>
        </w:rPr>
        <w:t>開機後拍攝時，有跑出錯誤碼。後來打電話請廠商線上指導測試，推測高壓控制板有問題，換了面板就好了。」、「</w:t>
      </w:r>
      <w:r w:rsidRPr="00EF61DB">
        <w:rPr>
          <w:rFonts w:hint="eastAsia"/>
          <w:sz w:val="28"/>
          <w:szCs w:val="28"/>
        </w:rPr>
        <w:t>(問：因為當時無法照X光，所以不知道他腰椎骨折？)</w:t>
      </w:r>
      <w:r w:rsidRPr="00EF61DB">
        <w:rPr>
          <w:rFonts w:hint="eastAsia"/>
        </w:rPr>
        <w:t>對。」由上可知，醫務所當時X光機確</w:t>
      </w:r>
      <w:r w:rsidR="00EB6158" w:rsidRPr="00EF61DB">
        <w:rPr>
          <w:rFonts w:hint="eastAsia"/>
        </w:rPr>
        <w:t>有</w:t>
      </w:r>
      <w:r w:rsidRPr="00EF61DB">
        <w:rPr>
          <w:rFonts w:hint="eastAsia"/>
        </w:rPr>
        <w:t>故障，肇致蘇員無法在第一時間得知受傷情況</w:t>
      </w:r>
      <w:r w:rsidR="005B39E7" w:rsidRPr="00EF61DB">
        <w:rPr>
          <w:rFonts w:hint="eastAsia"/>
        </w:rPr>
        <w:t>。</w:t>
      </w:r>
    </w:p>
    <w:p w:rsidR="005B39E7" w:rsidRPr="00EF61DB" w:rsidRDefault="005B39E7" w:rsidP="00135721">
      <w:pPr>
        <w:pStyle w:val="3"/>
      </w:pPr>
      <w:r w:rsidRPr="00EF61DB">
        <w:rPr>
          <w:rFonts w:hint="eastAsia"/>
        </w:rPr>
        <w:t>有關烏坵守備大隊醫務所就X光機的保養作業情形：</w:t>
      </w:r>
    </w:p>
    <w:p w:rsidR="005B39E7" w:rsidRPr="00EF61DB" w:rsidRDefault="005B39E7" w:rsidP="005B39E7">
      <w:pPr>
        <w:pStyle w:val="4"/>
        <w:ind w:left="1560"/>
      </w:pPr>
      <w:r w:rsidRPr="00EF61DB">
        <w:rPr>
          <w:rFonts w:hint="eastAsia"/>
        </w:rPr>
        <w:t>據國防部查復表示，該隊醫務所X光機每月保養及功能測試均正常，110年1月26日(胸部)及4月30日(腳踝)就診患者均有成像紀錄，惟同年3月2日拍攝蘇員脊椎時，無法正常拍攝。</w:t>
      </w:r>
    </w:p>
    <w:p w:rsidR="005B39E7" w:rsidRPr="00EF61DB" w:rsidRDefault="005B39E7" w:rsidP="005B39E7">
      <w:pPr>
        <w:pStyle w:val="4"/>
        <w:ind w:left="1560"/>
      </w:pPr>
      <w:r w:rsidRPr="00EF61DB">
        <w:rPr>
          <w:rFonts w:hint="eastAsia"/>
        </w:rPr>
        <w:t>110年3月2日發現X光機高輻射能量參數之拍攝功能異常(跳出故障碼，然同年1月26日病患胸部X光、2月26日功能測試及4月30日病患腳踝X光等低輻射能量參數拍攝，均能正常成像)，同年3月3日即以電話聯繫廠商，初步通聯檢測結果為「零件老舊耗損」(高壓控制板損壞，屬非消耗品組件，無需定期更換)，隨即向醫療器材供應處申請專案維修，續配合廠商調貨及船班，110年6月11日已完成零件更換，可正常使用。</w:t>
      </w:r>
    </w:p>
    <w:p w:rsidR="004515B2" w:rsidRPr="00EF61DB" w:rsidRDefault="005B39E7" w:rsidP="004515B2">
      <w:pPr>
        <w:pStyle w:val="3"/>
        <w:rPr>
          <w:szCs w:val="32"/>
        </w:rPr>
      </w:pPr>
      <w:r w:rsidRPr="00EF61DB">
        <w:rPr>
          <w:rFonts w:hint="eastAsia"/>
        </w:rPr>
        <w:t>查該醫務所X光機110年及111年之保養檢查紀錄，負責人員每星期保養檢查1次，檢查</w:t>
      </w:r>
      <w:proofErr w:type="gramStart"/>
      <w:r w:rsidRPr="00EF61DB">
        <w:rPr>
          <w:rFonts w:hint="eastAsia"/>
        </w:rPr>
        <w:t>紀錄表計有</w:t>
      </w:r>
      <w:proofErr w:type="gramEnd"/>
      <w:r w:rsidRPr="00EF61DB">
        <w:rPr>
          <w:rFonts w:hint="eastAsia"/>
          <w:szCs w:val="32"/>
        </w:rPr>
        <w:t>「使用測試」、</w:t>
      </w:r>
      <w:r w:rsidRPr="00EF61DB">
        <w:rPr>
          <w:rFonts w:hint="eastAsia"/>
        </w:rPr>
        <w:t>「外部擦拭」及「漂白水消毒」等3欄位，負責人員</w:t>
      </w:r>
      <w:r w:rsidR="002913AE" w:rsidRPr="00EF61DB">
        <w:rPr>
          <w:rFonts w:hint="eastAsia"/>
        </w:rPr>
        <w:t>於</w:t>
      </w:r>
      <w:r w:rsidRPr="00EF61DB">
        <w:rPr>
          <w:rFonts w:hint="eastAsia"/>
        </w:rPr>
        <w:t>該2年期間</w:t>
      </w:r>
      <w:r w:rsidR="002913AE" w:rsidRPr="00EF61DB">
        <w:rPr>
          <w:rFonts w:hint="eastAsia"/>
        </w:rPr>
        <w:t>對於X光機之</w:t>
      </w:r>
      <w:r w:rsidRPr="00EF61DB">
        <w:rPr>
          <w:rFonts w:hint="eastAsia"/>
        </w:rPr>
        <w:t>歷次</w:t>
      </w:r>
      <w:r w:rsidR="002913AE" w:rsidRPr="00EF61DB">
        <w:rPr>
          <w:rFonts w:hint="eastAsia"/>
        </w:rPr>
        <w:t>檢查情形，</w:t>
      </w:r>
      <w:proofErr w:type="gramStart"/>
      <w:r w:rsidRPr="00EF61DB">
        <w:rPr>
          <w:rFonts w:hint="eastAsia"/>
        </w:rPr>
        <w:t>均勾</w:t>
      </w:r>
      <w:proofErr w:type="gramEnd"/>
      <w:r w:rsidRPr="00EF61DB">
        <w:rPr>
          <w:rFonts w:hint="eastAsia"/>
        </w:rPr>
        <w:t>選已執行</w:t>
      </w:r>
      <w:r w:rsidRPr="00EF61DB">
        <w:rPr>
          <w:rFonts w:hint="eastAsia"/>
          <w:szCs w:val="32"/>
        </w:rPr>
        <w:t>「使用測試」及</w:t>
      </w:r>
      <w:r w:rsidRPr="00EF61DB">
        <w:rPr>
          <w:rFonts w:hint="eastAsia"/>
        </w:rPr>
        <w:t>「外部擦拭」</w:t>
      </w:r>
      <w:r w:rsidR="002913AE" w:rsidRPr="00EF61DB">
        <w:rPr>
          <w:rFonts w:hint="eastAsia"/>
        </w:rPr>
        <w:t>等2項</w:t>
      </w:r>
      <w:r w:rsidRPr="00EF61DB">
        <w:rPr>
          <w:rFonts w:hint="eastAsia"/>
        </w:rPr>
        <w:t>作業，</w:t>
      </w:r>
      <w:r w:rsidR="004515B2" w:rsidRPr="00EF61DB">
        <w:rPr>
          <w:rFonts w:hint="eastAsia"/>
        </w:rPr>
        <w:t>惟</w:t>
      </w:r>
      <w:r w:rsidRPr="00EF61DB">
        <w:rPr>
          <w:rFonts w:hint="eastAsia"/>
        </w:rPr>
        <w:t>並未有相關</w:t>
      </w:r>
      <w:r w:rsidR="004515B2" w:rsidRPr="00EF61DB">
        <w:rPr>
          <w:rFonts w:hint="eastAsia"/>
        </w:rPr>
        <w:t>執行</w:t>
      </w:r>
      <w:r w:rsidRPr="00EF61DB">
        <w:rPr>
          <w:rFonts w:hint="eastAsia"/>
        </w:rPr>
        <w:t>結果</w:t>
      </w:r>
      <w:r w:rsidR="004515B2" w:rsidRPr="00EF61DB">
        <w:rPr>
          <w:rFonts w:hint="eastAsia"/>
        </w:rPr>
        <w:t>說明</w:t>
      </w:r>
      <w:r w:rsidRPr="00EF61DB">
        <w:rPr>
          <w:rFonts w:hint="eastAsia"/>
        </w:rPr>
        <w:t>紀錄等情</w:t>
      </w:r>
      <w:r w:rsidR="004515B2" w:rsidRPr="00EF61DB">
        <w:rPr>
          <w:rFonts w:hint="eastAsia"/>
        </w:rPr>
        <w:t>；且本案蘇員110年3月2日受傷時，X光機無法成像，但次日(同年3月3日)的保養檢查紀錄，</w:t>
      </w:r>
      <w:r w:rsidR="002913AE" w:rsidRPr="00EF61DB">
        <w:rPr>
          <w:rFonts w:hint="eastAsia"/>
        </w:rPr>
        <w:t>依然</w:t>
      </w:r>
      <w:r w:rsidR="004515B2" w:rsidRPr="00EF61DB">
        <w:rPr>
          <w:rFonts w:hint="eastAsia"/>
        </w:rPr>
        <w:t>記載勾選</w:t>
      </w:r>
      <w:r w:rsidR="004515B2" w:rsidRPr="00EF61DB">
        <w:rPr>
          <w:rFonts w:hint="eastAsia"/>
          <w:szCs w:val="32"/>
        </w:rPr>
        <w:t>「使用測試」及</w:t>
      </w:r>
      <w:r w:rsidR="004515B2" w:rsidRPr="00EF61DB">
        <w:rPr>
          <w:rFonts w:hint="eastAsia"/>
        </w:rPr>
        <w:t>「外部擦拭」2欄位，闕漏相關損壞或異常說明之紀錄。本院</w:t>
      </w:r>
      <w:r w:rsidR="00EB6158" w:rsidRPr="00EF61DB">
        <w:rPr>
          <w:rFonts w:hint="eastAsia"/>
        </w:rPr>
        <w:t>就</w:t>
      </w:r>
      <w:r w:rsidR="004515B2" w:rsidRPr="00EF61DB">
        <w:rPr>
          <w:rFonts w:hint="eastAsia"/>
        </w:rPr>
        <w:t>該等相關爭點，詢問</w:t>
      </w:r>
      <w:r w:rsidR="004515B2" w:rsidRPr="00EF61DB">
        <w:rPr>
          <w:rFonts w:hint="eastAsia"/>
          <w:szCs w:val="32"/>
        </w:rPr>
        <w:t>相關人員，</w:t>
      </w:r>
      <w:r w:rsidR="004515B2" w:rsidRPr="00EF61DB">
        <w:rPr>
          <w:rFonts w:hint="eastAsia"/>
          <w:szCs w:val="32"/>
        </w:rPr>
        <w:lastRenderedPageBreak/>
        <w:t>其說明如下：</w:t>
      </w:r>
    </w:p>
    <w:p w:rsidR="004515B2" w:rsidRPr="00EF61DB" w:rsidRDefault="004515B2" w:rsidP="004515B2">
      <w:pPr>
        <w:pStyle w:val="4"/>
        <w:ind w:left="1560"/>
      </w:pPr>
      <w:r w:rsidRPr="00EF61DB">
        <w:rPr>
          <w:rFonts w:hint="eastAsia"/>
        </w:rPr>
        <w:t>醫務所X光機何時損壞？</w:t>
      </w:r>
    </w:p>
    <w:p w:rsidR="004515B2" w:rsidRPr="00EF61DB" w:rsidRDefault="004515B2" w:rsidP="004515B2">
      <w:pPr>
        <w:pStyle w:val="5"/>
        <w:numPr>
          <w:ilvl w:val="0"/>
          <w:numId w:val="0"/>
        </w:numPr>
        <w:ind w:left="1560" w:firstLineChars="208" w:firstLine="708"/>
      </w:pPr>
      <w:r w:rsidRPr="00EF61DB">
        <w:rPr>
          <w:rFonts w:hint="eastAsia"/>
        </w:rPr>
        <w:t>游中校：上個月(即110年2月)測試的時候是沒問題的，低輻射量的是沒問題的，後來才發現高輻射的檢查有故障問題。</w:t>
      </w:r>
    </w:p>
    <w:p w:rsidR="004515B2" w:rsidRPr="00EF61DB" w:rsidRDefault="004515B2" w:rsidP="004515B2">
      <w:pPr>
        <w:pStyle w:val="4"/>
        <w:ind w:left="1560"/>
      </w:pPr>
      <w:r w:rsidRPr="00EF61DB">
        <w:rPr>
          <w:rFonts w:hint="eastAsia"/>
        </w:rPr>
        <w:t>醫務所X光機的保養情形及保養項目？</w:t>
      </w:r>
    </w:p>
    <w:p w:rsidR="004515B2" w:rsidRPr="00EF61DB" w:rsidRDefault="004515B2" w:rsidP="004515B2">
      <w:pPr>
        <w:pStyle w:val="5"/>
      </w:pPr>
      <w:r w:rsidRPr="00EF61DB">
        <w:rPr>
          <w:rFonts w:hint="eastAsia"/>
        </w:rPr>
        <w:t>陳上校：整個廠商提供的保養流程是看不出高輻射量能有問題。</w:t>
      </w:r>
    </w:p>
    <w:p w:rsidR="004515B2" w:rsidRPr="00EF61DB" w:rsidRDefault="004515B2" w:rsidP="004515B2">
      <w:pPr>
        <w:pStyle w:val="5"/>
      </w:pPr>
      <w:r w:rsidRPr="00EF61DB">
        <w:rPr>
          <w:rFonts w:hAnsi="標楷體" w:hint="eastAsia"/>
          <w:szCs w:val="32"/>
        </w:rPr>
        <w:t>陳少將：應該要改善測試流程。</w:t>
      </w:r>
    </w:p>
    <w:p w:rsidR="004515B2" w:rsidRPr="00EF61DB" w:rsidRDefault="004515B2" w:rsidP="004515B2">
      <w:pPr>
        <w:pStyle w:val="4"/>
        <w:ind w:left="1560"/>
      </w:pPr>
      <w:r w:rsidRPr="00EF61DB">
        <w:rPr>
          <w:rFonts w:hint="eastAsia"/>
        </w:rPr>
        <w:t>事發當時X光機的狀態？</w:t>
      </w:r>
    </w:p>
    <w:p w:rsidR="004515B2" w:rsidRPr="00EF61DB" w:rsidRDefault="004515B2" w:rsidP="004515B2">
      <w:pPr>
        <w:pStyle w:val="6"/>
        <w:numPr>
          <w:ilvl w:val="0"/>
          <w:numId w:val="0"/>
        </w:numPr>
        <w:ind w:left="1666"/>
      </w:pPr>
      <w:r w:rsidRPr="00EF61DB">
        <w:rPr>
          <w:rFonts w:hint="eastAsia"/>
        </w:rPr>
        <w:t>倪上士：</w:t>
      </w:r>
    </w:p>
    <w:p w:rsidR="004515B2" w:rsidRPr="00EF61DB" w:rsidRDefault="004515B2" w:rsidP="004515B2">
      <w:pPr>
        <w:pStyle w:val="5"/>
      </w:pPr>
      <w:r w:rsidRPr="00EF61DB">
        <w:rPr>
          <w:rFonts w:hint="eastAsia"/>
        </w:rPr>
        <w:t>開機後拍攝時，有跑出錯誤碼。後來打電話請廠商線上指導測試，推測高壓控制板有問題，換了面板就好了。</w:t>
      </w:r>
    </w:p>
    <w:p w:rsidR="004515B2" w:rsidRPr="00EF61DB" w:rsidRDefault="004515B2" w:rsidP="004515B2">
      <w:pPr>
        <w:pStyle w:val="5"/>
      </w:pPr>
      <w:r w:rsidRPr="00EF61DB">
        <w:rPr>
          <w:rFonts w:hint="eastAsia"/>
        </w:rPr>
        <w:t>我有測試，低輻射劑量是可以使用，高輻射劑量是無法使用。</w:t>
      </w:r>
    </w:p>
    <w:p w:rsidR="004515B2" w:rsidRPr="00EF61DB" w:rsidRDefault="004515B2" w:rsidP="004515B2">
      <w:pPr>
        <w:pStyle w:val="4"/>
        <w:ind w:left="1560"/>
        <w:rPr>
          <w:szCs w:val="32"/>
        </w:rPr>
      </w:pPr>
      <w:r w:rsidRPr="00EF61DB">
        <w:rPr>
          <w:rFonts w:hint="eastAsia"/>
        </w:rPr>
        <w:t>為什麼平常沒有發現X光機高輻射劑量的拍攝功能是異常的？如何執行</w:t>
      </w:r>
      <w:r w:rsidRPr="00EF61DB">
        <w:rPr>
          <w:rFonts w:hint="eastAsia"/>
          <w:szCs w:val="32"/>
        </w:rPr>
        <w:t>「使用測試」？</w:t>
      </w:r>
    </w:p>
    <w:p w:rsidR="004515B2" w:rsidRPr="00EF61DB" w:rsidRDefault="004515B2" w:rsidP="00C85910">
      <w:pPr>
        <w:pStyle w:val="5"/>
      </w:pPr>
      <w:r w:rsidRPr="00EF61DB">
        <w:rPr>
          <w:rFonts w:hint="eastAsia"/>
        </w:rPr>
        <w:t>倪上士：</w:t>
      </w:r>
    </w:p>
    <w:p w:rsidR="004515B2" w:rsidRPr="00EF61DB" w:rsidRDefault="004515B2" w:rsidP="00C85910">
      <w:pPr>
        <w:pStyle w:val="6"/>
      </w:pPr>
      <w:r w:rsidRPr="00EF61DB">
        <w:rPr>
          <w:rFonts w:hint="eastAsia"/>
        </w:rPr>
        <w:t>其實我們每個月都會測試，包括高輻射劑量。</w:t>
      </w:r>
    </w:p>
    <w:p w:rsidR="004515B2" w:rsidRPr="00EF61DB" w:rsidRDefault="004515B2" w:rsidP="00C85910">
      <w:pPr>
        <w:pStyle w:val="6"/>
      </w:pPr>
      <w:r w:rsidRPr="00EF61DB">
        <w:rPr>
          <w:rFonts w:hint="eastAsia"/>
          <w:szCs w:val="32"/>
        </w:rPr>
        <w:t>電子產品類的東西，比較難事前知道有問題。</w:t>
      </w:r>
    </w:p>
    <w:p w:rsidR="004515B2" w:rsidRPr="00EF61DB" w:rsidRDefault="004515B2" w:rsidP="00C85910">
      <w:pPr>
        <w:pStyle w:val="5"/>
      </w:pPr>
      <w:r w:rsidRPr="00EF61DB">
        <w:rPr>
          <w:rFonts w:hint="eastAsia"/>
        </w:rPr>
        <w:t>黃中士：</w:t>
      </w:r>
    </w:p>
    <w:p w:rsidR="004515B2" w:rsidRPr="00EF61DB" w:rsidRDefault="004515B2" w:rsidP="00C85910">
      <w:pPr>
        <w:pStyle w:val="6"/>
      </w:pPr>
      <w:r w:rsidRPr="00EF61DB">
        <w:rPr>
          <w:rFonts w:hint="eastAsia"/>
        </w:rPr>
        <w:t>蘇員事件後，我們有遇到同樣的狀況，廠商也有協助維修，其實不是完全不能拍，只是成像不好，低輻射劑量的話，都可以成像。</w:t>
      </w:r>
    </w:p>
    <w:p w:rsidR="004515B2" w:rsidRPr="00EF61DB" w:rsidRDefault="004515B2" w:rsidP="00C85910">
      <w:pPr>
        <w:pStyle w:val="6"/>
      </w:pPr>
      <w:r w:rsidRPr="00EF61DB">
        <w:rPr>
          <w:rFonts w:hint="eastAsia"/>
        </w:rPr>
        <w:t>測試的方式是讓機器(指X光機，下同)，從低輻射劑量跑到高輻射劑量，看這測試過程有無問題。</w:t>
      </w:r>
    </w:p>
    <w:p w:rsidR="004515B2" w:rsidRPr="00EF61DB" w:rsidRDefault="004515B2" w:rsidP="00C85910">
      <w:pPr>
        <w:pStyle w:val="6"/>
        <w:rPr>
          <w:rFonts w:hAnsi="標楷體"/>
          <w:sz w:val="28"/>
          <w:szCs w:val="28"/>
        </w:rPr>
      </w:pPr>
      <w:r w:rsidRPr="00EF61DB">
        <w:rPr>
          <w:rFonts w:hint="eastAsia"/>
        </w:rPr>
        <w:lastRenderedPageBreak/>
        <w:t>使用測試的頻率，通常是以1個月為主。平常主要是機器的外部擦拭，另</w:t>
      </w:r>
      <w:r w:rsidRPr="00EF61DB">
        <w:rPr>
          <w:rFonts w:hAnsi="標楷體" w:hint="eastAsia"/>
          <w:szCs w:val="32"/>
        </w:rPr>
        <w:t>開關機測試是1星期到2個星期一次。</w:t>
      </w:r>
    </w:p>
    <w:p w:rsidR="004515B2" w:rsidRPr="00EF61DB" w:rsidRDefault="004515B2" w:rsidP="004515B2">
      <w:pPr>
        <w:pStyle w:val="4"/>
        <w:ind w:left="1560"/>
      </w:pPr>
      <w:r w:rsidRPr="00EF61DB">
        <w:rPr>
          <w:rFonts w:hint="eastAsia"/>
        </w:rPr>
        <w:t>有X光機保養檢查操作手冊嗎？</w:t>
      </w:r>
    </w:p>
    <w:p w:rsidR="004515B2" w:rsidRPr="00EF61DB" w:rsidRDefault="004515B2" w:rsidP="002913AE">
      <w:pPr>
        <w:pStyle w:val="6"/>
        <w:numPr>
          <w:ilvl w:val="0"/>
          <w:numId w:val="0"/>
        </w:numPr>
        <w:ind w:left="1560" w:firstLineChars="208" w:firstLine="708"/>
      </w:pPr>
      <w:r w:rsidRPr="00EF61DB">
        <w:rPr>
          <w:rFonts w:hint="eastAsia"/>
        </w:rPr>
        <w:t>黃中士：沒有操作手冊。主要是依照廠商的建議，基本上是「外部擦拭」及「開關機」測試。另每個月會進行高低輻射劑量的測試。</w:t>
      </w:r>
    </w:p>
    <w:p w:rsidR="004515B2" w:rsidRPr="00EF61DB" w:rsidRDefault="004515B2" w:rsidP="004515B2">
      <w:pPr>
        <w:pStyle w:val="4"/>
        <w:ind w:left="1560"/>
      </w:pPr>
      <w:r w:rsidRPr="00EF61DB">
        <w:rPr>
          <w:rFonts w:hint="eastAsia"/>
        </w:rPr>
        <w:t>依據110年3月3日的保養檢查紀錄，有執行「使用測試」，為何沒有記錄有故障問題？</w:t>
      </w:r>
    </w:p>
    <w:p w:rsidR="004515B2" w:rsidRPr="00EF61DB" w:rsidRDefault="004515B2" w:rsidP="00C85910">
      <w:pPr>
        <w:pStyle w:val="6"/>
        <w:numPr>
          <w:ilvl w:val="0"/>
          <w:numId w:val="0"/>
        </w:numPr>
        <w:ind w:left="2381" w:hanging="850"/>
      </w:pPr>
      <w:r w:rsidRPr="00EF61DB">
        <w:rPr>
          <w:rFonts w:hint="eastAsia"/>
        </w:rPr>
        <w:t>倪上士：</w:t>
      </w:r>
      <w:r w:rsidRPr="00EF61DB">
        <w:rPr>
          <w:rFonts w:hint="eastAsia"/>
          <w:szCs w:val="32"/>
        </w:rPr>
        <w:t>因為低輻射能量還是可以使用。</w:t>
      </w:r>
    </w:p>
    <w:p w:rsidR="00C85910" w:rsidRPr="00EF61DB" w:rsidRDefault="00C85910" w:rsidP="007245B2">
      <w:pPr>
        <w:pStyle w:val="3"/>
      </w:pPr>
      <w:r w:rsidRPr="00EF61DB">
        <w:rPr>
          <w:rFonts w:hint="eastAsia"/>
        </w:rPr>
        <w:t>據上，</w:t>
      </w:r>
      <w:r w:rsidR="003C0F05" w:rsidRPr="00EF61DB">
        <w:rPr>
          <w:rFonts w:hint="eastAsia"/>
        </w:rPr>
        <w:t>蘇員於110年3月2日受傷送至醫務所後，因X光機故障，肇致無法於第一時間得知其腰椎受傷情況，該隊對於X光機的保養檢查作業，流於形式且未盡確實，致未能於例行檢查作業過程中發現損壞情形，且</w:t>
      </w:r>
      <w:r w:rsidR="002913AE" w:rsidRPr="00EF61DB">
        <w:rPr>
          <w:rFonts w:hint="eastAsia"/>
        </w:rPr>
        <w:t>已知</w:t>
      </w:r>
      <w:r w:rsidR="003C0F05" w:rsidRPr="00EF61DB">
        <w:rPr>
          <w:rFonts w:hint="eastAsia"/>
        </w:rPr>
        <w:t>X光機損壞後次日</w:t>
      </w:r>
      <w:r w:rsidR="00576752" w:rsidRPr="00EF61DB">
        <w:rPr>
          <w:rFonts w:hint="eastAsia"/>
        </w:rPr>
        <w:t>所進行之保養檢查</w:t>
      </w:r>
      <w:r w:rsidR="003C0F05" w:rsidRPr="00EF61DB">
        <w:rPr>
          <w:rFonts w:hint="eastAsia"/>
        </w:rPr>
        <w:t>，仍未有損壞情形之相關</w:t>
      </w:r>
      <w:r w:rsidR="002F2F1D" w:rsidRPr="00EF61DB">
        <w:rPr>
          <w:rFonts w:hint="eastAsia"/>
        </w:rPr>
        <w:t>紀錄</w:t>
      </w:r>
      <w:r w:rsidR="003C0F05" w:rsidRPr="00EF61DB">
        <w:rPr>
          <w:rFonts w:hint="eastAsia"/>
        </w:rPr>
        <w:t>，</w:t>
      </w:r>
      <w:r w:rsidR="002F2F1D" w:rsidRPr="00EF61DB">
        <w:rPr>
          <w:rFonts w:hint="eastAsia"/>
        </w:rPr>
        <w:t>記載不實，</w:t>
      </w:r>
      <w:r w:rsidR="003C0F05" w:rsidRPr="00EF61DB">
        <w:rPr>
          <w:rFonts w:hint="eastAsia"/>
        </w:rPr>
        <w:t>確有欠當</w:t>
      </w:r>
      <w:r w:rsidR="00933861" w:rsidRPr="00EF61DB">
        <w:rPr>
          <w:rFonts w:hint="eastAsia"/>
        </w:rPr>
        <w:t>。</w:t>
      </w:r>
    </w:p>
    <w:p w:rsidR="00471B82" w:rsidRPr="00EF61DB" w:rsidRDefault="00471B82" w:rsidP="00360C05">
      <w:pPr>
        <w:pStyle w:val="2"/>
        <w:numPr>
          <w:ilvl w:val="1"/>
          <w:numId w:val="1"/>
        </w:numPr>
        <w:ind w:left="1020" w:hanging="680"/>
        <w:rPr>
          <w:b/>
        </w:rPr>
      </w:pPr>
      <w:r w:rsidRPr="00EF61DB">
        <w:rPr>
          <w:rFonts w:hint="eastAsia"/>
          <w:b/>
        </w:rPr>
        <w:t>蘇員於國軍高雄總醫院診斷為「腰椎第一節壓迫性骨折」並進行「</w:t>
      </w:r>
      <w:proofErr w:type="gramStart"/>
      <w:r w:rsidRPr="00EF61DB">
        <w:rPr>
          <w:rFonts w:hint="eastAsia"/>
          <w:b/>
        </w:rPr>
        <w:t>椎體成形</w:t>
      </w:r>
      <w:proofErr w:type="gramEnd"/>
      <w:r w:rsidRPr="00EF61DB">
        <w:rPr>
          <w:rFonts w:hint="eastAsia"/>
          <w:b/>
        </w:rPr>
        <w:t>術」手術，選擇自費</w:t>
      </w:r>
      <w:proofErr w:type="gramStart"/>
      <w:r w:rsidRPr="00EF61DB">
        <w:rPr>
          <w:rFonts w:hint="eastAsia"/>
          <w:b/>
        </w:rPr>
        <w:t>醫材</w:t>
      </w:r>
      <w:proofErr w:type="gramEnd"/>
      <w:r w:rsidRPr="00EF61DB">
        <w:rPr>
          <w:rFonts w:hint="eastAsia"/>
          <w:b/>
        </w:rPr>
        <w:t>且有簽署自費同意書，故國防部表示未符合</w:t>
      </w:r>
      <w:bookmarkStart w:id="1" w:name="_Hlk140839540"/>
      <w:proofErr w:type="gramStart"/>
      <w:r w:rsidRPr="00EF61DB">
        <w:rPr>
          <w:rFonts w:hint="eastAsia"/>
          <w:b/>
        </w:rPr>
        <w:t>104年9月23日修頒</w:t>
      </w:r>
      <w:proofErr w:type="gramEnd"/>
      <w:r w:rsidRPr="00EF61DB">
        <w:rPr>
          <w:rFonts w:hint="eastAsia"/>
          <w:b/>
        </w:rPr>
        <w:t>之</w:t>
      </w:r>
      <w:bookmarkEnd w:id="1"/>
      <w:r w:rsidRPr="00EF61DB">
        <w:rPr>
          <w:rFonts w:hint="eastAsia"/>
          <w:b/>
        </w:rPr>
        <w:t>「國軍官兵因公負傷醫療費用補助規定」第3點相關規定，尚屬有據；惟按國軍高雄總醫院公告關於官兵因公負傷全民健保</w:t>
      </w:r>
      <w:proofErr w:type="gramStart"/>
      <w:r w:rsidRPr="00EF61DB">
        <w:rPr>
          <w:rFonts w:hint="eastAsia"/>
          <w:b/>
        </w:rPr>
        <w:t>不</w:t>
      </w:r>
      <w:proofErr w:type="gramEnd"/>
      <w:r w:rsidRPr="00EF61DB">
        <w:rPr>
          <w:rFonts w:hint="eastAsia"/>
          <w:b/>
        </w:rPr>
        <w:t>給付之醫療費用，得辦理申請補助，是海軍司令部應重新檢討蘇員自費骨水泥醫材費用補助或其他專案補助之相關事宜；另海軍司令部允宜考量蘇員是否符合「國軍</w:t>
      </w:r>
      <w:proofErr w:type="gramStart"/>
      <w:r w:rsidRPr="00EF61DB">
        <w:rPr>
          <w:rFonts w:hint="eastAsia"/>
          <w:b/>
        </w:rPr>
        <w:t>人員因戰公</w:t>
      </w:r>
      <w:proofErr w:type="gramEnd"/>
      <w:r w:rsidRPr="00EF61DB">
        <w:rPr>
          <w:rFonts w:hint="eastAsia"/>
          <w:b/>
        </w:rPr>
        <w:t>傷亡慰問實施規定」關於</w:t>
      </w:r>
      <w:r w:rsidRPr="00EF61DB">
        <w:rPr>
          <w:b/>
        </w:rPr>
        <w:t>因公受傷未達軍人身心障礙等級檢定標準</w:t>
      </w:r>
      <w:r w:rsidRPr="00EF61DB">
        <w:rPr>
          <w:rFonts w:hint="eastAsia"/>
          <w:b/>
        </w:rPr>
        <w:t>致送慰問金之規定，予以合理慰問或其他專案補償，以達該規定本於精神與物質、安定軍心及激勵士氣為目的之訂定意旨。</w:t>
      </w:r>
    </w:p>
    <w:p w:rsidR="00D576B6" w:rsidRPr="00EF61DB" w:rsidRDefault="00BC58E3" w:rsidP="00360C05">
      <w:pPr>
        <w:pStyle w:val="3"/>
      </w:pPr>
      <w:r w:rsidRPr="00EF61DB">
        <w:rPr>
          <w:rFonts w:hint="eastAsia"/>
        </w:rPr>
        <w:t>按國防部</w:t>
      </w:r>
      <w:r w:rsidR="002E45EC" w:rsidRPr="00EF61DB">
        <w:rPr>
          <w:rFonts w:hint="eastAsia"/>
        </w:rPr>
        <w:t>「國軍官兵因公負傷醫療費用補助規定」</w:t>
      </w:r>
      <w:r w:rsidR="007E6ECC" w:rsidRPr="00EF61DB">
        <w:rPr>
          <w:rStyle w:val="aff1"/>
        </w:rPr>
        <w:lastRenderedPageBreak/>
        <w:footnoteReference w:id="8"/>
      </w:r>
      <w:r w:rsidR="002E45EC" w:rsidRPr="00EF61DB">
        <w:rPr>
          <w:rFonts w:hint="eastAsia"/>
        </w:rPr>
        <w:t>第</w:t>
      </w:r>
      <w:r w:rsidRPr="00EF61DB">
        <w:rPr>
          <w:rFonts w:hint="eastAsia"/>
        </w:rPr>
        <w:t>3</w:t>
      </w:r>
      <w:r w:rsidR="002E45EC" w:rsidRPr="00EF61DB">
        <w:rPr>
          <w:rFonts w:hint="eastAsia"/>
        </w:rPr>
        <w:t>點規定</w:t>
      </w:r>
      <w:r w:rsidRPr="00EF61DB">
        <w:rPr>
          <w:rFonts w:hint="eastAsia"/>
        </w:rPr>
        <w:t>：「</w:t>
      </w:r>
      <w:r w:rsidRPr="00EF61DB">
        <w:t>國軍官兵因公負傷，緊急至國防部所屬國軍醫院以外之我國公、私立</w:t>
      </w:r>
      <w:r w:rsidR="007C2BE4" w:rsidRPr="00EF61DB">
        <w:rPr>
          <w:rFonts w:hint="eastAsia"/>
        </w:rPr>
        <w:t>全民</w:t>
      </w:r>
      <w:r w:rsidRPr="00EF61DB">
        <w:t>健保特約之醫療院所（以下簡稱非國軍醫院）治療者，得依本規定申請醫療費用補助，補助內容以下列為限：</w:t>
      </w:r>
      <w:r w:rsidRPr="00EF61DB">
        <w:rPr>
          <w:rFonts w:hint="eastAsia"/>
        </w:rPr>
        <w:t>(</w:t>
      </w:r>
      <w:proofErr w:type="gramStart"/>
      <w:r w:rsidRPr="00EF61DB">
        <w:rPr>
          <w:rFonts w:hint="eastAsia"/>
        </w:rPr>
        <w:t>一</w:t>
      </w:r>
      <w:proofErr w:type="gramEnd"/>
      <w:r w:rsidRPr="00EF61DB">
        <w:rPr>
          <w:rFonts w:hint="eastAsia"/>
        </w:rPr>
        <w:t>)</w:t>
      </w:r>
      <w:r w:rsidRPr="00EF61DB">
        <w:t>全民健康保險法規定保險對象應自行負擔之急診、住院費用（即部分負擔）</w:t>
      </w:r>
      <w:r w:rsidRPr="00EF61DB">
        <w:rPr>
          <w:rFonts w:hint="eastAsia"/>
        </w:rPr>
        <w:t>。(二)</w:t>
      </w:r>
      <w:r w:rsidRPr="00EF61DB">
        <w:t>依全民健康保險法第</w:t>
      </w:r>
      <w:r w:rsidRPr="00EF61DB">
        <w:rPr>
          <w:rFonts w:hint="eastAsia"/>
        </w:rPr>
        <w:t>51</w:t>
      </w:r>
      <w:r w:rsidRPr="00EF61DB">
        <w:t>條規定，非屬該保險給付範圍（含非</w:t>
      </w:r>
      <w:r w:rsidR="007C2BE4" w:rsidRPr="00EF61DB">
        <w:rPr>
          <w:rFonts w:hint="eastAsia"/>
        </w:rPr>
        <w:t>全民</w:t>
      </w:r>
      <w:r w:rsidRPr="00EF61DB">
        <w:t>健保補助替代品項），而因緊急傷病經醫師診斷確認為必要之醫療處置所需之診療費、檢查費、處置及藥（衛）材費用。</w:t>
      </w:r>
      <w:r w:rsidRPr="00EF61DB">
        <w:rPr>
          <w:rFonts w:hint="eastAsia"/>
        </w:rPr>
        <w:t>(三)經醫師判定該醫院因醫療能量不足須立即轉院，所僱請民用救護車或外、離島須緊急空中後送搭乘直昇機或民航機（含醫護人員隨行）費用得予補助。但自行轉院者，不予補助。」</w:t>
      </w:r>
    </w:p>
    <w:p w:rsidR="0082493A" w:rsidRPr="00EF61DB" w:rsidRDefault="00BC58E3" w:rsidP="007E6ECC">
      <w:pPr>
        <w:pStyle w:val="3"/>
      </w:pPr>
      <w:r w:rsidRPr="00EF61DB">
        <w:rPr>
          <w:rFonts w:hint="eastAsia"/>
        </w:rPr>
        <w:t>蘇員於110年3月12日搭乘商船回臺後，赴國軍高雄總醫院掛急診，經診斷為腰椎第一節骨折，於該醫院接受住院手術治療，時間為同年3月12日至同年3月27日，共16日，醫療費用9萬7</w:t>
      </w:r>
      <w:r w:rsidRPr="00EF61DB">
        <w:t>,</w:t>
      </w:r>
      <w:r w:rsidRPr="00EF61DB">
        <w:rPr>
          <w:rFonts w:hint="eastAsia"/>
        </w:rPr>
        <w:t>500元。查</w:t>
      </w:r>
      <w:r w:rsidR="006A5579" w:rsidRPr="00EF61DB">
        <w:rPr>
          <w:rFonts w:hint="eastAsia"/>
        </w:rPr>
        <w:t>該院歐醫師診斷蘇員為「腰椎第一節壓迫性骨折」</w:t>
      </w:r>
      <w:r w:rsidR="00C46CCC" w:rsidRPr="00EF61DB">
        <w:rPr>
          <w:rFonts w:hint="eastAsia"/>
        </w:rPr>
        <w:t>後，</w:t>
      </w:r>
      <w:r w:rsidR="006A5579" w:rsidRPr="00EF61DB">
        <w:rPr>
          <w:rFonts w:hint="eastAsia"/>
        </w:rPr>
        <w:t>安排實施「</w:t>
      </w:r>
      <w:proofErr w:type="gramStart"/>
      <w:r w:rsidR="006A5579" w:rsidRPr="00EF61DB">
        <w:rPr>
          <w:rFonts w:hint="eastAsia"/>
        </w:rPr>
        <w:t>椎體成形</w:t>
      </w:r>
      <w:proofErr w:type="gramEnd"/>
      <w:r w:rsidR="006A5579" w:rsidRPr="00EF61DB">
        <w:rPr>
          <w:rFonts w:hint="eastAsia"/>
        </w:rPr>
        <w:t>術」手術，雖有全民健保給</w:t>
      </w:r>
      <w:proofErr w:type="gramStart"/>
      <w:r w:rsidR="006A5579" w:rsidRPr="00EF61DB">
        <w:rPr>
          <w:rFonts w:hint="eastAsia"/>
        </w:rPr>
        <w:t>付</w:t>
      </w:r>
      <w:proofErr w:type="gramEnd"/>
      <w:r w:rsidR="006A5579" w:rsidRPr="00EF61DB">
        <w:rPr>
          <w:rFonts w:hint="eastAsia"/>
        </w:rPr>
        <w:t>品項醫材，惟蘇員個人考量後，選擇須自費的高價醫材治療，且有</w:t>
      </w:r>
      <w:r w:rsidR="004618C3" w:rsidRPr="00EF61DB">
        <w:rPr>
          <w:rFonts w:hint="eastAsia"/>
        </w:rPr>
        <w:t>簽署</w:t>
      </w:r>
      <w:proofErr w:type="gramStart"/>
      <w:r w:rsidR="006A5579" w:rsidRPr="00EF61DB">
        <w:rPr>
          <w:rFonts w:hint="eastAsia"/>
        </w:rPr>
        <w:t>病人藥衛</w:t>
      </w:r>
      <w:proofErr w:type="gramEnd"/>
      <w:r w:rsidR="006A5579" w:rsidRPr="00EF61DB">
        <w:rPr>
          <w:rFonts w:hint="eastAsia"/>
        </w:rPr>
        <w:t>材自費同意書，故國防部表示未符合</w:t>
      </w:r>
      <w:proofErr w:type="gramStart"/>
      <w:r w:rsidR="007E6ECC" w:rsidRPr="00EF61DB">
        <w:rPr>
          <w:rFonts w:hint="eastAsia"/>
        </w:rPr>
        <w:t>104年9月23日修頒</w:t>
      </w:r>
      <w:proofErr w:type="gramEnd"/>
      <w:r w:rsidR="007E6ECC" w:rsidRPr="00EF61DB">
        <w:rPr>
          <w:rFonts w:hint="eastAsia"/>
        </w:rPr>
        <w:t>之</w:t>
      </w:r>
      <w:r w:rsidR="006A5579" w:rsidRPr="00EF61DB">
        <w:rPr>
          <w:rFonts w:hint="eastAsia"/>
        </w:rPr>
        <w:t>「國軍官兵因公負傷醫療費用補助規定」第3點相關規定，尚屬有據。</w:t>
      </w:r>
      <w:r w:rsidR="007E6ECC" w:rsidRPr="00EF61DB">
        <w:rPr>
          <w:rFonts w:hint="eastAsia"/>
        </w:rPr>
        <w:t>惟按</w:t>
      </w:r>
      <w:bookmarkStart w:id="2" w:name="_Hlk140839671"/>
      <w:r w:rsidR="00571997" w:rsidRPr="00EF61DB">
        <w:rPr>
          <w:rFonts w:hint="eastAsia"/>
        </w:rPr>
        <w:t>106年8月22日</w:t>
      </w:r>
      <w:r w:rsidR="007E6ECC" w:rsidRPr="00EF61DB">
        <w:rPr>
          <w:rFonts w:hint="eastAsia"/>
        </w:rPr>
        <w:t>國軍高雄總</w:t>
      </w:r>
      <w:proofErr w:type="gramStart"/>
      <w:r w:rsidR="007E6ECC" w:rsidRPr="00EF61DB">
        <w:rPr>
          <w:rFonts w:hint="eastAsia"/>
        </w:rPr>
        <w:t>醫院</w:t>
      </w:r>
      <w:r w:rsidR="00571997" w:rsidRPr="00EF61DB">
        <w:rPr>
          <w:rFonts w:hint="eastAsia"/>
        </w:rPr>
        <w:t>官網</w:t>
      </w:r>
      <w:r w:rsidR="007E6ECC" w:rsidRPr="00EF61DB">
        <w:rPr>
          <w:rFonts w:hint="eastAsia"/>
        </w:rPr>
        <w:t>公告</w:t>
      </w:r>
      <w:proofErr w:type="gramEnd"/>
      <w:r w:rsidR="007E6ECC" w:rsidRPr="00EF61DB">
        <w:rPr>
          <w:rFonts w:hint="eastAsia"/>
        </w:rPr>
        <w:t>關於</w:t>
      </w:r>
      <w:r w:rsidR="00571997" w:rsidRPr="00EF61DB">
        <w:rPr>
          <w:rFonts w:hint="eastAsia"/>
        </w:rPr>
        <w:t>上開補助規定之作業程序及原則</w:t>
      </w:r>
      <w:bookmarkEnd w:id="2"/>
      <w:r w:rsidR="00471B82" w:rsidRPr="00EF61DB">
        <w:rPr>
          <w:rStyle w:val="aff1"/>
        </w:rPr>
        <w:footnoteReference w:id="9"/>
      </w:r>
      <w:r w:rsidR="00571997" w:rsidRPr="00EF61DB">
        <w:rPr>
          <w:rFonts w:hint="eastAsia"/>
        </w:rPr>
        <w:t>：</w:t>
      </w:r>
      <w:bookmarkStart w:id="3" w:name="_Hlk140839779"/>
      <w:r w:rsidR="00571997" w:rsidRPr="00EF61DB">
        <w:rPr>
          <w:rFonts w:hint="eastAsia"/>
        </w:rPr>
        <w:t>「國軍官兵因</w:t>
      </w:r>
      <w:r w:rsidR="00571997" w:rsidRPr="00EF61DB">
        <w:rPr>
          <w:rFonts w:hint="eastAsia"/>
        </w:rPr>
        <w:lastRenderedPageBreak/>
        <w:t>公受傷，於民間醫院治療者，應依健保相關規定及程序辦理；</w:t>
      </w:r>
      <w:r w:rsidR="00571997" w:rsidRPr="00EF61DB">
        <w:rPr>
          <w:rFonts w:hint="eastAsia"/>
          <w:u w:val="single"/>
        </w:rPr>
        <w:t>另</w:t>
      </w:r>
      <w:r w:rsidR="0082493A" w:rsidRPr="00EF61DB">
        <w:rPr>
          <w:rFonts w:hint="eastAsia"/>
          <w:u w:val="single"/>
        </w:rPr>
        <w:t>全民健保</w:t>
      </w:r>
      <w:proofErr w:type="gramStart"/>
      <w:r w:rsidR="00571997" w:rsidRPr="00EF61DB">
        <w:rPr>
          <w:rFonts w:hint="eastAsia"/>
          <w:u w:val="single"/>
        </w:rPr>
        <w:t>不</w:t>
      </w:r>
      <w:proofErr w:type="gramEnd"/>
      <w:r w:rsidR="00571997" w:rsidRPr="00EF61DB">
        <w:rPr>
          <w:rFonts w:hint="eastAsia"/>
          <w:u w:val="single"/>
        </w:rPr>
        <w:t>給付之醫療費用，得辦理申請補助</w:t>
      </w:r>
      <w:r w:rsidR="00571997" w:rsidRPr="00EF61DB">
        <w:rPr>
          <w:rFonts w:hint="eastAsia"/>
        </w:rPr>
        <w:t>。</w:t>
      </w:r>
      <w:bookmarkEnd w:id="3"/>
      <w:r w:rsidR="00571997" w:rsidRPr="00EF61DB">
        <w:rPr>
          <w:rFonts w:hint="eastAsia"/>
        </w:rPr>
        <w:t>但對於同一疾病住院自付金額，超過健保規定自行負擔費用最高額度（新台幣兩萬三仟元）者，應由原屬單位協調戰區國軍醫院派出總醫師（含）以上之軍醫，實施鑑定並完成紀錄備查。」</w:t>
      </w:r>
      <w:r w:rsidR="0082493A" w:rsidRPr="00EF61DB">
        <w:rPr>
          <w:rFonts w:hint="eastAsia"/>
        </w:rPr>
        <w:t>基此，國軍高雄總醫院對於官兵因公負傷接受醫療，其全民健保</w:t>
      </w:r>
      <w:proofErr w:type="gramStart"/>
      <w:r w:rsidR="0082493A" w:rsidRPr="00EF61DB">
        <w:rPr>
          <w:rFonts w:hint="eastAsia"/>
        </w:rPr>
        <w:t>不</w:t>
      </w:r>
      <w:proofErr w:type="gramEnd"/>
      <w:r w:rsidR="0082493A" w:rsidRPr="00EF61DB">
        <w:rPr>
          <w:rFonts w:hint="eastAsia"/>
        </w:rPr>
        <w:t>給付之醫療費用，得辦理申請補助。</w:t>
      </w:r>
      <w:bookmarkStart w:id="4" w:name="_Hlk140839828"/>
      <w:r w:rsidR="0082493A" w:rsidRPr="00EF61DB">
        <w:rPr>
          <w:rFonts w:hint="eastAsia"/>
        </w:rPr>
        <w:t>故海軍司令部應再行檢討蘇員自費骨水泥</w:t>
      </w:r>
      <w:proofErr w:type="gramStart"/>
      <w:r w:rsidR="0082493A" w:rsidRPr="00EF61DB">
        <w:rPr>
          <w:rFonts w:hint="eastAsia"/>
        </w:rPr>
        <w:t>醫</w:t>
      </w:r>
      <w:proofErr w:type="gramEnd"/>
      <w:r w:rsidR="0082493A" w:rsidRPr="00EF61DB">
        <w:rPr>
          <w:rFonts w:hint="eastAsia"/>
        </w:rPr>
        <w:t>材費用補助或其他專案補助之相關事宜</w:t>
      </w:r>
      <w:bookmarkEnd w:id="4"/>
      <w:r w:rsidR="0082493A" w:rsidRPr="00EF61DB">
        <w:rPr>
          <w:rFonts w:hint="eastAsia"/>
        </w:rPr>
        <w:t>。</w:t>
      </w:r>
    </w:p>
    <w:p w:rsidR="00345C9B" w:rsidRPr="00EF61DB" w:rsidRDefault="00571997" w:rsidP="00360C05">
      <w:pPr>
        <w:pStyle w:val="3"/>
      </w:pPr>
      <w:r w:rsidRPr="00EF61DB">
        <w:rPr>
          <w:rFonts w:hint="eastAsia"/>
        </w:rPr>
        <w:t>另</w:t>
      </w:r>
      <w:r w:rsidR="00345C9B" w:rsidRPr="00EF61DB">
        <w:rPr>
          <w:rFonts w:hint="eastAsia"/>
        </w:rPr>
        <w:t>按「國軍</w:t>
      </w:r>
      <w:proofErr w:type="gramStart"/>
      <w:r w:rsidR="00345C9B" w:rsidRPr="00EF61DB">
        <w:rPr>
          <w:rFonts w:hint="eastAsia"/>
        </w:rPr>
        <w:t>人員因戰公</w:t>
      </w:r>
      <w:proofErr w:type="gramEnd"/>
      <w:r w:rsidR="00345C9B" w:rsidRPr="00EF61DB">
        <w:rPr>
          <w:rFonts w:hint="eastAsia"/>
        </w:rPr>
        <w:t>傷亡慰問實施規定」</w:t>
      </w:r>
      <w:r w:rsidR="00345C9B" w:rsidRPr="00EF61DB">
        <w:rPr>
          <w:rStyle w:val="aff1"/>
        </w:rPr>
        <w:footnoteReference w:id="10"/>
      </w:r>
      <w:r w:rsidR="00340BC3" w:rsidRPr="00EF61DB">
        <w:rPr>
          <w:rFonts w:hint="eastAsia"/>
        </w:rPr>
        <w:t>第3點第2款及第4點規定，因</w:t>
      </w:r>
      <w:r w:rsidR="00340BC3" w:rsidRPr="00EF61DB">
        <w:t>作戰或因公受傷未達軍人身心障礙等級檢定標準之國軍人員</w:t>
      </w:r>
      <w:r w:rsidR="00340BC3" w:rsidRPr="00EF61DB">
        <w:rPr>
          <w:rFonts w:hint="eastAsia"/>
        </w:rPr>
        <w:t>，由各單位所編列</w:t>
      </w:r>
      <w:r w:rsidR="008F6516" w:rsidRPr="00EF61DB">
        <w:rPr>
          <w:rFonts w:hint="eastAsia"/>
        </w:rPr>
        <w:t>之</w:t>
      </w:r>
      <w:r w:rsidR="00340BC3" w:rsidRPr="00EF61DB">
        <w:rPr>
          <w:rFonts w:hint="eastAsia"/>
        </w:rPr>
        <w:t>特別補助費預算致送慰問金</w:t>
      </w:r>
      <w:r w:rsidR="008F6516" w:rsidRPr="00EF61DB">
        <w:rPr>
          <w:rFonts w:hint="eastAsia"/>
        </w:rPr>
        <w:t>。</w:t>
      </w:r>
      <w:r w:rsidR="00340BC3" w:rsidRPr="00EF61DB">
        <w:rPr>
          <w:rFonts w:hint="eastAsia"/>
        </w:rPr>
        <w:t>故海軍司令部允宜考量蘇員是否符合該規定，予以合理慰問</w:t>
      </w:r>
      <w:r w:rsidR="00360C05" w:rsidRPr="00EF61DB">
        <w:rPr>
          <w:rFonts w:hint="eastAsia"/>
        </w:rPr>
        <w:t>或其他專案補</w:t>
      </w:r>
      <w:r w:rsidR="0082493A" w:rsidRPr="00EF61DB">
        <w:rPr>
          <w:rFonts w:hint="eastAsia"/>
        </w:rPr>
        <w:t>償</w:t>
      </w:r>
      <w:r w:rsidR="00340BC3" w:rsidRPr="00EF61DB">
        <w:rPr>
          <w:rFonts w:hint="eastAsia"/>
        </w:rPr>
        <w:t>，以達該規定</w:t>
      </w:r>
      <w:r w:rsidR="008F6516" w:rsidRPr="00EF61DB">
        <w:rPr>
          <w:rFonts w:hint="eastAsia"/>
        </w:rPr>
        <w:t>本於</w:t>
      </w:r>
      <w:r w:rsidR="00340BC3" w:rsidRPr="00EF61DB">
        <w:rPr>
          <w:rFonts w:hint="eastAsia"/>
        </w:rPr>
        <w:t>精神與物質</w:t>
      </w:r>
      <w:r w:rsidR="008F6516" w:rsidRPr="00EF61DB">
        <w:rPr>
          <w:rFonts w:hint="eastAsia"/>
        </w:rPr>
        <w:t>、</w:t>
      </w:r>
      <w:r w:rsidR="00340BC3" w:rsidRPr="00EF61DB">
        <w:rPr>
          <w:rFonts w:hint="eastAsia"/>
        </w:rPr>
        <w:t>安定軍心</w:t>
      </w:r>
      <w:r w:rsidR="008F6516" w:rsidRPr="00EF61DB">
        <w:rPr>
          <w:rFonts w:hint="eastAsia"/>
        </w:rPr>
        <w:t>及</w:t>
      </w:r>
      <w:r w:rsidR="00340BC3" w:rsidRPr="00EF61DB">
        <w:rPr>
          <w:rFonts w:hint="eastAsia"/>
        </w:rPr>
        <w:t>激勵士氣</w:t>
      </w:r>
      <w:r w:rsidR="008F6516" w:rsidRPr="00EF61DB">
        <w:rPr>
          <w:rFonts w:hint="eastAsia"/>
        </w:rPr>
        <w:t>為目的之</w:t>
      </w:r>
      <w:r w:rsidR="00EB6158" w:rsidRPr="00EF61DB">
        <w:rPr>
          <w:rFonts w:hint="eastAsia"/>
        </w:rPr>
        <w:t>訂定</w:t>
      </w:r>
      <w:r w:rsidR="008F6516" w:rsidRPr="00EF61DB">
        <w:rPr>
          <w:rFonts w:hint="eastAsia"/>
        </w:rPr>
        <w:t>意旨</w:t>
      </w:r>
      <w:r w:rsidR="00340BC3" w:rsidRPr="00EF61DB">
        <w:rPr>
          <w:rFonts w:hint="eastAsia"/>
        </w:rPr>
        <w:t>。</w:t>
      </w:r>
    </w:p>
    <w:p w:rsidR="00360C05" w:rsidRPr="00EF61DB" w:rsidRDefault="008F6516" w:rsidP="00E64A46">
      <w:pPr>
        <w:pStyle w:val="3"/>
      </w:pPr>
      <w:r w:rsidRPr="00EF61DB">
        <w:rPr>
          <w:rFonts w:hint="eastAsia"/>
        </w:rPr>
        <w:t>綜上，蘇員</w:t>
      </w:r>
      <w:r w:rsidR="00360C05" w:rsidRPr="00EF61DB">
        <w:rPr>
          <w:rFonts w:hint="eastAsia"/>
        </w:rPr>
        <w:t>於國軍高雄總醫院診斷為「腰椎第一節壓迫性骨折」並進行「</w:t>
      </w:r>
      <w:proofErr w:type="gramStart"/>
      <w:r w:rsidR="00360C05" w:rsidRPr="00EF61DB">
        <w:rPr>
          <w:rFonts w:hint="eastAsia"/>
        </w:rPr>
        <w:t>椎體成形</w:t>
      </w:r>
      <w:proofErr w:type="gramEnd"/>
      <w:r w:rsidR="00360C05" w:rsidRPr="00EF61DB">
        <w:rPr>
          <w:rFonts w:hint="eastAsia"/>
        </w:rPr>
        <w:t>術」手術，選擇自費</w:t>
      </w:r>
      <w:proofErr w:type="gramStart"/>
      <w:r w:rsidR="00360C05" w:rsidRPr="00EF61DB">
        <w:rPr>
          <w:rFonts w:hint="eastAsia"/>
        </w:rPr>
        <w:t>醫材</w:t>
      </w:r>
      <w:proofErr w:type="gramEnd"/>
      <w:r w:rsidR="00360C05" w:rsidRPr="00EF61DB">
        <w:rPr>
          <w:rFonts w:hint="eastAsia"/>
        </w:rPr>
        <w:t>且有</w:t>
      </w:r>
      <w:r w:rsidR="004618C3" w:rsidRPr="00EF61DB">
        <w:rPr>
          <w:rFonts w:hint="eastAsia"/>
        </w:rPr>
        <w:t>簽署</w:t>
      </w:r>
      <w:r w:rsidR="00360C05" w:rsidRPr="00EF61DB">
        <w:rPr>
          <w:rFonts w:hint="eastAsia"/>
        </w:rPr>
        <w:t>自費同意書，故國防部表示未符合</w:t>
      </w:r>
      <w:proofErr w:type="gramStart"/>
      <w:r w:rsidR="007E6ECC" w:rsidRPr="00EF61DB">
        <w:rPr>
          <w:rFonts w:hint="eastAsia"/>
        </w:rPr>
        <w:t>104年9月23日修頒</w:t>
      </w:r>
      <w:proofErr w:type="gramEnd"/>
      <w:r w:rsidR="007E6ECC" w:rsidRPr="00EF61DB">
        <w:rPr>
          <w:rFonts w:hint="eastAsia"/>
        </w:rPr>
        <w:t>之</w:t>
      </w:r>
      <w:r w:rsidR="00360C05" w:rsidRPr="00EF61DB">
        <w:rPr>
          <w:rFonts w:hint="eastAsia"/>
        </w:rPr>
        <w:t>「國軍官兵因公負傷醫療費用補助規定」第3點相關規定，尚屬有據；</w:t>
      </w:r>
      <w:r w:rsidR="007E6ECC" w:rsidRPr="00EF61DB">
        <w:rPr>
          <w:rFonts w:hint="eastAsia"/>
        </w:rPr>
        <w:t>惟按國軍高雄總醫院公告關於</w:t>
      </w:r>
      <w:r w:rsidR="0082493A" w:rsidRPr="00EF61DB">
        <w:rPr>
          <w:rFonts w:hint="eastAsia"/>
        </w:rPr>
        <w:t>官兵因公負傷全民健保</w:t>
      </w:r>
      <w:proofErr w:type="gramStart"/>
      <w:r w:rsidR="0082493A" w:rsidRPr="00EF61DB">
        <w:rPr>
          <w:rFonts w:hint="eastAsia"/>
        </w:rPr>
        <w:t>不</w:t>
      </w:r>
      <w:proofErr w:type="gramEnd"/>
      <w:r w:rsidR="0082493A" w:rsidRPr="00EF61DB">
        <w:rPr>
          <w:rFonts w:hint="eastAsia"/>
        </w:rPr>
        <w:t>給付之醫療費用，得辦理申請補助，是海軍司令部應重新檢討蘇員自費骨水泥醫材費用補助或其他專案補助之相關事宜</w:t>
      </w:r>
      <w:r w:rsidR="007E6ECC" w:rsidRPr="00EF61DB">
        <w:rPr>
          <w:rFonts w:hint="eastAsia"/>
        </w:rPr>
        <w:t>；另</w:t>
      </w:r>
      <w:r w:rsidR="00360C05" w:rsidRPr="00EF61DB">
        <w:rPr>
          <w:rFonts w:hint="eastAsia"/>
        </w:rPr>
        <w:t>海軍司令部允宜考量蘇員是否符合「國軍</w:t>
      </w:r>
      <w:proofErr w:type="gramStart"/>
      <w:r w:rsidR="00360C05" w:rsidRPr="00EF61DB">
        <w:rPr>
          <w:rFonts w:hint="eastAsia"/>
        </w:rPr>
        <w:t>人員因戰公</w:t>
      </w:r>
      <w:proofErr w:type="gramEnd"/>
      <w:r w:rsidR="00360C05" w:rsidRPr="00EF61DB">
        <w:rPr>
          <w:rFonts w:hint="eastAsia"/>
        </w:rPr>
        <w:t>傷亡慰問實施規定」關於</w:t>
      </w:r>
      <w:r w:rsidR="00360C05" w:rsidRPr="00EF61DB">
        <w:t>因</w:t>
      </w:r>
      <w:r w:rsidR="00360C05" w:rsidRPr="00EF61DB">
        <w:lastRenderedPageBreak/>
        <w:t>公受傷未達軍人身心障礙等級檢定標準</w:t>
      </w:r>
      <w:r w:rsidR="00360C05" w:rsidRPr="00EF61DB">
        <w:rPr>
          <w:rFonts w:hint="eastAsia"/>
        </w:rPr>
        <w:t>致送慰問金之規定，予以合理慰問或其他專案</w:t>
      </w:r>
      <w:r w:rsidR="007E6ECC" w:rsidRPr="00EF61DB">
        <w:rPr>
          <w:rFonts w:hint="eastAsia"/>
        </w:rPr>
        <w:t>補償</w:t>
      </w:r>
      <w:r w:rsidR="00360C05" w:rsidRPr="00EF61DB">
        <w:rPr>
          <w:rFonts w:hint="eastAsia"/>
        </w:rPr>
        <w:t>，以達該規定本於精神與物質、安定軍心及激勵士氣為目的之</w:t>
      </w:r>
      <w:r w:rsidR="00EB6158" w:rsidRPr="00EF61DB">
        <w:rPr>
          <w:rFonts w:hint="eastAsia"/>
        </w:rPr>
        <w:t>訂定</w:t>
      </w:r>
      <w:r w:rsidR="00360C05" w:rsidRPr="00EF61DB">
        <w:rPr>
          <w:rFonts w:hint="eastAsia"/>
        </w:rPr>
        <w:t>意旨。</w:t>
      </w:r>
    </w:p>
    <w:p w:rsidR="00DA4820" w:rsidRPr="007C11B7" w:rsidRDefault="00DA4820" w:rsidP="00DA4820"/>
    <w:p w:rsidR="00DA4820" w:rsidRPr="007C11B7" w:rsidRDefault="00DA4820" w:rsidP="00DA4820"/>
    <w:p w:rsidR="00DA4820" w:rsidRPr="007C11B7" w:rsidRDefault="00DA4820" w:rsidP="00DA4820"/>
    <w:p w:rsidR="00DA4820" w:rsidRPr="007C11B7" w:rsidRDefault="00DA4820" w:rsidP="00DA4820">
      <w:pPr>
        <w:pStyle w:val="aa"/>
        <w:spacing w:beforeLines="50" w:before="228" w:afterLines="100" w:after="457"/>
        <w:ind w:leftChars="1100" w:left="4630" w:hanging="888"/>
        <w:rPr>
          <w:b w:val="0"/>
          <w:bCs/>
          <w:snapToGrid/>
          <w:spacing w:val="12"/>
          <w:kern w:val="0"/>
          <w:sz w:val="40"/>
        </w:rPr>
      </w:pPr>
      <w:r w:rsidRPr="007C11B7">
        <w:rPr>
          <w:rFonts w:hint="eastAsia"/>
          <w:b w:val="0"/>
          <w:bCs/>
          <w:snapToGrid/>
          <w:spacing w:val="12"/>
          <w:kern w:val="0"/>
          <w:sz w:val="40"/>
        </w:rPr>
        <w:t>調查委員：</w:t>
      </w:r>
      <w:r>
        <w:rPr>
          <w:rFonts w:hint="eastAsia"/>
          <w:b w:val="0"/>
          <w:bCs/>
          <w:snapToGrid/>
          <w:spacing w:val="12"/>
          <w:kern w:val="0"/>
          <w:sz w:val="40"/>
        </w:rPr>
        <w:t>紀惠容</w:t>
      </w:r>
      <w:bookmarkStart w:id="5" w:name="_GoBack"/>
      <w:bookmarkEnd w:id="5"/>
    </w:p>
    <w:p w:rsidR="006A1DDC" w:rsidRPr="00EF61DB" w:rsidRDefault="006A1DDC" w:rsidP="00DA4820">
      <w:pPr>
        <w:pStyle w:val="af1"/>
        <w:kinsoku/>
        <w:autoSpaceDE w:val="0"/>
        <w:spacing w:line="360" w:lineRule="exact"/>
        <w:ind w:left="1045" w:hangingChars="348" w:hanging="1045"/>
        <w:rPr>
          <w:sz w:val="28"/>
          <w:szCs w:val="28"/>
        </w:rPr>
      </w:pPr>
    </w:p>
    <w:sectPr w:rsidR="006A1DDC" w:rsidRPr="00EF61DB" w:rsidSect="00CB4A46">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56B5" w:rsidRDefault="006156B5">
      <w:r>
        <w:separator/>
      </w:r>
    </w:p>
  </w:endnote>
  <w:endnote w:type="continuationSeparator" w:id="0">
    <w:p w:rsidR="006156B5" w:rsidRDefault="00615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7B5" w:rsidRDefault="00F157B5">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42</w:t>
    </w:r>
    <w:r>
      <w:rPr>
        <w:rStyle w:val="ad"/>
        <w:sz w:val="24"/>
      </w:rPr>
      <w:fldChar w:fldCharType="end"/>
    </w:r>
  </w:p>
  <w:p w:rsidR="00F157B5" w:rsidRDefault="00F157B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56B5" w:rsidRDefault="006156B5">
      <w:r>
        <w:separator/>
      </w:r>
    </w:p>
  </w:footnote>
  <w:footnote w:type="continuationSeparator" w:id="0">
    <w:p w:rsidR="006156B5" w:rsidRDefault="006156B5">
      <w:r>
        <w:continuationSeparator/>
      </w:r>
    </w:p>
  </w:footnote>
  <w:footnote w:id="1">
    <w:p w:rsidR="00F157B5" w:rsidRPr="00EF61DB" w:rsidRDefault="00F157B5" w:rsidP="00D43980">
      <w:pPr>
        <w:pStyle w:val="aff"/>
      </w:pPr>
      <w:r w:rsidRPr="00EF61DB">
        <w:rPr>
          <w:rStyle w:val="aff1"/>
        </w:rPr>
        <w:footnoteRef/>
      </w:r>
      <w:r w:rsidRPr="00EF61DB">
        <w:t xml:space="preserve"> </w:t>
      </w:r>
      <w:r w:rsidRPr="00EF61DB">
        <w:rPr>
          <w:rFonts w:hint="eastAsia"/>
        </w:rPr>
        <w:t>國防部112年1月10日國醫管理字第1110337458號函。</w:t>
      </w:r>
    </w:p>
  </w:footnote>
  <w:footnote w:id="2">
    <w:p w:rsidR="00F157B5" w:rsidRPr="00EF61DB" w:rsidRDefault="00F157B5">
      <w:pPr>
        <w:pStyle w:val="aff"/>
      </w:pPr>
      <w:r w:rsidRPr="00EF61DB">
        <w:rPr>
          <w:rStyle w:val="aff1"/>
        </w:rPr>
        <w:footnoteRef/>
      </w:r>
      <w:r w:rsidRPr="00EF61DB">
        <w:t xml:space="preserve"> </w:t>
      </w:r>
      <w:r w:rsidRPr="00EF61DB">
        <w:rPr>
          <w:rFonts w:hint="eastAsia"/>
        </w:rPr>
        <w:t>國防部104</w:t>
      </w:r>
      <w:r w:rsidRPr="00EF61DB">
        <w:rPr>
          <w:rFonts w:hint="eastAsia"/>
        </w:rPr>
        <w:t>年9月23日國醫衛勤字第1040007659號令</w:t>
      </w:r>
      <w:r w:rsidR="007E6ECC" w:rsidRPr="00EF61DB">
        <w:rPr>
          <w:rFonts w:hint="eastAsia"/>
        </w:rPr>
        <w:t>修</w:t>
      </w:r>
      <w:r w:rsidR="004618C3" w:rsidRPr="00EF61DB">
        <w:rPr>
          <w:rFonts w:hint="eastAsia"/>
        </w:rPr>
        <w:t>頒</w:t>
      </w:r>
      <w:r w:rsidRPr="00EF61DB">
        <w:rPr>
          <w:rFonts w:hint="eastAsia"/>
        </w:rPr>
        <w:t>。</w:t>
      </w:r>
    </w:p>
  </w:footnote>
  <w:footnote w:id="3">
    <w:p w:rsidR="00F157B5" w:rsidRPr="00EF61DB" w:rsidRDefault="00F157B5" w:rsidP="00EB280B">
      <w:pPr>
        <w:pStyle w:val="aff"/>
      </w:pPr>
      <w:r w:rsidRPr="00EF61DB">
        <w:rPr>
          <w:rStyle w:val="aff1"/>
        </w:rPr>
        <w:footnoteRef/>
      </w:r>
      <w:r w:rsidRPr="00EF61DB">
        <w:t xml:space="preserve"> </w:t>
      </w:r>
      <w:r w:rsidRPr="00EF61DB">
        <w:rPr>
          <w:rFonts w:hint="eastAsia"/>
        </w:rPr>
        <w:t>指軍方時間表示方式，前2位數字代表「小時」，後2位數字代表「分鐘」，下同。</w:t>
      </w:r>
    </w:p>
  </w:footnote>
  <w:footnote w:id="4">
    <w:p w:rsidR="00F157B5" w:rsidRPr="00EF61DB" w:rsidRDefault="00F157B5">
      <w:pPr>
        <w:pStyle w:val="aff"/>
      </w:pPr>
      <w:r w:rsidRPr="00EF61DB">
        <w:rPr>
          <w:rStyle w:val="aff1"/>
        </w:rPr>
        <w:footnoteRef/>
      </w:r>
      <w:r w:rsidRPr="00EF61DB">
        <w:t xml:space="preserve"> </w:t>
      </w:r>
      <w:r w:rsidRPr="00EF61DB">
        <w:rPr>
          <w:rFonts w:hint="eastAsia"/>
        </w:rPr>
        <w:t>指緊急傷病救護Emergency medical technician(EMT)</w:t>
      </w:r>
      <w:r w:rsidRPr="00EF61DB">
        <w:rPr>
          <w:rFonts w:hint="eastAsia"/>
        </w:rPr>
        <w:t>，下同。</w:t>
      </w:r>
    </w:p>
  </w:footnote>
  <w:footnote w:id="5">
    <w:p w:rsidR="00F157B5" w:rsidRPr="00EF61DB" w:rsidRDefault="00F157B5">
      <w:pPr>
        <w:pStyle w:val="aff"/>
      </w:pPr>
      <w:r w:rsidRPr="00EF61DB">
        <w:rPr>
          <w:rStyle w:val="aff1"/>
        </w:rPr>
        <w:footnoteRef/>
      </w:r>
      <w:r w:rsidRPr="00EF61DB">
        <w:t xml:space="preserve"> </w:t>
      </w:r>
      <w:r w:rsidRPr="00EF61DB">
        <w:rPr>
          <w:rFonts w:hint="eastAsia"/>
        </w:rPr>
        <w:t>海軍陸戰隊指揮部110</w:t>
      </w:r>
      <w:r w:rsidRPr="00EF61DB">
        <w:rPr>
          <w:rFonts w:hint="eastAsia"/>
        </w:rPr>
        <w:t>年1月4日國海戰訓字第1100000422號</w:t>
      </w:r>
      <w:r w:rsidR="00EB6158" w:rsidRPr="00EF61DB">
        <w:rPr>
          <w:rFonts w:hint="eastAsia"/>
        </w:rPr>
        <w:t>函</w:t>
      </w:r>
      <w:r w:rsidR="002913AE" w:rsidRPr="00EF61DB">
        <w:rPr>
          <w:rFonts w:hint="eastAsia"/>
        </w:rPr>
        <w:t>修頒</w:t>
      </w:r>
      <w:r w:rsidRPr="00EF61DB">
        <w:rPr>
          <w:rFonts w:hint="eastAsia"/>
        </w:rPr>
        <w:t>。</w:t>
      </w:r>
    </w:p>
  </w:footnote>
  <w:footnote w:id="6">
    <w:p w:rsidR="00F157B5" w:rsidRPr="00EF61DB" w:rsidRDefault="00F157B5">
      <w:pPr>
        <w:pStyle w:val="aff"/>
      </w:pPr>
      <w:r w:rsidRPr="00EF61DB">
        <w:rPr>
          <w:rStyle w:val="aff1"/>
        </w:rPr>
        <w:footnoteRef/>
      </w:r>
      <w:r w:rsidRPr="00EF61DB">
        <w:t xml:space="preserve"> </w:t>
      </w:r>
      <w:r w:rsidRPr="00EF61DB">
        <w:rPr>
          <w:rFonts w:hint="eastAsia"/>
        </w:rPr>
        <w:t>國防部</w:t>
      </w:r>
      <w:r w:rsidRPr="00EF61DB">
        <w:t>108</w:t>
      </w:r>
      <w:r w:rsidRPr="00EF61DB">
        <w:rPr>
          <w:rFonts w:hint="eastAsia"/>
        </w:rPr>
        <w:t>年</w:t>
      </w:r>
      <w:r w:rsidRPr="00EF61DB">
        <w:t>9</w:t>
      </w:r>
      <w:r w:rsidRPr="00EF61DB">
        <w:rPr>
          <w:rFonts w:hint="eastAsia"/>
        </w:rPr>
        <w:t>月</w:t>
      </w:r>
      <w:r w:rsidRPr="00EF61DB">
        <w:t>26</w:t>
      </w:r>
      <w:r w:rsidRPr="00EF61DB">
        <w:rPr>
          <w:rFonts w:hint="eastAsia"/>
        </w:rPr>
        <w:t>日國醫藥政字第</w:t>
      </w:r>
      <w:r w:rsidRPr="00EF61DB">
        <w:t>1080007999</w:t>
      </w:r>
      <w:r w:rsidRPr="00EF61DB">
        <w:rPr>
          <w:rFonts w:hint="eastAsia"/>
        </w:rPr>
        <w:t>號</w:t>
      </w:r>
      <w:r w:rsidR="00EB6158" w:rsidRPr="00EF61DB">
        <w:rPr>
          <w:rFonts w:hint="eastAsia"/>
        </w:rPr>
        <w:t>函</w:t>
      </w:r>
      <w:r w:rsidR="002913AE" w:rsidRPr="00EF61DB">
        <w:rPr>
          <w:rFonts w:hint="eastAsia"/>
        </w:rPr>
        <w:t>修頒</w:t>
      </w:r>
      <w:r w:rsidRPr="00EF61DB">
        <w:rPr>
          <w:rFonts w:hint="eastAsia"/>
        </w:rPr>
        <w:t>。</w:t>
      </w:r>
    </w:p>
  </w:footnote>
  <w:footnote w:id="7">
    <w:p w:rsidR="00F157B5" w:rsidRPr="00EF61DB" w:rsidRDefault="00F157B5">
      <w:pPr>
        <w:pStyle w:val="aff"/>
      </w:pPr>
      <w:r w:rsidRPr="00EF61DB">
        <w:rPr>
          <w:rStyle w:val="aff1"/>
        </w:rPr>
        <w:footnoteRef/>
      </w:r>
      <w:r w:rsidRPr="00EF61DB">
        <w:t xml:space="preserve"> </w:t>
      </w:r>
      <w:r w:rsidRPr="00EF61DB">
        <w:rPr>
          <w:rFonts w:hint="eastAsia"/>
        </w:rPr>
        <w:t>海軍陸戰隊指揮部110年5月19日海陸後勤字第1100016813號</w:t>
      </w:r>
      <w:r w:rsidR="00EB6158" w:rsidRPr="00EF61DB">
        <w:rPr>
          <w:rFonts w:hint="eastAsia"/>
        </w:rPr>
        <w:t>函</w:t>
      </w:r>
      <w:r w:rsidR="002913AE" w:rsidRPr="00EF61DB">
        <w:rPr>
          <w:rFonts w:hint="eastAsia"/>
        </w:rPr>
        <w:t>修頒</w:t>
      </w:r>
      <w:r w:rsidRPr="00EF61DB">
        <w:rPr>
          <w:rFonts w:hint="eastAsia"/>
        </w:rPr>
        <w:t>。</w:t>
      </w:r>
    </w:p>
  </w:footnote>
  <w:footnote w:id="8">
    <w:p w:rsidR="007E6ECC" w:rsidRPr="00EF61DB" w:rsidRDefault="007E6ECC">
      <w:pPr>
        <w:pStyle w:val="aff"/>
      </w:pPr>
      <w:r w:rsidRPr="00EF61DB">
        <w:rPr>
          <w:rStyle w:val="aff1"/>
        </w:rPr>
        <w:footnoteRef/>
      </w:r>
      <w:r w:rsidRPr="00EF61DB">
        <w:t xml:space="preserve"> </w:t>
      </w:r>
      <w:r w:rsidRPr="00EF61DB">
        <w:rPr>
          <w:rFonts w:hint="eastAsia"/>
        </w:rPr>
        <w:t>國防部104年9月23日國醫衛勤字第1040007659號令修頒。</w:t>
      </w:r>
    </w:p>
  </w:footnote>
  <w:footnote w:id="9">
    <w:p w:rsidR="008F45CE" w:rsidRPr="00EF61DB" w:rsidRDefault="00471B82">
      <w:pPr>
        <w:pStyle w:val="aff"/>
      </w:pPr>
      <w:r w:rsidRPr="00EF61DB">
        <w:rPr>
          <w:rStyle w:val="aff1"/>
        </w:rPr>
        <w:footnoteRef/>
      </w:r>
      <w:r w:rsidR="008F45CE" w:rsidRPr="00EF61DB">
        <w:rPr>
          <w:rFonts w:hint="eastAsia"/>
        </w:rPr>
        <w:t xml:space="preserve"> 資料來源：國軍高雄總</w:t>
      </w:r>
      <w:proofErr w:type="gramStart"/>
      <w:r w:rsidR="008F45CE" w:rsidRPr="00EF61DB">
        <w:rPr>
          <w:rFonts w:hint="eastAsia"/>
        </w:rPr>
        <w:t>醫院官網</w:t>
      </w:r>
      <w:proofErr w:type="gramEnd"/>
      <w:hyperlink r:id="rId1" w:history="1">
        <w:r w:rsidR="008F45CE" w:rsidRPr="00EF61DB">
          <w:rPr>
            <w:rStyle w:val="af"/>
            <w:color w:val="auto"/>
          </w:rPr>
          <w:t>https://802.mnd.gov.tw/ListP0300126.ShowItemListState.do?QueryRecord.CreateDate=2005-12-10%2010:00:01&amp;title=%E5%9C%8B%E8%BB%8D%E5%AE%98%E5%85%B5%E5%9B%A0%E5%85%AC%E8%B2%A0%E5%82%B7%E7%B7%8A%E6%80%A5%E9%86%AB%E7%99%82%E8%B2%BB%E7%94%A8%E8%A3%9C%E5%8A%A9%E8%A6%8F%E5%AE%9A%20&amp;TitleId=2017-02-13%2000:00:26&amp;PTitle=%E9%86%AB%E7%99%82%E7%9B%B8%E9%97%9C%E4%BD%9C%E6%A5%AD%E8%A6%8F%E5%AE%9A</w:t>
        </w:r>
      </w:hyperlink>
    </w:p>
  </w:footnote>
  <w:footnote w:id="10">
    <w:p w:rsidR="00F157B5" w:rsidRPr="00EF61DB" w:rsidRDefault="00F157B5" w:rsidP="00345C9B">
      <w:pPr>
        <w:pStyle w:val="aff"/>
      </w:pPr>
      <w:r w:rsidRPr="00EF61DB">
        <w:rPr>
          <w:rStyle w:val="aff1"/>
        </w:rPr>
        <w:footnoteRef/>
      </w:r>
      <w:r w:rsidRPr="00EF61DB">
        <w:t xml:space="preserve"> </w:t>
      </w:r>
      <w:r w:rsidRPr="00EF61DB">
        <w:rPr>
          <w:rFonts w:hint="eastAsia"/>
        </w:rPr>
        <w:t>國防部110年6月24日修正。</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E7BE1D62"/>
    <w:lvl w:ilvl="0" w:tplc="80C8DF60">
      <w:start w:val="1"/>
      <w:numFmt w:val="taiwaneseCountingThousand"/>
      <w:pStyle w:val="a"/>
      <w:lvlText w:val="附圖%1、"/>
      <w:lvlJc w:val="left"/>
      <w:pPr>
        <w:tabs>
          <w:tab w:val="num" w:pos="2291"/>
        </w:tabs>
        <w:ind w:left="1546" w:hanging="695"/>
      </w:pPr>
      <w:rPr>
        <w:rFonts w:ascii="標楷體" w:eastAsia="標楷體" w:hint="eastAsia"/>
        <w:b w:val="0"/>
        <w:i w:val="0"/>
        <w:sz w:val="32"/>
        <w:lang w:val="en-US"/>
      </w:rPr>
    </w:lvl>
    <w:lvl w:ilvl="1" w:tplc="04090019" w:tentative="1">
      <w:start w:val="1"/>
      <w:numFmt w:val="ideographTraditional"/>
      <w:lvlText w:val="%2、"/>
      <w:lvlJc w:val="left"/>
      <w:pPr>
        <w:tabs>
          <w:tab w:val="num" w:pos="1811"/>
        </w:tabs>
        <w:ind w:left="1811" w:hanging="480"/>
      </w:pPr>
    </w:lvl>
    <w:lvl w:ilvl="2" w:tplc="0409001B" w:tentative="1">
      <w:start w:val="1"/>
      <w:numFmt w:val="lowerRoman"/>
      <w:lvlText w:val="%3."/>
      <w:lvlJc w:val="right"/>
      <w:pPr>
        <w:tabs>
          <w:tab w:val="num" w:pos="2291"/>
        </w:tabs>
        <w:ind w:left="2291" w:hanging="480"/>
      </w:pPr>
    </w:lvl>
    <w:lvl w:ilvl="3" w:tplc="0409000F" w:tentative="1">
      <w:start w:val="1"/>
      <w:numFmt w:val="decimal"/>
      <w:lvlText w:val="%4."/>
      <w:lvlJc w:val="left"/>
      <w:pPr>
        <w:tabs>
          <w:tab w:val="num" w:pos="2771"/>
        </w:tabs>
        <w:ind w:left="2771" w:hanging="480"/>
      </w:pPr>
    </w:lvl>
    <w:lvl w:ilvl="4" w:tplc="04090019" w:tentative="1">
      <w:start w:val="1"/>
      <w:numFmt w:val="ideographTraditional"/>
      <w:lvlText w:val="%5、"/>
      <w:lvlJc w:val="left"/>
      <w:pPr>
        <w:tabs>
          <w:tab w:val="num" w:pos="3251"/>
        </w:tabs>
        <w:ind w:left="3251" w:hanging="480"/>
      </w:pPr>
    </w:lvl>
    <w:lvl w:ilvl="5" w:tplc="0409001B" w:tentative="1">
      <w:start w:val="1"/>
      <w:numFmt w:val="lowerRoman"/>
      <w:lvlText w:val="%6."/>
      <w:lvlJc w:val="right"/>
      <w:pPr>
        <w:tabs>
          <w:tab w:val="num" w:pos="3731"/>
        </w:tabs>
        <w:ind w:left="3731" w:hanging="480"/>
      </w:pPr>
    </w:lvl>
    <w:lvl w:ilvl="6" w:tplc="0409000F" w:tentative="1">
      <w:start w:val="1"/>
      <w:numFmt w:val="decimal"/>
      <w:lvlText w:val="%7."/>
      <w:lvlJc w:val="left"/>
      <w:pPr>
        <w:tabs>
          <w:tab w:val="num" w:pos="4211"/>
        </w:tabs>
        <w:ind w:left="4211" w:hanging="480"/>
      </w:pPr>
    </w:lvl>
    <w:lvl w:ilvl="7" w:tplc="04090019" w:tentative="1">
      <w:start w:val="1"/>
      <w:numFmt w:val="ideographTraditional"/>
      <w:lvlText w:val="%8、"/>
      <w:lvlJc w:val="left"/>
      <w:pPr>
        <w:tabs>
          <w:tab w:val="num" w:pos="4691"/>
        </w:tabs>
        <w:ind w:left="4691" w:hanging="480"/>
      </w:pPr>
    </w:lvl>
    <w:lvl w:ilvl="8" w:tplc="0409001B" w:tentative="1">
      <w:start w:val="1"/>
      <w:numFmt w:val="lowerRoman"/>
      <w:lvlText w:val="%9."/>
      <w:lvlJc w:val="right"/>
      <w:pPr>
        <w:tabs>
          <w:tab w:val="num" w:pos="5171"/>
        </w:tabs>
        <w:ind w:left="5171" w:hanging="480"/>
      </w:pPr>
    </w:lvl>
  </w:abstractNum>
  <w:abstractNum w:abstractNumId="1" w15:restartNumberingAfterBreak="0">
    <w:nsid w:val="10CD4458"/>
    <w:multiLevelType w:val="hybridMultilevel"/>
    <w:tmpl w:val="22BE2220"/>
    <w:lvl w:ilvl="0" w:tplc="962A4B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268AED9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815"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929"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color w:val="auto"/>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color w:val="auto"/>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7F26040"/>
    <w:multiLevelType w:val="hybridMultilevel"/>
    <w:tmpl w:val="22BE2220"/>
    <w:lvl w:ilvl="0" w:tplc="962A4B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57014C1"/>
    <w:multiLevelType w:val="hybridMultilevel"/>
    <w:tmpl w:val="22BE2220"/>
    <w:lvl w:ilvl="0" w:tplc="962A4B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2216684"/>
    <w:multiLevelType w:val="hybridMultilevel"/>
    <w:tmpl w:val="AF480B7A"/>
    <w:lvl w:ilvl="0" w:tplc="54BE6D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0D44AB8"/>
    <w:multiLevelType w:val="hybridMultilevel"/>
    <w:tmpl w:val="8D7EACF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742E5677"/>
    <w:multiLevelType w:val="hybridMultilevel"/>
    <w:tmpl w:val="22BE2220"/>
    <w:lvl w:ilvl="0" w:tplc="962A4B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89F4E36"/>
    <w:multiLevelType w:val="hybridMultilevel"/>
    <w:tmpl w:val="22BE2220"/>
    <w:lvl w:ilvl="0" w:tplc="962A4B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0"/>
  </w:num>
  <w:num w:numId="4">
    <w:abstractNumId w:val="8"/>
  </w:num>
  <w:num w:numId="5">
    <w:abstractNumId w:val="5"/>
  </w:num>
  <w:num w:numId="6">
    <w:abstractNumId w:val="9"/>
  </w:num>
  <w:num w:numId="7">
    <w:abstractNumId w:val="2"/>
  </w:num>
  <w:num w:numId="8">
    <w:abstractNumId w:val="10"/>
  </w:num>
  <w:num w:numId="9">
    <w:abstractNumId w:val="6"/>
  </w:num>
  <w:num w:numId="10">
    <w:abstractNumId w:val="8"/>
    <w:lvlOverride w:ilvl="0">
      <w:startOverride w:val="1"/>
    </w:lvlOverride>
  </w:num>
  <w:num w:numId="11">
    <w:abstractNumId w:val="7"/>
  </w:num>
  <w:num w:numId="12">
    <w:abstractNumId w:val="14"/>
  </w:num>
  <w:num w:numId="13">
    <w:abstractNumId w:val="13"/>
  </w:num>
  <w:num w:numId="14">
    <w:abstractNumId w:val="3"/>
  </w:num>
  <w:num w:numId="15">
    <w:abstractNumId w:val="1"/>
  </w:num>
  <w:num w:numId="16">
    <w:abstractNumId w:val="8"/>
    <w:lvlOverride w:ilvl="0">
      <w:startOverride w:val="1"/>
    </w:lvlOverride>
  </w:num>
  <w:num w:numId="17">
    <w:abstractNumId w:val="1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11"/>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PersonalInformation/>
  <w:removeDateAndTim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105"/>
    <w:rsid w:val="00003586"/>
    <w:rsid w:val="00004B15"/>
    <w:rsid w:val="00004BDD"/>
    <w:rsid w:val="00006961"/>
    <w:rsid w:val="00007E02"/>
    <w:rsid w:val="00010922"/>
    <w:rsid w:val="000112BF"/>
    <w:rsid w:val="00012233"/>
    <w:rsid w:val="000165D1"/>
    <w:rsid w:val="00017318"/>
    <w:rsid w:val="000229AD"/>
    <w:rsid w:val="00023727"/>
    <w:rsid w:val="000246F7"/>
    <w:rsid w:val="00027DC7"/>
    <w:rsid w:val="0003114D"/>
    <w:rsid w:val="00036D76"/>
    <w:rsid w:val="00045704"/>
    <w:rsid w:val="00047F18"/>
    <w:rsid w:val="0005049E"/>
    <w:rsid w:val="00051120"/>
    <w:rsid w:val="00052FDA"/>
    <w:rsid w:val="0005790D"/>
    <w:rsid w:val="00057F32"/>
    <w:rsid w:val="000618FE"/>
    <w:rsid w:val="00062816"/>
    <w:rsid w:val="00062A25"/>
    <w:rsid w:val="000654AD"/>
    <w:rsid w:val="000655EE"/>
    <w:rsid w:val="00073CB5"/>
    <w:rsid w:val="0007425C"/>
    <w:rsid w:val="00077553"/>
    <w:rsid w:val="00081A4A"/>
    <w:rsid w:val="000851A2"/>
    <w:rsid w:val="000910B6"/>
    <w:rsid w:val="000919E2"/>
    <w:rsid w:val="00091E27"/>
    <w:rsid w:val="00092E69"/>
    <w:rsid w:val="0009352E"/>
    <w:rsid w:val="000949DD"/>
    <w:rsid w:val="00096B96"/>
    <w:rsid w:val="000A0605"/>
    <w:rsid w:val="000A106C"/>
    <w:rsid w:val="000A25D7"/>
    <w:rsid w:val="000A2F3F"/>
    <w:rsid w:val="000A4F00"/>
    <w:rsid w:val="000B0B4A"/>
    <w:rsid w:val="000B279A"/>
    <w:rsid w:val="000B5D94"/>
    <w:rsid w:val="000B61D2"/>
    <w:rsid w:val="000B676F"/>
    <w:rsid w:val="000B70A7"/>
    <w:rsid w:val="000B73DD"/>
    <w:rsid w:val="000C02FE"/>
    <w:rsid w:val="000C2C2D"/>
    <w:rsid w:val="000C3641"/>
    <w:rsid w:val="000C495F"/>
    <w:rsid w:val="000C5592"/>
    <w:rsid w:val="000D1790"/>
    <w:rsid w:val="000D61DD"/>
    <w:rsid w:val="000D66D9"/>
    <w:rsid w:val="000E07B0"/>
    <w:rsid w:val="000E2341"/>
    <w:rsid w:val="000E3314"/>
    <w:rsid w:val="000E3D55"/>
    <w:rsid w:val="000E4E69"/>
    <w:rsid w:val="000E6431"/>
    <w:rsid w:val="000F0139"/>
    <w:rsid w:val="000F07D9"/>
    <w:rsid w:val="000F1F96"/>
    <w:rsid w:val="000F21A5"/>
    <w:rsid w:val="000F48F7"/>
    <w:rsid w:val="00100AD4"/>
    <w:rsid w:val="0010263D"/>
    <w:rsid w:val="00102B9F"/>
    <w:rsid w:val="00105B2D"/>
    <w:rsid w:val="0011046C"/>
    <w:rsid w:val="00112637"/>
    <w:rsid w:val="00112803"/>
    <w:rsid w:val="00112ABC"/>
    <w:rsid w:val="00115840"/>
    <w:rsid w:val="00115C9E"/>
    <w:rsid w:val="0012001E"/>
    <w:rsid w:val="00120E71"/>
    <w:rsid w:val="00124CBC"/>
    <w:rsid w:val="00125989"/>
    <w:rsid w:val="00126A55"/>
    <w:rsid w:val="00132BE8"/>
    <w:rsid w:val="00133F08"/>
    <w:rsid w:val="00134537"/>
    <w:rsid w:val="001345E6"/>
    <w:rsid w:val="00135721"/>
    <w:rsid w:val="00135E39"/>
    <w:rsid w:val="001378B0"/>
    <w:rsid w:val="00140338"/>
    <w:rsid w:val="00142E00"/>
    <w:rsid w:val="00143374"/>
    <w:rsid w:val="00146882"/>
    <w:rsid w:val="00147A59"/>
    <w:rsid w:val="00152793"/>
    <w:rsid w:val="0015286D"/>
    <w:rsid w:val="00153B7E"/>
    <w:rsid w:val="00154305"/>
    <w:rsid w:val="001545A9"/>
    <w:rsid w:val="00161D35"/>
    <w:rsid w:val="001637C7"/>
    <w:rsid w:val="0016480E"/>
    <w:rsid w:val="00166563"/>
    <w:rsid w:val="00167660"/>
    <w:rsid w:val="001729E7"/>
    <w:rsid w:val="00174297"/>
    <w:rsid w:val="001764D4"/>
    <w:rsid w:val="00177F6E"/>
    <w:rsid w:val="00180E06"/>
    <w:rsid w:val="001817B3"/>
    <w:rsid w:val="00182EC6"/>
    <w:rsid w:val="00183014"/>
    <w:rsid w:val="00185989"/>
    <w:rsid w:val="00194224"/>
    <w:rsid w:val="001959C2"/>
    <w:rsid w:val="001A3A7F"/>
    <w:rsid w:val="001A405A"/>
    <w:rsid w:val="001A51E3"/>
    <w:rsid w:val="001A5616"/>
    <w:rsid w:val="001A59BB"/>
    <w:rsid w:val="001A7968"/>
    <w:rsid w:val="001B0055"/>
    <w:rsid w:val="001B02A1"/>
    <w:rsid w:val="001B2E98"/>
    <w:rsid w:val="001B3483"/>
    <w:rsid w:val="001B3C1E"/>
    <w:rsid w:val="001B4494"/>
    <w:rsid w:val="001B6E91"/>
    <w:rsid w:val="001C0D8B"/>
    <w:rsid w:val="001C0DA8"/>
    <w:rsid w:val="001C3C02"/>
    <w:rsid w:val="001C414C"/>
    <w:rsid w:val="001C62D8"/>
    <w:rsid w:val="001C7407"/>
    <w:rsid w:val="001D08BC"/>
    <w:rsid w:val="001D1445"/>
    <w:rsid w:val="001D4AD7"/>
    <w:rsid w:val="001D60EF"/>
    <w:rsid w:val="001D77E7"/>
    <w:rsid w:val="001E0D8A"/>
    <w:rsid w:val="001E2A1B"/>
    <w:rsid w:val="001E3B61"/>
    <w:rsid w:val="001E4E1D"/>
    <w:rsid w:val="001E67BA"/>
    <w:rsid w:val="001E71CE"/>
    <w:rsid w:val="001E74C2"/>
    <w:rsid w:val="001F4F82"/>
    <w:rsid w:val="001F5A48"/>
    <w:rsid w:val="001F6260"/>
    <w:rsid w:val="00200007"/>
    <w:rsid w:val="00201860"/>
    <w:rsid w:val="002019CA"/>
    <w:rsid w:val="002030A5"/>
    <w:rsid w:val="00203131"/>
    <w:rsid w:val="0020398E"/>
    <w:rsid w:val="002064DA"/>
    <w:rsid w:val="002108A5"/>
    <w:rsid w:val="002113DE"/>
    <w:rsid w:val="00212E88"/>
    <w:rsid w:val="00213C9C"/>
    <w:rsid w:val="00214F69"/>
    <w:rsid w:val="0022009E"/>
    <w:rsid w:val="00223241"/>
    <w:rsid w:val="0022425C"/>
    <w:rsid w:val="002246DE"/>
    <w:rsid w:val="0022680E"/>
    <w:rsid w:val="00236B06"/>
    <w:rsid w:val="00237AC9"/>
    <w:rsid w:val="002429E2"/>
    <w:rsid w:val="00247A7B"/>
    <w:rsid w:val="00250867"/>
    <w:rsid w:val="00252BC4"/>
    <w:rsid w:val="00254014"/>
    <w:rsid w:val="00254B39"/>
    <w:rsid w:val="0026504D"/>
    <w:rsid w:val="00265C68"/>
    <w:rsid w:val="0027335B"/>
    <w:rsid w:val="00273A2F"/>
    <w:rsid w:val="00274B64"/>
    <w:rsid w:val="00275E49"/>
    <w:rsid w:val="00277DE4"/>
    <w:rsid w:val="00280986"/>
    <w:rsid w:val="00281ECE"/>
    <w:rsid w:val="002830DB"/>
    <w:rsid w:val="002831C7"/>
    <w:rsid w:val="002840A3"/>
    <w:rsid w:val="002840C6"/>
    <w:rsid w:val="002913AE"/>
    <w:rsid w:val="00293FFA"/>
    <w:rsid w:val="00295174"/>
    <w:rsid w:val="00296172"/>
    <w:rsid w:val="00296B92"/>
    <w:rsid w:val="002A029E"/>
    <w:rsid w:val="002A2C22"/>
    <w:rsid w:val="002A778B"/>
    <w:rsid w:val="002B02EB"/>
    <w:rsid w:val="002B1435"/>
    <w:rsid w:val="002B1B74"/>
    <w:rsid w:val="002B1F7D"/>
    <w:rsid w:val="002C0602"/>
    <w:rsid w:val="002C2E61"/>
    <w:rsid w:val="002C5946"/>
    <w:rsid w:val="002D3777"/>
    <w:rsid w:val="002D3844"/>
    <w:rsid w:val="002D43F4"/>
    <w:rsid w:val="002D5065"/>
    <w:rsid w:val="002D50B0"/>
    <w:rsid w:val="002D5C16"/>
    <w:rsid w:val="002E255A"/>
    <w:rsid w:val="002E2FA0"/>
    <w:rsid w:val="002E348D"/>
    <w:rsid w:val="002E45EC"/>
    <w:rsid w:val="002F170C"/>
    <w:rsid w:val="002F2476"/>
    <w:rsid w:val="002F2BB8"/>
    <w:rsid w:val="002F2F1D"/>
    <w:rsid w:val="002F34EB"/>
    <w:rsid w:val="002F3DFF"/>
    <w:rsid w:val="002F5E05"/>
    <w:rsid w:val="00302593"/>
    <w:rsid w:val="00307A76"/>
    <w:rsid w:val="00311A47"/>
    <w:rsid w:val="00311BB6"/>
    <w:rsid w:val="00313640"/>
    <w:rsid w:val="0031455E"/>
    <w:rsid w:val="00314F96"/>
    <w:rsid w:val="00315A16"/>
    <w:rsid w:val="00317053"/>
    <w:rsid w:val="0032109C"/>
    <w:rsid w:val="00322B45"/>
    <w:rsid w:val="00323809"/>
    <w:rsid w:val="00323D41"/>
    <w:rsid w:val="00324B46"/>
    <w:rsid w:val="00325414"/>
    <w:rsid w:val="00326389"/>
    <w:rsid w:val="00326B1C"/>
    <w:rsid w:val="003302F1"/>
    <w:rsid w:val="00335BAB"/>
    <w:rsid w:val="00335F13"/>
    <w:rsid w:val="003377A8"/>
    <w:rsid w:val="00340BC3"/>
    <w:rsid w:val="00342904"/>
    <w:rsid w:val="00343505"/>
    <w:rsid w:val="0034470E"/>
    <w:rsid w:val="00345AE6"/>
    <w:rsid w:val="00345C9B"/>
    <w:rsid w:val="003460EF"/>
    <w:rsid w:val="00347A95"/>
    <w:rsid w:val="00351347"/>
    <w:rsid w:val="00351575"/>
    <w:rsid w:val="00352DB0"/>
    <w:rsid w:val="00360C05"/>
    <w:rsid w:val="00361063"/>
    <w:rsid w:val="0037094A"/>
    <w:rsid w:val="00371ED3"/>
    <w:rsid w:val="00372659"/>
    <w:rsid w:val="00372FFC"/>
    <w:rsid w:val="00373134"/>
    <w:rsid w:val="00373881"/>
    <w:rsid w:val="00374356"/>
    <w:rsid w:val="00376AC3"/>
    <w:rsid w:val="0037728A"/>
    <w:rsid w:val="00380B7D"/>
    <w:rsid w:val="00381A99"/>
    <w:rsid w:val="003829C2"/>
    <w:rsid w:val="003830B2"/>
    <w:rsid w:val="00384724"/>
    <w:rsid w:val="003855F4"/>
    <w:rsid w:val="003857D3"/>
    <w:rsid w:val="0038609F"/>
    <w:rsid w:val="003900CB"/>
    <w:rsid w:val="00391758"/>
    <w:rsid w:val="003919B7"/>
    <w:rsid w:val="00391A62"/>
    <w:rsid w:val="00391D57"/>
    <w:rsid w:val="00392292"/>
    <w:rsid w:val="00394108"/>
    <w:rsid w:val="00394F45"/>
    <w:rsid w:val="003A08E1"/>
    <w:rsid w:val="003A2AA5"/>
    <w:rsid w:val="003A5927"/>
    <w:rsid w:val="003B1017"/>
    <w:rsid w:val="003B3C07"/>
    <w:rsid w:val="003B5229"/>
    <w:rsid w:val="003B5737"/>
    <w:rsid w:val="003B6081"/>
    <w:rsid w:val="003B6775"/>
    <w:rsid w:val="003C0F05"/>
    <w:rsid w:val="003C161E"/>
    <w:rsid w:val="003C24A8"/>
    <w:rsid w:val="003C3259"/>
    <w:rsid w:val="003C3798"/>
    <w:rsid w:val="003C3E63"/>
    <w:rsid w:val="003C5FE2"/>
    <w:rsid w:val="003C769D"/>
    <w:rsid w:val="003D05FB"/>
    <w:rsid w:val="003D13D6"/>
    <w:rsid w:val="003D179B"/>
    <w:rsid w:val="003D1B16"/>
    <w:rsid w:val="003D3982"/>
    <w:rsid w:val="003D45BF"/>
    <w:rsid w:val="003D508A"/>
    <w:rsid w:val="003D5353"/>
    <w:rsid w:val="003D537F"/>
    <w:rsid w:val="003D6AE6"/>
    <w:rsid w:val="003D6EAB"/>
    <w:rsid w:val="003D7B75"/>
    <w:rsid w:val="003D7BC5"/>
    <w:rsid w:val="003E0208"/>
    <w:rsid w:val="003E03F7"/>
    <w:rsid w:val="003E1235"/>
    <w:rsid w:val="003E2114"/>
    <w:rsid w:val="003E345C"/>
    <w:rsid w:val="003E4B57"/>
    <w:rsid w:val="003E6AFF"/>
    <w:rsid w:val="003F27E1"/>
    <w:rsid w:val="003F2AB6"/>
    <w:rsid w:val="003F37AF"/>
    <w:rsid w:val="003F437A"/>
    <w:rsid w:val="003F5C2B"/>
    <w:rsid w:val="0040196E"/>
    <w:rsid w:val="00402240"/>
    <w:rsid w:val="004023E9"/>
    <w:rsid w:val="00402968"/>
    <w:rsid w:val="0040341B"/>
    <w:rsid w:val="0040454A"/>
    <w:rsid w:val="00405ED6"/>
    <w:rsid w:val="00406A72"/>
    <w:rsid w:val="004107E1"/>
    <w:rsid w:val="00410A6C"/>
    <w:rsid w:val="004137EF"/>
    <w:rsid w:val="00413F83"/>
    <w:rsid w:val="0041490C"/>
    <w:rsid w:val="00416191"/>
    <w:rsid w:val="0041643E"/>
    <w:rsid w:val="00416721"/>
    <w:rsid w:val="00421EF0"/>
    <w:rsid w:val="004224FA"/>
    <w:rsid w:val="0042364A"/>
    <w:rsid w:val="00423D07"/>
    <w:rsid w:val="0042587B"/>
    <w:rsid w:val="00427936"/>
    <w:rsid w:val="00431491"/>
    <w:rsid w:val="004319E2"/>
    <w:rsid w:val="0043626E"/>
    <w:rsid w:val="00436CA6"/>
    <w:rsid w:val="0044158B"/>
    <w:rsid w:val="0044206A"/>
    <w:rsid w:val="0044346F"/>
    <w:rsid w:val="004446D2"/>
    <w:rsid w:val="004515B2"/>
    <w:rsid w:val="00453FF6"/>
    <w:rsid w:val="00455DCD"/>
    <w:rsid w:val="004618C3"/>
    <w:rsid w:val="00461A3F"/>
    <w:rsid w:val="00461E37"/>
    <w:rsid w:val="00461EE7"/>
    <w:rsid w:val="0046520A"/>
    <w:rsid w:val="00465A5B"/>
    <w:rsid w:val="00466A30"/>
    <w:rsid w:val="004672AB"/>
    <w:rsid w:val="004702A9"/>
    <w:rsid w:val="004714FE"/>
    <w:rsid w:val="00471B82"/>
    <w:rsid w:val="00473330"/>
    <w:rsid w:val="0047455B"/>
    <w:rsid w:val="00477BAA"/>
    <w:rsid w:val="0048282F"/>
    <w:rsid w:val="00485D0C"/>
    <w:rsid w:val="004923E8"/>
    <w:rsid w:val="00495053"/>
    <w:rsid w:val="004A0ECA"/>
    <w:rsid w:val="004A1F59"/>
    <w:rsid w:val="004A29BE"/>
    <w:rsid w:val="004A2DC1"/>
    <w:rsid w:val="004A2F1D"/>
    <w:rsid w:val="004A3225"/>
    <w:rsid w:val="004A33EE"/>
    <w:rsid w:val="004A3AA8"/>
    <w:rsid w:val="004A3DE6"/>
    <w:rsid w:val="004A61CA"/>
    <w:rsid w:val="004A64EF"/>
    <w:rsid w:val="004B13C7"/>
    <w:rsid w:val="004B6C91"/>
    <w:rsid w:val="004B778F"/>
    <w:rsid w:val="004C0609"/>
    <w:rsid w:val="004C14D6"/>
    <w:rsid w:val="004C22EF"/>
    <w:rsid w:val="004C5259"/>
    <w:rsid w:val="004C639F"/>
    <w:rsid w:val="004C7DEC"/>
    <w:rsid w:val="004D0EA0"/>
    <w:rsid w:val="004D141F"/>
    <w:rsid w:val="004D2742"/>
    <w:rsid w:val="004D332C"/>
    <w:rsid w:val="004D6310"/>
    <w:rsid w:val="004E0062"/>
    <w:rsid w:val="004E05A1"/>
    <w:rsid w:val="004E0E94"/>
    <w:rsid w:val="004E1798"/>
    <w:rsid w:val="004E1C50"/>
    <w:rsid w:val="004E2BCD"/>
    <w:rsid w:val="004E7F21"/>
    <w:rsid w:val="004F1664"/>
    <w:rsid w:val="004F2DD4"/>
    <w:rsid w:val="004F391C"/>
    <w:rsid w:val="004F472A"/>
    <w:rsid w:val="004F5E57"/>
    <w:rsid w:val="004F6710"/>
    <w:rsid w:val="00500C3E"/>
    <w:rsid w:val="00502849"/>
    <w:rsid w:val="00503A9E"/>
    <w:rsid w:val="00504334"/>
    <w:rsid w:val="0050498D"/>
    <w:rsid w:val="00506DA1"/>
    <w:rsid w:val="00507E57"/>
    <w:rsid w:val="005104D7"/>
    <w:rsid w:val="00510B9E"/>
    <w:rsid w:val="005130E1"/>
    <w:rsid w:val="00521811"/>
    <w:rsid w:val="00525031"/>
    <w:rsid w:val="00525415"/>
    <w:rsid w:val="00527862"/>
    <w:rsid w:val="005345EB"/>
    <w:rsid w:val="00536BC2"/>
    <w:rsid w:val="005376C4"/>
    <w:rsid w:val="00537DD5"/>
    <w:rsid w:val="00540F96"/>
    <w:rsid w:val="005425E1"/>
    <w:rsid w:val="005427C5"/>
    <w:rsid w:val="00542CF6"/>
    <w:rsid w:val="00553C03"/>
    <w:rsid w:val="0055460C"/>
    <w:rsid w:val="00557961"/>
    <w:rsid w:val="00560143"/>
    <w:rsid w:val="00560DDA"/>
    <w:rsid w:val="0056163B"/>
    <w:rsid w:val="00563692"/>
    <w:rsid w:val="00571679"/>
    <w:rsid w:val="00571997"/>
    <w:rsid w:val="00571B8A"/>
    <w:rsid w:val="00576752"/>
    <w:rsid w:val="00584235"/>
    <w:rsid w:val="005844E7"/>
    <w:rsid w:val="005861A3"/>
    <w:rsid w:val="00587A84"/>
    <w:rsid w:val="00587BDC"/>
    <w:rsid w:val="00587D2E"/>
    <w:rsid w:val="00587EC3"/>
    <w:rsid w:val="005908B8"/>
    <w:rsid w:val="0059512E"/>
    <w:rsid w:val="005951AC"/>
    <w:rsid w:val="00595C41"/>
    <w:rsid w:val="005A2FA3"/>
    <w:rsid w:val="005A4F09"/>
    <w:rsid w:val="005A550A"/>
    <w:rsid w:val="005A6DD2"/>
    <w:rsid w:val="005A78F5"/>
    <w:rsid w:val="005A7E4E"/>
    <w:rsid w:val="005B18C4"/>
    <w:rsid w:val="005B2A18"/>
    <w:rsid w:val="005B39E7"/>
    <w:rsid w:val="005C039E"/>
    <w:rsid w:val="005C16C7"/>
    <w:rsid w:val="005C1796"/>
    <w:rsid w:val="005C385D"/>
    <w:rsid w:val="005D3B20"/>
    <w:rsid w:val="005D67AD"/>
    <w:rsid w:val="005D71B7"/>
    <w:rsid w:val="005E2B01"/>
    <w:rsid w:val="005E2EE3"/>
    <w:rsid w:val="005E4759"/>
    <w:rsid w:val="005E5C68"/>
    <w:rsid w:val="005E65C0"/>
    <w:rsid w:val="005E71EE"/>
    <w:rsid w:val="005E7361"/>
    <w:rsid w:val="005E7B1E"/>
    <w:rsid w:val="005F0390"/>
    <w:rsid w:val="006003A0"/>
    <w:rsid w:val="00600A64"/>
    <w:rsid w:val="00606268"/>
    <w:rsid w:val="006072CD"/>
    <w:rsid w:val="0060738B"/>
    <w:rsid w:val="00607899"/>
    <w:rsid w:val="00612023"/>
    <w:rsid w:val="00614190"/>
    <w:rsid w:val="006156B5"/>
    <w:rsid w:val="006202DE"/>
    <w:rsid w:val="00622A99"/>
    <w:rsid w:val="00622E67"/>
    <w:rsid w:val="00626B57"/>
    <w:rsid w:val="00626EDC"/>
    <w:rsid w:val="0062717E"/>
    <w:rsid w:val="0062742C"/>
    <w:rsid w:val="00630B1A"/>
    <w:rsid w:val="006311FE"/>
    <w:rsid w:val="0063164B"/>
    <w:rsid w:val="006320CA"/>
    <w:rsid w:val="00633146"/>
    <w:rsid w:val="0063373D"/>
    <w:rsid w:val="00640B5A"/>
    <w:rsid w:val="00642625"/>
    <w:rsid w:val="006452D3"/>
    <w:rsid w:val="006470EC"/>
    <w:rsid w:val="0065129F"/>
    <w:rsid w:val="00652A10"/>
    <w:rsid w:val="006531AD"/>
    <w:rsid w:val="006542D6"/>
    <w:rsid w:val="0065598E"/>
    <w:rsid w:val="00655AF2"/>
    <w:rsid w:val="00655BC5"/>
    <w:rsid w:val="006568BE"/>
    <w:rsid w:val="0066025D"/>
    <w:rsid w:val="0066091A"/>
    <w:rsid w:val="00661F5C"/>
    <w:rsid w:val="006639A9"/>
    <w:rsid w:val="006715AE"/>
    <w:rsid w:val="00673D6C"/>
    <w:rsid w:val="006773EC"/>
    <w:rsid w:val="00680504"/>
    <w:rsid w:val="006813A5"/>
    <w:rsid w:val="00681CD9"/>
    <w:rsid w:val="00683E30"/>
    <w:rsid w:val="00686ACF"/>
    <w:rsid w:val="00687024"/>
    <w:rsid w:val="006944AE"/>
    <w:rsid w:val="00695E22"/>
    <w:rsid w:val="006A1DDC"/>
    <w:rsid w:val="006A5579"/>
    <w:rsid w:val="006B14C4"/>
    <w:rsid w:val="006B7093"/>
    <w:rsid w:val="006B7417"/>
    <w:rsid w:val="006B7B8A"/>
    <w:rsid w:val="006C1E15"/>
    <w:rsid w:val="006C39EA"/>
    <w:rsid w:val="006C4B4D"/>
    <w:rsid w:val="006D31F9"/>
    <w:rsid w:val="006D3691"/>
    <w:rsid w:val="006D3B50"/>
    <w:rsid w:val="006D7E32"/>
    <w:rsid w:val="006E4259"/>
    <w:rsid w:val="006E5EF0"/>
    <w:rsid w:val="006F0FF0"/>
    <w:rsid w:val="006F3120"/>
    <w:rsid w:val="006F3563"/>
    <w:rsid w:val="006F42B9"/>
    <w:rsid w:val="006F6103"/>
    <w:rsid w:val="006F748A"/>
    <w:rsid w:val="00700757"/>
    <w:rsid w:val="00701EB3"/>
    <w:rsid w:val="00704E00"/>
    <w:rsid w:val="00712995"/>
    <w:rsid w:val="007149E9"/>
    <w:rsid w:val="00716649"/>
    <w:rsid w:val="00717166"/>
    <w:rsid w:val="007209E7"/>
    <w:rsid w:val="00723CE4"/>
    <w:rsid w:val="007244CC"/>
    <w:rsid w:val="007245B2"/>
    <w:rsid w:val="00726182"/>
    <w:rsid w:val="00727635"/>
    <w:rsid w:val="00727F44"/>
    <w:rsid w:val="00730366"/>
    <w:rsid w:val="00732329"/>
    <w:rsid w:val="00733641"/>
    <w:rsid w:val="007337CA"/>
    <w:rsid w:val="00734CE4"/>
    <w:rsid w:val="00734D62"/>
    <w:rsid w:val="00735123"/>
    <w:rsid w:val="00736566"/>
    <w:rsid w:val="00736DB3"/>
    <w:rsid w:val="00740713"/>
    <w:rsid w:val="007409BC"/>
    <w:rsid w:val="00741837"/>
    <w:rsid w:val="007453E6"/>
    <w:rsid w:val="00747625"/>
    <w:rsid w:val="0075070C"/>
    <w:rsid w:val="007536FE"/>
    <w:rsid w:val="00753C4D"/>
    <w:rsid w:val="00754789"/>
    <w:rsid w:val="00755613"/>
    <w:rsid w:val="00755BEC"/>
    <w:rsid w:val="00756ED7"/>
    <w:rsid w:val="0076030C"/>
    <w:rsid w:val="007651A0"/>
    <w:rsid w:val="00770453"/>
    <w:rsid w:val="0077309D"/>
    <w:rsid w:val="007739F1"/>
    <w:rsid w:val="007759F8"/>
    <w:rsid w:val="007774EE"/>
    <w:rsid w:val="00781822"/>
    <w:rsid w:val="00783F21"/>
    <w:rsid w:val="00786AE0"/>
    <w:rsid w:val="00787159"/>
    <w:rsid w:val="0079043A"/>
    <w:rsid w:val="007913B0"/>
    <w:rsid w:val="00791668"/>
    <w:rsid w:val="00791AA1"/>
    <w:rsid w:val="00795653"/>
    <w:rsid w:val="00796721"/>
    <w:rsid w:val="007A0663"/>
    <w:rsid w:val="007A08AB"/>
    <w:rsid w:val="007A2D1D"/>
    <w:rsid w:val="007A3793"/>
    <w:rsid w:val="007A45D4"/>
    <w:rsid w:val="007A4F31"/>
    <w:rsid w:val="007B0789"/>
    <w:rsid w:val="007B0D3D"/>
    <w:rsid w:val="007B2A15"/>
    <w:rsid w:val="007B3F78"/>
    <w:rsid w:val="007C11B7"/>
    <w:rsid w:val="007C1BA2"/>
    <w:rsid w:val="007C2B48"/>
    <w:rsid w:val="007C2BE4"/>
    <w:rsid w:val="007C3E3B"/>
    <w:rsid w:val="007C3E3C"/>
    <w:rsid w:val="007C4FD0"/>
    <w:rsid w:val="007C5101"/>
    <w:rsid w:val="007C54DF"/>
    <w:rsid w:val="007C6977"/>
    <w:rsid w:val="007D20E9"/>
    <w:rsid w:val="007D7004"/>
    <w:rsid w:val="007D7881"/>
    <w:rsid w:val="007D7E3A"/>
    <w:rsid w:val="007E0E10"/>
    <w:rsid w:val="007E4768"/>
    <w:rsid w:val="007E4FB6"/>
    <w:rsid w:val="007E50F5"/>
    <w:rsid w:val="007E5F2E"/>
    <w:rsid w:val="007E6937"/>
    <w:rsid w:val="007E6ECC"/>
    <w:rsid w:val="007E777B"/>
    <w:rsid w:val="007F1C93"/>
    <w:rsid w:val="007F2070"/>
    <w:rsid w:val="007F63C1"/>
    <w:rsid w:val="008018CC"/>
    <w:rsid w:val="00804F94"/>
    <w:rsid w:val="008053F5"/>
    <w:rsid w:val="008079AE"/>
    <w:rsid w:val="00807AF7"/>
    <w:rsid w:val="00810198"/>
    <w:rsid w:val="0081208B"/>
    <w:rsid w:val="0081304F"/>
    <w:rsid w:val="00814527"/>
    <w:rsid w:val="00815DA8"/>
    <w:rsid w:val="0081722A"/>
    <w:rsid w:val="008202BF"/>
    <w:rsid w:val="0082194D"/>
    <w:rsid w:val="008221F9"/>
    <w:rsid w:val="0082493A"/>
    <w:rsid w:val="00825F7E"/>
    <w:rsid w:val="00826EF5"/>
    <w:rsid w:val="0082751B"/>
    <w:rsid w:val="00830251"/>
    <w:rsid w:val="00830445"/>
    <w:rsid w:val="00831693"/>
    <w:rsid w:val="008317C2"/>
    <w:rsid w:val="00834C28"/>
    <w:rsid w:val="0083552F"/>
    <w:rsid w:val="00837ABA"/>
    <w:rsid w:val="00840104"/>
    <w:rsid w:val="00840C1F"/>
    <w:rsid w:val="008411C9"/>
    <w:rsid w:val="00841AF7"/>
    <w:rsid w:val="00841FC5"/>
    <w:rsid w:val="0084293C"/>
    <w:rsid w:val="008429C8"/>
    <w:rsid w:val="008432CE"/>
    <w:rsid w:val="00843D0F"/>
    <w:rsid w:val="00843D69"/>
    <w:rsid w:val="00845709"/>
    <w:rsid w:val="0084700A"/>
    <w:rsid w:val="008522A7"/>
    <w:rsid w:val="00852C39"/>
    <w:rsid w:val="00854E89"/>
    <w:rsid w:val="008576BD"/>
    <w:rsid w:val="0086021B"/>
    <w:rsid w:val="00860463"/>
    <w:rsid w:val="008622EE"/>
    <w:rsid w:val="00864EAC"/>
    <w:rsid w:val="00865CC1"/>
    <w:rsid w:val="00872E93"/>
    <w:rsid w:val="008733DA"/>
    <w:rsid w:val="0087630D"/>
    <w:rsid w:val="00881720"/>
    <w:rsid w:val="00881EE9"/>
    <w:rsid w:val="0088266F"/>
    <w:rsid w:val="00882DF7"/>
    <w:rsid w:val="00884A14"/>
    <w:rsid w:val="00884BAC"/>
    <w:rsid w:val="0088502E"/>
    <w:rsid w:val="008850E4"/>
    <w:rsid w:val="00886B6E"/>
    <w:rsid w:val="008876DD"/>
    <w:rsid w:val="00890626"/>
    <w:rsid w:val="008939AB"/>
    <w:rsid w:val="0089538F"/>
    <w:rsid w:val="008A0650"/>
    <w:rsid w:val="008A12F5"/>
    <w:rsid w:val="008A2243"/>
    <w:rsid w:val="008A290D"/>
    <w:rsid w:val="008A687D"/>
    <w:rsid w:val="008A6C98"/>
    <w:rsid w:val="008B1587"/>
    <w:rsid w:val="008B1B01"/>
    <w:rsid w:val="008B3BCD"/>
    <w:rsid w:val="008B6DF8"/>
    <w:rsid w:val="008B773D"/>
    <w:rsid w:val="008C0892"/>
    <w:rsid w:val="008C106C"/>
    <w:rsid w:val="008C10F1"/>
    <w:rsid w:val="008C1926"/>
    <w:rsid w:val="008C1E99"/>
    <w:rsid w:val="008D1409"/>
    <w:rsid w:val="008D4A15"/>
    <w:rsid w:val="008D6081"/>
    <w:rsid w:val="008D6947"/>
    <w:rsid w:val="008E0085"/>
    <w:rsid w:val="008E135E"/>
    <w:rsid w:val="008E2AA6"/>
    <w:rsid w:val="008E2FC8"/>
    <w:rsid w:val="008E311B"/>
    <w:rsid w:val="008F3897"/>
    <w:rsid w:val="008F45CE"/>
    <w:rsid w:val="008F46E7"/>
    <w:rsid w:val="008F5241"/>
    <w:rsid w:val="008F525C"/>
    <w:rsid w:val="008F5EC5"/>
    <w:rsid w:val="008F64CA"/>
    <w:rsid w:val="008F6516"/>
    <w:rsid w:val="008F6F0B"/>
    <w:rsid w:val="008F7E4B"/>
    <w:rsid w:val="0090510A"/>
    <w:rsid w:val="00907BA7"/>
    <w:rsid w:val="0091064E"/>
    <w:rsid w:val="0091150A"/>
    <w:rsid w:val="00911FC5"/>
    <w:rsid w:val="009131EB"/>
    <w:rsid w:val="00915B3B"/>
    <w:rsid w:val="0091755C"/>
    <w:rsid w:val="00917BD6"/>
    <w:rsid w:val="00924190"/>
    <w:rsid w:val="00924944"/>
    <w:rsid w:val="00926547"/>
    <w:rsid w:val="009316E9"/>
    <w:rsid w:val="00931A10"/>
    <w:rsid w:val="00933861"/>
    <w:rsid w:val="009434A0"/>
    <w:rsid w:val="009434C2"/>
    <w:rsid w:val="00947967"/>
    <w:rsid w:val="00954F60"/>
    <w:rsid w:val="00955201"/>
    <w:rsid w:val="00965200"/>
    <w:rsid w:val="009668B3"/>
    <w:rsid w:val="00971471"/>
    <w:rsid w:val="00974EFA"/>
    <w:rsid w:val="00976071"/>
    <w:rsid w:val="009849C2"/>
    <w:rsid w:val="00984D24"/>
    <w:rsid w:val="009858EB"/>
    <w:rsid w:val="00996433"/>
    <w:rsid w:val="009A3F47"/>
    <w:rsid w:val="009B0046"/>
    <w:rsid w:val="009C08C9"/>
    <w:rsid w:val="009C1440"/>
    <w:rsid w:val="009C2107"/>
    <w:rsid w:val="009C31A4"/>
    <w:rsid w:val="009C39D8"/>
    <w:rsid w:val="009C5D9E"/>
    <w:rsid w:val="009D182D"/>
    <w:rsid w:val="009D1871"/>
    <w:rsid w:val="009D2C3E"/>
    <w:rsid w:val="009D3581"/>
    <w:rsid w:val="009D52A6"/>
    <w:rsid w:val="009D7112"/>
    <w:rsid w:val="009E0625"/>
    <w:rsid w:val="009E10F6"/>
    <w:rsid w:val="009E2022"/>
    <w:rsid w:val="009E23C0"/>
    <w:rsid w:val="009E2E58"/>
    <w:rsid w:val="009E3034"/>
    <w:rsid w:val="009E549F"/>
    <w:rsid w:val="009E6A90"/>
    <w:rsid w:val="009E6B33"/>
    <w:rsid w:val="009E79D7"/>
    <w:rsid w:val="009F0486"/>
    <w:rsid w:val="009F1487"/>
    <w:rsid w:val="009F25D4"/>
    <w:rsid w:val="009F28A8"/>
    <w:rsid w:val="009F473E"/>
    <w:rsid w:val="009F4891"/>
    <w:rsid w:val="009F5247"/>
    <w:rsid w:val="009F53AC"/>
    <w:rsid w:val="009F62DE"/>
    <w:rsid w:val="009F682A"/>
    <w:rsid w:val="009F7480"/>
    <w:rsid w:val="009F7FBD"/>
    <w:rsid w:val="00A002E5"/>
    <w:rsid w:val="00A022BE"/>
    <w:rsid w:val="00A07B4B"/>
    <w:rsid w:val="00A13F7F"/>
    <w:rsid w:val="00A16A6A"/>
    <w:rsid w:val="00A22DD9"/>
    <w:rsid w:val="00A24C95"/>
    <w:rsid w:val="00A250A6"/>
    <w:rsid w:val="00A2599A"/>
    <w:rsid w:val="00A26094"/>
    <w:rsid w:val="00A26157"/>
    <w:rsid w:val="00A266EC"/>
    <w:rsid w:val="00A26876"/>
    <w:rsid w:val="00A301BF"/>
    <w:rsid w:val="00A302B2"/>
    <w:rsid w:val="00A326AE"/>
    <w:rsid w:val="00A331B4"/>
    <w:rsid w:val="00A3484E"/>
    <w:rsid w:val="00A356D3"/>
    <w:rsid w:val="00A36A48"/>
    <w:rsid w:val="00A36ADA"/>
    <w:rsid w:val="00A37C4D"/>
    <w:rsid w:val="00A438D8"/>
    <w:rsid w:val="00A44E5A"/>
    <w:rsid w:val="00A473F5"/>
    <w:rsid w:val="00A504D5"/>
    <w:rsid w:val="00A51F9D"/>
    <w:rsid w:val="00A53D22"/>
    <w:rsid w:val="00A5416A"/>
    <w:rsid w:val="00A57967"/>
    <w:rsid w:val="00A639F4"/>
    <w:rsid w:val="00A65864"/>
    <w:rsid w:val="00A65FAE"/>
    <w:rsid w:val="00A76C80"/>
    <w:rsid w:val="00A77262"/>
    <w:rsid w:val="00A81A32"/>
    <w:rsid w:val="00A81BF1"/>
    <w:rsid w:val="00A83420"/>
    <w:rsid w:val="00A835BD"/>
    <w:rsid w:val="00A868C3"/>
    <w:rsid w:val="00A87782"/>
    <w:rsid w:val="00A93733"/>
    <w:rsid w:val="00A95441"/>
    <w:rsid w:val="00A95CEE"/>
    <w:rsid w:val="00A97B15"/>
    <w:rsid w:val="00AA2EFC"/>
    <w:rsid w:val="00AA42D5"/>
    <w:rsid w:val="00AA438F"/>
    <w:rsid w:val="00AB0A1C"/>
    <w:rsid w:val="00AB1463"/>
    <w:rsid w:val="00AB2F25"/>
    <w:rsid w:val="00AB2FAB"/>
    <w:rsid w:val="00AB35F8"/>
    <w:rsid w:val="00AB5C14"/>
    <w:rsid w:val="00AB633E"/>
    <w:rsid w:val="00AC147F"/>
    <w:rsid w:val="00AC1EE7"/>
    <w:rsid w:val="00AC333F"/>
    <w:rsid w:val="00AC585C"/>
    <w:rsid w:val="00AD1925"/>
    <w:rsid w:val="00AE017A"/>
    <w:rsid w:val="00AE067D"/>
    <w:rsid w:val="00AE536B"/>
    <w:rsid w:val="00AF1181"/>
    <w:rsid w:val="00AF2260"/>
    <w:rsid w:val="00AF2351"/>
    <w:rsid w:val="00AF2F79"/>
    <w:rsid w:val="00AF4653"/>
    <w:rsid w:val="00AF57E9"/>
    <w:rsid w:val="00AF64D7"/>
    <w:rsid w:val="00AF7DB7"/>
    <w:rsid w:val="00B01A8B"/>
    <w:rsid w:val="00B02AE0"/>
    <w:rsid w:val="00B10D02"/>
    <w:rsid w:val="00B14190"/>
    <w:rsid w:val="00B1584E"/>
    <w:rsid w:val="00B174CD"/>
    <w:rsid w:val="00B201E2"/>
    <w:rsid w:val="00B24FF5"/>
    <w:rsid w:val="00B25684"/>
    <w:rsid w:val="00B25AC0"/>
    <w:rsid w:val="00B324F1"/>
    <w:rsid w:val="00B3303E"/>
    <w:rsid w:val="00B33324"/>
    <w:rsid w:val="00B34A75"/>
    <w:rsid w:val="00B40D73"/>
    <w:rsid w:val="00B42CBE"/>
    <w:rsid w:val="00B4357B"/>
    <w:rsid w:val="00B443E4"/>
    <w:rsid w:val="00B45F59"/>
    <w:rsid w:val="00B45FB0"/>
    <w:rsid w:val="00B4737F"/>
    <w:rsid w:val="00B47DC6"/>
    <w:rsid w:val="00B51901"/>
    <w:rsid w:val="00B52BC4"/>
    <w:rsid w:val="00B5308C"/>
    <w:rsid w:val="00B53FF3"/>
    <w:rsid w:val="00B5484D"/>
    <w:rsid w:val="00B563EA"/>
    <w:rsid w:val="00B56CDF"/>
    <w:rsid w:val="00B608D8"/>
    <w:rsid w:val="00B60E51"/>
    <w:rsid w:val="00B62729"/>
    <w:rsid w:val="00B63A54"/>
    <w:rsid w:val="00B754CE"/>
    <w:rsid w:val="00B767A1"/>
    <w:rsid w:val="00B76837"/>
    <w:rsid w:val="00B77779"/>
    <w:rsid w:val="00B77D18"/>
    <w:rsid w:val="00B8313A"/>
    <w:rsid w:val="00B8478A"/>
    <w:rsid w:val="00B86DF6"/>
    <w:rsid w:val="00B93503"/>
    <w:rsid w:val="00B96B48"/>
    <w:rsid w:val="00BA05D0"/>
    <w:rsid w:val="00BA0DCE"/>
    <w:rsid w:val="00BA31E8"/>
    <w:rsid w:val="00BA344C"/>
    <w:rsid w:val="00BA55E0"/>
    <w:rsid w:val="00BA6BD4"/>
    <w:rsid w:val="00BA6C7A"/>
    <w:rsid w:val="00BA74E7"/>
    <w:rsid w:val="00BB0AA9"/>
    <w:rsid w:val="00BB16DD"/>
    <w:rsid w:val="00BB17D1"/>
    <w:rsid w:val="00BB3752"/>
    <w:rsid w:val="00BB6688"/>
    <w:rsid w:val="00BB7E37"/>
    <w:rsid w:val="00BC0E93"/>
    <w:rsid w:val="00BC26D4"/>
    <w:rsid w:val="00BC58E3"/>
    <w:rsid w:val="00BD51DB"/>
    <w:rsid w:val="00BD7AF8"/>
    <w:rsid w:val="00BE0C80"/>
    <w:rsid w:val="00BE1511"/>
    <w:rsid w:val="00BE32B0"/>
    <w:rsid w:val="00BE3FEB"/>
    <w:rsid w:val="00BF1B33"/>
    <w:rsid w:val="00BF2A42"/>
    <w:rsid w:val="00BF362B"/>
    <w:rsid w:val="00BF422C"/>
    <w:rsid w:val="00BF4ABE"/>
    <w:rsid w:val="00C02514"/>
    <w:rsid w:val="00C02AC1"/>
    <w:rsid w:val="00C03D8C"/>
    <w:rsid w:val="00C047E4"/>
    <w:rsid w:val="00C055EC"/>
    <w:rsid w:val="00C056A5"/>
    <w:rsid w:val="00C06A9D"/>
    <w:rsid w:val="00C07615"/>
    <w:rsid w:val="00C10DC9"/>
    <w:rsid w:val="00C11C28"/>
    <w:rsid w:val="00C129B4"/>
    <w:rsid w:val="00C12FB3"/>
    <w:rsid w:val="00C130CE"/>
    <w:rsid w:val="00C17341"/>
    <w:rsid w:val="00C20821"/>
    <w:rsid w:val="00C216D2"/>
    <w:rsid w:val="00C22500"/>
    <w:rsid w:val="00C22A15"/>
    <w:rsid w:val="00C22A77"/>
    <w:rsid w:val="00C23909"/>
    <w:rsid w:val="00C24EEF"/>
    <w:rsid w:val="00C25CF6"/>
    <w:rsid w:val="00C26270"/>
    <w:rsid w:val="00C26C36"/>
    <w:rsid w:val="00C307EA"/>
    <w:rsid w:val="00C30C45"/>
    <w:rsid w:val="00C31317"/>
    <w:rsid w:val="00C317BF"/>
    <w:rsid w:val="00C32351"/>
    <w:rsid w:val="00C32768"/>
    <w:rsid w:val="00C42B10"/>
    <w:rsid w:val="00C431DF"/>
    <w:rsid w:val="00C456BD"/>
    <w:rsid w:val="00C460B3"/>
    <w:rsid w:val="00C46247"/>
    <w:rsid w:val="00C46CCC"/>
    <w:rsid w:val="00C47149"/>
    <w:rsid w:val="00C52315"/>
    <w:rsid w:val="00C52F25"/>
    <w:rsid w:val="00C530DC"/>
    <w:rsid w:val="00C5350D"/>
    <w:rsid w:val="00C55289"/>
    <w:rsid w:val="00C57DF8"/>
    <w:rsid w:val="00C6123C"/>
    <w:rsid w:val="00C62585"/>
    <w:rsid w:val="00C6311A"/>
    <w:rsid w:val="00C6569C"/>
    <w:rsid w:val="00C702AD"/>
    <w:rsid w:val="00C7084D"/>
    <w:rsid w:val="00C70CB0"/>
    <w:rsid w:val="00C71072"/>
    <w:rsid w:val="00C7315E"/>
    <w:rsid w:val="00C74758"/>
    <w:rsid w:val="00C75895"/>
    <w:rsid w:val="00C75C3B"/>
    <w:rsid w:val="00C776CF"/>
    <w:rsid w:val="00C83C9F"/>
    <w:rsid w:val="00C845E9"/>
    <w:rsid w:val="00C84A36"/>
    <w:rsid w:val="00C85910"/>
    <w:rsid w:val="00C90C53"/>
    <w:rsid w:val="00C94519"/>
    <w:rsid w:val="00C94840"/>
    <w:rsid w:val="00C974DA"/>
    <w:rsid w:val="00CA055E"/>
    <w:rsid w:val="00CA11FE"/>
    <w:rsid w:val="00CA1944"/>
    <w:rsid w:val="00CA1E9F"/>
    <w:rsid w:val="00CA4EE3"/>
    <w:rsid w:val="00CB027F"/>
    <w:rsid w:val="00CB02B9"/>
    <w:rsid w:val="00CB4A46"/>
    <w:rsid w:val="00CB4C2B"/>
    <w:rsid w:val="00CB4E6D"/>
    <w:rsid w:val="00CB52DC"/>
    <w:rsid w:val="00CC0EBB"/>
    <w:rsid w:val="00CC417A"/>
    <w:rsid w:val="00CC5E77"/>
    <w:rsid w:val="00CC6297"/>
    <w:rsid w:val="00CC7690"/>
    <w:rsid w:val="00CD1176"/>
    <w:rsid w:val="00CD1782"/>
    <w:rsid w:val="00CD1986"/>
    <w:rsid w:val="00CD54BF"/>
    <w:rsid w:val="00CD7798"/>
    <w:rsid w:val="00CE4D5C"/>
    <w:rsid w:val="00CF0037"/>
    <w:rsid w:val="00CF05DA"/>
    <w:rsid w:val="00CF55D2"/>
    <w:rsid w:val="00CF58EB"/>
    <w:rsid w:val="00CF6FEC"/>
    <w:rsid w:val="00D0106E"/>
    <w:rsid w:val="00D04428"/>
    <w:rsid w:val="00D0528D"/>
    <w:rsid w:val="00D06383"/>
    <w:rsid w:val="00D20082"/>
    <w:rsid w:val="00D204E5"/>
    <w:rsid w:val="00D20E85"/>
    <w:rsid w:val="00D21FD0"/>
    <w:rsid w:val="00D2222F"/>
    <w:rsid w:val="00D24615"/>
    <w:rsid w:val="00D37842"/>
    <w:rsid w:val="00D42DC2"/>
    <w:rsid w:val="00D4302B"/>
    <w:rsid w:val="00D43980"/>
    <w:rsid w:val="00D518B3"/>
    <w:rsid w:val="00D52886"/>
    <w:rsid w:val="00D537E1"/>
    <w:rsid w:val="00D53899"/>
    <w:rsid w:val="00D54F0F"/>
    <w:rsid w:val="00D55BB2"/>
    <w:rsid w:val="00D55E3B"/>
    <w:rsid w:val="00D576B6"/>
    <w:rsid w:val="00D6091A"/>
    <w:rsid w:val="00D634EA"/>
    <w:rsid w:val="00D64FB3"/>
    <w:rsid w:val="00D6605A"/>
    <w:rsid w:val="00D6695F"/>
    <w:rsid w:val="00D75644"/>
    <w:rsid w:val="00D81656"/>
    <w:rsid w:val="00D83D87"/>
    <w:rsid w:val="00D84A6D"/>
    <w:rsid w:val="00D853F4"/>
    <w:rsid w:val="00D85F46"/>
    <w:rsid w:val="00D86A30"/>
    <w:rsid w:val="00D9520E"/>
    <w:rsid w:val="00D95227"/>
    <w:rsid w:val="00D952B6"/>
    <w:rsid w:val="00D97CB4"/>
    <w:rsid w:val="00D97DD4"/>
    <w:rsid w:val="00DA1A6C"/>
    <w:rsid w:val="00DA2D47"/>
    <w:rsid w:val="00DA2D59"/>
    <w:rsid w:val="00DA4820"/>
    <w:rsid w:val="00DA5A8A"/>
    <w:rsid w:val="00DA7405"/>
    <w:rsid w:val="00DB1170"/>
    <w:rsid w:val="00DB26CD"/>
    <w:rsid w:val="00DB441C"/>
    <w:rsid w:val="00DB44AF"/>
    <w:rsid w:val="00DB4AAF"/>
    <w:rsid w:val="00DB788B"/>
    <w:rsid w:val="00DC1F58"/>
    <w:rsid w:val="00DC2119"/>
    <w:rsid w:val="00DC339B"/>
    <w:rsid w:val="00DC3C29"/>
    <w:rsid w:val="00DC3D25"/>
    <w:rsid w:val="00DC5D40"/>
    <w:rsid w:val="00DC69A7"/>
    <w:rsid w:val="00DD0D75"/>
    <w:rsid w:val="00DD10B6"/>
    <w:rsid w:val="00DD17D8"/>
    <w:rsid w:val="00DD30E9"/>
    <w:rsid w:val="00DD4F47"/>
    <w:rsid w:val="00DD5CB3"/>
    <w:rsid w:val="00DD7FBB"/>
    <w:rsid w:val="00DE009D"/>
    <w:rsid w:val="00DE0B9F"/>
    <w:rsid w:val="00DE14D0"/>
    <w:rsid w:val="00DE2A9E"/>
    <w:rsid w:val="00DE4238"/>
    <w:rsid w:val="00DE657F"/>
    <w:rsid w:val="00DE79E0"/>
    <w:rsid w:val="00DF0B04"/>
    <w:rsid w:val="00DF1218"/>
    <w:rsid w:val="00DF1836"/>
    <w:rsid w:val="00DF28FF"/>
    <w:rsid w:val="00DF2FA1"/>
    <w:rsid w:val="00DF4BCE"/>
    <w:rsid w:val="00DF6462"/>
    <w:rsid w:val="00DF6EBB"/>
    <w:rsid w:val="00DF7F91"/>
    <w:rsid w:val="00E0146B"/>
    <w:rsid w:val="00E02FA0"/>
    <w:rsid w:val="00E036DC"/>
    <w:rsid w:val="00E10454"/>
    <w:rsid w:val="00E112E5"/>
    <w:rsid w:val="00E122D8"/>
    <w:rsid w:val="00E12705"/>
    <w:rsid w:val="00E1278A"/>
    <w:rsid w:val="00E12CC8"/>
    <w:rsid w:val="00E14234"/>
    <w:rsid w:val="00E15352"/>
    <w:rsid w:val="00E153C9"/>
    <w:rsid w:val="00E21CC7"/>
    <w:rsid w:val="00E21E3B"/>
    <w:rsid w:val="00E2244A"/>
    <w:rsid w:val="00E24D9E"/>
    <w:rsid w:val="00E25849"/>
    <w:rsid w:val="00E3163F"/>
    <w:rsid w:val="00E3197E"/>
    <w:rsid w:val="00E32761"/>
    <w:rsid w:val="00E32B91"/>
    <w:rsid w:val="00E33118"/>
    <w:rsid w:val="00E342F8"/>
    <w:rsid w:val="00E351ED"/>
    <w:rsid w:val="00E3524E"/>
    <w:rsid w:val="00E4145D"/>
    <w:rsid w:val="00E42821"/>
    <w:rsid w:val="00E42B19"/>
    <w:rsid w:val="00E44FAA"/>
    <w:rsid w:val="00E6034B"/>
    <w:rsid w:val="00E635B2"/>
    <w:rsid w:val="00E64517"/>
    <w:rsid w:val="00E652E1"/>
    <w:rsid w:val="00E6549E"/>
    <w:rsid w:val="00E65BF7"/>
    <w:rsid w:val="00E65EDE"/>
    <w:rsid w:val="00E677E1"/>
    <w:rsid w:val="00E70F81"/>
    <w:rsid w:val="00E71051"/>
    <w:rsid w:val="00E74019"/>
    <w:rsid w:val="00E7465E"/>
    <w:rsid w:val="00E7547D"/>
    <w:rsid w:val="00E76B61"/>
    <w:rsid w:val="00E77055"/>
    <w:rsid w:val="00E77460"/>
    <w:rsid w:val="00E83ABC"/>
    <w:rsid w:val="00E844F2"/>
    <w:rsid w:val="00E86173"/>
    <w:rsid w:val="00E90AD0"/>
    <w:rsid w:val="00E90B69"/>
    <w:rsid w:val="00E92FCB"/>
    <w:rsid w:val="00E94FA6"/>
    <w:rsid w:val="00EA00A7"/>
    <w:rsid w:val="00EA147F"/>
    <w:rsid w:val="00EA24BF"/>
    <w:rsid w:val="00EA4A27"/>
    <w:rsid w:val="00EA4B05"/>
    <w:rsid w:val="00EA4F1B"/>
    <w:rsid w:val="00EA4FA6"/>
    <w:rsid w:val="00EA61C8"/>
    <w:rsid w:val="00EA62F0"/>
    <w:rsid w:val="00EB05CE"/>
    <w:rsid w:val="00EB1A25"/>
    <w:rsid w:val="00EB280B"/>
    <w:rsid w:val="00EB50B1"/>
    <w:rsid w:val="00EB6158"/>
    <w:rsid w:val="00EB66FF"/>
    <w:rsid w:val="00EC1E90"/>
    <w:rsid w:val="00EC27C9"/>
    <w:rsid w:val="00EC67F6"/>
    <w:rsid w:val="00EC7363"/>
    <w:rsid w:val="00ED03AB"/>
    <w:rsid w:val="00ED0407"/>
    <w:rsid w:val="00ED1963"/>
    <w:rsid w:val="00ED1CD4"/>
    <w:rsid w:val="00ED1D2B"/>
    <w:rsid w:val="00ED38B0"/>
    <w:rsid w:val="00ED4019"/>
    <w:rsid w:val="00ED4978"/>
    <w:rsid w:val="00ED5F69"/>
    <w:rsid w:val="00ED64B5"/>
    <w:rsid w:val="00EE0A0E"/>
    <w:rsid w:val="00EE0B63"/>
    <w:rsid w:val="00EE1E27"/>
    <w:rsid w:val="00EE6520"/>
    <w:rsid w:val="00EE7CCA"/>
    <w:rsid w:val="00EF61DB"/>
    <w:rsid w:val="00EF72BD"/>
    <w:rsid w:val="00F051B4"/>
    <w:rsid w:val="00F05891"/>
    <w:rsid w:val="00F06E53"/>
    <w:rsid w:val="00F1251E"/>
    <w:rsid w:val="00F12AB5"/>
    <w:rsid w:val="00F15088"/>
    <w:rsid w:val="00F15642"/>
    <w:rsid w:val="00F157B5"/>
    <w:rsid w:val="00F16A14"/>
    <w:rsid w:val="00F22C7D"/>
    <w:rsid w:val="00F257BA"/>
    <w:rsid w:val="00F27C81"/>
    <w:rsid w:val="00F362D7"/>
    <w:rsid w:val="00F36552"/>
    <w:rsid w:val="00F36FC3"/>
    <w:rsid w:val="00F37D7B"/>
    <w:rsid w:val="00F4080A"/>
    <w:rsid w:val="00F42A0B"/>
    <w:rsid w:val="00F4455A"/>
    <w:rsid w:val="00F44F4C"/>
    <w:rsid w:val="00F46B2D"/>
    <w:rsid w:val="00F52655"/>
    <w:rsid w:val="00F5314C"/>
    <w:rsid w:val="00F5433C"/>
    <w:rsid w:val="00F5688C"/>
    <w:rsid w:val="00F60048"/>
    <w:rsid w:val="00F635DD"/>
    <w:rsid w:val="00F658D7"/>
    <w:rsid w:val="00F6627B"/>
    <w:rsid w:val="00F668F2"/>
    <w:rsid w:val="00F7255B"/>
    <w:rsid w:val="00F72AB2"/>
    <w:rsid w:val="00F7336E"/>
    <w:rsid w:val="00F734F2"/>
    <w:rsid w:val="00F75052"/>
    <w:rsid w:val="00F804D3"/>
    <w:rsid w:val="00F816CB"/>
    <w:rsid w:val="00F81CD2"/>
    <w:rsid w:val="00F82641"/>
    <w:rsid w:val="00F835EC"/>
    <w:rsid w:val="00F83DEF"/>
    <w:rsid w:val="00F90F18"/>
    <w:rsid w:val="00F92727"/>
    <w:rsid w:val="00F932B2"/>
    <w:rsid w:val="00F937E4"/>
    <w:rsid w:val="00F95EE7"/>
    <w:rsid w:val="00F96ED1"/>
    <w:rsid w:val="00FA0758"/>
    <w:rsid w:val="00FA39E6"/>
    <w:rsid w:val="00FA4859"/>
    <w:rsid w:val="00FA4F72"/>
    <w:rsid w:val="00FA5DDB"/>
    <w:rsid w:val="00FA7BC9"/>
    <w:rsid w:val="00FA7D47"/>
    <w:rsid w:val="00FB378E"/>
    <w:rsid w:val="00FB37F1"/>
    <w:rsid w:val="00FB47C0"/>
    <w:rsid w:val="00FB501B"/>
    <w:rsid w:val="00FB668D"/>
    <w:rsid w:val="00FB719A"/>
    <w:rsid w:val="00FB7435"/>
    <w:rsid w:val="00FB7770"/>
    <w:rsid w:val="00FB7F2A"/>
    <w:rsid w:val="00FC1A84"/>
    <w:rsid w:val="00FC287C"/>
    <w:rsid w:val="00FC3034"/>
    <w:rsid w:val="00FC49E1"/>
    <w:rsid w:val="00FC689A"/>
    <w:rsid w:val="00FC6946"/>
    <w:rsid w:val="00FC6C51"/>
    <w:rsid w:val="00FD0881"/>
    <w:rsid w:val="00FD3B91"/>
    <w:rsid w:val="00FD576B"/>
    <w:rsid w:val="00FD579E"/>
    <w:rsid w:val="00FD6298"/>
    <w:rsid w:val="00FD6845"/>
    <w:rsid w:val="00FE1932"/>
    <w:rsid w:val="00FE3394"/>
    <w:rsid w:val="00FE4516"/>
    <w:rsid w:val="00FE4C4A"/>
    <w:rsid w:val="00FE64C8"/>
    <w:rsid w:val="00FF0226"/>
    <w:rsid w:val="00FF16E2"/>
    <w:rsid w:val="00FF32D9"/>
    <w:rsid w:val="00FF38D2"/>
    <w:rsid w:val="00FF4B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4F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link w:val="10"/>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link w:val="70"/>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link w:val="af3"/>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ind w:left="400" w:hangingChars="400" w:hanging="400"/>
      <w:outlineLvl w:val="0"/>
    </w:pPr>
    <w:rPr>
      <w:kern w:val="32"/>
    </w:rPr>
  </w:style>
  <w:style w:type="paragraph" w:styleId="af5">
    <w:name w:val="footer"/>
    <w:basedOn w:val="a6"/>
    <w:link w:val="af6"/>
    <w:semiHidden/>
    <w:rsid w:val="004E0062"/>
    <w:pPr>
      <w:tabs>
        <w:tab w:val="center" w:pos="4153"/>
        <w:tab w:val="right" w:pos="8306"/>
      </w:tabs>
      <w:snapToGrid w:val="0"/>
    </w:pPr>
    <w:rPr>
      <w:sz w:val="20"/>
    </w:rPr>
  </w:style>
  <w:style w:type="paragraph" w:styleId="af7">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8">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a">
    <w:name w:val="List Paragraph"/>
    <w:basedOn w:val="a6"/>
    <w:uiPriority w:val="34"/>
    <w:qFormat/>
    <w:rsid w:val="00687024"/>
    <w:pPr>
      <w:ind w:leftChars="200" w:left="480"/>
    </w:pPr>
  </w:style>
  <w:style w:type="paragraph" w:styleId="afb">
    <w:name w:val="Balloon Text"/>
    <w:basedOn w:val="a6"/>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7"/>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d">
    <w:name w:val="Plain Text"/>
    <w:basedOn w:val="a6"/>
    <w:link w:val="afe"/>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7"/>
    <w:link w:val="afd"/>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10">
    <w:name w:val="標題 1 字元"/>
    <w:aliases w:val="壹 字元"/>
    <w:link w:val="1"/>
    <w:rsid w:val="00B4357B"/>
    <w:rPr>
      <w:rFonts w:ascii="標楷體" w:eastAsia="標楷體" w:hAnsi="Arial"/>
      <w:bCs/>
      <w:kern w:val="32"/>
      <w:sz w:val="32"/>
      <w:szCs w:val="52"/>
    </w:rPr>
  </w:style>
  <w:style w:type="character" w:customStyle="1" w:styleId="50">
    <w:name w:val="標題 5 字元"/>
    <w:link w:val="5"/>
    <w:rsid w:val="00B4357B"/>
    <w:rPr>
      <w:rFonts w:ascii="標楷體" w:eastAsia="標楷體" w:hAnsi="Arial"/>
      <w:bCs/>
      <w:kern w:val="32"/>
      <w:sz w:val="32"/>
      <w:szCs w:val="36"/>
    </w:rPr>
  </w:style>
  <w:style w:type="character" w:customStyle="1" w:styleId="60">
    <w:name w:val="標題 6 字元"/>
    <w:link w:val="6"/>
    <w:rsid w:val="00B4357B"/>
    <w:rPr>
      <w:rFonts w:ascii="標楷體" w:eastAsia="標楷體" w:hAnsi="Arial"/>
      <w:kern w:val="32"/>
      <w:sz w:val="32"/>
      <w:szCs w:val="36"/>
    </w:rPr>
  </w:style>
  <w:style w:type="character" w:customStyle="1" w:styleId="70">
    <w:name w:val="標題 7 字元"/>
    <w:link w:val="7"/>
    <w:rsid w:val="00B4357B"/>
    <w:rPr>
      <w:rFonts w:ascii="標楷體" w:eastAsia="標楷體" w:hAnsi="Arial"/>
      <w:bCs/>
      <w:kern w:val="32"/>
      <w:sz w:val="32"/>
      <w:szCs w:val="36"/>
    </w:rPr>
  </w:style>
  <w:style w:type="character" w:customStyle="1" w:styleId="ab">
    <w:name w:val="簽名 字元"/>
    <w:link w:val="aa"/>
    <w:semiHidden/>
    <w:rsid w:val="00B4357B"/>
    <w:rPr>
      <w:rFonts w:ascii="標楷體" w:eastAsia="標楷體"/>
      <w:b/>
      <w:snapToGrid w:val="0"/>
      <w:spacing w:val="10"/>
      <w:kern w:val="2"/>
      <w:sz w:val="36"/>
    </w:rPr>
  </w:style>
  <w:style w:type="character" w:customStyle="1" w:styleId="af6">
    <w:name w:val="頁尾 字元"/>
    <w:link w:val="af5"/>
    <w:semiHidden/>
    <w:rsid w:val="00B4357B"/>
    <w:rPr>
      <w:rFonts w:ascii="標楷體" w:eastAsia="標楷體"/>
      <w:kern w:val="2"/>
    </w:rPr>
  </w:style>
  <w:style w:type="paragraph" w:customStyle="1" w:styleId="Default">
    <w:name w:val="Default"/>
    <w:rsid w:val="00B4357B"/>
    <w:pPr>
      <w:widowControl w:val="0"/>
      <w:autoSpaceDE w:val="0"/>
      <w:autoSpaceDN w:val="0"/>
      <w:adjustRightInd w:val="0"/>
    </w:pPr>
    <w:rPr>
      <w:rFonts w:ascii="標楷體" w:eastAsia="標楷體" w:cs="標楷體"/>
      <w:color w:val="000000"/>
      <w:sz w:val="24"/>
      <w:szCs w:val="24"/>
    </w:rPr>
  </w:style>
  <w:style w:type="character" w:customStyle="1" w:styleId="30">
    <w:name w:val="標題 3 字元"/>
    <w:aliases w:val="(一) 字元"/>
    <w:link w:val="3"/>
    <w:rsid w:val="00B4357B"/>
    <w:rPr>
      <w:rFonts w:ascii="標楷體" w:eastAsia="標楷體" w:hAnsi="Arial"/>
      <w:bCs/>
      <w:kern w:val="32"/>
      <w:sz w:val="32"/>
      <w:szCs w:val="36"/>
    </w:rPr>
  </w:style>
  <w:style w:type="paragraph" w:styleId="aff">
    <w:name w:val="footnote text"/>
    <w:basedOn w:val="a6"/>
    <w:link w:val="aff0"/>
    <w:uiPriority w:val="99"/>
    <w:unhideWhenUsed/>
    <w:rsid w:val="00B4357B"/>
    <w:pPr>
      <w:snapToGrid w:val="0"/>
      <w:jc w:val="left"/>
    </w:pPr>
    <w:rPr>
      <w:sz w:val="20"/>
    </w:rPr>
  </w:style>
  <w:style w:type="character" w:customStyle="1" w:styleId="aff0">
    <w:name w:val="註腳文字 字元"/>
    <w:basedOn w:val="a7"/>
    <w:link w:val="aff"/>
    <w:uiPriority w:val="99"/>
    <w:rsid w:val="00B4357B"/>
    <w:rPr>
      <w:rFonts w:ascii="標楷體" w:eastAsia="標楷體"/>
      <w:kern w:val="2"/>
    </w:rPr>
  </w:style>
  <w:style w:type="character" w:styleId="aff1">
    <w:name w:val="footnote reference"/>
    <w:uiPriority w:val="99"/>
    <w:unhideWhenUsed/>
    <w:rsid w:val="00B4357B"/>
    <w:rPr>
      <w:vertAlign w:val="superscript"/>
    </w:rPr>
  </w:style>
  <w:style w:type="paragraph" w:customStyle="1" w:styleId="aff2">
    <w:name w:val="分項段落"/>
    <w:basedOn w:val="a6"/>
    <w:rsid w:val="00B4357B"/>
    <w:pPr>
      <w:overflowPunct/>
      <w:autoSpaceDE/>
      <w:autoSpaceDN/>
      <w:jc w:val="left"/>
    </w:pPr>
    <w:rPr>
      <w:rFonts w:ascii="Times New Roman" w:eastAsia="新細明體"/>
      <w:sz w:val="24"/>
    </w:rPr>
  </w:style>
  <w:style w:type="character" w:customStyle="1" w:styleId="40">
    <w:name w:val="標題 4 字元"/>
    <w:link w:val="4"/>
    <w:rsid w:val="00B4357B"/>
    <w:rPr>
      <w:rFonts w:ascii="標楷體" w:eastAsia="標楷體" w:hAnsi="Arial"/>
      <w:kern w:val="32"/>
      <w:sz w:val="32"/>
      <w:szCs w:val="36"/>
    </w:rPr>
  </w:style>
  <w:style w:type="character" w:styleId="aff3">
    <w:name w:val="Emphasis"/>
    <w:uiPriority w:val="20"/>
    <w:qFormat/>
    <w:rsid w:val="00B4357B"/>
    <w:rPr>
      <w:b w:val="0"/>
      <w:bCs w:val="0"/>
      <w:i w:val="0"/>
      <w:iCs w:val="0"/>
      <w:color w:val="DD4B39"/>
    </w:rPr>
  </w:style>
  <w:style w:type="character" w:customStyle="1" w:styleId="st1">
    <w:name w:val="st1"/>
    <w:basedOn w:val="a7"/>
    <w:rsid w:val="00B4357B"/>
  </w:style>
  <w:style w:type="character" w:customStyle="1" w:styleId="y2iqfc">
    <w:name w:val="y2iqfc"/>
    <w:basedOn w:val="a7"/>
    <w:rsid w:val="00B4357B"/>
  </w:style>
  <w:style w:type="character" w:styleId="aff4">
    <w:name w:val="annotation reference"/>
    <w:uiPriority w:val="99"/>
    <w:semiHidden/>
    <w:unhideWhenUsed/>
    <w:rsid w:val="00B4357B"/>
    <w:rPr>
      <w:sz w:val="18"/>
      <w:szCs w:val="18"/>
    </w:rPr>
  </w:style>
  <w:style w:type="paragraph" w:styleId="aff5">
    <w:name w:val="annotation text"/>
    <w:basedOn w:val="a6"/>
    <w:link w:val="aff6"/>
    <w:uiPriority w:val="99"/>
    <w:semiHidden/>
    <w:unhideWhenUsed/>
    <w:rsid w:val="00B4357B"/>
    <w:pPr>
      <w:jc w:val="left"/>
    </w:pPr>
  </w:style>
  <w:style w:type="character" w:customStyle="1" w:styleId="aff6">
    <w:name w:val="註解文字 字元"/>
    <w:basedOn w:val="a7"/>
    <w:link w:val="aff5"/>
    <w:uiPriority w:val="99"/>
    <w:semiHidden/>
    <w:rsid w:val="00B4357B"/>
    <w:rPr>
      <w:rFonts w:ascii="標楷體" w:eastAsia="標楷體"/>
      <w:kern w:val="2"/>
      <w:sz w:val="32"/>
    </w:rPr>
  </w:style>
  <w:style w:type="paragraph" w:styleId="aff7">
    <w:name w:val="annotation subject"/>
    <w:basedOn w:val="aff5"/>
    <w:next w:val="aff5"/>
    <w:link w:val="aff8"/>
    <w:uiPriority w:val="99"/>
    <w:semiHidden/>
    <w:unhideWhenUsed/>
    <w:rsid w:val="00B4357B"/>
    <w:rPr>
      <w:b/>
      <w:bCs/>
    </w:rPr>
  </w:style>
  <w:style w:type="character" w:customStyle="1" w:styleId="aff8">
    <w:name w:val="註解主旨 字元"/>
    <w:basedOn w:val="aff6"/>
    <w:link w:val="aff7"/>
    <w:uiPriority w:val="99"/>
    <w:semiHidden/>
    <w:rsid w:val="00B4357B"/>
    <w:rPr>
      <w:rFonts w:ascii="標楷體" w:eastAsia="標楷體"/>
      <w:b/>
      <w:bCs/>
      <w:kern w:val="2"/>
      <w:sz w:val="32"/>
    </w:rPr>
  </w:style>
  <w:style w:type="character" w:styleId="aff9">
    <w:name w:val="endnote reference"/>
    <w:uiPriority w:val="99"/>
    <w:semiHidden/>
    <w:unhideWhenUsed/>
    <w:rsid w:val="00B4357B"/>
    <w:rPr>
      <w:vertAlign w:val="superscript"/>
    </w:rPr>
  </w:style>
  <w:style w:type="paragraph" w:styleId="affa">
    <w:name w:val="Revision"/>
    <w:hidden/>
    <w:uiPriority w:val="99"/>
    <w:semiHidden/>
    <w:rsid w:val="00B4357B"/>
    <w:rPr>
      <w:rFonts w:ascii="標楷體" w:eastAsia="標楷體"/>
      <w:kern w:val="2"/>
      <w:sz w:val="32"/>
    </w:rPr>
  </w:style>
  <w:style w:type="paragraph" w:styleId="23">
    <w:name w:val="List 2"/>
    <w:basedOn w:val="a6"/>
    <w:uiPriority w:val="99"/>
    <w:unhideWhenUsed/>
    <w:rsid w:val="00B4357B"/>
    <w:pPr>
      <w:ind w:leftChars="400" w:left="100" w:hangingChars="200" w:hanging="200"/>
      <w:contextualSpacing/>
    </w:pPr>
  </w:style>
  <w:style w:type="paragraph" w:styleId="43">
    <w:name w:val="List 4"/>
    <w:basedOn w:val="a6"/>
    <w:uiPriority w:val="99"/>
    <w:unhideWhenUsed/>
    <w:rsid w:val="00B4357B"/>
    <w:pPr>
      <w:ind w:leftChars="800" w:left="100" w:hangingChars="200" w:hanging="200"/>
      <w:contextualSpacing/>
    </w:pPr>
  </w:style>
  <w:style w:type="paragraph" w:styleId="24">
    <w:name w:val="Body Text First Indent 2"/>
    <w:basedOn w:val="af2"/>
    <w:link w:val="25"/>
    <w:uiPriority w:val="99"/>
    <w:unhideWhenUsed/>
    <w:rsid w:val="00B4357B"/>
    <w:pPr>
      <w:spacing w:after="120"/>
      <w:ind w:leftChars="200" w:left="480" w:firstLineChars="100" w:firstLine="210"/>
    </w:pPr>
  </w:style>
  <w:style w:type="character" w:customStyle="1" w:styleId="af3">
    <w:name w:val="本文縮排 字元"/>
    <w:basedOn w:val="a7"/>
    <w:link w:val="af2"/>
    <w:semiHidden/>
    <w:rsid w:val="00B4357B"/>
    <w:rPr>
      <w:rFonts w:ascii="標楷體" w:eastAsia="標楷體"/>
      <w:kern w:val="2"/>
      <w:sz w:val="32"/>
    </w:rPr>
  </w:style>
  <w:style w:type="character" w:customStyle="1" w:styleId="25">
    <w:name w:val="本文第一層縮排 2 字元"/>
    <w:basedOn w:val="af3"/>
    <w:link w:val="24"/>
    <w:uiPriority w:val="99"/>
    <w:rsid w:val="00B4357B"/>
    <w:rPr>
      <w:rFonts w:ascii="標楷體" w:eastAsia="標楷體"/>
      <w:kern w:val="2"/>
      <w:sz w:val="32"/>
    </w:rPr>
  </w:style>
  <w:style w:type="character" w:styleId="affb">
    <w:name w:val="Unresolved Mention"/>
    <w:basedOn w:val="a7"/>
    <w:uiPriority w:val="99"/>
    <w:semiHidden/>
    <w:unhideWhenUsed/>
    <w:rsid w:val="008F45CE"/>
    <w:rPr>
      <w:color w:val="605E5C"/>
      <w:shd w:val="clear" w:color="auto" w:fill="E1DFDD"/>
    </w:rPr>
  </w:style>
  <w:style w:type="character" w:styleId="affc">
    <w:name w:val="FollowedHyperlink"/>
    <w:basedOn w:val="a7"/>
    <w:uiPriority w:val="99"/>
    <w:semiHidden/>
    <w:unhideWhenUsed/>
    <w:rsid w:val="008F45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72035839">
      <w:bodyDiv w:val="1"/>
      <w:marLeft w:val="0"/>
      <w:marRight w:val="0"/>
      <w:marTop w:val="0"/>
      <w:marBottom w:val="0"/>
      <w:divBdr>
        <w:top w:val="none" w:sz="0" w:space="0" w:color="auto"/>
        <w:left w:val="none" w:sz="0" w:space="0" w:color="auto"/>
        <w:bottom w:val="none" w:sz="0" w:space="0" w:color="auto"/>
        <w:right w:val="none" w:sz="0" w:space="0" w:color="auto"/>
      </w:divBdr>
    </w:div>
    <w:div w:id="1532306582">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802.mnd.gov.tw/ListP0300126.ShowItemListState.do?QueryRecord.CreateDate=2005-12-10%2010:00:01&amp;title=%E5%9C%8B%E8%BB%8D%E5%AE%98%E5%85%B5%E5%9B%A0%E5%85%AC%E8%B2%A0%E5%82%B7%E7%B7%8A%E6%80%A5%E9%86%AB%E7%99%82%E8%B2%BB%E7%94%A8%E8%A3%9C%E5%8A%A9%E8%A6%8F%E5%AE%9A%20&amp;TitleId=2017-02-13%2000:00:26&amp;PTitle=%E9%86%AB%E7%99%82%E7%9B%B8%E9%97%9C%E4%BD%9C%E6%A5%AD%E8%A6%8F%E5%AE%9A"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09BFE-456C-456E-9011-B1CEFC9EE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2042</Words>
  <Characters>11643</Characters>
  <Application>Microsoft Office Word</Application>
  <DocSecurity>0</DocSecurity>
  <Lines>97</Lines>
  <Paragraphs>27</Paragraphs>
  <ScaleCrop>false</ScaleCrop>
  <Company/>
  <LinksUpToDate>false</LinksUpToDate>
  <CharactersWithSpaces>13658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2023-07-26T09:12:00Z</dcterms:created>
  <dcterms:modified xsi:type="dcterms:W3CDTF">2023-07-26T09:14:00Z</dcterms:modified>
  <cp:contentStatus/>
</cp:coreProperties>
</file>