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3755B6">
        <w:rPr>
          <w:rFonts w:hint="eastAsia"/>
        </w:rPr>
        <w:t>國立臺灣體育運動大學</w:t>
      </w:r>
      <w:r>
        <w:rPr>
          <w:rFonts w:hint="eastAsia"/>
        </w:rPr>
        <w:t>。</w:t>
      </w:r>
    </w:p>
    <w:p w:rsidR="00E25849" w:rsidRDefault="0025106C" w:rsidP="00DE42B9">
      <w:pPr>
        <w:pStyle w:val="1"/>
      </w:pPr>
      <w:r>
        <w:rPr>
          <w:rFonts w:hint="eastAsia"/>
        </w:rPr>
        <w:t>案　　　由：</w:t>
      </w:r>
      <w:r w:rsidR="003755B6">
        <w:rPr>
          <w:rFonts w:hint="eastAsia"/>
        </w:rPr>
        <w:t>國立臺灣體育運動大學於</w:t>
      </w:r>
      <w:r>
        <w:rPr>
          <w:rFonts w:hint="eastAsia"/>
        </w:rPr>
        <w:t>辦理</w:t>
      </w:r>
      <w:r w:rsidR="003755B6">
        <w:rPr>
          <w:rFonts w:hint="eastAsia"/>
        </w:rPr>
        <w:t>蔡師性騷擾案懲處過程，歷時2年，</w:t>
      </w:r>
      <w:proofErr w:type="gramStart"/>
      <w:r w:rsidR="003755B6">
        <w:rPr>
          <w:rFonts w:hint="eastAsia"/>
        </w:rPr>
        <w:t>迭經</w:t>
      </w:r>
      <w:proofErr w:type="gramEnd"/>
      <w:r w:rsidR="003755B6">
        <w:rPr>
          <w:rFonts w:hint="eastAsia"/>
        </w:rPr>
        <w:t>18次三</w:t>
      </w:r>
      <w:proofErr w:type="gramStart"/>
      <w:r w:rsidR="00885443">
        <w:rPr>
          <w:rFonts w:hint="eastAsia"/>
        </w:rPr>
        <w:t>級</w:t>
      </w:r>
      <w:r w:rsidR="003755B6">
        <w:rPr>
          <w:rFonts w:hint="eastAsia"/>
        </w:rPr>
        <w:t>教評會</w:t>
      </w:r>
      <w:proofErr w:type="gramEnd"/>
      <w:r w:rsidR="003755B6">
        <w:rPr>
          <w:rFonts w:hint="eastAsia"/>
        </w:rPr>
        <w:t>終成口頭告誡決議，並經教育部予以糾正、扣補助款後，</w:t>
      </w:r>
      <w:proofErr w:type="gramStart"/>
      <w:r w:rsidR="003755B6">
        <w:rPr>
          <w:rFonts w:hint="eastAsia"/>
        </w:rPr>
        <w:t>該校竟</w:t>
      </w:r>
      <w:proofErr w:type="gramEnd"/>
      <w:r w:rsidR="003755B6">
        <w:rPr>
          <w:rFonts w:hint="eastAsia"/>
        </w:rPr>
        <w:t>將所涉延宕責任全由基層休閒系(所)及該系所主管王師承擔全責，無視三級教評會</w:t>
      </w:r>
      <w:r w:rsidR="00C01C57">
        <w:rPr>
          <w:rFonts w:hint="eastAsia"/>
        </w:rPr>
        <w:t>應</w:t>
      </w:r>
      <w:r w:rsidR="003755B6">
        <w:rPr>
          <w:rFonts w:hint="eastAsia"/>
        </w:rPr>
        <w:t>分層管理、把關</w:t>
      </w:r>
      <w:r w:rsidR="00C01C57">
        <w:rPr>
          <w:rFonts w:hint="eastAsia"/>
        </w:rPr>
        <w:t>，且上級教評會更負有督導之責</w:t>
      </w:r>
      <w:r w:rsidR="003755B6">
        <w:rPr>
          <w:rFonts w:hint="eastAsia"/>
        </w:rPr>
        <w:t>；且查該校蔡師卻有未假出國、未按時授課等情，惟該校卻</w:t>
      </w:r>
      <w:proofErr w:type="gramStart"/>
      <w:r w:rsidR="003755B6">
        <w:rPr>
          <w:rFonts w:hint="eastAsia"/>
        </w:rPr>
        <w:t>屢以礙難</w:t>
      </w:r>
      <w:proofErr w:type="gramEnd"/>
      <w:r w:rsidR="003755B6">
        <w:rPr>
          <w:rFonts w:hint="eastAsia"/>
        </w:rPr>
        <w:t>查證、欠缺資料為由不予懲處，更甚者於110學年度第2學年度更</w:t>
      </w:r>
      <w:r w:rsidR="00971F2E">
        <w:rPr>
          <w:rFonts w:hint="eastAsia"/>
        </w:rPr>
        <w:t>遴選</w:t>
      </w:r>
      <w:r w:rsidR="003755B6">
        <w:rPr>
          <w:rFonts w:hint="eastAsia"/>
        </w:rPr>
        <w:t>蔡師為該所之優良教師，該校並容任校園因本案紛擾四起、教師間派系對立，嚴重影響學生受教權益，經本院調查該</w:t>
      </w:r>
      <w:proofErr w:type="gramStart"/>
      <w:r w:rsidR="003755B6">
        <w:rPr>
          <w:rFonts w:hint="eastAsia"/>
        </w:rPr>
        <w:t>校</w:t>
      </w:r>
      <w:r w:rsidR="00AE1257">
        <w:rPr>
          <w:rFonts w:hint="eastAsia"/>
        </w:rPr>
        <w:t>確</w:t>
      </w:r>
      <w:r w:rsidRPr="00EB1CC7">
        <w:rPr>
          <w:rFonts w:hint="eastAsia"/>
        </w:rPr>
        <w:t>有</w:t>
      </w:r>
      <w:proofErr w:type="gramEnd"/>
      <w:r w:rsidR="00ED5A8D" w:rsidRPr="007666F5">
        <w:rPr>
          <w:rFonts w:hint="eastAsia"/>
        </w:rPr>
        <w:t>怠</w:t>
      </w:r>
      <w:r w:rsidRPr="00295BE3">
        <w:rPr>
          <w:rFonts w:hint="eastAsia"/>
        </w:rPr>
        <w:t>失</w:t>
      </w:r>
      <w:r w:rsidR="008B4841" w:rsidRPr="008B4841">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755B6" w:rsidRDefault="003755B6" w:rsidP="003755B6">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本院源於</w:t>
      </w:r>
      <w:r w:rsidRPr="008200B6">
        <w:rPr>
          <w:rFonts w:hint="eastAsia"/>
        </w:rPr>
        <w:t>國立臺灣體育運動大學</w:t>
      </w:r>
      <w:r>
        <w:rPr>
          <w:rFonts w:hint="eastAsia"/>
        </w:rPr>
        <w:t>(下稱</w:t>
      </w:r>
      <w:proofErr w:type="gramStart"/>
      <w:r>
        <w:rPr>
          <w:rFonts w:hint="eastAsia"/>
        </w:rPr>
        <w:t>臺</w:t>
      </w:r>
      <w:proofErr w:type="gramEnd"/>
      <w:r>
        <w:rPr>
          <w:rFonts w:hint="eastAsia"/>
        </w:rPr>
        <w:t>體大)</w:t>
      </w:r>
      <w:r w:rsidRPr="008200B6">
        <w:rPr>
          <w:rFonts w:hint="eastAsia"/>
        </w:rPr>
        <w:t>處理該校休閒運動系暨休息運動管理研究所</w:t>
      </w:r>
      <w:r>
        <w:rPr>
          <w:rFonts w:hint="eastAsia"/>
        </w:rPr>
        <w:t>(下稱休閒系(所))</w:t>
      </w:r>
      <w:r w:rsidRPr="008200B6">
        <w:rPr>
          <w:rFonts w:hint="eastAsia"/>
        </w:rPr>
        <w:t>蔡</w:t>
      </w:r>
      <w:r>
        <w:rPr>
          <w:rFonts w:hint="eastAsia"/>
        </w:rPr>
        <w:t>蔡師</w:t>
      </w:r>
      <w:r w:rsidRPr="008200B6">
        <w:rPr>
          <w:rFonts w:hint="eastAsia"/>
        </w:rPr>
        <w:t>涉嫌性騷擾事件，審議過程涉有違失。</w:t>
      </w:r>
    </w:p>
    <w:p w:rsidR="00B83C6B" w:rsidRDefault="003755B6" w:rsidP="003755B6">
      <w:pPr>
        <w:pStyle w:val="10"/>
        <w:ind w:left="680" w:firstLine="680"/>
        <w:rPr>
          <w:rFonts w:hAnsi="標楷體"/>
          <w:color w:val="000000"/>
          <w:spacing w:val="-6"/>
        </w:rPr>
      </w:pPr>
      <w:r>
        <w:rPr>
          <w:rFonts w:hint="eastAsia"/>
        </w:rPr>
        <w:t>案經</w:t>
      </w:r>
      <w:r w:rsidRPr="002B7392">
        <w:rPr>
          <w:rFonts w:hint="eastAsia"/>
        </w:rPr>
        <w:t>民國(下同)</w:t>
      </w:r>
      <w:r>
        <w:rPr>
          <w:rFonts w:hint="eastAsia"/>
        </w:rPr>
        <w:t>111</w:t>
      </w:r>
      <w:r w:rsidRPr="009C7FF2">
        <w:rPr>
          <w:rFonts w:hint="eastAsia"/>
        </w:rPr>
        <w:t>年</w:t>
      </w:r>
      <w:r>
        <w:rPr>
          <w:rFonts w:hint="eastAsia"/>
        </w:rPr>
        <w:t>12</w:t>
      </w:r>
      <w:r w:rsidRPr="009C7FF2">
        <w:rPr>
          <w:rFonts w:hint="eastAsia"/>
        </w:rPr>
        <w:t>月</w:t>
      </w:r>
      <w:r>
        <w:rPr>
          <w:rFonts w:hint="eastAsia"/>
        </w:rPr>
        <w:t>13</w:t>
      </w:r>
      <w:r w:rsidRPr="009C7FF2">
        <w:rPr>
          <w:rFonts w:hint="eastAsia"/>
        </w:rPr>
        <w:t>日詢問</w:t>
      </w:r>
      <w:proofErr w:type="gramStart"/>
      <w:r>
        <w:rPr>
          <w:rFonts w:hint="eastAsia"/>
        </w:rPr>
        <w:t>臺</w:t>
      </w:r>
      <w:proofErr w:type="gramEnd"/>
      <w:r>
        <w:rPr>
          <w:rFonts w:hint="eastAsia"/>
        </w:rPr>
        <w:t>體大</w:t>
      </w:r>
      <w:r w:rsidRPr="0037602E">
        <w:rPr>
          <w:rFonts w:hint="eastAsia"/>
        </w:rPr>
        <w:t>許校長</w:t>
      </w:r>
      <w:r w:rsidRPr="009C7FF2">
        <w:rPr>
          <w:rFonts w:hint="eastAsia"/>
        </w:rPr>
        <w:t>等</w:t>
      </w:r>
      <w:r>
        <w:rPr>
          <w:rFonts w:hint="eastAsia"/>
        </w:rPr>
        <w:t>主管</w:t>
      </w:r>
      <w:r w:rsidRPr="009C7FF2">
        <w:rPr>
          <w:rFonts w:hint="eastAsia"/>
        </w:rPr>
        <w:t>人員</w:t>
      </w:r>
      <w:r>
        <w:rPr>
          <w:rFonts w:hint="eastAsia"/>
        </w:rPr>
        <w:t>、112年1月9日詢問</w:t>
      </w:r>
      <w:proofErr w:type="gramStart"/>
      <w:r>
        <w:rPr>
          <w:rFonts w:hint="eastAsia"/>
        </w:rPr>
        <w:t>該所</w:t>
      </w:r>
      <w:r w:rsidR="004C2386">
        <w:rPr>
          <w:rFonts w:hint="eastAsia"/>
        </w:rPr>
        <w:t>案</w:t>
      </w:r>
      <w:proofErr w:type="gramEnd"/>
      <w:r w:rsidR="004C2386">
        <w:rPr>
          <w:rFonts w:hint="eastAsia"/>
        </w:rPr>
        <w:t>關人員</w:t>
      </w:r>
      <w:r>
        <w:rPr>
          <w:rFonts w:hint="eastAsia"/>
        </w:rPr>
        <w:t>，復於112年1月16日詢問該校</w:t>
      </w:r>
      <w:r w:rsidR="004C2386">
        <w:rPr>
          <w:rFonts w:hint="eastAsia"/>
        </w:rPr>
        <w:t>林</w:t>
      </w:r>
      <w:r>
        <w:rPr>
          <w:rFonts w:hint="eastAsia"/>
        </w:rPr>
        <w:t>前校長</w:t>
      </w:r>
      <w:r w:rsidRPr="009C7FF2">
        <w:rPr>
          <w:rFonts w:hint="eastAsia"/>
        </w:rPr>
        <w:t>，</w:t>
      </w:r>
      <w:r>
        <w:rPr>
          <w:rFonts w:hint="eastAsia"/>
        </w:rPr>
        <w:t>再於同年3月22日、5月1日分別訪談兩名案關人等，於後另函詢教育部</w:t>
      </w:r>
      <w:r>
        <w:rPr>
          <w:rStyle w:val="afc"/>
        </w:rPr>
        <w:footnoteReference w:id="1"/>
      </w:r>
      <w:r>
        <w:rPr>
          <w:rFonts w:hint="eastAsia"/>
        </w:rPr>
        <w:t>。經</w:t>
      </w:r>
      <w:r w:rsidR="007666F5" w:rsidRPr="007666F5">
        <w:rPr>
          <w:rFonts w:hint="eastAsia"/>
          <w:bCs/>
        </w:rPr>
        <w:t>調查發現，</w:t>
      </w:r>
      <w:proofErr w:type="gramStart"/>
      <w:r>
        <w:rPr>
          <w:rFonts w:hint="eastAsia"/>
          <w:bCs/>
        </w:rPr>
        <w:t>臺</w:t>
      </w:r>
      <w:proofErr w:type="gramEnd"/>
      <w:r>
        <w:rPr>
          <w:rFonts w:hint="eastAsia"/>
          <w:bCs/>
        </w:rPr>
        <w:t>體大於</w:t>
      </w:r>
      <w:r w:rsidR="007666F5" w:rsidRPr="007666F5">
        <w:rPr>
          <w:rFonts w:hint="eastAsia"/>
          <w:bCs/>
        </w:rPr>
        <w:t>辦理</w:t>
      </w:r>
      <w:r>
        <w:rPr>
          <w:rFonts w:hint="eastAsia"/>
          <w:bCs/>
        </w:rPr>
        <w:t>本案</w:t>
      </w:r>
      <w:r w:rsidR="007666F5" w:rsidRPr="007666F5">
        <w:rPr>
          <w:rFonts w:hint="eastAsia"/>
          <w:bCs/>
        </w:rPr>
        <w:t>過程，</w:t>
      </w:r>
      <w:r>
        <w:rPr>
          <w:rFonts w:hint="eastAsia"/>
          <w:bCs/>
        </w:rPr>
        <w:t>竟歷時2年，共18次教評會，多次以拖延、程序議題</w:t>
      </w:r>
      <w:proofErr w:type="gramStart"/>
      <w:r>
        <w:rPr>
          <w:rFonts w:hint="eastAsia"/>
          <w:bCs/>
        </w:rPr>
        <w:t>為由礙</w:t>
      </w:r>
      <w:proofErr w:type="gramEnd"/>
      <w:r>
        <w:rPr>
          <w:rFonts w:hint="eastAsia"/>
          <w:bCs/>
        </w:rPr>
        <w:t>難做出對蔡師之懲處，對被害人有失公平正義，</w:t>
      </w:r>
      <w:proofErr w:type="gramStart"/>
      <w:r>
        <w:rPr>
          <w:rFonts w:hint="eastAsia"/>
          <w:bCs/>
        </w:rPr>
        <w:t>該師涉</w:t>
      </w:r>
      <w:proofErr w:type="gramEnd"/>
      <w:r>
        <w:rPr>
          <w:rFonts w:hint="eastAsia"/>
          <w:bCs/>
        </w:rPr>
        <w:t>犯性騷擾顯非為人師</w:t>
      </w:r>
      <w:r w:rsidR="00BF5F3B">
        <w:rPr>
          <w:rFonts w:hint="eastAsia"/>
          <w:bCs/>
        </w:rPr>
        <w:t>之</w:t>
      </w:r>
      <w:r w:rsidR="00BF5F3B">
        <w:rPr>
          <w:rFonts w:hint="eastAsia"/>
          <w:bCs/>
        </w:rPr>
        <w:lastRenderedPageBreak/>
        <w:t>表率，況</w:t>
      </w:r>
      <w:r>
        <w:rPr>
          <w:rFonts w:hint="eastAsia"/>
          <w:bCs/>
        </w:rPr>
        <w:t>且</w:t>
      </w:r>
      <w:proofErr w:type="gramStart"/>
      <w:r>
        <w:rPr>
          <w:rFonts w:hint="eastAsia"/>
          <w:bCs/>
        </w:rPr>
        <w:t>該師未</w:t>
      </w:r>
      <w:proofErr w:type="gramEnd"/>
      <w:r>
        <w:rPr>
          <w:rFonts w:hint="eastAsia"/>
          <w:bCs/>
        </w:rPr>
        <w:t>假出國及未按時授課</w:t>
      </w:r>
      <w:proofErr w:type="gramStart"/>
      <w:r>
        <w:rPr>
          <w:rFonts w:hint="eastAsia"/>
          <w:bCs/>
        </w:rPr>
        <w:t>等情</w:t>
      </w:r>
      <w:r w:rsidR="00BF5F3B">
        <w:rPr>
          <w:rFonts w:hint="eastAsia"/>
          <w:bCs/>
        </w:rPr>
        <w:t>確</w:t>
      </w:r>
      <w:proofErr w:type="gramEnd"/>
      <w:r w:rsidR="00BF5F3B">
        <w:rPr>
          <w:rFonts w:hint="eastAsia"/>
          <w:bCs/>
        </w:rPr>
        <w:t>有此情</w:t>
      </w:r>
      <w:r>
        <w:rPr>
          <w:rFonts w:hint="eastAsia"/>
          <w:bCs/>
        </w:rPr>
        <w:t>，</w:t>
      </w:r>
      <w:r w:rsidR="00BF5F3B">
        <w:rPr>
          <w:rFonts w:hint="eastAsia"/>
          <w:bCs/>
        </w:rPr>
        <w:t>該校</w:t>
      </w:r>
      <w:proofErr w:type="gramStart"/>
      <w:r w:rsidR="00BF5F3B">
        <w:rPr>
          <w:rFonts w:hint="eastAsia"/>
          <w:bCs/>
        </w:rPr>
        <w:t>卻稱礙</w:t>
      </w:r>
      <w:proofErr w:type="gramEnd"/>
      <w:r w:rsidR="00BF5F3B">
        <w:rPr>
          <w:rFonts w:hint="eastAsia"/>
          <w:bCs/>
        </w:rPr>
        <w:t>難做出懲處，更</w:t>
      </w:r>
      <w:r w:rsidR="00971F2E">
        <w:rPr>
          <w:rFonts w:hint="eastAsia"/>
          <w:bCs/>
        </w:rPr>
        <w:t>遴選</w:t>
      </w:r>
      <w:r w:rsidR="00BF5F3B">
        <w:rPr>
          <w:rFonts w:hint="eastAsia"/>
          <w:bCs/>
        </w:rPr>
        <w:t>其為110學年度該所之優良教師</w:t>
      </w:r>
      <w:r w:rsidR="007666F5" w:rsidRPr="007666F5">
        <w:rPr>
          <w:rFonts w:hint="eastAsia"/>
          <w:bCs/>
        </w:rPr>
        <w:t>，確有怠失，應予糾正促其注意改善。茲臚列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B30F41" w:rsidRPr="0008439E" w:rsidRDefault="00B30F41" w:rsidP="00B30F41">
      <w:pPr>
        <w:pStyle w:val="2"/>
        <w:numPr>
          <w:ilvl w:val="1"/>
          <w:numId w:val="1"/>
        </w:numPr>
        <w:rPr>
          <w:b w:val="0"/>
        </w:rPr>
      </w:pPr>
      <w:bookmarkStart w:id="41" w:name="_Toc421794873"/>
      <w:bookmarkStart w:id="42" w:name="_Toc422834158"/>
      <w:r w:rsidRPr="0008439E">
        <w:rPr>
          <w:rFonts w:hint="eastAsia"/>
        </w:rPr>
        <w:t>陳訴人於106學年度下學期至107學年度上學期於臺體大休閒運動系暨休息運動管理研究所修習「資料科技與傳播實務專題」一門課，然陳訴人於108年1月24日查詢第2學期成績公告時該門課分數顯示為0分，渠遂向該門課授課教師蔡師反映，惟蔡師第一時間回應陳訴人非其該組學生。陳訴人遂轉求助休閒系(所)時任系主任兼所長王師求助，經王師與蔡師溝通、協調，蔡師同意陳訴人以「遲交期末報告」為由，修正成績為「87」分。陳訴人於同年1月31日自該校畢業後，2月23日陳訴人於網路平台I</w:t>
      </w:r>
      <w:r w:rsidRPr="0008439E">
        <w:t>G</w:t>
      </w:r>
      <w:r w:rsidRPr="0008439E">
        <w:rPr>
          <w:rFonts w:hint="eastAsia"/>
        </w:rPr>
        <w:t>發布文章，並有指陳「蔡老師」等文字，蔡師獲悉後，認為陳訴人文字具針對性，並於其私人臉書回應，後續將予以反擊等語，並暗指陳訴人「酒店查某」等疑有性別貶抑之詞句。陳訴人因周刊王刊載，於108年7月1日向該校申請性平調查，惟經該校性平會調查因事發時間點已逾陳訴人在學期間，非屬性平法規範之適用對象。嗣陳訴人再於109年1月2日依性騷擾防治法規定向該校及臺中市政府申請調查，案經臺體大性平會調查成立性騷擾事件，認定蔡師對陳訴人使用性別歧視語言之性騷擾行為成立，並由臺中市政府社會局依據性騷擾防治法第20條裁罰新臺幣1萬元整。然查，臺體大三級教師評議審查會卻屢屢未依該校性平會建議，針對蔡師行為進行適當懲處。該校三級教評會部分教評委員藉程序議題為由拖延，共歷時近2年，召開18次各級教評會；期間更無視於教育部多次函請該校依法進行必要之處置。本案雖終於111年7月13日校教評會做出對蔡師之</w:t>
      </w:r>
      <w:r w:rsidRPr="0008439E">
        <w:rPr>
          <w:rFonts w:hint="eastAsia"/>
        </w:rPr>
        <w:lastRenderedPageBreak/>
        <w:t>口頭告誡，惟該項懲處顯不符情節比例，且已逾事發超過3年，衍生對陳訴人即該校校友之不正義行為。且本院調查期間尚發現該系</w:t>
      </w:r>
      <w:proofErr w:type="gramStart"/>
      <w:r w:rsidRPr="0008439E">
        <w:rPr>
          <w:rFonts w:hint="eastAsia"/>
        </w:rPr>
        <w:t>所</w:t>
      </w:r>
      <w:r w:rsidR="00FD5FA8">
        <w:rPr>
          <w:rFonts w:hint="eastAsia"/>
        </w:rPr>
        <w:t>某</w:t>
      </w:r>
      <w:r w:rsidR="004D1F71">
        <w:rPr>
          <w:rFonts w:hint="eastAsia"/>
        </w:rPr>
        <w:t>師</w:t>
      </w:r>
      <w:r w:rsidRPr="0008439E">
        <w:rPr>
          <w:rFonts w:hint="eastAsia"/>
        </w:rPr>
        <w:t>遭</w:t>
      </w:r>
      <w:proofErr w:type="gramEnd"/>
      <w:r w:rsidRPr="0008439E">
        <w:rPr>
          <w:rFonts w:hint="eastAsia"/>
        </w:rPr>
        <w:t>指稱疑針對該校前啦啦隊員有言語性騷擾行為，</w:t>
      </w:r>
      <w:proofErr w:type="gramStart"/>
      <w:r w:rsidRPr="0008439E">
        <w:rPr>
          <w:rFonts w:hint="eastAsia"/>
        </w:rPr>
        <w:t>受害者</w:t>
      </w:r>
      <w:r w:rsidR="00FD5FA8">
        <w:rPr>
          <w:rFonts w:hint="eastAsia"/>
        </w:rPr>
        <w:t>似</w:t>
      </w:r>
      <w:r w:rsidRPr="0008439E">
        <w:rPr>
          <w:rFonts w:hint="eastAsia"/>
        </w:rPr>
        <w:t>礙</w:t>
      </w:r>
      <w:proofErr w:type="gramEnd"/>
      <w:r w:rsidRPr="0008439E">
        <w:rPr>
          <w:rFonts w:hint="eastAsia"/>
        </w:rPr>
        <w:t>於權力關係不對等，不敢發聲、事後亦轉學，而該校卻</w:t>
      </w:r>
      <w:r w:rsidR="00FD5FA8">
        <w:rPr>
          <w:rFonts w:hint="eastAsia"/>
        </w:rPr>
        <w:t>疑</w:t>
      </w:r>
      <w:r w:rsidRPr="0008439E">
        <w:rPr>
          <w:rFonts w:hint="eastAsia"/>
        </w:rPr>
        <w:t>未查明此情，核該校有諸多嚴重違失。</w:t>
      </w:r>
    </w:p>
    <w:p w:rsidR="00B30F41" w:rsidRPr="0008439E" w:rsidRDefault="00B30F41" w:rsidP="00B30F41">
      <w:pPr>
        <w:pStyle w:val="3"/>
        <w:numPr>
          <w:ilvl w:val="2"/>
          <w:numId w:val="1"/>
        </w:numPr>
      </w:pPr>
      <w:r w:rsidRPr="0008439E">
        <w:rPr>
          <w:rFonts w:hint="eastAsia"/>
        </w:rPr>
        <w:t>查本案陳訴人於106年9月至108年1月就讀該校運動休閒管理研究所碩士班，並於106學年度下學期至107學年度上學期修習「資料科技與傳播實務專題」一門課，該門課由蔡師及該系所劉師合授，共4學分。106學年度下學期</w:t>
      </w:r>
      <w:r w:rsidRPr="0008439E">
        <w:rPr>
          <w:rStyle w:val="afc"/>
        </w:rPr>
        <w:footnoteReference w:id="2"/>
      </w:r>
      <w:r w:rsidRPr="0008439E">
        <w:rPr>
          <w:rFonts w:hint="eastAsia"/>
        </w:rPr>
        <w:t>陳訴人獲該門課90分，107學年度上學期於107年1月24日查詢成績時，成績顯示為0分，經陳訴人向蔡師反映此情，蔡師表示陳訴人非其該組學生。此有下圖為證：</w:t>
      </w:r>
    </w:p>
    <w:p w:rsidR="00B30F41" w:rsidRPr="0008439E" w:rsidRDefault="00B30F41" w:rsidP="00B30F41">
      <w:pPr>
        <w:pStyle w:val="3"/>
        <w:numPr>
          <w:ilvl w:val="0"/>
          <w:numId w:val="0"/>
        </w:numPr>
        <w:ind w:left="1361"/>
      </w:pPr>
      <w:r w:rsidRPr="0008439E">
        <w:rPr>
          <w:noProof/>
        </w:rPr>
        <w:drawing>
          <wp:inline distT="0" distB="0" distL="0" distR="0" wp14:anchorId="2DE02DA2" wp14:editId="0C43664A">
            <wp:extent cx="2933700" cy="93512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3328" t="49146" r="53102" b="43165"/>
                    <a:stretch/>
                  </pic:blipFill>
                  <pic:spPr bwMode="auto">
                    <a:xfrm>
                      <a:off x="0" y="0"/>
                      <a:ext cx="2933700" cy="935120"/>
                    </a:xfrm>
                    <a:prstGeom prst="rect">
                      <a:avLst/>
                    </a:prstGeom>
                    <a:ln>
                      <a:noFill/>
                    </a:ln>
                    <a:extLst>
                      <a:ext uri="{53640926-AAD7-44D8-BBD7-CCE9431645EC}">
                        <a14:shadowObscured xmlns:a14="http://schemas.microsoft.com/office/drawing/2010/main"/>
                      </a:ext>
                    </a:extLst>
                  </pic:spPr>
                </pic:pic>
              </a:graphicData>
            </a:graphic>
          </wp:inline>
        </w:drawing>
      </w:r>
    </w:p>
    <w:p w:rsidR="00B30F41" w:rsidRPr="0008439E" w:rsidRDefault="00B30F41" w:rsidP="00B30F41">
      <w:pPr>
        <w:pStyle w:val="a1"/>
        <w:rPr>
          <w:b/>
        </w:rPr>
      </w:pPr>
      <w:r w:rsidRPr="0008439E">
        <w:rPr>
          <w:rFonts w:hint="eastAsia"/>
          <w:b/>
        </w:rPr>
        <w:t>蔡師第一時間稱陳訴人非其學生</w:t>
      </w:r>
    </w:p>
    <w:p w:rsidR="00B30F41" w:rsidRPr="0008439E" w:rsidRDefault="00B30F41" w:rsidP="00B30F41">
      <w:pPr>
        <w:pStyle w:val="31"/>
        <w:ind w:left="1361" w:firstLine="680"/>
      </w:pPr>
      <w:r w:rsidRPr="0008439E">
        <w:rPr>
          <w:rFonts w:hint="eastAsia"/>
        </w:rPr>
        <w:t>且蔡師曾於該校調查中證述「那個學期有3位同學選課，○○老師帶一位學生，我帶兩位學生，這兩位都是女生，</w:t>
      </w:r>
      <w:r w:rsidRPr="0008439E">
        <w:rPr>
          <w:rFonts w:hint="eastAsia"/>
          <w:b/>
          <w:u w:val="single"/>
        </w:rPr>
        <w:t>其中一個就是這個陳訴人。我跟她們講，你們如果要專心得把論文完成，那就作論文的事情……</w:t>
      </w:r>
      <w:r w:rsidRPr="0008439E">
        <w:rPr>
          <w:rFonts w:hint="eastAsia"/>
        </w:rPr>
        <w:t>」足證蔡師於後向陳訴人表示其非蔡師該組學生顯為無理，且因蔡師教授該門研究所課程僅2位學生，更應對研究生善盡教師對學生關心之情。</w:t>
      </w:r>
    </w:p>
    <w:p w:rsidR="00B30F41" w:rsidRPr="0008439E" w:rsidRDefault="00B30F41" w:rsidP="00B30F41">
      <w:pPr>
        <w:pStyle w:val="3"/>
        <w:numPr>
          <w:ilvl w:val="2"/>
          <w:numId w:val="1"/>
        </w:numPr>
      </w:pPr>
      <w:r w:rsidRPr="0008439E">
        <w:rPr>
          <w:rFonts w:hint="eastAsia"/>
        </w:rPr>
        <w:lastRenderedPageBreak/>
        <w:t>迭經陳訴人求助休閒系(所)時任系主任兼所長王師求助，經王師與蔡師溝通、協調，蔡師同意陳訴人以「遲交期末報告」為由，修正成績為「87」分。此情有王師與蔡師討論對話整理足證：</w:t>
      </w:r>
    </w:p>
    <w:p w:rsidR="00B30F41" w:rsidRPr="0008439E" w:rsidRDefault="00B30F41" w:rsidP="00B30F41">
      <w:pPr>
        <w:pStyle w:val="a3"/>
        <w:rPr>
          <w:b/>
        </w:rPr>
      </w:pPr>
      <w:r w:rsidRPr="0008439E">
        <w:rPr>
          <w:rFonts w:hAnsi="標楷體" w:hint="eastAsia"/>
          <w:b/>
        </w:rPr>
        <w:t>王師與蔡師討論陳訴人成績處理情形(對話簡訊未顯示明確日期)</w:t>
      </w:r>
    </w:p>
    <w:tbl>
      <w:tblPr>
        <w:tblStyle w:val="af6"/>
        <w:tblW w:w="8931" w:type="dxa"/>
        <w:tblInd w:w="-147" w:type="dxa"/>
        <w:tblLook w:val="04A0" w:firstRow="1" w:lastRow="0" w:firstColumn="1" w:lastColumn="0" w:noHBand="0" w:noVBand="1"/>
      </w:tblPr>
      <w:tblGrid>
        <w:gridCol w:w="4618"/>
        <w:gridCol w:w="4313"/>
      </w:tblGrid>
      <w:tr w:rsidR="00B30F41" w:rsidRPr="0008439E" w:rsidTr="008E1B3A">
        <w:tc>
          <w:tcPr>
            <w:tcW w:w="4618" w:type="dxa"/>
            <w:shd w:val="clear" w:color="auto" w:fill="DAEEF3" w:themeFill="accent5" w:themeFillTint="33"/>
          </w:tcPr>
          <w:p w:rsidR="00B30F41" w:rsidRPr="0008439E" w:rsidRDefault="00B30F41" w:rsidP="008E1B3A">
            <w:pPr>
              <w:spacing w:line="360" w:lineRule="exact"/>
              <w:jc w:val="center"/>
              <w:rPr>
                <w:rFonts w:hAnsi="標楷體"/>
                <w:sz w:val="24"/>
                <w:szCs w:val="24"/>
              </w:rPr>
            </w:pPr>
            <w:r w:rsidRPr="0008439E">
              <w:rPr>
                <w:rFonts w:hAnsi="標楷體" w:hint="eastAsia"/>
                <w:sz w:val="24"/>
                <w:szCs w:val="24"/>
              </w:rPr>
              <w:t>王</w:t>
            </w:r>
            <w:r w:rsidR="004412B3" w:rsidRPr="004412B3">
              <w:rPr>
                <w:rFonts w:hint="eastAsia"/>
                <w:sz w:val="24"/>
                <w:szCs w:val="24"/>
              </w:rPr>
              <w:t>○○</w:t>
            </w:r>
          </w:p>
        </w:tc>
        <w:tc>
          <w:tcPr>
            <w:tcW w:w="4313" w:type="dxa"/>
            <w:shd w:val="clear" w:color="auto" w:fill="DAEEF3" w:themeFill="accent5" w:themeFillTint="33"/>
          </w:tcPr>
          <w:p w:rsidR="00B30F41" w:rsidRPr="0008439E" w:rsidRDefault="00B30F41" w:rsidP="008E1B3A">
            <w:pPr>
              <w:spacing w:line="360" w:lineRule="exact"/>
              <w:jc w:val="center"/>
              <w:rPr>
                <w:rFonts w:hAnsi="標楷體"/>
                <w:sz w:val="24"/>
                <w:szCs w:val="24"/>
              </w:rPr>
            </w:pPr>
            <w:proofErr w:type="gramStart"/>
            <w:r w:rsidRPr="0008439E">
              <w:rPr>
                <w:rFonts w:hAnsi="標楷體" w:hint="eastAsia"/>
                <w:sz w:val="24"/>
                <w:szCs w:val="24"/>
              </w:rPr>
              <w:t>蔡</w:t>
            </w:r>
            <w:proofErr w:type="gramEnd"/>
            <w:r w:rsidR="004412B3" w:rsidRPr="004412B3">
              <w:rPr>
                <w:rFonts w:hint="eastAsia"/>
                <w:sz w:val="24"/>
                <w:szCs w:val="24"/>
              </w:rPr>
              <w:t>○○</w:t>
            </w:r>
          </w:p>
        </w:tc>
      </w:tr>
      <w:tr w:rsidR="00B30F41" w:rsidRPr="0008439E" w:rsidTr="008E1B3A">
        <w:tc>
          <w:tcPr>
            <w:tcW w:w="4618" w:type="dxa"/>
          </w:tcPr>
          <w:p w:rsidR="00B30F41" w:rsidRPr="0008439E" w:rsidRDefault="00B30F41" w:rsidP="008E1B3A">
            <w:pPr>
              <w:spacing w:line="360" w:lineRule="exact"/>
              <w:jc w:val="center"/>
              <w:rPr>
                <w:rFonts w:hAnsi="標楷體"/>
                <w:sz w:val="24"/>
                <w:szCs w:val="24"/>
              </w:rPr>
            </w:pPr>
            <w:r w:rsidRPr="0008439E">
              <w:rPr>
                <w:rFonts w:hAnsi="標楷體" w:hint="eastAsia"/>
                <w:sz w:val="24"/>
                <w:szCs w:val="24"/>
              </w:rPr>
              <w:t>如果用延遲繳交的程序處理，會容易許多</w:t>
            </w:r>
          </w:p>
        </w:tc>
        <w:tc>
          <w:tcPr>
            <w:tcW w:w="4313" w:type="dxa"/>
          </w:tcPr>
          <w:p w:rsidR="00B30F41" w:rsidRPr="0008439E" w:rsidRDefault="00B30F41" w:rsidP="008E1B3A">
            <w:pPr>
              <w:spacing w:line="360" w:lineRule="exact"/>
              <w:jc w:val="center"/>
              <w:rPr>
                <w:rFonts w:hAnsi="標楷體"/>
                <w:sz w:val="24"/>
                <w:szCs w:val="24"/>
              </w:rPr>
            </w:pPr>
            <w:r w:rsidRPr="0008439E">
              <w:rPr>
                <w:rFonts w:hAnsi="標楷體" w:hint="eastAsia"/>
                <w:sz w:val="24"/>
                <w:szCs w:val="24"/>
              </w:rPr>
              <w:t>O</w:t>
            </w:r>
            <w:r w:rsidRPr="0008439E">
              <w:rPr>
                <w:rFonts w:hAnsi="標楷體"/>
                <w:sz w:val="24"/>
                <w:szCs w:val="24"/>
              </w:rPr>
              <w:t>K</w:t>
            </w:r>
          </w:p>
        </w:tc>
      </w:tr>
      <w:tr w:rsidR="00B30F41" w:rsidRPr="0008439E" w:rsidTr="008E1B3A">
        <w:tc>
          <w:tcPr>
            <w:tcW w:w="4618" w:type="dxa"/>
          </w:tcPr>
          <w:p w:rsidR="00B30F41" w:rsidRPr="0008439E" w:rsidRDefault="00B30F41" w:rsidP="008E1B3A">
            <w:pPr>
              <w:spacing w:line="360" w:lineRule="exact"/>
              <w:jc w:val="center"/>
              <w:rPr>
                <w:rFonts w:hAnsi="標楷體"/>
                <w:sz w:val="24"/>
                <w:szCs w:val="24"/>
              </w:rPr>
            </w:pPr>
            <w:r w:rsidRPr="0008439E">
              <w:rPr>
                <w:rFonts w:hAnsi="標楷體" w:hint="eastAsia"/>
                <w:sz w:val="24"/>
                <w:szCs w:val="24"/>
              </w:rPr>
              <w:t>那麼學長我等您確認</w:t>
            </w:r>
          </w:p>
        </w:tc>
        <w:tc>
          <w:tcPr>
            <w:tcW w:w="4313" w:type="dxa"/>
          </w:tcPr>
          <w:p w:rsidR="00B30F41" w:rsidRPr="0008439E" w:rsidRDefault="00B30F41" w:rsidP="008E1B3A">
            <w:pPr>
              <w:spacing w:line="360" w:lineRule="exact"/>
              <w:jc w:val="center"/>
              <w:rPr>
                <w:rFonts w:hAnsi="標楷體"/>
                <w:sz w:val="24"/>
                <w:szCs w:val="24"/>
              </w:rPr>
            </w:pPr>
            <w:r w:rsidRPr="0008439E">
              <w:rPr>
                <w:rFonts w:hAnsi="標楷體" w:hint="eastAsia"/>
                <w:sz w:val="24"/>
                <w:szCs w:val="24"/>
              </w:rPr>
              <w:t>我想問一下延遲繳交是學生遲繳還是我緩送成績？</w:t>
            </w:r>
          </w:p>
          <w:p w:rsidR="00B30F41" w:rsidRPr="0008439E" w:rsidRDefault="00B30F41" w:rsidP="008E1B3A">
            <w:pPr>
              <w:spacing w:line="360" w:lineRule="exact"/>
              <w:jc w:val="center"/>
              <w:rPr>
                <w:rFonts w:hAnsi="標楷體"/>
                <w:sz w:val="24"/>
                <w:szCs w:val="24"/>
              </w:rPr>
            </w:pPr>
            <w:r w:rsidRPr="0008439E">
              <w:rPr>
                <w:rFonts w:hAnsi="標楷體" w:hint="eastAsia"/>
                <w:sz w:val="24"/>
                <w:szCs w:val="24"/>
              </w:rPr>
              <w:t>因為</w:t>
            </w:r>
            <w:r w:rsidRPr="0008439E">
              <w:rPr>
                <w:rFonts w:hAnsi="標楷體" w:hint="eastAsia"/>
                <w:b/>
                <w:sz w:val="24"/>
                <w:szCs w:val="24"/>
                <w:u w:val="single"/>
              </w:rPr>
              <w:t>她的狀況是學期間都沒出現</w:t>
            </w:r>
            <w:r w:rsidRPr="0008439E">
              <w:rPr>
                <w:rFonts w:hAnsi="標楷體" w:hint="eastAsia"/>
                <w:sz w:val="24"/>
                <w:szCs w:val="24"/>
              </w:rPr>
              <w:t>，而且我成績打完才反映問題，經你這邊協調重算成績，所以我想問清楚一下</w:t>
            </w:r>
          </w:p>
        </w:tc>
      </w:tr>
      <w:tr w:rsidR="00B30F41" w:rsidRPr="0008439E" w:rsidTr="008E1B3A">
        <w:tc>
          <w:tcPr>
            <w:tcW w:w="4618" w:type="dxa"/>
            <w:tcBorders>
              <w:bottom w:val="thinThickLargeGap" w:sz="24" w:space="0" w:color="auto"/>
            </w:tcBorders>
          </w:tcPr>
          <w:p w:rsidR="00B30F41" w:rsidRPr="0008439E" w:rsidRDefault="00B30F41" w:rsidP="008E1B3A">
            <w:pPr>
              <w:spacing w:line="360" w:lineRule="exact"/>
              <w:jc w:val="center"/>
              <w:rPr>
                <w:rFonts w:hAnsi="標楷體"/>
                <w:sz w:val="24"/>
                <w:szCs w:val="24"/>
              </w:rPr>
            </w:pPr>
            <w:r w:rsidRPr="0008439E">
              <w:rPr>
                <w:rFonts w:hAnsi="標楷體" w:hint="eastAsia"/>
                <w:sz w:val="24"/>
                <w:szCs w:val="24"/>
              </w:rPr>
              <w:t>應該是</w:t>
            </w:r>
            <w:r w:rsidRPr="0008439E">
              <w:rPr>
                <w:rFonts w:hAnsi="標楷體" w:hint="eastAsia"/>
                <w:b/>
                <w:sz w:val="24"/>
                <w:szCs w:val="24"/>
              </w:rPr>
              <w:t>因為學生遲交報告導致於你緩送成績</w:t>
            </w:r>
          </w:p>
          <w:p w:rsidR="00B30F41" w:rsidRPr="0008439E" w:rsidRDefault="00B30F41" w:rsidP="008E1B3A">
            <w:pPr>
              <w:spacing w:line="360" w:lineRule="exact"/>
              <w:jc w:val="center"/>
              <w:rPr>
                <w:rFonts w:hAnsi="標楷體"/>
                <w:sz w:val="24"/>
                <w:szCs w:val="24"/>
              </w:rPr>
            </w:pPr>
            <w:r w:rsidRPr="0008439E">
              <w:rPr>
                <w:rFonts w:hAnsi="標楷體" w:hint="eastAsia"/>
                <w:sz w:val="24"/>
                <w:szCs w:val="24"/>
              </w:rPr>
              <w:t>或者應該說</w:t>
            </w:r>
            <w:r w:rsidRPr="0008439E">
              <w:rPr>
                <w:rFonts w:hAnsi="標楷體" w:hint="eastAsia"/>
                <w:b/>
                <w:sz w:val="24"/>
                <w:szCs w:val="24"/>
                <w:u w:val="single"/>
              </w:rPr>
              <w:t>遲交報告導致於延遲繳交成績</w:t>
            </w:r>
          </w:p>
        </w:tc>
        <w:tc>
          <w:tcPr>
            <w:tcW w:w="4313" w:type="dxa"/>
            <w:tcBorders>
              <w:bottom w:val="thinThickLargeGap" w:sz="24" w:space="0" w:color="auto"/>
            </w:tcBorders>
          </w:tcPr>
          <w:p w:rsidR="00B30F41" w:rsidRPr="0008439E" w:rsidRDefault="00B30F41" w:rsidP="008E1B3A">
            <w:pPr>
              <w:spacing w:line="360" w:lineRule="exact"/>
              <w:jc w:val="center"/>
              <w:rPr>
                <w:rFonts w:hAnsi="標楷體"/>
                <w:sz w:val="24"/>
                <w:szCs w:val="24"/>
              </w:rPr>
            </w:pPr>
          </w:p>
        </w:tc>
      </w:tr>
      <w:tr w:rsidR="00B30F41" w:rsidRPr="0008439E" w:rsidTr="008E1B3A">
        <w:tc>
          <w:tcPr>
            <w:tcW w:w="4618" w:type="dxa"/>
            <w:tcBorders>
              <w:top w:val="thinThickLargeGap" w:sz="24" w:space="0" w:color="auto"/>
              <w:bottom w:val="single" w:sz="4" w:space="0" w:color="auto"/>
            </w:tcBorders>
          </w:tcPr>
          <w:p w:rsidR="00B30F41" w:rsidRPr="0008439E" w:rsidRDefault="00B30F41" w:rsidP="008E1B3A">
            <w:pPr>
              <w:spacing w:line="360" w:lineRule="exact"/>
              <w:jc w:val="center"/>
              <w:rPr>
                <w:rFonts w:hAnsi="標楷體"/>
                <w:sz w:val="24"/>
                <w:szCs w:val="24"/>
              </w:rPr>
            </w:pPr>
            <w:r w:rsidRPr="0008439E">
              <w:rPr>
                <w:rFonts w:hAnsi="標楷體" w:hint="eastAsia"/>
                <w:sz w:val="24"/>
                <w:szCs w:val="24"/>
              </w:rPr>
              <w:t>學長如果你看完覺得O</w:t>
            </w:r>
            <w:r w:rsidRPr="0008439E">
              <w:rPr>
                <w:rFonts w:hAnsi="標楷體"/>
                <w:sz w:val="24"/>
                <w:szCs w:val="24"/>
              </w:rPr>
              <w:t>K</w:t>
            </w:r>
            <w:r w:rsidRPr="0008439E">
              <w:rPr>
                <w:rFonts w:hAnsi="標楷體" w:hint="eastAsia"/>
                <w:sz w:val="24"/>
                <w:szCs w:val="24"/>
              </w:rPr>
              <w:t>再讓我知道一下 我請○○用延遲繳交成績程序處理比較單純&amp;快速</w:t>
            </w:r>
          </w:p>
        </w:tc>
        <w:tc>
          <w:tcPr>
            <w:tcW w:w="4313" w:type="dxa"/>
            <w:tcBorders>
              <w:top w:val="thinThickLargeGap" w:sz="24" w:space="0" w:color="auto"/>
              <w:bottom w:val="single" w:sz="4" w:space="0" w:color="auto"/>
            </w:tcBorders>
          </w:tcPr>
          <w:p w:rsidR="00B30F41" w:rsidRPr="0008439E" w:rsidRDefault="00B30F41" w:rsidP="008E1B3A">
            <w:pPr>
              <w:spacing w:line="360" w:lineRule="exact"/>
              <w:jc w:val="center"/>
              <w:rPr>
                <w:rFonts w:hAnsi="標楷體"/>
                <w:b/>
                <w:sz w:val="24"/>
                <w:szCs w:val="24"/>
              </w:rPr>
            </w:pPr>
            <w:r w:rsidRPr="0008439E">
              <w:rPr>
                <w:rFonts w:hAnsi="標楷體" w:hint="eastAsia"/>
                <w:b/>
                <w:sz w:val="24"/>
                <w:szCs w:val="24"/>
              </w:rPr>
              <w:t>可以</w:t>
            </w:r>
          </w:p>
        </w:tc>
      </w:tr>
      <w:tr w:rsidR="00B30F41" w:rsidRPr="0008439E" w:rsidTr="008E1B3A">
        <w:tc>
          <w:tcPr>
            <w:tcW w:w="4618" w:type="dxa"/>
            <w:tcBorders>
              <w:top w:val="single" w:sz="4" w:space="0" w:color="auto"/>
              <w:bottom w:val="single" w:sz="4" w:space="0" w:color="auto"/>
            </w:tcBorders>
          </w:tcPr>
          <w:p w:rsidR="00B30F41" w:rsidRPr="0008439E" w:rsidRDefault="00B30F41" w:rsidP="008E1B3A">
            <w:pPr>
              <w:spacing w:line="360" w:lineRule="exact"/>
              <w:jc w:val="center"/>
              <w:rPr>
                <w:rFonts w:hAnsi="標楷體"/>
                <w:sz w:val="24"/>
                <w:szCs w:val="24"/>
              </w:rPr>
            </w:pPr>
            <w:r w:rsidRPr="0008439E">
              <w:rPr>
                <w:rFonts w:hAnsi="標楷體" w:hint="eastAsia"/>
                <w:sz w:val="24"/>
                <w:szCs w:val="24"/>
              </w:rPr>
              <w:t>學長謝啦</w:t>
            </w:r>
          </w:p>
          <w:p w:rsidR="00B30F41" w:rsidRPr="0008439E" w:rsidRDefault="00B30F41" w:rsidP="008E1B3A">
            <w:pPr>
              <w:spacing w:line="360" w:lineRule="exact"/>
              <w:jc w:val="center"/>
              <w:rPr>
                <w:rFonts w:hAnsi="標楷體"/>
                <w:sz w:val="24"/>
                <w:szCs w:val="24"/>
              </w:rPr>
            </w:pPr>
            <w:r w:rsidRPr="0008439E">
              <w:rPr>
                <w:rFonts w:hAnsi="標楷體" w:hint="eastAsia"/>
                <w:sz w:val="24"/>
                <w:szCs w:val="24"/>
              </w:rPr>
              <w:t>我今天剛從國體回來</w:t>
            </w:r>
          </w:p>
        </w:tc>
        <w:tc>
          <w:tcPr>
            <w:tcW w:w="4313" w:type="dxa"/>
            <w:tcBorders>
              <w:top w:val="single" w:sz="4" w:space="0" w:color="auto"/>
              <w:bottom w:val="single" w:sz="4" w:space="0" w:color="auto"/>
            </w:tcBorders>
          </w:tcPr>
          <w:p w:rsidR="00B30F41" w:rsidRPr="0008439E" w:rsidRDefault="00B30F41" w:rsidP="008E1B3A">
            <w:pPr>
              <w:spacing w:line="360" w:lineRule="exact"/>
              <w:jc w:val="center"/>
              <w:rPr>
                <w:rFonts w:hAnsi="標楷體"/>
                <w:sz w:val="24"/>
                <w:szCs w:val="24"/>
              </w:rPr>
            </w:pPr>
            <w:r w:rsidRPr="0008439E">
              <w:rPr>
                <w:rFonts w:hAnsi="標楷體" w:hint="eastAsia"/>
                <w:sz w:val="24"/>
                <w:szCs w:val="24"/>
              </w:rPr>
              <w:t>但是我要過完年才會進學校</w:t>
            </w:r>
          </w:p>
        </w:tc>
      </w:tr>
      <w:tr w:rsidR="00B30F41" w:rsidRPr="0008439E" w:rsidTr="008E1B3A">
        <w:tc>
          <w:tcPr>
            <w:tcW w:w="4618" w:type="dxa"/>
            <w:tcBorders>
              <w:top w:val="single" w:sz="4" w:space="0" w:color="auto"/>
              <w:bottom w:val="thinThickLargeGap" w:sz="8" w:space="0" w:color="auto"/>
            </w:tcBorders>
          </w:tcPr>
          <w:p w:rsidR="00B30F41" w:rsidRPr="0008439E" w:rsidRDefault="00B30F41" w:rsidP="008E1B3A">
            <w:pPr>
              <w:spacing w:line="360" w:lineRule="exact"/>
              <w:jc w:val="center"/>
              <w:rPr>
                <w:rFonts w:hAnsi="標楷體"/>
                <w:sz w:val="24"/>
                <w:szCs w:val="24"/>
              </w:rPr>
            </w:pPr>
            <w:r w:rsidRPr="0008439E">
              <w:rPr>
                <w:rFonts w:hAnsi="標楷體" w:hint="eastAsia"/>
                <w:sz w:val="24"/>
                <w:szCs w:val="24"/>
              </w:rPr>
              <w:t>如果她動作快一點 只要你說好 我們這</w:t>
            </w:r>
            <w:r w:rsidRPr="0008439E">
              <w:rPr>
                <w:rFonts w:hAnsi="標楷體"/>
                <w:sz w:val="24"/>
                <w:szCs w:val="24"/>
              </w:rPr>
              <w:t>……</w:t>
            </w:r>
          </w:p>
        </w:tc>
        <w:tc>
          <w:tcPr>
            <w:tcW w:w="4313" w:type="dxa"/>
            <w:tcBorders>
              <w:top w:val="single" w:sz="4" w:space="0" w:color="auto"/>
              <w:bottom w:val="thinThickLargeGap" w:sz="8" w:space="0" w:color="auto"/>
            </w:tcBorders>
          </w:tcPr>
          <w:p w:rsidR="00B30F41" w:rsidRPr="0008439E" w:rsidRDefault="00B30F41" w:rsidP="008E1B3A">
            <w:pPr>
              <w:spacing w:line="360" w:lineRule="exact"/>
              <w:jc w:val="center"/>
              <w:rPr>
                <w:rFonts w:hAnsi="標楷體"/>
                <w:sz w:val="24"/>
                <w:szCs w:val="24"/>
              </w:rPr>
            </w:pPr>
          </w:p>
        </w:tc>
      </w:tr>
      <w:tr w:rsidR="00B30F41" w:rsidRPr="0008439E" w:rsidTr="008E1B3A">
        <w:tc>
          <w:tcPr>
            <w:tcW w:w="4618" w:type="dxa"/>
            <w:tcBorders>
              <w:top w:val="thinThickLargeGap" w:sz="8" w:space="0" w:color="auto"/>
            </w:tcBorders>
          </w:tcPr>
          <w:p w:rsidR="00B30F41" w:rsidRPr="0008439E" w:rsidRDefault="00B30F41" w:rsidP="008E1B3A">
            <w:pPr>
              <w:spacing w:line="360" w:lineRule="exact"/>
              <w:jc w:val="center"/>
              <w:rPr>
                <w:rFonts w:hAnsi="標楷體"/>
                <w:sz w:val="24"/>
                <w:szCs w:val="24"/>
              </w:rPr>
            </w:pPr>
            <w:r w:rsidRPr="0008439E">
              <w:rPr>
                <w:rFonts w:hAnsi="標楷體" w:hint="eastAsia"/>
                <w:sz w:val="24"/>
                <w:szCs w:val="24"/>
              </w:rPr>
              <w:t>學長早安 今天是上班日的最後一天 ○○的成績請你再看要如何處理 以利後續作業</w:t>
            </w:r>
          </w:p>
        </w:tc>
        <w:tc>
          <w:tcPr>
            <w:tcW w:w="4313" w:type="dxa"/>
            <w:tcBorders>
              <w:top w:val="thinThickLargeGap" w:sz="8" w:space="0" w:color="auto"/>
              <w:bottom w:val="single" w:sz="4" w:space="0" w:color="auto"/>
            </w:tcBorders>
          </w:tcPr>
          <w:p w:rsidR="00B30F41" w:rsidRPr="0008439E" w:rsidRDefault="00B30F41" w:rsidP="008E1B3A">
            <w:pPr>
              <w:spacing w:line="360" w:lineRule="exact"/>
              <w:jc w:val="center"/>
              <w:rPr>
                <w:rFonts w:hAnsi="標楷體"/>
                <w:sz w:val="24"/>
                <w:szCs w:val="24"/>
              </w:rPr>
            </w:pPr>
            <w:r w:rsidRPr="0008439E">
              <w:rPr>
                <w:rFonts w:hAnsi="標楷體" w:hint="eastAsia"/>
                <w:sz w:val="24"/>
                <w:szCs w:val="24"/>
              </w:rPr>
              <w:t>○○，請○○在她進度報告最後加註一段，大致說明</w:t>
            </w:r>
            <w:r w:rsidRPr="0008439E">
              <w:rPr>
                <w:rFonts w:hAnsi="標楷體" w:hint="eastAsia"/>
                <w:b/>
                <w:sz w:val="24"/>
                <w:szCs w:val="24"/>
                <w:u w:val="single"/>
              </w:rPr>
              <w:t>因忙於論文進度及復職期程所以沒及時於期末提出報告的文字</w:t>
            </w:r>
            <w:r w:rsidRPr="0008439E">
              <w:rPr>
                <w:rFonts w:hAnsi="標楷體" w:hint="eastAsia"/>
                <w:sz w:val="24"/>
                <w:szCs w:val="24"/>
              </w:rPr>
              <w:t>，謝謝</w:t>
            </w:r>
          </w:p>
        </w:tc>
      </w:tr>
    </w:tbl>
    <w:p w:rsidR="00B30F41" w:rsidRPr="0008439E" w:rsidRDefault="00B30F41" w:rsidP="00B30F41">
      <w:pPr>
        <w:rPr>
          <w:sz w:val="24"/>
          <w:szCs w:val="24"/>
        </w:rPr>
      </w:pPr>
      <w:r w:rsidRPr="0008439E">
        <w:rPr>
          <w:rFonts w:hint="eastAsia"/>
          <w:sz w:val="24"/>
          <w:szCs w:val="24"/>
        </w:rPr>
        <w:t>資料來源：本院自行整理。</w:t>
      </w:r>
    </w:p>
    <w:p w:rsidR="00B30F41" w:rsidRPr="0008439E" w:rsidRDefault="00B30F41" w:rsidP="00B30F41">
      <w:pPr>
        <w:pStyle w:val="3"/>
        <w:numPr>
          <w:ilvl w:val="2"/>
          <w:numId w:val="1"/>
        </w:numPr>
      </w:pPr>
      <w:r w:rsidRPr="0008439E">
        <w:rPr>
          <w:rFonts w:hint="eastAsia"/>
        </w:rPr>
        <w:t>陳訴人依據與蔡師於此門課之初討論，</w:t>
      </w:r>
      <w:r w:rsidRPr="0008439E">
        <w:rPr>
          <w:rFonts w:hint="eastAsia"/>
          <w:u w:val="single"/>
        </w:rPr>
        <w:t>陳訴人以畢業論文</w:t>
      </w:r>
      <w:r w:rsidRPr="0008439E">
        <w:rPr>
          <w:rStyle w:val="afc"/>
          <w:u w:val="single"/>
        </w:rPr>
        <w:footnoteReference w:id="3"/>
      </w:r>
      <w:r w:rsidRPr="0008439E">
        <w:rPr>
          <w:rFonts w:hint="eastAsia"/>
          <w:u w:val="single"/>
        </w:rPr>
        <w:t>，作為該門課評分依據，而陳訴人確實也完</w:t>
      </w:r>
      <w:r w:rsidRPr="0008439E">
        <w:rPr>
          <w:rFonts w:hint="eastAsia"/>
          <w:u w:val="single"/>
        </w:rPr>
        <w:lastRenderedPageBreak/>
        <w:t>成畢業論文且獲89分。</w:t>
      </w:r>
      <w:r w:rsidRPr="0008439E">
        <w:rPr>
          <w:rFonts w:hint="eastAsia"/>
        </w:rPr>
        <w:t>但蔡師未予陳訴人該門課成績。遂經王師、蔡師溝通後，蔡師該門課給予陳訴人87分，而該分數字以社會通念別具他意：</w:t>
      </w:r>
    </w:p>
    <w:p w:rsidR="00B30F41" w:rsidRPr="0008439E" w:rsidRDefault="00B30F41" w:rsidP="00B30F41">
      <w:pPr>
        <w:pStyle w:val="a1"/>
        <w:rPr>
          <w:b/>
        </w:rPr>
      </w:pPr>
      <w:r w:rsidRPr="0008439E">
        <w:rPr>
          <w:rFonts w:hint="eastAsia"/>
          <w:b/>
        </w:rPr>
        <w:t>陳訴人該門課獲87分</w:t>
      </w:r>
    </w:p>
    <w:p w:rsidR="00B30F41" w:rsidRPr="0008439E" w:rsidRDefault="00B30F41" w:rsidP="00B30F41">
      <w:pPr>
        <w:pStyle w:val="a5"/>
        <w:numPr>
          <w:ilvl w:val="0"/>
          <w:numId w:val="0"/>
        </w:numPr>
        <w:jc w:val="center"/>
      </w:pPr>
      <w:r w:rsidRPr="0008439E">
        <w:rPr>
          <w:noProof/>
        </w:rPr>
        <w:drawing>
          <wp:inline distT="0" distB="0" distL="0" distR="0" wp14:anchorId="10B7CE79" wp14:editId="7678A429">
            <wp:extent cx="5042394" cy="442913"/>
            <wp:effectExtent l="0" t="0" r="635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1207" t="26532" r="43691" b="69548"/>
                    <a:stretch/>
                  </pic:blipFill>
                  <pic:spPr bwMode="auto">
                    <a:xfrm>
                      <a:off x="0" y="0"/>
                      <a:ext cx="5146251" cy="452036"/>
                    </a:xfrm>
                    <a:prstGeom prst="rect">
                      <a:avLst/>
                    </a:prstGeom>
                    <a:ln>
                      <a:noFill/>
                    </a:ln>
                    <a:extLst>
                      <a:ext uri="{53640926-AAD7-44D8-BBD7-CCE9431645EC}">
                        <a14:shadowObscured xmlns:a14="http://schemas.microsoft.com/office/drawing/2010/main"/>
                      </a:ext>
                    </a:extLst>
                  </pic:spPr>
                </pic:pic>
              </a:graphicData>
            </a:graphic>
          </wp:inline>
        </w:drawing>
      </w:r>
    </w:p>
    <w:p w:rsidR="00B30F41" w:rsidRPr="0008439E" w:rsidRDefault="00B30F41" w:rsidP="00B30F41">
      <w:pPr>
        <w:pStyle w:val="3"/>
        <w:numPr>
          <w:ilvl w:val="2"/>
          <w:numId w:val="1"/>
        </w:numPr>
      </w:pPr>
      <w:r w:rsidRPr="0008439E">
        <w:rPr>
          <w:rFonts w:hint="eastAsia"/>
        </w:rPr>
        <w:t>次查，陳訴人自該校畢業後，與蔡師相互於網路平台攻訐，此有雙方網路對話摘要可稽：</w:t>
      </w:r>
    </w:p>
    <w:p w:rsidR="00B30F41" w:rsidRPr="0008439E" w:rsidRDefault="00B30F41" w:rsidP="00B30F41">
      <w:pPr>
        <w:pStyle w:val="a3"/>
        <w:rPr>
          <w:b/>
        </w:rPr>
      </w:pPr>
      <w:r w:rsidRPr="0008439E">
        <w:rPr>
          <w:rFonts w:hint="eastAsia"/>
          <w:b/>
        </w:rPr>
        <w:t>雙方網路攻擊</w:t>
      </w:r>
    </w:p>
    <w:tbl>
      <w:tblPr>
        <w:tblStyle w:val="af6"/>
        <w:tblpPr w:leftFromText="180" w:rightFromText="180" w:vertAnchor="text" w:tblpY="1"/>
        <w:tblOverlap w:val="never"/>
        <w:tblW w:w="8926" w:type="dxa"/>
        <w:tblLook w:val="04A0" w:firstRow="1" w:lastRow="0" w:firstColumn="1" w:lastColumn="0" w:noHBand="0" w:noVBand="1"/>
      </w:tblPr>
      <w:tblGrid>
        <w:gridCol w:w="1567"/>
        <w:gridCol w:w="1210"/>
        <w:gridCol w:w="6149"/>
      </w:tblGrid>
      <w:tr w:rsidR="00B30F41" w:rsidRPr="0008439E" w:rsidTr="008E1B3A">
        <w:tc>
          <w:tcPr>
            <w:tcW w:w="1567" w:type="dxa"/>
          </w:tcPr>
          <w:p w:rsidR="00B30F41" w:rsidRPr="0008439E" w:rsidRDefault="00B30F41" w:rsidP="008E1B3A">
            <w:pPr>
              <w:spacing w:line="360" w:lineRule="exact"/>
              <w:jc w:val="center"/>
              <w:rPr>
                <w:rFonts w:hAnsi="標楷體"/>
                <w:sz w:val="28"/>
                <w:szCs w:val="28"/>
              </w:rPr>
            </w:pPr>
            <w:r w:rsidRPr="0008439E">
              <w:rPr>
                <w:rFonts w:hAnsi="標楷體" w:hint="eastAsia"/>
                <w:sz w:val="28"/>
                <w:szCs w:val="28"/>
              </w:rPr>
              <w:t>108.2.23</w:t>
            </w:r>
          </w:p>
        </w:tc>
        <w:tc>
          <w:tcPr>
            <w:tcW w:w="1210" w:type="dxa"/>
          </w:tcPr>
          <w:p w:rsidR="00B30F41" w:rsidRPr="0008439E" w:rsidRDefault="00B30F41" w:rsidP="008E1B3A">
            <w:pPr>
              <w:spacing w:line="360" w:lineRule="exact"/>
              <w:jc w:val="center"/>
              <w:rPr>
                <w:rFonts w:hAnsi="標楷體"/>
                <w:sz w:val="28"/>
                <w:szCs w:val="28"/>
              </w:rPr>
            </w:pPr>
            <w:r w:rsidRPr="0008439E">
              <w:rPr>
                <w:rFonts w:hAnsi="標楷體" w:hint="eastAsia"/>
                <w:sz w:val="28"/>
                <w:szCs w:val="28"/>
              </w:rPr>
              <w:t>陳訴人</w:t>
            </w:r>
          </w:p>
        </w:tc>
        <w:tc>
          <w:tcPr>
            <w:tcW w:w="6149" w:type="dxa"/>
          </w:tcPr>
          <w:p w:rsidR="00B30F41" w:rsidRPr="0008439E" w:rsidRDefault="00B30F41" w:rsidP="008E1B3A">
            <w:pPr>
              <w:spacing w:line="360" w:lineRule="exact"/>
              <w:jc w:val="center"/>
              <w:rPr>
                <w:rFonts w:hAnsi="標楷體"/>
                <w:sz w:val="28"/>
                <w:szCs w:val="28"/>
              </w:rPr>
            </w:pPr>
            <w:r w:rsidRPr="0008439E">
              <w:rPr>
                <w:rFonts w:hAnsi="標楷體" w:hint="eastAsia"/>
                <w:sz w:val="28"/>
                <w:szCs w:val="28"/>
              </w:rPr>
              <w:t>I</w:t>
            </w:r>
            <w:r w:rsidRPr="0008439E">
              <w:rPr>
                <w:rFonts w:hAnsi="標楷體"/>
                <w:sz w:val="28"/>
                <w:szCs w:val="28"/>
              </w:rPr>
              <w:t>nstagram</w:t>
            </w:r>
            <w:r w:rsidRPr="0008439E">
              <w:rPr>
                <w:rFonts w:hAnsi="標楷體" w:hint="eastAsia"/>
                <w:sz w:val="28"/>
                <w:szCs w:val="28"/>
              </w:rPr>
              <w:t>發文內容：</w:t>
            </w:r>
          </w:p>
          <w:p w:rsidR="00B30F41" w:rsidRPr="0008439E" w:rsidRDefault="00B30F41" w:rsidP="008E1B3A">
            <w:pPr>
              <w:spacing w:line="360" w:lineRule="exact"/>
              <w:rPr>
                <w:rFonts w:hAnsi="標楷體"/>
                <w:sz w:val="28"/>
                <w:szCs w:val="28"/>
              </w:rPr>
            </w:pPr>
            <w:proofErr w:type="spellStart"/>
            <w:r w:rsidRPr="0008439E">
              <w:rPr>
                <w:rFonts w:hAnsi="標楷體"/>
                <w:sz w:val="28"/>
                <w:szCs w:val="28"/>
              </w:rPr>
              <w:t>Shuting</w:t>
            </w:r>
            <w:r w:rsidRPr="0008439E">
              <w:rPr>
                <w:rFonts w:hAnsi="標楷體" w:hint="eastAsia"/>
                <w:sz w:val="28"/>
                <w:szCs w:val="28"/>
              </w:rPr>
              <w:t>x</w:t>
            </w:r>
            <w:r w:rsidRPr="0008439E">
              <w:rPr>
                <w:rFonts w:hAnsi="標楷體"/>
                <w:sz w:val="28"/>
                <w:szCs w:val="28"/>
              </w:rPr>
              <w:t>xx</w:t>
            </w:r>
            <w:proofErr w:type="spellEnd"/>
            <w:r w:rsidRPr="0008439E">
              <w:rPr>
                <w:rFonts w:hAnsi="標楷體" w:hint="eastAsia"/>
                <w:sz w:val="28"/>
                <w:szCs w:val="28"/>
              </w:rPr>
              <w:t>尊重</w:t>
            </w:r>
          </w:p>
          <w:p w:rsidR="00B30F41" w:rsidRPr="0008439E" w:rsidRDefault="00B30F41" w:rsidP="008E1B3A">
            <w:pPr>
              <w:spacing w:line="360" w:lineRule="exact"/>
              <w:rPr>
                <w:rFonts w:hAnsi="標楷體"/>
                <w:sz w:val="28"/>
                <w:szCs w:val="28"/>
              </w:rPr>
            </w:pPr>
            <w:r w:rsidRPr="0008439E">
              <w:rPr>
                <w:rFonts w:hAnsi="標楷體" w:hint="eastAsia"/>
                <w:sz w:val="28"/>
                <w:szCs w:val="28"/>
              </w:rPr>
              <w:t>是你、我人生都得不斷學習的課題。</w:t>
            </w:r>
          </w:p>
          <w:p w:rsidR="00B30F41" w:rsidRPr="0008439E" w:rsidRDefault="00B30F41" w:rsidP="008E1B3A">
            <w:pPr>
              <w:spacing w:line="360" w:lineRule="exact"/>
              <w:rPr>
                <w:rFonts w:hAnsi="標楷體"/>
                <w:sz w:val="28"/>
                <w:szCs w:val="28"/>
              </w:rPr>
            </w:pPr>
            <w:r w:rsidRPr="0008439E">
              <w:rPr>
                <w:rFonts w:hAnsi="標楷體" w:hint="eastAsia"/>
                <w:sz w:val="28"/>
                <w:szCs w:val="28"/>
              </w:rPr>
              <w:t>不論把自己擺在多高的位置，也只是大家茶餘飯後的笑話。</w:t>
            </w:r>
          </w:p>
          <w:p w:rsidR="00B30F41" w:rsidRPr="0008439E" w:rsidRDefault="00B30F41" w:rsidP="008E1B3A">
            <w:pPr>
              <w:spacing w:line="360" w:lineRule="exact"/>
              <w:rPr>
                <w:rFonts w:hAnsi="標楷體"/>
                <w:sz w:val="28"/>
                <w:szCs w:val="28"/>
              </w:rPr>
            </w:pPr>
            <w:r w:rsidRPr="0008439E">
              <w:rPr>
                <w:rFonts w:hAnsi="標楷體" w:hint="eastAsia"/>
                <w:sz w:val="28"/>
                <w:szCs w:val="28"/>
              </w:rPr>
              <w:t>#與不懂尊重的蔡老師分享之</w:t>
            </w:r>
          </w:p>
        </w:tc>
      </w:tr>
      <w:tr w:rsidR="00B30F41" w:rsidRPr="0008439E" w:rsidTr="008E1B3A">
        <w:tc>
          <w:tcPr>
            <w:tcW w:w="1567" w:type="dxa"/>
          </w:tcPr>
          <w:p w:rsidR="00B30F41" w:rsidRPr="0008439E" w:rsidRDefault="00B30F41" w:rsidP="008E1B3A">
            <w:pPr>
              <w:spacing w:line="360" w:lineRule="exact"/>
              <w:jc w:val="center"/>
              <w:rPr>
                <w:rFonts w:hAnsi="標楷體"/>
                <w:sz w:val="28"/>
                <w:szCs w:val="28"/>
              </w:rPr>
            </w:pPr>
            <w:r w:rsidRPr="0008439E">
              <w:rPr>
                <w:rFonts w:hAnsi="標楷體" w:hint="eastAsia"/>
                <w:sz w:val="28"/>
                <w:szCs w:val="28"/>
              </w:rPr>
              <w:t>108.2.23</w:t>
            </w:r>
          </w:p>
        </w:tc>
        <w:tc>
          <w:tcPr>
            <w:tcW w:w="1210" w:type="dxa"/>
          </w:tcPr>
          <w:p w:rsidR="00B30F41" w:rsidRPr="0008439E" w:rsidRDefault="00B30F41" w:rsidP="008E1B3A">
            <w:pPr>
              <w:spacing w:line="360" w:lineRule="exact"/>
              <w:jc w:val="center"/>
              <w:rPr>
                <w:rFonts w:hAnsi="標楷體"/>
                <w:sz w:val="28"/>
                <w:szCs w:val="28"/>
              </w:rPr>
            </w:pPr>
            <w:r w:rsidRPr="0008439E">
              <w:rPr>
                <w:rFonts w:hAnsi="標楷體" w:hint="eastAsia"/>
                <w:sz w:val="28"/>
                <w:szCs w:val="28"/>
              </w:rPr>
              <w:t>蔡師</w:t>
            </w:r>
          </w:p>
        </w:tc>
        <w:tc>
          <w:tcPr>
            <w:tcW w:w="6149" w:type="dxa"/>
          </w:tcPr>
          <w:p w:rsidR="00B30F41" w:rsidRPr="0008439E" w:rsidRDefault="00B30F41" w:rsidP="008E1B3A">
            <w:pPr>
              <w:spacing w:line="360" w:lineRule="exact"/>
              <w:jc w:val="center"/>
              <w:rPr>
                <w:rFonts w:hAnsi="標楷體"/>
                <w:sz w:val="28"/>
                <w:szCs w:val="28"/>
              </w:rPr>
            </w:pPr>
            <w:r w:rsidRPr="0008439E">
              <w:rPr>
                <w:rFonts w:hAnsi="標楷體" w:hint="eastAsia"/>
                <w:sz w:val="28"/>
                <w:szCs w:val="28"/>
              </w:rPr>
              <w:t>F</w:t>
            </w:r>
            <w:r w:rsidRPr="0008439E">
              <w:rPr>
                <w:rFonts w:hAnsi="標楷體"/>
                <w:sz w:val="28"/>
                <w:szCs w:val="28"/>
              </w:rPr>
              <w:t>B</w:t>
            </w:r>
            <w:r w:rsidRPr="0008439E">
              <w:rPr>
                <w:rFonts w:hAnsi="標楷體" w:hint="eastAsia"/>
                <w:sz w:val="28"/>
                <w:szCs w:val="28"/>
              </w:rPr>
              <w:t>發文內容：</w:t>
            </w:r>
          </w:p>
          <w:p w:rsidR="00B30F41" w:rsidRPr="0008439E" w:rsidRDefault="00B30F41" w:rsidP="008E1B3A">
            <w:pPr>
              <w:spacing w:line="360" w:lineRule="exact"/>
              <w:rPr>
                <w:rFonts w:hAnsi="標楷體"/>
                <w:sz w:val="28"/>
                <w:szCs w:val="28"/>
              </w:rPr>
            </w:pPr>
            <w:r w:rsidRPr="0008439E">
              <w:rPr>
                <w:rFonts w:hAnsi="標楷體" w:hint="eastAsia"/>
                <w:sz w:val="28"/>
                <w:szCs w:val="28"/>
              </w:rPr>
              <w:t>對，我就是那個蔡老師！</w:t>
            </w:r>
          </w:p>
          <w:p w:rsidR="00B30F41" w:rsidRPr="0008439E" w:rsidRDefault="00B30F41" w:rsidP="008E1B3A">
            <w:pPr>
              <w:spacing w:line="360" w:lineRule="exact"/>
              <w:rPr>
                <w:rFonts w:hAnsi="標楷體"/>
                <w:sz w:val="28"/>
                <w:szCs w:val="28"/>
              </w:rPr>
            </w:pPr>
            <w:r w:rsidRPr="0008439E">
              <w:rPr>
                <w:rFonts w:hAnsi="標楷體" w:hint="eastAsia"/>
                <w:sz w:val="28"/>
                <w:szCs w:val="28"/>
              </w:rPr>
              <w:t>尊重是我的人生課題，但卻是妳最大的遺憾。</w:t>
            </w:r>
          </w:p>
          <w:p w:rsidR="00B30F41" w:rsidRPr="0008439E" w:rsidRDefault="00B30F41" w:rsidP="008E1B3A">
            <w:pPr>
              <w:spacing w:line="360" w:lineRule="exact"/>
              <w:rPr>
                <w:rFonts w:hAnsi="標楷體"/>
                <w:sz w:val="28"/>
                <w:szCs w:val="28"/>
              </w:rPr>
            </w:pPr>
            <w:r w:rsidRPr="0008439E">
              <w:rPr>
                <w:rFonts w:hAnsi="標楷體" w:hint="eastAsia"/>
                <w:sz w:val="28"/>
                <w:szCs w:val="28"/>
              </w:rPr>
              <w:t>妳有我的臉書我沒有妳的I</w:t>
            </w:r>
            <w:r w:rsidRPr="0008439E">
              <w:rPr>
                <w:rFonts w:hAnsi="標楷體"/>
                <w:sz w:val="28"/>
                <w:szCs w:val="28"/>
              </w:rPr>
              <w:t>G</w:t>
            </w:r>
            <w:r w:rsidRPr="0008439E">
              <w:rPr>
                <w:rFonts w:hAnsi="標楷體" w:hint="eastAsia"/>
                <w:sz w:val="28"/>
                <w:szCs w:val="28"/>
              </w:rPr>
              <w:t>，有話不敢明處對我說，躲在I</w:t>
            </w:r>
            <w:r w:rsidRPr="0008439E">
              <w:rPr>
                <w:rFonts w:hAnsi="標楷體"/>
                <w:sz w:val="28"/>
                <w:szCs w:val="28"/>
              </w:rPr>
              <w:t>G</w:t>
            </w:r>
            <w:r w:rsidRPr="0008439E">
              <w:rPr>
                <w:rFonts w:hAnsi="標楷體" w:hint="eastAsia"/>
                <w:sz w:val="28"/>
                <w:szCs w:val="28"/>
              </w:rPr>
              <w:t>放暗箭，妳這樣的位置還真是不低！</w:t>
            </w:r>
          </w:p>
          <w:p w:rsidR="00B30F41" w:rsidRPr="0008439E" w:rsidRDefault="00B30F41" w:rsidP="008E1B3A">
            <w:pPr>
              <w:spacing w:line="360" w:lineRule="exact"/>
              <w:rPr>
                <w:rFonts w:hAnsi="標楷體"/>
                <w:sz w:val="28"/>
                <w:szCs w:val="28"/>
              </w:rPr>
            </w:pPr>
            <w:r w:rsidRPr="0008439E">
              <w:rPr>
                <w:rFonts w:hAnsi="標楷體" w:hint="eastAsia"/>
                <w:sz w:val="28"/>
                <w:szCs w:val="28"/>
              </w:rPr>
              <w:t>認識我的人都知道我沒有高度，所以當妳把手指指著我的時候，請看看妳其他的指頭指著那裡，若是要說茶餘飯後的笑話，妳的絕對更多，要不要大家在這裡一條一條來說？</w:t>
            </w:r>
          </w:p>
          <w:p w:rsidR="00B30F41" w:rsidRPr="0008439E" w:rsidRDefault="00B30F41" w:rsidP="008E1B3A">
            <w:pPr>
              <w:spacing w:line="360" w:lineRule="exact"/>
              <w:rPr>
                <w:rFonts w:hAnsi="標楷體"/>
                <w:sz w:val="28"/>
                <w:szCs w:val="28"/>
              </w:rPr>
            </w:pPr>
            <w:r w:rsidRPr="0008439E">
              <w:rPr>
                <w:rFonts w:hAnsi="標楷體" w:hint="eastAsia"/>
                <w:sz w:val="28"/>
                <w:szCs w:val="28"/>
              </w:rPr>
              <w:t>尊重妳的決定，我一定配合到底！</w:t>
            </w:r>
          </w:p>
        </w:tc>
      </w:tr>
      <w:tr w:rsidR="00B30F41" w:rsidRPr="0008439E" w:rsidTr="008E1B3A">
        <w:tc>
          <w:tcPr>
            <w:tcW w:w="1567" w:type="dxa"/>
          </w:tcPr>
          <w:p w:rsidR="00B30F41" w:rsidRPr="0008439E" w:rsidRDefault="00B30F41" w:rsidP="008E1B3A">
            <w:pPr>
              <w:spacing w:line="360" w:lineRule="exact"/>
              <w:jc w:val="center"/>
              <w:rPr>
                <w:rFonts w:hAnsi="標楷體"/>
                <w:sz w:val="28"/>
                <w:szCs w:val="28"/>
              </w:rPr>
            </w:pPr>
            <w:r w:rsidRPr="0008439E">
              <w:rPr>
                <w:rFonts w:hAnsi="標楷體" w:hint="eastAsia"/>
                <w:sz w:val="28"/>
                <w:szCs w:val="28"/>
              </w:rPr>
              <w:t>108.2.27</w:t>
            </w:r>
          </w:p>
        </w:tc>
        <w:tc>
          <w:tcPr>
            <w:tcW w:w="1210" w:type="dxa"/>
          </w:tcPr>
          <w:p w:rsidR="00B30F41" w:rsidRPr="0008439E" w:rsidRDefault="00B30F41" w:rsidP="008E1B3A">
            <w:pPr>
              <w:spacing w:line="360" w:lineRule="exact"/>
              <w:jc w:val="center"/>
              <w:rPr>
                <w:rFonts w:hAnsi="標楷體"/>
                <w:sz w:val="28"/>
                <w:szCs w:val="28"/>
              </w:rPr>
            </w:pPr>
            <w:r w:rsidRPr="0008439E">
              <w:rPr>
                <w:rFonts w:hAnsi="標楷體" w:hint="eastAsia"/>
                <w:sz w:val="28"/>
                <w:szCs w:val="28"/>
              </w:rPr>
              <w:t>陳訴人</w:t>
            </w:r>
          </w:p>
        </w:tc>
        <w:tc>
          <w:tcPr>
            <w:tcW w:w="6149" w:type="dxa"/>
          </w:tcPr>
          <w:p w:rsidR="00B30F41" w:rsidRPr="0008439E" w:rsidRDefault="00B30F41" w:rsidP="008E1B3A">
            <w:pPr>
              <w:spacing w:line="360" w:lineRule="exact"/>
              <w:jc w:val="center"/>
              <w:rPr>
                <w:rFonts w:hAnsi="標楷體"/>
                <w:sz w:val="28"/>
                <w:szCs w:val="28"/>
              </w:rPr>
            </w:pPr>
            <w:r w:rsidRPr="0008439E">
              <w:rPr>
                <w:rFonts w:hAnsi="標楷體" w:hint="eastAsia"/>
                <w:sz w:val="28"/>
                <w:szCs w:val="28"/>
              </w:rPr>
              <w:t>F</w:t>
            </w:r>
            <w:r w:rsidRPr="0008439E">
              <w:rPr>
                <w:rFonts w:hAnsi="標楷體"/>
                <w:sz w:val="28"/>
                <w:szCs w:val="28"/>
              </w:rPr>
              <w:t>B</w:t>
            </w:r>
            <w:r w:rsidRPr="0008439E">
              <w:rPr>
                <w:rFonts w:hAnsi="標楷體" w:hint="eastAsia"/>
                <w:sz w:val="28"/>
                <w:szCs w:val="28"/>
              </w:rPr>
              <w:t>發文內容：</w:t>
            </w:r>
          </w:p>
          <w:p w:rsidR="00B30F41" w:rsidRPr="0008439E" w:rsidRDefault="00B30F41" w:rsidP="008E1B3A">
            <w:pPr>
              <w:spacing w:line="360" w:lineRule="exact"/>
              <w:rPr>
                <w:rFonts w:hAnsi="標楷體"/>
                <w:sz w:val="28"/>
                <w:szCs w:val="28"/>
              </w:rPr>
            </w:pPr>
            <w:r w:rsidRPr="0008439E">
              <w:rPr>
                <w:rFonts w:hAnsi="標楷體" w:hint="eastAsia"/>
                <w:sz w:val="28"/>
                <w:szCs w:val="28"/>
              </w:rPr>
              <w:t>謝謝蔡老師的追求，也請尊重我的選擇。</w:t>
            </w:r>
          </w:p>
          <w:p w:rsidR="00B30F41" w:rsidRPr="0008439E" w:rsidRDefault="00B30F41" w:rsidP="008E1B3A">
            <w:pPr>
              <w:spacing w:line="360" w:lineRule="exact"/>
              <w:rPr>
                <w:rFonts w:hAnsi="標楷體"/>
                <w:sz w:val="28"/>
                <w:szCs w:val="28"/>
              </w:rPr>
            </w:pPr>
            <w:r w:rsidRPr="0008439E">
              <w:rPr>
                <w:rFonts w:hAnsi="標楷體" w:hint="eastAsia"/>
                <w:sz w:val="28"/>
                <w:szCs w:val="28"/>
              </w:rPr>
              <w:t>#追求者蔡老師</w:t>
            </w:r>
          </w:p>
          <w:p w:rsidR="00B30F41" w:rsidRPr="0008439E" w:rsidRDefault="00B30F41" w:rsidP="008E1B3A">
            <w:pPr>
              <w:spacing w:line="360" w:lineRule="exact"/>
              <w:rPr>
                <w:rFonts w:hAnsi="標楷體"/>
                <w:sz w:val="28"/>
                <w:szCs w:val="28"/>
              </w:rPr>
            </w:pPr>
            <w:r w:rsidRPr="0008439E">
              <w:rPr>
                <w:rFonts w:hAnsi="標楷體" w:hint="eastAsia"/>
                <w:sz w:val="28"/>
                <w:szCs w:val="28"/>
              </w:rPr>
              <w:t>#歡樂的週末</w:t>
            </w:r>
          </w:p>
          <w:p w:rsidR="00B30F41" w:rsidRPr="0008439E" w:rsidRDefault="00B30F41" w:rsidP="008E1B3A">
            <w:pPr>
              <w:spacing w:line="360" w:lineRule="exact"/>
              <w:rPr>
                <w:rFonts w:hAnsi="標楷體"/>
                <w:sz w:val="28"/>
                <w:szCs w:val="28"/>
              </w:rPr>
            </w:pPr>
            <w:r w:rsidRPr="0008439E">
              <w:rPr>
                <w:rFonts w:hAnsi="標楷體" w:hint="eastAsia"/>
                <w:sz w:val="28"/>
                <w:szCs w:val="28"/>
              </w:rPr>
              <w:t>#使用照片，請善盡告知責任或分享鍵</w:t>
            </w:r>
          </w:p>
          <w:p w:rsidR="00B30F41" w:rsidRPr="0008439E" w:rsidRDefault="00B30F41" w:rsidP="008E1B3A">
            <w:pPr>
              <w:spacing w:line="360" w:lineRule="exact"/>
              <w:rPr>
                <w:rFonts w:hAnsi="標楷體"/>
                <w:sz w:val="28"/>
                <w:szCs w:val="28"/>
              </w:rPr>
            </w:pPr>
            <w:r w:rsidRPr="0008439E">
              <w:rPr>
                <w:rFonts w:hAnsi="標楷體" w:hint="eastAsia"/>
                <w:sz w:val="28"/>
                <w:szCs w:val="28"/>
              </w:rPr>
              <w:t>#非請勿坐</w:t>
            </w:r>
          </w:p>
        </w:tc>
      </w:tr>
      <w:tr w:rsidR="00B30F41" w:rsidRPr="0008439E" w:rsidTr="008E1B3A">
        <w:tc>
          <w:tcPr>
            <w:tcW w:w="1567" w:type="dxa"/>
          </w:tcPr>
          <w:p w:rsidR="00B30F41" w:rsidRPr="0008439E" w:rsidRDefault="00B30F41" w:rsidP="008E1B3A">
            <w:pPr>
              <w:spacing w:line="360" w:lineRule="exact"/>
              <w:jc w:val="center"/>
              <w:rPr>
                <w:rFonts w:hAnsi="標楷體"/>
                <w:sz w:val="28"/>
                <w:szCs w:val="28"/>
              </w:rPr>
            </w:pPr>
            <w:r w:rsidRPr="0008439E">
              <w:rPr>
                <w:rFonts w:hAnsi="標楷體" w:hint="eastAsia"/>
                <w:sz w:val="28"/>
                <w:szCs w:val="28"/>
              </w:rPr>
              <w:t>108.2.27</w:t>
            </w:r>
          </w:p>
        </w:tc>
        <w:tc>
          <w:tcPr>
            <w:tcW w:w="1210" w:type="dxa"/>
          </w:tcPr>
          <w:p w:rsidR="00B30F41" w:rsidRPr="0008439E" w:rsidRDefault="00B30F41" w:rsidP="008E1B3A">
            <w:pPr>
              <w:spacing w:line="360" w:lineRule="exact"/>
              <w:jc w:val="center"/>
              <w:rPr>
                <w:rFonts w:hAnsi="標楷體"/>
                <w:sz w:val="28"/>
                <w:szCs w:val="28"/>
              </w:rPr>
            </w:pPr>
            <w:r w:rsidRPr="0008439E">
              <w:rPr>
                <w:rFonts w:hAnsi="標楷體" w:hint="eastAsia"/>
                <w:sz w:val="28"/>
                <w:szCs w:val="28"/>
              </w:rPr>
              <w:t>蔡師</w:t>
            </w:r>
          </w:p>
        </w:tc>
        <w:tc>
          <w:tcPr>
            <w:tcW w:w="6149" w:type="dxa"/>
          </w:tcPr>
          <w:p w:rsidR="00B30F41" w:rsidRPr="0008439E" w:rsidRDefault="00B30F41" w:rsidP="008E1B3A">
            <w:pPr>
              <w:spacing w:line="360" w:lineRule="exact"/>
              <w:jc w:val="center"/>
              <w:rPr>
                <w:rFonts w:hAnsi="標楷體"/>
                <w:sz w:val="28"/>
                <w:szCs w:val="28"/>
              </w:rPr>
            </w:pPr>
            <w:r w:rsidRPr="0008439E">
              <w:rPr>
                <w:rFonts w:hAnsi="標楷體" w:hint="eastAsia"/>
                <w:sz w:val="28"/>
                <w:szCs w:val="28"/>
              </w:rPr>
              <w:t>F</w:t>
            </w:r>
            <w:r w:rsidRPr="0008439E">
              <w:rPr>
                <w:rFonts w:hAnsi="標楷體"/>
                <w:sz w:val="28"/>
                <w:szCs w:val="28"/>
              </w:rPr>
              <w:t>B</w:t>
            </w:r>
            <w:r w:rsidRPr="0008439E">
              <w:rPr>
                <w:rFonts w:hAnsi="標楷體" w:hint="eastAsia"/>
                <w:sz w:val="28"/>
                <w:szCs w:val="28"/>
              </w:rPr>
              <w:t>發文內容：</w:t>
            </w:r>
          </w:p>
          <w:p w:rsidR="00B30F41" w:rsidRPr="0008439E" w:rsidRDefault="00B30F41" w:rsidP="008E1B3A">
            <w:pPr>
              <w:spacing w:line="360" w:lineRule="exact"/>
              <w:rPr>
                <w:rFonts w:hAnsi="標楷體"/>
                <w:sz w:val="36"/>
                <w:szCs w:val="36"/>
              </w:rPr>
            </w:pPr>
            <w:r w:rsidRPr="0008439E">
              <w:rPr>
                <w:rFonts w:hAnsi="標楷體" w:hint="eastAsia"/>
                <w:sz w:val="28"/>
                <w:szCs w:val="28"/>
              </w:rPr>
              <w:t>噗</w:t>
            </w:r>
            <w:r w:rsidRPr="0008439E">
              <w:rPr>
                <w:rFonts w:hAnsi="標楷體"/>
                <w:sz w:val="28"/>
                <w:szCs w:val="28"/>
              </w:rPr>
              <w:t>…</w:t>
            </w:r>
            <w:r w:rsidRPr="0008439E">
              <w:rPr>
                <w:rFonts w:hAnsi="標楷體" w:hint="eastAsia"/>
                <w:b/>
                <w:sz w:val="36"/>
                <w:szCs w:val="36"/>
                <w:u w:val="single"/>
              </w:rPr>
              <w:t>手法媲美酒店查某！</w:t>
            </w:r>
          </w:p>
          <w:p w:rsidR="00B30F41" w:rsidRPr="0008439E" w:rsidRDefault="00B30F41" w:rsidP="008E1B3A">
            <w:pPr>
              <w:spacing w:line="360" w:lineRule="exact"/>
              <w:rPr>
                <w:rFonts w:hAnsi="標楷體"/>
                <w:sz w:val="28"/>
                <w:szCs w:val="28"/>
              </w:rPr>
            </w:pPr>
            <w:r w:rsidRPr="0008439E">
              <w:rPr>
                <w:rFonts w:hAnsi="標楷體" w:hint="eastAsia"/>
                <w:sz w:val="28"/>
                <w:szCs w:val="28"/>
              </w:rPr>
              <w:lastRenderedPageBreak/>
              <w:t>我是該當真誤會還是意有所指？</w:t>
            </w:r>
          </w:p>
          <w:p w:rsidR="00B30F41" w:rsidRPr="0008439E" w:rsidRDefault="00B30F41" w:rsidP="008E1B3A">
            <w:pPr>
              <w:spacing w:line="360" w:lineRule="exact"/>
              <w:rPr>
                <w:rFonts w:hAnsi="標楷體"/>
                <w:sz w:val="28"/>
                <w:szCs w:val="28"/>
              </w:rPr>
            </w:pPr>
            <w:r w:rsidRPr="0008439E">
              <w:rPr>
                <w:rFonts w:hAnsi="標楷體" w:hint="eastAsia"/>
                <w:sz w:val="28"/>
                <w:szCs w:val="28"/>
              </w:rPr>
              <w:t>身為非典(袂惦惦)老師要有所準備，</w:t>
            </w:r>
          </w:p>
          <w:p w:rsidR="00B30F41" w:rsidRPr="0008439E" w:rsidRDefault="00B30F41" w:rsidP="008E1B3A">
            <w:pPr>
              <w:spacing w:line="360" w:lineRule="exact"/>
              <w:rPr>
                <w:rFonts w:hAnsi="標楷體"/>
                <w:b/>
                <w:sz w:val="28"/>
                <w:szCs w:val="28"/>
              </w:rPr>
            </w:pPr>
            <w:r w:rsidRPr="0008439E">
              <w:rPr>
                <w:rFonts w:hAnsi="標楷體" w:hint="eastAsia"/>
                <w:b/>
                <w:sz w:val="28"/>
                <w:szCs w:val="28"/>
              </w:rPr>
              <w:t>該是適時放大決了，</w:t>
            </w:r>
          </w:p>
          <w:p w:rsidR="00B30F41" w:rsidRPr="0008439E" w:rsidRDefault="00B30F41" w:rsidP="008E1B3A">
            <w:pPr>
              <w:spacing w:line="360" w:lineRule="exact"/>
              <w:rPr>
                <w:rFonts w:hAnsi="標楷體"/>
                <w:b/>
                <w:sz w:val="28"/>
                <w:szCs w:val="28"/>
              </w:rPr>
            </w:pPr>
            <w:r w:rsidRPr="0008439E">
              <w:rPr>
                <w:rFonts w:hAnsi="標楷體" w:hint="eastAsia"/>
                <w:b/>
                <w:sz w:val="28"/>
                <w:szCs w:val="28"/>
              </w:rPr>
              <w:t>準備看圖書故事！</w:t>
            </w:r>
          </w:p>
          <w:p w:rsidR="00B30F41" w:rsidRPr="0008439E" w:rsidRDefault="00B30F41" w:rsidP="008E1B3A">
            <w:pPr>
              <w:spacing w:line="360" w:lineRule="exact"/>
              <w:rPr>
                <w:rFonts w:hAnsi="標楷體"/>
                <w:sz w:val="28"/>
                <w:szCs w:val="28"/>
              </w:rPr>
            </w:pPr>
            <w:r w:rsidRPr="0008439E">
              <w:rPr>
                <w:rFonts w:hAnsi="標楷體" w:hint="eastAsia"/>
                <w:sz w:val="28"/>
                <w:szCs w:val="28"/>
              </w:rPr>
              <w:t>#說話要有所本不要得了便宜還賣乖</w:t>
            </w:r>
          </w:p>
          <w:p w:rsidR="00B30F41" w:rsidRPr="0008439E" w:rsidRDefault="00B30F41" w:rsidP="008E1B3A">
            <w:pPr>
              <w:spacing w:line="360" w:lineRule="exact"/>
              <w:rPr>
                <w:rFonts w:hAnsi="標楷體"/>
                <w:sz w:val="28"/>
                <w:szCs w:val="28"/>
              </w:rPr>
            </w:pPr>
            <w:r w:rsidRPr="0008439E">
              <w:rPr>
                <w:rFonts w:hAnsi="標楷體" w:hint="eastAsia"/>
                <w:sz w:val="28"/>
                <w:szCs w:val="28"/>
              </w:rPr>
              <w:t>#若傷及路人先說聲抱歉</w:t>
            </w:r>
          </w:p>
          <w:p w:rsidR="00B30F41" w:rsidRPr="0008439E" w:rsidRDefault="00B30F41" w:rsidP="008E1B3A">
            <w:pPr>
              <w:spacing w:line="360" w:lineRule="exact"/>
              <w:rPr>
                <w:rFonts w:hAnsi="標楷體"/>
                <w:sz w:val="28"/>
                <w:szCs w:val="28"/>
              </w:rPr>
            </w:pPr>
            <w:r w:rsidRPr="0008439E">
              <w:rPr>
                <w:rFonts w:hAnsi="標楷體" w:hint="eastAsia"/>
                <w:sz w:val="28"/>
                <w:szCs w:val="28"/>
              </w:rPr>
              <w:t>#旅遊愉快回來再算</w:t>
            </w:r>
          </w:p>
          <w:p w:rsidR="00B30F41" w:rsidRPr="0008439E" w:rsidRDefault="00B30F41" w:rsidP="008E1B3A">
            <w:pPr>
              <w:spacing w:line="360" w:lineRule="exact"/>
              <w:rPr>
                <w:rFonts w:hAnsi="標楷體"/>
                <w:sz w:val="28"/>
                <w:szCs w:val="28"/>
              </w:rPr>
            </w:pPr>
            <w:r w:rsidRPr="0008439E">
              <w:rPr>
                <w:rFonts w:hAnsi="標楷體" w:hint="eastAsia"/>
                <w:sz w:val="28"/>
                <w:szCs w:val="28"/>
              </w:rPr>
              <w:t>#我準備要出招了</w:t>
            </w:r>
          </w:p>
          <w:p w:rsidR="00B30F41" w:rsidRPr="0008439E" w:rsidRDefault="00B30F41" w:rsidP="008E1B3A">
            <w:pPr>
              <w:spacing w:line="360" w:lineRule="exact"/>
              <w:rPr>
                <w:rFonts w:hAnsi="標楷體"/>
                <w:sz w:val="28"/>
                <w:szCs w:val="28"/>
              </w:rPr>
            </w:pPr>
            <w:r w:rsidRPr="0008439E">
              <w:rPr>
                <w:rFonts w:hAnsi="標楷體" w:hint="eastAsia"/>
                <w:sz w:val="28"/>
                <w:szCs w:val="28"/>
              </w:rPr>
              <w:t>#別亂入座呀</w:t>
            </w:r>
          </w:p>
          <w:p w:rsidR="00B30F41" w:rsidRPr="0008439E" w:rsidRDefault="00B30F41" w:rsidP="008E1B3A">
            <w:pPr>
              <w:spacing w:line="360" w:lineRule="exact"/>
              <w:rPr>
                <w:rFonts w:hAnsi="標楷體"/>
                <w:sz w:val="28"/>
                <w:szCs w:val="28"/>
              </w:rPr>
            </w:pPr>
            <w:r w:rsidRPr="0008439E">
              <w:rPr>
                <w:rFonts w:hAnsi="標楷體" w:hint="eastAsia"/>
                <w:sz w:val="28"/>
                <w:szCs w:val="28"/>
              </w:rPr>
              <w:t>#陳小姐</w:t>
            </w:r>
          </w:p>
        </w:tc>
      </w:tr>
      <w:tr w:rsidR="00B30F41" w:rsidRPr="0008439E" w:rsidTr="008E1B3A">
        <w:tc>
          <w:tcPr>
            <w:tcW w:w="1567" w:type="dxa"/>
          </w:tcPr>
          <w:p w:rsidR="00B30F41" w:rsidRPr="0008439E" w:rsidRDefault="00B30F41" w:rsidP="008E1B3A">
            <w:pPr>
              <w:spacing w:line="360" w:lineRule="exact"/>
              <w:jc w:val="center"/>
              <w:rPr>
                <w:rFonts w:hAnsi="標楷體"/>
                <w:sz w:val="28"/>
                <w:szCs w:val="28"/>
              </w:rPr>
            </w:pPr>
            <w:r w:rsidRPr="0008439E">
              <w:rPr>
                <w:rFonts w:hAnsi="標楷體" w:hint="eastAsia"/>
                <w:sz w:val="28"/>
                <w:szCs w:val="28"/>
              </w:rPr>
              <w:lastRenderedPageBreak/>
              <w:t>108.3.1</w:t>
            </w:r>
          </w:p>
          <w:p w:rsidR="00B30F41" w:rsidRPr="0008439E" w:rsidRDefault="00B30F41" w:rsidP="008E1B3A">
            <w:pPr>
              <w:spacing w:line="360" w:lineRule="exact"/>
              <w:jc w:val="center"/>
              <w:rPr>
                <w:rFonts w:hAnsi="標楷體"/>
                <w:sz w:val="28"/>
                <w:szCs w:val="28"/>
              </w:rPr>
            </w:pPr>
            <w:r w:rsidRPr="0008439E">
              <w:rPr>
                <w:rFonts w:hAnsi="標楷體" w:hint="eastAsia"/>
                <w:sz w:val="28"/>
                <w:szCs w:val="28"/>
              </w:rPr>
              <w:t>｜</w:t>
            </w:r>
          </w:p>
          <w:p w:rsidR="00B30F41" w:rsidRPr="0008439E" w:rsidRDefault="00B30F41" w:rsidP="008E1B3A">
            <w:pPr>
              <w:spacing w:line="360" w:lineRule="exact"/>
              <w:jc w:val="center"/>
              <w:rPr>
                <w:rFonts w:hAnsi="標楷體"/>
                <w:sz w:val="28"/>
                <w:szCs w:val="28"/>
              </w:rPr>
            </w:pPr>
            <w:r w:rsidRPr="0008439E">
              <w:rPr>
                <w:rFonts w:hAnsi="標楷體" w:hint="eastAsia"/>
                <w:sz w:val="28"/>
                <w:szCs w:val="28"/>
              </w:rPr>
              <w:t>後續於網路平台出現多篇針對陳訴人不友善之文</w:t>
            </w:r>
          </w:p>
        </w:tc>
        <w:tc>
          <w:tcPr>
            <w:tcW w:w="1210" w:type="dxa"/>
          </w:tcPr>
          <w:p w:rsidR="00B30F41" w:rsidRPr="0008439E" w:rsidRDefault="00B30F41" w:rsidP="008E1B3A">
            <w:pPr>
              <w:spacing w:line="360" w:lineRule="exact"/>
              <w:jc w:val="center"/>
              <w:rPr>
                <w:rFonts w:hAnsi="標楷體"/>
                <w:sz w:val="28"/>
                <w:szCs w:val="28"/>
              </w:rPr>
            </w:pPr>
            <w:r w:rsidRPr="0008439E">
              <w:rPr>
                <w:rFonts w:hAnsi="標楷體" w:hint="eastAsia"/>
                <w:sz w:val="28"/>
                <w:szCs w:val="28"/>
              </w:rPr>
              <w:t>網路平台</w:t>
            </w:r>
            <w:proofErr w:type="spellStart"/>
            <w:r w:rsidRPr="0008439E">
              <w:rPr>
                <w:rFonts w:hAnsi="標楷體" w:hint="eastAsia"/>
                <w:sz w:val="28"/>
                <w:szCs w:val="28"/>
              </w:rPr>
              <w:t>d</w:t>
            </w:r>
            <w:r w:rsidRPr="0008439E">
              <w:rPr>
                <w:rFonts w:hAnsi="標楷體"/>
                <w:sz w:val="28"/>
                <w:szCs w:val="28"/>
              </w:rPr>
              <w:t>card</w:t>
            </w:r>
            <w:proofErr w:type="spellEnd"/>
          </w:p>
        </w:tc>
        <w:tc>
          <w:tcPr>
            <w:tcW w:w="6149" w:type="dxa"/>
          </w:tcPr>
          <w:p w:rsidR="00B30F41" w:rsidRPr="0008439E" w:rsidRDefault="00B30F41" w:rsidP="008E1B3A">
            <w:pPr>
              <w:spacing w:line="360" w:lineRule="exact"/>
              <w:rPr>
                <w:rFonts w:hAnsi="標楷體"/>
                <w:sz w:val="28"/>
                <w:szCs w:val="28"/>
              </w:rPr>
            </w:pPr>
            <w:r w:rsidRPr="0008439E">
              <w:rPr>
                <w:rFonts w:hAnsi="標楷體" w:hint="eastAsia"/>
                <w:sz w:val="28"/>
                <w:szCs w:val="28"/>
              </w:rPr>
              <w:t>某系研究生跟已婚男主任的事情慢慢浮出檯面了</w:t>
            </w:r>
          </w:p>
          <w:p w:rsidR="00B30F41" w:rsidRPr="0008439E" w:rsidRDefault="00B30F41" w:rsidP="008E1B3A">
            <w:pPr>
              <w:spacing w:line="360" w:lineRule="exact"/>
              <w:rPr>
                <w:rFonts w:hAnsi="標楷體"/>
                <w:sz w:val="28"/>
                <w:szCs w:val="28"/>
              </w:rPr>
            </w:pPr>
            <w:r w:rsidRPr="0008439E">
              <w:rPr>
                <w:rFonts w:hAnsi="標楷體" w:hint="eastAsia"/>
                <w:sz w:val="28"/>
                <w:szCs w:val="28"/>
              </w:rPr>
              <w:t xml:space="preserve">而且那個嗆辣的某研究生一拿到畢業證書還拖某系的另一位男老師下水(一位用心的老師被她抹黑 </w:t>
            </w:r>
          </w:p>
          <w:p w:rsidR="00B30F41" w:rsidRPr="0008439E" w:rsidRDefault="00B30F41" w:rsidP="008E1B3A">
            <w:pPr>
              <w:spacing w:line="360" w:lineRule="exact"/>
              <w:rPr>
                <w:rFonts w:hAnsi="標楷體"/>
                <w:sz w:val="28"/>
                <w:szCs w:val="28"/>
              </w:rPr>
            </w:pPr>
            <w:r w:rsidRPr="0008439E">
              <w:rPr>
                <w:rFonts w:hAnsi="標楷體" w:hint="eastAsia"/>
                <w:sz w:val="28"/>
                <w:szCs w:val="28"/>
              </w:rPr>
              <w:t>堪稱比八點檔還狗血的劇情竟然就發生在我們系上</w:t>
            </w:r>
          </w:p>
          <w:p w:rsidR="00B30F41" w:rsidRPr="0008439E" w:rsidRDefault="00B30F41" w:rsidP="008E1B3A">
            <w:pPr>
              <w:spacing w:line="360" w:lineRule="exact"/>
              <w:rPr>
                <w:rFonts w:hAnsi="標楷體"/>
                <w:sz w:val="28"/>
                <w:szCs w:val="28"/>
              </w:rPr>
            </w:pPr>
            <w:r w:rsidRPr="0008439E">
              <w:rPr>
                <w:rFonts w:hAnsi="標楷體" w:hint="eastAsia"/>
                <w:sz w:val="28"/>
                <w:szCs w:val="28"/>
              </w:rPr>
              <w:t>妳可以去看臉書，那位用心卻被那個消雜某抹黑的老師已經在臉書上澄清並且揭發了！</w:t>
            </w:r>
          </w:p>
        </w:tc>
      </w:tr>
      <w:tr w:rsidR="00B30F41" w:rsidRPr="0008439E" w:rsidTr="008E1B3A">
        <w:tc>
          <w:tcPr>
            <w:tcW w:w="1567" w:type="dxa"/>
          </w:tcPr>
          <w:p w:rsidR="00B30F41" w:rsidRPr="0008439E" w:rsidRDefault="00B30F41" w:rsidP="008E1B3A">
            <w:pPr>
              <w:spacing w:line="360" w:lineRule="exact"/>
              <w:jc w:val="center"/>
              <w:rPr>
                <w:rFonts w:hAnsi="標楷體"/>
                <w:sz w:val="28"/>
                <w:szCs w:val="28"/>
              </w:rPr>
            </w:pPr>
            <w:r w:rsidRPr="0008439E">
              <w:rPr>
                <w:rFonts w:hAnsi="標楷體" w:hint="eastAsia"/>
                <w:sz w:val="28"/>
                <w:szCs w:val="28"/>
              </w:rPr>
              <w:t>108.6.15</w:t>
            </w:r>
          </w:p>
        </w:tc>
        <w:tc>
          <w:tcPr>
            <w:tcW w:w="1210" w:type="dxa"/>
          </w:tcPr>
          <w:p w:rsidR="00B30F41" w:rsidRPr="0008439E" w:rsidRDefault="00B30F41" w:rsidP="008E1B3A">
            <w:pPr>
              <w:spacing w:line="360" w:lineRule="exact"/>
              <w:jc w:val="center"/>
              <w:rPr>
                <w:rFonts w:hAnsi="標楷體"/>
                <w:sz w:val="28"/>
                <w:szCs w:val="28"/>
              </w:rPr>
            </w:pPr>
            <w:r w:rsidRPr="0008439E">
              <w:rPr>
                <w:rFonts w:hAnsi="標楷體" w:hint="eastAsia"/>
                <w:sz w:val="28"/>
                <w:szCs w:val="28"/>
              </w:rPr>
              <w:t>周刊王</w:t>
            </w:r>
          </w:p>
        </w:tc>
        <w:tc>
          <w:tcPr>
            <w:tcW w:w="6149" w:type="dxa"/>
          </w:tcPr>
          <w:p w:rsidR="00B30F41" w:rsidRPr="0008439E" w:rsidRDefault="00B30F41" w:rsidP="008E1B3A">
            <w:pPr>
              <w:spacing w:line="360" w:lineRule="exact"/>
              <w:rPr>
                <w:rFonts w:hAnsi="標楷體"/>
                <w:sz w:val="28"/>
                <w:szCs w:val="28"/>
              </w:rPr>
            </w:pPr>
            <w:r w:rsidRPr="0008439E">
              <w:rPr>
                <w:rFonts w:hAnsi="標楷體" w:hint="eastAsia"/>
                <w:sz w:val="28"/>
                <w:szCs w:val="28"/>
              </w:rPr>
              <w:t>刊載「護航零分空姐學生畢業，台體大已婚系主任，校園開後宮」、「已婚系主任、並肩調情」、「○○○、陳女確實存在情侶般的依偎互動，一場離譜的師生不倫戀就在校園拉開序幕」、「究竟是甚麼讓○○○背叛了家庭，讓陳女成了靠山，仗勢兩人『特殊關係』，自去年9月到今年1月中，竟整整翹課5個月；就連寫論文，陳女也未向蔡姓助理教授適時報告進度」、「蔡姓助理教授配合護航，重新打分數。在○○○強大官威下，蔡姓助理教授一氣之下給了陳女暗藏寓意的『87分』，表達無言的抗議」</w:t>
            </w:r>
          </w:p>
        </w:tc>
      </w:tr>
    </w:tbl>
    <w:p w:rsidR="00B30F41" w:rsidRPr="0008439E" w:rsidRDefault="00B30F41" w:rsidP="00B30F41">
      <w:pPr>
        <w:rPr>
          <w:sz w:val="24"/>
          <w:szCs w:val="24"/>
        </w:rPr>
      </w:pPr>
      <w:r w:rsidRPr="0008439E">
        <w:rPr>
          <w:rFonts w:hint="eastAsia"/>
          <w:sz w:val="24"/>
          <w:szCs w:val="24"/>
        </w:rPr>
        <w:t>資料來源：本院自行整理。</w:t>
      </w:r>
    </w:p>
    <w:p w:rsidR="00B30F41" w:rsidRPr="0008439E" w:rsidRDefault="00B30F41" w:rsidP="00B30F41">
      <w:pPr>
        <w:pStyle w:val="3"/>
        <w:numPr>
          <w:ilvl w:val="2"/>
          <w:numId w:val="1"/>
        </w:numPr>
      </w:pPr>
      <w:r w:rsidRPr="0008439E">
        <w:rPr>
          <w:rFonts w:hint="eastAsia"/>
        </w:rPr>
        <w:t>再查該校性平會性平案件調查報告</w:t>
      </w:r>
      <w:r w:rsidRPr="0008439E">
        <w:rPr>
          <w:rStyle w:val="afc"/>
        </w:rPr>
        <w:footnoteReference w:id="4"/>
      </w:r>
      <w:r w:rsidRPr="0008439E">
        <w:rPr>
          <w:rFonts w:hint="eastAsia"/>
        </w:rPr>
        <w:t>，略以：</w:t>
      </w:r>
    </w:p>
    <w:p w:rsidR="00B30F41" w:rsidRPr="0008439E" w:rsidRDefault="00B30F41" w:rsidP="00B30F41">
      <w:pPr>
        <w:pStyle w:val="4"/>
        <w:numPr>
          <w:ilvl w:val="3"/>
          <w:numId w:val="1"/>
        </w:numPr>
      </w:pPr>
      <w:r w:rsidRPr="0008439E">
        <w:rPr>
          <w:rFonts w:hint="eastAsia"/>
        </w:rPr>
        <w:t>乙君(下稱蔡師)在其臉書上未經甲君(下稱陳訴人)同意張貼陳訴人照片及文章，並使用性別歧</w:t>
      </w:r>
      <w:r w:rsidRPr="0008439E">
        <w:rPr>
          <w:rFonts w:hint="eastAsia"/>
        </w:rPr>
        <w:lastRenderedPageBreak/>
        <w:t>視之語言，</w:t>
      </w:r>
      <w:r w:rsidRPr="0008439E">
        <w:rPr>
          <w:rFonts w:hint="eastAsia"/>
          <w:b/>
          <w:u w:val="single"/>
        </w:rPr>
        <w:t>時值陳訴人於108年2月1日畢業後發生</w:t>
      </w:r>
      <w:r w:rsidRPr="0008439E">
        <w:rPr>
          <w:rFonts w:hint="eastAsia"/>
        </w:rPr>
        <w:t>，雖非性平法所適用，但其行為恐違反性騷法第2條第2款規定之性騷擾行為。</w:t>
      </w:r>
    </w:p>
    <w:p w:rsidR="00B30F41" w:rsidRPr="0008439E" w:rsidRDefault="00B30F41" w:rsidP="00B30F41">
      <w:pPr>
        <w:pStyle w:val="4"/>
        <w:numPr>
          <w:ilvl w:val="3"/>
          <w:numId w:val="1"/>
        </w:numPr>
      </w:pPr>
      <w:r w:rsidRPr="0008439E">
        <w:rPr>
          <w:rFonts w:hint="eastAsia"/>
        </w:rPr>
        <w:t>其餘陳訴人申請調查蔡師疑似性騷擾行為，均不成立性騷法第2條第2款規定或及行評法第2條第4款第1目規定之性騷擾行為。</w:t>
      </w:r>
    </w:p>
    <w:p w:rsidR="00B30F41" w:rsidRPr="0008439E" w:rsidRDefault="00B30F41" w:rsidP="00B30F41">
      <w:pPr>
        <w:pStyle w:val="4"/>
        <w:numPr>
          <w:ilvl w:val="3"/>
          <w:numId w:val="1"/>
        </w:numPr>
      </w:pPr>
      <w:r w:rsidRPr="0008439E">
        <w:rPr>
          <w:rFonts w:hint="eastAsia"/>
        </w:rPr>
        <w:t>至於A君、B君、F君、H君、J君、K君等人員於本案調查期間，均未違反性平法第22條第2項規定，</w:t>
      </w:r>
      <w:r w:rsidRPr="0008439E">
        <w:rPr>
          <w:rFonts w:hint="eastAsia"/>
          <w:b/>
        </w:rPr>
        <w:t>並無調查過程洩密之情形</w:t>
      </w:r>
      <w:r w:rsidRPr="0008439E">
        <w:rPr>
          <w:rFonts w:hint="eastAsia"/>
        </w:rPr>
        <w:t>。</w:t>
      </w:r>
    </w:p>
    <w:p w:rsidR="00B30F41" w:rsidRPr="0008439E" w:rsidRDefault="00B30F41" w:rsidP="00B30F41">
      <w:pPr>
        <w:pStyle w:val="4"/>
        <w:numPr>
          <w:ilvl w:val="3"/>
          <w:numId w:val="1"/>
        </w:numPr>
      </w:pPr>
      <w:r w:rsidRPr="0008439E">
        <w:rPr>
          <w:rFonts w:hint="eastAsia"/>
        </w:rPr>
        <w:t>陳訴人所申請調查之有關修課成績，以及蔡師於課程要求陳訴人從事與課程無關之私人事務等事件，均非屬性平法管轄事件，應依性平法第29條第2項第1款規定不予受理。</w:t>
      </w:r>
    </w:p>
    <w:p w:rsidR="00B30F41" w:rsidRPr="0008439E" w:rsidRDefault="00B30F41" w:rsidP="00B30F41">
      <w:pPr>
        <w:pStyle w:val="4"/>
        <w:numPr>
          <w:ilvl w:val="3"/>
          <w:numId w:val="1"/>
        </w:numPr>
      </w:pPr>
      <w:r w:rsidRPr="0008439E">
        <w:rPr>
          <w:rFonts w:hint="eastAsia"/>
        </w:rPr>
        <w:t>處理建議：</w:t>
      </w:r>
    </w:p>
    <w:p w:rsidR="00B30F41" w:rsidRPr="0008439E" w:rsidRDefault="00B30F41" w:rsidP="00B30F41">
      <w:pPr>
        <w:pStyle w:val="5"/>
        <w:numPr>
          <w:ilvl w:val="4"/>
          <w:numId w:val="1"/>
        </w:numPr>
      </w:pPr>
      <w:r w:rsidRPr="0008439E">
        <w:rPr>
          <w:rFonts w:hint="eastAsia"/>
        </w:rPr>
        <w:t>本案蔡師雖不成立性平法第2條第4款第1目規定之性騷擾行為，然其恐有違反性騷法之行為部分，</w:t>
      </w:r>
      <w:r w:rsidRPr="0008439E">
        <w:rPr>
          <w:rFonts w:hint="eastAsia"/>
          <w:b/>
          <w:u w:val="single"/>
        </w:rPr>
        <w:t>建議學校相關權責單位依據性騷法規定處理</w:t>
      </w:r>
      <w:r w:rsidRPr="0008439E">
        <w:rPr>
          <w:rFonts w:hint="eastAsia"/>
        </w:rPr>
        <w:t>。</w:t>
      </w:r>
    </w:p>
    <w:p w:rsidR="00B30F41" w:rsidRPr="0008439E" w:rsidRDefault="00B30F41" w:rsidP="00B30F41">
      <w:pPr>
        <w:pStyle w:val="3"/>
        <w:numPr>
          <w:ilvl w:val="2"/>
          <w:numId w:val="1"/>
        </w:numPr>
      </w:pPr>
      <w:r w:rsidRPr="0008439E">
        <w:rPr>
          <w:rFonts w:hint="eastAsia"/>
        </w:rPr>
        <w:t>且查，臺體大109年4月7日所做成性騷擾申訴事件調查結果</w:t>
      </w:r>
      <w:r w:rsidRPr="0008439E">
        <w:rPr>
          <w:rStyle w:val="afc"/>
        </w:rPr>
        <w:footnoteReference w:id="5"/>
      </w:r>
      <w:r w:rsidRPr="0008439E">
        <w:rPr>
          <w:rFonts w:hint="eastAsia"/>
        </w:rPr>
        <w:t>，</w:t>
      </w:r>
      <w:r w:rsidRPr="0008439E">
        <w:rPr>
          <w:rFonts w:hint="eastAsia"/>
          <w:b/>
        </w:rPr>
        <w:t>經該校調查結果屬實，性騷擾事件成立。案經該校調查結果，陳訴人因被蔡師行為而受到冒犯，致人格尊嚴受到損害，審酌事件發生之背景、環境、當事人之關係、行為人之言詞、行為及蔡師之認知等具體事實，認定蔡師對陳訴人使用性別歧視語言之性騷擾行為成立，該校將依性騷擾防治法通知臺中市政府社會局。</w:t>
      </w:r>
      <w:r w:rsidRPr="0008439E">
        <w:rPr>
          <w:rFonts w:hint="eastAsia"/>
        </w:rPr>
        <w:t>蔡師再於109年5月5日向臺中市政府社會局提出性騷擾事件再申訴案。依據</w:t>
      </w:r>
      <w:r w:rsidRPr="0008439E">
        <w:rPr>
          <w:rFonts w:hint="eastAsia"/>
        </w:rPr>
        <w:lastRenderedPageBreak/>
        <w:t>臺中市政府社會局111年3月21日函</w:t>
      </w:r>
      <w:r w:rsidRPr="0008439E">
        <w:rPr>
          <w:rStyle w:val="afc"/>
        </w:rPr>
        <w:footnoteReference w:id="6"/>
      </w:r>
      <w:r w:rsidRPr="0008439E">
        <w:rPr>
          <w:rFonts w:hint="eastAsia"/>
        </w:rPr>
        <w:t>略以：</w:t>
      </w:r>
    </w:p>
    <w:p w:rsidR="00B30F41" w:rsidRPr="0008439E" w:rsidRDefault="00B30F41" w:rsidP="00B30F41">
      <w:pPr>
        <w:pStyle w:val="4"/>
        <w:numPr>
          <w:ilvl w:val="3"/>
          <w:numId w:val="1"/>
        </w:numPr>
        <w:ind w:leftChars="351" w:left="1704"/>
      </w:pPr>
      <w:r w:rsidRPr="0008439E">
        <w:rPr>
          <w:rFonts w:hint="eastAsia"/>
        </w:rPr>
        <w:t>陳訴人109年1月2日向該校提出性騷擾申訴，經該校調查性騷擾事件成立，於109年4月7日以台體人字第1099000628號及1099000628</w:t>
      </w:r>
      <w:r w:rsidRPr="0008439E">
        <w:t>A</w:t>
      </w:r>
      <w:r w:rsidRPr="0008439E">
        <w:rPr>
          <w:rFonts w:hint="eastAsia"/>
        </w:rPr>
        <w:t>號函通知兩造當事人調查結果，並副知該市家防中心，蔡師不服上開調查結果，於109年5月5日向該局提出再申訴。</w:t>
      </w:r>
    </w:p>
    <w:p w:rsidR="00B30F41" w:rsidRPr="0008439E" w:rsidRDefault="00B30F41" w:rsidP="00B30F41">
      <w:pPr>
        <w:pStyle w:val="4"/>
        <w:numPr>
          <w:ilvl w:val="3"/>
          <w:numId w:val="1"/>
        </w:numPr>
        <w:ind w:leftChars="351" w:left="1704"/>
      </w:pPr>
      <w:r w:rsidRPr="0008439E">
        <w:rPr>
          <w:rFonts w:hint="eastAsia"/>
        </w:rPr>
        <w:t>陳訴人併提刑事妨害名譽罪告訴，依據行政罰法第24條第2項規定：「但其處罰種類相同，如從一重處罰已足以達成行政目的者，不得重複裁處」，為避免違反一事不二罰原理，臺中市政府109年5月22日性騷擾防治委員會第5屆第3次定期會議決議，暫停再申訴案調查，並於109年6月23日通知兩造當事人。</w:t>
      </w:r>
    </w:p>
    <w:p w:rsidR="00B30F41" w:rsidRPr="0008439E" w:rsidRDefault="00B30F41" w:rsidP="00B30F41">
      <w:pPr>
        <w:pStyle w:val="4"/>
        <w:numPr>
          <w:ilvl w:val="3"/>
          <w:numId w:val="1"/>
        </w:numPr>
        <w:ind w:leftChars="351" w:left="1704"/>
      </w:pPr>
      <w:r w:rsidRPr="0008439E">
        <w:rPr>
          <w:rFonts w:hint="eastAsia"/>
        </w:rPr>
        <w:t>有關陳訴人併提刑事妨害名譽罪告訴，臺灣臺中地方法院於110年4月15日以109年度易字第1823號判決行為人(即蔡師)無罪，陳訴人提出上訴，臺灣高等法院臺中分院於110年11月9日以110年度上易字第638號判決上訴駁回，不得上訴，司法審判程序終結。</w:t>
      </w:r>
    </w:p>
    <w:p w:rsidR="00B30F41" w:rsidRPr="0008439E" w:rsidRDefault="00B30F41" w:rsidP="00B30F41">
      <w:pPr>
        <w:pStyle w:val="4"/>
        <w:numPr>
          <w:ilvl w:val="3"/>
          <w:numId w:val="1"/>
        </w:numPr>
      </w:pPr>
      <w:r w:rsidRPr="0008439E">
        <w:rPr>
          <w:rFonts w:hint="eastAsia"/>
        </w:rPr>
        <w:t>本案經臺中市性騷擾防治委員會完成再申訴調查，經111年2月16日該市性騷擾防治委員會第6屆第3次臨時會議決議，</w:t>
      </w:r>
      <w:r w:rsidRPr="0008439E">
        <w:rPr>
          <w:rFonts w:hint="eastAsia"/>
          <w:b/>
        </w:rPr>
        <w:t>蔡師再申訴無理由，認蔡師行為構成性騷法第2條第2款之性騷擾行為，性騷擾成立</w:t>
      </w:r>
      <w:r w:rsidRPr="0008439E">
        <w:rPr>
          <w:rFonts w:hint="eastAsia"/>
        </w:rPr>
        <w:t>。社會局於111年3月18日函送臺中市政府111年第002號性騷擾再申訴案決議書，通知兩造當事人調查結果，</w:t>
      </w:r>
      <w:r w:rsidRPr="0008439E">
        <w:rPr>
          <w:rFonts w:hint="eastAsia"/>
          <w:b/>
        </w:rPr>
        <w:t>併於111年3月18日函送行政處分書予蔡師(序號：11102251)，依據性騷法第</w:t>
      </w:r>
      <w:r w:rsidRPr="0008439E">
        <w:rPr>
          <w:rFonts w:hint="eastAsia"/>
          <w:b/>
        </w:rPr>
        <w:lastRenderedPageBreak/>
        <w:t>20條規定，</w:t>
      </w:r>
      <w:r w:rsidRPr="0008439E">
        <w:rPr>
          <w:rFonts w:hint="eastAsia"/>
          <w:b/>
          <w:u w:val="single"/>
        </w:rPr>
        <w:t>處新臺幣1萬元整罰鍰</w:t>
      </w:r>
      <w:r w:rsidRPr="0008439E">
        <w:rPr>
          <w:rFonts w:hint="eastAsia"/>
        </w:rPr>
        <w:t>。</w:t>
      </w:r>
    </w:p>
    <w:p w:rsidR="00B30F41" w:rsidRPr="0008439E" w:rsidRDefault="00B30F41" w:rsidP="00B30F41">
      <w:pPr>
        <w:pStyle w:val="3"/>
        <w:numPr>
          <w:ilvl w:val="2"/>
          <w:numId w:val="1"/>
        </w:numPr>
      </w:pPr>
      <w:r w:rsidRPr="0008439E">
        <w:rPr>
          <w:rFonts w:hint="eastAsia"/>
        </w:rPr>
        <w:t>然臺體大三級教評會卻延宕審議蔡師此情：</w:t>
      </w:r>
    </w:p>
    <w:p w:rsidR="00B30F41" w:rsidRPr="0008439E" w:rsidRDefault="00B30F41" w:rsidP="00B30F41">
      <w:pPr>
        <w:pStyle w:val="4"/>
        <w:numPr>
          <w:ilvl w:val="3"/>
          <w:numId w:val="1"/>
        </w:numPr>
      </w:pPr>
      <w:r w:rsidRPr="0008439E">
        <w:t>該校</w:t>
      </w:r>
      <w:r w:rsidRPr="0008439E">
        <w:rPr>
          <w:rFonts w:hint="eastAsia"/>
        </w:rPr>
        <w:t>休閒</w:t>
      </w:r>
      <w:r w:rsidRPr="0008439E">
        <w:t>系</w:t>
      </w:r>
      <w:r w:rsidRPr="0008439E">
        <w:rPr>
          <w:rFonts w:hint="eastAsia"/>
        </w:rPr>
        <w:t>(所)</w:t>
      </w:r>
      <w:r w:rsidRPr="0008439E">
        <w:t>110年</w:t>
      </w:r>
      <w:r w:rsidRPr="0008439E">
        <w:rPr>
          <w:rFonts w:hint="eastAsia"/>
        </w:rPr>
        <w:t>共</w:t>
      </w:r>
      <w:r w:rsidRPr="0008439E">
        <w:t>召開</w:t>
      </w:r>
      <w:r w:rsidRPr="0008439E">
        <w:rPr>
          <w:rFonts w:hint="eastAsia"/>
        </w:rPr>
        <w:t>8</w:t>
      </w:r>
      <w:r w:rsidRPr="0008439E">
        <w:t>次系教評會</w:t>
      </w:r>
      <w:r w:rsidRPr="0008439E">
        <w:rPr>
          <w:rStyle w:val="afc"/>
        </w:rPr>
        <w:footnoteReference w:id="7"/>
      </w:r>
      <w:r w:rsidRPr="0008439E">
        <w:t>審議本</w:t>
      </w:r>
      <w:r w:rsidRPr="0008439E">
        <w:rPr>
          <w:rFonts w:hint="eastAsia"/>
        </w:rPr>
        <w:t>案(即性平會建議對蔡師案處理建議)</w:t>
      </w:r>
      <w:r w:rsidRPr="0008439E">
        <w:t>，惟多次因</w:t>
      </w:r>
      <w:r w:rsidRPr="0008439E">
        <w:rPr>
          <w:b/>
        </w:rPr>
        <w:t>出席人數不足、系教評會未提案送院教評會、投票結果未做成文字會議紀錄</w:t>
      </w:r>
      <w:r w:rsidRPr="0008439E">
        <w:t>等，迄至110年12月6日方通過本件審議案，送院教評會審議</w:t>
      </w:r>
      <w:r w:rsidRPr="0008439E">
        <w:rPr>
          <w:rFonts w:hint="eastAsia"/>
        </w:rPr>
        <w:t>：</w:t>
      </w:r>
    </w:p>
    <w:p w:rsidR="00B30F41" w:rsidRPr="0008439E" w:rsidRDefault="00B30F41" w:rsidP="00B30F41">
      <w:pPr>
        <w:pStyle w:val="5"/>
        <w:numPr>
          <w:ilvl w:val="4"/>
          <w:numId w:val="1"/>
        </w:numPr>
      </w:pPr>
      <w:r w:rsidRPr="0008439E">
        <w:rPr>
          <w:rFonts w:hint="eastAsia"/>
          <w:u w:val="single"/>
        </w:rPr>
        <w:t>110年3月2日</w:t>
      </w:r>
      <w:r w:rsidRPr="0008439E">
        <w:rPr>
          <w:rFonts w:hint="eastAsia"/>
        </w:rPr>
        <w:t>，因出席人數未達應委員數三分之二，故流會。</w:t>
      </w:r>
    </w:p>
    <w:p w:rsidR="00B30F41" w:rsidRPr="0008439E" w:rsidRDefault="00B30F41" w:rsidP="00B30F41">
      <w:pPr>
        <w:pStyle w:val="5"/>
        <w:numPr>
          <w:ilvl w:val="4"/>
          <w:numId w:val="1"/>
        </w:numPr>
      </w:pPr>
      <w:r w:rsidRPr="0008439E">
        <w:rPr>
          <w:rFonts w:hint="eastAsia"/>
          <w:u w:val="single"/>
        </w:rPr>
        <w:t>110年3月16日</w:t>
      </w:r>
      <w:r w:rsidRPr="0008439E">
        <w:rPr>
          <w:rFonts w:hint="eastAsia"/>
        </w:rPr>
        <w:t>，因出席人數未達委員數三分之二，故流會。</w:t>
      </w:r>
    </w:p>
    <w:p w:rsidR="00B30F41" w:rsidRPr="0008439E" w:rsidRDefault="00B30F41" w:rsidP="00B30F41">
      <w:pPr>
        <w:pStyle w:val="5"/>
        <w:numPr>
          <w:ilvl w:val="4"/>
          <w:numId w:val="1"/>
        </w:numPr>
      </w:pPr>
      <w:r w:rsidRPr="0008439E">
        <w:rPr>
          <w:rFonts w:hint="eastAsia"/>
          <w:u w:val="single"/>
        </w:rPr>
        <w:t>110年3月30日</w:t>
      </w:r>
      <w:r w:rsidRPr="0008439E">
        <w:rPr>
          <w:rFonts w:hint="eastAsia"/>
        </w:rPr>
        <w:t>，未有決議，請示系主任(即王師)是否迴避，簽請人事室會辦意見。該校人事室會後意見為迴避與否請系教評會議上討論做成迴避與否之決定。</w:t>
      </w:r>
    </w:p>
    <w:p w:rsidR="00B30F41" w:rsidRPr="0008439E" w:rsidRDefault="00B30F41" w:rsidP="00B30F41">
      <w:pPr>
        <w:pStyle w:val="5"/>
        <w:numPr>
          <w:ilvl w:val="4"/>
          <w:numId w:val="1"/>
        </w:numPr>
      </w:pPr>
      <w:r w:rsidRPr="0008439E">
        <w:rPr>
          <w:rFonts w:hint="eastAsia"/>
          <w:u w:val="single"/>
        </w:rPr>
        <w:t>110年5月25日</w:t>
      </w:r>
      <w:r w:rsidRPr="0008439E">
        <w:rPr>
          <w:rFonts w:hint="eastAsia"/>
        </w:rPr>
        <w:t>：系教評會審酌性平會所引之教師違反教師規約，認為蔡師並未違反性平會所提之教師服務規約第五條之教師義務，</w:t>
      </w:r>
      <w:r w:rsidRPr="0008439E">
        <w:rPr>
          <w:rFonts w:hint="eastAsia"/>
          <w:b/>
        </w:rPr>
        <w:t>請性平會另做適法之處罰與處置建議，</w:t>
      </w:r>
      <w:r w:rsidRPr="0008439E">
        <w:rPr>
          <w:rFonts w:hint="eastAsia"/>
        </w:rPr>
        <w:t>以保障該系教師權益；該次會議紀錄並未提案至院教評會。</w:t>
      </w:r>
    </w:p>
    <w:p w:rsidR="00B30F41" w:rsidRPr="0008439E" w:rsidRDefault="00B30F41" w:rsidP="00B30F41">
      <w:pPr>
        <w:pStyle w:val="5"/>
        <w:numPr>
          <w:ilvl w:val="4"/>
          <w:numId w:val="1"/>
        </w:numPr>
      </w:pPr>
      <w:r w:rsidRPr="0008439E">
        <w:rPr>
          <w:rFonts w:hint="eastAsia"/>
          <w:u w:val="single"/>
        </w:rPr>
        <w:t>110年7月28日</w:t>
      </w:r>
      <w:r w:rsidRPr="0008439E">
        <w:rPr>
          <w:rFonts w:hint="eastAsia"/>
        </w:rPr>
        <w:t>：程序問題導致如迴避則出席人數不足，如不迴避則漠視申請迴避書，會議僵持無法召開，無決議。</w:t>
      </w:r>
    </w:p>
    <w:p w:rsidR="00B30F41" w:rsidRPr="0008439E" w:rsidRDefault="00B30F41" w:rsidP="00B30F41">
      <w:pPr>
        <w:pStyle w:val="5"/>
        <w:numPr>
          <w:ilvl w:val="4"/>
          <w:numId w:val="1"/>
        </w:numPr>
      </w:pPr>
      <w:r w:rsidRPr="0008439E">
        <w:rPr>
          <w:rFonts w:hint="eastAsia"/>
          <w:u w:val="single"/>
        </w:rPr>
        <w:t>110年8月23日</w:t>
      </w:r>
      <w:r w:rsidRPr="0008439E">
        <w:rPr>
          <w:rFonts w:hint="eastAsia"/>
        </w:rPr>
        <w:t>：</w:t>
      </w:r>
      <w:r w:rsidRPr="0008439E">
        <w:rPr>
          <w:rFonts w:hint="eastAsia"/>
          <w:b/>
        </w:rPr>
        <w:t>決議為當事人提出本案尚未獲臺中市政府社會局確立，為免造成日後案件未成立形成對教師權益傷害，擬於該府社會局定案前暫不提懲處建議</w:t>
      </w:r>
      <w:r w:rsidRPr="0008439E">
        <w:rPr>
          <w:rFonts w:hint="eastAsia"/>
        </w:rPr>
        <w:t>；並未提案至院教評會。</w:t>
      </w:r>
      <w:r w:rsidRPr="0008439E">
        <w:rPr>
          <w:rFonts w:hint="eastAsia"/>
        </w:rPr>
        <w:lastRenderedPageBreak/>
        <w:t>故該校於110年9月函詢衛生福利部(下稱衛福部)，校內教師涉性騷擾事件再申訴程序暫緩期間，學校得否依調查結果予以懲處，經衛福部函復</w:t>
      </w:r>
      <w:r w:rsidRPr="0008439E">
        <w:rPr>
          <w:rStyle w:val="afc"/>
        </w:rPr>
        <w:footnoteReference w:id="8"/>
      </w:r>
      <w:r w:rsidRPr="0008439E">
        <w:rPr>
          <w:rFonts w:hint="eastAsia"/>
        </w:rPr>
        <w:t>略以，</w:t>
      </w:r>
      <w:r w:rsidRPr="0008439E">
        <w:rPr>
          <w:rFonts w:hint="eastAsia"/>
          <w:b/>
        </w:rPr>
        <w:t>性騷擾事件既經學校調查認性騷擾行為成立，學校即應採取立即有效之糾正及補救措施</w:t>
      </w:r>
      <w:r w:rsidRPr="0008439E">
        <w:rPr>
          <w:rFonts w:hint="eastAsia"/>
        </w:rPr>
        <w:t>；該校於</w:t>
      </w:r>
      <w:r w:rsidRPr="0008439E">
        <w:t>110年12月再次就本案再申訴有新事實新證據，是否得於再申訴調查結束後再進行相關處置，</w:t>
      </w:r>
      <w:r w:rsidRPr="0008439E">
        <w:rPr>
          <w:rFonts w:hint="eastAsia"/>
        </w:rPr>
        <w:t>函詢衛福部，經</w:t>
      </w:r>
      <w:r w:rsidRPr="0008439E">
        <w:t>衛福部函</w:t>
      </w:r>
      <w:r w:rsidRPr="0008439E">
        <w:rPr>
          <w:rStyle w:val="afc"/>
        </w:rPr>
        <w:footnoteReference w:id="9"/>
      </w:r>
      <w:r w:rsidRPr="0008439E">
        <w:rPr>
          <w:rFonts w:hint="eastAsia"/>
        </w:rPr>
        <w:t>復</w:t>
      </w:r>
      <w:r w:rsidRPr="0008439E">
        <w:t>，依據性騷法第7條第1項意旨係</w:t>
      </w:r>
      <w:r w:rsidRPr="0008439E">
        <w:rPr>
          <w:b/>
        </w:rPr>
        <w:t>賦予職場就知悉性騷擾行為，</w:t>
      </w:r>
      <w:r w:rsidRPr="0008439E">
        <w:rPr>
          <w:b/>
          <w:u w:val="single"/>
        </w:rPr>
        <w:t>應採取適當措施</w:t>
      </w:r>
      <w:r w:rsidRPr="0008439E">
        <w:rPr>
          <w:b/>
        </w:rPr>
        <w:t>，不以性騷擾「調查屬實」為必要前提</w:t>
      </w:r>
      <w:r w:rsidRPr="0008439E">
        <w:t>，請該校本於權責就是否另為必要之暫時性處置酌處。</w:t>
      </w:r>
    </w:p>
    <w:p w:rsidR="00B30F41" w:rsidRPr="0008439E" w:rsidRDefault="00B30F41" w:rsidP="00B30F41">
      <w:pPr>
        <w:pStyle w:val="5"/>
        <w:numPr>
          <w:ilvl w:val="4"/>
          <w:numId w:val="1"/>
        </w:numPr>
      </w:pPr>
      <w:r w:rsidRPr="0008439E">
        <w:rPr>
          <w:rFonts w:hint="eastAsia"/>
          <w:u w:val="single"/>
        </w:rPr>
        <w:t>110年10月25、29日</w:t>
      </w:r>
      <w:r w:rsidRPr="0008439E">
        <w:rPr>
          <w:rFonts w:hint="eastAsia"/>
        </w:rPr>
        <w:t>：歷經兩次投票本案，投票結果卻未付諸文字做為會議紀錄。</w:t>
      </w:r>
    </w:p>
    <w:p w:rsidR="00B30F41" w:rsidRPr="0008439E" w:rsidRDefault="00B30F41" w:rsidP="00B30F41">
      <w:pPr>
        <w:pStyle w:val="5"/>
        <w:numPr>
          <w:ilvl w:val="4"/>
          <w:numId w:val="1"/>
        </w:numPr>
      </w:pPr>
      <w:r w:rsidRPr="0008439E">
        <w:rPr>
          <w:rFonts w:hint="eastAsia"/>
          <w:u w:val="single"/>
        </w:rPr>
        <w:t>110年12月6日</w:t>
      </w:r>
      <w:r w:rsidRPr="0008439E">
        <w:rPr>
          <w:rFonts w:hint="eastAsia"/>
        </w:rPr>
        <w:t>：</w:t>
      </w:r>
      <w:r w:rsidRPr="0008439E">
        <w:rPr>
          <w:rFonts w:hint="eastAsia"/>
          <w:b/>
        </w:rPr>
        <w:t>迫於時限為由，完全同意依據該校性平會之懲處建議(</w:t>
      </w:r>
      <w:r w:rsidRPr="0008439E">
        <w:rPr>
          <w:rFonts w:hint="eastAsia"/>
        </w:rPr>
        <w:t>依國立臺灣體育運動大學專任教師服務規約第5點，予以</w:t>
      </w:r>
      <w:r w:rsidRPr="0008439E">
        <w:rPr>
          <w:rFonts w:hint="eastAsia"/>
          <w:b/>
          <w:u w:val="single"/>
        </w:rPr>
        <w:t>教師評鑑扣分、書面告誡</w:t>
      </w:r>
      <w:r w:rsidRPr="0008439E">
        <w:rPr>
          <w:rFonts w:hint="eastAsia"/>
        </w:rPr>
        <w:t>、接受</w:t>
      </w:r>
      <w:r w:rsidRPr="0008439E">
        <w:rPr>
          <w:rFonts w:hint="eastAsia"/>
          <w:b/>
          <w:u w:val="single"/>
        </w:rPr>
        <w:t>性別平等教育相關課程8小時</w:t>
      </w:r>
      <w:r w:rsidRPr="0008439E">
        <w:rPr>
          <w:rFonts w:hint="eastAsia"/>
          <w:b/>
        </w:rPr>
        <w:t>)。</w:t>
      </w:r>
    </w:p>
    <w:p w:rsidR="00B30F41" w:rsidRPr="0008439E" w:rsidRDefault="00B30F41" w:rsidP="00B30F41">
      <w:pPr>
        <w:pStyle w:val="4"/>
        <w:numPr>
          <w:ilvl w:val="3"/>
          <w:numId w:val="1"/>
        </w:numPr>
      </w:pPr>
      <w:r w:rsidRPr="0008439E">
        <w:t>該校運動產業學院共召開4次院教評會</w:t>
      </w:r>
      <w:r w:rsidRPr="0008439E">
        <w:rPr>
          <w:rStyle w:val="afc"/>
        </w:rPr>
        <w:footnoteReference w:id="10"/>
      </w:r>
      <w:r w:rsidRPr="0008439E">
        <w:t>，惟多次因</w:t>
      </w:r>
      <w:r w:rsidRPr="0008439E">
        <w:rPr>
          <w:rFonts w:hint="eastAsia"/>
        </w:rPr>
        <w:t>委員指出</w:t>
      </w:r>
      <w:r w:rsidRPr="0008439E">
        <w:t>系教評會提送之資料不完備，</w:t>
      </w:r>
      <w:r w:rsidRPr="0008439E">
        <w:rPr>
          <w:rFonts w:hint="eastAsia"/>
        </w:rPr>
        <w:t>至</w:t>
      </w:r>
      <w:r w:rsidRPr="0008439E">
        <w:rPr>
          <w:b/>
          <w:u w:val="single"/>
        </w:rPr>
        <w:t>110年12月13日</w:t>
      </w:r>
      <w:r w:rsidRPr="0008439E">
        <w:t>通過本件審議案，送</w:t>
      </w:r>
      <w:r w:rsidRPr="0008439E">
        <w:rPr>
          <w:rFonts w:hint="eastAsia"/>
        </w:rPr>
        <w:t>校</w:t>
      </w:r>
      <w:r w:rsidRPr="0008439E">
        <w:t>教評會審議</w:t>
      </w:r>
      <w:r w:rsidRPr="0008439E">
        <w:rPr>
          <w:rFonts w:hint="eastAsia"/>
        </w:rPr>
        <w:t>：</w:t>
      </w:r>
    </w:p>
    <w:p w:rsidR="00B30F41" w:rsidRPr="0008439E" w:rsidRDefault="00B30F41" w:rsidP="00B30F41">
      <w:pPr>
        <w:pStyle w:val="5"/>
        <w:numPr>
          <w:ilvl w:val="4"/>
          <w:numId w:val="1"/>
        </w:numPr>
      </w:pPr>
      <w:r w:rsidRPr="0008439E">
        <w:rPr>
          <w:rFonts w:hint="eastAsia"/>
          <w:u w:val="single"/>
        </w:rPr>
        <w:t>110年11月18日</w:t>
      </w:r>
      <w:r w:rsidRPr="0008439E">
        <w:rPr>
          <w:rFonts w:hint="eastAsia"/>
        </w:rPr>
        <w:t>：因數名委員提出討論資料不充分，故延續至110年11月25日再次召開會議，另請休閒系(所)應補足本次會議院教評委員要求本案書面資料，並於110年11月24日前提送至</w:t>
      </w:r>
      <w:r w:rsidRPr="0008439E">
        <w:rPr>
          <w:rFonts w:hint="eastAsia"/>
        </w:rPr>
        <w:lastRenderedPageBreak/>
        <w:t>院教評會。</w:t>
      </w:r>
    </w:p>
    <w:p w:rsidR="00B30F41" w:rsidRPr="0008439E" w:rsidRDefault="00B30F41" w:rsidP="00B30F41">
      <w:pPr>
        <w:pStyle w:val="5"/>
        <w:numPr>
          <w:ilvl w:val="4"/>
          <w:numId w:val="1"/>
        </w:numPr>
      </w:pPr>
      <w:r w:rsidRPr="0008439E">
        <w:rPr>
          <w:rFonts w:hint="eastAsia"/>
          <w:u w:val="single"/>
        </w:rPr>
        <w:t>110年11月25日</w:t>
      </w:r>
      <w:r w:rsidRPr="0008439E">
        <w:rPr>
          <w:rFonts w:hint="eastAsia"/>
        </w:rPr>
        <w:t>：休閒系(所)主任兼所長王師於110年11月24日將系教評開票結果(密件)送至院教評委員會。主席裁示：本院所接收之資料經委員表示仍不足以審議該系決議之裁決，保留該系決定，予以逕送校教評會。為會後經人事室提出意見，「……二、本案院教評會未經審議即擬逕送校教評會處理一節，於法無據，且有違反教評會三級三審制度之精神。……」</w:t>
      </w:r>
    </w:p>
    <w:p w:rsidR="00B30F41" w:rsidRPr="0008439E" w:rsidRDefault="00B30F41" w:rsidP="00B30F41">
      <w:pPr>
        <w:pStyle w:val="5"/>
        <w:numPr>
          <w:ilvl w:val="4"/>
          <w:numId w:val="1"/>
        </w:numPr>
      </w:pPr>
      <w:r w:rsidRPr="0008439E">
        <w:rPr>
          <w:rFonts w:hint="eastAsia"/>
          <w:u w:val="single"/>
        </w:rPr>
        <w:t>110年12月7日</w:t>
      </w:r>
      <w:r w:rsidRPr="0008439E">
        <w:rPr>
          <w:rFonts w:hint="eastAsia"/>
        </w:rPr>
        <w:t>：主席裁示休閒系(所)應提出足供教評委員審議之第八次系教評會之書面決議資料，休閒系(所)主管當場表示無法會中提供，經在場委員討論後決議，請休閒系(所)於110年12月10日中午前將休閒系110年12月6日第八次系教評會議及決議所有相關書面資料供院教評會審議。</w:t>
      </w:r>
    </w:p>
    <w:p w:rsidR="00B30F41" w:rsidRPr="0008439E" w:rsidRDefault="00B30F41" w:rsidP="00B30F41">
      <w:pPr>
        <w:pStyle w:val="5"/>
        <w:numPr>
          <w:ilvl w:val="4"/>
          <w:numId w:val="1"/>
        </w:numPr>
      </w:pPr>
      <w:r w:rsidRPr="0008439E">
        <w:rPr>
          <w:rFonts w:hint="eastAsia"/>
          <w:u w:val="single"/>
        </w:rPr>
        <w:t>110年12月13日</w:t>
      </w:r>
      <w:r w:rsidRPr="0008439E">
        <w:rPr>
          <w:rFonts w:hint="eastAsia"/>
        </w:rPr>
        <w:t>：</w:t>
      </w:r>
      <w:r w:rsidRPr="0008439E">
        <w:rPr>
          <w:rFonts w:hint="eastAsia"/>
          <w:b/>
          <w:u w:val="single"/>
        </w:rPr>
        <w:t>決議對本案蔡師懲處為書面告誡、接受性平教育課程8小時；提送至校教評會審議</w:t>
      </w:r>
      <w:r w:rsidRPr="0008439E">
        <w:rPr>
          <w:rFonts w:hint="eastAsia"/>
        </w:rPr>
        <w:t>。</w:t>
      </w:r>
    </w:p>
    <w:p w:rsidR="00B30F41" w:rsidRPr="0008439E" w:rsidRDefault="00B30F41" w:rsidP="00B30F41">
      <w:pPr>
        <w:pStyle w:val="4"/>
        <w:numPr>
          <w:ilvl w:val="3"/>
          <w:numId w:val="1"/>
        </w:numPr>
      </w:pPr>
      <w:r w:rsidRPr="0008439E">
        <w:t>該校</w:t>
      </w:r>
      <w:r w:rsidRPr="0008439E">
        <w:rPr>
          <w:rFonts w:hint="eastAsia"/>
        </w:rPr>
        <w:t>又</w:t>
      </w:r>
      <w:r w:rsidRPr="0008439E">
        <w:t>分別於</w:t>
      </w:r>
      <w:r w:rsidRPr="0008439E">
        <w:rPr>
          <w:u w:val="single"/>
        </w:rPr>
        <w:t>110年12月15日、111年1月7日、111年1月19日、</w:t>
      </w:r>
      <w:r w:rsidRPr="0008439E">
        <w:rPr>
          <w:rFonts w:hint="eastAsia"/>
          <w:u w:val="single"/>
        </w:rPr>
        <w:t>1</w:t>
      </w:r>
      <w:r w:rsidRPr="0008439E">
        <w:rPr>
          <w:u w:val="single"/>
        </w:rPr>
        <w:t>11年3月16日、111年5月25日、111年6月29日</w:t>
      </w:r>
      <w:r w:rsidRPr="0008439E">
        <w:rPr>
          <w:rFonts w:hint="eastAsia"/>
          <w:u w:val="single"/>
        </w:rPr>
        <w:t>及同年7月13日</w:t>
      </w:r>
      <w:r w:rsidRPr="0008439E">
        <w:t>，召開</w:t>
      </w:r>
      <w:r w:rsidRPr="0008439E">
        <w:rPr>
          <w:rFonts w:hint="eastAsia"/>
        </w:rPr>
        <w:t>6</w:t>
      </w:r>
      <w:r w:rsidRPr="0008439E">
        <w:t>次</w:t>
      </w:r>
      <w:r w:rsidRPr="0008439E">
        <w:rPr>
          <w:rFonts w:hint="eastAsia"/>
        </w:rPr>
        <w:t>校</w:t>
      </w:r>
      <w:r w:rsidRPr="0008439E">
        <w:t>教評會</w:t>
      </w:r>
      <w:r w:rsidRPr="0008439E">
        <w:rPr>
          <w:rStyle w:val="afc"/>
        </w:rPr>
        <w:footnoteReference w:id="11"/>
      </w:r>
      <w:r w:rsidRPr="0008439E">
        <w:rPr>
          <w:rFonts w:hint="eastAsia"/>
        </w:rPr>
        <w:t>，逐次情形說明如下：</w:t>
      </w:r>
      <w:r w:rsidRPr="0008439E">
        <w:t xml:space="preserve"> </w:t>
      </w:r>
    </w:p>
    <w:p w:rsidR="00B30F41" w:rsidRPr="0008439E" w:rsidRDefault="00B30F41" w:rsidP="00B30F41">
      <w:pPr>
        <w:pStyle w:val="5"/>
        <w:numPr>
          <w:ilvl w:val="4"/>
          <w:numId w:val="1"/>
        </w:numPr>
      </w:pPr>
      <w:r w:rsidRPr="0008439E">
        <w:rPr>
          <w:rFonts w:hint="eastAsia"/>
          <w:u w:val="single"/>
        </w:rPr>
        <w:t>110年12月15日</w:t>
      </w:r>
      <w:r w:rsidRPr="0008439E">
        <w:rPr>
          <w:rFonts w:hint="eastAsia"/>
        </w:rPr>
        <w:t xml:space="preserve">：該次會議自當日下午2時進行至下午10時20分，共計討論8小時20分，仍未能完成審議，審議情形簡述如下： </w:t>
      </w:r>
    </w:p>
    <w:p w:rsidR="00B30F41" w:rsidRPr="0008439E" w:rsidRDefault="00B30F41" w:rsidP="00B30F41">
      <w:pPr>
        <w:pStyle w:val="6"/>
        <w:numPr>
          <w:ilvl w:val="5"/>
          <w:numId w:val="1"/>
        </w:numPr>
      </w:pPr>
      <w:r w:rsidRPr="0008439E">
        <w:rPr>
          <w:rFonts w:hint="eastAsia"/>
        </w:rPr>
        <w:t>本案因涉及該校教師權益，與會委員認應明</w:t>
      </w:r>
      <w:r w:rsidRPr="0008439E">
        <w:rPr>
          <w:rFonts w:hint="eastAsia"/>
        </w:rPr>
        <w:lastRenderedPageBreak/>
        <w:t>確瞭解本案適用法規及程序是否合於相關規定。</w:t>
      </w:r>
    </w:p>
    <w:p w:rsidR="00B30F41" w:rsidRPr="0008439E" w:rsidRDefault="00B30F41" w:rsidP="00B30F41">
      <w:pPr>
        <w:pStyle w:val="6"/>
        <w:numPr>
          <w:ilvl w:val="5"/>
          <w:numId w:val="1"/>
        </w:numPr>
      </w:pPr>
      <w:r w:rsidRPr="0008439E">
        <w:rPr>
          <w:rFonts w:hint="eastAsia"/>
        </w:rPr>
        <w:t>因</w:t>
      </w:r>
      <w:r w:rsidRPr="0008439E">
        <w:rPr>
          <w:rFonts w:hint="eastAsia"/>
          <w:b/>
        </w:rPr>
        <w:t>蔡師案尚在臺中市政府再申訴程序中</w:t>
      </w:r>
      <w:r w:rsidRPr="0008439E">
        <w:rPr>
          <w:rFonts w:hint="eastAsia"/>
        </w:rPr>
        <w:t>，部分委員對於蔡師案之再申訴結果尚未定案即由校教評會討論懲處事項乙節，有所疑慮，另會中部分委員發言次數較多且歷時較長，致意見溝通及討論過程較為耗時。</w:t>
      </w:r>
    </w:p>
    <w:p w:rsidR="00B30F41" w:rsidRPr="0008439E" w:rsidRDefault="00B30F41" w:rsidP="00B30F41">
      <w:pPr>
        <w:pStyle w:val="6"/>
        <w:numPr>
          <w:ilvl w:val="5"/>
          <w:numId w:val="1"/>
        </w:numPr>
      </w:pPr>
      <w:r w:rsidRPr="0008439E">
        <w:rPr>
          <w:rFonts w:hint="eastAsia"/>
        </w:rPr>
        <w:t>另因當日會中亦討論該校王師及陳訴人出國案，部分委員於審議蔡師案時，認上開2案間互有牽扯之情事。</w:t>
      </w:r>
    </w:p>
    <w:p w:rsidR="00B30F41" w:rsidRPr="0008439E" w:rsidRDefault="00B30F41" w:rsidP="00B30F41">
      <w:pPr>
        <w:pStyle w:val="6"/>
        <w:numPr>
          <w:ilvl w:val="5"/>
          <w:numId w:val="1"/>
        </w:numPr>
      </w:pPr>
      <w:r w:rsidRPr="0008439E">
        <w:rPr>
          <w:rFonts w:hint="eastAsia"/>
        </w:rPr>
        <w:t>綜上，會中雖經委員反覆討論，仍無法達成審議共識，遂於晚間10時20分由校長宣布散會，另擇期加開。</w:t>
      </w:r>
    </w:p>
    <w:p w:rsidR="00B30F41" w:rsidRPr="0008439E" w:rsidRDefault="00B30F41" w:rsidP="00B30F41">
      <w:pPr>
        <w:pStyle w:val="5"/>
        <w:numPr>
          <w:ilvl w:val="4"/>
          <w:numId w:val="1"/>
        </w:numPr>
      </w:pPr>
      <w:r w:rsidRPr="0008439E">
        <w:rPr>
          <w:rFonts w:hint="eastAsia"/>
          <w:u w:val="single"/>
        </w:rPr>
        <w:t>111年1月7日</w:t>
      </w:r>
      <w:r w:rsidRPr="0008439E">
        <w:rPr>
          <w:rFonts w:hint="eastAsia"/>
        </w:rPr>
        <w:t>：該次為加開之臨時會議，部分委員雖提早到達會場關心其他委員出席狀況，卻拒絕辦理簽到事宜，亦有部分委員雖已簽到開會，嗣於會議討論過程逕自塗銷其簽到紀錄，致會議出席人數不足，而被迫中斷。</w:t>
      </w:r>
    </w:p>
    <w:p w:rsidR="00B30F41" w:rsidRPr="0008439E" w:rsidRDefault="00B30F41" w:rsidP="00B30F41">
      <w:pPr>
        <w:pStyle w:val="5"/>
        <w:numPr>
          <w:ilvl w:val="4"/>
          <w:numId w:val="1"/>
        </w:numPr>
      </w:pPr>
      <w:r w:rsidRPr="0008439E">
        <w:rPr>
          <w:rFonts w:hint="eastAsia"/>
          <w:u w:val="single"/>
        </w:rPr>
        <w:t>111年1月19日</w:t>
      </w:r>
      <w:r w:rsidRPr="0008439E">
        <w:rPr>
          <w:rFonts w:hint="eastAsia"/>
        </w:rPr>
        <w:t>：該次會議因針對其他報告案之釋疑、審議環節，已歷時甚長，部分委員復於審議蔡師案時，表達其等對於該案在臺中市政府再申訴程序未定案前即討論懲處乙節仍有疑慮，從而，該次會議雖自下午2時進行至下午9時，惟難以獲致共識或作成決議；嗣主席宣布蔡師案交付表決前刻，部分委員即逕行離席，再次造成會議出席人數不足，無法繼續進行表決程序，僅得改開談話會。</w:t>
      </w:r>
    </w:p>
    <w:p w:rsidR="00B30F41" w:rsidRPr="0008439E" w:rsidRDefault="00B30F41" w:rsidP="00B30F41">
      <w:pPr>
        <w:pStyle w:val="5"/>
        <w:numPr>
          <w:ilvl w:val="4"/>
          <w:numId w:val="1"/>
        </w:numPr>
        <w:rPr>
          <w:u w:val="single"/>
        </w:rPr>
      </w:pPr>
      <w:r w:rsidRPr="0008439E">
        <w:rPr>
          <w:rFonts w:hint="eastAsia"/>
          <w:u w:val="single"/>
        </w:rPr>
        <w:t>111年3月16日</w:t>
      </w:r>
      <w:r w:rsidRPr="0008439E">
        <w:rPr>
          <w:rFonts w:hint="eastAsia"/>
        </w:rPr>
        <w:t>：該次會議決議追認前次會議改開談話會達成之共識，加強宣導該校全體教職員工應遵守性別平等相關規定，俾營造具有性</w:t>
      </w:r>
      <w:r w:rsidRPr="0008439E">
        <w:rPr>
          <w:rFonts w:hint="eastAsia"/>
        </w:rPr>
        <w:lastRenderedPageBreak/>
        <w:t>別平等意識之性別友善校園環境。</w:t>
      </w:r>
      <w:r w:rsidRPr="0008439E">
        <w:rPr>
          <w:rFonts w:hint="eastAsia"/>
          <w:u w:val="single"/>
        </w:rPr>
        <w:t>關於蔡姓教師處置措施部分，決議依臺中市政府再申訴案結果憑辦續處。</w:t>
      </w:r>
    </w:p>
    <w:p w:rsidR="00B30F41" w:rsidRPr="0008439E" w:rsidRDefault="00B30F41" w:rsidP="00B30F41">
      <w:pPr>
        <w:pStyle w:val="5"/>
        <w:numPr>
          <w:ilvl w:val="4"/>
          <w:numId w:val="1"/>
        </w:numPr>
      </w:pPr>
      <w:r w:rsidRPr="0008439E">
        <w:rPr>
          <w:rFonts w:hint="eastAsia"/>
          <w:u w:val="single"/>
        </w:rPr>
        <w:t>111年5月25日</w:t>
      </w:r>
      <w:r w:rsidRPr="0008439E">
        <w:rPr>
          <w:rFonts w:hint="eastAsia"/>
        </w:rPr>
        <w:t>：該次決議退由休閒系(所)依臺中市政府再申訴結果及該校專任教師服務規約第5點規定之程序辦理，並提各級教評會審議。</w:t>
      </w:r>
    </w:p>
    <w:p w:rsidR="00B30F41" w:rsidRPr="0008439E" w:rsidRDefault="00B30F41" w:rsidP="00B30F41">
      <w:pPr>
        <w:pStyle w:val="5"/>
        <w:numPr>
          <w:ilvl w:val="4"/>
          <w:numId w:val="1"/>
        </w:numPr>
      </w:pPr>
      <w:r w:rsidRPr="0008439E">
        <w:rPr>
          <w:rFonts w:hint="eastAsia"/>
          <w:u w:val="single"/>
        </w:rPr>
        <w:t>111年6月29日及同年7月13日</w:t>
      </w:r>
      <w:r w:rsidRPr="0008439E">
        <w:rPr>
          <w:rFonts w:hint="eastAsia"/>
        </w:rPr>
        <w:t>：校教評會作成決議，</w:t>
      </w:r>
      <w:r w:rsidRPr="0008439E">
        <w:rPr>
          <w:rFonts w:hint="eastAsia"/>
          <w:u w:val="single"/>
        </w:rPr>
        <w:t>蔡師所涉情節屬個人行為，</w:t>
      </w:r>
      <w:r w:rsidRPr="0008439E">
        <w:rPr>
          <w:rFonts w:hint="eastAsia"/>
          <w:b/>
          <w:u w:val="single"/>
        </w:rPr>
        <w:t>非學校教學、研究、服務行為。</w:t>
      </w:r>
      <w:r w:rsidRPr="0008439E">
        <w:rPr>
          <w:rFonts w:hint="eastAsia"/>
        </w:rPr>
        <w:t>參酌蔡師受性騷法第2</w:t>
      </w:r>
      <w:r w:rsidRPr="0008439E">
        <w:t>0</w:t>
      </w:r>
      <w:r w:rsidRPr="0008439E">
        <w:rPr>
          <w:rFonts w:hint="eastAsia"/>
        </w:rPr>
        <w:t>條之罰鍰情形，並依學校專任教師服務規約第4、5點規定審議，</w:t>
      </w:r>
      <w:r w:rsidRPr="0008439E">
        <w:rPr>
          <w:rFonts w:hint="eastAsia"/>
          <w:b/>
          <w:u w:val="single"/>
        </w:rPr>
        <w:t>予以口頭告誡</w:t>
      </w:r>
      <w:r w:rsidRPr="0008439E">
        <w:rPr>
          <w:rFonts w:hint="eastAsia"/>
        </w:rPr>
        <w:t>。</w:t>
      </w:r>
    </w:p>
    <w:p w:rsidR="00B30F41" w:rsidRPr="0008439E" w:rsidRDefault="00B30F41" w:rsidP="00B30F41">
      <w:pPr>
        <w:pStyle w:val="3"/>
        <w:numPr>
          <w:ilvl w:val="2"/>
          <w:numId w:val="1"/>
        </w:numPr>
        <w:rPr>
          <w:bCs w:val="0"/>
        </w:rPr>
      </w:pPr>
      <w:r w:rsidRPr="0008439E">
        <w:rPr>
          <w:rFonts w:hint="eastAsia"/>
          <w:bCs w:val="0"/>
        </w:rPr>
        <w:t>教育部針對此案持續督導該校積極辦理，惟成效欠佳：</w:t>
      </w:r>
    </w:p>
    <w:p w:rsidR="00B30F41" w:rsidRPr="0008439E" w:rsidRDefault="00B30F41" w:rsidP="00B30F41">
      <w:pPr>
        <w:pStyle w:val="4"/>
        <w:numPr>
          <w:ilvl w:val="3"/>
          <w:numId w:val="1"/>
        </w:numPr>
        <w:rPr>
          <w:b/>
        </w:rPr>
      </w:pPr>
      <w:r w:rsidRPr="0008439E">
        <w:rPr>
          <w:rFonts w:hint="eastAsia"/>
        </w:rPr>
        <w:t>該部前已</w:t>
      </w:r>
      <w:r w:rsidRPr="0008439E">
        <w:rPr>
          <w:rFonts w:hint="eastAsia"/>
          <w:u w:val="single"/>
        </w:rPr>
        <w:t>110年1月29日、2月23日、4月21日、5月13日、7月9日、8月11日、10月14日、11月19日、12月2日、12月29日、111年2月25日、111年4月27日、111年5月20日、111年6月7日</w:t>
      </w:r>
      <w:r w:rsidRPr="0008439E">
        <w:rPr>
          <w:rFonts w:hint="eastAsia"/>
        </w:rPr>
        <w:t>等函(共14函)，請該校確實依110年9月14日</w:t>
      </w:r>
      <w:r w:rsidRPr="0008439E">
        <w:rPr>
          <w:rStyle w:val="afc"/>
        </w:rPr>
        <w:footnoteReference w:id="12"/>
      </w:r>
      <w:r w:rsidRPr="0008439E">
        <w:rPr>
          <w:rFonts w:hint="eastAsia"/>
        </w:rPr>
        <w:t>、111年1月3日</w:t>
      </w:r>
      <w:r w:rsidRPr="0008439E">
        <w:rPr>
          <w:rStyle w:val="afc"/>
        </w:rPr>
        <w:footnoteReference w:id="13"/>
      </w:r>
      <w:r w:rsidRPr="0008439E">
        <w:rPr>
          <w:rFonts w:hint="eastAsia"/>
        </w:rPr>
        <w:t>衛福部函釋儘速妥適辦理辦理，並限期將教師評審委員會(下稱教評會)審議蔡師涉性騷法案之審議結果及處置情形函報該部在案，惟該校教評審會仍遲未提出具體審議結果。爰該部函</w:t>
      </w:r>
      <w:r w:rsidRPr="0008439E">
        <w:rPr>
          <w:rStyle w:val="afc"/>
        </w:rPr>
        <w:footnoteReference w:id="14"/>
      </w:r>
      <w:r w:rsidRPr="0008439E">
        <w:rPr>
          <w:rFonts w:hint="eastAsia"/>
        </w:rPr>
        <w:t>業請該校檢討相關人員責任見復，並將本案</w:t>
      </w:r>
      <w:r w:rsidRPr="0008439E">
        <w:rPr>
          <w:rFonts w:hint="eastAsia"/>
          <w:b/>
        </w:rPr>
        <w:t>納入該校績效型獎補助之評核項目，作為減計全部或部分金額之參據。</w:t>
      </w:r>
    </w:p>
    <w:p w:rsidR="00B30F41" w:rsidRPr="0008439E" w:rsidRDefault="00B30F41" w:rsidP="00B30F41">
      <w:pPr>
        <w:pStyle w:val="3"/>
        <w:numPr>
          <w:ilvl w:val="2"/>
          <w:numId w:val="1"/>
        </w:numPr>
      </w:pPr>
      <w:r w:rsidRPr="0008439E">
        <w:rPr>
          <w:rFonts w:hint="eastAsia"/>
        </w:rPr>
        <w:t>該校雖依教育部指導，迭經本案歷次會議，對蔡師做出口頭告誡，惟依性騷擾防治準則第22條：性騷</w:t>
      </w:r>
      <w:r w:rsidRPr="0008439E">
        <w:rPr>
          <w:rFonts w:hint="eastAsia"/>
        </w:rPr>
        <w:lastRenderedPageBreak/>
        <w:t>擾行為經調查屬實，加害人所屬機關、部隊、學校、機構或僱用人，應視情節輕重，對加害人為適當之懲處，並予以追蹤、考核及監督，避免再度性騷擾或報復情事發生。前開衛福部函釋業已向該校重申此情，惟查該校雖針對校內師生進行教育宣導，卻未具體針對本案蔡師積極進行相關追蹤、考核及監督，即未按衛福部函釋，進行相關即時糾正之作為，此般情形亦曾遭教育部函</w:t>
      </w:r>
      <w:r w:rsidRPr="0008439E">
        <w:rPr>
          <w:rStyle w:val="afc"/>
        </w:rPr>
        <w:footnoteReference w:id="15"/>
      </w:r>
      <w:r w:rsidRPr="0008439E">
        <w:rPr>
          <w:rFonts w:hint="eastAsia"/>
        </w:rPr>
        <w:t>予提出糾正在案。</w:t>
      </w:r>
    </w:p>
    <w:p w:rsidR="00B30F41" w:rsidRPr="0008439E" w:rsidRDefault="00B30F41" w:rsidP="00B30F41">
      <w:pPr>
        <w:pStyle w:val="3"/>
        <w:numPr>
          <w:ilvl w:val="2"/>
          <w:numId w:val="1"/>
        </w:numPr>
        <w:rPr>
          <w:b/>
          <w:u w:val="single"/>
        </w:rPr>
      </w:pPr>
      <w:r w:rsidRPr="0008439E">
        <w:rPr>
          <w:rFonts w:hint="eastAsia"/>
        </w:rPr>
        <w:t>臺體大雖終於111年校教評會做出對蔡師之口頭告誡，</w:t>
      </w:r>
      <w:r w:rsidRPr="0008439E">
        <w:rPr>
          <w:rFonts w:hint="eastAsia"/>
          <w:b/>
          <w:u w:val="single"/>
        </w:rPr>
        <w:t>惟該項懲處迄今未執行</w:t>
      </w:r>
      <w:r w:rsidRPr="0008439E">
        <w:rPr>
          <w:rFonts w:hint="eastAsia"/>
        </w:rPr>
        <w:t>，且不符該校專任教師服務規約第4項第8點：(八)教師應遵守性別平等教育法、性別工作平等法、</w:t>
      </w:r>
      <w:r w:rsidRPr="0008439E">
        <w:rPr>
          <w:rFonts w:hint="eastAsia"/>
          <w:b/>
        </w:rPr>
        <w:t>性騷擾防治法</w:t>
      </w:r>
      <w:r w:rsidRPr="0008439E">
        <w:rPr>
          <w:rFonts w:hint="eastAsia"/>
        </w:rPr>
        <w:t>、校園性 侵害性騷擾或性霸凌防治準則、該校校園性侵害性騷擾或性霸凌防治辦法、該校教職員工性騷擾防治措施申訴及懲戒辦法及避免觸犯刑法第二百二十七條等相關規定。蔡師涉犯性騷擾防治法業經臺中市政府社會局裁處在案，該校又經歷次審議，卻逐次降低對蔡師之懲度，顯不符情節比例。</w:t>
      </w:r>
    </w:p>
    <w:p w:rsidR="00B30F41" w:rsidRPr="0008439E" w:rsidRDefault="00B30F41" w:rsidP="00B30F41">
      <w:pPr>
        <w:pStyle w:val="3"/>
        <w:numPr>
          <w:ilvl w:val="2"/>
          <w:numId w:val="1"/>
        </w:numPr>
        <w:ind w:leftChars="200"/>
        <w:rPr>
          <w:b/>
          <w:u w:val="single"/>
        </w:rPr>
      </w:pPr>
      <w:r w:rsidRPr="0008439E">
        <w:rPr>
          <w:rFonts w:hint="eastAsia"/>
        </w:rPr>
        <w:t>本案該校辦理延宕多時，迭經陳訴人到院陳訴在案，經查該校及師長們等行為、態度衍生對校友之不正義行為。誠如本院詢據不具名證人證述：「該校</w:t>
      </w:r>
      <w:r w:rsidRPr="0008439E">
        <w:rPr>
          <w:rFonts w:hint="eastAsia"/>
          <w:b/>
        </w:rPr>
        <w:t>學生不喜歡上課，會玩手遊，即便蔡師性騷擾成立，他還是拿優良教師，這是要學生學習什麼。」等語，且</w:t>
      </w:r>
      <w:r w:rsidRPr="0008439E">
        <w:rPr>
          <w:rFonts w:hint="eastAsia"/>
          <w:b/>
          <w:u w:val="single"/>
        </w:rPr>
        <w:t>依據該校校訓為培養未來我國體育術德兼修之體育人才，對照此案該校辦理情形及師長所為行徑，實有愧該校校訓。</w:t>
      </w:r>
    </w:p>
    <w:p w:rsidR="00B30F41" w:rsidRPr="0008439E" w:rsidRDefault="00B30F41" w:rsidP="00B30F41">
      <w:pPr>
        <w:pStyle w:val="3"/>
        <w:numPr>
          <w:ilvl w:val="2"/>
          <w:numId w:val="1"/>
        </w:numPr>
      </w:pPr>
      <w:r w:rsidRPr="0008439E">
        <w:rPr>
          <w:rFonts w:hint="eastAsia"/>
        </w:rPr>
        <w:t>更查，本院調查此案期間，陳訴人再提：「去訪談時，有老師來關心，系上老師也有向我詢問哪一天</w:t>
      </w:r>
      <w:r w:rsidRPr="0008439E">
        <w:rPr>
          <w:rFonts w:hint="eastAsia"/>
        </w:rPr>
        <w:lastRenderedPageBreak/>
        <w:t>要去學校。我覺得我是受害者，且每一次進學校都很害怕，大家都知道我要去學校。我也詢問大家為何有我的資訊？也收到非常多的關切。但我和系上每位老師都是互動正常。」、「</w:t>
      </w:r>
      <w:r w:rsidRPr="0008439E">
        <w:rPr>
          <w:rFonts w:hint="eastAsia"/>
          <w:b/>
        </w:rPr>
        <w:t>我覺得這些事情不應該在學校發生，學生要的是學習，不是要在網路上霸凌別人。」</w:t>
      </w:r>
      <w:r w:rsidRPr="0008439E">
        <w:rPr>
          <w:rFonts w:hint="eastAsia"/>
        </w:rPr>
        <w:t>尤證該校對陳訴人即事件受害者，未依性騷法給予相當保護，徒增事件後二次傷害。再依不具名證人證述：「曾有啦啦隊學妹在</w:t>
      </w:r>
      <w:proofErr w:type="gramStart"/>
      <w:r w:rsidRPr="0008439E">
        <w:rPr>
          <w:rFonts w:hint="eastAsia"/>
        </w:rPr>
        <w:t>校遭</w:t>
      </w:r>
      <w:r w:rsidR="00F03249">
        <w:rPr>
          <w:rFonts w:hint="eastAsia"/>
        </w:rPr>
        <w:t>某</w:t>
      </w:r>
      <w:r w:rsidR="004D1F71">
        <w:rPr>
          <w:rFonts w:hint="eastAsia"/>
        </w:rPr>
        <w:t>師</w:t>
      </w:r>
      <w:proofErr w:type="gramEnd"/>
      <w:r w:rsidRPr="0008439E">
        <w:rPr>
          <w:rFonts w:hint="eastAsia"/>
        </w:rPr>
        <w:t>言語性騷擾，因權力不對等關係，申訴無門，事後已轉學」疑涉有性騷擾等情，該校應就有否該事件，詳予查明。</w:t>
      </w:r>
    </w:p>
    <w:p w:rsidR="00B30F41" w:rsidRPr="0008439E" w:rsidRDefault="00B30F41" w:rsidP="00B30F41">
      <w:pPr>
        <w:pStyle w:val="3"/>
        <w:numPr>
          <w:ilvl w:val="2"/>
          <w:numId w:val="1"/>
        </w:numPr>
      </w:pPr>
      <w:r w:rsidRPr="0008439E">
        <w:rPr>
          <w:rFonts w:hint="eastAsia"/>
        </w:rPr>
        <w:t>綜上所述，陳訴人於106學年度下學期至107學年度上學期於臺體大休閒運動系暨休息運動管理研究所修習「資料科技與傳播實務專題」一門課，然陳訴人於108年1月24日查詢第2學期成績公告時該門課分數顯示為0分，渠遂向該門課授課教師蔡師反映，惟蔡師第一時間回應陳訴人非其該組學生。陳訴人遂轉求助休閒系(所)時任系主任兼所長王師求助，經王師與蔡師溝通、協調，蔡師同意陳訴人以「遲交期末報告」為由，修正成績為「87」分。陳訴人於同年1月31日自該校畢業後，2月23日陳訴人於網路平台I</w:t>
      </w:r>
      <w:r w:rsidRPr="0008439E">
        <w:t>G</w:t>
      </w:r>
      <w:r w:rsidRPr="0008439E">
        <w:rPr>
          <w:rFonts w:hint="eastAsia"/>
        </w:rPr>
        <w:t>發布文章，並有指陳「蔡老師」等文字，蔡師獲悉後，認為陳訴人文字具針對性，並於其私人臉書回應，後續將予以反擊等語，並暗指陳訴人「酒店查某」等疑有性別貶抑之詞句。陳訴人因周刊王刊載，於108年7月1日向該校申請性平調查，惟經該校性平會調查因事發時間點已逾陳訴人在學期間，非屬性平法規範之適用對象。嗣陳訴人再於109年1月2日依性騷擾防治法規定向該校及臺中市政府申請調查，案經臺體大性平會調查成立</w:t>
      </w:r>
      <w:r w:rsidRPr="0008439E">
        <w:rPr>
          <w:rFonts w:hint="eastAsia"/>
        </w:rPr>
        <w:lastRenderedPageBreak/>
        <w:t>性騷擾事件，認定蔡師對陳訴人使用性別歧視語言之性騷擾行為成立，並由臺中市政府社會局依據性騷擾防治法第20條裁罰新臺幣1萬元整。然查，臺體大三級教師評議審查會卻屢屢未依該校性平會建議，針對蔡師行為進行適當懲處。該校三級教評會部分教評委員藉程序議題為由拖延，共歷時近2年，召開18次各級教評會；期間更無視於教育部多次函請該校依法進行必要之處置。本案雖終於111年7月13日校教評會做出對蔡師之口頭告誡，惟該項懲處顯不符情節比例，且已逾事發超過3年，衍生對陳訴人即該校校友之不正義行為。且本院調查期間尚發現該系</w:t>
      </w:r>
      <w:proofErr w:type="gramStart"/>
      <w:r w:rsidRPr="0008439E">
        <w:rPr>
          <w:rFonts w:hint="eastAsia"/>
        </w:rPr>
        <w:t>所</w:t>
      </w:r>
      <w:r w:rsidR="00FD5FA8">
        <w:rPr>
          <w:rFonts w:hint="eastAsia"/>
        </w:rPr>
        <w:t>某</w:t>
      </w:r>
      <w:r w:rsidR="004D1F71">
        <w:rPr>
          <w:rFonts w:hint="eastAsia"/>
        </w:rPr>
        <w:t>師</w:t>
      </w:r>
      <w:r w:rsidRPr="0008439E">
        <w:rPr>
          <w:rFonts w:hint="eastAsia"/>
        </w:rPr>
        <w:t>遭</w:t>
      </w:r>
      <w:proofErr w:type="gramEnd"/>
      <w:r w:rsidRPr="0008439E">
        <w:rPr>
          <w:rFonts w:hint="eastAsia"/>
        </w:rPr>
        <w:t>指稱疑針對該校前啦啦隊員有言語性騷擾行為，</w:t>
      </w:r>
      <w:proofErr w:type="gramStart"/>
      <w:r w:rsidRPr="0008439E">
        <w:rPr>
          <w:rFonts w:hint="eastAsia"/>
        </w:rPr>
        <w:t>受害者</w:t>
      </w:r>
      <w:r w:rsidR="00FD5FA8">
        <w:rPr>
          <w:rFonts w:hint="eastAsia"/>
        </w:rPr>
        <w:t>似</w:t>
      </w:r>
      <w:r w:rsidRPr="0008439E">
        <w:rPr>
          <w:rFonts w:hint="eastAsia"/>
        </w:rPr>
        <w:t>礙</w:t>
      </w:r>
      <w:proofErr w:type="gramEnd"/>
      <w:r w:rsidRPr="0008439E">
        <w:rPr>
          <w:rFonts w:hint="eastAsia"/>
        </w:rPr>
        <w:t>於權力關係不對等，不敢發聲、事後亦轉學，而該校卻</w:t>
      </w:r>
      <w:r w:rsidR="00FD5FA8">
        <w:rPr>
          <w:rFonts w:hint="eastAsia"/>
        </w:rPr>
        <w:t>疑</w:t>
      </w:r>
      <w:r w:rsidRPr="0008439E">
        <w:rPr>
          <w:rFonts w:hint="eastAsia"/>
        </w:rPr>
        <w:t>未查明此情，核該校有諸多嚴重違失。</w:t>
      </w:r>
    </w:p>
    <w:p w:rsidR="00B30F41" w:rsidRPr="0008439E" w:rsidRDefault="00B30F41" w:rsidP="00B30F41">
      <w:pPr>
        <w:pStyle w:val="2"/>
        <w:numPr>
          <w:ilvl w:val="1"/>
          <w:numId w:val="1"/>
        </w:numPr>
        <w:rPr>
          <w:b w:val="0"/>
        </w:rPr>
      </w:pPr>
      <w:r w:rsidRPr="0008439E">
        <w:rPr>
          <w:rFonts w:hint="eastAsia"/>
        </w:rPr>
        <w:t>臺體大系、院、校三級教評會對違反性騷法之蔡師怠於議決懲處案，本於該校教師評審委員會設置辦法第2條各級教評會對審議期程及審議結果不當，上一級教評會均能督導辦理，惟該校各級教評會卻未循此處理，相互推諉，最後卻僅以休閒系(所)系主任兼所長王師遭運動產業學院院長口頭訓誡，並於111年2月1日辭卸主管職務作為本案延宕懲處。教育部雖屢次函文催促該校辦理，亦僅能以扣罰補助款藉以懲罰該校。惟臺體大卻將該扣罰補助款之責任，交由本案最基層之休閒系(所)承擔，無視三級教評會共合開18次教評會，各級教評會均應負有逐級督導、層層把關之責，然竟全由基層休閒系(所)及王師個人肩扛本案延宕懲處責任，均核有違失。教育部就此，應嚴正督促該校就此案審理過程中該校各級教評會延宕情形，按拖延情節比例輕重、違失情節多寡，衡酌不同職位所</w:t>
      </w:r>
      <w:r w:rsidRPr="0008439E">
        <w:rPr>
          <w:rFonts w:hint="eastAsia"/>
        </w:rPr>
        <w:lastRenderedPageBreak/>
        <w:t>應負擔之責，重新再酌相關應究責人員；另，教育部應就類案是否得有上級處理機制進行研議。再查，臺體大此事件中疑有師生將本案陳訴人及王師被刊載於周刊之疑似師生戀等情，容任師生於校園內發送周刊，嚴重損毀當事人名譽，及影響其身心狀態，並造成校園輿論四起，亦有影響教評會公正審議之虞，更嚴重影響校園氛圍。惟該校對此行為，竟無反應，並任由校內不同立場師生對立。該校實有責就該事件中任意散布周刊、影響校園安寧之人、事、物詳查，確實追究相關人等應負之責。</w:t>
      </w:r>
    </w:p>
    <w:p w:rsidR="00B30F41" w:rsidRPr="0008439E" w:rsidRDefault="00B30F41" w:rsidP="00B30F41">
      <w:pPr>
        <w:pStyle w:val="3"/>
        <w:numPr>
          <w:ilvl w:val="2"/>
          <w:numId w:val="1"/>
        </w:numPr>
      </w:pPr>
      <w:r w:rsidRPr="0008439E">
        <w:rPr>
          <w:rFonts w:hint="eastAsia"/>
        </w:rPr>
        <w:t>查臺體大三級教評會流程屢遭拖延，致未能做出決議等情，該部對該校或各大專校院之具體意見及因應措施：</w:t>
      </w:r>
    </w:p>
    <w:p w:rsidR="00B30F41" w:rsidRPr="0008439E" w:rsidRDefault="00B30F41" w:rsidP="00B30F41">
      <w:pPr>
        <w:pStyle w:val="4"/>
        <w:numPr>
          <w:ilvl w:val="3"/>
          <w:numId w:val="1"/>
        </w:numPr>
      </w:pPr>
      <w:r w:rsidRPr="0008439E">
        <w:rPr>
          <w:rFonts w:hint="eastAsia"/>
        </w:rPr>
        <w:t>有關該部針對教評會及校務運作通案作業處理部分：學校低一級教評會經該部要求依相關法令規定辦理，仍不辦理者，得由高一級之教評會依規定續行辦理；校級教評會未依相關法令辦理者，該部應令其限期改善，屆期未改善者，得納入國立大學績效型獎補助之評核項目；私立學校(教評會)辦理如有違法不當情形，得循私立學校法第55條規定，提案送至私校諮詢會議處。</w:t>
      </w:r>
    </w:p>
    <w:p w:rsidR="00B30F41" w:rsidRPr="0008439E" w:rsidRDefault="00B30F41" w:rsidP="00B30F41">
      <w:pPr>
        <w:pStyle w:val="4"/>
        <w:numPr>
          <w:ilvl w:val="3"/>
          <w:numId w:val="1"/>
        </w:numPr>
      </w:pPr>
      <w:r w:rsidRPr="0008439E">
        <w:rPr>
          <w:rFonts w:hint="eastAsia"/>
        </w:rPr>
        <w:t>有關該部對於該校教評會流程屢遭拖延之因應措施：</w:t>
      </w:r>
    </w:p>
    <w:p w:rsidR="00B30F41" w:rsidRPr="0008439E" w:rsidRDefault="00B30F41" w:rsidP="00B30F41">
      <w:pPr>
        <w:pStyle w:val="5"/>
        <w:numPr>
          <w:ilvl w:val="4"/>
          <w:numId w:val="1"/>
        </w:numPr>
      </w:pPr>
      <w:r w:rsidRPr="0008439E">
        <w:rPr>
          <w:rFonts w:hint="eastAsia"/>
        </w:rPr>
        <w:t>多次公文催辦及督導該校提報檢討報告：該部自110年11月29日至111年6月，多次函催該校將教師評審委員會審議本案蔡師涉性騷擾防治法案之審議結果及處置情形報該部，並督導該校提報檢討報告、處理說明表在案。</w:t>
      </w:r>
    </w:p>
    <w:p w:rsidR="00B30F41" w:rsidRPr="0008439E" w:rsidRDefault="00B30F41" w:rsidP="00B30F41">
      <w:pPr>
        <w:pStyle w:val="5"/>
        <w:numPr>
          <w:ilvl w:val="4"/>
          <w:numId w:val="1"/>
        </w:numPr>
      </w:pPr>
      <w:r w:rsidRPr="0008439E">
        <w:rPr>
          <w:rFonts w:hint="eastAsia"/>
        </w:rPr>
        <w:tab/>
        <w:t>扣減國立大學績效型補助款：該部業於111年扣減該校國立大學績效型補助款新臺幣100萬</w:t>
      </w:r>
      <w:r w:rsidRPr="0008439E">
        <w:rPr>
          <w:rFonts w:hint="eastAsia"/>
        </w:rPr>
        <w:lastRenderedPageBreak/>
        <w:t>元。</w:t>
      </w:r>
    </w:p>
    <w:p w:rsidR="00B30F41" w:rsidRPr="0008439E" w:rsidRDefault="00B30F41" w:rsidP="00B30F41">
      <w:pPr>
        <w:pStyle w:val="3"/>
        <w:numPr>
          <w:ilvl w:val="2"/>
          <w:numId w:val="1"/>
        </w:numPr>
      </w:pPr>
      <w:r w:rsidRPr="0008439E">
        <w:rPr>
          <w:rFonts w:hint="eastAsia"/>
        </w:rPr>
        <w:t>依據國立臺灣體育運動大學教師評審委員會設置辦法第2條第4項：「</w:t>
      </w:r>
      <w:r w:rsidRPr="0008439E">
        <w:rPr>
          <w:b/>
        </w:rPr>
        <w:t>系教評會之決議如顯有不當或與法令規定顯然不合時，院教評會得逕依規定審議變更之</w:t>
      </w:r>
      <w:r w:rsidRPr="0008439E">
        <w:t>，</w:t>
      </w:r>
      <w:r w:rsidRPr="0008439E">
        <w:rPr>
          <w:b/>
        </w:rPr>
        <w:t>校教評會對院教評會、中心教評會有類此情形者亦同。</w:t>
      </w:r>
      <w:r w:rsidRPr="0008439E">
        <w:rPr>
          <w:rFonts w:hint="eastAsia"/>
        </w:rPr>
        <w:t>」、同條第5項：「</w:t>
      </w:r>
      <w:r w:rsidRPr="0008439E">
        <w:t>有關教師聘任資格、聘期、升等、解聘、不續聘、停聘、資遣原因認定、延長服務及</w:t>
      </w:r>
      <w:r w:rsidRPr="0008439E">
        <w:rPr>
          <w:b/>
        </w:rPr>
        <w:t>其他依法令應予審議之事項如事證明確，而系教評會不作為，或因故致系教評會不能正常運作或未能於期限內完成決議者，院教評會召集人得指定其於一定期限內為之，並將決議結果送院教評會審議，逾期仍未為決議者，院教評會得逕依規定審議，系教評會不得有異議。</w:t>
      </w:r>
      <w:r w:rsidRPr="0008439E">
        <w:rPr>
          <w:rFonts w:hint="eastAsia"/>
        </w:rPr>
        <w:t>」以及同條第6項：「</w:t>
      </w:r>
      <w:r w:rsidRPr="0008439E">
        <w:rPr>
          <w:b/>
        </w:rPr>
        <w:t>中心教評會或院教評會有前項所定情形，校教評會召集人亦得指定其於一定期限內為之，並將決議結果送校教評會審議，逾期仍未為決議者，校教評會得逕依規定審議，中心教評會或院教評會不得有異議。</w:t>
      </w:r>
      <w:r w:rsidRPr="0008439E">
        <w:rPr>
          <w:rFonts w:hint="eastAsia"/>
        </w:rPr>
        <w:t>」是以，該校於此次事件即有相關規定，是得以由上位教評會進行代位審議機制，非不能為之，該校三級教評會實為怠於處理。</w:t>
      </w:r>
    </w:p>
    <w:p w:rsidR="00B30F41" w:rsidRPr="0008439E" w:rsidRDefault="00B30F41" w:rsidP="00B30F41">
      <w:pPr>
        <w:pStyle w:val="3"/>
        <w:numPr>
          <w:ilvl w:val="2"/>
          <w:numId w:val="1"/>
        </w:numPr>
      </w:pPr>
      <w:r w:rsidRPr="0008439E">
        <w:rPr>
          <w:rFonts w:hint="eastAsia"/>
        </w:rPr>
        <w:t>經教育部督導臺體大辦理本案，該校提出檢討結果等情一節，有關相關人員責任部分，該校運動產業學院於110年11月18日至同年12月13日共召開4次臨時教師評審委員會，以休閒系(所)無法依規定提供充分書面資料於會議審議，導致蔡師案延宕，迄是時未有審議結果。時任休閒系(所)所長及系主任王師，</w:t>
      </w:r>
      <w:r w:rsidRPr="0008439E">
        <w:rPr>
          <w:rFonts w:hint="eastAsia"/>
          <w:b/>
          <w:u w:val="single"/>
        </w:rPr>
        <w:t>已由運動產業學院院長口頭訓誡，並於111年2月1日辭卸主管職務。</w:t>
      </w:r>
    </w:p>
    <w:p w:rsidR="00B30F41" w:rsidRPr="0008439E" w:rsidRDefault="00B30F41" w:rsidP="00B30F41">
      <w:pPr>
        <w:pStyle w:val="3"/>
        <w:numPr>
          <w:ilvl w:val="2"/>
          <w:numId w:val="1"/>
        </w:numPr>
      </w:pPr>
      <w:r w:rsidRPr="0008439E">
        <w:rPr>
          <w:rFonts w:hint="eastAsia"/>
        </w:rPr>
        <w:t>而有關遭扣補助款，最後仍由基層休閒系(所)承擔，本院詢據證人指出「</w:t>
      </w:r>
      <w:r w:rsidRPr="0008439E">
        <w:rPr>
          <w:rFonts w:hint="eastAsia"/>
          <w:i/>
        </w:rPr>
        <w:t>我們系上被扣100萬的補助款，</w:t>
      </w:r>
      <w:r w:rsidRPr="0008439E">
        <w:rPr>
          <w:rFonts w:hint="eastAsia"/>
          <w:i/>
        </w:rPr>
        <w:lastRenderedPageBreak/>
        <w:t>我們分10年用業務費還完。</w:t>
      </w:r>
      <w:r w:rsidRPr="0008439E">
        <w:rPr>
          <w:rStyle w:val="afc"/>
        </w:rPr>
        <w:footnoteReference w:id="16"/>
      </w:r>
      <w:r w:rsidRPr="0008439E">
        <w:rPr>
          <w:rFonts w:hint="eastAsia"/>
        </w:rPr>
        <w:t>」惟依該校大學教師評審委員會設置辦法第2條第4項指出，「</w:t>
      </w:r>
      <w:r w:rsidRPr="0008439E">
        <w:rPr>
          <w:rFonts w:hint="eastAsia"/>
          <w:b/>
        </w:rPr>
        <w:t>系教評會之決議如顯有不當或與法令規定顯然不合時，院教評會得逕依規定審議變更之，</w:t>
      </w:r>
      <w:r w:rsidRPr="0008439E">
        <w:rPr>
          <w:rFonts w:hint="eastAsia"/>
        </w:rPr>
        <w:t>校教評會對院教評會、中心教評會</w:t>
      </w:r>
      <w:r w:rsidRPr="0008439E">
        <w:rPr>
          <w:rStyle w:val="afc"/>
        </w:rPr>
        <w:footnoteReference w:id="17"/>
      </w:r>
      <w:r w:rsidRPr="0008439E">
        <w:rPr>
          <w:rFonts w:hint="eastAsia"/>
        </w:rPr>
        <w:t>有類此情形者亦同」。顯然院、校教評會亦有權責介入系教評會所為之決議，然查該校延宕懲處蔡師案，皆經院、校級多次教評會審議：該校運動產業學院召開過4次院教評會，惟多次以系教評會提送之資料不完備，於110年12月13日方通過本件審議案，送校教評會審議；再於，該校又分別於110年12月15日、111年1月7日、111年1月19日、111年3月16日、111年5月25日、111年6月29日及7月13日，召開6次校教評會，逐次又因下述原因致未能作成決議：</w:t>
      </w:r>
    </w:p>
    <w:p w:rsidR="00B30F41" w:rsidRPr="0008439E" w:rsidRDefault="00B30F41" w:rsidP="00B30F41">
      <w:pPr>
        <w:pStyle w:val="5"/>
        <w:numPr>
          <w:ilvl w:val="4"/>
          <w:numId w:val="1"/>
        </w:numPr>
      </w:pPr>
      <w:r w:rsidRPr="0008439E">
        <w:rPr>
          <w:rFonts w:hint="eastAsia"/>
          <w:u w:val="single"/>
        </w:rPr>
        <w:t>110年12月15日</w:t>
      </w:r>
      <w:r w:rsidRPr="0008439E">
        <w:rPr>
          <w:rFonts w:hint="eastAsia"/>
        </w:rPr>
        <w:t xml:space="preserve">：本次會議自當日下午2時進行至下午10時20分，共計討論8小時20分，仍未能完成審議，審議情形簡述如下： </w:t>
      </w:r>
    </w:p>
    <w:p w:rsidR="00B30F41" w:rsidRPr="0008439E" w:rsidRDefault="00B30F41" w:rsidP="00B30F41">
      <w:pPr>
        <w:pStyle w:val="6"/>
        <w:numPr>
          <w:ilvl w:val="5"/>
          <w:numId w:val="1"/>
        </w:numPr>
      </w:pPr>
      <w:r w:rsidRPr="0008439E">
        <w:rPr>
          <w:rFonts w:hint="eastAsia"/>
        </w:rPr>
        <w:t>本案因涉及該校教師權益，與會委員認應明確瞭解本案適用法規及程序是否合於相關規定。</w:t>
      </w:r>
    </w:p>
    <w:p w:rsidR="00B30F41" w:rsidRPr="0008439E" w:rsidRDefault="00B30F41" w:rsidP="00B30F41">
      <w:pPr>
        <w:pStyle w:val="6"/>
        <w:numPr>
          <w:ilvl w:val="5"/>
          <w:numId w:val="1"/>
        </w:numPr>
      </w:pPr>
      <w:r w:rsidRPr="0008439E">
        <w:rPr>
          <w:rFonts w:hint="eastAsia"/>
        </w:rPr>
        <w:t>因蔡師案尚在臺中市政府再申訴程序中，部分委員對於蔡師案之再申訴結果尚未定案即由校教評會討論懲處事項乙節，有所疑慮，另會中部分委員發言次數較多且歷時較長，致意見溝通及討論過程較為耗時。</w:t>
      </w:r>
    </w:p>
    <w:p w:rsidR="00B30F41" w:rsidRPr="0008439E" w:rsidRDefault="00B30F41" w:rsidP="00B30F41">
      <w:pPr>
        <w:pStyle w:val="6"/>
        <w:numPr>
          <w:ilvl w:val="5"/>
          <w:numId w:val="1"/>
        </w:numPr>
      </w:pPr>
      <w:r w:rsidRPr="0008439E">
        <w:rPr>
          <w:rFonts w:hint="eastAsia"/>
        </w:rPr>
        <w:lastRenderedPageBreak/>
        <w:t>另因當日會中亦討論該校王師及陳訴人出國案，部分委員於審議蔡師案時，認上開2案間互有牽扯之情事。</w:t>
      </w:r>
    </w:p>
    <w:p w:rsidR="00B30F41" w:rsidRPr="0008439E" w:rsidRDefault="00B30F41" w:rsidP="00B30F41">
      <w:pPr>
        <w:pStyle w:val="6"/>
        <w:numPr>
          <w:ilvl w:val="5"/>
          <w:numId w:val="1"/>
        </w:numPr>
      </w:pPr>
      <w:r w:rsidRPr="0008439E">
        <w:rPr>
          <w:rFonts w:hint="eastAsia"/>
        </w:rPr>
        <w:t>綜上，會中雖經委員反覆討論，仍無法達成審議共識，遂於晚間10時20分由校長宣布散會，另擇期加開。</w:t>
      </w:r>
    </w:p>
    <w:p w:rsidR="00B30F41" w:rsidRPr="0008439E" w:rsidRDefault="00B30F41" w:rsidP="00B30F41">
      <w:pPr>
        <w:pStyle w:val="5"/>
        <w:numPr>
          <w:ilvl w:val="4"/>
          <w:numId w:val="1"/>
        </w:numPr>
      </w:pPr>
      <w:r w:rsidRPr="0008439E">
        <w:rPr>
          <w:rFonts w:hint="eastAsia"/>
          <w:u w:val="single"/>
        </w:rPr>
        <w:t>111年1月7日</w:t>
      </w:r>
      <w:r w:rsidRPr="0008439E">
        <w:rPr>
          <w:rFonts w:hint="eastAsia"/>
        </w:rPr>
        <w:t>：本次為加開之臨時會議，部分委員雖提早到達會場關心其他委員出席狀況，卻拒絕辦理簽到事宜，亦有部分委員雖已簽到開會，嗣於會議討論過程逕自塗銷其簽到紀錄，致會議出席人數不足，而被迫中斷。</w:t>
      </w:r>
    </w:p>
    <w:p w:rsidR="00B30F41" w:rsidRPr="0008439E" w:rsidRDefault="00B30F41" w:rsidP="00B30F41">
      <w:pPr>
        <w:pStyle w:val="5"/>
        <w:numPr>
          <w:ilvl w:val="4"/>
          <w:numId w:val="1"/>
        </w:numPr>
      </w:pPr>
      <w:r w:rsidRPr="0008439E">
        <w:rPr>
          <w:rFonts w:hint="eastAsia"/>
          <w:u w:val="single"/>
        </w:rPr>
        <w:t>111年1月19日</w:t>
      </w:r>
      <w:r w:rsidRPr="0008439E">
        <w:rPr>
          <w:rFonts w:hint="eastAsia"/>
        </w:rPr>
        <w:t>：本次會議因針對其他報告案之釋疑、審議環節，已歷時甚長，部分委員復於審議蔡師案時，表達其等對於該案在臺中市政府再申訴程序未定案前即討論懲處乙節仍有疑慮，從而，本次會議雖自下午2時進行至下午9時，惟難以獲致共識或作成決議；嗣主席宣布蔡師案交付表決前刻，部分委員即逕行離席，再次造成會議出席人數不足，無法繼續進行表決程序，僅得改開談話會。</w:t>
      </w:r>
    </w:p>
    <w:p w:rsidR="00B30F41" w:rsidRPr="0008439E" w:rsidRDefault="00B30F41" w:rsidP="00B30F41">
      <w:pPr>
        <w:pStyle w:val="5"/>
        <w:numPr>
          <w:ilvl w:val="4"/>
          <w:numId w:val="1"/>
        </w:numPr>
        <w:rPr>
          <w:u w:val="single"/>
        </w:rPr>
      </w:pPr>
      <w:r w:rsidRPr="0008439E">
        <w:rPr>
          <w:rFonts w:hint="eastAsia"/>
          <w:u w:val="single"/>
        </w:rPr>
        <w:t>111年3月16日</w:t>
      </w:r>
      <w:r w:rsidRPr="0008439E">
        <w:rPr>
          <w:rFonts w:hint="eastAsia"/>
        </w:rPr>
        <w:t>：本次會議決議追認前次會議改開談話會達成之共識，加強宣導該校全體教職員工應遵守性別平等相關規定，俾營造具有性別平等意識之性別友善校園環境。</w:t>
      </w:r>
      <w:r w:rsidRPr="0008439E">
        <w:rPr>
          <w:rFonts w:hint="eastAsia"/>
          <w:u w:val="single"/>
        </w:rPr>
        <w:t>關於蔡姓教師處置措施部分，決議依臺中市政府再申訴案結果憑辦續處。</w:t>
      </w:r>
    </w:p>
    <w:p w:rsidR="00B30F41" w:rsidRPr="0008439E" w:rsidRDefault="00B30F41" w:rsidP="00B30F41">
      <w:pPr>
        <w:pStyle w:val="5"/>
        <w:numPr>
          <w:ilvl w:val="4"/>
          <w:numId w:val="1"/>
        </w:numPr>
      </w:pPr>
      <w:r w:rsidRPr="0008439E">
        <w:rPr>
          <w:rFonts w:hint="eastAsia"/>
          <w:u w:val="single"/>
        </w:rPr>
        <w:t>111年5月25日</w:t>
      </w:r>
      <w:r w:rsidRPr="0008439E">
        <w:rPr>
          <w:rFonts w:hint="eastAsia"/>
        </w:rPr>
        <w:t>：該次決議退由休閒系(所)依臺中市政府再申訴結果及該校專任教師服務規約第5點規定之程序辦理，並提各級教評會審議。</w:t>
      </w:r>
    </w:p>
    <w:p w:rsidR="00B30F41" w:rsidRPr="0008439E" w:rsidRDefault="00B30F41" w:rsidP="00B30F41">
      <w:pPr>
        <w:pStyle w:val="5"/>
        <w:numPr>
          <w:ilvl w:val="4"/>
          <w:numId w:val="1"/>
        </w:numPr>
      </w:pPr>
      <w:r w:rsidRPr="0008439E">
        <w:rPr>
          <w:rFonts w:hint="eastAsia"/>
          <w:u w:val="single"/>
        </w:rPr>
        <w:t>111年6月29日及同年7月13日</w:t>
      </w:r>
      <w:r w:rsidRPr="0008439E">
        <w:rPr>
          <w:rFonts w:hint="eastAsia"/>
        </w:rPr>
        <w:t>：校教評會作成</w:t>
      </w:r>
      <w:r w:rsidRPr="0008439E">
        <w:rPr>
          <w:rFonts w:hint="eastAsia"/>
        </w:rPr>
        <w:lastRenderedPageBreak/>
        <w:t>決議，</w:t>
      </w:r>
      <w:r w:rsidRPr="0008439E">
        <w:rPr>
          <w:rFonts w:hint="eastAsia"/>
          <w:u w:val="single"/>
        </w:rPr>
        <w:t>蔡師所涉情節屬個人行為，</w:t>
      </w:r>
      <w:r w:rsidRPr="0008439E">
        <w:rPr>
          <w:rFonts w:hint="eastAsia"/>
          <w:b/>
          <w:u w:val="single"/>
        </w:rPr>
        <w:t>非學校教學、研究、服務行為。</w:t>
      </w:r>
      <w:r w:rsidRPr="0008439E">
        <w:rPr>
          <w:rFonts w:hint="eastAsia"/>
        </w:rPr>
        <w:t>參酌蔡師受性騷法第2</w:t>
      </w:r>
      <w:r w:rsidRPr="0008439E">
        <w:t>0</w:t>
      </w:r>
      <w:r w:rsidRPr="0008439E">
        <w:rPr>
          <w:rFonts w:hint="eastAsia"/>
        </w:rPr>
        <w:t>條之罰鍰情形，並依學校專任教師服務規約第4、5點規定審議，</w:t>
      </w:r>
      <w:r w:rsidRPr="0008439E">
        <w:rPr>
          <w:rFonts w:hint="eastAsia"/>
          <w:b/>
          <w:u w:val="single"/>
        </w:rPr>
        <w:t>予以口頭告誡</w:t>
      </w:r>
      <w:r w:rsidRPr="0008439E">
        <w:rPr>
          <w:rFonts w:hint="eastAsia"/>
        </w:rPr>
        <w:t>。</w:t>
      </w:r>
    </w:p>
    <w:p w:rsidR="00B30F41" w:rsidRPr="0008439E" w:rsidRDefault="00B30F41" w:rsidP="00B30F41">
      <w:pPr>
        <w:pStyle w:val="3"/>
        <w:numPr>
          <w:ilvl w:val="2"/>
          <w:numId w:val="1"/>
        </w:numPr>
      </w:pPr>
      <w:r w:rsidRPr="0008439E">
        <w:rPr>
          <w:rFonts w:hint="eastAsia"/>
        </w:rPr>
        <w:t>而教育部雖稱學校低一級教評會經該部要求依相關法令規定辦理，仍不辦理者，得由高一級之教評會依規定續行辦理；校級教評會未依相關法令辦理者，該部應令其限期改善，屆期未改善者，得納入國立大學績效型獎補助之評核項目。惟以此校為例，仍將最終責任歸責於基層系所，顯不符比例及權責分配，該部允應督導該校檢討相關失職人員之責，而非僅有王師一人肩扛全責。</w:t>
      </w:r>
    </w:p>
    <w:p w:rsidR="00B30F41" w:rsidRPr="0008439E" w:rsidRDefault="00B30F41" w:rsidP="00B30F41">
      <w:pPr>
        <w:pStyle w:val="3"/>
        <w:numPr>
          <w:ilvl w:val="2"/>
          <w:numId w:val="1"/>
        </w:numPr>
      </w:pPr>
      <w:r w:rsidRPr="0008439E">
        <w:rPr>
          <w:rFonts w:hint="eastAsia"/>
        </w:rPr>
        <w:t>再查，蔡師於其臉書上，未經陳訴人同意張貼陳訴人照片及文章，並使用性別歧視之語言，惡性攻訐陳訴人「手法媲美酒店查某」，並接受周刊王雜誌、蘋果日報等媒體採訪，於雜誌108年6月5日出刊後，在學校各處發放。本院詢據證人其稱「</w:t>
      </w:r>
      <w:r w:rsidRPr="0008439E">
        <w:rPr>
          <w:rFonts w:hint="eastAsia"/>
          <w:b/>
        </w:rPr>
        <w:t>蔡師說此事，有找周刊王，他在學校發送。」、「我也有拿到周刊，</w:t>
      </w:r>
      <w:r w:rsidRPr="0008439E">
        <w:rPr>
          <w:rFonts w:hint="eastAsia"/>
        </w:rPr>
        <w:t>他們告來告去是後來的事情。」惟此情該校卻未能即時介入，容任校園內相互攻訐情事持續漫延，並衍伸至三級教評會，致該案延宕審理，對於陳訴人及該校其餘師生實有不公，該校應該就造成此動亂之相關人、事、物詳查，並追究相干人等應負之責。</w:t>
      </w:r>
    </w:p>
    <w:p w:rsidR="00B30F41" w:rsidRPr="0008439E" w:rsidRDefault="00B30F41" w:rsidP="00B30F41">
      <w:pPr>
        <w:pStyle w:val="3"/>
        <w:numPr>
          <w:ilvl w:val="2"/>
          <w:numId w:val="1"/>
        </w:numPr>
      </w:pPr>
      <w:r w:rsidRPr="0008439E">
        <w:rPr>
          <w:rFonts w:hint="eastAsia"/>
        </w:rPr>
        <w:t>綜上所述，臺體大系、院、校三級教評會對違反性騷法之蔡師怠於議決懲處案，本於該校教師評審委員會設置辦法第2條各級教評會對審議期程及審議結果不當，上一級教評會均能督導辦理，惟該校各級教評會卻未循此處理，相互推諉，最後卻僅以休閒系(所)系主任兼所長王師遭運動產業學院院長口頭訓誡，並於111年2月1日辭卸主管職務作為本</w:t>
      </w:r>
      <w:r w:rsidRPr="0008439E">
        <w:rPr>
          <w:rFonts w:hint="eastAsia"/>
        </w:rPr>
        <w:lastRenderedPageBreak/>
        <w:t>案延宕懲處。教育部雖屢次函文催促該校辦理，亦僅能以扣罰補助款藉以懲罰該校。惟臺體大卻將該扣罰補助款之責任，交由本案最基層之休閒系(所)承擔，無視三級教評會共合開18次教評會，各級教評會均應負有逐級督導、層層把關之責，然竟全由基層休閒系(所)及王師個人肩扛本案延宕懲處責任，均核有違失。教育部就此，應嚴正督促該校就此案審理過程中該校各級教評會延宕情形，按拖延情節比例輕重、違失情節多寡，衡酌不同職位所應負擔之責，重新再酌相關應究責人員；另，教育部應就類案是否得有上級處理機制進行研議。再查，臺體大此事件中疑有師生將本案陳訴人及王師被刊載於周刊之疑似師生戀等情，容任師生於校園內發送周刊，嚴重損毀當事人名譽，及影響其身心狀態，並造成校園輿論四起，亦有影響教評會公正審議之虞，更嚴重影響校園氛圍。惟該校對此行為，竟無反應，並任由校內不同立場師生對立。該校實有責就該事件中任意散布周刊、影響校園安寧之人、事、物詳查，確實追究相關人等應負之責。</w:t>
      </w:r>
    </w:p>
    <w:p w:rsidR="00B30F41" w:rsidRPr="0008439E" w:rsidRDefault="00B30F41" w:rsidP="00B30F41">
      <w:pPr>
        <w:pStyle w:val="2"/>
        <w:numPr>
          <w:ilvl w:val="1"/>
          <w:numId w:val="1"/>
        </w:numPr>
        <w:rPr>
          <w:b w:val="0"/>
        </w:rPr>
      </w:pPr>
      <w:r w:rsidRPr="0008439E">
        <w:rPr>
          <w:rFonts w:hint="eastAsia"/>
        </w:rPr>
        <w:t>蔡師遭訴有無故缺課、未假出國議題等情，案經教育部8次函請該校查處，請該校釐清疑義，並經該部檢視確有未符規定或重大瑕疵等情。惟該校卻仍未能查明蔡師是否未依規定請假出國、有無確實授課等情，該校皆稱難以曠職進行懲處，抑或是相關佐證資料不足，均不予以懲處。惟就該校內部簽呈紀錄亦顯示，蔡師均自行於其臉書自陳「因在國外而停課」、「臉書自陳停課且無請假紀錄」，該校卻仍認為證據不足，難謂合乎社會大眾對於教師停補課之概念；且該校自108年之前教師請假均以「擇期補課」自行補課，致後續未有資料足資是否確實補課。該校以研發長黃</w:t>
      </w:r>
      <w:r w:rsidR="00851B32" w:rsidRPr="00851B32">
        <w:rPr>
          <w:rFonts w:hint="eastAsia"/>
        </w:rPr>
        <w:t>○○</w:t>
      </w:r>
      <w:r w:rsidRPr="0008439E">
        <w:rPr>
          <w:rFonts w:hint="eastAsia"/>
        </w:rPr>
        <w:lastRenderedPageBreak/>
        <w:t>教授於107年8月1日至110年7月31日兼任教務長，對於該校之教師請假課程補課之缺</w:t>
      </w:r>
      <w:r w:rsidR="005428A3">
        <w:rPr>
          <w:rFonts w:hint="eastAsia"/>
        </w:rPr>
        <w:t>失</w:t>
      </w:r>
      <w:r w:rsidRPr="0008439E">
        <w:rPr>
          <w:rFonts w:hint="eastAsia"/>
        </w:rPr>
        <w:t>表示負責，於111年2月1日起請辭研發長兼職，並獲校長核准在案。然有關缺補課事宜查證不明，顯與該校專任教師服務規約第4點第2項所述：(二)教師不得無故缺課，因公、事、病等不能授課時，應依照教師請假規則及本校教師請假調課補課代課處理要點辦理；教師除按時授課外，並負有研究、訓練、推廣、服務、輔導之責任義務。故該校對蔡師疑未確實授課等情輕放，實有不符，令人貲議。教育部更未能積極追究該校此情，實有未當，且該部允應切實掌握全國各大專校院教師調(補)課及請假查核機制，確保學生受教權。有關蔡師涉及未假出國、未確實授課，以及該校疑有其他教師未確實授課等情，該校均應確實依據相關新事證重啟調查。除應查明蔡師違法情事外，允應就該校辦理蔡師未假出國案相關失職人員予以究責。</w:t>
      </w:r>
    </w:p>
    <w:p w:rsidR="00B30F41" w:rsidRPr="0008439E" w:rsidRDefault="00B30F41" w:rsidP="00B30F41">
      <w:pPr>
        <w:pStyle w:val="3"/>
        <w:numPr>
          <w:ilvl w:val="2"/>
          <w:numId w:val="1"/>
        </w:numPr>
      </w:pPr>
      <w:r w:rsidRPr="0008439E">
        <w:rPr>
          <w:rFonts w:hint="eastAsia"/>
        </w:rPr>
        <w:t>案教育部多達8次函</w:t>
      </w:r>
      <w:r w:rsidRPr="0008439E">
        <w:rPr>
          <w:rStyle w:val="afc"/>
        </w:rPr>
        <w:footnoteReference w:id="18"/>
      </w:r>
      <w:r w:rsidRPr="0008439E">
        <w:rPr>
          <w:rFonts w:hint="eastAsia"/>
        </w:rPr>
        <w:t>請臺體大釐清本案疑義，經檢視有未符規定或重大行政瑕疵之情形：</w:t>
      </w:r>
    </w:p>
    <w:p w:rsidR="00B30F41" w:rsidRPr="0008439E" w:rsidRDefault="00B30F41" w:rsidP="00B30F41">
      <w:pPr>
        <w:pStyle w:val="4"/>
        <w:numPr>
          <w:ilvl w:val="3"/>
          <w:numId w:val="1"/>
        </w:numPr>
      </w:pPr>
      <w:r w:rsidRPr="0008439E">
        <w:rPr>
          <w:rFonts w:hint="eastAsia"/>
        </w:rPr>
        <w:t>無故缺課部分</w:t>
      </w:r>
    </w:p>
    <w:p w:rsidR="00B30F41" w:rsidRPr="0008439E" w:rsidRDefault="00B30F41" w:rsidP="00B30F41">
      <w:pPr>
        <w:pStyle w:val="5"/>
        <w:numPr>
          <w:ilvl w:val="4"/>
          <w:numId w:val="1"/>
        </w:numPr>
      </w:pPr>
      <w:r w:rsidRPr="0008439E">
        <w:rPr>
          <w:rFonts w:hint="eastAsia"/>
        </w:rPr>
        <w:t>依陳訴人提供之蔡師請假資料與該校人事室提供之差勤資料比對，部分確無請假及補(調、代)課紀錄，因事涉該校教師請假規則、專任教師服務規約，該校於108年11月20日召開釐清會議請蔡師說明105年6月至108年8月補(調、代)課狀況及未依規定請假出國(含寒、暑假)之佐證資料，惟蔡師嗣後並未提供。教育部針對蔡</w:t>
      </w:r>
      <w:r w:rsidRPr="0008439E">
        <w:rPr>
          <w:rFonts w:hint="eastAsia"/>
        </w:rPr>
        <w:lastRenderedPageBreak/>
        <w:t>師不配合學校行政調查一節已違反該校專任教師服務規約相關規定，責成所屬學系依行政程序處理，並移送各級教評會，且依規定追繳蔡師曠課日數溢領之薪給。</w:t>
      </w:r>
    </w:p>
    <w:p w:rsidR="00B30F41" w:rsidRPr="0008439E" w:rsidRDefault="00B30F41" w:rsidP="00B30F41">
      <w:pPr>
        <w:pStyle w:val="5"/>
        <w:numPr>
          <w:ilvl w:val="4"/>
          <w:numId w:val="1"/>
        </w:numPr>
      </w:pPr>
      <w:r w:rsidRPr="0008439E">
        <w:rPr>
          <w:rFonts w:hint="eastAsia"/>
        </w:rPr>
        <w:t>109年7月民眾再次陳情教育部，有關該校並未召開教評會進行審議，而該校109年8月25日臺體教字第1090007231號函復已核算蔡師105年6月至108年8月期間大學部課程缺課時數及曠課日數之薪給，為求慎重，將另函蔡師確認並提供前數補調課資料。嗣後該校於110年8月19日臺體教字第1100006342號函復有關蔡師未依規定授課一節，尚待確認補(調、代)課情形，俟釐清後再行辦理。至同年12月22日臺體教字第1102100662號函復，因校務系統無調補課紀錄，無法詳細查證蔡師補調課情形，爰無充足事證送各級教評會議。</w:t>
      </w:r>
    </w:p>
    <w:p w:rsidR="00B30F41" w:rsidRPr="0008439E" w:rsidRDefault="00B30F41" w:rsidP="00B30F41">
      <w:pPr>
        <w:pStyle w:val="4"/>
        <w:numPr>
          <w:ilvl w:val="3"/>
          <w:numId w:val="1"/>
        </w:numPr>
      </w:pPr>
      <w:r w:rsidRPr="0008439E">
        <w:rPr>
          <w:rFonts w:hint="eastAsia"/>
        </w:rPr>
        <w:t>未假出國部分：</w:t>
      </w:r>
    </w:p>
    <w:p w:rsidR="00B30F41" w:rsidRPr="0008439E" w:rsidRDefault="00B30F41" w:rsidP="00B30F41">
      <w:pPr>
        <w:pStyle w:val="5"/>
        <w:numPr>
          <w:ilvl w:val="4"/>
          <w:numId w:val="1"/>
        </w:numPr>
      </w:pPr>
      <w:r w:rsidRPr="0008439E">
        <w:rPr>
          <w:rFonts w:hint="eastAsia"/>
        </w:rPr>
        <w:t>依陳訴人提供具體之106學年度第1學期「資料博弈運用」課程停課未請假資料(臉書通知停課)，比對人事室提供差勤資料，卻無請假紀錄，該校人事室雖稱將依相關規定議處</w:t>
      </w:r>
      <w:r w:rsidRPr="0008439E">
        <w:rPr>
          <w:rStyle w:val="afc"/>
        </w:rPr>
        <w:footnoteReference w:id="19"/>
      </w:r>
      <w:r w:rsidRPr="0008439E">
        <w:rPr>
          <w:rFonts w:hint="eastAsia"/>
        </w:rPr>
        <w:t>，卻未見相關資料足資佐證。</w:t>
      </w:r>
    </w:p>
    <w:p w:rsidR="00B30F41" w:rsidRPr="0008439E" w:rsidRDefault="00B30F41" w:rsidP="00B30F41">
      <w:pPr>
        <w:pStyle w:val="5"/>
        <w:numPr>
          <w:ilvl w:val="4"/>
          <w:numId w:val="1"/>
        </w:numPr>
      </w:pPr>
      <w:r w:rsidRPr="0008439E">
        <w:rPr>
          <w:rFonts w:hint="eastAsia"/>
        </w:rPr>
        <w:t>該校後於109年8月25日臺體教字第1090007231號函、110年8月19日臺體教字第1100006342號函及110年11月15日臺體教字第1102100567號函說明，有關未假出國一節已另簽辦理，因佐證資料不足無法論斷有曠職事時。</w:t>
      </w:r>
    </w:p>
    <w:p w:rsidR="00B30F41" w:rsidRPr="0008439E" w:rsidRDefault="00B30F41" w:rsidP="00B30F41">
      <w:pPr>
        <w:pStyle w:val="4"/>
        <w:numPr>
          <w:ilvl w:val="3"/>
          <w:numId w:val="1"/>
        </w:numPr>
      </w:pPr>
      <w:r w:rsidRPr="0008439E">
        <w:rPr>
          <w:rFonts w:hint="eastAsia"/>
        </w:rPr>
        <w:t>綜上，教育部查該校前多次敘明此案將移送各級</w:t>
      </w:r>
      <w:r w:rsidRPr="0008439E">
        <w:rPr>
          <w:rFonts w:hint="eastAsia"/>
        </w:rPr>
        <w:lastRenderedPageBreak/>
        <w:t>教評會審議，惟後又因「校務系統無補調課相關紀錄，無法詳細查證蔡師補調課情形，爰無充足事證送各級教評會議」之說明與前幾次回函顯有不符。該部認為雖多次函請該校說明教評會審議情形並檢送該部，惟該校提供佐證資料不足，即未進行相關處置，顯有應作為而不作為，知其違法卻不予處理之行政怠惰。對於該校學生受教權益受損，部分補調課是否屬實，亦未回應該部，致遭該部糾正。該部並依「專科以上學校維護學生受教權益應行注意事項」相關規定將該校休閒系列入110學年度第2學期教學品質查核對象；如未改善，將列為該校相關獎補助經費及招生名額扣減之參據。</w:t>
      </w:r>
    </w:p>
    <w:p w:rsidR="00B30F41" w:rsidRPr="0008439E" w:rsidRDefault="00B30F41" w:rsidP="00B30F41">
      <w:pPr>
        <w:pStyle w:val="3"/>
        <w:numPr>
          <w:ilvl w:val="2"/>
          <w:numId w:val="1"/>
        </w:numPr>
      </w:pPr>
      <w:r w:rsidRPr="0008439E">
        <w:rPr>
          <w:rFonts w:hint="eastAsia"/>
        </w:rPr>
        <w:t>承上，教育部依上函</w:t>
      </w:r>
      <w:r w:rsidRPr="0008439E">
        <w:rPr>
          <w:rStyle w:val="afc"/>
        </w:rPr>
        <w:footnoteReference w:id="20"/>
      </w:r>
      <w:r w:rsidRPr="0008439E">
        <w:rPr>
          <w:rFonts w:hint="eastAsia"/>
        </w:rPr>
        <w:t>，請該校就休閒系(所)蔡師未依規定授課及未假出國疑義案查處情形，函復整體檢討及改善報告。其中蔡師未假出國一事，該校人事室承辦紀要如下：</w:t>
      </w:r>
    </w:p>
    <w:p w:rsidR="00B30F41" w:rsidRPr="0008439E" w:rsidRDefault="00B30F41" w:rsidP="00B30F41">
      <w:pPr>
        <w:pStyle w:val="4"/>
        <w:numPr>
          <w:ilvl w:val="3"/>
          <w:numId w:val="1"/>
        </w:numPr>
      </w:pPr>
      <w:r w:rsidRPr="0008439E">
        <w:rPr>
          <w:rFonts w:hint="eastAsia"/>
        </w:rPr>
        <w:t>該校109年7月28日臺體人字第1099001327號函：請蔡師說明106年10月17日是否有未假出國情事。</w:t>
      </w:r>
    </w:p>
    <w:p w:rsidR="00B30F41" w:rsidRPr="0008439E" w:rsidRDefault="00B30F41" w:rsidP="00B30F41">
      <w:pPr>
        <w:pStyle w:val="4"/>
        <w:numPr>
          <w:ilvl w:val="3"/>
          <w:numId w:val="1"/>
        </w:numPr>
      </w:pPr>
      <w:r w:rsidRPr="0008439E">
        <w:rPr>
          <w:rFonts w:hint="eastAsia"/>
        </w:rPr>
        <w:t>蔡師109年8月5日紙本說明回復：2017年10月17日無出國且在校服務。</w:t>
      </w:r>
    </w:p>
    <w:p w:rsidR="00B30F41" w:rsidRPr="0008439E" w:rsidRDefault="00B30F41" w:rsidP="00B30F41">
      <w:pPr>
        <w:pStyle w:val="4"/>
        <w:numPr>
          <w:ilvl w:val="3"/>
          <w:numId w:val="1"/>
        </w:numPr>
      </w:pPr>
      <w:r w:rsidRPr="0008439E">
        <w:rPr>
          <w:rFonts w:hint="eastAsia"/>
        </w:rPr>
        <w:t>該校人事室109年8月15日簽：</w:t>
      </w:r>
    </w:p>
    <w:p w:rsidR="00B30F41" w:rsidRPr="0008439E" w:rsidRDefault="00B30F41" w:rsidP="00B30F41">
      <w:pPr>
        <w:pStyle w:val="5"/>
        <w:numPr>
          <w:ilvl w:val="4"/>
          <w:numId w:val="1"/>
        </w:numPr>
      </w:pPr>
      <w:r w:rsidRPr="0008439E">
        <w:rPr>
          <w:rFonts w:hint="eastAsia"/>
        </w:rPr>
        <w:t>106年10月17日未請假出國一案，雖蔡師於臉書因在國外而停課，然蔡師以自行說明並簽名切結當日在校服務，因無其他證據足堪佐證蔡師當日未在校服務，難以「曠職」逕行懲處。</w:t>
      </w:r>
    </w:p>
    <w:p w:rsidR="00B30F41" w:rsidRPr="0008439E" w:rsidRDefault="00B30F41" w:rsidP="00B30F41">
      <w:pPr>
        <w:pStyle w:val="5"/>
        <w:numPr>
          <w:ilvl w:val="4"/>
          <w:numId w:val="1"/>
        </w:numPr>
      </w:pPr>
      <w:r w:rsidRPr="0008439E">
        <w:rPr>
          <w:rFonts w:hint="eastAsia"/>
        </w:rPr>
        <w:t>其餘蔡師於臉書自承停課請假紀錄之日期，因</w:t>
      </w:r>
      <w:r w:rsidRPr="0008439E">
        <w:rPr>
          <w:rFonts w:hint="eastAsia"/>
        </w:rPr>
        <w:lastRenderedPageBreak/>
        <w:t>無其他資料佐證蔡師未在校服務，在證據不足下，不予「曠職」議處，惟缺課部分由課務組統一處理，經林前校長109年8月24日核准在案。</w:t>
      </w:r>
    </w:p>
    <w:p w:rsidR="00B30F41" w:rsidRPr="0008439E" w:rsidRDefault="00B30F41" w:rsidP="00B30F41">
      <w:pPr>
        <w:pStyle w:val="4"/>
        <w:numPr>
          <w:ilvl w:val="3"/>
          <w:numId w:val="1"/>
        </w:numPr>
      </w:pPr>
      <w:r w:rsidRPr="0008439E">
        <w:rPr>
          <w:rFonts w:hint="eastAsia"/>
        </w:rPr>
        <w:t>該校109年8月25日臺體教字第1090007231號函，回復教育部：蔡師未假出國一事，因佐證資料不足，無法論斷蔡師確有「曠職」，教育部並於109年9月17日臺教高(五)字第1090126039號函復「已悉」。</w:t>
      </w:r>
    </w:p>
    <w:p w:rsidR="00B30F41" w:rsidRPr="0008439E" w:rsidRDefault="00B30F41" w:rsidP="00B30F41">
      <w:pPr>
        <w:pStyle w:val="3"/>
        <w:numPr>
          <w:ilvl w:val="2"/>
          <w:numId w:val="1"/>
        </w:numPr>
      </w:pPr>
      <w:r w:rsidRPr="0008439E">
        <w:rPr>
          <w:rFonts w:hint="eastAsia"/>
        </w:rPr>
        <w:t>另查該校於111年2月15日將「該校整體檢討及改善報告書」函報該部等情一節：</w:t>
      </w:r>
    </w:p>
    <w:p w:rsidR="00B30F41" w:rsidRPr="0008439E" w:rsidRDefault="00B30F41" w:rsidP="00B30F41">
      <w:pPr>
        <w:pStyle w:val="4"/>
        <w:numPr>
          <w:ilvl w:val="3"/>
          <w:numId w:val="1"/>
        </w:numPr>
      </w:pPr>
      <w:r w:rsidRPr="0008439E">
        <w:rPr>
          <w:rFonts w:hint="eastAsia"/>
        </w:rPr>
        <w:t>該案經冗長之調查，期間有召開調查會議請授課教師提供授課證明，教師因未能提供上課佐證資料，轉而向上課之學生調查，但學生無法明確表示教師補課之時間，或已遺忘，尚難謂未補課，在證據不足之下，無資料可遞送教評會審議，亦難以證明教師未補課，該校基於大學教師教學自主，尊重教師所作之補課說明。</w:t>
      </w:r>
    </w:p>
    <w:p w:rsidR="00B30F41" w:rsidRPr="0008439E" w:rsidRDefault="00B30F41" w:rsidP="00B30F41">
      <w:pPr>
        <w:pStyle w:val="4"/>
        <w:numPr>
          <w:ilvl w:val="3"/>
          <w:numId w:val="1"/>
        </w:numPr>
      </w:pPr>
      <w:r w:rsidRPr="0008439E">
        <w:rPr>
          <w:rFonts w:hint="eastAsia"/>
        </w:rPr>
        <w:t>由於教師請假制度與稽核方式未臻健全，於108年3月之前教師請假調補課採行自由寬鬆之「擇期補課」，一旦有人失去「自律」與「自制」，則嚴重損害學生受教權。針對該案，該校檢討教師請假制度後，擬逐步改善調補課各項措施，改善方式說明如下：</w:t>
      </w:r>
    </w:p>
    <w:p w:rsidR="00B30F41" w:rsidRPr="0008439E" w:rsidRDefault="00B30F41" w:rsidP="00B30F41">
      <w:pPr>
        <w:pStyle w:val="5"/>
        <w:numPr>
          <w:ilvl w:val="4"/>
          <w:numId w:val="1"/>
        </w:numPr>
      </w:pPr>
      <w:r w:rsidRPr="0008439E">
        <w:rPr>
          <w:rFonts w:hint="eastAsia"/>
        </w:rPr>
        <w:t>健全教務補課制度，建置資訊系統已加強查核及管理</w:t>
      </w:r>
    </w:p>
    <w:p w:rsidR="00B30F41" w:rsidRPr="0008439E" w:rsidRDefault="00B30F41" w:rsidP="00B30F41">
      <w:pPr>
        <w:pStyle w:val="5"/>
        <w:numPr>
          <w:ilvl w:val="4"/>
          <w:numId w:val="1"/>
        </w:numPr>
      </w:pPr>
      <w:r w:rsidRPr="0008439E">
        <w:rPr>
          <w:rFonts w:hint="eastAsia"/>
        </w:rPr>
        <w:t>該案已於108年4月份開始，要求所有教師，若請假期間有課程者，請假單上必須填寫明確之補課時間，若查核教師確實有課程無填寫補課日期者，即退回教師修正，要求教師務必事先把補課日期與學生討論確認後，再形同意請假</w:t>
      </w:r>
      <w:r w:rsidRPr="0008439E">
        <w:rPr>
          <w:rFonts w:hint="eastAsia"/>
        </w:rPr>
        <w:lastRenderedPageBreak/>
        <w:t>事宜，並請教師自己保存調補課資料，以供備查。</w:t>
      </w:r>
    </w:p>
    <w:p w:rsidR="00B30F41" w:rsidRPr="0008439E" w:rsidRDefault="00B30F41" w:rsidP="00B30F41">
      <w:pPr>
        <w:pStyle w:val="5"/>
        <w:numPr>
          <w:ilvl w:val="4"/>
          <w:numId w:val="1"/>
        </w:numPr>
      </w:pPr>
      <w:r w:rsidRPr="0008439E">
        <w:rPr>
          <w:rFonts w:hint="eastAsia"/>
        </w:rPr>
        <w:t>加強各項公文書請假期間課程之查核，課務組於教師各項假別之公文書敘明教師請假所安排之課程，讓教師於請假時相互核對需補課之資料，並再推動初期強化教師補課之行政程序。</w:t>
      </w:r>
    </w:p>
    <w:p w:rsidR="00B30F41" w:rsidRPr="0008439E" w:rsidRDefault="00B30F41" w:rsidP="00B30F41">
      <w:pPr>
        <w:pStyle w:val="5"/>
        <w:numPr>
          <w:ilvl w:val="4"/>
          <w:numId w:val="1"/>
        </w:numPr>
      </w:pPr>
      <w:r w:rsidRPr="0008439E">
        <w:rPr>
          <w:rFonts w:hint="eastAsia"/>
        </w:rPr>
        <w:t>已於110學年度第1學期著手建置教師補課系統，並預計於110學年度第2學期雙軌並行(系統與紙本補課)，並依進度實施全面上補課查核。</w:t>
      </w:r>
    </w:p>
    <w:p w:rsidR="00B30F41" w:rsidRPr="0008439E" w:rsidRDefault="00B30F41" w:rsidP="00B30F41">
      <w:pPr>
        <w:pStyle w:val="4"/>
        <w:numPr>
          <w:ilvl w:val="3"/>
          <w:numId w:val="1"/>
        </w:numPr>
      </w:pPr>
      <w:r w:rsidRPr="0008439E">
        <w:rPr>
          <w:rFonts w:hint="eastAsia"/>
        </w:rPr>
        <w:t>不定期實施課程巡查：為維護學生受教權益，課務組派員每月不定期抽點上課情形，若發現未到課者，將核對調補課或移地上課資歷，未符合者將受查之班級上課情形通報開課系所，請授課教師提出當日授課證明，健全教務法規制度。</w:t>
      </w:r>
    </w:p>
    <w:p w:rsidR="00B30F41" w:rsidRPr="0008439E" w:rsidRDefault="00B30F41" w:rsidP="00B30F41">
      <w:pPr>
        <w:pStyle w:val="5"/>
        <w:numPr>
          <w:ilvl w:val="4"/>
          <w:numId w:val="1"/>
        </w:numPr>
      </w:pPr>
      <w:r w:rsidRPr="0008439E">
        <w:rPr>
          <w:rFonts w:hint="eastAsia"/>
        </w:rPr>
        <w:t>修訂該校「教師請假調課補課代課處理要點」，將調補課申請系統化列入規範，規劃列入教師評鑑考核規範內，並召開會議討論細項內容，進而做法規之修正。</w:t>
      </w:r>
    </w:p>
    <w:p w:rsidR="00B30F41" w:rsidRPr="0008439E" w:rsidRDefault="00B30F41" w:rsidP="00B30F41">
      <w:pPr>
        <w:pStyle w:val="5"/>
        <w:numPr>
          <w:ilvl w:val="4"/>
          <w:numId w:val="1"/>
        </w:numPr>
      </w:pPr>
      <w:r w:rsidRPr="0008439E">
        <w:rPr>
          <w:rFonts w:hint="eastAsia"/>
        </w:rPr>
        <w:t>二擇一規範，其一，為強化學生受教權利，教師每堂課程實施點名，並登入校務系統保留點名紀錄，教務處不定期實施外點制度；其二，課程有教師與學生協調授課方式及到點名制度，並由教師自行保留授課紀錄提供查核使用。</w:t>
      </w:r>
    </w:p>
    <w:p w:rsidR="00B30F41" w:rsidRPr="0008439E" w:rsidRDefault="00B30F41" w:rsidP="00B30F41">
      <w:pPr>
        <w:pStyle w:val="5"/>
        <w:numPr>
          <w:ilvl w:val="4"/>
          <w:numId w:val="1"/>
        </w:numPr>
      </w:pPr>
      <w:r w:rsidRPr="0008439E">
        <w:rPr>
          <w:rFonts w:hint="eastAsia"/>
        </w:rPr>
        <w:t>上述兩項規範將研擬學生課堂點名實施規定，並配合學科及術科上課之特殊性，協調點名方式，此法除可強化點名之度，亦可解決學生逕行上課卻未完成選課之問題，強化學生受教權利，避免學生有上課卻無成績的窘境。</w:t>
      </w:r>
    </w:p>
    <w:p w:rsidR="00B30F41" w:rsidRPr="0008439E" w:rsidRDefault="00B30F41" w:rsidP="00B30F41">
      <w:pPr>
        <w:pStyle w:val="5"/>
        <w:numPr>
          <w:ilvl w:val="4"/>
          <w:numId w:val="1"/>
        </w:numPr>
      </w:pPr>
      <w:r w:rsidRPr="0008439E">
        <w:rPr>
          <w:rFonts w:hint="eastAsia"/>
        </w:rPr>
        <w:t>點名制度實施後，定期檢討，必要時召開討論會議作法規之修正，並達到適法適用之範疇。</w:t>
      </w:r>
    </w:p>
    <w:p w:rsidR="00B30F41" w:rsidRPr="0008439E" w:rsidRDefault="00B30F41" w:rsidP="00B30F41">
      <w:pPr>
        <w:pStyle w:val="5"/>
        <w:numPr>
          <w:ilvl w:val="4"/>
          <w:numId w:val="1"/>
        </w:numPr>
      </w:pPr>
      <w:r w:rsidRPr="0008439E">
        <w:rPr>
          <w:rFonts w:hint="eastAsia"/>
        </w:rPr>
        <w:lastRenderedPageBreak/>
        <w:t>有關該校教師請假制度於108年之前教師請假均以「擇期補課」自行補課，導致後續未有資料可查證補課事宜。該校研發長黃</w:t>
      </w:r>
      <w:r w:rsidR="00851B32" w:rsidRPr="00851B32">
        <w:rPr>
          <w:rFonts w:hAnsi="標楷體" w:hint="eastAsia"/>
        </w:rPr>
        <w:t>○○</w:t>
      </w:r>
      <w:r w:rsidRPr="0008439E">
        <w:rPr>
          <w:rFonts w:hint="eastAsia"/>
        </w:rPr>
        <w:t>教授於107年8月1日至110年7月31日間任教務長，對於該校之教師請假課程補課之缺失表示負責，於111年2月1日起請辭研發長兼職，並獲校長核准在案。</w:t>
      </w:r>
    </w:p>
    <w:p w:rsidR="00B30F41" w:rsidRPr="0008439E" w:rsidRDefault="00B30F41" w:rsidP="00B30F41">
      <w:pPr>
        <w:pStyle w:val="3"/>
        <w:numPr>
          <w:ilvl w:val="2"/>
          <w:numId w:val="1"/>
        </w:numPr>
        <w:rPr>
          <w:b/>
        </w:rPr>
      </w:pPr>
      <w:r w:rsidRPr="0008439E">
        <w:rPr>
          <w:rFonts w:hint="eastAsia"/>
        </w:rPr>
        <w:t>惟依據國立臺灣體育運動大學專任教師服務規約第4點第2項指出：(二)</w:t>
      </w:r>
      <w:r w:rsidRPr="0008439E">
        <w:rPr>
          <w:rFonts w:hint="eastAsia"/>
          <w:b/>
        </w:rPr>
        <w:t>教師不得無故缺課，因公、事、病等不能授課時，應依照教師請假規則及本校教師請假調課補課代課處理要點辦理；教師除按時授課外，並負有研究、訓練、推廣、服務、輔導之責任義務。</w:t>
      </w:r>
    </w:p>
    <w:p w:rsidR="00B30F41" w:rsidRPr="0008439E" w:rsidRDefault="00B30F41" w:rsidP="00B30F41">
      <w:pPr>
        <w:pStyle w:val="3"/>
        <w:numPr>
          <w:ilvl w:val="2"/>
          <w:numId w:val="1"/>
        </w:numPr>
      </w:pPr>
      <w:r w:rsidRPr="0008439E">
        <w:rPr>
          <w:rFonts w:hint="eastAsia"/>
        </w:rPr>
        <w:t>本案並經本院詢據相關證人，證述蔡師不正常授課情形，此有本院相關訪談紀錄可資：</w:t>
      </w:r>
    </w:p>
    <w:p w:rsidR="00B30F41" w:rsidRPr="0008439E" w:rsidRDefault="00B30F41" w:rsidP="00B30F41">
      <w:pPr>
        <w:pStyle w:val="31"/>
        <w:ind w:left="1361" w:firstLine="680"/>
        <w:rPr>
          <w:i/>
        </w:rPr>
      </w:pPr>
      <w:r w:rsidRPr="0008439E">
        <w:rPr>
          <w:rFonts w:hint="eastAsia"/>
          <w:i/>
        </w:rPr>
        <w:t>「</w:t>
      </w:r>
      <w:r w:rsidRPr="0008439E">
        <w:rPr>
          <w:rFonts w:hint="eastAsia"/>
          <w:b/>
          <w:i/>
        </w:rPr>
        <w:t>他有沒上課就得到該課的學分鐘點費。蔡師疑有授課不正常，我的印象中就有接近百節。</w:t>
      </w:r>
      <w:r w:rsidRPr="0008439E">
        <w:rPr>
          <w:rFonts w:hint="eastAsia"/>
          <w:i/>
        </w:rPr>
        <w:t>他的課回來幾乎沒有補，教育部叫我們查大學部、研究所，教育部要學校檢討。」</w:t>
      </w:r>
    </w:p>
    <w:p w:rsidR="00B30F41" w:rsidRPr="0008439E" w:rsidRDefault="00B30F41" w:rsidP="00B30F41">
      <w:pPr>
        <w:pStyle w:val="31"/>
        <w:ind w:left="1361" w:firstLine="680"/>
        <w:rPr>
          <w:i/>
        </w:rPr>
      </w:pPr>
      <w:r w:rsidRPr="0008439E">
        <w:rPr>
          <w:rFonts w:hint="eastAsia"/>
          <w:i/>
        </w:rPr>
        <w:t>「(指蔡師)</w:t>
      </w:r>
      <w:r w:rsidRPr="0008439E">
        <w:rPr>
          <w:rFonts w:hint="eastAsia"/>
          <w:b/>
          <w:i/>
        </w:rPr>
        <w:t>他們授課是有問題的。</w:t>
      </w:r>
      <w:r w:rsidRPr="0008439E">
        <w:rPr>
          <w:rFonts w:hint="eastAsia"/>
          <w:i/>
        </w:rPr>
        <w:t>」</w:t>
      </w:r>
    </w:p>
    <w:p w:rsidR="00B30F41" w:rsidRPr="0008439E" w:rsidRDefault="00B30F41" w:rsidP="00B30F41">
      <w:pPr>
        <w:pStyle w:val="31"/>
        <w:ind w:left="1361" w:firstLine="680"/>
        <w:rPr>
          <w:i/>
        </w:rPr>
      </w:pPr>
      <w:r w:rsidRPr="0008439E">
        <w:rPr>
          <w:rFonts w:hint="eastAsia"/>
          <w:i/>
        </w:rPr>
        <w:t>「授課之後要和老師討論，才能完成論文。</w:t>
      </w:r>
      <w:r w:rsidRPr="0008439E">
        <w:rPr>
          <w:rFonts w:hint="eastAsia"/>
          <w:b/>
          <w:i/>
        </w:rPr>
        <w:t>蔡師和○○○兩人曾於同一時間開課，只有部分不同，我請課務組去查課，我懷疑這兩門課輪流上課。</w:t>
      </w:r>
      <w:r w:rsidRPr="0008439E">
        <w:rPr>
          <w:rFonts w:hint="eastAsia"/>
          <w:i/>
        </w:rPr>
        <w:t>」</w:t>
      </w:r>
    </w:p>
    <w:p w:rsidR="00B30F41" w:rsidRPr="0008439E" w:rsidRDefault="00B30F41" w:rsidP="00B30F41">
      <w:pPr>
        <w:pStyle w:val="31"/>
        <w:ind w:left="1361" w:firstLine="680"/>
      </w:pPr>
      <w:r w:rsidRPr="0008439E">
        <w:rPr>
          <w:rFonts w:hint="eastAsia"/>
        </w:rPr>
        <w:t>上開證人證述足證，蔡師及該校其他教師均疑有授課不實等情，而該校卻屢</w:t>
      </w:r>
      <w:r w:rsidR="00CD620E">
        <w:rPr>
          <w:rFonts w:hint="eastAsia"/>
        </w:rPr>
        <w:t>次</w:t>
      </w:r>
      <w:r w:rsidRPr="0008439E">
        <w:rPr>
          <w:rFonts w:hint="eastAsia"/>
        </w:rPr>
        <w:t>以未有具體事證為由，無法具體查明，並無視教育部多次明確指出該校缺失，未針對該校蔡師及其他未確實授課教師，給予應有之懲處，實不可取。有關蔡師及其他授課不確實之教師，均涉及嚴重影響學生受教權，該校</w:t>
      </w:r>
      <w:r w:rsidRPr="0008439E">
        <w:rPr>
          <w:rFonts w:hint="eastAsia"/>
        </w:rPr>
        <w:lastRenderedPageBreak/>
        <w:t>允應確實依據相關新事證重啟調查，並究責相關對應之違法、失職人員。</w:t>
      </w:r>
    </w:p>
    <w:p w:rsidR="00B30F41" w:rsidRPr="0008439E" w:rsidRDefault="00B30F41" w:rsidP="00B30F41">
      <w:pPr>
        <w:pStyle w:val="3"/>
        <w:numPr>
          <w:ilvl w:val="2"/>
          <w:numId w:val="1"/>
        </w:numPr>
      </w:pPr>
      <w:r w:rsidRPr="0008439E">
        <w:rPr>
          <w:rFonts w:hint="eastAsia"/>
        </w:rPr>
        <w:t>綜上所述，蔡師遭訴有無故缺課、未假出國議題等情，案經教育部8次函請該校查處，請該校釐清疑義，並經該部檢視確有未符規定或重大瑕疵等情。惟該校卻仍未能查明蔡師是否未依規定請假出國、有無確實授課等情，該校皆稱難以曠職進行懲處，抑或是相關佐證資料不足，均不予以懲處。惟就該校內部簽呈紀錄亦顯示，蔡師均自行於其臉書自陳「因在國外而停課」、「臉書自陳停課且無請假紀錄」，該校卻仍認為證據不足，難謂合乎社會大眾對於教師停補課之概念；且該校自108年之前教師請假均以「擇期補課」自行補課，致後續未有資料足資是否確實補課。該校以研發長黃</w:t>
      </w:r>
      <w:r w:rsidR="00851B32" w:rsidRPr="00851B32">
        <w:rPr>
          <w:rFonts w:hAnsi="標楷體" w:hint="eastAsia"/>
        </w:rPr>
        <w:t>○○</w:t>
      </w:r>
      <w:r w:rsidRPr="0008439E">
        <w:rPr>
          <w:rFonts w:hint="eastAsia"/>
        </w:rPr>
        <w:t>教授於107年8月1日至110年7月31日兼任教務長，對於該校之教師請假課程補課之缺</w:t>
      </w:r>
      <w:r w:rsidR="00D72C08">
        <w:rPr>
          <w:rFonts w:hint="eastAsia"/>
        </w:rPr>
        <w:t>失</w:t>
      </w:r>
      <w:r w:rsidRPr="0008439E">
        <w:rPr>
          <w:rFonts w:hint="eastAsia"/>
        </w:rPr>
        <w:t>表示負責，於111年2月1日起請辭研發長兼職，並獲校長核准在案。然有關缺補課事宜查證不明，顯與該校專任教師服務規約第4點第2項所述：(二)教師不得無故缺課，因公、事、病等不能授課時，應依照教師請假規則及本校教師請假調課補課代課處理要點辦理；教師除按時授課外，並負有研究、訓練、推廣、服務、輔導之責任義務。故該校對蔡師疑未確實授課等情輕放，實有不符，令人貲議。教育部更未能積極追究該校此情，實有未當，且該部允應切實掌握全國各大專校院教師調(補)課及請假查核機制，確保學生受教權。有關蔡師涉及未假出國、未確實授課，以及該校疑有其他教師未確實授課等情，該校均應確實依據相關新事證重啟調查。除應查明蔡師違法情事外，允應就該校辦理蔡師未假出國案相關失職人員</w:t>
      </w:r>
      <w:r w:rsidRPr="0008439E">
        <w:rPr>
          <w:rFonts w:hint="eastAsia"/>
        </w:rPr>
        <w:lastRenderedPageBreak/>
        <w:t>予以究責。</w:t>
      </w:r>
    </w:p>
    <w:p w:rsidR="00B30F41" w:rsidRPr="0008439E" w:rsidRDefault="00B30F41" w:rsidP="00B30F41">
      <w:pPr>
        <w:pStyle w:val="2"/>
        <w:numPr>
          <w:ilvl w:val="1"/>
          <w:numId w:val="1"/>
        </w:numPr>
        <w:rPr>
          <w:b w:val="0"/>
        </w:rPr>
      </w:pPr>
      <w:r w:rsidRPr="0008439E">
        <w:rPr>
          <w:rFonts w:hint="eastAsia"/>
        </w:rPr>
        <w:t>蔡師前有遭訴疑似未確實授課之情，對畢業學生人身攻擊，言行粗鄙，合併111年2月16日經臺中市政府認定性騷擾成立，並依據性騷法第20條規定，於同年3月18日處新臺幣1萬元整罰鍰在案。均有違該校專任教師服務規約相關規定，卻查該校仍於110學年度第2學期(110年9月至111年6月)遴選蔡師為優良教師，蔡師此情實不足堪為人師之表率，況擇為教師之楷模，顯見該校遴選優良教師過程背於事實，該校應即依據蔡師相關違反該校服務規約事項，重新檢視此情；並應檢討是時提選、核定蔡師為優良教師之相關主管人員。</w:t>
      </w:r>
    </w:p>
    <w:p w:rsidR="00B30F41" w:rsidRPr="0008439E" w:rsidRDefault="00B30F41" w:rsidP="00B30F41">
      <w:pPr>
        <w:pStyle w:val="3"/>
        <w:numPr>
          <w:ilvl w:val="2"/>
          <w:numId w:val="1"/>
        </w:numPr>
      </w:pPr>
      <w:r w:rsidRPr="0008439E">
        <w:rPr>
          <w:rFonts w:hint="eastAsia"/>
        </w:rPr>
        <w:t>查蔡師曾獲臺體大110學年度第2學期優良教師：</w:t>
      </w:r>
    </w:p>
    <w:p w:rsidR="00B30F41" w:rsidRPr="0008439E" w:rsidRDefault="00B30F41" w:rsidP="00B30F41">
      <w:pPr>
        <w:pStyle w:val="a1"/>
      </w:pPr>
      <w:r w:rsidRPr="0008439E">
        <w:rPr>
          <w:rFonts w:hint="eastAsia"/>
        </w:rPr>
        <w:t>臺體大優良教師網頁截圖</w:t>
      </w:r>
    </w:p>
    <w:p w:rsidR="00B30F41" w:rsidRPr="0008439E" w:rsidRDefault="00570DF2" w:rsidP="00B30F41">
      <w:pPr>
        <w:jc w:val="center"/>
      </w:pPr>
      <w:r>
        <w:rPr>
          <w:noProof/>
        </w:rPr>
        <mc:AlternateContent>
          <mc:Choice Requires="wpi">
            <w:drawing>
              <wp:anchor distT="0" distB="0" distL="114300" distR="114300" simplePos="0" relativeHeight="251667456" behindDoc="0" locked="0" layoutInCell="1" allowOverlap="1">
                <wp:simplePos x="0" y="0"/>
                <wp:positionH relativeFrom="column">
                  <wp:posOffset>2731430</wp:posOffset>
                </wp:positionH>
                <wp:positionV relativeFrom="paragraph">
                  <wp:posOffset>1861083</wp:posOffset>
                </wp:positionV>
                <wp:extent cx="472680" cy="4680"/>
                <wp:effectExtent l="76200" t="95250" r="99060" b="128905"/>
                <wp:wrapNone/>
                <wp:docPr id="3" name="筆跡 3"/>
                <wp:cNvGraphicFramePr/>
                <a:graphic xmlns:a="http://schemas.openxmlformats.org/drawingml/2006/main">
                  <a:graphicData uri="http://schemas.microsoft.com/office/word/2010/wordprocessingInk">
                    <w14:contentPart bwMode="auto" r:id="rId11">
                      <w14:nvContentPartPr>
                        <w14:cNvContentPartPr/>
                      </w14:nvContentPartPr>
                      <w14:xfrm>
                        <a:off x="0" y="0"/>
                        <a:ext cx="472680" cy="4680"/>
                      </w14:xfrm>
                    </w14:contentPart>
                  </a:graphicData>
                </a:graphic>
              </wp:anchor>
            </w:drawing>
          </mc:Choice>
          <mc:Fallback>
            <w:pict>
              <v:shapetype w14:anchorId="10D869F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筆跡 3" o:spid="_x0000_s1026" type="#_x0000_t75" style="position:absolute;margin-left:210.1pt;margin-top:141.6pt;width:47.1pt;height:10.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">
                <v:imagedata r:id="rId12" o:title=""/>
              </v:shape>
            </w:pict>
          </mc:Fallback>
        </mc:AlternateContent>
      </w:r>
      <w:r w:rsidR="00B30F41" w:rsidRPr="0008439E">
        <w:rPr>
          <w:noProof/>
        </w:rPr>
        <mc:AlternateContent>
          <mc:Choice Requires="wpi">
            <w:drawing>
              <wp:anchor distT="0" distB="0" distL="114300" distR="114300" simplePos="0" relativeHeight="251666432" behindDoc="0" locked="0" layoutInCell="1" allowOverlap="1" wp14:anchorId="0D3EBF8B" wp14:editId="3B46FAB5">
                <wp:simplePos x="0" y="0"/>
                <wp:positionH relativeFrom="column">
                  <wp:posOffset>2758984</wp:posOffset>
                </wp:positionH>
                <wp:positionV relativeFrom="paragraph">
                  <wp:posOffset>1694180</wp:posOffset>
                </wp:positionV>
                <wp:extent cx="1353960" cy="5040"/>
                <wp:effectExtent l="76200" t="95250" r="93980" b="128905"/>
                <wp:wrapNone/>
                <wp:docPr id="21" name="筆跡 21"/>
                <wp:cNvGraphicFramePr/>
                <a:graphic xmlns:a="http://schemas.openxmlformats.org/drawingml/2006/main">
                  <a:graphicData uri="http://schemas.microsoft.com/office/word/2010/wordprocessingInk">
                    <w14:contentPart bwMode="auto" r:id="rId13">
                      <w14:nvContentPartPr>
                        <w14:cNvContentPartPr/>
                      </w14:nvContentPartPr>
                      <w14:xfrm>
                        <a:off x="0" y="0"/>
                        <a:ext cx="1353960" cy="5040"/>
                      </w14:xfrm>
                    </w14:contentPart>
                  </a:graphicData>
                </a:graphic>
              </wp:anchor>
            </w:drawing>
          </mc:Choice>
          <mc:Fallback>
            <w:pict>
              <v:shapetype w14:anchorId="0886C2D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筆跡 21" o:spid="_x0000_s1026" type="#_x0000_t75" style="position:absolute;margin-left:212.3pt;margin-top:130.85pt;width:116.5pt;height:5.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">
                <v:imagedata r:id="rId14" o:title=""/>
              </v:shape>
            </w:pict>
          </mc:Fallback>
        </mc:AlternateContent>
      </w:r>
      <w:r w:rsidR="00B30F41" w:rsidRPr="0008439E">
        <w:rPr>
          <w:noProof/>
        </w:rPr>
        <mc:AlternateContent>
          <mc:Choice Requires="wpi">
            <w:drawing>
              <wp:anchor distT="0" distB="0" distL="114300" distR="114300" simplePos="0" relativeHeight="251659264" behindDoc="0" locked="0" layoutInCell="1" allowOverlap="1" wp14:anchorId="2D0CC8F9" wp14:editId="5E86BC6A">
                <wp:simplePos x="0" y="0"/>
                <wp:positionH relativeFrom="column">
                  <wp:posOffset>2764427</wp:posOffset>
                </wp:positionH>
                <wp:positionV relativeFrom="paragraph">
                  <wp:posOffset>1524726</wp:posOffset>
                </wp:positionV>
                <wp:extent cx="1353960" cy="5040"/>
                <wp:effectExtent l="76200" t="95250" r="93980" b="128905"/>
                <wp:wrapNone/>
                <wp:docPr id="13" name="筆跡 13"/>
                <wp:cNvGraphicFramePr/>
                <a:graphic xmlns:a="http://schemas.openxmlformats.org/drawingml/2006/main">
                  <a:graphicData uri="http://schemas.microsoft.com/office/word/2010/wordprocessingInk">
                    <w14:contentPart bwMode="auto" r:id="rId15">
                      <w14:nvContentPartPr>
                        <w14:cNvContentPartPr/>
                      </w14:nvContentPartPr>
                      <w14:xfrm>
                        <a:off x="0" y="0"/>
                        <a:ext cx="1353960" cy="5040"/>
                      </w14:xfrm>
                    </w14:contentPart>
                  </a:graphicData>
                </a:graphic>
              </wp:anchor>
            </w:drawing>
          </mc:Choice>
          <mc:Fallback>
            <w:pict>
              <v:shape w14:anchorId="3774077B" id="筆跡 13" o:spid="_x0000_s1026" type="#_x0000_t75" style="position:absolute;margin-left:212.7pt;margin-top:116.6pt;width:116.5pt;height:7.3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">
                <v:imagedata r:id="rId16" o:title=""/>
              </v:shape>
            </w:pict>
          </mc:Fallback>
        </mc:AlternateContent>
      </w:r>
      <w:r w:rsidR="00B30F41" w:rsidRPr="0008439E">
        <w:rPr>
          <w:noProof/>
        </w:rPr>
        <mc:AlternateContent>
          <mc:Choice Requires="wpi">
            <w:drawing>
              <wp:anchor distT="0" distB="0" distL="114300" distR="114300" simplePos="0" relativeHeight="251665408" behindDoc="0" locked="0" layoutInCell="1" allowOverlap="1" wp14:anchorId="71F7250B" wp14:editId="3154FE79">
                <wp:simplePos x="0" y="0"/>
                <wp:positionH relativeFrom="column">
                  <wp:posOffset>2766695</wp:posOffset>
                </wp:positionH>
                <wp:positionV relativeFrom="paragraph">
                  <wp:posOffset>1373505</wp:posOffset>
                </wp:positionV>
                <wp:extent cx="1353820" cy="4445"/>
                <wp:effectExtent l="76200" t="95250" r="93980" b="128905"/>
                <wp:wrapNone/>
                <wp:docPr id="20" name="筆跡 20"/>
                <wp:cNvGraphicFramePr/>
                <a:graphic xmlns:a="http://schemas.openxmlformats.org/drawingml/2006/main">
                  <a:graphicData uri="http://schemas.microsoft.com/office/word/2010/wordprocessingInk">
                    <w14:contentPart bwMode="auto" r:id="rId17">
                      <w14:nvContentPartPr>
                        <w14:cNvContentPartPr/>
                      </w14:nvContentPartPr>
                      <w14:xfrm>
                        <a:off x="0" y="0"/>
                        <a:ext cx="1353820" cy="4445"/>
                      </w14:xfrm>
                    </w14:contentPart>
                  </a:graphicData>
                </a:graphic>
              </wp:anchor>
            </w:drawing>
          </mc:Choice>
          <mc:Fallback>
            <w:pict>
              <v:shape w14:anchorId="41C6B8AF" id="筆跡 20" o:spid="_x0000_s1026" type="#_x0000_t75" style="position:absolute;margin-left:212.9pt;margin-top:105.6pt;width:116.5pt;height:5.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">
                <v:imagedata r:id="rId18" o:title=""/>
              </v:shape>
            </w:pict>
          </mc:Fallback>
        </mc:AlternateContent>
      </w:r>
      <w:r w:rsidR="00B30F41" w:rsidRPr="0008439E">
        <w:rPr>
          <w:noProof/>
        </w:rPr>
        <mc:AlternateContent>
          <mc:Choice Requires="wpi">
            <w:drawing>
              <wp:anchor distT="0" distB="0" distL="114300" distR="114300" simplePos="0" relativeHeight="251664384" behindDoc="0" locked="0" layoutInCell="1" allowOverlap="1" wp14:anchorId="24B33BF4" wp14:editId="0B0FCADF">
                <wp:simplePos x="0" y="0"/>
                <wp:positionH relativeFrom="column">
                  <wp:posOffset>2752543</wp:posOffset>
                </wp:positionH>
                <wp:positionV relativeFrom="paragraph">
                  <wp:posOffset>1219290</wp:posOffset>
                </wp:positionV>
                <wp:extent cx="1353960" cy="5040"/>
                <wp:effectExtent l="76200" t="95250" r="93980" b="128905"/>
                <wp:wrapNone/>
                <wp:docPr id="19" name="筆跡 19"/>
                <wp:cNvGraphicFramePr/>
                <a:graphic xmlns:a="http://schemas.openxmlformats.org/drawingml/2006/main">
                  <a:graphicData uri="http://schemas.microsoft.com/office/word/2010/wordprocessingInk">
                    <w14:contentPart bwMode="auto" r:id="rId19">
                      <w14:nvContentPartPr>
                        <w14:cNvContentPartPr/>
                      </w14:nvContentPartPr>
                      <w14:xfrm>
                        <a:off x="0" y="0"/>
                        <a:ext cx="1353960" cy="5040"/>
                      </w14:xfrm>
                    </w14:contentPart>
                  </a:graphicData>
                </a:graphic>
              </wp:anchor>
            </w:drawing>
          </mc:Choice>
          <mc:Fallback>
            <w:pict>
              <v:shape w14:anchorId="680CE3BA" id="筆跡 19" o:spid="_x0000_s1026" type="#_x0000_t75" style="position:absolute;margin-left:211.8pt;margin-top:93.1pt;width:116.5pt;height:6.2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">
                <v:imagedata r:id="rId18" o:title=""/>
              </v:shape>
            </w:pict>
          </mc:Fallback>
        </mc:AlternateContent>
      </w:r>
      <w:r w:rsidR="00B30F41" w:rsidRPr="0008439E">
        <w:rPr>
          <w:noProof/>
        </w:rPr>
        <mc:AlternateContent>
          <mc:Choice Requires="wpi">
            <w:drawing>
              <wp:anchor distT="0" distB="0" distL="114300" distR="114300" simplePos="0" relativeHeight="251663360" behindDoc="0" locked="0" layoutInCell="1" allowOverlap="1" wp14:anchorId="77E68E92" wp14:editId="62F874C4">
                <wp:simplePos x="0" y="0"/>
                <wp:positionH relativeFrom="column">
                  <wp:posOffset>2754902</wp:posOffset>
                </wp:positionH>
                <wp:positionV relativeFrom="paragraph">
                  <wp:posOffset>1058364</wp:posOffset>
                </wp:positionV>
                <wp:extent cx="1353960" cy="5040"/>
                <wp:effectExtent l="76200" t="95250" r="93980" b="128905"/>
                <wp:wrapNone/>
                <wp:docPr id="18" name="筆跡 18"/>
                <wp:cNvGraphicFramePr/>
                <a:graphic xmlns:a="http://schemas.openxmlformats.org/drawingml/2006/main">
                  <a:graphicData uri="http://schemas.microsoft.com/office/word/2010/wordprocessingInk">
                    <w14:contentPart bwMode="auto" r:id="rId20">
                      <w14:nvContentPartPr>
                        <w14:cNvContentPartPr/>
                      </w14:nvContentPartPr>
                      <w14:xfrm>
                        <a:off x="0" y="0"/>
                        <a:ext cx="1353960" cy="5040"/>
                      </w14:xfrm>
                    </w14:contentPart>
                  </a:graphicData>
                </a:graphic>
              </wp:anchor>
            </w:drawing>
          </mc:Choice>
          <mc:Fallback>
            <w:pict>
              <v:shape w14:anchorId="2AD79B00" id="筆跡 18" o:spid="_x0000_s1026" type="#_x0000_t75" style="position:absolute;margin-left:211.95pt;margin-top:80.45pt;width:116.5pt;height:6.2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">
                <v:imagedata r:id="rId18" o:title=""/>
              </v:shape>
            </w:pict>
          </mc:Fallback>
        </mc:AlternateContent>
      </w:r>
      <w:r w:rsidR="00B30F41" w:rsidRPr="0008439E">
        <w:rPr>
          <w:noProof/>
        </w:rPr>
        <mc:AlternateContent>
          <mc:Choice Requires="wpi">
            <w:drawing>
              <wp:anchor distT="0" distB="0" distL="114300" distR="114300" simplePos="0" relativeHeight="251662336" behindDoc="0" locked="0" layoutInCell="1" allowOverlap="1" wp14:anchorId="70A47B9C" wp14:editId="71270BE6">
                <wp:simplePos x="0" y="0"/>
                <wp:positionH relativeFrom="column">
                  <wp:posOffset>2763067</wp:posOffset>
                </wp:positionH>
                <wp:positionV relativeFrom="paragraph">
                  <wp:posOffset>888274</wp:posOffset>
                </wp:positionV>
                <wp:extent cx="1353960" cy="5040"/>
                <wp:effectExtent l="76200" t="95250" r="93980" b="128905"/>
                <wp:wrapNone/>
                <wp:docPr id="17" name="筆跡 17"/>
                <wp:cNvGraphicFramePr/>
                <a:graphic xmlns:a="http://schemas.openxmlformats.org/drawingml/2006/main">
                  <a:graphicData uri="http://schemas.microsoft.com/office/word/2010/wordprocessingInk">
                    <w14:contentPart bwMode="auto" r:id="rId21">
                      <w14:nvContentPartPr>
                        <w14:cNvContentPartPr/>
                      </w14:nvContentPartPr>
                      <w14:xfrm>
                        <a:off x="0" y="0"/>
                        <a:ext cx="1353960" cy="5040"/>
                      </w14:xfrm>
                    </w14:contentPart>
                  </a:graphicData>
                </a:graphic>
              </wp:anchor>
            </w:drawing>
          </mc:Choice>
          <mc:Fallback>
            <w:pict>
              <v:shape w14:anchorId="76EF3BC6" id="筆跡 17" o:spid="_x0000_s1026" type="#_x0000_t75" style="position:absolute;margin-left:212.6pt;margin-top:66.5pt;width:116.5pt;height:7.3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">
                <v:imagedata r:id="rId16" o:title=""/>
              </v:shape>
            </w:pict>
          </mc:Fallback>
        </mc:AlternateContent>
      </w:r>
      <w:r w:rsidR="00B30F41" w:rsidRPr="0008439E">
        <w:rPr>
          <w:noProof/>
        </w:rPr>
        <mc:AlternateContent>
          <mc:Choice Requires="wpi">
            <w:drawing>
              <wp:anchor distT="0" distB="0" distL="114300" distR="114300" simplePos="0" relativeHeight="251661312" behindDoc="0" locked="0" layoutInCell="1" allowOverlap="1" wp14:anchorId="02007D0E" wp14:editId="67CA375C">
                <wp:simplePos x="0" y="0"/>
                <wp:positionH relativeFrom="column">
                  <wp:posOffset>2757624</wp:posOffset>
                </wp:positionH>
                <wp:positionV relativeFrom="paragraph">
                  <wp:posOffset>704215</wp:posOffset>
                </wp:positionV>
                <wp:extent cx="1353960" cy="5040"/>
                <wp:effectExtent l="76200" t="95250" r="93980" b="128905"/>
                <wp:wrapNone/>
                <wp:docPr id="15" name="筆跡 15"/>
                <wp:cNvGraphicFramePr/>
                <a:graphic xmlns:a="http://schemas.openxmlformats.org/drawingml/2006/main">
                  <a:graphicData uri="http://schemas.microsoft.com/office/word/2010/wordprocessingInk">
                    <w14:contentPart bwMode="auto" r:id="rId22">
                      <w14:nvContentPartPr>
                        <w14:cNvContentPartPr/>
                      </w14:nvContentPartPr>
                      <w14:xfrm>
                        <a:off x="0" y="0"/>
                        <a:ext cx="1353960" cy="5040"/>
                      </w14:xfrm>
                    </w14:contentPart>
                  </a:graphicData>
                </a:graphic>
              </wp:anchor>
            </w:drawing>
          </mc:Choice>
          <mc:Fallback>
            <w:pict>
              <v:shape w14:anchorId="770EDBE0" id="筆跡 15" o:spid="_x0000_s1026" type="#_x0000_t75" style="position:absolute;margin-left:212.2pt;margin-top:52pt;width:116.5pt;height:7.3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">
                <v:imagedata r:id="rId16" o:title=""/>
              </v:shape>
            </w:pict>
          </mc:Fallback>
        </mc:AlternateContent>
      </w:r>
      <w:r w:rsidR="00B30F41" w:rsidRPr="0008439E">
        <w:rPr>
          <w:noProof/>
        </w:rPr>
        <mc:AlternateContent>
          <mc:Choice Requires="wpi">
            <w:drawing>
              <wp:anchor distT="0" distB="0" distL="114300" distR="114300" simplePos="0" relativeHeight="251660288" behindDoc="0" locked="0" layoutInCell="1" allowOverlap="1" wp14:anchorId="53BAA3E2" wp14:editId="3A2DEF51">
                <wp:simplePos x="0" y="0"/>
                <wp:positionH relativeFrom="column">
                  <wp:posOffset>2762068</wp:posOffset>
                </wp:positionH>
                <wp:positionV relativeFrom="paragraph">
                  <wp:posOffset>527322</wp:posOffset>
                </wp:positionV>
                <wp:extent cx="1353960" cy="5040"/>
                <wp:effectExtent l="76200" t="95250" r="93980" b="128905"/>
                <wp:wrapNone/>
                <wp:docPr id="14" name="筆跡 14"/>
                <wp:cNvGraphicFramePr/>
                <a:graphic xmlns:a="http://schemas.openxmlformats.org/drawingml/2006/main">
                  <a:graphicData uri="http://schemas.microsoft.com/office/word/2010/wordprocessingInk">
                    <w14:contentPart bwMode="auto" r:id="rId23">
                      <w14:nvContentPartPr>
                        <w14:cNvContentPartPr/>
                      </w14:nvContentPartPr>
                      <w14:xfrm>
                        <a:off x="0" y="0"/>
                        <a:ext cx="1353960" cy="5040"/>
                      </w14:xfrm>
                    </w14:contentPart>
                  </a:graphicData>
                </a:graphic>
              </wp:anchor>
            </w:drawing>
          </mc:Choice>
          <mc:Fallback>
            <w:pict>
              <v:shape w14:anchorId="41DEE31F" id="筆跡 14" o:spid="_x0000_s1026" type="#_x0000_t75" style="position:absolute;margin-left:212.55pt;margin-top:38.05pt;width:116.5pt;height:7.3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">
                <v:imagedata r:id="rId16" o:title=""/>
              </v:shape>
            </w:pict>
          </mc:Fallback>
        </mc:AlternateContent>
      </w:r>
      <w:r w:rsidR="00B30F41" w:rsidRPr="0008439E">
        <w:rPr>
          <w:noProof/>
        </w:rPr>
        <w:drawing>
          <wp:inline distT="0" distB="0" distL="0" distR="0" wp14:anchorId="0F42C494" wp14:editId="0F7C268E">
            <wp:extent cx="2373993" cy="1857229"/>
            <wp:effectExtent l="0" t="0" r="762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5702" t="25629" r="29526" b="26012"/>
                    <a:stretch/>
                  </pic:blipFill>
                  <pic:spPr bwMode="auto">
                    <a:xfrm>
                      <a:off x="0" y="0"/>
                      <a:ext cx="2400048" cy="1877612"/>
                    </a:xfrm>
                    <a:prstGeom prst="rect">
                      <a:avLst/>
                    </a:prstGeom>
                    <a:ln>
                      <a:noFill/>
                    </a:ln>
                    <a:extLst>
                      <a:ext uri="{53640926-AAD7-44D8-BBD7-CCE9431645EC}">
                        <a14:shadowObscured xmlns:a14="http://schemas.microsoft.com/office/drawing/2010/main"/>
                      </a:ext>
                    </a:extLst>
                  </pic:spPr>
                </pic:pic>
              </a:graphicData>
            </a:graphic>
          </wp:inline>
        </w:drawing>
      </w:r>
    </w:p>
    <w:p w:rsidR="00B30F41" w:rsidRPr="0008439E" w:rsidRDefault="00B30F41" w:rsidP="00B30F41">
      <w:pPr>
        <w:pStyle w:val="3"/>
        <w:numPr>
          <w:ilvl w:val="2"/>
          <w:numId w:val="1"/>
        </w:numPr>
      </w:pPr>
      <w:r w:rsidRPr="0008439E">
        <w:rPr>
          <w:rFonts w:hint="eastAsia"/>
        </w:rPr>
        <w:t>且查，蔡師前因成績給予問題，與陳訴人引起網路相互攻訐，然據陳訴人指出：「我與蔡師就學期間都很好，修課期間也都很好，老師也會帶小孩跟我們一起互動等。最後我們師生關係也沒有不好，惟最後一學期，沒有想讓我畢業的意思，他說不知道我是他的學生，但他不可能不知道我是他的學生。他還去問另一個共同授課教授。他無法回復我為何給我0分，我到現在沒有辦法了解。2019年至今，我試</w:t>
      </w:r>
      <w:r w:rsidRPr="0008439E">
        <w:rPr>
          <w:rFonts w:hint="eastAsia"/>
        </w:rPr>
        <w:lastRenderedPageBreak/>
        <w:t>著和他要溝通，他一直拒絕我，我無法和他取得聯繫。」承前所述，蔡師給予0分實非尋常，且蔡師為人師表非以正途表達對該事見解，卻訴諸網路公審。而經本院調查，該門課實為連續二學期之課程，確實蔡師無理由指稱不詳陳述人為其學生，係因上學期陳訴人業有取得分數可稽，且下學期亦有通過期中預警。此課只有二名研究生，而老師對學生如此不關心，實在可議。</w:t>
      </w:r>
    </w:p>
    <w:p w:rsidR="00B30F41" w:rsidRPr="0008439E" w:rsidRDefault="00B30F41" w:rsidP="00B30F41">
      <w:pPr>
        <w:pStyle w:val="3"/>
        <w:numPr>
          <w:ilvl w:val="2"/>
          <w:numId w:val="1"/>
        </w:numPr>
      </w:pPr>
      <w:r w:rsidRPr="0008439E">
        <w:rPr>
          <w:rFonts w:hint="eastAsia"/>
        </w:rPr>
        <w:t>另查蔡師未按時授課、點名不確實或其他出缺勤等，業經教育部於111年1月18日函請該校提出整體檢討及改善報告報該部，該校並於111年2月15日將「該校整體檢討及改善報告書」函報該部等情一節，惟該案雖經冗長之調查，期間有召開調查會議請授課教師提供授課證明，教師因未能提供上課佐證資料，轉而向上課之學生調查，但學生無法明確表示教師補課之時間，或已遺忘，尚難謂未補課，在證據不足之下，無資料可遞送教評會審議，亦難以證明教師未補課，該校基於大學教師教學自主，尊重教師所作之補課說明。</w:t>
      </w:r>
    </w:p>
    <w:p w:rsidR="00B30F41" w:rsidRPr="0008439E" w:rsidRDefault="00B30F41" w:rsidP="00B30F41">
      <w:pPr>
        <w:pStyle w:val="3"/>
        <w:numPr>
          <w:ilvl w:val="2"/>
          <w:numId w:val="1"/>
        </w:numPr>
      </w:pPr>
      <w:r w:rsidRPr="0008439E">
        <w:rPr>
          <w:rFonts w:hint="eastAsia"/>
        </w:rPr>
        <w:t>且查該校110學年度第2學期休閒所優良教師選擇為蔡師，然蔡師所涉性騷擾事件，於該學期歷經多次各級教評會，終至111年7月13日校教評會做出對蔡師之口頭告誡懲處。而臺中市性騷擾防治委員會完成再申訴調查，再經111年2月16日該市性騷擾防治委員會第6屆第3次臨時會議決議，認定蔡師再申訴無理由，蔡師行為構成性騷法第2條第2款之性騷擾行為，性騷擾成立，並於同年3月18日處新臺幣1萬元整罰鍰在案。故蔡師經選為優良教師，與遭認定性騷擾及處以罰鍰等情均為110學年度第2學期，該校卻未將蔡師所涉不法納入評估，竟予以核定蔡師</w:t>
      </w:r>
      <w:r w:rsidRPr="0008439E">
        <w:rPr>
          <w:rFonts w:hint="eastAsia"/>
        </w:rPr>
        <w:lastRenderedPageBreak/>
        <w:t>獲選為優良教師，實不可取。</w:t>
      </w:r>
    </w:p>
    <w:p w:rsidR="00B30F41" w:rsidRPr="0008439E" w:rsidRDefault="00B30F41" w:rsidP="00B30F41">
      <w:pPr>
        <w:pStyle w:val="3"/>
        <w:numPr>
          <w:ilvl w:val="2"/>
          <w:numId w:val="1"/>
        </w:numPr>
      </w:pPr>
      <w:r w:rsidRPr="0008439E">
        <w:rPr>
          <w:rFonts w:hint="eastAsia"/>
        </w:rPr>
        <w:t>依據該校專任教師服務規約第四點教師之義務「(八)教師應遵守性別平等教育法、性別工作平等法、</w:t>
      </w:r>
      <w:r w:rsidRPr="0008439E">
        <w:rPr>
          <w:rFonts w:hint="eastAsia"/>
          <w:b/>
          <w:u w:val="single"/>
        </w:rPr>
        <w:t>性騷擾防治法</w:t>
      </w:r>
      <w:r w:rsidRPr="0008439E">
        <w:rPr>
          <w:rFonts w:hint="eastAsia"/>
        </w:rPr>
        <w:t>、校園性侵害性騷擾或性霸凌防治準則、本校校園性侵害性騷擾或性霸凌防治辦法、本校教職員工性騷擾防治措施申訴及懲戒辦法及避免觸犯刑法第二百二十七條等相關規定。」且該規約第五點「教師違反其義務由所屬各系所、中心依行政程序處理，必要時移送各級教評會議審議，並</w:t>
      </w:r>
      <w:r w:rsidRPr="0008439E">
        <w:rPr>
          <w:rFonts w:hint="eastAsia"/>
          <w:b/>
        </w:rPr>
        <w:t>視情節輕重處予解聘、停聘、不續聘、降級、不得升等、不得年資晉薪、不得兼職兼課、不得承接研究計畫、列入教師評鑑分數考量、書面告誡或其他適當處分。</w:t>
      </w:r>
      <w:r w:rsidRPr="0008439E">
        <w:rPr>
          <w:rFonts w:hint="eastAsia"/>
        </w:rPr>
        <w:t>」然該校於蔡師甫遭該校教評會建議進行口頭懲戒，並遭臺中市政府社會局裁罰當學期，竟遴選蔡師為該所之優良教師。誠如本院證人證述「</w:t>
      </w:r>
      <w:r w:rsidRPr="0008439E">
        <w:rPr>
          <w:rFonts w:hint="eastAsia"/>
          <w:b/>
        </w:rPr>
        <w:t>即便蔡師性騷擾成立，他還是拿優良教師，這是要學生學習什麼。」</w:t>
      </w:r>
      <w:r w:rsidRPr="0008439E">
        <w:rPr>
          <w:rFonts w:hint="eastAsia"/>
        </w:rPr>
        <w:t>是以，蔡師除難謂為人師表之楷模，更非教師之典範。</w:t>
      </w:r>
    </w:p>
    <w:p w:rsidR="00B30F41" w:rsidRDefault="00B30F41" w:rsidP="00B30F41">
      <w:pPr>
        <w:pStyle w:val="3"/>
        <w:numPr>
          <w:ilvl w:val="2"/>
          <w:numId w:val="1"/>
        </w:numPr>
        <w:ind w:left="1360" w:hanging="680"/>
      </w:pPr>
      <w:r w:rsidRPr="0008439E">
        <w:rPr>
          <w:rFonts w:hint="eastAsia"/>
        </w:rPr>
        <w:t>綜上所述，蔡師前有遭訴疑似未確實授課之情，對畢業學生人身攻擊，言行粗鄙，合併111年2月16日經臺中市政府認定性騷擾成立，並依據性騷法第20條規定，於同年3月18日處新臺幣1萬元整罰鍰在案。</w:t>
      </w:r>
      <w:proofErr w:type="gramStart"/>
      <w:r w:rsidRPr="0008439E">
        <w:rPr>
          <w:rFonts w:hint="eastAsia"/>
        </w:rPr>
        <w:t>均有違該</w:t>
      </w:r>
      <w:proofErr w:type="gramEnd"/>
      <w:r w:rsidRPr="0008439E">
        <w:rPr>
          <w:rFonts w:hint="eastAsia"/>
        </w:rPr>
        <w:t>校專任教師服務規約相關規定，卻查該校仍於110學年度第2學期(110年9月至111年6月)遴選蔡師為優良教師，蔡師此</w:t>
      </w:r>
      <w:proofErr w:type="gramStart"/>
      <w:r w:rsidRPr="0008439E">
        <w:rPr>
          <w:rFonts w:hint="eastAsia"/>
        </w:rPr>
        <w:t>情實不足</w:t>
      </w:r>
      <w:proofErr w:type="gramEnd"/>
      <w:r w:rsidRPr="0008439E">
        <w:rPr>
          <w:rFonts w:hint="eastAsia"/>
        </w:rPr>
        <w:t>堪為人師之表率，況擇為教師之楷模，顯見該校遴選優良教師過程背於事實，該校應即依據蔡師相關違反該校服務規約事項，重新檢視此情；並應檢討是</w:t>
      </w:r>
      <w:proofErr w:type="gramStart"/>
      <w:r w:rsidRPr="0008439E">
        <w:rPr>
          <w:rFonts w:hint="eastAsia"/>
        </w:rPr>
        <w:t>時提選</w:t>
      </w:r>
      <w:proofErr w:type="gramEnd"/>
      <w:r w:rsidRPr="0008439E">
        <w:rPr>
          <w:rFonts w:hint="eastAsia"/>
        </w:rPr>
        <w:t>、核定蔡師為優良教師之相關主管人員。</w:t>
      </w:r>
    </w:p>
    <w:p w:rsidR="004C2386" w:rsidRPr="0008439E" w:rsidRDefault="004C2386" w:rsidP="004C2386">
      <w:pPr>
        <w:pStyle w:val="3"/>
        <w:numPr>
          <w:ilvl w:val="0"/>
          <w:numId w:val="0"/>
        </w:numPr>
        <w:ind w:left="1360"/>
      </w:pPr>
    </w:p>
    <w:p w:rsidR="00B30F41" w:rsidRDefault="00B30F41" w:rsidP="005A1C1E">
      <w:pPr>
        <w:pStyle w:val="0"/>
        <w:ind w:left="680"/>
      </w:pPr>
      <w:bookmarkStart w:id="43" w:name="_Toc524902730"/>
      <w:bookmarkEnd w:id="41"/>
      <w:bookmarkEnd w:id="42"/>
      <w:r>
        <w:rPr>
          <w:rFonts w:hint="eastAsia"/>
        </w:rPr>
        <w:lastRenderedPageBreak/>
        <w:t>綜上所述，國立臺灣體育運動大學於辦理蔡師性騷擾案懲處過程，歷時2年，</w:t>
      </w:r>
      <w:proofErr w:type="gramStart"/>
      <w:r>
        <w:rPr>
          <w:rFonts w:hint="eastAsia"/>
        </w:rPr>
        <w:t>迭經</w:t>
      </w:r>
      <w:proofErr w:type="gramEnd"/>
      <w:r>
        <w:rPr>
          <w:rFonts w:hint="eastAsia"/>
        </w:rPr>
        <w:t>18次三</w:t>
      </w:r>
      <w:proofErr w:type="gramStart"/>
      <w:r w:rsidR="00885443">
        <w:rPr>
          <w:rFonts w:hint="eastAsia"/>
        </w:rPr>
        <w:t>級</w:t>
      </w:r>
      <w:r>
        <w:rPr>
          <w:rFonts w:hint="eastAsia"/>
        </w:rPr>
        <w:t>教評會</w:t>
      </w:r>
      <w:proofErr w:type="gramEnd"/>
      <w:r>
        <w:rPr>
          <w:rFonts w:hint="eastAsia"/>
        </w:rPr>
        <w:t>終成口頭告誡決議，並經教育部予以糾正、扣補助款後，</w:t>
      </w:r>
      <w:proofErr w:type="gramStart"/>
      <w:r>
        <w:rPr>
          <w:rFonts w:hint="eastAsia"/>
        </w:rPr>
        <w:t>該校竟</w:t>
      </w:r>
      <w:proofErr w:type="gramEnd"/>
      <w:r>
        <w:rPr>
          <w:rFonts w:hint="eastAsia"/>
        </w:rPr>
        <w:t>將所涉延宕責任全由基層休閒系(所)及該系所主管王師承擔全責，無視三級教評會應分層管理、把關，且上級教評會更負有督導之責；且查該校蔡師卻有未假出國、未按時授課等情，惟該校卻</w:t>
      </w:r>
      <w:proofErr w:type="gramStart"/>
      <w:r>
        <w:rPr>
          <w:rFonts w:hint="eastAsia"/>
        </w:rPr>
        <w:t>屢以礙難</w:t>
      </w:r>
      <w:proofErr w:type="gramEnd"/>
      <w:r>
        <w:rPr>
          <w:rFonts w:hint="eastAsia"/>
        </w:rPr>
        <w:t>查證、欠缺資料為由不予懲處，更甚者於110學年度第2學年度更</w:t>
      </w:r>
      <w:r w:rsidR="00971F2E">
        <w:rPr>
          <w:rFonts w:hint="eastAsia"/>
        </w:rPr>
        <w:t>遴選</w:t>
      </w:r>
      <w:r>
        <w:rPr>
          <w:rFonts w:hint="eastAsia"/>
        </w:rPr>
        <w:t>蔡師為該所之優良教師，該校並容任校園因本案紛擾四起、教師間派系對立，嚴重影響學生受教權益，經本院調查該</w:t>
      </w:r>
      <w:proofErr w:type="gramStart"/>
      <w:r>
        <w:rPr>
          <w:rFonts w:hint="eastAsia"/>
        </w:rPr>
        <w:t>校確</w:t>
      </w:r>
      <w:r w:rsidRPr="00EB1CC7">
        <w:rPr>
          <w:rFonts w:hint="eastAsia"/>
        </w:rPr>
        <w:t>有</w:t>
      </w:r>
      <w:proofErr w:type="gramEnd"/>
      <w:r w:rsidRPr="007666F5">
        <w:rPr>
          <w:rFonts w:hint="eastAsia"/>
        </w:rPr>
        <w:t>怠</w:t>
      </w:r>
      <w:r w:rsidRPr="00295BE3">
        <w:rPr>
          <w:rFonts w:hint="eastAsia"/>
        </w:rPr>
        <w:t>失</w:t>
      </w:r>
      <w:r w:rsidRPr="00C01C57">
        <w:rPr>
          <w:rFonts w:hAnsi="標楷體" w:hint="eastAsia"/>
        </w:rPr>
        <w:t>，</w:t>
      </w:r>
      <w:r>
        <w:rPr>
          <w:rFonts w:hint="eastAsia"/>
        </w:rPr>
        <w:t>經本院調查</w:t>
      </w:r>
      <w:proofErr w:type="gramStart"/>
      <w:r>
        <w:rPr>
          <w:rFonts w:hint="eastAsia"/>
        </w:rPr>
        <w:t>該校核</w:t>
      </w:r>
      <w:proofErr w:type="gramEnd"/>
      <w:r>
        <w:rPr>
          <w:rFonts w:hint="eastAsia"/>
        </w:rPr>
        <w:t>有違失，爰依</w:t>
      </w:r>
      <w:r w:rsidRPr="00C01C57">
        <w:rPr>
          <w:rFonts w:hint="eastAsia"/>
        </w:rPr>
        <w:t>憲法第97條第1項及</w:t>
      </w:r>
      <w:r>
        <w:rPr>
          <w:rFonts w:hint="eastAsia"/>
        </w:rPr>
        <w:t>監察法第24條之</w:t>
      </w:r>
      <w:r w:rsidRPr="000512D1">
        <w:rPr>
          <w:rFonts w:hint="eastAsia"/>
        </w:rPr>
        <w:t>規定</w:t>
      </w:r>
      <w:r>
        <w:rPr>
          <w:rFonts w:hint="eastAsia"/>
        </w:rPr>
        <w:t>提案糾正，移送教育部</w:t>
      </w:r>
      <w:r w:rsidRPr="00FC2C7A">
        <w:rPr>
          <w:rFonts w:hint="eastAsia"/>
        </w:rPr>
        <w:t>督</w:t>
      </w:r>
      <w:r>
        <w:rPr>
          <w:rFonts w:hint="eastAsia"/>
        </w:rPr>
        <w:t>飭所屬確實檢討改善</w:t>
      </w:r>
      <w:proofErr w:type="gramStart"/>
      <w:r>
        <w:rPr>
          <w:rFonts w:hint="eastAsia"/>
        </w:rPr>
        <w:t>見復</w:t>
      </w:r>
      <w:proofErr w:type="gramEnd"/>
      <w:r>
        <w:rPr>
          <w:rFonts w:hint="eastAsia"/>
        </w:rPr>
        <w:t>。</w:t>
      </w:r>
    </w:p>
    <w:p w:rsidR="00B30F41" w:rsidRDefault="00B30F41" w:rsidP="00B30F41">
      <w:pPr>
        <w:pStyle w:val="aa"/>
        <w:spacing w:beforeLines="150" w:before="685" w:after="0"/>
        <w:ind w:leftChars="1100" w:left="3742"/>
        <w:rPr>
          <w:b w:val="0"/>
          <w:bCs/>
          <w:snapToGrid/>
          <w:spacing w:val="12"/>
          <w:kern w:val="0"/>
          <w:sz w:val="40"/>
        </w:rPr>
      </w:pPr>
      <w:bookmarkStart w:id="44" w:name="_Toc524895649"/>
      <w:bookmarkStart w:id="45" w:name="_Toc524896195"/>
      <w:bookmarkStart w:id="46" w:name="_Toc524896225"/>
      <w:bookmarkEnd w:id="44"/>
      <w:bookmarkEnd w:id="45"/>
      <w:bookmarkEnd w:id="46"/>
      <w:r w:rsidRPr="006D0935">
        <w:rPr>
          <w:rFonts w:hint="eastAsia"/>
          <w:b w:val="0"/>
          <w:bCs/>
          <w:snapToGrid/>
          <w:spacing w:val="12"/>
          <w:kern w:val="0"/>
          <w:sz w:val="40"/>
        </w:rPr>
        <w:t>提案委員：</w:t>
      </w:r>
      <w:proofErr w:type="gramStart"/>
      <w:r w:rsidR="004C2386">
        <w:rPr>
          <w:rFonts w:hint="eastAsia"/>
          <w:b w:val="0"/>
          <w:bCs/>
          <w:snapToGrid/>
          <w:spacing w:val="12"/>
          <w:kern w:val="0"/>
          <w:sz w:val="40"/>
        </w:rPr>
        <w:t>范</w:t>
      </w:r>
      <w:proofErr w:type="gramEnd"/>
      <w:r w:rsidR="004C2386">
        <w:rPr>
          <w:rFonts w:hint="eastAsia"/>
          <w:b w:val="0"/>
          <w:bCs/>
          <w:snapToGrid/>
          <w:spacing w:val="12"/>
          <w:kern w:val="0"/>
          <w:sz w:val="40"/>
        </w:rPr>
        <w:t>巽綠</w:t>
      </w:r>
    </w:p>
    <w:p w:rsidR="004C2386" w:rsidRPr="006D0935" w:rsidRDefault="004C2386" w:rsidP="00B30F41">
      <w:pPr>
        <w:pStyle w:val="aa"/>
        <w:spacing w:beforeLines="150" w:before="685" w:after="0"/>
        <w:ind w:leftChars="1100" w:left="3742"/>
        <w:rPr>
          <w:b w:val="0"/>
          <w:bCs/>
          <w:snapToGrid/>
          <w:spacing w:val="12"/>
          <w:kern w:val="0"/>
          <w:sz w:val="40"/>
        </w:rPr>
      </w:pPr>
      <w:r>
        <w:rPr>
          <w:rFonts w:hint="eastAsia"/>
          <w:b w:val="0"/>
          <w:bCs/>
          <w:snapToGrid/>
          <w:spacing w:val="12"/>
          <w:kern w:val="0"/>
          <w:sz w:val="40"/>
        </w:rPr>
        <w:t xml:space="preserve">          林文程</w:t>
      </w:r>
    </w:p>
    <w:p w:rsidR="00B30F41" w:rsidRPr="007F4D4F" w:rsidRDefault="00B30F41" w:rsidP="00B30F41">
      <w:pPr>
        <w:pStyle w:val="af"/>
        <w:rPr>
          <w:rFonts w:hAnsi="標楷體"/>
          <w:bCs/>
        </w:rPr>
      </w:pPr>
      <w:bookmarkStart w:id="47" w:name="_GoBack"/>
      <w:bookmarkEnd w:id="43"/>
      <w:bookmarkEnd w:id="47"/>
    </w:p>
    <w:bookmarkEnd w:id="35"/>
    <w:bookmarkEnd w:id="36"/>
    <w:bookmarkEnd w:id="37"/>
    <w:bookmarkEnd w:id="38"/>
    <w:bookmarkEnd w:id="39"/>
    <w:bookmarkEnd w:id="40"/>
    <w:p w:rsidR="00B30F41" w:rsidRPr="00B30F41" w:rsidRDefault="00B30F41" w:rsidP="003755B6">
      <w:pPr>
        <w:pStyle w:val="10"/>
        <w:ind w:left="680" w:firstLine="656"/>
        <w:rPr>
          <w:rFonts w:hAnsi="標楷體"/>
          <w:color w:val="000000"/>
          <w:spacing w:val="-6"/>
        </w:rPr>
      </w:pPr>
    </w:p>
    <w:sectPr w:rsidR="00B30F41" w:rsidRPr="00B30F41" w:rsidSect="00931A10">
      <w:footerReference w:type="default" r:id="rId2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01A8" w:rsidRDefault="003F01A8">
      <w:r>
        <w:separator/>
      </w:r>
    </w:p>
  </w:endnote>
  <w:endnote w:type="continuationSeparator" w:id="0">
    <w:p w:rsidR="003F01A8" w:rsidRDefault="003F0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01A8" w:rsidRDefault="003F01A8">
      <w:r>
        <w:separator/>
      </w:r>
    </w:p>
  </w:footnote>
  <w:footnote w:type="continuationSeparator" w:id="0">
    <w:p w:rsidR="003F01A8" w:rsidRDefault="003F01A8">
      <w:r>
        <w:continuationSeparator/>
      </w:r>
    </w:p>
  </w:footnote>
  <w:footnote w:id="1">
    <w:p w:rsidR="003755B6" w:rsidRPr="005B4FAC" w:rsidRDefault="003755B6" w:rsidP="003755B6">
      <w:pPr>
        <w:pStyle w:val="afa"/>
      </w:pPr>
      <w:r>
        <w:rPr>
          <w:rStyle w:val="afc"/>
        </w:rPr>
        <w:footnoteRef/>
      </w:r>
      <w:r>
        <w:t xml:space="preserve"> </w:t>
      </w:r>
      <w:r>
        <w:rPr>
          <w:rFonts w:hint="eastAsia"/>
        </w:rPr>
        <w:t>教育部112年6月16日</w:t>
      </w:r>
      <w:proofErr w:type="gramStart"/>
      <w:r>
        <w:rPr>
          <w:rFonts w:hint="eastAsia"/>
        </w:rPr>
        <w:t>臺</w:t>
      </w:r>
      <w:proofErr w:type="gramEnd"/>
      <w:r>
        <w:rPr>
          <w:rFonts w:hint="eastAsia"/>
        </w:rPr>
        <w:t>教學(三)字第1120048185號函(密)。</w:t>
      </w:r>
    </w:p>
  </w:footnote>
  <w:footnote w:id="2">
    <w:p w:rsidR="00B30F41" w:rsidRPr="004A5CE1" w:rsidRDefault="00B30F41" w:rsidP="00B30F41">
      <w:pPr>
        <w:pStyle w:val="afa"/>
      </w:pPr>
      <w:r>
        <w:rPr>
          <w:rStyle w:val="afc"/>
        </w:rPr>
        <w:footnoteRef/>
      </w:r>
      <w:r>
        <w:t xml:space="preserve"> </w:t>
      </w:r>
      <w:r>
        <w:rPr>
          <w:rFonts w:hint="eastAsia"/>
        </w:rPr>
        <w:t>即於107年2月至同年6月修讀該門課；而另自107年9月至108年1月再次修讀該門課。實為兩學期課程。</w:t>
      </w:r>
    </w:p>
  </w:footnote>
  <w:footnote w:id="3">
    <w:p w:rsidR="00B30F41" w:rsidRPr="00CB3FAC" w:rsidRDefault="00B30F41" w:rsidP="00B30F41">
      <w:pPr>
        <w:pStyle w:val="afa"/>
      </w:pPr>
      <w:r>
        <w:rPr>
          <w:rStyle w:val="afc"/>
        </w:rPr>
        <w:footnoteRef/>
      </w:r>
      <w:r>
        <w:t xml:space="preserve"> </w:t>
      </w:r>
      <w:r w:rsidR="00FD5FA8">
        <w:rPr>
          <w:rFonts w:hint="eastAsia"/>
        </w:rPr>
        <w:t>該論文</w:t>
      </w:r>
      <w:r>
        <w:rPr>
          <w:rFonts w:hint="eastAsia"/>
        </w:rPr>
        <w:t>由該系(所)黃師指導。</w:t>
      </w:r>
    </w:p>
  </w:footnote>
  <w:footnote w:id="4">
    <w:p w:rsidR="00B30F41" w:rsidRPr="005151F5" w:rsidRDefault="00B30F41" w:rsidP="00B30F41">
      <w:pPr>
        <w:pStyle w:val="afa"/>
      </w:pPr>
      <w:r>
        <w:rPr>
          <w:rStyle w:val="afc"/>
        </w:rPr>
        <w:footnoteRef/>
      </w:r>
      <w:r>
        <w:t xml:space="preserve"> </w:t>
      </w:r>
      <w:proofErr w:type="gramStart"/>
      <w:r>
        <w:rPr>
          <w:rFonts w:hint="eastAsia"/>
        </w:rPr>
        <w:t>臺體大性平</w:t>
      </w:r>
      <w:proofErr w:type="gramEnd"/>
      <w:r>
        <w:rPr>
          <w:rFonts w:hint="eastAsia"/>
        </w:rPr>
        <w:t>會第10702004</w:t>
      </w:r>
      <w:r>
        <w:t>-0701</w:t>
      </w:r>
      <w:r>
        <w:rPr>
          <w:rFonts w:hint="eastAsia"/>
        </w:rPr>
        <w:t>C號校園性別事件調查報告。</w:t>
      </w:r>
    </w:p>
  </w:footnote>
  <w:footnote w:id="5">
    <w:p w:rsidR="00B30F41" w:rsidRPr="00550B4D" w:rsidRDefault="00B30F41" w:rsidP="00B30F41">
      <w:pPr>
        <w:pStyle w:val="afa"/>
      </w:pPr>
      <w:r>
        <w:rPr>
          <w:rStyle w:val="afc"/>
        </w:rPr>
        <w:footnoteRef/>
      </w:r>
      <w:r>
        <w:t xml:space="preserve"> </w:t>
      </w:r>
      <w:r>
        <w:rPr>
          <w:rFonts w:hint="eastAsia"/>
        </w:rPr>
        <w:t>國立臺灣體育運動大學109年4月7日</w:t>
      </w:r>
      <w:proofErr w:type="gramStart"/>
      <w:r>
        <w:rPr>
          <w:rFonts w:hint="eastAsia"/>
        </w:rPr>
        <w:t>臺</w:t>
      </w:r>
      <w:proofErr w:type="gramEnd"/>
      <w:r>
        <w:rPr>
          <w:rFonts w:hint="eastAsia"/>
        </w:rPr>
        <w:t>體人字第1099000628</w:t>
      </w:r>
      <w:r>
        <w:t>A</w:t>
      </w:r>
      <w:r>
        <w:rPr>
          <w:rFonts w:hint="eastAsia"/>
        </w:rPr>
        <w:t>號函。</w:t>
      </w:r>
    </w:p>
  </w:footnote>
  <w:footnote w:id="6">
    <w:p w:rsidR="00B30F41" w:rsidRDefault="00B30F41" w:rsidP="00B30F41">
      <w:pPr>
        <w:pStyle w:val="afa"/>
      </w:pPr>
      <w:r>
        <w:rPr>
          <w:rStyle w:val="afc"/>
        </w:rPr>
        <w:footnoteRef/>
      </w:r>
      <w:r>
        <w:t xml:space="preserve"> </w:t>
      </w:r>
      <w:proofErr w:type="gramStart"/>
      <w:r>
        <w:rPr>
          <w:rFonts w:hint="eastAsia"/>
        </w:rPr>
        <w:t>臺</w:t>
      </w:r>
      <w:proofErr w:type="gramEnd"/>
      <w:r>
        <w:rPr>
          <w:rFonts w:hint="eastAsia"/>
        </w:rPr>
        <w:t>中市政府社會局111年3月21日中市</w:t>
      </w:r>
      <w:proofErr w:type="gramStart"/>
      <w:r>
        <w:rPr>
          <w:rFonts w:hint="eastAsia"/>
        </w:rPr>
        <w:t>社家防字</w:t>
      </w:r>
      <w:proofErr w:type="gramEnd"/>
      <w:r>
        <w:rPr>
          <w:rFonts w:hint="eastAsia"/>
        </w:rPr>
        <w:t>第1110035756號函。</w:t>
      </w:r>
    </w:p>
  </w:footnote>
  <w:footnote w:id="7">
    <w:p w:rsidR="00B30F41" w:rsidRPr="009A6857" w:rsidRDefault="00B30F41" w:rsidP="00B30F41">
      <w:pPr>
        <w:pStyle w:val="afa"/>
      </w:pPr>
      <w:r w:rsidRPr="00735536">
        <w:rPr>
          <w:rStyle w:val="afc"/>
        </w:rPr>
        <w:footnoteRef/>
      </w:r>
      <w:r w:rsidRPr="00735536">
        <w:t xml:space="preserve"> </w:t>
      </w:r>
      <w:r w:rsidRPr="00735536">
        <w:rPr>
          <w:rFonts w:hint="eastAsia"/>
        </w:rPr>
        <w:t>按國立臺灣體育運動大學教師評審委</w:t>
      </w:r>
      <w:r w:rsidRPr="00454514">
        <w:rPr>
          <w:rFonts w:hint="eastAsia"/>
        </w:rPr>
        <w:t>員會設置辦法</w:t>
      </w:r>
      <w:r w:rsidRPr="00454514">
        <w:t>第</w:t>
      </w:r>
      <w:r w:rsidRPr="00454514">
        <w:rPr>
          <w:rFonts w:hint="eastAsia"/>
        </w:rPr>
        <w:t>六</w:t>
      </w:r>
      <w:r w:rsidRPr="00454514">
        <w:t>條</w:t>
      </w:r>
      <w:r w:rsidRPr="00454514">
        <w:rPr>
          <w:rFonts w:hint="eastAsia"/>
        </w:rPr>
        <w:t>：「</w:t>
      </w:r>
      <w:r w:rsidRPr="00454514">
        <w:rPr>
          <w:rFonts w:hint="eastAsia"/>
          <w:b/>
          <w:u w:val="single"/>
        </w:rPr>
        <w:t>系教評會置委員五至七人及候補委員若干人</w:t>
      </w:r>
      <w:r w:rsidRPr="00454514">
        <w:rPr>
          <w:rFonts w:hint="eastAsia"/>
        </w:rPr>
        <w:t>，…</w:t>
      </w:r>
      <w:proofErr w:type="gramStart"/>
      <w:r w:rsidRPr="00454514">
        <w:rPr>
          <w:rFonts w:hint="eastAsia"/>
        </w:rPr>
        <w:t>…</w:t>
      </w:r>
      <w:proofErr w:type="gramEnd"/>
      <w:r w:rsidRPr="00454514">
        <w:rPr>
          <w:rFonts w:hint="eastAsia"/>
        </w:rPr>
        <w:t>」，</w:t>
      </w:r>
      <w:r w:rsidRPr="00735536">
        <w:rPr>
          <w:rFonts w:hint="eastAsia"/>
          <w:b/>
        </w:rPr>
        <w:t>惟依</w:t>
      </w:r>
      <w:proofErr w:type="gramStart"/>
      <w:r w:rsidRPr="00735536">
        <w:rPr>
          <w:rFonts w:hint="eastAsia"/>
          <w:b/>
        </w:rPr>
        <w:t>該校查復</w:t>
      </w:r>
      <w:proofErr w:type="gramEnd"/>
      <w:r w:rsidRPr="00735536">
        <w:rPr>
          <w:rFonts w:hint="eastAsia"/>
          <w:b/>
        </w:rPr>
        <w:t>資料指出110學年度該系(所)教評會委員實際為5人。</w:t>
      </w:r>
    </w:p>
  </w:footnote>
  <w:footnote w:id="8">
    <w:p w:rsidR="00B30F41" w:rsidRPr="00735536" w:rsidRDefault="00B30F41" w:rsidP="00B30F41">
      <w:pPr>
        <w:pStyle w:val="afa"/>
      </w:pPr>
      <w:r w:rsidRPr="00735536">
        <w:rPr>
          <w:rStyle w:val="afc"/>
        </w:rPr>
        <w:footnoteRef/>
      </w:r>
      <w:r w:rsidRPr="00735536">
        <w:t xml:space="preserve"> </w:t>
      </w:r>
      <w:r w:rsidRPr="00735536">
        <w:rPr>
          <w:rFonts w:hint="eastAsia"/>
        </w:rPr>
        <w:t>衛福部110年9月14日衛</w:t>
      </w:r>
      <w:proofErr w:type="gramStart"/>
      <w:r w:rsidRPr="00735536">
        <w:rPr>
          <w:rFonts w:hint="eastAsia"/>
        </w:rPr>
        <w:t>部護字</w:t>
      </w:r>
      <w:proofErr w:type="gramEnd"/>
      <w:r w:rsidRPr="00735536">
        <w:rPr>
          <w:rFonts w:hint="eastAsia"/>
        </w:rPr>
        <w:t>第1100135433號函。</w:t>
      </w:r>
    </w:p>
  </w:footnote>
  <w:footnote w:id="9">
    <w:p w:rsidR="00B30F41" w:rsidRPr="00735536" w:rsidRDefault="00B30F41" w:rsidP="00B30F41">
      <w:pPr>
        <w:pStyle w:val="afa"/>
      </w:pPr>
      <w:r w:rsidRPr="00735536">
        <w:rPr>
          <w:rStyle w:val="afc"/>
        </w:rPr>
        <w:footnoteRef/>
      </w:r>
      <w:r w:rsidRPr="00735536">
        <w:t xml:space="preserve"> </w:t>
      </w:r>
      <w:r w:rsidRPr="00735536">
        <w:rPr>
          <w:rFonts w:hint="eastAsia"/>
        </w:rPr>
        <w:t>衛福部111年1月3日衛</w:t>
      </w:r>
      <w:proofErr w:type="gramStart"/>
      <w:r w:rsidRPr="00735536">
        <w:rPr>
          <w:rFonts w:hint="eastAsia"/>
        </w:rPr>
        <w:t>部護字</w:t>
      </w:r>
      <w:proofErr w:type="gramEnd"/>
      <w:r w:rsidRPr="00735536">
        <w:rPr>
          <w:rFonts w:hint="eastAsia"/>
        </w:rPr>
        <w:t>第1100153134號函。</w:t>
      </w:r>
    </w:p>
  </w:footnote>
  <w:footnote w:id="10">
    <w:p w:rsidR="00B30F41" w:rsidRPr="00993CB5" w:rsidRDefault="00B30F41" w:rsidP="00B30F41">
      <w:pPr>
        <w:pStyle w:val="afa"/>
      </w:pPr>
      <w:r w:rsidRPr="00735536">
        <w:rPr>
          <w:rStyle w:val="afc"/>
        </w:rPr>
        <w:footnoteRef/>
      </w:r>
      <w:r w:rsidRPr="00735536">
        <w:t xml:space="preserve"> </w:t>
      </w:r>
      <w:r w:rsidRPr="00735536">
        <w:rPr>
          <w:rFonts w:hint="eastAsia"/>
        </w:rPr>
        <w:t>按國立臺灣體育</w:t>
      </w:r>
      <w:r w:rsidRPr="004857BE">
        <w:rPr>
          <w:rFonts w:hint="eastAsia"/>
        </w:rPr>
        <w:t>運動大學教師評審委員會設置辦法</w:t>
      </w:r>
      <w:r w:rsidRPr="004857BE">
        <w:t>第</w:t>
      </w:r>
      <w:r w:rsidRPr="004857BE">
        <w:rPr>
          <w:rFonts w:hint="eastAsia"/>
        </w:rPr>
        <w:t>五</w:t>
      </w:r>
      <w:r w:rsidRPr="004857BE">
        <w:t>條</w:t>
      </w:r>
      <w:r w:rsidRPr="004857BE">
        <w:rPr>
          <w:rFonts w:hint="eastAsia"/>
        </w:rPr>
        <w:t>：「</w:t>
      </w:r>
      <w:r w:rsidRPr="004857BE">
        <w:rPr>
          <w:rFonts w:hint="eastAsia"/>
          <w:b/>
          <w:u w:val="single"/>
        </w:rPr>
        <w:t>院教評會置委員七至十三人及候補委員若干人</w:t>
      </w:r>
      <w:r w:rsidRPr="004857BE">
        <w:t>，</w:t>
      </w:r>
      <w:r w:rsidRPr="004857BE">
        <w:rPr>
          <w:rFonts w:hint="eastAsia"/>
        </w:rPr>
        <w:t>…</w:t>
      </w:r>
      <w:proofErr w:type="gramStart"/>
      <w:r w:rsidRPr="004857BE">
        <w:rPr>
          <w:rFonts w:hint="eastAsia"/>
        </w:rPr>
        <w:t>…</w:t>
      </w:r>
      <w:proofErr w:type="gramEnd"/>
      <w:r w:rsidRPr="004857BE">
        <w:rPr>
          <w:rFonts w:hint="eastAsia"/>
        </w:rPr>
        <w:t>」，</w:t>
      </w:r>
      <w:r w:rsidRPr="004857BE">
        <w:rPr>
          <w:rFonts w:hint="eastAsia"/>
          <w:b/>
        </w:rPr>
        <w:t>惟依</w:t>
      </w:r>
      <w:proofErr w:type="gramStart"/>
      <w:r w:rsidRPr="004857BE">
        <w:rPr>
          <w:rFonts w:hint="eastAsia"/>
          <w:b/>
        </w:rPr>
        <w:t>該校查復</w:t>
      </w:r>
      <w:proofErr w:type="gramEnd"/>
      <w:r w:rsidRPr="004857BE">
        <w:rPr>
          <w:rFonts w:hint="eastAsia"/>
          <w:b/>
        </w:rPr>
        <w:t>資料指出110學年度該學院教評會委員實際為13人。</w:t>
      </w:r>
    </w:p>
  </w:footnote>
  <w:footnote w:id="11">
    <w:p w:rsidR="00B30F41" w:rsidRPr="00D06DF2" w:rsidRDefault="00B30F41" w:rsidP="00B30F41">
      <w:pPr>
        <w:pStyle w:val="afa"/>
      </w:pPr>
      <w:r w:rsidRPr="00735536">
        <w:rPr>
          <w:rStyle w:val="afc"/>
        </w:rPr>
        <w:footnoteRef/>
      </w:r>
      <w:r w:rsidRPr="00735536">
        <w:t xml:space="preserve"> </w:t>
      </w:r>
      <w:r w:rsidRPr="00735536">
        <w:rPr>
          <w:rFonts w:hint="eastAsia"/>
        </w:rPr>
        <w:t>按國立臺灣體育運動大學教師評審委員會設置辦法</w:t>
      </w:r>
      <w:r w:rsidRPr="00735536">
        <w:t>第四條</w:t>
      </w:r>
      <w:r w:rsidRPr="00735536">
        <w:rPr>
          <w:rFonts w:hint="eastAsia"/>
        </w:rPr>
        <w:t>：「</w:t>
      </w:r>
      <w:r w:rsidRPr="00454514">
        <w:rPr>
          <w:b/>
          <w:u w:val="single"/>
        </w:rPr>
        <w:t>校教評會置委員十七人至二十三人</w:t>
      </w:r>
      <w:r w:rsidRPr="00735536">
        <w:t>，</w:t>
      </w:r>
      <w:r w:rsidRPr="00735536">
        <w:rPr>
          <w:rFonts w:hint="eastAsia"/>
        </w:rPr>
        <w:t>…</w:t>
      </w:r>
      <w:proofErr w:type="gramStart"/>
      <w:r w:rsidRPr="00735536">
        <w:rPr>
          <w:rFonts w:hint="eastAsia"/>
        </w:rPr>
        <w:t>…</w:t>
      </w:r>
      <w:proofErr w:type="gramEnd"/>
      <w:r w:rsidRPr="00735536">
        <w:rPr>
          <w:rFonts w:hint="eastAsia"/>
        </w:rPr>
        <w:t>」，</w:t>
      </w:r>
      <w:r w:rsidRPr="00735536">
        <w:rPr>
          <w:rFonts w:hint="eastAsia"/>
          <w:b/>
        </w:rPr>
        <w:t>惟依</w:t>
      </w:r>
      <w:proofErr w:type="gramStart"/>
      <w:r w:rsidRPr="00735536">
        <w:rPr>
          <w:rFonts w:hint="eastAsia"/>
          <w:b/>
        </w:rPr>
        <w:t>該校查復</w:t>
      </w:r>
      <w:proofErr w:type="gramEnd"/>
      <w:r w:rsidRPr="00735536">
        <w:rPr>
          <w:rFonts w:hint="eastAsia"/>
          <w:b/>
        </w:rPr>
        <w:t>資料指出110學年度該校教評會委員實際為21人。</w:t>
      </w:r>
    </w:p>
  </w:footnote>
  <w:footnote w:id="12">
    <w:p w:rsidR="00B30F41" w:rsidRPr="001D70C2" w:rsidRDefault="00B30F41" w:rsidP="00B30F41">
      <w:pPr>
        <w:pStyle w:val="afa"/>
      </w:pPr>
      <w:r>
        <w:rPr>
          <w:rStyle w:val="afc"/>
        </w:rPr>
        <w:footnoteRef/>
      </w:r>
      <w:r>
        <w:t xml:space="preserve"> </w:t>
      </w:r>
      <w:r>
        <w:rPr>
          <w:rFonts w:hint="eastAsia"/>
        </w:rPr>
        <w:t>衛生福利部110年9月14日衛</w:t>
      </w:r>
      <w:proofErr w:type="gramStart"/>
      <w:r>
        <w:rPr>
          <w:rFonts w:hint="eastAsia"/>
        </w:rPr>
        <w:t>部護字</w:t>
      </w:r>
      <w:proofErr w:type="gramEnd"/>
      <w:r>
        <w:rPr>
          <w:rFonts w:hint="eastAsia"/>
        </w:rPr>
        <w:t>第1100135433號函。</w:t>
      </w:r>
    </w:p>
  </w:footnote>
  <w:footnote w:id="13">
    <w:p w:rsidR="00B30F41" w:rsidRDefault="00B30F41" w:rsidP="00B30F41">
      <w:pPr>
        <w:pStyle w:val="afa"/>
      </w:pPr>
      <w:r>
        <w:rPr>
          <w:rStyle w:val="afc"/>
        </w:rPr>
        <w:footnoteRef/>
      </w:r>
      <w:r>
        <w:t xml:space="preserve"> </w:t>
      </w:r>
      <w:r>
        <w:rPr>
          <w:rFonts w:hint="eastAsia"/>
        </w:rPr>
        <w:t>衛生福利部111年1月3日衛</w:t>
      </w:r>
      <w:proofErr w:type="gramStart"/>
      <w:r>
        <w:rPr>
          <w:rFonts w:hint="eastAsia"/>
        </w:rPr>
        <w:t>部護字</w:t>
      </w:r>
      <w:proofErr w:type="gramEnd"/>
      <w:r>
        <w:rPr>
          <w:rFonts w:hint="eastAsia"/>
        </w:rPr>
        <w:t>第1100153134號函。</w:t>
      </w:r>
    </w:p>
  </w:footnote>
  <w:footnote w:id="14">
    <w:p w:rsidR="00B30F41" w:rsidRDefault="00B30F41" w:rsidP="00B30F41">
      <w:pPr>
        <w:pStyle w:val="afa"/>
      </w:pPr>
      <w:r>
        <w:rPr>
          <w:rStyle w:val="afc"/>
        </w:rPr>
        <w:footnoteRef/>
      </w:r>
      <w:r>
        <w:t xml:space="preserve"> </w:t>
      </w:r>
      <w:r>
        <w:rPr>
          <w:rFonts w:hint="eastAsia"/>
        </w:rPr>
        <w:t>教育部111年2月8日</w:t>
      </w:r>
      <w:proofErr w:type="gramStart"/>
      <w:r>
        <w:rPr>
          <w:rFonts w:hint="eastAsia"/>
        </w:rPr>
        <w:t>臺</w:t>
      </w:r>
      <w:proofErr w:type="gramEnd"/>
      <w:r>
        <w:rPr>
          <w:rFonts w:hint="eastAsia"/>
        </w:rPr>
        <w:t>教學(三)字第1110003926號函。</w:t>
      </w:r>
    </w:p>
  </w:footnote>
  <w:footnote w:id="15">
    <w:p w:rsidR="00B30F41" w:rsidRDefault="00B30F41" w:rsidP="00B30F41">
      <w:pPr>
        <w:pStyle w:val="afa"/>
      </w:pPr>
      <w:r>
        <w:rPr>
          <w:rStyle w:val="afc"/>
        </w:rPr>
        <w:footnoteRef/>
      </w:r>
      <w:r>
        <w:t xml:space="preserve"> </w:t>
      </w:r>
      <w:r>
        <w:rPr>
          <w:rFonts w:hint="eastAsia"/>
        </w:rPr>
        <w:t>教育部111年2月8日</w:t>
      </w:r>
      <w:proofErr w:type="gramStart"/>
      <w:r>
        <w:rPr>
          <w:rFonts w:hint="eastAsia"/>
        </w:rPr>
        <w:t>臺</w:t>
      </w:r>
      <w:proofErr w:type="gramEnd"/>
      <w:r>
        <w:rPr>
          <w:rFonts w:hint="eastAsia"/>
        </w:rPr>
        <w:t>教學(三)字第1110003926</w:t>
      </w:r>
      <w:r>
        <w:t>A</w:t>
      </w:r>
      <w:r>
        <w:rPr>
          <w:rFonts w:hint="eastAsia"/>
        </w:rPr>
        <w:t>號函。</w:t>
      </w:r>
    </w:p>
  </w:footnote>
  <w:footnote w:id="16">
    <w:p w:rsidR="00B30F41" w:rsidRPr="00735536" w:rsidRDefault="00B30F41" w:rsidP="00B30F41">
      <w:pPr>
        <w:pStyle w:val="afa"/>
      </w:pPr>
      <w:r w:rsidRPr="00735536">
        <w:rPr>
          <w:rStyle w:val="afc"/>
        </w:rPr>
        <w:footnoteRef/>
      </w:r>
      <w:r w:rsidRPr="00735536">
        <w:t xml:space="preserve"> </w:t>
      </w:r>
      <w:r w:rsidRPr="00735536">
        <w:rPr>
          <w:rFonts w:hint="eastAsia"/>
        </w:rPr>
        <w:t>經教育部糾正該校教評會未對蔡師有審議結果糾正該校在案，</w:t>
      </w:r>
      <w:proofErr w:type="gramStart"/>
      <w:r w:rsidRPr="00735536">
        <w:rPr>
          <w:rFonts w:hint="eastAsia"/>
        </w:rPr>
        <w:t>爰</w:t>
      </w:r>
      <w:proofErr w:type="gramEnd"/>
      <w:r w:rsidRPr="00735536">
        <w:rPr>
          <w:rFonts w:hint="eastAsia"/>
        </w:rPr>
        <w:t>該</w:t>
      </w:r>
      <w:proofErr w:type="gramStart"/>
      <w:r w:rsidRPr="00735536">
        <w:rPr>
          <w:rFonts w:hint="eastAsia"/>
        </w:rPr>
        <w:t>部業函</w:t>
      </w:r>
      <w:proofErr w:type="gramEnd"/>
      <w:r w:rsidRPr="00735536">
        <w:rPr>
          <w:rFonts w:hint="eastAsia"/>
        </w:rPr>
        <w:t>請該校檢討相關人員責任</w:t>
      </w:r>
      <w:proofErr w:type="gramStart"/>
      <w:r w:rsidRPr="00735536">
        <w:rPr>
          <w:rFonts w:hint="eastAsia"/>
        </w:rPr>
        <w:t>見復，</w:t>
      </w:r>
      <w:proofErr w:type="gramEnd"/>
      <w:r w:rsidRPr="00735536">
        <w:rPr>
          <w:rFonts w:hint="eastAsia"/>
        </w:rPr>
        <w:t>並將本案納入該校</w:t>
      </w:r>
      <w:proofErr w:type="gramStart"/>
      <w:r w:rsidRPr="00735536">
        <w:rPr>
          <w:rFonts w:hint="eastAsia"/>
        </w:rPr>
        <w:t>績效型獎補助</w:t>
      </w:r>
      <w:proofErr w:type="gramEnd"/>
      <w:r w:rsidRPr="00735536">
        <w:rPr>
          <w:rFonts w:hint="eastAsia"/>
        </w:rPr>
        <w:t>之評核項目，</w:t>
      </w:r>
      <w:proofErr w:type="gramStart"/>
      <w:r w:rsidRPr="00735536">
        <w:rPr>
          <w:rFonts w:hint="eastAsia"/>
        </w:rPr>
        <w:t>作為減計全部</w:t>
      </w:r>
      <w:proofErr w:type="gramEnd"/>
      <w:r w:rsidRPr="00735536">
        <w:rPr>
          <w:rFonts w:hint="eastAsia"/>
        </w:rPr>
        <w:t>或部分金額</w:t>
      </w:r>
      <w:proofErr w:type="gramStart"/>
      <w:r w:rsidRPr="00735536">
        <w:rPr>
          <w:rFonts w:hint="eastAsia"/>
        </w:rPr>
        <w:t>之參據</w:t>
      </w:r>
      <w:proofErr w:type="gramEnd"/>
      <w:r w:rsidRPr="00735536">
        <w:rPr>
          <w:rFonts w:hint="eastAsia"/>
        </w:rPr>
        <w:t>。而</w:t>
      </w:r>
      <w:proofErr w:type="gramStart"/>
      <w:r w:rsidRPr="00735536">
        <w:rPr>
          <w:rFonts w:hint="eastAsia"/>
        </w:rPr>
        <w:t>該校由休閒</w:t>
      </w:r>
      <w:proofErr w:type="gramEnd"/>
      <w:r w:rsidRPr="00735536">
        <w:rPr>
          <w:rFonts w:hint="eastAsia"/>
        </w:rPr>
        <w:t>系(所)承擔</w:t>
      </w:r>
      <w:proofErr w:type="gramStart"/>
      <w:r w:rsidRPr="00735536">
        <w:rPr>
          <w:rFonts w:hint="eastAsia"/>
        </w:rPr>
        <w:t>該筆遭扣</w:t>
      </w:r>
      <w:proofErr w:type="gramEnd"/>
      <w:r w:rsidRPr="00735536">
        <w:rPr>
          <w:rFonts w:hint="eastAsia"/>
        </w:rPr>
        <w:t>補助款。</w:t>
      </w:r>
    </w:p>
  </w:footnote>
  <w:footnote w:id="17">
    <w:p w:rsidR="00B30F41" w:rsidRPr="00B9167A" w:rsidRDefault="00B30F41" w:rsidP="00B30F41">
      <w:pPr>
        <w:pStyle w:val="afa"/>
      </w:pPr>
      <w:r w:rsidRPr="00735536">
        <w:rPr>
          <w:rStyle w:val="afc"/>
        </w:rPr>
        <w:footnoteRef/>
      </w:r>
      <w:r w:rsidRPr="00735536">
        <w:t xml:space="preserve"> </w:t>
      </w:r>
      <w:r w:rsidRPr="00735536">
        <w:rPr>
          <w:rFonts w:hint="eastAsia"/>
        </w:rPr>
        <w:t>依據國立臺灣體育運動大學教師評審委員會設置辦法第2</w:t>
      </w:r>
      <w:r w:rsidRPr="00593E24">
        <w:rPr>
          <w:rFonts w:hint="eastAsia"/>
        </w:rPr>
        <w:t>條：「本校教師評審委員會(以下簡稱本會)分設系教師評審委員會（以下簡稱系教評會）、</w:t>
      </w:r>
      <w:r w:rsidRPr="00593E24">
        <w:rPr>
          <w:rFonts w:hint="eastAsia"/>
          <w:b/>
          <w:u w:val="single"/>
        </w:rPr>
        <w:t>中心教師評審委員會（以下簡稱中心教評會）</w:t>
      </w:r>
      <w:r w:rsidRPr="00593E24">
        <w:rPr>
          <w:rFonts w:hint="eastAsia"/>
        </w:rPr>
        <w:t>及院級教師評審委員會（以下簡稱院教評會）、校級教師評審委員會（以下簡稱校教評會）三級。」</w:t>
      </w:r>
    </w:p>
  </w:footnote>
  <w:footnote w:id="18">
    <w:p w:rsidR="00B30F41" w:rsidRDefault="00B30F41" w:rsidP="00B30F41">
      <w:pPr>
        <w:pStyle w:val="afa"/>
      </w:pPr>
      <w:r>
        <w:rPr>
          <w:rStyle w:val="afc"/>
        </w:rPr>
        <w:footnoteRef/>
      </w:r>
      <w:r>
        <w:t xml:space="preserve"> </w:t>
      </w:r>
      <w:r>
        <w:rPr>
          <w:rFonts w:hint="eastAsia"/>
        </w:rPr>
        <w:t>教育部108年10月8日</w:t>
      </w:r>
      <w:proofErr w:type="gramStart"/>
      <w:r>
        <w:rPr>
          <w:rFonts w:hint="eastAsia"/>
        </w:rPr>
        <w:t>臺</w:t>
      </w:r>
      <w:proofErr w:type="gramEnd"/>
      <w:r>
        <w:rPr>
          <w:rFonts w:hint="eastAsia"/>
        </w:rPr>
        <w:t>教高(二)字1080905456號、108年11月1日</w:t>
      </w:r>
      <w:proofErr w:type="gramStart"/>
      <w:r>
        <w:rPr>
          <w:rFonts w:hint="eastAsia"/>
        </w:rPr>
        <w:t>臺</w:t>
      </w:r>
      <w:proofErr w:type="gramEnd"/>
      <w:r>
        <w:rPr>
          <w:rFonts w:hint="eastAsia"/>
        </w:rPr>
        <w:t>教高(二)字第1080154461號、108年11月5日</w:t>
      </w:r>
      <w:proofErr w:type="gramStart"/>
      <w:r>
        <w:rPr>
          <w:rFonts w:hint="eastAsia"/>
        </w:rPr>
        <w:t>臺</w:t>
      </w:r>
      <w:proofErr w:type="gramEnd"/>
      <w:r>
        <w:rPr>
          <w:rFonts w:hint="eastAsia"/>
        </w:rPr>
        <w:t>教高(二)字第1080906016號、108年12月2日</w:t>
      </w:r>
      <w:proofErr w:type="gramStart"/>
      <w:r>
        <w:rPr>
          <w:rFonts w:hint="eastAsia"/>
        </w:rPr>
        <w:t>臺</w:t>
      </w:r>
      <w:proofErr w:type="gramEnd"/>
      <w:r>
        <w:rPr>
          <w:rFonts w:hint="eastAsia"/>
        </w:rPr>
        <w:t>教高(二)字第1080169866號、109年8月14日</w:t>
      </w:r>
      <w:proofErr w:type="gramStart"/>
      <w:r>
        <w:rPr>
          <w:rFonts w:hint="eastAsia"/>
        </w:rPr>
        <w:t>臺</w:t>
      </w:r>
      <w:proofErr w:type="gramEnd"/>
      <w:r>
        <w:rPr>
          <w:rFonts w:hint="eastAsia"/>
        </w:rPr>
        <w:t>教高(五)字第1090906093號、110年11月5日</w:t>
      </w:r>
      <w:proofErr w:type="gramStart"/>
      <w:r>
        <w:rPr>
          <w:rFonts w:hint="eastAsia"/>
        </w:rPr>
        <w:t>臺</w:t>
      </w:r>
      <w:proofErr w:type="gramEnd"/>
      <w:r>
        <w:rPr>
          <w:rFonts w:hint="eastAsia"/>
        </w:rPr>
        <w:t>教高(二)字第1100147989號、110年12月16日</w:t>
      </w:r>
      <w:proofErr w:type="gramStart"/>
      <w:r>
        <w:rPr>
          <w:rFonts w:hint="eastAsia"/>
        </w:rPr>
        <w:t>臺</w:t>
      </w:r>
      <w:proofErr w:type="gramEnd"/>
      <w:r>
        <w:rPr>
          <w:rFonts w:hint="eastAsia"/>
        </w:rPr>
        <w:t>教高(二)字第1100158902號等函。</w:t>
      </w:r>
    </w:p>
  </w:footnote>
  <w:footnote w:id="19">
    <w:p w:rsidR="00B30F41" w:rsidRPr="000D17BE" w:rsidRDefault="00B30F41" w:rsidP="00B30F41">
      <w:pPr>
        <w:pStyle w:val="afa"/>
      </w:pPr>
      <w:r>
        <w:rPr>
          <w:rStyle w:val="afc"/>
        </w:rPr>
        <w:footnoteRef/>
      </w:r>
      <w:r>
        <w:t xml:space="preserve"> </w:t>
      </w:r>
      <w:r>
        <w:rPr>
          <w:rFonts w:hint="eastAsia"/>
        </w:rPr>
        <w:t>惟經查該校於此之後，亦未確實辦理。</w:t>
      </w:r>
    </w:p>
  </w:footnote>
  <w:footnote w:id="20">
    <w:p w:rsidR="00B30F41" w:rsidRDefault="00B30F41" w:rsidP="00B30F41">
      <w:pPr>
        <w:pStyle w:val="afa"/>
      </w:pPr>
      <w:r>
        <w:rPr>
          <w:rStyle w:val="afc"/>
        </w:rPr>
        <w:footnoteRef/>
      </w:r>
      <w:r>
        <w:t xml:space="preserve"> </w:t>
      </w:r>
      <w:r>
        <w:rPr>
          <w:rFonts w:hint="eastAsia"/>
        </w:rPr>
        <w:t>教育部111年1月18日</w:t>
      </w:r>
      <w:proofErr w:type="gramStart"/>
      <w:r>
        <w:rPr>
          <w:rFonts w:hint="eastAsia"/>
        </w:rPr>
        <w:t>臺</w:t>
      </w:r>
      <w:proofErr w:type="gramEnd"/>
      <w:r>
        <w:rPr>
          <w:rFonts w:hint="eastAsia"/>
        </w:rPr>
        <w:t>教高(二)字第1112200130號函。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45C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5D8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D33E0"/>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1361"/>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55B6"/>
    <w:rsid w:val="0037728A"/>
    <w:rsid w:val="00380B7D"/>
    <w:rsid w:val="00381A99"/>
    <w:rsid w:val="003829C2"/>
    <w:rsid w:val="00384724"/>
    <w:rsid w:val="003919B7"/>
    <w:rsid w:val="00391D57"/>
    <w:rsid w:val="00392292"/>
    <w:rsid w:val="00396EC5"/>
    <w:rsid w:val="003A2578"/>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01A8"/>
    <w:rsid w:val="003F27E1"/>
    <w:rsid w:val="003F437A"/>
    <w:rsid w:val="003F5C2B"/>
    <w:rsid w:val="004023E9"/>
    <w:rsid w:val="00413F83"/>
    <w:rsid w:val="0041490C"/>
    <w:rsid w:val="00416191"/>
    <w:rsid w:val="00416721"/>
    <w:rsid w:val="00421EF0"/>
    <w:rsid w:val="004224FA"/>
    <w:rsid w:val="00423D07"/>
    <w:rsid w:val="004255DB"/>
    <w:rsid w:val="004412B3"/>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0C22"/>
    <w:rsid w:val="004C2386"/>
    <w:rsid w:val="004C5DD4"/>
    <w:rsid w:val="004D141F"/>
    <w:rsid w:val="004D1F71"/>
    <w:rsid w:val="004D6310"/>
    <w:rsid w:val="004E0062"/>
    <w:rsid w:val="004E05A1"/>
    <w:rsid w:val="004F5E57"/>
    <w:rsid w:val="004F6710"/>
    <w:rsid w:val="00502849"/>
    <w:rsid w:val="00504334"/>
    <w:rsid w:val="005104D7"/>
    <w:rsid w:val="00510B9E"/>
    <w:rsid w:val="00531D2C"/>
    <w:rsid w:val="00536BC2"/>
    <w:rsid w:val="005425E1"/>
    <w:rsid w:val="005427C5"/>
    <w:rsid w:val="005428A3"/>
    <w:rsid w:val="00542CF6"/>
    <w:rsid w:val="00553C03"/>
    <w:rsid w:val="00563692"/>
    <w:rsid w:val="00570DF2"/>
    <w:rsid w:val="00571349"/>
    <w:rsid w:val="005908B8"/>
    <w:rsid w:val="0059512E"/>
    <w:rsid w:val="005A1C1E"/>
    <w:rsid w:val="005A6DD2"/>
    <w:rsid w:val="005C385D"/>
    <w:rsid w:val="005D3B20"/>
    <w:rsid w:val="005E5C68"/>
    <w:rsid w:val="005E65C0"/>
    <w:rsid w:val="005F0390"/>
    <w:rsid w:val="00612023"/>
    <w:rsid w:val="00614190"/>
    <w:rsid w:val="00622A99"/>
    <w:rsid w:val="00622E67"/>
    <w:rsid w:val="00626EDC"/>
    <w:rsid w:val="00632F69"/>
    <w:rsid w:val="006470EC"/>
    <w:rsid w:val="0065598E"/>
    <w:rsid w:val="00655AF2"/>
    <w:rsid w:val="006568BE"/>
    <w:rsid w:val="0066025D"/>
    <w:rsid w:val="006773EC"/>
    <w:rsid w:val="00680504"/>
    <w:rsid w:val="00681CD9"/>
    <w:rsid w:val="00683E30"/>
    <w:rsid w:val="00687024"/>
    <w:rsid w:val="00696415"/>
    <w:rsid w:val="006B565F"/>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C2A5A"/>
    <w:rsid w:val="007D20E9"/>
    <w:rsid w:val="007D7881"/>
    <w:rsid w:val="007D7E3A"/>
    <w:rsid w:val="007E0E10"/>
    <w:rsid w:val="007E4768"/>
    <w:rsid w:val="007E5BDD"/>
    <w:rsid w:val="007E777B"/>
    <w:rsid w:val="007F2070"/>
    <w:rsid w:val="007F4D4F"/>
    <w:rsid w:val="008053F5"/>
    <w:rsid w:val="00810198"/>
    <w:rsid w:val="00815DA8"/>
    <w:rsid w:val="0082194D"/>
    <w:rsid w:val="00826EF5"/>
    <w:rsid w:val="00831693"/>
    <w:rsid w:val="00840104"/>
    <w:rsid w:val="00841FC5"/>
    <w:rsid w:val="00845709"/>
    <w:rsid w:val="00851B32"/>
    <w:rsid w:val="008576BD"/>
    <w:rsid w:val="00860463"/>
    <w:rsid w:val="008733DA"/>
    <w:rsid w:val="008850E4"/>
    <w:rsid w:val="00885443"/>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71F2E"/>
    <w:rsid w:val="009849C2"/>
    <w:rsid w:val="00984D24"/>
    <w:rsid w:val="009858EB"/>
    <w:rsid w:val="009A6011"/>
    <w:rsid w:val="009B0046"/>
    <w:rsid w:val="009C1440"/>
    <w:rsid w:val="009C2107"/>
    <w:rsid w:val="009C5D9E"/>
    <w:rsid w:val="009D2C3E"/>
    <w:rsid w:val="009E0625"/>
    <w:rsid w:val="009E3034"/>
    <w:rsid w:val="009E549F"/>
    <w:rsid w:val="009F28A8"/>
    <w:rsid w:val="009F473E"/>
    <w:rsid w:val="009F682A"/>
    <w:rsid w:val="00A022BE"/>
    <w:rsid w:val="00A2115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30F41"/>
    <w:rsid w:val="00B33205"/>
    <w:rsid w:val="00B443E4"/>
    <w:rsid w:val="00B563EA"/>
    <w:rsid w:val="00B60E51"/>
    <w:rsid w:val="00B63A54"/>
    <w:rsid w:val="00B77D18"/>
    <w:rsid w:val="00B8313A"/>
    <w:rsid w:val="00B83C6B"/>
    <w:rsid w:val="00B93503"/>
    <w:rsid w:val="00B96499"/>
    <w:rsid w:val="00BA31E8"/>
    <w:rsid w:val="00BA55E0"/>
    <w:rsid w:val="00BA6BD4"/>
    <w:rsid w:val="00BB2655"/>
    <w:rsid w:val="00BB3752"/>
    <w:rsid w:val="00BB6688"/>
    <w:rsid w:val="00BC26D4"/>
    <w:rsid w:val="00BC64F2"/>
    <w:rsid w:val="00BD4303"/>
    <w:rsid w:val="00BD7D5D"/>
    <w:rsid w:val="00BF2A42"/>
    <w:rsid w:val="00BF5F3B"/>
    <w:rsid w:val="00C01C57"/>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52DF"/>
    <w:rsid w:val="00CA6AC8"/>
    <w:rsid w:val="00CB027F"/>
    <w:rsid w:val="00CC6297"/>
    <w:rsid w:val="00CC7690"/>
    <w:rsid w:val="00CD1986"/>
    <w:rsid w:val="00CD620E"/>
    <w:rsid w:val="00CE4D5C"/>
    <w:rsid w:val="00CF05DA"/>
    <w:rsid w:val="00CF58EB"/>
    <w:rsid w:val="00D0106E"/>
    <w:rsid w:val="00D06383"/>
    <w:rsid w:val="00D20E85"/>
    <w:rsid w:val="00D24615"/>
    <w:rsid w:val="00D27557"/>
    <w:rsid w:val="00D33A2E"/>
    <w:rsid w:val="00D37842"/>
    <w:rsid w:val="00D42DC2"/>
    <w:rsid w:val="00D537E1"/>
    <w:rsid w:val="00D55BB2"/>
    <w:rsid w:val="00D6091A"/>
    <w:rsid w:val="00D6695F"/>
    <w:rsid w:val="00D72C08"/>
    <w:rsid w:val="00D75644"/>
    <w:rsid w:val="00D81656"/>
    <w:rsid w:val="00D83D87"/>
    <w:rsid w:val="00D86A30"/>
    <w:rsid w:val="00D97CB4"/>
    <w:rsid w:val="00D97DD4"/>
    <w:rsid w:val="00DA218C"/>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03249"/>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2C7A"/>
    <w:rsid w:val="00FD3B91"/>
    <w:rsid w:val="00FD576B"/>
    <w:rsid w:val="00FD579E"/>
    <w:rsid w:val="00FD5FA8"/>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18EE0A9-D5E8-4A9B-A8A2-0674B92BC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755B6"/>
    <w:pPr>
      <w:snapToGrid w:val="0"/>
      <w:jc w:val="left"/>
    </w:pPr>
    <w:rPr>
      <w:sz w:val="20"/>
    </w:rPr>
  </w:style>
  <w:style w:type="character" w:customStyle="1" w:styleId="afb">
    <w:name w:val="註腳文字 字元"/>
    <w:basedOn w:val="a7"/>
    <w:link w:val="afa"/>
    <w:uiPriority w:val="99"/>
    <w:semiHidden/>
    <w:rsid w:val="003755B6"/>
    <w:rPr>
      <w:rFonts w:ascii="標楷體" w:eastAsia="標楷體"/>
      <w:kern w:val="2"/>
    </w:rPr>
  </w:style>
  <w:style w:type="character" w:styleId="afc">
    <w:name w:val="footnote reference"/>
    <w:basedOn w:val="a7"/>
    <w:uiPriority w:val="99"/>
    <w:semiHidden/>
    <w:unhideWhenUsed/>
    <w:rsid w:val="003755B6"/>
    <w:rPr>
      <w:vertAlign w:val="superscript"/>
    </w:rPr>
  </w:style>
  <w:style w:type="paragraph" w:styleId="afd">
    <w:name w:val="Plain Text"/>
    <w:basedOn w:val="a6"/>
    <w:link w:val="afe"/>
    <w:uiPriority w:val="99"/>
    <w:semiHidden/>
    <w:unhideWhenUsed/>
    <w:rsid w:val="00C01C57"/>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C01C57"/>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C01C57"/>
    <w:rPr>
      <w:rFonts w:ascii="標楷體" w:eastAsia="標楷體" w:hAnsi="Arial"/>
      <w:b/>
      <w:bCs/>
      <w:kern w:val="32"/>
      <w:sz w:val="32"/>
      <w:szCs w:val="48"/>
    </w:rPr>
  </w:style>
  <w:style w:type="character" w:styleId="aff">
    <w:name w:val="annotation reference"/>
    <w:basedOn w:val="a7"/>
    <w:uiPriority w:val="99"/>
    <w:semiHidden/>
    <w:unhideWhenUsed/>
    <w:rsid w:val="00C01C57"/>
    <w:rPr>
      <w:sz w:val="18"/>
      <w:szCs w:val="18"/>
    </w:rPr>
  </w:style>
  <w:style w:type="paragraph" w:styleId="aff0">
    <w:name w:val="annotation text"/>
    <w:basedOn w:val="a6"/>
    <w:link w:val="aff1"/>
    <w:uiPriority w:val="99"/>
    <w:semiHidden/>
    <w:unhideWhenUsed/>
    <w:rsid w:val="00C01C57"/>
    <w:pPr>
      <w:jc w:val="left"/>
    </w:pPr>
  </w:style>
  <w:style w:type="character" w:customStyle="1" w:styleId="aff1">
    <w:name w:val="註解文字 字元"/>
    <w:basedOn w:val="a7"/>
    <w:link w:val="aff0"/>
    <w:uiPriority w:val="99"/>
    <w:semiHidden/>
    <w:rsid w:val="00C01C57"/>
    <w:rPr>
      <w:rFonts w:ascii="標楷體" w:eastAsia="標楷體"/>
      <w:kern w:val="2"/>
      <w:sz w:val="32"/>
    </w:rPr>
  </w:style>
  <w:style w:type="paragraph" w:styleId="aff2">
    <w:name w:val="annotation subject"/>
    <w:basedOn w:val="aff0"/>
    <w:next w:val="aff0"/>
    <w:link w:val="aff3"/>
    <w:uiPriority w:val="99"/>
    <w:semiHidden/>
    <w:unhideWhenUsed/>
    <w:rsid w:val="00C01C57"/>
    <w:rPr>
      <w:b/>
      <w:bCs/>
    </w:rPr>
  </w:style>
  <w:style w:type="character" w:customStyle="1" w:styleId="aff3">
    <w:name w:val="註解主旨 字元"/>
    <w:basedOn w:val="aff1"/>
    <w:link w:val="aff2"/>
    <w:uiPriority w:val="99"/>
    <w:semiHidden/>
    <w:rsid w:val="00C01C57"/>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ink/ink2.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ustomXml" Target="ink/ink7.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ustomXml" Target="ink/ink4.xml"/><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4.png"/><Relationship Id="rId20" Type="http://schemas.openxmlformats.org/officeDocument/2006/relationships/customXml" Target="ink/ink6.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ustomXml" Target="ink/ink1.xm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customXml" Target="ink/ink3.xml"/><Relationship Id="rId23" Type="http://schemas.openxmlformats.org/officeDocument/2006/relationships/customXml" Target="ink/ink9.xml"/><Relationship Id="rId10" Type="http://schemas.openxmlformats.org/officeDocument/2006/relationships/image" Target="media/image2.png"/><Relationship Id="rId19" Type="http://schemas.openxmlformats.org/officeDocument/2006/relationships/customXml" Target="ink/ink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0.png"/><Relationship Id="rId22" Type="http://schemas.openxmlformats.org/officeDocument/2006/relationships/customXml" Target="ink/ink8.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24T08:41:27.900"/>
    </inkml:context>
    <inkml:brush xml:id="br0">
      <inkml:brushProperty name="width" value="0.35" units="cm"/>
      <inkml:brushProperty name="height" value="0.35" units="cm"/>
      <inkml:brushProperty name="ignorePressure" value="1"/>
    </inkml:brush>
  </inkml:definitions>
  <inkml:trace contextRef="#ctx0" brushRef="#br0">1 12,'1132'0,"-995"-12,-107 12,-17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18T00:56:16.553"/>
    </inkml:context>
    <inkml:brush xml:id="br0">
      <inkml:brushProperty name="width" value="0.35" units="cm"/>
      <inkml:brushProperty name="height" value="0.35" units="cm"/>
      <inkml:brushProperty name="ignorePressure" value="1"/>
    </inkml:brush>
  </inkml:definitions>
  <inkml:trace contextRef="#ctx0" brushRef="#br0">0 27,'920'-26,"1910"26,-2818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18T00:55:26.292"/>
    </inkml:context>
    <inkml:brush xml:id="br0">
      <inkml:brushProperty name="width" value="0.35" units="cm"/>
      <inkml:brushProperty name="height" value="0.35" units="cm"/>
      <inkml:brushProperty name="ignorePressure" value="1"/>
    </inkml:brush>
  </inkml:definitions>
  <inkml:trace contextRef="#ctx0" brushRef="#br0">0 20,'920'-19,"1910"19,-2819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18T00:56:12.618"/>
    </inkml:context>
    <inkml:brush xml:id="br0">
      <inkml:brushProperty name="width" value="0.35" units="cm"/>
      <inkml:brushProperty name="height" value="0.35" units="cm"/>
      <inkml:brushProperty name="ignorePressure" value="1"/>
    </inkml:brush>
  </inkml:definitions>
  <inkml:trace contextRef="#ctx0" brushRef="#br0">0 24,'920'-23,"1909"23,-2817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18T00:56:09.205"/>
    </inkml:context>
    <inkml:brush xml:id="br0">
      <inkml:brushProperty name="width" value="0.35" units="cm"/>
      <inkml:brushProperty name="height" value="0.35" units="cm"/>
      <inkml:brushProperty name="ignorePressure" value="1"/>
    </inkml:brush>
  </inkml:definitions>
  <inkml:trace contextRef="#ctx0" brushRef="#br0">0 24,'920'-23,"1909"23,-2817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18T00:56:04.162"/>
    </inkml:context>
    <inkml:brush xml:id="br0">
      <inkml:brushProperty name="width" value="0.35" units="cm"/>
      <inkml:brushProperty name="height" value="0.35" units="cm"/>
      <inkml:brushProperty name="ignorePressure" value="1"/>
    </inkml:brush>
  </inkml:definitions>
  <inkml:trace contextRef="#ctx0" brushRef="#br0">0 24,'920'-23,"1909"23,-2817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18T00:55:58.770"/>
    </inkml:context>
    <inkml:brush xml:id="br0">
      <inkml:brushProperty name="width" value="0.35" units="cm"/>
      <inkml:brushProperty name="height" value="0.35" units="cm"/>
      <inkml:brushProperty name="ignorePressure" value="1"/>
    </inkml:brush>
  </inkml:definitions>
  <inkml:trace contextRef="#ctx0" brushRef="#br0">0 20,'920'-19,"1909"19,-2817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18T00:55:47.130"/>
    </inkml:context>
    <inkml:brush xml:id="br0">
      <inkml:brushProperty name="width" value="0.35" units="cm"/>
      <inkml:brushProperty name="height" value="0.35" units="cm"/>
      <inkml:brushProperty name="ignorePressure" value="1"/>
    </inkml:brush>
  </inkml:definitions>
  <inkml:trace contextRef="#ctx0" brushRef="#br0">0 20,'920'-19,"1909"19,-2817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18T00:55:43.439"/>
    </inkml:context>
    <inkml:brush xml:id="br0">
      <inkml:brushProperty name="width" value="0.35" units="cm"/>
      <inkml:brushProperty name="height" value="0.35" units="cm"/>
      <inkml:brushProperty name="ignorePressure" value="1"/>
    </inkml:brush>
  </inkml:definitions>
  <inkml:trace contextRef="#ctx0" brushRef="#br0">0 20,'920'-19,"1909"19,-2817 0</inkml:trace>
</inkml:ink>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8BA0B-681C-4A1F-971D-D20EF01D8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33</Pages>
  <Words>2844</Words>
  <Characters>16214</Characters>
  <Application>Microsoft Office Word</Application>
  <DocSecurity>0</DocSecurity>
  <Lines>135</Lines>
  <Paragraphs>38</Paragraphs>
  <ScaleCrop>false</ScaleCrop>
  <Company>cy</Company>
  <LinksUpToDate>false</LinksUpToDate>
  <CharactersWithSpaces>19020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張晟</dc:creator>
  <cp:lastModifiedBy>江明潔</cp:lastModifiedBy>
  <cp:revision>2</cp:revision>
  <cp:lastPrinted>2015-06-11T03:52:00Z</cp:lastPrinted>
  <dcterms:created xsi:type="dcterms:W3CDTF">2023-07-28T07:02:00Z</dcterms:created>
  <dcterms:modified xsi:type="dcterms:W3CDTF">2023-07-28T07:02:00Z</dcterms:modified>
</cp:coreProperties>
</file>