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DE7612" w:rsidRDefault="00D20D26" w:rsidP="00F37D7B">
      <w:pPr>
        <w:pStyle w:val="af3"/>
        <w:rPr>
          <w:color w:val="000000" w:themeColor="text1"/>
        </w:rPr>
      </w:pPr>
      <w:r w:rsidRPr="00DE7612">
        <w:rPr>
          <w:rFonts w:hint="eastAsia"/>
          <w:color w:val="000000" w:themeColor="text1"/>
        </w:rPr>
        <w:t>調查報告</w:t>
      </w:r>
      <w:r w:rsidR="00415B1F">
        <w:rPr>
          <w:rFonts w:hint="eastAsia"/>
          <w:color w:val="000000" w:themeColor="text1"/>
        </w:rPr>
        <w:t>（公布版）</w:t>
      </w:r>
    </w:p>
    <w:p w:rsidR="003E1DF5" w:rsidRPr="00DE7612" w:rsidRDefault="003E1DF5" w:rsidP="003E1DF5">
      <w:pPr>
        <w:pStyle w:val="1"/>
        <w:ind w:left="2380" w:hanging="2380"/>
        <w:rPr>
          <w:rFonts w:hAnsi="標楷體"/>
          <w:color w:val="000000" w:themeColor="text1"/>
        </w:rPr>
      </w:pPr>
      <w:r w:rsidRPr="00DE7612">
        <w:rPr>
          <w:rFonts w:hAnsi="標楷體" w:hint="eastAsia"/>
          <w:color w:val="000000" w:themeColor="text1"/>
        </w:rPr>
        <w:t>案　　由：</w:t>
      </w:r>
      <w:r w:rsidRPr="00DE7612">
        <w:rPr>
          <w:rFonts w:hAnsi="標楷體"/>
          <w:color w:val="000000" w:themeColor="text1"/>
        </w:rPr>
        <w:t>據悉，</w:t>
      </w:r>
      <w:bookmarkStart w:id="0" w:name="_Hlk123822988"/>
      <w:r w:rsidRPr="00DE7612">
        <w:rPr>
          <w:rFonts w:hAnsi="標楷體"/>
          <w:color w:val="000000" w:themeColor="text1"/>
        </w:rPr>
        <w:t>經濟部水利</w:t>
      </w:r>
      <w:proofErr w:type="gramStart"/>
      <w:r w:rsidRPr="00DE7612">
        <w:rPr>
          <w:rFonts w:hAnsi="標楷體"/>
          <w:color w:val="000000" w:themeColor="text1"/>
        </w:rPr>
        <w:t>署</w:t>
      </w:r>
      <w:proofErr w:type="gramEnd"/>
      <w:r w:rsidRPr="00DE7612">
        <w:rPr>
          <w:rFonts w:hAnsi="標楷體"/>
          <w:color w:val="000000" w:themeColor="text1"/>
        </w:rPr>
        <w:t>署長賴建信疑涉包庇該署南區水資源局官員</w:t>
      </w:r>
      <w:r w:rsidR="00415B1F">
        <w:rPr>
          <w:rFonts w:hAnsi="標楷體"/>
          <w:color w:val="000000" w:themeColor="text1"/>
        </w:rPr>
        <w:t>黃○融</w:t>
      </w:r>
      <w:r w:rsidRPr="00DE7612">
        <w:rPr>
          <w:rFonts w:hAnsi="標楷體"/>
          <w:color w:val="000000" w:themeColor="text1"/>
        </w:rPr>
        <w:t>，因黃員與許姓女下屬疑利用上班時間偷情，重創該署形象，且許女</w:t>
      </w:r>
      <w:proofErr w:type="gramStart"/>
      <w:r w:rsidRPr="00DE7612">
        <w:rPr>
          <w:rFonts w:hAnsi="標楷體"/>
          <w:color w:val="000000" w:themeColor="text1"/>
        </w:rPr>
        <w:t>之夫提</w:t>
      </w:r>
      <w:proofErr w:type="gramEnd"/>
      <w:r w:rsidRPr="00DE7612">
        <w:rPr>
          <w:rFonts w:hAnsi="標楷體"/>
          <w:color w:val="000000" w:themeColor="text1"/>
        </w:rPr>
        <w:t>告，法院也判黃員敗訴，但</w:t>
      </w:r>
      <w:r w:rsidR="002B2502" w:rsidRPr="00DE7612">
        <w:rPr>
          <w:rFonts w:hAnsi="標楷體"/>
          <w:color w:val="000000" w:themeColor="text1"/>
        </w:rPr>
        <w:t>賴署長</w:t>
      </w:r>
      <w:r w:rsidRPr="00DE7612">
        <w:rPr>
          <w:rFonts w:hAnsi="標楷體"/>
          <w:color w:val="000000" w:themeColor="text1"/>
        </w:rPr>
        <w:t>卻疑指示政風單位輕輕放下，經</w:t>
      </w:r>
      <w:proofErr w:type="gramStart"/>
      <w:r w:rsidRPr="00DE7612">
        <w:rPr>
          <w:rFonts w:hAnsi="標楷體"/>
          <w:color w:val="000000" w:themeColor="text1"/>
        </w:rPr>
        <w:t>南水局考</w:t>
      </w:r>
      <w:proofErr w:type="gramEnd"/>
      <w:r w:rsidRPr="00DE7612">
        <w:rPr>
          <w:rFonts w:hAnsi="標楷體"/>
          <w:color w:val="000000" w:themeColor="text1"/>
        </w:rPr>
        <w:t>績委員會決議不予黃</w:t>
      </w:r>
      <w:proofErr w:type="gramStart"/>
      <w:r w:rsidRPr="00DE7612">
        <w:rPr>
          <w:rFonts w:hAnsi="標楷體"/>
          <w:color w:val="000000" w:themeColor="text1"/>
        </w:rPr>
        <w:t>員等移</w:t>
      </w:r>
      <w:proofErr w:type="gramEnd"/>
      <w:r w:rsidRPr="00DE7612">
        <w:rPr>
          <w:rFonts w:hAnsi="標楷體"/>
          <w:color w:val="000000" w:themeColor="text1"/>
        </w:rPr>
        <w:t>付懲戒，且2人</w:t>
      </w:r>
      <w:proofErr w:type="gramStart"/>
      <w:r w:rsidRPr="00DE7612">
        <w:rPr>
          <w:rFonts w:hAnsi="標楷體"/>
          <w:color w:val="000000" w:themeColor="text1"/>
        </w:rPr>
        <w:t>11</w:t>
      </w:r>
      <w:proofErr w:type="gramEnd"/>
      <w:r w:rsidRPr="00DE7612">
        <w:rPr>
          <w:rFonts w:hAnsi="標楷體"/>
          <w:color w:val="000000" w:themeColor="text1"/>
        </w:rPr>
        <w:t>0年度年終考績竟為甲等等情。</w:t>
      </w:r>
      <w:proofErr w:type="gramStart"/>
      <w:r w:rsidRPr="00DE7612">
        <w:rPr>
          <w:rFonts w:hAnsi="標楷體"/>
          <w:color w:val="000000" w:themeColor="text1"/>
        </w:rPr>
        <w:t>究</w:t>
      </w:r>
      <w:r w:rsidR="002B2502" w:rsidRPr="00DE7612">
        <w:rPr>
          <w:rFonts w:hAnsi="標楷體"/>
          <w:color w:val="000000" w:themeColor="text1"/>
        </w:rPr>
        <w:t>賴署長</w:t>
      </w:r>
      <w:proofErr w:type="gramEnd"/>
      <w:r w:rsidRPr="00DE7612">
        <w:rPr>
          <w:rFonts w:hAnsi="標楷體"/>
          <w:color w:val="000000" w:themeColor="text1"/>
        </w:rPr>
        <w:t>有無包庇黃員、許女2人不當男女關係？</w:t>
      </w:r>
      <w:r w:rsidR="00415B1F" w:rsidRPr="00DE7612">
        <w:rPr>
          <w:rFonts w:hAnsi="標楷體"/>
          <w:color w:val="000000" w:themeColor="text1"/>
        </w:rPr>
        <w:t>南區水資源局</w:t>
      </w:r>
      <w:r w:rsidRPr="00DE7612">
        <w:rPr>
          <w:rFonts w:hAnsi="標楷體"/>
          <w:color w:val="000000" w:themeColor="text1"/>
        </w:rPr>
        <w:t>考績委員會未將黃</w:t>
      </w:r>
      <w:proofErr w:type="gramStart"/>
      <w:r w:rsidRPr="00DE7612">
        <w:rPr>
          <w:rFonts w:hAnsi="標楷體"/>
          <w:color w:val="000000" w:themeColor="text1"/>
        </w:rPr>
        <w:t>員等移付</w:t>
      </w:r>
      <w:proofErr w:type="gramEnd"/>
      <w:r w:rsidRPr="00DE7612">
        <w:rPr>
          <w:rFonts w:hAnsi="標楷體"/>
          <w:color w:val="000000" w:themeColor="text1"/>
        </w:rPr>
        <w:t>懲戒之原因為何？黃員、許女年終考績評定過程是否未詳查重要事證？經濟部有無積極主動介入調查？諸多疑點</w:t>
      </w:r>
      <w:proofErr w:type="gramStart"/>
      <w:r w:rsidRPr="00DE7612">
        <w:rPr>
          <w:rFonts w:hAnsi="標楷體"/>
          <w:color w:val="000000" w:themeColor="text1"/>
        </w:rPr>
        <w:t>攸</w:t>
      </w:r>
      <w:proofErr w:type="gramEnd"/>
      <w:r w:rsidRPr="00DE7612">
        <w:rPr>
          <w:rFonts w:hAnsi="標楷體"/>
          <w:color w:val="000000" w:themeColor="text1"/>
        </w:rPr>
        <w:t>關公務員紀律維護及人民對政府之信譽，有深入調查之必要案。</w:t>
      </w:r>
      <w:bookmarkEnd w:id="0"/>
    </w:p>
    <w:p w:rsidR="00D05E73" w:rsidRPr="00DE7612" w:rsidRDefault="00D05E73" w:rsidP="00D05E73">
      <w:pPr>
        <w:pStyle w:val="1"/>
        <w:numPr>
          <w:ilvl w:val="0"/>
          <w:numId w:val="1"/>
        </w:numPr>
        <w:rPr>
          <w:rFonts w:hAnsi="標楷體"/>
          <w:color w:val="000000" w:themeColor="text1"/>
        </w:rPr>
      </w:pPr>
      <w:r w:rsidRPr="00DE7612">
        <w:rPr>
          <w:rFonts w:hAnsi="標楷體" w:hint="eastAsia"/>
          <w:color w:val="000000" w:themeColor="text1"/>
        </w:rPr>
        <w:t>調查意見：</w:t>
      </w:r>
    </w:p>
    <w:p w:rsidR="00D05E73" w:rsidRPr="00DE7612" w:rsidRDefault="00D05E73" w:rsidP="00D05E73">
      <w:pPr>
        <w:pStyle w:val="10"/>
        <w:ind w:left="680" w:firstLine="680"/>
        <w:rPr>
          <w:rFonts w:hAnsi="標楷體"/>
          <w:color w:val="000000" w:themeColor="text1"/>
        </w:rPr>
      </w:pPr>
      <w:proofErr w:type="gramStart"/>
      <w:r w:rsidRPr="00DE7612">
        <w:rPr>
          <w:rFonts w:hAnsi="標楷體" w:hint="eastAsia"/>
          <w:color w:val="000000" w:themeColor="text1"/>
        </w:rPr>
        <w:t>據訴</w:t>
      </w:r>
      <w:proofErr w:type="gramEnd"/>
      <w:r w:rsidRPr="00DE7612">
        <w:rPr>
          <w:rFonts w:hAnsi="標楷體" w:hint="eastAsia"/>
          <w:color w:val="000000" w:themeColor="text1"/>
        </w:rPr>
        <w:t>「經濟部水利署署長賴建信（下稱賴署長）疑涉包庇該署南區水資源局（下稱南水局）官員</w:t>
      </w:r>
      <w:r w:rsidR="00415B1F">
        <w:rPr>
          <w:rFonts w:hAnsi="標楷體" w:hint="eastAsia"/>
          <w:color w:val="000000" w:themeColor="text1"/>
        </w:rPr>
        <w:t>黃○融</w:t>
      </w:r>
      <w:r w:rsidRPr="00DE7612">
        <w:rPr>
          <w:rFonts w:hAnsi="標楷體" w:hint="eastAsia"/>
          <w:color w:val="000000" w:themeColor="text1"/>
        </w:rPr>
        <w:t>（下稱黃員），因黃員與許姓女下屬疑利用上班時間偷情，重創該署形象，且許女</w:t>
      </w:r>
      <w:proofErr w:type="gramStart"/>
      <w:r w:rsidRPr="00DE7612">
        <w:rPr>
          <w:rFonts w:hAnsi="標楷體" w:hint="eastAsia"/>
          <w:color w:val="000000" w:themeColor="text1"/>
        </w:rPr>
        <w:t>之夫提</w:t>
      </w:r>
      <w:proofErr w:type="gramEnd"/>
      <w:r w:rsidRPr="00DE7612">
        <w:rPr>
          <w:rFonts w:hAnsi="標楷體" w:hint="eastAsia"/>
          <w:color w:val="000000" w:themeColor="text1"/>
        </w:rPr>
        <w:t>告，法院也判黃員敗訴，但賴署長卻疑指示政風單位輕輕放下，經</w:t>
      </w:r>
      <w:proofErr w:type="gramStart"/>
      <w:r w:rsidRPr="00DE7612">
        <w:rPr>
          <w:rFonts w:hAnsi="標楷體" w:hint="eastAsia"/>
          <w:color w:val="000000" w:themeColor="text1"/>
        </w:rPr>
        <w:t>南水局考</w:t>
      </w:r>
      <w:proofErr w:type="gramEnd"/>
      <w:r w:rsidRPr="00DE7612">
        <w:rPr>
          <w:rFonts w:hAnsi="標楷體" w:hint="eastAsia"/>
          <w:color w:val="000000" w:themeColor="text1"/>
        </w:rPr>
        <w:t>績委員會決議不予黃</w:t>
      </w:r>
      <w:proofErr w:type="gramStart"/>
      <w:r w:rsidRPr="00DE7612">
        <w:rPr>
          <w:rFonts w:hAnsi="標楷體" w:hint="eastAsia"/>
          <w:color w:val="000000" w:themeColor="text1"/>
        </w:rPr>
        <w:t>員等移</w:t>
      </w:r>
      <w:proofErr w:type="gramEnd"/>
      <w:r w:rsidRPr="00DE7612">
        <w:rPr>
          <w:rFonts w:hAnsi="標楷體" w:hint="eastAsia"/>
          <w:color w:val="000000" w:themeColor="text1"/>
        </w:rPr>
        <w:t>付懲戒，且2人</w:t>
      </w:r>
      <w:proofErr w:type="gramStart"/>
      <w:r w:rsidRPr="00DE7612">
        <w:rPr>
          <w:rFonts w:hAnsi="標楷體" w:hint="eastAsia"/>
          <w:color w:val="000000" w:themeColor="text1"/>
        </w:rPr>
        <w:t>11</w:t>
      </w:r>
      <w:proofErr w:type="gramEnd"/>
      <w:r w:rsidRPr="00DE7612">
        <w:rPr>
          <w:rFonts w:hAnsi="標楷體" w:hint="eastAsia"/>
          <w:color w:val="000000" w:themeColor="text1"/>
        </w:rPr>
        <w:t>0年度年終考績竟為甲等等情。</w:t>
      </w:r>
      <w:proofErr w:type="gramStart"/>
      <w:r w:rsidRPr="00DE7612">
        <w:rPr>
          <w:rFonts w:hAnsi="標楷體" w:hint="eastAsia"/>
          <w:color w:val="000000" w:themeColor="text1"/>
        </w:rPr>
        <w:t>究賴署長</w:t>
      </w:r>
      <w:proofErr w:type="gramEnd"/>
      <w:r w:rsidRPr="00DE7612">
        <w:rPr>
          <w:rFonts w:hAnsi="標楷體" w:hint="eastAsia"/>
          <w:color w:val="000000" w:themeColor="text1"/>
        </w:rPr>
        <w:t>有無包庇黃員、許女2人不當男女關係？</w:t>
      </w:r>
      <w:proofErr w:type="gramStart"/>
      <w:r w:rsidRPr="00DE7612">
        <w:rPr>
          <w:rFonts w:hAnsi="標楷體" w:hint="eastAsia"/>
          <w:color w:val="000000" w:themeColor="text1"/>
        </w:rPr>
        <w:t>南水局考績</w:t>
      </w:r>
      <w:proofErr w:type="gramEnd"/>
      <w:r w:rsidRPr="00DE7612">
        <w:rPr>
          <w:rFonts w:hAnsi="標楷體" w:hint="eastAsia"/>
          <w:color w:val="000000" w:themeColor="text1"/>
        </w:rPr>
        <w:t>委員會未將黃</w:t>
      </w:r>
      <w:proofErr w:type="gramStart"/>
      <w:r w:rsidRPr="00DE7612">
        <w:rPr>
          <w:rFonts w:hAnsi="標楷體" w:hint="eastAsia"/>
          <w:color w:val="000000" w:themeColor="text1"/>
        </w:rPr>
        <w:t>員等移</w:t>
      </w:r>
      <w:proofErr w:type="gramEnd"/>
      <w:r w:rsidRPr="00DE7612">
        <w:rPr>
          <w:rFonts w:hAnsi="標楷體" w:hint="eastAsia"/>
          <w:color w:val="000000" w:themeColor="text1"/>
        </w:rPr>
        <w:t>付懲戒之原因為何？黃員、許女年終考績評定過程是否未詳查重要事證？經濟部有無積極主動介入調查？諸多疑點</w:t>
      </w:r>
      <w:proofErr w:type="gramStart"/>
      <w:r w:rsidRPr="00DE7612">
        <w:rPr>
          <w:rFonts w:hAnsi="標楷體" w:hint="eastAsia"/>
          <w:color w:val="000000" w:themeColor="text1"/>
        </w:rPr>
        <w:t>攸</w:t>
      </w:r>
      <w:proofErr w:type="gramEnd"/>
      <w:r w:rsidRPr="00DE7612">
        <w:rPr>
          <w:rFonts w:hAnsi="標楷體" w:hint="eastAsia"/>
          <w:color w:val="000000" w:themeColor="text1"/>
        </w:rPr>
        <w:t>關公務員紀律維護及人民對政府之信譽」</w:t>
      </w:r>
      <w:proofErr w:type="gramStart"/>
      <w:r w:rsidRPr="00DE7612">
        <w:rPr>
          <w:rFonts w:hAnsi="標楷體" w:hint="eastAsia"/>
          <w:color w:val="000000" w:themeColor="text1"/>
        </w:rPr>
        <w:t>等情</w:t>
      </w:r>
      <w:proofErr w:type="gramEnd"/>
      <w:r w:rsidRPr="00DE7612">
        <w:rPr>
          <w:rFonts w:hAnsi="標楷體" w:hint="eastAsia"/>
          <w:color w:val="000000" w:themeColor="text1"/>
        </w:rPr>
        <w:t>案。案經調閱經濟部、經濟部水利署（下稱水利署）、法務部（廉政署）、臺灣</w:t>
      </w:r>
      <w:proofErr w:type="gramStart"/>
      <w:r w:rsidRPr="00DE7612">
        <w:rPr>
          <w:rFonts w:hAnsi="標楷體" w:hint="eastAsia"/>
          <w:color w:val="000000" w:themeColor="text1"/>
        </w:rPr>
        <w:t>臺</w:t>
      </w:r>
      <w:proofErr w:type="gramEnd"/>
      <w:r w:rsidRPr="00DE7612">
        <w:rPr>
          <w:rFonts w:hAnsi="標楷體" w:hint="eastAsia"/>
          <w:color w:val="000000" w:themeColor="text1"/>
        </w:rPr>
        <w:t>南地方法院（下稱臺南地院）等機關卷證資料，並於民國（下同）112年</w:t>
      </w:r>
      <w:r w:rsidRPr="00DE7612">
        <w:rPr>
          <w:rFonts w:hint="eastAsia"/>
          <w:color w:val="000000" w:themeColor="text1"/>
        </w:rPr>
        <w:t>2月4日詢問經濟部次長</w:t>
      </w:r>
      <w:r w:rsidRPr="00DE7612">
        <w:rPr>
          <w:rFonts w:hAnsi="Arial" w:hint="eastAsia"/>
          <w:color w:val="000000" w:themeColor="text1"/>
          <w:szCs w:val="48"/>
        </w:rPr>
        <w:t>林全能</w:t>
      </w:r>
      <w:r w:rsidRPr="00DE7612">
        <w:rPr>
          <w:rFonts w:hint="eastAsia"/>
          <w:color w:val="000000" w:themeColor="text1"/>
        </w:rPr>
        <w:t>、</w:t>
      </w:r>
      <w:r w:rsidRPr="00DE7612">
        <w:rPr>
          <w:rFonts w:hAnsi="Arial" w:hint="eastAsia"/>
          <w:color w:val="000000" w:themeColor="text1"/>
        </w:rPr>
        <w:lastRenderedPageBreak/>
        <w:t>水利署署長賴建信、相關</w:t>
      </w:r>
      <w:r w:rsidRPr="00DE7612">
        <w:rPr>
          <w:rFonts w:hint="eastAsia"/>
          <w:color w:val="000000" w:themeColor="text1"/>
        </w:rPr>
        <w:t>政風室</w:t>
      </w:r>
      <w:r w:rsidRPr="00DE7612">
        <w:rPr>
          <w:rFonts w:hAnsi="Arial" w:hint="eastAsia"/>
          <w:color w:val="000000" w:themeColor="text1"/>
        </w:rPr>
        <w:t>及人事</w:t>
      </w:r>
      <w:r w:rsidRPr="00DE7612">
        <w:rPr>
          <w:rFonts w:hint="eastAsia"/>
          <w:color w:val="000000" w:themeColor="text1"/>
        </w:rPr>
        <w:t>主管人員</w:t>
      </w:r>
      <w:r w:rsidRPr="00DE7612">
        <w:rPr>
          <w:rFonts w:hAnsi="Arial" w:hint="eastAsia"/>
          <w:color w:val="000000" w:themeColor="text1"/>
        </w:rPr>
        <w:t>，</w:t>
      </w:r>
      <w:r w:rsidR="008377F5" w:rsidRPr="00DE7612">
        <w:rPr>
          <w:rFonts w:hAnsi="標楷體"/>
          <w:color w:val="000000" w:themeColor="text1"/>
        </w:rPr>
        <w:t>2</w:t>
      </w:r>
      <w:r w:rsidR="008377F5" w:rsidRPr="00DE7612">
        <w:rPr>
          <w:rFonts w:hAnsi="標楷體" w:hint="eastAsia"/>
          <w:color w:val="000000" w:themeColor="text1"/>
        </w:rPr>
        <w:t>月1日</w:t>
      </w:r>
      <w:r w:rsidR="008377F5" w:rsidRPr="00DE7612">
        <w:rPr>
          <w:rFonts w:hint="eastAsia"/>
          <w:color w:val="000000" w:themeColor="text1"/>
        </w:rPr>
        <w:t>詢問</w:t>
      </w:r>
      <w:r w:rsidR="00415B1F">
        <w:rPr>
          <w:color w:val="000000" w:themeColor="text1"/>
        </w:rPr>
        <w:t>黃</w:t>
      </w:r>
      <w:r w:rsidR="00415B1F">
        <w:rPr>
          <w:rFonts w:hAnsi="標楷體" w:hint="eastAsia"/>
          <w:color w:val="000000" w:themeColor="text1"/>
        </w:rPr>
        <w:t>○</w:t>
      </w:r>
      <w:r w:rsidR="00415B1F">
        <w:rPr>
          <w:color w:val="000000" w:themeColor="text1"/>
        </w:rPr>
        <w:t>融</w:t>
      </w:r>
      <w:r w:rsidR="008377F5" w:rsidRPr="00DE7612">
        <w:rPr>
          <w:rFonts w:hint="eastAsia"/>
          <w:color w:val="000000" w:themeColor="text1"/>
        </w:rPr>
        <w:t>，</w:t>
      </w:r>
      <w:r w:rsidRPr="00DE7612">
        <w:rPr>
          <w:rFonts w:hint="eastAsia"/>
          <w:color w:val="000000" w:themeColor="text1"/>
        </w:rPr>
        <w:t>2月9日詢問許女</w:t>
      </w:r>
      <w:r w:rsidRPr="00DE7612">
        <w:rPr>
          <w:rFonts w:hAnsi="標楷體" w:hint="eastAsia"/>
          <w:color w:val="000000" w:themeColor="text1"/>
        </w:rPr>
        <w:t>，已調查</w:t>
      </w:r>
      <w:r w:rsidR="00793F83" w:rsidRPr="00DE7612">
        <w:rPr>
          <w:rFonts w:hAnsi="標楷體" w:hint="eastAsia"/>
          <w:color w:val="000000" w:themeColor="text1"/>
        </w:rPr>
        <w:t>完成</w:t>
      </w:r>
      <w:r w:rsidRPr="00DE7612">
        <w:rPr>
          <w:rFonts w:hAnsi="標楷體" w:hint="eastAsia"/>
          <w:color w:val="000000" w:themeColor="text1"/>
        </w:rPr>
        <w:t>，</w:t>
      </w:r>
      <w:proofErr w:type="gramStart"/>
      <w:r w:rsidRPr="00DE7612">
        <w:rPr>
          <w:rFonts w:hAnsi="標楷體" w:hint="eastAsia"/>
          <w:color w:val="000000" w:themeColor="text1"/>
        </w:rPr>
        <w:t>茲</w:t>
      </w:r>
      <w:r w:rsidR="00793F83" w:rsidRPr="00DE7612">
        <w:rPr>
          <w:rFonts w:hAnsi="標楷體" w:hint="eastAsia"/>
          <w:color w:val="000000" w:themeColor="text1"/>
        </w:rPr>
        <w:t>綜</w:t>
      </w:r>
      <w:proofErr w:type="gramEnd"/>
      <w:r w:rsidR="00793F83" w:rsidRPr="00DE7612">
        <w:rPr>
          <w:rFonts w:hAnsi="標楷體" w:hint="eastAsia"/>
          <w:color w:val="000000" w:themeColor="text1"/>
        </w:rPr>
        <w:t>整</w:t>
      </w:r>
      <w:r w:rsidRPr="00DE7612">
        <w:rPr>
          <w:rFonts w:hAnsi="標楷體" w:hint="eastAsia"/>
          <w:color w:val="000000" w:themeColor="text1"/>
        </w:rPr>
        <w:t>調查意見如下：</w:t>
      </w:r>
    </w:p>
    <w:p w:rsidR="00D05E73" w:rsidRPr="00DE7612" w:rsidRDefault="00793F83" w:rsidP="00D05E73">
      <w:pPr>
        <w:pStyle w:val="2"/>
        <w:numPr>
          <w:ilvl w:val="1"/>
          <w:numId w:val="12"/>
        </w:numPr>
        <w:kinsoku w:val="0"/>
        <w:ind w:left="1020" w:hanging="680"/>
        <w:rPr>
          <w:rFonts w:hAnsi="標楷體"/>
          <w:b/>
          <w:color w:val="000000" w:themeColor="text1"/>
        </w:rPr>
      </w:pPr>
      <w:r w:rsidRPr="00DE7612">
        <w:rPr>
          <w:rFonts w:hAnsi="標楷體" w:hint="eastAsia"/>
          <w:b/>
          <w:color w:val="000000" w:themeColor="text1"/>
        </w:rPr>
        <w:t>經濟部水利署所屬</w:t>
      </w:r>
      <w:r w:rsidR="00D05E73" w:rsidRPr="00DE7612">
        <w:rPr>
          <w:rFonts w:hAnsi="標楷體" w:hint="eastAsia"/>
          <w:b/>
          <w:color w:val="000000" w:themeColor="text1"/>
        </w:rPr>
        <w:t>黃員與許女2</w:t>
      </w:r>
      <w:proofErr w:type="gramStart"/>
      <w:r w:rsidR="00D05E73" w:rsidRPr="00DE7612">
        <w:rPr>
          <w:rFonts w:hAnsi="標楷體" w:hint="eastAsia"/>
          <w:b/>
          <w:color w:val="000000" w:themeColor="text1"/>
        </w:rPr>
        <w:t>人均為簡</w:t>
      </w:r>
      <w:proofErr w:type="gramEnd"/>
      <w:r w:rsidR="00D05E73" w:rsidRPr="00DE7612">
        <w:rPr>
          <w:rFonts w:hAnsi="標楷體" w:hint="eastAsia"/>
          <w:b/>
          <w:color w:val="000000" w:themeColor="text1"/>
        </w:rPr>
        <w:t>任兼主管職，動見觀瞻應為表率，</w:t>
      </w:r>
      <w:r w:rsidRPr="00DE7612">
        <w:rPr>
          <w:rFonts w:hAnsi="標楷體" w:hint="eastAsia"/>
          <w:b/>
          <w:color w:val="000000" w:themeColor="text1"/>
        </w:rPr>
        <w:t>2人</w:t>
      </w:r>
      <w:r w:rsidR="00D05E73" w:rsidRPr="00DE7612">
        <w:rPr>
          <w:rFonts w:hAnsi="標楷體" w:hint="eastAsia"/>
          <w:b/>
          <w:color w:val="000000" w:themeColor="text1"/>
        </w:rPr>
        <w:t>卻於各自有婚姻關係存在時，存有逾越普通朋友等一般社交行為之不正常往來，</w:t>
      </w:r>
      <w:r w:rsidRPr="00DE7612">
        <w:rPr>
          <w:rFonts w:hAnsi="標楷體" w:hint="eastAsia"/>
          <w:b/>
          <w:color w:val="000000" w:themeColor="text1"/>
        </w:rPr>
        <w:t>其言行</w:t>
      </w:r>
      <w:r w:rsidR="00D05E73" w:rsidRPr="00DE7612">
        <w:rPr>
          <w:rFonts w:hAnsi="標楷體" w:hint="eastAsia"/>
          <w:b/>
          <w:color w:val="000000" w:themeColor="text1"/>
        </w:rPr>
        <w:t>已逾社會</w:t>
      </w:r>
      <w:proofErr w:type="gramStart"/>
      <w:r w:rsidR="00D05E73" w:rsidRPr="00DE7612">
        <w:rPr>
          <w:rFonts w:hAnsi="標楷體" w:hint="eastAsia"/>
          <w:b/>
          <w:color w:val="000000" w:themeColor="text1"/>
        </w:rPr>
        <w:t>一般通念</w:t>
      </w:r>
      <w:proofErr w:type="gramEnd"/>
      <w:r w:rsidR="00D05E73" w:rsidRPr="00DE7612">
        <w:rPr>
          <w:rFonts w:hAnsi="標楷體" w:hint="eastAsia"/>
          <w:b/>
          <w:color w:val="000000" w:themeColor="text1"/>
        </w:rPr>
        <w:t>所能容忍之範圍，雖依</w:t>
      </w:r>
      <w:proofErr w:type="gramStart"/>
      <w:r w:rsidR="00D05E73" w:rsidRPr="00DE7612">
        <w:rPr>
          <w:rFonts w:hAnsi="標楷體" w:hint="eastAsia"/>
          <w:b/>
          <w:color w:val="000000" w:themeColor="text1"/>
        </w:rPr>
        <w:t>既存事</w:t>
      </w:r>
      <w:proofErr w:type="gramEnd"/>
      <w:r w:rsidR="00D05E73" w:rsidRPr="00DE7612">
        <w:rPr>
          <w:rFonts w:hAnsi="標楷體" w:hint="eastAsia"/>
          <w:b/>
          <w:color w:val="000000" w:themeColor="text1"/>
        </w:rPr>
        <w:t>證，尚難認定2人有更進一步逾矩行為，但相關不當言行舉止</w:t>
      </w:r>
      <w:r w:rsidRPr="00DE7612">
        <w:rPr>
          <w:rFonts w:hAnsi="標楷體" w:hint="eastAsia"/>
          <w:b/>
          <w:color w:val="000000" w:themeColor="text1"/>
        </w:rPr>
        <w:t>經當事人家屬抗議與媒體大幅報導</w:t>
      </w:r>
      <w:r w:rsidR="00D05E73" w:rsidRPr="00DE7612">
        <w:rPr>
          <w:rFonts w:hAnsi="標楷體" w:hint="eastAsia"/>
          <w:b/>
          <w:color w:val="000000" w:themeColor="text1"/>
        </w:rPr>
        <w:t>，顯已損及機關及公務人員聲譽，經濟部及2人所屬機關，</w:t>
      </w:r>
      <w:r w:rsidRPr="00DE7612">
        <w:rPr>
          <w:rFonts w:hAnsi="標楷體" w:hint="eastAsia"/>
          <w:b/>
          <w:color w:val="000000" w:themeColor="text1"/>
        </w:rPr>
        <w:t>應督導公務員謹慎勤勉，不得有損害公務員名譽及政府信譽之行為</w:t>
      </w:r>
      <w:r w:rsidR="00D05E73" w:rsidRPr="00DE7612">
        <w:rPr>
          <w:rFonts w:hAnsi="標楷體" w:hint="eastAsia"/>
          <w:b/>
          <w:color w:val="000000" w:themeColor="text1"/>
        </w:rPr>
        <w:t>。</w:t>
      </w:r>
    </w:p>
    <w:p w:rsidR="00D05E73" w:rsidRPr="00DE7612" w:rsidRDefault="00D05E73" w:rsidP="00D05E73">
      <w:pPr>
        <w:pStyle w:val="3"/>
        <w:numPr>
          <w:ilvl w:val="2"/>
          <w:numId w:val="14"/>
        </w:numPr>
        <w:rPr>
          <w:rFonts w:hAnsi="標楷體"/>
          <w:color w:val="000000" w:themeColor="text1"/>
        </w:rPr>
      </w:pPr>
      <w:r w:rsidRPr="00DE7612">
        <w:rPr>
          <w:rFonts w:hAnsi="標楷體" w:hint="eastAsia"/>
          <w:color w:val="000000" w:themeColor="text1"/>
        </w:rPr>
        <w:t>按公務員服務法第6條規定：「公務員應公正無私、誠信清廉、謹慎勤勉，不得有損害公務員名譽及政府信譽之行為。」黃員與許女2人均為簡任兼主管職，卻於各自有婚姻關係存在時，存有逾越普通朋友等一般社交行為之不正常往來，許女之夫吳</w:t>
      </w:r>
      <w:r w:rsidR="00415B1F">
        <w:rPr>
          <w:rFonts w:hAnsi="標楷體" w:hint="eastAsia"/>
          <w:color w:val="000000" w:themeColor="text1"/>
        </w:rPr>
        <w:t>○</w:t>
      </w:r>
      <w:r w:rsidRPr="00DE7612">
        <w:rPr>
          <w:rFonts w:hAnsi="標楷體" w:hint="eastAsia"/>
          <w:color w:val="000000" w:themeColor="text1"/>
        </w:rPr>
        <w:t>壽（</w:t>
      </w:r>
      <w:r w:rsidRPr="00DE7612">
        <w:rPr>
          <w:rFonts w:hAnsi="標楷體" w:cs="標楷體" w:hint="eastAsia"/>
          <w:color w:val="000000" w:themeColor="text1"/>
        </w:rPr>
        <w:t>原告</w:t>
      </w:r>
      <w:r w:rsidRPr="00DE7612">
        <w:rPr>
          <w:rFonts w:hAnsi="標楷體" w:hint="eastAsia"/>
          <w:color w:val="000000" w:themeColor="text1"/>
        </w:rPr>
        <w:t>）向</w:t>
      </w:r>
      <w:r w:rsidR="00415B1F">
        <w:rPr>
          <w:rFonts w:hAnsi="標楷體" w:hint="eastAsia"/>
          <w:color w:val="000000" w:themeColor="text1"/>
        </w:rPr>
        <w:t>黃○融</w:t>
      </w:r>
      <w:r w:rsidRPr="00DE7612">
        <w:rPr>
          <w:rFonts w:hAnsi="標楷體" w:hint="eastAsia"/>
          <w:color w:val="000000" w:themeColor="text1"/>
        </w:rPr>
        <w:t>（被告）以妨害配偶權益之不法行為，請求侵權行為損害賠償，經臺南地院110年12月30日110年度訴字第1345號民事判決</w:t>
      </w:r>
      <w:r w:rsidR="00415B1F">
        <w:rPr>
          <w:rFonts w:hAnsi="標楷體" w:hint="eastAsia"/>
          <w:color w:val="000000" w:themeColor="text1"/>
        </w:rPr>
        <w:t>黃○融</w:t>
      </w:r>
      <w:r w:rsidRPr="00DE7612">
        <w:rPr>
          <w:rFonts w:hAnsi="標楷體" w:hint="eastAsia"/>
          <w:color w:val="000000" w:themeColor="text1"/>
        </w:rPr>
        <w:t xml:space="preserve">應給付原告新臺幣250,000元確定，摘錄如下： </w:t>
      </w:r>
    </w:p>
    <w:p w:rsidR="00D05E73" w:rsidRPr="00DE7612" w:rsidRDefault="00D05E73" w:rsidP="00D05E73">
      <w:pPr>
        <w:pStyle w:val="4"/>
        <w:numPr>
          <w:ilvl w:val="3"/>
          <w:numId w:val="15"/>
        </w:numPr>
        <w:rPr>
          <w:rFonts w:hAnsi="標楷體"/>
          <w:color w:val="000000" w:themeColor="text1"/>
        </w:rPr>
      </w:pPr>
      <w:r w:rsidRPr="00DE7612">
        <w:rPr>
          <w:rFonts w:hint="eastAsia"/>
          <w:color w:val="000000" w:themeColor="text1"/>
        </w:rPr>
        <w:t>原告主張其與訴外人</w:t>
      </w:r>
      <w:r w:rsidR="00415B1F">
        <w:rPr>
          <w:rFonts w:hint="eastAsia"/>
          <w:color w:val="000000" w:themeColor="text1"/>
        </w:rPr>
        <w:t>許女</w:t>
      </w:r>
      <w:r w:rsidRPr="00DE7612">
        <w:rPr>
          <w:rFonts w:hint="eastAsia"/>
          <w:color w:val="000000" w:themeColor="text1"/>
        </w:rPr>
        <w:t>為夫妻，婚後育有2名兒子。</w:t>
      </w:r>
      <w:r w:rsidR="00415B1F">
        <w:rPr>
          <w:rFonts w:hint="eastAsia"/>
          <w:color w:val="000000" w:themeColor="text1"/>
        </w:rPr>
        <w:t>許女</w:t>
      </w:r>
      <w:r w:rsidRPr="00DE7612">
        <w:rPr>
          <w:rFonts w:hint="eastAsia"/>
          <w:color w:val="000000" w:themeColor="text1"/>
        </w:rPr>
        <w:t>於101年間任職於水利署南水局，被告為南水局經管課課長，被告明知</w:t>
      </w:r>
      <w:r w:rsidR="00415B1F">
        <w:rPr>
          <w:rFonts w:hint="eastAsia"/>
          <w:color w:val="000000" w:themeColor="text1"/>
        </w:rPr>
        <w:t>許女</w:t>
      </w:r>
      <w:r w:rsidRPr="00DE7612">
        <w:rPr>
          <w:rFonts w:hint="eastAsia"/>
          <w:color w:val="000000" w:themeColor="text1"/>
        </w:rPr>
        <w:t>為原告配偶，竟與</w:t>
      </w:r>
      <w:r w:rsidR="00415B1F">
        <w:rPr>
          <w:rFonts w:hint="eastAsia"/>
          <w:color w:val="000000" w:themeColor="text1"/>
        </w:rPr>
        <w:t>許女</w:t>
      </w:r>
      <w:r w:rsidRPr="00DE7612">
        <w:rPr>
          <w:rFonts w:hint="eastAsia"/>
          <w:color w:val="000000" w:themeColor="text1"/>
        </w:rPr>
        <w:t>為不當交往，常以辦理國家環境教育獎之業務為由，偕同</w:t>
      </w:r>
      <w:r w:rsidR="00415B1F">
        <w:rPr>
          <w:rFonts w:hint="eastAsia"/>
          <w:color w:val="000000" w:themeColor="text1"/>
        </w:rPr>
        <w:t>許女</w:t>
      </w:r>
      <w:r w:rsidRPr="00DE7612">
        <w:rPr>
          <w:rFonts w:hint="eastAsia"/>
          <w:color w:val="000000" w:themeColor="text1"/>
        </w:rPr>
        <w:t>出遊獨處。</w:t>
      </w:r>
      <w:r w:rsidR="00415B1F">
        <w:rPr>
          <w:rFonts w:hint="eastAsia"/>
          <w:color w:val="000000" w:themeColor="text1"/>
        </w:rPr>
        <w:t>許女</w:t>
      </w:r>
      <w:r w:rsidRPr="00DE7612">
        <w:rPr>
          <w:rFonts w:hint="eastAsia"/>
          <w:color w:val="000000" w:themeColor="text1"/>
        </w:rPr>
        <w:t>於105年9月間調任設計課正工程司承辦人，被告於106年</w:t>
      </w:r>
      <w:r w:rsidRPr="00DE7612">
        <w:rPr>
          <w:rFonts w:hAnsi="標楷體" w:hint="eastAsia"/>
          <w:color w:val="000000" w:themeColor="text1"/>
        </w:rPr>
        <w:t>初調任高屏溪攔河堰管理中心主任，二人已非同一課室，但被告與</w:t>
      </w:r>
      <w:r w:rsidR="00415B1F">
        <w:rPr>
          <w:rFonts w:hAnsi="標楷體" w:hint="eastAsia"/>
          <w:color w:val="000000" w:themeColor="text1"/>
        </w:rPr>
        <w:t>許女</w:t>
      </w:r>
      <w:r w:rsidRPr="00DE7612">
        <w:rPr>
          <w:rFonts w:hAnsi="標楷體" w:hint="eastAsia"/>
          <w:color w:val="000000" w:themeColor="text1"/>
        </w:rPr>
        <w:t>私下仍時常碰面，會相約在外獨處，原告於106年5月4日查詢ETC紀錄</w:t>
      </w:r>
      <w:r w:rsidRPr="00DE7612">
        <w:rPr>
          <w:rFonts w:hAnsi="標楷體" w:hint="eastAsia"/>
          <w:color w:val="000000" w:themeColor="text1"/>
        </w:rPr>
        <w:lastRenderedPageBreak/>
        <w:t>時，發現</w:t>
      </w:r>
      <w:r w:rsidR="00415B1F">
        <w:rPr>
          <w:rFonts w:hAnsi="標楷體" w:hint="eastAsia"/>
          <w:color w:val="000000" w:themeColor="text1"/>
        </w:rPr>
        <w:t>許女</w:t>
      </w:r>
      <w:r w:rsidRPr="00DE7612">
        <w:rPr>
          <w:rFonts w:hAnsi="標楷體" w:hint="eastAsia"/>
          <w:color w:val="000000" w:themeColor="text1"/>
        </w:rPr>
        <w:t>駕車前往</w:t>
      </w:r>
      <w:proofErr w:type="gramStart"/>
      <w:r w:rsidRPr="00DE7612">
        <w:rPr>
          <w:rFonts w:hAnsi="標楷體" w:hint="eastAsia"/>
          <w:color w:val="000000" w:themeColor="text1"/>
        </w:rPr>
        <w:t>臺</w:t>
      </w:r>
      <w:proofErr w:type="gramEnd"/>
      <w:r w:rsidRPr="00DE7612">
        <w:rPr>
          <w:rFonts w:hAnsi="標楷體" w:hint="eastAsia"/>
          <w:color w:val="000000" w:themeColor="text1"/>
        </w:rPr>
        <w:t>南高鐵站方向，原告請友人至現場尋覓</w:t>
      </w:r>
      <w:r w:rsidR="00415B1F">
        <w:rPr>
          <w:rFonts w:hAnsi="標楷體" w:hint="eastAsia"/>
          <w:color w:val="000000" w:themeColor="text1"/>
        </w:rPr>
        <w:t>許女</w:t>
      </w:r>
      <w:r w:rsidRPr="00DE7612">
        <w:rPr>
          <w:rFonts w:hAnsi="標楷體" w:hint="eastAsia"/>
          <w:color w:val="000000" w:themeColor="text1"/>
        </w:rPr>
        <w:t>車輛，友人撞見被告駕駛車輛停放在</w:t>
      </w:r>
      <w:r w:rsidR="00415B1F">
        <w:rPr>
          <w:rFonts w:hAnsi="標楷體" w:hint="eastAsia"/>
          <w:color w:val="000000" w:themeColor="text1"/>
        </w:rPr>
        <w:t>許女</w:t>
      </w:r>
      <w:r w:rsidRPr="00DE7612">
        <w:rPr>
          <w:rFonts w:hAnsi="標楷體" w:hint="eastAsia"/>
          <w:color w:val="000000" w:themeColor="text1"/>
        </w:rPr>
        <w:t>車旁，讓</w:t>
      </w:r>
      <w:r w:rsidR="00415B1F">
        <w:rPr>
          <w:rFonts w:hAnsi="標楷體" w:hint="eastAsia"/>
          <w:color w:val="000000" w:themeColor="text1"/>
        </w:rPr>
        <w:t>許女</w:t>
      </w:r>
      <w:r w:rsidRPr="00DE7612">
        <w:rPr>
          <w:rFonts w:hAnsi="標楷體" w:hint="eastAsia"/>
          <w:color w:val="000000" w:themeColor="text1"/>
        </w:rPr>
        <w:t>下車，被告發現友人要拍照，立即叫</w:t>
      </w:r>
      <w:r w:rsidR="00415B1F">
        <w:rPr>
          <w:rFonts w:hAnsi="標楷體" w:hint="eastAsia"/>
          <w:color w:val="000000" w:themeColor="text1"/>
        </w:rPr>
        <w:t>許女</w:t>
      </w:r>
      <w:r w:rsidRPr="00DE7612">
        <w:rPr>
          <w:rFonts w:hAnsi="標楷體" w:hint="eastAsia"/>
          <w:color w:val="000000" w:themeColor="text1"/>
        </w:rPr>
        <w:t>趕緊開車離去。</w:t>
      </w:r>
      <w:r w:rsidRPr="00DE7612">
        <w:rPr>
          <w:rFonts w:hAnsi="標楷體" w:cs="標楷體" w:hint="eastAsia"/>
          <w:color w:val="000000" w:themeColor="text1"/>
        </w:rPr>
        <w:t>原告多次質問被告，被告總以談論公事為由合理化二人作為，被告曾承諾斷絕與</w:t>
      </w:r>
      <w:r w:rsidR="00415B1F">
        <w:rPr>
          <w:rFonts w:hAnsi="標楷體" w:cs="標楷體" w:hint="eastAsia"/>
          <w:color w:val="000000" w:themeColor="text1"/>
        </w:rPr>
        <w:t>許女</w:t>
      </w:r>
      <w:r w:rsidRPr="00DE7612">
        <w:rPr>
          <w:rFonts w:hAnsi="標楷體" w:cs="標楷體" w:hint="eastAsia"/>
          <w:color w:val="000000" w:themeColor="text1"/>
        </w:rPr>
        <w:t>間之聯繫，惟被告仍持續破壞原告與</w:t>
      </w:r>
      <w:r w:rsidR="00415B1F">
        <w:rPr>
          <w:rFonts w:hAnsi="標楷體" w:cs="標楷體" w:hint="eastAsia"/>
          <w:color w:val="000000" w:themeColor="text1"/>
        </w:rPr>
        <w:t>許女</w:t>
      </w:r>
      <w:r w:rsidRPr="00DE7612">
        <w:rPr>
          <w:rFonts w:hAnsi="標楷體" w:cs="標楷體" w:hint="eastAsia"/>
          <w:color w:val="000000" w:themeColor="text1"/>
        </w:rPr>
        <w:t>之夫妻</w:t>
      </w:r>
      <w:r w:rsidRPr="00DE7612">
        <w:rPr>
          <w:rFonts w:hAnsi="標楷體" w:hint="eastAsia"/>
          <w:color w:val="000000" w:themeColor="text1"/>
        </w:rPr>
        <w:t>關係。原告兒子於110年5月30日碰巧看見</w:t>
      </w:r>
      <w:r w:rsidR="00415B1F">
        <w:rPr>
          <w:rFonts w:hAnsi="標楷體" w:hint="eastAsia"/>
          <w:color w:val="000000" w:themeColor="text1"/>
        </w:rPr>
        <w:t>許女</w:t>
      </w:r>
      <w:r w:rsidRPr="00DE7612">
        <w:rPr>
          <w:rFonts w:hAnsi="標楷體" w:hint="eastAsia"/>
          <w:color w:val="000000" w:themeColor="text1"/>
        </w:rPr>
        <w:t>與被告互傳曖昧之對話訊息（下稱系爭對話訊息），系爭對話訊息出現調情與性暗示之用語。另媒體鏡週刊發現並跟拍被告與</w:t>
      </w:r>
      <w:r w:rsidR="00415B1F">
        <w:rPr>
          <w:rFonts w:hAnsi="標楷體" w:hint="eastAsia"/>
          <w:color w:val="000000" w:themeColor="text1"/>
        </w:rPr>
        <w:t>許女</w:t>
      </w:r>
      <w:r w:rsidRPr="00DE7612">
        <w:rPr>
          <w:rFonts w:hAnsi="標楷體" w:hint="eastAsia"/>
          <w:color w:val="000000" w:themeColor="text1"/>
        </w:rPr>
        <w:t>於110年7月14日相約於玉井運動公園，</w:t>
      </w:r>
      <w:r w:rsidR="00415B1F">
        <w:rPr>
          <w:rFonts w:hAnsi="標楷體" w:hint="eastAsia"/>
          <w:color w:val="000000" w:themeColor="text1"/>
        </w:rPr>
        <w:t>許女</w:t>
      </w:r>
      <w:r w:rsidRPr="00DE7612">
        <w:rPr>
          <w:rFonts w:hAnsi="標楷體" w:hint="eastAsia"/>
          <w:color w:val="000000" w:themeColor="text1"/>
        </w:rPr>
        <w:t>停車後走出公園，搭上被告車輛離去，被告將車輛停放於馬路旁，並用遮陽板遮住前擋風玻璃，將駕駛座及副駕駛</w:t>
      </w:r>
      <w:proofErr w:type="gramStart"/>
      <w:r w:rsidRPr="00DE7612">
        <w:rPr>
          <w:rFonts w:hAnsi="標楷體" w:hint="eastAsia"/>
          <w:color w:val="000000" w:themeColor="text1"/>
        </w:rPr>
        <w:t>座位放倒</w:t>
      </w:r>
      <w:proofErr w:type="gramEnd"/>
      <w:r w:rsidRPr="00DE7612">
        <w:rPr>
          <w:rFonts w:hAnsi="標楷體" w:hint="eastAsia"/>
          <w:color w:val="000000" w:themeColor="text1"/>
        </w:rPr>
        <w:t>，被告與</w:t>
      </w:r>
      <w:r w:rsidR="00415B1F">
        <w:rPr>
          <w:rFonts w:hAnsi="標楷體" w:hint="eastAsia"/>
          <w:color w:val="000000" w:themeColor="text1"/>
        </w:rPr>
        <w:t>許女</w:t>
      </w:r>
      <w:r w:rsidRPr="00DE7612">
        <w:rPr>
          <w:rFonts w:hAnsi="標楷體" w:hint="eastAsia"/>
          <w:color w:val="000000" w:themeColor="text1"/>
        </w:rPr>
        <w:t>倒臥於車內獨處幽會長達1個多鐘頭，後被告將車子開回體育公園，在入口處</w:t>
      </w:r>
      <w:r w:rsidR="00415B1F">
        <w:rPr>
          <w:rFonts w:hAnsi="標楷體" w:hint="eastAsia"/>
          <w:color w:val="000000" w:themeColor="text1"/>
        </w:rPr>
        <w:t>許女</w:t>
      </w:r>
      <w:r w:rsidRPr="00DE7612">
        <w:rPr>
          <w:rFonts w:hAnsi="標楷體" w:hint="eastAsia"/>
          <w:color w:val="000000" w:themeColor="text1"/>
        </w:rPr>
        <w:t>下車而結束幽會。由系爭對話訊息及媒體報導、照片可知，被告承諾斷絕與</w:t>
      </w:r>
      <w:r w:rsidR="00415B1F">
        <w:rPr>
          <w:rFonts w:hAnsi="標楷體" w:hint="eastAsia"/>
          <w:color w:val="000000" w:themeColor="text1"/>
        </w:rPr>
        <w:t>許女</w:t>
      </w:r>
      <w:r w:rsidRPr="00DE7612">
        <w:rPr>
          <w:rFonts w:hAnsi="標楷體" w:hint="eastAsia"/>
          <w:color w:val="000000" w:themeColor="text1"/>
        </w:rPr>
        <w:t>間之</w:t>
      </w:r>
      <w:proofErr w:type="gramStart"/>
      <w:r w:rsidRPr="00DE7612">
        <w:rPr>
          <w:rFonts w:hAnsi="標楷體" w:hint="eastAsia"/>
          <w:color w:val="000000" w:themeColor="text1"/>
        </w:rPr>
        <w:t>聯繫均是謊言</w:t>
      </w:r>
      <w:proofErr w:type="gramEnd"/>
      <w:r w:rsidRPr="00DE7612">
        <w:rPr>
          <w:rFonts w:hAnsi="標楷體" w:hint="eastAsia"/>
          <w:color w:val="000000" w:themeColor="text1"/>
        </w:rPr>
        <w:t>，原告多年來已數度告誡、制止被告，被告仍無悔意，持續與</w:t>
      </w:r>
      <w:r w:rsidR="00415B1F">
        <w:rPr>
          <w:rFonts w:hAnsi="標楷體" w:hint="eastAsia"/>
          <w:color w:val="000000" w:themeColor="text1"/>
        </w:rPr>
        <w:t>許女</w:t>
      </w:r>
      <w:r w:rsidRPr="00DE7612">
        <w:rPr>
          <w:rFonts w:hAnsi="標楷體" w:hint="eastAsia"/>
          <w:color w:val="000000" w:themeColor="text1"/>
        </w:rPr>
        <w:t>來往，嚴重侵害原告因婚姻關係所生之身分法益，致原告精神遭受極大痛苦，爰依民法第184條第1項及第195條第3項準用同條第1項之規定，請求被告賠償精神慰撫金</w:t>
      </w:r>
    </w:p>
    <w:p w:rsidR="00D05E73" w:rsidRPr="00DE7612" w:rsidRDefault="00D05E73" w:rsidP="00D05E73">
      <w:pPr>
        <w:pStyle w:val="4"/>
        <w:numPr>
          <w:ilvl w:val="3"/>
          <w:numId w:val="15"/>
        </w:numPr>
        <w:rPr>
          <w:rFonts w:hAnsi="標楷體" w:cs="標楷體"/>
          <w:color w:val="000000" w:themeColor="text1"/>
        </w:rPr>
      </w:pPr>
      <w:r w:rsidRPr="00DE7612">
        <w:rPr>
          <w:rFonts w:hAnsi="標楷體" w:hint="eastAsia"/>
          <w:color w:val="000000" w:themeColor="text1"/>
        </w:rPr>
        <w:t>被告</w:t>
      </w:r>
      <w:r w:rsidR="00415B1F">
        <w:rPr>
          <w:rFonts w:hAnsi="標楷體" w:hint="eastAsia"/>
          <w:color w:val="000000" w:themeColor="text1"/>
        </w:rPr>
        <w:t>黃○融</w:t>
      </w:r>
      <w:r w:rsidRPr="00DE7612">
        <w:rPr>
          <w:rFonts w:hAnsi="標楷體" w:hint="eastAsia"/>
          <w:color w:val="000000" w:themeColor="text1"/>
        </w:rPr>
        <w:t>則</w:t>
      </w:r>
      <w:proofErr w:type="gramStart"/>
      <w:r w:rsidRPr="00DE7612">
        <w:rPr>
          <w:rFonts w:hAnsi="標楷體" w:hint="eastAsia"/>
          <w:color w:val="000000" w:themeColor="text1"/>
        </w:rPr>
        <w:t>以</w:t>
      </w:r>
      <w:proofErr w:type="gramEnd"/>
      <w:r w:rsidRPr="00DE7612">
        <w:rPr>
          <w:rFonts w:hAnsi="標楷體" w:hint="eastAsia"/>
          <w:color w:val="000000" w:themeColor="text1"/>
        </w:rPr>
        <w:t>：</w:t>
      </w:r>
    </w:p>
    <w:p w:rsidR="00D05E73" w:rsidRPr="00DE7612" w:rsidRDefault="00D05E73" w:rsidP="00D05E73">
      <w:pPr>
        <w:pStyle w:val="5"/>
        <w:numPr>
          <w:ilvl w:val="4"/>
          <w:numId w:val="15"/>
        </w:numPr>
        <w:rPr>
          <w:rFonts w:hAnsi="標楷體" w:cs="標楷體"/>
          <w:color w:val="000000" w:themeColor="text1"/>
        </w:rPr>
      </w:pPr>
      <w:r w:rsidRPr="00DE7612">
        <w:rPr>
          <w:rFonts w:hAnsi="標楷體" w:cs="標楷體" w:hint="eastAsia"/>
          <w:color w:val="000000" w:themeColor="text1"/>
        </w:rPr>
        <w:t>系爭對話訊息與鏡週刊之報導及照片，皆係偷拍取得，屬違法取得之證據，在證據禁止之審查程序中，進行利益權衡後，</w:t>
      </w:r>
      <w:proofErr w:type="gramStart"/>
      <w:r w:rsidRPr="00DE7612">
        <w:rPr>
          <w:rFonts w:hAnsi="標楷體" w:cs="標楷體" w:hint="eastAsia"/>
          <w:color w:val="000000" w:themeColor="text1"/>
        </w:rPr>
        <w:t>應認上開</w:t>
      </w:r>
      <w:proofErr w:type="gramEnd"/>
      <w:r w:rsidRPr="00DE7612">
        <w:rPr>
          <w:rFonts w:hAnsi="標楷體" w:cs="標楷體" w:hint="eastAsia"/>
          <w:color w:val="000000" w:themeColor="text1"/>
        </w:rPr>
        <w:t>證據違反人性尊嚴、人格權與隱私權之保障，應禁止使用上開證據。另有學者認為，以侵權行為法作為手段保護婚姻，其保護範圍不應超過貞操</w:t>
      </w:r>
      <w:r w:rsidRPr="00DE7612">
        <w:rPr>
          <w:rFonts w:hAnsi="標楷體" w:cs="標楷體" w:hint="eastAsia"/>
          <w:color w:val="000000" w:themeColor="text1"/>
        </w:rPr>
        <w:lastRenderedPageBreak/>
        <w:t>義務之</w:t>
      </w:r>
      <w:r w:rsidRPr="00DE7612">
        <w:rPr>
          <w:rFonts w:hAnsi="標楷體" w:hint="eastAsia"/>
          <w:color w:val="000000" w:themeColor="text1"/>
        </w:rPr>
        <w:t>範圍，在不違反貞操義務之下，任何人與他人之交往行為不論程度</w:t>
      </w:r>
      <w:r w:rsidRPr="00DE7612">
        <w:rPr>
          <w:rFonts w:hAnsi="標楷體" w:cs="標楷體" w:hint="eastAsia"/>
          <w:color w:val="000000" w:themeColor="text1"/>
        </w:rPr>
        <w:t>如何、是否與社會主流道德觀念相符、不論結交之對象是否已婚，</w:t>
      </w:r>
      <w:proofErr w:type="gramStart"/>
      <w:r w:rsidRPr="00DE7612">
        <w:rPr>
          <w:rFonts w:hAnsi="標楷體" w:cs="標楷體" w:hint="eastAsia"/>
          <w:color w:val="000000" w:themeColor="text1"/>
        </w:rPr>
        <w:t>均不構成</w:t>
      </w:r>
      <w:proofErr w:type="gramEnd"/>
      <w:r w:rsidRPr="00DE7612">
        <w:rPr>
          <w:rFonts w:hAnsi="標楷體" w:cs="標楷體" w:hint="eastAsia"/>
          <w:color w:val="000000" w:themeColor="text1"/>
        </w:rPr>
        <w:t>配偶權或基於配偶關係之身分法益侵害，無需討論是否情節重大。嬉鬧言語、曖昧通訊、密集聯絡之行為，屬人格自由不受約制之範圍，不應評價為逾越男女交往之行為，每個人不能因為結婚就放棄交友、言論等自由。</w:t>
      </w:r>
    </w:p>
    <w:p w:rsidR="00D05E73" w:rsidRPr="00DE7612" w:rsidRDefault="00D05E73" w:rsidP="00D05E73">
      <w:pPr>
        <w:pStyle w:val="5"/>
        <w:numPr>
          <w:ilvl w:val="4"/>
          <w:numId w:val="15"/>
        </w:numPr>
        <w:rPr>
          <w:rFonts w:hAnsi="標楷體" w:cs="標楷體"/>
          <w:color w:val="000000" w:themeColor="text1"/>
        </w:rPr>
      </w:pPr>
      <w:r w:rsidRPr="00DE7612">
        <w:rPr>
          <w:rFonts w:hAnsi="標楷體" w:cs="標楷體" w:hint="eastAsia"/>
          <w:color w:val="000000" w:themeColor="text1"/>
        </w:rPr>
        <w:t>被告與</w:t>
      </w:r>
      <w:r w:rsidR="00415B1F">
        <w:rPr>
          <w:rFonts w:hAnsi="標楷體" w:cs="標楷體" w:hint="eastAsia"/>
          <w:color w:val="000000" w:themeColor="text1"/>
        </w:rPr>
        <w:t>許女</w:t>
      </w:r>
      <w:r w:rsidRPr="00DE7612">
        <w:rPr>
          <w:rFonts w:hAnsi="標楷體" w:cs="標楷體" w:hint="eastAsia"/>
          <w:color w:val="000000" w:themeColor="text1"/>
        </w:rPr>
        <w:t>為多年同事、好友，並無曖昧，被告任職</w:t>
      </w:r>
      <w:proofErr w:type="gramStart"/>
      <w:r w:rsidRPr="00DE7612">
        <w:rPr>
          <w:rFonts w:hAnsi="標楷體" w:cs="標楷體" w:hint="eastAsia"/>
          <w:color w:val="000000" w:themeColor="text1"/>
        </w:rPr>
        <w:t>南水局經管</w:t>
      </w:r>
      <w:proofErr w:type="gramEnd"/>
      <w:r w:rsidRPr="00DE7612">
        <w:rPr>
          <w:rFonts w:hAnsi="標楷體" w:cs="標楷體" w:hint="eastAsia"/>
          <w:color w:val="000000" w:themeColor="text1"/>
        </w:rPr>
        <w:t>課課長時，與</w:t>
      </w:r>
      <w:r w:rsidR="00415B1F">
        <w:rPr>
          <w:rFonts w:hAnsi="標楷體" w:cs="標楷體" w:hint="eastAsia"/>
          <w:color w:val="000000" w:themeColor="text1"/>
        </w:rPr>
        <w:t>許女</w:t>
      </w:r>
      <w:r w:rsidRPr="00DE7612">
        <w:rPr>
          <w:rFonts w:hAnsi="標楷體" w:cs="標楷體" w:hint="eastAsia"/>
          <w:color w:val="000000" w:themeColor="text1"/>
        </w:rPr>
        <w:t>一起爭取國家教育環境獎，最終贏得全國第一名的殊榮，在此</w:t>
      </w:r>
      <w:proofErr w:type="gramStart"/>
      <w:r w:rsidRPr="00DE7612">
        <w:rPr>
          <w:rFonts w:hAnsi="標楷體" w:cs="標楷體" w:hint="eastAsia"/>
          <w:color w:val="000000" w:themeColor="text1"/>
        </w:rPr>
        <w:t>期間</w:t>
      </w:r>
      <w:proofErr w:type="gramEnd"/>
      <w:r w:rsidRPr="00DE7612">
        <w:rPr>
          <w:rFonts w:hAnsi="標楷體" w:cs="標楷體" w:hint="eastAsia"/>
          <w:color w:val="000000" w:themeColor="text1"/>
        </w:rPr>
        <w:t>，</w:t>
      </w:r>
      <w:r w:rsidR="00415B1F">
        <w:rPr>
          <w:rFonts w:hAnsi="標楷體" w:cs="標楷體" w:hint="eastAsia"/>
          <w:color w:val="000000" w:themeColor="text1"/>
        </w:rPr>
        <w:t>許女</w:t>
      </w:r>
      <w:r w:rsidRPr="00DE7612">
        <w:rPr>
          <w:rFonts w:hAnsi="標楷體" w:cs="標楷體" w:hint="eastAsia"/>
          <w:color w:val="000000" w:themeColor="text1"/>
        </w:rPr>
        <w:t>因家庭因素、夫妻感情不睦而影響工作，被告協助排解</w:t>
      </w:r>
      <w:proofErr w:type="gramStart"/>
      <w:r w:rsidRPr="00DE7612">
        <w:rPr>
          <w:rFonts w:hAnsi="標楷體" w:cs="標楷體" w:hint="eastAsia"/>
          <w:color w:val="000000" w:themeColor="text1"/>
        </w:rPr>
        <w:t>舒緩</w:t>
      </w:r>
      <w:proofErr w:type="gramEnd"/>
      <w:r w:rsidRPr="00DE7612">
        <w:rPr>
          <w:rFonts w:hAnsi="標楷體" w:cs="標楷體" w:hint="eastAsia"/>
          <w:color w:val="000000" w:themeColor="text1"/>
        </w:rPr>
        <w:t>其低落之心情，讓</w:t>
      </w:r>
      <w:r w:rsidR="00415B1F">
        <w:rPr>
          <w:rFonts w:hAnsi="標楷體" w:cs="標楷體" w:hint="eastAsia"/>
          <w:color w:val="000000" w:themeColor="text1"/>
        </w:rPr>
        <w:t>許女</w:t>
      </w:r>
      <w:r w:rsidRPr="00DE7612">
        <w:rPr>
          <w:rFonts w:hAnsi="標楷體" w:cs="標楷體" w:hint="eastAsia"/>
          <w:color w:val="000000" w:themeColor="text1"/>
        </w:rPr>
        <w:t>能定心工作，而原告與</w:t>
      </w:r>
      <w:r w:rsidR="00415B1F">
        <w:rPr>
          <w:rFonts w:hAnsi="標楷體" w:cs="標楷體" w:hint="eastAsia"/>
          <w:color w:val="000000" w:themeColor="text1"/>
        </w:rPr>
        <w:t>許女</w:t>
      </w:r>
      <w:r w:rsidRPr="00DE7612">
        <w:rPr>
          <w:rFonts w:hAnsi="標楷體" w:cs="標楷體" w:hint="eastAsia"/>
          <w:color w:val="000000" w:themeColor="text1"/>
        </w:rPr>
        <w:t>之感情早已不睦，並非被告所造成。又因國家教育環境之業務，被告與</w:t>
      </w:r>
      <w:r w:rsidR="00415B1F">
        <w:rPr>
          <w:rFonts w:hAnsi="標楷體" w:cs="標楷體" w:hint="eastAsia"/>
          <w:color w:val="000000" w:themeColor="text1"/>
        </w:rPr>
        <w:t>許女</w:t>
      </w:r>
      <w:r w:rsidRPr="00DE7612">
        <w:rPr>
          <w:rFonts w:hAnsi="標楷體" w:cs="標楷體" w:hint="eastAsia"/>
          <w:color w:val="000000" w:themeColor="text1"/>
        </w:rPr>
        <w:t>共乘一車拜訪相關團體、教授、機關，此為業務所必須，絕無原告</w:t>
      </w:r>
      <w:proofErr w:type="gramStart"/>
      <w:r w:rsidRPr="00DE7612">
        <w:rPr>
          <w:rFonts w:hAnsi="標楷體" w:cs="標楷體" w:hint="eastAsia"/>
          <w:color w:val="000000" w:themeColor="text1"/>
        </w:rPr>
        <w:t>所稱藉出差</w:t>
      </w:r>
      <w:proofErr w:type="gramEnd"/>
      <w:r w:rsidRPr="00DE7612">
        <w:rPr>
          <w:rFonts w:hAnsi="標楷體" w:cs="標楷體" w:hint="eastAsia"/>
          <w:color w:val="000000" w:themeColor="text1"/>
        </w:rPr>
        <w:t>名義出遊獨處，且在水利工程單位，男女共乘一車出差實屬平常。</w:t>
      </w:r>
    </w:p>
    <w:p w:rsidR="00D05E73" w:rsidRPr="00DE7612" w:rsidRDefault="00D05E73" w:rsidP="00D05E73">
      <w:pPr>
        <w:pStyle w:val="5"/>
        <w:numPr>
          <w:ilvl w:val="4"/>
          <w:numId w:val="15"/>
        </w:numPr>
        <w:rPr>
          <w:rFonts w:hAnsi="標楷體" w:cs="標楷體"/>
          <w:color w:val="000000" w:themeColor="text1"/>
        </w:rPr>
      </w:pPr>
      <w:r w:rsidRPr="00DE7612">
        <w:rPr>
          <w:rFonts w:hAnsi="標楷體" w:cs="標楷體" w:hint="eastAsia"/>
          <w:color w:val="000000" w:themeColor="text1"/>
        </w:rPr>
        <w:t>被告否認與</w:t>
      </w:r>
      <w:r w:rsidR="00415B1F">
        <w:rPr>
          <w:rFonts w:hAnsi="標楷體" w:cs="標楷體" w:hint="eastAsia"/>
          <w:color w:val="000000" w:themeColor="text1"/>
        </w:rPr>
        <w:t>許女</w:t>
      </w:r>
      <w:r w:rsidRPr="00DE7612">
        <w:rPr>
          <w:rFonts w:hAnsi="標楷體" w:cs="標楷體" w:hint="eastAsia"/>
          <w:color w:val="000000" w:themeColor="text1"/>
        </w:rPr>
        <w:t>有逾越男女正常交往之行為，系爭對話訊息是開玩笑式之嬉鬧言語，被告與</w:t>
      </w:r>
      <w:r w:rsidR="00415B1F">
        <w:rPr>
          <w:rFonts w:hAnsi="標楷體" w:cs="標楷體" w:hint="eastAsia"/>
          <w:color w:val="000000" w:themeColor="text1"/>
        </w:rPr>
        <w:t>許女</w:t>
      </w:r>
      <w:r w:rsidRPr="00DE7612">
        <w:rPr>
          <w:rFonts w:hAnsi="標楷體" w:cs="標楷體" w:hint="eastAsia"/>
          <w:color w:val="000000" w:themeColor="text1"/>
        </w:rPr>
        <w:t>相談對話常常無所顧忌，對話大多數為公事，偶爾才穿插一些開玩笑的嬉鬧言語，但也僅止於嬉鬧，並無任何曖昧。</w:t>
      </w:r>
      <w:proofErr w:type="gramStart"/>
      <w:r w:rsidRPr="00DE7612">
        <w:rPr>
          <w:rFonts w:hAnsi="標楷體" w:cs="標楷體" w:hint="eastAsia"/>
          <w:color w:val="000000" w:themeColor="text1"/>
        </w:rPr>
        <w:t>如系爭</w:t>
      </w:r>
      <w:proofErr w:type="gramEnd"/>
      <w:r w:rsidRPr="00DE7612">
        <w:rPr>
          <w:rFonts w:hAnsi="標楷體" w:cs="標楷體" w:hint="eastAsia"/>
          <w:color w:val="000000" w:themeColor="text1"/>
        </w:rPr>
        <w:t>對話訊息中「小</w:t>
      </w:r>
      <w:proofErr w:type="gramStart"/>
      <w:r w:rsidRPr="00DE7612">
        <w:rPr>
          <w:rFonts w:hAnsi="標楷體" w:cs="標楷體" w:hint="eastAsia"/>
          <w:color w:val="000000" w:themeColor="text1"/>
        </w:rPr>
        <w:t>胖弟</w:t>
      </w:r>
      <w:proofErr w:type="gramEnd"/>
      <w:r w:rsidRPr="00DE7612">
        <w:rPr>
          <w:rFonts w:hAnsi="標楷體" w:cs="標楷體" w:hint="eastAsia"/>
          <w:color w:val="000000" w:themeColor="text1"/>
        </w:rPr>
        <w:t>有沒有被刺到」，是因為被告有次上廁所被拉鍊夾到生殖器受傷很痛，後來上藥而將部分陰毛剔除，剔除後覺得刺刺的，曾向</w:t>
      </w:r>
      <w:r w:rsidR="00415B1F">
        <w:rPr>
          <w:rFonts w:hAnsi="標楷體" w:cs="標楷體" w:hint="eastAsia"/>
          <w:color w:val="000000" w:themeColor="text1"/>
        </w:rPr>
        <w:t>許女</w:t>
      </w:r>
      <w:r w:rsidRPr="00DE7612">
        <w:rPr>
          <w:rFonts w:hAnsi="標楷體" w:cs="標楷體" w:hint="eastAsia"/>
          <w:color w:val="000000" w:themeColor="text1"/>
        </w:rPr>
        <w:t>閒聊此事，所以才有上開嬉鬧對話。</w:t>
      </w:r>
    </w:p>
    <w:p w:rsidR="00D05E73" w:rsidRPr="00DE7612" w:rsidRDefault="00D05E73" w:rsidP="00D05E73">
      <w:pPr>
        <w:pStyle w:val="5"/>
        <w:numPr>
          <w:ilvl w:val="4"/>
          <w:numId w:val="15"/>
        </w:numPr>
        <w:rPr>
          <w:rFonts w:hAnsi="標楷體" w:cs="新細明體"/>
          <w:color w:val="000000" w:themeColor="text1"/>
        </w:rPr>
      </w:pPr>
      <w:r w:rsidRPr="00DE7612">
        <w:rPr>
          <w:rFonts w:hAnsi="標楷體" w:cs="標楷體" w:hint="eastAsia"/>
          <w:color w:val="000000" w:themeColor="text1"/>
        </w:rPr>
        <w:t>鏡週刊報導及照片指稱被告與</w:t>
      </w:r>
      <w:r w:rsidR="00415B1F">
        <w:rPr>
          <w:rFonts w:hAnsi="標楷體" w:cs="標楷體" w:hint="eastAsia"/>
          <w:color w:val="000000" w:themeColor="text1"/>
        </w:rPr>
        <w:t>許女</w:t>
      </w:r>
      <w:r w:rsidRPr="00DE7612">
        <w:rPr>
          <w:rFonts w:hAnsi="標楷體" w:cs="標楷體" w:hint="eastAsia"/>
          <w:color w:val="000000" w:themeColor="text1"/>
        </w:rPr>
        <w:t>於車內幽會云云，惟當日被告與</w:t>
      </w:r>
      <w:r w:rsidR="00415B1F">
        <w:rPr>
          <w:rFonts w:hAnsi="標楷體" w:cs="標楷體" w:hint="eastAsia"/>
          <w:color w:val="000000" w:themeColor="text1"/>
        </w:rPr>
        <w:t>許女</w:t>
      </w:r>
      <w:r w:rsidRPr="00DE7612">
        <w:rPr>
          <w:rFonts w:hAnsi="標楷體" w:cs="標楷體" w:hint="eastAsia"/>
          <w:color w:val="000000" w:themeColor="text1"/>
        </w:rPr>
        <w:t>在車內交談，因中</w:t>
      </w:r>
      <w:r w:rsidRPr="00DE7612">
        <w:rPr>
          <w:rFonts w:hAnsi="標楷體" w:cs="標楷體" w:hint="eastAsia"/>
          <w:color w:val="000000" w:themeColor="text1"/>
        </w:rPr>
        <w:lastRenderedPageBreak/>
        <w:t>午豔陽高照，即便車內有冷氣，仍</w:t>
      </w:r>
      <w:proofErr w:type="gramStart"/>
      <w:r w:rsidRPr="00DE7612">
        <w:rPr>
          <w:rFonts w:hAnsi="標楷體" w:cs="標楷體" w:hint="eastAsia"/>
          <w:color w:val="000000" w:themeColor="text1"/>
        </w:rPr>
        <w:t>高溫炙</w:t>
      </w:r>
      <w:r w:rsidRPr="00DE7612">
        <w:rPr>
          <w:rFonts w:hAnsi="標楷體" w:hint="eastAsia"/>
          <w:color w:val="000000" w:themeColor="text1"/>
        </w:rPr>
        <w:t>人</w:t>
      </w:r>
      <w:proofErr w:type="gramEnd"/>
      <w:r w:rsidRPr="00DE7612">
        <w:rPr>
          <w:rFonts w:hAnsi="標楷體" w:hint="eastAsia"/>
          <w:color w:val="000000" w:themeColor="text1"/>
        </w:rPr>
        <w:t>，被告才會用遮陽板把前擋風玻璃遮住以阻擋陽光曝曬，且被告絕無將駕駛座及副駕駛座位</w:t>
      </w:r>
      <w:proofErr w:type="gramStart"/>
      <w:r w:rsidRPr="00DE7612">
        <w:rPr>
          <w:rFonts w:hAnsi="標楷體" w:hint="eastAsia"/>
          <w:color w:val="000000" w:themeColor="text1"/>
        </w:rPr>
        <w:t>放倒，</w:t>
      </w:r>
      <w:proofErr w:type="gramEnd"/>
      <w:r w:rsidRPr="00DE7612">
        <w:rPr>
          <w:rFonts w:hAnsi="標楷體" w:hint="eastAsia"/>
          <w:color w:val="000000" w:themeColor="text1"/>
        </w:rPr>
        <w:t>況被告如有非份之圖，應將車輛停放於</w:t>
      </w:r>
      <w:proofErr w:type="gramStart"/>
      <w:r w:rsidRPr="00DE7612">
        <w:rPr>
          <w:rFonts w:hAnsi="標楷體" w:hint="eastAsia"/>
          <w:color w:val="000000" w:themeColor="text1"/>
        </w:rPr>
        <w:t>隱蔽且難</w:t>
      </w:r>
      <w:proofErr w:type="gramEnd"/>
      <w:r w:rsidRPr="00DE7612">
        <w:rPr>
          <w:rFonts w:hAnsi="標楷體" w:hint="eastAsia"/>
          <w:color w:val="000000" w:themeColor="text1"/>
        </w:rPr>
        <w:t>人發現之處，怎會於中午時分停在大馬路旁人車路過頻繁之處，有違常理。</w:t>
      </w:r>
    </w:p>
    <w:p w:rsidR="00D05E73" w:rsidRPr="00DE7612" w:rsidRDefault="00D05E73" w:rsidP="00D05E73">
      <w:pPr>
        <w:pStyle w:val="4"/>
        <w:numPr>
          <w:ilvl w:val="3"/>
          <w:numId w:val="15"/>
        </w:numPr>
        <w:rPr>
          <w:rFonts w:hAnsi="標楷體"/>
          <w:color w:val="000000" w:themeColor="text1"/>
        </w:rPr>
      </w:pPr>
      <w:r w:rsidRPr="00DE7612">
        <w:rPr>
          <w:rFonts w:hAnsi="標楷體" w:hint="eastAsia"/>
          <w:color w:val="000000" w:themeColor="text1"/>
        </w:rPr>
        <w:t>法院認定之事實及理由：</w:t>
      </w:r>
    </w:p>
    <w:p w:rsidR="00D05E73" w:rsidRPr="00DE7612" w:rsidRDefault="00D05E73" w:rsidP="00D05E73">
      <w:pPr>
        <w:pStyle w:val="5"/>
        <w:numPr>
          <w:ilvl w:val="4"/>
          <w:numId w:val="15"/>
        </w:numPr>
        <w:rPr>
          <w:rFonts w:hAnsi="標楷體"/>
          <w:color w:val="000000" w:themeColor="text1"/>
        </w:rPr>
      </w:pPr>
      <w:r w:rsidRPr="00DE7612">
        <w:rPr>
          <w:rFonts w:hAnsi="標楷體" w:cs="標楷體" w:hint="eastAsia"/>
          <w:color w:val="000000" w:themeColor="text1"/>
        </w:rPr>
        <w:t>原告主張被告與</w:t>
      </w:r>
      <w:r w:rsidR="00415B1F">
        <w:rPr>
          <w:rFonts w:hAnsi="標楷體" w:cs="標楷體" w:hint="eastAsia"/>
          <w:color w:val="000000" w:themeColor="text1"/>
        </w:rPr>
        <w:t>許女</w:t>
      </w:r>
      <w:r w:rsidRPr="00DE7612">
        <w:rPr>
          <w:rFonts w:hAnsi="標楷體" w:cs="標楷體" w:hint="eastAsia"/>
          <w:color w:val="000000" w:themeColor="text1"/>
        </w:rPr>
        <w:t>有逾越一般異性朋友間之正</w:t>
      </w:r>
      <w:r w:rsidRPr="00DE7612">
        <w:rPr>
          <w:rFonts w:hAnsi="標楷體" w:hint="eastAsia"/>
          <w:color w:val="000000" w:themeColor="text1"/>
        </w:rPr>
        <w:t>常往來互動，而侵害原告基於配偶之身分</w:t>
      </w:r>
      <w:proofErr w:type="gramStart"/>
      <w:r w:rsidRPr="00DE7612">
        <w:rPr>
          <w:rFonts w:hAnsi="標楷體" w:hint="eastAsia"/>
          <w:color w:val="000000" w:themeColor="text1"/>
        </w:rPr>
        <w:t>法益且情節</w:t>
      </w:r>
      <w:proofErr w:type="gramEnd"/>
      <w:r w:rsidRPr="00DE7612">
        <w:rPr>
          <w:rFonts w:hAnsi="標楷體" w:hint="eastAsia"/>
          <w:color w:val="000000" w:themeColor="text1"/>
        </w:rPr>
        <w:t>重大等語，並提出兩造於106年6月、7月間之簡訊（下稱系爭簡訊）、系爭對話訊息、媒體報導及照片為證。經查：</w:t>
      </w:r>
    </w:p>
    <w:p w:rsidR="00D05E73" w:rsidRPr="00DE7612" w:rsidRDefault="00D05E73" w:rsidP="00D05E73">
      <w:pPr>
        <w:pStyle w:val="6"/>
        <w:numPr>
          <w:ilvl w:val="5"/>
          <w:numId w:val="15"/>
        </w:numPr>
        <w:rPr>
          <w:rFonts w:hAnsi="標楷體"/>
          <w:color w:val="000000" w:themeColor="text1"/>
        </w:rPr>
      </w:pPr>
      <w:r w:rsidRPr="00DE7612">
        <w:rPr>
          <w:rFonts w:hAnsi="標楷體" w:hint="eastAsia"/>
          <w:color w:val="000000" w:themeColor="text1"/>
        </w:rPr>
        <w:t>民事訴訟之目的旨在解決紛爭，維持私法秩序之和平及</w:t>
      </w:r>
      <w:r w:rsidRPr="00DE7612">
        <w:rPr>
          <w:rFonts w:hAnsi="標楷體" w:cs="標楷體" w:hint="eastAsia"/>
          <w:color w:val="000000" w:themeColor="text1"/>
        </w:rPr>
        <w:t>確認</w:t>
      </w:r>
      <w:r w:rsidRPr="00DE7612">
        <w:rPr>
          <w:rFonts w:hAnsi="標楷體" w:hint="eastAsia"/>
          <w:color w:val="000000" w:themeColor="text1"/>
        </w:rPr>
        <w:t>並實現當事人間實體上之權利義務，為達此目的，有賴發現真實，與促進訴訟。惟為發現真實所</w:t>
      </w:r>
      <w:proofErr w:type="gramStart"/>
      <w:r w:rsidRPr="00DE7612">
        <w:rPr>
          <w:rFonts w:hAnsi="標楷體" w:hint="eastAsia"/>
          <w:color w:val="000000" w:themeColor="text1"/>
        </w:rPr>
        <w:t>採</w:t>
      </w:r>
      <w:proofErr w:type="gramEnd"/>
      <w:r w:rsidRPr="00DE7612">
        <w:rPr>
          <w:rFonts w:hAnsi="標楷體" w:hint="eastAsia"/>
          <w:color w:val="000000" w:themeColor="text1"/>
        </w:rPr>
        <w:t>行之手段，仍應受諸如誠信原則、正當程序、憲法權利保障及預防理論等法理制約。又民事訴訟之目的與刑事訴訟之目的不同，民事訴訟法並未如刑事訴訟法對證據能力設有規定，就違法收集之證據，在民事訴訟法上究竟有無證據能力？尚乏明文規範，自應權衡民事訴訟之目的及上述法理，從發現真實與促進訴訟之必要性、違法取得證據所侵害法益之輕重、及防止誘發違法收集證據之利益（即預防理論）等加以衡量，非可一概否認其證據能力。苟欲否定其證據能力，自須以該違法收集之證據，係以限制他人精神或身體自由等侵害人格權之方法、顯著違反社會道德之手段、嚴重侵害社會法益或所違背之法規旨在保護重</w:t>
      </w:r>
      <w:r w:rsidRPr="00DE7612">
        <w:rPr>
          <w:rFonts w:hAnsi="標楷體" w:hint="eastAsia"/>
          <w:color w:val="000000" w:themeColor="text1"/>
        </w:rPr>
        <w:lastRenderedPageBreak/>
        <w:t>大法益或該違背行為之態樣違反公序</w:t>
      </w:r>
      <w:proofErr w:type="gramStart"/>
      <w:r w:rsidRPr="00DE7612">
        <w:rPr>
          <w:rFonts w:hAnsi="標楷體" w:hint="eastAsia"/>
          <w:color w:val="000000" w:themeColor="text1"/>
        </w:rPr>
        <w:t>良俗者</w:t>
      </w:r>
      <w:proofErr w:type="gramEnd"/>
      <w:r w:rsidRPr="00DE7612">
        <w:rPr>
          <w:rFonts w:hAnsi="標楷體" w:hint="eastAsia"/>
          <w:color w:val="000000" w:themeColor="text1"/>
        </w:rPr>
        <w:t>，始足當之（最高法院</w:t>
      </w:r>
      <w:proofErr w:type="gramStart"/>
      <w:r w:rsidRPr="00DE7612">
        <w:rPr>
          <w:rFonts w:hAnsi="標楷體" w:hint="eastAsia"/>
          <w:color w:val="000000" w:themeColor="text1"/>
        </w:rPr>
        <w:t>10</w:t>
      </w:r>
      <w:proofErr w:type="gramEnd"/>
      <w:r w:rsidRPr="00DE7612">
        <w:rPr>
          <w:rFonts w:hAnsi="標楷體" w:hint="eastAsia"/>
          <w:color w:val="000000" w:themeColor="text1"/>
        </w:rPr>
        <w:t>4年度台上字第1455號判決意旨）。</w:t>
      </w:r>
    </w:p>
    <w:p w:rsidR="00D05E73" w:rsidRPr="00DE7612" w:rsidRDefault="00D05E73" w:rsidP="00D05E73">
      <w:pPr>
        <w:pStyle w:val="6"/>
        <w:numPr>
          <w:ilvl w:val="5"/>
          <w:numId w:val="15"/>
        </w:numPr>
        <w:rPr>
          <w:rFonts w:hAnsi="標楷體"/>
          <w:color w:val="000000" w:themeColor="text1"/>
        </w:rPr>
      </w:pPr>
      <w:r w:rsidRPr="00DE7612">
        <w:rPr>
          <w:rFonts w:hAnsi="標楷體" w:hint="eastAsia"/>
          <w:color w:val="000000" w:themeColor="text1"/>
        </w:rPr>
        <w:t>衡諸妨害他人配偶權益之不法行為，常以隱秘方式為之，被害人不易舉證，應自誠信原則、正當程序原則、</w:t>
      </w:r>
      <w:r w:rsidRPr="00DE7612">
        <w:rPr>
          <w:rFonts w:hAnsi="標楷體" w:cs="標楷體" w:hint="eastAsia"/>
          <w:color w:val="000000" w:themeColor="text1"/>
        </w:rPr>
        <w:t>憲法</w:t>
      </w:r>
      <w:r w:rsidRPr="00DE7612">
        <w:rPr>
          <w:rFonts w:hAnsi="標楷體" w:hint="eastAsia"/>
          <w:color w:val="000000" w:themeColor="text1"/>
        </w:rPr>
        <w:t>權利之保障、侵害法益之輕重、發現真實與促進訴訟之必要性及比例原則等，加以衡量其違法取得之證據有無證據能力。觀諸原告所提之系爭對話訊息，為被告與</w:t>
      </w:r>
      <w:r w:rsidR="00415B1F">
        <w:rPr>
          <w:rFonts w:hAnsi="標楷體" w:hint="eastAsia"/>
          <w:color w:val="000000" w:themeColor="text1"/>
        </w:rPr>
        <w:t>許女</w:t>
      </w:r>
      <w:r w:rsidRPr="00DE7612">
        <w:rPr>
          <w:rFonts w:hAnsi="標楷體" w:hint="eastAsia"/>
          <w:color w:val="000000" w:themeColor="text1"/>
        </w:rPr>
        <w:t>私下互動往來所為，本非原告可輕易取得。</w:t>
      </w:r>
      <w:proofErr w:type="gramStart"/>
      <w:r w:rsidRPr="00DE7612">
        <w:rPr>
          <w:rFonts w:hAnsi="標楷體" w:hint="eastAsia"/>
          <w:color w:val="000000" w:themeColor="text1"/>
        </w:rPr>
        <w:t>原告稱系爭</w:t>
      </w:r>
      <w:proofErr w:type="gramEnd"/>
      <w:r w:rsidRPr="00DE7612">
        <w:rPr>
          <w:rFonts w:hAnsi="標楷體" w:hint="eastAsia"/>
          <w:color w:val="000000" w:themeColor="text1"/>
        </w:rPr>
        <w:t>對話訊息是其</w:t>
      </w:r>
      <w:proofErr w:type="gramStart"/>
      <w:r w:rsidRPr="00DE7612">
        <w:rPr>
          <w:rFonts w:hAnsi="標楷體" w:hint="eastAsia"/>
          <w:color w:val="000000" w:themeColor="text1"/>
        </w:rPr>
        <w:t>兒子巧見</w:t>
      </w:r>
      <w:proofErr w:type="gramEnd"/>
      <w:r w:rsidRPr="00DE7612">
        <w:rPr>
          <w:rFonts w:hAnsi="標楷體" w:hint="eastAsia"/>
          <w:color w:val="000000" w:themeColor="text1"/>
        </w:rPr>
        <w:t>並拍照傳送給原告，</w:t>
      </w:r>
      <w:proofErr w:type="gramStart"/>
      <w:r w:rsidRPr="00DE7612">
        <w:rPr>
          <w:rFonts w:hAnsi="標楷體" w:hint="eastAsia"/>
          <w:color w:val="000000" w:themeColor="text1"/>
        </w:rPr>
        <w:t>審酌系</w:t>
      </w:r>
      <w:proofErr w:type="gramEnd"/>
      <w:r w:rsidRPr="00DE7612">
        <w:rPr>
          <w:rFonts w:hAnsi="標楷體" w:hint="eastAsia"/>
          <w:color w:val="000000" w:themeColor="text1"/>
        </w:rPr>
        <w:t>爭對話訊息與證明原告起訴主張侵權事實</w:t>
      </w:r>
      <w:proofErr w:type="gramStart"/>
      <w:r w:rsidRPr="00DE7612">
        <w:rPr>
          <w:rFonts w:hAnsi="標楷體" w:hint="eastAsia"/>
          <w:color w:val="000000" w:themeColor="text1"/>
        </w:rPr>
        <w:t>之存否</w:t>
      </w:r>
      <w:proofErr w:type="gramEnd"/>
      <w:r w:rsidRPr="00DE7612">
        <w:rPr>
          <w:rFonts w:hAnsi="標楷體" w:hint="eastAsia"/>
          <w:color w:val="000000" w:themeColor="text1"/>
        </w:rPr>
        <w:t>有關連，亦無證據證明原告唆使兒子取證，退步言，縱原告兒子協助原告取證而有侵犯被告及</w:t>
      </w:r>
      <w:r w:rsidR="00415B1F">
        <w:rPr>
          <w:rFonts w:hAnsi="標楷體" w:hint="eastAsia"/>
          <w:color w:val="000000" w:themeColor="text1"/>
        </w:rPr>
        <w:t>許女</w:t>
      </w:r>
      <w:r w:rsidRPr="00DE7612">
        <w:rPr>
          <w:rFonts w:hAnsi="標楷體" w:hint="eastAsia"/>
          <w:color w:val="000000" w:themeColor="text1"/>
        </w:rPr>
        <w:t>之隱私權，但原告與</w:t>
      </w:r>
      <w:r w:rsidR="00415B1F">
        <w:rPr>
          <w:rFonts w:hAnsi="標楷體" w:hint="eastAsia"/>
          <w:color w:val="000000" w:themeColor="text1"/>
        </w:rPr>
        <w:t>許女</w:t>
      </w:r>
      <w:r w:rsidRPr="00DE7612">
        <w:rPr>
          <w:rFonts w:hAnsi="標楷體" w:hint="eastAsia"/>
          <w:color w:val="000000" w:themeColor="text1"/>
        </w:rPr>
        <w:t>之婚姻關係尚存續中，原告或其兒子非刻意破解密碼、或以強暴脅迫方式命令</w:t>
      </w:r>
      <w:r w:rsidR="00415B1F">
        <w:rPr>
          <w:rFonts w:hAnsi="標楷體" w:hint="eastAsia"/>
          <w:color w:val="000000" w:themeColor="text1"/>
        </w:rPr>
        <w:t>許女</w:t>
      </w:r>
      <w:r w:rsidRPr="00DE7612">
        <w:rPr>
          <w:rFonts w:hAnsi="標楷體" w:hint="eastAsia"/>
          <w:color w:val="000000" w:themeColor="text1"/>
        </w:rPr>
        <w:t>解鎖手機，取得系爭對話訊息非以顯著違反社會道德之手段為之。另媒體報導所拍攝之照片，</w:t>
      </w:r>
      <w:proofErr w:type="gramStart"/>
      <w:r w:rsidRPr="00DE7612">
        <w:rPr>
          <w:rFonts w:hAnsi="標楷體" w:hint="eastAsia"/>
          <w:color w:val="000000" w:themeColor="text1"/>
        </w:rPr>
        <w:t>被告固稱是</w:t>
      </w:r>
      <w:proofErr w:type="gramEnd"/>
      <w:r w:rsidRPr="00DE7612">
        <w:rPr>
          <w:rFonts w:hAnsi="標楷體" w:hint="eastAsia"/>
          <w:color w:val="000000" w:themeColor="text1"/>
        </w:rPr>
        <w:t>原告透露或請媒體拍照、撰文等情，然原告為</w:t>
      </w:r>
      <w:r w:rsidR="00415B1F">
        <w:rPr>
          <w:rFonts w:hAnsi="標楷體" w:hint="eastAsia"/>
          <w:color w:val="000000" w:themeColor="text1"/>
        </w:rPr>
        <w:t>許女</w:t>
      </w:r>
      <w:r w:rsidRPr="00DE7612">
        <w:rPr>
          <w:rFonts w:hAnsi="標楷體" w:hint="eastAsia"/>
          <w:color w:val="000000" w:themeColor="text1"/>
        </w:rPr>
        <w:t>之配偶，不論是請友人、徵信社或媒體為維護原告權益而進行蒐證，亦非以強暴脅迫方式取得，況被告將車輛停放於路邊之公眾往來道路，媒體記者亦未窺視、竊聽被告與</w:t>
      </w:r>
      <w:r w:rsidR="00415B1F">
        <w:rPr>
          <w:rFonts w:hAnsi="標楷體" w:hint="eastAsia"/>
          <w:color w:val="000000" w:themeColor="text1"/>
        </w:rPr>
        <w:t>許女</w:t>
      </w:r>
      <w:r w:rsidRPr="00DE7612">
        <w:rPr>
          <w:rFonts w:hAnsi="標楷體" w:hint="eastAsia"/>
          <w:color w:val="000000" w:themeColor="text1"/>
        </w:rPr>
        <w:t>於車內之非公開之活動、言論、談話或身體隱私部位，僅是拍攝</w:t>
      </w:r>
      <w:r w:rsidR="00415B1F">
        <w:rPr>
          <w:rFonts w:hAnsi="標楷體" w:hint="eastAsia"/>
          <w:color w:val="000000" w:themeColor="text1"/>
        </w:rPr>
        <w:t>許女</w:t>
      </w:r>
      <w:r w:rsidRPr="00DE7612">
        <w:rPr>
          <w:rFonts w:hAnsi="標楷體" w:hint="eastAsia"/>
          <w:color w:val="000000" w:themeColor="text1"/>
        </w:rPr>
        <w:t>進出車輛</w:t>
      </w:r>
      <w:proofErr w:type="gramStart"/>
      <w:r w:rsidRPr="00DE7612">
        <w:rPr>
          <w:rFonts w:hAnsi="標楷體" w:hint="eastAsia"/>
          <w:color w:val="000000" w:themeColor="text1"/>
        </w:rPr>
        <w:t>及遮</w:t>
      </w:r>
      <w:proofErr w:type="gramEnd"/>
      <w:r w:rsidRPr="00DE7612">
        <w:rPr>
          <w:rFonts w:hAnsi="標楷體" w:hint="eastAsia"/>
          <w:color w:val="000000" w:themeColor="text1"/>
        </w:rPr>
        <w:t>上遮陽板之照片。審酌以上，原告欲使用系爭對話訊息、媒體拍攝之照片，用以證明被告侵害其配偶權益之不法行為，暨維</w:t>
      </w:r>
      <w:r w:rsidRPr="00DE7612">
        <w:rPr>
          <w:rFonts w:hAnsi="標楷體" w:hint="eastAsia"/>
          <w:color w:val="000000" w:themeColor="text1"/>
        </w:rPr>
        <w:lastRenderedPageBreak/>
        <w:t>護其身分法益之訴訟權益，促進法院發現真實，與侵害被告、</w:t>
      </w:r>
      <w:r w:rsidR="00415B1F">
        <w:rPr>
          <w:rFonts w:hAnsi="標楷體" w:hint="eastAsia"/>
          <w:color w:val="000000" w:themeColor="text1"/>
        </w:rPr>
        <w:t>許女</w:t>
      </w:r>
      <w:r w:rsidRPr="00DE7612">
        <w:rPr>
          <w:rFonts w:hAnsi="標楷體" w:hint="eastAsia"/>
          <w:color w:val="000000" w:themeColor="text1"/>
        </w:rPr>
        <w:t>之隱私權相比，原告之訴訟</w:t>
      </w:r>
      <w:proofErr w:type="gramStart"/>
      <w:r w:rsidRPr="00DE7612">
        <w:rPr>
          <w:rFonts w:hAnsi="標楷體" w:hint="eastAsia"/>
          <w:color w:val="000000" w:themeColor="text1"/>
        </w:rPr>
        <w:t>權益更殊值</w:t>
      </w:r>
      <w:proofErr w:type="gramEnd"/>
      <w:r w:rsidRPr="00DE7612">
        <w:rPr>
          <w:rFonts w:hAnsi="標楷體" w:hint="eastAsia"/>
          <w:color w:val="000000" w:themeColor="text1"/>
        </w:rPr>
        <w:t>保護，法院認為原告所提之系爭對話訊息、媒體拍攝照片有證據能力，被告辯稱違反人性尊嚴、人格權與隱私權之保障，不能作為證據使用等語。</w:t>
      </w:r>
    </w:p>
    <w:p w:rsidR="00D05E73" w:rsidRPr="00DE7612" w:rsidRDefault="00D05E73" w:rsidP="00D05E73">
      <w:pPr>
        <w:pStyle w:val="5"/>
        <w:numPr>
          <w:ilvl w:val="4"/>
          <w:numId w:val="15"/>
        </w:numPr>
        <w:rPr>
          <w:rFonts w:hAnsi="標楷體"/>
          <w:color w:val="000000" w:themeColor="text1"/>
        </w:rPr>
      </w:pPr>
      <w:r w:rsidRPr="00DE7612">
        <w:rPr>
          <w:rFonts w:hAnsi="標楷體" w:hint="eastAsia"/>
          <w:color w:val="000000" w:themeColor="text1"/>
        </w:rPr>
        <w:t>因故意或過失，不法侵害他人之權利者，負損害賠償責任。故意以背於善良風俗之方法，加損害於他人者亦同。不法侵害他人之身體、健康、名譽、自由、信用、隱私、貞操，或不法侵害其他人格法益而情節重大者，被害人雖非財產上之損害，亦得請求賠償相當之金額。前開規定，於不法侵害他人基於父、母、子、女或配偶關係之身分法益而情節重大者，</w:t>
      </w:r>
      <w:proofErr w:type="gramStart"/>
      <w:r w:rsidRPr="00DE7612">
        <w:rPr>
          <w:rFonts w:hAnsi="標楷體" w:hint="eastAsia"/>
          <w:color w:val="000000" w:themeColor="text1"/>
        </w:rPr>
        <w:t>準</w:t>
      </w:r>
      <w:proofErr w:type="gramEnd"/>
      <w:r w:rsidRPr="00DE7612">
        <w:rPr>
          <w:rFonts w:hAnsi="標楷體" w:hint="eastAsia"/>
          <w:color w:val="000000" w:themeColor="text1"/>
        </w:rPr>
        <w:t>用之，民法第184條第1項、第195條第1項前段、第3項分別定有明文。又婚姻係以夫妻之共同生活為其目的，配偶應互相協力保持其共同生活之圓滿安全及幸福，而</w:t>
      </w:r>
      <w:proofErr w:type="gramStart"/>
      <w:r w:rsidRPr="00DE7612">
        <w:rPr>
          <w:rFonts w:hAnsi="標楷體" w:hint="eastAsia"/>
          <w:color w:val="000000" w:themeColor="text1"/>
        </w:rPr>
        <w:t>夫妻互守誠實</w:t>
      </w:r>
      <w:proofErr w:type="gramEnd"/>
      <w:r w:rsidRPr="00DE7612">
        <w:rPr>
          <w:rFonts w:hAnsi="標楷體" w:hint="eastAsia"/>
          <w:color w:val="000000" w:themeColor="text1"/>
        </w:rPr>
        <w:t>，係為確保其共同生活之圓滿安全及幸福之必要條件，故應解為配偶因婚姻契約而互負誠實之義務，配偶之一方行為不誠實，破壞共同生活之圓滿安全及幸福者，即為違反因婚姻契約之義務而侵害他方之權利（參照最高法院55年台上字第2053號民事判例，本則判例，依據108年1月4日修正，108年7月4日施行之法院組織法第57條之1第2項，其效力與未經選編為判例之最高法院裁判相同）。所謂配偶權，指</w:t>
      </w:r>
      <w:proofErr w:type="gramStart"/>
      <w:r w:rsidRPr="00DE7612">
        <w:rPr>
          <w:rFonts w:hAnsi="標楷體" w:hint="eastAsia"/>
          <w:color w:val="000000" w:themeColor="text1"/>
        </w:rPr>
        <w:t>配偶間因婚姻</w:t>
      </w:r>
      <w:proofErr w:type="gramEnd"/>
      <w:r w:rsidRPr="00DE7612">
        <w:rPr>
          <w:rFonts w:hAnsi="標楷體" w:hint="eastAsia"/>
          <w:color w:val="000000" w:themeColor="text1"/>
        </w:rPr>
        <w:t>而成立以互負誠實義務為內容的權利。職是，如明知為他人</w:t>
      </w:r>
      <w:proofErr w:type="gramStart"/>
      <w:r w:rsidRPr="00DE7612">
        <w:rPr>
          <w:rFonts w:hAnsi="標楷體" w:hint="eastAsia"/>
          <w:color w:val="000000" w:themeColor="text1"/>
        </w:rPr>
        <w:t>配偶卻故與</w:t>
      </w:r>
      <w:proofErr w:type="gramEnd"/>
      <w:r w:rsidRPr="00DE7612">
        <w:rPr>
          <w:rFonts w:hAnsi="標楷體" w:hint="eastAsia"/>
          <w:color w:val="000000" w:themeColor="text1"/>
        </w:rPr>
        <w:t>之交往，其互動方式依社會一般觀念，已足以動搖婚姻關係</w:t>
      </w:r>
      <w:proofErr w:type="gramStart"/>
      <w:r w:rsidRPr="00DE7612">
        <w:rPr>
          <w:rFonts w:hAnsi="標楷體" w:hint="eastAsia"/>
          <w:color w:val="000000" w:themeColor="text1"/>
        </w:rPr>
        <w:t>所重應協</w:t>
      </w:r>
      <w:proofErr w:type="gramEnd"/>
      <w:r w:rsidRPr="00DE7612">
        <w:rPr>
          <w:rFonts w:hAnsi="標楷體" w:hint="eastAsia"/>
          <w:color w:val="000000" w:themeColor="text1"/>
        </w:rPr>
        <w:t>力保持</w:t>
      </w:r>
      <w:r w:rsidRPr="00DE7612">
        <w:rPr>
          <w:rFonts w:hAnsi="標楷體" w:hint="eastAsia"/>
          <w:color w:val="000000" w:themeColor="text1"/>
        </w:rPr>
        <w:lastRenderedPageBreak/>
        <w:t>共同生活圓滿安全幸福之忠實目的時，茍配偶確因此受精神上痛苦，自亦得依法請求賠償。</w:t>
      </w:r>
      <w:r w:rsidRPr="00DE7612">
        <w:rPr>
          <w:rFonts w:hAnsi="標楷體" w:hint="eastAsia"/>
          <w:b/>
          <w:color w:val="000000" w:themeColor="text1"/>
        </w:rPr>
        <w:t>是侵害配偶權之行為，並不以通姦行為為限，倘夫妻任一方與他人間存有逾越結交普通朋友等一般社交行為之不正常往來，</w:t>
      </w:r>
      <w:r w:rsidR="00793F83" w:rsidRPr="00DE7612">
        <w:rPr>
          <w:rFonts w:hAnsi="標楷體" w:hint="eastAsia"/>
          <w:b/>
          <w:color w:val="000000" w:themeColor="text1"/>
        </w:rPr>
        <w:t>其言行</w:t>
      </w:r>
      <w:r w:rsidRPr="00DE7612">
        <w:rPr>
          <w:rFonts w:hAnsi="標楷體" w:hint="eastAsia"/>
          <w:b/>
          <w:color w:val="000000" w:themeColor="text1"/>
        </w:rPr>
        <w:t>已逾社會</w:t>
      </w:r>
      <w:proofErr w:type="gramStart"/>
      <w:r w:rsidRPr="00DE7612">
        <w:rPr>
          <w:rFonts w:hAnsi="標楷體" w:hint="eastAsia"/>
          <w:b/>
          <w:color w:val="000000" w:themeColor="text1"/>
        </w:rPr>
        <w:t>一般通念所</w:t>
      </w:r>
      <w:proofErr w:type="gramEnd"/>
      <w:r w:rsidRPr="00DE7612">
        <w:rPr>
          <w:rFonts w:hAnsi="標楷體" w:hint="eastAsia"/>
          <w:b/>
          <w:color w:val="000000" w:themeColor="text1"/>
        </w:rPr>
        <w:t>能容忍之範圍，已達破壞婚姻共同生活之圓滿安全及幸福之程度，即足當之。</w:t>
      </w:r>
      <w:r w:rsidRPr="00DE7612">
        <w:rPr>
          <w:rFonts w:hAnsi="標楷體" w:hint="eastAsia"/>
          <w:color w:val="000000" w:themeColor="text1"/>
        </w:rPr>
        <w:t>原告主張被告與</w:t>
      </w:r>
      <w:r w:rsidR="00415B1F">
        <w:rPr>
          <w:rFonts w:hAnsi="標楷體" w:hint="eastAsia"/>
          <w:color w:val="000000" w:themeColor="text1"/>
        </w:rPr>
        <w:t>許女</w:t>
      </w:r>
      <w:r w:rsidRPr="00DE7612">
        <w:rPr>
          <w:rFonts w:hAnsi="標楷體" w:hint="eastAsia"/>
          <w:color w:val="000000" w:themeColor="text1"/>
        </w:rPr>
        <w:t>有逾越一般異性朋友間之正常往來互動，而侵害原告基於配偶之身分</w:t>
      </w:r>
      <w:proofErr w:type="gramStart"/>
      <w:r w:rsidRPr="00DE7612">
        <w:rPr>
          <w:rFonts w:hAnsi="標楷體" w:hint="eastAsia"/>
          <w:color w:val="000000" w:themeColor="text1"/>
        </w:rPr>
        <w:t>法益且情節</w:t>
      </w:r>
      <w:proofErr w:type="gramEnd"/>
      <w:r w:rsidRPr="00DE7612">
        <w:rPr>
          <w:rFonts w:hAnsi="標楷體" w:hint="eastAsia"/>
          <w:color w:val="000000" w:themeColor="text1"/>
        </w:rPr>
        <w:t>重大，以系爭簡訊、系爭對話訊息及媒體拍攝之照片為證。被告不爭執確有系爭對話訊息及媒體拍攝之照片，惟</w:t>
      </w:r>
      <w:proofErr w:type="gramStart"/>
      <w:r w:rsidRPr="00DE7612">
        <w:rPr>
          <w:rFonts w:hAnsi="標楷體" w:hint="eastAsia"/>
          <w:color w:val="000000" w:themeColor="text1"/>
        </w:rPr>
        <w:t>辯稱系爭</w:t>
      </w:r>
      <w:proofErr w:type="gramEnd"/>
      <w:r w:rsidRPr="00DE7612">
        <w:rPr>
          <w:rFonts w:hAnsi="標楷體" w:hint="eastAsia"/>
          <w:color w:val="000000" w:themeColor="text1"/>
        </w:rPr>
        <w:t>對話訊息僅係玩笑式之嬉鬧言語、因</w:t>
      </w:r>
      <w:r w:rsidR="00415B1F">
        <w:rPr>
          <w:rFonts w:hAnsi="標楷體" w:hint="eastAsia"/>
          <w:color w:val="000000" w:themeColor="text1"/>
        </w:rPr>
        <w:t>許女</w:t>
      </w:r>
      <w:r w:rsidRPr="00DE7612">
        <w:rPr>
          <w:rFonts w:hAnsi="標楷體" w:hint="eastAsia"/>
          <w:color w:val="000000" w:themeColor="text1"/>
        </w:rPr>
        <w:t>要祝賀被告升任至北部任職而至車上閒聊並恭賀被告等語。</w:t>
      </w:r>
    </w:p>
    <w:p w:rsidR="00D05E73" w:rsidRPr="00DE7612" w:rsidRDefault="00D05E73" w:rsidP="00D05E73">
      <w:pPr>
        <w:pStyle w:val="5"/>
        <w:numPr>
          <w:ilvl w:val="4"/>
          <w:numId w:val="15"/>
        </w:numPr>
        <w:rPr>
          <w:rFonts w:hAnsi="標楷體"/>
          <w:color w:val="000000" w:themeColor="text1"/>
        </w:rPr>
      </w:pPr>
      <w:r w:rsidRPr="00DE7612">
        <w:rPr>
          <w:rFonts w:hAnsi="標楷體" w:hint="eastAsia"/>
          <w:color w:val="000000" w:themeColor="text1"/>
        </w:rPr>
        <w:t>就此：觀之系爭對話訊息，被告與</w:t>
      </w:r>
      <w:r w:rsidR="00415B1F">
        <w:rPr>
          <w:rFonts w:hAnsi="標楷體" w:hint="eastAsia"/>
          <w:color w:val="000000" w:themeColor="text1"/>
        </w:rPr>
        <w:t>許女</w:t>
      </w:r>
      <w:r w:rsidRPr="00DE7612">
        <w:rPr>
          <w:rFonts w:hAnsi="標楷體" w:hint="eastAsia"/>
          <w:color w:val="000000" w:themeColor="text1"/>
        </w:rPr>
        <w:t>利用通訊軟體相互調情、言談親密，如</w:t>
      </w:r>
      <w:r w:rsidR="00415B1F">
        <w:rPr>
          <w:rFonts w:hAnsi="標楷體" w:hint="eastAsia"/>
          <w:color w:val="000000" w:themeColor="text1"/>
        </w:rPr>
        <w:t>許女</w:t>
      </w:r>
      <w:r w:rsidRPr="00DE7612">
        <w:rPr>
          <w:rFonts w:hAnsi="標楷體" w:hint="eastAsia"/>
          <w:color w:val="000000" w:themeColor="text1"/>
        </w:rPr>
        <w:t>傳送「晚一點找你抱抱」、「剛聽到你可愛的聲音」、「我就變可愛了」、「小</w:t>
      </w:r>
      <w:proofErr w:type="gramStart"/>
      <w:r w:rsidRPr="00DE7612">
        <w:rPr>
          <w:rFonts w:hAnsi="標楷體" w:hint="eastAsia"/>
          <w:color w:val="000000" w:themeColor="text1"/>
        </w:rPr>
        <w:t>胖弟有</w:t>
      </w:r>
      <w:proofErr w:type="gramEnd"/>
      <w:r w:rsidRPr="00DE7612">
        <w:rPr>
          <w:rFonts w:hAnsi="標楷體" w:hint="eastAsia"/>
          <w:color w:val="000000" w:themeColor="text1"/>
        </w:rPr>
        <w:t>沒有被刺到」、「我很想他ㄋㄟ」、「好想打你屁屁」、「有時</w:t>
      </w:r>
      <w:proofErr w:type="gramStart"/>
      <w:r w:rsidRPr="00DE7612">
        <w:rPr>
          <w:rFonts w:hAnsi="標楷體" w:hint="eastAsia"/>
          <w:color w:val="000000" w:themeColor="text1"/>
        </w:rPr>
        <w:t>睡覺前摸一</w:t>
      </w:r>
      <w:proofErr w:type="gramEnd"/>
      <w:r w:rsidRPr="00DE7612">
        <w:rPr>
          <w:rFonts w:hAnsi="標楷體" w:hint="eastAsia"/>
          <w:color w:val="000000" w:themeColor="text1"/>
        </w:rPr>
        <w:t>下妹妹」、「摸摸，我就睡著了」、「想抱抱」等語，被告亦回稱如「這麼</w:t>
      </w:r>
      <w:proofErr w:type="gramStart"/>
      <w:r w:rsidRPr="00DE7612">
        <w:rPr>
          <w:rFonts w:hAnsi="標楷體" w:hint="eastAsia"/>
          <w:color w:val="000000" w:themeColor="text1"/>
        </w:rPr>
        <w:t>忙還會想</w:t>
      </w:r>
      <w:proofErr w:type="gramEnd"/>
      <w:r w:rsidRPr="00DE7612">
        <w:rPr>
          <w:rFonts w:hAnsi="標楷體" w:hint="eastAsia"/>
          <w:color w:val="000000" w:themeColor="text1"/>
        </w:rPr>
        <w:t>嗎」、「摸一下（指妹妹）</w:t>
      </w:r>
      <w:proofErr w:type="gramStart"/>
      <w:r w:rsidRPr="00DE7612">
        <w:rPr>
          <w:rFonts w:hAnsi="標楷體" w:hint="eastAsia"/>
          <w:color w:val="000000" w:themeColor="text1"/>
        </w:rPr>
        <w:t>比較好</w:t>
      </w:r>
      <w:proofErr w:type="gramEnd"/>
      <w:r w:rsidRPr="00DE7612">
        <w:rPr>
          <w:rFonts w:hAnsi="標楷體" w:hint="eastAsia"/>
          <w:color w:val="000000" w:themeColor="text1"/>
        </w:rPr>
        <w:t>睡」，且二人互傳諸多抱抱親親之貼圖，逾越男女正常來往分際，任何人觀看系爭對話訊息即會產生被告與</w:t>
      </w:r>
      <w:r w:rsidR="00415B1F">
        <w:rPr>
          <w:rFonts w:hAnsi="標楷體" w:hint="eastAsia"/>
          <w:color w:val="000000" w:themeColor="text1"/>
        </w:rPr>
        <w:t>許女</w:t>
      </w:r>
      <w:r w:rsidRPr="00DE7612">
        <w:rPr>
          <w:rFonts w:hAnsi="標楷體" w:hint="eastAsia"/>
          <w:color w:val="000000" w:themeColor="text1"/>
        </w:rPr>
        <w:t>為交往中男女朋友或夫妻之認知。</w:t>
      </w:r>
    </w:p>
    <w:p w:rsidR="00D05E73" w:rsidRPr="00DE7612" w:rsidRDefault="00D05E73" w:rsidP="00D05E73">
      <w:pPr>
        <w:pStyle w:val="5"/>
        <w:numPr>
          <w:ilvl w:val="4"/>
          <w:numId w:val="15"/>
        </w:numPr>
        <w:rPr>
          <w:rFonts w:hAnsi="標楷體"/>
          <w:color w:val="000000" w:themeColor="text1"/>
        </w:rPr>
      </w:pPr>
      <w:r w:rsidRPr="00DE7612">
        <w:rPr>
          <w:rFonts w:hAnsi="標楷體" w:hint="eastAsia"/>
          <w:color w:val="000000" w:themeColor="text1"/>
        </w:rPr>
        <w:t>衡諸常情，已婚女性與已婚男性多會避免單獨相處，避免瓜田李下、遭人議論。被告與</w:t>
      </w:r>
      <w:r w:rsidR="00415B1F">
        <w:rPr>
          <w:rFonts w:hAnsi="標楷體" w:hint="eastAsia"/>
          <w:color w:val="000000" w:themeColor="text1"/>
        </w:rPr>
        <w:t>許女</w:t>
      </w:r>
      <w:r w:rsidRPr="00DE7612">
        <w:rPr>
          <w:rFonts w:hAnsi="標楷體" w:hint="eastAsia"/>
          <w:color w:val="000000" w:themeColor="text1"/>
        </w:rPr>
        <w:t>於110年7月14日上午於曾文水庫辦公區參與主管會報後，被告與</w:t>
      </w:r>
      <w:r w:rsidR="00415B1F">
        <w:rPr>
          <w:rFonts w:hAnsi="標楷體" w:hint="eastAsia"/>
          <w:color w:val="000000" w:themeColor="text1"/>
        </w:rPr>
        <w:t>許女</w:t>
      </w:r>
      <w:r w:rsidRPr="00DE7612">
        <w:rPr>
          <w:rFonts w:hAnsi="標楷體" w:hint="eastAsia"/>
          <w:color w:val="000000" w:themeColor="text1"/>
        </w:rPr>
        <w:t>共乘一車至</w:t>
      </w:r>
      <w:proofErr w:type="gramStart"/>
      <w:r w:rsidRPr="00DE7612">
        <w:rPr>
          <w:rFonts w:hAnsi="標楷體" w:hint="eastAsia"/>
          <w:color w:val="000000" w:themeColor="text1"/>
        </w:rPr>
        <w:t>玉井台3線</w:t>
      </w:r>
      <w:proofErr w:type="gramEnd"/>
      <w:r w:rsidRPr="00DE7612">
        <w:rPr>
          <w:rFonts w:hAnsi="標楷體" w:hint="eastAsia"/>
          <w:color w:val="000000" w:themeColor="text1"/>
        </w:rPr>
        <w:t>中</w:t>
      </w:r>
      <w:r w:rsidRPr="00DE7612">
        <w:rPr>
          <w:rFonts w:hAnsi="標楷體" w:hint="eastAsia"/>
          <w:color w:val="000000" w:themeColor="text1"/>
        </w:rPr>
        <w:lastRenderedPageBreak/>
        <w:t>華路與和平街口前之大馬路旁，於車內獨處，為被告所不爭執，且有媒體拍攝之照片</w:t>
      </w:r>
      <w:proofErr w:type="gramStart"/>
      <w:r w:rsidRPr="00DE7612">
        <w:rPr>
          <w:rFonts w:hAnsi="標楷體" w:hint="eastAsia"/>
          <w:color w:val="000000" w:themeColor="text1"/>
        </w:rPr>
        <w:t>附卷可</w:t>
      </w:r>
      <w:proofErr w:type="gramEnd"/>
      <w:r w:rsidRPr="00DE7612">
        <w:rPr>
          <w:rFonts w:hAnsi="標楷體" w:hint="eastAsia"/>
          <w:color w:val="000000" w:themeColor="text1"/>
        </w:rPr>
        <w:t>按，被告辯稱用遮陽板把前擋風玻璃遮住以阻擋陽光曝曬等語，惟被告與</w:t>
      </w:r>
      <w:r w:rsidR="00415B1F">
        <w:rPr>
          <w:rFonts w:hAnsi="標楷體" w:hint="eastAsia"/>
          <w:color w:val="000000" w:themeColor="text1"/>
        </w:rPr>
        <w:t>許女</w:t>
      </w:r>
      <w:r w:rsidRPr="00DE7612">
        <w:rPr>
          <w:rFonts w:hAnsi="標楷體" w:hint="eastAsia"/>
          <w:color w:val="000000" w:themeColor="text1"/>
        </w:rPr>
        <w:t>果有寒暄、聊天、祝賀被告北上任職之對話需要，自可於</w:t>
      </w:r>
      <w:proofErr w:type="gramStart"/>
      <w:r w:rsidRPr="00DE7612">
        <w:rPr>
          <w:rFonts w:hAnsi="標楷體" w:hint="eastAsia"/>
          <w:color w:val="000000" w:themeColor="text1"/>
        </w:rPr>
        <w:t>南水局主</w:t>
      </w:r>
      <w:proofErr w:type="gramEnd"/>
      <w:r w:rsidRPr="00DE7612">
        <w:rPr>
          <w:rFonts w:hAnsi="標楷體" w:hint="eastAsia"/>
          <w:color w:val="000000" w:themeColor="text1"/>
        </w:rPr>
        <w:t>管會報後，於曾文水庫之會議地點，或鄰近之餐廳或咖啡廳用餐聊天，餐廳冷氣開放，舒適涼爽，何必於車</w:t>
      </w:r>
      <w:proofErr w:type="gramStart"/>
      <w:r w:rsidRPr="00DE7612">
        <w:rPr>
          <w:rFonts w:hAnsi="標楷體" w:hint="eastAsia"/>
          <w:color w:val="000000" w:themeColor="text1"/>
        </w:rPr>
        <w:t>內遭豔</w:t>
      </w:r>
      <w:proofErr w:type="gramEnd"/>
      <w:r w:rsidRPr="00DE7612">
        <w:rPr>
          <w:rFonts w:hAnsi="標楷體" w:hint="eastAsia"/>
          <w:color w:val="000000" w:themeColor="text1"/>
        </w:rPr>
        <w:t>陽炙曬，才使用遮陽板把前擋風玻璃遮住。</w:t>
      </w:r>
      <w:proofErr w:type="gramStart"/>
      <w:r w:rsidRPr="00DE7612">
        <w:rPr>
          <w:rFonts w:hAnsi="標楷體" w:hint="eastAsia"/>
          <w:color w:val="000000" w:themeColor="text1"/>
        </w:rPr>
        <w:t>況</w:t>
      </w:r>
      <w:proofErr w:type="gramEnd"/>
      <w:r w:rsidRPr="00DE7612">
        <w:rPr>
          <w:rFonts w:hAnsi="標楷體" w:hint="eastAsia"/>
          <w:color w:val="000000" w:themeColor="text1"/>
        </w:rPr>
        <w:t>被告與</w:t>
      </w:r>
      <w:r w:rsidR="00415B1F">
        <w:rPr>
          <w:rFonts w:hAnsi="標楷體" w:hint="eastAsia"/>
          <w:color w:val="000000" w:themeColor="text1"/>
        </w:rPr>
        <w:t>許女</w:t>
      </w:r>
      <w:r w:rsidRPr="00DE7612">
        <w:rPr>
          <w:rFonts w:hAnsi="標楷體" w:hint="eastAsia"/>
          <w:color w:val="000000" w:themeColor="text1"/>
        </w:rPr>
        <w:t>既已各自駕車前往玉井運動公園停車場，公園內亦有遮蔽風雨之涼亭、陰涼處，何不於公園內交談，被告捨此不為，反而與</w:t>
      </w:r>
      <w:r w:rsidR="00415B1F">
        <w:rPr>
          <w:rFonts w:hAnsi="標楷體" w:hint="eastAsia"/>
          <w:color w:val="000000" w:themeColor="text1"/>
        </w:rPr>
        <w:t>許女</w:t>
      </w:r>
      <w:r w:rsidRPr="00DE7612">
        <w:rPr>
          <w:rFonts w:hAnsi="標楷體" w:hint="eastAsia"/>
          <w:color w:val="000000" w:themeColor="text1"/>
        </w:rPr>
        <w:t>於車內交談並以遮陽板將前擋風玻璃遮住，實有違常理，已超過一般朋友正常社交行為之應有分際，逾越社會一般</w:t>
      </w:r>
      <w:proofErr w:type="gramStart"/>
      <w:r w:rsidRPr="00DE7612">
        <w:rPr>
          <w:rFonts w:hAnsi="標楷體" w:hint="eastAsia"/>
          <w:color w:val="000000" w:themeColor="text1"/>
        </w:rPr>
        <w:t>通念對</w:t>
      </w:r>
      <w:proofErr w:type="gramEnd"/>
      <w:r w:rsidRPr="00DE7612">
        <w:rPr>
          <w:rFonts w:hAnsi="標楷體" w:hint="eastAsia"/>
          <w:color w:val="000000" w:themeColor="text1"/>
        </w:rPr>
        <w:t>於已婚男女與異性互動往來時所能容忍之範圍。</w:t>
      </w:r>
    </w:p>
    <w:p w:rsidR="00D05E73" w:rsidRPr="00DE7612" w:rsidRDefault="00D05E73" w:rsidP="00D05E73">
      <w:pPr>
        <w:pStyle w:val="5"/>
        <w:numPr>
          <w:ilvl w:val="4"/>
          <w:numId w:val="15"/>
        </w:numPr>
        <w:rPr>
          <w:rFonts w:hAnsi="標楷體"/>
          <w:color w:val="000000" w:themeColor="text1"/>
        </w:rPr>
      </w:pPr>
      <w:r w:rsidRPr="00DE7612">
        <w:rPr>
          <w:rFonts w:hAnsi="標楷體" w:hint="eastAsia"/>
          <w:color w:val="000000" w:themeColor="text1"/>
        </w:rPr>
        <w:t>由以上可認定被告與</w:t>
      </w:r>
      <w:r w:rsidR="00415B1F">
        <w:rPr>
          <w:rFonts w:hAnsi="標楷體" w:hint="eastAsia"/>
          <w:color w:val="000000" w:themeColor="text1"/>
        </w:rPr>
        <w:t>許女</w:t>
      </w:r>
      <w:r w:rsidRPr="00DE7612">
        <w:rPr>
          <w:rFonts w:hAnsi="標楷體" w:hint="eastAsia"/>
          <w:color w:val="000000" w:themeColor="text1"/>
        </w:rPr>
        <w:t>互動親密，言談曖昧，此舉有破壞、動搖原告與</w:t>
      </w:r>
      <w:r w:rsidR="00415B1F">
        <w:rPr>
          <w:rFonts w:hAnsi="標楷體" w:hint="eastAsia"/>
          <w:color w:val="000000" w:themeColor="text1"/>
        </w:rPr>
        <w:t>許女</w:t>
      </w:r>
      <w:r w:rsidRPr="00DE7612">
        <w:rPr>
          <w:rFonts w:hAnsi="標楷體" w:hint="eastAsia"/>
          <w:color w:val="000000" w:themeColor="text1"/>
        </w:rPr>
        <w:t>間婚姻共同生活之圓滿、安全及幸福之故意，亦足以破壞原告婚姻之圓滿安全及幸福，自屬侵害配偶權之行為，而構成民法第184條第1項前段規定之侵權行為，被告應負損害賠償責任，原告請求被告賠償其損害，自屬有據。至原告提出106年6月、7月間之系爭簡訊，主張被告早已侵害原告之配偶權等語。</w:t>
      </w:r>
      <w:proofErr w:type="gramStart"/>
      <w:r w:rsidRPr="00DE7612">
        <w:rPr>
          <w:rFonts w:hAnsi="標楷體" w:hint="eastAsia"/>
          <w:color w:val="000000" w:themeColor="text1"/>
        </w:rPr>
        <w:t>惟</w:t>
      </w:r>
      <w:proofErr w:type="gramEnd"/>
      <w:r w:rsidRPr="00DE7612">
        <w:rPr>
          <w:rFonts w:hAnsi="標楷體" w:hint="eastAsia"/>
          <w:color w:val="000000" w:themeColor="text1"/>
        </w:rPr>
        <w:t>原告主張104至106年間侵害配偶權之事，</w:t>
      </w:r>
      <w:proofErr w:type="gramStart"/>
      <w:r w:rsidRPr="00DE7612">
        <w:rPr>
          <w:rFonts w:hAnsi="標楷體" w:hint="eastAsia"/>
          <w:color w:val="000000" w:themeColor="text1"/>
        </w:rPr>
        <w:t>除系</w:t>
      </w:r>
      <w:proofErr w:type="gramEnd"/>
      <w:r w:rsidRPr="00DE7612">
        <w:rPr>
          <w:rFonts w:hAnsi="標楷體" w:hint="eastAsia"/>
          <w:color w:val="000000" w:themeColor="text1"/>
        </w:rPr>
        <w:t>爭簡訊外別無證據作為佐證，</w:t>
      </w:r>
      <w:proofErr w:type="gramStart"/>
      <w:r w:rsidRPr="00DE7612">
        <w:rPr>
          <w:rFonts w:hAnsi="標楷體" w:hint="eastAsia"/>
          <w:color w:val="000000" w:themeColor="text1"/>
        </w:rPr>
        <w:t>而系</w:t>
      </w:r>
      <w:proofErr w:type="gramEnd"/>
      <w:r w:rsidRPr="00DE7612">
        <w:rPr>
          <w:rFonts w:hAnsi="標楷體" w:hint="eastAsia"/>
          <w:color w:val="000000" w:themeColor="text1"/>
        </w:rPr>
        <w:t>爭簡訊之內容尚難認定被告與</w:t>
      </w:r>
      <w:r w:rsidR="00415B1F">
        <w:rPr>
          <w:rFonts w:hAnsi="標楷體" w:hint="eastAsia"/>
          <w:color w:val="000000" w:themeColor="text1"/>
        </w:rPr>
        <w:t>許女</w:t>
      </w:r>
      <w:r w:rsidRPr="00DE7612">
        <w:rPr>
          <w:rFonts w:hAnsi="標楷體" w:hint="eastAsia"/>
          <w:color w:val="000000" w:themeColor="text1"/>
        </w:rPr>
        <w:t>已有超過一般朋友正常社交行為之應有分際，此部分非在法院認定構成侵權行為之範圍，一併敘明（法院認定的是系爭對話訊息及媒體拍攝</w:t>
      </w:r>
      <w:r w:rsidRPr="00DE7612">
        <w:rPr>
          <w:rFonts w:hAnsi="標楷體" w:hint="eastAsia"/>
          <w:color w:val="000000" w:themeColor="text1"/>
        </w:rPr>
        <w:lastRenderedPageBreak/>
        <w:t>之照片）。至被告辯稱原告與</w:t>
      </w:r>
      <w:r w:rsidR="00415B1F">
        <w:rPr>
          <w:rFonts w:hAnsi="標楷體" w:hint="eastAsia"/>
          <w:color w:val="000000" w:themeColor="text1"/>
        </w:rPr>
        <w:t>許女</w:t>
      </w:r>
      <w:r w:rsidRPr="00DE7612">
        <w:rPr>
          <w:rFonts w:hAnsi="標楷體" w:hint="eastAsia"/>
          <w:color w:val="000000" w:themeColor="text1"/>
        </w:rPr>
        <w:t>本已婚姻不</w:t>
      </w:r>
      <w:proofErr w:type="gramStart"/>
      <w:r w:rsidRPr="00DE7612">
        <w:rPr>
          <w:rFonts w:hAnsi="標楷體" w:hint="eastAsia"/>
          <w:color w:val="000000" w:themeColor="text1"/>
        </w:rPr>
        <w:t>睦</w:t>
      </w:r>
      <w:proofErr w:type="gramEnd"/>
      <w:r w:rsidRPr="00DE7612">
        <w:rPr>
          <w:rFonts w:hAnsi="標楷體" w:hint="eastAsia"/>
          <w:color w:val="000000" w:themeColor="text1"/>
        </w:rPr>
        <w:t>，絕非被告介入其二人之婚姻等語。</w:t>
      </w:r>
      <w:proofErr w:type="gramStart"/>
      <w:r w:rsidRPr="00DE7612">
        <w:rPr>
          <w:rFonts w:hAnsi="標楷體" w:hint="eastAsia"/>
          <w:color w:val="000000" w:themeColor="text1"/>
        </w:rPr>
        <w:t>惟</w:t>
      </w:r>
      <w:proofErr w:type="gramEnd"/>
      <w:r w:rsidRPr="00DE7612">
        <w:rPr>
          <w:rFonts w:hAnsi="標楷體" w:hint="eastAsia"/>
          <w:color w:val="000000" w:themeColor="text1"/>
        </w:rPr>
        <w:t>原告與</w:t>
      </w:r>
      <w:r w:rsidR="00415B1F">
        <w:rPr>
          <w:rFonts w:hAnsi="標楷體" w:hint="eastAsia"/>
          <w:color w:val="000000" w:themeColor="text1"/>
        </w:rPr>
        <w:t>許女</w:t>
      </w:r>
      <w:r w:rsidRPr="00DE7612">
        <w:rPr>
          <w:rFonts w:hAnsi="標楷體" w:hint="eastAsia"/>
          <w:color w:val="000000" w:themeColor="text1"/>
        </w:rPr>
        <w:t>原先婚姻和睦與否，並非本件被告有無侵害配偶權之判斷標準，或許原告與</w:t>
      </w:r>
      <w:r w:rsidR="00415B1F">
        <w:rPr>
          <w:rFonts w:hAnsi="標楷體" w:hint="eastAsia"/>
          <w:color w:val="000000" w:themeColor="text1"/>
        </w:rPr>
        <w:t>許女</w:t>
      </w:r>
      <w:r w:rsidRPr="00DE7612">
        <w:rPr>
          <w:rFonts w:hAnsi="標楷體" w:hint="eastAsia"/>
          <w:color w:val="000000" w:themeColor="text1"/>
        </w:rPr>
        <w:t>本有婚姻相處之問題，然被告侵害配偶權之行為亦加劇與撕裂渠二人之婚姻關係。</w:t>
      </w:r>
    </w:p>
    <w:p w:rsidR="00D05E73" w:rsidRPr="00DE7612" w:rsidRDefault="00D05E73" w:rsidP="00D05E73">
      <w:pPr>
        <w:pStyle w:val="3"/>
        <w:numPr>
          <w:ilvl w:val="2"/>
          <w:numId w:val="14"/>
        </w:numPr>
        <w:rPr>
          <w:rFonts w:hAnsi="標楷體"/>
          <w:color w:val="000000" w:themeColor="text1"/>
        </w:rPr>
      </w:pPr>
      <w:r w:rsidRPr="00DE7612">
        <w:rPr>
          <w:rFonts w:hAnsi="標楷體" w:hint="eastAsia"/>
          <w:color w:val="000000" w:themeColor="text1"/>
        </w:rPr>
        <w:t>本院詢問黃員與許女2人，</w:t>
      </w:r>
      <w:proofErr w:type="gramStart"/>
      <w:r w:rsidRPr="00DE7612">
        <w:rPr>
          <w:rFonts w:hAnsi="標楷體" w:hint="eastAsia"/>
          <w:color w:val="000000" w:themeColor="text1"/>
        </w:rPr>
        <w:t>均都自</w:t>
      </w:r>
      <w:proofErr w:type="gramEnd"/>
      <w:r w:rsidRPr="00DE7612">
        <w:rPr>
          <w:rFonts w:hAnsi="標楷體" w:hint="eastAsia"/>
          <w:color w:val="000000" w:themeColor="text1"/>
        </w:rPr>
        <w:t>承上開臺南地院判決所認定之事實，但2人均否認有不正當男女關係等更進一步逾矩行為，如下：</w:t>
      </w:r>
    </w:p>
    <w:p w:rsidR="00D05E73" w:rsidRPr="00DE7612" w:rsidRDefault="00D05E73" w:rsidP="00D05E73">
      <w:pPr>
        <w:pStyle w:val="4"/>
        <w:numPr>
          <w:ilvl w:val="3"/>
          <w:numId w:val="14"/>
        </w:numPr>
        <w:rPr>
          <w:rFonts w:ascii="新細明體" w:eastAsia="新細明體" w:hAnsi="新細明體"/>
          <w:color w:val="000000" w:themeColor="text1"/>
          <w:kern w:val="0"/>
          <w:sz w:val="24"/>
          <w:szCs w:val="24"/>
        </w:rPr>
      </w:pPr>
      <w:r w:rsidRPr="00DE7612">
        <w:rPr>
          <w:rFonts w:hAnsi="標楷體" w:hint="eastAsia"/>
          <w:color w:val="000000" w:themeColor="text1"/>
        </w:rPr>
        <w:t>黃員陳稱：「</w:t>
      </w:r>
      <w:r w:rsidRPr="00DE7612">
        <w:rPr>
          <w:rFonts w:hint="eastAsia"/>
          <w:color w:val="000000" w:themeColor="text1"/>
        </w:rPr>
        <w:t>言行不對是我不對的地方，我們之間有時聊得太過火，但有即時停止，我們有守住分際。</w:t>
      </w:r>
      <w:r w:rsidRPr="00DE7612">
        <w:rPr>
          <w:rFonts w:hAnsi="標楷體" w:hint="eastAsia"/>
          <w:color w:val="000000" w:themeColor="text1"/>
        </w:rPr>
        <w:t>」、「</w:t>
      </w:r>
      <w:r w:rsidRPr="00DE7612">
        <w:rPr>
          <w:rFonts w:hint="eastAsia"/>
          <w:color w:val="000000" w:themeColor="text1"/>
        </w:rPr>
        <w:t>我們真的沒有男女關係，我承認我們之間LINE的言語不對，但我們沒有越</w:t>
      </w:r>
      <w:proofErr w:type="gramStart"/>
      <w:r w:rsidRPr="00DE7612">
        <w:rPr>
          <w:rFonts w:hint="eastAsia"/>
          <w:color w:val="000000" w:themeColor="text1"/>
        </w:rPr>
        <w:t>踰</w:t>
      </w:r>
      <w:proofErr w:type="gramEnd"/>
      <w:r w:rsidRPr="00DE7612">
        <w:rPr>
          <w:rFonts w:hint="eastAsia"/>
          <w:color w:val="000000" w:themeColor="text1"/>
        </w:rPr>
        <w:t>的事情，據了解以前他先生就常跟監許女，他還在他和手機車上</w:t>
      </w:r>
      <w:proofErr w:type="gramStart"/>
      <w:r w:rsidRPr="00DE7612">
        <w:rPr>
          <w:rFonts w:hint="eastAsia"/>
          <w:color w:val="000000" w:themeColor="text1"/>
        </w:rPr>
        <w:t>有裝側</w:t>
      </w:r>
      <w:proofErr w:type="gramEnd"/>
      <w:r w:rsidRPr="00DE7612">
        <w:rPr>
          <w:rFonts w:hint="eastAsia"/>
          <w:color w:val="000000" w:themeColor="text1"/>
        </w:rPr>
        <w:t>錄器，如果我們之間有什麼，他先生應該就會拍得到，不可能什麼都沒有。」</w:t>
      </w:r>
    </w:p>
    <w:p w:rsidR="00D05E73" w:rsidRPr="00DE7612" w:rsidRDefault="00D05E73" w:rsidP="00D05E73">
      <w:pPr>
        <w:pStyle w:val="4"/>
        <w:numPr>
          <w:ilvl w:val="3"/>
          <w:numId w:val="14"/>
        </w:numPr>
        <w:rPr>
          <w:rFonts w:hAnsi="標楷體"/>
          <w:color w:val="000000" w:themeColor="text1"/>
        </w:rPr>
      </w:pPr>
      <w:r w:rsidRPr="00DE7612">
        <w:rPr>
          <w:rFonts w:hAnsi="標楷體" w:hint="eastAsia"/>
          <w:color w:val="000000" w:themeColor="text1"/>
        </w:rPr>
        <w:t>許女陳稱：「我與黃員大部分是談公事，但其間有穿插一些三八對話。但在工程機關男女</w:t>
      </w:r>
      <w:proofErr w:type="gramStart"/>
      <w:r w:rsidRPr="00DE7612">
        <w:rPr>
          <w:rFonts w:hAnsi="標楷體" w:hint="eastAsia"/>
          <w:color w:val="000000" w:themeColor="text1"/>
        </w:rPr>
        <w:t>分際有時會</w:t>
      </w:r>
      <w:proofErr w:type="gramEnd"/>
      <w:r w:rsidRPr="00DE7612">
        <w:rPr>
          <w:rFonts w:hAnsi="標楷體" w:hint="eastAsia"/>
          <w:color w:val="000000" w:themeColor="text1"/>
        </w:rPr>
        <w:t>比較超過。」、「其實106年之前，我前夫對我即有懷</w:t>
      </w:r>
      <w:r w:rsidRPr="00DE7612">
        <w:rPr>
          <w:rFonts w:hint="eastAsia"/>
          <w:color w:val="000000" w:themeColor="text1"/>
        </w:rPr>
        <w:t>疑、猜忌，是針對時任主任秘書（即賴署長），也曾吵到要離婚，但為了小孩。106年之後，至109年我任經管課課長，與黃員比較有業務往來及對話聊天，言行不謹慎是我不對的地方，我們之間有時聊得</w:t>
      </w:r>
      <w:proofErr w:type="gramStart"/>
      <w:r w:rsidRPr="00DE7612">
        <w:rPr>
          <w:rFonts w:hint="eastAsia"/>
          <w:color w:val="000000" w:themeColor="text1"/>
        </w:rPr>
        <w:t>太</w:t>
      </w:r>
      <w:proofErr w:type="gramEnd"/>
      <w:r w:rsidRPr="00DE7612">
        <w:rPr>
          <w:rFonts w:hint="eastAsia"/>
          <w:color w:val="000000" w:themeColor="text1"/>
        </w:rPr>
        <w:t>於嬉鬧，但有即時停止，我們有守住分際，不是男女朋友關係，我還是在乎我的家庭。」、「</w:t>
      </w:r>
      <w:r w:rsidRPr="00DE7612">
        <w:rPr>
          <w:rFonts w:hAnsi="標楷體" w:hint="eastAsia"/>
          <w:color w:val="000000" w:themeColor="text1"/>
        </w:rPr>
        <w:t>我們真的沒有不正當男女關係，我承認我們之間LINE的三八不謹慎言語不對，但我們沒有越</w:t>
      </w:r>
      <w:proofErr w:type="gramStart"/>
      <w:r w:rsidRPr="00DE7612">
        <w:rPr>
          <w:rFonts w:hAnsi="標楷體" w:hint="eastAsia"/>
          <w:color w:val="000000" w:themeColor="text1"/>
        </w:rPr>
        <w:t>踰</w:t>
      </w:r>
      <w:proofErr w:type="gramEnd"/>
      <w:r w:rsidRPr="00DE7612">
        <w:rPr>
          <w:rFonts w:hAnsi="標楷體" w:hint="eastAsia"/>
          <w:color w:val="000000" w:themeColor="text1"/>
        </w:rPr>
        <w:t>的事情，我前夫常跟監我，且在我手機、車上</w:t>
      </w:r>
      <w:proofErr w:type="gramStart"/>
      <w:r w:rsidRPr="00DE7612">
        <w:rPr>
          <w:rFonts w:hAnsi="標楷體" w:hint="eastAsia"/>
          <w:color w:val="000000" w:themeColor="text1"/>
        </w:rPr>
        <w:t>有裝側</w:t>
      </w:r>
      <w:proofErr w:type="gramEnd"/>
      <w:r w:rsidRPr="00DE7612">
        <w:rPr>
          <w:rFonts w:hAnsi="標楷體" w:hint="eastAsia"/>
          <w:color w:val="000000" w:themeColor="text1"/>
        </w:rPr>
        <w:t>錄器，如果我們之間有什麼，我前夫應該就會拍得到，不可能什麼都沒有。」</w:t>
      </w:r>
    </w:p>
    <w:p w:rsidR="00D05E73" w:rsidRPr="00DE7612" w:rsidRDefault="00D05E73" w:rsidP="00D05E73">
      <w:pPr>
        <w:pStyle w:val="3"/>
        <w:numPr>
          <w:ilvl w:val="2"/>
          <w:numId w:val="14"/>
        </w:numPr>
        <w:rPr>
          <w:rFonts w:hAnsi="標楷體"/>
          <w:color w:val="000000" w:themeColor="text1"/>
        </w:rPr>
      </w:pPr>
      <w:r w:rsidRPr="00DE7612">
        <w:rPr>
          <w:rFonts w:hint="eastAsia"/>
          <w:color w:val="000000" w:themeColor="text1"/>
        </w:rPr>
        <w:lastRenderedPageBreak/>
        <w:t>黃、許二員不當交往情事經</w:t>
      </w:r>
      <w:r w:rsidR="00775BD3" w:rsidRPr="00DE7612">
        <w:rPr>
          <w:rFonts w:hint="eastAsia"/>
          <w:color w:val="000000" w:themeColor="text1"/>
        </w:rPr>
        <w:t>媒體</w:t>
      </w:r>
      <w:r w:rsidRPr="00DE7612">
        <w:rPr>
          <w:rFonts w:hint="eastAsia"/>
          <w:color w:val="000000" w:themeColor="text1"/>
        </w:rPr>
        <w:t>於110年7月28日報導後，水利署於110年8月4日將2人降調為非主管職務，同時註銷黃員原擬</w:t>
      </w:r>
      <w:proofErr w:type="gramStart"/>
      <w:r w:rsidRPr="00DE7612">
        <w:rPr>
          <w:rFonts w:hint="eastAsia"/>
          <w:color w:val="000000" w:themeColor="text1"/>
        </w:rPr>
        <w:t>陞</w:t>
      </w:r>
      <w:proofErr w:type="gramEnd"/>
      <w:r w:rsidRPr="00DE7612">
        <w:rPr>
          <w:rFonts w:hint="eastAsia"/>
          <w:color w:val="000000" w:themeColor="text1"/>
        </w:rPr>
        <w:t>任該署臺北水源特定區管理局副局長之派令，並將黃員調離現地辦公(指派其支援該署第八河川局），另透過政風體系進行查處，作成查處調查報告，</w:t>
      </w:r>
      <w:proofErr w:type="gramStart"/>
      <w:r w:rsidRPr="00DE7612">
        <w:rPr>
          <w:rFonts w:hint="eastAsia"/>
          <w:color w:val="000000" w:themeColor="text1"/>
        </w:rPr>
        <w:t>南水局</w:t>
      </w:r>
      <w:proofErr w:type="gramEnd"/>
      <w:r w:rsidRPr="00DE7612">
        <w:rPr>
          <w:rFonts w:hint="eastAsia"/>
          <w:color w:val="000000" w:themeColor="text1"/>
        </w:rPr>
        <w:t>復考量2人言行</w:t>
      </w:r>
      <w:proofErr w:type="gramStart"/>
      <w:r w:rsidRPr="00DE7612">
        <w:rPr>
          <w:rFonts w:hint="eastAsia"/>
          <w:color w:val="000000" w:themeColor="text1"/>
        </w:rPr>
        <w:t>失檢等情</w:t>
      </w:r>
      <w:proofErr w:type="gramEnd"/>
      <w:r w:rsidRPr="00DE7612">
        <w:rPr>
          <w:rFonts w:hint="eastAsia"/>
          <w:color w:val="000000" w:themeColor="text1"/>
        </w:rPr>
        <w:t>核有欠當，核予書面告誡在案。</w:t>
      </w:r>
      <w:proofErr w:type="gramStart"/>
      <w:r w:rsidRPr="00DE7612">
        <w:rPr>
          <w:rFonts w:hint="eastAsia"/>
          <w:color w:val="000000" w:themeColor="text1"/>
        </w:rPr>
        <w:t>嗣</w:t>
      </w:r>
      <w:proofErr w:type="gramEnd"/>
      <w:r w:rsidRPr="00DE7612">
        <w:rPr>
          <w:rFonts w:hint="eastAsia"/>
          <w:color w:val="000000" w:themeColor="text1"/>
        </w:rPr>
        <w:t>本案詢問經濟部次長及相關主管人員，衡酌本案經媒體報導，對機關聲譽實有不當影響，請經濟部就本案重啟調查情形及處置作為如下：經重行檢視本案報導内容涉及人事陞遷、不正常男女交往關係、差勤、申請差旅費、公務手機處理私務等情，及依民事判決（臺南地院110年12月30日110年度訴字第1345號）結果，逐項檢討相關疑點；本</w:t>
      </w:r>
      <w:proofErr w:type="gramStart"/>
      <w:r w:rsidRPr="00DE7612">
        <w:rPr>
          <w:rFonts w:hint="eastAsia"/>
          <w:color w:val="000000" w:themeColor="text1"/>
        </w:rPr>
        <w:t>案南水局</w:t>
      </w:r>
      <w:proofErr w:type="gramEnd"/>
      <w:r w:rsidRPr="00DE7612">
        <w:rPr>
          <w:rFonts w:hint="eastAsia"/>
          <w:color w:val="000000" w:themeColor="text1"/>
        </w:rPr>
        <w:t>經參酌上開民事判決結果，考量黃員構成侵害配偶權行為，</w:t>
      </w:r>
      <w:proofErr w:type="gramStart"/>
      <w:r w:rsidRPr="00DE7612">
        <w:rPr>
          <w:rFonts w:hint="eastAsia"/>
          <w:color w:val="000000" w:themeColor="text1"/>
        </w:rPr>
        <w:t>及衡酌</w:t>
      </w:r>
      <w:proofErr w:type="gramEnd"/>
      <w:r w:rsidRPr="00DE7612">
        <w:rPr>
          <w:rFonts w:hint="eastAsia"/>
          <w:color w:val="000000" w:themeColor="text1"/>
        </w:rPr>
        <w:t>黃、許二</w:t>
      </w:r>
      <w:proofErr w:type="gramStart"/>
      <w:r w:rsidRPr="00DE7612">
        <w:rPr>
          <w:rFonts w:hint="eastAsia"/>
          <w:color w:val="000000" w:themeColor="text1"/>
        </w:rPr>
        <w:t>人均為案</w:t>
      </w:r>
      <w:proofErr w:type="gramEnd"/>
      <w:r w:rsidRPr="00DE7612">
        <w:rPr>
          <w:rFonts w:hint="eastAsia"/>
          <w:color w:val="000000" w:themeColor="text1"/>
        </w:rPr>
        <w:t>件當事人，其不當交往情事已致機關聲譽遭受影響，依經濟部及所屬機關公務人員獎懲標準表第4點第3款：「言行</w:t>
      </w:r>
      <w:proofErr w:type="gramStart"/>
      <w:r w:rsidRPr="00DE7612">
        <w:rPr>
          <w:rFonts w:hint="eastAsia"/>
          <w:color w:val="000000" w:themeColor="text1"/>
        </w:rPr>
        <w:t>不</w:t>
      </w:r>
      <w:proofErr w:type="gramEnd"/>
      <w:r w:rsidRPr="00DE7612">
        <w:rPr>
          <w:rFonts w:hint="eastAsia"/>
          <w:color w:val="000000" w:themeColor="text1"/>
        </w:rPr>
        <w:t>檢，有損機關或公務人員聲譽，情節輕微者。」</w:t>
      </w:r>
      <w:proofErr w:type="gramStart"/>
      <w:r w:rsidRPr="00DE7612">
        <w:rPr>
          <w:rFonts w:hint="eastAsia"/>
          <w:color w:val="000000" w:themeColor="text1"/>
        </w:rPr>
        <w:t>爰</w:t>
      </w:r>
      <w:proofErr w:type="gramEnd"/>
      <w:r w:rsidRPr="00DE7612">
        <w:rPr>
          <w:rFonts w:hint="eastAsia"/>
          <w:color w:val="000000" w:themeColor="text1"/>
        </w:rPr>
        <w:t>核予各申誡1次之懲處。</w:t>
      </w:r>
    </w:p>
    <w:p w:rsidR="00D05E73" w:rsidRPr="00DE7612" w:rsidRDefault="00D05E73" w:rsidP="00D05E73">
      <w:pPr>
        <w:pStyle w:val="3"/>
        <w:numPr>
          <w:ilvl w:val="2"/>
          <w:numId w:val="14"/>
        </w:numPr>
        <w:rPr>
          <w:rFonts w:hAnsi="標楷體"/>
          <w:color w:val="000000" w:themeColor="text1"/>
        </w:rPr>
      </w:pPr>
      <w:r w:rsidRPr="00DE7612">
        <w:rPr>
          <w:rFonts w:hAnsi="標楷體" w:hint="eastAsia"/>
          <w:color w:val="000000" w:themeColor="text1"/>
        </w:rPr>
        <w:t>綜上，</w:t>
      </w:r>
      <w:r w:rsidR="006E4A93" w:rsidRPr="00DE7612">
        <w:rPr>
          <w:rFonts w:hAnsi="標楷體" w:hint="eastAsia"/>
          <w:color w:val="000000" w:themeColor="text1"/>
        </w:rPr>
        <w:t>經濟部水利署所屬黃員與許女2</w:t>
      </w:r>
      <w:proofErr w:type="gramStart"/>
      <w:r w:rsidR="006E4A93" w:rsidRPr="00DE7612">
        <w:rPr>
          <w:rFonts w:hAnsi="標楷體" w:hint="eastAsia"/>
          <w:color w:val="000000" w:themeColor="text1"/>
        </w:rPr>
        <w:t>人均為簡</w:t>
      </w:r>
      <w:proofErr w:type="gramEnd"/>
      <w:r w:rsidR="006E4A93" w:rsidRPr="00DE7612">
        <w:rPr>
          <w:rFonts w:hAnsi="標楷體" w:hint="eastAsia"/>
          <w:color w:val="000000" w:themeColor="text1"/>
        </w:rPr>
        <w:t>任兼主管職，動見觀瞻應為表率，2人卻於各自有婚姻關係存在時，存有逾越普通朋友等一般社交行為之不正常往來，其言行已逾社會</w:t>
      </w:r>
      <w:proofErr w:type="gramStart"/>
      <w:r w:rsidR="006E4A93" w:rsidRPr="00DE7612">
        <w:rPr>
          <w:rFonts w:hAnsi="標楷體" w:hint="eastAsia"/>
          <w:color w:val="000000" w:themeColor="text1"/>
        </w:rPr>
        <w:t>一般通念</w:t>
      </w:r>
      <w:proofErr w:type="gramEnd"/>
      <w:r w:rsidR="006E4A93" w:rsidRPr="00DE7612">
        <w:rPr>
          <w:rFonts w:hAnsi="標楷體" w:hint="eastAsia"/>
          <w:color w:val="000000" w:themeColor="text1"/>
        </w:rPr>
        <w:t>所能容忍之範圍，雖依</w:t>
      </w:r>
      <w:proofErr w:type="gramStart"/>
      <w:r w:rsidR="006E4A93" w:rsidRPr="00DE7612">
        <w:rPr>
          <w:rFonts w:hAnsi="標楷體" w:hint="eastAsia"/>
          <w:color w:val="000000" w:themeColor="text1"/>
        </w:rPr>
        <w:t>既存事</w:t>
      </w:r>
      <w:proofErr w:type="gramEnd"/>
      <w:r w:rsidR="006E4A93" w:rsidRPr="00DE7612">
        <w:rPr>
          <w:rFonts w:hAnsi="標楷體" w:hint="eastAsia"/>
          <w:color w:val="000000" w:themeColor="text1"/>
        </w:rPr>
        <w:t>證，尚難認定2人有更進一步逾矩行為，但相關不當言行舉止經當事人家屬抗議與媒體大幅報導，顯已損及機關及公務人員聲譽，經濟部及2人所屬機關，應督導公務員謹慎勤勉，不得有損害公務員名譽及政府信譽之行為。</w:t>
      </w:r>
    </w:p>
    <w:p w:rsidR="00D05E73" w:rsidRPr="00DE7612" w:rsidRDefault="00D05E73" w:rsidP="00D05E73">
      <w:pPr>
        <w:pStyle w:val="2"/>
        <w:numPr>
          <w:ilvl w:val="1"/>
          <w:numId w:val="12"/>
        </w:numPr>
        <w:kinsoku w:val="0"/>
        <w:ind w:left="1020" w:hanging="680"/>
        <w:rPr>
          <w:rFonts w:hAnsi="標楷體"/>
          <w:b/>
          <w:color w:val="000000" w:themeColor="text1"/>
        </w:rPr>
      </w:pPr>
      <w:r w:rsidRPr="00DE7612">
        <w:rPr>
          <w:rFonts w:hAnsi="標楷體" w:hint="eastAsia"/>
          <w:b/>
          <w:color w:val="000000" w:themeColor="text1"/>
        </w:rPr>
        <w:t>關於黃員與許女2人有無不假外出從事非公務行為、</w:t>
      </w:r>
      <w:r w:rsidRPr="00DE7612">
        <w:rPr>
          <w:rFonts w:hAnsi="標楷體" w:hint="eastAsia"/>
          <w:b/>
          <w:color w:val="000000" w:themeColor="text1"/>
        </w:rPr>
        <w:lastRenderedPageBreak/>
        <w:t>詐領出差費、公款補助通信費及工作薪資等情，經責成經濟部及法務部（政風調查）</w:t>
      </w:r>
      <w:r w:rsidRPr="00DE7612">
        <w:rPr>
          <w:rFonts w:hint="eastAsia"/>
          <w:b/>
          <w:color w:val="000000" w:themeColor="text1"/>
        </w:rPr>
        <w:t>查復，尚無確切違法情事，但黃員使用公務手機以通訊軟體傳送私人不當言行内容，核有欠當，業由水利署政風室簽奉該署首長核准予以告誡糾正。</w:t>
      </w:r>
      <w:r w:rsidRPr="00DE7612">
        <w:rPr>
          <w:rFonts w:hAnsi="標楷體" w:hint="eastAsia"/>
          <w:b/>
          <w:color w:val="000000" w:themeColor="text1"/>
        </w:rPr>
        <w:t>關於水利</w:t>
      </w:r>
      <w:proofErr w:type="gramStart"/>
      <w:r w:rsidRPr="00DE7612">
        <w:rPr>
          <w:rFonts w:hAnsi="標楷體" w:hint="eastAsia"/>
          <w:b/>
          <w:color w:val="000000" w:themeColor="text1"/>
        </w:rPr>
        <w:t>署</w:t>
      </w:r>
      <w:proofErr w:type="gramEnd"/>
      <w:r w:rsidRPr="00DE7612">
        <w:rPr>
          <w:rFonts w:hAnsi="標楷體" w:hint="eastAsia"/>
          <w:b/>
          <w:color w:val="000000" w:themeColor="text1"/>
        </w:rPr>
        <w:t>署長賴建信，103年時任水利署主任秘書時，許女於103年8月27日及10月16日陪同賴建信出遊等情，</w:t>
      </w:r>
      <w:r w:rsidR="002A0BA7" w:rsidRPr="00DE7612">
        <w:rPr>
          <w:rFonts w:hAnsi="標楷體" w:hint="eastAsia"/>
          <w:b/>
          <w:color w:val="000000" w:themeColor="text1"/>
        </w:rPr>
        <w:t>唯</w:t>
      </w:r>
      <w:r w:rsidRPr="00DE7612">
        <w:rPr>
          <w:rFonts w:hAnsi="標楷體" w:hint="eastAsia"/>
          <w:b/>
          <w:color w:val="000000" w:themeColor="text1"/>
        </w:rPr>
        <w:t>無</w:t>
      </w:r>
      <w:r w:rsidRPr="00DE7612">
        <w:rPr>
          <w:rFonts w:hint="eastAsia"/>
          <w:b/>
          <w:color w:val="000000" w:themeColor="text1"/>
        </w:rPr>
        <w:t>確切違法情事，</w:t>
      </w:r>
      <w:r w:rsidRPr="00DE7612">
        <w:rPr>
          <w:rFonts w:hint="eastAsia"/>
          <w:b/>
          <w:color w:val="000000" w:themeColor="text1"/>
          <w:szCs w:val="36"/>
        </w:rPr>
        <w:t>但關於主官出差、視察等交通接送，由女性同仁單獨陪同或接送男性長官</w:t>
      </w:r>
      <w:r w:rsidR="00C64DF4" w:rsidRPr="00DE7612">
        <w:rPr>
          <w:rFonts w:hint="eastAsia"/>
          <w:b/>
          <w:color w:val="000000" w:themeColor="text1"/>
          <w:szCs w:val="36"/>
        </w:rPr>
        <w:t>實</w:t>
      </w:r>
      <w:r w:rsidRPr="00DE7612">
        <w:rPr>
          <w:rFonts w:hint="eastAsia"/>
          <w:b/>
          <w:color w:val="000000" w:themeColor="text1"/>
          <w:szCs w:val="36"/>
        </w:rPr>
        <w:t>屬不妥，</w:t>
      </w:r>
      <w:r w:rsidR="00AC400D" w:rsidRPr="00DE7612">
        <w:rPr>
          <w:rFonts w:hint="eastAsia"/>
          <w:b/>
          <w:color w:val="000000" w:themeColor="text1"/>
          <w:szCs w:val="36"/>
        </w:rPr>
        <w:t>易</w:t>
      </w:r>
      <w:r w:rsidRPr="00DE7612">
        <w:rPr>
          <w:rFonts w:hint="eastAsia"/>
          <w:b/>
          <w:color w:val="000000" w:themeColor="text1"/>
          <w:szCs w:val="36"/>
        </w:rPr>
        <w:t>遭物議。</w:t>
      </w:r>
    </w:p>
    <w:p w:rsidR="00D05E73" w:rsidRPr="00DE7612" w:rsidRDefault="00D05E73" w:rsidP="00D05E73">
      <w:pPr>
        <w:pStyle w:val="3"/>
        <w:numPr>
          <w:ilvl w:val="2"/>
          <w:numId w:val="14"/>
        </w:numPr>
        <w:rPr>
          <w:rFonts w:hAnsi="標楷體"/>
          <w:color w:val="000000" w:themeColor="text1"/>
        </w:rPr>
      </w:pPr>
      <w:r w:rsidRPr="00DE7612">
        <w:rPr>
          <w:rFonts w:hAnsi="標楷體" w:hint="eastAsia"/>
          <w:color w:val="000000" w:themeColor="text1"/>
        </w:rPr>
        <w:t>關於黃員與許女2人有無不假外出從事非公務行為、詐領出差費、公款補助通信費及工作薪資等情，經責成經濟部及法務部（政風調查）</w:t>
      </w:r>
      <w:r w:rsidRPr="00DE7612">
        <w:rPr>
          <w:rFonts w:hint="eastAsia"/>
          <w:color w:val="000000" w:themeColor="text1"/>
        </w:rPr>
        <w:t>查復以：</w:t>
      </w:r>
    </w:p>
    <w:p w:rsidR="00D05E73" w:rsidRPr="00DE7612" w:rsidRDefault="00D05E73" w:rsidP="00D05E73">
      <w:pPr>
        <w:pStyle w:val="4"/>
        <w:numPr>
          <w:ilvl w:val="3"/>
          <w:numId w:val="14"/>
        </w:numPr>
        <w:rPr>
          <w:color w:val="000000" w:themeColor="text1"/>
        </w:rPr>
      </w:pPr>
      <w:r w:rsidRPr="00DE7612">
        <w:rPr>
          <w:rFonts w:hint="eastAsia"/>
          <w:color w:val="000000" w:themeColor="text1"/>
        </w:rPr>
        <w:t>水利署南水局一級主管以上人員，經機關衡酌其業務屬性特殊，訂定每月行動電話費補助金額上限新臺幣1,500元，超過部分由受補助者自行負擔。經調閱黃員自109年12月1日起至110年7月31日止之公務行動電話費用紀錄，難謂有檢舉指稱詐取公款補助通信費等情。另有關黃員使用公務手機以通訊軟體傳送私人不當言行内容，核有欠當，業由水利署政風室簽奉該署首長核准予以告誡糾正，並加強宣導使用公務行動電話應注意事項。</w:t>
      </w:r>
    </w:p>
    <w:p w:rsidR="00D05E73" w:rsidRPr="00DE7612" w:rsidRDefault="00D05E73" w:rsidP="00D05E73">
      <w:pPr>
        <w:pStyle w:val="4"/>
        <w:numPr>
          <w:ilvl w:val="3"/>
          <w:numId w:val="14"/>
        </w:numPr>
        <w:rPr>
          <w:color w:val="000000" w:themeColor="text1"/>
        </w:rPr>
      </w:pPr>
      <w:r w:rsidRPr="00DE7612">
        <w:rPr>
          <w:rFonts w:hAnsi="標楷體" w:hint="eastAsia"/>
          <w:color w:val="000000" w:themeColor="text1"/>
        </w:rPr>
        <w:t>黃員及許女於106年5月4日、及110年5月13日、6月7日、6月10日、7月7日、7月8日、7月14日等日期，</w:t>
      </w:r>
      <w:proofErr w:type="gramStart"/>
      <w:r w:rsidRPr="00DE7612">
        <w:rPr>
          <w:rFonts w:hAnsi="標楷體" w:hint="eastAsia"/>
          <w:color w:val="000000" w:themeColor="text1"/>
        </w:rPr>
        <w:t>均依相關</w:t>
      </w:r>
      <w:proofErr w:type="gramEnd"/>
      <w:r w:rsidRPr="00DE7612">
        <w:rPr>
          <w:rFonts w:hAnsi="標楷體" w:hint="eastAsia"/>
          <w:color w:val="000000" w:themeColor="text1"/>
        </w:rPr>
        <w:t>規定申請差假並申領差旅費，經查證其出差事由，未發現有異常情事。經查黃員、許女差勤均符合差勤管理規定，</w:t>
      </w:r>
      <w:proofErr w:type="gramStart"/>
      <w:r w:rsidRPr="00DE7612">
        <w:rPr>
          <w:rFonts w:hAnsi="標楷體" w:hint="eastAsia"/>
          <w:color w:val="000000" w:themeColor="text1"/>
        </w:rPr>
        <w:t>尚無詐領</w:t>
      </w:r>
      <w:proofErr w:type="gramEnd"/>
      <w:r w:rsidRPr="00DE7612">
        <w:rPr>
          <w:rFonts w:hAnsi="標楷體" w:hint="eastAsia"/>
          <w:color w:val="000000" w:themeColor="text1"/>
        </w:rPr>
        <w:t>差旅費情事。</w:t>
      </w:r>
    </w:p>
    <w:p w:rsidR="00D05E73" w:rsidRPr="00DE7612" w:rsidRDefault="00D05E73" w:rsidP="00D05E73">
      <w:pPr>
        <w:pStyle w:val="4"/>
        <w:numPr>
          <w:ilvl w:val="3"/>
          <w:numId w:val="14"/>
        </w:numPr>
        <w:rPr>
          <w:color w:val="000000" w:themeColor="text1"/>
        </w:rPr>
      </w:pPr>
      <w:r w:rsidRPr="00DE7612">
        <w:rPr>
          <w:rFonts w:hint="eastAsia"/>
          <w:color w:val="000000" w:themeColor="text1"/>
        </w:rPr>
        <w:t>黃員、許女110年7月14日係申請公差，惟黃員並未申領差旅費，依據黃員報告陳稱，與許女告別</w:t>
      </w:r>
      <w:r w:rsidRPr="00DE7612">
        <w:rPr>
          <w:rFonts w:hint="eastAsia"/>
          <w:color w:val="000000" w:themeColor="text1"/>
        </w:rPr>
        <w:lastRenderedPageBreak/>
        <w:t>後，當日下午即返回辦公室辦公，此節經</w:t>
      </w:r>
      <w:proofErr w:type="gramStart"/>
      <w:r w:rsidRPr="00DE7612">
        <w:rPr>
          <w:rFonts w:hint="eastAsia"/>
          <w:color w:val="000000" w:themeColor="text1"/>
        </w:rPr>
        <w:t>南水局政</w:t>
      </w:r>
      <w:proofErr w:type="gramEnd"/>
      <w:r w:rsidRPr="00DE7612">
        <w:rPr>
          <w:rFonts w:hint="eastAsia"/>
          <w:color w:val="000000" w:themeColor="text1"/>
        </w:rPr>
        <w:t>風室訪詢現為高屏溪攔河堰管理中心黃耀嶔主任表示，確實有見黃員當天下午返回辦公。另許女部分，則提出居家辦公於Line上之當日下午工作紀錄供參，相關申請資料</w:t>
      </w:r>
      <w:proofErr w:type="gramStart"/>
      <w:r w:rsidRPr="00DE7612">
        <w:rPr>
          <w:rFonts w:hint="eastAsia"/>
          <w:color w:val="000000" w:themeColor="text1"/>
        </w:rPr>
        <w:t>尚符差</w:t>
      </w:r>
      <w:proofErr w:type="gramEnd"/>
      <w:r w:rsidRPr="00DE7612">
        <w:rPr>
          <w:rFonts w:hint="eastAsia"/>
          <w:color w:val="000000" w:themeColor="text1"/>
        </w:rPr>
        <w:t>勤管理規定。</w:t>
      </w:r>
    </w:p>
    <w:p w:rsidR="00D05E73" w:rsidRPr="00DE7612" w:rsidRDefault="00D05E73" w:rsidP="00D05E73">
      <w:pPr>
        <w:pStyle w:val="3"/>
        <w:numPr>
          <w:ilvl w:val="2"/>
          <w:numId w:val="14"/>
        </w:numPr>
        <w:rPr>
          <w:color w:val="000000" w:themeColor="text1"/>
        </w:rPr>
      </w:pPr>
      <w:r w:rsidRPr="00DE7612">
        <w:rPr>
          <w:rFonts w:hAnsi="標楷體" w:hint="eastAsia"/>
          <w:color w:val="000000" w:themeColor="text1"/>
        </w:rPr>
        <w:t>關於水利</w:t>
      </w:r>
      <w:proofErr w:type="gramStart"/>
      <w:r w:rsidRPr="00DE7612">
        <w:rPr>
          <w:rFonts w:hAnsi="標楷體" w:hint="eastAsia"/>
          <w:color w:val="000000" w:themeColor="text1"/>
        </w:rPr>
        <w:t>署</w:t>
      </w:r>
      <w:proofErr w:type="gramEnd"/>
      <w:r w:rsidRPr="00DE7612">
        <w:rPr>
          <w:rFonts w:hAnsi="標楷體" w:hint="eastAsia"/>
          <w:color w:val="000000" w:themeColor="text1"/>
        </w:rPr>
        <w:t>署長賴建信，103年時任水利署主任秘書時，許女於103年8月27日及10月16日陪同賴建信出遊等情：</w:t>
      </w:r>
    </w:p>
    <w:p w:rsidR="00D05E73" w:rsidRPr="00DE7612" w:rsidRDefault="00D05E73" w:rsidP="00D05E73">
      <w:pPr>
        <w:pStyle w:val="4"/>
        <w:numPr>
          <w:ilvl w:val="3"/>
          <w:numId w:val="14"/>
        </w:numPr>
        <w:rPr>
          <w:color w:val="000000" w:themeColor="text1"/>
        </w:rPr>
      </w:pPr>
      <w:r w:rsidRPr="00DE7612">
        <w:rPr>
          <w:rFonts w:hint="eastAsia"/>
          <w:color w:val="000000" w:themeColor="text1"/>
        </w:rPr>
        <w:t>經濟部查復以：</w:t>
      </w:r>
    </w:p>
    <w:p w:rsidR="00D05E73" w:rsidRPr="00DE7612" w:rsidRDefault="00D05E73" w:rsidP="00D05E73">
      <w:pPr>
        <w:pStyle w:val="5"/>
        <w:numPr>
          <w:ilvl w:val="4"/>
          <w:numId w:val="14"/>
        </w:numPr>
        <w:rPr>
          <w:color w:val="000000" w:themeColor="text1"/>
        </w:rPr>
      </w:pPr>
      <w:r w:rsidRPr="00DE7612">
        <w:rPr>
          <w:rFonts w:hAnsi="標楷體" w:hint="eastAsia"/>
          <w:color w:val="000000" w:themeColor="text1"/>
        </w:rPr>
        <w:t>賴署長於103年8月27日、10月16日及104年2月25日等日期均申請公差，其出差事由因年代久遠，無留存書面資料，無法查證，惟其申請程序</w:t>
      </w:r>
      <w:proofErr w:type="gramStart"/>
      <w:r w:rsidRPr="00DE7612">
        <w:rPr>
          <w:rFonts w:hAnsi="標楷體" w:hint="eastAsia"/>
          <w:color w:val="000000" w:themeColor="text1"/>
        </w:rPr>
        <w:t>均符差</w:t>
      </w:r>
      <w:proofErr w:type="gramEnd"/>
      <w:r w:rsidRPr="00DE7612">
        <w:rPr>
          <w:rFonts w:hAnsi="標楷體" w:hint="eastAsia"/>
          <w:color w:val="000000" w:themeColor="text1"/>
        </w:rPr>
        <w:t>勤管理規定，尚未發現有異常情事。</w:t>
      </w:r>
    </w:p>
    <w:p w:rsidR="00D05E73" w:rsidRPr="00DE7612" w:rsidRDefault="00D05E73" w:rsidP="00D05E73">
      <w:pPr>
        <w:pStyle w:val="5"/>
        <w:numPr>
          <w:ilvl w:val="4"/>
          <w:numId w:val="14"/>
        </w:numPr>
        <w:rPr>
          <w:color w:val="000000" w:themeColor="text1"/>
        </w:rPr>
      </w:pPr>
      <w:r w:rsidRPr="00DE7612">
        <w:rPr>
          <w:rFonts w:hint="eastAsia"/>
          <w:color w:val="000000" w:themeColor="text1"/>
        </w:rPr>
        <w:t>賴署長（時任主任秘書）曾與許女於103年8月27日至</w:t>
      </w:r>
      <w:proofErr w:type="gramStart"/>
      <w:r w:rsidRPr="00DE7612">
        <w:rPr>
          <w:rFonts w:hint="eastAsia"/>
          <w:color w:val="000000" w:themeColor="text1"/>
        </w:rPr>
        <w:t>臺南築</w:t>
      </w:r>
      <w:proofErr w:type="gramEnd"/>
      <w:r w:rsidRPr="00DE7612">
        <w:rPr>
          <w:rFonts w:hint="eastAsia"/>
          <w:color w:val="000000" w:themeColor="text1"/>
        </w:rPr>
        <w:t>地日本料理用餐等情，是否涉有行為不當等情事，經查明是日係許女基於慶祝賴署長陞遷（103年2月10日由南水局局長陞任水利署主任秘書）及感謝其指導國家環境教育參獎業務之恩，邀請賴署長於是日中午短暫用餐，且用餐地點為公眾可出入之日式壽司店，菜單價位區間落於30元至390元（是日餐費金額共約500、600元），屬一般平價餐廳，尚非高檔餐廳，</w:t>
      </w:r>
      <w:proofErr w:type="gramStart"/>
      <w:r w:rsidRPr="00DE7612">
        <w:rPr>
          <w:rFonts w:hint="eastAsia"/>
          <w:color w:val="000000" w:themeColor="text1"/>
        </w:rPr>
        <w:t>且賴署</w:t>
      </w:r>
      <w:proofErr w:type="gramEnd"/>
      <w:r w:rsidRPr="00DE7612">
        <w:rPr>
          <w:rFonts w:hint="eastAsia"/>
          <w:color w:val="000000" w:themeColor="text1"/>
        </w:rPr>
        <w:t>長、</w:t>
      </w:r>
      <w:proofErr w:type="gramStart"/>
      <w:r w:rsidRPr="00DE7612">
        <w:rPr>
          <w:rFonts w:hint="eastAsia"/>
          <w:color w:val="000000" w:themeColor="text1"/>
        </w:rPr>
        <w:t>許女均依規</w:t>
      </w:r>
      <w:proofErr w:type="gramEnd"/>
      <w:r w:rsidRPr="00DE7612">
        <w:rPr>
          <w:rFonts w:hint="eastAsia"/>
          <w:color w:val="000000" w:themeColor="text1"/>
        </w:rPr>
        <w:t>定請假，尚無違反公務員倫理、人事差勤管理等相關規定，查無行為不當之情事。</w:t>
      </w:r>
    </w:p>
    <w:p w:rsidR="00D05E73" w:rsidRPr="00DE7612" w:rsidRDefault="00D05E73" w:rsidP="00D05E73">
      <w:pPr>
        <w:pStyle w:val="4"/>
        <w:numPr>
          <w:ilvl w:val="3"/>
          <w:numId w:val="14"/>
        </w:numPr>
        <w:rPr>
          <w:rFonts w:hAnsi="標楷體"/>
          <w:color w:val="000000" w:themeColor="text1"/>
        </w:rPr>
      </w:pPr>
      <w:r w:rsidRPr="00DE7612">
        <w:rPr>
          <w:rFonts w:hAnsi="標楷體" w:hint="eastAsia"/>
          <w:color w:val="000000" w:themeColor="text1"/>
        </w:rPr>
        <w:t>本院詢問賴建信，其陳稱：「因為我曾當過</w:t>
      </w:r>
      <w:proofErr w:type="gramStart"/>
      <w:r w:rsidRPr="00DE7612">
        <w:rPr>
          <w:rFonts w:hAnsi="標楷體" w:hint="eastAsia"/>
          <w:color w:val="000000" w:themeColor="text1"/>
        </w:rPr>
        <w:t>南水局局長</w:t>
      </w:r>
      <w:proofErr w:type="gramEnd"/>
      <w:r w:rsidRPr="00DE7612">
        <w:rPr>
          <w:rFonts w:hAnsi="標楷體" w:hint="eastAsia"/>
          <w:color w:val="000000" w:themeColor="text1"/>
        </w:rPr>
        <w:t>，所以我在回南部時局長都會陪我，那一次因廉政工作，環境教育從廉政平台擴及環境法治教育，當時因公務需要聯繫</w:t>
      </w:r>
      <w:proofErr w:type="gramStart"/>
      <w:r w:rsidRPr="00DE7612">
        <w:rPr>
          <w:rFonts w:hAnsi="標楷體" w:hint="eastAsia"/>
          <w:color w:val="000000" w:themeColor="text1"/>
        </w:rPr>
        <w:t>南水局接</w:t>
      </w:r>
      <w:proofErr w:type="gramEnd"/>
      <w:r w:rsidRPr="00DE7612">
        <w:rPr>
          <w:rFonts w:hAnsi="標楷體" w:hint="eastAsia"/>
          <w:color w:val="000000" w:themeColor="text1"/>
        </w:rPr>
        <w:t>送，</w:t>
      </w:r>
      <w:proofErr w:type="gramStart"/>
      <w:r w:rsidRPr="00DE7612">
        <w:rPr>
          <w:rFonts w:hAnsi="標楷體" w:hint="eastAsia"/>
          <w:color w:val="000000" w:themeColor="text1"/>
        </w:rPr>
        <w:t>南水局</w:t>
      </w:r>
      <w:proofErr w:type="gramEnd"/>
      <w:r w:rsidRPr="00DE7612">
        <w:rPr>
          <w:rFonts w:hAnsi="標楷體" w:hint="eastAsia"/>
          <w:color w:val="000000" w:themeColor="text1"/>
        </w:rPr>
        <w:lastRenderedPageBreak/>
        <w:t>由</w:t>
      </w:r>
      <w:r w:rsidR="00124541" w:rsidRPr="00DE7612">
        <w:rPr>
          <w:rFonts w:hAnsi="標楷體" w:hint="eastAsia"/>
          <w:color w:val="000000" w:themeColor="text1"/>
        </w:rPr>
        <w:t>許女</w:t>
      </w:r>
      <w:r w:rsidRPr="00DE7612">
        <w:rPr>
          <w:rFonts w:hAnsi="標楷體" w:hint="eastAsia"/>
          <w:color w:val="000000" w:themeColor="text1"/>
        </w:rPr>
        <w:t>接送</w:t>
      </w:r>
      <w:proofErr w:type="gramStart"/>
      <w:r w:rsidRPr="00DE7612">
        <w:rPr>
          <w:rFonts w:hAnsi="標楷體" w:hint="eastAsia"/>
          <w:color w:val="000000" w:themeColor="text1"/>
        </w:rPr>
        <w:t>至論</w:t>
      </w:r>
      <w:proofErr w:type="gramEnd"/>
      <w:r w:rsidRPr="00DE7612">
        <w:rPr>
          <w:rFonts w:hAnsi="標楷體" w:hint="eastAsia"/>
          <w:color w:val="000000" w:themeColor="text1"/>
        </w:rPr>
        <w:t>談，因到用餐時間去吃飯（是否為築地要確認），成大在車站附近，吃</w:t>
      </w:r>
      <w:proofErr w:type="gramStart"/>
      <w:r w:rsidRPr="00DE7612">
        <w:rPr>
          <w:rFonts w:hAnsi="標楷體" w:hint="eastAsia"/>
          <w:color w:val="000000" w:themeColor="text1"/>
        </w:rPr>
        <w:t>完飯至成</w:t>
      </w:r>
      <w:proofErr w:type="gramEnd"/>
      <w:r w:rsidRPr="00DE7612">
        <w:rPr>
          <w:rFonts w:hAnsi="標楷體" w:hint="eastAsia"/>
          <w:color w:val="000000" w:themeColor="text1"/>
        </w:rPr>
        <w:t>大途中空檔時間，臺南市在做環境教育有那個點可以參訪，那時許女有說一個點要帶我去。」、「許女是不是請休假來陪我，我不知道，平常公務我們本來就應該相信我的同仁，103或105年我不知什麼事，我去南部的出差都會跟</w:t>
      </w:r>
      <w:proofErr w:type="gramStart"/>
      <w:r w:rsidRPr="00DE7612">
        <w:rPr>
          <w:rFonts w:hAnsi="標楷體" w:hint="eastAsia"/>
          <w:color w:val="000000" w:themeColor="text1"/>
        </w:rPr>
        <w:t>南水局聯絡</w:t>
      </w:r>
      <w:proofErr w:type="gramEnd"/>
      <w:r w:rsidRPr="00DE7612">
        <w:rPr>
          <w:rFonts w:hAnsi="標楷體" w:hint="eastAsia"/>
          <w:color w:val="000000" w:themeColor="text1"/>
        </w:rPr>
        <w:t>，他們會派人來接我，我會看業務，我會透過他們派車來接我，我也不知道他們派什麼人來接我，因為機關的公務車有限，所以同仁都會用自己私人車來接，會利用空檔時間去吃飯，所以有時是同仁請有時是我請，許女只接過我一次。」、「</w:t>
      </w:r>
      <w:proofErr w:type="gramStart"/>
      <w:r w:rsidRPr="00DE7612">
        <w:rPr>
          <w:rFonts w:hAnsi="標楷體" w:hint="eastAsia"/>
          <w:color w:val="000000" w:themeColor="text1"/>
        </w:rPr>
        <w:t>（</w:t>
      </w:r>
      <w:proofErr w:type="gramEnd"/>
      <w:r w:rsidRPr="00DE7612">
        <w:rPr>
          <w:rFonts w:hAnsi="標楷體" w:hint="eastAsia"/>
          <w:color w:val="000000" w:themeColor="text1"/>
        </w:rPr>
        <w:t>問：你跟許女去築地吃</w:t>
      </w:r>
      <w:proofErr w:type="gramStart"/>
      <w:r w:rsidRPr="00DE7612">
        <w:rPr>
          <w:rFonts w:hAnsi="標楷體" w:hint="eastAsia"/>
          <w:color w:val="000000" w:themeColor="text1"/>
        </w:rPr>
        <w:t>是誰請的</w:t>
      </w:r>
      <w:proofErr w:type="gramEnd"/>
      <w:r w:rsidRPr="00DE7612">
        <w:rPr>
          <w:rFonts w:hAnsi="標楷體" w:hint="eastAsia"/>
          <w:color w:val="000000" w:themeColor="text1"/>
        </w:rPr>
        <w:t>？飯後</w:t>
      </w:r>
      <w:proofErr w:type="gramStart"/>
      <w:r w:rsidRPr="00DE7612">
        <w:rPr>
          <w:rFonts w:hAnsi="標楷體" w:hint="eastAsia"/>
          <w:color w:val="000000" w:themeColor="text1"/>
        </w:rPr>
        <w:t>去妥適嗎</w:t>
      </w:r>
      <w:proofErr w:type="gramEnd"/>
      <w:r w:rsidRPr="00DE7612">
        <w:rPr>
          <w:rFonts w:hAnsi="標楷體" w:hint="eastAsia"/>
          <w:color w:val="000000" w:themeColor="text1"/>
        </w:rPr>
        <w:t>？）答：許女請的。我沒有去。我們是去</w:t>
      </w:r>
      <w:proofErr w:type="gramStart"/>
      <w:r w:rsidRPr="00DE7612">
        <w:rPr>
          <w:rFonts w:hAnsi="標楷體" w:hint="eastAsia"/>
          <w:color w:val="000000" w:themeColor="text1"/>
        </w:rPr>
        <w:t>臺</w:t>
      </w:r>
      <w:proofErr w:type="gramEnd"/>
      <w:r w:rsidRPr="00DE7612">
        <w:rPr>
          <w:rFonts w:hAnsi="標楷體" w:hint="eastAsia"/>
          <w:color w:val="000000" w:themeColor="text1"/>
        </w:rPr>
        <w:t>南天文台逛，是氣象局的設施。」</w:t>
      </w:r>
    </w:p>
    <w:p w:rsidR="00D05E73" w:rsidRPr="00DE7612" w:rsidRDefault="00D05E73" w:rsidP="00D05E73">
      <w:pPr>
        <w:pStyle w:val="3"/>
        <w:numPr>
          <w:ilvl w:val="2"/>
          <w:numId w:val="12"/>
        </w:numPr>
        <w:kinsoku w:val="0"/>
        <w:ind w:left="1360" w:hanging="680"/>
        <w:rPr>
          <w:color w:val="000000" w:themeColor="text1"/>
        </w:rPr>
      </w:pPr>
      <w:r w:rsidRPr="00DE7612">
        <w:rPr>
          <w:rFonts w:hint="eastAsia"/>
          <w:color w:val="000000" w:themeColor="text1"/>
        </w:rPr>
        <w:t>綜上，</w:t>
      </w:r>
      <w:r w:rsidRPr="00DE7612">
        <w:rPr>
          <w:rFonts w:hAnsi="標楷體" w:hint="eastAsia"/>
          <w:color w:val="000000" w:themeColor="text1"/>
        </w:rPr>
        <w:t>關於黃員與許女2人有無不假外出從事非公務行為、詐領出差費、公款補助通信費及工作薪資等情，經責成經濟部及法務部（政風調查）</w:t>
      </w:r>
      <w:r w:rsidRPr="00DE7612">
        <w:rPr>
          <w:rFonts w:hint="eastAsia"/>
          <w:color w:val="000000" w:themeColor="text1"/>
        </w:rPr>
        <w:t>查復，尚無確切違法情事，但黃員使用公務手機以通訊軟體傳送私人不當言行内容，核有欠當，業由水利署政風室簽奉該署首長核准予以告誡糾正，並加強宣導使用公務行動電話應注意事項。</w:t>
      </w:r>
      <w:r w:rsidRPr="00DE7612">
        <w:rPr>
          <w:rFonts w:hAnsi="標楷體" w:hint="eastAsia"/>
          <w:color w:val="000000" w:themeColor="text1"/>
        </w:rPr>
        <w:t>關於水利</w:t>
      </w:r>
      <w:proofErr w:type="gramStart"/>
      <w:r w:rsidRPr="00DE7612">
        <w:rPr>
          <w:rFonts w:hAnsi="標楷體" w:hint="eastAsia"/>
          <w:color w:val="000000" w:themeColor="text1"/>
        </w:rPr>
        <w:t>署</w:t>
      </w:r>
      <w:proofErr w:type="gramEnd"/>
      <w:r w:rsidRPr="00DE7612">
        <w:rPr>
          <w:rFonts w:hAnsi="標楷體" w:hint="eastAsia"/>
          <w:color w:val="000000" w:themeColor="text1"/>
        </w:rPr>
        <w:t>署長賴建信，103年時任水利署主任秘書時，許女於103年8月27日及10月16日陪同賴建信出遊等情，</w:t>
      </w:r>
      <w:r w:rsidR="002A0BA7" w:rsidRPr="00DE7612">
        <w:rPr>
          <w:rFonts w:hAnsi="標楷體" w:hint="eastAsia"/>
          <w:color w:val="000000" w:themeColor="text1"/>
        </w:rPr>
        <w:t>唯</w:t>
      </w:r>
      <w:r w:rsidRPr="00DE7612">
        <w:rPr>
          <w:rFonts w:hAnsi="標楷體" w:hint="eastAsia"/>
          <w:color w:val="000000" w:themeColor="text1"/>
        </w:rPr>
        <w:t>無</w:t>
      </w:r>
      <w:r w:rsidRPr="00DE7612">
        <w:rPr>
          <w:rFonts w:hint="eastAsia"/>
          <w:color w:val="000000" w:themeColor="text1"/>
        </w:rPr>
        <w:t>確切違法情事，但關於主官出差、視察等交通接送，由女性同仁單獨陪同或接送男性長官</w:t>
      </w:r>
      <w:r w:rsidR="00C64DF4" w:rsidRPr="00DE7612">
        <w:rPr>
          <w:rFonts w:hint="eastAsia"/>
          <w:color w:val="000000" w:themeColor="text1"/>
        </w:rPr>
        <w:t>實</w:t>
      </w:r>
      <w:r w:rsidRPr="00DE7612">
        <w:rPr>
          <w:rFonts w:hint="eastAsia"/>
          <w:color w:val="000000" w:themeColor="text1"/>
        </w:rPr>
        <w:t>屬不妥，</w:t>
      </w:r>
      <w:r w:rsidR="00AC400D" w:rsidRPr="00DE7612">
        <w:rPr>
          <w:rFonts w:hint="eastAsia"/>
          <w:color w:val="000000" w:themeColor="text1"/>
        </w:rPr>
        <w:t>易</w:t>
      </w:r>
      <w:r w:rsidRPr="00DE7612">
        <w:rPr>
          <w:rFonts w:hint="eastAsia"/>
          <w:color w:val="000000" w:themeColor="text1"/>
        </w:rPr>
        <w:t>遭物議。</w:t>
      </w:r>
    </w:p>
    <w:p w:rsidR="00D05E73" w:rsidRPr="00DE7612" w:rsidRDefault="00D05E73" w:rsidP="00D05E73">
      <w:pPr>
        <w:pStyle w:val="2"/>
        <w:numPr>
          <w:ilvl w:val="1"/>
          <w:numId w:val="12"/>
        </w:numPr>
        <w:kinsoku w:val="0"/>
        <w:ind w:left="1020" w:hanging="680"/>
        <w:rPr>
          <w:rFonts w:hAnsi="標楷體"/>
          <w:b/>
          <w:color w:val="000000" w:themeColor="text1"/>
        </w:rPr>
      </w:pPr>
      <w:r w:rsidRPr="00DE7612">
        <w:rPr>
          <w:rFonts w:hAnsi="標楷體" w:hint="eastAsia"/>
          <w:b/>
          <w:color w:val="000000" w:themeColor="text1"/>
        </w:rPr>
        <w:t>黃員與許女2人，103年開始即過從甚密，甚至連水利署長</w:t>
      </w:r>
      <w:r w:rsidR="00216C3F">
        <w:rPr>
          <w:rFonts w:hAnsi="標楷體" w:hint="eastAsia"/>
          <w:b/>
          <w:color w:val="000000" w:themeColor="text1"/>
        </w:rPr>
        <w:t>賴建信</w:t>
      </w:r>
      <w:r w:rsidRPr="00DE7612">
        <w:rPr>
          <w:rFonts w:hAnsi="標楷體" w:hint="eastAsia"/>
          <w:b/>
          <w:color w:val="000000" w:themeColor="text1"/>
        </w:rPr>
        <w:t>（時任主任秘書）也曾由許女單獨陪同接送，許女之</w:t>
      </w:r>
      <w:proofErr w:type="gramStart"/>
      <w:r w:rsidRPr="00DE7612">
        <w:rPr>
          <w:rFonts w:hAnsi="標楷體" w:hint="eastAsia"/>
          <w:b/>
          <w:color w:val="000000" w:themeColor="text1"/>
        </w:rPr>
        <w:t>夫均曾對</w:t>
      </w:r>
      <w:proofErr w:type="gramEnd"/>
      <w:r w:rsidRPr="00DE7612">
        <w:rPr>
          <w:rFonts w:hAnsi="標楷體" w:hint="eastAsia"/>
          <w:b/>
          <w:color w:val="000000" w:themeColor="text1"/>
        </w:rPr>
        <w:t>黃員及</w:t>
      </w:r>
      <w:r w:rsidR="00216C3F">
        <w:rPr>
          <w:rFonts w:hAnsi="標楷體" w:hint="eastAsia"/>
          <w:b/>
          <w:color w:val="000000" w:themeColor="text1"/>
        </w:rPr>
        <w:t>賴建信</w:t>
      </w:r>
      <w:r w:rsidRPr="00DE7612">
        <w:rPr>
          <w:rFonts w:hAnsi="標楷體" w:hint="eastAsia"/>
          <w:b/>
          <w:color w:val="000000" w:themeColor="text1"/>
        </w:rPr>
        <w:t>表達</w:t>
      </w:r>
      <w:proofErr w:type="gramStart"/>
      <w:r w:rsidRPr="00DE7612">
        <w:rPr>
          <w:rFonts w:hAnsi="標楷體" w:hint="eastAsia"/>
          <w:b/>
          <w:color w:val="000000" w:themeColor="text1"/>
        </w:rPr>
        <w:t>不滿</w:t>
      </w:r>
      <w:proofErr w:type="gramEnd"/>
      <w:r w:rsidRPr="00DE7612">
        <w:rPr>
          <w:rFonts w:hAnsi="標楷體" w:hint="eastAsia"/>
          <w:b/>
          <w:color w:val="000000" w:themeColor="text1"/>
        </w:rPr>
        <w:t>，由來已</w:t>
      </w:r>
      <w:r w:rsidRPr="00DE7612">
        <w:rPr>
          <w:rFonts w:hAnsi="標楷體" w:hint="eastAsia"/>
          <w:b/>
          <w:color w:val="000000" w:themeColor="text1"/>
        </w:rPr>
        <w:lastRenderedPageBreak/>
        <w:t>久，但經濟部及水利署回復本院於103年至110年均未曾接獲相關事件訊息，至110年</w:t>
      </w:r>
      <w:r w:rsidR="000264EC" w:rsidRPr="00DE7612">
        <w:rPr>
          <w:rFonts w:hAnsi="標楷體" w:hint="eastAsia"/>
          <w:b/>
          <w:color w:val="000000" w:themeColor="text1"/>
        </w:rPr>
        <w:t>7月</w:t>
      </w:r>
      <w:r w:rsidRPr="00DE7612">
        <w:rPr>
          <w:rFonts w:hAnsi="標楷體" w:hint="eastAsia"/>
          <w:b/>
          <w:color w:val="000000" w:themeColor="text1"/>
        </w:rPr>
        <w:t>媒體報導及本院開始調查，乃至法院都判決確定，事件已沸沸揚揚，</w:t>
      </w:r>
      <w:r w:rsidR="002D0D05" w:rsidRPr="00DE7612">
        <w:rPr>
          <w:rFonts w:hAnsi="標楷體" w:hint="eastAsia"/>
          <w:b/>
          <w:color w:val="000000" w:themeColor="text1"/>
        </w:rPr>
        <w:t>2人之</w:t>
      </w:r>
      <w:r w:rsidRPr="00DE7612">
        <w:rPr>
          <w:rFonts w:hAnsi="標楷體" w:hint="eastAsia"/>
          <w:b/>
          <w:color w:val="000000" w:themeColor="text1"/>
        </w:rPr>
        <w:t>110</w:t>
      </w:r>
      <w:r w:rsidR="002D0D05" w:rsidRPr="00DE7612">
        <w:rPr>
          <w:rFonts w:hAnsi="標楷體" w:hint="eastAsia"/>
          <w:b/>
          <w:color w:val="000000" w:themeColor="text1"/>
        </w:rPr>
        <w:t>年</w:t>
      </w:r>
      <w:r w:rsidRPr="00DE7612">
        <w:rPr>
          <w:rFonts w:hAnsi="標楷體" w:hint="eastAsia"/>
          <w:b/>
          <w:color w:val="000000" w:themeColor="text1"/>
        </w:rPr>
        <w:t>及111年</w:t>
      </w:r>
      <w:proofErr w:type="gramStart"/>
      <w:r w:rsidRPr="00DE7612">
        <w:rPr>
          <w:rFonts w:hAnsi="標楷體" w:hint="eastAsia"/>
          <w:b/>
          <w:color w:val="000000" w:themeColor="text1"/>
        </w:rPr>
        <w:t>考績仍評</w:t>
      </w:r>
      <w:proofErr w:type="gramEnd"/>
      <w:r w:rsidRPr="00DE7612">
        <w:rPr>
          <w:rFonts w:hAnsi="標楷體" w:hint="eastAsia"/>
          <w:b/>
          <w:color w:val="000000" w:themeColor="text1"/>
        </w:rPr>
        <w:t>為甲等，對水利署及南水局之其他奉公守法之公務員，該2年度考績被評為乙等者，情何以堪，又2</w:t>
      </w:r>
      <w:proofErr w:type="gramStart"/>
      <w:r w:rsidRPr="00DE7612">
        <w:rPr>
          <w:rFonts w:hAnsi="標楷體" w:hint="eastAsia"/>
          <w:b/>
          <w:color w:val="000000" w:themeColor="text1"/>
        </w:rPr>
        <w:t>人均為</w:t>
      </w:r>
      <w:proofErr w:type="gramEnd"/>
      <w:r w:rsidRPr="00DE7612">
        <w:rPr>
          <w:rFonts w:hAnsi="標楷體" w:hint="eastAsia"/>
          <w:b/>
          <w:color w:val="000000" w:themeColor="text1"/>
        </w:rPr>
        <w:t>簡任兼主管職，動見觀瞻應為表率，為何未及早發覺先行處理，以</w:t>
      </w:r>
      <w:r w:rsidR="00864A9A" w:rsidRPr="00DE7612">
        <w:rPr>
          <w:rFonts w:hAnsi="標楷體" w:hint="eastAsia"/>
          <w:b/>
          <w:color w:val="000000" w:themeColor="text1"/>
        </w:rPr>
        <w:t>相較</w:t>
      </w:r>
      <w:r w:rsidRPr="00DE7612">
        <w:rPr>
          <w:rFonts w:hAnsi="標楷體" w:hint="eastAsia"/>
          <w:b/>
          <w:color w:val="000000" w:themeColor="text1"/>
        </w:rPr>
        <w:t>嚴格之標準採取斷然處置，</w:t>
      </w:r>
      <w:r w:rsidR="00864A9A" w:rsidRPr="00DE7612">
        <w:rPr>
          <w:rFonts w:hAnsi="標楷體" w:hint="eastAsia"/>
          <w:b/>
          <w:color w:val="000000" w:themeColor="text1"/>
        </w:rPr>
        <w:t>若</w:t>
      </w:r>
      <w:r w:rsidRPr="00DE7612">
        <w:rPr>
          <w:rFonts w:hAnsi="標楷體" w:hint="eastAsia"/>
          <w:b/>
          <w:color w:val="000000" w:themeColor="text1"/>
        </w:rPr>
        <w:t>不是刻意隱瞞就是政風通報機制失靈，而待媒體報導，</w:t>
      </w:r>
      <w:r w:rsidR="0081171F" w:rsidRPr="00DE7612">
        <w:rPr>
          <w:rFonts w:hAnsi="標楷體" w:hint="eastAsia"/>
          <w:b/>
          <w:color w:val="000000" w:themeColor="text1"/>
        </w:rPr>
        <w:t>嗣經本院促請</w:t>
      </w:r>
      <w:r w:rsidRPr="00DE7612">
        <w:rPr>
          <w:rFonts w:hAnsi="標楷體" w:hint="eastAsia"/>
          <w:b/>
          <w:color w:val="000000" w:themeColor="text1"/>
        </w:rPr>
        <w:t>就本案重啟調查及處置，均已斲喪機關及公務人員聲譽，應確實檢討改善。</w:t>
      </w:r>
    </w:p>
    <w:p w:rsidR="00D05E73" w:rsidRPr="00DE7612" w:rsidRDefault="00D05E73" w:rsidP="00D05E73">
      <w:pPr>
        <w:pStyle w:val="3"/>
        <w:numPr>
          <w:ilvl w:val="2"/>
          <w:numId w:val="14"/>
        </w:numPr>
        <w:rPr>
          <w:rFonts w:hAnsi="標楷體"/>
          <w:color w:val="000000" w:themeColor="text1"/>
        </w:rPr>
      </w:pPr>
      <w:r w:rsidRPr="00DE7612">
        <w:rPr>
          <w:rFonts w:hint="eastAsia"/>
          <w:color w:val="000000" w:themeColor="text1"/>
        </w:rPr>
        <w:t>經查</w:t>
      </w:r>
      <w:r w:rsidRPr="00DE7612">
        <w:rPr>
          <w:rFonts w:hAnsi="標楷體" w:hint="eastAsia"/>
          <w:color w:val="000000" w:themeColor="text1"/>
        </w:rPr>
        <w:t>101年許女商調至南水局，102年底該局正工程司黃員</w:t>
      </w:r>
      <w:proofErr w:type="gramStart"/>
      <w:r w:rsidRPr="00DE7612">
        <w:rPr>
          <w:rFonts w:hAnsi="標楷體" w:hint="eastAsia"/>
          <w:color w:val="000000" w:themeColor="text1"/>
        </w:rPr>
        <w:t>陞</w:t>
      </w:r>
      <w:proofErr w:type="gramEnd"/>
      <w:r w:rsidRPr="00DE7612">
        <w:rPr>
          <w:rFonts w:hAnsi="標楷體" w:hint="eastAsia"/>
          <w:color w:val="000000" w:themeColor="text1"/>
        </w:rPr>
        <w:t>任經管課課長，並為許女之單位主管。103年8月27日及10月16日，時任水利署主任秘書賴建信，因公務至</w:t>
      </w:r>
      <w:proofErr w:type="gramStart"/>
      <w:r w:rsidRPr="00DE7612">
        <w:rPr>
          <w:rFonts w:hAnsi="標楷體" w:hint="eastAsia"/>
          <w:color w:val="000000" w:themeColor="text1"/>
        </w:rPr>
        <w:t>臺</w:t>
      </w:r>
      <w:proofErr w:type="gramEnd"/>
      <w:r w:rsidRPr="00DE7612">
        <w:rPr>
          <w:rFonts w:hAnsi="標楷體" w:hint="eastAsia"/>
          <w:color w:val="000000" w:themeColor="text1"/>
        </w:rPr>
        <w:t>南市卻由許女接送及陪同，遂引起許女之夫（當時2人婚姻關係仍存續）不悅，便要求黃員及賴建信解釋說明（當時許女之夫提醒若不說明將向經濟部政風處舉報），雙方遂於104年2月25日由黃員陪同賴建信至許女之夫住家附近咖啡店向許女之夫說明並道歉，賴建信表示係為指導許女辦理國家環境教育獎業務之需要，請許女陪同，並承認與女性已婚下屬以休假或利用出差空餘時間單獨出遊，自認觀感不佳，也易造成同仁配偶之誤會，主任秘書當下承諾爾後若邀許女為工作業務單獨陪同出差時，包括該主管</w:t>
      </w:r>
      <w:r w:rsidR="009F2374" w:rsidRPr="00DE7612">
        <w:rPr>
          <w:rFonts w:hAnsi="標楷體" w:hint="eastAsia"/>
          <w:color w:val="000000" w:themeColor="text1"/>
        </w:rPr>
        <w:t>黃員</w:t>
      </w:r>
      <w:r w:rsidRPr="00DE7612">
        <w:rPr>
          <w:rFonts w:hAnsi="標楷體" w:hint="eastAsia"/>
          <w:color w:val="000000" w:themeColor="text1"/>
        </w:rPr>
        <w:t>都必須先行與許女之夫打個招呼（如電話告知或LINE），避免誤會。但此後黃員與許女2人仍過從甚密，乃至106年5月8日，許女之夫及其父</w:t>
      </w:r>
      <w:r w:rsidR="00864A9A" w:rsidRPr="00DE7612">
        <w:rPr>
          <w:rFonts w:hAnsi="標楷體" w:hint="eastAsia"/>
          <w:color w:val="000000" w:themeColor="text1"/>
        </w:rPr>
        <w:t>親（許女之公公）</w:t>
      </w:r>
      <w:r w:rsidRPr="00DE7612">
        <w:rPr>
          <w:rFonts w:hAnsi="標楷體" w:hint="eastAsia"/>
          <w:color w:val="000000" w:themeColor="text1"/>
        </w:rPr>
        <w:t>特別南下並偕同許女之母</w:t>
      </w:r>
      <w:r w:rsidR="00864A9A" w:rsidRPr="00DE7612">
        <w:rPr>
          <w:rFonts w:hAnsi="標楷體" w:hint="eastAsia"/>
          <w:color w:val="000000" w:themeColor="text1"/>
        </w:rPr>
        <w:t>親，親自</w:t>
      </w:r>
      <w:r w:rsidRPr="00DE7612">
        <w:rPr>
          <w:rFonts w:hAnsi="標楷體" w:hint="eastAsia"/>
          <w:color w:val="000000" w:themeColor="text1"/>
        </w:rPr>
        <w:t>質問黃員，許女</w:t>
      </w:r>
      <w:r w:rsidR="00864A9A" w:rsidRPr="00DE7612">
        <w:rPr>
          <w:rFonts w:hAnsi="標楷體" w:hint="eastAsia"/>
          <w:color w:val="000000" w:themeColor="text1"/>
        </w:rPr>
        <w:t>之公公</w:t>
      </w:r>
      <w:r w:rsidRPr="00DE7612">
        <w:rPr>
          <w:rFonts w:hAnsi="標楷體" w:hint="eastAsia"/>
          <w:color w:val="000000" w:themeColor="text1"/>
        </w:rPr>
        <w:t>嚴厲斥責黃員，並鄭重告誡黃員立即斷絕跟許女交往一</w:t>
      </w:r>
      <w:r w:rsidRPr="00DE7612">
        <w:rPr>
          <w:rFonts w:hAnsi="標楷體" w:hint="eastAsia"/>
          <w:color w:val="000000" w:themeColor="text1"/>
        </w:rPr>
        <w:lastRenderedPageBreak/>
        <w:t>節。嗣後黃員與許女2人仍過從甚密，至</w:t>
      </w:r>
      <w:r w:rsidRPr="00DE7612">
        <w:rPr>
          <w:rFonts w:hint="eastAsia"/>
          <w:color w:val="000000" w:themeColor="text1"/>
        </w:rPr>
        <w:t>110年</w:t>
      </w:r>
      <w:r w:rsidR="000264EC" w:rsidRPr="00DE7612">
        <w:rPr>
          <w:rFonts w:hint="eastAsia"/>
          <w:color w:val="000000" w:themeColor="text1"/>
        </w:rPr>
        <w:t>7月</w:t>
      </w:r>
      <w:r w:rsidRPr="00DE7612">
        <w:rPr>
          <w:rFonts w:hint="eastAsia"/>
          <w:color w:val="000000" w:themeColor="text1"/>
        </w:rPr>
        <w:t>經媒體報導</w:t>
      </w:r>
      <w:r w:rsidRPr="00DE7612">
        <w:rPr>
          <w:rFonts w:hAnsi="標楷體" w:hint="eastAsia"/>
          <w:color w:val="000000" w:themeColor="text1"/>
        </w:rPr>
        <w:t>，許女之夫也向黃員以妨害配偶權益之不法行為，請求</w:t>
      </w:r>
      <w:proofErr w:type="gramStart"/>
      <w:r w:rsidRPr="00DE7612">
        <w:rPr>
          <w:rFonts w:hAnsi="標楷體" w:hint="eastAsia"/>
          <w:color w:val="000000" w:themeColor="text1"/>
        </w:rPr>
        <w:t>侵</w:t>
      </w:r>
      <w:proofErr w:type="gramEnd"/>
      <w:r w:rsidRPr="00DE7612">
        <w:rPr>
          <w:rFonts w:hAnsi="標楷體" w:hint="eastAsia"/>
          <w:color w:val="000000" w:themeColor="text1"/>
        </w:rPr>
        <w:t>權行為損害賠償，經臺南地院110年12月30日</w:t>
      </w:r>
      <w:proofErr w:type="gramStart"/>
      <w:r w:rsidRPr="00DE7612">
        <w:rPr>
          <w:rFonts w:hAnsi="標楷體" w:hint="eastAsia"/>
          <w:color w:val="000000" w:themeColor="text1"/>
        </w:rPr>
        <w:t>11</w:t>
      </w:r>
      <w:proofErr w:type="gramEnd"/>
      <w:r w:rsidRPr="00DE7612">
        <w:rPr>
          <w:rFonts w:hAnsi="標楷體" w:hint="eastAsia"/>
          <w:color w:val="000000" w:themeColor="text1"/>
        </w:rPr>
        <w:t>0</w:t>
      </w:r>
      <w:proofErr w:type="gramStart"/>
      <w:r w:rsidRPr="00DE7612">
        <w:rPr>
          <w:rFonts w:hAnsi="標楷體" w:hint="eastAsia"/>
          <w:color w:val="000000" w:themeColor="text1"/>
        </w:rPr>
        <w:t>年度訴字第1345</w:t>
      </w:r>
      <w:proofErr w:type="gramEnd"/>
      <w:r w:rsidRPr="00DE7612">
        <w:rPr>
          <w:rFonts w:hAnsi="標楷體" w:hint="eastAsia"/>
          <w:color w:val="000000" w:themeColor="text1"/>
        </w:rPr>
        <w:t>號判決確定。</w:t>
      </w:r>
    </w:p>
    <w:p w:rsidR="00D05E73" w:rsidRPr="00DE7612" w:rsidRDefault="00D05E73" w:rsidP="00D05E73">
      <w:pPr>
        <w:pStyle w:val="3"/>
        <w:numPr>
          <w:ilvl w:val="2"/>
          <w:numId w:val="14"/>
        </w:numPr>
        <w:rPr>
          <w:rFonts w:hAnsi="標楷體"/>
          <w:color w:val="000000" w:themeColor="text1"/>
        </w:rPr>
      </w:pPr>
      <w:r w:rsidRPr="00DE7612">
        <w:rPr>
          <w:rFonts w:hAnsi="標楷體" w:hint="eastAsia"/>
          <w:color w:val="000000" w:themeColor="text1"/>
        </w:rPr>
        <w:t>黃員與許女2人自</w:t>
      </w:r>
      <w:r w:rsidRPr="00DE7612">
        <w:rPr>
          <w:rFonts w:hint="eastAsia"/>
          <w:color w:val="000000" w:themeColor="text1"/>
        </w:rPr>
        <w:t>103年開始之相關人事考評</w:t>
      </w:r>
      <w:r w:rsidR="007F24EB" w:rsidRPr="00DE7612">
        <w:rPr>
          <w:rFonts w:hint="eastAsia"/>
          <w:color w:val="000000" w:themeColor="text1"/>
        </w:rPr>
        <w:t>、升遷及其他處置</w:t>
      </w:r>
      <w:r w:rsidRPr="00DE7612">
        <w:rPr>
          <w:rFonts w:hint="eastAsia"/>
          <w:color w:val="000000" w:themeColor="text1"/>
        </w:rPr>
        <w:t>，摘錄如下</w:t>
      </w:r>
    </w:p>
    <w:p w:rsidR="00D05E73" w:rsidRPr="00DE7612" w:rsidRDefault="00D05E73" w:rsidP="00D05E73">
      <w:pPr>
        <w:pStyle w:val="4"/>
        <w:numPr>
          <w:ilvl w:val="3"/>
          <w:numId w:val="14"/>
        </w:numPr>
        <w:rPr>
          <w:color w:val="000000" w:themeColor="text1"/>
        </w:rPr>
      </w:pPr>
      <w:r w:rsidRPr="00DE7612">
        <w:rPr>
          <w:rFonts w:hint="eastAsia"/>
          <w:color w:val="000000" w:themeColor="text1"/>
        </w:rPr>
        <w:t>考績部分，黃員自103年至</w:t>
      </w:r>
      <w:proofErr w:type="gramStart"/>
      <w:r w:rsidRPr="00DE7612">
        <w:rPr>
          <w:rFonts w:hint="eastAsia"/>
          <w:color w:val="000000" w:themeColor="text1"/>
        </w:rPr>
        <w:t>111年均為甲等</w:t>
      </w:r>
      <w:proofErr w:type="gramEnd"/>
      <w:r w:rsidRPr="00DE7612">
        <w:rPr>
          <w:rFonts w:hint="eastAsia"/>
          <w:color w:val="000000" w:themeColor="text1"/>
        </w:rPr>
        <w:t>，許女除105年為乙等外，</w:t>
      </w:r>
      <w:proofErr w:type="gramStart"/>
      <w:r w:rsidRPr="00DE7612">
        <w:rPr>
          <w:rFonts w:hint="eastAsia"/>
          <w:color w:val="000000" w:themeColor="text1"/>
        </w:rPr>
        <w:t>也均為甲</w:t>
      </w:r>
      <w:proofErr w:type="gramEnd"/>
      <w:r w:rsidRPr="00DE7612">
        <w:rPr>
          <w:rFonts w:hint="eastAsia"/>
          <w:color w:val="000000" w:themeColor="text1"/>
        </w:rPr>
        <w:t>等。</w:t>
      </w:r>
    </w:p>
    <w:p w:rsidR="00D05E73" w:rsidRPr="00DE7612" w:rsidRDefault="00D05E73" w:rsidP="00D05E73">
      <w:pPr>
        <w:pStyle w:val="4"/>
        <w:numPr>
          <w:ilvl w:val="3"/>
          <w:numId w:val="14"/>
        </w:numPr>
        <w:rPr>
          <w:color w:val="000000" w:themeColor="text1"/>
        </w:rPr>
      </w:pPr>
      <w:r w:rsidRPr="00DE7612">
        <w:rPr>
          <w:rFonts w:hint="eastAsia"/>
          <w:color w:val="000000" w:themeColor="text1"/>
        </w:rPr>
        <w:t>水利署辦理110年優秀人員選拔作業，</w:t>
      </w:r>
      <w:proofErr w:type="gramStart"/>
      <w:r w:rsidRPr="00DE7612">
        <w:rPr>
          <w:rFonts w:hint="eastAsia"/>
          <w:color w:val="000000" w:themeColor="text1"/>
        </w:rPr>
        <w:t>水利署暨所屬</w:t>
      </w:r>
      <w:proofErr w:type="gramEnd"/>
      <w:r w:rsidRPr="00DE7612">
        <w:rPr>
          <w:rFonts w:hint="eastAsia"/>
          <w:color w:val="000000" w:themeColor="text1"/>
        </w:rPr>
        <w:t>機關共計推薦23人參加（其中南水局係推薦許女1人參加），嗣經提110年4月1日該署</w:t>
      </w:r>
      <w:proofErr w:type="gramStart"/>
      <w:r w:rsidRPr="00DE7612">
        <w:rPr>
          <w:rFonts w:hint="eastAsia"/>
          <w:color w:val="000000" w:themeColor="text1"/>
        </w:rPr>
        <w:t>11</w:t>
      </w:r>
      <w:proofErr w:type="gramEnd"/>
      <w:r w:rsidRPr="00DE7612">
        <w:rPr>
          <w:rFonts w:hint="eastAsia"/>
          <w:color w:val="000000" w:themeColor="text1"/>
        </w:rPr>
        <w:t>0年度考績委員會第3次會議票選排序並決議、同年月13日簽奉水利署署長核定後，於</w:t>
      </w:r>
      <w:r w:rsidR="00F5008C" w:rsidRPr="00DE7612">
        <w:rPr>
          <w:rFonts w:hint="eastAsia"/>
          <w:color w:val="000000" w:themeColor="text1"/>
        </w:rPr>
        <w:t>110年4月19日核定</w:t>
      </w:r>
      <w:r w:rsidR="00F5008C" w:rsidRPr="00DE7612">
        <w:rPr>
          <w:rStyle w:val="aff4"/>
          <w:color w:val="000000" w:themeColor="text1"/>
        </w:rPr>
        <w:footnoteReference w:id="1"/>
      </w:r>
      <w:proofErr w:type="gramStart"/>
      <w:r w:rsidRPr="00DE7612">
        <w:rPr>
          <w:rFonts w:hint="eastAsia"/>
          <w:color w:val="000000" w:themeColor="text1"/>
        </w:rPr>
        <w:t>水利署暨所</w:t>
      </w:r>
      <w:proofErr w:type="gramEnd"/>
      <w:r w:rsidRPr="00DE7612">
        <w:rPr>
          <w:rFonts w:hint="eastAsia"/>
          <w:color w:val="000000" w:themeColor="text1"/>
        </w:rPr>
        <w:t>屬機關優秀人員計10名（含許女）在案。</w:t>
      </w:r>
    </w:p>
    <w:p w:rsidR="00D05E73" w:rsidRPr="00DE7612" w:rsidRDefault="00D05E73" w:rsidP="00D05E73">
      <w:pPr>
        <w:pStyle w:val="4"/>
        <w:numPr>
          <w:ilvl w:val="3"/>
          <w:numId w:val="14"/>
        </w:numPr>
        <w:rPr>
          <w:color w:val="000000" w:themeColor="text1"/>
        </w:rPr>
      </w:pPr>
      <w:r w:rsidRPr="00DE7612">
        <w:rPr>
          <w:rFonts w:hint="eastAsia"/>
          <w:color w:val="000000" w:themeColor="text1"/>
        </w:rPr>
        <w:t>黃員原擬於110年6月9日核定調</w:t>
      </w:r>
      <w:proofErr w:type="gramStart"/>
      <w:r w:rsidRPr="00DE7612">
        <w:rPr>
          <w:rFonts w:hint="eastAsia"/>
          <w:color w:val="000000" w:themeColor="text1"/>
        </w:rPr>
        <w:t>陞</w:t>
      </w:r>
      <w:proofErr w:type="gramEnd"/>
      <w:r w:rsidRPr="00DE7612">
        <w:rPr>
          <w:rFonts w:hint="eastAsia"/>
          <w:color w:val="000000" w:themeColor="text1"/>
        </w:rPr>
        <w:t>任水利署臺北水源特定區管理局副局長，110年8月4日將2人降調為非主管職務，同時註銷黃員原擬陞任水利署臺北水源特定區管理局副局長之派令，並將黃員調離現地辦公（核派其支援水利署第八河川局）。</w:t>
      </w:r>
    </w:p>
    <w:p w:rsidR="00D05E73" w:rsidRPr="00DE7612" w:rsidRDefault="00D05E73" w:rsidP="00D05E73">
      <w:pPr>
        <w:pStyle w:val="4"/>
        <w:numPr>
          <w:ilvl w:val="3"/>
          <w:numId w:val="14"/>
        </w:numPr>
        <w:rPr>
          <w:color w:val="000000" w:themeColor="text1"/>
        </w:rPr>
      </w:pPr>
      <w:r w:rsidRPr="00DE7612">
        <w:rPr>
          <w:rFonts w:hint="eastAsia"/>
          <w:color w:val="000000" w:themeColor="text1"/>
        </w:rPr>
        <w:t>水利署於111年3月10日及4月22日經濟部函轉之民眾陳情書（</w:t>
      </w:r>
      <w:proofErr w:type="gramStart"/>
      <w:r w:rsidRPr="00DE7612">
        <w:rPr>
          <w:rFonts w:hint="eastAsia"/>
          <w:color w:val="000000" w:themeColor="text1"/>
        </w:rPr>
        <w:t>併</w:t>
      </w:r>
      <w:proofErr w:type="gramEnd"/>
      <w:r w:rsidRPr="00DE7612">
        <w:rPr>
          <w:rFonts w:hint="eastAsia"/>
          <w:color w:val="000000" w:themeColor="text1"/>
        </w:rPr>
        <w:t>附</w:t>
      </w:r>
      <w:r w:rsidRPr="00DE7612">
        <w:rPr>
          <w:rFonts w:hAnsi="標楷體" w:hint="eastAsia"/>
          <w:color w:val="000000" w:themeColor="text1"/>
        </w:rPr>
        <w:t>臺南地院</w:t>
      </w:r>
      <w:proofErr w:type="gramStart"/>
      <w:r w:rsidRPr="00DE7612">
        <w:rPr>
          <w:rFonts w:hAnsi="標楷體" w:hint="eastAsia"/>
          <w:color w:val="000000" w:themeColor="text1"/>
        </w:rPr>
        <w:t>11</w:t>
      </w:r>
      <w:proofErr w:type="gramEnd"/>
      <w:r w:rsidRPr="00DE7612">
        <w:rPr>
          <w:rFonts w:hAnsi="標楷體" w:hint="eastAsia"/>
          <w:color w:val="000000" w:themeColor="text1"/>
        </w:rPr>
        <w:t>0年度訴字第1345號判決</w:t>
      </w:r>
      <w:r w:rsidRPr="00DE7612">
        <w:rPr>
          <w:rFonts w:hint="eastAsia"/>
          <w:color w:val="000000" w:themeColor="text1"/>
        </w:rPr>
        <w:t>）時，始知悉該民事判決內容及結果，水利署爰要求南水局查處，嗣經南水局分別召開2次考績委員會審議後陳報水利署，案經考量該</w:t>
      </w:r>
      <w:proofErr w:type="gramStart"/>
      <w:r w:rsidRPr="00DE7612">
        <w:rPr>
          <w:rFonts w:hint="eastAsia"/>
          <w:color w:val="000000" w:themeColor="text1"/>
        </w:rPr>
        <w:t>署前業</w:t>
      </w:r>
      <w:proofErr w:type="gramEnd"/>
      <w:r w:rsidRPr="00DE7612">
        <w:rPr>
          <w:rFonts w:hint="eastAsia"/>
          <w:color w:val="000000" w:themeColor="text1"/>
        </w:rPr>
        <w:t>依相關法令及機制，將黃、許2人言行不檢情事予以書面告誡並降調為非主管職務，且將黃員調離現地辦公，已達警惕及告誡綜效，另考量黃</w:t>
      </w:r>
      <w:r w:rsidRPr="00DE7612">
        <w:rPr>
          <w:rFonts w:hint="eastAsia"/>
          <w:color w:val="000000" w:themeColor="text1"/>
        </w:rPr>
        <w:lastRenderedPageBreak/>
        <w:t>員行為尚無導致公眾喪失對其執行職務之信賴等情，依公務員懲戒法第2條第2項條文修正說明之意旨，爰不予移付懲戒，並經經濟部函復陳情人。</w:t>
      </w:r>
    </w:p>
    <w:p w:rsidR="00D05E73" w:rsidRPr="00DE7612" w:rsidRDefault="00D05E73" w:rsidP="00D05E73">
      <w:pPr>
        <w:pStyle w:val="3"/>
        <w:numPr>
          <w:ilvl w:val="2"/>
          <w:numId w:val="12"/>
        </w:numPr>
        <w:kinsoku w:val="0"/>
        <w:ind w:left="1360" w:hanging="680"/>
        <w:rPr>
          <w:color w:val="000000" w:themeColor="text1"/>
        </w:rPr>
      </w:pPr>
      <w:r w:rsidRPr="00DE7612">
        <w:rPr>
          <w:rFonts w:hint="eastAsia"/>
          <w:color w:val="000000" w:themeColor="text1"/>
        </w:rPr>
        <w:t>綜上，黃員與許女2人，103年開始即過從甚密，甚至連水利署長</w:t>
      </w:r>
      <w:r w:rsidR="00216C3F">
        <w:rPr>
          <w:rFonts w:hint="eastAsia"/>
          <w:color w:val="000000" w:themeColor="text1"/>
        </w:rPr>
        <w:t>賴建信</w:t>
      </w:r>
      <w:r w:rsidRPr="00DE7612">
        <w:rPr>
          <w:rFonts w:hint="eastAsia"/>
          <w:color w:val="000000" w:themeColor="text1"/>
        </w:rPr>
        <w:t>（時任主任秘書）也曾由許女單獨陪同接送，許女之</w:t>
      </w:r>
      <w:proofErr w:type="gramStart"/>
      <w:r w:rsidRPr="00DE7612">
        <w:rPr>
          <w:rFonts w:hint="eastAsia"/>
          <w:color w:val="000000" w:themeColor="text1"/>
        </w:rPr>
        <w:t>夫均曾對</w:t>
      </w:r>
      <w:proofErr w:type="gramEnd"/>
      <w:r w:rsidRPr="00DE7612">
        <w:rPr>
          <w:rFonts w:hint="eastAsia"/>
          <w:color w:val="000000" w:themeColor="text1"/>
        </w:rPr>
        <w:t>黃員及</w:t>
      </w:r>
      <w:r w:rsidR="00216C3F">
        <w:rPr>
          <w:rFonts w:hint="eastAsia"/>
          <w:color w:val="000000" w:themeColor="text1"/>
        </w:rPr>
        <w:t>賴建信</w:t>
      </w:r>
      <w:r w:rsidRPr="00DE7612">
        <w:rPr>
          <w:rFonts w:hint="eastAsia"/>
          <w:color w:val="000000" w:themeColor="text1"/>
        </w:rPr>
        <w:t>表達</w:t>
      </w:r>
      <w:proofErr w:type="gramStart"/>
      <w:r w:rsidRPr="00DE7612">
        <w:rPr>
          <w:rFonts w:hint="eastAsia"/>
          <w:color w:val="000000" w:themeColor="text1"/>
        </w:rPr>
        <w:t>不滿</w:t>
      </w:r>
      <w:proofErr w:type="gramEnd"/>
      <w:r w:rsidRPr="00DE7612">
        <w:rPr>
          <w:rFonts w:hint="eastAsia"/>
          <w:color w:val="000000" w:themeColor="text1"/>
        </w:rPr>
        <w:t>，由來已久，但經濟部及水利署回復本院於103年至110年均未曾接獲相關事件訊息，至110年</w:t>
      </w:r>
      <w:r w:rsidR="000264EC" w:rsidRPr="00DE7612">
        <w:rPr>
          <w:rFonts w:hint="eastAsia"/>
          <w:color w:val="000000" w:themeColor="text1"/>
        </w:rPr>
        <w:t>7月</w:t>
      </w:r>
      <w:r w:rsidRPr="00DE7612">
        <w:rPr>
          <w:rFonts w:hint="eastAsia"/>
          <w:color w:val="000000" w:themeColor="text1"/>
        </w:rPr>
        <w:t>媒體報導及本院開始調查，乃至法院都判決確定，事件已沸沸揚揚，</w:t>
      </w:r>
      <w:r w:rsidR="009F527B" w:rsidRPr="00DE7612">
        <w:rPr>
          <w:rFonts w:hint="eastAsia"/>
          <w:color w:val="000000" w:themeColor="text1"/>
        </w:rPr>
        <w:t>2人之</w:t>
      </w:r>
      <w:r w:rsidRPr="00DE7612">
        <w:rPr>
          <w:rFonts w:hint="eastAsia"/>
          <w:color w:val="000000" w:themeColor="text1"/>
        </w:rPr>
        <w:t>110</w:t>
      </w:r>
      <w:r w:rsidR="000415EA" w:rsidRPr="00DE7612">
        <w:rPr>
          <w:rFonts w:hint="eastAsia"/>
          <w:color w:val="000000" w:themeColor="text1"/>
        </w:rPr>
        <w:t>年</w:t>
      </w:r>
      <w:r w:rsidRPr="00DE7612">
        <w:rPr>
          <w:rFonts w:hint="eastAsia"/>
          <w:color w:val="000000" w:themeColor="text1"/>
        </w:rPr>
        <w:t>及111年</w:t>
      </w:r>
      <w:proofErr w:type="gramStart"/>
      <w:r w:rsidRPr="00DE7612">
        <w:rPr>
          <w:rFonts w:hint="eastAsia"/>
          <w:color w:val="000000" w:themeColor="text1"/>
        </w:rPr>
        <w:t>考績仍評</w:t>
      </w:r>
      <w:proofErr w:type="gramEnd"/>
      <w:r w:rsidRPr="00DE7612">
        <w:rPr>
          <w:rFonts w:hint="eastAsia"/>
          <w:color w:val="000000" w:themeColor="text1"/>
        </w:rPr>
        <w:t>為甲等，對水利署及南水局之其他奉公守法之公務員，該2年度考績被評為乙等者，情何以堪，又2</w:t>
      </w:r>
      <w:proofErr w:type="gramStart"/>
      <w:r w:rsidRPr="00DE7612">
        <w:rPr>
          <w:rFonts w:hint="eastAsia"/>
          <w:color w:val="000000" w:themeColor="text1"/>
        </w:rPr>
        <w:t>人均為</w:t>
      </w:r>
      <w:proofErr w:type="gramEnd"/>
      <w:r w:rsidRPr="00DE7612">
        <w:rPr>
          <w:rFonts w:hint="eastAsia"/>
          <w:color w:val="000000" w:themeColor="text1"/>
        </w:rPr>
        <w:t>簡任兼主管職，動見觀瞻應為表率，為何未及早發覺先行處理，以</w:t>
      </w:r>
      <w:r w:rsidR="009F36FF" w:rsidRPr="00DE7612">
        <w:rPr>
          <w:rFonts w:hint="eastAsia"/>
          <w:color w:val="000000" w:themeColor="text1"/>
        </w:rPr>
        <w:t>相較</w:t>
      </w:r>
      <w:r w:rsidRPr="00DE7612">
        <w:rPr>
          <w:rFonts w:hint="eastAsia"/>
          <w:color w:val="000000" w:themeColor="text1"/>
        </w:rPr>
        <w:t>嚴格之標準採取斷然處置，</w:t>
      </w:r>
      <w:r w:rsidR="009F36FF" w:rsidRPr="00DE7612">
        <w:rPr>
          <w:rFonts w:hint="eastAsia"/>
          <w:color w:val="000000" w:themeColor="text1"/>
        </w:rPr>
        <w:t>若</w:t>
      </w:r>
      <w:r w:rsidRPr="00DE7612">
        <w:rPr>
          <w:rFonts w:hint="eastAsia"/>
          <w:color w:val="000000" w:themeColor="text1"/>
        </w:rPr>
        <w:t>不是刻意隱瞞就是政風通報機制失靈，而待媒體報導，</w:t>
      </w:r>
      <w:r w:rsidR="00B114F6" w:rsidRPr="00DE7612">
        <w:rPr>
          <w:rFonts w:hint="eastAsia"/>
          <w:color w:val="000000" w:themeColor="text1"/>
        </w:rPr>
        <w:t>嗣</w:t>
      </w:r>
      <w:r w:rsidRPr="00DE7612">
        <w:rPr>
          <w:rFonts w:hint="eastAsia"/>
          <w:color w:val="000000" w:themeColor="text1"/>
        </w:rPr>
        <w:t>經本院</w:t>
      </w:r>
      <w:r w:rsidR="00B114F6" w:rsidRPr="00DE7612">
        <w:rPr>
          <w:rFonts w:hint="eastAsia"/>
          <w:color w:val="000000" w:themeColor="text1"/>
        </w:rPr>
        <w:t>促</w:t>
      </w:r>
      <w:r w:rsidRPr="00DE7612">
        <w:rPr>
          <w:rFonts w:hint="eastAsia"/>
          <w:color w:val="000000" w:themeColor="text1"/>
        </w:rPr>
        <w:t>請就本案重啟調查及處置，均已斲喪機關及公務人員聲譽。</w:t>
      </w:r>
    </w:p>
    <w:p w:rsidR="00D05E73" w:rsidRPr="00DE7612" w:rsidRDefault="00D05E73" w:rsidP="00D05E73">
      <w:pPr>
        <w:pStyle w:val="1"/>
        <w:numPr>
          <w:ilvl w:val="0"/>
          <w:numId w:val="14"/>
        </w:numPr>
        <w:ind w:left="2380" w:hanging="2380"/>
        <w:rPr>
          <w:rFonts w:hAnsi="標楷體"/>
          <w:color w:val="000000" w:themeColor="text1"/>
        </w:rPr>
      </w:pPr>
      <w:r w:rsidRPr="00DE7612">
        <w:rPr>
          <w:rFonts w:hint="eastAsia"/>
          <w:bCs w:val="0"/>
          <w:color w:val="000000" w:themeColor="text1"/>
        </w:rPr>
        <w:br w:type="page"/>
      </w:r>
      <w:r w:rsidRPr="00DE7612">
        <w:rPr>
          <w:rFonts w:hint="eastAsia"/>
          <w:color w:val="000000" w:themeColor="text1"/>
        </w:rPr>
        <w:lastRenderedPageBreak/>
        <w:t>處理</w:t>
      </w:r>
      <w:r w:rsidRPr="00DE7612">
        <w:rPr>
          <w:rFonts w:hAnsi="標楷體" w:hint="eastAsia"/>
          <w:color w:val="000000" w:themeColor="text1"/>
        </w:rPr>
        <w:t>辦法：</w:t>
      </w:r>
    </w:p>
    <w:p w:rsidR="00D05E73" w:rsidRPr="00DE7612" w:rsidRDefault="00B60166" w:rsidP="00D05E73">
      <w:pPr>
        <w:pStyle w:val="2"/>
        <w:numPr>
          <w:ilvl w:val="1"/>
          <w:numId w:val="12"/>
        </w:numPr>
        <w:kinsoku w:val="0"/>
        <w:wordWrap w:val="0"/>
        <w:overflowPunct/>
        <w:ind w:left="1020" w:hanging="680"/>
        <w:rPr>
          <w:rFonts w:hAnsi="標楷體"/>
          <w:color w:val="000000" w:themeColor="text1"/>
        </w:rPr>
      </w:pPr>
      <w:r>
        <w:rPr>
          <w:rFonts w:hAnsi="標楷體" w:hint="eastAsia"/>
          <w:color w:val="000000" w:themeColor="text1"/>
        </w:rPr>
        <w:t>抄</w:t>
      </w:r>
      <w:r w:rsidR="00D05E73" w:rsidRPr="00DE7612">
        <w:rPr>
          <w:rFonts w:hAnsi="標楷體" w:hint="eastAsia"/>
          <w:color w:val="000000" w:themeColor="text1"/>
        </w:rPr>
        <w:t>調查意見</w:t>
      </w:r>
      <w:r>
        <w:rPr>
          <w:rFonts w:hAnsi="標楷體" w:hint="eastAsia"/>
          <w:color w:val="000000" w:themeColor="text1"/>
        </w:rPr>
        <w:t>，</w:t>
      </w:r>
      <w:r w:rsidR="00D05E73" w:rsidRPr="00DE7612">
        <w:rPr>
          <w:rFonts w:hAnsi="標楷體" w:hint="eastAsia"/>
          <w:color w:val="000000" w:themeColor="text1"/>
        </w:rPr>
        <w:t>函請經濟部確實督促</w:t>
      </w:r>
      <w:r w:rsidR="00962255" w:rsidRPr="00DE7612">
        <w:rPr>
          <w:rFonts w:hAnsi="標楷體" w:hint="eastAsia"/>
          <w:color w:val="000000" w:themeColor="text1"/>
        </w:rPr>
        <w:t>所屬</w:t>
      </w:r>
      <w:r w:rsidR="00D05E73" w:rsidRPr="00DE7612">
        <w:rPr>
          <w:rFonts w:hAnsi="標楷體" w:hint="eastAsia"/>
          <w:color w:val="000000" w:themeColor="text1"/>
        </w:rPr>
        <w:t>水利署檢討改善。</w:t>
      </w:r>
    </w:p>
    <w:p w:rsidR="00D05E73" w:rsidRPr="00DE7612" w:rsidRDefault="00B60166" w:rsidP="00D05E73">
      <w:pPr>
        <w:pStyle w:val="2"/>
        <w:numPr>
          <w:ilvl w:val="1"/>
          <w:numId w:val="12"/>
        </w:numPr>
        <w:kinsoku w:val="0"/>
        <w:wordWrap w:val="0"/>
        <w:overflowPunct/>
        <w:ind w:left="1020" w:hanging="680"/>
        <w:rPr>
          <w:rFonts w:hAnsi="標楷體"/>
          <w:color w:val="000000" w:themeColor="text1"/>
        </w:rPr>
      </w:pPr>
      <w:r>
        <w:rPr>
          <w:rFonts w:hAnsi="標楷體" w:hint="eastAsia"/>
          <w:color w:val="000000" w:themeColor="text1"/>
        </w:rPr>
        <w:t>抄</w:t>
      </w:r>
      <w:r w:rsidR="00D05E73" w:rsidRPr="00DE7612">
        <w:rPr>
          <w:rFonts w:hAnsi="標楷體" w:hint="eastAsia"/>
          <w:color w:val="000000" w:themeColor="text1"/>
        </w:rPr>
        <w:t>調查意見</w:t>
      </w:r>
      <w:r>
        <w:rPr>
          <w:rFonts w:hAnsi="標楷體" w:hint="eastAsia"/>
          <w:color w:val="000000" w:themeColor="text1"/>
        </w:rPr>
        <w:t>，</w:t>
      </w:r>
      <w:r w:rsidR="00D05E73" w:rsidRPr="00DE7612">
        <w:rPr>
          <w:rFonts w:hAnsi="標楷體" w:hint="eastAsia"/>
          <w:color w:val="000000" w:themeColor="text1"/>
        </w:rPr>
        <w:t>函復陳訴人。</w:t>
      </w:r>
    </w:p>
    <w:p w:rsidR="00D05E73" w:rsidRPr="00DE7612" w:rsidRDefault="00B60166" w:rsidP="00D05E73">
      <w:pPr>
        <w:pStyle w:val="2"/>
        <w:numPr>
          <w:ilvl w:val="1"/>
          <w:numId w:val="12"/>
        </w:numPr>
        <w:kinsoku w:val="0"/>
        <w:wordWrap w:val="0"/>
        <w:overflowPunct/>
        <w:ind w:left="1020" w:hanging="680"/>
        <w:rPr>
          <w:rFonts w:hAnsi="標楷體"/>
          <w:color w:val="000000" w:themeColor="text1"/>
        </w:rPr>
      </w:pPr>
      <w:r>
        <w:rPr>
          <w:rFonts w:hAnsi="標楷體" w:hint="eastAsia"/>
          <w:color w:val="000000" w:themeColor="text1"/>
        </w:rPr>
        <w:t>本案</w:t>
      </w:r>
      <w:r w:rsidR="00D733B9" w:rsidRPr="00DE7612">
        <w:rPr>
          <w:rFonts w:hAnsi="標楷體" w:hint="eastAsia"/>
          <w:color w:val="000000" w:themeColor="text1"/>
        </w:rPr>
        <w:t>案由、調查意見及處理辦法</w:t>
      </w:r>
      <w:r>
        <w:rPr>
          <w:rFonts w:hAnsi="標楷體" w:hint="eastAsia"/>
          <w:color w:val="000000" w:themeColor="text1"/>
        </w:rPr>
        <w:t>上網</w:t>
      </w:r>
      <w:r w:rsidR="00D733B9" w:rsidRPr="00DE7612">
        <w:rPr>
          <w:rFonts w:hAnsi="標楷體" w:hint="eastAsia"/>
          <w:color w:val="000000" w:themeColor="text1"/>
        </w:rPr>
        <w:t>公布。</w:t>
      </w:r>
    </w:p>
    <w:p w:rsidR="00D05E73" w:rsidRPr="00DE7612" w:rsidRDefault="00D05E73" w:rsidP="00B60166">
      <w:pPr>
        <w:pStyle w:val="aa"/>
        <w:spacing w:beforeLines="50" w:before="228" w:after="0"/>
        <w:ind w:leftChars="1100" w:left="4632" w:hanging="890"/>
        <w:rPr>
          <w:rFonts w:hAnsi="標楷體"/>
          <w:b w:val="0"/>
          <w:bCs/>
          <w:color w:val="000000" w:themeColor="text1"/>
          <w:spacing w:val="12"/>
          <w:kern w:val="0"/>
          <w:sz w:val="40"/>
        </w:rPr>
      </w:pPr>
      <w:r w:rsidRPr="00DE7612">
        <w:rPr>
          <w:rFonts w:hAnsi="標楷體" w:hint="eastAsia"/>
          <w:b w:val="0"/>
          <w:bCs/>
          <w:color w:val="000000" w:themeColor="text1"/>
          <w:spacing w:val="12"/>
          <w:kern w:val="0"/>
          <w:sz w:val="40"/>
        </w:rPr>
        <w:t>調查委員：</w:t>
      </w:r>
      <w:r w:rsidR="00B60166">
        <w:rPr>
          <w:rFonts w:hAnsi="標楷體" w:hint="eastAsia"/>
          <w:b w:val="0"/>
          <w:bCs/>
          <w:color w:val="000000" w:themeColor="text1"/>
          <w:spacing w:val="12"/>
          <w:kern w:val="0"/>
          <w:sz w:val="40"/>
        </w:rPr>
        <w:t>蔡崇義</w:t>
      </w:r>
    </w:p>
    <w:p w:rsidR="00D05E73" w:rsidRPr="00DE7612" w:rsidRDefault="00B60166" w:rsidP="00B60166">
      <w:pPr>
        <w:pStyle w:val="aa"/>
        <w:spacing w:before="0" w:afterLines="100" w:after="457"/>
        <w:ind w:leftChars="1750" w:left="6843" w:hanging="890"/>
        <w:rPr>
          <w:rFonts w:hAnsi="標楷體"/>
          <w:b w:val="0"/>
          <w:bCs/>
          <w:color w:val="000000" w:themeColor="text1"/>
          <w:spacing w:val="12"/>
          <w:kern w:val="0"/>
          <w:sz w:val="40"/>
        </w:rPr>
      </w:pPr>
      <w:r>
        <w:rPr>
          <w:rFonts w:hAnsi="標楷體" w:hint="eastAsia"/>
          <w:b w:val="0"/>
          <w:bCs/>
          <w:color w:val="000000" w:themeColor="text1"/>
          <w:spacing w:val="12"/>
          <w:kern w:val="0"/>
          <w:sz w:val="40"/>
        </w:rPr>
        <w:t>王美玉</w:t>
      </w:r>
      <w:bookmarkStart w:id="1" w:name="_GoBack"/>
      <w:bookmarkEnd w:id="1"/>
    </w:p>
    <w:p w:rsidR="00D05E73" w:rsidRPr="00DE7612" w:rsidRDefault="00D05E73" w:rsidP="00D05E73">
      <w:pPr>
        <w:pStyle w:val="aa"/>
        <w:spacing w:before="0" w:after="0"/>
        <w:ind w:leftChars="1100" w:left="4583" w:hanging="841"/>
        <w:rPr>
          <w:rFonts w:hAnsi="標楷體"/>
          <w:b w:val="0"/>
          <w:bCs/>
          <w:color w:val="000000" w:themeColor="text1"/>
          <w:spacing w:val="0"/>
          <w:kern w:val="0"/>
          <w:sz w:val="40"/>
        </w:rPr>
      </w:pPr>
    </w:p>
    <w:p w:rsidR="00D05E73" w:rsidRPr="00DE7612" w:rsidRDefault="00D05E73" w:rsidP="0081171F">
      <w:pPr>
        <w:pStyle w:val="af0"/>
        <w:rPr>
          <w:rFonts w:hAnsi="標楷體"/>
          <w:bCs/>
          <w:color w:val="000000" w:themeColor="text1"/>
        </w:rPr>
      </w:pPr>
      <w:r w:rsidRPr="00DE7612">
        <w:rPr>
          <w:rFonts w:hint="eastAsia"/>
          <w:color w:val="000000" w:themeColor="text1"/>
        </w:rPr>
        <w:t>中華民國</w:t>
      </w:r>
      <w:r w:rsidRPr="00DE7612">
        <w:rPr>
          <w:rFonts w:hAnsi="標楷體" w:hint="eastAsia"/>
          <w:bCs/>
          <w:color w:val="000000" w:themeColor="text1"/>
        </w:rPr>
        <w:t>112年</w:t>
      </w:r>
      <w:r w:rsidR="00415B1F">
        <w:rPr>
          <w:rFonts w:hAnsi="標楷體"/>
          <w:bCs/>
          <w:color w:val="000000" w:themeColor="text1"/>
        </w:rPr>
        <w:t>7</w:t>
      </w:r>
      <w:r w:rsidRPr="00DE7612">
        <w:rPr>
          <w:rFonts w:hAnsi="標楷體" w:hint="eastAsia"/>
          <w:bCs/>
          <w:color w:val="000000" w:themeColor="text1"/>
        </w:rPr>
        <w:t>月</w:t>
      </w:r>
      <w:r w:rsidR="00415B1F">
        <w:rPr>
          <w:rFonts w:hAnsi="標楷體"/>
          <w:bCs/>
          <w:color w:val="000000" w:themeColor="text1"/>
        </w:rPr>
        <w:t>5</w:t>
      </w:r>
      <w:r w:rsidRPr="00DE7612">
        <w:rPr>
          <w:rFonts w:hAnsi="標楷體" w:hint="eastAsia"/>
          <w:bCs/>
          <w:color w:val="000000" w:themeColor="text1"/>
        </w:rPr>
        <w:t>日</w:t>
      </w:r>
    </w:p>
    <w:sectPr w:rsidR="00D05E73" w:rsidRPr="00DE7612"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487A" w:rsidRDefault="00BB487A">
      <w:r>
        <w:separator/>
      </w:r>
    </w:p>
  </w:endnote>
  <w:endnote w:type="continuationSeparator" w:id="0">
    <w:p w:rsidR="00BB487A" w:rsidRDefault="00BB4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標楷體"/>
    <w:charset w:val="88"/>
    <w:family w:val="script"/>
    <w:pitch w:val="variable"/>
    <w:sig w:usb0="800002E3"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5D29" w:rsidRDefault="006B5D29">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Pr>
        <w:rStyle w:val="ad"/>
        <w:noProof/>
        <w:sz w:val="24"/>
      </w:rPr>
      <w:t>1</w:t>
    </w:r>
    <w:r>
      <w:rPr>
        <w:rStyle w:val="ad"/>
        <w:sz w:val="24"/>
      </w:rPr>
      <w:fldChar w:fldCharType="end"/>
    </w:r>
  </w:p>
  <w:p w:rsidR="006B5D29" w:rsidRDefault="006B5D29">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487A" w:rsidRDefault="00BB487A">
      <w:r>
        <w:separator/>
      </w:r>
    </w:p>
  </w:footnote>
  <w:footnote w:type="continuationSeparator" w:id="0">
    <w:p w:rsidR="00BB487A" w:rsidRDefault="00BB487A">
      <w:r>
        <w:continuationSeparator/>
      </w:r>
    </w:p>
  </w:footnote>
  <w:footnote w:id="1">
    <w:p w:rsidR="00F5008C" w:rsidRPr="00146EA5" w:rsidRDefault="00F5008C" w:rsidP="00F5008C">
      <w:pPr>
        <w:pStyle w:val="aff2"/>
      </w:pPr>
      <w:r>
        <w:rPr>
          <w:rStyle w:val="aff4"/>
        </w:rPr>
        <w:footnoteRef/>
      </w:r>
      <w:r>
        <w:t xml:space="preserve"> </w:t>
      </w:r>
      <w:r w:rsidRPr="002172D8">
        <w:rPr>
          <w:rFonts w:hint="eastAsia"/>
        </w:rPr>
        <w:t>110</w:t>
      </w:r>
      <w:r w:rsidRPr="002172D8">
        <w:rPr>
          <w:rFonts w:hint="eastAsia"/>
        </w:rPr>
        <w:t>年</w:t>
      </w:r>
      <w:r w:rsidRPr="002172D8">
        <w:rPr>
          <w:rFonts w:hint="eastAsia"/>
        </w:rPr>
        <w:t>4</w:t>
      </w:r>
      <w:r w:rsidRPr="002172D8">
        <w:rPr>
          <w:rFonts w:hint="eastAsia"/>
        </w:rPr>
        <w:t>月</w:t>
      </w:r>
      <w:r w:rsidRPr="002172D8">
        <w:rPr>
          <w:rFonts w:hint="eastAsia"/>
        </w:rPr>
        <w:t>19</w:t>
      </w:r>
      <w:r w:rsidRPr="002172D8">
        <w:rPr>
          <w:rFonts w:hint="eastAsia"/>
        </w:rPr>
        <w:t>日以經水人字第</w:t>
      </w:r>
      <w:r w:rsidRPr="002172D8">
        <w:rPr>
          <w:rFonts w:hint="eastAsia"/>
        </w:rPr>
        <w:t>11010018260</w:t>
      </w:r>
      <w:r w:rsidRPr="002172D8">
        <w:rPr>
          <w:rFonts w:hint="eastAsia"/>
        </w:rPr>
        <w:t>號函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2"/>
    <w:lvlOverride w:ilvl="0">
      <w:startOverride w:val="1"/>
    </w:lvlOverride>
  </w:num>
  <w:num w:numId="5">
    <w:abstractNumId w:val="6"/>
  </w:num>
  <w:num w:numId="6">
    <w:abstractNumId w:val="4"/>
  </w:num>
  <w:num w:numId="7">
    <w:abstractNumId w:val="7"/>
  </w:num>
  <w:num w:numId="8">
    <w:abstractNumId w:val="1"/>
  </w:num>
  <w:num w:numId="9">
    <w:abstractNumId w:val="8"/>
  </w:num>
  <w:num w:numId="10">
    <w:abstractNumId w:val="5"/>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startOverride w:val="1"/>
    </w:lvlOverride>
  </w:num>
  <w:num w:numId="13">
    <w:abstractNumId w:val="1"/>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6961"/>
    <w:rsid w:val="000112BF"/>
    <w:rsid w:val="00012233"/>
    <w:rsid w:val="00017318"/>
    <w:rsid w:val="000229AD"/>
    <w:rsid w:val="000246F7"/>
    <w:rsid w:val="000264EC"/>
    <w:rsid w:val="0003114D"/>
    <w:rsid w:val="00036D76"/>
    <w:rsid w:val="000415EA"/>
    <w:rsid w:val="00057F32"/>
    <w:rsid w:val="00062A25"/>
    <w:rsid w:val="00073CB5"/>
    <w:rsid w:val="0007425C"/>
    <w:rsid w:val="0007474F"/>
    <w:rsid w:val="00077553"/>
    <w:rsid w:val="00083992"/>
    <w:rsid w:val="000851A2"/>
    <w:rsid w:val="0009352E"/>
    <w:rsid w:val="00096B96"/>
    <w:rsid w:val="000A2F3F"/>
    <w:rsid w:val="000A4A26"/>
    <w:rsid w:val="000B0B4A"/>
    <w:rsid w:val="000B279A"/>
    <w:rsid w:val="000B61D2"/>
    <w:rsid w:val="000B70A7"/>
    <w:rsid w:val="000B73DD"/>
    <w:rsid w:val="000C066C"/>
    <w:rsid w:val="000C495F"/>
    <w:rsid w:val="000D4372"/>
    <w:rsid w:val="000D66D9"/>
    <w:rsid w:val="000E6431"/>
    <w:rsid w:val="000F21A5"/>
    <w:rsid w:val="00102B9F"/>
    <w:rsid w:val="00112637"/>
    <w:rsid w:val="00112ABC"/>
    <w:rsid w:val="0012001E"/>
    <w:rsid w:val="00124541"/>
    <w:rsid w:val="00126A55"/>
    <w:rsid w:val="00133F08"/>
    <w:rsid w:val="001345E6"/>
    <w:rsid w:val="001378B0"/>
    <w:rsid w:val="00142E00"/>
    <w:rsid w:val="00145061"/>
    <w:rsid w:val="00145530"/>
    <w:rsid w:val="001463FE"/>
    <w:rsid w:val="00146EA5"/>
    <w:rsid w:val="00152793"/>
    <w:rsid w:val="00153B7E"/>
    <w:rsid w:val="001545A9"/>
    <w:rsid w:val="001637C7"/>
    <w:rsid w:val="0016480E"/>
    <w:rsid w:val="0016528F"/>
    <w:rsid w:val="00174297"/>
    <w:rsid w:val="00180E06"/>
    <w:rsid w:val="001817B3"/>
    <w:rsid w:val="00183014"/>
    <w:rsid w:val="001959C2"/>
    <w:rsid w:val="001A3070"/>
    <w:rsid w:val="001A51E3"/>
    <w:rsid w:val="001A7968"/>
    <w:rsid w:val="001B02A1"/>
    <w:rsid w:val="001B2E98"/>
    <w:rsid w:val="001B3483"/>
    <w:rsid w:val="001B3C1E"/>
    <w:rsid w:val="001B4494"/>
    <w:rsid w:val="001C0441"/>
    <w:rsid w:val="001C0D8B"/>
    <w:rsid w:val="001C0DA8"/>
    <w:rsid w:val="001C3C02"/>
    <w:rsid w:val="001D4AD7"/>
    <w:rsid w:val="001D4D65"/>
    <w:rsid w:val="001E0D8A"/>
    <w:rsid w:val="001E67BA"/>
    <w:rsid w:val="001E74C2"/>
    <w:rsid w:val="001F4F82"/>
    <w:rsid w:val="001F5A48"/>
    <w:rsid w:val="001F6260"/>
    <w:rsid w:val="00200007"/>
    <w:rsid w:val="002030A5"/>
    <w:rsid w:val="00203131"/>
    <w:rsid w:val="00212E88"/>
    <w:rsid w:val="00213C9C"/>
    <w:rsid w:val="00215FAD"/>
    <w:rsid w:val="00216C3F"/>
    <w:rsid w:val="0022009E"/>
    <w:rsid w:val="00223241"/>
    <w:rsid w:val="0022425C"/>
    <w:rsid w:val="002246DE"/>
    <w:rsid w:val="00224F78"/>
    <w:rsid w:val="002429E2"/>
    <w:rsid w:val="00252BC4"/>
    <w:rsid w:val="00254014"/>
    <w:rsid w:val="00254B39"/>
    <w:rsid w:val="0026504D"/>
    <w:rsid w:val="00273A2F"/>
    <w:rsid w:val="002765B1"/>
    <w:rsid w:val="00280986"/>
    <w:rsid w:val="00281ECE"/>
    <w:rsid w:val="002831C7"/>
    <w:rsid w:val="002840C6"/>
    <w:rsid w:val="00295174"/>
    <w:rsid w:val="00296172"/>
    <w:rsid w:val="00296B92"/>
    <w:rsid w:val="002A0BA7"/>
    <w:rsid w:val="002A2C22"/>
    <w:rsid w:val="002B002F"/>
    <w:rsid w:val="002B02EB"/>
    <w:rsid w:val="002B0855"/>
    <w:rsid w:val="002B2502"/>
    <w:rsid w:val="002C0602"/>
    <w:rsid w:val="002D0D05"/>
    <w:rsid w:val="002D5C16"/>
    <w:rsid w:val="002F2476"/>
    <w:rsid w:val="002F3DFF"/>
    <w:rsid w:val="002F5E05"/>
    <w:rsid w:val="00307A76"/>
    <w:rsid w:val="0031325F"/>
    <w:rsid w:val="0031455E"/>
    <w:rsid w:val="00315A16"/>
    <w:rsid w:val="00317053"/>
    <w:rsid w:val="0032109C"/>
    <w:rsid w:val="00322B45"/>
    <w:rsid w:val="00323809"/>
    <w:rsid w:val="00323D41"/>
    <w:rsid w:val="00325414"/>
    <w:rsid w:val="00327295"/>
    <w:rsid w:val="003302F1"/>
    <w:rsid w:val="0034470E"/>
    <w:rsid w:val="00352DB0"/>
    <w:rsid w:val="00361063"/>
    <w:rsid w:val="003708C7"/>
    <w:rsid w:val="0037094A"/>
    <w:rsid w:val="00371ED3"/>
    <w:rsid w:val="00372659"/>
    <w:rsid w:val="00372FFC"/>
    <w:rsid w:val="0037728A"/>
    <w:rsid w:val="00380B7D"/>
    <w:rsid w:val="00381A99"/>
    <w:rsid w:val="003829C2"/>
    <w:rsid w:val="003830B2"/>
    <w:rsid w:val="00384724"/>
    <w:rsid w:val="003919B7"/>
    <w:rsid w:val="00391D57"/>
    <w:rsid w:val="00392292"/>
    <w:rsid w:val="0039260D"/>
    <w:rsid w:val="00394F45"/>
    <w:rsid w:val="003A5927"/>
    <w:rsid w:val="003B1017"/>
    <w:rsid w:val="003B3C07"/>
    <w:rsid w:val="003B6081"/>
    <w:rsid w:val="003B6775"/>
    <w:rsid w:val="003C5FE2"/>
    <w:rsid w:val="003D05FB"/>
    <w:rsid w:val="003D1B16"/>
    <w:rsid w:val="003D45BF"/>
    <w:rsid w:val="003D508A"/>
    <w:rsid w:val="003D537F"/>
    <w:rsid w:val="003D7B75"/>
    <w:rsid w:val="003E0208"/>
    <w:rsid w:val="003E1DF5"/>
    <w:rsid w:val="003E4B57"/>
    <w:rsid w:val="003F27E1"/>
    <w:rsid w:val="003F437A"/>
    <w:rsid w:val="003F5C2B"/>
    <w:rsid w:val="003F7EBC"/>
    <w:rsid w:val="00402240"/>
    <w:rsid w:val="004023E9"/>
    <w:rsid w:val="0040454A"/>
    <w:rsid w:val="00411A73"/>
    <w:rsid w:val="00413F83"/>
    <w:rsid w:val="0041490C"/>
    <w:rsid w:val="00415B1F"/>
    <w:rsid w:val="00416191"/>
    <w:rsid w:val="00416721"/>
    <w:rsid w:val="00421EF0"/>
    <w:rsid w:val="004224FA"/>
    <w:rsid w:val="00423D07"/>
    <w:rsid w:val="00427936"/>
    <w:rsid w:val="004408EA"/>
    <w:rsid w:val="0044346F"/>
    <w:rsid w:val="00453FF6"/>
    <w:rsid w:val="0046520A"/>
    <w:rsid w:val="004671C7"/>
    <w:rsid w:val="004672AB"/>
    <w:rsid w:val="004714FE"/>
    <w:rsid w:val="00472DF6"/>
    <w:rsid w:val="00477BAA"/>
    <w:rsid w:val="00495053"/>
    <w:rsid w:val="004A1F59"/>
    <w:rsid w:val="004A29BE"/>
    <w:rsid w:val="004A3225"/>
    <w:rsid w:val="004A33EE"/>
    <w:rsid w:val="004A3AA8"/>
    <w:rsid w:val="004A6569"/>
    <w:rsid w:val="004B13C7"/>
    <w:rsid w:val="004B778F"/>
    <w:rsid w:val="004C0609"/>
    <w:rsid w:val="004C639F"/>
    <w:rsid w:val="004D141F"/>
    <w:rsid w:val="004D2742"/>
    <w:rsid w:val="004D6310"/>
    <w:rsid w:val="004E0062"/>
    <w:rsid w:val="004E05A1"/>
    <w:rsid w:val="004E7F21"/>
    <w:rsid w:val="004F472A"/>
    <w:rsid w:val="004F5E57"/>
    <w:rsid w:val="004F6710"/>
    <w:rsid w:val="00500C3E"/>
    <w:rsid w:val="00502849"/>
    <w:rsid w:val="00504334"/>
    <w:rsid w:val="0050498D"/>
    <w:rsid w:val="005104D7"/>
    <w:rsid w:val="00510B9E"/>
    <w:rsid w:val="00536BC2"/>
    <w:rsid w:val="005425E1"/>
    <w:rsid w:val="005427C5"/>
    <w:rsid w:val="00542CF6"/>
    <w:rsid w:val="00553C03"/>
    <w:rsid w:val="00560DDA"/>
    <w:rsid w:val="00563692"/>
    <w:rsid w:val="00571679"/>
    <w:rsid w:val="00572794"/>
    <w:rsid w:val="00584235"/>
    <w:rsid w:val="005844E7"/>
    <w:rsid w:val="005908B8"/>
    <w:rsid w:val="0059512E"/>
    <w:rsid w:val="005A6DD2"/>
    <w:rsid w:val="005C385D"/>
    <w:rsid w:val="005C5457"/>
    <w:rsid w:val="005D3B20"/>
    <w:rsid w:val="005D71B7"/>
    <w:rsid w:val="005E3DBF"/>
    <w:rsid w:val="005E4759"/>
    <w:rsid w:val="005E5C68"/>
    <w:rsid w:val="005E65C0"/>
    <w:rsid w:val="005F0390"/>
    <w:rsid w:val="0060590A"/>
    <w:rsid w:val="006072CD"/>
    <w:rsid w:val="00612023"/>
    <w:rsid w:val="00614190"/>
    <w:rsid w:val="00621D74"/>
    <w:rsid w:val="00622A99"/>
    <w:rsid w:val="00622E67"/>
    <w:rsid w:val="00626B57"/>
    <w:rsid w:val="00626EDC"/>
    <w:rsid w:val="006452D3"/>
    <w:rsid w:val="006463FE"/>
    <w:rsid w:val="006470EC"/>
    <w:rsid w:val="006542D6"/>
    <w:rsid w:val="0065598E"/>
    <w:rsid w:val="00655AF2"/>
    <w:rsid w:val="00655BC5"/>
    <w:rsid w:val="006568BE"/>
    <w:rsid w:val="0066025D"/>
    <w:rsid w:val="0066091A"/>
    <w:rsid w:val="006649B8"/>
    <w:rsid w:val="006773EC"/>
    <w:rsid w:val="00680504"/>
    <w:rsid w:val="0068121E"/>
    <w:rsid w:val="00681CD9"/>
    <w:rsid w:val="00683E30"/>
    <w:rsid w:val="00687024"/>
    <w:rsid w:val="00695E22"/>
    <w:rsid w:val="006B5337"/>
    <w:rsid w:val="006B5D29"/>
    <w:rsid w:val="006B7093"/>
    <w:rsid w:val="006B7417"/>
    <w:rsid w:val="006D31F9"/>
    <w:rsid w:val="006D3691"/>
    <w:rsid w:val="006E4A93"/>
    <w:rsid w:val="006E5EF0"/>
    <w:rsid w:val="006E7A17"/>
    <w:rsid w:val="006F3117"/>
    <w:rsid w:val="006F3563"/>
    <w:rsid w:val="006F42B9"/>
    <w:rsid w:val="006F6103"/>
    <w:rsid w:val="00704E00"/>
    <w:rsid w:val="007205B0"/>
    <w:rsid w:val="007209E7"/>
    <w:rsid w:val="00726182"/>
    <w:rsid w:val="00727635"/>
    <w:rsid w:val="00732329"/>
    <w:rsid w:val="007337CA"/>
    <w:rsid w:val="00734CE4"/>
    <w:rsid w:val="00735123"/>
    <w:rsid w:val="00741837"/>
    <w:rsid w:val="007453E6"/>
    <w:rsid w:val="00754789"/>
    <w:rsid w:val="00770453"/>
    <w:rsid w:val="0077309D"/>
    <w:rsid w:val="00775BD3"/>
    <w:rsid w:val="00776C21"/>
    <w:rsid w:val="007774EE"/>
    <w:rsid w:val="00781822"/>
    <w:rsid w:val="00783F21"/>
    <w:rsid w:val="00786AE0"/>
    <w:rsid w:val="00787159"/>
    <w:rsid w:val="0079043A"/>
    <w:rsid w:val="00791668"/>
    <w:rsid w:val="00791AA1"/>
    <w:rsid w:val="00793F83"/>
    <w:rsid w:val="007A3793"/>
    <w:rsid w:val="007B4BB2"/>
    <w:rsid w:val="007C1BA2"/>
    <w:rsid w:val="007C2B48"/>
    <w:rsid w:val="007C5144"/>
    <w:rsid w:val="007D20E9"/>
    <w:rsid w:val="007D7881"/>
    <w:rsid w:val="007D7E3A"/>
    <w:rsid w:val="007E0E10"/>
    <w:rsid w:val="007E19D8"/>
    <w:rsid w:val="007E4768"/>
    <w:rsid w:val="007E777B"/>
    <w:rsid w:val="007F2070"/>
    <w:rsid w:val="007F24EB"/>
    <w:rsid w:val="007F2C7A"/>
    <w:rsid w:val="007F63C1"/>
    <w:rsid w:val="0080141C"/>
    <w:rsid w:val="008053F5"/>
    <w:rsid w:val="00807AF7"/>
    <w:rsid w:val="00810198"/>
    <w:rsid w:val="0081171F"/>
    <w:rsid w:val="00815DA8"/>
    <w:rsid w:val="0082194D"/>
    <w:rsid w:val="008221F9"/>
    <w:rsid w:val="00826EF5"/>
    <w:rsid w:val="00830E5D"/>
    <w:rsid w:val="00831693"/>
    <w:rsid w:val="008377F5"/>
    <w:rsid w:val="00840104"/>
    <w:rsid w:val="00840C1F"/>
    <w:rsid w:val="008411C9"/>
    <w:rsid w:val="00841FC5"/>
    <w:rsid w:val="0084293C"/>
    <w:rsid w:val="00842ED8"/>
    <w:rsid w:val="00843D0F"/>
    <w:rsid w:val="00845709"/>
    <w:rsid w:val="008576BD"/>
    <w:rsid w:val="00860463"/>
    <w:rsid w:val="00864A9A"/>
    <w:rsid w:val="00872E93"/>
    <w:rsid w:val="008733DA"/>
    <w:rsid w:val="008740F3"/>
    <w:rsid w:val="008850E4"/>
    <w:rsid w:val="00891411"/>
    <w:rsid w:val="008939AB"/>
    <w:rsid w:val="008A12F5"/>
    <w:rsid w:val="008A6C60"/>
    <w:rsid w:val="008B1587"/>
    <w:rsid w:val="008B1B01"/>
    <w:rsid w:val="008B3BCD"/>
    <w:rsid w:val="008B6DF8"/>
    <w:rsid w:val="008C106C"/>
    <w:rsid w:val="008C10F1"/>
    <w:rsid w:val="008C1926"/>
    <w:rsid w:val="008C1E99"/>
    <w:rsid w:val="008E0085"/>
    <w:rsid w:val="008E2AA6"/>
    <w:rsid w:val="008E311B"/>
    <w:rsid w:val="008F46E7"/>
    <w:rsid w:val="008F64CA"/>
    <w:rsid w:val="008F6F0B"/>
    <w:rsid w:val="008F7E4B"/>
    <w:rsid w:val="00907BA7"/>
    <w:rsid w:val="0091064E"/>
    <w:rsid w:val="00911FC5"/>
    <w:rsid w:val="009157F1"/>
    <w:rsid w:val="0093021A"/>
    <w:rsid w:val="00931A10"/>
    <w:rsid w:val="0094624A"/>
    <w:rsid w:val="00947967"/>
    <w:rsid w:val="00955201"/>
    <w:rsid w:val="00962255"/>
    <w:rsid w:val="00965200"/>
    <w:rsid w:val="009668B3"/>
    <w:rsid w:val="00971471"/>
    <w:rsid w:val="009714AF"/>
    <w:rsid w:val="009845B6"/>
    <w:rsid w:val="009849C2"/>
    <w:rsid w:val="00984D24"/>
    <w:rsid w:val="009858EB"/>
    <w:rsid w:val="009A3F47"/>
    <w:rsid w:val="009A696B"/>
    <w:rsid w:val="009B0046"/>
    <w:rsid w:val="009C1440"/>
    <w:rsid w:val="009C2107"/>
    <w:rsid w:val="009C5D9E"/>
    <w:rsid w:val="009D127C"/>
    <w:rsid w:val="009D2C3E"/>
    <w:rsid w:val="009E0625"/>
    <w:rsid w:val="009E3034"/>
    <w:rsid w:val="009E549F"/>
    <w:rsid w:val="009F2374"/>
    <w:rsid w:val="009F28A8"/>
    <w:rsid w:val="009F36FF"/>
    <w:rsid w:val="009F473E"/>
    <w:rsid w:val="009F5247"/>
    <w:rsid w:val="009F527B"/>
    <w:rsid w:val="009F682A"/>
    <w:rsid w:val="00A022BE"/>
    <w:rsid w:val="00A07B4B"/>
    <w:rsid w:val="00A234F3"/>
    <w:rsid w:val="00A24C95"/>
    <w:rsid w:val="00A2599A"/>
    <w:rsid w:val="00A26094"/>
    <w:rsid w:val="00A301BF"/>
    <w:rsid w:val="00A302B2"/>
    <w:rsid w:val="00A30DE6"/>
    <w:rsid w:val="00A331B4"/>
    <w:rsid w:val="00A3484E"/>
    <w:rsid w:val="00A353A9"/>
    <w:rsid w:val="00A356D3"/>
    <w:rsid w:val="00A36ADA"/>
    <w:rsid w:val="00A37C4D"/>
    <w:rsid w:val="00A40FF0"/>
    <w:rsid w:val="00A438D8"/>
    <w:rsid w:val="00A44DE0"/>
    <w:rsid w:val="00A473F5"/>
    <w:rsid w:val="00A51F9D"/>
    <w:rsid w:val="00A5416A"/>
    <w:rsid w:val="00A639F4"/>
    <w:rsid w:val="00A65864"/>
    <w:rsid w:val="00A65FAE"/>
    <w:rsid w:val="00A81002"/>
    <w:rsid w:val="00A81A32"/>
    <w:rsid w:val="00A835BD"/>
    <w:rsid w:val="00A97B15"/>
    <w:rsid w:val="00AA42D5"/>
    <w:rsid w:val="00AB2FAB"/>
    <w:rsid w:val="00AB5C14"/>
    <w:rsid w:val="00AC1EE7"/>
    <w:rsid w:val="00AC333F"/>
    <w:rsid w:val="00AC400D"/>
    <w:rsid w:val="00AC585C"/>
    <w:rsid w:val="00AD1925"/>
    <w:rsid w:val="00AE067D"/>
    <w:rsid w:val="00AE1583"/>
    <w:rsid w:val="00AF1181"/>
    <w:rsid w:val="00AF2F79"/>
    <w:rsid w:val="00AF4653"/>
    <w:rsid w:val="00AF7DB7"/>
    <w:rsid w:val="00B10D02"/>
    <w:rsid w:val="00B114F6"/>
    <w:rsid w:val="00B17A3E"/>
    <w:rsid w:val="00B201E2"/>
    <w:rsid w:val="00B33324"/>
    <w:rsid w:val="00B43C05"/>
    <w:rsid w:val="00B443E4"/>
    <w:rsid w:val="00B51C84"/>
    <w:rsid w:val="00B5484D"/>
    <w:rsid w:val="00B563EA"/>
    <w:rsid w:val="00B56CDF"/>
    <w:rsid w:val="00B60166"/>
    <w:rsid w:val="00B60E51"/>
    <w:rsid w:val="00B63A54"/>
    <w:rsid w:val="00B65080"/>
    <w:rsid w:val="00B706EA"/>
    <w:rsid w:val="00B71F0F"/>
    <w:rsid w:val="00B77D18"/>
    <w:rsid w:val="00B8313A"/>
    <w:rsid w:val="00B93503"/>
    <w:rsid w:val="00BA31E8"/>
    <w:rsid w:val="00BA55E0"/>
    <w:rsid w:val="00BA6BD4"/>
    <w:rsid w:val="00BA6C7A"/>
    <w:rsid w:val="00BB17D1"/>
    <w:rsid w:val="00BB2E0E"/>
    <w:rsid w:val="00BB3752"/>
    <w:rsid w:val="00BB487A"/>
    <w:rsid w:val="00BB6688"/>
    <w:rsid w:val="00BC26D4"/>
    <w:rsid w:val="00BE0C80"/>
    <w:rsid w:val="00BE51A3"/>
    <w:rsid w:val="00BF2A42"/>
    <w:rsid w:val="00C03D8C"/>
    <w:rsid w:val="00C055EC"/>
    <w:rsid w:val="00C057E8"/>
    <w:rsid w:val="00C10DC9"/>
    <w:rsid w:val="00C12FB3"/>
    <w:rsid w:val="00C17341"/>
    <w:rsid w:val="00C22500"/>
    <w:rsid w:val="00C24EEF"/>
    <w:rsid w:val="00C25CF6"/>
    <w:rsid w:val="00C26C36"/>
    <w:rsid w:val="00C32768"/>
    <w:rsid w:val="00C431DF"/>
    <w:rsid w:val="00C456BD"/>
    <w:rsid w:val="00C460B3"/>
    <w:rsid w:val="00C478D9"/>
    <w:rsid w:val="00C530DC"/>
    <w:rsid w:val="00C5350D"/>
    <w:rsid w:val="00C6123C"/>
    <w:rsid w:val="00C6311A"/>
    <w:rsid w:val="00C634DD"/>
    <w:rsid w:val="00C64DF4"/>
    <w:rsid w:val="00C7084D"/>
    <w:rsid w:val="00C70965"/>
    <w:rsid w:val="00C7315E"/>
    <w:rsid w:val="00C75895"/>
    <w:rsid w:val="00C83C9F"/>
    <w:rsid w:val="00C84BC0"/>
    <w:rsid w:val="00C92257"/>
    <w:rsid w:val="00C92E2A"/>
    <w:rsid w:val="00C94519"/>
    <w:rsid w:val="00C94840"/>
    <w:rsid w:val="00CA4EE3"/>
    <w:rsid w:val="00CB027F"/>
    <w:rsid w:val="00CC0EBB"/>
    <w:rsid w:val="00CC6297"/>
    <w:rsid w:val="00CC7690"/>
    <w:rsid w:val="00CD1986"/>
    <w:rsid w:val="00CD54BF"/>
    <w:rsid w:val="00CD602B"/>
    <w:rsid w:val="00CE4D5C"/>
    <w:rsid w:val="00CF05DA"/>
    <w:rsid w:val="00CF58EB"/>
    <w:rsid w:val="00CF6002"/>
    <w:rsid w:val="00CF6FEC"/>
    <w:rsid w:val="00D0106E"/>
    <w:rsid w:val="00D05E73"/>
    <w:rsid w:val="00D06383"/>
    <w:rsid w:val="00D20D26"/>
    <w:rsid w:val="00D20E85"/>
    <w:rsid w:val="00D24615"/>
    <w:rsid w:val="00D376C7"/>
    <w:rsid w:val="00D37842"/>
    <w:rsid w:val="00D42DC2"/>
    <w:rsid w:val="00D4302B"/>
    <w:rsid w:val="00D53354"/>
    <w:rsid w:val="00D537E1"/>
    <w:rsid w:val="00D55BB2"/>
    <w:rsid w:val="00D6091A"/>
    <w:rsid w:val="00D616E8"/>
    <w:rsid w:val="00D6605A"/>
    <w:rsid w:val="00D6695F"/>
    <w:rsid w:val="00D733B9"/>
    <w:rsid w:val="00D75644"/>
    <w:rsid w:val="00D81656"/>
    <w:rsid w:val="00D83D87"/>
    <w:rsid w:val="00D84A6D"/>
    <w:rsid w:val="00D86A30"/>
    <w:rsid w:val="00D97CB4"/>
    <w:rsid w:val="00D97DD4"/>
    <w:rsid w:val="00DA3A84"/>
    <w:rsid w:val="00DA3EDD"/>
    <w:rsid w:val="00DA5A8A"/>
    <w:rsid w:val="00DB1170"/>
    <w:rsid w:val="00DB26CD"/>
    <w:rsid w:val="00DB3195"/>
    <w:rsid w:val="00DB441C"/>
    <w:rsid w:val="00DB44AF"/>
    <w:rsid w:val="00DB5286"/>
    <w:rsid w:val="00DC1F58"/>
    <w:rsid w:val="00DC339B"/>
    <w:rsid w:val="00DC5D40"/>
    <w:rsid w:val="00DC69A7"/>
    <w:rsid w:val="00DD30E9"/>
    <w:rsid w:val="00DD485D"/>
    <w:rsid w:val="00DD4F47"/>
    <w:rsid w:val="00DD7FBB"/>
    <w:rsid w:val="00DE0B9F"/>
    <w:rsid w:val="00DE2A9E"/>
    <w:rsid w:val="00DE4238"/>
    <w:rsid w:val="00DE657F"/>
    <w:rsid w:val="00DE7612"/>
    <w:rsid w:val="00DF1218"/>
    <w:rsid w:val="00DF6462"/>
    <w:rsid w:val="00E02FA0"/>
    <w:rsid w:val="00E036DC"/>
    <w:rsid w:val="00E10454"/>
    <w:rsid w:val="00E112E5"/>
    <w:rsid w:val="00E122D8"/>
    <w:rsid w:val="00E12CC8"/>
    <w:rsid w:val="00E15352"/>
    <w:rsid w:val="00E21CC7"/>
    <w:rsid w:val="00E24D9E"/>
    <w:rsid w:val="00E25849"/>
    <w:rsid w:val="00E3197E"/>
    <w:rsid w:val="00E342F8"/>
    <w:rsid w:val="00E351ED"/>
    <w:rsid w:val="00E42B19"/>
    <w:rsid w:val="00E5214A"/>
    <w:rsid w:val="00E53E51"/>
    <w:rsid w:val="00E6034B"/>
    <w:rsid w:val="00E6549E"/>
    <w:rsid w:val="00E65EDE"/>
    <w:rsid w:val="00E70F81"/>
    <w:rsid w:val="00E77055"/>
    <w:rsid w:val="00E77460"/>
    <w:rsid w:val="00E83ABC"/>
    <w:rsid w:val="00E844F2"/>
    <w:rsid w:val="00E8494F"/>
    <w:rsid w:val="00E90AD0"/>
    <w:rsid w:val="00E92FCB"/>
    <w:rsid w:val="00E94FA6"/>
    <w:rsid w:val="00EA147F"/>
    <w:rsid w:val="00EA4A27"/>
    <w:rsid w:val="00EA4FA6"/>
    <w:rsid w:val="00EB1A25"/>
    <w:rsid w:val="00EC7363"/>
    <w:rsid w:val="00ED03AB"/>
    <w:rsid w:val="00ED1963"/>
    <w:rsid w:val="00ED1CD4"/>
    <w:rsid w:val="00ED1D2B"/>
    <w:rsid w:val="00ED64B5"/>
    <w:rsid w:val="00EE7CCA"/>
    <w:rsid w:val="00EF51D8"/>
    <w:rsid w:val="00F00D95"/>
    <w:rsid w:val="00F06E53"/>
    <w:rsid w:val="00F16A14"/>
    <w:rsid w:val="00F362D7"/>
    <w:rsid w:val="00F37D7B"/>
    <w:rsid w:val="00F5008C"/>
    <w:rsid w:val="00F5314C"/>
    <w:rsid w:val="00F5688C"/>
    <w:rsid w:val="00F60048"/>
    <w:rsid w:val="00F635DD"/>
    <w:rsid w:val="00F6627B"/>
    <w:rsid w:val="00F7336E"/>
    <w:rsid w:val="00F734F2"/>
    <w:rsid w:val="00F75052"/>
    <w:rsid w:val="00F804D3"/>
    <w:rsid w:val="00F816CB"/>
    <w:rsid w:val="00F81CD2"/>
    <w:rsid w:val="00F82641"/>
    <w:rsid w:val="00F90F18"/>
    <w:rsid w:val="00F91D38"/>
    <w:rsid w:val="00F937E4"/>
    <w:rsid w:val="00F95EE7"/>
    <w:rsid w:val="00FA39E6"/>
    <w:rsid w:val="00FA7BC9"/>
    <w:rsid w:val="00FB378E"/>
    <w:rsid w:val="00FB37F1"/>
    <w:rsid w:val="00FB47C0"/>
    <w:rsid w:val="00FB501B"/>
    <w:rsid w:val="00FB719A"/>
    <w:rsid w:val="00FB7770"/>
    <w:rsid w:val="00FD3B91"/>
    <w:rsid w:val="00FD576B"/>
    <w:rsid w:val="00FD579E"/>
    <w:rsid w:val="00FD6845"/>
    <w:rsid w:val="00FE4516"/>
    <w:rsid w:val="00FE594C"/>
    <w:rsid w:val="00FE64C8"/>
    <w:rsid w:val="00FE6B3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5E1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題號1"/>
    <w:basedOn w:val="a6"/>
    <w:qFormat/>
    <w:rsid w:val="004F5E57"/>
    <w:pPr>
      <w:numPr>
        <w:numId w:val="8"/>
      </w:numPr>
      <w:outlineLvl w:val="0"/>
    </w:pPr>
    <w:rPr>
      <w:rFonts w:hAnsi="Arial"/>
      <w:bCs/>
      <w:kern w:val="32"/>
      <w:szCs w:val="52"/>
    </w:rPr>
  </w:style>
  <w:style w:type="paragraph" w:styleId="2">
    <w:name w:val="heading 2"/>
    <w:aliases w:val="標題110/111,節,節1,標題110/111 字元,一.,標題110/111 + 內文"/>
    <w:basedOn w:val="a6"/>
    <w:link w:val="20"/>
    <w:qFormat/>
    <w:rsid w:val="004F5E57"/>
    <w:pPr>
      <w:numPr>
        <w:ilvl w:val="1"/>
        <w:numId w:val="8"/>
      </w:numPr>
      <w:outlineLvl w:val="1"/>
    </w:pPr>
    <w:rPr>
      <w:rFonts w:hAnsi="Arial"/>
      <w:bCs/>
      <w:kern w:val="32"/>
      <w:szCs w:val="48"/>
    </w:rPr>
  </w:style>
  <w:style w:type="paragraph" w:styleId="3">
    <w:name w:val="heading 3"/>
    <w:aliases w:val="(一)"/>
    <w:basedOn w:val="a6"/>
    <w:link w:val="30"/>
    <w:qFormat/>
    <w:rsid w:val="004F5E57"/>
    <w:pPr>
      <w:numPr>
        <w:ilvl w:val="2"/>
        <w:numId w:val="8"/>
      </w:numPr>
      <w:outlineLvl w:val="2"/>
    </w:pPr>
    <w:rPr>
      <w:rFonts w:hAnsi="Arial"/>
      <w:bCs/>
      <w:kern w:val="32"/>
      <w:szCs w:val="36"/>
    </w:rPr>
  </w:style>
  <w:style w:type="paragraph" w:styleId="4">
    <w:name w:val="heading 4"/>
    <w:aliases w:val="表格,一"/>
    <w:basedOn w:val="a6"/>
    <w:link w:val="40"/>
    <w:qFormat/>
    <w:rsid w:val="004F5E57"/>
    <w:pPr>
      <w:numPr>
        <w:ilvl w:val="3"/>
        <w:numId w:val="8"/>
      </w:numPr>
      <w:outlineLvl w:val="3"/>
    </w:pPr>
    <w:rPr>
      <w:rFonts w:hAnsi="Arial"/>
      <w:kern w:val="32"/>
      <w:szCs w:val="36"/>
    </w:rPr>
  </w:style>
  <w:style w:type="paragraph" w:styleId="5">
    <w:name w:val="heading 5"/>
    <w:basedOn w:val="a6"/>
    <w:link w:val="50"/>
    <w:qFormat/>
    <w:rsid w:val="004F5E57"/>
    <w:pPr>
      <w:numPr>
        <w:ilvl w:val="4"/>
        <w:numId w:val="8"/>
      </w:numPr>
      <w:outlineLvl w:val="4"/>
    </w:pPr>
    <w:rPr>
      <w:rFonts w:hAnsi="Arial"/>
      <w:bCs/>
      <w:kern w:val="32"/>
      <w:szCs w:val="36"/>
    </w:rPr>
  </w:style>
  <w:style w:type="paragraph" w:styleId="6">
    <w:name w:val="heading 6"/>
    <w:basedOn w:val="a6"/>
    <w:qFormat/>
    <w:rsid w:val="004F5E57"/>
    <w:pPr>
      <w:numPr>
        <w:ilvl w:val="5"/>
        <w:numId w:val="8"/>
      </w:numPr>
      <w:tabs>
        <w:tab w:val="left" w:pos="2094"/>
      </w:tabs>
      <w:outlineLvl w:val="5"/>
    </w:pPr>
    <w:rPr>
      <w:rFonts w:hAnsi="Arial"/>
      <w:kern w:val="32"/>
      <w:szCs w:val="36"/>
    </w:rPr>
  </w:style>
  <w:style w:type="paragraph" w:styleId="7">
    <w:name w:val="heading 7"/>
    <w:aliases w:val="(1)"/>
    <w:basedOn w:val="a6"/>
    <w:qFormat/>
    <w:rsid w:val="004F5E57"/>
    <w:pPr>
      <w:numPr>
        <w:ilvl w:val="6"/>
        <w:numId w:val="8"/>
      </w:numPr>
      <w:outlineLvl w:val="6"/>
    </w:pPr>
    <w:rPr>
      <w:rFonts w:hAnsi="Arial"/>
      <w:bCs/>
      <w:kern w:val="32"/>
      <w:szCs w:val="36"/>
    </w:rPr>
  </w:style>
  <w:style w:type="paragraph" w:styleId="8">
    <w:name w:val="heading 8"/>
    <w:basedOn w:val="a6"/>
    <w:qFormat/>
    <w:rsid w:val="004F5E57"/>
    <w:pPr>
      <w:numPr>
        <w:ilvl w:val="7"/>
        <w:numId w:val="8"/>
      </w:numPr>
      <w:outlineLvl w:val="7"/>
    </w:pPr>
    <w:rPr>
      <w:rFonts w:hAnsi="Arial"/>
      <w:kern w:val="32"/>
      <w:szCs w:val="36"/>
    </w:rPr>
  </w:style>
  <w:style w:type="paragraph" w:styleId="9">
    <w:name w:val="heading 9"/>
    <w:basedOn w:val="a6"/>
    <w:link w:val="90"/>
    <w:uiPriority w:val="9"/>
    <w:unhideWhenUsed/>
    <w:qFormat/>
    <w:rsid w:val="00C055EC"/>
    <w:pPr>
      <w:numPr>
        <w:ilvl w:val="8"/>
        <w:numId w:val="8"/>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
    <w:name w:val="Hyperlink"/>
    <w:basedOn w:val="a7"/>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4">
    <w:name w:val="footer"/>
    <w:basedOn w:val="a6"/>
    <w:semiHidden/>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5"/>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6"/>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7"/>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9"/>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1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6"/>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7"/>
    <w:link w:val="afb"/>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aliases w:val="標題110/111 字元1,節 字元,節1 字元,標題110/111 字元 字元,一. 字元,標題110/111 + 內文 字元"/>
    <w:basedOn w:val="a7"/>
    <w:link w:val="2"/>
    <w:rsid w:val="0031455E"/>
    <w:rPr>
      <w:rFonts w:ascii="標楷體" w:eastAsia="標楷體" w:hAnsi="Arial"/>
      <w:bCs/>
      <w:kern w:val="32"/>
      <w:sz w:val="32"/>
      <w:szCs w:val="48"/>
    </w:rPr>
  </w:style>
  <w:style w:type="character" w:styleId="afd">
    <w:name w:val="annotation reference"/>
    <w:basedOn w:val="a7"/>
    <w:uiPriority w:val="99"/>
    <w:semiHidden/>
    <w:unhideWhenUsed/>
    <w:rsid w:val="003E1DF5"/>
    <w:rPr>
      <w:sz w:val="18"/>
      <w:szCs w:val="18"/>
    </w:rPr>
  </w:style>
  <w:style w:type="paragraph" w:styleId="afe">
    <w:name w:val="annotation text"/>
    <w:basedOn w:val="a6"/>
    <w:link w:val="aff"/>
    <w:uiPriority w:val="99"/>
    <w:semiHidden/>
    <w:unhideWhenUsed/>
    <w:rsid w:val="003E1DF5"/>
    <w:pPr>
      <w:jc w:val="left"/>
    </w:pPr>
  </w:style>
  <w:style w:type="character" w:customStyle="1" w:styleId="aff">
    <w:name w:val="註解文字 字元"/>
    <w:basedOn w:val="a7"/>
    <w:link w:val="afe"/>
    <w:uiPriority w:val="99"/>
    <w:semiHidden/>
    <w:rsid w:val="003E1DF5"/>
    <w:rPr>
      <w:rFonts w:ascii="標楷體" w:eastAsia="標楷體"/>
      <w:kern w:val="2"/>
      <w:sz w:val="32"/>
    </w:rPr>
  </w:style>
  <w:style w:type="paragraph" w:styleId="aff0">
    <w:name w:val="annotation subject"/>
    <w:basedOn w:val="afe"/>
    <w:next w:val="afe"/>
    <w:link w:val="aff1"/>
    <w:uiPriority w:val="99"/>
    <w:semiHidden/>
    <w:unhideWhenUsed/>
    <w:rsid w:val="003E1DF5"/>
    <w:rPr>
      <w:b/>
      <w:bCs/>
    </w:rPr>
  </w:style>
  <w:style w:type="character" w:customStyle="1" w:styleId="aff1">
    <w:name w:val="註解主旨 字元"/>
    <w:basedOn w:val="aff"/>
    <w:link w:val="aff0"/>
    <w:uiPriority w:val="99"/>
    <w:semiHidden/>
    <w:rsid w:val="003E1DF5"/>
    <w:rPr>
      <w:rFonts w:ascii="標楷體" w:eastAsia="標楷體"/>
      <w:b/>
      <w:bCs/>
      <w:kern w:val="2"/>
      <w:sz w:val="32"/>
    </w:rPr>
  </w:style>
  <w:style w:type="character" w:customStyle="1" w:styleId="30">
    <w:name w:val="標題 3 字元"/>
    <w:aliases w:val="(一) 字元"/>
    <w:basedOn w:val="a7"/>
    <w:link w:val="3"/>
    <w:rsid w:val="003E1DF5"/>
    <w:rPr>
      <w:rFonts w:ascii="標楷體" w:eastAsia="標楷體" w:hAnsi="Arial"/>
      <w:bCs/>
      <w:kern w:val="32"/>
      <w:sz w:val="32"/>
      <w:szCs w:val="36"/>
    </w:rPr>
  </w:style>
  <w:style w:type="paragraph" w:styleId="aff2">
    <w:name w:val="footnote text"/>
    <w:basedOn w:val="a6"/>
    <w:link w:val="aff3"/>
    <w:uiPriority w:val="99"/>
    <w:semiHidden/>
    <w:unhideWhenUsed/>
    <w:rsid w:val="003E1DF5"/>
    <w:pPr>
      <w:wordWrap w:val="0"/>
      <w:overflowPunct/>
      <w:snapToGrid w:val="0"/>
      <w:jc w:val="left"/>
    </w:pPr>
    <w:rPr>
      <w:rFonts w:ascii="Times New Roman"/>
      <w:sz w:val="20"/>
    </w:rPr>
  </w:style>
  <w:style w:type="character" w:customStyle="1" w:styleId="aff3">
    <w:name w:val="註腳文字 字元"/>
    <w:basedOn w:val="a7"/>
    <w:link w:val="aff2"/>
    <w:uiPriority w:val="99"/>
    <w:semiHidden/>
    <w:rsid w:val="003E1DF5"/>
    <w:rPr>
      <w:rFonts w:eastAsia="標楷體"/>
      <w:kern w:val="2"/>
    </w:rPr>
  </w:style>
  <w:style w:type="character" w:styleId="aff4">
    <w:name w:val="footnote reference"/>
    <w:uiPriority w:val="99"/>
    <w:semiHidden/>
    <w:unhideWhenUsed/>
    <w:rsid w:val="003E1DF5"/>
    <w:rPr>
      <w:vertAlign w:val="superscript"/>
    </w:rPr>
  </w:style>
  <w:style w:type="character" w:customStyle="1" w:styleId="40">
    <w:name w:val="標題 4 字元"/>
    <w:aliases w:val="表格 字元,一 字元"/>
    <w:basedOn w:val="a7"/>
    <w:link w:val="4"/>
    <w:rsid w:val="003E1DF5"/>
    <w:rPr>
      <w:rFonts w:ascii="標楷體" w:eastAsia="標楷體" w:hAnsi="Arial"/>
      <w:kern w:val="32"/>
      <w:sz w:val="32"/>
      <w:szCs w:val="36"/>
    </w:rPr>
  </w:style>
  <w:style w:type="paragraph" w:styleId="HTML">
    <w:name w:val="HTML Preformatted"/>
    <w:basedOn w:val="a6"/>
    <w:link w:val="HTML0"/>
    <w:uiPriority w:val="99"/>
    <w:semiHidden/>
    <w:unhideWhenUsed/>
    <w:rsid w:val="003E1DF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semiHidden/>
    <w:rsid w:val="003E1DF5"/>
    <w:rPr>
      <w:rFonts w:ascii="細明體" w:eastAsia="細明體" w:hAnsi="細明體" w:cs="細明體"/>
      <w:sz w:val="24"/>
      <w:szCs w:val="24"/>
    </w:rPr>
  </w:style>
  <w:style w:type="paragraph" w:customStyle="1" w:styleId="Standard">
    <w:name w:val="Standard"/>
    <w:rsid w:val="003E1DF5"/>
    <w:pPr>
      <w:widowControl w:val="0"/>
      <w:suppressAutoHyphens/>
      <w:autoSpaceDN w:val="0"/>
      <w:textAlignment w:val="baseline"/>
    </w:pPr>
    <w:rPr>
      <w:rFonts w:ascii="Calibri" w:hAnsi="Calibri" w:cs="Tahoma"/>
      <w:kern w:val="3"/>
      <w:sz w:val="24"/>
      <w:szCs w:val="22"/>
    </w:rPr>
  </w:style>
  <w:style w:type="character" w:customStyle="1" w:styleId="50">
    <w:name w:val="標題 5 字元"/>
    <w:basedOn w:val="a7"/>
    <w:link w:val="5"/>
    <w:rsid w:val="003E1DF5"/>
    <w:rPr>
      <w:rFonts w:ascii="標楷體" w:eastAsia="標楷體" w:hAnsi="Arial"/>
      <w:bCs/>
      <w:kern w:val="32"/>
      <w:sz w:val="32"/>
      <w:szCs w:val="36"/>
    </w:rPr>
  </w:style>
  <w:style w:type="character" w:customStyle="1" w:styleId="highlight">
    <w:name w:val="highlight"/>
    <w:basedOn w:val="a7"/>
    <w:rsid w:val="003E1DF5"/>
  </w:style>
  <w:style w:type="paragraph" w:customStyle="1" w:styleId="aff5">
    <w:name w:val="分項段落"/>
    <w:basedOn w:val="a6"/>
    <w:rsid w:val="003E1DF5"/>
    <w:pPr>
      <w:overflowPunct/>
      <w:autoSpaceDE/>
      <w:autoSpaceDN/>
      <w:jc w:val="left"/>
    </w:pPr>
    <w:rPr>
      <w:rFonts w:ascii="Times New Roman" w:eastAsia="新細明體"/>
      <w:sz w:val="24"/>
    </w:rPr>
  </w:style>
  <w:style w:type="character" w:customStyle="1" w:styleId="ab">
    <w:name w:val="簽名 字元"/>
    <w:basedOn w:val="a7"/>
    <w:link w:val="aa"/>
    <w:semiHidden/>
    <w:rsid w:val="00D05E73"/>
    <w:rPr>
      <w:rFonts w:ascii="標楷體" w:eastAsia="標楷體"/>
      <w:b/>
      <w:snapToGrid w:val="0"/>
      <w:spacing w:val="10"/>
      <w:kern w:val="2"/>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377005">
      <w:bodyDiv w:val="1"/>
      <w:marLeft w:val="0"/>
      <w:marRight w:val="0"/>
      <w:marTop w:val="0"/>
      <w:marBottom w:val="0"/>
      <w:divBdr>
        <w:top w:val="none" w:sz="0" w:space="0" w:color="auto"/>
        <w:left w:val="none" w:sz="0" w:space="0" w:color="auto"/>
        <w:bottom w:val="none" w:sz="0" w:space="0" w:color="auto"/>
        <w:right w:val="none" w:sz="0" w:space="0" w:color="auto"/>
      </w:divBdr>
    </w:div>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561283092">
      <w:bodyDiv w:val="1"/>
      <w:marLeft w:val="0"/>
      <w:marRight w:val="0"/>
      <w:marTop w:val="0"/>
      <w:marBottom w:val="0"/>
      <w:divBdr>
        <w:top w:val="none" w:sz="0" w:space="0" w:color="auto"/>
        <w:left w:val="none" w:sz="0" w:space="0" w:color="auto"/>
        <w:bottom w:val="none" w:sz="0" w:space="0" w:color="auto"/>
        <w:right w:val="none" w:sz="0" w:space="0" w:color="auto"/>
      </w:divBdr>
    </w:div>
    <w:div w:id="1607497151">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750F9C-3307-455E-8A76-A2A1D5B6E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1538</Words>
  <Characters>8770</Characters>
  <Application>Microsoft Office Word</Application>
  <DocSecurity>0</DocSecurity>
  <Lines>73</Lines>
  <Paragraphs>20</Paragraphs>
  <ScaleCrop>false</ScaleCrop>
  <Company/>
  <LinksUpToDate>false</LinksUpToDate>
  <CharactersWithSpaces>10288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2023-07-05T07:09:00Z</dcterms:created>
  <dcterms:modified xsi:type="dcterms:W3CDTF">2023-07-05T07:09:00Z</dcterms:modified>
  <cp:contentStatus/>
</cp:coreProperties>
</file>