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363AB" w:rsidRDefault="00D20D26" w:rsidP="00FA41A3">
      <w:pPr>
        <w:pStyle w:val="af2"/>
      </w:pPr>
      <w:r w:rsidRPr="00A363AB">
        <w:rPr>
          <w:rFonts w:hint="eastAsia"/>
        </w:rPr>
        <w:t>調查報告</w:t>
      </w:r>
      <w:r w:rsidR="00FA3B95">
        <w:rPr>
          <w:rFonts w:hint="eastAsia"/>
        </w:rPr>
        <w:t>(</w:t>
      </w:r>
      <w:r w:rsidR="00152001">
        <w:rPr>
          <w:rFonts w:hint="eastAsia"/>
        </w:rPr>
        <w:t>公布</w:t>
      </w:r>
      <w:r w:rsidR="00FA3B95">
        <w:rPr>
          <w:rFonts w:hint="eastAsia"/>
        </w:rPr>
        <w:t>版)</w:t>
      </w:r>
    </w:p>
    <w:p w:rsidR="00946FA3" w:rsidRPr="00A363AB" w:rsidRDefault="00E25849" w:rsidP="0015200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32897330"/>
      <w:r w:rsidRPr="00A363A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F0A01" w:rsidRPr="00A363AB">
        <w:rPr>
          <w:rFonts w:hint="eastAsia"/>
        </w:rPr>
        <w:t>據悉，國家發展委員會檔案管理局及國家安全局，辦理人民申請複製政治檔案，以「有嚴重影響國家安全或對外關係」為由，遮掩包含威權統治時期負責國家不法行為之公務員、線民、消息來源等之姓名、獲取情資之手法，及相關時間地點等資料。究機關遮掩資料之理由及範圍，是否流於形式、過於恣意或過大泛用？有無違反政治檔案條例而阻礙我國轉型正義之實現？有調查之必要案。</w:t>
      </w:r>
      <w:bookmarkEnd w:id="25"/>
    </w:p>
    <w:p w:rsidR="00E25849" w:rsidRPr="00A363AB" w:rsidRDefault="00E25849" w:rsidP="00BA6C7A">
      <w:pPr>
        <w:pStyle w:val="1"/>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2371"/>
      <w:bookmarkStart w:id="37" w:name="_Toc524895642"/>
      <w:bookmarkStart w:id="38" w:name="_Toc524896188"/>
      <w:bookmarkStart w:id="39" w:name="_Toc524896218"/>
      <w:bookmarkStart w:id="40" w:name="_Toc524902724"/>
      <w:bookmarkStart w:id="41" w:name="_Toc525066143"/>
      <w:bookmarkStart w:id="42" w:name="_Toc525070833"/>
      <w:bookmarkStart w:id="43" w:name="_Toc525938373"/>
      <w:bookmarkStart w:id="44" w:name="_Toc525939221"/>
      <w:bookmarkStart w:id="45" w:name="_Toc525939726"/>
      <w:bookmarkStart w:id="46" w:name="_Toc529218260"/>
      <w:bookmarkStart w:id="47" w:name="_Toc529222683"/>
      <w:bookmarkStart w:id="48" w:name="_Toc529223105"/>
      <w:bookmarkStart w:id="49" w:name="_Toc529223856"/>
      <w:bookmarkStart w:id="50" w:name="_Toc529228252"/>
      <w:bookmarkStart w:id="51" w:name="_Toc2400389"/>
      <w:bookmarkStart w:id="52" w:name="_Toc4316183"/>
      <w:bookmarkStart w:id="53" w:name="_Toc4473324"/>
      <w:bookmarkStart w:id="54" w:name="_Toc69556891"/>
      <w:bookmarkStart w:id="55" w:name="_Toc69556940"/>
      <w:bookmarkStart w:id="56" w:name="_Toc69609814"/>
      <w:bookmarkStart w:id="57" w:name="_Toc70241810"/>
      <w:bookmarkStart w:id="58" w:name="_Toc70242199"/>
      <w:bookmarkStart w:id="59" w:name="_Toc421794869"/>
      <w:bookmarkStart w:id="60" w:name="_Toc422834154"/>
      <w:bookmarkStart w:id="61" w:name="_Toc132897331"/>
      <w:bookmarkEnd w:id="26"/>
      <w:bookmarkEnd w:id="27"/>
      <w:bookmarkEnd w:id="28"/>
      <w:bookmarkEnd w:id="29"/>
      <w:bookmarkEnd w:id="30"/>
      <w:bookmarkEnd w:id="31"/>
      <w:bookmarkEnd w:id="32"/>
      <w:bookmarkEnd w:id="33"/>
      <w:bookmarkEnd w:id="34"/>
      <w:bookmarkEnd w:id="35"/>
      <w:r w:rsidRPr="00A363AB">
        <w:rPr>
          <w:rFonts w:hint="eastAsia"/>
        </w:rPr>
        <w:t>調查事實：</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213C9C" w:rsidRPr="00A363AB" w:rsidRDefault="00A83887" w:rsidP="00E90AD0">
      <w:pPr>
        <w:pStyle w:val="10"/>
        <w:ind w:left="680" w:firstLine="680"/>
      </w:pPr>
      <w:bookmarkStart w:id="62" w:name="_Toc525070834"/>
      <w:bookmarkStart w:id="63" w:name="_Toc525938374"/>
      <w:bookmarkStart w:id="64" w:name="_Toc525939222"/>
      <w:bookmarkStart w:id="65" w:name="_Toc525939727"/>
      <w:bookmarkStart w:id="66" w:name="_Toc525066144"/>
      <w:bookmarkStart w:id="67" w:name="_Toc524892372"/>
      <w:r w:rsidRPr="00A363AB">
        <w:rPr>
          <w:rFonts w:hint="eastAsia"/>
        </w:rPr>
        <w:t>本案經調閱</w:t>
      </w:r>
      <w:r w:rsidR="00152001" w:rsidRPr="00A363AB">
        <w:rPr>
          <w:rFonts w:hint="eastAsia"/>
        </w:rPr>
        <w:t>國家發展委員會（下稱國發會）</w:t>
      </w:r>
      <w:r w:rsidRPr="00A363AB">
        <w:rPr>
          <w:rFonts w:hint="eastAsia"/>
        </w:rPr>
        <w:t>、</w:t>
      </w:r>
      <w:r w:rsidR="00152001" w:rsidRPr="00A363AB">
        <w:rPr>
          <w:rFonts w:hint="eastAsia"/>
        </w:rPr>
        <w:t>國發會檔案局（下稱檔案局）</w:t>
      </w:r>
      <w:r w:rsidRPr="00A363AB">
        <w:rPr>
          <w:rFonts w:hint="eastAsia"/>
        </w:rPr>
        <w:t>、國家安全局(下稱國安局)、法務部調查局（下稱調查局）等機關卷證資料，並於民國(下同)111年3月11日函請檔案局</w:t>
      </w:r>
      <w:r w:rsidR="000F3F82">
        <w:rPr>
          <w:rFonts w:hint="eastAsia"/>
        </w:rPr>
        <w:t>林○○</w:t>
      </w:r>
      <w:r w:rsidRPr="00A363AB">
        <w:rPr>
          <w:rFonts w:hint="eastAsia"/>
        </w:rPr>
        <w:t>局長率主管人員到院進行政治檔案業務簡報；同年4月18日函邀促轉會代理主任委員</w:t>
      </w:r>
      <w:r w:rsidR="000F3F82">
        <w:rPr>
          <w:rFonts w:hint="eastAsia"/>
        </w:rPr>
        <w:t>葉○○</w:t>
      </w:r>
      <w:r w:rsidRPr="00A363AB">
        <w:rPr>
          <w:rFonts w:hint="eastAsia"/>
        </w:rPr>
        <w:t>率主管人員到院進行政治檔案業務座談；同年5月27日函請國家安全會議（下稱國安會）、國安局、調查局、司法院行政訴訟及懲戒廳、國史館、檔案局及促轉會派員，並邀請任職國立臺灣大學、政治大學、臺北大學、中央研究院、</w:t>
      </w:r>
      <w:r w:rsidR="000F3F82">
        <w:rPr>
          <w:rFonts w:hint="eastAsia"/>
        </w:rPr>
        <w:t>○○○○○○會</w:t>
      </w:r>
      <w:r w:rsidRPr="00A363AB">
        <w:rPr>
          <w:rFonts w:hint="eastAsia"/>
        </w:rPr>
        <w:t>、</w:t>
      </w:r>
      <w:r w:rsidR="000F3F82">
        <w:rPr>
          <w:rFonts w:hint="eastAsia"/>
        </w:rPr>
        <w:t>○○○社</w:t>
      </w:r>
      <w:r w:rsidRPr="00A363AB">
        <w:rPr>
          <w:rFonts w:hint="eastAsia"/>
        </w:rPr>
        <w:t>、</w:t>
      </w:r>
      <w:r w:rsidR="000F3F82">
        <w:rPr>
          <w:rFonts w:hint="eastAsia"/>
        </w:rPr>
        <w:t>○○</w:t>
      </w:r>
      <w:r w:rsidRPr="00A363AB">
        <w:rPr>
          <w:rFonts w:hint="eastAsia"/>
        </w:rPr>
        <w:t>之專家學者共27人出席本案座談會；嗣於同年9月15日約請行政院政務委員</w:t>
      </w:r>
      <w:r w:rsidR="000F3F82">
        <w:rPr>
          <w:rFonts w:hint="eastAsia"/>
        </w:rPr>
        <w:t>羅○○</w:t>
      </w:r>
      <w:r w:rsidRPr="00A363AB">
        <w:rPr>
          <w:rFonts w:hint="eastAsia"/>
        </w:rPr>
        <w:t>、國發會副主任委員</w:t>
      </w:r>
      <w:r w:rsidR="000F3F82">
        <w:rPr>
          <w:rFonts w:hint="eastAsia"/>
        </w:rPr>
        <w:t>游○○</w:t>
      </w:r>
      <w:r w:rsidRPr="00A363AB">
        <w:rPr>
          <w:rFonts w:hint="eastAsia"/>
        </w:rPr>
        <w:t>率檔案局業管人員來院受詢，會後檔案局並提具補充說明資料到院</w:t>
      </w:r>
      <w:r w:rsidR="00E00886" w:rsidRPr="00A363AB">
        <w:rPr>
          <w:rFonts w:hAnsi="標楷體" w:hint="eastAsia"/>
        </w:rPr>
        <w:t>；復於1</w:t>
      </w:r>
      <w:r w:rsidR="00E00886" w:rsidRPr="00A363AB">
        <w:rPr>
          <w:rFonts w:hAnsi="標楷體"/>
        </w:rPr>
        <w:t>12</w:t>
      </w:r>
      <w:r w:rsidR="00E00886" w:rsidRPr="00A363AB">
        <w:rPr>
          <w:rFonts w:hAnsi="標楷體" w:hint="eastAsia"/>
        </w:rPr>
        <w:t>年4月11日分別前往國安局、檔案局閱卷並座談。</w:t>
      </w:r>
      <w:r w:rsidRPr="00A363AB">
        <w:rPr>
          <w:rFonts w:hint="eastAsia"/>
        </w:rPr>
        <w:t>全案業經調查竣事，茲綜整調查事實如下：</w:t>
      </w:r>
    </w:p>
    <w:p w:rsidR="006F7B52" w:rsidRPr="00A363AB" w:rsidRDefault="008205F5" w:rsidP="00B443E4">
      <w:pPr>
        <w:pStyle w:val="2"/>
      </w:pPr>
      <w:bookmarkStart w:id="68" w:name="_Toc132897332"/>
      <w:bookmarkStart w:id="69" w:name="_Toc421794870"/>
      <w:bookmarkStart w:id="70" w:name="_Toc422834155"/>
      <w:r w:rsidRPr="00A363AB">
        <w:rPr>
          <w:rFonts w:hint="eastAsia"/>
        </w:rPr>
        <w:t>政治檔案條例之立法意旨、立法經過</w:t>
      </w:r>
      <w:r w:rsidR="00200C56" w:rsidRPr="00A363AB">
        <w:rPr>
          <w:rFonts w:hint="eastAsia"/>
        </w:rPr>
        <w:t>及</w:t>
      </w:r>
      <w:r w:rsidRPr="00A363AB">
        <w:rPr>
          <w:rFonts w:hint="eastAsia"/>
        </w:rPr>
        <w:t>參考外國立法例</w:t>
      </w:r>
      <w:r w:rsidR="00200C56" w:rsidRPr="00A363AB">
        <w:rPr>
          <w:rFonts w:hint="eastAsia"/>
        </w:rPr>
        <w:t>情形</w:t>
      </w:r>
      <w:r w:rsidRPr="00A363AB">
        <w:rPr>
          <w:rFonts w:hint="eastAsia"/>
        </w:rPr>
        <w:t>：</w:t>
      </w:r>
      <w:bookmarkStart w:id="71" w:name="_GoBack"/>
      <w:bookmarkEnd w:id="68"/>
      <w:bookmarkEnd w:id="71"/>
    </w:p>
    <w:p w:rsidR="008205F5" w:rsidRPr="00A363AB" w:rsidRDefault="007A3F64" w:rsidP="008205F5">
      <w:pPr>
        <w:pStyle w:val="3"/>
      </w:pPr>
      <w:r w:rsidRPr="00A363AB">
        <w:rPr>
          <w:rFonts w:hint="eastAsia"/>
        </w:rPr>
        <w:lastRenderedPageBreak/>
        <w:t>立法意旨</w:t>
      </w:r>
      <w:r w:rsidR="00200C56" w:rsidRPr="00A363AB">
        <w:rPr>
          <w:rFonts w:hint="eastAsia"/>
        </w:rPr>
        <w:t>：</w:t>
      </w:r>
    </w:p>
    <w:p w:rsidR="007A3F64" w:rsidRPr="00A363AB" w:rsidRDefault="007A3F64" w:rsidP="007A3F64">
      <w:pPr>
        <w:pStyle w:val="3"/>
        <w:numPr>
          <w:ilvl w:val="0"/>
          <w:numId w:val="0"/>
        </w:numPr>
        <w:ind w:left="1361"/>
        <w:rPr>
          <w:rFonts w:ascii="Times New Roman" w:hAnsi="Times New Roman"/>
          <w:szCs w:val="32"/>
        </w:rPr>
      </w:pPr>
      <w:r w:rsidRPr="00A363AB">
        <w:rPr>
          <w:rFonts w:ascii="Times New Roman" w:hAnsi="Times New Roman" w:hint="eastAsia"/>
          <w:szCs w:val="32"/>
        </w:rPr>
        <w:t xml:space="preserve">    </w:t>
      </w:r>
      <w:r w:rsidRPr="00A363AB">
        <w:rPr>
          <w:rFonts w:ascii="Times New Roman" w:hAnsi="Times New Roman"/>
          <w:szCs w:val="32"/>
        </w:rPr>
        <w:t>為落實轉型正義，並兼顧檔案當事人隱私之保護，建立完整之政治檔案管理及開放應用制度，爰依促進轉型正義條例（以下稱促轉條例）第</w:t>
      </w:r>
      <w:r w:rsidRPr="00A363AB">
        <w:rPr>
          <w:rFonts w:ascii="Times New Roman" w:hAnsi="Times New Roman"/>
          <w:szCs w:val="32"/>
        </w:rPr>
        <w:t>18</w:t>
      </w:r>
      <w:r w:rsidRPr="00A363AB">
        <w:rPr>
          <w:rFonts w:ascii="Times New Roman" w:hAnsi="Times New Roman"/>
          <w:szCs w:val="32"/>
        </w:rPr>
        <w:t>條第</w:t>
      </w:r>
      <w:r w:rsidRPr="00A363AB">
        <w:rPr>
          <w:rFonts w:ascii="Times New Roman" w:hAnsi="Times New Roman"/>
          <w:szCs w:val="32"/>
        </w:rPr>
        <w:t>6</w:t>
      </w:r>
      <w:r w:rsidRPr="00A363AB">
        <w:rPr>
          <w:rFonts w:ascii="Times New Roman" w:hAnsi="Times New Roman"/>
          <w:szCs w:val="32"/>
        </w:rPr>
        <w:t>項規定，制定</w:t>
      </w:r>
      <w:r w:rsidR="00F61DC9" w:rsidRPr="00A363AB">
        <w:rPr>
          <w:rFonts w:hint="eastAsia"/>
        </w:rPr>
        <w:t>政治檔案</w:t>
      </w:r>
      <w:r w:rsidRPr="00A363AB">
        <w:rPr>
          <w:rFonts w:ascii="Times New Roman" w:hAnsi="Times New Roman"/>
          <w:szCs w:val="32"/>
        </w:rPr>
        <w:t>條例。由於政治檔案的徵集與應用有其特殊性，且政治檔案之開放應用具有持續性，非僅架構於促轉條例之下，</w:t>
      </w:r>
      <w:r w:rsidR="00623854" w:rsidRPr="00A363AB">
        <w:rPr>
          <w:rFonts w:ascii="Times New Roman" w:hAnsi="Times New Roman" w:hint="eastAsia"/>
          <w:szCs w:val="32"/>
          <w:u w:val="single"/>
        </w:rPr>
        <w:t>故</w:t>
      </w:r>
      <w:r w:rsidR="003B5E05" w:rsidRPr="00A363AB">
        <w:rPr>
          <w:rFonts w:hint="eastAsia"/>
          <w:u w:val="single"/>
        </w:rPr>
        <w:t>政治檔案</w:t>
      </w:r>
      <w:r w:rsidRPr="00A363AB">
        <w:rPr>
          <w:rFonts w:ascii="Times New Roman" w:hAnsi="Times New Roman"/>
          <w:szCs w:val="32"/>
          <w:u w:val="single"/>
        </w:rPr>
        <w:t>條例定位為檔案法之特別法，</w:t>
      </w:r>
      <w:r w:rsidRPr="00A363AB">
        <w:rPr>
          <w:rFonts w:ascii="Times New Roman" w:hAnsi="Times New Roman"/>
          <w:szCs w:val="32"/>
        </w:rPr>
        <w:t>其存續之有效性亦不受促轉條例階段任務影響。</w:t>
      </w:r>
    </w:p>
    <w:p w:rsidR="00CD5C7A" w:rsidRPr="00A363AB" w:rsidRDefault="007A3F64" w:rsidP="007A3F64">
      <w:pPr>
        <w:pStyle w:val="3"/>
        <w:numPr>
          <w:ilvl w:val="0"/>
          <w:numId w:val="0"/>
        </w:numPr>
        <w:ind w:left="1361"/>
      </w:pPr>
      <w:r w:rsidRPr="00A363AB">
        <w:rPr>
          <w:rFonts w:ascii="Times New Roman" w:hAnsi="Times New Roman" w:hint="eastAsia"/>
          <w:szCs w:val="32"/>
        </w:rPr>
        <w:t xml:space="preserve">    </w:t>
      </w:r>
      <w:r w:rsidRPr="00A363AB">
        <w:rPr>
          <w:rFonts w:ascii="Times New Roman" w:hAnsi="Times New Roman"/>
          <w:szCs w:val="32"/>
        </w:rPr>
        <w:t>政治檔案為國家檔案類型之一，原即適用檔案法，</w:t>
      </w:r>
      <w:r w:rsidRPr="00A363AB">
        <w:rPr>
          <w:rFonts w:ascii="Times New Roman" w:hAnsi="Times New Roman"/>
          <w:szCs w:val="32"/>
          <w:u w:val="single"/>
        </w:rPr>
        <w:t>各機關及檔案局辦理政治檔案事項應優先適用</w:t>
      </w:r>
      <w:r w:rsidR="00F61DC9" w:rsidRPr="00A363AB">
        <w:rPr>
          <w:rFonts w:hint="eastAsia"/>
          <w:u w:val="single"/>
        </w:rPr>
        <w:t>政治檔案</w:t>
      </w:r>
      <w:r w:rsidRPr="00A363AB">
        <w:rPr>
          <w:rFonts w:ascii="Times New Roman" w:hAnsi="Times New Roman"/>
          <w:szCs w:val="32"/>
          <w:u w:val="single"/>
        </w:rPr>
        <w:t>條例，</w:t>
      </w:r>
      <w:r w:rsidRPr="00A363AB">
        <w:rPr>
          <w:rFonts w:ascii="Times New Roman" w:hAnsi="Times New Roman"/>
          <w:szCs w:val="32"/>
        </w:rPr>
        <w:t>未予規範部分，例如立案編目、保存維護等，則依檔案法及其子法規定辦理，以建構完整之政治檔案管理及開放應用制度，妥善保存與有效開放，符應公開政治檔案之訴求，促使各界廣為研究及教育推廣，實踐轉型正義。</w:t>
      </w:r>
    </w:p>
    <w:p w:rsidR="00CD5C7A" w:rsidRPr="00A363AB" w:rsidRDefault="00EE2B12" w:rsidP="00CD5C7A">
      <w:pPr>
        <w:pStyle w:val="3"/>
      </w:pPr>
      <w:r w:rsidRPr="00A363AB">
        <w:rPr>
          <w:rFonts w:hint="eastAsia"/>
        </w:rPr>
        <w:t>立法經過</w:t>
      </w:r>
      <w:r w:rsidR="00200C56" w:rsidRPr="00A363AB">
        <w:rPr>
          <w:rFonts w:hint="eastAsia"/>
        </w:rPr>
        <w:t>：</w:t>
      </w:r>
    </w:p>
    <w:p w:rsidR="00EE2B12" w:rsidRPr="00A363AB" w:rsidRDefault="00EE2B12" w:rsidP="00EE2B12">
      <w:pPr>
        <w:pStyle w:val="3"/>
        <w:numPr>
          <w:ilvl w:val="0"/>
          <w:numId w:val="0"/>
        </w:numPr>
        <w:ind w:left="1361"/>
      </w:pPr>
      <w:r w:rsidRPr="00A363AB">
        <w:rPr>
          <w:rFonts w:hint="eastAsia"/>
        </w:rPr>
        <w:t xml:space="preserve">    檔案法施行後，政府資訊公開法、個人資料保護法、國家機密保護法(以下簡稱國密法)與國家情報工作法(以下簡稱情工法)等相關法律陸續制定或修正，為避免法律競合，並兼顧檔案當事人隱私之保護及保障第三人正當權益，爰檔案局自100年10月起即著手法案的研究，並廣納外界意見，初期研擬時，係在檔案法第3章（應用章）提出增訂專條方式（第22條之1至第22條之3）規範政治檔案，檔案法部分條文修正草案於102年5月27日由行政院送請立法院審議，續於103年間付委審查。</w:t>
      </w:r>
    </w:p>
    <w:p w:rsidR="00EE2B12" w:rsidRPr="00A363AB" w:rsidRDefault="00EE2B12" w:rsidP="00EE2B12">
      <w:pPr>
        <w:pStyle w:val="3"/>
        <w:numPr>
          <w:ilvl w:val="0"/>
          <w:numId w:val="0"/>
        </w:numPr>
        <w:ind w:left="1361"/>
      </w:pPr>
      <w:r w:rsidRPr="00A363AB">
        <w:rPr>
          <w:rFonts w:hint="eastAsia"/>
        </w:rPr>
        <w:t xml:space="preserve">    由於以檔案法增訂專條之方式規範政治檔案，外界持續有不同意見，嗣後配合105年間立法院司法及法制委員會決議要求，檔案局在105年8月17日</w:t>
      </w:r>
      <w:r w:rsidRPr="00A363AB">
        <w:rPr>
          <w:rFonts w:hint="eastAsia"/>
        </w:rPr>
        <w:lastRenderedPageBreak/>
        <w:t>召開會議徵詢各界有關政治檔案立法推動方向（政治檔案專法或檔案法增訂政治檔案專章）之意見，經簽報行政院，105年9月奉示制定政治檔案專法，106年1月間完成政治檔案法草案報請行政院審查。</w:t>
      </w:r>
    </w:p>
    <w:p w:rsidR="00EE2B12" w:rsidRPr="00A363AB" w:rsidRDefault="00EE2B12" w:rsidP="00EE2B12">
      <w:pPr>
        <w:pStyle w:val="3"/>
        <w:numPr>
          <w:ilvl w:val="0"/>
          <w:numId w:val="0"/>
        </w:numPr>
        <w:ind w:left="1361"/>
      </w:pPr>
      <w:r w:rsidRPr="00A363AB">
        <w:rPr>
          <w:rFonts w:hint="eastAsia"/>
        </w:rPr>
        <w:t xml:space="preserve">    106年12月間國家人權博物館組織法及促轉條例等相關法律立法通過。其中促轉條例第18條第6項規定：「政治檔案之徵集、彙整、保存、開放應用研究及教育等事項，除本條例有規定外，另以法律定之。」國發會奉行政院指示重行研議專法條文。為求立法周延，爰以前開草案為基礎，依促轉條例意旨，參考立法院司法及法制委員會舉辦之公聽會，以及立法委員的相關提案等重新檢討研擬專法條文。嗣後國發會於107年1月間邀集相關機關及民間團體召開2次研商會議，並公告草案，廣徵意見，續於107年2月27日將</w:t>
      </w:r>
      <w:r w:rsidR="00305BED" w:rsidRPr="00A363AB">
        <w:rPr>
          <w:rFonts w:hint="eastAsia"/>
        </w:rPr>
        <w:t>政治檔案</w:t>
      </w:r>
      <w:r w:rsidRPr="00A363AB">
        <w:rPr>
          <w:rFonts w:hint="eastAsia"/>
        </w:rPr>
        <w:t>條例草案函報行政院審查，同年5月17日經行政院第3600次院會審查通過，次(18)日行政院函請立法院審議。立法院於108年7月4日三讀通過，並於同年7月24日公布施行。</w:t>
      </w:r>
    </w:p>
    <w:p w:rsidR="00C60A67" w:rsidRPr="00A363AB" w:rsidRDefault="00C60A67" w:rsidP="00C60A67">
      <w:pPr>
        <w:pStyle w:val="3"/>
      </w:pPr>
      <w:r w:rsidRPr="00A363AB">
        <w:rPr>
          <w:rFonts w:hint="eastAsia"/>
        </w:rPr>
        <w:t>參考國外立法例之情形</w:t>
      </w:r>
      <w:r w:rsidR="00200C56" w:rsidRPr="00A363AB">
        <w:rPr>
          <w:rFonts w:hint="eastAsia"/>
        </w:rPr>
        <w:t>：</w:t>
      </w:r>
    </w:p>
    <w:p w:rsidR="00A86649" w:rsidRPr="00A363AB" w:rsidRDefault="00A86649" w:rsidP="00A86649">
      <w:pPr>
        <w:pStyle w:val="4"/>
      </w:pPr>
      <w:r w:rsidRPr="00A363AB">
        <w:rPr>
          <w:rFonts w:hint="eastAsia"/>
        </w:rPr>
        <w:t>為落實轉型正義，還原歷史真相，政治檔案條例主要係參考前東德國家安全部文件法（Stasi-Unterlagen-Gesetz,StUG，簡稱Stasi檔案法），另國家檔案是以公開為原則，但會受到保護年限及豁免公開等兩項因素的影響。</w:t>
      </w:r>
    </w:p>
    <w:p w:rsidR="00A86649" w:rsidRPr="00A363AB" w:rsidRDefault="00A86649" w:rsidP="00A86649">
      <w:pPr>
        <w:pStyle w:val="4"/>
        <w:numPr>
          <w:ilvl w:val="0"/>
          <w:numId w:val="0"/>
        </w:numPr>
        <w:ind w:left="1701"/>
      </w:pPr>
      <w:r w:rsidRPr="00A363AB">
        <w:rPr>
          <w:rFonts w:hint="eastAsia"/>
        </w:rPr>
        <w:t xml:space="preserve">    </w:t>
      </w:r>
      <w:r w:rsidRPr="00A363AB">
        <w:rPr>
          <w:rFonts w:hint="eastAsia"/>
          <w:u w:val="single"/>
        </w:rPr>
        <w:t>在保護年限方面</w:t>
      </w:r>
      <w:r w:rsidRPr="00A363AB">
        <w:rPr>
          <w:rFonts w:hint="eastAsia"/>
        </w:rPr>
        <w:t>，檔案法第22條規定國家檔案屆滿30年公開，但觀察英國及澳洲，分別自</w:t>
      </w:r>
      <w:r w:rsidR="002D59C9" w:rsidRPr="00A363AB">
        <w:rPr>
          <w:rFonts w:hint="eastAsia"/>
        </w:rPr>
        <w:t>公</w:t>
      </w:r>
      <w:r w:rsidRPr="00A363AB">
        <w:rPr>
          <w:rFonts w:hint="eastAsia"/>
        </w:rPr>
        <w:t>元（下同）2013年及2010年將國家檔案開放年限從30年提前為20年，</w:t>
      </w:r>
      <w:r w:rsidRPr="00A363AB">
        <w:rPr>
          <w:rFonts w:hint="eastAsia"/>
          <w:u w:val="single"/>
        </w:rPr>
        <w:t>有提前公開的趨勢，</w:t>
      </w:r>
      <w:r w:rsidRPr="00A363AB">
        <w:rPr>
          <w:rFonts w:hint="eastAsia"/>
        </w:rPr>
        <w:t>而政治檔案不同於一般國家檔案，德國當時制定Stasi</w:t>
      </w:r>
      <w:r w:rsidRPr="00A363AB">
        <w:rPr>
          <w:rFonts w:hint="eastAsia"/>
        </w:rPr>
        <w:lastRenderedPageBreak/>
        <w:t>檔案法之目的之一即在排除德國聯邦檔案有30年保護年限的限制，使Stasi檔案早日公開。</w:t>
      </w:r>
    </w:p>
    <w:p w:rsidR="00A86649" w:rsidRPr="00A363AB" w:rsidRDefault="00A86649" w:rsidP="00A86649">
      <w:pPr>
        <w:pStyle w:val="4"/>
        <w:numPr>
          <w:ilvl w:val="0"/>
          <w:numId w:val="0"/>
        </w:numPr>
        <w:ind w:left="1701"/>
      </w:pPr>
      <w:r w:rsidRPr="00A363AB">
        <w:rPr>
          <w:rFonts w:hint="eastAsia"/>
        </w:rPr>
        <w:t xml:space="preserve">    在豁免公開方面，草案在討論過程中，與會者考慮到政治檔案的特性，認為在</w:t>
      </w:r>
      <w:r w:rsidRPr="00A363AB">
        <w:rPr>
          <w:rFonts w:hint="eastAsia"/>
          <w:u w:val="single"/>
        </w:rPr>
        <w:t>一般國家檔案豁免公開的類型中僅剩機密檔案、國家安全、對外關係及個人隱私等有得予延後公開之可能</w:t>
      </w:r>
      <w:r w:rsidRPr="00A363AB">
        <w:rPr>
          <w:rFonts w:hint="eastAsia"/>
        </w:rPr>
        <w:t>，經參考美國、英國、澳大利亞及日本規定國防及外交政策之機密資訊，有損害國家安全、國防、國際關係、外交利益之虞者，或經行政機關首長認為有相當理由者，皆豁免公開；瑞典保密法更明定軍事、國家安全或醫療紀錄之機密文件，如無特殊情形，規定屆滿70年公開；外交檔案，屆滿40年公開。</w:t>
      </w:r>
    </w:p>
    <w:p w:rsidR="00C60A67" w:rsidRPr="00A363AB" w:rsidRDefault="00974CE3" w:rsidP="00974CE3">
      <w:pPr>
        <w:pStyle w:val="4"/>
        <w:numPr>
          <w:ilvl w:val="0"/>
          <w:numId w:val="0"/>
        </w:numPr>
        <w:ind w:left="1701"/>
      </w:pPr>
      <w:r w:rsidRPr="00A363AB">
        <w:rPr>
          <w:rFonts w:hint="eastAsia"/>
        </w:rPr>
        <w:t xml:space="preserve">    </w:t>
      </w:r>
      <w:r w:rsidR="00A86649" w:rsidRPr="00A363AB">
        <w:rPr>
          <w:rFonts w:hint="eastAsia"/>
        </w:rPr>
        <w:t>因此，</w:t>
      </w:r>
      <w:r w:rsidRPr="00A363AB">
        <w:rPr>
          <w:rFonts w:hint="eastAsia"/>
        </w:rPr>
        <w:t>政治檔案</w:t>
      </w:r>
      <w:r w:rsidR="00A86649" w:rsidRPr="00A363AB">
        <w:rPr>
          <w:rFonts w:hint="eastAsia"/>
        </w:rPr>
        <w:t>條例為促進政治檔案的開放應用，</w:t>
      </w:r>
      <w:r w:rsidR="00A86649" w:rsidRPr="00A363AB">
        <w:rPr>
          <w:rFonts w:hint="eastAsia"/>
          <w:u w:val="single"/>
        </w:rPr>
        <w:t>於第8條明定政治檔案不受檔案法第22條屆滿30年公開之限制，</w:t>
      </w:r>
      <w:r w:rsidR="00A86649" w:rsidRPr="00A363AB">
        <w:rPr>
          <w:rFonts w:hint="eastAsia"/>
        </w:rPr>
        <w:t>年限之計算以檔案全案中文件產生日最早者起算，並以公開為原則，至於有嚴重影響國家安全或對外關係之政治檔案，至遲屆滿50年全部開放；涉及他人個人隱私之政治檔案，至遲屆滿70年全部開放。</w:t>
      </w:r>
    </w:p>
    <w:p w:rsidR="00974CE3" w:rsidRPr="00A363AB" w:rsidRDefault="00305BED" w:rsidP="00974CE3">
      <w:pPr>
        <w:pStyle w:val="4"/>
      </w:pPr>
      <w:r w:rsidRPr="00A363AB">
        <w:rPr>
          <w:rFonts w:hint="eastAsia"/>
        </w:rPr>
        <w:t>政治檔案</w:t>
      </w:r>
      <w:r w:rsidR="004C5276" w:rsidRPr="00A363AB">
        <w:rPr>
          <w:rFonts w:hint="eastAsia"/>
        </w:rPr>
        <w:t>條例立法時參考前東歐共黨極權國家民主化作法</w:t>
      </w:r>
      <w:r w:rsidR="009B33B2" w:rsidRPr="00A363AB">
        <w:rPr>
          <w:rFonts w:hint="eastAsia"/>
        </w:rPr>
        <w:t>，</w:t>
      </w:r>
      <w:r w:rsidR="004C5276" w:rsidRPr="00A363AB">
        <w:rPr>
          <w:rFonts w:hint="eastAsia"/>
        </w:rPr>
        <w:t>與我國對於政治檔案之開放運用有何差異優劣</w:t>
      </w:r>
      <w:r w:rsidR="009B33B2" w:rsidRPr="00A363AB">
        <w:rPr>
          <w:rFonts w:hint="eastAsia"/>
        </w:rPr>
        <w:t>：</w:t>
      </w:r>
    </w:p>
    <w:p w:rsidR="009B33B2" w:rsidRPr="00A363AB" w:rsidRDefault="009B33B2" w:rsidP="009B33B2">
      <w:pPr>
        <w:pStyle w:val="5"/>
      </w:pPr>
      <w:r w:rsidRPr="00A363AB">
        <w:rPr>
          <w:rFonts w:hint="eastAsia"/>
        </w:rPr>
        <w:t>參考東德具體作法</w:t>
      </w:r>
      <w:r w:rsidR="00200C56" w:rsidRPr="00A363AB">
        <w:rPr>
          <w:rFonts w:hint="eastAsia"/>
        </w:rPr>
        <w:t>：</w:t>
      </w:r>
    </w:p>
    <w:p w:rsidR="009B33B2" w:rsidRPr="00A363AB" w:rsidRDefault="009B33B2" w:rsidP="009B33B2">
      <w:pPr>
        <w:pStyle w:val="5"/>
        <w:numPr>
          <w:ilvl w:val="0"/>
          <w:numId w:val="0"/>
        </w:numPr>
        <w:ind w:left="2041"/>
      </w:pPr>
      <w:r w:rsidRPr="00A363AB">
        <w:rPr>
          <w:rFonts w:hint="eastAsia"/>
        </w:rPr>
        <w:t xml:space="preserve">    考量政治檔案的特殊性，主要係提供檔案當事人藉由檔案瞭解事件經過，當以保護檔案當事人隱私為前提，開放檔案，提供各界研究及教育使用，落實轉型正義，因此考量檔案申請應用不同類型化需求，以前東德Stasi檔案法的立法最為完整。是以，</w:t>
      </w:r>
      <w:r w:rsidRPr="00A363AB">
        <w:rPr>
          <w:rFonts w:hint="eastAsia"/>
          <w:u w:val="single"/>
        </w:rPr>
        <w:t>檔案局於立法過程中</w:t>
      </w:r>
      <w:r w:rsidRPr="00A363AB">
        <w:rPr>
          <w:rFonts w:hint="eastAsia"/>
          <w:u w:val="single"/>
        </w:rPr>
        <w:lastRenderedPageBreak/>
        <w:t>已參採東德Stasi檔案法部分規定，</w:t>
      </w:r>
      <w:r w:rsidRPr="00A363AB">
        <w:rPr>
          <w:rFonts w:hint="eastAsia"/>
        </w:rPr>
        <w:t>並納入</w:t>
      </w:r>
      <w:r w:rsidR="00305BED" w:rsidRPr="00A363AB">
        <w:rPr>
          <w:rFonts w:hint="eastAsia"/>
        </w:rPr>
        <w:t>政治檔案條例</w:t>
      </w:r>
      <w:r w:rsidRPr="00A363AB">
        <w:rPr>
          <w:rFonts w:hint="eastAsia"/>
        </w:rPr>
        <w:t>中。</w:t>
      </w:r>
    </w:p>
    <w:p w:rsidR="00674EB2" w:rsidRPr="00A363AB" w:rsidRDefault="00181A2B" w:rsidP="00181A2B">
      <w:pPr>
        <w:pStyle w:val="5"/>
        <w:numPr>
          <w:ilvl w:val="0"/>
          <w:numId w:val="0"/>
        </w:numPr>
        <w:ind w:left="2041"/>
      </w:pPr>
      <w:r w:rsidRPr="00A363AB">
        <w:rPr>
          <w:rFonts w:hint="eastAsia"/>
        </w:rPr>
        <w:t xml:space="preserve">    </w:t>
      </w:r>
      <w:r w:rsidR="009B33B2" w:rsidRPr="00A363AB">
        <w:rPr>
          <w:rFonts w:hint="eastAsia"/>
        </w:rPr>
        <w:t>以東德Stasi檔案法為例，該法分為5章，共有48條，其立法主要精神有二，一方面是「使被害者獲得保障」的法律，當事人可申請與自己相關的資料，也避免不相關第三人申請檔案，造成隱私權二度被侵害</w:t>
      </w:r>
      <w:r w:rsidR="00674EB2" w:rsidRPr="00A363AB">
        <w:rPr>
          <w:rFonts w:hAnsi="標楷體" w:hint="eastAsia"/>
        </w:rPr>
        <w:t>；</w:t>
      </w:r>
      <w:r w:rsidR="009B33B2" w:rsidRPr="00A363AB">
        <w:rPr>
          <w:rFonts w:hint="eastAsia"/>
        </w:rPr>
        <w:t>另一方面是「讓加害者曝光」，但也須兼顧「保障個人（包括加害者）之人格權」。</w:t>
      </w:r>
    </w:p>
    <w:p w:rsidR="009B33B2" w:rsidRPr="00A363AB" w:rsidRDefault="00674EB2" w:rsidP="00181A2B">
      <w:pPr>
        <w:pStyle w:val="5"/>
        <w:numPr>
          <w:ilvl w:val="0"/>
          <w:numId w:val="0"/>
        </w:numPr>
        <w:ind w:left="2041"/>
      </w:pPr>
      <w:r w:rsidRPr="00A363AB">
        <w:rPr>
          <w:rFonts w:hint="eastAsia"/>
        </w:rPr>
        <w:t xml:space="preserve">    </w:t>
      </w:r>
      <w:r w:rsidR="009B33B2" w:rsidRPr="00A363AB">
        <w:rPr>
          <w:rFonts w:hint="eastAsia"/>
        </w:rPr>
        <w:t>在開放運用方面，</w:t>
      </w:r>
      <w:r w:rsidR="009B33B2" w:rsidRPr="00A363AB">
        <w:rPr>
          <w:rFonts w:hint="eastAsia"/>
          <w:u w:val="single"/>
        </w:rPr>
        <w:t>依據申請人類型</w:t>
      </w:r>
      <w:r w:rsidR="009B33B2" w:rsidRPr="00A363AB">
        <w:rPr>
          <w:rFonts w:hint="eastAsia"/>
        </w:rPr>
        <w:t>分別規定可以使用檔案的範圍，第1部分為檔案當事人，包含關係人、前東德國安部工作人員、獲益人及第三人，第2部分為非檔案當事人，包含公部門與非公部門、研究及政治教育者、新聞廣電媒體。由於Stasi檔案是前東德國家安全部對人民有目的性的蒐集資料，因此資料被蒐集的人依該法定義為關係人，</w:t>
      </w:r>
      <w:r w:rsidR="009B33B2" w:rsidRPr="00A363AB">
        <w:rPr>
          <w:rFonts w:hint="eastAsia"/>
          <w:u w:val="single"/>
        </w:rPr>
        <w:t>但基於不保護加害者的立場</w:t>
      </w:r>
      <w:r w:rsidR="009B33B2" w:rsidRPr="00A363AB">
        <w:rPr>
          <w:rFonts w:hint="eastAsia"/>
        </w:rPr>
        <w:t>，將前東德國</w:t>
      </w:r>
      <w:r w:rsidRPr="00A363AB">
        <w:rPr>
          <w:rFonts w:hint="eastAsia"/>
        </w:rPr>
        <w:t>家</w:t>
      </w:r>
      <w:r w:rsidR="009B33B2" w:rsidRPr="00A363AB">
        <w:rPr>
          <w:rFonts w:hint="eastAsia"/>
        </w:rPr>
        <w:t>安</w:t>
      </w:r>
      <w:r w:rsidRPr="00A363AB">
        <w:rPr>
          <w:rFonts w:hint="eastAsia"/>
        </w:rPr>
        <w:t>全</w:t>
      </w:r>
      <w:r w:rsidR="009B33B2" w:rsidRPr="00A363AB">
        <w:rPr>
          <w:rFonts w:hint="eastAsia"/>
        </w:rPr>
        <w:t>部工作人員（指專職工作人員及對前東德國家安全部提供資訊的非官方人員）及獲益人排除在關係人的概念之外。</w:t>
      </w:r>
    </w:p>
    <w:p w:rsidR="00946FA3" w:rsidRPr="00A363AB" w:rsidRDefault="006A2016" w:rsidP="006A2016">
      <w:pPr>
        <w:pStyle w:val="5"/>
        <w:numPr>
          <w:ilvl w:val="0"/>
          <w:numId w:val="0"/>
        </w:numPr>
        <w:ind w:left="2041"/>
      </w:pPr>
      <w:r w:rsidRPr="00A363AB">
        <w:rPr>
          <w:rFonts w:hint="eastAsia"/>
        </w:rPr>
        <w:t xml:space="preserve">    </w:t>
      </w:r>
      <w:r w:rsidR="009B33B2" w:rsidRPr="00A363AB">
        <w:rPr>
          <w:rFonts w:hint="eastAsia"/>
        </w:rPr>
        <w:t>關係人享有請求告知Stasi檔案內有無其個人資訊的權利、閱覽權、副本交付請求權等，在提供檔案複製品時，其中的其他關係人或第三人的個人資料需予以去識別化，</w:t>
      </w:r>
      <w:r w:rsidR="009B33B2" w:rsidRPr="00A363AB">
        <w:rPr>
          <w:rFonts w:hint="eastAsia"/>
          <w:u w:val="single"/>
        </w:rPr>
        <w:t>前東德國</w:t>
      </w:r>
      <w:r w:rsidR="00612334" w:rsidRPr="00A363AB">
        <w:rPr>
          <w:rFonts w:hint="eastAsia"/>
          <w:u w:val="single"/>
        </w:rPr>
        <w:t>家</w:t>
      </w:r>
      <w:r w:rsidR="009B33B2" w:rsidRPr="00A363AB">
        <w:rPr>
          <w:rFonts w:hint="eastAsia"/>
          <w:u w:val="single"/>
        </w:rPr>
        <w:t>安</w:t>
      </w:r>
      <w:r w:rsidR="00612334" w:rsidRPr="00A363AB">
        <w:rPr>
          <w:rFonts w:hint="eastAsia"/>
          <w:u w:val="single"/>
        </w:rPr>
        <w:t>全</w:t>
      </w:r>
      <w:r w:rsidR="009B33B2" w:rsidRPr="00A363AB">
        <w:rPr>
          <w:rFonts w:hint="eastAsia"/>
          <w:u w:val="single"/>
        </w:rPr>
        <w:t>部工作人員及獲益人的個人資料不需去識別化處理</w:t>
      </w:r>
      <w:r w:rsidR="009B33B2" w:rsidRPr="00A363AB">
        <w:rPr>
          <w:rFonts w:hint="eastAsia"/>
        </w:rPr>
        <w:t>。至於公部門與非公部門申請使用Stasi檔案原則須符合特定目的，並且以使用未包含關係人或第三人的個人資料為優先；提供使用之方式先以告知檔案內容提供，如無法達</w:t>
      </w:r>
      <w:r w:rsidR="009B33B2" w:rsidRPr="00A363AB">
        <w:rPr>
          <w:rFonts w:hint="eastAsia"/>
        </w:rPr>
        <w:lastRenderedPageBreak/>
        <w:t>成使用目的，才採取開放閱覽方式，如仍無法達成使用目的，最後才以交付檔案複製品代之，並且不得作目的外之利用。</w:t>
      </w:r>
    </w:p>
    <w:p w:rsidR="009B33B2" w:rsidRPr="00A363AB" w:rsidRDefault="00946FA3" w:rsidP="006A2016">
      <w:pPr>
        <w:pStyle w:val="5"/>
        <w:numPr>
          <w:ilvl w:val="0"/>
          <w:numId w:val="0"/>
        </w:numPr>
        <w:ind w:left="2041"/>
      </w:pPr>
      <w:r w:rsidRPr="00A363AB">
        <w:rPr>
          <w:rFonts w:hint="eastAsia"/>
        </w:rPr>
        <w:t xml:space="preserve">  </w:t>
      </w:r>
      <w:r w:rsidR="009B33B2" w:rsidRPr="00A363AB">
        <w:rPr>
          <w:rFonts w:hint="eastAsia"/>
        </w:rPr>
        <w:t>另外</w:t>
      </w:r>
      <w:r w:rsidRPr="00A363AB">
        <w:rPr>
          <w:rFonts w:hint="eastAsia"/>
        </w:rPr>
        <w:t>，</w:t>
      </w:r>
      <w:r w:rsidR="009B33B2" w:rsidRPr="00A363AB">
        <w:rPr>
          <w:rFonts w:hint="eastAsia"/>
        </w:rPr>
        <w:t>因研究自由是德國基本法所保障的權利，因此人人都可以基於研究目的申請使用Stasi檔案，不限於學術研究機構，申請時須說明研究主題或提出研究計畫；最後一種類型是有關新聞廣電媒體申請使用Stasi檔案，則準用研究及政治教育的規定。</w:t>
      </w:r>
    </w:p>
    <w:p w:rsidR="009B33B2" w:rsidRPr="00A363AB" w:rsidRDefault="00612334" w:rsidP="009B33B2">
      <w:pPr>
        <w:pStyle w:val="5"/>
      </w:pPr>
      <w:r w:rsidRPr="00A363AB">
        <w:rPr>
          <w:rFonts w:hint="eastAsia"/>
        </w:rPr>
        <w:t>政治檔案</w:t>
      </w:r>
      <w:r w:rsidR="009B33B2" w:rsidRPr="00A363AB">
        <w:rPr>
          <w:rFonts w:hint="eastAsia"/>
        </w:rPr>
        <w:t>條例與東德差異之處</w:t>
      </w:r>
      <w:r w:rsidR="00200C56" w:rsidRPr="00A363AB">
        <w:rPr>
          <w:rFonts w:hint="eastAsia"/>
        </w:rPr>
        <w:t>：</w:t>
      </w:r>
    </w:p>
    <w:p w:rsidR="00946FA3" w:rsidRPr="00A363AB" w:rsidRDefault="00851485" w:rsidP="00851485">
      <w:pPr>
        <w:pStyle w:val="5"/>
        <w:numPr>
          <w:ilvl w:val="0"/>
          <w:numId w:val="0"/>
        </w:numPr>
        <w:ind w:left="2041"/>
      </w:pPr>
      <w:r w:rsidRPr="00A363AB">
        <w:rPr>
          <w:rFonts w:hint="eastAsia"/>
        </w:rPr>
        <w:t xml:space="preserve">    </w:t>
      </w:r>
      <w:r w:rsidR="009B33B2" w:rsidRPr="00A363AB">
        <w:rPr>
          <w:rFonts w:hint="eastAsia"/>
        </w:rPr>
        <w:t>如前所述，</w:t>
      </w:r>
      <w:r w:rsidR="009B33B2" w:rsidRPr="00A363AB">
        <w:rPr>
          <w:rFonts w:hint="eastAsia"/>
          <w:u w:val="single"/>
        </w:rPr>
        <w:t>Stasi 檔案法是將關係人、前東德國安部工作人員、獲益人及第三人皆視為檔案當事人</w:t>
      </w:r>
      <w:r w:rsidR="009B33B2" w:rsidRPr="00A363AB">
        <w:rPr>
          <w:rFonts w:hint="eastAsia"/>
        </w:rPr>
        <w:t>，再針對不同人的個人資料提供而為不同規定。另</w:t>
      </w:r>
      <w:r w:rsidR="009B33B2" w:rsidRPr="00A363AB">
        <w:rPr>
          <w:rFonts w:hint="eastAsia"/>
          <w:u w:val="single"/>
        </w:rPr>
        <w:t>Stasi檔案係以1人（受監視及監聽之主體）專卷方式進行系統化整理</w:t>
      </w:r>
      <w:r w:rsidR="009B33B2" w:rsidRPr="00A363AB">
        <w:rPr>
          <w:rFonts w:hint="eastAsia"/>
        </w:rPr>
        <w:t>、蒐集之情報內容，亦包括其他第三人與受監視及監聽之主體之互動情形，</w:t>
      </w:r>
      <w:r w:rsidR="009B33B2" w:rsidRPr="00A363AB">
        <w:rPr>
          <w:rFonts w:hint="eastAsia"/>
          <w:u w:val="single"/>
        </w:rPr>
        <w:t>與我國以受裁判之事件為主的檔案內容特性（即同案中可能涵蓋諸多受裁判者及其親友，甚至其他不特定第三人）不盡相同，</w:t>
      </w:r>
      <w:r w:rsidR="009B33B2" w:rsidRPr="00A363AB">
        <w:rPr>
          <w:rFonts w:hint="eastAsia"/>
        </w:rPr>
        <w:t>我國情況顯得更為複雜。</w:t>
      </w:r>
    </w:p>
    <w:p w:rsidR="009B33B2" w:rsidRPr="00A363AB" w:rsidRDefault="00946FA3" w:rsidP="00851485">
      <w:pPr>
        <w:pStyle w:val="5"/>
        <w:numPr>
          <w:ilvl w:val="0"/>
          <w:numId w:val="0"/>
        </w:numPr>
        <w:ind w:left="2041"/>
      </w:pPr>
      <w:r w:rsidRPr="00A363AB">
        <w:rPr>
          <w:rFonts w:hint="eastAsia"/>
        </w:rPr>
        <w:t xml:space="preserve">    </w:t>
      </w:r>
      <w:r w:rsidR="00851485" w:rsidRPr="00A363AB">
        <w:rPr>
          <w:rFonts w:hint="eastAsia"/>
        </w:rPr>
        <w:t>政治檔案</w:t>
      </w:r>
      <w:r w:rsidR="009B33B2" w:rsidRPr="00A363AB">
        <w:rPr>
          <w:rFonts w:hint="eastAsia"/>
        </w:rPr>
        <w:t>條例為了明確其適用關係，因此並未採取Stasi檔案法的做法，而是</w:t>
      </w:r>
      <w:r w:rsidR="009B33B2" w:rsidRPr="00A363AB">
        <w:rPr>
          <w:rFonts w:hint="eastAsia"/>
          <w:u w:val="single"/>
        </w:rPr>
        <w:t>直接將政治檔案中遭逮捕、調查、偵查、起訴、通緝、審判、執行或其他受公權力侵害之人界定為檔案當事人</w:t>
      </w:r>
      <w:r w:rsidR="009B33B2" w:rsidRPr="00A363AB">
        <w:rPr>
          <w:rFonts w:hint="eastAsia"/>
        </w:rPr>
        <w:t>，相當於 Stasi檔案法的「關係人」（即政治受害者），至於當時的公務人員以及檢舉人、證人等線民並不屬於檔案當事人</w:t>
      </w:r>
      <w:r w:rsidR="00851485" w:rsidRPr="00A363AB">
        <w:rPr>
          <w:rFonts w:hint="eastAsia"/>
        </w:rPr>
        <w:t>。政治檔案</w:t>
      </w:r>
      <w:r w:rsidR="009B33B2" w:rsidRPr="00A363AB">
        <w:rPr>
          <w:rFonts w:hint="eastAsia"/>
        </w:rPr>
        <w:t>條例規定其姓名、化名、代號及職稱應予公開，以消除以往外界對於公務機關以個人隱私為由保護的疑慮，但對於檔案中足資辨識個人</w:t>
      </w:r>
      <w:r w:rsidR="009B33B2" w:rsidRPr="00A363AB">
        <w:rPr>
          <w:rFonts w:hint="eastAsia"/>
        </w:rPr>
        <w:lastRenderedPageBreak/>
        <w:t>隱私的資料仍加以保護，因此部分參採Stasi檔案法。至於公務人員、檢舉人、證人如屬機密檔案部分，在未解密前，依立法說明，是不予提供。</w:t>
      </w:r>
    </w:p>
    <w:p w:rsidR="006B32BB" w:rsidRPr="00A363AB" w:rsidRDefault="00305BED" w:rsidP="00200C56">
      <w:pPr>
        <w:pStyle w:val="3"/>
      </w:pPr>
      <w:r w:rsidRPr="00A363AB">
        <w:rPr>
          <w:rFonts w:hint="eastAsia"/>
          <w:u w:val="single"/>
        </w:rPr>
        <w:t>政治檔案</w:t>
      </w:r>
      <w:r w:rsidR="00200C56" w:rsidRPr="00A363AB">
        <w:rPr>
          <w:rFonts w:hint="eastAsia"/>
          <w:u w:val="single"/>
        </w:rPr>
        <w:t>條例施行後並無訂定「施行細則」</w:t>
      </w:r>
      <w:r w:rsidR="00200C56" w:rsidRPr="00A363AB">
        <w:rPr>
          <w:rFonts w:hint="eastAsia"/>
        </w:rPr>
        <w:t>：</w:t>
      </w:r>
    </w:p>
    <w:p w:rsidR="00200C56" w:rsidRPr="00A363AB" w:rsidRDefault="00200C56" w:rsidP="00200C56">
      <w:pPr>
        <w:pStyle w:val="3"/>
        <w:numPr>
          <w:ilvl w:val="0"/>
          <w:numId w:val="0"/>
        </w:numPr>
        <w:ind w:left="1361"/>
      </w:pPr>
      <w:r w:rsidRPr="00A363AB">
        <w:rPr>
          <w:rFonts w:hint="eastAsia"/>
        </w:rPr>
        <w:t xml:space="preserve">    因</w:t>
      </w:r>
      <w:r w:rsidR="003B5E05" w:rsidRPr="00A363AB">
        <w:rPr>
          <w:rFonts w:hint="eastAsia"/>
        </w:rPr>
        <w:t>政治檔案</w:t>
      </w:r>
      <w:r w:rsidRPr="00A363AB">
        <w:rPr>
          <w:rFonts w:hint="eastAsia"/>
        </w:rPr>
        <w:t>條例立法時已考量國密法、情工法等相關法律規定及參考相關立法例，基於轉型正義還原歷史真相之立法目的，而就政治檔案解密及開放應用有不同規定，依特別法優於普通法、後法（新法）優於前法（舊法）之原則，有關政治檔案之解密及開放應用，應優先適用</w:t>
      </w:r>
      <w:r w:rsidR="003B5E05" w:rsidRPr="00A363AB">
        <w:rPr>
          <w:rFonts w:hint="eastAsia"/>
        </w:rPr>
        <w:t>政治檔案</w:t>
      </w:r>
      <w:r w:rsidRPr="00A363AB">
        <w:rPr>
          <w:rFonts w:hint="eastAsia"/>
        </w:rPr>
        <w:t>條例。</w:t>
      </w:r>
    </w:p>
    <w:p w:rsidR="00200C56" w:rsidRPr="00A363AB" w:rsidRDefault="00AC4A50" w:rsidP="00200C56">
      <w:pPr>
        <w:pStyle w:val="3"/>
        <w:numPr>
          <w:ilvl w:val="0"/>
          <w:numId w:val="0"/>
        </w:numPr>
        <w:ind w:left="1361"/>
      </w:pPr>
      <w:r w:rsidRPr="00A363AB">
        <w:rPr>
          <w:rFonts w:hint="eastAsia"/>
        </w:rPr>
        <w:t xml:space="preserve">    </w:t>
      </w:r>
      <w:r w:rsidR="00200C56" w:rsidRPr="00A363AB">
        <w:rPr>
          <w:rFonts w:hint="eastAsia"/>
        </w:rPr>
        <w:t>由於</w:t>
      </w:r>
      <w:r w:rsidR="003B5E05" w:rsidRPr="00A363AB">
        <w:rPr>
          <w:rFonts w:hint="eastAsia"/>
        </w:rPr>
        <w:t>政治檔案</w:t>
      </w:r>
      <w:r w:rsidR="00200C56" w:rsidRPr="00A363AB">
        <w:rPr>
          <w:rFonts w:hint="eastAsia"/>
        </w:rPr>
        <w:t>條例是架構在檔案法的基礎上，所以在移轉及保管等檔案管理事項方面，除了因應政治檔案的特性而另為規定，其餘則依檔案法現行規定辦理，例如</w:t>
      </w:r>
      <w:r w:rsidR="003B5E05" w:rsidRPr="00A363AB">
        <w:rPr>
          <w:rFonts w:hint="eastAsia"/>
        </w:rPr>
        <w:t>政治檔案</w:t>
      </w:r>
      <w:r w:rsidR="00200C56" w:rsidRPr="00A363AB">
        <w:rPr>
          <w:rFonts w:hint="eastAsia"/>
        </w:rPr>
        <w:t>條例第4條明定自施行之日起6個月內，機關（構）應完成清查並編製檔案目錄，爰依檔案法施行細則第10條第1項各款所定程序報送檔案局；此外，為有效整合國家檔案管理與應用之各項作業，檔案局編訂「國家檔案管理作業手冊」，作為國家檔案管理實務之依據。政治檔案移轉成為國家檔案後，當即依該手冊規定進行檔案入庫整理、保存維護及目錄公布相關作業。</w:t>
      </w:r>
    </w:p>
    <w:p w:rsidR="00946FA3" w:rsidRPr="00A363AB" w:rsidRDefault="00AC4A50" w:rsidP="00AC4A50">
      <w:pPr>
        <w:pStyle w:val="3"/>
        <w:numPr>
          <w:ilvl w:val="0"/>
          <w:numId w:val="0"/>
        </w:numPr>
        <w:ind w:left="1361"/>
      </w:pPr>
      <w:r w:rsidRPr="00A363AB">
        <w:rPr>
          <w:rFonts w:hint="eastAsia"/>
        </w:rPr>
        <w:t xml:space="preserve">    </w:t>
      </w:r>
      <w:r w:rsidR="00200C56" w:rsidRPr="00A363AB">
        <w:rPr>
          <w:rFonts w:hint="eastAsia"/>
        </w:rPr>
        <w:t>因應</w:t>
      </w:r>
      <w:r w:rsidR="003B5E05" w:rsidRPr="00A363AB">
        <w:rPr>
          <w:rFonts w:hint="eastAsia"/>
        </w:rPr>
        <w:t>政治檔案</w:t>
      </w:r>
      <w:r w:rsidR="00200C56" w:rsidRPr="00A363AB">
        <w:rPr>
          <w:rFonts w:hint="eastAsia"/>
        </w:rPr>
        <w:t>條例施行，為順遂政治檔案之徵集移轉與開放應用作業，檔案局除於</w:t>
      </w:r>
      <w:r w:rsidR="00200C56" w:rsidRPr="00A363AB">
        <w:t>108</w:t>
      </w:r>
      <w:r w:rsidR="00200C56" w:rsidRPr="00A363AB">
        <w:rPr>
          <w:rFonts w:hint="eastAsia"/>
        </w:rPr>
        <w:t>年</w:t>
      </w:r>
      <w:r w:rsidR="00200C56" w:rsidRPr="00A363AB">
        <w:t>7</w:t>
      </w:r>
      <w:r w:rsidR="00200C56" w:rsidRPr="00A363AB">
        <w:rPr>
          <w:rFonts w:hint="eastAsia"/>
        </w:rPr>
        <w:t>月</w:t>
      </w:r>
      <w:r w:rsidR="00200C56" w:rsidRPr="00A363AB">
        <w:t>31</w:t>
      </w:r>
      <w:r w:rsidR="00200C56" w:rsidRPr="00A363AB">
        <w:rPr>
          <w:rFonts w:hint="eastAsia"/>
        </w:rPr>
        <w:t>日函送「政治檔案條例施行後各機關</w:t>
      </w:r>
      <w:r w:rsidR="00200C56" w:rsidRPr="00A363AB">
        <w:t>(</w:t>
      </w:r>
      <w:r w:rsidR="00200C56" w:rsidRPr="00A363AB">
        <w:rPr>
          <w:rFonts w:hint="eastAsia"/>
        </w:rPr>
        <w:t>構</w:t>
      </w:r>
      <w:r w:rsidR="00200C56" w:rsidRPr="00A363AB">
        <w:t>)</w:t>
      </w:r>
      <w:r w:rsidR="00200C56" w:rsidRPr="00A363AB">
        <w:rPr>
          <w:rFonts w:hint="eastAsia"/>
        </w:rPr>
        <w:t>應即辦理事項」，請移轉機關依</w:t>
      </w:r>
      <w:r w:rsidR="00305BED" w:rsidRPr="00A363AB">
        <w:rPr>
          <w:rFonts w:hint="eastAsia"/>
        </w:rPr>
        <w:t>政治檔案</w:t>
      </w:r>
      <w:r w:rsidR="00200C56" w:rsidRPr="00A363AB">
        <w:rPr>
          <w:rFonts w:hint="eastAsia"/>
        </w:rPr>
        <w:t>條例及檔案法相關規定辦理政治檔案清查、解降密檢討、移轉前置作業等事宜；另政治檔案應依案件層級敘明開放應用類型，如有部分開放或不開放者，應敘明其法規依據及開放應用要件或年限。於機關移轉政治檔案前亦</w:t>
      </w:r>
      <w:r w:rsidR="00200C56" w:rsidRPr="00A363AB">
        <w:rPr>
          <w:rFonts w:hint="eastAsia"/>
        </w:rPr>
        <w:lastRenderedPageBreak/>
        <w:t>辦理前置作業輔導說明會，就移轉應注意事項加強說明。</w:t>
      </w:r>
      <w:r w:rsidR="00200C56" w:rsidRPr="00A363AB">
        <w:t>109</w:t>
      </w:r>
      <w:r w:rsidR="00200C56" w:rsidRPr="00A363AB">
        <w:rPr>
          <w:rFonts w:hint="eastAsia"/>
        </w:rPr>
        <w:t>年</w:t>
      </w:r>
      <w:r w:rsidR="00200C56" w:rsidRPr="00A363AB">
        <w:t>4</w:t>
      </w:r>
      <w:r w:rsidR="00200C56" w:rsidRPr="00A363AB">
        <w:rPr>
          <w:rFonts w:hint="eastAsia"/>
        </w:rPr>
        <w:t>月</w:t>
      </w:r>
      <w:r w:rsidR="00200C56" w:rsidRPr="00A363AB">
        <w:t>1</w:t>
      </w:r>
      <w:r w:rsidR="00200C56" w:rsidRPr="00A363AB">
        <w:rPr>
          <w:rFonts w:hint="eastAsia"/>
        </w:rPr>
        <w:t>日檔案局另訂定「政治檔案全面清查作業指引」，函請各機關落實未歸檔、未編目、未入庫等各類檔案紀錄之全面清查作業。</w:t>
      </w:r>
    </w:p>
    <w:p w:rsidR="00200C56" w:rsidRPr="00A363AB" w:rsidRDefault="00946FA3" w:rsidP="00AC4A50">
      <w:pPr>
        <w:pStyle w:val="3"/>
        <w:numPr>
          <w:ilvl w:val="0"/>
          <w:numId w:val="0"/>
        </w:numPr>
        <w:ind w:left="1361"/>
      </w:pPr>
      <w:r w:rsidRPr="00A363AB">
        <w:rPr>
          <w:rFonts w:hint="eastAsia"/>
        </w:rPr>
        <w:t xml:space="preserve">    </w:t>
      </w:r>
      <w:r w:rsidR="00200C56" w:rsidRPr="00A363AB">
        <w:rPr>
          <w:rFonts w:hint="eastAsia"/>
        </w:rPr>
        <w:t>此外，配合政治檔案開放應用，檔案局除修正「檔案閱覽抄錄複製收費標準」以維政治檔案當事人之檔案應用權益，亦增訂「政治檔案加註補充意見附卷申請作業要點」、「政治檔案開放爭議事項處理要點」等相關規定，並修正國家檔案管理作業手冊第13章受理應用與加註意見，就政治檔案修正限制應用說明表，併同增訂應用個案准駁處理例示，公布於檔案局全球資訊網，以作為檔案局及其他各機關受理政治檔案申請應用個案准駁處理之依據。</w:t>
      </w:r>
    </w:p>
    <w:p w:rsidR="00200C56" w:rsidRPr="00A363AB" w:rsidRDefault="00AC4A50" w:rsidP="00200C56">
      <w:pPr>
        <w:pStyle w:val="3"/>
        <w:numPr>
          <w:ilvl w:val="0"/>
          <w:numId w:val="0"/>
        </w:numPr>
        <w:ind w:left="1361"/>
      </w:pPr>
      <w:r w:rsidRPr="00A363AB">
        <w:rPr>
          <w:rFonts w:hint="eastAsia"/>
        </w:rPr>
        <w:t xml:space="preserve">    </w:t>
      </w:r>
      <w:r w:rsidR="00200C56" w:rsidRPr="00A363AB">
        <w:rPr>
          <w:rFonts w:hint="eastAsia"/>
        </w:rPr>
        <w:t>綜上</w:t>
      </w:r>
      <w:r w:rsidR="002B693A" w:rsidRPr="00A363AB">
        <w:rPr>
          <w:rFonts w:hint="eastAsia"/>
        </w:rPr>
        <w:t>國發會</w:t>
      </w:r>
      <w:r w:rsidR="00200C56" w:rsidRPr="00A363AB">
        <w:rPr>
          <w:rFonts w:hint="eastAsia"/>
        </w:rPr>
        <w:t>考量各項實務上已有依循規範，實務上尚無窒礙難行之處，</w:t>
      </w:r>
      <w:r w:rsidR="002B693A" w:rsidRPr="00A363AB">
        <w:rPr>
          <w:rFonts w:hint="eastAsia"/>
        </w:rPr>
        <w:t>故</w:t>
      </w:r>
      <w:r w:rsidR="00305BED" w:rsidRPr="00A363AB">
        <w:rPr>
          <w:rFonts w:hint="eastAsia"/>
        </w:rPr>
        <w:t>政治檔案</w:t>
      </w:r>
      <w:r w:rsidR="00200C56" w:rsidRPr="00A363AB">
        <w:rPr>
          <w:rFonts w:hint="eastAsia"/>
        </w:rPr>
        <w:t>條例施行後並無訂定「施行細則」。</w:t>
      </w:r>
    </w:p>
    <w:p w:rsidR="00B10CF1" w:rsidRPr="00A363AB" w:rsidRDefault="00323E73" w:rsidP="00B10CF1">
      <w:pPr>
        <w:pStyle w:val="3"/>
      </w:pPr>
      <w:r w:rsidRPr="00A363AB">
        <w:rPr>
          <w:rFonts w:hint="eastAsia"/>
          <w:u w:val="single"/>
        </w:rPr>
        <w:t>檔案局未要求相關機關另行訂定「審查基準」</w:t>
      </w:r>
      <w:r w:rsidRPr="00A363AB">
        <w:rPr>
          <w:rFonts w:hint="eastAsia"/>
        </w:rPr>
        <w:t>：</w:t>
      </w:r>
    </w:p>
    <w:p w:rsidR="00967B91" w:rsidRPr="00A363AB" w:rsidRDefault="00323E73" w:rsidP="00323E73">
      <w:pPr>
        <w:pStyle w:val="3"/>
        <w:numPr>
          <w:ilvl w:val="0"/>
          <w:numId w:val="0"/>
        </w:numPr>
        <w:ind w:left="1361"/>
      </w:pPr>
      <w:r w:rsidRPr="00A363AB">
        <w:rPr>
          <w:rFonts w:hint="eastAsia"/>
        </w:rPr>
        <w:t xml:space="preserve">    檔案局查復稱，機密文書之核定及解降密檢討，係屬原密等核定機關依法辦理事宜，政治檔案條例第</w:t>
      </w:r>
      <w:r w:rsidRPr="00A363AB">
        <w:t>5</w:t>
      </w:r>
      <w:r w:rsidRPr="00A363AB">
        <w:rPr>
          <w:rFonts w:hint="eastAsia"/>
        </w:rPr>
        <w:t>條第</w:t>
      </w:r>
      <w:r w:rsidRPr="00A363AB">
        <w:t>3</w:t>
      </w:r>
      <w:r w:rsidRPr="00A363AB">
        <w:rPr>
          <w:rFonts w:hint="eastAsia"/>
        </w:rPr>
        <w:t>項明定原核定機關經檢討後仍列永久保密者須經上級機關同意，以及檢討結果如上級機關不同意時，應續行檢討等機制；又，機密檔案管理辦法第</w:t>
      </w:r>
      <w:r w:rsidRPr="00A363AB">
        <w:t>22</w:t>
      </w:r>
      <w:r w:rsidRPr="00A363AB">
        <w:rPr>
          <w:rFonts w:hint="eastAsia"/>
        </w:rPr>
        <w:t>條規定，業務承辦單位應依有關法規主動辦理機密檔案之解降密檢討。檔案局就移轉檔案經機關檢討後仍列屬永久保密者，請其製作永久保密檔案清冊，併同移轉公文送交檔案局錄案追蹤。</w:t>
      </w:r>
    </w:p>
    <w:p w:rsidR="00323E73" w:rsidRPr="00A363AB" w:rsidRDefault="00967B91" w:rsidP="00323E73">
      <w:pPr>
        <w:pStyle w:val="3"/>
        <w:numPr>
          <w:ilvl w:val="0"/>
          <w:numId w:val="0"/>
        </w:numPr>
        <w:ind w:left="1361"/>
      </w:pPr>
      <w:r w:rsidRPr="00A363AB">
        <w:rPr>
          <w:rFonts w:hint="eastAsia"/>
        </w:rPr>
        <w:t xml:space="preserve">    </w:t>
      </w:r>
      <w:r w:rsidR="00323E73" w:rsidRPr="00A363AB">
        <w:rPr>
          <w:rFonts w:hint="eastAsia"/>
        </w:rPr>
        <w:t>另有關移轉檔案之開放應用，因應</w:t>
      </w:r>
      <w:r w:rsidR="00305BED" w:rsidRPr="00A363AB">
        <w:rPr>
          <w:rFonts w:hint="eastAsia"/>
        </w:rPr>
        <w:t>政治檔案條例</w:t>
      </w:r>
      <w:r w:rsidR="00323E73" w:rsidRPr="00A363AB">
        <w:rPr>
          <w:rFonts w:hint="eastAsia"/>
        </w:rPr>
        <w:t>施行，檔案局業於</w:t>
      </w:r>
      <w:r w:rsidR="00323E73" w:rsidRPr="00A363AB">
        <w:t>108</w:t>
      </w:r>
      <w:r w:rsidR="00323E73" w:rsidRPr="00A363AB">
        <w:rPr>
          <w:rFonts w:hint="eastAsia"/>
        </w:rPr>
        <w:t>年</w:t>
      </w:r>
      <w:r w:rsidR="00323E73" w:rsidRPr="00A363AB">
        <w:t>7</w:t>
      </w:r>
      <w:r w:rsidR="00323E73" w:rsidRPr="00A363AB">
        <w:rPr>
          <w:rFonts w:hint="eastAsia"/>
        </w:rPr>
        <w:t>月</w:t>
      </w:r>
      <w:r w:rsidR="00323E73" w:rsidRPr="00A363AB">
        <w:t>31</w:t>
      </w:r>
      <w:r w:rsidR="00323E73" w:rsidRPr="00A363AB">
        <w:rPr>
          <w:rFonts w:hint="eastAsia"/>
        </w:rPr>
        <w:t>日函送「政治檔案條例施行後各機關</w:t>
      </w:r>
      <w:r w:rsidR="00323E73" w:rsidRPr="00A363AB">
        <w:t>(</w:t>
      </w:r>
      <w:r w:rsidR="00323E73" w:rsidRPr="00A363AB">
        <w:rPr>
          <w:rFonts w:hint="eastAsia"/>
        </w:rPr>
        <w:t>構</w:t>
      </w:r>
      <w:r w:rsidR="00323E73" w:rsidRPr="00A363AB">
        <w:t>)</w:t>
      </w:r>
      <w:r w:rsidR="00323E73" w:rsidRPr="00A363AB">
        <w:rPr>
          <w:rFonts w:hint="eastAsia"/>
        </w:rPr>
        <w:t>應即辦理事項」，請移轉機</w:t>
      </w:r>
      <w:r w:rsidR="00323E73" w:rsidRPr="00A363AB">
        <w:rPr>
          <w:rFonts w:hint="eastAsia"/>
        </w:rPr>
        <w:lastRenderedPageBreak/>
        <w:t>關依案件層級敘明開放應用類型，如有部分開放或不開放者，應敘明其法規依據及開放應用要件或年限；另修正國家檔案管理作業手冊第13章受理應用與加註意見，就政治檔案增訂應用個案准駁處理例示，並公布於檔案局全球資訊網，以作為各機關受理政治檔案申請應用個案准駁處理之依據。</w:t>
      </w:r>
    </w:p>
    <w:p w:rsidR="00323E73" w:rsidRPr="00A363AB" w:rsidRDefault="00323E73" w:rsidP="00323E73">
      <w:pPr>
        <w:pStyle w:val="3"/>
        <w:numPr>
          <w:ilvl w:val="0"/>
          <w:numId w:val="0"/>
        </w:numPr>
        <w:ind w:left="1361"/>
      </w:pPr>
      <w:r w:rsidRPr="00A363AB">
        <w:rPr>
          <w:rFonts w:hint="eastAsia"/>
        </w:rPr>
        <w:t xml:space="preserve">    有關政治檔案究否涉機密、國家安全或對外關係部分，依109年4月14日行政院羅政委召開之會議決議，必須在「最大開放、最小限制」原則下，方可依</w:t>
      </w:r>
      <w:r w:rsidR="00305BED" w:rsidRPr="00A363AB">
        <w:rPr>
          <w:rFonts w:hint="eastAsia"/>
        </w:rPr>
        <w:t>政治檔案</w:t>
      </w:r>
      <w:r w:rsidRPr="00A363AB">
        <w:rPr>
          <w:rFonts w:hint="eastAsia"/>
        </w:rPr>
        <w:t>條例第8條第2項第2款及第4項之規定辦理。前述作業係涉相關主管機關權責，倘政治檔案內容有涉及國家安全情報來源或管道認有保密必要者，由相關機關依國密法第12條或情工法等規定，採分離原則，予以抽離及遮掩處理。</w:t>
      </w:r>
    </w:p>
    <w:p w:rsidR="00323E73" w:rsidRPr="00A363AB" w:rsidRDefault="00323E73" w:rsidP="00323E73">
      <w:pPr>
        <w:pStyle w:val="3"/>
        <w:numPr>
          <w:ilvl w:val="0"/>
          <w:numId w:val="0"/>
        </w:numPr>
        <w:ind w:left="1361"/>
      </w:pPr>
      <w:r w:rsidRPr="00A363AB">
        <w:rPr>
          <w:rFonts w:hint="eastAsia"/>
        </w:rPr>
        <w:t xml:space="preserve">    因檔案局並無權限及專業判讀其所持有相關檔案資訊內容是否涉有機密、國家安全或對外關係，須依法尊重移轉機關之意見，</w:t>
      </w:r>
      <w:r w:rsidRPr="00A363AB">
        <w:rPr>
          <w:rFonts w:hint="eastAsia"/>
          <w:u w:val="single"/>
        </w:rPr>
        <w:t>惟檔案局除提供相關作業指引，亦多次促請或函請機關應依法落實覈實審認</w:t>
      </w:r>
      <w:r w:rsidRPr="00A363AB">
        <w:rPr>
          <w:rFonts w:hint="eastAsia"/>
        </w:rPr>
        <w:t>(屬保密未逾30年者應敘明保密期限或解密條件；屬保密逾30年者應敘明有明文保密義務及明定保密期限之法律依據，如無法律依據，應予解密)，</w:t>
      </w:r>
      <w:r w:rsidRPr="00A363AB">
        <w:rPr>
          <w:rFonts w:hint="eastAsia"/>
          <w:u w:val="single"/>
        </w:rPr>
        <w:t>或請該機關之上級機關負起行政督導之責</w:t>
      </w:r>
      <w:r w:rsidRPr="00A363AB">
        <w:rPr>
          <w:rFonts w:hint="eastAsia"/>
        </w:rPr>
        <w:t>(屬永久保密者，原核定機關應報請上級機關同意，如上級機關不同意時，應續行檢討解降密)，以保障人民知的權利。此外，各機關有關政治檔案之限制開放說明，須併同移轉檔案目錄具函送檔案局，依文書處理手冊規定，對外行文須經機關首長或授權各層主管核定後始得發文。</w:t>
      </w:r>
      <w:r w:rsidRPr="00A363AB">
        <w:rPr>
          <w:rFonts w:hint="eastAsia"/>
          <w:u w:val="single"/>
        </w:rPr>
        <w:t>考量相關機關之處理結果業經內部審認程序並簽陳首長或授權人同意，基於權責尊重，是檔案局未要求相關機關另行訂定審查</w:t>
      </w:r>
      <w:r w:rsidRPr="00A363AB">
        <w:rPr>
          <w:rFonts w:hint="eastAsia"/>
          <w:u w:val="single"/>
        </w:rPr>
        <w:lastRenderedPageBreak/>
        <w:t>基準</w:t>
      </w:r>
      <w:r w:rsidRPr="00A363AB">
        <w:rPr>
          <w:rFonts w:hint="eastAsia"/>
        </w:rPr>
        <w:t>。</w:t>
      </w:r>
    </w:p>
    <w:p w:rsidR="008F66F9" w:rsidRPr="00A363AB" w:rsidRDefault="00672EBD" w:rsidP="008F66F9">
      <w:pPr>
        <w:pStyle w:val="3"/>
        <w:rPr>
          <w:u w:val="single"/>
        </w:rPr>
      </w:pPr>
      <w:r w:rsidRPr="00A363AB">
        <w:rPr>
          <w:rFonts w:hint="eastAsia"/>
          <w:u w:val="single"/>
        </w:rPr>
        <w:t>檔案局亦未要求相關機關就「永久保密」及「50年限制</w:t>
      </w:r>
      <w:r w:rsidR="00623854" w:rsidRPr="00A363AB">
        <w:rPr>
          <w:rFonts w:hint="eastAsia"/>
          <w:u w:val="single"/>
        </w:rPr>
        <w:t>應用</w:t>
      </w:r>
      <w:r w:rsidRPr="00A363AB">
        <w:rPr>
          <w:rFonts w:hint="eastAsia"/>
          <w:u w:val="single"/>
        </w:rPr>
        <w:t>」之政治檔案審檢作業，建立內部複核機制</w:t>
      </w:r>
      <w:r w:rsidR="00062B39" w:rsidRPr="00A363AB">
        <w:rPr>
          <w:rFonts w:hint="eastAsia"/>
          <w:u w:val="single"/>
        </w:rPr>
        <w:t>：</w:t>
      </w:r>
    </w:p>
    <w:p w:rsidR="00946FA3" w:rsidRPr="00A363AB" w:rsidRDefault="00672EBD" w:rsidP="00062B39">
      <w:pPr>
        <w:pStyle w:val="3"/>
        <w:numPr>
          <w:ilvl w:val="0"/>
          <w:numId w:val="0"/>
        </w:numPr>
        <w:ind w:left="1361"/>
      </w:pPr>
      <w:r w:rsidRPr="00A363AB">
        <w:rPr>
          <w:rFonts w:hint="eastAsia"/>
        </w:rPr>
        <w:t xml:space="preserve">    檔案局表示，</w:t>
      </w:r>
      <w:r w:rsidR="00062B39" w:rsidRPr="00A363AB">
        <w:rPr>
          <w:rFonts w:hint="eastAsia"/>
        </w:rPr>
        <w:t>機密文書之核定及解降密檢討，於國密法及文書處理手冊中業列有不同密等之核定及變更核決層級規定，係屬原密等核定機關依法辦理事宜；另政治檔案究否涉及永久保密、國家安全或對外關係，亦涉及相關主管機關權責。檔案局於函復機關審定政治檔案，依期程辦理移轉前，均請機關移轉之檔案以全部開放為原則，如有限制應用情形，應敘明法令依據及具體限制範圍；列有機密等級者，應依規定辦理解降密檢討作業</w:t>
      </w:r>
      <w:r w:rsidR="00946FA3" w:rsidRPr="00A363AB">
        <w:rPr>
          <w:rFonts w:hint="eastAsia"/>
        </w:rPr>
        <w:t>。</w:t>
      </w:r>
    </w:p>
    <w:p w:rsidR="00062B39" w:rsidRPr="00A363AB" w:rsidRDefault="00946FA3" w:rsidP="00062B39">
      <w:pPr>
        <w:pStyle w:val="3"/>
        <w:numPr>
          <w:ilvl w:val="0"/>
          <w:numId w:val="0"/>
        </w:numPr>
        <w:ind w:left="1361"/>
      </w:pPr>
      <w:r w:rsidRPr="00A363AB">
        <w:rPr>
          <w:rFonts w:hint="eastAsia"/>
        </w:rPr>
        <w:t xml:space="preserve">    </w:t>
      </w:r>
      <w:r w:rsidR="00062B39" w:rsidRPr="00A363AB">
        <w:rPr>
          <w:rFonts w:hint="eastAsia"/>
        </w:rPr>
        <w:t>此外，</w:t>
      </w:r>
      <w:r w:rsidRPr="00A363AB">
        <w:rPr>
          <w:rFonts w:hint="eastAsia"/>
        </w:rPr>
        <w:t>檔案</w:t>
      </w:r>
      <w:r w:rsidR="00672EBD" w:rsidRPr="00A363AB">
        <w:rPr>
          <w:rFonts w:hint="eastAsia"/>
        </w:rPr>
        <w:t>局</w:t>
      </w:r>
      <w:r w:rsidR="00062B39" w:rsidRPr="00A363AB">
        <w:rPr>
          <w:rFonts w:hint="eastAsia"/>
        </w:rPr>
        <w:t>亦多次依個案促請相關機關應落實覈實審認或請該機關之上級機關負起行政督導之責，以保障人民知的權利。由於限制開放之說明係併同移轉檔案以機關函送檔案局，</w:t>
      </w:r>
      <w:r w:rsidR="00062B39" w:rsidRPr="00A363AB">
        <w:rPr>
          <w:rFonts w:hint="eastAsia"/>
          <w:u w:val="single"/>
        </w:rPr>
        <w:t>依文書處理手冊規定，對外行文須經機關首長或授權各層主管核定後始得發文。</w:t>
      </w:r>
      <w:r w:rsidR="00062B39" w:rsidRPr="00A363AB">
        <w:rPr>
          <w:rFonts w:hint="eastAsia"/>
        </w:rPr>
        <w:t>爰移轉機關依國密法第12條或情工法等規定，就涉及國家安全情報來源或管道認有保密必要之意見，檔案局依法應予尊重。</w:t>
      </w:r>
    </w:p>
    <w:p w:rsidR="00155886" w:rsidRPr="00A363AB" w:rsidRDefault="00507CDD" w:rsidP="00B443E4">
      <w:pPr>
        <w:pStyle w:val="2"/>
      </w:pPr>
      <w:bookmarkStart w:id="72" w:name="_Toc132897333"/>
      <w:r w:rsidRPr="00A363AB">
        <w:rPr>
          <w:rFonts w:hint="eastAsia"/>
        </w:rPr>
        <w:t>政治檔案與</w:t>
      </w:r>
      <w:r w:rsidR="00C50217" w:rsidRPr="00A363AB">
        <w:rPr>
          <w:rFonts w:hint="eastAsia"/>
        </w:rPr>
        <w:t>一般</w:t>
      </w:r>
      <w:r w:rsidRPr="00A363AB">
        <w:rPr>
          <w:rFonts w:hint="eastAsia"/>
        </w:rPr>
        <w:t>國家</w:t>
      </w:r>
      <w:r w:rsidR="00C50217" w:rsidRPr="00A363AB">
        <w:rPr>
          <w:rFonts w:hint="eastAsia"/>
        </w:rPr>
        <w:t>檔案之區別</w:t>
      </w:r>
      <w:r w:rsidR="0025629B" w:rsidRPr="00A363AB">
        <w:rPr>
          <w:rFonts w:hint="eastAsia"/>
        </w:rPr>
        <w:t>及</w:t>
      </w:r>
      <w:r w:rsidR="00664902" w:rsidRPr="00A363AB">
        <w:rPr>
          <w:rFonts w:hint="eastAsia"/>
        </w:rPr>
        <w:t>國家</w:t>
      </w:r>
      <w:r w:rsidRPr="00A363AB">
        <w:rPr>
          <w:rFonts w:hint="eastAsia"/>
        </w:rPr>
        <w:t>檔案</w:t>
      </w:r>
      <w:r w:rsidR="00C50217" w:rsidRPr="00A363AB">
        <w:rPr>
          <w:rFonts w:hint="eastAsia"/>
        </w:rPr>
        <w:t>分類標準：</w:t>
      </w:r>
      <w:bookmarkEnd w:id="72"/>
    </w:p>
    <w:p w:rsidR="00C50217" w:rsidRPr="00A363AB" w:rsidRDefault="00C50217" w:rsidP="00C50217">
      <w:pPr>
        <w:pStyle w:val="3"/>
      </w:pPr>
      <w:r w:rsidRPr="00A363AB">
        <w:rPr>
          <w:rFonts w:hint="eastAsia"/>
        </w:rPr>
        <w:t>政治檔案與一般國家檔案之區別：</w:t>
      </w:r>
    </w:p>
    <w:p w:rsidR="00C50217" w:rsidRPr="00A363AB" w:rsidRDefault="00C50217" w:rsidP="00C50217">
      <w:pPr>
        <w:pStyle w:val="4"/>
      </w:pPr>
      <w:r w:rsidRPr="00A363AB">
        <w:rPr>
          <w:rFonts w:hint="eastAsia"/>
        </w:rPr>
        <w:t>政治檔案條例第3條明定，政治檔案指由政府機關（構）、政黨、附隨組織及黨營機構所保管，自34年8月15日起至81年11月6日止，與</w:t>
      </w:r>
      <w:r w:rsidR="00C11F3B" w:rsidRPr="00A363AB">
        <w:rPr>
          <w:rFonts w:hint="eastAsia"/>
        </w:rPr>
        <w:t>228事件</w:t>
      </w:r>
      <w:r w:rsidRPr="00A363AB">
        <w:rPr>
          <w:rFonts w:hint="eastAsia"/>
        </w:rPr>
        <w:t>、動員戡亂體制、戒嚴體制相關之檔案或各類紀錄及文件。</w:t>
      </w:r>
    </w:p>
    <w:p w:rsidR="00C50217" w:rsidRPr="00A363AB" w:rsidRDefault="00C50217" w:rsidP="00C50217">
      <w:pPr>
        <w:pStyle w:val="4"/>
      </w:pPr>
      <w:r w:rsidRPr="00A363AB">
        <w:rPr>
          <w:rFonts w:hint="eastAsia"/>
        </w:rPr>
        <w:t>依檔案法第2條第3款，國家檔案係指具有永久保</w:t>
      </w:r>
      <w:r w:rsidRPr="00A363AB">
        <w:rPr>
          <w:rFonts w:hint="eastAsia"/>
        </w:rPr>
        <w:lastRenderedPageBreak/>
        <w:t>存價值，而移歸檔案中央主管機關管理之檔案。</w:t>
      </w:r>
      <w:r w:rsidRPr="00A363AB">
        <w:rPr>
          <w:rFonts w:hint="eastAsia"/>
          <w:u w:val="single"/>
        </w:rPr>
        <w:t>政治檔案亦屬國家檔案之一部分。</w:t>
      </w:r>
    </w:p>
    <w:p w:rsidR="00C50217" w:rsidRPr="00A363AB" w:rsidRDefault="00C50217" w:rsidP="00C50217">
      <w:pPr>
        <w:pStyle w:val="3"/>
      </w:pPr>
      <w:r w:rsidRPr="00A363AB">
        <w:rPr>
          <w:rFonts w:hint="eastAsia"/>
        </w:rPr>
        <w:t>政治檔案之計量單</w:t>
      </w:r>
      <w:r w:rsidR="00453FC7" w:rsidRPr="00A363AB">
        <w:rPr>
          <w:rFonts w:hint="eastAsia"/>
        </w:rPr>
        <w:t>元</w:t>
      </w:r>
      <w:r w:rsidRPr="00A363AB">
        <w:rPr>
          <w:rFonts w:hint="eastAsia"/>
        </w:rPr>
        <w:t>：</w:t>
      </w:r>
    </w:p>
    <w:p w:rsidR="00C50217" w:rsidRPr="00A363AB" w:rsidRDefault="00C50217" w:rsidP="00282B89">
      <w:pPr>
        <w:pStyle w:val="4"/>
      </w:pPr>
      <w:r w:rsidRPr="00A363AB">
        <w:rPr>
          <w:rFonts w:hint="eastAsia"/>
        </w:rPr>
        <w:t>件：指收文或發文連同其簽辦或創簽之文件，在我國檔案管理系統中，</w:t>
      </w:r>
      <w:r w:rsidRPr="00A363AB">
        <w:rPr>
          <w:rFonts w:hint="eastAsia"/>
          <w:u w:val="single"/>
        </w:rPr>
        <w:t>係為構成案卷及編目</w:t>
      </w:r>
      <w:r w:rsidR="00623854" w:rsidRPr="00A363AB">
        <w:rPr>
          <w:rFonts w:hint="eastAsia"/>
          <w:u w:val="single"/>
        </w:rPr>
        <w:t>著</w:t>
      </w:r>
      <w:r w:rsidRPr="00A363AB">
        <w:rPr>
          <w:rFonts w:hint="eastAsia"/>
          <w:u w:val="single"/>
        </w:rPr>
        <w:t>錄之基本單元</w:t>
      </w:r>
      <w:r w:rsidRPr="00A363AB">
        <w:rPr>
          <w:rFonts w:hint="eastAsia"/>
        </w:rPr>
        <w:t>。</w:t>
      </w:r>
    </w:p>
    <w:p w:rsidR="00C50217" w:rsidRPr="00A363AB" w:rsidRDefault="00C50217" w:rsidP="00282B89">
      <w:pPr>
        <w:pStyle w:val="4"/>
      </w:pPr>
      <w:r w:rsidRPr="00A363AB">
        <w:rPr>
          <w:rFonts w:hint="eastAsia"/>
        </w:rPr>
        <w:t>案：指具體表現案件間關聯性並反映業務活動情形之</w:t>
      </w:r>
      <w:r w:rsidRPr="00A363AB">
        <w:rPr>
          <w:rFonts w:hint="eastAsia"/>
          <w:u w:val="single"/>
        </w:rPr>
        <w:t>案件組合</w:t>
      </w:r>
      <w:r w:rsidRPr="00A363AB">
        <w:rPr>
          <w:rFonts w:hint="eastAsia"/>
        </w:rPr>
        <w:t>。檔案管理人員通常將該案件組合裝訂成冊(卷)，並依據案卷內容賦予案名，以便於檔案管理與典藏。</w:t>
      </w:r>
    </w:p>
    <w:p w:rsidR="00C50217" w:rsidRPr="00A363AB" w:rsidRDefault="00C50217" w:rsidP="00282B89">
      <w:pPr>
        <w:pStyle w:val="4"/>
      </w:pPr>
      <w:r w:rsidRPr="00A363AB">
        <w:rPr>
          <w:rFonts w:hint="eastAsia"/>
        </w:rPr>
        <w:t>卷：「卷」為</w:t>
      </w:r>
      <w:r w:rsidRPr="00A363AB">
        <w:rPr>
          <w:rFonts w:hint="eastAsia"/>
          <w:u w:val="single"/>
        </w:rPr>
        <w:t>檔案實體之計量單元</w:t>
      </w:r>
      <w:r w:rsidRPr="00A363AB">
        <w:rPr>
          <w:rFonts w:hint="eastAsia"/>
        </w:rPr>
        <w:t>。同一案下之案件數量較多者，可再以分「卷」裝訂。</w:t>
      </w:r>
    </w:p>
    <w:p w:rsidR="00C50217" w:rsidRPr="00A363AB" w:rsidRDefault="00C50217" w:rsidP="00282B89">
      <w:pPr>
        <w:pStyle w:val="4"/>
      </w:pPr>
      <w:r w:rsidRPr="00A363AB">
        <w:rPr>
          <w:rFonts w:hint="eastAsia"/>
        </w:rPr>
        <w:t>筆：「筆」數係指機關移轉之</w:t>
      </w:r>
      <w:r w:rsidRPr="00A363AB">
        <w:rPr>
          <w:rFonts w:hint="eastAsia"/>
          <w:u w:val="single"/>
        </w:rPr>
        <w:t>編目目錄數量</w:t>
      </w:r>
      <w:r w:rsidRPr="00A363AB">
        <w:rPr>
          <w:rFonts w:hint="eastAsia"/>
        </w:rPr>
        <w:t>，包含「案」目錄及「件」目錄。依</w:t>
      </w:r>
      <w:r w:rsidR="00305BED" w:rsidRPr="00A363AB">
        <w:rPr>
          <w:rFonts w:hint="eastAsia"/>
        </w:rPr>
        <w:t>政治檔案</w:t>
      </w:r>
      <w:r w:rsidRPr="00A363AB">
        <w:rPr>
          <w:rFonts w:hint="eastAsia"/>
        </w:rPr>
        <w:t>條例規定，政治檔案移轉需以「案」、「件」二層級編目，</w:t>
      </w:r>
      <w:r w:rsidRPr="00A363AB">
        <w:rPr>
          <w:rFonts w:hint="eastAsia"/>
          <w:u w:val="single"/>
        </w:rPr>
        <w:t>惟條例施行前移轉之檔案</w:t>
      </w:r>
      <w:r w:rsidRPr="00A363AB">
        <w:rPr>
          <w:rFonts w:hint="eastAsia"/>
        </w:rPr>
        <w:t>，部分屬檔案法施行以前回溯編目之檔案，或非屬檔案法適用對象之私人團體或個人等文書，其具備之</w:t>
      </w:r>
      <w:r w:rsidRPr="00A363AB">
        <w:rPr>
          <w:rFonts w:hint="eastAsia"/>
          <w:u w:val="single"/>
        </w:rPr>
        <w:t>目錄層級不一，因應合計需要</w:t>
      </w:r>
      <w:r w:rsidRPr="00A363AB">
        <w:rPr>
          <w:rFonts w:hint="eastAsia"/>
        </w:rPr>
        <w:t>，爰就各層級目錄數量賦予統稱之計量單位。</w:t>
      </w:r>
    </w:p>
    <w:p w:rsidR="003167A2" w:rsidRPr="00A363AB" w:rsidRDefault="003167A2" w:rsidP="003167A2">
      <w:pPr>
        <w:pStyle w:val="3"/>
      </w:pPr>
      <w:r w:rsidRPr="00A363AB">
        <w:rPr>
          <w:rFonts w:hint="eastAsia"/>
        </w:rPr>
        <w:t>檔案分類標準：</w:t>
      </w:r>
    </w:p>
    <w:p w:rsidR="003167A2" w:rsidRPr="00A363AB" w:rsidRDefault="003167A2" w:rsidP="007B3A23">
      <w:pPr>
        <w:pStyle w:val="4"/>
      </w:pPr>
      <w:r w:rsidRPr="00A363AB">
        <w:rPr>
          <w:rFonts w:hint="eastAsia"/>
        </w:rPr>
        <w:t>國家檔案之分類，主要遵循檔案來源原則、原始順序原則及全宗原則，以確保原檔案文件間關聯性與整體性。檔案局參照國家檔案徵集策略架構、我國行政組織體系、行政院施政分類架構及兼顧現有館藏特色，</w:t>
      </w:r>
      <w:r w:rsidR="00DE6F49" w:rsidRPr="00A363AB">
        <w:rPr>
          <w:rFonts w:hint="eastAsia"/>
        </w:rPr>
        <w:t>將國家檔案區分為25大類，其種類及典藏比率</w:t>
      </w:r>
      <w:r w:rsidR="00DE6F49" w:rsidRPr="00A363AB">
        <w:rPr>
          <w:rStyle w:val="aff"/>
        </w:rPr>
        <w:footnoteReference w:id="1"/>
      </w:r>
      <w:r w:rsidR="00DE6F49" w:rsidRPr="00A363AB">
        <w:rPr>
          <w:rFonts w:hint="eastAsia"/>
        </w:rPr>
        <w:t>如下：府院政策（1.64</w:t>
      </w:r>
      <w:r w:rsidR="00DE6F49" w:rsidRPr="00A363AB">
        <w:rPr>
          <w:rFonts w:hAnsi="標楷體" w:hint="eastAsia"/>
        </w:rPr>
        <w:t>％）</w:t>
      </w:r>
      <w:r w:rsidR="00DE6F49" w:rsidRPr="00A363AB">
        <w:rPr>
          <w:rFonts w:hint="eastAsia"/>
        </w:rPr>
        <w:t>、立法及監察（0</w:t>
      </w:r>
      <w:r w:rsidR="00DE6F49" w:rsidRPr="00A363AB">
        <w:t>.97</w:t>
      </w:r>
      <w:r w:rsidR="00DE6F49" w:rsidRPr="00A363AB">
        <w:rPr>
          <w:rFonts w:hAnsi="標楷體" w:hint="eastAsia"/>
        </w:rPr>
        <w:t>％</w:t>
      </w:r>
      <w:r w:rsidR="00DE6F49" w:rsidRPr="00A363AB">
        <w:rPr>
          <w:rFonts w:hint="eastAsia"/>
        </w:rPr>
        <w:t>）、司法及法務（2</w:t>
      </w:r>
      <w:r w:rsidR="00DE6F49" w:rsidRPr="00A363AB">
        <w:t>.46</w:t>
      </w:r>
      <w:r w:rsidR="00DE6F49" w:rsidRPr="00A363AB">
        <w:rPr>
          <w:rFonts w:hAnsi="標楷體" w:hint="eastAsia"/>
        </w:rPr>
        <w:t>％</w:t>
      </w:r>
      <w:r w:rsidR="00DE6F49" w:rsidRPr="00A363AB">
        <w:rPr>
          <w:rFonts w:hint="eastAsia"/>
        </w:rPr>
        <w:t>）、</w:t>
      </w:r>
      <w:r w:rsidR="00DE6F49" w:rsidRPr="00A363AB">
        <w:rPr>
          <w:rFonts w:hint="eastAsia"/>
        </w:rPr>
        <w:lastRenderedPageBreak/>
        <w:t>考銓及人事、內政（1</w:t>
      </w:r>
      <w:r w:rsidR="00DE6F49" w:rsidRPr="00A363AB">
        <w:t>.2</w:t>
      </w:r>
      <w:r w:rsidR="00DE6F49" w:rsidRPr="00A363AB">
        <w:rPr>
          <w:rFonts w:hAnsi="標楷體" w:hint="eastAsia"/>
        </w:rPr>
        <w:t>％</w:t>
      </w:r>
      <w:r w:rsidR="00DE6F49" w:rsidRPr="00A363AB">
        <w:rPr>
          <w:rFonts w:hint="eastAsia"/>
        </w:rPr>
        <w:t>）、外交及僑務（</w:t>
      </w:r>
      <w:r w:rsidR="007B3A23" w:rsidRPr="00A363AB">
        <w:rPr>
          <w:rFonts w:hint="eastAsia"/>
        </w:rPr>
        <w:t>3</w:t>
      </w:r>
      <w:r w:rsidR="007B3A23" w:rsidRPr="00A363AB">
        <w:t>.9</w:t>
      </w:r>
      <w:r w:rsidR="007B3A23" w:rsidRPr="00A363AB">
        <w:rPr>
          <w:rFonts w:hAnsi="標楷體" w:hint="eastAsia"/>
        </w:rPr>
        <w:t>％</w:t>
      </w:r>
      <w:r w:rsidR="00DE6F49" w:rsidRPr="00A363AB">
        <w:rPr>
          <w:rFonts w:hint="eastAsia"/>
        </w:rPr>
        <w:t>）、兩岸關係、國防及退伍軍人事務（</w:t>
      </w:r>
      <w:r w:rsidR="007B3A23" w:rsidRPr="00A363AB">
        <w:rPr>
          <w:rFonts w:hint="eastAsia"/>
        </w:rPr>
        <w:t>1</w:t>
      </w:r>
      <w:r w:rsidR="007B3A23" w:rsidRPr="00A363AB">
        <w:t>9.24</w:t>
      </w:r>
      <w:r w:rsidR="007B3A23" w:rsidRPr="00A363AB">
        <w:rPr>
          <w:rFonts w:hAnsi="標楷體" w:hint="eastAsia"/>
        </w:rPr>
        <w:t>％</w:t>
      </w:r>
      <w:r w:rsidR="00DE6F49" w:rsidRPr="00A363AB">
        <w:rPr>
          <w:rFonts w:hint="eastAsia"/>
        </w:rPr>
        <w:t>）、財政金融（</w:t>
      </w:r>
      <w:r w:rsidR="007B3A23" w:rsidRPr="00A363AB">
        <w:rPr>
          <w:rFonts w:hint="eastAsia"/>
        </w:rPr>
        <w:t>1</w:t>
      </w:r>
      <w:r w:rsidR="007B3A23" w:rsidRPr="00A363AB">
        <w:t>7.99</w:t>
      </w:r>
      <w:r w:rsidR="007B3A23" w:rsidRPr="00A363AB">
        <w:rPr>
          <w:rFonts w:hAnsi="標楷體" w:hint="eastAsia"/>
        </w:rPr>
        <w:t>％</w:t>
      </w:r>
      <w:r w:rsidR="00DE6F49" w:rsidRPr="00A363AB">
        <w:rPr>
          <w:rFonts w:hint="eastAsia"/>
        </w:rPr>
        <w:t>）、教育及體育（</w:t>
      </w:r>
      <w:r w:rsidR="007B3A23" w:rsidRPr="00A363AB">
        <w:rPr>
          <w:rFonts w:hint="eastAsia"/>
        </w:rPr>
        <w:t>2</w:t>
      </w:r>
      <w:r w:rsidR="007B3A23" w:rsidRPr="00A363AB">
        <w:t>.42</w:t>
      </w:r>
      <w:r w:rsidR="007B3A23" w:rsidRPr="00A363AB">
        <w:rPr>
          <w:rFonts w:hAnsi="標楷體" w:hint="eastAsia"/>
        </w:rPr>
        <w:t>％</w:t>
      </w:r>
      <w:r w:rsidR="00DE6F49" w:rsidRPr="00A363AB">
        <w:rPr>
          <w:rFonts w:hint="eastAsia"/>
        </w:rPr>
        <w:t>）、經濟貿易（</w:t>
      </w:r>
      <w:r w:rsidR="007B3A23" w:rsidRPr="00A363AB">
        <w:rPr>
          <w:rFonts w:hint="eastAsia"/>
        </w:rPr>
        <w:t>1</w:t>
      </w:r>
      <w:r w:rsidR="007B3A23" w:rsidRPr="00A363AB">
        <w:t>1.91</w:t>
      </w:r>
      <w:r w:rsidR="007B3A23" w:rsidRPr="00A363AB">
        <w:rPr>
          <w:rFonts w:hAnsi="標楷體" w:hint="eastAsia"/>
        </w:rPr>
        <w:t>％</w:t>
      </w:r>
      <w:r w:rsidR="00DE6F49" w:rsidRPr="00A363AB">
        <w:rPr>
          <w:rFonts w:hint="eastAsia"/>
        </w:rPr>
        <w:t>）、交通及公共工程（</w:t>
      </w:r>
      <w:r w:rsidR="007B3A23" w:rsidRPr="00A363AB">
        <w:rPr>
          <w:rFonts w:hint="eastAsia"/>
        </w:rPr>
        <w:t>1</w:t>
      </w:r>
      <w:r w:rsidR="007B3A23" w:rsidRPr="00A363AB">
        <w:t>8.92</w:t>
      </w:r>
      <w:r w:rsidR="007B3A23" w:rsidRPr="00A363AB">
        <w:rPr>
          <w:rFonts w:hAnsi="標楷體" w:hint="eastAsia"/>
        </w:rPr>
        <w:t>％</w:t>
      </w:r>
      <w:r w:rsidR="00DE6F49" w:rsidRPr="00A363AB">
        <w:rPr>
          <w:rFonts w:hint="eastAsia"/>
        </w:rPr>
        <w:t>）、族群、文化及傳媒（</w:t>
      </w:r>
      <w:r w:rsidR="007B3A23" w:rsidRPr="00A363AB">
        <w:rPr>
          <w:rFonts w:hint="eastAsia"/>
        </w:rPr>
        <w:t>1</w:t>
      </w:r>
      <w:r w:rsidR="007B3A23" w:rsidRPr="00A363AB">
        <w:t>.29</w:t>
      </w:r>
      <w:r w:rsidR="007B3A23" w:rsidRPr="00A363AB">
        <w:rPr>
          <w:rFonts w:hAnsi="標楷體" w:hint="eastAsia"/>
        </w:rPr>
        <w:t>％</w:t>
      </w:r>
      <w:r w:rsidR="00DE6F49" w:rsidRPr="00A363AB">
        <w:rPr>
          <w:rFonts w:hint="eastAsia"/>
        </w:rPr>
        <w:t>）、衛生醫療、環境資源、海洋事務、勞動及人力資源、人文及科技發展、農業、選務、地方事務</w:t>
      </w:r>
      <w:r w:rsidR="007B3A23" w:rsidRPr="00A363AB">
        <w:rPr>
          <w:rFonts w:hint="eastAsia"/>
        </w:rPr>
        <w:t>（5</w:t>
      </w:r>
      <w:r w:rsidR="007B3A23" w:rsidRPr="00A363AB">
        <w:t>.62</w:t>
      </w:r>
      <w:r w:rsidR="007B3A23" w:rsidRPr="00A363AB">
        <w:rPr>
          <w:rFonts w:hAnsi="標楷體" w:hint="eastAsia"/>
        </w:rPr>
        <w:t>％</w:t>
      </w:r>
      <w:r w:rsidR="007B3A23" w:rsidRPr="00A363AB">
        <w:rPr>
          <w:rFonts w:hint="eastAsia"/>
        </w:rPr>
        <w:t>）</w:t>
      </w:r>
      <w:r w:rsidR="00DE6F49" w:rsidRPr="00A363AB">
        <w:rPr>
          <w:rFonts w:hint="eastAsia"/>
        </w:rPr>
        <w:t>、政治</w:t>
      </w:r>
      <w:r w:rsidR="007B3A23" w:rsidRPr="00A363AB">
        <w:rPr>
          <w:rFonts w:hint="eastAsia"/>
        </w:rPr>
        <w:t>（9</w:t>
      </w:r>
      <w:r w:rsidR="007B3A23" w:rsidRPr="00A363AB">
        <w:t>.91</w:t>
      </w:r>
      <w:r w:rsidR="007B3A23" w:rsidRPr="00A363AB">
        <w:rPr>
          <w:rFonts w:hAnsi="標楷體" w:hint="eastAsia"/>
        </w:rPr>
        <w:t>％</w:t>
      </w:r>
      <w:r w:rsidR="007B3A23" w:rsidRPr="00A363AB">
        <w:rPr>
          <w:rFonts w:hint="eastAsia"/>
        </w:rPr>
        <w:t>）</w:t>
      </w:r>
      <w:r w:rsidR="00DE6F49" w:rsidRPr="00A363AB">
        <w:rPr>
          <w:rFonts w:hint="eastAsia"/>
        </w:rPr>
        <w:t>、民間團體、個人等。凡屬</w:t>
      </w:r>
      <w:r w:rsidR="00DE6F49" w:rsidRPr="00A363AB">
        <w:rPr>
          <w:rFonts w:hint="eastAsia"/>
          <w:u w:val="single"/>
        </w:rPr>
        <w:t>政治檔案</w:t>
      </w:r>
      <w:r w:rsidR="00DE6F49" w:rsidRPr="00A363AB">
        <w:rPr>
          <w:rFonts w:hint="eastAsia"/>
        </w:rPr>
        <w:t>專案徵集及依政治檔案條例移轉、移歸者，</w:t>
      </w:r>
      <w:r w:rsidR="00DE6F49" w:rsidRPr="00A363AB">
        <w:rPr>
          <w:rFonts w:hint="eastAsia"/>
          <w:u w:val="single"/>
        </w:rPr>
        <w:t>均納入政治類</w:t>
      </w:r>
      <w:r w:rsidR="00DE6F49" w:rsidRPr="00A363AB">
        <w:rPr>
          <w:rFonts w:hint="eastAsia"/>
        </w:rPr>
        <w:t>，並運用目錄描述與人、事、時、地、物等主題分析及索引編製等輔助查找。該局現典藏國家檔案共計長度達2</w:t>
      </w:r>
      <w:r w:rsidR="00DE6F49" w:rsidRPr="00A363AB">
        <w:t>6.2</w:t>
      </w:r>
      <w:r w:rsidR="00DE6F49" w:rsidRPr="00A363AB">
        <w:rPr>
          <w:rFonts w:hint="eastAsia"/>
        </w:rPr>
        <w:t>公里，其中紙質類2</w:t>
      </w:r>
      <w:r w:rsidR="00DE6F49" w:rsidRPr="00A363AB">
        <w:t>5.28</w:t>
      </w:r>
      <w:r w:rsidR="00DE6F49" w:rsidRPr="00A363AB">
        <w:rPr>
          <w:rFonts w:hint="eastAsia"/>
        </w:rPr>
        <w:t>公里、非紙質類0</w:t>
      </w:r>
      <w:r w:rsidR="00DE6F49" w:rsidRPr="00A363AB">
        <w:t>.94</w:t>
      </w:r>
      <w:r w:rsidR="00DE6F49" w:rsidRPr="00A363AB">
        <w:rPr>
          <w:rFonts w:hint="eastAsia"/>
        </w:rPr>
        <w:t>公里，政治檔案約2</w:t>
      </w:r>
      <w:r w:rsidR="00DE6F49" w:rsidRPr="00A363AB">
        <w:t>.55</w:t>
      </w:r>
      <w:r w:rsidR="00DE6F49" w:rsidRPr="00A363AB">
        <w:rPr>
          <w:rFonts w:hint="eastAsia"/>
        </w:rPr>
        <w:t>公里。</w:t>
      </w:r>
    </w:p>
    <w:p w:rsidR="00AC2B90" w:rsidRPr="00A363AB" w:rsidRDefault="002E28E3" w:rsidP="005A2AC0">
      <w:pPr>
        <w:pStyle w:val="4"/>
      </w:pPr>
      <w:r w:rsidRPr="00A363AB">
        <w:rPr>
          <w:rFonts w:hint="eastAsia"/>
        </w:rPr>
        <w:t>為便捷國家檔案之應用，讓使用者能快速瞭解檔案局所典藏之國家檔案概況，檔案局除訂有國家檔案分類表，共計25個類別外，政治類檔案再細分為3類（</w:t>
      </w:r>
      <w:r w:rsidR="007B3A23" w:rsidRPr="00A363AB">
        <w:rPr>
          <w:rFonts w:hint="eastAsia"/>
        </w:rPr>
        <w:t>截至111年7月31日止</w:t>
      </w:r>
      <w:r w:rsidRPr="00A363AB">
        <w:rPr>
          <w:rFonts w:hint="eastAsia"/>
        </w:rPr>
        <w:t>）</w:t>
      </w:r>
      <w:r w:rsidR="007B3A23" w:rsidRPr="00A363AB">
        <w:rPr>
          <w:rFonts w:hint="eastAsia"/>
        </w:rPr>
        <w:t>，</w:t>
      </w:r>
      <w:r w:rsidR="00AC2B90" w:rsidRPr="00A363AB">
        <w:rPr>
          <w:rFonts w:hint="eastAsia"/>
        </w:rPr>
        <w:t>如下表：</w:t>
      </w:r>
    </w:p>
    <w:tbl>
      <w:tblPr>
        <w:tblStyle w:val="33"/>
        <w:tblW w:w="7654" w:type="dxa"/>
        <w:tblInd w:w="1413" w:type="dxa"/>
        <w:tblLook w:val="04A0" w:firstRow="1" w:lastRow="0" w:firstColumn="1" w:lastColumn="0" w:noHBand="0" w:noVBand="1"/>
      </w:tblPr>
      <w:tblGrid>
        <w:gridCol w:w="2410"/>
        <w:gridCol w:w="2693"/>
        <w:gridCol w:w="2551"/>
      </w:tblGrid>
      <w:tr w:rsidR="00A363AB" w:rsidRPr="00A363AB" w:rsidTr="00AC2B90">
        <w:trPr>
          <w:trHeight w:val="598"/>
        </w:trPr>
        <w:tc>
          <w:tcPr>
            <w:tcW w:w="2410" w:type="dxa"/>
            <w:tcBorders>
              <w:top w:val="single" w:sz="4" w:space="0" w:color="auto"/>
              <w:left w:val="single" w:sz="4" w:space="0" w:color="auto"/>
              <w:bottom w:val="single" w:sz="4" w:space="0" w:color="auto"/>
              <w:right w:val="single" w:sz="4" w:space="0" w:color="auto"/>
            </w:tcBorders>
          </w:tcPr>
          <w:p w:rsidR="00AC2B90" w:rsidRPr="00A363AB" w:rsidRDefault="00AC2B90" w:rsidP="005A2AC0">
            <w:pPr>
              <w:rPr>
                <w:rFonts w:hAnsi="標楷體"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center"/>
              <w:rPr>
                <w:rFonts w:hAnsi="標楷體" w:cs="Times New Roman"/>
                <w:sz w:val="28"/>
                <w:szCs w:val="28"/>
              </w:rPr>
            </w:pPr>
            <w:r w:rsidRPr="00A363AB">
              <w:rPr>
                <w:rFonts w:hAnsi="標楷體" w:cs="Times New Roman" w:hint="eastAsia"/>
                <w:sz w:val="28"/>
                <w:szCs w:val="28"/>
              </w:rPr>
              <w:t>移轉長度</w:t>
            </w:r>
          </w:p>
        </w:tc>
        <w:tc>
          <w:tcPr>
            <w:tcW w:w="2551"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center"/>
              <w:rPr>
                <w:rFonts w:hAnsi="標楷體" w:cs="Times New Roman"/>
                <w:sz w:val="28"/>
                <w:szCs w:val="28"/>
              </w:rPr>
            </w:pPr>
            <w:r w:rsidRPr="00A363AB">
              <w:rPr>
                <w:rFonts w:hAnsi="標楷體" w:cs="Times New Roman" w:hint="eastAsia"/>
                <w:sz w:val="28"/>
                <w:szCs w:val="28"/>
              </w:rPr>
              <w:t>占比</w:t>
            </w:r>
          </w:p>
        </w:tc>
      </w:tr>
      <w:tr w:rsidR="00A363AB" w:rsidRPr="00A363AB" w:rsidTr="005A2AC0">
        <w:trPr>
          <w:trHeight w:val="559"/>
        </w:trPr>
        <w:tc>
          <w:tcPr>
            <w:tcW w:w="2410"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center"/>
              <w:rPr>
                <w:rFonts w:hAnsi="標楷體" w:cs="Times New Roman"/>
                <w:sz w:val="28"/>
                <w:szCs w:val="28"/>
              </w:rPr>
            </w:pPr>
            <w:r w:rsidRPr="00A363AB">
              <w:rPr>
                <w:rFonts w:hAnsi="標楷體" w:cs="Times New Roman" w:hint="eastAsia"/>
                <w:sz w:val="28"/>
                <w:szCs w:val="28"/>
              </w:rPr>
              <w:t>228事件類</w:t>
            </w:r>
          </w:p>
        </w:tc>
        <w:tc>
          <w:tcPr>
            <w:tcW w:w="2693"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right"/>
              <w:rPr>
                <w:rFonts w:hAnsi="標楷體" w:cs="Times New Roman"/>
                <w:sz w:val="28"/>
                <w:szCs w:val="28"/>
              </w:rPr>
            </w:pPr>
            <w:r w:rsidRPr="00A363AB">
              <w:rPr>
                <w:rFonts w:hAnsi="標楷體" w:cs="Times New Roman" w:hint="eastAsia"/>
                <w:sz w:val="28"/>
                <w:szCs w:val="28"/>
              </w:rPr>
              <w:t>230.7</w:t>
            </w:r>
            <w:r w:rsidRPr="00A363AB">
              <w:rPr>
                <w:rFonts w:hAnsi="標楷體" w:cs="Times New Roman"/>
                <w:sz w:val="28"/>
                <w:szCs w:val="28"/>
              </w:rPr>
              <w:t>2</w:t>
            </w:r>
            <w:r w:rsidRPr="00A363AB">
              <w:rPr>
                <w:rFonts w:hAnsi="標楷體" w:cs="Times New Roman" w:hint="eastAsia"/>
                <w:sz w:val="28"/>
                <w:szCs w:val="28"/>
              </w:rPr>
              <w:t>公尺</w:t>
            </w:r>
          </w:p>
        </w:tc>
        <w:tc>
          <w:tcPr>
            <w:tcW w:w="2551"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right"/>
              <w:rPr>
                <w:rFonts w:hAnsi="標楷體" w:cs="Times New Roman"/>
                <w:sz w:val="28"/>
                <w:szCs w:val="28"/>
              </w:rPr>
            </w:pPr>
            <w:r w:rsidRPr="00A363AB">
              <w:rPr>
                <w:rFonts w:hAnsi="標楷體" w:cs="Times New Roman" w:hint="eastAsia"/>
                <w:sz w:val="28"/>
                <w:szCs w:val="28"/>
              </w:rPr>
              <w:t>8.</w:t>
            </w:r>
            <w:r w:rsidRPr="00A363AB">
              <w:rPr>
                <w:rFonts w:hAnsi="標楷體" w:cs="Times New Roman"/>
                <w:sz w:val="28"/>
                <w:szCs w:val="28"/>
              </w:rPr>
              <w:t>47</w:t>
            </w:r>
            <w:r w:rsidRPr="00A363AB">
              <w:rPr>
                <w:rFonts w:hAnsi="標楷體" w:cs="Times New Roman" w:hint="eastAsia"/>
                <w:sz w:val="28"/>
                <w:szCs w:val="28"/>
              </w:rPr>
              <w:t>%</w:t>
            </w:r>
          </w:p>
        </w:tc>
      </w:tr>
      <w:tr w:rsidR="00A363AB" w:rsidRPr="00A363AB" w:rsidTr="005A2AC0">
        <w:trPr>
          <w:trHeight w:val="553"/>
        </w:trPr>
        <w:tc>
          <w:tcPr>
            <w:tcW w:w="2410"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center"/>
              <w:rPr>
                <w:rFonts w:hAnsi="標楷體" w:cs="Times New Roman"/>
                <w:sz w:val="28"/>
                <w:szCs w:val="28"/>
              </w:rPr>
            </w:pPr>
            <w:r w:rsidRPr="00A363AB">
              <w:rPr>
                <w:rFonts w:hAnsi="標楷體" w:cs="Times New Roman" w:hint="eastAsia"/>
                <w:sz w:val="28"/>
                <w:szCs w:val="28"/>
              </w:rPr>
              <w:t>美麗島事件類</w:t>
            </w:r>
          </w:p>
        </w:tc>
        <w:tc>
          <w:tcPr>
            <w:tcW w:w="2693"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right"/>
              <w:rPr>
                <w:rFonts w:hAnsi="標楷體" w:cs="Times New Roman"/>
                <w:sz w:val="28"/>
                <w:szCs w:val="28"/>
              </w:rPr>
            </w:pPr>
            <w:r w:rsidRPr="00A363AB">
              <w:rPr>
                <w:rFonts w:hAnsi="標楷體" w:cs="Times New Roman" w:hint="eastAsia"/>
                <w:sz w:val="28"/>
                <w:szCs w:val="28"/>
              </w:rPr>
              <w:t>22.</w:t>
            </w:r>
            <w:r w:rsidRPr="00A363AB">
              <w:rPr>
                <w:rFonts w:hAnsi="標楷體" w:cs="Times New Roman"/>
                <w:sz w:val="28"/>
                <w:szCs w:val="28"/>
              </w:rPr>
              <w:t>16</w:t>
            </w:r>
            <w:r w:rsidRPr="00A363AB">
              <w:rPr>
                <w:rFonts w:hAnsi="標楷體" w:cs="Times New Roman" w:hint="eastAsia"/>
                <w:sz w:val="28"/>
                <w:szCs w:val="28"/>
              </w:rPr>
              <w:t>公尺</w:t>
            </w:r>
          </w:p>
        </w:tc>
        <w:tc>
          <w:tcPr>
            <w:tcW w:w="2551"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right"/>
              <w:rPr>
                <w:rFonts w:hAnsi="標楷體" w:cs="Times New Roman"/>
                <w:sz w:val="28"/>
                <w:szCs w:val="28"/>
              </w:rPr>
            </w:pPr>
            <w:r w:rsidRPr="00A363AB">
              <w:rPr>
                <w:rFonts w:hAnsi="標楷體" w:cs="Times New Roman" w:hint="eastAsia"/>
                <w:sz w:val="28"/>
                <w:szCs w:val="28"/>
              </w:rPr>
              <w:t>0.8</w:t>
            </w:r>
            <w:r w:rsidRPr="00A363AB">
              <w:rPr>
                <w:rFonts w:hAnsi="標楷體" w:cs="Times New Roman"/>
                <w:sz w:val="28"/>
                <w:szCs w:val="28"/>
              </w:rPr>
              <w:t>2</w:t>
            </w:r>
            <w:r w:rsidRPr="00A363AB">
              <w:rPr>
                <w:rFonts w:hAnsi="標楷體" w:cs="Times New Roman" w:hint="eastAsia"/>
                <w:sz w:val="28"/>
                <w:szCs w:val="28"/>
              </w:rPr>
              <w:t>%</w:t>
            </w:r>
          </w:p>
        </w:tc>
      </w:tr>
      <w:tr w:rsidR="00A363AB" w:rsidRPr="00A363AB" w:rsidTr="005A2AC0">
        <w:trPr>
          <w:trHeight w:val="561"/>
        </w:trPr>
        <w:tc>
          <w:tcPr>
            <w:tcW w:w="2410"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center"/>
              <w:rPr>
                <w:rFonts w:hAnsi="標楷體" w:cs="Times New Roman"/>
                <w:sz w:val="28"/>
                <w:szCs w:val="28"/>
              </w:rPr>
            </w:pPr>
            <w:r w:rsidRPr="00A363AB">
              <w:rPr>
                <w:rFonts w:hAnsi="標楷體" w:cs="Times New Roman" w:hint="eastAsia"/>
                <w:sz w:val="28"/>
                <w:szCs w:val="28"/>
              </w:rPr>
              <w:t>重大政治事件類</w:t>
            </w:r>
          </w:p>
        </w:tc>
        <w:tc>
          <w:tcPr>
            <w:tcW w:w="2693"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right"/>
              <w:rPr>
                <w:rFonts w:hAnsi="標楷體" w:cs="Times New Roman"/>
                <w:sz w:val="28"/>
                <w:szCs w:val="28"/>
              </w:rPr>
            </w:pPr>
            <w:r w:rsidRPr="00A363AB">
              <w:rPr>
                <w:rFonts w:hAnsi="標楷體" w:cs="Times New Roman" w:hint="eastAsia"/>
                <w:sz w:val="28"/>
                <w:szCs w:val="28"/>
              </w:rPr>
              <w:t>2,470.0</w:t>
            </w:r>
            <w:r w:rsidRPr="00A363AB">
              <w:rPr>
                <w:rFonts w:hAnsi="標楷體" w:cs="Times New Roman"/>
                <w:sz w:val="28"/>
                <w:szCs w:val="28"/>
              </w:rPr>
              <w:t>1</w:t>
            </w:r>
            <w:r w:rsidRPr="00A363AB">
              <w:rPr>
                <w:rFonts w:hAnsi="標楷體" w:cs="Times New Roman" w:hint="eastAsia"/>
                <w:sz w:val="28"/>
                <w:szCs w:val="28"/>
              </w:rPr>
              <w:t>公尺</w:t>
            </w:r>
          </w:p>
        </w:tc>
        <w:tc>
          <w:tcPr>
            <w:tcW w:w="2551"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right"/>
              <w:rPr>
                <w:rFonts w:hAnsi="標楷體" w:cs="Times New Roman"/>
                <w:sz w:val="28"/>
                <w:szCs w:val="28"/>
              </w:rPr>
            </w:pPr>
            <w:r w:rsidRPr="00A363AB">
              <w:rPr>
                <w:rFonts w:hAnsi="標楷體" w:cs="Times New Roman" w:hint="eastAsia"/>
                <w:sz w:val="28"/>
                <w:szCs w:val="28"/>
              </w:rPr>
              <w:t>90.7</w:t>
            </w:r>
            <w:r w:rsidRPr="00A363AB">
              <w:rPr>
                <w:rFonts w:hAnsi="標楷體" w:cs="Times New Roman"/>
                <w:sz w:val="28"/>
                <w:szCs w:val="28"/>
              </w:rPr>
              <w:t>1</w:t>
            </w:r>
            <w:r w:rsidRPr="00A363AB">
              <w:rPr>
                <w:rFonts w:hAnsi="標楷體" w:cs="Times New Roman" w:hint="eastAsia"/>
                <w:sz w:val="28"/>
                <w:szCs w:val="28"/>
              </w:rPr>
              <w:t>%</w:t>
            </w:r>
          </w:p>
        </w:tc>
      </w:tr>
      <w:tr w:rsidR="00A363AB" w:rsidRPr="00A363AB" w:rsidTr="005A2AC0">
        <w:trPr>
          <w:trHeight w:val="555"/>
        </w:trPr>
        <w:tc>
          <w:tcPr>
            <w:tcW w:w="2410"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center"/>
              <w:rPr>
                <w:rFonts w:hAnsi="標楷體" w:cs="Times New Roman"/>
                <w:sz w:val="28"/>
                <w:szCs w:val="28"/>
              </w:rPr>
            </w:pPr>
            <w:r w:rsidRPr="00A363AB">
              <w:rPr>
                <w:rFonts w:hAnsi="標楷體" w:cs="Times New Roman" w:hint="eastAsia"/>
                <w:sz w:val="28"/>
                <w:szCs w:val="28"/>
              </w:rPr>
              <w:t>合計</w:t>
            </w:r>
          </w:p>
        </w:tc>
        <w:tc>
          <w:tcPr>
            <w:tcW w:w="2693"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right"/>
              <w:rPr>
                <w:rFonts w:hAnsi="標楷體" w:cs="Times New Roman"/>
                <w:sz w:val="28"/>
                <w:szCs w:val="28"/>
              </w:rPr>
            </w:pPr>
            <w:r w:rsidRPr="00A363AB">
              <w:rPr>
                <w:rFonts w:hAnsi="標楷體" w:cs="Times New Roman" w:hint="eastAsia"/>
                <w:sz w:val="28"/>
                <w:szCs w:val="28"/>
              </w:rPr>
              <w:t>2,722.</w:t>
            </w:r>
            <w:r w:rsidRPr="00A363AB">
              <w:rPr>
                <w:rFonts w:hAnsi="標楷體" w:cs="Times New Roman"/>
                <w:sz w:val="28"/>
                <w:szCs w:val="28"/>
              </w:rPr>
              <w:t>89</w:t>
            </w:r>
            <w:r w:rsidRPr="00A363AB">
              <w:rPr>
                <w:rFonts w:hAnsi="標楷體" w:cs="Times New Roman" w:hint="eastAsia"/>
                <w:sz w:val="28"/>
                <w:szCs w:val="28"/>
              </w:rPr>
              <w:t>公尺</w:t>
            </w:r>
          </w:p>
        </w:tc>
        <w:tc>
          <w:tcPr>
            <w:tcW w:w="2551" w:type="dxa"/>
            <w:tcBorders>
              <w:top w:val="single" w:sz="4" w:space="0" w:color="auto"/>
              <w:left w:val="single" w:sz="4" w:space="0" w:color="auto"/>
              <w:bottom w:val="single" w:sz="4" w:space="0" w:color="auto"/>
              <w:right w:val="single" w:sz="4" w:space="0" w:color="auto"/>
            </w:tcBorders>
            <w:hideMark/>
          </w:tcPr>
          <w:p w:rsidR="00AC2B90" w:rsidRPr="00A363AB" w:rsidRDefault="00AC2B90" w:rsidP="005A2AC0">
            <w:pPr>
              <w:jc w:val="right"/>
              <w:rPr>
                <w:rFonts w:hAnsi="標楷體" w:cs="Times New Roman"/>
                <w:sz w:val="28"/>
                <w:szCs w:val="28"/>
              </w:rPr>
            </w:pPr>
            <w:r w:rsidRPr="00A363AB">
              <w:rPr>
                <w:rFonts w:hAnsi="標楷體" w:cs="Times New Roman" w:hint="eastAsia"/>
                <w:sz w:val="28"/>
                <w:szCs w:val="28"/>
              </w:rPr>
              <w:t>100%</w:t>
            </w:r>
          </w:p>
        </w:tc>
      </w:tr>
    </w:tbl>
    <w:p w:rsidR="00AC2B90" w:rsidRPr="00A363AB" w:rsidRDefault="00AC2B90" w:rsidP="00AC2B90">
      <w:pPr>
        <w:pStyle w:val="4"/>
        <w:numPr>
          <w:ilvl w:val="0"/>
          <w:numId w:val="0"/>
        </w:numPr>
        <w:rPr>
          <w:sz w:val="24"/>
          <w:szCs w:val="24"/>
        </w:rPr>
      </w:pPr>
      <w:r w:rsidRPr="00A363AB">
        <w:rPr>
          <w:rFonts w:hint="eastAsia"/>
        </w:rPr>
        <w:t xml:space="preserve">           </w:t>
      </w:r>
      <w:r w:rsidRPr="00A363AB">
        <w:rPr>
          <w:rFonts w:hint="eastAsia"/>
          <w:sz w:val="24"/>
          <w:szCs w:val="24"/>
        </w:rPr>
        <w:t>資料來源：檔案局</w:t>
      </w:r>
    </w:p>
    <w:p w:rsidR="00F857CF" w:rsidRPr="00A363AB" w:rsidRDefault="00E43A6C" w:rsidP="00B443E4">
      <w:pPr>
        <w:pStyle w:val="2"/>
      </w:pPr>
      <w:bookmarkStart w:id="73" w:name="_Hlk117691936"/>
      <w:bookmarkStart w:id="74" w:name="_Toc132897334"/>
      <w:r w:rsidRPr="00A363AB">
        <w:rPr>
          <w:rFonts w:hint="eastAsia"/>
        </w:rPr>
        <w:t>機關清查</w:t>
      </w:r>
      <w:r w:rsidR="00A32A3D" w:rsidRPr="00A363AB">
        <w:rPr>
          <w:rFonts w:hint="eastAsia"/>
        </w:rPr>
        <w:t>管</w:t>
      </w:r>
      <w:r w:rsidRPr="00A363AB">
        <w:rPr>
          <w:rFonts w:hint="eastAsia"/>
        </w:rPr>
        <w:t>有政治檔案報送檔案局</w:t>
      </w:r>
      <w:r w:rsidR="00064728" w:rsidRPr="00A363AB">
        <w:rPr>
          <w:rFonts w:hint="eastAsia"/>
        </w:rPr>
        <w:t>及</w:t>
      </w:r>
      <w:r w:rsidR="003C38CC" w:rsidRPr="00A363AB">
        <w:rPr>
          <w:rFonts w:hint="eastAsia"/>
        </w:rPr>
        <w:t>受理</w:t>
      </w:r>
      <w:r w:rsidR="000D24A1" w:rsidRPr="00A363AB">
        <w:rPr>
          <w:rFonts w:hint="eastAsia"/>
        </w:rPr>
        <w:t>各界</w:t>
      </w:r>
      <w:r w:rsidR="003C38CC" w:rsidRPr="00A363AB">
        <w:rPr>
          <w:rFonts w:hint="eastAsia"/>
        </w:rPr>
        <w:t>申請運用</w:t>
      </w:r>
      <w:r w:rsidRPr="00A363AB">
        <w:rPr>
          <w:rFonts w:hint="eastAsia"/>
        </w:rPr>
        <w:t>之</w:t>
      </w:r>
      <w:r w:rsidR="00064728" w:rsidRPr="00A363AB">
        <w:rPr>
          <w:rFonts w:hint="eastAsia"/>
        </w:rPr>
        <w:t>相關</w:t>
      </w:r>
      <w:r w:rsidRPr="00A363AB">
        <w:rPr>
          <w:rFonts w:hint="eastAsia"/>
        </w:rPr>
        <w:t>程</w:t>
      </w:r>
      <w:bookmarkEnd w:id="73"/>
      <w:r w:rsidR="000D24A1" w:rsidRPr="00A363AB">
        <w:rPr>
          <w:rFonts w:hint="eastAsia"/>
        </w:rPr>
        <w:t>序</w:t>
      </w:r>
      <w:r w:rsidRPr="00A363AB">
        <w:rPr>
          <w:rFonts w:hint="eastAsia"/>
        </w:rPr>
        <w:t>：</w:t>
      </w:r>
      <w:bookmarkEnd w:id="74"/>
    </w:p>
    <w:p w:rsidR="00E43A6C" w:rsidRPr="00A363AB" w:rsidRDefault="00E43A6C" w:rsidP="00E43A6C">
      <w:pPr>
        <w:pStyle w:val="3"/>
      </w:pPr>
      <w:r w:rsidRPr="00A363AB">
        <w:rPr>
          <w:rFonts w:hint="eastAsia"/>
        </w:rPr>
        <w:t>依政治檔案條例第4條規定，政府機關(構)應於</w:t>
      </w:r>
      <w:r w:rsidR="003B5E05" w:rsidRPr="00A363AB">
        <w:rPr>
          <w:rFonts w:hint="eastAsia"/>
        </w:rPr>
        <w:t>政治檔案</w:t>
      </w:r>
      <w:r w:rsidRPr="00A363AB">
        <w:rPr>
          <w:rFonts w:hint="eastAsia"/>
        </w:rPr>
        <w:t>條例施行日起6個月內（必要時得延長6個月）完成政治檔案之清查，並編製目錄依規定程序報送</w:t>
      </w:r>
      <w:r w:rsidRPr="00A363AB">
        <w:rPr>
          <w:rFonts w:hint="eastAsia"/>
        </w:rPr>
        <w:lastRenderedPageBreak/>
        <w:t>檔案局審定</w:t>
      </w:r>
      <w:r w:rsidR="00D91C76" w:rsidRPr="00A363AB">
        <w:rPr>
          <w:rFonts w:hint="eastAsia"/>
        </w:rPr>
        <w:t>，檔案局審定政府機關（構）管有之政治檔案，應以檢視檔案目錄或檔案內容方式為之。</w:t>
      </w:r>
      <w:r w:rsidRPr="00A363AB">
        <w:rPr>
          <w:rFonts w:hint="eastAsia"/>
        </w:rPr>
        <w:t>經審定為政治檔案者，除依第5條規定經檢討後仍列屬永久保密，且經原核定機關報請上級機關同意者得暫不移轉外，餘應移轉為國家檔案。另依</w:t>
      </w:r>
      <w:r w:rsidR="00305BED" w:rsidRPr="00A363AB">
        <w:rPr>
          <w:rFonts w:hint="eastAsia"/>
        </w:rPr>
        <w:t>政治檔案</w:t>
      </w:r>
      <w:r w:rsidRPr="00A363AB">
        <w:rPr>
          <w:rFonts w:hint="eastAsia"/>
        </w:rPr>
        <w:t>條例第6條規定，政黨、附隨組織及黨營機構持有政治檔案經促轉會審定為國家檔案者，</w:t>
      </w:r>
      <w:r w:rsidR="00553606" w:rsidRPr="00A363AB">
        <w:rPr>
          <w:rFonts w:hint="eastAsia"/>
        </w:rPr>
        <w:t>亦</w:t>
      </w:r>
      <w:r w:rsidRPr="00A363AB">
        <w:rPr>
          <w:rFonts w:hint="eastAsia"/>
        </w:rPr>
        <w:t>應移歸</w:t>
      </w:r>
      <w:r w:rsidR="00553606" w:rsidRPr="00A363AB">
        <w:rPr>
          <w:rFonts w:hint="eastAsia"/>
        </w:rPr>
        <w:t>檔案</w:t>
      </w:r>
      <w:r w:rsidRPr="00A363AB">
        <w:rPr>
          <w:rFonts w:hint="eastAsia"/>
        </w:rPr>
        <w:t>局管理。</w:t>
      </w:r>
    </w:p>
    <w:p w:rsidR="003C38CC" w:rsidRPr="00A363AB" w:rsidRDefault="00C26DE3" w:rsidP="00E43A6C">
      <w:pPr>
        <w:pStyle w:val="3"/>
      </w:pPr>
      <w:r w:rsidRPr="00A363AB">
        <w:rPr>
          <w:rFonts w:hint="eastAsia"/>
        </w:rPr>
        <w:t>政治檔案條例第</w:t>
      </w:r>
      <w:r w:rsidRPr="00A363AB">
        <w:t>5</w:t>
      </w:r>
      <w:r w:rsidRPr="00A363AB">
        <w:rPr>
          <w:rFonts w:hint="eastAsia"/>
        </w:rPr>
        <w:t>條規定略以，政府機關（構）管有政治檔案於移轉為國家檔案前，應辦理下列事項：</w:t>
      </w:r>
    </w:p>
    <w:p w:rsidR="003C38CC" w:rsidRPr="00A363AB" w:rsidRDefault="00C26DE3" w:rsidP="003C38CC">
      <w:pPr>
        <w:pStyle w:val="4"/>
      </w:pPr>
      <w:r w:rsidRPr="00A363AB">
        <w:rPr>
          <w:rFonts w:hint="eastAsia"/>
        </w:rPr>
        <w:t>檔案立案及</w:t>
      </w:r>
      <w:r w:rsidR="00B737B6" w:rsidRPr="00A363AB">
        <w:rPr>
          <w:rFonts w:hint="eastAsia"/>
        </w:rPr>
        <w:t>「</w:t>
      </w:r>
      <w:r w:rsidRPr="00A363AB">
        <w:rPr>
          <w:rFonts w:hint="eastAsia"/>
        </w:rPr>
        <w:t>案</w:t>
      </w:r>
      <w:r w:rsidR="00B737B6" w:rsidRPr="00A363AB">
        <w:rPr>
          <w:rFonts w:hint="eastAsia"/>
        </w:rPr>
        <w:t>」</w:t>
      </w:r>
      <w:r w:rsidRPr="00A363AB">
        <w:rPr>
          <w:rFonts w:hint="eastAsia"/>
        </w:rPr>
        <w:t>、</w:t>
      </w:r>
      <w:r w:rsidR="00B737B6" w:rsidRPr="00A363AB">
        <w:rPr>
          <w:rFonts w:hint="eastAsia"/>
        </w:rPr>
        <w:t>「</w:t>
      </w:r>
      <w:r w:rsidRPr="00A363AB">
        <w:rPr>
          <w:rFonts w:hint="eastAsia"/>
        </w:rPr>
        <w:t>件</w:t>
      </w:r>
      <w:r w:rsidR="00B737B6" w:rsidRPr="00A363AB">
        <w:rPr>
          <w:rFonts w:hint="eastAsia"/>
        </w:rPr>
        <w:t>」</w:t>
      </w:r>
      <w:r w:rsidRPr="00A363AB">
        <w:rPr>
          <w:rFonts w:hint="eastAsia"/>
        </w:rPr>
        <w:t>二層級編目</w:t>
      </w:r>
      <w:r w:rsidR="003C38CC" w:rsidRPr="00A363AB">
        <w:rPr>
          <w:rFonts w:hint="eastAsia"/>
        </w:rPr>
        <w:t>。</w:t>
      </w:r>
    </w:p>
    <w:p w:rsidR="003C38CC" w:rsidRPr="00A363AB" w:rsidRDefault="00C26DE3" w:rsidP="003C38CC">
      <w:pPr>
        <w:pStyle w:val="4"/>
      </w:pPr>
      <w:r w:rsidRPr="00A363AB">
        <w:rPr>
          <w:rFonts w:hint="eastAsia"/>
        </w:rPr>
        <w:t>機密檔案解降密檢討；</w:t>
      </w:r>
      <w:r w:rsidR="003C38CC" w:rsidRPr="00A363AB">
        <w:rPr>
          <w:rFonts w:hint="eastAsia"/>
        </w:rPr>
        <w:t>屬保密逾30年且無法律依據者，應予解密。</w:t>
      </w:r>
    </w:p>
    <w:p w:rsidR="003C38CC" w:rsidRPr="00A363AB" w:rsidRDefault="00C26DE3" w:rsidP="003C38CC">
      <w:pPr>
        <w:pStyle w:val="4"/>
      </w:pPr>
      <w:r w:rsidRPr="00A363AB">
        <w:rPr>
          <w:rFonts w:hint="eastAsia"/>
        </w:rPr>
        <w:t>檔案整理裝訂及儲存媒體可讀性查檢</w:t>
      </w:r>
      <w:r w:rsidR="003C38CC" w:rsidRPr="00A363AB">
        <w:rPr>
          <w:rFonts w:hint="eastAsia"/>
        </w:rPr>
        <w:t>。</w:t>
      </w:r>
    </w:p>
    <w:p w:rsidR="003C38CC" w:rsidRPr="00A363AB" w:rsidRDefault="00C26DE3" w:rsidP="003C38CC">
      <w:pPr>
        <w:pStyle w:val="4"/>
      </w:pPr>
      <w:r w:rsidRPr="00A363AB">
        <w:rPr>
          <w:rFonts w:hint="eastAsia"/>
        </w:rPr>
        <w:t>檔案應依規定格式及命名原則辦理電子儲存</w:t>
      </w:r>
      <w:r w:rsidR="003C38CC" w:rsidRPr="00A363AB">
        <w:rPr>
          <w:rFonts w:hint="eastAsia"/>
        </w:rPr>
        <w:t>。</w:t>
      </w:r>
    </w:p>
    <w:p w:rsidR="003C38CC" w:rsidRPr="00A363AB" w:rsidRDefault="00C26DE3" w:rsidP="003C38CC">
      <w:pPr>
        <w:pStyle w:val="4"/>
      </w:pPr>
      <w:r w:rsidRPr="00A363AB">
        <w:rPr>
          <w:rFonts w:hint="eastAsia"/>
        </w:rPr>
        <w:t>檔案應依案件層級敘明開放應用類型，如有部分開放或不開放者，應敘明其法規依據及開放應用要件或年限。</w:t>
      </w:r>
    </w:p>
    <w:p w:rsidR="00D91C76" w:rsidRPr="00A363AB" w:rsidRDefault="003C38CC" w:rsidP="003C38CC">
      <w:pPr>
        <w:pStyle w:val="3"/>
        <w:numPr>
          <w:ilvl w:val="0"/>
          <w:numId w:val="0"/>
        </w:numPr>
        <w:ind w:left="1361"/>
      </w:pPr>
      <w:r w:rsidRPr="00A363AB">
        <w:rPr>
          <w:rFonts w:hint="eastAsia"/>
        </w:rPr>
        <w:t xml:space="preserve">    </w:t>
      </w:r>
      <w:r w:rsidR="00C26DE3" w:rsidRPr="00A363AB">
        <w:rPr>
          <w:rFonts w:hint="eastAsia"/>
        </w:rPr>
        <w:t>各機關政治檔案清查整理及開放應用作業示意圖</w:t>
      </w:r>
      <w:r w:rsidRPr="00A363AB">
        <w:rPr>
          <w:rFonts w:hint="eastAsia"/>
        </w:rPr>
        <w:t>，</w:t>
      </w:r>
      <w:r w:rsidR="00C26DE3" w:rsidRPr="00A363AB">
        <w:rPr>
          <w:rFonts w:hint="eastAsia"/>
        </w:rPr>
        <w:t>業</w:t>
      </w:r>
      <w:r w:rsidR="00045EA6" w:rsidRPr="00A363AB">
        <w:rPr>
          <w:rFonts w:hint="eastAsia"/>
        </w:rPr>
        <w:t>以</w:t>
      </w:r>
      <w:r w:rsidR="00C26DE3" w:rsidRPr="00A363AB">
        <w:rPr>
          <w:rFonts w:hint="eastAsia"/>
        </w:rPr>
        <w:t>附件於</w:t>
      </w:r>
      <w:r w:rsidR="00C26DE3" w:rsidRPr="00A363AB">
        <w:t>108</w:t>
      </w:r>
      <w:r w:rsidR="00C26DE3" w:rsidRPr="00A363AB">
        <w:rPr>
          <w:rFonts w:hint="eastAsia"/>
        </w:rPr>
        <w:t>年</w:t>
      </w:r>
      <w:r w:rsidR="00C26DE3" w:rsidRPr="00A363AB">
        <w:t>7</w:t>
      </w:r>
      <w:r w:rsidR="00C26DE3" w:rsidRPr="00A363AB">
        <w:rPr>
          <w:rFonts w:hint="eastAsia"/>
        </w:rPr>
        <w:t>月</w:t>
      </w:r>
      <w:r w:rsidR="00C26DE3" w:rsidRPr="00A363AB">
        <w:t>31</w:t>
      </w:r>
      <w:r w:rsidR="00C26DE3" w:rsidRPr="00A363AB">
        <w:rPr>
          <w:rFonts w:hint="eastAsia"/>
        </w:rPr>
        <w:t>日函知各機關「政治檔案條例施行後各機關</w:t>
      </w:r>
      <w:r w:rsidR="00C26DE3" w:rsidRPr="00A363AB">
        <w:t>(</w:t>
      </w:r>
      <w:r w:rsidR="00C26DE3" w:rsidRPr="00A363AB">
        <w:rPr>
          <w:rFonts w:hint="eastAsia"/>
        </w:rPr>
        <w:t>構</w:t>
      </w:r>
      <w:r w:rsidR="00C26DE3" w:rsidRPr="00A363AB">
        <w:t>)</w:t>
      </w:r>
      <w:r w:rsidR="00C26DE3" w:rsidRPr="00A363AB">
        <w:rPr>
          <w:rFonts w:hint="eastAsia"/>
        </w:rPr>
        <w:t>應即辦理事項」，提供機關參考。</w:t>
      </w:r>
    </w:p>
    <w:p w:rsidR="00C26DE3" w:rsidRPr="00A363AB" w:rsidRDefault="00507CDD" w:rsidP="00E43A6C">
      <w:pPr>
        <w:pStyle w:val="3"/>
      </w:pPr>
      <w:r w:rsidRPr="00A363AB">
        <w:rPr>
          <w:rFonts w:hint="eastAsia"/>
        </w:rPr>
        <w:t>移轉之政治檔案完成點交作業後，檔案局即依「國家檔案管理作業手冊」規定辦理檔案入庫整理、保存維護及目錄稽核公布等事項；依</w:t>
      </w:r>
      <w:r w:rsidR="00305BED" w:rsidRPr="00A363AB">
        <w:rPr>
          <w:rFonts w:hint="eastAsia"/>
        </w:rPr>
        <w:t>政治檔案</w:t>
      </w:r>
      <w:r w:rsidRPr="00A363AB">
        <w:rPr>
          <w:rFonts w:hint="eastAsia"/>
        </w:rPr>
        <w:t>條例第7條規定，保密逾30年仍列機密等級之檔案，除原移轉機關(構)敘明有保密義務之法律依據外，視為解密。保密未逾30年之機密檔案，依機密檔案管理辦法規定存放保管，並俟保密期限已屆或解密條件已成就後，函請原移轉機關依</w:t>
      </w:r>
      <w:r w:rsidR="00305BED" w:rsidRPr="00A363AB">
        <w:rPr>
          <w:rFonts w:hint="eastAsia"/>
        </w:rPr>
        <w:t>政治檔案</w:t>
      </w:r>
      <w:r w:rsidRPr="00A363AB">
        <w:rPr>
          <w:rFonts w:hint="eastAsia"/>
        </w:rPr>
        <w:t>條例辦理機密</w:t>
      </w:r>
      <w:r w:rsidRPr="00A363AB">
        <w:rPr>
          <w:rFonts w:hint="eastAsia"/>
        </w:rPr>
        <w:lastRenderedPageBreak/>
        <w:t>檔案檢討事宜。</w:t>
      </w:r>
    </w:p>
    <w:p w:rsidR="00084098" w:rsidRPr="00A363AB" w:rsidRDefault="00084098" w:rsidP="00084098">
      <w:pPr>
        <w:pStyle w:val="3"/>
      </w:pPr>
      <w:r w:rsidRPr="00A363AB">
        <w:rPr>
          <w:rFonts w:hint="eastAsia"/>
        </w:rPr>
        <w:t>為符政治檔案條例立法目的，政治檔案之開放應用以「最大開放，最小限制」為原則，依據</w:t>
      </w:r>
      <w:r w:rsidR="00305BED" w:rsidRPr="00A363AB">
        <w:rPr>
          <w:rFonts w:hint="eastAsia"/>
        </w:rPr>
        <w:t>政治檔案</w:t>
      </w:r>
      <w:r w:rsidRPr="00A363AB">
        <w:rPr>
          <w:rFonts w:hint="eastAsia"/>
        </w:rPr>
        <w:t>條例第8、9條規定，政治檔案不提供及部分提供採分離處理之情形如下：</w:t>
      </w:r>
    </w:p>
    <w:p w:rsidR="00084098" w:rsidRPr="00A363AB" w:rsidRDefault="00084098" w:rsidP="00084098">
      <w:pPr>
        <w:pStyle w:val="4"/>
      </w:pPr>
      <w:r w:rsidRPr="00A363AB">
        <w:rPr>
          <w:rFonts w:hint="eastAsia"/>
        </w:rPr>
        <w:t>經依法規核定為機密檔案：機密檔案未經解密，不提供閱覽、抄錄或複製。</w:t>
      </w:r>
    </w:p>
    <w:p w:rsidR="00084098" w:rsidRPr="00A363AB" w:rsidRDefault="00084098" w:rsidP="00460B75">
      <w:pPr>
        <w:pStyle w:val="4"/>
      </w:pPr>
      <w:r w:rsidRPr="00A363AB">
        <w:rPr>
          <w:rFonts w:hint="eastAsia"/>
        </w:rPr>
        <w:t>經移轉機關（構）表示有嚴重影響國家安全或對外關係之虞：非機密檔案之內容如仍涉國家安全或對外關係而不宜逕行開放應用，係部分遮掩後就其他部分提供閱覽、抄錄或複製，明定50年為最高保護年限。目前國安局及調查局所涉國安資訊之分離處理作業，</w:t>
      </w:r>
      <w:r w:rsidRPr="00A363AB">
        <w:rPr>
          <w:rFonts w:hint="eastAsia"/>
          <w:u w:val="single"/>
        </w:rPr>
        <w:t>係由原移轉機關完成審認及遮掩後再提供閱覽、抄錄或複製</w:t>
      </w:r>
      <w:r w:rsidRPr="00A363AB">
        <w:rPr>
          <w:rFonts w:hint="eastAsia"/>
        </w:rPr>
        <w:t>。</w:t>
      </w:r>
    </w:p>
    <w:p w:rsidR="00084098" w:rsidRPr="00A363AB" w:rsidRDefault="00084098" w:rsidP="00460B75">
      <w:pPr>
        <w:pStyle w:val="4"/>
      </w:pPr>
      <w:r w:rsidRPr="00A363AB">
        <w:rPr>
          <w:rFonts w:hint="eastAsia"/>
        </w:rPr>
        <w:t>其他經檔案當事人或其繼承人表示不予公開之私人文書。因涉及第三人之個人隱私，不提供閱覽、抄錄或複製，至遲屆滿70年全部開放。</w:t>
      </w:r>
    </w:p>
    <w:p w:rsidR="007B3A23" w:rsidRPr="00A363AB" w:rsidRDefault="0012146D" w:rsidP="00FB45C1">
      <w:pPr>
        <w:pStyle w:val="4"/>
      </w:pPr>
      <w:r w:rsidRPr="00A363AB">
        <w:rPr>
          <w:rFonts w:hint="eastAsia"/>
        </w:rPr>
        <w:t>涉及第三人之個人隱私，屆滿30年者，檔案局於指定場所提供閱覽、抄錄或就涉個人隱私部分經分離處理使其無從識別特定之個人後，提供複製；未屆滿30年者，就涉個人隱私部分經分離處理使其無從識別特定之個人後，提供閱覽、抄錄或複製</w:t>
      </w:r>
      <w:r w:rsidR="005C5CB8" w:rsidRPr="00A363AB">
        <w:rPr>
          <w:rFonts w:hint="eastAsia"/>
        </w:rPr>
        <w:t>，但非檔案當事人申請涉及個人隱私</w:t>
      </w:r>
      <w:r w:rsidR="000164FE" w:rsidRPr="00A363AB">
        <w:rPr>
          <w:rFonts w:hint="eastAsia"/>
        </w:rPr>
        <w:t>者，除經該個人同意，得於檔案局指定場所提供閱覽、抄錄或複製外，不得提供</w:t>
      </w:r>
      <w:r w:rsidR="005C5CB8" w:rsidRPr="00A363AB">
        <w:rPr>
          <w:rFonts w:hAnsi="標楷體" w:hint="eastAsia"/>
        </w:rPr>
        <w:t>；</w:t>
      </w:r>
      <w:r w:rsidR="000164FE" w:rsidRPr="00A363AB">
        <w:rPr>
          <w:rFonts w:hAnsi="標楷體" w:hint="eastAsia"/>
        </w:rPr>
        <w:t>惟</w:t>
      </w:r>
      <w:r w:rsidRPr="00A363AB">
        <w:rPr>
          <w:rFonts w:hint="eastAsia"/>
        </w:rPr>
        <w:t>至遲屆滿70年全部開放。</w:t>
      </w:r>
    </w:p>
    <w:p w:rsidR="002E28E3" w:rsidRPr="00A363AB" w:rsidRDefault="004C4723" w:rsidP="005A2AC0">
      <w:pPr>
        <w:pStyle w:val="4"/>
      </w:pPr>
      <w:r w:rsidRPr="00A363AB">
        <w:rPr>
          <w:rFonts w:hint="eastAsia"/>
        </w:rPr>
        <w:t>政治檔案是目前國家檔案中各界應用比例最高之檔案類型，約占年度總應用量八成。</w:t>
      </w:r>
    </w:p>
    <w:p w:rsidR="00B53F04" w:rsidRPr="00A363AB" w:rsidRDefault="00B53F04" w:rsidP="005A2AC0">
      <w:pPr>
        <w:pStyle w:val="4"/>
      </w:pPr>
      <w:r w:rsidRPr="00A363AB">
        <w:rPr>
          <w:rFonts w:hint="eastAsia"/>
        </w:rPr>
        <w:t>各機關政治檔案清查整理及開放應用作業</w:t>
      </w:r>
      <w:r w:rsidR="002E28E3" w:rsidRPr="00A363AB">
        <w:rPr>
          <w:rFonts w:hint="eastAsia"/>
        </w:rPr>
        <w:t>之</w:t>
      </w:r>
      <w:r w:rsidRPr="00A363AB">
        <w:rPr>
          <w:rFonts w:hint="eastAsia"/>
        </w:rPr>
        <w:t>示意圖如下</w:t>
      </w:r>
      <w:r w:rsidR="003B03B5" w:rsidRPr="00A363AB">
        <w:rPr>
          <w:rFonts w:hint="eastAsia"/>
        </w:rPr>
        <w:t>：</w:t>
      </w:r>
    </w:p>
    <w:p w:rsidR="003B03B5" w:rsidRPr="00A363AB" w:rsidRDefault="003B03B5" w:rsidP="003B03B5">
      <w:pPr>
        <w:pStyle w:val="3"/>
        <w:numPr>
          <w:ilvl w:val="0"/>
          <w:numId w:val="0"/>
        </w:numPr>
        <w:ind w:left="1361"/>
      </w:pPr>
      <w:r w:rsidRPr="00A363AB">
        <w:rPr>
          <w:rFonts w:hAnsi="標楷體" w:hint="eastAsia"/>
          <w:noProof/>
          <w:szCs w:val="32"/>
        </w:rPr>
        <w:lastRenderedPageBreak/>
        <w:drawing>
          <wp:inline distT="0" distB="0" distL="0" distR="0" wp14:anchorId="65DA4372" wp14:editId="015A4728">
            <wp:extent cx="5011420" cy="69570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政治檔案清查整理及開放應用作示意圖.PNG"/>
                    <pic:cNvPicPr/>
                  </pic:nvPicPr>
                  <pic:blipFill rotWithShape="1">
                    <a:blip r:embed="rId9">
                      <a:extLst>
                        <a:ext uri="{28A0092B-C50C-407E-A947-70E740481C1C}">
                          <a14:useLocalDpi xmlns:a14="http://schemas.microsoft.com/office/drawing/2010/main" val="0"/>
                        </a:ext>
                      </a:extLst>
                    </a:blip>
                    <a:srcRect b="4361"/>
                    <a:stretch/>
                  </pic:blipFill>
                  <pic:spPr bwMode="auto">
                    <a:xfrm>
                      <a:off x="0" y="0"/>
                      <a:ext cx="5011552" cy="6957243"/>
                    </a:xfrm>
                    <a:prstGeom prst="rect">
                      <a:avLst/>
                    </a:prstGeom>
                    <a:ln>
                      <a:noFill/>
                    </a:ln>
                    <a:extLst>
                      <a:ext uri="{53640926-AAD7-44D8-BBD7-CCE9431645EC}">
                        <a14:shadowObscured xmlns:a14="http://schemas.microsoft.com/office/drawing/2010/main"/>
                      </a:ext>
                    </a:extLst>
                  </pic:spPr>
                </pic:pic>
              </a:graphicData>
            </a:graphic>
          </wp:inline>
        </w:drawing>
      </w:r>
    </w:p>
    <w:p w:rsidR="007E398E" w:rsidRPr="00A363AB" w:rsidRDefault="007E398E" w:rsidP="007E398E">
      <w:pPr>
        <w:pStyle w:val="2"/>
        <w:numPr>
          <w:ilvl w:val="0"/>
          <w:numId w:val="0"/>
        </w:numPr>
        <w:ind w:left="1021"/>
      </w:pPr>
    </w:p>
    <w:p w:rsidR="00AB4C36" w:rsidRPr="00A363AB" w:rsidRDefault="002120B1" w:rsidP="00B443E4">
      <w:pPr>
        <w:pStyle w:val="2"/>
      </w:pPr>
      <w:bookmarkStart w:id="75" w:name="_Toc132897335"/>
      <w:r w:rsidRPr="00A363AB">
        <w:rPr>
          <w:rFonts w:hint="eastAsia"/>
        </w:rPr>
        <w:t>政治檔案之</w:t>
      </w:r>
      <w:r w:rsidR="00A04A79" w:rsidRPr="00A363AB">
        <w:rPr>
          <w:rFonts w:hint="eastAsia"/>
        </w:rPr>
        <w:t>來源及</w:t>
      </w:r>
      <w:r w:rsidR="00E24CDD" w:rsidRPr="00A363AB">
        <w:rPr>
          <w:rFonts w:hint="eastAsia"/>
        </w:rPr>
        <w:t>歷年（次）</w:t>
      </w:r>
      <w:r w:rsidR="00A04A79" w:rsidRPr="00A363AB">
        <w:rPr>
          <w:rFonts w:hint="eastAsia"/>
        </w:rPr>
        <w:t>移轉件數相關統計情形：</w:t>
      </w:r>
      <w:bookmarkEnd w:id="75"/>
    </w:p>
    <w:p w:rsidR="00B737B6" w:rsidRPr="00A363AB" w:rsidRDefault="009105C2" w:rsidP="004A3AA8">
      <w:pPr>
        <w:pStyle w:val="3"/>
      </w:pPr>
      <w:r w:rsidRPr="00A363AB">
        <w:rPr>
          <w:rFonts w:hint="eastAsia"/>
        </w:rPr>
        <w:t>檔案局</w:t>
      </w:r>
      <w:r w:rsidR="00255748" w:rsidRPr="00A363AB">
        <w:rPr>
          <w:rFonts w:hint="eastAsia"/>
        </w:rPr>
        <w:t>自8</w:t>
      </w:r>
      <w:r w:rsidR="00255748" w:rsidRPr="00A363AB">
        <w:t>9</w:t>
      </w:r>
      <w:r w:rsidR="00255748" w:rsidRPr="00A363AB">
        <w:rPr>
          <w:rFonts w:hint="eastAsia"/>
        </w:rPr>
        <w:t>年起，即擬訂「228事件檔案蒐集整理工作計畫」，會同</w:t>
      </w:r>
      <w:r w:rsidR="00482D33" w:rsidRPr="00A363AB">
        <w:rPr>
          <w:rFonts w:hint="eastAsia"/>
        </w:rPr>
        <w:t>學者</w:t>
      </w:r>
      <w:r w:rsidR="00255748" w:rsidRPr="00A363AB">
        <w:rPr>
          <w:rFonts w:hint="eastAsia"/>
        </w:rPr>
        <w:t>專家至48</w:t>
      </w:r>
      <w:r w:rsidR="00B737B6" w:rsidRPr="00A363AB">
        <w:rPr>
          <w:rFonts w:hint="eastAsia"/>
        </w:rPr>
        <w:t>個</w:t>
      </w:r>
      <w:r w:rsidR="00255748" w:rsidRPr="00A363AB">
        <w:rPr>
          <w:rFonts w:hint="eastAsia"/>
        </w:rPr>
        <w:t>機關</w:t>
      </w:r>
      <w:r w:rsidR="00B737B6" w:rsidRPr="00A363AB">
        <w:rPr>
          <w:rFonts w:hint="eastAsia"/>
        </w:rPr>
        <w:t>、</w:t>
      </w:r>
      <w:r w:rsidR="00255748" w:rsidRPr="00A363AB">
        <w:rPr>
          <w:rFonts w:hint="eastAsia"/>
        </w:rPr>
        <w:t>學校進行查訪</w:t>
      </w:r>
      <w:r w:rsidR="00255748" w:rsidRPr="00A363AB">
        <w:rPr>
          <w:rFonts w:hAnsi="標楷體" w:hint="eastAsia"/>
        </w:rPr>
        <w:t>；</w:t>
      </w:r>
      <w:r w:rsidR="00255748" w:rsidRPr="00A363AB">
        <w:rPr>
          <w:rFonts w:hint="eastAsia"/>
        </w:rPr>
        <w:t>9</w:t>
      </w:r>
      <w:r w:rsidR="00255748" w:rsidRPr="00A363AB">
        <w:t>1</w:t>
      </w:r>
      <w:r w:rsidR="00255748" w:rsidRPr="00A363AB">
        <w:rPr>
          <w:rFonts w:hint="eastAsia"/>
        </w:rPr>
        <w:t>年擬訂「國家安全、美麗島事件與重大政治事件檔案訪查徵集計畫」，協同</w:t>
      </w:r>
      <w:r w:rsidR="00482D33" w:rsidRPr="00A363AB">
        <w:rPr>
          <w:rFonts w:hint="eastAsia"/>
        </w:rPr>
        <w:t>學者</w:t>
      </w:r>
      <w:r w:rsidR="00255748" w:rsidRPr="00A363AB">
        <w:rPr>
          <w:rFonts w:hint="eastAsia"/>
        </w:rPr>
        <w:t>專家至44個相</w:t>
      </w:r>
      <w:r w:rsidR="00255748" w:rsidRPr="00A363AB">
        <w:rPr>
          <w:rFonts w:hint="eastAsia"/>
        </w:rPr>
        <w:lastRenderedPageBreak/>
        <w:t>關機關查訪</w:t>
      </w:r>
      <w:r w:rsidR="00255748" w:rsidRPr="00A363AB">
        <w:rPr>
          <w:rFonts w:hAnsi="標楷體" w:hint="eastAsia"/>
        </w:rPr>
        <w:t>；</w:t>
      </w:r>
      <w:r w:rsidR="00255748" w:rsidRPr="00A363AB">
        <w:rPr>
          <w:rFonts w:hint="eastAsia"/>
        </w:rPr>
        <w:t>9</w:t>
      </w:r>
      <w:r w:rsidR="00255748" w:rsidRPr="00A363AB">
        <w:t>8</w:t>
      </w:r>
      <w:r w:rsidR="00255748" w:rsidRPr="00A363AB">
        <w:rPr>
          <w:rFonts w:hint="eastAsia"/>
        </w:rPr>
        <w:t>年函請相關機關清查戒嚴時期政治偵防及審判案件相關檔案（27個機關回復）</w:t>
      </w:r>
      <w:r w:rsidR="00255748" w:rsidRPr="00A363AB">
        <w:rPr>
          <w:rFonts w:hAnsi="標楷體" w:hint="eastAsia"/>
        </w:rPr>
        <w:t>；</w:t>
      </w:r>
      <w:r w:rsidR="00255748" w:rsidRPr="00A363AB">
        <w:rPr>
          <w:rFonts w:hint="eastAsia"/>
        </w:rPr>
        <w:t>1</w:t>
      </w:r>
      <w:r w:rsidR="00255748" w:rsidRPr="00A363AB">
        <w:t>02</w:t>
      </w:r>
      <w:r w:rsidR="00255748" w:rsidRPr="00A363AB">
        <w:rPr>
          <w:rFonts w:hint="eastAsia"/>
        </w:rPr>
        <w:t>年函請相關機關再次清查相關檔案或核列機密等級之228事件檔案（25個機關回復）</w:t>
      </w:r>
      <w:r w:rsidR="00255748" w:rsidRPr="00A363AB">
        <w:rPr>
          <w:rFonts w:hAnsi="標楷體" w:hint="eastAsia"/>
        </w:rPr>
        <w:t>；1</w:t>
      </w:r>
      <w:r w:rsidR="00255748" w:rsidRPr="00A363AB">
        <w:rPr>
          <w:rFonts w:hAnsi="標楷體"/>
        </w:rPr>
        <w:t>05</w:t>
      </w:r>
      <w:r w:rsidR="00255748" w:rsidRPr="00A363AB">
        <w:rPr>
          <w:rFonts w:hAnsi="標楷體" w:hint="eastAsia"/>
        </w:rPr>
        <w:t>年通函各機關清查228事件、美麗島事件與戒嚴時期政治偵防案件等相關檔案（83個機關回復）；</w:t>
      </w:r>
      <w:r w:rsidR="00255748" w:rsidRPr="00A363AB">
        <w:rPr>
          <w:rFonts w:hAnsi="標楷體" w:hint="eastAsia"/>
          <w:u w:val="single"/>
        </w:rPr>
        <w:t>1</w:t>
      </w:r>
      <w:r w:rsidR="00255748" w:rsidRPr="00A363AB">
        <w:rPr>
          <w:rFonts w:hAnsi="標楷體"/>
          <w:u w:val="single"/>
        </w:rPr>
        <w:t>07</w:t>
      </w:r>
      <w:r w:rsidR="00255748" w:rsidRPr="00A363AB">
        <w:rPr>
          <w:rFonts w:hAnsi="標楷體" w:hint="eastAsia"/>
          <w:u w:val="single"/>
        </w:rPr>
        <w:t>年以機關檔案目錄查詢網為基礎，透過</w:t>
      </w:r>
      <w:r w:rsidR="006F4923" w:rsidRPr="00A363AB">
        <w:rPr>
          <w:rFonts w:hAnsi="標楷體" w:hint="eastAsia"/>
          <w:u w:val="single"/>
        </w:rPr>
        <w:t>「</w:t>
      </w:r>
      <w:r w:rsidR="00255748" w:rsidRPr="00A363AB">
        <w:rPr>
          <w:rFonts w:hAnsi="標楷體" w:hint="eastAsia"/>
          <w:u w:val="single"/>
        </w:rPr>
        <w:t>關鍵字</w:t>
      </w:r>
      <w:r w:rsidR="006F4923" w:rsidRPr="00A363AB">
        <w:rPr>
          <w:rFonts w:hAnsi="標楷體" w:hint="eastAsia"/>
          <w:u w:val="single"/>
        </w:rPr>
        <w:t>」</w:t>
      </w:r>
      <w:r w:rsidR="00255748" w:rsidRPr="00A363AB">
        <w:rPr>
          <w:rFonts w:hAnsi="標楷體" w:hint="eastAsia"/>
          <w:u w:val="single"/>
        </w:rPr>
        <w:t>檢索，判定重點機關後，訂定「政治檔案查訪徵集計畫」，</w:t>
      </w:r>
      <w:r w:rsidR="00255748" w:rsidRPr="00A363AB">
        <w:rPr>
          <w:rFonts w:hAnsi="標楷體" w:hint="eastAsia"/>
        </w:rPr>
        <w:t>協同</w:t>
      </w:r>
      <w:r w:rsidR="00482D33" w:rsidRPr="00A363AB">
        <w:rPr>
          <w:rFonts w:hAnsi="標楷體" w:hint="eastAsia"/>
        </w:rPr>
        <w:t>學者</w:t>
      </w:r>
      <w:r w:rsidR="00255748" w:rsidRPr="00A363AB">
        <w:rPr>
          <w:rFonts w:hAnsi="標楷體" w:hint="eastAsia"/>
        </w:rPr>
        <w:t>專家前往33個機關實地審選；政治檔案條例通過後，檔案局</w:t>
      </w:r>
      <w:r w:rsidRPr="00A363AB">
        <w:rPr>
          <w:rFonts w:hint="eastAsia"/>
        </w:rPr>
        <w:t>分別於108年7月31日及109年4月1日函送「政治檔案清查整理及開放應用作業程序」及「機關政治檔案全面清查作業指引」，請各機關除已納入機關檔案單位管理之檔案外，應擴大範圍至因執行公務所產生之各類紀錄及文件與其可能存放場所與庫房，落實清查。檔案局就機關報送管有政治檔案目錄，依</w:t>
      </w:r>
      <w:r w:rsidR="00305BED" w:rsidRPr="00A363AB">
        <w:rPr>
          <w:rFonts w:hint="eastAsia"/>
        </w:rPr>
        <w:t>政治檔案</w:t>
      </w:r>
      <w:r w:rsidRPr="00A363AB">
        <w:rPr>
          <w:rFonts w:hint="eastAsia"/>
        </w:rPr>
        <w:t>條例之定義，檢視檔案目錄或檔案內容進行政治檔案審定</w:t>
      </w:r>
      <w:r w:rsidR="0066188C" w:rsidRPr="00A363AB">
        <w:rPr>
          <w:rFonts w:hAnsi="標楷體" w:hint="eastAsia"/>
        </w:rPr>
        <w:t>；</w:t>
      </w:r>
      <w:r w:rsidR="0066188C" w:rsidRPr="00A363AB">
        <w:rPr>
          <w:rFonts w:hint="eastAsia"/>
        </w:rPr>
        <w:t>檔案局並</w:t>
      </w:r>
      <w:r w:rsidR="00B737B6" w:rsidRPr="00A363AB">
        <w:rPr>
          <w:rFonts w:hint="eastAsia"/>
        </w:rPr>
        <w:t>與促轉會洽商擇定國安局</w:t>
      </w:r>
      <w:r w:rsidR="00423762" w:rsidRPr="00A363AB">
        <w:rPr>
          <w:rFonts w:hint="eastAsia"/>
        </w:rPr>
        <w:t>、內政部警政署（下稱警政署）、調查局、國防部及其所屬政治作戰局、軍事情報局、後備指揮部、憲兵指揮部及海洋委員會海巡署</w:t>
      </w:r>
      <w:r w:rsidR="00B737B6" w:rsidRPr="00A363AB">
        <w:rPr>
          <w:rFonts w:hint="eastAsia"/>
        </w:rPr>
        <w:t>等9個重點機關實地查訪。</w:t>
      </w:r>
      <w:r w:rsidR="00423762" w:rsidRPr="00A363AB">
        <w:rPr>
          <w:rFonts w:hint="eastAsia"/>
        </w:rPr>
        <w:t>此</w:t>
      </w:r>
      <w:r w:rsidR="00B737B6" w:rsidRPr="00A363AB">
        <w:rPr>
          <w:rFonts w:hint="eastAsia"/>
        </w:rPr>
        <w:t>外，</w:t>
      </w:r>
      <w:r w:rsidR="00B737B6" w:rsidRPr="00A363AB">
        <w:rPr>
          <w:rFonts w:hint="eastAsia"/>
        </w:rPr>
        <w:tab/>
        <w:t>促轉會審定國民黨持有政治檔案亦命其移歸。</w:t>
      </w:r>
    </w:p>
    <w:p w:rsidR="007E398E" w:rsidRPr="00A363AB" w:rsidRDefault="00255748" w:rsidP="00415283">
      <w:pPr>
        <w:pStyle w:val="3"/>
      </w:pPr>
      <w:r w:rsidRPr="00A363AB">
        <w:rPr>
          <w:rFonts w:hint="eastAsia"/>
        </w:rPr>
        <w:tab/>
      </w:r>
      <w:r w:rsidR="0066188C" w:rsidRPr="00A363AB">
        <w:rPr>
          <w:rFonts w:hint="eastAsia"/>
        </w:rPr>
        <w:t>有關</w:t>
      </w:r>
      <w:r w:rsidR="00A04A79" w:rsidRPr="00A363AB">
        <w:rPr>
          <w:rFonts w:hint="eastAsia"/>
        </w:rPr>
        <w:t>檔案局歷年（次）徵集（受理移轉）政治檔案之概況</w:t>
      </w:r>
      <w:r w:rsidR="0066188C" w:rsidRPr="00A363AB">
        <w:rPr>
          <w:rFonts w:hint="eastAsia"/>
        </w:rPr>
        <w:t>，如下表</w:t>
      </w:r>
      <w:r w:rsidR="00A04A79" w:rsidRPr="00A363AB">
        <w:rPr>
          <w:rFonts w:hint="eastAsia"/>
        </w:rPr>
        <w:t>：</w:t>
      </w:r>
    </w:p>
    <w:tbl>
      <w:tblPr>
        <w:tblW w:w="9498" w:type="dxa"/>
        <w:tblInd w:w="-152" w:type="dxa"/>
        <w:tblLayout w:type="fixed"/>
        <w:tblCellMar>
          <w:left w:w="10" w:type="dxa"/>
          <w:right w:w="10" w:type="dxa"/>
        </w:tblCellMar>
        <w:tblLook w:val="0000" w:firstRow="0" w:lastRow="0" w:firstColumn="0" w:lastColumn="0" w:noHBand="0" w:noVBand="0"/>
      </w:tblPr>
      <w:tblGrid>
        <w:gridCol w:w="568"/>
        <w:gridCol w:w="850"/>
        <w:gridCol w:w="3686"/>
        <w:gridCol w:w="4394"/>
      </w:tblGrid>
      <w:tr w:rsidR="00A363AB" w:rsidRPr="00A363AB" w:rsidTr="000351B2">
        <w:trPr>
          <w:trHeight w:val="1119"/>
          <w:tblHeader/>
        </w:trPr>
        <w:tc>
          <w:tcPr>
            <w:tcW w:w="56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lastRenderedPageBreak/>
              <w:t>序次</w:t>
            </w:r>
          </w:p>
        </w:tc>
        <w:tc>
          <w:tcPr>
            <w:tcW w:w="85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啟動時間</w:t>
            </w:r>
          </w:p>
        </w:tc>
        <w:tc>
          <w:tcPr>
            <w:tcW w:w="3686" w:type="dxa"/>
            <w:tcBorders>
              <w:top w:val="single" w:sz="8" w:space="0" w:color="000000"/>
              <w:left w:val="single" w:sz="8" w:space="0" w:color="000000"/>
              <w:bottom w:val="single" w:sz="8" w:space="0" w:color="000000"/>
              <w:right w:val="single" w:sz="8" w:space="0" w:color="000000"/>
            </w:tcBorders>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執行內容</w:t>
            </w:r>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執行成果</w:t>
            </w:r>
          </w:p>
        </w:tc>
      </w:tr>
      <w:tr w:rsidR="00A363AB" w:rsidRPr="00A363AB" w:rsidTr="000351B2">
        <w:trPr>
          <w:trHeight w:val="1927"/>
        </w:trPr>
        <w:tc>
          <w:tcPr>
            <w:tcW w:w="56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1407C7" w:rsidRPr="00A363AB" w:rsidRDefault="001407C7" w:rsidP="00282B89">
            <w:pPr>
              <w:widowControl/>
              <w:suppressAutoHyphens/>
              <w:spacing w:line="400" w:lineRule="exact"/>
              <w:jc w:val="center"/>
              <w:textAlignment w:val="baseline"/>
              <w:rPr>
                <w:rFonts w:hAnsi="標楷體"/>
                <w:kern w:val="3"/>
                <w:sz w:val="28"/>
                <w:szCs w:val="28"/>
                <w:lang w:eastAsia="ar-SA"/>
              </w:rPr>
            </w:pPr>
            <w:r w:rsidRPr="00A363AB">
              <w:rPr>
                <w:rFonts w:hAnsi="標楷體" w:hint="eastAsia"/>
                <w:kern w:val="3"/>
                <w:sz w:val="28"/>
                <w:szCs w:val="28"/>
              </w:rPr>
              <w:t>1</w:t>
            </w:r>
          </w:p>
        </w:tc>
        <w:tc>
          <w:tcPr>
            <w:tcW w:w="85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1407C7" w:rsidRPr="00A363AB" w:rsidRDefault="00D873C0" w:rsidP="00282B89">
            <w:pPr>
              <w:widowControl/>
              <w:suppressAutoHyphens/>
              <w:spacing w:line="400" w:lineRule="exact"/>
              <w:jc w:val="center"/>
              <w:textAlignment w:val="baseline"/>
              <w:rPr>
                <w:rFonts w:hAnsi="標楷體"/>
                <w:kern w:val="3"/>
                <w:sz w:val="28"/>
                <w:szCs w:val="28"/>
                <w:lang w:eastAsia="ar-SA"/>
              </w:rPr>
            </w:pPr>
            <w:r w:rsidRPr="00A363AB">
              <w:rPr>
                <w:rFonts w:hAnsi="標楷體" w:hint="eastAsia"/>
                <w:sz w:val="28"/>
              </w:rPr>
              <w:t>8</w:t>
            </w:r>
            <w:r w:rsidRPr="00A363AB">
              <w:rPr>
                <w:rFonts w:hAnsi="標楷體"/>
                <w:sz w:val="28"/>
              </w:rPr>
              <w:t>9</w:t>
            </w:r>
            <w:r w:rsidRPr="00A363AB">
              <w:rPr>
                <w:rFonts w:hAnsi="標楷體" w:hint="eastAsia"/>
                <w:sz w:val="28"/>
              </w:rPr>
              <w:t>年</w:t>
            </w:r>
          </w:p>
        </w:tc>
        <w:tc>
          <w:tcPr>
            <w:tcW w:w="3686" w:type="dxa"/>
            <w:tcBorders>
              <w:top w:val="single" w:sz="8" w:space="0" w:color="000000"/>
              <w:left w:val="single" w:sz="8" w:space="0" w:color="000000"/>
              <w:bottom w:val="single" w:sz="8" w:space="0" w:color="000000"/>
              <w:right w:val="single" w:sz="8" w:space="0" w:color="000000"/>
            </w:tcBorders>
          </w:tcPr>
          <w:p w:rsidR="00E30A42" w:rsidRPr="00A363AB" w:rsidRDefault="00D873C0" w:rsidP="00AC2B90">
            <w:pPr>
              <w:widowControl/>
              <w:suppressAutoHyphens/>
              <w:spacing w:line="400" w:lineRule="exact"/>
              <w:textAlignment w:val="baseline"/>
              <w:rPr>
                <w:rFonts w:ascii="Times New Roman"/>
                <w:kern w:val="3"/>
                <w:sz w:val="28"/>
                <w:szCs w:val="28"/>
              </w:rPr>
            </w:pPr>
            <w:r w:rsidRPr="00A363AB">
              <w:rPr>
                <w:rFonts w:hint="eastAsia"/>
                <w:sz w:val="28"/>
              </w:rPr>
              <w:t>自8</w:t>
            </w:r>
            <w:r w:rsidRPr="00A363AB">
              <w:rPr>
                <w:sz w:val="28"/>
              </w:rPr>
              <w:t>9</w:t>
            </w:r>
            <w:r w:rsidRPr="00A363AB">
              <w:rPr>
                <w:rFonts w:hint="eastAsia"/>
                <w:sz w:val="28"/>
              </w:rPr>
              <w:t>年起，擬訂「228事件檔案蒐集整理工作計畫」，會同</w:t>
            </w:r>
            <w:r w:rsidR="00482D33" w:rsidRPr="00A363AB">
              <w:rPr>
                <w:rFonts w:hint="eastAsia"/>
                <w:sz w:val="28"/>
              </w:rPr>
              <w:t>學者</w:t>
            </w:r>
            <w:r w:rsidRPr="00A363AB">
              <w:rPr>
                <w:rFonts w:hint="eastAsia"/>
                <w:sz w:val="28"/>
              </w:rPr>
              <w:t>專家至48個機關、學校進行查訪</w:t>
            </w:r>
            <w:r w:rsidR="00AC2B90" w:rsidRPr="00A363AB">
              <w:rPr>
                <w:rFonts w:hint="eastAsia"/>
                <w:sz w:val="28"/>
              </w:rPr>
              <w:t>。</w:t>
            </w:r>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07C7" w:rsidRPr="00A363AB" w:rsidRDefault="001407C7" w:rsidP="0048560F">
            <w:pPr>
              <w:widowControl/>
              <w:suppressAutoHyphens/>
              <w:spacing w:line="400" w:lineRule="exact"/>
              <w:textAlignment w:val="baseline"/>
              <w:rPr>
                <w:rFonts w:ascii="Times New Roman"/>
                <w:kern w:val="3"/>
                <w:sz w:val="28"/>
                <w:szCs w:val="28"/>
                <w:lang w:eastAsia="ar-SA"/>
              </w:rPr>
            </w:pPr>
          </w:p>
        </w:tc>
      </w:tr>
      <w:tr w:rsidR="00A363AB" w:rsidRPr="00A363AB" w:rsidTr="000351B2">
        <w:trPr>
          <w:trHeight w:val="2662"/>
        </w:trPr>
        <w:tc>
          <w:tcPr>
            <w:tcW w:w="56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2</w:t>
            </w:r>
          </w:p>
        </w:tc>
        <w:tc>
          <w:tcPr>
            <w:tcW w:w="85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91</w:t>
            </w:r>
            <w:r w:rsidRPr="00A363AB">
              <w:rPr>
                <w:rFonts w:ascii="Times New Roman"/>
                <w:kern w:val="3"/>
                <w:sz w:val="28"/>
                <w:szCs w:val="28"/>
                <w:lang w:eastAsia="ar-SA"/>
              </w:rPr>
              <w:t>年</w:t>
            </w:r>
          </w:p>
        </w:tc>
        <w:tc>
          <w:tcPr>
            <w:tcW w:w="3686" w:type="dxa"/>
            <w:tcBorders>
              <w:top w:val="single" w:sz="8" w:space="0" w:color="000000"/>
              <w:left w:val="single" w:sz="8" w:space="0" w:color="000000"/>
              <w:bottom w:val="single" w:sz="8" w:space="0" w:color="000000"/>
              <w:right w:val="single" w:sz="8" w:space="0" w:color="000000"/>
            </w:tcBorders>
          </w:tcPr>
          <w:p w:rsidR="00024302" w:rsidRPr="00A363AB" w:rsidRDefault="00024302" w:rsidP="00282B89">
            <w:pPr>
              <w:widowControl/>
              <w:suppressAutoHyphens/>
              <w:spacing w:line="400" w:lineRule="exact"/>
              <w:textAlignment w:val="baseline"/>
              <w:rPr>
                <w:rFonts w:ascii="Calibri" w:eastAsia="新細明體" w:hAnsi="Calibri" w:cs="Calibri"/>
                <w:kern w:val="3"/>
                <w:sz w:val="20"/>
                <w:lang w:eastAsia="ar-SA"/>
              </w:rPr>
            </w:pPr>
            <w:bookmarkStart w:id="76" w:name="_Hlk117843946"/>
            <w:r w:rsidRPr="00A363AB">
              <w:rPr>
                <w:rFonts w:ascii="Times New Roman"/>
                <w:kern w:val="3"/>
                <w:sz w:val="28"/>
                <w:szCs w:val="28"/>
              </w:rPr>
              <w:t>擬訂</w:t>
            </w:r>
            <w:r w:rsidRPr="00A363AB">
              <w:rPr>
                <w:rFonts w:ascii="Times New Roman"/>
                <w:kern w:val="3"/>
                <w:sz w:val="28"/>
                <w:szCs w:val="28"/>
                <w:lang w:eastAsia="ar-SA"/>
              </w:rPr>
              <w:t>「國家安全、美麗島事件與重大政治事件檔案訪查徵集計畫」</w:t>
            </w:r>
            <w:r w:rsidRPr="00A363AB">
              <w:rPr>
                <w:rFonts w:ascii="Times New Roman"/>
                <w:kern w:val="3"/>
                <w:sz w:val="28"/>
                <w:szCs w:val="28"/>
              </w:rPr>
              <w:t>，協同</w:t>
            </w:r>
            <w:r w:rsidR="00482D33" w:rsidRPr="00A363AB">
              <w:rPr>
                <w:rFonts w:ascii="Times New Roman"/>
                <w:kern w:val="3"/>
                <w:sz w:val="28"/>
                <w:szCs w:val="28"/>
              </w:rPr>
              <w:t>學者</w:t>
            </w:r>
            <w:r w:rsidRPr="00A363AB">
              <w:rPr>
                <w:rFonts w:ascii="Times New Roman"/>
                <w:kern w:val="3"/>
                <w:sz w:val="28"/>
                <w:szCs w:val="28"/>
              </w:rPr>
              <w:t>專家至</w:t>
            </w:r>
            <w:r w:rsidRPr="00A363AB">
              <w:rPr>
                <w:rFonts w:ascii="Times New Roman"/>
                <w:kern w:val="3"/>
                <w:sz w:val="28"/>
                <w:szCs w:val="28"/>
              </w:rPr>
              <w:t>44</w:t>
            </w:r>
            <w:r w:rsidRPr="00A363AB">
              <w:rPr>
                <w:rFonts w:ascii="Times New Roman"/>
                <w:kern w:val="3"/>
                <w:sz w:val="28"/>
                <w:szCs w:val="28"/>
              </w:rPr>
              <w:t>個相關機關查訪</w:t>
            </w:r>
            <w:r w:rsidR="00255748" w:rsidRPr="00A363AB">
              <w:rPr>
                <w:rFonts w:ascii="Times New Roman" w:hint="eastAsia"/>
                <w:kern w:val="3"/>
                <w:sz w:val="28"/>
                <w:szCs w:val="28"/>
              </w:rPr>
              <w:t>。</w:t>
            </w:r>
            <w:bookmarkEnd w:id="76"/>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8560F" w:rsidRPr="00A363AB" w:rsidRDefault="00024302" w:rsidP="0048560F">
            <w:pPr>
              <w:widowControl/>
              <w:suppressAutoHyphens/>
              <w:spacing w:line="400" w:lineRule="exact"/>
              <w:textAlignment w:val="baseline"/>
              <w:rPr>
                <w:rFonts w:ascii="Times New Roman"/>
                <w:kern w:val="3"/>
                <w:sz w:val="28"/>
                <w:szCs w:val="28"/>
              </w:rPr>
            </w:pPr>
            <w:r w:rsidRPr="00A363AB">
              <w:rPr>
                <w:rFonts w:ascii="Times New Roman"/>
                <w:kern w:val="3"/>
                <w:sz w:val="28"/>
                <w:szCs w:val="28"/>
                <w:lang w:eastAsia="ar-SA"/>
              </w:rPr>
              <w:t>計</w:t>
            </w:r>
            <w:r w:rsidRPr="00A363AB">
              <w:rPr>
                <w:rFonts w:ascii="Times New Roman"/>
                <w:kern w:val="3"/>
                <w:sz w:val="28"/>
                <w:szCs w:val="28"/>
              </w:rPr>
              <w:t>查訪</w:t>
            </w:r>
            <w:r w:rsidRPr="00A363AB">
              <w:rPr>
                <w:rFonts w:ascii="Times New Roman"/>
                <w:kern w:val="3"/>
                <w:sz w:val="28"/>
                <w:szCs w:val="28"/>
                <w:lang w:eastAsia="ar-SA"/>
              </w:rPr>
              <w:t>國安局、調查局、國防部等機關</w:t>
            </w:r>
            <w:r w:rsidRPr="00A363AB">
              <w:rPr>
                <w:rFonts w:ascii="Times New Roman"/>
                <w:kern w:val="3"/>
                <w:sz w:val="28"/>
                <w:szCs w:val="28"/>
                <w:lang w:eastAsia="ar-SA"/>
              </w:rPr>
              <w:t>(</w:t>
            </w:r>
            <w:r w:rsidRPr="00A363AB">
              <w:rPr>
                <w:rFonts w:ascii="Times New Roman"/>
                <w:kern w:val="3"/>
                <w:sz w:val="28"/>
                <w:szCs w:val="28"/>
                <w:lang w:eastAsia="ar-SA"/>
              </w:rPr>
              <w:t>國家安全檔案</w:t>
            </w:r>
            <w:r w:rsidRPr="00A363AB">
              <w:rPr>
                <w:rFonts w:ascii="Times New Roman"/>
                <w:kern w:val="3"/>
                <w:sz w:val="28"/>
                <w:szCs w:val="28"/>
                <w:lang w:eastAsia="ar-SA"/>
              </w:rPr>
              <w:t>12</w:t>
            </w:r>
            <w:r w:rsidRPr="00A363AB">
              <w:rPr>
                <w:rFonts w:ascii="Times New Roman"/>
                <w:kern w:val="3"/>
                <w:sz w:val="28"/>
                <w:szCs w:val="28"/>
                <w:lang w:eastAsia="ar-SA"/>
              </w:rPr>
              <w:t>個機關、美麗島事件</w:t>
            </w:r>
            <w:r w:rsidRPr="00A363AB">
              <w:rPr>
                <w:rFonts w:ascii="Times New Roman"/>
                <w:kern w:val="3"/>
                <w:sz w:val="28"/>
                <w:szCs w:val="28"/>
                <w:lang w:eastAsia="ar-SA"/>
              </w:rPr>
              <w:t>13</w:t>
            </w:r>
            <w:r w:rsidRPr="00A363AB">
              <w:rPr>
                <w:rFonts w:ascii="Times New Roman"/>
                <w:kern w:val="3"/>
                <w:sz w:val="28"/>
                <w:szCs w:val="28"/>
                <w:lang w:eastAsia="ar-SA"/>
              </w:rPr>
              <w:t>個機關、重大政治事件</w:t>
            </w:r>
            <w:r w:rsidRPr="00A363AB">
              <w:rPr>
                <w:rFonts w:ascii="Times New Roman"/>
                <w:kern w:val="3"/>
                <w:sz w:val="28"/>
                <w:szCs w:val="28"/>
                <w:lang w:eastAsia="ar-SA"/>
              </w:rPr>
              <w:t>21</w:t>
            </w:r>
            <w:r w:rsidRPr="00A363AB">
              <w:rPr>
                <w:rFonts w:ascii="Times New Roman"/>
                <w:kern w:val="3"/>
                <w:sz w:val="28"/>
                <w:szCs w:val="28"/>
                <w:lang w:eastAsia="ar-SA"/>
              </w:rPr>
              <w:t>個機關</w:t>
            </w:r>
            <w:r w:rsidRPr="00A363AB">
              <w:rPr>
                <w:rFonts w:ascii="Times New Roman"/>
                <w:kern w:val="3"/>
                <w:sz w:val="28"/>
                <w:szCs w:val="28"/>
                <w:lang w:eastAsia="ar-SA"/>
              </w:rPr>
              <w:t>)</w:t>
            </w:r>
            <w:r w:rsidRPr="00A363AB">
              <w:rPr>
                <w:rFonts w:ascii="Times New Roman"/>
                <w:kern w:val="3"/>
                <w:sz w:val="28"/>
                <w:szCs w:val="28"/>
                <w:lang w:eastAsia="ar-SA"/>
              </w:rPr>
              <w:t>，</w:t>
            </w:r>
            <w:r w:rsidRPr="00A363AB">
              <w:rPr>
                <w:rFonts w:ascii="Times New Roman"/>
                <w:kern w:val="3"/>
                <w:sz w:val="28"/>
                <w:szCs w:val="28"/>
              </w:rPr>
              <w:t>於</w:t>
            </w:r>
            <w:r w:rsidRPr="00A363AB">
              <w:rPr>
                <w:rFonts w:ascii="Times New Roman"/>
                <w:kern w:val="3"/>
                <w:sz w:val="28"/>
                <w:szCs w:val="28"/>
              </w:rPr>
              <w:t>92</w:t>
            </w:r>
            <w:r w:rsidRPr="00A363AB">
              <w:rPr>
                <w:rFonts w:ascii="Times New Roman"/>
                <w:kern w:val="3"/>
                <w:sz w:val="28"/>
                <w:szCs w:val="28"/>
              </w:rPr>
              <w:t>年完成美麗島事件、</w:t>
            </w:r>
            <w:r w:rsidRPr="00A363AB">
              <w:rPr>
                <w:rFonts w:ascii="Times New Roman"/>
                <w:kern w:val="3"/>
                <w:sz w:val="28"/>
                <w:szCs w:val="28"/>
              </w:rPr>
              <w:t>97</w:t>
            </w:r>
            <w:r w:rsidRPr="00A363AB">
              <w:rPr>
                <w:rFonts w:ascii="Times New Roman"/>
                <w:kern w:val="3"/>
                <w:sz w:val="28"/>
                <w:szCs w:val="28"/>
              </w:rPr>
              <w:t>年完成重大政治事件檔案移轉，共</w:t>
            </w:r>
            <w:r w:rsidRPr="00A363AB">
              <w:rPr>
                <w:rFonts w:ascii="Times New Roman"/>
                <w:kern w:val="3"/>
                <w:sz w:val="28"/>
                <w:szCs w:val="28"/>
              </w:rPr>
              <w:t>3,040</w:t>
            </w:r>
            <w:r w:rsidRPr="00A363AB">
              <w:rPr>
                <w:rFonts w:ascii="Times New Roman"/>
                <w:kern w:val="3"/>
                <w:sz w:val="28"/>
                <w:szCs w:val="28"/>
              </w:rPr>
              <w:t>卷又</w:t>
            </w:r>
            <w:r w:rsidRPr="00A363AB">
              <w:rPr>
                <w:rFonts w:ascii="Times New Roman"/>
                <w:kern w:val="3"/>
                <w:sz w:val="28"/>
                <w:szCs w:val="28"/>
              </w:rPr>
              <w:t>15,013</w:t>
            </w:r>
            <w:r w:rsidRPr="00A363AB">
              <w:rPr>
                <w:rFonts w:ascii="Times New Roman"/>
                <w:kern w:val="3"/>
                <w:sz w:val="28"/>
                <w:szCs w:val="28"/>
              </w:rPr>
              <w:t>件。</w:t>
            </w:r>
          </w:p>
        </w:tc>
      </w:tr>
      <w:tr w:rsidR="00A363AB" w:rsidRPr="00A363AB" w:rsidTr="000351B2">
        <w:trPr>
          <w:trHeight w:val="1833"/>
        </w:trPr>
        <w:tc>
          <w:tcPr>
            <w:tcW w:w="56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3</w:t>
            </w:r>
          </w:p>
        </w:tc>
        <w:tc>
          <w:tcPr>
            <w:tcW w:w="85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98</w:t>
            </w:r>
            <w:r w:rsidRPr="00A363AB">
              <w:rPr>
                <w:rFonts w:ascii="Times New Roman"/>
                <w:kern w:val="3"/>
                <w:sz w:val="28"/>
                <w:szCs w:val="28"/>
                <w:lang w:eastAsia="ar-SA"/>
              </w:rPr>
              <w:t>年</w:t>
            </w:r>
          </w:p>
        </w:tc>
        <w:tc>
          <w:tcPr>
            <w:tcW w:w="3686" w:type="dxa"/>
            <w:tcBorders>
              <w:top w:val="single" w:sz="8" w:space="0" w:color="000000"/>
              <w:left w:val="single" w:sz="8" w:space="0" w:color="000000"/>
              <w:bottom w:val="single" w:sz="8" w:space="0" w:color="000000"/>
              <w:right w:val="single" w:sz="8" w:space="0" w:color="000000"/>
            </w:tcBorders>
          </w:tcPr>
          <w:p w:rsidR="006F4923" w:rsidRPr="00A363AB" w:rsidRDefault="00024302" w:rsidP="0048560F">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函請相關機關清查戒嚴時期政治偵防及審判案件相關檔案（</w:t>
            </w:r>
            <w:r w:rsidRPr="00A363AB">
              <w:rPr>
                <w:rFonts w:ascii="Times New Roman"/>
                <w:kern w:val="3"/>
                <w:sz w:val="28"/>
                <w:szCs w:val="28"/>
                <w:lang w:eastAsia="ar-SA"/>
              </w:rPr>
              <w:t>27</w:t>
            </w:r>
            <w:r w:rsidRPr="00A363AB">
              <w:rPr>
                <w:rFonts w:ascii="Times New Roman"/>
                <w:kern w:val="3"/>
                <w:sz w:val="28"/>
                <w:szCs w:val="28"/>
                <w:lang w:eastAsia="ar-SA"/>
              </w:rPr>
              <w:t>個機關回復）</w:t>
            </w:r>
            <w:r w:rsidR="00255748" w:rsidRPr="00A363AB">
              <w:rPr>
                <w:rFonts w:ascii="Times New Roman" w:hint="eastAsia"/>
                <w:kern w:val="3"/>
                <w:sz w:val="28"/>
                <w:szCs w:val="28"/>
              </w:rPr>
              <w:t>。</w:t>
            </w:r>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8560F" w:rsidRPr="00A363AB" w:rsidRDefault="00024302" w:rsidP="0048560F">
            <w:pPr>
              <w:widowControl/>
              <w:suppressAutoHyphens/>
              <w:spacing w:line="400" w:lineRule="exact"/>
              <w:textAlignment w:val="baseline"/>
              <w:rPr>
                <w:rFonts w:ascii="Times New Roman"/>
                <w:kern w:val="3"/>
                <w:sz w:val="28"/>
                <w:szCs w:val="28"/>
                <w:lang w:eastAsia="ar-SA"/>
              </w:rPr>
            </w:pPr>
            <w:r w:rsidRPr="00A363AB">
              <w:rPr>
                <w:rFonts w:ascii="Times New Roman"/>
                <w:kern w:val="3"/>
                <w:sz w:val="28"/>
                <w:szCs w:val="28"/>
                <w:lang w:eastAsia="ar-SA"/>
              </w:rPr>
              <w:t>計國家安全會議、最高法院及臺灣高等法院等</w:t>
            </w:r>
            <w:r w:rsidRPr="00A363AB">
              <w:rPr>
                <w:rFonts w:ascii="Times New Roman"/>
                <w:kern w:val="3"/>
                <w:sz w:val="28"/>
                <w:szCs w:val="28"/>
                <w:lang w:eastAsia="ar-SA"/>
              </w:rPr>
              <w:t>27</w:t>
            </w:r>
            <w:r w:rsidRPr="00A363AB">
              <w:rPr>
                <w:rFonts w:ascii="Times New Roman"/>
                <w:kern w:val="3"/>
                <w:sz w:val="28"/>
                <w:szCs w:val="28"/>
                <w:lang w:eastAsia="ar-SA"/>
              </w:rPr>
              <w:t>個機關回復尚存有相關檔案，並於</w:t>
            </w:r>
            <w:r w:rsidRPr="00A363AB">
              <w:rPr>
                <w:rFonts w:ascii="Times New Roman"/>
                <w:kern w:val="3"/>
                <w:sz w:val="28"/>
                <w:szCs w:val="28"/>
                <w:lang w:eastAsia="ar-SA"/>
              </w:rPr>
              <w:t>102</w:t>
            </w:r>
            <w:r w:rsidRPr="00A363AB">
              <w:rPr>
                <w:rFonts w:ascii="Times New Roman"/>
                <w:kern w:val="3"/>
                <w:sz w:val="28"/>
                <w:szCs w:val="28"/>
                <w:lang w:eastAsia="ar-SA"/>
              </w:rPr>
              <w:t>年完成檔案移轉</w:t>
            </w:r>
            <w:r w:rsidRPr="00A363AB">
              <w:rPr>
                <w:rFonts w:ascii="Times New Roman"/>
                <w:kern w:val="3"/>
                <w:sz w:val="28"/>
                <w:szCs w:val="28"/>
                <w:lang w:eastAsia="ar-SA"/>
              </w:rPr>
              <w:t>4,155</w:t>
            </w:r>
            <w:r w:rsidRPr="00A363AB">
              <w:rPr>
                <w:rFonts w:ascii="Times New Roman"/>
                <w:kern w:val="3"/>
                <w:sz w:val="28"/>
                <w:szCs w:val="28"/>
                <w:lang w:eastAsia="ar-SA"/>
              </w:rPr>
              <w:t>卷。</w:t>
            </w:r>
          </w:p>
        </w:tc>
      </w:tr>
      <w:tr w:rsidR="00A363AB" w:rsidRPr="00A363AB" w:rsidTr="000351B2">
        <w:trPr>
          <w:trHeight w:val="1958"/>
        </w:trPr>
        <w:tc>
          <w:tcPr>
            <w:tcW w:w="56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4</w:t>
            </w:r>
          </w:p>
        </w:tc>
        <w:tc>
          <w:tcPr>
            <w:tcW w:w="85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102</w:t>
            </w:r>
            <w:r w:rsidRPr="00A363AB">
              <w:rPr>
                <w:rFonts w:ascii="Times New Roman"/>
                <w:kern w:val="3"/>
                <w:sz w:val="28"/>
                <w:szCs w:val="28"/>
                <w:lang w:eastAsia="ar-SA"/>
              </w:rPr>
              <w:t>年</w:t>
            </w:r>
          </w:p>
        </w:tc>
        <w:tc>
          <w:tcPr>
            <w:tcW w:w="3686" w:type="dxa"/>
            <w:tcBorders>
              <w:top w:val="single" w:sz="8" w:space="0" w:color="000000"/>
              <w:left w:val="single" w:sz="8" w:space="0" w:color="000000"/>
              <w:bottom w:val="single" w:sz="8" w:space="0" w:color="000000"/>
              <w:right w:val="single" w:sz="8" w:space="0" w:color="000000"/>
            </w:tcBorders>
          </w:tcPr>
          <w:p w:rsidR="006F4923" w:rsidRPr="00A363AB" w:rsidRDefault="00024302" w:rsidP="0048560F">
            <w:pPr>
              <w:widowControl/>
              <w:suppressAutoHyphens/>
              <w:spacing w:line="400" w:lineRule="exact"/>
              <w:textAlignment w:val="baseline"/>
              <w:rPr>
                <w:rFonts w:ascii="Calibri" w:eastAsia="新細明體" w:hAnsi="Calibri" w:cs="Calibri"/>
                <w:kern w:val="3"/>
                <w:sz w:val="20"/>
                <w:lang w:eastAsia="ar-SA"/>
              </w:rPr>
            </w:pPr>
            <w:bookmarkStart w:id="77" w:name="_Hlk117844035"/>
            <w:r w:rsidRPr="00A363AB">
              <w:rPr>
                <w:rFonts w:ascii="Times New Roman"/>
                <w:kern w:val="3"/>
                <w:sz w:val="28"/>
                <w:szCs w:val="28"/>
                <w:lang w:eastAsia="ar-SA"/>
              </w:rPr>
              <w:t>函請相關機關再次清查相關檔案或核列機密等級之</w:t>
            </w:r>
            <w:r w:rsidRPr="00A363AB">
              <w:rPr>
                <w:rFonts w:ascii="Times New Roman"/>
                <w:kern w:val="3"/>
                <w:sz w:val="28"/>
                <w:szCs w:val="28"/>
                <w:lang w:eastAsia="ar-SA"/>
              </w:rPr>
              <w:t>228</w:t>
            </w:r>
            <w:r w:rsidRPr="00A363AB">
              <w:rPr>
                <w:rFonts w:ascii="Times New Roman"/>
                <w:kern w:val="3"/>
                <w:sz w:val="28"/>
                <w:szCs w:val="28"/>
                <w:lang w:eastAsia="ar-SA"/>
              </w:rPr>
              <w:t>事件檔案（</w:t>
            </w:r>
            <w:r w:rsidRPr="00A363AB">
              <w:rPr>
                <w:rFonts w:ascii="Times New Roman"/>
                <w:kern w:val="3"/>
                <w:sz w:val="28"/>
                <w:szCs w:val="28"/>
                <w:lang w:eastAsia="ar-SA"/>
              </w:rPr>
              <w:t>25</w:t>
            </w:r>
            <w:r w:rsidRPr="00A363AB">
              <w:rPr>
                <w:rFonts w:ascii="Times New Roman"/>
                <w:kern w:val="3"/>
                <w:sz w:val="28"/>
                <w:szCs w:val="28"/>
                <w:lang w:eastAsia="ar-SA"/>
              </w:rPr>
              <w:t>個機關回復）</w:t>
            </w:r>
            <w:r w:rsidR="00255748" w:rsidRPr="00A363AB">
              <w:rPr>
                <w:rFonts w:ascii="Times New Roman" w:hint="eastAsia"/>
                <w:kern w:val="3"/>
                <w:sz w:val="28"/>
                <w:szCs w:val="28"/>
              </w:rPr>
              <w:t>。</w:t>
            </w:r>
            <w:bookmarkEnd w:id="77"/>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8560F" w:rsidRPr="00A363AB" w:rsidRDefault="00024302" w:rsidP="00282B89">
            <w:pPr>
              <w:widowControl/>
              <w:suppressAutoHyphens/>
              <w:spacing w:line="400" w:lineRule="exact"/>
              <w:textAlignment w:val="baseline"/>
              <w:rPr>
                <w:rFonts w:ascii="Times New Roman"/>
                <w:kern w:val="3"/>
                <w:sz w:val="28"/>
                <w:szCs w:val="28"/>
                <w:lang w:eastAsia="ar-SA"/>
              </w:rPr>
            </w:pPr>
            <w:r w:rsidRPr="00A363AB">
              <w:rPr>
                <w:rFonts w:ascii="Times New Roman"/>
                <w:kern w:val="3"/>
                <w:sz w:val="28"/>
                <w:szCs w:val="28"/>
                <w:lang w:eastAsia="ar-SA"/>
              </w:rPr>
              <w:t>計立法院秘書處、國防部軍事情報局、國安局等</w:t>
            </w:r>
            <w:r w:rsidRPr="00A363AB">
              <w:rPr>
                <w:rFonts w:ascii="Times New Roman"/>
                <w:kern w:val="3"/>
                <w:sz w:val="28"/>
                <w:szCs w:val="28"/>
                <w:lang w:eastAsia="ar-SA"/>
              </w:rPr>
              <w:t>25</w:t>
            </w:r>
            <w:r w:rsidRPr="00A363AB">
              <w:rPr>
                <w:rFonts w:ascii="Times New Roman"/>
                <w:kern w:val="3"/>
                <w:sz w:val="28"/>
                <w:szCs w:val="28"/>
                <w:lang w:eastAsia="ar-SA"/>
              </w:rPr>
              <w:t>個機關回復尚存有相關檔案，優先列入</w:t>
            </w:r>
            <w:r w:rsidRPr="00A363AB">
              <w:rPr>
                <w:rFonts w:ascii="Times New Roman"/>
                <w:kern w:val="3"/>
                <w:sz w:val="28"/>
                <w:szCs w:val="28"/>
                <w:lang w:eastAsia="ar-SA"/>
              </w:rPr>
              <w:t>103</w:t>
            </w:r>
            <w:r w:rsidRPr="00A363AB">
              <w:rPr>
                <w:rFonts w:ascii="Times New Roman"/>
                <w:kern w:val="3"/>
                <w:sz w:val="28"/>
                <w:szCs w:val="28"/>
                <w:lang w:eastAsia="ar-SA"/>
              </w:rPr>
              <w:t>年第</w:t>
            </w:r>
            <w:r w:rsidR="00FD34D9" w:rsidRPr="00A363AB">
              <w:rPr>
                <w:rFonts w:ascii="Times New Roman" w:hint="eastAsia"/>
                <w:kern w:val="3"/>
                <w:sz w:val="28"/>
                <w:szCs w:val="28"/>
              </w:rPr>
              <w:t>1</w:t>
            </w:r>
            <w:r w:rsidRPr="00A363AB">
              <w:rPr>
                <w:rFonts w:ascii="Times New Roman"/>
                <w:kern w:val="3"/>
                <w:sz w:val="28"/>
                <w:szCs w:val="28"/>
                <w:lang w:eastAsia="ar-SA"/>
              </w:rPr>
              <w:t>季移轉，計</w:t>
            </w:r>
            <w:r w:rsidRPr="00A363AB">
              <w:rPr>
                <w:rFonts w:ascii="Times New Roman"/>
                <w:kern w:val="3"/>
                <w:sz w:val="28"/>
                <w:szCs w:val="28"/>
                <w:lang w:eastAsia="ar-SA"/>
              </w:rPr>
              <w:t>653</w:t>
            </w:r>
            <w:r w:rsidRPr="00A363AB">
              <w:rPr>
                <w:rFonts w:ascii="Times New Roman"/>
                <w:kern w:val="3"/>
                <w:sz w:val="28"/>
                <w:szCs w:val="28"/>
                <w:lang w:eastAsia="ar-SA"/>
              </w:rPr>
              <w:t>件。</w:t>
            </w:r>
          </w:p>
        </w:tc>
      </w:tr>
      <w:tr w:rsidR="00A363AB" w:rsidRPr="00A363AB" w:rsidTr="000351B2">
        <w:trPr>
          <w:trHeight w:val="1973"/>
        </w:trPr>
        <w:tc>
          <w:tcPr>
            <w:tcW w:w="56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5</w:t>
            </w:r>
          </w:p>
        </w:tc>
        <w:tc>
          <w:tcPr>
            <w:tcW w:w="85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105</w:t>
            </w:r>
            <w:r w:rsidRPr="00A363AB">
              <w:rPr>
                <w:rFonts w:ascii="Times New Roman"/>
                <w:kern w:val="3"/>
                <w:sz w:val="28"/>
                <w:szCs w:val="28"/>
                <w:lang w:eastAsia="ar-SA"/>
              </w:rPr>
              <w:t>年</w:t>
            </w:r>
          </w:p>
        </w:tc>
        <w:tc>
          <w:tcPr>
            <w:tcW w:w="3686" w:type="dxa"/>
            <w:tcBorders>
              <w:top w:val="single" w:sz="8" w:space="0" w:color="000000"/>
              <w:left w:val="single" w:sz="8" w:space="0" w:color="000000"/>
              <w:bottom w:val="single" w:sz="8" w:space="0" w:color="000000"/>
              <w:right w:val="single" w:sz="8" w:space="0" w:color="000000"/>
            </w:tcBorders>
          </w:tcPr>
          <w:p w:rsidR="006F4923" w:rsidRPr="00A363AB" w:rsidRDefault="00024302" w:rsidP="00282B89">
            <w:pPr>
              <w:widowControl/>
              <w:suppressAutoHyphens/>
              <w:spacing w:line="400" w:lineRule="exact"/>
              <w:textAlignment w:val="baseline"/>
              <w:rPr>
                <w:rFonts w:ascii="Times New Roman"/>
                <w:kern w:val="3"/>
                <w:sz w:val="28"/>
                <w:szCs w:val="28"/>
              </w:rPr>
            </w:pPr>
            <w:r w:rsidRPr="00A363AB">
              <w:rPr>
                <w:rFonts w:ascii="Times New Roman"/>
                <w:kern w:val="3"/>
                <w:sz w:val="28"/>
                <w:szCs w:val="28"/>
              </w:rPr>
              <w:t>通函各機關清查</w:t>
            </w:r>
            <w:r w:rsidRPr="00A363AB">
              <w:rPr>
                <w:rFonts w:ascii="Times New Roman"/>
                <w:kern w:val="3"/>
                <w:sz w:val="28"/>
                <w:szCs w:val="28"/>
                <w:lang w:eastAsia="ar-SA"/>
              </w:rPr>
              <w:t>228</w:t>
            </w:r>
            <w:r w:rsidRPr="00A363AB">
              <w:rPr>
                <w:rFonts w:ascii="Times New Roman"/>
                <w:kern w:val="3"/>
                <w:sz w:val="28"/>
                <w:szCs w:val="28"/>
                <w:lang w:eastAsia="ar-SA"/>
              </w:rPr>
              <w:t>事件、美麗島事件與戒嚴時期政治偵防案件</w:t>
            </w:r>
            <w:r w:rsidRPr="00A363AB">
              <w:rPr>
                <w:rFonts w:ascii="Times New Roman"/>
                <w:kern w:val="3"/>
                <w:sz w:val="28"/>
                <w:szCs w:val="28"/>
              </w:rPr>
              <w:t>等相關</w:t>
            </w:r>
            <w:r w:rsidRPr="00A363AB">
              <w:rPr>
                <w:rFonts w:ascii="Times New Roman"/>
                <w:kern w:val="3"/>
                <w:sz w:val="28"/>
                <w:szCs w:val="28"/>
                <w:lang w:eastAsia="ar-SA"/>
              </w:rPr>
              <w:t>檔案（</w:t>
            </w:r>
            <w:r w:rsidRPr="00A363AB">
              <w:rPr>
                <w:rFonts w:ascii="Times New Roman"/>
                <w:kern w:val="3"/>
                <w:sz w:val="28"/>
                <w:szCs w:val="28"/>
                <w:lang w:eastAsia="ar-SA"/>
              </w:rPr>
              <w:t>83</w:t>
            </w:r>
            <w:r w:rsidRPr="00A363AB">
              <w:rPr>
                <w:rFonts w:ascii="Times New Roman"/>
                <w:kern w:val="3"/>
                <w:sz w:val="28"/>
                <w:szCs w:val="28"/>
                <w:lang w:eastAsia="ar-SA"/>
              </w:rPr>
              <w:t>個機關回復）</w:t>
            </w:r>
            <w:r w:rsidR="00255748" w:rsidRPr="00A363AB">
              <w:rPr>
                <w:rFonts w:ascii="Times New Roman" w:hint="eastAsia"/>
                <w:kern w:val="3"/>
                <w:sz w:val="28"/>
                <w:szCs w:val="28"/>
              </w:rPr>
              <w:t>。</w:t>
            </w:r>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24302" w:rsidRPr="00A363AB" w:rsidRDefault="00024302" w:rsidP="00282B8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計調查局、國防部後備指揮部等</w:t>
            </w:r>
            <w:r w:rsidRPr="00A363AB">
              <w:rPr>
                <w:rFonts w:ascii="Times New Roman"/>
                <w:kern w:val="3"/>
                <w:sz w:val="28"/>
                <w:szCs w:val="28"/>
                <w:lang w:eastAsia="ar-SA"/>
              </w:rPr>
              <w:t>83</w:t>
            </w:r>
            <w:r w:rsidRPr="00A363AB">
              <w:rPr>
                <w:rFonts w:ascii="Times New Roman"/>
                <w:kern w:val="3"/>
                <w:sz w:val="28"/>
                <w:szCs w:val="28"/>
                <w:lang w:eastAsia="ar-SA"/>
              </w:rPr>
              <w:t>個機關</w:t>
            </w:r>
            <w:r w:rsidRPr="00A363AB">
              <w:rPr>
                <w:rFonts w:ascii="Times New Roman"/>
                <w:kern w:val="3"/>
                <w:sz w:val="28"/>
                <w:szCs w:val="28"/>
              </w:rPr>
              <w:t>回復尚存有相關檔案，於</w:t>
            </w:r>
            <w:r w:rsidRPr="00A363AB">
              <w:rPr>
                <w:rFonts w:ascii="Times New Roman"/>
                <w:kern w:val="3"/>
                <w:sz w:val="28"/>
                <w:szCs w:val="28"/>
              </w:rPr>
              <w:t>106</w:t>
            </w:r>
            <w:r w:rsidRPr="00A363AB">
              <w:rPr>
                <w:rFonts w:ascii="Times New Roman"/>
                <w:kern w:val="3"/>
                <w:sz w:val="28"/>
                <w:szCs w:val="28"/>
              </w:rPr>
              <w:t>年完成</w:t>
            </w:r>
            <w:r w:rsidRPr="00A363AB">
              <w:rPr>
                <w:rFonts w:ascii="Times New Roman"/>
                <w:kern w:val="3"/>
                <w:sz w:val="28"/>
                <w:szCs w:val="28"/>
                <w:lang w:eastAsia="ar-SA"/>
              </w:rPr>
              <w:t>移轉</w:t>
            </w:r>
            <w:r w:rsidRPr="00A363AB">
              <w:rPr>
                <w:rFonts w:ascii="Times New Roman"/>
                <w:kern w:val="3"/>
                <w:sz w:val="28"/>
                <w:szCs w:val="28"/>
                <w:lang w:eastAsia="ar-SA"/>
              </w:rPr>
              <w:t>7,262</w:t>
            </w:r>
            <w:r w:rsidRPr="00A363AB">
              <w:rPr>
                <w:rFonts w:ascii="Times New Roman"/>
                <w:kern w:val="3"/>
                <w:sz w:val="28"/>
                <w:szCs w:val="28"/>
                <w:lang w:eastAsia="ar-SA"/>
              </w:rPr>
              <w:t>案。</w:t>
            </w:r>
          </w:p>
        </w:tc>
      </w:tr>
      <w:tr w:rsidR="00A363AB" w:rsidRPr="00A363AB" w:rsidTr="000351B2">
        <w:trPr>
          <w:trHeight w:val="1148"/>
        </w:trPr>
        <w:tc>
          <w:tcPr>
            <w:tcW w:w="56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6</w:t>
            </w:r>
          </w:p>
        </w:tc>
        <w:tc>
          <w:tcPr>
            <w:tcW w:w="850"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024302" w:rsidRPr="00A363AB" w:rsidRDefault="00024302" w:rsidP="00282B8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107</w:t>
            </w:r>
            <w:r w:rsidRPr="00A363AB">
              <w:rPr>
                <w:rFonts w:ascii="Times New Roman"/>
                <w:kern w:val="3"/>
                <w:sz w:val="28"/>
                <w:szCs w:val="28"/>
                <w:lang w:eastAsia="ar-SA"/>
              </w:rPr>
              <w:t>年</w:t>
            </w:r>
          </w:p>
        </w:tc>
        <w:tc>
          <w:tcPr>
            <w:tcW w:w="3686" w:type="dxa"/>
            <w:tcBorders>
              <w:top w:val="single" w:sz="8" w:space="0" w:color="000000"/>
              <w:left w:val="single" w:sz="8" w:space="0" w:color="000000"/>
              <w:bottom w:val="single" w:sz="8" w:space="0" w:color="000000"/>
              <w:right w:val="single" w:sz="8" w:space="0" w:color="000000"/>
            </w:tcBorders>
          </w:tcPr>
          <w:p w:rsidR="00AC2B90" w:rsidRPr="00A363AB" w:rsidRDefault="00024302" w:rsidP="0048560F">
            <w:pPr>
              <w:widowControl/>
              <w:suppressAutoHyphens/>
              <w:spacing w:line="400" w:lineRule="exact"/>
              <w:textAlignment w:val="baseline"/>
              <w:rPr>
                <w:rFonts w:ascii="Times New Roman"/>
                <w:kern w:val="3"/>
                <w:sz w:val="28"/>
                <w:szCs w:val="28"/>
              </w:rPr>
            </w:pPr>
            <w:r w:rsidRPr="00A363AB">
              <w:rPr>
                <w:rFonts w:ascii="Times New Roman"/>
                <w:kern w:val="3"/>
                <w:sz w:val="28"/>
                <w:szCs w:val="28"/>
              </w:rPr>
              <w:t>以機關檔案目錄查詢網為基礎，</w:t>
            </w:r>
            <w:r w:rsidRPr="00A363AB">
              <w:rPr>
                <w:rFonts w:ascii="Times New Roman"/>
                <w:kern w:val="3"/>
                <w:sz w:val="28"/>
                <w:szCs w:val="28"/>
                <w:lang w:eastAsia="ar-SA"/>
              </w:rPr>
              <w:t>透過關鍵字檢索</w:t>
            </w:r>
            <w:r w:rsidRPr="00A363AB">
              <w:rPr>
                <w:rFonts w:ascii="Times New Roman"/>
                <w:kern w:val="3"/>
                <w:sz w:val="28"/>
                <w:szCs w:val="28"/>
              </w:rPr>
              <w:t>，判定重點機關</w:t>
            </w:r>
            <w:r w:rsidRPr="00A363AB">
              <w:rPr>
                <w:rFonts w:ascii="Times New Roman"/>
                <w:kern w:val="3"/>
                <w:sz w:val="28"/>
                <w:szCs w:val="28"/>
                <w:lang w:eastAsia="ar-SA"/>
              </w:rPr>
              <w:t>後，</w:t>
            </w:r>
            <w:r w:rsidRPr="00A363AB">
              <w:rPr>
                <w:rFonts w:ascii="Times New Roman"/>
                <w:kern w:val="3"/>
                <w:sz w:val="28"/>
                <w:szCs w:val="28"/>
              </w:rPr>
              <w:t>訂定「政治檔案查訪徵集計</w:t>
            </w:r>
          </w:p>
          <w:p w:rsidR="007E398E" w:rsidRPr="00A363AB" w:rsidRDefault="00024302" w:rsidP="00AC2B90">
            <w:pPr>
              <w:widowControl/>
              <w:suppressAutoHyphens/>
              <w:spacing w:line="400" w:lineRule="exact"/>
              <w:textAlignment w:val="baseline"/>
              <w:rPr>
                <w:rFonts w:ascii="Times New Roman"/>
                <w:kern w:val="3"/>
                <w:sz w:val="28"/>
                <w:szCs w:val="28"/>
              </w:rPr>
            </w:pPr>
            <w:r w:rsidRPr="00A363AB">
              <w:rPr>
                <w:rFonts w:ascii="Times New Roman"/>
                <w:kern w:val="3"/>
                <w:sz w:val="28"/>
                <w:szCs w:val="28"/>
              </w:rPr>
              <w:lastRenderedPageBreak/>
              <w:t>畫」，協同</w:t>
            </w:r>
            <w:r w:rsidR="00482D33" w:rsidRPr="00A363AB">
              <w:rPr>
                <w:rFonts w:ascii="Times New Roman"/>
                <w:kern w:val="3"/>
                <w:sz w:val="28"/>
                <w:szCs w:val="28"/>
              </w:rPr>
              <w:t>學者</w:t>
            </w:r>
            <w:r w:rsidRPr="00A363AB">
              <w:rPr>
                <w:rFonts w:ascii="Times New Roman"/>
                <w:kern w:val="3"/>
                <w:sz w:val="28"/>
                <w:szCs w:val="28"/>
              </w:rPr>
              <w:t>專家</w:t>
            </w:r>
            <w:r w:rsidRPr="00A363AB">
              <w:rPr>
                <w:rFonts w:ascii="Times New Roman"/>
                <w:kern w:val="3"/>
                <w:sz w:val="28"/>
                <w:szCs w:val="28"/>
                <w:lang w:eastAsia="ar-SA"/>
              </w:rPr>
              <w:t>前往</w:t>
            </w:r>
            <w:r w:rsidRPr="00A363AB">
              <w:rPr>
                <w:rFonts w:ascii="Times New Roman"/>
                <w:kern w:val="3"/>
                <w:sz w:val="28"/>
                <w:szCs w:val="28"/>
                <w:lang w:eastAsia="ar-SA"/>
              </w:rPr>
              <w:t>33</w:t>
            </w:r>
            <w:r w:rsidRPr="00A363AB">
              <w:rPr>
                <w:rFonts w:ascii="Times New Roman"/>
                <w:kern w:val="3"/>
                <w:sz w:val="28"/>
                <w:szCs w:val="28"/>
                <w:lang w:eastAsia="ar-SA"/>
              </w:rPr>
              <w:t>個機關實地審選</w:t>
            </w:r>
            <w:r w:rsidR="00255748" w:rsidRPr="00A363AB">
              <w:rPr>
                <w:rFonts w:ascii="Times New Roman" w:hint="eastAsia"/>
                <w:kern w:val="3"/>
                <w:sz w:val="28"/>
                <w:szCs w:val="28"/>
              </w:rPr>
              <w:t>。</w:t>
            </w:r>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24302" w:rsidRPr="00A363AB" w:rsidRDefault="00024302" w:rsidP="00282B89">
            <w:pPr>
              <w:widowControl/>
              <w:suppressAutoHyphens/>
              <w:spacing w:line="400" w:lineRule="exact"/>
              <w:textAlignment w:val="baseline"/>
              <w:rPr>
                <w:rFonts w:ascii="Times New Roman"/>
                <w:kern w:val="3"/>
                <w:sz w:val="28"/>
                <w:szCs w:val="28"/>
                <w:lang w:eastAsia="ar-SA"/>
              </w:rPr>
            </w:pPr>
            <w:r w:rsidRPr="00A363AB">
              <w:rPr>
                <w:rFonts w:ascii="Times New Roman"/>
                <w:kern w:val="3"/>
                <w:sz w:val="28"/>
                <w:szCs w:val="28"/>
                <w:lang w:eastAsia="ar-SA"/>
              </w:rPr>
              <w:lastRenderedPageBreak/>
              <w:t>業完成國防部軍事情報局、</w:t>
            </w:r>
            <w:r w:rsidR="00EF6614" w:rsidRPr="00A363AB">
              <w:rPr>
                <w:rFonts w:ascii="Times New Roman" w:hint="eastAsia"/>
                <w:kern w:val="3"/>
                <w:sz w:val="28"/>
                <w:szCs w:val="28"/>
              </w:rPr>
              <w:t>警政署</w:t>
            </w:r>
            <w:r w:rsidRPr="00A363AB">
              <w:rPr>
                <w:rFonts w:ascii="Times New Roman"/>
                <w:kern w:val="3"/>
                <w:sz w:val="28"/>
                <w:szCs w:val="28"/>
                <w:lang w:eastAsia="ar-SA"/>
              </w:rPr>
              <w:t>、臺灣高等法院及調查局等</w:t>
            </w:r>
            <w:r w:rsidRPr="00A363AB">
              <w:rPr>
                <w:rFonts w:ascii="Times New Roman"/>
                <w:kern w:val="3"/>
                <w:sz w:val="28"/>
                <w:szCs w:val="28"/>
                <w:lang w:eastAsia="ar-SA"/>
              </w:rPr>
              <w:t>33</w:t>
            </w:r>
            <w:r w:rsidRPr="00A363AB">
              <w:rPr>
                <w:rFonts w:ascii="Times New Roman"/>
                <w:kern w:val="3"/>
                <w:sz w:val="28"/>
                <w:szCs w:val="28"/>
                <w:lang w:eastAsia="ar-SA"/>
              </w:rPr>
              <w:t>個機關</w:t>
            </w:r>
            <w:r w:rsidRPr="00A363AB">
              <w:rPr>
                <w:rFonts w:ascii="Times New Roman"/>
                <w:kern w:val="3"/>
                <w:sz w:val="28"/>
                <w:szCs w:val="28"/>
              </w:rPr>
              <w:t>之</w:t>
            </w:r>
            <w:r w:rsidRPr="00A363AB">
              <w:rPr>
                <w:rFonts w:ascii="Times New Roman"/>
                <w:kern w:val="3"/>
                <w:sz w:val="28"/>
                <w:szCs w:val="28"/>
                <w:lang w:eastAsia="ar-SA"/>
              </w:rPr>
              <w:t>檔案移轉</w:t>
            </w:r>
            <w:r w:rsidR="00FD34D9" w:rsidRPr="00A363AB">
              <w:rPr>
                <w:rFonts w:ascii="Times New Roman" w:hint="eastAsia"/>
                <w:kern w:val="3"/>
                <w:sz w:val="28"/>
                <w:szCs w:val="28"/>
              </w:rPr>
              <w:t>，</w:t>
            </w:r>
            <w:r w:rsidRPr="00A363AB">
              <w:rPr>
                <w:rFonts w:ascii="Times New Roman"/>
                <w:kern w:val="3"/>
                <w:sz w:val="28"/>
                <w:szCs w:val="28"/>
                <w:lang w:eastAsia="ar-SA"/>
              </w:rPr>
              <w:t>計</w:t>
            </w:r>
            <w:r w:rsidRPr="00A363AB">
              <w:rPr>
                <w:rFonts w:ascii="Times New Roman"/>
                <w:kern w:val="3"/>
                <w:sz w:val="28"/>
                <w:szCs w:val="28"/>
                <w:lang w:eastAsia="ar-SA"/>
              </w:rPr>
              <w:t>137,</w:t>
            </w:r>
            <w:r w:rsidRPr="00A363AB">
              <w:rPr>
                <w:rFonts w:ascii="Times New Roman" w:hint="eastAsia"/>
                <w:kern w:val="3"/>
                <w:sz w:val="28"/>
                <w:szCs w:val="28"/>
              </w:rPr>
              <w:t>805</w:t>
            </w:r>
            <w:r w:rsidRPr="00A363AB">
              <w:rPr>
                <w:rFonts w:ascii="Times New Roman"/>
                <w:kern w:val="3"/>
                <w:sz w:val="28"/>
                <w:szCs w:val="28"/>
                <w:lang w:eastAsia="ar-SA"/>
              </w:rPr>
              <w:t>案。</w:t>
            </w:r>
          </w:p>
          <w:p w:rsidR="00AC2B90" w:rsidRPr="00A363AB" w:rsidRDefault="00AC2B90" w:rsidP="00282B89">
            <w:pPr>
              <w:widowControl/>
              <w:suppressAutoHyphens/>
              <w:spacing w:line="400" w:lineRule="exact"/>
              <w:textAlignment w:val="baseline"/>
              <w:rPr>
                <w:rFonts w:ascii="Calibri" w:eastAsia="新細明體" w:hAnsi="Calibri" w:cs="Calibri"/>
                <w:kern w:val="3"/>
                <w:sz w:val="20"/>
                <w:lang w:eastAsia="ar-SA"/>
              </w:rPr>
            </w:pPr>
          </w:p>
          <w:p w:rsidR="00AC2B90" w:rsidRPr="00A363AB" w:rsidRDefault="00AC2B90" w:rsidP="00282B89">
            <w:pPr>
              <w:widowControl/>
              <w:suppressAutoHyphens/>
              <w:spacing w:line="400" w:lineRule="exact"/>
              <w:textAlignment w:val="baseline"/>
              <w:rPr>
                <w:rFonts w:ascii="Calibri" w:eastAsia="新細明體" w:hAnsi="Calibri" w:cs="Calibri"/>
                <w:kern w:val="3"/>
                <w:sz w:val="20"/>
                <w:lang w:eastAsia="ar-SA"/>
              </w:rPr>
            </w:pPr>
          </w:p>
        </w:tc>
      </w:tr>
      <w:tr w:rsidR="00A363AB" w:rsidRPr="00A363AB" w:rsidTr="000351B2">
        <w:trPr>
          <w:trHeight w:val="6751"/>
        </w:trPr>
        <w:tc>
          <w:tcPr>
            <w:tcW w:w="568" w:type="dxa"/>
            <w:vMerge w:val="restart"/>
            <w:tcBorders>
              <w:top w:val="single" w:sz="8" w:space="0" w:color="000000"/>
              <w:left w:val="single" w:sz="8" w:space="0" w:color="000000"/>
            </w:tcBorders>
            <w:tcMar>
              <w:top w:w="0" w:type="dxa"/>
              <w:left w:w="0" w:type="dxa"/>
              <w:bottom w:w="0" w:type="dxa"/>
              <w:right w:w="0" w:type="dxa"/>
            </w:tcMar>
            <w:vAlign w:val="center"/>
          </w:tcPr>
          <w:p w:rsidR="00D873C0" w:rsidRPr="00A363AB" w:rsidRDefault="00D873C0" w:rsidP="00282B89">
            <w:pPr>
              <w:widowControl/>
              <w:suppressAutoHyphens/>
              <w:spacing w:line="400" w:lineRule="exact"/>
              <w:jc w:val="center"/>
              <w:textAlignment w:val="baseline"/>
              <w:rPr>
                <w:rFonts w:ascii="Times New Roman"/>
                <w:kern w:val="3"/>
                <w:sz w:val="28"/>
                <w:szCs w:val="28"/>
                <w:lang w:eastAsia="ar-SA"/>
              </w:rPr>
            </w:pPr>
            <w:r w:rsidRPr="00A363AB">
              <w:rPr>
                <w:rFonts w:ascii="Times New Roman" w:hint="cs"/>
                <w:kern w:val="3"/>
                <w:sz w:val="28"/>
                <w:szCs w:val="28"/>
                <w:lang w:eastAsia="ar-SA"/>
              </w:rPr>
              <w:lastRenderedPageBreak/>
              <w:t>7</w:t>
            </w:r>
            <w:r w:rsidRPr="00A363AB">
              <w:rPr>
                <w:rFonts w:ascii="Times New Roman"/>
                <w:kern w:val="3"/>
                <w:sz w:val="28"/>
                <w:szCs w:val="28"/>
                <w:lang w:eastAsia="ar-SA"/>
              </w:rPr>
              <w:t>-9</w:t>
            </w:r>
          </w:p>
        </w:tc>
        <w:tc>
          <w:tcPr>
            <w:tcW w:w="850" w:type="dxa"/>
            <w:vMerge w:val="restart"/>
            <w:tcBorders>
              <w:top w:val="single" w:sz="8" w:space="0" w:color="000000"/>
              <w:left w:val="single" w:sz="8" w:space="0" w:color="000000"/>
            </w:tcBorders>
            <w:tcMar>
              <w:top w:w="0" w:type="dxa"/>
              <w:left w:w="0" w:type="dxa"/>
              <w:bottom w:w="0" w:type="dxa"/>
              <w:right w:w="0" w:type="dxa"/>
            </w:tcMar>
            <w:vAlign w:val="center"/>
          </w:tcPr>
          <w:p w:rsidR="00D873C0" w:rsidRPr="00A363AB" w:rsidRDefault="00D873C0" w:rsidP="00282B89">
            <w:pPr>
              <w:widowControl/>
              <w:suppressAutoHyphens/>
              <w:spacing w:line="400" w:lineRule="exact"/>
              <w:textAlignment w:val="baseline"/>
              <w:rPr>
                <w:rFonts w:ascii="Times New Roman"/>
                <w:kern w:val="3"/>
                <w:sz w:val="28"/>
                <w:szCs w:val="28"/>
                <w:lang w:eastAsia="ar-SA"/>
              </w:rPr>
            </w:pPr>
            <w:r w:rsidRPr="00A363AB">
              <w:rPr>
                <w:rFonts w:hint="eastAsia"/>
                <w:sz w:val="28"/>
              </w:rPr>
              <w:t>政治檔案</w:t>
            </w:r>
            <w:r w:rsidRPr="00A363AB">
              <w:rPr>
                <w:rFonts w:ascii="Times New Roman" w:hint="cs"/>
                <w:kern w:val="3"/>
                <w:sz w:val="28"/>
                <w:szCs w:val="28"/>
                <w:lang w:eastAsia="ar-SA"/>
              </w:rPr>
              <w:t>條例通過後</w:t>
            </w:r>
          </w:p>
        </w:tc>
        <w:tc>
          <w:tcPr>
            <w:tcW w:w="3686" w:type="dxa"/>
            <w:tcBorders>
              <w:top w:val="single" w:sz="8" w:space="0" w:color="000000"/>
              <w:left w:val="single" w:sz="8" w:space="0" w:color="000000"/>
              <w:bottom w:val="single" w:sz="8" w:space="0" w:color="000000"/>
              <w:right w:val="single" w:sz="8" w:space="0" w:color="000000"/>
            </w:tcBorders>
          </w:tcPr>
          <w:p w:rsidR="00D873C0" w:rsidRPr="00A363AB" w:rsidRDefault="00D873C0" w:rsidP="00B654C4">
            <w:pPr>
              <w:widowControl/>
              <w:numPr>
                <w:ilvl w:val="0"/>
                <w:numId w:val="9"/>
              </w:numPr>
              <w:suppressAutoHyphens/>
              <w:overflowPunct/>
              <w:autoSpaceDE/>
              <w:spacing w:line="400" w:lineRule="exact"/>
              <w:ind w:left="557" w:hanging="557"/>
              <w:textAlignment w:val="baseline"/>
              <w:rPr>
                <w:rFonts w:ascii="Times New Roman"/>
                <w:kern w:val="3"/>
                <w:sz w:val="28"/>
                <w:szCs w:val="28"/>
                <w:lang w:eastAsia="ar-SA"/>
              </w:rPr>
            </w:pPr>
            <w:r w:rsidRPr="00A363AB">
              <w:rPr>
                <w:rFonts w:ascii="Times New Roman" w:hint="cs"/>
                <w:kern w:val="3"/>
                <w:sz w:val="28"/>
                <w:szCs w:val="28"/>
                <w:lang w:eastAsia="ar-SA"/>
              </w:rPr>
              <w:t>1</w:t>
            </w:r>
            <w:r w:rsidRPr="00A363AB">
              <w:rPr>
                <w:rFonts w:ascii="Times New Roman" w:hint="eastAsia"/>
                <w:kern w:val="3"/>
                <w:sz w:val="28"/>
                <w:szCs w:val="28"/>
                <w:lang w:eastAsia="ar-SA"/>
              </w:rPr>
              <w:t>08</w:t>
            </w:r>
            <w:r w:rsidRPr="00A363AB">
              <w:rPr>
                <w:rFonts w:ascii="Times New Roman" w:hint="eastAsia"/>
                <w:kern w:val="3"/>
                <w:sz w:val="28"/>
                <w:szCs w:val="28"/>
                <w:lang w:eastAsia="ar-SA"/>
              </w:rPr>
              <w:t>年</w:t>
            </w:r>
            <w:r w:rsidRPr="00A363AB">
              <w:rPr>
                <w:rFonts w:ascii="Times New Roman" w:hint="eastAsia"/>
                <w:kern w:val="3"/>
                <w:sz w:val="28"/>
                <w:szCs w:val="28"/>
                <w:lang w:eastAsia="ar-SA"/>
              </w:rPr>
              <w:t>7</w:t>
            </w:r>
            <w:r w:rsidRPr="00A363AB">
              <w:rPr>
                <w:rFonts w:ascii="Times New Roman" w:hint="eastAsia"/>
                <w:kern w:val="3"/>
                <w:sz w:val="28"/>
                <w:szCs w:val="28"/>
                <w:lang w:eastAsia="ar-SA"/>
              </w:rPr>
              <w:t>月</w:t>
            </w:r>
            <w:r w:rsidRPr="00A363AB">
              <w:rPr>
                <w:rFonts w:ascii="Times New Roman" w:hint="eastAsia"/>
                <w:kern w:val="3"/>
                <w:sz w:val="28"/>
                <w:szCs w:val="28"/>
                <w:lang w:eastAsia="ar-SA"/>
              </w:rPr>
              <w:t>31</w:t>
            </w:r>
            <w:r w:rsidRPr="00A363AB">
              <w:rPr>
                <w:rFonts w:ascii="Times New Roman" w:hint="eastAsia"/>
                <w:kern w:val="3"/>
                <w:sz w:val="28"/>
                <w:szCs w:val="28"/>
                <w:lang w:eastAsia="ar-SA"/>
              </w:rPr>
              <w:t>日函發各機關應辦事項及作業程序，請各機關辦理政治檔案清查、解降密及移轉等作業。</w:t>
            </w:r>
          </w:p>
          <w:p w:rsidR="00D873C0" w:rsidRPr="00A363AB" w:rsidRDefault="00D873C0" w:rsidP="00B654C4">
            <w:pPr>
              <w:widowControl/>
              <w:numPr>
                <w:ilvl w:val="0"/>
                <w:numId w:val="9"/>
              </w:numPr>
              <w:suppressAutoHyphens/>
              <w:overflowPunct/>
              <w:autoSpaceDE/>
              <w:spacing w:line="400" w:lineRule="exact"/>
              <w:ind w:left="557" w:hanging="557"/>
              <w:textAlignment w:val="baseline"/>
              <w:rPr>
                <w:rFonts w:ascii="Times New Roman"/>
                <w:kern w:val="3"/>
                <w:sz w:val="28"/>
                <w:szCs w:val="28"/>
                <w:lang w:eastAsia="ar-SA"/>
              </w:rPr>
            </w:pPr>
            <w:r w:rsidRPr="00A363AB">
              <w:rPr>
                <w:rFonts w:ascii="Times New Roman" w:hint="eastAsia"/>
                <w:kern w:val="3"/>
                <w:sz w:val="28"/>
                <w:szCs w:val="28"/>
                <w:lang w:eastAsia="ar-SA"/>
              </w:rPr>
              <w:t>109</w:t>
            </w:r>
            <w:r w:rsidRPr="00A363AB">
              <w:rPr>
                <w:rFonts w:ascii="Times New Roman" w:hint="eastAsia"/>
                <w:kern w:val="3"/>
                <w:sz w:val="28"/>
                <w:szCs w:val="28"/>
                <w:lang w:eastAsia="ar-SA"/>
              </w:rPr>
              <w:t>年</w:t>
            </w:r>
            <w:r w:rsidRPr="00A363AB">
              <w:rPr>
                <w:rFonts w:ascii="Times New Roman" w:hint="eastAsia"/>
                <w:kern w:val="3"/>
                <w:sz w:val="28"/>
                <w:szCs w:val="28"/>
                <w:lang w:eastAsia="ar-SA"/>
              </w:rPr>
              <w:t>4</w:t>
            </w:r>
            <w:r w:rsidRPr="00A363AB">
              <w:rPr>
                <w:rFonts w:ascii="Times New Roman" w:hint="eastAsia"/>
                <w:kern w:val="3"/>
                <w:sz w:val="28"/>
                <w:szCs w:val="28"/>
                <w:lang w:eastAsia="ar-SA"/>
              </w:rPr>
              <w:t>月</w:t>
            </w:r>
            <w:r w:rsidRPr="00A363AB">
              <w:rPr>
                <w:rFonts w:ascii="Times New Roman" w:hint="eastAsia"/>
                <w:kern w:val="3"/>
                <w:sz w:val="28"/>
                <w:szCs w:val="28"/>
                <w:lang w:eastAsia="ar-SA"/>
              </w:rPr>
              <w:t>1</w:t>
            </w:r>
            <w:r w:rsidRPr="00A363AB">
              <w:rPr>
                <w:rFonts w:ascii="Times New Roman" w:hint="eastAsia"/>
                <w:kern w:val="3"/>
                <w:sz w:val="28"/>
                <w:szCs w:val="28"/>
                <w:lang w:eastAsia="ar-SA"/>
              </w:rPr>
              <w:t>日訂定「機關政治檔案全面清查作業指引」，函送主管機關，</w:t>
            </w:r>
            <w:r w:rsidRPr="00A363AB">
              <w:rPr>
                <w:rFonts w:ascii="Times New Roman" w:hint="eastAsia"/>
                <w:kern w:val="3"/>
                <w:sz w:val="28"/>
                <w:szCs w:val="28"/>
              </w:rPr>
              <w:t>請其就本機關及所屬（轄）機關之清查結果報送檔案局。</w:t>
            </w:r>
          </w:p>
          <w:p w:rsidR="00D873C0" w:rsidRPr="00A363AB" w:rsidRDefault="00D873C0" w:rsidP="00B654C4">
            <w:pPr>
              <w:widowControl/>
              <w:numPr>
                <w:ilvl w:val="0"/>
                <w:numId w:val="9"/>
              </w:numPr>
              <w:suppressAutoHyphens/>
              <w:overflowPunct/>
              <w:autoSpaceDE/>
              <w:spacing w:line="400" w:lineRule="exact"/>
              <w:ind w:left="557" w:hanging="557"/>
              <w:textAlignment w:val="baseline"/>
              <w:rPr>
                <w:rFonts w:ascii="Times New Roman"/>
                <w:kern w:val="3"/>
                <w:sz w:val="28"/>
                <w:szCs w:val="28"/>
                <w:u w:val="single"/>
                <w:lang w:eastAsia="ar-SA"/>
              </w:rPr>
            </w:pPr>
            <w:r w:rsidRPr="00A363AB">
              <w:rPr>
                <w:rFonts w:ascii="Times New Roman" w:hint="eastAsia"/>
                <w:kern w:val="3"/>
                <w:sz w:val="28"/>
                <w:szCs w:val="28"/>
                <w:u w:val="single"/>
                <w:lang w:eastAsia="ar-SA"/>
              </w:rPr>
              <w:t>與促轉會洽商擇定國安局等</w:t>
            </w:r>
            <w:r w:rsidRPr="00A363AB">
              <w:rPr>
                <w:rFonts w:ascii="Times New Roman" w:hint="cs"/>
                <w:kern w:val="3"/>
                <w:sz w:val="28"/>
                <w:szCs w:val="28"/>
                <w:u w:val="single"/>
                <w:lang w:eastAsia="ar-SA"/>
              </w:rPr>
              <w:t>9</w:t>
            </w:r>
            <w:r w:rsidRPr="00A363AB">
              <w:rPr>
                <w:rFonts w:ascii="Times New Roman" w:hint="eastAsia"/>
                <w:kern w:val="3"/>
                <w:sz w:val="28"/>
                <w:szCs w:val="28"/>
                <w:u w:val="single"/>
                <w:lang w:eastAsia="ar-SA"/>
              </w:rPr>
              <w:t>個訪查重點機關實地查訪。</w:t>
            </w:r>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873C0" w:rsidRPr="00A363AB" w:rsidRDefault="00D873C0" w:rsidP="00282B89">
            <w:pPr>
              <w:widowControl/>
              <w:suppressAutoHyphens/>
              <w:spacing w:line="400" w:lineRule="exact"/>
              <w:textAlignment w:val="baseline"/>
              <w:rPr>
                <w:rFonts w:ascii="Times New Roman"/>
                <w:kern w:val="3"/>
                <w:sz w:val="28"/>
                <w:szCs w:val="28"/>
                <w:lang w:eastAsia="ar-SA"/>
              </w:rPr>
            </w:pPr>
            <w:r w:rsidRPr="00A363AB">
              <w:rPr>
                <w:rFonts w:ascii="Times New Roman" w:hint="eastAsia"/>
                <w:kern w:val="3"/>
                <w:sz w:val="28"/>
                <w:szCs w:val="28"/>
                <w:lang w:eastAsia="ar-SA"/>
              </w:rPr>
              <w:t>計有</w:t>
            </w:r>
            <w:r w:rsidRPr="00A363AB">
              <w:rPr>
                <w:rFonts w:ascii="Times New Roman" w:hint="eastAsia"/>
                <w:kern w:val="3"/>
                <w:sz w:val="28"/>
                <w:szCs w:val="28"/>
                <w:lang w:eastAsia="ar-SA"/>
              </w:rPr>
              <w:t>230</w:t>
            </w:r>
            <w:r w:rsidRPr="00A363AB">
              <w:rPr>
                <w:rFonts w:ascii="Times New Roman" w:hint="eastAsia"/>
                <w:kern w:val="3"/>
                <w:sz w:val="28"/>
                <w:szCs w:val="28"/>
                <w:lang w:eastAsia="ar-SA"/>
              </w:rPr>
              <w:t>個機關次報送政治檔案目錄</w:t>
            </w:r>
            <w:r w:rsidRPr="00A363AB">
              <w:rPr>
                <w:rFonts w:ascii="Times New Roman" w:hint="eastAsia"/>
                <w:kern w:val="3"/>
                <w:sz w:val="28"/>
                <w:szCs w:val="28"/>
                <w:lang w:eastAsia="ar-SA"/>
              </w:rPr>
              <w:t>40,279</w:t>
            </w:r>
            <w:r w:rsidRPr="00A363AB">
              <w:rPr>
                <w:rFonts w:ascii="Times New Roman" w:hint="eastAsia"/>
                <w:kern w:val="3"/>
                <w:sz w:val="28"/>
                <w:szCs w:val="28"/>
                <w:lang w:eastAsia="ar-SA"/>
              </w:rPr>
              <w:t>筆</w:t>
            </w:r>
            <w:r w:rsidRPr="00A363AB">
              <w:rPr>
                <w:rFonts w:ascii="Times New Roman" w:hint="eastAsia"/>
                <w:kern w:val="3"/>
                <w:sz w:val="28"/>
                <w:szCs w:val="28"/>
                <w:lang w:eastAsia="ar-SA"/>
              </w:rPr>
              <w:t>(19,159</w:t>
            </w:r>
            <w:r w:rsidRPr="00A363AB">
              <w:rPr>
                <w:rFonts w:ascii="Times New Roman" w:hint="eastAsia"/>
                <w:kern w:val="3"/>
                <w:sz w:val="28"/>
                <w:szCs w:val="28"/>
                <w:lang w:eastAsia="ar-SA"/>
              </w:rPr>
              <w:t>案、</w:t>
            </w:r>
            <w:r w:rsidRPr="00A363AB">
              <w:rPr>
                <w:rFonts w:ascii="Times New Roman" w:hint="eastAsia"/>
                <w:kern w:val="3"/>
                <w:sz w:val="28"/>
                <w:szCs w:val="28"/>
                <w:lang w:eastAsia="ar-SA"/>
              </w:rPr>
              <w:t>1,607</w:t>
            </w:r>
            <w:r w:rsidRPr="00A363AB">
              <w:rPr>
                <w:rFonts w:ascii="Times New Roman" w:hint="eastAsia"/>
                <w:kern w:val="3"/>
                <w:sz w:val="28"/>
                <w:szCs w:val="28"/>
                <w:lang w:eastAsia="ar-SA"/>
              </w:rPr>
              <w:t>卷、</w:t>
            </w:r>
            <w:r w:rsidRPr="00A363AB">
              <w:rPr>
                <w:rFonts w:ascii="Times New Roman" w:hint="eastAsia"/>
                <w:kern w:val="3"/>
                <w:sz w:val="28"/>
                <w:szCs w:val="28"/>
                <w:lang w:eastAsia="ar-SA"/>
              </w:rPr>
              <w:t>19,365</w:t>
            </w:r>
            <w:r w:rsidRPr="00A363AB">
              <w:rPr>
                <w:rFonts w:ascii="Times New Roman" w:hint="eastAsia"/>
                <w:kern w:val="3"/>
                <w:sz w:val="28"/>
                <w:szCs w:val="28"/>
                <w:lang w:eastAsia="ar-SA"/>
              </w:rPr>
              <w:t>件、圖書</w:t>
            </w:r>
            <w:r w:rsidRPr="00A363AB">
              <w:rPr>
                <w:rFonts w:ascii="Times New Roman" w:hint="eastAsia"/>
                <w:kern w:val="3"/>
                <w:sz w:val="28"/>
                <w:szCs w:val="28"/>
                <w:lang w:eastAsia="ar-SA"/>
              </w:rPr>
              <w:t>148</w:t>
            </w:r>
            <w:r w:rsidRPr="00A363AB">
              <w:rPr>
                <w:rFonts w:ascii="Times New Roman" w:hint="eastAsia"/>
                <w:kern w:val="3"/>
                <w:sz w:val="28"/>
                <w:szCs w:val="28"/>
                <w:lang w:eastAsia="ar-SA"/>
              </w:rPr>
              <w:t>筆</w:t>
            </w:r>
            <w:r w:rsidRPr="00A363AB">
              <w:rPr>
                <w:rFonts w:ascii="Times New Roman" w:hint="eastAsia"/>
                <w:kern w:val="3"/>
                <w:sz w:val="28"/>
                <w:szCs w:val="28"/>
                <w:lang w:eastAsia="ar-SA"/>
              </w:rPr>
              <w:t>)</w:t>
            </w:r>
            <w:r w:rsidRPr="00A363AB">
              <w:rPr>
                <w:rFonts w:ascii="Times New Roman" w:hint="eastAsia"/>
                <w:kern w:val="3"/>
                <w:sz w:val="28"/>
                <w:szCs w:val="28"/>
                <w:lang w:eastAsia="ar-SA"/>
              </w:rPr>
              <w:t>，業審定政治檔案</w:t>
            </w:r>
            <w:r w:rsidRPr="00A363AB">
              <w:rPr>
                <w:rFonts w:ascii="Times New Roman" w:hint="eastAsia"/>
                <w:kern w:val="3"/>
                <w:sz w:val="28"/>
                <w:szCs w:val="28"/>
                <w:lang w:eastAsia="ar-SA"/>
              </w:rPr>
              <w:t>14,692</w:t>
            </w:r>
            <w:r w:rsidRPr="00A363AB">
              <w:rPr>
                <w:rFonts w:ascii="Times New Roman" w:hint="eastAsia"/>
                <w:kern w:val="3"/>
                <w:sz w:val="28"/>
                <w:szCs w:val="28"/>
                <w:lang w:eastAsia="ar-SA"/>
              </w:rPr>
              <w:t>筆，移轉</w:t>
            </w:r>
            <w:r w:rsidRPr="00A363AB">
              <w:rPr>
                <w:rFonts w:ascii="Times New Roman" w:hint="cs"/>
                <w:kern w:val="3"/>
                <w:sz w:val="28"/>
                <w:szCs w:val="28"/>
                <w:lang w:eastAsia="ar-SA"/>
              </w:rPr>
              <w:t>6</w:t>
            </w:r>
            <w:r w:rsidRPr="00A363AB">
              <w:rPr>
                <w:rFonts w:ascii="Times New Roman" w:hint="eastAsia"/>
                <w:kern w:val="3"/>
                <w:sz w:val="28"/>
                <w:szCs w:val="28"/>
                <w:lang w:eastAsia="ar-SA"/>
              </w:rPr>
              <w:t>,</w:t>
            </w:r>
            <w:r w:rsidRPr="00A363AB">
              <w:rPr>
                <w:rFonts w:ascii="Times New Roman"/>
                <w:kern w:val="3"/>
                <w:sz w:val="28"/>
                <w:szCs w:val="28"/>
                <w:lang w:eastAsia="ar-SA"/>
              </w:rPr>
              <w:t>723</w:t>
            </w:r>
            <w:r w:rsidRPr="00A363AB">
              <w:rPr>
                <w:rFonts w:ascii="Times New Roman" w:hint="eastAsia"/>
                <w:kern w:val="3"/>
                <w:sz w:val="28"/>
                <w:szCs w:val="28"/>
                <w:lang w:eastAsia="ar-SA"/>
              </w:rPr>
              <w:t>案</w:t>
            </w:r>
            <w:r w:rsidRPr="00A363AB">
              <w:rPr>
                <w:rFonts w:ascii="Times New Roman" w:hint="eastAsia"/>
                <w:kern w:val="3"/>
                <w:sz w:val="28"/>
                <w:szCs w:val="28"/>
                <w:lang w:eastAsia="ar-SA"/>
              </w:rPr>
              <w:t>(14</w:t>
            </w:r>
            <w:r w:rsidRPr="00A363AB">
              <w:rPr>
                <w:rFonts w:ascii="Times New Roman"/>
                <w:kern w:val="3"/>
                <w:sz w:val="28"/>
                <w:szCs w:val="28"/>
                <w:lang w:eastAsia="ar-SA"/>
              </w:rPr>
              <w:t>6</w:t>
            </w:r>
            <w:r w:rsidRPr="00A363AB">
              <w:rPr>
                <w:rFonts w:ascii="Times New Roman" w:hint="eastAsia"/>
                <w:kern w:val="3"/>
                <w:sz w:val="28"/>
                <w:szCs w:val="28"/>
                <w:lang w:eastAsia="ar-SA"/>
              </w:rPr>
              <w:t>,</w:t>
            </w:r>
            <w:r w:rsidRPr="00A363AB">
              <w:rPr>
                <w:rFonts w:ascii="Times New Roman"/>
                <w:kern w:val="3"/>
                <w:sz w:val="28"/>
                <w:szCs w:val="28"/>
                <w:lang w:eastAsia="ar-SA"/>
              </w:rPr>
              <w:t>997</w:t>
            </w:r>
            <w:r w:rsidRPr="00A363AB">
              <w:rPr>
                <w:rFonts w:ascii="Times New Roman" w:hint="eastAsia"/>
                <w:kern w:val="3"/>
                <w:sz w:val="28"/>
                <w:szCs w:val="28"/>
                <w:lang w:eastAsia="ar-SA"/>
              </w:rPr>
              <w:t>件</w:t>
            </w:r>
            <w:r w:rsidRPr="00A363AB">
              <w:rPr>
                <w:rFonts w:ascii="Times New Roman" w:hint="eastAsia"/>
                <w:kern w:val="3"/>
                <w:sz w:val="28"/>
                <w:szCs w:val="28"/>
                <w:lang w:eastAsia="ar-SA"/>
              </w:rPr>
              <w:t>)</w:t>
            </w:r>
            <w:r w:rsidRPr="00A363AB">
              <w:rPr>
                <w:rFonts w:ascii="Times New Roman" w:hint="eastAsia"/>
                <w:kern w:val="3"/>
                <w:sz w:val="28"/>
                <w:szCs w:val="28"/>
                <w:lang w:eastAsia="ar-SA"/>
              </w:rPr>
              <w:t>。</w:t>
            </w:r>
          </w:p>
        </w:tc>
      </w:tr>
      <w:tr w:rsidR="00A363AB" w:rsidRPr="00A363AB" w:rsidTr="000351B2">
        <w:trPr>
          <w:trHeight w:val="1121"/>
        </w:trPr>
        <w:tc>
          <w:tcPr>
            <w:tcW w:w="568" w:type="dxa"/>
            <w:vMerge/>
            <w:tcBorders>
              <w:left w:val="single" w:sz="8" w:space="0" w:color="000000"/>
              <w:bottom w:val="single" w:sz="8" w:space="0" w:color="000000"/>
            </w:tcBorders>
            <w:tcMar>
              <w:top w:w="0" w:type="dxa"/>
              <w:left w:w="0" w:type="dxa"/>
              <w:bottom w:w="0" w:type="dxa"/>
              <w:right w:w="0" w:type="dxa"/>
            </w:tcMar>
            <w:vAlign w:val="center"/>
          </w:tcPr>
          <w:p w:rsidR="00D873C0" w:rsidRPr="00A363AB" w:rsidRDefault="00D873C0" w:rsidP="00282B89">
            <w:pPr>
              <w:widowControl/>
              <w:suppressAutoHyphens/>
              <w:spacing w:line="400" w:lineRule="exact"/>
              <w:jc w:val="center"/>
              <w:textAlignment w:val="baseline"/>
              <w:rPr>
                <w:rFonts w:ascii="Times New Roman"/>
                <w:kern w:val="3"/>
                <w:sz w:val="28"/>
                <w:szCs w:val="28"/>
                <w:lang w:eastAsia="ar-SA"/>
              </w:rPr>
            </w:pPr>
          </w:p>
        </w:tc>
        <w:tc>
          <w:tcPr>
            <w:tcW w:w="850" w:type="dxa"/>
            <w:vMerge/>
            <w:tcBorders>
              <w:left w:val="single" w:sz="8" w:space="0" w:color="000000"/>
              <w:bottom w:val="single" w:sz="8" w:space="0" w:color="000000"/>
            </w:tcBorders>
            <w:tcMar>
              <w:top w:w="0" w:type="dxa"/>
              <w:left w:w="0" w:type="dxa"/>
              <w:bottom w:w="0" w:type="dxa"/>
              <w:right w:w="0" w:type="dxa"/>
            </w:tcMar>
            <w:vAlign w:val="center"/>
          </w:tcPr>
          <w:p w:rsidR="00D873C0" w:rsidRPr="00A363AB" w:rsidRDefault="00D873C0" w:rsidP="00282B89">
            <w:pPr>
              <w:widowControl/>
              <w:suppressAutoHyphens/>
              <w:spacing w:line="400" w:lineRule="exact"/>
              <w:textAlignment w:val="baseline"/>
              <w:rPr>
                <w:rFonts w:ascii="Times New Roman"/>
                <w:kern w:val="3"/>
                <w:sz w:val="28"/>
                <w:szCs w:val="28"/>
                <w:lang w:eastAsia="ar-SA"/>
              </w:rPr>
            </w:pPr>
          </w:p>
        </w:tc>
        <w:tc>
          <w:tcPr>
            <w:tcW w:w="3686" w:type="dxa"/>
            <w:tcBorders>
              <w:top w:val="single" w:sz="8" w:space="0" w:color="000000"/>
              <w:left w:val="single" w:sz="8" w:space="0" w:color="000000"/>
              <w:bottom w:val="single" w:sz="8" w:space="0" w:color="000000"/>
              <w:right w:val="single" w:sz="8" w:space="0" w:color="000000"/>
            </w:tcBorders>
          </w:tcPr>
          <w:p w:rsidR="00D873C0" w:rsidRPr="00A363AB" w:rsidRDefault="00D873C0" w:rsidP="00B654C4">
            <w:pPr>
              <w:widowControl/>
              <w:numPr>
                <w:ilvl w:val="0"/>
                <w:numId w:val="9"/>
              </w:numPr>
              <w:suppressAutoHyphens/>
              <w:overflowPunct/>
              <w:autoSpaceDE/>
              <w:spacing w:line="400" w:lineRule="exact"/>
              <w:textAlignment w:val="baseline"/>
              <w:rPr>
                <w:rFonts w:ascii="Times New Roman"/>
                <w:kern w:val="3"/>
                <w:sz w:val="28"/>
                <w:szCs w:val="28"/>
                <w:lang w:eastAsia="ar-SA"/>
              </w:rPr>
            </w:pPr>
            <w:r w:rsidRPr="00A363AB">
              <w:rPr>
                <w:rFonts w:ascii="Times New Roman" w:hint="eastAsia"/>
                <w:kern w:val="3"/>
                <w:sz w:val="28"/>
                <w:szCs w:val="28"/>
              </w:rPr>
              <w:t>促轉會審定國民黨持有政治檔案命其移歸。</w:t>
            </w:r>
          </w:p>
        </w:tc>
        <w:tc>
          <w:tcPr>
            <w:tcW w:w="43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873C0" w:rsidRPr="00A363AB" w:rsidRDefault="00D873C0" w:rsidP="00282B89">
            <w:pPr>
              <w:widowControl/>
              <w:suppressAutoHyphens/>
              <w:spacing w:line="400" w:lineRule="exact"/>
              <w:textAlignment w:val="baseline"/>
              <w:rPr>
                <w:rFonts w:ascii="Times New Roman"/>
                <w:kern w:val="3"/>
                <w:sz w:val="28"/>
                <w:szCs w:val="28"/>
                <w:lang w:eastAsia="ar-SA"/>
              </w:rPr>
            </w:pPr>
            <w:r w:rsidRPr="00A363AB">
              <w:rPr>
                <w:rFonts w:ascii="Times New Roman" w:hint="eastAsia"/>
                <w:kern w:val="3"/>
                <w:sz w:val="28"/>
                <w:szCs w:val="28"/>
              </w:rPr>
              <w:t>總計審定</w:t>
            </w:r>
            <w:r w:rsidRPr="00A363AB">
              <w:rPr>
                <w:rFonts w:ascii="Times New Roman" w:hint="eastAsia"/>
                <w:kern w:val="3"/>
                <w:sz w:val="28"/>
                <w:szCs w:val="28"/>
              </w:rPr>
              <w:t>7</w:t>
            </w:r>
            <w:r w:rsidRPr="00A363AB">
              <w:rPr>
                <w:rFonts w:ascii="Times New Roman"/>
                <w:kern w:val="3"/>
                <w:sz w:val="28"/>
                <w:szCs w:val="28"/>
              </w:rPr>
              <w:t>,</w:t>
            </w:r>
            <w:r w:rsidRPr="00A363AB">
              <w:rPr>
                <w:rFonts w:ascii="Times New Roman" w:hint="eastAsia"/>
                <w:kern w:val="3"/>
                <w:sz w:val="28"/>
                <w:szCs w:val="28"/>
              </w:rPr>
              <w:t>572</w:t>
            </w:r>
            <w:r w:rsidRPr="00A363AB">
              <w:rPr>
                <w:rFonts w:ascii="Times New Roman" w:hint="eastAsia"/>
                <w:kern w:val="3"/>
                <w:sz w:val="28"/>
                <w:szCs w:val="28"/>
              </w:rPr>
              <w:t>筆，已移歸</w:t>
            </w:r>
            <w:r w:rsidRPr="00A363AB">
              <w:rPr>
                <w:rFonts w:ascii="Times New Roman" w:hint="eastAsia"/>
                <w:kern w:val="3"/>
                <w:sz w:val="28"/>
                <w:szCs w:val="28"/>
              </w:rPr>
              <w:t>7</w:t>
            </w:r>
            <w:r w:rsidRPr="00A363AB">
              <w:rPr>
                <w:rFonts w:ascii="Times New Roman"/>
                <w:kern w:val="3"/>
                <w:sz w:val="28"/>
                <w:szCs w:val="28"/>
              </w:rPr>
              <w:t>,</w:t>
            </w:r>
            <w:r w:rsidRPr="00A363AB">
              <w:rPr>
                <w:rFonts w:ascii="Times New Roman" w:hint="eastAsia"/>
                <w:kern w:val="3"/>
                <w:sz w:val="28"/>
                <w:szCs w:val="28"/>
              </w:rPr>
              <w:t>499</w:t>
            </w:r>
            <w:r w:rsidRPr="00A363AB">
              <w:rPr>
                <w:rFonts w:ascii="Times New Roman" w:hint="eastAsia"/>
                <w:kern w:val="3"/>
                <w:sz w:val="28"/>
                <w:szCs w:val="28"/>
              </w:rPr>
              <w:t>筆，國民黨完成移歸之檔案已於國家檔</w:t>
            </w:r>
            <w:r w:rsidRPr="00A363AB">
              <w:rPr>
                <w:rFonts w:ascii="Times New Roman"/>
                <w:kern w:val="3"/>
                <w:sz w:val="28"/>
                <w:szCs w:val="28"/>
              </w:rPr>
              <w:t>案</w:t>
            </w:r>
            <w:r w:rsidRPr="00A363AB">
              <w:rPr>
                <w:rFonts w:ascii="Times New Roman" w:hint="eastAsia"/>
                <w:kern w:val="3"/>
                <w:sz w:val="28"/>
                <w:szCs w:val="28"/>
              </w:rPr>
              <w:t>資訊網公布目錄，提供各界查詢應用：</w:t>
            </w:r>
          </w:p>
          <w:p w:rsidR="00D873C0" w:rsidRPr="00A363AB" w:rsidRDefault="00D873C0" w:rsidP="00B654C4">
            <w:pPr>
              <w:widowControl/>
              <w:numPr>
                <w:ilvl w:val="0"/>
                <w:numId w:val="10"/>
              </w:numPr>
              <w:suppressAutoHyphens/>
              <w:overflowPunct/>
              <w:autoSpaceDE/>
              <w:spacing w:line="400" w:lineRule="exact"/>
              <w:textAlignment w:val="baseline"/>
              <w:rPr>
                <w:rFonts w:ascii="Times New Roman"/>
                <w:kern w:val="3"/>
                <w:sz w:val="28"/>
                <w:szCs w:val="28"/>
              </w:rPr>
            </w:pPr>
            <w:r w:rsidRPr="00A363AB">
              <w:rPr>
                <w:rFonts w:ascii="Times New Roman" w:hint="eastAsia"/>
                <w:kern w:val="3"/>
                <w:sz w:val="28"/>
                <w:szCs w:val="28"/>
                <w:lang w:eastAsia="ar-SA"/>
              </w:rPr>
              <w:t>第</w:t>
            </w:r>
            <w:r w:rsidR="005D560E" w:rsidRPr="00A363AB">
              <w:rPr>
                <w:rFonts w:ascii="Times New Roman" w:hint="cs"/>
                <w:kern w:val="3"/>
                <w:sz w:val="28"/>
                <w:szCs w:val="28"/>
                <w:lang w:eastAsia="ar-SA"/>
              </w:rPr>
              <w:t>1</w:t>
            </w:r>
            <w:r w:rsidRPr="00A363AB">
              <w:rPr>
                <w:rFonts w:ascii="Times New Roman" w:hint="eastAsia"/>
                <w:kern w:val="3"/>
                <w:sz w:val="28"/>
                <w:szCs w:val="28"/>
                <w:lang w:eastAsia="ar-SA"/>
              </w:rPr>
              <w:t>階段審定</w:t>
            </w:r>
            <w:r w:rsidRPr="00A363AB">
              <w:rPr>
                <w:rFonts w:ascii="Times New Roman" w:hint="eastAsia"/>
                <w:kern w:val="3"/>
                <w:sz w:val="28"/>
                <w:szCs w:val="28"/>
              </w:rPr>
              <w:t>33</w:t>
            </w:r>
            <w:r w:rsidRPr="00A363AB">
              <w:rPr>
                <w:rFonts w:ascii="Times New Roman" w:hint="eastAsia"/>
                <w:kern w:val="3"/>
                <w:sz w:val="28"/>
                <w:szCs w:val="28"/>
              </w:rPr>
              <w:t>筆，已移歸</w:t>
            </w:r>
            <w:r w:rsidRPr="00A363AB">
              <w:rPr>
                <w:rFonts w:ascii="Times New Roman" w:hint="eastAsia"/>
                <w:kern w:val="3"/>
                <w:sz w:val="28"/>
                <w:szCs w:val="28"/>
                <w:lang w:eastAsia="ar-SA"/>
              </w:rPr>
              <w:t>31</w:t>
            </w:r>
            <w:r w:rsidRPr="00A363AB">
              <w:rPr>
                <w:rFonts w:ascii="Times New Roman" w:hint="eastAsia"/>
                <w:kern w:val="3"/>
                <w:sz w:val="28"/>
                <w:szCs w:val="28"/>
                <w:lang w:eastAsia="ar-SA"/>
              </w:rPr>
              <w:t>筆</w:t>
            </w:r>
            <w:r w:rsidRPr="00A363AB">
              <w:rPr>
                <w:rFonts w:ascii="Times New Roman" w:hint="eastAsia"/>
                <w:kern w:val="3"/>
                <w:sz w:val="28"/>
                <w:szCs w:val="28"/>
              </w:rPr>
              <w:t>。</w:t>
            </w:r>
          </w:p>
          <w:p w:rsidR="00D873C0" w:rsidRPr="00A363AB" w:rsidRDefault="00D873C0" w:rsidP="00B654C4">
            <w:pPr>
              <w:widowControl/>
              <w:numPr>
                <w:ilvl w:val="0"/>
                <w:numId w:val="10"/>
              </w:numPr>
              <w:suppressAutoHyphens/>
              <w:overflowPunct/>
              <w:autoSpaceDE/>
              <w:spacing w:line="400" w:lineRule="exact"/>
              <w:textAlignment w:val="baseline"/>
              <w:rPr>
                <w:rFonts w:ascii="Times New Roman"/>
                <w:kern w:val="3"/>
                <w:sz w:val="28"/>
                <w:szCs w:val="28"/>
                <w:lang w:eastAsia="ar-SA"/>
              </w:rPr>
            </w:pPr>
            <w:r w:rsidRPr="00A363AB">
              <w:rPr>
                <w:rFonts w:ascii="Times New Roman" w:hint="eastAsia"/>
                <w:kern w:val="3"/>
                <w:sz w:val="28"/>
                <w:szCs w:val="28"/>
                <w:lang w:eastAsia="ar-SA"/>
              </w:rPr>
              <w:t>第</w:t>
            </w:r>
            <w:r w:rsidR="005D560E" w:rsidRPr="00A363AB">
              <w:rPr>
                <w:rFonts w:ascii="Times New Roman" w:hint="cs"/>
                <w:kern w:val="3"/>
                <w:sz w:val="28"/>
                <w:szCs w:val="28"/>
                <w:lang w:eastAsia="ar-SA"/>
              </w:rPr>
              <w:t>2</w:t>
            </w:r>
            <w:r w:rsidRPr="00A363AB">
              <w:rPr>
                <w:rFonts w:ascii="Times New Roman" w:hint="eastAsia"/>
                <w:kern w:val="3"/>
                <w:sz w:val="28"/>
                <w:szCs w:val="28"/>
                <w:lang w:eastAsia="ar-SA"/>
              </w:rPr>
              <w:t>階段審定政治檔案</w:t>
            </w:r>
            <w:r w:rsidRPr="00A363AB">
              <w:rPr>
                <w:rFonts w:ascii="Times New Roman" w:hint="eastAsia"/>
                <w:kern w:val="3"/>
                <w:sz w:val="28"/>
                <w:szCs w:val="28"/>
                <w:lang w:eastAsia="ar-SA"/>
              </w:rPr>
              <w:t>4,286</w:t>
            </w:r>
            <w:r w:rsidRPr="00A363AB">
              <w:rPr>
                <w:rFonts w:ascii="Times New Roman" w:hint="eastAsia"/>
                <w:kern w:val="3"/>
                <w:sz w:val="28"/>
                <w:szCs w:val="28"/>
                <w:lang w:eastAsia="ar-SA"/>
              </w:rPr>
              <w:t>筆</w:t>
            </w:r>
            <w:r w:rsidRPr="00A363AB">
              <w:rPr>
                <w:rFonts w:ascii="Times New Roman" w:hint="eastAsia"/>
                <w:kern w:val="3"/>
                <w:sz w:val="28"/>
                <w:szCs w:val="28"/>
              </w:rPr>
              <w:t>，已全數移歸。</w:t>
            </w:r>
          </w:p>
          <w:p w:rsidR="00D873C0" w:rsidRPr="00A363AB" w:rsidRDefault="00D873C0" w:rsidP="00B654C4">
            <w:pPr>
              <w:widowControl/>
              <w:numPr>
                <w:ilvl w:val="0"/>
                <w:numId w:val="10"/>
              </w:numPr>
              <w:suppressAutoHyphens/>
              <w:overflowPunct/>
              <w:autoSpaceDE/>
              <w:spacing w:line="400" w:lineRule="exact"/>
              <w:textAlignment w:val="baseline"/>
              <w:rPr>
                <w:rFonts w:ascii="Times New Roman"/>
                <w:kern w:val="3"/>
                <w:sz w:val="28"/>
                <w:szCs w:val="28"/>
                <w:lang w:eastAsia="ar-SA"/>
              </w:rPr>
            </w:pPr>
            <w:r w:rsidRPr="00A363AB">
              <w:rPr>
                <w:rFonts w:ascii="Times New Roman" w:hint="eastAsia"/>
                <w:kern w:val="3"/>
                <w:sz w:val="28"/>
                <w:szCs w:val="28"/>
                <w:lang w:eastAsia="ar-SA"/>
              </w:rPr>
              <w:t>第</w:t>
            </w:r>
            <w:r w:rsidR="005D560E" w:rsidRPr="00A363AB">
              <w:rPr>
                <w:rFonts w:ascii="Times New Roman" w:hint="cs"/>
                <w:kern w:val="3"/>
                <w:sz w:val="28"/>
                <w:szCs w:val="28"/>
                <w:lang w:eastAsia="ar-SA"/>
              </w:rPr>
              <w:t>3</w:t>
            </w:r>
            <w:r w:rsidRPr="00A363AB">
              <w:rPr>
                <w:rFonts w:ascii="Times New Roman" w:hint="eastAsia"/>
                <w:kern w:val="3"/>
                <w:sz w:val="28"/>
                <w:szCs w:val="28"/>
                <w:lang w:eastAsia="ar-SA"/>
              </w:rPr>
              <w:t>階段審定</w:t>
            </w:r>
            <w:r w:rsidRPr="00A363AB">
              <w:rPr>
                <w:rFonts w:ascii="Times New Roman" w:hint="eastAsia"/>
                <w:kern w:val="3"/>
                <w:sz w:val="28"/>
                <w:szCs w:val="28"/>
                <w:lang w:eastAsia="ar-SA"/>
              </w:rPr>
              <w:t>80</w:t>
            </w:r>
            <w:r w:rsidRPr="00A363AB">
              <w:rPr>
                <w:rFonts w:ascii="Times New Roman" w:hint="eastAsia"/>
                <w:kern w:val="3"/>
                <w:sz w:val="28"/>
                <w:szCs w:val="28"/>
                <w:lang w:eastAsia="ar-SA"/>
              </w:rPr>
              <w:t>筆，</w:t>
            </w:r>
            <w:r w:rsidRPr="00A363AB">
              <w:rPr>
                <w:rFonts w:ascii="Times New Roman" w:hint="eastAsia"/>
                <w:kern w:val="3"/>
                <w:sz w:val="28"/>
                <w:szCs w:val="28"/>
              </w:rPr>
              <w:t>已</w:t>
            </w:r>
            <w:r w:rsidRPr="00A363AB">
              <w:rPr>
                <w:rFonts w:ascii="Times New Roman" w:hint="eastAsia"/>
                <w:kern w:val="3"/>
                <w:sz w:val="28"/>
                <w:szCs w:val="28"/>
                <w:lang w:eastAsia="ar-SA"/>
              </w:rPr>
              <w:t>移歸</w:t>
            </w:r>
            <w:r w:rsidRPr="00A363AB">
              <w:rPr>
                <w:rFonts w:ascii="Times New Roman" w:hint="eastAsia"/>
                <w:kern w:val="3"/>
                <w:sz w:val="28"/>
                <w:szCs w:val="28"/>
                <w:lang w:eastAsia="ar-SA"/>
              </w:rPr>
              <w:t>23</w:t>
            </w:r>
            <w:r w:rsidRPr="00A363AB">
              <w:rPr>
                <w:rFonts w:ascii="Times New Roman" w:hint="eastAsia"/>
                <w:kern w:val="3"/>
                <w:sz w:val="28"/>
                <w:szCs w:val="28"/>
                <w:lang w:eastAsia="ar-SA"/>
              </w:rPr>
              <w:t>筆</w:t>
            </w:r>
            <w:r w:rsidRPr="00A363AB">
              <w:rPr>
                <w:rFonts w:ascii="Times New Roman" w:hint="eastAsia"/>
                <w:kern w:val="3"/>
                <w:sz w:val="28"/>
                <w:szCs w:val="28"/>
              </w:rPr>
              <w:t>。</w:t>
            </w:r>
          </w:p>
          <w:p w:rsidR="00D873C0" w:rsidRPr="00A363AB" w:rsidRDefault="00D873C0" w:rsidP="00B654C4">
            <w:pPr>
              <w:widowControl/>
              <w:numPr>
                <w:ilvl w:val="0"/>
                <w:numId w:val="10"/>
              </w:numPr>
              <w:suppressAutoHyphens/>
              <w:overflowPunct/>
              <w:autoSpaceDE/>
              <w:spacing w:line="400" w:lineRule="exact"/>
              <w:textAlignment w:val="baseline"/>
              <w:rPr>
                <w:rFonts w:ascii="Times New Roman"/>
                <w:kern w:val="3"/>
                <w:sz w:val="28"/>
                <w:szCs w:val="28"/>
                <w:lang w:eastAsia="ar-SA"/>
              </w:rPr>
            </w:pPr>
            <w:r w:rsidRPr="00A363AB">
              <w:rPr>
                <w:rFonts w:ascii="Times New Roman" w:hint="eastAsia"/>
                <w:kern w:val="3"/>
                <w:sz w:val="28"/>
                <w:szCs w:val="28"/>
                <w:lang w:eastAsia="ar-SA"/>
              </w:rPr>
              <w:lastRenderedPageBreak/>
              <w:t>第</w:t>
            </w:r>
            <w:r w:rsidR="005D560E" w:rsidRPr="00A363AB">
              <w:rPr>
                <w:rFonts w:ascii="Times New Roman" w:hint="cs"/>
                <w:kern w:val="3"/>
                <w:sz w:val="28"/>
                <w:szCs w:val="28"/>
                <w:lang w:eastAsia="ar-SA"/>
              </w:rPr>
              <w:t>4</w:t>
            </w:r>
            <w:r w:rsidRPr="00A363AB">
              <w:rPr>
                <w:rFonts w:ascii="Times New Roman" w:hint="eastAsia"/>
                <w:kern w:val="3"/>
                <w:sz w:val="28"/>
                <w:szCs w:val="28"/>
                <w:lang w:eastAsia="ar-SA"/>
              </w:rPr>
              <w:t>階段審定</w:t>
            </w:r>
            <w:r w:rsidRPr="00A363AB">
              <w:rPr>
                <w:rFonts w:ascii="Times New Roman" w:hint="eastAsia"/>
                <w:kern w:val="3"/>
                <w:sz w:val="28"/>
                <w:szCs w:val="28"/>
                <w:lang w:eastAsia="ar-SA"/>
              </w:rPr>
              <w:t>3,173</w:t>
            </w:r>
            <w:r w:rsidRPr="00A363AB">
              <w:rPr>
                <w:rFonts w:ascii="Times New Roman" w:hint="eastAsia"/>
                <w:kern w:val="3"/>
                <w:sz w:val="28"/>
                <w:szCs w:val="28"/>
                <w:lang w:eastAsia="ar-SA"/>
              </w:rPr>
              <w:t>筆</w:t>
            </w:r>
            <w:r w:rsidRPr="00A363AB">
              <w:rPr>
                <w:rFonts w:ascii="Times New Roman" w:hint="eastAsia"/>
                <w:kern w:val="3"/>
                <w:sz w:val="28"/>
                <w:szCs w:val="28"/>
              </w:rPr>
              <w:t>，已移歸</w:t>
            </w:r>
            <w:r w:rsidRPr="00A363AB">
              <w:rPr>
                <w:rFonts w:ascii="Times New Roman" w:hint="eastAsia"/>
                <w:kern w:val="3"/>
                <w:sz w:val="28"/>
                <w:szCs w:val="28"/>
              </w:rPr>
              <w:t>3</w:t>
            </w:r>
            <w:r w:rsidRPr="00A363AB">
              <w:rPr>
                <w:rFonts w:ascii="Times New Roman"/>
                <w:kern w:val="3"/>
                <w:sz w:val="28"/>
                <w:szCs w:val="28"/>
              </w:rPr>
              <w:t>,</w:t>
            </w:r>
            <w:r w:rsidRPr="00A363AB">
              <w:rPr>
                <w:rFonts w:ascii="Times New Roman" w:hint="eastAsia"/>
                <w:kern w:val="3"/>
                <w:sz w:val="28"/>
                <w:szCs w:val="28"/>
              </w:rPr>
              <w:t>159</w:t>
            </w:r>
            <w:r w:rsidRPr="00A363AB">
              <w:rPr>
                <w:rFonts w:ascii="Times New Roman" w:hint="eastAsia"/>
                <w:kern w:val="3"/>
                <w:sz w:val="28"/>
                <w:szCs w:val="28"/>
              </w:rPr>
              <w:t>筆。</w:t>
            </w:r>
          </w:p>
        </w:tc>
      </w:tr>
    </w:tbl>
    <w:p w:rsidR="00024302" w:rsidRPr="00A363AB" w:rsidRDefault="0066188C" w:rsidP="0066188C">
      <w:pPr>
        <w:pStyle w:val="3"/>
        <w:numPr>
          <w:ilvl w:val="0"/>
          <w:numId w:val="0"/>
        </w:numPr>
        <w:rPr>
          <w:sz w:val="24"/>
          <w:szCs w:val="24"/>
        </w:rPr>
      </w:pPr>
      <w:r w:rsidRPr="00A363AB">
        <w:rPr>
          <w:rFonts w:hint="eastAsia"/>
          <w:sz w:val="24"/>
          <w:szCs w:val="24"/>
        </w:rPr>
        <w:lastRenderedPageBreak/>
        <w:t>資料來源：檔案局。</w:t>
      </w:r>
    </w:p>
    <w:p w:rsidR="002A1920" w:rsidRPr="00A363AB" w:rsidRDefault="002A1920" w:rsidP="002A1920">
      <w:pPr>
        <w:pStyle w:val="3"/>
      </w:pPr>
      <w:r w:rsidRPr="00A363AB">
        <w:rPr>
          <w:rFonts w:hint="eastAsia"/>
        </w:rPr>
        <w:t>政黨持有政治檔案之移歸情況：</w:t>
      </w:r>
    </w:p>
    <w:p w:rsidR="002A1920" w:rsidRPr="00A363AB" w:rsidRDefault="002A1920" w:rsidP="002A1920">
      <w:pPr>
        <w:pStyle w:val="4"/>
      </w:pPr>
      <w:r w:rsidRPr="00A363AB">
        <w:rPr>
          <w:rFonts w:hint="eastAsia"/>
        </w:rPr>
        <w:t>促轉會分別於108年5月（第</w:t>
      </w:r>
      <w:r w:rsidR="00FD34D9" w:rsidRPr="00A363AB">
        <w:rPr>
          <w:rFonts w:hint="eastAsia"/>
        </w:rPr>
        <w:t>1</w:t>
      </w:r>
      <w:r w:rsidRPr="00A363AB">
        <w:rPr>
          <w:rFonts w:hint="eastAsia"/>
        </w:rPr>
        <w:t>階段）、108年11月（第</w:t>
      </w:r>
      <w:r w:rsidR="00FD34D9" w:rsidRPr="00A363AB">
        <w:rPr>
          <w:rFonts w:hint="eastAsia"/>
        </w:rPr>
        <w:t>2</w:t>
      </w:r>
      <w:r w:rsidRPr="00A363AB">
        <w:rPr>
          <w:rFonts w:hint="eastAsia"/>
        </w:rPr>
        <w:t>階段）、109年8月（第</w:t>
      </w:r>
      <w:r w:rsidR="00FD34D9" w:rsidRPr="00A363AB">
        <w:rPr>
          <w:rFonts w:hint="eastAsia"/>
        </w:rPr>
        <w:t>3</w:t>
      </w:r>
      <w:r w:rsidRPr="00A363AB">
        <w:rPr>
          <w:rFonts w:hint="eastAsia"/>
        </w:rPr>
        <w:t>階段）、110年8月（第</w:t>
      </w:r>
      <w:r w:rsidR="00FD34D9" w:rsidRPr="00A363AB">
        <w:rPr>
          <w:rFonts w:hint="eastAsia"/>
        </w:rPr>
        <w:t>4</w:t>
      </w:r>
      <w:r w:rsidRPr="00A363AB">
        <w:rPr>
          <w:rFonts w:hint="eastAsia"/>
        </w:rPr>
        <w:t>階段）審定國民黨持有政治檔案33筆、「總裁批簽」類4,286筆、續增「總裁批簽」類80筆、「臺灣省黨部」文件系列檔案</w:t>
      </w:r>
      <w:r w:rsidR="00FD34D9" w:rsidRPr="00A363AB">
        <w:rPr>
          <w:rFonts w:hint="eastAsia"/>
        </w:rPr>
        <w:t>1</w:t>
      </w:r>
      <w:r w:rsidRPr="00A363AB">
        <w:rPr>
          <w:rFonts w:hint="eastAsia"/>
        </w:rPr>
        <w:t>批(計3,177筆)，共計7,576筆。</w:t>
      </w:r>
    </w:p>
    <w:p w:rsidR="002A1920" w:rsidRPr="00A363AB" w:rsidRDefault="002A1920" w:rsidP="002A1920">
      <w:pPr>
        <w:pStyle w:val="4"/>
      </w:pPr>
      <w:r w:rsidRPr="00A363AB">
        <w:rPr>
          <w:rFonts w:hint="eastAsia"/>
        </w:rPr>
        <w:t>截至110年12月31日，總計移歸7,499筆，77筆尚未移歸，其中有2筆查無實體，促轉會業函請國民黨續為清查未復；57筆為「總裁批簽」類，促轉會函請國民黨續查移歸；18筆「臺灣省黨部」文件系列檔案尚待確認，將配合促轉會另擇日續處。</w:t>
      </w:r>
    </w:p>
    <w:p w:rsidR="009E25B6" w:rsidRPr="00A363AB" w:rsidRDefault="009E25B6" w:rsidP="00C94245">
      <w:pPr>
        <w:pStyle w:val="2"/>
      </w:pPr>
      <w:bookmarkStart w:id="78" w:name="_Toc132897336"/>
      <w:r w:rsidRPr="00A363AB">
        <w:rPr>
          <w:rFonts w:hint="eastAsia"/>
        </w:rPr>
        <w:t>威權統治時期情治機關政治檔案</w:t>
      </w:r>
      <w:r w:rsidR="0048560F" w:rsidRPr="00A363AB">
        <w:rPr>
          <w:rFonts w:hint="eastAsia"/>
        </w:rPr>
        <w:t>之</w:t>
      </w:r>
      <w:r w:rsidRPr="00A363AB">
        <w:rPr>
          <w:rFonts w:hint="eastAsia"/>
        </w:rPr>
        <w:t>移轉統計分析情形：</w:t>
      </w:r>
      <w:bookmarkEnd w:id="78"/>
    </w:p>
    <w:p w:rsidR="0048560F" w:rsidRPr="00A363AB" w:rsidRDefault="0048560F" w:rsidP="009E25B6">
      <w:pPr>
        <w:pStyle w:val="3"/>
      </w:pPr>
      <w:bookmarkStart w:id="79" w:name="_Hlk120544402"/>
      <w:r w:rsidRPr="00A363AB">
        <w:rPr>
          <w:rFonts w:hint="eastAsia"/>
        </w:rPr>
        <w:t>有鑑於威權統治時期</w:t>
      </w:r>
      <w:bookmarkEnd w:id="79"/>
      <w:r w:rsidR="00AE3FAB" w:rsidRPr="00A363AB">
        <w:rPr>
          <w:rFonts w:hint="eastAsia"/>
        </w:rPr>
        <w:t>，國安局、國防部保密局、內政部調查局、臺灣警備總司令部</w:t>
      </w:r>
      <w:r w:rsidR="00236722" w:rsidRPr="00A363AB">
        <w:rPr>
          <w:rFonts w:hint="eastAsia"/>
        </w:rPr>
        <w:t>（下稱警備總部）</w:t>
      </w:r>
      <w:r w:rsidR="00AE3FAB" w:rsidRPr="00A363AB">
        <w:rPr>
          <w:rFonts w:hint="eastAsia"/>
        </w:rPr>
        <w:t>等情治機關屬</w:t>
      </w:r>
      <w:r w:rsidR="00AE3FAB" w:rsidRPr="00A363AB">
        <w:rPr>
          <w:rFonts w:hint="eastAsia"/>
          <w:u w:val="single"/>
        </w:rPr>
        <w:t>執行動員戡亂體制、戒嚴體制密切相關者，</w:t>
      </w:r>
      <w:r w:rsidR="00AE3FAB" w:rsidRPr="00A363AB">
        <w:rPr>
          <w:rFonts w:hint="eastAsia"/>
        </w:rPr>
        <w:t>隨</w:t>
      </w:r>
      <w:r w:rsidR="004B0496" w:rsidRPr="00A363AB">
        <w:rPr>
          <w:rFonts w:hint="eastAsia"/>
        </w:rPr>
        <w:t>該等</w:t>
      </w:r>
      <w:r w:rsidR="00AE3FAB" w:rsidRPr="00A363AB">
        <w:rPr>
          <w:rFonts w:hint="eastAsia"/>
        </w:rPr>
        <w:t>情治單位陸續歷經改隸或改制，其職權與業務分別由國安局、調查局、</w:t>
      </w:r>
      <w:r w:rsidR="00EF6614" w:rsidRPr="00A363AB">
        <w:rPr>
          <w:rFonts w:ascii="Times New Roman" w:hint="eastAsia"/>
          <w:kern w:val="3"/>
          <w:szCs w:val="28"/>
        </w:rPr>
        <w:t>警政署</w:t>
      </w:r>
      <w:r w:rsidR="00AE3FAB" w:rsidRPr="00A363AB">
        <w:rPr>
          <w:rFonts w:hint="eastAsia"/>
        </w:rPr>
        <w:t>、海洋委員會海巡署、國防部及其所屬後備指揮部、軍事情報局、政治作戰局、憲兵指揮部等9個機關承接</w:t>
      </w:r>
      <w:r w:rsidRPr="00A363AB">
        <w:rPr>
          <w:rFonts w:hint="eastAsia"/>
        </w:rPr>
        <w:t>。</w:t>
      </w:r>
    </w:p>
    <w:p w:rsidR="0048560F" w:rsidRPr="00A363AB" w:rsidRDefault="0048560F" w:rsidP="0048560F">
      <w:pPr>
        <w:pStyle w:val="3"/>
        <w:numPr>
          <w:ilvl w:val="0"/>
          <w:numId w:val="0"/>
        </w:numPr>
        <w:ind w:left="1361"/>
      </w:pPr>
      <w:r w:rsidRPr="00A363AB">
        <w:rPr>
          <w:rFonts w:hint="eastAsia"/>
        </w:rPr>
        <w:t xml:space="preserve">    </w:t>
      </w:r>
      <w:r w:rsidR="00AE3FAB" w:rsidRPr="00A363AB">
        <w:rPr>
          <w:rFonts w:hint="eastAsia"/>
        </w:rPr>
        <w:t>基於還原歷史真相的需要，除全面通知各機關辦理政治檔案清查外，並就列屬為清查政治檔案的</w:t>
      </w:r>
      <w:r w:rsidR="00AE3FAB" w:rsidRPr="00A363AB">
        <w:rPr>
          <w:rFonts w:hint="eastAsia"/>
        </w:rPr>
        <w:lastRenderedPageBreak/>
        <w:t>重點機關，</w:t>
      </w:r>
      <w:r w:rsidR="002636DD" w:rsidRPr="00A363AB">
        <w:rPr>
          <w:rFonts w:hint="eastAsia"/>
        </w:rPr>
        <w:t>視需要邀請學者專家參與，進行23場次實地訪查。</w:t>
      </w:r>
    </w:p>
    <w:p w:rsidR="002636DD" w:rsidRPr="00A363AB" w:rsidRDefault="0048560F" w:rsidP="0048560F">
      <w:pPr>
        <w:pStyle w:val="3"/>
        <w:numPr>
          <w:ilvl w:val="0"/>
          <w:numId w:val="0"/>
        </w:numPr>
        <w:ind w:left="1361"/>
      </w:pPr>
      <w:r w:rsidRPr="00A363AB">
        <w:rPr>
          <w:rFonts w:hint="eastAsia"/>
        </w:rPr>
        <w:t xml:space="preserve">    </w:t>
      </w:r>
      <w:r w:rsidR="002E4D44" w:rsidRPr="00A363AB">
        <w:rPr>
          <w:rFonts w:hint="eastAsia"/>
        </w:rPr>
        <w:t>有關上揭9個重點機關政治檔案移轉數量及列永久保密</w:t>
      </w:r>
      <w:r w:rsidR="0038028B" w:rsidRPr="00A363AB">
        <w:rPr>
          <w:rFonts w:hint="eastAsia"/>
        </w:rPr>
        <w:t>、</w:t>
      </w:r>
      <w:r w:rsidR="002E4D44" w:rsidRPr="00A363AB">
        <w:rPr>
          <w:rFonts w:hint="eastAsia"/>
        </w:rPr>
        <w:t>嚴重影響國安與對外關係統計</w:t>
      </w:r>
      <w:r w:rsidR="0038028B" w:rsidRPr="00A363AB">
        <w:rPr>
          <w:rFonts w:hint="eastAsia"/>
        </w:rPr>
        <w:t>，詳如下</w:t>
      </w:r>
      <w:r w:rsidR="002E4D44" w:rsidRPr="00A363AB">
        <w:rPr>
          <w:rFonts w:hint="eastAsia"/>
        </w:rPr>
        <w:t>表</w:t>
      </w:r>
      <w:r w:rsidR="0038028B" w:rsidRPr="00A363AB">
        <w:rPr>
          <w:rFonts w:hint="eastAsia"/>
        </w:rPr>
        <w:t>（</w:t>
      </w:r>
      <w:r w:rsidR="0038028B" w:rsidRPr="00A363AB">
        <w:rPr>
          <w:rFonts w:hAnsi="標楷體" w:hint="eastAsia"/>
          <w:szCs w:val="32"/>
        </w:rPr>
        <w:t>統計至111年9月30日</w:t>
      </w:r>
      <w:r w:rsidR="0038028B" w:rsidRPr="00A363AB">
        <w:rPr>
          <w:rFonts w:hint="eastAsia"/>
        </w:rPr>
        <w:t>）：</w:t>
      </w:r>
    </w:p>
    <w:tbl>
      <w:tblPr>
        <w:tblStyle w:val="af6"/>
        <w:tblW w:w="9477" w:type="dxa"/>
        <w:tblInd w:w="-341" w:type="dxa"/>
        <w:tblLook w:val="04A0" w:firstRow="1" w:lastRow="0" w:firstColumn="1" w:lastColumn="0" w:noHBand="0" w:noVBand="1"/>
      </w:tblPr>
      <w:tblGrid>
        <w:gridCol w:w="1680"/>
        <w:gridCol w:w="1347"/>
        <w:gridCol w:w="1278"/>
        <w:gridCol w:w="1276"/>
        <w:gridCol w:w="1276"/>
        <w:gridCol w:w="1276"/>
        <w:gridCol w:w="1344"/>
      </w:tblGrid>
      <w:tr w:rsidR="00A363AB" w:rsidRPr="00A363AB" w:rsidTr="0048560F">
        <w:trPr>
          <w:trHeight w:val="1351"/>
        </w:trPr>
        <w:tc>
          <w:tcPr>
            <w:tcW w:w="1680" w:type="dxa"/>
            <w:vMerge w:val="restart"/>
            <w:vAlign w:val="center"/>
          </w:tcPr>
          <w:p w:rsidR="0038028B" w:rsidRPr="00A363AB" w:rsidRDefault="0038028B" w:rsidP="00282B89">
            <w:pPr>
              <w:spacing w:line="400" w:lineRule="exact"/>
              <w:rPr>
                <w:rFonts w:hAnsi="標楷體"/>
                <w:sz w:val="28"/>
                <w:szCs w:val="28"/>
              </w:rPr>
            </w:pPr>
            <w:r w:rsidRPr="00A363AB">
              <w:rPr>
                <w:rFonts w:hAnsi="標楷體" w:hint="eastAsia"/>
                <w:sz w:val="28"/>
                <w:szCs w:val="28"/>
              </w:rPr>
              <w:t>機</w:t>
            </w:r>
            <w:r w:rsidRPr="00A363AB">
              <w:rPr>
                <w:rFonts w:hAnsi="標楷體"/>
                <w:sz w:val="28"/>
                <w:szCs w:val="28"/>
              </w:rPr>
              <w:t>關名稱</w:t>
            </w:r>
          </w:p>
        </w:tc>
        <w:tc>
          <w:tcPr>
            <w:tcW w:w="2625" w:type="dxa"/>
            <w:gridSpan w:val="2"/>
            <w:vAlign w:val="center"/>
          </w:tcPr>
          <w:p w:rsidR="0038028B" w:rsidRPr="00A363AB" w:rsidRDefault="0038028B" w:rsidP="0038028B">
            <w:pPr>
              <w:spacing w:line="400" w:lineRule="exact"/>
              <w:jc w:val="center"/>
              <w:rPr>
                <w:rFonts w:hAnsi="標楷體"/>
                <w:sz w:val="28"/>
                <w:szCs w:val="28"/>
              </w:rPr>
            </w:pPr>
            <w:r w:rsidRPr="00A363AB">
              <w:rPr>
                <w:rFonts w:hAnsi="標楷體" w:hint="eastAsia"/>
                <w:sz w:val="28"/>
                <w:szCs w:val="28"/>
              </w:rPr>
              <w:t>移</w:t>
            </w:r>
            <w:r w:rsidRPr="00A363AB">
              <w:rPr>
                <w:rFonts w:hAnsi="標楷體"/>
                <w:sz w:val="28"/>
                <w:szCs w:val="28"/>
              </w:rPr>
              <w:t>轉數量</w:t>
            </w:r>
          </w:p>
        </w:tc>
        <w:tc>
          <w:tcPr>
            <w:tcW w:w="2552" w:type="dxa"/>
            <w:gridSpan w:val="2"/>
            <w:vAlign w:val="center"/>
          </w:tcPr>
          <w:p w:rsidR="0038028B" w:rsidRPr="00A363AB" w:rsidRDefault="0038028B" w:rsidP="00282B89">
            <w:pPr>
              <w:spacing w:line="400" w:lineRule="exact"/>
              <w:rPr>
                <w:rFonts w:hAnsi="標楷體"/>
                <w:sz w:val="28"/>
                <w:szCs w:val="28"/>
              </w:rPr>
            </w:pPr>
            <w:r w:rsidRPr="00A363AB">
              <w:rPr>
                <w:rFonts w:hAnsi="標楷體" w:hint="eastAsia"/>
                <w:sz w:val="28"/>
                <w:szCs w:val="28"/>
              </w:rPr>
              <w:t>永</w:t>
            </w:r>
            <w:r w:rsidRPr="00A363AB">
              <w:rPr>
                <w:rFonts w:hAnsi="標楷體"/>
                <w:sz w:val="28"/>
                <w:szCs w:val="28"/>
              </w:rPr>
              <w:t>久保密暫不移轉數量</w:t>
            </w:r>
          </w:p>
        </w:tc>
        <w:tc>
          <w:tcPr>
            <w:tcW w:w="2620" w:type="dxa"/>
            <w:gridSpan w:val="2"/>
            <w:vAlign w:val="center"/>
          </w:tcPr>
          <w:p w:rsidR="0038028B" w:rsidRPr="00A363AB" w:rsidRDefault="0038028B" w:rsidP="00282B89">
            <w:pPr>
              <w:spacing w:line="400" w:lineRule="exact"/>
              <w:rPr>
                <w:rFonts w:hAnsi="標楷體"/>
                <w:sz w:val="28"/>
                <w:szCs w:val="28"/>
              </w:rPr>
            </w:pPr>
            <w:r w:rsidRPr="00A363AB">
              <w:rPr>
                <w:rFonts w:hAnsi="標楷體" w:hint="eastAsia"/>
                <w:sz w:val="28"/>
                <w:szCs w:val="28"/>
              </w:rPr>
              <w:t>涉及嚴</w:t>
            </w:r>
            <w:r w:rsidRPr="00A363AB">
              <w:rPr>
                <w:rFonts w:hAnsi="標楷體"/>
                <w:sz w:val="28"/>
                <w:szCs w:val="28"/>
              </w:rPr>
              <w:t>重影響國家</w:t>
            </w:r>
            <w:r w:rsidRPr="00A363AB">
              <w:rPr>
                <w:rFonts w:hAnsi="標楷體" w:hint="eastAsia"/>
                <w:sz w:val="28"/>
                <w:szCs w:val="28"/>
              </w:rPr>
              <w:t>安</w:t>
            </w:r>
            <w:r w:rsidRPr="00A363AB">
              <w:rPr>
                <w:rFonts w:hAnsi="標楷體"/>
                <w:sz w:val="28"/>
                <w:szCs w:val="28"/>
              </w:rPr>
              <w:t>全或對外關係且未屆</w:t>
            </w:r>
            <w:r w:rsidRPr="00A363AB">
              <w:rPr>
                <w:rFonts w:hAnsi="標楷體" w:hint="eastAsia"/>
                <w:sz w:val="28"/>
                <w:szCs w:val="28"/>
              </w:rPr>
              <w:t>5</w:t>
            </w:r>
            <w:r w:rsidRPr="00A363AB">
              <w:rPr>
                <w:rFonts w:hAnsi="標楷體"/>
                <w:sz w:val="28"/>
                <w:szCs w:val="28"/>
              </w:rPr>
              <w:t>0</w:t>
            </w:r>
            <w:r w:rsidRPr="00A363AB">
              <w:rPr>
                <w:rFonts w:hAnsi="標楷體" w:hint="eastAsia"/>
                <w:sz w:val="28"/>
                <w:szCs w:val="28"/>
              </w:rPr>
              <w:t>年</w:t>
            </w:r>
          </w:p>
        </w:tc>
      </w:tr>
      <w:tr w:rsidR="00A363AB" w:rsidRPr="00A363AB" w:rsidTr="00A87B98">
        <w:tc>
          <w:tcPr>
            <w:tcW w:w="1680" w:type="dxa"/>
            <w:vMerge/>
            <w:vAlign w:val="center"/>
          </w:tcPr>
          <w:p w:rsidR="0038028B" w:rsidRPr="00A363AB" w:rsidRDefault="0038028B" w:rsidP="00282B89">
            <w:pPr>
              <w:spacing w:line="400" w:lineRule="exact"/>
              <w:rPr>
                <w:rFonts w:hAnsi="標楷體"/>
                <w:sz w:val="28"/>
                <w:szCs w:val="28"/>
              </w:rPr>
            </w:pPr>
          </w:p>
        </w:tc>
        <w:tc>
          <w:tcPr>
            <w:tcW w:w="1347" w:type="dxa"/>
            <w:vAlign w:val="center"/>
          </w:tcPr>
          <w:p w:rsidR="0038028B" w:rsidRPr="00A363AB" w:rsidRDefault="0038028B" w:rsidP="0038028B">
            <w:pPr>
              <w:spacing w:line="400" w:lineRule="exact"/>
              <w:jc w:val="center"/>
              <w:rPr>
                <w:rFonts w:hAnsi="標楷體"/>
                <w:sz w:val="28"/>
                <w:szCs w:val="28"/>
              </w:rPr>
            </w:pPr>
            <w:r w:rsidRPr="00A363AB">
              <w:rPr>
                <w:rFonts w:hAnsi="標楷體" w:hint="eastAsia"/>
                <w:sz w:val="28"/>
                <w:szCs w:val="28"/>
              </w:rPr>
              <w:t>案</w:t>
            </w:r>
          </w:p>
        </w:tc>
        <w:tc>
          <w:tcPr>
            <w:tcW w:w="1278" w:type="dxa"/>
            <w:vAlign w:val="center"/>
          </w:tcPr>
          <w:p w:rsidR="0038028B" w:rsidRPr="00A363AB" w:rsidRDefault="0038028B" w:rsidP="0038028B">
            <w:pPr>
              <w:spacing w:line="400" w:lineRule="exact"/>
              <w:jc w:val="center"/>
              <w:rPr>
                <w:rFonts w:hAnsi="標楷體"/>
                <w:sz w:val="28"/>
                <w:szCs w:val="28"/>
              </w:rPr>
            </w:pPr>
            <w:r w:rsidRPr="00A363AB">
              <w:rPr>
                <w:rFonts w:hAnsi="標楷體" w:hint="eastAsia"/>
                <w:sz w:val="28"/>
                <w:szCs w:val="28"/>
              </w:rPr>
              <w:t>件</w:t>
            </w:r>
          </w:p>
        </w:tc>
        <w:tc>
          <w:tcPr>
            <w:tcW w:w="1276" w:type="dxa"/>
            <w:vAlign w:val="center"/>
          </w:tcPr>
          <w:p w:rsidR="0038028B" w:rsidRPr="00A363AB" w:rsidRDefault="0038028B" w:rsidP="0038028B">
            <w:pPr>
              <w:spacing w:line="400" w:lineRule="exact"/>
              <w:jc w:val="center"/>
              <w:rPr>
                <w:rFonts w:hAnsi="標楷體"/>
                <w:sz w:val="28"/>
                <w:szCs w:val="28"/>
              </w:rPr>
            </w:pPr>
            <w:r w:rsidRPr="00A363AB">
              <w:rPr>
                <w:rFonts w:hAnsi="標楷體" w:hint="eastAsia"/>
                <w:sz w:val="28"/>
                <w:szCs w:val="28"/>
              </w:rPr>
              <w:t>案</w:t>
            </w:r>
          </w:p>
        </w:tc>
        <w:tc>
          <w:tcPr>
            <w:tcW w:w="1276" w:type="dxa"/>
            <w:vAlign w:val="center"/>
          </w:tcPr>
          <w:p w:rsidR="0038028B" w:rsidRPr="00A363AB" w:rsidRDefault="0038028B" w:rsidP="0038028B">
            <w:pPr>
              <w:spacing w:line="400" w:lineRule="exact"/>
              <w:jc w:val="center"/>
              <w:rPr>
                <w:rFonts w:hAnsi="標楷體"/>
                <w:sz w:val="28"/>
                <w:szCs w:val="28"/>
              </w:rPr>
            </w:pPr>
            <w:r w:rsidRPr="00A363AB">
              <w:rPr>
                <w:rFonts w:hAnsi="標楷體" w:hint="eastAsia"/>
                <w:sz w:val="28"/>
                <w:szCs w:val="28"/>
              </w:rPr>
              <w:t>件</w:t>
            </w:r>
          </w:p>
        </w:tc>
        <w:tc>
          <w:tcPr>
            <w:tcW w:w="1276" w:type="dxa"/>
            <w:vAlign w:val="center"/>
          </w:tcPr>
          <w:p w:rsidR="0038028B" w:rsidRPr="00A363AB" w:rsidRDefault="0038028B" w:rsidP="0038028B">
            <w:pPr>
              <w:spacing w:line="400" w:lineRule="exact"/>
              <w:jc w:val="center"/>
              <w:rPr>
                <w:rFonts w:hAnsi="標楷體"/>
                <w:sz w:val="28"/>
                <w:szCs w:val="28"/>
              </w:rPr>
            </w:pPr>
            <w:r w:rsidRPr="00A363AB">
              <w:rPr>
                <w:rFonts w:hAnsi="標楷體" w:hint="eastAsia"/>
                <w:sz w:val="28"/>
                <w:szCs w:val="28"/>
              </w:rPr>
              <w:t>案</w:t>
            </w:r>
          </w:p>
        </w:tc>
        <w:tc>
          <w:tcPr>
            <w:tcW w:w="1344" w:type="dxa"/>
            <w:vAlign w:val="center"/>
          </w:tcPr>
          <w:p w:rsidR="0038028B" w:rsidRPr="00A363AB" w:rsidRDefault="0038028B" w:rsidP="0038028B">
            <w:pPr>
              <w:spacing w:line="400" w:lineRule="exact"/>
              <w:jc w:val="center"/>
              <w:rPr>
                <w:rFonts w:hAnsi="標楷體"/>
                <w:sz w:val="28"/>
                <w:szCs w:val="28"/>
              </w:rPr>
            </w:pPr>
            <w:r w:rsidRPr="00A363AB">
              <w:rPr>
                <w:rFonts w:hAnsi="標楷體" w:hint="eastAsia"/>
                <w:sz w:val="28"/>
                <w:szCs w:val="28"/>
              </w:rPr>
              <w:t>件</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sz w:val="28"/>
                <w:szCs w:val="28"/>
              </w:rPr>
            </w:pPr>
            <w:r w:rsidRPr="00A363AB">
              <w:rPr>
                <w:rFonts w:hAnsi="標楷體" w:hint="eastAsia"/>
                <w:sz w:val="28"/>
                <w:szCs w:val="28"/>
              </w:rPr>
              <w:t>國安局</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widowControl/>
              <w:jc w:val="right"/>
              <w:rPr>
                <w:rFonts w:hAnsi="標楷體"/>
                <w:sz w:val="28"/>
                <w:szCs w:val="28"/>
              </w:rPr>
            </w:pPr>
            <w:r w:rsidRPr="00A363AB">
              <w:rPr>
                <w:rFonts w:hAnsi="標楷體"/>
                <w:sz w:val="28"/>
                <w:szCs w:val="28"/>
              </w:rPr>
              <w:t>971</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89,025</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4,545</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670</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sz w:val="28"/>
                <w:szCs w:val="28"/>
              </w:rPr>
            </w:pPr>
            <w:r w:rsidRPr="00A363AB">
              <w:rPr>
                <w:rFonts w:hAnsi="標楷體" w:hint="eastAsia"/>
                <w:sz w:val="28"/>
                <w:szCs w:val="28"/>
              </w:rPr>
              <w:t>國防部</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9,016</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15,868</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268</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12</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193</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sz w:val="28"/>
                <w:szCs w:val="28"/>
              </w:rPr>
            </w:pPr>
            <w:r w:rsidRPr="00A363AB">
              <w:rPr>
                <w:rFonts w:hAnsi="標楷體" w:hint="eastAsia"/>
                <w:sz w:val="28"/>
                <w:szCs w:val="28"/>
              </w:rPr>
              <w:t>國防部政治作戰局</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231</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1,575</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16</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sz w:val="28"/>
                <w:szCs w:val="28"/>
              </w:rPr>
            </w:pPr>
            <w:r w:rsidRPr="00A363AB">
              <w:rPr>
                <w:rFonts w:hAnsi="標楷體" w:hint="eastAsia"/>
                <w:sz w:val="28"/>
                <w:szCs w:val="28"/>
              </w:rPr>
              <w:t>國防部軍事情報局</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747</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2,572</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3</w:t>
            </w:r>
            <w:r w:rsidRPr="00A363AB">
              <w:rPr>
                <w:rFonts w:hAnsi="標楷體" w:hint="eastAsia"/>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sz w:val="28"/>
                <w:szCs w:val="28"/>
              </w:rPr>
            </w:pPr>
            <w:r w:rsidRPr="00A363AB">
              <w:rPr>
                <w:rFonts w:hAnsi="標楷體" w:hint="eastAsia"/>
                <w:sz w:val="28"/>
                <w:szCs w:val="28"/>
              </w:rPr>
              <w:t>國防部後備指揮部</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32,155</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3,961</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6</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sz w:val="28"/>
                <w:szCs w:val="28"/>
              </w:rPr>
            </w:pPr>
            <w:r w:rsidRPr="00A363AB">
              <w:rPr>
                <w:rFonts w:hAnsi="標楷體" w:hint="eastAsia"/>
                <w:sz w:val="28"/>
                <w:szCs w:val="28"/>
              </w:rPr>
              <w:t>國防部憲兵指揮部</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86</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803</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23</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sz w:val="28"/>
                <w:szCs w:val="28"/>
              </w:rPr>
            </w:pPr>
            <w:r w:rsidRPr="00A363AB">
              <w:rPr>
                <w:rFonts w:hAnsi="標楷體" w:hint="eastAsia"/>
                <w:sz w:val="28"/>
                <w:szCs w:val="28"/>
              </w:rPr>
              <w:t>海洋委員會海巡署艦隊分署</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17</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107</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sz w:val="28"/>
                <w:szCs w:val="28"/>
                <w:lang w:eastAsia="en-US"/>
              </w:rPr>
            </w:pPr>
            <w:r w:rsidRPr="00A363AB">
              <w:rPr>
                <w:rFonts w:hAnsi="標楷體" w:hint="eastAsia"/>
                <w:sz w:val="28"/>
                <w:szCs w:val="28"/>
              </w:rPr>
              <w:t>調查局</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34,69</w:t>
            </w:r>
            <w:r w:rsidRPr="00A363AB">
              <w:rPr>
                <w:rFonts w:hAnsi="標楷體" w:hint="eastAsia"/>
                <w:sz w:val="28"/>
                <w:szCs w:val="28"/>
              </w:rPr>
              <w:t>7</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6,919</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18,903</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r>
      <w:tr w:rsidR="00A363AB" w:rsidRPr="00A363AB" w:rsidTr="00A87B98">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EF6614" w:rsidP="00282B89">
            <w:pPr>
              <w:spacing w:line="280" w:lineRule="exact"/>
              <w:rPr>
                <w:rFonts w:hAnsi="標楷體"/>
                <w:sz w:val="28"/>
                <w:szCs w:val="28"/>
              </w:rPr>
            </w:pPr>
            <w:r w:rsidRPr="00A363AB">
              <w:rPr>
                <w:rFonts w:ascii="Times New Roman" w:hint="eastAsia"/>
                <w:kern w:val="3"/>
                <w:sz w:val="28"/>
                <w:szCs w:val="28"/>
              </w:rPr>
              <w:t>警政署</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lang w:eastAsia="en-US"/>
              </w:rPr>
            </w:pPr>
            <w:r w:rsidRPr="00A363AB">
              <w:rPr>
                <w:rFonts w:hAnsi="標楷體"/>
                <w:sz w:val="28"/>
                <w:szCs w:val="28"/>
              </w:rPr>
              <w:t>7,445</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12,392</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3</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sz w:val="28"/>
                <w:szCs w:val="28"/>
              </w:rPr>
            </w:pPr>
            <w:r w:rsidRPr="00A363AB">
              <w:rPr>
                <w:rFonts w:hAnsi="標楷體"/>
                <w:sz w:val="28"/>
                <w:szCs w:val="28"/>
              </w:rPr>
              <w:t>0</w:t>
            </w:r>
          </w:p>
        </w:tc>
      </w:tr>
      <w:tr w:rsidR="00A363AB" w:rsidRPr="00A363AB" w:rsidTr="00A87B98">
        <w:trPr>
          <w:trHeight w:val="568"/>
        </w:trPr>
        <w:tc>
          <w:tcPr>
            <w:tcW w:w="1680"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282B89">
            <w:pPr>
              <w:spacing w:line="280" w:lineRule="exact"/>
              <w:rPr>
                <w:rFonts w:hAnsi="標楷體"/>
                <w:b/>
                <w:sz w:val="28"/>
                <w:szCs w:val="28"/>
              </w:rPr>
            </w:pPr>
            <w:r w:rsidRPr="00A363AB">
              <w:rPr>
                <w:rFonts w:hAnsi="標楷體" w:hint="eastAsia"/>
                <w:b/>
                <w:sz w:val="28"/>
                <w:szCs w:val="28"/>
              </w:rPr>
              <w:t>合</w:t>
            </w:r>
            <w:r w:rsidRPr="00A363AB">
              <w:rPr>
                <w:rFonts w:hAnsi="標楷體"/>
                <w:b/>
                <w:sz w:val="28"/>
                <w:szCs w:val="28"/>
              </w:rPr>
              <w:t>計</w:t>
            </w:r>
          </w:p>
        </w:tc>
        <w:tc>
          <w:tcPr>
            <w:tcW w:w="1347"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widowControl/>
              <w:jc w:val="right"/>
              <w:rPr>
                <w:rFonts w:hAnsi="標楷體"/>
                <w:b/>
                <w:bCs/>
                <w:sz w:val="28"/>
                <w:szCs w:val="28"/>
              </w:rPr>
            </w:pPr>
            <w:r w:rsidRPr="00A363AB">
              <w:rPr>
                <w:rFonts w:hAnsi="標楷體"/>
                <w:b/>
                <w:bCs/>
                <w:sz w:val="28"/>
                <w:szCs w:val="28"/>
              </w:rPr>
              <w:t>85,36</w:t>
            </w:r>
            <w:r w:rsidRPr="00A363AB">
              <w:rPr>
                <w:rFonts w:hAnsi="標楷體" w:hint="eastAsia"/>
                <w:b/>
                <w:bCs/>
                <w:sz w:val="28"/>
                <w:szCs w:val="28"/>
              </w:rPr>
              <w:t>5</w:t>
            </w:r>
          </w:p>
        </w:tc>
        <w:tc>
          <w:tcPr>
            <w:tcW w:w="1278"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jc w:val="right"/>
              <w:rPr>
                <w:rFonts w:hAnsi="標楷體"/>
                <w:b/>
                <w:bCs/>
                <w:sz w:val="28"/>
                <w:szCs w:val="28"/>
              </w:rPr>
            </w:pPr>
            <w:r w:rsidRPr="00A363AB">
              <w:rPr>
                <w:rFonts w:hAnsi="標楷體"/>
                <w:b/>
                <w:bCs/>
                <w:sz w:val="28"/>
                <w:szCs w:val="28"/>
              </w:rPr>
              <w:t>133,222</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b/>
                <w:sz w:val="28"/>
                <w:szCs w:val="28"/>
              </w:rPr>
            </w:pPr>
            <w:r w:rsidRPr="00A363AB">
              <w:rPr>
                <w:rFonts w:hAnsi="標楷體"/>
                <w:b/>
                <w:sz w:val="28"/>
                <w:szCs w:val="28"/>
              </w:rPr>
              <w:t>30</w:t>
            </w:r>
            <w:r w:rsidRPr="00A363AB">
              <w:rPr>
                <w:rFonts w:hAnsi="標楷體" w:hint="eastAsia"/>
                <w:b/>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b/>
                <w:sz w:val="28"/>
                <w:szCs w:val="28"/>
              </w:rPr>
            </w:pPr>
            <w:r w:rsidRPr="00A363AB">
              <w:rPr>
                <w:rFonts w:hAnsi="標楷體"/>
                <w:b/>
                <w:sz w:val="28"/>
                <w:szCs w:val="28"/>
              </w:rPr>
              <w:t>4,547</w:t>
            </w:r>
          </w:p>
        </w:tc>
        <w:tc>
          <w:tcPr>
            <w:tcW w:w="1276"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b/>
                <w:sz w:val="28"/>
                <w:szCs w:val="28"/>
              </w:rPr>
            </w:pPr>
            <w:r w:rsidRPr="00A363AB">
              <w:rPr>
                <w:rFonts w:hAnsi="標楷體"/>
                <w:b/>
                <w:sz w:val="28"/>
                <w:szCs w:val="28"/>
              </w:rPr>
              <w:t>19,594</w:t>
            </w:r>
          </w:p>
        </w:tc>
        <w:tc>
          <w:tcPr>
            <w:tcW w:w="1344" w:type="dxa"/>
            <w:tcBorders>
              <w:top w:val="single" w:sz="4" w:space="0" w:color="auto"/>
              <w:left w:val="single" w:sz="4" w:space="0" w:color="auto"/>
              <w:bottom w:val="single" w:sz="4" w:space="0" w:color="auto"/>
              <w:right w:val="single" w:sz="4" w:space="0" w:color="auto"/>
            </w:tcBorders>
            <w:vAlign w:val="center"/>
          </w:tcPr>
          <w:p w:rsidR="0038028B" w:rsidRPr="00A363AB" w:rsidRDefault="0038028B" w:rsidP="001729B3">
            <w:pPr>
              <w:spacing w:line="280" w:lineRule="exact"/>
              <w:jc w:val="right"/>
              <w:rPr>
                <w:rFonts w:hAnsi="標楷體"/>
                <w:b/>
                <w:sz w:val="28"/>
                <w:szCs w:val="28"/>
              </w:rPr>
            </w:pPr>
            <w:r w:rsidRPr="00A363AB">
              <w:rPr>
                <w:rFonts w:hAnsi="標楷體"/>
                <w:b/>
                <w:sz w:val="28"/>
                <w:szCs w:val="28"/>
              </w:rPr>
              <w:t>232</w:t>
            </w:r>
          </w:p>
        </w:tc>
      </w:tr>
    </w:tbl>
    <w:p w:rsidR="0038028B" w:rsidRPr="00A363AB" w:rsidRDefault="00161844" w:rsidP="0038028B">
      <w:pPr>
        <w:pStyle w:val="3"/>
        <w:numPr>
          <w:ilvl w:val="0"/>
          <w:numId w:val="0"/>
        </w:numPr>
        <w:rPr>
          <w:sz w:val="24"/>
          <w:szCs w:val="24"/>
        </w:rPr>
      </w:pPr>
      <w:r w:rsidRPr="00A363AB">
        <w:rPr>
          <w:rFonts w:hint="eastAsia"/>
          <w:sz w:val="24"/>
          <w:szCs w:val="24"/>
        </w:rPr>
        <w:t xml:space="preserve"> </w:t>
      </w:r>
      <w:r w:rsidR="0038028B" w:rsidRPr="00A363AB">
        <w:rPr>
          <w:rFonts w:hint="eastAsia"/>
          <w:sz w:val="24"/>
          <w:szCs w:val="24"/>
        </w:rPr>
        <w:t>資料來源：檔案局</w:t>
      </w:r>
    </w:p>
    <w:p w:rsidR="00753DE0" w:rsidRPr="00A363AB" w:rsidRDefault="00753DE0" w:rsidP="002A1920">
      <w:pPr>
        <w:pStyle w:val="3"/>
      </w:pPr>
      <w:bookmarkStart w:id="80" w:name="_Hlk117847706"/>
      <w:r w:rsidRPr="00A363AB">
        <w:rPr>
          <w:rFonts w:hint="eastAsia"/>
        </w:rPr>
        <w:t>國安局歷次</w:t>
      </w:r>
      <w:r w:rsidR="003873DA" w:rsidRPr="00A363AB">
        <w:rPr>
          <w:rFonts w:hint="eastAsia"/>
        </w:rPr>
        <w:t>移轉</w:t>
      </w:r>
      <w:r w:rsidRPr="00A363AB">
        <w:rPr>
          <w:rFonts w:hint="eastAsia"/>
        </w:rPr>
        <w:t>政治檔案情形：</w:t>
      </w:r>
    </w:p>
    <w:p w:rsidR="004B2DAA" w:rsidRPr="00A363AB" w:rsidRDefault="004B2DAA" w:rsidP="004B2DAA">
      <w:pPr>
        <w:pStyle w:val="4"/>
      </w:pPr>
      <w:r w:rsidRPr="00A363AB">
        <w:rPr>
          <w:rFonts w:hint="eastAsia"/>
        </w:rPr>
        <w:t>政治條例施行前，檔案局自89年籌備處時期開始，業6度辦理政治檔案徵集作業。108年7月</w:t>
      </w:r>
      <w:r w:rsidR="00305BED" w:rsidRPr="00A363AB">
        <w:rPr>
          <w:rFonts w:hint="eastAsia"/>
        </w:rPr>
        <w:t>政治檔案</w:t>
      </w:r>
      <w:r w:rsidRPr="00A363AB">
        <w:rPr>
          <w:rFonts w:hint="eastAsia"/>
        </w:rPr>
        <w:t>條例施行後，明定政治檔案之定義，檔案局隨即於108年7月底至109年啟動依法清查、全面擴大清查與重點機關實地訪查等7至9度徵集。</w:t>
      </w:r>
    </w:p>
    <w:p w:rsidR="004B2DAA" w:rsidRPr="00A363AB" w:rsidRDefault="004B2DAA" w:rsidP="004B2DAA">
      <w:pPr>
        <w:pStyle w:val="4"/>
        <w:numPr>
          <w:ilvl w:val="0"/>
          <w:numId w:val="0"/>
        </w:numPr>
        <w:ind w:left="1701"/>
      </w:pPr>
      <w:r w:rsidRPr="00A363AB">
        <w:rPr>
          <w:rFonts w:hint="eastAsia"/>
        </w:rPr>
        <w:t xml:space="preserve">    上開109年度重點機關政治檔案訪查(即第9度徵集)係由促轉會及檔案局指定包含國安局在</w:t>
      </w:r>
      <w:r w:rsidRPr="00A363AB">
        <w:rPr>
          <w:rFonts w:hint="eastAsia"/>
        </w:rPr>
        <w:lastRenderedPageBreak/>
        <w:t>內9個重點機關進行實地訪查，並於109年9月由檔案局會同促轉會至國安局進行4場次訪查，續於109年11月至110年3月依國安局分次提供之目錄辦理5次審定，國安局續於110年4月至111年4月分5次移轉。</w:t>
      </w:r>
    </w:p>
    <w:p w:rsidR="000D16F9" w:rsidRPr="00A363AB" w:rsidRDefault="004B2DAA" w:rsidP="004B2DAA">
      <w:pPr>
        <w:pStyle w:val="4"/>
        <w:numPr>
          <w:ilvl w:val="0"/>
          <w:numId w:val="0"/>
        </w:numPr>
        <w:ind w:left="1701"/>
      </w:pPr>
      <w:r w:rsidRPr="00A363AB">
        <w:rPr>
          <w:rFonts w:hint="eastAsia"/>
        </w:rPr>
        <w:t xml:space="preserve">    依政治檔案條例第5條規定，機關移轉政治檔案應辦理案件、案卷二層級編目，並提供規格相符之數位影像檔；政治檔案點收係以件為單元，又</w:t>
      </w:r>
      <w:r w:rsidRPr="00A363AB">
        <w:rPr>
          <w:rFonts w:hint="eastAsia"/>
          <w:u w:val="single"/>
        </w:rPr>
        <w:t>國安局移轉政治檔案時有編目錯誤情形</w:t>
      </w:r>
      <w:r w:rsidRPr="00A363AB">
        <w:rPr>
          <w:rFonts w:hint="eastAsia"/>
        </w:rPr>
        <w:t>，需洽國安局逐件比對，</w:t>
      </w:r>
      <w:r w:rsidR="00F74D2D" w:rsidRPr="00A363AB">
        <w:rPr>
          <w:rFonts w:hint="eastAsia"/>
        </w:rPr>
        <w:t>致</w:t>
      </w:r>
      <w:r w:rsidRPr="00A363AB">
        <w:rPr>
          <w:rFonts w:hint="eastAsia"/>
        </w:rPr>
        <w:t>點收時程較長；國安局最後一次(111年4月29日)移轉之230案經檔案局於點交過程</w:t>
      </w:r>
      <w:r w:rsidRPr="00A363AB">
        <w:rPr>
          <w:rFonts w:hint="eastAsia"/>
          <w:u w:val="single"/>
        </w:rPr>
        <w:t>仍發現有目無檔、編目錯誤等情形</w:t>
      </w:r>
      <w:r w:rsidRPr="00A363AB">
        <w:rPr>
          <w:rFonts w:hint="eastAsia"/>
        </w:rPr>
        <w:t>，檔案局於6月22日通知該局確認，由國安局於同年7月1日攜回部分實體檔卷予以修正，業於同年8月18日交回檔案局確認中，餘均已點收完成。</w:t>
      </w:r>
    </w:p>
    <w:p w:rsidR="000D16F9" w:rsidRPr="00A363AB" w:rsidRDefault="000D16F9" w:rsidP="000D16F9">
      <w:pPr>
        <w:pStyle w:val="4"/>
      </w:pPr>
      <w:r w:rsidRPr="00A363AB">
        <w:rPr>
          <w:rFonts w:hint="eastAsia"/>
        </w:rPr>
        <w:t>國安局屬</w:t>
      </w:r>
      <w:r w:rsidR="00874719" w:rsidRPr="00A363AB">
        <w:rPr>
          <w:rFonts w:hint="eastAsia"/>
        </w:rPr>
        <w:t>「</w:t>
      </w:r>
      <w:r w:rsidRPr="00A363AB">
        <w:rPr>
          <w:rFonts w:hint="eastAsia"/>
        </w:rPr>
        <w:t>永久保密</w:t>
      </w:r>
      <w:r w:rsidR="00874719" w:rsidRPr="00A363AB">
        <w:rPr>
          <w:rFonts w:hint="eastAsia"/>
        </w:rPr>
        <w:t>」</w:t>
      </w:r>
      <w:r w:rsidRPr="00A363AB">
        <w:rPr>
          <w:rFonts w:hint="eastAsia"/>
        </w:rPr>
        <w:t>暫不移轉之政治檔案：</w:t>
      </w:r>
    </w:p>
    <w:p w:rsidR="004B2DAA" w:rsidRPr="00A363AB" w:rsidRDefault="000D16F9" w:rsidP="004B2DAA">
      <w:pPr>
        <w:pStyle w:val="4"/>
        <w:numPr>
          <w:ilvl w:val="0"/>
          <w:numId w:val="0"/>
        </w:numPr>
        <w:ind w:left="1701"/>
      </w:pPr>
      <w:r w:rsidRPr="00A363AB">
        <w:rPr>
          <w:rFonts w:hint="eastAsia"/>
        </w:rPr>
        <w:t xml:space="preserve">    國安局之政治檔案經其認定載有「足資辨別從事或協助從事國家安全情報工作之組織或人員相關資訊」核屬永久保密之檔案，原全案暫不移轉，經協調國安局評估可開放最大範圍後，自案卷中抽離該等載有情報來源資訊之特定內容頁面複印後局部遮蔽，再將該等複本置回於檔案原卷抽離處後，將全案解密進行移轉；該局另於移轉目錄上註明該等複印本之原件屬永久保密事項由機關抽存，暫不移轉。前開屬永久保密暫不移轉之政治檔案局以「件」為單位計算，截至該局最後一次移轉(111年4月29日)，計有4,545件，原件尚存置於國安局</w:t>
      </w:r>
      <w:r w:rsidR="00415283" w:rsidRPr="00A363AB">
        <w:rPr>
          <w:rFonts w:hint="eastAsia"/>
        </w:rPr>
        <w:t>，</w:t>
      </w:r>
      <w:r w:rsidR="004B2DAA" w:rsidRPr="00A363AB">
        <w:rPr>
          <w:rFonts w:hint="eastAsia"/>
        </w:rPr>
        <w:t>歷次移轉</w:t>
      </w:r>
      <w:r w:rsidR="00415283" w:rsidRPr="00A363AB">
        <w:rPr>
          <w:rFonts w:hint="eastAsia"/>
        </w:rPr>
        <w:t>情形</w:t>
      </w:r>
      <w:r w:rsidR="004B2DAA" w:rsidRPr="00A363AB">
        <w:rPr>
          <w:rFonts w:hint="eastAsia"/>
        </w:rPr>
        <w:t>下表：</w:t>
      </w:r>
    </w:p>
    <w:p w:rsidR="000351B2" w:rsidRPr="00A363AB" w:rsidRDefault="000351B2" w:rsidP="004B2DAA">
      <w:pPr>
        <w:pStyle w:val="4"/>
        <w:numPr>
          <w:ilvl w:val="0"/>
          <w:numId w:val="0"/>
        </w:numPr>
        <w:ind w:left="1701"/>
      </w:pPr>
    </w:p>
    <w:p w:rsidR="000351B2" w:rsidRPr="00A363AB" w:rsidRDefault="000351B2" w:rsidP="004B2DAA">
      <w:pPr>
        <w:pStyle w:val="4"/>
        <w:numPr>
          <w:ilvl w:val="0"/>
          <w:numId w:val="0"/>
        </w:numPr>
        <w:ind w:left="1701"/>
      </w:pPr>
    </w:p>
    <w:tbl>
      <w:tblPr>
        <w:tblStyle w:val="13"/>
        <w:tblW w:w="9214" w:type="dxa"/>
        <w:tblInd w:w="-5" w:type="dxa"/>
        <w:tblLook w:val="04A0" w:firstRow="1" w:lastRow="0" w:firstColumn="1" w:lastColumn="0" w:noHBand="0" w:noVBand="1"/>
      </w:tblPr>
      <w:tblGrid>
        <w:gridCol w:w="1418"/>
        <w:gridCol w:w="1559"/>
        <w:gridCol w:w="1276"/>
        <w:gridCol w:w="1276"/>
        <w:gridCol w:w="1842"/>
        <w:gridCol w:w="1843"/>
      </w:tblGrid>
      <w:tr w:rsidR="00A363AB" w:rsidRPr="00A363AB" w:rsidTr="00415283">
        <w:trPr>
          <w:trHeight w:val="363"/>
        </w:trPr>
        <w:tc>
          <w:tcPr>
            <w:tcW w:w="1418" w:type="dxa"/>
          </w:tcPr>
          <w:p w:rsidR="004B2DAA" w:rsidRPr="00A363AB" w:rsidRDefault="004B2DAA" w:rsidP="004B2DAA">
            <w:pPr>
              <w:jc w:val="center"/>
              <w:rPr>
                <w:rFonts w:hAnsi="標楷體" w:cs="Times New Roman"/>
                <w:sz w:val="28"/>
                <w:szCs w:val="28"/>
              </w:rPr>
            </w:pPr>
            <w:r w:rsidRPr="00A363AB">
              <w:rPr>
                <w:rFonts w:hAnsi="標楷體" w:cs="Times New Roman" w:hint="eastAsia"/>
                <w:sz w:val="28"/>
                <w:szCs w:val="28"/>
              </w:rPr>
              <w:lastRenderedPageBreak/>
              <w:t>第1至5度</w:t>
            </w:r>
          </w:p>
        </w:tc>
        <w:tc>
          <w:tcPr>
            <w:tcW w:w="1559" w:type="dxa"/>
          </w:tcPr>
          <w:p w:rsidR="004B2DAA" w:rsidRPr="00A363AB" w:rsidRDefault="004B2DAA" w:rsidP="00F85B73">
            <w:pPr>
              <w:jc w:val="center"/>
              <w:rPr>
                <w:rFonts w:hAnsi="標楷體" w:cs="Times New Roman"/>
                <w:sz w:val="28"/>
                <w:szCs w:val="28"/>
              </w:rPr>
            </w:pPr>
            <w:r w:rsidRPr="00A363AB">
              <w:rPr>
                <w:rFonts w:hAnsi="標楷體" w:cs="Times New Roman" w:hint="eastAsia"/>
                <w:sz w:val="28"/>
                <w:szCs w:val="28"/>
              </w:rPr>
              <w:t>第6度</w:t>
            </w:r>
          </w:p>
        </w:tc>
        <w:tc>
          <w:tcPr>
            <w:tcW w:w="1276" w:type="dxa"/>
          </w:tcPr>
          <w:p w:rsidR="004B2DAA" w:rsidRPr="00A363AB" w:rsidRDefault="004B2DAA" w:rsidP="00F85B73">
            <w:pPr>
              <w:jc w:val="center"/>
              <w:rPr>
                <w:rFonts w:hAnsi="標楷體" w:cs="Times New Roman"/>
                <w:sz w:val="28"/>
                <w:szCs w:val="28"/>
              </w:rPr>
            </w:pPr>
            <w:r w:rsidRPr="00A363AB">
              <w:rPr>
                <w:rFonts w:hAnsi="標楷體" w:cs="Times New Roman" w:hint="eastAsia"/>
                <w:sz w:val="28"/>
                <w:szCs w:val="28"/>
              </w:rPr>
              <w:t>第7度</w:t>
            </w:r>
          </w:p>
        </w:tc>
        <w:tc>
          <w:tcPr>
            <w:tcW w:w="1276" w:type="dxa"/>
          </w:tcPr>
          <w:p w:rsidR="004B2DAA" w:rsidRPr="00A363AB" w:rsidRDefault="004B2DAA" w:rsidP="00F85B73">
            <w:pPr>
              <w:jc w:val="center"/>
              <w:rPr>
                <w:rFonts w:hAnsi="標楷體" w:cs="Times New Roman"/>
                <w:sz w:val="28"/>
                <w:szCs w:val="28"/>
              </w:rPr>
            </w:pPr>
            <w:r w:rsidRPr="00A363AB">
              <w:rPr>
                <w:rFonts w:hAnsi="標楷體" w:cs="Times New Roman" w:hint="eastAsia"/>
                <w:sz w:val="28"/>
                <w:szCs w:val="28"/>
              </w:rPr>
              <w:t>第8度</w:t>
            </w:r>
          </w:p>
        </w:tc>
        <w:tc>
          <w:tcPr>
            <w:tcW w:w="1842" w:type="dxa"/>
          </w:tcPr>
          <w:p w:rsidR="004B2DAA" w:rsidRPr="00A363AB" w:rsidRDefault="004B2DAA" w:rsidP="00F85B73">
            <w:pPr>
              <w:jc w:val="center"/>
              <w:rPr>
                <w:rFonts w:hAnsi="標楷體" w:cs="Times New Roman"/>
                <w:sz w:val="28"/>
                <w:szCs w:val="28"/>
              </w:rPr>
            </w:pPr>
            <w:r w:rsidRPr="00A363AB">
              <w:rPr>
                <w:rFonts w:hAnsi="標楷體" w:cs="Times New Roman" w:hint="eastAsia"/>
                <w:sz w:val="28"/>
                <w:szCs w:val="28"/>
              </w:rPr>
              <w:t>第9度</w:t>
            </w:r>
          </w:p>
        </w:tc>
        <w:tc>
          <w:tcPr>
            <w:tcW w:w="1843" w:type="dxa"/>
          </w:tcPr>
          <w:p w:rsidR="004B2DAA" w:rsidRPr="00A363AB" w:rsidRDefault="004B2DAA" w:rsidP="00F85B73">
            <w:pPr>
              <w:jc w:val="center"/>
              <w:rPr>
                <w:rFonts w:hAnsi="標楷體" w:cs="Times New Roman"/>
                <w:sz w:val="28"/>
                <w:szCs w:val="28"/>
              </w:rPr>
            </w:pPr>
            <w:r w:rsidRPr="00A363AB">
              <w:rPr>
                <w:rFonts w:hAnsi="標楷體" w:cs="Times New Roman" w:hint="eastAsia"/>
                <w:sz w:val="28"/>
                <w:szCs w:val="28"/>
              </w:rPr>
              <w:t>總計</w:t>
            </w:r>
          </w:p>
        </w:tc>
      </w:tr>
      <w:tr w:rsidR="00A363AB" w:rsidRPr="00A363AB" w:rsidTr="00415283">
        <w:tc>
          <w:tcPr>
            <w:tcW w:w="1418" w:type="dxa"/>
          </w:tcPr>
          <w:p w:rsidR="004B2DAA" w:rsidRPr="00A363AB" w:rsidRDefault="004B2DAA" w:rsidP="00794C19">
            <w:pPr>
              <w:spacing w:line="400" w:lineRule="exact"/>
              <w:jc w:val="center"/>
              <w:rPr>
                <w:rFonts w:hAnsi="標楷體" w:cs="Times New Roman"/>
                <w:sz w:val="28"/>
                <w:szCs w:val="28"/>
              </w:rPr>
            </w:pPr>
            <w:r w:rsidRPr="00A363AB">
              <w:rPr>
                <w:rFonts w:hAnsi="標楷體" w:cs="Times New Roman" w:hint="eastAsia"/>
                <w:sz w:val="28"/>
                <w:szCs w:val="28"/>
              </w:rPr>
              <w:t>4</w:t>
            </w:r>
            <w:r w:rsidRPr="00A363AB">
              <w:rPr>
                <w:rFonts w:hAnsi="標楷體" w:cs="Times New Roman"/>
                <w:sz w:val="28"/>
                <w:szCs w:val="28"/>
              </w:rPr>
              <w:t>4</w:t>
            </w:r>
            <w:r w:rsidRPr="00A363AB">
              <w:rPr>
                <w:rFonts w:hAnsi="標楷體" w:cs="Times New Roman" w:hint="eastAsia"/>
                <w:sz w:val="28"/>
                <w:szCs w:val="28"/>
              </w:rPr>
              <w:t>案</w:t>
            </w:r>
          </w:p>
        </w:tc>
        <w:tc>
          <w:tcPr>
            <w:tcW w:w="1559" w:type="dxa"/>
          </w:tcPr>
          <w:p w:rsidR="004B2DAA" w:rsidRPr="00A363AB" w:rsidRDefault="004B2DAA" w:rsidP="00794C19">
            <w:pPr>
              <w:spacing w:line="400" w:lineRule="exact"/>
              <w:jc w:val="center"/>
              <w:rPr>
                <w:rFonts w:hAnsi="標楷體" w:cs="Times New Roman"/>
                <w:sz w:val="28"/>
                <w:szCs w:val="28"/>
              </w:rPr>
            </w:pPr>
            <w:r w:rsidRPr="00A363AB">
              <w:rPr>
                <w:rFonts w:hAnsi="標楷體" w:cs="Times New Roman" w:hint="eastAsia"/>
                <w:sz w:val="28"/>
                <w:szCs w:val="28"/>
              </w:rPr>
              <w:t>1</w:t>
            </w:r>
            <w:r w:rsidRPr="00A363AB">
              <w:rPr>
                <w:rFonts w:hAnsi="標楷體" w:cs="Times New Roman"/>
                <w:sz w:val="28"/>
                <w:szCs w:val="28"/>
              </w:rPr>
              <w:t>76</w:t>
            </w:r>
            <w:r w:rsidRPr="00A363AB">
              <w:rPr>
                <w:rFonts w:hAnsi="標楷體" w:cs="Times New Roman" w:hint="eastAsia"/>
                <w:sz w:val="28"/>
                <w:szCs w:val="28"/>
              </w:rPr>
              <w:t>案</w:t>
            </w:r>
          </w:p>
          <w:p w:rsidR="004B2DAA" w:rsidRPr="00A363AB" w:rsidRDefault="004B2DAA" w:rsidP="00F85B73">
            <w:pPr>
              <w:spacing w:line="400" w:lineRule="exact"/>
              <w:rPr>
                <w:rFonts w:hAnsi="標楷體" w:cs="Times New Roman"/>
                <w:sz w:val="28"/>
                <w:szCs w:val="28"/>
              </w:rPr>
            </w:pPr>
            <w:r w:rsidRPr="00A363AB">
              <w:rPr>
                <w:rFonts w:hAnsi="標楷體" w:cs="Times New Roman" w:hint="eastAsia"/>
                <w:sz w:val="28"/>
                <w:szCs w:val="28"/>
              </w:rPr>
              <w:t>(另有</w:t>
            </w:r>
            <w:r w:rsidRPr="00A363AB">
              <w:rPr>
                <w:rFonts w:hAnsi="標楷體" w:cs="Times New Roman"/>
                <w:sz w:val="28"/>
                <w:szCs w:val="28"/>
              </w:rPr>
              <w:t>535</w:t>
            </w:r>
            <w:r w:rsidRPr="00A363AB">
              <w:rPr>
                <w:rFonts w:hAnsi="標楷體" w:cs="Times New Roman" w:hint="eastAsia"/>
                <w:sz w:val="28"/>
                <w:szCs w:val="28"/>
              </w:rPr>
              <w:t>件永久保密暫不移轉)</w:t>
            </w:r>
          </w:p>
        </w:tc>
        <w:tc>
          <w:tcPr>
            <w:tcW w:w="1276" w:type="dxa"/>
          </w:tcPr>
          <w:p w:rsidR="004B2DAA" w:rsidRPr="00A363AB" w:rsidRDefault="004B2DAA" w:rsidP="00794C19">
            <w:pPr>
              <w:spacing w:line="400" w:lineRule="exact"/>
              <w:jc w:val="center"/>
              <w:rPr>
                <w:rFonts w:hAnsi="標楷體" w:cs="Times New Roman"/>
                <w:sz w:val="28"/>
                <w:szCs w:val="28"/>
              </w:rPr>
            </w:pPr>
            <w:r w:rsidRPr="00A363AB">
              <w:rPr>
                <w:rFonts w:hAnsi="標楷體" w:cs="Times New Roman" w:hint="eastAsia"/>
                <w:sz w:val="28"/>
                <w:szCs w:val="28"/>
              </w:rPr>
              <w:t>1案</w:t>
            </w:r>
          </w:p>
        </w:tc>
        <w:tc>
          <w:tcPr>
            <w:tcW w:w="1276" w:type="dxa"/>
          </w:tcPr>
          <w:p w:rsidR="004B2DAA" w:rsidRPr="00A363AB" w:rsidRDefault="004B2DAA" w:rsidP="00794C19">
            <w:pPr>
              <w:spacing w:line="400" w:lineRule="exact"/>
              <w:jc w:val="center"/>
              <w:rPr>
                <w:rFonts w:hAnsi="標楷體" w:cs="Times New Roman"/>
                <w:sz w:val="28"/>
                <w:szCs w:val="28"/>
              </w:rPr>
            </w:pPr>
            <w:r w:rsidRPr="00A363AB">
              <w:rPr>
                <w:rFonts w:hAnsi="標楷體" w:cs="Times New Roman" w:hint="eastAsia"/>
                <w:sz w:val="28"/>
                <w:szCs w:val="28"/>
              </w:rPr>
              <w:t>無</w:t>
            </w:r>
          </w:p>
        </w:tc>
        <w:tc>
          <w:tcPr>
            <w:tcW w:w="1842" w:type="dxa"/>
          </w:tcPr>
          <w:p w:rsidR="004B2DAA" w:rsidRPr="00A363AB" w:rsidRDefault="004B2DAA" w:rsidP="00794C19">
            <w:pPr>
              <w:spacing w:line="380" w:lineRule="exact"/>
              <w:jc w:val="center"/>
              <w:rPr>
                <w:rFonts w:hAnsi="標楷體" w:cs="Times New Roman"/>
                <w:sz w:val="28"/>
                <w:szCs w:val="28"/>
              </w:rPr>
            </w:pPr>
            <w:r w:rsidRPr="00A363AB">
              <w:rPr>
                <w:rFonts w:hAnsi="標楷體" w:cs="Times New Roman" w:hint="eastAsia"/>
                <w:sz w:val="28"/>
                <w:szCs w:val="28"/>
              </w:rPr>
              <w:t>7</w:t>
            </w:r>
            <w:r w:rsidRPr="00A363AB">
              <w:rPr>
                <w:rFonts w:hAnsi="標楷體" w:cs="Times New Roman"/>
                <w:sz w:val="28"/>
                <w:szCs w:val="28"/>
              </w:rPr>
              <w:t>50</w:t>
            </w:r>
            <w:r w:rsidRPr="00A363AB">
              <w:rPr>
                <w:rFonts w:hAnsi="標楷體" w:cs="Times New Roman" w:hint="eastAsia"/>
                <w:sz w:val="28"/>
                <w:szCs w:val="28"/>
              </w:rPr>
              <w:t>案</w:t>
            </w:r>
          </w:p>
          <w:p w:rsidR="004B2DAA" w:rsidRPr="00A363AB" w:rsidRDefault="004B2DAA" w:rsidP="00F85B73">
            <w:pPr>
              <w:spacing w:line="380" w:lineRule="exact"/>
              <w:rPr>
                <w:rFonts w:hAnsi="標楷體" w:cs="Times New Roman"/>
                <w:sz w:val="28"/>
                <w:szCs w:val="28"/>
              </w:rPr>
            </w:pPr>
            <w:r w:rsidRPr="00A363AB">
              <w:rPr>
                <w:rFonts w:hAnsi="標楷體" w:cs="Times New Roman" w:hint="eastAsia"/>
                <w:sz w:val="28"/>
                <w:szCs w:val="28"/>
              </w:rPr>
              <w:t>(其中2</w:t>
            </w:r>
            <w:r w:rsidRPr="00A363AB">
              <w:rPr>
                <w:rFonts w:hAnsi="標楷體" w:cs="Times New Roman"/>
                <w:sz w:val="28"/>
                <w:szCs w:val="28"/>
              </w:rPr>
              <w:t>30</w:t>
            </w:r>
            <w:r w:rsidRPr="00A363AB">
              <w:rPr>
                <w:rFonts w:hAnsi="標楷體" w:cs="Times New Roman" w:hint="eastAsia"/>
                <w:sz w:val="28"/>
                <w:szCs w:val="28"/>
              </w:rPr>
              <w:t>案尚點交中，另有4,</w:t>
            </w:r>
            <w:r w:rsidRPr="00A363AB">
              <w:rPr>
                <w:rFonts w:hAnsi="標楷體" w:cs="Times New Roman"/>
                <w:sz w:val="28"/>
                <w:szCs w:val="28"/>
              </w:rPr>
              <w:t>010</w:t>
            </w:r>
            <w:r w:rsidRPr="00A363AB">
              <w:rPr>
                <w:rFonts w:hAnsi="標楷體" w:cs="Times New Roman" w:hint="eastAsia"/>
                <w:sz w:val="28"/>
                <w:szCs w:val="28"/>
              </w:rPr>
              <w:t>件永久保密暫不移轉)</w:t>
            </w:r>
          </w:p>
        </w:tc>
        <w:tc>
          <w:tcPr>
            <w:tcW w:w="1843" w:type="dxa"/>
          </w:tcPr>
          <w:p w:rsidR="004B2DAA" w:rsidRPr="00A363AB" w:rsidRDefault="004B2DAA" w:rsidP="00794C19">
            <w:pPr>
              <w:spacing w:line="380" w:lineRule="exact"/>
              <w:jc w:val="center"/>
              <w:rPr>
                <w:rFonts w:hAnsi="標楷體" w:cs="Times New Roman"/>
                <w:sz w:val="28"/>
                <w:szCs w:val="28"/>
              </w:rPr>
            </w:pPr>
            <w:r w:rsidRPr="00A363AB">
              <w:rPr>
                <w:rFonts w:hAnsi="標楷體" w:cs="Times New Roman" w:hint="eastAsia"/>
                <w:sz w:val="28"/>
                <w:szCs w:val="28"/>
              </w:rPr>
              <w:t>9</w:t>
            </w:r>
            <w:r w:rsidRPr="00A363AB">
              <w:rPr>
                <w:rFonts w:hAnsi="標楷體" w:cs="Times New Roman"/>
                <w:sz w:val="28"/>
                <w:szCs w:val="28"/>
              </w:rPr>
              <w:t>71</w:t>
            </w:r>
            <w:r w:rsidRPr="00A363AB">
              <w:rPr>
                <w:rFonts w:hAnsi="標楷體" w:cs="Times New Roman" w:hint="eastAsia"/>
                <w:sz w:val="28"/>
                <w:szCs w:val="28"/>
              </w:rPr>
              <w:t>案</w:t>
            </w:r>
          </w:p>
          <w:p w:rsidR="004B2DAA" w:rsidRPr="00A363AB" w:rsidRDefault="004B2DAA" w:rsidP="00F85B73">
            <w:pPr>
              <w:spacing w:line="380" w:lineRule="exact"/>
              <w:rPr>
                <w:rFonts w:hAnsi="標楷體" w:cs="Times New Roman"/>
                <w:sz w:val="28"/>
                <w:szCs w:val="28"/>
              </w:rPr>
            </w:pPr>
            <w:r w:rsidRPr="00A363AB">
              <w:rPr>
                <w:rFonts w:hAnsi="標楷體" w:cs="Times New Roman" w:hint="eastAsia"/>
                <w:sz w:val="28"/>
                <w:szCs w:val="28"/>
              </w:rPr>
              <w:t>(其中2</w:t>
            </w:r>
            <w:r w:rsidRPr="00A363AB">
              <w:rPr>
                <w:rFonts w:hAnsi="標楷體" w:cs="Times New Roman"/>
                <w:sz w:val="28"/>
                <w:szCs w:val="28"/>
              </w:rPr>
              <w:t>30</w:t>
            </w:r>
            <w:r w:rsidRPr="00A363AB">
              <w:rPr>
                <w:rFonts w:hAnsi="標楷體" w:cs="Times New Roman" w:hint="eastAsia"/>
                <w:sz w:val="28"/>
                <w:szCs w:val="28"/>
              </w:rPr>
              <w:t>案尚點交中，另有4</w:t>
            </w:r>
            <w:r w:rsidRPr="00A363AB">
              <w:rPr>
                <w:rFonts w:hAnsi="標楷體" w:cs="Times New Roman"/>
                <w:sz w:val="28"/>
                <w:szCs w:val="28"/>
              </w:rPr>
              <w:t>,</w:t>
            </w:r>
            <w:r w:rsidRPr="00A363AB">
              <w:rPr>
                <w:rFonts w:hAnsi="標楷體" w:cs="Times New Roman" w:hint="eastAsia"/>
                <w:sz w:val="28"/>
                <w:szCs w:val="28"/>
              </w:rPr>
              <w:t>5</w:t>
            </w:r>
            <w:r w:rsidRPr="00A363AB">
              <w:rPr>
                <w:rFonts w:hAnsi="標楷體" w:cs="Times New Roman"/>
                <w:sz w:val="28"/>
                <w:szCs w:val="28"/>
              </w:rPr>
              <w:t>45</w:t>
            </w:r>
            <w:r w:rsidRPr="00A363AB">
              <w:rPr>
                <w:rFonts w:hAnsi="標楷體" w:cs="Times New Roman" w:hint="eastAsia"/>
                <w:sz w:val="28"/>
                <w:szCs w:val="28"/>
              </w:rPr>
              <w:t>件永久保密暫不移轉)</w:t>
            </w:r>
          </w:p>
        </w:tc>
      </w:tr>
    </w:tbl>
    <w:p w:rsidR="004B2DAA" w:rsidRPr="00A363AB" w:rsidRDefault="004B2DAA" w:rsidP="004B2DAA">
      <w:pPr>
        <w:pStyle w:val="4"/>
        <w:numPr>
          <w:ilvl w:val="0"/>
          <w:numId w:val="0"/>
        </w:numPr>
        <w:rPr>
          <w:sz w:val="24"/>
          <w:szCs w:val="24"/>
        </w:rPr>
      </w:pPr>
      <w:r w:rsidRPr="00A363AB">
        <w:rPr>
          <w:rFonts w:hint="eastAsia"/>
        </w:rPr>
        <w:t xml:space="preserve">   </w:t>
      </w:r>
      <w:r w:rsidRPr="00A363AB">
        <w:rPr>
          <w:rFonts w:hint="eastAsia"/>
          <w:sz w:val="24"/>
          <w:szCs w:val="24"/>
        </w:rPr>
        <w:t>資料來源：檔案局</w:t>
      </w:r>
    </w:p>
    <w:p w:rsidR="00C75C8E" w:rsidRPr="00A363AB" w:rsidRDefault="000D16F9" w:rsidP="00C75C8E">
      <w:pPr>
        <w:pStyle w:val="4"/>
      </w:pPr>
      <w:r w:rsidRPr="00A363AB">
        <w:rPr>
          <w:rFonts w:hint="eastAsia"/>
        </w:rPr>
        <w:t>國安局屬</w:t>
      </w:r>
      <w:r w:rsidR="00874719" w:rsidRPr="00A363AB">
        <w:rPr>
          <w:rFonts w:hint="eastAsia"/>
        </w:rPr>
        <w:t>「</w:t>
      </w:r>
      <w:r w:rsidRPr="00A363AB">
        <w:rPr>
          <w:rFonts w:hint="eastAsia"/>
        </w:rPr>
        <w:t>限制應用</w:t>
      </w:r>
      <w:r w:rsidR="00874719" w:rsidRPr="00A363AB">
        <w:rPr>
          <w:rFonts w:hint="eastAsia"/>
        </w:rPr>
        <w:t>」</w:t>
      </w:r>
      <w:r w:rsidRPr="00A363AB">
        <w:rPr>
          <w:rFonts w:hint="eastAsia"/>
        </w:rPr>
        <w:t>之政治檔案：</w:t>
      </w:r>
    </w:p>
    <w:p w:rsidR="003873DA" w:rsidRPr="00A363AB" w:rsidRDefault="000D16F9" w:rsidP="000D16F9">
      <w:pPr>
        <w:pStyle w:val="4"/>
        <w:numPr>
          <w:ilvl w:val="0"/>
          <w:numId w:val="0"/>
        </w:numPr>
        <w:ind w:left="1701"/>
      </w:pPr>
      <w:r w:rsidRPr="00A363AB">
        <w:rPr>
          <w:rFonts w:hint="eastAsia"/>
        </w:rPr>
        <w:t xml:space="preserve">    國安局依政治檔案條例第8條第2項第2款於「政治檔案限制應用說明表」敘明嚴重影響國家安全或對外關係，並就前開檔案數位影像內容涉及嚴重影響國家安全或對外關係之虞者，依法遵事項審認及完成分離處理作業後提供檔案局，檔案局後續辦理開放應用事宜係依</w:t>
      </w:r>
      <w:r w:rsidR="00305BED" w:rsidRPr="00A363AB">
        <w:rPr>
          <w:rFonts w:hint="eastAsia"/>
        </w:rPr>
        <w:t>政治檔案</w:t>
      </w:r>
      <w:r w:rsidRPr="00A363AB">
        <w:rPr>
          <w:rFonts w:hint="eastAsia"/>
        </w:rPr>
        <w:t>條例明定最高保護年限，就移轉機關表示嚴重影響國家安全或對外關係之檔案，至遲屆滿50年全部開放。</w:t>
      </w:r>
    </w:p>
    <w:p w:rsidR="00DC681C" w:rsidRPr="00A363AB" w:rsidRDefault="00C765BE" w:rsidP="00C765BE">
      <w:pPr>
        <w:pStyle w:val="4"/>
      </w:pPr>
      <w:r w:rsidRPr="00A363AB">
        <w:rPr>
          <w:rFonts w:hint="eastAsia"/>
        </w:rPr>
        <w:t>國安局函復說明摘要：</w:t>
      </w:r>
    </w:p>
    <w:p w:rsidR="006C58A2" w:rsidRPr="00A363AB" w:rsidRDefault="006C58A2" w:rsidP="00C765BE">
      <w:pPr>
        <w:pStyle w:val="5"/>
      </w:pPr>
      <w:r w:rsidRPr="00A363AB">
        <w:rPr>
          <w:rFonts w:hint="eastAsia"/>
        </w:rPr>
        <w:t>國安局辦理政治檔案移轉作業之分工流程，係由檔案原屬業務單位，逐卷逐件進行檔案機密等級與開放應用之實質檢審，經</w:t>
      </w:r>
      <w:r w:rsidRPr="00A363AB">
        <w:rPr>
          <w:rFonts w:hint="eastAsia"/>
          <w:u w:val="single"/>
        </w:rPr>
        <w:t>檔案原屬業務單位同仁初步審查、各級督導幹部複式審查後，彙整簽奉業管副局長審核。該局秘書室依該等奉核結果，彙整簽陳局長核定後</w:t>
      </w:r>
      <w:r w:rsidRPr="00A363AB">
        <w:rPr>
          <w:rFonts w:hint="eastAsia"/>
        </w:rPr>
        <w:t>，與檔管局進行檔案移轉，已全數完成點交。</w:t>
      </w:r>
    </w:p>
    <w:p w:rsidR="00C765BE" w:rsidRPr="00A363AB" w:rsidRDefault="00C765BE" w:rsidP="00C765BE">
      <w:pPr>
        <w:pStyle w:val="5"/>
      </w:pPr>
      <w:r w:rsidRPr="00A363AB">
        <w:rPr>
          <w:rFonts w:hint="eastAsia"/>
        </w:rPr>
        <w:t>國安局政治檔案已全數移轉檔管局，有關</w:t>
      </w:r>
      <w:r w:rsidR="00415283" w:rsidRPr="00A363AB">
        <w:rPr>
          <w:rFonts w:hint="eastAsia"/>
        </w:rPr>
        <w:t>該</w:t>
      </w:r>
      <w:r w:rsidR="001729B3" w:rsidRPr="00A363AB">
        <w:rPr>
          <w:rFonts w:hint="eastAsia"/>
        </w:rPr>
        <w:t>局</w:t>
      </w:r>
      <w:r w:rsidRPr="00A363AB">
        <w:rPr>
          <w:rFonts w:hint="eastAsia"/>
        </w:rPr>
        <w:t>歷年(次)政治檔案徵集及移轉之數量、完成解降密檢討之數量與占比、政治檔案限制應用之數量、永久保密政治檔案電子目錄</w:t>
      </w:r>
      <w:r w:rsidR="001B3AAD" w:rsidRPr="00A363AB">
        <w:rPr>
          <w:rFonts w:hint="eastAsia"/>
        </w:rPr>
        <w:t>及</w:t>
      </w:r>
      <w:r w:rsidRPr="00A363AB">
        <w:rPr>
          <w:rFonts w:hint="eastAsia"/>
        </w:rPr>
        <w:t>未屆滿50年而限制公開之政治檔案數量等，宜依檔管局</w:t>
      </w:r>
      <w:r w:rsidRPr="00A363AB">
        <w:rPr>
          <w:rFonts w:hint="eastAsia"/>
        </w:rPr>
        <w:lastRenderedPageBreak/>
        <w:t>統計之數據</w:t>
      </w:r>
      <w:r w:rsidR="001729B3" w:rsidRPr="00A363AB">
        <w:rPr>
          <w:rFonts w:hint="eastAsia"/>
        </w:rPr>
        <w:t>為準</w:t>
      </w:r>
      <w:r w:rsidRPr="00A363AB">
        <w:rPr>
          <w:rFonts w:hint="eastAsia"/>
        </w:rPr>
        <w:t>。</w:t>
      </w:r>
    </w:p>
    <w:p w:rsidR="00C765BE" w:rsidRPr="00A363AB" w:rsidRDefault="0047449F" w:rsidP="00C765BE">
      <w:pPr>
        <w:pStyle w:val="5"/>
      </w:pPr>
      <w:r w:rsidRPr="00A363AB">
        <w:rPr>
          <w:rFonts w:hint="eastAsia"/>
        </w:rPr>
        <w:t>國安局所點交之檔案，多數均已解除機密等級並將檔案原件及其影像數位圖檔移轉予檔管局，僅部分檔案屬永久保密之國家機密(</w:t>
      </w:r>
      <w:r w:rsidR="005876CD" w:rsidRPr="00A363AB">
        <w:rPr>
          <w:rFonts w:hint="eastAsia"/>
        </w:rPr>
        <w:t>國密法</w:t>
      </w:r>
      <w:r w:rsidRPr="00A363AB">
        <w:rPr>
          <w:rFonts w:hint="eastAsia"/>
        </w:rPr>
        <w:t>第12條、同法施行細則第16條、法務部105年10月20日法廉字第10507013140號函參照)，按政治檔案條例第4條第3項規定，暫不移轉予檔管局。該等機密資訊之檔案，</w:t>
      </w:r>
      <w:r w:rsidRPr="00A363AB">
        <w:rPr>
          <w:rFonts w:hint="eastAsia"/>
          <w:u w:val="single"/>
        </w:rPr>
        <w:t>內容涉及國安局情報組織編制與部署、業務辦況與細節、國際情報合作事項與對象及據點位置等事宜</w:t>
      </w:r>
      <w:r w:rsidRPr="00A363AB">
        <w:rPr>
          <w:rFonts w:hint="eastAsia"/>
        </w:rPr>
        <w:t>，例如：</w:t>
      </w:r>
      <w:r w:rsidRPr="00A363AB">
        <w:rPr>
          <w:rFonts w:hint="eastAsia"/>
          <w:u w:val="single"/>
        </w:rPr>
        <w:t>我情報諮詢對象</w:t>
      </w:r>
      <w:r w:rsidR="00B63363" w:rsidRPr="00A363AB">
        <w:rPr>
          <w:rFonts w:hint="eastAsia"/>
          <w:u w:val="single"/>
        </w:rPr>
        <w:t>與</w:t>
      </w:r>
      <w:r w:rsidRPr="00A363AB">
        <w:rPr>
          <w:rFonts w:hint="eastAsia"/>
          <w:u w:val="single"/>
        </w:rPr>
        <w:t>攻堅佈建作為相關資訊、國安局駐外人員</w:t>
      </w:r>
      <w:r w:rsidR="00B63363" w:rsidRPr="00A363AB">
        <w:rPr>
          <w:rFonts w:hint="eastAsia"/>
          <w:u w:val="single"/>
        </w:rPr>
        <w:t>與</w:t>
      </w:r>
      <w:r w:rsidRPr="00A363AB">
        <w:rPr>
          <w:rFonts w:hint="eastAsia"/>
          <w:u w:val="single"/>
        </w:rPr>
        <w:t>運用人員個人資料、他國政府對我國提供與查證資訊管道之合作內涵</w:t>
      </w:r>
      <w:r w:rsidR="00B63363" w:rsidRPr="00A363AB">
        <w:rPr>
          <w:rFonts w:hint="eastAsia"/>
          <w:u w:val="single"/>
        </w:rPr>
        <w:t>、</w:t>
      </w:r>
      <w:r w:rsidRPr="00A363AB">
        <w:rPr>
          <w:rFonts w:hint="eastAsia"/>
          <w:u w:val="single"/>
        </w:rPr>
        <w:t>國安局對涉外單位之情報工作能量</w:t>
      </w:r>
      <w:r w:rsidR="00B63363" w:rsidRPr="00A363AB">
        <w:rPr>
          <w:rFonts w:hint="eastAsia"/>
          <w:u w:val="single"/>
        </w:rPr>
        <w:t>與</w:t>
      </w:r>
      <w:r w:rsidRPr="00A363AB">
        <w:rPr>
          <w:rFonts w:hint="eastAsia"/>
          <w:u w:val="single"/>
        </w:rPr>
        <w:t>部署、情報來源、管道或情報人員與情報協助人員身分等資訊</w:t>
      </w:r>
      <w:r w:rsidRPr="00A363AB">
        <w:rPr>
          <w:rFonts w:hint="eastAsia"/>
        </w:rPr>
        <w:t>。國安局為落實政府推動轉型正義及政治檔案開放政策，並兼顧國家安全情報工作推動，屬上揭永久保密範疇之政治檔案，均採遮掩機密資訊之複製物，及其影像數位圖檔移轉予檔管局。</w:t>
      </w:r>
    </w:p>
    <w:p w:rsidR="00720242" w:rsidRPr="00A363AB" w:rsidRDefault="004D15E8" w:rsidP="00C765BE">
      <w:pPr>
        <w:pStyle w:val="5"/>
      </w:pPr>
      <w:r w:rsidRPr="00A363AB">
        <w:rPr>
          <w:rFonts w:hint="eastAsia"/>
        </w:rPr>
        <w:t>依行政院109年4月14日召開「政治檔案相關法律釋疑及增修研商會議」決議，</w:t>
      </w:r>
      <w:r w:rsidR="00D05845" w:rsidRPr="00A363AB">
        <w:rPr>
          <w:rFonts w:hint="eastAsia"/>
        </w:rPr>
        <w:t>國安</w:t>
      </w:r>
      <w:r w:rsidRPr="00A363AB">
        <w:rPr>
          <w:rFonts w:hint="eastAsia"/>
        </w:rPr>
        <w:t>局已完成解密政治檔案中所載公務員、證人、檢舉人及消息來源，如屬</w:t>
      </w:r>
      <w:r w:rsidR="00CA14DD" w:rsidRPr="00A363AB">
        <w:rPr>
          <w:rFonts w:hint="eastAsia"/>
        </w:rPr>
        <w:t>情工法</w:t>
      </w:r>
      <w:r w:rsidRPr="00A363AB">
        <w:rPr>
          <w:rFonts w:hint="eastAsia"/>
        </w:rPr>
        <w:t>第8條規定之情報資訊，在「最大開放、最小限制」原則下，為兼顧國家安全或對外關係不宜對外公開，可依政治檔案條例第8條第2項第2款及第4項之規定辦理限制應用。</w:t>
      </w:r>
    </w:p>
    <w:p w:rsidR="00FC5767" w:rsidRPr="00A363AB" w:rsidRDefault="00FC5767" w:rsidP="00C765BE">
      <w:pPr>
        <w:pStyle w:val="5"/>
      </w:pPr>
      <w:r w:rsidRPr="00A363AB">
        <w:rPr>
          <w:rFonts w:hint="eastAsia"/>
        </w:rPr>
        <w:t>為回應外界籲請國安局擴大政治檔案開放應用之期待，該局目前已與檔管局之間建立行政</w:t>
      </w:r>
      <w:r w:rsidRPr="00A363AB">
        <w:rPr>
          <w:rFonts w:hint="eastAsia"/>
        </w:rPr>
        <w:lastRenderedPageBreak/>
        <w:t>作業共識，檔案局於受理外界申請應用政治檔案時，會視況就個案通知國安局再予審視檢討，該局接獲通知後，均分請檔案原屬業務單位配合辦理檢視。</w:t>
      </w:r>
    </w:p>
    <w:p w:rsidR="003A1F64" w:rsidRPr="00A363AB" w:rsidRDefault="003A1F64" w:rsidP="003A1F64">
      <w:pPr>
        <w:pStyle w:val="5"/>
      </w:pPr>
      <w:r w:rsidRPr="00A363AB">
        <w:rPr>
          <w:rFonts w:hint="eastAsia"/>
        </w:rPr>
        <w:t>有關政治檔案條例、</w:t>
      </w:r>
      <w:r w:rsidR="005876CD" w:rsidRPr="00A363AB">
        <w:rPr>
          <w:rFonts w:hint="eastAsia"/>
        </w:rPr>
        <w:t>國密法</w:t>
      </w:r>
      <w:r w:rsidRPr="00A363AB">
        <w:rPr>
          <w:rFonts w:hint="eastAsia"/>
        </w:rPr>
        <w:t>等法令修正事宜，國安局尊重權責主管機關專業考量。然情報來源管道及情報人員、情報協助人員等係獲取機密情報資訊之最重要來源，渠等人身安全，係維繫情報機關正常運作之關鍵，該等資訊如遭洩漏，將對國家利益影響甚鉅。109年間，立法院三讀通過</w:t>
      </w:r>
      <w:r w:rsidR="00CA14DD" w:rsidRPr="00A363AB">
        <w:rPr>
          <w:rFonts w:hint="eastAsia"/>
        </w:rPr>
        <w:t>情工法</w:t>
      </w:r>
      <w:r w:rsidRPr="00A363AB">
        <w:rPr>
          <w:rFonts w:hint="eastAsia"/>
        </w:rPr>
        <w:t>修正，大幅提高違法洩漏或交付第8條第1項資訊之相關刑責(第30條、第30條之1參照)，並將部分罪刑改為終身追訴(第32條之1參照)，顯見情報工作具有相當特殊性及危險性。另鑒於我情報機關為中共主要之攻堅對象，且依中共刑法第88條「在…</w:t>
      </w:r>
      <w:r w:rsidR="00D05845" w:rsidRPr="00A363AB">
        <w:rPr>
          <w:rFonts w:hAnsi="標楷體" w:hint="eastAsia"/>
        </w:rPr>
        <w:t>…</w:t>
      </w:r>
      <w:r w:rsidRPr="00A363AB">
        <w:rPr>
          <w:rFonts w:hint="eastAsia"/>
        </w:rPr>
        <w:t>國家安全機關立案偵查或者在人民法院受理案件以後，逃避偵查或者審判的，不受追訴期限的限制。…</w:t>
      </w:r>
      <w:r w:rsidR="00D05845" w:rsidRPr="00A363AB">
        <w:rPr>
          <w:rFonts w:hAnsi="標楷體" w:hint="eastAsia"/>
        </w:rPr>
        <w:t>…</w:t>
      </w:r>
      <w:r w:rsidRPr="00A363AB">
        <w:rPr>
          <w:rFonts w:hint="eastAsia"/>
        </w:rPr>
        <w:t>」之規定，顯見中共對我情報工作人員係採終身追訴，除系統性蒐整在職或離退情報人員資料外，並於渠等眷屬、親友、同學或同事赴陸期間，強以留置約談等威逼利誘方式，套取情報機關內部工作實況，以利中共國安單位拼圖式蒐情，已對我情報工作造成重大危害。準此，情報機關涉及國家安全情報來源或管道之國家機密如遭外洩，將使中共得透由相關情資內容，循線追稽得知情報來源或管道，除暴露我在職或離退情報人員、曾經或現為情報協助人員個人暨其家屬、親友之身分，致渠等甚至後代遭受生命及財產安全威脅外，並危及未</w:t>
      </w:r>
      <w:r w:rsidRPr="00A363AB">
        <w:rPr>
          <w:rFonts w:hint="eastAsia"/>
        </w:rPr>
        <w:lastRenderedPageBreak/>
        <w:t>來與國際友邦間之情報合作，恐將對我國家安全及情報工作產生深遠危害，導致情報來源或管道中斷，斲傷我情報工作能量。</w:t>
      </w:r>
    </w:p>
    <w:p w:rsidR="003873DA" w:rsidRPr="00A363AB" w:rsidRDefault="003873DA" w:rsidP="003873DA">
      <w:pPr>
        <w:pStyle w:val="3"/>
      </w:pPr>
      <w:r w:rsidRPr="00A363AB">
        <w:rPr>
          <w:rFonts w:hint="eastAsia"/>
        </w:rPr>
        <w:t>調查局歷次移轉政治檔案情形：</w:t>
      </w:r>
    </w:p>
    <w:p w:rsidR="00BF651C" w:rsidRPr="00A363AB" w:rsidRDefault="00777ECF" w:rsidP="00777ECF">
      <w:pPr>
        <w:pStyle w:val="4"/>
      </w:pPr>
      <w:r w:rsidRPr="00A363AB">
        <w:rPr>
          <w:rFonts w:hint="eastAsia"/>
        </w:rPr>
        <w:t>檔案局查復，</w:t>
      </w:r>
      <w:r w:rsidR="00BF651C" w:rsidRPr="00A363AB">
        <w:rPr>
          <w:rFonts w:hint="eastAsia"/>
        </w:rPr>
        <w:t>政治檔案條例施行前，</w:t>
      </w:r>
      <w:r w:rsidRPr="00A363AB">
        <w:rPr>
          <w:rFonts w:hint="eastAsia"/>
        </w:rPr>
        <w:t>該</w:t>
      </w:r>
      <w:r w:rsidR="00BF651C" w:rsidRPr="00A363AB">
        <w:rPr>
          <w:rFonts w:hint="eastAsia"/>
        </w:rPr>
        <w:t>局自89年籌備處時期開始，業6度辦理政治檔案徵集作業。108年7月</w:t>
      </w:r>
      <w:r w:rsidR="00305BED" w:rsidRPr="00A363AB">
        <w:rPr>
          <w:rFonts w:hint="eastAsia"/>
        </w:rPr>
        <w:t>政治檔案</w:t>
      </w:r>
      <w:r w:rsidR="00BF651C" w:rsidRPr="00A363AB">
        <w:rPr>
          <w:rFonts w:hint="eastAsia"/>
        </w:rPr>
        <w:t>條例施行後，明定政治檔案之定義，檔案局隨即於108年7月底至109年啟動依法清查、全面擴大清查與重點機關訪查等7至9度徵集。調查局歷次移轉政治檔案數量如下表</w:t>
      </w:r>
      <w:r w:rsidR="00BF651C" w:rsidRPr="00A363AB">
        <w:rPr>
          <w:rStyle w:val="aff"/>
        </w:rPr>
        <w:footnoteReference w:id="2"/>
      </w:r>
      <w:r w:rsidR="00BF651C" w:rsidRPr="00A363AB">
        <w:rPr>
          <w:rFonts w:hint="eastAsia"/>
        </w:rPr>
        <w:t>：</w:t>
      </w:r>
    </w:p>
    <w:tbl>
      <w:tblPr>
        <w:tblStyle w:val="23"/>
        <w:tblW w:w="8079" w:type="dxa"/>
        <w:tblInd w:w="988" w:type="dxa"/>
        <w:tblLook w:val="04A0" w:firstRow="1" w:lastRow="0" w:firstColumn="1" w:lastColumn="0" w:noHBand="0" w:noVBand="1"/>
      </w:tblPr>
      <w:tblGrid>
        <w:gridCol w:w="1559"/>
        <w:gridCol w:w="1417"/>
        <w:gridCol w:w="1276"/>
        <w:gridCol w:w="1134"/>
        <w:gridCol w:w="1181"/>
        <w:gridCol w:w="1512"/>
      </w:tblGrid>
      <w:tr w:rsidR="00A363AB" w:rsidRPr="00A363AB" w:rsidTr="000443BA">
        <w:trPr>
          <w:trHeight w:val="596"/>
        </w:trPr>
        <w:tc>
          <w:tcPr>
            <w:tcW w:w="1559" w:type="dxa"/>
            <w:tcMar>
              <w:left w:w="28" w:type="dxa"/>
              <w:right w:w="28" w:type="dxa"/>
            </w:tcMar>
            <w:vAlign w:val="center"/>
          </w:tcPr>
          <w:p w:rsidR="00BF651C" w:rsidRPr="00A363AB" w:rsidRDefault="00BF651C" w:rsidP="00F85B73">
            <w:pPr>
              <w:jc w:val="center"/>
              <w:rPr>
                <w:rFonts w:hAnsi="標楷體" w:cs="Times New Roman"/>
                <w:sz w:val="28"/>
                <w:szCs w:val="28"/>
              </w:rPr>
            </w:pPr>
            <w:r w:rsidRPr="00A363AB">
              <w:rPr>
                <w:rFonts w:hAnsi="標楷體" w:cs="Times New Roman" w:hint="eastAsia"/>
                <w:sz w:val="28"/>
                <w:szCs w:val="28"/>
              </w:rPr>
              <w:t>第1至5度</w:t>
            </w:r>
          </w:p>
        </w:tc>
        <w:tc>
          <w:tcPr>
            <w:tcW w:w="1417" w:type="dxa"/>
            <w:tcMar>
              <w:left w:w="28" w:type="dxa"/>
              <w:right w:w="28" w:type="dxa"/>
            </w:tcMar>
            <w:vAlign w:val="center"/>
          </w:tcPr>
          <w:p w:rsidR="00BF651C" w:rsidRPr="00A363AB" w:rsidRDefault="00BF651C" w:rsidP="00F85B73">
            <w:pPr>
              <w:jc w:val="center"/>
              <w:rPr>
                <w:rFonts w:hAnsi="標楷體" w:cs="Times New Roman"/>
                <w:sz w:val="28"/>
                <w:szCs w:val="28"/>
              </w:rPr>
            </w:pPr>
            <w:r w:rsidRPr="00A363AB">
              <w:rPr>
                <w:rFonts w:hAnsi="標楷體" w:cs="Times New Roman" w:hint="eastAsia"/>
                <w:sz w:val="28"/>
                <w:szCs w:val="28"/>
              </w:rPr>
              <w:t>第6度</w:t>
            </w:r>
          </w:p>
        </w:tc>
        <w:tc>
          <w:tcPr>
            <w:tcW w:w="1276" w:type="dxa"/>
            <w:tcMar>
              <w:left w:w="28" w:type="dxa"/>
              <w:right w:w="28" w:type="dxa"/>
            </w:tcMar>
            <w:vAlign w:val="center"/>
          </w:tcPr>
          <w:p w:rsidR="00BF651C" w:rsidRPr="00A363AB" w:rsidRDefault="00BF651C" w:rsidP="00F85B73">
            <w:pPr>
              <w:jc w:val="center"/>
              <w:rPr>
                <w:rFonts w:hAnsi="標楷體" w:cs="Times New Roman"/>
                <w:sz w:val="28"/>
                <w:szCs w:val="28"/>
              </w:rPr>
            </w:pPr>
            <w:r w:rsidRPr="00A363AB">
              <w:rPr>
                <w:rFonts w:hAnsi="標楷體" w:cs="Times New Roman" w:hint="eastAsia"/>
                <w:sz w:val="28"/>
                <w:szCs w:val="28"/>
              </w:rPr>
              <w:t>第7度</w:t>
            </w:r>
          </w:p>
        </w:tc>
        <w:tc>
          <w:tcPr>
            <w:tcW w:w="1134" w:type="dxa"/>
            <w:tcMar>
              <w:left w:w="28" w:type="dxa"/>
              <w:right w:w="28" w:type="dxa"/>
            </w:tcMar>
            <w:vAlign w:val="center"/>
          </w:tcPr>
          <w:p w:rsidR="00BF651C" w:rsidRPr="00A363AB" w:rsidRDefault="00BF651C" w:rsidP="00F85B73">
            <w:pPr>
              <w:jc w:val="center"/>
              <w:rPr>
                <w:rFonts w:hAnsi="標楷體" w:cs="Times New Roman"/>
                <w:sz w:val="28"/>
                <w:szCs w:val="28"/>
              </w:rPr>
            </w:pPr>
            <w:r w:rsidRPr="00A363AB">
              <w:rPr>
                <w:rFonts w:hAnsi="標楷體" w:cs="Times New Roman" w:hint="eastAsia"/>
                <w:sz w:val="28"/>
                <w:szCs w:val="28"/>
              </w:rPr>
              <w:t>第8度</w:t>
            </w:r>
          </w:p>
        </w:tc>
        <w:tc>
          <w:tcPr>
            <w:tcW w:w="1181" w:type="dxa"/>
            <w:tcMar>
              <w:left w:w="28" w:type="dxa"/>
              <w:right w:w="28" w:type="dxa"/>
            </w:tcMar>
            <w:vAlign w:val="center"/>
          </w:tcPr>
          <w:p w:rsidR="00BF651C" w:rsidRPr="00A363AB" w:rsidRDefault="00BF651C" w:rsidP="00F85B73">
            <w:pPr>
              <w:jc w:val="center"/>
              <w:rPr>
                <w:rFonts w:hAnsi="標楷體" w:cs="Times New Roman"/>
                <w:sz w:val="28"/>
                <w:szCs w:val="28"/>
              </w:rPr>
            </w:pPr>
            <w:r w:rsidRPr="00A363AB">
              <w:rPr>
                <w:rFonts w:hAnsi="標楷體" w:cs="Times New Roman" w:hint="eastAsia"/>
                <w:sz w:val="28"/>
                <w:szCs w:val="28"/>
              </w:rPr>
              <w:t>第9度</w:t>
            </w:r>
          </w:p>
        </w:tc>
        <w:tc>
          <w:tcPr>
            <w:tcW w:w="1512" w:type="dxa"/>
            <w:tcMar>
              <w:left w:w="28" w:type="dxa"/>
              <w:right w:w="28" w:type="dxa"/>
            </w:tcMar>
            <w:vAlign w:val="center"/>
          </w:tcPr>
          <w:p w:rsidR="00BF651C" w:rsidRPr="00A363AB" w:rsidRDefault="00BF651C" w:rsidP="00F85B73">
            <w:pPr>
              <w:jc w:val="center"/>
              <w:rPr>
                <w:rFonts w:hAnsi="標楷體" w:cs="Times New Roman"/>
                <w:sz w:val="28"/>
                <w:szCs w:val="28"/>
              </w:rPr>
            </w:pPr>
            <w:r w:rsidRPr="00A363AB">
              <w:rPr>
                <w:rFonts w:hAnsi="標楷體" w:cs="Times New Roman" w:hint="eastAsia"/>
                <w:sz w:val="28"/>
                <w:szCs w:val="28"/>
              </w:rPr>
              <w:t>總計</w:t>
            </w:r>
          </w:p>
        </w:tc>
      </w:tr>
      <w:tr w:rsidR="00A363AB" w:rsidRPr="00A363AB" w:rsidTr="000443BA">
        <w:trPr>
          <w:trHeight w:val="759"/>
        </w:trPr>
        <w:tc>
          <w:tcPr>
            <w:tcW w:w="1559" w:type="dxa"/>
            <w:tcMar>
              <w:left w:w="28" w:type="dxa"/>
              <w:right w:w="28" w:type="dxa"/>
            </w:tcMar>
            <w:vAlign w:val="center"/>
          </w:tcPr>
          <w:p w:rsidR="00BF651C" w:rsidRPr="00A363AB" w:rsidRDefault="00BF651C" w:rsidP="00F85B73">
            <w:pPr>
              <w:spacing w:line="400" w:lineRule="exact"/>
              <w:jc w:val="center"/>
              <w:rPr>
                <w:rFonts w:hAnsi="標楷體" w:cs="Times New Roman"/>
                <w:sz w:val="28"/>
                <w:szCs w:val="28"/>
              </w:rPr>
            </w:pPr>
            <w:r w:rsidRPr="00A363AB">
              <w:rPr>
                <w:rFonts w:hAnsi="標楷體" w:cs="Times New Roman" w:hint="eastAsia"/>
                <w:sz w:val="28"/>
                <w:szCs w:val="28"/>
              </w:rPr>
              <w:t>1</w:t>
            </w:r>
            <w:r w:rsidRPr="00A363AB">
              <w:rPr>
                <w:rFonts w:hAnsi="標楷體" w:cs="Times New Roman"/>
                <w:sz w:val="28"/>
                <w:szCs w:val="28"/>
              </w:rPr>
              <w:t>,913</w:t>
            </w:r>
            <w:r w:rsidRPr="00A363AB">
              <w:rPr>
                <w:rFonts w:hAnsi="標楷體" w:cs="Times New Roman" w:hint="eastAsia"/>
                <w:sz w:val="28"/>
                <w:szCs w:val="28"/>
              </w:rPr>
              <w:t>案</w:t>
            </w:r>
          </w:p>
        </w:tc>
        <w:tc>
          <w:tcPr>
            <w:tcW w:w="1417" w:type="dxa"/>
            <w:tcMar>
              <w:left w:w="28" w:type="dxa"/>
              <w:right w:w="28" w:type="dxa"/>
            </w:tcMar>
            <w:vAlign w:val="center"/>
          </w:tcPr>
          <w:p w:rsidR="00BF651C" w:rsidRPr="00A363AB" w:rsidRDefault="00BF651C" w:rsidP="00F85B73">
            <w:pPr>
              <w:spacing w:line="400" w:lineRule="exact"/>
              <w:jc w:val="center"/>
              <w:rPr>
                <w:rFonts w:hAnsi="標楷體" w:cs="Times New Roman"/>
                <w:sz w:val="28"/>
                <w:szCs w:val="28"/>
              </w:rPr>
            </w:pPr>
            <w:r w:rsidRPr="00A363AB">
              <w:rPr>
                <w:rFonts w:hAnsi="標楷體" w:cs="Times New Roman" w:hint="eastAsia"/>
                <w:sz w:val="28"/>
                <w:szCs w:val="28"/>
              </w:rPr>
              <w:t>30</w:t>
            </w:r>
            <w:r w:rsidRPr="00A363AB">
              <w:rPr>
                <w:rFonts w:hAnsi="標楷體" w:cs="Times New Roman"/>
                <w:sz w:val="28"/>
                <w:szCs w:val="28"/>
              </w:rPr>
              <w:t>,</w:t>
            </w:r>
            <w:r w:rsidRPr="00A363AB">
              <w:rPr>
                <w:rFonts w:hAnsi="標楷體" w:cs="Times New Roman" w:hint="eastAsia"/>
                <w:sz w:val="28"/>
                <w:szCs w:val="28"/>
              </w:rPr>
              <w:t>380案</w:t>
            </w:r>
          </w:p>
        </w:tc>
        <w:tc>
          <w:tcPr>
            <w:tcW w:w="1276" w:type="dxa"/>
            <w:tcMar>
              <w:left w:w="28" w:type="dxa"/>
              <w:right w:w="28" w:type="dxa"/>
            </w:tcMar>
            <w:vAlign w:val="center"/>
          </w:tcPr>
          <w:p w:rsidR="00BF651C" w:rsidRPr="00A363AB" w:rsidRDefault="00BF651C" w:rsidP="00F85B73">
            <w:pPr>
              <w:spacing w:line="400" w:lineRule="exact"/>
              <w:jc w:val="center"/>
              <w:rPr>
                <w:rFonts w:hAnsi="標楷體" w:cs="Times New Roman"/>
                <w:sz w:val="28"/>
                <w:szCs w:val="28"/>
              </w:rPr>
            </w:pPr>
            <w:r w:rsidRPr="00A363AB">
              <w:rPr>
                <w:rFonts w:hAnsi="標楷體" w:cs="Times New Roman"/>
                <w:sz w:val="28"/>
                <w:szCs w:val="28"/>
              </w:rPr>
              <w:t>2,</w:t>
            </w:r>
            <w:r w:rsidRPr="00A363AB">
              <w:rPr>
                <w:rFonts w:hAnsi="標楷體" w:cs="Times New Roman" w:hint="eastAsia"/>
                <w:sz w:val="28"/>
                <w:szCs w:val="28"/>
              </w:rPr>
              <w:t>1</w:t>
            </w:r>
            <w:r w:rsidRPr="00A363AB">
              <w:rPr>
                <w:rFonts w:hAnsi="標楷體" w:cs="Times New Roman"/>
                <w:sz w:val="28"/>
                <w:szCs w:val="28"/>
              </w:rPr>
              <w:t>41</w:t>
            </w:r>
            <w:r w:rsidRPr="00A363AB">
              <w:rPr>
                <w:rFonts w:hAnsi="標楷體" w:cs="Times New Roman" w:hint="eastAsia"/>
                <w:sz w:val="28"/>
                <w:szCs w:val="28"/>
              </w:rPr>
              <w:t>案</w:t>
            </w:r>
          </w:p>
        </w:tc>
        <w:tc>
          <w:tcPr>
            <w:tcW w:w="1134" w:type="dxa"/>
            <w:tcMar>
              <w:left w:w="28" w:type="dxa"/>
              <w:right w:w="28" w:type="dxa"/>
            </w:tcMar>
            <w:vAlign w:val="center"/>
          </w:tcPr>
          <w:p w:rsidR="00BF651C" w:rsidRPr="00A363AB" w:rsidRDefault="00BF651C" w:rsidP="00F85B73">
            <w:pPr>
              <w:spacing w:line="400" w:lineRule="exact"/>
              <w:jc w:val="center"/>
              <w:rPr>
                <w:rFonts w:hAnsi="標楷體" w:cs="Times New Roman"/>
                <w:sz w:val="28"/>
                <w:szCs w:val="28"/>
              </w:rPr>
            </w:pPr>
            <w:r w:rsidRPr="00A363AB">
              <w:rPr>
                <w:rFonts w:hAnsi="標楷體" w:cs="Times New Roman" w:hint="eastAsia"/>
                <w:sz w:val="28"/>
                <w:szCs w:val="28"/>
              </w:rPr>
              <w:t>無</w:t>
            </w:r>
          </w:p>
        </w:tc>
        <w:tc>
          <w:tcPr>
            <w:tcW w:w="1181" w:type="dxa"/>
            <w:tcMar>
              <w:left w:w="28" w:type="dxa"/>
              <w:right w:w="28" w:type="dxa"/>
            </w:tcMar>
            <w:vAlign w:val="center"/>
          </w:tcPr>
          <w:p w:rsidR="00BF651C" w:rsidRPr="00A363AB" w:rsidRDefault="00BF651C" w:rsidP="00F85B73">
            <w:pPr>
              <w:spacing w:line="400" w:lineRule="exact"/>
              <w:jc w:val="center"/>
              <w:rPr>
                <w:rFonts w:hAnsi="標楷體" w:cs="Times New Roman"/>
                <w:sz w:val="28"/>
                <w:szCs w:val="28"/>
              </w:rPr>
            </w:pPr>
            <w:r w:rsidRPr="00A363AB">
              <w:rPr>
                <w:rFonts w:hAnsi="標楷體" w:cs="Times New Roman" w:hint="eastAsia"/>
                <w:sz w:val="28"/>
                <w:szCs w:val="28"/>
              </w:rPr>
              <w:t>263案</w:t>
            </w:r>
          </w:p>
        </w:tc>
        <w:tc>
          <w:tcPr>
            <w:tcW w:w="1512" w:type="dxa"/>
            <w:tcMar>
              <w:left w:w="28" w:type="dxa"/>
              <w:right w:w="28" w:type="dxa"/>
            </w:tcMar>
            <w:vAlign w:val="center"/>
          </w:tcPr>
          <w:p w:rsidR="00BF651C" w:rsidRPr="00A363AB" w:rsidRDefault="00BF651C" w:rsidP="00F85B73">
            <w:pPr>
              <w:spacing w:line="400" w:lineRule="exact"/>
              <w:jc w:val="center"/>
              <w:rPr>
                <w:rFonts w:hAnsi="標楷體" w:cs="Times New Roman"/>
                <w:sz w:val="28"/>
                <w:szCs w:val="28"/>
              </w:rPr>
            </w:pPr>
            <w:r w:rsidRPr="00A363AB">
              <w:rPr>
                <w:rFonts w:hAnsi="標楷體" w:cs="Times New Roman"/>
                <w:sz w:val="28"/>
                <w:szCs w:val="28"/>
              </w:rPr>
              <w:t>34,697</w:t>
            </w:r>
            <w:r w:rsidRPr="00A363AB">
              <w:rPr>
                <w:rFonts w:hAnsi="標楷體" w:cs="Times New Roman" w:hint="eastAsia"/>
                <w:sz w:val="28"/>
                <w:szCs w:val="28"/>
              </w:rPr>
              <w:t>案</w:t>
            </w:r>
          </w:p>
        </w:tc>
      </w:tr>
    </w:tbl>
    <w:p w:rsidR="00BF651C" w:rsidRPr="00A363AB" w:rsidRDefault="00420DBA" w:rsidP="00420DBA">
      <w:pPr>
        <w:pStyle w:val="4"/>
        <w:numPr>
          <w:ilvl w:val="0"/>
          <w:numId w:val="0"/>
        </w:numPr>
        <w:rPr>
          <w:sz w:val="24"/>
          <w:szCs w:val="24"/>
        </w:rPr>
      </w:pPr>
      <w:r w:rsidRPr="00A363AB">
        <w:rPr>
          <w:rFonts w:hint="eastAsia"/>
          <w:sz w:val="24"/>
          <w:szCs w:val="24"/>
        </w:rPr>
        <w:t xml:space="preserve">       </w:t>
      </w:r>
      <w:r w:rsidR="002C6AD0" w:rsidRPr="00A363AB">
        <w:rPr>
          <w:rFonts w:hint="eastAsia"/>
          <w:sz w:val="24"/>
          <w:szCs w:val="24"/>
        </w:rPr>
        <w:t xml:space="preserve">      </w:t>
      </w:r>
      <w:r w:rsidRPr="00A363AB">
        <w:rPr>
          <w:rFonts w:hint="eastAsia"/>
          <w:sz w:val="24"/>
          <w:szCs w:val="24"/>
        </w:rPr>
        <w:t>資料來源：檔案局</w:t>
      </w:r>
    </w:p>
    <w:p w:rsidR="00777ECF" w:rsidRPr="00A363AB" w:rsidRDefault="00777ECF" w:rsidP="00777ECF">
      <w:pPr>
        <w:pStyle w:val="4"/>
      </w:pPr>
      <w:r w:rsidRPr="00A363AB">
        <w:rPr>
          <w:rFonts w:hint="eastAsia"/>
        </w:rPr>
        <w:t>調查局函復說明摘要：</w:t>
      </w:r>
    </w:p>
    <w:p w:rsidR="0065660C" w:rsidRPr="00A363AB" w:rsidRDefault="00777ECF" w:rsidP="0065660C">
      <w:pPr>
        <w:pStyle w:val="5"/>
      </w:pPr>
      <w:r w:rsidRPr="00A363AB">
        <w:rPr>
          <w:rFonts w:hint="eastAsia"/>
        </w:rPr>
        <w:t>調查局歷年依照檔案局檔案徵集計畫辦理7度國家檔案移轉，共計移轉34,991案，其中政治檔案34,697案、非政治檔案294案，核與檔案局統計數據相符。</w:t>
      </w:r>
      <w:r w:rsidR="0065660C" w:rsidRPr="00A363AB">
        <w:rPr>
          <w:rFonts w:hint="eastAsia"/>
        </w:rPr>
        <w:t>政治檔案中普通檔案32,376 案，占比93.3%，機密檔案2,321案，占比6.7%</w:t>
      </w:r>
      <w:r w:rsidR="00DC60FE" w:rsidRPr="00A363AB">
        <w:rPr>
          <w:rFonts w:hAnsi="標楷體" w:hint="eastAsia"/>
        </w:rPr>
        <w:t>；</w:t>
      </w:r>
      <w:r w:rsidR="0065660C" w:rsidRPr="00A363AB">
        <w:rPr>
          <w:rFonts w:hint="eastAsia"/>
        </w:rPr>
        <w:t>非政治檔案均為普通檔案。另有關未屆滿50年之政治檔案，</w:t>
      </w:r>
      <w:r w:rsidR="00DC60FE" w:rsidRPr="00A363AB">
        <w:rPr>
          <w:rFonts w:hint="eastAsia"/>
        </w:rPr>
        <w:t>調查</w:t>
      </w:r>
      <w:r w:rsidR="0065660C" w:rsidRPr="00A363AB">
        <w:rPr>
          <w:rFonts w:hint="eastAsia"/>
        </w:rPr>
        <w:t>局僅針對嚴重影響國家安全或對外關係之虞内容，依據政治檔案條例第</w:t>
      </w:r>
      <w:r w:rsidR="0065660C" w:rsidRPr="00A363AB">
        <w:t>8</w:t>
      </w:r>
      <w:r w:rsidR="0065660C" w:rsidRPr="00A363AB">
        <w:rPr>
          <w:rFonts w:hint="eastAsia"/>
        </w:rPr>
        <w:t>條第2項第2款規定辦理「限制應用」，並非完全限制公開。</w:t>
      </w:r>
    </w:p>
    <w:p w:rsidR="005C7ECC" w:rsidRPr="00A363AB" w:rsidRDefault="005C7ECC" w:rsidP="005C7ECC">
      <w:pPr>
        <w:pStyle w:val="5"/>
      </w:pPr>
      <w:r w:rsidRPr="00A363AB">
        <w:rPr>
          <w:rFonts w:hint="eastAsia"/>
        </w:rPr>
        <w:t>依據</w:t>
      </w:r>
      <w:r w:rsidR="005876CD" w:rsidRPr="00A363AB">
        <w:rPr>
          <w:rFonts w:hint="eastAsia"/>
        </w:rPr>
        <w:t>國密法</w:t>
      </w:r>
      <w:r w:rsidRPr="00A363AB">
        <w:rPr>
          <w:rFonts w:hint="eastAsia"/>
        </w:rPr>
        <w:t>，國家機密等級區分為絕對機密、極機密、機密3項，其核定權</w:t>
      </w:r>
      <w:r w:rsidR="000E7D3B" w:rsidRPr="00A363AB">
        <w:rPr>
          <w:rFonts w:hint="eastAsia"/>
        </w:rPr>
        <w:t>責</w:t>
      </w:r>
      <w:r w:rsidRPr="00A363AB">
        <w:rPr>
          <w:rFonts w:hint="eastAsia"/>
        </w:rPr>
        <w:t>明列由總統、行</w:t>
      </w:r>
      <w:r w:rsidRPr="00A363AB">
        <w:rPr>
          <w:rFonts w:hint="eastAsia"/>
        </w:rPr>
        <w:lastRenderedPageBreak/>
        <w:t>政院長或經其授權之部會級首長、立法院、司法院、考試院及監察院院長、中央各院之部會及同等級之行、處、局、署等機關首長。</w:t>
      </w:r>
      <w:r w:rsidR="000E7D3B" w:rsidRPr="00A363AB">
        <w:rPr>
          <w:rFonts w:hint="eastAsia"/>
        </w:rPr>
        <w:t>調查</w:t>
      </w:r>
      <w:r w:rsidRPr="00A363AB">
        <w:rPr>
          <w:rFonts w:hint="eastAsia"/>
        </w:rPr>
        <w:t>局為行政院所屬三級機關，依法無權核定國家機密，從而前開</w:t>
      </w:r>
      <w:r w:rsidR="000E7D3B" w:rsidRPr="00A363AB">
        <w:rPr>
          <w:rFonts w:hint="eastAsia"/>
        </w:rPr>
        <w:t>該</w:t>
      </w:r>
      <w:r w:rsidRPr="00A363AB">
        <w:rPr>
          <w:rFonts w:hint="eastAsia"/>
        </w:rPr>
        <w:t>局檔案尚無依據</w:t>
      </w:r>
      <w:r w:rsidR="005876CD" w:rsidRPr="00A363AB">
        <w:rPr>
          <w:rFonts w:hint="eastAsia"/>
        </w:rPr>
        <w:t>國密法</w:t>
      </w:r>
      <w:r w:rsidRPr="00A363AB">
        <w:rPr>
          <w:rFonts w:hint="eastAsia"/>
        </w:rPr>
        <w:t>核定為「永久保密」之政治檔案。</w:t>
      </w:r>
    </w:p>
    <w:p w:rsidR="009B2832" w:rsidRPr="00A363AB" w:rsidRDefault="007E724E" w:rsidP="00E227A2">
      <w:pPr>
        <w:pStyle w:val="5"/>
      </w:pPr>
      <w:r w:rsidRPr="00A363AB">
        <w:rPr>
          <w:rFonts w:hint="eastAsia"/>
        </w:rPr>
        <w:t>關於威權時期調查局係第一線情蒐監控之執行機關，國安局則為各情報系統之統籌監督機關，是與政治檔案有牽涉之情報布建與線民聯繫工作，係由調查局負責執行，而所蒐獲之情資則須彙報國安局综整運用。</w:t>
      </w:r>
      <w:r w:rsidR="00FB1767" w:rsidRPr="00A363AB">
        <w:rPr>
          <w:rFonts w:hint="eastAsia"/>
        </w:rPr>
        <w:t>有關</w:t>
      </w:r>
      <w:r w:rsidR="00846750" w:rsidRPr="00A363AB">
        <w:rPr>
          <w:rFonts w:hint="eastAsia"/>
        </w:rPr>
        <w:t>調查局</w:t>
      </w:r>
      <w:r w:rsidRPr="00A363AB">
        <w:rPr>
          <w:rFonts w:hint="eastAsia"/>
        </w:rPr>
        <w:t>已無「永久保密」之政治檔案，反而國安局仍有該類政治檔案</w:t>
      </w:r>
      <w:r w:rsidR="00FB1767" w:rsidRPr="00A363AB">
        <w:rPr>
          <w:rFonts w:hint="eastAsia"/>
        </w:rPr>
        <w:t>一節，</w:t>
      </w:r>
      <w:r w:rsidR="005876CD" w:rsidRPr="00A363AB">
        <w:rPr>
          <w:rFonts w:hint="eastAsia"/>
        </w:rPr>
        <w:t>國密法</w:t>
      </w:r>
      <w:r w:rsidR="0053749D" w:rsidRPr="00A363AB">
        <w:rPr>
          <w:rFonts w:hint="eastAsia"/>
        </w:rPr>
        <w:t>明定</w:t>
      </w:r>
      <w:r w:rsidRPr="00A363AB">
        <w:rPr>
          <w:rFonts w:hint="eastAsia"/>
        </w:rPr>
        <w:t>國安局局長有核定國家機密權貴，亦即國安局來函如已列為國家機密，則調查局依法應予保密，且於辦理檔案移轉前，分別先以機密文書機密等級變更建議單洽詢國安局應否接續保密等意見，再俟該局函示辦理檔案移轉。</w:t>
      </w:r>
    </w:p>
    <w:p w:rsidR="000D16F9" w:rsidRPr="00A363AB" w:rsidRDefault="000D16F9" w:rsidP="003873DA">
      <w:pPr>
        <w:pStyle w:val="3"/>
      </w:pPr>
      <w:r w:rsidRPr="00A363AB">
        <w:rPr>
          <w:rFonts w:hint="eastAsia"/>
        </w:rPr>
        <w:t>另檔案局均定期統計國安局及調查局等相關機關就未屆滿50年且涉及嚴重影響國家安全及對外關係之政治檔案數量。</w:t>
      </w:r>
    </w:p>
    <w:p w:rsidR="00753DE0" w:rsidRPr="00A363AB" w:rsidRDefault="00753DE0" w:rsidP="00B443E4">
      <w:pPr>
        <w:pStyle w:val="2"/>
      </w:pPr>
      <w:bookmarkStart w:id="81" w:name="_Toc132897337"/>
      <w:r w:rsidRPr="00A363AB">
        <w:rPr>
          <w:rFonts w:hint="eastAsia"/>
        </w:rPr>
        <w:t>政治檔案依法核定為「永久保密」之處理方式：</w:t>
      </w:r>
      <w:bookmarkEnd w:id="81"/>
    </w:p>
    <w:p w:rsidR="00753DE0" w:rsidRPr="00A363AB" w:rsidRDefault="00753DE0" w:rsidP="00F431E8">
      <w:pPr>
        <w:pStyle w:val="2"/>
        <w:numPr>
          <w:ilvl w:val="0"/>
          <w:numId w:val="0"/>
        </w:numPr>
        <w:ind w:left="1021"/>
      </w:pPr>
      <w:r w:rsidRPr="00A363AB">
        <w:rPr>
          <w:rFonts w:hint="eastAsia"/>
        </w:rPr>
        <w:t xml:space="preserve">    </w:t>
      </w:r>
      <w:bookmarkStart w:id="82" w:name="_Toc132214356"/>
      <w:bookmarkStart w:id="83" w:name="_Toc132897338"/>
      <w:r w:rsidRPr="00A363AB">
        <w:rPr>
          <w:rFonts w:hint="eastAsia"/>
        </w:rPr>
        <w:t>依政治檔案條例第4條第3項規定，政治檔案依</w:t>
      </w:r>
      <w:r w:rsidR="005876CD" w:rsidRPr="00A363AB">
        <w:rPr>
          <w:rFonts w:hint="eastAsia"/>
        </w:rPr>
        <w:t>國密法</w:t>
      </w:r>
      <w:r w:rsidRPr="00A363AB">
        <w:rPr>
          <w:rFonts w:hint="eastAsia"/>
        </w:rPr>
        <w:t>核定為「永久保密」者暫不移轉，其處理方式如下：</w:t>
      </w:r>
      <w:bookmarkEnd w:id="82"/>
      <w:bookmarkEnd w:id="83"/>
    </w:p>
    <w:p w:rsidR="00753DE0" w:rsidRPr="00A363AB" w:rsidRDefault="00753DE0" w:rsidP="00F431E8">
      <w:pPr>
        <w:pStyle w:val="3"/>
      </w:pPr>
      <w:r w:rsidRPr="00A363AB">
        <w:rPr>
          <w:rFonts w:hint="eastAsia"/>
        </w:rPr>
        <w:t>機關持續辦理解降密檢討：</w:t>
      </w:r>
    </w:p>
    <w:p w:rsidR="00753DE0" w:rsidRPr="00A363AB" w:rsidRDefault="00753DE0" w:rsidP="00F431E8">
      <w:pPr>
        <w:pStyle w:val="3"/>
        <w:numPr>
          <w:ilvl w:val="0"/>
          <w:numId w:val="0"/>
        </w:numPr>
        <w:ind w:left="1361"/>
      </w:pPr>
      <w:r w:rsidRPr="00A363AB">
        <w:rPr>
          <w:rFonts w:hint="eastAsia"/>
        </w:rPr>
        <w:t xml:space="preserve">    政治檔案條例第5條第3項規定，機密檔案經檢討後仍列永久保密者，原核定機關應報請上級機關同意。同條例第7條第2項規定，保密逾30年仍列機密等級之檔案，除原移轉機關(構)敘明有保密義務</w:t>
      </w:r>
      <w:r w:rsidRPr="00A363AB">
        <w:rPr>
          <w:rFonts w:hint="eastAsia"/>
        </w:rPr>
        <w:lastRenderedPageBreak/>
        <w:t>之法律依據外，視為解密。依</w:t>
      </w:r>
      <w:r w:rsidR="005876CD" w:rsidRPr="00A363AB">
        <w:rPr>
          <w:rFonts w:hint="eastAsia"/>
        </w:rPr>
        <w:t>國密法</w:t>
      </w:r>
      <w:r w:rsidRPr="00A363AB">
        <w:rPr>
          <w:rFonts w:hint="eastAsia"/>
        </w:rPr>
        <w:t>第14條規定，國家機密之知悉、持有或使用，除辦理該機密事項業務者外，以經原核定機關或其上級機關有核定權責人員以書面授權或核准者為限，又機密檔案管理辦法第22條規定，業務承辦單位應依有關法規主動辦理機密檔案之解降密檢討，檔案管理單位亦應定期清查機密檔案，並得請業務承辦單位依法辦理解降密事宜。</w:t>
      </w:r>
    </w:p>
    <w:p w:rsidR="00753DE0" w:rsidRPr="00A363AB" w:rsidRDefault="00753DE0" w:rsidP="00F431E8">
      <w:pPr>
        <w:pStyle w:val="3"/>
      </w:pPr>
      <w:r w:rsidRPr="00A363AB">
        <w:rPr>
          <w:rFonts w:hint="eastAsia"/>
        </w:rPr>
        <w:t>部分永久保密檔案分離後以複製本移轉：</w:t>
      </w:r>
    </w:p>
    <w:p w:rsidR="00753DE0" w:rsidRPr="00A363AB" w:rsidRDefault="00753DE0" w:rsidP="00F431E8">
      <w:pPr>
        <w:pStyle w:val="3"/>
        <w:numPr>
          <w:ilvl w:val="0"/>
          <w:numId w:val="0"/>
        </w:numPr>
        <w:ind w:left="1361"/>
      </w:pPr>
      <w:r w:rsidRPr="00A363AB">
        <w:rPr>
          <w:rFonts w:hint="eastAsia"/>
        </w:rPr>
        <w:t xml:space="preserve">    為符合政治檔案條例「最大開放、最小限制」意旨，國安局之政治檔案經其認定載有「足資辨別從事或協助從事國家安全情報工作之組織或人員相關資訊」核屬永久保密之檔案，原全案暫不移轉，經檔案局協調國安局評估可開放最大範圍後，</w:t>
      </w:r>
      <w:r w:rsidRPr="00A363AB">
        <w:rPr>
          <w:rFonts w:hint="eastAsia"/>
          <w:u w:val="single"/>
        </w:rPr>
        <w:t>自案卷中抽離該等載有情報來源資訊之特定內容頁面複印後遮蔽，再將該等複製本置回於檔案原卷抽離處進行移轉；國安局於移轉目錄上另註明該等複製本原件屬永久保密事項由機關抽存，暫不移轉</w:t>
      </w:r>
      <w:r w:rsidRPr="00A363AB">
        <w:rPr>
          <w:rFonts w:hint="eastAsia"/>
        </w:rPr>
        <w:t>。</w:t>
      </w:r>
    </w:p>
    <w:p w:rsidR="00753DE0" w:rsidRPr="00A363AB" w:rsidRDefault="00753DE0" w:rsidP="00F431E8">
      <w:pPr>
        <w:pStyle w:val="3"/>
      </w:pPr>
      <w:r w:rsidRPr="00A363AB">
        <w:rPr>
          <w:rFonts w:hint="eastAsia"/>
        </w:rPr>
        <w:t>檔案局錄案查考：</w:t>
      </w:r>
    </w:p>
    <w:p w:rsidR="00753DE0" w:rsidRPr="00A363AB" w:rsidRDefault="00753DE0" w:rsidP="00F431E8">
      <w:pPr>
        <w:pStyle w:val="3"/>
        <w:numPr>
          <w:ilvl w:val="0"/>
          <w:numId w:val="0"/>
        </w:numPr>
        <w:ind w:left="1361"/>
      </w:pPr>
      <w:r w:rsidRPr="00A363AB">
        <w:rPr>
          <w:rFonts w:hint="eastAsia"/>
        </w:rPr>
        <w:t xml:space="preserve">    檔案局訂頒之機關檔案管理作業手冊(107年12月</w:t>
      </w:r>
      <w:r w:rsidR="0073217F" w:rsidRPr="00A363AB">
        <w:rPr>
          <w:rFonts w:hint="eastAsia"/>
        </w:rPr>
        <w:t>修定</w:t>
      </w:r>
      <w:r w:rsidRPr="00A363AB">
        <w:rPr>
          <w:rFonts w:hint="eastAsia"/>
        </w:rPr>
        <w:t>頒布)第17章「移轉」，17.3.3.6第4目規定：「機密檔案未完成解密，係依</w:t>
      </w:r>
      <w:r w:rsidR="005876CD" w:rsidRPr="00A363AB">
        <w:rPr>
          <w:rFonts w:hint="eastAsia"/>
        </w:rPr>
        <w:t>國密法</w:t>
      </w:r>
      <w:r w:rsidRPr="00A363AB">
        <w:rPr>
          <w:rFonts w:hint="eastAsia"/>
        </w:rPr>
        <w:t>第12條屬涉及國家安全情報來源或管道之國家機密，核列永久保密者雖暫不移轉，但應併附永久保密之案名清單送本局錄案查考。」</w:t>
      </w:r>
    </w:p>
    <w:p w:rsidR="005A6B00" w:rsidRPr="00A363AB" w:rsidRDefault="00753DE0" w:rsidP="00B443E4">
      <w:pPr>
        <w:pStyle w:val="2"/>
      </w:pPr>
      <w:bookmarkStart w:id="84" w:name="_Toc132897339"/>
      <w:r w:rsidRPr="00A363AB">
        <w:rPr>
          <w:rFonts w:hint="eastAsia"/>
        </w:rPr>
        <w:t>政治檔案部分提供採分離處理相關情形</w:t>
      </w:r>
      <w:bookmarkEnd w:id="80"/>
      <w:r w:rsidR="005070B2" w:rsidRPr="00A363AB">
        <w:rPr>
          <w:rFonts w:hint="eastAsia"/>
        </w:rPr>
        <w:t>：</w:t>
      </w:r>
      <w:bookmarkEnd w:id="84"/>
    </w:p>
    <w:p w:rsidR="00C22FD3" w:rsidRPr="00A363AB" w:rsidRDefault="00C22FD3" w:rsidP="00365D3B">
      <w:pPr>
        <w:pStyle w:val="3"/>
      </w:pPr>
      <w:r w:rsidRPr="00A363AB">
        <w:rPr>
          <w:rFonts w:hint="eastAsia"/>
        </w:rPr>
        <w:t>為符政治檔案條例立法目的，政治檔案之開放應用以「最大開放，最小限制」為原則，部分屬依法律及法律授權訂定之法規命令應予限制應用者，條文規定最高保護年限，於未達開放年限前，採分離處</w:t>
      </w:r>
      <w:r w:rsidRPr="00A363AB">
        <w:rPr>
          <w:rFonts w:hint="eastAsia"/>
        </w:rPr>
        <w:lastRenderedPageBreak/>
        <w:t>理，以衡平民眾知的權利、公共利益及第三人正當權益。</w:t>
      </w:r>
    </w:p>
    <w:p w:rsidR="00C22FD3" w:rsidRPr="00A363AB" w:rsidRDefault="00C22FD3" w:rsidP="00365D3B">
      <w:pPr>
        <w:pStyle w:val="3"/>
      </w:pPr>
      <w:r w:rsidRPr="00A363AB">
        <w:rPr>
          <w:rFonts w:hint="eastAsia"/>
        </w:rPr>
        <w:t>又為加速檔案開放應用並促進資訊流通，</w:t>
      </w:r>
      <w:r w:rsidRPr="00A363AB">
        <w:rPr>
          <w:rFonts w:hint="eastAsia"/>
          <w:u w:val="single"/>
        </w:rPr>
        <w:t>政治檔案之年限以檔案中文件產生日最早者起算，與一般國家檔案以檔案中文件產生日最晚者計算不同</w:t>
      </w:r>
      <w:r w:rsidRPr="00A363AB">
        <w:rPr>
          <w:rFonts w:hint="eastAsia"/>
        </w:rPr>
        <w:t>。依據</w:t>
      </w:r>
      <w:r w:rsidR="00305BED" w:rsidRPr="00A363AB">
        <w:rPr>
          <w:rFonts w:hint="eastAsia"/>
        </w:rPr>
        <w:t>政治檔案</w:t>
      </w:r>
      <w:r w:rsidRPr="00A363AB">
        <w:rPr>
          <w:rFonts w:hint="eastAsia"/>
        </w:rPr>
        <w:t>條例第8條第2項規定，政治檔案不提供及部分提供採分離處理之情形說明如下：</w:t>
      </w:r>
    </w:p>
    <w:p w:rsidR="00C22FD3" w:rsidRPr="00A363AB" w:rsidRDefault="00C22FD3" w:rsidP="00365D3B">
      <w:pPr>
        <w:pStyle w:val="4"/>
      </w:pPr>
      <w:r w:rsidRPr="00A363AB">
        <w:rPr>
          <w:rFonts w:hint="eastAsia"/>
        </w:rPr>
        <w:t>經依法規核定為機密檔案：</w:t>
      </w:r>
    </w:p>
    <w:p w:rsidR="00C22FD3" w:rsidRPr="00A363AB" w:rsidRDefault="00365D3B" w:rsidP="00365D3B">
      <w:pPr>
        <w:pStyle w:val="5"/>
        <w:numPr>
          <w:ilvl w:val="0"/>
          <w:numId w:val="0"/>
        </w:numPr>
        <w:ind w:leftChars="506" w:left="1721"/>
      </w:pPr>
      <w:r w:rsidRPr="00A363AB">
        <w:rPr>
          <w:rFonts w:hint="eastAsia"/>
        </w:rPr>
        <w:t xml:space="preserve">    </w:t>
      </w:r>
      <w:r w:rsidR="00C22FD3" w:rsidRPr="00A363AB">
        <w:rPr>
          <w:rFonts w:hint="eastAsia"/>
        </w:rPr>
        <w:t>機密檔案未經解密，不提供閱覽、抄錄或複製。</w:t>
      </w:r>
    </w:p>
    <w:p w:rsidR="00C22FD3" w:rsidRPr="00A363AB" w:rsidRDefault="00C22FD3" w:rsidP="00365D3B">
      <w:pPr>
        <w:pStyle w:val="4"/>
      </w:pPr>
      <w:r w:rsidRPr="00A363AB">
        <w:rPr>
          <w:rFonts w:hint="eastAsia"/>
        </w:rPr>
        <w:tab/>
        <w:t>經移轉機關（構）表示有嚴重影響國家安全或對外關係之虞：</w:t>
      </w:r>
    </w:p>
    <w:p w:rsidR="00C22FD3" w:rsidRPr="00A363AB" w:rsidRDefault="00365D3B" w:rsidP="00365D3B">
      <w:pPr>
        <w:pStyle w:val="5"/>
        <w:numPr>
          <w:ilvl w:val="0"/>
          <w:numId w:val="0"/>
        </w:numPr>
        <w:ind w:leftChars="500" w:left="1701"/>
      </w:pPr>
      <w:r w:rsidRPr="00A363AB">
        <w:rPr>
          <w:rFonts w:hint="eastAsia"/>
        </w:rPr>
        <w:t xml:space="preserve">    </w:t>
      </w:r>
      <w:r w:rsidR="00C22FD3" w:rsidRPr="00A363AB">
        <w:rPr>
          <w:rFonts w:hint="eastAsia"/>
        </w:rPr>
        <w:t>非機密檔案之內容或仍涉國家安全或外交機敏事項而不宜逕行開放應用，係部分遮掩後就其他部分提供閱覽、抄錄或複製，明定50年為最高保護年限。</w:t>
      </w:r>
      <w:r w:rsidR="00C22FD3" w:rsidRPr="00A363AB">
        <w:rPr>
          <w:rFonts w:hint="eastAsia"/>
          <w:u w:val="single"/>
        </w:rPr>
        <w:t>目前國安資訊之分離處理作業係由原移轉機關完成審認及遮掩後再提供閱覽、抄錄或複製</w:t>
      </w:r>
      <w:r w:rsidR="00C22FD3" w:rsidRPr="00A363AB">
        <w:rPr>
          <w:rFonts w:hint="eastAsia"/>
        </w:rPr>
        <w:t>。</w:t>
      </w:r>
    </w:p>
    <w:p w:rsidR="00AE77DB" w:rsidRPr="00A363AB" w:rsidRDefault="00C22FD3" w:rsidP="00365D3B">
      <w:pPr>
        <w:pStyle w:val="4"/>
      </w:pPr>
      <w:r w:rsidRPr="00A363AB">
        <w:rPr>
          <w:rFonts w:hint="eastAsia"/>
        </w:rPr>
        <w:t>其他經檔案當事人或其繼承人表示不予公開之私人文書</w:t>
      </w:r>
      <w:r w:rsidR="00AE77DB" w:rsidRPr="00A363AB">
        <w:rPr>
          <w:rFonts w:hint="eastAsia"/>
        </w:rPr>
        <w:t>：</w:t>
      </w:r>
    </w:p>
    <w:p w:rsidR="00C22FD3" w:rsidRPr="00A363AB" w:rsidRDefault="00365D3B" w:rsidP="00365D3B">
      <w:pPr>
        <w:pStyle w:val="5"/>
        <w:numPr>
          <w:ilvl w:val="0"/>
          <w:numId w:val="0"/>
        </w:numPr>
        <w:ind w:leftChars="506" w:left="1721"/>
      </w:pPr>
      <w:r w:rsidRPr="00A363AB">
        <w:rPr>
          <w:rFonts w:hint="eastAsia"/>
        </w:rPr>
        <w:t xml:space="preserve">    </w:t>
      </w:r>
      <w:r w:rsidR="00C22FD3" w:rsidRPr="00A363AB">
        <w:rPr>
          <w:rFonts w:hint="eastAsia"/>
        </w:rPr>
        <w:t>因涉及個人隱私，不提供閱覽、抄錄或複製，至遲屆滿70年全部開放。</w:t>
      </w:r>
    </w:p>
    <w:p w:rsidR="00F23439" w:rsidRPr="00A363AB" w:rsidRDefault="00F23439" w:rsidP="00365D3B">
      <w:pPr>
        <w:pStyle w:val="3"/>
      </w:pPr>
      <w:r w:rsidRPr="00A363AB">
        <w:rPr>
          <w:rFonts w:hint="eastAsia"/>
        </w:rPr>
        <w:t>至</w:t>
      </w:r>
      <w:r w:rsidRPr="00A363AB">
        <w:rPr>
          <w:rFonts w:hint="eastAsia"/>
          <w:u w:val="single"/>
        </w:rPr>
        <w:t>所謂分離處理，係包括抽離與遮掩</w:t>
      </w:r>
      <w:r w:rsidRPr="00A363AB">
        <w:rPr>
          <w:rFonts w:hint="eastAsia"/>
        </w:rPr>
        <w:t>，以同一檔案頁面為例，抽離即該頁不提供，例如病歷、私人文書等，其餘頁面仍提供應用；遮掩則僅就該頁部分內容予以遮掩，例如遮掩第三人之身分證字號或出生月日等資訊，該頁其餘部分仍提供。</w:t>
      </w:r>
    </w:p>
    <w:p w:rsidR="00C921E6" w:rsidRPr="00A363AB" w:rsidRDefault="00F23439" w:rsidP="00365D3B">
      <w:pPr>
        <w:pStyle w:val="3"/>
      </w:pPr>
      <w:r w:rsidRPr="00A363AB">
        <w:rPr>
          <w:rFonts w:hint="eastAsia"/>
        </w:rPr>
        <w:t>有關政治檔案不提供、部分抽離提供、部分遮掩提供之情形、理由及法律依據綜整</w:t>
      </w:r>
      <w:r w:rsidR="00D81AFB" w:rsidRPr="00A363AB">
        <w:rPr>
          <w:rFonts w:hint="eastAsia"/>
        </w:rPr>
        <w:t>如</w:t>
      </w:r>
      <w:r w:rsidRPr="00A363AB">
        <w:rPr>
          <w:rFonts w:hint="eastAsia"/>
        </w:rPr>
        <w:t>下表：</w:t>
      </w:r>
    </w:p>
    <w:p w:rsidR="000351B2" w:rsidRPr="00A363AB" w:rsidRDefault="000351B2" w:rsidP="000351B2">
      <w:pPr>
        <w:pStyle w:val="3"/>
        <w:numPr>
          <w:ilvl w:val="0"/>
          <w:numId w:val="0"/>
        </w:numPr>
        <w:ind w:left="1361"/>
      </w:pPr>
    </w:p>
    <w:tbl>
      <w:tblPr>
        <w:tblStyle w:val="af6"/>
        <w:tblW w:w="9989" w:type="dxa"/>
        <w:tblInd w:w="-355" w:type="dxa"/>
        <w:tblLook w:val="04A0" w:firstRow="1" w:lastRow="0" w:firstColumn="1" w:lastColumn="0" w:noHBand="0" w:noVBand="1"/>
      </w:tblPr>
      <w:tblGrid>
        <w:gridCol w:w="1484"/>
        <w:gridCol w:w="1985"/>
        <w:gridCol w:w="2268"/>
        <w:gridCol w:w="2410"/>
        <w:gridCol w:w="1842"/>
      </w:tblGrid>
      <w:tr w:rsidR="00A363AB" w:rsidRPr="00A363AB" w:rsidTr="00C921E6">
        <w:tc>
          <w:tcPr>
            <w:tcW w:w="1484" w:type="dxa"/>
            <w:vAlign w:val="center"/>
          </w:tcPr>
          <w:p w:rsidR="00296862" w:rsidRPr="00A363AB" w:rsidRDefault="00296862" w:rsidP="00282B89">
            <w:pPr>
              <w:pStyle w:val="af7"/>
              <w:spacing w:line="400" w:lineRule="exact"/>
              <w:ind w:leftChars="0" w:left="280" w:hangingChars="100" w:hanging="280"/>
              <w:jc w:val="center"/>
              <w:rPr>
                <w:rFonts w:ascii="Times New Roman"/>
                <w:b/>
                <w:sz w:val="26"/>
                <w:szCs w:val="26"/>
              </w:rPr>
            </w:pPr>
            <w:r w:rsidRPr="00A363AB">
              <w:rPr>
                <w:rFonts w:ascii="Times New Roman"/>
                <w:b/>
                <w:sz w:val="26"/>
                <w:szCs w:val="26"/>
              </w:rPr>
              <w:lastRenderedPageBreak/>
              <w:t>申</w:t>
            </w:r>
            <w:r w:rsidR="00427700" w:rsidRPr="00A363AB">
              <w:rPr>
                <w:rFonts w:ascii="Times New Roman" w:hint="eastAsia"/>
                <w:b/>
                <w:sz w:val="26"/>
                <w:szCs w:val="26"/>
              </w:rPr>
              <w:t xml:space="preserve"> </w:t>
            </w:r>
            <w:r w:rsidRPr="00A363AB">
              <w:rPr>
                <w:rFonts w:ascii="Times New Roman"/>
                <w:b/>
                <w:sz w:val="26"/>
                <w:szCs w:val="26"/>
              </w:rPr>
              <w:t>請</w:t>
            </w:r>
          </w:p>
          <w:p w:rsidR="00296862" w:rsidRPr="00A363AB" w:rsidRDefault="00296862" w:rsidP="00282B89">
            <w:pPr>
              <w:pStyle w:val="af7"/>
              <w:spacing w:line="400" w:lineRule="exact"/>
              <w:ind w:leftChars="0" w:left="280" w:hangingChars="100" w:hanging="280"/>
              <w:jc w:val="center"/>
              <w:rPr>
                <w:rFonts w:ascii="Times New Roman"/>
                <w:b/>
                <w:sz w:val="26"/>
                <w:szCs w:val="26"/>
              </w:rPr>
            </w:pPr>
            <w:r w:rsidRPr="00A363AB">
              <w:rPr>
                <w:rFonts w:ascii="Times New Roman"/>
                <w:b/>
                <w:sz w:val="26"/>
                <w:szCs w:val="26"/>
              </w:rPr>
              <w:t>對</w:t>
            </w:r>
            <w:r w:rsidR="00427700" w:rsidRPr="00A363AB">
              <w:rPr>
                <w:rFonts w:ascii="Times New Roman" w:hint="eastAsia"/>
                <w:b/>
                <w:sz w:val="26"/>
                <w:szCs w:val="26"/>
              </w:rPr>
              <w:t xml:space="preserve"> </w:t>
            </w:r>
            <w:r w:rsidRPr="00A363AB">
              <w:rPr>
                <w:rFonts w:ascii="Times New Roman"/>
                <w:b/>
                <w:sz w:val="26"/>
                <w:szCs w:val="26"/>
              </w:rPr>
              <w:t>象</w:t>
            </w:r>
          </w:p>
        </w:tc>
        <w:tc>
          <w:tcPr>
            <w:tcW w:w="1985" w:type="dxa"/>
            <w:vAlign w:val="center"/>
          </w:tcPr>
          <w:p w:rsidR="00296862" w:rsidRPr="00A363AB" w:rsidRDefault="00296862" w:rsidP="00282B89">
            <w:pPr>
              <w:pStyle w:val="af7"/>
              <w:spacing w:line="400" w:lineRule="exact"/>
              <w:ind w:leftChars="0" w:left="0"/>
              <w:jc w:val="center"/>
              <w:rPr>
                <w:rFonts w:ascii="Times New Roman"/>
                <w:b/>
                <w:sz w:val="26"/>
                <w:szCs w:val="26"/>
              </w:rPr>
            </w:pPr>
            <w:r w:rsidRPr="00A363AB">
              <w:rPr>
                <w:rFonts w:ascii="Times New Roman"/>
                <w:b/>
                <w:sz w:val="26"/>
                <w:szCs w:val="26"/>
              </w:rPr>
              <w:t>檔案樣態</w:t>
            </w:r>
          </w:p>
        </w:tc>
        <w:tc>
          <w:tcPr>
            <w:tcW w:w="2268" w:type="dxa"/>
            <w:vAlign w:val="center"/>
          </w:tcPr>
          <w:p w:rsidR="00296862" w:rsidRPr="00A363AB" w:rsidRDefault="00296862" w:rsidP="00282B89">
            <w:pPr>
              <w:pStyle w:val="af7"/>
              <w:spacing w:line="400" w:lineRule="exact"/>
              <w:ind w:leftChars="0" w:left="0"/>
              <w:jc w:val="center"/>
              <w:rPr>
                <w:rFonts w:ascii="Times New Roman"/>
                <w:b/>
                <w:sz w:val="26"/>
                <w:szCs w:val="26"/>
              </w:rPr>
            </w:pPr>
            <w:r w:rsidRPr="00A363AB">
              <w:rPr>
                <w:rFonts w:ascii="Times New Roman"/>
                <w:b/>
                <w:sz w:val="26"/>
                <w:szCs w:val="26"/>
              </w:rPr>
              <w:t>分離理由</w:t>
            </w:r>
          </w:p>
        </w:tc>
        <w:tc>
          <w:tcPr>
            <w:tcW w:w="2410" w:type="dxa"/>
            <w:vAlign w:val="center"/>
          </w:tcPr>
          <w:p w:rsidR="00296862" w:rsidRPr="00A363AB" w:rsidRDefault="00296862" w:rsidP="00282B89">
            <w:pPr>
              <w:pStyle w:val="af7"/>
              <w:spacing w:line="400" w:lineRule="exact"/>
              <w:ind w:leftChars="0" w:left="0"/>
              <w:jc w:val="center"/>
              <w:rPr>
                <w:rFonts w:ascii="Times New Roman"/>
                <w:b/>
                <w:sz w:val="26"/>
                <w:szCs w:val="26"/>
              </w:rPr>
            </w:pPr>
            <w:r w:rsidRPr="00A363AB">
              <w:rPr>
                <w:rFonts w:ascii="Times New Roman"/>
                <w:b/>
                <w:sz w:val="26"/>
                <w:szCs w:val="26"/>
              </w:rPr>
              <w:t>分離處理情形</w:t>
            </w:r>
          </w:p>
        </w:tc>
        <w:tc>
          <w:tcPr>
            <w:tcW w:w="1842" w:type="dxa"/>
            <w:vAlign w:val="center"/>
          </w:tcPr>
          <w:p w:rsidR="00296862" w:rsidRPr="00A363AB" w:rsidRDefault="00296862" w:rsidP="00282B89">
            <w:pPr>
              <w:pStyle w:val="af7"/>
              <w:spacing w:line="400" w:lineRule="exact"/>
              <w:ind w:leftChars="0" w:left="0"/>
              <w:jc w:val="center"/>
              <w:rPr>
                <w:rFonts w:ascii="Times New Roman"/>
                <w:b/>
                <w:sz w:val="26"/>
                <w:szCs w:val="26"/>
              </w:rPr>
            </w:pPr>
            <w:r w:rsidRPr="00A363AB">
              <w:rPr>
                <w:rFonts w:ascii="Times New Roman"/>
                <w:b/>
                <w:sz w:val="26"/>
                <w:szCs w:val="26"/>
              </w:rPr>
              <w:t>法</w:t>
            </w:r>
            <w:r w:rsidR="00427700" w:rsidRPr="00A363AB">
              <w:rPr>
                <w:rFonts w:ascii="Times New Roman" w:hint="eastAsia"/>
                <w:b/>
                <w:sz w:val="26"/>
                <w:szCs w:val="26"/>
              </w:rPr>
              <w:t xml:space="preserve"> </w:t>
            </w:r>
            <w:r w:rsidRPr="00A363AB">
              <w:rPr>
                <w:rFonts w:ascii="Times New Roman"/>
                <w:b/>
                <w:sz w:val="26"/>
                <w:szCs w:val="26"/>
              </w:rPr>
              <w:t>律</w:t>
            </w:r>
          </w:p>
          <w:p w:rsidR="00296862" w:rsidRPr="00A363AB" w:rsidRDefault="00296862" w:rsidP="00282B89">
            <w:pPr>
              <w:pStyle w:val="af7"/>
              <w:spacing w:line="400" w:lineRule="exact"/>
              <w:ind w:leftChars="0" w:left="0"/>
              <w:jc w:val="center"/>
              <w:rPr>
                <w:rFonts w:ascii="Times New Roman"/>
                <w:b/>
                <w:sz w:val="26"/>
                <w:szCs w:val="26"/>
              </w:rPr>
            </w:pPr>
            <w:r w:rsidRPr="00A363AB">
              <w:rPr>
                <w:rFonts w:ascii="Times New Roman"/>
                <w:b/>
                <w:sz w:val="26"/>
                <w:szCs w:val="26"/>
              </w:rPr>
              <w:t>依</w:t>
            </w:r>
            <w:r w:rsidR="00427700" w:rsidRPr="00A363AB">
              <w:rPr>
                <w:rFonts w:ascii="Times New Roman" w:hint="eastAsia"/>
                <w:b/>
                <w:sz w:val="26"/>
                <w:szCs w:val="26"/>
              </w:rPr>
              <w:t xml:space="preserve"> </w:t>
            </w:r>
            <w:r w:rsidRPr="00A363AB">
              <w:rPr>
                <w:rFonts w:ascii="Times New Roman"/>
                <w:b/>
                <w:sz w:val="26"/>
                <w:szCs w:val="26"/>
              </w:rPr>
              <w:t>據</w:t>
            </w:r>
          </w:p>
        </w:tc>
      </w:tr>
      <w:tr w:rsidR="00A363AB" w:rsidRPr="00A363AB" w:rsidTr="00C921E6">
        <w:trPr>
          <w:trHeight w:val="982"/>
        </w:trPr>
        <w:tc>
          <w:tcPr>
            <w:tcW w:w="1484" w:type="dxa"/>
            <w:vMerge w:val="restart"/>
            <w:vAlign w:val="center"/>
          </w:tcPr>
          <w:p w:rsidR="00296862" w:rsidRPr="00A363AB" w:rsidRDefault="00296862" w:rsidP="00282B89">
            <w:pPr>
              <w:pStyle w:val="af7"/>
              <w:spacing w:line="400" w:lineRule="exact"/>
              <w:ind w:leftChars="0" w:left="0"/>
              <w:rPr>
                <w:rFonts w:ascii="Times New Roman"/>
                <w:sz w:val="26"/>
                <w:szCs w:val="26"/>
              </w:rPr>
            </w:pPr>
            <w:r w:rsidRPr="00A363AB">
              <w:rPr>
                <w:rFonts w:ascii="Times New Roman"/>
                <w:sz w:val="26"/>
                <w:szCs w:val="26"/>
              </w:rPr>
              <w:t>不限</w:t>
            </w:r>
          </w:p>
        </w:tc>
        <w:tc>
          <w:tcPr>
            <w:tcW w:w="1985" w:type="dxa"/>
            <w:vAlign w:val="center"/>
          </w:tcPr>
          <w:p w:rsidR="00296862" w:rsidRPr="00A363AB" w:rsidRDefault="00296862" w:rsidP="00296862">
            <w:pPr>
              <w:spacing w:line="400" w:lineRule="exact"/>
              <w:rPr>
                <w:rFonts w:ascii="Times New Roman"/>
                <w:sz w:val="26"/>
                <w:szCs w:val="26"/>
              </w:rPr>
            </w:pPr>
            <w:r w:rsidRPr="00A363AB">
              <w:rPr>
                <w:rFonts w:ascii="Times New Roman"/>
                <w:sz w:val="26"/>
                <w:szCs w:val="26"/>
              </w:rPr>
              <w:t>經依法規核定為機密檔案</w:t>
            </w:r>
          </w:p>
        </w:tc>
        <w:tc>
          <w:tcPr>
            <w:tcW w:w="2268" w:type="dxa"/>
            <w:vAlign w:val="center"/>
          </w:tcPr>
          <w:p w:rsidR="00296862" w:rsidRPr="00A363AB" w:rsidRDefault="00296862" w:rsidP="00296862">
            <w:pPr>
              <w:pStyle w:val="af7"/>
              <w:spacing w:line="400" w:lineRule="exact"/>
              <w:ind w:leftChars="0" w:left="0"/>
              <w:rPr>
                <w:rFonts w:ascii="Times New Roman"/>
                <w:sz w:val="26"/>
                <w:szCs w:val="26"/>
              </w:rPr>
            </w:pPr>
            <w:r w:rsidRPr="00A363AB">
              <w:rPr>
                <w:rFonts w:ascii="Times New Roman"/>
                <w:sz w:val="26"/>
                <w:szCs w:val="26"/>
              </w:rPr>
              <w:t>機密檔案未經解密不提供應用</w:t>
            </w:r>
          </w:p>
        </w:tc>
        <w:tc>
          <w:tcPr>
            <w:tcW w:w="2410" w:type="dxa"/>
            <w:vAlign w:val="center"/>
          </w:tcPr>
          <w:p w:rsidR="00296862" w:rsidRPr="00A363AB" w:rsidRDefault="00296862" w:rsidP="00296862">
            <w:pPr>
              <w:pStyle w:val="af7"/>
              <w:spacing w:line="400" w:lineRule="exact"/>
              <w:ind w:leftChars="0" w:left="0"/>
              <w:rPr>
                <w:rFonts w:ascii="Times New Roman"/>
                <w:sz w:val="26"/>
                <w:szCs w:val="26"/>
              </w:rPr>
            </w:pPr>
            <w:r w:rsidRPr="00A363AB">
              <w:rPr>
                <w:rFonts w:ascii="Times New Roman"/>
                <w:sz w:val="26"/>
                <w:szCs w:val="26"/>
              </w:rPr>
              <w:t>不提供閱覽、抄錄或複製</w:t>
            </w:r>
          </w:p>
        </w:tc>
        <w:tc>
          <w:tcPr>
            <w:tcW w:w="1842" w:type="dxa"/>
            <w:vMerge w:val="restart"/>
            <w:vAlign w:val="center"/>
          </w:tcPr>
          <w:p w:rsidR="00296862" w:rsidRPr="00A363AB" w:rsidRDefault="00305BED" w:rsidP="00296862">
            <w:pPr>
              <w:pStyle w:val="af7"/>
              <w:spacing w:line="400" w:lineRule="exact"/>
              <w:ind w:leftChars="0" w:left="0"/>
              <w:rPr>
                <w:rFonts w:ascii="Times New Roman"/>
                <w:sz w:val="28"/>
                <w:szCs w:val="28"/>
              </w:rPr>
            </w:pPr>
            <w:r w:rsidRPr="00A363AB">
              <w:rPr>
                <w:rFonts w:hint="eastAsia"/>
                <w:sz w:val="28"/>
                <w:szCs w:val="28"/>
              </w:rPr>
              <w:t>政治檔案</w:t>
            </w:r>
            <w:r w:rsidR="00296862" w:rsidRPr="00A363AB">
              <w:rPr>
                <w:rFonts w:ascii="Times New Roman"/>
                <w:sz w:val="28"/>
                <w:szCs w:val="28"/>
              </w:rPr>
              <w:t>條例第</w:t>
            </w:r>
            <w:r w:rsidR="00296862" w:rsidRPr="00A363AB">
              <w:rPr>
                <w:rFonts w:ascii="Times New Roman"/>
                <w:sz w:val="28"/>
                <w:szCs w:val="28"/>
              </w:rPr>
              <w:t>8</w:t>
            </w:r>
            <w:r w:rsidR="00296862" w:rsidRPr="00A363AB">
              <w:rPr>
                <w:rFonts w:ascii="Times New Roman"/>
                <w:sz w:val="28"/>
                <w:szCs w:val="28"/>
              </w:rPr>
              <w:t>條第</w:t>
            </w:r>
            <w:r w:rsidR="00296862" w:rsidRPr="00A363AB">
              <w:rPr>
                <w:rFonts w:ascii="Times New Roman"/>
                <w:sz w:val="28"/>
                <w:szCs w:val="28"/>
              </w:rPr>
              <w:t>2</w:t>
            </w:r>
            <w:r w:rsidR="00296862" w:rsidRPr="00A363AB">
              <w:rPr>
                <w:rFonts w:ascii="Times New Roman"/>
                <w:sz w:val="28"/>
                <w:szCs w:val="28"/>
              </w:rPr>
              <w:t>項、第</w:t>
            </w:r>
            <w:r w:rsidR="00296862" w:rsidRPr="00A363AB">
              <w:rPr>
                <w:rFonts w:ascii="Times New Roman"/>
                <w:sz w:val="28"/>
                <w:szCs w:val="28"/>
              </w:rPr>
              <w:t>3</w:t>
            </w:r>
            <w:r w:rsidR="00296862" w:rsidRPr="00A363AB">
              <w:rPr>
                <w:rFonts w:ascii="Times New Roman"/>
                <w:sz w:val="28"/>
                <w:szCs w:val="28"/>
              </w:rPr>
              <w:t>項；第</w:t>
            </w:r>
            <w:r w:rsidR="00296862" w:rsidRPr="00A363AB">
              <w:rPr>
                <w:rFonts w:ascii="Times New Roman"/>
                <w:sz w:val="28"/>
                <w:szCs w:val="28"/>
              </w:rPr>
              <w:t>9</w:t>
            </w:r>
            <w:r w:rsidR="00296862" w:rsidRPr="00A363AB">
              <w:rPr>
                <w:rFonts w:ascii="Times New Roman"/>
                <w:sz w:val="28"/>
                <w:szCs w:val="28"/>
              </w:rPr>
              <w:t>條第</w:t>
            </w:r>
            <w:r w:rsidR="00296862" w:rsidRPr="00A363AB">
              <w:rPr>
                <w:rFonts w:ascii="Times New Roman"/>
                <w:sz w:val="28"/>
                <w:szCs w:val="28"/>
              </w:rPr>
              <w:t>1</w:t>
            </w:r>
            <w:r w:rsidR="00296862" w:rsidRPr="00A363AB">
              <w:rPr>
                <w:rFonts w:ascii="Times New Roman"/>
                <w:sz w:val="28"/>
                <w:szCs w:val="28"/>
              </w:rPr>
              <w:t>項</w:t>
            </w:r>
          </w:p>
        </w:tc>
      </w:tr>
      <w:tr w:rsidR="00A363AB" w:rsidRPr="00A363AB" w:rsidTr="00C921E6">
        <w:trPr>
          <w:trHeight w:val="1819"/>
        </w:trPr>
        <w:tc>
          <w:tcPr>
            <w:tcW w:w="1484" w:type="dxa"/>
            <w:vMerge/>
            <w:vAlign w:val="center"/>
          </w:tcPr>
          <w:p w:rsidR="00296862" w:rsidRPr="00A363AB" w:rsidRDefault="00296862" w:rsidP="00282B89">
            <w:pPr>
              <w:pStyle w:val="af7"/>
              <w:spacing w:line="400" w:lineRule="exact"/>
              <w:ind w:leftChars="0" w:left="0"/>
              <w:rPr>
                <w:rFonts w:ascii="Times New Roman"/>
                <w:sz w:val="26"/>
                <w:szCs w:val="26"/>
              </w:rPr>
            </w:pPr>
          </w:p>
        </w:tc>
        <w:tc>
          <w:tcPr>
            <w:tcW w:w="1985" w:type="dxa"/>
            <w:vAlign w:val="center"/>
          </w:tcPr>
          <w:p w:rsidR="00296862" w:rsidRPr="00A363AB" w:rsidRDefault="00296862" w:rsidP="00296862">
            <w:pPr>
              <w:spacing w:line="400" w:lineRule="exact"/>
              <w:rPr>
                <w:rFonts w:ascii="Times New Roman"/>
                <w:sz w:val="26"/>
                <w:szCs w:val="26"/>
              </w:rPr>
            </w:pPr>
            <w:r w:rsidRPr="00A363AB">
              <w:rPr>
                <w:rFonts w:ascii="Times New Roman"/>
                <w:sz w:val="26"/>
                <w:szCs w:val="26"/>
              </w:rPr>
              <w:t>經移轉機關（構）表示有嚴重影響國家安全或對外關係之虞</w:t>
            </w:r>
          </w:p>
        </w:tc>
        <w:tc>
          <w:tcPr>
            <w:tcW w:w="2268" w:type="dxa"/>
            <w:vAlign w:val="center"/>
          </w:tcPr>
          <w:p w:rsidR="00296862" w:rsidRPr="00A363AB" w:rsidRDefault="00296862" w:rsidP="00296862">
            <w:pPr>
              <w:pStyle w:val="af7"/>
              <w:spacing w:line="400" w:lineRule="exact"/>
              <w:ind w:leftChars="0" w:left="0"/>
              <w:rPr>
                <w:rFonts w:ascii="Times New Roman"/>
                <w:sz w:val="26"/>
                <w:szCs w:val="26"/>
              </w:rPr>
            </w:pPr>
            <w:r w:rsidRPr="00A363AB">
              <w:rPr>
                <w:rFonts w:ascii="Times New Roman"/>
                <w:sz w:val="26"/>
                <w:szCs w:val="26"/>
              </w:rPr>
              <w:t>非機密檔案之內容涉國家安全或對外關係敏感事項，且未屆</w:t>
            </w:r>
            <w:r w:rsidRPr="00A363AB">
              <w:rPr>
                <w:rFonts w:ascii="Times New Roman"/>
                <w:sz w:val="26"/>
                <w:szCs w:val="26"/>
              </w:rPr>
              <w:t>50</w:t>
            </w:r>
            <w:r w:rsidRPr="00A363AB">
              <w:rPr>
                <w:rFonts w:ascii="Times New Roman"/>
                <w:sz w:val="26"/>
                <w:szCs w:val="26"/>
              </w:rPr>
              <w:t>年</w:t>
            </w:r>
          </w:p>
        </w:tc>
        <w:tc>
          <w:tcPr>
            <w:tcW w:w="2410" w:type="dxa"/>
            <w:vAlign w:val="center"/>
          </w:tcPr>
          <w:p w:rsidR="00296862" w:rsidRPr="00A363AB" w:rsidRDefault="00296862" w:rsidP="00296862">
            <w:pPr>
              <w:pStyle w:val="af7"/>
              <w:spacing w:line="400" w:lineRule="exact"/>
              <w:ind w:leftChars="0" w:left="0"/>
              <w:rPr>
                <w:rFonts w:ascii="Times New Roman"/>
                <w:sz w:val="26"/>
                <w:szCs w:val="26"/>
              </w:rPr>
            </w:pPr>
            <w:r w:rsidRPr="00A363AB">
              <w:rPr>
                <w:rFonts w:ascii="Times New Roman"/>
                <w:sz w:val="26"/>
                <w:szCs w:val="26"/>
              </w:rPr>
              <w:t>部分遮掩後就其他部分提供閱覽、抄錄或複製</w:t>
            </w:r>
          </w:p>
        </w:tc>
        <w:tc>
          <w:tcPr>
            <w:tcW w:w="1842" w:type="dxa"/>
            <w:vMerge/>
            <w:vAlign w:val="center"/>
          </w:tcPr>
          <w:p w:rsidR="00296862" w:rsidRPr="00A363AB" w:rsidRDefault="00296862" w:rsidP="00296862">
            <w:pPr>
              <w:pStyle w:val="af7"/>
              <w:spacing w:line="400" w:lineRule="exact"/>
              <w:ind w:leftChars="0" w:left="0"/>
              <w:rPr>
                <w:rFonts w:ascii="Times New Roman"/>
                <w:sz w:val="28"/>
                <w:szCs w:val="28"/>
              </w:rPr>
            </w:pPr>
          </w:p>
        </w:tc>
      </w:tr>
      <w:tr w:rsidR="00A363AB" w:rsidRPr="00A363AB" w:rsidTr="00365D3B">
        <w:trPr>
          <w:trHeight w:val="1625"/>
        </w:trPr>
        <w:tc>
          <w:tcPr>
            <w:tcW w:w="1484" w:type="dxa"/>
            <w:vMerge/>
            <w:vAlign w:val="center"/>
          </w:tcPr>
          <w:p w:rsidR="00296862" w:rsidRPr="00A363AB" w:rsidRDefault="00296862" w:rsidP="00282B89">
            <w:pPr>
              <w:pStyle w:val="af7"/>
              <w:spacing w:line="400" w:lineRule="exact"/>
              <w:ind w:leftChars="0" w:left="0"/>
              <w:rPr>
                <w:rFonts w:ascii="Times New Roman"/>
                <w:sz w:val="26"/>
                <w:szCs w:val="26"/>
              </w:rPr>
            </w:pPr>
          </w:p>
        </w:tc>
        <w:tc>
          <w:tcPr>
            <w:tcW w:w="1985" w:type="dxa"/>
            <w:vAlign w:val="center"/>
          </w:tcPr>
          <w:p w:rsidR="00296862" w:rsidRPr="00A363AB" w:rsidRDefault="00296862" w:rsidP="00296862">
            <w:pPr>
              <w:pStyle w:val="af7"/>
              <w:spacing w:line="400" w:lineRule="exact"/>
              <w:ind w:leftChars="0" w:left="0"/>
              <w:rPr>
                <w:rFonts w:ascii="Times New Roman"/>
                <w:sz w:val="26"/>
                <w:szCs w:val="26"/>
              </w:rPr>
            </w:pPr>
            <w:r w:rsidRPr="00A363AB">
              <w:rPr>
                <w:rFonts w:ascii="Times New Roman"/>
                <w:sz w:val="26"/>
                <w:szCs w:val="26"/>
              </w:rPr>
              <w:t>經其他檔案當事人或其繼承人表示不予公開之私人文書</w:t>
            </w:r>
          </w:p>
        </w:tc>
        <w:tc>
          <w:tcPr>
            <w:tcW w:w="2268" w:type="dxa"/>
            <w:vAlign w:val="center"/>
          </w:tcPr>
          <w:p w:rsidR="00296862" w:rsidRPr="00A363AB" w:rsidRDefault="00296862" w:rsidP="00296862">
            <w:pPr>
              <w:pStyle w:val="af7"/>
              <w:spacing w:line="400" w:lineRule="exact"/>
              <w:ind w:leftChars="0" w:left="0"/>
              <w:rPr>
                <w:rFonts w:ascii="Times New Roman"/>
                <w:sz w:val="26"/>
                <w:szCs w:val="26"/>
              </w:rPr>
            </w:pPr>
            <w:r w:rsidRPr="00A363AB">
              <w:rPr>
                <w:rFonts w:ascii="Times New Roman"/>
                <w:sz w:val="26"/>
                <w:szCs w:val="26"/>
              </w:rPr>
              <w:t>涉及他人之個人隱私或正當權益，</w:t>
            </w:r>
            <w:r w:rsidRPr="00A363AB">
              <w:rPr>
                <w:rFonts w:ascii="Times New Roman" w:hint="eastAsia"/>
                <w:sz w:val="26"/>
                <w:szCs w:val="26"/>
              </w:rPr>
              <w:t>且</w:t>
            </w:r>
            <w:r w:rsidRPr="00A363AB">
              <w:rPr>
                <w:rFonts w:ascii="Times New Roman"/>
                <w:sz w:val="26"/>
                <w:szCs w:val="26"/>
              </w:rPr>
              <w:t>未屆</w:t>
            </w:r>
            <w:r w:rsidRPr="00A363AB">
              <w:rPr>
                <w:rFonts w:ascii="Times New Roman"/>
                <w:sz w:val="26"/>
                <w:szCs w:val="26"/>
              </w:rPr>
              <w:t>70</w:t>
            </w:r>
            <w:r w:rsidRPr="00A363AB">
              <w:rPr>
                <w:rFonts w:ascii="Times New Roman"/>
                <w:sz w:val="26"/>
                <w:szCs w:val="26"/>
              </w:rPr>
              <w:t>年</w:t>
            </w:r>
          </w:p>
        </w:tc>
        <w:tc>
          <w:tcPr>
            <w:tcW w:w="2410" w:type="dxa"/>
            <w:vAlign w:val="center"/>
          </w:tcPr>
          <w:p w:rsidR="00296862" w:rsidRPr="00A363AB" w:rsidRDefault="00296862" w:rsidP="00296862">
            <w:pPr>
              <w:pStyle w:val="af7"/>
              <w:spacing w:line="400" w:lineRule="exact"/>
              <w:ind w:leftChars="0" w:left="0"/>
              <w:rPr>
                <w:rFonts w:ascii="Times New Roman"/>
                <w:sz w:val="26"/>
                <w:szCs w:val="26"/>
              </w:rPr>
            </w:pPr>
            <w:r w:rsidRPr="00A363AB">
              <w:rPr>
                <w:rFonts w:ascii="Times New Roman"/>
                <w:sz w:val="26"/>
                <w:szCs w:val="26"/>
              </w:rPr>
              <w:t>不提供閱覽、抄錄或複製</w:t>
            </w:r>
          </w:p>
        </w:tc>
        <w:tc>
          <w:tcPr>
            <w:tcW w:w="1842" w:type="dxa"/>
            <w:vMerge/>
            <w:vAlign w:val="center"/>
          </w:tcPr>
          <w:p w:rsidR="00296862" w:rsidRPr="00A363AB" w:rsidRDefault="00296862" w:rsidP="00296862">
            <w:pPr>
              <w:pStyle w:val="af7"/>
              <w:spacing w:line="400" w:lineRule="exact"/>
              <w:ind w:leftChars="0" w:left="0"/>
              <w:rPr>
                <w:rFonts w:ascii="Times New Roman"/>
                <w:sz w:val="28"/>
                <w:szCs w:val="28"/>
              </w:rPr>
            </w:pPr>
          </w:p>
        </w:tc>
      </w:tr>
      <w:tr w:rsidR="00A363AB" w:rsidRPr="00A363AB" w:rsidTr="00C921E6">
        <w:trPr>
          <w:trHeight w:val="2829"/>
        </w:trPr>
        <w:tc>
          <w:tcPr>
            <w:tcW w:w="1484" w:type="dxa"/>
            <w:vAlign w:val="center"/>
          </w:tcPr>
          <w:p w:rsidR="00296862" w:rsidRPr="00A363AB" w:rsidRDefault="00296862" w:rsidP="00282B89">
            <w:pPr>
              <w:pStyle w:val="af7"/>
              <w:spacing w:line="400" w:lineRule="exact"/>
              <w:ind w:leftChars="0" w:left="0"/>
              <w:rPr>
                <w:rFonts w:ascii="Times New Roman"/>
                <w:sz w:val="26"/>
                <w:szCs w:val="26"/>
              </w:rPr>
            </w:pPr>
            <w:r w:rsidRPr="00A363AB">
              <w:rPr>
                <w:rFonts w:ascii="Times New Roman"/>
                <w:sz w:val="26"/>
                <w:szCs w:val="26"/>
              </w:rPr>
              <w:t>檔案當事人</w:t>
            </w:r>
            <w:r w:rsidRPr="00A363AB">
              <w:rPr>
                <w:rFonts w:ascii="Times New Roman"/>
                <w:sz w:val="26"/>
                <w:szCs w:val="26"/>
              </w:rPr>
              <w:t>(</w:t>
            </w:r>
            <w:r w:rsidRPr="00A363AB">
              <w:rPr>
                <w:rFonts w:ascii="Times New Roman"/>
                <w:sz w:val="26"/>
                <w:szCs w:val="26"/>
              </w:rPr>
              <w:t>繼承人、代理人</w:t>
            </w:r>
            <w:r w:rsidRPr="00A363AB">
              <w:rPr>
                <w:rFonts w:ascii="Times New Roman"/>
                <w:sz w:val="26"/>
                <w:szCs w:val="26"/>
              </w:rPr>
              <w:t>)</w:t>
            </w:r>
            <w:r w:rsidRPr="00A363AB">
              <w:rPr>
                <w:rFonts w:ascii="Times New Roman"/>
                <w:sz w:val="26"/>
                <w:szCs w:val="26"/>
              </w:rPr>
              <w:t>申請本人檔案</w:t>
            </w:r>
          </w:p>
        </w:tc>
        <w:tc>
          <w:tcPr>
            <w:tcW w:w="1985" w:type="dxa"/>
            <w:vMerge w:val="restart"/>
            <w:vAlign w:val="center"/>
          </w:tcPr>
          <w:p w:rsidR="00C921E6" w:rsidRPr="00A363AB" w:rsidRDefault="00296862" w:rsidP="00C921E6">
            <w:pPr>
              <w:pStyle w:val="af7"/>
              <w:spacing w:line="400" w:lineRule="exact"/>
              <w:ind w:leftChars="0" w:left="0"/>
              <w:rPr>
                <w:rFonts w:ascii="Times New Roman"/>
                <w:sz w:val="26"/>
                <w:szCs w:val="26"/>
              </w:rPr>
            </w:pPr>
            <w:r w:rsidRPr="00A363AB">
              <w:rPr>
                <w:rFonts w:ascii="Times New Roman"/>
                <w:sz w:val="26"/>
                <w:szCs w:val="26"/>
              </w:rPr>
              <w:t>其他第三人之個人隱私如病歷、健康醫療、身分證明文件字號、出生月日、聯絡方式及指紋或屬個人臧否、家庭</w:t>
            </w:r>
          </w:p>
          <w:p w:rsidR="00296862" w:rsidRPr="00A363AB" w:rsidRDefault="00296862" w:rsidP="00C921E6">
            <w:pPr>
              <w:pStyle w:val="af7"/>
              <w:spacing w:line="400" w:lineRule="exact"/>
              <w:ind w:leftChars="0" w:left="0"/>
              <w:rPr>
                <w:rFonts w:ascii="Times New Roman"/>
                <w:sz w:val="26"/>
                <w:szCs w:val="26"/>
              </w:rPr>
            </w:pPr>
            <w:r w:rsidRPr="00A363AB">
              <w:rPr>
                <w:rFonts w:ascii="Times New Roman"/>
                <w:sz w:val="26"/>
                <w:szCs w:val="26"/>
              </w:rPr>
              <w:t>糾紛、感情糾葛等高度隱私資料</w:t>
            </w:r>
          </w:p>
        </w:tc>
        <w:tc>
          <w:tcPr>
            <w:tcW w:w="2268" w:type="dxa"/>
            <w:vMerge w:val="restart"/>
            <w:vAlign w:val="center"/>
          </w:tcPr>
          <w:p w:rsidR="00296862" w:rsidRPr="00A363AB" w:rsidRDefault="00296862" w:rsidP="00296862">
            <w:pPr>
              <w:pStyle w:val="af7"/>
              <w:spacing w:line="400" w:lineRule="exact"/>
              <w:ind w:leftChars="0" w:left="0"/>
              <w:rPr>
                <w:rFonts w:ascii="Times New Roman"/>
                <w:sz w:val="26"/>
                <w:szCs w:val="26"/>
              </w:rPr>
            </w:pPr>
            <w:r w:rsidRPr="00A363AB">
              <w:rPr>
                <w:rFonts w:ascii="Times New Roman"/>
                <w:sz w:val="26"/>
                <w:szCs w:val="26"/>
              </w:rPr>
              <w:t>涉及其他第三人之個人隱私，</w:t>
            </w:r>
            <w:r w:rsidRPr="00A363AB">
              <w:rPr>
                <w:rFonts w:ascii="Times New Roman" w:hint="eastAsia"/>
                <w:sz w:val="26"/>
                <w:szCs w:val="26"/>
              </w:rPr>
              <w:t>且</w:t>
            </w:r>
            <w:r w:rsidRPr="00A363AB">
              <w:rPr>
                <w:rFonts w:ascii="Times New Roman"/>
                <w:sz w:val="26"/>
                <w:szCs w:val="26"/>
              </w:rPr>
              <w:t>未屆</w:t>
            </w:r>
            <w:r w:rsidRPr="00A363AB">
              <w:rPr>
                <w:rFonts w:ascii="Times New Roman"/>
                <w:sz w:val="26"/>
                <w:szCs w:val="26"/>
              </w:rPr>
              <w:t>70</w:t>
            </w:r>
            <w:r w:rsidRPr="00A363AB">
              <w:rPr>
                <w:rFonts w:ascii="Times New Roman"/>
                <w:sz w:val="26"/>
                <w:szCs w:val="26"/>
              </w:rPr>
              <w:t>年</w:t>
            </w:r>
          </w:p>
        </w:tc>
        <w:tc>
          <w:tcPr>
            <w:tcW w:w="2410" w:type="dxa"/>
            <w:vAlign w:val="center"/>
          </w:tcPr>
          <w:p w:rsidR="00296862" w:rsidRPr="00A363AB" w:rsidRDefault="00296862" w:rsidP="00B654C4">
            <w:pPr>
              <w:pStyle w:val="af7"/>
              <w:numPr>
                <w:ilvl w:val="0"/>
                <w:numId w:val="11"/>
              </w:numPr>
              <w:overflowPunct/>
              <w:autoSpaceDE/>
              <w:autoSpaceDN/>
              <w:spacing w:line="400" w:lineRule="exact"/>
              <w:ind w:leftChars="0"/>
              <w:rPr>
                <w:rFonts w:ascii="Times New Roman"/>
                <w:sz w:val="26"/>
                <w:szCs w:val="26"/>
              </w:rPr>
            </w:pPr>
            <w:r w:rsidRPr="00A363AB">
              <w:rPr>
                <w:rFonts w:ascii="Times New Roman"/>
                <w:sz w:val="26"/>
                <w:szCs w:val="26"/>
              </w:rPr>
              <w:t>指定場所先閱覽、抄錄</w:t>
            </w:r>
          </w:p>
          <w:p w:rsidR="00296862" w:rsidRPr="00A363AB" w:rsidRDefault="00296862" w:rsidP="00B654C4">
            <w:pPr>
              <w:pStyle w:val="af7"/>
              <w:numPr>
                <w:ilvl w:val="0"/>
                <w:numId w:val="11"/>
              </w:numPr>
              <w:overflowPunct/>
              <w:autoSpaceDE/>
              <w:autoSpaceDN/>
              <w:spacing w:line="400" w:lineRule="exact"/>
              <w:ind w:leftChars="0"/>
              <w:rPr>
                <w:rFonts w:ascii="Times New Roman"/>
                <w:sz w:val="26"/>
                <w:szCs w:val="26"/>
              </w:rPr>
            </w:pPr>
            <w:r w:rsidRPr="00A363AB">
              <w:rPr>
                <w:rFonts w:ascii="Times New Roman"/>
                <w:sz w:val="26"/>
                <w:szCs w:val="26"/>
              </w:rPr>
              <w:t>抽離或遮掩涉其他第三人之隱私後提供複製</w:t>
            </w:r>
          </w:p>
          <w:p w:rsidR="00C921E6" w:rsidRPr="00A363AB" w:rsidRDefault="00C921E6" w:rsidP="00C921E6">
            <w:pPr>
              <w:overflowPunct/>
              <w:autoSpaceDE/>
              <w:autoSpaceDN/>
              <w:spacing w:line="400" w:lineRule="exact"/>
              <w:rPr>
                <w:rFonts w:ascii="Times New Roman"/>
                <w:sz w:val="26"/>
                <w:szCs w:val="26"/>
              </w:rPr>
            </w:pPr>
          </w:p>
        </w:tc>
        <w:tc>
          <w:tcPr>
            <w:tcW w:w="1842" w:type="dxa"/>
            <w:vAlign w:val="center"/>
          </w:tcPr>
          <w:p w:rsidR="00296862" w:rsidRPr="00A363AB" w:rsidRDefault="00305BED" w:rsidP="00296862">
            <w:pPr>
              <w:pStyle w:val="af7"/>
              <w:spacing w:line="400" w:lineRule="exact"/>
              <w:ind w:leftChars="0" w:left="0"/>
              <w:rPr>
                <w:rFonts w:ascii="Times New Roman"/>
                <w:sz w:val="28"/>
                <w:szCs w:val="28"/>
              </w:rPr>
            </w:pPr>
            <w:r w:rsidRPr="00A363AB">
              <w:rPr>
                <w:rFonts w:hint="eastAsia"/>
                <w:sz w:val="28"/>
                <w:szCs w:val="28"/>
              </w:rPr>
              <w:t>政治檔案</w:t>
            </w:r>
            <w:r w:rsidR="00296862" w:rsidRPr="00A363AB">
              <w:rPr>
                <w:rFonts w:ascii="Times New Roman"/>
                <w:sz w:val="28"/>
                <w:szCs w:val="28"/>
              </w:rPr>
              <w:t>條例第</w:t>
            </w:r>
            <w:r w:rsidR="00296862" w:rsidRPr="00A363AB">
              <w:rPr>
                <w:rFonts w:ascii="Times New Roman"/>
                <w:sz w:val="28"/>
                <w:szCs w:val="28"/>
              </w:rPr>
              <w:t>8</w:t>
            </w:r>
            <w:r w:rsidR="00296862" w:rsidRPr="00A363AB">
              <w:rPr>
                <w:rFonts w:ascii="Times New Roman"/>
                <w:sz w:val="28"/>
                <w:szCs w:val="28"/>
              </w:rPr>
              <w:t>條第</w:t>
            </w:r>
            <w:r w:rsidR="00296862" w:rsidRPr="00A363AB">
              <w:rPr>
                <w:rFonts w:ascii="Times New Roman"/>
                <w:sz w:val="28"/>
                <w:szCs w:val="28"/>
              </w:rPr>
              <w:t>3</w:t>
            </w:r>
            <w:r w:rsidR="00296862" w:rsidRPr="00A363AB">
              <w:rPr>
                <w:rFonts w:ascii="Times New Roman"/>
                <w:sz w:val="28"/>
                <w:szCs w:val="28"/>
              </w:rPr>
              <w:t>項</w:t>
            </w:r>
          </w:p>
        </w:tc>
      </w:tr>
      <w:tr w:rsidR="00A363AB" w:rsidRPr="00A363AB" w:rsidTr="00D40939">
        <w:trPr>
          <w:trHeight w:val="3200"/>
        </w:trPr>
        <w:tc>
          <w:tcPr>
            <w:tcW w:w="1484" w:type="dxa"/>
            <w:vAlign w:val="center"/>
          </w:tcPr>
          <w:p w:rsidR="00296862" w:rsidRPr="00A363AB" w:rsidRDefault="00296862" w:rsidP="00282B89">
            <w:pPr>
              <w:pStyle w:val="af7"/>
              <w:spacing w:line="400" w:lineRule="exact"/>
              <w:ind w:leftChars="0" w:left="0"/>
              <w:rPr>
                <w:rFonts w:ascii="Times New Roman"/>
                <w:sz w:val="26"/>
                <w:szCs w:val="26"/>
              </w:rPr>
            </w:pPr>
            <w:r w:rsidRPr="00A363AB">
              <w:rPr>
                <w:rFonts w:ascii="Times New Roman"/>
                <w:sz w:val="26"/>
                <w:szCs w:val="26"/>
              </w:rPr>
              <w:t>一般民眾、私人團</w:t>
            </w:r>
            <w:r w:rsidRPr="00A363AB">
              <w:rPr>
                <w:rFonts w:ascii="Times New Roman" w:hint="eastAsia"/>
                <w:sz w:val="26"/>
                <w:szCs w:val="26"/>
              </w:rPr>
              <w:t>體</w:t>
            </w:r>
            <w:r w:rsidRPr="00A363AB">
              <w:rPr>
                <w:rFonts w:ascii="Times New Roman"/>
                <w:sz w:val="26"/>
                <w:szCs w:val="26"/>
              </w:rPr>
              <w:t>、檔案當事人申請非本人檔案</w:t>
            </w:r>
          </w:p>
        </w:tc>
        <w:tc>
          <w:tcPr>
            <w:tcW w:w="1985" w:type="dxa"/>
            <w:vMerge/>
            <w:vAlign w:val="center"/>
          </w:tcPr>
          <w:p w:rsidR="00296862" w:rsidRPr="00A363AB" w:rsidRDefault="00296862" w:rsidP="00282B89">
            <w:pPr>
              <w:pStyle w:val="af7"/>
              <w:spacing w:line="400" w:lineRule="exact"/>
              <w:ind w:leftChars="0" w:left="0"/>
              <w:rPr>
                <w:rFonts w:ascii="Times New Roman"/>
                <w:sz w:val="26"/>
                <w:szCs w:val="26"/>
              </w:rPr>
            </w:pPr>
          </w:p>
        </w:tc>
        <w:tc>
          <w:tcPr>
            <w:tcW w:w="2268" w:type="dxa"/>
            <w:vMerge/>
            <w:vAlign w:val="center"/>
          </w:tcPr>
          <w:p w:rsidR="00296862" w:rsidRPr="00A363AB" w:rsidRDefault="00296862" w:rsidP="00282B89">
            <w:pPr>
              <w:pStyle w:val="af7"/>
              <w:spacing w:line="400" w:lineRule="exact"/>
              <w:ind w:leftChars="0" w:left="0"/>
              <w:rPr>
                <w:rFonts w:ascii="Times New Roman"/>
                <w:sz w:val="26"/>
                <w:szCs w:val="26"/>
              </w:rPr>
            </w:pPr>
          </w:p>
        </w:tc>
        <w:tc>
          <w:tcPr>
            <w:tcW w:w="2410" w:type="dxa"/>
            <w:vAlign w:val="center"/>
          </w:tcPr>
          <w:p w:rsidR="00296862" w:rsidRPr="00A363AB" w:rsidRDefault="00296862" w:rsidP="00B654C4">
            <w:pPr>
              <w:pStyle w:val="af7"/>
              <w:numPr>
                <w:ilvl w:val="0"/>
                <w:numId w:val="12"/>
              </w:numPr>
              <w:overflowPunct/>
              <w:autoSpaceDE/>
              <w:autoSpaceDN/>
              <w:spacing w:line="400" w:lineRule="exact"/>
              <w:ind w:leftChars="0"/>
              <w:rPr>
                <w:rFonts w:ascii="Times New Roman"/>
                <w:sz w:val="26"/>
                <w:szCs w:val="26"/>
              </w:rPr>
            </w:pPr>
            <w:r w:rsidRPr="00A363AB">
              <w:rPr>
                <w:rFonts w:ascii="Times New Roman"/>
                <w:sz w:val="26"/>
                <w:szCs w:val="26"/>
              </w:rPr>
              <w:t>屆滿</w:t>
            </w:r>
            <w:r w:rsidRPr="00A363AB">
              <w:rPr>
                <w:rFonts w:ascii="Times New Roman"/>
                <w:sz w:val="26"/>
                <w:szCs w:val="26"/>
              </w:rPr>
              <w:t>30</w:t>
            </w:r>
            <w:r w:rsidRPr="00A363AB">
              <w:rPr>
                <w:rFonts w:ascii="Times New Roman"/>
                <w:sz w:val="26"/>
                <w:szCs w:val="26"/>
              </w:rPr>
              <w:t>年，同檔案當事人</w:t>
            </w:r>
          </w:p>
          <w:p w:rsidR="00296862" w:rsidRPr="00A363AB" w:rsidRDefault="00296862" w:rsidP="00B654C4">
            <w:pPr>
              <w:pStyle w:val="af7"/>
              <w:numPr>
                <w:ilvl w:val="0"/>
                <w:numId w:val="12"/>
              </w:numPr>
              <w:overflowPunct/>
              <w:autoSpaceDE/>
              <w:autoSpaceDN/>
              <w:spacing w:line="400" w:lineRule="exact"/>
              <w:ind w:leftChars="0"/>
              <w:rPr>
                <w:rFonts w:ascii="Times New Roman"/>
                <w:sz w:val="26"/>
                <w:szCs w:val="26"/>
              </w:rPr>
            </w:pPr>
            <w:r w:rsidRPr="00A363AB">
              <w:rPr>
                <w:rFonts w:ascii="Times New Roman"/>
                <w:sz w:val="26"/>
                <w:szCs w:val="26"/>
              </w:rPr>
              <w:t>未屆滿</w:t>
            </w:r>
            <w:r w:rsidRPr="00A363AB">
              <w:rPr>
                <w:rFonts w:ascii="Times New Roman"/>
                <w:sz w:val="26"/>
                <w:szCs w:val="26"/>
              </w:rPr>
              <w:t>30</w:t>
            </w:r>
            <w:r w:rsidRPr="00A363AB">
              <w:rPr>
                <w:rFonts w:ascii="Times New Roman"/>
                <w:sz w:val="26"/>
                <w:szCs w:val="26"/>
              </w:rPr>
              <w:t>年，</w:t>
            </w:r>
            <w:r w:rsidRPr="00A363AB">
              <w:rPr>
                <w:rFonts w:ascii="Times New Roman" w:hint="eastAsia"/>
                <w:sz w:val="26"/>
                <w:szCs w:val="26"/>
              </w:rPr>
              <w:t>須</w:t>
            </w:r>
            <w:r w:rsidRPr="00A363AB">
              <w:rPr>
                <w:rFonts w:ascii="Times New Roman"/>
                <w:sz w:val="26"/>
                <w:szCs w:val="26"/>
              </w:rPr>
              <w:t>先分離個人隱私後，提供閱覽、抄錄或複製</w:t>
            </w:r>
          </w:p>
        </w:tc>
        <w:tc>
          <w:tcPr>
            <w:tcW w:w="1842" w:type="dxa"/>
            <w:vAlign w:val="center"/>
          </w:tcPr>
          <w:p w:rsidR="00296862" w:rsidRPr="00A363AB" w:rsidRDefault="00305BED" w:rsidP="00282B89">
            <w:pPr>
              <w:pStyle w:val="af7"/>
              <w:spacing w:line="400" w:lineRule="exact"/>
              <w:ind w:leftChars="0" w:left="0"/>
              <w:rPr>
                <w:rFonts w:ascii="Times New Roman"/>
                <w:sz w:val="28"/>
                <w:szCs w:val="28"/>
              </w:rPr>
            </w:pPr>
            <w:r w:rsidRPr="00A363AB">
              <w:rPr>
                <w:rFonts w:hint="eastAsia"/>
                <w:sz w:val="28"/>
                <w:szCs w:val="28"/>
              </w:rPr>
              <w:t>政治檔案</w:t>
            </w:r>
            <w:r w:rsidR="00296862" w:rsidRPr="00A363AB">
              <w:rPr>
                <w:rFonts w:ascii="Times New Roman"/>
                <w:sz w:val="28"/>
                <w:szCs w:val="28"/>
              </w:rPr>
              <w:t>條例第</w:t>
            </w:r>
            <w:r w:rsidR="00296862" w:rsidRPr="00A363AB">
              <w:rPr>
                <w:rFonts w:ascii="Times New Roman"/>
                <w:sz w:val="28"/>
                <w:szCs w:val="28"/>
              </w:rPr>
              <w:t>9</w:t>
            </w:r>
            <w:r w:rsidR="00296862" w:rsidRPr="00A363AB">
              <w:rPr>
                <w:rFonts w:ascii="Times New Roman"/>
                <w:sz w:val="28"/>
                <w:szCs w:val="28"/>
              </w:rPr>
              <w:t>條第</w:t>
            </w:r>
            <w:r w:rsidR="00296862" w:rsidRPr="00A363AB">
              <w:rPr>
                <w:rFonts w:ascii="Times New Roman"/>
                <w:sz w:val="28"/>
                <w:szCs w:val="28"/>
              </w:rPr>
              <w:t>1</w:t>
            </w:r>
            <w:r w:rsidR="00296862" w:rsidRPr="00A363AB">
              <w:rPr>
                <w:rFonts w:ascii="Times New Roman"/>
                <w:sz w:val="28"/>
                <w:szCs w:val="28"/>
              </w:rPr>
              <w:t>項，適用第</w:t>
            </w:r>
            <w:r w:rsidR="00296862" w:rsidRPr="00A363AB">
              <w:rPr>
                <w:rFonts w:ascii="Times New Roman"/>
                <w:sz w:val="28"/>
                <w:szCs w:val="28"/>
              </w:rPr>
              <w:t>8</w:t>
            </w:r>
            <w:r w:rsidR="00296862" w:rsidRPr="00A363AB">
              <w:rPr>
                <w:rFonts w:ascii="Times New Roman"/>
                <w:sz w:val="28"/>
                <w:szCs w:val="28"/>
              </w:rPr>
              <w:t>條</w:t>
            </w:r>
          </w:p>
        </w:tc>
      </w:tr>
    </w:tbl>
    <w:p w:rsidR="00296862" w:rsidRPr="00A363AB" w:rsidRDefault="00E951FE" w:rsidP="00E951FE">
      <w:pPr>
        <w:pStyle w:val="4"/>
        <w:numPr>
          <w:ilvl w:val="0"/>
          <w:numId w:val="0"/>
        </w:numPr>
        <w:rPr>
          <w:sz w:val="24"/>
          <w:szCs w:val="24"/>
        </w:rPr>
      </w:pPr>
      <w:r w:rsidRPr="00A363AB">
        <w:rPr>
          <w:rFonts w:hint="eastAsia"/>
          <w:sz w:val="24"/>
          <w:szCs w:val="24"/>
        </w:rPr>
        <w:t>資料來源：檔案局</w:t>
      </w:r>
    </w:p>
    <w:p w:rsidR="00062CBE" w:rsidRPr="00A363AB" w:rsidRDefault="00062CBE" w:rsidP="00624AD4">
      <w:pPr>
        <w:pStyle w:val="2"/>
      </w:pPr>
      <w:bookmarkStart w:id="85" w:name="_Toc132897340"/>
      <w:r w:rsidRPr="00A363AB">
        <w:rPr>
          <w:rFonts w:hint="eastAsia"/>
        </w:rPr>
        <w:t>政治檔案條例第11條規定之立法理由及實務上運用情形：</w:t>
      </w:r>
      <w:bookmarkEnd w:id="85"/>
    </w:p>
    <w:p w:rsidR="00624AD4" w:rsidRPr="00A363AB" w:rsidRDefault="00624AD4" w:rsidP="009141B5">
      <w:pPr>
        <w:pStyle w:val="3"/>
      </w:pPr>
      <w:r w:rsidRPr="00A363AB">
        <w:rPr>
          <w:rFonts w:hint="eastAsia"/>
        </w:rPr>
        <w:t>政治檔案條例立法目的係為落實轉型正義，還原歷</w:t>
      </w:r>
      <w:r w:rsidRPr="00A363AB">
        <w:rPr>
          <w:rFonts w:hint="eastAsia"/>
        </w:rPr>
        <w:lastRenderedPageBreak/>
        <w:t>史真相，</w:t>
      </w:r>
      <w:r w:rsidR="00062CBE" w:rsidRPr="00A363AB">
        <w:rPr>
          <w:rFonts w:hint="eastAsia"/>
        </w:rPr>
        <w:t>故</w:t>
      </w:r>
      <w:r w:rsidR="00CD0CCA" w:rsidRPr="00A363AB">
        <w:rPr>
          <w:rFonts w:hint="eastAsia"/>
        </w:rPr>
        <w:t>政治檔案</w:t>
      </w:r>
      <w:r w:rsidR="00062CBE" w:rsidRPr="00A363AB">
        <w:rPr>
          <w:rFonts w:hint="eastAsia"/>
        </w:rPr>
        <w:t>條例</w:t>
      </w:r>
      <w:r w:rsidRPr="00A363AB">
        <w:rPr>
          <w:rFonts w:hint="eastAsia"/>
        </w:rPr>
        <w:t>第11條明定政治檔案內容涉及依法令從事公務之人員，或證人、檢舉人及消息來源之姓名、化名、代號及職稱，於提供閱覽、抄錄、複製時應予公開。</w:t>
      </w:r>
    </w:p>
    <w:p w:rsidR="00624AD4" w:rsidRPr="00A363AB" w:rsidRDefault="00624AD4" w:rsidP="009141B5">
      <w:pPr>
        <w:pStyle w:val="3"/>
      </w:pPr>
      <w:r w:rsidRPr="00A363AB">
        <w:rPr>
          <w:rFonts w:hint="eastAsia"/>
        </w:rPr>
        <w:t>至</w:t>
      </w:r>
      <w:r w:rsidR="00CD0CCA" w:rsidRPr="00A363AB">
        <w:rPr>
          <w:rFonts w:hint="eastAsia"/>
          <w:u w:val="single"/>
        </w:rPr>
        <w:t>政治檔案</w:t>
      </w:r>
      <w:r w:rsidRPr="00A363AB">
        <w:rPr>
          <w:rFonts w:hint="eastAsia"/>
          <w:u w:val="single"/>
        </w:rPr>
        <w:t>條例第8條第2項第2款有關移轉機關(構)表示政治檔案有嚴重影響國家安全或對外關係之虞者，與第11條之適用關係</w:t>
      </w:r>
      <w:r w:rsidR="00442575" w:rsidRPr="00A363AB">
        <w:rPr>
          <w:rFonts w:hint="eastAsia"/>
          <w:u w:val="single"/>
        </w:rPr>
        <w:t>，</w:t>
      </w:r>
      <w:r w:rsidR="00442575" w:rsidRPr="00A363AB">
        <w:rPr>
          <w:rFonts w:hint="eastAsia"/>
        </w:rPr>
        <w:t>檔案局說明</w:t>
      </w:r>
      <w:r w:rsidRPr="00A363AB">
        <w:rPr>
          <w:rFonts w:hint="eastAsia"/>
        </w:rPr>
        <w:t>如下：</w:t>
      </w:r>
    </w:p>
    <w:p w:rsidR="00624AD4" w:rsidRPr="00A363AB" w:rsidRDefault="00CD0CCA" w:rsidP="009141B5">
      <w:pPr>
        <w:pStyle w:val="4"/>
      </w:pPr>
      <w:r w:rsidRPr="00A363AB">
        <w:rPr>
          <w:rFonts w:hint="eastAsia"/>
        </w:rPr>
        <w:t>政治檔案</w:t>
      </w:r>
      <w:r w:rsidR="00624AD4" w:rsidRPr="00A363AB">
        <w:rPr>
          <w:rFonts w:hint="eastAsia"/>
        </w:rPr>
        <w:t>條例第8條至第10條規定依適用對象為檔案當事人、非檔案當事人、政府機關（構)，分別訂定得提供閱覽、抄錄或複製之情形，如政治檔案經移轉機關（構）表示有嚴重影響國家安全或對外關係之虞者不予提供，惟至遲應於檔案屆滿50年提供閱覽、抄錄或複製（</w:t>
      </w:r>
      <w:r w:rsidRPr="00A363AB">
        <w:rPr>
          <w:rFonts w:hint="eastAsia"/>
        </w:rPr>
        <w:t>政治檔案</w:t>
      </w:r>
      <w:r w:rsidR="00624AD4" w:rsidRPr="00A363AB">
        <w:rPr>
          <w:rFonts w:hint="eastAsia"/>
        </w:rPr>
        <w:t>條例第8條第2項、第4項、第9條、第10條參照)；至依法有權調用檔案之機關（構)，則不受此限（</w:t>
      </w:r>
      <w:r w:rsidRPr="00A363AB">
        <w:rPr>
          <w:rFonts w:hint="eastAsia"/>
        </w:rPr>
        <w:t>政治檔案</w:t>
      </w:r>
      <w:r w:rsidR="00624AD4" w:rsidRPr="00A363AB">
        <w:rPr>
          <w:rFonts w:hint="eastAsia"/>
        </w:rPr>
        <w:t>條例第10條第3項參照)。其要旨係考量</w:t>
      </w:r>
      <w:r w:rsidR="005876CD" w:rsidRPr="00A363AB">
        <w:rPr>
          <w:rFonts w:hint="eastAsia"/>
        </w:rPr>
        <w:t>國密法</w:t>
      </w:r>
      <w:r w:rsidR="00624AD4" w:rsidRPr="00A363AB">
        <w:rPr>
          <w:rFonts w:hint="eastAsia"/>
        </w:rPr>
        <w:t>第11條第2項訂有最高保密期限30年之規定，惟部分檔案雖已完成解密程序，其內容或仍有嚴重影響國家安全或對外關係之虞而不宜逕行開放應用之情形，爰定明50年為最高保護年限(第8條立法理由參照)。</w:t>
      </w:r>
    </w:p>
    <w:p w:rsidR="006268A1" w:rsidRPr="00A363AB" w:rsidRDefault="00624AD4" w:rsidP="00854956">
      <w:pPr>
        <w:pStyle w:val="4"/>
      </w:pPr>
      <w:r w:rsidRPr="00A363AB">
        <w:rPr>
          <w:rFonts w:hint="eastAsia"/>
        </w:rPr>
        <w:t>政治檔案中所載公務員、證人、檢舉人及消息來源之姓名、化名、代號及職稱，如屬第8條第2項第1款依法規核定為機密檔案者，於完成解密程序後公開之(第11條立法理由參照)。按</w:t>
      </w:r>
      <w:r w:rsidR="00CD0CCA" w:rsidRPr="00A363AB">
        <w:rPr>
          <w:rFonts w:hint="eastAsia"/>
        </w:rPr>
        <w:t>政治檔案</w:t>
      </w:r>
      <w:r w:rsidRPr="00A363AB">
        <w:rPr>
          <w:rFonts w:hint="eastAsia"/>
        </w:rPr>
        <w:t>條例之規範體系與第11條規定之立法理由，以及第8條第2項各款規定，皆係規範政治檔案限制應用之事項，</w:t>
      </w:r>
      <w:r w:rsidR="00367CA3" w:rsidRPr="00A363AB">
        <w:rPr>
          <w:rFonts w:hint="eastAsia"/>
        </w:rPr>
        <w:t>故</w:t>
      </w:r>
      <w:r w:rsidRPr="00A363AB">
        <w:rPr>
          <w:rFonts w:hint="eastAsia"/>
        </w:rPr>
        <w:t>檔案內容如依第8條規定不能提供閱覽、抄錄或複製，則其所載第11條之資訊亦不予公開，</w:t>
      </w:r>
      <w:r w:rsidRPr="00A363AB">
        <w:rPr>
          <w:rFonts w:hint="eastAsia"/>
          <w:u w:val="single"/>
        </w:rPr>
        <w:t>爰第11條之適用係以政治檔案依規定已</w:t>
      </w:r>
      <w:r w:rsidRPr="00A363AB">
        <w:rPr>
          <w:rFonts w:hint="eastAsia"/>
          <w:u w:val="single"/>
        </w:rPr>
        <w:lastRenderedPageBreak/>
        <w:t>可開放應用為前提。</w:t>
      </w:r>
      <w:r w:rsidRPr="00A363AB">
        <w:rPr>
          <w:rFonts w:hint="eastAsia"/>
        </w:rPr>
        <w:t>因此移轉機關(構）依第8條第2項第2款表示已解密之政治檔案有嚴重影響國家安全或對外關係之虞者，</w:t>
      </w:r>
      <w:r w:rsidRPr="00A363AB">
        <w:rPr>
          <w:rFonts w:hint="eastAsia"/>
          <w:u w:val="single"/>
        </w:rPr>
        <w:t>至遲應於檔案屆滿50年提供閱覽、抄錄或複製，提供應用時，則應依</w:t>
      </w:r>
      <w:r w:rsidR="00CD0CCA" w:rsidRPr="00A363AB">
        <w:rPr>
          <w:rFonts w:hint="eastAsia"/>
          <w:u w:val="single"/>
        </w:rPr>
        <w:t>政治檔案</w:t>
      </w:r>
      <w:r w:rsidRPr="00A363AB">
        <w:rPr>
          <w:rFonts w:hint="eastAsia"/>
          <w:u w:val="single"/>
        </w:rPr>
        <w:t>條例第11條規定辦理</w:t>
      </w:r>
      <w:r w:rsidRPr="00A363AB">
        <w:rPr>
          <w:rFonts w:hint="eastAsia"/>
        </w:rPr>
        <w:t>。上開法律適用關係，除於行政院109年4月14日由</w:t>
      </w:r>
      <w:r w:rsidR="009F7626">
        <w:rPr>
          <w:rFonts w:hint="eastAsia"/>
        </w:rPr>
        <w:t>羅政務委員○○</w:t>
      </w:r>
      <w:r w:rsidRPr="00A363AB">
        <w:rPr>
          <w:rFonts w:hint="eastAsia"/>
        </w:rPr>
        <w:t>召集國安局、法務部、促轉會、法務部廉政署及</w:t>
      </w:r>
      <w:r w:rsidR="004B4223" w:rsidRPr="00A363AB">
        <w:rPr>
          <w:rFonts w:hint="eastAsia"/>
        </w:rPr>
        <w:t>檔案</w:t>
      </w:r>
      <w:r w:rsidRPr="00A363AB">
        <w:rPr>
          <w:rFonts w:hint="eastAsia"/>
        </w:rPr>
        <w:t>局等機關，經「政治檔案相關法律釋疑及增修研商會議」作成結論外，並業獲國發會110年12月21日發訴字第1106700022號訴願決定書肯認在案。</w:t>
      </w:r>
    </w:p>
    <w:p w:rsidR="009F64A0" w:rsidRPr="00A363AB" w:rsidRDefault="005C7ABA" w:rsidP="00854956">
      <w:pPr>
        <w:pStyle w:val="4"/>
      </w:pPr>
      <w:r w:rsidRPr="00A363AB">
        <w:rPr>
          <w:rFonts w:hint="eastAsia"/>
        </w:rPr>
        <w:t>惟檔案局</w:t>
      </w:r>
      <w:r w:rsidR="0033696E" w:rsidRPr="00A363AB">
        <w:rPr>
          <w:rFonts w:hint="eastAsia"/>
        </w:rPr>
        <w:t>考量外界對原移轉機關</w:t>
      </w:r>
      <w:r w:rsidR="00CD0CCA" w:rsidRPr="00A363AB">
        <w:rPr>
          <w:rFonts w:hint="eastAsia"/>
        </w:rPr>
        <w:t>政治檔案</w:t>
      </w:r>
      <w:r w:rsidR="0033696E" w:rsidRPr="00A363AB">
        <w:rPr>
          <w:rFonts w:hint="eastAsia"/>
        </w:rPr>
        <w:t>條例第8條第2項第2款規定之適用，時有關注有無曲解立法意旨之虞</w:t>
      </w:r>
      <w:r w:rsidR="00367CA3" w:rsidRPr="00A363AB">
        <w:rPr>
          <w:rFonts w:hint="eastAsia"/>
        </w:rPr>
        <w:t>。</w:t>
      </w:r>
      <w:r w:rsidR="00DD6875" w:rsidRPr="00A363AB">
        <w:rPr>
          <w:rFonts w:hint="eastAsia"/>
        </w:rPr>
        <w:t>是以，</w:t>
      </w:r>
      <w:r w:rsidR="0033696E" w:rsidRPr="00A363AB">
        <w:rPr>
          <w:rFonts w:hint="eastAsia"/>
        </w:rPr>
        <w:t>檔案局於</w:t>
      </w:r>
      <w:r w:rsidR="00CD0CCA" w:rsidRPr="00A363AB">
        <w:rPr>
          <w:rFonts w:hint="eastAsia"/>
        </w:rPr>
        <w:t>政治檔案</w:t>
      </w:r>
      <w:r w:rsidR="0033696E" w:rsidRPr="00A363AB">
        <w:rPr>
          <w:rFonts w:hint="eastAsia"/>
        </w:rPr>
        <w:t>條例修正草案中，參採原促轉會及外界意見，</w:t>
      </w:r>
      <w:r w:rsidR="00367CA3" w:rsidRPr="00A363AB">
        <w:rPr>
          <w:rFonts w:hint="eastAsia"/>
        </w:rPr>
        <w:t>並鑑於立法委員及外界之期盼，</w:t>
      </w:r>
      <w:r w:rsidR="0033696E" w:rsidRPr="00A363AB">
        <w:rPr>
          <w:rFonts w:hint="eastAsia"/>
        </w:rPr>
        <w:t>規劃</w:t>
      </w:r>
      <w:r w:rsidR="00367CA3" w:rsidRPr="00A363AB">
        <w:rPr>
          <w:rFonts w:hint="eastAsia"/>
        </w:rPr>
        <w:t>修正</w:t>
      </w:r>
      <w:r w:rsidR="0033696E" w:rsidRPr="00A363AB">
        <w:rPr>
          <w:rFonts w:hint="eastAsia"/>
        </w:rPr>
        <w:t>第11條條文</w:t>
      </w:r>
      <w:r w:rsidR="00367CA3" w:rsidRPr="00A363AB">
        <w:rPr>
          <w:rFonts w:hint="eastAsia"/>
        </w:rPr>
        <w:t>，</w:t>
      </w:r>
      <w:r w:rsidR="0033696E" w:rsidRPr="00A363AB">
        <w:rPr>
          <w:rFonts w:hint="eastAsia"/>
        </w:rPr>
        <w:t>排除情工法第8條及</w:t>
      </w:r>
      <w:r w:rsidR="00CD0CCA" w:rsidRPr="00A363AB">
        <w:rPr>
          <w:rFonts w:hint="eastAsia"/>
        </w:rPr>
        <w:t>政治檔案</w:t>
      </w:r>
      <w:r w:rsidR="0033696E" w:rsidRPr="00A363AB">
        <w:rPr>
          <w:rFonts w:hint="eastAsia"/>
        </w:rPr>
        <w:t>條例第8條第2項第2款之適用，</w:t>
      </w:r>
      <w:r w:rsidR="00367CA3" w:rsidRPr="00A363AB">
        <w:rPr>
          <w:rFonts w:hint="eastAsia"/>
        </w:rPr>
        <w:t>預定於112年3月底前完成部分條文修正草案報請行政院審查</w:t>
      </w:r>
      <w:r w:rsidR="0033696E" w:rsidRPr="00A363AB">
        <w:rPr>
          <w:rFonts w:hint="eastAsia"/>
        </w:rPr>
        <w:t>。</w:t>
      </w:r>
    </w:p>
    <w:p w:rsidR="00954CB4" w:rsidRPr="00A363AB" w:rsidRDefault="006268A1" w:rsidP="00B443E4">
      <w:pPr>
        <w:pStyle w:val="2"/>
      </w:pPr>
      <w:bookmarkStart w:id="86" w:name="_Hlk123631905"/>
      <w:bookmarkStart w:id="87" w:name="_Hlk117859605"/>
      <w:bookmarkStart w:id="88" w:name="_Toc132897341"/>
      <w:r w:rsidRPr="00A363AB">
        <w:rPr>
          <w:rFonts w:hint="eastAsia"/>
        </w:rPr>
        <w:t>民眾申請閱覽、抄錄或複製政治檔案之申請程序、准駁機制</w:t>
      </w:r>
      <w:bookmarkEnd w:id="86"/>
      <w:r w:rsidRPr="00A363AB">
        <w:rPr>
          <w:rFonts w:hint="eastAsia"/>
        </w:rPr>
        <w:t>及法規規範</w:t>
      </w:r>
      <w:bookmarkEnd w:id="87"/>
      <w:r w:rsidRPr="00A363AB">
        <w:rPr>
          <w:rFonts w:hint="eastAsia"/>
        </w:rPr>
        <w:t>：</w:t>
      </w:r>
      <w:bookmarkEnd w:id="88"/>
    </w:p>
    <w:p w:rsidR="004E5E1D" w:rsidRPr="00A363AB" w:rsidRDefault="004E5E1D" w:rsidP="004E5E1D">
      <w:pPr>
        <w:pStyle w:val="3"/>
      </w:pPr>
      <w:r w:rsidRPr="00A363AB">
        <w:rPr>
          <w:rFonts w:hint="eastAsia"/>
        </w:rPr>
        <w:t>申請程序</w:t>
      </w:r>
    </w:p>
    <w:p w:rsidR="004E5E1D" w:rsidRPr="00A363AB" w:rsidRDefault="004E5E1D" w:rsidP="004E5E1D">
      <w:pPr>
        <w:pStyle w:val="3"/>
        <w:numPr>
          <w:ilvl w:val="0"/>
          <w:numId w:val="0"/>
        </w:numPr>
        <w:ind w:left="1361"/>
      </w:pPr>
      <w:r w:rsidRPr="00A363AB">
        <w:rPr>
          <w:rFonts w:hint="eastAsia"/>
        </w:rPr>
        <w:t xml:space="preserve">    檔案法「應用」章明定，民眾得申請閱覽、抄錄或複製政府檔案，各機關非有法律依據不得拒絕。民眾倘有應用政治檔案之需求，可先於國家檔案資訊網（https://aa.archives.gov.tw），以關鍵字或結合其他條件查檢目錄，或利用</w:t>
      </w:r>
      <w:r w:rsidR="00A34E4B" w:rsidRPr="00A363AB">
        <w:rPr>
          <w:rFonts w:hint="eastAsia"/>
        </w:rPr>
        <w:t>國家檔案資訊網</w:t>
      </w:r>
      <w:r w:rsidRPr="00A363AB">
        <w:rPr>
          <w:rFonts w:hint="eastAsia"/>
        </w:rPr>
        <w:t>「政治檔案應用專區」，檢索參閱政治檔案全文影像清單、人名索引、內容分析等資訊工具，確定所需申請之檔案標的後，直接以國家檔案應用申請書</w:t>
      </w:r>
      <w:r w:rsidRPr="00A363AB">
        <w:rPr>
          <w:rFonts w:hint="eastAsia"/>
        </w:rPr>
        <w:lastRenderedPageBreak/>
        <w:t>提出申請。</w:t>
      </w:r>
    </w:p>
    <w:p w:rsidR="004E5E1D" w:rsidRPr="00A363AB" w:rsidRDefault="008B568B" w:rsidP="008B568B">
      <w:pPr>
        <w:pStyle w:val="3"/>
        <w:numPr>
          <w:ilvl w:val="0"/>
          <w:numId w:val="0"/>
        </w:numPr>
        <w:ind w:left="1361"/>
      </w:pPr>
      <w:r w:rsidRPr="00A363AB">
        <w:rPr>
          <w:rFonts w:hint="eastAsia"/>
        </w:rPr>
        <w:t xml:space="preserve">    </w:t>
      </w:r>
      <w:r w:rsidR="004E5E1D" w:rsidRPr="00A363AB">
        <w:rPr>
          <w:rFonts w:hint="eastAsia"/>
        </w:rPr>
        <w:t>申請書得以郵寄、傳真、親送或掃描影像檔後以電子郵件等方式遞送；已申請自然人憑證者，亦可透過</w:t>
      </w:r>
      <w:r w:rsidR="00586776" w:rsidRPr="00A363AB">
        <w:rPr>
          <w:rFonts w:hint="eastAsia"/>
        </w:rPr>
        <w:t>國家檔案資訊網</w:t>
      </w:r>
      <w:r w:rsidR="004E5E1D" w:rsidRPr="00A363AB">
        <w:rPr>
          <w:rFonts w:hint="eastAsia"/>
        </w:rPr>
        <w:t>逕以電子傳遞方式為之。</w:t>
      </w:r>
    </w:p>
    <w:p w:rsidR="004E5E1D" w:rsidRPr="00A363AB" w:rsidRDefault="004E5E1D" w:rsidP="004E5E1D">
      <w:pPr>
        <w:pStyle w:val="3"/>
      </w:pPr>
      <w:r w:rsidRPr="00A363AB">
        <w:rPr>
          <w:rFonts w:hint="eastAsia"/>
        </w:rPr>
        <w:t>准駁機制</w:t>
      </w:r>
    </w:p>
    <w:p w:rsidR="004E5E1D" w:rsidRPr="00A363AB" w:rsidRDefault="004E5E1D" w:rsidP="00E451D3">
      <w:pPr>
        <w:pStyle w:val="4"/>
      </w:pPr>
      <w:r w:rsidRPr="00A363AB">
        <w:rPr>
          <w:rFonts w:hint="eastAsia"/>
        </w:rPr>
        <w:t>程序要件檢視：</w:t>
      </w:r>
    </w:p>
    <w:p w:rsidR="004E5E1D" w:rsidRPr="00A363AB" w:rsidRDefault="00E451D3" w:rsidP="00E451D3">
      <w:pPr>
        <w:pStyle w:val="4"/>
        <w:numPr>
          <w:ilvl w:val="0"/>
          <w:numId w:val="0"/>
        </w:numPr>
        <w:ind w:left="1701"/>
        <w:rPr>
          <w:u w:val="single"/>
        </w:rPr>
      </w:pPr>
      <w:r w:rsidRPr="00A363AB">
        <w:rPr>
          <w:rFonts w:hint="eastAsia"/>
        </w:rPr>
        <w:t xml:space="preserve">    檔案</w:t>
      </w:r>
      <w:r w:rsidR="004E5E1D" w:rsidRPr="00A363AB">
        <w:rPr>
          <w:rFonts w:hint="eastAsia"/>
        </w:rPr>
        <w:t>局收到申請書，經檢視符合規定後即受理申請，曾完成准駁處理之檔案內容，即於現場提供或通知應用；如屬未經准駁之檔案內容，採個案准駁方式處理，依</w:t>
      </w:r>
      <w:r w:rsidR="001D6238" w:rsidRPr="00A363AB">
        <w:rPr>
          <w:rFonts w:hint="eastAsia"/>
        </w:rPr>
        <w:t>該</w:t>
      </w:r>
      <w:r w:rsidR="004E5E1D" w:rsidRPr="00A363AB">
        <w:rPr>
          <w:rFonts w:hint="eastAsia"/>
        </w:rPr>
        <w:t>局分層授權逐級審核，</w:t>
      </w:r>
      <w:r w:rsidR="004E5E1D" w:rsidRPr="00A363AB">
        <w:rPr>
          <w:rFonts w:hint="eastAsia"/>
          <w:u w:val="single"/>
        </w:rPr>
        <w:t>原則於受理之日起15日內通知准駁結果。</w:t>
      </w:r>
    </w:p>
    <w:p w:rsidR="004E5E1D" w:rsidRPr="00A363AB" w:rsidRDefault="004E5E1D" w:rsidP="001D6238">
      <w:pPr>
        <w:pStyle w:val="4"/>
      </w:pPr>
      <w:r w:rsidRPr="00A363AB">
        <w:rPr>
          <w:rFonts w:hint="eastAsia"/>
        </w:rPr>
        <w:t>提供「先閱覽、抄錄，後複製」服務：</w:t>
      </w:r>
    </w:p>
    <w:p w:rsidR="004E5E1D" w:rsidRPr="00A363AB" w:rsidRDefault="001D6238" w:rsidP="001D6238">
      <w:pPr>
        <w:pStyle w:val="4"/>
        <w:numPr>
          <w:ilvl w:val="0"/>
          <w:numId w:val="0"/>
        </w:numPr>
        <w:ind w:left="1701"/>
      </w:pPr>
      <w:r w:rsidRPr="00A363AB">
        <w:rPr>
          <w:rFonts w:hint="eastAsia"/>
        </w:rPr>
        <w:t xml:space="preserve">    </w:t>
      </w:r>
      <w:r w:rsidR="004E5E1D" w:rsidRPr="00A363AB">
        <w:rPr>
          <w:rFonts w:hint="eastAsia"/>
        </w:rPr>
        <w:t>除機密檔案、經移轉機關表示有嚴重影響國家安全、利益或對外關係推動之虞者，及檔案當事人或其繼承人表示不予公開之私人文書之外，申請人可先閱覽、抄錄政治檔案內容，俟提出複製需求時，</w:t>
      </w:r>
      <w:r w:rsidRPr="00A363AB">
        <w:rPr>
          <w:rFonts w:hint="eastAsia"/>
        </w:rPr>
        <w:t>檔案</w:t>
      </w:r>
      <w:r w:rsidR="004E5E1D" w:rsidRPr="00A363AB">
        <w:rPr>
          <w:rFonts w:hint="eastAsia"/>
        </w:rPr>
        <w:t>局再就限制應用事項予以分離處理。</w:t>
      </w:r>
    </w:p>
    <w:p w:rsidR="004E5E1D" w:rsidRPr="00A363AB" w:rsidRDefault="004E5E1D" w:rsidP="004E5E1D">
      <w:pPr>
        <w:pStyle w:val="3"/>
      </w:pPr>
      <w:r w:rsidRPr="00A363AB">
        <w:rPr>
          <w:rFonts w:hint="eastAsia"/>
        </w:rPr>
        <w:t>法規規範：</w:t>
      </w:r>
    </w:p>
    <w:p w:rsidR="00580C77" w:rsidRPr="00A363AB" w:rsidRDefault="001D6238" w:rsidP="001D6238">
      <w:pPr>
        <w:pStyle w:val="3"/>
        <w:numPr>
          <w:ilvl w:val="0"/>
          <w:numId w:val="0"/>
        </w:numPr>
        <w:ind w:left="1361"/>
      </w:pPr>
      <w:r w:rsidRPr="00A363AB">
        <w:rPr>
          <w:rFonts w:hint="eastAsia"/>
        </w:rPr>
        <w:t xml:space="preserve">    檔案</w:t>
      </w:r>
      <w:r w:rsidR="004E5E1D" w:rsidRPr="00A363AB">
        <w:rPr>
          <w:rFonts w:hint="eastAsia"/>
        </w:rPr>
        <w:t>局辦理政治檔案准駁，主依</w:t>
      </w:r>
      <w:r w:rsidR="00CD0CCA" w:rsidRPr="00A363AB">
        <w:rPr>
          <w:rFonts w:hint="eastAsia"/>
        </w:rPr>
        <w:t>政治檔案</w:t>
      </w:r>
      <w:r w:rsidR="004E5E1D" w:rsidRPr="00A363AB">
        <w:rPr>
          <w:rFonts w:hint="eastAsia"/>
        </w:rPr>
        <w:t>條例逐頁檢視政治檔案內容，如有涉及相關法律（如個人資料保護法、</w:t>
      </w:r>
      <w:r w:rsidR="005876CD" w:rsidRPr="00A363AB">
        <w:rPr>
          <w:rFonts w:hint="eastAsia"/>
        </w:rPr>
        <w:t>國密法</w:t>
      </w:r>
      <w:r w:rsidR="004E5E1D" w:rsidRPr="00A363AB">
        <w:rPr>
          <w:rFonts w:hint="eastAsia"/>
        </w:rPr>
        <w:t>、情工法等）規定應予限制開放之範圍，予以遮掩、抽離等分離處理，並以「最大開放，最小限制」為原則，衡平民眾知的權利、公共利益及第三人正當權益。</w:t>
      </w:r>
    </w:p>
    <w:p w:rsidR="00392BCA" w:rsidRPr="00A363AB" w:rsidRDefault="00580C77" w:rsidP="00580C77">
      <w:pPr>
        <w:pStyle w:val="3"/>
      </w:pPr>
      <w:r w:rsidRPr="00A363AB">
        <w:rPr>
          <w:rFonts w:hint="eastAsia"/>
        </w:rPr>
        <w:t>民眾申請閱覽、抄錄或複製政治檔案之申請程序及准駁程序，</w:t>
      </w:r>
      <w:r w:rsidR="005468C4" w:rsidRPr="00A363AB">
        <w:rPr>
          <w:rFonts w:hint="eastAsia"/>
        </w:rPr>
        <w:t>詳下表</w:t>
      </w:r>
      <w:r w:rsidR="00392BCA" w:rsidRPr="00A363AB">
        <w:rPr>
          <w:rFonts w:hint="eastAsia"/>
        </w:rPr>
        <w:t>（檔案局提供）</w:t>
      </w:r>
      <w:r w:rsidR="005468C4" w:rsidRPr="00A363AB">
        <w:rPr>
          <w:rFonts w:hint="eastAsia"/>
        </w:rPr>
        <w:t>：</w:t>
      </w:r>
    </w:p>
    <w:p w:rsidR="00241495" w:rsidRPr="00A363AB" w:rsidRDefault="005468C4" w:rsidP="005468C4">
      <w:pPr>
        <w:pStyle w:val="3"/>
        <w:numPr>
          <w:ilvl w:val="0"/>
          <w:numId w:val="0"/>
        </w:numPr>
      </w:pPr>
      <w:r w:rsidRPr="00A363AB">
        <w:rPr>
          <w:rFonts w:hint="eastAsia"/>
          <w:noProof/>
        </w:rPr>
        <w:lastRenderedPageBreak/>
        <w:drawing>
          <wp:inline distT="0" distB="0" distL="0" distR="0">
            <wp:extent cx="5900057" cy="6537459"/>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0057" cy="6537459"/>
                    </a:xfrm>
                    <a:prstGeom prst="rect">
                      <a:avLst/>
                    </a:prstGeom>
                    <a:noFill/>
                    <a:ln>
                      <a:noFill/>
                    </a:ln>
                  </pic:spPr>
                </pic:pic>
              </a:graphicData>
            </a:graphic>
          </wp:inline>
        </w:drawing>
      </w:r>
    </w:p>
    <w:p w:rsidR="00161844" w:rsidRPr="00A363AB" w:rsidRDefault="00161844" w:rsidP="00161844">
      <w:pPr>
        <w:pStyle w:val="2"/>
      </w:pPr>
      <w:bookmarkStart w:id="89" w:name="_Toc132897342"/>
      <w:r w:rsidRPr="00A363AB">
        <w:rPr>
          <w:rFonts w:hint="eastAsia"/>
        </w:rPr>
        <w:t>促轉會辦理政治檔案徵集及開放相關處理情形：</w:t>
      </w:r>
      <w:bookmarkEnd w:id="89"/>
    </w:p>
    <w:p w:rsidR="00161844" w:rsidRPr="00A363AB" w:rsidRDefault="00161844" w:rsidP="00161844">
      <w:pPr>
        <w:pStyle w:val="3"/>
      </w:pPr>
      <w:r w:rsidRPr="00A363AB">
        <w:rPr>
          <w:rFonts w:hint="eastAsia"/>
        </w:rPr>
        <w:t>促</w:t>
      </w:r>
      <w:r w:rsidRPr="00A363AB">
        <w:t>轉</w:t>
      </w:r>
      <w:r w:rsidRPr="00A363AB">
        <w:rPr>
          <w:rFonts w:hint="eastAsia"/>
        </w:rPr>
        <w:t>會與國發會、檔案局就有關政治檔案業務分工情形與法令規定：</w:t>
      </w:r>
    </w:p>
    <w:p w:rsidR="006F5663" w:rsidRPr="00A363AB" w:rsidRDefault="00161844" w:rsidP="00161844">
      <w:pPr>
        <w:pStyle w:val="3"/>
        <w:numPr>
          <w:ilvl w:val="0"/>
          <w:numId w:val="0"/>
        </w:numPr>
        <w:ind w:left="1361"/>
        <w:rPr>
          <w:rFonts w:asciiTheme="minorEastAsia" w:hAnsiTheme="minorEastAsia"/>
        </w:rPr>
      </w:pPr>
      <w:bookmarkStart w:id="90" w:name="OLE_LINK1"/>
      <w:bookmarkStart w:id="91" w:name="OLE_LINK2"/>
      <w:r w:rsidRPr="00A363AB">
        <w:rPr>
          <w:rFonts w:asciiTheme="minorEastAsia" w:hAnsiTheme="minorEastAsia" w:hint="eastAsia"/>
        </w:rPr>
        <w:t xml:space="preserve">    </w:t>
      </w:r>
      <w:r w:rsidRPr="00A363AB">
        <w:rPr>
          <w:rFonts w:asciiTheme="minorEastAsia" w:hAnsiTheme="minorEastAsia" w:hint="eastAsia"/>
        </w:rPr>
        <w:t>促轉條例</w:t>
      </w:r>
      <w:bookmarkEnd w:id="90"/>
      <w:bookmarkEnd w:id="91"/>
      <w:r w:rsidRPr="00A363AB">
        <w:rPr>
          <w:rFonts w:asciiTheme="minorEastAsia" w:hAnsiTheme="minorEastAsia" w:hint="eastAsia"/>
        </w:rPr>
        <w:t>第</w:t>
      </w:r>
      <w:r w:rsidRPr="00A363AB">
        <w:rPr>
          <w:rFonts w:hAnsi="標楷體" w:hint="eastAsia"/>
        </w:rPr>
        <w:t>2條第2項</w:t>
      </w:r>
      <w:r w:rsidRPr="00A363AB">
        <w:rPr>
          <w:rFonts w:asciiTheme="minorEastAsia" w:hAnsiTheme="minorEastAsia" w:hint="eastAsia"/>
        </w:rPr>
        <w:t>第</w:t>
      </w:r>
      <w:r w:rsidRPr="00A363AB">
        <w:rPr>
          <w:rFonts w:hAnsi="標楷體" w:hint="eastAsia"/>
        </w:rPr>
        <w:t>1</w:t>
      </w:r>
      <w:r w:rsidRPr="00A363AB">
        <w:rPr>
          <w:rFonts w:asciiTheme="minorEastAsia" w:hAnsiTheme="minorEastAsia" w:hint="eastAsia"/>
        </w:rPr>
        <w:t>款明定「開放政治檔案」為促轉會之法定執掌，另依同條例第</w:t>
      </w:r>
      <w:r w:rsidRPr="00A363AB">
        <w:rPr>
          <w:rFonts w:hAnsi="標楷體" w:hint="eastAsia"/>
        </w:rPr>
        <w:t>4條第1</w:t>
      </w:r>
      <w:r w:rsidRPr="00A363AB">
        <w:rPr>
          <w:rFonts w:asciiTheme="minorEastAsia" w:hAnsiTheme="minorEastAsia" w:hint="eastAsia"/>
        </w:rPr>
        <w:t>項亦明定，促轉會應就威權統治時期，違反自由民主憲政秩序而蒐集、製作或建立之政治檔案相關資</w:t>
      </w:r>
      <w:r w:rsidRPr="00A363AB">
        <w:rPr>
          <w:rFonts w:asciiTheme="minorEastAsia" w:hAnsiTheme="minorEastAsia" w:hint="eastAsia"/>
        </w:rPr>
        <w:lastRenderedPageBreak/>
        <w:t>料，應予徵集、彙整、保存，並兼顧檔案當事人之隱私權</w:t>
      </w:r>
      <w:r w:rsidR="00D66F36" w:rsidRPr="00A363AB">
        <w:rPr>
          <w:rFonts w:asciiTheme="minorEastAsia" w:hAnsiTheme="minorEastAsia" w:hint="eastAsia"/>
        </w:rPr>
        <w:t>、</w:t>
      </w:r>
      <w:r w:rsidRPr="00A363AB">
        <w:rPr>
          <w:rFonts w:asciiTheme="minorEastAsia" w:hAnsiTheme="minorEastAsia" w:hint="eastAsia"/>
        </w:rPr>
        <w:t>資訊自由</w:t>
      </w:r>
      <w:r w:rsidR="00D66F36" w:rsidRPr="00A363AB">
        <w:rPr>
          <w:rFonts w:asciiTheme="minorEastAsia" w:hAnsiTheme="minorEastAsia" w:hint="eastAsia"/>
        </w:rPr>
        <w:t>、</w:t>
      </w:r>
      <w:r w:rsidRPr="00A363AB">
        <w:rPr>
          <w:rFonts w:asciiTheme="minorEastAsia" w:hAnsiTheme="minorEastAsia" w:hint="eastAsia"/>
        </w:rPr>
        <w:t>轉型正義研究與民主法治及人權教育之需要，區別類型開放應用。</w:t>
      </w:r>
    </w:p>
    <w:p w:rsidR="00161844" w:rsidRPr="00A363AB" w:rsidRDefault="006F5663" w:rsidP="00161844">
      <w:pPr>
        <w:pStyle w:val="3"/>
        <w:numPr>
          <w:ilvl w:val="0"/>
          <w:numId w:val="0"/>
        </w:numPr>
        <w:ind w:left="1361"/>
        <w:rPr>
          <w:rFonts w:asciiTheme="minorEastAsia" w:hAnsiTheme="minorEastAsia"/>
        </w:rPr>
      </w:pPr>
      <w:r w:rsidRPr="00A363AB">
        <w:rPr>
          <w:rFonts w:asciiTheme="minorEastAsia" w:hAnsiTheme="minorEastAsia" w:hint="eastAsia"/>
        </w:rPr>
        <w:t xml:space="preserve">    </w:t>
      </w:r>
      <w:r w:rsidR="00161844" w:rsidRPr="00A363AB">
        <w:rPr>
          <w:rFonts w:asciiTheme="minorEastAsia" w:hAnsiTheme="minorEastAsia" w:hint="eastAsia"/>
        </w:rPr>
        <w:t>另依政治檔案條例第</w:t>
      </w:r>
      <w:r w:rsidR="00161844" w:rsidRPr="00A363AB">
        <w:rPr>
          <w:rFonts w:hAnsi="標楷體" w:hint="eastAsia"/>
        </w:rPr>
        <w:t>2條第2</w:t>
      </w:r>
      <w:r w:rsidR="00161844" w:rsidRPr="00A363AB">
        <w:rPr>
          <w:rFonts w:asciiTheme="minorEastAsia" w:hAnsiTheme="minorEastAsia" w:hint="eastAsia"/>
        </w:rPr>
        <w:t>項規定，政治檔案之徵集、整理、保存及開放應用事項，由</w:t>
      </w:r>
      <w:r w:rsidR="00161844" w:rsidRPr="00A363AB">
        <w:rPr>
          <w:rFonts w:asciiTheme="minorEastAsia" w:hAnsiTheme="minorEastAsia"/>
        </w:rPr>
        <w:t>檔案局</w:t>
      </w:r>
      <w:r w:rsidR="00161844" w:rsidRPr="00A363AB">
        <w:rPr>
          <w:rFonts w:asciiTheme="minorEastAsia" w:hAnsiTheme="minorEastAsia" w:hint="eastAsia"/>
        </w:rPr>
        <w:t>辦理。依上</w:t>
      </w:r>
      <w:r w:rsidR="00161844" w:rsidRPr="00A363AB">
        <w:rPr>
          <w:rFonts w:asciiTheme="minorEastAsia" w:hAnsiTheme="minorEastAsia"/>
        </w:rPr>
        <w:t>述規定，</w:t>
      </w:r>
      <w:r w:rsidR="00161844" w:rsidRPr="00A363AB">
        <w:rPr>
          <w:rFonts w:asciiTheme="minorEastAsia" w:hAnsiTheme="minorEastAsia" w:hint="eastAsia"/>
        </w:rPr>
        <w:t>促轉會</w:t>
      </w:r>
      <w:r w:rsidR="00161844" w:rsidRPr="00A363AB">
        <w:rPr>
          <w:rFonts w:asciiTheme="minorEastAsia" w:hAnsiTheme="minorEastAsia"/>
        </w:rPr>
        <w:t>於任務期間，係以</w:t>
      </w:r>
      <w:r w:rsidR="00161844" w:rsidRPr="00A363AB">
        <w:rPr>
          <w:rFonts w:asciiTheme="minorEastAsia" w:hAnsiTheme="minorEastAsia" w:hint="eastAsia"/>
        </w:rPr>
        <w:t>促轉條例</w:t>
      </w:r>
      <w:r w:rsidR="00161844" w:rsidRPr="00A363AB">
        <w:rPr>
          <w:rFonts w:asciiTheme="minorEastAsia" w:hAnsiTheme="minorEastAsia"/>
        </w:rPr>
        <w:t>所交付「開放政治檔案」</w:t>
      </w:r>
      <w:r w:rsidR="00161844" w:rsidRPr="00A363AB">
        <w:rPr>
          <w:rFonts w:asciiTheme="minorEastAsia" w:hAnsiTheme="minorEastAsia" w:hint="eastAsia"/>
        </w:rPr>
        <w:t>之</w:t>
      </w:r>
      <w:r w:rsidR="00161844" w:rsidRPr="00A363AB">
        <w:rPr>
          <w:rFonts w:asciiTheme="minorEastAsia" w:hAnsiTheme="minorEastAsia"/>
        </w:rPr>
        <w:t>責，</w:t>
      </w:r>
      <w:r w:rsidR="00161844" w:rsidRPr="00A363AB">
        <w:rPr>
          <w:rFonts w:asciiTheme="minorEastAsia" w:hAnsiTheme="minorEastAsia" w:hint="eastAsia"/>
        </w:rPr>
        <w:t>積</w:t>
      </w:r>
      <w:r w:rsidR="00161844" w:rsidRPr="00A363AB">
        <w:rPr>
          <w:rFonts w:asciiTheme="minorEastAsia" w:hAnsiTheme="minorEastAsia"/>
        </w:rPr>
        <w:t>極</w:t>
      </w:r>
      <w:r w:rsidR="00161844" w:rsidRPr="00A363AB">
        <w:rPr>
          <w:rFonts w:asciiTheme="minorEastAsia" w:hAnsiTheme="minorEastAsia" w:hint="eastAsia"/>
        </w:rPr>
        <w:t>協</w:t>
      </w:r>
      <w:r w:rsidR="00161844" w:rsidRPr="00A363AB">
        <w:rPr>
          <w:rFonts w:asciiTheme="minorEastAsia" w:hAnsiTheme="minorEastAsia"/>
        </w:rPr>
        <w:t>調</w:t>
      </w:r>
      <w:r w:rsidR="00161844" w:rsidRPr="00A363AB">
        <w:rPr>
          <w:rFonts w:asciiTheme="minorEastAsia" w:hAnsiTheme="minorEastAsia" w:hint="eastAsia"/>
        </w:rPr>
        <w:t>各</w:t>
      </w:r>
      <w:r w:rsidR="00161844" w:rsidRPr="00A363AB">
        <w:rPr>
          <w:rFonts w:asciiTheme="minorEastAsia" w:hAnsiTheme="minorEastAsia"/>
        </w:rPr>
        <w:t>機關</w:t>
      </w:r>
      <w:r w:rsidR="00161844" w:rsidRPr="00A363AB">
        <w:rPr>
          <w:rFonts w:asciiTheme="minorEastAsia" w:hAnsiTheme="minorEastAsia" w:hint="eastAsia"/>
        </w:rPr>
        <w:t>，</w:t>
      </w:r>
      <w:r w:rsidR="00161844" w:rsidRPr="00A363AB">
        <w:rPr>
          <w:rFonts w:asciiTheme="minorEastAsia" w:hAnsiTheme="minorEastAsia"/>
        </w:rPr>
        <w:t>並與檔案局合作辦</w:t>
      </w:r>
      <w:r w:rsidR="00161844" w:rsidRPr="00A363AB">
        <w:rPr>
          <w:rFonts w:asciiTheme="minorEastAsia" w:hAnsiTheme="minorEastAsia" w:hint="eastAsia"/>
        </w:rPr>
        <w:t>理機</w:t>
      </w:r>
      <w:r w:rsidR="00161844" w:rsidRPr="00A363AB">
        <w:rPr>
          <w:rFonts w:asciiTheme="minorEastAsia" w:hAnsiTheme="minorEastAsia"/>
        </w:rPr>
        <w:t>關政治檔案之徵集、</w:t>
      </w:r>
      <w:r w:rsidR="00161844" w:rsidRPr="00A363AB">
        <w:rPr>
          <w:rFonts w:asciiTheme="minorEastAsia" w:hAnsiTheme="minorEastAsia" w:hint="eastAsia"/>
        </w:rPr>
        <w:t>檢</w:t>
      </w:r>
      <w:r w:rsidR="00161844" w:rsidRPr="00A363AB">
        <w:rPr>
          <w:rFonts w:asciiTheme="minorEastAsia" w:hAnsiTheme="minorEastAsia"/>
        </w:rPr>
        <w:t>討解密與開放應用工作</w:t>
      </w:r>
      <w:r w:rsidR="00161844" w:rsidRPr="00A363AB">
        <w:rPr>
          <w:rFonts w:asciiTheme="minorEastAsia" w:hAnsiTheme="minorEastAsia" w:hint="eastAsia"/>
        </w:rPr>
        <w:t>。</w:t>
      </w:r>
    </w:p>
    <w:p w:rsidR="00161844" w:rsidRPr="00A363AB" w:rsidRDefault="00161844" w:rsidP="00161844">
      <w:pPr>
        <w:pStyle w:val="3"/>
        <w:numPr>
          <w:ilvl w:val="0"/>
          <w:numId w:val="0"/>
        </w:numPr>
        <w:ind w:left="1361"/>
        <w:rPr>
          <w:rFonts w:hAnsi="標楷體"/>
        </w:rPr>
      </w:pPr>
      <w:r w:rsidRPr="00A363AB">
        <w:rPr>
          <w:rFonts w:hAnsi="標楷體" w:hint="eastAsia"/>
        </w:rPr>
        <w:t xml:space="preserve">    至有關政黨、附隨組織及黨營機構持有政治檔案之通報、審定工作，依促轉條例第18條規</w:t>
      </w:r>
      <w:r w:rsidRPr="00A363AB">
        <w:rPr>
          <w:rFonts w:hAnsi="標楷體"/>
        </w:rPr>
        <w:t>定</w:t>
      </w:r>
      <w:r w:rsidRPr="00A363AB">
        <w:rPr>
          <w:rFonts w:hAnsi="標楷體" w:hint="eastAsia"/>
        </w:rPr>
        <w:t>由促轉會辦理，促轉會依法解散後，依政治檔案條例第6條第3項規定，由國發會辦理（實務上係交由檔案局辦理）。</w:t>
      </w:r>
    </w:p>
    <w:p w:rsidR="00161844" w:rsidRPr="00A363AB" w:rsidRDefault="00161844" w:rsidP="00161844">
      <w:pPr>
        <w:pStyle w:val="3"/>
      </w:pPr>
      <w:r w:rsidRPr="00A363AB">
        <w:rPr>
          <w:rFonts w:hint="eastAsia"/>
        </w:rPr>
        <w:t>政治檔案條例於1</w:t>
      </w:r>
      <w:r w:rsidRPr="00A363AB">
        <w:t>08</w:t>
      </w:r>
      <w:r w:rsidRPr="00A363AB">
        <w:rPr>
          <w:rFonts w:hint="eastAsia"/>
        </w:rPr>
        <w:t>年7月24日公布施行之前後，促轉會辦理政治檔案之徵集、彙整、保存及開放應用情形與檔案局之協作情形：</w:t>
      </w:r>
    </w:p>
    <w:p w:rsidR="00161844" w:rsidRPr="00A363AB" w:rsidRDefault="00161844" w:rsidP="00161844">
      <w:pPr>
        <w:pStyle w:val="3"/>
        <w:numPr>
          <w:ilvl w:val="0"/>
          <w:numId w:val="0"/>
        </w:numPr>
        <w:ind w:left="1361"/>
        <w:rPr>
          <w:rFonts w:hAnsi="標楷體"/>
        </w:rPr>
      </w:pPr>
      <w:r w:rsidRPr="00A363AB">
        <w:rPr>
          <w:rFonts w:hAnsi="標楷體" w:hint="eastAsia"/>
        </w:rPr>
        <w:t xml:space="preserve">    依政治檔案條例第4條第1項規</w:t>
      </w:r>
      <w:r w:rsidRPr="00A363AB">
        <w:rPr>
          <w:rFonts w:hAnsi="標楷體"/>
        </w:rPr>
        <w:t>定</w:t>
      </w:r>
      <w:r w:rsidRPr="00A363AB">
        <w:rPr>
          <w:rFonts w:hAnsi="標楷體" w:hint="eastAsia"/>
        </w:rPr>
        <w:t>，政府機關（構）應於</w:t>
      </w:r>
      <w:r w:rsidR="003B5E05" w:rsidRPr="00A363AB">
        <w:rPr>
          <w:rFonts w:hint="eastAsia"/>
        </w:rPr>
        <w:t>政治檔案</w:t>
      </w:r>
      <w:r w:rsidRPr="00A363AB">
        <w:rPr>
          <w:rFonts w:hAnsi="標楷體" w:hint="eastAsia"/>
        </w:rPr>
        <w:t>條例施行日起</w:t>
      </w:r>
      <w:r w:rsidRPr="00A363AB">
        <w:rPr>
          <w:rFonts w:hAnsi="標楷體"/>
        </w:rPr>
        <w:t>6</w:t>
      </w:r>
      <w:r w:rsidRPr="00A363AB">
        <w:rPr>
          <w:rFonts w:hAnsi="標楷體" w:hint="eastAsia"/>
        </w:rPr>
        <w:t>個月內完成政治檔案之清查，並編製目錄依規定程序報送檔案局；必要時得予延長，延長期間不得逾6個月。檔案局據此辦理政治檔案之徵集工作。</w:t>
      </w:r>
      <w:r w:rsidRPr="00A363AB">
        <w:rPr>
          <w:rFonts w:hAnsi="標楷體" w:hint="eastAsia"/>
          <w:u w:val="single"/>
        </w:rPr>
        <w:t>惟</w:t>
      </w:r>
      <w:r w:rsidRPr="00A363AB">
        <w:rPr>
          <w:rFonts w:hAnsi="標楷體"/>
          <w:u w:val="single"/>
        </w:rPr>
        <w:t>於實務上</w:t>
      </w:r>
      <w:r w:rsidRPr="00A363AB">
        <w:rPr>
          <w:rFonts w:hAnsi="標楷體" w:hint="eastAsia"/>
          <w:u w:val="single"/>
        </w:rPr>
        <w:t>，</w:t>
      </w:r>
      <w:r w:rsidRPr="00A363AB">
        <w:rPr>
          <w:rFonts w:hAnsi="標楷體"/>
          <w:u w:val="single"/>
        </w:rPr>
        <w:t>檔案局仍延續過往之</w:t>
      </w:r>
      <w:r w:rsidRPr="00A363AB">
        <w:rPr>
          <w:rFonts w:hAnsi="標楷體" w:hint="eastAsia"/>
          <w:u w:val="single"/>
        </w:rPr>
        <w:t>作</w:t>
      </w:r>
      <w:r w:rsidRPr="00A363AB">
        <w:rPr>
          <w:rFonts w:hAnsi="標楷體"/>
          <w:u w:val="single"/>
        </w:rPr>
        <w:t>業方法</w:t>
      </w:r>
      <w:r w:rsidRPr="00A363AB">
        <w:rPr>
          <w:rFonts w:hAnsi="標楷體" w:hint="eastAsia"/>
          <w:u w:val="single"/>
        </w:rPr>
        <w:t>，以機關自行清</w:t>
      </w:r>
      <w:r w:rsidRPr="00A363AB">
        <w:rPr>
          <w:rFonts w:hAnsi="標楷體"/>
          <w:u w:val="single"/>
        </w:rPr>
        <w:t>查</w:t>
      </w:r>
      <w:r w:rsidRPr="00A363AB">
        <w:rPr>
          <w:rFonts w:hAnsi="標楷體" w:hint="eastAsia"/>
          <w:u w:val="single"/>
        </w:rPr>
        <w:t>回報為主</w:t>
      </w:r>
      <w:r w:rsidRPr="00A363AB">
        <w:rPr>
          <w:rFonts w:hAnsi="標楷體"/>
        </w:rPr>
        <w:t>。</w:t>
      </w:r>
    </w:p>
    <w:p w:rsidR="00161844" w:rsidRPr="00A363AB" w:rsidRDefault="00161844" w:rsidP="00161844">
      <w:pPr>
        <w:pStyle w:val="3"/>
        <w:numPr>
          <w:ilvl w:val="0"/>
          <w:numId w:val="0"/>
        </w:numPr>
        <w:ind w:left="1361"/>
        <w:rPr>
          <w:rFonts w:ascii="Times New Roman" w:hAnsi="Times New Roman"/>
          <w:sz w:val="28"/>
          <w:szCs w:val="28"/>
        </w:rPr>
      </w:pPr>
      <w:r w:rsidRPr="00A363AB">
        <w:rPr>
          <w:rFonts w:asciiTheme="minorEastAsia" w:hAnsiTheme="minorEastAsia" w:hint="eastAsia"/>
        </w:rPr>
        <w:t xml:space="preserve">    </w:t>
      </w:r>
      <w:r w:rsidRPr="00A363AB">
        <w:rPr>
          <w:rFonts w:asciiTheme="minorEastAsia" w:hAnsiTheme="minorEastAsia"/>
        </w:rPr>
        <w:t>為求全面性的清查政治檔案，</w:t>
      </w:r>
      <w:r w:rsidRPr="00A363AB">
        <w:rPr>
          <w:rFonts w:asciiTheme="minorEastAsia" w:hAnsiTheme="minorEastAsia" w:hint="eastAsia"/>
        </w:rPr>
        <w:t>促</w:t>
      </w:r>
      <w:r w:rsidRPr="00A363AB">
        <w:rPr>
          <w:rFonts w:asciiTheme="minorEastAsia" w:hAnsiTheme="minorEastAsia"/>
        </w:rPr>
        <w:t>轉會認為應有不同的方法；且</w:t>
      </w:r>
      <w:r w:rsidRPr="00A363AB">
        <w:rPr>
          <w:rFonts w:asciiTheme="minorEastAsia" w:hAnsiTheme="minorEastAsia"/>
          <w:u w:val="single"/>
        </w:rPr>
        <w:t>清查之範圍應不</w:t>
      </w:r>
      <w:r w:rsidRPr="00A363AB">
        <w:rPr>
          <w:rFonts w:hAnsi="標楷體"/>
          <w:u w:val="single"/>
        </w:rPr>
        <w:t>限於</w:t>
      </w:r>
      <w:r w:rsidRPr="00A363AB">
        <w:rPr>
          <w:rFonts w:asciiTheme="minorEastAsia" w:hAnsiTheme="minorEastAsia"/>
          <w:u w:val="single"/>
        </w:rPr>
        <w:t>「公文檔案」，而應擴及所有符合「政治檔案」定義之檔案或各類紀錄、文件等</w:t>
      </w:r>
      <w:r w:rsidRPr="00A363AB">
        <w:rPr>
          <w:rFonts w:asciiTheme="minorEastAsia" w:hAnsiTheme="minorEastAsia"/>
        </w:rPr>
        <w:t>；並應將威權統治時期的情治單位，如國安局、調查局等列為重點清查機關</w:t>
      </w:r>
      <w:r w:rsidRPr="00A363AB">
        <w:rPr>
          <w:rFonts w:asciiTheme="minorEastAsia" w:hAnsiTheme="minorEastAsia" w:hint="eastAsia"/>
        </w:rPr>
        <w:t>。</w:t>
      </w:r>
      <w:r w:rsidRPr="00A363AB">
        <w:rPr>
          <w:rFonts w:asciiTheme="minorEastAsia" w:hAnsiTheme="minorEastAsia"/>
        </w:rPr>
        <w:t>此一建議獲行政院召開會議確認。</w:t>
      </w:r>
    </w:p>
    <w:p w:rsidR="00161844" w:rsidRPr="00A363AB" w:rsidRDefault="00161844" w:rsidP="00161844">
      <w:pPr>
        <w:pStyle w:val="3"/>
        <w:numPr>
          <w:ilvl w:val="0"/>
          <w:numId w:val="0"/>
        </w:numPr>
        <w:ind w:left="1361"/>
        <w:rPr>
          <w:rFonts w:asciiTheme="minorEastAsia" w:hAnsiTheme="minorEastAsia"/>
          <w:u w:val="single"/>
        </w:rPr>
      </w:pPr>
      <w:r w:rsidRPr="00A363AB">
        <w:rPr>
          <w:rFonts w:asciiTheme="minorEastAsia" w:hAnsiTheme="minorEastAsia" w:hint="eastAsia"/>
        </w:rPr>
        <w:lastRenderedPageBreak/>
        <w:t xml:space="preserve">    </w:t>
      </w:r>
      <w:r w:rsidRPr="00A363AB">
        <w:rPr>
          <w:rFonts w:asciiTheme="minorEastAsia" w:hAnsiTheme="minorEastAsia"/>
          <w:u w:val="single"/>
        </w:rPr>
        <w:t>檔案局</w:t>
      </w:r>
      <w:r w:rsidRPr="00A363AB">
        <w:rPr>
          <w:rFonts w:asciiTheme="minorEastAsia" w:hAnsiTheme="minorEastAsia" w:hint="eastAsia"/>
          <w:u w:val="single"/>
        </w:rPr>
        <w:t>據此</w:t>
      </w:r>
      <w:r w:rsidRPr="00A363AB">
        <w:rPr>
          <w:rFonts w:asciiTheme="minorEastAsia" w:hAnsiTheme="minorEastAsia"/>
          <w:u w:val="single"/>
        </w:rPr>
        <w:t>於</w:t>
      </w:r>
      <w:r w:rsidRPr="00A363AB">
        <w:rPr>
          <w:rFonts w:hAnsi="標楷體"/>
          <w:u w:val="single"/>
        </w:rPr>
        <w:t>109年4月1日</w:t>
      </w:r>
      <w:r w:rsidRPr="00A363AB">
        <w:rPr>
          <w:rFonts w:asciiTheme="minorEastAsia" w:hAnsiTheme="minorEastAsia"/>
          <w:u w:val="single"/>
        </w:rPr>
        <w:t>函頒〈機關政治檔案全面清查作業指引〉</w:t>
      </w:r>
      <w:r w:rsidRPr="00A363AB">
        <w:rPr>
          <w:rFonts w:asciiTheme="minorEastAsia" w:hAnsiTheme="minorEastAsia"/>
        </w:rPr>
        <w:t>，要求各機關就已納管、未歸檔、未編目、未納管等相關檔案或各類紀錄文件之可能存放場所與庫房，確實辦理政治檔案全面性清查。</w:t>
      </w:r>
      <w:r w:rsidRPr="00A363AB">
        <w:rPr>
          <w:rFonts w:asciiTheme="minorEastAsia" w:hAnsiTheme="minorEastAsia"/>
          <w:u w:val="single"/>
        </w:rPr>
        <w:t>檔案局共審定完成</w:t>
      </w:r>
      <w:r w:rsidRPr="00A363AB">
        <w:rPr>
          <w:rFonts w:hAnsi="標楷體"/>
          <w:u w:val="single"/>
        </w:rPr>
        <w:t>43個機關738案又813件</w:t>
      </w:r>
      <w:r w:rsidRPr="00A363AB">
        <w:rPr>
          <w:rFonts w:asciiTheme="minorEastAsia" w:hAnsiTheme="minorEastAsia"/>
          <w:u w:val="single"/>
        </w:rPr>
        <w:t>政治檔案，此一成果，凸顯過往的政治檔案清查作業</w:t>
      </w:r>
      <w:r w:rsidRPr="00A363AB">
        <w:rPr>
          <w:rFonts w:asciiTheme="minorEastAsia" w:hAnsiTheme="minorEastAsia" w:hint="eastAsia"/>
          <w:u w:val="single"/>
        </w:rPr>
        <w:t>確</w:t>
      </w:r>
      <w:r w:rsidRPr="00A363AB">
        <w:rPr>
          <w:rFonts w:asciiTheme="minorEastAsia" w:hAnsiTheme="minorEastAsia"/>
          <w:u w:val="single"/>
        </w:rPr>
        <w:t>有遺漏。</w:t>
      </w:r>
    </w:p>
    <w:p w:rsidR="00161844" w:rsidRPr="00A363AB" w:rsidRDefault="00161844" w:rsidP="00161844">
      <w:pPr>
        <w:pStyle w:val="3"/>
        <w:numPr>
          <w:ilvl w:val="0"/>
          <w:numId w:val="0"/>
        </w:numPr>
        <w:ind w:left="1361"/>
        <w:rPr>
          <w:rFonts w:asciiTheme="minorEastAsia" w:hAnsiTheme="minorEastAsia"/>
        </w:rPr>
      </w:pPr>
      <w:r w:rsidRPr="00A363AB">
        <w:rPr>
          <w:rFonts w:asciiTheme="minorEastAsia" w:hAnsiTheme="minorEastAsia" w:hint="eastAsia"/>
        </w:rPr>
        <w:t xml:space="preserve">    </w:t>
      </w:r>
      <w:r w:rsidRPr="00A363AB">
        <w:rPr>
          <w:rFonts w:asciiTheme="minorEastAsia" w:hAnsiTheme="minorEastAsia" w:hint="eastAsia"/>
        </w:rPr>
        <w:t>此外，促轉會</w:t>
      </w:r>
      <w:r w:rsidRPr="00A363AB">
        <w:rPr>
          <w:rFonts w:asciiTheme="minorEastAsia" w:hAnsiTheme="minorEastAsia"/>
        </w:rPr>
        <w:t>基於執行真相調查工作之經驗，</w:t>
      </w:r>
      <w:r w:rsidRPr="00A363AB">
        <w:rPr>
          <w:rFonts w:asciiTheme="minorEastAsia" w:hAnsiTheme="minorEastAsia"/>
          <w:u w:val="single"/>
        </w:rPr>
        <w:t>在</w:t>
      </w:r>
      <w:r w:rsidRPr="00A363AB">
        <w:rPr>
          <w:rFonts w:hAnsi="標楷體"/>
          <w:u w:val="single"/>
        </w:rPr>
        <w:t>109年5月</w:t>
      </w:r>
      <w:r w:rsidRPr="00A363AB">
        <w:rPr>
          <w:rFonts w:asciiTheme="minorEastAsia" w:hAnsiTheme="minorEastAsia"/>
          <w:u w:val="single"/>
        </w:rPr>
        <w:t>間擇定國安局、國防部及所屬後備指揮部、軍事情報局、政治作戰局、憲兵指揮部、</w:t>
      </w:r>
      <w:r w:rsidR="00EF6614" w:rsidRPr="00A363AB">
        <w:rPr>
          <w:rFonts w:ascii="Times New Roman" w:hint="eastAsia"/>
          <w:kern w:val="3"/>
          <w:szCs w:val="28"/>
          <w:u w:val="single"/>
        </w:rPr>
        <w:t>警政署</w:t>
      </w:r>
      <w:r w:rsidRPr="00A363AB">
        <w:rPr>
          <w:rFonts w:asciiTheme="minorEastAsia" w:hAnsiTheme="minorEastAsia"/>
          <w:u w:val="single"/>
        </w:rPr>
        <w:t>、調查局、海洋委員會海巡署共</w:t>
      </w:r>
      <w:r w:rsidRPr="00A363AB">
        <w:rPr>
          <w:rFonts w:hAnsi="標楷體"/>
          <w:u w:val="single"/>
        </w:rPr>
        <w:t>9</w:t>
      </w:r>
      <w:r w:rsidRPr="00A363AB">
        <w:rPr>
          <w:rFonts w:asciiTheme="minorEastAsia" w:hAnsiTheme="minorEastAsia"/>
          <w:u w:val="single"/>
        </w:rPr>
        <w:t>個重點機關，與檔案局合作進行擴大清查作業。</w:t>
      </w:r>
      <w:r w:rsidRPr="00A363AB">
        <w:rPr>
          <w:rFonts w:asciiTheme="minorEastAsia" w:hAnsiTheme="minorEastAsia" w:hint="eastAsia"/>
          <w:u w:val="single"/>
        </w:rPr>
        <w:t>其中國安局的部分，清查出過往</w:t>
      </w:r>
      <w:r w:rsidRPr="00A363AB">
        <w:rPr>
          <w:rFonts w:asciiTheme="minorEastAsia" w:hAnsiTheme="minorEastAsia" w:hint="eastAsia"/>
          <w:u w:val="single"/>
        </w:rPr>
        <w:t>3</w:t>
      </w:r>
      <w:r w:rsidRPr="00A363AB">
        <w:rPr>
          <w:rFonts w:asciiTheme="minorEastAsia" w:hAnsiTheme="minorEastAsia" w:hint="eastAsia"/>
          <w:u w:val="single"/>
        </w:rPr>
        <w:t>至</w:t>
      </w:r>
      <w:r w:rsidRPr="00A363AB">
        <w:rPr>
          <w:rFonts w:asciiTheme="minorEastAsia" w:hAnsiTheme="minorEastAsia" w:hint="eastAsia"/>
          <w:u w:val="single"/>
        </w:rPr>
        <w:t>4</w:t>
      </w:r>
      <w:r w:rsidRPr="00A363AB">
        <w:rPr>
          <w:rFonts w:asciiTheme="minorEastAsia" w:hAnsiTheme="minorEastAsia" w:hint="eastAsia"/>
          <w:u w:val="single"/>
        </w:rPr>
        <w:t>倍以上的政治檔案</w:t>
      </w:r>
      <w:r w:rsidRPr="00A363AB">
        <w:rPr>
          <w:rFonts w:asciiTheme="minorEastAsia" w:hAnsiTheme="minorEastAsia" w:hint="eastAsia"/>
        </w:rPr>
        <w:t>，</w:t>
      </w:r>
      <w:r w:rsidRPr="00A363AB">
        <w:rPr>
          <w:rFonts w:asciiTheme="minorEastAsia" w:hAnsiTheme="minorEastAsia"/>
        </w:rPr>
        <w:t>合作清查之成果顯著</w:t>
      </w:r>
      <w:r w:rsidRPr="00A363AB">
        <w:rPr>
          <w:rFonts w:asciiTheme="minorEastAsia" w:hAnsiTheme="minorEastAsia" w:hint="eastAsia"/>
        </w:rPr>
        <w:t>。主要成果如下表所示：</w:t>
      </w:r>
    </w:p>
    <w:p w:rsidR="00161844" w:rsidRPr="00A363AB" w:rsidRDefault="00161844" w:rsidP="00161844">
      <w:pPr>
        <w:snapToGrid w:val="0"/>
        <w:spacing w:beforeLines="50" w:before="228" w:afterLines="50" w:after="228"/>
        <w:rPr>
          <w:rFonts w:asciiTheme="minorEastAsia" w:hAnsiTheme="minorEastAsia"/>
        </w:rPr>
      </w:pPr>
      <w:r w:rsidRPr="00A363AB">
        <w:rPr>
          <w:rFonts w:asciiTheme="minorEastAsia" w:hAnsiTheme="minorEastAsia" w:hint="eastAsia"/>
          <w:noProof/>
        </w:rPr>
        <w:drawing>
          <wp:inline distT="0" distB="0" distL="0" distR="0" wp14:anchorId="071EDFF8" wp14:editId="4682D88D">
            <wp:extent cx="5692140" cy="1957838"/>
            <wp:effectExtent l="0" t="0" r="381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重點機關清查.PNG"/>
                    <pic:cNvPicPr/>
                  </pic:nvPicPr>
                  <pic:blipFill>
                    <a:blip r:embed="rId11">
                      <a:extLst>
                        <a:ext uri="{28A0092B-C50C-407E-A947-70E740481C1C}">
                          <a14:useLocalDpi xmlns:a14="http://schemas.microsoft.com/office/drawing/2010/main" val="0"/>
                        </a:ext>
                      </a:extLst>
                    </a:blip>
                    <a:stretch>
                      <a:fillRect/>
                    </a:stretch>
                  </pic:blipFill>
                  <pic:spPr>
                    <a:xfrm>
                      <a:off x="0" y="0"/>
                      <a:ext cx="5748422" cy="1977196"/>
                    </a:xfrm>
                    <a:prstGeom prst="rect">
                      <a:avLst/>
                    </a:prstGeom>
                  </pic:spPr>
                </pic:pic>
              </a:graphicData>
            </a:graphic>
          </wp:inline>
        </w:drawing>
      </w:r>
    </w:p>
    <w:p w:rsidR="00161844" w:rsidRPr="00A363AB" w:rsidRDefault="00161844" w:rsidP="00161844">
      <w:pPr>
        <w:pStyle w:val="3"/>
      </w:pPr>
      <w:r w:rsidRPr="00A363AB">
        <w:rPr>
          <w:rFonts w:hint="eastAsia"/>
        </w:rPr>
        <w:t>政治檔案條例施行前，檔案局曾辦理</w:t>
      </w:r>
      <w:r w:rsidRPr="00A363AB">
        <w:t>6</w:t>
      </w:r>
      <w:r w:rsidRPr="00A363AB">
        <w:rPr>
          <w:rFonts w:hint="eastAsia"/>
        </w:rPr>
        <w:t>次專案徵集及法定審核，有關促轉會參與情形，以及獲致之經驗如下：</w:t>
      </w:r>
    </w:p>
    <w:p w:rsidR="00161844" w:rsidRPr="00A363AB" w:rsidRDefault="00161844" w:rsidP="00161844">
      <w:pPr>
        <w:pStyle w:val="3"/>
        <w:numPr>
          <w:ilvl w:val="0"/>
          <w:numId w:val="0"/>
        </w:numPr>
        <w:ind w:left="1361"/>
      </w:pPr>
      <w:r w:rsidRPr="00A363AB">
        <w:rPr>
          <w:rFonts w:hint="eastAsia"/>
        </w:rPr>
        <w:t xml:space="preserve">    檔案局歷年來辦</w:t>
      </w:r>
      <w:r w:rsidRPr="00A363AB">
        <w:t>理政治檔案</w:t>
      </w:r>
      <w:r w:rsidRPr="00A363AB">
        <w:rPr>
          <w:rFonts w:hint="eastAsia"/>
        </w:rPr>
        <w:t>清</w:t>
      </w:r>
      <w:r w:rsidRPr="00A363AB">
        <w:t>查作業情形如下表所示。其</w:t>
      </w:r>
      <w:r w:rsidRPr="00A363AB">
        <w:rPr>
          <w:rFonts w:hint="eastAsia"/>
        </w:rPr>
        <w:t>中</w:t>
      </w:r>
      <w:r w:rsidRPr="00A363AB">
        <w:t>，第</w:t>
      </w:r>
      <w:r w:rsidRPr="00A363AB">
        <w:rPr>
          <w:rFonts w:hint="eastAsia"/>
        </w:rPr>
        <w:t>1次</w:t>
      </w:r>
      <w:r w:rsidRPr="00A363AB">
        <w:t>至第</w:t>
      </w:r>
      <w:r w:rsidRPr="00A363AB">
        <w:rPr>
          <w:rFonts w:hint="eastAsia"/>
        </w:rPr>
        <w:t>5次徵</w:t>
      </w:r>
      <w:r w:rsidRPr="00A363AB">
        <w:t>集作業期間，</w:t>
      </w:r>
      <w:r w:rsidRPr="00A363AB">
        <w:rPr>
          <w:rFonts w:hint="eastAsia"/>
        </w:rPr>
        <w:t>促轉會</w:t>
      </w:r>
      <w:r w:rsidRPr="00A363AB">
        <w:t>尚未成立</w:t>
      </w:r>
      <w:r w:rsidRPr="00A363AB">
        <w:rPr>
          <w:rFonts w:hint="eastAsia"/>
        </w:rPr>
        <w:t>；</w:t>
      </w:r>
      <w:r w:rsidRPr="00A363AB">
        <w:rPr>
          <w:u w:val="single"/>
        </w:rPr>
        <w:t>第</w:t>
      </w:r>
      <w:r w:rsidRPr="00A363AB">
        <w:rPr>
          <w:rFonts w:hint="eastAsia"/>
          <w:u w:val="single"/>
        </w:rPr>
        <w:t>6次徵</w:t>
      </w:r>
      <w:r w:rsidRPr="00A363AB">
        <w:rPr>
          <w:u w:val="single"/>
        </w:rPr>
        <w:t>集作業則係</w:t>
      </w:r>
      <w:r w:rsidRPr="00A363AB">
        <w:rPr>
          <w:rFonts w:hint="eastAsia"/>
          <w:u w:val="single"/>
        </w:rPr>
        <w:t>檔</w:t>
      </w:r>
      <w:r w:rsidRPr="00A363AB">
        <w:rPr>
          <w:u w:val="single"/>
        </w:rPr>
        <w:t>案局因應促轉</w:t>
      </w:r>
      <w:r w:rsidRPr="00A363AB">
        <w:rPr>
          <w:rFonts w:hint="eastAsia"/>
          <w:u w:val="single"/>
        </w:rPr>
        <w:t>條</w:t>
      </w:r>
      <w:r w:rsidRPr="00A363AB">
        <w:rPr>
          <w:u w:val="single"/>
        </w:rPr>
        <w:t>例</w:t>
      </w:r>
      <w:r w:rsidRPr="00A363AB">
        <w:rPr>
          <w:rFonts w:hint="eastAsia"/>
          <w:u w:val="single"/>
        </w:rPr>
        <w:t>立</w:t>
      </w:r>
      <w:r w:rsidRPr="00A363AB">
        <w:rPr>
          <w:u w:val="single"/>
        </w:rPr>
        <w:t>法通過，</w:t>
      </w:r>
      <w:r w:rsidRPr="00A363AB">
        <w:rPr>
          <w:rFonts w:hint="eastAsia"/>
          <w:u w:val="single"/>
        </w:rPr>
        <w:t>再</w:t>
      </w:r>
      <w:r w:rsidRPr="00A363AB">
        <w:rPr>
          <w:u w:val="single"/>
        </w:rPr>
        <w:t>次啟動政治檔</w:t>
      </w:r>
      <w:r w:rsidRPr="00A363AB">
        <w:rPr>
          <w:rFonts w:hint="eastAsia"/>
          <w:u w:val="single"/>
        </w:rPr>
        <w:t>案</w:t>
      </w:r>
      <w:r w:rsidRPr="00A363AB">
        <w:rPr>
          <w:u w:val="single"/>
        </w:rPr>
        <w:t>清查</w:t>
      </w:r>
      <w:r w:rsidRPr="00A363AB">
        <w:t>。</w:t>
      </w:r>
    </w:p>
    <w:p w:rsidR="00161844" w:rsidRPr="00A363AB" w:rsidRDefault="00161844" w:rsidP="00161844">
      <w:pPr>
        <w:pStyle w:val="3"/>
        <w:numPr>
          <w:ilvl w:val="0"/>
          <w:numId w:val="0"/>
        </w:numPr>
        <w:ind w:left="1361"/>
      </w:pPr>
      <w:r w:rsidRPr="00A363AB">
        <w:rPr>
          <w:rFonts w:hint="eastAsia"/>
        </w:rPr>
        <w:t xml:space="preserve">    促轉會於</w:t>
      </w:r>
      <w:r w:rsidRPr="00A363AB">
        <w:t>107</w:t>
      </w:r>
      <w:r w:rsidRPr="00A363AB">
        <w:rPr>
          <w:rFonts w:hint="eastAsia"/>
        </w:rPr>
        <w:t>年</w:t>
      </w:r>
      <w:r w:rsidRPr="00A363AB">
        <w:t>5</w:t>
      </w:r>
      <w:r w:rsidRPr="00A363AB">
        <w:rPr>
          <w:rFonts w:hint="eastAsia"/>
        </w:rPr>
        <w:t>月成立後，適逢前</w:t>
      </w:r>
      <w:r w:rsidRPr="00A363AB">
        <w:t>述</w:t>
      </w:r>
      <w:r w:rsidRPr="00A363AB">
        <w:rPr>
          <w:rFonts w:hint="eastAsia"/>
        </w:rPr>
        <w:t>第</w:t>
      </w:r>
      <w:r w:rsidRPr="00A363AB">
        <w:t>6</w:t>
      </w:r>
      <w:r w:rsidRPr="00A363AB">
        <w:rPr>
          <w:rFonts w:hint="eastAsia"/>
        </w:rPr>
        <w:t>次政</w:t>
      </w:r>
      <w:r w:rsidRPr="00A363AB">
        <w:rPr>
          <w:rFonts w:hint="eastAsia"/>
        </w:rPr>
        <w:lastRenderedPageBreak/>
        <w:t>治檔案徵集作業期</w:t>
      </w:r>
      <w:r w:rsidRPr="00A363AB">
        <w:t>間</w:t>
      </w:r>
      <w:r w:rsidRPr="00A363AB">
        <w:rPr>
          <w:rFonts w:hint="eastAsia"/>
        </w:rPr>
        <w:t>。促轉會</w:t>
      </w:r>
      <w:r w:rsidRPr="00A363AB">
        <w:t>經參</w:t>
      </w:r>
      <w:r w:rsidRPr="00A363AB">
        <w:rPr>
          <w:rFonts w:hint="eastAsia"/>
        </w:rPr>
        <w:t>酌檔案局所</w:t>
      </w:r>
      <w:r w:rsidRPr="00A363AB">
        <w:t>蒐集</w:t>
      </w:r>
      <w:r w:rsidRPr="00A363AB">
        <w:rPr>
          <w:rFonts w:hint="eastAsia"/>
        </w:rPr>
        <w:t>之</w:t>
      </w:r>
      <w:r w:rsidRPr="00A363AB">
        <w:t>各機關</w:t>
      </w:r>
      <w:r w:rsidRPr="00A363AB">
        <w:rPr>
          <w:rFonts w:hint="eastAsia"/>
        </w:rPr>
        <w:t>初</w:t>
      </w:r>
      <w:r w:rsidRPr="00A363AB">
        <w:t>步清查</w:t>
      </w:r>
      <w:r w:rsidRPr="00A363AB">
        <w:rPr>
          <w:rFonts w:hint="eastAsia"/>
        </w:rPr>
        <w:t>資</w:t>
      </w:r>
      <w:r w:rsidRPr="00A363AB">
        <w:t>料</w:t>
      </w:r>
      <w:r w:rsidRPr="00A363AB">
        <w:rPr>
          <w:rFonts w:hint="eastAsia"/>
        </w:rPr>
        <w:t>，並依據各機關屬性與檔案內容加</w:t>
      </w:r>
      <w:r w:rsidRPr="00A363AB">
        <w:t>以研判後</w:t>
      </w:r>
      <w:r w:rsidRPr="00A363AB">
        <w:rPr>
          <w:rFonts w:hint="eastAsia"/>
        </w:rPr>
        <w:t>，積</w:t>
      </w:r>
      <w:r w:rsidRPr="00A363AB">
        <w:t>極</w:t>
      </w:r>
      <w:r w:rsidRPr="00A363AB">
        <w:rPr>
          <w:rFonts w:hint="eastAsia"/>
        </w:rPr>
        <w:t>協調部分極</w:t>
      </w:r>
      <w:r w:rsidRPr="00A363AB">
        <w:t>具</w:t>
      </w:r>
      <w:r w:rsidRPr="00A363AB">
        <w:rPr>
          <w:rFonts w:hint="eastAsia"/>
        </w:rPr>
        <w:t>時</w:t>
      </w:r>
      <w:r w:rsidRPr="00A363AB">
        <w:t>代意義性之</w:t>
      </w:r>
      <w:r w:rsidRPr="00A363AB">
        <w:rPr>
          <w:rFonts w:hint="eastAsia"/>
        </w:rPr>
        <w:t>機關加速移轉時程，並透過邀集跨</w:t>
      </w:r>
      <w:r w:rsidRPr="00A363AB">
        <w:t>機關</w:t>
      </w:r>
      <w:r w:rsidRPr="00A363AB">
        <w:rPr>
          <w:rFonts w:hint="eastAsia"/>
        </w:rPr>
        <w:t>協商會議等方式，加速機密</w:t>
      </w:r>
      <w:r w:rsidRPr="00A363AB">
        <w:t>檔案</w:t>
      </w:r>
      <w:r w:rsidRPr="00A363AB">
        <w:rPr>
          <w:rFonts w:hint="eastAsia"/>
        </w:rPr>
        <w:t>之</w:t>
      </w:r>
      <w:r w:rsidRPr="00A363AB">
        <w:t>解密</w:t>
      </w:r>
      <w:r w:rsidRPr="00A363AB">
        <w:rPr>
          <w:rFonts w:hint="eastAsia"/>
        </w:rPr>
        <w:t>作</w:t>
      </w:r>
      <w:r w:rsidRPr="00A363AB">
        <w:t>業</w:t>
      </w:r>
      <w:r w:rsidRPr="00A363AB">
        <w:rPr>
          <w:rFonts w:hint="eastAsia"/>
        </w:rPr>
        <w:t>。詳如下表：</w:t>
      </w:r>
    </w:p>
    <w:p w:rsidR="00161844" w:rsidRPr="00A363AB" w:rsidRDefault="00161844" w:rsidP="00161844">
      <w:pPr>
        <w:widowControl/>
      </w:pPr>
      <w:r w:rsidRPr="00A363AB">
        <w:rPr>
          <w:rFonts w:hint="eastAsia"/>
          <w:noProof/>
        </w:rPr>
        <w:drawing>
          <wp:inline distT="0" distB="0" distL="0" distR="0" wp14:anchorId="24BA808D" wp14:editId="21E26735">
            <wp:extent cx="5848985" cy="3188043"/>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前六度政治檔案徵集.PNG"/>
                    <pic:cNvPicPr/>
                  </pic:nvPicPr>
                  <pic:blipFill>
                    <a:blip r:embed="rId12">
                      <a:extLst>
                        <a:ext uri="{28A0092B-C50C-407E-A947-70E740481C1C}">
                          <a14:useLocalDpi xmlns:a14="http://schemas.microsoft.com/office/drawing/2010/main" val="0"/>
                        </a:ext>
                      </a:extLst>
                    </a:blip>
                    <a:stretch>
                      <a:fillRect/>
                    </a:stretch>
                  </pic:blipFill>
                  <pic:spPr>
                    <a:xfrm>
                      <a:off x="0" y="0"/>
                      <a:ext cx="5878713" cy="3204247"/>
                    </a:xfrm>
                    <a:prstGeom prst="rect">
                      <a:avLst/>
                    </a:prstGeom>
                  </pic:spPr>
                </pic:pic>
              </a:graphicData>
            </a:graphic>
          </wp:inline>
        </w:drawing>
      </w:r>
      <w:r w:rsidRPr="00A363AB">
        <w:tab/>
      </w:r>
      <w:r w:rsidRPr="00A363AB">
        <w:rPr>
          <w:rFonts w:hint="eastAsia"/>
        </w:rPr>
        <w:t xml:space="preserve">   </w:t>
      </w:r>
      <w:r w:rsidRPr="00A363AB">
        <w:rPr>
          <w:rFonts w:hint="eastAsia"/>
          <w:sz w:val="24"/>
          <w:szCs w:val="24"/>
        </w:rPr>
        <w:t>資料來源：促轉會</w:t>
      </w:r>
    </w:p>
    <w:p w:rsidR="00161844" w:rsidRPr="00A363AB" w:rsidRDefault="00161844" w:rsidP="003D796A">
      <w:pPr>
        <w:pStyle w:val="3"/>
        <w:rPr>
          <w:rFonts w:asciiTheme="minorEastAsia" w:hAnsiTheme="minorEastAsia"/>
        </w:rPr>
      </w:pPr>
      <w:bookmarkStart w:id="92" w:name="_Hlk119573781"/>
      <w:r w:rsidRPr="00A363AB">
        <w:rPr>
          <w:rFonts w:hint="eastAsia"/>
        </w:rPr>
        <w:t>政治檔案條例施行後，促轉會受理政黨資料移轉辦理及遭遇阻礙或抗拒情形</w:t>
      </w:r>
      <w:bookmarkEnd w:id="92"/>
      <w:r w:rsidR="003D796A" w:rsidRPr="00A363AB">
        <w:rPr>
          <w:rFonts w:asciiTheme="minorEastAsia" w:hAnsiTheme="minorEastAsia" w:hint="eastAsia"/>
        </w:rPr>
        <w:t>，</w:t>
      </w:r>
      <w:r w:rsidRPr="00A363AB">
        <w:rPr>
          <w:rFonts w:asciiTheme="minorEastAsia" w:hAnsiTheme="minorEastAsia" w:hint="eastAsia"/>
        </w:rPr>
        <w:t>如下表所示：</w:t>
      </w:r>
    </w:p>
    <w:tbl>
      <w:tblPr>
        <w:tblStyle w:val="43"/>
        <w:tblW w:w="8789" w:type="dxa"/>
        <w:tblInd w:w="137" w:type="dxa"/>
        <w:tblLook w:val="04A0" w:firstRow="1" w:lastRow="0" w:firstColumn="1" w:lastColumn="0" w:noHBand="0" w:noVBand="1"/>
      </w:tblPr>
      <w:tblGrid>
        <w:gridCol w:w="1276"/>
        <w:gridCol w:w="1276"/>
        <w:gridCol w:w="1589"/>
        <w:gridCol w:w="1269"/>
        <w:gridCol w:w="1394"/>
        <w:gridCol w:w="1985"/>
      </w:tblGrid>
      <w:tr w:rsidR="00A363AB" w:rsidRPr="00A363AB" w:rsidTr="003D796A">
        <w:trPr>
          <w:trHeight w:val="563"/>
        </w:trPr>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審定階段</w:t>
            </w:r>
          </w:p>
        </w:tc>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處分時間</w:t>
            </w:r>
          </w:p>
        </w:tc>
        <w:tc>
          <w:tcPr>
            <w:tcW w:w="1589"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sz w:val="24"/>
                <w:szCs w:val="28"/>
              </w:rPr>
              <w:t>檔案類型</w:t>
            </w:r>
          </w:p>
        </w:tc>
        <w:tc>
          <w:tcPr>
            <w:tcW w:w="1269"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檔案數量</w:t>
            </w:r>
          </w:p>
        </w:tc>
        <w:tc>
          <w:tcPr>
            <w:tcW w:w="1394"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移歸情形</w:t>
            </w:r>
          </w:p>
        </w:tc>
        <w:tc>
          <w:tcPr>
            <w:tcW w:w="1985"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訴訟情形</w:t>
            </w:r>
          </w:p>
        </w:tc>
      </w:tr>
      <w:tr w:rsidR="00A363AB" w:rsidRPr="00A363AB" w:rsidTr="003D796A">
        <w:trPr>
          <w:trHeight w:val="1148"/>
        </w:trPr>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第</w:t>
            </w:r>
            <w:r w:rsidR="001733BC" w:rsidRPr="00A363AB">
              <w:rPr>
                <w:rFonts w:hAnsi="Calibri" w:cs="Arial Unicode MS" w:hint="eastAsia"/>
                <w:sz w:val="24"/>
                <w:szCs w:val="28"/>
              </w:rPr>
              <w:t>1</w:t>
            </w:r>
            <w:r w:rsidRPr="00A363AB">
              <w:rPr>
                <w:rFonts w:hAnsi="Calibri" w:cs="Arial Unicode MS" w:hint="eastAsia"/>
                <w:sz w:val="24"/>
                <w:szCs w:val="28"/>
              </w:rPr>
              <w:t>階段</w:t>
            </w:r>
          </w:p>
          <w:p w:rsidR="00161844" w:rsidRPr="00A363AB" w:rsidRDefault="00161844" w:rsidP="00DC681C">
            <w:pPr>
              <w:widowControl/>
              <w:overflowPunct/>
              <w:autoSpaceDE/>
              <w:autoSpaceDN/>
              <w:jc w:val="center"/>
              <w:rPr>
                <w:rFonts w:hAnsi="Calibri" w:cs="Arial Unicode MS"/>
                <w:sz w:val="24"/>
                <w:szCs w:val="28"/>
              </w:rPr>
            </w:pPr>
          </w:p>
        </w:tc>
        <w:tc>
          <w:tcPr>
            <w:tcW w:w="1276" w:type="dxa"/>
          </w:tcPr>
          <w:p w:rsidR="00161844" w:rsidRPr="00A363AB" w:rsidRDefault="00161844" w:rsidP="00DC681C">
            <w:pPr>
              <w:widowControl/>
              <w:overflowPunct/>
              <w:autoSpaceDE/>
              <w:autoSpaceDN/>
              <w:jc w:val="center"/>
              <w:rPr>
                <w:rFonts w:hAnsi="Calibri" w:cs="Arial Unicode MS"/>
                <w:sz w:val="24"/>
                <w:szCs w:val="28"/>
              </w:rPr>
            </w:pPr>
            <w:r w:rsidRPr="00A363AB">
              <w:rPr>
                <w:rFonts w:hAnsi="Calibri" w:cs="Arial Unicode MS"/>
                <w:sz w:val="24"/>
                <w:szCs w:val="28"/>
              </w:rPr>
              <w:t xml:space="preserve">108/5/3 </w:t>
            </w:r>
          </w:p>
        </w:tc>
        <w:tc>
          <w:tcPr>
            <w:tcW w:w="1589" w:type="dxa"/>
          </w:tcPr>
          <w:p w:rsidR="00161844" w:rsidRPr="00A363AB" w:rsidRDefault="00C11F3B" w:rsidP="00DC681C">
            <w:pPr>
              <w:widowControl/>
              <w:overflowPunct/>
              <w:autoSpaceDE/>
              <w:autoSpaceDN/>
              <w:rPr>
                <w:rFonts w:hAnsi="Calibri" w:cs="Arial Unicode MS"/>
                <w:sz w:val="24"/>
                <w:szCs w:val="28"/>
              </w:rPr>
            </w:pPr>
            <w:r w:rsidRPr="00A363AB">
              <w:rPr>
                <w:rFonts w:hint="eastAsia"/>
              </w:rPr>
              <w:t>228事件</w:t>
            </w:r>
            <w:r w:rsidR="00161844" w:rsidRPr="00A363AB">
              <w:rPr>
                <w:rFonts w:hAnsi="Calibri" w:cs="Arial Unicode MS"/>
                <w:sz w:val="24"/>
                <w:szCs w:val="28"/>
              </w:rPr>
              <w:t>、動員戡亂體制</w:t>
            </w:r>
            <w:r w:rsidR="00161844" w:rsidRPr="00A363AB">
              <w:rPr>
                <w:rFonts w:hAnsi="Calibri" w:cs="Arial Unicode MS" w:hint="eastAsia"/>
                <w:sz w:val="24"/>
                <w:szCs w:val="28"/>
              </w:rPr>
              <w:t>檔案</w:t>
            </w:r>
          </w:p>
        </w:tc>
        <w:tc>
          <w:tcPr>
            <w:tcW w:w="1269" w:type="dxa"/>
          </w:tcPr>
          <w:p w:rsidR="00161844" w:rsidRPr="00A363AB" w:rsidRDefault="00161844" w:rsidP="00DC681C">
            <w:pPr>
              <w:widowControl/>
              <w:overflowPunct/>
              <w:autoSpaceDE/>
              <w:autoSpaceDN/>
              <w:jc w:val="center"/>
              <w:rPr>
                <w:rFonts w:hAnsi="Calibri" w:cs="Arial Unicode MS"/>
                <w:sz w:val="24"/>
                <w:szCs w:val="28"/>
              </w:rPr>
            </w:pPr>
            <w:r w:rsidRPr="00A363AB">
              <w:rPr>
                <w:rFonts w:hAnsi="Calibri" w:cs="Arial Unicode MS" w:hint="eastAsia"/>
                <w:sz w:val="24"/>
                <w:szCs w:val="28"/>
              </w:rPr>
              <w:t>33筆</w:t>
            </w:r>
          </w:p>
        </w:tc>
        <w:tc>
          <w:tcPr>
            <w:tcW w:w="1394" w:type="dxa"/>
          </w:tcPr>
          <w:p w:rsidR="00161844" w:rsidRPr="00A363AB" w:rsidRDefault="00161844" w:rsidP="00DC681C">
            <w:pPr>
              <w:widowControl/>
              <w:overflowPunct/>
              <w:autoSpaceDE/>
              <w:autoSpaceDN/>
              <w:jc w:val="center"/>
              <w:rPr>
                <w:rFonts w:hAnsi="Calibri" w:cs="Arial Unicode MS"/>
                <w:sz w:val="24"/>
                <w:szCs w:val="28"/>
              </w:rPr>
            </w:pPr>
            <w:r w:rsidRPr="00A363AB">
              <w:rPr>
                <w:rFonts w:hAnsi="Calibri" w:cs="Arial Unicode MS" w:hint="eastAsia"/>
                <w:sz w:val="24"/>
                <w:szCs w:val="28"/>
              </w:rPr>
              <w:t>31筆</w:t>
            </w:r>
          </w:p>
        </w:tc>
        <w:tc>
          <w:tcPr>
            <w:tcW w:w="1985" w:type="dxa"/>
          </w:tcPr>
          <w:p w:rsidR="00161844" w:rsidRPr="00A363AB" w:rsidRDefault="0038660B" w:rsidP="0038660B">
            <w:pPr>
              <w:widowControl/>
              <w:overflowPunct/>
              <w:autoSpaceDE/>
              <w:autoSpaceDN/>
              <w:rPr>
                <w:rFonts w:hAnsi="Calibri" w:cs="Arial Unicode MS"/>
                <w:bCs/>
                <w:sz w:val="24"/>
                <w:szCs w:val="28"/>
              </w:rPr>
            </w:pPr>
            <w:r w:rsidRPr="00A363AB">
              <w:rPr>
                <w:rFonts w:hAnsi="Calibri" w:cs="Arial Unicode MS"/>
                <w:bCs/>
                <w:sz w:val="24"/>
                <w:szCs w:val="28"/>
              </w:rPr>
              <w:t>臺北高等行政法院</w:t>
            </w:r>
            <w:r w:rsidR="00161844" w:rsidRPr="00A363AB">
              <w:rPr>
                <w:rFonts w:hAnsi="Calibri" w:cs="Arial Unicode MS" w:hint="eastAsia"/>
                <w:sz w:val="24"/>
                <w:szCs w:val="28"/>
              </w:rPr>
              <w:t>審理中</w:t>
            </w:r>
          </w:p>
        </w:tc>
      </w:tr>
      <w:tr w:rsidR="00A363AB" w:rsidRPr="00A363AB" w:rsidTr="003D796A">
        <w:trPr>
          <w:trHeight w:val="757"/>
        </w:trPr>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第</w:t>
            </w:r>
            <w:r w:rsidR="001733BC" w:rsidRPr="00A363AB">
              <w:rPr>
                <w:rFonts w:hAnsi="Calibri" w:cs="Arial Unicode MS" w:hint="eastAsia"/>
                <w:sz w:val="24"/>
                <w:szCs w:val="28"/>
              </w:rPr>
              <w:t>2</w:t>
            </w:r>
            <w:r w:rsidRPr="00A363AB">
              <w:rPr>
                <w:rFonts w:hAnsi="Calibri" w:cs="Arial Unicode MS" w:hint="eastAsia"/>
                <w:sz w:val="24"/>
                <w:szCs w:val="28"/>
              </w:rPr>
              <w:t>階段</w:t>
            </w:r>
          </w:p>
          <w:p w:rsidR="00161844" w:rsidRPr="00A363AB" w:rsidRDefault="00161844" w:rsidP="00DC681C">
            <w:pPr>
              <w:overflowPunct/>
              <w:autoSpaceDE/>
              <w:autoSpaceDN/>
              <w:adjustRightInd w:val="0"/>
              <w:snapToGrid w:val="0"/>
              <w:jc w:val="center"/>
              <w:rPr>
                <w:rFonts w:hAnsi="Calibri" w:cs="Arial Unicode MS"/>
                <w:sz w:val="24"/>
                <w:szCs w:val="28"/>
              </w:rPr>
            </w:pPr>
          </w:p>
        </w:tc>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sz w:val="24"/>
                <w:szCs w:val="28"/>
              </w:rPr>
              <w:t>108/12/3</w:t>
            </w:r>
          </w:p>
        </w:tc>
        <w:tc>
          <w:tcPr>
            <w:tcW w:w="1589" w:type="dxa"/>
          </w:tcPr>
          <w:p w:rsidR="00161844" w:rsidRPr="00A363AB" w:rsidRDefault="00161844" w:rsidP="00DC681C">
            <w:pPr>
              <w:widowControl/>
              <w:overflowPunct/>
              <w:autoSpaceDE/>
              <w:autoSpaceDN/>
              <w:rPr>
                <w:rFonts w:hAnsi="Calibri" w:cs="Arial Unicode MS"/>
                <w:sz w:val="24"/>
                <w:szCs w:val="28"/>
              </w:rPr>
            </w:pPr>
            <w:r w:rsidRPr="00A363AB">
              <w:rPr>
                <w:rFonts w:hAnsi="Calibri" w:cs="Arial Unicode MS"/>
                <w:sz w:val="24"/>
                <w:szCs w:val="28"/>
              </w:rPr>
              <w:t>總裁批簽</w:t>
            </w:r>
          </w:p>
          <w:p w:rsidR="00161844" w:rsidRPr="00A363AB" w:rsidRDefault="00161844" w:rsidP="00DC681C">
            <w:pPr>
              <w:widowControl/>
              <w:overflowPunct/>
              <w:autoSpaceDE/>
              <w:autoSpaceDN/>
              <w:rPr>
                <w:rFonts w:hAnsi="Calibri" w:cs="Arial Unicode MS"/>
                <w:sz w:val="24"/>
                <w:szCs w:val="28"/>
              </w:rPr>
            </w:pPr>
            <w:r w:rsidRPr="00A363AB">
              <w:rPr>
                <w:rFonts w:hAnsi="Calibri" w:cs="Arial Unicode MS"/>
                <w:sz w:val="24"/>
                <w:szCs w:val="28"/>
              </w:rPr>
              <w:t>系列檔案</w:t>
            </w:r>
          </w:p>
        </w:tc>
        <w:tc>
          <w:tcPr>
            <w:tcW w:w="1269" w:type="dxa"/>
          </w:tcPr>
          <w:p w:rsidR="00161844" w:rsidRPr="00A363AB" w:rsidRDefault="00161844" w:rsidP="00DC681C">
            <w:pPr>
              <w:overflowPunct/>
              <w:autoSpaceDE/>
              <w:autoSpaceDN/>
              <w:adjustRightInd w:val="0"/>
              <w:snapToGrid w:val="0"/>
              <w:jc w:val="center"/>
              <w:rPr>
                <w:rFonts w:hAnsi="Calibri" w:cs="Arial Unicode MS"/>
                <w:sz w:val="24"/>
                <w:szCs w:val="28"/>
              </w:rPr>
            </w:pPr>
            <w:bookmarkStart w:id="93" w:name="OLE_LINK97"/>
            <w:bookmarkStart w:id="94" w:name="OLE_LINK98"/>
            <w:r w:rsidRPr="00A363AB">
              <w:rPr>
                <w:rFonts w:hAnsi="Calibri" w:cs="Arial Unicode MS" w:hint="eastAsia"/>
                <w:sz w:val="24"/>
                <w:szCs w:val="28"/>
              </w:rPr>
              <w:t>4</w:t>
            </w:r>
            <w:r w:rsidR="001733BC" w:rsidRPr="00A363AB">
              <w:rPr>
                <w:rFonts w:hAnsi="Calibri" w:cs="Arial Unicode MS"/>
                <w:sz w:val="24"/>
                <w:szCs w:val="28"/>
              </w:rPr>
              <w:t>,</w:t>
            </w:r>
            <w:r w:rsidRPr="00A363AB">
              <w:rPr>
                <w:rFonts w:hAnsi="Calibri" w:cs="Arial Unicode MS" w:hint="eastAsia"/>
                <w:sz w:val="24"/>
                <w:szCs w:val="28"/>
              </w:rPr>
              <w:t>286筆</w:t>
            </w:r>
            <w:bookmarkEnd w:id="93"/>
            <w:bookmarkEnd w:id="94"/>
          </w:p>
        </w:tc>
        <w:tc>
          <w:tcPr>
            <w:tcW w:w="1394"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4</w:t>
            </w:r>
            <w:r w:rsidR="001733BC" w:rsidRPr="00A363AB">
              <w:rPr>
                <w:rFonts w:hAnsi="Calibri" w:cs="Arial Unicode MS"/>
                <w:sz w:val="24"/>
                <w:szCs w:val="28"/>
              </w:rPr>
              <w:t>,</w:t>
            </w:r>
            <w:r w:rsidRPr="00A363AB">
              <w:rPr>
                <w:rFonts w:hAnsi="Calibri" w:cs="Arial Unicode MS" w:hint="eastAsia"/>
                <w:sz w:val="24"/>
                <w:szCs w:val="28"/>
              </w:rPr>
              <w:t>286筆</w:t>
            </w:r>
          </w:p>
        </w:tc>
        <w:tc>
          <w:tcPr>
            <w:tcW w:w="1985" w:type="dxa"/>
          </w:tcPr>
          <w:p w:rsidR="00161844" w:rsidRPr="00A363AB" w:rsidRDefault="0038660B" w:rsidP="0038660B">
            <w:pPr>
              <w:widowControl/>
              <w:overflowPunct/>
              <w:autoSpaceDE/>
              <w:autoSpaceDN/>
              <w:rPr>
                <w:rFonts w:hAnsi="Calibri" w:cs="Arial Unicode MS"/>
                <w:sz w:val="24"/>
                <w:szCs w:val="28"/>
              </w:rPr>
            </w:pPr>
            <w:r w:rsidRPr="00A363AB">
              <w:rPr>
                <w:rFonts w:hAnsi="Calibri" w:cs="Arial Unicode MS"/>
                <w:bCs/>
                <w:sz w:val="24"/>
                <w:szCs w:val="28"/>
              </w:rPr>
              <w:t>臺北高等行政法院</w:t>
            </w:r>
            <w:r w:rsidR="00161844" w:rsidRPr="00A363AB">
              <w:rPr>
                <w:rFonts w:hAnsi="Calibri" w:cs="Arial Unicode MS" w:hint="eastAsia"/>
                <w:sz w:val="24"/>
                <w:szCs w:val="28"/>
              </w:rPr>
              <w:t>審理中</w:t>
            </w:r>
          </w:p>
        </w:tc>
      </w:tr>
      <w:tr w:rsidR="00A363AB" w:rsidRPr="00A363AB" w:rsidTr="003D796A">
        <w:trPr>
          <w:trHeight w:val="757"/>
        </w:trPr>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第</w:t>
            </w:r>
            <w:r w:rsidR="001733BC" w:rsidRPr="00A363AB">
              <w:rPr>
                <w:rFonts w:hAnsi="Calibri" w:cs="Arial Unicode MS" w:hint="eastAsia"/>
                <w:sz w:val="24"/>
                <w:szCs w:val="28"/>
              </w:rPr>
              <w:t>3</w:t>
            </w:r>
            <w:r w:rsidRPr="00A363AB">
              <w:rPr>
                <w:rFonts w:hAnsi="Calibri" w:cs="Arial Unicode MS" w:hint="eastAsia"/>
                <w:sz w:val="24"/>
                <w:szCs w:val="28"/>
              </w:rPr>
              <w:t>階段</w:t>
            </w:r>
          </w:p>
          <w:p w:rsidR="00161844" w:rsidRPr="00A363AB" w:rsidRDefault="00161844" w:rsidP="00DC681C">
            <w:pPr>
              <w:overflowPunct/>
              <w:autoSpaceDE/>
              <w:autoSpaceDN/>
              <w:adjustRightInd w:val="0"/>
              <w:snapToGrid w:val="0"/>
              <w:jc w:val="center"/>
              <w:rPr>
                <w:rFonts w:hAnsi="Calibri" w:cs="Arial Unicode MS"/>
                <w:sz w:val="24"/>
                <w:szCs w:val="28"/>
              </w:rPr>
            </w:pPr>
          </w:p>
        </w:tc>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sz w:val="24"/>
                <w:szCs w:val="28"/>
              </w:rPr>
              <w:t>109/9/4</w:t>
            </w:r>
          </w:p>
        </w:tc>
        <w:tc>
          <w:tcPr>
            <w:tcW w:w="1589" w:type="dxa"/>
          </w:tcPr>
          <w:p w:rsidR="00161844" w:rsidRPr="00A363AB" w:rsidRDefault="00161844" w:rsidP="00DC681C">
            <w:pPr>
              <w:widowControl/>
              <w:overflowPunct/>
              <w:autoSpaceDE/>
              <w:autoSpaceDN/>
              <w:rPr>
                <w:rFonts w:hAnsi="Calibri" w:cs="Arial Unicode MS"/>
                <w:sz w:val="24"/>
                <w:szCs w:val="28"/>
              </w:rPr>
            </w:pPr>
            <w:r w:rsidRPr="00A363AB">
              <w:rPr>
                <w:rFonts w:hAnsi="Calibri" w:cs="Arial Unicode MS"/>
                <w:sz w:val="24"/>
                <w:szCs w:val="28"/>
              </w:rPr>
              <w:t>總裁批簽</w:t>
            </w:r>
          </w:p>
          <w:p w:rsidR="00161844" w:rsidRPr="00A363AB" w:rsidRDefault="00161844" w:rsidP="00DC681C">
            <w:pPr>
              <w:widowControl/>
              <w:overflowPunct/>
              <w:autoSpaceDE/>
              <w:autoSpaceDN/>
              <w:rPr>
                <w:rFonts w:hAnsi="Calibri" w:cs="Arial Unicode MS"/>
                <w:sz w:val="24"/>
                <w:szCs w:val="28"/>
              </w:rPr>
            </w:pPr>
            <w:r w:rsidRPr="00A363AB">
              <w:rPr>
                <w:rFonts w:hAnsi="Calibri" w:cs="Arial Unicode MS"/>
                <w:sz w:val="24"/>
                <w:szCs w:val="28"/>
              </w:rPr>
              <w:t>系列檔案</w:t>
            </w:r>
          </w:p>
        </w:tc>
        <w:tc>
          <w:tcPr>
            <w:tcW w:w="1269"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80筆</w:t>
            </w:r>
          </w:p>
        </w:tc>
        <w:tc>
          <w:tcPr>
            <w:tcW w:w="1394"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23筆</w:t>
            </w:r>
          </w:p>
        </w:tc>
        <w:tc>
          <w:tcPr>
            <w:tcW w:w="1985" w:type="dxa"/>
          </w:tcPr>
          <w:p w:rsidR="00161844" w:rsidRPr="00A363AB" w:rsidRDefault="00161844" w:rsidP="00DC681C">
            <w:pPr>
              <w:widowControl/>
              <w:overflowPunct/>
              <w:autoSpaceDE/>
              <w:autoSpaceDN/>
              <w:rPr>
                <w:rFonts w:hAnsi="Calibri" w:cs="Arial Unicode MS"/>
                <w:sz w:val="24"/>
                <w:szCs w:val="28"/>
              </w:rPr>
            </w:pPr>
            <w:r w:rsidRPr="00A363AB">
              <w:rPr>
                <w:rFonts w:hAnsi="Calibri" w:cs="Arial Unicode MS" w:hint="eastAsia"/>
                <w:sz w:val="24"/>
                <w:szCs w:val="28"/>
              </w:rPr>
              <w:t>111/3/24</w:t>
            </w:r>
            <w:r w:rsidR="0038660B" w:rsidRPr="00A363AB">
              <w:rPr>
                <w:rFonts w:hAnsi="Calibri" w:cs="Arial Unicode MS"/>
                <w:bCs/>
                <w:sz w:val="24"/>
                <w:szCs w:val="28"/>
              </w:rPr>
              <w:t>臺北高等行政法院</w:t>
            </w:r>
            <w:r w:rsidRPr="00A363AB">
              <w:rPr>
                <w:rFonts w:hAnsi="Calibri" w:cs="Arial Unicode MS" w:hint="eastAsia"/>
                <w:sz w:val="24"/>
                <w:szCs w:val="28"/>
              </w:rPr>
              <w:t>判決促轉會勝訴</w:t>
            </w:r>
          </w:p>
        </w:tc>
      </w:tr>
      <w:tr w:rsidR="00A363AB" w:rsidRPr="00A363AB" w:rsidTr="003D796A">
        <w:trPr>
          <w:trHeight w:val="770"/>
        </w:trPr>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第</w:t>
            </w:r>
            <w:r w:rsidR="001733BC" w:rsidRPr="00A363AB">
              <w:rPr>
                <w:rFonts w:hAnsi="Calibri" w:cs="Arial Unicode MS" w:hint="eastAsia"/>
                <w:sz w:val="24"/>
                <w:szCs w:val="28"/>
              </w:rPr>
              <w:t>4</w:t>
            </w:r>
            <w:r w:rsidRPr="00A363AB">
              <w:rPr>
                <w:rFonts w:hAnsi="Calibri" w:cs="Arial Unicode MS" w:hint="eastAsia"/>
                <w:sz w:val="24"/>
                <w:szCs w:val="28"/>
              </w:rPr>
              <w:t>階段</w:t>
            </w:r>
          </w:p>
          <w:p w:rsidR="00161844" w:rsidRPr="00A363AB" w:rsidRDefault="00161844" w:rsidP="00DC681C">
            <w:pPr>
              <w:overflowPunct/>
              <w:autoSpaceDE/>
              <w:autoSpaceDN/>
              <w:adjustRightInd w:val="0"/>
              <w:snapToGrid w:val="0"/>
              <w:jc w:val="left"/>
              <w:rPr>
                <w:rFonts w:hAnsi="Calibri" w:cs="Arial Unicode MS"/>
                <w:sz w:val="24"/>
                <w:szCs w:val="28"/>
              </w:rPr>
            </w:pPr>
          </w:p>
        </w:tc>
        <w:tc>
          <w:tcPr>
            <w:tcW w:w="1276"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sz w:val="24"/>
                <w:szCs w:val="28"/>
              </w:rPr>
              <w:t>110/8/5</w:t>
            </w:r>
          </w:p>
        </w:tc>
        <w:tc>
          <w:tcPr>
            <w:tcW w:w="1589" w:type="dxa"/>
          </w:tcPr>
          <w:p w:rsidR="00161844" w:rsidRPr="00A363AB" w:rsidRDefault="00161844" w:rsidP="00DC681C">
            <w:pPr>
              <w:widowControl/>
              <w:overflowPunct/>
              <w:autoSpaceDE/>
              <w:autoSpaceDN/>
              <w:rPr>
                <w:rFonts w:hAnsi="Calibri" w:cs="Arial Unicode MS"/>
                <w:sz w:val="24"/>
                <w:szCs w:val="28"/>
              </w:rPr>
            </w:pPr>
            <w:r w:rsidRPr="00A363AB">
              <w:rPr>
                <w:rFonts w:hAnsi="Calibri" w:cs="Arial Unicode MS"/>
                <w:sz w:val="24"/>
                <w:szCs w:val="28"/>
              </w:rPr>
              <w:t>臺灣省黨部文件系列</w:t>
            </w:r>
          </w:p>
        </w:tc>
        <w:tc>
          <w:tcPr>
            <w:tcW w:w="1269"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3</w:t>
            </w:r>
            <w:r w:rsidR="001733BC" w:rsidRPr="00A363AB">
              <w:rPr>
                <w:rFonts w:hAnsi="Calibri" w:cs="Arial Unicode MS"/>
                <w:sz w:val="24"/>
                <w:szCs w:val="28"/>
              </w:rPr>
              <w:t>,</w:t>
            </w:r>
            <w:r w:rsidRPr="00A363AB">
              <w:rPr>
                <w:rFonts w:hAnsi="Calibri" w:cs="Arial Unicode MS" w:hint="eastAsia"/>
                <w:sz w:val="24"/>
                <w:szCs w:val="28"/>
              </w:rPr>
              <w:t>173筆</w:t>
            </w:r>
          </w:p>
        </w:tc>
        <w:tc>
          <w:tcPr>
            <w:tcW w:w="1394" w:type="dxa"/>
          </w:tcPr>
          <w:p w:rsidR="00161844" w:rsidRPr="00A363AB" w:rsidRDefault="00161844" w:rsidP="00DC681C">
            <w:pPr>
              <w:overflowPunct/>
              <w:autoSpaceDE/>
              <w:autoSpaceDN/>
              <w:adjustRightInd w:val="0"/>
              <w:snapToGrid w:val="0"/>
              <w:jc w:val="center"/>
              <w:rPr>
                <w:rFonts w:hAnsi="Calibri" w:cs="Arial Unicode MS"/>
                <w:sz w:val="24"/>
                <w:szCs w:val="28"/>
              </w:rPr>
            </w:pPr>
            <w:r w:rsidRPr="00A363AB">
              <w:rPr>
                <w:rFonts w:hAnsi="Calibri" w:cs="Arial Unicode MS" w:hint="eastAsia"/>
                <w:sz w:val="24"/>
                <w:szCs w:val="28"/>
              </w:rPr>
              <w:t>3</w:t>
            </w:r>
            <w:r w:rsidR="001733BC" w:rsidRPr="00A363AB">
              <w:rPr>
                <w:rFonts w:hAnsi="Calibri" w:cs="Arial Unicode MS"/>
                <w:sz w:val="24"/>
                <w:szCs w:val="28"/>
              </w:rPr>
              <w:t>,</w:t>
            </w:r>
            <w:r w:rsidRPr="00A363AB">
              <w:rPr>
                <w:rFonts w:hAnsi="Calibri" w:cs="Arial Unicode MS" w:hint="eastAsia"/>
                <w:sz w:val="24"/>
                <w:szCs w:val="28"/>
              </w:rPr>
              <w:t>159筆</w:t>
            </w:r>
          </w:p>
        </w:tc>
        <w:tc>
          <w:tcPr>
            <w:tcW w:w="1985" w:type="dxa"/>
          </w:tcPr>
          <w:p w:rsidR="00161844" w:rsidRPr="00A363AB" w:rsidRDefault="0038660B" w:rsidP="0038660B">
            <w:pPr>
              <w:widowControl/>
              <w:overflowPunct/>
              <w:autoSpaceDE/>
              <w:autoSpaceDN/>
              <w:rPr>
                <w:rFonts w:hAnsi="Calibri" w:cs="Arial Unicode MS"/>
                <w:bCs/>
                <w:sz w:val="24"/>
                <w:szCs w:val="28"/>
              </w:rPr>
            </w:pPr>
            <w:r w:rsidRPr="00A363AB">
              <w:rPr>
                <w:rFonts w:hAnsi="Calibri" w:cs="Arial Unicode MS"/>
                <w:bCs/>
                <w:sz w:val="24"/>
                <w:szCs w:val="28"/>
              </w:rPr>
              <w:t>臺北高等行政法院</w:t>
            </w:r>
            <w:r w:rsidR="00161844" w:rsidRPr="00A363AB">
              <w:rPr>
                <w:rFonts w:hAnsi="Calibri" w:cs="Arial Unicode MS" w:hint="eastAsia"/>
                <w:bCs/>
                <w:sz w:val="24"/>
                <w:szCs w:val="28"/>
              </w:rPr>
              <w:t>審理中</w:t>
            </w:r>
          </w:p>
        </w:tc>
      </w:tr>
    </w:tbl>
    <w:p w:rsidR="00161844" w:rsidRPr="00A363AB" w:rsidRDefault="00161844" w:rsidP="00161844">
      <w:pPr>
        <w:rPr>
          <w:rFonts w:asciiTheme="minorEastAsia" w:hAnsiTheme="minorEastAsia"/>
          <w:sz w:val="24"/>
          <w:szCs w:val="24"/>
        </w:rPr>
      </w:pPr>
      <w:r w:rsidRPr="00A363AB">
        <w:rPr>
          <w:rFonts w:asciiTheme="minorEastAsia" w:hAnsiTheme="minorEastAsia" w:hint="eastAsia"/>
        </w:rPr>
        <w:t xml:space="preserve">    </w:t>
      </w:r>
      <w:r w:rsidRPr="00A363AB">
        <w:rPr>
          <w:rFonts w:asciiTheme="minorEastAsia" w:hAnsiTheme="minorEastAsia" w:hint="eastAsia"/>
          <w:sz w:val="24"/>
          <w:szCs w:val="24"/>
        </w:rPr>
        <w:t>資料來源：促轉會</w:t>
      </w:r>
    </w:p>
    <w:p w:rsidR="00161844" w:rsidRPr="00A363AB" w:rsidRDefault="00161844" w:rsidP="00161844">
      <w:pPr>
        <w:pStyle w:val="4"/>
      </w:pPr>
      <w:r w:rsidRPr="00A363AB">
        <w:rPr>
          <w:rFonts w:hint="eastAsia"/>
        </w:rPr>
        <w:lastRenderedPageBreak/>
        <w:t>至</w:t>
      </w:r>
      <w:r w:rsidR="00A91DB1" w:rsidRPr="00A363AB">
        <w:rPr>
          <w:rFonts w:hint="eastAsia"/>
        </w:rPr>
        <w:t>促轉會</w:t>
      </w:r>
      <w:r w:rsidRPr="00A363AB">
        <w:rPr>
          <w:rFonts w:hint="eastAsia"/>
        </w:rPr>
        <w:t>遭遇</w:t>
      </w:r>
      <w:r w:rsidR="00A91DB1" w:rsidRPr="00A363AB">
        <w:rPr>
          <w:rFonts w:hint="eastAsia"/>
        </w:rPr>
        <w:t>政黨</w:t>
      </w:r>
      <w:r w:rsidRPr="00A363AB">
        <w:rPr>
          <w:rFonts w:hint="eastAsia"/>
        </w:rPr>
        <w:t>阻礙或抗拒一節，大體上有以下幾種情形：</w:t>
      </w:r>
    </w:p>
    <w:p w:rsidR="00161844" w:rsidRPr="00A363AB" w:rsidRDefault="00161844" w:rsidP="00161844">
      <w:pPr>
        <w:pStyle w:val="5"/>
      </w:pPr>
      <w:r w:rsidRPr="00A363AB">
        <w:rPr>
          <w:rFonts w:hint="eastAsia"/>
        </w:rPr>
        <w:t>審定過程：</w:t>
      </w:r>
    </w:p>
    <w:p w:rsidR="00161844" w:rsidRPr="00A363AB" w:rsidRDefault="00161844" w:rsidP="00161844">
      <w:pPr>
        <w:pStyle w:val="6"/>
      </w:pPr>
      <w:r w:rsidRPr="00A363AB">
        <w:rPr>
          <w:rFonts w:hint="eastAsia"/>
        </w:rPr>
        <w:t>國民黨</w:t>
      </w:r>
      <w:r w:rsidRPr="00A363AB">
        <w:t>依法通報</w:t>
      </w:r>
      <w:r w:rsidRPr="00A363AB">
        <w:rPr>
          <w:rFonts w:hint="eastAsia"/>
        </w:rPr>
        <w:t>之</w:t>
      </w:r>
      <w:r w:rsidRPr="00A363AB">
        <w:t>檔案，內容多與政治檔案</w:t>
      </w:r>
      <w:r w:rsidRPr="00A363AB">
        <w:rPr>
          <w:rFonts w:hint="eastAsia"/>
        </w:rPr>
        <w:t>定義</w:t>
      </w:r>
      <w:r w:rsidRPr="00A363AB">
        <w:t>無關。</w:t>
      </w:r>
    </w:p>
    <w:p w:rsidR="00161844" w:rsidRPr="00A363AB" w:rsidRDefault="00161844" w:rsidP="00161844">
      <w:pPr>
        <w:pStyle w:val="6"/>
      </w:pPr>
      <w:r w:rsidRPr="00A363AB">
        <w:rPr>
          <w:rFonts w:hint="eastAsia"/>
        </w:rPr>
        <w:t>國民黨以公文往返時間拖延促轉會辦理期程，以第2階段審定</w:t>
      </w:r>
      <w:r w:rsidRPr="00A363AB">
        <w:t>「總裁批簽」系</w:t>
      </w:r>
      <w:r w:rsidRPr="00A363AB">
        <w:rPr>
          <w:rFonts w:hint="eastAsia"/>
        </w:rPr>
        <w:t>列4</w:t>
      </w:r>
      <w:r w:rsidRPr="00A363AB">
        <w:t>,</w:t>
      </w:r>
      <w:r w:rsidRPr="00A363AB">
        <w:rPr>
          <w:rFonts w:hint="eastAsia"/>
        </w:rPr>
        <w:t>2</w:t>
      </w:r>
      <w:r w:rsidRPr="00A363AB">
        <w:t>86</w:t>
      </w:r>
      <w:r w:rsidRPr="00A363AB">
        <w:rPr>
          <w:rFonts w:hint="eastAsia"/>
        </w:rPr>
        <w:t>筆政治檔案為例，促轉會依法給予陳述意見機會</w:t>
      </w:r>
      <w:r w:rsidRPr="00A363AB">
        <w:t>，</w:t>
      </w:r>
      <w:r w:rsidRPr="00A363AB">
        <w:rPr>
          <w:rFonts w:hint="eastAsia"/>
        </w:rPr>
        <w:t>國民黨稱</w:t>
      </w:r>
      <w:r w:rsidRPr="00A363AB">
        <w:t>僅能分次陳述</w:t>
      </w:r>
      <w:r w:rsidRPr="00A363AB">
        <w:rPr>
          <w:rFonts w:hint="eastAsia"/>
        </w:rPr>
        <w:t>，</w:t>
      </w:r>
      <w:r w:rsidRPr="00A363AB">
        <w:t>平均每</w:t>
      </w:r>
      <w:r w:rsidRPr="00A363AB">
        <w:rPr>
          <w:rFonts w:hint="eastAsia"/>
        </w:rPr>
        <w:t>2</w:t>
      </w:r>
      <w:r w:rsidRPr="00A363AB">
        <w:t>週回復10筆檔案意見且未能針對處分理由回應</w:t>
      </w:r>
      <w:r w:rsidRPr="00A363AB">
        <w:rPr>
          <w:rFonts w:hint="eastAsia"/>
        </w:rPr>
        <w:t>。</w:t>
      </w:r>
    </w:p>
    <w:p w:rsidR="00161844" w:rsidRPr="00A363AB" w:rsidRDefault="00161844" w:rsidP="00161844">
      <w:pPr>
        <w:pStyle w:val="5"/>
      </w:pPr>
      <w:r w:rsidRPr="00A363AB">
        <w:rPr>
          <w:rFonts w:hint="eastAsia"/>
        </w:rPr>
        <w:t>調查過程：</w:t>
      </w:r>
    </w:p>
    <w:p w:rsidR="00161844" w:rsidRPr="00A363AB" w:rsidRDefault="00161844" w:rsidP="00161844">
      <w:pPr>
        <w:pStyle w:val="6"/>
      </w:pPr>
      <w:r w:rsidRPr="00A363AB">
        <w:t>國民黨所持有之政治檔案常有目錄與檔案不相符、有目錄卻找不到實體檔案或部分檔案未刊錄於目錄之問題。</w:t>
      </w:r>
    </w:p>
    <w:p w:rsidR="00161844" w:rsidRPr="00A363AB" w:rsidRDefault="00161844" w:rsidP="00161844">
      <w:pPr>
        <w:pStyle w:val="6"/>
      </w:pPr>
      <w:r w:rsidRPr="00A363AB">
        <w:rPr>
          <w:rFonts w:hint="eastAsia"/>
        </w:rPr>
        <w:t>政黨將檔案移至大學（如政治大學）存放，</w:t>
      </w:r>
      <w:r w:rsidRPr="00A363AB">
        <w:t>學校方面依據其與</w:t>
      </w:r>
      <w:r w:rsidRPr="00A363AB">
        <w:rPr>
          <w:rFonts w:hint="eastAsia"/>
        </w:rPr>
        <w:t>政黨</w:t>
      </w:r>
      <w:r w:rsidRPr="00A363AB">
        <w:t>所簽定私法契約內容，堅持應在</w:t>
      </w:r>
      <w:r w:rsidRPr="00A363AB">
        <w:rPr>
          <w:rFonts w:hint="eastAsia"/>
        </w:rPr>
        <w:t>政黨</w:t>
      </w:r>
      <w:r w:rsidRPr="00A363AB">
        <w:t>同意提供檔案之前提下，才願意配合</w:t>
      </w:r>
      <w:r w:rsidRPr="00A363AB">
        <w:rPr>
          <w:rFonts w:hint="eastAsia"/>
        </w:rPr>
        <w:t>促轉會</w:t>
      </w:r>
      <w:r w:rsidRPr="00A363AB">
        <w:t>調查。</w:t>
      </w:r>
    </w:p>
    <w:p w:rsidR="00161844" w:rsidRPr="00A363AB" w:rsidRDefault="00161844" w:rsidP="00161844">
      <w:pPr>
        <w:pStyle w:val="6"/>
      </w:pPr>
      <w:r w:rsidRPr="00A363AB">
        <w:rPr>
          <w:rFonts w:hint="eastAsia"/>
        </w:rPr>
        <w:t>調</w:t>
      </w:r>
      <w:r w:rsidRPr="00A363AB">
        <w:t>查過程中，國民黨並未如實說明檔案保管情形</w:t>
      </w:r>
      <w:r w:rsidRPr="00A363AB">
        <w:rPr>
          <w:rFonts w:hint="eastAsia"/>
        </w:rPr>
        <w:t>。</w:t>
      </w:r>
    </w:p>
    <w:p w:rsidR="00161844" w:rsidRPr="00A363AB" w:rsidRDefault="00161844" w:rsidP="00161844">
      <w:pPr>
        <w:pStyle w:val="5"/>
      </w:pPr>
      <w:r w:rsidRPr="00A363AB">
        <w:rPr>
          <w:rFonts w:hint="eastAsia"/>
        </w:rPr>
        <w:t>促轉會分4階段完成7千餘筆檔案審定及移轉，其中2件處分經行政法院判決該會勝訴。</w:t>
      </w:r>
    </w:p>
    <w:p w:rsidR="00161844" w:rsidRPr="00A363AB" w:rsidRDefault="00161844" w:rsidP="00161844">
      <w:pPr>
        <w:pStyle w:val="3"/>
        <w:rPr>
          <w:rFonts w:hAnsi="標楷體"/>
        </w:rPr>
      </w:pPr>
      <w:r w:rsidRPr="00A363AB">
        <w:rPr>
          <w:rFonts w:hAnsi="標楷體" w:hint="eastAsia"/>
        </w:rPr>
        <w:t>促轉會</w:t>
      </w:r>
      <w:r w:rsidRPr="00A363AB">
        <w:t>協調各機關</w:t>
      </w:r>
      <w:r w:rsidRPr="00A363AB">
        <w:rPr>
          <w:rFonts w:hint="eastAsia"/>
        </w:rPr>
        <w:t>（政黨）</w:t>
      </w:r>
      <w:r w:rsidRPr="00A363AB">
        <w:t>加速辦理政治檔案</w:t>
      </w:r>
      <w:r w:rsidRPr="00A363AB">
        <w:rPr>
          <w:rFonts w:hint="eastAsia"/>
        </w:rPr>
        <w:t>降</w:t>
      </w:r>
      <w:r w:rsidRPr="00A363AB">
        <w:t>解密、移轉與開放應用</w:t>
      </w:r>
      <w:r w:rsidRPr="00A363AB">
        <w:rPr>
          <w:rFonts w:hint="eastAsia"/>
        </w:rPr>
        <w:t>相關情形：</w:t>
      </w:r>
    </w:p>
    <w:p w:rsidR="00161844" w:rsidRPr="00A363AB" w:rsidRDefault="00161844" w:rsidP="00161844">
      <w:pPr>
        <w:pStyle w:val="4"/>
      </w:pPr>
      <w:r w:rsidRPr="00A363AB">
        <w:rPr>
          <w:rFonts w:hint="eastAsia"/>
        </w:rPr>
        <w:t>機關政治檔案部分</w:t>
      </w:r>
    </w:p>
    <w:p w:rsidR="00161844" w:rsidRPr="00A363AB" w:rsidRDefault="00161844" w:rsidP="00161844">
      <w:pPr>
        <w:pStyle w:val="5"/>
      </w:pPr>
      <w:r w:rsidRPr="00A363AB">
        <w:rPr>
          <w:rFonts w:hint="eastAsia"/>
        </w:rPr>
        <w:t>促轉會參考</w:t>
      </w:r>
      <w:r w:rsidRPr="00A363AB">
        <w:t>相關文獻與歷史研究</w:t>
      </w:r>
      <w:r w:rsidRPr="00A363AB">
        <w:rPr>
          <w:rFonts w:hint="eastAsia"/>
        </w:rPr>
        <w:t>，</w:t>
      </w:r>
      <w:r w:rsidRPr="00A363AB">
        <w:t>了解各機關</w:t>
      </w:r>
      <w:r w:rsidRPr="00A363AB">
        <w:rPr>
          <w:rFonts w:hint="eastAsia"/>
        </w:rPr>
        <w:t>於</w:t>
      </w:r>
      <w:r w:rsidRPr="00A363AB">
        <w:t>威</w:t>
      </w:r>
      <w:r w:rsidRPr="00A363AB">
        <w:rPr>
          <w:rFonts w:hint="eastAsia"/>
        </w:rPr>
        <w:t>權</w:t>
      </w:r>
      <w:r w:rsidRPr="00A363AB">
        <w:t>統治</w:t>
      </w:r>
      <w:r w:rsidRPr="00A363AB">
        <w:rPr>
          <w:rFonts w:hint="eastAsia"/>
        </w:rPr>
        <w:t>期</w:t>
      </w:r>
      <w:r w:rsidRPr="00A363AB">
        <w:t>間</w:t>
      </w:r>
      <w:r w:rsidRPr="00A363AB">
        <w:rPr>
          <w:rFonts w:hint="eastAsia"/>
        </w:rPr>
        <w:t>主要職</w:t>
      </w:r>
      <w:r w:rsidRPr="00A363AB">
        <w:t>責</w:t>
      </w:r>
      <w:r w:rsidRPr="00A363AB">
        <w:rPr>
          <w:rFonts w:hint="eastAsia"/>
        </w:rPr>
        <w:t>，</w:t>
      </w:r>
      <w:r w:rsidRPr="00A363AB">
        <w:rPr>
          <w:rFonts w:hint="eastAsia"/>
          <w:u w:val="single"/>
        </w:rPr>
        <w:t>再參</w:t>
      </w:r>
      <w:r w:rsidRPr="00A363AB">
        <w:rPr>
          <w:u w:val="single"/>
        </w:rPr>
        <w:t>酌</w:t>
      </w:r>
      <w:r w:rsidRPr="00A363AB">
        <w:rPr>
          <w:rFonts w:hint="eastAsia"/>
          <w:u w:val="single"/>
        </w:rPr>
        <w:t>各</w:t>
      </w:r>
      <w:r w:rsidRPr="00A363AB">
        <w:rPr>
          <w:u w:val="single"/>
        </w:rPr>
        <w:t>機關之</w:t>
      </w:r>
      <w:r w:rsidRPr="00A363AB">
        <w:rPr>
          <w:rFonts w:hint="eastAsia"/>
          <w:u w:val="single"/>
        </w:rPr>
        <w:t>檔</w:t>
      </w:r>
      <w:r w:rsidRPr="00A363AB">
        <w:rPr>
          <w:u w:val="single"/>
        </w:rPr>
        <w:t>案目錄</w:t>
      </w:r>
      <w:r w:rsidRPr="00A363AB">
        <w:rPr>
          <w:rFonts w:hint="eastAsia"/>
          <w:u w:val="single"/>
        </w:rPr>
        <w:t>，</w:t>
      </w:r>
      <w:r w:rsidRPr="00A363AB">
        <w:rPr>
          <w:u w:val="single"/>
        </w:rPr>
        <w:t>判</w:t>
      </w:r>
      <w:r w:rsidRPr="00A363AB">
        <w:rPr>
          <w:rFonts w:hint="eastAsia"/>
          <w:u w:val="single"/>
        </w:rPr>
        <w:t>斷</w:t>
      </w:r>
      <w:r w:rsidRPr="00A363AB">
        <w:rPr>
          <w:u w:val="single"/>
        </w:rPr>
        <w:t>其</w:t>
      </w:r>
      <w:r w:rsidRPr="00A363AB">
        <w:rPr>
          <w:rFonts w:hint="eastAsia"/>
          <w:u w:val="single"/>
        </w:rPr>
        <w:t>清</w:t>
      </w:r>
      <w:r w:rsidRPr="00A363AB">
        <w:rPr>
          <w:u w:val="single"/>
        </w:rPr>
        <w:t>查結果是否完整</w:t>
      </w:r>
      <w:r w:rsidRPr="00A363AB">
        <w:rPr>
          <w:rFonts w:hint="eastAsia"/>
          <w:u w:val="single"/>
        </w:rPr>
        <w:t>，</w:t>
      </w:r>
      <w:r w:rsidRPr="00A363AB">
        <w:rPr>
          <w:u w:val="single"/>
        </w:rPr>
        <w:t>以</w:t>
      </w:r>
      <w:r w:rsidRPr="00A363AB">
        <w:rPr>
          <w:rFonts w:hint="eastAsia"/>
          <w:u w:val="single"/>
        </w:rPr>
        <w:t>及</w:t>
      </w:r>
      <w:r w:rsidRPr="00A363AB">
        <w:rPr>
          <w:u w:val="single"/>
        </w:rPr>
        <w:t>是否有需要加速解密之機密檔案</w:t>
      </w:r>
      <w:r w:rsidRPr="00A363AB">
        <w:t>。</w:t>
      </w:r>
      <w:r w:rsidRPr="00A363AB">
        <w:rPr>
          <w:rFonts w:hint="eastAsia"/>
        </w:rPr>
        <w:t>後</w:t>
      </w:r>
      <w:r w:rsidRPr="00A363AB">
        <w:t>續則</w:t>
      </w:r>
      <w:r w:rsidRPr="00A363AB">
        <w:rPr>
          <w:rFonts w:hint="eastAsia"/>
        </w:rPr>
        <w:t>透過與機關間的協調或召開</w:t>
      </w:r>
      <w:r w:rsidRPr="00A363AB">
        <w:t>協商</w:t>
      </w:r>
      <w:r w:rsidRPr="00A363AB">
        <w:rPr>
          <w:rFonts w:hint="eastAsia"/>
        </w:rPr>
        <w:t>會議（必要時協請行政</w:t>
      </w:r>
      <w:r w:rsidRPr="00A363AB">
        <w:rPr>
          <w:rFonts w:hint="eastAsia"/>
        </w:rPr>
        <w:lastRenderedPageBreak/>
        <w:t>院召集），加速政治檔案之移轉與解密。相關案例如下：</w:t>
      </w:r>
    </w:p>
    <w:p w:rsidR="00161844" w:rsidRPr="00A363AB" w:rsidRDefault="00EF6614" w:rsidP="00161844">
      <w:pPr>
        <w:pStyle w:val="6"/>
        <w:rPr>
          <w:u w:val="single"/>
        </w:rPr>
      </w:pPr>
      <w:r w:rsidRPr="00A363AB">
        <w:rPr>
          <w:rFonts w:ascii="Times New Roman" w:hint="eastAsia"/>
          <w:kern w:val="3"/>
          <w:szCs w:val="28"/>
        </w:rPr>
        <w:t>警政署</w:t>
      </w:r>
      <w:r w:rsidR="00161844" w:rsidRPr="00A363AB">
        <w:t>檔案</w:t>
      </w:r>
      <w:r w:rsidR="00161844" w:rsidRPr="00A363AB">
        <w:rPr>
          <w:rFonts w:hint="eastAsia"/>
        </w:rPr>
        <w:t>：</w:t>
      </w:r>
      <w:r w:rsidR="00161844" w:rsidRPr="00A363AB">
        <w:t>該署在第6度政治檔案徵集作業中</w:t>
      </w:r>
      <w:r w:rsidR="00161844" w:rsidRPr="00A363AB">
        <w:rPr>
          <w:rFonts w:hint="eastAsia"/>
        </w:rPr>
        <w:t>，</w:t>
      </w:r>
      <w:r w:rsidR="00161844" w:rsidRPr="00A363AB">
        <w:t>共有7.6萬案檔案被審選為政治檔案，需辦理解降密檢討。因數量龐大，</w:t>
      </w:r>
      <w:r w:rsidR="00161844" w:rsidRPr="00A363AB">
        <w:rPr>
          <w:rFonts w:hint="eastAsia"/>
        </w:rPr>
        <w:t>解密作業緩慢（解密需20年），</w:t>
      </w:r>
      <w:r w:rsidR="00161844" w:rsidRPr="00A363AB">
        <w:rPr>
          <w:u w:val="single"/>
        </w:rPr>
        <w:t>經</w:t>
      </w:r>
      <w:r w:rsidR="00161844" w:rsidRPr="00A363AB">
        <w:rPr>
          <w:rFonts w:hint="eastAsia"/>
          <w:u w:val="single"/>
        </w:rPr>
        <w:t>促轉會</w:t>
      </w:r>
      <w:r w:rsidR="00161844" w:rsidRPr="00A363AB">
        <w:rPr>
          <w:u w:val="single"/>
        </w:rPr>
        <w:t>協調</w:t>
      </w:r>
      <w:r w:rsidRPr="00A363AB">
        <w:rPr>
          <w:rFonts w:ascii="Times New Roman" w:hint="eastAsia"/>
          <w:kern w:val="3"/>
          <w:szCs w:val="28"/>
          <w:u w:val="single"/>
        </w:rPr>
        <w:t>警政署</w:t>
      </w:r>
      <w:r w:rsidR="00161844" w:rsidRPr="00A363AB">
        <w:rPr>
          <w:u w:val="single"/>
        </w:rPr>
        <w:t>以召開會議的方式取代公文往返，邀集需協調辦理檔案解密的機關共同研商，加速處理流程</w:t>
      </w:r>
      <w:r w:rsidR="00161844" w:rsidRPr="00A363AB">
        <w:t>。此一方式獲行政院同意，指示內政部負起監督責任。</w:t>
      </w:r>
      <w:r w:rsidRPr="00A363AB">
        <w:rPr>
          <w:rFonts w:ascii="Times New Roman" w:hint="eastAsia"/>
          <w:kern w:val="3"/>
          <w:szCs w:val="28"/>
          <w:u w:val="single"/>
        </w:rPr>
        <w:t>警政署</w:t>
      </w:r>
      <w:r w:rsidR="00161844" w:rsidRPr="00A363AB">
        <w:rPr>
          <w:u w:val="single"/>
        </w:rPr>
        <w:t>於109年2月完成99.9％檔案之解密作業。</w:t>
      </w:r>
      <w:r w:rsidR="00161844" w:rsidRPr="00A363AB">
        <w:rPr>
          <w:rFonts w:hint="eastAsia"/>
        </w:rPr>
        <w:t>此外，促轉會邀請被監控政治犯家屬閱覽當年監控如何深入私領域。</w:t>
      </w:r>
    </w:p>
    <w:p w:rsidR="00161844" w:rsidRPr="00A363AB" w:rsidRDefault="00161844" w:rsidP="00161844">
      <w:pPr>
        <w:pStyle w:val="6"/>
      </w:pPr>
      <w:r w:rsidRPr="00A363AB">
        <w:rPr>
          <w:rFonts w:hint="eastAsia"/>
        </w:rPr>
        <w:t>調查局檔案：該局</w:t>
      </w:r>
      <w:r w:rsidRPr="00A363AB">
        <w:t>在第6度政治檔案徵集作業中共有3萬案被審選為政治檔案</w:t>
      </w:r>
      <w:r w:rsidRPr="00A363AB">
        <w:rPr>
          <w:rFonts w:hint="eastAsia"/>
        </w:rPr>
        <w:t>，促轉會成立後，協調該局以每月2千案的數量逐月進行移轉，加速檔案移轉時程，其中大量檔案成為促轉會調查研究監控體制重要基礎。</w:t>
      </w:r>
    </w:p>
    <w:p w:rsidR="00161844" w:rsidRPr="00A363AB" w:rsidRDefault="00161844" w:rsidP="00161844">
      <w:pPr>
        <w:pStyle w:val="6"/>
      </w:pPr>
      <w:r w:rsidRPr="00A363AB">
        <w:rPr>
          <w:rFonts w:hint="eastAsia"/>
        </w:rPr>
        <w:t>國安局檔案：該局原1</w:t>
      </w:r>
      <w:r w:rsidRPr="00A363AB">
        <w:t>76</w:t>
      </w:r>
      <w:r w:rsidRPr="00A363AB">
        <w:rPr>
          <w:rFonts w:hint="eastAsia"/>
        </w:rPr>
        <w:t>案僅解密12案，嗣因促轉會辦理陳文成案及林義雄宅血案之調查，向該局調用相關檔案，惟屢遭拒絕，後經行政院、國家安全會議等協助，國安局方願意解密部分檔案並移轉至檔案局，成為外界瞭解情治龍頭之重要基礎。</w:t>
      </w:r>
    </w:p>
    <w:p w:rsidR="00161844" w:rsidRPr="00A363AB" w:rsidRDefault="00161844" w:rsidP="00161844">
      <w:pPr>
        <w:pStyle w:val="5"/>
      </w:pPr>
      <w:r w:rsidRPr="00A363AB">
        <w:rPr>
          <w:rFonts w:hint="eastAsia"/>
        </w:rPr>
        <w:t>在開放應用方面，由於促轉會為有時限之任務性組織，為辦理檔案研究，需儘速取得檔案影像，惟</w:t>
      </w:r>
      <w:r w:rsidRPr="00A363AB">
        <w:rPr>
          <w:rFonts w:hint="eastAsia"/>
          <w:u w:val="single"/>
        </w:rPr>
        <w:t>部分新徵集之檔案原管有機關尚未完成數位化，</w:t>
      </w:r>
      <w:r w:rsidRPr="00A363AB">
        <w:rPr>
          <w:rFonts w:hint="eastAsia"/>
        </w:rPr>
        <w:t>故促轉會一方面協調檔案局將政治檔案列為優先數位化標的，另一方</w:t>
      </w:r>
      <w:r w:rsidRPr="00A363AB">
        <w:t>面則</w:t>
      </w:r>
      <w:r w:rsidRPr="00A363AB">
        <w:rPr>
          <w:rFonts w:hint="eastAsia"/>
          <w:u w:val="single"/>
        </w:rPr>
        <w:t>投入經費自行辦理</w:t>
      </w:r>
      <w:r w:rsidRPr="00A363AB">
        <w:rPr>
          <w:rFonts w:hint="eastAsia"/>
        </w:rPr>
        <w:t>；計完成</w:t>
      </w:r>
      <w:r w:rsidR="00EF6614" w:rsidRPr="00A363AB">
        <w:rPr>
          <w:rFonts w:ascii="Times New Roman" w:hint="eastAsia"/>
          <w:kern w:val="3"/>
          <w:szCs w:val="28"/>
        </w:rPr>
        <w:t>警政署</w:t>
      </w:r>
      <w:r w:rsidRPr="00A363AB">
        <w:rPr>
          <w:rFonts w:hint="eastAsia"/>
        </w:rPr>
        <w:t>與調查局檔案約242萬頁數</w:t>
      </w:r>
      <w:r w:rsidRPr="00A363AB">
        <w:t>位化</w:t>
      </w:r>
      <w:r w:rsidRPr="00A363AB">
        <w:rPr>
          <w:rFonts w:hint="eastAsia"/>
        </w:rPr>
        <w:t>。</w:t>
      </w:r>
      <w:r w:rsidRPr="00A363AB">
        <w:t>其</w:t>
      </w:r>
      <w:r w:rsidRPr="00A363AB">
        <w:rPr>
          <w:rFonts w:hint="eastAsia"/>
        </w:rPr>
        <w:t>成</w:t>
      </w:r>
      <w:r w:rsidRPr="00A363AB">
        <w:t>果亦提供予檔案局</w:t>
      </w:r>
      <w:r w:rsidRPr="00A363AB">
        <w:rPr>
          <w:rFonts w:hint="eastAsia"/>
        </w:rPr>
        <w:t>運</w:t>
      </w:r>
      <w:r w:rsidRPr="00A363AB">
        <w:t>用，</w:t>
      </w:r>
      <w:r w:rsidRPr="00A363AB">
        <w:rPr>
          <w:rFonts w:hint="eastAsia"/>
        </w:rPr>
        <w:t>有助</w:t>
      </w:r>
      <w:r w:rsidRPr="00A363AB">
        <w:rPr>
          <w:rFonts w:hint="eastAsia"/>
        </w:rPr>
        <w:lastRenderedPageBreak/>
        <w:t>於加速檔案公開時程。</w:t>
      </w:r>
    </w:p>
    <w:p w:rsidR="00161844" w:rsidRPr="00A363AB" w:rsidRDefault="00161844" w:rsidP="00161844">
      <w:pPr>
        <w:pStyle w:val="4"/>
      </w:pPr>
      <w:r w:rsidRPr="00A363AB">
        <w:rPr>
          <w:rFonts w:hint="eastAsia"/>
        </w:rPr>
        <w:t>政黨政治檔案部分</w:t>
      </w:r>
    </w:p>
    <w:p w:rsidR="00161844" w:rsidRPr="00A363AB" w:rsidRDefault="00161844" w:rsidP="00161844">
      <w:pPr>
        <w:pStyle w:val="5"/>
      </w:pPr>
      <w:r w:rsidRPr="00A363AB">
        <w:rPr>
          <w:rFonts w:hint="eastAsia"/>
        </w:rPr>
        <w:t>促轉會除</w:t>
      </w:r>
      <w:r w:rsidRPr="00A363AB">
        <w:t>請政黨主動通報外，</w:t>
      </w:r>
      <w:r w:rsidRPr="00A363AB">
        <w:rPr>
          <w:rFonts w:hint="eastAsia"/>
          <w:u w:val="single"/>
        </w:rPr>
        <w:t>亦</w:t>
      </w:r>
      <w:r w:rsidRPr="00A363AB">
        <w:rPr>
          <w:u w:val="single"/>
        </w:rPr>
        <w:t>以調查方式，清查政黨</w:t>
      </w:r>
      <w:r w:rsidRPr="00A363AB">
        <w:rPr>
          <w:rFonts w:hint="eastAsia"/>
          <w:u w:val="single"/>
        </w:rPr>
        <w:t>未</w:t>
      </w:r>
      <w:r w:rsidRPr="00A363AB">
        <w:rPr>
          <w:u w:val="single"/>
        </w:rPr>
        <w:t>主動通報之政治</w:t>
      </w:r>
      <w:r w:rsidRPr="00A363AB">
        <w:t>檔案。</w:t>
      </w:r>
      <w:r w:rsidRPr="00A363AB">
        <w:rPr>
          <w:rFonts w:hint="eastAsia"/>
        </w:rPr>
        <w:t>促轉會耙梳學界相關文獻及新聞簡報，推論國民黨尚持有大量未公開檔案，經持續調查發現「臺灣省黨部檔案」（目前已審定）及大量各工作會檔案（已調查發現目錄，正進行後續裁處當中）等。</w:t>
      </w:r>
    </w:p>
    <w:p w:rsidR="00161844" w:rsidRPr="00A363AB" w:rsidRDefault="00161844" w:rsidP="00161844">
      <w:pPr>
        <w:pStyle w:val="5"/>
      </w:pPr>
      <w:r w:rsidRPr="00A363AB">
        <w:rPr>
          <w:rFonts w:hint="eastAsia"/>
        </w:rPr>
        <w:t>另為提</w:t>
      </w:r>
      <w:r w:rsidRPr="00A363AB">
        <w:t>高政黨</w:t>
      </w:r>
      <w:r w:rsidRPr="00A363AB">
        <w:rPr>
          <w:rFonts w:hint="eastAsia"/>
        </w:rPr>
        <w:t>通</w:t>
      </w:r>
      <w:r w:rsidRPr="00A363AB">
        <w:t>報意願，</w:t>
      </w:r>
      <w:r w:rsidRPr="00A363AB">
        <w:rPr>
          <w:rFonts w:hint="eastAsia"/>
        </w:rPr>
        <w:t>曾邀集政黨召開協調會議，</w:t>
      </w:r>
      <w:r w:rsidRPr="00A363AB">
        <w:rPr>
          <w:rFonts w:hint="eastAsia"/>
          <w:u w:val="single"/>
        </w:rPr>
        <w:t>建</w:t>
      </w:r>
      <w:r w:rsidRPr="00A363AB">
        <w:rPr>
          <w:u w:val="single"/>
        </w:rPr>
        <w:t>議採合作方式辦理政</w:t>
      </w:r>
      <w:r w:rsidRPr="00A363AB">
        <w:rPr>
          <w:rFonts w:hint="eastAsia"/>
          <w:u w:val="single"/>
        </w:rPr>
        <w:t>黨</w:t>
      </w:r>
      <w:r w:rsidRPr="00A363AB">
        <w:rPr>
          <w:u w:val="single"/>
        </w:rPr>
        <w:t>持有政治檔</w:t>
      </w:r>
      <w:r w:rsidRPr="00A363AB">
        <w:rPr>
          <w:rFonts w:hint="eastAsia"/>
          <w:u w:val="single"/>
        </w:rPr>
        <w:t>案</w:t>
      </w:r>
      <w:r w:rsidRPr="00A363AB">
        <w:rPr>
          <w:u w:val="single"/>
        </w:rPr>
        <w:t>捐贈為國家</w:t>
      </w:r>
      <w:r w:rsidRPr="00A363AB">
        <w:t>檔案，</w:t>
      </w:r>
      <w:r w:rsidRPr="00A363AB">
        <w:rPr>
          <w:rFonts w:hint="eastAsia"/>
        </w:rPr>
        <w:t>但因政黨配合程度甚低，尚無具體成效。至</w:t>
      </w:r>
      <w:r w:rsidRPr="00A363AB">
        <w:t>於已完成審定及</w:t>
      </w:r>
      <w:r w:rsidRPr="00A363AB">
        <w:rPr>
          <w:rFonts w:hint="eastAsia"/>
        </w:rPr>
        <w:t>移</w:t>
      </w:r>
      <w:r w:rsidRPr="00A363AB">
        <w:t>歸</w:t>
      </w:r>
      <w:r w:rsidRPr="00A363AB">
        <w:rPr>
          <w:rFonts w:hint="eastAsia"/>
        </w:rPr>
        <w:t>之</w:t>
      </w:r>
      <w:r w:rsidRPr="00A363AB">
        <w:t>檔案，檔案局均已將目錄</w:t>
      </w:r>
      <w:r w:rsidRPr="00A363AB">
        <w:rPr>
          <w:rFonts w:hint="eastAsia"/>
        </w:rPr>
        <w:t>或</w:t>
      </w:r>
      <w:r w:rsidRPr="00A363AB">
        <w:t>檔案影像上網供各界應用。</w:t>
      </w:r>
    </w:p>
    <w:p w:rsidR="00161844" w:rsidRPr="00A363AB" w:rsidRDefault="00161844" w:rsidP="00161844">
      <w:pPr>
        <w:pStyle w:val="3"/>
      </w:pPr>
      <w:r w:rsidRPr="00A363AB">
        <w:rPr>
          <w:rFonts w:hint="eastAsia"/>
        </w:rPr>
        <w:t>政治檔案經原核定機關檢討仍列屬永久保密者，應報請上級機關同意，暫不移轉，促轉會就政治檔案永久保密之認定與複核機制是否周妥，與政治檔案應力求公開之立法意旨有無扞格之處，提出機關意見與具體建議：</w:t>
      </w:r>
    </w:p>
    <w:p w:rsidR="00161844" w:rsidRPr="00A363AB" w:rsidRDefault="00161844" w:rsidP="00161844">
      <w:pPr>
        <w:pStyle w:val="4"/>
        <w:rPr>
          <w:u w:val="single"/>
        </w:rPr>
      </w:pPr>
      <w:r w:rsidRPr="00A363AB">
        <w:tab/>
      </w:r>
      <w:r w:rsidRPr="00A363AB">
        <w:rPr>
          <w:rFonts w:hint="eastAsia"/>
        </w:rPr>
        <w:t>依</w:t>
      </w:r>
      <w:r w:rsidRPr="00A363AB">
        <w:rPr>
          <w:u w:val="single"/>
        </w:rPr>
        <w:t>政治檔案條例</w:t>
      </w:r>
      <w:r w:rsidRPr="00A363AB">
        <w:rPr>
          <w:rFonts w:hint="eastAsia"/>
          <w:u w:val="single"/>
        </w:rPr>
        <w:t>第5條</w:t>
      </w:r>
      <w:r w:rsidRPr="00A363AB">
        <w:rPr>
          <w:u w:val="single"/>
        </w:rPr>
        <w:t>第</w:t>
      </w:r>
      <w:r w:rsidRPr="00A363AB">
        <w:rPr>
          <w:rFonts w:hint="eastAsia"/>
          <w:u w:val="single"/>
        </w:rPr>
        <w:t>3項</w:t>
      </w:r>
      <w:r w:rsidRPr="00A363AB">
        <w:rPr>
          <w:u w:val="single"/>
        </w:rPr>
        <w:t>規定，</w:t>
      </w:r>
      <w:r w:rsidRPr="00A363AB">
        <w:rPr>
          <w:rFonts w:hint="eastAsia"/>
          <w:u w:val="single"/>
        </w:rPr>
        <w:t>政治檔案經檢討仍列屬永久保密者，應報請上級機關同意，暫不移轉。</w:t>
      </w:r>
      <w:r w:rsidRPr="00A363AB">
        <w:rPr>
          <w:rFonts w:hint="eastAsia"/>
        </w:rPr>
        <w:t>而</w:t>
      </w:r>
      <w:r w:rsidR="005876CD" w:rsidRPr="00A363AB">
        <w:rPr>
          <w:rFonts w:hint="eastAsia"/>
          <w:u w:val="single"/>
        </w:rPr>
        <w:t>國密法</w:t>
      </w:r>
      <w:r w:rsidRPr="00A363AB">
        <w:rPr>
          <w:rFonts w:hint="eastAsia"/>
          <w:u w:val="single"/>
        </w:rPr>
        <w:t>第12條第1項規定，涉及國家安全情報來源或管道之國家機密，應永久保密。</w:t>
      </w:r>
    </w:p>
    <w:p w:rsidR="00161844" w:rsidRPr="00A363AB" w:rsidRDefault="00161844" w:rsidP="00161844">
      <w:pPr>
        <w:pStyle w:val="4"/>
      </w:pPr>
      <w:r w:rsidRPr="00A363AB">
        <w:tab/>
      </w:r>
      <w:r w:rsidRPr="00A363AB">
        <w:rPr>
          <w:rFonts w:hint="eastAsia"/>
          <w:u w:val="single"/>
        </w:rPr>
        <w:t>現行機制主要的問題在於，對於檔案內容是否涉及「國家安全情報來源或管道」，係由原移</w:t>
      </w:r>
      <w:r w:rsidRPr="00A363AB">
        <w:rPr>
          <w:u w:val="single"/>
        </w:rPr>
        <w:t>轉</w:t>
      </w:r>
      <w:r w:rsidRPr="00A363AB">
        <w:rPr>
          <w:rFonts w:hint="eastAsia"/>
          <w:u w:val="single"/>
        </w:rPr>
        <w:t>機關來認定，固然政治檔案條例有報</w:t>
      </w:r>
      <w:r w:rsidRPr="00A363AB">
        <w:rPr>
          <w:u w:val="single"/>
        </w:rPr>
        <w:t>請</w:t>
      </w:r>
      <w:r w:rsidRPr="00A363AB">
        <w:rPr>
          <w:rFonts w:hint="eastAsia"/>
          <w:u w:val="single"/>
        </w:rPr>
        <w:t>上級機關同意的機制，惟上級機關能否確實針對內容再做檢視令人存疑，實務上可能係多「尊重」下屬機關審認結果</w:t>
      </w:r>
      <w:r w:rsidRPr="00A363AB">
        <w:rPr>
          <w:rFonts w:hint="eastAsia"/>
        </w:rPr>
        <w:t>。</w:t>
      </w:r>
    </w:p>
    <w:p w:rsidR="00161844" w:rsidRPr="00A363AB" w:rsidRDefault="00161844" w:rsidP="00161844">
      <w:pPr>
        <w:pStyle w:val="4"/>
      </w:pPr>
      <w:r w:rsidRPr="00A363AB">
        <w:tab/>
      </w:r>
      <w:r w:rsidRPr="00A363AB">
        <w:rPr>
          <w:rFonts w:hint="eastAsia"/>
        </w:rPr>
        <w:t>若檔案經機關核定為永久保密，理論上日後即無</w:t>
      </w:r>
      <w:r w:rsidRPr="00A363AB">
        <w:rPr>
          <w:rFonts w:hint="eastAsia"/>
        </w:rPr>
        <w:lastRenderedPageBreak/>
        <w:t>公開之可能，與政治檔案條例以檔案開放為立法原則顯有扞格。</w:t>
      </w:r>
    </w:p>
    <w:p w:rsidR="00161844" w:rsidRPr="00A363AB" w:rsidRDefault="00161844" w:rsidP="00161844">
      <w:pPr>
        <w:pStyle w:val="4"/>
      </w:pPr>
      <w:r w:rsidRPr="00A363AB">
        <w:rPr>
          <w:rFonts w:hint="eastAsia"/>
        </w:rPr>
        <w:t>政治檔案有其特定的時間與內容範圍，就還原歷史真相之公益性及檔案年代多已久遠之</w:t>
      </w:r>
      <w:r w:rsidRPr="00A363AB">
        <w:t>考量</w:t>
      </w:r>
      <w:r w:rsidRPr="00A363AB">
        <w:rPr>
          <w:rFonts w:hint="eastAsia"/>
        </w:rPr>
        <w:t>，</w:t>
      </w:r>
      <w:r w:rsidRPr="00A363AB">
        <w:rPr>
          <w:rFonts w:hint="eastAsia"/>
          <w:u w:val="single"/>
        </w:rPr>
        <w:t>促轉會認為就政治檔案的部分，應排除機關得援引</w:t>
      </w:r>
      <w:r w:rsidR="005876CD" w:rsidRPr="00A363AB">
        <w:rPr>
          <w:rFonts w:hint="eastAsia"/>
          <w:u w:val="single"/>
        </w:rPr>
        <w:t>國密法</w:t>
      </w:r>
      <w:r w:rsidRPr="00A363AB">
        <w:rPr>
          <w:rFonts w:hint="eastAsia"/>
          <w:u w:val="single"/>
        </w:rPr>
        <w:t>第12條規</w:t>
      </w:r>
      <w:r w:rsidRPr="00A363AB">
        <w:rPr>
          <w:u w:val="single"/>
        </w:rPr>
        <w:t>定</w:t>
      </w:r>
      <w:r w:rsidRPr="00A363AB">
        <w:rPr>
          <w:rFonts w:hint="eastAsia"/>
          <w:u w:val="single"/>
        </w:rPr>
        <w:t>，</w:t>
      </w:r>
      <w:r w:rsidRPr="00A363AB">
        <w:rPr>
          <w:rFonts w:hint="eastAsia"/>
        </w:rPr>
        <w:t>將檔案核定為永久保密之權限。</w:t>
      </w:r>
    </w:p>
    <w:p w:rsidR="00161844" w:rsidRPr="00A363AB" w:rsidRDefault="00161844" w:rsidP="00161844">
      <w:pPr>
        <w:pStyle w:val="3"/>
      </w:pPr>
      <w:r w:rsidRPr="00A363AB">
        <w:rPr>
          <w:rFonts w:hint="eastAsia"/>
        </w:rPr>
        <w:t>政治檔案條例第8條第2項第2款規定經移轉機關（構）表示有「嚴重</w:t>
      </w:r>
      <w:r w:rsidRPr="00A363AB">
        <w:t>影響國家安全或對外關係</w:t>
      </w:r>
      <w:r w:rsidRPr="00A363AB">
        <w:rPr>
          <w:rFonts w:hint="eastAsia"/>
        </w:rPr>
        <w:t>之虞」者，50年不公開，依法應由何人判斷？如何判斷？又實務上是會否發生所謂「科層政治」或「機關本位主義」之限制？對此，促轉會之意見與具體建議：</w:t>
      </w:r>
    </w:p>
    <w:p w:rsidR="00161844" w:rsidRPr="00A363AB" w:rsidRDefault="00161844" w:rsidP="00161844">
      <w:pPr>
        <w:pStyle w:val="4"/>
      </w:pPr>
      <w:bookmarkStart w:id="95" w:name="OLE_LINK103"/>
      <w:r w:rsidRPr="00A363AB">
        <w:rPr>
          <w:rFonts w:hint="eastAsia"/>
        </w:rPr>
        <w:t>政治檔案條例第</w:t>
      </w:r>
      <w:bookmarkEnd w:id="95"/>
      <w:r w:rsidRPr="00A363AB">
        <w:rPr>
          <w:rFonts w:hint="eastAsia"/>
        </w:rPr>
        <w:t>8條第2項第2款規定，經移轉機關（構）表示</w:t>
      </w:r>
      <w:bookmarkStart w:id="96" w:name="OLE_LINK101"/>
      <w:bookmarkStart w:id="97" w:name="OLE_LINK102"/>
      <w:r w:rsidRPr="00A363AB">
        <w:rPr>
          <w:rFonts w:hint="eastAsia"/>
        </w:rPr>
        <w:t>有「嚴重</w:t>
      </w:r>
      <w:r w:rsidRPr="00A363AB">
        <w:t>影響國家安全或對外關係</w:t>
      </w:r>
      <w:r w:rsidRPr="00A363AB">
        <w:rPr>
          <w:rFonts w:hint="eastAsia"/>
        </w:rPr>
        <w:t>之虞」</w:t>
      </w:r>
      <w:bookmarkEnd w:id="96"/>
      <w:bookmarkEnd w:id="97"/>
      <w:r w:rsidRPr="00A363AB">
        <w:rPr>
          <w:rFonts w:hint="eastAsia"/>
        </w:rPr>
        <w:t>者，得至檔案屆滿50年才公開，其依法係由原移轉機關判斷。由實務運作上來看，目前以該事由作為檔案限制開放者，主要為國安局與調查局，相關內容多涉及政治檔案條例第11條明定應公開之資訊，</w:t>
      </w:r>
      <w:r w:rsidRPr="00A363AB">
        <w:t>即</w:t>
      </w:r>
      <w:r w:rsidRPr="00A363AB">
        <w:rPr>
          <w:rFonts w:hint="eastAsia"/>
        </w:rPr>
        <w:t>政治檔案中所載公務員、證人、檢舉人及消息來源之姓名、化名、代號及職稱。</w:t>
      </w:r>
    </w:p>
    <w:p w:rsidR="00161844" w:rsidRPr="00A363AB" w:rsidRDefault="00161844" w:rsidP="00161844">
      <w:pPr>
        <w:pStyle w:val="4"/>
        <w:rPr>
          <w:u w:val="single"/>
        </w:rPr>
      </w:pPr>
      <w:r w:rsidRPr="00A363AB">
        <w:rPr>
          <w:rFonts w:hint="eastAsia"/>
        </w:rPr>
        <w:t>實務運作上，前揭機關對於尚未屆滿50年之檔案，</w:t>
      </w:r>
      <w:r w:rsidRPr="00A363AB">
        <w:rPr>
          <w:rFonts w:hint="eastAsia"/>
          <w:u w:val="single"/>
        </w:rPr>
        <w:t>均一律以有「嚴重</w:t>
      </w:r>
      <w:r w:rsidRPr="00A363AB">
        <w:rPr>
          <w:u w:val="single"/>
        </w:rPr>
        <w:t>影響國家安全或對外關係</w:t>
      </w:r>
      <w:r w:rsidRPr="00A363AB">
        <w:rPr>
          <w:rFonts w:hint="eastAsia"/>
          <w:u w:val="single"/>
        </w:rPr>
        <w:t>之虞」為</w:t>
      </w:r>
      <w:r w:rsidRPr="00A363AB">
        <w:rPr>
          <w:u w:val="single"/>
        </w:rPr>
        <w:t>由，</w:t>
      </w:r>
      <w:r w:rsidRPr="00A363AB">
        <w:rPr>
          <w:rFonts w:hint="eastAsia"/>
          <w:u w:val="single"/>
        </w:rPr>
        <w:t>限制部分內容之應用，而未就個別檔案內容進行檢討</w:t>
      </w:r>
      <w:r w:rsidRPr="00A363AB">
        <w:rPr>
          <w:rFonts w:hint="eastAsia"/>
        </w:rPr>
        <w:t>。以</w:t>
      </w:r>
      <w:r w:rsidRPr="00A363AB">
        <w:rPr>
          <w:rFonts w:hint="eastAsia"/>
          <w:u w:val="single"/>
        </w:rPr>
        <w:t>調查局</w:t>
      </w:r>
      <w:r w:rsidRPr="00A363AB">
        <w:rPr>
          <w:rFonts w:hint="eastAsia"/>
        </w:rPr>
        <w:t>為例，在第6次政治檔案徵集作業中共移轉</w:t>
      </w:r>
      <w:r w:rsidRPr="00A363AB">
        <w:t>3</w:t>
      </w:r>
      <w:r w:rsidRPr="00A363AB">
        <w:rPr>
          <w:rFonts w:hint="eastAsia"/>
        </w:rPr>
        <w:t>萬</w:t>
      </w:r>
      <w:r w:rsidRPr="00A363AB">
        <w:t>2,587</w:t>
      </w:r>
      <w:r w:rsidRPr="00A363AB">
        <w:rPr>
          <w:rFonts w:hint="eastAsia"/>
        </w:rPr>
        <w:t>案，該局已從檔案局取回掃描檔約</w:t>
      </w:r>
      <w:r w:rsidRPr="00A363AB">
        <w:t>3</w:t>
      </w:r>
      <w:r w:rsidRPr="00A363AB">
        <w:rPr>
          <w:rFonts w:hint="eastAsia"/>
        </w:rPr>
        <w:t>萬案，</w:t>
      </w:r>
      <w:r w:rsidRPr="00A363AB">
        <w:rPr>
          <w:rFonts w:hint="eastAsia"/>
          <w:u w:val="single"/>
        </w:rPr>
        <w:t>並對於未屆滿</w:t>
      </w:r>
      <w:r w:rsidRPr="00A363AB">
        <w:rPr>
          <w:u w:val="single"/>
        </w:rPr>
        <w:t>50</w:t>
      </w:r>
      <w:r w:rsidRPr="00A363AB">
        <w:rPr>
          <w:rFonts w:hint="eastAsia"/>
          <w:u w:val="single"/>
        </w:rPr>
        <w:t>年政治檔案2萬</w:t>
      </w:r>
      <w:r w:rsidRPr="00A363AB">
        <w:rPr>
          <w:u w:val="single"/>
        </w:rPr>
        <w:t>6,111</w:t>
      </w:r>
      <w:r w:rsidRPr="00A363AB">
        <w:rPr>
          <w:rFonts w:hint="eastAsia"/>
          <w:u w:val="single"/>
        </w:rPr>
        <w:t>案辦理限制應用作業，至</w:t>
      </w:r>
      <w:r w:rsidRPr="00A363AB">
        <w:rPr>
          <w:u w:val="single"/>
        </w:rPr>
        <w:t>111</w:t>
      </w:r>
      <w:r w:rsidRPr="00A363AB">
        <w:rPr>
          <w:rFonts w:hint="eastAsia"/>
          <w:u w:val="single"/>
        </w:rPr>
        <w:t>年</w:t>
      </w:r>
      <w:r w:rsidRPr="00A363AB">
        <w:rPr>
          <w:u w:val="single"/>
        </w:rPr>
        <w:t>1</w:t>
      </w:r>
      <w:r w:rsidRPr="00A363AB">
        <w:rPr>
          <w:rFonts w:hint="eastAsia"/>
          <w:u w:val="single"/>
        </w:rPr>
        <w:t>月底止，共計完成</w:t>
      </w:r>
      <w:r w:rsidRPr="00A363AB">
        <w:rPr>
          <w:u w:val="single"/>
        </w:rPr>
        <w:t>1</w:t>
      </w:r>
      <w:r w:rsidRPr="00A363AB">
        <w:rPr>
          <w:rFonts w:hint="eastAsia"/>
          <w:u w:val="single"/>
        </w:rPr>
        <w:t>萬</w:t>
      </w:r>
      <w:r w:rsidRPr="00A363AB">
        <w:rPr>
          <w:u w:val="single"/>
        </w:rPr>
        <w:t>2,154</w:t>
      </w:r>
      <w:r w:rsidRPr="00A363AB">
        <w:rPr>
          <w:rFonts w:hint="eastAsia"/>
          <w:u w:val="single"/>
        </w:rPr>
        <w:t>案之檔案限制應用作業。</w:t>
      </w:r>
      <w:r w:rsidRPr="00A363AB">
        <w:rPr>
          <w:rFonts w:hint="eastAsia"/>
        </w:rPr>
        <w:t>如</w:t>
      </w:r>
      <w:r w:rsidRPr="00A363AB">
        <w:t>此</w:t>
      </w:r>
      <w:r w:rsidRPr="00A363AB">
        <w:rPr>
          <w:rFonts w:hint="eastAsia"/>
        </w:rPr>
        <w:t>作</w:t>
      </w:r>
      <w:r w:rsidRPr="00A363AB">
        <w:t>為，</w:t>
      </w:r>
      <w:r w:rsidRPr="00A363AB">
        <w:rPr>
          <w:rFonts w:hint="eastAsia"/>
          <w:u w:val="single"/>
        </w:rPr>
        <w:t>確</w:t>
      </w:r>
      <w:r w:rsidRPr="00A363AB">
        <w:rPr>
          <w:u w:val="single"/>
        </w:rPr>
        <w:t>有</w:t>
      </w:r>
      <w:r w:rsidRPr="00A363AB">
        <w:rPr>
          <w:rFonts w:hint="eastAsia"/>
          <w:u w:val="single"/>
        </w:rPr>
        <w:t>以</w:t>
      </w:r>
      <w:r w:rsidRPr="00A363AB">
        <w:rPr>
          <w:u w:val="single"/>
        </w:rPr>
        <w:t>「機關本位主</w:t>
      </w:r>
      <w:r w:rsidRPr="00A363AB">
        <w:rPr>
          <w:rFonts w:hint="eastAsia"/>
          <w:u w:val="single"/>
        </w:rPr>
        <w:t>義」</w:t>
      </w:r>
      <w:r w:rsidRPr="00A363AB">
        <w:rPr>
          <w:u w:val="single"/>
        </w:rPr>
        <w:t>思考</w:t>
      </w:r>
      <w:r w:rsidRPr="00A363AB">
        <w:rPr>
          <w:rFonts w:hint="eastAsia"/>
          <w:u w:val="single"/>
        </w:rPr>
        <w:t>之</w:t>
      </w:r>
      <w:r w:rsidRPr="00A363AB">
        <w:rPr>
          <w:u w:val="single"/>
        </w:rPr>
        <w:t>虞</w:t>
      </w:r>
      <w:r w:rsidRPr="00A363AB">
        <w:rPr>
          <w:rFonts w:hint="eastAsia"/>
          <w:u w:val="single"/>
        </w:rPr>
        <w:t>，忽</w:t>
      </w:r>
      <w:r w:rsidRPr="00A363AB">
        <w:rPr>
          <w:u w:val="single"/>
        </w:rPr>
        <w:t>略了檔案開放以還原歷史真</w:t>
      </w:r>
      <w:r w:rsidRPr="00A363AB">
        <w:rPr>
          <w:rFonts w:hint="eastAsia"/>
          <w:u w:val="single"/>
        </w:rPr>
        <w:t>相</w:t>
      </w:r>
      <w:r w:rsidRPr="00A363AB">
        <w:rPr>
          <w:u w:val="single"/>
        </w:rPr>
        <w:t>之公益性</w:t>
      </w:r>
      <w:r w:rsidRPr="00A363AB">
        <w:t>。</w:t>
      </w:r>
    </w:p>
    <w:p w:rsidR="00161844" w:rsidRPr="00A363AB" w:rsidRDefault="00161844" w:rsidP="00161844">
      <w:pPr>
        <w:pStyle w:val="4"/>
        <w:rPr>
          <w:rFonts w:ascii="Times New Roman" w:hAnsi="Times New Roman"/>
          <w:szCs w:val="24"/>
        </w:rPr>
      </w:pPr>
      <w:r w:rsidRPr="00A363AB">
        <w:rPr>
          <w:rFonts w:hint="eastAsia"/>
        </w:rPr>
        <w:lastRenderedPageBreak/>
        <w:t>在促轉會111年2月提出之政治檔案條例建議修正條文中，具體建議移轉機關若以第8條第2項第2款有「嚴重</w:t>
      </w:r>
      <w:r w:rsidRPr="00A363AB">
        <w:t>影響國家安全或對外關係</w:t>
      </w:r>
      <w:r w:rsidRPr="00A363AB">
        <w:rPr>
          <w:rFonts w:hint="eastAsia"/>
        </w:rPr>
        <w:t>之虞」限制檔案開放應用者，</w:t>
      </w:r>
      <w:r w:rsidRPr="00A363AB">
        <w:rPr>
          <w:rFonts w:hint="eastAsia"/>
          <w:u w:val="single"/>
        </w:rPr>
        <w:t>應檢附具體理由報請上級機關同意，且不得涉及第11條明定應開放的資訊，藉由引入上級機關監督的機制，使機關能更審慎援引本條款之事由</w:t>
      </w:r>
      <w:r w:rsidRPr="00A363AB">
        <w:rPr>
          <w:rFonts w:hint="eastAsia"/>
        </w:rPr>
        <w:t>，以落實政治檔案之開放應用。</w:t>
      </w:r>
    </w:p>
    <w:p w:rsidR="00161844" w:rsidRPr="00A363AB" w:rsidRDefault="00161844" w:rsidP="00161844">
      <w:pPr>
        <w:pStyle w:val="4"/>
      </w:pPr>
      <w:r w:rsidRPr="00A363AB">
        <w:rPr>
          <w:rFonts w:hint="eastAsia"/>
        </w:rPr>
        <w:t>此外，檔案局作為「政治檔案條例」主管機關，對於機關以永久保密或國家安全為由限制檔案開放應用，亦應</w:t>
      </w:r>
      <w:r w:rsidRPr="00A363AB">
        <w:rPr>
          <w:rFonts w:hint="eastAsia"/>
          <w:u w:val="single"/>
        </w:rPr>
        <w:t>根據政治檔案的特殊性與還原歷史真相之需求，檢視機關保密或限制應用之必要性與正當性</w:t>
      </w:r>
      <w:r w:rsidRPr="00A363AB">
        <w:rPr>
          <w:rFonts w:hint="eastAsia"/>
        </w:rPr>
        <w:t>。</w:t>
      </w:r>
    </w:p>
    <w:p w:rsidR="00161844" w:rsidRPr="00A363AB" w:rsidRDefault="00161844" w:rsidP="00161844">
      <w:pPr>
        <w:pStyle w:val="3"/>
      </w:pPr>
      <w:r w:rsidRPr="00A363AB">
        <w:rPr>
          <w:rFonts w:hint="eastAsia"/>
        </w:rPr>
        <w:t>政治檔案條例第8條第2項第2款規定與第11條規定(應公開)實務適用產生若干爭議，</w:t>
      </w:r>
      <w:bookmarkStart w:id="98" w:name="_Hlk99032849"/>
      <w:r w:rsidRPr="00A363AB">
        <w:rPr>
          <w:rFonts w:hint="eastAsia"/>
        </w:rPr>
        <w:t>促轉會對此之見解</w:t>
      </w:r>
      <w:bookmarkEnd w:id="98"/>
      <w:r w:rsidRPr="00A363AB">
        <w:rPr>
          <w:rFonts w:hint="eastAsia"/>
        </w:rPr>
        <w:t>與建議：</w:t>
      </w:r>
    </w:p>
    <w:p w:rsidR="00161844" w:rsidRPr="00A363AB" w:rsidRDefault="00161844" w:rsidP="00161844">
      <w:pPr>
        <w:pStyle w:val="4"/>
      </w:pPr>
      <w:r w:rsidRPr="00A363AB">
        <w:rPr>
          <w:rFonts w:hint="eastAsia"/>
          <w:u w:val="single"/>
        </w:rPr>
        <w:t>政治檔案條例第1</w:t>
      </w:r>
      <w:r w:rsidRPr="00A363AB">
        <w:rPr>
          <w:u w:val="single"/>
        </w:rPr>
        <w:t>1</w:t>
      </w:r>
      <w:r w:rsidRPr="00A363AB">
        <w:rPr>
          <w:rFonts w:hint="eastAsia"/>
          <w:u w:val="single"/>
        </w:rPr>
        <w:t>條</w:t>
      </w:r>
      <w:r w:rsidR="00CD0CCA" w:rsidRPr="00A363AB">
        <w:rPr>
          <w:rFonts w:hint="eastAsia"/>
          <w:u w:val="single"/>
        </w:rPr>
        <w:t>規定，</w:t>
      </w:r>
      <w:r w:rsidRPr="00A363AB">
        <w:rPr>
          <w:rFonts w:hint="eastAsia"/>
          <w:u w:val="single"/>
        </w:rPr>
        <w:t>為政治檔案開放之特別規定，乃為回應臺灣推動轉型正義過程中，只有受害者沒有加害者之批評，</w:t>
      </w:r>
      <w:r w:rsidRPr="00A363AB">
        <w:rPr>
          <w:rFonts w:hint="eastAsia"/>
        </w:rPr>
        <w:t>故明定有關公務員、證人、檢舉人及消息來源之姓名、化名、代號及職稱，均應提供閱覽、抄錄或複製。透過要求將壓迫</w:t>
      </w:r>
      <w:r w:rsidRPr="00A363AB">
        <w:t>體制參與者</w:t>
      </w:r>
      <w:r w:rsidRPr="00A363AB">
        <w:rPr>
          <w:rFonts w:hint="eastAsia"/>
        </w:rPr>
        <w:t>資訊公開，俾</w:t>
      </w:r>
      <w:r w:rsidRPr="00A363AB">
        <w:t>進一步作為</w:t>
      </w:r>
      <w:r w:rsidRPr="00A363AB">
        <w:rPr>
          <w:rFonts w:hint="eastAsia"/>
        </w:rPr>
        <w:t>「</w:t>
      </w:r>
      <w:r w:rsidRPr="00A363AB">
        <w:t>釐清壓迫體制加</w:t>
      </w:r>
      <w:r w:rsidRPr="00A363AB">
        <w:rPr>
          <w:rFonts w:hint="eastAsia"/>
        </w:rPr>
        <w:t>害</w:t>
      </w:r>
      <w:r w:rsidRPr="00A363AB">
        <w:t>者及參</w:t>
      </w:r>
      <w:r w:rsidRPr="00A363AB">
        <w:rPr>
          <w:rFonts w:hint="eastAsia"/>
        </w:rPr>
        <w:t>與</w:t>
      </w:r>
      <w:r w:rsidRPr="00A363AB">
        <w:t>者責任</w:t>
      </w:r>
      <w:r w:rsidRPr="00A363AB">
        <w:rPr>
          <w:rFonts w:hint="eastAsia"/>
        </w:rPr>
        <w:t>」之</w:t>
      </w:r>
      <w:r w:rsidRPr="00A363AB">
        <w:t>基礎</w:t>
      </w:r>
      <w:r w:rsidRPr="00A363AB">
        <w:rPr>
          <w:rFonts w:hint="eastAsia"/>
        </w:rPr>
        <w:t>。</w:t>
      </w:r>
    </w:p>
    <w:p w:rsidR="00161844" w:rsidRPr="00A363AB" w:rsidRDefault="00161844" w:rsidP="00161844">
      <w:pPr>
        <w:pStyle w:val="4"/>
      </w:pPr>
      <w:r w:rsidRPr="00A363AB">
        <w:rPr>
          <w:rFonts w:hint="eastAsia"/>
        </w:rPr>
        <w:t>惟實務上，部分機關屢以</w:t>
      </w:r>
      <w:r w:rsidR="00CD0CCA" w:rsidRPr="00A363AB">
        <w:rPr>
          <w:rFonts w:hint="eastAsia"/>
        </w:rPr>
        <w:t>政治檔案</w:t>
      </w:r>
      <w:r w:rsidRPr="00A363AB">
        <w:rPr>
          <w:rFonts w:hint="eastAsia"/>
        </w:rPr>
        <w:t>條例第5條第3項永久保密之機制，以及同條例第8條第2項第2款以相關內容「有嚴重影響國家安全或對外關係之虞」為由延遲檔案開放時程，有礙歷史真相之還原。</w:t>
      </w:r>
    </w:p>
    <w:p w:rsidR="00161844" w:rsidRPr="00A363AB" w:rsidRDefault="00161844" w:rsidP="00161844">
      <w:pPr>
        <w:pStyle w:val="4"/>
      </w:pPr>
      <w:r w:rsidRPr="00A363AB">
        <w:rPr>
          <w:rFonts w:hint="eastAsia"/>
          <w:u w:val="single"/>
        </w:rPr>
        <w:t>為落實第11條資訊之公開，促轉會已在111年2月間將政治檔案條例具體建議修正條文函請條例主管機關國發會參考</w:t>
      </w:r>
      <w:r w:rsidRPr="00A363AB">
        <w:rPr>
          <w:rFonts w:hint="eastAsia"/>
        </w:rPr>
        <w:t>。促轉會具體建議政府機關</w:t>
      </w:r>
      <w:r w:rsidRPr="00A363AB">
        <w:rPr>
          <w:rFonts w:hint="eastAsia"/>
        </w:rPr>
        <w:lastRenderedPageBreak/>
        <w:t>（構）不得以第5條第3項之永久保密及第8條第2項第2款之事由，限制第11條資訊之公開。</w:t>
      </w:r>
    </w:p>
    <w:p w:rsidR="00161844" w:rsidRPr="00A363AB" w:rsidRDefault="00161844" w:rsidP="00161844">
      <w:pPr>
        <w:pStyle w:val="3"/>
      </w:pPr>
      <w:r w:rsidRPr="00A363AB">
        <w:rPr>
          <w:rFonts w:hint="eastAsia"/>
        </w:rPr>
        <w:t>關於政治檔案之徵集與開放等事宜，促轉會就政治檔案條例、檔案法、</w:t>
      </w:r>
      <w:r w:rsidR="00CA14DD" w:rsidRPr="00A363AB">
        <w:rPr>
          <w:rFonts w:hint="eastAsia"/>
        </w:rPr>
        <w:t>情工法</w:t>
      </w:r>
      <w:r w:rsidRPr="00A363AB">
        <w:rPr>
          <w:rFonts w:hint="eastAsia"/>
        </w:rPr>
        <w:t>及</w:t>
      </w:r>
      <w:r w:rsidR="005876CD" w:rsidRPr="00A363AB">
        <w:rPr>
          <w:rFonts w:hint="eastAsia"/>
        </w:rPr>
        <w:t>國密法</w:t>
      </w:r>
      <w:r w:rsidRPr="00A363AB">
        <w:rPr>
          <w:rFonts w:hint="eastAsia"/>
        </w:rPr>
        <w:t>等相關法令之修正意見：</w:t>
      </w:r>
    </w:p>
    <w:p w:rsidR="00161844" w:rsidRPr="00A363AB" w:rsidRDefault="00161844" w:rsidP="00161844">
      <w:pPr>
        <w:pStyle w:val="3"/>
        <w:numPr>
          <w:ilvl w:val="0"/>
          <w:numId w:val="0"/>
        </w:numPr>
        <w:ind w:left="1361"/>
      </w:pPr>
      <w:r w:rsidRPr="00A363AB">
        <w:rPr>
          <w:rFonts w:hint="eastAsia"/>
        </w:rPr>
        <w:t xml:space="preserve">    </w:t>
      </w:r>
      <w:r w:rsidRPr="00A363AB">
        <w:rPr>
          <w:rFonts w:hint="eastAsia"/>
          <w:u w:val="single"/>
        </w:rPr>
        <w:t>政治檔案有其特定的時間與內容範圍，</w:t>
      </w:r>
      <w:r w:rsidRPr="00A363AB">
        <w:rPr>
          <w:rFonts w:hint="eastAsia"/>
        </w:rPr>
        <w:t>故立法院另以政治檔案條例規範其徵集、解密與開放應用事宜。</w:t>
      </w:r>
      <w:r w:rsidRPr="00A363AB">
        <w:rPr>
          <w:rFonts w:hint="eastAsia"/>
          <w:u w:val="single"/>
        </w:rPr>
        <w:t>對於部分機關屢引用</w:t>
      </w:r>
      <w:r w:rsidR="005876CD" w:rsidRPr="00A363AB">
        <w:rPr>
          <w:rFonts w:hint="eastAsia"/>
          <w:u w:val="single"/>
        </w:rPr>
        <w:t>國密法</w:t>
      </w:r>
      <w:r w:rsidRPr="00A363AB">
        <w:rPr>
          <w:rFonts w:hint="eastAsia"/>
          <w:u w:val="single"/>
        </w:rPr>
        <w:t>第12條、</w:t>
      </w:r>
      <w:r w:rsidR="00CA14DD" w:rsidRPr="00A363AB">
        <w:rPr>
          <w:rFonts w:hint="eastAsia"/>
          <w:u w:val="single"/>
        </w:rPr>
        <w:t>情工法</w:t>
      </w:r>
      <w:r w:rsidRPr="00A363AB">
        <w:rPr>
          <w:rFonts w:hint="eastAsia"/>
          <w:u w:val="single"/>
        </w:rPr>
        <w:t>第8條、政治檔案條例第8條第2項第2款等規定，將政治檔案永久保密或限制應用。惟政治檔案所涉及者</w:t>
      </w:r>
      <w:r w:rsidRPr="00A363AB">
        <w:rPr>
          <w:u w:val="single"/>
        </w:rPr>
        <w:t>，</w:t>
      </w:r>
      <w:r w:rsidRPr="00A363AB">
        <w:rPr>
          <w:rFonts w:hint="eastAsia"/>
          <w:u w:val="single"/>
        </w:rPr>
        <w:t>乃威權統治時期與</w:t>
      </w:r>
      <w:r w:rsidR="006226C3" w:rsidRPr="00A363AB">
        <w:rPr>
          <w:rFonts w:hint="eastAsia"/>
        </w:rPr>
        <w:t>228事件</w:t>
      </w:r>
      <w:r w:rsidRPr="00A363AB">
        <w:rPr>
          <w:rFonts w:hint="eastAsia"/>
          <w:u w:val="single"/>
        </w:rPr>
        <w:t>、動員戡亂體制、戒嚴體制相關之檔案或各類紀錄及文件，檔案多已逾30年以上，相關內容何以會嚴重影響當今之國家安全，始終未見相關機關說明。</w:t>
      </w:r>
      <w:r w:rsidRPr="00A363AB">
        <w:rPr>
          <w:rFonts w:hint="eastAsia"/>
        </w:rPr>
        <w:t>有鑑於政治檔案之特殊性，以及還原歷史真相之公益性，促轉會認為就尚可考慮以下修正方向：</w:t>
      </w:r>
    </w:p>
    <w:p w:rsidR="00161844" w:rsidRPr="00A363AB" w:rsidRDefault="00161844" w:rsidP="00161844">
      <w:pPr>
        <w:pStyle w:val="4"/>
      </w:pPr>
      <w:r w:rsidRPr="00A363AB">
        <w:rPr>
          <w:rFonts w:hint="eastAsia"/>
          <w:u w:val="single"/>
        </w:rPr>
        <w:t>排除機關得援引</w:t>
      </w:r>
      <w:r w:rsidR="005876CD" w:rsidRPr="00A363AB">
        <w:rPr>
          <w:rFonts w:hint="eastAsia"/>
          <w:u w:val="single"/>
        </w:rPr>
        <w:t>國密法</w:t>
      </w:r>
      <w:r w:rsidRPr="00A363AB">
        <w:rPr>
          <w:rFonts w:hint="eastAsia"/>
          <w:u w:val="single"/>
        </w:rPr>
        <w:t>第12條、</w:t>
      </w:r>
      <w:r w:rsidR="00CA14DD" w:rsidRPr="00A363AB">
        <w:rPr>
          <w:rFonts w:hint="eastAsia"/>
          <w:u w:val="single"/>
        </w:rPr>
        <w:t>情工法</w:t>
      </w:r>
      <w:r w:rsidRPr="00A363AB">
        <w:rPr>
          <w:rFonts w:hint="eastAsia"/>
          <w:u w:val="single"/>
        </w:rPr>
        <w:t>第8條等規定限制政治檔案之開放</w:t>
      </w:r>
      <w:r w:rsidRPr="00A363AB">
        <w:rPr>
          <w:rFonts w:hint="eastAsia"/>
        </w:rPr>
        <w:t>。（按：行政院109</w:t>
      </w:r>
      <w:r w:rsidR="00B033AA" w:rsidRPr="00A363AB">
        <w:rPr>
          <w:rFonts w:hint="eastAsia"/>
        </w:rPr>
        <w:t>年</w:t>
      </w:r>
      <w:r w:rsidRPr="00A363AB">
        <w:rPr>
          <w:rFonts w:hint="eastAsia"/>
        </w:rPr>
        <w:t>7</w:t>
      </w:r>
      <w:r w:rsidR="00B033AA" w:rsidRPr="00A363AB">
        <w:rPr>
          <w:rFonts w:hint="eastAsia"/>
        </w:rPr>
        <w:t>月</w:t>
      </w:r>
      <w:r w:rsidRPr="00A363AB">
        <w:rPr>
          <w:rFonts w:hint="eastAsia"/>
        </w:rPr>
        <w:t>10</w:t>
      </w:r>
      <w:r w:rsidR="00B033AA" w:rsidRPr="00A363AB">
        <w:rPr>
          <w:rFonts w:hint="eastAsia"/>
        </w:rPr>
        <w:t>日</w:t>
      </w:r>
      <w:r w:rsidRPr="00A363AB">
        <w:rPr>
          <w:rFonts w:hint="eastAsia"/>
        </w:rPr>
        <w:t>曾召開「研商國密法修法相關事宜」會議，請法務部研議「永久保密」規範存在的必要性）</w:t>
      </w:r>
    </w:p>
    <w:p w:rsidR="00161844" w:rsidRPr="00A363AB" w:rsidRDefault="00161844" w:rsidP="00161844">
      <w:pPr>
        <w:pStyle w:val="4"/>
      </w:pPr>
      <w:r w:rsidRPr="00A363AB">
        <w:rPr>
          <w:rFonts w:hint="eastAsia"/>
        </w:rPr>
        <w:t>規範檔案局應</w:t>
      </w:r>
      <w:r w:rsidRPr="00A363AB">
        <w:rPr>
          <w:rFonts w:hint="eastAsia"/>
          <w:u w:val="single"/>
        </w:rPr>
        <w:t>定期針對機關移轉之政治檔案，其保密及限制開放應用情形，邀集專家學者、政治受難者代表等各界人士進行檢討。</w:t>
      </w:r>
    </w:p>
    <w:p w:rsidR="00161844" w:rsidRPr="00A363AB" w:rsidRDefault="00161844" w:rsidP="00161844">
      <w:pPr>
        <w:pStyle w:val="4"/>
      </w:pPr>
      <w:r w:rsidRPr="00A363AB">
        <w:rPr>
          <w:rFonts w:hint="eastAsia"/>
          <w:u w:val="single"/>
        </w:rPr>
        <w:t>針對人民申請政治檔案遇有檔案遭保密或限制開放應用情形者，檔案局應主動邀集專家學者、政治受難者代表等各界人士進行檢視。</w:t>
      </w:r>
    </w:p>
    <w:p w:rsidR="00161844" w:rsidRPr="00A363AB" w:rsidRDefault="00161844" w:rsidP="00161844">
      <w:pPr>
        <w:pStyle w:val="3"/>
      </w:pPr>
      <w:r w:rsidRPr="00A363AB">
        <w:rPr>
          <w:rFonts w:hint="eastAsia"/>
        </w:rPr>
        <w:t>促轉會任期屆滿後解散，原屬促轉會辦理之政治檔案業務由何機關承接？該承接機關有否足夠人力與能量持續推動政治檔案開放事宜？如否，有何具體建議之說明：</w:t>
      </w:r>
    </w:p>
    <w:p w:rsidR="00161844" w:rsidRPr="00A363AB" w:rsidRDefault="00161844" w:rsidP="00161844">
      <w:pPr>
        <w:pStyle w:val="3"/>
        <w:numPr>
          <w:ilvl w:val="0"/>
          <w:numId w:val="0"/>
        </w:numPr>
        <w:ind w:left="1361"/>
      </w:pPr>
      <w:r w:rsidRPr="00A363AB">
        <w:rPr>
          <w:rFonts w:hint="eastAsia"/>
        </w:rPr>
        <w:lastRenderedPageBreak/>
        <w:t xml:space="preserve">    促轉會解散後，政治檔案相關業務依</w:t>
      </w:r>
      <w:r w:rsidRPr="00A363AB">
        <w:rPr>
          <w:rFonts w:asciiTheme="minorEastAsia" w:hAnsiTheme="minorEastAsia" w:hint="eastAsia"/>
        </w:rPr>
        <w:t>政治檔案條例由檔案局承接。</w:t>
      </w:r>
      <w:r w:rsidRPr="00A363AB">
        <w:rPr>
          <w:u w:val="single"/>
        </w:rPr>
        <w:t>政治檔案</w:t>
      </w:r>
      <w:r w:rsidRPr="00A363AB">
        <w:rPr>
          <w:rFonts w:hint="eastAsia"/>
          <w:u w:val="single"/>
        </w:rPr>
        <w:t>是目</w:t>
      </w:r>
      <w:r w:rsidRPr="00A363AB">
        <w:rPr>
          <w:u w:val="single"/>
        </w:rPr>
        <w:t>前</w:t>
      </w:r>
      <w:r w:rsidRPr="00A363AB">
        <w:rPr>
          <w:rFonts w:hint="eastAsia"/>
          <w:u w:val="single"/>
        </w:rPr>
        <w:t>國</w:t>
      </w:r>
      <w:r w:rsidRPr="00A363AB">
        <w:rPr>
          <w:u w:val="single"/>
        </w:rPr>
        <w:t>家檔</w:t>
      </w:r>
      <w:r w:rsidRPr="00A363AB">
        <w:rPr>
          <w:rFonts w:hint="eastAsia"/>
          <w:u w:val="single"/>
        </w:rPr>
        <w:t>案</w:t>
      </w:r>
      <w:r w:rsidRPr="00A363AB">
        <w:rPr>
          <w:u w:val="single"/>
        </w:rPr>
        <w:t>中</w:t>
      </w:r>
      <w:r w:rsidRPr="00A363AB">
        <w:rPr>
          <w:rFonts w:hint="eastAsia"/>
          <w:u w:val="single"/>
        </w:rPr>
        <w:t>各界應用比</w:t>
      </w:r>
      <w:r w:rsidRPr="00A363AB">
        <w:rPr>
          <w:u w:val="single"/>
        </w:rPr>
        <w:t>例</w:t>
      </w:r>
      <w:r w:rsidRPr="00A363AB">
        <w:rPr>
          <w:rFonts w:hint="eastAsia"/>
          <w:u w:val="single"/>
        </w:rPr>
        <w:t>最高的檔案類型</w:t>
      </w:r>
      <w:r w:rsidRPr="00A363AB">
        <w:rPr>
          <w:rFonts w:hint="eastAsia"/>
        </w:rPr>
        <w:t>（</w:t>
      </w:r>
      <w:r w:rsidRPr="00A363AB">
        <w:t>約占年度總應用量的</w:t>
      </w:r>
      <w:r w:rsidR="00AD649D" w:rsidRPr="00A363AB">
        <w:rPr>
          <w:rFonts w:hint="eastAsia"/>
          <w:u w:val="single"/>
        </w:rPr>
        <w:t>8</w:t>
      </w:r>
      <w:r w:rsidRPr="00A363AB">
        <w:rPr>
          <w:u w:val="single"/>
        </w:rPr>
        <w:t>成</w:t>
      </w:r>
      <w:r w:rsidRPr="00A363AB">
        <w:rPr>
          <w:rFonts w:hint="eastAsia"/>
        </w:rPr>
        <w:t>），近年徵集的政治檔案數量為以往之數倍，尤其是情治機關（如國安局、調查局、</w:t>
      </w:r>
      <w:r w:rsidR="00EF6614" w:rsidRPr="00A363AB">
        <w:rPr>
          <w:rFonts w:ascii="Times New Roman" w:hint="eastAsia"/>
          <w:kern w:val="3"/>
          <w:szCs w:val="28"/>
        </w:rPr>
        <w:t>警政署</w:t>
      </w:r>
      <w:r w:rsidRPr="00A363AB">
        <w:rPr>
          <w:rFonts w:hint="eastAsia"/>
        </w:rPr>
        <w:t>等）</w:t>
      </w:r>
      <w:r w:rsidRPr="00A363AB">
        <w:rPr>
          <w:rFonts w:hint="eastAsia"/>
          <w:u w:val="single"/>
        </w:rPr>
        <w:t>移轉大量監控類型的檔案</w:t>
      </w:r>
      <w:r w:rsidRPr="00A363AB">
        <w:rPr>
          <w:rFonts w:hint="eastAsia"/>
        </w:rPr>
        <w:t>，</w:t>
      </w:r>
      <w:r w:rsidRPr="00A363AB">
        <w:rPr>
          <w:rFonts w:hint="eastAsia"/>
          <w:u w:val="single"/>
        </w:rPr>
        <w:t>內容態樣均為過往所未見，需要更多專業人力進行檔案的研讀分析及開放應用之處理</w:t>
      </w:r>
      <w:r w:rsidRPr="00A363AB">
        <w:rPr>
          <w:rFonts w:hint="eastAsia"/>
        </w:rPr>
        <w:t>。</w:t>
      </w:r>
    </w:p>
    <w:p w:rsidR="00161844" w:rsidRPr="00A363AB" w:rsidRDefault="00161844" w:rsidP="00161844">
      <w:pPr>
        <w:pStyle w:val="3"/>
        <w:numPr>
          <w:ilvl w:val="0"/>
          <w:numId w:val="0"/>
        </w:numPr>
        <w:ind w:left="1361"/>
      </w:pPr>
      <w:r w:rsidRPr="00A363AB">
        <w:rPr>
          <w:rFonts w:hint="eastAsia"/>
        </w:rPr>
        <w:t xml:space="preserve">    惟</w:t>
      </w:r>
      <w:r w:rsidRPr="00A363AB">
        <w:rPr>
          <w:rFonts w:asciiTheme="minorEastAsia" w:hAnsiTheme="minorEastAsia" w:hint="eastAsia"/>
        </w:rPr>
        <w:t>現行</w:t>
      </w:r>
      <w:r w:rsidRPr="00A363AB">
        <w:rPr>
          <w:rFonts w:asciiTheme="minorEastAsia" w:hAnsiTheme="minorEastAsia" w:hint="eastAsia"/>
          <w:u w:val="single"/>
        </w:rPr>
        <w:t>檔案局的組織編制並無處理政治檔案的專責組室與人員，</w:t>
      </w:r>
      <w:r w:rsidRPr="00A363AB">
        <w:rPr>
          <w:rFonts w:asciiTheme="minorEastAsia" w:hAnsiTheme="minorEastAsia" w:hint="eastAsia"/>
        </w:rPr>
        <w:t>係由</w:t>
      </w:r>
      <w:r w:rsidRPr="00A363AB">
        <w:t>相同業務單位同時處理政治檔案與其他國家檔案之徵集與應用，</w:t>
      </w:r>
      <w:r w:rsidRPr="00A363AB">
        <w:rPr>
          <w:u w:val="single"/>
        </w:rPr>
        <w:t>既有的工作人員亦鮮有轉型正義相關專長。</w:t>
      </w:r>
      <w:r w:rsidRPr="00A363AB">
        <w:rPr>
          <w:rFonts w:hint="eastAsia"/>
        </w:rPr>
        <w:t>為利長久推動政治檔案徵集及開放應用事宜，促轉會具體建議如下：</w:t>
      </w:r>
    </w:p>
    <w:p w:rsidR="00161844" w:rsidRPr="00A363AB" w:rsidRDefault="00161844" w:rsidP="00161844">
      <w:pPr>
        <w:pStyle w:val="4"/>
      </w:pPr>
      <w:r w:rsidRPr="00A363AB">
        <w:rPr>
          <w:rFonts w:hint="eastAsia"/>
        </w:rPr>
        <w:t>檔案局應設置政治檔案徵集及開放應用之專責單位，</w:t>
      </w:r>
      <w:r w:rsidRPr="00A363AB">
        <w:rPr>
          <w:rFonts w:hint="eastAsia"/>
          <w:u w:val="single"/>
        </w:rPr>
        <w:t>增聘具有歷史、法律、政治、轉型正義等跨領域之專業人才</w:t>
      </w:r>
      <w:r w:rsidRPr="00A363AB">
        <w:rPr>
          <w:rFonts w:hint="eastAsia"/>
        </w:rPr>
        <w:t>。</w:t>
      </w:r>
    </w:p>
    <w:p w:rsidR="00161844" w:rsidRPr="00A363AB" w:rsidRDefault="00161844" w:rsidP="00161844">
      <w:pPr>
        <w:pStyle w:val="4"/>
      </w:pPr>
      <w:r w:rsidRPr="00A363AB">
        <w:rPr>
          <w:rFonts w:hint="eastAsia"/>
        </w:rPr>
        <w:t>檔案局作為政治檔案條例主管機關，對於機關以永久保密或國家安全為由限制檔案開放應用，</w:t>
      </w:r>
      <w:r w:rsidRPr="00A363AB">
        <w:rPr>
          <w:rFonts w:hint="eastAsia"/>
          <w:u w:val="single"/>
        </w:rPr>
        <w:t>應根據政治檔案的特殊性與還原歷史真相之需求，檢視機關保密或限制應用之必要性與正當性</w:t>
      </w:r>
      <w:r w:rsidRPr="00A363AB">
        <w:rPr>
          <w:rFonts w:hint="eastAsia"/>
        </w:rPr>
        <w:t>。</w:t>
      </w:r>
    </w:p>
    <w:p w:rsidR="00161844" w:rsidRPr="00A363AB" w:rsidRDefault="00161844" w:rsidP="00161844">
      <w:pPr>
        <w:pStyle w:val="4"/>
      </w:pPr>
      <w:r w:rsidRPr="00A363AB">
        <w:rPr>
          <w:rFonts w:hint="eastAsia"/>
        </w:rPr>
        <w:t>有鑑於歷年政治檔案徵集工作屢有大量新檔案出土，</w:t>
      </w:r>
      <w:r w:rsidRPr="00A363AB">
        <w:rPr>
          <w:rFonts w:hint="eastAsia"/>
          <w:u w:val="single"/>
        </w:rPr>
        <w:t>相關徵集工作仍應持續進行</w:t>
      </w:r>
      <w:r w:rsidRPr="00A363AB">
        <w:rPr>
          <w:rFonts w:hint="eastAsia"/>
        </w:rPr>
        <w:t>。</w:t>
      </w:r>
    </w:p>
    <w:p w:rsidR="008E5FC0" w:rsidRPr="00A363AB" w:rsidRDefault="00781509" w:rsidP="00B443E4">
      <w:pPr>
        <w:pStyle w:val="2"/>
      </w:pPr>
      <w:bookmarkStart w:id="99" w:name="_Toc132897343"/>
      <w:r w:rsidRPr="00A363AB">
        <w:rPr>
          <w:rFonts w:hint="eastAsia"/>
        </w:rPr>
        <w:t>民</w:t>
      </w:r>
      <w:r w:rsidR="008532DB" w:rsidRPr="00A363AB">
        <w:rPr>
          <w:rFonts w:hint="eastAsia"/>
        </w:rPr>
        <w:t>眾</w:t>
      </w:r>
      <w:r w:rsidRPr="00A363AB">
        <w:rPr>
          <w:rFonts w:hint="eastAsia"/>
        </w:rPr>
        <w:t>申請閱覽、抄錄或複製政治檔案之實務審核情形</w:t>
      </w:r>
      <w:r w:rsidR="00CD0CCA" w:rsidRPr="00A363AB">
        <w:rPr>
          <w:rFonts w:hint="eastAsia"/>
        </w:rPr>
        <w:t>統計數據</w:t>
      </w:r>
      <w:r w:rsidR="008532DB" w:rsidRPr="00A363AB">
        <w:t>(包括申請件數、核准比率等相關統計數據)</w:t>
      </w:r>
      <w:r w:rsidR="008532DB" w:rsidRPr="00A363AB">
        <w:rPr>
          <w:rFonts w:hint="eastAsia"/>
        </w:rPr>
        <w:t>：</w:t>
      </w:r>
      <w:bookmarkEnd w:id="99"/>
    </w:p>
    <w:p w:rsidR="008532DB" w:rsidRPr="00A363AB" w:rsidRDefault="008532DB" w:rsidP="008532DB">
      <w:pPr>
        <w:pStyle w:val="3"/>
      </w:pPr>
      <w:r w:rsidRPr="00A363AB">
        <w:rPr>
          <w:rFonts w:hint="eastAsia"/>
        </w:rPr>
        <w:t>自108年7月24日</w:t>
      </w:r>
      <w:r w:rsidR="00CD0CCA" w:rsidRPr="00A363AB">
        <w:rPr>
          <w:rFonts w:hint="eastAsia"/>
        </w:rPr>
        <w:t>政治檔案</w:t>
      </w:r>
      <w:r w:rsidRPr="00A363AB">
        <w:rPr>
          <w:rFonts w:hint="eastAsia"/>
        </w:rPr>
        <w:t>條例施行後至110年12月31日止，人民申請閱覽、抄錄或複製之政治檔案數量計1,113案、2,784卷又1,565件，已完成准駁者計1,113案、2,462卷又1,556件，待准駁者均屬檔案當事人申請渠所涉檔案，由於申請數量不受限制，爰</w:t>
      </w:r>
      <w:r w:rsidR="00155E92" w:rsidRPr="00A363AB">
        <w:rPr>
          <w:rFonts w:hint="eastAsia"/>
        </w:rPr>
        <w:lastRenderedPageBreak/>
        <w:t>檔案局</w:t>
      </w:r>
      <w:r w:rsidRPr="00A363AB">
        <w:rPr>
          <w:rFonts w:hint="eastAsia"/>
        </w:rPr>
        <w:t>採分批續理准駁，完成准駁比率約93.94%，詳下表：</w:t>
      </w:r>
    </w:p>
    <w:tbl>
      <w:tblPr>
        <w:tblStyle w:val="13"/>
        <w:tblW w:w="8647" w:type="dxa"/>
        <w:tblInd w:w="137" w:type="dxa"/>
        <w:tblLook w:val="04A0" w:firstRow="1" w:lastRow="0" w:firstColumn="1" w:lastColumn="0" w:noHBand="0" w:noVBand="1"/>
      </w:tblPr>
      <w:tblGrid>
        <w:gridCol w:w="2126"/>
        <w:gridCol w:w="2325"/>
        <w:gridCol w:w="1961"/>
        <w:gridCol w:w="2235"/>
      </w:tblGrid>
      <w:tr w:rsidR="00A363AB" w:rsidRPr="00A363AB" w:rsidTr="00F3626F">
        <w:tc>
          <w:tcPr>
            <w:tcW w:w="2126" w:type="dxa"/>
            <w:vAlign w:val="center"/>
          </w:tcPr>
          <w:p w:rsidR="008532DB" w:rsidRPr="00A363AB" w:rsidRDefault="008532DB" w:rsidP="00282B89">
            <w:pPr>
              <w:spacing w:line="480" w:lineRule="exact"/>
              <w:jc w:val="center"/>
              <w:rPr>
                <w:rFonts w:ascii="Times New Roman" w:hAnsi="Times New Roman" w:cs="Times New Roman"/>
                <w:b/>
                <w:sz w:val="28"/>
                <w:szCs w:val="28"/>
              </w:rPr>
            </w:pPr>
            <w:r w:rsidRPr="00A363AB">
              <w:rPr>
                <w:rFonts w:ascii="Times New Roman" w:hAnsi="Times New Roman" w:cs="Times New Roman"/>
                <w:b/>
                <w:sz w:val="28"/>
                <w:szCs w:val="28"/>
              </w:rPr>
              <w:t>申請對象</w:t>
            </w:r>
          </w:p>
        </w:tc>
        <w:tc>
          <w:tcPr>
            <w:tcW w:w="2325" w:type="dxa"/>
            <w:vAlign w:val="center"/>
          </w:tcPr>
          <w:p w:rsidR="008532DB" w:rsidRPr="00A363AB" w:rsidRDefault="008532DB" w:rsidP="00282B89">
            <w:pPr>
              <w:spacing w:line="480" w:lineRule="exact"/>
              <w:jc w:val="center"/>
              <w:rPr>
                <w:rFonts w:ascii="Times New Roman" w:hAnsi="Times New Roman" w:cs="Times New Roman"/>
                <w:b/>
                <w:sz w:val="28"/>
                <w:szCs w:val="28"/>
              </w:rPr>
            </w:pPr>
            <w:r w:rsidRPr="00A363AB">
              <w:rPr>
                <w:rFonts w:ascii="Times New Roman" w:hAnsi="Times New Roman" w:cs="Times New Roman"/>
                <w:b/>
                <w:sz w:val="28"/>
                <w:szCs w:val="28"/>
              </w:rPr>
              <w:t>已完成准駁</w:t>
            </w:r>
          </w:p>
        </w:tc>
        <w:tc>
          <w:tcPr>
            <w:tcW w:w="1961" w:type="dxa"/>
            <w:vAlign w:val="center"/>
          </w:tcPr>
          <w:p w:rsidR="008532DB" w:rsidRPr="00A363AB" w:rsidRDefault="008532DB" w:rsidP="00282B89">
            <w:pPr>
              <w:spacing w:line="480" w:lineRule="exact"/>
              <w:jc w:val="center"/>
              <w:rPr>
                <w:rFonts w:ascii="Times New Roman" w:hAnsi="Times New Roman" w:cs="Times New Roman"/>
                <w:b/>
                <w:sz w:val="28"/>
                <w:szCs w:val="28"/>
              </w:rPr>
            </w:pPr>
            <w:r w:rsidRPr="00A363AB">
              <w:rPr>
                <w:rFonts w:ascii="Times New Roman" w:hAnsi="Times New Roman" w:cs="Times New Roman"/>
                <w:b/>
                <w:sz w:val="28"/>
                <w:szCs w:val="28"/>
              </w:rPr>
              <w:t>待准駁</w:t>
            </w:r>
          </w:p>
        </w:tc>
        <w:tc>
          <w:tcPr>
            <w:tcW w:w="2235" w:type="dxa"/>
            <w:vAlign w:val="center"/>
          </w:tcPr>
          <w:p w:rsidR="008532DB" w:rsidRPr="00A363AB" w:rsidRDefault="008532DB" w:rsidP="00282B89">
            <w:pPr>
              <w:spacing w:line="480" w:lineRule="exact"/>
              <w:jc w:val="center"/>
              <w:rPr>
                <w:rFonts w:ascii="Times New Roman" w:hAnsi="Times New Roman" w:cs="Times New Roman"/>
                <w:b/>
                <w:sz w:val="28"/>
                <w:szCs w:val="28"/>
              </w:rPr>
            </w:pPr>
            <w:r w:rsidRPr="00A363AB">
              <w:rPr>
                <w:rFonts w:ascii="Times New Roman" w:hAnsi="Times New Roman" w:cs="Times New Roman"/>
                <w:b/>
                <w:sz w:val="28"/>
                <w:szCs w:val="28"/>
              </w:rPr>
              <w:t>小計</w:t>
            </w:r>
          </w:p>
        </w:tc>
      </w:tr>
      <w:tr w:rsidR="00A363AB" w:rsidRPr="00A363AB" w:rsidTr="00F3626F">
        <w:tc>
          <w:tcPr>
            <w:tcW w:w="2126"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檔案當事人</w:t>
            </w:r>
          </w:p>
        </w:tc>
        <w:tc>
          <w:tcPr>
            <w:tcW w:w="2325" w:type="dxa"/>
            <w:vAlign w:val="center"/>
          </w:tcPr>
          <w:p w:rsidR="008532DB" w:rsidRPr="00A363AB" w:rsidRDefault="008532DB" w:rsidP="008532DB">
            <w:pPr>
              <w:spacing w:line="480" w:lineRule="exact"/>
              <w:rPr>
                <w:rFonts w:ascii="Times New Roman" w:hAnsi="Times New Roman" w:cs="Times New Roman"/>
                <w:sz w:val="28"/>
                <w:szCs w:val="28"/>
              </w:rPr>
            </w:pPr>
            <w:r w:rsidRPr="00A363AB">
              <w:rPr>
                <w:rFonts w:ascii="Times New Roman" w:hAnsi="Times New Roman" w:cs="Times New Roman"/>
                <w:sz w:val="28"/>
                <w:szCs w:val="28"/>
              </w:rPr>
              <w:t>339</w:t>
            </w:r>
            <w:r w:rsidRPr="00A363AB">
              <w:rPr>
                <w:rFonts w:ascii="Times New Roman" w:hAnsi="Times New Roman" w:cs="Times New Roman"/>
                <w:sz w:val="28"/>
                <w:szCs w:val="28"/>
              </w:rPr>
              <w:t>案、</w:t>
            </w:r>
            <w:r w:rsidRPr="00A363AB">
              <w:rPr>
                <w:rFonts w:ascii="Times New Roman" w:hAnsi="Times New Roman" w:cs="Times New Roman"/>
                <w:sz w:val="28"/>
                <w:szCs w:val="28"/>
              </w:rPr>
              <w:t>982</w:t>
            </w:r>
            <w:r w:rsidRPr="00A363AB">
              <w:rPr>
                <w:rFonts w:ascii="Times New Roman" w:hAnsi="Times New Roman" w:cs="Times New Roman"/>
                <w:sz w:val="28"/>
                <w:szCs w:val="28"/>
              </w:rPr>
              <w:t>卷</w:t>
            </w:r>
          </w:p>
          <w:p w:rsidR="008532DB" w:rsidRPr="00A363AB" w:rsidRDefault="008532DB" w:rsidP="008532DB">
            <w:pPr>
              <w:spacing w:line="480" w:lineRule="exact"/>
              <w:rPr>
                <w:rFonts w:ascii="Times New Roman" w:hAnsi="Times New Roman" w:cs="Times New Roman"/>
                <w:sz w:val="28"/>
                <w:szCs w:val="28"/>
              </w:rPr>
            </w:pPr>
            <w:r w:rsidRPr="00A363AB">
              <w:rPr>
                <w:rFonts w:ascii="Times New Roman" w:hAnsi="Times New Roman" w:cs="Times New Roman"/>
                <w:sz w:val="28"/>
                <w:szCs w:val="28"/>
              </w:rPr>
              <w:t>又</w:t>
            </w:r>
            <w:r w:rsidRPr="00A363AB">
              <w:rPr>
                <w:rFonts w:ascii="Times New Roman" w:hAnsi="Times New Roman" w:cs="Times New Roman"/>
                <w:sz w:val="28"/>
                <w:szCs w:val="28"/>
              </w:rPr>
              <w:t>392</w:t>
            </w:r>
            <w:r w:rsidRPr="00A363AB">
              <w:rPr>
                <w:rFonts w:ascii="Times New Roman" w:hAnsi="Times New Roman" w:cs="Times New Roman"/>
                <w:sz w:val="28"/>
                <w:szCs w:val="28"/>
              </w:rPr>
              <w:t>件</w:t>
            </w:r>
          </w:p>
        </w:tc>
        <w:tc>
          <w:tcPr>
            <w:tcW w:w="1961" w:type="dxa"/>
            <w:vAlign w:val="center"/>
          </w:tcPr>
          <w:p w:rsidR="008532DB" w:rsidRPr="00A363AB" w:rsidRDefault="008532DB" w:rsidP="008532DB">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322</w:t>
            </w:r>
            <w:r w:rsidRPr="00A363AB">
              <w:rPr>
                <w:rFonts w:ascii="Times New Roman" w:hAnsi="Times New Roman" w:cs="Times New Roman"/>
                <w:sz w:val="28"/>
                <w:szCs w:val="28"/>
              </w:rPr>
              <w:t>卷又</w:t>
            </w:r>
            <w:r w:rsidRPr="00A363AB">
              <w:rPr>
                <w:rFonts w:ascii="Times New Roman" w:hAnsi="Times New Roman" w:cs="Times New Roman"/>
                <w:sz w:val="28"/>
                <w:szCs w:val="28"/>
              </w:rPr>
              <w:t>9</w:t>
            </w:r>
            <w:r w:rsidRPr="00A363AB">
              <w:rPr>
                <w:rFonts w:ascii="Times New Roman" w:hAnsi="Times New Roman" w:cs="Times New Roman"/>
                <w:sz w:val="28"/>
                <w:szCs w:val="28"/>
              </w:rPr>
              <w:t>件</w:t>
            </w:r>
          </w:p>
        </w:tc>
        <w:tc>
          <w:tcPr>
            <w:tcW w:w="2235"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339</w:t>
            </w:r>
            <w:r w:rsidRPr="00A363AB">
              <w:rPr>
                <w:rFonts w:ascii="Times New Roman" w:hAnsi="Times New Roman" w:cs="Times New Roman"/>
                <w:sz w:val="28"/>
                <w:szCs w:val="28"/>
              </w:rPr>
              <w:t>案、</w:t>
            </w:r>
            <w:r w:rsidRPr="00A363AB">
              <w:rPr>
                <w:rFonts w:ascii="Times New Roman" w:hAnsi="Times New Roman" w:cs="Times New Roman"/>
                <w:sz w:val="28"/>
                <w:szCs w:val="28"/>
              </w:rPr>
              <w:t>1,304</w:t>
            </w:r>
            <w:r w:rsidRPr="00A363AB">
              <w:rPr>
                <w:rFonts w:ascii="Times New Roman" w:hAnsi="Times New Roman" w:cs="Times New Roman"/>
                <w:sz w:val="28"/>
                <w:szCs w:val="28"/>
              </w:rPr>
              <w:t>卷又</w:t>
            </w:r>
            <w:r w:rsidRPr="00A363AB">
              <w:rPr>
                <w:rFonts w:ascii="Times New Roman" w:hAnsi="Times New Roman" w:cs="Times New Roman"/>
                <w:sz w:val="28"/>
                <w:szCs w:val="28"/>
              </w:rPr>
              <w:t>401</w:t>
            </w:r>
            <w:r w:rsidRPr="00A363AB">
              <w:rPr>
                <w:rFonts w:ascii="Times New Roman" w:hAnsi="Times New Roman" w:cs="Times New Roman"/>
                <w:sz w:val="28"/>
                <w:szCs w:val="28"/>
              </w:rPr>
              <w:t>件</w:t>
            </w:r>
          </w:p>
        </w:tc>
      </w:tr>
      <w:tr w:rsidR="00A363AB" w:rsidRPr="00A363AB" w:rsidTr="00F3626F">
        <w:tc>
          <w:tcPr>
            <w:tcW w:w="2126"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非檔案當事人</w:t>
            </w:r>
          </w:p>
        </w:tc>
        <w:tc>
          <w:tcPr>
            <w:tcW w:w="2325"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774</w:t>
            </w:r>
            <w:r w:rsidRPr="00A363AB">
              <w:rPr>
                <w:rFonts w:ascii="Times New Roman" w:hAnsi="Times New Roman" w:cs="Times New Roman"/>
                <w:sz w:val="28"/>
                <w:szCs w:val="28"/>
              </w:rPr>
              <w:t>案、</w:t>
            </w:r>
            <w:r w:rsidRPr="00A363AB">
              <w:rPr>
                <w:rFonts w:ascii="Times New Roman" w:hAnsi="Times New Roman" w:cs="Times New Roman"/>
                <w:sz w:val="28"/>
                <w:szCs w:val="28"/>
              </w:rPr>
              <w:t>1,480</w:t>
            </w:r>
            <w:r w:rsidRPr="00A363AB">
              <w:rPr>
                <w:rFonts w:ascii="Times New Roman" w:hAnsi="Times New Roman" w:cs="Times New Roman"/>
                <w:sz w:val="28"/>
                <w:szCs w:val="28"/>
              </w:rPr>
              <w:t>卷又</w:t>
            </w:r>
            <w:r w:rsidRPr="00A363AB">
              <w:rPr>
                <w:rFonts w:ascii="Times New Roman" w:hAnsi="Times New Roman" w:cs="Times New Roman"/>
                <w:sz w:val="28"/>
                <w:szCs w:val="28"/>
              </w:rPr>
              <w:t>1,164</w:t>
            </w:r>
            <w:r w:rsidRPr="00A363AB">
              <w:rPr>
                <w:rFonts w:ascii="Times New Roman" w:hAnsi="Times New Roman" w:cs="Times New Roman"/>
                <w:sz w:val="28"/>
                <w:szCs w:val="28"/>
              </w:rPr>
              <w:t>件</w:t>
            </w:r>
          </w:p>
        </w:tc>
        <w:tc>
          <w:tcPr>
            <w:tcW w:w="1961" w:type="dxa"/>
            <w:vAlign w:val="center"/>
          </w:tcPr>
          <w:p w:rsidR="008532DB" w:rsidRPr="00A363AB" w:rsidRDefault="008532DB" w:rsidP="00282B89">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無</w:t>
            </w:r>
          </w:p>
        </w:tc>
        <w:tc>
          <w:tcPr>
            <w:tcW w:w="2235"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774</w:t>
            </w:r>
            <w:r w:rsidRPr="00A363AB">
              <w:rPr>
                <w:rFonts w:ascii="Times New Roman" w:hAnsi="Times New Roman" w:cs="Times New Roman"/>
                <w:sz w:val="28"/>
                <w:szCs w:val="28"/>
              </w:rPr>
              <w:t>案、</w:t>
            </w:r>
            <w:r w:rsidRPr="00A363AB">
              <w:rPr>
                <w:rFonts w:ascii="Times New Roman" w:hAnsi="Times New Roman" w:cs="Times New Roman"/>
                <w:sz w:val="28"/>
                <w:szCs w:val="28"/>
              </w:rPr>
              <w:t>1,480</w:t>
            </w:r>
            <w:r w:rsidRPr="00A363AB">
              <w:rPr>
                <w:rFonts w:ascii="Times New Roman" w:hAnsi="Times New Roman" w:cs="Times New Roman"/>
                <w:sz w:val="28"/>
                <w:szCs w:val="28"/>
              </w:rPr>
              <w:t>卷又</w:t>
            </w:r>
            <w:r w:rsidRPr="00A363AB">
              <w:rPr>
                <w:rFonts w:ascii="Times New Roman" w:hAnsi="Times New Roman" w:cs="Times New Roman"/>
                <w:sz w:val="28"/>
                <w:szCs w:val="28"/>
              </w:rPr>
              <w:t>1,164</w:t>
            </w:r>
            <w:r w:rsidRPr="00A363AB">
              <w:rPr>
                <w:rFonts w:ascii="Times New Roman" w:hAnsi="Times New Roman" w:cs="Times New Roman"/>
                <w:sz w:val="28"/>
                <w:szCs w:val="28"/>
              </w:rPr>
              <w:t>件</w:t>
            </w:r>
          </w:p>
        </w:tc>
      </w:tr>
      <w:tr w:rsidR="00A363AB" w:rsidRPr="00A363AB" w:rsidTr="00F3626F">
        <w:tc>
          <w:tcPr>
            <w:tcW w:w="2126"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小計</w:t>
            </w:r>
          </w:p>
        </w:tc>
        <w:tc>
          <w:tcPr>
            <w:tcW w:w="2325"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1,113</w:t>
            </w:r>
            <w:r w:rsidRPr="00A363AB">
              <w:rPr>
                <w:rFonts w:ascii="Times New Roman" w:hAnsi="Times New Roman" w:cs="Times New Roman"/>
                <w:sz w:val="28"/>
                <w:szCs w:val="28"/>
              </w:rPr>
              <w:t>案、</w:t>
            </w:r>
            <w:r w:rsidRPr="00A363AB">
              <w:rPr>
                <w:rFonts w:ascii="Times New Roman" w:hAnsi="Times New Roman" w:cs="Times New Roman"/>
                <w:sz w:val="28"/>
                <w:szCs w:val="28"/>
              </w:rPr>
              <w:t>2,462</w:t>
            </w:r>
            <w:r w:rsidRPr="00A363AB">
              <w:rPr>
                <w:rFonts w:ascii="Times New Roman" w:hAnsi="Times New Roman" w:cs="Times New Roman"/>
                <w:sz w:val="28"/>
                <w:szCs w:val="28"/>
              </w:rPr>
              <w:t>卷又</w:t>
            </w:r>
            <w:r w:rsidRPr="00A363AB">
              <w:rPr>
                <w:rFonts w:ascii="Times New Roman" w:hAnsi="Times New Roman" w:cs="Times New Roman"/>
                <w:sz w:val="28"/>
                <w:szCs w:val="28"/>
              </w:rPr>
              <w:t>1,556</w:t>
            </w:r>
            <w:r w:rsidRPr="00A363AB">
              <w:rPr>
                <w:rFonts w:ascii="Times New Roman" w:hAnsi="Times New Roman" w:cs="Times New Roman"/>
                <w:sz w:val="28"/>
                <w:szCs w:val="28"/>
              </w:rPr>
              <w:t>件</w:t>
            </w:r>
          </w:p>
        </w:tc>
        <w:tc>
          <w:tcPr>
            <w:tcW w:w="1961" w:type="dxa"/>
            <w:vAlign w:val="center"/>
          </w:tcPr>
          <w:p w:rsidR="008532DB" w:rsidRPr="00A363AB" w:rsidRDefault="008532DB" w:rsidP="008532DB">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322</w:t>
            </w:r>
            <w:r w:rsidRPr="00A363AB">
              <w:rPr>
                <w:rFonts w:ascii="Times New Roman" w:hAnsi="Times New Roman" w:cs="Times New Roman"/>
                <w:sz w:val="28"/>
                <w:szCs w:val="28"/>
              </w:rPr>
              <w:t>卷又</w:t>
            </w:r>
            <w:r w:rsidRPr="00A363AB">
              <w:rPr>
                <w:rFonts w:ascii="Times New Roman" w:hAnsi="Times New Roman" w:cs="Times New Roman"/>
                <w:sz w:val="28"/>
                <w:szCs w:val="28"/>
              </w:rPr>
              <w:t>9</w:t>
            </w:r>
            <w:r w:rsidRPr="00A363AB">
              <w:rPr>
                <w:rFonts w:ascii="Times New Roman" w:hAnsi="Times New Roman" w:cs="Times New Roman"/>
                <w:sz w:val="28"/>
                <w:szCs w:val="28"/>
              </w:rPr>
              <w:t>件</w:t>
            </w:r>
          </w:p>
        </w:tc>
        <w:tc>
          <w:tcPr>
            <w:tcW w:w="2235"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1,113</w:t>
            </w:r>
            <w:r w:rsidRPr="00A363AB">
              <w:rPr>
                <w:rFonts w:ascii="Times New Roman" w:hAnsi="Times New Roman" w:cs="Times New Roman"/>
                <w:sz w:val="28"/>
                <w:szCs w:val="28"/>
              </w:rPr>
              <w:t>案、</w:t>
            </w:r>
            <w:r w:rsidRPr="00A363AB">
              <w:rPr>
                <w:rFonts w:ascii="Times New Roman" w:hAnsi="Times New Roman" w:cs="Times New Roman"/>
                <w:sz w:val="28"/>
                <w:szCs w:val="28"/>
              </w:rPr>
              <w:t>2,784</w:t>
            </w:r>
            <w:r w:rsidRPr="00A363AB">
              <w:rPr>
                <w:rFonts w:ascii="Times New Roman" w:hAnsi="Times New Roman" w:cs="Times New Roman"/>
                <w:sz w:val="28"/>
                <w:szCs w:val="28"/>
              </w:rPr>
              <w:t>卷又</w:t>
            </w:r>
            <w:r w:rsidRPr="00A363AB">
              <w:rPr>
                <w:rFonts w:ascii="Times New Roman" w:hAnsi="Times New Roman" w:cs="Times New Roman"/>
                <w:sz w:val="28"/>
                <w:szCs w:val="28"/>
              </w:rPr>
              <w:t>1,565</w:t>
            </w:r>
            <w:r w:rsidRPr="00A363AB">
              <w:rPr>
                <w:rFonts w:ascii="Times New Roman" w:hAnsi="Times New Roman" w:cs="Times New Roman"/>
                <w:sz w:val="28"/>
                <w:szCs w:val="28"/>
              </w:rPr>
              <w:t>件</w:t>
            </w:r>
          </w:p>
        </w:tc>
      </w:tr>
      <w:tr w:rsidR="00A363AB" w:rsidRPr="00A363AB" w:rsidTr="00F3626F">
        <w:tc>
          <w:tcPr>
            <w:tcW w:w="2126" w:type="dxa"/>
            <w:vAlign w:val="center"/>
          </w:tcPr>
          <w:p w:rsidR="008532DB" w:rsidRPr="00A363AB" w:rsidRDefault="008532DB" w:rsidP="00282B89">
            <w:pPr>
              <w:spacing w:line="480" w:lineRule="exact"/>
              <w:rPr>
                <w:rFonts w:ascii="Times New Roman" w:hAnsi="Times New Roman" w:cs="Times New Roman"/>
                <w:sz w:val="28"/>
                <w:szCs w:val="28"/>
              </w:rPr>
            </w:pPr>
            <w:r w:rsidRPr="00A363AB">
              <w:rPr>
                <w:rFonts w:ascii="Times New Roman" w:hAnsi="Times New Roman" w:cs="Times New Roman"/>
                <w:sz w:val="28"/>
                <w:szCs w:val="28"/>
              </w:rPr>
              <w:t>完成比率</w:t>
            </w:r>
          </w:p>
        </w:tc>
        <w:tc>
          <w:tcPr>
            <w:tcW w:w="2325" w:type="dxa"/>
            <w:vAlign w:val="center"/>
          </w:tcPr>
          <w:p w:rsidR="008532DB" w:rsidRPr="00A363AB" w:rsidRDefault="008532DB" w:rsidP="008532DB">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93.94%</w:t>
            </w:r>
          </w:p>
        </w:tc>
        <w:tc>
          <w:tcPr>
            <w:tcW w:w="1961" w:type="dxa"/>
            <w:vAlign w:val="center"/>
          </w:tcPr>
          <w:p w:rsidR="008532DB" w:rsidRPr="00A363AB" w:rsidRDefault="008532DB" w:rsidP="008532DB">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6.06%</w:t>
            </w:r>
          </w:p>
        </w:tc>
        <w:tc>
          <w:tcPr>
            <w:tcW w:w="2235" w:type="dxa"/>
            <w:vAlign w:val="center"/>
          </w:tcPr>
          <w:p w:rsidR="008532DB" w:rsidRPr="00A363AB" w:rsidRDefault="008532DB" w:rsidP="00282B89">
            <w:pPr>
              <w:spacing w:line="480" w:lineRule="exact"/>
              <w:rPr>
                <w:rFonts w:ascii="Times New Roman" w:hAnsi="Times New Roman" w:cs="Times New Roman"/>
                <w:sz w:val="28"/>
                <w:szCs w:val="28"/>
              </w:rPr>
            </w:pPr>
          </w:p>
        </w:tc>
      </w:tr>
    </w:tbl>
    <w:p w:rsidR="008532DB" w:rsidRPr="00A363AB" w:rsidRDefault="008532DB" w:rsidP="008532DB">
      <w:pPr>
        <w:pStyle w:val="3"/>
        <w:numPr>
          <w:ilvl w:val="0"/>
          <w:numId w:val="0"/>
        </w:numPr>
        <w:ind w:left="1361" w:hanging="681"/>
        <w:rPr>
          <w:sz w:val="24"/>
          <w:szCs w:val="24"/>
        </w:rPr>
      </w:pPr>
      <w:r w:rsidRPr="00A363AB">
        <w:rPr>
          <w:rFonts w:hint="eastAsia"/>
          <w:sz w:val="24"/>
          <w:szCs w:val="24"/>
        </w:rPr>
        <w:t>資料來源：檔案局</w:t>
      </w:r>
    </w:p>
    <w:p w:rsidR="00320DA6" w:rsidRPr="00A363AB" w:rsidRDefault="00320DA6" w:rsidP="00320DA6">
      <w:pPr>
        <w:pStyle w:val="3"/>
      </w:pPr>
      <w:r w:rsidRPr="00A363AB">
        <w:rPr>
          <w:rFonts w:hint="eastAsia"/>
        </w:rPr>
        <w:t>其中，已完成准駁之檔案依</w:t>
      </w:r>
      <w:r w:rsidR="00D43A34" w:rsidRPr="00A363AB">
        <w:rPr>
          <w:rFonts w:hint="eastAsia"/>
        </w:rPr>
        <w:t>政治檔案</w:t>
      </w:r>
      <w:r w:rsidRPr="00A363AB">
        <w:rPr>
          <w:rFonts w:hint="eastAsia"/>
        </w:rPr>
        <w:t>條例分離處理者(包含不提供或部分提供)計600案、1,344卷又386件（統計數據如下表）。檔案當事人所申請檔案無不提供情形，至部分提供之情形，說明如下：</w:t>
      </w:r>
    </w:p>
    <w:p w:rsidR="00320DA6" w:rsidRPr="00A363AB" w:rsidRDefault="00320DA6" w:rsidP="00320DA6">
      <w:pPr>
        <w:pStyle w:val="4"/>
      </w:pPr>
      <w:r w:rsidRPr="00A363AB">
        <w:rPr>
          <w:rFonts w:hint="eastAsia"/>
        </w:rPr>
        <w:t>採抽離部分頁面者，主要因涉第三人之私人文書，僅提供閱覽、抄錄但不得複製；另尚未解密之檔案，不提供閱覽、抄錄或複製。</w:t>
      </w:r>
    </w:p>
    <w:p w:rsidR="00155E92" w:rsidRPr="00A363AB" w:rsidRDefault="00320DA6" w:rsidP="00320DA6">
      <w:pPr>
        <w:pStyle w:val="4"/>
      </w:pPr>
      <w:r w:rsidRPr="00A363AB">
        <w:rPr>
          <w:rFonts w:hint="eastAsia"/>
        </w:rPr>
        <w:t>採遮掩方式處理者，多為局部遮掩第三人隱私，如縣市以下地址、出生月日、指紋、身分證字號、軍籍號碼等，以及經移轉機關表示有嚴重影響國家安全或對外關係等資訊。</w:t>
      </w:r>
    </w:p>
    <w:tbl>
      <w:tblPr>
        <w:tblStyle w:val="23"/>
        <w:tblW w:w="9214" w:type="dxa"/>
        <w:tblInd w:w="-5" w:type="dxa"/>
        <w:tblLook w:val="04A0" w:firstRow="1" w:lastRow="0" w:firstColumn="1" w:lastColumn="0" w:noHBand="0" w:noVBand="1"/>
      </w:tblPr>
      <w:tblGrid>
        <w:gridCol w:w="1122"/>
        <w:gridCol w:w="2111"/>
        <w:gridCol w:w="1985"/>
        <w:gridCol w:w="1197"/>
        <w:gridCol w:w="2799"/>
      </w:tblGrid>
      <w:tr w:rsidR="00A363AB" w:rsidRPr="00A363AB" w:rsidTr="00282B89">
        <w:tc>
          <w:tcPr>
            <w:tcW w:w="1134" w:type="dxa"/>
            <w:vAlign w:val="center"/>
          </w:tcPr>
          <w:p w:rsidR="00282B89" w:rsidRPr="00A363AB" w:rsidRDefault="00282B89" w:rsidP="00282B89">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申請</w:t>
            </w:r>
          </w:p>
          <w:p w:rsidR="00282B89" w:rsidRPr="00A363AB" w:rsidRDefault="00282B89" w:rsidP="00282B89">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對象</w:t>
            </w:r>
          </w:p>
        </w:tc>
        <w:tc>
          <w:tcPr>
            <w:tcW w:w="2126" w:type="dxa"/>
            <w:vAlign w:val="center"/>
          </w:tcPr>
          <w:p w:rsidR="00282B89" w:rsidRPr="00A363AB" w:rsidRDefault="00282B89" w:rsidP="00EA73E7">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全部提供</w:t>
            </w:r>
          </w:p>
        </w:tc>
        <w:tc>
          <w:tcPr>
            <w:tcW w:w="1998" w:type="dxa"/>
            <w:vAlign w:val="center"/>
          </w:tcPr>
          <w:p w:rsidR="00282B89" w:rsidRPr="00A363AB" w:rsidRDefault="00282B89" w:rsidP="00EA73E7">
            <w:pPr>
              <w:spacing w:line="480" w:lineRule="exact"/>
              <w:ind w:firstLineChars="100" w:firstLine="300"/>
              <w:rPr>
                <w:rFonts w:ascii="Times New Roman" w:hAnsi="Times New Roman" w:cs="Times New Roman"/>
                <w:sz w:val="28"/>
                <w:szCs w:val="28"/>
              </w:rPr>
            </w:pPr>
            <w:r w:rsidRPr="00A363AB">
              <w:rPr>
                <w:rFonts w:ascii="Times New Roman" w:hAnsi="Times New Roman" w:cs="Times New Roman"/>
                <w:sz w:val="28"/>
                <w:szCs w:val="28"/>
              </w:rPr>
              <w:t>部分提供</w:t>
            </w:r>
          </w:p>
          <w:p w:rsidR="00282B89" w:rsidRPr="00A363AB" w:rsidRDefault="00282B89" w:rsidP="00282B89">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w:t>
            </w:r>
            <w:r w:rsidRPr="00A363AB">
              <w:rPr>
                <w:rFonts w:ascii="Times New Roman" w:hAnsi="Times New Roman" w:cs="Times New Roman"/>
                <w:sz w:val="28"/>
                <w:szCs w:val="28"/>
              </w:rPr>
              <w:t>抽離或遮掩</w:t>
            </w:r>
            <w:r w:rsidRPr="00A363AB">
              <w:rPr>
                <w:rFonts w:ascii="Times New Roman" w:hAnsi="Times New Roman" w:cs="Times New Roman"/>
                <w:sz w:val="28"/>
                <w:szCs w:val="28"/>
              </w:rPr>
              <w:t>)</w:t>
            </w:r>
          </w:p>
        </w:tc>
        <w:tc>
          <w:tcPr>
            <w:tcW w:w="1126" w:type="dxa"/>
            <w:vAlign w:val="center"/>
          </w:tcPr>
          <w:p w:rsidR="00282B89" w:rsidRPr="00A363AB" w:rsidRDefault="00282B89" w:rsidP="00EA73E7">
            <w:pPr>
              <w:spacing w:line="480" w:lineRule="exact"/>
              <w:rPr>
                <w:rFonts w:ascii="Times New Roman" w:hAnsi="Times New Roman" w:cs="Times New Roman"/>
                <w:sz w:val="28"/>
                <w:szCs w:val="28"/>
              </w:rPr>
            </w:pPr>
            <w:r w:rsidRPr="00A363AB">
              <w:rPr>
                <w:rFonts w:ascii="Times New Roman" w:hAnsi="Times New Roman" w:cs="Times New Roman"/>
                <w:sz w:val="28"/>
                <w:szCs w:val="28"/>
              </w:rPr>
              <w:t>不提供</w:t>
            </w:r>
          </w:p>
        </w:tc>
        <w:tc>
          <w:tcPr>
            <w:tcW w:w="2830" w:type="dxa"/>
            <w:vAlign w:val="center"/>
          </w:tcPr>
          <w:p w:rsidR="00282B89" w:rsidRPr="00A363AB" w:rsidRDefault="00282B89" w:rsidP="00EA73E7">
            <w:pPr>
              <w:spacing w:line="480" w:lineRule="exact"/>
              <w:jc w:val="center"/>
              <w:rPr>
                <w:rFonts w:ascii="Times New Roman" w:hAnsi="Times New Roman" w:cs="Times New Roman"/>
                <w:sz w:val="28"/>
                <w:szCs w:val="28"/>
              </w:rPr>
            </w:pPr>
            <w:r w:rsidRPr="00A363AB">
              <w:rPr>
                <w:rFonts w:ascii="Times New Roman" w:hAnsi="Times New Roman" w:cs="Times New Roman"/>
                <w:sz w:val="28"/>
                <w:szCs w:val="28"/>
              </w:rPr>
              <w:t>備</w:t>
            </w:r>
            <w:r w:rsidR="00EA73E7" w:rsidRPr="00A363AB">
              <w:rPr>
                <w:rFonts w:ascii="Times New Roman" w:hAnsi="Times New Roman" w:cs="Times New Roman" w:hint="eastAsia"/>
                <w:sz w:val="28"/>
                <w:szCs w:val="28"/>
              </w:rPr>
              <w:t xml:space="preserve">  </w:t>
            </w:r>
            <w:r w:rsidRPr="00A363AB">
              <w:rPr>
                <w:rFonts w:ascii="Times New Roman" w:hAnsi="Times New Roman" w:cs="Times New Roman"/>
                <w:sz w:val="28"/>
                <w:szCs w:val="28"/>
              </w:rPr>
              <w:t>註</w:t>
            </w:r>
          </w:p>
        </w:tc>
      </w:tr>
      <w:tr w:rsidR="00A363AB" w:rsidRPr="00A363AB" w:rsidTr="00282B89">
        <w:tc>
          <w:tcPr>
            <w:tcW w:w="1134"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檔案當事人</w:t>
            </w:r>
          </w:p>
        </w:tc>
        <w:tc>
          <w:tcPr>
            <w:tcW w:w="2126"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106</w:t>
            </w:r>
            <w:r w:rsidRPr="00A363AB">
              <w:rPr>
                <w:rFonts w:ascii="Times New Roman" w:hAnsi="Times New Roman" w:cs="Times New Roman"/>
                <w:sz w:val="28"/>
                <w:szCs w:val="28"/>
              </w:rPr>
              <w:t>案、</w:t>
            </w:r>
            <w:r w:rsidRPr="00A363AB">
              <w:rPr>
                <w:rFonts w:ascii="Times New Roman" w:hAnsi="Times New Roman" w:cs="Times New Roman"/>
                <w:sz w:val="28"/>
                <w:szCs w:val="28"/>
              </w:rPr>
              <w:t>252</w:t>
            </w:r>
            <w:r w:rsidRPr="00A363AB">
              <w:rPr>
                <w:rFonts w:ascii="Times New Roman" w:hAnsi="Times New Roman" w:cs="Times New Roman"/>
                <w:sz w:val="28"/>
                <w:szCs w:val="28"/>
              </w:rPr>
              <w:t>卷又</w:t>
            </w:r>
            <w:r w:rsidRPr="00A363AB">
              <w:rPr>
                <w:rFonts w:ascii="Times New Roman" w:hAnsi="Times New Roman" w:cs="Times New Roman"/>
                <w:sz w:val="28"/>
                <w:szCs w:val="28"/>
              </w:rPr>
              <w:t>317</w:t>
            </w:r>
            <w:r w:rsidRPr="00A363AB">
              <w:rPr>
                <w:rFonts w:ascii="Times New Roman" w:hAnsi="Times New Roman" w:cs="Times New Roman"/>
                <w:sz w:val="28"/>
                <w:szCs w:val="28"/>
              </w:rPr>
              <w:t>件</w:t>
            </w:r>
          </w:p>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(13.16%)</w:t>
            </w:r>
          </w:p>
        </w:tc>
        <w:tc>
          <w:tcPr>
            <w:tcW w:w="1998" w:type="dxa"/>
            <w:vAlign w:val="center"/>
          </w:tcPr>
          <w:p w:rsidR="00282B89" w:rsidRPr="00A363AB" w:rsidRDefault="00282B89" w:rsidP="00282B89">
            <w:pPr>
              <w:spacing w:line="400" w:lineRule="exact"/>
              <w:jc w:val="center"/>
              <w:rPr>
                <w:rFonts w:ascii="Times New Roman" w:hAnsi="Times New Roman" w:cs="Times New Roman"/>
                <w:sz w:val="28"/>
                <w:szCs w:val="28"/>
              </w:rPr>
            </w:pPr>
            <w:r w:rsidRPr="00A363AB">
              <w:rPr>
                <w:rFonts w:ascii="Times New Roman" w:hAnsi="Times New Roman" w:cs="Times New Roman"/>
                <w:sz w:val="28"/>
                <w:szCs w:val="28"/>
              </w:rPr>
              <w:t>233</w:t>
            </w:r>
            <w:r w:rsidRPr="00A363AB">
              <w:rPr>
                <w:rFonts w:ascii="Times New Roman" w:hAnsi="Times New Roman" w:cs="Times New Roman"/>
                <w:sz w:val="28"/>
                <w:szCs w:val="28"/>
              </w:rPr>
              <w:t>案、</w:t>
            </w:r>
            <w:r w:rsidRPr="00A363AB">
              <w:rPr>
                <w:rFonts w:ascii="Times New Roman" w:hAnsi="Times New Roman" w:cs="Times New Roman"/>
                <w:sz w:val="28"/>
                <w:szCs w:val="28"/>
              </w:rPr>
              <w:t>730</w:t>
            </w:r>
            <w:r w:rsidRPr="00A363AB">
              <w:rPr>
                <w:rFonts w:ascii="Times New Roman" w:hAnsi="Times New Roman" w:cs="Times New Roman"/>
                <w:sz w:val="28"/>
                <w:szCs w:val="28"/>
              </w:rPr>
              <w:t>卷又</w:t>
            </w:r>
            <w:r w:rsidRPr="00A363AB">
              <w:rPr>
                <w:rFonts w:ascii="Times New Roman" w:hAnsi="Times New Roman" w:cs="Times New Roman"/>
                <w:sz w:val="28"/>
                <w:szCs w:val="28"/>
              </w:rPr>
              <w:t>75</w:t>
            </w:r>
            <w:r w:rsidRPr="00A363AB">
              <w:rPr>
                <w:rFonts w:ascii="Times New Roman" w:hAnsi="Times New Roman" w:cs="Times New Roman"/>
                <w:sz w:val="28"/>
                <w:szCs w:val="28"/>
              </w:rPr>
              <w:t>件</w:t>
            </w:r>
          </w:p>
          <w:p w:rsidR="00282B89" w:rsidRPr="00A363AB" w:rsidRDefault="00282B89" w:rsidP="00282B89">
            <w:pPr>
              <w:spacing w:line="400" w:lineRule="exact"/>
              <w:jc w:val="center"/>
              <w:rPr>
                <w:rFonts w:ascii="Times New Roman" w:hAnsi="Times New Roman" w:cs="Times New Roman"/>
                <w:sz w:val="28"/>
                <w:szCs w:val="28"/>
              </w:rPr>
            </w:pPr>
            <w:r w:rsidRPr="00A363AB">
              <w:rPr>
                <w:rFonts w:ascii="Times New Roman" w:hAnsi="Times New Roman" w:cs="Times New Roman"/>
                <w:sz w:val="28"/>
                <w:szCs w:val="28"/>
              </w:rPr>
              <w:t>(20.23%)</w:t>
            </w:r>
          </w:p>
        </w:tc>
        <w:tc>
          <w:tcPr>
            <w:tcW w:w="1126" w:type="dxa"/>
            <w:vAlign w:val="center"/>
          </w:tcPr>
          <w:p w:rsidR="00282B89" w:rsidRPr="00A363AB" w:rsidRDefault="00282B89" w:rsidP="00282B89">
            <w:pPr>
              <w:spacing w:line="400" w:lineRule="exact"/>
              <w:jc w:val="center"/>
              <w:rPr>
                <w:rFonts w:ascii="Times New Roman" w:hAnsi="Times New Roman" w:cs="Times New Roman"/>
                <w:sz w:val="28"/>
                <w:szCs w:val="28"/>
              </w:rPr>
            </w:pPr>
            <w:r w:rsidRPr="00A363AB">
              <w:rPr>
                <w:rFonts w:ascii="Times New Roman" w:hAnsi="Times New Roman" w:cs="Times New Roman"/>
                <w:sz w:val="28"/>
                <w:szCs w:val="28"/>
              </w:rPr>
              <w:t>無</w:t>
            </w:r>
          </w:p>
          <w:p w:rsidR="00282B89" w:rsidRPr="00A363AB" w:rsidRDefault="00282B89" w:rsidP="00282B89">
            <w:pPr>
              <w:spacing w:line="400" w:lineRule="exact"/>
              <w:jc w:val="center"/>
              <w:rPr>
                <w:rFonts w:ascii="Times New Roman" w:hAnsi="Times New Roman" w:cs="Times New Roman"/>
                <w:sz w:val="28"/>
                <w:szCs w:val="28"/>
              </w:rPr>
            </w:pPr>
            <w:r w:rsidRPr="00A363AB">
              <w:rPr>
                <w:rFonts w:ascii="Times New Roman" w:hAnsi="Times New Roman" w:cs="Times New Roman"/>
                <w:sz w:val="28"/>
                <w:szCs w:val="28"/>
              </w:rPr>
              <w:t>(0%)</w:t>
            </w:r>
          </w:p>
        </w:tc>
        <w:tc>
          <w:tcPr>
            <w:tcW w:w="2830"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部分提供檔案，</w:t>
            </w:r>
            <w:r w:rsidRPr="00A363AB">
              <w:rPr>
                <w:rFonts w:ascii="Times New Roman" w:hAnsi="Times New Roman" w:cs="Times New Roman" w:hint="eastAsia"/>
                <w:sz w:val="28"/>
                <w:szCs w:val="28"/>
              </w:rPr>
              <w:t>屬</w:t>
            </w:r>
            <w:r w:rsidRPr="00A363AB">
              <w:rPr>
                <w:rFonts w:ascii="Times New Roman" w:hAnsi="Times New Roman" w:cs="Times New Roman"/>
                <w:sz w:val="28"/>
                <w:szCs w:val="28"/>
              </w:rPr>
              <w:t>涉及國家安全或對外關係計</w:t>
            </w:r>
            <w:r w:rsidRPr="00A363AB">
              <w:rPr>
                <w:rFonts w:ascii="Times New Roman" w:hAnsi="Times New Roman" w:cs="Times New Roman"/>
                <w:sz w:val="28"/>
                <w:szCs w:val="28"/>
              </w:rPr>
              <w:t>20</w:t>
            </w:r>
            <w:r w:rsidRPr="00A363AB">
              <w:rPr>
                <w:rFonts w:ascii="Times New Roman" w:hAnsi="Times New Roman" w:cs="Times New Roman"/>
                <w:sz w:val="28"/>
                <w:szCs w:val="28"/>
              </w:rPr>
              <w:t>案、</w:t>
            </w:r>
            <w:r w:rsidRPr="00A363AB">
              <w:rPr>
                <w:rFonts w:ascii="Times New Roman" w:hAnsi="Times New Roman" w:cs="Times New Roman"/>
                <w:sz w:val="28"/>
                <w:szCs w:val="28"/>
              </w:rPr>
              <w:t>473</w:t>
            </w:r>
            <w:r w:rsidRPr="00A363AB">
              <w:rPr>
                <w:rFonts w:ascii="Times New Roman" w:hAnsi="Times New Roman" w:cs="Times New Roman"/>
                <w:sz w:val="28"/>
                <w:szCs w:val="28"/>
              </w:rPr>
              <w:t>卷；</w:t>
            </w:r>
            <w:r w:rsidRPr="00A363AB">
              <w:rPr>
                <w:rFonts w:ascii="Times New Roman" w:hAnsi="Times New Roman" w:cs="Times New Roman" w:hint="eastAsia"/>
                <w:sz w:val="28"/>
                <w:szCs w:val="28"/>
              </w:rPr>
              <w:t>其餘為涉及第三人隱私或私人文書</w:t>
            </w:r>
            <w:r w:rsidR="000351B2" w:rsidRPr="00A363AB">
              <w:rPr>
                <w:rFonts w:ascii="Times New Roman" w:hAnsi="Times New Roman" w:cs="Times New Roman" w:hint="eastAsia"/>
                <w:sz w:val="28"/>
                <w:szCs w:val="28"/>
              </w:rPr>
              <w:t>。</w:t>
            </w:r>
          </w:p>
          <w:p w:rsidR="000351B2" w:rsidRPr="00A363AB" w:rsidRDefault="000351B2" w:rsidP="00282B89">
            <w:pPr>
              <w:spacing w:line="400" w:lineRule="exact"/>
              <w:rPr>
                <w:rFonts w:ascii="Times New Roman" w:hAnsi="Times New Roman" w:cs="Times New Roman"/>
                <w:sz w:val="28"/>
                <w:szCs w:val="28"/>
              </w:rPr>
            </w:pPr>
          </w:p>
        </w:tc>
      </w:tr>
      <w:tr w:rsidR="00A363AB" w:rsidRPr="00A363AB" w:rsidTr="00282B89">
        <w:tc>
          <w:tcPr>
            <w:tcW w:w="1134"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lastRenderedPageBreak/>
              <w:t>非檔案當事人</w:t>
            </w:r>
          </w:p>
        </w:tc>
        <w:tc>
          <w:tcPr>
            <w:tcW w:w="2126"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407</w:t>
            </w:r>
            <w:r w:rsidRPr="00A363AB">
              <w:rPr>
                <w:rFonts w:ascii="Times New Roman" w:hAnsi="Times New Roman" w:cs="Times New Roman"/>
                <w:sz w:val="28"/>
                <w:szCs w:val="28"/>
              </w:rPr>
              <w:t>案、</w:t>
            </w:r>
            <w:r w:rsidRPr="00A363AB">
              <w:rPr>
                <w:rFonts w:ascii="Times New Roman" w:hAnsi="Times New Roman" w:cs="Times New Roman"/>
                <w:sz w:val="28"/>
                <w:szCs w:val="28"/>
              </w:rPr>
              <w:t>866</w:t>
            </w:r>
            <w:r w:rsidRPr="00A363AB">
              <w:rPr>
                <w:rFonts w:ascii="Times New Roman" w:hAnsi="Times New Roman" w:cs="Times New Roman"/>
                <w:sz w:val="28"/>
                <w:szCs w:val="28"/>
              </w:rPr>
              <w:t>卷又</w:t>
            </w:r>
            <w:r w:rsidRPr="00A363AB">
              <w:rPr>
                <w:rFonts w:ascii="Times New Roman" w:hAnsi="Times New Roman" w:cs="Times New Roman"/>
                <w:sz w:val="28"/>
                <w:szCs w:val="28"/>
              </w:rPr>
              <w:t>853</w:t>
            </w:r>
            <w:r w:rsidRPr="00A363AB">
              <w:rPr>
                <w:rFonts w:ascii="Times New Roman" w:hAnsi="Times New Roman" w:cs="Times New Roman"/>
                <w:sz w:val="28"/>
                <w:szCs w:val="28"/>
              </w:rPr>
              <w:t>件</w:t>
            </w:r>
          </w:p>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(41.43%)</w:t>
            </w:r>
          </w:p>
        </w:tc>
        <w:tc>
          <w:tcPr>
            <w:tcW w:w="1998"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367</w:t>
            </w:r>
            <w:r w:rsidRPr="00A363AB">
              <w:rPr>
                <w:rFonts w:ascii="Times New Roman" w:hAnsi="Times New Roman" w:cs="Times New Roman"/>
                <w:sz w:val="28"/>
                <w:szCs w:val="28"/>
              </w:rPr>
              <w:t>案、</w:t>
            </w:r>
            <w:r w:rsidRPr="00A363AB">
              <w:rPr>
                <w:rFonts w:ascii="Times New Roman" w:hAnsi="Times New Roman" w:cs="Times New Roman"/>
                <w:sz w:val="28"/>
                <w:szCs w:val="28"/>
              </w:rPr>
              <w:t>614</w:t>
            </w:r>
            <w:r w:rsidRPr="00A363AB">
              <w:rPr>
                <w:rFonts w:ascii="Times New Roman" w:hAnsi="Times New Roman" w:cs="Times New Roman"/>
                <w:sz w:val="28"/>
                <w:szCs w:val="28"/>
              </w:rPr>
              <w:t>卷又</w:t>
            </w:r>
            <w:r w:rsidRPr="00A363AB">
              <w:rPr>
                <w:rFonts w:ascii="Times New Roman" w:hAnsi="Times New Roman" w:cs="Times New Roman"/>
                <w:sz w:val="28"/>
                <w:szCs w:val="28"/>
              </w:rPr>
              <w:t>308</w:t>
            </w:r>
            <w:r w:rsidRPr="00A363AB">
              <w:rPr>
                <w:rFonts w:ascii="Times New Roman" w:hAnsi="Times New Roman" w:cs="Times New Roman"/>
                <w:sz w:val="28"/>
                <w:szCs w:val="28"/>
              </w:rPr>
              <w:t>件</w:t>
            </w:r>
          </w:p>
          <w:p w:rsidR="00282B89" w:rsidRPr="00A363AB" w:rsidRDefault="00282B89" w:rsidP="00282B89">
            <w:pPr>
              <w:spacing w:line="400" w:lineRule="exact"/>
              <w:jc w:val="center"/>
              <w:rPr>
                <w:rFonts w:ascii="Times New Roman" w:hAnsi="Times New Roman" w:cs="Times New Roman"/>
                <w:sz w:val="28"/>
                <w:szCs w:val="28"/>
              </w:rPr>
            </w:pPr>
            <w:r w:rsidRPr="00A363AB">
              <w:rPr>
                <w:rFonts w:ascii="Times New Roman" w:hAnsi="Times New Roman" w:cs="Times New Roman"/>
                <w:sz w:val="28"/>
                <w:szCs w:val="28"/>
              </w:rPr>
              <w:t>(25.12%)</w:t>
            </w:r>
          </w:p>
        </w:tc>
        <w:tc>
          <w:tcPr>
            <w:tcW w:w="1126" w:type="dxa"/>
            <w:vAlign w:val="center"/>
          </w:tcPr>
          <w:p w:rsidR="00282B89" w:rsidRPr="00A363AB" w:rsidRDefault="00282B89" w:rsidP="00282B89">
            <w:pPr>
              <w:spacing w:line="400" w:lineRule="exact"/>
              <w:jc w:val="center"/>
              <w:rPr>
                <w:rFonts w:ascii="Times New Roman" w:hAnsi="Times New Roman" w:cs="Times New Roman"/>
                <w:sz w:val="28"/>
                <w:szCs w:val="28"/>
              </w:rPr>
            </w:pPr>
            <w:r w:rsidRPr="00A363AB">
              <w:rPr>
                <w:rFonts w:ascii="Times New Roman" w:hAnsi="Times New Roman" w:cs="Times New Roman"/>
                <w:sz w:val="28"/>
                <w:szCs w:val="28"/>
              </w:rPr>
              <w:t>3</w:t>
            </w:r>
            <w:r w:rsidRPr="00A363AB">
              <w:rPr>
                <w:rFonts w:ascii="Times New Roman" w:hAnsi="Times New Roman" w:cs="Times New Roman"/>
                <w:sz w:val="28"/>
                <w:szCs w:val="28"/>
              </w:rPr>
              <w:t>件</w:t>
            </w:r>
          </w:p>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(0.06%)</w:t>
            </w:r>
          </w:p>
        </w:tc>
        <w:tc>
          <w:tcPr>
            <w:tcW w:w="2830" w:type="dxa"/>
            <w:vAlign w:val="center"/>
          </w:tcPr>
          <w:p w:rsidR="00282B89" w:rsidRPr="00A363AB" w:rsidRDefault="00282B89" w:rsidP="00282B89">
            <w:pPr>
              <w:spacing w:line="400" w:lineRule="exact"/>
              <w:ind w:left="183" w:hangingChars="61" w:hanging="183"/>
              <w:rPr>
                <w:rFonts w:ascii="Times New Roman" w:hAnsi="Times New Roman" w:cs="Times New Roman"/>
                <w:sz w:val="28"/>
                <w:szCs w:val="28"/>
              </w:rPr>
            </w:pPr>
            <w:r w:rsidRPr="00A363AB">
              <w:rPr>
                <w:rFonts w:ascii="Times New Roman" w:hAnsi="Times New Roman" w:cs="Times New Roman" w:hint="eastAsia"/>
                <w:sz w:val="28"/>
                <w:szCs w:val="28"/>
              </w:rPr>
              <w:t>1.</w:t>
            </w:r>
            <w:r w:rsidRPr="00A363AB">
              <w:rPr>
                <w:rFonts w:ascii="Times New Roman" w:hAnsi="Times New Roman" w:cs="Times New Roman"/>
                <w:sz w:val="28"/>
                <w:szCs w:val="28"/>
              </w:rPr>
              <w:t>部分提供檔案，</w:t>
            </w:r>
            <w:r w:rsidRPr="00A363AB">
              <w:rPr>
                <w:rFonts w:ascii="Times New Roman" w:hAnsi="Times New Roman" w:cs="Times New Roman" w:hint="eastAsia"/>
                <w:sz w:val="28"/>
                <w:szCs w:val="28"/>
              </w:rPr>
              <w:t>屬</w:t>
            </w:r>
            <w:r w:rsidRPr="00A363AB">
              <w:rPr>
                <w:rFonts w:ascii="Times New Roman" w:hAnsi="Times New Roman" w:cs="Times New Roman"/>
                <w:sz w:val="28"/>
                <w:szCs w:val="28"/>
              </w:rPr>
              <w:t>涉及國家安全或對外關係計</w:t>
            </w:r>
            <w:r w:rsidRPr="00A363AB">
              <w:rPr>
                <w:rFonts w:ascii="Times New Roman" w:hAnsi="Times New Roman" w:cs="Times New Roman"/>
                <w:sz w:val="28"/>
                <w:szCs w:val="28"/>
              </w:rPr>
              <w:t>3</w:t>
            </w:r>
            <w:r w:rsidRPr="00A363AB">
              <w:rPr>
                <w:rFonts w:ascii="Times New Roman" w:hAnsi="Times New Roman" w:cs="Times New Roman"/>
                <w:sz w:val="28"/>
                <w:szCs w:val="28"/>
              </w:rPr>
              <w:t>案、</w:t>
            </w:r>
            <w:r w:rsidRPr="00A363AB">
              <w:rPr>
                <w:rFonts w:ascii="Times New Roman" w:hAnsi="Times New Roman" w:cs="Times New Roman"/>
                <w:sz w:val="28"/>
                <w:szCs w:val="28"/>
              </w:rPr>
              <w:t>186</w:t>
            </w:r>
            <w:r w:rsidRPr="00A363AB">
              <w:rPr>
                <w:rFonts w:ascii="Times New Roman" w:hAnsi="Times New Roman" w:cs="Times New Roman"/>
                <w:sz w:val="28"/>
                <w:szCs w:val="28"/>
              </w:rPr>
              <w:t>卷；</w:t>
            </w:r>
            <w:r w:rsidRPr="00A363AB">
              <w:rPr>
                <w:rFonts w:ascii="Times New Roman" w:hAnsi="Times New Roman" w:cs="Times New Roman" w:hint="eastAsia"/>
                <w:sz w:val="28"/>
                <w:szCs w:val="28"/>
              </w:rPr>
              <w:t>其餘為涉及第三人隱私或私人文書</w:t>
            </w:r>
            <w:r w:rsidR="000351B2" w:rsidRPr="00A363AB">
              <w:rPr>
                <w:rFonts w:ascii="Times New Roman" w:hAnsi="Times New Roman" w:cs="Times New Roman" w:hint="eastAsia"/>
                <w:sz w:val="28"/>
                <w:szCs w:val="28"/>
              </w:rPr>
              <w:t>。</w:t>
            </w:r>
          </w:p>
          <w:p w:rsidR="00282B89" w:rsidRPr="00A363AB" w:rsidRDefault="00282B89" w:rsidP="00282B89">
            <w:pPr>
              <w:spacing w:line="400" w:lineRule="exact"/>
              <w:ind w:left="183" w:hangingChars="61" w:hanging="183"/>
              <w:rPr>
                <w:rFonts w:ascii="Times New Roman" w:hAnsi="Times New Roman" w:cs="Times New Roman"/>
                <w:sz w:val="28"/>
                <w:szCs w:val="28"/>
              </w:rPr>
            </w:pPr>
            <w:r w:rsidRPr="00A363AB">
              <w:rPr>
                <w:rFonts w:ascii="Times New Roman" w:hAnsi="Times New Roman" w:cs="Times New Roman" w:hint="eastAsia"/>
                <w:sz w:val="28"/>
                <w:szCs w:val="28"/>
              </w:rPr>
              <w:t>2.</w:t>
            </w:r>
            <w:r w:rsidRPr="00A363AB">
              <w:rPr>
                <w:rFonts w:ascii="Times New Roman" w:hAnsi="Times New Roman" w:cs="Times New Roman" w:hint="eastAsia"/>
                <w:sz w:val="28"/>
                <w:szCs w:val="28"/>
              </w:rPr>
              <w:t>不提供之</w:t>
            </w:r>
            <w:r w:rsidRPr="00A363AB">
              <w:rPr>
                <w:rFonts w:ascii="Times New Roman" w:hAnsi="Times New Roman" w:cs="Times New Roman" w:hint="eastAsia"/>
                <w:sz w:val="28"/>
                <w:szCs w:val="28"/>
              </w:rPr>
              <w:t>3</w:t>
            </w:r>
            <w:r w:rsidRPr="00A363AB">
              <w:rPr>
                <w:rFonts w:ascii="Times New Roman" w:hAnsi="Times New Roman" w:cs="Times New Roman" w:hint="eastAsia"/>
                <w:sz w:val="28"/>
                <w:szCs w:val="28"/>
              </w:rPr>
              <w:t>件：</w:t>
            </w:r>
          </w:p>
          <w:p w:rsidR="00282B89" w:rsidRPr="00A363AB" w:rsidRDefault="00282B89" w:rsidP="00EA73E7">
            <w:pPr>
              <w:spacing w:line="400" w:lineRule="exact"/>
              <w:ind w:leftChars="-14" w:left="399" w:hangingChars="149" w:hanging="447"/>
              <w:rPr>
                <w:rFonts w:ascii="Times New Roman" w:hAnsi="Times New Roman" w:cs="Times New Roman"/>
                <w:sz w:val="28"/>
                <w:szCs w:val="28"/>
              </w:rPr>
            </w:pPr>
            <w:r w:rsidRPr="00A363AB">
              <w:rPr>
                <w:rFonts w:ascii="Times New Roman" w:hAnsi="Times New Roman" w:cs="Times New Roman" w:hint="eastAsia"/>
                <w:sz w:val="28"/>
                <w:szCs w:val="28"/>
              </w:rPr>
              <w:t>(1</w:t>
            </w:r>
            <w:r w:rsidRPr="00A363AB">
              <w:rPr>
                <w:rFonts w:ascii="Times New Roman" w:hAnsi="Times New Roman" w:cs="Times New Roman"/>
                <w:sz w:val="28"/>
                <w:szCs w:val="28"/>
              </w:rPr>
              <w:t>)</w:t>
            </w:r>
            <w:r w:rsidRPr="00A363AB">
              <w:rPr>
                <w:rFonts w:ascii="Times New Roman" w:hAnsi="Times New Roman" w:cs="Times New Roman" w:hint="eastAsia"/>
                <w:sz w:val="28"/>
                <w:szCs w:val="28"/>
              </w:rPr>
              <w:t>申請加值使用私人文書計</w:t>
            </w:r>
            <w:r w:rsidRPr="00A363AB">
              <w:rPr>
                <w:rFonts w:ascii="Times New Roman" w:hAnsi="Times New Roman" w:cs="Times New Roman" w:hint="eastAsia"/>
                <w:sz w:val="28"/>
                <w:szCs w:val="28"/>
              </w:rPr>
              <w:t>1</w:t>
            </w:r>
            <w:r w:rsidRPr="00A363AB">
              <w:rPr>
                <w:rFonts w:ascii="Times New Roman" w:hAnsi="Times New Roman" w:cs="Times New Roman" w:hint="eastAsia"/>
                <w:sz w:val="28"/>
                <w:szCs w:val="28"/>
              </w:rPr>
              <w:t>件</w:t>
            </w:r>
            <w:r w:rsidR="000351B2" w:rsidRPr="00A363AB">
              <w:rPr>
                <w:rFonts w:ascii="Times New Roman" w:hAnsi="Times New Roman" w:cs="Times New Roman" w:hint="eastAsia"/>
                <w:sz w:val="28"/>
                <w:szCs w:val="28"/>
              </w:rPr>
              <w:t>。</w:t>
            </w:r>
          </w:p>
          <w:p w:rsidR="00282B89" w:rsidRPr="00A363AB" w:rsidRDefault="00282B89" w:rsidP="00EA73E7">
            <w:pPr>
              <w:spacing w:line="400" w:lineRule="exact"/>
              <w:ind w:leftChars="-14" w:left="399" w:hangingChars="149" w:hanging="447"/>
              <w:rPr>
                <w:rFonts w:ascii="Times New Roman" w:hAnsi="Times New Roman" w:cs="Times New Roman"/>
                <w:sz w:val="28"/>
                <w:szCs w:val="28"/>
              </w:rPr>
            </w:pPr>
            <w:r w:rsidRPr="00A363AB">
              <w:rPr>
                <w:rFonts w:ascii="Times New Roman" w:hAnsi="Times New Roman" w:cs="Times New Roman" w:hint="eastAsia"/>
                <w:sz w:val="28"/>
                <w:szCs w:val="28"/>
              </w:rPr>
              <w:t>(2</w:t>
            </w:r>
            <w:r w:rsidRPr="00A363AB">
              <w:rPr>
                <w:rFonts w:ascii="Times New Roman" w:hAnsi="Times New Roman" w:cs="Times New Roman"/>
                <w:sz w:val="28"/>
                <w:szCs w:val="28"/>
              </w:rPr>
              <w:t>)</w:t>
            </w:r>
            <w:r w:rsidRPr="00A363AB">
              <w:rPr>
                <w:rFonts w:ascii="Times New Roman" w:hAnsi="Times New Roman" w:cs="Times New Roman" w:hint="eastAsia"/>
                <w:sz w:val="28"/>
                <w:szCs w:val="28"/>
              </w:rPr>
              <w:t>申請複製法醫鑑定書及驗屍書計</w:t>
            </w:r>
            <w:r w:rsidRPr="00A363AB">
              <w:rPr>
                <w:rFonts w:ascii="Times New Roman" w:hAnsi="Times New Roman" w:cs="Times New Roman" w:hint="eastAsia"/>
                <w:sz w:val="28"/>
                <w:szCs w:val="28"/>
              </w:rPr>
              <w:t>2</w:t>
            </w:r>
            <w:r w:rsidRPr="00A363AB">
              <w:rPr>
                <w:rFonts w:ascii="Times New Roman" w:hAnsi="Times New Roman" w:cs="Times New Roman" w:hint="eastAsia"/>
                <w:sz w:val="28"/>
                <w:szCs w:val="28"/>
              </w:rPr>
              <w:t>件</w:t>
            </w:r>
            <w:r w:rsidR="000351B2" w:rsidRPr="00A363AB">
              <w:rPr>
                <w:rFonts w:ascii="Times New Roman" w:hAnsi="Times New Roman" w:cs="Times New Roman" w:hint="eastAsia"/>
                <w:sz w:val="28"/>
                <w:szCs w:val="28"/>
              </w:rPr>
              <w:t>。</w:t>
            </w:r>
          </w:p>
        </w:tc>
      </w:tr>
      <w:tr w:rsidR="00A363AB" w:rsidRPr="00A363AB" w:rsidTr="000351B2">
        <w:trPr>
          <w:trHeight w:val="1990"/>
        </w:trPr>
        <w:tc>
          <w:tcPr>
            <w:tcW w:w="1134"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小計</w:t>
            </w:r>
          </w:p>
        </w:tc>
        <w:tc>
          <w:tcPr>
            <w:tcW w:w="2126"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513</w:t>
            </w:r>
            <w:r w:rsidRPr="00A363AB">
              <w:rPr>
                <w:rFonts w:ascii="Times New Roman" w:hAnsi="Times New Roman" w:cs="Times New Roman"/>
                <w:sz w:val="28"/>
                <w:szCs w:val="28"/>
              </w:rPr>
              <w:t>案、</w:t>
            </w:r>
            <w:r w:rsidRPr="00A363AB">
              <w:rPr>
                <w:rFonts w:ascii="Times New Roman" w:hAnsi="Times New Roman" w:cs="Times New Roman"/>
                <w:sz w:val="28"/>
                <w:szCs w:val="28"/>
              </w:rPr>
              <w:t>1,118</w:t>
            </w:r>
            <w:r w:rsidRPr="00A363AB">
              <w:rPr>
                <w:rFonts w:ascii="Times New Roman" w:hAnsi="Times New Roman" w:cs="Times New Roman"/>
                <w:sz w:val="28"/>
                <w:szCs w:val="28"/>
              </w:rPr>
              <w:t>卷又</w:t>
            </w:r>
            <w:r w:rsidRPr="00A363AB">
              <w:rPr>
                <w:rFonts w:ascii="Times New Roman" w:hAnsi="Times New Roman" w:cs="Times New Roman"/>
                <w:sz w:val="28"/>
                <w:szCs w:val="28"/>
              </w:rPr>
              <w:t>1,170</w:t>
            </w:r>
            <w:r w:rsidRPr="00A363AB">
              <w:rPr>
                <w:rFonts w:ascii="Times New Roman" w:hAnsi="Times New Roman" w:cs="Times New Roman"/>
                <w:sz w:val="28"/>
                <w:szCs w:val="28"/>
              </w:rPr>
              <w:t>件</w:t>
            </w:r>
          </w:p>
        </w:tc>
        <w:tc>
          <w:tcPr>
            <w:tcW w:w="1998"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600</w:t>
            </w:r>
            <w:r w:rsidRPr="00A363AB">
              <w:rPr>
                <w:rFonts w:ascii="Times New Roman" w:hAnsi="Times New Roman" w:cs="Times New Roman"/>
                <w:sz w:val="28"/>
                <w:szCs w:val="28"/>
              </w:rPr>
              <w:t>案、</w:t>
            </w:r>
            <w:r w:rsidRPr="00A363AB">
              <w:rPr>
                <w:rFonts w:ascii="Times New Roman" w:hAnsi="Times New Roman" w:cs="Times New Roman"/>
                <w:sz w:val="28"/>
                <w:szCs w:val="28"/>
              </w:rPr>
              <w:t>1,344</w:t>
            </w:r>
            <w:r w:rsidRPr="00A363AB">
              <w:rPr>
                <w:rFonts w:ascii="Times New Roman" w:hAnsi="Times New Roman" w:cs="Times New Roman"/>
                <w:sz w:val="28"/>
                <w:szCs w:val="28"/>
              </w:rPr>
              <w:t>卷又</w:t>
            </w:r>
            <w:r w:rsidRPr="00A363AB">
              <w:rPr>
                <w:rFonts w:ascii="Times New Roman" w:hAnsi="Times New Roman" w:cs="Times New Roman"/>
                <w:sz w:val="28"/>
                <w:szCs w:val="28"/>
              </w:rPr>
              <w:t>383</w:t>
            </w:r>
            <w:r w:rsidRPr="00A363AB">
              <w:rPr>
                <w:rFonts w:ascii="Times New Roman" w:hAnsi="Times New Roman" w:cs="Times New Roman"/>
                <w:sz w:val="28"/>
                <w:szCs w:val="28"/>
              </w:rPr>
              <w:t>件</w:t>
            </w:r>
          </w:p>
        </w:tc>
        <w:tc>
          <w:tcPr>
            <w:tcW w:w="1126" w:type="dxa"/>
            <w:vAlign w:val="center"/>
          </w:tcPr>
          <w:p w:rsidR="00282B89" w:rsidRPr="00A363AB" w:rsidRDefault="00282B89" w:rsidP="00282B89">
            <w:pPr>
              <w:spacing w:line="400" w:lineRule="exact"/>
              <w:jc w:val="center"/>
              <w:rPr>
                <w:rFonts w:ascii="Times New Roman" w:hAnsi="Times New Roman" w:cs="Times New Roman"/>
                <w:sz w:val="28"/>
                <w:szCs w:val="28"/>
              </w:rPr>
            </w:pPr>
            <w:r w:rsidRPr="00A363AB">
              <w:rPr>
                <w:rFonts w:ascii="Times New Roman" w:hAnsi="Times New Roman" w:cs="Times New Roman"/>
                <w:sz w:val="28"/>
                <w:szCs w:val="28"/>
              </w:rPr>
              <w:t>3</w:t>
            </w:r>
            <w:r w:rsidRPr="00A363AB">
              <w:rPr>
                <w:rFonts w:ascii="Times New Roman" w:hAnsi="Times New Roman" w:cs="Times New Roman"/>
                <w:sz w:val="28"/>
                <w:szCs w:val="28"/>
              </w:rPr>
              <w:t>件</w:t>
            </w:r>
          </w:p>
        </w:tc>
        <w:tc>
          <w:tcPr>
            <w:tcW w:w="2830" w:type="dxa"/>
            <w:vAlign w:val="center"/>
          </w:tcPr>
          <w:p w:rsidR="00282B89" w:rsidRPr="00A363AB" w:rsidRDefault="00282B89" w:rsidP="00282B89">
            <w:pPr>
              <w:spacing w:line="400" w:lineRule="exact"/>
              <w:rPr>
                <w:rFonts w:ascii="Times New Roman" w:hAnsi="Times New Roman" w:cs="Times New Roman"/>
                <w:sz w:val="28"/>
                <w:szCs w:val="28"/>
              </w:rPr>
            </w:pPr>
            <w:r w:rsidRPr="00A363AB">
              <w:rPr>
                <w:rFonts w:ascii="Times New Roman" w:hAnsi="Times New Roman" w:cs="Times New Roman"/>
                <w:sz w:val="28"/>
                <w:szCs w:val="28"/>
              </w:rPr>
              <w:t>部分提供檔案，</w:t>
            </w:r>
            <w:r w:rsidRPr="00A363AB">
              <w:rPr>
                <w:rFonts w:ascii="Times New Roman" w:hAnsi="Times New Roman" w:cs="Times New Roman" w:hint="eastAsia"/>
                <w:sz w:val="28"/>
                <w:szCs w:val="28"/>
              </w:rPr>
              <w:t>屬</w:t>
            </w:r>
            <w:r w:rsidRPr="00A363AB">
              <w:rPr>
                <w:rFonts w:ascii="Times New Roman" w:hAnsi="Times New Roman" w:cs="Times New Roman"/>
                <w:sz w:val="28"/>
                <w:szCs w:val="28"/>
              </w:rPr>
              <w:t>涉及國家安全或對外關係共計</w:t>
            </w:r>
            <w:r w:rsidRPr="00A363AB">
              <w:rPr>
                <w:rFonts w:ascii="Times New Roman" w:hAnsi="Times New Roman" w:cs="Times New Roman"/>
                <w:sz w:val="28"/>
                <w:szCs w:val="28"/>
              </w:rPr>
              <w:t>23</w:t>
            </w:r>
            <w:r w:rsidRPr="00A363AB">
              <w:rPr>
                <w:rFonts w:ascii="Times New Roman" w:hAnsi="Times New Roman" w:cs="Times New Roman"/>
                <w:sz w:val="28"/>
                <w:szCs w:val="28"/>
              </w:rPr>
              <w:t>案、</w:t>
            </w:r>
            <w:r w:rsidRPr="00A363AB">
              <w:rPr>
                <w:rFonts w:ascii="Times New Roman" w:hAnsi="Times New Roman" w:cs="Times New Roman"/>
                <w:sz w:val="28"/>
                <w:szCs w:val="28"/>
              </w:rPr>
              <w:t>659</w:t>
            </w:r>
            <w:r w:rsidRPr="00A363AB">
              <w:rPr>
                <w:rFonts w:ascii="Times New Roman" w:hAnsi="Times New Roman" w:cs="Times New Roman"/>
                <w:sz w:val="28"/>
                <w:szCs w:val="28"/>
              </w:rPr>
              <w:t>卷；</w:t>
            </w:r>
            <w:r w:rsidRPr="00A363AB">
              <w:rPr>
                <w:rFonts w:ascii="Times New Roman" w:hAnsi="Times New Roman" w:cs="Times New Roman" w:hint="eastAsia"/>
                <w:sz w:val="28"/>
                <w:szCs w:val="28"/>
              </w:rPr>
              <w:t>其餘為涉及第三人隱私或私人文書</w:t>
            </w:r>
            <w:r w:rsidR="000351B2" w:rsidRPr="00A363AB">
              <w:rPr>
                <w:rFonts w:ascii="Times New Roman" w:hAnsi="Times New Roman" w:cs="Times New Roman" w:hint="eastAsia"/>
                <w:sz w:val="28"/>
                <w:szCs w:val="28"/>
              </w:rPr>
              <w:t>。</w:t>
            </w:r>
          </w:p>
        </w:tc>
      </w:tr>
    </w:tbl>
    <w:p w:rsidR="00282B89" w:rsidRPr="00A363AB" w:rsidRDefault="00EA73E7" w:rsidP="00EA73E7">
      <w:pPr>
        <w:pStyle w:val="4"/>
        <w:numPr>
          <w:ilvl w:val="0"/>
          <w:numId w:val="0"/>
        </w:numPr>
        <w:rPr>
          <w:sz w:val="24"/>
          <w:szCs w:val="24"/>
        </w:rPr>
      </w:pPr>
      <w:r w:rsidRPr="00A363AB">
        <w:rPr>
          <w:rFonts w:hint="eastAsia"/>
        </w:rPr>
        <w:t xml:space="preserve">   </w:t>
      </w:r>
      <w:r w:rsidR="00D06E7A" w:rsidRPr="00A363AB">
        <w:rPr>
          <w:rFonts w:hint="eastAsia"/>
        </w:rPr>
        <w:t xml:space="preserve"> </w:t>
      </w:r>
      <w:bookmarkStart w:id="100" w:name="_Hlk117864010"/>
      <w:r w:rsidRPr="00A363AB">
        <w:rPr>
          <w:rFonts w:hint="eastAsia"/>
          <w:sz w:val="24"/>
          <w:szCs w:val="24"/>
        </w:rPr>
        <w:t>資料來源：檔案局</w:t>
      </w:r>
      <w:bookmarkEnd w:id="100"/>
    </w:p>
    <w:p w:rsidR="00EA73E7" w:rsidRPr="00A363AB" w:rsidRDefault="00374981" w:rsidP="00061026">
      <w:pPr>
        <w:pStyle w:val="3"/>
      </w:pPr>
      <w:r w:rsidRPr="00A363AB">
        <w:rPr>
          <w:rFonts w:hint="eastAsia"/>
        </w:rPr>
        <w:t>另經統計近3年度(自109年1月1日至111年8月15日止)，我國民眾申請應用各類國家檔案之數量及比</w:t>
      </w:r>
      <w:r w:rsidR="0042718B" w:rsidRPr="00A363AB">
        <w:rPr>
          <w:rFonts w:hint="eastAsia"/>
        </w:rPr>
        <w:t>率</w:t>
      </w:r>
      <w:r w:rsidRPr="00A363AB">
        <w:rPr>
          <w:rFonts w:hint="eastAsia"/>
        </w:rPr>
        <w:t>詳如下表：</w:t>
      </w:r>
    </w:p>
    <w:tbl>
      <w:tblPr>
        <w:tblW w:w="8647" w:type="dxa"/>
        <w:tblInd w:w="137" w:type="dxa"/>
        <w:tblLayout w:type="fixed"/>
        <w:tblCellMar>
          <w:left w:w="28" w:type="dxa"/>
          <w:right w:w="28" w:type="dxa"/>
        </w:tblCellMar>
        <w:tblLook w:val="04A0" w:firstRow="1" w:lastRow="0" w:firstColumn="1" w:lastColumn="0" w:noHBand="0" w:noVBand="1"/>
      </w:tblPr>
      <w:tblGrid>
        <w:gridCol w:w="3260"/>
        <w:gridCol w:w="2860"/>
        <w:gridCol w:w="2527"/>
      </w:tblGrid>
      <w:tr w:rsidR="00A363AB" w:rsidRPr="00A363AB" w:rsidTr="00777B55">
        <w:trPr>
          <w:trHeight w:val="390"/>
          <w:tblHeader/>
        </w:trPr>
        <w:tc>
          <w:tcPr>
            <w:tcW w:w="32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77B55" w:rsidRPr="00A363AB" w:rsidRDefault="00777B55" w:rsidP="00196ABE">
            <w:pPr>
              <w:widowControl/>
              <w:jc w:val="center"/>
              <w:rPr>
                <w:rFonts w:hAnsi="標楷體" w:cs="新細明體"/>
                <w:bCs/>
                <w:kern w:val="0"/>
                <w:sz w:val="28"/>
                <w:szCs w:val="28"/>
              </w:rPr>
            </w:pPr>
            <w:r w:rsidRPr="00A363AB">
              <w:rPr>
                <w:rFonts w:hAnsi="標楷體" w:cs="新細明體" w:hint="eastAsia"/>
                <w:bCs/>
                <w:kern w:val="0"/>
                <w:sz w:val="28"/>
                <w:szCs w:val="28"/>
              </w:rPr>
              <w:t>檔案別</w:t>
            </w:r>
          </w:p>
        </w:tc>
        <w:tc>
          <w:tcPr>
            <w:tcW w:w="2860" w:type="dxa"/>
            <w:tcBorders>
              <w:top w:val="single" w:sz="4" w:space="0" w:color="auto"/>
              <w:left w:val="nil"/>
              <w:bottom w:val="single" w:sz="4" w:space="0" w:color="auto"/>
              <w:right w:val="single" w:sz="4" w:space="0" w:color="auto"/>
            </w:tcBorders>
            <w:shd w:val="clear" w:color="000000" w:fill="F2F2F2"/>
            <w:noWrap/>
            <w:vAlign w:val="center"/>
            <w:hideMark/>
          </w:tcPr>
          <w:p w:rsidR="00777B55" w:rsidRPr="00A363AB" w:rsidRDefault="00777B55" w:rsidP="00196ABE">
            <w:pPr>
              <w:widowControl/>
              <w:jc w:val="center"/>
              <w:rPr>
                <w:rFonts w:hAnsi="標楷體" w:cs="新細明體"/>
                <w:bCs/>
                <w:kern w:val="0"/>
                <w:sz w:val="28"/>
                <w:szCs w:val="28"/>
              </w:rPr>
            </w:pPr>
            <w:r w:rsidRPr="00A363AB">
              <w:rPr>
                <w:rFonts w:hAnsi="標楷體" w:cs="新細明體" w:hint="eastAsia"/>
                <w:bCs/>
                <w:kern w:val="0"/>
                <w:sz w:val="28"/>
                <w:szCs w:val="28"/>
              </w:rPr>
              <w:t>申請件數</w:t>
            </w:r>
          </w:p>
        </w:tc>
        <w:tc>
          <w:tcPr>
            <w:tcW w:w="2527" w:type="dxa"/>
            <w:tcBorders>
              <w:top w:val="single" w:sz="4" w:space="0" w:color="auto"/>
              <w:left w:val="nil"/>
              <w:bottom w:val="single" w:sz="4" w:space="0" w:color="auto"/>
              <w:right w:val="single" w:sz="4" w:space="0" w:color="auto"/>
            </w:tcBorders>
            <w:shd w:val="clear" w:color="000000" w:fill="F2F2F2"/>
            <w:noWrap/>
            <w:vAlign w:val="center"/>
            <w:hideMark/>
          </w:tcPr>
          <w:p w:rsidR="00777B55" w:rsidRPr="00A363AB" w:rsidRDefault="00777B55" w:rsidP="00196ABE">
            <w:pPr>
              <w:widowControl/>
              <w:jc w:val="center"/>
              <w:rPr>
                <w:rFonts w:hAnsi="標楷體" w:cs="新細明體"/>
                <w:bCs/>
                <w:kern w:val="0"/>
                <w:sz w:val="28"/>
                <w:szCs w:val="28"/>
              </w:rPr>
            </w:pPr>
            <w:r w:rsidRPr="00A363AB">
              <w:rPr>
                <w:rFonts w:hAnsi="標楷體" w:cs="新細明體" w:hint="eastAsia"/>
                <w:bCs/>
                <w:kern w:val="0"/>
                <w:sz w:val="28"/>
                <w:szCs w:val="28"/>
              </w:rPr>
              <w:t>比</w:t>
            </w:r>
            <w:r w:rsidR="006023BA" w:rsidRPr="00A363AB">
              <w:rPr>
                <w:rFonts w:hAnsi="標楷體" w:cs="新細明體" w:hint="eastAsia"/>
                <w:bCs/>
                <w:kern w:val="0"/>
                <w:sz w:val="28"/>
                <w:szCs w:val="28"/>
              </w:rPr>
              <w:t>率</w:t>
            </w:r>
          </w:p>
        </w:tc>
      </w:tr>
      <w:tr w:rsidR="00A363AB" w:rsidRPr="00A363AB" w:rsidTr="00777B55">
        <w:trPr>
          <w:trHeight w:val="522"/>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b/>
                <w:kern w:val="0"/>
                <w:sz w:val="28"/>
                <w:szCs w:val="28"/>
              </w:rPr>
            </w:pPr>
            <w:r w:rsidRPr="00A363AB">
              <w:rPr>
                <w:rFonts w:hAnsi="標楷體" w:cs="新細明體" w:hint="eastAsia"/>
                <w:b/>
                <w:kern w:val="0"/>
                <w:sz w:val="28"/>
                <w:szCs w:val="28"/>
              </w:rPr>
              <w:t>政治類</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b/>
                <w:kern w:val="0"/>
                <w:sz w:val="28"/>
                <w:szCs w:val="28"/>
              </w:rPr>
            </w:pPr>
            <w:r w:rsidRPr="00A363AB">
              <w:rPr>
                <w:rFonts w:ascii="Times New Roman" w:eastAsia="新細明體"/>
                <w:b/>
                <w:kern w:val="0"/>
                <w:sz w:val="28"/>
                <w:szCs w:val="28"/>
              </w:rPr>
              <w:t xml:space="preserve">92,244 </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b/>
                <w:sz w:val="28"/>
                <w:szCs w:val="28"/>
              </w:rPr>
            </w:pPr>
            <w:r w:rsidRPr="00A363AB">
              <w:rPr>
                <w:rFonts w:ascii="Times New Roman"/>
                <w:b/>
                <w:sz w:val="28"/>
                <w:szCs w:val="28"/>
              </w:rPr>
              <w:t>35.60%</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司法及法務</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46,365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17.89%</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國防及退伍軍人事務</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25,348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9.78%</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經濟貿易</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16,766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6.47%</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外交及僑務</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16,112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6.22%</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府院政策</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15,576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6.01%</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交通及公共工程</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9,419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3.63%</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財政金融</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9,188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3.55%</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文化及傳媒</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7,743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2.99%</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地方事務</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7,104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2.74%</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教育及體育</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5,682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2.19%</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lastRenderedPageBreak/>
              <w:t>民間團體</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2,800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1.08%</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內政</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2,667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1.03%</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農業</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975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0.38%</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考銓及人事</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588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0.23%</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個人</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242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0.09%</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衛生醫療</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154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0.06%</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立法及監察</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70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0.03%</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人文及科技發展</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60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0.02%</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環境資源</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21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0.01%</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勞動及人力資源</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20 </w:t>
            </w:r>
          </w:p>
        </w:tc>
        <w:tc>
          <w:tcPr>
            <w:tcW w:w="2527"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jc w:val="center"/>
              <w:rPr>
                <w:rFonts w:ascii="Times New Roman"/>
                <w:sz w:val="28"/>
                <w:szCs w:val="28"/>
              </w:rPr>
            </w:pPr>
            <w:r w:rsidRPr="00A363AB">
              <w:rPr>
                <w:rFonts w:ascii="Times New Roman"/>
                <w:sz w:val="28"/>
                <w:szCs w:val="28"/>
              </w:rPr>
              <w:t>0.01%</w:t>
            </w:r>
          </w:p>
        </w:tc>
      </w:tr>
      <w:tr w:rsidR="00A363AB" w:rsidRPr="00A363AB" w:rsidTr="00777B55">
        <w:trPr>
          <w:trHeight w:val="39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hAnsi="標楷體" w:cs="新細明體"/>
                <w:kern w:val="0"/>
                <w:sz w:val="28"/>
                <w:szCs w:val="28"/>
              </w:rPr>
            </w:pPr>
            <w:r w:rsidRPr="00A363AB">
              <w:rPr>
                <w:rFonts w:hAnsi="標楷體" w:cs="新細明體" w:hint="eastAsia"/>
                <w:kern w:val="0"/>
                <w:sz w:val="28"/>
                <w:szCs w:val="28"/>
              </w:rPr>
              <w:t>族群</w:t>
            </w:r>
          </w:p>
        </w:tc>
        <w:tc>
          <w:tcPr>
            <w:tcW w:w="2860"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 xml:space="preserve">3 </w:t>
            </w:r>
          </w:p>
        </w:tc>
        <w:tc>
          <w:tcPr>
            <w:tcW w:w="2527" w:type="dxa"/>
            <w:tcBorders>
              <w:top w:val="nil"/>
              <w:left w:val="nil"/>
              <w:bottom w:val="single" w:sz="4" w:space="0" w:color="auto"/>
              <w:right w:val="single" w:sz="4" w:space="0" w:color="auto"/>
            </w:tcBorders>
            <w:shd w:val="clear" w:color="auto" w:fill="auto"/>
            <w:noWrap/>
            <w:vAlign w:val="center"/>
            <w:hideMark/>
          </w:tcPr>
          <w:p w:rsidR="00777B55" w:rsidRPr="00A363AB" w:rsidRDefault="00777B55" w:rsidP="00196ABE">
            <w:pPr>
              <w:widowControl/>
              <w:jc w:val="center"/>
              <w:rPr>
                <w:rFonts w:ascii="Times New Roman" w:eastAsia="新細明體"/>
                <w:kern w:val="0"/>
                <w:sz w:val="28"/>
                <w:szCs w:val="28"/>
              </w:rPr>
            </w:pPr>
            <w:r w:rsidRPr="00A363AB">
              <w:rPr>
                <w:rFonts w:ascii="Times New Roman" w:eastAsia="新細明體"/>
                <w:kern w:val="0"/>
                <w:sz w:val="28"/>
                <w:szCs w:val="28"/>
              </w:rPr>
              <w:t>0.001%</w:t>
            </w:r>
          </w:p>
        </w:tc>
      </w:tr>
      <w:tr w:rsidR="00A363AB" w:rsidRPr="00A363AB" w:rsidTr="00777B55">
        <w:trPr>
          <w:trHeight w:val="714"/>
        </w:trPr>
        <w:tc>
          <w:tcPr>
            <w:tcW w:w="3260" w:type="dxa"/>
            <w:tcBorders>
              <w:top w:val="nil"/>
              <w:left w:val="single" w:sz="4" w:space="0" w:color="auto"/>
              <w:bottom w:val="single" w:sz="4" w:space="0" w:color="auto"/>
              <w:right w:val="single" w:sz="4" w:space="0" w:color="auto"/>
            </w:tcBorders>
            <w:shd w:val="clear" w:color="000000" w:fill="FFFFFF"/>
            <w:noWrap/>
            <w:vAlign w:val="center"/>
            <w:hideMark/>
          </w:tcPr>
          <w:p w:rsidR="00777B55" w:rsidRPr="00A363AB" w:rsidRDefault="00777B55" w:rsidP="00196ABE">
            <w:pPr>
              <w:widowControl/>
              <w:jc w:val="center"/>
              <w:rPr>
                <w:rFonts w:hAnsi="標楷體" w:cs="新細明體"/>
                <w:b/>
                <w:bCs/>
                <w:kern w:val="0"/>
                <w:sz w:val="28"/>
                <w:szCs w:val="28"/>
              </w:rPr>
            </w:pPr>
            <w:r w:rsidRPr="00A363AB">
              <w:rPr>
                <w:rFonts w:hAnsi="標楷體" w:cs="新細明體" w:hint="eastAsia"/>
                <w:b/>
                <w:bCs/>
                <w:kern w:val="0"/>
                <w:sz w:val="28"/>
                <w:szCs w:val="28"/>
              </w:rPr>
              <w:t>總計</w:t>
            </w:r>
          </w:p>
        </w:tc>
        <w:tc>
          <w:tcPr>
            <w:tcW w:w="2860" w:type="dxa"/>
            <w:tcBorders>
              <w:top w:val="nil"/>
              <w:left w:val="nil"/>
              <w:bottom w:val="single" w:sz="4" w:space="0" w:color="auto"/>
              <w:right w:val="single" w:sz="4" w:space="0" w:color="auto"/>
            </w:tcBorders>
            <w:shd w:val="clear" w:color="000000" w:fill="FFFFFF"/>
            <w:noWrap/>
            <w:vAlign w:val="center"/>
            <w:hideMark/>
          </w:tcPr>
          <w:p w:rsidR="00777B55" w:rsidRPr="00A363AB" w:rsidRDefault="00777B55" w:rsidP="00196ABE">
            <w:pPr>
              <w:widowControl/>
              <w:jc w:val="center"/>
              <w:rPr>
                <w:rFonts w:ascii="Times New Roman" w:eastAsia="新細明體"/>
                <w:b/>
                <w:bCs/>
                <w:kern w:val="0"/>
                <w:sz w:val="28"/>
                <w:szCs w:val="28"/>
              </w:rPr>
            </w:pPr>
            <w:r w:rsidRPr="00A363AB">
              <w:rPr>
                <w:rFonts w:ascii="Times New Roman" w:eastAsia="新細明體"/>
                <w:b/>
                <w:bCs/>
                <w:kern w:val="0"/>
                <w:sz w:val="28"/>
                <w:szCs w:val="28"/>
              </w:rPr>
              <w:t xml:space="preserve">259,147 </w:t>
            </w:r>
          </w:p>
        </w:tc>
        <w:tc>
          <w:tcPr>
            <w:tcW w:w="2527" w:type="dxa"/>
            <w:tcBorders>
              <w:top w:val="nil"/>
              <w:left w:val="nil"/>
              <w:bottom w:val="single" w:sz="4" w:space="0" w:color="auto"/>
              <w:right w:val="single" w:sz="4" w:space="0" w:color="auto"/>
            </w:tcBorders>
            <w:shd w:val="clear" w:color="000000" w:fill="FFFFFF"/>
            <w:noWrap/>
            <w:vAlign w:val="center"/>
            <w:hideMark/>
          </w:tcPr>
          <w:p w:rsidR="00777B55" w:rsidRPr="00A363AB" w:rsidRDefault="00777B55" w:rsidP="00196ABE">
            <w:pPr>
              <w:widowControl/>
              <w:jc w:val="center"/>
              <w:rPr>
                <w:rFonts w:ascii="Times New Roman" w:eastAsia="新細明體"/>
                <w:b/>
                <w:bCs/>
                <w:kern w:val="0"/>
                <w:sz w:val="28"/>
                <w:szCs w:val="28"/>
              </w:rPr>
            </w:pPr>
            <w:r w:rsidRPr="00A363AB">
              <w:rPr>
                <w:rFonts w:ascii="Times New Roman" w:eastAsia="新細明體"/>
                <w:b/>
                <w:bCs/>
                <w:kern w:val="0"/>
                <w:sz w:val="28"/>
                <w:szCs w:val="28"/>
              </w:rPr>
              <w:t>100%</w:t>
            </w:r>
          </w:p>
        </w:tc>
      </w:tr>
    </w:tbl>
    <w:p w:rsidR="00777B55" w:rsidRPr="00A363AB" w:rsidRDefault="006B2C1E" w:rsidP="00777B55">
      <w:pPr>
        <w:pStyle w:val="3"/>
        <w:numPr>
          <w:ilvl w:val="0"/>
          <w:numId w:val="0"/>
        </w:numPr>
        <w:ind w:left="680"/>
      </w:pPr>
      <w:r w:rsidRPr="00A363AB">
        <w:rPr>
          <w:rFonts w:hint="eastAsia"/>
          <w:sz w:val="24"/>
          <w:szCs w:val="24"/>
        </w:rPr>
        <w:t>資料來源：檔案局</w:t>
      </w:r>
    </w:p>
    <w:p w:rsidR="00494D11" w:rsidRPr="00A363AB" w:rsidRDefault="00494D11" w:rsidP="00196ABE">
      <w:pPr>
        <w:pStyle w:val="3"/>
      </w:pPr>
      <w:r w:rsidRPr="00A363AB">
        <w:rPr>
          <w:rFonts w:hint="eastAsia"/>
        </w:rPr>
        <w:t>為便捷政治檔案應用服務，檔案局於國家檔案資訊網建置政治檔案專區，進行政治檔案內容編碼與人名索引編製作業，截至111年7月底，累計完成編製政治案件人名索引資料逾68萬筆，逐頁內容分析逾237萬餘頁。另檔案局主動將歷年完成開放處理之檔案上網，累積逾138萬頁去識別化政治檔案影像，開放各界免申請逕於國家檔案資訊網免費瀏覽及下載。</w:t>
      </w:r>
    </w:p>
    <w:p w:rsidR="006339FA" w:rsidRPr="00A363AB" w:rsidRDefault="006339FA" w:rsidP="006339FA">
      <w:pPr>
        <w:pStyle w:val="2"/>
      </w:pPr>
      <w:bookmarkStart w:id="101" w:name="_Toc132897344"/>
      <w:r w:rsidRPr="00A363AB">
        <w:rPr>
          <w:rFonts w:hint="eastAsia"/>
        </w:rPr>
        <w:t>政治檔案條例有關爭議審議機制與運作實況：</w:t>
      </w:r>
      <w:bookmarkEnd w:id="101"/>
    </w:p>
    <w:p w:rsidR="005468C4" w:rsidRPr="00A363AB" w:rsidRDefault="005468C4" w:rsidP="00DC681C">
      <w:pPr>
        <w:pStyle w:val="3"/>
      </w:pPr>
      <w:r w:rsidRPr="00A363AB">
        <w:rPr>
          <w:rFonts w:hint="eastAsia"/>
        </w:rPr>
        <w:t>檔案局為處理開放政治檔案所涉爭議事項，特依政治檔案條例第1</w:t>
      </w:r>
      <w:r w:rsidRPr="00A363AB">
        <w:t>4</w:t>
      </w:r>
      <w:r w:rsidRPr="00A363AB">
        <w:rPr>
          <w:rFonts w:hint="eastAsia"/>
        </w:rPr>
        <w:t>條第2項規定：「</w:t>
      </w:r>
      <w:r w:rsidR="006E28CD" w:rsidRPr="00A363AB">
        <w:rPr>
          <w:rFonts w:hint="eastAsia"/>
        </w:rPr>
        <w:t>開放政治檔案如涉爭議事項，得由檔案局邀集相關機關（構）、團體代表、學者專家及社會公正人士審議之，並排除第</w:t>
      </w:r>
      <w:r w:rsidR="00D3698B" w:rsidRPr="00A363AB">
        <w:rPr>
          <w:rFonts w:hint="eastAsia"/>
        </w:rPr>
        <w:t>11</w:t>
      </w:r>
      <w:r w:rsidR="006E28CD" w:rsidRPr="00A363AB">
        <w:rPr>
          <w:rFonts w:hint="eastAsia"/>
        </w:rPr>
        <w:t>條所列人員。前項爭議處理之運作方式及其他應行事項，由檔案局定之。</w:t>
      </w:r>
      <w:r w:rsidRPr="00A363AB">
        <w:rPr>
          <w:rFonts w:hint="eastAsia"/>
        </w:rPr>
        <w:t>」訂定「政治檔案開放爭議事項處理要點」。</w:t>
      </w:r>
    </w:p>
    <w:p w:rsidR="006339FA" w:rsidRPr="00A363AB" w:rsidRDefault="006E28CD" w:rsidP="006339FA">
      <w:pPr>
        <w:pStyle w:val="3"/>
      </w:pPr>
      <w:r w:rsidRPr="00A363AB">
        <w:rPr>
          <w:rFonts w:hint="eastAsia"/>
        </w:rPr>
        <w:lastRenderedPageBreak/>
        <w:t>「政治檔案開放爭議事項處理要點」</w:t>
      </w:r>
      <w:r w:rsidR="00C14562" w:rsidRPr="00A363AB">
        <w:rPr>
          <w:rFonts w:hint="eastAsia"/>
        </w:rPr>
        <w:t>重點摘錄如下</w:t>
      </w:r>
      <w:r w:rsidR="005468C4" w:rsidRPr="00A363AB">
        <w:rPr>
          <w:rFonts w:hint="eastAsia"/>
        </w:rPr>
        <w:t>：</w:t>
      </w:r>
    </w:p>
    <w:p w:rsidR="00C14562" w:rsidRPr="00A363AB" w:rsidRDefault="00C14562" w:rsidP="00C14562">
      <w:pPr>
        <w:pStyle w:val="4"/>
      </w:pPr>
      <w:r w:rsidRPr="00A363AB">
        <w:rPr>
          <w:rFonts w:hint="eastAsia"/>
        </w:rPr>
        <w:t>處理之爭議事項以政府機關(構）因政治檔案之開放所產生者為限。</w:t>
      </w:r>
    </w:p>
    <w:p w:rsidR="00C14562" w:rsidRPr="00A363AB" w:rsidRDefault="00C14562" w:rsidP="00C14562">
      <w:pPr>
        <w:pStyle w:val="4"/>
      </w:pPr>
      <w:r w:rsidRPr="00A363AB">
        <w:rPr>
          <w:rFonts w:hint="eastAsia"/>
        </w:rPr>
        <w:t>檔案局得依下列方式進行爭議事項之處理</w:t>
      </w:r>
      <w:r w:rsidR="00774674" w:rsidRPr="00A363AB">
        <w:rPr>
          <w:rFonts w:hint="eastAsia"/>
        </w:rPr>
        <w:t>，並自爭議事項之受理日起3個月內作成處理結果；必要時，得延長1次，最長不得逾3個月</w:t>
      </w:r>
      <w:r w:rsidRPr="00A363AB">
        <w:rPr>
          <w:rFonts w:hint="eastAsia"/>
        </w:rPr>
        <w:t>：</w:t>
      </w:r>
    </w:p>
    <w:p w:rsidR="00C14562" w:rsidRPr="00A363AB" w:rsidRDefault="00C14562" w:rsidP="00C14562">
      <w:pPr>
        <w:pStyle w:val="5"/>
      </w:pPr>
      <w:r w:rsidRPr="00A363AB">
        <w:rPr>
          <w:rFonts w:hint="eastAsia"/>
        </w:rPr>
        <w:t>依</w:t>
      </w:r>
      <w:r w:rsidR="00D43A34" w:rsidRPr="00A363AB">
        <w:rPr>
          <w:rFonts w:hint="eastAsia"/>
        </w:rPr>
        <w:t>政治檔案</w:t>
      </w:r>
      <w:r w:rsidRPr="00A363AB">
        <w:rPr>
          <w:rFonts w:hint="eastAsia"/>
        </w:rPr>
        <w:t>條例與相關法令或其解釋之規定，逕予處理。</w:t>
      </w:r>
    </w:p>
    <w:p w:rsidR="00C14562" w:rsidRPr="00A363AB" w:rsidRDefault="00C14562" w:rsidP="00C14562">
      <w:pPr>
        <w:pStyle w:val="5"/>
      </w:pPr>
      <w:r w:rsidRPr="00A363AB">
        <w:rPr>
          <w:rFonts w:hint="eastAsia"/>
        </w:rPr>
        <w:t>邀集相關機關（構）協議。</w:t>
      </w:r>
    </w:p>
    <w:p w:rsidR="00C14562" w:rsidRPr="00A363AB" w:rsidRDefault="00C14562" w:rsidP="00774674">
      <w:pPr>
        <w:pStyle w:val="5"/>
      </w:pPr>
      <w:r w:rsidRPr="00A363AB">
        <w:rPr>
          <w:rFonts w:hint="eastAsia"/>
        </w:rPr>
        <w:t>召開政治檔案開放爭議審議會審議之。</w:t>
      </w:r>
    </w:p>
    <w:p w:rsidR="00C14562" w:rsidRPr="00A363AB" w:rsidRDefault="00C14562" w:rsidP="00774674">
      <w:pPr>
        <w:pStyle w:val="4"/>
      </w:pPr>
      <w:r w:rsidRPr="00A363AB">
        <w:rPr>
          <w:rFonts w:hint="eastAsia"/>
        </w:rPr>
        <w:t>檔案局以外機關（構）如有爭議事項，應主動邀請相關機關（構）或單位會商解決，並將會商結果副知該局。</w:t>
      </w:r>
      <w:r w:rsidR="00774674" w:rsidRPr="00A363AB">
        <w:rPr>
          <w:rFonts w:hint="eastAsia"/>
        </w:rPr>
        <w:t>會商後仍無法達成共識之爭議事項，得具函載明下列事項，請求檔案局協處：</w:t>
      </w:r>
    </w:p>
    <w:p w:rsidR="00C14562" w:rsidRPr="00A363AB" w:rsidRDefault="00C14562" w:rsidP="00C14562">
      <w:pPr>
        <w:pStyle w:val="5"/>
      </w:pPr>
      <w:r w:rsidRPr="00A363AB">
        <w:rPr>
          <w:rFonts w:hint="eastAsia"/>
        </w:rPr>
        <w:t>須協處事項及其原因事實。</w:t>
      </w:r>
    </w:p>
    <w:p w:rsidR="00C14562" w:rsidRPr="00A363AB" w:rsidRDefault="00C14562" w:rsidP="00C14562">
      <w:pPr>
        <w:pStyle w:val="5"/>
      </w:pPr>
      <w:r w:rsidRPr="00A363AB">
        <w:rPr>
          <w:rFonts w:hint="eastAsia"/>
        </w:rPr>
        <w:t>爭議事項內容及會商處理情形；屬法律適用爭議者，並應敘明有疑義之法條、意見分析、擬採見解及理由。</w:t>
      </w:r>
    </w:p>
    <w:p w:rsidR="00C14562" w:rsidRPr="00A363AB" w:rsidRDefault="00C14562" w:rsidP="00774674">
      <w:pPr>
        <w:pStyle w:val="4"/>
      </w:pPr>
      <w:r w:rsidRPr="00A363AB">
        <w:rPr>
          <w:rFonts w:hint="eastAsia"/>
        </w:rPr>
        <w:t>前項請求有下列情形之一者，不予受理：</w:t>
      </w:r>
    </w:p>
    <w:p w:rsidR="00C14562" w:rsidRPr="00A363AB" w:rsidRDefault="00C14562" w:rsidP="00B654C4">
      <w:pPr>
        <w:pStyle w:val="5"/>
        <w:numPr>
          <w:ilvl w:val="4"/>
          <w:numId w:val="36"/>
        </w:numPr>
      </w:pPr>
      <w:r w:rsidRPr="00A363AB">
        <w:rPr>
          <w:rFonts w:hint="eastAsia"/>
        </w:rPr>
        <w:t>非屬因政治檔案之開放所產生之爭議事項。</w:t>
      </w:r>
    </w:p>
    <w:p w:rsidR="00C14562" w:rsidRPr="00A363AB" w:rsidRDefault="00C14562" w:rsidP="00C14562">
      <w:pPr>
        <w:pStyle w:val="5"/>
      </w:pPr>
      <w:r w:rsidRPr="00A363AB">
        <w:rPr>
          <w:rFonts w:hint="eastAsia"/>
        </w:rPr>
        <w:tab/>
        <w:t>已提起訴願、行政訴訟或經法院和解或判決確定。</w:t>
      </w:r>
    </w:p>
    <w:p w:rsidR="00C14562" w:rsidRPr="00A363AB" w:rsidRDefault="00C14562" w:rsidP="00C14562">
      <w:pPr>
        <w:pStyle w:val="5"/>
      </w:pPr>
      <w:r w:rsidRPr="00A363AB">
        <w:rPr>
          <w:rFonts w:hint="eastAsia"/>
        </w:rPr>
        <w:tab/>
        <w:t>資料不全經通知限期補正，屆期仍未補正或補正不完全。</w:t>
      </w:r>
    </w:p>
    <w:p w:rsidR="00C14562" w:rsidRPr="00A363AB" w:rsidRDefault="00C14562" w:rsidP="0012208E">
      <w:pPr>
        <w:pStyle w:val="4"/>
      </w:pPr>
      <w:r w:rsidRPr="00A363AB">
        <w:rPr>
          <w:rFonts w:hint="eastAsia"/>
        </w:rPr>
        <w:t>審議會置委員</w:t>
      </w:r>
      <w:r w:rsidR="0012208E" w:rsidRPr="00A363AB">
        <w:rPr>
          <w:rFonts w:hint="eastAsia"/>
        </w:rPr>
        <w:t>9</w:t>
      </w:r>
      <w:r w:rsidRPr="00A363AB">
        <w:rPr>
          <w:rFonts w:hint="eastAsia"/>
        </w:rPr>
        <w:t>人至</w:t>
      </w:r>
      <w:r w:rsidR="0012208E" w:rsidRPr="00A363AB">
        <w:rPr>
          <w:rFonts w:hint="eastAsia"/>
        </w:rPr>
        <w:t>1</w:t>
      </w:r>
      <w:r w:rsidR="0012208E" w:rsidRPr="00A363AB">
        <w:t>5</w:t>
      </w:r>
      <w:r w:rsidRPr="00A363AB">
        <w:rPr>
          <w:rFonts w:hint="eastAsia"/>
        </w:rPr>
        <w:t>人，</w:t>
      </w:r>
      <w:r w:rsidR="0012208E" w:rsidRPr="00A363AB">
        <w:rPr>
          <w:rFonts w:hint="eastAsia"/>
        </w:rPr>
        <w:t>檔案</w:t>
      </w:r>
      <w:r w:rsidRPr="00A363AB">
        <w:rPr>
          <w:rFonts w:hint="eastAsia"/>
        </w:rPr>
        <w:t>局局長及副局長</w:t>
      </w:r>
      <w:r w:rsidR="00093E2C" w:rsidRPr="00A363AB">
        <w:rPr>
          <w:rFonts w:hint="eastAsia"/>
        </w:rPr>
        <w:t>1</w:t>
      </w:r>
      <w:r w:rsidRPr="00A363AB">
        <w:rPr>
          <w:rFonts w:hint="eastAsia"/>
        </w:rPr>
        <w:t>人為當然委員，其餘委員依爭議事項案件情形就下列人員選任之：</w:t>
      </w:r>
    </w:p>
    <w:p w:rsidR="00C14562" w:rsidRPr="00A363AB" w:rsidRDefault="00C14562" w:rsidP="00B654C4">
      <w:pPr>
        <w:pStyle w:val="5"/>
        <w:numPr>
          <w:ilvl w:val="4"/>
          <w:numId w:val="36"/>
        </w:numPr>
      </w:pPr>
      <w:r w:rsidRPr="00A363AB">
        <w:rPr>
          <w:rFonts w:hint="eastAsia"/>
        </w:rPr>
        <w:t>相關機關（構）幕僚長以上代表。</w:t>
      </w:r>
    </w:p>
    <w:p w:rsidR="00C14562" w:rsidRPr="00A363AB" w:rsidRDefault="00C14562" w:rsidP="00B654C4">
      <w:pPr>
        <w:pStyle w:val="5"/>
        <w:numPr>
          <w:ilvl w:val="4"/>
          <w:numId w:val="36"/>
        </w:numPr>
      </w:pPr>
      <w:r w:rsidRPr="00A363AB">
        <w:rPr>
          <w:rFonts w:hint="eastAsia"/>
        </w:rPr>
        <w:t>相關團體代表。</w:t>
      </w:r>
    </w:p>
    <w:p w:rsidR="00C14562" w:rsidRPr="00A363AB" w:rsidRDefault="00C14562" w:rsidP="00B654C4">
      <w:pPr>
        <w:pStyle w:val="5"/>
        <w:numPr>
          <w:ilvl w:val="4"/>
          <w:numId w:val="36"/>
        </w:numPr>
      </w:pPr>
      <w:r w:rsidRPr="00A363AB">
        <w:rPr>
          <w:rFonts w:hint="eastAsia"/>
        </w:rPr>
        <w:t>學者專家。</w:t>
      </w:r>
    </w:p>
    <w:p w:rsidR="00C14562" w:rsidRPr="00A363AB" w:rsidRDefault="00C14562" w:rsidP="00B654C4">
      <w:pPr>
        <w:pStyle w:val="5"/>
        <w:numPr>
          <w:ilvl w:val="4"/>
          <w:numId w:val="36"/>
        </w:numPr>
      </w:pPr>
      <w:r w:rsidRPr="00A363AB">
        <w:rPr>
          <w:rFonts w:hint="eastAsia"/>
        </w:rPr>
        <w:lastRenderedPageBreak/>
        <w:t>社會公正人士代表。</w:t>
      </w:r>
    </w:p>
    <w:p w:rsidR="00C14562" w:rsidRPr="00A363AB" w:rsidRDefault="00C14562" w:rsidP="00093E2C">
      <w:pPr>
        <w:pStyle w:val="4"/>
      </w:pPr>
      <w:r w:rsidRPr="00A363AB">
        <w:rPr>
          <w:rFonts w:hint="eastAsia"/>
        </w:rPr>
        <w:t>前項相關團體代表、學者專家及社會公正人士代表應由轉型正義、人權、法律、歷史、檔案管理專業領域人員及檔案當事人或其繼承人等擔任，並排除</w:t>
      </w:r>
      <w:r w:rsidR="00DD3573" w:rsidRPr="00A363AB">
        <w:rPr>
          <w:rFonts w:hint="eastAsia"/>
        </w:rPr>
        <w:t>政治檔案</w:t>
      </w:r>
      <w:r w:rsidRPr="00A363AB">
        <w:rPr>
          <w:rFonts w:hint="eastAsia"/>
        </w:rPr>
        <w:t>條例第</w:t>
      </w:r>
      <w:r w:rsidR="00DD3573" w:rsidRPr="00A363AB">
        <w:rPr>
          <w:rFonts w:hint="eastAsia"/>
        </w:rPr>
        <w:t>1</w:t>
      </w:r>
      <w:r w:rsidR="00DD3573" w:rsidRPr="00A363AB">
        <w:t>1</w:t>
      </w:r>
      <w:r w:rsidRPr="00A363AB">
        <w:rPr>
          <w:rFonts w:hint="eastAsia"/>
        </w:rPr>
        <w:t>條所列人員。</w:t>
      </w:r>
      <w:r w:rsidR="00093E2C" w:rsidRPr="00A363AB">
        <w:rPr>
          <w:rFonts w:hint="eastAsia"/>
        </w:rPr>
        <w:t>學者專家與社會公正人士代表之人數比例不得低於每次會議委員總人數之二分之一。</w:t>
      </w:r>
    </w:p>
    <w:p w:rsidR="00C14562" w:rsidRPr="00A363AB" w:rsidRDefault="00C14562" w:rsidP="00093E2C">
      <w:pPr>
        <w:pStyle w:val="4"/>
      </w:pPr>
      <w:r w:rsidRPr="00A363AB">
        <w:rPr>
          <w:rFonts w:hint="eastAsia"/>
        </w:rPr>
        <w:t>審議會會議以</w:t>
      </w:r>
      <w:r w:rsidR="00DD3573" w:rsidRPr="00A363AB">
        <w:rPr>
          <w:rFonts w:hint="eastAsia"/>
        </w:rPr>
        <w:t>檔案</w:t>
      </w:r>
      <w:r w:rsidRPr="00A363AB">
        <w:rPr>
          <w:rFonts w:hint="eastAsia"/>
        </w:rPr>
        <w:t>局局長為主席或由出席委員互推</w:t>
      </w:r>
      <w:r w:rsidR="006023BA" w:rsidRPr="00A363AB">
        <w:rPr>
          <w:rFonts w:hint="eastAsia"/>
        </w:rPr>
        <w:t>1</w:t>
      </w:r>
      <w:r w:rsidRPr="00A363AB">
        <w:rPr>
          <w:rFonts w:hint="eastAsia"/>
        </w:rPr>
        <w:t>人為主席。</w:t>
      </w:r>
      <w:r w:rsidR="00093E2C" w:rsidRPr="00A363AB">
        <w:rPr>
          <w:rFonts w:hint="eastAsia"/>
        </w:rPr>
        <w:t>審議會委員應親自出席會議。但相關機關（構）、團體之委員不克出席時，得指派代表出席。指派之代表列入出席人數，並參與會議發言及表決。</w:t>
      </w:r>
    </w:p>
    <w:p w:rsidR="00C14562" w:rsidRPr="00A363AB" w:rsidRDefault="00C14562" w:rsidP="00320FDC">
      <w:pPr>
        <w:pStyle w:val="4"/>
      </w:pPr>
      <w:r w:rsidRPr="00A363AB">
        <w:rPr>
          <w:rFonts w:hint="eastAsia"/>
        </w:rPr>
        <w:t>審議會會議應有委員總額</w:t>
      </w:r>
      <w:r w:rsidR="006023BA" w:rsidRPr="00A363AB">
        <w:rPr>
          <w:rFonts w:hint="eastAsia"/>
        </w:rPr>
        <w:t>二</w:t>
      </w:r>
      <w:r w:rsidRPr="00A363AB">
        <w:rPr>
          <w:rFonts w:hint="eastAsia"/>
        </w:rPr>
        <w:t>分之</w:t>
      </w:r>
      <w:r w:rsidR="006023BA" w:rsidRPr="00A363AB">
        <w:rPr>
          <w:rFonts w:hint="eastAsia"/>
        </w:rPr>
        <w:t>一</w:t>
      </w:r>
      <w:r w:rsidRPr="00A363AB">
        <w:rPr>
          <w:rFonts w:hint="eastAsia"/>
        </w:rPr>
        <w:t>以上出席始得開會。其決議應經出席委員過半數之同意行之；正反意見同數時，由主席裁決之。</w:t>
      </w:r>
      <w:r w:rsidR="00093E2C" w:rsidRPr="00A363AB">
        <w:rPr>
          <w:rFonts w:hint="eastAsia"/>
        </w:rPr>
        <w:t>審議會開會時，得邀請有關機關（構）或人員列席。</w:t>
      </w:r>
    </w:p>
    <w:p w:rsidR="00BB4A8B" w:rsidRPr="00A363AB" w:rsidRDefault="00BB4A8B" w:rsidP="00A03024">
      <w:pPr>
        <w:pStyle w:val="3"/>
      </w:pPr>
      <w:r w:rsidRPr="00A363AB">
        <w:rPr>
          <w:rFonts w:hint="eastAsia"/>
        </w:rPr>
        <w:t>為研商政治檔案相關法律釋疑討論，行政院政務委員</w:t>
      </w:r>
      <w:r w:rsidR="000F3F82">
        <w:rPr>
          <w:rFonts w:hint="eastAsia"/>
        </w:rPr>
        <w:t>羅○○</w:t>
      </w:r>
      <w:r w:rsidRPr="00A363AB">
        <w:rPr>
          <w:rFonts w:hint="eastAsia"/>
        </w:rPr>
        <w:t>於109年4月14日召開會議，邀集法務部、國安局、促轉會及檔案局等就國密法第12條永久保密規定之法律解釋；</w:t>
      </w:r>
      <w:r w:rsidR="00D43A34" w:rsidRPr="00A363AB">
        <w:rPr>
          <w:rFonts w:hint="eastAsia"/>
        </w:rPr>
        <w:t>政治檔案</w:t>
      </w:r>
      <w:r w:rsidRPr="00A363AB">
        <w:rPr>
          <w:rFonts w:hint="eastAsia"/>
        </w:rPr>
        <w:t>條例第11條與情工法第8條之適用等事項進行討論。</w:t>
      </w:r>
      <w:r w:rsidR="008F4FF6" w:rsidRPr="00A363AB">
        <w:rPr>
          <w:rFonts w:hint="eastAsia"/>
        </w:rPr>
        <w:t>會議結論如下：</w:t>
      </w:r>
    </w:p>
    <w:p w:rsidR="008F4FF6" w:rsidRPr="00A363AB" w:rsidRDefault="008F4FF6" w:rsidP="008F4FF6">
      <w:pPr>
        <w:pStyle w:val="4"/>
      </w:pPr>
      <w:r w:rsidRPr="00A363AB">
        <w:rPr>
          <w:rFonts w:hint="eastAsia"/>
        </w:rPr>
        <w:t>政治檔案如逾30年仍有保密必要，除原移轉機關（構）應敘明有保密義務之法律依據外，尚須法律有明定保密期限（</w:t>
      </w:r>
      <w:r w:rsidR="00D43A34" w:rsidRPr="00A363AB">
        <w:rPr>
          <w:rFonts w:hint="eastAsia"/>
        </w:rPr>
        <w:t>政治檔案</w:t>
      </w:r>
      <w:r w:rsidRPr="00A363AB">
        <w:rPr>
          <w:rFonts w:hint="eastAsia"/>
        </w:rPr>
        <w:t>條例第7條立法說明參照）；如所引據法律未列明保密期限，則依</w:t>
      </w:r>
      <w:r w:rsidR="00D43A34" w:rsidRPr="00A363AB">
        <w:rPr>
          <w:rFonts w:hint="eastAsia"/>
        </w:rPr>
        <w:t>政治檔案</w:t>
      </w:r>
      <w:r w:rsidRPr="00A363AB">
        <w:rPr>
          <w:rFonts w:hint="eastAsia"/>
        </w:rPr>
        <w:t>條例第7條第2項規定之立法意旨，視為解除機密。亦即原移轉機關（構）如認保密逾30年之政治檔案須繼續保密，應以有明定保密期限或解密條件之法律為依據；如</w:t>
      </w:r>
      <w:r w:rsidRPr="00A363AB">
        <w:rPr>
          <w:rFonts w:hint="eastAsia"/>
          <w:u w:val="single"/>
        </w:rPr>
        <w:t>屬</w:t>
      </w:r>
      <w:r w:rsidRPr="00A363AB">
        <w:rPr>
          <w:rFonts w:hint="eastAsia"/>
          <w:b/>
          <w:u w:val="single"/>
        </w:rPr>
        <w:t>國密法</w:t>
      </w:r>
      <w:r w:rsidRPr="00A363AB">
        <w:rPr>
          <w:rFonts w:hint="eastAsia"/>
          <w:u w:val="single"/>
        </w:rPr>
        <w:t>第12條應永久保密之國家安全情報來源或管道，應依國密法</w:t>
      </w:r>
      <w:r w:rsidRPr="00A363AB">
        <w:rPr>
          <w:rFonts w:hint="eastAsia"/>
          <w:u w:val="single"/>
        </w:rPr>
        <w:lastRenderedPageBreak/>
        <w:t>規定程序核定為國家機密及其機密等級。</w:t>
      </w:r>
      <w:r w:rsidRPr="00A363AB">
        <w:rPr>
          <w:rFonts w:hint="eastAsia"/>
          <w:b/>
          <w:u w:val="single"/>
        </w:rPr>
        <w:t>情工法</w:t>
      </w:r>
      <w:r w:rsidRPr="00A363AB">
        <w:rPr>
          <w:rFonts w:hint="eastAsia"/>
          <w:u w:val="single"/>
        </w:rPr>
        <w:t>第8條因未明定保密期限或解密條件，不得援引作為保密逾30年之政治檔案繼續保密之法律依據</w:t>
      </w:r>
      <w:r w:rsidRPr="00A363AB">
        <w:rPr>
          <w:rFonts w:hint="eastAsia"/>
        </w:rPr>
        <w:t>。</w:t>
      </w:r>
    </w:p>
    <w:p w:rsidR="008F4FF6" w:rsidRPr="00A363AB" w:rsidRDefault="008F4FF6" w:rsidP="008F4FF6">
      <w:pPr>
        <w:pStyle w:val="4"/>
      </w:pPr>
      <w:r w:rsidRPr="00A363AB">
        <w:rPr>
          <w:rFonts w:hint="eastAsia"/>
        </w:rPr>
        <w:t>已完成解密政治檔案中所載公務員、證人、檢舉人及消息來源，</w:t>
      </w:r>
      <w:r w:rsidRPr="00A363AB">
        <w:rPr>
          <w:rFonts w:hint="eastAsia"/>
          <w:u w:val="single"/>
        </w:rPr>
        <w:t>如屬情工法第8條規定之情報資訊，在「最大開放、最小限制」原則下，為兼顧國家安全或對外關係尚不宜對外公開，則可依</w:t>
      </w:r>
      <w:r w:rsidR="00D43A34" w:rsidRPr="00A363AB">
        <w:rPr>
          <w:rFonts w:hint="eastAsia"/>
          <w:u w:val="single"/>
        </w:rPr>
        <w:t>政治檔案</w:t>
      </w:r>
      <w:r w:rsidRPr="00A363AB">
        <w:rPr>
          <w:rFonts w:hint="eastAsia"/>
          <w:u w:val="single"/>
        </w:rPr>
        <w:t>條例第8條第2項第2款及第4項之規定辦理，至遲於50年後提供應用</w:t>
      </w:r>
      <w:r w:rsidRPr="00A363AB">
        <w:rPr>
          <w:rFonts w:hint="eastAsia"/>
        </w:rPr>
        <w:t>；提供應用時，應依</w:t>
      </w:r>
      <w:r w:rsidR="00D43A34" w:rsidRPr="00A363AB">
        <w:rPr>
          <w:rFonts w:hint="eastAsia"/>
        </w:rPr>
        <w:t>政治檔案</w:t>
      </w:r>
      <w:r w:rsidRPr="00A363AB">
        <w:rPr>
          <w:rFonts w:hint="eastAsia"/>
        </w:rPr>
        <w:t>條例第11條規定提供閱覽、抄錄或複製；至足資辨識個人隱私之資料，採分離原則，經抽離及遮掩處理後部分提供。</w:t>
      </w:r>
    </w:p>
    <w:p w:rsidR="008F4FF6" w:rsidRPr="00A363AB" w:rsidRDefault="008F4FF6" w:rsidP="008F4FF6">
      <w:pPr>
        <w:pStyle w:val="4"/>
      </w:pPr>
      <w:r w:rsidRPr="00A363AB">
        <w:rPr>
          <w:rFonts w:hint="eastAsia"/>
        </w:rPr>
        <w:t>至於有關一般公務機密之法制化議題，將另行召開專案會議研商，並由法務部擔任幕僚機關。</w:t>
      </w:r>
    </w:p>
    <w:p w:rsidR="005B0E42" w:rsidRPr="00A363AB" w:rsidRDefault="00E45493" w:rsidP="0065508F">
      <w:pPr>
        <w:pStyle w:val="2"/>
      </w:pPr>
      <w:bookmarkStart w:id="102" w:name="_Toc132897345"/>
      <w:r w:rsidRPr="00A363AB">
        <w:rPr>
          <w:rFonts w:hint="eastAsia"/>
        </w:rPr>
        <w:t>本院</w:t>
      </w:r>
      <w:r w:rsidR="002F7295" w:rsidRPr="00A363AB">
        <w:rPr>
          <w:rFonts w:hint="eastAsia"/>
        </w:rPr>
        <w:t>1</w:t>
      </w:r>
      <w:r w:rsidR="002F7295" w:rsidRPr="00A363AB">
        <w:t>11</w:t>
      </w:r>
      <w:r w:rsidR="002F7295" w:rsidRPr="00A363AB">
        <w:rPr>
          <w:rFonts w:hint="eastAsia"/>
        </w:rPr>
        <w:t>年5月27日函請國安會、</w:t>
      </w:r>
      <w:r w:rsidR="004166C6" w:rsidRPr="00A363AB">
        <w:rPr>
          <w:rFonts w:hint="eastAsia"/>
        </w:rPr>
        <w:t>國安局、</w:t>
      </w:r>
      <w:r w:rsidR="002F7295" w:rsidRPr="00A363AB">
        <w:rPr>
          <w:rFonts w:hint="eastAsia"/>
        </w:rPr>
        <w:t>調查局、司法院、國史館、檔案局及促轉會派員，並邀請任職臺灣大學、臺北大學、</w:t>
      </w:r>
      <w:r w:rsidR="009E7A71" w:rsidRPr="00A363AB">
        <w:rPr>
          <w:rFonts w:hint="eastAsia"/>
        </w:rPr>
        <w:t>政治大學、</w:t>
      </w:r>
      <w:r w:rsidR="002F7295" w:rsidRPr="00A363AB">
        <w:rPr>
          <w:rFonts w:hint="eastAsia"/>
        </w:rPr>
        <w:t>中央研究院、</w:t>
      </w:r>
      <w:r w:rsidR="00913C0C">
        <w:rPr>
          <w:rFonts w:hint="eastAsia"/>
        </w:rPr>
        <w:t>○○○○○○會</w:t>
      </w:r>
      <w:r w:rsidR="002F7295" w:rsidRPr="00A363AB">
        <w:rPr>
          <w:rFonts w:hint="eastAsia"/>
        </w:rPr>
        <w:t>、</w:t>
      </w:r>
      <w:r w:rsidR="000F3F82">
        <w:rPr>
          <w:rFonts w:hint="eastAsia"/>
        </w:rPr>
        <w:t>○○○社</w:t>
      </w:r>
      <w:r w:rsidR="002F7295" w:rsidRPr="00A363AB">
        <w:rPr>
          <w:rFonts w:hint="eastAsia"/>
        </w:rPr>
        <w:t>、</w:t>
      </w:r>
      <w:r w:rsidR="000F3F82">
        <w:rPr>
          <w:rFonts w:hint="eastAsia"/>
        </w:rPr>
        <w:t>○○</w:t>
      </w:r>
      <w:r w:rsidR="002F7295" w:rsidRPr="00A363AB">
        <w:rPr>
          <w:rFonts w:hint="eastAsia"/>
        </w:rPr>
        <w:t>之學者</w:t>
      </w:r>
      <w:r w:rsidRPr="00A363AB">
        <w:rPr>
          <w:rFonts w:hint="eastAsia"/>
        </w:rPr>
        <w:t>專家</w:t>
      </w:r>
      <w:r w:rsidR="002F7295" w:rsidRPr="00A363AB">
        <w:rPr>
          <w:rFonts w:hint="eastAsia"/>
        </w:rPr>
        <w:t>共27人出席本案座談會，有關出席名單及座談內容彙整如下：</w:t>
      </w:r>
      <w:bookmarkEnd w:id="102"/>
    </w:p>
    <w:p w:rsidR="002F7295" w:rsidRPr="00A363AB" w:rsidRDefault="002F7295" w:rsidP="002F7295">
      <w:pPr>
        <w:pStyle w:val="3"/>
      </w:pPr>
      <w:r w:rsidRPr="00A363AB">
        <w:rPr>
          <w:rFonts w:hint="eastAsia"/>
        </w:rPr>
        <w:t>出席人員名單：</w:t>
      </w:r>
    </w:p>
    <w:tbl>
      <w:tblPr>
        <w:tblStyle w:val="af6"/>
        <w:tblW w:w="0" w:type="auto"/>
        <w:tblInd w:w="1129" w:type="dxa"/>
        <w:tblLook w:val="04A0" w:firstRow="1" w:lastRow="0" w:firstColumn="1" w:lastColumn="0" w:noHBand="0" w:noVBand="1"/>
      </w:tblPr>
      <w:tblGrid>
        <w:gridCol w:w="3119"/>
        <w:gridCol w:w="4536"/>
      </w:tblGrid>
      <w:tr w:rsidR="00A363AB" w:rsidRPr="00A363AB" w:rsidTr="000351B2">
        <w:tc>
          <w:tcPr>
            <w:tcW w:w="3119" w:type="dxa"/>
          </w:tcPr>
          <w:p w:rsidR="00B206E4" w:rsidRPr="00A363AB" w:rsidRDefault="00B206E4" w:rsidP="002F7295">
            <w:pPr>
              <w:spacing w:line="320" w:lineRule="exact"/>
              <w:jc w:val="center"/>
              <w:rPr>
                <w:rFonts w:hAnsi="標楷體"/>
                <w:sz w:val="28"/>
                <w:szCs w:val="28"/>
              </w:rPr>
            </w:pPr>
            <w:r w:rsidRPr="00A363AB">
              <w:rPr>
                <w:rFonts w:hAnsi="標楷體" w:hint="eastAsia"/>
                <w:sz w:val="28"/>
                <w:szCs w:val="28"/>
              </w:rPr>
              <w:t>機關/單位</w:t>
            </w:r>
          </w:p>
        </w:tc>
        <w:tc>
          <w:tcPr>
            <w:tcW w:w="4536" w:type="dxa"/>
          </w:tcPr>
          <w:p w:rsidR="00B206E4" w:rsidRPr="00A363AB" w:rsidRDefault="00B206E4" w:rsidP="002F7295">
            <w:pPr>
              <w:spacing w:line="320" w:lineRule="exact"/>
              <w:jc w:val="center"/>
              <w:rPr>
                <w:rFonts w:hAnsi="標楷體"/>
                <w:sz w:val="28"/>
                <w:szCs w:val="28"/>
              </w:rPr>
            </w:pPr>
            <w:r w:rsidRPr="00A363AB">
              <w:rPr>
                <w:rFonts w:hAnsi="標楷體" w:hint="eastAsia"/>
                <w:sz w:val="28"/>
                <w:szCs w:val="28"/>
              </w:rPr>
              <w:t>姓名/職稱</w:t>
            </w:r>
          </w:p>
        </w:tc>
      </w:tr>
      <w:tr w:rsidR="00A363AB" w:rsidRPr="00A363AB" w:rsidTr="000351B2">
        <w:tc>
          <w:tcPr>
            <w:tcW w:w="3119" w:type="dxa"/>
          </w:tcPr>
          <w:p w:rsidR="00B206E4" w:rsidRPr="00A363AB" w:rsidRDefault="00913C0C" w:rsidP="002F7295">
            <w:pPr>
              <w:spacing w:line="320" w:lineRule="exact"/>
              <w:rPr>
                <w:rFonts w:hAnsi="標楷體"/>
                <w:sz w:val="28"/>
                <w:szCs w:val="28"/>
              </w:rPr>
            </w:pPr>
            <w:r>
              <w:rPr>
                <w:rFonts w:hAnsi="標楷體" w:hint="eastAsia"/>
                <w:sz w:val="28"/>
                <w:szCs w:val="28"/>
              </w:rPr>
              <w:t>○○○○○○會</w:t>
            </w:r>
            <w:r w:rsidR="007674DA" w:rsidRPr="00A363AB">
              <w:rPr>
                <w:rFonts w:hAnsi="標楷體" w:hint="eastAsia"/>
                <w:sz w:val="28"/>
                <w:szCs w:val="28"/>
              </w:rPr>
              <w:t>(下稱</w:t>
            </w:r>
            <w:r w:rsidR="00913020">
              <w:rPr>
                <w:rFonts w:hAnsi="標楷體" w:hint="eastAsia"/>
                <w:sz w:val="28"/>
                <w:szCs w:val="28"/>
              </w:rPr>
              <w:t>○○會</w:t>
            </w:r>
            <w:r w:rsidR="007674DA" w:rsidRPr="00A363AB">
              <w:rPr>
                <w:rFonts w:hAnsi="標楷體" w:hint="eastAsia"/>
                <w:sz w:val="28"/>
                <w:szCs w:val="28"/>
              </w:rPr>
              <w:t>)</w:t>
            </w:r>
          </w:p>
        </w:tc>
        <w:tc>
          <w:tcPr>
            <w:tcW w:w="4536" w:type="dxa"/>
          </w:tcPr>
          <w:p w:rsidR="00B206E4" w:rsidRPr="00A363AB" w:rsidRDefault="009F7626" w:rsidP="002F7295">
            <w:pPr>
              <w:spacing w:line="320" w:lineRule="exact"/>
              <w:rPr>
                <w:rFonts w:hAnsi="標楷體"/>
                <w:sz w:val="28"/>
                <w:szCs w:val="28"/>
              </w:rPr>
            </w:pPr>
            <w:r>
              <w:rPr>
                <w:rFonts w:hAnsi="標楷體" w:hint="eastAsia"/>
                <w:sz w:val="28"/>
                <w:szCs w:val="28"/>
              </w:rPr>
              <w:t>翁○○</w:t>
            </w:r>
            <w:r w:rsidR="00B206E4" w:rsidRPr="00A363AB">
              <w:rPr>
                <w:rFonts w:hAnsi="標楷體" w:hint="eastAsia"/>
                <w:sz w:val="28"/>
                <w:szCs w:val="28"/>
              </w:rPr>
              <w:t>律師</w:t>
            </w:r>
          </w:p>
          <w:p w:rsidR="00B206E4" w:rsidRPr="00A363AB" w:rsidRDefault="00B206E4" w:rsidP="002F7295">
            <w:pPr>
              <w:spacing w:line="320" w:lineRule="exact"/>
              <w:rPr>
                <w:rFonts w:hAnsi="標楷體"/>
                <w:sz w:val="28"/>
                <w:szCs w:val="28"/>
              </w:rPr>
            </w:pPr>
          </w:p>
        </w:tc>
      </w:tr>
      <w:tr w:rsidR="00A363AB" w:rsidRPr="00A363AB" w:rsidTr="000351B2">
        <w:tc>
          <w:tcPr>
            <w:tcW w:w="3119" w:type="dxa"/>
          </w:tcPr>
          <w:p w:rsidR="00B206E4" w:rsidRPr="00A363AB" w:rsidRDefault="000F3F82" w:rsidP="002F7295">
            <w:pPr>
              <w:spacing w:line="320" w:lineRule="exact"/>
              <w:rPr>
                <w:rFonts w:hAnsi="標楷體"/>
                <w:sz w:val="28"/>
                <w:szCs w:val="28"/>
              </w:rPr>
            </w:pPr>
            <w:r>
              <w:rPr>
                <w:rFonts w:hAnsi="標楷體" w:hint="eastAsia"/>
                <w:sz w:val="28"/>
                <w:szCs w:val="28"/>
              </w:rPr>
              <w:t>○○○社</w:t>
            </w:r>
          </w:p>
          <w:p w:rsidR="00B206E4" w:rsidRPr="00A363AB" w:rsidRDefault="00B206E4" w:rsidP="002F7295">
            <w:pPr>
              <w:spacing w:line="320" w:lineRule="exact"/>
              <w:rPr>
                <w:rFonts w:hAnsi="標楷體"/>
                <w:sz w:val="28"/>
                <w:szCs w:val="28"/>
              </w:rPr>
            </w:pPr>
          </w:p>
        </w:tc>
        <w:tc>
          <w:tcPr>
            <w:tcW w:w="4536" w:type="dxa"/>
          </w:tcPr>
          <w:p w:rsidR="00B206E4" w:rsidRPr="00A363AB" w:rsidRDefault="009F7626" w:rsidP="002F7295">
            <w:pPr>
              <w:spacing w:line="320" w:lineRule="exact"/>
              <w:rPr>
                <w:rFonts w:hAnsi="標楷體"/>
                <w:sz w:val="28"/>
                <w:szCs w:val="28"/>
              </w:rPr>
            </w:pPr>
            <w:r>
              <w:rPr>
                <w:rFonts w:hAnsi="標楷體" w:hint="eastAsia"/>
                <w:sz w:val="28"/>
                <w:szCs w:val="28"/>
              </w:rPr>
              <w:t>羅○○</w:t>
            </w:r>
            <w:r w:rsidR="00B206E4" w:rsidRPr="00A363AB">
              <w:rPr>
                <w:rFonts w:hAnsi="標楷體" w:hint="eastAsia"/>
                <w:sz w:val="28"/>
                <w:szCs w:val="28"/>
              </w:rPr>
              <w:t>教授(南臺科技大學財經法律研究所教授兼所長)</w:t>
            </w:r>
          </w:p>
        </w:tc>
      </w:tr>
      <w:tr w:rsidR="00A363AB" w:rsidRPr="00A363AB" w:rsidTr="000351B2">
        <w:tc>
          <w:tcPr>
            <w:tcW w:w="3119" w:type="dxa"/>
          </w:tcPr>
          <w:p w:rsidR="00B206E4" w:rsidRPr="00A363AB" w:rsidRDefault="000F3F82" w:rsidP="002F7295">
            <w:pPr>
              <w:spacing w:line="320" w:lineRule="exact"/>
              <w:rPr>
                <w:rFonts w:hAnsi="標楷體"/>
                <w:sz w:val="28"/>
                <w:szCs w:val="28"/>
              </w:rPr>
            </w:pPr>
            <w:r>
              <w:rPr>
                <w:rFonts w:hAnsi="標楷體" w:hint="eastAsia"/>
                <w:sz w:val="28"/>
                <w:szCs w:val="28"/>
              </w:rPr>
              <w:t>○○</w:t>
            </w:r>
          </w:p>
        </w:tc>
        <w:tc>
          <w:tcPr>
            <w:tcW w:w="4536" w:type="dxa"/>
          </w:tcPr>
          <w:p w:rsidR="00B206E4" w:rsidRPr="00A363AB" w:rsidRDefault="009F7626" w:rsidP="002F7295">
            <w:pPr>
              <w:spacing w:line="320" w:lineRule="exact"/>
              <w:rPr>
                <w:rFonts w:hAnsi="標楷體" w:cs="Arial"/>
                <w:bCs/>
                <w:sz w:val="28"/>
                <w:szCs w:val="28"/>
              </w:rPr>
            </w:pPr>
            <w:r>
              <w:rPr>
                <w:rFonts w:hAnsi="標楷體" w:cs="Arial" w:hint="eastAsia"/>
                <w:bCs/>
                <w:sz w:val="28"/>
                <w:szCs w:val="28"/>
              </w:rPr>
              <w:t>洪○○</w:t>
            </w:r>
            <w:r w:rsidR="00B206E4" w:rsidRPr="00A363AB">
              <w:rPr>
                <w:rFonts w:hAnsi="標楷體" w:cs="Arial" w:hint="eastAsia"/>
                <w:bCs/>
                <w:sz w:val="28"/>
                <w:szCs w:val="28"/>
              </w:rPr>
              <w:t>營運長</w:t>
            </w:r>
          </w:p>
          <w:p w:rsidR="00B206E4" w:rsidRPr="00A363AB" w:rsidRDefault="00B206E4" w:rsidP="002F7295">
            <w:pPr>
              <w:spacing w:line="320" w:lineRule="exact"/>
              <w:rPr>
                <w:rFonts w:hAnsi="標楷體"/>
                <w:sz w:val="28"/>
                <w:szCs w:val="28"/>
              </w:rPr>
            </w:pP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中央研究院</w:t>
            </w:r>
          </w:p>
          <w:p w:rsidR="00B206E4" w:rsidRPr="00A363AB" w:rsidRDefault="00B206E4" w:rsidP="002F7295">
            <w:pPr>
              <w:spacing w:line="320" w:lineRule="exact"/>
              <w:rPr>
                <w:rFonts w:hAnsi="標楷體"/>
                <w:sz w:val="28"/>
                <w:szCs w:val="28"/>
              </w:rPr>
            </w:pPr>
            <w:r w:rsidRPr="00A363AB">
              <w:rPr>
                <w:rFonts w:hAnsi="標楷體" w:hint="eastAsia"/>
                <w:sz w:val="28"/>
                <w:szCs w:val="28"/>
              </w:rPr>
              <w:t>臺灣史研究所</w:t>
            </w:r>
          </w:p>
        </w:tc>
        <w:tc>
          <w:tcPr>
            <w:tcW w:w="4536" w:type="dxa"/>
          </w:tcPr>
          <w:p w:rsidR="00B206E4" w:rsidRPr="00A363AB" w:rsidRDefault="00B206E4" w:rsidP="002F7295">
            <w:pPr>
              <w:adjustRightInd w:val="0"/>
              <w:snapToGrid w:val="0"/>
              <w:rPr>
                <w:rFonts w:hAnsi="標楷體" w:cs="標楷體"/>
                <w:kern w:val="0"/>
                <w:sz w:val="28"/>
                <w:szCs w:val="28"/>
                <w:lang w:val="x-none"/>
              </w:rPr>
            </w:pPr>
            <w:r w:rsidRPr="00A363AB">
              <w:rPr>
                <w:rFonts w:hAnsi="標楷體" w:hint="eastAsia"/>
                <w:sz w:val="28"/>
                <w:szCs w:val="28"/>
              </w:rPr>
              <w:t>特聘研究員兼所長</w:t>
            </w:r>
            <w:r w:rsidR="009F7626">
              <w:rPr>
                <w:rFonts w:hAnsi="標楷體" w:hint="eastAsia"/>
                <w:sz w:val="28"/>
                <w:szCs w:val="28"/>
              </w:rPr>
              <w:t>許○○</w:t>
            </w: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中央研究院</w:t>
            </w:r>
          </w:p>
          <w:p w:rsidR="00B206E4" w:rsidRPr="00A363AB" w:rsidRDefault="00B206E4" w:rsidP="002F7295">
            <w:pPr>
              <w:spacing w:line="320" w:lineRule="exact"/>
              <w:rPr>
                <w:rFonts w:hAnsi="標楷體"/>
                <w:sz w:val="28"/>
                <w:szCs w:val="28"/>
              </w:rPr>
            </w:pPr>
            <w:r w:rsidRPr="00A363AB">
              <w:rPr>
                <w:rFonts w:hAnsi="標楷體" w:hint="eastAsia"/>
                <w:sz w:val="28"/>
                <w:szCs w:val="28"/>
              </w:rPr>
              <w:t>法律學研究所</w:t>
            </w:r>
          </w:p>
        </w:tc>
        <w:tc>
          <w:tcPr>
            <w:tcW w:w="4536" w:type="dxa"/>
          </w:tcPr>
          <w:p w:rsidR="00B206E4" w:rsidRPr="00A363AB" w:rsidRDefault="009F7626" w:rsidP="002F7295">
            <w:pPr>
              <w:spacing w:line="320" w:lineRule="exact"/>
              <w:rPr>
                <w:rFonts w:hAnsi="標楷體"/>
                <w:sz w:val="28"/>
                <w:szCs w:val="28"/>
              </w:rPr>
            </w:pPr>
            <w:r>
              <w:rPr>
                <w:rFonts w:hAnsi="標楷體" w:hint="eastAsia"/>
                <w:sz w:val="28"/>
                <w:szCs w:val="28"/>
              </w:rPr>
              <w:t>黃○○</w:t>
            </w:r>
            <w:r w:rsidR="00B206E4" w:rsidRPr="00A363AB">
              <w:rPr>
                <w:rFonts w:hAnsi="標楷體" w:hint="eastAsia"/>
                <w:sz w:val="28"/>
                <w:szCs w:val="28"/>
              </w:rPr>
              <w:t>研究員</w:t>
            </w:r>
          </w:p>
          <w:p w:rsidR="00B206E4" w:rsidRPr="00A363AB" w:rsidRDefault="00B206E4" w:rsidP="002F7295">
            <w:pPr>
              <w:spacing w:line="320" w:lineRule="exact"/>
              <w:rPr>
                <w:rFonts w:hAnsi="標楷體"/>
                <w:sz w:val="28"/>
                <w:szCs w:val="28"/>
              </w:rPr>
            </w:pP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臺灣大學</w:t>
            </w:r>
          </w:p>
          <w:p w:rsidR="00B206E4" w:rsidRPr="00A363AB" w:rsidRDefault="00B206E4" w:rsidP="002F7295">
            <w:pPr>
              <w:spacing w:line="320" w:lineRule="exact"/>
              <w:rPr>
                <w:rFonts w:hAnsi="標楷體"/>
                <w:sz w:val="28"/>
                <w:szCs w:val="28"/>
              </w:rPr>
            </w:pPr>
            <w:r w:rsidRPr="00A363AB">
              <w:rPr>
                <w:rFonts w:hAnsi="標楷體" w:hint="eastAsia"/>
                <w:sz w:val="28"/>
                <w:szCs w:val="28"/>
              </w:rPr>
              <w:lastRenderedPageBreak/>
              <w:t>歷史學系</w:t>
            </w:r>
          </w:p>
        </w:tc>
        <w:tc>
          <w:tcPr>
            <w:tcW w:w="4536" w:type="dxa"/>
          </w:tcPr>
          <w:p w:rsidR="00B206E4" w:rsidRPr="00A363AB" w:rsidRDefault="009F7626" w:rsidP="002F7295">
            <w:pPr>
              <w:spacing w:line="320" w:lineRule="exact"/>
              <w:rPr>
                <w:rFonts w:hAnsi="標楷體"/>
                <w:sz w:val="28"/>
                <w:szCs w:val="28"/>
              </w:rPr>
            </w:pPr>
            <w:r>
              <w:rPr>
                <w:rFonts w:hAnsi="標楷體" w:hint="eastAsia"/>
                <w:sz w:val="28"/>
                <w:szCs w:val="28"/>
              </w:rPr>
              <w:lastRenderedPageBreak/>
              <w:t>陳○○</w:t>
            </w:r>
            <w:r w:rsidR="00B206E4" w:rsidRPr="00A363AB">
              <w:rPr>
                <w:rFonts w:hAnsi="標楷體" w:hint="eastAsia"/>
                <w:sz w:val="28"/>
                <w:szCs w:val="28"/>
              </w:rPr>
              <w:t>教授</w:t>
            </w:r>
          </w:p>
          <w:p w:rsidR="00B206E4" w:rsidRPr="00A363AB" w:rsidRDefault="00B206E4" w:rsidP="002F7295">
            <w:pPr>
              <w:spacing w:line="320" w:lineRule="exact"/>
              <w:rPr>
                <w:rFonts w:hAnsi="標楷體"/>
                <w:sz w:val="28"/>
                <w:szCs w:val="28"/>
              </w:rPr>
            </w:pP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lastRenderedPageBreak/>
              <w:t>政治</w:t>
            </w:r>
            <w:r w:rsidRPr="00A363AB">
              <w:rPr>
                <w:rFonts w:hAnsi="標楷體"/>
                <w:sz w:val="28"/>
                <w:szCs w:val="28"/>
              </w:rPr>
              <w:t>大學</w:t>
            </w:r>
          </w:p>
          <w:p w:rsidR="00B206E4" w:rsidRPr="00A363AB" w:rsidRDefault="00B206E4" w:rsidP="002F7295">
            <w:pPr>
              <w:spacing w:line="320" w:lineRule="exact"/>
              <w:rPr>
                <w:rFonts w:hAnsi="標楷體"/>
                <w:sz w:val="28"/>
                <w:szCs w:val="28"/>
              </w:rPr>
            </w:pPr>
            <w:r w:rsidRPr="00A363AB">
              <w:rPr>
                <w:rFonts w:hAnsi="標楷體" w:hint="eastAsia"/>
                <w:sz w:val="28"/>
                <w:szCs w:val="28"/>
              </w:rPr>
              <w:t>法律</w:t>
            </w:r>
            <w:r w:rsidRPr="00A363AB">
              <w:rPr>
                <w:rFonts w:hAnsi="標楷體"/>
                <w:sz w:val="28"/>
                <w:szCs w:val="28"/>
              </w:rPr>
              <w:t>學系</w:t>
            </w:r>
          </w:p>
        </w:tc>
        <w:tc>
          <w:tcPr>
            <w:tcW w:w="4536" w:type="dxa"/>
          </w:tcPr>
          <w:p w:rsidR="00B206E4" w:rsidRPr="00A363AB" w:rsidRDefault="009F7626" w:rsidP="002F7295">
            <w:pPr>
              <w:spacing w:line="320" w:lineRule="exact"/>
              <w:rPr>
                <w:rFonts w:hAnsi="標楷體"/>
                <w:sz w:val="28"/>
                <w:szCs w:val="28"/>
              </w:rPr>
            </w:pPr>
            <w:r>
              <w:rPr>
                <w:rFonts w:hAnsi="標楷體" w:hint="eastAsia"/>
                <w:sz w:val="28"/>
                <w:szCs w:val="28"/>
              </w:rPr>
              <w:t>林○○</w:t>
            </w:r>
            <w:r w:rsidR="00B206E4" w:rsidRPr="00A363AB">
              <w:rPr>
                <w:rFonts w:hAnsi="標楷體" w:hint="eastAsia"/>
                <w:sz w:val="28"/>
                <w:szCs w:val="28"/>
              </w:rPr>
              <w:t>副教授</w:t>
            </w:r>
          </w:p>
          <w:p w:rsidR="00B206E4" w:rsidRPr="00A363AB" w:rsidRDefault="00B206E4" w:rsidP="002F7295">
            <w:pPr>
              <w:spacing w:line="320" w:lineRule="exact"/>
              <w:rPr>
                <w:rFonts w:hAnsi="標楷體"/>
                <w:bCs/>
                <w:sz w:val="28"/>
                <w:szCs w:val="28"/>
              </w:rPr>
            </w:pP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臺灣</w:t>
            </w:r>
            <w:r w:rsidRPr="00A363AB">
              <w:rPr>
                <w:rFonts w:hAnsi="標楷體"/>
                <w:sz w:val="28"/>
                <w:szCs w:val="28"/>
              </w:rPr>
              <w:t>大學</w:t>
            </w:r>
          </w:p>
          <w:p w:rsidR="00B206E4" w:rsidRPr="00A363AB" w:rsidRDefault="00B206E4" w:rsidP="002F7295">
            <w:pPr>
              <w:spacing w:line="320" w:lineRule="exact"/>
              <w:rPr>
                <w:rFonts w:hAnsi="標楷體"/>
                <w:sz w:val="28"/>
                <w:szCs w:val="28"/>
              </w:rPr>
            </w:pPr>
            <w:r w:rsidRPr="00A363AB">
              <w:rPr>
                <w:rFonts w:hAnsi="標楷體" w:hint="eastAsia"/>
                <w:sz w:val="28"/>
                <w:szCs w:val="28"/>
              </w:rPr>
              <w:t>法律</w:t>
            </w:r>
            <w:r w:rsidRPr="00A363AB">
              <w:rPr>
                <w:rFonts w:hAnsi="標楷體"/>
                <w:sz w:val="28"/>
                <w:szCs w:val="28"/>
              </w:rPr>
              <w:t>學系</w:t>
            </w:r>
          </w:p>
        </w:tc>
        <w:tc>
          <w:tcPr>
            <w:tcW w:w="4536" w:type="dxa"/>
          </w:tcPr>
          <w:p w:rsidR="00B206E4" w:rsidRPr="00A363AB" w:rsidRDefault="009F7626" w:rsidP="002F7295">
            <w:pPr>
              <w:spacing w:line="320" w:lineRule="exact"/>
              <w:rPr>
                <w:rFonts w:hAnsi="標楷體"/>
                <w:sz w:val="28"/>
                <w:szCs w:val="28"/>
              </w:rPr>
            </w:pPr>
            <w:r>
              <w:rPr>
                <w:rFonts w:hAnsi="標楷體" w:hint="eastAsia"/>
                <w:sz w:val="28"/>
                <w:szCs w:val="28"/>
              </w:rPr>
              <w:t>蘇○○</w:t>
            </w:r>
            <w:r w:rsidR="00B206E4" w:rsidRPr="00A363AB">
              <w:rPr>
                <w:rFonts w:hAnsi="標楷體" w:hint="eastAsia"/>
                <w:sz w:val="28"/>
                <w:szCs w:val="28"/>
              </w:rPr>
              <w:t>副教授</w:t>
            </w:r>
          </w:p>
          <w:p w:rsidR="00B206E4" w:rsidRPr="00A363AB" w:rsidRDefault="00B206E4" w:rsidP="002F7295">
            <w:pPr>
              <w:spacing w:line="320" w:lineRule="exact"/>
              <w:rPr>
                <w:rFonts w:hAnsi="標楷體"/>
                <w:bCs/>
                <w:sz w:val="28"/>
                <w:szCs w:val="28"/>
              </w:rPr>
            </w:pP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臺北大學</w:t>
            </w:r>
          </w:p>
          <w:p w:rsidR="00B206E4" w:rsidRPr="00A363AB" w:rsidRDefault="00B206E4" w:rsidP="002F7295">
            <w:pPr>
              <w:spacing w:line="320" w:lineRule="exact"/>
              <w:rPr>
                <w:rFonts w:hAnsi="標楷體"/>
                <w:sz w:val="28"/>
                <w:szCs w:val="28"/>
              </w:rPr>
            </w:pPr>
            <w:r w:rsidRPr="00A363AB">
              <w:rPr>
                <w:rFonts w:hAnsi="標楷體" w:hint="eastAsia"/>
                <w:sz w:val="28"/>
                <w:szCs w:val="28"/>
              </w:rPr>
              <w:t>犯罪學研究所</w:t>
            </w:r>
          </w:p>
        </w:tc>
        <w:tc>
          <w:tcPr>
            <w:tcW w:w="4536" w:type="dxa"/>
          </w:tcPr>
          <w:p w:rsidR="00B206E4" w:rsidRPr="00A363AB" w:rsidRDefault="009F7626" w:rsidP="002F7295">
            <w:pPr>
              <w:spacing w:line="320" w:lineRule="exact"/>
              <w:rPr>
                <w:rFonts w:hAnsi="標楷體"/>
                <w:bCs/>
                <w:sz w:val="28"/>
                <w:szCs w:val="28"/>
              </w:rPr>
            </w:pPr>
            <w:r>
              <w:rPr>
                <w:rFonts w:hAnsi="標楷體" w:hint="eastAsia"/>
                <w:bCs/>
                <w:sz w:val="28"/>
                <w:szCs w:val="28"/>
              </w:rPr>
              <w:t>沈○○</w:t>
            </w:r>
            <w:r w:rsidR="00B206E4" w:rsidRPr="00A363AB">
              <w:rPr>
                <w:rFonts w:hAnsi="標楷體" w:hint="eastAsia"/>
                <w:bCs/>
                <w:sz w:val="28"/>
                <w:szCs w:val="28"/>
              </w:rPr>
              <w:t>助理教授</w:t>
            </w:r>
          </w:p>
          <w:p w:rsidR="00B206E4" w:rsidRPr="00A363AB" w:rsidRDefault="00B206E4" w:rsidP="002F7295">
            <w:pPr>
              <w:spacing w:line="320" w:lineRule="exact"/>
              <w:rPr>
                <w:rFonts w:hAnsi="標楷體"/>
                <w:bCs/>
                <w:sz w:val="28"/>
                <w:szCs w:val="28"/>
              </w:rPr>
            </w:pP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國史館</w:t>
            </w:r>
          </w:p>
        </w:tc>
        <w:tc>
          <w:tcPr>
            <w:tcW w:w="4536"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協修</w:t>
            </w:r>
            <w:r w:rsidR="009F7626">
              <w:rPr>
                <w:rFonts w:hAnsi="標楷體" w:hint="eastAsia"/>
                <w:sz w:val="28"/>
                <w:szCs w:val="28"/>
              </w:rPr>
              <w:t>吳○○</w:t>
            </w:r>
          </w:p>
          <w:p w:rsidR="00B206E4" w:rsidRPr="00A363AB" w:rsidRDefault="00B206E4" w:rsidP="002F7295">
            <w:pPr>
              <w:spacing w:line="320" w:lineRule="exact"/>
              <w:rPr>
                <w:rFonts w:hAnsi="標楷體"/>
                <w:bCs/>
                <w:sz w:val="28"/>
                <w:szCs w:val="28"/>
              </w:rPr>
            </w:pPr>
          </w:p>
        </w:tc>
      </w:tr>
      <w:tr w:rsidR="00A363AB" w:rsidRPr="00A363AB" w:rsidTr="000351B2">
        <w:trPr>
          <w:trHeight w:val="887"/>
        </w:trPr>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調查局</w:t>
            </w:r>
          </w:p>
        </w:tc>
        <w:tc>
          <w:tcPr>
            <w:tcW w:w="4536" w:type="dxa"/>
          </w:tcPr>
          <w:p w:rsidR="00B206E4" w:rsidRPr="00A363AB" w:rsidRDefault="00B206E4" w:rsidP="002F7295">
            <w:pPr>
              <w:adjustRightInd w:val="0"/>
              <w:snapToGrid w:val="0"/>
              <w:rPr>
                <w:rFonts w:hAnsi="標楷體" w:cs="標楷體"/>
                <w:kern w:val="0"/>
                <w:sz w:val="28"/>
                <w:szCs w:val="28"/>
                <w:lang w:val="x-none"/>
              </w:rPr>
            </w:pPr>
            <w:r w:rsidRPr="00A363AB">
              <w:rPr>
                <w:rFonts w:hAnsi="標楷體" w:cs="標楷體" w:hint="eastAsia"/>
                <w:kern w:val="0"/>
                <w:sz w:val="28"/>
                <w:szCs w:val="28"/>
                <w:lang w:val="x-none"/>
              </w:rPr>
              <w:t>副局長</w:t>
            </w:r>
            <w:r w:rsidR="009F7626">
              <w:rPr>
                <w:rFonts w:hAnsi="標楷體" w:cs="標楷體" w:hint="eastAsia"/>
                <w:kern w:val="0"/>
                <w:sz w:val="28"/>
                <w:szCs w:val="28"/>
                <w:lang w:val="x-none"/>
              </w:rPr>
              <w:t>文○</w:t>
            </w:r>
            <w:r w:rsidRPr="00A363AB">
              <w:rPr>
                <w:rFonts w:hAnsi="標楷體" w:cs="標楷體" w:hint="eastAsia"/>
                <w:kern w:val="0"/>
                <w:sz w:val="28"/>
                <w:szCs w:val="28"/>
                <w:lang w:val="x-none"/>
              </w:rPr>
              <w:t>、諮詢業務處處長</w:t>
            </w:r>
            <w:r w:rsidR="009F7626">
              <w:rPr>
                <w:rFonts w:hAnsi="標楷體" w:cs="標楷體" w:hint="eastAsia"/>
                <w:kern w:val="0"/>
                <w:sz w:val="28"/>
                <w:szCs w:val="28"/>
                <w:lang w:val="x-none"/>
              </w:rPr>
              <w:t>巫○○</w:t>
            </w:r>
            <w:r w:rsidRPr="00A363AB">
              <w:rPr>
                <w:rFonts w:hAnsi="標楷體" w:cs="標楷體" w:hint="eastAsia"/>
                <w:kern w:val="0"/>
                <w:sz w:val="28"/>
                <w:szCs w:val="28"/>
                <w:lang w:val="x-none"/>
              </w:rPr>
              <w:t>、檔案科科長</w:t>
            </w:r>
            <w:r w:rsidR="009F7626">
              <w:rPr>
                <w:rFonts w:hAnsi="標楷體" w:cs="標楷體" w:hint="eastAsia"/>
                <w:kern w:val="0"/>
                <w:sz w:val="28"/>
                <w:szCs w:val="28"/>
                <w:lang w:val="x-none"/>
              </w:rPr>
              <w:t>邱○○</w:t>
            </w: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促轉會</w:t>
            </w:r>
          </w:p>
        </w:tc>
        <w:tc>
          <w:tcPr>
            <w:tcW w:w="4536"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研究員</w:t>
            </w:r>
            <w:r w:rsidR="009F7626">
              <w:rPr>
                <w:rFonts w:hAnsi="標楷體" w:hint="eastAsia"/>
                <w:sz w:val="28"/>
                <w:szCs w:val="28"/>
              </w:rPr>
              <w:t>陳○○</w:t>
            </w:r>
            <w:r w:rsidRPr="00A363AB">
              <w:rPr>
                <w:rFonts w:hAnsi="標楷體" w:hint="eastAsia"/>
                <w:sz w:val="28"/>
                <w:szCs w:val="28"/>
              </w:rPr>
              <w:t>、助理研究員</w:t>
            </w:r>
            <w:r w:rsidR="009F7626">
              <w:rPr>
                <w:rFonts w:hAnsi="標楷體" w:hint="eastAsia"/>
                <w:sz w:val="28"/>
                <w:szCs w:val="28"/>
              </w:rPr>
              <w:t>何○○</w:t>
            </w:r>
          </w:p>
          <w:p w:rsidR="00B206E4" w:rsidRPr="00A363AB" w:rsidRDefault="00B206E4" w:rsidP="002F7295">
            <w:pPr>
              <w:spacing w:line="320" w:lineRule="exact"/>
              <w:rPr>
                <w:rFonts w:hAnsi="標楷體"/>
                <w:sz w:val="28"/>
                <w:szCs w:val="28"/>
              </w:rPr>
            </w:pP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司法院</w:t>
            </w:r>
          </w:p>
          <w:p w:rsidR="00B206E4" w:rsidRPr="00A363AB" w:rsidRDefault="00B206E4" w:rsidP="002F7295">
            <w:pPr>
              <w:spacing w:line="320" w:lineRule="exact"/>
              <w:rPr>
                <w:rFonts w:hAnsi="標楷體"/>
                <w:sz w:val="28"/>
                <w:szCs w:val="28"/>
              </w:rPr>
            </w:pPr>
          </w:p>
        </w:tc>
        <w:tc>
          <w:tcPr>
            <w:tcW w:w="4536" w:type="dxa"/>
          </w:tcPr>
          <w:p w:rsidR="00B206E4" w:rsidRPr="00A363AB" w:rsidRDefault="00B206E4" w:rsidP="002F7295">
            <w:pPr>
              <w:spacing w:line="320" w:lineRule="exact"/>
              <w:rPr>
                <w:rFonts w:hAnsi="標楷體"/>
                <w:sz w:val="28"/>
                <w:szCs w:val="28"/>
              </w:rPr>
            </w:pPr>
            <w:r w:rsidRPr="00A363AB">
              <w:rPr>
                <w:rFonts w:hAnsi="標楷體"/>
                <w:bCs/>
                <w:sz w:val="28"/>
                <w:szCs w:val="28"/>
              </w:rPr>
              <w:t>調辦事法官</w:t>
            </w:r>
            <w:r w:rsidR="009F7626">
              <w:rPr>
                <w:rFonts w:hAnsi="標楷體" w:hint="eastAsia"/>
                <w:sz w:val="28"/>
                <w:szCs w:val="28"/>
              </w:rPr>
              <w:t>馮○○</w:t>
            </w:r>
          </w:p>
        </w:tc>
      </w:tr>
      <w:tr w:rsidR="00A363AB" w:rsidRPr="00A363AB" w:rsidTr="000351B2">
        <w:trPr>
          <w:trHeight w:val="819"/>
        </w:trPr>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檔案局</w:t>
            </w:r>
          </w:p>
        </w:tc>
        <w:tc>
          <w:tcPr>
            <w:tcW w:w="4536" w:type="dxa"/>
          </w:tcPr>
          <w:p w:rsidR="00B206E4" w:rsidRPr="00A363AB" w:rsidRDefault="00B206E4" w:rsidP="002F7295">
            <w:pPr>
              <w:adjustRightInd w:val="0"/>
              <w:snapToGrid w:val="0"/>
              <w:rPr>
                <w:rFonts w:hAnsi="標楷體" w:cs="標楷體"/>
                <w:kern w:val="0"/>
                <w:sz w:val="28"/>
                <w:szCs w:val="28"/>
                <w:lang w:val="x-none"/>
              </w:rPr>
            </w:pPr>
            <w:r w:rsidRPr="00A363AB">
              <w:rPr>
                <w:rFonts w:hAnsi="標楷體" w:cs="標楷體" w:hint="eastAsia"/>
                <w:kern w:val="0"/>
                <w:sz w:val="28"/>
                <w:szCs w:val="28"/>
                <w:lang w:val="x-none"/>
              </w:rPr>
              <w:t>副局長</w:t>
            </w:r>
            <w:r w:rsidR="009F7626">
              <w:rPr>
                <w:rFonts w:hAnsi="標楷體" w:cs="標楷體" w:hint="eastAsia"/>
                <w:kern w:val="0"/>
                <w:sz w:val="28"/>
                <w:szCs w:val="28"/>
                <w:lang w:val="x-none"/>
              </w:rPr>
              <w:t>陳○○</w:t>
            </w:r>
            <w:r w:rsidRPr="00A363AB">
              <w:rPr>
                <w:rFonts w:hAnsi="標楷體" w:cs="標楷體" w:hint="eastAsia"/>
                <w:kern w:val="0"/>
                <w:sz w:val="28"/>
                <w:szCs w:val="28"/>
                <w:lang w:val="x-none"/>
              </w:rPr>
              <w:t>、組長</w:t>
            </w:r>
            <w:r w:rsidR="009F7626">
              <w:rPr>
                <w:rFonts w:hAnsi="標楷體" w:cs="標楷體" w:hint="eastAsia"/>
                <w:kern w:val="0"/>
                <w:sz w:val="28"/>
                <w:szCs w:val="28"/>
                <w:lang w:val="x-none"/>
              </w:rPr>
              <w:t>楊○○</w:t>
            </w:r>
            <w:r w:rsidRPr="00A363AB">
              <w:rPr>
                <w:rFonts w:hAnsi="標楷體" w:cs="標楷體" w:hint="eastAsia"/>
                <w:kern w:val="0"/>
                <w:sz w:val="28"/>
                <w:szCs w:val="28"/>
                <w:lang w:val="x-none"/>
              </w:rPr>
              <w:t>、科長</w:t>
            </w:r>
            <w:r w:rsidR="009F7626">
              <w:rPr>
                <w:rFonts w:hAnsi="標楷體" w:cs="標楷體" w:hint="eastAsia"/>
                <w:kern w:val="0"/>
                <w:sz w:val="28"/>
                <w:szCs w:val="28"/>
                <w:lang w:val="x-none"/>
              </w:rPr>
              <w:t>連○○</w:t>
            </w:r>
            <w:r w:rsidRPr="00A363AB">
              <w:rPr>
                <w:rFonts w:hAnsi="標楷體" w:cs="標楷體" w:hint="eastAsia"/>
                <w:kern w:val="0"/>
                <w:sz w:val="28"/>
                <w:szCs w:val="28"/>
                <w:lang w:val="x-none"/>
              </w:rPr>
              <w:t>、科長</w:t>
            </w:r>
            <w:r w:rsidR="009F7626">
              <w:rPr>
                <w:rFonts w:hAnsi="標楷體" w:cs="標楷體" w:hint="eastAsia"/>
                <w:kern w:val="0"/>
                <w:sz w:val="28"/>
                <w:szCs w:val="28"/>
                <w:lang w:val="x-none"/>
              </w:rPr>
              <w:t>宋○○</w:t>
            </w:r>
          </w:p>
        </w:tc>
      </w:tr>
      <w:tr w:rsidR="00A363AB" w:rsidRPr="00A363AB" w:rsidTr="000351B2">
        <w:trPr>
          <w:trHeight w:val="1128"/>
        </w:trPr>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國安局</w:t>
            </w:r>
          </w:p>
          <w:p w:rsidR="00B206E4" w:rsidRPr="00A363AB" w:rsidRDefault="00B206E4" w:rsidP="002F7295">
            <w:pPr>
              <w:spacing w:line="320" w:lineRule="exact"/>
              <w:rPr>
                <w:rFonts w:hAnsi="標楷體"/>
                <w:sz w:val="28"/>
                <w:szCs w:val="28"/>
              </w:rPr>
            </w:pPr>
          </w:p>
        </w:tc>
        <w:tc>
          <w:tcPr>
            <w:tcW w:w="4536"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副局長</w:t>
            </w:r>
            <w:r w:rsidR="009F7626">
              <w:rPr>
                <w:rFonts w:hAnsi="標楷體" w:hint="eastAsia"/>
                <w:sz w:val="28"/>
                <w:szCs w:val="28"/>
              </w:rPr>
              <w:t>陳○○</w:t>
            </w:r>
            <w:r w:rsidRPr="00A363AB">
              <w:rPr>
                <w:rFonts w:hAnsi="標楷體" w:hint="eastAsia"/>
                <w:sz w:val="28"/>
                <w:szCs w:val="28"/>
              </w:rPr>
              <w:t>、專門委員</w:t>
            </w:r>
            <w:r w:rsidR="009F7626">
              <w:rPr>
                <w:rFonts w:hAnsi="標楷體" w:hint="eastAsia"/>
                <w:sz w:val="28"/>
                <w:szCs w:val="28"/>
              </w:rPr>
              <w:t>趙○○</w:t>
            </w:r>
            <w:r w:rsidRPr="00A363AB">
              <w:rPr>
                <w:rFonts w:hAnsi="標楷體" w:hint="eastAsia"/>
                <w:sz w:val="28"/>
                <w:szCs w:val="28"/>
              </w:rPr>
              <w:t>、組長</w:t>
            </w:r>
            <w:r w:rsidR="009F7626">
              <w:rPr>
                <w:rFonts w:hAnsi="標楷體" w:hint="eastAsia"/>
                <w:sz w:val="28"/>
                <w:szCs w:val="28"/>
              </w:rPr>
              <w:t>錢○○</w:t>
            </w:r>
            <w:r w:rsidRPr="00A363AB">
              <w:rPr>
                <w:rFonts w:hAnsi="標楷體" w:hint="eastAsia"/>
                <w:sz w:val="28"/>
                <w:szCs w:val="28"/>
              </w:rPr>
              <w:t>、編審</w:t>
            </w:r>
            <w:r w:rsidR="009F7626">
              <w:rPr>
                <w:rFonts w:hAnsi="標楷體" w:hint="eastAsia"/>
                <w:sz w:val="28"/>
                <w:szCs w:val="28"/>
              </w:rPr>
              <w:t>張○○</w:t>
            </w:r>
            <w:r w:rsidRPr="00A363AB">
              <w:rPr>
                <w:rFonts w:hAnsi="標楷體" w:hint="eastAsia"/>
                <w:sz w:val="28"/>
                <w:szCs w:val="28"/>
              </w:rPr>
              <w:t>、組員</w:t>
            </w:r>
            <w:r w:rsidR="009F7626">
              <w:rPr>
                <w:rFonts w:hAnsi="標楷體" w:hint="eastAsia"/>
                <w:sz w:val="28"/>
                <w:szCs w:val="28"/>
              </w:rPr>
              <w:t>呂○○</w:t>
            </w:r>
          </w:p>
        </w:tc>
      </w:tr>
      <w:tr w:rsidR="00A363AB" w:rsidRPr="00A363AB" w:rsidTr="000351B2">
        <w:tc>
          <w:tcPr>
            <w:tcW w:w="3119"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國安會</w:t>
            </w:r>
          </w:p>
          <w:p w:rsidR="00B206E4" w:rsidRPr="00A363AB" w:rsidRDefault="00B206E4" w:rsidP="002F7295">
            <w:pPr>
              <w:spacing w:line="320" w:lineRule="exact"/>
              <w:rPr>
                <w:rFonts w:hAnsi="標楷體"/>
                <w:sz w:val="28"/>
                <w:szCs w:val="28"/>
              </w:rPr>
            </w:pPr>
          </w:p>
        </w:tc>
        <w:tc>
          <w:tcPr>
            <w:tcW w:w="4536" w:type="dxa"/>
          </w:tcPr>
          <w:p w:rsidR="00B206E4" w:rsidRPr="00A363AB" w:rsidRDefault="00B206E4" w:rsidP="002F7295">
            <w:pPr>
              <w:spacing w:line="320" w:lineRule="exact"/>
              <w:rPr>
                <w:rFonts w:hAnsi="標楷體"/>
                <w:sz w:val="28"/>
                <w:szCs w:val="28"/>
              </w:rPr>
            </w:pPr>
            <w:r w:rsidRPr="00A363AB">
              <w:rPr>
                <w:rFonts w:hAnsi="標楷體" w:hint="eastAsia"/>
                <w:sz w:val="28"/>
                <w:szCs w:val="28"/>
              </w:rPr>
              <w:t>秘書處副處長</w:t>
            </w:r>
            <w:r w:rsidR="009F7626">
              <w:rPr>
                <w:rFonts w:hAnsi="標楷體" w:hint="eastAsia"/>
                <w:sz w:val="28"/>
                <w:szCs w:val="28"/>
              </w:rPr>
              <w:t>王○○</w:t>
            </w:r>
            <w:r w:rsidRPr="00A363AB">
              <w:rPr>
                <w:rFonts w:hAnsi="標楷體" w:hint="eastAsia"/>
                <w:sz w:val="28"/>
                <w:szCs w:val="28"/>
              </w:rPr>
              <w:t>、科長</w:t>
            </w:r>
            <w:r w:rsidR="009F7626">
              <w:rPr>
                <w:rFonts w:hAnsi="標楷體" w:hint="eastAsia"/>
                <w:sz w:val="28"/>
                <w:szCs w:val="28"/>
              </w:rPr>
              <w:t>沈○○</w:t>
            </w:r>
          </w:p>
        </w:tc>
      </w:tr>
      <w:tr w:rsidR="000351B2" w:rsidRPr="00A363AB" w:rsidTr="000351B2">
        <w:trPr>
          <w:trHeight w:val="719"/>
        </w:trPr>
        <w:tc>
          <w:tcPr>
            <w:tcW w:w="3119" w:type="dxa"/>
          </w:tcPr>
          <w:p w:rsidR="00B206E4" w:rsidRPr="00A363AB" w:rsidRDefault="009F7626" w:rsidP="005E3461">
            <w:pPr>
              <w:spacing w:line="320" w:lineRule="exact"/>
              <w:rPr>
                <w:rFonts w:hAnsi="標楷體"/>
                <w:sz w:val="28"/>
                <w:szCs w:val="28"/>
              </w:rPr>
            </w:pPr>
            <w:r>
              <w:rPr>
                <w:rFonts w:hAnsi="標楷體" w:hint="eastAsia"/>
                <w:sz w:val="28"/>
                <w:szCs w:val="28"/>
              </w:rPr>
              <w:t>○○○○○○○○○○○會</w:t>
            </w:r>
          </w:p>
        </w:tc>
        <w:tc>
          <w:tcPr>
            <w:tcW w:w="4536" w:type="dxa"/>
          </w:tcPr>
          <w:p w:rsidR="00B206E4" w:rsidRPr="00A363AB" w:rsidRDefault="00B206E4" w:rsidP="00C81BC5">
            <w:pPr>
              <w:spacing w:line="320" w:lineRule="exact"/>
              <w:rPr>
                <w:rFonts w:hAnsi="標楷體"/>
                <w:sz w:val="28"/>
                <w:szCs w:val="28"/>
              </w:rPr>
            </w:pPr>
            <w:r w:rsidRPr="00A363AB">
              <w:rPr>
                <w:rFonts w:hAnsi="標楷體" w:hint="eastAsia"/>
                <w:sz w:val="28"/>
                <w:szCs w:val="28"/>
              </w:rPr>
              <w:t>未派員參加</w:t>
            </w:r>
          </w:p>
        </w:tc>
      </w:tr>
    </w:tbl>
    <w:p w:rsidR="00C81BC5" w:rsidRPr="00A363AB" w:rsidRDefault="00C81BC5" w:rsidP="00C81BC5">
      <w:pPr>
        <w:pStyle w:val="3"/>
        <w:numPr>
          <w:ilvl w:val="0"/>
          <w:numId w:val="0"/>
        </w:numPr>
        <w:ind w:left="1361"/>
      </w:pPr>
    </w:p>
    <w:p w:rsidR="00CE0503" w:rsidRPr="00A363AB" w:rsidRDefault="003715DB" w:rsidP="003715DB">
      <w:pPr>
        <w:pStyle w:val="3"/>
      </w:pPr>
      <w:r w:rsidRPr="00A363AB">
        <w:rPr>
          <w:rFonts w:hint="eastAsia"/>
        </w:rPr>
        <w:t>座談會討論議題與</w:t>
      </w:r>
      <w:r w:rsidR="00BC7D6D" w:rsidRPr="00A363AB">
        <w:rPr>
          <w:rFonts w:hint="eastAsia"/>
        </w:rPr>
        <w:t>書面</w:t>
      </w:r>
      <w:r w:rsidRPr="00A363AB">
        <w:rPr>
          <w:rFonts w:hint="eastAsia"/>
        </w:rPr>
        <w:t>意見彙整：</w:t>
      </w:r>
    </w:p>
    <w:p w:rsidR="003715DB" w:rsidRPr="00A363AB" w:rsidRDefault="003715DB" w:rsidP="003715DB">
      <w:pPr>
        <w:pStyle w:val="4"/>
      </w:pPr>
      <w:r w:rsidRPr="00A363AB">
        <w:rPr>
          <w:rFonts w:hint="eastAsia"/>
        </w:rPr>
        <w:tab/>
        <w:t>政治檔案條例公布施行前，檔案局曾辦理5次專案徵集作業，該條例施行後，復啟動第6次政治檔案清查，其中國安局部分清查出較過往3至4倍以上的政治檔案；另調查局亦經發現管有未歸類為檔案之參考書籍、訓練教材等95筆。請說明該6次專案徵集相關情形？政治檔案之類型及其比例分別為何？並請澄復何以前經5次徵集後，第6次徵集之政治檔案較過往為多之原因？可否明確</w:t>
      </w:r>
      <w:r w:rsidRPr="00A363AB">
        <w:rPr>
          <w:rFonts w:hint="eastAsia"/>
        </w:rPr>
        <w:lastRenderedPageBreak/>
        <w:t>保證已無政治檔案漏未報送</w:t>
      </w:r>
      <w:r w:rsidR="00485200" w:rsidRPr="00A363AB">
        <w:rPr>
          <w:rFonts w:hint="eastAsia"/>
        </w:rPr>
        <w:t>檔案局</w:t>
      </w:r>
      <w:r w:rsidRPr="00A363AB">
        <w:rPr>
          <w:rFonts w:hint="eastAsia"/>
        </w:rPr>
        <w:t>？</w:t>
      </w:r>
    </w:p>
    <w:tbl>
      <w:tblPr>
        <w:tblStyle w:val="53"/>
        <w:tblW w:w="9200" w:type="dxa"/>
        <w:tblInd w:w="9" w:type="dxa"/>
        <w:tblLook w:val="04A0" w:firstRow="1" w:lastRow="0" w:firstColumn="1" w:lastColumn="0" w:noHBand="0" w:noVBand="1"/>
      </w:tblPr>
      <w:tblGrid>
        <w:gridCol w:w="1708"/>
        <w:gridCol w:w="7492"/>
      </w:tblGrid>
      <w:tr w:rsidR="00A363AB" w:rsidRPr="00A363AB" w:rsidTr="00333688">
        <w:trPr>
          <w:tblHeader/>
        </w:trPr>
        <w:tc>
          <w:tcPr>
            <w:tcW w:w="1708" w:type="dxa"/>
          </w:tcPr>
          <w:p w:rsidR="00437FF8" w:rsidRPr="00A363AB" w:rsidRDefault="00437FF8"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專家學者</w:t>
            </w:r>
          </w:p>
          <w:p w:rsidR="00437FF8" w:rsidRPr="00A363AB" w:rsidRDefault="00437FF8"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、機關團體</w:t>
            </w:r>
          </w:p>
        </w:tc>
        <w:tc>
          <w:tcPr>
            <w:tcW w:w="7492" w:type="dxa"/>
          </w:tcPr>
          <w:p w:rsidR="00437FF8" w:rsidRPr="00A363AB" w:rsidRDefault="00437FF8"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 xml:space="preserve">                </w:t>
            </w:r>
            <w:r w:rsidR="00BC7D6D" w:rsidRPr="00A363AB">
              <w:rPr>
                <w:rFonts w:hAnsi="標楷體" w:hint="eastAsia"/>
                <w:bCs/>
                <w:sz w:val="28"/>
                <w:szCs w:val="28"/>
              </w:rPr>
              <w:t>書面</w:t>
            </w:r>
            <w:r w:rsidRPr="00A363AB">
              <w:rPr>
                <w:rFonts w:hAnsi="標楷體" w:hint="eastAsia"/>
                <w:bCs/>
                <w:sz w:val="28"/>
                <w:szCs w:val="28"/>
              </w:rPr>
              <w:t>意見</w:t>
            </w:r>
          </w:p>
        </w:tc>
      </w:tr>
      <w:tr w:rsidR="00A363AB" w:rsidRPr="00A363AB" w:rsidTr="007E54C6">
        <w:tc>
          <w:tcPr>
            <w:tcW w:w="1708" w:type="dxa"/>
          </w:tcPr>
          <w:p w:rsidR="00437FF8" w:rsidRPr="00A363AB" w:rsidRDefault="00437FF8"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調查局</w:t>
            </w:r>
          </w:p>
        </w:tc>
        <w:tc>
          <w:tcPr>
            <w:tcW w:w="7492" w:type="dxa"/>
          </w:tcPr>
          <w:p w:rsidR="00437FF8" w:rsidRPr="00A363AB" w:rsidRDefault="00B47E4F" w:rsidP="00B654C4">
            <w:pPr>
              <w:numPr>
                <w:ilvl w:val="0"/>
                <w:numId w:val="13"/>
              </w:num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調查</w:t>
            </w:r>
            <w:r w:rsidR="00437FF8" w:rsidRPr="00A363AB">
              <w:rPr>
                <w:rFonts w:hAnsi="標楷體"/>
                <w:bCs/>
                <w:sz w:val="28"/>
                <w:szCs w:val="28"/>
              </w:rPr>
              <w:t>局辦理政治檔案</w:t>
            </w:r>
            <w:r w:rsidR="00437FF8" w:rsidRPr="00A363AB">
              <w:rPr>
                <w:rFonts w:hAnsi="標楷體" w:hint="eastAsia"/>
                <w:bCs/>
                <w:sz w:val="28"/>
                <w:szCs w:val="28"/>
              </w:rPr>
              <w:t>移</w:t>
            </w:r>
            <w:r w:rsidR="00437FF8" w:rsidRPr="00A363AB">
              <w:rPr>
                <w:rFonts w:hAnsi="標楷體"/>
                <w:bCs/>
                <w:sz w:val="28"/>
                <w:szCs w:val="28"/>
              </w:rPr>
              <w:t>轉程序</w:t>
            </w:r>
            <w:r w:rsidR="00437FF8" w:rsidRPr="00A363AB">
              <w:rPr>
                <w:rFonts w:hAnsi="標楷體" w:hint="eastAsia"/>
                <w:bCs/>
                <w:sz w:val="28"/>
                <w:szCs w:val="28"/>
              </w:rPr>
              <w:t>係配合</w:t>
            </w:r>
            <w:r w:rsidR="00437FF8" w:rsidRPr="00A363AB">
              <w:rPr>
                <w:rFonts w:hAnsi="標楷體"/>
                <w:bCs/>
                <w:sz w:val="28"/>
                <w:szCs w:val="28"/>
              </w:rPr>
              <w:t>檔案局</w:t>
            </w:r>
            <w:r w:rsidR="00437FF8" w:rsidRPr="00A363AB">
              <w:rPr>
                <w:rFonts w:hAnsi="標楷體" w:hint="eastAsia"/>
                <w:bCs/>
                <w:sz w:val="28"/>
                <w:szCs w:val="28"/>
              </w:rPr>
              <w:t>政治</w:t>
            </w:r>
            <w:r w:rsidR="00437FF8" w:rsidRPr="00A363AB">
              <w:rPr>
                <w:rFonts w:hAnsi="標楷體"/>
                <w:bCs/>
                <w:sz w:val="28"/>
                <w:szCs w:val="28"/>
              </w:rPr>
              <w:t>檔案徵</w:t>
            </w:r>
            <w:r w:rsidR="00437FF8" w:rsidRPr="00A363AB">
              <w:rPr>
                <w:rFonts w:hAnsi="標楷體" w:hint="eastAsia"/>
                <w:bCs/>
                <w:sz w:val="28"/>
                <w:szCs w:val="28"/>
              </w:rPr>
              <w:t>集計畫</w:t>
            </w:r>
            <w:r w:rsidR="00437FF8" w:rsidRPr="00A363AB">
              <w:rPr>
                <w:rFonts w:hAnsi="標楷體"/>
                <w:bCs/>
                <w:sz w:val="28"/>
                <w:szCs w:val="28"/>
              </w:rPr>
              <w:t>，依照</w:t>
            </w:r>
            <w:r w:rsidR="00437FF8" w:rsidRPr="00A363AB">
              <w:rPr>
                <w:rFonts w:hAnsi="標楷體" w:hint="eastAsia"/>
                <w:bCs/>
                <w:sz w:val="28"/>
                <w:szCs w:val="28"/>
              </w:rPr>
              <w:t>檔</w:t>
            </w:r>
            <w:r w:rsidR="00437FF8" w:rsidRPr="00A363AB">
              <w:rPr>
                <w:rFonts w:hAnsi="標楷體"/>
                <w:bCs/>
                <w:sz w:val="28"/>
                <w:szCs w:val="28"/>
              </w:rPr>
              <w:t>案局所列徵集</w:t>
            </w:r>
            <w:r w:rsidR="00437FF8" w:rsidRPr="00A363AB">
              <w:rPr>
                <w:rFonts w:hAnsi="標楷體" w:hint="eastAsia"/>
                <w:bCs/>
                <w:sz w:val="28"/>
                <w:szCs w:val="28"/>
              </w:rPr>
              <w:t>內容，</w:t>
            </w:r>
            <w:r w:rsidR="00437FF8" w:rsidRPr="00A363AB">
              <w:rPr>
                <w:rFonts w:hAnsi="標楷體"/>
                <w:bCs/>
                <w:sz w:val="28"/>
                <w:szCs w:val="28"/>
              </w:rPr>
              <w:t>陳</w:t>
            </w:r>
            <w:r w:rsidR="00437FF8" w:rsidRPr="00A363AB">
              <w:rPr>
                <w:rFonts w:hAnsi="標楷體" w:hint="eastAsia"/>
                <w:bCs/>
                <w:sz w:val="28"/>
                <w:szCs w:val="28"/>
              </w:rPr>
              <w:t>報</w:t>
            </w:r>
            <w:r w:rsidR="00437FF8" w:rsidRPr="00A363AB">
              <w:rPr>
                <w:rFonts w:hAnsi="標楷體"/>
                <w:bCs/>
                <w:sz w:val="28"/>
                <w:szCs w:val="28"/>
              </w:rPr>
              <w:t>相關檔案</w:t>
            </w:r>
            <w:r w:rsidR="00437FF8" w:rsidRPr="00A363AB">
              <w:rPr>
                <w:rFonts w:hAnsi="標楷體" w:hint="eastAsia"/>
                <w:bCs/>
                <w:sz w:val="28"/>
                <w:szCs w:val="28"/>
              </w:rPr>
              <w:t>目錄</w:t>
            </w:r>
            <w:r w:rsidR="00437FF8" w:rsidRPr="00A363AB">
              <w:rPr>
                <w:rFonts w:hAnsi="標楷體"/>
                <w:bCs/>
                <w:sz w:val="28"/>
                <w:szCs w:val="28"/>
              </w:rPr>
              <w:t>提供該局審選，確認為</w:t>
            </w:r>
            <w:r w:rsidR="00437FF8" w:rsidRPr="00A363AB">
              <w:rPr>
                <w:rFonts w:hAnsi="標楷體" w:hint="eastAsia"/>
                <w:bCs/>
                <w:sz w:val="28"/>
                <w:szCs w:val="28"/>
              </w:rPr>
              <w:t>待</w:t>
            </w:r>
            <w:r w:rsidR="00437FF8" w:rsidRPr="00A363AB">
              <w:rPr>
                <w:rFonts w:hAnsi="標楷體"/>
                <w:bCs/>
                <w:sz w:val="28"/>
                <w:szCs w:val="28"/>
              </w:rPr>
              <w:t>移轉檔案，始</w:t>
            </w:r>
            <w:r w:rsidR="00437FF8" w:rsidRPr="00A363AB">
              <w:rPr>
                <w:rFonts w:hAnsi="標楷體" w:hint="eastAsia"/>
                <w:bCs/>
                <w:sz w:val="28"/>
                <w:szCs w:val="28"/>
              </w:rPr>
              <w:t>辦理移</w:t>
            </w:r>
            <w:r w:rsidR="00437FF8" w:rsidRPr="00A363AB">
              <w:rPr>
                <w:rFonts w:hAnsi="標楷體"/>
                <w:bCs/>
                <w:sz w:val="28"/>
                <w:szCs w:val="28"/>
              </w:rPr>
              <w:t>轉</w:t>
            </w:r>
            <w:r w:rsidR="00437FF8" w:rsidRPr="00A363AB">
              <w:rPr>
                <w:rFonts w:hAnsi="標楷體" w:hint="eastAsia"/>
                <w:bCs/>
                <w:sz w:val="28"/>
                <w:szCs w:val="28"/>
              </w:rPr>
              <w:t>檔</w:t>
            </w:r>
            <w:r w:rsidR="00437FF8" w:rsidRPr="00A363AB">
              <w:rPr>
                <w:rFonts w:hAnsi="標楷體"/>
                <w:bCs/>
                <w:sz w:val="28"/>
                <w:szCs w:val="28"/>
              </w:rPr>
              <w:t>案局成為</w:t>
            </w:r>
            <w:r w:rsidR="00437FF8" w:rsidRPr="00A363AB">
              <w:rPr>
                <w:rFonts w:hAnsi="標楷體" w:hint="eastAsia"/>
                <w:bCs/>
                <w:sz w:val="28"/>
                <w:szCs w:val="28"/>
              </w:rPr>
              <w:t>國</w:t>
            </w:r>
            <w:r w:rsidR="00437FF8" w:rsidRPr="00A363AB">
              <w:rPr>
                <w:rFonts w:hAnsi="標楷體"/>
                <w:bCs/>
                <w:sz w:val="28"/>
                <w:szCs w:val="28"/>
              </w:rPr>
              <w:t>家檔案。</w:t>
            </w:r>
          </w:p>
          <w:p w:rsidR="00437FF8" w:rsidRPr="00A363AB" w:rsidRDefault="00437FF8" w:rsidP="00B654C4">
            <w:pPr>
              <w:numPr>
                <w:ilvl w:val="0"/>
                <w:numId w:val="13"/>
              </w:num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政</w:t>
            </w:r>
            <w:r w:rsidRPr="00A363AB">
              <w:rPr>
                <w:rFonts w:hAnsi="標楷體"/>
                <w:bCs/>
                <w:sz w:val="28"/>
                <w:szCs w:val="28"/>
              </w:rPr>
              <w:t>治檔案條例</w:t>
            </w:r>
            <w:r w:rsidRPr="00A363AB">
              <w:rPr>
                <w:rFonts w:hAnsi="標楷體" w:hint="eastAsia"/>
                <w:bCs/>
                <w:sz w:val="28"/>
                <w:szCs w:val="28"/>
              </w:rPr>
              <w:t>於1</w:t>
            </w:r>
            <w:r w:rsidRPr="00A363AB">
              <w:rPr>
                <w:rFonts w:hAnsi="標楷體"/>
                <w:bCs/>
                <w:sz w:val="28"/>
                <w:szCs w:val="28"/>
              </w:rPr>
              <w:t>08</w:t>
            </w:r>
            <w:r w:rsidRPr="00A363AB">
              <w:rPr>
                <w:rFonts w:hAnsi="標楷體" w:hint="eastAsia"/>
                <w:bCs/>
                <w:sz w:val="28"/>
                <w:szCs w:val="28"/>
              </w:rPr>
              <w:t>年7月2</w:t>
            </w:r>
            <w:r w:rsidRPr="00A363AB">
              <w:rPr>
                <w:rFonts w:hAnsi="標楷體"/>
                <w:bCs/>
                <w:sz w:val="28"/>
                <w:szCs w:val="28"/>
              </w:rPr>
              <w:t>4</w:t>
            </w:r>
            <w:r w:rsidRPr="00A363AB">
              <w:rPr>
                <w:rFonts w:hAnsi="標楷體" w:hint="eastAsia"/>
                <w:bCs/>
                <w:sz w:val="28"/>
                <w:szCs w:val="28"/>
              </w:rPr>
              <w:t>日</w:t>
            </w:r>
            <w:r w:rsidRPr="00A363AB">
              <w:rPr>
                <w:rFonts w:hAnsi="標楷體"/>
                <w:bCs/>
                <w:sz w:val="28"/>
                <w:szCs w:val="28"/>
              </w:rPr>
              <w:t>施</w:t>
            </w:r>
            <w:r w:rsidRPr="00A363AB">
              <w:rPr>
                <w:rFonts w:hAnsi="標楷體" w:hint="eastAsia"/>
                <w:bCs/>
                <w:sz w:val="28"/>
                <w:szCs w:val="28"/>
              </w:rPr>
              <w:t>行</w:t>
            </w:r>
            <w:r w:rsidRPr="00A363AB">
              <w:rPr>
                <w:rFonts w:hAnsi="標楷體"/>
                <w:bCs/>
                <w:sz w:val="28"/>
                <w:szCs w:val="28"/>
              </w:rPr>
              <w:t>，</w:t>
            </w:r>
            <w:r w:rsidRPr="00A363AB">
              <w:rPr>
                <w:rFonts w:hAnsi="標楷體" w:hint="eastAsia"/>
                <w:bCs/>
                <w:sz w:val="28"/>
                <w:szCs w:val="28"/>
              </w:rPr>
              <w:t>在</w:t>
            </w:r>
            <w:r w:rsidRPr="00A363AB">
              <w:rPr>
                <w:rFonts w:hAnsi="標楷體"/>
                <w:bCs/>
                <w:sz w:val="28"/>
                <w:szCs w:val="28"/>
              </w:rPr>
              <w:t>此之前</w:t>
            </w:r>
            <w:r w:rsidR="00B47E4F" w:rsidRPr="00A363AB">
              <w:rPr>
                <w:rFonts w:hAnsi="標楷體" w:hint="eastAsia"/>
                <w:bCs/>
                <w:sz w:val="28"/>
                <w:szCs w:val="28"/>
              </w:rPr>
              <w:t>調查</w:t>
            </w:r>
            <w:r w:rsidRPr="00A363AB">
              <w:rPr>
                <w:rFonts w:hAnsi="標楷體"/>
                <w:bCs/>
                <w:sz w:val="28"/>
                <w:szCs w:val="28"/>
              </w:rPr>
              <w:t>局依檔案局</w:t>
            </w:r>
            <w:r w:rsidRPr="00A363AB">
              <w:rPr>
                <w:rFonts w:hAnsi="標楷體" w:hint="eastAsia"/>
                <w:bCs/>
                <w:sz w:val="28"/>
                <w:szCs w:val="28"/>
              </w:rPr>
              <w:t>徵集</w:t>
            </w:r>
            <w:r w:rsidRPr="00A363AB">
              <w:rPr>
                <w:rFonts w:hAnsi="標楷體"/>
                <w:bCs/>
                <w:sz w:val="28"/>
                <w:szCs w:val="28"/>
              </w:rPr>
              <w:t>計畫，</w:t>
            </w:r>
            <w:r w:rsidRPr="00A363AB">
              <w:rPr>
                <w:rFonts w:hAnsi="標楷體"/>
                <w:bCs/>
                <w:sz w:val="28"/>
                <w:szCs w:val="28"/>
                <w:u w:val="single"/>
              </w:rPr>
              <w:t>辦理檔案</w:t>
            </w:r>
            <w:r w:rsidRPr="00A363AB">
              <w:rPr>
                <w:rFonts w:hAnsi="標楷體" w:hint="eastAsia"/>
                <w:bCs/>
                <w:sz w:val="28"/>
                <w:szCs w:val="28"/>
                <w:u w:val="single"/>
              </w:rPr>
              <w:t>移轉共3萬2</w:t>
            </w:r>
            <w:r w:rsidRPr="00A363AB">
              <w:rPr>
                <w:rFonts w:hAnsi="標楷體"/>
                <w:bCs/>
                <w:sz w:val="28"/>
                <w:szCs w:val="28"/>
                <w:u w:val="single"/>
              </w:rPr>
              <w:t>,587</w:t>
            </w:r>
            <w:r w:rsidRPr="00A363AB">
              <w:rPr>
                <w:rFonts w:hAnsi="標楷體" w:hint="eastAsia"/>
                <w:bCs/>
                <w:sz w:val="28"/>
                <w:szCs w:val="28"/>
                <w:u w:val="single"/>
              </w:rPr>
              <w:t>案</w:t>
            </w:r>
            <w:r w:rsidRPr="00A363AB">
              <w:rPr>
                <w:rFonts w:hAnsi="標楷體"/>
                <w:bCs/>
                <w:sz w:val="28"/>
                <w:szCs w:val="28"/>
                <w:u w:val="single"/>
              </w:rPr>
              <w:t>，其中政</w:t>
            </w:r>
            <w:r w:rsidRPr="00A363AB">
              <w:rPr>
                <w:rFonts w:hAnsi="標楷體" w:hint="eastAsia"/>
                <w:bCs/>
                <w:sz w:val="28"/>
                <w:szCs w:val="28"/>
                <w:u w:val="single"/>
              </w:rPr>
              <w:t>治</w:t>
            </w:r>
            <w:r w:rsidRPr="00A363AB">
              <w:rPr>
                <w:rFonts w:hAnsi="標楷體"/>
                <w:bCs/>
                <w:sz w:val="28"/>
                <w:szCs w:val="28"/>
                <w:u w:val="single"/>
              </w:rPr>
              <w:t>檔案計</w:t>
            </w:r>
            <w:r w:rsidRPr="00A363AB">
              <w:rPr>
                <w:rFonts w:hAnsi="標楷體" w:hint="eastAsia"/>
                <w:bCs/>
                <w:sz w:val="28"/>
                <w:szCs w:val="28"/>
                <w:u w:val="single"/>
              </w:rPr>
              <w:t>3萬2</w:t>
            </w:r>
            <w:r w:rsidRPr="00A363AB">
              <w:rPr>
                <w:rFonts w:hAnsi="標楷體"/>
                <w:bCs/>
                <w:sz w:val="28"/>
                <w:szCs w:val="28"/>
                <w:u w:val="single"/>
              </w:rPr>
              <w:t>,293</w:t>
            </w:r>
            <w:r w:rsidRPr="00A363AB">
              <w:rPr>
                <w:rFonts w:hAnsi="標楷體" w:hint="eastAsia"/>
                <w:bCs/>
                <w:sz w:val="28"/>
                <w:szCs w:val="28"/>
                <w:u w:val="single"/>
              </w:rPr>
              <w:t>案、</w:t>
            </w:r>
            <w:r w:rsidRPr="00A363AB">
              <w:rPr>
                <w:rFonts w:hAnsi="標楷體"/>
                <w:bCs/>
                <w:sz w:val="28"/>
                <w:szCs w:val="28"/>
                <w:u w:val="single"/>
              </w:rPr>
              <w:t>非政治檔案計</w:t>
            </w:r>
            <w:r w:rsidRPr="00A363AB">
              <w:rPr>
                <w:rFonts w:hAnsi="標楷體" w:hint="eastAsia"/>
                <w:bCs/>
                <w:sz w:val="28"/>
                <w:szCs w:val="28"/>
                <w:u w:val="single"/>
              </w:rPr>
              <w:t>2</w:t>
            </w:r>
            <w:r w:rsidRPr="00A363AB">
              <w:rPr>
                <w:rFonts w:hAnsi="標楷體"/>
                <w:bCs/>
                <w:sz w:val="28"/>
                <w:szCs w:val="28"/>
                <w:u w:val="single"/>
              </w:rPr>
              <w:t>94</w:t>
            </w:r>
            <w:r w:rsidRPr="00A363AB">
              <w:rPr>
                <w:rFonts w:hAnsi="標楷體" w:hint="eastAsia"/>
                <w:bCs/>
                <w:sz w:val="28"/>
                <w:szCs w:val="28"/>
                <w:u w:val="single"/>
              </w:rPr>
              <w:t>案</w:t>
            </w:r>
            <w:r w:rsidRPr="00A363AB">
              <w:rPr>
                <w:rFonts w:hAnsi="標楷體"/>
                <w:bCs/>
                <w:sz w:val="28"/>
                <w:szCs w:val="28"/>
                <w:u w:val="single"/>
              </w:rPr>
              <w:t>，</w:t>
            </w:r>
            <w:r w:rsidRPr="00A363AB">
              <w:rPr>
                <w:rFonts w:hAnsi="標楷體"/>
                <w:bCs/>
                <w:sz w:val="28"/>
                <w:szCs w:val="28"/>
              </w:rPr>
              <w:t>情</w:t>
            </w:r>
            <w:r w:rsidRPr="00A363AB">
              <w:rPr>
                <w:rFonts w:hAnsi="標楷體" w:hint="eastAsia"/>
                <w:bCs/>
                <w:sz w:val="28"/>
                <w:szCs w:val="28"/>
              </w:rPr>
              <w:t>形</w:t>
            </w:r>
            <w:r w:rsidRPr="00A363AB">
              <w:rPr>
                <w:rFonts w:hAnsi="標楷體"/>
                <w:bCs/>
                <w:sz w:val="28"/>
                <w:szCs w:val="28"/>
              </w:rPr>
              <w:t>如次</w:t>
            </w:r>
            <w:r w:rsidRPr="00A363AB">
              <w:rPr>
                <w:rFonts w:hAnsi="標楷體" w:hint="eastAsia"/>
                <w:bCs/>
                <w:sz w:val="28"/>
                <w:szCs w:val="28"/>
              </w:rPr>
              <w:t>：</w:t>
            </w:r>
          </w:p>
          <w:tbl>
            <w:tblPr>
              <w:tblStyle w:val="53"/>
              <w:tblW w:w="0" w:type="auto"/>
              <w:tblInd w:w="172" w:type="dxa"/>
              <w:tblLook w:val="04A0" w:firstRow="1" w:lastRow="0" w:firstColumn="1" w:lastColumn="0" w:noHBand="0" w:noVBand="1"/>
            </w:tblPr>
            <w:tblGrid>
              <w:gridCol w:w="2127"/>
              <w:gridCol w:w="4677"/>
            </w:tblGrid>
            <w:tr w:rsidR="00A363AB" w:rsidRPr="00A363AB" w:rsidTr="004A370C">
              <w:tc>
                <w:tcPr>
                  <w:tcW w:w="2127" w:type="dxa"/>
                  <w:vAlign w:val="center"/>
                </w:tcPr>
                <w:p w:rsidR="00437FF8" w:rsidRPr="00A363AB" w:rsidRDefault="00437FF8" w:rsidP="00437FF8">
                  <w:pPr>
                    <w:overflowPunct/>
                    <w:autoSpaceDE/>
                    <w:autoSpaceDN/>
                    <w:spacing w:line="360" w:lineRule="exact"/>
                    <w:jc w:val="center"/>
                    <w:rPr>
                      <w:rFonts w:hAnsi="標楷體"/>
                      <w:sz w:val="28"/>
                      <w:szCs w:val="28"/>
                    </w:rPr>
                  </w:pPr>
                  <w:r w:rsidRPr="00A363AB">
                    <w:rPr>
                      <w:rFonts w:hAnsi="標楷體"/>
                      <w:sz w:val="28"/>
                      <w:szCs w:val="28"/>
                    </w:rPr>
                    <w:t>年</w:t>
                  </w:r>
                  <w:r w:rsidRPr="00A363AB">
                    <w:rPr>
                      <w:rFonts w:hAnsi="標楷體" w:hint="eastAsia"/>
                      <w:sz w:val="28"/>
                      <w:szCs w:val="28"/>
                    </w:rPr>
                    <w:t xml:space="preserve">  </w:t>
                  </w:r>
                  <w:r w:rsidRPr="00A363AB">
                    <w:rPr>
                      <w:rFonts w:hAnsi="標楷體"/>
                      <w:sz w:val="28"/>
                      <w:szCs w:val="28"/>
                    </w:rPr>
                    <w:t>度</w:t>
                  </w:r>
                </w:p>
              </w:tc>
              <w:tc>
                <w:tcPr>
                  <w:tcW w:w="4677" w:type="dxa"/>
                  <w:vAlign w:val="center"/>
                </w:tcPr>
                <w:p w:rsidR="00437FF8" w:rsidRPr="00A363AB" w:rsidRDefault="00437FF8" w:rsidP="00437FF8">
                  <w:pPr>
                    <w:overflowPunct/>
                    <w:autoSpaceDE/>
                    <w:autoSpaceDN/>
                    <w:spacing w:line="360" w:lineRule="exact"/>
                    <w:jc w:val="center"/>
                    <w:rPr>
                      <w:rFonts w:hAnsi="標楷體"/>
                      <w:sz w:val="28"/>
                      <w:szCs w:val="28"/>
                    </w:rPr>
                  </w:pPr>
                  <w:r w:rsidRPr="00A363AB">
                    <w:rPr>
                      <w:rFonts w:hAnsi="標楷體"/>
                      <w:sz w:val="28"/>
                      <w:szCs w:val="28"/>
                    </w:rPr>
                    <w:t>專</w:t>
                  </w:r>
                  <w:r w:rsidRPr="00A363AB">
                    <w:rPr>
                      <w:rFonts w:hAnsi="標楷體" w:hint="eastAsia"/>
                      <w:sz w:val="28"/>
                      <w:szCs w:val="28"/>
                    </w:rPr>
                    <w:t xml:space="preserve"> </w:t>
                  </w:r>
                  <w:r w:rsidRPr="00A363AB">
                    <w:rPr>
                      <w:rFonts w:hAnsi="標楷體"/>
                      <w:sz w:val="28"/>
                      <w:szCs w:val="28"/>
                    </w:rPr>
                    <w:t xml:space="preserve"> </w:t>
                  </w:r>
                  <w:r w:rsidRPr="00A363AB">
                    <w:rPr>
                      <w:rFonts w:hAnsi="標楷體" w:hint="eastAsia"/>
                      <w:sz w:val="28"/>
                      <w:szCs w:val="28"/>
                    </w:rPr>
                    <w:t xml:space="preserve">  </w:t>
                  </w:r>
                  <w:r w:rsidRPr="00A363AB">
                    <w:rPr>
                      <w:rFonts w:hAnsi="標楷體"/>
                      <w:sz w:val="28"/>
                      <w:szCs w:val="28"/>
                    </w:rPr>
                    <w:t>案</w:t>
                  </w:r>
                  <w:r w:rsidRPr="00A363AB">
                    <w:rPr>
                      <w:rFonts w:hAnsi="標楷體" w:hint="eastAsia"/>
                      <w:sz w:val="28"/>
                      <w:szCs w:val="28"/>
                    </w:rPr>
                    <w:t xml:space="preserve"> </w:t>
                  </w:r>
                  <w:r w:rsidRPr="00A363AB">
                    <w:rPr>
                      <w:rFonts w:hAnsi="標楷體"/>
                      <w:sz w:val="28"/>
                      <w:szCs w:val="28"/>
                    </w:rPr>
                    <w:t xml:space="preserve">   名</w:t>
                  </w:r>
                  <w:r w:rsidRPr="00A363AB">
                    <w:rPr>
                      <w:rFonts w:hAnsi="標楷體" w:hint="eastAsia"/>
                      <w:sz w:val="28"/>
                      <w:szCs w:val="28"/>
                    </w:rPr>
                    <w:t xml:space="preserve">  </w:t>
                  </w:r>
                  <w:r w:rsidRPr="00A363AB">
                    <w:rPr>
                      <w:rFonts w:hAnsi="標楷體"/>
                      <w:sz w:val="28"/>
                      <w:szCs w:val="28"/>
                    </w:rPr>
                    <w:t xml:space="preserve"> </w:t>
                  </w:r>
                  <w:r w:rsidRPr="00A363AB">
                    <w:rPr>
                      <w:rFonts w:hAnsi="標楷體" w:hint="eastAsia"/>
                      <w:sz w:val="28"/>
                      <w:szCs w:val="28"/>
                    </w:rPr>
                    <w:t xml:space="preserve"> </w:t>
                  </w:r>
                  <w:r w:rsidRPr="00A363AB">
                    <w:rPr>
                      <w:rFonts w:hAnsi="標楷體"/>
                      <w:sz w:val="28"/>
                      <w:szCs w:val="28"/>
                    </w:rPr>
                    <w:t>稱</w:t>
                  </w:r>
                </w:p>
              </w:tc>
            </w:tr>
            <w:tr w:rsidR="00A363AB" w:rsidRPr="00A363AB" w:rsidTr="004A370C">
              <w:tc>
                <w:tcPr>
                  <w:tcW w:w="2127" w:type="dxa"/>
                  <w:vAlign w:val="center"/>
                </w:tcPr>
                <w:p w:rsidR="00437FF8" w:rsidRPr="00A363AB" w:rsidRDefault="00437FF8" w:rsidP="00437FF8">
                  <w:pPr>
                    <w:overflowPunct/>
                    <w:autoSpaceDE/>
                    <w:autoSpaceDN/>
                    <w:spacing w:line="360" w:lineRule="exact"/>
                    <w:rPr>
                      <w:rFonts w:hAnsi="標楷體"/>
                      <w:sz w:val="28"/>
                      <w:szCs w:val="28"/>
                    </w:rPr>
                  </w:pPr>
                  <w:r w:rsidRPr="00A363AB">
                    <w:rPr>
                      <w:rFonts w:hAnsi="標楷體"/>
                      <w:bCs/>
                      <w:sz w:val="28"/>
                      <w:szCs w:val="28"/>
                    </w:rPr>
                    <w:t>89年</w:t>
                  </w:r>
                </w:p>
              </w:tc>
              <w:tc>
                <w:tcPr>
                  <w:tcW w:w="4677" w:type="dxa"/>
                  <w:vAlign w:val="center"/>
                </w:tcPr>
                <w:p w:rsidR="00437FF8" w:rsidRPr="00A363AB" w:rsidRDefault="00437FF8" w:rsidP="00437FF8">
                  <w:pPr>
                    <w:overflowPunct/>
                    <w:autoSpaceDE/>
                    <w:autoSpaceDN/>
                    <w:spacing w:line="360" w:lineRule="exact"/>
                    <w:rPr>
                      <w:rFonts w:hAnsi="標楷體"/>
                      <w:sz w:val="28"/>
                      <w:szCs w:val="28"/>
                    </w:rPr>
                  </w:pPr>
                  <w:r w:rsidRPr="00A363AB">
                    <w:rPr>
                      <w:rFonts w:hAnsi="標楷體"/>
                      <w:bCs/>
                      <w:sz w:val="28"/>
                      <w:szCs w:val="28"/>
                    </w:rPr>
                    <w:t>228事件檔案蒐集整理工作計畫</w:t>
                  </w:r>
                </w:p>
              </w:tc>
            </w:tr>
            <w:tr w:rsidR="00A363AB" w:rsidRPr="00A363AB" w:rsidTr="004A370C">
              <w:tc>
                <w:tcPr>
                  <w:tcW w:w="2127" w:type="dxa"/>
                  <w:vAlign w:val="center"/>
                </w:tcPr>
                <w:p w:rsidR="00437FF8" w:rsidRPr="00A363AB" w:rsidRDefault="00437FF8" w:rsidP="00437FF8">
                  <w:pPr>
                    <w:overflowPunct/>
                    <w:autoSpaceDE/>
                    <w:autoSpaceDN/>
                    <w:spacing w:line="360" w:lineRule="exact"/>
                    <w:rPr>
                      <w:rFonts w:hAnsi="標楷體"/>
                      <w:sz w:val="28"/>
                      <w:szCs w:val="28"/>
                    </w:rPr>
                  </w:pPr>
                  <w:r w:rsidRPr="00A363AB">
                    <w:rPr>
                      <w:rFonts w:hAnsi="標楷體"/>
                      <w:sz w:val="28"/>
                      <w:szCs w:val="28"/>
                    </w:rPr>
                    <w:t>91年</w:t>
                  </w:r>
                </w:p>
              </w:tc>
              <w:tc>
                <w:tcPr>
                  <w:tcW w:w="4677" w:type="dxa"/>
                  <w:vAlign w:val="center"/>
                </w:tcPr>
                <w:p w:rsidR="00437FF8" w:rsidRPr="00A363AB" w:rsidRDefault="00437FF8" w:rsidP="00437FF8">
                  <w:pPr>
                    <w:overflowPunct/>
                    <w:autoSpaceDE/>
                    <w:autoSpaceDN/>
                    <w:spacing w:line="360" w:lineRule="exact"/>
                    <w:rPr>
                      <w:rFonts w:hAnsi="標楷體"/>
                      <w:sz w:val="28"/>
                      <w:szCs w:val="28"/>
                    </w:rPr>
                  </w:pPr>
                  <w:r w:rsidRPr="00A363AB">
                    <w:rPr>
                      <w:rFonts w:hAnsi="標楷體"/>
                      <w:bCs/>
                      <w:sz w:val="28"/>
                      <w:szCs w:val="28"/>
                    </w:rPr>
                    <w:t>國家安全、美麗島事件與重大政治事件檔案訪查徵集計畫</w:t>
                  </w:r>
                </w:p>
              </w:tc>
            </w:tr>
            <w:tr w:rsidR="00A363AB" w:rsidRPr="00A363AB" w:rsidTr="004A370C">
              <w:tc>
                <w:tcPr>
                  <w:tcW w:w="2127" w:type="dxa"/>
                  <w:vAlign w:val="center"/>
                </w:tcPr>
                <w:p w:rsidR="00437FF8" w:rsidRPr="00A363AB" w:rsidRDefault="00437FF8" w:rsidP="00437FF8">
                  <w:pPr>
                    <w:overflowPunct/>
                    <w:autoSpaceDE/>
                    <w:autoSpaceDN/>
                    <w:spacing w:line="360" w:lineRule="exact"/>
                    <w:rPr>
                      <w:rFonts w:hAnsi="標楷體"/>
                      <w:sz w:val="28"/>
                      <w:szCs w:val="28"/>
                    </w:rPr>
                  </w:pPr>
                  <w:r w:rsidRPr="00A363AB">
                    <w:rPr>
                      <w:rFonts w:hAnsi="標楷體"/>
                      <w:bCs/>
                      <w:sz w:val="28"/>
                      <w:szCs w:val="28"/>
                    </w:rPr>
                    <w:t>93至97年</w:t>
                  </w:r>
                </w:p>
              </w:tc>
              <w:tc>
                <w:tcPr>
                  <w:tcW w:w="4677" w:type="dxa"/>
                  <w:vAlign w:val="center"/>
                </w:tcPr>
                <w:p w:rsidR="00437FF8" w:rsidRPr="00A363AB" w:rsidRDefault="00437FF8" w:rsidP="00437FF8">
                  <w:pPr>
                    <w:overflowPunct/>
                    <w:autoSpaceDE/>
                    <w:autoSpaceDN/>
                    <w:spacing w:line="360" w:lineRule="exact"/>
                    <w:rPr>
                      <w:rFonts w:hAnsi="標楷體"/>
                      <w:sz w:val="28"/>
                      <w:szCs w:val="28"/>
                    </w:rPr>
                  </w:pPr>
                  <w:r w:rsidRPr="00A363AB">
                    <w:rPr>
                      <w:rFonts w:hAnsi="標楷體"/>
                      <w:bCs/>
                      <w:sz w:val="28"/>
                      <w:szCs w:val="28"/>
                    </w:rPr>
                    <w:t>民國38年以前檔案徵集</w:t>
                  </w:r>
                </w:p>
              </w:tc>
            </w:tr>
            <w:tr w:rsidR="00A363AB" w:rsidRPr="00A363AB" w:rsidTr="004A370C">
              <w:tc>
                <w:tcPr>
                  <w:tcW w:w="2127" w:type="dxa"/>
                  <w:vAlign w:val="center"/>
                </w:tcPr>
                <w:p w:rsidR="00437FF8" w:rsidRPr="00A363AB" w:rsidRDefault="00437FF8" w:rsidP="00437FF8">
                  <w:pPr>
                    <w:overflowPunct/>
                    <w:autoSpaceDE/>
                    <w:autoSpaceDN/>
                    <w:spacing w:line="360" w:lineRule="exact"/>
                    <w:rPr>
                      <w:rFonts w:hAnsi="標楷體"/>
                      <w:bCs/>
                      <w:sz w:val="28"/>
                      <w:szCs w:val="28"/>
                    </w:rPr>
                  </w:pPr>
                  <w:r w:rsidRPr="00A363AB">
                    <w:rPr>
                      <w:rFonts w:hAnsi="標楷體"/>
                      <w:bCs/>
                      <w:sz w:val="28"/>
                      <w:szCs w:val="28"/>
                    </w:rPr>
                    <w:t>98年</w:t>
                  </w:r>
                </w:p>
              </w:tc>
              <w:tc>
                <w:tcPr>
                  <w:tcW w:w="4677" w:type="dxa"/>
                  <w:vAlign w:val="center"/>
                </w:tcPr>
                <w:p w:rsidR="00437FF8" w:rsidRPr="00A363AB" w:rsidRDefault="00437FF8" w:rsidP="00437FF8">
                  <w:pPr>
                    <w:overflowPunct/>
                    <w:autoSpaceDE/>
                    <w:autoSpaceDN/>
                    <w:spacing w:line="360" w:lineRule="exact"/>
                    <w:rPr>
                      <w:rFonts w:hAnsi="標楷體"/>
                      <w:bCs/>
                      <w:sz w:val="28"/>
                      <w:szCs w:val="28"/>
                    </w:rPr>
                  </w:pPr>
                  <w:r w:rsidRPr="00A363AB">
                    <w:rPr>
                      <w:rFonts w:hAnsi="標楷體"/>
                      <w:sz w:val="28"/>
                      <w:szCs w:val="28"/>
                    </w:rPr>
                    <w:t>戒嚴時期政治偵防及審判案件</w:t>
                  </w:r>
                </w:p>
              </w:tc>
            </w:tr>
            <w:tr w:rsidR="00A363AB" w:rsidRPr="00A363AB" w:rsidTr="004A370C">
              <w:tc>
                <w:tcPr>
                  <w:tcW w:w="2127" w:type="dxa"/>
                  <w:vAlign w:val="center"/>
                </w:tcPr>
                <w:p w:rsidR="00437FF8" w:rsidRPr="00A363AB" w:rsidRDefault="00437FF8" w:rsidP="00437FF8">
                  <w:pPr>
                    <w:overflowPunct/>
                    <w:autoSpaceDE/>
                    <w:autoSpaceDN/>
                    <w:spacing w:line="360" w:lineRule="exact"/>
                    <w:rPr>
                      <w:rFonts w:hAnsi="標楷體"/>
                      <w:bCs/>
                      <w:sz w:val="28"/>
                      <w:szCs w:val="28"/>
                    </w:rPr>
                  </w:pPr>
                  <w:r w:rsidRPr="00A363AB">
                    <w:rPr>
                      <w:rFonts w:hAnsi="標楷體"/>
                      <w:bCs/>
                      <w:sz w:val="28"/>
                      <w:szCs w:val="28"/>
                    </w:rPr>
                    <w:t>105年</w:t>
                  </w:r>
                </w:p>
                <w:p w:rsidR="00437FF8" w:rsidRPr="00A363AB" w:rsidRDefault="00437FF8" w:rsidP="00437FF8">
                  <w:pPr>
                    <w:overflowPunct/>
                    <w:autoSpaceDE/>
                    <w:autoSpaceDN/>
                    <w:spacing w:line="360" w:lineRule="exact"/>
                    <w:rPr>
                      <w:rFonts w:hAnsi="標楷體"/>
                      <w:bCs/>
                      <w:sz w:val="28"/>
                      <w:szCs w:val="28"/>
                    </w:rPr>
                  </w:pPr>
                  <w:r w:rsidRPr="00A363AB">
                    <w:rPr>
                      <w:rFonts w:hAnsi="標楷體"/>
                      <w:sz w:val="28"/>
                      <w:szCs w:val="28"/>
                    </w:rPr>
                    <w:t>(第5度徵集)</w:t>
                  </w:r>
                </w:p>
              </w:tc>
              <w:tc>
                <w:tcPr>
                  <w:tcW w:w="4677" w:type="dxa"/>
                  <w:vAlign w:val="center"/>
                </w:tcPr>
                <w:p w:rsidR="00437FF8" w:rsidRPr="00A363AB" w:rsidRDefault="00437FF8" w:rsidP="00437FF8">
                  <w:pPr>
                    <w:overflowPunct/>
                    <w:autoSpaceDE/>
                    <w:autoSpaceDN/>
                    <w:spacing w:line="360" w:lineRule="exact"/>
                    <w:rPr>
                      <w:rFonts w:hAnsi="標楷體"/>
                      <w:bCs/>
                      <w:sz w:val="28"/>
                      <w:szCs w:val="28"/>
                    </w:rPr>
                  </w:pPr>
                  <w:r w:rsidRPr="00A363AB">
                    <w:rPr>
                      <w:rFonts w:hAnsi="標楷體"/>
                      <w:bCs/>
                      <w:sz w:val="28"/>
                      <w:szCs w:val="28"/>
                    </w:rPr>
                    <w:t>2</w:t>
                  </w:r>
                  <w:r w:rsidRPr="00A363AB">
                    <w:rPr>
                      <w:rFonts w:hAnsi="標楷體"/>
                      <w:sz w:val="28"/>
                      <w:szCs w:val="28"/>
                    </w:rPr>
                    <w:t>28、美麗島事件及戒嚴時期政治偵防案件</w:t>
                  </w:r>
                </w:p>
              </w:tc>
            </w:tr>
            <w:tr w:rsidR="00A363AB" w:rsidRPr="00A363AB" w:rsidTr="004A370C">
              <w:tc>
                <w:tcPr>
                  <w:tcW w:w="2127" w:type="dxa"/>
                </w:tcPr>
                <w:p w:rsidR="00437FF8" w:rsidRPr="00A363AB" w:rsidRDefault="00437FF8" w:rsidP="00437FF8">
                  <w:pPr>
                    <w:overflowPunct/>
                    <w:autoSpaceDE/>
                    <w:autoSpaceDN/>
                    <w:spacing w:line="360" w:lineRule="exact"/>
                    <w:rPr>
                      <w:rFonts w:hAnsi="標楷體"/>
                      <w:bCs/>
                      <w:sz w:val="28"/>
                      <w:szCs w:val="28"/>
                    </w:rPr>
                  </w:pPr>
                  <w:r w:rsidRPr="00A363AB">
                    <w:rPr>
                      <w:rFonts w:hAnsi="標楷體"/>
                      <w:bCs/>
                      <w:sz w:val="28"/>
                      <w:szCs w:val="28"/>
                    </w:rPr>
                    <w:t>107年</w:t>
                  </w:r>
                </w:p>
                <w:p w:rsidR="00437FF8" w:rsidRPr="00A363AB" w:rsidRDefault="00437FF8" w:rsidP="00437FF8">
                  <w:pPr>
                    <w:overflowPunct/>
                    <w:autoSpaceDE/>
                    <w:autoSpaceDN/>
                    <w:spacing w:line="360" w:lineRule="exact"/>
                    <w:rPr>
                      <w:rFonts w:hAnsi="標楷體"/>
                      <w:bCs/>
                      <w:sz w:val="28"/>
                      <w:szCs w:val="28"/>
                    </w:rPr>
                  </w:pPr>
                  <w:r w:rsidRPr="00A363AB">
                    <w:rPr>
                      <w:rFonts w:hAnsi="標楷體"/>
                      <w:sz w:val="28"/>
                      <w:szCs w:val="28"/>
                    </w:rPr>
                    <w:t>(第6度徵集)</w:t>
                  </w:r>
                </w:p>
              </w:tc>
              <w:tc>
                <w:tcPr>
                  <w:tcW w:w="4677" w:type="dxa"/>
                </w:tcPr>
                <w:p w:rsidR="00437FF8" w:rsidRPr="00A363AB" w:rsidRDefault="009D39A4" w:rsidP="00580C77">
                  <w:pPr>
                    <w:overflowPunct/>
                    <w:autoSpaceDE/>
                    <w:autoSpaceDN/>
                    <w:spacing w:line="360" w:lineRule="exact"/>
                    <w:rPr>
                      <w:rFonts w:hAnsi="標楷體"/>
                      <w:sz w:val="28"/>
                      <w:szCs w:val="28"/>
                    </w:rPr>
                  </w:pPr>
                  <w:r w:rsidRPr="00A363AB">
                    <w:rPr>
                      <w:rFonts w:hAnsi="標楷體" w:hint="eastAsia"/>
                      <w:sz w:val="28"/>
                      <w:szCs w:val="28"/>
                    </w:rPr>
                    <w:t xml:space="preserve">    </w:t>
                  </w:r>
                  <w:r w:rsidR="00437FF8" w:rsidRPr="00A363AB">
                    <w:rPr>
                      <w:rFonts w:hAnsi="標楷體"/>
                      <w:sz w:val="28"/>
                      <w:szCs w:val="28"/>
                    </w:rPr>
                    <w:t>自34年8月15日起至81年11月6日止，與下列事項相關之檔案：</w:t>
                  </w:r>
                </w:p>
                <w:p w:rsidR="00437FF8" w:rsidRPr="00A363AB" w:rsidRDefault="00437FF8" w:rsidP="004A370C">
                  <w:pPr>
                    <w:overflowPunct/>
                    <w:autoSpaceDE/>
                    <w:autoSpaceDN/>
                    <w:spacing w:before="50" w:line="360" w:lineRule="exact"/>
                    <w:ind w:left="444" w:hangingChars="148" w:hanging="444"/>
                    <w:rPr>
                      <w:rFonts w:hAnsi="標楷體"/>
                      <w:sz w:val="28"/>
                      <w:szCs w:val="28"/>
                    </w:rPr>
                  </w:pPr>
                  <w:r w:rsidRPr="00A363AB">
                    <w:rPr>
                      <w:rFonts w:hAnsi="標楷體" w:hint="eastAsia"/>
                      <w:sz w:val="28"/>
                      <w:szCs w:val="28"/>
                    </w:rPr>
                    <w:t>(1)</w:t>
                  </w:r>
                  <w:r w:rsidRPr="00A363AB">
                    <w:rPr>
                      <w:rFonts w:hAnsi="標楷體"/>
                      <w:sz w:val="28"/>
                      <w:szCs w:val="28"/>
                    </w:rPr>
                    <w:t>228事件，或動員戡亂體制、戒嚴體制下涉及內亂罪、外患罪、懲治叛亂條例或戡亂時期檢肅匪諜條例之籌劃、逮捕、調查、偵查、起訴、通緝、審判或執行之事件，及與保防、肅奸、社會監控有關之作為、措施、計畫及法令。</w:t>
                  </w:r>
                </w:p>
                <w:p w:rsidR="00437FF8" w:rsidRPr="00A363AB" w:rsidRDefault="00437FF8" w:rsidP="004A370C">
                  <w:pPr>
                    <w:overflowPunct/>
                    <w:autoSpaceDE/>
                    <w:autoSpaceDN/>
                    <w:spacing w:before="50" w:line="360" w:lineRule="exact"/>
                    <w:ind w:left="444" w:hangingChars="148" w:hanging="444"/>
                    <w:rPr>
                      <w:rFonts w:hAnsi="標楷體"/>
                      <w:sz w:val="28"/>
                      <w:szCs w:val="28"/>
                    </w:rPr>
                  </w:pPr>
                  <w:r w:rsidRPr="00A363AB">
                    <w:rPr>
                      <w:rFonts w:hAnsi="標楷體" w:hint="eastAsia"/>
                      <w:sz w:val="28"/>
                      <w:szCs w:val="28"/>
                    </w:rPr>
                    <w:t>(2)</w:t>
                  </w:r>
                  <w:r w:rsidRPr="00A363AB">
                    <w:rPr>
                      <w:rFonts w:hAnsi="標楷體"/>
                      <w:sz w:val="28"/>
                      <w:szCs w:val="28"/>
                    </w:rPr>
                    <w:t>其他對國家、社會具有重大影響之政治事件(228、美麗島事件及重大政治事件)</w:t>
                  </w:r>
                  <w:r w:rsidR="004A370C" w:rsidRPr="00A363AB">
                    <w:rPr>
                      <w:rFonts w:hAnsi="標楷體" w:hint="eastAsia"/>
                      <w:sz w:val="28"/>
                      <w:szCs w:val="28"/>
                    </w:rPr>
                    <w:t>。</w:t>
                  </w:r>
                </w:p>
              </w:tc>
            </w:tr>
          </w:tbl>
          <w:p w:rsidR="00437FF8" w:rsidRPr="00A363AB" w:rsidRDefault="00437FF8" w:rsidP="00B654C4">
            <w:pPr>
              <w:numPr>
                <w:ilvl w:val="0"/>
                <w:numId w:val="13"/>
              </w:numPr>
              <w:overflowPunct/>
              <w:autoSpaceDE/>
              <w:autoSpaceDN/>
              <w:adjustRightInd w:val="0"/>
              <w:snapToGrid w:val="0"/>
              <w:spacing w:line="360" w:lineRule="exact"/>
              <w:jc w:val="left"/>
              <w:rPr>
                <w:rFonts w:hAnsi="標楷體"/>
                <w:bCs/>
                <w:sz w:val="28"/>
                <w:szCs w:val="28"/>
              </w:rPr>
            </w:pPr>
            <w:r w:rsidRPr="00A363AB">
              <w:rPr>
                <w:rFonts w:hAnsi="標楷體" w:hint="eastAsia"/>
                <w:bCs/>
                <w:sz w:val="28"/>
                <w:szCs w:val="28"/>
              </w:rPr>
              <w:t>承前</w:t>
            </w:r>
            <w:r w:rsidRPr="00A363AB">
              <w:rPr>
                <w:rFonts w:hAnsi="標楷體"/>
                <w:bCs/>
                <w:sz w:val="28"/>
                <w:szCs w:val="28"/>
              </w:rPr>
              <w:t>，</w:t>
            </w:r>
            <w:r w:rsidR="004A370C" w:rsidRPr="00A363AB">
              <w:rPr>
                <w:rFonts w:hAnsi="標楷體" w:hint="eastAsia"/>
                <w:bCs/>
                <w:sz w:val="28"/>
                <w:szCs w:val="28"/>
              </w:rPr>
              <w:t>調查</w:t>
            </w:r>
            <w:r w:rsidRPr="00A363AB">
              <w:rPr>
                <w:rFonts w:hAnsi="標楷體"/>
                <w:bCs/>
                <w:sz w:val="28"/>
                <w:szCs w:val="28"/>
              </w:rPr>
              <w:t>局檔案移轉悉依檔案</w:t>
            </w:r>
            <w:r w:rsidRPr="00A363AB">
              <w:rPr>
                <w:rFonts w:hAnsi="標楷體" w:hint="eastAsia"/>
                <w:bCs/>
                <w:sz w:val="28"/>
                <w:szCs w:val="28"/>
              </w:rPr>
              <w:t>局</w:t>
            </w:r>
            <w:r w:rsidRPr="00A363AB">
              <w:rPr>
                <w:rFonts w:hAnsi="標楷體"/>
                <w:bCs/>
                <w:sz w:val="28"/>
                <w:szCs w:val="28"/>
              </w:rPr>
              <w:t>徵集</w:t>
            </w:r>
            <w:r w:rsidRPr="00A363AB">
              <w:rPr>
                <w:rFonts w:hAnsi="標楷體" w:hint="eastAsia"/>
                <w:bCs/>
                <w:sz w:val="28"/>
                <w:szCs w:val="28"/>
              </w:rPr>
              <w:t>計畫審</w:t>
            </w:r>
            <w:r w:rsidRPr="00A363AB">
              <w:rPr>
                <w:rFonts w:hAnsi="標楷體"/>
                <w:bCs/>
                <w:sz w:val="28"/>
                <w:szCs w:val="28"/>
              </w:rPr>
              <w:t>選核</w:t>
            </w:r>
            <w:r w:rsidRPr="00A363AB">
              <w:rPr>
                <w:rFonts w:hAnsi="標楷體" w:hint="eastAsia"/>
                <w:bCs/>
                <w:sz w:val="28"/>
                <w:szCs w:val="28"/>
              </w:rPr>
              <w:t>定內容辦理</w:t>
            </w:r>
            <w:r w:rsidRPr="00A363AB">
              <w:rPr>
                <w:rFonts w:hAnsi="標楷體"/>
                <w:bCs/>
                <w:sz w:val="28"/>
                <w:szCs w:val="28"/>
              </w:rPr>
              <w:t>，</w:t>
            </w:r>
            <w:r w:rsidRPr="00A363AB">
              <w:rPr>
                <w:rFonts w:hAnsi="標楷體" w:hint="eastAsia"/>
                <w:bCs/>
                <w:sz w:val="28"/>
                <w:szCs w:val="28"/>
                <w:u w:val="single"/>
              </w:rPr>
              <w:t>從而</w:t>
            </w:r>
            <w:r w:rsidRPr="00A363AB">
              <w:rPr>
                <w:rFonts w:hAnsi="標楷體"/>
                <w:bCs/>
                <w:sz w:val="28"/>
                <w:szCs w:val="28"/>
                <w:u w:val="single"/>
              </w:rPr>
              <w:t>第</w:t>
            </w:r>
            <w:r w:rsidRPr="00A363AB">
              <w:rPr>
                <w:rFonts w:hAnsi="標楷體" w:hint="eastAsia"/>
                <w:bCs/>
                <w:sz w:val="28"/>
                <w:szCs w:val="28"/>
                <w:u w:val="single"/>
              </w:rPr>
              <w:t>6度</w:t>
            </w:r>
            <w:r w:rsidRPr="00A363AB">
              <w:rPr>
                <w:rFonts w:hAnsi="標楷體"/>
                <w:bCs/>
                <w:sz w:val="28"/>
                <w:szCs w:val="28"/>
                <w:u w:val="single"/>
              </w:rPr>
              <w:t>徵集專案內容較前</w:t>
            </w:r>
            <w:r w:rsidRPr="00A363AB">
              <w:rPr>
                <w:rFonts w:hAnsi="標楷體" w:hint="eastAsia"/>
                <w:bCs/>
                <w:sz w:val="28"/>
                <w:szCs w:val="28"/>
                <w:u w:val="single"/>
              </w:rPr>
              <w:t>5度</w:t>
            </w:r>
            <w:r w:rsidRPr="00A363AB">
              <w:rPr>
                <w:rFonts w:hAnsi="標楷體"/>
                <w:bCs/>
                <w:sz w:val="28"/>
                <w:szCs w:val="28"/>
                <w:u w:val="single"/>
              </w:rPr>
              <w:t>徵集</w:t>
            </w:r>
            <w:r w:rsidRPr="00A363AB">
              <w:rPr>
                <w:rFonts w:hAnsi="標楷體" w:hint="eastAsia"/>
                <w:bCs/>
                <w:sz w:val="28"/>
                <w:szCs w:val="28"/>
                <w:u w:val="single"/>
              </w:rPr>
              <w:t>範圍更大</w:t>
            </w:r>
            <w:r w:rsidRPr="00A363AB">
              <w:rPr>
                <w:rFonts w:hAnsi="標楷體"/>
                <w:bCs/>
                <w:sz w:val="28"/>
                <w:szCs w:val="28"/>
                <w:u w:val="single"/>
              </w:rPr>
              <w:t>，</w:t>
            </w:r>
            <w:r w:rsidRPr="00A363AB">
              <w:rPr>
                <w:rFonts w:hAnsi="標楷體" w:hint="eastAsia"/>
                <w:bCs/>
                <w:sz w:val="28"/>
                <w:szCs w:val="28"/>
                <w:u w:val="single"/>
              </w:rPr>
              <w:t>因此移</w:t>
            </w:r>
            <w:r w:rsidRPr="00A363AB">
              <w:rPr>
                <w:rFonts w:hAnsi="標楷體"/>
                <w:bCs/>
                <w:sz w:val="28"/>
                <w:szCs w:val="28"/>
                <w:u w:val="single"/>
              </w:rPr>
              <w:t>轉檔案</w:t>
            </w:r>
            <w:r w:rsidRPr="00A363AB">
              <w:rPr>
                <w:rFonts w:hAnsi="標楷體" w:hint="eastAsia"/>
                <w:bCs/>
                <w:sz w:val="28"/>
                <w:szCs w:val="28"/>
                <w:u w:val="single"/>
              </w:rPr>
              <w:t>數量必然較</w:t>
            </w:r>
            <w:r w:rsidRPr="00A363AB">
              <w:rPr>
                <w:rFonts w:hAnsi="標楷體"/>
                <w:bCs/>
                <w:sz w:val="28"/>
                <w:szCs w:val="28"/>
                <w:u w:val="single"/>
              </w:rPr>
              <w:t>多</w:t>
            </w:r>
            <w:r w:rsidRPr="00A363AB">
              <w:rPr>
                <w:rFonts w:hAnsi="標楷體" w:hint="eastAsia"/>
                <w:bCs/>
                <w:sz w:val="28"/>
                <w:szCs w:val="28"/>
                <w:u w:val="single"/>
              </w:rPr>
              <w:t>；</w:t>
            </w:r>
            <w:r w:rsidRPr="00A363AB">
              <w:rPr>
                <w:rFonts w:hAnsi="標楷體" w:hint="eastAsia"/>
                <w:bCs/>
                <w:sz w:val="28"/>
                <w:szCs w:val="28"/>
              </w:rPr>
              <w:t>另</w:t>
            </w:r>
            <w:r w:rsidR="009D39A4" w:rsidRPr="00A363AB">
              <w:rPr>
                <w:rFonts w:hAnsi="標楷體" w:hint="eastAsia"/>
                <w:bCs/>
                <w:sz w:val="28"/>
                <w:szCs w:val="28"/>
              </w:rPr>
              <w:t>調查</w:t>
            </w:r>
            <w:r w:rsidRPr="00A363AB">
              <w:rPr>
                <w:rFonts w:hAnsi="標楷體"/>
                <w:bCs/>
                <w:sz w:val="28"/>
                <w:szCs w:val="28"/>
              </w:rPr>
              <w:t>局</w:t>
            </w:r>
            <w:r w:rsidRPr="00A363AB">
              <w:rPr>
                <w:rFonts w:hAnsi="標楷體" w:hint="eastAsia"/>
                <w:bCs/>
                <w:sz w:val="28"/>
                <w:szCs w:val="28"/>
              </w:rPr>
              <w:t>管</w:t>
            </w:r>
            <w:r w:rsidRPr="00A363AB">
              <w:rPr>
                <w:rFonts w:hAnsi="標楷體"/>
                <w:bCs/>
                <w:sz w:val="28"/>
                <w:szCs w:val="28"/>
              </w:rPr>
              <w:t>有</w:t>
            </w:r>
            <w:r w:rsidRPr="00A363AB">
              <w:rPr>
                <w:rFonts w:hAnsi="標楷體" w:hint="eastAsia"/>
                <w:bCs/>
                <w:sz w:val="28"/>
                <w:szCs w:val="28"/>
              </w:rPr>
              <w:t>非</w:t>
            </w:r>
            <w:r w:rsidRPr="00A363AB">
              <w:rPr>
                <w:rFonts w:hAnsi="標楷體"/>
                <w:bCs/>
                <w:sz w:val="28"/>
                <w:szCs w:val="28"/>
              </w:rPr>
              <w:t>檔案類之</w:t>
            </w:r>
            <w:r w:rsidRPr="00A363AB">
              <w:rPr>
                <w:rFonts w:hAnsi="標楷體" w:hint="eastAsia"/>
                <w:bCs/>
                <w:sz w:val="28"/>
                <w:szCs w:val="28"/>
              </w:rPr>
              <w:t>參</w:t>
            </w:r>
            <w:r w:rsidRPr="00A363AB">
              <w:rPr>
                <w:rFonts w:hAnsi="標楷體"/>
                <w:bCs/>
                <w:sz w:val="28"/>
                <w:szCs w:val="28"/>
              </w:rPr>
              <w:t>考書籍及訓練</w:t>
            </w:r>
            <w:r w:rsidRPr="00A363AB">
              <w:rPr>
                <w:rFonts w:hAnsi="標楷體" w:hint="eastAsia"/>
                <w:bCs/>
                <w:sz w:val="28"/>
                <w:szCs w:val="28"/>
              </w:rPr>
              <w:t>教材</w:t>
            </w:r>
            <w:r w:rsidRPr="00A363AB">
              <w:rPr>
                <w:rFonts w:hAnsi="標楷體"/>
                <w:bCs/>
                <w:sz w:val="28"/>
                <w:szCs w:val="28"/>
              </w:rPr>
              <w:t>，</w:t>
            </w:r>
            <w:r w:rsidRPr="00A363AB">
              <w:rPr>
                <w:rFonts w:hAnsi="標楷體" w:hint="eastAsia"/>
                <w:bCs/>
                <w:sz w:val="28"/>
                <w:szCs w:val="28"/>
              </w:rPr>
              <w:t>洵因</w:t>
            </w:r>
            <w:r w:rsidRPr="00A363AB">
              <w:rPr>
                <w:rFonts w:hAnsi="標楷體"/>
                <w:bCs/>
                <w:sz w:val="28"/>
                <w:szCs w:val="28"/>
              </w:rPr>
              <w:t>檔案</w:t>
            </w:r>
            <w:r w:rsidRPr="00A363AB">
              <w:rPr>
                <w:rFonts w:hAnsi="標楷體"/>
                <w:bCs/>
                <w:sz w:val="28"/>
                <w:szCs w:val="28"/>
              </w:rPr>
              <w:lastRenderedPageBreak/>
              <w:t>局審認</w:t>
            </w:r>
            <w:r w:rsidRPr="00A363AB">
              <w:rPr>
                <w:rFonts w:hAnsi="標楷體" w:hint="eastAsia"/>
                <w:bCs/>
                <w:sz w:val="28"/>
                <w:szCs w:val="28"/>
              </w:rPr>
              <w:t>具</w:t>
            </w:r>
            <w:r w:rsidRPr="00A363AB">
              <w:rPr>
                <w:rFonts w:hAnsi="標楷體"/>
                <w:bCs/>
                <w:sz w:val="28"/>
                <w:szCs w:val="28"/>
              </w:rPr>
              <w:t>有參考</w:t>
            </w:r>
            <w:r w:rsidRPr="00A363AB">
              <w:rPr>
                <w:rFonts w:hAnsi="標楷體" w:hint="eastAsia"/>
                <w:bCs/>
                <w:sz w:val="28"/>
                <w:szCs w:val="28"/>
              </w:rPr>
              <w:t>價值</w:t>
            </w:r>
            <w:r w:rsidRPr="00A363AB">
              <w:rPr>
                <w:rFonts w:hAnsi="標楷體"/>
                <w:bCs/>
                <w:sz w:val="28"/>
                <w:szCs w:val="28"/>
              </w:rPr>
              <w:t>，</w:t>
            </w:r>
            <w:r w:rsidRPr="00A363AB">
              <w:rPr>
                <w:rFonts w:hAnsi="標楷體" w:hint="eastAsia"/>
                <w:bCs/>
                <w:sz w:val="28"/>
                <w:szCs w:val="28"/>
              </w:rPr>
              <w:t>特別</w:t>
            </w:r>
            <w:r w:rsidRPr="00A363AB">
              <w:rPr>
                <w:rFonts w:hAnsi="標楷體"/>
                <w:bCs/>
                <w:sz w:val="28"/>
                <w:szCs w:val="28"/>
              </w:rPr>
              <w:t>協調</w:t>
            </w:r>
            <w:r w:rsidRPr="00A363AB">
              <w:rPr>
                <w:rFonts w:hAnsi="標楷體" w:hint="eastAsia"/>
                <w:bCs/>
                <w:sz w:val="28"/>
                <w:szCs w:val="28"/>
              </w:rPr>
              <w:t>轉</w:t>
            </w:r>
            <w:r w:rsidRPr="00A363AB">
              <w:rPr>
                <w:rFonts w:hAnsi="標楷體"/>
                <w:bCs/>
                <w:sz w:val="28"/>
                <w:szCs w:val="28"/>
              </w:rPr>
              <w:t>以檔案方式辦理移轉</w:t>
            </w:r>
            <w:r w:rsidRPr="00A363AB">
              <w:rPr>
                <w:rFonts w:hAnsi="標楷體" w:hint="eastAsia"/>
                <w:bCs/>
                <w:sz w:val="28"/>
                <w:szCs w:val="28"/>
              </w:rPr>
              <w:t>，</w:t>
            </w:r>
            <w:r w:rsidRPr="00A363AB">
              <w:rPr>
                <w:rFonts w:hAnsi="標楷體"/>
                <w:bCs/>
                <w:sz w:val="28"/>
                <w:szCs w:val="28"/>
              </w:rPr>
              <w:t>俾供研究參考，並</w:t>
            </w:r>
            <w:r w:rsidRPr="00A363AB">
              <w:rPr>
                <w:rFonts w:hAnsi="標楷體" w:hint="eastAsia"/>
                <w:bCs/>
                <w:sz w:val="28"/>
                <w:szCs w:val="28"/>
              </w:rPr>
              <w:t>非漏報、未</w:t>
            </w:r>
            <w:r w:rsidRPr="00A363AB">
              <w:rPr>
                <w:rFonts w:hAnsi="標楷體"/>
                <w:bCs/>
                <w:sz w:val="28"/>
                <w:szCs w:val="28"/>
              </w:rPr>
              <w:t>報</w:t>
            </w:r>
            <w:r w:rsidRPr="00A363AB">
              <w:rPr>
                <w:rFonts w:hAnsi="標楷體" w:hint="eastAsia"/>
                <w:bCs/>
                <w:sz w:val="28"/>
                <w:szCs w:val="28"/>
              </w:rPr>
              <w:t>。</w:t>
            </w:r>
          </w:p>
        </w:tc>
      </w:tr>
      <w:tr w:rsidR="00A363AB" w:rsidRPr="00A363AB" w:rsidTr="007E54C6">
        <w:tc>
          <w:tcPr>
            <w:tcW w:w="1708" w:type="dxa"/>
          </w:tcPr>
          <w:p w:rsidR="00437FF8" w:rsidRPr="00A363AB" w:rsidRDefault="00437FF8"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lastRenderedPageBreak/>
              <w:t>促轉會</w:t>
            </w:r>
          </w:p>
        </w:tc>
        <w:tc>
          <w:tcPr>
            <w:tcW w:w="7492" w:type="dxa"/>
          </w:tcPr>
          <w:p w:rsidR="00437FF8" w:rsidRPr="00A363AB" w:rsidRDefault="00437FF8" w:rsidP="00437FF8">
            <w:pPr>
              <w:overflowPunct/>
              <w:autoSpaceDE/>
              <w:autoSpaceDN/>
              <w:adjustRightInd w:val="0"/>
              <w:snapToGrid w:val="0"/>
              <w:spacing w:line="360" w:lineRule="exact"/>
              <w:ind w:left="-11"/>
              <w:rPr>
                <w:rFonts w:hAnsi="標楷體"/>
                <w:bCs/>
                <w:sz w:val="28"/>
                <w:szCs w:val="28"/>
              </w:rPr>
            </w:pPr>
            <w:r w:rsidRPr="00A363AB">
              <w:rPr>
                <w:rFonts w:hAnsi="標楷體" w:hint="eastAsia"/>
                <w:bCs/>
                <w:sz w:val="28"/>
                <w:szCs w:val="28"/>
              </w:rPr>
              <w:t xml:space="preserve">    </w:t>
            </w:r>
            <w:r w:rsidR="00DC0835" w:rsidRPr="00A363AB">
              <w:rPr>
                <w:rFonts w:hAnsi="標楷體" w:hint="eastAsia"/>
                <w:bCs/>
                <w:sz w:val="28"/>
                <w:szCs w:val="28"/>
                <w:u w:val="single"/>
              </w:rPr>
              <w:t>促轉</w:t>
            </w:r>
            <w:r w:rsidRPr="00A363AB">
              <w:rPr>
                <w:rFonts w:hAnsi="標楷體" w:hint="eastAsia"/>
                <w:bCs/>
                <w:sz w:val="28"/>
                <w:szCs w:val="28"/>
                <w:u w:val="single"/>
              </w:rPr>
              <w:t>會於107年5月成立後，適逢前述第6次政治檔案徵集作業期間。</w:t>
            </w:r>
            <w:r w:rsidRPr="00A363AB">
              <w:rPr>
                <w:rFonts w:hAnsi="標楷體" w:hint="eastAsia"/>
                <w:bCs/>
                <w:sz w:val="28"/>
                <w:szCs w:val="28"/>
              </w:rPr>
              <w:t>促轉會經參酌檔案局所蒐集之各機關初步清查資料，並依據各機關屬性與檔案內容加以研判後，</w:t>
            </w:r>
            <w:r w:rsidRPr="00A363AB">
              <w:rPr>
                <w:rFonts w:hAnsi="標楷體" w:hint="eastAsia"/>
                <w:bCs/>
                <w:sz w:val="28"/>
                <w:szCs w:val="28"/>
                <w:u w:val="single"/>
              </w:rPr>
              <w:t>積極協調部分極具時代意義性之機關加速移轉時程，並透過邀集跨機關協商會議等方式，加速機密檔案之解密作業</w:t>
            </w:r>
            <w:r w:rsidRPr="00A363AB">
              <w:rPr>
                <w:rFonts w:hAnsi="標楷體" w:hint="eastAsia"/>
                <w:bCs/>
                <w:sz w:val="28"/>
                <w:szCs w:val="28"/>
              </w:rPr>
              <w:t>。</w:t>
            </w:r>
          </w:p>
          <w:p w:rsidR="00437FF8" w:rsidRPr="00A363AB" w:rsidRDefault="00437FF8"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 xml:space="preserve">    鑑於前6次政治檔案徵集之情形，</w:t>
            </w:r>
            <w:r w:rsidRPr="00A363AB">
              <w:rPr>
                <w:rFonts w:hAnsi="標楷體" w:hint="eastAsia"/>
                <w:bCs/>
                <w:sz w:val="28"/>
                <w:szCs w:val="28"/>
                <w:u w:val="single"/>
              </w:rPr>
              <w:t>建請國安局及調查局後續進行政治檔案之全面清查，並加速機密檔案之解降密作業。</w:t>
            </w:r>
          </w:p>
        </w:tc>
      </w:tr>
      <w:tr w:rsidR="00A363AB" w:rsidRPr="00A363AB" w:rsidTr="00C81BC5">
        <w:trPr>
          <w:trHeight w:val="2670"/>
        </w:trPr>
        <w:tc>
          <w:tcPr>
            <w:tcW w:w="1708" w:type="dxa"/>
          </w:tcPr>
          <w:p w:rsidR="00437FF8" w:rsidRPr="00A363AB" w:rsidRDefault="00485200"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檔案局</w:t>
            </w:r>
          </w:p>
        </w:tc>
        <w:tc>
          <w:tcPr>
            <w:tcW w:w="7492" w:type="dxa"/>
          </w:tcPr>
          <w:p w:rsidR="00437FF8" w:rsidRPr="00A363AB" w:rsidRDefault="00437FF8" w:rsidP="00437FF8">
            <w:pPr>
              <w:overflowPunct/>
              <w:autoSpaceDE/>
              <w:autoSpaceDN/>
              <w:adjustRightInd w:val="0"/>
              <w:snapToGrid w:val="0"/>
              <w:spacing w:line="360" w:lineRule="exact"/>
              <w:ind w:left="-11"/>
              <w:rPr>
                <w:rFonts w:hAnsi="標楷體"/>
                <w:bCs/>
                <w:sz w:val="28"/>
                <w:szCs w:val="28"/>
                <w:u w:val="single"/>
              </w:rPr>
            </w:pPr>
            <w:r w:rsidRPr="00A363AB">
              <w:rPr>
                <w:rFonts w:hAnsi="標楷體" w:hint="eastAsia"/>
                <w:bCs/>
                <w:sz w:val="28"/>
                <w:szCs w:val="28"/>
              </w:rPr>
              <w:t xml:space="preserve">    政治檔案條例施行前，檔案局自89年籌備處時期開始，業6度辦理政治檔案徵集作業。107年為辦理第6度政治檔案徵集，先於106年委託專家學者完成蒐整80個重大政治事件及31,118個人、事、地、物關鍵字為基礎，結合巨量資料搜尋技術，以上開關鍵字清查機關檔案目錄查詢網中，包括中央二級以上、國防部及其所屬、法務部及其所屬、</w:t>
            </w:r>
            <w:r w:rsidR="00EF6614" w:rsidRPr="00A363AB">
              <w:rPr>
                <w:rFonts w:ascii="Times New Roman" w:hint="eastAsia"/>
                <w:kern w:val="3"/>
                <w:sz w:val="28"/>
                <w:szCs w:val="28"/>
              </w:rPr>
              <w:t>警政署</w:t>
            </w:r>
            <w:r w:rsidRPr="00A363AB">
              <w:rPr>
                <w:rFonts w:hAnsi="標楷體" w:hint="eastAsia"/>
                <w:bCs/>
                <w:sz w:val="28"/>
                <w:szCs w:val="28"/>
              </w:rPr>
              <w:t>及其所屬、司法機關、地方警察機關及地方一級機關等全國3</w:t>
            </w:r>
            <w:r w:rsidR="006F462C" w:rsidRPr="00A363AB">
              <w:rPr>
                <w:rFonts w:hAnsi="標楷體"/>
                <w:bCs/>
                <w:sz w:val="28"/>
                <w:szCs w:val="28"/>
              </w:rPr>
              <w:t>,</w:t>
            </w:r>
            <w:r w:rsidRPr="00A363AB">
              <w:rPr>
                <w:rFonts w:hAnsi="標楷體" w:hint="eastAsia"/>
                <w:bCs/>
                <w:sz w:val="28"/>
                <w:szCs w:val="28"/>
              </w:rPr>
              <w:t>000餘個機關總計數億筆之檔案目錄後，聚焦總統府、行政院等33個重點機關管有政治檔案，續邀請學者專家分組前往進行檔案實地鑑選，</w:t>
            </w:r>
            <w:r w:rsidRPr="00A363AB">
              <w:rPr>
                <w:rFonts w:hAnsi="標楷體" w:hint="eastAsia"/>
                <w:bCs/>
                <w:sz w:val="28"/>
                <w:szCs w:val="28"/>
                <w:u w:val="single"/>
              </w:rPr>
              <w:t>完成檔案移轉計13萬餘案。</w:t>
            </w:r>
          </w:p>
          <w:p w:rsidR="005256A5" w:rsidRPr="00A363AB" w:rsidRDefault="00437FF8" w:rsidP="00437FF8">
            <w:pPr>
              <w:overflowPunct/>
              <w:autoSpaceDE/>
              <w:autoSpaceDN/>
              <w:adjustRightInd w:val="0"/>
              <w:snapToGrid w:val="0"/>
              <w:spacing w:line="360" w:lineRule="exact"/>
              <w:ind w:left="-11"/>
              <w:rPr>
                <w:rFonts w:hAnsi="標楷體"/>
                <w:bCs/>
                <w:sz w:val="28"/>
                <w:szCs w:val="28"/>
              </w:rPr>
            </w:pPr>
            <w:r w:rsidRPr="00A363AB">
              <w:rPr>
                <w:rFonts w:hAnsi="標楷體" w:hint="eastAsia"/>
                <w:bCs/>
                <w:sz w:val="28"/>
                <w:szCs w:val="28"/>
              </w:rPr>
              <w:t xml:space="preserve">    108年7月</w:t>
            </w:r>
            <w:r w:rsidR="00D43A34" w:rsidRPr="00A363AB">
              <w:rPr>
                <w:rFonts w:hint="eastAsia"/>
                <w:sz w:val="28"/>
              </w:rPr>
              <w:t>政治檔案</w:t>
            </w:r>
            <w:r w:rsidRPr="00A363AB">
              <w:rPr>
                <w:rFonts w:hAnsi="標楷體" w:hint="eastAsia"/>
                <w:bCs/>
                <w:sz w:val="28"/>
                <w:szCs w:val="28"/>
              </w:rPr>
              <w:t>條例施行，明定政治檔案之定義，</w:t>
            </w:r>
            <w:r w:rsidRPr="00A363AB">
              <w:rPr>
                <w:rFonts w:hAnsi="標楷體"/>
                <w:bCs/>
                <w:sz w:val="28"/>
                <w:szCs w:val="28"/>
              </w:rPr>
              <w:t>其適用範圍</w:t>
            </w:r>
            <w:r w:rsidRPr="00A363AB">
              <w:rPr>
                <w:rFonts w:hAnsi="標楷體"/>
                <w:bCs/>
                <w:sz w:val="28"/>
                <w:szCs w:val="28"/>
                <w:u w:val="single"/>
              </w:rPr>
              <w:t>不以政府機關（構）檔案為限，包含政黨、附隨組織及黨營機構所保管之政治檔案</w:t>
            </w:r>
            <w:r w:rsidRPr="00A363AB">
              <w:rPr>
                <w:rFonts w:hAnsi="標楷體"/>
                <w:bCs/>
                <w:sz w:val="28"/>
                <w:szCs w:val="28"/>
              </w:rPr>
              <w:t>，以留存民主歷程重要紀錄。</w:t>
            </w:r>
            <w:r w:rsidRPr="00A363AB">
              <w:rPr>
                <w:rFonts w:hAnsi="標楷體" w:hint="eastAsia"/>
                <w:bCs/>
                <w:sz w:val="28"/>
                <w:szCs w:val="28"/>
              </w:rPr>
              <w:t>其中，</w:t>
            </w:r>
            <w:r w:rsidRPr="00A363AB">
              <w:rPr>
                <w:rFonts w:hAnsi="標楷體"/>
                <w:bCs/>
                <w:sz w:val="28"/>
                <w:szCs w:val="28"/>
              </w:rPr>
              <w:t>政黨、附隨組織及黨營機構所保管之政治檔案</w:t>
            </w:r>
            <w:r w:rsidRPr="00A363AB">
              <w:rPr>
                <w:rFonts w:hAnsi="標楷體" w:hint="eastAsia"/>
                <w:bCs/>
                <w:sz w:val="28"/>
                <w:szCs w:val="28"/>
              </w:rPr>
              <w:t>由促轉會負責調查與審定，續移歸檔案局管理；政府機關檔案由檔案局負責蒐整</w:t>
            </w:r>
            <w:r w:rsidR="005256A5" w:rsidRPr="00A363AB">
              <w:rPr>
                <w:rFonts w:hAnsi="標楷體" w:hint="eastAsia"/>
                <w:bCs/>
                <w:sz w:val="28"/>
                <w:szCs w:val="28"/>
              </w:rPr>
              <w:t>。</w:t>
            </w:r>
          </w:p>
          <w:p w:rsidR="00437FF8" w:rsidRPr="00A363AB" w:rsidRDefault="005256A5" w:rsidP="00437FF8">
            <w:pPr>
              <w:overflowPunct/>
              <w:autoSpaceDE/>
              <w:autoSpaceDN/>
              <w:adjustRightInd w:val="0"/>
              <w:snapToGrid w:val="0"/>
              <w:spacing w:line="360" w:lineRule="exact"/>
              <w:ind w:left="-11"/>
              <w:rPr>
                <w:rFonts w:hAnsi="標楷體"/>
                <w:bCs/>
                <w:sz w:val="28"/>
                <w:szCs w:val="28"/>
              </w:rPr>
            </w:pPr>
            <w:r w:rsidRPr="00A363AB">
              <w:rPr>
                <w:rFonts w:hAnsi="標楷體" w:hint="eastAsia"/>
                <w:bCs/>
                <w:sz w:val="28"/>
                <w:szCs w:val="28"/>
              </w:rPr>
              <w:t xml:space="preserve">    </w:t>
            </w:r>
            <w:r w:rsidR="00437FF8" w:rsidRPr="00A363AB">
              <w:rPr>
                <w:rFonts w:hAnsi="標楷體" w:hint="eastAsia"/>
                <w:bCs/>
                <w:sz w:val="28"/>
                <w:szCs w:val="28"/>
              </w:rPr>
              <w:t>檔案局隨即於108年7月底至109年啟動依法清查、全面擴大清查與重點機關訪查3度徵集，計2,723個機關完成政治檔案清查，230個機關次報送40,279筆(19,159案、1,607卷、19,365件、圖書148筆)檔案目錄，審定政治檔案14,692筆(9,822案、4,753件、圖書117冊)，業完成移轉5,802案(135,838件)。</w:t>
            </w:r>
          </w:p>
          <w:p w:rsidR="00437FF8" w:rsidRPr="00A363AB" w:rsidRDefault="00437FF8" w:rsidP="00437FF8">
            <w:pPr>
              <w:overflowPunct/>
              <w:autoSpaceDE/>
              <w:autoSpaceDN/>
              <w:adjustRightInd w:val="0"/>
              <w:snapToGrid w:val="0"/>
              <w:spacing w:line="360" w:lineRule="exact"/>
              <w:ind w:left="-11"/>
              <w:rPr>
                <w:rFonts w:hAnsi="標楷體"/>
                <w:bCs/>
                <w:sz w:val="28"/>
                <w:szCs w:val="28"/>
              </w:rPr>
            </w:pPr>
            <w:r w:rsidRPr="00A363AB">
              <w:rPr>
                <w:rFonts w:hAnsi="標楷體" w:hint="eastAsia"/>
                <w:bCs/>
                <w:sz w:val="28"/>
                <w:szCs w:val="28"/>
              </w:rPr>
              <w:t xml:space="preserve">   有關國安局及調查局歷次移轉情形如下：</w:t>
            </w:r>
          </w:p>
          <w:tbl>
            <w:tblPr>
              <w:tblStyle w:val="53"/>
              <w:tblW w:w="7118" w:type="dxa"/>
              <w:tblLook w:val="04A0" w:firstRow="1" w:lastRow="0" w:firstColumn="1" w:lastColumn="0" w:noHBand="0" w:noVBand="1"/>
            </w:tblPr>
            <w:tblGrid>
              <w:gridCol w:w="1007"/>
              <w:gridCol w:w="1634"/>
              <w:gridCol w:w="1366"/>
              <w:gridCol w:w="1552"/>
              <w:gridCol w:w="1559"/>
            </w:tblGrid>
            <w:tr w:rsidR="00A363AB" w:rsidRPr="00A363AB" w:rsidTr="005256A5">
              <w:tc>
                <w:tcPr>
                  <w:tcW w:w="1007" w:type="dxa"/>
                  <w:tcBorders>
                    <w:top w:val="single" w:sz="4" w:space="0" w:color="auto"/>
                    <w:left w:val="single" w:sz="4" w:space="0" w:color="auto"/>
                    <w:bottom w:val="single" w:sz="4" w:space="0" w:color="auto"/>
                    <w:right w:val="single" w:sz="4" w:space="0" w:color="auto"/>
                  </w:tcBorders>
                </w:tcPr>
                <w:p w:rsidR="00437FF8" w:rsidRPr="00A363AB" w:rsidRDefault="00437FF8" w:rsidP="00437FF8">
                  <w:pPr>
                    <w:overflowPunct/>
                    <w:autoSpaceDE/>
                    <w:autoSpaceDN/>
                    <w:adjustRightInd w:val="0"/>
                    <w:snapToGrid w:val="0"/>
                    <w:spacing w:line="360" w:lineRule="exact"/>
                    <w:jc w:val="center"/>
                    <w:rPr>
                      <w:rFonts w:hAnsi="標楷體"/>
                      <w:bCs/>
                      <w:sz w:val="24"/>
                      <w:szCs w:val="28"/>
                    </w:rPr>
                  </w:pPr>
                  <w:r w:rsidRPr="00A363AB">
                    <w:rPr>
                      <w:rFonts w:hAnsi="標楷體"/>
                      <w:bCs/>
                      <w:sz w:val="24"/>
                      <w:szCs w:val="28"/>
                    </w:rPr>
                    <w:lastRenderedPageBreak/>
                    <w:t>機關</w:t>
                  </w:r>
                </w:p>
              </w:tc>
              <w:tc>
                <w:tcPr>
                  <w:tcW w:w="1634"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center"/>
                    <w:rPr>
                      <w:rFonts w:hAnsi="標楷體"/>
                      <w:bCs/>
                      <w:sz w:val="24"/>
                      <w:szCs w:val="28"/>
                    </w:rPr>
                  </w:pPr>
                  <w:r w:rsidRPr="00A363AB">
                    <w:rPr>
                      <w:rFonts w:hAnsi="標楷體" w:hint="eastAsia"/>
                      <w:bCs/>
                      <w:sz w:val="24"/>
                      <w:szCs w:val="28"/>
                    </w:rPr>
                    <w:t>第1至5度</w:t>
                  </w:r>
                </w:p>
              </w:tc>
              <w:tc>
                <w:tcPr>
                  <w:tcW w:w="1366"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center"/>
                    <w:rPr>
                      <w:rFonts w:hAnsi="標楷體"/>
                      <w:bCs/>
                      <w:sz w:val="24"/>
                      <w:szCs w:val="28"/>
                    </w:rPr>
                  </w:pPr>
                  <w:r w:rsidRPr="00A363AB">
                    <w:rPr>
                      <w:rFonts w:hAnsi="標楷體" w:hint="eastAsia"/>
                      <w:bCs/>
                      <w:sz w:val="24"/>
                      <w:szCs w:val="28"/>
                    </w:rPr>
                    <w:t>第6度</w:t>
                  </w:r>
                </w:p>
              </w:tc>
              <w:tc>
                <w:tcPr>
                  <w:tcW w:w="1552"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center"/>
                    <w:rPr>
                      <w:rFonts w:hAnsi="標楷體"/>
                      <w:bCs/>
                      <w:sz w:val="24"/>
                      <w:szCs w:val="28"/>
                    </w:rPr>
                  </w:pPr>
                  <w:r w:rsidRPr="00A363AB">
                    <w:rPr>
                      <w:rFonts w:hAnsi="標楷體" w:hint="eastAsia"/>
                      <w:bCs/>
                      <w:sz w:val="24"/>
                      <w:szCs w:val="28"/>
                    </w:rPr>
                    <w:t>第7至9度</w:t>
                  </w:r>
                </w:p>
              </w:tc>
              <w:tc>
                <w:tcPr>
                  <w:tcW w:w="1559" w:type="dxa"/>
                  <w:tcBorders>
                    <w:top w:val="single" w:sz="4" w:space="0" w:color="auto"/>
                    <w:left w:val="single" w:sz="4" w:space="0" w:color="auto"/>
                    <w:bottom w:val="single" w:sz="4" w:space="0" w:color="auto"/>
                    <w:right w:val="single" w:sz="4" w:space="0" w:color="auto"/>
                  </w:tcBorders>
                </w:tcPr>
                <w:p w:rsidR="00437FF8" w:rsidRPr="00A363AB" w:rsidRDefault="00437FF8" w:rsidP="00437FF8">
                  <w:pPr>
                    <w:overflowPunct/>
                    <w:autoSpaceDE/>
                    <w:autoSpaceDN/>
                    <w:adjustRightInd w:val="0"/>
                    <w:snapToGrid w:val="0"/>
                    <w:spacing w:line="360" w:lineRule="exact"/>
                    <w:jc w:val="center"/>
                    <w:rPr>
                      <w:rFonts w:hAnsi="標楷體"/>
                      <w:bCs/>
                      <w:sz w:val="24"/>
                      <w:szCs w:val="28"/>
                    </w:rPr>
                  </w:pPr>
                  <w:r w:rsidRPr="00A363AB">
                    <w:rPr>
                      <w:rFonts w:hAnsi="標楷體" w:hint="eastAsia"/>
                      <w:bCs/>
                      <w:sz w:val="24"/>
                      <w:szCs w:val="28"/>
                    </w:rPr>
                    <w:t>總</w:t>
                  </w:r>
                  <w:r w:rsidRPr="00A363AB">
                    <w:rPr>
                      <w:rFonts w:hAnsi="標楷體"/>
                      <w:bCs/>
                      <w:sz w:val="24"/>
                      <w:szCs w:val="28"/>
                    </w:rPr>
                    <w:t>數</w:t>
                  </w:r>
                </w:p>
              </w:tc>
            </w:tr>
            <w:tr w:rsidR="00A363AB" w:rsidRPr="00A363AB" w:rsidTr="005256A5">
              <w:tc>
                <w:tcPr>
                  <w:tcW w:w="1007"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rPr>
                      <w:rFonts w:hAnsi="標楷體"/>
                      <w:bCs/>
                      <w:sz w:val="24"/>
                      <w:szCs w:val="28"/>
                    </w:rPr>
                  </w:pPr>
                  <w:r w:rsidRPr="00A363AB">
                    <w:rPr>
                      <w:rFonts w:hAnsi="標楷體" w:hint="eastAsia"/>
                      <w:bCs/>
                      <w:sz w:val="24"/>
                      <w:szCs w:val="28"/>
                    </w:rPr>
                    <w:t>國安局</w:t>
                  </w:r>
                </w:p>
              </w:tc>
              <w:tc>
                <w:tcPr>
                  <w:tcW w:w="1634"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right"/>
                    <w:rPr>
                      <w:rFonts w:hAnsi="標楷體"/>
                      <w:bCs/>
                      <w:sz w:val="24"/>
                      <w:szCs w:val="28"/>
                    </w:rPr>
                  </w:pPr>
                  <w:r w:rsidRPr="00A363AB">
                    <w:rPr>
                      <w:rFonts w:hAnsi="標楷體" w:hint="eastAsia"/>
                      <w:bCs/>
                      <w:sz w:val="24"/>
                      <w:szCs w:val="28"/>
                    </w:rPr>
                    <w:t>44案</w:t>
                  </w:r>
                </w:p>
              </w:tc>
              <w:tc>
                <w:tcPr>
                  <w:tcW w:w="1366"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right"/>
                    <w:rPr>
                      <w:rFonts w:hAnsi="標楷體"/>
                      <w:bCs/>
                      <w:sz w:val="24"/>
                      <w:szCs w:val="28"/>
                    </w:rPr>
                  </w:pPr>
                  <w:r w:rsidRPr="00A363AB">
                    <w:rPr>
                      <w:rFonts w:hAnsi="標楷體" w:hint="eastAsia"/>
                      <w:bCs/>
                      <w:sz w:val="24"/>
                      <w:szCs w:val="28"/>
                    </w:rPr>
                    <w:t>176案</w:t>
                  </w:r>
                </w:p>
              </w:tc>
              <w:tc>
                <w:tcPr>
                  <w:tcW w:w="1552"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right"/>
                    <w:rPr>
                      <w:rFonts w:hAnsi="標楷體"/>
                      <w:bCs/>
                      <w:sz w:val="24"/>
                      <w:szCs w:val="28"/>
                    </w:rPr>
                  </w:pPr>
                  <w:r w:rsidRPr="00A363AB">
                    <w:rPr>
                      <w:rFonts w:hAnsi="標楷體" w:hint="eastAsia"/>
                      <w:bCs/>
                      <w:sz w:val="24"/>
                      <w:szCs w:val="28"/>
                    </w:rPr>
                    <w:t>751案</w:t>
                  </w:r>
                </w:p>
                <w:p w:rsidR="00437FF8" w:rsidRPr="00A363AB" w:rsidRDefault="00437FF8" w:rsidP="00437FF8">
                  <w:pPr>
                    <w:overflowPunct/>
                    <w:autoSpaceDE/>
                    <w:autoSpaceDN/>
                    <w:adjustRightInd w:val="0"/>
                    <w:snapToGrid w:val="0"/>
                    <w:spacing w:line="360" w:lineRule="exact"/>
                    <w:jc w:val="left"/>
                    <w:rPr>
                      <w:rFonts w:hAnsi="標楷體"/>
                      <w:bCs/>
                      <w:sz w:val="24"/>
                      <w:szCs w:val="28"/>
                    </w:rPr>
                  </w:pPr>
                  <w:r w:rsidRPr="00A363AB">
                    <w:rPr>
                      <w:rFonts w:hAnsi="標楷體" w:hint="eastAsia"/>
                      <w:bCs/>
                      <w:sz w:val="24"/>
                      <w:szCs w:val="28"/>
                    </w:rPr>
                    <w:t>(其中466案點交中)</w:t>
                  </w:r>
                </w:p>
              </w:tc>
              <w:tc>
                <w:tcPr>
                  <w:tcW w:w="1559" w:type="dxa"/>
                  <w:tcBorders>
                    <w:top w:val="single" w:sz="4" w:space="0" w:color="auto"/>
                    <w:left w:val="single" w:sz="4" w:space="0" w:color="auto"/>
                    <w:bottom w:val="single" w:sz="4" w:space="0" w:color="auto"/>
                    <w:right w:val="single" w:sz="4" w:space="0" w:color="auto"/>
                  </w:tcBorders>
                </w:tcPr>
                <w:p w:rsidR="00437FF8" w:rsidRPr="00A363AB" w:rsidRDefault="00437FF8" w:rsidP="00437FF8">
                  <w:pPr>
                    <w:overflowPunct/>
                    <w:autoSpaceDE/>
                    <w:autoSpaceDN/>
                    <w:adjustRightInd w:val="0"/>
                    <w:snapToGrid w:val="0"/>
                    <w:spacing w:line="360" w:lineRule="exact"/>
                    <w:jc w:val="right"/>
                    <w:rPr>
                      <w:rFonts w:hAnsi="標楷體"/>
                      <w:bCs/>
                      <w:sz w:val="24"/>
                      <w:szCs w:val="28"/>
                    </w:rPr>
                  </w:pPr>
                  <w:r w:rsidRPr="00A363AB">
                    <w:rPr>
                      <w:rFonts w:hAnsi="標楷體" w:hint="eastAsia"/>
                      <w:bCs/>
                      <w:sz w:val="24"/>
                      <w:szCs w:val="28"/>
                    </w:rPr>
                    <w:t>971案</w:t>
                  </w:r>
                </w:p>
                <w:p w:rsidR="00437FF8" w:rsidRPr="00A363AB" w:rsidRDefault="00437FF8" w:rsidP="005256A5">
                  <w:pPr>
                    <w:overflowPunct/>
                    <w:autoSpaceDE/>
                    <w:autoSpaceDN/>
                    <w:adjustRightInd w:val="0"/>
                    <w:snapToGrid w:val="0"/>
                    <w:spacing w:line="360" w:lineRule="exact"/>
                    <w:jc w:val="center"/>
                    <w:rPr>
                      <w:rFonts w:hAnsi="標楷體"/>
                      <w:bCs/>
                      <w:sz w:val="24"/>
                      <w:szCs w:val="28"/>
                    </w:rPr>
                  </w:pPr>
                  <w:r w:rsidRPr="00A363AB">
                    <w:rPr>
                      <w:rFonts w:hAnsi="標楷體" w:hint="eastAsia"/>
                      <w:bCs/>
                      <w:sz w:val="24"/>
                      <w:szCs w:val="28"/>
                    </w:rPr>
                    <w:t>(其中466案點交中)</w:t>
                  </w:r>
                </w:p>
              </w:tc>
            </w:tr>
            <w:tr w:rsidR="00A363AB" w:rsidRPr="00A363AB" w:rsidTr="005256A5">
              <w:trPr>
                <w:trHeight w:val="834"/>
              </w:trPr>
              <w:tc>
                <w:tcPr>
                  <w:tcW w:w="1007"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rPr>
                      <w:rFonts w:hAnsi="標楷體"/>
                      <w:bCs/>
                      <w:sz w:val="24"/>
                      <w:szCs w:val="28"/>
                    </w:rPr>
                  </w:pPr>
                  <w:r w:rsidRPr="00A363AB">
                    <w:rPr>
                      <w:rFonts w:hAnsi="標楷體" w:hint="eastAsia"/>
                      <w:bCs/>
                      <w:sz w:val="24"/>
                      <w:szCs w:val="28"/>
                    </w:rPr>
                    <w:t>調查局</w:t>
                  </w:r>
                </w:p>
              </w:tc>
              <w:tc>
                <w:tcPr>
                  <w:tcW w:w="1634"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right"/>
                    <w:rPr>
                      <w:rFonts w:hAnsi="標楷體"/>
                      <w:bCs/>
                      <w:sz w:val="24"/>
                      <w:szCs w:val="28"/>
                    </w:rPr>
                  </w:pPr>
                  <w:r w:rsidRPr="00A363AB">
                    <w:rPr>
                      <w:rFonts w:hAnsi="標楷體" w:hint="eastAsia"/>
                      <w:bCs/>
                      <w:sz w:val="24"/>
                      <w:szCs w:val="28"/>
                    </w:rPr>
                    <w:t>1</w:t>
                  </w:r>
                  <w:r w:rsidRPr="00A363AB">
                    <w:rPr>
                      <w:rFonts w:hAnsi="標楷體"/>
                      <w:bCs/>
                      <w:sz w:val="24"/>
                      <w:szCs w:val="28"/>
                    </w:rPr>
                    <w:t>,</w:t>
                  </w:r>
                  <w:r w:rsidRPr="00A363AB">
                    <w:rPr>
                      <w:rFonts w:hAnsi="標楷體" w:hint="eastAsia"/>
                      <w:bCs/>
                      <w:sz w:val="24"/>
                      <w:szCs w:val="28"/>
                    </w:rPr>
                    <w:t>913案</w:t>
                  </w:r>
                </w:p>
              </w:tc>
              <w:tc>
                <w:tcPr>
                  <w:tcW w:w="1366"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right"/>
                    <w:rPr>
                      <w:rFonts w:hAnsi="標楷體"/>
                      <w:bCs/>
                      <w:sz w:val="24"/>
                      <w:szCs w:val="28"/>
                    </w:rPr>
                  </w:pPr>
                  <w:r w:rsidRPr="00A363AB">
                    <w:rPr>
                      <w:rFonts w:hAnsi="標楷體" w:hint="eastAsia"/>
                      <w:bCs/>
                      <w:sz w:val="24"/>
                      <w:szCs w:val="28"/>
                    </w:rPr>
                    <w:t>30,380案</w:t>
                  </w:r>
                </w:p>
              </w:tc>
              <w:tc>
                <w:tcPr>
                  <w:tcW w:w="1552" w:type="dxa"/>
                  <w:tcBorders>
                    <w:top w:val="single" w:sz="4" w:space="0" w:color="auto"/>
                    <w:left w:val="single" w:sz="4" w:space="0" w:color="auto"/>
                    <w:bottom w:val="single" w:sz="4" w:space="0" w:color="auto"/>
                    <w:right w:val="single" w:sz="4" w:space="0" w:color="auto"/>
                  </w:tcBorders>
                  <w:hideMark/>
                </w:tcPr>
                <w:p w:rsidR="00437FF8" w:rsidRPr="00A363AB" w:rsidRDefault="00437FF8" w:rsidP="00437FF8">
                  <w:pPr>
                    <w:overflowPunct/>
                    <w:autoSpaceDE/>
                    <w:autoSpaceDN/>
                    <w:adjustRightInd w:val="0"/>
                    <w:snapToGrid w:val="0"/>
                    <w:spacing w:line="360" w:lineRule="exact"/>
                    <w:jc w:val="right"/>
                    <w:rPr>
                      <w:rFonts w:hAnsi="標楷體"/>
                      <w:bCs/>
                      <w:sz w:val="24"/>
                      <w:szCs w:val="28"/>
                    </w:rPr>
                  </w:pPr>
                  <w:r w:rsidRPr="00A363AB">
                    <w:rPr>
                      <w:rFonts w:hAnsi="標楷體" w:hint="eastAsia"/>
                      <w:bCs/>
                      <w:sz w:val="24"/>
                      <w:szCs w:val="28"/>
                    </w:rPr>
                    <w:t>2,404案</w:t>
                  </w:r>
                </w:p>
              </w:tc>
              <w:tc>
                <w:tcPr>
                  <w:tcW w:w="1559" w:type="dxa"/>
                  <w:tcBorders>
                    <w:top w:val="single" w:sz="4" w:space="0" w:color="auto"/>
                    <w:left w:val="single" w:sz="4" w:space="0" w:color="auto"/>
                    <w:bottom w:val="single" w:sz="4" w:space="0" w:color="auto"/>
                    <w:right w:val="single" w:sz="4" w:space="0" w:color="auto"/>
                  </w:tcBorders>
                </w:tcPr>
                <w:p w:rsidR="00437FF8" w:rsidRPr="00A363AB" w:rsidRDefault="00437FF8" w:rsidP="00437FF8">
                  <w:pPr>
                    <w:overflowPunct/>
                    <w:autoSpaceDE/>
                    <w:autoSpaceDN/>
                    <w:adjustRightInd w:val="0"/>
                    <w:snapToGrid w:val="0"/>
                    <w:spacing w:line="360" w:lineRule="exact"/>
                    <w:jc w:val="right"/>
                    <w:rPr>
                      <w:rFonts w:hAnsi="標楷體"/>
                      <w:bCs/>
                      <w:sz w:val="24"/>
                      <w:szCs w:val="28"/>
                    </w:rPr>
                  </w:pPr>
                  <w:r w:rsidRPr="00A363AB">
                    <w:rPr>
                      <w:rFonts w:hAnsi="標楷體" w:hint="eastAsia"/>
                      <w:bCs/>
                      <w:sz w:val="24"/>
                      <w:szCs w:val="28"/>
                    </w:rPr>
                    <w:t>34</w:t>
                  </w:r>
                  <w:r w:rsidRPr="00A363AB">
                    <w:rPr>
                      <w:rFonts w:hAnsi="標楷體"/>
                      <w:bCs/>
                      <w:sz w:val="24"/>
                      <w:szCs w:val="28"/>
                    </w:rPr>
                    <w:t>,</w:t>
                  </w:r>
                  <w:r w:rsidRPr="00A363AB">
                    <w:rPr>
                      <w:rFonts w:hAnsi="標楷體" w:hint="eastAsia"/>
                      <w:bCs/>
                      <w:sz w:val="24"/>
                      <w:szCs w:val="28"/>
                    </w:rPr>
                    <w:t>697案</w:t>
                  </w:r>
                </w:p>
              </w:tc>
            </w:tr>
          </w:tbl>
          <w:p w:rsidR="00437FF8" w:rsidRPr="00A363AB" w:rsidRDefault="00437FF8" w:rsidP="00437FF8">
            <w:pPr>
              <w:overflowPunct/>
              <w:autoSpaceDE/>
              <w:autoSpaceDN/>
              <w:adjustRightInd w:val="0"/>
              <w:snapToGrid w:val="0"/>
              <w:spacing w:line="360" w:lineRule="exact"/>
              <w:rPr>
                <w:rFonts w:hAnsi="標楷體"/>
                <w:bCs/>
                <w:sz w:val="28"/>
                <w:szCs w:val="28"/>
              </w:rPr>
            </w:pPr>
          </w:p>
        </w:tc>
      </w:tr>
      <w:tr w:rsidR="00A363AB" w:rsidRPr="00A363AB" w:rsidTr="00C81BC5">
        <w:trPr>
          <w:trHeight w:val="4948"/>
        </w:trPr>
        <w:tc>
          <w:tcPr>
            <w:tcW w:w="1708" w:type="dxa"/>
          </w:tcPr>
          <w:p w:rsidR="006D5E9E" w:rsidRPr="00A363AB" w:rsidRDefault="006D5E9E"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lastRenderedPageBreak/>
              <w:t>國安局</w:t>
            </w:r>
          </w:p>
        </w:tc>
        <w:tc>
          <w:tcPr>
            <w:tcW w:w="7492" w:type="dxa"/>
          </w:tcPr>
          <w:p w:rsidR="006D5E9E" w:rsidRPr="00A363AB" w:rsidRDefault="006D5E9E" w:rsidP="00B654C4">
            <w:pPr>
              <w:numPr>
                <w:ilvl w:val="0"/>
                <w:numId w:val="14"/>
              </w:num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檔案局自89年迄今，陸續進行6次政治檔案清查，前5 次作業主要由主管機關，針對重大特定事件或類型之檔案，進行主題式徵集。</w:t>
            </w:r>
          </w:p>
          <w:p w:rsidR="006D5E9E" w:rsidRPr="00A363AB" w:rsidRDefault="006D5E9E" w:rsidP="00B654C4">
            <w:pPr>
              <w:numPr>
                <w:ilvl w:val="0"/>
                <w:numId w:val="14"/>
              </w:num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案因政治檔案之内涵，涉及學術專業判斷，俟經政治檔案條例施行後，有關「政治檔案」之定義始相對明確，檔案局並補充關聯字串，以利各機關遵循清查政治檔案，並進行全面性擴大清查，因此，第6次政治檔案徵集之數量較過往為多。</w:t>
            </w:r>
          </w:p>
          <w:p w:rsidR="006D5E9E" w:rsidRPr="00A363AB" w:rsidRDefault="00974AAD" w:rsidP="00B654C4">
            <w:pPr>
              <w:numPr>
                <w:ilvl w:val="0"/>
                <w:numId w:val="14"/>
              </w:num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國安</w:t>
            </w:r>
            <w:r w:rsidR="006D5E9E" w:rsidRPr="00A363AB">
              <w:rPr>
                <w:rFonts w:hAnsi="標楷體" w:hint="eastAsia"/>
                <w:bCs/>
                <w:sz w:val="28"/>
                <w:szCs w:val="28"/>
              </w:rPr>
              <w:t>局於109年安排檔案局及促轉會偕同專家學者，來局審閱</w:t>
            </w:r>
            <w:r w:rsidRPr="00A363AB">
              <w:rPr>
                <w:rFonts w:hAnsi="標楷體" w:hint="eastAsia"/>
                <w:bCs/>
                <w:sz w:val="28"/>
                <w:szCs w:val="28"/>
              </w:rPr>
              <w:t>國安</w:t>
            </w:r>
            <w:r w:rsidR="006D5E9E" w:rsidRPr="00A363AB">
              <w:rPr>
                <w:rFonts w:hAnsi="標楷體" w:hint="eastAsia"/>
                <w:bCs/>
                <w:sz w:val="28"/>
                <w:szCs w:val="28"/>
              </w:rPr>
              <w:t>局全數檔案分類號目錄，由局内各單位代表，逐一報告檔案内容與概況，並依檔案局審定結果，辦理檔案移轉作業。有關政治檔案工作均恪遵政府政策，依法配合檔案局、促轉會辦理作業。</w:t>
            </w:r>
          </w:p>
        </w:tc>
      </w:tr>
      <w:tr w:rsidR="006D5E9E" w:rsidRPr="00A363AB" w:rsidTr="00580C77">
        <w:trPr>
          <w:trHeight w:val="4238"/>
        </w:trPr>
        <w:tc>
          <w:tcPr>
            <w:tcW w:w="1708" w:type="dxa"/>
          </w:tcPr>
          <w:p w:rsidR="006D5E9E" w:rsidRPr="00A363AB" w:rsidRDefault="00974AAD" w:rsidP="00437FF8">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國史館</w:t>
            </w:r>
          </w:p>
        </w:tc>
        <w:tc>
          <w:tcPr>
            <w:tcW w:w="7492" w:type="dxa"/>
          </w:tcPr>
          <w:p w:rsidR="00B021B5" w:rsidRPr="00A363AB" w:rsidRDefault="00974AAD" w:rsidP="00974AAD">
            <w:pPr>
              <w:overflowPunct/>
              <w:autoSpaceDE/>
              <w:autoSpaceDN/>
              <w:adjustRightInd w:val="0"/>
              <w:snapToGrid w:val="0"/>
              <w:spacing w:line="360" w:lineRule="exact"/>
              <w:ind w:left="-11"/>
              <w:rPr>
                <w:rFonts w:hAnsi="標楷體"/>
                <w:bCs/>
                <w:sz w:val="28"/>
                <w:szCs w:val="28"/>
              </w:rPr>
            </w:pPr>
            <w:r w:rsidRPr="00A363AB">
              <w:rPr>
                <w:rFonts w:hAnsi="標楷體" w:hint="eastAsia"/>
                <w:bCs/>
                <w:sz w:val="28"/>
                <w:szCs w:val="28"/>
              </w:rPr>
              <w:t xml:space="preserve">    </w:t>
            </w:r>
            <w:r w:rsidR="00B021B5" w:rsidRPr="00A363AB">
              <w:rPr>
                <w:rFonts w:hAnsi="標楷體" w:hint="eastAsia"/>
                <w:bCs/>
                <w:sz w:val="28"/>
                <w:szCs w:val="28"/>
                <w:u w:val="single"/>
              </w:rPr>
              <w:t>國史</w:t>
            </w:r>
            <w:r w:rsidRPr="00A363AB">
              <w:rPr>
                <w:rFonts w:hAnsi="標楷體" w:hint="eastAsia"/>
                <w:bCs/>
                <w:sz w:val="28"/>
                <w:szCs w:val="28"/>
                <w:u w:val="single"/>
              </w:rPr>
              <w:t>館館藏政治檔案業全數移轉檔案局</w:t>
            </w:r>
            <w:r w:rsidRPr="00A363AB">
              <w:rPr>
                <w:rFonts w:hAnsi="標楷體" w:hint="eastAsia"/>
                <w:bCs/>
                <w:sz w:val="28"/>
                <w:szCs w:val="28"/>
              </w:rPr>
              <w:t>：</w:t>
            </w:r>
          </w:p>
          <w:p w:rsidR="006D5E9E" w:rsidRPr="00A363AB" w:rsidRDefault="00B021B5" w:rsidP="00974AAD">
            <w:pPr>
              <w:overflowPunct/>
              <w:autoSpaceDE/>
              <w:autoSpaceDN/>
              <w:adjustRightInd w:val="0"/>
              <w:snapToGrid w:val="0"/>
              <w:spacing w:line="360" w:lineRule="exact"/>
              <w:ind w:left="-11"/>
              <w:rPr>
                <w:rFonts w:hAnsi="標楷體"/>
                <w:bCs/>
                <w:sz w:val="28"/>
                <w:szCs w:val="28"/>
              </w:rPr>
            </w:pPr>
            <w:r w:rsidRPr="00A363AB">
              <w:rPr>
                <w:rFonts w:hAnsi="標楷體" w:hint="eastAsia"/>
                <w:bCs/>
                <w:sz w:val="28"/>
                <w:szCs w:val="28"/>
              </w:rPr>
              <w:t xml:space="preserve">    </w:t>
            </w:r>
            <w:r w:rsidR="00974AAD" w:rsidRPr="00A363AB">
              <w:rPr>
                <w:rFonts w:hAnsi="標楷體" w:hint="eastAsia"/>
                <w:bCs/>
                <w:sz w:val="28"/>
                <w:szCs w:val="28"/>
              </w:rPr>
              <w:t>因應檔案法及政治檔案條例施行，國史館配合檔案局辦理政治檔案徵集，經檔案局揀選後，自105年至110年間已陸續移轉館藏檔案，總計330卷又80件。其中110年8月3日移轉之80件政治檔案，原係分屬於館藏「國民政府」、「蔣中正總統」全宗，為維持檔案史料的完整性及原始脈絡，</w:t>
            </w:r>
            <w:r w:rsidR="00974AAD" w:rsidRPr="00A363AB">
              <w:rPr>
                <w:rFonts w:hAnsi="標楷體" w:hint="eastAsia"/>
                <w:bCs/>
                <w:sz w:val="28"/>
                <w:szCs w:val="28"/>
                <w:u w:val="single"/>
              </w:rPr>
              <w:t>經協議透過檔案局委託國史館代管方式，國史館提供數位影像檔予檔案局，至原件則由國史館賡續保管典藏</w:t>
            </w:r>
            <w:r w:rsidR="00974AAD" w:rsidRPr="00A363AB">
              <w:rPr>
                <w:rFonts w:hAnsi="標楷體" w:hint="eastAsia"/>
                <w:bCs/>
                <w:sz w:val="28"/>
                <w:szCs w:val="28"/>
              </w:rPr>
              <w:t>；並依政治檔案條例規定檢視內容後，全數開放數位檔，供各界透過國史館檔案史料文物查詢系統（https://ahonline.drnh.gov.tw）線上應用。</w:t>
            </w:r>
          </w:p>
        </w:tc>
      </w:tr>
    </w:tbl>
    <w:p w:rsidR="003715DB" w:rsidRPr="00A363AB" w:rsidRDefault="003715DB" w:rsidP="003715DB">
      <w:pPr>
        <w:pStyle w:val="3"/>
        <w:numPr>
          <w:ilvl w:val="0"/>
          <w:numId w:val="0"/>
        </w:numPr>
      </w:pPr>
    </w:p>
    <w:p w:rsidR="00CE0503" w:rsidRPr="00A363AB" w:rsidRDefault="007E54C6" w:rsidP="007E54C6">
      <w:pPr>
        <w:pStyle w:val="4"/>
      </w:pPr>
      <w:r w:rsidRPr="00A363AB">
        <w:rPr>
          <w:rFonts w:hint="eastAsia"/>
        </w:rPr>
        <w:t>國安局、調查局管有依照</w:t>
      </w:r>
      <w:r w:rsidR="005876CD" w:rsidRPr="00A363AB">
        <w:rPr>
          <w:rFonts w:hint="eastAsia"/>
        </w:rPr>
        <w:t>國密法</w:t>
      </w:r>
      <w:r w:rsidRPr="00A363AB">
        <w:rPr>
          <w:rFonts w:hint="eastAsia"/>
        </w:rPr>
        <w:t>第12條第1項規</w:t>
      </w:r>
      <w:r w:rsidRPr="00A363AB">
        <w:rPr>
          <w:rFonts w:hint="eastAsia"/>
        </w:rPr>
        <w:lastRenderedPageBreak/>
        <w:t>定涉及國家安全情報來源或管道之國家機密，應「永久保密」之政治檔案，以及依據政治檔案條例第8條第2項第2款規定有嚴重影響國家安全或對外關係之虞，未屆滿50年而「限制</w:t>
      </w:r>
      <w:r w:rsidR="00AC54AB" w:rsidRPr="00A363AB">
        <w:rPr>
          <w:rFonts w:hint="eastAsia"/>
        </w:rPr>
        <w:t>應用</w:t>
      </w:r>
      <w:r w:rsidRPr="00A363AB">
        <w:rPr>
          <w:rFonts w:hint="eastAsia"/>
        </w:rPr>
        <w:t>」之政治檔案，其數量各若干？目前存放地點？</w:t>
      </w:r>
    </w:p>
    <w:tbl>
      <w:tblPr>
        <w:tblStyle w:val="af6"/>
        <w:tblW w:w="9225" w:type="dxa"/>
        <w:tblInd w:w="-5" w:type="dxa"/>
        <w:tblLook w:val="04A0" w:firstRow="1" w:lastRow="0" w:firstColumn="1" w:lastColumn="0" w:noHBand="0" w:noVBand="1"/>
      </w:tblPr>
      <w:tblGrid>
        <w:gridCol w:w="1696"/>
        <w:gridCol w:w="7529"/>
      </w:tblGrid>
      <w:tr w:rsidR="00A363AB" w:rsidRPr="00A363AB" w:rsidTr="00333688">
        <w:trPr>
          <w:tblHeader/>
        </w:trPr>
        <w:tc>
          <w:tcPr>
            <w:tcW w:w="1696" w:type="dxa"/>
          </w:tcPr>
          <w:p w:rsidR="002C6917" w:rsidRPr="00A363AB" w:rsidRDefault="002C6917"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2C6917" w:rsidRPr="00A363AB" w:rsidRDefault="002C6917"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29" w:type="dxa"/>
          </w:tcPr>
          <w:p w:rsidR="002C6917" w:rsidRPr="00A363AB" w:rsidRDefault="002C6917"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BC7D6D" w:rsidRPr="00A363AB">
              <w:rPr>
                <w:rFonts w:hAnsi="標楷體" w:hint="eastAsia"/>
                <w:bCs/>
                <w:sz w:val="28"/>
                <w:szCs w:val="28"/>
              </w:rPr>
              <w:t>書面</w:t>
            </w:r>
            <w:r w:rsidRPr="00A363AB">
              <w:rPr>
                <w:rFonts w:hAnsi="標楷體" w:hint="eastAsia"/>
                <w:bCs/>
                <w:sz w:val="28"/>
                <w:szCs w:val="28"/>
              </w:rPr>
              <w:t>意見</w:t>
            </w:r>
          </w:p>
        </w:tc>
      </w:tr>
      <w:tr w:rsidR="00A363AB" w:rsidRPr="00A363AB" w:rsidTr="002C6917">
        <w:tc>
          <w:tcPr>
            <w:tcW w:w="1696" w:type="dxa"/>
          </w:tcPr>
          <w:p w:rsidR="002C6917" w:rsidRPr="00A363AB" w:rsidRDefault="002C6917"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529" w:type="dxa"/>
          </w:tcPr>
          <w:p w:rsidR="002C6917" w:rsidRPr="00A363AB" w:rsidRDefault="005418DD" w:rsidP="005418D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調查</w:t>
            </w:r>
            <w:r w:rsidR="002C6917" w:rsidRPr="00A363AB">
              <w:rPr>
                <w:rFonts w:hAnsi="標楷體"/>
                <w:bCs/>
                <w:sz w:val="28"/>
                <w:szCs w:val="28"/>
              </w:rPr>
              <w:t>局已移轉檔案</w:t>
            </w:r>
            <w:r w:rsidR="002C6917" w:rsidRPr="00A363AB">
              <w:rPr>
                <w:rFonts w:hAnsi="標楷體" w:hint="eastAsia"/>
                <w:bCs/>
                <w:sz w:val="28"/>
                <w:szCs w:val="28"/>
              </w:rPr>
              <w:t>3萬2</w:t>
            </w:r>
            <w:r w:rsidR="002C6917" w:rsidRPr="00A363AB">
              <w:rPr>
                <w:rFonts w:hAnsi="標楷體"/>
                <w:bCs/>
                <w:sz w:val="28"/>
                <w:szCs w:val="28"/>
              </w:rPr>
              <w:t>,587</w:t>
            </w:r>
            <w:r w:rsidR="002C6917" w:rsidRPr="00A363AB">
              <w:rPr>
                <w:rFonts w:hAnsi="標楷體" w:hint="eastAsia"/>
                <w:bCs/>
                <w:sz w:val="28"/>
                <w:szCs w:val="28"/>
              </w:rPr>
              <w:t>案目</w:t>
            </w:r>
            <w:r w:rsidR="002C6917" w:rsidRPr="00A363AB">
              <w:rPr>
                <w:rFonts w:hAnsi="標楷體"/>
                <w:bCs/>
                <w:sz w:val="28"/>
                <w:szCs w:val="28"/>
              </w:rPr>
              <w:t>前</w:t>
            </w:r>
            <w:r w:rsidR="002C6917" w:rsidRPr="00A363AB">
              <w:rPr>
                <w:rFonts w:hAnsi="標楷體" w:hint="eastAsia"/>
                <w:bCs/>
                <w:sz w:val="28"/>
                <w:szCs w:val="28"/>
              </w:rPr>
              <w:t>均</w:t>
            </w:r>
            <w:r w:rsidR="002C6917" w:rsidRPr="00A363AB">
              <w:rPr>
                <w:rFonts w:hAnsi="標楷體"/>
                <w:bCs/>
                <w:sz w:val="28"/>
                <w:szCs w:val="28"/>
              </w:rPr>
              <w:t>存放檔案局，</w:t>
            </w:r>
            <w:r w:rsidR="002C6917" w:rsidRPr="00A363AB">
              <w:rPr>
                <w:rFonts w:hAnsi="標楷體"/>
                <w:bCs/>
                <w:sz w:val="28"/>
                <w:szCs w:val="28"/>
                <w:u w:val="single"/>
              </w:rPr>
              <w:t>其中並無</w:t>
            </w:r>
            <w:r w:rsidR="005876CD" w:rsidRPr="00A363AB">
              <w:rPr>
                <w:rFonts w:hAnsi="標楷體" w:hint="eastAsia"/>
                <w:bCs/>
                <w:sz w:val="28"/>
                <w:szCs w:val="28"/>
                <w:u w:val="single"/>
              </w:rPr>
              <w:t>國密法</w:t>
            </w:r>
            <w:r w:rsidR="002C6917" w:rsidRPr="00A363AB">
              <w:rPr>
                <w:rFonts w:hAnsi="標楷體" w:hint="eastAsia"/>
                <w:bCs/>
                <w:sz w:val="28"/>
                <w:szCs w:val="28"/>
                <w:u w:val="single"/>
              </w:rPr>
              <w:t>之「永久保密」政治檔案</w:t>
            </w:r>
            <w:r w:rsidR="002C6917" w:rsidRPr="00A363AB">
              <w:rPr>
                <w:rFonts w:hAnsi="標楷體" w:hint="eastAsia"/>
                <w:bCs/>
                <w:sz w:val="28"/>
                <w:szCs w:val="28"/>
              </w:rPr>
              <w:t>。有關</w:t>
            </w:r>
            <w:r w:rsidR="002C6917" w:rsidRPr="00A363AB">
              <w:rPr>
                <w:rFonts w:hAnsi="標楷體" w:hint="eastAsia"/>
                <w:sz w:val="28"/>
                <w:szCs w:val="28"/>
              </w:rPr>
              <w:t>未屆滿50年之</w:t>
            </w:r>
            <w:r w:rsidR="002C6917" w:rsidRPr="00A363AB">
              <w:rPr>
                <w:rFonts w:hAnsi="標楷體"/>
                <w:sz w:val="28"/>
                <w:szCs w:val="28"/>
              </w:rPr>
              <w:t>政治檔案，</w:t>
            </w:r>
            <w:r w:rsidRPr="00A363AB">
              <w:rPr>
                <w:rFonts w:hAnsi="標楷體" w:hint="eastAsia"/>
                <w:sz w:val="28"/>
                <w:szCs w:val="28"/>
              </w:rPr>
              <w:t>調查</w:t>
            </w:r>
            <w:r w:rsidR="002C6917" w:rsidRPr="00A363AB">
              <w:rPr>
                <w:rFonts w:hAnsi="標楷體"/>
                <w:sz w:val="28"/>
                <w:szCs w:val="28"/>
              </w:rPr>
              <w:t>局</w:t>
            </w:r>
            <w:r w:rsidR="002C6917" w:rsidRPr="00A363AB">
              <w:rPr>
                <w:rFonts w:hAnsi="標楷體" w:hint="eastAsia"/>
                <w:sz w:val="28"/>
                <w:szCs w:val="28"/>
              </w:rPr>
              <w:t>僅</w:t>
            </w:r>
            <w:r w:rsidR="002C6917" w:rsidRPr="00A363AB">
              <w:rPr>
                <w:rFonts w:hAnsi="標楷體"/>
                <w:sz w:val="28"/>
                <w:szCs w:val="28"/>
              </w:rPr>
              <w:t>針對</w:t>
            </w:r>
            <w:r w:rsidR="002C6917" w:rsidRPr="00A363AB">
              <w:rPr>
                <w:rFonts w:hAnsi="標楷體" w:hint="eastAsia"/>
                <w:sz w:val="28"/>
                <w:szCs w:val="28"/>
              </w:rPr>
              <w:t>嚴重影響國家安全或對外關係之虞內容，依據政治檔案條例第8條第2項第2款規定辦理</w:t>
            </w:r>
            <w:r w:rsidR="002C6917" w:rsidRPr="00A363AB">
              <w:rPr>
                <w:rFonts w:hAnsi="標楷體" w:hint="eastAsia"/>
                <w:sz w:val="28"/>
                <w:szCs w:val="28"/>
                <w:u w:val="single"/>
              </w:rPr>
              <w:t>「限制應用」，</w:t>
            </w:r>
            <w:r w:rsidR="002C6917" w:rsidRPr="00A363AB">
              <w:rPr>
                <w:rFonts w:hAnsi="標楷體"/>
                <w:sz w:val="28"/>
                <w:szCs w:val="28"/>
                <w:u w:val="single"/>
              </w:rPr>
              <w:t>並非完全限制公開</w:t>
            </w:r>
            <w:r w:rsidR="002C6917" w:rsidRPr="00A363AB">
              <w:rPr>
                <w:rFonts w:hAnsi="標楷體" w:hint="eastAsia"/>
                <w:sz w:val="28"/>
                <w:szCs w:val="28"/>
                <w:u w:val="single"/>
              </w:rPr>
              <w:t>，且正由</w:t>
            </w:r>
            <w:r w:rsidRPr="00A363AB">
              <w:rPr>
                <w:rFonts w:hAnsi="標楷體" w:hint="eastAsia"/>
                <w:sz w:val="28"/>
                <w:szCs w:val="28"/>
                <w:u w:val="single"/>
              </w:rPr>
              <w:t>調查</w:t>
            </w:r>
            <w:r w:rsidR="002C6917" w:rsidRPr="00A363AB">
              <w:rPr>
                <w:rFonts w:hAnsi="標楷體" w:hint="eastAsia"/>
                <w:sz w:val="28"/>
                <w:szCs w:val="28"/>
                <w:u w:val="single"/>
              </w:rPr>
              <w:t>局各業管單位辦理中，乃至無法認定確實</w:t>
            </w:r>
            <w:r w:rsidR="002C6917" w:rsidRPr="00A363AB">
              <w:rPr>
                <w:rFonts w:hAnsi="標楷體"/>
                <w:sz w:val="28"/>
                <w:szCs w:val="28"/>
                <w:u w:val="single"/>
              </w:rPr>
              <w:t>數</w:t>
            </w:r>
            <w:r w:rsidR="002C6917" w:rsidRPr="00A363AB">
              <w:rPr>
                <w:rFonts w:hAnsi="標楷體" w:hint="eastAsia"/>
                <w:sz w:val="28"/>
                <w:szCs w:val="28"/>
                <w:u w:val="single"/>
              </w:rPr>
              <w:t>量，</w:t>
            </w:r>
            <w:r w:rsidR="002C6917" w:rsidRPr="00A363AB">
              <w:rPr>
                <w:rFonts w:hAnsi="標楷體" w:hint="eastAsia"/>
                <w:sz w:val="28"/>
                <w:szCs w:val="28"/>
              </w:rPr>
              <w:t>宜待全數作業完成，再行陳報。</w:t>
            </w:r>
          </w:p>
        </w:tc>
      </w:tr>
      <w:tr w:rsidR="00A363AB" w:rsidRPr="00A363AB" w:rsidTr="002C6917">
        <w:tc>
          <w:tcPr>
            <w:tcW w:w="1696" w:type="dxa"/>
          </w:tcPr>
          <w:p w:rsidR="002C6917" w:rsidRPr="00A363AB" w:rsidRDefault="002C6917"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529" w:type="dxa"/>
          </w:tcPr>
          <w:p w:rsidR="002C6917" w:rsidRPr="00A363AB" w:rsidRDefault="002C6917"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建請</w:t>
            </w:r>
            <w:r w:rsidRPr="00A363AB">
              <w:rPr>
                <w:rFonts w:hAnsi="標楷體" w:hint="eastAsia"/>
                <w:sz w:val="28"/>
                <w:szCs w:val="28"/>
              </w:rPr>
              <w:t>另行徵詢國安局、調查局及檔案局意見。</w:t>
            </w:r>
          </w:p>
        </w:tc>
      </w:tr>
      <w:tr w:rsidR="00A363AB" w:rsidRPr="00A363AB" w:rsidTr="002C6917">
        <w:tc>
          <w:tcPr>
            <w:tcW w:w="1696" w:type="dxa"/>
          </w:tcPr>
          <w:p w:rsidR="002C6917" w:rsidRPr="00A363AB" w:rsidRDefault="002C6917"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檔案局</w:t>
            </w:r>
          </w:p>
        </w:tc>
        <w:tc>
          <w:tcPr>
            <w:tcW w:w="7529" w:type="dxa"/>
          </w:tcPr>
          <w:p w:rsidR="002C6917" w:rsidRPr="00A363AB" w:rsidRDefault="002C6917" w:rsidP="00B654C4">
            <w:pPr>
              <w:pStyle w:val="af7"/>
              <w:numPr>
                <w:ilvl w:val="0"/>
                <w:numId w:val="15"/>
              </w:numPr>
              <w:overflowPunct/>
              <w:autoSpaceDE/>
              <w:autoSpaceDN/>
              <w:adjustRightInd w:val="0"/>
              <w:snapToGrid w:val="0"/>
              <w:spacing w:line="360" w:lineRule="exact"/>
              <w:ind w:leftChars="0"/>
              <w:rPr>
                <w:rFonts w:hAnsi="標楷體"/>
                <w:bCs/>
                <w:sz w:val="28"/>
                <w:szCs w:val="28"/>
              </w:rPr>
            </w:pPr>
            <w:r w:rsidRPr="00A363AB">
              <w:rPr>
                <w:rFonts w:hAnsi="標楷體" w:hint="eastAsia"/>
                <w:bCs/>
                <w:sz w:val="28"/>
                <w:szCs w:val="28"/>
              </w:rPr>
              <w:t>有關國安局檔案：</w:t>
            </w:r>
          </w:p>
          <w:p w:rsidR="005418DD" w:rsidRPr="00A363AB" w:rsidRDefault="002C6917" w:rsidP="00B654C4">
            <w:pPr>
              <w:pStyle w:val="af7"/>
              <w:numPr>
                <w:ilvl w:val="0"/>
                <w:numId w:val="16"/>
              </w:numPr>
              <w:overflowPunct/>
              <w:autoSpaceDE/>
              <w:autoSpaceDN/>
              <w:adjustRightInd w:val="0"/>
              <w:snapToGrid w:val="0"/>
              <w:spacing w:line="360" w:lineRule="exact"/>
              <w:ind w:leftChars="0" w:left="894" w:hanging="744"/>
              <w:rPr>
                <w:rFonts w:hAnsi="標楷體"/>
                <w:bCs/>
                <w:sz w:val="28"/>
                <w:szCs w:val="28"/>
              </w:rPr>
            </w:pPr>
            <w:r w:rsidRPr="00A363AB">
              <w:rPr>
                <w:rFonts w:hAnsi="標楷體" w:hint="eastAsia"/>
                <w:bCs/>
                <w:sz w:val="28"/>
                <w:szCs w:val="28"/>
              </w:rPr>
              <w:t>為符合</w:t>
            </w:r>
            <w:r w:rsidR="005418DD" w:rsidRPr="00A363AB">
              <w:rPr>
                <w:rFonts w:hAnsi="標楷體" w:hint="eastAsia"/>
                <w:bCs/>
                <w:sz w:val="28"/>
                <w:szCs w:val="28"/>
              </w:rPr>
              <w:t>政治檔案</w:t>
            </w:r>
            <w:r w:rsidRPr="00A363AB">
              <w:rPr>
                <w:rFonts w:hAnsi="標楷體" w:hint="eastAsia"/>
                <w:bCs/>
                <w:sz w:val="28"/>
                <w:szCs w:val="28"/>
              </w:rPr>
              <w:t>條例「最大開放、最小限制」意旨，國安局之政治檔案經其認定載有「足資辨別從事或協助從事國家安全情報工作之組織或人員相關資訊」核屬永久保密之檔案，原全案暫不移轉，經協調國安局評估可開放最大範圍後，自案卷中抽離該等載有情報來源資訊之特定內容頁面複印後局部遮蔽，再將該等複本置回於檔案原卷抽離處後進行移轉；該局另於移轉目錄上註明該等複印本之原件屬永久保密事項由機關抽存，暫不移轉。截至111年4月底，計有4,555件檔案包含載有情報來源資訊之特定內容頁面，原件尚存置於國安局。</w:t>
            </w:r>
          </w:p>
          <w:p w:rsidR="002C6917" w:rsidRPr="00A363AB" w:rsidRDefault="002C6917" w:rsidP="00B654C4">
            <w:pPr>
              <w:pStyle w:val="af7"/>
              <w:numPr>
                <w:ilvl w:val="0"/>
                <w:numId w:val="16"/>
              </w:numPr>
              <w:overflowPunct/>
              <w:autoSpaceDE/>
              <w:autoSpaceDN/>
              <w:adjustRightInd w:val="0"/>
              <w:snapToGrid w:val="0"/>
              <w:spacing w:line="360" w:lineRule="exact"/>
              <w:ind w:leftChars="0" w:left="894" w:hanging="744"/>
              <w:rPr>
                <w:rFonts w:hAnsi="標楷體"/>
                <w:bCs/>
                <w:sz w:val="28"/>
                <w:szCs w:val="28"/>
              </w:rPr>
            </w:pPr>
            <w:r w:rsidRPr="00A363AB">
              <w:rPr>
                <w:rFonts w:hAnsi="標楷體" w:hint="eastAsia"/>
                <w:bCs/>
                <w:sz w:val="28"/>
                <w:szCs w:val="28"/>
              </w:rPr>
              <w:t>另</w:t>
            </w:r>
            <w:r w:rsidRPr="00A363AB">
              <w:rPr>
                <w:rFonts w:hAnsi="標楷體"/>
                <w:bCs/>
                <w:sz w:val="28"/>
                <w:szCs w:val="28"/>
              </w:rPr>
              <w:t>，國</w:t>
            </w:r>
            <w:r w:rsidRPr="00A363AB">
              <w:rPr>
                <w:rFonts w:hAnsi="標楷體" w:hint="eastAsia"/>
                <w:bCs/>
                <w:sz w:val="28"/>
                <w:szCs w:val="28"/>
              </w:rPr>
              <w:t>安</w:t>
            </w:r>
            <w:r w:rsidRPr="00A363AB">
              <w:rPr>
                <w:rFonts w:hAnsi="標楷體"/>
                <w:bCs/>
                <w:sz w:val="28"/>
                <w:szCs w:val="28"/>
              </w:rPr>
              <w:t>局已</w:t>
            </w:r>
            <w:r w:rsidRPr="00A363AB">
              <w:rPr>
                <w:rFonts w:hAnsi="標楷體" w:hint="eastAsia"/>
                <w:bCs/>
                <w:sz w:val="28"/>
                <w:szCs w:val="28"/>
              </w:rPr>
              <w:t>完</w:t>
            </w:r>
            <w:r w:rsidRPr="00A363AB">
              <w:rPr>
                <w:rFonts w:hAnsi="標楷體"/>
                <w:bCs/>
                <w:sz w:val="28"/>
                <w:szCs w:val="28"/>
              </w:rPr>
              <w:t>成</w:t>
            </w:r>
            <w:r w:rsidRPr="00A363AB">
              <w:rPr>
                <w:rFonts w:hAnsi="標楷體" w:hint="eastAsia"/>
                <w:bCs/>
                <w:sz w:val="28"/>
                <w:szCs w:val="28"/>
              </w:rPr>
              <w:t>解降密及</w:t>
            </w:r>
            <w:r w:rsidRPr="00A363AB">
              <w:rPr>
                <w:rFonts w:hAnsi="標楷體"/>
                <w:bCs/>
                <w:sz w:val="28"/>
                <w:szCs w:val="28"/>
              </w:rPr>
              <w:t>移轉之政治檔案</w:t>
            </w:r>
            <w:r w:rsidRPr="00A363AB">
              <w:rPr>
                <w:rFonts w:hAnsi="標楷體" w:hint="eastAsia"/>
                <w:bCs/>
                <w:sz w:val="28"/>
                <w:szCs w:val="28"/>
              </w:rPr>
              <w:t>原</w:t>
            </w:r>
            <w:r w:rsidRPr="00A363AB">
              <w:rPr>
                <w:rFonts w:hAnsi="標楷體"/>
                <w:bCs/>
                <w:sz w:val="28"/>
                <w:szCs w:val="28"/>
              </w:rPr>
              <w:t>件</w:t>
            </w:r>
            <w:r w:rsidRPr="00A363AB">
              <w:rPr>
                <w:rFonts w:hAnsi="標楷體" w:hint="eastAsia"/>
                <w:bCs/>
                <w:sz w:val="28"/>
                <w:szCs w:val="28"/>
              </w:rPr>
              <w:t>皆</w:t>
            </w:r>
            <w:r w:rsidRPr="00A363AB">
              <w:rPr>
                <w:rFonts w:hAnsi="標楷體"/>
                <w:bCs/>
                <w:sz w:val="28"/>
                <w:szCs w:val="28"/>
              </w:rPr>
              <w:t>存放於檔案局</w:t>
            </w:r>
            <w:r w:rsidRPr="00A363AB">
              <w:rPr>
                <w:rFonts w:hAnsi="標楷體" w:hint="eastAsia"/>
                <w:bCs/>
                <w:sz w:val="28"/>
                <w:szCs w:val="28"/>
              </w:rPr>
              <w:t>。其中</w:t>
            </w:r>
            <w:r w:rsidRPr="00A363AB">
              <w:rPr>
                <w:rFonts w:hAnsi="標楷體"/>
                <w:bCs/>
                <w:sz w:val="28"/>
                <w:szCs w:val="28"/>
              </w:rPr>
              <w:t>未屆滿</w:t>
            </w:r>
            <w:r w:rsidRPr="00A363AB">
              <w:rPr>
                <w:rFonts w:hAnsi="標楷體" w:hint="eastAsia"/>
                <w:bCs/>
                <w:sz w:val="28"/>
                <w:szCs w:val="28"/>
              </w:rPr>
              <w:t>5</w:t>
            </w:r>
            <w:r w:rsidRPr="00A363AB">
              <w:rPr>
                <w:rFonts w:hAnsi="標楷體"/>
                <w:bCs/>
                <w:sz w:val="28"/>
                <w:szCs w:val="28"/>
              </w:rPr>
              <w:t>0</w:t>
            </w:r>
            <w:r w:rsidRPr="00A363AB">
              <w:rPr>
                <w:rFonts w:hAnsi="標楷體" w:hint="eastAsia"/>
                <w:bCs/>
                <w:sz w:val="28"/>
                <w:szCs w:val="28"/>
              </w:rPr>
              <w:t>年且由</w:t>
            </w:r>
            <w:r w:rsidRPr="00A363AB">
              <w:rPr>
                <w:rFonts w:hAnsi="標楷體"/>
                <w:bCs/>
                <w:sz w:val="28"/>
                <w:szCs w:val="28"/>
              </w:rPr>
              <w:t>國安局</w:t>
            </w:r>
            <w:r w:rsidRPr="00A363AB">
              <w:rPr>
                <w:rFonts w:hAnsi="標楷體" w:hint="eastAsia"/>
                <w:bCs/>
                <w:sz w:val="28"/>
                <w:szCs w:val="28"/>
              </w:rPr>
              <w:t>依據</w:t>
            </w:r>
            <w:r w:rsidR="00D43A34" w:rsidRPr="00A363AB">
              <w:rPr>
                <w:rFonts w:hint="eastAsia"/>
                <w:sz w:val="28"/>
              </w:rPr>
              <w:t>政治檔案</w:t>
            </w:r>
            <w:r w:rsidRPr="00A363AB">
              <w:rPr>
                <w:rFonts w:hAnsi="標楷體" w:hint="eastAsia"/>
                <w:bCs/>
                <w:sz w:val="28"/>
                <w:szCs w:val="28"/>
              </w:rPr>
              <w:t>條例第8條第2項第2款規定認有嚴重影響國家安全或對外關係之虞，</w:t>
            </w:r>
            <w:r w:rsidRPr="00A363AB">
              <w:rPr>
                <w:rFonts w:hAnsi="標楷體" w:hint="eastAsia"/>
                <w:bCs/>
                <w:sz w:val="28"/>
                <w:szCs w:val="28"/>
                <w:u w:val="single"/>
              </w:rPr>
              <w:t>係由國安局以電子檔進行檢視及分離處理，</w:t>
            </w:r>
            <w:r w:rsidRPr="00A363AB">
              <w:rPr>
                <w:rFonts w:hAnsi="標楷體" w:hint="eastAsia"/>
                <w:bCs/>
                <w:sz w:val="28"/>
                <w:szCs w:val="28"/>
              </w:rPr>
              <w:t>截</w:t>
            </w:r>
            <w:r w:rsidRPr="00A363AB">
              <w:rPr>
                <w:rFonts w:hAnsi="標楷體"/>
                <w:bCs/>
                <w:sz w:val="28"/>
                <w:szCs w:val="28"/>
              </w:rPr>
              <w:t>至</w:t>
            </w:r>
            <w:r w:rsidRPr="00A363AB">
              <w:rPr>
                <w:rFonts w:hAnsi="標楷體" w:hint="eastAsia"/>
                <w:bCs/>
                <w:sz w:val="28"/>
                <w:szCs w:val="28"/>
              </w:rPr>
              <w:t>1</w:t>
            </w:r>
            <w:r w:rsidRPr="00A363AB">
              <w:rPr>
                <w:rFonts w:hAnsi="標楷體"/>
                <w:bCs/>
                <w:sz w:val="28"/>
                <w:szCs w:val="28"/>
              </w:rPr>
              <w:t>11</w:t>
            </w:r>
            <w:r w:rsidRPr="00A363AB">
              <w:rPr>
                <w:rFonts w:hAnsi="標楷體" w:hint="eastAsia"/>
                <w:bCs/>
                <w:sz w:val="28"/>
                <w:szCs w:val="28"/>
              </w:rPr>
              <w:t>年4月</w:t>
            </w:r>
            <w:r w:rsidRPr="00A363AB">
              <w:rPr>
                <w:rFonts w:hAnsi="標楷體"/>
                <w:bCs/>
                <w:sz w:val="28"/>
                <w:szCs w:val="28"/>
              </w:rPr>
              <w:t>底</w:t>
            </w:r>
            <w:r w:rsidRPr="00A363AB">
              <w:rPr>
                <w:rFonts w:hAnsi="標楷體" w:hint="eastAsia"/>
                <w:bCs/>
                <w:sz w:val="28"/>
                <w:szCs w:val="28"/>
              </w:rPr>
              <w:t>，完成</w:t>
            </w:r>
            <w:r w:rsidRPr="00A363AB">
              <w:rPr>
                <w:rFonts w:hAnsi="標楷體"/>
                <w:bCs/>
                <w:sz w:val="28"/>
                <w:szCs w:val="28"/>
              </w:rPr>
              <w:t>政治檔案</w:t>
            </w:r>
            <w:r w:rsidRPr="00A363AB">
              <w:rPr>
                <w:rFonts w:hAnsi="標楷體" w:hint="eastAsia"/>
                <w:bCs/>
                <w:sz w:val="28"/>
                <w:szCs w:val="28"/>
              </w:rPr>
              <w:t>檢視計28</w:t>
            </w:r>
            <w:r w:rsidRPr="00A363AB">
              <w:rPr>
                <w:rFonts w:hAnsi="標楷體"/>
                <w:bCs/>
                <w:sz w:val="28"/>
                <w:szCs w:val="28"/>
              </w:rPr>
              <w:t>2</w:t>
            </w:r>
            <w:r w:rsidRPr="00A363AB">
              <w:rPr>
                <w:rFonts w:hAnsi="標楷體" w:hint="eastAsia"/>
                <w:bCs/>
                <w:sz w:val="28"/>
                <w:szCs w:val="28"/>
              </w:rPr>
              <w:t>案，其中經分離處理</w:t>
            </w:r>
            <w:r w:rsidRPr="00A363AB">
              <w:rPr>
                <w:rFonts w:hAnsi="標楷體"/>
                <w:bCs/>
                <w:sz w:val="28"/>
                <w:szCs w:val="28"/>
              </w:rPr>
              <w:t>之政治檔案計</w:t>
            </w:r>
            <w:r w:rsidRPr="00A363AB">
              <w:rPr>
                <w:rFonts w:hAnsi="標楷體" w:hint="eastAsia"/>
                <w:bCs/>
                <w:sz w:val="28"/>
                <w:szCs w:val="28"/>
              </w:rPr>
              <w:t>2</w:t>
            </w:r>
            <w:r w:rsidRPr="00A363AB">
              <w:rPr>
                <w:rFonts w:hAnsi="標楷體"/>
                <w:bCs/>
                <w:sz w:val="28"/>
                <w:szCs w:val="28"/>
              </w:rPr>
              <w:t>80</w:t>
            </w:r>
            <w:r w:rsidRPr="00A363AB">
              <w:rPr>
                <w:rFonts w:hAnsi="標楷體" w:hint="eastAsia"/>
                <w:bCs/>
                <w:sz w:val="28"/>
                <w:szCs w:val="28"/>
              </w:rPr>
              <w:t>案。</w:t>
            </w:r>
          </w:p>
          <w:p w:rsidR="002C6917" w:rsidRPr="00A363AB" w:rsidRDefault="002C6917" w:rsidP="00B654C4">
            <w:pPr>
              <w:pStyle w:val="af7"/>
              <w:numPr>
                <w:ilvl w:val="0"/>
                <w:numId w:val="15"/>
              </w:numPr>
              <w:overflowPunct/>
              <w:autoSpaceDE/>
              <w:autoSpaceDN/>
              <w:adjustRightInd w:val="0"/>
              <w:snapToGrid w:val="0"/>
              <w:spacing w:line="360" w:lineRule="exact"/>
              <w:ind w:leftChars="0"/>
              <w:rPr>
                <w:rFonts w:hAnsi="標楷體"/>
                <w:bCs/>
                <w:sz w:val="28"/>
                <w:szCs w:val="28"/>
              </w:rPr>
            </w:pPr>
            <w:r w:rsidRPr="00A363AB">
              <w:rPr>
                <w:rFonts w:hAnsi="標楷體" w:hint="eastAsia"/>
                <w:bCs/>
                <w:sz w:val="28"/>
                <w:szCs w:val="28"/>
              </w:rPr>
              <w:t>有關調查局檔案：</w:t>
            </w:r>
          </w:p>
          <w:p w:rsidR="002C6917" w:rsidRPr="00A363AB" w:rsidRDefault="002C6917" w:rsidP="00B654C4">
            <w:pPr>
              <w:pStyle w:val="af7"/>
              <w:numPr>
                <w:ilvl w:val="0"/>
                <w:numId w:val="17"/>
              </w:numPr>
              <w:overflowPunct/>
              <w:autoSpaceDE/>
              <w:autoSpaceDN/>
              <w:adjustRightInd w:val="0"/>
              <w:snapToGrid w:val="0"/>
              <w:spacing w:line="360" w:lineRule="exact"/>
              <w:ind w:leftChars="0" w:left="894" w:hanging="744"/>
              <w:rPr>
                <w:rFonts w:hAnsi="標楷體"/>
                <w:bCs/>
                <w:sz w:val="28"/>
                <w:szCs w:val="28"/>
              </w:rPr>
            </w:pPr>
            <w:r w:rsidRPr="00A363AB">
              <w:rPr>
                <w:rFonts w:hAnsi="標楷體" w:hint="eastAsia"/>
                <w:bCs/>
                <w:sz w:val="28"/>
                <w:szCs w:val="28"/>
              </w:rPr>
              <w:lastRenderedPageBreak/>
              <w:t>目前國家檔案中，調查局本身尚無依照</w:t>
            </w:r>
            <w:r w:rsidR="005876CD" w:rsidRPr="00A363AB">
              <w:rPr>
                <w:rFonts w:hAnsi="標楷體" w:hint="eastAsia"/>
                <w:bCs/>
                <w:sz w:val="28"/>
                <w:szCs w:val="28"/>
              </w:rPr>
              <w:t>國密法</w:t>
            </w:r>
            <w:r w:rsidRPr="00A363AB">
              <w:rPr>
                <w:rFonts w:hAnsi="標楷體" w:hint="eastAsia"/>
                <w:bCs/>
                <w:sz w:val="28"/>
                <w:szCs w:val="28"/>
              </w:rPr>
              <w:t>第12條第1項規定涉及國家安全情報來源或管道之國家機密，列為「永久保密」之政治檔案。</w:t>
            </w:r>
          </w:p>
          <w:p w:rsidR="002C6917" w:rsidRPr="00A363AB" w:rsidRDefault="002C6917" w:rsidP="00B654C4">
            <w:pPr>
              <w:pStyle w:val="af7"/>
              <w:numPr>
                <w:ilvl w:val="0"/>
                <w:numId w:val="17"/>
              </w:numPr>
              <w:overflowPunct/>
              <w:autoSpaceDE/>
              <w:autoSpaceDN/>
              <w:adjustRightInd w:val="0"/>
              <w:snapToGrid w:val="0"/>
              <w:spacing w:line="360" w:lineRule="exact"/>
              <w:ind w:leftChars="0" w:left="894" w:hanging="744"/>
              <w:rPr>
                <w:rFonts w:hAnsi="標楷體"/>
                <w:bCs/>
                <w:sz w:val="28"/>
                <w:szCs w:val="28"/>
              </w:rPr>
            </w:pPr>
            <w:r w:rsidRPr="00A363AB">
              <w:rPr>
                <w:rFonts w:hAnsi="標楷體"/>
                <w:bCs/>
                <w:sz w:val="28"/>
                <w:szCs w:val="28"/>
              </w:rPr>
              <w:t>調查局已</w:t>
            </w:r>
            <w:r w:rsidRPr="00A363AB">
              <w:rPr>
                <w:rFonts w:hAnsi="標楷體" w:hint="eastAsia"/>
                <w:bCs/>
                <w:sz w:val="28"/>
                <w:szCs w:val="28"/>
              </w:rPr>
              <w:t>完</w:t>
            </w:r>
            <w:r w:rsidRPr="00A363AB">
              <w:rPr>
                <w:rFonts w:hAnsi="標楷體"/>
                <w:bCs/>
                <w:sz w:val="28"/>
                <w:szCs w:val="28"/>
              </w:rPr>
              <w:t>成</w:t>
            </w:r>
            <w:r w:rsidRPr="00A363AB">
              <w:rPr>
                <w:rFonts w:hAnsi="標楷體" w:hint="eastAsia"/>
                <w:bCs/>
                <w:sz w:val="28"/>
                <w:szCs w:val="28"/>
              </w:rPr>
              <w:t>解降密及</w:t>
            </w:r>
            <w:r w:rsidRPr="00A363AB">
              <w:rPr>
                <w:rFonts w:hAnsi="標楷體"/>
                <w:bCs/>
                <w:sz w:val="28"/>
                <w:szCs w:val="28"/>
              </w:rPr>
              <w:t>移</w:t>
            </w:r>
            <w:r w:rsidRPr="00A363AB">
              <w:rPr>
                <w:rFonts w:hAnsi="標楷體" w:hint="eastAsia"/>
                <w:bCs/>
                <w:sz w:val="28"/>
                <w:szCs w:val="28"/>
              </w:rPr>
              <w:t>轉</w:t>
            </w:r>
            <w:r w:rsidRPr="00A363AB">
              <w:rPr>
                <w:rFonts w:hAnsi="標楷體"/>
                <w:bCs/>
                <w:sz w:val="28"/>
                <w:szCs w:val="28"/>
              </w:rPr>
              <w:t>之政治檔案</w:t>
            </w:r>
            <w:r w:rsidRPr="00A363AB">
              <w:rPr>
                <w:rFonts w:hAnsi="標楷體" w:hint="eastAsia"/>
                <w:bCs/>
                <w:sz w:val="28"/>
                <w:szCs w:val="28"/>
              </w:rPr>
              <w:t>原件皆存放於檔</w:t>
            </w:r>
            <w:r w:rsidRPr="00A363AB">
              <w:rPr>
                <w:rFonts w:hAnsi="標楷體"/>
                <w:bCs/>
                <w:sz w:val="28"/>
                <w:szCs w:val="28"/>
              </w:rPr>
              <w:t>案局</w:t>
            </w:r>
            <w:r w:rsidRPr="00A363AB">
              <w:rPr>
                <w:rFonts w:hAnsi="標楷體" w:hint="eastAsia"/>
                <w:bCs/>
                <w:sz w:val="28"/>
                <w:szCs w:val="28"/>
              </w:rPr>
              <w:t>。其中未屆滿50年且由調查</w:t>
            </w:r>
            <w:r w:rsidRPr="00A363AB">
              <w:rPr>
                <w:rFonts w:hAnsi="標楷體"/>
                <w:bCs/>
                <w:sz w:val="28"/>
                <w:szCs w:val="28"/>
              </w:rPr>
              <w:t>局</w:t>
            </w:r>
            <w:r w:rsidRPr="00A363AB">
              <w:rPr>
                <w:rFonts w:hAnsi="標楷體" w:hint="eastAsia"/>
                <w:bCs/>
                <w:sz w:val="28"/>
                <w:szCs w:val="28"/>
              </w:rPr>
              <w:t>依據</w:t>
            </w:r>
            <w:r w:rsidR="00D43A34" w:rsidRPr="00A363AB">
              <w:rPr>
                <w:rFonts w:hint="eastAsia"/>
                <w:sz w:val="28"/>
              </w:rPr>
              <w:t>政治檔案</w:t>
            </w:r>
            <w:r w:rsidRPr="00A363AB">
              <w:rPr>
                <w:rFonts w:hAnsi="標楷體" w:hint="eastAsia"/>
                <w:bCs/>
                <w:sz w:val="28"/>
                <w:szCs w:val="28"/>
              </w:rPr>
              <w:t>條例第8條第2項第2款規定認有嚴重影響國家安全或對外關係之虞，係</w:t>
            </w:r>
            <w:r w:rsidRPr="00A363AB">
              <w:rPr>
                <w:rFonts w:hAnsi="標楷體" w:hint="eastAsia"/>
                <w:bCs/>
                <w:sz w:val="28"/>
                <w:szCs w:val="28"/>
                <w:u w:val="single"/>
              </w:rPr>
              <w:t>由調查局以電子檔進行檢視及分離處理，截至111年4月底，完成</w:t>
            </w:r>
            <w:r w:rsidRPr="00A363AB">
              <w:rPr>
                <w:rFonts w:hAnsi="標楷體"/>
                <w:bCs/>
                <w:sz w:val="28"/>
                <w:szCs w:val="28"/>
                <w:u w:val="single"/>
              </w:rPr>
              <w:t>政治檔案</w:t>
            </w:r>
            <w:r w:rsidRPr="00A363AB">
              <w:rPr>
                <w:rFonts w:hAnsi="標楷體" w:hint="eastAsia"/>
                <w:bCs/>
                <w:sz w:val="28"/>
                <w:szCs w:val="28"/>
                <w:u w:val="single"/>
              </w:rPr>
              <w:t>檢視計</w:t>
            </w:r>
            <w:r w:rsidRPr="00A363AB">
              <w:rPr>
                <w:rFonts w:hAnsi="標楷體"/>
                <w:bCs/>
                <w:sz w:val="28"/>
                <w:szCs w:val="28"/>
                <w:u w:val="single"/>
              </w:rPr>
              <w:t>21,004</w:t>
            </w:r>
            <w:r w:rsidRPr="00A363AB">
              <w:rPr>
                <w:rFonts w:hAnsi="標楷體" w:hint="eastAsia"/>
                <w:bCs/>
                <w:sz w:val="28"/>
                <w:szCs w:val="28"/>
                <w:u w:val="single"/>
              </w:rPr>
              <w:t>案，其中經分離處理</w:t>
            </w:r>
            <w:r w:rsidRPr="00A363AB">
              <w:rPr>
                <w:rFonts w:hAnsi="標楷體"/>
                <w:bCs/>
                <w:sz w:val="28"/>
                <w:szCs w:val="28"/>
                <w:u w:val="single"/>
              </w:rPr>
              <w:t>之政治檔案計</w:t>
            </w:r>
            <w:r w:rsidRPr="00A363AB">
              <w:rPr>
                <w:rFonts w:hAnsi="標楷體" w:hint="eastAsia"/>
                <w:bCs/>
                <w:sz w:val="28"/>
                <w:szCs w:val="28"/>
                <w:u w:val="single"/>
              </w:rPr>
              <w:t>1</w:t>
            </w:r>
            <w:r w:rsidRPr="00A363AB">
              <w:rPr>
                <w:rFonts w:hAnsi="標楷體"/>
                <w:bCs/>
                <w:sz w:val="28"/>
                <w:szCs w:val="28"/>
                <w:u w:val="single"/>
              </w:rPr>
              <w:t>4,868</w:t>
            </w:r>
            <w:r w:rsidRPr="00A363AB">
              <w:rPr>
                <w:rFonts w:hAnsi="標楷體" w:hint="eastAsia"/>
                <w:bCs/>
                <w:sz w:val="28"/>
                <w:szCs w:val="28"/>
                <w:u w:val="single"/>
              </w:rPr>
              <w:t>案</w:t>
            </w:r>
            <w:r w:rsidRPr="00A363AB">
              <w:rPr>
                <w:rFonts w:hAnsi="標楷體" w:hint="eastAsia"/>
                <w:bCs/>
                <w:sz w:val="28"/>
                <w:szCs w:val="28"/>
              </w:rPr>
              <w:t>。</w:t>
            </w:r>
          </w:p>
        </w:tc>
      </w:tr>
      <w:tr w:rsidR="00A363AB" w:rsidRPr="00A363AB" w:rsidTr="002C6917">
        <w:tc>
          <w:tcPr>
            <w:tcW w:w="1696" w:type="dxa"/>
          </w:tcPr>
          <w:p w:rsidR="00CD4D24" w:rsidRPr="00A363AB" w:rsidRDefault="00CD4D24"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國安局</w:t>
            </w:r>
          </w:p>
        </w:tc>
        <w:tc>
          <w:tcPr>
            <w:tcW w:w="7529" w:type="dxa"/>
          </w:tcPr>
          <w:p w:rsidR="00CD4D24" w:rsidRPr="00A363AB" w:rsidRDefault="00CD4D24" w:rsidP="00B654C4">
            <w:pPr>
              <w:pStyle w:val="af7"/>
              <w:numPr>
                <w:ilvl w:val="0"/>
                <w:numId w:val="18"/>
              </w:numPr>
              <w:overflowPunct/>
              <w:autoSpaceDE/>
              <w:autoSpaceDN/>
              <w:adjustRightInd w:val="0"/>
              <w:snapToGrid w:val="0"/>
              <w:spacing w:line="360" w:lineRule="exact"/>
              <w:ind w:leftChars="0"/>
              <w:rPr>
                <w:rFonts w:hAnsi="標楷體"/>
                <w:bCs/>
                <w:sz w:val="28"/>
                <w:szCs w:val="28"/>
              </w:rPr>
            </w:pPr>
            <w:r w:rsidRPr="00A363AB">
              <w:rPr>
                <w:rFonts w:hAnsi="標楷體" w:hint="eastAsia"/>
                <w:bCs/>
                <w:sz w:val="28"/>
                <w:szCs w:val="28"/>
              </w:rPr>
              <w:t>「永久保密」之政治檔案，依政治檔案條例規定暫不移轉，由機關自行妥管。國安局經檔案局109年徵集移轉之政治檔案共2,500餘卷，其中，</w:t>
            </w:r>
            <w:r w:rsidRPr="00A363AB">
              <w:rPr>
                <w:rFonts w:hAnsi="標楷體" w:hint="eastAsia"/>
                <w:bCs/>
                <w:sz w:val="28"/>
                <w:szCs w:val="28"/>
                <w:u w:val="single"/>
              </w:rPr>
              <w:t>全卷列屬永久保密者約占總卷數的</w:t>
            </w:r>
            <w:r w:rsidRPr="00A363AB">
              <w:rPr>
                <w:rFonts w:hAnsi="標楷體"/>
                <w:bCs/>
                <w:sz w:val="28"/>
                <w:szCs w:val="28"/>
                <w:u w:val="single"/>
              </w:rPr>
              <w:t>1%;</w:t>
            </w:r>
            <w:r w:rsidRPr="00A363AB">
              <w:rPr>
                <w:rFonts w:hAnsi="標楷體" w:hint="eastAsia"/>
                <w:bCs/>
                <w:sz w:val="28"/>
                <w:szCs w:val="28"/>
                <w:u w:val="single"/>
              </w:rPr>
              <w:t>卷内僅部分案件有單列永久保密者約占總卷數的2%。</w:t>
            </w:r>
          </w:p>
          <w:p w:rsidR="00CD4D24" w:rsidRPr="00A363AB" w:rsidRDefault="00CD4D24" w:rsidP="00B654C4">
            <w:pPr>
              <w:pStyle w:val="af7"/>
              <w:numPr>
                <w:ilvl w:val="0"/>
                <w:numId w:val="18"/>
              </w:numPr>
              <w:overflowPunct/>
              <w:autoSpaceDE/>
              <w:autoSpaceDN/>
              <w:adjustRightInd w:val="0"/>
              <w:snapToGrid w:val="0"/>
              <w:spacing w:line="360" w:lineRule="exact"/>
              <w:ind w:leftChars="0"/>
              <w:rPr>
                <w:rFonts w:hAnsi="標楷體"/>
                <w:bCs/>
                <w:sz w:val="28"/>
                <w:szCs w:val="28"/>
              </w:rPr>
            </w:pPr>
            <w:r w:rsidRPr="00A363AB">
              <w:rPr>
                <w:rFonts w:hAnsi="標楷體" w:hint="eastAsia"/>
                <w:bCs/>
                <w:sz w:val="28"/>
                <w:szCs w:val="28"/>
              </w:rPr>
              <w:t>另國安局未屆滿50年而「限制</w:t>
            </w:r>
            <w:r w:rsidR="00AC54AB" w:rsidRPr="00A363AB">
              <w:rPr>
                <w:rFonts w:hAnsi="標楷體" w:hint="eastAsia"/>
                <w:bCs/>
                <w:sz w:val="28"/>
                <w:szCs w:val="28"/>
              </w:rPr>
              <w:t>應用</w:t>
            </w:r>
            <w:r w:rsidRPr="00A363AB">
              <w:rPr>
                <w:rFonts w:hAnsi="標楷體" w:hint="eastAsia"/>
                <w:bCs/>
                <w:sz w:val="28"/>
                <w:szCs w:val="28"/>
              </w:rPr>
              <w:t>」之政治檔案，原件均已移轉檔案局，未屆滿50年而「限制</w:t>
            </w:r>
            <w:r w:rsidR="00AC54AB" w:rsidRPr="00A363AB">
              <w:rPr>
                <w:rFonts w:hAnsi="標楷體" w:hint="eastAsia"/>
                <w:bCs/>
                <w:sz w:val="28"/>
                <w:szCs w:val="28"/>
              </w:rPr>
              <w:t>應用</w:t>
            </w:r>
            <w:r w:rsidRPr="00A363AB">
              <w:rPr>
                <w:rFonts w:hAnsi="標楷體" w:hint="eastAsia"/>
                <w:bCs/>
                <w:sz w:val="28"/>
                <w:szCs w:val="28"/>
              </w:rPr>
              <w:t>」之政治檔案，</w:t>
            </w:r>
            <w:r w:rsidRPr="00A363AB">
              <w:rPr>
                <w:rFonts w:hAnsi="標楷體" w:hint="eastAsia"/>
                <w:bCs/>
                <w:sz w:val="28"/>
                <w:szCs w:val="28"/>
                <w:u w:val="single"/>
              </w:rPr>
              <w:t>其數量宜依檔案局統計為準。</w:t>
            </w:r>
          </w:p>
        </w:tc>
      </w:tr>
    </w:tbl>
    <w:p w:rsidR="00CE0503" w:rsidRPr="00A363AB" w:rsidRDefault="00CE0503" w:rsidP="002C6917">
      <w:pPr>
        <w:pStyle w:val="2"/>
        <w:numPr>
          <w:ilvl w:val="0"/>
          <w:numId w:val="0"/>
        </w:numPr>
      </w:pPr>
    </w:p>
    <w:p w:rsidR="00CE0503" w:rsidRPr="00A363AB" w:rsidRDefault="00E33C99" w:rsidP="00E33C99">
      <w:pPr>
        <w:pStyle w:val="4"/>
      </w:pPr>
      <w:r w:rsidRPr="00A363AB">
        <w:rPr>
          <w:rFonts w:hint="eastAsia"/>
        </w:rPr>
        <w:tab/>
        <w:t>國安局、調查局關於「永久保密」及「50年限制</w:t>
      </w:r>
      <w:r w:rsidR="00AC54AB" w:rsidRPr="00A363AB">
        <w:rPr>
          <w:rFonts w:hint="eastAsia"/>
        </w:rPr>
        <w:t>應用</w:t>
      </w:r>
      <w:r w:rsidRPr="00A363AB">
        <w:rPr>
          <w:rFonts w:hint="eastAsia"/>
        </w:rPr>
        <w:t>」之政治檔案，其內部之審定程序？由何單位主責辦理？是否可受外界之公評？國外先進國家之作法有何可供借鏡之處？</w:t>
      </w:r>
    </w:p>
    <w:tbl>
      <w:tblPr>
        <w:tblStyle w:val="af6"/>
        <w:tblW w:w="9214" w:type="dxa"/>
        <w:tblInd w:w="-5" w:type="dxa"/>
        <w:tblLook w:val="04A0" w:firstRow="1" w:lastRow="0" w:firstColumn="1" w:lastColumn="0" w:noHBand="0" w:noVBand="1"/>
      </w:tblPr>
      <w:tblGrid>
        <w:gridCol w:w="1696"/>
        <w:gridCol w:w="7518"/>
      </w:tblGrid>
      <w:tr w:rsidR="00A363AB" w:rsidRPr="00A363AB" w:rsidTr="00333688">
        <w:trPr>
          <w:tblHeader/>
        </w:trPr>
        <w:tc>
          <w:tcPr>
            <w:tcW w:w="1696" w:type="dxa"/>
          </w:tcPr>
          <w:p w:rsidR="00E33C99" w:rsidRPr="00A363AB" w:rsidRDefault="00E33C99"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E33C99" w:rsidRPr="00A363AB" w:rsidRDefault="00E33C99"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18" w:type="dxa"/>
          </w:tcPr>
          <w:p w:rsidR="00E33C99" w:rsidRPr="00A363AB" w:rsidRDefault="00E33C99"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BC7D6D" w:rsidRPr="00A363AB">
              <w:rPr>
                <w:rFonts w:hAnsi="標楷體" w:hint="eastAsia"/>
                <w:bCs/>
                <w:sz w:val="28"/>
                <w:szCs w:val="28"/>
              </w:rPr>
              <w:t>書面</w:t>
            </w:r>
            <w:r w:rsidRPr="00A363AB">
              <w:rPr>
                <w:rFonts w:hAnsi="標楷體" w:hint="eastAsia"/>
                <w:bCs/>
                <w:sz w:val="28"/>
                <w:szCs w:val="28"/>
              </w:rPr>
              <w:t>意見</w:t>
            </w:r>
          </w:p>
        </w:tc>
      </w:tr>
      <w:tr w:rsidR="00A363AB" w:rsidRPr="00A363AB" w:rsidTr="00E33C99">
        <w:tc>
          <w:tcPr>
            <w:tcW w:w="1696" w:type="dxa"/>
          </w:tcPr>
          <w:p w:rsidR="00E33C99" w:rsidRPr="00A363AB" w:rsidRDefault="00E33C99"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518" w:type="dxa"/>
          </w:tcPr>
          <w:p w:rsidR="00E33C99" w:rsidRPr="00A363AB" w:rsidRDefault="00E33C99"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調查</w:t>
            </w:r>
            <w:r w:rsidRPr="00A363AB">
              <w:rPr>
                <w:rFonts w:hAnsi="標楷體"/>
                <w:sz w:val="28"/>
                <w:szCs w:val="28"/>
              </w:rPr>
              <w:t>局針對已移轉檔案局</w:t>
            </w:r>
            <w:r w:rsidRPr="00A363AB">
              <w:rPr>
                <w:rFonts w:hAnsi="標楷體" w:hint="eastAsia"/>
                <w:sz w:val="28"/>
                <w:szCs w:val="28"/>
              </w:rPr>
              <w:t>未屆滿50年之</w:t>
            </w:r>
            <w:r w:rsidRPr="00A363AB">
              <w:rPr>
                <w:rFonts w:hAnsi="標楷體"/>
                <w:sz w:val="28"/>
                <w:szCs w:val="28"/>
              </w:rPr>
              <w:t>政治檔案，</w:t>
            </w:r>
            <w:r w:rsidRPr="00A363AB">
              <w:rPr>
                <w:rFonts w:hAnsi="標楷體" w:hint="eastAsia"/>
                <w:sz w:val="28"/>
                <w:szCs w:val="28"/>
              </w:rPr>
              <w:t>依據政治檔案條例第8條第2項第2款規定對有嚴重影響國家安全或對外關係之虞者進</w:t>
            </w:r>
            <w:r w:rsidRPr="00A363AB">
              <w:rPr>
                <w:rFonts w:hAnsi="標楷體"/>
                <w:sz w:val="28"/>
                <w:szCs w:val="28"/>
              </w:rPr>
              <w:t>行</w:t>
            </w:r>
            <w:r w:rsidRPr="00A363AB">
              <w:rPr>
                <w:rFonts w:hAnsi="標楷體" w:hint="eastAsia"/>
                <w:sz w:val="28"/>
                <w:szCs w:val="28"/>
              </w:rPr>
              <w:t>「限制應用」，</w:t>
            </w:r>
            <w:r w:rsidRPr="00A363AB">
              <w:rPr>
                <w:rFonts w:hAnsi="標楷體"/>
                <w:sz w:val="28"/>
                <w:szCs w:val="28"/>
              </w:rPr>
              <w:t>係依據</w:t>
            </w:r>
            <w:r w:rsidR="00CA14DD" w:rsidRPr="00A363AB">
              <w:rPr>
                <w:rFonts w:hAnsi="標楷體"/>
                <w:sz w:val="28"/>
                <w:szCs w:val="28"/>
              </w:rPr>
              <w:t>情工法</w:t>
            </w:r>
            <w:r w:rsidRPr="00A363AB">
              <w:rPr>
                <w:rFonts w:hAnsi="標楷體"/>
                <w:sz w:val="28"/>
                <w:szCs w:val="28"/>
              </w:rPr>
              <w:t>及政治檔案條例規定，</w:t>
            </w:r>
            <w:r w:rsidRPr="00A363AB">
              <w:rPr>
                <w:rFonts w:hAnsi="標楷體" w:hint="eastAsia"/>
                <w:sz w:val="28"/>
                <w:szCs w:val="28"/>
              </w:rPr>
              <w:t>並按行</w:t>
            </w:r>
            <w:r w:rsidRPr="00A363AB">
              <w:rPr>
                <w:rFonts w:hAnsi="標楷體"/>
                <w:sz w:val="28"/>
                <w:szCs w:val="28"/>
              </w:rPr>
              <w:t>政院</w:t>
            </w:r>
            <w:r w:rsidR="009F7626">
              <w:rPr>
                <w:rFonts w:hAnsi="標楷體" w:hint="eastAsia"/>
                <w:sz w:val="28"/>
                <w:szCs w:val="28"/>
              </w:rPr>
              <w:t>羅政務委員○○</w:t>
            </w:r>
            <w:r w:rsidRPr="00A363AB">
              <w:rPr>
                <w:rFonts w:hAnsi="標楷體" w:hint="eastAsia"/>
                <w:sz w:val="28"/>
                <w:szCs w:val="28"/>
              </w:rPr>
              <w:t>指示之「最</w:t>
            </w:r>
            <w:r w:rsidRPr="00A363AB">
              <w:rPr>
                <w:rFonts w:hAnsi="標楷體"/>
                <w:sz w:val="28"/>
                <w:szCs w:val="28"/>
              </w:rPr>
              <w:t>大開放、最小限制</w:t>
            </w:r>
            <w:r w:rsidRPr="00A363AB">
              <w:rPr>
                <w:rFonts w:hAnsi="標楷體" w:hint="eastAsia"/>
                <w:sz w:val="28"/>
                <w:szCs w:val="28"/>
              </w:rPr>
              <w:t>」原則辦理。</w:t>
            </w:r>
            <w:r w:rsidRPr="00A363AB">
              <w:rPr>
                <w:rFonts w:hAnsi="標楷體"/>
                <w:sz w:val="28"/>
                <w:szCs w:val="28"/>
                <w:u w:val="single"/>
              </w:rPr>
              <w:t>僅針對涉及</w:t>
            </w:r>
            <w:r w:rsidRPr="00A363AB">
              <w:rPr>
                <w:rFonts w:hAnsi="標楷體" w:hint="eastAsia"/>
                <w:sz w:val="28"/>
                <w:szCs w:val="28"/>
                <w:u w:val="single"/>
              </w:rPr>
              <w:t>情</w:t>
            </w:r>
            <w:r w:rsidRPr="00A363AB">
              <w:rPr>
                <w:rFonts w:hAnsi="標楷體"/>
                <w:sz w:val="28"/>
                <w:szCs w:val="28"/>
                <w:u w:val="single"/>
              </w:rPr>
              <w:t>報來源之</w:t>
            </w:r>
            <w:r w:rsidRPr="00A363AB">
              <w:rPr>
                <w:rFonts w:hAnsi="標楷體"/>
                <w:b/>
                <w:sz w:val="28"/>
                <w:szCs w:val="28"/>
                <w:u w:val="single"/>
              </w:rPr>
              <w:t>原報諮詢</w:t>
            </w:r>
            <w:r w:rsidRPr="00A363AB">
              <w:rPr>
                <w:rFonts w:hAnsi="標楷體"/>
                <w:sz w:val="28"/>
                <w:szCs w:val="28"/>
                <w:u w:val="single"/>
              </w:rPr>
              <w:t>及</w:t>
            </w:r>
            <w:r w:rsidRPr="00A363AB">
              <w:rPr>
                <w:rFonts w:hAnsi="標楷體"/>
                <w:b/>
                <w:sz w:val="28"/>
                <w:szCs w:val="28"/>
                <w:u w:val="single"/>
              </w:rPr>
              <w:t>轉</w:t>
            </w:r>
            <w:r w:rsidRPr="00A363AB">
              <w:rPr>
                <w:rFonts w:hAnsi="標楷體" w:hint="eastAsia"/>
                <w:b/>
                <w:sz w:val="28"/>
                <w:szCs w:val="28"/>
                <w:u w:val="single"/>
              </w:rPr>
              <w:t>報</w:t>
            </w:r>
            <w:r w:rsidRPr="00A363AB">
              <w:rPr>
                <w:rFonts w:hAnsi="標楷體"/>
                <w:b/>
                <w:sz w:val="28"/>
                <w:szCs w:val="28"/>
                <w:u w:val="single"/>
              </w:rPr>
              <w:t>專任同仁</w:t>
            </w:r>
            <w:r w:rsidRPr="00A363AB">
              <w:rPr>
                <w:rFonts w:hAnsi="標楷體" w:hint="eastAsia"/>
                <w:sz w:val="28"/>
                <w:szCs w:val="28"/>
                <w:u w:val="single"/>
              </w:rPr>
              <w:t>部</w:t>
            </w:r>
            <w:r w:rsidRPr="00A363AB">
              <w:rPr>
                <w:rFonts w:hAnsi="標楷體"/>
                <w:sz w:val="28"/>
                <w:szCs w:val="28"/>
                <w:u w:val="single"/>
              </w:rPr>
              <w:t>分進行遮蔽</w:t>
            </w:r>
            <w:r w:rsidRPr="00A363AB">
              <w:rPr>
                <w:rFonts w:hAnsi="標楷體" w:hint="eastAsia"/>
                <w:sz w:val="28"/>
                <w:szCs w:val="28"/>
                <w:u w:val="single"/>
              </w:rPr>
              <w:t>，</w:t>
            </w:r>
            <w:r w:rsidRPr="00A363AB">
              <w:rPr>
                <w:rFonts w:hAnsi="標楷體"/>
                <w:sz w:val="28"/>
                <w:szCs w:val="28"/>
                <w:u w:val="single"/>
              </w:rPr>
              <w:t>有關案情及</w:t>
            </w:r>
            <w:r w:rsidRPr="00A363AB">
              <w:rPr>
                <w:rFonts w:hAnsi="標楷體"/>
                <w:b/>
                <w:sz w:val="28"/>
                <w:szCs w:val="28"/>
                <w:u w:val="single"/>
              </w:rPr>
              <w:t>相關</w:t>
            </w:r>
            <w:r w:rsidRPr="00A363AB">
              <w:rPr>
                <w:rFonts w:hAnsi="標楷體" w:hint="eastAsia"/>
                <w:b/>
                <w:sz w:val="28"/>
                <w:szCs w:val="28"/>
                <w:u w:val="single"/>
              </w:rPr>
              <w:t>承</w:t>
            </w:r>
            <w:r w:rsidRPr="00A363AB">
              <w:rPr>
                <w:rFonts w:hAnsi="標楷體"/>
                <w:b/>
                <w:sz w:val="28"/>
                <w:szCs w:val="28"/>
                <w:u w:val="single"/>
              </w:rPr>
              <w:t>辦人員</w:t>
            </w:r>
            <w:r w:rsidRPr="00A363AB">
              <w:rPr>
                <w:rFonts w:hAnsi="標楷體"/>
                <w:sz w:val="28"/>
                <w:szCs w:val="28"/>
                <w:u w:val="single"/>
              </w:rPr>
              <w:t>均未遮蔽，</w:t>
            </w:r>
            <w:r w:rsidRPr="00A363AB">
              <w:rPr>
                <w:rFonts w:hAnsi="標楷體" w:hint="eastAsia"/>
                <w:sz w:val="28"/>
                <w:szCs w:val="28"/>
              </w:rPr>
              <w:t>作法實</w:t>
            </w:r>
            <w:r w:rsidRPr="00A363AB">
              <w:rPr>
                <w:rFonts w:hAnsi="標楷體"/>
                <w:sz w:val="28"/>
                <w:szCs w:val="28"/>
              </w:rPr>
              <w:t>屬合情合法</w:t>
            </w:r>
            <w:r w:rsidRPr="00A363AB">
              <w:rPr>
                <w:rFonts w:hAnsi="標楷體" w:hint="eastAsia"/>
                <w:sz w:val="28"/>
                <w:szCs w:val="28"/>
              </w:rPr>
              <w:t>合理。</w:t>
            </w:r>
          </w:p>
        </w:tc>
      </w:tr>
      <w:tr w:rsidR="00A363AB" w:rsidRPr="00A363AB" w:rsidTr="00E33C99">
        <w:tc>
          <w:tcPr>
            <w:tcW w:w="1696" w:type="dxa"/>
          </w:tcPr>
          <w:p w:rsidR="00E33C99" w:rsidRPr="00A363AB" w:rsidRDefault="00E33C99"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518" w:type="dxa"/>
          </w:tcPr>
          <w:p w:rsidR="00E33C99" w:rsidRPr="00A363AB" w:rsidRDefault="00E33C99"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建請</w:t>
            </w:r>
            <w:r w:rsidRPr="00A363AB">
              <w:rPr>
                <w:rFonts w:hAnsi="標楷體" w:hint="eastAsia"/>
                <w:sz w:val="28"/>
                <w:szCs w:val="28"/>
              </w:rPr>
              <w:t>另行徵詢國安局、調查局及檔案局意見。</w:t>
            </w:r>
          </w:p>
        </w:tc>
      </w:tr>
      <w:tr w:rsidR="00A363AB" w:rsidRPr="00A363AB" w:rsidTr="00E33C99">
        <w:tc>
          <w:tcPr>
            <w:tcW w:w="1696" w:type="dxa"/>
          </w:tcPr>
          <w:p w:rsidR="00E33C99" w:rsidRPr="00A363AB" w:rsidRDefault="005F3941"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檔案局</w:t>
            </w:r>
          </w:p>
        </w:tc>
        <w:tc>
          <w:tcPr>
            <w:tcW w:w="7518" w:type="dxa"/>
          </w:tcPr>
          <w:p w:rsidR="00E33C99" w:rsidRPr="00A363AB" w:rsidRDefault="00E33C99" w:rsidP="00B654C4">
            <w:pPr>
              <w:pStyle w:val="af7"/>
              <w:numPr>
                <w:ilvl w:val="0"/>
                <w:numId w:val="19"/>
              </w:numPr>
              <w:overflowPunct/>
              <w:autoSpaceDE/>
              <w:autoSpaceDN/>
              <w:adjustRightInd w:val="0"/>
              <w:snapToGrid w:val="0"/>
              <w:spacing w:line="360" w:lineRule="exact"/>
              <w:ind w:leftChars="0"/>
              <w:rPr>
                <w:rFonts w:ascii="新細明體" w:eastAsia="新細明體" w:hAnsi="新細明體"/>
                <w:sz w:val="28"/>
                <w:szCs w:val="28"/>
              </w:rPr>
            </w:pPr>
            <w:r w:rsidRPr="00A363AB">
              <w:rPr>
                <w:rFonts w:hAnsi="標楷體" w:hint="eastAsia"/>
                <w:sz w:val="28"/>
                <w:szCs w:val="28"/>
              </w:rPr>
              <w:t>國安局、調查局依</w:t>
            </w:r>
            <w:r w:rsidR="005876CD" w:rsidRPr="00A363AB">
              <w:rPr>
                <w:rFonts w:hAnsi="標楷體" w:hint="eastAsia"/>
                <w:sz w:val="28"/>
                <w:szCs w:val="28"/>
              </w:rPr>
              <w:t>國密法</w:t>
            </w:r>
            <w:r w:rsidRPr="00A363AB">
              <w:rPr>
                <w:rFonts w:hAnsi="標楷體" w:hint="eastAsia"/>
                <w:sz w:val="28"/>
                <w:szCs w:val="28"/>
              </w:rPr>
              <w:t>及</w:t>
            </w:r>
            <w:r w:rsidR="00CA14DD" w:rsidRPr="00A363AB">
              <w:rPr>
                <w:rFonts w:hAnsi="標楷體" w:hint="eastAsia"/>
                <w:sz w:val="28"/>
                <w:szCs w:val="28"/>
              </w:rPr>
              <w:t>情工法</w:t>
            </w:r>
            <w:r w:rsidRPr="00A363AB">
              <w:rPr>
                <w:rFonts w:hAnsi="標楷體" w:hint="eastAsia"/>
                <w:sz w:val="28"/>
                <w:szCs w:val="28"/>
              </w:rPr>
              <w:t>，</w:t>
            </w:r>
            <w:r w:rsidRPr="00A363AB">
              <w:rPr>
                <w:rFonts w:hAnsi="標楷體" w:hint="eastAsia"/>
                <w:bCs/>
                <w:sz w:val="28"/>
                <w:szCs w:val="28"/>
              </w:rPr>
              <w:t>認為</w:t>
            </w:r>
            <w:r w:rsidRPr="00A363AB">
              <w:rPr>
                <w:rFonts w:hAnsi="標楷體" w:hint="eastAsia"/>
                <w:sz w:val="28"/>
                <w:szCs w:val="28"/>
              </w:rPr>
              <w:t>檔案內容</w:t>
            </w:r>
            <w:r w:rsidRPr="00A363AB">
              <w:rPr>
                <w:rFonts w:hAnsi="標楷體" w:hint="eastAsia"/>
                <w:sz w:val="28"/>
                <w:szCs w:val="28"/>
              </w:rPr>
              <w:lastRenderedPageBreak/>
              <w:t>有涉及國家安全情報來源或管道等情形，</w:t>
            </w:r>
            <w:r w:rsidRPr="00A363AB">
              <w:rPr>
                <w:rFonts w:hAnsi="標楷體" w:hint="eastAsia"/>
                <w:sz w:val="28"/>
                <w:szCs w:val="28"/>
                <w:u w:val="single"/>
              </w:rPr>
              <w:t>係屬上開法律所定情報機關之職權，檔案局予以尊重。</w:t>
            </w:r>
            <w:r w:rsidRPr="00A363AB">
              <w:rPr>
                <w:rFonts w:hAnsi="標楷體" w:hint="eastAsia"/>
                <w:sz w:val="28"/>
                <w:szCs w:val="28"/>
              </w:rPr>
              <w:t>是以，有關國安局、調查局限制檔案公開之審定程序</w:t>
            </w:r>
            <w:r w:rsidRPr="00A363AB">
              <w:rPr>
                <w:rFonts w:ascii="新細明體" w:eastAsia="新細明體" w:hAnsi="新細明體" w:hint="eastAsia"/>
                <w:sz w:val="28"/>
                <w:szCs w:val="28"/>
              </w:rPr>
              <w:t>、</w:t>
            </w:r>
            <w:r w:rsidRPr="00A363AB">
              <w:rPr>
                <w:rFonts w:hAnsi="標楷體" w:hint="eastAsia"/>
                <w:sz w:val="28"/>
                <w:szCs w:val="28"/>
              </w:rPr>
              <w:t>主責單位、可否受公評疑義，以及國外先進國家之作法，建議宜由該機關等說明</w:t>
            </w:r>
            <w:r w:rsidRPr="00A363AB">
              <w:rPr>
                <w:rFonts w:ascii="新細明體" w:eastAsia="新細明體" w:hAnsi="新細明體" w:hint="eastAsia"/>
                <w:sz w:val="28"/>
                <w:szCs w:val="28"/>
              </w:rPr>
              <w:t>。</w:t>
            </w:r>
          </w:p>
          <w:p w:rsidR="00E33C99" w:rsidRPr="00A363AB" w:rsidRDefault="00E33C99" w:rsidP="00B654C4">
            <w:pPr>
              <w:pStyle w:val="af7"/>
              <w:numPr>
                <w:ilvl w:val="0"/>
                <w:numId w:val="19"/>
              </w:numPr>
              <w:overflowPunct/>
              <w:autoSpaceDE/>
              <w:autoSpaceDN/>
              <w:adjustRightInd w:val="0"/>
              <w:snapToGrid w:val="0"/>
              <w:spacing w:line="360" w:lineRule="exact"/>
              <w:ind w:leftChars="0"/>
              <w:rPr>
                <w:rFonts w:hAnsi="標楷體"/>
                <w:bCs/>
                <w:sz w:val="28"/>
                <w:szCs w:val="28"/>
              </w:rPr>
            </w:pPr>
            <w:r w:rsidRPr="00A363AB">
              <w:rPr>
                <w:rFonts w:hAnsi="標楷體" w:hint="eastAsia"/>
                <w:sz w:val="28"/>
                <w:szCs w:val="28"/>
              </w:rPr>
              <w:t>有關檔案中涉及國家安全、對外關係之公開或豁免公開之國外立法例，檔案局就立法過程蒐集之情形簡要說明如下：以瑞典為例，</w:t>
            </w:r>
            <w:r w:rsidR="006D4C42" w:rsidRPr="00A363AB">
              <w:rPr>
                <w:rFonts w:hAnsi="標楷體" w:hint="eastAsia"/>
                <w:sz w:val="28"/>
                <w:szCs w:val="28"/>
              </w:rPr>
              <w:t xml:space="preserve"> </w:t>
            </w:r>
            <w:r w:rsidRPr="00A363AB">
              <w:rPr>
                <w:rFonts w:hAnsi="標楷體" w:hint="eastAsia"/>
                <w:sz w:val="28"/>
                <w:szCs w:val="28"/>
              </w:rPr>
              <w:t>2009年「資訊公開近用與和保密法」規定，國家安全文件應列為機密文件，70年後公開；紐西蘭2005年「公共紀錄法」第3篇「國家安全與對外關係」規定如軍事計畫、安全及情報文件、談判等檔案以70至100年為開放年限；另英國、美國、澳洲等國對於檔案開放有危害國家安全及對外關係之虞者，亦訂有限制應用之除外規定。</w:t>
            </w:r>
          </w:p>
        </w:tc>
      </w:tr>
      <w:tr w:rsidR="00A363AB" w:rsidRPr="00A363AB" w:rsidTr="00E33C99">
        <w:tc>
          <w:tcPr>
            <w:tcW w:w="1696" w:type="dxa"/>
          </w:tcPr>
          <w:p w:rsidR="00B3748A" w:rsidRPr="00A363AB" w:rsidRDefault="00B3748A"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國安局</w:t>
            </w:r>
          </w:p>
        </w:tc>
        <w:tc>
          <w:tcPr>
            <w:tcW w:w="7518" w:type="dxa"/>
          </w:tcPr>
          <w:p w:rsidR="007031CA" w:rsidRPr="00A363AB" w:rsidRDefault="007031CA" w:rsidP="00B654C4">
            <w:pPr>
              <w:pStyle w:val="af7"/>
              <w:numPr>
                <w:ilvl w:val="0"/>
                <w:numId w:val="20"/>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國安局為兼顧國家安全情報工作推動及政治檔案開放作業，將「</w:t>
            </w:r>
            <w:r w:rsidRPr="00A363AB">
              <w:rPr>
                <w:rFonts w:hAnsi="標楷體" w:hint="eastAsia"/>
                <w:sz w:val="28"/>
                <w:szCs w:val="28"/>
                <w:u w:val="single"/>
              </w:rPr>
              <w:t>涉及情報來源、管道之本、化名</w:t>
            </w:r>
            <w:r w:rsidRPr="00A363AB">
              <w:rPr>
                <w:rFonts w:hAnsi="標楷體" w:hint="eastAsia"/>
                <w:sz w:val="28"/>
                <w:szCs w:val="28"/>
              </w:rPr>
              <w:t>」、「</w:t>
            </w:r>
            <w:r w:rsidRPr="00A363AB">
              <w:rPr>
                <w:rFonts w:hAnsi="標楷體" w:hint="eastAsia"/>
                <w:sz w:val="28"/>
                <w:szCs w:val="28"/>
                <w:u w:val="single"/>
              </w:rPr>
              <w:t>有關情報人員與情報協助人員身分、行動之資訊</w:t>
            </w:r>
            <w:r w:rsidRPr="00A363AB">
              <w:rPr>
                <w:rFonts w:hAnsi="標楷體" w:hint="eastAsia"/>
                <w:sz w:val="28"/>
                <w:szCs w:val="28"/>
              </w:rPr>
              <w:t>」、「</w:t>
            </w:r>
            <w:r w:rsidRPr="00A363AB">
              <w:rPr>
                <w:rFonts w:hAnsi="標楷體" w:hint="eastAsia"/>
                <w:sz w:val="28"/>
                <w:szCs w:val="28"/>
                <w:u w:val="single"/>
              </w:rPr>
              <w:t>足資辨別情報工作之組織或人員</w:t>
            </w:r>
            <w:r w:rsidRPr="00A363AB">
              <w:rPr>
                <w:rFonts w:hAnsi="標楷體" w:hint="eastAsia"/>
                <w:sz w:val="28"/>
                <w:szCs w:val="28"/>
              </w:rPr>
              <w:t>」等資訊予以遮蔽處理，以避免情報來源、管道或情報人員與情報協助人員身分等情報資訊，遭篩整而洩漏。</w:t>
            </w:r>
            <w:r w:rsidRPr="00A363AB">
              <w:rPr>
                <w:rFonts w:hAnsi="標楷體" w:hint="eastAsia"/>
                <w:sz w:val="28"/>
                <w:szCs w:val="28"/>
                <w:u w:val="single"/>
              </w:rPr>
              <w:t>國安局業務單位</w:t>
            </w:r>
            <w:r w:rsidRPr="00A363AB">
              <w:rPr>
                <w:rFonts w:hAnsi="標楷體" w:hint="eastAsia"/>
                <w:sz w:val="28"/>
                <w:szCs w:val="28"/>
              </w:rPr>
              <w:t>秉持「最大開放、最小限制」之原則進行實質檢審，並就應予限制應用之部分，</w:t>
            </w:r>
            <w:r w:rsidRPr="00A363AB">
              <w:rPr>
                <w:rFonts w:hAnsi="標楷體" w:hint="eastAsia"/>
                <w:sz w:val="28"/>
                <w:szCs w:val="28"/>
                <w:u w:val="single"/>
              </w:rPr>
              <w:t>進行檔案影像圖檔遮蔽處理，經簽奉業管副局長核定後，始由國安局秘書室彙整相關資料，簽奉局長核定提供檔案局</w:t>
            </w:r>
            <w:r w:rsidRPr="00A363AB">
              <w:rPr>
                <w:rFonts w:hAnsi="標楷體" w:hint="eastAsia"/>
                <w:sz w:val="28"/>
                <w:szCs w:val="28"/>
              </w:rPr>
              <w:t>。</w:t>
            </w:r>
          </w:p>
          <w:p w:rsidR="00B3748A" w:rsidRPr="00A363AB" w:rsidRDefault="007031CA" w:rsidP="00B654C4">
            <w:pPr>
              <w:pStyle w:val="af7"/>
              <w:numPr>
                <w:ilvl w:val="0"/>
                <w:numId w:val="20"/>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針對國外先進國家之作法，國安局無補充意見。</w:t>
            </w:r>
          </w:p>
        </w:tc>
      </w:tr>
    </w:tbl>
    <w:p w:rsidR="00CE0503" w:rsidRPr="00A363AB" w:rsidRDefault="00CE0503" w:rsidP="00E33C99">
      <w:pPr>
        <w:pStyle w:val="2"/>
        <w:numPr>
          <w:ilvl w:val="0"/>
          <w:numId w:val="0"/>
        </w:numPr>
      </w:pPr>
    </w:p>
    <w:p w:rsidR="00CE0503" w:rsidRPr="00A363AB" w:rsidRDefault="008B1088" w:rsidP="008B1088">
      <w:pPr>
        <w:pStyle w:val="4"/>
      </w:pPr>
      <w:r w:rsidRPr="00A363AB">
        <w:rPr>
          <w:rFonts w:hint="eastAsia"/>
        </w:rPr>
        <w:tab/>
        <w:t>現行機制核定「</w:t>
      </w:r>
      <w:r w:rsidRPr="00A363AB">
        <w:rPr>
          <w:rFonts w:hint="eastAsia"/>
          <w:u w:val="single"/>
        </w:rPr>
        <w:t>永久保密</w:t>
      </w:r>
      <w:r w:rsidRPr="00A363AB">
        <w:rPr>
          <w:rFonts w:hint="eastAsia"/>
        </w:rPr>
        <w:t>」引發各界疑慮的主要問題，在於政治檔案內容是否涉及「國家安全情報來源或管道」，</w:t>
      </w:r>
      <w:r w:rsidRPr="00A363AB">
        <w:rPr>
          <w:rFonts w:hint="eastAsia"/>
          <w:u w:val="single"/>
        </w:rPr>
        <w:t>係由原移轉機關自行認定，縱政治檔案條例中設有應報請上級機關同意之機制，惟上級機關有無人（能）力針對內容再做檢視令人存疑，實務上可能係多「尊重」下屬機關之審</w:t>
      </w:r>
      <w:r w:rsidRPr="00A363AB">
        <w:rPr>
          <w:rFonts w:hint="eastAsia"/>
          <w:u w:val="single"/>
        </w:rPr>
        <w:lastRenderedPageBreak/>
        <w:t>認結果</w:t>
      </w:r>
      <w:r w:rsidRPr="00A363AB">
        <w:rPr>
          <w:rFonts w:hint="eastAsia"/>
        </w:rPr>
        <w:t>。對此，應如何兼顧還原歷史真相之公益性，以及政治檔案條例以開放為立法原則之需要？</w:t>
      </w:r>
    </w:p>
    <w:tbl>
      <w:tblPr>
        <w:tblStyle w:val="af6"/>
        <w:tblW w:w="9356" w:type="dxa"/>
        <w:tblInd w:w="-147" w:type="dxa"/>
        <w:tblLook w:val="04A0" w:firstRow="1" w:lastRow="0" w:firstColumn="1" w:lastColumn="0" w:noHBand="0" w:noVBand="1"/>
      </w:tblPr>
      <w:tblGrid>
        <w:gridCol w:w="1838"/>
        <w:gridCol w:w="7518"/>
      </w:tblGrid>
      <w:tr w:rsidR="00A363AB" w:rsidRPr="00A363AB" w:rsidTr="006A4324">
        <w:trPr>
          <w:tblHeader/>
        </w:trPr>
        <w:tc>
          <w:tcPr>
            <w:tcW w:w="1838" w:type="dxa"/>
          </w:tcPr>
          <w:p w:rsidR="00834345" w:rsidRPr="00A363AB" w:rsidRDefault="00834345"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834345" w:rsidRPr="00A363AB" w:rsidRDefault="00834345"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18" w:type="dxa"/>
          </w:tcPr>
          <w:p w:rsidR="00834345" w:rsidRPr="00A363AB" w:rsidRDefault="00834345"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BC7D6D" w:rsidRPr="00A363AB">
              <w:rPr>
                <w:rFonts w:hAnsi="標楷體" w:hint="eastAsia"/>
                <w:bCs/>
                <w:sz w:val="28"/>
                <w:szCs w:val="28"/>
              </w:rPr>
              <w:t>書面</w:t>
            </w:r>
            <w:r w:rsidRPr="00A363AB">
              <w:rPr>
                <w:rFonts w:hAnsi="標楷體" w:hint="eastAsia"/>
                <w:bCs/>
                <w:sz w:val="28"/>
                <w:szCs w:val="28"/>
              </w:rPr>
              <w:t>意見</w:t>
            </w:r>
          </w:p>
        </w:tc>
      </w:tr>
      <w:tr w:rsidR="00A363AB" w:rsidRPr="00A363AB" w:rsidTr="006A4324">
        <w:tc>
          <w:tcPr>
            <w:tcW w:w="1838" w:type="dxa"/>
          </w:tcPr>
          <w:p w:rsidR="00834345" w:rsidRPr="00A363AB" w:rsidRDefault="00834345"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518" w:type="dxa"/>
          </w:tcPr>
          <w:p w:rsidR="00834345" w:rsidRPr="00A363AB" w:rsidRDefault="00DE02F2"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調查</w:t>
            </w:r>
            <w:r w:rsidR="00834345" w:rsidRPr="00A363AB">
              <w:rPr>
                <w:rFonts w:hAnsi="標楷體"/>
                <w:sz w:val="28"/>
                <w:szCs w:val="28"/>
              </w:rPr>
              <w:t>局針對已移轉檔案局</w:t>
            </w:r>
            <w:r w:rsidR="00834345" w:rsidRPr="00A363AB">
              <w:rPr>
                <w:rFonts w:hAnsi="標楷體" w:hint="eastAsia"/>
                <w:sz w:val="28"/>
                <w:szCs w:val="28"/>
              </w:rPr>
              <w:t>尚未屆滿50年之政治檔案限</w:t>
            </w:r>
            <w:r w:rsidR="00834345" w:rsidRPr="00A363AB">
              <w:rPr>
                <w:rFonts w:hAnsi="標楷體"/>
                <w:sz w:val="28"/>
                <w:szCs w:val="28"/>
              </w:rPr>
              <w:t>制應用</w:t>
            </w:r>
            <w:r w:rsidR="00834345" w:rsidRPr="00A363AB">
              <w:rPr>
                <w:rFonts w:hAnsi="標楷體" w:hint="eastAsia"/>
                <w:sz w:val="28"/>
                <w:szCs w:val="28"/>
              </w:rPr>
              <w:t>作</w:t>
            </w:r>
            <w:r w:rsidR="00834345" w:rsidRPr="00A363AB">
              <w:rPr>
                <w:rFonts w:hAnsi="標楷體"/>
                <w:sz w:val="28"/>
                <w:szCs w:val="28"/>
              </w:rPr>
              <w:t>為</w:t>
            </w:r>
            <w:r w:rsidR="00834345" w:rsidRPr="00A363AB">
              <w:rPr>
                <w:rFonts w:hAnsi="標楷體" w:hint="eastAsia"/>
                <w:sz w:val="28"/>
                <w:szCs w:val="28"/>
              </w:rPr>
              <w:t>，均係</w:t>
            </w:r>
            <w:r w:rsidR="00834345" w:rsidRPr="00A363AB">
              <w:rPr>
                <w:rFonts w:hAnsi="標楷體"/>
                <w:sz w:val="28"/>
                <w:szCs w:val="28"/>
              </w:rPr>
              <w:t>逐案檢視</w:t>
            </w:r>
            <w:r w:rsidR="00834345" w:rsidRPr="00A363AB">
              <w:rPr>
                <w:rFonts w:hAnsi="標楷體" w:hint="eastAsia"/>
                <w:sz w:val="28"/>
                <w:szCs w:val="28"/>
              </w:rPr>
              <w:t>並僅針</w:t>
            </w:r>
            <w:r w:rsidR="00834345" w:rsidRPr="00A363AB">
              <w:rPr>
                <w:rFonts w:hAnsi="標楷體"/>
                <w:sz w:val="28"/>
                <w:szCs w:val="28"/>
              </w:rPr>
              <w:t>對個案內容</w:t>
            </w:r>
            <w:r w:rsidR="00834345" w:rsidRPr="00A363AB">
              <w:rPr>
                <w:rFonts w:hAnsi="標楷體" w:hint="eastAsia"/>
                <w:sz w:val="28"/>
                <w:szCs w:val="28"/>
              </w:rPr>
              <w:t>涉</w:t>
            </w:r>
            <w:r w:rsidR="00834345" w:rsidRPr="00A363AB">
              <w:rPr>
                <w:rFonts w:hAnsi="標楷體"/>
                <w:sz w:val="28"/>
                <w:szCs w:val="28"/>
              </w:rPr>
              <w:t>有</w:t>
            </w:r>
            <w:r w:rsidR="00834345" w:rsidRPr="00A363AB">
              <w:rPr>
                <w:rFonts w:hAnsi="標楷體" w:hint="eastAsia"/>
                <w:sz w:val="28"/>
                <w:szCs w:val="28"/>
              </w:rPr>
              <w:t>嚴重影響國家安全或對外關係之虞內容進</w:t>
            </w:r>
            <w:r w:rsidR="00834345" w:rsidRPr="00A363AB">
              <w:rPr>
                <w:rFonts w:hAnsi="標楷體"/>
                <w:sz w:val="28"/>
                <w:szCs w:val="28"/>
              </w:rPr>
              <w:t>行</w:t>
            </w:r>
            <w:r w:rsidR="00834345" w:rsidRPr="00A363AB">
              <w:rPr>
                <w:rFonts w:hAnsi="標楷體" w:hint="eastAsia"/>
                <w:sz w:val="28"/>
                <w:szCs w:val="28"/>
              </w:rPr>
              <w:t>最</w:t>
            </w:r>
            <w:r w:rsidR="00834345" w:rsidRPr="00A363AB">
              <w:rPr>
                <w:rFonts w:hAnsi="標楷體"/>
                <w:sz w:val="28"/>
                <w:szCs w:val="28"/>
              </w:rPr>
              <w:t>小限制</w:t>
            </w:r>
            <w:r w:rsidR="00834345" w:rsidRPr="00A363AB">
              <w:rPr>
                <w:rFonts w:hAnsi="標楷體" w:hint="eastAsia"/>
                <w:sz w:val="28"/>
                <w:szCs w:val="28"/>
              </w:rPr>
              <w:t>應用，此乃</w:t>
            </w:r>
            <w:r w:rsidR="00834345" w:rsidRPr="00A363AB">
              <w:rPr>
                <w:rFonts w:hAnsi="標楷體"/>
                <w:sz w:val="28"/>
                <w:szCs w:val="28"/>
              </w:rPr>
              <w:t>按照</w:t>
            </w:r>
            <w:r w:rsidR="00834345" w:rsidRPr="00A363AB">
              <w:rPr>
                <w:rFonts w:hAnsi="標楷體" w:hint="eastAsia"/>
                <w:sz w:val="28"/>
                <w:szCs w:val="28"/>
              </w:rPr>
              <w:t>行</w:t>
            </w:r>
            <w:r w:rsidR="00834345" w:rsidRPr="00A363AB">
              <w:rPr>
                <w:rFonts w:hAnsi="標楷體"/>
                <w:sz w:val="28"/>
                <w:szCs w:val="28"/>
              </w:rPr>
              <w:t>政院</w:t>
            </w:r>
            <w:r w:rsidR="009F7626">
              <w:rPr>
                <w:rFonts w:hAnsi="標楷體"/>
                <w:sz w:val="28"/>
                <w:szCs w:val="28"/>
              </w:rPr>
              <w:t>羅政務委員○○</w:t>
            </w:r>
            <w:r w:rsidR="00834345" w:rsidRPr="00A363AB">
              <w:rPr>
                <w:rFonts w:hAnsi="標楷體"/>
                <w:sz w:val="28"/>
                <w:szCs w:val="28"/>
              </w:rPr>
              <w:t>邀集</w:t>
            </w:r>
            <w:r w:rsidR="00834345" w:rsidRPr="00A363AB">
              <w:rPr>
                <w:rFonts w:hAnsi="標楷體" w:hint="eastAsia"/>
                <w:sz w:val="28"/>
                <w:szCs w:val="28"/>
              </w:rPr>
              <w:t>相關</w:t>
            </w:r>
            <w:r w:rsidR="00834345" w:rsidRPr="00A363AB">
              <w:rPr>
                <w:rFonts w:hAnsi="標楷體"/>
                <w:sz w:val="28"/>
                <w:szCs w:val="28"/>
              </w:rPr>
              <w:t>單位討</w:t>
            </w:r>
            <w:r w:rsidR="00834345" w:rsidRPr="00A363AB">
              <w:rPr>
                <w:rFonts w:hAnsi="標楷體" w:hint="eastAsia"/>
                <w:sz w:val="28"/>
                <w:szCs w:val="28"/>
              </w:rPr>
              <w:t>論政</w:t>
            </w:r>
            <w:r w:rsidR="00834345" w:rsidRPr="00A363AB">
              <w:rPr>
                <w:rFonts w:hAnsi="標楷體"/>
                <w:sz w:val="28"/>
                <w:szCs w:val="28"/>
              </w:rPr>
              <w:t>治檔案開放</w:t>
            </w:r>
            <w:r w:rsidR="00834345" w:rsidRPr="00A363AB">
              <w:rPr>
                <w:rFonts w:hAnsi="標楷體" w:hint="eastAsia"/>
                <w:sz w:val="28"/>
                <w:szCs w:val="28"/>
              </w:rPr>
              <w:t>作法</w:t>
            </w:r>
            <w:r w:rsidR="00834345" w:rsidRPr="00A363AB">
              <w:rPr>
                <w:rFonts w:hAnsi="標楷體"/>
                <w:sz w:val="28"/>
                <w:szCs w:val="28"/>
              </w:rPr>
              <w:t>結論</w:t>
            </w:r>
            <w:r w:rsidR="00834345" w:rsidRPr="00A363AB">
              <w:rPr>
                <w:rFonts w:hAnsi="標楷體" w:hint="eastAsia"/>
                <w:sz w:val="28"/>
                <w:szCs w:val="28"/>
              </w:rPr>
              <w:t>辦理。</w:t>
            </w:r>
          </w:p>
        </w:tc>
      </w:tr>
      <w:tr w:rsidR="00A363AB" w:rsidRPr="00A363AB" w:rsidTr="006A4324">
        <w:tc>
          <w:tcPr>
            <w:tcW w:w="1838" w:type="dxa"/>
          </w:tcPr>
          <w:p w:rsidR="00834345" w:rsidRPr="00A363AB" w:rsidRDefault="00834345"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518" w:type="dxa"/>
          </w:tcPr>
          <w:p w:rsidR="00834345" w:rsidRPr="00A363AB" w:rsidRDefault="007C193A"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834345" w:rsidRPr="00A363AB">
              <w:rPr>
                <w:rFonts w:hAnsi="標楷體" w:hint="eastAsia"/>
                <w:bCs/>
                <w:sz w:val="28"/>
                <w:szCs w:val="28"/>
                <w:u w:val="single"/>
              </w:rPr>
              <w:t>按現行相關規定，政治檔案經核定為永久保密者，理論上日後即無公開之可能，與政治檔案條例以檔案開放為立法原則顯有扞格。觀政治檔案有其特定的時間與內容範圍，就還原歷史真相之公益性及檔案年代多已久遠之考量，</w:t>
            </w:r>
            <w:r w:rsidRPr="00A363AB">
              <w:rPr>
                <w:rFonts w:hAnsi="標楷體" w:hint="eastAsia"/>
                <w:bCs/>
                <w:sz w:val="28"/>
                <w:szCs w:val="28"/>
              </w:rPr>
              <w:t>促轉</w:t>
            </w:r>
            <w:r w:rsidR="00834345" w:rsidRPr="00A363AB">
              <w:rPr>
                <w:rFonts w:hAnsi="標楷體" w:hint="eastAsia"/>
                <w:bCs/>
                <w:sz w:val="28"/>
                <w:szCs w:val="28"/>
              </w:rPr>
              <w:t>會認為就政治檔案的部分，應排除機關得援引</w:t>
            </w:r>
            <w:r w:rsidR="005876CD" w:rsidRPr="00A363AB">
              <w:rPr>
                <w:rFonts w:hAnsi="標楷體" w:hint="eastAsia"/>
                <w:bCs/>
                <w:sz w:val="28"/>
                <w:szCs w:val="28"/>
              </w:rPr>
              <w:t>國密法</w:t>
            </w:r>
            <w:r w:rsidR="00834345" w:rsidRPr="00A363AB">
              <w:rPr>
                <w:rFonts w:hAnsi="標楷體" w:hint="eastAsia"/>
                <w:bCs/>
                <w:sz w:val="28"/>
                <w:szCs w:val="28"/>
              </w:rPr>
              <w:t>第12條規定，將檔案核定為永久保密之權限，以利促成政治檔案之開放。</w:t>
            </w:r>
          </w:p>
        </w:tc>
      </w:tr>
      <w:tr w:rsidR="00A363AB" w:rsidRPr="00A363AB" w:rsidTr="006A4324">
        <w:tc>
          <w:tcPr>
            <w:tcW w:w="1838" w:type="dxa"/>
          </w:tcPr>
          <w:p w:rsidR="00834345" w:rsidRPr="00A363AB" w:rsidRDefault="00913020" w:rsidP="00E051F2">
            <w:pPr>
              <w:pStyle w:val="af7"/>
              <w:adjustRightInd w:val="0"/>
              <w:snapToGrid w:val="0"/>
              <w:spacing w:line="360" w:lineRule="exact"/>
              <w:ind w:leftChars="0" w:left="0"/>
              <w:rPr>
                <w:rFonts w:hAnsi="標楷體"/>
                <w:bCs/>
                <w:sz w:val="28"/>
                <w:szCs w:val="28"/>
              </w:rPr>
            </w:pPr>
            <w:r>
              <w:rPr>
                <w:rFonts w:hAnsi="標楷體" w:hint="eastAsia"/>
                <w:bCs/>
                <w:sz w:val="28"/>
                <w:szCs w:val="28"/>
              </w:rPr>
              <w:t>○○會</w:t>
            </w:r>
          </w:p>
          <w:p w:rsidR="00834345" w:rsidRPr="00A363AB" w:rsidRDefault="009F7626" w:rsidP="00E051F2">
            <w:pPr>
              <w:pStyle w:val="af7"/>
              <w:adjustRightInd w:val="0"/>
              <w:snapToGrid w:val="0"/>
              <w:spacing w:line="360" w:lineRule="exact"/>
              <w:ind w:leftChars="0" w:left="0"/>
              <w:rPr>
                <w:rFonts w:hAnsi="標楷體"/>
                <w:bCs/>
                <w:sz w:val="28"/>
                <w:szCs w:val="28"/>
              </w:rPr>
            </w:pPr>
            <w:r>
              <w:rPr>
                <w:rFonts w:hAnsi="標楷體" w:hint="eastAsia"/>
                <w:sz w:val="28"/>
                <w:szCs w:val="28"/>
              </w:rPr>
              <w:t>翁○○</w:t>
            </w:r>
            <w:r w:rsidR="00834345" w:rsidRPr="00A363AB">
              <w:rPr>
                <w:rFonts w:hAnsi="標楷體" w:hint="eastAsia"/>
                <w:sz w:val="28"/>
                <w:szCs w:val="28"/>
              </w:rPr>
              <w:t>律師</w:t>
            </w:r>
          </w:p>
        </w:tc>
        <w:tc>
          <w:tcPr>
            <w:tcW w:w="7518" w:type="dxa"/>
          </w:tcPr>
          <w:p w:rsidR="00834345" w:rsidRPr="00A363AB" w:rsidRDefault="00834345" w:rsidP="00E051F2">
            <w:pPr>
              <w:tabs>
                <w:tab w:val="left" w:pos="1005"/>
              </w:tabs>
              <w:spacing w:line="360" w:lineRule="exact"/>
              <w:ind w:firstLineChars="200" w:firstLine="600"/>
              <w:rPr>
                <w:rFonts w:hAnsi="標楷體"/>
                <w:bCs/>
                <w:sz w:val="28"/>
                <w:szCs w:val="28"/>
                <w:u w:val="single"/>
              </w:rPr>
            </w:pPr>
            <w:r w:rsidRPr="00A363AB">
              <w:rPr>
                <w:rFonts w:hAnsi="標楷體"/>
                <w:sz w:val="28"/>
                <w:szCs w:val="28"/>
              </w:rPr>
              <w:t>檔案之開放應用因可能涉及國家安全相關資訊之揭露，基於</w:t>
            </w:r>
            <w:r w:rsidRPr="00A363AB">
              <w:rPr>
                <w:rFonts w:hAnsi="標楷體"/>
                <w:b/>
                <w:sz w:val="28"/>
                <w:szCs w:val="28"/>
              </w:rPr>
              <w:t>滿足人民知的權利</w:t>
            </w:r>
            <w:r w:rsidRPr="00A363AB">
              <w:rPr>
                <w:rFonts w:hAnsi="標楷體"/>
                <w:sz w:val="28"/>
                <w:szCs w:val="28"/>
              </w:rPr>
              <w:t>與</w:t>
            </w:r>
            <w:r w:rsidRPr="00A363AB">
              <w:rPr>
                <w:rFonts w:hAnsi="標楷體"/>
                <w:b/>
                <w:sz w:val="28"/>
                <w:szCs w:val="28"/>
              </w:rPr>
              <w:t>維護國家安全</w:t>
            </w:r>
            <w:r w:rsidRPr="00A363AB">
              <w:rPr>
                <w:rFonts w:hAnsi="標楷體"/>
                <w:sz w:val="28"/>
                <w:szCs w:val="28"/>
              </w:rPr>
              <w:t>均屬重要法益，立法者在訂定相關制度時即應思考如何在兩者間取得平衡。換言之，雖然國家安全之維護對任何國家而言均具有相當程度之正當性，但憲法亦保障人民有知的權利，故</w:t>
            </w:r>
            <w:r w:rsidRPr="00A363AB">
              <w:rPr>
                <w:rFonts w:hAnsi="標楷體"/>
                <w:bCs/>
                <w:sz w:val="28"/>
                <w:szCs w:val="28"/>
                <w:u w:val="single"/>
              </w:rPr>
              <w:t>自不得僅以國安考量為由，而全然剝奪人民近用檔案以獲悉國家運作相關資訊之權利</w:t>
            </w:r>
            <w:r w:rsidRPr="00A363AB">
              <w:rPr>
                <w:rFonts w:hAnsi="標楷體"/>
                <w:sz w:val="28"/>
                <w:szCs w:val="28"/>
              </w:rPr>
              <w:t>。</w:t>
            </w:r>
          </w:p>
          <w:p w:rsidR="00834345" w:rsidRPr="00A363AB" w:rsidRDefault="00834345" w:rsidP="00E051F2">
            <w:pPr>
              <w:tabs>
                <w:tab w:val="left" w:pos="1005"/>
              </w:tabs>
              <w:spacing w:line="360" w:lineRule="exact"/>
              <w:ind w:firstLineChars="200" w:firstLine="600"/>
              <w:rPr>
                <w:rFonts w:hAnsi="標楷體"/>
                <w:sz w:val="28"/>
                <w:szCs w:val="28"/>
              </w:rPr>
            </w:pPr>
            <w:r w:rsidRPr="00A363AB">
              <w:rPr>
                <w:rFonts w:hAnsi="標楷體"/>
                <w:sz w:val="28"/>
                <w:szCs w:val="28"/>
              </w:rPr>
              <w:t>至於</w:t>
            </w:r>
            <w:r w:rsidRPr="00A363AB">
              <w:rPr>
                <w:rFonts w:hAnsi="標楷體"/>
                <w:bCs/>
                <w:sz w:val="28"/>
                <w:szCs w:val="28"/>
                <w:u w:val="single"/>
              </w:rPr>
              <w:t>政治檔案條例之立法，則更旨在強化對人民「真相知情權」(right to the truth)之保障。故在政治檔案的範疇內，當檔案開放應用與國安考量間產生衝突時，在衡量上後者應更大程度地退讓</w:t>
            </w:r>
            <w:r w:rsidRPr="00A363AB">
              <w:rPr>
                <w:rFonts w:hAnsi="標楷體"/>
                <w:sz w:val="28"/>
                <w:szCs w:val="28"/>
              </w:rPr>
              <w:t>。具體言之，有鑒於我國過去長期處於動員戡亂與戒嚴體制之下，在此期間自由民主憲政秩序遭到系統性地毀棄，基本權利受到大規模地嚴重不法侵害，因此基於匡正自由民主憲政秩序之轉型正義憲法要求(</w:t>
            </w:r>
            <w:r w:rsidRPr="00A363AB">
              <w:rPr>
                <w:rFonts w:hAnsi="標楷體"/>
                <w:sz w:val="28"/>
                <w:szCs w:val="28"/>
                <w:u w:val="single"/>
              </w:rPr>
              <w:t>司法院釋字第793號解釋參照</w:t>
            </w:r>
            <w:r w:rsidRPr="00A363AB">
              <w:rPr>
                <w:rFonts w:hAnsi="標楷體"/>
                <w:sz w:val="28"/>
                <w:szCs w:val="28"/>
              </w:rPr>
              <w:t>)，</w:t>
            </w:r>
            <w:r w:rsidRPr="00A363AB">
              <w:rPr>
                <w:rFonts w:hAnsi="標楷體"/>
                <w:bCs/>
                <w:sz w:val="28"/>
                <w:szCs w:val="28"/>
                <w:u w:val="single"/>
              </w:rPr>
              <w:t>立法者有義務積極採取措施來釐清威權過往之歷史全貌，而政治檔案條例在性質上就是為落實這項憲法要求之特別立法</w:t>
            </w:r>
            <w:r w:rsidRPr="00A363AB">
              <w:rPr>
                <w:rFonts w:hAnsi="標楷體"/>
                <w:sz w:val="28"/>
                <w:szCs w:val="28"/>
              </w:rPr>
              <w:t>，藉此積極保障人民得以獲悉威權過往大規模人權侵害之真相，此觀</w:t>
            </w:r>
            <w:r w:rsidRPr="00A363AB">
              <w:rPr>
                <w:rFonts w:hAnsi="標楷體"/>
                <w:bCs/>
                <w:sz w:val="28"/>
                <w:szCs w:val="28"/>
                <w:u w:val="single"/>
              </w:rPr>
              <w:t>政治檔案條例第1條，亦清楚揭示此一落實轉型正義之立法目的。</w:t>
            </w:r>
            <w:r w:rsidRPr="00A363AB">
              <w:rPr>
                <w:rFonts w:hAnsi="標楷體"/>
                <w:sz w:val="28"/>
                <w:szCs w:val="28"/>
              </w:rPr>
              <w:t>又考量到</w:t>
            </w:r>
            <w:r w:rsidRPr="00A363AB">
              <w:rPr>
                <w:rFonts w:hAnsi="標楷體"/>
                <w:bCs/>
                <w:sz w:val="28"/>
                <w:szCs w:val="28"/>
                <w:u w:val="single"/>
              </w:rPr>
              <w:t>以國安局為首之國安</w:t>
            </w:r>
            <w:r w:rsidRPr="00A363AB">
              <w:rPr>
                <w:rFonts w:hAnsi="標楷體"/>
                <w:bCs/>
                <w:sz w:val="28"/>
                <w:szCs w:val="28"/>
                <w:u w:val="single"/>
              </w:rPr>
              <w:lastRenderedPageBreak/>
              <w:t>情治系統，正是威權時期黨國體制遂行政治社會控制與人權侵害之最重要支柱之一，故對於過往國安體系運作之掌握，攸關釐清威權體制真相之轉型正義憲法要求能否獲得實現</w:t>
            </w:r>
            <w:r w:rsidRPr="00A363AB">
              <w:rPr>
                <w:rFonts w:hAnsi="標楷體"/>
                <w:sz w:val="28"/>
                <w:szCs w:val="28"/>
              </w:rPr>
              <w:t>。因此，在政治檔案條例立法目的之實現，</w:t>
            </w:r>
            <w:r w:rsidRPr="00A363AB">
              <w:rPr>
                <w:rFonts w:hAnsi="標楷體"/>
                <w:bCs/>
                <w:sz w:val="28"/>
                <w:szCs w:val="28"/>
                <w:u w:val="single"/>
              </w:rPr>
              <w:t>恰恰以釐清國安情治系統運作真相為必要之下</w:t>
            </w:r>
            <w:r w:rsidRPr="00A363AB">
              <w:rPr>
                <w:rFonts w:hAnsi="標楷體"/>
                <w:sz w:val="28"/>
                <w:szCs w:val="28"/>
              </w:rPr>
              <w:t>，當政治檔案之開放應用涉及威權時期國家安全情報之資訊，導致保障真相知情權、釐清威權歷史真相之要求與國家安全維護考量產生衝突時，</w:t>
            </w:r>
            <w:r w:rsidRPr="00A363AB">
              <w:rPr>
                <w:rFonts w:hAnsi="標楷體"/>
                <w:bCs/>
                <w:sz w:val="28"/>
                <w:szCs w:val="28"/>
                <w:u w:val="single"/>
              </w:rPr>
              <w:t>後者在法益衡量上自應一般性地退讓，以符合該條例第1條揭示之立法目的，以及匡正自由民主憲政秩序之憲法要求</w:t>
            </w:r>
            <w:r w:rsidRPr="00A363AB">
              <w:rPr>
                <w:rFonts w:hAnsi="標楷體"/>
                <w:sz w:val="28"/>
                <w:szCs w:val="28"/>
              </w:rPr>
              <w:t>。</w:t>
            </w:r>
          </w:p>
          <w:p w:rsidR="00834345" w:rsidRPr="00A363AB" w:rsidRDefault="00834345" w:rsidP="00E051F2">
            <w:pPr>
              <w:tabs>
                <w:tab w:val="left" w:pos="1005"/>
              </w:tabs>
              <w:spacing w:line="360" w:lineRule="exact"/>
              <w:ind w:firstLineChars="200" w:firstLine="600"/>
              <w:rPr>
                <w:rFonts w:hAnsi="標楷體"/>
                <w:sz w:val="28"/>
                <w:szCs w:val="28"/>
              </w:rPr>
            </w:pPr>
            <w:r w:rsidRPr="00A363AB">
              <w:rPr>
                <w:rFonts w:hAnsi="標楷體"/>
                <w:sz w:val="28"/>
                <w:szCs w:val="28"/>
              </w:rPr>
              <w:t>循此，政治檔案應用之整體法制框架必須服膺以下幾個立法原則：</w:t>
            </w:r>
            <w:r w:rsidRPr="00A363AB">
              <w:rPr>
                <w:rFonts w:hAnsi="標楷體"/>
                <w:bCs/>
                <w:sz w:val="28"/>
                <w:szCs w:val="28"/>
                <w:u w:val="single"/>
              </w:rPr>
              <w:t>第一，檔案之機密保護應設年限，</w:t>
            </w:r>
            <w:r w:rsidRPr="00A363AB">
              <w:rPr>
                <w:rFonts w:hAnsi="標楷體"/>
                <w:b/>
                <w:bCs/>
                <w:sz w:val="28"/>
                <w:szCs w:val="28"/>
                <w:u w:val="single"/>
              </w:rPr>
              <w:t>不得無限期延長</w:t>
            </w:r>
            <w:r w:rsidRPr="00A363AB">
              <w:rPr>
                <w:rFonts w:hAnsi="標楷體"/>
                <w:sz w:val="28"/>
                <w:szCs w:val="28"/>
              </w:rPr>
              <w:t>。換言之，</w:t>
            </w:r>
            <w:r w:rsidRPr="00A363AB">
              <w:rPr>
                <w:rFonts w:hAnsi="標楷體"/>
                <w:bCs/>
                <w:sz w:val="28"/>
                <w:szCs w:val="28"/>
                <w:u w:val="single"/>
              </w:rPr>
              <w:t>縱然檔案內容涉及國家安全情報來源或管道，其保密年限仍不得設定為「永久保密」</w:t>
            </w:r>
            <w:r w:rsidRPr="00A363AB">
              <w:rPr>
                <w:rFonts w:hAnsi="標楷體"/>
                <w:sz w:val="28"/>
                <w:szCs w:val="28"/>
              </w:rPr>
              <w:t>，否則將使政治檔案條例之立法目的遭到架空、無從實現，更使釐清威權真相之憲法要求終局落空。</w:t>
            </w:r>
            <w:r w:rsidRPr="00A363AB">
              <w:rPr>
                <w:rFonts w:hAnsi="標楷體"/>
                <w:bCs/>
                <w:sz w:val="28"/>
                <w:szCs w:val="28"/>
                <w:u w:val="single"/>
              </w:rPr>
              <w:t>第二</w:t>
            </w:r>
            <w:r w:rsidRPr="00A363AB">
              <w:rPr>
                <w:rFonts w:hAnsi="標楷體"/>
                <w:sz w:val="28"/>
                <w:szCs w:val="28"/>
              </w:rPr>
              <w:t>，在禁止永久保密之前提下，</w:t>
            </w:r>
            <w:r w:rsidRPr="00A363AB">
              <w:rPr>
                <w:rFonts w:hAnsi="標楷體"/>
                <w:bCs/>
                <w:sz w:val="28"/>
                <w:szCs w:val="28"/>
                <w:u w:val="single"/>
              </w:rPr>
              <w:t>立法者針對此類檔案機密等級、保密年限與延長年限等事項之核定，於法制設計上應積極履行導源於真相知情權之基本權</w:t>
            </w:r>
            <w:r w:rsidRPr="00A363AB">
              <w:rPr>
                <w:rFonts w:hAnsi="標楷體"/>
                <w:b/>
                <w:bCs/>
                <w:sz w:val="28"/>
                <w:szCs w:val="28"/>
                <w:u w:val="single"/>
              </w:rPr>
              <w:t>組織與程序保護義務，</w:t>
            </w:r>
            <w:r w:rsidRPr="00A363AB">
              <w:rPr>
                <w:rFonts w:hAnsi="標楷體"/>
                <w:bCs/>
                <w:sz w:val="28"/>
                <w:szCs w:val="28"/>
                <w:u w:val="single"/>
              </w:rPr>
              <w:t>以兼顧對威權歷史之真相釐清要求</w:t>
            </w:r>
            <w:r w:rsidRPr="00A363AB">
              <w:rPr>
                <w:rFonts w:hAnsi="標楷體"/>
                <w:sz w:val="28"/>
                <w:szCs w:val="28"/>
              </w:rPr>
              <w:t>。</w:t>
            </w:r>
          </w:p>
          <w:p w:rsidR="00834345" w:rsidRPr="00A363AB" w:rsidRDefault="00834345" w:rsidP="00E051F2">
            <w:pPr>
              <w:tabs>
                <w:tab w:val="left" w:pos="1005"/>
              </w:tabs>
              <w:spacing w:line="360" w:lineRule="exact"/>
              <w:ind w:firstLineChars="200" w:firstLine="600"/>
              <w:rPr>
                <w:rFonts w:hAnsi="標楷體"/>
                <w:sz w:val="28"/>
                <w:szCs w:val="28"/>
              </w:rPr>
            </w:pPr>
            <w:r w:rsidRPr="00A363AB">
              <w:rPr>
                <w:rFonts w:hAnsi="標楷體"/>
                <w:sz w:val="28"/>
                <w:szCs w:val="28"/>
              </w:rPr>
              <w:t>而上開立法精神，亦得於</w:t>
            </w:r>
            <w:r w:rsidRPr="00A363AB">
              <w:rPr>
                <w:rFonts w:hAnsi="標楷體"/>
                <w:b/>
                <w:sz w:val="28"/>
                <w:szCs w:val="28"/>
              </w:rPr>
              <w:t>比較法上獲得佐證</w:t>
            </w:r>
            <w:r w:rsidRPr="00A363AB">
              <w:rPr>
                <w:rFonts w:hAnsi="標楷體"/>
                <w:sz w:val="28"/>
                <w:szCs w:val="28"/>
              </w:rPr>
              <w:t>。以美國聯聯邦政府用以</w:t>
            </w:r>
            <w:r w:rsidRPr="00A363AB">
              <w:rPr>
                <w:rFonts w:hAnsi="標楷體"/>
                <w:sz w:val="28"/>
                <w:szCs w:val="28"/>
                <w:u w:val="single"/>
              </w:rPr>
              <w:t>規範公務機密之第13526號總統行政命令</w:t>
            </w:r>
            <w:r w:rsidRPr="00A363AB">
              <w:rPr>
                <w:rFonts w:hAnsi="標楷體"/>
                <w:sz w:val="28"/>
                <w:szCs w:val="28"/>
              </w:rPr>
              <w:t>(Executive Order 13526 of December 29, 2009 Classified National Security Information)為例，該總統令於規範「機密存續期間」(Duration of Classification)之Section1.5 (d)中，即要求「</w:t>
            </w:r>
            <w:r w:rsidRPr="00A363AB">
              <w:rPr>
                <w:rFonts w:hAnsi="標楷體"/>
                <w:bCs/>
                <w:sz w:val="28"/>
                <w:szCs w:val="28"/>
                <w:u w:val="single"/>
              </w:rPr>
              <w:t>沒有任何資訊得永久保密</w:t>
            </w:r>
            <w:r w:rsidRPr="00A363AB">
              <w:rPr>
                <w:rFonts w:hAnsi="標楷體"/>
                <w:sz w:val="28"/>
                <w:szCs w:val="28"/>
              </w:rPr>
              <w:t>」(No information may remain classified indefinitely)，</w:t>
            </w:r>
            <w:r w:rsidRPr="00A363AB">
              <w:rPr>
                <w:rFonts w:hAnsi="標楷體"/>
                <w:sz w:val="28"/>
                <w:szCs w:val="28"/>
                <w:u w:val="single"/>
              </w:rPr>
              <w:t>於同條(a)、(b)規定保密期間原則上不得逾越25年，</w:t>
            </w:r>
            <w:r w:rsidRPr="00A363AB">
              <w:rPr>
                <w:rFonts w:hAnsi="標楷體"/>
                <w:sz w:val="28"/>
                <w:szCs w:val="28"/>
              </w:rPr>
              <w:t>並於Section3.3「自動解密」(automatic declassification)之(a)項中規定，</w:t>
            </w:r>
            <w:r w:rsidRPr="00A363AB">
              <w:rPr>
                <w:rFonts w:hAnsi="標楷體"/>
                <w:sz w:val="28"/>
                <w:szCs w:val="28"/>
                <w:u w:val="single"/>
              </w:rPr>
              <w:t>於25年期間屆至時自動解密</w:t>
            </w:r>
            <w:r w:rsidRPr="00A363AB">
              <w:rPr>
                <w:rFonts w:hAnsi="標楷體"/>
                <w:sz w:val="28"/>
                <w:szCs w:val="28"/>
              </w:rPr>
              <w:t>。該法雖另設除外規定：</w:t>
            </w:r>
            <w:r w:rsidRPr="00A363AB">
              <w:rPr>
                <w:rFonts w:hAnsi="標楷體"/>
                <w:sz w:val="28"/>
                <w:szCs w:val="28"/>
                <w:u w:val="single"/>
              </w:rPr>
              <w:t>如明顯足證檔案之解密將揭露機密人員身</w:t>
            </w:r>
            <w:r w:rsidR="009D15EA" w:rsidRPr="00A363AB">
              <w:rPr>
                <w:rFonts w:hAnsi="標楷體" w:hint="eastAsia"/>
                <w:sz w:val="28"/>
                <w:szCs w:val="28"/>
                <w:u w:val="single"/>
              </w:rPr>
              <w:t>分</w:t>
            </w:r>
            <w:r w:rsidRPr="00A363AB">
              <w:rPr>
                <w:rFonts w:hAnsi="標楷體"/>
                <w:sz w:val="28"/>
                <w:szCs w:val="28"/>
                <w:u w:val="single"/>
              </w:rPr>
              <w:t>或情報人士來源</w:t>
            </w:r>
            <w:r w:rsidRPr="00A363AB">
              <w:rPr>
                <w:rFonts w:hAnsi="標楷體"/>
                <w:sz w:val="28"/>
                <w:szCs w:val="28"/>
              </w:rPr>
              <w:t>(the identity of a confidential human source or a human intelligence source)等，則核定機密檔案之機關首長得豁免自動解密之義務(Section3.3(b)(1))，惟</w:t>
            </w:r>
            <w:r w:rsidRPr="00A363AB">
              <w:rPr>
                <w:rFonts w:hAnsi="標楷體"/>
                <w:bCs/>
                <w:sz w:val="28"/>
                <w:szCs w:val="28"/>
                <w:u w:val="single"/>
              </w:rPr>
              <w:t>該豁免解密之檔案，至遲仍應於75年期間屆至時自動解密</w:t>
            </w:r>
            <w:r w:rsidRPr="00A363AB">
              <w:rPr>
                <w:rFonts w:hAnsi="標楷體"/>
                <w:sz w:val="28"/>
                <w:szCs w:val="28"/>
              </w:rPr>
              <w:t>，</w:t>
            </w:r>
            <w:r w:rsidRPr="00A363AB">
              <w:rPr>
                <w:rFonts w:hAnsi="標楷體"/>
                <w:sz w:val="28"/>
                <w:szCs w:val="28"/>
                <w:u w:val="single"/>
              </w:rPr>
              <w:t>除非</w:t>
            </w:r>
            <w:r w:rsidRPr="00A363AB">
              <w:rPr>
                <w:rFonts w:hAnsi="標楷體"/>
                <w:sz w:val="28"/>
                <w:szCs w:val="28"/>
                <w:u w:val="single"/>
              </w:rPr>
              <w:lastRenderedPageBreak/>
              <w:t>該機關首長於期間屆至前5年內，提出應豁免特定資訊之解密，並經依該總統令設置之跨機關國家安全機密分級申訴委員會</w:t>
            </w:r>
            <w:r w:rsidRPr="00A363AB">
              <w:rPr>
                <w:rFonts w:hAnsi="標楷體"/>
                <w:sz w:val="28"/>
                <w:szCs w:val="28"/>
              </w:rPr>
              <w:t>(Interagency Security Classification Appeals Panel, ISCAP)</w:t>
            </w:r>
            <w:r w:rsidRPr="00A363AB">
              <w:rPr>
                <w:rFonts w:hAnsi="標楷體"/>
                <w:sz w:val="28"/>
                <w:szCs w:val="28"/>
                <w:u w:val="single"/>
              </w:rPr>
              <w:t>之正式核可</w:t>
            </w:r>
            <w:r w:rsidRPr="00A363AB">
              <w:rPr>
                <w:rFonts w:hAnsi="標楷體"/>
                <w:sz w:val="28"/>
                <w:szCs w:val="28"/>
              </w:rPr>
              <w:t>，</w:t>
            </w:r>
            <w:r w:rsidRPr="00A363AB">
              <w:rPr>
                <w:rFonts w:hAnsi="標楷體"/>
                <w:sz w:val="28"/>
                <w:szCs w:val="28"/>
                <w:u w:val="single"/>
              </w:rPr>
              <w:t>方得免於自動解密</w:t>
            </w:r>
            <w:r w:rsidRPr="00A363AB">
              <w:rPr>
                <w:rFonts w:hAnsi="標楷體"/>
                <w:sz w:val="28"/>
                <w:szCs w:val="28"/>
              </w:rPr>
              <w:t>(Section3.3(h))。</w:t>
            </w:r>
          </w:p>
          <w:p w:rsidR="00834345" w:rsidRPr="00A363AB" w:rsidRDefault="00834345" w:rsidP="00E051F2">
            <w:pPr>
              <w:tabs>
                <w:tab w:val="left" w:pos="1005"/>
              </w:tabs>
              <w:spacing w:line="360" w:lineRule="exact"/>
              <w:ind w:firstLineChars="200" w:firstLine="600"/>
              <w:rPr>
                <w:rFonts w:hAnsi="標楷體"/>
                <w:sz w:val="28"/>
                <w:szCs w:val="28"/>
              </w:rPr>
            </w:pPr>
            <w:r w:rsidRPr="00A363AB">
              <w:rPr>
                <w:rFonts w:hAnsi="標楷體"/>
                <w:sz w:val="28"/>
                <w:szCs w:val="28"/>
              </w:rPr>
              <w:t>自上開規定得知，在美國法的架構下，</w:t>
            </w:r>
            <w:r w:rsidRPr="00A363AB">
              <w:rPr>
                <w:rFonts w:hAnsi="標楷體"/>
                <w:bCs/>
                <w:sz w:val="28"/>
                <w:szCs w:val="28"/>
                <w:u w:val="single"/>
              </w:rPr>
              <w:t>涉及國安情報來源之檔案，並不因此即永久豁免於解密，而仍有最長75年之限制</w:t>
            </w:r>
            <w:r w:rsidRPr="00A363AB">
              <w:rPr>
                <w:rFonts w:hAnsi="標楷體"/>
                <w:sz w:val="28"/>
                <w:szCs w:val="28"/>
              </w:rPr>
              <w:t>。而在保密年限外，</w:t>
            </w:r>
            <w:r w:rsidRPr="00A363AB">
              <w:rPr>
                <w:rFonts w:hAnsi="標楷體"/>
                <w:bCs/>
                <w:sz w:val="28"/>
                <w:szCs w:val="28"/>
                <w:u w:val="single"/>
              </w:rPr>
              <w:t>有關檔案之機密等級核定與豁免解密等事項，第13526號總統令更設有詳盡的</w:t>
            </w:r>
            <w:r w:rsidRPr="00A363AB">
              <w:rPr>
                <w:rFonts w:hAnsi="標楷體"/>
                <w:b/>
                <w:bCs/>
                <w:sz w:val="28"/>
                <w:szCs w:val="28"/>
                <w:u w:val="single"/>
              </w:rPr>
              <w:t>組織</w:t>
            </w:r>
            <w:r w:rsidRPr="00A363AB">
              <w:rPr>
                <w:rFonts w:hAnsi="標楷體"/>
                <w:bCs/>
                <w:sz w:val="28"/>
                <w:szCs w:val="28"/>
                <w:u w:val="single"/>
              </w:rPr>
              <w:t>與</w:t>
            </w:r>
            <w:r w:rsidRPr="00A363AB">
              <w:rPr>
                <w:rFonts w:hAnsi="標楷體"/>
                <w:b/>
                <w:bCs/>
                <w:sz w:val="28"/>
                <w:szCs w:val="28"/>
                <w:u w:val="single"/>
              </w:rPr>
              <w:t>程序規範</w:t>
            </w:r>
            <w:r w:rsidRPr="00A363AB">
              <w:rPr>
                <w:rFonts w:hAnsi="標楷體"/>
                <w:sz w:val="28"/>
                <w:szCs w:val="28"/>
              </w:rPr>
              <w:t>，以求取國家安全與資訊公開、保障人民知的權利之間之法益衡平。從</w:t>
            </w:r>
            <w:r w:rsidRPr="00A363AB">
              <w:rPr>
                <w:rFonts w:hAnsi="標楷體"/>
                <w:bCs/>
                <w:sz w:val="28"/>
                <w:szCs w:val="28"/>
                <w:u w:val="single"/>
              </w:rPr>
              <w:t>組織面</w:t>
            </w:r>
            <w:r w:rsidRPr="00A363AB">
              <w:rPr>
                <w:rFonts w:hAnsi="標楷體"/>
                <w:sz w:val="28"/>
                <w:szCs w:val="28"/>
              </w:rPr>
              <w:t>而言，</w:t>
            </w:r>
            <w:r w:rsidRPr="00A363AB">
              <w:rPr>
                <w:rFonts w:hAnsi="標楷體"/>
                <w:bCs/>
                <w:sz w:val="28"/>
                <w:szCs w:val="28"/>
                <w:u w:val="single"/>
              </w:rPr>
              <w:t>聯邦政府設置ISCAP以處理上開事項</w:t>
            </w:r>
            <w:r w:rsidRPr="00A363AB">
              <w:rPr>
                <w:rFonts w:hAnsi="標楷體"/>
                <w:sz w:val="28"/>
                <w:szCs w:val="28"/>
              </w:rPr>
              <w:t>，</w:t>
            </w:r>
            <w:r w:rsidRPr="00A363AB">
              <w:rPr>
                <w:rFonts w:hAnsi="標楷體"/>
                <w:sz w:val="28"/>
                <w:szCs w:val="28"/>
                <w:u w:val="single"/>
              </w:rPr>
              <w:t>其組成包括</w:t>
            </w:r>
            <w:r w:rsidRPr="00A363AB">
              <w:rPr>
                <w:rFonts w:hAnsi="標楷體"/>
                <w:b/>
                <w:sz w:val="28"/>
                <w:szCs w:val="28"/>
                <w:u w:val="single"/>
              </w:rPr>
              <w:t>國務院</w:t>
            </w:r>
            <w:r w:rsidRPr="00A363AB">
              <w:rPr>
                <w:rFonts w:hAnsi="標楷體"/>
                <w:sz w:val="28"/>
                <w:szCs w:val="28"/>
                <w:u w:val="single"/>
              </w:rPr>
              <w:t>、</w:t>
            </w:r>
            <w:r w:rsidRPr="00A363AB">
              <w:rPr>
                <w:rFonts w:hAnsi="標楷體"/>
                <w:b/>
                <w:sz w:val="28"/>
                <w:szCs w:val="28"/>
                <w:u w:val="single"/>
              </w:rPr>
              <w:t>國防部</w:t>
            </w:r>
            <w:r w:rsidRPr="00A363AB">
              <w:rPr>
                <w:rFonts w:hAnsi="標楷體"/>
                <w:sz w:val="28"/>
                <w:szCs w:val="28"/>
                <w:u w:val="single"/>
              </w:rPr>
              <w:t>、</w:t>
            </w:r>
            <w:r w:rsidRPr="00A363AB">
              <w:rPr>
                <w:rFonts w:hAnsi="標楷體"/>
                <w:b/>
                <w:sz w:val="28"/>
                <w:szCs w:val="28"/>
                <w:u w:val="single"/>
              </w:rPr>
              <w:t>司法部</w:t>
            </w:r>
            <w:r w:rsidRPr="00A363AB">
              <w:rPr>
                <w:rFonts w:hAnsi="標楷體"/>
                <w:sz w:val="28"/>
                <w:szCs w:val="28"/>
                <w:u w:val="single"/>
              </w:rPr>
              <w:t>、</w:t>
            </w:r>
            <w:r w:rsidRPr="00A363AB">
              <w:rPr>
                <w:rFonts w:hAnsi="標楷體"/>
                <w:b/>
                <w:sz w:val="28"/>
                <w:szCs w:val="28"/>
                <w:u w:val="single"/>
              </w:rPr>
              <w:t>國家檔案局</w:t>
            </w:r>
            <w:r w:rsidRPr="00A363AB">
              <w:rPr>
                <w:rFonts w:hAnsi="標楷體"/>
                <w:sz w:val="28"/>
                <w:szCs w:val="28"/>
                <w:u w:val="single"/>
              </w:rPr>
              <w:t>、</w:t>
            </w:r>
            <w:r w:rsidRPr="00A363AB">
              <w:rPr>
                <w:rFonts w:hAnsi="標楷體"/>
                <w:b/>
                <w:sz w:val="28"/>
                <w:szCs w:val="28"/>
                <w:u w:val="single"/>
              </w:rPr>
              <w:t>國家情報總監辦公室</w:t>
            </w:r>
            <w:r w:rsidRPr="00A363AB">
              <w:rPr>
                <w:rFonts w:hAnsi="標楷體"/>
                <w:sz w:val="28"/>
                <w:szCs w:val="28"/>
                <w:u w:val="single"/>
              </w:rPr>
              <w:t>與</w:t>
            </w:r>
            <w:r w:rsidRPr="00A363AB">
              <w:rPr>
                <w:rFonts w:hAnsi="標楷體"/>
                <w:b/>
                <w:sz w:val="28"/>
                <w:szCs w:val="28"/>
                <w:u w:val="single"/>
              </w:rPr>
              <w:t>國家安全顧問</w:t>
            </w:r>
            <w:r w:rsidRPr="00A363AB">
              <w:rPr>
                <w:rFonts w:hAnsi="標楷體"/>
                <w:sz w:val="28"/>
                <w:szCs w:val="28"/>
                <w:u w:val="single"/>
              </w:rPr>
              <w:t>所指派之高階代表</w:t>
            </w:r>
            <w:r w:rsidRPr="00A363AB">
              <w:rPr>
                <w:rFonts w:hAnsi="標楷體"/>
                <w:sz w:val="28"/>
                <w:szCs w:val="28"/>
              </w:rPr>
              <w:t>。至於在</w:t>
            </w:r>
            <w:r w:rsidRPr="00A363AB">
              <w:rPr>
                <w:rFonts w:hAnsi="標楷體"/>
                <w:bCs/>
                <w:sz w:val="28"/>
                <w:szCs w:val="28"/>
                <w:u w:val="single"/>
              </w:rPr>
              <w:t>程序面</w:t>
            </w:r>
            <w:r w:rsidRPr="00A363AB">
              <w:rPr>
                <w:rFonts w:hAnsi="標楷體"/>
                <w:sz w:val="28"/>
                <w:szCs w:val="28"/>
              </w:rPr>
              <w:t>，該總統令之Section1.8規定</w:t>
            </w:r>
            <w:r w:rsidRPr="00A363AB">
              <w:rPr>
                <w:rFonts w:hAnsi="標楷體"/>
                <w:sz w:val="28"/>
                <w:szCs w:val="28"/>
                <w:u w:val="single"/>
              </w:rPr>
              <w:t>獲授權持有公務機密者，</w:t>
            </w:r>
            <w:r w:rsidRPr="00A363AB">
              <w:rPr>
                <w:rFonts w:hAnsi="標楷體"/>
                <w:bCs/>
                <w:sz w:val="28"/>
                <w:szCs w:val="28"/>
                <w:u w:val="single"/>
              </w:rPr>
              <w:t>如善意認為機密分類有誤，得依該規定提出異議，並得就機關之審查決定再向ISCAP提出申訴</w:t>
            </w:r>
            <w:r w:rsidRPr="00A363AB">
              <w:rPr>
                <w:rFonts w:hAnsi="標楷體"/>
                <w:sz w:val="28"/>
                <w:szCs w:val="28"/>
              </w:rPr>
              <w:t>。而機關如認為檔案應豁免於自動解密之要求，亦應告知ISCAP其認定特定檔案屬於涉及國安情報來源等範疇，故其決定不予自動解密。對此，</w:t>
            </w:r>
            <w:r w:rsidRPr="00A363AB">
              <w:rPr>
                <w:rFonts w:hAnsi="標楷體"/>
                <w:bCs/>
                <w:sz w:val="28"/>
                <w:szCs w:val="28"/>
                <w:u w:val="single"/>
              </w:rPr>
              <w:t>ISCAP得命該機關不得豁免解密或應提早解密，機關首長如不服該決定，得透過</w:t>
            </w:r>
            <w:r w:rsidRPr="00A363AB">
              <w:rPr>
                <w:rFonts w:hAnsi="標楷體"/>
                <w:b/>
                <w:bCs/>
                <w:sz w:val="28"/>
                <w:szCs w:val="28"/>
                <w:u w:val="single"/>
              </w:rPr>
              <w:t>國家安全顧問</w:t>
            </w:r>
            <w:r w:rsidRPr="00A363AB">
              <w:rPr>
                <w:rFonts w:hAnsi="標楷體"/>
                <w:bCs/>
                <w:sz w:val="28"/>
                <w:szCs w:val="28"/>
                <w:u w:val="single"/>
              </w:rPr>
              <w:t>向總統提出異議</w:t>
            </w:r>
            <w:r w:rsidRPr="00A363AB">
              <w:rPr>
                <w:rFonts w:hAnsi="標楷體"/>
                <w:sz w:val="28"/>
                <w:szCs w:val="28"/>
              </w:rPr>
              <w:t>。而如前所述，於最長75年之保密期間屆至前，</w:t>
            </w:r>
            <w:r w:rsidRPr="00A363AB">
              <w:rPr>
                <w:rFonts w:hAnsi="標楷體"/>
                <w:bCs/>
                <w:sz w:val="28"/>
                <w:szCs w:val="28"/>
                <w:u w:val="single"/>
              </w:rPr>
              <w:t>如機關首長仍認為特定檔案應維持保密，則應於期間屆至</w:t>
            </w:r>
            <w:r w:rsidRPr="00A363AB">
              <w:rPr>
                <w:rFonts w:hAnsi="標楷體"/>
                <w:b/>
                <w:bCs/>
                <w:sz w:val="28"/>
                <w:szCs w:val="28"/>
                <w:u w:val="single"/>
              </w:rPr>
              <w:t>前5年提出</w:t>
            </w:r>
            <w:r w:rsidRPr="00A363AB">
              <w:rPr>
                <w:rFonts w:hAnsi="標楷體"/>
                <w:bCs/>
                <w:sz w:val="28"/>
                <w:szCs w:val="28"/>
                <w:u w:val="single"/>
              </w:rPr>
              <w:t>，並獲得ISCAP 之正式核可</w:t>
            </w:r>
            <w:r w:rsidRPr="00A363AB">
              <w:rPr>
                <w:rFonts w:hAnsi="標楷體"/>
                <w:sz w:val="28"/>
                <w:szCs w:val="28"/>
              </w:rPr>
              <w:t>(Section3.3)。</w:t>
            </w:r>
          </w:p>
          <w:p w:rsidR="00834345" w:rsidRPr="00A363AB" w:rsidRDefault="00834345" w:rsidP="00E051F2">
            <w:pPr>
              <w:tabs>
                <w:tab w:val="left" w:pos="1005"/>
              </w:tabs>
              <w:spacing w:line="360" w:lineRule="exact"/>
              <w:rPr>
                <w:rFonts w:hAnsi="標楷體"/>
                <w:sz w:val="28"/>
                <w:szCs w:val="28"/>
              </w:rPr>
            </w:pPr>
            <w:r w:rsidRPr="00A363AB">
              <w:rPr>
                <w:rFonts w:hAnsi="標楷體"/>
                <w:sz w:val="28"/>
                <w:szCs w:val="28"/>
              </w:rPr>
              <w:t xml:space="preserve">    回到我國目前的政治檔案法制來觀察，首先從現行政治檔案條例第4條、第5條規定可知，政治檔案的移轉與降解密檢討等事項，皆與其是否依</w:t>
            </w:r>
            <w:r w:rsidR="005876CD" w:rsidRPr="00A363AB">
              <w:rPr>
                <w:rFonts w:hAnsi="標楷體"/>
                <w:sz w:val="28"/>
                <w:szCs w:val="28"/>
              </w:rPr>
              <w:t>國密法</w:t>
            </w:r>
            <w:r w:rsidRPr="00A363AB">
              <w:rPr>
                <w:rFonts w:hAnsi="標楷體"/>
                <w:sz w:val="28"/>
                <w:szCs w:val="28"/>
              </w:rPr>
              <w:t>核定為永久保密息息相關。換言之，</w:t>
            </w:r>
            <w:r w:rsidRPr="00A363AB">
              <w:rPr>
                <w:rFonts w:hAnsi="標楷體"/>
                <w:bCs/>
                <w:sz w:val="28"/>
                <w:szCs w:val="28"/>
                <w:u w:val="single"/>
              </w:rPr>
              <w:t>如受核定為永久保密者，縱屬該法所稱之政治檔案，仍毋須移轉為國家檔案，而經降解密檢討後仍列屬永久保密者，其法定程序要求僅有報請上級機關同意</w:t>
            </w:r>
            <w:r w:rsidRPr="00A363AB">
              <w:rPr>
                <w:rFonts w:hAnsi="標楷體"/>
                <w:sz w:val="28"/>
                <w:szCs w:val="28"/>
              </w:rPr>
              <w:t>。然如前述，將檔案設為永久保密，將導致法益權衡過度傾向國家安全考量一方，並使人民知的權利形同遭到全然剝奪，故</w:t>
            </w:r>
            <w:r w:rsidRPr="00A363AB">
              <w:rPr>
                <w:rFonts w:hAnsi="標楷體"/>
                <w:bCs/>
                <w:sz w:val="28"/>
                <w:szCs w:val="28"/>
                <w:u w:val="single"/>
              </w:rPr>
              <w:t>應不容許任何檔案受到永久保密之保障</w:t>
            </w:r>
            <w:r w:rsidRPr="00A363AB">
              <w:rPr>
                <w:rFonts w:hAnsi="標楷體"/>
                <w:sz w:val="28"/>
                <w:szCs w:val="28"/>
              </w:rPr>
              <w:t>。而在政治檔案的脈絡下，考量國安情治體系在維繫過往不法體制中所扮演的關鍵角色，則涉及國安情治單位運作之資訊，不僅恰屬政治檔案條例為實現釐清威權</w:t>
            </w:r>
            <w:r w:rsidRPr="00A363AB">
              <w:rPr>
                <w:rFonts w:hAnsi="標楷體"/>
                <w:sz w:val="28"/>
                <w:szCs w:val="28"/>
              </w:rPr>
              <w:lastRenderedPageBreak/>
              <w:t>真相之立法目的所不可或缺者，</w:t>
            </w:r>
            <w:r w:rsidRPr="00A363AB">
              <w:rPr>
                <w:rFonts w:hAnsi="標楷體"/>
                <w:bCs/>
                <w:sz w:val="28"/>
                <w:szCs w:val="28"/>
                <w:u w:val="single"/>
              </w:rPr>
              <w:t>如果過往國安情治體系之不法運作得受永久保密，更毫無正當性可言</w:t>
            </w:r>
            <w:r w:rsidRPr="00A363AB">
              <w:rPr>
                <w:rFonts w:hAnsi="標楷體"/>
                <w:sz w:val="28"/>
                <w:szCs w:val="28"/>
              </w:rPr>
              <w:t>。故為兼顧政治檔案條例所承載之轉型正義憲法要求之達成，縱然相關政治檔案涉及過往國安運作資訊，</w:t>
            </w:r>
            <w:r w:rsidRPr="00A363AB">
              <w:rPr>
                <w:rFonts w:hAnsi="標楷體"/>
                <w:bCs/>
                <w:sz w:val="28"/>
                <w:szCs w:val="28"/>
                <w:u w:val="single"/>
              </w:rPr>
              <w:t>其機密性應無受特別保障之理，而應回歸</w:t>
            </w:r>
            <w:r w:rsidR="005876CD" w:rsidRPr="00A363AB">
              <w:rPr>
                <w:rFonts w:hAnsi="標楷體"/>
                <w:bCs/>
                <w:sz w:val="28"/>
                <w:szCs w:val="28"/>
                <w:u w:val="single"/>
              </w:rPr>
              <w:t>國密法</w:t>
            </w:r>
            <w:r w:rsidRPr="00A363AB">
              <w:rPr>
                <w:rFonts w:hAnsi="標楷體"/>
                <w:bCs/>
                <w:sz w:val="28"/>
                <w:szCs w:val="28"/>
                <w:u w:val="single"/>
              </w:rPr>
              <w:t>所定一般原則，亦即保密期限最長30年即已為足。現行政治檔案條例第4條、第5條等規定，仍容許特定政治檔案受永久保密，即難謂妥適，更應透過修法，明文排除</w:t>
            </w:r>
            <w:r w:rsidR="005876CD" w:rsidRPr="00A363AB">
              <w:rPr>
                <w:rFonts w:hAnsi="標楷體"/>
                <w:bCs/>
                <w:sz w:val="28"/>
                <w:szCs w:val="28"/>
                <w:u w:val="single"/>
              </w:rPr>
              <w:t>國密法</w:t>
            </w:r>
            <w:r w:rsidRPr="00A363AB">
              <w:rPr>
                <w:rFonts w:hAnsi="標楷體"/>
                <w:bCs/>
                <w:sz w:val="28"/>
                <w:szCs w:val="28"/>
                <w:u w:val="single"/>
              </w:rPr>
              <w:t>中永久保密條款之適用，回歸到最長保密期限30年之限制</w:t>
            </w:r>
            <w:r w:rsidRPr="00A363AB">
              <w:rPr>
                <w:rFonts w:hAnsi="標楷體"/>
                <w:sz w:val="28"/>
                <w:szCs w:val="28"/>
              </w:rPr>
              <w:t>。</w:t>
            </w:r>
          </w:p>
          <w:p w:rsidR="00834345" w:rsidRPr="00A363AB" w:rsidRDefault="00834345" w:rsidP="00E051F2">
            <w:pPr>
              <w:tabs>
                <w:tab w:val="left" w:pos="1005"/>
              </w:tabs>
              <w:spacing w:line="360" w:lineRule="exact"/>
              <w:rPr>
                <w:rFonts w:hAnsi="標楷體"/>
                <w:sz w:val="28"/>
                <w:szCs w:val="28"/>
              </w:rPr>
            </w:pPr>
            <w:r w:rsidRPr="00A363AB">
              <w:rPr>
                <w:rFonts w:hAnsi="標楷體"/>
                <w:sz w:val="28"/>
                <w:szCs w:val="28"/>
              </w:rPr>
              <w:t xml:space="preserve">    退步言之，縱使認為</w:t>
            </w:r>
            <w:r w:rsidR="005876CD" w:rsidRPr="00A363AB">
              <w:rPr>
                <w:rFonts w:hAnsi="標楷體"/>
                <w:sz w:val="28"/>
                <w:szCs w:val="28"/>
              </w:rPr>
              <w:t>國密法</w:t>
            </w:r>
            <w:r w:rsidRPr="00A363AB">
              <w:rPr>
                <w:rFonts w:hAnsi="標楷體"/>
                <w:sz w:val="28"/>
                <w:szCs w:val="28"/>
              </w:rPr>
              <w:t>現行之30年保密期限，無法兼顧特定政治檔案涉有高度機密國安事項之情形，故應保有對此30年期限之除外空間，亦即容許於保密逾30年後依法維持保密；然而如上所述，縱認涉及國安情報之政治檔案保密期限應長於30年，</w:t>
            </w:r>
            <w:r w:rsidRPr="00A363AB">
              <w:rPr>
                <w:rFonts w:hAnsi="標楷體"/>
                <w:bCs/>
                <w:sz w:val="28"/>
                <w:szCs w:val="28"/>
                <w:u w:val="single"/>
              </w:rPr>
              <w:t>此際仍應設有保密期限之最長期間規定，不得變相使此類檔案實質上仍受到永久保密之屏障</w:t>
            </w:r>
            <w:r w:rsidRPr="00A363AB">
              <w:rPr>
                <w:rFonts w:hAnsi="標楷體"/>
                <w:sz w:val="28"/>
                <w:szCs w:val="28"/>
              </w:rPr>
              <w:t>。就此，法務部於日前提出之</w:t>
            </w:r>
            <w:r w:rsidR="005876CD" w:rsidRPr="00A363AB">
              <w:rPr>
                <w:rFonts w:hAnsi="標楷體"/>
                <w:sz w:val="28"/>
                <w:szCs w:val="28"/>
              </w:rPr>
              <w:t>國密法</w:t>
            </w:r>
            <w:r w:rsidRPr="00A363AB">
              <w:rPr>
                <w:rFonts w:hAnsi="標楷體"/>
                <w:sz w:val="28"/>
                <w:szCs w:val="28"/>
              </w:rPr>
              <w:t>部分修正草案，雖然立意良善，</w:t>
            </w:r>
            <w:r w:rsidRPr="00A363AB">
              <w:rPr>
                <w:rFonts w:hAnsi="標楷體"/>
                <w:bCs/>
                <w:sz w:val="28"/>
                <w:szCs w:val="28"/>
                <w:u w:val="single"/>
              </w:rPr>
              <w:t>也認為該法第12條現行規定涉及國家情報來源及管道應「永久保密」，其適當性及必要性實有待商榷</w:t>
            </w:r>
            <w:r w:rsidRPr="00A363AB">
              <w:rPr>
                <w:rFonts w:hAnsi="標楷體"/>
                <w:sz w:val="28"/>
                <w:szCs w:val="28"/>
              </w:rPr>
              <w:t>，而修正條文為保密期限自核定之日起不得逾30年；惟仍於但書規定原核定機關得報請上級機關核定繼續保密，</w:t>
            </w:r>
            <w:r w:rsidRPr="00A363AB">
              <w:rPr>
                <w:rFonts w:hAnsi="標楷體"/>
                <w:sz w:val="28"/>
                <w:szCs w:val="28"/>
                <w:u w:val="single"/>
              </w:rPr>
              <w:t>且每次延長雖不得逾五年，</w:t>
            </w:r>
            <w:r w:rsidRPr="00A363AB">
              <w:rPr>
                <w:rFonts w:hAnsi="標楷體"/>
                <w:b/>
                <w:sz w:val="28"/>
                <w:szCs w:val="28"/>
                <w:u w:val="single"/>
              </w:rPr>
              <w:t>但並無設定最長期限之限制</w:t>
            </w:r>
            <w:r w:rsidRPr="00A363AB">
              <w:rPr>
                <w:rFonts w:hAnsi="標楷體"/>
                <w:sz w:val="28"/>
                <w:szCs w:val="28"/>
                <w:u w:val="single"/>
              </w:rPr>
              <w:t>。</w:t>
            </w:r>
            <w:r w:rsidRPr="00A363AB">
              <w:rPr>
                <w:rFonts w:hAnsi="標楷體"/>
                <w:b/>
                <w:bCs/>
                <w:sz w:val="28"/>
                <w:szCs w:val="28"/>
                <w:u w:val="single"/>
              </w:rPr>
              <w:t>此在上級機關多尊重原核定機關保密必要性認定之下，實務運作結果將可能變相實質延續無限期之保密，</w:t>
            </w:r>
            <w:r w:rsidRPr="00A363AB">
              <w:rPr>
                <w:rFonts w:hAnsi="標楷體"/>
                <w:bCs/>
                <w:sz w:val="28"/>
                <w:szCs w:val="28"/>
                <w:u w:val="single"/>
              </w:rPr>
              <w:t>故此部分之修法草案內容亦應考慮修正，設定明確之最長保密期限，以避免修法美意落空</w:t>
            </w:r>
            <w:r w:rsidRPr="00A363AB">
              <w:rPr>
                <w:rFonts w:hAnsi="標楷體"/>
                <w:sz w:val="28"/>
                <w:szCs w:val="28"/>
              </w:rPr>
              <w:t>。</w:t>
            </w:r>
          </w:p>
          <w:p w:rsidR="00834345" w:rsidRPr="00A363AB" w:rsidRDefault="00834345" w:rsidP="00E051F2">
            <w:pPr>
              <w:pStyle w:val="af7"/>
              <w:adjustRightInd w:val="0"/>
              <w:snapToGrid w:val="0"/>
              <w:spacing w:line="360" w:lineRule="exact"/>
              <w:ind w:leftChars="0" w:left="0"/>
              <w:rPr>
                <w:rFonts w:hAnsi="標楷體"/>
                <w:bCs/>
                <w:sz w:val="28"/>
                <w:szCs w:val="28"/>
              </w:rPr>
            </w:pPr>
            <w:r w:rsidRPr="00A363AB">
              <w:rPr>
                <w:rFonts w:hAnsi="標楷體"/>
                <w:sz w:val="28"/>
                <w:szCs w:val="28"/>
              </w:rPr>
              <w:t xml:space="preserve">    承前所述，考量當前實務運作狀況，上級機關多消極尊重原核定機關之保密必要性認定，針對機密核定與是否准予延長保密期間等事項，可借鏡美國法之經驗，</w:t>
            </w:r>
            <w:r w:rsidRPr="00A363AB">
              <w:rPr>
                <w:rFonts w:hAnsi="標楷體"/>
                <w:b/>
                <w:bCs/>
                <w:sz w:val="28"/>
                <w:szCs w:val="28"/>
                <w:u w:val="single"/>
              </w:rPr>
              <w:t>設置跨部會或納入專家學者或社會公正人士代表之委員會，並賦予持有機密資訊者得向該委員會提出挑戰機密核定等級之法律途徑，以及賦予該委員會核可逾越30年保密期限之檔案，是否得豁免解密之權限</w:t>
            </w:r>
            <w:r w:rsidRPr="00A363AB">
              <w:rPr>
                <w:rFonts w:hAnsi="標楷體"/>
                <w:b/>
                <w:sz w:val="28"/>
                <w:szCs w:val="28"/>
              </w:rPr>
              <w:t>，</w:t>
            </w:r>
            <w:r w:rsidRPr="00A363AB">
              <w:rPr>
                <w:rFonts w:hAnsi="標楷體"/>
                <w:sz w:val="28"/>
                <w:szCs w:val="28"/>
              </w:rPr>
              <w:t>以避免於審酌上開事項時，落入機關本位思考之窠臼，並得透過組織、程序上之把關，通盤衡平國家安全考量與人民知的權利與轉型正義之要求。</w:t>
            </w:r>
          </w:p>
        </w:tc>
      </w:tr>
      <w:tr w:rsidR="00A363AB" w:rsidRPr="00A363AB" w:rsidTr="006A4324">
        <w:tc>
          <w:tcPr>
            <w:tcW w:w="1838" w:type="dxa"/>
          </w:tcPr>
          <w:p w:rsidR="00834345" w:rsidRPr="00A363AB" w:rsidRDefault="00834345"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檔</w:t>
            </w:r>
            <w:r w:rsidR="007C193A" w:rsidRPr="00A363AB">
              <w:rPr>
                <w:rFonts w:hAnsi="標楷體" w:hint="eastAsia"/>
                <w:bCs/>
                <w:sz w:val="28"/>
                <w:szCs w:val="28"/>
              </w:rPr>
              <w:t>案</w:t>
            </w:r>
            <w:r w:rsidRPr="00A363AB">
              <w:rPr>
                <w:rFonts w:hAnsi="標楷體" w:hint="eastAsia"/>
                <w:bCs/>
                <w:sz w:val="28"/>
                <w:szCs w:val="28"/>
              </w:rPr>
              <w:t>局</w:t>
            </w:r>
          </w:p>
        </w:tc>
        <w:tc>
          <w:tcPr>
            <w:tcW w:w="7518" w:type="dxa"/>
          </w:tcPr>
          <w:p w:rsidR="00834345" w:rsidRPr="00A363AB" w:rsidRDefault="007C193A"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w:t>
            </w:r>
            <w:r w:rsidR="00834345" w:rsidRPr="00A363AB">
              <w:rPr>
                <w:rFonts w:hAnsi="標楷體"/>
                <w:sz w:val="28"/>
                <w:szCs w:val="28"/>
              </w:rPr>
              <w:t>按</w:t>
            </w:r>
            <w:r w:rsidRPr="00A363AB">
              <w:rPr>
                <w:rFonts w:hAnsi="標楷體" w:hint="eastAsia"/>
                <w:sz w:val="28"/>
                <w:szCs w:val="28"/>
              </w:rPr>
              <w:t>政黨檔案</w:t>
            </w:r>
            <w:r w:rsidR="00834345" w:rsidRPr="00A363AB">
              <w:rPr>
                <w:rFonts w:hAnsi="標楷體"/>
                <w:sz w:val="28"/>
                <w:szCs w:val="28"/>
              </w:rPr>
              <w:t>條例第5條第3項立法意旨係為使政治檔</w:t>
            </w:r>
            <w:r w:rsidR="00834345" w:rsidRPr="00A363AB">
              <w:rPr>
                <w:rFonts w:hAnsi="標楷體"/>
                <w:sz w:val="28"/>
                <w:szCs w:val="28"/>
              </w:rPr>
              <w:lastRenderedPageBreak/>
              <w:t>案之解密作業更為周延</w:t>
            </w:r>
            <w:r w:rsidR="00834345" w:rsidRPr="00A363AB">
              <w:rPr>
                <w:rFonts w:hAnsi="標楷體" w:hint="eastAsia"/>
                <w:sz w:val="28"/>
                <w:szCs w:val="28"/>
              </w:rPr>
              <w:t>，業</w:t>
            </w:r>
            <w:r w:rsidR="00834345" w:rsidRPr="00A363AB">
              <w:rPr>
                <w:rFonts w:hAnsi="標楷體"/>
                <w:sz w:val="28"/>
                <w:szCs w:val="28"/>
              </w:rPr>
              <w:t>明定檢討期限</w:t>
            </w:r>
            <w:r w:rsidR="00834345" w:rsidRPr="00A363AB">
              <w:rPr>
                <w:rFonts w:hAnsi="標楷體" w:hint="eastAsia"/>
                <w:sz w:val="28"/>
                <w:szCs w:val="28"/>
              </w:rPr>
              <w:t>及無法律依據者應予解密，</w:t>
            </w:r>
            <w:r w:rsidR="00834345" w:rsidRPr="00A363AB">
              <w:rPr>
                <w:rFonts w:hAnsi="標楷體"/>
                <w:sz w:val="28"/>
                <w:szCs w:val="28"/>
              </w:rPr>
              <w:t>並要求機關檢討後核列為永久保密之政治檔案</w:t>
            </w:r>
            <w:r w:rsidR="00834345" w:rsidRPr="00A363AB">
              <w:rPr>
                <w:rFonts w:hAnsi="標楷體" w:hint="eastAsia"/>
                <w:sz w:val="28"/>
                <w:szCs w:val="28"/>
              </w:rPr>
              <w:t>，應經</w:t>
            </w:r>
            <w:r w:rsidR="00834345" w:rsidRPr="00A363AB">
              <w:rPr>
                <w:rFonts w:hAnsi="標楷體"/>
                <w:sz w:val="28"/>
                <w:szCs w:val="28"/>
              </w:rPr>
              <w:t>原核定機關</w:t>
            </w:r>
            <w:r w:rsidR="00834345" w:rsidRPr="00A363AB">
              <w:rPr>
                <w:rFonts w:hAnsi="標楷體" w:hint="eastAsia"/>
                <w:sz w:val="28"/>
                <w:szCs w:val="28"/>
              </w:rPr>
              <w:t>之</w:t>
            </w:r>
            <w:r w:rsidR="00834345" w:rsidRPr="00A363AB">
              <w:rPr>
                <w:rFonts w:hAnsi="標楷體"/>
                <w:sz w:val="28"/>
                <w:szCs w:val="28"/>
              </w:rPr>
              <w:t>上級機關同意</w:t>
            </w:r>
            <w:r w:rsidR="00834345" w:rsidRPr="00A363AB">
              <w:rPr>
                <w:rFonts w:hAnsi="標楷體" w:hint="eastAsia"/>
                <w:sz w:val="28"/>
                <w:szCs w:val="28"/>
              </w:rPr>
              <w:t>，</w:t>
            </w:r>
            <w:r w:rsidR="00834345" w:rsidRPr="00A363AB">
              <w:rPr>
                <w:rFonts w:hAnsi="標楷體"/>
                <w:sz w:val="28"/>
                <w:szCs w:val="28"/>
              </w:rPr>
              <w:t>如其上級機關不同意時</w:t>
            </w:r>
            <w:r w:rsidR="00834345" w:rsidRPr="00A363AB">
              <w:rPr>
                <w:rFonts w:hAnsi="標楷體" w:hint="eastAsia"/>
                <w:sz w:val="28"/>
                <w:szCs w:val="28"/>
              </w:rPr>
              <w:t>，應續行檢討，</w:t>
            </w:r>
            <w:r w:rsidR="00834345" w:rsidRPr="00A363AB">
              <w:rPr>
                <w:rFonts w:hAnsi="標楷體" w:hint="eastAsia"/>
                <w:sz w:val="28"/>
                <w:szCs w:val="28"/>
                <w:u w:val="single"/>
              </w:rPr>
              <w:t>期透過機關之檢討及</w:t>
            </w:r>
            <w:r w:rsidR="00834345" w:rsidRPr="00A363AB">
              <w:rPr>
                <w:rFonts w:hAnsi="標楷體"/>
                <w:sz w:val="28"/>
                <w:szCs w:val="28"/>
                <w:u w:val="single"/>
              </w:rPr>
              <w:t>上級機關</w:t>
            </w:r>
            <w:r w:rsidR="00834345" w:rsidRPr="00A363AB">
              <w:rPr>
                <w:rFonts w:hAnsi="標楷體" w:hint="eastAsia"/>
                <w:sz w:val="28"/>
                <w:szCs w:val="28"/>
                <w:u w:val="single"/>
              </w:rPr>
              <w:t>之行政</w:t>
            </w:r>
            <w:r w:rsidR="00834345" w:rsidRPr="00A363AB">
              <w:rPr>
                <w:rFonts w:hAnsi="標楷體"/>
                <w:sz w:val="28"/>
                <w:szCs w:val="28"/>
                <w:u w:val="single"/>
              </w:rPr>
              <w:t>監督</w:t>
            </w:r>
            <w:r w:rsidR="00834345" w:rsidRPr="00A363AB">
              <w:rPr>
                <w:rFonts w:hAnsi="標楷體" w:hint="eastAsia"/>
                <w:sz w:val="28"/>
                <w:szCs w:val="28"/>
                <w:u w:val="single"/>
              </w:rPr>
              <w:t>，</w:t>
            </w:r>
            <w:r w:rsidR="00834345" w:rsidRPr="00A363AB">
              <w:rPr>
                <w:rFonts w:hAnsi="標楷體"/>
                <w:sz w:val="28"/>
                <w:szCs w:val="28"/>
                <w:u w:val="single"/>
              </w:rPr>
              <w:t>以達成政治檔案開放及還原歷史真相之目的</w:t>
            </w:r>
            <w:r w:rsidR="00834345" w:rsidRPr="00A363AB">
              <w:rPr>
                <w:rFonts w:hAnsi="標楷體" w:hint="eastAsia"/>
                <w:sz w:val="28"/>
                <w:szCs w:val="28"/>
                <w:u w:val="single"/>
              </w:rPr>
              <w:t>。</w:t>
            </w:r>
          </w:p>
        </w:tc>
      </w:tr>
      <w:tr w:rsidR="00A363AB" w:rsidRPr="00A363AB" w:rsidTr="006A4324">
        <w:tc>
          <w:tcPr>
            <w:tcW w:w="1838" w:type="dxa"/>
          </w:tcPr>
          <w:p w:rsidR="007C193A" w:rsidRPr="00A363AB" w:rsidRDefault="007C193A"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國安局</w:t>
            </w:r>
          </w:p>
        </w:tc>
        <w:tc>
          <w:tcPr>
            <w:tcW w:w="7518" w:type="dxa"/>
          </w:tcPr>
          <w:p w:rsidR="007C193A" w:rsidRPr="00A363AB" w:rsidRDefault="007C193A" w:rsidP="007C193A">
            <w:pPr>
              <w:pStyle w:val="af7"/>
              <w:adjustRightInd w:val="0"/>
              <w:snapToGrid w:val="0"/>
              <w:spacing w:line="360" w:lineRule="exact"/>
              <w:ind w:leftChars="0" w:left="0"/>
              <w:rPr>
                <w:rFonts w:hAnsi="標楷體"/>
                <w:sz w:val="28"/>
                <w:szCs w:val="28"/>
              </w:rPr>
            </w:pPr>
            <w:r w:rsidRPr="00A363AB">
              <w:rPr>
                <w:rFonts w:hAnsi="標楷體" w:hint="eastAsia"/>
                <w:sz w:val="28"/>
                <w:szCs w:val="28"/>
              </w:rPr>
              <w:t xml:space="preserve">    國安局秉持「最大開放、最小限制」之原則進行檔案實質檢審，並依法就應予限制應用之部分分離處理。</w:t>
            </w:r>
          </w:p>
        </w:tc>
      </w:tr>
    </w:tbl>
    <w:p w:rsidR="001C5071" w:rsidRPr="00A363AB" w:rsidRDefault="001C5071" w:rsidP="00CE0503">
      <w:pPr>
        <w:pStyle w:val="2"/>
        <w:numPr>
          <w:ilvl w:val="0"/>
          <w:numId w:val="0"/>
        </w:numPr>
        <w:ind w:left="1021"/>
      </w:pPr>
    </w:p>
    <w:p w:rsidR="00250F7D" w:rsidRPr="00A363AB" w:rsidRDefault="00250F7D" w:rsidP="00250F7D">
      <w:pPr>
        <w:pStyle w:val="4"/>
      </w:pPr>
      <w:r w:rsidRPr="00A363AB">
        <w:rPr>
          <w:rFonts w:hint="eastAsia"/>
        </w:rPr>
        <w:tab/>
        <w:t>國安局、調查局對於尚未屆滿50年之政治檔案，實務運作上，多以有「嚴重影響國家安全或對外關係之虞」為由，限制部分內容之應用，而未就個別檔案內容進行檢討，致外界質疑有以「機關本位主義」思考，而忽略政治檔案開放以還原歷史真相之公益性</w:t>
      </w:r>
      <w:r w:rsidRPr="00A363AB">
        <w:rPr>
          <w:rStyle w:val="aff"/>
        </w:rPr>
        <w:footnoteReference w:id="3"/>
      </w:r>
      <w:r w:rsidRPr="00A363AB">
        <w:rPr>
          <w:rFonts w:hint="eastAsia"/>
        </w:rPr>
        <w:t>，對此如何有效克服解決？</w:t>
      </w:r>
    </w:p>
    <w:tbl>
      <w:tblPr>
        <w:tblStyle w:val="af6"/>
        <w:tblW w:w="9356" w:type="dxa"/>
        <w:tblInd w:w="-147" w:type="dxa"/>
        <w:tblLook w:val="04A0" w:firstRow="1" w:lastRow="0" w:firstColumn="1" w:lastColumn="0" w:noHBand="0" w:noVBand="1"/>
      </w:tblPr>
      <w:tblGrid>
        <w:gridCol w:w="1838"/>
        <w:gridCol w:w="7518"/>
      </w:tblGrid>
      <w:tr w:rsidR="00A363AB" w:rsidRPr="00A363AB" w:rsidTr="006A4324">
        <w:trPr>
          <w:tblHeader/>
        </w:trPr>
        <w:tc>
          <w:tcPr>
            <w:tcW w:w="1838" w:type="dxa"/>
          </w:tcPr>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18" w:type="dxa"/>
          </w:tcPr>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BC7D6D" w:rsidRPr="00A363AB">
              <w:rPr>
                <w:rFonts w:hAnsi="標楷體" w:hint="eastAsia"/>
                <w:bCs/>
                <w:sz w:val="28"/>
                <w:szCs w:val="28"/>
              </w:rPr>
              <w:t>書面</w:t>
            </w:r>
            <w:r w:rsidRPr="00A363AB">
              <w:rPr>
                <w:rFonts w:hAnsi="標楷體" w:hint="eastAsia"/>
                <w:bCs/>
                <w:sz w:val="28"/>
                <w:szCs w:val="28"/>
              </w:rPr>
              <w:t>意見</w:t>
            </w:r>
          </w:p>
        </w:tc>
      </w:tr>
      <w:tr w:rsidR="00A363AB" w:rsidRPr="00A363AB" w:rsidTr="006A4324">
        <w:tc>
          <w:tcPr>
            <w:tcW w:w="1838" w:type="dxa"/>
          </w:tcPr>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518" w:type="dxa"/>
          </w:tcPr>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調查</w:t>
            </w:r>
            <w:r w:rsidRPr="00A363AB">
              <w:rPr>
                <w:rFonts w:hAnsi="標楷體"/>
                <w:sz w:val="28"/>
                <w:szCs w:val="28"/>
              </w:rPr>
              <w:t>局針對已移轉檔案局</w:t>
            </w:r>
            <w:r w:rsidRPr="00A363AB">
              <w:rPr>
                <w:rFonts w:hAnsi="標楷體" w:hint="eastAsia"/>
                <w:sz w:val="28"/>
                <w:szCs w:val="28"/>
              </w:rPr>
              <w:t>尚未屆滿50年之政治檔案限</w:t>
            </w:r>
            <w:r w:rsidRPr="00A363AB">
              <w:rPr>
                <w:rFonts w:hAnsi="標楷體"/>
                <w:sz w:val="28"/>
                <w:szCs w:val="28"/>
              </w:rPr>
              <w:t>制應用</w:t>
            </w:r>
            <w:r w:rsidRPr="00A363AB">
              <w:rPr>
                <w:rFonts w:hAnsi="標楷體" w:hint="eastAsia"/>
                <w:sz w:val="28"/>
                <w:szCs w:val="28"/>
              </w:rPr>
              <w:t>作</w:t>
            </w:r>
            <w:r w:rsidRPr="00A363AB">
              <w:rPr>
                <w:rFonts w:hAnsi="標楷體"/>
                <w:sz w:val="28"/>
                <w:szCs w:val="28"/>
              </w:rPr>
              <w:t>為</w:t>
            </w:r>
            <w:r w:rsidRPr="00A363AB">
              <w:rPr>
                <w:rFonts w:hAnsi="標楷體" w:hint="eastAsia"/>
                <w:sz w:val="28"/>
                <w:szCs w:val="28"/>
              </w:rPr>
              <w:t>，均係</w:t>
            </w:r>
            <w:r w:rsidRPr="00A363AB">
              <w:rPr>
                <w:rFonts w:hAnsi="標楷體"/>
                <w:sz w:val="28"/>
                <w:szCs w:val="28"/>
              </w:rPr>
              <w:t>逐案檢視</w:t>
            </w:r>
            <w:r w:rsidRPr="00A363AB">
              <w:rPr>
                <w:rFonts w:hAnsi="標楷體" w:hint="eastAsia"/>
                <w:sz w:val="28"/>
                <w:szCs w:val="28"/>
              </w:rPr>
              <w:t>並僅針</w:t>
            </w:r>
            <w:r w:rsidRPr="00A363AB">
              <w:rPr>
                <w:rFonts w:hAnsi="標楷體"/>
                <w:sz w:val="28"/>
                <w:szCs w:val="28"/>
              </w:rPr>
              <w:t>對個案內容</w:t>
            </w:r>
            <w:r w:rsidRPr="00A363AB">
              <w:rPr>
                <w:rFonts w:hAnsi="標楷體" w:hint="eastAsia"/>
                <w:sz w:val="28"/>
                <w:szCs w:val="28"/>
              </w:rPr>
              <w:t>涉</w:t>
            </w:r>
            <w:r w:rsidRPr="00A363AB">
              <w:rPr>
                <w:rFonts w:hAnsi="標楷體"/>
                <w:sz w:val="28"/>
                <w:szCs w:val="28"/>
              </w:rPr>
              <w:t>有</w:t>
            </w:r>
            <w:r w:rsidRPr="00A363AB">
              <w:rPr>
                <w:rFonts w:hAnsi="標楷體" w:hint="eastAsia"/>
                <w:sz w:val="28"/>
                <w:szCs w:val="28"/>
              </w:rPr>
              <w:t>嚴重影響國家安全或對外關係之虞內容進</w:t>
            </w:r>
            <w:r w:rsidRPr="00A363AB">
              <w:rPr>
                <w:rFonts w:hAnsi="標楷體"/>
                <w:sz w:val="28"/>
                <w:szCs w:val="28"/>
              </w:rPr>
              <w:t>行</w:t>
            </w:r>
            <w:r w:rsidRPr="00A363AB">
              <w:rPr>
                <w:rFonts w:hAnsi="標楷體" w:hint="eastAsia"/>
                <w:sz w:val="28"/>
                <w:szCs w:val="28"/>
              </w:rPr>
              <w:t>最</w:t>
            </w:r>
            <w:r w:rsidRPr="00A363AB">
              <w:rPr>
                <w:rFonts w:hAnsi="標楷體"/>
                <w:sz w:val="28"/>
                <w:szCs w:val="28"/>
              </w:rPr>
              <w:t>小限制</w:t>
            </w:r>
            <w:r w:rsidRPr="00A363AB">
              <w:rPr>
                <w:rFonts w:hAnsi="標楷體" w:hint="eastAsia"/>
                <w:sz w:val="28"/>
                <w:szCs w:val="28"/>
              </w:rPr>
              <w:t>應用，此乃</w:t>
            </w:r>
            <w:r w:rsidRPr="00A363AB">
              <w:rPr>
                <w:rFonts w:hAnsi="標楷體"/>
                <w:sz w:val="28"/>
                <w:szCs w:val="28"/>
              </w:rPr>
              <w:t>按照</w:t>
            </w:r>
            <w:r w:rsidRPr="00A363AB">
              <w:rPr>
                <w:rFonts w:hAnsi="標楷體" w:hint="eastAsia"/>
                <w:sz w:val="28"/>
                <w:szCs w:val="28"/>
              </w:rPr>
              <w:t>行</w:t>
            </w:r>
            <w:r w:rsidRPr="00A363AB">
              <w:rPr>
                <w:rFonts w:hAnsi="標楷體"/>
                <w:sz w:val="28"/>
                <w:szCs w:val="28"/>
              </w:rPr>
              <w:t>政院</w:t>
            </w:r>
            <w:r w:rsidR="009F7626">
              <w:rPr>
                <w:rFonts w:hAnsi="標楷體"/>
                <w:sz w:val="28"/>
                <w:szCs w:val="28"/>
              </w:rPr>
              <w:t>羅政務委員○○</w:t>
            </w:r>
            <w:r w:rsidRPr="00A363AB">
              <w:rPr>
                <w:rFonts w:hAnsi="標楷體"/>
                <w:sz w:val="28"/>
                <w:szCs w:val="28"/>
              </w:rPr>
              <w:t>邀集</w:t>
            </w:r>
            <w:r w:rsidRPr="00A363AB">
              <w:rPr>
                <w:rFonts w:hAnsi="標楷體" w:hint="eastAsia"/>
                <w:sz w:val="28"/>
                <w:szCs w:val="28"/>
              </w:rPr>
              <w:t>相關</w:t>
            </w:r>
            <w:r w:rsidRPr="00A363AB">
              <w:rPr>
                <w:rFonts w:hAnsi="標楷體"/>
                <w:sz w:val="28"/>
                <w:szCs w:val="28"/>
              </w:rPr>
              <w:t>單位討</w:t>
            </w:r>
            <w:r w:rsidRPr="00A363AB">
              <w:rPr>
                <w:rFonts w:hAnsi="標楷體" w:hint="eastAsia"/>
                <w:sz w:val="28"/>
                <w:szCs w:val="28"/>
              </w:rPr>
              <w:t>論政</w:t>
            </w:r>
            <w:r w:rsidRPr="00A363AB">
              <w:rPr>
                <w:rFonts w:hAnsi="標楷體"/>
                <w:sz w:val="28"/>
                <w:szCs w:val="28"/>
              </w:rPr>
              <w:t>治檔案開放</w:t>
            </w:r>
            <w:r w:rsidRPr="00A363AB">
              <w:rPr>
                <w:rFonts w:hAnsi="標楷體" w:hint="eastAsia"/>
                <w:sz w:val="28"/>
                <w:szCs w:val="28"/>
              </w:rPr>
              <w:t>作法</w:t>
            </w:r>
            <w:r w:rsidRPr="00A363AB">
              <w:rPr>
                <w:rFonts w:hAnsi="標楷體"/>
                <w:sz w:val="28"/>
                <w:szCs w:val="28"/>
              </w:rPr>
              <w:t>結論</w:t>
            </w:r>
            <w:r w:rsidRPr="00A363AB">
              <w:rPr>
                <w:rFonts w:hAnsi="標楷體" w:hint="eastAsia"/>
                <w:sz w:val="28"/>
                <w:szCs w:val="28"/>
              </w:rPr>
              <w:t>辦理。</w:t>
            </w:r>
          </w:p>
        </w:tc>
      </w:tr>
      <w:tr w:rsidR="00A363AB" w:rsidRPr="00A363AB" w:rsidTr="006A4324">
        <w:tc>
          <w:tcPr>
            <w:tcW w:w="1838" w:type="dxa"/>
          </w:tcPr>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518" w:type="dxa"/>
          </w:tcPr>
          <w:p w:rsidR="00250F7D" w:rsidRPr="00A363AB" w:rsidRDefault="00EF752D" w:rsidP="00E051F2">
            <w:pPr>
              <w:adjustRightInd w:val="0"/>
              <w:snapToGrid w:val="0"/>
              <w:spacing w:line="360" w:lineRule="exact"/>
              <w:ind w:left="-11"/>
              <w:rPr>
                <w:rFonts w:hAnsi="標楷體"/>
                <w:bCs/>
                <w:sz w:val="28"/>
                <w:szCs w:val="28"/>
              </w:rPr>
            </w:pPr>
            <w:r w:rsidRPr="00A363AB">
              <w:rPr>
                <w:rFonts w:hAnsi="標楷體" w:hint="eastAsia"/>
                <w:bCs/>
                <w:sz w:val="28"/>
                <w:szCs w:val="28"/>
              </w:rPr>
              <w:t xml:space="preserve">   促轉</w:t>
            </w:r>
            <w:r w:rsidR="00250F7D" w:rsidRPr="00A363AB">
              <w:rPr>
                <w:rFonts w:hAnsi="標楷體" w:hint="eastAsia"/>
                <w:bCs/>
                <w:sz w:val="28"/>
                <w:szCs w:val="28"/>
              </w:rPr>
              <w:t>會111年2月提出之政治檔案條例建議修正條文中，具體建議移轉機關若以第8條第2項第2款有「嚴重影響國家安全或對外關係之虞」限制檔案開放應用者，</w:t>
            </w:r>
            <w:r w:rsidR="00250F7D" w:rsidRPr="00A363AB">
              <w:rPr>
                <w:rFonts w:hAnsi="標楷體" w:hint="eastAsia"/>
                <w:bCs/>
                <w:sz w:val="28"/>
                <w:szCs w:val="28"/>
                <w:u w:val="single"/>
              </w:rPr>
              <w:t>應檢附具體理由報請上級機關同意，且不得涉及第11條明定應開放的資訊，藉由引入上級機關監督的機制，使機關能更審慎援引本條款之事由，</w:t>
            </w:r>
            <w:r w:rsidR="00250F7D" w:rsidRPr="00A363AB">
              <w:rPr>
                <w:rFonts w:hAnsi="標楷體" w:hint="eastAsia"/>
                <w:bCs/>
                <w:sz w:val="28"/>
                <w:szCs w:val="28"/>
              </w:rPr>
              <w:t>以落實政治檔案之開放應用。</w:t>
            </w:r>
          </w:p>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此外，國發會與檔案局分別作為政治檔案條例及政治檔案開放應用之主管機關，對於機關以永久保密或國家安全為由限制檔案開放應用，也應根據政治檔案的特</w:t>
            </w:r>
            <w:r w:rsidRPr="00A363AB">
              <w:rPr>
                <w:rFonts w:hAnsi="標楷體" w:hint="eastAsia"/>
                <w:sz w:val="28"/>
                <w:szCs w:val="28"/>
              </w:rPr>
              <w:lastRenderedPageBreak/>
              <w:t>殊性與還原歷史真相之需求，積極檢視機關保密或限制應用之必要性與正當性。</w:t>
            </w:r>
          </w:p>
        </w:tc>
      </w:tr>
      <w:tr w:rsidR="00A363AB" w:rsidRPr="00A363AB" w:rsidTr="006A4324">
        <w:tc>
          <w:tcPr>
            <w:tcW w:w="1838" w:type="dxa"/>
          </w:tcPr>
          <w:p w:rsidR="00250F7D" w:rsidRPr="00A363AB" w:rsidRDefault="00913020" w:rsidP="00E051F2">
            <w:pPr>
              <w:pStyle w:val="af7"/>
              <w:adjustRightInd w:val="0"/>
              <w:snapToGrid w:val="0"/>
              <w:spacing w:line="360" w:lineRule="exact"/>
              <w:ind w:leftChars="0" w:left="0"/>
              <w:rPr>
                <w:rFonts w:hAnsi="標楷體"/>
                <w:bCs/>
                <w:sz w:val="28"/>
                <w:szCs w:val="28"/>
              </w:rPr>
            </w:pPr>
            <w:r>
              <w:rPr>
                <w:rFonts w:hAnsi="標楷體" w:hint="eastAsia"/>
                <w:bCs/>
                <w:sz w:val="28"/>
                <w:szCs w:val="28"/>
              </w:rPr>
              <w:lastRenderedPageBreak/>
              <w:t>○○會</w:t>
            </w:r>
          </w:p>
          <w:p w:rsidR="00250F7D" w:rsidRPr="00A363AB" w:rsidRDefault="009F7626" w:rsidP="00E051F2">
            <w:pPr>
              <w:pStyle w:val="af7"/>
              <w:adjustRightInd w:val="0"/>
              <w:snapToGrid w:val="0"/>
              <w:spacing w:line="360" w:lineRule="exact"/>
              <w:ind w:leftChars="0" w:left="0"/>
              <w:rPr>
                <w:rFonts w:hAnsi="標楷體"/>
                <w:bCs/>
                <w:sz w:val="28"/>
                <w:szCs w:val="28"/>
              </w:rPr>
            </w:pPr>
            <w:r>
              <w:rPr>
                <w:rFonts w:hAnsi="標楷體" w:hint="eastAsia"/>
                <w:bCs/>
                <w:sz w:val="28"/>
                <w:szCs w:val="28"/>
              </w:rPr>
              <w:t>翁○○</w:t>
            </w:r>
            <w:r w:rsidR="00250F7D" w:rsidRPr="00A363AB">
              <w:rPr>
                <w:rFonts w:hAnsi="標楷體" w:hint="eastAsia"/>
                <w:sz w:val="28"/>
                <w:szCs w:val="28"/>
              </w:rPr>
              <w:t>律師</w:t>
            </w:r>
          </w:p>
        </w:tc>
        <w:tc>
          <w:tcPr>
            <w:tcW w:w="7518" w:type="dxa"/>
          </w:tcPr>
          <w:p w:rsidR="00250F7D" w:rsidRPr="00A363AB" w:rsidRDefault="00250F7D" w:rsidP="00E051F2">
            <w:pPr>
              <w:tabs>
                <w:tab w:val="left" w:pos="1005"/>
              </w:tabs>
              <w:spacing w:line="360" w:lineRule="exact"/>
              <w:rPr>
                <w:rFonts w:hAnsi="標楷體"/>
                <w:sz w:val="28"/>
                <w:szCs w:val="28"/>
              </w:rPr>
            </w:pPr>
            <w:r w:rsidRPr="00A363AB">
              <w:rPr>
                <w:rFonts w:hAnsi="標楷體" w:hint="eastAsia"/>
                <w:sz w:val="28"/>
                <w:szCs w:val="28"/>
              </w:rPr>
              <w:t xml:space="preserve">    </w:t>
            </w:r>
            <w:r w:rsidRPr="00A363AB">
              <w:rPr>
                <w:rFonts w:hAnsi="標楷體"/>
                <w:sz w:val="28"/>
                <w:szCs w:val="28"/>
              </w:rPr>
              <w:t>政治檔案條例第8條第2項、第4項規定：「依前項規定申請之政治檔案，除有下列情形之一外，檔案局應於指定場所提供閱覽、抄錄或複製：一、經依法規核定為機密檔案。二、經移轉機關（構）表示有嚴重影響國家安全或對外關係之虞。三、經其他檔案當事人或其繼承人表示不予公開之私人文書。…前</w:t>
            </w:r>
            <w:r w:rsidR="001A2E26" w:rsidRPr="00A363AB">
              <w:rPr>
                <w:rFonts w:hAnsi="標楷體" w:hint="eastAsia"/>
                <w:sz w:val="28"/>
                <w:szCs w:val="28"/>
              </w:rPr>
              <w:t>2</w:t>
            </w:r>
            <w:r w:rsidRPr="00A363AB">
              <w:rPr>
                <w:rFonts w:hAnsi="標楷體"/>
                <w:sz w:val="28"/>
                <w:szCs w:val="28"/>
              </w:rPr>
              <w:t>項政治檔案，有第2項第2款情形者，至遲應於檔案屆滿</w:t>
            </w:r>
            <w:r w:rsidR="001A2E26" w:rsidRPr="00A363AB">
              <w:rPr>
                <w:rFonts w:hAnsi="標楷體" w:hint="eastAsia"/>
                <w:sz w:val="28"/>
                <w:szCs w:val="28"/>
              </w:rPr>
              <w:t>50</w:t>
            </w:r>
            <w:r w:rsidRPr="00A363AB">
              <w:rPr>
                <w:rFonts w:hAnsi="標楷體"/>
                <w:sz w:val="28"/>
                <w:szCs w:val="28"/>
              </w:rPr>
              <w:t>年提供閱覽、抄錄或複製；有第2項第3款、前項情形者，至遲應於檔案屆滿</w:t>
            </w:r>
            <w:r w:rsidR="001A2E26" w:rsidRPr="00A363AB">
              <w:rPr>
                <w:rFonts w:hAnsi="標楷體" w:hint="eastAsia"/>
                <w:sz w:val="28"/>
                <w:szCs w:val="28"/>
              </w:rPr>
              <w:t>70</w:t>
            </w:r>
            <w:r w:rsidRPr="00A363AB">
              <w:rPr>
                <w:rFonts w:hAnsi="標楷體"/>
                <w:sz w:val="28"/>
                <w:szCs w:val="28"/>
              </w:rPr>
              <w:t>年提供閱覽、抄錄或複製。」同條例第9條規定略以：「非檔案當事人申請閱覽、抄錄或複製政治檔案，依下列方式提供： 一、屆滿</w:t>
            </w:r>
            <w:r w:rsidR="001A2E26" w:rsidRPr="00A363AB">
              <w:rPr>
                <w:rFonts w:hAnsi="標楷體" w:hint="eastAsia"/>
                <w:sz w:val="28"/>
                <w:szCs w:val="28"/>
              </w:rPr>
              <w:t>30</w:t>
            </w:r>
            <w:r w:rsidRPr="00A363AB">
              <w:rPr>
                <w:rFonts w:hAnsi="標楷體"/>
                <w:sz w:val="28"/>
                <w:szCs w:val="28"/>
              </w:rPr>
              <w:t>年之政治檔案，依前條第2項及第3項規定辦理。…</w:t>
            </w:r>
            <w:r w:rsidR="001A2E26" w:rsidRPr="00A363AB">
              <w:rPr>
                <w:rFonts w:hAnsi="標楷體" w:hint="eastAsia"/>
                <w:sz w:val="28"/>
                <w:szCs w:val="28"/>
              </w:rPr>
              <w:t>…</w:t>
            </w:r>
            <w:r w:rsidRPr="00A363AB">
              <w:rPr>
                <w:rFonts w:hAnsi="標楷體"/>
                <w:sz w:val="28"/>
                <w:szCs w:val="28"/>
              </w:rPr>
              <w:t>前項所指</w:t>
            </w:r>
            <w:r w:rsidR="001A2E26" w:rsidRPr="00A363AB">
              <w:rPr>
                <w:rFonts w:hAnsi="標楷體" w:hint="eastAsia"/>
                <w:sz w:val="28"/>
                <w:szCs w:val="28"/>
              </w:rPr>
              <w:t>30</w:t>
            </w:r>
            <w:r w:rsidRPr="00A363AB">
              <w:rPr>
                <w:rFonts w:hAnsi="標楷體"/>
                <w:sz w:val="28"/>
                <w:szCs w:val="28"/>
              </w:rPr>
              <w:t>年，依前條第5項基準計算；政治檔案有不能提供情形者，其至遲提供閱覽、抄錄或複製年限，依前條第4項及第5項規定辦理。」依據上開規定，無論是檔案當事人或非檔案當事人於申請檔案應用時，一旦「經移轉機關(構)表示有嚴重影響國家安全或對外關係之虞」，檔案局通常即全盤尊重移轉機關意見</w:t>
            </w:r>
            <w:r w:rsidRPr="00A363AB">
              <w:rPr>
                <w:rFonts w:hAnsi="標楷體" w:hint="eastAsia"/>
                <w:sz w:val="28"/>
                <w:szCs w:val="28"/>
              </w:rPr>
              <w:t>，</w:t>
            </w:r>
            <w:r w:rsidRPr="00A363AB">
              <w:rPr>
                <w:rFonts w:hAnsi="標楷體"/>
                <w:sz w:val="28"/>
                <w:szCs w:val="28"/>
              </w:rPr>
              <w:t>而限制檔案之應用。</w:t>
            </w:r>
          </w:p>
          <w:p w:rsidR="00250F7D" w:rsidRPr="00A363AB" w:rsidRDefault="00250F7D" w:rsidP="00E051F2">
            <w:pPr>
              <w:tabs>
                <w:tab w:val="left" w:pos="1005"/>
              </w:tabs>
              <w:spacing w:line="360" w:lineRule="exact"/>
              <w:ind w:firstLineChars="200" w:firstLine="600"/>
              <w:rPr>
                <w:rFonts w:hAnsi="標楷體"/>
                <w:sz w:val="28"/>
                <w:szCs w:val="28"/>
              </w:rPr>
            </w:pPr>
            <w:r w:rsidRPr="00A363AB">
              <w:rPr>
                <w:rFonts w:hAnsi="標楷體"/>
                <w:sz w:val="28"/>
                <w:szCs w:val="28"/>
              </w:rPr>
              <w:t>然而，</w:t>
            </w:r>
            <w:r w:rsidRPr="00A363AB">
              <w:rPr>
                <w:rFonts w:hAnsi="標楷體"/>
                <w:bCs/>
                <w:sz w:val="28"/>
                <w:szCs w:val="28"/>
                <w:u w:val="single"/>
              </w:rPr>
              <w:t>檔案局對上開規定之理解與解釋適用</w:t>
            </w:r>
            <w:r w:rsidRPr="00A363AB">
              <w:rPr>
                <w:rFonts w:hAnsi="標楷體" w:hint="eastAsia"/>
                <w:bCs/>
                <w:sz w:val="28"/>
                <w:szCs w:val="28"/>
                <w:u w:val="single"/>
              </w:rPr>
              <w:t>，實</w:t>
            </w:r>
            <w:r w:rsidRPr="00A363AB">
              <w:rPr>
                <w:rFonts w:hAnsi="標楷體"/>
                <w:bCs/>
                <w:sz w:val="28"/>
                <w:szCs w:val="28"/>
                <w:u w:val="single"/>
              </w:rPr>
              <w:t>有</w:t>
            </w:r>
            <w:r w:rsidRPr="00A363AB">
              <w:rPr>
                <w:rFonts w:hAnsi="標楷體" w:hint="eastAsia"/>
                <w:bCs/>
                <w:sz w:val="28"/>
                <w:szCs w:val="28"/>
                <w:u w:val="single"/>
              </w:rPr>
              <w:t>嚴重錯</w:t>
            </w:r>
            <w:r w:rsidRPr="00A363AB">
              <w:rPr>
                <w:rFonts w:hAnsi="標楷體"/>
                <w:bCs/>
                <w:sz w:val="28"/>
                <w:szCs w:val="28"/>
                <w:u w:val="single"/>
              </w:rPr>
              <w:t>誤</w:t>
            </w:r>
            <w:r w:rsidRPr="00A363AB">
              <w:rPr>
                <w:rFonts w:hAnsi="標楷體"/>
                <w:sz w:val="28"/>
                <w:szCs w:val="28"/>
              </w:rPr>
              <w:t>。具體來說，上述規定正是</w:t>
            </w:r>
            <w:r w:rsidRPr="00A363AB">
              <w:rPr>
                <w:rFonts w:hAnsi="標楷體"/>
                <w:bCs/>
                <w:sz w:val="28"/>
                <w:szCs w:val="28"/>
                <w:u w:val="single"/>
              </w:rPr>
              <w:t>政治檔案條例保障人民「真相知情權」的規範核心</w:t>
            </w:r>
            <w:r w:rsidRPr="00A363AB">
              <w:rPr>
                <w:rFonts w:hAnsi="標楷體"/>
                <w:sz w:val="28"/>
                <w:szCs w:val="28"/>
              </w:rPr>
              <w:t>，而這項權利導源於國際人權法與憲法上釐清威權真相之轉型正義要求，因此</w:t>
            </w:r>
            <w:r w:rsidRPr="00A363AB">
              <w:rPr>
                <w:rFonts w:hAnsi="標楷體"/>
                <w:bCs/>
                <w:sz w:val="28"/>
                <w:szCs w:val="28"/>
                <w:u w:val="single"/>
              </w:rPr>
              <w:t>從目的解釋上，本即應受到最大程度的保障</w:t>
            </w:r>
            <w:r w:rsidRPr="00A363AB">
              <w:rPr>
                <w:rFonts w:hAnsi="標楷體"/>
                <w:sz w:val="28"/>
                <w:szCs w:val="28"/>
              </w:rPr>
              <w:t>。事實上，依照聯合國人權委員會所指派之特別報告員於2005年提出之「一套採取行動打擊有罪不罰現象以保護和增進人權之原則」中，即基於對真相知情權之保障，於</w:t>
            </w:r>
            <w:r w:rsidRPr="00A363AB">
              <w:rPr>
                <w:rFonts w:hAnsi="標楷體"/>
                <w:bCs/>
                <w:sz w:val="28"/>
                <w:szCs w:val="28"/>
                <w:u w:val="single"/>
              </w:rPr>
              <w:t>原則16</w:t>
            </w:r>
            <w:r w:rsidRPr="00A363AB">
              <w:rPr>
                <w:rFonts w:hAnsi="標楷體"/>
                <w:sz w:val="28"/>
                <w:szCs w:val="28"/>
              </w:rPr>
              <w:t>強調就涉及威權過往之檔案檢視，不得基於國安事由限制其檔案之近用，除非在極端例外之情形下，基於法律規定，政府證明為保障正當之國家安全利益，於民主社會中此項限制始有其必要性。由此觀察第8條之規範模式亦可以發現，它在</w:t>
            </w:r>
            <w:r w:rsidRPr="00A363AB">
              <w:rPr>
                <w:rFonts w:hAnsi="標楷體"/>
                <w:bCs/>
                <w:sz w:val="28"/>
                <w:szCs w:val="28"/>
                <w:u w:val="single"/>
              </w:rPr>
              <w:t>文義上</w:t>
            </w:r>
            <w:r w:rsidRPr="00A363AB">
              <w:rPr>
                <w:rFonts w:hAnsi="標楷體"/>
                <w:sz w:val="28"/>
                <w:szCs w:val="28"/>
              </w:rPr>
              <w:t>也是要求作為檔案主管機關之</w:t>
            </w:r>
            <w:r w:rsidRPr="00A363AB">
              <w:rPr>
                <w:rFonts w:hAnsi="標楷體"/>
                <w:bCs/>
                <w:sz w:val="28"/>
                <w:szCs w:val="28"/>
                <w:u w:val="single"/>
              </w:rPr>
              <w:t>檔案局</w:t>
            </w:r>
            <w:r w:rsidRPr="00A363AB">
              <w:rPr>
                <w:rFonts w:hAnsi="標楷體" w:hint="eastAsia"/>
                <w:bCs/>
                <w:sz w:val="28"/>
                <w:szCs w:val="28"/>
                <w:u w:val="single"/>
              </w:rPr>
              <w:t>，</w:t>
            </w:r>
            <w:r w:rsidRPr="00A363AB">
              <w:rPr>
                <w:rFonts w:hAnsi="標楷體"/>
                <w:bCs/>
                <w:sz w:val="28"/>
                <w:szCs w:val="28"/>
                <w:u w:val="single"/>
              </w:rPr>
              <w:t>原則上應提供人民檔案應用，僅於特殊例外情形方得拒絕提供</w:t>
            </w:r>
            <w:r w:rsidRPr="00A363AB">
              <w:rPr>
                <w:rFonts w:hAnsi="標楷體"/>
                <w:sz w:val="28"/>
                <w:szCs w:val="28"/>
              </w:rPr>
              <w:t>。而</w:t>
            </w:r>
            <w:r w:rsidRPr="00A363AB">
              <w:rPr>
                <w:rFonts w:hAnsi="標楷體"/>
                <w:bCs/>
                <w:sz w:val="28"/>
                <w:szCs w:val="28"/>
                <w:u w:val="single"/>
              </w:rPr>
              <w:t>立法理由</w:t>
            </w:r>
            <w:r w:rsidRPr="00A363AB">
              <w:rPr>
                <w:rFonts w:hAnsi="標楷體"/>
                <w:sz w:val="28"/>
                <w:szCs w:val="28"/>
              </w:rPr>
              <w:t>亦強調</w:t>
            </w:r>
            <w:r w:rsidRPr="00A363AB">
              <w:rPr>
                <w:rFonts w:hAnsi="標楷體"/>
                <w:bCs/>
                <w:sz w:val="28"/>
                <w:szCs w:val="28"/>
                <w:u w:val="single"/>
              </w:rPr>
              <w:t>以開放應用政治檔案為原則，僅得於必要最小範圍內限制應用</w:t>
            </w:r>
            <w:r w:rsidRPr="00A363AB">
              <w:rPr>
                <w:rFonts w:hAnsi="標楷體"/>
                <w:sz w:val="28"/>
                <w:szCs w:val="28"/>
              </w:rPr>
              <w:t>。</w:t>
            </w:r>
          </w:p>
          <w:p w:rsidR="00250F7D" w:rsidRPr="00A363AB" w:rsidRDefault="00250F7D" w:rsidP="00E051F2">
            <w:pPr>
              <w:tabs>
                <w:tab w:val="left" w:pos="1005"/>
              </w:tabs>
              <w:spacing w:line="360" w:lineRule="exact"/>
              <w:ind w:firstLineChars="200" w:firstLine="600"/>
              <w:rPr>
                <w:rFonts w:hAnsi="標楷體"/>
                <w:bCs/>
                <w:sz w:val="28"/>
                <w:szCs w:val="28"/>
                <w:u w:val="single"/>
              </w:rPr>
            </w:pPr>
            <w:r w:rsidRPr="00A363AB">
              <w:rPr>
                <w:rFonts w:hAnsi="標楷體"/>
                <w:sz w:val="28"/>
                <w:szCs w:val="28"/>
              </w:rPr>
              <w:lastRenderedPageBreak/>
              <w:t>換言之，</w:t>
            </w:r>
            <w:r w:rsidRPr="00A363AB">
              <w:rPr>
                <w:rFonts w:hAnsi="標楷體"/>
                <w:bCs/>
                <w:sz w:val="28"/>
                <w:szCs w:val="28"/>
                <w:u w:val="single"/>
              </w:rPr>
              <w:t>無論從文義、目的或歷史解釋的角度，檔案局皆應積極提供人民檔案應用，縱然移轉機關表達有第8條第2項第2款之但書情形，檔案局仍應「獨立」審酌該但書情形是否存在</w:t>
            </w:r>
            <w:r w:rsidRPr="00A363AB">
              <w:rPr>
                <w:rFonts w:hAnsi="標楷體" w:hint="eastAsia"/>
                <w:bCs/>
                <w:sz w:val="28"/>
                <w:szCs w:val="28"/>
                <w:u w:val="single"/>
              </w:rPr>
              <w:t>，</w:t>
            </w:r>
            <w:r w:rsidRPr="00A363AB">
              <w:rPr>
                <w:rFonts w:hAnsi="標楷體"/>
                <w:bCs/>
                <w:sz w:val="28"/>
                <w:szCs w:val="28"/>
                <w:u w:val="single"/>
              </w:rPr>
              <w:t>以及其嚴重程度，通盤衡平</w:t>
            </w:r>
            <w:r w:rsidRPr="00A363AB">
              <w:rPr>
                <w:rFonts w:hAnsi="標楷體" w:hint="eastAsia"/>
                <w:bCs/>
                <w:sz w:val="28"/>
                <w:szCs w:val="28"/>
                <w:u w:val="single"/>
              </w:rPr>
              <w:t>考量</w:t>
            </w:r>
            <w:r w:rsidRPr="00A363AB">
              <w:rPr>
                <w:rFonts w:hAnsi="標楷體"/>
                <w:bCs/>
                <w:sz w:val="28"/>
                <w:szCs w:val="28"/>
                <w:u w:val="single"/>
              </w:rPr>
              <w:t>真相知情權與國安考量，</w:t>
            </w:r>
            <w:r w:rsidRPr="00A363AB">
              <w:rPr>
                <w:rFonts w:hAnsi="標楷體" w:hint="eastAsia"/>
                <w:bCs/>
                <w:sz w:val="28"/>
                <w:szCs w:val="28"/>
                <w:u w:val="single"/>
              </w:rPr>
              <w:t>以</w:t>
            </w:r>
            <w:r w:rsidRPr="00A363AB">
              <w:rPr>
                <w:rFonts w:hAnsi="標楷體"/>
                <w:bCs/>
                <w:sz w:val="28"/>
                <w:szCs w:val="28"/>
                <w:u w:val="single"/>
              </w:rPr>
              <w:t>裁量決定是否提供檔案應用</w:t>
            </w:r>
            <w:r w:rsidRPr="00A363AB">
              <w:rPr>
                <w:rFonts w:hAnsi="標楷體"/>
                <w:sz w:val="28"/>
                <w:szCs w:val="28"/>
              </w:rPr>
              <w:t>。若檔案局一經移轉機關表示意見</w:t>
            </w:r>
            <w:r w:rsidRPr="00A363AB">
              <w:rPr>
                <w:rFonts w:hAnsi="標楷體" w:hint="eastAsia"/>
                <w:sz w:val="28"/>
                <w:szCs w:val="28"/>
              </w:rPr>
              <w:t>，</w:t>
            </w:r>
            <w:r w:rsidRPr="00A363AB">
              <w:rPr>
                <w:rFonts w:hAnsi="標楷體"/>
                <w:sz w:val="28"/>
                <w:szCs w:val="28"/>
              </w:rPr>
              <w:t>即以此為</w:t>
            </w:r>
            <w:r w:rsidRPr="00A363AB">
              <w:rPr>
                <w:rFonts w:hAnsi="標楷體" w:hint="eastAsia"/>
                <w:sz w:val="28"/>
                <w:szCs w:val="28"/>
              </w:rPr>
              <w:t>理</w:t>
            </w:r>
            <w:r w:rsidRPr="00A363AB">
              <w:rPr>
                <w:rFonts w:hAnsi="標楷體"/>
                <w:sz w:val="28"/>
                <w:szCs w:val="28"/>
              </w:rPr>
              <w:t>由</w:t>
            </w:r>
            <w:r w:rsidRPr="00A363AB">
              <w:rPr>
                <w:rFonts w:hAnsi="標楷體" w:hint="eastAsia"/>
                <w:sz w:val="28"/>
                <w:szCs w:val="28"/>
              </w:rPr>
              <w:t>而</w:t>
            </w:r>
            <w:r w:rsidRPr="00A363AB">
              <w:rPr>
                <w:rFonts w:hAnsi="標楷體"/>
                <w:sz w:val="28"/>
                <w:szCs w:val="28"/>
              </w:rPr>
              <w:t>限制檔案之應用，形同檔案是否提供應用</w:t>
            </w:r>
            <w:r w:rsidRPr="00A363AB">
              <w:rPr>
                <w:rFonts w:hAnsi="標楷體" w:hint="eastAsia"/>
                <w:sz w:val="28"/>
                <w:szCs w:val="28"/>
              </w:rPr>
              <w:t>，將</w:t>
            </w:r>
            <w:r w:rsidRPr="00A363AB">
              <w:rPr>
                <w:rFonts w:hAnsi="標楷體"/>
                <w:sz w:val="28"/>
                <w:szCs w:val="28"/>
              </w:rPr>
              <w:t>全</w:t>
            </w:r>
            <w:r w:rsidRPr="00A363AB">
              <w:rPr>
                <w:rFonts w:hAnsi="標楷體" w:hint="eastAsia"/>
                <w:sz w:val="28"/>
                <w:szCs w:val="28"/>
              </w:rPr>
              <w:t>部</w:t>
            </w:r>
            <w:r w:rsidRPr="00A363AB">
              <w:rPr>
                <w:rFonts w:hAnsi="標楷體"/>
                <w:sz w:val="28"/>
                <w:szCs w:val="28"/>
              </w:rPr>
              <w:t>以移轉機關之意見為尊，此</w:t>
            </w:r>
            <w:r w:rsidRPr="00A363AB">
              <w:rPr>
                <w:rFonts w:hAnsi="標楷體" w:hint="eastAsia"/>
                <w:sz w:val="28"/>
                <w:szCs w:val="28"/>
              </w:rPr>
              <w:t>等</w:t>
            </w:r>
            <w:r w:rsidRPr="00A363AB">
              <w:rPr>
                <w:rFonts w:hAnsi="標楷體"/>
                <w:sz w:val="28"/>
                <w:szCs w:val="28"/>
              </w:rPr>
              <w:t>解釋適用結果</w:t>
            </w:r>
            <w:r w:rsidRPr="00A363AB">
              <w:rPr>
                <w:rFonts w:hAnsi="標楷體" w:hint="eastAsia"/>
                <w:sz w:val="28"/>
                <w:szCs w:val="28"/>
              </w:rPr>
              <w:t>，</w:t>
            </w:r>
            <w:r w:rsidRPr="00A363AB">
              <w:rPr>
                <w:rFonts w:hAnsi="標楷體"/>
                <w:bCs/>
                <w:sz w:val="28"/>
                <w:szCs w:val="28"/>
                <w:u w:val="single"/>
              </w:rPr>
              <w:t>不啻</w:t>
            </w:r>
            <w:r w:rsidRPr="00A363AB">
              <w:rPr>
                <w:rFonts w:hAnsi="標楷體" w:hint="eastAsia"/>
                <w:bCs/>
                <w:sz w:val="28"/>
                <w:szCs w:val="28"/>
                <w:u w:val="single"/>
              </w:rPr>
              <w:t>嚴重背離</w:t>
            </w:r>
            <w:r w:rsidRPr="00A363AB">
              <w:rPr>
                <w:rFonts w:hAnsi="標楷體"/>
                <w:bCs/>
                <w:sz w:val="28"/>
                <w:szCs w:val="28"/>
                <w:u w:val="single"/>
              </w:rPr>
              <w:t>政治檔案條例以提供檔案應用之</w:t>
            </w:r>
            <w:r w:rsidRPr="00A363AB">
              <w:rPr>
                <w:rFonts w:hAnsi="標楷體" w:hint="eastAsia"/>
                <w:bCs/>
                <w:sz w:val="28"/>
                <w:szCs w:val="28"/>
                <w:u w:val="single"/>
              </w:rPr>
              <w:t>基本</w:t>
            </w:r>
            <w:r w:rsidRPr="00A363AB">
              <w:rPr>
                <w:rFonts w:hAnsi="標楷體"/>
                <w:bCs/>
                <w:sz w:val="28"/>
                <w:szCs w:val="28"/>
                <w:u w:val="single"/>
              </w:rPr>
              <w:t>原則</w:t>
            </w:r>
            <w:r w:rsidRPr="00A363AB">
              <w:rPr>
                <w:rFonts w:hAnsi="標楷體"/>
                <w:sz w:val="28"/>
                <w:szCs w:val="28"/>
              </w:rPr>
              <w:t>，且對</w:t>
            </w:r>
            <w:r w:rsidRPr="00A363AB">
              <w:rPr>
                <w:rFonts w:hAnsi="標楷體" w:hint="eastAsia"/>
                <w:sz w:val="28"/>
                <w:szCs w:val="28"/>
              </w:rPr>
              <w:t>於</w:t>
            </w:r>
            <w:r w:rsidRPr="00A363AB">
              <w:rPr>
                <w:rFonts w:hAnsi="標楷體"/>
                <w:sz w:val="28"/>
                <w:szCs w:val="28"/>
              </w:rPr>
              <w:t>釐清威權歷史真相之限制</w:t>
            </w:r>
            <w:r w:rsidRPr="00A363AB">
              <w:rPr>
                <w:rFonts w:hAnsi="標楷體" w:hint="eastAsia"/>
                <w:sz w:val="28"/>
                <w:szCs w:val="28"/>
              </w:rPr>
              <w:t>至為</w:t>
            </w:r>
            <w:r w:rsidRPr="00A363AB">
              <w:rPr>
                <w:rFonts w:hAnsi="標楷體"/>
                <w:sz w:val="28"/>
                <w:szCs w:val="28"/>
              </w:rPr>
              <w:t>鉅</w:t>
            </w:r>
            <w:r w:rsidRPr="00A363AB">
              <w:rPr>
                <w:rFonts w:hAnsi="標楷體" w:hint="eastAsia"/>
                <w:sz w:val="28"/>
                <w:szCs w:val="28"/>
              </w:rPr>
              <w:t>大</w:t>
            </w:r>
            <w:r w:rsidRPr="00A363AB">
              <w:rPr>
                <w:rFonts w:hAnsi="標楷體"/>
                <w:sz w:val="28"/>
                <w:szCs w:val="28"/>
              </w:rPr>
              <w:t>，於法益衡量上</w:t>
            </w:r>
            <w:r w:rsidRPr="00A363AB">
              <w:rPr>
                <w:rFonts w:hAnsi="標楷體" w:hint="eastAsia"/>
                <w:sz w:val="28"/>
                <w:szCs w:val="28"/>
              </w:rPr>
              <w:t>更</w:t>
            </w:r>
            <w:r w:rsidRPr="00A363AB">
              <w:rPr>
                <w:rFonts w:hAnsi="標楷體"/>
                <w:sz w:val="28"/>
                <w:szCs w:val="28"/>
              </w:rPr>
              <w:t>顯然輕重失衡。另一方面，從上述國際人權法的角度</w:t>
            </w:r>
            <w:r w:rsidRPr="00A363AB">
              <w:rPr>
                <w:rFonts w:hAnsi="標楷體" w:hint="eastAsia"/>
                <w:sz w:val="28"/>
                <w:szCs w:val="28"/>
              </w:rPr>
              <w:t>，</w:t>
            </w:r>
            <w:r w:rsidRPr="00A363AB">
              <w:rPr>
                <w:rFonts w:hAnsi="標楷體"/>
                <w:sz w:val="28"/>
                <w:szCs w:val="28"/>
              </w:rPr>
              <w:t>以及對政治檔案條例的正確解讀，</w:t>
            </w:r>
            <w:r w:rsidRPr="00A363AB">
              <w:rPr>
                <w:rFonts w:hAnsi="標楷體"/>
                <w:bCs/>
                <w:sz w:val="28"/>
                <w:szCs w:val="28"/>
                <w:u w:val="single"/>
              </w:rPr>
              <w:t>檔案局不只對提供檔案應用享有獨立之裁量權限，基於國安事由之限制利用</w:t>
            </w:r>
            <w:r w:rsidRPr="00A363AB">
              <w:rPr>
                <w:rFonts w:hAnsi="標楷體" w:hint="eastAsia"/>
                <w:bCs/>
                <w:sz w:val="28"/>
                <w:szCs w:val="28"/>
                <w:u w:val="single"/>
              </w:rPr>
              <w:t>，</w:t>
            </w:r>
            <w:r w:rsidRPr="00A363AB">
              <w:rPr>
                <w:rFonts w:hAnsi="標楷體"/>
                <w:bCs/>
                <w:sz w:val="28"/>
                <w:szCs w:val="28"/>
                <w:u w:val="single"/>
              </w:rPr>
              <w:t>更</w:t>
            </w:r>
            <w:r w:rsidRPr="00A363AB">
              <w:rPr>
                <w:rFonts w:hAnsi="標楷體" w:hint="eastAsia"/>
                <w:bCs/>
                <w:sz w:val="28"/>
                <w:szCs w:val="28"/>
                <w:u w:val="single"/>
              </w:rPr>
              <w:t>應</w:t>
            </w:r>
            <w:r w:rsidRPr="00A363AB">
              <w:rPr>
                <w:rFonts w:hAnsi="標楷體"/>
                <w:bCs/>
                <w:sz w:val="28"/>
                <w:szCs w:val="28"/>
                <w:u w:val="single"/>
              </w:rPr>
              <w:t>限於極端例外情形，故必須從嚴認定基於此事由之限制必要性。</w:t>
            </w:r>
          </w:p>
          <w:p w:rsidR="00250F7D" w:rsidRPr="00A363AB" w:rsidRDefault="00250F7D" w:rsidP="00E051F2">
            <w:pPr>
              <w:tabs>
                <w:tab w:val="left" w:pos="1005"/>
              </w:tabs>
              <w:spacing w:line="360" w:lineRule="exact"/>
              <w:ind w:firstLineChars="200" w:firstLine="600"/>
              <w:rPr>
                <w:rFonts w:hAnsi="標楷體"/>
                <w:sz w:val="28"/>
                <w:szCs w:val="28"/>
              </w:rPr>
            </w:pPr>
            <w:r w:rsidRPr="00A363AB">
              <w:rPr>
                <w:rFonts w:hAnsi="標楷體"/>
                <w:sz w:val="28"/>
                <w:szCs w:val="28"/>
              </w:rPr>
              <w:t>如果從修法的角度來思考，現行規定在文義上確實</w:t>
            </w:r>
            <w:r w:rsidRPr="00A363AB">
              <w:rPr>
                <w:rFonts w:hAnsi="標楷體" w:hint="eastAsia"/>
                <w:sz w:val="28"/>
                <w:szCs w:val="28"/>
              </w:rPr>
              <w:t>極</w:t>
            </w:r>
            <w:r w:rsidRPr="00A363AB">
              <w:rPr>
                <w:rFonts w:hAnsi="標楷體"/>
                <w:sz w:val="28"/>
                <w:szCs w:val="28"/>
              </w:rPr>
              <w:t>容易造成誤解</w:t>
            </w:r>
            <w:r w:rsidRPr="00A363AB">
              <w:rPr>
                <w:rFonts w:hAnsi="標楷體" w:hint="eastAsia"/>
                <w:sz w:val="28"/>
                <w:szCs w:val="28"/>
              </w:rPr>
              <w:t>，並</w:t>
            </w:r>
            <w:r w:rsidRPr="00A363AB">
              <w:rPr>
                <w:rFonts w:hAnsi="標楷體"/>
                <w:sz w:val="28"/>
                <w:szCs w:val="28"/>
              </w:rPr>
              <w:t>給予檔案主管機關推卸裁量權責之空間：因為</w:t>
            </w:r>
            <w:r w:rsidRPr="00A363AB">
              <w:rPr>
                <w:rFonts w:hAnsi="標楷體" w:hint="eastAsia"/>
                <w:sz w:val="28"/>
                <w:szCs w:val="28"/>
              </w:rPr>
              <w:t>依據</w:t>
            </w:r>
            <w:r w:rsidRPr="00A363AB">
              <w:rPr>
                <w:rFonts w:hAnsi="標楷體"/>
                <w:sz w:val="28"/>
                <w:szCs w:val="28"/>
              </w:rPr>
              <w:t>現行規定，似乎一旦有「經移轉機關（構）表示有嚴重影響國家安全或對外關係之虞」之情形存在，檔案局就必須限制檔案應用。換言之，</w:t>
            </w:r>
            <w:r w:rsidRPr="00A363AB">
              <w:rPr>
                <w:rFonts w:hAnsi="標楷體"/>
                <w:bCs/>
                <w:sz w:val="28"/>
                <w:szCs w:val="28"/>
                <w:u w:val="single"/>
              </w:rPr>
              <w:t>法律上規定的除外情形，並非「確實可能嚴重影響國安或對外關係」，而</w:t>
            </w:r>
            <w:r w:rsidRPr="00A363AB">
              <w:rPr>
                <w:rFonts w:hAnsi="標楷體" w:hint="eastAsia"/>
                <w:bCs/>
                <w:sz w:val="28"/>
                <w:szCs w:val="28"/>
                <w:u w:val="single"/>
              </w:rPr>
              <w:t>經常單純只</w:t>
            </w:r>
            <w:r w:rsidRPr="00A363AB">
              <w:rPr>
                <w:rFonts w:hAnsi="標楷體"/>
                <w:bCs/>
                <w:sz w:val="28"/>
                <w:szCs w:val="28"/>
                <w:u w:val="single"/>
              </w:rPr>
              <w:t>是「移轉機關認為有</w:t>
            </w:r>
            <w:r w:rsidRPr="00A363AB">
              <w:rPr>
                <w:rFonts w:hAnsi="標楷體" w:hint="eastAsia"/>
                <w:bCs/>
                <w:sz w:val="28"/>
                <w:szCs w:val="28"/>
                <w:u w:val="single"/>
              </w:rPr>
              <w:t>此</w:t>
            </w:r>
            <w:r w:rsidRPr="00A363AB">
              <w:rPr>
                <w:rFonts w:hAnsi="標楷體"/>
                <w:bCs/>
                <w:sz w:val="28"/>
                <w:szCs w:val="28"/>
                <w:u w:val="single"/>
              </w:rPr>
              <w:t>疑慮」</w:t>
            </w:r>
            <w:r w:rsidRPr="00A363AB">
              <w:rPr>
                <w:rFonts w:hAnsi="標楷體" w:hint="eastAsia"/>
                <w:bCs/>
                <w:sz w:val="28"/>
                <w:szCs w:val="28"/>
                <w:u w:val="single"/>
              </w:rPr>
              <w:t>而已</w:t>
            </w:r>
            <w:r w:rsidRPr="00A363AB">
              <w:rPr>
                <w:rFonts w:hAnsi="標楷體"/>
                <w:sz w:val="28"/>
                <w:szCs w:val="28"/>
              </w:rPr>
              <w:t>，前者得由檔案局依客觀事證來加以審酌，後者似乎僅能被動尊重移轉機關的主觀認定。因此，除非能期待或督促檔案主管機關依</w:t>
            </w:r>
            <w:r w:rsidRPr="00A363AB">
              <w:rPr>
                <w:rFonts w:hAnsi="標楷體" w:hint="eastAsia"/>
                <w:sz w:val="28"/>
                <w:szCs w:val="28"/>
              </w:rPr>
              <w:t>據</w:t>
            </w:r>
            <w:r w:rsidRPr="00A363AB">
              <w:rPr>
                <w:rFonts w:hAnsi="標楷體"/>
                <w:sz w:val="28"/>
                <w:szCs w:val="28"/>
              </w:rPr>
              <w:t>立法目的，正確適用相關規定，否則</w:t>
            </w:r>
            <w:r w:rsidRPr="00A363AB">
              <w:rPr>
                <w:rFonts w:hAnsi="標楷體" w:hint="eastAsia"/>
                <w:sz w:val="28"/>
                <w:szCs w:val="28"/>
              </w:rPr>
              <w:t>恐怕唯有</w:t>
            </w:r>
            <w:r w:rsidRPr="00A363AB">
              <w:rPr>
                <w:rFonts w:hAnsi="標楷體"/>
                <w:sz w:val="28"/>
                <w:szCs w:val="28"/>
              </w:rPr>
              <w:t>透過修法</w:t>
            </w:r>
            <w:r w:rsidRPr="00A363AB">
              <w:rPr>
                <w:rFonts w:hAnsi="標楷體" w:hint="eastAsia"/>
                <w:sz w:val="28"/>
                <w:szCs w:val="28"/>
              </w:rPr>
              <w:t>，以</w:t>
            </w:r>
            <w:r w:rsidRPr="00A363AB">
              <w:rPr>
                <w:rFonts w:hAnsi="標楷體"/>
                <w:sz w:val="28"/>
                <w:szCs w:val="28"/>
              </w:rPr>
              <w:t>避免其持續僅以移轉機關意見為尊</w:t>
            </w:r>
            <w:r w:rsidRPr="00A363AB">
              <w:rPr>
                <w:rFonts w:hAnsi="標楷體" w:hint="eastAsia"/>
                <w:sz w:val="28"/>
                <w:szCs w:val="28"/>
              </w:rPr>
              <w:t>，</w:t>
            </w:r>
            <w:r w:rsidRPr="00A363AB">
              <w:rPr>
                <w:rFonts w:hAnsi="標楷體"/>
                <w:sz w:val="28"/>
                <w:szCs w:val="28"/>
              </w:rPr>
              <w:t>而</w:t>
            </w:r>
            <w:r w:rsidRPr="00A363AB">
              <w:rPr>
                <w:rFonts w:hAnsi="標楷體" w:hint="eastAsia"/>
                <w:sz w:val="28"/>
                <w:szCs w:val="28"/>
              </w:rPr>
              <w:t>任意</w:t>
            </w:r>
            <w:r w:rsidRPr="00A363AB">
              <w:rPr>
                <w:rFonts w:hAnsi="標楷體"/>
                <w:sz w:val="28"/>
                <w:szCs w:val="28"/>
              </w:rPr>
              <w:t>限制檔案應用。</w:t>
            </w:r>
          </w:p>
          <w:p w:rsidR="00250F7D" w:rsidRPr="00A363AB" w:rsidRDefault="00250F7D" w:rsidP="00E051F2">
            <w:pPr>
              <w:tabs>
                <w:tab w:val="left" w:pos="1005"/>
              </w:tabs>
              <w:spacing w:line="360" w:lineRule="exact"/>
              <w:ind w:firstLineChars="200" w:firstLine="600"/>
              <w:rPr>
                <w:rFonts w:hAnsi="標楷體"/>
                <w:sz w:val="28"/>
                <w:szCs w:val="28"/>
              </w:rPr>
            </w:pPr>
            <w:r w:rsidRPr="00A363AB">
              <w:rPr>
                <w:rFonts w:hAnsi="標楷體"/>
                <w:sz w:val="28"/>
                <w:szCs w:val="28"/>
              </w:rPr>
              <w:t>具體來說，該款事由</w:t>
            </w:r>
            <w:r w:rsidRPr="00A363AB">
              <w:rPr>
                <w:rFonts w:hAnsi="標楷體" w:hint="eastAsia"/>
                <w:sz w:val="28"/>
                <w:szCs w:val="28"/>
              </w:rPr>
              <w:t>應</w:t>
            </w:r>
            <w:r w:rsidRPr="00A363AB">
              <w:rPr>
                <w:rFonts w:hAnsi="標楷體"/>
                <w:sz w:val="28"/>
                <w:szCs w:val="28"/>
              </w:rPr>
              <w:t>可考慮</w:t>
            </w:r>
            <w:r w:rsidRPr="00A363AB">
              <w:rPr>
                <w:rFonts w:hAnsi="標楷體" w:hint="eastAsia"/>
                <w:sz w:val="28"/>
                <w:szCs w:val="28"/>
              </w:rPr>
              <w:t>修正為例</w:t>
            </w:r>
            <w:r w:rsidRPr="00A363AB">
              <w:rPr>
                <w:rFonts w:hAnsi="標楷體"/>
                <w:sz w:val="28"/>
                <w:szCs w:val="28"/>
              </w:rPr>
              <w:t>如「</w:t>
            </w:r>
            <w:r w:rsidRPr="00A363AB">
              <w:rPr>
                <w:rFonts w:hAnsi="標楷體"/>
                <w:bCs/>
                <w:sz w:val="28"/>
                <w:szCs w:val="28"/>
                <w:u w:val="single"/>
              </w:rPr>
              <w:t>有明顯事實足認有嚴重影響國家安全或對外關係之虞，而有限制應用之必要者</w:t>
            </w:r>
            <w:r w:rsidRPr="00A363AB">
              <w:rPr>
                <w:rFonts w:hAnsi="標楷體"/>
                <w:sz w:val="28"/>
                <w:szCs w:val="28"/>
              </w:rPr>
              <w:t>」。如此一來，不僅</w:t>
            </w:r>
            <w:r w:rsidRPr="00A363AB">
              <w:rPr>
                <w:rFonts w:hAnsi="標楷體"/>
                <w:bCs/>
                <w:sz w:val="28"/>
                <w:szCs w:val="28"/>
                <w:u w:val="single"/>
              </w:rPr>
              <w:t>明文賦予/課予檔案主管機關裁量權責</w:t>
            </w:r>
            <w:r w:rsidRPr="00A363AB">
              <w:rPr>
                <w:rFonts w:hAnsi="標楷體"/>
                <w:sz w:val="28"/>
                <w:szCs w:val="28"/>
              </w:rPr>
              <w:t>，更不再帶有全然遵照移轉機關主觀意見之意外，而</w:t>
            </w:r>
            <w:r w:rsidRPr="00A363AB">
              <w:rPr>
                <w:rFonts w:hAnsi="標楷體"/>
                <w:bCs/>
                <w:sz w:val="28"/>
                <w:szCs w:val="28"/>
                <w:u w:val="single"/>
              </w:rPr>
              <w:t>得由主管機關基於客觀事證加以審酌</w:t>
            </w:r>
            <w:r w:rsidRPr="00A363AB">
              <w:rPr>
                <w:rFonts w:hAnsi="標楷體"/>
                <w:sz w:val="28"/>
                <w:szCs w:val="28"/>
              </w:rPr>
              <w:t>。在此之外，也融入國安事由僅得作為極端例外情形之精神，提高移轉機關說服檔案主管機關的舉證門檻，</w:t>
            </w:r>
            <w:r w:rsidRPr="00A363AB">
              <w:rPr>
                <w:rFonts w:hAnsi="標楷體"/>
                <w:bCs/>
                <w:sz w:val="28"/>
                <w:szCs w:val="28"/>
                <w:u w:val="single"/>
              </w:rPr>
              <w:t>讓開放應用作為原則的精神更加確立</w:t>
            </w:r>
            <w:r w:rsidRPr="00A363AB">
              <w:rPr>
                <w:rFonts w:hAnsi="標楷體"/>
                <w:sz w:val="28"/>
                <w:szCs w:val="28"/>
              </w:rPr>
              <w:t>；同時也加上「必要性」的</w:t>
            </w:r>
            <w:r w:rsidRPr="00A363AB">
              <w:rPr>
                <w:rFonts w:hAnsi="標楷體"/>
                <w:bCs/>
                <w:sz w:val="28"/>
                <w:szCs w:val="28"/>
                <w:u w:val="single"/>
              </w:rPr>
              <w:t>比例原則考量</w:t>
            </w:r>
            <w:r w:rsidRPr="00A363AB">
              <w:rPr>
                <w:rFonts w:hAnsi="標楷體"/>
                <w:sz w:val="28"/>
                <w:szCs w:val="28"/>
              </w:rPr>
              <w:t>在</w:t>
            </w:r>
            <w:r w:rsidRPr="00A363AB">
              <w:rPr>
                <w:rFonts w:hAnsi="標楷體" w:hint="eastAsia"/>
                <w:sz w:val="28"/>
                <w:szCs w:val="28"/>
              </w:rPr>
              <w:t>內</w:t>
            </w:r>
            <w:r w:rsidRPr="00A363AB">
              <w:rPr>
                <w:rFonts w:hAnsi="標楷體"/>
                <w:sz w:val="28"/>
                <w:szCs w:val="28"/>
              </w:rPr>
              <w:t>，使准駁機關可以在個案中進行具體之利益衡量。</w:t>
            </w:r>
          </w:p>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lastRenderedPageBreak/>
              <w:t xml:space="preserve">    </w:t>
            </w:r>
            <w:r w:rsidRPr="00A363AB">
              <w:rPr>
                <w:rFonts w:hAnsi="標楷體"/>
                <w:sz w:val="28"/>
                <w:szCs w:val="28"/>
              </w:rPr>
              <w:t>綜上所述，若要避免檔案是否開放應用之判斷淪為機關本位，無論從法律解釋的角度或從修法的角度，都應</w:t>
            </w:r>
            <w:r w:rsidRPr="00A363AB">
              <w:rPr>
                <w:rFonts w:hAnsi="標楷體"/>
                <w:bCs/>
                <w:sz w:val="28"/>
                <w:szCs w:val="28"/>
                <w:u w:val="single"/>
              </w:rPr>
              <w:t>正面釐清、肯認檔案主管機關就檔案應用之獨立准駁權限，並確立開放應用作為原則，國安事由則僅限於極端例外</w:t>
            </w:r>
            <w:r w:rsidRPr="00A363AB">
              <w:rPr>
                <w:rFonts w:hAnsi="標楷體" w:hint="eastAsia"/>
                <w:bCs/>
                <w:sz w:val="28"/>
                <w:szCs w:val="28"/>
                <w:u w:val="single"/>
              </w:rPr>
              <w:t>之</w:t>
            </w:r>
            <w:r w:rsidRPr="00A363AB">
              <w:rPr>
                <w:rFonts w:hAnsi="標楷體"/>
                <w:bCs/>
                <w:sz w:val="28"/>
                <w:szCs w:val="28"/>
                <w:u w:val="single"/>
              </w:rPr>
              <w:t>情形，並需有客觀事證足以支持</w:t>
            </w:r>
            <w:r w:rsidRPr="00A363AB">
              <w:rPr>
                <w:rFonts w:hAnsi="標楷體"/>
                <w:sz w:val="28"/>
                <w:szCs w:val="28"/>
              </w:rPr>
              <w:t>，如此方能更加貼近政治檔案條例釐清威權歷史真相之立法精神。</w:t>
            </w:r>
          </w:p>
        </w:tc>
      </w:tr>
      <w:tr w:rsidR="00A363AB" w:rsidRPr="00A363AB" w:rsidTr="006A4324">
        <w:tc>
          <w:tcPr>
            <w:tcW w:w="1838" w:type="dxa"/>
          </w:tcPr>
          <w:p w:rsidR="00250F7D" w:rsidRPr="00A363AB" w:rsidRDefault="00250F7D"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檔</w:t>
            </w:r>
            <w:r w:rsidR="005F3941" w:rsidRPr="00A363AB">
              <w:rPr>
                <w:rFonts w:hAnsi="標楷體" w:hint="eastAsia"/>
                <w:bCs/>
                <w:sz w:val="28"/>
                <w:szCs w:val="28"/>
              </w:rPr>
              <w:t>案</w:t>
            </w:r>
            <w:r w:rsidRPr="00A363AB">
              <w:rPr>
                <w:rFonts w:hAnsi="標楷體" w:hint="eastAsia"/>
                <w:bCs/>
                <w:sz w:val="28"/>
                <w:szCs w:val="28"/>
              </w:rPr>
              <w:t>局</w:t>
            </w:r>
          </w:p>
        </w:tc>
        <w:tc>
          <w:tcPr>
            <w:tcW w:w="7518" w:type="dxa"/>
          </w:tcPr>
          <w:p w:rsidR="00250F7D" w:rsidRPr="00A363AB" w:rsidRDefault="00250F7D" w:rsidP="00B654C4">
            <w:pPr>
              <w:pStyle w:val="af7"/>
              <w:numPr>
                <w:ilvl w:val="0"/>
                <w:numId w:val="21"/>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移轉機關應覈實審認，不宜濫用：依據政治檔案條例第</w:t>
            </w:r>
            <w:r w:rsidRPr="00A363AB">
              <w:rPr>
                <w:rFonts w:hAnsi="標楷體"/>
                <w:sz w:val="28"/>
                <w:szCs w:val="28"/>
              </w:rPr>
              <w:t>8</w:t>
            </w:r>
            <w:r w:rsidRPr="00A363AB">
              <w:rPr>
                <w:rFonts w:hAnsi="標楷體" w:hint="eastAsia"/>
                <w:sz w:val="28"/>
                <w:szCs w:val="28"/>
              </w:rPr>
              <w:t>條第</w:t>
            </w:r>
            <w:r w:rsidRPr="00A363AB">
              <w:rPr>
                <w:rFonts w:hAnsi="標楷體"/>
                <w:sz w:val="28"/>
                <w:szCs w:val="28"/>
              </w:rPr>
              <w:t>2</w:t>
            </w:r>
            <w:r w:rsidRPr="00A363AB">
              <w:rPr>
                <w:rFonts w:hAnsi="標楷體" w:hint="eastAsia"/>
                <w:sz w:val="28"/>
                <w:szCs w:val="28"/>
              </w:rPr>
              <w:t>項第</w:t>
            </w:r>
            <w:r w:rsidRPr="00A363AB">
              <w:rPr>
                <w:rFonts w:hAnsi="標楷體"/>
                <w:sz w:val="28"/>
                <w:szCs w:val="28"/>
              </w:rPr>
              <w:t>2</w:t>
            </w:r>
            <w:r w:rsidRPr="00A363AB">
              <w:rPr>
                <w:rFonts w:hAnsi="標楷體" w:hint="eastAsia"/>
                <w:sz w:val="28"/>
                <w:szCs w:val="28"/>
              </w:rPr>
              <w:t>款規定及第</w:t>
            </w:r>
            <w:r w:rsidRPr="00A363AB">
              <w:rPr>
                <w:rFonts w:hAnsi="標楷體"/>
                <w:sz w:val="28"/>
                <w:szCs w:val="28"/>
              </w:rPr>
              <w:t>10</w:t>
            </w:r>
            <w:r w:rsidRPr="00A363AB">
              <w:rPr>
                <w:rFonts w:hAnsi="標楷體" w:hint="eastAsia"/>
                <w:sz w:val="28"/>
                <w:szCs w:val="28"/>
              </w:rPr>
              <w:t>條第</w:t>
            </w:r>
            <w:r w:rsidRPr="00A363AB">
              <w:rPr>
                <w:rFonts w:hAnsi="標楷體"/>
                <w:sz w:val="28"/>
                <w:szCs w:val="28"/>
              </w:rPr>
              <w:t>1</w:t>
            </w:r>
            <w:r w:rsidRPr="00A363AB">
              <w:rPr>
                <w:rFonts w:hAnsi="標楷體" w:hint="eastAsia"/>
                <w:sz w:val="28"/>
                <w:szCs w:val="28"/>
              </w:rPr>
              <w:t>項規定，無論係人民申請或行政機關檢調，經檔案移轉機關表示有影響國家安全或對外關係之虞者，檔案局即應檢視移轉機關敘明限制開放之法規依據及開放應用要件或年限後，據以提供、拒絕政治檔案申請或檢調，或經適當分離處理後提供檔案給予申請人或機關。至於依</w:t>
            </w:r>
            <w:r w:rsidR="00CA14DD" w:rsidRPr="00A363AB">
              <w:rPr>
                <w:rFonts w:hAnsi="標楷體" w:hint="eastAsia"/>
                <w:sz w:val="28"/>
                <w:szCs w:val="28"/>
              </w:rPr>
              <w:t>情工法</w:t>
            </w:r>
            <w:r w:rsidRPr="00A363AB">
              <w:rPr>
                <w:rFonts w:hAnsi="標楷體" w:hint="eastAsia"/>
                <w:sz w:val="28"/>
                <w:szCs w:val="28"/>
              </w:rPr>
              <w:t>相關規定，檔案內容是否涉有國家安全與對外關係等情報之認定，</w:t>
            </w:r>
            <w:r w:rsidRPr="00A363AB">
              <w:rPr>
                <w:rFonts w:hAnsi="標楷體" w:hint="eastAsia"/>
                <w:sz w:val="28"/>
                <w:szCs w:val="28"/>
                <w:u w:val="single"/>
              </w:rPr>
              <w:t>屬該法所定情報機關之職權，檔案局予以尊重，並常就個案發現屢屢溝通修正及函請該等機關應覈實審認，從而依其意見為行政處分</w:t>
            </w:r>
            <w:r w:rsidRPr="00A363AB">
              <w:rPr>
                <w:rFonts w:hAnsi="標楷體" w:hint="eastAsia"/>
                <w:sz w:val="28"/>
                <w:szCs w:val="28"/>
              </w:rPr>
              <w:t>。</w:t>
            </w:r>
          </w:p>
          <w:p w:rsidR="004129F4" w:rsidRPr="00A363AB" w:rsidRDefault="00250F7D" w:rsidP="00B654C4">
            <w:pPr>
              <w:pStyle w:val="af7"/>
              <w:numPr>
                <w:ilvl w:val="0"/>
                <w:numId w:val="21"/>
              </w:numPr>
              <w:overflowPunct/>
              <w:autoSpaceDE/>
              <w:autoSpaceDN/>
              <w:adjustRightInd w:val="0"/>
              <w:snapToGrid w:val="0"/>
              <w:spacing w:line="360" w:lineRule="exact"/>
              <w:ind w:leftChars="0"/>
              <w:rPr>
                <w:rFonts w:hAnsi="標楷體"/>
                <w:bCs/>
                <w:sz w:val="28"/>
                <w:szCs w:val="28"/>
              </w:rPr>
            </w:pPr>
            <w:r w:rsidRPr="00A363AB">
              <w:rPr>
                <w:rFonts w:hAnsi="標楷體" w:hint="eastAsia"/>
                <w:sz w:val="28"/>
                <w:szCs w:val="28"/>
              </w:rPr>
              <w:t>實務操作及修法共識宜建立：目前各界對政治檔案條例修正意見中，似以機關認有嚴重影響國家安全與對外關係之虞者，須經該機關之上級機關同意為主，以負起行政督導之責，保障人民知的權利。</w:t>
            </w:r>
            <w:r w:rsidRPr="00A363AB">
              <w:rPr>
                <w:rFonts w:hAnsi="標楷體" w:hint="eastAsia"/>
                <w:b/>
                <w:sz w:val="28"/>
                <w:szCs w:val="28"/>
                <w:u w:val="single"/>
              </w:rPr>
              <w:t>實務中此項認定涉及在龐雜檔案中逐頁、逐行、逐字之審認及分離處理，上級機關同意之程序如何覈實及有效執行，尚待共識建立。</w:t>
            </w:r>
          </w:p>
        </w:tc>
      </w:tr>
      <w:tr w:rsidR="00A363AB" w:rsidRPr="00A363AB" w:rsidTr="006A4324">
        <w:tc>
          <w:tcPr>
            <w:tcW w:w="1838" w:type="dxa"/>
          </w:tcPr>
          <w:p w:rsidR="004129F4" w:rsidRPr="00A363AB" w:rsidRDefault="000E465F"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國安局</w:t>
            </w:r>
          </w:p>
        </w:tc>
        <w:tc>
          <w:tcPr>
            <w:tcW w:w="7518" w:type="dxa"/>
          </w:tcPr>
          <w:p w:rsidR="004129F4" w:rsidRPr="00A363AB" w:rsidRDefault="00333688" w:rsidP="00333688">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國安局秉持「最大開放、最小限制」之原則並兼顧國家安全及推動政治檔案開放作業；另尊重權責主管機關之指導與外界評論，無其他補充意見。</w:t>
            </w:r>
          </w:p>
        </w:tc>
      </w:tr>
    </w:tbl>
    <w:p w:rsidR="00250F7D" w:rsidRPr="00A363AB" w:rsidRDefault="00250F7D" w:rsidP="00250F7D">
      <w:pPr>
        <w:pStyle w:val="2"/>
        <w:numPr>
          <w:ilvl w:val="0"/>
          <w:numId w:val="0"/>
        </w:numPr>
      </w:pPr>
    </w:p>
    <w:p w:rsidR="00250F7D" w:rsidRPr="00A363AB" w:rsidRDefault="002302A0" w:rsidP="002302A0">
      <w:pPr>
        <w:pStyle w:val="4"/>
      </w:pPr>
      <w:r w:rsidRPr="00A363AB">
        <w:rPr>
          <w:rFonts w:hint="eastAsia"/>
        </w:rPr>
        <w:t>促轉會於111年2月提出之政治檔案條例建議修正條文中，具體建議移轉機關若以第8條第2項第2款有「嚴重影響國家安全或對外關係之虞」限制檔案開放應用者，應檢附具體理由報請上級機關同意，藉由引入上級機關監督的機制，使機關能</w:t>
      </w:r>
      <w:r w:rsidRPr="00A363AB">
        <w:rPr>
          <w:rFonts w:hint="eastAsia"/>
        </w:rPr>
        <w:lastRenderedPageBreak/>
        <w:t>更審慎援引本條款之事由，以落實政治檔案之開放應用，對此有何高見？</w:t>
      </w:r>
    </w:p>
    <w:tbl>
      <w:tblPr>
        <w:tblStyle w:val="af6"/>
        <w:tblW w:w="9356" w:type="dxa"/>
        <w:tblInd w:w="-147" w:type="dxa"/>
        <w:tblLook w:val="04A0" w:firstRow="1" w:lastRow="0" w:firstColumn="1" w:lastColumn="0" w:noHBand="0" w:noVBand="1"/>
      </w:tblPr>
      <w:tblGrid>
        <w:gridCol w:w="1838"/>
        <w:gridCol w:w="7518"/>
      </w:tblGrid>
      <w:tr w:rsidR="00A363AB" w:rsidRPr="00A363AB" w:rsidTr="006A4324">
        <w:trPr>
          <w:tblHeader/>
        </w:trPr>
        <w:tc>
          <w:tcPr>
            <w:tcW w:w="1838" w:type="dxa"/>
          </w:tcPr>
          <w:p w:rsidR="005F3941" w:rsidRPr="00A363AB" w:rsidRDefault="005F3941"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5F3941" w:rsidRPr="00A363AB" w:rsidRDefault="005F3941"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18" w:type="dxa"/>
          </w:tcPr>
          <w:p w:rsidR="005F3941" w:rsidRPr="00A363AB" w:rsidRDefault="005F3941"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BC7D6D" w:rsidRPr="00A363AB">
              <w:rPr>
                <w:rFonts w:hAnsi="標楷體" w:hint="eastAsia"/>
                <w:bCs/>
                <w:sz w:val="28"/>
                <w:szCs w:val="28"/>
              </w:rPr>
              <w:t>書面</w:t>
            </w:r>
            <w:r w:rsidRPr="00A363AB">
              <w:rPr>
                <w:rFonts w:hAnsi="標楷體" w:hint="eastAsia"/>
                <w:bCs/>
                <w:sz w:val="28"/>
                <w:szCs w:val="28"/>
              </w:rPr>
              <w:t>意見</w:t>
            </w:r>
          </w:p>
        </w:tc>
      </w:tr>
      <w:tr w:rsidR="00A363AB" w:rsidRPr="00A363AB" w:rsidTr="006A4324">
        <w:tc>
          <w:tcPr>
            <w:tcW w:w="1838" w:type="dxa"/>
          </w:tcPr>
          <w:p w:rsidR="005F3941" w:rsidRPr="00A363AB" w:rsidRDefault="000F3F82" w:rsidP="00E051F2">
            <w:pPr>
              <w:pStyle w:val="af7"/>
              <w:adjustRightInd w:val="0"/>
              <w:snapToGrid w:val="0"/>
              <w:spacing w:line="360" w:lineRule="exact"/>
              <w:ind w:leftChars="0" w:left="0"/>
              <w:rPr>
                <w:rFonts w:hAnsi="標楷體"/>
                <w:bCs/>
                <w:sz w:val="28"/>
                <w:szCs w:val="28"/>
              </w:rPr>
            </w:pPr>
            <w:r>
              <w:rPr>
                <w:rFonts w:hAnsi="標楷體" w:hint="eastAsia"/>
                <w:bCs/>
                <w:sz w:val="28"/>
                <w:szCs w:val="28"/>
              </w:rPr>
              <w:t>○○○社</w:t>
            </w:r>
          </w:p>
          <w:p w:rsidR="005F3941" w:rsidRPr="00A363AB" w:rsidRDefault="009F7626" w:rsidP="00E051F2">
            <w:pPr>
              <w:pStyle w:val="af7"/>
              <w:adjustRightInd w:val="0"/>
              <w:snapToGrid w:val="0"/>
              <w:spacing w:line="360" w:lineRule="exact"/>
              <w:ind w:leftChars="0" w:left="0"/>
              <w:rPr>
                <w:rFonts w:hAnsi="標楷體"/>
                <w:bCs/>
                <w:sz w:val="28"/>
                <w:szCs w:val="28"/>
              </w:rPr>
            </w:pPr>
            <w:r>
              <w:rPr>
                <w:rFonts w:hAnsi="標楷體" w:hint="eastAsia"/>
                <w:sz w:val="28"/>
                <w:szCs w:val="28"/>
              </w:rPr>
              <w:t>羅○○</w:t>
            </w:r>
            <w:r w:rsidR="006A4324" w:rsidRPr="00A363AB">
              <w:rPr>
                <w:rFonts w:hAnsi="標楷體" w:hint="eastAsia"/>
                <w:sz w:val="28"/>
                <w:szCs w:val="28"/>
              </w:rPr>
              <w:t>教授</w:t>
            </w:r>
          </w:p>
        </w:tc>
        <w:tc>
          <w:tcPr>
            <w:tcW w:w="7518" w:type="dxa"/>
          </w:tcPr>
          <w:p w:rsidR="005F3941" w:rsidRPr="00A363AB" w:rsidRDefault="000E465F"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w:t>
            </w:r>
            <w:r w:rsidR="005F3941" w:rsidRPr="00A363AB">
              <w:rPr>
                <w:rFonts w:hAnsi="標楷體" w:hint="eastAsia"/>
                <w:sz w:val="28"/>
                <w:szCs w:val="28"/>
              </w:rPr>
              <w:t>有關修改政治檔案條例，限制移轉機關使用「國安條款」限制檔案應用部分：筆者支持此修正，觀點在於減輕移轉機關的諸多壓力。由移轉機關自己決定，基於機關本位或同僚前輩情誼起見，很難期待作出公正客觀的判斷。改由檢附具體理由經上級機關同意，乃妥當作法。</w:t>
            </w:r>
          </w:p>
        </w:tc>
      </w:tr>
      <w:tr w:rsidR="00A363AB" w:rsidRPr="00A363AB" w:rsidTr="006A4324">
        <w:tc>
          <w:tcPr>
            <w:tcW w:w="1838" w:type="dxa"/>
          </w:tcPr>
          <w:p w:rsidR="005F3941" w:rsidRPr="00A363AB" w:rsidRDefault="005F3941"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檔案局</w:t>
            </w:r>
          </w:p>
        </w:tc>
        <w:tc>
          <w:tcPr>
            <w:tcW w:w="7518" w:type="dxa"/>
          </w:tcPr>
          <w:p w:rsidR="005F3941" w:rsidRPr="00A363AB" w:rsidRDefault="000E465F"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w:t>
            </w:r>
            <w:r w:rsidR="005F3941" w:rsidRPr="00A363AB">
              <w:rPr>
                <w:rFonts w:hAnsi="標楷體"/>
                <w:sz w:val="28"/>
                <w:szCs w:val="28"/>
              </w:rPr>
              <w:t>促轉會業於111年</w:t>
            </w:r>
            <w:r w:rsidR="005F3941" w:rsidRPr="00A363AB">
              <w:rPr>
                <w:rFonts w:hAnsi="標楷體" w:hint="eastAsia"/>
                <w:sz w:val="28"/>
                <w:szCs w:val="28"/>
              </w:rPr>
              <w:t>2</w:t>
            </w:r>
            <w:r w:rsidR="005F3941" w:rsidRPr="00A363AB">
              <w:rPr>
                <w:rFonts w:hAnsi="標楷體"/>
                <w:sz w:val="28"/>
                <w:szCs w:val="28"/>
              </w:rPr>
              <w:t>月</w:t>
            </w:r>
            <w:r w:rsidR="005F3941" w:rsidRPr="00A363AB">
              <w:rPr>
                <w:rFonts w:hAnsi="標楷體" w:hint="eastAsia"/>
                <w:sz w:val="28"/>
                <w:szCs w:val="28"/>
              </w:rPr>
              <w:t>及5</w:t>
            </w:r>
            <w:r w:rsidR="005F3941" w:rsidRPr="00A363AB">
              <w:rPr>
                <w:rFonts w:hAnsi="標楷體"/>
                <w:sz w:val="28"/>
                <w:szCs w:val="28"/>
              </w:rPr>
              <w:t>月函送</w:t>
            </w:r>
            <w:r w:rsidRPr="00A363AB">
              <w:rPr>
                <w:rFonts w:hAnsi="標楷體" w:hint="eastAsia"/>
                <w:sz w:val="28"/>
                <w:szCs w:val="28"/>
              </w:rPr>
              <w:t>政治檔案</w:t>
            </w:r>
            <w:r w:rsidR="005F3941" w:rsidRPr="00A363AB">
              <w:rPr>
                <w:rFonts w:hAnsi="標楷體"/>
                <w:sz w:val="28"/>
                <w:szCs w:val="28"/>
              </w:rPr>
              <w:t>條例修正建議條文</w:t>
            </w:r>
            <w:r w:rsidR="005F3941" w:rsidRPr="00A363AB">
              <w:rPr>
                <w:rFonts w:hAnsi="標楷體" w:hint="eastAsia"/>
                <w:sz w:val="28"/>
                <w:szCs w:val="28"/>
              </w:rPr>
              <w:t>，</w:t>
            </w:r>
            <w:r w:rsidR="005F3941" w:rsidRPr="00A363AB">
              <w:rPr>
                <w:rFonts w:hAnsi="標楷體"/>
                <w:sz w:val="28"/>
                <w:szCs w:val="28"/>
              </w:rPr>
              <w:t>檔案局</w:t>
            </w:r>
            <w:r w:rsidR="005F3941" w:rsidRPr="00A363AB">
              <w:rPr>
                <w:rFonts w:hAnsi="標楷體" w:hint="eastAsia"/>
                <w:sz w:val="28"/>
                <w:szCs w:val="28"/>
              </w:rPr>
              <w:t>業列入</w:t>
            </w:r>
            <w:r w:rsidR="00D43A34" w:rsidRPr="00A363AB">
              <w:rPr>
                <w:rFonts w:hint="eastAsia"/>
                <w:sz w:val="28"/>
              </w:rPr>
              <w:t>政治檔案</w:t>
            </w:r>
            <w:r w:rsidR="005F3941" w:rsidRPr="00A363AB">
              <w:rPr>
                <w:rFonts w:hAnsi="標楷體" w:hint="eastAsia"/>
                <w:sz w:val="28"/>
                <w:szCs w:val="28"/>
              </w:rPr>
              <w:t>條例修法評估參考，將續徵詢各界意見，以建立共識</w:t>
            </w:r>
            <w:r w:rsidR="005F3941" w:rsidRPr="00A363AB">
              <w:rPr>
                <w:rFonts w:ascii="新細明體" w:eastAsia="新細明體" w:hAnsi="新細明體" w:hint="eastAsia"/>
                <w:sz w:val="28"/>
                <w:szCs w:val="28"/>
              </w:rPr>
              <w:t>。</w:t>
            </w:r>
          </w:p>
        </w:tc>
      </w:tr>
      <w:tr w:rsidR="00A363AB" w:rsidRPr="00A363AB" w:rsidTr="006A4324">
        <w:tc>
          <w:tcPr>
            <w:tcW w:w="1838" w:type="dxa"/>
          </w:tcPr>
          <w:p w:rsidR="005F3941" w:rsidRPr="00A363AB" w:rsidRDefault="005F3941"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518" w:type="dxa"/>
          </w:tcPr>
          <w:p w:rsidR="005F3941" w:rsidRPr="00A363AB" w:rsidRDefault="000E465F" w:rsidP="00E051F2">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調查</w:t>
            </w:r>
            <w:r w:rsidR="005F3941" w:rsidRPr="00A363AB">
              <w:rPr>
                <w:rFonts w:hAnsi="標楷體"/>
                <w:sz w:val="28"/>
                <w:szCs w:val="28"/>
              </w:rPr>
              <w:t>局</w:t>
            </w:r>
            <w:r w:rsidR="005F3941" w:rsidRPr="00A363AB">
              <w:rPr>
                <w:rFonts w:hAnsi="標楷體" w:hint="eastAsia"/>
                <w:sz w:val="28"/>
                <w:szCs w:val="28"/>
              </w:rPr>
              <w:t>依法行政，且對政治檔案條例建議修正條文無意見</w:t>
            </w:r>
            <w:r w:rsidR="005F3941" w:rsidRPr="00A363AB">
              <w:rPr>
                <w:rFonts w:hAnsi="標楷體"/>
                <w:sz w:val="28"/>
                <w:szCs w:val="28"/>
              </w:rPr>
              <w:t>。</w:t>
            </w:r>
          </w:p>
        </w:tc>
      </w:tr>
      <w:tr w:rsidR="00A363AB" w:rsidRPr="00A363AB" w:rsidTr="006A4324">
        <w:tc>
          <w:tcPr>
            <w:tcW w:w="1838" w:type="dxa"/>
          </w:tcPr>
          <w:p w:rsidR="005F3941" w:rsidRPr="00A363AB" w:rsidRDefault="005F3941"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518" w:type="dxa"/>
          </w:tcPr>
          <w:p w:rsidR="005F3941" w:rsidRPr="00A363AB" w:rsidRDefault="000E465F"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5F3941" w:rsidRPr="00A363AB">
              <w:rPr>
                <w:rFonts w:hAnsi="標楷體" w:hint="eastAsia"/>
                <w:bCs/>
                <w:sz w:val="28"/>
                <w:szCs w:val="28"/>
              </w:rPr>
              <w:t>政治檔案之性質與一般檔案不同，是否涉及嚴重影響國家安全或對外關係之虞更應審慎為之，為避免原移轉機關（構）濫用本款事由，</w:t>
            </w:r>
            <w:r w:rsidR="005F3941" w:rsidRPr="00A363AB">
              <w:rPr>
                <w:rFonts w:hAnsi="標楷體" w:hint="eastAsia"/>
                <w:sz w:val="28"/>
                <w:szCs w:val="28"/>
                <w:u w:val="single"/>
              </w:rPr>
              <w:t>藉由引入上級機關監督的機制，使機關能更審慎援引本條款之事由，</w:t>
            </w:r>
            <w:r w:rsidR="005F3941" w:rsidRPr="00A363AB">
              <w:rPr>
                <w:rFonts w:hAnsi="標楷體" w:hint="eastAsia"/>
                <w:sz w:val="28"/>
                <w:szCs w:val="28"/>
              </w:rPr>
              <w:t>以落實政治檔案之開放應用。</w:t>
            </w:r>
          </w:p>
        </w:tc>
      </w:tr>
      <w:tr w:rsidR="00A363AB" w:rsidRPr="00A363AB" w:rsidTr="006A4324">
        <w:tc>
          <w:tcPr>
            <w:tcW w:w="1838" w:type="dxa"/>
          </w:tcPr>
          <w:p w:rsidR="005F3941" w:rsidRPr="00A363AB" w:rsidRDefault="00913020" w:rsidP="00E051F2">
            <w:pPr>
              <w:pStyle w:val="af7"/>
              <w:adjustRightInd w:val="0"/>
              <w:snapToGrid w:val="0"/>
              <w:spacing w:line="360" w:lineRule="exact"/>
              <w:ind w:leftChars="0" w:left="0"/>
              <w:rPr>
                <w:rFonts w:hAnsi="標楷體"/>
                <w:bCs/>
                <w:sz w:val="28"/>
                <w:szCs w:val="28"/>
              </w:rPr>
            </w:pPr>
            <w:r>
              <w:rPr>
                <w:rFonts w:hAnsi="標楷體" w:hint="eastAsia"/>
                <w:bCs/>
                <w:sz w:val="28"/>
                <w:szCs w:val="28"/>
              </w:rPr>
              <w:t>○○會</w:t>
            </w:r>
          </w:p>
          <w:p w:rsidR="005F3941" w:rsidRPr="00A363AB" w:rsidRDefault="009F7626" w:rsidP="00E051F2">
            <w:pPr>
              <w:pStyle w:val="af7"/>
              <w:adjustRightInd w:val="0"/>
              <w:snapToGrid w:val="0"/>
              <w:spacing w:line="360" w:lineRule="exact"/>
              <w:ind w:leftChars="0" w:left="0"/>
              <w:rPr>
                <w:rFonts w:hAnsi="標楷體"/>
                <w:bCs/>
                <w:sz w:val="28"/>
                <w:szCs w:val="28"/>
              </w:rPr>
            </w:pPr>
            <w:r>
              <w:rPr>
                <w:rFonts w:hAnsi="標楷體" w:hint="eastAsia"/>
                <w:bCs/>
                <w:sz w:val="28"/>
                <w:szCs w:val="28"/>
              </w:rPr>
              <w:t>翁○○</w:t>
            </w:r>
            <w:r w:rsidR="005F3941" w:rsidRPr="00A363AB">
              <w:rPr>
                <w:rFonts w:hAnsi="標楷體" w:hint="eastAsia"/>
                <w:bCs/>
                <w:sz w:val="28"/>
                <w:szCs w:val="28"/>
              </w:rPr>
              <w:t>律師</w:t>
            </w:r>
          </w:p>
        </w:tc>
        <w:tc>
          <w:tcPr>
            <w:tcW w:w="7518" w:type="dxa"/>
          </w:tcPr>
          <w:p w:rsidR="005F3941" w:rsidRPr="00A363AB" w:rsidRDefault="005F3941" w:rsidP="00E051F2">
            <w:pPr>
              <w:tabs>
                <w:tab w:val="left" w:pos="1005"/>
              </w:tabs>
              <w:spacing w:line="360" w:lineRule="exact"/>
              <w:rPr>
                <w:rFonts w:hAnsi="標楷體"/>
                <w:sz w:val="28"/>
                <w:szCs w:val="28"/>
              </w:rPr>
            </w:pPr>
            <w:r w:rsidRPr="00A363AB">
              <w:rPr>
                <w:rFonts w:hAnsi="標楷體" w:hint="eastAsia"/>
                <w:bCs/>
                <w:sz w:val="28"/>
                <w:szCs w:val="28"/>
              </w:rPr>
              <w:t xml:space="preserve">    </w:t>
            </w:r>
            <w:r w:rsidRPr="00A363AB">
              <w:rPr>
                <w:rFonts w:hAnsi="標楷體"/>
                <w:bCs/>
                <w:sz w:val="28"/>
                <w:szCs w:val="28"/>
                <w:u w:val="single"/>
              </w:rPr>
              <w:t>依照目前實務運作情形，恐難期待移轉機關之上級機關能</w:t>
            </w:r>
            <w:r w:rsidRPr="00A363AB">
              <w:rPr>
                <w:rFonts w:hAnsi="標楷體" w:hint="eastAsia"/>
                <w:bCs/>
                <w:sz w:val="28"/>
                <w:szCs w:val="28"/>
                <w:u w:val="single"/>
              </w:rPr>
              <w:t>確實</w:t>
            </w:r>
            <w:r w:rsidRPr="00A363AB">
              <w:rPr>
                <w:rFonts w:hAnsi="標楷體"/>
                <w:bCs/>
                <w:sz w:val="28"/>
                <w:szCs w:val="28"/>
                <w:u w:val="single"/>
              </w:rPr>
              <w:t>扮演把關角色</w:t>
            </w:r>
            <w:r w:rsidRPr="00A363AB">
              <w:rPr>
                <w:rFonts w:hAnsi="標楷體"/>
                <w:sz w:val="28"/>
                <w:szCs w:val="28"/>
              </w:rPr>
              <w:t>，</w:t>
            </w:r>
            <w:r w:rsidRPr="00A363AB">
              <w:rPr>
                <w:rFonts w:hAnsi="標楷體" w:hint="eastAsia"/>
                <w:sz w:val="28"/>
                <w:szCs w:val="28"/>
              </w:rPr>
              <w:t>以</w:t>
            </w:r>
            <w:r w:rsidRPr="00A363AB">
              <w:rPr>
                <w:rFonts w:hAnsi="標楷體"/>
                <w:sz w:val="28"/>
                <w:szCs w:val="28"/>
              </w:rPr>
              <w:t>切實衡酌移轉機關提出之限制檔案開放應用要求。先前本人曾參與促轉會針對政治檔案條例上開規定的修法諮詢會議，該次會議中與會人士共同研商</w:t>
            </w:r>
            <w:r w:rsidRPr="00A363AB">
              <w:rPr>
                <w:rFonts w:hAnsi="標楷體" w:hint="eastAsia"/>
                <w:sz w:val="28"/>
                <w:szCs w:val="28"/>
              </w:rPr>
              <w:t>後，也</w:t>
            </w:r>
            <w:r w:rsidRPr="00A363AB">
              <w:rPr>
                <w:rFonts w:hAnsi="標楷體"/>
                <w:sz w:val="28"/>
                <w:szCs w:val="28"/>
              </w:rPr>
              <w:t>認為</w:t>
            </w:r>
            <w:r w:rsidRPr="00A363AB">
              <w:rPr>
                <w:rFonts w:hAnsi="標楷體"/>
                <w:bCs/>
                <w:sz w:val="28"/>
                <w:szCs w:val="28"/>
                <w:u w:val="single"/>
              </w:rPr>
              <w:t>應針對檔案之開放應用等爭議，</w:t>
            </w:r>
            <w:r w:rsidRPr="00A363AB">
              <w:rPr>
                <w:rFonts w:hAnsi="標楷體"/>
                <w:b/>
                <w:bCs/>
                <w:sz w:val="28"/>
                <w:szCs w:val="28"/>
                <w:u w:val="single"/>
              </w:rPr>
              <w:t>另設</w:t>
            </w:r>
            <w:r w:rsidRPr="00A363AB">
              <w:rPr>
                <w:rFonts w:hAnsi="標楷體" w:hint="eastAsia"/>
                <w:b/>
                <w:bCs/>
                <w:sz w:val="28"/>
                <w:szCs w:val="28"/>
                <w:u w:val="single"/>
              </w:rPr>
              <w:t>置</w:t>
            </w:r>
            <w:r w:rsidRPr="00A363AB">
              <w:rPr>
                <w:rFonts w:hAnsi="標楷體"/>
                <w:b/>
                <w:bCs/>
                <w:sz w:val="28"/>
                <w:szCs w:val="28"/>
                <w:u w:val="single"/>
              </w:rPr>
              <w:t>由熟悉政治檔案或轉型正義之專家學者或社會公正人士組成之多元委員會</w:t>
            </w:r>
            <w:r w:rsidRPr="00A363AB">
              <w:rPr>
                <w:rFonts w:hAnsi="標楷體" w:hint="eastAsia"/>
                <w:bCs/>
                <w:sz w:val="28"/>
                <w:szCs w:val="28"/>
                <w:u w:val="single"/>
              </w:rPr>
              <w:t>，以進行</w:t>
            </w:r>
            <w:r w:rsidRPr="00A363AB">
              <w:rPr>
                <w:rFonts w:hAnsi="標楷體"/>
                <w:bCs/>
                <w:sz w:val="28"/>
                <w:szCs w:val="28"/>
                <w:u w:val="single"/>
              </w:rPr>
              <w:t>審議決定</w:t>
            </w:r>
            <w:r w:rsidRPr="00A363AB">
              <w:rPr>
                <w:rFonts w:hAnsi="標楷體"/>
                <w:sz w:val="28"/>
                <w:szCs w:val="28"/>
              </w:rPr>
              <w:t>。</w:t>
            </w:r>
          </w:p>
          <w:p w:rsidR="005F3941" w:rsidRPr="00A363AB" w:rsidRDefault="005F3941" w:rsidP="00E051F2">
            <w:pPr>
              <w:pStyle w:val="af7"/>
              <w:adjustRightInd w:val="0"/>
              <w:snapToGrid w:val="0"/>
              <w:spacing w:line="360" w:lineRule="exact"/>
              <w:ind w:leftChars="0" w:left="0"/>
              <w:rPr>
                <w:rFonts w:hAnsi="標楷體"/>
                <w:bCs/>
                <w:sz w:val="28"/>
                <w:szCs w:val="28"/>
              </w:rPr>
            </w:pPr>
            <w:r w:rsidRPr="00A363AB">
              <w:rPr>
                <w:rFonts w:hAnsi="標楷體"/>
                <w:sz w:val="28"/>
                <w:szCs w:val="28"/>
              </w:rPr>
              <w:t xml:space="preserve">    </w:t>
            </w:r>
            <w:r w:rsidRPr="00A363AB">
              <w:rPr>
                <w:rFonts w:hAnsi="標楷體"/>
                <w:bCs/>
                <w:sz w:val="28"/>
                <w:szCs w:val="28"/>
                <w:u w:val="single"/>
              </w:rPr>
              <w:t>在檔案局享有准駁檔案應用之裁量權限的前提下，無論是檔案局對檔案降解密與開放應用之</w:t>
            </w:r>
            <w:r w:rsidRPr="00A363AB">
              <w:rPr>
                <w:rFonts w:hAnsi="標楷體"/>
                <w:b/>
                <w:bCs/>
                <w:sz w:val="28"/>
                <w:szCs w:val="28"/>
                <w:u w:val="single"/>
              </w:rPr>
              <w:t>定期檢討</w:t>
            </w:r>
            <w:r w:rsidRPr="00A363AB">
              <w:rPr>
                <w:rFonts w:hAnsi="標楷體"/>
                <w:bCs/>
                <w:sz w:val="28"/>
                <w:szCs w:val="28"/>
                <w:u w:val="single"/>
              </w:rPr>
              <w:t>，或是檔案應用之個案申請時，如果存在影響國安或對外關係之虞</w:t>
            </w:r>
            <w:r w:rsidRPr="00A363AB">
              <w:rPr>
                <w:rFonts w:hAnsi="標楷體"/>
                <w:b/>
                <w:bCs/>
                <w:sz w:val="28"/>
                <w:szCs w:val="28"/>
                <w:u w:val="single"/>
              </w:rPr>
              <w:t>爭議</w:t>
            </w:r>
            <w:r w:rsidRPr="00A363AB">
              <w:rPr>
                <w:rFonts w:hAnsi="標楷體"/>
                <w:bCs/>
                <w:sz w:val="28"/>
                <w:szCs w:val="28"/>
                <w:u w:val="single"/>
              </w:rPr>
              <w:t>者，檔案局依法應召開此爭議審議委員會進行審議，邀集檔案當事人、移轉機關與檔案應用申請人等表示意見，並作成檔案是否開放應用之決議，由檔案局據此</w:t>
            </w:r>
            <w:r w:rsidRPr="00A363AB">
              <w:rPr>
                <w:rFonts w:hAnsi="標楷體" w:hint="eastAsia"/>
                <w:bCs/>
                <w:sz w:val="28"/>
                <w:szCs w:val="28"/>
                <w:u w:val="single"/>
              </w:rPr>
              <w:t>作</w:t>
            </w:r>
            <w:r w:rsidRPr="00A363AB">
              <w:rPr>
                <w:rFonts w:hAnsi="標楷體"/>
                <w:bCs/>
                <w:sz w:val="28"/>
                <w:szCs w:val="28"/>
                <w:u w:val="single"/>
              </w:rPr>
              <w:t>成決定</w:t>
            </w:r>
            <w:r w:rsidRPr="00A363AB">
              <w:rPr>
                <w:rFonts w:hAnsi="標楷體"/>
                <w:sz w:val="28"/>
                <w:szCs w:val="28"/>
              </w:rPr>
              <w:t>。此項法制設計</w:t>
            </w:r>
            <w:r w:rsidRPr="00A363AB">
              <w:rPr>
                <w:rFonts w:hAnsi="標楷體" w:hint="eastAsia"/>
                <w:sz w:val="28"/>
                <w:szCs w:val="28"/>
              </w:rPr>
              <w:t>，</w:t>
            </w:r>
            <w:r w:rsidRPr="00A363AB">
              <w:rPr>
                <w:rFonts w:hAnsi="標楷體"/>
                <w:sz w:val="28"/>
                <w:szCs w:val="28"/>
              </w:rPr>
              <w:t>不僅與前述美國法設計有</w:t>
            </w:r>
            <w:r w:rsidRPr="00A363AB">
              <w:rPr>
                <w:rFonts w:hAnsi="標楷體" w:hint="eastAsia"/>
                <w:sz w:val="28"/>
                <w:szCs w:val="28"/>
              </w:rPr>
              <w:t>互</w:t>
            </w:r>
            <w:r w:rsidRPr="00A363AB">
              <w:rPr>
                <w:rFonts w:hAnsi="標楷體"/>
                <w:sz w:val="28"/>
                <w:szCs w:val="28"/>
              </w:rPr>
              <w:t>相呼應之處，</w:t>
            </w:r>
            <w:r w:rsidRPr="00A363AB">
              <w:rPr>
                <w:rFonts w:hAnsi="標楷體" w:hint="eastAsia"/>
                <w:sz w:val="28"/>
                <w:szCs w:val="28"/>
              </w:rPr>
              <w:t>且</w:t>
            </w:r>
            <w:r w:rsidRPr="00A363AB">
              <w:rPr>
                <w:rFonts w:hAnsi="標楷體"/>
                <w:sz w:val="28"/>
                <w:szCs w:val="28"/>
              </w:rPr>
              <w:t>相較於單純交給</w:t>
            </w:r>
            <w:r w:rsidRPr="00A363AB">
              <w:rPr>
                <w:rFonts w:hAnsi="標楷體" w:hint="eastAsia"/>
                <w:sz w:val="28"/>
                <w:szCs w:val="28"/>
              </w:rPr>
              <w:t>組織上之</w:t>
            </w:r>
            <w:r w:rsidRPr="00A363AB">
              <w:rPr>
                <w:rFonts w:hAnsi="標楷體"/>
                <w:sz w:val="28"/>
                <w:szCs w:val="28"/>
              </w:rPr>
              <w:t>上級機關核可，應更能兼顧轉型正義要求</w:t>
            </w:r>
            <w:r w:rsidRPr="00A363AB">
              <w:rPr>
                <w:rFonts w:hAnsi="標楷體" w:hint="eastAsia"/>
                <w:sz w:val="28"/>
                <w:szCs w:val="28"/>
              </w:rPr>
              <w:t>、專業評估判斷</w:t>
            </w:r>
            <w:r w:rsidRPr="00A363AB">
              <w:rPr>
                <w:rFonts w:hAnsi="標楷體"/>
                <w:sz w:val="28"/>
                <w:szCs w:val="28"/>
              </w:rPr>
              <w:t>與國安外交考量間的衡平，而屬</w:t>
            </w:r>
            <w:r w:rsidRPr="00A363AB">
              <w:rPr>
                <w:rFonts w:hAnsi="標楷體" w:hint="eastAsia"/>
                <w:sz w:val="28"/>
                <w:szCs w:val="28"/>
              </w:rPr>
              <w:t>於</w:t>
            </w:r>
            <w:r w:rsidRPr="00A363AB">
              <w:rPr>
                <w:rFonts w:hAnsi="標楷體"/>
                <w:sz w:val="28"/>
                <w:szCs w:val="28"/>
              </w:rPr>
              <w:t>值得參考的修法方向。</w:t>
            </w:r>
          </w:p>
        </w:tc>
      </w:tr>
      <w:tr w:rsidR="00A363AB" w:rsidRPr="00A363AB" w:rsidTr="006A4324">
        <w:tc>
          <w:tcPr>
            <w:tcW w:w="1838" w:type="dxa"/>
          </w:tcPr>
          <w:p w:rsidR="00E051F2" w:rsidRPr="00A363AB" w:rsidRDefault="00E051F2" w:rsidP="00E051F2">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國安局</w:t>
            </w:r>
          </w:p>
        </w:tc>
        <w:tc>
          <w:tcPr>
            <w:tcW w:w="7518" w:type="dxa"/>
          </w:tcPr>
          <w:p w:rsidR="00E051F2" w:rsidRPr="00A363AB" w:rsidRDefault="006E4F16" w:rsidP="006E4F16">
            <w:pPr>
              <w:tabs>
                <w:tab w:val="left" w:pos="1005"/>
              </w:tabs>
              <w:spacing w:line="360" w:lineRule="exact"/>
              <w:rPr>
                <w:rFonts w:hAnsi="標楷體"/>
                <w:bCs/>
                <w:sz w:val="28"/>
                <w:szCs w:val="28"/>
              </w:rPr>
            </w:pPr>
            <w:r w:rsidRPr="00A363AB">
              <w:rPr>
                <w:rFonts w:hAnsi="標楷體" w:hint="eastAsia"/>
                <w:bCs/>
                <w:sz w:val="28"/>
                <w:szCs w:val="28"/>
              </w:rPr>
              <w:t xml:space="preserve">    本項議題涉及政治檔案條例之研修評估事宜，宜由</w:t>
            </w:r>
            <w:r w:rsidRPr="00A363AB">
              <w:rPr>
                <w:rFonts w:hAnsi="標楷體" w:hint="eastAsia"/>
                <w:bCs/>
                <w:sz w:val="28"/>
                <w:szCs w:val="28"/>
              </w:rPr>
              <w:lastRenderedPageBreak/>
              <w:t>權責主管機關召集相關機關研討。</w:t>
            </w:r>
          </w:p>
        </w:tc>
      </w:tr>
    </w:tbl>
    <w:p w:rsidR="00250F7D" w:rsidRPr="00A363AB" w:rsidRDefault="00250F7D" w:rsidP="00C462A4">
      <w:pPr>
        <w:pStyle w:val="2"/>
        <w:numPr>
          <w:ilvl w:val="0"/>
          <w:numId w:val="0"/>
        </w:numPr>
      </w:pPr>
    </w:p>
    <w:p w:rsidR="00250F7D" w:rsidRPr="00A363AB" w:rsidRDefault="000C557A" w:rsidP="00AD7E35">
      <w:pPr>
        <w:pStyle w:val="4"/>
      </w:pPr>
      <w:r w:rsidRPr="00A363AB">
        <w:rPr>
          <w:rFonts w:hint="eastAsia"/>
        </w:rPr>
        <w:tab/>
        <w:t>政治檔案條例第11條係為回應臺灣推動轉型正義過程中，只有受害者沒有加害者之批評，故明定有關公務員、證人、檢舉人及消息來源之姓名、化名、代號及職稱，均應提供閱覽、抄錄或複製。亦即透過立法明文要求將壓迫體制參與者資訊公開，俾進一步作為「釐清壓迫體制加害者及參與者責任」之基礎，此係針對政治檔案開放上所為之特別規定。為此，促轉會在111年2月間將政治檔案條例具體建議修正條文函請條例主管機關國發會參考。建議政府機關（構）不得以第5條第3項之永久保密及第8條第2項第2款之事由，限制第11條資訊之公開，對此有何高見？</w:t>
      </w:r>
    </w:p>
    <w:tbl>
      <w:tblPr>
        <w:tblStyle w:val="af6"/>
        <w:tblW w:w="9356" w:type="dxa"/>
        <w:tblInd w:w="-147" w:type="dxa"/>
        <w:tblLook w:val="04A0" w:firstRow="1" w:lastRow="0" w:firstColumn="1" w:lastColumn="0" w:noHBand="0" w:noVBand="1"/>
      </w:tblPr>
      <w:tblGrid>
        <w:gridCol w:w="1838"/>
        <w:gridCol w:w="7518"/>
      </w:tblGrid>
      <w:tr w:rsidR="00A363AB" w:rsidRPr="00A363AB" w:rsidTr="006A4324">
        <w:trPr>
          <w:tblHeader/>
        </w:trPr>
        <w:tc>
          <w:tcPr>
            <w:tcW w:w="1838" w:type="dxa"/>
          </w:tcPr>
          <w:p w:rsidR="00CD253D" w:rsidRPr="00A363AB" w:rsidRDefault="00CD253D" w:rsidP="00131F3D">
            <w:pPr>
              <w:pStyle w:val="af7"/>
              <w:adjustRightInd w:val="0"/>
              <w:snapToGrid w:val="0"/>
              <w:spacing w:line="360" w:lineRule="exact"/>
              <w:ind w:leftChars="0" w:left="0"/>
              <w:rPr>
                <w:rFonts w:hAnsi="標楷體"/>
                <w:bCs/>
                <w:sz w:val="28"/>
                <w:szCs w:val="28"/>
              </w:rPr>
            </w:pPr>
            <w:bookmarkStart w:id="103" w:name="_Hlk120022519"/>
            <w:r w:rsidRPr="00A363AB">
              <w:rPr>
                <w:rFonts w:hAnsi="標楷體" w:hint="eastAsia"/>
                <w:bCs/>
                <w:sz w:val="28"/>
                <w:szCs w:val="28"/>
              </w:rPr>
              <w:t>專家學者</w:t>
            </w:r>
          </w:p>
          <w:p w:rsidR="00CD253D" w:rsidRPr="00A363AB" w:rsidRDefault="00CD253D" w:rsidP="00131F3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18" w:type="dxa"/>
          </w:tcPr>
          <w:p w:rsidR="00CD253D" w:rsidRPr="00A363AB" w:rsidRDefault="00CD253D" w:rsidP="00131F3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BC7D6D" w:rsidRPr="00A363AB">
              <w:rPr>
                <w:rFonts w:hAnsi="標楷體" w:hint="eastAsia"/>
                <w:bCs/>
                <w:sz w:val="28"/>
                <w:szCs w:val="28"/>
              </w:rPr>
              <w:t>書面</w:t>
            </w:r>
            <w:r w:rsidRPr="00A363AB">
              <w:rPr>
                <w:rFonts w:hAnsi="標楷體" w:hint="eastAsia"/>
                <w:bCs/>
                <w:sz w:val="28"/>
                <w:szCs w:val="28"/>
              </w:rPr>
              <w:t>意見</w:t>
            </w:r>
          </w:p>
        </w:tc>
      </w:tr>
      <w:tr w:rsidR="00A363AB" w:rsidRPr="00A363AB" w:rsidTr="006A4324">
        <w:tc>
          <w:tcPr>
            <w:tcW w:w="1838" w:type="dxa"/>
          </w:tcPr>
          <w:p w:rsidR="00CD253D" w:rsidRPr="00A363AB" w:rsidRDefault="000F3F82" w:rsidP="00131F3D">
            <w:pPr>
              <w:pStyle w:val="af7"/>
              <w:adjustRightInd w:val="0"/>
              <w:snapToGrid w:val="0"/>
              <w:spacing w:line="360" w:lineRule="exact"/>
              <w:ind w:leftChars="0" w:left="0"/>
              <w:rPr>
                <w:rFonts w:hAnsi="標楷體"/>
                <w:bCs/>
                <w:sz w:val="28"/>
                <w:szCs w:val="28"/>
              </w:rPr>
            </w:pPr>
            <w:r>
              <w:rPr>
                <w:rFonts w:hAnsi="標楷體" w:hint="eastAsia"/>
                <w:bCs/>
                <w:sz w:val="28"/>
                <w:szCs w:val="28"/>
              </w:rPr>
              <w:t>○○○社</w:t>
            </w:r>
          </w:p>
          <w:p w:rsidR="00CD253D" w:rsidRPr="00A363AB" w:rsidRDefault="009F7626" w:rsidP="00131F3D">
            <w:pPr>
              <w:pStyle w:val="af7"/>
              <w:adjustRightInd w:val="0"/>
              <w:snapToGrid w:val="0"/>
              <w:spacing w:line="360" w:lineRule="exact"/>
              <w:ind w:leftChars="0" w:left="0"/>
              <w:rPr>
                <w:rFonts w:hAnsi="標楷體"/>
                <w:bCs/>
                <w:sz w:val="28"/>
                <w:szCs w:val="28"/>
              </w:rPr>
            </w:pPr>
            <w:r>
              <w:rPr>
                <w:rFonts w:hAnsi="標楷體" w:hint="eastAsia"/>
                <w:sz w:val="28"/>
                <w:szCs w:val="28"/>
              </w:rPr>
              <w:t>羅○○</w:t>
            </w:r>
            <w:r w:rsidR="000351B2" w:rsidRPr="00A363AB">
              <w:rPr>
                <w:rFonts w:hAnsi="標楷體" w:hint="eastAsia"/>
                <w:sz w:val="28"/>
                <w:szCs w:val="28"/>
              </w:rPr>
              <w:t>教授</w:t>
            </w:r>
          </w:p>
        </w:tc>
        <w:tc>
          <w:tcPr>
            <w:tcW w:w="7518" w:type="dxa"/>
          </w:tcPr>
          <w:p w:rsidR="00CD253D" w:rsidRPr="00A363AB" w:rsidRDefault="00870A59" w:rsidP="00131F3D">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w:t>
            </w:r>
            <w:r w:rsidR="00CD253D" w:rsidRPr="00A363AB">
              <w:rPr>
                <w:rFonts w:hAnsi="標楷體" w:hint="eastAsia"/>
                <w:sz w:val="28"/>
                <w:szCs w:val="28"/>
              </w:rPr>
              <w:t>有關姓名公開部分：參照德國轉型正義經驗，姓名本來就是檔案不可割裂的重要部分，恣意掩蓋即喪失檔案的完整性。筆者於指揮調查如大孝大樓案時，跟北市府要求調閱前國宅處全卷3個月而不得，經詢才知道承辦人正努力進行掩蓋自然人姓名作業。復經找人跟北市府高層「強烈」溝通後，無遮掩的檔案才得以取得，並藉此明瞭當時公文經辦脈絡。若有進一步約詢需要，也知道線索。承此，促轉會建議機關不得恣意限制政治檔案條例第11條之公開，值得支持。</w:t>
            </w:r>
          </w:p>
        </w:tc>
      </w:tr>
      <w:tr w:rsidR="00A363AB" w:rsidRPr="00A363AB" w:rsidTr="006A4324">
        <w:tc>
          <w:tcPr>
            <w:tcW w:w="1838" w:type="dxa"/>
          </w:tcPr>
          <w:p w:rsidR="00CD253D" w:rsidRPr="00A363AB" w:rsidRDefault="00913020" w:rsidP="00131F3D">
            <w:pPr>
              <w:pStyle w:val="af7"/>
              <w:adjustRightInd w:val="0"/>
              <w:snapToGrid w:val="0"/>
              <w:spacing w:line="360" w:lineRule="exact"/>
              <w:ind w:leftChars="0" w:left="0"/>
              <w:rPr>
                <w:rFonts w:hAnsi="標楷體"/>
                <w:bCs/>
                <w:sz w:val="28"/>
                <w:szCs w:val="28"/>
              </w:rPr>
            </w:pPr>
            <w:r>
              <w:rPr>
                <w:rFonts w:hAnsi="標楷體" w:hint="eastAsia"/>
                <w:bCs/>
                <w:sz w:val="28"/>
                <w:szCs w:val="28"/>
              </w:rPr>
              <w:t>○○會</w:t>
            </w:r>
          </w:p>
          <w:p w:rsidR="00CD253D" w:rsidRPr="00A363AB" w:rsidRDefault="009F7626" w:rsidP="00131F3D">
            <w:pPr>
              <w:pStyle w:val="af7"/>
              <w:adjustRightInd w:val="0"/>
              <w:snapToGrid w:val="0"/>
              <w:spacing w:line="360" w:lineRule="exact"/>
              <w:ind w:leftChars="0" w:left="0"/>
              <w:rPr>
                <w:rFonts w:hAnsi="標楷體"/>
                <w:bCs/>
                <w:sz w:val="28"/>
                <w:szCs w:val="28"/>
              </w:rPr>
            </w:pPr>
            <w:r>
              <w:rPr>
                <w:rFonts w:hAnsi="標楷體" w:hint="eastAsia"/>
                <w:bCs/>
                <w:sz w:val="28"/>
                <w:szCs w:val="28"/>
              </w:rPr>
              <w:t>翁○○</w:t>
            </w:r>
            <w:r w:rsidR="00CD253D" w:rsidRPr="00A363AB">
              <w:rPr>
                <w:rFonts w:hAnsi="標楷體" w:hint="eastAsia"/>
                <w:sz w:val="28"/>
                <w:szCs w:val="28"/>
              </w:rPr>
              <w:t>律師</w:t>
            </w:r>
          </w:p>
        </w:tc>
        <w:tc>
          <w:tcPr>
            <w:tcW w:w="7518" w:type="dxa"/>
          </w:tcPr>
          <w:p w:rsidR="00CD253D" w:rsidRPr="00A363AB" w:rsidRDefault="00870A59" w:rsidP="00131F3D">
            <w:pPr>
              <w:tabs>
                <w:tab w:val="left" w:pos="1005"/>
              </w:tabs>
              <w:spacing w:line="360" w:lineRule="exact"/>
              <w:rPr>
                <w:rFonts w:hAnsi="標楷體"/>
                <w:sz w:val="28"/>
                <w:szCs w:val="28"/>
              </w:rPr>
            </w:pPr>
            <w:r w:rsidRPr="00A363AB">
              <w:rPr>
                <w:rFonts w:hAnsi="標楷體" w:hint="eastAsia"/>
                <w:sz w:val="28"/>
                <w:szCs w:val="28"/>
              </w:rPr>
              <w:t xml:space="preserve">    </w:t>
            </w:r>
            <w:r w:rsidR="00CD253D" w:rsidRPr="00A363AB">
              <w:rPr>
                <w:rFonts w:hAnsi="標楷體"/>
                <w:sz w:val="28"/>
                <w:szCs w:val="28"/>
              </w:rPr>
              <w:t>按政治檔案條例第11條規定：「政治檔案中所載公務員、證人、檢舉人及消息來源之姓名、化名、代號及職稱，應提供閱覽、抄錄或複製。」對於這條規定的原由與立法意旨，可觀察立法理由之說明：「為落實轉型正義，還原歷史真相，明定政治檔案內容涉及依法令從事於公務之人員，或證人、檢舉人及消息來源之姓名、化名、代號及職稱，於提供閱覽、抄錄、複製時應予公開；至</w:t>
            </w:r>
            <w:r w:rsidR="00CD253D" w:rsidRPr="00A363AB">
              <w:rPr>
                <w:rFonts w:hAnsi="標楷體"/>
                <w:bCs/>
                <w:sz w:val="28"/>
                <w:szCs w:val="28"/>
                <w:u w:val="single"/>
              </w:rPr>
              <w:t>足資辨識</w:t>
            </w:r>
            <w:r w:rsidR="00CD253D" w:rsidRPr="00A363AB">
              <w:rPr>
                <w:rFonts w:hAnsi="標楷體"/>
                <w:bCs/>
                <w:sz w:val="28"/>
                <w:szCs w:val="28"/>
                <w:u w:val="single"/>
              </w:rPr>
              <w:lastRenderedPageBreak/>
              <w:t>個人隱私之資料，如國民身分證統一編號、縣市以下地址等，將依第8條第3項或第9條第1項規定，採分離原則，經抽離及遮掩處理後，僅就其他部分提供之</w:t>
            </w:r>
            <w:r w:rsidR="00CD253D" w:rsidRPr="00A363AB">
              <w:rPr>
                <w:rFonts w:hAnsi="標楷體"/>
                <w:sz w:val="28"/>
                <w:szCs w:val="28"/>
              </w:rPr>
              <w:t>。至</w:t>
            </w:r>
            <w:r w:rsidR="00CD253D" w:rsidRPr="00A363AB">
              <w:rPr>
                <w:rFonts w:hAnsi="標楷體"/>
                <w:bCs/>
                <w:sz w:val="28"/>
                <w:szCs w:val="28"/>
                <w:u w:val="single"/>
              </w:rPr>
              <w:t>第8條第2項第1款依法規核定為機密檔案者，於完成解密程序後公開之</w:t>
            </w:r>
            <w:r w:rsidR="00CD253D" w:rsidRPr="00A363AB">
              <w:rPr>
                <w:rFonts w:hAnsi="標楷體"/>
                <w:sz w:val="28"/>
                <w:szCs w:val="28"/>
              </w:rPr>
              <w:t>。」</w:t>
            </w:r>
          </w:p>
          <w:p w:rsidR="00CD253D" w:rsidRPr="00A363AB" w:rsidRDefault="00CD253D" w:rsidP="00131F3D">
            <w:pPr>
              <w:tabs>
                <w:tab w:val="left" w:pos="1005"/>
              </w:tabs>
              <w:spacing w:line="360" w:lineRule="exact"/>
              <w:ind w:firstLineChars="200" w:firstLine="600"/>
              <w:rPr>
                <w:rFonts w:hAnsi="標楷體"/>
                <w:sz w:val="28"/>
                <w:szCs w:val="28"/>
              </w:rPr>
            </w:pPr>
            <w:r w:rsidRPr="00A363AB">
              <w:rPr>
                <w:rFonts w:hAnsi="標楷體"/>
                <w:sz w:val="28"/>
                <w:szCs w:val="28"/>
              </w:rPr>
              <w:t>依據上揭立法理由，立法者為履行還原歷史真相、落實轉型正義之憲法要求，特別獨立訂定此項規定，明文要求應就政治檔案內容中之公務人員、證人、檢舉人及消息來源之姓名、化名、代號及職稱，提供閱覽、抄錄、複製，並予以公開。其中，如果尚屬機密檔案者(即立法理由所稱第8條第2項第1款情形)，須於完成解密程序後公開之。因此，</w:t>
            </w:r>
            <w:r w:rsidRPr="00A363AB">
              <w:rPr>
                <w:rFonts w:hAnsi="標楷體"/>
                <w:bCs/>
                <w:sz w:val="28"/>
                <w:szCs w:val="28"/>
                <w:u w:val="single"/>
              </w:rPr>
              <w:t>若特定政治檔案尚處於永久保密狀態，依法應無從依照第11條規定</w:t>
            </w:r>
            <w:r w:rsidRPr="00A363AB">
              <w:rPr>
                <w:rFonts w:hAnsi="標楷體" w:hint="eastAsia"/>
                <w:bCs/>
                <w:sz w:val="28"/>
                <w:szCs w:val="28"/>
                <w:u w:val="single"/>
              </w:rPr>
              <w:t>，</w:t>
            </w:r>
            <w:r w:rsidRPr="00A363AB">
              <w:rPr>
                <w:rFonts w:hAnsi="標楷體"/>
                <w:bCs/>
                <w:sz w:val="28"/>
                <w:szCs w:val="28"/>
                <w:u w:val="single"/>
              </w:rPr>
              <w:t>要求破譯檔案中公務人員等之身分</w:t>
            </w:r>
            <w:r w:rsidRPr="00A363AB">
              <w:rPr>
                <w:rFonts w:hAnsi="標楷體"/>
                <w:sz w:val="28"/>
                <w:szCs w:val="28"/>
              </w:rPr>
              <w:t>。此部分的</w:t>
            </w:r>
            <w:r w:rsidRPr="00A363AB">
              <w:rPr>
                <w:rFonts w:hAnsi="標楷體"/>
                <w:bCs/>
                <w:sz w:val="28"/>
                <w:szCs w:val="28"/>
                <w:u w:val="single"/>
              </w:rPr>
              <w:t>問題癥結</w:t>
            </w:r>
            <w:r w:rsidRPr="00A363AB">
              <w:rPr>
                <w:rFonts w:hAnsi="標楷體" w:hint="eastAsia"/>
                <w:sz w:val="28"/>
                <w:szCs w:val="28"/>
              </w:rPr>
              <w:t>，應仍</w:t>
            </w:r>
            <w:r w:rsidRPr="00A363AB">
              <w:rPr>
                <w:rFonts w:hAnsi="標楷體"/>
                <w:sz w:val="28"/>
                <w:szCs w:val="28"/>
              </w:rPr>
              <w:t>如前所述，</w:t>
            </w:r>
            <w:r w:rsidRPr="00A363AB">
              <w:rPr>
                <w:rFonts w:hAnsi="標楷體"/>
                <w:bCs/>
                <w:sz w:val="28"/>
                <w:szCs w:val="28"/>
                <w:u w:val="single"/>
              </w:rPr>
              <w:t>在於「永久保密」本身是否合理，以及機密核定與延長保密期限之核定等事項</w:t>
            </w:r>
            <w:r w:rsidRPr="00A363AB">
              <w:rPr>
                <w:rFonts w:hAnsi="標楷體" w:hint="eastAsia"/>
                <w:bCs/>
                <w:sz w:val="28"/>
                <w:szCs w:val="28"/>
                <w:u w:val="single"/>
              </w:rPr>
              <w:t>，</w:t>
            </w:r>
            <w:r w:rsidRPr="00A363AB">
              <w:rPr>
                <w:rFonts w:hAnsi="標楷體"/>
                <w:bCs/>
                <w:sz w:val="28"/>
                <w:szCs w:val="28"/>
                <w:u w:val="single"/>
              </w:rPr>
              <w:t>是否</w:t>
            </w:r>
            <w:r w:rsidRPr="00A363AB">
              <w:rPr>
                <w:rFonts w:hAnsi="標楷體" w:hint="eastAsia"/>
                <w:bCs/>
                <w:sz w:val="28"/>
                <w:szCs w:val="28"/>
                <w:u w:val="single"/>
              </w:rPr>
              <w:t>已</w:t>
            </w:r>
            <w:r w:rsidRPr="00A363AB">
              <w:rPr>
                <w:rFonts w:hAnsi="標楷體"/>
                <w:bCs/>
                <w:sz w:val="28"/>
                <w:szCs w:val="28"/>
                <w:u w:val="single"/>
              </w:rPr>
              <w:t>有嚴謹之</w:t>
            </w:r>
            <w:r w:rsidRPr="00A363AB">
              <w:rPr>
                <w:rFonts w:hAnsi="標楷體"/>
                <w:b/>
                <w:bCs/>
                <w:sz w:val="28"/>
                <w:szCs w:val="28"/>
                <w:u w:val="single"/>
              </w:rPr>
              <w:t>組織</w:t>
            </w:r>
            <w:r w:rsidRPr="00A363AB">
              <w:rPr>
                <w:rFonts w:hAnsi="標楷體"/>
                <w:bCs/>
                <w:sz w:val="28"/>
                <w:szCs w:val="28"/>
                <w:u w:val="single"/>
              </w:rPr>
              <w:t>與</w:t>
            </w:r>
            <w:r w:rsidRPr="00A363AB">
              <w:rPr>
                <w:rFonts w:hAnsi="標楷體"/>
                <w:b/>
                <w:bCs/>
                <w:sz w:val="28"/>
                <w:szCs w:val="28"/>
                <w:u w:val="single"/>
              </w:rPr>
              <w:t>程序設計</w:t>
            </w:r>
            <w:r w:rsidRPr="00A363AB">
              <w:rPr>
                <w:rFonts w:hAnsi="標楷體"/>
                <w:sz w:val="28"/>
                <w:szCs w:val="28"/>
              </w:rPr>
              <w:t>，而非要求依法尚處於機密狀態之檔案必須公開或開放應用。</w:t>
            </w:r>
          </w:p>
          <w:p w:rsidR="00CD253D" w:rsidRPr="00A363AB" w:rsidRDefault="00CD253D" w:rsidP="00131F3D">
            <w:pPr>
              <w:tabs>
                <w:tab w:val="left" w:pos="1005"/>
              </w:tabs>
              <w:spacing w:line="360" w:lineRule="exact"/>
              <w:ind w:firstLineChars="200" w:firstLine="600"/>
              <w:rPr>
                <w:rFonts w:hAnsi="標楷體"/>
                <w:b/>
                <w:sz w:val="28"/>
                <w:szCs w:val="28"/>
                <w:u w:val="single"/>
              </w:rPr>
            </w:pPr>
            <w:r w:rsidRPr="00A363AB">
              <w:rPr>
                <w:rFonts w:hAnsi="標楷體"/>
                <w:sz w:val="28"/>
                <w:szCs w:val="28"/>
              </w:rPr>
              <w:t>另一方面，政府機關</w:t>
            </w:r>
            <w:r w:rsidRPr="00A363AB">
              <w:rPr>
                <w:rFonts w:hAnsi="標楷體"/>
                <w:bCs/>
                <w:sz w:val="28"/>
                <w:szCs w:val="28"/>
                <w:u w:val="single"/>
              </w:rPr>
              <w:t>不得基於政治檔案條例第8條第2項第2款事由</w:t>
            </w:r>
            <w:r w:rsidRPr="00A363AB">
              <w:rPr>
                <w:rFonts w:hAnsi="標楷體" w:hint="eastAsia"/>
                <w:bCs/>
                <w:sz w:val="28"/>
                <w:szCs w:val="28"/>
                <w:u w:val="single"/>
              </w:rPr>
              <w:t>，</w:t>
            </w:r>
            <w:r w:rsidRPr="00A363AB">
              <w:rPr>
                <w:rFonts w:hAnsi="標楷體"/>
                <w:bCs/>
                <w:sz w:val="28"/>
                <w:szCs w:val="28"/>
                <w:u w:val="single"/>
              </w:rPr>
              <w:t>而</w:t>
            </w:r>
            <w:r w:rsidRPr="00A363AB">
              <w:rPr>
                <w:rFonts w:hAnsi="標楷體" w:hint="eastAsia"/>
                <w:bCs/>
                <w:sz w:val="28"/>
                <w:szCs w:val="28"/>
                <w:u w:val="single"/>
              </w:rPr>
              <w:t>任意</w:t>
            </w:r>
            <w:r w:rsidRPr="00A363AB">
              <w:rPr>
                <w:rFonts w:hAnsi="標楷體"/>
                <w:bCs/>
                <w:sz w:val="28"/>
                <w:szCs w:val="28"/>
                <w:u w:val="single"/>
              </w:rPr>
              <w:t>排除第11條規定之明文要求</w:t>
            </w:r>
            <w:r w:rsidRPr="00A363AB">
              <w:rPr>
                <w:rFonts w:hAnsi="標楷體"/>
                <w:sz w:val="28"/>
                <w:szCs w:val="28"/>
              </w:rPr>
              <w:t>，</w:t>
            </w:r>
            <w:r w:rsidRPr="00A363AB">
              <w:rPr>
                <w:rFonts w:hAnsi="標楷體" w:hint="eastAsia"/>
                <w:b/>
                <w:sz w:val="28"/>
                <w:szCs w:val="28"/>
              </w:rPr>
              <w:t>畢竟</w:t>
            </w:r>
            <w:r w:rsidRPr="00A363AB">
              <w:rPr>
                <w:rFonts w:hAnsi="標楷體"/>
                <w:b/>
                <w:sz w:val="28"/>
                <w:szCs w:val="28"/>
              </w:rPr>
              <w:t>這樣的解釋模式</w:t>
            </w:r>
            <w:r w:rsidRPr="00A363AB">
              <w:rPr>
                <w:rFonts w:hAnsi="標楷體" w:hint="eastAsia"/>
                <w:b/>
                <w:sz w:val="28"/>
                <w:szCs w:val="28"/>
              </w:rPr>
              <w:t>，</w:t>
            </w:r>
            <w:r w:rsidRPr="00A363AB">
              <w:rPr>
                <w:rFonts w:hAnsi="標楷體"/>
                <w:b/>
                <w:sz w:val="28"/>
                <w:szCs w:val="28"/>
              </w:rPr>
              <w:t>不僅是錯誤理解政治檔案條例條文間的適用關係，更將架空本條規定，而使政治檔案條例立法目的無從實現。</w:t>
            </w:r>
          </w:p>
          <w:p w:rsidR="00CD253D" w:rsidRPr="00A363AB" w:rsidRDefault="00CD253D" w:rsidP="00131F3D">
            <w:pPr>
              <w:tabs>
                <w:tab w:val="left" w:pos="1005"/>
              </w:tabs>
              <w:spacing w:line="360" w:lineRule="exact"/>
              <w:ind w:firstLineChars="200" w:firstLine="600"/>
              <w:rPr>
                <w:rFonts w:hAnsi="標楷體"/>
                <w:sz w:val="28"/>
                <w:szCs w:val="28"/>
              </w:rPr>
            </w:pPr>
            <w:r w:rsidRPr="00A363AB">
              <w:rPr>
                <w:rFonts w:hAnsi="標楷體"/>
                <w:sz w:val="28"/>
                <w:szCs w:val="28"/>
              </w:rPr>
              <w:t>首如前述，國安情治系統為威權時期黨國體制賴以存立之最重要支柱之一，此系統以國安局為首，指揮監督國防部保密局、調查局、</w:t>
            </w:r>
            <w:r w:rsidR="00922BA4" w:rsidRPr="00A363AB">
              <w:rPr>
                <w:rFonts w:ascii="Arial" w:hAnsi="Arial" w:cs="Arial"/>
                <w:bCs/>
                <w:sz w:val="28"/>
                <w:szCs w:val="23"/>
                <w:shd w:val="clear" w:color="auto" w:fill="FFFFFF"/>
              </w:rPr>
              <w:t>警備總部</w:t>
            </w:r>
            <w:r w:rsidRPr="00A363AB">
              <w:rPr>
                <w:rFonts w:hAnsi="標楷體"/>
                <w:sz w:val="28"/>
                <w:szCs w:val="28"/>
              </w:rPr>
              <w:t>等各情治單位，其具體運作與釐清威權統治時期黨國體制之歷史真相息息相關，若不能釐清此一情治系統體制運作及不法情狀全貌，即無從據此展開賠償、究責與保證不再發生等各項轉型正義工程。而若欲釐清此情治系統之全貌，據以展開上述各項轉型正義工作，其所屬人員及協力者之身分</w:t>
            </w:r>
            <w:r w:rsidRPr="00A363AB">
              <w:rPr>
                <w:rFonts w:hAnsi="標楷體" w:hint="eastAsia"/>
                <w:sz w:val="28"/>
                <w:szCs w:val="28"/>
              </w:rPr>
              <w:t>，顯然</w:t>
            </w:r>
            <w:r w:rsidRPr="00A363AB">
              <w:rPr>
                <w:rFonts w:hAnsi="標楷體"/>
                <w:sz w:val="28"/>
                <w:szCs w:val="28"/>
              </w:rPr>
              <w:t>即為不可或缺之資訊。由此觀之，</w:t>
            </w:r>
            <w:r w:rsidRPr="00A363AB">
              <w:rPr>
                <w:rFonts w:hAnsi="標楷體"/>
                <w:bCs/>
                <w:sz w:val="28"/>
                <w:szCs w:val="28"/>
                <w:u w:val="single"/>
              </w:rPr>
              <w:t>加害體系、特別是</w:t>
            </w:r>
            <w:r w:rsidRPr="00A363AB">
              <w:rPr>
                <w:rFonts w:hAnsi="標楷體"/>
                <w:b/>
                <w:bCs/>
                <w:sz w:val="28"/>
                <w:szCs w:val="28"/>
                <w:u w:val="single"/>
              </w:rPr>
              <w:t>情治體系成員之身分揭露</w:t>
            </w:r>
            <w:r w:rsidRPr="00A363AB">
              <w:rPr>
                <w:rFonts w:hAnsi="標楷體"/>
                <w:bCs/>
                <w:sz w:val="28"/>
                <w:szCs w:val="28"/>
                <w:u w:val="single"/>
              </w:rPr>
              <w:t>，對於釐清、匡正過往不法，進而平復自由民主憲政秩序而言，實屬必要，且具有影響此項憲政任務成敗之關鍵地位</w:t>
            </w:r>
            <w:r w:rsidRPr="00A363AB">
              <w:rPr>
                <w:rFonts w:hAnsi="標楷體" w:hint="eastAsia"/>
                <w:sz w:val="28"/>
                <w:szCs w:val="28"/>
              </w:rPr>
              <w:t>，</w:t>
            </w:r>
            <w:r w:rsidRPr="00A363AB">
              <w:rPr>
                <w:rFonts w:hAnsi="標楷體"/>
                <w:sz w:val="28"/>
                <w:szCs w:val="28"/>
              </w:rPr>
              <w:t>故政治檔案條例第11條，實為立法者考量上揭現實需求與必要性，為有效落實轉型正義等憲法要求</w:t>
            </w:r>
            <w:r w:rsidRPr="00A363AB">
              <w:rPr>
                <w:rFonts w:hAnsi="標楷體" w:hint="eastAsia"/>
                <w:sz w:val="28"/>
                <w:szCs w:val="28"/>
              </w:rPr>
              <w:t>，</w:t>
            </w:r>
            <w:r w:rsidRPr="00A363AB">
              <w:rPr>
                <w:rFonts w:hAnsi="標楷體"/>
                <w:sz w:val="28"/>
                <w:szCs w:val="28"/>
              </w:rPr>
              <w:t>所</w:t>
            </w:r>
            <w:r w:rsidRPr="00A363AB">
              <w:rPr>
                <w:rFonts w:hAnsi="標楷體" w:hint="eastAsia"/>
                <w:sz w:val="28"/>
                <w:szCs w:val="28"/>
              </w:rPr>
              <w:t>設計</w:t>
            </w:r>
            <w:r w:rsidRPr="00A363AB">
              <w:rPr>
                <w:rFonts w:hAnsi="標楷體"/>
                <w:sz w:val="28"/>
                <w:szCs w:val="28"/>
              </w:rPr>
              <w:t>之特別規定，</w:t>
            </w:r>
            <w:r w:rsidRPr="00A363AB">
              <w:rPr>
                <w:rFonts w:hAnsi="標楷體"/>
                <w:bCs/>
                <w:sz w:val="28"/>
                <w:szCs w:val="28"/>
                <w:u w:val="single"/>
              </w:rPr>
              <w:t>其規範意旨至為明確：凡</w:t>
            </w:r>
            <w:r w:rsidRPr="00A363AB">
              <w:rPr>
                <w:rFonts w:hAnsi="標楷體"/>
                <w:bCs/>
                <w:sz w:val="28"/>
                <w:szCs w:val="28"/>
                <w:u w:val="single"/>
              </w:rPr>
              <w:lastRenderedPageBreak/>
              <w:t>政治檔案中之</w:t>
            </w:r>
            <w:r w:rsidRPr="00A363AB">
              <w:rPr>
                <w:rFonts w:hAnsi="標楷體"/>
                <w:b/>
                <w:bCs/>
                <w:sz w:val="28"/>
                <w:szCs w:val="28"/>
                <w:u w:val="single"/>
              </w:rPr>
              <w:t>公務員、證人、檢舉人及消息來源之姓名、化名、代號及職稱</w:t>
            </w:r>
            <w:r w:rsidRPr="00A363AB">
              <w:rPr>
                <w:rFonts w:hAnsi="標楷體"/>
                <w:bCs/>
                <w:sz w:val="28"/>
                <w:szCs w:val="28"/>
                <w:u w:val="single"/>
              </w:rPr>
              <w:t>，皆</w:t>
            </w:r>
            <w:r w:rsidRPr="00A363AB">
              <w:rPr>
                <w:rFonts w:hAnsi="標楷體" w:hint="eastAsia"/>
                <w:bCs/>
                <w:sz w:val="28"/>
                <w:szCs w:val="28"/>
                <w:u w:val="single"/>
              </w:rPr>
              <w:t>必須</w:t>
            </w:r>
            <w:r w:rsidRPr="00A363AB">
              <w:rPr>
                <w:rFonts w:hAnsi="標楷體"/>
                <w:bCs/>
                <w:sz w:val="28"/>
                <w:szCs w:val="28"/>
                <w:u w:val="single"/>
              </w:rPr>
              <w:t>提供應用</w:t>
            </w:r>
            <w:r w:rsidRPr="00A363AB">
              <w:rPr>
                <w:rFonts w:hAnsi="標楷體"/>
                <w:sz w:val="28"/>
                <w:szCs w:val="28"/>
              </w:rPr>
              <w:t>。</w:t>
            </w:r>
          </w:p>
          <w:p w:rsidR="00CD253D" w:rsidRPr="00A363AB" w:rsidRDefault="00E50193" w:rsidP="00131F3D">
            <w:pPr>
              <w:tabs>
                <w:tab w:val="left" w:pos="1005"/>
              </w:tabs>
              <w:spacing w:line="360" w:lineRule="exact"/>
              <w:ind w:firstLineChars="200" w:firstLine="600"/>
              <w:rPr>
                <w:rFonts w:hAnsi="標楷體"/>
                <w:sz w:val="28"/>
                <w:szCs w:val="28"/>
              </w:rPr>
            </w:pPr>
            <w:r w:rsidRPr="00A363AB">
              <w:rPr>
                <w:rFonts w:hAnsi="標楷體" w:hint="eastAsia"/>
                <w:sz w:val="28"/>
                <w:szCs w:val="28"/>
              </w:rPr>
              <w:t>再者</w:t>
            </w:r>
            <w:r w:rsidR="00CD253D" w:rsidRPr="00A363AB">
              <w:rPr>
                <w:rFonts w:hAnsi="標楷體"/>
                <w:sz w:val="28"/>
                <w:szCs w:val="28"/>
              </w:rPr>
              <w:t>，從條文文義、立法理由到政治檔案條例整體之法規設計，亦可看出</w:t>
            </w:r>
            <w:r w:rsidR="00CD253D" w:rsidRPr="00A363AB">
              <w:rPr>
                <w:rFonts w:hAnsi="標楷體"/>
                <w:sz w:val="28"/>
                <w:szCs w:val="28"/>
                <w:u w:val="single"/>
              </w:rPr>
              <w:t>立法者已適當衡平檔案中所載個人隱私及國家安全等考量。</w:t>
            </w:r>
            <w:r w:rsidR="00CD253D" w:rsidRPr="00A363AB">
              <w:rPr>
                <w:rFonts w:hAnsi="標楷體"/>
                <w:sz w:val="28"/>
                <w:szCs w:val="28"/>
              </w:rPr>
              <w:t>就個人隱私部分，</w:t>
            </w:r>
            <w:r w:rsidR="00CD253D" w:rsidRPr="00A363AB">
              <w:rPr>
                <w:rFonts w:hAnsi="標楷體"/>
                <w:sz w:val="28"/>
                <w:szCs w:val="28"/>
                <w:u w:val="single"/>
              </w:rPr>
              <w:t>該條規定立法理由明確表示，其要求提供應用之檔案範疇，僅限於公務員、證人等之姓名、化名、代號或職稱；針對其他足資辨識個人隱私之資料，</w:t>
            </w:r>
            <w:r w:rsidR="00CD253D" w:rsidRPr="00A363AB">
              <w:rPr>
                <w:rFonts w:hAnsi="標楷體" w:hint="eastAsia"/>
                <w:sz w:val="28"/>
                <w:szCs w:val="28"/>
                <w:u w:val="single"/>
              </w:rPr>
              <w:t>例</w:t>
            </w:r>
            <w:r w:rsidR="00CD253D" w:rsidRPr="00A363AB">
              <w:rPr>
                <w:rFonts w:hAnsi="標楷體"/>
                <w:sz w:val="28"/>
                <w:szCs w:val="28"/>
                <w:u w:val="single"/>
              </w:rPr>
              <w:t>如身分證字號、地址等，應適用同條例第8條第3項或第9條第1項等規定，依照分離原則抽離遮掩處理，僅就其他部分加以提供。</w:t>
            </w:r>
            <w:r w:rsidR="00CD253D" w:rsidRPr="00A363AB">
              <w:rPr>
                <w:rFonts w:hAnsi="標楷體"/>
                <w:bCs/>
                <w:sz w:val="28"/>
                <w:szCs w:val="28"/>
                <w:u w:val="single"/>
              </w:rPr>
              <w:t>至於若涉及影響國安、外交關係而屬機密之事項，立法理由亦指明只要依同法第8條第2項第1款</w:t>
            </w:r>
            <w:r w:rsidR="00CD253D" w:rsidRPr="00A363AB">
              <w:rPr>
                <w:rFonts w:hAnsi="標楷體" w:hint="eastAsia"/>
                <w:bCs/>
                <w:sz w:val="28"/>
                <w:szCs w:val="28"/>
                <w:u w:val="single"/>
              </w:rPr>
              <w:t>規定，</w:t>
            </w:r>
            <w:r w:rsidR="00CD253D" w:rsidRPr="00A363AB">
              <w:rPr>
                <w:rFonts w:hAnsi="標楷體"/>
                <w:bCs/>
                <w:sz w:val="28"/>
                <w:szCs w:val="28"/>
                <w:u w:val="single"/>
              </w:rPr>
              <w:t>經依法規核定為機密檔案，相關檔案即僅能於完成解密程序後</w:t>
            </w:r>
            <w:r w:rsidR="00CD253D" w:rsidRPr="00A363AB">
              <w:rPr>
                <w:rFonts w:hAnsi="標楷體" w:hint="eastAsia"/>
                <w:bCs/>
                <w:sz w:val="28"/>
                <w:szCs w:val="28"/>
                <w:u w:val="single"/>
              </w:rPr>
              <w:t>，</w:t>
            </w:r>
            <w:r w:rsidR="00CD253D" w:rsidRPr="00A363AB">
              <w:rPr>
                <w:rFonts w:hAnsi="標楷體"/>
                <w:bCs/>
                <w:sz w:val="28"/>
                <w:szCs w:val="28"/>
                <w:u w:val="single"/>
              </w:rPr>
              <w:t>方得公開</w:t>
            </w:r>
            <w:r w:rsidR="00CD253D" w:rsidRPr="00A363AB">
              <w:rPr>
                <w:rFonts w:hAnsi="標楷體"/>
                <w:sz w:val="28"/>
                <w:szCs w:val="28"/>
              </w:rPr>
              <w:t>。因此</w:t>
            </w:r>
            <w:r w:rsidR="00CD253D" w:rsidRPr="00A363AB">
              <w:rPr>
                <w:rFonts w:hAnsi="標楷體" w:hint="eastAsia"/>
                <w:sz w:val="28"/>
                <w:szCs w:val="28"/>
              </w:rPr>
              <w:t>，</w:t>
            </w:r>
            <w:r w:rsidR="00CD253D" w:rsidRPr="00A363AB">
              <w:rPr>
                <w:rFonts w:hAnsi="標楷體"/>
                <w:sz w:val="28"/>
                <w:szCs w:val="28"/>
              </w:rPr>
              <w:t>若國安機關認為檔案仍有正當之保密考量，本得依法維持其機密狀態，</w:t>
            </w:r>
            <w:r w:rsidR="00CD253D" w:rsidRPr="00A363AB">
              <w:rPr>
                <w:rFonts w:hAnsi="標楷體"/>
                <w:bCs/>
                <w:sz w:val="28"/>
                <w:szCs w:val="28"/>
                <w:u w:val="single"/>
              </w:rPr>
              <w:t>此際則無第11條規定之適用</w:t>
            </w:r>
            <w:r w:rsidR="00CD253D" w:rsidRPr="00A363AB">
              <w:rPr>
                <w:rFonts w:hAnsi="標楷體"/>
                <w:sz w:val="28"/>
                <w:szCs w:val="28"/>
              </w:rPr>
              <w:t>。不過</w:t>
            </w:r>
            <w:r w:rsidR="00CD253D" w:rsidRPr="00A363AB">
              <w:rPr>
                <w:rFonts w:hAnsi="標楷體" w:hint="eastAsia"/>
                <w:sz w:val="28"/>
                <w:szCs w:val="28"/>
              </w:rPr>
              <w:t>，</w:t>
            </w:r>
            <w:r w:rsidR="00CD253D" w:rsidRPr="00A363AB">
              <w:rPr>
                <w:rFonts w:hAnsi="標楷體"/>
                <w:bCs/>
                <w:sz w:val="28"/>
                <w:szCs w:val="28"/>
                <w:u w:val="single"/>
              </w:rPr>
              <w:t>若是國安機關並未認為特定政治檔案需維持機密狀態</w:t>
            </w:r>
            <w:r w:rsidR="00CD253D" w:rsidRPr="00A363AB">
              <w:rPr>
                <w:rFonts w:hAnsi="標楷體"/>
                <w:sz w:val="28"/>
                <w:szCs w:val="28"/>
              </w:rPr>
              <w:t>，而於年限屆至時解除機密，此際立法者已於政治檔案條例第11條之條文及立法理由中，明確闡釋其價值衡量：</w:t>
            </w:r>
            <w:r w:rsidR="00CD253D" w:rsidRPr="00A363AB">
              <w:rPr>
                <w:rFonts w:hAnsi="標楷體"/>
                <w:bCs/>
                <w:sz w:val="28"/>
                <w:szCs w:val="28"/>
                <w:u w:val="single"/>
              </w:rPr>
              <w:t>優先保障探求歷史真相、落實轉型正義之憲法要求，就檔案中公務員、證人等身分之部分而為揭露、開放應用，而不得使國安機關事後再依據同條例第8條第2項第2款規定，要求遮掩相關姓名、化名等資訊</w:t>
            </w:r>
            <w:r w:rsidR="00CD253D" w:rsidRPr="00A363AB">
              <w:rPr>
                <w:rFonts w:hAnsi="標楷體"/>
                <w:sz w:val="28"/>
                <w:szCs w:val="28"/>
              </w:rPr>
              <w:t>。</w:t>
            </w:r>
          </w:p>
          <w:p w:rsidR="00CD253D" w:rsidRPr="00A363AB" w:rsidRDefault="00BD5B53" w:rsidP="00131F3D">
            <w:pPr>
              <w:tabs>
                <w:tab w:val="left" w:pos="1005"/>
              </w:tabs>
              <w:spacing w:line="360" w:lineRule="exact"/>
              <w:ind w:firstLineChars="200" w:firstLine="600"/>
              <w:rPr>
                <w:rFonts w:hAnsi="標楷體"/>
                <w:bCs/>
                <w:sz w:val="28"/>
                <w:szCs w:val="28"/>
                <w:u w:val="single"/>
              </w:rPr>
            </w:pPr>
            <w:r w:rsidRPr="00A363AB">
              <w:rPr>
                <w:rFonts w:hAnsi="標楷體" w:hint="eastAsia"/>
                <w:sz w:val="28"/>
                <w:szCs w:val="28"/>
              </w:rPr>
              <w:t>又</w:t>
            </w:r>
            <w:r w:rsidR="00CD253D" w:rsidRPr="00A363AB">
              <w:rPr>
                <w:rFonts w:hAnsi="標楷體"/>
                <w:sz w:val="28"/>
                <w:szCs w:val="28"/>
              </w:rPr>
              <w:t>從檔案條例制定時參照之前東德國家安全部文件法(Stasi-Unterlagen-Gesetz, StUG，以下稱Stasi檔案法)，該法基於</w:t>
            </w:r>
            <w:r w:rsidR="00CD253D" w:rsidRPr="00A363AB">
              <w:rPr>
                <w:rFonts w:hAnsi="標楷體"/>
                <w:bCs/>
                <w:sz w:val="28"/>
                <w:szCs w:val="28"/>
                <w:u w:val="single"/>
              </w:rPr>
              <w:t>使受害者獲得保障，並</w:t>
            </w:r>
            <w:r w:rsidR="00CD253D" w:rsidRPr="00A363AB">
              <w:rPr>
                <w:rFonts w:hAnsi="標楷體"/>
                <w:b/>
                <w:bCs/>
                <w:sz w:val="28"/>
                <w:szCs w:val="28"/>
                <w:u w:val="single"/>
              </w:rPr>
              <w:t>讓加害者得以曝光</w:t>
            </w:r>
            <w:r w:rsidR="00CD253D" w:rsidRPr="00A363AB">
              <w:rPr>
                <w:rFonts w:hAnsi="標楷體"/>
                <w:b/>
                <w:sz w:val="28"/>
                <w:szCs w:val="28"/>
                <w:u w:val="single"/>
              </w:rPr>
              <w:t>之立法目的，</w:t>
            </w:r>
            <w:r w:rsidR="00CD253D" w:rsidRPr="00A363AB">
              <w:rPr>
                <w:rFonts w:hAnsi="標楷體" w:hint="eastAsia"/>
                <w:sz w:val="28"/>
                <w:szCs w:val="28"/>
                <w:u w:val="single"/>
              </w:rPr>
              <w:t>並</w:t>
            </w:r>
            <w:r w:rsidR="00CD253D" w:rsidRPr="00A363AB">
              <w:rPr>
                <w:rFonts w:hAnsi="標楷體"/>
                <w:sz w:val="28"/>
                <w:szCs w:val="28"/>
                <w:u w:val="single"/>
              </w:rPr>
              <w:t>考量安全機構之檔案，往往因加害者已遭</w:t>
            </w:r>
            <w:r w:rsidR="00CD253D" w:rsidRPr="00A363AB">
              <w:rPr>
                <w:rFonts w:hAnsi="標楷體" w:hint="eastAsia"/>
                <w:sz w:val="28"/>
                <w:szCs w:val="28"/>
                <w:u w:val="single"/>
              </w:rPr>
              <w:t>到</w:t>
            </w:r>
            <w:r w:rsidR="00CD253D" w:rsidRPr="00A363AB">
              <w:rPr>
                <w:rFonts w:hAnsi="標楷體"/>
                <w:sz w:val="28"/>
                <w:szCs w:val="28"/>
                <w:u w:val="single"/>
              </w:rPr>
              <w:t>化名處理，導致身分難以辨識，故該法第13條第5項規定明確保障「</w:t>
            </w:r>
            <w:r w:rsidR="00CD253D" w:rsidRPr="00A363AB">
              <w:rPr>
                <w:rFonts w:hAnsi="標楷體"/>
                <w:b/>
                <w:bCs/>
                <w:sz w:val="28"/>
                <w:szCs w:val="28"/>
                <w:u w:val="single"/>
              </w:rPr>
              <w:t>化名破譯請求權</w:t>
            </w:r>
            <w:r w:rsidR="00CD253D" w:rsidRPr="00A363AB">
              <w:rPr>
                <w:rFonts w:hAnsi="標楷體"/>
                <w:sz w:val="28"/>
                <w:szCs w:val="28"/>
              </w:rPr>
              <w:t>」，</w:t>
            </w:r>
            <w:r w:rsidR="00CD253D" w:rsidRPr="00A363AB">
              <w:rPr>
                <w:rFonts w:hAnsi="標楷體"/>
                <w:bCs/>
                <w:sz w:val="28"/>
                <w:szCs w:val="28"/>
                <w:u w:val="single"/>
              </w:rPr>
              <w:t>就已被化名處理之史塔西工作人員及告密者請求破譯該化名，從而知悉其真實姓名</w:t>
            </w:r>
            <w:r w:rsidR="00CD253D" w:rsidRPr="00A363AB">
              <w:rPr>
                <w:rFonts w:hAnsi="標楷體"/>
                <w:sz w:val="28"/>
                <w:szCs w:val="28"/>
              </w:rPr>
              <w:t>。</w:t>
            </w:r>
            <w:r w:rsidR="00CD253D" w:rsidRPr="00A363AB">
              <w:rPr>
                <w:rFonts w:hAnsi="標楷體"/>
                <w:sz w:val="28"/>
                <w:szCs w:val="28"/>
                <w:u w:val="single"/>
              </w:rPr>
              <w:t>該法為避免上開人員主張姓名保密之必要性，藉此對抗化名破譯，又</w:t>
            </w:r>
            <w:r w:rsidR="00CD253D" w:rsidRPr="00A363AB">
              <w:rPr>
                <w:rFonts w:hAnsi="標楷體"/>
                <w:sz w:val="28"/>
                <w:szCs w:val="28"/>
              </w:rPr>
              <w:t>於同法第13條第4項第3</w:t>
            </w:r>
            <w:r w:rsidR="00FD6EB6" w:rsidRPr="00A363AB">
              <w:rPr>
                <w:rFonts w:hAnsi="標楷體" w:hint="eastAsia"/>
                <w:sz w:val="28"/>
                <w:szCs w:val="28"/>
              </w:rPr>
              <w:t>款</w:t>
            </w:r>
            <w:r w:rsidR="00CD253D" w:rsidRPr="00A363AB">
              <w:rPr>
                <w:rFonts w:hAnsi="標楷體"/>
                <w:sz w:val="28"/>
                <w:szCs w:val="28"/>
              </w:rPr>
              <w:t>明文規定</w:t>
            </w:r>
            <w:r w:rsidR="00CD253D" w:rsidRPr="00A363AB">
              <w:rPr>
                <w:rFonts w:hAnsi="標楷體"/>
                <w:bCs/>
                <w:sz w:val="28"/>
                <w:szCs w:val="28"/>
                <w:u w:val="single"/>
              </w:rPr>
              <w:t>此保密利益，不得妨礙其姓名之揭露公開</w:t>
            </w:r>
            <w:r w:rsidR="00CD253D" w:rsidRPr="00A363AB">
              <w:rPr>
                <w:rFonts w:hAnsi="標楷體"/>
                <w:sz w:val="28"/>
                <w:szCs w:val="28"/>
              </w:rPr>
              <w:t>。另</w:t>
            </w:r>
            <w:r w:rsidR="00CD253D" w:rsidRPr="00A363AB">
              <w:rPr>
                <w:rFonts w:hAnsi="標楷體" w:hint="eastAsia"/>
                <w:sz w:val="28"/>
                <w:szCs w:val="28"/>
              </w:rPr>
              <w:t>依據</w:t>
            </w:r>
            <w:r w:rsidR="00CD253D" w:rsidRPr="00A363AB">
              <w:rPr>
                <w:rFonts w:hAnsi="標楷體"/>
                <w:sz w:val="28"/>
                <w:szCs w:val="28"/>
              </w:rPr>
              <w:t>同法第32條第1項第1</w:t>
            </w:r>
            <w:r w:rsidR="00FD6EB6" w:rsidRPr="00A363AB">
              <w:rPr>
                <w:rFonts w:hAnsi="標楷體" w:hint="eastAsia"/>
                <w:sz w:val="28"/>
                <w:szCs w:val="28"/>
              </w:rPr>
              <w:t>款</w:t>
            </w:r>
            <w:r w:rsidR="00CD253D" w:rsidRPr="00A363AB">
              <w:rPr>
                <w:rFonts w:hAnsi="標楷體"/>
                <w:sz w:val="28"/>
                <w:szCs w:val="28"/>
              </w:rPr>
              <w:t>規定，基於研究或政治教育目的之檔案應用，亦</w:t>
            </w:r>
            <w:r w:rsidR="00CD253D" w:rsidRPr="00A363AB">
              <w:rPr>
                <w:rFonts w:hAnsi="標楷體"/>
                <w:bCs/>
                <w:sz w:val="28"/>
                <w:szCs w:val="28"/>
                <w:u w:val="single"/>
              </w:rPr>
              <w:t>包括</w:t>
            </w:r>
            <w:r w:rsidR="00CD253D" w:rsidRPr="00A363AB">
              <w:rPr>
                <w:rFonts w:hAnsi="標楷體" w:hint="eastAsia"/>
                <w:bCs/>
                <w:sz w:val="28"/>
                <w:szCs w:val="28"/>
                <w:u w:val="single"/>
              </w:rPr>
              <w:t>針對</w:t>
            </w:r>
            <w:r w:rsidR="00CD253D" w:rsidRPr="00A363AB">
              <w:rPr>
                <w:rFonts w:hAnsi="標楷體"/>
                <w:bCs/>
                <w:sz w:val="28"/>
                <w:szCs w:val="28"/>
                <w:u w:val="single"/>
              </w:rPr>
              <w:t>載有</w:t>
            </w:r>
            <w:r w:rsidR="00CD253D" w:rsidRPr="00A363AB">
              <w:rPr>
                <w:rFonts w:hAnsi="標楷體"/>
                <w:b/>
                <w:bCs/>
                <w:sz w:val="28"/>
                <w:szCs w:val="28"/>
                <w:u w:val="single"/>
              </w:rPr>
              <w:t>史塔西工作人員或獲益人之個人資訊</w:t>
            </w:r>
            <w:r w:rsidR="00CD253D" w:rsidRPr="00A363AB">
              <w:rPr>
                <w:rFonts w:hAnsi="標楷體"/>
                <w:bCs/>
                <w:sz w:val="28"/>
                <w:szCs w:val="28"/>
                <w:u w:val="single"/>
              </w:rPr>
              <w:t>，同條第3項規定經申請而獲得之此類資訊，得予以公開</w:t>
            </w:r>
            <w:r w:rsidR="00CD253D" w:rsidRPr="00A363AB">
              <w:rPr>
                <w:rFonts w:hAnsi="標楷體"/>
                <w:sz w:val="28"/>
                <w:szCs w:val="28"/>
              </w:rPr>
              <w:t>。上開規定清楚呈現該法之價值選擇，亦即</w:t>
            </w:r>
            <w:r w:rsidR="00CD253D" w:rsidRPr="00A363AB">
              <w:rPr>
                <w:rFonts w:hAnsi="標楷體"/>
                <w:bCs/>
                <w:sz w:val="28"/>
                <w:szCs w:val="28"/>
                <w:u w:val="single"/>
              </w:rPr>
              <w:t>當加害者與</w:t>
            </w:r>
            <w:r w:rsidR="00CD253D" w:rsidRPr="00A363AB">
              <w:rPr>
                <w:rFonts w:hAnsi="標楷體"/>
                <w:bCs/>
                <w:sz w:val="28"/>
                <w:szCs w:val="28"/>
                <w:u w:val="single"/>
              </w:rPr>
              <w:lastRenderedPageBreak/>
              <w:t>被害者之利益發生衝突時，應優先保障受害者，使加害者得到曝光，並使威權體制運作之全貌得以釐清</w:t>
            </w:r>
            <w:r w:rsidR="00CD253D" w:rsidRPr="00A363AB">
              <w:rPr>
                <w:rFonts w:hAnsi="標楷體"/>
                <w:bCs/>
                <w:sz w:val="28"/>
                <w:szCs w:val="28"/>
              </w:rPr>
              <w:t>。</w:t>
            </w:r>
          </w:p>
          <w:p w:rsidR="00CD253D" w:rsidRPr="00A363AB" w:rsidRDefault="00CD253D" w:rsidP="00131F3D">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w:t>
            </w:r>
            <w:r w:rsidRPr="00A363AB">
              <w:rPr>
                <w:rFonts w:hAnsi="標楷體"/>
                <w:sz w:val="28"/>
                <w:szCs w:val="28"/>
              </w:rPr>
              <w:t>綜上所述，儘管針對設定為永久保密部分之檔案，</w:t>
            </w:r>
            <w:r w:rsidR="00D378B2" w:rsidRPr="00A363AB">
              <w:rPr>
                <w:rFonts w:hAnsi="標楷體" w:hint="eastAsia"/>
                <w:sz w:val="28"/>
                <w:szCs w:val="28"/>
              </w:rPr>
              <w:t>應</w:t>
            </w:r>
            <w:r w:rsidRPr="00A363AB">
              <w:rPr>
                <w:rFonts w:hAnsi="標楷體"/>
                <w:sz w:val="28"/>
                <w:szCs w:val="28"/>
              </w:rPr>
              <w:t>認為依照立法意旨</w:t>
            </w:r>
            <w:r w:rsidRPr="00A363AB">
              <w:rPr>
                <w:rFonts w:hAnsi="標楷體" w:hint="eastAsia"/>
                <w:sz w:val="28"/>
                <w:szCs w:val="28"/>
              </w:rPr>
              <w:t>，</w:t>
            </w:r>
            <w:r w:rsidRPr="00A363AB">
              <w:rPr>
                <w:rFonts w:hAnsi="標楷體"/>
                <w:sz w:val="28"/>
                <w:szCs w:val="28"/>
              </w:rPr>
              <w:t>此際難有政治檔案條例第11條之適用，其問題根源仍在於永久保密制度本身之檢討；但</w:t>
            </w:r>
            <w:r w:rsidRPr="00A363AB">
              <w:rPr>
                <w:rFonts w:hAnsi="標楷體" w:hint="eastAsia"/>
                <w:sz w:val="28"/>
                <w:szCs w:val="28"/>
              </w:rPr>
              <w:t>若</w:t>
            </w:r>
            <w:r w:rsidRPr="00A363AB">
              <w:rPr>
                <w:rFonts w:hAnsi="標楷體"/>
                <w:sz w:val="28"/>
                <w:szCs w:val="28"/>
              </w:rPr>
              <w:t>是已經解密的檔案，只是移轉機關認為有同法第8條第2項第2款之事由，此際</w:t>
            </w:r>
            <w:r w:rsidRPr="00A363AB">
              <w:rPr>
                <w:rFonts w:hAnsi="標楷體"/>
                <w:bCs/>
                <w:sz w:val="28"/>
                <w:szCs w:val="28"/>
                <w:u w:val="single"/>
              </w:rPr>
              <w:t>無論從</w:t>
            </w:r>
            <w:r w:rsidRPr="00A363AB">
              <w:rPr>
                <w:rFonts w:hAnsi="標楷體"/>
                <w:b/>
                <w:bCs/>
                <w:sz w:val="28"/>
                <w:szCs w:val="28"/>
                <w:u w:val="single"/>
              </w:rPr>
              <w:t>法律文義</w:t>
            </w:r>
            <w:r w:rsidRPr="00A363AB">
              <w:rPr>
                <w:rFonts w:hAnsi="標楷體"/>
                <w:bCs/>
                <w:sz w:val="28"/>
                <w:szCs w:val="28"/>
                <w:u w:val="single"/>
              </w:rPr>
              <w:t>、</w:t>
            </w:r>
            <w:r w:rsidRPr="00A363AB">
              <w:rPr>
                <w:rFonts w:hAnsi="標楷體"/>
                <w:b/>
                <w:bCs/>
                <w:sz w:val="28"/>
                <w:szCs w:val="28"/>
                <w:u w:val="single"/>
              </w:rPr>
              <w:t>立法理由</w:t>
            </w:r>
            <w:r w:rsidRPr="00A363AB">
              <w:rPr>
                <w:rFonts w:hAnsi="標楷體"/>
                <w:bCs/>
                <w:sz w:val="28"/>
                <w:szCs w:val="28"/>
                <w:u w:val="single"/>
              </w:rPr>
              <w:t>、</w:t>
            </w:r>
            <w:r w:rsidRPr="00A363AB">
              <w:rPr>
                <w:rFonts w:hAnsi="標楷體"/>
                <w:b/>
                <w:bCs/>
                <w:sz w:val="28"/>
                <w:szCs w:val="28"/>
                <w:u w:val="single"/>
              </w:rPr>
              <w:t>體系解釋</w:t>
            </w:r>
            <w:r w:rsidRPr="00A363AB">
              <w:rPr>
                <w:rFonts w:hAnsi="標楷體"/>
                <w:bCs/>
                <w:sz w:val="28"/>
                <w:szCs w:val="28"/>
                <w:u w:val="single"/>
              </w:rPr>
              <w:t>乃至於</w:t>
            </w:r>
            <w:r w:rsidRPr="00A363AB">
              <w:rPr>
                <w:rFonts w:hAnsi="標楷體"/>
                <w:b/>
                <w:bCs/>
                <w:sz w:val="28"/>
                <w:szCs w:val="28"/>
                <w:u w:val="single"/>
              </w:rPr>
              <w:t>比較法參照</w:t>
            </w:r>
            <w:r w:rsidRPr="00A363AB">
              <w:rPr>
                <w:rFonts w:hAnsi="標楷體"/>
                <w:bCs/>
                <w:sz w:val="28"/>
                <w:szCs w:val="28"/>
                <w:u w:val="single"/>
              </w:rPr>
              <w:t>的角度，結論都是不得以此為</w:t>
            </w:r>
            <w:r w:rsidRPr="00A363AB">
              <w:rPr>
                <w:rFonts w:hAnsi="標楷體" w:hint="eastAsia"/>
                <w:bCs/>
                <w:sz w:val="28"/>
                <w:szCs w:val="28"/>
                <w:u w:val="single"/>
              </w:rPr>
              <w:t>理</w:t>
            </w:r>
            <w:r w:rsidRPr="00A363AB">
              <w:rPr>
                <w:rFonts w:hAnsi="標楷體"/>
                <w:bCs/>
                <w:sz w:val="28"/>
                <w:szCs w:val="28"/>
                <w:u w:val="single"/>
              </w:rPr>
              <w:t>由而排除適用第11條之規定</w:t>
            </w:r>
            <w:r w:rsidRPr="00A363AB">
              <w:rPr>
                <w:rFonts w:hAnsi="標楷體"/>
                <w:sz w:val="28"/>
                <w:szCs w:val="28"/>
              </w:rPr>
              <w:t>。換言之，</w:t>
            </w:r>
            <w:r w:rsidRPr="00A363AB">
              <w:rPr>
                <w:rFonts w:hAnsi="標楷體"/>
                <w:bCs/>
                <w:sz w:val="28"/>
                <w:szCs w:val="28"/>
                <w:u w:val="single"/>
              </w:rPr>
              <w:t>政治檔案中所載之公務員等之身分</w:t>
            </w:r>
            <w:r w:rsidRPr="00A363AB">
              <w:rPr>
                <w:rFonts w:hAnsi="標楷體" w:hint="eastAsia"/>
                <w:bCs/>
                <w:sz w:val="28"/>
                <w:szCs w:val="28"/>
                <w:u w:val="single"/>
              </w:rPr>
              <w:t>，</w:t>
            </w:r>
            <w:r w:rsidRPr="00A363AB">
              <w:rPr>
                <w:rFonts w:hAnsi="標楷體"/>
                <w:bCs/>
                <w:sz w:val="28"/>
                <w:szCs w:val="28"/>
                <w:u w:val="single"/>
              </w:rPr>
              <w:t>此際仍應獲得破譯，政府機關或法院在解釋適用政治檔案條例各該規定時，應對上開規定間之競合關係</w:t>
            </w:r>
            <w:r w:rsidRPr="00A363AB">
              <w:rPr>
                <w:rFonts w:hAnsi="標楷體" w:hint="eastAsia"/>
                <w:bCs/>
                <w:sz w:val="28"/>
                <w:szCs w:val="28"/>
                <w:u w:val="single"/>
              </w:rPr>
              <w:t>具有</w:t>
            </w:r>
            <w:r w:rsidRPr="00A363AB">
              <w:rPr>
                <w:rFonts w:hAnsi="標楷體"/>
                <w:bCs/>
                <w:sz w:val="28"/>
                <w:szCs w:val="28"/>
                <w:u w:val="single"/>
              </w:rPr>
              <w:t>正確理解</w:t>
            </w:r>
            <w:r w:rsidRPr="00A363AB">
              <w:rPr>
                <w:rFonts w:hAnsi="標楷體"/>
                <w:sz w:val="28"/>
                <w:szCs w:val="28"/>
              </w:rPr>
              <w:t>，否則</w:t>
            </w:r>
            <w:r w:rsidRPr="00A363AB">
              <w:rPr>
                <w:rFonts w:hAnsi="標楷體" w:hint="eastAsia"/>
                <w:sz w:val="28"/>
                <w:szCs w:val="28"/>
              </w:rPr>
              <w:t>實</w:t>
            </w:r>
            <w:r w:rsidRPr="00A363AB">
              <w:rPr>
                <w:rFonts w:hAnsi="標楷體"/>
                <w:sz w:val="28"/>
                <w:szCs w:val="28"/>
              </w:rPr>
              <w:t>將導致整體轉型正義</w:t>
            </w:r>
            <w:r w:rsidRPr="00A363AB">
              <w:rPr>
                <w:rFonts w:hAnsi="標楷體" w:hint="eastAsia"/>
                <w:sz w:val="28"/>
                <w:szCs w:val="28"/>
              </w:rPr>
              <w:t>之</w:t>
            </w:r>
            <w:r w:rsidRPr="00A363AB">
              <w:rPr>
                <w:rFonts w:hAnsi="標楷體"/>
                <w:sz w:val="28"/>
                <w:szCs w:val="28"/>
              </w:rPr>
              <w:t>憲政工程無從落實，</w:t>
            </w:r>
            <w:r w:rsidRPr="00A363AB">
              <w:rPr>
                <w:rFonts w:hAnsi="標楷體" w:hint="eastAsia"/>
                <w:sz w:val="28"/>
                <w:szCs w:val="28"/>
              </w:rPr>
              <w:t>並戕</w:t>
            </w:r>
            <w:r w:rsidRPr="00A363AB">
              <w:rPr>
                <w:rFonts w:hAnsi="標楷體"/>
                <w:sz w:val="28"/>
                <w:szCs w:val="28"/>
              </w:rPr>
              <w:t>害自由民主憲政秩序之平復。</w:t>
            </w:r>
          </w:p>
        </w:tc>
      </w:tr>
      <w:tr w:rsidR="00A363AB" w:rsidRPr="00A363AB" w:rsidTr="006A4324">
        <w:tc>
          <w:tcPr>
            <w:tcW w:w="1838" w:type="dxa"/>
          </w:tcPr>
          <w:p w:rsidR="00CD253D" w:rsidRPr="00A363AB" w:rsidRDefault="00CD253D" w:rsidP="00131F3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調查局</w:t>
            </w:r>
          </w:p>
        </w:tc>
        <w:tc>
          <w:tcPr>
            <w:tcW w:w="7518" w:type="dxa"/>
          </w:tcPr>
          <w:p w:rsidR="00CD253D" w:rsidRPr="00A363AB" w:rsidRDefault="00870A59" w:rsidP="00131F3D">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調查</w:t>
            </w:r>
            <w:r w:rsidR="00CD253D" w:rsidRPr="00A363AB">
              <w:rPr>
                <w:rFonts w:hAnsi="標楷體"/>
                <w:sz w:val="28"/>
                <w:szCs w:val="28"/>
              </w:rPr>
              <w:t>局依法行政，一切作為</w:t>
            </w:r>
            <w:r w:rsidR="00CD253D" w:rsidRPr="00A363AB">
              <w:rPr>
                <w:rFonts w:hAnsi="標楷體" w:hint="eastAsia"/>
                <w:sz w:val="28"/>
                <w:szCs w:val="28"/>
              </w:rPr>
              <w:t>均</w:t>
            </w:r>
            <w:r w:rsidR="00CD253D" w:rsidRPr="00A363AB">
              <w:rPr>
                <w:rFonts w:hAnsi="標楷體"/>
                <w:sz w:val="28"/>
                <w:szCs w:val="28"/>
              </w:rPr>
              <w:t>依法</w:t>
            </w:r>
            <w:r w:rsidR="00CD253D" w:rsidRPr="00A363AB">
              <w:rPr>
                <w:rFonts w:hAnsi="標楷體" w:hint="eastAsia"/>
                <w:sz w:val="28"/>
                <w:szCs w:val="28"/>
              </w:rPr>
              <w:t>令</w:t>
            </w:r>
            <w:r w:rsidR="00CD253D" w:rsidRPr="00A363AB">
              <w:rPr>
                <w:rFonts w:hAnsi="標楷體"/>
                <w:sz w:val="28"/>
                <w:szCs w:val="28"/>
              </w:rPr>
              <w:t>辦理。</w:t>
            </w:r>
          </w:p>
        </w:tc>
      </w:tr>
      <w:tr w:rsidR="00A363AB" w:rsidRPr="00A363AB" w:rsidTr="006A4324">
        <w:tc>
          <w:tcPr>
            <w:tcW w:w="1838" w:type="dxa"/>
          </w:tcPr>
          <w:p w:rsidR="00CD253D" w:rsidRPr="00A363AB" w:rsidRDefault="00CD253D" w:rsidP="00131F3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518" w:type="dxa"/>
          </w:tcPr>
          <w:p w:rsidR="00CD253D" w:rsidRPr="00A363AB" w:rsidRDefault="00870A59" w:rsidP="00131F3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CD253D" w:rsidRPr="00A363AB">
              <w:rPr>
                <w:rFonts w:hAnsi="標楷體" w:hint="eastAsia"/>
                <w:bCs/>
                <w:sz w:val="28"/>
                <w:szCs w:val="28"/>
              </w:rPr>
              <w:t>政治檔案條例第11條於現行實務上，部分機關屢以同條例第5條第3項永久保密之機制，以及同條例第8條第2項第2款以相關內容「有嚴重影響國家安全或對外關係之虞」為由延遲檔案開放時程，有礙歷史真相之還原。為避免上述狀況一再發生，爰於第11條增訂第2項，有關第1項應提供閱覽、抄錄或複製之資訊，政府機關（構）不得以第5條第3項之永久保密及第8條第2項第2款之事由限制之。</w:t>
            </w:r>
          </w:p>
        </w:tc>
      </w:tr>
      <w:tr w:rsidR="00A363AB" w:rsidRPr="00A363AB" w:rsidTr="006A4324">
        <w:tc>
          <w:tcPr>
            <w:tcW w:w="1838" w:type="dxa"/>
          </w:tcPr>
          <w:p w:rsidR="00CD253D" w:rsidRPr="00A363AB" w:rsidRDefault="00CD253D" w:rsidP="00131F3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檔</w:t>
            </w:r>
            <w:r w:rsidR="00870A59" w:rsidRPr="00A363AB">
              <w:rPr>
                <w:rFonts w:hAnsi="標楷體" w:hint="eastAsia"/>
                <w:bCs/>
                <w:sz w:val="28"/>
                <w:szCs w:val="28"/>
              </w:rPr>
              <w:t>案</w:t>
            </w:r>
            <w:r w:rsidRPr="00A363AB">
              <w:rPr>
                <w:rFonts w:hAnsi="標楷體" w:hint="eastAsia"/>
                <w:bCs/>
                <w:sz w:val="28"/>
                <w:szCs w:val="28"/>
              </w:rPr>
              <w:t>局</w:t>
            </w:r>
          </w:p>
        </w:tc>
        <w:tc>
          <w:tcPr>
            <w:tcW w:w="7518" w:type="dxa"/>
          </w:tcPr>
          <w:p w:rsidR="00CD253D" w:rsidRPr="00A363AB" w:rsidRDefault="00CD253D" w:rsidP="00B654C4">
            <w:pPr>
              <w:pStyle w:val="af7"/>
              <w:numPr>
                <w:ilvl w:val="0"/>
                <w:numId w:val="22"/>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此項意見涉及法律競合及特定機關職掌運作，建議得先瞭解該等機關意見，以促進開放並衡平知情權及國家安全、對外關係等議題。</w:t>
            </w:r>
          </w:p>
          <w:p w:rsidR="00CD253D" w:rsidRPr="00A363AB" w:rsidRDefault="00CD253D" w:rsidP="00B654C4">
            <w:pPr>
              <w:pStyle w:val="af7"/>
              <w:numPr>
                <w:ilvl w:val="0"/>
                <w:numId w:val="22"/>
              </w:numPr>
              <w:overflowPunct/>
              <w:autoSpaceDE/>
              <w:autoSpaceDN/>
              <w:adjustRightInd w:val="0"/>
              <w:snapToGrid w:val="0"/>
              <w:spacing w:line="360" w:lineRule="exact"/>
              <w:ind w:leftChars="0"/>
              <w:rPr>
                <w:rFonts w:hAnsi="標楷體"/>
                <w:bCs/>
                <w:sz w:val="28"/>
                <w:szCs w:val="28"/>
              </w:rPr>
            </w:pPr>
            <w:r w:rsidRPr="00A363AB">
              <w:rPr>
                <w:rFonts w:hAnsi="標楷體" w:hint="eastAsia"/>
                <w:sz w:val="28"/>
                <w:szCs w:val="28"/>
              </w:rPr>
              <w:t>有關促轉會建議修正條文，檔案局業已列入</w:t>
            </w:r>
            <w:r w:rsidR="00D43A34" w:rsidRPr="00A363AB">
              <w:rPr>
                <w:rFonts w:hint="eastAsia"/>
                <w:sz w:val="28"/>
                <w:szCs w:val="28"/>
              </w:rPr>
              <w:t>政治檔案</w:t>
            </w:r>
            <w:r w:rsidRPr="00A363AB">
              <w:rPr>
                <w:rFonts w:hAnsi="標楷體" w:hint="eastAsia"/>
                <w:sz w:val="28"/>
                <w:szCs w:val="28"/>
              </w:rPr>
              <w:t>條例修法評估參考，將續徵詢各界意見，以建立共識</w:t>
            </w:r>
            <w:r w:rsidRPr="00A363AB">
              <w:rPr>
                <w:rFonts w:ascii="新細明體" w:eastAsia="新細明體" w:hAnsi="新細明體" w:hint="eastAsia"/>
                <w:sz w:val="28"/>
                <w:szCs w:val="28"/>
              </w:rPr>
              <w:t>。</w:t>
            </w:r>
          </w:p>
        </w:tc>
      </w:tr>
      <w:tr w:rsidR="00A363AB" w:rsidRPr="00A363AB" w:rsidTr="006A4324">
        <w:tc>
          <w:tcPr>
            <w:tcW w:w="1838" w:type="dxa"/>
          </w:tcPr>
          <w:p w:rsidR="00870A59" w:rsidRPr="00A363AB" w:rsidRDefault="00870A59" w:rsidP="00131F3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國安局</w:t>
            </w:r>
          </w:p>
        </w:tc>
        <w:tc>
          <w:tcPr>
            <w:tcW w:w="7518" w:type="dxa"/>
          </w:tcPr>
          <w:p w:rsidR="00870A59" w:rsidRPr="00A363AB" w:rsidRDefault="00870A59" w:rsidP="00870A59">
            <w:pPr>
              <w:pStyle w:val="af7"/>
              <w:adjustRightInd w:val="0"/>
              <w:snapToGrid w:val="0"/>
              <w:spacing w:line="360" w:lineRule="exact"/>
              <w:ind w:leftChars="0" w:left="0"/>
              <w:rPr>
                <w:rFonts w:hAnsi="標楷體"/>
                <w:sz w:val="28"/>
                <w:szCs w:val="28"/>
              </w:rPr>
            </w:pPr>
            <w:r w:rsidRPr="00A363AB">
              <w:rPr>
                <w:rFonts w:hAnsi="標楷體" w:hint="eastAsia"/>
                <w:sz w:val="28"/>
                <w:szCs w:val="28"/>
              </w:rPr>
              <w:t xml:space="preserve">    國安局秉持「最大開放、最小限制」之原則進行檔案實質檢審，將「</w:t>
            </w:r>
            <w:r w:rsidRPr="00A363AB">
              <w:rPr>
                <w:rFonts w:hAnsi="標楷體" w:hint="eastAsia"/>
                <w:sz w:val="28"/>
                <w:szCs w:val="28"/>
                <w:u w:val="single"/>
              </w:rPr>
              <w:t>涉及情報來源、管道之本、化名</w:t>
            </w:r>
            <w:r w:rsidRPr="00A363AB">
              <w:rPr>
                <w:rFonts w:hAnsi="標楷體" w:hint="eastAsia"/>
                <w:sz w:val="28"/>
                <w:szCs w:val="28"/>
              </w:rPr>
              <w:t>」、「</w:t>
            </w:r>
            <w:r w:rsidRPr="00A363AB">
              <w:rPr>
                <w:rFonts w:hAnsi="標楷體" w:hint="eastAsia"/>
                <w:sz w:val="28"/>
                <w:szCs w:val="28"/>
                <w:u w:val="single"/>
              </w:rPr>
              <w:t>有關情報人員與情報協助人員身分、行動之資訊</w:t>
            </w:r>
            <w:r w:rsidRPr="00A363AB">
              <w:rPr>
                <w:rFonts w:hAnsi="標楷體" w:hint="eastAsia"/>
                <w:sz w:val="28"/>
                <w:szCs w:val="28"/>
              </w:rPr>
              <w:t>」、「</w:t>
            </w:r>
            <w:r w:rsidRPr="00A363AB">
              <w:rPr>
                <w:rFonts w:hAnsi="標楷體" w:hint="eastAsia"/>
                <w:sz w:val="28"/>
                <w:szCs w:val="28"/>
                <w:u w:val="single"/>
              </w:rPr>
              <w:t>足資辨別情報工作之組織或人員</w:t>
            </w:r>
            <w:r w:rsidRPr="00A363AB">
              <w:rPr>
                <w:rFonts w:hAnsi="標楷體" w:hint="eastAsia"/>
                <w:sz w:val="28"/>
                <w:szCs w:val="28"/>
              </w:rPr>
              <w:t>」等資訊予以遮蔽處理，以避免情報來源、管道或情報人員與情報協助人員身分等情報資訊，遭篩整而洩漏，以兼顧國家安全情報工作推動及政治檔索開放作業；另本項議題涉及政治檔案條例及</w:t>
            </w:r>
            <w:r w:rsidR="005876CD" w:rsidRPr="00A363AB">
              <w:rPr>
                <w:rFonts w:hAnsi="標楷體" w:hint="eastAsia"/>
                <w:sz w:val="28"/>
                <w:szCs w:val="28"/>
              </w:rPr>
              <w:t>國密法</w:t>
            </w:r>
            <w:r w:rsidRPr="00A363AB">
              <w:rPr>
                <w:rFonts w:hAnsi="標楷體" w:hint="eastAsia"/>
                <w:sz w:val="28"/>
                <w:szCs w:val="28"/>
              </w:rPr>
              <w:lastRenderedPageBreak/>
              <w:t>等法案研修評估事宜，宜由權責主管機關召集相關機關研討。</w:t>
            </w:r>
          </w:p>
        </w:tc>
      </w:tr>
      <w:tr w:rsidR="00A363AB" w:rsidRPr="00A363AB" w:rsidTr="006A4324">
        <w:tc>
          <w:tcPr>
            <w:tcW w:w="1838" w:type="dxa"/>
          </w:tcPr>
          <w:p w:rsidR="00870A59" w:rsidRPr="00A363AB" w:rsidRDefault="00870A59" w:rsidP="00131F3D">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國史館</w:t>
            </w:r>
          </w:p>
        </w:tc>
        <w:tc>
          <w:tcPr>
            <w:tcW w:w="7518" w:type="dxa"/>
          </w:tcPr>
          <w:p w:rsidR="00870A59" w:rsidRPr="00A363AB" w:rsidRDefault="00B57B81" w:rsidP="00B57B81">
            <w:pPr>
              <w:pStyle w:val="af7"/>
              <w:adjustRightInd w:val="0"/>
              <w:snapToGrid w:val="0"/>
              <w:spacing w:line="360" w:lineRule="exact"/>
              <w:ind w:leftChars="0" w:left="0"/>
              <w:rPr>
                <w:rFonts w:hAnsi="標楷體"/>
                <w:sz w:val="28"/>
                <w:szCs w:val="28"/>
              </w:rPr>
            </w:pPr>
            <w:r w:rsidRPr="00A363AB">
              <w:rPr>
                <w:rFonts w:hAnsi="標楷體" w:hint="eastAsia"/>
                <w:sz w:val="28"/>
                <w:szCs w:val="28"/>
              </w:rPr>
              <w:t xml:space="preserve">    國史</w:t>
            </w:r>
            <w:r w:rsidR="00870A59" w:rsidRPr="00A363AB">
              <w:rPr>
                <w:rFonts w:hAnsi="標楷體" w:hint="eastAsia"/>
                <w:sz w:val="28"/>
                <w:szCs w:val="28"/>
              </w:rPr>
              <w:t>館所能接觸、利用之國安局、調查局等情治機關檔案，係移轉檔案局者，其均已完成降、解密作業。</w:t>
            </w:r>
            <w:r w:rsidRPr="00A363AB">
              <w:rPr>
                <w:rFonts w:hAnsi="標楷體" w:hint="eastAsia"/>
                <w:sz w:val="28"/>
                <w:szCs w:val="28"/>
              </w:rPr>
              <w:t>該</w:t>
            </w:r>
            <w:r w:rsidR="00870A59" w:rsidRPr="00A363AB">
              <w:rPr>
                <w:rFonts w:hAnsi="標楷體" w:hint="eastAsia"/>
                <w:sz w:val="28"/>
                <w:szCs w:val="28"/>
              </w:rPr>
              <w:t>館進行檔案出版、研究等應用時，</w:t>
            </w:r>
            <w:r w:rsidR="00870A59" w:rsidRPr="00A363AB">
              <w:rPr>
                <w:rFonts w:hAnsi="標楷體" w:hint="eastAsia"/>
                <w:sz w:val="28"/>
                <w:szCs w:val="28"/>
                <w:u w:val="single"/>
              </w:rPr>
              <w:t>檔案局未能依政治檔案條例逕予裁量，而依</w:t>
            </w:r>
            <w:r w:rsidR="00FB61E1" w:rsidRPr="00A363AB">
              <w:rPr>
                <w:rFonts w:hAnsi="標楷體" w:hint="eastAsia"/>
                <w:sz w:val="28"/>
                <w:szCs w:val="28"/>
                <w:u w:val="single"/>
              </w:rPr>
              <w:t>國安局、調查局</w:t>
            </w:r>
            <w:r w:rsidR="00870A59" w:rsidRPr="00A363AB">
              <w:rPr>
                <w:rFonts w:hAnsi="標楷體" w:hint="eastAsia"/>
                <w:sz w:val="28"/>
                <w:szCs w:val="28"/>
                <w:u w:val="single"/>
              </w:rPr>
              <w:t>移轉檔案之附帶要求</w:t>
            </w:r>
            <w:r w:rsidR="00870A59" w:rsidRPr="00A363AB">
              <w:rPr>
                <w:rFonts w:hAnsi="標楷體" w:hint="eastAsia"/>
                <w:sz w:val="28"/>
                <w:szCs w:val="28"/>
              </w:rPr>
              <w:t>，請</w:t>
            </w:r>
            <w:r w:rsidRPr="00A363AB">
              <w:rPr>
                <w:rFonts w:hAnsi="標楷體" w:hint="eastAsia"/>
                <w:sz w:val="28"/>
                <w:szCs w:val="28"/>
              </w:rPr>
              <w:t>國史</w:t>
            </w:r>
            <w:r w:rsidR="00870A59" w:rsidRPr="00A363AB">
              <w:rPr>
                <w:rFonts w:hAnsi="標楷體" w:hint="eastAsia"/>
                <w:sz w:val="28"/>
                <w:szCs w:val="28"/>
              </w:rPr>
              <w:t>館出版前須徵詢原移轉機關意見，再經檢視後，始得收錄出版。</w:t>
            </w:r>
          </w:p>
          <w:p w:rsidR="00870A59" w:rsidRPr="00A363AB" w:rsidRDefault="00B57B81" w:rsidP="00B57B81">
            <w:pPr>
              <w:pStyle w:val="af7"/>
              <w:adjustRightInd w:val="0"/>
              <w:snapToGrid w:val="0"/>
              <w:spacing w:line="360" w:lineRule="exact"/>
              <w:ind w:leftChars="0" w:left="0"/>
              <w:rPr>
                <w:rFonts w:hAnsi="標楷體"/>
                <w:sz w:val="28"/>
                <w:szCs w:val="28"/>
              </w:rPr>
            </w:pPr>
            <w:r w:rsidRPr="00A363AB">
              <w:rPr>
                <w:rFonts w:hAnsi="標楷體" w:hint="eastAsia"/>
                <w:sz w:val="28"/>
                <w:szCs w:val="28"/>
              </w:rPr>
              <w:t xml:space="preserve">    </w:t>
            </w:r>
            <w:r w:rsidR="00870A59" w:rsidRPr="00A363AB">
              <w:rPr>
                <w:rFonts w:hAnsi="標楷體" w:hint="eastAsia"/>
                <w:sz w:val="28"/>
                <w:szCs w:val="28"/>
              </w:rPr>
              <w:t>原移轉機關如國安局，於</w:t>
            </w:r>
            <w:r w:rsidRPr="00A363AB">
              <w:rPr>
                <w:rFonts w:hAnsi="標楷體" w:hint="eastAsia"/>
                <w:sz w:val="28"/>
                <w:szCs w:val="28"/>
              </w:rPr>
              <w:t>國史</w:t>
            </w:r>
            <w:r w:rsidR="00870A59" w:rsidRPr="00A363AB">
              <w:rPr>
                <w:rFonts w:hAnsi="標楷體" w:hint="eastAsia"/>
                <w:sz w:val="28"/>
                <w:szCs w:val="28"/>
              </w:rPr>
              <w:t>館發文徵詢時，就檔案原件</w:t>
            </w:r>
            <w:r w:rsidR="00870A59" w:rsidRPr="00A363AB">
              <w:rPr>
                <w:rFonts w:hAnsi="標楷體" w:hint="eastAsia"/>
                <w:sz w:val="28"/>
                <w:szCs w:val="28"/>
                <w:u w:val="single"/>
              </w:rPr>
              <w:t>部分公文內容、內線自述、線民（消息來源）、情治機關/人員之化名、公務員姓名、單位處別等資訊，予以遮蔽，導致檔案殘缺不全，並造成事件中的人與事之斷裂、闕如，重要史實無法仔細探究，實難落實政治檔案條例所揭櫫公開真相，並促成社會和解之立法意旨。</w:t>
            </w:r>
            <w:r w:rsidRPr="00A363AB">
              <w:rPr>
                <w:rFonts w:hAnsi="標楷體" w:hint="eastAsia"/>
                <w:sz w:val="28"/>
                <w:szCs w:val="28"/>
              </w:rPr>
              <w:t>國史</w:t>
            </w:r>
            <w:r w:rsidR="00870A59" w:rsidRPr="00A363AB">
              <w:rPr>
                <w:rFonts w:hAnsi="標楷體" w:hint="eastAsia"/>
                <w:sz w:val="28"/>
                <w:szCs w:val="28"/>
              </w:rPr>
              <w:t>館與檔案原移轉機關就檔案遮掩問題，缺乏相</w:t>
            </w:r>
            <w:r w:rsidRPr="00A363AB">
              <w:rPr>
                <w:rFonts w:hAnsi="標楷體" w:hint="eastAsia"/>
                <w:sz w:val="28"/>
                <w:szCs w:val="28"/>
              </w:rPr>
              <w:t>應處理機制，只能全照對方要求，即遮蔽檔案後出版。政治檔案條例第11條規定：「政治檔案中所載公務員、證人、檢舉人及消息來源之姓名、化名、代號及職稱，應提供閱覽、抄錄或複製。」而情治機關執</w:t>
            </w:r>
            <w:r w:rsidR="00CA14DD" w:rsidRPr="00A363AB">
              <w:rPr>
                <w:rFonts w:hAnsi="標楷體" w:hint="eastAsia"/>
                <w:sz w:val="28"/>
                <w:szCs w:val="28"/>
              </w:rPr>
              <w:t>情工法</w:t>
            </w:r>
            <w:r w:rsidRPr="00A363AB">
              <w:rPr>
                <w:rFonts w:hAnsi="標楷體" w:hint="eastAsia"/>
                <w:sz w:val="28"/>
                <w:szCs w:val="28"/>
              </w:rPr>
              <w:t>第8條第1項，就涉及情報來源、管道或組織及有關情報人員與情報協助人員身分、行動或通訊安全管制之資訊，不得洩漏、交付。</w:t>
            </w:r>
            <w:r w:rsidRPr="00A363AB">
              <w:rPr>
                <w:rFonts w:hAnsi="標楷體" w:hint="eastAsia"/>
                <w:sz w:val="28"/>
                <w:szCs w:val="28"/>
                <w:u w:val="single"/>
              </w:rPr>
              <w:t>政治檔案條例與</w:t>
            </w:r>
            <w:r w:rsidR="005876CD" w:rsidRPr="00A363AB">
              <w:rPr>
                <w:rFonts w:hAnsi="標楷體" w:hint="eastAsia"/>
                <w:sz w:val="28"/>
                <w:szCs w:val="28"/>
                <w:u w:val="single"/>
              </w:rPr>
              <w:t>國密法</w:t>
            </w:r>
            <w:r w:rsidRPr="00A363AB">
              <w:rPr>
                <w:rFonts w:hAnsi="標楷體" w:hint="eastAsia"/>
                <w:sz w:val="28"/>
                <w:szCs w:val="28"/>
                <w:u w:val="single"/>
              </w:rPr>
              <w:t>、</w:t>
            </w:r>
            <w:r w:rsidR="00CA14DD" w:rsidRPr="00A363AB">
              <w:rPr>
                <w:rFonts w:hAnsi="標楷體" w:hint="eastAsia"/>
                <w:sz w:val="28"/>
                <w:szCs w:val="28"/>
                <w:u w:val="single"/>
              </w:rPr>
              <w:t>情工法</w:t>
            </w:r>
            <w:r w:rsidRPr="00A363AB">
              <w:rPr>
                <w:rFonts w:hAnsi="標楷體" w:hint="eastAsia"/>
                <w:sz w:val="28"/>
                <w:szCs w:val="28"/>
                <w:u w:val="single"/>
              </w:rPr>
              <w:t>等法律出現矛盾或競合，使政治檔案難以完整開放，大損國史館編輯出版政治案件史料彙編的價值，更有礙國家整體學術研究，且與落實「開放政府」，及釐清歷史真相，促進轉型正義等政府施政目標相違</w:t>
            </w:r>
            <w:r w:rsidRPr="00A363AB">
              <w:rPr>
                <w:rFonts w:hAnsi="標楷體" w:hint="eastAsia"/>
                <w:sz w:val="28"/>
                <w:szCs w:val="28"/>
              </w:rPr>
              <w:t>。</w:t>
            </w:r>
          </w:p>
        </w:tc>
      </w:tr>
      <w:bookmarkEnd w:id="103"/>
    </w:tbl>
    <w:p w:rsidR="00250F7D" w:rsidRPr="00A363AB" w:rsidRDefault="00250F7D" w:rsidP="000C557A">
      <w:pPr>
        <w:pStyle w:val="2"/>
        <w:numPr>
          <w:ilvl w:val="0"/>
          <w:numId w:val="0"/>
        </w:numPr>
      </w:pPr>
    </w:p>
    <w:p w:rsidR="00250F7D" w:rsidRPr="00A363AB" w:rsidRDefault="00BC7D6D" w:rsidP="00EB7981">
      <w:pPr>
        <w:pStyle w:val="4"/>
      </w:pPr>
      <w:r w:rsidRPr="00A363AB">
        <w:rPr>
          <w:rFonts w:hint="eastAsia"/>
        </w:rPr>
        <w:t>人民申請政治檔案公開，檔管局依照國安局、調查局之審查意見，以</w:t>
      </w:r>
      <w:r w:rsidR="005876CD" w:rsidRPr="00A363AB">
        <w:rPr>
          <w:rFonts w:hint="eastAsia"/>
        </w:rPr>
        <w:t>國密法</w:t>
      </w:r>
      <w:r w:rsidRPr="00A363AB">
        <w:rPr>
          <w:rFonts w:hint="eastAsia"/>
        </w:rPr>
        <w:t>第12條、</w:t>
      </w:r>
      <w:r w:rsidR="00CA14DD" w:rsidRPr="00A363AB">
        <w:rPr>
          <w:rFonts w:hint="eastAsia"/>
        </w:rPr>
        <w:t>情工法</w:t>
      </w:r>
      <w:r w:rsidRPr="00A363AB">
        <w:rPr>
          <w:rFonts w:hint="eastAsia"/>
        </w:rPr>
        <w:t>第8條涉及情報來源、管道或組織，應「永久保密」，故拒絕提供；或涉及政治檔案條例第8條第2項第2款認有影響國家安全或對外關係之虞，而限制檔案開放應用。人民不服提起行政救濟，行政法院</w:t>
      </w:r>
      <w:r w:rsidRPr="00A363AB">
        <w:rPr>
          <w:rFonts w:hint="eastAsia"/>
        </w:rPr>
        <w:lastRenderedPageBreak/>
        <w:t>審理上開爭訟案件應注意事項？法官如欠缺轉型正義相關知識如何審理？有何改善方法？</w:t>
      </w:r>
    </w:p>
    <w:tbl>
      <w:tblPr>
        <w:tblStyle w:val="af6"/>
        <w:tblW w:w="9367" w:type="dxa"/>
        <w:tblInd w:w="-147" w:type="dxa"/>
        <w:tblLook w:val="04A0" w:firstRow="1" w:lastRow="0" w:firstColumn="1" w:lastColumn="0" w:noHBand="0" w:noVBand="1"/>
      </w:tblPr>
      <w:tblGrid>
        <w:gridCol w:w="1838"/>
        <w:gridCol w:w="7529"/>
      </w:tblGrid>
      <w:tr w:rsidR="00A363AB" w:rsidRPr="00A363AB" w:rsidTr="006A4324">
        <w:trPr>
          <w:tblHeader/>
        </w:trPr>
        <w:tc>
          <w:tcPr>
            <w:tcW w:w="1838" w:type="dxa"/>
          </w:tcPr>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29" w:type="dxa"/>
          </w:tcPr>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書面意見</w:t>
            </w:r>
          </w:p>
        </w:tc>
      </w:tr>
      <w:tr w:rsidR="00A363AB" w:rsidRPr="00A363AB" w:rsidTr="006A4324">
        <w:tc>
          <w:tcPr>
            <w:tcW w:w="1838" w:type="dxa"/>
          </w:tcPr>
          <w:p w:rsidR="00207793" w:rsidRPr="00A363AB" w:rsidRDefault="00207793" w:rsidP="008D4750">
            <w:pPr>
              <w:pStyle w:val="af7"/>
              <w:adjustRightInd w:val="0"/>
              <w:snapToGrid w:val="0"/>
              <w:spacing w:line="360" w:lineRule="exact"/>
              <w:ind w:leftChars="0" w:left="0"/>
              <w:rPr>
                <w:rFonts w:hAnsi="標楷體"/>
                <w:sz w:val="28"/>
                <w:szCs w:val="28"/>
              </w:rPr>
            </w:pPr>
            <w:r w:rsidRPr="00A363AB">
              <w:rPr>
                <w:rFonts w:hAnsi="標楷體" w:hint="eastAsia"/>
                <w:sz w:val="28"/>
                <w:szCs w:val="28"/>
              </w:rPr>
              <w:t>司法院</w:t>
            </w:r>
          </w:p>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sz w:val="28"/>
                <w:szCs w:val="28"/>
              </w:rPr>
              <w:t>調辦事法官</w:t>
            </w:r>
            <w:r w:rsidR="009F7626">
              <w:rPr>
                <w:rFonts w:hAnsi="標楷體" w:hint="eastAsia"/>
                <w:sz w:val="28"/>
                <w:szCs w:val="28"/>
              </w:rPr>
              <w:t>馮○○</w:t>
            </w:r>
          </w:p>
        </w:tc>
        <w:tc>
          <w:tcPr>
            <w:tcW w:w="7529" w:type="dxa"/>
          </w:tcPr>
          <w:p w:rsidR="00207793" w:rsidRPr="00A363AB" w:rsidRDefault="00207793" w:rsidP="00B654C4">
            <w:pPr>
              <w:pStyle w:val="af7"/>
              <w:numPr>
                <w:ilvl w:val="0"/>
                <w:numId w:val="23"/>
              </w:numPr>
              <w:overflowPunct/>
              <w:autoSpaceDE/>
              <w:autoSpaceDN/>
              <w:adjustRightInd w:val="0"/>
              <w:snapToGrid w:val="0"/>
              <w:spacing w:line="360" w:lineRule="exact"/>
              <w:ind w:leftChars="0"/>
              <w:rPr>
                <w:rFonts w:hAnsi="標楷體"/>
                <w:sz w:val="28"/>
                <w:szCs w:val="28"/>
              </w:rPr>
            </w:pPr>
            <w:r w:rsidRPr="00A363AB">
              <w:rPr>
                <w:rFonts w:hAnsi="標楷體"/>
                <w:sz w:val="28"/>
                <w:szCs w:val="28"/>
              </w:rPr>
              <w:t>依行政訴訟法第1條規定：「行政訴訟以保障人民權益，確保國家行政權之合法行使，增進司法功能為宗旨。」我國行政訴訟之目的，在於藉司法救濟，以保障人民權益及確保國家行政權之合法行使，且基於權力分立之憲法原則，</w:t>
            </w:r>
            <w:r w:rsidRPr="00A363AB">
              <w:rPr>
                <w:rFonts w:hAnsi="標楷體"/>
                <w:sz w:val="28"/>
                <w:szCs w:val="28"/>
                <w:u w:val="single"/>
              </w:rPr>
              <w:t>行政法院僅能就行政行為是否違法（違法性）進行司法審查，不及於其妥當性，而不同於訴願救濟。</w:t>
            </w:r>
            <w:r w:rsidRPr="00A363AB">
              <w:rPr>
                <w:rFonts w:hAnsi="標楷體"/>
                <w:sz w:val="28"/>
                <w:szCs w:val="28"/>
              </w:rPr>
              <w:t>司法院就行政訴訟事件審理程序之有關細節性、技術性事項，於95</w:t>
            </w:r>
            <w:r w:rsidRPr="00A363AB">
              <w:rPr>
                <w:rFonts w:hAnsi="標楷體"/>
                <w:sz w:val="28"/>
                <w:szCs w:val="28"/>
                <w:lang w:val="zh-TW"/>
              </w:rPr>
              <w:t>年9月18日以院台廳行一字第0950020772號函訂定</w:t>
            </w:r>
            <w:r w:rsidRPr="00A363AB">
              <w:rPr>
                <w:rFonts w:hAnsi="標楷體"/>
                <w:sz w:val="28"/>
                <w:szCs w:val="28"/>
              </w:rPr>
              <w:t>「辦理行政訴訟事件應行注意事項」（</w:t>
            </w:r>
            <w:r w:rsidRPr="00A363AB">
              <w:rPr>
                <w:rFonts w:hAnsi="標楷體"/>
                <w:sz w:val="28"/>
                <w:szCs w:val="28"/>
                <w:lang w:val="zh-TW"/>
              </w:rPr>
              <w:t>嗣配合行政訴訟法歷次修法為相應修正，最新一次修正為111年1月4日院台廳行一字第1110000400號函修正第7、15點</w:t>
            </w:r>
            <w:r w:rsidR="00F123D6" w:rsidRPr="00A363AB">
              <w:rPr>
                <w:rFonts w:hAnsi="標楷體" w:hint="eastAsia"/>
                <w:sz w:val="28"/>
                <w:szCs w:val="28"/>
                <w:lang w:val="zh-TW"/>
              </w:rPr>
              <w:t>規定</w:t>
            </w:r>
            <w:r w:rsidRPr="00A363AB">
              <w:rPr>
                <w:rFonts w:hAnsi="標楷體"/>
                <w:sz w:val="28"/>
                <w:szCs w:val="28"/>
              </w:rPr>
              <w:t>），是行政法院審理行政訴訟事件（包含涉及政治檔案條例者）時，應注意上揭注意事項之規定。</w:t>
            </w:r>
          </w:p>
          <w:p w:rsidR="00207793" w:rsidRPr="00A363AB" w:rsidRDefault="00207793" w:rsidP="00B654C4">
            <w:pPr>
              <w:pStyle w:val="af7"/>
              <w:numPr>
                <w:ilvl w:val="0"/>
                <w:numId w:val="23"/>
              </w:numPr>
              <w:overflowPunct/>
              <w:autoSpaceDE/>
              <w:autoSpaceDN/>
              <w:adjustRightInd w:val="0"/>
              <w:snapToGrid w:val="0"/>
              <w:spacing w:line="360" w:lineRule="exact"/>
              <w:ind w:leftChars="0"/>
              <w:rPr>
                <w:rFonts w:hAnsi="標楷體"/>
                <w:bCs/>
                <w:sz w:val="28"/>
                <w:szCs w:val="28"/>
              </w:rPr>
            </w:pPr>
            <w:r w:rsidRPr="00A363AB">
              <w:rPr>
                <w:rFonts w:hAnsi="標楷體"/>
                <w:sz w:val="28"/>
                <w:szCs w:val="28"/>
              </w:rPr>
              <w:t>為強化法官之轉型正義相關知識，</w:t>
            </w:r>
            <w:r w:rsidR="000120C0" w:rsidRPr="00A363AB">
              <w:rPr>
                <w:rFonts w:hAnsi="標楷體" w:hint="eastAsia"/>
                <w:sz w:val="28"/>
                <w:szCs w:val="28"/>
              </w:rPr>
              <w:t>司法</w:t>
            </w:r>
            <w:r w:rsidRPr="00A363AB">
              <w:rPr>
                <w:rFonts w:hAnsi="標楷體"/>
                <w:sz w:val="28"/>
                <w:szCs w:val="28"/>
              </w:rPr>
              <w:t>院所屬法官學院每年均辦理各類專業研習課程，並適時規劃促進轉型正義相關議題，</w:t>
            </w:r>
            <w:r w:rsidRPr="00A363AB">
              <w:rPr>
                <w:rFonts w:hAnsi="標楷體" w:hint="eastAsia"/>
                <w:sz w:val="28"/>
                <w:szCs w:val="28"/>
              </w:rPr>
              <w:t>歷來</w:t>
            </w:r>
            <w:r w:rsidRPr="00A363AB">
              <w:rPr>
                <w:rFonts w:hAnsi="標楷體"/>
                <w:sz w:val="28"/>
                <w:szCs w:val="28"/>
              </w:rPr>
              <w:t>曾於「一般行政訴訟專題研習班（法官班）」安排「轉型正義與法治國原則」、「轉型正義之國際比較與臺灣特色」等課程；</w:t>
            </w:r>
            <w:r w:rsidRPr="00A363AB">
              <w:rPr>
                <w:rFonts w:hAnsi="標楷體" w:hint="eastAsia"/>
                <w:sz w:val="28"/>
                <w:szCs w:val="28"/>
              </w:rPr>
              <w:t>所屬</w:t>
            </w:r>
            <w:r w:rsidRPr="00A363AB">
              <w:rPr>
                <w:rFonts w:hAnsi="標楷體"/>
                <w:sz w:val="28"/>
                <w:szCs w:val="28"/>
              </w:rPr>
              <w:t>臺北高等行政法院亦曾辦理「轉型正義的憲法爭議與法制相關議題：比較各國經驗」專題演講。今（111）年法官班專業研習課程中「一般行政訴訟專題研究（一）」</w:t>
            </w:r>
            <w:r w:rsidRPr="00A363AB">
              <w:rPr>
                <w:rFonts w:hAnsi="標楷體" w:hint="eastAsia"/>
                <w:sz w:val="28"/>
                <w:szCs w:val="28"/>
              </w:rPr>
              <w:t>已</w:t>
            </w:r>
            <w:r w:rsidRPr="00A363AB">
              <w:rPr>
                <w:rFonts w:hAnsi="標楷體"/>
                <w:sz w:val="28"/>
                <w:szCs w:val="28"/>
              </w:rPr>
              <w:t>安排「原住民族轉型正義：國外原住民族重要判決對我國實務之啟發」課程，後續</w:t>
            </w:r>
            <w:r w:rsidRPr="00A363AB">
              <w:rPr>
                <w:rFonts w:hAnsi="標楷體" w:hint="eastAsia"/>
                <w:sz w:val="28"/>
                <w:szCs w:val="28"/>
              </w:rPr>
              <w:t>於</w:t>
            </w:r>
            <w:r w:rsidRPr="00A363AB">
              <w:rPr>
                <w:rFonts w:hAnsi="標楷體"/>
                <w:sz w:val="28"/>
                <w:szCs w:val="28"/>
              </w:rPr>
              <w:t>「一般行政訴訟專題研究（三）」將安排「轉型正義：歷史、記憶與倫理」課程</w:t>
            </w:r>
            <w:r w:rsidRPr="00A363AB">
              <w:rPr>
                <w:rFonts w:hAnsi="標楷體" w:hint="eastAsia"/>
                <w:sz w:val="28"/>
                <w:szCs w:val="28"/>
              </w:rPr>
              <w:t>，期</w:t>
            </w:r>
            <w:r w:rsidRPr="00A363AB">
              <w:rPr>
                <w:rFonts w:hAnsi="標楷體"/>
                <w:sz w:val="28"/>
                <w:szCs w:val="28"/>
              </w:rPr>
              <w:t>使</w:t>
            </w:r>
            <w:r w:rsidRPr="00A363AB">
              <w:rPr>
                <w:rFonts w:hAnsi="標楷體" w:hint="eastAsia"/>
                <w:sz w:val="28"/>
                <w:szCs w:val="28"/>
              </w:rPr>
              <w:t>行政法院體系的</w:t>
            </w:r>
            <w:r w:rsidRPr="00A363AB">
              <w:rPr>
                <w:rFonts w:hAnsi="標楷體"/>
                <w:sz w:val="28"/>
                <w:szCs w:val="28"/>
              </w:rPr>
              <w:t>法官</w:t>
            </w:r>
            <w:r w:rsidRPr="00A363AB">
              <w:rPr>
                <w:rFonts w:hAnsi="標楷體" w:hint="eastAsia"/>
                <w:sz w:val="28"/>
                <w:szCs w:val="28"/>
              </w:rPr>
              <w:t>更能深入</w:t>
            </w:r>
            <w:r w:rsidRPr="00A363AB">
              <w:rPr>
                <w:rFonts w:hAnsi="標楷體"/>
                <w:sz w:val="28"/>
                <w:szCs w:val="28"/>
              </w:rPr>
              <w:t>認識威權體制下的歷史、理解轉型正義的理念</w:t>
            </w:r>
            <w:r w:rsidRPr="00A363AB">
              <w:rPr>
                <w:rFonts w:hAnsi="標楷體" w:hint="eastAsia"/>
                <w:sz w:val="28"/>
                <w:szCs w:val="28"/>
              </w:rPr>
              <w:t>。</w:t>
            </w:r>
          </w:p>
        </w:tc>
      </w:tr>
      <w:tr w:rsidR="00A363AB" w:rsidRPr="00A363AB" w:rsidTr="006A4324">
        <w:tc>
          <w:tcPr>
            <w:tcW w:w="1838" w:type="dxa"/>
          </w:tcPr>
          <w:p w:rsidR="00207793" w:rsidRPr="00A363AB" w:rsidRDefault="000F3F82"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t>○○○社</w:t>
            </w:r>
          </w:p>
          <w:p w:rsidR="00207793" w:rsidRPr="00A363AB" w:rsidRDefault="009F7626" w:rsidP="008D4750">
            <w:pPr>
              <w:pStyle w:val="af7"/>
              <w:adjustRightInd w:val="0"/>
              <w:snapToGrid w:val="0"/>
              <w:spacing w:line="360" w:lineRule="exact"/>
              <w:ind w:leftChars="0" w:left="0"/>
              <w:rPr>
                <w:rFonts w:hAnsi="標楷體"/>
                <w:bCs/>
                <w:sz w:val="28"/>
                <w:szCs w:val="28"/>
              </w:rPr>
            </w:pPr>
            <w:r>
              <w:rPr>
                <w:rFonts w:hAnsi="標楷體" w:hint="eastAsia"/>
                <w:sz w:val="28"/>
                <w:szCs w:val="28"/>
              </w:rPr>
              <w:t>羅○○</w:t>
            </w:r>
            <w:r w:rsidR="000351B2" w:rsidRPr="00A363AB">
              <w:rPr>
                <w:rFonts w:hAnsi="標楷體" w:hint="eastAsia"/>
                <w:sz w:val="28"/>
                <w:szCs w:val="28"/>
              </w:rPr>
              <w:t>教授</w:t>
            </w:r>
          </w:p>
        </w:tc>
        <w:tc>
          <w:tcPr>
            <w:tcW w:w="7529" w:type="dxa"/>
          </w:tcPr>
          <w:p w:rsidR="00207793" w:rsidRPr="00A363AB" w:rsidRDefault="00207793" w:rsidP="008D4750">
            <w:pPr>
              <w:pStyle w:val="af7"/>
              <w:adjustRightInd w:val="0"/>
              <w:snapToGrid w:val="0"/>
              <w:spacing w:line="360" w:lineRule="exact"/>
              <w:ind w:leftChars="0" w:left="0"/>
              <w:rPr>
                <w:rFonts w:hAnsi="標楷體"/>
                <w:sz w:val="28"/>
                <w:szCs w:val="28"/>
              </w:rPr>
            </w:pPr>
            <w:r w:rsidRPr="00A363AB">
              <w:rPr>
                <w:rFonts w:hAnsi="標楷體" w:hint="eastAsia"/>
                <w:sz w:val="28"/>
                <w:szCs w:val="28"/>
              </w:rPr>
              <w:t xml:space="preserve">    行政法院部分：</w:t>
            </w:r>
            <w:r w:rsidRPr="00A363AB">
              <w:rPr>
                <w:rFonts w:hAnsi="標楷體" w:hint="eastAsia"/>
                <w:sz w:val="28"/>
                <w:szCs w:val="28"/>
                <w:u w:val="single"/>
              </w:rPr>
              <w:t>專業法庭或指定專人辦理之案件乃可行作法。法官對轉型正義相關知識的不足乃是我國法曹養成教育的長期性問題</w:t>
            </w:r>
            <w:r w:rsidRPr="00A363AB">
              <w:rPr>
                <w:rFonts w:hAnsi="標楷體" w:hint="eastAsia"/>
                <w:sz w:val="28"/>
                <w:szCs w:val="28"/>
              </w:rPr>
              <w:t>，短期而言，改善方式為設立專業法庭或指定專人辦理相關案件為妥。</w:t>
            </w:r>
          </w:p>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w:t>
            </w:r>
            <w:r w:rsidRPr="00A363AB">
              <w:rPr>
                <w:rFonts w:hAnsi="標楷體" w:hint="eastAsia"/>
                <w:sz w:val="28"/>
                <w:szCs w:val="28"/>
                <w:u w:val="single"/>
              </w:rPr>
              <w:t>中期而言，應從司法官學院、法官學院養成著手</w:t>
            </w:r>
            <w:r w:rsidRPr="00A363AB">
              <w:rPr>
                <w:rFonts w:hAnsi="標楷體" w:hint="eastAsia"/>
                <w:sz w:val="28"/>
                <w:szCs w:val="28"/>
              </w:rPr>
              <w:t>，並</w:t>
            </w:r>
            <w:r w:rsidR="00C81BC5" w:rsidRPr="00A363AB">
              <w:rPr>
                <w:rFonts w:hAnsi="標楷體" w:hint="eastAsia"/>
                <w:sz w:val="28"/>
                <w:szCs w:val="28"/>
              </w:rPr>
              <w:t xml:space="preserve">     </w:t>
            </w:r>
            <w:r w:rsidRPr="00A363AB">
              <w:rPr>
                <w:rFonts w:hAnsi="標楷體" w:hint="eastAsia"/>
                <w:sz w:val="28"/>
                <w:szCs w:val="28"/>
              </w:rPr>
              <w:t>要提防主事者「</w:t>
            </w:r>
            <w:r w:rsidRPr="00A363AB">
              <w:rPr>
                <w:rFonts w:hAnsi="標楷體" w:hint="eastAsia"/>
                <w:sz w:val="28"/>
                <w:szCs w:val="28"/>
                <w:u w:val="single"/>
              </w:rPr>
              <w:t>陽奉陰違」作為</w:t>
            </w:r>
            <w:r w:rsidRPr="00A363AB">
              <w:rPr>
                <w:rFonts w:hAnsi="標楷體" w:hint="eastAsia"/>
                <w:sz w:val="28"/>
                <w:szCs w:val="28"/>
              </w:rPr>
              <w:t>（如法官學院於</w:t>
            </w:r>
            <w:r w:rsidR="00EA5FFC" w:rsidRPr="00A363AB">
              <w:rPr>
                <w:rFonts w:hAnsi="標楷體" w:hint="eastAsia"/>
                <w:sz w:val="28"/>
                <w:szCs w:val="28"/>
              </w:rPr>
              <w:t>1</w:t>
            </w:r>
            <w:r w:rsidRPr="00A363AB">
              <w:rPr>
                <w:rFonts w:hAnsi="標楷體"/>
                <w:sz w:val="28"/>
                <w:szCs w:val="28"/>
              </w:rPr>
              <w:t>1</w:t>
            </w:r>
            <w:r w:rsidR="00EA5FFC" w:rsidRPr="00A363AB">
              <w:rPr>
                <w:rFonts w:hAnsi="標楷體" w:hint="eastAsia"/>
                <w:sz w:val="28"/>
                <w:szCs w:val="28"/>
              </w:rPr>
              <w:t>0</w:t>
            </w:r>
            <w:r w:rsidRPr="00A363AB">
              <w:rPr>
                <w:rFonts w:hAnsi="標楷體" w:hint="eastAsia"/>
                <w:sz w:val="28"/>
                <w:szCs w:val="28"/>
              </w:rPr>
              <w:t>年8月</w:t>
            </w:r>
            <w:r w:rsidRPr="00A363AB">
              <w:rPr>
                <w:rFonts w:hAnsi="標楷體" w:hint="eastAsia"/>
                <w:sz w:val="28"/>
                <w:szCs w:val="28"/>
              </w:rPr>
              <w:lastRenderedPageBreak/>
              <w:t>26至27日舉辦「辦理促進轉型正義案件法官研習」，於8月27日下午邀請到國立臺灣大學心理系及法律系合聘訪問教授羅牧博士(Dr. Camilo Perez-Bustillo)擔任講座，以「貧窮與人權之國際觀察」為題探討相關人權議題）。</w:t>
            </w:r>
          </w:p>
        </w:tc>
      </w:tr>
      <w:tr w:rsidR="00A363AB" w:rsidRPr="00A363AB" w:rsidTr="006A4324">
        <w:tc>
          <w:tcPr>
            <w:tcW w:w="1838" w:type="dxa"/>
          </w:tcPr>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檔</w:t>
            </w:r>
            <w:r w:rsidR="000120C0" w:rsidRPr="00A363AB">
              <w:rPr>
                <w:rFonts w:hAnsi="標楷體" w:hint="eastAsia"/>
                <w:bCs/>
                <w:sz w:val="28"/>
                <w:szCs w:val="28"/>
              </w:rPr>
              <w:t>案</w:t>
            </w:r>
            <w:r w:rsidRPr="00A363AB">
              <w:rPr>
                <w:rFonts w:hAnsi="標楷體" w:hint="eastAsia"/>
                <w:bCs/>
                <w:sz w:val="28"/>
                <w:szCs w:val="28"/>
              </w:rPr>
              <w:t>局</w:t>
            </w:r>
          </w:p>
        </w:tc>
        <w:tc>
          <w:tcPr>
            <w:tcW w:w="7529" w:type="dxa"/>
          </w:tcPr>
          <w:p w:rsidR="000120C0" w:rsidRPr="00A363AB" w:rsidRDefault="00207793" w:rsidP="008D4750">
            <w:pPr>
              <w:pStyle w:val="af7"/>
              <w:adjustRightInd w:val="0"/>
              <w:snapToGrid w:val="0"/>
              <w:spacing w:line="360" w:lineRule="exact"/>
              <w:ind w:leftChars="0" w:left="0"/>
              <w:rPr>
                <w:rFonts w:hAnsi="標楷體"/>
                <w:spacing w:val="-14"/>
                <w:sz w:val="28"/>
                <w:szCs w:val="28"/>
              </w:rPr>
            </w:pPr>
            <w:r w:rsidRPr="00A363AB">
              <w:rPr>
                <w:rFonts w:hAnsi="標楷體" w:hint="eastAsia"/>
                <w:spacing w:val="-14"/>
                <w:sz w:val="28"/>
                <w:szCs w:val="28"/>
              </w:rPr>
              <w:t xml:space="preserve">    </w:t>
            </w:r>
            <w:r w:rsidRPr="00A363AB">
              <w:rPr>
                <w:rFonts w:hAnsi="標楷體"/>
                <w:spacing w:val="-14"/>
                <w:sz w:val="28"/>
                <w:szCs w:val="28"/>
              </w:rPr>
              <w:t>本議題涉及司法院權責</w:t>
            </w:r>
            <w:r w:rsidRPr="00A363AB">
              <w:rPr>
                <w:rFonts w:hAnsi="標楷體" w:hint="eastAsia"/>
                <w:spacing w:val="-14"/>
                <w:sz w:val="28"/>
                <w:szCs w:val="28"/>
              </w:rPr>
              <w:t>，</w:t>
            </w:r>
            <w:r w:rsidRPr="00A363AB">
              <w:rPr>
                <w:rFonts w:hAnsi="標楷體"/>
                <w:spacing w:val="-14"/>
                <w:sz w:val="28"/>
                <w:szCs w:val="28"/>
              </w:rPr>
              <w:t>爰</w:t>
            </w:r>
            <w:r w:rsidRPr="00A363AB">
              <w:rPr>
                <w:rFonts w:hAnsi="標楷體" w:hint="eastAsia"/>
                <w:spacing w:val="-14"/>
                <w:sz w:val="28"/>
                <w:szCs w:val="28"/>
              </w:rPr>
              <w:t>檔案局</w:t>
            </w:r>
            <w:r w:rsidRPr="00A363AB">
              <w:rPr>
                <w:rFonts w:hAnsi="標楷體"/>
                <w:spacing w:val="-14"/>
                <w:sz w:val="28"/>
                <w:szCs w:val="28"/>
              </w:rPr>
              <w:t>尚無回</w:t>
            </w:r>
            <w:r w:rsidRPr="00A363AB">
              <w:rPr>
                <w:rFonts w:hAnsi="標楷體" w:hint="eastAsia"/>
                <w:spacing w:val="-14"/>
                <w:sz w:val="28"/>
                <w:szCs w:val="28"/>
              </w:rPr>
              <w:t>復</w:t>
            </w:r>
            <w:r w:rsidRPr="00A363AB">
              <w:rPr>
                <w:rFonts w:hAnsi="標楷體"/>
                <w:spacing w:val="-14"/>
                <w:sz w:val="28"/>
                <w:szCs w:val="28"/>
              </w:rPr>
              <w:t>說明</w:t>
            </w:r>
            <w:r w:rsidRPr="00A363AB">
              <w:rPr>
                <w:rFonts w:ascii="新細明體" w:eastAsia="新細明體" w:hAnsi="新細明體" w:hint="eastAsia"/>
                <w:spacing w:val="-14"/>
                <w:sz w:val="28"/>
                <w:szCs w:val="28"/>
              </w:rPr>
              <w:t>。</w:t>
            </w:r>
            <w:r w:rsidRPr="00A363AB">
              <w:rPr>
                <w:rFonts w:hAnsi="標楷體" w:hint="eastAsia"/>
                <w:spacing w:val="-14"/>
                <w:sz w:val="28"/>
                <w:szCs w:val="28"/>
              </w:rPr>
              <w:t>另目前已有個案訴訟刻</w:t>
            </w:r>
            <w:r w:rsidRPr="00A363AB">
              <w:rPr>
                <w:rFonts w:hAnsi="標楷體"/>
                <w:spacing w:val="-14"/>
                <w:sz w:val="28"/>
                <w:szCs w:val="28"/>
              </w:rPr>
              <w:t>由</w:t>
            </w:r>
            <w:r w:rsidRPr="00A363AB">
              <w:rPr>
                <w:rFonts w:hAnsi="標楷體" w:hint="eastAsia"/>
                <w:spacing w:val="-14"/>
                <w:sz w:val="28"/>
                <w:szCs w:val="28"/>
              </w:rPr>
              <w:t>行政法院審理中，檔案局已向法院聲請命國安局參加訴訟，以釐清爭議。</w:t>
            </w:r>
          </w:p>
          <w:p w:rsidR="00207793" w:rsidRPr="00A363AB" w:rsidRDefault="000120C0" w:rsidP="008D4750">
            <w:pPr>
              <w:pStyle w:val="af7"/>
              <w:adjustRightInd w:val="0"/>
              <w:snapToGrid w:val="0"/>
              <w:spacing w:line="360" w:lineRule="exact"/>
              <w:ind w:leftChars="0" w:left="0"/>
              <w:rPr>
                <w:rFonts w:hAnsi="標楷體"/>
                <w:bCs/>
                <w:sz w:val="28"/>
                <w:szCs w:val="28"/>
              </w:rPr>
            </w:pPr>
            <w:r w:rsidRPr="00A363AB">
              <w:rPr>
                <w:rFonts w:hAnsi="標楷體" w:hint="eastAsia"/>
                <w:spacing w:val="-14"/>
                <w:sz w:val="28"/>
                <w:szCs w:val="28"/>
              </w:rPr>
              <w:t xml:space="preserve">    </w:t>
            </w:r>
            <w:r w:rsidR="00207793" w:rsidRPr="00A363AB">
              <w:rPr>
                <w:rFonts w:hAnsi="標楷體" w:hint="eastAsia"/>
                <w:spacing w:val="-14"/>
                <w:sz w:val="28"/>
                <w:szCs w:val="28"/>
              </w:rPr>
              <w:t>至於轉型正義教育事項，依111年5月17日立法院三讀通過之促轉條例第11條之2規定，係由教育部主責，併予補充。</w:t>
            </w:r>
          </w:p>
        </w:tc>
      </w:tr>
      <w:tr w:rsidR="00A363AB" w:rsidRPr="00A363AB" w:rsidTr="006A4324">
        <w:tc>
          <w:tcPr>
            <w:tcW w:w="1838" w:type="dxa"/>
          </w:tcPr>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529" w:type="dxa"/>
          </w:tcPr>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sz w:val="28"/>
                <w:szCs w:val="28"/>
              </w:rPr>
              <w:t>無意見。</w:t>
            </w:r>
          </w:p>
        </w:tc>
      </w:tr>
      <w:tr w:rsidR="00A363AB" w:rsidRPr="00A363AB" w:rsidTr="006A4324">
        <w:trPr>
          <w:trHeight w:val="1020"/>
        </w:trPr>
        <w:tc>
          <w:tcPr>
            <w:tcW w:w="1838" w:type="dxa"/>
          </w:tcPr>
          <w:p w:rsidR="00207793" w:rsidRPr="00A363AB" w:rsidRDefault="00207793"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國安局</w:t>
            </w:r>
          </w:p>
        </w:tc>
        <w:tc>
          <w:tcPr>
            <w:tcW w:w="7529" w:type="dxa"/>
          </w:tcPr>
          <w:p w:rsidR="00207793" w:rsidRPr="00A363AB" w:rsidRDefault="00207793" w:rsidP="008D4750">
            <w:pPr>
              <w:pStyle w:val="af7"/>
              <w:adjustRightInd w:val="0"/>
              <w:snapToGrid w:val="0"/>
              <w:spacing w:line="360" w:lineRule="exact"/>
              <w:ind w:leftChars="0" w:left="0"/>
              <w:rPr>
                <w:rFonts w:hAnsi="標楷體"/>
                <w:sz w:val="28"/>
                <w:szCs w:val="28"/>
              </w:rPr>
            </w:pPr>
            <w:r w:rsidRPr="00A363AB">
              <w:rPr>
                <w:rFonts w:hAnsi="標楷體" w:hint="eastAsia"/>
                <w:sz w:val="28"/>
                <w:szCs w:val="28"/>
              </w:rPr>
              <w:t xml:space="preserve">    國安局尊重人民行使法定救濟權利與司法審判，無其他補充意見。</w:t>
            </w:r>
          </w:p>
        </w:tc>
      </w:tr>
    </w:tbl>
    <w:p w:rsidR="00580C77" w:rsidRPr="00A363AB" w:rsidRDefault="00580C77" w:rsidP="00580C77">
      <w:pPr>
        <w:pStyle w:val="4"/>
        <w:numPr>
          <w:ilvl w:val="0"/>
          <w:numId w:val="0"/>
        </w:numPr>
        <w:ind w:left="1786"/>
      </w:pPr>
    </w:p>
    <w:p w:rsidR="00250F7D" w:rsidRPr="00A363AB" w:rsidRDefault="00872556" w:rsidP="00872556">
      <w:pPr>
        <w:pStyle w:val="4"/>
      </w:pPr>
      <w:r w:rsidRPr="00A363AB">
        <w:rPr>
          <w:rFonts w:hint="eastAsia"/>
        </w:rPr>
        <w:t>政治檔案條例第5條第3項之永久保密、第8條第2項第2款之「限制應用</w:t>
      </w:r>
      <w:r w:rsidR="00816352" w:rsidRPr="00A363AB">
        <w:rPr>
          <w:rFonts w:hint="eastAsia"/>
        </w:rPr>
        <w:t>」</w:t>
      </w:r>
      <w:r w:rsidRPr="00A363AB">
        <w:rPr>
          <w:rFonts w:hint="eastAsia"/>
        </w:rPr>
        <w:t>規定與第11條規定適用上之衝突，從司法角度如何看待？目前當事人似僅能</w:t>
      </w:r>
      <w:r w:rsidRPr="00A363AB">
        <w:rPr>
          <w:rFonts w:hint="eastAsia"/>
          <w:b/>
        </w:rPr>
        <w:t>透過訴訟途徑</w:t>
      </w:r>
      <w:r w:rsidRPr="00A363AB">
        <w:rPr>
          <w:rFonts w:hint="eastAsia"/>
        </w:rPr>
        <w:t>尋求解決，此是否為一有效處理方式？如否，有何其他具體建議？</w:t>
      </w:r>
    </w:p>
    <w:tbl>
      <w:tblPr>
        <w:tblStyle w:val="af6"/>
        <w:tblW w:w="9214" w:type="dxa"/>
        <w:tblInd w:w="-5" w:type="dxa"/>
        <w:tblLook w:val="04A0" w:firstRow="1" w:lastRow="0" w:firstColumn="1" w:lastColumn="0" w:noHBand="0" w:noVBand="1"/>
      </w:tblPr>
      <w:tblGrid>
        <w:gridCol w:w="1696"/>
        <w:gridCol w:w="7518"/>
      </w:tblGrid>
      <w:tr w:rsidR="00A363AB" w:rsidRPr="00A363AB" w:rsidTr="00EE5BA9">
        <w:trPr>
          <w:tblHeader/>
        </w:trPr>
        <w:tc>
          <w:tcPr>
            <w:tcW w:w="1696" w:type="dxa"/>
          </w:tcPr>
          <w:p w:rsidR="00EE5BA9" w:rsidRPr="00A363AB" w:rsidRDefault="00EE5BA9"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EE5BA9" w:rsidRPr="00A363AB" w:rsidRDefault="00EE5BA9"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18" w:type="dxa"/>
          </w:tcPr>
          <w:p w:rsidR="00EE5BA9" w:rsidRPr="00A363AB" w:rsidRDefault="00EE5BA9"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書面意見</w:t>
            </w:r>
          </w:p>
        </w:tc>
      </w:tr>
      <w:tr w:rsidR="00A363AB" w:rsidRPr="00A363AB" w:rsidTr="00EE5BA9">
        <w:tc>
          <w:tcPr>
            <w:tcW w:w="1696" w:type="dxa"/>
          </w:tcPr>
          <w:p w:rsidR="00EE5BA9" w:rsidRPr="00A363AB" w:rsidRDefault="00EE5BA9" w:rsidP="008D4750">
            <w:pPr>
              <w:pStyle w:val="af7"/>
              <w:adjustRightInd w:val="0"/>
              <w:snapToGrid w:val="0"/>
              <w:spacing w:line="360" w:lineRule="exact"/>
              <w:ind w:leftChars="0" w:left="0"/>
              <w:rPr>
                <w:rFonts w:hAnsi="標楷體"/>
                <w:sz w:val="28"/>
                <w:szCs w:val="28"/>
              </w:rPr>
            </w:pPr>
            <w:r w:rsidRPr="00A363AB">
              <w:rPr>
                <w:rFonts w:hAnsi="標楷體" w:hint="eastAsia"/>
                <w:sz w:val="28"/>
                <w:szCs w:val="28"/>
              </w:rPr>
              <w:t>司法院</w:t>
            </w:r>
          </w:p>
          <w:p w:rsidR="00EE5BA9" w:rsidRPr="00A363AB" w:rsidRDefault="00EE5BA9" w:rsidP="006A4324">
            <w:pPr>
              <w:pStyle w:val="af7"/>
              <w:adjustRightInd w:val="0"/>
              <w:snapToGrid w:val="0"/>
              <w:spacing w:line="360" w:lineRule="exact"/>
              <w:ind w:leftChars="0" w:left="0"/>
              <w:rPr>
                <w:rFonts w:hAnsi="標楷體"/>
                <w:bCs/>
                <w:sz w:val="28"/>
                <w:szCs w:val="28"/>
              </w:rPr>
            </w:pPr>
            <w:r w:rsidRPr="00A363AB">
              <w:rPr>
                <w:rFonts w:hAnsi="標楷體"/>
                <w:sz w:val="28"/>
                <w:szCs w:val="28"/>
              </w:rPr>
              <w:t>調辦事法官</w:t>
            </w:r>
            <w:r w:rsidR="009F7626">
              <w:rPr>
                <w:rFonts w:hAnsi="標楷體" w:hint="eastAsia"/>
                <w:sz w:val="28"/>
                <w:szCs w:val="28"/>
              </w:rPr>
              <w:t>馮○○</w:t>
            </w:r>
          </w:p>
        </w:tc>
        <w:tc>
          <w:tcPr>
            <w:tcW w:w="7518" w:type="dxa"/>
          </w:tcPr>
          <w:p w:rsidR="00EE5BA9" w:rsidRPr="00A363AB" w:rsidRDefault="00B31BA2" w:rsidP="00B654C4">
            <w:pPr>
              <w:pStyle w:val="af7"/>
              <w:numPr>
                <w:ilvl w:val="0"/>
                <w:numId w:val="24"/>
              </w:numPr>
              <w:overflowPunct/>
              <w:autoSpaceDE/>
              <w:autoSpaceDN/>
              <w:adjustRightInd w:val="0"/>
              <w:snapToGrid w:val="0"/>
              <w:spacing w:line="360" w:lineRule="exact"/>
              <w:ind w:leftChars="0"/>
              <w:rPr>
                <w:rFonts w:hAnsi="標楷體"/>
                <w:sz w:val="28"/>
                <w:szCs w:val="28"/>
                <w:lang w:val="zh-TW"/>
              </w:rPr>
            </w:pPr>
            <w:r w:rsidRPr="00A363AB">
              <w:rPr>
                <w:rFonts w:hAnsi="標楷體" w:hint="eastAsia"/>
                <w:sz w:val="28"/>
                <w:szCs w:val="28"/>
                <w:lang w:val="zh-TW"/>
              </w:rPr>
              <w:t>司法</w:t>
            </w:r>
            <w:r w:rsidR="00EE5BA9" w:rsidRPr="00A363AB">
              <w:rPr>
                <w:rFonts w:hAnsi="標楷體"/>
                <w:sz w:val="28"/>
                <w:szCs w:val="28"/>
                <w:lang w:val="zh-TW"/>
              </w:rPr>
              <w:t>院職司司法行政，且非政治檔案條例之主管機關（國發會），因國發會訴願審議委員會曾於人民申請應用政治檔案事件之訴願個案，就政治檔案條例第11條規定：「政治檔案中所載公務員、證人、檢舉人及消息</w:t>
            </w:r>
            <w:r w:rsidR="00EE5BA9" w:rsidRPr="00A363AB">
              <w:rPr>
                <w:rFonts w:hAnsi="標楷體"/>
                <w:sz w:val="28"/>
                <w:szCs w:val="28"/>
              </w:rPr>
              <w:t>來源</w:t>
            </w:r>
            <w:r w:rsidR="00EE5BA9" w:rsidRPr="00A363AB">
              <w:rPr>
                <w:rFonts w:hAnsi="標楷體"/>
                <w:sz w:val="28"/>
                <w:szCs w:val="28"/>
                <w:lang w:val="zh-TW"/>
              </w:rPr>
              <w:t>之姓名、化名、代號及職稱，應提供閱覽、抄錄或複製。」</w:t>
            </w:r>
            <w:r w:rsidR="00EE5BA9" w:rsidRPr="00A363AB">
              <w:rPr>
                <w:rFonts w:hAnsi="標楷體"/>
                <w:b/>
                <w:sz w:val="28"/>
                <w:szCs w:val="28"/>
                <w:lang w:val="zh-TW"/>
              </w:rPr>
              <w:t>參酌其立法理由</w:t>
            </w:r>
            <w:r w:rsidR="00EE5BA9" w:rsidRPr="00A363AB">
              <w:rPr>
                <w:rFonts w:hAnsi="標楷體"/>
                <w:sz w:val="28"/>
                <w:szCs w:val="28"/>
                <w:lang w:val="zh-TW"/>
              </w:rPr>
              <w:t>：「為落實轉型正義，還原歷史真相，明定政治檔案內容涉及依法令從事於公務之人員，或證人、檢舉人及消息來源之姓名、化名、代號及職稱，於提供閱覽、抄錄、複製時應予公開；</w:t>
            </w:r>
            <w:r w:rsidR="00EE5BA9" w:rsidRPr="00A363AB">
              <w:rPr>
                <w:rFonts w:hAnsi="標楷體"/>
                <w:sz w:val="28"/>
                <w:szCs w:val="28"/>
                <w:u w:val="single"/>
                <w:lang w:val="zh-TW"/>
              </w:rPr>
              <w:t>至足資辨識個人隱私之資料，</w:t>
            </w:r>
            <w:r w:rsidR="00EE5BA9" w:rsidRPr="00A363AB">
              <w:rPr>
                <w:rFonts w:hAnsi="標楷體"/>
                <w:sz w:val="28"/>
                <w:szCs w:val="28"/>
                <w:lang w:val="zh-TW"/>
              </w:rPr>
              <w:t>如國民身分證統一編號、縣市以下地址等，將依第8條第3項或第9條第1項規定，</w:t>
            </w:r>
            <w:r w:rsidR="00EE5BA9" w:rsidRPr="00A363AB">
              <w:rPr>
                <w:rFonts w:hAnsi="標楷體"/>
                <w:sz w:val="28"/>
                <w:szCs w:val="28"/>
                <w:u w:val="single"/>
                <w:lang w:val="zh-TW"/>
              </w:rPr>
              <w:t>採分離原則，經抽離及遮掩處理後</w:t>
            </w:r>
            <w:r w:rsidR="00EE5BA9" w:rsidRPr="00A363AB">
              <w:rPr>
                <w:rFonts w:hAnsi="標楷體"/>
                <w:sz w:val="28"/>
                <w:szCs w:val="28"/>
                <w:lang w:val="zh-TW"/>
              </w:rPr>
              <w:t>，僅就其他部分提供之。至第8條第2項第1款依法規核定為</w:t>
            </w:r>
            <w:r w:rsidR="00EE5BA9" w:rsidRPr="00A363AB">
              <w:rPr>
                <w:rFonts w:hAnsi="標楷體"/>
                <w:sz w:val="28"/>
                <w:szCs w:val="28"/>
                <w:u w:val="single"/>
                <w:lang w:val="zh-TW"/>
              </w:rPr>
              <w:t>機</w:t>
            </w:r>
            <w:r w:rsidR="00EE5BA9" w:rsidRPr="00A363AB">
              <w:rPr>
                <w:rFonts w:hAnsi="標楷體"/>
                <w:sz w:val="28"/>
                <w:szCs w:val="28"/>
                <w:u w:val="single"/>
                <w:lang w:val="zh-TW"/>
              </w:rPr>
              <w:lastRenderedPageBreak/>
              <w:t>密檔案者，於完成解密程序後公開之</w:t>
            </w:r>
            <w:r w:rsidR="00EE5BA9" w:rsidRPr="00A363AB">
              <w:rPr>
                <w:rFonts w:hAnsi="標楷體"/>
                <w:sz w:val="28"/>
                <w:szCs w:val="28"/>
                <w:lang w:val="zh-TW"/>
              </w:rPr>
              <w:t>。」為訴願決定。故為維護審判獨立之司法環境與精神，</w:t>
            </w:r>
            <w:r w:rsidRPr="00A363AB">
              <w:rPr>
                <w:rFonts w:hAnsi="標楷體" w:hint="eastAsia"/>
                <w:sz w:val="28"/>
                <w:szCs w:val="28"/>
                <w:lang w:val="zh-TW"/>
              </w:rPr>
              <w:t>司法</w:t>
            </w:r>
            <w:r w:rsidR="00EE5BA9" w:rsidRPr="00A363AB">
              <w:rPr>
                <w:rFonts w:hAnsi="標楷體" w:hint="eastAsia"/>
                <w:sz w:val="28"/>
                <w:szCs w:val="28"/>
                <w:lang w:val="zh-TW"/>
              </w:rPr>
              <w:t>院</w:t>
            </w:r>
            <w:r w:rsidR="00EE5BA9" w:rsidRPr="00A363AB">
              <w:rPr>
                <w:rFonts w:hAnsi="標楷體"/>
                <w:sz w:val="28"/>
                <w:szCs w:val="28"/>
                <w:lang w:val="zh-TW"/>
              </w:rPr>
              <w:t>自不宜就政治檔案條例相關規定之解釋適用，表示具體意見。</w:t>
            </w:r>
          </w:p>
          <w:p w:rsidR="00EE5BA9" w:rsidRPr="00A363AB" w:rsidRDefault="00EE5BA9" w:rsidP="00B654C4">
            <w:pPr>
              <w:pStyle w:val="af7"/>
              <w:numPr>
                <w:ilvl w:val="0"/>
                <w:numId w:val="24"/>
              </w:numPr>
              <w:overflowPunct/>
              <w:autoSpaceDE/>
              <w:autoSpaceDN/>
              <w:adjustRightInd w:val="0"/>
              <w:snapToGrid w:val="0"/>
              <w:spacing w:line="360" w:lineRule="exact"/>
              <w:ind w:leftChars="0"/>
              <w:rPr>
                <w:rFonts w:hAnsi="標楷體"/>
                <w:bCs/>
                <w:sz w:val="28"/>
                <w:szCs w:val="28"/>
              </w:rPr>
            </w:pPr>
            <w:r w:rsidRPr="00A363AB">
              <w:rPr>
                <w:rFonts w:hAnsi="標楷體"/>
                <w:sz w:val="28"/>
                <w:szCs w:val="28"/>
                <w:lang w:val="zh-TW"/>
              </w:rPr>
              <w:t>經查詢</w:t>
            </w:r>
            <w:r w:rsidR="00B31BA2" w:rsidRPr="00A363AB">
              <w:rPr>
                <w:rFonts w:hAnsi="標楷體" w:hint="eastAsia"/>
                <w:sz w:val="28"/>
                <w:szCs w:val="28"/>
                <w:lang w:val="zh-TW"/>
              </w:rPr>
              <w:t>司法</w:t>
            </w:r>
            <w:r w:rsidRPr="00A363AB">
              <w:rPr>
                <w:rFonts w:hAnsi="標楷體"/>
                <w:sz w:val="28"/>
                <w:szCs w:val="28"/>
                <w:lang w:val="zh-TW"/>
              </w:rPr>
              <w:t>院法學資料檢索系統（裁判書查詢），尚無關於人民不服依</w:t>
            </w:r>
            <w:r w:rsidRPr="00A363AB">
              <w:rPr>
                <w:rFonts w:hAnsi="標楷體"/>
                <w:sz w:val="28"/>
                <w:szCs w:val="28"/>
              </w:rPr>
              <w:t>政治</w:t>
            </w:r>
            <w:r w:rsidRPr="00A363AB">
              <w:rPr>
                <w:rFonts w:hAnsi="標楷體"/>
                <w:sz w:val="28"/>
                <w:szCs w:val="28"/>
                <w:lang w:val="zh-TW"/>
              </w:rPr>
              <w:t>檔案條例申請政治檔案事件之行政法院裁判，故無法評估透過行政訴訟途徑解決相關爭議之有效性。至</w:t>
            </w:r>
            <w:r w:rsidRPr="00A363AB">
              <w:rPr>
                <w:rFonts w:hAnsi="標楷體"/>
                <w:sz w:val="28"/>
                <w:szCs w:val="28"/>
                <w:u w:val="single"/>
                <w:lang w:val="zh-TW"/>
              </w:rPr>
              <w:t>主管機關可否依行政程序法第136條規定</w:t>
            </w:r>
            <w:r w:rsidRPr="00A363AB">
              <w:rPr>
                <w:rFonts w:hAnsi="標楷體"/>
                <w:sz w:val="28"/>
                <w:szCs w:val="28"/>
                <w:lang w:val="zh-TW"/>
              </w:rPr>
              <w:t>：「行政機關對於行政處分所依據之事實或法律關係，經依職權調查仍不能確定者，為有效達成行政目的，並解決爭執，</w:t>
            </w:r>
            <w:r w:rsidRPr="00A363AB">
              <w:rPr>
                <w:rFonts w:hAnsi="標楷體"/>
                <w:sz w:val="28"/>
                <w:szCs w:val="28"/>
                <w:u w:val="single"/>
                <w:lang w:val="zh-TW"/>
              </w:rPr>
              <w:t>得與人民和解，締結行政契約，以代替行政處分</w:t>
            </w:r>
            <w:r w:rsidRPr="00A363AB">
              <w:rPr>
                <w:rFonts w:hAnsi="標楷體"/>
                <w:sz w:val="28"/>
                <w:szCs w:val="28"/>
                <w:lang w:val="zh-TW"/>
              </w:rPr>
              <w:t>。」處理當事人間相關爭議，併請斟酌。</w:t>
            </w:r>
          </w:p>
        </w:tc>
      </w:tr>
      <w:tr w:rsidR="00A363AB" w:rsidRPr="00A363AB" w:rsidTr="00EE5BA9">
        <w:tc>
          <w:tcPr>
            <w:tcW w:w="1696" w:type="dxa"/>
          </w:tcPr>
          <w:p w:rsidR="00EE5BA9" w:rsidRPr="00A363AB" w:rsidRDefault="00EE5BA9"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檔</w:t>
            </w:r>
            <w:r w:rsidR="00B31BA2" w:rsidRPr="00A363AB">
              <w:rPr>
                <w:rFonts w:hAnsi="標楷體" w:hint="eastAsia"/>
                <w:bCs/>
                <w:sz w:val="28"/>
                <w:szCs w:val="28"/>
              </w:rPr>
              <w:t>案</w:t>
            </w:r>
            <w:r w:rsidRPr="00A363AB">
              <w:rPr>
                <w:rFonts w:hAnsi="標楷體" w:hint="eastAsia"/>
                <w:bCs/>
                <w:sz w:val="28"/>
                <w:szCs w:val="28"/>
              </w:rPr>
              <w:t>局</w:t>
            </w:r>
          </w:p>
        </w:tc>
        <w:tc>
          <w:tcPr>
            <w:tcW w:w="7518" w:type="dxa"/>
          </w:tcPr>
          <w:p w:rsidR="00EE5BA9" w:rsidRPr="00A363AB" w:rsidRDefault="00B31BA2"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w:t>
            </w:r>
            <w:r w:rsidR="00EE5BA9" w:rsidRPr="00A363AB">
              <w:rPr>
                <w:rFonts w:hAnsi="標楷體"/>
                <w:sz w:val="28"/>
                <w:szCs w:val="28"/>
              </w:rPr>
              <w:t>以司法角度看待</w:t>
            </w:r>
            <w:r w:rsidRPr="00A363AB">
              <w:rPr>
                <w:rFonts w:hAnsi="標楷體" w:hint="eastAsia"/>
                <w:sz w:val="28"/>
                <w:szCs w:val="28"/>
              </w:rPr>
              <w:t>政治檔案</w:t>
            </w:r>
            <w:r w:rsidR="00EE5BA9" w:rsidRPr="00A363AB">
              <w:rPr>
                <w:rFonts w:hAnsi="標楷體"/>
                <w:sz w:val="28"/>
                <w:szCs w:val="28"/>
              </w:rPr>
              <w:t>條例部分條文之適用問題</w:t>
            </w:r>
            <w:r w:rsidR="00EE5BA9" w:rsidRPr="00A363AB">
              <w:rPr>
                <w:rFonts w:hAnsi="標楷體" w:hint="eastAsia"/>
                <w:sz w:val="28"/>
                <w:szCs w:val="28"/>
              </w:rPr>
              <w:t>，檔案局樂於聽取各方意見，</w:t>
            </w:r>
            <w:r w:rsidR="00EE5BA9" w:rsidRPr="00A363AB">
              <w:rPr>
                <w:rFonts w:hAnsi="標楷體"/>
                <w:sz w:val="28"/>
                <w:szCs w:val="28"/>
              </w:rPr>
              <w:t>尚無回</w:t>
            </w:r>
            <w:r w:rsidR="00EE5BA9" w:rsidRPr="00A363AB">
              <w:rPr>
                <w:rFonts w:hAnsi="標楷體" w:hint="eastAsia"/>
                <w:sz w:val="28"/>
                <w:szCs w:val="28"/>
              </w:rPr>
              <w:t>復</w:t>
            </w:r>
            <w:r w:rsidR="00EE5BA9" w:rsidRPr="00A363AB">
              <w:rPr>
                <w:rFonts w:hAnsi="標楷體"/>
                <w:sz w:val="28"/>
                <w:szCs w:val="28"/>
              </w:rPr>
              <w:t>說明</w:t>
            </w:r>
            <w:r w:rsidR="00EE5BA9" w:rsidRPr="00A363AB">
              <w:rPr>
                <w:rFonts w:ascii="新細明體" w:eastAsia="新細明體" w:hAnsi="新細明體" w:hint="eastAsia"/>
                <w:sz w:val="28"/>
                <w:szCs w:val="28"/>
              </w:rPr>
              <w:t>。</w:t>
            </w:r>
          </w:p>
        </w:tc>
      </w:tr>
      <w:tr w:rsidR="00A363AB" w:rsidRPr="00A363AB" w:rsidTr="00EE5BA9">
        <w:tc>
          <w:tcPr>
            <w:tcW w:w="1696" w:type="dxa"/>
          </w:tcPr>
          <w:p w:rsidR="00EE5BA9" w:rsidRPr="00A363AB" w:rsidRDefault="00EE5BA9"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518" w:type="dxa"/>
          </w:tcPr>
          <w:p w:rsidR="00EE5BA9" w:rsidRPr="00A363AB" w:rsidRDefault="00EE5BA9" w:rsidP="008D4750">
            <w:pPr>
              <w:pStyle w:val="af7"/>
              <w:adjustRightInd w:val="0"/>
              <w:snapToGrid w:val="0"/>
              <w:spacing w:line="360" w:lineRule="exact"/>
              <w:ind w:leftChars="0" w:left="0"/>
              <w:rPr>
                <w:rFonts w:hAnsi="標楷體"/>
                <w:bCs/>
                <w:sz w:val="28"/>
                <w:szCs w:val="28"/>
              </w:rPr>
            </w:pPr>
            <w:r w:rsidRPr="00A363AB">
              <w:rPr>
                <w:rFonts w:hAnsi="標楷體"/>
                <w:sz w:val="28"/>
                <w:szCs w:val="28"/>
              </w:rPr>
              <w:t>無意見。</w:t>
            </w:r>
          </w:p>
        </w:tc>
      </w:tr>
      <w:tr w:rsidR="00A363AB" w:rsidRPr="00A363AB" w:rsidTr="00EE5BA9">
        <w:tc>
          <w:tcPr>
            <w:tcW w:w="1696" w:type="dxa"/>
          </w:tcPr>
          <w:p w:rsidR="00EE5BA9" w:rsidRPr="00A363AB" w:rsidRDefault="00EE5BA9"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518" w:type="dxa"/>
          </w:tcPr>
          <w:p w:rsidR="00EE5BA9" w:rsidRPr="00A363AB" w:rsidRDefault="00B31BA2"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w:t>
            </w:r>
            <w:r w:rsidR="00EE5BA9" w:rsidRPr="00A363AB">
              <w:rPr>
                <w:rFonts w:hAnsi="標楷體" w:hint="eastAsia"/>
                <w:bCs/>
                <w:sz w:val="28"/>
                <w:szCs w:val="28"/>
              </w:rPr>
              <w:t>實務上部分機關屢以政治檔案條例第5條第3項永久保密之機制，以及同條例第8條第2項第2款以相關內容「有嚴重影響國家安全或對外關係之虞」為由</w:t>
            </w:r>
            <w:r w:rsidRPr="00A363AB">
              <w:rPr>
                <w:rFonts w:hAnsi="標楷體" w:hint="eastAsia"/>
                <w:bCs/>
                <w:sz w:val="28"/>
                <w:szCs w:val="28"/>
              </w:rPr>
              <w:t>，</w:t>
            </w:r>
            <w:r w:rsidR="00EE5BA9" w:rsidRPr="00A363AB">
              <w:rPr>
                <w:rFonts w:hAnsi="標楷體" w:hint="eastAsia"/>
                <w:bCs/>
                <w:sz w:val="28"/>
                <w:szCs w:val="28"/>
              </w:rPr>
              <w:t>延遲檔案開放時程，有礙歷史真相之還原。</w:t>
            </w:r>
          </w:p>
        </w:tc>
      </w:tr>
      <w:tr w:rsidR="00A363AB" w:rsidRPr="00A363AB" w:rsidTr="00EE5BA9">
        <w:tc>
          <w:tcPr>
            <w:tcW w:w="1696" w:type="dxa"/>
          </w:tcPr>
          <w:p w:rsidR="00B31BA2" w:rsidRPr="00A363AB" w:rsidRDefault="00B31BA2"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國安局</w:t>
            </w:r>
          </w:p>
        </w:tc>
        <w:tc>
          <w:tcPr>
            <w:tcW w:w="7518" w:type="dxa"/>
          </w:tcPr>
          <w:p w:rsidR="00B31BA2" w:rsidRPr="00A363AB" w:rsidRDefault="00B31BA2"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國安局尊重人民行使法定救濟權利與司法審判，無其他補充意見。</w:t>
            </w:r>
          </w:p>
        </w:tc>
      </w:tr>
    </w:tbl>
    <w:p w:rsidR="00250F7D" w:rsidRPr="00A363AB" w:rsidRDefault="00250F7D" w:rsidP="00816352">
      <w:pPr>
        <w:pStyle w:val="2"/>
        <w:numPr>
          <w:ilvl w:val="0"/>
          <w:numId w:val="0"/>
        </w:numPr>
      </w:pPr>
    </w:p>
    <w:p w:rsidR="00250F7D" w:rsidRPr="00A363AB" w:rsidRDefault="00C83273" w:rsidP="0000065F">
      <w:pPr>
        <w:pStyle w:val="4"/>
      </w:pPr>
      <w:r w:rsidRPr="00A363AB">
        <w:rPr>
          <w:rFonts w:hint="eastAsia"/>
        </w:rPr>
        <w:t>促轉會任期屆滿後解散，原屬促轉會辦理之政治檔案業務由檔案局承接。檔案局是否有足夠人力與能量持續推動政治檔案開放事宜？有何具體建議？</w:t>
      </w:r>
    </w:p>
    <w:tbl>
      <w:tblPr>
        <w:tblStyle w:val="af6"/>
        <w:tblW w:w="9339" w:type="dxa"/>
        <w:tblInd w:w="-147" w:type="dxa"/>
        <w:tblLook w:val="04A0" w:firstRow="1" w:lastRow="0" w:firstColumn="1" w:lastColumn="0" w:noHBand="0" w:noVBand="1"/>
      </w:tblPr>
      <w:tblGrid>
        <w:gridCol w:w="1838"/>
        <w:gridCol w:w="7501"/>
      </w:tblGrid>
      <w:tr w:rsidR="00A363AB" w:rsidRPr="00A363AB" w:rsidTr="006A4324">
        <w:trPr>
          <w:tblHeader/>
        </w:trPr>
        <w:tc>
          <w:tcPr>
            <w:tcW w:w="1838" w:type="dxa"/>
          </w:tcPr>
          <w:p w:rsidR="0000065F" w:rsidRPr="00A363AB" w:rsidRDefault="0000065F"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00065F" w:rsidRPr="00A363AB" w:rsidRDefault="0000065F"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501" w:type="dxa"/>
          </w:tcPr>
          <w:p w:rsidR="0000065F" w:rsidRPr="00A363AB" w:rsidRDefault="0000065F" w:rsidP="0000065F">
            <w:pPr>
              <w:pStyle w:val="af7"/>
              <w:adjustRightInd w:val="0"/>
              <w:snapToGrid w:val="0"/>
              <w:spacing w:line="360" w:lineRule="exact"/>
              <w:ind w:leftChars="0" w:left="0"/>
              <w:jc w:val="center"/>
              <w:rPr>
                <w:rFonts w:hAnsi="標楷體"/>
                <w:bCs/>
                <w:sz w:val="28"/>
                <w:szCs w:val="28"/>
              </w:rPr>
            </w:pPr>
            <w:r w:rsidRPr="00A363AB">
              <w:rPr>
                <w:rFonts w:hAnsi="標楷體" w:hint="eastAsia"/>
                <w:bCs/>
                <w:sz w:val="28"/>
                <w:szCs w:val="28"/>
              </w:rPr>
              <w:t>書面意見</w:t>
            </w:r>
          </w:p>
        </w:tc>
      </w:tr>
      <w:tr w:rsidR="00A363AB" w:rsidRPr="00A363AB" w:rsidTr="006A4324">
        <w:tc>
          <w:tcPr>
            <w:tcW w:w="1838" w:type="dxa"/>
          </w:tcPr>
          <w:p w:rsidR="0000065F" w:rsidRPr="00A363AB" w:rsidRDefault="000F3F82"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t>○○○社</w:t>
            </w:r>
          </w:p>
          <w:p w:rsidR="0000065F" w:rsidRPr="00A363AB" w:rsidRDefault="009F7626" w:rsidP="008D4750">
            <w:pPr>
              <w:pStyle w:val="af7"/>
              <w:adjustRightInd w:val="0"/>
              <w:snapToGrid w:val="0"/>
              <w:spacing w:line="360" w:lineRule="exact"/>
              <w:ind w:leftChars="0" w:left="0"/>
              <w:rPr>
                <w:rFonts w:hAnsi="標楷體"/>
                <w:bCs/>
                <w:sz w:val="28"/>
                <w:szCs w:val="28"/>
              </w:rPr>
            </w:pPr>
            <w:r>
              <w:rPr>
                <w:rFonts w:hAnsi="標楷體" w:hint="eastAsia"/>
                <w:sz w:val="28"/>
                <w:szCs w:val="28"/>
              </w:rPr>
              <w:t>羅○○</w:t>
            </w:r>
            <w:r w:rsidR="000351B2" w:rsidRPr="00A363AB">
              <w:rPr>
                <w:rFonts w:hAnsi="標楷體" w:hint="eastAsia"/>
                <w:sz w:val="28"/>
                <w:szCs w:val="28"/>
              </w:rPr>
              <w:t>教授</w:t>
            </w:r>
          </w:p>
        </w:tc>
        <w:tc>
          <w:tcPr>
            <w:tcW w:w="7501" w:type="dxa"/>
          </w:tcPr>
          <w:p w:rsidR="00C064C9" w:rsidRPr="00A363AB" w:rsidRDefault="00C064C9" w:rsidP="008D4750">
            <w:pPr>
              <w:pStyle w:val="af7"/>
              <w:adjustRightInd w:val="0"/>
              <w:snapToGrid w:val="0"/>
              <w:spacing w:line="360" w:lineRule="exact"/>
              <w:ind w:leftChars="0" w:left="0"/>
              <w:rPr>
                <w:rFonts w:hAnsi="標楷體"/>
                <w:sz w:val="28"/>
                <w:szCs w:val="28"/>
                <w:u w:val="single"/>
              </w:rPr>
            </w:pPr>
            <w:r w:rsidRPr="00A363AB">
              <w:rPr>
                <w:rFonts w:hAnsi="標楷體" w:hint="eastAsia"/>
                <w:sz w:val="28"/>
                <w:szCs w:val="28"/>
              </w:rPr>
              <w:t xml:space="preserve">    </w:t>
            </w:r>
            <w:r w:rsidR="0000065F" w:rsidRPr="00A363AB">
              <w:rPr>
                <w:rFonts w:hAnsi="標楷體" w:hint="eastAsia"/>
                <w:sz w:val="28"/>
                <w:szCs w:val="28"/>
              </w:rPr>
              <w:t>檔</w:t>
            </w:r>
            <w:r w:rsidRPr="00A363AB">
              <w:rPr>
                <w:rFonts w:hAnsi="標楷體" w:hint="eastAsia"/>
                <w:sz w:val="28"/>
                <w:szCs w:val="28"/>
              </w:rPr>
              <w:t>案</w:t>
            </w:r>
            <w:r w:rsidR="0000065F" w:rsidRPr="00A363AB">
              <w:rPr>
                <w:rFonts w:hAnsi="標楷體" w:hint="eastAsia"/>
                <w:sz w:val="28"/>
                <w:szCs w:val="28"/>
              </w:rPr>
              <w:t>局部分：促轉會為行政院二級獨立機關，</w:t>
            </w:r>
            <w:r w:rsidR="0000065F" w:rsidRPr="00A363AB">
              <w:rPr>
                <w:rFonts w:hAnsi="標楷體" w:hint="eastAsia"/>
                <w:sz w:val="28"/>
                <w:szCs w:val="28"/>
                <w:u w:val="single"/>
              </w:rPr>
              <w:t>長期以來面對各老牌行政機關（國防部、</w:t>
            </w:r>
            <w:r w:rsidR="00482D33" w:rsidRPr="00A363AB">
              <w:rPr>
                <w:rFonts w:hAnsi="標楷體" w:hint="eastAsia"/>
                <w:sz w:val="28"/>
                <w:szCs w:val="28"/>
                <w:u w:val="single"/>
              </w:rPr>
              <w:t>國軍退除役官兵</w:t>
            </w:r>
            <w:r w:rsidR="0000065F" w:rsidRPr="00A363AB">
              <w:rPr>
                <w:rFonts w:hAnsi="標楷體" w:hint="eastAsia"/>
                <w:sz w:val="28"/>
                <w:szCs w:val="28"/>
                <w:u w:val="single"/>
              </w:rPr>
              <w:t>輔</w:t>
            </w:r>
            <w:r w:rsidR="00482D33" w:rsidRPr="00A363AB">
              <w:rPr>
                <w:rFonts w:hAnsi="標楷體" w:hint="eastAsia"/>
                <w:sz w:val="28"/>
                <w:szCs w:val="28"/>
                <w:u w:val="single"/>
              </w:rPr>
              <w:t>導委員</w:t>
            </w:r>
            <w:r w:rsidR="0000065F" w:rsidRPr="00A363AB">
              <w:rPr>
                <w:rFonts w:hAnsi="標楷體" w:hint="eastAsia"/>
                <w:sz w:val="28"/>
                <w:szCs w:val="28"/>
                <w:u w:val="single"/>
              </w:rPr>
              <w:t>會、教育部等），已有無法推動業務之感嘆</w:t>
            </w:r>
            <w:r w:rsidR="0000065F" w:rsidRPr="00A363AB">
              <w:rPr>
                <w:rFonts w:hAnsi="標楷體" w:hint="eastAsia"/>
                <w:sz w:val="28"/>
                <w:szCs w:val="28"/>
              </w:rPr>
              <w:t>。</w:t>
            </w:r>
            <w:r w:rsidR="0000065F" w:rsidRPr="00A363AB">
              <w:rPr>
                <w:rFonts w:hAnsi="標楷體" w:hint="eastAsia"/>
                <w:sz w:val="28"/>
                <w:szCs w:val="28"/>
                <w:u w:val="single"/>
              </w:rPr>
              <w:t>國發會乃由研考系統與經發系統合併組成，對於政治檔案本來非其核心業務範圍，事實上國發會也很難配置足夠人力與資源放在這塊跟核心業務無關的事務上。</w:t>
            </w:r>
          </w:p>
          <w:p w:rsidR="0000065F" w:rsidRPr="00A363AB" w:rsidRDefault="00C064C9"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lastRenderedPageBreak/>
              <w:t xml:space="preserve">    </w:t>
            </w:r>
            <w:r w:rsidR="0000065F" w:rsidRPr="00A363AB">
              <w:rPr>
                <w:rFonts w:hAnsi="標楷體" w:hint="eastAsia"/>
                <w:sz w:val="28"/>
                <w:szCs w:val="28"/>
              </w:rPr>
              <w:t>不諱言地說，檔案局勢單力薄，國發會正副首長業務至為繁忙，也不會認真在這塊邊陲業務。具體建議，就是要靠未來</w:t>
            </w:r>
            <w:r w:rsidR="00482D33" w:rsidRPr="00A363AB">
              <w:rPr>
                <w:rFonts w:hAnsi="標楷體" w:hint="eastAsia"/>
                <w:sz w:val="28"/>
                <w:szCs w:val="28"/>
              </w:rPr>
              <w:t>5</w:t>
            </w:r>
            <w:r w:rsidR="0000065F" w:rsidRPr="00A363AB">
              <w:rPr>
                <w:rFonts w:hAnsi="標楷體" w:hint="eastAsia"/>
                <w:sz w:val="28"/>
                <w:szCs w:val="28"/>
              </w:rPr>
              <w:t>月以後「後促轉體制」下，</w:t>
            </w:r>
            <w:r w:rsidR="0000065F" w:rsidRPr="00A363AB">
              <w:rPr>
                <w:rFonts w:hAnsi="標楷體" w:hint="eastAsia"/>
                <w:sz w:val="28"/>
                <w:szCs w:val="28"/>
                <w:u w:val="single"/>
              </w:rPr>
              <w:t>亦即由院的轉型正義會報、人權及轉型正義處，由上而下的命令與貫徹，</w:t>
            </w:r>
            <w:r w:rsidRPr="00A363AB">
              <w:rPr>
                <w:rFonts w:hAnsi="標楷體" w:hint="eastAsia"/>
                <w:sz w:val="28"/>
                <w:szCs w:val="28"/>
                <w:u w:val="single"/>
              </w:rPr>
              <w:t>以</w:t>
            </w:r>
            <w:r w:rsidR="0000065F" w:rsidRPr="00A363AB">
              <w:rPr>
                <w:rFonts w:hAnsi="標楷體" w:hint="eastAsia"/>
                <w:sz w:val="28"/>
                <w:szCs w:val="28"/>
                <w:u w:val="single"/>
              </w:rPr>
              <w:t>達到跨機關統合目的。</w:t>
            </w:r>
          </w:p>
        </w:tc>
      </w:tr>
      <w:tr w:rsidR="00A363AB" w:rsidRPr="00A363AB" w:rsidTr="006A4324">
        <w:tc>
          <w:tcPr>
            <w:tcW w:w="1838" w:type="dxa"/>
          </w:tcPr>
          <w:p w:rsidR="0000065F" w:rsidRPr="00A363AB" w:rsidRDefault="0000065F"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調查局</w:t>
            </w:r>
          </w:p>
        </w:tc>
        <w:tc>
          <w:tcPr>
            <w:tcW w:w="7501" w:type="dxa"/>
          </w:tcPr>
          <w:p w:rsidR="0000065F" w:rsidRPr="00A363AB" w:rsidRDefault="0000065F" w:rsidP="008D4750">
            <w:pPr>
              <w:pStyle w:val="af7"/>
              <w:adjustRightInd w:val="0"/>
              <w:snapToGrid w:val="0"/>
              <w:spacing w:line="360" w:lineRule="exact"/>
              <w:ind w:leftChars="0" w:left="0"/>
              <w:rPr>
                <w:rFonts w:hAnsi="標楷體"/>
                <w:bCs/>
                <w:sz w:val="28"/>
                <w:szCs w:val="28"/>
              </w:rPr>
            </w:pPr>
            <w:r w:rsidRPr="00A363AB">
              <w:rPr>
                <w:rFonts w:hAnsi="標楷體"/>
                <w:sz w:val="28"/>
                <w:szCs w:val="28"/>
              </w:rPr>
              <w:t>無意見。</w:t>
            </w:r>
          </w:p>
        </w:tc>
      </w:tr>
      <w:tr w:rsidR="00A363AB" w:rsidRPr="00A363AB" w:rsidTr="006A4324">
        <w:trPr>
          <w:trHeight w:val="7719"/>
        </w:trPr>
        <w:tc>
          <w:tcPr>
            <w:tcW w:w="1838" w:type="dxa"/>
          </w:tcPr>
          <w:p w:rsidR="0000065F" w:rsidRPr="00A363AB" w:rsidRDefault="0000065F"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501" w:type="dxa"/>
          </w:tcPr>
          <w:p w:rsidR="0000065F" w:rsidRPr="00A363AB" w:rsidRDefault="00C064C9" w:rsidP="008D4750">
            <w:pPr>
              <w:adjustRightInd w:val="0"/>
              <w:snapToGrid w:val="0"/>
              <w:spacing w:line="360" w:lineRule="exact"/>
              <w:ind w:left="-11"/>
              <w:rPr>
                <w:rFonts w:hAnsi="標楷體"/>
                <w:bCs/>
                <w:sz w:val="28"/>
                <w:szCs w:val="28"/>
              </w:rPr>
            </w:pPr>
            <w:r w:rsidRPr="00A363AB">
              <w:rPr>
                <w:rFonts w:hAnsi="標楷體" w:hint="eastAsia"/>
                <w:bCs/>
                <w:sz w:val="28"/>
                <w:szCs w:val="28"/>
              </w:rPr>
              <w:t xml:space="preserve">   </w:t>
            </w:r>
            <w:r w:rsidRPr="00A363AB">
              <w:rPr>
                <w:rFonts w:hAnsi="標楷體" w:hint="eastAsia"/>
                <w:bCs/>
                <w:sz w:val="28"/>
                <w:szCs w:val="28"/>
                <w:u w:val="single"/>
              </w:rPr>
              <w:t xml:space="preserve"> </w:t>
            </w:r>
            <w:r w:rsidR="0000065F" w:rsidRPr="00A363AB">
              <w:rPr>
                <w:rFonts w:hAnsi="標楷體" w:hint="eastAsia"/>
                <w:bCs/>
                <w:sz w:val="28"/>
                <w:szCs w:val="28"/>
                <w:u w:val="single"/>
              </w:rPr>
              <w:t>政治檔案是目前國家檔案中各界應用比例最高的檔案類型（約占年度總應用量的八成），近年徵集的政治檔案數量為以往之數倍，</w:t>
            </w:r>
            <w:r w:rsidR="0000065F" w:rsidRPr="00A363AB">
              <w:rPr>
                <w:rFonts w:hAnsi="標楷體" w:hint="eastAsia"/>
                <w:bCs/>
                <w:sz w:val="28"/>
                <w:szCs w:val="28"/>
              </w:rPr>
              <w:t>尤</w:t>
            </w:r>
            <w:r w:rsidR="0000065F" w:rsidRPr="00A363AB">
              <w:rPr>
                <w:rFonts w:hAnsi="標楷體" w:hint="eastAsia"/>
                <w:bCs/>
                <w:sz w:val="28"/>
                <w:szCs w:val="28"/>
                <w:u w:val="single"/>
              </w:rPr>
              <w:t>其是情治機關（如國安局、調查局、</w:t>
            </w:r>
            <w:r w:rsidR="00EF6614" w:rsidRPr="00A363AB">
              <w:rPr>
                <w:rFonts w:ascii="Times New Roman" w:hint="eastAsia"/>
                <w:kern w:val="3"/>
                <w:sz w:val="28"/>
                <w:szCs w:val="28"/>
                <w:u w:val="single"/>
              </w:rPr>
              <w:t>警政署</w:t>
            </w:r>
            <w:r w:rsidR="0000065F" w:rsidRPr="00A363AB">
              <w:rPr>
                <w:rFonts w:hAnsi="標楷體" w:hint="eastAsia"/>
                <w:bCs/>
                <w:sz w:val="28"/>
                <w:szCs w:val="28"/>
                <w:u w:val="single"/>
              </w:rPr>
              <w:t>等）移轉大量監控類型的檔案，內容態樣均為過往所未見，需要更多專業人力進行檔案的研讀分析及開放應用之處理。</w:t>
            </w:r>
          </w:p>
          <w:p w:rsidR="0000065F" w:rsidRPr="00A363AB" w:rsidRDefault="0000065F" w:rsidP="008D4750">
            <w:pPr>
              <w:adjustRightInd w:val="0"/>
              <w:snapToGrid w:val="0"/>
              <w:spacing w:line="360" w:lineRule="exact"/>
              <w:ind w:firstLineChars="200" w:firstLine="600"/>
              <w:rPr>
                <w:rFonts w:hAnsi="標楷體"/>
                <w:sz w:val="28"/>
                <w:szCs w:val="28"/>
              </w:rPr>
            </w:pPr>
            <w:r w:rsidRPr="00A363AB">
              <w:rPr>
                <w:rFonts w:hAnsi="標楷體" w:hint="eastAsia"/>
                <w:sz w:val="28"/>
                <w:szCs w:val="28"/>
              </w:rPr>
              <w:t>惟現行檔案局的組織編制並無處理政治檔案的專責組室與人員，係由相同業務單位同時處理政治檔案與其他國家檔案之徵集與應用，既有的工作人員亦鮮有轉型正義相關專長。</w:t>
            </w:r>
          </w:p>
          <w:p w:rsidR="0000065F" w:rsidRPr="00A363AB" w:rsidRDefault="0000065F" w:rsidP="008D4750">
            <w:pPr>
              <w:adjustRightInd w:val="0"/>
              <w:snapToGrid w:val="0"/>
              <w:spacing w:line="360" w:lineRule="exact"/>
              <w:ind w:firstLineChars="200" w:firstLine="600"/>
              <w:rPr>
                <w:rFonts w:hAnsi="標楷體"/>
                <w:sz w:val="28"/>
                <w:szCs w:val="28"/>
              </w:rPr>
            </w:pPr>
            <w:r w:rsidRPr="00A363AB">
              <w:rPr>
                <w:rFonts w:hAnsi="標楷體" w:hint="eastAsia"/>
                <w:sz w:val="28"/>
                <w:szCs w:val="28"/>
              </w:rPr>
              <w:t>為利長久推動政治檔案徵集及開放應用事宜，促轉會具體建議如下：</w:t>
            </w:r>
          </w:p>
          <w:p w:rsidR="0000065F" w:rsidRPr="00A363AB" w:rsidRDefault="0000065F" w:rsidP="00B654C4">
            <w:pPr>
              <w:pStyle w:val="af7"/>
              <w:numPr>
                <w:ilvl w:val="0"/>
                <w:numId w:val="25"/>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檔案局應設置政治檔案徵集及開放應用之專責單位，增聘具有</w:t>
            </w:r>
            <w:r w:rsidRPr="00A363AB">
              <w:rPr>
                <w:rFonts w:hAnsi="標楷體" w:hint="eastAsia"/>
                <w:sz w:val="28"/>
                <w:szCs w:val="28"/>
                <w:u w:val="single"/>
              </w:rPr>
              <w:t>歷史、法律、政治、轉型正義</w:t>
            </w:r>
            <w:r w:rsidRPr="00A363AB">
              <w:rPr>
                <w:rFonts w:hAnsi="標楷體" w:hint="eastAsia"/>
                <w:sz w:val="28"/>
                <w:szCs w:val="28"/>
              </w:rPr>
              <w:t>等跨領域之專業人才。</w:t>
            </w:r>
          </w:p>
          <w:p w:rsidR="0000065F" w:rsidRPr="00A363AB" w:rsidRDefault="0000065F" w:rsidP="00B654C4">
            <w:pPr>
              <w:pStyle w:val="af7"/>
              <w:numPr>
                <w:ilvl w:val="0"/>
                <w:numId w:val="25"/>
              </w:numPr>
              <w:overflowPunct/>
              <w:autoSpaceDE/>
              <w:autoSpaceDN/>
              <w:adjustRightInd w:val="0"/>
              <w:snapToGrid w:val="0"/>
              <w:spacing w:line="360" w:lineRule="exact"/>
              <w:ind w:leftChars="0"/>
              <w:rPr>
                <w:rFonts w:hAnsi="標楷體"/>
                <w:sz w:val="28"/>
                <w:szCs w:val="28"/>
                <w:u w:val="single"/>
              </w:rPr>
            </w:pPr>
            <w:r w:rsidRPr="00A363AB">
              <w:rPr>
                <w:rFonts w:hAnsi="標楷體" w:hint="eastAsia"/>
                <w:sz w:val="28"/>
                <w:szCs w:val="28"/>
              </w:rPr>
              <w:t>檔案局作為政治檔案條例主管機關，對於機關以永久保密或國家安全為由限制檔案開放應用，應根據政治檔案的特殊性與還原歷史真相之需求，</w:t>
            </w:r>
            <w:r w:rsidR="00C064C9" w:rsidRPr="00A363AB">
              <w:rPr>
                <w:rFonts w:hAnsi="標楷體" w:hint="eastAsia"/>
                <w:sz w:val="28"/>
                <w:szCs w:val="28"/>
                <w:u w:val="single"/>
              </w:rPr>
              <w:t>主動</w:t>
            </w:r>
            <w:r w:rsidRPr="00A363AB">
              <w:rPr>
                <w:rFonts w:hAnsi="標楷體" w:hint="eastAsia"/>
                <w:sz w:val="28"/>
                <w:szCs w:val="28"/>
                <w:u w:val="single"/>
              </w:rPr>
              <w:t>檢視機關保密或限制應用之必要性與正當性。</w:t>
            </w:r>
          </w:p>
          <w:p w:rsidR="0000065F" w:rsidRPr="00A363AB" w:rsidRDefault="0000065F" w:rsidP="00B654C4">
            <w:pPr>
              <w:pStyle w:val="af7"/>
              <w:numPr>
                <w:ilvl w:val="0"/>
                <w:numId w:val="25"/>
              </w:numPr>
              <w:overflowPunct/>
              <w:autoSpaceDE/>
              <w:autoSpaceDN/>
              <w:adjustRightInd w:val="0"/>
              <w:snapToGrid w:val="0"/>
              <w:spacing w:line="360" w:lineRule="exact"/>
              <w:ind w:leftChars="0"/>
              <w:rPr>
                <w:rFonts w:hAnsi="標楷體"/>
                <w:bCs/>
                <w:sz w:val="28"/>
                <w:szCs w:val="28"/>
              </w:rPr>
            </w:pPr>
            <w:r w:rsidRPr="00A363AB">
              <w:rPr>
                <w:rFonts w:hAnsi="標楷體" w:hint="eastAsia"/>
                <w:sz w:val="28"/>
                <w:szCs w:val="28"/>
              </w:rPr>
              <w:t>有鑑於歷年政治檔案徵集工作屢有大量新檔案出土，</w:t>
            </w:r>
            <w:r w:rsidRPr="00A363AB">
              <w:rPr>
                <w:rFonts w:hAnsi="標楷體" w:hint="eastAsia"/>
                <w:sz w:val="28"/>
                <w:szCs w:val="28"/>
                <w:u w:val="single"/>
              </w:rPr>
              <w:t>相關徵集工作仍應持續進行</w:t>
            </w:r>
            <w:r w:rsidRPr="00A363AB">
              <w:rPr>
                <w:rFonts w:hAnsi="標楷體" w:hint="eastAsia"/>
                <w:sz w:val="28"/>
                <w:szCs w:val="28"/>
              </w:rPr>
              <w:t>。</w:t>
            </w:r>
          </w:p>
        </w:tc>
      </w:tr>
      <w:tr w:rsidR="00A363AB" w:rsidRPr="00A363AB" w:rsidTr="006A4324">
        <w:tc>
          <w:tcPr>
            <w:tcW w:w="1838" w:type="dxa"/>
          </w:tcPr>
          <w:p w:rsidR="0000065F" w:rsidRPr="00A363AB" w:rsidRDefault="0000065F"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檔</w:t>
            </w:r>
            <w:r w:rsidR="00C064C9" w:rsidRPr="00A363AB">
              <w:rPr>
                <w:rFonts w:hAnsi="標楷體" w:hint="eastAsia"/>
                <w:bCs/>
                <w:sz w:val="28"/>
                <w:szCs w:val="28"/>
              </w:rPr>
              <w:t>案</w:t>
            </w:r>
            <w:r w:rsidRPr="00A363AB">
              <w:rPr>
                <w:rFonts w:hAnsi="標楷體" w:hint="eastAsia"/>
                <w:bCs/>
                <w:sz w:val="28"/>
                <w:szCs w:val="28"/>
              </w:rPr>
              <w:t>局</w:t>
            </w:r>
          </w:p>
        </w:tc>
        <w:tc>
          <w:tcPr>
            <w:tcW w:w="7501" w:type="dxa"/>
          </w:tcPr>
          <w:p w:rsidR="0000065F" w:rsidRPr="00A363AB" w:rsidRDefault="00C064C9" w:rsidP="008D4750">
            <w:pPr>
              <w:pStyle w:val="af7"/>
              <w:adjustRightInd w:val="0"/>
              <w:snapToGrid w:val="0"/>
              <w:spacing w:line="360" w:lineRule="exact"/>
              <w:ind w:leftChars="0" w:left="0"/>
              <w:rPr>
                <w:rFonts w:hAnsi="標楷體"/>
                <w:bCs/>
                <w:sz w:val="28"/>
                <w:szCs w:val="28"/>
              </w:rPr>
            </w:pPr>
            <w:r w:rsidRPr="00A363AB">
              <w:rPr>
                <w:rFonts w:ascii="Times New Roman" w:hint="eastAsia"/>
                <w:sz w:val="28"/>
                <w:szCs w:val="28"/>
              </w:rPr>
              <w:t xml:space="preserve">    </w:t>
            </w:r>
            <w:r w:rsidR="0000065F" w:rsidRPr="00A363AB">
              <w:rPr>
                <w:rFonts w:ascii="Times New Roman" w:hint="eastAsia"/>
                <w:sz w:val="28"/>
                <w:szCs w:val="28"/>
                <w:u w:val="single"/>
              </w:rPr>
              <w:t>檔案局</w:t>
            </w:r>
            <w:r w:rsidR="0000065F" w:rsidRPr="00A363AB">
              <w:rPr>
                <w:rFonts w:ascii="Times New Roman"/>
                <w:sz w:val="28"/>
                <w:szCs w:val="28"/>
                <w:u w:val="single"/>
              </w:rPr>
              <w:t>業</w:t>
            </w:r>
            <w:r w:rsidR="0000065F" w:rsidRPr="00A363AB">
              <w:rPr>
                <w:rFonts w:ascii="Times New Roman" w:hint="eastAsia"/>
                <w:sz w:val="28"/>
                <w:szCs w:val="28"/>
                <w:u w:val="single"/>
              </w:rPr>
              <w:t>向行政院人事行政總處爭取擴</w:t>
            </w:r>
            <w:r w:rsidR="0000065F" w:rsidRPr="00A363AB">
              <w:rPr>
                <w:rFonts w:ascii="Times New Roman"/>
                <w:sz w:val="28"/>
                <w:szCs w:val="28"/>
                <w:u w:val="single"/>
              </w:rPr>
              <w:t>增</w:t>
            </w:r>
            <w:r w:rsidR="0000065F" w:rsidRPr="00A363AB">
              <w:rPr>
                <w:rFonts w:ascii="Times New Roman" w:hint="eastAsia"/>
                <w:sz w:val="28"/>
                <w:szCs w:val="28"/>
                <w:u w:val="single"/>
              </w:rPr>
              <w:t>編</w:t>
            </w:r>
            <w:r w:rsidR="0000065F" w:rsidRPr="00A363AB">
              <w:rPr>
                <w:rFonts w:ascii="Times New Roman"/>
                <w:sz w:val="28"/>
                <w:szCs w:val="28"/>
                <w:u w:val="single"/>
              </w:rPr>
              <w:t>制員額</w:t>
            </w:r>
            <w:r w:rsidR="0000065F" w:rsidRPr="00A363AB">
              <w:rPr>
                <w:rFonts w:ascii="Times New Roman" w:hint="eastAsia"/>
                <w:sz w:val="28"/>
                <w:szCs w:val="28"/>
                <w:u w:val="single"/>
              </w:rPr>
              <w:t>及</w:t>
            </w:r>
            <w:r w:rsidR="0000065F" w:rsidRPr="00A363AB">
              <w:rPr>
                <w:rFonts w:ascii="Times New Roman"/>
                <w:sz w:val="28"/>
                <w:szCs w:val="28"/>
                <w:u w:val="single"/>
              </w:rPr>
              <w:t>聘</w:t>
            </w:r>
            <w:r w:rsidR="0000065F" w:rsidRPr="00A363AB">
              <w:rPr>
                <w:rFonts w:ascii="Times New Roman" w:hint="eastAsia"/>
                <w:sz w:val="28"/>
                <w:szCs w:val="28"/>
                <w:u w:val="single"/>
              </w:rPr>
              <w:t>用</w:t>
            </w:r>
            <w:r w:rsidR="0000065F" w:rsidRPr="00A363AB">
              <w:rPr>
                <w:rFonts w:ascii="Times New Roman"/>
                <w:sz w:val="28"/>
                <w:szCs w:val="28"/>
                <w:u w:val="single"/>
              </w:rPr>
              <w:t>相關研究</w:t>
            </w:r>
            <w:r w:rsidR="0000065F" w:rsidRPr="00A363AB">
              <w:rPr>
                <w:rFonts w:ascii="Times New Roman" w:hint="eastAsia"/>
                <w:sz w:val="28"/>
                <w:szCs w:val="28"/>
                <w:u w:val="single"/>
              </w:rPr>
              <w:t>人</w:t>
            </w:r>
            <w:r w:rsidR="0000065F" w:rsidRPr="00A363AB">
              <w:rPr>
                <w:rFonts w:ascii="Times New Roman"/>
                <w:sz w:val="28"/>
                <w:szCs w:val="28"/>
                <w:u w:val="single"/>
              </w:rPr>
              <w:t>員，以</w:t>
            </w:r>
            <w:r w:rsidR="0000065F" w:rsidRPr="00A363AB">
              <w:rPr>
                <w:rFonts w:ascii="Times New Roman" w:hint="eastAsia"/>
                <w:sz w:val="28"/>
                <w:szCs w:val="28"/>
                <w:u w:val="single"/>
              </w:rPr>
              <w:t>進</w:t>
            </w:r>
            <w:r w:rsidR="0000065F" w:rsidRPr="00A363AB">
              <w:rPr>
                <w:rFonts w:ascii="Times New Roman"/>
                <w:sz w:val="28"/>
                <w:szCs w:val="28"/>
                <w:u w:val="single"/>
              </w:rPr>
              <w:t>行</w:t>
            </w:r>
            <w:r w:rsidRPr="00A363AB">
              <w:rPr>
                <w:rFonts w:ascii="Times New Roman" w:hint="eastAsia"/>
                <w:sz w:val="28"/>
                <w:szCs w:val="28"/>
                <w:u w:val="single"/>
              </w:rPr>
              <w:t>：</w:t>
            </w:r>
            <w:r w:rsidR="0000065F" w:rsidRPr="00A363AB">
              <w:rPr>
                <w:rFonts w:ascii="Times New Roman" w:hint="eastAsia"/>
                <w:sz w:val="28"/>
                <w:szCs w:val="28"/>
                <w:u w:val="single"/>
              </w:rPr>
              <w:t>政黨</w:t>
            </w:r>
            <w:r w:rsidR="0000065F" w:rsidRPr="00A363AB">
              <w:rPr>
                <w:rFonts w:hAnsi="標楷體" w:hint="eastAsia"/>
                <w:sz w:val="28"/>
                <w:szCs w:val="28"/>
                <w:u w:val="single"/>
              </w:rPr>
              <w:t>、</w:t>
            </w:r>
            <w:r w:rsidR="0000065F" w:rsidRPr="00A363AB">
              <w:rPr>
                <w:rFonts w:ascii="Times New Roman" w:hint="eastAsia"/>
                <w:sz w:val="28"/>
                <w:szCs w:val="28"/>
                <w:u w:val="single"/>
              </w:rPr>
              <w:t>附隨組織及黨營機構持有政治檔案之通</w:t>
            </w:r>
            <w:r w:rsidR="0000065F" w:rsidRPr="00A363AB">
              <w:rPr>
                <w:rFonts w:ascii="Times New Roman"/>
                <w:sz w:val="28"/>
                <w:szCs w:val="28"/>
                <w:u w:val="single"/>
              </w:rPr>
              <w:t>報</w:t>
            </w:r>
            <w:r w:rsidR="0000065F" w:rsidRPr="00A363AB">
              <w:rPr>
                <w:rFonts w:ascii="Times New Roman" w:hint="eastAsia"/>
                <w:sz w:val="28"/>
                <w:szCs w:val="28"/>
                <w:u w:val="single"/>
              </w:rPr>
              <w:t>調查及審定移</w:t>
            </w:r>
            <w:r w:rsidR="0000065F" w:rsidRPr="00A363AB">
              <w:rPr>
                <w:rFonts w:ascii="Times New Roman"/>
                <w:sz w:val="28"/>
                <w:szCs w:val="28"/>
                <w:u w:val="single"/>
              </w:rPr>
              <w:t>歸</w:t>
            </w:r>
            <w:r w:rsidR="0000065F" w:rsidRPr="00A363AB">
              <w:rPr>
                <w:rFonts w:ascii="Times New Roman" w:hint="eastAsia"/>
                <w:sz w:val="28"/>
                <w:szCs w:val="28"/>
                <w:u w:val="single"/>
              </w:rPr>
              <w:t>事項</w:t>
            </w:r>
            <w:r w:rsidR="0000065F" w:rsidRPr="00A363AB">
              <w:rPr>
                <w:rFonts w:hAnsi="標楷體" w:hint="eastAsia"/>
                <w:sz w:val="28"/>
                <w:szCs w:val="28"/>
              </w:rPr>
              <w:t>；</w:t>
            </w:r>
            <w:r w:rsidR="0000065F" w:rsidRPr="00A363AB">
              <w:rPr>
                <w:rFonts w:ascii="Times New Roman"/>
                <w:sz w:val="28"/>
                <w:szCs w:val="28"/>
              </w:rPr>
              <w:t>政治</w:t>
            </w:r>
            <w:r w:rsidR="0000065F" w:rsidRPr="00A363AB">
              <w:rPr>
                <w:rFonts w:ascii="Times New Roman" w:hint="eastAsia"/>
                <w:sz w:val="28"/>
                <w:szCs w:val="28"/>
              </w:rPr>
              <w:t>檔</w:t>
            </w:r>
            <w:r w:rsidR="0000065F" w:rsidRPr="00A363AB">
              <w:rPr>
                <w:rFonts w:ascii="Times New Roman"/>
                <w:sz w:val="28"/>
                <w:szCs w:val="28"/>
              </w:rPr>
              <w:t>案</w:t>
            </w:r>
            <w:r w:rsidR="0000065F" w:rsidRPr="00A363AB">
              <w:rPr>
                <w:rFonts w:ascii="Times New Roman" w:hint="eastAsia"/>
                <w:sz w:val="28"/>
                <w:szCs w:val="28"/>
              </w:rPr>
              <w:t>開</w:t>
            </w:r>
            <w:r w:rsidR="0000065F" w:rsidRPr="00A363AB">
              <w:rPr>
                <w:rFonts w:ascii="Times New Roman"/>
                <w:sz w:val="28"/>
                <w:szCs w:val="28"/>
              </w:rPr>
              <w:t>放爭議事項之研析、諮詢與審議機制規劃</w:t>
            </w:r>
            <w:r w:rsidR="0000065F" w:rsidRPr="00A363AB">
              <w:rPr>
                <w:rFonts w:ascii="Times New Roman" w:hint="eastAsia"/>
                <w:sz w:val="28"/>
                <w:szCs w:val="28"/>
              </w:rPr>
              <w:t>、</w:t>
            </w:r>
            <w:r w:rsidR="0000065F" w:rsidRPr="00A363AB">
              <w:rPr>
                <w:rFonts w:ascii="Times New Roman"/>
                <w:sz w:val="28"/>
                <w:szCs w:val="28"/>
              </w:rPr>
              <w:t>協調與</w:t>
            </w:r>
            <w:r w:rsidR="0000065F" w:rsidRPr="00A363AB">
              <w:rPr>
                <w:rFonts w:ascii="Times New Roman" w:hint="eastAsia"/>
                <w:sz w:val="28"/>
                <w:szCs w:val="28"/>
              </w:rPr>
              <w:t>執</w:t>
            </w:r>
            <w:r w:rsidR="0000065F" w:rsidRPr="00A363AB">
              <w:rPr>
                <w:rFonts w:ascii="Times New Roman"/>
                <w:sz w:val="28"/>
                <w:szCs w:val="28"/>
              </w:rPr>
              <w:t>行；</w:t>
            </w:r>
            <w:r w:rsidR="0000065F" w:rsidRPr="00A363AB">
              <w:rPr>
                <w:rFonts w:ascii="Times New Roman" w:hint="eastAsia"/>
                <w:sz w:val="28"/>
                <w:szCs w:val="28"/>
              </w:rPr>
              <w:t>檔案當事人附卷申請處理；</w:t>
            </w:r>
            <w:r w:rsidR="0000065F" w:rsidRPr="00A363AB">
              <w:rPr>
                <w:rFonts w:ascii="Times New Roman"/>
                <w:sz w:val="28"/>
                <w:szCs w:val="28"/>
              </w:rPr>
              <w:t>另</w:t>
            </w:r>
            <w:r w:rsidR="0000065F" w:rsidRPr="00A363AB">
              <w:rPr>
                <w:rFonts w:ascii="Times New Roman" w:hint="eastAsia"/>
                <w:sz w:val="28"/>
                <w:szCs w:val="28"/>
              </w:rPr>
              <w:t>配</w:t>
            </w:r>
            <w:r w:rsidR="0000065F" w:rsidRPr="00A363AB">
              <w:rPr>
                <w:rFonts w:ascii="Times New Roman"/>
                <w:sz w:val="28"/>
                <w:szCs w:val="28"/>
              </w:rPr>
              <w:t>合促轉</w:t>
            </w:r>
            <w:r w:rsidR="0000065F" w:rsidRPr="00A363AB">
              <w:rPr>
                <w:rFonts w:ascii="Times New Roman" w:hint="eastAsia"/>
                <w:sz w:val="28"/>
                <w:szCs w:val="28"/>
              </w:rPr>
              <w:t>條</w:t>
            </w:r>
            <w:r w:rsidR="0000065F" w:rsidRPr="00A363AB">
              <w:rPr>
                <w:rFonts w:ascii="Times New Roman"/>
                <w:sz w:val="28"/>
                <w:szCs w:val="28"/>
              </w:rPr>
              <w:t>例修正後之被害者權利回復、國家不法行</w:t>
            </w:r>
            <w:r w:rsidR="0000065F" w:rsidRPr="00A363AB">
              <w:rPr>
                <w:rFonts w:ascii="Times New Roman" w:hint="eastAsia"/>
                <w:sz w:val="28"/>
                <w:szCs w:val="28"/>
              </w:rPr>
              <w:t>為認</w:t>
            </w:r>
            <w:r w:rsidR="0000065F" w:rsidRPr="00A363AB">
              <w:rPr>
                <w:rFonts w:ascii="Times New Roman"/>
                <w:sz w:val="28"/>
                <w:szCs w:val="28"/>
              </w:rPr>
              <w:t>定、政黨</w:t>
            </w:r>
            <w:r w:rsidR="0000065F" w:rsidRPr="00A363AB">
              <w:rPr>
                <w:rFonts w:ascii="Times New Roman" w:hint="eastAsia"/>
                <w:sz w:val="28"/>
                <w:szCs w:val="28"/>
              </w:rPr>
              <w:t>檔</w:t>
            </w:r>
            <w:r w:rsidR="0000065F" w:rsidRPr="00A363AB">
              <w:rPr>
                <w:rFonts w:ascii="Times New Roman"/>
                <w:sz w:val="28"/>
                <w:szCs w:val="28"/>
              </w:rPr>
              <w:t>案調查等相關審議業務之檔案調用事宜，</w:t>
            </w:r>
            <w:r w:rsidR="0000065F" w:rsidRPr="00A363AB">
              <w:rPr>
                <w:rFonts w:ascii="Times New Roman" w:hint="eastAsia"/>
                <w:sz w:val="28"/>
                <w:szCs w:val="28"/>
              </w:rPr>
              <w:t>以逐步落實轉型正義之實踐</w:t>
            </w:r>
            <w:r w:rsidR="0000065F" w:rsidRPr="00A363AB">
              <w:rPr>
                <w:rFonts w:ascii="Times New Roman"/>
                <w:sz w:val="28"/>
                <w:szCs w:val="28"/>
              </w:rPr>
              <w:t>。</w:t>
            </w:r>
          </w:p>
        </w:tc>
      </w:tr>
      <w:tr w:rsidR="00A363AB" w:rsidRPr="00A363AB" w:rsidTr="006A4324">
        <w:tc>
          <w:tcPr>
            <w:tcW w:w="1838" w:type="dxa"/>
          </w:tcPr>
          <w:p w:rsidR="00C064C9" w:rsidRPr="00A363AB" w:rsidRDefault="00C064C9"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國安局</w:t>
            </w:r>
          </w:p>
        </w:tc>
        <w:tc>
          <w:tcPr>
            <w:tcW w:w="7501" w:type="dxa"/>
          </w:tcPr>
          <w:p w:rsidR="00C064C9" w:rsidRPr="00A363AB" w:rsidRDefault="00C064C9" w:rsidP="008D4750">
            <w:pPr>
              <w:pStyle w:val="af7"/>
              <w:adjustRightInd w:val="0"/>
              <w:snapToGrid w:val="0"/>
              <w:spacing w:line="360" w:lineRule="exact"/>
              <w:ind w:leftChars="0" w:left="0"/>
              <w:rPr>
                <w:rFonts w:ascii="Times New Roman"/>
                <w:sz w:val="28"/>
                <w:szCs w:val="28"/>
              </w:rPr>
            </w:pPr>
            <w:r w:rsidRPr="00A363AB">
              <w:rPr>
                <w:rFonts w:ascii="Times New Roman" w:hint="eastAsia"/>
                <w:sz w:val="28"/>
                <w:szCs w:val="28"/>
              </w:rPr>
              <w:t>依法配合檔案局作業，國安局無意見。</w:t>
            </w:r>
          </w:p>
        </w:tc>
      </w:tr>
    </w:tbl>
    <w:p w:rsidR="00250F7D" w:rsidRPr="00A363AB" w:rsidRDefault="00250F7D" w:rsidP="0000065F">
      <w:pPr>
        <w:pStyle w:val="2"/>
        <w:numPr>
          <w:ilvl w:val="0"/>
          <w:numId w:val="0"/>
        </w:numPr>
      </w:pPr>
    </w:p>
    <w:p w:rsidR="00F45C6E" w:rsidRPr="00A363AB" w:rsidRDefault="003545CE" w:rsidP="00F45C6E">
      <w:pPr>
        <w:pStyle w:val="4"/>
      </w:pPr>
      <w:r w:rsidRPr="00A363AB">
        <w:rPr>
          <w:rFonts w:hint="eastAsia"/>
        </w:rPr>
        <w:t>加速辦理</w:t>
      </w:r>
      <w:r w:rsidR="00F45C6E" w:rsidRPr="00A363AB">
        <w:rPr>
          <w:rFonts w:hint="eastAsia"/>
        </w:rPr>
        <w:tab/>
        <w:t>政治檔案開放應用</w:t>
      </w:r>
      <w:r w:rsidR="007626B3" w:rsidRPr="00A363AB">
        <w:rPr>
          <w:rFonts w:hint="eastAsia"/>
        </w:rPr>
        <w:t>與相關修法</w:t>
      </w:r>
      <w:r w:rsidRPr="00A363AB">
        <w:rPr>
          <w:rFonts w:hint="eastAsia"/>
        </w:rPr>
        <w:t>事宜</w:t>
      </w:r>
      <w:r w:rsidR="00F45C6E" w:rsidRPr="00A363AB">
        <w:rPr>
          <w:rFonts w:hint="eastAsia"/>
        </w:rPr>
        <w:t>：</w:t>
      </w:r>
    </w:p>
    <w:p w:rsidR="00F45C6E" w:rsidRPr="00A363AB" w:rsidRDefault="00F45C6E" w:rsidP="00F45C6E">
      <w:pPr>
        <w:pStyle w:val="5"/>
      </w:pPr>
      <w:r w:rsidRPr="00A363AB">
        <w:rPr>
          <w:rFonts w:hint="eastAsia"/>
        </w:rPr>
        <w:tab/>
        <w:t>如何協調</w:t>
      </w:r>
      <w:r w:rsidR="00897058" w:rsidRPr="00A363AB">
        <w:rPr>
          <w:rFonts w:hint="eastAsia"/>
        </w:rPr>
        <w:t>各</w:t>
      </w:r>
      <w:r w:rsidRPr="00A363AB">
        <w:rPr>
          <w:rFonts w:hint="eastAsia"/>
        </w:rPr>
        <w:t>機關（政黨）加速辦理政治檔案</w:t>
      </w:r>
      <w:r w:rsidR="003545CE" w:rsidRPr="00A363AB">
        <w:rPr>
          <w:rFonts w:hint="eastAsia"/>
        </w:rPr>
        <w:t>降</w:t>
      </w:r>
      <w:r w:rsidRPr="00A363AB">
        <w:rPr>
          <w:rFonts w:hint="eastAsia"/>
        </w:rPr>
        <w:t>解密、移轉與開放應用？</w:t>
      </w:r>
    </w:p>
    <w:p w:rsidR="00250F7D" w:rsidRPr="00A363AB" w:rsidRDefault="00F45C6E" w:rsidP="00F45C6E">
      <w:pPr>
        <w:pStyle w:val="5"/>
      </w:pPr>
      <w:r w:rsidRPr="00A363AB">
        <w:rPr>
          <w:rFonts w:hint="eastAsia"/>
        </w:rPr>
        <w:t>為促進政治檔案之徵集與開放運用等事宜，就政治檔案條例、檔案法、</w:t>
      </w:r>
      <w:r w:rsidR="00CA14DD" w:rsidRPr="00A363AB">
        <w:rPr>
          <w:rFonts w:hint="eastAsia"/>
        </w:rPr>
        <w:t>情工法</w:t>
      </w:r>
      <w:r w:rsidRPr="00A363AB">
        <w:rPr>
          <w:rFonts w:hint="eastAsia"/>
        </w:rPr>
        <w:t>及</w:t>
      </w:r>
      <w:r w:rsidR="005876CD" w:rsidRPr="00A363AB">
        <w:rPr>
          <w:rFonts w:hint="eastAsia"/>
        </w:rPr>
        <w:t>國密法</w:t>
      </w:r>
      <w:r w:rsidRPr="00A363AB">
        <w:rPr>
          <w:rFonts w:hint="eastAsia"/>
        </w:rPr>
        <w:t>等相關法令，有無增修建議？</w:t>
      </w:r>
    </w:p>
    <w:tbl>
      <w:tblPr>
        <w:tblStyle w:val="af6"/>
        <w:tblW w:w="9214" w:type="dxa"/>
        <w:tblInd w:w="-5" w:type="dxa"/>
        <w:tblLook w:val="04A0" w:firstRow="1" w:lastRow="0" w:firstColumn="1" w:lastColumn="0" w:noHBand="0" w:noVBand="1"/>
      </w:tblPr>
      <w:tblGrid>
        <w:gridCol w:w="1843"/>
        <w:gridCol w:w="7371"/>
      </w:tblGrid>
      <w:tr w:rsidR="00A363AB" w:rsidRPr="00A363AB" w:rsidTr="006A4324">
        <w:trPr>
          <w:tblHeader/>
        </w:trPr>
        <w:tc>
          <w:tcPr>
            <w:tcW w:w="1843" w:type="dxa"/>
          </w:tcPr>
          <w:p w:rsidR="00F2697E" w:rsidRPr="00A363AB" w:rsidRDefault="00F2697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F2697E" w:rsidRPr="00A363AB" w:rsidRDefault="00F2697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371" w:type="dxa"/>
          </w:tcPr>
          <w:p w:rsidR="00F2697E" w:rsidRPr="00A363AB" w:rsidRDefault="00F2697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書面意見</w:t>
            </w:r>
          </w:p>
        </w:tc>
      </w:tr>
      <w:tr w:rsidR="00A363AB" w:rsidRPr="00A363AB" w:rsidTr="006A4324">
        <w:tc>
          <w:tcPr>
            <w:tcW w:w="1843" w:type="dxa"/>
          </w:tcPr>
          <w:p w:rsidR="00F2697E" w:rsidRPr="00A363AB" w:rsidRDefault="000F3F82"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t>○○○社</w:t>
            </w:r>
          </w:p>
          <w:p w:rsidR="00F2697E" w:rsidRPr="00A363AB" w:rsidRDefault="009F7626"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t>羅○○</w:t>
            </w:r>
            <w:r w:rsidR="000351B2" w:rsidRPr="00A363AB">
              <w:rPr>
                <w:rFonts w:hAnsi="標楷體" w:hint="eastAsia"/>
                <w:bCs/>
                <w:sz w:val="28"/>
                <w:szCs w:val="28"/>
              </w:rPr>
              <w:t>教授</w:t>
            </w:r>
          </w:p>
        </w:tc>
        <w:tc>
          <w:tcPr>
            <w:tcW w:w="7371" w:type="dxa"/>
          </w:tcPr>
          <w:p w:rsidR="00F2697E" w:rsidRPr="00A363AB" w:rsidRDefault="003545CE"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w:t>
            </w:r>
            <w:r w:rsidR="00F2697E" w:rsidRPr="00A363AB">
              <w:rPr>
                <w:rFonts w:hAnsi="標楷體" w:hint="eastAsia"/>
                <w:sz w:val="28"/>
                <w:szCs w:val="28"/>
              </w:rPr>
              <w:t>有關開放應用部分：只要是黨國威權體制時期檔案，</w:t>
            </w:r>
            <w:r w:rsidR="00F2697E" w:rsidRPr="00A363AB">
              <w:rPr>
                <w:rFonts w:hAnsi="標楷體" w:hint="eastAsia"/>
                <w:sz w:val="28"/>
                <w:szCs w:val="28"/>
                <w:u w:val="single"/>
              </w:rPr>
              <w:t>先一律推定為政治檔案，禁止再進行任何檔案銷毀動作。</w:t>
            </w:r>
            <w:r w:rsidR="00F2697E" w:rsidRPr="00A363AB">
              <w:rPr>
                <w:rFonts w:hAnsi="標楷體" w:hint="eastAsia"/>
                <w:sz w:val="28"/>
                <w:szCs w:val="28"/>
              </w:rPr>
              <w:t>至於開放與應用，只要完全參酌國史館近年檔案公開作法即可。</w:t>
            </w:r>
          </w:p>
        </w:tc>
      </w:tr>
      <w:tr w:rsidR="00A363AB" w:rsidRPr="00A363AB" w:rsidTr="006A4324">
        <w:tc>
          <w:tcPr>
            <w:tcW w:w="1843" w:type="dxa"/>
          </w:tcPr>
          <w:p w:rsidR="00F2697E" w:rsidRPr="00A363AB" w:rsidRDefault="00F2697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檔</w:t>
            </w:r>
            <w:r w:rsidR="003545CE" w:rsidRPr="00A363AB">
              <w:rPr>
                <w:rFonts w:hAnsi="標楷體" w:hint="eastAsia"/>
                <w:bCs/>
                <w:sz w:val="28"/>
                <w:szCs w:val="28"/>
              </w:rPr>
              <w:t>案</w:t>
            </w:r>
            <w:r w:rsidRPr="00A363AB">
              <w:rPr>
                <w:rFonts w:hAnsi="標楷體" w:hint="eastAsia"/>
                <w:bCs/>
                <w:sz w:val="28"/>
                <w:szCs w:val="28"/>
              </w:rPr>
              <w:t>局</w:t>
            </w:r>
          </w:p>
        </w:tc>
        <w:tc>
          <w:tcPr>
            <w:tcW w:w="7371" w:type="dxa"/>
          </w:tcPr>
          <w:p w:rsidR="00F2697E" w:rsidRPr="00A363AB" w:rsidRDefault="00F2697E" w:rsidP="00B654C4">
            <w:pPr>
              <w:pStyle w:val="af7"/>
              <w:numPr>
                <w:ilvl w:val="0"/>
                <w:numId w:val="26"/>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協調</w:t>
            </w:r>
            <w:r w:rsidRPr="00A363AB">
              <w:rPr>
                <w:rFonts w:hAnsi="標楷體" w:hint="eastAsia"/>
                <w:bCs/>
                <w:sz w:val="28"/>
                <w:szCs w:val="28"/>
              </w:rPr>
              <w:t>各機關（政黨）加速辦理政</w:t>
            </w:r>
            <w:r w:rsidRPr="00A363AB">
              <w:rPr>
                <w:rFonts w:hAnsi="標楷體" w:hint="eastAsia"/>
                <w:sz w:val="28"/>
                <w:szCs w:val="28"/>
              </w:rPr>
              <w:t>治檔案解密、移轉與開放應用</w:t>
            </w:r>
            <w:r w:rsidR="003545CE" w:rsidRPr="00A363AB">
              <w:rPr>
                <w:rFonts w:hAnsi="標楷體" w:hint="eastAsia"/>
                <w:sz w:val="28"/>
                <w:szCs w:val="28"/>
              </w:rPr>
              <w:t>：</w:t>
            </w:r>
          </w:p>
          <w:p w:rsidR="00F2697E" w:rsidRPr="00A363AB" w:rsidRDefault="00F2697E" w:rsidP="00B654C4">
            <w:pPr>
              <w:pStyle w:val="af7"/>
              <w:numPr>
                <w:ilvl w:val="0"/>
                <w:numId w:val="27"/>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政</w:t>
            </w:r>
            <w:r w:rsidRPr="00A363AB">
              <w:rPr>
                <w:rFonts w:hAnsi="標楷體"/>
                <w:sz w:val="28"/>
                <w:szCs w:val="28"/>
              </w:rPr>
              <w:t>治</w:t>
            </w:r>
            <w:r w:rsidRPr="00A363AB">
              <w:rPr>
                <w:rFonts w:hAnsi="標楷體"/>
                <w:bCs/>
                <w:sz w:val="28"/>
                <w:szCs w:val="28"/>
              </w:rPr>
              <w:t>檔案</w:t>
            </w:r>
            <w:r w:rsidRPr="00A363AB">
              <w:rPr>
                <w:rFonts w:hAnsi="標楷體" w:hint="eastAsia"/>
                <w:sz w:val="28"/>
                <w:szCs w:val="28"/>
              </w:rPr>
              <w:t>移</w:t>
            </w:r>
            <w:r w:rsidRPr="00A363AB">
              <w:rPr>
                <w:rFonts w:hAnsi="標楷體"/>
                <w:sz w:val="28"/>
                <w:szCs w:val="28"/>
              </w:rPr>
              <w:t>轉</w:t>
            </w:r>
          </w:p>
          <w:p w:rsidR="00F2697E" w:rsidRPr="00A363AB" w:rsidRDefault="003545CE" w:rsidP="003545CE">
            <w:pPr>
              <w:pStyle w:val="af7"/>
              <w:overflowPunct/>
              <w:autoSpaceDE/>
              <w:autoSpaceDN/>
              <w:adjustRightInd w:val="0"/>
              <w:snapToGrid w:val="0"/>
              <w:spacing w:line="360" w:lineRule="exact"/>
              <w:ind w:leftChars="0" w:left="890"/>
              <w:rPr>
                <w:rFonts w:hAnsi="標楷體"/>
                <w:sz w:val="28"/>
                <w:szCs w:val="28"/>
              </w:rPr>
            </w:pPr>
            <w:r w:rsidRPr="00A363AB">
              <w:rPr>
                <w:rFonts w:hAnsi="標楷體" w:hint="eastAsia"/>
                <w:sz w:val="28"/>
                <w:szCs w:val="28"/>
              </w:rPr>
              <w:t xml:space="preserve">    </w:t>
            </w:r>
            <w:r w:rsidR="00F2697E" w:rsidRPr="00A363AB">
              <w:rPr>
                <w:rFonts w:hAnsi="標楷體" w:hint="eastAsia"/>
                <w:sz w:val="28"/>
                <w:szCs w:val="28"/>
                <w:u w:val="single"/>
              </w:rPr>
              <w:t>目前已審定之政治檔案預定於1</w:t>
            </w:r>
            <w:r w:rsidR="00F2697E" w:rsidRPr="00A363AB">
              <w:rPr>
                <w:rFonts w:hAnsi="標楷體"/>
                <w:sz w:val="28"/>
                <w:szCs w:val="28"/>
                <w:u w:val="single"/>
              </w:rPr>
              <w:t>11</w:t>
            </w:r>
            <w:r w:rsidR="00F2697E" w:rsidRPr="00A363AB">
              <w:rPr>
                <w:rFonts w:hAnsi="標楷體" w:hint="eastAsia"/>
                <w:sz w:val="28"/>
                <w:szCs w:val="28"/>
                <w:u w:val="single"/>
              </w:rPr>
              <w:t>年全部完成移轉</w:t>
            </w:r>
            <w:r w:rsidR="00F2697E" w:rsidRPr="00A363AB">
              <w:rPr>
                <w:rFonts w:hAnsi="標楷體" w:hint="eastAsia"/>
                <w:sz w:val="28"/>
                <w:szCs w:val="28"/>
              </w:rPr>
              <w:t>。</w:t>
            </w:r>
            <w:r w:rsidRPr="00A363AB">
              <w:rPr>
                <w:rFonts w:hAnsi="標楷體" w:hint="eastAsia"/>
                <w:sz w:val="28"/>
                <w:szCs w:val="28"/>
              </w:rPr>
              <w:t>政治檔案</w:t>
            </w:r>
            <w:r w:rsidR="00F2697E" w:rsidRPr="00A363AB">
              <w:rPr>
                <w:rFonts w:hAnsi="標楷體" w:hint="eastAsia"/>
                <w:sz w:val="28"/>
                <w:szCs w:val="28"/>
              </w:rPr>
              <w:t>條例業課予政府機關(構)持續清查政治檔案並報送之責，機關辦理檔案清理，倘發現仍管有政治檔案應依法報送目錄。</w:t>
            </w:r>
          </w:p>
          <w:p w:rsidR="00F2697E" w:rsidRPr="00A363AB" w:rsidRDefault="00F2697E" w:rsidP="003545CE">
            <w:pPr>
              <w:pStyle w:val="af7"/>
              <w:overflowPunct/>
              <w:autoSpaceDE/>
              <w:autoSpaceDN/>
              <w:adjustRightInd w:val="0"/>
              <w:snapToGrid w:val="0"/>
              <w:spacing w:line="360" w:lineRule="exact"/>
              <w:ind w:leftChars="0" w:left="890"/>
              <w:rPr>
                <w:rFonts w:hAnsi="標楷體"/>
                <w:sz w:val="28"/>
                <w:szCs w:val="28"/>
              </w:rPr>
            </w:pPr>
            <w:r w:rsidRPr="00A363AB">
              <w:rPr>
                <w:rFonts w:hAnsi="標楷體" w:hint="eastAsia"/>
                <w:sz w:val="28"/>
                <w:szCs w:val="28"/>
              </w:rPr>
              <w:t xml:space="preserve">    檔案局依國家檔案徵集計畫辦理主動審選、受理各機關報送永久保存檔案屆滿25年移轉年限之檔案鑑定審核、各機關擬銷毀檔案目錄審核等法定審核業務，如發現有政治檔案即併同審定，並辦理後續移轉、整理及開放應用。</w:t>
            </w:r>
          </w:p>
          <w:p w:rsidR="00F2697E" w:rsidRPr="00A363AB" w:rsidRDefault="00F2697E" w:rsidP="003545CE">
            <w:pPr>
              <w:pStyle w:val="af7"/>
              <w:overflowPunct/>
              <w:autoSpaceDE/>
              <w:autoSpaceDN/>
              <w:adjustRightInd w:val="0"/>
              <w:snapToGrid w:val="0"/>
              <w:spacing w:line="360" w:lineRule="exact"/>
              <w:ind w:leftChars="0" w:left="890"/>
              <w:rPr>
                <w:rFonts w:hAnsi="標楷體"/>
                <w:sz w:val="28"/>
                <w:szCs w:val="28"/>
              </w:rPr>
            </w:pPr>
            <w:r w:rsidRPr="00A363AB">
              <w:rPr>
                <w:rFonts w:hAnsi="標楷體" w:hint="eastAsia"/>
                <w:sz w:val="28"/>
                <w:szCs w:val="28"/>
              </w:rPr>
              <w:t xml:space="preserve">    促轉會任務結束後，政黨、附隨組織及黨營機構持有政治檔案將由國發會審定，檔案局持續辦理移歸、整理及開放應用，必要時，國發會進行調查，幕僚作業由檔案局辦理。</w:t>
            </w:r>
          </w:p>
          <w:p w:rsidR="00F2697E" w:rsidRPr="00A363AB" w:rsidRDefault="00F2697E" w:rsidP="00B654C4">
            <w:pPr>
              <w:pStyle w:val="af7"/>
              <w:numPr>
                <w:ilvl w:val="0"/>
                <w:numId w:val="27"/>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機密檔案管理情形</w:t>
            </w:r>
          </w:p>
          <w:p w:rsidR="00F2697E" w:rsidRPr="00A363AB" w:rsidRDefault="00F2697E" w:rsidP="0051344A">
            <w:pPr>
              <w:pStyle w:val="af7"/>
              <w:overflowPunct/>
              <w:autoSpaceDE/>
              <w:autoSpaceDN/>
              <w:adjustRightInd w:val="0"/>
              <w:snapToGrid w:val="0"/>
              <w:spacing w:line="360" w:lineRule="exact"/>
              <w:ind w:leftChars="0" w:left="890"/>
              <w:rPr>
                <w:rFonts w:hAnsi="標楷體"/>
                <w:sz w:val="28"/>
                <w:szCs w:val="28"/>
              </w:rPr>
            </w:pPr>
            <w:r w:rsidRPr="00A363AB">
              <w:rPr>
                <w:rFonts w:hAnsi="標楷體" w:hint="eastAsia"/>
                <w:sz w:val="28"/>
                <w:szCs w:val="28"/>
              </w:rPr>
              <w:t xml:space="preserve">    截至111年4月30日，檔案局總計典藏政治檔案累計達約2,711.2公尺。因應</w:t>
            </w:r>
            <w:r w:rsidR="00D43A34" w:rsidRPr="00A363AB">
              <w:rPr>
                <w:rFonts w:hint="eastAsia"/>
                <w:sz w:val="28"/>
                <w:szCs w:val="28"/>
              </w:rPr>
              <w:t>政治檔案</w:t>
            </w:r>
            <w:r w:rsidRPr="00A363AB">
              <w:rPr>
                <w:rFonts w:hAnsi="標楷體" w:hint="eastAsia"/>
                <w:sz w:val="28"/>
                <w:szCs w:val="28"/>
              </w:rPr>
              <w:t>條例於108年7月24日施行，檔案局於108年8</w:t>
            </w:r>
            <w:r w:rsidRPr="00A363AB">
              <w:rPr>
                <w:rFonts w:hAnsi="標楷體" w:hint="eastAsia"/>
                <w:sz w:val="28"/>
                <w:szCs w:val="28"/>
              </w:rPr>
              <w:lastRenderedPageBreak/>
              <w:t>月7日函請各機關配合辦理已移轉政治檔案仍列機密等級之解降密檢討，機密檔案從當時72,950筆(72,428案又522件)減至目前為24件〔監察院6件、教育部14件、法務部調查局</w:t>
            </w:r>
            <w:r w:rsidRPr="00A363AB">
              <w:rPr>
                <w:rFonts w:hAnsi="標楷體"/>
                <w:sz w:val="28"/>
                <w:szCs w:val="28"/>
              </w:rPr>
              <w:t>3件(2件永久保密</w:t>
            </w:r>
            <w:r w:rsidRPr="00A363AB">
              <w:rPr>
                <w:rFonts w:hAnsi="標楷體" w:hint="eastAsia"/>
                <w:sz w:val="28"/>
                <w:szCs w:val="28"/>
              </w:rPr>
              <w:t>，原核定機關為國安局</w:t>
            </w:r>
            <w:r w:rsidRPr="00A363AB">
              <w:rPr>
                <w:rFonts w:hAnsi="標楷體"/>
                <w:sz w:val="28"/>
                <w:szCs w:val="28"/>
              </w:rPr>
              <w:t>)、</w:t>
            </w:r>
            <w:r w:rsidRPr="00A363AB">
              <w:rPr>
                <w:rFonts w:hAnsi="標楷體" w:hint="eastAsia"/>
                <w:sz w:val="28"/>
                <w:szCs w:val="28"/>
              </w:rPr>
              <w:t>國防部海軍司令部1件〕，99.97%完成解密。檔案局將持續依機密檔案封套所載保密期限或解密條件，即時函請原移轉機關進行解降密檢討事宜。</w:t>
            </w:r>
          </w:p>
          <w:p w:rsidR="00F2697E" w:rsidRPr="00A363AB" w:rsidRDefault="00F2697E" w:rsidP="00B654C4">
            <w:pPr>
              <w:pStyle w:val="af7"/>
              <w:numPr>
                <w:ilvl w:val="0"/>
                <w:numId w:val="27"/>
              </w:numPr>
              <w:overflowPunct/>
              <w:autoSpaceDE/>
              <w:autoSpaceDN/>
              <w:adjustRightInd w:val="0"/>
              <w:snapToGrid w:val="0"/>
              <w:spacing w:line="360" w:lineRule="exact"/>
              <w:ind w:leftChars="0"/>
              <w:rPr>
                <w:rFonts w:hAnsi="標楷體"/>
                <w:sz w:val="28"/>
                <w:szCs w:val="28"/>
              </w:rPr>
            </w:pPr>
            <w:r w:rsidRPr="00A363AB">
              <w:rPr>
                <w:rFonts w:hAnsi="標楷體"/>
                <w:sz w:val="28"/>
                <w:szCs w:val="28"/>
              </w:rPr>
              <w:t>加速政治檔案開放應用</w:t>
            </w:r>
          </w:p>
          <w:p w:rsidR="00F2697E" w:rsidRPr="00A363AB" w:rsidRDefault="00F2697E" w:rsidP="0051344A">
            <w:pPr>
              <w:pStyle w:val="af7"/>
              <w:overflowPunct/>
              <w:autoSpaceDE/>
              <w:autoSpaceDN/>
              <w:adjustRightInd w:val="0"/>
              <w:snapToGrid w:val="0"/>
              <w:spacing w:line="360" w:lineRule="exact"/>
              <w:ind w:leftChars="0" w:left="890"/>
              <w:rPr>
                <w:sz w:val="28"/>
                <w:szCs w:val="28"/>
              </w:rPr>
            </w:pPr>
            <w:r w:rsidRPr="00A363AB">
              <w:rPr>
                <w:rFonts w:hAnsi="標楷體" w:cs="新細明體" w:hint="eastAsia"/>
                <w:kern w:val="0"/>
                <w:sz w:val="28"/>
                <w:szCs w:val="28"/>
              </w:rPr>
              <w:t xml:space="preserve">    依</w:t>
            </w:r>
            <w:r w:rsidR="00D43A34" w:rsidRPr="00A363AB">
              <w:rPr>
                <w:rFonts w:hint="eastAsia"/>
                <w:sz w:val="28"/>
                <w:szCs w:val="28"/>
              </w:rPr>
              <w:t>政治檔案</w:t>
            </w:r>
            <w:r w:rsidRPr="00A363AB">
              <w:rPr>
                <w:rFonts w:hAnsi="標楷體" w:cs="新細明體" w:hint="eastAsia"/>
                <w:kern w:val="0"/>
                <w:sz w:val="28"/>
                <w:szCs w:val="28"/>
              </w:rPr>
              <w:t>條例第</w:t>
            </w:r>
            <w:r w:rsidRPr="00A363AB">
              <w:rPr>
                <w:rFonts w:hAnsi="標楷體" w:cs="新細明體"/>
                <w:kern w:val="0"/>
                <w:sz w:val="28"/>
                <w:szCs w:val="28"/>
              </w:rPr>
              <w:t>5</w:t>
            </w:r>
            <w:r w:rsidRPr="00A363AB">
              <w:rPr>
                <w:rFonts w:hAnsi="標楷體" w:cs="新細明體" w:hint="eastAsia"/>
                <w:kern w:val="0"/>
                <w:sz w:val="28"/>
                <w:szCs w:val="28"/>
              </w:rPr>
              <w:t>條第</w:t>
            </w:r>
            <w:r w:rsidRPr="00A363AB">
              <w:rPr>
                <w:rFonts w:hAnsi="標楷體" w:cs="新細明體"/>
                <w:kern w:val="0"/>
                <w:sz w:val="28"/>
                <w:szCs w:val="28"/>
              </w:rPr>
              <w:t>5</w:t>
            </w:r>
            <w:r w:rsidRPr="00A363AB">
              <w:rPr>
                <w:rFonts w:hAnsi="標楷體" w:cs="新細明體" w:hint="eastAsia"/>
                <w:kern w:val="0"/>
                <w:sz w:val="28"/>
                <w:szCs w:val="28"/>
              </w:rPr>
              <w:t>項規定，政治檔案於移轉為國家檔案前應依案件層及敘明開放應用類型，如有部分開放或不開放者，應敘明其法規依據及開放應用要件或年限。檔案局當</w:t>
            </w:r>
            <w:r w:rsidRPr="00A363AB">
              <w:rPr>
                <w:rFonts w:hAnsi="標楷體" w:hint="eastAsia"/>
                <w:bCs/>
                <w:sz w:val="28"/>
                <w:szCs w:val="28"/>
              </w:rPr>
              <w:t>檢視移轉機關敘明限制開放之法規依據及開放應用要件或年限，</w:t>
            </w:r>
            <w:r w:rsidRPr="00A363AB">
              <w:rPr>
                <w:rFonts w:hAnsi="標楷體" w:cs="新細明體" w:hint="eastAsia"/>
                <w:kern w:val="0"/>
                <w:sz w:val="28"/>
                <w:szCs w:val="28"/>
              </w:rPr>
              <w:t>為避免情報機關遮掩檔案過於浮濫，業多次與國安局及調查局協調（含行文），請該等機關應符合</w:t>
            </w:r>
            <w:r w:rsidR="00D43A34" w:rsidRPr="00A363AB">
              <w:rPr>
                <w:rFonts w:hint="eastAsia"/>
                <w:sz w:val="28"/>
                <w:szCs w:val="28"/>
              </w:rPr>
              <w:t>政治檔案</w:t>
            </w:r>
            <w:r w:rsidRPr="00A363AB">
              <w:rPr>
                <w:rFonts w:hAnsi="標楷體" w:cs="新細明體" w:hint="eastAsia"/>
                <w:kern w:val="0"/>
                <w:sz w:val="28"/>
                <w:szCs w:val="28"/>
              </w:rPr>
              <w:t>條例「最大開放、最小限制」意旨，依</w:t>
            </w:r>
            <w:r w:rsidR="00D43A34" w:rsidRPr="00A363AB">
              <w:rPr>
                <w:rFonts w:hint="eastAsia"/>
                <w:sz w:val="28"/>
                <w:szCs w:val="28"/>
              </w:rPr>
              <w:t>政治檔案</w:t>
            </w:r>
            <w:r w:rsidRPr="00A363AB">
              <w:rPr>
                <w:rFonts w:hAnsi="標楷體" w:cs="新細明體" w:hint="eastAsia"/>
                <w:kern w:val="0"/>
                <w:sz w:val="28"/>
                <w:szCs w:val="28"/>
              </w:rPr>
              <w:t>條例規定覈實審認分離處理事項。</w:t>
            </w:r>
          </w:p>
          <w:p w:rsidR="00F2697E" w:rsidRPr="00A363AB" w:rsidRDefault="00F2697E" w:rsidP="0051344A">
            <w:pPr>
              <w:pStyle w:val="af7"/>
              <w:overflowPunct/>
              <w:autoSpaceDE/>
              <w:autoSpaceDN/>
              <w:adjustRightInd w:val="0"/>
              <w:snapToGrid w:val="0"/>
              <w:spacing w:line="360" w:lineRule="exact"/>
              <w:ind w:leftChars="0" w:left="890"/>
              <w:rPr>
                <w:rFonts w:hAnsi="標楷體" w:cs="新細明體"/>
                <w:kern w:val="0"/>
                <w:sz w:val="28"/>
                <w:szCs w:val="28"/>
              </w:rPr>
            </w:pPr>
            <w:r w:rsidRPr="00A363AB">
              <w:rPr>
                <w:rFonts w:hAnsi="標楷體" w:cs="新細明體" w:hint="eastAsia"/>
                <w:kern w:val="0"/>
                <w:sz w:val="28"/>
                <w:szCs w:val="28"/>
              </w:rPr>
              <w:t xml:space="preserve">    </w:t>
            </w:r>
            <w:r w:rsidRPr="00A363AB">
              <w:rPr>
                <w:rFonts w:hAnsi="標楷體" w:cs="新細明體"/>
                <w:kern w:val="0"/>
                <w:sz w:val="28"/>
                <w:szCs w:val="28"/>
              </w:rPr>
              <w:t>另就</w:t>
            </w:r>
            <w:r w:rsidRPr="00A363AB">
              <w:rPr>
                <w:rFonts w:hAnsi="標楷體" w:cs="新細明體" w:hint="eastAsia"/>
                <w:kern w:val="0"/>
                <w:sz w:val="28"/>
                <w:szCs w:val="28"/>
              </w:rPr>
              <w:t>檔案局前曾提供民眾應用或機關借調之檔案，為維持行政處分之</w:t>
            </w:r>
            <w:r w:rsidRPr="00A363AB">
              <w:rPr>
                <w:rFonts w:hAnsi="標楷體" w:hint="eastAsia"/>
                <w:sz w:val="28"/>
                <w:szCs w:val="28"/>
              </w:rPr>
              <w:t>一致性</w:t>
            </w:r>
            <w:r w:rsidRPr="00A363AB">
              <w:rPr>
                <w:rFonts w:hAnsi="標楷體" w:cs="新細明體" w:hint="eastAsia"/>
                <w:kern w:val="0"/>
                <w:sz w:val="28"/>
                <w:szCs w:val="28"/>
              </w:rPr>
              <w:t>，情報機關不得再就涉及國安資訊表示意見，應依檔案局原准駁決定續行提供應用。俟檔案最早產生日屆滿</w:t>
            </w:r>
            <w:r w:rsidRPr="00A363AB">
              <w:rPr>
                <w:rFonts w:hAnsi="標楷體" w:cs="新細明體"/>
                <w:kern w:val="0"/>
                <w:sz w:val="28"/>
                <w:szCs w:val="28"/>
              </w:rPr>
              <w:t>50</w:t>
            </w:r>
            <w:r w:rsidRPr="00A363AB">
              <w:rPr>
                <w:rFonts w:hAnsi="標楷體" w:cs="新細明體" w:hint="eastAsia"/>
                <w:kern w:val="0"/>
                <w:sz w:val="28"/>
                <w:szCs w:val="28"/>
              </w:rPr>
              <w:t>年後，機關不得再就涉及國安資訊表示意見，檔案局將逕依法提供應用。</w:t>
            </w:r>
          </w:p>
          <w:p w:rsidR="00F2697E" w:rsidRPr="00A363AB" w:rsidRDefault="00F2697E" w:rsidP="00B654C4">
            <w:pPr>
              <w:pStyle w:val="af7"/>
              <w:numPr>
                <w:ilvl w:val="0"/>
                <w:numId w:val="26"/>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為促進政治檔案之徵集與開放運用等事宜，就政治檔案條例、檔案法、</w:t>
            </w:r>
            <w:r w:rsidR="00CA14DD" w:rsidRPr="00A363AB">
              <w:rPr>
                <w:rFonts w:hAnsi="標楷體" w:hint="eastAsia"/>
                <w:sz w:val="28"/>
                <w:szCs w:val="28"/>
              </w:rPr>
              <w:t>情工法</w:t>
            </w:r>
            <w:r w:rsidRPr="00A363AB">
              <w:rPr>
                <w:rFonts w:hAnsi="標楷體" w:hint="eastAsia"/>
                <w:sz w:val="28"/>
                <w:szCs w:val="28"/>
              </w:rPr>
              <w:t>及</w:t>
            </w:r>
            <w:r w:rsidR="005876CD" w:rsidRPr="00A363AB">
              <w:rPr>
                <w:rFonts w:hAnsi="標楷體" w:hint="eastAsia"/>
                <w:sz w:val="28"/>
                <w:szCs w:val="28"/>
              </w:rPr>
              <w:t>國密法</w:t>
            </w:r>
            <w:r w:rsidRPr="00A363AB">
              <w:rPr>
                <w:rFonts w:hAnsi="標楷體" w:hint="eastAsia"/>
                <w:sz w:val="28"/>
                <w:szCs w:val="28"/>
              </w:rPr>
              <w:t>等相關法令</w:t>
            </w:r>
            <w:r w:rsidR="0051344A" w:rsidRPr="00A363AB">
              <w:rPr>
                <w:rFonts w:hAnsi="標楷體" w:hint="eastAsia"/>
                <w:sz w:val="28"/>
                <w:szCs w:val="28"/>
              </w:rPr>
              <w:t>之</w:t>
            </w:r>
            <w:r w:rsidRPr="00A363AB">
              <w:rPr>
                <w:rFonts w:hAnsi="標楷體" w:hint="eastAsia"/>
                <w:sz w:val="28"/>
                <w:szCs w:val="28"/>
              </w:rPr>
              <w:t>增修建議</w:t>
            </w:r>
            <w:r w:rsidR="0051344A" w:rsidRPr="00A363AB">
              <w:rPr>
                <w:rFonts w:hAnsi="標楷體" w:hint="eastAsia"/>
                <w:sz w:val="28"/>
                <w:szCs w:val="28"/>
              </w:rPr>
              <w:t>：</w:t>
            </w:r>
          </w:p>
          <w:p w:rsidR="00F2697E" w:rsidRPr="00A363AB" w:rsidRDefault="0051344A" w:rsidP="0051344A">
            <w:pPr>
              <w:pStyle w:val="af7"/>
              <w:overflowPunct/>
              <w:autoSpaceDE/>
              <w:autoSpaceDN/>
              <w:adjustRightInd w:val="0"/>
              <w:snapToGrid w:val="0"/>
              <w:spacing w:line="360" w:lineRule="exact"/>
              <w:ind w:leftChars="0" w:left="360"/>
              <w:rPr>
                <w:rFonts w:hAnsi="標楷體"/>
                <w:sz w:val="28"/>
                <w:szCs w:val="28"/>
              </w:rPr>
            </w:pPr>
            <w:r w:rsidRPr="00A363AB">
              <w:rPr>
                <w:rFonts w:hAnsi="標楷體" w:hint="eastAsia"/>
                <w:sz w:val="28"/>
                <w:szCs w:val="28"/>
              </w:rPr>
              <w:t xml:space="preserve">    </w:t>
            </w:r>
            <w:r w:rsidR="00F2697E" w:rsidRPr="00A363AB">
              <w:rPr>
                <w:rFonts w:hAnsi="標楷體" w:hint="eastAsia"/>
                <w:sz w:val="28"/>
                <w:szCs w:val="28"/>
              </w:rPr>
              <w:t>法務部研擬</w:t>
            </w:r>
            <w:r w:rsidR="005876CD" w:rsidRPr="00A363AB">
              <w:rPr>
                <w:rFonts w:hAnsi="標楷體" w:hint="eastAsia"/>
                <w:sz w:val="28"/>
                <w:szCs w:val="28"/>
              </w:rPr>
              <w:t>國密法</w:t>
            </w:r>
            <w:r w:rsidR="00F2697E" w:rsidRPr="00A363AB">
              <w:rPr>
                <w:rFonts w:hAnsi="標楷體" w:hint="eastAsia"/>
                <w:sz w:val="28"/>
                <w:szCs w:val="28"/>
              </w:rPr>
              <w:t>部分條文修正草案業於111年4月12日起公告60</w:t>
            </w:r>
            <w:r w:rsidR="00F2697E" w:rsidRPr="00A363AB">
              <w:rPr>
                <w:rFonts w:hAnsi="標楷體"/>
                <w:sz w:val="28"/>
                <w:szCs w:val="28"/>
              </w:rPr>
              <w:t>日</w:t>
            </w:r>
            <w:r w:rsidR="00F2697E" w:rsidRPr="00A363AB">
              <w:rPr>
                <w:rFonts w:hAnsi="標楷體" w:hint="eastAsia"/>
                <w:sz w:val="28"/>
                <w:szCs w:val="28"/>
              </w:rPr>
              <w:t>，修正涉及國家安全情報來源或管道之國家機密保密期限，刪除永久保密之規定，增訂延長保密期限之檢討機制，延長期限每次不得逾5年（無次數限制）；以及應於修正施行之日起</w:t>
            </w:r>
            <w:r w:rsidR="003D3E4C" w:rsidRPr="00A363AB">
              <w:rPr>
                <w:rFonts w:hAnsi="標楷體" w:hint="eastAsia"/>
                <w:sz w:val="28"/>
                <w:szCs w:val="28"/>
              </w:rPr>
              <w:t>2</w:t>
            </w:r>
            <w:r w:rsidR="00F2697E" w:rsidRPr="00A363AB">
              <w:rPr>
                <w:rFonts w:hAnsi="標楷體" w:hint="eastAsia"/>
                <w:sz w:val="28"/>
                <w:szCs w:val="28"/>
              </w:rPr>
              <w:t>年內重新核定永久保密之過渡條款規定（第12條及第39條之1），修正條文如經立法院三讀通過，政治檔案條例第4條第3項「依</w:t>
            </w:r>
            <w:r w:rsidR="005876CD" w:rsidRPr="00A363AB">
              <w:rPr>
                <w:rFonts w:hAnsi="標楷體" w:hint="eastAsia"/>
                <w:sz w:val="28"/>
                <w:szCs w:val="28"/>
              </w:rPr>
              <w:t>國密法</w:t>
            </w:r>
            <w:r w:rsidR="00F2697E" w:rsidRPr="00A363AB">
              <w:rPr>
                <w:rFonts w:hAnsi="標楷體" w:hint="eastAsia"/>
                <w:sz w:val="28"/>
                <w:szCs w:val="28"/>
              </w:rPr>
              <w:t>核定為永久保密</w:t>
            </w:r>
            <w:r w:rsidR="00F2697E" w:rsidRPr="00A363AB">
              <w:rPr>
                <w:rFonts w:hAnsi="標楷體" w:hint="eastAsia"/>
                <w:sz w:val="28"/>
                <w:szCs w:val="28"/>
              </w:rPr>
              <w:lastRenderedPageBreak/>
              <w:t>者，暫不移轉。」及第5條第3項後段「經檢討後列屬永久保密者，原核定機關應報請上級機關同意。」等條文，以及追蹤已核定永久保密之政治檔案重新核定密等情形，將適時配合檢討因應。</w:t>
            </w:r>
          </w:p>
          <w:p w:rsidR="00F2697E" w:rsidRPr="00A363AB" w:rsidRDefault="00F2697E" w:rsidP="0051344A">
            <w:pPr>
              <w:pStyle w:val="af7"/>
              <w:overflowPunct/>
              <w:autoSpaceDE/>
              <w:autoSpaceDN/>
              <w:adjustRightInd w:val="0"/>
              <w:snapToGrid w:val="0"/>
              <w:spacing w:line="360" w:lineRule="exact"/>
              <w:ind w:leftChars="0" w:left="360"/>
              <w:rPr>
                <w:rFonts w:ascii="Times New Roman"/>
                <w:kern w:val="0"/>
                <w:sz w:val="28"/>
                <w:szCs w:val="28"/>
              </w:rPr>
            </w:pPr>
            <w:r w:rsidRPr="00A363AB">
              <w:rPr>
                <w:rFonts w:ascii="Times New Roman" w:hint="eastAsia"/>
                <w:kern w:val="0"/>
                <w:sz w:val="28"/>
                <w:szCs w:val="28"/>
              </w:rPr>
              <w:t xml:space="preserve">    </w:t>
            </w:r>
            <w:r w:rsidRPr="00A363AB">
              <w:rPr>
                <w:rFonts w:ascii="Times New Roman" w:hint="eastAsia"/>
                <w:kern w:val="0"/>
                <w:sz w:val="28"/>
                <w:szCs w:val="28"/>
              </w:rPr>
              <w:t>檔</w:t>
            </w:r>
            <w:r w:rsidRPr="00A363AB">
              <w:rPr>
                <w:rFonts w:ascii="Times New Roman"/>
                <w:kern w:val="0"/>
                <w:sz w:val="28"/>
                <w:szCs w:val="28"/>
              </w:rPr>
              <w:t>案法部分，</w:t>
            </w:r>
            <w:r w:rsidRPr="00A363AB">
              <w:rPr>
                <w:rFonts w:ascii="Times New Roman" w:hint="eastAsia"/>
                <w:kern w:val="0"/>
                <w:sz w:val="28"/>
                <w:szCs w:val="28"/>
              </w:rPr>
              <w:t>為簡化解密行政流程，加速國家檔案公開，刻正辦理檔案法</w:t>
            </w:r>
            <w:r w:rsidRPr="00A363AB">
              <w:rPr>
                <w:rFonts w:hAnsi="標楷體" w:hint="eastAsia"/>
                <w:sz w:val="28"/>
                <w:szCs w:val="28"/>
              </w:rPr>
              <w:t>第</w:t>
            </w:r>
            <w:r w:rsidR="003D3E4C" w:rsidRPr="00A363AB">
              <w:rPr>
                <w:rFonts w:hAnsi="標楷體" w:hint="eastAsia"/>
                <w:sz w:val="28"/>
                <w:szCs w:val="28"/>
              </w:rPr>
              <w:t>16</w:t>
            </w:r>
            <w:r w:rsidRPr="00A363AB">
              <w:rPr>
                <w:rFonts w:ascii="Times New Roman" w:hint="eastAsia"/>
                <w:kern w:val="0"/>
                <w:sz w:val="28"/>
                <w:szCs w:val="28"/>
              </w:rPr>
              <w:t>條修正，</w:t>
            </w:r>
            <w:r w:rsidRPr="00A363AB">
              <w:rPr>
                <w:rFonts w:ascii="Times New Roman"/>
                <w:kern w:val="0"/>
                <w:sz w:val="28"/>
                <w:szCs w:val="28"/>
              </w:rPr>
              <w:t>增訂國家檔案自動解除機密</w:t>
            </w:r>
            <w:r w:rsidRPr="00A363AB">
              <w:rPr>
                <w:rFonts w:ascii="Times New Roman" w:hint="eastAsia"/>
                <w:kern w:val="0"/>
                <w:sz w:val="28"/>
                <w:szCs w:val="28"/>
              </w:rPr>
              <w:t>之情形</w:t>
            </w:r>
            <w:r w:rsidRPr="00A363AB">
              <w:rPr>
                <w:rFonts w:ascii="Times New Roman"/>
                <w:kern w:val="0"/>
                <w:sz w:val="28"/>
                <w:szCs w:val="28"/>
              </w:rPr>
              <w:t>，並明定</w:t>
            </w:r>
            <w:r w:rsidRPr="00A363AB">
              <w:rPr>
                <w:rFonts w:ascii="Times New Roman" w:hint="eastAsia"/>
                <w:kern w:val="0"/>
                <w:sz w:val="28"/>
                <w:szCs w:val="28"/>
              </w:rPr>
              <w:t>由檔案中央主管機關逕行辦理</w:t>
            </w:r>
            <w:r w:rsidRPr="00A363AB">
              <w:rPr>
                <w:rFonts w:ascii="Times New Roman"/>
                <w:kern w:val="0"/>
                <w:sz w:val="28"/>
                <w:szCs w:val="28"/>
              </w:rPr>
              <w:t>國家檔案</w:t>
            </w:r>
            <w:r w:rsidRPr="00A363AB">
              <w:rPr>
                <w:rFonts w:ascii="Times New Roman" w:hint="eastAsia"/>
                <w:kern w:val="0"/>
                <w:sz w:val="28"/>
                <w:szCs w:val="28"/>
              </w:rPr>
              <w:t>機密解除後之解除意旨公告等措施，排除適用</w:t>
            </w:r>
            <w:r w:rsidR="005876CD" w:rsidRPr="00A363AB">
              <w:rPr>
                <w:rFonts w:ascii="Times New Roman" w:hint="eastAsia"/>
                <w:kern w:val="0"/>
                <w:sz w:val="28"/>
                <w:szCs w:val="28"/>
              </w:rPr>
              <w:t>國密法</w:t>
            </w:r>
            <w:r w:rsidRPr="00A363AB">
              <w:rPr>
                <w:rFonts w:ascii="Times New Roman" w:hint="eastAsia"/>
                <w:kern w:val="0"/>
                <w:sz w:val="28"/>
                <w:szCs w:val="28"/>
              </w:rPr>
              <w:t>及其他機密保護法令有關機密解除後之程序性規定，簡化行政作業流程</w:t>
            </w:r>
            <w:r w:rsidRPr="00A363AB">
              <w:rPr>
                <w:rFonts w:ascii="Times New Roman"/>
                <w:kern w:val="0"/>
                <w:sz w:val="28"/>
                <w:szCs w:val="28"/>
              </w:rPr>
              <w:t>。</w:t>
            </w:r>
            <w:r w:rsidRPr="00A363AB">
              <w:rPr>
                <w:rFonts w:ascii="Times New Roman" w:hint="eastAsia"/>
                <w:kern w:val="0"/>
                <w:sz w:val="28"/>
                <w:szCs w:val="28"/>
              </w:rPr>
              <w:t>另</w:t>
            </w:r>
            <w:r w:rsidRPr="00A363AB">
              <w:rPr>
                <w:rFonts w:ascii="Times New Roman"/>
                <w:kern w:val="0"/>
                <w:sz w:val="28"/>
                <w:szCs w:val="28"/>
              </w:rPr>
              <w:t>，</w:t>
            </w:r>
            <w:r w:rsidRPr="00A363AB">
              <w:rPr>
                <w:rFonts w:ascii="Times New Roman" w:hint="eastAsia"/>
                <w:kern w:val="0"/>
                <w:sz w:val="28"/>
                <w:szCs w:val="28"/>
              </w:rPr>
              <w:t>配合檔案法修正法定作業程序，賡續辦理檔案應用相關條文修正，期促進國家檔案開放應用，兼顧公私法益及便捷各界近用。</w:t>
            </w:r>
          </w:p>
          <w:p w:rsidR="00F2697E" w:rsidRPr="00A363AB" w:rsidRDefault="00F2697E" w:rsidP="0051344A">
            <w:pPr>
              <w:pStyle w:val="af7"/>
              <w:overflowPunct/>
              <w:autoSpaceDE/>
              <w:autoSpaceDN/>
              <w:adjustRightInd w:val="0"/>
              <w:snapToGrid w:val="0"/>
              <w:spacing w:line="360" w:lineRule="exact"/>
              <w:ind w:leftChars="0" w:left="360"/>
              <w:rPr>
                <w:rFonts w:hAnsi="標楷體"/>
                <w:sz w:val="28"/>
                <w:szCs w:val="28"/>
              </w:rPr>
            </w:pPr>
            <w:r w:rsidRPr="00A363AB">
              <w:rPr>
                <w:rFonts w:hAnsi="標楷體" w:hint="eastAsia"/>
                <w:sz w:val="28"/>
                <w:szCs w:val="28"/>
              </w:rPr>
              <w:t xml:space="preserve">    有關政治檔案</w:t>
            </w:r>
            <w:r w:rsidRPr="00A363AB">
              <w:rPr>
                <w:rFonts w:hAnsi="標楷體"/>
                <w:sz w:val="28"/>
                <w:szCs w:val="28"/>
              </w:rPr>
              <w:t>條例</w:t>
            </w:r>
            <w:r w:rsidRPr="00A363AB">
              <w:rPr>
                <w:rFonts w:hAnsi="標楷體" w:hint="eastAsia"/>
                <w:sz w:val="28"/>
                <w:szCs w:val="28"/>
              </w:rPr>
              <w:t>修法部</w:t>
            </w:r>
            <w:r w:rsidRPr="00A363AB">
              <w:rPr>
                <w:rFonts w:hAnsi="標楷體"/>
                <w:sz w:val="28"/>
                <w:szCs w:val="28"/>
              </w:rPr>
              <w:t>分</w:t>
            </w:r>
            <w:r w:rsidRPr="00A363AB">
              <w:rPr>
                <w:rFonts w:hAnsi="標楷體" w:hint="eastAsia"/>
                <w:sz w:val="28"/>
                <w:szCs w:val="28"/>
              </w:rPr>
              <w:t>，研議強化檔案當事人隱私保護、兼顧知情權與國家安全或對外關係資訊之合理揭露，以及爭議審議處理機制等議題，評估納入</w:t>
            </w:r>
            <w:r w:rsidR="00D43A34" w:rsidRPr="00A363AB">
              <w:rPr>
                <w:rFonts w:hint="eastAsia"/>
                <w:sz w:val="28"/>
                <w:szCs w:val="28"/>
              </w:rPr>
              <w:t>政治檔案</w:t>
            </w:r>
            <w:r w:rsidRPr="00A363AB">
              <w:rPr>
                <w:rFonts w:hAnsi="標楷體" w:hint="eastAsia"/>
                <w:sz w:val="28"/>
                <w:szCs w:val="28"/>
              </w:rPr>
              <w:t>條例修正作業。檔案局將持續蒐整相關修法意見錄案評估檢討，並持續依</w:t>
            </w:r>
            <w:r w:rsidR="00D43A34" w:rsidRPr="00A363AB">
              <w:rPr>
                <w:rFonts w:hint="eastAsia"/>
                <w:sz w:val="28"/>
                <w:szCs w:val="28"/>
              </w:rPr>
              <w:t>政治檔案</w:t>
            </w:r>
            <w:r w:rsidRPr="00A363AB">
              <w:rPr>
                <w:rFonts w:hAnsi="標楷體" w:hint="eastAsia"/>
                <w:sz w:val="28"/>
                <w:szCs w:val="28"/>
              </w:rPr>
              <w:t>條例規定辦理政治檔案審定及</w:t>
            </w:r>
            <w:r w:rsidRPr="00A363AB">
              <w:rPr>
                <w:rFonts w:hAnsi="標楷體"/>
                <w:sz w:val="28"/>
                <w:szCs w:val="28"/>
              </w:rPr>
              <w:t>開放應用事宜</w:t>
            </w:r>
            <w:r w:rsidRPr="00A363AB">
              <w:rPr>
                <w:rFonts w:hAnsi="標楷體" w:hint="eastAsia"/>
                <w:sz w:val="28"/>
                <w:szCs w:val="28"/>
              </w:rPr>
              <w:t>。</w:t>
            </w:r>
          </w:p>
          <w:p w:rsidR="00F2697E" w:rsidRPr="00A363AB" w:rsidRDefault="00F2697E" w:rsidP="0051344A">
            <w:pPr>
              <w:pStyle w:val="af7"/>
              <w:overflowPunct/>
              <w:autoSpaceDE/>
              <w:autoSpaceDN/>
              <w:adjustRightInd w:val="0"/>
              <w:snapToGrid w:val="0"/>
              <w:spacing w:line="360" w:lineRule="exact"/>
              <w:ind w:leftChars="0" w:left="360"/>
              <w:rPr>
                <w:rFonts w:hAnsi="標楷體"/>
                <w:bCs/>
                <w:sz w:val="28"/>
                <w:szCs w:val="28"/>
              </w:rPr>
            </w:pPr>
            <w:r w:rsidRPr="00A363AB">
              <w:rPr>
                <w:rFonts w:hAnsi="標楷體" w:hint="eastAsia"/>
                <w:sz w:val="28"/>
                <w:szCs w:val="28"/>
              </w:rPr>
              <w:t xml:space="preserve">    另</w:t>
            </w:r>
            <w:r w:rsidR="00B577CE" w:rsidRPr="00A363AB">
              <w:rPr>
                <w:rFonts w:hint="eastAsia"/>
                <w:sz w:val="28"/>
                <w:szCs w:val="28"/>
              </w:rPr>
              <w:t>情工法</w:t>
            </w:r>
            <w:r w:rsidRPr="00A363AB">
              <w:rPr>
                <w:rFonts w:hAnsi="標楷體" w:hint="eastAsia"/>
                <w:sz w:val="28"/>
                <w:szCs w:val="28"/>
              </w:rPr>
              <w:t>如有與</w:t>
            </w:r>
            <w:r w:rsidR="00D43A34" w:rsidRPr="00A363AB">
              <w:rPr>
                <w:rFonts w:hint="eastAsia"/>
                <w:sz w:val="28"/>
                <w:szCs w:val="28"/>
              </w:rPr>
              <w:t>政治檔案</w:t>
            </w:r>
            <w:r w:rsidRPr="00A363AB">
              <w:rPr>
                <w:rFonts w:hAnsi="標楷體" w:hint="eastAsia"/>
                <w:sz w:val="28"/>
                <w:szCs w:val="28"/>
              </w:rPr>
              <w:t>條例或檔案法競合之處，建議亦得考量於該法修正。</w:t>
            </w:r>
          </w:p>
        </w:tc>
      </w:tr>
      <w:tr w:rsidR="00A363AB" w:rsidRPr="00A363AB" w:rsidTr="006A4324">
        <w:tc>
          <w:tcPr>
            <w:tcW w:w="1843" w:type="dxa"/>
          </w:tcPr>
          <w:p w:rsidR="00F2697E" w:rsidRPr="00A363AB" w:rsidRDefault="00F2697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調查局</w:t>
            </w:r>
          </w:p>
        </w:tc>
        <w:tc>
          <w:tcPr>
            <w:tcW w:w="7371" w:type="dxa"/>
          </w:tcPr>
          <w:p w:rsidR="00F2697E" w:rsidRPr="00A363AB" w:rsidRDefault="00F2697E" w:rsidP="008D4750">
            <w:pPr>
              <w:pStyle w:val="af7"/>
              <w:adjustRightInd w:val="0"/>
              <w:snapToGrid w:val="0"/>
              <w:spacing w:line="360" w:lineRule="exact"/>
              <w:ind w:leftChars="0" w:left="0"/>
              <w:rPr>
                <w:rFonts w:hAnsi="標楷體"/>
                <w:bCs/>
                <w:sz w:val="28"/>
                <w:szCs w:val="28"/>
              </w:rPr>
            </w:pPr>
            <w:r w:rsidRPr="00A363AB">
              <w:rPr>
                <w:rFonts w:hAnsi="標楷體"/>
                <w:sz w:val="28"/>
                <w:szCs w:val="28"/>
              </w:rPr>
              <w:t>無意見。</w:t>
            </w:r>
          </w:p>
        </w:tc>
      </w:tr>
      <w:tr w:rsidR="00A363AB" w:rsidRPr="00A363AB" w:rsidTr="006A4324">
        <w:tc>
          <w:tcPr>
            <w:tcW w:w="1843" w:type="dxa"/>
          </w:tcPr>
          <w:p w:rsidR="00F2697E" w:rsidRPr="00A363AB" w:rsidRDefault="00F2697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371" w:type="dxa"/>
          </w:tcPr>
          <w:p w:rsidR="00F2697E" w:rsidRPr="00A363AB" w:rsidRDefault="00F2697E" w:rsidP="00B654C4">
            <w:pPr>
              <w:pStyle w:val="af7"/>
              <w:numPr>
                <w:ilvl w:val="0"/>
                <w:numId w:val="28"/>
              </w:numPr>
              <w:overflowPunct/>
              <w:autoSpaceDE/>
              <w:autoSpaceDN/>
              <w:adjustRightInd w:val="0"/>
              <w:snapToGrid w:val="0"/>
              <w:spacing w:line="360" w:lineRule="exact"/>
              <w:ind w:leftChars="0"/>
              <w:rPr>
                <w:rFonts w:hAnsi="標楷體"/>
                <w:sz w:val="28"/>
                <w:szCs w:val="28"/>
              </w:rPr>
            </w:pPr>
            <w:r w:rsidRPr="00A363AB">
              <w:rPr>
                <w:rFonts w:hAnsi="標楷體" w:hint="eastAsia"/>
                <w:bCs/>
                <w:sz w:val="28"/>
                <w:szCs w:val="28"/>
              </w:rPr>
              <w:t>協調各機關（政黨）加速辦理政</w:t>
            </w:r>
            <w:r w:rsidRPr="00A363AB">
              <w:rPr>
                <w:rFonts w:hAnsi="標楷體" w:hint="eastAsia"/>
                <w:sz w:val="28"/>
                <w:szCs w:val="28"/>
              </w:rPr>
              <w:t>治檔案解密、移轉與開放應用</w:t>
            </w:r>
            <w:r w:rsidR="0051344A" w:rsidRPr="00A363AB">
              <w:rPr>
                <w:rFonts w:hAnsi="標楷體" w:hint="eastAsia"/>
                <w:sz w:val="28"/>
                <w:szCs w:val="28"/>
              </w:rPr>
              <w:t>：</w:t>
            </w:r>
          </w:p>
          <w:p w:rsidR="00F2697E" w:rsidRPr="00A363AB" w:rsidRDefault="00F2697E" w:rsidP="00B654C4">
            <w:pPr>
              <w:pStyle w:val="af7"/>
              <w:numPr>
                <w:ilvl w:val="0"/>
                <w:numId w:val="29"/>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機關政治檔案</w:t>
            </w:r>
          </w:p>
          <w:p w:rsidR="00F2697E" w:rsidRPr="00A363AB" w:rsidRDefault="007B0A73" w:rsidP="007B0A73">
            <w:pPr>
              <w:pStyle w:val="af7"/>
              <w:overflowPunct/>
              <w:autoSpaceDE/>
              <w:autoSpaceDN/>
              <w:adjustRightInd w:val="0"/>
              <w:snapToGrid w:val="0"/>
              <w:spacing w:line="360" w:lineRule="exact"/>
              <w:ind w:leftChars="0" w:left="890"/>
              <w:rPr>
                <w:rFonts w:hAnsi="標楷體"/>
                <w:sz w:val="28"/>
                <w:szCs w:val="28"/>
              </w:rPr>
            </w:pPr>
            <w:r w:rsidRPr="00A363AB">
              <w:rPr>
                <w:rFonts w:hAnsi="標楷體" w:hint="eastAsia"/>
                <w:sz w:val="28"/>
                <w:szCs w:val="28"/>
              </w:rPr>
              <w:t xml:space="preserve">    促轉</w:t>
            </w:r>
            <w:r w:rsidR="00F2697E" w:rsidRPr="00A363AB">
              <w:rPr>
                <w:rFonts w:hAnsi="標楷體" w:hint="eastAsia"/>
                <w:sz w:val="28"/>
                <w:szCs w:val="28"/>
              </w:rPr>
              <w:t>會參考相關文獻與歷史研究，了解各機關於威權統治期間主要職責，再參酌各機關之檔案目錄，判斷其清查結果是否完整，以及是否有需要加速解密之機密檔案。後續，則透過與機關間的協調或召開協商會議（</w:t>
            </w:r>
            <w:r w:rsidR="00F2697E" w:rsidRPr="00A363AB">
              <w:rPr>
                <w:rFonts w:hAnsi="標楷體" w:hint="eastAsia"/>
                <w:sz w:val="28"/>
                <w:szCs w:val="28"/>
                <w:u w:val="single"/>
              </w:rPr>
              <w:t>必要時協請行政院召集</w:t>
            </w:r>
            <w:r w:rsidR="00F2697E" w:rsidRPr="00A363AB">
              <w:rPr>
                <w:rFonts w:hAnsi="標楷體" w:hint="eastAsia"/>
                <w:sz w:val="28"/>
                <w:szCs w:val="28"/>
              </w:rPr>
              <w:t>）</w:t>
            </w:r>
            <w:r w:rsidR="003D3046" w:rsidRPr="00A363AB">
              <w:rPr>
                <w:rFonts w:hAnsi="標楷體" w:hint="eastAsia"/>
                <w:sz w:val="28"/>
                <w:szCs w:val="28"/>
              </w:rPr>
              <w:t>，以</w:t>
            </w:r>
            <w:r w:rsidR="00F2697E" w:rsidRPr="00A363AB">
              <w:rPr>
                <w:rFonts w:hAnsi="標楷體" w:hint="eastAsia"/>
                <w:sz w:val="28"/>
                <w:szCs w:val="28"/>
              </w:rPr>
              <w:t>加速政治檔案之移轉與解密。</w:t>
            </w:r>
          </w:p>
          <w:p w:rsidR="00F2697E" w:rsidRPr="00A363AB" w:rsidRDefault="00F2697E" w:rsidP="00B654C4">
            <w:pPr>
              <w:pStyle w:val="af7"/>
              <w:numPr>
                <w:ilvl w:val="0"/>
                <w:numId w:val="29"/>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政黨政治檔案</w:t>
            </w:r>
          </w:p>
          <w:p w:rsidR="00F2697E" w:rsidRPr="00A363AB" w:rsidRDefault="007B0A73" w:rsidP="007B0A73">
            <w:pPr>
              <w:pStyle w:val="af7"/>
              <w:overflowPunct/>
              <w:autoSpaceDE/>
              <w:autoSpaceDN/>
              <w:adjustRightInd w:val="0"/>
              <w:snapToGrid w:val="0"/>
              <w:spacing w:line="360" w:lineRule="exact"/>
              <w:ind w:leftChars="0" w:left="890"/>
              <w:rPr>
                <w:rFonts w:hAnsi="標楷體"/>
                <w:sz w:val="28"/>
                <w:szCs w:val="28"/>
              </w:rPr>
            </w:pPr>
            <w:r w:rsidRPr="00A363AB">
              <w:rPr>
                <w:rFonts w:hAnsi="標楷體" w:hint="eastAsia"/>
                <w:sz w:val="28"/>
                <w:szCs w:val="28"/>
              </w:rPr>
              <w:t xml:space="preserve">    促轉</w:t>
            </w:r>
            <w:r w:rsidR="00F2697E" w:rsidRPr="00A363AB">
              <w:rPr>
                <w:rFonts w:hAnsi="標楷體" w:hint="eastAsia"/>
                <w:sz w:val="28"/>
                <w:szCs w:val="28"/>
              </w:rPr>
              <w:t>會除請政黨主動通報外，另亦以調查方式，清查政黨未主動通報之政治檔案。</w:t>
            </w:r>
            <w:r w:rsidR="00F2697E" w:rsidRPr="00A363AB">
              <w:rPr>
                <w:rFonts w:hAnsi="標楷體" w:hint="eastAsia"/>
                <w:sz w:val="28"/>
                <w:szCs w:val="28"/>
                <w:u w:val="single"/>
              </w:rPr>
              <w:t>另為提高政黨通報意願，亦曾邀集政黨召開協調會議，建</w:t>
            </w:r>
            <w:r w:rsidR="00F2697E" w:rsidRPr="00A363AB">
              <w:rPr>
                <w:rFonts w:hAnsi="標楷體" w:hint="eastAsia"/>
                <w:sz w:val="28"/>
                <w:szCs w:val="28"/>
                <w:u w:val="single"/>
              </w:rPr>
              <w:lastRenderedPageBreak/>
              <w:t>議採合作方式</w:t>
            </w:r>
            <w:r w:rsidR="003D3046" w:rsidRPr="00A363AB">
              <w:rPr>
                <w:rFonts w:hAnsi="標楷體" w:hint="eastAsia"/>
                <w:sz w:val="28"/>
                <w:szCs w:val="28"/>
                <w:u w:val="single"/>
              </w:rPr>
              <w:t>，</w:t>
            </w:r>
            <w:r w:rsidR="00F2697E" w:rsidRPr="00A363AB">
              <w:rPr>
                <w:rFonts w:hAnsi="標楷體" w:hint="eastAsia"/>
                <w:sz w:val="28"/>
                <w:szCs w:val="28"/>
                <w:u w:val="single"/>
              </w:rPr>
              <w:t>辦理政黨持有政治檔案捐贈為國家檔案，</w:t>
            </w:r>
            <w:r w:rsidR="00F2697E" w:rsidRPr="00A363AB">
              <w:rPr>
                <w:rFonts w:hAnsi="標楷體" w:hint="eastAsia"/>
                <w:sz w:val="28"/>
                <w:szCs w:val="28"/>
              </w:rPr>
              <w:t>但因政黨配合程度甚低，尚無具體成效。建議未來業務承接機關增派人力進行調查作業，以利儘早完成相關政治檔案審定及移歸。</w:t>
            </w:r>
          </w:p>
          <w:p w:rsidR="00F2697E" w:rsidRPr="00A363AB" w:rsidRDefault="00F2697E" w:rsidP="00B654C4">
            <w:pPr>
              <w:pStyle w:val="af7"/>
              <w:numPr>
                <w:ilvl w:val="0"/>
                <w:numId w:val="28"/>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為促進政治檔案之徵集與開放運用等事宜，就政治檔案條例、檔案法、</w:t>
            </w:r>
            <w:r w:rsidR="00CA14DD" w:rsidRPr="00A363AB">
              <w:rPr>
                <w:rFonts w:hAnsi="標楷體" w:hint="eastAsia"/>
                <w:sz w:val="28"/>
                <w:szCs w:val="28"/>
              </w:rPr>
              <w:t>情工法</w:t>
            </w:r>
            <w:r w:rsidRPr="00A363AB">
              <w:rPr>
                <w:rFonts w:hAnsi="標楷體" w:hint="eastAsia"/>
                <w:sz w:val="28"/>
                <w:szCs w:val="28"/>
              </w:rPr>
              <w:t>及</w:t>
            </w:r>
            <w:r w:rsidR="005876CD" w:rsidRPr="00A363AB">
              <w:rPr>
                <w:rFonts w:hAnsi="標楷體" w:hint="eastAsia"/>
                <w:sz w:val="28"/>
                <w:szCs w:val="28"/>
              </w:rPr>
              <w:t>國密法</w:t>
            </w:r>
            <w:r w:rsidRPr="00A363AB">
              <w:rPr>
                <w:rFonts w:hAnsi="標楷體" w:hint="eastAsia"/>
                <w:sz w:val="28"/>
                <w:szCs w:val="28"/>
              </w:rPr>
              <w:t>等相關法令</w:t>
            </w:r>
            <w:r w:rsidR="007B0A73" w:rsidRPr="00A363AB">
              <w:rPr>
                <w:rFonts w:hAnsi="標楷體" w:hint="eastAsia"/>
                <w:sz w:val="28"/>
                <w:szCs w:val="28"/>
              </w:rPr>
              <w:t>之</w:t>
            </w:r>
            <w:r w:rsidRPr="00A363AB">
              <w:rPr>
                <w:rFonts w:hAnsi="標楷體" w:hint="eastAsia"/>
                <w:sz w:val="28"/>
                <w:szCs w:val="28"/>
              </w:rPr>
              <w:t>增修建議</w:t>
            </w:r>
            <w:r w:rsidR="007B0A73" w:rsidRPr="00A363AB">
              <w:rPr>
                <w:rFonts w:hAnsi="標楷體" w:hint="eastAsia"/>
                <w:sz w:val="28"/>
                <w:szCs w:val="28"/>
              </w:rPr>
              <w:t>：</w:t>
            </w:r>
          </w:p>
          <w:p w:rsidR="00F2697E" w:rsidRPr="00A363AB" w:rsidRDefault="00F2697E" w:rsidP="00B654C4">
            <w:pPr>
              <w:pStyle w:val="af7"/>
              <w:numPr>
                <w:ilvl w:val="0"/>
                <w:numId w:val="30"/>
              </w:numPr>
              <w:overflowPunct/>
              <w:autoSpaceDE/>
              <w:autoSpaceDN/>
              <w:adjustRightInd w:val="0"/>
              <w:snapToGrid w:val="0"/>
              <w:spacing w:line="360" w:lineRule="exact"/>
              <w:ind w:leftChars="0" w:left="890" w:hanging="740"/>
              <w:rPr>
                <w:rFonts w:hAnsi="標楷體"/>
                <w:sz w:val="28"/>
                <w:szCs w:val="28"/>
                <w:u w:val="single"/>
              </w:rPr>
            </w:pPr>
            <w:r w:rsidRPr="00A363AB">
              <w:rPr>
                <w:rFonts w:hAnsi="標楷體" w:hint="eastAsia"/>
                <w:sz w:val="28"/>
                <w:szCs w:val="28"/>
              </w:rPr>
              <w:t>政治檔案有其特定的時間與內容範圍，故立法院另以政治檔案條例規範其徵集、解密與開放應用事宜。對於部分機關屢引用</w:t>
            </w:r>
            <w:r w:rsidR="005876CD" w:rsidRPr="00A363AB">
              <w:rPr>
                <w:rFonts w:hAnsi="標楷體" w:hint="eastAsia"/>
                <w:sz w:val="28"/>
                <w:szCs w:val="28"/>
              </w:rPr>
              <w:t>國密法</w:t>
            </w:r>
            <w:r w:rsidRPr="00A363AB">
              <w:rPr>
                <w:rFonts w:hAnsi="標楷體" w:hint="eastAsia"/>
                <w:sz w:val="28"/>
                <w:szCs w:val="28"/>
              </w:rPr>
              <w:t>第12條、</w:t>
            </w:r>
            <w:r w:rsidR="00CA14DD" w:rsidRPr="00A363AB">
              <w:rPr>
                <w:rFonts w:hAnsi="標楷體" w:hint="eastAsia"/>
                <w:sz w:val="28"/>
                <w:szCs w:val="28"/>
              </w:rPr>
              <w:t>情工法</w:t>
            </w:r>
            <w:r w:rsidRPr="00A363AB">
              <w:rPr>
                <w:rFonts w:hAnsi="標楷體" w:hint="eastAsia"/>
                <w:sz w:val="28"/>
                <w:szCs w:val="28"/>
              </w:rPr>
              <w:t>第8條、政治檔案條例第8條第2項第2款等規定，將政治檔案永久保密或限制應用。惟</w:t>
            </w:r>
            <w:r w:rsidRPr="00A363AB">
              <w:rPr>
                <w:rFonts w:hAnsi="標楷體" w:hint="eastAsia"/>
                <w:sz w:val="28"/>
                <w:szCs w:val="28"/>
                <w:u w:val="single"/>
              </w:rPr>
              <w:t>政治檔案所涉及者，乃威權統治時期與</w:t>
            </w:r>
            <w:r w:rsidR="006226C3" w:rsidRPr="00A363AB">
              <w:rPr>
                <w:rFonts w:hint="eastAsia"/>
                <w:sz w:val="28"/>
                <w:szCs w:val="28"/>
                <w:u w:val="single"/>
              </w:rPr>
              <w:t>228事件</w:t>
            </w:r>
            <w:r w:rsidRPr="00A363AB">
              <w:rPr>
                <w:rFonts w:hAnsi="標楷體" w:hint="eastAsia"/>
                <w:sz w:val="28"/>
                <w:szCs w:val="28"/>
                <w:u w:val="single"/>
              </w:rPr>
              <w:t>、動員戡亂體制、戒嚴體制相關之檔案或各類紀錄及文件，檔案多已逾30年以上，相關內容何以會嚴重影響當今之國家安全，始終未見相關機關說明</w:t>
            </w:r>
            <w:r w:rsidRPr="00A363AB">
              <w:rPr>
                <w:rFonts w:hAnsi="標楷體" w:hint="eastAsia"/>
                <w:sz w:val="28"/>
                <w:szCs w:val="28"/>
              </w:rPr>
              <w:t>。</w:t>
            </w:r>
          </w:p>
          <w:p w:rsidR="00F2697E" w:rsidRPr="00A363AB" w:rsidRDefault="00F2697E" w:rsidP="00B654C4">
            <w:pPr>
              <w:pStyle w:val="af7"/>
              <w:numPr>
                <w:ilvl w:val="0"/>
                <w:numId w:val="30"/>
              </w:numPr>
              <w:overflowPunct/>
              <w:autoSpaceDE/>
              <w:autoSpaceDN/>
              <w:adjustRightInd w:val="0"/>
              <w:snapToGrid w:val="0"/>
              <w:spacing w:line="360" w:lineRule="exact"/>
              <w:ind w:leftChars="0" w:left="890" w:hanging="740"/>
              <w:rPr>
                <w:rFonts w:hAnsi="標楷體"/>
                <w:bCs/>
                <w:sz w:val="28"/>
                <w:szCs w:val="28"/>
              </w:rPr>
            </w:pPr>
            <w:r w:rsidRPr="00A363AB">
              <w:rPr>
                <w:rFonts w:hAnsi="標楷體" w:hint="eastAsia"/>
                <w:sz w:val="28"/>
                <w:szCs w:val="28"/>
              </w:rPr>
              <w:t>有鑑於</w:t>
            </w:r>
            <w:r w:rsidR="007B0A73" w:rsidRPr="00A363AB">
              <w:rPr>
                <w:rFonts w:hAnsi="標楷體" w:hint="eastAsia"/>
                <w:sz w:val="28"/>
                <w:szCs w:val="28"/>
              </w:rPr>
              <w:t>促轉</w:t>
            </w:r>
            <w:r w:rsidRPr="00A363AB">
              <w:rPr>
                <w:rFonts w:hAnsi="標楷體" w:hint="eastAsia"/>
                <w:sz w:val="28"/>
                <w:szCs w:val="28"/>
              </w:rPr>
              <w:t>會前於111年2月17日將政治檔案條例具體建議修正條文函請國發會參考後，針對強化壓迫體制資訊揭露的部分，擬提新版政治檔案條例修正條文建議。</w:t>
            </w:r>
          </w:p>
        </w:tc>
      </w:tr>
      <w:tr w:rsidR="00A363AB" w:rsidRPr="00A363AB" w:rsidTr="006A4324">
        <w:tc>
          <w:tcPr>
            <w:tcW w:w="1843" w:type="dxa"/>
          </w:tcPr>
          <w:p w:rsidR="007B0A73" w:rsidRPr="00A363AB" w:rsidRDefault="007B0A73"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國安局</w:t>
            </w:r>
          </w:p>
        </w:tc>
        <w:tc>
          <w:tcPr>
            <w:tcW w:w="7371" w:type="dxa"/>
          </w:tcPr>
          <w:p w:rsidR="007B0A73" w:rsidRPr="00A363AB" w:rsidRDefault="000018F5" w:rsidP="000018F5">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 xml:space="preserve">    國安局依法配合主管機關，辦理政治檔案解密、移轉與開放應用作業。有關法案研修事宜，尊重跨部會綜合評估檢討結果。</w:t>
            </w:r>
          </w:p>
        </w:tc>
      </w:tr>
      <w:tr w:rsidR="00A363AB" w:rsidRPr="00A363AB" w:rsidTr="006A4324">
        <w:tc>
          <w:tcPr>
            <w:tcW w:w="1843" w:type="dxa"/>
          </w:tcPr>
          <w:p w:rsidR="007B0A73" w:rsidRPr="00A363AB" w:rsidRDefault="007B0A73"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國史館</w:t>
            </w:r>
          </w:p>
        </w:tc>
        <w:tc>
          <w:tcPr>
            <w:tcW w:w="7371" w:type="dxa"/>
          </w:tcPr>
          <w:p w:rsidR="007B0A73" w:rsidRPr="00A363AB" w:rsidRDefault="000018F5" w:rsidP="000018F5">
            <w:pPr>
              <w:overflowPunct/>
              <w:autoSpaceDE/>
              <w:autoSpaceDN/>
              <w:adjustRightInd w:val="0"/>
              <w:snapToGrid w:val="0"/>
              <w:spacing w:line="360" w:lineRule="exact"/>
              <w:rPr>
                <w:rFonts w:hAnsi="標楷體"/>
                <w:bCs/>
                <w:sz w:val="28"/>
                <w:szCs w:val="28"/>
              </w:rPr>
            </w:pPr>
            <w:r w:rsidRPr="00A363AB">
              <w:rPr>
                <w:rFonts w:hAnsi="標楷體" w:hint="eastAsia"/>
                <w:bCs/>
                <w:sz w:val="28"/>
                <w:szCs w:val="28"/>
              </w:rPr>
              <w:t xml:space="preserve">    國史館館藏政治檔案業全數移轉檔案局，檔案原移轉機關對檔案內容過度遮蔽，有礙學術研究，除檔案原移轉機關之承辦人員宜體察民主人權之時代潮流而調整心態，有關法律條文之矛盾，應敦請立法院早日修法予以解決。</w:t>
            </w:r>
          </w:p>
        </w:tc>
      </w:tr>
    </w:tbl>
    <w:p w:rsidR="00250F7D" w:rsidRPr="00A363AB" w:rsidRDefault="00250F7D" w:rsidP="00F2697E">
      <w:pPr>
        <w:pStyle w:val="2"/>
        <w:numPr>
          <w:ilvl w:val="0"/>
          <w:numId w:val="0"/>
        </w:numPr>
      </w:pPr>
    </w:p>
    <w:p w:rsidR="00250F7D" w:rsidRPr="00A363AB" w:rsidRDefault="00F1067A" w:rsidP="00F1067A">
      <w:pPr>
        <w:pStyle w:val="4"/>
      </w:pPr>
      <w:r w:rsidRPr="00A363AB">
        <w:rPr>
          <w:rFonts w:hint="eastAsia"/>
        </w:rPr>
        <w:t>現階段在不修法前提下，為解決外界對於機關核定政治檔案「永久保密」之疑慮，</w:t>
      </w:r>
      <w:r w:rsidRPr="00A363AB">
        <w:rPr>
          <w:rFonts w:hint="eastAsia"/>
          <w:u w:val="single"/>
        </w:rPr>
        <w:t>可否思考在總統府下設一超然、專業、多元之任務編組</w:t>
      </w:r>
      <w:r w:rsidRPr="00A363AB">
        <w:rPr>
          <w:rFonts w:hint="eastAsia"/>
        </w:rPr>
        <w:t>，邀請在此一領域富有政治聲望、學有專精之社會公</w:t>
      </w:r>
      <w:r w:rsidRPr="00A363AB">
        <w:rPr>
          <w:rFonts w:hint="eastAsia"/>
        </w:rPr>
        <w:lastRenderedPageBreak/>
        <w:t>正人士、學者專家與公民團體代表，</w:t>
      </w:r>
      <w:r w:rsidRPr="00A363AB">
        <w:rPr>
          <w:rFonts w:hint="eastAsia"/>
          <w:u w:val="single"/>
        </w:rPr>
        <w:t>協助總統對於機關核定「永久保密」之政治檔案</w:t>
      </w:r>
      <w:r w:rsidRPr="00A363AB">
        <w:rPr>
          <w:rFonts w:hint="eastAsia"/>
        </w:rPr>
        <w:t>，進行客觀專業之檢閱複核，以昭公信？</w:t>
      </w:r>
    </w:p>
    <w:tbl>
      <w:tblPr>
        <w:tblStyle w:val="af6"/>
        <w:tblW w:w="9214" w:type="dxa"/>
        <w:tblInd w:w="-5" w:type="dxa"/>
        <w:tblLook w:val="04A0" w:firstRow="1" w:lastRow="0" w:firstColumn="1" w:lastColumn="0" w:noHBand="0" w:noVBand="1"/>
      </w:tblPr>
      <w:tblGrid>
        <w:gridCol w:w="1985"/>
        <w:gridCol w:w="7229"/>
      </w:tblGrid>
      <w:tr w:rsidR="00A363AB" w:rsidRPr="00A363AB" w:rsidTr="006A4324">
        <w:trPr>
          <w:tblHeader/>
        </w:trPr>
        <w:tc>
          <w:tcPr>
            <w:tcW w:w="1985"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229"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書面意見</w:t>
            </w:r>
          </w:p>
        </w:tc>
      </w:tr>
      <w:tr w:rsidR="00A363AB" w:rsidRPr="00A363AB" w:rsidTr="006A4324">
        <w:tc>
          <w:tcPr>
            <w:tcW w:w="1985" w:type="dxa"/>
          </w:tcPr>
          <w:p w:rsidR="001D63BE" w:rsidRPr="00A363AB" w:rsidRDefault="000F3F82"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t>○○○社</w:t>
            </w:r>
          </w:p>
          <w:p w:rsidR="001D63BE" w:rsidRPr="00A363AB" w:rsidRDefault="009F7626" w:rsidP="008D4750">
            <w:pPr>
              <w:pStyle w:val="af7"/>
              <w:adjustRightInd w:val="0"/>
              <w:snapToGrid w:val="0"/>
              <w:spacing w:line="360" w:lineRule="exact"/>
              <w:ind w:leftChars="0" w:left="0"/>
              <w:rPr>
                <w:rFonts w:hAnsi="標楷體"/>
                <w:bCs/>
                <w:sz w:val="28"/>
                <w:szCs w:val="28"/>
              </w:rPr>
            </w:pPr>
            <w:r>
              <w:rPr>
                <w:rFonts w:hAnsi="標楷體" w:hint="eastAsia"/>
                <w:sz w:val="28"/>
                <w:szCs w:val="28"/>
              </w:rPr>
              <w:t>羅○○</w:t>
            </w:r>
            <w:r w:rsidR="000351B2" w:rsidRPr="00A363AB">
              <w:rPr>
                <w:rFonts w:hAnsi="標楷體" w:hint="eastAsia"/>
                <w:sz w:val="28"/>
                <w:szCs w:val="28"/>
              </w:rPr>
              <w:t>教授</w:t>
            </w:r>
          </w:p>
        </w:tc>
        <w:tc>
          <w:tcPr>
            <w:tcW w:w="7229"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u w:val="single"/>
              </w:rPr>
              <w:t>完全同意</w:t>
            </w:r>
            <w:r w:rsidRPr="00A363AB">
              <w:rPr>
                <w:rFonts w:hAnsi="標楷體" w:hint="eastAsia"/>
                <w:sz w:val="28"/>
                <w:szCs w:val="28"/>
              </w:rPr>
              <w:t>。</w:t>
            </w:r>
          </w:p>
        </w:tc>
      </w:tr>
      <w:tr w:rsidR="00A363AB" w:rsidRPr="00A363AB" w:rsidTr="006A4324">
        <w:tc>
          <w:tcPr>
            <w:tcW w:w="1985" w:type="dxa"/>
          </w:tcPr>
          <w:p w:rsidR="001D63BE" w:rsidRPr="00A363AB" w:rsidRDefault="00913020"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t>○○會</w:t>
            </w:r>
          </w:p>
          <w:p w:rsidR="001D63BE" w:rsidRPr="00A363AB" w:rsidRDefault="009F7626"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t>翁○○</w:t>
            </w:r>
            <w:r w:rsidR="001D63BE" w:rsidRPr="00A363AB">
              <w:rPr>
                <w:rFonts w:hAnsi="標楷體" w:hint="eastAsia"/>
                <w:sz w:val="28"/>
                <w:szCs w:val="28"/>
              </w:rPr>
              <w:t>律師</w:t>
            </w:r>
          </w:p>
        </w:tc>
        <w:tc>
          <w:tcPr>
            <w:tcW w:w="7229" w:type="dxa"/>
          </w:tcPr>
          <w:p w:rsidR="001D63BE" w:rsidRPr="00A363AB" w:rsidRDefault="001D63BE" w:rsidP="008D4750">
            <w:pPr>
              <w:tabs>
                <w:tab w:val="left" w:pos="1005"/>
              </w:tabs>
              <w:spacing w:line="360" w:lineRule="exact"/>
              <w:rPr>
                <w:rFonts w:hAnsi="標楷體"/>
                <w:sz w:val="28"/>
                <w:szCs w:val="28"/>
              </w:rPr>
            </w:pPr>
            <w:r w:rsidRPr="00A363AB">
              <w:rPr>
                <w:rFonts w:hAnsi="標楷體" w:hint="eastAsia"/>
                <w:bCs/>
                <w:sz w:val="28"/>
                <w:szCs w:val="28"/>
              </w:rPr>
              <w:t xml:space="preserve">    </w:t>
            </w:r>
            <w:r w:rsidRPr="00A363AB">
              <w:rPr>
                <w:rFonts w:hAnsi="標楷體"/>
                <w:bCs/>
                <w:sz w:val="28"/>
                <w:szCs w:val="28"/>
                <w:u w:val="single"/>
              </w:rPr>
              <w:t>基本</w:t>
            </w:r>
            <w:r w:rsidRPr="00A363AB">
              <w:rPr>
                <w:rFonts w:hAnsi="標楷體" w:hint="eastAsia"/>
                <w:bCs/>
                <w:sz w:val="28"/>
                <w:szCs w:val="28"/>
                <w:u w:val="single"/>
              </w:rPr>
              <w:t>上</w:t>
            </w:r>
            <w:r w:rsidRPr="00A363AB">
              <w:rPr>
                <w:rFonts w:hAnsi="標楷體"/>
                <w:bCs/>
                <w:sz w:val="28"/>
                <w:szCs w:val="28"/>
                <w:u w:val="single"/>
              </w:rPr>
              <w:t>贊同此項制度建議</w:t>
            </w:r>
            <w:r w:rsidRPr="00A363AB">
              <w:rPr>
                <w:rFonts w:hAnsi="標楷體"/>
                <w:sz w:val="28"/>
                <w:szCs w:val="28"/>
              </w:rPr>
              <w:t>。如前所述，美國的</w:t>
            </w:r>
            <w:r w:rsidR="005876CD" w:rsidRPr="00A363AB">
              <w:rPr>
                <w:rFonts w:hAnsi="標楷體"/>
                <w:sz w:val="28"/>
                <w:szCs w:val="28"/>
              </w:rPr>
              <w:t>國密法</w:t>
            </w:r>
            <w:r w:rsidRPr="00A363AB">
              <w:rPr>
                <w:rFonts w:hAnsi="標楷體"/>
                <w:sz w:val="28"/>
                <w:szCs w:val="28"/>
              </w:rPr>
              <w:t>制</w:t>
            </w:r>
            <w:r w:rsidRPr="00A363AB">
              <w:rPr>
                <w:rFonts w:hAnsi="標楷體" w:hint="eastAsia"/>
                <w:sz w:val="28"/>
                <w:szCs w:val="28"/>
              </w:rPr>
              <w:t>，</w:t>
            </w:r>
            <w:r w:rsidRPr="00A363AB">
              <w:rPr>
                <w:rFonts w:hAnsi="標楷體"/>
                <w:sz w:val="28"/>
                <w:szCs w:val="28"/>
              </w:rPr>
              <w:t>亦包括由總統發布總統行政命令來加以建構者，其中即包括設置跨部會代表之委員會(即ISCAP)。依照該號總統令Section5.3(e)之說明，該委員會之設置目的</w:t>
            </w:r>
            <w:r w:rsidRPr="00A363AB">
              <w:rPr>
                <w:rFonts w:hAnsi="標楷體" w:hint="eastAsia"/>
                <w:sz w:val="28"/>
                <w:szCs w:val="28"/>
              </w:rPr>
              <w:t>，</w:t>
            </w:r>
            <w:r w:rsidRPr="00A363AB">
              <w:rPr>
                <w:rFonts w:hAnsi="標楷體"/>
                <w:sz w:val="28"/>
                <w:szCs w:val="28"/>
              </w:rPr>
              <w:t>實質上亦是在襄助美國總統履行其衡平國安考量之憲法職責，只是在具體運作上，是由該委員會審酌對機密核定等級之挑戰</w:t>
            </w:r>
            <w:r w:rsidRPr="00A363AB">
              <w:rPr>
                <w:rFonts w:hAnsi="標楷體" w:hint="eastAsia"/>
                <w:sz w:val="28"/>
                <w:szCs w:val="28"/>
              </w:rPr>
              <w:t>，</w:t>
            </w:r>
            <w:r w:rsidRPr="00A363AB">
              <w:rPr>
                <w:rFonts w:hAnsi="標楷體"/>
                <w:sz w:val="28"/>
                <w:szCs w:val="28"/>
              </w:rPr>
              <w:t>以及是否豁免自動解密等事項，僅在總統經由國家安全顧問層轉機關對此</w:t>
            </w:r>
            <w:r w:rsidRPr="00A363AB">
              <w:rPr>
                <w:rFonts w:hAnsi="標楷體" w:hint="eastAsia"/>
                <w:sz w:val="28"/>
                <w:szCs w:val="28"/>
              </w:rPr>
              <w:t>提出</w:t>
            </w:r>
            <w:r w:rsidRPr="00A363AB">
              <w:rPr>
                <w:rFonts w:hAnsi="標楷體"/>
                <w:sz w:val="28"/>
                <w:szCs w:val="28"/>
              </w:rPr>
              <w:t>不服之異議時，方由總統審酌是否推翻該委員會之決定。</w:t>
            </w:r>
          </w:p>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sz w:val="28"/>
                <w:szCs w:val="28"/>
              </w:rPr>
              <w:t xml:space="preserve">    因此，在現行</w:t>
            </w:r>
            <w:r w:rsidR="005876CD" w:rsidRPr="00A363AB">
              <w:rPr>
                <w:rFonts w:hAnsi="標楷體"/>
                <w:sz w:val="28"/>
                <w:szCs w:val="28"/>
              </w:rPr>
              <w:t>國密法</w:t>
            </w:r>
            <w:r w:rsidRPr="00A363AB">
              <w:rPr>
                <w:rFonts w:hAnsi="標楷體"/>
                <w:sz w:val="28"/>
                <w:szCs w:val="28"/>
              </w:rPr>
              <w:t>第7條有關核定權責層級設定之法律框架之下，</w:t>
            </w:r>
            <w:r w:rsidRPr="00A363AB">
              <w:rPr>
                <w:rFonts w:hAnsi="標楷體"/>
                <w:bCs/>
                <w:sz w:val="28"/>
                <w:szCs w:val="28"/>
                <w:u w:val="single"/>
              </w:rPr>
              <w:t>總統並非不得依</w:t>
            </w:r>
            <w:r w:rsidRPr="00A363AB">
              <w:rPr>
                <w:rFonts w:hAnsi="標楷體" w:hint="eastAsia"/>
                <w:bCs/>
                <w:sz w:val="28"/>
                <w:szCs w:val="28"/>
                <w:u w:val="single"/>
              </w:rPr>
              <w:t>據</w:t>
            </w:r>
            <w:r w:rsidRPr="00A363AB">
              <w:rPr>
                <w:rFonts w:hAnsi="標楷體"/>
                <w:bCs/>
                <w:sz w:val="28"/>
                <w:szCs w:val="28"/>
                <w:u w:val="single"/>
              </w:rPr>
              <w:t>機密層級，授權該委員會作成機密核定之決定</w:t>
            </w:r>
            <w:r w:rsidRPr="00A363AB">
              <w:rPr>
                <w:rFonts w:hAnsi="標楷體" w:hint="eastAsia"/>
                <w:bCs/>
                <w:sz w:val="28"/>
                <w:szCs w:val="28"/>
                <w:u w:val="single"/>
              </w:rPr>
              <w:t>，</w:t>
            </w:r>
            <w:r w:rsidRPr="00A363AB">
              <w:rPr>
                <w:rFonts w:hAnsi="標楷體"/>
                <w:bCs/>
                <w:sz w:val="28"/>
                <w:szCs w:val="28"/>
                <w:u w:val="single"/>
              </w:rPr>
              <w:t>亦非不得設置多元組成之委員會，並高度尊重該委員會之審議決定，僅在形式上仍由總統作成最後之核定決定</w:t>
            </w:r>
            <w:r w:rsidRPr="00A363AB">
              <w:rPr>
                <w:rFonts w:hAnsi="標楷體"/>
                <w:sz w:val="28"/>
                <w:szCs w:val="28"/>
              </w:rPr>
              <w:t>。換言之，</w:t>
            </w:r>
            <w:r w:rsidRPr="00A363AB">
              <w:rPr>
                <w:rFonts w:hAnsi="標楷體" w:hint="eastAsia"/>
                <w:sz w:val="28"/>
                <w:szCs w:val="28"/>
              </w:rPr>
              <w:t>若</w:t>
            </w:r>
            <w:r w:rsidRPr="00A363AB">
              <w:rPr>
                <w:rFonts w:hAnsi="標楷體"/>
                <w:sz w:val="28"/>
                <w:szCs w:val="28"/>
              </w:rPr>
              <w:t>能</w:t>
            </w:r>
            <w:r w:rsidRPr="00A363AB">
              <w:rPr>
                <w:rFonts w:hAnsi="標楷體" w:hint="eastAsia"/>
                <w:sz w:val="28"/>
                <w:szCs w:val="28"/>
              </w:rPr>
              <w:t>夠</w:t>
            </w:r>
            <w:r w:rsidRPr="00A363AB">
              <w:rPr>
                <w:rFonts w:hAnsi="標楷體"/>
                <w:sz w:val="28"/>
                <w:szCs w:val="28"/>
              </w:rPr>
              <w:t>不只在總統府下設置任務編組而僅給予建議，而</w:t>
            </w:r>
            <w:r w:rsidRPr="00A363AB">
              <w:rPr>
                <w:rFonts w:hAnsi="標楷體" w:hint="eastAsia"/>
                <w:sz w:val="28"/>
                <w:szCs w:val="28"/>
              </w:rPr>
              <w:t>是更</w:t>
            </w:r>
            <w:r w:rsidRPr="00A363AB">
              <w:rPr>
                <w:rFonts w:hAnsi="標楷體"/>
                <w:bCs/>
                <w:sz w:val="28"/>
                <w:szCs w:val="28"/>
                <w:u w:val="single"/>
              </w:rPr>
              <w:t>進一步在法律框架下，透過行政命令層級的制度</w:t>
            </w:r>
            <w:r w:rsidR="0073217F" w:rsidRPr="00A363AB">
              <w:rPr>
                <w:rFonts w:hAnsi="標楷體"/>
                <w:bCs/>
                <w:sz w:val="28"/>
                <w:szCs w:val="28"/>
                <w:u w:val="single"/>
              </w:rPr>
              <w:t>修定</w:t>
            </w:r>
            <w:r w:rsidRPr="00A363AB">
              <w:rPr>
                <w:rFonts w:hAnsi="標楷體" w:hint="eastAsia"/>
                <w:bCs/>
                <w:sz w:val="28"/>
                <w:szCs w:val="28"/>
                <w:u w:val="single"/>
              </w:rPr>
              <w:t>，</w:t>
            </w:r>
            <w:r w:rsidRPr="00A363AB">
              <w:rPr>
                <w:rFonts w:hAnsi="標楷體"/>
                <w:bCs/>
                <w:sz w:val="28"/>
                <w:szCs w:val="28"/>
                <w:u w:val="single"/>
              </w:rPr>
              <w:t>來完善化總統機密核定之組織、程序設計，應屬更理想的制度設計</w:t>
            </w:r>
            <w:r w:rsidRPr="00A363AB">
              <w:rPr>
                <w:rFonts w:hAnsi="標楷體"/>
                <w:sz w:val="28"/>
                <w:szCs w:val="28"/>
              </w:rPr>
              <w:t>。</w:t>
            </w:r>
          </w:p>
        </w:tc>
      </w:tr>
      <w:tr w:rsidR="00A363AB" w:rsidRPr="00A363AB" w:rsidTr="006A4324">
        <w:tc>
          <w:tcPr>
            <w:tcW w:w="1985"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229"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sz w:val="28"/>
                <w:szCs w:val="28"/>
              </w:rPr>
              <w:t>無意見。</w:t>
            </w:r>
          </w:p>
        </w:tc>
      </w:tr>
      <w:tr w:rsidR="00A363AB" w:rsidRPr="00A363AB" w:rsidTr="006A4324">
        <w:tc>
          <w:tcPr>
            <w:tcW w:w="1985"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229"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以社會公正人士、學者專家與公民團體代表組成之第三方組織，進行相關政治檔案是否解降密或開放應用之審議，以強化公信力</w:t>
            </w:r>
            <w:r w:rsidRPr="00A363AB">
              <w:rPr>
                <w:rFonts w:hAnsi="標楷體" w:hint="eastAsia"/>
                <w:sz w:val="28"/>
                <w:szCs w:val="28"/>
                <w:u w:val="single"/>
              </w:rPr>
              <w:t>，促轉會敬表贊同。</w:t>
            </w:r>
            <w:r w:rsidRPr="00A363AB">
              <w:rPr>
                <w:rFonts w:hAnsi="標楷體" w:hint="eastAsia"/>
                <w:sz w:val="28"/>
                <w:szCs w:val="28"/>
              </w:rPr>
              <w:t>至是否於總統府下設此一任務編組，建請大院另行徵詢總統府意見。</w:t>
            </w:r>
          </w:p>
        </w:tc>
      </w:tr>
      <w:tr w:rsidR="00A363AB" w:rsidRPr="00A363AB" w:rsidTr="006A4324">
        <w:tc>
          <w:tcPr>
            <w:tcW w:w="1985"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檔案局</w:t>
            </w:r>
          </w:p>
        </w:tc>
        <w:tc>
          <w:tcPr>
            <w:tcW w:w="7229"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 xml:space="preserve">    依政治檔案條例第5條第3項規定，機關維持「永久保密」之政治檔案應報請上級機關同意後始得為之，至於上級機關檢討所屬機關機密核定之適法性及妥適性所採行之方式，事涉其行政權之行使，檔案局予以尊重。大院所提建議有助於促進轉型正義之目的者，</w:t>
            </w:r>
            <w:r w:rsidRPr="00A363AB">
              <w:rPr>
                <w:rFonts w:hAnsi="標楷體" w:hint="eastAsia"/>
                <w:sz w:val="28"/>
                <w:szCs w:val="28"/>
                <w:u w:val="single"/>
              </w:rPr>
              <w:t>檔案局無意見</w:t>
            </w:r>
            <w:r w:rsidRPr="00A363AB">
              <w:rPr>
                <w:rFonts w:hAnsi="標楷體"/>
                <w:sz w:val="28"/>
                <w:szCs w:val="28"/>
              </w:rPr>
              <w:t>。</w:t>
            </w:r>
          </w:p>
        </w:tc>
      </w:tr>
      <w:tr w:rsidR="00A363AB" w:rsidRPr="00A363AB" w:rsidTr="006A4324">
        <w:trPr>
          <w:trHeight w:val="1308"/>
        </w:trPr>
        <w:tc>
          <w:tcPr>
            <w:tcW w:w="1985" w:type="dxa"/>
          </w:tcPr>
          <w:p w:rsidR="001D63BE" w:rsidRPr="00A363AB" w:rsidRDefault="001D63BE"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lastRenderedPageBreak/>
              <w:t>國安局</w:t>
            </w:r>
          </w:p>
        </w:tc>
        <w:tc>
          <w:tcPr>
            <w:tcW w:w="7229" w:type="dxa"/>
          </w:tcPr>
          <w:p w:rsidR="001D63BE" w:rsidRPr="00A363AB" w:rsidRDefault="001D63BE" w:rsidP="001D63BE">
            <w:pPr>
              <w:pStyle w:val="af7"/>
              <w:adjustRightInd w:val="0"/>
              <w:snapToGrid w:val="0"/>
              <w:spacing w:line="360" w:lineRule="exact"/>
              <w:ind w:leftChars="0" w:left="0"/>
              <w:rPr>
                <w:rFonts w:hAnsi="標楷體"/>
                <w:sz w:val="28"/>
                <w:szCs w:val="28"/>
              </w:rPr>
            </w:pPr>
            <w:r w:rsidRPr="00A363AB">
              <w:rPr>
                <w:rFonts w:hAnsi="標楷體" w:hint="eastAsia"/>
                <w:sz w:val="28"/>
                <w:szCs w:val="28"/>
              </w:rPr>
              <w:t xml:space="preserve">    案内規劃構想涉及機密檔案管理作法，宜由政治檔案條例權責主管機關召集相關機關研討為宜。</w:t>
            </w:r>
          </w:p>
        </w:tc>
      </w:tr>
    </w:tbl>
    <w:p w:rsidR="00250F7D" w:rsidRPr="00A363AB" w:rsidRDefault="00250F7D" w:rsidP="001D63BE">
      <w:pPr>
        <w:pStyle w:val="2"/>
        <w:numPr>
          <w:ilvl w:val="0"/>
          <w:numId w:val="0"/>
        </w:numPr>
      </w:pPr>
    </w:p>
    <w:p w:rsidR="00250F7D" w:rsidRPr="00A363AB" w:rsidRDefault="00D54C44" w:rsidP="00D54C44">
      <w:pPr>
        <w:pStyle w:val="4"/>
      </w:pPr>
      <w:r w:rsidRPr="00A363AB">
        <w:rPr>
          <w:rFonts w:hint="eastAsia"/>
        </w:rPr>
        <w:tab/>
        <w:t>其他意見及建議事項。</w:t>
      </w:r>
    </w:p>
    <w:tbl>
      <w:tblPr>
        <w:tblStyle w:val="af6"/>
        <w:tblW w:w="9214" w:type="dxa"/>
        <w:tblInd w:w="-5" w:type="dxa"/>
        <w:tblLook w:val="04A0" w:firstRow="1" w:lastRow="0" w:firstColumn="1" w:lastColumn="0" w:noHBand="0" w:noVBand="1"/>
      </w:tblPr>
      <w:tblGrid>
        <w:gridCol w:w="1985"/>
        <w:gridCol w:w="7229"/>
      </w:tblGrid>
      <w:tr w:rsidR="00A363AB" w:rsidRPr="00A363AB" w:rsidTr="006A4324">
        <w:trPr>
          <w:tblHeader/>
        </w:trPr>
        <w:tc>
          <w:tcPr>
            <w:tcW w:w="1985" w:type="dxa"/>
          </w:tcPr>
          <w:p w:rsidR="00D54C44" w:rsidRPr="00A363AB" w:rsidRDefault="00D54C44"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專家學者</w:t>
            </w:r>
          </w:p>
          <w:p w:rsidR="00D54C44" w:rsidRPr="00A363AB" w:rsidRDefault="00D54C44"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、機關團體</w:t>
            </w:r>
          </w:p>
        </w:tc>
        <w:tc>
          <w:tcPr>
            <w:tcW w:w="7229" w:type="dxa"/>
          </w:tcPr>
          <w:p w:rsidR="00D54C44" w:rsidRPr="00A363AB" w:rsidRDefault="00D54C44"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 xml:space="preserve">                  書面意見</w:t>
            </w:r>
          </w:p>
        </w:tc>
      </w:tr>
      <w:tr w:rsidR="00A363AB" w:rsidRPr="00A363AB" w:rsidTr="006A4324">
        <w:tc>
          <w:tcPr>
            <w:tcW w:w="1985" w:type="dxa"/>
          </w:tcPr>
          <w:p w:rsidR="00D54C44" w:rsidRPr="00A363AB" w:rsidRDefault="000F3F82"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t>○○○社</w:t>
            </w:r>
          </w:p>
          <w:p w:rsidR="00D54C44" w:rsidRPr="00A363AB" w:rsidRDefault="009F7626" w:rsidP="008D4750">
            <w:pPr>
              <w:pStyle w:val="af7"/>
              <w:adjustRightInd w:val="0"/>
              <w:snapToGrid w:val="0"/>
              <w:spacing w:line="360" w:lineRule="exact"/>
              <w:ind w:leftChars="0" w:left="0"/>
              <w:rPr>
                <w:rFonts w:hAnsi="標楷體"/>
                <w:bCs/>
                <w:sz w:val="28"/>
                <w:szCs w:val="28"/>
              </w:rPr>
            </w:pPr>
            <w:r>
              <w:rPr>
                <w:rFonts w:hAnsi="標楷體" w:hint="eastAsia"/>
                <w:sz w:val="28"/>
                <w:szCs w:val="28"/>
              </w:rPr>
              <w:t>羅○○</w:t>
            </w:r>
            <w:r w:rsidR="000351B2" w:rsidRPr="00A363AB">
              <w:rPr>
                <w:rFonts w:hAnsi="標楷體" w:hint="eastAsia"/>
                <w:sz w:val="28"/>
                <w:szCs w:val="28"/>
              </w:rPr>
              <w:t>教授</w:t>
            </w:r>
          </w:p>
        </w:tc>
        <w:tc>
          <w:tcPr>
            <w:tcW w:w="7229" w:type="dxa"/>
          </w:tcPr>
          <w:p w:rsidR="00D54C44" w:rsidRPr="00A363AB" w:rsidRDefault="009F7626" w:rsidP="00B654C4">
            <w:pPr>
              <w:pStyle w:val="af7"/>
              <w:numPr>
                <w:ilvl w:val="0"/>
                <w:numId w:val="31"/>
              </w:numPr>
              <w:overflowPunct/>
              <w:autoSpaceDE/>
              <w:autoSpaceDN/>
              <w:adjustRightInd w:val="0"/>
              <w:snapToGrid w:val="0"/>
              <w:spacing w:line="360" w:lineRule="exact"/>
              <w:ind w:leftChars="0"/>
              <w:rPr>
                <w:rFonts w:hAnsi="標楷體"/>
                <w:sz w:val="28"/>
                <w:szCs w:val="28"/>
              </w:rPr>
            </w:pPr>
            <w:r>
              <w:rPr>
                <w:rFonts w:hAnsi="標楷體" w:hint="eastAsia"/>
                <w:sz w:val="28"/>
                <w:szCs w:val="28"/>
              </w:rPr>
              <w:t>羅○○</w:t>
            </w:r>
            <w:r w:rsidR="003D3E4C" w:rsidRPr="00A363AB">
              <w:rPr>
                <w:rFonts w:hAnsi="標楷體" w:hint="eastAsia"/>
                <w:sz w:val="28"/>
                <w:szCs w:val="28"/>
              </w:rPr>
              <w:t>教授</w:t>
            </w:r>
            <w:r w:rsidR="00D54C44" w:rsidRPr="00A363AB">
              <w:rPr>
                <w:rFonts w:hAnsi="標楷體" w:hint="eastAsia"/>
                <w:sz w:val="28"/>
                <w:szCs w:val="28"/>
              </w:rPr>
              <w:t>曾於2016年底代表黨產會出席</w:t>
            </w:r>
            <w:r w:rsidR="00965592" w:rsidRPr="00A363AB">
              <w:rPr>
                <w:rFonts w:hAnsi="標楷體" w:hint="eastAsia"/>
                <w:sz w:val="28"/>
                <w:szCs w:val="28"/>
              </w:rPr>
              <w:t>行政</w:t>
            </w:r>
            <w:r w:rsidR="00D54C44" w:rsidRPr="00A363AB">
              <w:rPr>
                <w:rFonts w:hAnsi="標楷體" w:hint="eastAsia"/>
                <w:sz w:val="28"/>
                <w:szCs w:val="28"/>
              </w:rPr>
              <w:t>院政務委員林美珠審查究竟要將處理政治檔案修法規定於檔案法的一章？抑或另立新法的討論。當時即認為，檔案就是檔案，至於是什麼類型檔案端視研究者的角度經驗而有不同。舉例而言，同樣一份檔案對於研究白色恐怖者毫無用處，但對於研究黨國體制（跟動員戡亂體制、戒嚴體制又有差異）卻可能是重要佐證（如大孝大樓案前北市國宅處檔案）。時間是一個客觀面分檔案的可行分類，但當進入實質面去劃定「與</w:t>
            </w:r>
            <w:r w:rsidR="006226C3" w:rsidRPr="00A363AB">
              <w:rPr>
                <w:rFonts w:hint="eastAsia"/>
              </w:rPr>
              <w:t>228事件</w:t>
            </w:r>
            <w:r w:rsidR="00D54C44" w:rsidRPr="00A363AB">
              <w:rPr>
                <w:rFonts w:hAnsi="標楷體" w:hint="eastAsia"/>
                <w:sz w:val="28"/>
                <w:szCs w:val="28"/>
              </w:rPr>
              <w:t>、動員戡亂體制、戒嚴體制相關之檔案或各類紀錄及文件」時，就要注意會有遺漏部分。</w:t>
            </w:r>
          </w:p>
          <w:p w:rsidR="00D54C44" w:rsidRPr="00A363AB" w:rsidRDefault="00D54C44" w:rsidP="00B654C4">
            <w:pPr>
              <w:pStyle w:val="af7"/>
              <w:numPr>
                <w:ilvl w:val="0"/>
                <w:numId w:val="31"/>
              </w:numPr>
              <w:overflowPunct/>
              <w:autoSpaceDE/>
              <w:autoSpaceDN/>
              <w:adjustRightInd w:val="0"/>
              <w:snapToGrid w:val="0"/>
              <w:spacing w:line="360" w:lineRule="exact"/>
              <w:ind w:leftChars="0"/>
              <w:rPr>
                <w:rFonts w:hAnsi="標楷體"/>
                <w:bCs/>
                <w:sz w:val="28"/>
                <w:szCs w:val="28"/>
              </w:rPr>
            </w:pPr>
            <w:r w:rsidRPr="00A363AB">
              <w:rPr>
                <w:rFonts w:hAnsi="標楷體" w:hint="eastAsia"/>
                <w:sz w:val="28"/>
                <w:szCs w:val="28"/>
              </w:rPr>
              <w:t>題綱因應當前時事，而設定行政院所屬國發會檔案局對總統府所屬國安局檔案徵集困境而來。但事實上，各機關普遍對相關檔案公開是抱持著抵制消極的態度。如2016年底筆者請同仁函詢法務部法律事務司請提出2002年至2004年間法務部研擬黨產條例草案相關檔案與會議記錄，或許法務部不希望世人知道有此過往，即遭到延宕數月的冷處理。直到</w:t>
            </w:r>
            <w:r w:rsidR="009F7626">
              <w:rPr>
                <w:rFonts w:hAnsi="標楷體" w:hint="eastAsia"/>
                <w:sz w:val="28"/>
                <w:szCs w:val="28"/>
              </w:rPr>
              <w:t>羅○○</w:t>
            </w:r>
            <w:r w:rsidR="00821956" w:rsidRPr="00A363AB">
              <w:rPr>
                <w:rFonts w:hAnsi="標楷體" w:hint="eastAsia"/>
                <w:sz w:val="28"/>
                <w:szCs w:val="28"/>
              </w:rPr>
              <w:t>教授</w:t>
            </w:r>
            <w:r w:rsidRPr="00A363AB">
              <w:rPr>
                <w:rFonts w:hAnsi="標楷體" w:hint="eastAsia"/>
                <w:sz w:val="28"/>
                <w:szCs w:val="28"/>
              </w:rPr>
              <w:t>以「明天你們邱部長將會見到本會顧主委，請問本案該如何報告為妥？」詢問承辦科長，隔日相關公文才到手。又曾親赴國防部請求開釋婦聯會相關檔案（當時一部份黨產會已透過古物市場入手），國防部有禮貌地回應沒有相關檔案。又要求是否可以拜訪檔案室時，回曰「剛搬家檔案都在箱子裡還沒上架」又遭有禮貌的婉拒。整體而言，到今天為止，黨國威權時期檔案取得不易，此為通案</w:t>
            </w:r>
            <w:r w:rsidRPr="00A363AB">
              <w:rPr>
                <w:rFonts w:hAnsi="標楷體" w:hint="eastAsia"/>
                <w:sz w:val="28"/>
                <w:szCs w:val="28"/>
              </w:rPr>
              <w:lastRenderedPageBreak/>
              <w:t>現象。</w:t>
            </w:r>
          </w:p>
        </w:tc>
      </w:tr>
      <w:tr w:rsidR="00A363AB" w:rsidRPr="00A363AB" w:rsidTr="006A4324">
        <w:trPr>
          <w:trHeight w:val="485"/>
        </w:trPr>
        <w:tc>
          <w:tcPr>
            <w:tcW w:w="1985" w:type="dxa"/>
          </w:tcPr>
          <w:p w:rsidR="00D54C44" w:rsidRPr="00A363AB" w:rsidRDefault="00D54C44"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lastRenderedPageBreak/>
              <w:t>檔案局</w:t>
            </w:r>
          </w:p>
        </w:tc>
        <w:tc>
          <w:tcPr>
            <w:tcW w:w="7229" w:type="dxa"/>
          </w:tcPr>
          <w:p w:rsidR="00D54C44" w:rsidRPr="00A363AB" w:rsidRDefault="00D54C44" w:rsidP="008D4750">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暫無回復說明。</w:t>
            </w:r>
          </w:p>
        </w:tc>
      </w:tr>
      <w:tr w:rsidR="00A363AB" w:rsidRPr="00A363AB" w:rsidTr="006A4324">
        <w:tc>
          <w:tcPr>
            <w:tcW w:w="1985" w:type="dxa"/>
          </w:tcPr>
          <w:p w:rsidR="00D54C44" w:rsidRPr="00A363AB" w:rsidRDefault="00D54C44"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調查局</w:t>
            </w:r>
          </w:p>
        </w:tc>
        <w:tc>
          <w:tcPr>
            <w:tcW w:w="7229" w:type="dxa"/>
          </w:tcPr>
          <w:p w:rsidR="00D54C44" w:rsidRPr="00A363AB" w:rsidRDefault="00D54C44" w:rsidP="008D4750">
            <w:pPr>
              <w:pStyle w:val="af7"/>
              <w:adjustRightInd w:val="0"/>
              <w:snapToGrid w:val="0"/>
              <w:spacing w:line="360" w:lineRule="exact"/>
              <w:ind w:leftChars="0" w:left="0"/>
              <w:rPr>
                <w:rFonts w:hAnsi="標楷體"/>
                <w:bCs/>
                <w:sz w:val="28"/>
                <w:szCs w:val="28"/>
              </w:rPr>
            </w:pPr>
            <w:r w:rsidRPr="00A363AB">
              <w:rPr>
                <w:rFonts w:hAnsi="標楷體"/>
                <w:sz w:val="28"/>
                <w:szCs w:val="28"/>
              </w:rPr>
              <w:t>無意見。</w:t>
            </w:r>
          </w:p>
        </w:tc>
      </w:tr>
      <w:tr w:rsidR="00A363AB" w:rsidRPr="00A363AB" w:rsidTr="006A4324">
        <w:tc>
          <w:tcPr>
            <w:tcW w:w="1985" w:type="dxa"/>
          </w:tcPr>
          <w:p w:rsidR="00D54C44" w:rsidRPr="00A363AB" w:rsidRDefault="00D54C44" w:rsidP="008D4750">
            <w:pPr>
              <w:pStyle w:val="af7"/>
              <w:adjustRightInd w:val="0"/>
              <w:snapToGrid w:val="0"/>
              <w:spacing w:line="360" w:lineRule="exact"/>
              <w:ind w:leftChars="0" w:left="0"/>
              <w:rPr>
                <w:rFonts w:hAnsi="標楷體"/>
                <w:bCs/>
                <w:sz w:val="28"/>
                <w:szCs w:val="28"/>
              </w:rPr>
            </w:pPr>
            <w:r w:rsidRPr="00A363AB">
              <w:rPr>
                <w:rFonts w:hAnsi="標楷體" w:hint="eastAsia"/>
                <w:bCs/>
                <w:sz w:val="28"/>
                <w:szCs w:val="28"/>
              </w:rPr>
              <w:t>促轉會</w:t>
            </w:r>
          </w:p>
        </w:tc>
        <w:tc>
          <w:tcPr>
            <w:tcW w:w="7229" w:type="dxa"/>
          </w:tcPr>
          <w:p w:rsidR="00D54C44" w:rsidRPr="00A363AB" w:rsidRDefault="00965592" w:rsidP="008D4750">
            <w:pPr>
              <w:adjustRightInd w:val="0"/>
              <w:snapToGrid w:val="0"/>
              <w:spacing w:line="360" w:lineRule="exact"/>
              <w:ind w:left="-11"/>
              <w:rPr>
                <w:rFonts w:hAnsi="標楷體"/>
                <w:sz w:val="28"/>
                <w:szCs w:val="28"/>
              </w:rPr>
            </w:pPr>
            <w:r w:rsidRPr="00A363AB">
              <w:rPr>
                <w:rFonts w:hAnsi="標楷體" w:hint="eastAsia"/>
                <w:sz w:val="28"/>
                <w:szCs w:val="28"/>
              </w:rPr>
              <w:t xml:space="preserve">    促轉</w:t>
            </w:r>
            <w:r w:rsidR="00D54C44" w:rsidRPr="00A363AB">
              <w:rPr>
                <w:rFonts w:hAnsi="標楷體" w:hint="eastAsia"/>
                <w:sz w:val="28"/>
                <w:szCs w:val="28"/>
              </w:rPr>
              <w:t>會前於本（111）年2月17日函送國發會及檔案局政治檔案條例建議修正條文，因後續各界及立法院對於部分機關以</w:t>
            </w:r>
            <w:r w:rsidR="005876CD" w:rsidRPr="00A363AB">
              <w:rPr>
                <w:rFonts w:hAnsi="標楷體" w:hint="eastAsia"/>
                <w:sz w:val="28"/>
                <w:szCs w:val="28"/>
              </w:rPr>
              <w:t>國密法</w:t>
            </w:r>
            <w:r w:rsidR="00D54C44" w:rsidRPr="00A363AB">
              <w:rPr>
                <w:rFonts w:hAnsi="標楷體" w:hint="eastAsia"/>
                <w:sz w:val="28"/>
                <w:szCs w:val="28"/>
              </w:rPr>
              <w:t>、</w:t>
            </w:r>
            <w:r w:rsidR="00CA14DD" w:rsidRPr="00A363AB">
              <w:rPr>
                <w:rFonts w:hAnsi="標楷體" w:hint="eastAsia"/>
                <w:sz w:val="28"/>
                <w:szCs w:val="28"/>
              </w:rPr>
              <w:t>情工法</w:t>
            </w:r>
            <w:r w:rsidR="00D54C44" w:rsidRPr="00A363AB">
              <w:rPr>
                <w:rFonts w:hAnsi="標楷體" w:hint="eastAsia"/>
                <w:sz w:val="28"/>
                <w:szCs w:val="28"/>
              </w:rPr>
              <w:t>等法律限制政治檔案之開放應用，認為</w:t>
            </w:r>
            <w:r w:rsidR="003A746D" w:rsidRPr="00A363AB">
              <w:rPr>
                <w:rFonts w:hAnsi="標楷體" w:hint="eastAsia"/>
                <w:sz w:val="28"/>
                <w:szCs w:val="28"/>
              </w:rPr>
              <w:t>促轉</w:t>
            </w:r>
            <w:r w:rsidR="00D54C44" w:rsidRPr="00A363AB">
              <w:rPr>
                <w:rFonts w:hAnsi="標楷體" w:hint="eastAsia"/>
                <w:sz w:val="28"/>
                <w:szCs w:val="28"/>
              </w:rPr>
              <w:t>會應就此部分再行研議。復以法務部近日預告修正</w:t>
            </w:r>
            <w:r w:rsidR="005876CD" w:rsidRPr="00A363AB">
              <w:rPr>
                <w:rFonts w:hAnsi="標楷體" w:hint="eastAsia"/>
                <w:sz w:val="28"/>
                <w:szCs w:val="28"/>
              </w:rPr>
              <w:t>國密法</w:t>
            </w:r>
            <w:r w:rsidR="00D54C44" w:rsidRPr="00A363AB">
              <w:rPr>
                <w:rFonts w:hAnsi="標楷體" w:hint="eastAsia"/>
                <w:sz w:val="28"/>
                <w:szCs w:val="28"/>
              </w:rPr>
              <w:t>，將刪除「永久保密」。綜合各界意見，爰針對強化壓迫體制資訊揭露的部分，擬提新版修正條文建議，重點如下：</w:t>
            </w:r>
            <w:r w:rsidR="003A746D" w:rsidRPr="00A363AB">
              <w:rPr>
                <w:rFonts w:hAnsi="標楷體"/>
                <w:sz w:val="28"/>
                <w:szCs w:val="28"/>
              </w:rPr>
              <w:t xml:space="preserve"> </w:t>
            </w:r>
          </w:p>
          <w:p w:rsidR="00D54C44" w:rsidRPr="00A363AB" w:rsidRDefault="00D54C44" w:rsidP="00B654C4">
            <w:pPr>
              <w:pStyle w:val="af7"/>
              <w:numPr>
                <w:ilvl w:val="0"/>
                <w:numId w:val="32"/>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永久保密之檔案應予以解密：</w:t>
            </w:r>
          </w:p>
          <w:p w:rsidR="00D54C44" w:rsidRPr="00A363AB" w:rsidRDefault="00D54C44" w:rsidP="00B654C4">
            <w:pPr>
              <w:pStyle w:val="af7"/>
              <w:numPr>
                <w:ilvl w:val="0"/>
                <w:numId w:val="33"/>
              </w:numPr>
              <w:overflowPunct/>
              <w:autoSpaceDE/>
              <w:autoSpaceDN/>
              <w:adjustRightInd w:val="0"/>
              <w:snapToGrid w:val="0"/>
              <w:spacing w:line="360" w:lineRule="exact"/>
              <w:ind w:leftChars="0" w:left="890" w:hanging="740"/>
              <w:rPr>
                <w:rFonts w:hAnsi="標楷體"/>
                <w:sz w:val="28"/>
                <w:szCs w:val="28"/>
              </w:rPr>
            </w:pPr>
            <w:r w:rsidRPr="00A363AB">
              <w:rPr>
                <w:rFonts w:hAnsi="標楷體" w:hint="eastAsia"/>
                <w:sz w:val="28"/>
                <w:szCs w:val="28"/>
              </w:rPr>
              <w:t>明定保密逾30年之政治檔案應予以解密，不適用</w:t>
            </w:r>
            <w:r w:rsidR="005876CD" w:rsidRPr="00A363AB">
              <w:rPr>
                <w:rFonts w:hAnsi="標楷體" w:hint="eastAsia"/>
                <w:sz w:val="28"/>
                <w:szCs w:val="28"/>
              </w:rPr>
              <w:t>國密法</w:t>
            </w:r>
            <w:r w:rsidRPr="00A363AB">
              <w:rPr>
                <w:rFonts w:hAnsi="標楷體" w:hint="eastAsia"/>
                <w:sz w:val="28"/>
                <w:szCs w:val="28"/>
              </w:rPr>
              <w:t>之規定。（修正條文第5條第2項）</w:t>
            </w:r>
          </w:p>
          <w:p w:rsidR="00D54C44" w:rsidRPr="00A363AB" w:rsidRDefault="00D54C44" w:rsidP="00B654C4">
            <w:pPr>
              <w:pStyle w:val="af7"/>
              <w:numPr>
                <w:ilvl w:val="0"/>
                <w:numId w:val="33"/>
              </w:numPr>
              <w:overflowPunct/>
              <w:autoSpaceDE/>
              <w:autoSpaceDN/>
              <w:adjustRightInd w:val="0"/>
              <w:snapToGrid w:val="0"/>
              <w:spacing w:line="360" w:lineRule="exact"/>
              <w:ind w:leftChars="0" w:left="890" w:hanging="740"/>
              <w:rPr>
                <w:rFonts w:hAnsi="標楷體"/>
                <w:sz w:val="28"/>
                <w:szCs w:val="28"/>
              </w:rPr>
            </w:pPr>
            <w:r w:rsidRPr="00A363AB">
              <w:rPr>
                <w:rFonts w:hAnsi="標楷體" w:hint="eastAsia"/>
                <w:sz w:val="28"/>
                <w:szCs w:val="28"/>
              </w:rPr>
              <w:t>原依</w:t>
            </w:r>
            <w:r w:rsidR="00D43A34" w:rsidRPr="00A363AB">
              <w:rPr>
                <w:rFonts w:hint="eastAsia"/>
                <w:sz w:val="28"/>
                <w:szCs w:val="28"/>
              </w:rPr>
              <w:t>政治檔案</w:t>
            </w:r>
            <w:r w:rsidRPr="00A363AB">
              <w:rPr>
                <w:rFonts w:hAnsi="標楷體" w:hint="eastAsia"/>
                <w:sz w:val="28"/>
                <w:szCs w:val="28"/>
              </w:rPr>
              <w:t>條例完成檢討而仍為機密檔案者，明定政府機關（構）應於法定期限內依</w:t>
            </w:r>
            <w:r w:rsidR="00CD761C" w:rsidRPr="00A363AB">
              <w:rPr>
                <w:rFonts w:hint="eastAsia"/>
                <w:sz w:val="28"/>
                <w:szCs w:val="28"/>
              </w:rPr>
              <w:t>政治檔案</w:t>
            </w:r>
            <w:r w:rsidRPr="00A363AB">
              <w:rPr>
                <w:rFonts w:hAnsi="標楷體" w:hint="eastAsia"/>
                <w:sz w:val="28"/>
                <w:szCs w:val="28"/>
              </w:rPr>
              <w:t>條例重新進行永久保密檔案之檢討與解密。（修正條文第5條第3項）</w:t>
            </w:r>
          </w:p>
          <w:p w:rsidR="00D54C44" w:rsidRPr="00A363AB" w:rsidRDefault="00D54C44" w:rsidP="00B654C4">
            <w:pPr>
              <w:pStyle w:val="af7"/>
              <w:numPr>
                <w:ilvl w:val="0"/>
                <w:numId w:val="32"/>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落實第11條資訊之公開：</w:t>
            </w:r>
          </w:p>
          <w:p w:rsidR="00D54C44" w:rsidRPr="00A363AB" w:rsidRDefault="003A746D" w:rsidP="003A746D">
            <w:pPr>
              <w:pStyle w:val="af7"/>
              <w:overflowPunct/>
              <w:autoSpaceDE/>
              <w:autoSpaceDN/>
              <w:adjustRightInd w:val="0"/>
              <w:snapToGrid w:val="0"/>
              <w:spacing w:line="360" w:lineRule="exact"/>
              <w:ind w:leftChars="0" w:left="360"/>
              <w:rPr>
                <w:rFonts w:hAnsi="標楷體"/>
                <w:sz w:val="28"/>
                <w:szCs w:val="28"/>
              </w:rPr>
            </w:pPr>
            <w:r w:rsidRPr="00A363AB">
              <w:rPr>
                <w:rFonts w:hAnsi="標楷體" w:hint="eastAsia"/>
                <w:sz w:val="28"/>
                <w:szCs w:val="28"/>
              </w:rPr>
              <w:t xml:space="preserve">    </w:t>
            </w:r>
            <w:r w:rsidR="00D54C44" w:rsidRPr="00A363AB">
              <w:rPr>
                <w:rFonts w:hAnsi="標楷體" w:hint="eastAsia"/>
                <w:sz w:val="28"/>
                <w:szCs w:val="28"/>
              </w:rPr>
              <w:t>政治檔案中所載公務員、證人、檢舉人及消息來源之姓名、化名、代號及職稱應予開放應用，</w:t>
            </w:r>
            <w:r w:rsidR="00D54C44" w:rsidRPr="00A363AB">
              <w:rPr>
                <w:rFonts w:hAnsi="標楷體" w:hint="eastAsia"/>
                <w:sz w:val="28"/>
                <w:szCs w:val="28"/>
                <w:u w:val="single"/>
              </w:rPr>
              <w:t>明定不適用</w:t>
            </w:r>
            <w:r w:rsidR="00CA14DD" w:rsidRPr="00A363AB">
              <w:rPr>
                <w:rFonts w:hAnsi="標楷體" w:hint="eastAsia"/>
                <w:sz w:val="28"/>
                <w:szCs w:val="28"/>
                <w:u w:val="single"/>
              </w:rPr>
              <w:t>情工法</w:t>
            </w:r>
            <w:r w:rsidR="00D54C44" w:rsidRPr="00A363AB">
              <w:rPr>
                <w:rFonts w:hAnsi="標楷體" w:hint="eastAsia"/>
                <w:sz w:val="28"/>
                <w:szCs w:val="28"/>
                <w:u w:val="single"/>
              </w:rPr>
              <w:t>第8條第1項規定</w:t>
            </w:r>
            <w:r w:rsidR="00D54C44" w:rsidRPr="00A363AB">
              <w:rPr>
                <w:rFonts w:hAnsi="標楷體" w:hint="eastAsia"/>
                <w:sz w:val="28"/>
                <w:szCs w:val="28"/>
              </w:rPr>
              <w:t>，且政府機關（構）亦不得以</w:t>
            </w:r>
            <w:r w:rsidR="00CD761C" w:rsidRPr="00A363AB">
              <w:rPr>
                <w:rFonts w:hint="eastAsia"/>
                <w:sz w:val="28"/>
                <w:szCs w:val="28"/>
              </w:rPr>
              <w:t>政治檔案</w:t>
            </w:r>
            <w:r w:rsidR="00D54C44" w:rsidRPr="00A363AB">
              <w:rPr>
                <w:rFonts w:hAnsi="標楷體" w:hint="eastAsia"/>
                <w:sz w:val="28"/>
                <w:szCs w:val="28"/>
              </w:rPr>
              <w:t>條例第8條第2項第2款之事由限制應用。（修正條文第11條第1項、第2項）</w:t>
            </w:r>
          </w:p>
          <w:p w:rsidR="00D54C44" w:rsidRPr="00A363AB" w:rsidRDefault="00D54C44" w:rsidP="00B654C4">
            <w:pPr>
              <w:pStyle w:val="af7"/>
              <w:numPr>
                <w:ilvl w:val="0"/>
                <w:numId w:val="32"/>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強化上級機關監督落實檔案開放責任：</w:t>
            </w:r>
          </w:p>
          <w:p w:rsidR="00D54C44" w:rsidRPr="00A363AB" w:rsidRDefault="00D54C44" w:rsidP="003A746D">
            <w:pPr>
              <w:pStyle w:val="af7"/>
              <w:overflowPunct/>
              <w:autoSpaceDE/>
              <w:autoSpaceDN/>
              <w:adjustRightInd w:val="0"/>
              <w:snapToGrid w:val="0"/>
              <w:spacing w:line="360" w:lineRule="exact"/>
              <w:ind w:leftChars="0" w:left="360"/>
              <w:rPr>
                <w:rFonts w:hAnsi="標楷體"/>
                <w:sz w:val="28"/>
                <w:szCs w:val="28"/>
              </w:rPr>
            </w:pPr>
            <w:r w:rsidRPr="00A363AB">
              <w:rPr>
                <w:rFonts w:hAnsi="標楷體" w:hint="eastAsia"/>
                <w:sz w:val="28"/>
                <w:szCs w:val="28"/>
              </w:rPr>
              <w:t xml:space="preserve">    原移轉機關（構）表示有嚴重影響國家安全或對外關係之虞而欲限制檔案開放者，</w:t>
            </w:r>
            <w:r w:rsidRPr="00A363AB">
              <w:rPr>
                <w:rFonts w:hAnsi="標楷體" w:hint="eastAsia"/>
                <w:sz w:val="28"/>
                <w:szCs w:val="28"/>
                <w:u w:val="single"/>
              </w:rPr>
              <w:t>明定應提出具體事實及正當理由，並應經上級機關表示同意後始得為之</w:t>
            </w:r>
            <w:r w:rsidRPr="00A363AB">
              <w:rPr>
                <w:rFonts w:hAnsi="標楷體" w:hint="eastAsia"/>
                <w:sz w:val="28"/>
                <w:szCs w:val="28"/>
              </w:rPr>
              <w:t>。（修正條文第8條第2項第2款）</w:t>
            </w:r>
          </w:p>
          <w:p w:rsidR="00D54C44" w:rsidRPr="00A363AB" w:rsidRDefault="00D54C44" w:rsidP="00B654C4">
            <w:pPr>
              <w:pStyle w:val="af7"/>
              <w:numPr>
                <w:ilvl w:val="0"/>
                <w:numId w:val="32"/>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建立</w:t>
            </w:r>
            <w:r w:rsidRPr="00A363AB">
              <w:rPr>
                <w:rFonts w:hAnsi="標楷體" w:hint="eastAsia"/>
                <w:sz w:val="28"/>
                <w:szCs w:val="28"/>
                <w:u w:val="single"/>
              </w:rPr>
              <w:t>定期檢討政治檔案開放應用之機制</w:t>
            </w:r>
            <w:r w:rsidRPr="00A363AB">
              <w:rPr>
                <w:rFonts w:hAnsi="標楷體" w:hint="eastAsia"/>
                <w:sz w:val="28"/>
                <w:szCs w:val="28"/>
              </w:rPr>
              <w:t>及</w:t>
            </w:r>
            <w:r w:rsidRPr="00A363AB">
              <w:rPr>
                <w:rFonts w:hAnsi="標楷體" w:hint="eastAsia"/>
                <w:sz w:val="28"/>
                <w:szCs w:val="28"/>
                <w:u w:val="single"/>
              </w:rPr>
              <w:t>完善現行爭議審議會的運作</w:t>
            </w:r>
            <w:r w:rsidRPr="00A363AB">
              <w:rPr>
                <w:rFonts w:hAnsi="標楷體" w:hint="eastAsia"/>
                <w:sz w:val="28"/>
                <w:szCs w:val="28"/>
              </w:rPr>
              <w:t>：</w:t>
            </w:r>
          </w:p>
          <w:p w:rsidR="00D54C44" w:rsidRPr="00A363AB" w:rsidRDefault="00D54C44" w:rsidP="00B654C4">
            <w:pPr>
              <w:pStyle w:val="af7"/>
              <w:numPr>
                <w:ilvl w:val="0"/>
                <w:numId w:val="34"/>
              </w:numPr>
              <w:overflowPunct/>
              <w:autoSpaceDE/>
              <w:autoSpaceDN/>
              <w:adjustRightInd w:val="0"/>
              <w:snapToGrid w:val="0"/>
              <w:spacing w:line="360" w:lineRule="exact"/>
              <w:ind w:leftChars="0" w:left="890" w:hanging="709"/>
              <w:rPr>
                <w:rFonts w:hAnsi="標楷體"/>
                <w:sz w:val="28"/>
                <w:szCs w:val="28"/>
              </w:rPr>
            </w:pPr>
            <w:r w:rsidRPr="00A363AB">
              <w:rPr>
                <w:rFonts w:hAnsi="標楷體" w:hint="eastAsia"/>
                <w:sz w:val="28"/>
                <w:szCs w:val="28"/>
              </w:rPr>
              <w:t>明定檔案局應定期檢討政治檔案之開放應用，並於必要時召開爭議審議會審議之（修正條文第7條第1項第5款、第2項）</w:t>
            </w:r>
            <w:r w:rsidR="00D8102D" w:rsidRPr="00A363AB">
              <w:rPr>
                <w:rFonts w:hAnsi="標楷體" w:hint="eastAsia"/>
                <w:sz w:val="28"/>
                <w:szCs w:val="28"/>
              </w:rPr>
              <w:t>。</w:t>
            </w:r>
          </w:p>
          <w:p w:rsidR="00D54C44" w:rsidRPr="00A363AB" w:rsidRDefault="00D54C44" w:rsidP="00B654C4">
            <w:pPr>
              <w:pStyle w:val="af7"/>
              <w:numPr>
                <w:ilvl w:val="0"/>
                <w:numId w:val="34"/>
              </w:numPr>
              <w:overflowPunct/>
              <w:autoSpaceDE/>
              <w:autoSpaceDN/>
              <w:adjustRightInd w:val="0"/>
              <w:snapToGrid w:val="0"/>
              <w:spacing w:line="360" w:lineRule="exact"/>
              <w:ind w:leftChars="0" w:left="890" w:hanging="709"/>
              <w:rPr>
                <w:rFonts w:hAnsi="標楷體"/>
                <w:sz w:val="28"/>
                <w:szCs w:val="28"/>
              </w:rPr>
            </w:pPr>
            <w:r w:rsidRPr="00A363AB">
              <w:rPr>
                <w:rFonts w:hAnsi="標楷體" w:hint="eastAsia"/>
                <w:sz w:val="28"/>
                <w:szCs w:val="28"/>
              </w:rPr>
              <w:t>明定爭議審議會議程與決議之公開、委員之專業資格與授權檔案局訂定相關運作辦法（修正</w:t>
            </w:r>
            <w:r w:rsidRPr="00A363AB">
              <w:rPr>
                <w:rFonts w:hAnsi="標楷體" w:hint="eastAsia"/>
                <w:sz w:val="28"/>
                <w:szCs w:val="28"/>
              </w:rPr>
              <w:lastRenderedPageBreak/>
              <w:t>條文第7條第3項、第4項）</w:t>
            </w:r>
            <w:r w:rsidR="00D8102D" w:rsidRPr="00A363AB">
              <w:rPr>
                <w:rFonts w:hAnsi="標楷體" w:hint="eastAsia"/>
                <w:sz w:val="28"/>
                <w:szCs w:val="28"/>
              </w:rPr>
              <w:t>。</w:t>
            </w:r>
          </w:p>
          <w:p w:rsidR="00D54C44" w:rsidRPr="00A363AB" w:rsidRDefault="00D54C44" w:rsidP="00B654C4">
            <w:pPr>
              <w:pStyle w:val="af7"/>
              <w:numPr>
                <w:ilvl w:val="0"/>
                <w:numId w:val="34"/>
              </w:numPr>
              <w:overflowPunct/>
              <w:autoSpaceDE/>
              <w:autoSpaceDN/>
              <w:adjustRightInd w:val="0"/>
              <w:snapToGrid w:val="0"/>
              <w:spacing w:line="360" w:lineRule="exact"/>
              <w:ind w:leftChars="0" w:left="890" w:hanging="709"/>
              <w:rPr>
                <w:rFonts w:hAnsi="標楷體"/>
                <w:sz w:val="28"/>
                <w:szCs w:val="28"/>
              </w:rPr>
            </w:pPr>
            <w:r w:rsidRPr="00A363AB">
              <w:rPr>
                <w:rFonts w:hAnsi="標楷體" w:hint="eastAsia"/>
                <w:sz w:val="28"/>
                <w:szCs w:val="28"/>
              </w:rPr>
              <w:t>明定檔案局經申請人申請政治檔案，必要時應召開爭議審議會審議之（修正條文第12條第1項、第2項）</w:t>
            </w:r>
            <w:r w:rsidR="00D8102D" w:rsidRPr="00A363AB">
              <w:rPr>
                <w:rFonts w:hAnsi="標楷體" w:hint="eastAsia"/>
                <w:sz w:val="28"/>
                <w:szCs w:val="28"/>
              </w:rPr>
              <w:t>。</w:t>
            </w:r>
          </w:p>
          <w:p w:rsidR="00D54C44" w:rsidRPr="00A363AB" w:rsidRDefault="00D54C44" w:rsidP="00B654C4">
            <w:pPr>
              <w:pStyle w:val="af7"/>
              <w:numPr>
                <w:ilvl w:val="0"/>
                <w:numId w:val="34"/>
              </w:numPr>
              <w:overflowPunct/>
              <w:autoSpaceDE/>
              <w:autoSpaceDN/>
              <w:adjustRightInd w:val="0"/>
              <w:snapToGrid w:val="0"/>
              <w:spacing w:line="360" w:lineRule="exact"/>
              <w:ind w:leftChars="0" w:left="890" w:hanging="709"/>
              <w:rPr>
                <w:rFonts w:hAnsi="標楷體"/>
                <w:bCs/>
                <w:sz w:val="28"/>
                <w:szCs w:val="28"/>
              </w:rPr>
            </w:pPr>
            <w:r w:rsidRPr="00A363AB">
              <w:rPr>
                <w:rFonts w:hAnsi="標楷體" w:hint="eastAsia"/>
                <w:sz w:val="28"/>
                <w:szCs w:val="28"/>
              </w:rPr>
              <w:t>明定其他政治檔案開放應用如涉爭議，亦得由爭議審議會進行審議（修正條文第14條）</w:t>
            </w:r>
            <w:r w:rsidR="00D8102D" w:rsidRPr="00A363AB">
              <w:rPr>
                <w:rFonts w:hAnsi="標楷體" w:hint="eastAsia"/>
                <w:sz w:val="28"/>
                <w:szCs w:val="28"/>
              </w:rPr>
              <w:t>。</w:t>
            </w:r>
          </w:p>
          <w:p w:rsidR="007E1760" w:rsidRPr="00A363AB" w:rsidRDefault="007E1760" w:rsidP="007E1760">
            <w:pPr>
              <w:pStyle w:val="af7"/>
              <w:overflowPunct/>
              <w:autoSpaceDE/>
              <w:autoSpaceDN/>
              <w:adjustRightInd w:val="0"/>
              <w:snapToGrid w:val="0"/>
              <w:spacing w:line="360" w:lineRule="exact"/>
              <w:ind w:leftChars="0" w:left="890"/>
              <w:rPr>
                <w:rFonts w:hAnsi="標楷體"/>
                <w:bCs/>
                <w:sz w:val="28"/>
                <w:szCs w:val="28"/>
              </w:rPr>
            </w:pPr>
          </w:p>
        </w:tc>
      </w:tr>
      <w:tr w:rsidR="00A363AB" w:rsidRPr="00A363AB" w:rsidTr="006A4324">
        <w:trPr>
          <w:trHeight w:val="2156"/>
        </w:trPr>
        <w:tc>
          <w:tcPr>
            <w:tcW w:w="1985" w:type="dxa"/>
          </w:tcPr>
          <w:p w:rsidR="00D54C44" w:rsidRPr="00A363AB" w:rsidRDefault="000F3F82" w:rsidP="008D4750">
            <w:pPr>
              <w:pStyle w:val="af7"/>
              <w:adjustRightInd w:val="0"/>
              <w:snapToGrid w:val="0"/>
              <w:spacing w:line="360" w:lineRule="exact"/>
              <w:ind w:leftChars="0" w:left="0"/>
              <w:rPr>
                <w:rFonts w:hAnsi="標楷體"/>
                <w:bCs/>
                <w:sz w:val="28"/>
                <w:szCs w:val="28"/>
              </w:rPr>
            </w:pPr>
            <w:r>
              <w:rPr>
                <w:rFonts w:hAnsi="標楷體" w:hint="eastAsia"/>
                <w:bCs/>
                <w:sz w:val="28"/>
                <w:szCs w:val="28"/>
              </w:rPr>
              <w:lastRenderedPageBreak/>
              <w:t>○○</w:t>
            </w:r>
          </w:p>
          <w:p w:rsidR="00D54C44" w:rsidRPr="00A363AB" w:rsidRDefault="009F7626" w:rsidP="008D4750">
            <w:pPr>
              <w:pStyle w:val="af7"/>
              <w:adjustRightInd w:val="0"/>
              <w:snapToGrid w:val="0"/>
              <w:spacing w:line="360" w:lineRule="exact"/>
              <w:ind w:leftChars="0" w:left="0"/>
              <w:rPr>
                <w:rFonts w:hAnsi="標楷體"/>
                <w:bCs/>
                <w:sz w:val="28"/>
                <w:szCs w:val="28"/>
              </w:rPr>
            </w:pPr>
            <w:r>
              <w:rPr>
                <w:rFonts w:hAnsi="標楷體" w:cs="Arial" w:hint="eastAsia"/>
                <w:bCs/>
                <w:sz w:val="28"/>
                <w:szCs w:val="28"/>
              </w:rPr>
              <w:t>洪○○</w:t>
            </w:r>
            <w:r w:rsidR="00D54C44" w:rsidRPr="00A363AB">
              <w:rPr>
                <w:rFonts w:hAnsi="標楷體" w:cs="Arial" w:hint="eastAsia"/>
                <w:bCs/>
                <w:sz w:val="28"/>
                <w:szCs w:val="28"/>
              </w:rPr>
              <w:t>營運長</w:t>
            </w:r>
          </w:p>
        </w:tc>
        <w:tc>
          <w:tcPr>
            <w:tcW w:w="7229" w:type="dxa"/>
          </w:tcPr>
          <w:p w:rsidR="00D54C44" w:rsidRPr="00A363AB" w:rsidRDefault="00D54C44" w:rsidP="00B654C4">
            <w:pPr>
              <w:pStyle w:val="af7"/>
              <w:numPr>
                <w:ilvl w:val="0"/>
                <w:numId w:val="35"/>
              </w:numPr>
              <w:overflowPunct/>
              <w:autoSpaceDE/>
              <w:autoSpaceDN/>
              <w:adjustRightInd w:val="0"/>
              <w:snapToGrid w:val="0"/>
              <w:spacing w:line="360" w:lineRule="exact"/>
              <w:ind w:leftChars="0"/>
              <w:rPr>
                <w:rFonts w:hAnsi="標楷體"/>
                <w:sz w:val="28"/>
                <w:szCs w:val="28"/>
              </w:rPr>
            </w:pPr>
            <w:r w:rsidRPr="00A363AB">
              <w:rPr>
                <w:rFonts w:hAnsi="標楷體" w:hint="eastAsia"/>
                <w:sz w:val="28"/>
                <w:szCs w:val="28"/>
              </w:rPr>
              <w:t>在已有促轉條例和政治檔案條例的情況下，政治檔案如仍有應揭露之公務員和線民姓名遭掩蓋，執政者及政務官應該對此事負責。</w:t>
            </w:r>
          </w:p>
          <w:p w:rsidR="00D54C44" w:rsidRPr="00A363AB" w:rsidRDefault="00D54C44" w:rsidP="00B654C4">
            <w:pPr>
              <w:pStyle w:val="af7"/>
              <w:numPr>
                <w:ilvl w:val="0"/>
                <w:numId w:val="35"/>
              </w:numPr>
              <w:overflowPunct/>
              <w:autoSpaceDE/>
              <w:autoSpaceDN/>
              <w:adjustRightInd w:val="0"/>
              <w:snapToGrid w:val="0"/>
              <w:spacing w:line="360" w:lineRule="exact"/>
              <w:ind w:leftChars="0"/>
              <w:rPr>
                <w:rFonts w:hAnsi="標楷體"/>
                <w:bCs/>
                <w:sz w:val="28"/>
                <w:szCs w:val="28"/>
              </w:rPr>
            </w:pPr>
            <w:r w:rsidRPr="00A363AB">
              <w:rPr>
                <w:rFonts w:hAnsi="標楷體" w:hint="eastAsia"/>
                <w:sz w:val="28"/>
                <w:szCs w:val="28"/>
              </w:rPr>
              <w:t>在檔案法訂定前，會出現「私人將政府機關檔案帶走」現象，能否要求返還？現行法規是否有強制力</w:t>
            </w:r>
            <w:r w:rsidR="00D8102D" w:rsidRPr="00A363AB">
              <w:rPr>
                <w:rFonts w:hAnsi="標楷體" w:hint="eastAsia"/>
                <w:sz w:val="28"/>
                <w:szCs w:val="28"/>
              </w:rPr>
              <w:t>，應深入探究。</w:t>
            </w:r>
          </w:p>
        </w:tc>
      </w:tr>
    </w:tbl>
    <w:p w:rsidR="0028344F" w:rsidRPr="00A363AB" w:rsidRDefault="0028344F" w:rsidP="00CE0503">
      <w:pPr>
        <w:pStyle w:val="2"/>
        <w:numPr>
          <w:ilvl w:val="0"/>
          <w:numId w:val="0"/>
        </w:numPr>
        <w:ind w:left="1021"/>
      </w:pPr>
    </w:p>
    <w:p w:rsidR="0028344F" w:rsidRPr="00A363AB" w:rsidRDefault="008D4750" w:rsidP="008D4750">
      <w:pPr>
        <w:pStyle w:val="3"/>
      </w:pPr>
      <w:r w:rsidRPr="00A363AB">
        <w:rPr>
          <w:rFonts w:hint="eastAsia"/>
        </w:rPr>
        <w:t>座談會討論議題與出席人員意見表述彙整：</w:t>
      </w:r>
    </w:p>
    <w:p w:rsidR="008D4750" w:rsidRPr="00A363AB" w:rsidRDefault="008D4750" w:rsidP="008D4750">
      <w:pPr>
        <w:pStyle w:val="4"/>
      </w:pPr>
      <w:r w:rsidRPr="00A363AB">
        <w:rPr>
          <w:rFonts w:hint="eastAsia"/>
        </w:rPr>
        <w:t>大體意見：</w:t>
      </w:r>
    </w:p>
    <w:p w:rsidR="008D4750" w:rsidRPr="00A363AB" w:rsidRDefault="008D4750" w:rsidP="008D4750">
      <w:pPr>
        <w:pStyle w:val="4"/>
        <w:numPr>
          <w:ilvl w:val="0"/>
          <w:numId w:val="0"/>
        </w:numPr>
        <w:ind w:leftChars="-500" w:hangingChars="500" w:hanging="1701"/>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7"/>
      </w:tblGrid>
      <w:tr w:rsidR="00A363AB" w:rsidRPr="00A363AB" w:rsidTr="006A4324">
        <w:tc>
          <w:tcPr>
            <w:tcW w:w="1843" w:type="dxa"/>
            <w:shd w:val="clear" w:color="auto" w:fill="auto"/>
          </w:tcPr>
          <w:p w:rsidR="008D4750" w:rsidRPr="00A363AB" w:rsidRDefault="008D475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國安局</w:t>
            </w:r>
          </w:p>
        </w:tc>
        <w:tc>
          <w:tcPr>
            <w:tcW w:w="7087" w:type="dxa"/>
            <w:shd w:val="clear" w:color="auto" w:fill="auto"/>
          </w:tcPr>
          <w:p w:rsidR="008D4750" w:rsidRPr="00A363AB" w:rsidRDefault="00593B27" w:rsidP="0034286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hint="eastAsia"/>
                <w:bCs/>
                <w:kern w:val="0"/>
                <w:sz w:val="28"/>
                <w:szCs w:val="28"/>
              </w:rPr>
              <w:t>那些應列為政治檔案，</w:t>
            </w:r>
            <w:r w:rsidR="006F3F9F" w:rsidRPr="00A363AB">
              <w:rPr>
                <w:rFonts w:hAnsi="標楷體" w:hint="eastAsia"/>
                <w:bCs/>
                <w:kern w:val="0"/>
                <w:sz w:val="28"/>
                <w:szCs w:val="28"/>
              </w:rPr>
              <w:t>國安局</w:t>
            </w:r>
            <w:r w:rsidR="008D4750" w:rsidRPr="00A363AB">
              <w:rPr>
                <w:rFonts w:hAnsi="標楷體" w:hint="eastAsia"/>
                <w:bCs/>
                <w:kern w:val="0"/>
                <w:sz w:val="28"/>
                <w:szCs w:val="28"/>
              </w:rPr>
              <w:t>過去已有充分討論，依羅政委協調會之指導，本「最大開放、最小限制」原則辦理，遮蔽與限制運用部分，亦依該原則處理。</w:t>
            </w:r>
          </w:p>
        </w:tc>
      </w:tr>
      <w:tr w:rsidR="00A363AB" w:rsidRPr="00A363AB" w:rsidTr="006A4324">
        <w:tc>
          <w:tcPr>
            <w:tcW w:w="1843" w:type="dxa"/>
            <w:shd w:val="clear" w:color="auto" w:fill="auto"/>
          </w:tcPr>
          <w:p w:rsidR="008D4750" w:rsidRPr="00A363AB" w:rsidRDefault="008D475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國安會</w:t>
            </w:r>
          </w:p>
        </w:tc>
        <w:tc>
          <w:tcPr>
            <w:tcW w:w="7087" w:type="dxa"/>
            <w:shd w:val="clear" w:color="auto" w:fill="auto"/>
          </w:tcPr>
          <w:p w:rsidR="008D4750" w:rsidRPr="00A363AB" w:rsidRDefault="00593B27" w:rsidP="0034286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hint="eastAsia"/>
                <w:bCs/>
                <w:kern w:val="0"/>
                <w:sz w:val="28"/>
                <w:szCs w:val="28"/>
              </w:rPr>
              <w:t>國安會基於3個原則、立場辦理，1.政治檔案條例公布前，政治檔案已經超前部署，107年政治檔案都已經完成解密、移送，總計2</w:t>
            </w:r>
            <w:r w:rsidR="008D4750" w:rsidRPr="00A363AB">
              <w:rPr>
                <w:rFonts w:hAnsi="標楷體"/>
                <w:bCs/>
                <w:kern w:val="0"/>
                <w:sz w:val="28"/>
                <w:szCs w:val="28"/>
              </w:rPr>
              <w:t>,</w:t>
            </w:r>
            <w:r w:rsidR="008D4750" w:rsidRPr="00A363AB">
              <w:rPr>
                <w:rFonts w:hAnsi="標楷體" w:hint="eastAsia"/>
                <w:bCs/>
                <w:kern w:val="0"/>
                <w:sz w:val="28"/>
                <w:szCs w:val="28"/>
              </w:rPr>
              <w:t>766件移送檔案局，國安會已經沒有政治檔案。2.國安局政治檔案開放部分，本於羅政委協調會「最大開放、最小限制」原則辦理，涉及情報管道來源之外，依據</w:t>
            </w:r>
            <w:r w:rsidR="005876CD" w:rsidRPr="00A363AB">
              <w:rPr>
                <w:rFonts w:hAnsi="標楷體" w:hint="eastAsia"/>
                <w:bCs/>
                <w:kern w:val="0"/>
                <w:sz w:val="28"/>
                <w:szCs w:val="28"/>
              </w:rPr>
              <w:t>國密法</w:t>
            </w:r>
            <w:r w:rsidR="008D4750" w:rsidRPr="00A363AB">
              <w:rPr>
                <w:rFonts w:hAnsi="標楷體" w:hint="eastAsia"/>
                <w:bCs/>
                <w:kern w:val="0"/>
                <w:sz w:val="28"/>
                <w:szCs w:val="28"/>
              </w:rPr>
              <w:t>予以保密外，基本上都是開放。3.需要永久保密、限制</w:t>
            </w:r>
            <w:r w:rsidR="00AC54AB" w:rsidRPr="00A363AB">
              <w:rPr>
                <w:rFonts w:hAnsi="標楷體" w:hint="eastAsia"/>
                <w:bCs/>
                <w:kern w:val="0"/>
                <w:sz w:val="28"/>
                <w:szCs w:val="28"/>
              </w:rPr>
              <w:t>應用</w:t>
            </w:r>
            <w:r w:rsidR="008D4750" w:rsidRPr="00A363AB">
              <w:rPr>
                <w:rFonts w:hAnsi="標楷體" w:hint="eastAsia"/>
                <w:bCs/>
                <w:kern w:val="0"/>
                <w:sz w:val="28"/>
                <w:szCs w:val="28"/>
              </w:rPr>
              <w:t>部分，未來修法通過後全力配合；未修法前，依現行規定辦理。</w:t>
            </w:r>
          </w:p>
        </w:tc>
      </w:tr>
      <w:tr w:rsidR="00A363AB" w:rsidRPr="00A363AB" w:rsidTr="006A4324">
        <w:tc>
          <w:tcPr>
            <w:tcW w:w="1843" w:type="dxa"/>
            <w:shd w:val="clear" w:color="auto" w:fill="auto"/>
          </w:tcPr>
          <w:p w:rsidR="008D4750" w:rsidRPr="00A363AB" w:rsidRDefault="008D4750" w:rsidP="008D4750">
            <w:pPr>
              <w:pStyle w:val="af7"/>
              <w:widowControl/>
              <w:spacing w:line="480" w:lineRule="exact"/>
              <w:ind w:leftChars="0" w:left="0"/>
              <w:rPr>
                <w:rFonts w:hAnsi="標楷體"/>
                <w:bCs/>
                <w:kern w:val="0"/>
                <w:sz w:val="28"/>
                <w:szCs w:val="28"/>
              </w:rPr>
            </w:pPr>
            <w:r w:rsidRPr="00A363AB">
              <w:rPr>
                <w:rFonts w:hAnsi="標楷體" w:hint="eastAsia"/>
                <w:bCs/>
                <w:kern w:val="0"/>
                <w:sz w:val="28"/>
                <w:szCs w:val="28"/>
              </w:rPr>
              <w:t>調查局</w:t>
            </w:r>
          </w:p>
        </w:tc>
        <w:tc>
          <w:tcPr>
            <w:tcW w:w="7087" w:type="dxa"/>
            <w:shd w:val="clear" w:color="auto" w:fill="auto"/>
          </w:tcPr>
          <w:p w:rsidR="008D4750" w:rsidRPr="00A363AB" w:rsidRDefault="00593B27" w:rsidP="0034286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hint="eastAsia"/>
                <w:bCs/>
                <w:kern w:val="0"/>
                <w:sz w:val="28"/>
                <w:szCs w:val="28"/>
              </w:rPr>
              <w:t>政治檔案已經全卷、原卷提供檔管局。依現行情工法、檔案法規定，情報</w:t>
            </w:r>
            <w:r w:rsidR="008D4750" w:rsidRPr="00A363AB">
              <w:rPr>
                <w:rFonts w:hAnsi="標楷體" w:hint="eastAsia"/>
                <w:bCs/>
                <w:sz w:val="28"/>
                <w:szCs w:val="28"/>
              </w:rPr>
              <w:t>來源</w:t>
            </w:r>
            <w:r w:rsidR="008D4750" w:rsidRPr="00A363AB">
              <w:rPr>
                <w:rFonts w:hAnsi="標楷體" w:hint="eastAsia"/>
                <w:bCs/>
                <w:kern w:val="0"/>
                <w:sz w:val="28"/>
                <w:szCs w:val="28"/>
              </w:rPr>
              <w:t>需要遮掩部分，檔案局交由調查局予以遮掩，不得不遮掩以避免觸法。尊重政策、修法，修法後全力配合。</w:t>
            </w:r>
          </w:p>
        </w:tc>
      </w:tr>
      <w:tr w:rsidR="00A363AB" w:rsidRPr="00A363AB" w:rsidTr="006A4324">
        <w:trPr>
          <w:trHeight w:val="4531"/>
        </w:trPr>
        <w:tc>
          <w:tcPr>
            <w:tcW w:w="1843" w:type="dxa"/>
            <w:shd w:val="clear" w:color="auto" w:fill="auto"/>
          </w:tcPr>
          <w:p w:rsidR="008D475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lastRenderedPageBreak/>
              <w:t>陳○○</w:t>
            </w:r>
            <w:r w:rsidR="008D4750" w:rsidRPr="00A363AB">
              <w:rPr>
                <w:rFonts w:hAnsi="標楷體" w:hint="eastAsia"/>
                <w:bCs/>
                <w:kern w:val="0"/>
                <w:sz w:val="28"/>
                <w:szCs w:val="28"/>
              </w:rPr>
              <w:t>教授</w:t>
            </w:r>
          </w:p>
        </w:tc>
        <w:tc>
          <w:tcPr>
            <w:tcW w:w="7087" w:type="dxa"/>
            <w:shd w:val="clear" w:color="auto" w:fill="auto"/>
          </w:tcPr>
          <w:p w:rsidR="008D4750" w:rsidRPr="00A363AB" w:rsidRDefault="00593B27" w:rsidP="006F3F9F">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hint="eastAsia"/>
                <w:bCs/>
                <w:kern w:val="0"/>
                <w:sz w:val="28"/>
                <w:szCs w:val="28"/>
              </w:rPr>
              <w:t>國安局動輒以國安為由，禁止或限制政治檔案的開放，使政治檔案移轉失去意義。</w:t>
            </w:r>
            <w:r w:rsidR="008D4750" w:rsidRPr="00A363AB">
              <w:rPr>
                <w:rFonts w:hAnsi="標楷體" w:hint="eastAsia"/>
                <w:bCs/>
                <w:kern w:val="0"/>
                <w:sz w:val="28"/>
                <w:szCs w:val="28"/>
                <w:u w:val="single"/>
              </w:rPr>
              <w:t>1945-1992年距今年代已久，很多政治檔案以涉及國家安全予以遮掩，且是否涉及國安，由國安局自己裁量，不符最大限度開放原則</w:t>
            </w:r>
            <w:r w:rsidR="008D4750" w:rsidRPr="00A363AB">
              <w:rPr>
                <w:rFonts w:hAnsi="標楷體" w:hint="eastAsia"/>
                <w:bCs/>
                <w:kern w:val="0"/>
                <w:sz w:val="28"/>
                <w:szCs w:val="28"/>
              </w:rPr>
              <w:t>。國安局已經移轉的檔案，</w:t>
            </w:r>
            <w:r w:rsidR="008D4750" w:rsidRPr="00A363AB">
              <w:rPr>
                <w:rFonts w:hAnsi="標楷體" w:hint="eastAsia"/>
                <w:bCs/>
                <w:kern w:val="0"/>
                <w:sz w:val="28"/>
                <w:szCs w:val="28"/>
                <w:u w:val="single"/>
              </w:rPr>
              <w:t>其遮掩作法不是國家安全或情報來源，甚至</w:t>
            </w:r>
            <w:r w:rsidR="008D4750" w:rsidRPr="00A363AB">
              <w:rPr>
                <w:rFonts w:hAnsi="標楷體" w:hint="eastAsia"/>
                <w:b/>
                <w:bCs/>
                <w:kern w:val="0"/>
                <w:sz w:val="28"/>
                <w:szCs w:val="28"/>
                <w:u w:val="single"/>
              </w:rPr>
              <w:t>承辦人職章都遮掩</w:t>
            </w:r>
            <w:r w:rsidR="008D4750" w:rsidRPr="00A363AB">
              <w:rPr>
                <w:rFonts w:hAnsi="標楷體" w:hint="eastAsia"/>
                <w:bCs/>
                <w:kern w:val="0"/>
                <w:sz w:val="28"/>
                <w:szCs w:val="28"/>
                <w:u w:val="single"/>
              </w:rPr>
              <w:t>。</w:t>
            </w:r>
            <w:r w:rsidR="008D4750" w:rsidRPr="00A363AB">
              <w:rPr>
                <w:rFonts w:hAnsi="標楷體" w:hint="eastAsia"/>
                <w:bCs/>
                <w:kern w:val="0"/>
                <w:sz w:val="28"/>
                <w:szCs w:val="28"/>
              </w:rPr>
              <w:t>相對而言，</w:t>
            </w:r>
            <w:r w:rsidR="008D4750" w:rsidRPr="00A363AB">
              <w:rPr>
                <w:rFonts w:hAnsi="標楷體" w:hint="eastAsia"/>
                <w:bCs/>
                <w:kern w:val="0"/>
                <w:sz w:val="28"/>
                <w:szCs w:val="28"/>
                <w:u w:val="single"/>
              </w:rPr>
              <w:t>國安局開放的檔案，對</w:t>
            </w:r>
            <w:r w:rsidR="008D4750" w:rsidRPr="00A363AB">
              <w:rPr>
                <w:rFonts w:hAnsi="標楷體" w:hint="eastAsia"/>
                <w:b/>
                <w:bCs/>
                <w:kern w:val="0"/>
                <w:sz w:val="28"/>
                <w:szCs w:val="28"/>
                <w:u w:val="single"/>
              </w:rPr>
              <w:t>自己相關人遮掩周到</w:t>
            </w:r>
            <w:r w:rsidR="008D4750" w:rsidRPr="00A363AB">
              <w:rPr>
                <w:rFonts w:hAnsi="標楷體" w:hint="eastAsia"/>
                <w:bCs/>
                <w:kern w:val="0"/>
                <w:sz w:val="28"/>
                <w:szCs w:val="28"/>
                <w:u w:val="single"/>
              </w:rPr>
              <w:t>、但對黨外人士、民間線民幾乎完全開放，</w:t>
            </w:r>
            <w:r w:rsidR="008D4750" w:rsidRPr="00A363AB">
              <w:rPr>
                <w:rFonts w:hAnsi="標楷體" w:hint="eastAsia"/>
                <w:bCs/>
                <w:kern w:val="0"/>
                <w:sz w:val="28"/>
                <w:szCs w:val="28"/>
              </w:rPr>
              <w:t>就政治檔案而言，看不出來是為了國家安全所做的處置，且已影響歷史真相探求。</w:t>
            </w:r>
          </w:p>
          <w:p w:rsidR="008D4750" w:rsidRPr="00A363AB" w:rsidRDefault="00B90DE4" w:rsidP="00B90DE4">
            <w:pPr>
              <w:overflowPunct/>
              <w:autoSpaceDE/>
              <w:autoSpaceDN/>
              <w:adjustRightInd w:val="0"/>
              <w:snapToGrid w:val="0"/>
              <w:spacing w:line="360" w:lineRule="exact"/>
              <w:rPr>
                <w:rFonts w:hAnsi="標楷體"/>
                <w:bCs/>
                <w:kern w:val="0"/>
                <w:sz w:val="28"/>
                <w:szCs w:val="28"/>
                <w:u w:val="single"/>
              </w:rPr>
            </w:pPr>
            <w:r w:rsidRPr="00A363AB">
              <w:rPr>
                <w:rFonts w:hAnsi="標楷體" w:hint="eastAsia"/>
                <w:bCs/>
                <w:sz w:val="28"/>
                <w:szCs w:val="28"/>
              </w:rPr>
              <w:t xml:space="preserve">    </w:t>
            </w:r>
            <w:r w:rsidR="008D4750" w:rsidRPr="00A363AB">
              <w:rPr>
                <w:rFonts w:hAnsi="標楷體" w:hint="eastAsia"/>
                <w:bCs/>
                <w:kern w:val="0"/>
                <w:sz w:val="28"/>
                <w:szCs w:val="28"/>
                <w:u w:val="single"/>
              </w:rPr>
              <w:t>國安局已經解密可以應用的檔案，研究者運用還是需要國安局同意，或是國安局可以限制使用，其他機關沒有這樣做，不清楚國安局限制使用的依據為何</w:t>
            </w:r>
            <w:r w:rsidR="008D4750" w:rsidRPr="00A363AB">
              <w:rPr>
                <w:rFonts w:hAnsi="標楷體" w:hint="eastAsia"/>
                <w:bCs/>
                <w:kern w:val="0"/>
                <w:sz w:val="28"/>
                <w:szCs w:val="28"/>
              </w:rPr>
              <w:t>。</w:t>
            </w:r>
          </w:p>
        </w:tc>
      </w:tr>
      <w:tr w:rsidR="00A363AB" w:rsidRPr="00A363AB" w:rsidTr="006A4324">
        <w:trPr>
          <w:trHeight w:val="2682"/>
        </w:trPr>
        <w:tc>
          <w:tcPr>
            <w:tcW w:w="1843" w:type="dxa"/>
            <w:shd w:val="clear" w:color="auto" w:fill="auto"/>
          </w:tcPr>
          <w:p w:rsidR="008D475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sz w:val="28"/>
                <w:szCs w:val="28"/>
              </w:rPr>
              <w:t>林○○</w:t>
            </w:r>
            <w:r w:rsidR="008D4750" w:rsidRPr="00A363AB">
              <w:rPr>
                <w:rFonts w:hAnsi="標楷體" w:hint="eastAsia"/>
                <w:bCs/>
                <w:kern w:val="0"/>
                <w:sz w:val="28"/>
                <w:szCs w:val="28"/>
              </w:rPr>
              <w:t>教授</w:t>
            </w:r>
          </w:p>
        </w:tc>
        <w:tc>
          <w:tcPr>
            <w:tcW w:w="7087" w:type="dxa"/>
            <w:shd w:val="clear" w:color="auto" w:fill="auto"/>
          </w:tcPr>
          <w:p w:rsidR="008D4750" w:rsidRPr="00A363AB" w:rsidRDefault="00593B27"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hint="eastAsia"/>
                <w:bCs/>
                <w:kern w:val="0"/>
                <w:sz w:val="28"/>
                <w:szCs w:val="28"/>
              </w:rPr>
              <w:t>贊成陳教授所言。參考東歐各國對秘密檔案訂有專法、特別法，也經過多次修正。我國若不</w:t>
            </w:r>
            <w:r w:rsidRPr="00A363AB">
              <w:rPr>
                <w:rFonts w:hAnsi="標楷體" w:hint="eastAsia"/>
                <w:bCs/>
                <w:kern w:val="0"/>
                <w:sz w:val="28"/>
                <w:szCs w:val="28"/>
              </w:rPr>
              <w:t>制</w:t>
            </w:r>
            <w:r w:rsidR="008D4750" w:rsidRPr="00A363AB">
              <w:rPr>
                <w:rFonts w:hAnsi="標楷體" w:hint="eastAsia"/>
                <w:bCs/>
                <w:kern w:val="0"/>
                <w:sz w:val="28"/>
                <w:szCs w:val="28"/>
              </w:rPr>
              <w:t>定特別法，則政治檔案及國家安全之間，應清楚界定原則與例外的關係。</w:t>
            </w:r>
          </w:p>
          <w:p w:rsidR="008D4750" w:rsidRPr="00A363AB" w:rsidRDefault="00593B27"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hint="eastAsia"/>
                <w:bCs/>
                <w:kern w:val="0"/>
                <w:sz w:val="28"/>
                <w:szCs w:val="28"/>
              </w:rPr>
              <w:t>我國誰認定國家安全</w:t>
            </w:r>
            <w:r w:rsidRPr="00A363AB">
              <w:rPr>
                <w:rFonts w:hAnsi="標楷體" w:hint="eastAsia"/>
                <w:bCs/>
                <w:kern w:val="0"/>
                <w:sz w:val="28"/>
                <w:szCs w:val="28"/>
              </w:rPr>
              <w:t>？</w:t>
            </w:r>
            <w:r w:rsidR="008D4750" w:rsidRPr="00A363AB">
              <w:rPr>
                <w:rFonts w:hAnsi="標楷體" w:hint="eastAsia"/>
                <w:bCs/>
                <w:kern w:val="0"/>
                <w:sz w:val="28"/>
                <w:szCs w:val="28"/>
              </w:rPr>
              <w:t>誰可以在程序上糾錯</w:t>
            </w:r>
            <w:r w:rsidRPr="00A363AB">
              <w:rPr>
                <w:rFonts w:hAnsi="標楷體" w:hint="eastAsia"/>
                <w:bCs/>
                <w:kern w:val="0"/>
                <w:sz w:val="28"/>
                <w:szCs w:val="28"/>
              </w:rPr>
              <w:t>？</w:t>
            </w:r>
            <w:r w:rsidR="008D4750" w:rsidRPr="00A363AB">
              <w:rPr>
                <w:rFonts w:hAnsi="標楷體" w:hint="eastAsia"/>
                <w:bCs/>
                <w:kern w:val="0"/>
                <w:sz w:val="28"/>
                <w:szCs w:val="28"/>
              </w:rPr>
              <w:t>由傳統行政機關單一模式決定？或是採取其他機制？例如多元代表、學者專家不同階段的處置，這是重點。</w:t>
            </w:r>
          </w:p>
        </w:tc>
      </w:tr>
      <w:tr w:rsidR="00A363AB" w:rsidRPr="00A363AB" w:rsidTr="006A4324">
        <w:trPr>
          <w:trHeight w:val="3386"/>
        </w:trPr>
        <w:tc>
          <w:tcPr>
            <w:tcW w:w="1843" w:type="dxa"/>
            <w:shd w:val="clear" w:color="auto" w:fill="auto"/>
          </w:tcPr>
          <w:p w:rsidR="008D475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sz w:val="28"/>
                <w:szCs w:val="28"/>
              </w:rPr>
              <w:t>沈○○</w:t>
            </w:r>
            <w:r w:rsidR="008D4750" w:rsidRPr="00A363AB">
              <w:rPr>
                <w:rFonts w:hAnsi="標楷體" w:hint="eastAsia"/>
                <w:bCs/>
                <w:kern w:val="0"/>
                <w:sz w:val="28"/>
                <w:szCs w:val="28"/>
              </w:rPr>
              <w:t>教授</w:t>
            </w:r>
          </w:p>
        </w:tc>
        <w:tc>
          <w:tcPr>
            <w:tcW w:w="7087" w:type="dxa"/>
            <w:shd w:val="clear" w:color="auto" w:fill="auto"/>
          </w:tcPr>
          <w:p w:rsidR="008D4750" w:rsidRPr="00A363AB" w:rsidRDefault="008D4750" w:rsidP="00B654C4">
            <w:pPr>
              <w:pStyle w:val="af7"/>
              <w:numPr>
                <w:ilvl w:val="0"/>
                <w:numId w:val="38"/>
              </w:numPr>
              <w:overflowPunct/>
              <w:autoSpaceDE/>
              <w:autoSpaceDN/>
              <w:adjustRightInd w:val="0"/>
              <w:snapToGrid w:val="0"/>
              <w:spacing w:line="360" w:lineRule="exact"/>
              <w:ind w:leftChars="0"/>
              <w:rPr>
                <w:rFonts w:hAnsi="標楷體"/>
                <w:bCs/>
                <w:kern w:val="0"/>
                <w:sz w:val="28"/>
                <w:szCs w:val="28"/>
              </w:rPr>
            </w:pPr>
            <w:r w:rsidRPr="00A363AB">
              <w:rPr>
                <w:rFonts w:hAnsi="標楷體" w:hint="eastAsia"/>
                <w:bCs/>
                <w:kern w:val="0"/>
                <w:sz w:val="28"/>
                <w:szCs w:val="28"/>
              </w:rPr>
              <w:t>機關有自己的顧慮</w:t>
            </w:r>
            <w:r w:rsidR="00593B27" w:rsidRPr="00A363AB">
              <w:rPr>
                <w:rFonts w:hAnsi="標楷體" w:hint="eastAsia"/>
                <w:bCs/>
                <w:kern w:val="0"/>
                <w:sz w:val="28"/>
                <w:szCs w:val="28"/>
              </w:rPr>
              <w:t>，</w:t>
            </w:r>
            <w:r w:rsidRPr="00A363AB">
              <w:rPr>
                <w:rFonts w:hAnsi="標楷體" w:hint="eastAsia"/>
                <w:bCs/>
                <w:kern w:val="0"/>
                <w:sz w:val="28"/>
                <w:szCs w:val="28"/>
              </w:rPr>
              <w:t>贊成林教授所言，應有完整法制S</w:t>
            </w:r>
            <w:r w:rsidRPr="00A363AB">
              <w:rPr>
                <w:rFonts w:hAnsi="標楷體"/>
                <w:bCs/>
                <w:kern w:val="0"/>
                <w:sz w:val="28"/>
                <w:szCs w:val="28"/>
              </w:rPr>
              <w:t>OP</w:t>
            </w:r>
            <w:r w:rsidRPr="00A363AB">
              <w:rPr>
                <w:rFonts w:hAnsi="標楷體" w:hint="eastAsia"/>
                <w:bCs/>
                <w:kern w:val="0"/>
                <w:sz w:val="28"/>
                <w:szCs w:val="28"/>
              </w:rPr>
              <w:t>，避免機關有過多裁量權。</w:t>
            </w:r>
          </w:p>
          <w:p w:rsidR="008D4750" w:rsidRPr="00A363AB" w:rsidRDefault="008D4750" w:rsidP="00B654C4">
            <w:pPr>
              <w:pStyle w:val="af7"/>
              <w:numPr>
                <w:ilvl w:val="0"/>
                <w:numId w:val="38"/>
              </w:numPr>
              <w:overflowPunct/>
              <w:autoSpaceDE/>
              <w:autoSpaceDN/>
              <w:adjustRightInd w:val="0"/>
              <w:snapToGrid w:val="0"/>
              <w:spacing w:line="360" w:lineRule="exact"/>
              <w:ind w:leftChars="0"/>
              <w:rPr>
                <w:rFonts w:hAnsi="標楷體"/>
                <w:bCs/>
                <w:kern w:val="0"/>
                <w:sz w:val="28"/>
                <w:szCs w:val="28"/>
              </w:rPr>
            </w:pPr>
            <w:r w:rsidRPr="00A363AB">
              <w:rPr>
                <w:rFonts w:hAnsi="標楷體" w:hint="eastAsia"/>
                <w:bCs/>
                <w:kern w:val="0"/>
                <w:sz w:val="28"/>
                <w:szCs w:val="28"/>
              </w:rPr>
              <w:t>遮蔽程度、永久保密問題，一般性個資大體上沒有問題，</w:t>
            </w:r>
            <w:r w:rsidRPr="00A363AB">
              <w:rPr>
                <w:rFonts w:hAnsi="標楷體" w:hint="eastAsia"/>
                <w:bCs/>
                <w:kern w:val="0"/>
                <w:sz w:val="28"/>
                <w:szCs w:val="28"/>
                <w:u w:val="single"/>
              </w:rPr>
              <w:t>情報網配置，可以區分</w:t>
            </w:r>
            <w:r w:rsidRPr="00A363AB">
              <w:rPr>
                <w:rFonts w:hAnsi="標楷體" w:hint="eastAsia"/>
                <w:b/>
                <w:bCs/>
                <w:kern w:val="0"/>
                <w:sz w:val="28"/>
                <w:szCs w:val="28"/>
                <w:u w:val="single"/>
              </w:rPr>
              <w:t>一般情報網配置</w:t>
            </w:r>
            <w:r w:rsidRPr="00A363AB">
              <w:rPr>
                <w:rFonts w:hAnsi="標楷體" w:hint="eastAsia"/>
                <w:bCs/>
                <w:kern w:val="0"/>
                <w:sz w:val="28"/>
                <w:szCs w:val="28"/>
                <w:u w:val="single"/>
              </w:rPr>
              <w:t>或</w:t>
            </w:r>
            <w:r w:rsidRPr="00A363AB">
              <w:rPr>
                <w:rFonts w:hAnsi="標楷體" w:hint="eastAsia"/>
                <w:b/>
                <w:bCs/>
                <w:kern w:val="0"/>
                <w:sz w:val="28"/>
                <w:szCs w:val="28"/>
                <w:u w:val="single"/>
              </w:rPr>
              <w:t>威權時期所獨有</w:t>
            </w:r>
            <w:r w:rsidRPr="00A363AB">
              <w:rPr>
                <w:rFonts w:hAnsi="標楷體" w:hint="eastAsia"/>
                <w:bCs/>
                <w:kern w:val="0"/>
                <w:sz w:val="28"/>
                <w:szCs w:val="28"/>
                <w:u w:val="single"/>
              </w:rPr>
              <w:t>，威權時期所獨有是轉型正義一環，不應包含在內。</w:t>
            </w:r>
            <w:r w:rsidRPr="00A363AB">
              <w:rPr>
                <w:rFonts w:hAnsi="標楷體" w:hint="eastAsia"/>
                <w:bCs/>
                <w:kern w:val="0"/>
                <w:sz w:val="28"/>
                <w:szCs w:val="28"/>
              </w:rPr>
              <w:t>另外還有機密情報網配置，所以應分門別類來看。</w:t>
            </w:r>
            <w:r w:rsidRPr="00A363AB">
              <w:rPr>
                <w:rFonts w:hAnsi="標楷體" w:hint="eastAsia"/>
                <w:b/>
                <w:bCs/>
                <w:kern w:val="0"/>
                <w:sz w:val="28"/>
                <w:szCs w:val="28"/>
                <w:u w:val="single"/>
              </w:rPr>
              <w:t>與外交有關</w:t>
            </w:r>
            <w:r w:rsidRPr="00A363AB">
              <w:rPr>
                <w:rFonts w:hAnsi="標楷體" w:hint="eastAsia"/>
                <w:bCs/>
                <w:kern w:val="0"/>
                <w:sz w:val="28"/>
                <w:szCs w:val="28"/>
                <w:u w:val="single"/>
              </w:rPr>
              <w:t>的部分</w:t>
            </w:r>
            <w:r w:rsidRPr="00A363AB">
              <w:rPr>
                <w:rFonts w:hAnsi="標楷體" w:hint="eastAsia"/>
                <w:b/>
                <w:bCs/>
                <w:kern w:val="0"/>
                <w:sz w:val="28"/>
                <w:szCs w:val="28"/>
                <w:u w:val="single"/>
              </w:rPr>
              <w:t>參考</w:t>
            </w:r>
            <w:r w:rsidR="00593B27" w:rsidRPr="00A363AB">
              <w:rPr>
                <w:rFonts w:hAnsi="標楷體" w:hint="eastAsia"/>
                <w:b/>
                <w:bCs/>
                <w:kern w:val="0"/>
                <w:sz w:val="28"/>
                <w:szCs w:val="28"/>
                <w:u w:val="single"/>
              </w:rPr>
              <w:t>同一事件相對</w:t>
            </w:r>
            <w:r w:rsidRPr="00A363AB">
              <w:rPr>
                <w:rFonts w:hAnsi="標楷體" w:hint="eastAsia"/>
                <w:b/>
                <w:bCs/>
                <w:kern w:val="0"/>
                <w:sz w:val="28"/>
                <w:szCs w:val="28"/>
                <w:u w:val="single"/>
              </w:rPr>
              <w:t>國</w:t>
            </w:r>
            <w:r w:rsidR="00593B27" w:rsidRPr="00A363AB">
              <w:rPr>
                <w:rFonts w:hAnsi="標楷體" w:hint="eastAsia"/>
                <w:b/>
                <w:bCs/>
                <w:kern w:val="0"/>
                <w:sz w:val="28"/>
                <w:szCs w:val="28"/>
                <w:u w:val="single"/>
              </w:rPr>
              <w:t>的</w:t>
            </w:r>
            <w:r w:rsidRPr="00A363AB">
              <w:rPr>
                <w:rFonts w:hAnsi="標楷體" w:hint="eastAsia"/>
                <w:b/>
                <w:bCs/>
                <w:kern w:val="0"/>
                <w:sz w:val="28"/>
                <w:szCs w:val="28"/>
                <w:u w:val="single"/>
              </w:rPr>
              <w:t>做法</w:t>
            </w:r>
            <w:r w:rsidRPr="00A363AB">
              <w:rPr>
                <w:rFonts w:hAnsi="標楷體" w:hint="eastAsia"/>
                <w:bCs/>
                <w:kern w:val="0"/>
                <w:sz w:val="28"/>
                <w:szCs w:val="28"/>
                <w:u w:val="single"/>
              </w:rPr>
              <w:t>，30年前重大事件現在來看</w:t>
            </w:r>
            <w:r w:rsidR="00593B27" w:rsidRPr="00A363AB">
              <w:rPr>
                <w:rFonts w:hAnsi="標楷體" w:hint="eastAsia"/>
                <w:bCs/>
                <w:kern w:val="0"/>
                <w:sz w:val="28"/>
                <w:szCs w:val="28"/>
                <w:u w:val="single"/>
              </w:rPr>
              <w:t>似乎</w:t>
            </w:r>
            <w:r w:rsidRPr="00A363AB">
              <w:rPr>
                <w:rFonts w:hAnsi="標楷體" w:hint="eastAsia"/>
                <w:bCs/>
                <w:kern w:val="0"/>
                <w:sz w:val="28"/>
                <w:szCs w:val="28"/>
                <w:u w:val="single"/>
              </w:rPr>
              <w:t>沒有高度重要性。分門別類再考慮整理方式。</w:t>
            </w:r>
          </w:p>
        </w:tc>
      </w:tr>
      <w:tr w:rsidR="00A363AB" w:rsidRPr="00A363AB" w:rsidTr="006A4324">
        <w:trPr>
          <w:trHeight w:val="1563"/>
        </w:trPr>
        <w:tc>
          <w:tcPr>
            <w:tcW w:w="1843" w:type="dxa"/>
            <w:shd w:val="clear" w:color="auto" w:fill="auto"/>
          </w:tcPr>
          <w:p w:rsidR="008D4750" w:rsidRPr="00A363AB" w:rsidRDefault="008D475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國史館</w:t>
            </w:r>
            <w:r w:rsidR="00593B27" w:rsidRPr="00A363AB">
              <w:rPr>
                <w:rFonts w:hAnsi="標楷體" w:hint="eastAsia"/>
                <w:bCs/>
                <w:kern w:val="0"/>
                <w:sz w:val="28"/>
                <w:szCs w:val="28"/>
              </w:rPr>
              <w:t>協修</w:t>
            </w:r>
          </w:p>
          <w:p w:rsidR="008D475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吳○○</w:t>
            </w:r>
          </w:p>
        </w:tc>
        <w:tc>
          <w:tcPr>
            <w:tcW w:w="7087" w:type="dxa"/>
            <w:shd w:val="clear" w:color="auto" w:fill="auto"/>
          </w:tcPr>
          <w:p w:rsidR="008D4750" w:rsidRPr="00A363AB" w:rsidRDefault="00593B27"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bCs/>
                <w:kern w:val="0"/>
                <w:sz w:val="28"/>
                <w:szCs w:val="28"/>
                <w:u w:val="single"/>
              </w:rPr>
              <w:t>國史館是使用端，可以用的是已經解密的檔案，出版前要回送到國安局、調查局，該機關檢視後才能印行出版</w:t>
            </w:r>
            <w:r w:rsidR="008D4750" w:rsidRPr="00A363AB">
              <w:rPr>
                <w:rFonts w:hAnsi="標楷體"/>
                <w:bCs/>
                <w:kern w:val="0"/>
                <w:sz w:val="28"/>
                <w:szCs w:val="28"/>
              </w:rPr>
              <w:t>。</w:t>
            </w:r>
            <w:r w:rsidR="008D4750" w:rsidRPr="00A363AB">
              <w:rPr>
                <w:rFonts w:hAnsi="標楷體" w:hint="eastAsia"/>
                <w:bCs/>
                <w:kern w:val="0"/>
                <w:sz w:val="28"/>
                <w:szCs w:val="28"/>
              </w:rPr>
              <w:t>遮掩後，人、事斷裂，無法知道真相。國史館建議，法文</w:t>
            </w:r>
            <w:r w:rsidRPr="00A363AB">
              <w:rPr>
                <w:rFonts w:hAnsi="標楷體" w:hint="eastAsia"/>
                <w:bCs/>
                <w:kern w:val="0"/>
                <w:sz w:val="28"/>
                <w:szCs w:val="28"/>
              </w:rPr>
              <w:t>的</w:t>
            </w:r>
            <w:r w:rsidR="008D4750" w:rsidRPr="00A363AB">
              <w:rPr>
                <w:rFonts w:hAnsi="標楷體" w:hint="eastAsia"/>
                <w:bCs/>
                <w:kern w:val="0"/>
                <w:sz w:val="28"/>
                <w:szCs w:val="28"/>
              </w:rPr>
              <w:t>矛盾應修法。</w:t>
            </w:r>
          </w:p>
        </w:tc>
      </w:tr>
      <w:tr w:rsidR="00A363AB" w:rsidRPr="00A363AB" w:rsidTr="006A4324">
        <w:tc>
          <w:tcPr>
            <w:tcW w:w="1843" w:type="dxa"/>
            <w:shd w:val="clear" w:color="auto" w:fill="auto"/>
          </w:tcPr>
          <w:p w:rsidR="008D4750" w:rsidRPr="00A363AB" w:rsidRDefault="000F3F82"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w:t>
            </w:r>
            <w:r w:rsidR="008D4750" w:rsidRPr="00A363AB">
              <w:rPr>
                <w:rFonts w:hAnsi="標楷體" w:hint="eastAsia"/>
                <w:bCs/>
                <w:kern w:val="0"/>
                <w:sz w:val="28"/>
                <w:szCs w:val="28"/>
              </w:rPr>
              <w:t>營運長</w:t>
            </w:r>
          </w:p>
          <w:p w:rsidR="008D475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洪○○</w:t>
            </w:r>
          </w:p>
        </w:tc>
        <w:tc>
          <w:tcPr>
            <w:tcW w:w="7087" w:type="dxa"/>
            <w:shd w:val="clear" w:color="auto" w:fill="auto"/>
          </w:tcPr>
          <w:p w:rsidR="008D4750" w:rsidRPr="00A363AB" w:rsidRDefault="00593B27"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bCs/>
                <w:kern w:val="0"/>
                <w:sz w:val="28"/>
                <w:szCs w:val="28"/>
              </w:rPr>
              <w:t>實務執行時有些承辦人員不認為某些檔案是政治檔案，可能也不清楚什麼是政治檔案。</w:t>
            </w:r>
          </w:p>
        </w:tc>
      </w:tr>
      <w:tr w:rsidR="00A363AB" w:rsidRPr="00A363AB" w:rsidTr="006A4324">
        <w:trPr>
          <w:trHeight w:val="1125"/>
        </w:trPr>
        <w:tc>
          <w:tcPr>
            <w:tcW w:w="1843" w:type="dxa"/>
            <w:shd w:val="clear" w:color="auto" w:fill="auto"/>
          </w:tcPr>
          <w:p w:rsidR="00593B27" w:rsidRPr="00A363AB" w:rsidRDefault="000F3F82" w:rsidP="00B90DE4">
            <w:pPr>
              <w:pStyle w:val="af7"/>
              <w:adjustRightInd w:val="0"/>
              <w:snapToGrid w:val="0"/>
              <w:spacing w:line="360" w:lineRule="exact"/>
              <w:ind w:leftChars="0" w:left="0"/>
              <w:rPr>
                <w:rFonts w:hAnsi="標楷體"/>
                <w:bCs/>
                <w:kern w:val="0"/>
                <w:sz w:val="28"/>
                <w:szCs w:val="28"/>
              </w:rPr>
            </w:pPr>
            <w:r>
              <w:rPr>
                <w:rFonts w:hAnsi="標楷體" w:hint="eastAsia"/>
                <w:bCs/>
                <w:sz w:val="28"/>
                <w:szCs w:val="28"/>
              </w:rPr>
              <w:lastRenderedPageBreak/>
              <w:t>○○○社</w:t>
            </w:r>
            <w:r w:rsidR="008D4750" w:rsidRPr="00A363AB">
              <w:rPr>
                <w:rFonts w:hAnsi="標楷體" w:hint="eastAsia"/>
                <w:bCs/>
                <w:kern w:val="0"/>
                <w:sz w:val="28"/>
                <w:szCs w:val="28"/>
              </w:rPr>
              <w:t xml:space="preserve"> </w:t>
            </w:r>
          </w:p>
          <w:p w:rsidR="008D4750" w:rsidRPr="00A363AB" w:rsidRDefault="008D475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sz w:val="28"/>
                <w:szCs w:val="28"/>
              </w:rPr>
              <w:t>羅成宗</w:t>
            </w:r>
            <w:r w:rsidRPr="00A363AB">
              <w:rPr>
                <w:rFonts w:hAnsi="標楷體" w:hint="eastAsia"/>
                <w:bCs/>
                <w:kern w:val="0"/>
                <w:sz w:val="28"/>
                <w:szCs w:val="28"/>
              </w:rPr>
              <w:t>教授</w:t>
            </w:r>
          </w:p>
        </w:tc>
        <w:tc>
          <w:tcPr>
            <w:tcW w:w="7087" w:type="dxa"/>
            <w:shd w:val="clear" w:color="auto" w:fill="auto"/>
          </w:tcPr>
          <w:p w:rsidR="008D4750" w:rsidRPr="00A363AB" w:rsidRDefault="00593B27"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hint="eastAsia"/>
                <w:bCs/>
                <w:kern w:val="0"/>
                <w:sz w:val="28"/>
                <w:szCs w:val="28"/>
              </w:rPr>
              <w:t>什麼類型檔案端視研究者的角度經驗而有不同，政治檔案與一般檔案無異，應該公開就要公開。</w:t>
            </w:r>
          </w:p>
        </w:tc>
      </w:tr>
      <w:tr w:rsidR="000351B2" w:rsidRPr="00A363AB" w:rsidTr="006A4324">
        <w:tc>
          <w:tcPr>
            <w:tcW w:w="1843" w:type="dxa"/>
            <w:shd w:val="clear" w:color="auto" w:fill="auto"/>
          </w:tcPr>
          <w:p w:rsidR="008D4750" w:rsidRPr="00A363AB" w:rsidRDefault="00913020"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○○會</w:t>
            </w:r>
          </w:p>
          <w:p w:rsidR="008D475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翁○○</w:t>
            </w:r>
            <w:r w:rsidR="008D4750" w:rsidRPr="00A363AB">
              <w:rPr>
                <w:rFonts w:hAnsi="標楷體" w:hint="eastAsia"/>
                <w:bCs/>
                <w:kern w:val="0"/>
                <w:sz w:val="28"/>
                <w:szCs w:val="28"/>
              </w:rPr>
              <w:t>律師</w:t>
            </w:r>
          </w:p>
        </w:tc>
        <w:tc>
          <w:tcPr>
            <w:tcW w:w="7087" w:type="dxa"/>
            <w:shd w:val="clear" w:color="auto" w:fill="auto"/>
          </w:tcPr>
          <w:p w:rsidR="008D4750" w:rsidRPr="00A363AB" w:rsidRDefault="003425FE"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8D4750" w:rsidRPr="00A363AB">
              <w:rPr>
                <w:rFonts w:hAnsi="標楷體" w:hint="eastAsia"/>
                <w:bCs/>
                <w:kern w:val="0"/>
                <w:sz w:val="28"/>
                <w:szCs w:val="28"/>
              </w:rPr>
              <w:t>政治檔案條例</w:t>
            </w:r>
            <w:r w:rsidR="008D4750" w:rsidRPr="00A363AB">
              <w:rPr>
                <w:rFonts w:hAnsi="標楷體"/>
                <w:bCs/>
                <w:kern w:val="0"/>
                <w:sz w:val="28"/>
                <w:szCs w:val="28"/>
              </w:rPr>
              <w:t>第11條規定</w:t>
            </w:r>
            <w:r w:rsidR="008D4750" w:rsidRPr="00A363AB">
              <w:rPr>
                <w:rFonts w:hAnsi="標楷體" w:hint="eastAsia"/>
                <w:bCs/>
                <w:kern w:val="0"/>
                <w:sz w:val="28"/>
                <w:szCs w:val="28"/>
              </w:rPr>
              <w:t>的</w:t>
            </w:r>
            <w:r w:rsidR="008D4750" w:rsidRPr="00A363AB">
              <w:rPr>
                <w:rFonts w:hAnsi="標楷體"/>
                <w:bCs/>
                <w:kern w:val="0"/>
                <w:sz w:val="28"/>
                <w:szCs w:val="28"/>
              </w:rPr>
              <w:t>揭露義務，不能</w:t>
            </w:r>
            <w:r w:rsidR="008D4750" w:rsidRPr="00A363AB">
              <w:rPr>
                <w:rFonts w:hAnsi="標楷體" w:hint="eastAsia"/>
                <w:bCs/>
                <w:kern w:val="0"/>
                <w:sz w:val="28"/>
                <w:szCs w:val="28"/>
              </w:rPr>
              <w:t>以</w:t>
            </w:r>
            <w:r w:rsidR="008D4750" w:rsidRPr="00A363AB">
              <w:rPr>
                <w:rFonts w:hAnsi="標楷體"/>
                <w:bCs/>
                <w:kern w:val="0"/>
                <w:sz w:val="28"/>
                <w:szCs w:val="28"/>
              </w:rPr>
              <w:t>第8條國家安全為由</w:t>
            </w:r>
            <w:r w:rsidR="008D4750" w:rsidRPr="00A363AB">
              <w:rPr>
                <w:rFonts w:hAnsi="標楷體" w:hint="eastAsia"/>
                <w:bCs/>
                <w:kern w:val="0"/>
                <w:sz w:val="28"/>
                <w:szCs w:val="28"/>
              </w:rPr>
              <w:t>加以限制</w:t>
            </w:r>
            <w:r w:rsidR="008D4750" w:rsidRPr="00A363AB">
              <w:rPr>
                <w:rFonts w:hAnsi="標楷體"/>
                <w:bCs/>
                <w:kern w:val="0"/>
                <w:sz w:val="28"/>
                <w:szCs w:val="28"/>
              </w:rPr>
              <w:t>，</w:t>
            </w:r>
            <w:r w:rsidR="008D4750" w:rsidRPr="00A363AB">
              <w:rPr>
                <w:rFonts w:hAnsi="標楷體" w:hint="eastAsia"/>
                <w:bCs/>
                <w:kern w:val="0"/>
                <w:sz w:val="28"/>
                <w:szCs w:val="28"/>
              </w:rPr>
              <w:t>方不致</w:t>
            </w:r>
            <w:r w:rsidR="008D4750" w:rsidRPr="00A363AB">
              <w:rPr>
                <w:rFonts w:hAnsi="標楷體"/>
                <w:bCs/>
                <w:kern w:val="0"/>
                <w:sz w:val="28"/>
                <w:szCs w:val="28"/>
              </w:rPr>
              <w:t>牴觸</w:t>
            </w:r>
            <w:r w:rsidR="00CD761C" w:rsidRPr="00A363AB">
              <w:rPr>
                <w:rFonts w:hint="eastAsia"/>
                <w:sz w:val="28"/>
              </w:rPr>
              <w:t>政治檔案</w:t>
            </w:r>
            <w:r w:rsidR="008D4750" w:rsidRPr="00A363AB">
              <w:rPr>
                <w:rFonts w:hAnsi="標楷體" w:hint="eastAsia"/>
                <w:bCs/>
                <w:kern w:val="0"/>
                <w:sz w:val="28"/>
                <w:szCs w:val="28"/>
              </w:rPr>
              <w:t>條例</w:t>
            </w:r>
            <w:r w:rsidR="008D4750" w:rsidRPr="00A363AB">
              <w:rPr>
                <w:rFonts w:hAnsi="標楷體"/>
                <w:bCs/>
                <w:kern w:val="0"/>
                <w:sz w:val="28"/>
                <w:szCs w:val="28"/>
              </w:rPr>
              <w:t>立法精神。</w:t>
            </w:r>
            <w:r w:rsidR="008D4750" w:rsidRPr="00A363AB">
              <w:rPr>
                <w:rFonts w:hAnsi="標楷體" w:hint="eastAsia"/>
                <w:bCs/>
                <w:kern w:val="0"/>
                <w:sz w:val="28"/>
                <w:szCs w:val="28"/>
              </w:rPr>
              <w:t>相關爭點在國安局、調查局，擔心揭露後有洩密的法律責任，個人認為這是不必要的，法律解釋就可以解決，第11條與第8條的適用關係，純屬二事，</w:t>
            </w:r>
            <w:r w:rsidR="008D4750" w:rsidRPr="00A363AB">
              <w:rPr>
                <w:rFonts w:hAnsi="標楷體" w:hint="eastAsia"/>
                <w:bCs/>
                <w:kern w:val="0"/>
                <w:sz w:val="28"/>
                <w:szCs w:val="28"/>
                <w:u w:val="single"/>
              </w:rPr>
              <w:t>威權時代情報網布建牴觸法制國家基本原則，即便依現在的</w:t>
            </w:r>
            <w:r w:rsidR="00CA14DD" w:rsidRPr="00A363AB">
              <w:rPr>
                <w:rFonts w:hAnsi="標楷體" w:hint="eastAsia"/>
                <w:bCs/>
                <w:kern w:val="0"/>
                <w:sz w:val="28"/>
                <w:szCs w:val="28"/>
                <w:u w:val="single"/>
              </w:rPr>
              <w:t>情工法</w:t>
            </w:r>
            <w:r w:rsidR="008D4750" w:rsidRPr="00A363AB">
              <w:rPr>
                <w:rFonts w:hAnsi="標楷體" w:hint="eastAsia"/>
                <w:bCs/>
                <w:kern w:val="0"/>
                <w:sz w:val="28"/>
                <w:szCs w:val="28"/>
                <w:u w:val="single"/>
              </w:rPr>
              <w:t>，它也不是法治國家的合法情報工作，所以不能拿</w:t>
            </w:r>
            <w:r w:rsidR="00CA14DD" w:rsidRPr="00A363AB">
              <w:rPr>
                <w:rFonts w:hAnsi="標楷體" w:hint="eastAsia"/>
                <w:bCs/>
                <w:kern w:val="0"/>
                <w:sz w:val="28"/>
                <w:szCs w:val="28"/>
                <w:u w:val="single"/>
              </w:rPr>
              <w:t>情工法</w:t>
            </w:r>
            <w:r w:rsidR="008D4750" w:rsidRPr="00A363AB">
              <w:rPr>
                <w:rFonts w:hAnsi="標楷體" w:hint="eastAsia"/>
                <w:bCs/>
                <w:kern w:val="0"/>
                <w:sz w:val="28"/>
                <w:szCs w:val="28"/>
                <w:u w:val="single"/>
              </w:rPr>
              <w:t>讓國安局、調查局同仁不敢依政治檔案條例處理該類檔案</w:t>
            </w:r>
            <w:r w:rsidR="008D4750" w:rsidRPr="00A363AB">
              <w:rPr>
                <w:rFonts w:hAnsi="標楷體" w:hint="eastAsia"/>
                <w:bCs/>
                <w:kern w:val="0"/>
                <w:sz w:val="28"/>
                <w:szCs w:val="28"/>
              </w:rPr>
              <w:t>。心態上需要調整，但是心態調整很困難，現行法律給國安局很大的裁量空間，應該適度限制其裁量權。</w:t>
            </w:r>
            <w:r w:rsidR="008D4750" w:rsidRPr="00A363AB">
              <w:rPr>
                <w:rFonts w:hAnsi="標楷體"/>
                <w:bCs/>
                <w:kern w:val="0"/>
                <w:sz w:val="28"/>
                <w:szCs w:val="28"/>
              </w:rPr>
              <w:t>我同意促轉會修法方</w:t>
            </w:r>
            <w:r w:rsidR="008D4750" w:rsidRPr="00A363AB">
              <w:rPr>
                <w:rFonts w:hAnsi="標楷體" w:hint="eastAsia"/>
                <w:bCs/>
                <w:kern w:val="0"/>
                <w:sz w:val="28"/>
                <w:szCs w:val="28"/>
              </w:rPr>
              <w:t>向</w:t>
            </w:r>
            <w:r w:rsidR="008D4750" w:rsidRPr="00A363AB">
              <w:rPr>
                <w:rFonts w:hAnsi="標楷體"/>
                <w:bCs/>
                <w:kern w:val="0"/>
                <w:sz w:val="28"/>
                <w:szCs w:val="28"/>
              </w:rPr>
              <w:t>，限縮機關裁量空間。</w:t>
            </w:r>
          </w:p>
        </w:tc>
      </w:tr>
    </w:tbl>
    <w:p w:rsidR="0028344F" w:rsidRPr="00A363AB" w:rsidRDefault="0028344F" w:rsidP="008D4750">
      <w:pPr>
        <w:pStyle w:val="2"/>
        <w:numPr>
          <w:ilvl w:val="0"/>
          <w:numId w:val="0"/>
        </w:numPr>
      </w:pPr>
    </w:p>
    <w:p w:rsidR="0028344F" w:rsidRPr="00A363AB" w:rsidRDefault="00B67A64" w:rsidP="00B67A64">
      <w:pPr>
        <w:pStyle w:val="4"/>
      </w:pPr>
      <w:r w:rsidRPr="00A363AB">
        <w:rPr>
          <w:rFonts w:hint="eastAsia"/>
        </w:rPr>
        <w:t>討論議題一</w:t>
      </w:r>
      <w:r w:rsidR="00221110" w:rsidRPr="00A363AB">
        <w:rPr>
          <w:rFonts w:hint="eastAsia"/>
        </w:rPr>
        <w:t>（同</w:t>
      </w:r>
      <w:r w:rsidR="00EA37DB" w:rsidRPr="00A363AB">
        <w:rPr>
          <w:rFonts w:hint="eastAsia"/>
        </w:rPr>
        <w:t>上開</w:t>
      </w:r>
      <w:r w:rsidR="00221110" w:rsidRPr="00A363AB">
        <w:rPr>
          <w:rFonts w:hint="eastAsia"/>
        </w:rPr>
        <w:t>座談會各機關提出書面說明之議題，以下均同）</w:t>
      </w:r>
    </w:p>
    <w:tbl>
      <w:tblPr>
        <w:tblW w:w="8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72"/>
      </w:tblGrid>
      <w:tr w:rsidR="00A363AB" w:rsidRPr="00A363AB" w:rsidTr="006A4324">
        <w:trPr>
          <w:trHeight w:val="1779"/>
        </w:trPr>
        <w:tc>
          <w:tcPr>
            <w:tcW w:w="1843" w:type="dxa"/>
            <w:shd w:val="clear" w:color="auto" w:fill="auto"/>
          </w:tcPr>
          <w:p w:rsidR="00221110" w:rsidRPr="00A363AB" w:rsidRDefault="0022111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國安局</w:t>
            </w:r>
          </w:p>
        </w:tc>
        <w:tc>
          <w:tcPr>
            <w:tcW w:w="7072" w:type="dxa"/>
            <w:shd w:val="clear" w:color="auto" w:fill="auto"/>
          </w:tcPr>
          <w:p w:rsidR="00221110" w:rsidRPr="00A363AB" w:rsidRDefault="001044A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bCs/>
                <w:kern w:val="0"/>
                <w:sz w:val="28"/>
                <w:szCs w:val="28"/>
                <w:u w:val="single"/>
              </w:rPr>
              <w:t>前5次</w:t>
            </w:r>
            <w:r w:rsidR="00221110" w:rsidRPr="00A363AB">
              <w:rPr>
                <w:rFonts w:hAnsi="標楷體" w:hint="eastAsia"/>
                <w:bCs/>
                <w:kern w:val="0"/>
                <w:sz w:val="28"/>
                <w:szCs w:val="28"/>
                <w:u w:val="single"/>
              </w:rPr>
              <w:t>政治檔案徵集</w:t>
            </w:r>
            <w:r w:rsidR="00221110" w:rsidRPr="00A363AB">
              <w:rPr>
                <w:rFonts w:hAnsi="標楷體"/>
                <w:bCs/>
                <w:kern w:val="0"/>
                <w:sz w:val="28"/>
                <w:szCs w:val="28"/>
                <w:u w:val="single"/>
              </w:rPr>
              <w:t>作業，</w:t>
            </w:r>
            <w:r w:rsidR="00221110" w:rsidRPr="00A363AB">
              <w:rPr>
                <w:rFonts w:hAnsi="標楷體" w:hint="eastAsia"/>
                <w:bCs/>
                <w:kern w:val="0"/>
                <w:sz w:val="28"/>
                <w:szCs w:val="28"/>
                <w:u w:val="single"/>
              </w:rPr>
              <w:t>主要是</w:t>
            </w:r>
            <w:r w:rsidR="00221110" w:rsidRPr="00A363AB">
              <w:rPr>
                <w:rFonts w:hAnsi="標楷體"/>
                <w:bCs/>
                <w:kern w:val="0"/>
                <w:sz w:val="28"/>
                <w:szCs w:val="28"/>
                <w:u w:val="single"/>
              </w:rPr>
              <w:t>進行主題式徵集，</w:t>
            </w:r>
            <w:r w:rsidR="00221110" w:rsidRPr="00A363AB">
              <w:rPr>
                <w:rFonts w:hAnsi="標楷體" w:hint="eastAsia"/>
                <w:bCs/>
                <w:kern w:val="0"/>
                <w:sz w:val="28"/>
                <w:szCs w:val="28"/>
              </w:rPr>
              <w:t>可以區分228事件、美麗島事件和其他政治事件關聯檔案等3大類型。</w:t>
            </w:r>
            <w:r w:rsidR="00221110" w:rsidRPr="00A363AB">
              <w:rPr>
                <w:rFonts w:hAnsi="標楷體" w:hint="eastAsia"/>
                <w:bCs/>
                <w:kern w:val="0"/>
                <w:sz w:val="28"/>
                <w:szCs w:val="28"/>
                <w:u w:val="single"/>
              </w:rPr>
              <w:t>第6次政治檔案徵集，</w:t>
            </w:r>
            <w:r w:rsidR="006F3F9F" w:rsidRPr="00A363AB">
              <w:rPr>
                <w:rFonts w:hAnsi="標楷體" w:hint="eastAsia"/>
                <w:bCs/>
                <w:kern w:val="0"/>
                <w:sz w:val="28"/>
                <w:szCs w:val="28"/>
                <w:u w:val="single"/>
              </w:rPr>
              <w:t>國安局</w:t>
            </w:r>
            <w:r w:rsidR="00221110" w:rsidRPr="00A363AB">
              <w:rPr>
                <w:rFonts w:hAnsi="標楷體" w:hint="eastAsia"/>
                <w:bCs/>
                <w:kern w:val="0"/>
                <w:sz w:val="28"/>
                <w:szCs w:val="28"/>
                <w:u w:val="single"/>
              </w:rPr>
              <w:t>先以目錄方式呈現，由專家審閱後再決定是否徵集，並逐一檢視實際檔案內容。</w:t>
            </w:r>
          </w:p>
        </w:tc>
      </w:tr>
      <w:tr w:rsidR="00A363AB" w:rsidRPr="00A363AB" w:rsidTr="006A4324">
        <w:trPr>
          <w:trHeight w:val="1821"/>
        </w:trPr>
        <w:tc>
          <w:tcPr>
            <w:tcW w:w="1843" w:type="dxa"/>
            <w:shd w:val="clear" w:color="auto" w:fill="auto"/>
          </w:tcPr>
          <w:p w:rsidR="00221110" w:rsidRPr="00A363AB" w:rsidRDefault="0022111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sz w:val="28"/>
                <w:szCs w:val="28"/>
              </w:rPr>
              <w:t>調查局</w:t>
            </w:r>
          </w:p>
        </w:tc>
        <w:tc>
          <w:tcPr>
            <w:tcW w:w="7072" w:type="dxa"/>
            <w:shd w:val="clear" w:color="auto" w:fill="auto"/>
          </w:tcPr>
          <w:p w:rsidR="00221110" w:rsidRPr="00A363AB" w:rsidRDefault="001044A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依據檔案局計畫辦理，政黨條例施行前，辦理6次徵集，總共32</w:t>
            </w:r>
            <w:r w:rsidRPr="00A363AB">
              <w:rPr>
                <w:rFonts w:hAnsi="標楷體"/>
                <w:bCs/>
                <w:kern w:val="0"/>
                <w:sz w:val="28"/>
                <w:szCs w:val="28"/>
              </w:rPr>
              <w:t>,</w:t>
            </w:r>
            <w:r w:rsidR="00221110" w:rsidRPr="00A363AB">
              <w:rPr>
                <w:rFonts w:hAnsi="標楷體" w:hint="eastAsia"/>
                <w:bCs/>
                <w:kern w:val="0"/>
                <w:sz w:val="28"/>
                <w:szCs w:val="28"/>
              </w:rPr>
              <w:t>587案，其中政治檔案32</w:t>
            </w:r>
            <w:r w:rsidRPr="00A363AB">
              <w:rPr>
                <w:rFonts w:hAnsi="標楷體"/>
                <w:bCs/>
                <w:kern w:val="0"/>
                <w:sz w:val="28"/>
                <w:szCs w:val="28"/>
              </w:rPr>
              <w:t>,</w:t>
            </w:r>
            <w:r w:rsidR="00221110" w:rsidRPr="00A363AB">
              <w:rPr>
                <w:rFonts w:hAnsi="標楷體" w:hint="eastAsia"/>
                <w:bCs/>
                <w:kern w:val="0"/>
                <w:sz w:val="28"/>
                <w:szCs w:val="28"/>
              </w:rPr>
              <w:t>293案非政治檔案294案，徵集內容包含228事件等，檔案蒐集整理工作計畫至107年第6度，範圍很廣。依據檔案局徵集計畫辦理，所以第6度檔案數量較多，沒有漏報情形。</w:t>
            </w:r>
          </w:p>
        </w:tc>
      </w:tr>
      <w:tr w:rsidR="00A363AB" w:rsidRPr="00A363AB" w:rsidTr="006A4324">
        <w:tc>
          <w:tcPr>
            <w:tcW w:w="1843" w:type="dxa"/>
            <w:shd w:val="clear" w:color="auto" w:fill="auto"/>
          </w:tcPr>
          <w:p w:rsidR="0022111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許○○</w:t>
            </w:r>
            <w:r w:rsidR="00221110" w:rsidRPr="00A363AB">
              <w:rPr>
                <w:rFonts w:hAnsi="標楷體" w:hint="eastAsia"/>
                <w:bCs/>
                <w:kern w:val="0"/>
                <w:sz w:val="28"/>
                <w:szCs w:val="28"/>
              </w:rPr>
              <w:t>所長</w:t>
            </w:r>
          </w:p>
        </w:tc>
        <w:tc>
          <w:tcPr>
            <w:tcW w:w="7072" w:type="dxa"/>
            <w:shd w:val="clear" w:color="auto" w:fill="auto"/>
          </w:tcPr>
          <w:p w:rsidR="00221110" w:rsidRPr="00A363AB" w:rsidRDefault="00B90DE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我是第6次徵集作業時參與審查學者之一，我們先做關鍵字，以關鍵字去搜尋，但是關鍵字無法表達所有政治檔案，小案名字不熟</w:t>
            </w:r>
            <w:r w:rsidR="001044A4" w:rsidRPr="00A363AB">
              <w:rPr>
                <w:rFonts w:hAnsi="標楷體" w:hint="eastAsia"/>
                <w:bCs/>
                <w:kern w:val="0"/>
                <w:sz w:val="28"/>
                <w:szCs w:val="28"/>
              </w:rPr>
              <w:t>可能</w:t>
            </w:r>
            <w:r w:rsidR="00221110" w:rsidRPr="00A363AB">
              <w:rPr>
                <w:rFonts w:hAnsi="標楷體" w:hint="eastAsia"/>
                <w:bCs/>
                <w:kern w:val="0"/>
                <w:sz w:val="28"/>
                <w:szCs w:val="28"/>
              </w:rPr>
              <w:t>會漏掉，不同學者見仁見智，篩選標準不同。</w:t>
            </w:r>
            <w:r w:rsidR="00221110" w:rsidRPr="00A363AB">
              <w:rPr>
                <w:rFonts w:hAnsi="標楷體" w:hint="eastAsia"/>
                <w:bCs/>
                <w:kern w:val="0"/>
                <w:sz w:val="28"/>
                <w:szCs w:val="28"/>
                <w:u w:val="single"/>
              </w:rPr>
              <w:t>一定還有政治檔案</w:t>
            </w:r>
            <w:r w:rsidR="001044A4" w:rsidRPr="00A363AB">
              <w:rPr>
                <w:rFonts w:hAnsi="標楷體" w:hint="eastAsia"/>
                <w:bCs/>
                <w:kern w:val="0"/>
                <w:sz w:val="28"/>
                <w:szCs w:val="28"/>
                <w:u w:val="single"/>
              </w:rPr>
              <w:t>，</w:t>
            </w:r>
            <w:r w:rsidR="00221110" w:rsidRPr="00A363AB">
              <w:rPr>
                <w:rFonts w:hAnsi="標楷體" w:hint="eastAsia"/>
                <w:bCs/>
                <w:kern w:val="0"/>
                <w:sz w:val="28"/>
                <w:szCs w:val="28"/>
                <w:u w:val="single"/>
              </w:rPr>
              <w:t>第6次不是結束</w:t>
            </w:r>
            <w:r w:rsidR="00221110" w:rsidRPr="00A363AB">
              <w:rPr>
                <w:rFonts w:hAnsi="標楷體" w:hint="eastAsia"/>
                <w:bCs/>
                <w:kern w:val="0"/>
                <w:sz w:val="28"/>
                <w:szCs w:val="28"/>
              </w:rPr>
              <w:t>。</w:t>
            </w:r>
          </w:p>
        </w:tc>
      </w:tr>
      <w:tr w:rsidR="00A363AB" w:rsidRPr="00A363AB" w:rsidTr="006A4324">
        <w:tc>
          <w:tcPr>
            <w:tcW w:w="1843" w:type="dxa"/>
            <w:shd w:val="clear" w:color="auto" w:fill="auto"/>
          </w:tcPr>
          <w:p w:rsidR="0022111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黃○○</w:t>
            </w:r>
            <w:r w:rsidR="00221110" w:rsidRPr="00A363AB">
              <w:rPr>
                <w:rFonts w:hAnsi="標楷體" w:hint="eastAsia"/>
                <w:bCs/>
                <w:kern w:val="0"/>
                <w:sz w:val="28"/>
                <w:szCs w:val="28"/>
              </w:rPr>
              <w:t>研究員</w:t>
            </w:r>
          </w:p>
        </w:tc>
        <w:tc>
          <w:tcPr>
            <w:tcW w:w="7072" w:type="dxa"/>
            <w:shd w:val="clear" w:color="auto" w:fill="auto"/>
          </w:tcPr>
          <w:p w:rsidR="00221110" w:rsidRPr="00A363AB" w:rsidRDefault="001044A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政治檔案條例法條定的很寬鬆，規定涉及228事件及相關文件，但是戒嚴體制含括1949-1992之間所</w:t>
            </w:r>
            <w:r w:rsidR="00221110" w:rsidRPr="00A363AB">
              <w:rPr>
                <w:rFonts w:hAnsi="標楷體" w:hint="eastAsia"/>
                <w:bCs/>
                <w:kern w:val="0"/>
                <w:sz w:val="28"/>
                <w:szCs w:val="28"/>
              </w:rPr>
              <w:lastRenderedPageBreak/>
              <w:t>有政府運作，這樣會變成所有政府檔案都是政治檔案。</w:t>
            </w:r>
          </w:p>
          <w:p w:rsidR="00221110" w:rsidRPr="00A363AB" w:rsidRDefault="001044A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6D4C42" w:rsidRPr="00A363AB">
              <w:rPr>
                <w:rFonts w:hAnsi="標楷體" w:hint="eastAsia"/>
                <w:bCs/>
                <w:kern w:val="0"/>
                <w:sz w:val="28"/>
                <w:szCs w:val="28"/>
              </w:rPr>
              <w:t>個人</w:t>
            </w:r>
            <w:r w:rsidR="00221110" w:rsidRPr="00A363AB">
              <w:rPr>
                <w:rFonts w:hAnsi="標楷體"/>
                <w:bCs/>
                <w:kern w:val="0"/>
                <w:sz w:val="28"/>
                <w:szCs w:val="28"/>
              </w:rPr>
              <w:t>參與司法院檔案審選工作，研究者會希望包山包海，但是否符合</w:t>
            </w:r>
            <w:r w:rsidR="00CD761C" w:rsidRPr="00A363AB">
              <w:rPr>
                <w:rFonts w:hint="eastAsia"/>
                <w:sz w:val="28"/>
                <w:szCs w:val="28"/>
              </w:rPr>
              <w:t>政治檔案</w:t>
            </w:r>
            <w:r w:rsidR="00221110" w:rsidRPr="00A363AB">
              <w:rPr>
                <w:rFonts w:hAnsi="標楷體"/>
                <w:bCs/>
                <w:kern w:val="0"/>
                <w:sz w:val="28"/>
                <w:szCs w:val="28"/>
              </w:rPr>
              <w:t>條例立法目的</w:t>
            </w:r>
            <w:r w:rsidR="00221110" w:rsidRPr="00A363AB">
              <w:rPr>
                <w:rFonts w:hAnsi="標楷體" w:hint="eastAsia"/>
                <w:bCs/>
                <w:kern w:val="0"/>
                <w:sz w:val="28"/>
                <w:szCs w:val="28"/>
              </w:rPr>
              <w:t>？</w:t>
            </w:r>
            <w:r w:rsidR="00221110" w:rsidRPr="00A363AB">
              <w:rPr>
                <w:rFonts w:hAnsi="標楷體"/>
                <w:bCs/>
                <w:kern w:val="0"/>
                <w:sz w:val="28"/>
                <w:szCs w:val="28"/>
              </w:rPr>
              <w:t>轉型正義目標是要揭露國家壓迫體制，要建立標準</w:t>
            </w:r>
            <w:r w:rsidR="00221110" w:rsidRPr="00A363AB">
              <w:rPr>
                <w:rFonts w:hAnsi="標楷體" w:hint="eastAsia"/>
                <w:bCs/>
                <w:kern w:val="0"/>
                <w:sz w:val="28"/>
                <w:szCs w:val="28"/>
              </w:rPr>
              <w:t>，不贊成所有檔案都是政治檔案，會導致政治檔案的範圍過於寬泛。</w:t>
            </w:r>
          </w:p>
        </w:tc>
      </w:tr>
      <w:tr w:rsidR="00A363AB" w:rsidRPr="00A363AB" w:rsidTr="006A4324">
        <w:tc>
          <w:tcPr>
            <w:tcW w:w="1843" w:type="dxa"/>
            <w:shd w:val="clear" w:color="auto" w:fill="auto"/>
          </w:tcPr>
          <w:p w:rsidR="0022111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lastRenderedPageBreak/>
              <w:t>陳○○</w:t>
            </w:r>
            <w:r w:rsidR="00221110" w:rsidRPr="00A363AB">
              <w:rPr>
                <w:rFonts w:hAnsi="標楷體" w:hint="eastAsia"/>
                <w:bCs/>
                <w:kern w:val="0"/>
                <w:sz w:val="28"/>
                <w:szCs w:val="28"/>
              </w:rPr>
              <w:t>教授</w:t>
            </w:r>
          </w:p>
        </w:tc>
        <w:tc>
          <w:tcPr>
            <w:tcW w:w="7072" w:type="dxa"/>
            <w:shd w:val="clear" w:color="auto" w:fill="auto"/>
          </w:tcPr>
          <w:p w:rsidR="00221110" w:rsidRPr="00A363AB" w:rsidRDefault="001044A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第1-5波徵集是以主題、關鍵字去找，第6波徵集不同，提供目錄。檔案局定期舉辦審選，有繼續做。</w:t>
            </w:r>
          </w:p>
        </w:tc>
      </w:tr>
      <w:tr w:rsidR="00A363AB" w:rsidRPr="00A363AB" w:rsidTr="006A4324">
        <w:tc>
          <w:tcPr>
            <w:tcW w:w="1843" w:type="dxa"/>
            <w:shd w:val="clear" w:color="auto" w:fill="auto"/>
          </w:tcPr>
          <w:p w:rsidR="0022111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蘇○○</w:t>
            </w:r>
            <w:r w:rsidR="00221110" w:rsidRPr="00A363AB">
              <w:rPr>
                <w:rFonts w:hAnsi="標楷體" w:hint="eastAsia"/>
                <w:bCs/>
                <w:sz w:val="28"/>
                <w:szCs w:val="28"/>
              </w:rPr>
              <w:t>教授</w:t>
            </w:r>
          </w:p>
        </w:tc>
        <w:tc>
          <w:tcPr>
            <w:tcW w:w="7072" w:type="dxa"/>
            <w:shd w:val="clear" w:color="auto" w:fill="auto"/>
          </w:tcPr>
          <w:p w:rsidR="00221110" w:rsidRPr="00A363AB" w:rsidRDefault="00221110" w:rsidP="00B90DE4">
            <w:pPr>
              <w:overflowPunct/>
              <w:autoSpaceDE/>
              <w:autoSpaceDN/>
              <w:adjustRightInd w:val="0"/>
              <w:snapToGrid w:val="0"/>
              <w:spacing w:line="360" w:lineRule="exact"/>
              <w:rPr>
                <w:rFonts w:hAnsi="標楷體"/>
                <w:bCs/>
                <w:kern w:val="0"/>
                <w:sz w:val="28"/>
                <w:szCs w:val="28"/>
              </w:rPr>
            </w:pPr>
            <w:r w:rsidRPr="00A363AB">
              <w:rPr>
                <w:rFonts w:hAnsi="標楷體"/>
                <w:bCs/>
                <w:kern w:val="0"/>
                <w:sz w:val="28"/>
                <w:szCs w:val="28"/>
              </w:rPr>
              <w:t>第6波徵集，</w:t>
            </w:r>
            <w:r w:rsidRPr="00A363AB">
              <w:rPr>
                <w:rFonts w:hAnsi="標楷體" w:hint="eastAsia"/>
                <w:bCs/>
                <w:kern w:val="0"/>
                <w:sz w:val="28"/>
                <w:szCs w:val="28"/>
              </w:rPr>
              <w:t>檔案目錄是否包括機密檔案？</w:t>
            </w:r>
          </w:p>
        </w:tc>
      </w:tr>
      <w:tr w:rsidR="00A363AB" w:rsidRPr="00A363AB" w:rsidTr="006A4324">
        <w:tc>
          <w:tcPr>
            <w:tcW w:w="1843" w:type="dxa"/>
            <w:shd w:val="clear" w:color="auto" w:fill="auto"/>
          </w:tcPr>
          <w:p w:rsidR="00221110" w:rsidRPr="00A363AB" w:rsidRDefault="0022111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檔案局</w:t>
            </w:r>
          </w:p>
        </w:tc>
        <w:tc>
          <w:tcPr>
            <w:tcW w:w="7072" w:type="dxa"/>
            <w:shd w:val="clear" w:color="auto" w:fill="auto"/>
          </w:tcPr>
          <w:p w:rsidR="00221110" w:rsidRPr="00A363AB" w:rsidRDefault="001044A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1-5</w:t>
            </w:r>
            <w:r w:rsidR="00221110" w:rsidRPr="00A363AB">
              <w:rPr>
                <w:rFonts w:hAnsi="標楷體"/>
                <w:bCs/>
                <w:kern w:val="0"/>
                <w:sz w:val="28"/>
                <w:szCs w:val="28"/>
              </w:rPr>
              <w:t>波</w:t>
            </w:r>
            <w:r w:rsidR="00221110" w:rsidRPr="00A363AB">
              <w:rPr>
                <w:rFonts w:hAnsi="標楷體" w:hint="eastAsia"/>
                <w:bCs/>
                <w:kern w:val="0"/>
                <w:sz w:val="28"/>
                <w:szCs w:val="28"/>
              </w:rPr>
              <w:t>政治檔案徵集，228、美麗島事件主題式，第6波將目錄提供專家學者，有包括機敏案件。請機關盡快歸檔，才能有目錄做審選。永久密部分，會錄案不移轉。</w:t>
            </w:r>
          </w:p>
        </w:tc>
      </w:tr>
      <w:tr w:rsidR="00A363AB" w:rsidRPr="00A363AB" w:rsidTr="006A4324">
        <w:tc>
          <w:tcPr>
            <w:tcW w:w="1843" w:type="dxa"/>
            <w:shd w:val="clear" w:color="auto" w:fill="auto"/>
          </w:tcPr>
          <w:p w:rsidR="0022111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林○○</w:t>
            </w:r>
            <w:r w:rsidR="00221110" w:rsidRPr="00A363AB">
              <w:rPr>
                <w:rFonts w:hAnsi="標楷體" w:hint="eastAsia"/>
                <w:bCs/>
                <w:kern w:val="0"/>
                <w:sz w:val="28"/>
                <w:szCs w:val="28"/>
              </w:rPr>
              <w:t>教授</w:t>
            </w:r>
          </w:p>
        </w:tc>
        <w:tc>
          <w:tcPr>
            <w:tcW w:w="7072" w:type="dxa"/>
            <w:shd w:val="clear" w:color="auto" w:fill="auto"/>
          </w:tcPr>
          <w:p w:rsidR="00221110" w:rsidRPr="00A363AB" w:rsidRDefault="001044A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我們今日不是談如何分類，是談應用問題。要找到方法讓國安局合情合理提供，而不阻礙到轉型正義的進行。</w:t>
            </w:r>
          </w:p>
        </w:tc>
      </w:tr>
      <w:tr w:rsidR="00A363AB" w:rsidRPr="00A363AB" w:rsidTr="006A4324">
        <w:tc>
          <w:tcPr>
            <w:tcW w:w="1843" w:type="dxa"/>
            <w:shd w:val="clear" w:color="auto" w:fill="auto"/>
          </w:tcPr>
          <w:p w:rsidR="0022111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sz w:val="28"/>
                <w:szCs w:val="28"/>
              </w:rPr>
              <w:t>沈○○</w:t>
            </w:r>
            <w:r w:rsidR="00221110" w:rsidRPr="00A363AB">
              <w:rPr>
                <w:rFonts w:hAnsi="標楷體" w:hint="eastAsia"/>
                <w:bCs/>
                <w:kern w:val="0"/>
                <w:sz w:val="28"/>
                <w:szCs w:val="28"/>
              </w:rPr>
              <w:t>教授</w:t>
            </w:r>
          </w:p>
        </w:tc>
        <w:tc>
          <w:tcPr>
            <w:tcW w:w="7072" w:type="dxa"/>
            <w:shd w:val="clear" w:color="auto" w:fill="auto"/>
          </w:tcPr>
          <w:p w:rsidR="00221110" w:rsidRPr="00A363AB" w:rsidRDefault="003531C6"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政治</w:t>
            </w:r>
            <w:r w:rsidR="00221110" w:rsidRPr="00A363AB">
              <w:rPr>
                <w:rFonts w:hAnsi="標楷體"/>
                <w:bCs/>
                <w:kern w:val="0"/>
                <w:sz w:val="28"/>
                <w:szCs w:val="28"/>
              </w:rPr>
              <w:t>檔案公開時考慮到</w:t>
            </w:r>
            <w:r w:rsidR="00221110" w:rsidRPr="00A363AB">
              <w:rPr>
                <w:rFonts w:hAnsi="標楷體" w:hint="eastAsia"/>
                <w:bCs/>
                <w:kern w:val="0"/>
                <w:sz w:val="28"/>
                <w:szCs w:val="28"/>
              </w:rPr>
              <w:t>使用目的，轉型正義是重要的一環，由公正第三方討論較佳。</w:t>
            </w:r>
          </w:p>
        </w:tc>
      </w:tr>
      <w:tr w:rsidR="00A363AB" w:rsidRPr="00A363AB" w:rsidTr="006A4324">
        <w:tc>
          <w:tcPr>
            <w:tcW w:w="1843" w:type="dxa"/>
            <w:shd w:val="clear" w:color="auto" w:fill="auto"/>
          </w:tcPr>
          <w:p w:rsidR="00221110" w:rsidRPr="00A363AB" w:rsidRDefault="0022111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國史館</w:t>
            </w:r>
            <w:r w:rsidR="001044A4" w:rsidRPr="00A363AB">
              <w:rPr>
                <w:rFonts w:hAnsi="標楷體" w:hint="eastAsia"/>
                <w:bCs/>
                <w:kern w:val="0"/>
                <w:sz w:val="28"/>
                <w:szCs w:val="28"/>
              </w:rPr>
              <w:t>協修</w:t>
            </w:r>
          </w:p>
          <w:p w:rsidR="00221110" w:rsidRPr="00A363AB" w:rsidRDefault="009F7626" w:rsidP="00342864">
            <w:pPr>
              <w:pStyle w:val="af7"/>
              <w:widowControl/>
              <w:spacing w:line="480" w:lineRule="exact"/>
              <w:ind w:leftChars="0" w:left="0"/>
              <w:rPr>
                <w:rFonts w:hAnsi="標楷體"/>
                <w:bCs/>
                <w:kern w:val="0"/>
                <w:sz w:val="28"/>
                <w:szCs w:val="28"/>
              </w:rPr>
            </w:pPr>
            <w:r>
              <w:rPr>
                <w:rFonts w:hAnsi="標楷體" w:hint="eastAsia"/>
                <w:bCs/>
                <w:kern w:val="0"/>
                <w:sz w:val="28"/>
                <w:szCs w:val="28"/>
              </w:rPr>
              <w:t>吳○○</w:t>
            </w:r>
          </w:p>
        </w:tc>
        <w:tc>
          <w:tcPr>
            <w:tcW w:w="7072" w:type="dxa"/>
            <w:shd w:val="clear" w:color="auto" w:fill="auto"/>
          </w:tcPr>
          <w:p w:rsidR="00221110" w:rsidRPr="00A363AB" w:rsidRDefault="003531C6"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bookmarkStart w:id="104" w:name="_Hlk123912810"/>
            <w:r w:rsidR="00221110" w:rsidRPr="00A363AB">
              <w:rPr>
                <w:rFonts w:hAnsi="標楷體"/>
                <w:bCs/>
                <w:kern w:val="0"/>
                <w:sz w:val="28"/>
                <w:szCs w:val="28"/>
                <w:u w:val="single"/>
              </w:rPr>
              <w:t>國安局移轉數量，只有</w:t>
            </w:r>
            <w:r w:rsidR="00221110" w:rsidRPr="00A363AB">
              <w:rPr>
                <w:rFonts w:hAnsi="標楷體" w:hint="eastAsia"/>
                <w:bCs/>
                <w:kern w:val="0"/>
                <w:sz w:val="28"/>
                <w:szCs w:val="28"/>
                <w:u w:val="single"/>
              </w:rPr>
              <w:t>97１案，數量很難符合國安局在威權時期擔任威權角色。</w:t>
            </w:r>
            <w:r w:rsidR="00221110" w:rsidRPr="00A363AB">
              <w:rPr>
                <w:rFonts w:hAnsi="標楷體" w:hint="eastAsia"/>
                <w:bCs/>
                <w:kern w:val="0"/>
                <w:sz w:val="28"/>
                <w:szCs w:val="28"/>
              </w:rPr>
              <w:t>建議政治檔案清查，應為持續性法定業務，不是6個月就結束了。</w:t>
            </w:r>
            <w:bookmarkEnd w:id="104"/>
          </w:p>
        </w:tc>
      </w:tr>
      <w:tr w:rsidR="00A363AB" w:rsidRPr="00A363AB" w:rsidTr="006A4324">
        <w:tc>
          <w:tcPr>
            <w:tcW w:w="1843" w:type="dxa"/>
            <w:shd w:val="clear" w:color="auto" w:fill="auto"/>
          </w:tcPr>
          <w:p w:rsidR="00221110" w:rsidRPr="00A363AB" w:rsidRDefault="000F3F82"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w:t>
            </w:r>
            <w:r w:rsidR="00221110" w:rsidRPr="00A363AB">
              <w:rPr>
                <w:rFonts w:hAnsi="標楷體" w:hint="eastAsia"/>
                <w:bCs/>
                <w:kern w:val="0"/>
                <w:sz w:val="28"/>
                <w:szCs w:val="28"/>
              </w:rPr>
              <w:t>營運長</w:t>
            </w:r>
          </w:p>
          <w:p w:rsidR="00221110"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洪○○</w:t>
            </w:r>
          </w:p>
        </w:tc>
        <w:tc>
          <w:tcPr>
            <w:tcW w:w="7072" w:type="dxa"/>
            <w:shd w:val="clear" w:color="auto" w:fill="auto"/>
          </w:tcPr>
          <w:p w:rsidR="00221110" w:rsidRPr="00A363AB" w:rsidRDefault="003531C6"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依個人採訪調查經驗，未歸類為檔案的資料，有些單位根本沒有歸類為檔案，根本不會在目錄內。</w:t>
            </w:r>
          </w:p>
        </w:tc>
      </w:tr>
      <w:tr w:rsidR="006A4324" w:rsidRPr="00A363AB" w:rsidTr="006A4324">
        <w:tc>
          <w:tcPr>
            <w:tcW w:w="1843" w:type="dxa"/>
            <w:shd w:val="clear" w:color="auto" w:fill="auto"/>
          </w:tcPr>
          <w:p w:rsidR="00221110" w:rsidRPr="00A363AB" w:rsidRDefault="000F3F82" w:rsidP="00B90DE4">
            <w:pPr>
              <w:pStyle w:val="af7"/>
              <w:adjustRightInd w:val="0"/>
              <w:snapToGrid w:val="0"/>
              <w:spacing w:line="360" w:lineRule="exact"/>
              <w:ind w:leftChars="0" w:left="0"/>
              <w:rPr>
                <w:rFonts w:hAnsi="標楷體"/>
                <w:bCs/>
                <w:kern w:val="0"/>
                <w:sz w:val="28"/>
                <w:szCs w:val="28"/>
              </w:rPr>
            </w:pPr>
            <w:r>
              <w:rPr>
                <w:rFonts w:hAnsi="標楷體" w:hint="eastAsia"/>
                <w:bCs/>
                <w:sz w:val="28"/>
                <w:szCs w:val="28"/>
              </w:rPr>
              <w:t>○○○社</w:t>
            </w:r>
            <w:r w:rsidR="00221110" w:rsidRPr="00A363AB">
              <w:rPr>
                <w:rFonts w:hAnsi="標楷體" w:hint="eastAsia"/>
                <w:bCs/>
                <w:kern w:val="0"/>
                <w:sz w:val="28"/>
                <w:szCs w:val="28"/>
              </w:rPr>
              <w:t xml:space="preserve"> </w:t>
            </w:r>
          </w:p>
          <w:p w:rsidR="00221110" w:rsidRPr="00A363AB" w:rsidRDefault="0022111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羅成宗教授</w:t>
            </w:r>
          </w:p>
        </w:tc>
        <w:tc>
          <w:tcPr>
            <w:tcW w:w="7072" w:type="dxa"/>
            <w:shd w:val="clear" w:color="auto" w:fill="auto"/>
          </w:tcPr>
          <w:p w:rsidR="00221110" w:rsidRPr="00A363AB" w:rsidRDefault="003531C6"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221110" w:rsidRPr="00A363AB">
              <w:rPr>
                <w:rFonts w:hAnsi="標楷體" w:hint="eastAsia"/>
                <w:bCs/>
                <w:kern w:val="0"/>
                <w:sz w:val="28"/>
                <w:szCs w:val="28"/>
              </w:rPr>
              <w:t>預算書應屬政治檔案，因從預決算可以看到威權時代政府不法行為，例如民眾服務社用公帑蓋房子，裡面黨務人員不少是調派公務員擔任。</w:t>
            </w:r>
          </w:p>
        </w:tc>
      </w:tr>
    </w:tbl>
    <w:p w:rsidR="0028344F" w:rsidRPr="00A363AB" w:rsidRDefault="0028344F" w:rsidP="00221110">
      <w:pPr>
        <w:pStyle w:val="2"/>
        <w:numPr>
          <w:ilvl w:val="0"/>
          <w:numId w:val="0"/>
        </w:numPr>
      </w:pPr>
    </w:p>
    <w:p w:rsidR="00751791" w:rsidRPr="00A363AB" w:rsidRDefault="001E2379" w:rsidP="00751791">
      <w:pPr>
        <w:pStyle w:val="4"/>
      </w:pPr>
      <w:r w:rsidRPr="00A363AB">
        <w:rPr>
          <w:rFonts w:hint="eastAsia"/>
        </w:rPr>
        <w:t>討論議題二</w:t>
      </w:r>
    </w:p>
    <w:tbl>
      <w:tblPr>
        <w:tblW w:w="8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72"/>
      </w:tblGrid>
      <w:tr w:rsidR="00A363AB" w:rsidRPr="00A363AB" w:rsidTr="006A4324">
        <w:tc>
          <w:tcPr>
            <w:tcW w:w="1843" w:type="dxa"/>
            <w:shd w:val="clear" w:color="auto" w:fill="auto"/>
          </w:tcPr>
          <w:p w:rsidR="00751791" w:rsidRPr="00A363AB" w:rsidRDefault="00751791" w:rsidP="00B90DE4">
            <w:pPr>
              <w:pStyle w:val="af7"/>
              <w:adjustRightInd w:val="0"/>
              <w:snapToGrid w:val="0"/>
              <w:spacing w:line="360" w:lineRule="exact"/>
              <w:ind w:leftChars="0" w:left="0"/>
              <w:rPr>
                <w:rFonts w:hAnsi="標楷體"/>
                <w:bCs/>
                <w:sz w:val="28"/>
                <w:szCs w:val="28"/>
              </w:rPr>
            </w:pPr>
            <w:r w:rsidRPr="00A363AB">
              <w:rPr>
                <w:rFonts w:hAnsi="標楷體" w:hint="eastAsia"/>
                <w:bCs/>
                <w:kern w:val="0"/>
                <w:sz w:val="28"/>
                <w:szCs w:val="28"/>
              </w:rPr>
              <w:t>國安局</w:t>
            </w:r>
          </w:p>
        </w:tc>
        <w:tc>
          <w:tcPr>
            <w:tcW w:w="7072" w:type="dxa"/>
            <w:shd w:val="clear" w:color="auto" w:fill="auto"/>
          </w:tcPr>
          <w:p w:rsidR="00751791" w:rsidRPr="00A363AB" w:rsidRDefault="00751791"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Pr="00A363AB">
              <w:rPr>
                <w:rFonts w:hAnsi="標楷體"/>
                <w:bCs/>
                <w:kern w:val="0"/>
                <w:sz w:val="28"/>
                <w:szCs w:val="28"/>
              </w:rPr>
              <w:t>永久保密部分，依規定暫不移轉由機關自行保管，最後１次徵集</w:t>
            </w:r>
            <w:r w:rsidRPr="00A363AB">
              <w:rPr>
                <w:rFonts w:hAnsi="標楷體" w:hint="eastAsia"/>
                <w:bCs/>
                <w:kern w:val="0"/>
                <w:sz w:val="28"/>
                <w:szCs w:val="28"/>
              </w:rPr>
              <w:t>109年約2</w:t>
            </w:r>
            <w:r w:rsidRPr="00A363AB">
              <w:rPr>
                <w:rFonts w:hAnsi="標楷體"/>
                <w:bCs/>
                <w:kern w:val="0"/>
                <w:sz w:val="28"/>
                <w:szCs w:val="28"/>
              </w:rPr>
              <w:t>,500</w:t>
            </w:r>
            <w:r w:rsidRPr="00A363AB">
              <w:rPr>
                <w:rFonts w:hAnsi="標楷體" w:hint="eastAsia"/>
                <w:bCs/>
                <w:kern w:val="0"/>
                <w:sz w:val="28"/>
                <w:szCs w:val="28"/>
              </w:rPr>
              <w:t>餘件，</w:t>
            </w:r>
            <w:r w:rsidRPr="00A363AB">
              <w:rPr>
                <w:rFonts w:hAnsi="標楷體" w:hint="eastAsia"/>
                <w:bCs/>
                <w:kern w:val="0"/>
                <w:sz w:val="28"/>
                <w:szCs w:val="28"/>
                <w:u w:val="single"/>
              </w:rPr>
              <w:t>其中</w:t>
            </w:r>
            <w:r w:rsidRPr="00A363AB">
              <w:rPr>
                <w:rFonts w:hAnsi="標楷體"/>
                <w:bCs/>
                <w:kern w:val="0"/>
                <w:sz w:val="28"/>
                <w:szCs w:val="28"/>
                <w:u w:val="single"/>
              </w:rPr>
              <w:t>全卷</w:t>
            </w:r>
            <w:r w:rsidRPr="00A363AB">
              <w:rPr>
                <w:rFonts w:hAnsi="標楷體" w:hint="eastAsia"/>
                <w:bCs/>
                <w:kern w:val="0"/>
                <w:sz w:val="28"/>
                <w:szCs w:val="28"/>
                <w:u w:val="single"/>
              </w:rPr>
              <w:t>列為永久保密只有1％，部分案卷列永久保密的約占總卷數2％。</w:t>
            </w:r>
            <w:r w:rsidRPr="00A363AB">
              <w:rPr>
                <w:rFonts w:hAnsi="標楷體" w:hint="eastAsia"/>
                <w:bCs/>
                <w:kern w:val="0"/>
                <w:sz w:val="28"/>
                <w:szCs w:val="28"/>
              </w:rPr>
              <w:t>符合</w:t>
            </w:r>
            <w:r w:rsidR="005876CD" w:rsidRPr="00A363AB">
              <w:rPr>
                <w:rFonts w:hAnsi="標楷體" w:hint="eastAsia"/>
                <w:bCs/>
                <w:kern w:val="0"/>
                <w:sz w:val="28"/>
                <w:szCs w:val="28"/>
              </w:rPr>
              <w:t>國密法</w:t>
            </w:r>
            <w:r w:rsidRPr="00A363AB">
              <w:rPr>
                <w:rFonts w:hAnsi="標楷體" w:hint="eastAsia"/>
                <w:bCs/>
                <w:kern w:val="0"/>
                <w:sz w:val="28"/>
                <w:szCs w:val="28"/>
              </w:rPr>
              <w:t>第12條國家情報來源部分遮蔽後移轉檔案局。已經解密部分，原卷移轉檔案局，數量還須精算。</w:t>
            </w:r>
          </w:p>
        </w:tc>
      </w:tr>
      <w:tr w:rsidR="006A4324" w:rsidRPr="00A363AB" w:rsidTr="006A4324">
        <w:trPr>
          <w:trHeight w:val="619"/>
        </w:trPr>
        <w:tc>
          <w:tcPr>
            <w:tcW w:w="1843" w:type="dxa"/>
            <w:shd w:val="clear" w:color="auto" w:fill="auto"/>
          </w:tcPr>
          <w:p w:rsidR="00751791" w:rsidRPr="00A363AB" w:rsidRDefault="00751791" w:rsidP="00B90DE4">
            <w:pPr>
              <w:pStyle w:val="af7"/>
              <w:adjustRightInd w:val="0"/>
              <w:snapToGrid w:val="0"/>
              <w:spacing w:line="360" w:lineRule="exact"/>
              <w:ind w:leftChars="0" w:left="0"/>
              <w:rPr>
                <w:rFonts w:hAnsi="標楷體"/>
                <w:bCs/>
                <w:sz w:val="28"/>
                <w:szCs w:val="28"/>
              </w:rPr>
            </w:pPr>
            <w:r w:rsidRPr="00A363AB">
              <w:rPr>
                <w:rFonts w:hAnsi="標楷體" w:hint="eastAsia"/>
                <w:bCs/>
                <w:kern w:val="0"/>
                <w:sz w:val="28"/>
                <w:szCs w:val="28"/>
              </w:rPr>
              <w:t>調查局</w:t>
            </w:r>
          </w:p>
        </w:tc>
        <w:tc>
          <w:tcPr>
            <w:tcW w:w="7072" w:type="dxa"/>
            <w:shd w:val="clear" w:color="auto" w:fill="auto"/>
          </w:tcPr>
          <w:p w:rsidR="00751791" w:rsidRPr="00A363AB" w:rsidRDefault="00751791" w:rsidP="00B90DE4">
            <w:pPr>
              <w:overflowPunct/>
              <w:autoSpaceDE/>
              <w:autoSpaceDN/>
              <w:adjustRightInd w:val="0"/>
              <w:snapToGrid w:val="0"/>
              <w:spacing w:line="360" w:lineRule="exact"/>
              <w:rPr>
                <w:rFonts w:hAnsi="標楷體"/>
                <w:bCs/>
                <w:sz w:val="28"/>
                <w:szCs w:val="28"/>
              </w:rPr>
            </w:pPr>
            <w:r w:rsidRPr="00A363AB">
              <w:rPr>
                <w:rFonts w:hAnsi="標楷體" w:hint="eastAsia"/>
                <w:bCs/>
                <w:kern w:val="0"/>
                <w:sz w:val="28"/>
                <w:szCs w:val="28"/>
              </w:rPr>
              <w:t>書面意見已清楚說明。</w:t>
            </w:r>
          </w:p>
        </w:tc>
      </w:tr>
    </w:tbl>
    <w:p w:rsidR="005A2307" w:rsidRPr="00A363AB" w:rsidRDefault="005A2307" w:rsidP="005A2307">
      <w:pPr>
        <w:pStyle w:val="4"/>
        <w:numPr>
          <w:ilvl w:val="0"/>
          <w:numId w:val="0"/>
        </w:numPr>
        <w:ind w:left="1786"/>
      </w:pPr>
    </w:p>
    <w:p w:rsidR="00751791" w:rsidRPr="00A363AB" w:rsidRDefault="00751791" w:rsidP="00751791">
      <w:pPr>
        <w:pStyle w:val="4"/>
      </w:pPr>
      <w:r w:rsidRPr="00A363AB">
        <w:rPr>
          <w:rFonts w:hint="eastAsia"/>
        </w:rPr>
        <w:t>討論議題三</w:t>
      </w:r>
    </w:p>
    <w:tbl>
      <w:tblPr>
        <w:tblW w:w="922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683"/>
      </w:tblGrid>
      <w:tr w:rsidR="00A363AB" w:rsidRPr="00A363AB" w:rsidTr="00751791">
        <w:tc>
          <w:tcPr>
            <w:tcW w:w="1545" w:type="dxa"/>
            <w:shd w:val="clear" w:color="auto" w:fill="auto"/>
          </w:tcPr>
          <w:p w:rsidR="00751791" w:rsidRPr="00A363AB" w:rsidRDefault="00751791"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國安局</w:t>
            </w:r>
          </w:p>
        </w:tc>
        <w:tc>
          <w:tcPr>
            <w:tcW w:w="7683" w:type="dxa"/>
            <w:shd w:val="clear" w:color="auto" w:fill="auto"/>
          </w:tcPr>
          <w:p w:rsidR="00751791" w:rsidRPr="00A363AB" w:rsidRDefault="00751791"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贊同學者所說不同樣態區別對待。實際參與情形，情報人員化名、身分、足以辨認情報組織部分遮蔽處理。避免有心人士以拼湊方式，以人、時間、場景方式拼湊篩整，洩漏情報來源，採「最大開放、最小限制」原則予以遮蔽。</w:t>
            </w:r>
          </w:p>
          <w:p w:rsidR="00751791" w:rsidRPr="00A363AB" w:rsidRDefault="00B90DE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6F3F9F" w:rsidRPr="00A363AB">
              <w:rPr>
                <w:rFonts w:hAnsi="標楷體" w:hint="eastAsia"/>
                <w:bCs/>
                <w:kern w:val="0"/>
                <w:sz w:val="28"/>
                <w:szCs w:val="28"/>
              </w:rPr>
              <w:t>國安局</w:t>
            </w:r>
            <w:r w:rsidR="00751791" w:rsidRPr="00A363AB">
              <w:rPr>
                <w:rFonts w:hAnsi="標楷體" w:hint="eastAsia"/>
                <w:bCs/>
                <w:kern w:val="0"/>
                <w:sz w:val="28"/>
                <w:szCs w:val="28"/>
              </w:rPr>
              <w:t>依法行政，長官不會要求同仁那些遮掩那些不遮掩。當時白色恐怖情報人員是另一批人，現在處理政治檔案的是年輕的同仁，他們沒有歷史的負擔，一切按照依法行政的要求辦理。</w:t>
            </w:r>
          </w:p>
          <w:p w:rsidR="00751791" w:rsidRPr="00A363AB" w:rsidRDefault="00751791"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第6次審選時，已經把全部目錄提供給專家學者檢視，專家學者薦選後報送檔案局作審定。</w:t>
            </w:r>
          </w:p>
        </w:tc>
      </w:tr>
      <w:tr w:rsidR="00A363AB" w:rsidRPr="00A363AB" w:rsidTr="00751791">
        <w:tc>
          <w:tcPr>
            <w:tcW w:w="1545" w:type="dxa"/>
            <w:shd w:val="clear" w:color="auto" w:fill="auto"/>
          </w:tcPr>
          <w:p w:rsidR="00751791" w:rsidRPr="00A363AB" w:rsidRDefault="00751791"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sz w:val="28"/>
                <w:szCs w:val="28"/>
              </w:rPr>
              <w:t>調查局</w:t>
            </w:r>
          </w:p>
        </w:tc>
        <w:tc>
          <w:tcPr>
            <w:tcW w:w="7683" w:type="dxa"/>
            <w:shd w:val="clear" w:color="auto" w:fill="auto"/>
          </w:tcPr>
          <w:p w:rsidR="00751791" w:rsidRPr="00A363AB" w:rsidRDefault="00751791"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未屆滿50年政治檔案，依政治檔案條例第8條2項2款規定限制運用，另依據羅政委指示，以「最大開放、最小限制」原則辦理。涉及情報來源予以遮蔽，案情、承辦人員未遮蔽，合情合理合法。</w:t>
            </w:r>
          </w:p>
          <w:p w:rsidR="00751791" w:rsidRPr="00A363AB" w:rsidRDefault="00B90DE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751791" w:rsidRPr="00A363AB">
              <w:rPr>
                <w:rFonts w:hAnsi="標楷體" w:hint="eastAsia"/>
                <w:bCs/>
                <w:kern w:val="0"/>
                <w:sz w:val="28"/>
                <w:szCs w:val="28"/>
              </w:rPr>
              <w:t>移轉部分由檔案科處理，限制使用檔案部分，檔案科是秘書單位，從檔案局取回電子檔交由原業管單位檢視，涉及國家安全、情報來源部分進行遮蔽。</w:t>
            </w:r>
          </w:p>
        </w:tc>
      </w:tr>
      <w:tr w:rsidR="00A363AB" w:rsidRPr="00A363AB" w:rsidTr="00751791">
        <w:tc>
          <w:tcPr>
            <w:tcW w:w="1545" w:type="dxa"/>
            <w:shd w:val="clear" w:color="auto" w:fill="auto"/>
          </w:tcPr>
          <w:p w:rsidR="00751791" w:rsidRPr="00A363AB" w:rsidRDefault="00751791"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國史館協修</w:t>
            </w:r>
          </w:p>
          <w:p w:rsidR="00751791" w:rsidRPr="00A363AB" w:rsidRDefault="009F7626" w:rsidP="00342864">
            <w:pPr>
              <w:pStyle w:val="af7"/>
              <w:widowControl/>
              <w:spacing w:line="480" w:lineRule="exact"/>
              <w:ind w:leftChars="0" w:left="0"/>
              <w:rPr>
                <w:rFonts w:hAnsi="標楷體"/>
                <w:bCs/>
                <w:kern w:val="0"/>
                <w:sz w:val="28"/>
                <w:szCs w:val="28"/>
              </w:rPr>
            </w:pPr>
            <w:r>
              <w:rPr>
                <w:rFonts w:hAnsi="標楷體" w:hint="eastAsia"/>
                <w:bCs/>
                <w:kern w:val="0"/>
                <w:sz w:val="28"/>
                <w:szCs w:val="28"/>
              </w:rPr>
              <w:t>吳○○</w:t>
            </w:r>
          </w:p>
        </w:tc>
        <w:tc>
          <w:tcPr>
            <w:tcW w:w="7683" w:type="dxa"/>
            <w:shd w:val="clear" w:color="auto" w:fill="auto"/>
          </w:tcPr>
          <w:p w:rsidR="00751791" w:rsidRPr="00A363AB" w:rsidRDefault="00751791"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國安局表示逐卷逐頁核實審認部分，惟依個人實際經驗，</w:t>
            </w:r>
            <w:r w:rsidRPr="00A363AB">
              <w:rPr>
                <w:rFonts w:hAnsi="標楷體" w:hint="eastAsia"/>
                <w:bCs/>
                <w:kern w:val="0"/>
                <w:sz w:val="28"/>
                <w:szCs w:val="28"/>
                <w:u w:val="single"/>
              </w:rPr>
              <w:t>例如國民黨中央委員會檔案，國安局把</w:t>
            </w:r>
            <w:r w:rsidRPr="00A363AB">
              <w:rPr>
                <w:rFonts w:hAnsi="標楷體" w:hint="eastAsia"/>
                <w:b/>
                <w:bCs/>
                <w:kern w:val="0"/>
                <w:sz w:val="28"/>
                <w:szCs w:val="28"/>
                <w:u w:val="single"/>
              </w:rPr>
              <w:t>國民黨秘書長名字、文化工作會主任名字</w:t>
            </w:r>
            <w:r w:rsidRPr="00A363AB">
              <w:rPr>
                <w:rFonts w:hAnsi="標楷體" w:hint="eastAsia"/>
                <w:bCs/>
                <w:kern w:val="0"/>
                <w:sz w:val="28"/>
                <w:szCs w:val="28"/>
                <w:u w:val="single"/>
              </w:rPr>
              <w:t>予以遮掩，該2人不是國家情報人員，國安局人員</w:t>
            </w:r>
            <w:r w:rsidRPr="00A363AB">
              <w:rPr>
                <w:rFonts w:hAnsi="標楷體" w:hint="eastAsia"/>
                <w:b/>
                <w:bCs/>
                <w:kern w:val="0"/>
                <w:sz w:val="28"/>
                <w:szCs w:val="28"/>
                <w:u w:val="single"/>
              </w:rPr>
              <w:t>機械式處理</w:t>
            </w:r>
            <w:r w:rsidRPr="00A363AB">
              <w:rPr>
                <w:rFonts w:hAnsi="標楷體" w:hint="eastAsia"/>
                <w:bCs/>
                <w:kern w:val="0"/>
                <w:sz w:val="28"/>
                <w:szCs w:val="28"/>
                <w:u w:val="single"/>
              </w:rPr>
              <w:t>，不該遮掩都遮掩。</w:t>
            </w:r>
          </w:p>
        </w:tc>
      </w:tr>
    </w:tbl>
    <w:p w:rsidR="001E2379" w:rsidRPr="00A363AB" w:rsidRDefault="001E2379" w:rsidP="00B90DE4">
      <w:pPr>
        <w:pStyle w:val="af7"/>
        <w:adjustRightInd w:val="0"/>
        <w:snapToGrid w:val="0"/>
        <w:spacing w:line="360" w:lineRule="exact"/>
        <w:ind w:leftChars="0" w:left="0"/>
      </w:pPr>
    </w:p>
    <w:p w:rsidR="003578E2" w:rsidRPr="00A363AB" w:rsidRDefault="00012EA4" w:rsidP="003578E2">
      <w:pPr>
        <w:pStyle w:val="4"/>
      </w:pPr>
      <w:r w:rsidRPr="00A363AB">
        <w:rPr>
          <w:rFonts w:hint="eastAsia"/>
        </w:rPr>
        <w:t>討論議題四</w:t>
      </w:r>
      <w:r w:rsidR="003578E2" w:rsidRPr="00A363AB">
        <w:rPr>
          <w:rFonts w:hint="eastAsia"/>
        </w:rPr>
        <w:t>、五</w:t>
      </w:r>
    </w:p>
    <w:tbl>
      <w:tblPr>
        <w:tblW w:w="9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482"/>
      </w:tblGrid>
      <w:tr w:rsidR="00A363AB" w:rsidRPr="00A363AB" w:rsidTr="006A4324">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國安局</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尊重外界指正，</w:t>
            </w:r>
            <w:r w:rsidR="006F3F9F" w:rsidRPr="00A363AB">
              <w:rPr>
                <w:rFonts w:hAnsi="標楷體" w:hint="eastAsia"/>
                <w:bCs/>
                <w:kern w:val="0"/>
                <w:sz w:val="28"/>
                <w:szCs w:val="28"/>
              </w:rPr>
              <w:t>國安局</w:t>
            </w:r>
            <w:r w:rsidRPr="00A363AB">
              <w:rPr>
                <w:rFonts w:hAnsi="標楷體" w:hint="eastAsia"/>
                <w:bCs/>
                <w:kern w:val="0"/>
                <w:sz w:val="28"/>
                <w:szCs w:val="28"/>
              </w:rPr>
              <w:t>會再檢討。</w:t>
            </w:r>
            <w:r w:rsidRPr="00A363AB">
              <w:rPr>
                <w:rFonts w:hAnsi="標楷體" w:hint="eastAsia"/>
                <w:bCs/>
                <w:kern w:val="0"/>
                <w:sz w:val="28"/>
                <w:szCs w:val="28"/>
                <w:u w:val="single"/>
              </w:rPr>
              <w:t>至於是否訂定行政規則，會虛心檢討，</w:t>
            </w:r>
            <w:r w:rsidRPr="00A363AB">
              <w:rPr>
                <w:rFonts w:hAnsi="標楷體" w:hint="eastAsia"/>
                <w:bCs/>
                <w:kern w:val="0"/>
                <w:sz w:val="28"/>
                <w:szCs w:val="28"/>
              </w:rPr>
              <w:t>程序作業上與檔案局再研討精進。</w:t>
            </w:r>
          </w:p>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檔案局審定為政治檔案後，請業務單位審認檔案密等，只有依據</w:t>
            </w:r>
            <w:r w:rsidR="005876CD" w:rsidRPr="00A363AB">
              <w:rPr>
                <w:rFonts w:hAnsi="標楷體" w:hint="eastAsia"/>
                <w:bCs/>
                <w:kern w:val="0"/>
                <w:sz w:val="28"/>
                <w:szCs w:val="28"/>
              </w:rPr>
              <w:t>國密法</w:t>
            </w:r>
            <w:r w:rsidRPr="00A363AB">
              <w:rPr>
                <w:rFonts w:hAnsi="標楷體" w:hint="eastAsia"/>
                <w:bCs/>
                <w:kern w:val="0"/>
                <w:sz w:val="28"/>
                <w:szCs w:val="28"/>
              </w:rPr>
              <w:t>第12條永久保密外，其餘已經全數解密。依據政治檔案條例第5條報上級機關核定，有簽文。</w:t>
            </w:r>
          </w:p>
        </w:tc>
      </w:tr>
      <w:tr w:rsidR="00A363AB" w:rsidRPr="00A363AB" w:rsidTr="006A4324">
        <w:tc>
          <w:tcPr>
            <w:tcW w:w="1843" w:type="dxa"/>
            <w:shd w:val="clear" w:color="auto" w:fill="auto"/>
          </w:tcPr>
          <w:p w:rsidR="006A4324" w:rsidRPr="00A363AB" w:rsidRDefault="000F3F82"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○○○社</w:t>
            </w:r>
          </w:p>
          <w:p w:rsidR="003578E2"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羅○○</w:t>
            </w:r>
            <w:r w:rsidR="003578E2" w:rsidRPr="00A363AB">
              <w:rPr>
                <w:rFonts w:hAnsi="標楷體" w:hint="eastAsia"/>
                <w:bCs/>
                <w:kern w:val="0"/>
                <w:sz w:val="28"/>
                <w:szCs w:val="28"/>
              </w:rPr>
              <w:t>教授</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國安局人員遮掩處理，不該遮掩都遮掩。</w:t>
            </w:r>
          </w:p>
        </w:tc>
      </w:tr>
      <w:tr w:rsidR="00A363AB" w:rsidRPr="00A363AB" w:rsidTr="006A4324">
        <w:tc>
          <w:tcPr>
            <w:tcW w:w="1843" w:type="dxa"/>
            <w:shd w:val="clear" w:color="auto" w:fill="auto"/>
          </w:tcPr>
          <w:p w:rsidR="003578E2"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sz w:val="28"/>
                <w:szCs w:val="28"/>
              </w:rPr>
              <w:t>陳○○</w:t>
            </w:r>
            <w:r w:rsidR="003578E2" w:rsidRPr="00A363AB">
              <w:rPr>
                <w:rFonts w:hAnsi="標楷體" w:hint="eastAsia"/>
                <w:bCs/>
                <w:kern w:val="0"/>
                <w:sz w:val="28"/>
                <w:szCs w:val="28"/>
              </w:rPr>
              <w:t>教授</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Pr="00A363AB">
              <w:rPr>
                <w:rFonts w:hAnsi="標楷體" w:hint="eastAsia"/>
                <w:bCs/>
                <w:kern w:val="0"/>
                <w:sz w:val="28"/>
                <w:szCs w:val="28"/>
                <w:u w:val="single"/>
              </w:rPr>
              <w:t>依實際研究經驗，國安局資料內連職章都遮，與情報來源、國家安全無關。國安局裁量權很大，是否考慮成立公正第三方進行檔案遮掩，做最大開放最小限制。</w:t>
            </w:r>
          </w:p>
        </w:tc>
      </w:tr>
      <w:tr w:rsidR="00A363AB" w:rsidRPr="00A363AB" w:rsidTr="006A4324">
        <w:tc>
          <w:tcPr>
            <w:tcW w:w="1843" w:type="dxa"/>
            <w:shd w:val="clear" w:color="auto" w:fill="auto"/>
          </w:tcPr>
          <w:p w:rsidR="003578E2"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林○○</w:t>
            </w:r>
            <w:r w:rsidR="006A4324" w:rsidRPr="00A363AB">
              <w:rPr>
                <w:rFonts w:hAnsi="標楷體" w:hint="eastAsia"/>
                <w:bCs/>
                <w:kern w:val="0"/>
                <w:sz w:val="28"/>
                <w:szCs w:val="28"/>
              </w:rPr>
              <w:t>教授</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Pr="00A363AB">
              <w:rPr>
                <w:rFonts w:hAnsi="標楷體" w:hint="eastAsia"/>
                <w:bCs/>
                <w:kern w:val="0"/>
                <w:sz w:val="28"/>
                <w:szCs w:val="28"/>
                <w:u w:val="single"/>
              </w:rPr>
              <w:t>「最大開放、最小限制」原則在個案上不穩定的適</w:t>
            </w:r>
            <w:r w:rsidRPr="00A363AB">
              <w:rPr>
                <w:rFonts w:hAnsi="標楷體" w:hint="eastAsia"/>
                <w:bCs/>
                <w:kern w:val="0"/>
                <w:sz w:val="28"/>
                <w:szCs w:val="28"/>
                <w:u w:val="single"/>
              </w:rPr>
              <w:lastRenderedPageBreak/>
              <w:t>用，可以</w:t>
            </w:r>
            <w:r w:rsidRPr="00A363AB">
              <w:rPr>
                <w:rFonts w:hAnsi="標楷體" w:hint="eastAsia"/>
                <w:b/>
                <w:bCs/>
                <w:kern w:val="0"/>
                <w:sz w:val="28"/>
                <w:szCs w:val="28"/>
                <w:u w:val="single"/>
              </w:rPr>
              <w:t>透過行政規則訂定予以類型化</w:t>
            </w:r>
            <w:r w:rsidRPr="00A363AB">
              <w:rPr>
                <w:rFonts w:hAnsi="標楷體" w:hint="eastAsia"/>
                <w:bCs/>
                <w:kern w:val="0"/>
                <w:sz w:val="28"/>
                <w:szCs w:val="28"/>
                <w:u w:val="single"/>
              </w:rPr>
              <w:t>，從研究者角度可以整理出幾個類型</w:t>
            </w:r>
            <w:r w:rsidRPr="00A363AB">
              <w:rPr>
                <w:rFonts w:hAnsi="標楷體" w:hint="eastAsia"/>
                <w:bCs/>
                <w:kern w:val="0"/>
                <w:sz w:val="28"/>
                <w:szCs w:val="28"/>
              </w:rPr>
              <w:t>。若行政規則層級不夠，以調查局第5頁說明為例，線民部分，匈牙利2003年法律、拉脫維亞2007年法律、立陶宛2006年法律規定公開所有線民資料，波蘭1997年只有學者可以看到，公民只能看到自己被監控的資料，2006年有修法。</w:t>
            </w:r>
            <w:r w:rsidRPr="00A363AB">
              <w:rPr>
                <w:rFonts w:hAnsi="標楷體" w:hint="eastAsia"/>
                <w:bCs/>
                <w:kern w:val="0"/>
                <w:sz w:val="28"/>
                <w:szCs w:val="28"/>
                <w:u w:val="single"/>
              </w:rPr>
              <w:t>透過法令規定，基層同仁就不必裁量，無風險顧慮</w:t>
            </w:r>
            <w:r w:rsidRPr="00A363AB">
              <w:rPr>
                <w:rFonts w:hAnsi="標楷體" w:hint="eastAsia"/>
                <w:bCs/>
                <w:kern w:val="0"/>
                <w:sz w:val="28"/>
                <w:szCs w:val="28"/>
              </w:rPr>
              <w:t>。</w:t>
            </w:r>
          </w:p>
        </w:tc>
      </w:tr>
      <w:tr w:rsidR="00A363AB" w:rsidRPr="00A363AB" w:rsidTr="006A4324">
        <w:tc>
          <w:tcPr>
            <w:tcW w:w="1843" w:type="dxa"/>
            <w:shd w:val="clear" w:color="auto" w:fill="auto"/>
          </w:tcPr>
          <w:p w:rsidR="003578E2"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lastRenderedPageBreak/>
              <w:t>翁○○</w:t>
            </w:r>
            <w:r w:rsidR="003578E2" w:rsidRPr="00A363AB">
              <w:rPr>
                <w:rFonts w:hAnsi="標楷體" w:hint="eastAsia"/>
                <w:bCs/>
                <w:sz w:val="28"/>
                <w:szCs w:val="28"/>
              </w:rPr>
              <w:t>律師</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u w:val="single"/>
              </w:rPr>
            </w:pPr>
            <w:r w:rsidRPr="00A363AB">
              <w:rPr>
                <w:rFonts w:hAnsi="標楷體" w:hint="eastAsia"/>
                <w:bCs/>
                <w:kern w:val="0"/>
                <w:sz w:val="28"/>
                <w:szCs w:val="28"/>
              </w:rPr>
              <w:t xml:space="preserve">    </w:t>
            </w:r>
            <w:r w:rsidRPr="00A363AB">
              <w:rPr>
                <w:rFonts w:hAnsi="標楷體" w:hint="eastAsia"/>
                <w:bCs/>
                <w:kern w:val="0"/>
                <w:sz w:val="28"/>
                <w:szCs w:val="28"/>
                <w:u w:val="single"/>
              </w:rPr>
              <w:t>政治檔案條例第14條</w:t>
            </w:r>
            <w:r w:rsidRPr="00A363AB">
              <w:rPr>
                <w:rFonts w:hAnsi="標楷體" w:hint="eastAsia"/>
                <w:bCs/>
                <w:kern w:val="0"/>
                <w:sz w:val="28"/>
                <w:szCs w:val="28"/>
              </w:rPr>
              <w:t>規定</w:t>
            </w:r>
            <w:r w:rsidRPr="00A363AB">
              <w:rPr>
                <w:rFonts w:hAnsi="標楷體" w:hint="eastAsia"/>
                <w:bCs/>
                <w:kern w:val="0"/>
                <w:sz w:val="28"/>
                <w:szCs w:val="28"/>
                <w:u w:val="single"/>
              </w:rPr>
              <w:t>已有爭議處理機制，可以活化、運用</w:t>
            </w:r>
            <w:r w:rsidRPr="00A363AB">
              <w:rPr>
                <w:rFonts w:hAnsi="標楷體" w:hint="eastAsia"/>
                <w:bCs/>
                <w:kern w:val="0"/>
                <w:sz w:val="28"/>
                <w:szCs w:val="28"/>
              </w:rPr>
              <w:t>。</w:t>
            </w:r>
          </w:p>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個人承辦訴訟案件經驗，身為原告代表律師，被告拒絕提供資訊閱覽，</w:t>
            </w:r>
            <w:r w:rsidRPr="00A363AB">
              <w:rPr>
                <w:rFonts w:hAnsi="標楷體" w:hint="eastAsia"/>
                <w:bCs/>
                <w:kern w:val="0"/>
                <w:sz w:val="28"/>
                <w:szCs w:val="28"/>
                <w:u w:val="single"/>
              </w:rPr>
              <w:t>無法知道裁量標準</w:t>
            </w:r>
            <w:r w:rsidRPr="00A363AB">
              <w:rPr>
                <w:rFonts w:hAnsi="標楷體" w:hint="eastAsia"/>
                <w:bCs/>
                <w:kern w:val="0"/>
                <w:sz w:val="28"/>
                <w:szCs w:val="28"/>
              </w:rPr>
              <w:t>，現在收到檔案局書狀，原告申請應用的檔案全卷10卷已經提供給法官，似乎沒有遮蔽，若法官可以看，學術研究者卻無法閱覽。</w:t>
            </w:r>
          </w:p>
        </w:tc>
      </w:tr>
      <w:tr w:rsidR="00A363AB" w:rsidRPr="00A363AB" w:rsidTr="006A4324">
        <w:tc>
          <w:tcPr>
            <w:tcW w:w="1843" w:type="dxa"/>
            <w:shd w:val="clear" w:color="auto" w:fill="auto"/>
          </w:tcPr>
          <w:p w:rsidR="003578E2"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黃○○</w:t>
            </w:r>
            <w:r w:rsidR="003578E2" w:rsidRPr="00A363AB">
              <w:rPr>
                <w:rFonts w:hAnsi="標楷體" w:hint="eastAsia"/>
                <w:bCs/>
                <w:kern w:val="0"/>
                <w:sz w:val="28"/>
                <w:szCs w:val="28"/>
              </w:rPr>
              <w:t>研究員</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法官看到的檔案，是要判斷是否解除遮蔽，可能不能和學者一樣。</w:t>
            </w:r>
          </w:p>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機密核定部分，依照政治檔案條例第5條機密檔案解降密檢討，</w:t>
            </w:r>
            <w:r w:rsidRPr="00A363AB">
              <w:rPr>
                <w:rFonts w:hAnsi="標楷體" w:hint="eastAsia"/>
                <w:bCs/>
                <w:kern w:val="0"/>
                <w:sz w:val="28"/>
                <w:szCs w:val="28"/>
                <w:u w:val="single"/>
              </w:rPr>
              <w:t>國安局、調查局檢討過程有無相關紀錄</w:t>
            </w:r>
            <w:r w:rsidRPr="00A363AB">
              <w:rPr>
                <w:rFonts w:hAnsi="標楷體" w:hint="eastAsia"/>
                <w:bCs/>
                <w:kern w:val="0"/>
                <w:sz w:val="28"/>
                <w:szCs w:val="28"/>
              </w:rPr>
              <w:t>？</w:t>
            </w:r>
          </w:p>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5876CD" w:rsidRPr="00A363AB">
              <w:rPr>
                <w:rFonts w:hAnsi="標楷體" w:hint="eastAsia"/>
                <w:bCs/>
                <w:kern w:val="0"/>
                <w:sz w:val="28"/>
                <w:szCs w:val="28"/>
              </w:rPr>
              <w:t>國密法</w:t>
            </w:r>
            <w:r w:rsidRPr="00A363AB">
              <w:rPr>
                <w:rFonts w:hAnsi="標楷體" w:hint="eastAsia"/>
                <w:bCs/>
                <w:kern w:val="0"/>
                <w:sz w:val="28"/>
                <w:szCs w:val="28"/>
              </w:rPr>
              <w:t>核定永久保密，</w:t>
            </w:r>
            <w:r w:rsidRPr="00A363AB">
              <w:rPr>
                <w:rFonts w:hAnsi="標楷體" w:hint="eastAsia"/>
                <w:bCs/>
                <w:kern w:val="0"/>
                <w:sz w:val="28"/>
                <w:szCs w:val="28"/>
                <w:u w:val="single"/>
              </w:rPr>
              <w:t>2003年立法通過，之前誰決定？</w:t>
            </w:r>
            <w:r w:rsidRPr="00A363AB">
              <w:rPr>
                <w:rFonts w:hAnsi="標楷體" w:hint="eastAsia"/>
                <w:bCs/>
                <w:kern w:val="0"/>
                <w:sz w:val="28"/>
                <w:szCs w:val="28"/>
              </w:rPr>
              <w:t>當初有權核定永久保密者，</w:t>
            </w:r>
            <w:r w:rsidRPr="00A363AB">
              <w:rPr>
                <w:rFonts w:hAnsi="標楷體" w:hint="eastAsia"/>
                <w:bCs/>
                <w:kern w:val="0"/>
                <w:sz w:val="28"/>
                <w:szCs w:val="28"/>
                <w:u w:val="single"/>
              </w:rPr>
              <w:t>不是依據</w:t>
            </w:r>
            <w:r w:rsidR="005876CD" w:rsidRPr="00A363AB">
              <w:rPr>
                <w:rFonts w:hAnsi="標楷體" w:hint="eastAsia"/>
                <w:bCs/>
                <w:kern w:val="0"/>
                <w:sz w:val="28"/>
                <w:szCs w:val="28"/>
                <w:u w:val="single"/>
              </w:rPr>
              <w:t>國密法</w:t>
            </w:r>
            <w:r w:rsidRPr="00A363AB">
              <w:rPr>
                <w:rFonts w:hAnsi="標楷體" w:hint="eastAsia"/>
                <w:bCs/>
                <w:kern w:val="0"/>
                <w:sz w:val="28"/>
                <w:szCs w:val="28"/>
                <w:u w:val="single"/>
              </w:rPr>
              <w:t>所做，這個行為本身應是可以被</w:t>
            </w:r>
            <w:r w:rsidRPr="00A363AB">
              <w:rPr>
                <w:rFonts w:hAnsi="標楷體" w:hint="eastAsia"/>
                <w:bCs/>
                <w:kern w:val="0"/>
                <w:sz w:val="28"/>
                <w:szCs w:val="28"/>
              </w:rPr>
              <w:t>質疑</w:t>
            </w:r>
            <w:r w:rsidRPr="00A363AB">
              <w:rPr>
                <w:rFonts w:hAnsi="標楷體" w:hint="eastAsia"/>
                <w:bCs/>
                <w:kern w:val="0"/>
                <w:sz w:val="28"/>
                <w:szCs w:val="28"/>
                <w:u w:val="single"/>
              </w:rPr>
              <w:t>、挑戰的</w:t>
            </w:r>
            <w:r w:rsidRPr="00A363AB">
              <w:rPr>
                <w:rFonts w:hAnsi="標楷體" w:hint="eastAsia"/>
                <w:bCs/>
                <w:kern w:val="0"/>
                <w:sz w:val="28"/>
                <w:szCs w:val="28"/>
              </w:rPr>
              <w:t>。</w:t>
            </w:r>
          </w:p>
          <w:p w:rsidR="003578E2" w:rsidRPr="00A363AB" w:rsidRDefault="00B90DE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3578E2" w:rsidRPr="00A363AB">
              <w:rPr>
                <w:rFonts w:hAnsi="標楷體" w:hint="eastAsia"/>
                <w:bCs/>
                <w:kern w:val="0"/>
                <w:sz w:val="28"/>
                <w:szCs w:val="28"/>
              </w:rPr>
              <w:t>現在降解密是行政處分，依據行政程序法第96、97條規定，</w:t>
            </w:r>
            <w:r w:rsidR="003578E2" w:rsidRPr="00A363AB">
              <w:rPr>
                <w:rFonts w:hAnsi="標楷體" w:hint="eastAsia"/>
                <w:bCs/>
                <w:kern w:val="0"/>
                <w:sz w:val="28"/>
                <w:szCs w:val="28"/>
                <w:u w:val="single"/>
              </w:rPr>
              <w:t>行政處分應該附有理由，若要維持永久保密，甚至依第8條2項2款以國安為由不開放等，應要有理由，不用等待政檔條例修正草案通過。</w:t>
            </w:r>
          </w:p>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審議不公開部分，</w:t>
            </w:r>
            <w:r w:rsidRPr="00A363AB">
              <w:rPr>
                <w:rFonts w:hAnsi="標楷體" w:hint="eastAsia"/>
                <w:bCs/>
                <w:kern w:val="0"/>
                <w:sz w:val="28"/>
                <w:szCs w:val="28"/>
                <w:u w:val="single"/>
              </w:rPr>
              <w:t>政治檔案條例規定是「嚴重」影響國家安全，不是「有」影響國家安全，法律解釋有差距，</w:t>
            </w:r>
            <w:r w:rsidRPr="00A363AB">
              <w:rPr>
                <w:rFonts w:hAnsi="標楷體" w:hint="eastAsia"/>
                <w:bCs/>
                <w:kern w:val="0"/>
                <w:sz w:val="28"/>
                <w:szCs w:val="28"/>
              </w:rPr>
              <w:t>「嚴重影響」是動搖國本的狀況，若非達到這種程度，不可恣意使用第8條2項2款規定。</w:t>
            </w:r>
          </w:p>
        </w:tc>
      </w:tr>
      <w:tr w:rsidR="00A363AB" w:rsidRPr="00A363AB" w:rsidTr="006A4324">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高涌誠委員</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u w:val="single"/>
              </w:rPr>
            </w:pPr>
            <w:r w:rsidRPr="00A363AB">
              <w:rPr>
                <w:rFonts w:hAnsi="標楷體" w:hint="eastAsia"/>
                <w:bCs/>
                <w:kern w:val="0"/>
                <w:sz w:val="28"/>
                <w:szCs w:val="28"/>
              </w:rPr>
              <w:t xml:space="preserve">    </w:t>
            </w:r>
            <w:r w:rsidRPr="00A363AB">
              <w:rPr>
                <w:rFonts w:hAnsi="標楷體" w:hint="eastAsia"/>
                <w:bCs/>
                <w:kern w:val="0"/>
                <w:sz w:val="28"/>
                <w:szCs w:val="28"/>
                <w:u w:val="single"/>
              </w:rPr>
              <w:t>國安局可以考慮訂定行政規則予以類型化，落實最大開放最小限制原則。</w:t>
            </w:r>
          </w:p>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5876CD" w:rsidRPr="00A363AB">
              <w:rPr>
                <w:rFonts w:hAnsi="標楷體" w:hint="eastAsia"/>
                <w:bCs/>
                <w:kern w:val="0"/>
                <w:sz w:val="28"/>
                <w:szCs w:val="28"/>
              </w:rPr>
              <w:t>國密法</w:t>
            </w:r>
            <w:r w:rsidRPr="00A363AB">
              <w:rPr>
                <w:rFonts w:hAnsi="標楷體" w:hint="eastAsia"/>
                <w:bCs/>
                <w:kern w:val="0"/>
                <w:sz w:val="28"/>
                <w:szCs w:val="28"/>
              </w:rPr>
              <w:t>2003年立法通過施行前核定為永久保密的，應該依</w:t>
            </w:r>
            <w:r w:rsidR="005876CD" w:rsidRPr="00A363AB">
              <w:rPr>
                <w:rFonts w:hAnsi="標楷體" w:hint="eastAsia"/>
                <w:bCs/>
                <w:kern w:val="0"/>
                <w:sz w:val="28"/>
                <w:szCs w:val="28"/>
              </w:rPr>
              <w:t>國密法</w:t>
            </w:r>
            <w:r w:rsidRPr="00A363AB">
              <w:rPr>
                <w:rFonts w:hAnsi="標楷體" w:hint="eastAsia"/>
                <w:bCs/>
                <w:kern w:val="0"/>
                <w:sz w:val="28"/>
                <w:szCs w:val="28"/>
              </w:rPr>
              <w:t>重新核定，還是有監督機制。</w:t>
            </w:r>
          </w:p>
        </w:tc>
      </w:tr>
      <w:tr w:rsidR="00A363AB" w:rsidRPr="00A363AB" w:rsidTr="006A4324">
        <w:tc>
          <w:tcPr>
            <w:tcW w:w="1843" w:type="dxa"/>
            <w:shd w:val="clear" w:color="auto" w:fill="auto"/>
          </w:tcPr>
          <w:p w:rsidR="003578E2"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kern w:val="0"/>
                <w:sz w:val="28"/>
                <w:szCs w:val="28"/>
              </w:rPr>
              <w:t>蘇○○</w:t>
            </w:r>
            <w:r w:rsidR="003578E2" w:rsidRPr="00A363AB">
              <w:rPr>
                <w:rFonts w:hAnsi="標楷體" w:hint="eastAsia"/>
                <w:bCs/>
                <w:kern w:val="0"/>
                <w:sz w:val="28"/>
                <w:szCs w:val="28"/>
              </w:rPr>
              <w:t>教授</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執行法定職權者為了執行法定職權應該可以看到內容，例如法官，才能裁判是否解密，促轉會為了執行法定職權，也應該可以看到內容。</w:t>
            </w:r>
            <w:r w:rsidRPr="00A363AB">
              <w:rPr>
                <w:rFonts w:hAnsi="標楷體" w:hint="eastAsia"/>
                <w:bCs/>
                <w:kern w:val="0"/>
                <w:sz w:val="28"/>
                <w:szCs w:val="28"/>
                <w:u w:val="single"/>
              </w:rPr>
              <w:t>除此之外，可以區分當事人、學者、一般民眾，真相權可以類型化，決定誰可以看</w:t>
            </w:r>
            <w:r w:rsidRPr="00A363AB">
              <w:rPr>
                <w:rFonts w:hAnsi="標楷體" w:hint="eastAsia"/>
                <w:bCs/>
                <w:kern w:val="0"/>
                <w:sz w:val="28"/>
                <w:szCs w:val="28"/>
                <w:u w:val="single"/>
              </w:rPr>
              <w:lastRenderedPageBreak/>
              <w:t>到資料。</w:t>
            </w:r>
          </w:p>
        </w:tc>
      </w:tr>
      <w:tr w:rsidR="00A363AB" w:rsidRPr="00A363AB" w:rsidTr="006A4324">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lastRenderedPageBreak/>
              <w:t>檔案局</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cs="標楷體"/>
                <w:kern w:val="0"/>
                <w:sz w:val="28"/>
                <w:szCs w:val="28"/>
                <w:lang w:val="x-none"/>
              </w:rPr>
            </w:pPr>
            <w:r w:rsidRPr="00A363AB">
              <w:rPr>
                <w:rFonts w:hAnsi="標楷體" w:hint="eastAsia"/>
                <w:bCs/>
                <w:kern w:val="0"/>
                <w:sz w:val="28"/>
                <w:szCs w:val="28"/>
              </w:rPr>
              <w:t xml:space="preserve">    第5頁對調查局、國安局有統計數據。</w:t>
            </w:r>
            <w:r w:rsidR="006F3F9F" w:rsidRPr="00A363AB">
              <w:rPr>
                <w:rFonts w:hAnsi="標楷體" w:hint="eastAsia"/>
                <w:bCs/>
                <w:kern w:val="0"/>
                <w:sz w:val="28"/>
                <w:szCs w:val="28"/>
              </w:rPr>
              <w:t>檔案</w:t>
            </w:r>
            <w:r w:rsidRPr="00A363AB">
              <w:rPr>
                <w:rFonts w:hAnsi="標楷體" w:hint="eastAsia"/>
                <w:bCs/>
                <w:kern w:val="0"/>
                <w:sz w:val="28"/>
                <w:szCs w:val="28"/>
              </w:rPr>
              <w:t>局訂有政治檔案開放爭議處理要點，第3點規定3種處理方式，第1.</w:t>
            </w:r>
            <w:r w:rsidR="006F3F9F" w:rsidRPr="00A363AB">
              <w:rPr>
                <w:rFonts w:hAnsi="標楷體" w:hint="eastAsia"/>
                <w:bCs/>
                <w:kern w:val="0"/>
                <w:sz w:val="28"/>
                <w:szCs w:val="28"/>
              </w:rPr>
              <w:t>檔案</w:t>
            </w:r>
            <w:r w:rsidRPr="00A363AB">
              <w:rPr>
                <w:rFonts w:hAnsi="標楷體" w:hint="eastAsia"/>
                <w:bCs/>
                <w:kern w:val="0"/>
                <w:sz w:val="28"/>
                <w:szCs w:val="28"/>
              </w:rPr>
              <w:t>局</w:t>
            </w:r>
            <w:r w:rsidRPr="00A363AB">
              <w:rPr>
                <w:rFonts w:hAnsi="標楷體" w:cs="標楷體" w:hint="eastAsia"/>
                <w:kern w:val="0"/>
                <w:sz w:val="28"/>
                <w:szCs w:val="28"/>
                <w:lang w:val="x-none"/>
              </w:rPr>
              <w:t>依條例與相關法令，逕予處理</w:t>
            </w:r>
            <w:r w:rsidRPr="00A363AB">
              <w:rPr>
                <w:rFonts w:hAnsi="標楷體" w:hint="eastAsia"/>
                <w:bCs/>
                <w:kern w:val="0"/>
                <w:sz w:val="28"/>
                <w:szCs w:val="28"/>
              </w:rPr>
              <w:t>。第2.</w:t>
            </w:r>
            <w:r w:rsidRPr="00A363AB">
              <w:rPr>
                <w:rFonts w:hAnsi="標楷體" w:cs="標楷體" w:hint="eastAsia"/>
                <w:kern w:val="0"/>
                <w:sz w:val="28"/>
                <w:szCs w:val="28"/>
                <w:lang w:val="x-none"/>
              </w:rPr>
              <w:t>邀集相關機關協議，例如羅政委協調會，</w:t>
            </w:r>
            <w:r w:rsidR="006F3F9F" w:rsidRPr="00A363AB">
              <w:rPr>
                <w:rFonts w:hAnsi="標楷體" w:cs="標楷體" w:hint="eastAsia"/>
                <w:kern w:val="0"/>
                <w:sz w:val="28"/>
                <w:szCs w:val="28"/>
                <w:lang w:val="x-none"/>
              </w:rPr>
              <w:t>檔案</w:t>
            </w:r>
            <w:r w:rsidRPr="00A363AB">
              <w:rPr>
                <w:rFonts w:hAnsi="標楷體" w:cs="標楷體" w:hint="eastAsia"/>
                <w:kern w:val="0"/>
                <w:sz w:val="28"/>
                <w:szCs w:val="28"/>
                <w:lang w:val="x-none"/>
              </w:rPr>
              <w:t>局常常與</w:t>
            </w:r>
            <w:r w:rsidRPr="00A363AB">
              <w:rPr>
                <w:rFonts w:hAnsi="標楷體" w:hint="eastAsia"/>
                <w:bCs/>
                <w:kern w:val="0"/>
                <w:sz w:val="28"/>
                <w:szCs w:val="28"/>
              </w:rPr>
              <w:t>國安局、調查局開會討論。</w:t>
            </w:r>
            <w:r w:rsidRPr="00A363AB">
              <w:rPr>
                <w:rFonts w:hAnsi="標楷體" w:cs="標楷體" w:hint="eastAsia"/>
                <w:kern w:val="0"/>
                <w:sz w:val="28"/>
                <w:szCs w:val="28"/>
                <w:lang w:val="x-none"/>
              </w:rPr>
              <w:t>第3.召開政治檔案開放爭議審議會審議，請教專家學者。</w:t>
            </w:r>
          </w:p>
          <w:p w:rsidR="005A2307" w:rsidRPr="00A363AB" w:rsidRDefault="005A2307" w:rsidP="00B90DE4">
            <w:pPr>
              <w:overflowPunct/>
              <w:autoSpaceDE/>
              <w:autoSpaceDN/>
              <w:adjustRightInd w:val="0"/>
              <w:snapToGrid w:val="0"/>
              <w:spacing w:line="360" w:lineRule="exact"/>
              <w:rPr>
                <w:rFonts w:hAnsi="標楷體"/>
                <w:bCs/>
                <w:kern w:val="0"/>
                <w:sz w:val="28"/>
                <w:szCs w:val="28"/>
              </w:rPr>
            </w:pPr>
          </w:p>
        </w:tc>
      </w:tr>
      <w:tr w:rsidR="00A363AB" w:rsidRPr="00A363AB" w:rsidTr="006A4324">
        <w:trPr>
          <w:trHeight w:val="1129"/>
        </w:trPr>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國史館協修</w:t>
            </w:r>
          </w:p>
          <w:p w:rsidR="003578E2" w:rsidRPr="00A363AB" w:rsidRDefault="009F7626" w:rsidP="00B90DE4">
            <w:pPr>
              <w:pStyle w:val="af7"/>
              <w:adjustRightInd w:val="0"/>
              <w:snapToGrid w:val="0"/>
              <w:spacing w:line="360" w:lineRule="exact"/>
              <w:ind w:leftChars="0" w:left="0"/>
              <w:rPr>
                <w:rFonts w:hAnsi="標楷體"/>
                <w:bCs/>
                <w:kern w:val="0"/>
                <w:sz w:val="28"/>
                <w:szCs w:val="28"/>
              </w:rPr>
            </w:pPr>
            <w:r>
              <w:rPr>
                <w:rFonts w:hAnsi="標楷體" w:hint="eastAsia"/>
                <w:bCs/>
                <w:sz w:val="28"/>
                <w:szCs w:val="28"/>
              </w:rPr>
              <w:t>吳○○</w:t>
            </w:r>
          </w:p>
        </w:tc>
        <w:tc>
          <w:tcPr>
            <w:tcW w:w="7482" w:type="dxa"/>
            <w:shd w:val="clear" w:color="auto" w:fill="auto"/>
          </w:tcPr>
          <w:p w:rsidR="003578E2" w:rsidRPr="00A363AB" w:rsidRDefault="003578E2"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Pr="00A363AB">
              <w:rPr>
                <w:rFonts w:hAnsi="標楷體" w:hint="eastAsia"/>
                <w:bCs/>
                <w:kern w:val="0"/>
                <w:sz w:val="28"/>
                <w:szCs w:val="28"/>
                <w:u w:val="single"/>
              </w:rPr>
              <w:t>爭點在於政治檔案</w:t>
            </w:r>
            <w:r w:rsidRPr="00A363AB">
              <w:rPr>
                <w:rFonts w:hAnsi="標楷體" w:hint="eastAsia"/>
                <w:bCs/>
                <w:kern w:val="0"/>
                <w:sz w:val="28"/>
                <w:szCs w:val="28"/>
              </w:rPr>
              <w:t>條例</w:t>
            </w:r>
            <w:r w:rsidRPr="00A363AB">
              <w:rPr>
                <w:rFonts w:hAnsi="標楷體" w:hint="eastAsia"/>
                <w:bCs/>
                <w:kern w:val="0"/>
                <w:sz w:val="28"/>
                <w:szCs w:val="28"/>
                <w:u w:val="single"/>
              </w:rPr>
              <w:t>第8條給機關的裁量權太大，沒有一致標準。</w:t>
            </w:r>
            <w:r w:rsidRPr="00A363AB">
              <w:rPr>
                <w:rFonts w:hAnsi="標楷體" w:hint="eastAsia"/>
                <w:bCs/>
                <w:kern w:val="0"/>
                <w:sz w:val="28"/>
                <w:szCs w:val="28"/>
              </w:rPr>
              <w:t>個人支持修法。</w:t>
            </w:r>
          </w:p>
        </w:tc>
      </w:tr>
    </w:tbl>
    <w:p w:rsidR="005A2307" w:rsidRPr="00A363AB" w:rsidRDefault="005A2307" w:rsidP="005A2307">
      <w:pPr>
        <w:pStyle w:val="4"/>
        <w:numPr>
          <w:ilvl w:val="0"/>
          <w:numId w:val="0"/>
        </w:numPr>
        <w:ind w:left="1786"/>
      </w:pPr>
    </w:p>
    <w:p w:rsidR="001E2379" w:rsidRPr="00A363AB" w:rsidRDefault="003578E2" w:rsidP="003578E2">
      <w:pPr>
        <w:pStyle w:val="4"/>
      </w:pPr>
      <w:r w:rsidRPr="00A363AB">
        <w:rPr>
          <w:rFonts w:hint="eastAsia"/>
        </w:rPr>
        <w:t>討論議題六</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A363AB" w:rsidRPr="00A363AB" w:rsidTr="006A4324">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sz w:val="28"/>
                <w:szCs w:val="28"/>
              </w:rPr>
            </w:pPr>
            <w:r w:rsidRPr="00A363AB">
              <w:rPr>
                <w:rFonts w:hAnsi="標楷體" w:hint="eastAsia"/>
                <w:bCs/>
                <w:kern w:val="0"/>
                <w:sz w:val="28"/>
                <w:szCs w:val="28"/>
              </w:rPr>
              <w:t>國安會</w:t>
            </w:r>
          </w:p>
        </w:tc>
        <w:tc>
          <w:tcPr>
            <w:tcW w:w="7513" w:type="dxa"/>
            <w:shd w:val="clear" w:color="auto" w:fill="auto"/>
          </w:tcPr>
          <w:p w:rsidR="003578E2" w:rsidRPr="00A363AB" w:rsidRDefault="003578E2" w:rsidP="00B90DE4">
            <w:pPr>
              <w:overflowPunct/>
              <w:autoSpaceDE/>
              <w:autoSpaceDN/>
              <w:adjustRightInd w:val="0"/>
              <w:snapToGrid w:val="0"/>
              <w:spacing w:line="360" w:lineRule="exact"/>
              <w:rPr>
                <w:rFonts w:hAnsi="標楷體"/>
                <w:sz w:val="28"/>
                <w:szCs w:val="28"/>
              </w:rPr>
            </w:pPr>
            <w:r w:rsidRPr="00A363AB">
              <w:rPr>
                <w:rFonts w:hAnsi="標楷體" w:hint="eastAsia"/>
                <w:bCs/>
                <w:kern w:val="0"/>
                <w:sz w:val="28"/>
                <w:szCs w:val="28"/>
              </w:rPr>
              <w:t xml:space="preserve">    本於「最大開放、最小限制」精神進行，</w:t>
            </w:r>
            <w:r w:rsidRPr="00A363AB">
              <w:rPr>
                <w:rFonts w:hAnsi="標楷體" w:hint="eastAsia"/>
                <w:bCs/>
                <w:kern w:val="0"/>
                <w:sz w:val="28"/>
                <w:szCs w:val="28"/>
                <w:u w:val="single"/>
              </w:rPr>
              <w:t>檔案形成過程國安會沒有參與，無法實質對</w:t>
            </w:r>
            <w:r w:rsidRPr="00A363AB">
              <w:rPr>
                <w:rFonts w:hAnsi="標楷體" w:hint="eastAsia"/>
                <w:bCs/>
                <w:kern w:val="0"/>
                <w:sz w:val="28"/>
                <w:szCs w:val="28"/>
              </w:rPr>
              <w:t>內容</w:t>
            </w:r>
            <w:r w:rsidRPr="00A363AB">
              <w:rPr>
                <w:rFonts w:hAnsi="標楷體" w:hint="eastAsia"/>
                <w:bCs/>
                <w:kern w:val="0"/>
                <w:sz w:val="28"/>
                <w:szCs w:val="28"/>
                <w:u w:val="single"/>
              </w:rPr>
              <w:t>程度進行審檢，但是要求國安局符合法令，一方面尊重國安局所報開放的檔案程度，現在已邁入民主化時代，機關同仁也年輕化，政治檔案處理不會有之前做法。尊重國安局對檔案的審認。</w:t>
            </w:r>
          </w:p>
        </w:tc>
      </w:tr>
      <w:tr w:rsidR="00A363AB" w:rsidRPr="00A363AB" w:rsidTr="006A4324">
        <w:trPr>
          <w:trHeight w:val="1533"/>
        </w:trPr>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t>促轉會</w:t>
            </w:r>
          </w:p>
        </w:tc>
        <w:tc>
          <w:tcPr>
            <w:tcW w:w="7513" w:type="dxa"/>
            <w:shd w:val="clear" w:color="auto" w:fill="auto"/>
          </w:tcPr>
          <w:p w:rsidR="003578E2" w:rsidRPr="00A363AB" w:rsidRDefault="003578E2"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修法建議詳如80頁以下，</w:t>
            </w:r>
            <w:r w:rsidRPr="00A363AB">
              <w:rPr>
                <w:rFonts w:hAnsi="標楷體" w:hint="eastAsia"/>
                <w:sz w:val="28"/>
                <w:szCs w:val="28"/>
                <w:u w:val="single"/>
              </w:rPr>
              <w:t>明確排除</w:t>
            </w:r>
            <w:r w:rsidR="00CA14DD" w:rsidRPr="00A363AB">
              <w:rPr>
                <w:rFonts w:hAnsi="標楷體" w:hint="eastAsia"/>
                <w:sz w:val="28"/>
                <w:szCs w:val="28"/>
                <w:u w:val="single"/>
              </w:rPr>
              <w:t>情工法</w:t>
            </w:r>
            <w:r w:rsidRPr="00A363AB">
              <w:rPr>
                <w:rFonts w:hAnsi="標楷體" w:hint="eastAsia"/>
                <w:sz w:val="28"/>
                <w:szCs w:val="28"/>
                <w:u w:val="single"/>
              </w:rPr>
              <w:t>、國家安全為由限制第11條資訊公開，極少數有嚴重影響國家安全的檔案，機關應提出具體事實、正當理由，經上級機關同意後始得為之，</w:t>
            </w:r>
            <w:r w:rsidRPr="00A363AB">
              <w:rPr>
                <w:rFonts w:hAnsi="標楷體" w:hint="eastAsia"/>
                <w:sz w:val="28"/>
                <w:szCs w:val="28"/>
              </w:rPr>
              <w:t>希望強化移轉機關舉證責任，落實開放。</w:t>
            </w:r>
          </w:p>
        </w:tc>
      </w:tr>
    </w:tbl>
    <w:p w:rsidR="001E2379" w:rsidRPr="00A363AB" w:rsidRDefault="001E2379" w:rsidP="003578E2">
      <w:pPr>
        <w:pStyle w:val="2"/>
        <w:numPr>
          <w:ilvl w:val="0"/>
          <w:numId w:val="0"/>
        </w:numPr>
      </w:pPr>
    </w:p>
    <w:p w:rsidR="001E2379" w:rsidRPr="00A363AB" w:rsidRDefault="003578E2" w:rsidP="003578E2">
      <w:pPr>
        <w:pStyle w:val="4"/>
      </w:pPr>
      <w:r w:rsidRPr="00A363AB">
        <w:rPr>
          <w:rFonts w:hint="eastAsia"/>
        </w:rPr>
        <w:t>討論議題七</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A363AB" w:rsidRPr="00A363AB" w:rsidTr="006A4324">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sz w:val="28"/>
                <w:szCs w:val="28"/>
              </w:rPr>
            </w:pPr>
            <w:r w:rsidRPr="00A363AB">
              <w:rPr>
                <w:rFonts w:hAnsi="標楷體" w:hint="eastAsia"/>
                <w:bCs/>
                <w:kern w:val="0"/>
                <w:sz w:val="28"/>
                <w:szCs w:val="28"/>
              </w:rPr>
              <w:t>促轉會</w:t>
            </w:r>
          </w:p>
        </w:tc>
        <w:tc>
          <w:tcPr>
            <w:tcW w:w="7371" w:type="dxa"/>
            <w:shd w:val="clear" w:color="auto" w:fill="auto"/>
          </w:tcPr>
          <w:p w:rsidR="003578E2" w:rsidRPr="00A363AB" w:rsidRDefault="003578E2"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現行政治檔案條例第11條原應公開的資訊，實務上看不到的狀況，</w:t>
            </w:r>
            <w:r w:rsidRPr="00A363AB">
              <w:rPr>
                <w:rFonts w:hAnsi="標楷體" w:hint="eastAsia"/>
                <w:bCs/>
                <w:kern w:val="0"/>
                <w:sz w:val="28"/>
                <w:szCs w:val="28"/>
              </w:rPr>
              <w:t>一種是依</w:t>
            </w:r>
            <w:r w:rsidR="005876CD" w:rsidRPr="00A363AB">
              <w:rPr>
                <w:rFonts w:hAnsi="標楷體" w:hint="eastAsia"/>
                <w:bCs/>
                <w:kern w:val="0"/>
                <w:sz w:val="28"/>
                <w:szCs w:val="28"/>
              </w:rPr>
              <w:t>國密法</w:t>
            </w:r>
            <w:r w:rsidRPr="00A363AB">
              <w:rPr>
                <w:rFonts w:hAnsi="標楷體" w:hint="eastAsia"/>
                <w:sz w:val="28"/>
                <w:szCs w:val="28"/>
                <w:u w:val="single"/>
              </w:rPr>
              <w:t>核定為永久保密，另1種是</w:t>
            </w:r>
            <w:r w:rsidR="00CA14DD" w:rsidRPr="00A363AB">
              <w:rPr>
                <w:rFonts w:hAnsi="標楷體" w:hint="eastAsia"/>
                <w:sz w:val="28"/>
                <w:szCs w:val="28"/>
                <w:u w:val="single"/>
              </w:rPr>
              <w:t>情工法</w:t>
            </w:r>
            <w:r w:rsidRPr="00A363AB">
              <w:rPr>
                <w:rFonts w:hAnsi="標楷體" w:hint="eastAsia"/>
                <w:sz w:val="28"/>
                <w:szCs w:val="28"/>
                <w:u w:val="single"/>
              </w:rPr>
              <w:t>再適用8條2項2款，所以</w:t>
            </w:r>
            <w:r w:rsidRPr="00A363AB">
              <w:rPr>
                <w:rFonts w:hAnsi="標楷體" w:hint="eastAsia"/>
                <w:bCs/>
                <w:kern w:val="0"/>
                <w:sz w:val="28"/>
                <w:szCs w:val="28"/>
                <w:u w:val="single"/>
              </w:rPr>
              <w:t>修法建議保密超過30年政治檔案應該解密，法務部提出的</w:t>
            </w:r>
            <w:r w:rsidR="005876CD" w:rsidRPr="00A363AB">
              <w:rPr>
                <w:rFonts w:hAnsi="標楷體" w:hint="eastAsia"/>
                <w:bCs/>
                <w:kern w:val="0"/>
                <w:sz w:val="28"/>
                <w:szCs w:val="28"/>
                <w:u w:val="single"/>
              </w:rPr>
              <w:t>國密法</w:t>
            </w:r>
            <w:r w:rsidRPr="00A363AB">
              <w:rPr>
                <w:rFonts w:hAnsi="標楷體" w:hint="eastAsia"/>
                <w:bCs/>
                <w:kern w:val="0"/>
                <w:sz w:val="28"/>
                <w:szCs w:val="28"/>
                <w:u w:val="single"/>
              </w:rPr>
              <w:t>修正草案已經檢討永久保密機制。另外，</w:t>
            </w:r>
            <w:r w:rsidR="00CD761C" w:rsidRPr="00A363AB">
              <w:rPr>
                <w:rFonts w:hAnsi="標楷體" w:hint="eastAsia"/>
                <w:bCs/>
                <w:kern w:val="0"/>
                <w:sz w:val="28"/>
                <w:szCs w:val="28"/>
              </w:rPr>
              <w:t>政治檔案</w:t>
            </w:r>
            <w:r w:rsidRPr="00A363AB">
              <w:rPr>
                <w:rFonts w:hAnsi="標楷體" w:hint="eastAsia"/>
                <w:bCs/>
                <w:kern w:val="0"/>
                <w:sz w:val="28"/>
                <w:szCs w:val="28"/>
              </w:rPr>
              <w:t>條</w:t>
            </w:r>
            <w:r w:rsidRPr="00A363AB">
              <w:rPr>
                <w:rFonts w:hAnsi="標楷體" w:hint="eastAsia"/>
                <w:bCs/>
                <w:kern w:val="0"/>
                <w:sz w:val="28"/>
                <w:szCs w:val="28"/>
                <w:u w:val="single"/>
              </w:rPr>
              <w:t>例第11條資訊不能再以</w:t>
            </w:r>
            <w:r w:rsidR="00CA14DD" w:rsidRPr="00A363AB">
              <w:rPr>
                <w:rFonts w:hAnsi="標楷體" w:hint="eastAsia"/>
                <w:bCs/>
                <w:kern w:val="0"/>
                <w:sz w:val="28"/>
                <w:szCs w:val="28"/>
                <w:u w:val="single"/>
              </w:rPr>
              <w:t>情工法</w:t>
            </w:r>
            <w:r w:rsidRPr="00A363AB">
              <w:rPr>
                <w:rFonts w:hAnsi="標楷體" w:hint="eastAsia"/>
                <w:bCs/>
                <w:kern w:val="0"/>
                <w:sz w:val="28"/>
                <w:szCs w:val="28"/>
                <w:u w:val="single"/>
              </w:rPr>
              <w:t>加以限制</w:t>
            </w:r>
            <w:r w:rsidRPr="00A363AB">
              <w:rPr>
                <w:rFonts w:hAnsi="標楷體" w:hint="eastAsia"/>
                <w:bCs/>
                <w:kern w:val="0"/>
                <w:sz w:val="28"/>
                <w:szCs w:val="28"/>
              </w:rPr>
              <w:t>。</w:t>
            </w:r>
          </w:p>
        </w:tc>
      </w:tr>
      <w:tr w:rsidR="00A363AB" w:rsidRPr="00A363AB" w:rsidTr="006A4324">
        <w:tc>
          <w:tcPr>
            <w:tcW w:w="1843" w:type="dxa"/>
            <w:shd w:val="clear" w:color="auto" w:fill="auto"/>
          </w:tcPr>
          <w:p w:rsidR="003578E2" w:rsidRPr="00A363AB" w:rsidRDefault="000F3F82" w:rsidP="00B90DE4">
            <w:pPr>
              <w:pStyle w:val="af7"/>
              <w:adjustRightInd w:val="0"/>
              <w:snapToGrid w:val="0"/>
              <w:spacing w:line="360" w:lineRule="exact"/>
              <w:ind w:leftChars="0" w:left="0"/>
              <w:rPr>
                <w:rFonts w:hAnsi="標楷體"/>
                <w:bCs/>
                <w:kern w:val="0"/>
                <w:sz w:val="28"/>
                <w:szCs w:val="28"/>
              </w:rPr>
            </w:pPr>
            <w:r>
              <w:rPr>
                <w:rFonts w:hAnsi="標楷體" w:hint="eastAsia"/>
                <w:bCs/>
                <w:sz w:val="28"/>
                <w:szCs w:val="28"/>
              </w:rPr>
              <w:t>○○○社</w:t>
            </w:r>
          </w:p>
          <w:p w:rsidR="003578E2"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kern w:val="0"/>
                <w:sz w:val="28"/>
                <w:szCs w:val="28"/>
              </w:rPr>
              <w:t>羅○○</w:t>
            </w:r>
            <w:r w:rsidR="003578E2" w:rsidRPr="00A363AB">
              <w:rPr>
                <w:rFonts w:hAnsi="標楷體" w:hint="eastAsia"/>
                <w:bCs/>
                <w:kern w:val="0"/>
                <w:sz w:val="28"/>
                <w:szCs w:val="28"/>
              </w:rPr>
              <w:t>教授</w:t>
            </w:r>
          </w:p>
        </w:tc>
        <w:tc>
          <w:tcPr>
            <w:tcW w:w="7371" w:type="dxa"/>
            <w:shd w:val="clear" w:color="auto" w:fill="auto"/>
          </w:tcPr>
          <w:p w:rsidR="003578E2" w:rsidRPr="00A363AB" w:rsidRDefault="003578E2"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第15頁提供遮掩姓名的荒謬情形。遮掩後整個脈絡、人際關係斷裂，姓名是很重要的</w:t>
            </w:r>
            <w:r w:rsidRPr="00A363AB">
              <w:rPr>
                <w:rFonts w:hAnsi="標楷體" w:hint="eastAsia"/>
                <w:bCs/>
                <w:kern w:val="0"/>
                <w:sz w:val="28"/>
                <w:szCs w:val="28"/>
              </w:rPr>
              <w:t>元素</w:t>
            </w:r>
            <w:r w:rsidRPr="00A363AB">
              <w:rPr>
                <w:rFonts w:hAnsi="標楷體" w:hint="eastAsia"/>
                <w:sz w:val="28"/>
                <w:szCs w:val="28"/>
              </w:rPr>
              <w:t>，遮掩後很多事情無法進行。贊成修法徹澈底解決爭議。</w:t>
            </w:r>
          </w:p>
        </w:tc>
      </w:tr>
      <w:tr w:rsidR="00A363AB" w:rsidRPr="00A363AB" w:rsidTr="006A4324">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sz w:val="28"/>
                <w:szCs w:val="28"/>
              </w:rPr>
            </w:pPr>
            <w:r w:rsidRPr="00A363AB">
              <w:rPr>
                <w:rFonts w:hAnsi="標楷體" w:hint="eastAsia"/>
                <w:bCs/>
                <w:kern w:val="0"/>
                <w:sz w:val="28"/>
                <w:szCs w:val="28"/>
              </w:rPr>
              <w:t>國安局</w:t>
            </w:r>
          </w:p>
        </w:tc>
        <w:tc>
          <w:tcPr>
            <w:tcW w:w="7371" w:type="dxa"/>
            <w:shd w:val="clear" w:color="auto" w:fill="auto"/>
          </w:tcPr>
          <w:p w:rsidR="003578E2" w:rsidRPr="00A363AB" w:rsidRDefault="003578E2" w:rsidP="00B90DE4">
            <w:pPr>
              <w:overflowPunct/>
              <w:autoSpaceDE/>
              <w:autoSpaceDN/>
              <w:adjustRightInd w:val="0"/>
              <w:snapToGrid w:val="0"/>
              <w:spacing w:line="360" w:lineRule="exact"/>
              <w:rPr>
                <w:rFonts w:hAnsi="標楷體"/>
                <w:sz w:val="28"/>
                <w:szCs w:val="28"/>
              </w:rPr>
            </w:pPr>
            <w:r w:rsidRPr="00A363AB">
              <w:rPr>
                <w:rFonts w:hAnsi="標楷體" w:hint="eastAsia"/>
                <w:bCs/>
                <w:kern w:val="0"/>
                <w:sz w:val="28"/>
                <w:szCs w:val="28"/>
              </w:rPr>
              <w:t>羅政委協調會，我們已經表達意見。</w:t>
            </w:r>
          </w:p>
        </w:tc>
      </w:tr>
      <w:tr w:rsidR="00A363AB" w:rsidRPr="00A363AB" w:rsidTr="006A4324">
        <w:tc>
          <w:tcPr>
            <w:tcW w:w="1843" w:type="dxa"/>
            <w:shd w:val="clear" w:color="auto" w:fill="auto"/>
          </w:tcPr>
          <w:p w:rsidR="003578E2"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kern w:val="0"/>
                <w:sz w:val="28"/>
                <w:szCs w:val="28"/>
              </w:rPr>
              <w:t>黃○○</w:t>
            </w:r>
            <w:r w:rsidR="003578E2" w:rsidRPr="00A363AB">
              <w:rPr>
                <w:rFonts w:hAnsi="標楷體" w:hint="eastAsia"/>
                <w:bCs/>
                <w:kern w:val="0"/>
                <w:sz w:val="28"/>
                <w:szCs w:val="28"/>
              </w:rPr>
              <w:t>研究</w:t>
            </w:r>
            <w:r w:rsidR="003578E2" w:rsidRPr="00A363AB">
              <w:rPr>
                <w:rFonts w:hAnsi="標楷體" w:hint="eastAsia"/>
                <w:bCs/>
                <w:kern w:val="0"/>
                <w:sz w:val="28"/>
                <w:szCs w:val="28"/>
              </w:rPr>
              <w:lastRenderedPageBreak/>
              <w:t>員</w:t>
            </w:r>
          </w:p>
        </w:tc>
        <w:tc>
          <w:tcPr>
            <w:tcW w:w="7371" w:type="dxa"/>
            <w:shd w:val="clear" w:color="auto" w:fill="auto"/>
          </w:tcPr>
          <w:p w:rsidR="006A4324" w:rsidRPr="00A363AB" w:rsidRDefault="003578E2" w:rsidP="006A4324">
            <w:pPr>
              <w:overflowPunct/>
              <w:autoSpaceDE/>
              <w:autoSpaceDN/>
              <w:adjustRightInd w:val="0"/>
              <w:snapToGrid w:val="0"/>
              <w:spacing w:line="360" w:lineRule="exact"/>
              <w:rPr>
                <w:rFonts w:hAnsi="標楷體"/>
                <w:sz w:val="28"/>
                <w:szCs w:val="28"/>
              </w:rPr>
            </w:pPr>
            <w:r w:rsidRPr="00A363AB">
              <w:rPr>
                <w:rFonts w:hAnsi="標楷體" w:hint="eastAsia"/>
                <w:bCs/>
                <w:kern w:val="0"/>
                <w:sz w:val="28"/>
                <w:szCs w:val="28"/>
              </w:rPr>
              <w:lastRenderedPageBreak/>
              <w:t xml:space="preserve">    政治檔案條例第11條是否可以排除第8條而為適</w:t>
            </w:r>
            <w:r w:rsidRPr="00A363AB">
              <w:rPr>
                <w:rFonts w:hAnsi="標楷體" w:hint="eastAsia"/>
                <w:bCs/>
                <w:kern w:val="0"/>
                <w:sz w:val="28"/>
                <w:szCs w:val="28"/>
              </w:rPr>
              <w:lastRenderedPageBreak/>
              <w:t>用，法律解釋會有爭議。檔案局有無相關解釋？此涉及法律解釋。法條解釋，第11條是指一般的政治檔案，而第8條是不是專指特殊的</w:t>
            </w:r>
            <w:r w:rsidR="00034BC1" w:rsidRPr="00A363AB">
              <w:rPr>
                <w:rFonts w:hAnsi="標楷體" w:hint="eastAsia"/>
                <w:bCs/>
                <w:kern w:val="0"/>
                <w:sz w:val="28"/>
                <w:szCs w:val="28"/>
              </w:rPr>
              <w:t>政治</w:t>
            </w:r>
            <w:r w:rsidRPr="00A363AB">
              <w:rPr>
                <w:rFonts w:hAnsi="標楷體" w:hint="eastAsia"/>
                <w:bCs/>
                <w:kern w:val="0"/>
                <w:sz w:val="28"/>
                <w:szCs w:val="28"/>
              </w:rPr>
              <w:t>檔案，11條可以超越第8條第2項第2款？移轉機關是被調查機關，自己表示不提供，</w:t>
            </w:r>
            <w:r w:rsidR="00034BC1" w:rsidRPr="00A363AB">
              <w:rPr>
                <w:rFonts w:hAnsi="標楷體" w:hint="eastAsia"/>
                <w:bCs/>
                <w:kern w:val="0"/>
                <w:sz w:val="28"/>
                <w:szCs w:val="28"/>
              </w:rPr>
              <w:t>正當性不足，</w:t>
            </w:r>
            <w:r w:rsidRPr="00A363AB">
              <w:rPr>
                <w:rFonts w:hAnsi="標楷體" w:hint="eastAsia"/>
                <w:bCs/>
                <w:kern w:val="0"/>
                <w:sz w:val="28"/>
                <w:szCs w:val="28"/>
                <w:u w:val="single"/>
              </w:rPr>
              <w:t>贊同促轉會修法草案，應</w:t>
            </w:r>
            <w:r w:rsidR="00217F6F" w:rsidRPr="00A363AB">
              <w:rPr>
                <w:rFonts w:hAnsi="標楷體" w:hint="eastAsia"/>
                <w:bCs/>
                <w:kern w:val="0"/>
                <w:sz w:val="28"/>
                <w:szCs w:val="28"/>
                <w:u w:val="single"/>
              </w:rPr>
              <w:t>由</w:t>
            </w:r>
            <w:r w:rsidRPr="00A363AB">
              <w:rPr>
                <w:rFonts w:hAnsi="標楷體" w:hint="eastAsia"/>
                <w:bCs/>
                <w:kern w:val="0"/>
                <w:sz w:val="28"/>
                <w:szCs w:val="28"/>
                <w:u w:val="single"/>
              </w:rPr>
              <w:t>專責審議會</w:t>
            </w:r>
            <w:r w:rsidR="00BA0410" w:rsidRPr="00A363AB">
              <w:rPr>
                <w:rFonts w:hAnsi="標楷體" w:hint="eastAsia"/>
                <w:bCs/>
                <w:kern w:val="0"/>
                <w:sz w:val="28"/>
                <w:szCs w:val="28"/>
                <w:u w:val="single"/>
              </w:rPr>
              <w:t>議</w:t>
            </w:r>
            <w:r w:rsidRPr="00A363AB">
              <w:rPr>
                <w:rFonts w:hAnsi="標楷體" w:hint="eastAsia"/>
                <w:bCs/>
                <w:kern w:val="0"/>
                <w:sz w:val="28"/>
                <w:szCs w:val="28"/>
                <w:u w:val="single"/>
              </w:rPr>
              <w:t>處理。</w:t>
            </w:r>
          </w:p>
        </w:tc>
      </w:tr>
      <w:tr w:rsidR="00A363AB" w:rsidRPr="00A363AB" w:rsidTr="006A4324">
        <w:tc>
          <w:tcPr>
            <w:tcW w:w="1843" w:type="dxa"/>
            <w:shd w:val="clear" w:color="auto" w:fill="auto"/>
          </w:tcPr>
          <w:p w:rsidR="003578E2" w:rsidRPr="00A363AB" w:rsidRDefault="003578E2"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lastRenderedPageBreak/>
              <w:t>高涌誠委員</w:t>
            </w:r>
          </w:p>
        </w:tc>
        <w:tc>
          <w:tcPr>
            <w:tcW w:w="7371" w:type="dxa"/>
            <w:shd w:val="clear" w:color="auto" w:fill="auto"/>
          </w:tcPr>
          <w:p w:rsidR="006A4324" w:rsidRPr="00A363AB" w:rsidRDefault="00034BC1" w:rsidP="006A432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w:t>
            </w:r>
            <w:r w:rsidR="003578E2" w:rsidRPr="00A363AB">
              <w:rPr>
                <w:rFonts w:hAnsi="標楷體" w:hint="eastAsia"/>
                <w:sz w:val="28"/>
                <w:szCs w:val="28"/>
              </w:rPr>
              <w:t>從政治檔案條例立法理由、背景來看，第11條是特別規定，是要排除第8條、第5條的情形，</w:t>
            </w:r>
            <w:r w:rsidR="003578E2" w:rsidRPr="00A363AB">
              <w:rPr>
                <w:rFonts w:hAnsi="標楷體" w:hint="eastAsia"/>
                <w:sz w:val="28"/>
                <w:szCs w:val="28"/>
                <w:u w:val="single"/>
              </w:rPr>
              <w:t>修法後</w:t>
            </w:r>
            <w:r w:rsidRPr="00A363AB">
              <w:rPr>
                <w:rFonts w:hAnsi="標楷體" w:hint="eastAsia"/>
                <w:sz w:val="28"/>
                <w:szCs w:val="28"/>
                <w:u w:val="single"/>
              </w:rPr>
              <w:t>固可</w:t>
            </w:r>
            <w:r w:rsidR="003578E2" w:rsidRPr="00A363AB">
              <w:rPr>
                <w:rFonts w:hAnsi="標楷體" w:hint="eastAsia"/>
                <w:sz w:val="28"/>
                <w:szCs w:val="28"/>
                <w:u w:val="single"/>
              </w:rPr>
              <w:t>更明確，但修法前，還是可以如此解讀。</w:t>
            </w:r>
          </w:p>
        </w:tc>
      </w:tr>
      <w:tr w:rsidR="00A363AB" w:rsidRPr="00A363AB" w:rsidTr="006A4324">
        <w:trPr>
          <w:trHeight w:val="4534"/>
        </w:trPr>
        <w:tc>
          <w:tcPr>
            <w:tcW w:w="1843" w:type="dxa"/>
            <w:shd w:val="clear" w:color="auto" w:fill="auto"/>
          </w:tcPr>
          <w:p w:rsidR="003578E2"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kern w:val="0"/>
                <w:sz w:val="28"/>
                <w:szCs w:val="28"/>
              </w:rPr>
              <w:t>林○○</w:t>
            </w:r>
            <w:r w:rsidR="006A4324" w:rsidRPr="00A363AB">
              <w:rPr>
                <w:rFonts w:hAnsi="標楷體" w:hint="eastAsia"/>
                <w:bCs/>
                <w:kern w:val="0"/>
                <w:sz w:val="28"/>
                <w:szCs w:val="28"/>
              </w:rPr>
              <w:t>教授</w:t>
            </w:r>
          </w:p>
        </w:tc>
        <w:tc>
          <w:tcPr>
            <w:tcW w:w="7371" w:type="dxa"/>
            <w:shd w:val="clear" w:color="auto" w:fill="auto"/>
          </w:tcPr>
          <w:p w:rsidR="003578E2" w:rsidRPr="00A363AB" w:rsidRDefault="00034BC1" w:rsidP="00B90DE4">
            <w:pPr>
              <w:overflowPunct/>
              <w:autoSpaceDE/>
              <w:autoSpaceDN/>
              <w:adjustRightInd w:val="0"/>
              <w:snapToGrid w:val="0"/>
              <w:spacing w:line="360" w:lineRule="exact"/>
              <w:rPr>
                <w:rFonts w:hAnsi="標楷體"/>
                <w:sz w:val="28"/>
                <w:szCs w:val="28"/>
              </w:rPr>
            </w:pPr>
            <w:r w:rsidRPr="00A363AB">
              <w:rPr>
                <w:rFonts w:hAnsi="標楷體" w:hint="eastAsia"/>
                <w:bCs/>
                <w:kern w:val="0"/>
                <w:sz w:val="28"/>
                <w:szCs w:val="28"/>
              </w:rPr>
              <w:t xml:space="preserve">    政治檔案條例</w:t>
            </w:r>
            <w:r w:rsidR="003578E2" w:rsidRPr="00A363AB">
              <w:rPr>
                <w:rFonts w:hAnsi="標楷體" w:hint="eastAsia"/>
                <w:bCs/>
                <w:kern w:val="0"/>
                <w:sz w:val="28"/>
                <w:szCs w:val="28"/>
              </w:rPr>
              <w:t>第11條是否可以排除第8條優先適用部分，法律解釋會產生爭議，</w:t>
            </w:r>
            <w:r w:rsidR="003578E2" w:rsidRPr="00A363AB">
              <w:rPr>
                <w:rFonts w:hAnsi="標楷體" w:hint="eastAsia"/>
                <w:bCs/>
                <w:kern w:val="0"/>
                <w:sz w:val="28"/>
                <w:szCs w:val="28"/>
                <w:u w:val="single"/>
              </w:rPr>
              <w:t>不知道檔案局有沒有明確書面函釋、或做成解釋性的行政規則，去認定第8條排除第11條的適用，涉及法律解釋問題。法律解釋常態來說，第11條可能是指一般的政治檔案，爭議點第8條2項2款的檔案，是不是指特殊的政治檔案</w:t>
            </w:r>
            <w:r w:rsidRPr="00A363AB">
              <w:rPr>
                <w:rFonts w:hAnsi="標楷體" w:hint="eastAsia"/>
                <w:bCs/>
                <w:kern w:val="0"/>
                <w:sz w:val="28"/>
                <w:szCs w:val="28"/>
                <w:u w:val="single"/>
              </w:rPr>
              <w:t>？</w:t>
            </w:r>
            <w:r w:rsidR="003578E2" w:rsidRPr="00A363AB">
              <w:rPr>
                <w:rFonts w:hAnsi="標楷體" w:hint="eastAsia"/>
                <w:bCs/>
                <w:kern w:val="0"/>
                <w:sz w:val="28"/>
                <w:szCs w:val="28"/>
                <w:u w:val="single"/>
              </w:rPr>
              <w:t>若有嚴重影響國家安全，的確構成除外條件，有重要的公共利益，第11條不一定可以超越第8條第2項第2款</w:t>
            </w:r>
            <w:r w:rsidRPr="00A363AB">
              <w:rPr>
                <w:rFonts w:hAnsi="標楷體" w:hint="eastAsia"/>
                <w:bCs/>
                <w:kern w:val="0"/>
                <w:sz w:val="28"/>
                <w:szCs w:val="28"/>
                <w:u w:val="single"/>
              </w:rPr>
              <w:t>。</w:t>
            </w:r>
            <w:r w:rsidR="003578E2" w:rsidRPr="00A363AB">
              <w:rPr>
                <w:rFonts w:hAnsi="標楷體" w:hint="eastAsia"/>
                <w:bCs/>
                <w:kern w:val="0"/>
                <w:sz w:val="28"/>
                <w:szCs w:val="28"/>
              </w:rPr>
              <w:t>實務上嚴重影響國家安全的認定過於寬鬆，且由移轉機關自己認定，移轉機關本身(過去)就是被調查機關，</w:t>
            </w:r>
            <w:r w:rsidR="003578E2" w:rsidRPr="00A363AB">
              <w:rPr>
                <w:rFonts w:hAnsi="標楷體" w:hint="eastAsia"/>
                <w:bCs/>
                <w:kern w:val="0"/>
                <w:sz w:val="28"/>
                <w:szCs w:val="28"/>
                <w:u w:val="single"/>
              </w:rPr>
              <w:t>最好處理方式就是促轉會提出的草案，由外部審議委員會處理，比法律解釋更有效</w:t>
            </w:r>
            <w:r w:rsidR="003578E2" w:rsidRPr="00A363AB">
              <w:rPr>
                <w:rFonts w:hAnsi="標楷體" w:hint="eastAsia"/>
                <w:bCs/>
                <w:kern w:val="0"/>
                <w:sz w:val="28"/>
                <w:szCs w:val="28"/>
              </w:rPr>
              <w:t>。</w:t>
            </w:r>
          </w:p>
        </w:tc>
      </w:tr>
    </w:tbl>
    <w:p w:rsidR="003578E2" w:rsidRPr="00A363AB" w:rsidRDefault="003578E2" w:rsidP="003578E2">
      <w:pPr>
        <w:pStyle w:val="4"/>
        <w:numPr>
          <w:ilvl w:val="0"/>
          <w:numId w:val="0"/>
        </w:numPr>
      </w:pPr>
    </w:p>
    <w:p w:rsidR="001E2379" w:rsidRPr="00A363AB" w:rsidRDefault="00B15FA0" w:rsidP="00B15FA0">
      <w:pPr>
        <w:pStyle w:val="4"/>
      </w:pPr>
      <w:r w:rsidRPr="00A363AB">
        <w:rPr>
          <w:rFonts w:hint="eastAsia"/>
        </w:rPr>
        <w:t>討論議題八、九</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A363AB" w:rsidRPr="00A363AB" w:rsidTr="006A4324">
        <w:trPr>
          <w:trHeight w:val="2824"/>
        </w:trPr>
        <w:tc>
          <w:tcPr>
            <w:tcW w:w="1843" w:type="dxa"/>
            <w:shd w:val="clear" w:color="auto" w:fill="auto"/>
          </w:tcPr>
          <w:p w:rsidR="00B15FA0" w:rsidRPr="00A363AB" w:rsidRDefault="00B15FA0"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t>司法院</w:t>
            </w:r>
          </w:p>
        </w:tc>
        <w:tc>
          <w:tcPr>
            <w:tcW w:w="7371" w:type="dxa"/>
            <w:shd w:val="clear" w:color="auto" w:fill="auto"/>
          </w:tcPr>
          <w:p w:rsidR="00B15FA0" w:rsidRPr="00A363AB" w:rsidRDefault="001241D0"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w:t>
            </w:r>
            <w:r w:rsidR="00B15FA0" w:rsidRPr="00A363AB">
              <w:rPr>
                <w:rFonts w:hAnsi="標楷體" w:hint="eastAsia"/>
                <w:sz w:val="28"/>
                <w:szCs w:val="28"/>
              </w:rPr>
              <w:t>辦理行政訴訟事件應行注意事項適用所有案件，沒有針對類型訂定專門的行政規則。救濟法院涉及法律解釋、事實認定。</w:t>
            </w:r>
          </w:p>
          <w:p w:rsidR="00B15FA0" w:rsidRPr="00A363AB" w:rsidRDefault="001241D0"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w:t>
            </w:r>
            <w:r w:rsidR="00B15FA0" w:rsidRPr="00A363AB">
              <w:rPr>
                <w:rFonts w:hAnsi="標楷體" w:hint="eastAsia"/>
                <w:sz w:val="28"/>
                <w:szCs w:val="28"/>
              </w:rPr>
              <w:t>回應羅教授意見，成立專庭部分，法官人數有限，政</w:t>
            </w:r>
            <w:r w:rsidR="00B15FA0" w:rsidRPr="00A363AB">
              <w:rPr>
                <w:rFonts w:hAnsi="標楷體" w:hint="eastAsia"/>
                <w:sz w:val="28"/>
                <w:szCs w:val="28"/>
                <w:u w:val="single"/>
              </w:rPr>
              <w:t>治檔案訴訟經搜尋目前只有4件裁判，數量不足以成立專庭。</w:t>
            </w:r>
            <w:r w:rsidR="00B15FA0" w:rsidRPr="00A363AB">
              <w:rPr>
                <w:rFonts w:hAnsi="標楷體" w:hint="eastAsia"/>
                <w:sz w:val="28"/>
                <w:szCs w:val="28"/>
              </w:rPr>
              <w:t>訓練部分，有請法官學院開課，司法院有在周刊、網站做說明。</w:t>
            </w:r>
          </w:p>
        </w:tc>
      </w:tr>
      <w:tr w:rsidR="00A363AB" w:rsidRPr="00A363AB" w:rsidTr="006A4324">
        <w:trPr>
          <w:trHeight w:val="842"/>
        </w:trPr>
        <w:tc>
          <w:tcPr>
            <w:tcW w:w="1843" w:type="dxa"/>
            <w:shd w:val="clear" w:color="auto" w:fill="auto"/>
          </w:tcPr>
          <w:p w:rsidR="00B15FA0"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sz w:val="28"/>
                <w:szCs w:val="28"/>
              </w:rPr>
              <w:t>陳○○</w:t>
            </w:r>
            <w:r w:rsidR="00B15FA0" w:rsidRPr="00A363AB">
              <w:rPr>
                <w:rFonts w:hAnsi="標楷體" w:hint="eastAsia"/>
                <w:bCs/>
                <w:kern w:val="0"/>
                <w:sz w:val="28"/>
                <w:szCs w:val="28"/>
              </w:rPr>
              <w:t>教授</w:t>
            </w:r>
          </w:p>
        </w:tc>
        <w:tc>
          <w:tcPr>
            <w:tcW w:w="7371" w:type="dxa"/>
            <w:shd w:val="clear" w:color="auto" w:fill="auto"/>
          </w:tcPr>
          <w:p w:rsidR="00B15FA0" w:rsidRPr="00A363AB" w:rsidRDefault="00B90DE4"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1A75B0" w:rsidRPr="00A363AB">
              <w:rPr>
                <w:rFonts w:hAnsi="標楷體" w:hint="eastAsia"/>
                <w:bCs/>
                <w:kern w:val="0"/>
                <w:sz w:val="28"/>
                <w:szCs w:val="28"/>
              </w:rPr>
              <w:t>政治檔案</w:t>
            </w:r>
            <w:r w:rsidR="00B15FA0" w:rsidRPr="00A363AB">
              <w:rPr>
                <w:rFonts w:hAnsi="標楷體" w:hint="eastAsia"/>
                <w:bCs/>
                <w:kern w:val="0"/>
                <w:sz w:val="28"/>
                <w:szCs w:val="28"/>
              </w:rPr>
              <w:t>第14條規定，檔管局</w:t>
            </w:r>
            <w:r w:rsidR="001A75B0" w:rsidRPr="00A363AB">
              <w:rPr>
                <w:rFonts w:hAnsi="標楷體" w:hint="eastAsia"/>
                <w:bCs/>
                <w:kern w:val="0"/>
                <w:sz w:val="28"/>
                <w:szCs w:val="28"/>
              </w:rPr>
              <w:t>運作相關</w:t>
            </w:r>
            <w:r w:rsidR="00B15FA0" w:rsidRPr="00A363AB">
              <w:rPr>
                <w:rFonts w:hAnsi="標楷體" w:hint="eastAsia"/>
                <w:bCs/>
                <w:kern w:val="0"/>
                <w:sz w:val="28"/>
                <w:szCs w:val="28"/>
              </w:rPr>
              <w:t>機制</w:t>
            </w:r>
            <w:r w:rsidR="001A75B0" w:rsidRPr="00A363AB">
              <w:rPr>
                <w:rFonts w:hAnsi="標楷體" w:hint="eastAsia"/>
                <w:bCs/>
                <w:kern w:val="0"/>
                <w:sz w:val="28"/>
                <w:szCs w:val="28"/>
              </w:rPr>
              <w:t>現況</w:t>
            </w:r>
            <w:r w:rsidR="001241D0" w:rsidRPr="00A363AB">
              <w:rPr>
                <w:rFonts w:hAnsi="標楷體" w:hint="eastAsia"/>
                <w:bCs/>
                <w:kern w:val="0"/>
                <w:sz w:val="28"/>
                <w:szCs w:val="28"/>
              </w:rPr>
              <w:t>？</w:t>
            </w:r>
            <w:r w:rsidR="00B15FA0" w:rsidRPr="00A363AB">
              <w:rPr>
                <w:rFonts w:hAnsi="標楷體" w:hint="eastAsia"/>
                <w:bCs/>
                <w:kern w:val="0"/>
                <w:sz w:val="28"/>
                <w:szCs w:val="28"/>
              </w:rPr>
              <w:t>檔案局</w:t>
            </w:r>
            <w:r w:rsidR="001A75B0" w:rsidRPr="00A363AB">
              <w:rPr>
                <w:rFonts w:hAnsi="標楷體" w:hint="eastAsia"/>
                <w:bCs/>
                <w:kern w:val="0"/>
                <w:sz w:val="28"/>
                <w:szCs w:val="28"/>
              </w:rPr>
              <w:t>似</w:t>
            </w:r>
            <w:r w:rsidR="00B15FA0" w:rsidRPr="00A363AB">
              <w:rPr>
                <w:rFonts w:hAnsi="標楷體" w:hint="eastAsia"/>
                <w:bCs/>
                <w:kern w:val="0"/>
                <w:sz w:val="28"/>
                <w:szCs w:val="28"/>
              </w:rPr>
              <w:t>可以協調</w:t>
            </w:r>
            <w:r w:rsidR="001A75B0" w:rsidRPr="00A363AB">
              <w:rPr>
                <w:rFonts w:hAnsi="標楷體" w:hint="eastAsia"/>
                <w:bCs/>
                <w:kern w:val="0"/>
                <w:sz w:val="28"/>
                <w:szCs w:val="28"/>
              </w:rPr>
              <w:t>相關單位</w:t>
            </w:r>
            <w:r w:rsidR="00B15FA0" w:rsidRPr="00A363AB">
              <w:rPr>
                <w:rFonts w:hAnsi="標楷體" w:hint="eastAsia"/>
                <w:bCs/>
                <w:kern w:val="0"/>
                <w:sz w:val="28"/>
                <w:szCs w:val="28"/>
              </w:rPr>
              <w:t>。</w:t>
            </w:r>
          </w:p>
          <w:p w:rsidR="006A4324" w:rsidRPr="00A363AB" w:rsidRDefault="006A4324" w:rsidP="00B90DE4">
            <w:pPr>
              <w:overflowPunct/>
              <w:autoSpaceDE/>
              <w:autoSpaceDN/>
              <w:adjustRightInd w:val="0"/>
              <w:snapToGrid w:val="0"/>
              <w:spacing w:line="360" w:lineRule="exact"/>
              <w:rPr>
                <w:rFonts w:hAnsi="標楷體"/>
                <w:sz w:val="28"/>
                <w:szCs w:val="28"/>
              </w:rPr>
            </w:pPr>
          </w:p>
        </w:tc>
      </w:tr>
      <w:tr w:rsidR="00A363AB" w:rsidRPr="00A363AB" w:rsidTr="006A4324">
        <w:trPr>
          <w:trHeight w:val="3690"/>
        </w:trPr>
        <w:tc>
          <w:tcPr>
            <w:tcW w:w="1843" w:type="dxa"/>
            <w:shd w:val="clear" w:color="auto" w:fill="auto"/>
          </w:tcPr>
          <w:p w:rsidR="00B15FA0"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sz w:val="28"/>
                <w:szCs w:val="28"/>
              </w:rPr>
              <w:lastRenderedPageBreak/>
              <w:t>林○○</w:t>
            </w:r>
            <w:r w:rsidR="00B15FA0" w:rsidRPr="00A363AB">
              <w:rPr>
                <w:rFonts w:hAnsi="標楷體" w:hint="eastAsia"/>
                <w:bCs/>
                <w:kern w:val="0"/>
                <w:sz w:val="28"/>
                <w:szCs w:val="28"/>
              </w:rPr>
              <w:t>教授</w:t>
            </w:r>
          </w:p>
        </w:tc>
        <w:tc>
          <w:tcPr>
            <w:tcW w:w="7371" w:type="dxa"/>
            <w:shd w:val="clear" w:color="auto" w:fill="auto"/>
          </w:tcPr>
          <w:p w:rsidR="00B15FA0" w:rsidRPr="00A363AB" w:rsidRDefault="00EA27C1"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w:t>
            </w:r>
            <w:r w:rsidR="00B15FA0" w:rsidRPr="00A363AB">
              <w:rPr>
                <w:rFonts w:hAnsi="標楷體" w:hint="eastAsia"/>
                <w:bCs/>
                <w:kern w:val="0"/>
                <w:sz w:val="28"/>
                <w:szCs w:val="28"/>
                <w:u w:val="single"/>
              </w:rPr>
              <w:t>行政訴訟法院只能</w:t>
            </w:r>
            <w:r w:rsidR="00B15FA0" w:rsidRPr="00A363AB">
              <w:rPr>
                <w:rFonts w:hAnsi="標楷體" w:hint="eastAsia"/>
                <w:bCs/>
                <w:kern w:val="0"/>
                <w:sz w:val="28"/>
                <w:szCs w:val="28"/>
              </w:rPr>
              <w:t>審查</w:t>
            </w:r>
            <w:r w:rsidR="00B15FA0" w:rsidRPr="00A363AB">
              <w:rPr>
                <w:rFonts w:hAnsi="標楷體" w:hint="eastAsia"/>
                <w:bCs/>
                <w:kern w:val="0"/>
                <w:sz w:val="28"/>
                <w:szCs w:val="28"/>
                <w:u w:val="single"/>
              </w:rPr>
              <w:t>處分合法性、不能審妥當性</w:t>
            </w:r>
            <w:r w:rsidR="00B15FA0" w:rsidRPr="00A363AB">
              <w:rPr>
                <w:rFonts w:hAnsi="標楷體" w:hint="eastAsia"/>
                <w:bCs/>
                <w:kern w:val="0"/>
                <w:sz w:val="28"/>
                <w:szCs w:val="28"/>
              </w:rPr>
              <w:t>，法院要判斷檔案公開是否涉及應該禁止的，涉及明顯的裁量瑕疵，會比較困難。</w:t>
            </w:r>
            <w:r w:rsidR="00B15FA0" w:rsidRPr="00A363AB">
              <w:rPr>
                <w:rFonts w:hAnsi="標楷體" w:hint="eastAsia"/>
                <w:bCs/>
                <w:kern w:val="0"/>
                <w:sz w:val="28"/>
                <w:szCs w:val="28"/>
                <w:u w:val="single"/>
              </w:rPr>
              <w:t>第14條應質變為異議程序，屬行政訴訟先行程序，可以取代也可以在訴願之前，現行第14條太過鬆散，不是強制、既定、制式的規定，</w:t>
            </w:r>
            <w:r w:rsidR="00B15FA0" w:rsidRPr="00A363AB">
              <w:rPr>
                <w:rFonts w:hAnsi="標楷體" w:hint="eastAsia"/>
                <w:bCs/>
                <w:kern w:val="0"/>
                <w:sz w:val="28"/>
                <w:szCs w:val="28"/>
              </w:rPr>
              <w:t>所以檔案局可以不做，如果設計為異議程序，就很不一樣。</w:t>
            </w:r>
          </w:p>
          <w:p w:rsidR="00B15FA0" w:rsidRPr="00A363AB" w:rsidRDefault="00EA27C1" w:rsidP="00B90DE4">
            <w:pPr>
              <w:overflowPunct/>
              <w:autoSpaceDE/>
              <w:autoSpaceDN/>
              <w:adjustRightInd w:val="0"/>
              <w:snapToGrid w:val="0"/>
              <w:spacing w:line="360" w:lineRule="exact"/>
              <w:rPr>
                <w:rFonts w:hAnsi="標楷體"/>
                <w:sz w:val="28"/>
                <w:szCs w:val="28"/>
              </w:rPr>
            </w:pPr>
            <w:r w:rsidRPr="00A363AB">
              <w:rPr>
                <w:rFonts w:hAnsi="標楷體" w:hint="eastAsia"/>
                <w:bCs/>
                <w:kern w:val="0"/>
                <w:sz w:val="28"/>
                <w:szCs w:val="28"/>
              </w:rPr>
              <w:t xml:space="preserve">    </w:t>
            </w:r>
            <w:r w:rsidR="00B15FA0" w:rsidRPr="00A363AB">
              <w:rPr>
                <w:rFonts w:hAnsi="標楷體" w:hint="eastAsia"/>
                <w:bCs/>
                <w:kern w:val="0"/>
                <w:sz w:val="28"/>
                <w:szCs w:val="28"/>
              </w:rPr>
              <w:t>專庭問題，665號解釋(扁案換法官)，大法官間接暗示我國沒有法官法定原則，波蘭在華沙地方法院有設轉型正義專庭，處理大量人士清查案件，曾經被提起違反法官法定原則，捷克也有類似案子。</w:t>
            </w:r>
          </w:p>
        </w:tc>
      </w:tr>
      <w:tr w:rsidR="00A363AB" w:rsidRPr="00A363AB" w:rsidTr="006A4324">
        <w:tc>
          <w:tcPr>
            <w:tcW w:w="1843" w:type="dxa"/>
            <w:shd w:val="clear" w:color="auto" w:fill="auto"/>
          </w:tcPr>
          <w:p w:rsidR="00B15FA0" w:rsidRPr="00A363AB" w:rsidRDefault="00B15FA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高涌誠</w:t>
            </w:r>
            <w:r w:rsidRPr="00A363AB">
              <w:rPr>
                <w:rFonts w:hAnsi="標楷體" w:hint="eastAsia"/>
                <w:bCs/>
                <w:sz w:val="28"/>
                <w:szCs w:val="28"/>
              </w:rPr>
              <w:t>委員</w:t>
            </w:r>
          </w:p>
        </w:tc>
        <w:tc>
          <w:tcPr>
            <w:tcW w:w="7371" w:type="dxa"/>
            <w:shd w:val="clear" w:color="auto" w:fill="auto"/>
          </w:tcPr>
          <w:p w:rsidR="00B15FA0" w:rsidRPr="00A363AB" w:rsidRDefault="00B15FA0"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以現行法制來看，</w:t>
            </w:r>
            <w:r w:rsidRPr="00A363AB">
              <w:rPr>
                <w:rFonts w:hAnsi="標楷體" w:hint="eastAsia"/>
                <w:bCs/>
                <w:kern w:val="0"/>
                <w:sz w:val="28"/>
                <w:szCs w:val="28"/>
                <w:u w:val="single"/>
              </w:rPr>
              <w:t>檔案局落實政治檔案條例第14條似乎可行</w:t>
            </w:r>
            <w:r w:rsidRPr="00A363AB">
              <w:rPr>
                <w:rFonts w:hAnsi="標楷體" w:hint="eastAsia"/>
                <w:bCs/>
                <w:kern w:val="0"/>
                <w:sz w:val="28"/>
                <w:szCs w:val="28"/>
              </w:rPr>
              <w:t>。</w:t>
            </w:r>
          </w:p>
        </w:tc>
      </w:tr>
      <w:tr w:rsidR="00A363AB" w:rsidRPr="00A363AB" w:rsidTr="006A4324">
        <w:trPr>
          <w:trHeight w:val="1554"/>
        </w:trPr>
        <w:tc>
          <w:tcPr>
            <w:tcW w:w="1843" w:type="dxa"/>
            <w:shd w:val="clear" w:color="auto" w:fill="auto"/>
          </w:tcPr>
          <w:p w:rsidR="00B15FA0" w:rsidRPr="00A363AB" w:rsidRDefault="00B15FA0" w:rsidP="00B90DE4">
            <w:pPr>
              <w:pStyle w:val="af7"/>
              <w:adjustRightInd w:val="0"/>
              <w:snapToGrid w:val="0"/>
              <w:spacing w:line="360" w:lineRule="exact"/>
              <w:ind w:leftChars="0" w:left="0"/>
              <w:rPr>
                <w:rFonts w:hAnsi="標楷體"/>
                <w:bCs/>
                <w:kern w:val="0"/>
                <w:sz w:val="28"/>
                <w:szCs w:val="28"/>
              </w:rPr>
            </w:pPr>
            <w:r w:rsidRPr="00A363AB">
              <w:rPr>
                <w:rFonts w:hAnsi="標楷體" w:hint="eastAsia"/>
                <w:bCs/>
                <w:kern w:val="0"/>
                <w:sz w:val="28"/>
                <w:szCs w:val="28"/>
              </w:rPr>
              <w:t>檔案局</w:t>
            </w:r>
          </w:p>
        </w:tc>
        <w:tc>
          <w:tcPr>
            <w:tcW w:w="7371" w:type="dxa"/>
            <w:shd w:val="clear" w:color="auto" w:fill="auto"/>
          </w:tcPr>
          <w:p w:rsidR="00B15FA0" w:rsidRPr="00A363AB" w:rsidRDefault="00B15FA0" w:rsidP="00B90DE4">
            <w:pPr>
              <w:overflowPunct/>
              <w:autoSpaceDE/>
              <w:autoSpaceDN/>
              <w:adjustRightInd w:val="0"/>
              <w:snapToGrid w:val="0"/>
              <w:spacing w:line="360" w:lineRule="exact"/>
              <w:rPr>
                <w:rFonts w:hAnsi="標楷體"/>
                <w:bCs/>
                <w:kern w:val="0"/>
                <w:sz w:val="28"/>
                <w:szCs w:val="28"/>
              </w:rPr>
            </w:pPr>
            <w:r w:rsidRPr="00A363AB">
              <w:rPr>
                <w:rFonts w:hAnsi="標楷體" w:hint="eastAsia"/>
                <w:bCs/>
                <w:kern w:val="0"/>
                <w:sz w:val="28"/>
                <w:szCs w:val="28"/>
              </w:rPr>
              <w:t xml:space="preserve">    目前依政治檔案條例第14條規定，檔案局訂有政治檔案開放爭議事項處理要點，</w:t>
            </w:r>
            <w:r w:rsidRPr="00A363AB">
              <w:rPr>
                <w:rFonts w:hAnsi="標楷體" w:hint="eastAsia"/>
                <w:bCs/>
                <w:kern w:val="0"/>
                <w:sz w:val="28"/>
                <w:szCs w:val="28"/>
                <w:u w:val="single"/>
              </w:rPr>
              <w:t>規定爭議事項是以政府機關因政治檔案之開放所產生者為限，</w:t>
            </w:r>
            <w:r w:rsidRPr="00A363AB">
              <w:rPr>
                <w:rFonts w:hAnsi="標楷體" w:hint="eastAsia"/>
                <w:bCs/>
                <w:kern w:val="0"/>
                <w:sz w:val="28"/>
                <w:szCs w:val="28"/>
              </w:rPr>
              <w:t>處理方式有3種，檔案局函釋、邀集機關構協議、召開爭議審議會議。</w:t>
            </w:r>
            <w:r w:rsidRPr="00A363AB">
              <w:rPr>
                <w:rFonts w:hAnsi="標楷體" w:hint="eastAsia"/>
                <w:bCs/>
                <w:kern w:val="0"/>
                <w:sz w:val="28"/>
                <w:szCs w:val="28"/>
                <w:u w:val="single"/>
              </w:rPr>
              <w:t>目前處理方式傾向與機關構協議</w:t>
            </w:r>
            <w:r w:rsidRPr="00A363AB">
              <w:rPr>
                <w:rFonts w:hAnsi="標楷體" w:hint="eastAsia"/>
                <w:bCs/>
                <w:kern w:val="0"/>
                <w:sz w:val="28"/>
                <w:szCs w:val="28"/>
              </w:rPr>
              <w:t>。</w:t>
            </w:r>
          </w:p>
        </w:tc>
      </w:tr>
    </w:tbl>
    <w:p w:rsidR="005A2307" w:rsidRPr="00A363AB" w:rsidRDefault="005A2307" w:rsidP="005A2307">
      <w:pPr>
        <w:pStyle w:val="4"/>
        <w:numPr>
          <w:ilvl w:val="0"/>
          <w:numId w:val="0"/>
        </w:numPr>
        <w:ind w:left="1786"/>
      </w:pPr>
    </w:p>
    <w:p w:rsidR="001E2379" w:rsidRPr="00A363AB" w:rsidRDefault="001241D0" w:rsidP="001241D0">
      <w:pPr>
        <w:pStyle w:val="4"/>
      </w:pPr>
      <w:r w:rsidRPr="00A363AB">
        <w:rPr>
          <w:rFonts w:hint="eastAsia"/>
        </w:rPr>
        <w:t>討論議題十</w:t>
      </w:r>
    </w:p>
    <w:tbl>
      <w:tblPr>
        <w:tblW w:w="9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42"/>
      </w:tblGrid>
      <w:tr w:rsidR="00A363AB" w:rsidRPr="00A363AB" w:rsidTr="006A4324">
        <w:trPr>
          <w:trHeight w:val="1544"/>
        </w:trPr>
        <w:tc>
          <w:tcPr>
            <w:tcW w:w="1843" w:type="dxa"/>
            <w:shd w:val="clear" w:color="auto" w:fill="auto"/>
          </w:tcPr>
          <w:p w:rsidR="001241D0" w:rsidRPr="00A363AB" w:rsidRDefault="001241D0"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t>檔案局</w:t>
            </w:r>
          </w:p>
        </w:tc>
        <w:tc>
          <w:tcPr>
            <w:tcW w:w="7342" w:type="dxa"/>
            <w:shd w:val="clear" w:color="auto" w:fill="auto"/>
          </w:tcPr>
          <w:p w:rsidR="001241D0" w:rsidRPr="00A363AB" w:rsidRDefault="001241D0" w:rsidP="00B90DE4">
            <w:pPr>
              <w:overflowPunct/>
              <w:autoSpaceDE/>
              <w:autoSpaceDN/>
              <w:adjustRightInd w:val="0"/>
              <w:snapToGrid w:val="0"/>
              <w:spacing w:line="360" w:lineRule="exact"/>
              <w:rPr>
                <w:rFonts w:hAnsi="標楷體"/>
                <w:bCs/>
                <w:kern w:val="0"/>
                <w:sz w:val="28"/>
                <w:szCs w:val="28"/>
              </w:rPr>
            </w:pPr>
            <w:r w:rsidRPr="00A363AB">
              <w:rPr>
                <w:rFonts w:hAnsi="標楷體" w:hint="eastAsia"/>
                <w:sz w:val="28"/>
                <w:szCs w:val="28"/>
              </w:rPr>
              <w:t xml:space="preserve">    促轉會聘用人員</w:t>
            </w:r>
            <w:r w:rsidRPr="00A363AB">
              <w:rPr>
                <w:rFonts w:hAnsi="標楷體" w:hint="eastAsia"/>
                <w:bCs/>
                <w:kern w:val="0"/>
                <w:sz w:val="28"/>
                <w:szCs w:val="28"/>
              </w:rPr>
              <w:t>編制</w:t>
            </w:r>
            <w:r w:rsidRPr="00A363AB">
              <w:rPr>
                <w:rFonts w:hAnsi="標楷體" w:hint="eastAsia"/>
                <w:sz w:val="28"/>
                <w:szCs w:val="28"/>
              </w:rPr>
              <w:t>先回行政院，後續針對聘用人員招募程序</w:t>
            </w:r>
            <w:r w:rsidRPr="00A363AB">
              <w:rPr>
                <w:rFonts w:hAnsi="標楷體" w:hint="eastAsia"/>
                <w:bCs/>
                <w:kern w:val="0"/>
                <w:sz w:val="28"/>
                <w:szCs w:val="28"/>
              </w:rPr>
              <w:t>，資格條件、後續面談等，已經進行中。</w:t>
            </w:r>
          </w:p>
          <w:p w:rsidR="001241D0" w:rsidRPr="00A363AB" w:rsidRDefault="001241D0"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涉及</w:t>
            </w:r>
            <w:r w:rsidR="006F3F9F" w:rsidRPr="00A363AB">
              <w:rPr>
                <w:rFonts w:hAnsi="標楷體" w:hint="eastAsia"/>
                <w:sz w:val="28"/>
                <w:szCs w:val="28"/>
              </w:rPr>
              <w:t>檔案</w:t>
            </w:r>
            <w:r w:rsidRPr="00A363AB">
              <w:rPr>
                <w:rFonts w:hAnsi="標楷體" w:hint="eastAsia"/>
                <w:sz w:val="28"/>
                <w:szCs w:val="28"/>
              </w:rPr>
              <w:t>局處務規程修正、編制員額，已經送到國發會轉送行政院人事行政總處。</w:t>
            </w:r>
          </w:p>
        </w:tc>
      </w:tr>
    </w:tbl>
    <w:p w:rsidR="001241D0" w:rsidRPr="00A363AB" w:rsidRDefault="001241D0" w:rsidP="001241D0">
      <w:pPr>
        <w:pStyle w:val="4"/>
        <w:numPr>
          <w:ilvl w:val="0"/>
          <w:numId w:val="0"/>
        </w:numPr>
      </w:pPr>
    </w:p>
    <w:p w:rsidR="001241D0" w:rsidRPr="00A363AB" w:rsidRDefault="001241D0" w:rsidP="001241D0">
      <w:pPr>
        <w:pStyle w:val="4"/>
      </w:pPr>
      <w:r w:rsidRPr="00A363AB">
        <w:rPr>
          <w:rFonts w:hint="eastAsia"/>
        </w:rPr>
        <w:t>討論議題十一</w:t>
      </w:r>
    </w:p>
    <w:tbl>
      <w:tblPr>
        <w:tblW w:w="9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42"/>
      </w:tblGrid>
      <w:tr w:rsidR="00A363AB" w:rsidRPr="00A363AB" w:rsidTr="006A4324">
        <w:trPr>
          <w:trHeight w:val="1324"/>
        </w:trPr>
        <w:tc>
          <w:tcPr>
            <w:tcW w:w="1843" w:type="dxa"/>
            <w:shd w:val="clear" w:color="auto" w:fill="auto"/>
          </w:tcPr>
          <w:p w:rsidR="009C0CEC"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sz w:val="28"/>
                <w:szCs w:val="28"/>
              </w:rPr>
              <w:t>陳○○</w:t>
            </w:r>
            <w:r w:rsidR="009C0CEC" w:rsidRPr="00A363AB">
              <w:rPr>
                <w:rFonts w:hAnsi="標楷體" w:hint="eastAsia"/>
                <w:sz w:val="28"/>
                <w:szCs w:val="28"/>
              </w:rPr>
              <w:t>教授</w:t>
            </w:r>
          </w:p>
        </w:tc>
        <w:tc>
          <w:tcPr>
            <w:tcW w:w="7342" w:type="dxa"/>
            <w:shd w:val="clear" w:color="auto" w:fill="auto"/>
          </w:tcPr>
          <w:p w:rsidR="009C0CEC" w:rsidRPr="00A363AB" w:rsidRDefault="009C0CEC" w:rsidP="0048535F">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檔案局層級關係只能</w:t>
            </w:r>
            <w:r w:rsidR="00FA5B1C" w:rsidRPr="00A363AB">
              <w:rPr>
                <w:rFonts w:hAnsi="標楷體" w:hint="eastAsia"/>
                <w:sz w:val="28"/>
                <w:szCs w:val="28"/>
              </w:rPr>
              <w:t>以</w:t>
            </w:r>
            <w:r w:rsidRPr="00A363AB">
              <w:rPr>
                <w:rFonts w:hAnsi="標楷體" w:hint="eastAsia"/>
                <w:sz w:val="28"/>
                <w:szCs w:val="28"/>
              </w:rPr>
              <w:t>協商方式，協調各部會不易，人力不夠，運作辛苦，</w:t>
            </w:r>
            <w:r w:rsidR="00737CE5" w:rsidRPr="00A363AB">
              <w:rPr>
                <w:rFonts w:hAnsi="標楷體" w:hint="eastAsia"/>
                <w:sz w:val="28"/>
                <w:szCs w:val="28"/>
              </w:rPr>
              <w:t>建議</w:t>
            </w:r>
            <w:r w:rsidRPr="00A363AB">
              <w:rPr>
                <w:rFonts w:hAnsi="標楷體" w:hint="eastAsia"/>
                <w:sz w:val="28"/>
                <w:szCs w:val="28"/>
                <w:u w:val="single"/>
              </w:rPr>
              <w:t>國史館與檔案局合併，成立國家檔案館。</w:t>
            </w:r>
          </w:p>
        </w:tc>
      </w:tr>
      <w:tr w:rsidR="00A363AB" w:rsidRPr="00A363AB" w:rsidTr="006A4324">
        <w:trPr>
          <w:trHeight w:val="988"/>
        </w:trPr>
        <w:tc>
          <w:tcPr>
            <w:tcW w:w="1843" w:type="dxa"/>
            <w:shd w:val="clear" w:color="auto" w:fill="auto"/>
          </w:tcPr>
          <w:p w:rsidR="009C0CEC"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sz w:val="28"/>
                <w:szCs w:val="28"/>
              </w:rPr>
              <w:t>許○○</w:t>
            </w:r>
            <w:r w:rsidR="009C0CEC" w:rsidRPr="00A363AB">
              <w:rPr>
                <w:rFonts w:hAnsi="標楷體" w:hint="eastAsia"/>
                <w:sz w:val="28"/>
                <w:szCs w:val="28"/>
              </w:rPr>
              <w:t>所長</w:t>
            </w:r>
          </w:p>
        </w:tc>
        <w:tc>
          <w:tcPr>
            <w:tcW w:w="7342"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檔案局提高</w:t>
            </w:r>
            <w:r w:rsidRPr="00A363AB">
              <w:rPr>
                <w:rFonts w:hAnsi="標楷體" w:hint="eastAsia"/>
                <w:bCs/>
                <w:kern w:val="0"/>
                <w:sz w:val="28"/>
                <w:szCs w:val="28"/>
              </w:rPr>
              <w:t>層級</w:t>
            </w:r>
            <w:r w:rsidRPr="00A363AB">
              <w:rPr>
                <w:rFonts w:hAnsi="標楷體" w:hint="eastAsia"/>
                <w:sz w:val="28"/>
                <w:szCs w:val="28"/>
              </w:rPr>
              <w:t>納入國史館研究人員，合乎現實且</w:t>
            </w:r>
            <w:r w:rsidR="007E247C" w:rsidRPr="00A363AB">
              <w:rPr>
                <w:rFonts w:hAnsi="標楷體" w:hint="eastAsia"/>
                <w:sz w:val="28"/>
                <w:szCs w:val="28"/>
              </w:rPr>
              <w:t>具</w:t>
            </w:r>
            <w:r w:rsidRPr="00A363AB">
              <w:rPr>
                <w:rFonts w:hAnsi="標楷體" w:hint="eastAsia"/>
                <w:sz w:val="28"/>
                <w:szCs w:val="28"/>
              </w:rPr>
              <w:t>長久經營前瞻性。</w:t>
            </w:r>
          </w:p>
        </w:tc>
      </w:tr>
    </w:tbl>
    <w:p w:rsidR="001241D0" w:rsidRPr="00A363AB" w:rsidRDefault="001241D0" w:rsidP="001241D0">
      <w:pPr>
        <w:pStyle w:val="4"/>
        <w:numPr>
          <w:ilvl w:val="0"/>
          <w:numId w:val="0"/>
        </w:numPr>
      </w:pPr>
    </w:p>
    <w:p w:rsidR="009C0CEC" w:rsidRPr="00A363AB" w:rsidRDefault="001241D0" w:rsidP="009C0CEC">
      <w:pPr>
        <w:pStyle w:val="4"/>
      </w:pPr>
      <w:r w:rsidRPr="00A363AB">
        <w:rPr>
          <w:rFonts w:hint="eastAsia"/>
        </w:rPr>
        <w:t>討論議題十二</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A363AB" w:rsidRPr="00A363AB" w:rsidTr="006A4324">
        <w:tc>
          <w:tcPr>
            <w:tcW w:w="1843" w:type="dxa"/>
            <w:shd w:val="clear" w:color="auto" w:fill="auto"/>
          </w:tcPr>
          <w:p w:rsidR="009C0CEC" w:rsidRPr="00A363AB" w:rsidRDefault="009C0CEC"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t>國安會</w:t>
            </w:r>
          </w:p>
        </w:tc>
        <w:tc>
          <w:tcPr>
            <w:tcW w:w="7513"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基於行政倫理無法表示</w:t>
            </w:r>
            <w:r w:rsidRPr="00A363AB">
              <w:rPr>
                <w:rFonts w:hAnsi="標楷體" w:hint="eastAsia"/>
                <w:bCs/>
                <w:kern w:val="0"/>
                <w:sz w:val="28"/>
                <w:szCs w:val="28"/>
              </w:rPr>
              <w:t>意見</w:t>
            </w:r>
            <w:r w:rsidRPr="00A363AB">
              <w:rPr>
                <w:rFonts w:hAnsi="標楷體" w:hint="eastAsia"/>
                <w:sz w:val="28"/>
                <w:szCs w:val="28"/>
              </w:rPr>
              <w:t>。</w:t>
            </w:r>
          </w:p>
        </w:tc>
      </w:tr>
      <w:tr w:rsidR="00A363AB" w:rsidRPr="00A363AB" w:rsidTr="006A4324">
        <w:trPr>
          <w:trHeight w:val="1531"/>
        </w:trPr>
        <w:tc>
          <w:tcPr>
            <w:tcW w:w="1843" w:type="dxa"/>
            <w:shd w:val="clear" w:color="auto" w:fill="auto"/>
          </w:tcPr>
          <w:p w:rsidR="009C0CEC" w:rsidRPr="00A363AB" w:rsidRDefault="00913020" w:rsidP="00342864">
            <w:pPr>
              <w:pStyle w:val="af7"/>
              <w:adjustRightInd w:val="0"/>
              <w:snapToGrid w:val="0"/>
              <w:spacing w:line="480" w:lineRule="exact"/>
              <w:ind w:leftChars="0" w:left="0"/>
              <w:rPr>
                <w:rFonts w:hAnsi="標楷體"/>
                <w:sz w:val="28"/>
                <w:szCs w:val="28"/>
              </w:rPr>
            </w:pPr>
            <w:r>
              <w:rPr>
                <w:rFonts w:hAnsi="標楷體" w:hint="eastAsia"/>
                <w:sz w:val="28"/>
                <w:szCs w:val="28"/>
              </w:rPr>
              <w:lastRenderedPageBreak/>
              <w:t>○○會</w:t>
            </w:r>
          </w:p>
          <w:p w:rsidR="009C0CEC"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sz w:val="28"/>
                <w:szCs w:val="28"/>
              </w:rPr>
              <w:t>翁○○</w:t>
            </w:r>
            <w:r w:rsidR="009C0CEC" w:rsidRPr="00A363AB">
              <w:rPr>
                <w:rFonts w:hAnsi="標楷體" w:hint="eastAsia"/>
                <w:sz w:val="28"/>
                <w:szCs w:val="28"/>
              </w:rPr>
              <w:t>律師</w:t>
            </w:r>
          </w:p>
        </w:tc>
        <w:tc>
          <w:tcPr>
            <w:tcW w:w="7513"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若不修法的前提下，支持這個方向，但擔心實際運作上會出現法制疑義，</w:t>
            </w:r>
            <w:r w:rsidRPr="00A363AB">
              <w:rPr>
                <w:rFonts w:hAnsi="標楷體" w:hint="eastAsia"/>
                <w:sz w:val="28"/>
                <w:szCs w:val="28"/>
                <w:u w:val="single"/>
              </w:rPr>
              <w:t>若永久保密權限交與總統，做出決定後，進入救濟程序，被告機關是總統府或衍</w:t>
            </w:r>
            <w:r w:rsidR="001A75B0" w:rsidRPr="00A363AB">
              <w:rPr>
                <w:rFonts w:hAnsi="標楷體" w:hint="eastAsia"/>
                <w:sz w:val="28"/>
                <w:szCs w:val="28"/>
                <w:u w:val="single"/>
              </w:rPr>
              <w:t>生</w:t>
            </w:r>
            <w:r w:rsidRPr="00A363AB">
              <w:rPr>
                <w:rFonts w:hAnsi="標楷體" w:hint="eastAsia"/>
                <w:sz w:val="28"/>
                <w:szCs w:val="28"/>
                <w:u w:val="single"/>
              </w:rPr>
              <w:t>政治問題而不受司法審查。</w:t>
            </w:r>
          </w:p>
        </w:tc>
      </w:tr>
      <w:tr w:rsidR="00A363AB" w:rsidRPr="00A363AB" w:rsidTr="006A4324">
        <w:trPr>
          <w:trHeight w:val="1979"/>
        </w:trPr>
        <w:tc>
          <w:tcPr>
            <w:tcW w:w="1843" w:type="dxa"/>
            <w:shd w:val="clear" w:color="auto" w:fill="auto"/>
          </w:tcPr>
          <w:p w:rsidR="009C0CEC"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sz w:val="28"/>
                <w:szCs w:val="28"/>
              </w:rPr>
              <w:t>黃○○</w:t>
            </w:r>
            <w:r w:rsidR="009C0CEC" w:rsidRPr="00A363AB">
              <w:rPr>
                <w:rFonts w:hAnsi="標楷體" w:hint="eastAsia"/>
                <w:sz w:val="28"/>
                <w:szCs w:val="28"/>
              </w:rPr>
              <w:t>研究員</w:t>
            </w:r>
          </w:p>
        </w:tc>
        <w:tc>
          <w:tcPr>
            <w:tcW w:w="7513"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u w:val="single"/>
              </w:rPr>
            </w:pPr>
            <w:r w:rsidRPr="00A363AB">
              <w:rPr>
                <w:rFonts w:hAnsi="標楷體" w:hint="eastAsia"/>
                <w:sz w:val="28"/>
                <w:szCs w:val="28"/>
              </w:rPr>
              <w:t xml:space="preserve">    永久保密核定是行政行為，決定機密等級、保密期限的判斷，可以接受司法審查。基於法治國基礎原則，沒有任何事情可以永久保密，若有任何事情可以永久保密，那絕對是藏汙納垢之處，</w:t>
            </w:r>
            <w:r w:rsidR="005876CD" w:rsidRPr="00A363AB">
              <w:rPr>
                <w:rFonts w:hAnsi="標楷體" w:hint="eastAsia"/>
                <w:sz w:val="28"/>
                <w:szCs w:val="28"/>
              </w:rPr>
              <w:t>國密法</w:t>
            </w:r>
            <w:r w:rsidRPr="00A363AB">
              <w:rPr>
                <w:rFonts w:hAnsi="標楷體" w:hint="eastAsia"/>
                <w:sz w:val="28"/>
                <w:szCs w:val="28"/>
              </w:rPr>
              <w:t>應修正，</w:t>
            </w:r>
            <w:r w:rsidRPr="00A363AB">
              <w:rPr>
                <w:rFonts w:hAnsi="標楷體" w:hint="eastAsia"/>
                <w:sz w:val="28"/>
                <w:szCs w:val="28"/>
                <w:u w:val="single"/>
              </w:rPr>
              <w:t>法務部修正草案通過前，機關盡可能不要永久保密。</w:t>
            </w:r>
          </w:p>
          <w:p w:rsidR="005A2307" w:rsidRPr="00A363AB" w:rsidRDefault="005A2307" w:rsidP="00B90DE4">
            <w:pPr>
              <w:overflowPunct/>
              <w:autoSpaceDE/>
              <w:autoSpaceDN/>
              <w:adjustRightInd w:val="0"/>
              <w:snapToGrid w:val="0"/>
              <w:spacing w:line="360" w:lineRule="exact"/>
              <w:rPr>
                <w:rFonts w:hAnsi="標楷體"/>
                <w:sz w:val="28"/>
                <w:szCs w:val="28"/>
              </w:rPr>
            </w:pPr>
          </w:p>
        </w:tc>
      </w:tr>
      <w:tr w:rsidR="00A363AB" w:rsidRPr="00A363AB" w:rsidTr="006A4324">
        <w:trPr>
          <w:trHeight w:val="1551"/>
        </w:trPr>
        <w:tc>
          <w:tcPr>
            <w:tcW w:w="1843" w:type="dxa"/>
            <w:shd w:val="clear" w:color="auto" w:fill="auto"/>
          </w:tcPr>
          <w:p w:rsidR="009C0CEC"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sz w:val="28"/>
                <w:szCs w:val="28"/>
              </w:rPr>
              <w:t>蘇○○</w:t>
            </w:r>
            <w:r w:rsidR="009C0CEC" w:rsidRPr="00A363AB">
              <w:rPr>
                <w:rFonts w:hAnsi="標楷體" w:hint="eastAsia"/>
                <w:sz w:val="28"/>
                <w:szCs w:val="28"/>
              </w:rPr>
              <w:t>教授</w:t>
            </w:r>
          </w:p>
        </w:tc>
        <w:tc>
          <w:tcPr>
            <w:tcW w:w="7513"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贊同黃老師意見，法治國</w:t>
            </w:r>
            <w:r w:rsidR="001A75B0" w:rsidRPr="00A363AB">
              <w:rPr>
                <w:rFonts w:hAnsi="標楷體" w:hint="eastAsia"/>
                <w:sz w:val="28"/>
                <w:szCs w:val="28"/>
              </w:rPr>
              <w:t>應不許</w:t>
            </w:r>
            <w:r w:rsidRPr="00A363AB">
              <w:rPr>
                <w:rFonts w:hAnsi="標楷體" w:hint="eastAsia"/>
                <w:sz w:val="28"/>
                <w:szCs w:val="28"/>
              </w:rPr>
              <w:t>永久保密存在，</w:t>
            </w:r>
            <w:r w:rsidR="001A75B0" w:rsidRPr="00A363AB">
              <w:rPr>
                <w:rFonts w:hAnsi="標楷體" w:hint="eastAsia"/>
                <w:sz w:val="28"/>
                <w:szCs w:val="28"/>
              </w:rPr>
              <w:t>恐導致</w:t>
            </w:r>
            <w:r w:rsidRPr="00A363AB">
              <w:rPr>
                <w:rFonts w:hAnsi="標楷體" w:hint="eastAsia"/>
                <w:sz w:val="28"/>
                <w:szCs w:val="28"/>
              </w:rPr>
              <w:t>國家權力行使不受</w:t>
            </w:r>
            <w:r w:rsidRPr="00A363AB">
              <w:rPr>
                <w:rFonts w:hAnsi="標楷體" w:hint="eastAsia"/>
                <w:bCs/>
                <w:kern w:val="0"/>
                <w:sz w:val="28"/>
                <w:szCs w:val="28"/>
              </w:rPr>
              <w:t>監督</w:t>
            </w:r>
            <w:r w:rsidRPr="00A363AB">
              <w:rPr>
                <w:rFonts w:hAnsi="標楷體" w:hint="eastAsia"/>
                <w:sz w:val="28"/>
                <w:szCs w:val="28"/>
              </w:rPr>
              <w:t>，</w:t>
            </w:r>
            <w:r w:rsidRPr="00A363AB">
              <w:rPr>
                <w:rFonts w:hAnsi="標楷體" w:hint="eastAsia"/>
                <w:sz w:val="28"/>
                <w:szCs w:val="28"/>
                <w:u w:val="single"/>
              </w:rPr>
              <w:t>法務部草案已經刪除永久保密，修正為定期延長保密期限。</w:t>
            </w:r>
          </w:p>
        </w:tc>
      </w:tr>
    </w:tbl>
    <w:p w:rsidR="001241D0" w:rsidRPr="00A363AB" w:rsidRDefault="001241D0" w:rsidP="001241D0">
      <w:pPr>
        <w:pStyle w:val="4"/>
      </w:pPr>
      <w:r w:rsidRPr="00A363AB">
        <w:rPr>
          <w:rFonts w:hint="eastAsia"/>
        </w:rPr>
        <w:t>討論議題十三</w:t>
      </w:r>
    </w:p>
    <w:tbl>
      <w:tblPr>
        <w:tblW w:w="9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24"/>
      </w:tblGrid>
      <w:tr w:rsidR="00A363AB" w:rsidRPr="00A363AB" w:rsidTr="006A4324">
        <w:tc>
          <w:tcPr>
            <w:tcW w:w="1843" w:type="dxa"/>
            <w:shd w:val="clear" w:color="auto" w:fill="auto"/>
          </w:tcPr>
          <w:p w:rsidR="009C0CEC" w:rsidRPr="00A363AB" w:rsidRDefault="000F3F82" w:rsidP="00B90DE4">
            <w:pPr>
              <w:pStyle w:val="af7"/>
              <w:adjustRightInd w:val="0"/>
              <w:snapToGrid w:val="0"/>
              <w:spacing w:line="360" w:lineRule="exact"/>
              <w:ind w:leftChars="0" w:left="0"/>
              <w:rPr>
                <w:rFonts w:hAnsi="標楷體"/>
                <w:sz w:val="28"/>
                <w:szCs w:val="28"/>
              </w:rPr>
            </w:pPr>
            <w:r>
              <w:rPr>
                <w:rFonts w:hAnsi="標楷體" w:hint="eastAsia"/>
                <w:sz w:val="28"/>
                <w:szCs w:val="28"/>
              </w:rPr>
              <w:t>○○</w:t>
            </w:r>
            <w:r w:rsidR="009C0CEC" w:rsidRPr="00A363AB">
              <w:rPr>
                <w:rFonts w:hAnsi="標楷體" w:hint="eastAsia"/>
                <w:sz w:val="28"/>
                <w:szCs w:val="28"/>
              </w:rPr>
              <w:t>營運長</w:t>
            </w:r>
          </w:p>
          <w:p w:rsidR="009C0CEC"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sz w:val="28"/>
                <w:szCs w:val="28"/>
              </w:rPr>
              <w:t>洪○○</w:t>
            </w:r>
          </w:p>
        </w:tc>
        <w:tc>
          <w:tcPr>
            <w:tcW w:w="7524"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關於私人擁有威權時期公務資料，政府應設法建立機制取回政治檔案。</w:t>
            </w:r>
          </w:p>
        </w:tc>
      </w:tr>
      <w:tr w:rsidR="00A363AB" w:rsidRPr="00A363AB" w:rsidTr="006A4324">
        <w:tc>
          <w:tcPr>
            <w:tcW w:w="1843" w:type="dxa"/>
            <w:shd w:val="clear" w:color="auto" w:fill="auto"/>
          </w:tcPr>
          <w:p w:rsidR="009C0CEC" w:rsidRPr="00A363AB" w:rsidRDefault="000F3F82" w:rsidP="00B90DE4">
            <w:pPr>
              <w:pStyle w:val="af7"/>
              <w:adjustRightInd w:val="0"/>
              <w:snapToGrid w:val="0"/>
              <w:spacing w:line="360" w:lineRule="exact"/>
              <w:ind w:leftChars="0" w:left="0"/>
              <w:rPr>
                <w:rFonts w:hAnsi="標楷體"/>
                <w:sz w:val="28"/>
                <w:szCs w:val="28"/>
              </w:rPr>
            </w:pPr>
            <w:r>
              <w:rPr>
                <w:rFonts w:hAnsi="標楷體" w:hint="eastAsia"/>
                <w:bCs/>
                <w:sz w:val="28"/>
                <w:szCs w:val="28"/>
              </w:rPr>
              <w:t>○○○社</w:t>
            </w:r>
          </w:p>
          <w:p w:rsidR="009C0CEC"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sz w:val="28"/>
                <w:szCs w:val="28"/>
              </w:rPr>
              <w:t>羅○○</w:t>
            </w:r>
            <w:r w:rsidR="009C0CEC" w:rsidRPr="00A363AB">
              <w:rPr>
                <w:rFonts w:hAnsi="標楷體" w:hint="eastAsia"/>
                <w:sz w:val="28"/>
                <w:szCs w:val="28"/>
              </w:rPr>
              <w:t>教授</w:t>
            </w:r>
          </w:p>
        </w:tc>
        <w:tc>
          <w:tcPr>
            <w:tcW w:w="7524"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二級機關促轉會向其他機關索取政治檔案已屬不易，三級機關恐更困難。</w:t>
            </w:r>
          </w:p>
        </w:tc>
      </w:tr>
      <w:tr w:rsidR="00A363AB" w:rsidRPr="00A363AB" w:rsidTr="006A4324">
        <w:trPr>
          <w:trHeight w:val="1463"/>
        </w:trPr>
        <w:tc>
          <w:tcPr>
            <w:tcW w:w="1843" w:type="dxa"/>
            <w:shd w:val="clear" w:color="auto" w:fill="auto"/>
          </w:tcPr>
          <w:p w:rsidR="009C0CEC" w:rsidRPr="00A363AB" w:rsidRDefault="009C0CEC"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t>檔案局</w:t>
            </w:r>
          </w:p>
        </w:tc>
        <w:tc>
          <w:tcPr>
            <w:tcW w:w="7524"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私人民間文書部分檔案局有相關辦法、規定，例如私人捐贈文書獎勵辦法，透過捐贈徵集成為國家檔案。</w:t>
            </w:r>
          </w:p>
          <w:p w:rsidR="009C0CEC" w:rsidRPr="00A363AB" w:rsidRDefault="009C0CEC" w:rsidP="00B42EA5">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拜託移轉機關核實審認、情工法第8條是否修正，請主關機關再評估。</w:t>
            </w:r>
          </w:p>
        </w:tc>
      </w:tr>
      <w:tr w:rsidR="00A363AB" w:rsidRPr="00A363AB" w:rsidTr="006A4324">
        <w:trPr>
          <w:trHeight w:val="1556"/>
        </w:trPr>
        <w:tc>
          <w:tcPr>
            <w:tcW w:w="1843" w:type="dxa"/>
            <w:shd w:val="clear" w:color="auto" w:fill="auto"/>
          </w:tcPr>
          <w:p w:rsidR="00B90DE4" w:rsidRPr="00A363AB" w:rsidRDefault="001A75B0" w:rsidP="00B90DE4">
            <w:pPr>
              <w:pStyle w:val="af7"/>
              <w:adjustRightInd w:val="0"/>
              <w:snapToGrid w:val="0"/>
              <w:spacing w:line="360" w:lineRule="exact"/>
              <w:ind w:leftChars="0" w:left="0"/>
              <w:rPr>
                <w:rFonts w:hAnsi="標楷體"/>
                <w:bCs/>
                <w:sz w:val="28"/>
                <w:szCs w:val="28"/>
              </w:rPr>
            </w:pPr>
            <w:r w:rsidRPr="00A363AB">
              <w:rPr>
                <w:rFonts w:hAnsi="標楷體" w:hint="eastAsia"/>
                <w:sz w:val="28"/>
                <w:szCs w:val="28"/>
              </w:rPr>
              <w:t>國</w:t>
            </w:r>
            <w:r w:rsidRPr="00A363AB">
              <w:rPr>
                <w:rFonts w:hAnsi="標楷體" w:hint="eastAsia"/>
                <w:bCs/>
                <w:sz w:val="28"/>
                <w:szCs w:val="28"/>
              </w:rPr>
              <w:t>史館</w:t>
            </w:r>
          </w:p>
          <w:p w:rsidR="009C0CEC" w:rsidRPr="00A363AB" w:rsidRDefault="009C0CEC"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t>協修</w:t>
            </w:r>
          </w:p>
          <w:p w:rsidR="001A75B0" w:rsidRPr="00A363AB" w:rsidRDefault="009F7626" w:rsidP="00B90DE4">
            <w:pPr>
              <w:pStyle w:val="af7"/>
              <w:adjustRightInd w:val="0"/>
              <w:snapToGrid w:val="0"/>
              <w:spacing w:line="360" w:lineRule="exact"/>
              <w:ind w:leftChars="0" w:left="0"/>
              <w:rPr>
                <w:rFonts w:hAnsi="標楷體"/>
                <w:sz w:val="28"/>
                <w:szCs w:val="28"/>
              </w:rPr>
            </w:pPr>
            <w:r>
              <w:rPr>
                <w:rFonts w:hAnsi="標楷體" w:hint="eastAsia"/>
                <w:bCs/>
                <w:sz w:val="28"/>
                <w:szCs w:val="28"/>
              </w:rPr>
              <w:t>吳○○</w:t>
            </w:r>
          </w:p>
        </w:tc>
        <w:tc>
          <w:tcPr>
            <w:tcW w:w="7524"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政治檔案</w:t>
            </w:r>
            <w:r w:rsidRPr="00A363AB">
              <w:rPr>
                <w:rFonts w:hAnsi="標楷體" w:hint="eastAsia"/>
                <w:bCs/>
                <w:kern w:val="0"/>
                <w:sz w:val="28"/>
                <w:szCs w:val="28"/>
              </w:rPr>
              <w:t>研究人員</w:t>
            </w:r>
            <w:r w:rsidRPr="00A363AB">
              <w:rPr>
                <w:rFonts w:hAnsi="標楷體" w:hint="eastAsia"/>
                <w:sz w:val="28"/>
                <w:szCs w:val="28"/>
              </w:rPr>
              <w:t>不見得有心力行政救濟，一般人民無法每件都進行訴願、行政訴訟，</w:t>
            </w:r>
            <w:r w:rsidRPr="00A363AB">
              <w:rPr>
                <w:rFonts w:hAnsi="標楷體" w:hint="eastAsia"/>
                <w:sz w:val="28"/>
                <w:szCs w:val="28"/>
                <w:u w:val="single"/>
              </w:rPr>
              <w:t>建議將政治檔案條例14條變成便捷的解決機制，降低處理成本，活化有效解決問題</w:t>
            </w:r>
            <w:r w:rsidRPr="00A363AB">
              <w:rPr>
                <w:rFonts w:hAnsi="標楷體" w:hint="eastAsia"/>
                <w:sz w:val="28"/>
                <w:szCs w:val="28"/>
              </w:rPr>
              <w:t>。</w:t>
            </w:r>
          </w:p>
        </w:tc>
      </w:tr>
      <w:tr w:rsidR="00A363AB" w:rsidRPr="00A363AB" w:rsidTr="006A4324">
        <w:trPr>
          <w:trHeight w:val="841"/>
        </w:trPr>
        <w:tc>
          <w:tcPr>
            <w:tcW w:w="1843" w:type="dxa"/>
            <w:shd w:val="clear" w:color="auto" w:fill="auto"/>
          </w:tcPr>
          <w:p w:rsidR="009C0CEC" w:rsidRPr="00A363AB" w:rsidRDefault="009C0CEC"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t>調查局</w:t>
            </w:r>
          </w:p>
        </w:tc>
        <w:tc>
          <w:tcPr>
            <w:tcW w:w="7524" w:type="dxa"/>
            <w:shd w:val="clear" w:color="auto" w:fill="auto"/>
          </w:tcPr>
          <w:p w:rsidR="009C0CEC" w:rsidRPr="00A363AB" w:rsidRDefault="009C0CEC"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很願意公開威權體制時期的歷史檔案，至於與現行法令衝突部分，</w:t>
            </w:r>
            <w:r w:rsidR="006F3F9F" w:rsidRPr="00A363AB">
              <w:rPr>
                <w:rFonts w:hAnsi="標楷體" w:hint="eastAsia"/>
                <w:sz w:val="28"/>
                <w:szCs w:val="28"/>
              </w:rPr>
              <w:t>調查</w:t>
            </w:r>
            <w:r w:rsidRPr="00A363AB">
              <w:rPr>
                <w:rFonts w:hAnsi="標楷體" w:hint="eastAsia"/>
                <w:sz w:val="28"/>
                <w:szCs w:val="28"/>
              </w:rPr>
              <w:t>局不得不遵守，但支持促轉會修法意見。</w:t>
            </w:r>
          </w:p>
        </w:tc>
      </w:tr>
      <w:tr w:rsidR="00A363AB" w:rsidRPr="00A363AB" w:rsidTr="006A4324">
        <w:trPr>
          <w:trHeight w:val="803"/>
        </w:trPr>
        <w:tc>
          <w:tcPr>
            <w:tcW w:w="1843" w:type="dxa"/>
            <w:shd w:val="clear" w:color="auto" w:fill="auto"/>
          </w:tcPr>
          <w:p w:rsidR="009C0CEC" w:rsidRPr="00A363AB" w:rsidRDefault="009C0CEC" w:rsidP="00B90DE4">
            <w:pPr>
              <w:pStyle w:val="af7"/>
              <w:adjustRightInd w:val="0"/>
              <w:snapToGrid w:val="0"/>
              <w:spacing w:line="360" w:lineRule="exact"/>
              <w:ind w:leftChars="0" w:left="0"/>
              <w:rPr>
                <w:rFonts w:hAnsi="標楷體"/>
                <w:sz w:val="28"/>
                <w:szCs w:val="28"/>
              </w:rPr>
            </w:pPr>
            <w:r w:rsidRPr="00A363AB">
              <w:rPr>
                <w:rFonts w:hAnsi="標楷體" w:hint="eastAsia"/>
                <w:sz w:val="28"/>
                <w:szCs w:val="28"/>
              </w:rPr>
              <w:t>促轉會</w:t>
            </w:r>
          </w:p>
        </w:tc>
        <w:tc>
          <w:tcPr>
            <w:tcW w:w="7524" w:type="dxa"/>
            <w:shd w:val="clear" w:color="auto" w:fill="auto"/>
          </w:tcPr>
          <w:p w:rsidR="009C0CEC" w:rsidRPr="00A363AB" w:rsidRDefault="00B90DE4" w:rsidP="00B90DE4">
            <w:pPr>
              <w:overflowPunct/>
              <w:autoSpaceDE/>
              <w:autoSpaceDN/>
              <w:adjustRightInd w:val="0"/>
              <w:snapToGrid w:val="0"/>
              <w:spacing w:line="360" w:lineRule="exact"/>
              <w:rPr>
                <w:rFonts w:hAnsi="標楷體"/>
                <w:sz w:val="28"/>
                <w:szCs w:val="28"/>
              </w:rPr>
            </w:pPr>
            <w:r w:rsidRPr="00A363AB">
              <w:rPr>
                <w:rFonts w:hAnsi="標楷體" w:hint="eastAsia"/>
                <w:sz w:val="28"/>
                <w:szCs w:val="28"/>
              </w:rPr>
              <w:t xml:space="preserve">    </w:t>
            </w:r>
            <w:r w:rsidR="009C0CEC" w:rsidRPr="00A363AB">
              <w:rPr>
                <w:rFonts w:hAnsi="標楷體" w:hint="eastAsia"/>
                <w:sz w:val="28"/>
                <w:szCs w:val="28"/>
              </w:rPr>
              <w:t>關於政治條例第14條部分，第84-85頁有促轉會修法意見。</w:t>
            </w:r>
          </w:p>
        </w:tc>
      </w:tr>
    </w:tbl>
    <w:p w:rsidR="009C0CEC" w:rsidRPr="00A363AB" w:rsidRDefault="009C0CEC" w:rsidP="009C0CEC">
      <w:pPr>
        <w:pStyle w:val="4"/>
        <w:numPr>
          <w:ilvl w:val="0"/>
          <w:numId w:val="0"/>
        </w:numPr>
      </w:pPr>
    </w:p>
    <w:p w:rsidR="00E141C5" w:rsidRPr="00A363AB" w:rsidRDefault="00E141C5" w:rsidP="00744936">
      <w:pPr>
        <w:pStyle w:val="2"/>
      </w:pPr>
      <w:bookmarkStart w:id="105" w:name="_Toc132897346"/>
      <w:r w:rsidRPr="00A363AB">
        <w:rPr>
          <w:rFonts w:hint="eastAsia"/>
        </w:rPr>
        <w:t>本案詢</w:t>
      </w:r>
      <w:r w:rsidR="004C21DA" w:rsidRPr="00A363AB">
        <w:rPr>
          <w:rFonts w:hint="eastAsia"/>
        </w:rPr>
        <w:t>問</w:t>
      </w:r>
      <w:r w:rsidRPr="00A363AB">
        <w:rPr>
          <w:rFonts w:hint="eastAsia"/>
        </w:rPr>
        <w:t>行政院及國發會</w:t>
      </w:r>
      <w:r w:rsidR="00E362A4" w:rsidRPr="00A363AB">
        <w:rPr>
          <w:rFonts w:hint="eastAsia"/>
        </w:rPr>
        <w:t>主管人員</w:t>
      </w:r>
      <w:r w:rsidRPr="00A363AB">
        <w:rPr>
          <w:rFonts w:hint="eastAsia"/>
        </w:rPr>
        <w:t>書面說明重點摘錄：</w:t>
      </w:r>
      <w:bookmarkEnd w:id="105"/>
    </w:p>
    <w:p w:rsidR="001E2379" w:rsidRPr="00A363AB" w:rsidRDefault="00744936" w:rsidP="00E141C5">
      <w:pPr>
        <w:pStyle w:val="3"/>
      </w:pPr>
      <w:r w:rsidRPr="00A363AB">
        <w:rPr>
          <w:rFonts w:hint="eastAsia"/>
        </w:rPr>
        <w:lastRenderedPageBreak/>
        <w:t>行政院</w:t>
      </w:r>
      <w:r w:rsidR="009F7626">
        <w:rPr>
          <w:rFonts w:hint="eastAsia"/>
        </w:rPr>
        <w:t>羅政務委員○○</w:t>
      </w:r>
      <w:r w:rsidR="000F0B60" w:rsidRPr="00A363AB">
        <w:rPr>
          <w:rFonts w:hint="eastAsia"/>
        </w:rPr>
        <w:t>及該院</w:t>
      </w:r>
      <w:r w:rsidR="00546659" w:rsidRPr="00A363AB">
        <w:rPr>
          <w:rFonts w:hint="eastAsia"/>
        </w:rPr>
        <w:t>人權及轉型正義處</w:t>
      </w:r>
      <w:r w:rsidR="00E362A4" w:rsidRPr="00A363AB">
        <w:rPr>
          <w:rFonts w:hint="eastAsia"/>
        </w:rPr>
        <w:t>主管人員部分：</w:t>
      </w:r>
    </w:p>
    <w:p w:rsidR="00574588" w:rsidRPr="00A363AB" w:rsidRDefault="00574588" w:rsidP="00574588">
      <w:pPr>
        <w:pStyle w:val="4"/>
      </w:pPr>
      <w:r w:rsidRPr="00A363AB">
        <w:rPr>
          <w:rFonts w:hint="eastAsia"/>
        </w:rPr>
        <w:t>就現行政治檔案條例處理列為國家機密之政治檔案，或依第8條第2項第2款限制應用檔案，有未能遵循「最小限制，最大開放」原則，落實政治檔案檢審機制之情形，說明如下：</w:t>
      </w:r>
    </w:p>
    <w:p w:rsidR="00574588" w:rsidRPr="00A363AB" w:rsidRDefault="000F65FD" w:rsidP="000F65FD">
      <w:pPr>
        <w:pStyle w:val="4"/>
        <w:numPr>
          <w:ilvl w:val="0"/>
          <w:numId w:val="0"/>
        </w:numPr>
        <w:ind w:left="1701"/>
      </w:pPr>
      <w:r w:rsidRPr="00A363AB">
        <w:rPr>
          <w:rFonts w:hint="eastAsia"/>
        </w:rPr>
        <w:t xml:space="preserve">    </w:t>
      </w:r>
      <w:r w:rsidR="00574588" w:rsidRPr="00A363AB">
        <w:rPr>
          <w:rFonts w:hint="eastAsia"/>
        </w:rPr>
        <w:t>有關政治檔案檢審程序，於政治檔案條例定有明文，政府機關（構）管有政治檔案於移轉為國家檔案前，應辦理機密檔案解降密檢討，屬保密逾30年且無法律依據者，應予解密；經檢討後仍列屬永久保密者，原核定機關應報請上級機關同意（政治檔案條例第5條參照）。就核定機關報經上級同意後始得列屬永久保密之情形，考量上級機關負有督導所屬機關業務之責，是就政治檔案列密情形，上級機關自應負有檢核之義務。</w:t>
      </w:r>
    </w:p>
    <w:p w:rsidR="00574588" w:rsidRPr="00A363AB" w:rsidRDefault="000F65FD" w:rsidP="000F65FD">
      <w:pPr>
        <w:pStyle w:val="4"/>
        <w:numPr>
          <w:ilvl w:val="0"/>
          <w:numId w:val="0"/>
        </w:numPr>
        <w:ind w:left="1701"/>
      </w:pPr>
      <w:r w:rsidRPr="00A363AB">
        <w:rPr>
          <w:rFonts w:hint="eastAsia"/>
        </w:rPr>
        <w:t xml:space="preserve">    </w:t>
      </w:r>
      <w:r w:rsidR="00574588" w:rsidRPr="00A363AB">
        <w:rPr>
          <w:rFonts w:hint="eastAsia"/>
        </w:rPr>
        <w:t>就政治檔案相關法律適用競合之議題，行政院曾於109年4月14日召集跨部會之研商會議，</w:t>
      </w:r>
      <w:r w:rsidR="00574588" w:rsidRPr="00A363AB">
        <w:rPr>
          <w:rFonts w:hint="eastAsia"/>
          <w:u w:val="single"/>
        </w:rPr>
        <w:t>會議緣由係促轉會為進行還原歷史真相任務，針對社會關注之重大事件如林義雄宅血案、陳文成案進行調查，於檔案研究上屢遇部分資訊內容遭遮掩，或機關以「永久保密」為由，拒不提供檔案，引發法律適用之競合問題，</w:t>
      </w:r>
      <w:r w:rsidR="00574588" w:rsidRPr="00A363AB">
        <w:rPr>
          <w:rFonts w:hint="eastAsia"/>
        </w:rPr>
        <w:t>乃請行政院召開會議，該次會議結論略以：（1）政治檔案之解密及開放應用，應優先適用政治檔案條例；（2）保密逾30年之政治檔案須繼續保密，應以有明定保密期限或解密條件之法律為依據；</w:t>
      </w:r>
      <w:r w:rsidR="00B577CE" w:rsidRPr="00A363AB">
        <w:rPr>
          <w:rFonts w:hint="eastAsia"/>
        </w:rPr>
        <w:t>情工法</w:t>
      </w:r>
      <w:r w:rsidR="00574588" w:rsidRPr="00A363AB">
        <w:rPr>
          <w:rFonts w:hint="eastAsia"/>
        </w:rPr>
        <w:t>第8條因未明定保密期限或解密條件，不得援引作為保密逾30年之政治檔案繼續保密之法律依據；（3）已完成解密政治檔案中所載公務員、證人、檢舉人及消息來源，如屬</w:t>
      </w:r>
      <w:r w:rsidR="00B577CE" w:rsidRPr="00A363AB">
        <w:rPr>
          <w:rFonts w:hint="eastAsia"/>
        </w:rPr>
        <w:t>情工法</w:t>
      </w:r>
      <w:r w:rsidR="00574588" w:rsidRPr="00A363AB">
        <w:rPr>
          <w:rFonts w:hint="eastAsia"/>
        </w:rPr>
        <w:t>第8條規定之情報資訊，</w:t>
      </w:r>
      <w:r w:rsidR="00574588" w:rsidRPr="00A363AB">
        <w:rPr>
          <w:rFonts w:hint="eastAsia"/>
        </w:rPr>
        <w:lastRenderedPageBreak/>
        <w:t>在「最大開放、最小限制」原則下，為兼顧國家安全或對外關係不宜對外公開，則可依政治檔案條例第8條第2項第2款及第4項之規定辦理，至遲於50年後提供應用。此會議結論係尊重國安情治機關表示其所管有檔案中確有因涉及國家安全議題而尚不宜公開之資訊，兼顧機關業務及檔案開放之衡平，並協助促轉會完成還原歷史真相之法定任務。</w:t>
      </w:r>
    </w:p>
    <w:p w:rsidR="00574588" w:rsidRPr="00A363AB" w:rsidRDefault="000F65FD" w:rsidP="000F65FD">
      <w:pPr>
        <w:pStyle w:val="4"/>
        <w:numPr>
          <w:ilvl w:val="0"/>
          <w:numId w:val="0"/>
        </w:numPr>
        <w:ind w:left="1701"/>
      </w:pPr>
      <w:r w:rsidRPr="00A363AB">
        <w:rPr>
          <w:rFonts w:hint="eastAsia"/>
        </w:rPr>
        <w:t xml:space="preserve">    </w:t>
      </w:r>
      <w:r w:rsidR="00574588" w:rsidRPr="00A363AB">
        <w:rPr>
          <w:rFonts w:hint="eastAsia"/>
        </w:rPr>
        <w:t>前揭機關未就個別檔案內容進行檢討，或機械式處理相關人員姓名遮掩或限制公開政治檔案中所載公務員、證人、檢舉人及消息來源之姓名、化名、代號及職稱等事項，致影響歷史真相探求之情形，本院於促轉會成立後，即積極就檔案解密及開放應用之相關議題，多次邀集跨機關研商，請相關機關以「最大開放、最小限制」之原則，進行政治檔案之實質檢審與開放運用。</w:t>
      </w:r>
    </w:p>
    <w:p w:rsidR="00E362A4" w:rsidRPr="00A363AB" w:rsidRDefault="000F65FD" w:rsidP="000F65FD">
      <w:pPr>
        <w:pStyle w:val="4"/>
        <w:numPr>
          <w:ilvl w:val="0"/>
          <w:numId w:val="0"/>
        </w:numPr>
        <w:ind w:left="1701"/>
      </w:pPr>
      <w:r w:rsidRPr="00A363AB">
        <w:rPr>
          <w:rFonts w:hint="eastAsia"/>
        </w:rPr>
        <w:t xml:space="preserve">    </w:t>
      </w:r>
      <w:r w:rsidR="00574588" w:rsidRPr="00A363AB">
        <w:rPr>
          <w:rFonts w:hint="eastAsia"/>
        </w:rPr>
        <w:t>就個別政治檔案之解密及開放應用，事涉個別機關依政治檔案條例之規定執行相關作業程序之權責。惟依據檔案局之統計，目前列為永久保密之政治檔案數量，以國家安全局為多（計4,010件）；至政治檔案涉及嚴重影響國家安全或對外關係且未屆50年之情形，國安局、國防部、國防部政治作戰局、國防部憲兵指揮部、調查局皆有之，後續將適時研商處理。</w:t>
      </w:r>
    </w:p>
    <w:p w:rsidR="004D767F" w:rsidRPr="00A363AB" w:rsidRDefault="004D767F" w:rsidP="004D767F">
      <w:pPr>
        <w:pStyle w:val="4"/>
      </w:pPr>
      <w:r w:rsidRPr="00A363AB">
        <w:rPr>
          <w:rFonts w:hint="eastAsia"/>
        </w:rPr>
        <w:t>另就政黨之政治檔案開放事宜，說明如下：</w:t>
      </w:r>
    </w:p>
    <w:p w:rsidR="001E2379" w:rsidRPr="00A363AB" w:rsidRDefault="004D767F" w:rsidP="004D767F">
      <w:pPr>
        <w:pStyle w:val="4"/>
        <w:numPr>
          <w:ilvl w:val="0"/>
          <w:numId w:val="0"/>
        </w:numPr>
        <w:ind w:left="1701"/>
      </w:pPr>
      <w:r w:rsidRPr="00A363AB">
        <w:rPr>
          <w:rFonts w:hint="eastAsia"/>
        </w:rPr>
        <w:t xml:space="preserve">    依政治檔案條例第6條第3項規定：「政黨、附隨組織及黨營機構持有之政治檔案，其審定及指定移歸國家檔案相關事宜，於促轉會依法解散後，由主管機關辦理，有關審定事項得邀集學者專家及社會公正人士為之。」促轉會於111年5月</w:t>
      </w:r>
      <w:r w:rsidRPr="00A363AB">
        <w:rPr>
          <w:rFonts w:hint="eastAsia"/>
        </w:rPr>
        <w:lastRenderedPageBreak/>
        <w:t>30日任期屆至後，政黨持有政治檔案之相關事宜由主管機關國發會承接，其徵集、整理、保存及開放應用事項，並由檔案局辦理。行政院就促轉會相關業務後續承接機關之人員及預算經費，已有通盤之統籌調配，並同意該局增補承辦相關業務之人員，規劃後續分階段之推動期程，及研訂相關行政規則以協助業務執行。檔案局就政黨持有政治檔案之業務，已於111年8月2日預告「政黨與附隨組織及黨營機構保管或持有政治檔案調查程序辦法」草案，刻正賡續進行相關法制作業，行政院亦將透過促轉條例第11條之1所定之推動轉型正義會報，適時督導相關進度。</w:t>
      </w:r>
    </w:p>
    <w:p w:rsidR="001E2379" w:rsidRPr="00A363AB" w:rsidRDefault="00A3359A" w:rsidP="00A3359A">
      <w:pPr>
        <w:pStyle w:val="3"/>
      </w:pPr>
      <w:r w:rsidRPr="00A363AB">
        <w:rPr>
          <w:rFonts w:hint="eastAsia"/>
        </w:rPr>
        <w:t>國發會業管副主任委員</w:t>
      </w:r>
      <w:r w:rsidR="000F3F82">
        <w:rPr>
          <w:rFonts w:hint="eastAsia"/>
        </w:rPr>
        <w:t>游○○</w:t>
      </w:r>
      <w:r w:rsidRPr="00A363AB">
        <w:rPr>
          <w:rFonts w:hint="eastAsia"/>
        </w:rPr>
        <w:t>及檔案局局長</w:t>
      </w:r>
      <w:r w:rsidR="000F3F82">
        <w:rPr>
          <w:rFonts w:hint="eastAsia"/>
        </w:rPr>
        <w:t>林○○</w:t>
      </w:r>
      <w:r w:rsidRPr="00A363AB">
        <w:rPr>
          <w:rFonts w:hint="eastAsia"/>
        </w:rPr>
        <w:t>及主管人員部分：</w:t>
      </w:r>
    </w:p>
    <w:p w:rsidR="0007708B" w:rsidRPr="00A363AB" w:rsidRDefault="0007708B" w:rsidP="0007708B">
      <w:pPr>
        <w:pStyle w:val="4"/>
      </w:pPr>
      <w:r w:rsidRPr="00A363AB">
        <w:rPr>
          <w:rFonts w:hint="eastAsia"/>
        </w:rPr>
        <w:t>自89年至今，檔案局已9度進行政治檔案徵集工作，政治檔案典藏累計長度逾2.7公里。為持續擴展政治檔案徵集，規劃委託學者專家就檔案局已典藏政治檔案之範圍、廣度、深度等進行整體研析，提出後續擴延徵集之建議等，現正綜整需求，</w:t>
      </w:r>
      <w:r w:rsidRPr="00A363AB">
        <w:rPr>
          <w:rFonts w:hint="eastAsia"/>
          <w:u w:val="single"/>
        </w:rPr>
        <w:t>預定112年進行委託研究，113年參考研究成果以確立後續徵集方向。</w:t>
      </w:r>
    </w:p>
    <w:p w:rsidR="00A36A1D" w:rsidRPr="00A363AB" w:rsidRDefault="0007708B" w:rsidP="0007708B">
      <w:pPr>
        <w:pStyle w:val="4"/>
        <w:numPr>
          <w:ilvl w:val="0"/>
          <w:numId w:val="0"/>
        </w:numPr>
        <w:ind w:left="1701"/>
      </w:pPr>
      <w:r w:rsidRPr="00A363AB">
        <w:rPr>
          <w:rFonts w:hint="eastAsia"/>
        </w:rPr>
        <w:t xml:space="preserve">    政治檔案之審定係檔案局依據政治檔案條例新增之法定業務，各機關應依</w:t>
      </w:r>
      <w:r w:rsidR="00CD761C" w:rsidRPr="00A363AB">
        <w:rPr>
          <w:rFonts w:hint="eastAsia"/>
        </w:rPr>
        <w:t>政治檔案</w:t>
      </w:r>
      <w:r w:rsidRPr="00A363AB">
        <w:rPr>
          <w:rFonts w:hint="eastAsia"/>
        </w:rPr>
        <w:t>條例第4條規定，依法完成政治檔案清查，並編製目錄依規定程序報送檔案局，由檔案局以檢視檔案目錄或檔案內容進行審定，並得依檔案保存價值鑑定規範之規定辦理，必要時邀請學者專家參與。檔案局業建立政治檔案審定原則及重點，作為審定依據。</w:t>
      </w:r>
    </w:p>
    <w:p w:rsidR="001E2379" w:rsidRPr="00A363AB" w:rsidRDefault="00F524FB" w:rsidP="003208AB">
      <w:pPr>
        <w:pStyle w:val="4"/>
      </w:pPr>
      <w:r w:rsidRPr="00A363AB">
        <w:rPr>
          <w:rFonts w:hint="eastAsia"/>
        </w:rPr>
        <w:t>政治檔案條例第5條第3項規定，機關應於完成政</w:t>
      </w:r>
      <w:r w:rsidRPr="00A363AB">
        <w:rPr>
          <w:rFonts w:hint="eastAsia"/>
        </w:rPr>
        <w:lastRenderedPageBreak/>
        <w:t>治檔案清查後6個月內依規定完成解降密檢討，經檢討後仍列屬「永久保密」者，原核定機關應報請上級機關同意。按機密之核定，係屬原密等核定機關權責，又考量上級機關對所屬業務督導之責，並兼顧保密知悉與範圍最小化之必要性，爰於</w:t>
      </w:r>
      <w:r w:rsidR="00CD761C" w:rsidRPr="00A363AB">
        <w:rPr>
          <w:rFonts w:hint="eastAsia"/>
        </w:rPr>
        <w:t>政治檔案</w:t>
      </w:r>
      <w:r w:rsidRPr="00A363AB">
        <w:rPr>
          <w:rFonts w:hint="eastAsia"/>
        </w:rPr>
        <w:t>條例規定，檢討後仍列永久保密者，應報請上級機關同意之機制，以達政治檔案之解密檢討更為周延之效。</w:t>
      </w:r>
    </w:p>
    <w:p w:rsidR="00F524FB" w:rsidRPr="00A363AB" w:rsidRDefault="00200DA9" w:rsidP="00200DA9">
      <w:pPr>
        <w:pStyle w:val="4"/>
        <w:numPr>
          <w:ilvl w:val="0"/>
          <w:numId w:val="0"/>
        </w:numPr>
        <w:ind w:left="1701"/>
        <w:rPr>
          <w:u w:val="single"/>
        </w:rPr>
      </w:pPr>
      <w:r w:rsidRPr="00A363AB">
        <w:rPr>
          <w:rFonts w:hint="eastAsia"/>
        </w:rPr>
        <w:t xml:space="preserve">    另</w:t>
      </w:r>
      <w:r w:rsidR="00F524FB" w:rsidRPr="00A363AB">
        <w:rPr>
          <w:rFonts w:hint="eastAsia"/>
        </w:rPr>
        <w:t>依</w:t>
      </w:r>
      <w:r w:rsidR="00CD761C" w:rsidRPr="00A363AB">
        <w:rPr>
          <w:rFonts w:hint="eastAsia"/>
        </w:rPr>
        <w:t>政治檔案</w:t>
      </w:r>
      <w:r w:rsidR="00F524FB" w:rsidRPr="00A363AB">
        <w:rPr>
          <w:rFonts w:hint="eastAsia"/>
        </w:rPr>
        <w:t>條例第8條第2項第2款及第10條第1項規定，無論人民申請或行政機關檢調，經檔案移轉機關表示有影響國家安全或對外關係之虞者，檔案局即應檢視移轉機關敘明限制開放之法規依據及開放應用要件或年限後，據以提供、拒絕申請或檢調，或經適當分離處理後提供檔案給予申請人或機關。惟依情工法相關規定，檔案內容是否涉有國家安全與對外關係等情報之認定，屬該法所定情報機關之職權，</w:t>
      </w:r>
      <w:r w:rsidR="00F524FB" w:rsidRPr="00A363AB">
        <w:rPr>
          <w:rFonts w:hint="eastAsia"/>
          <w:u w:val="single"/>
        </w:rPr>
        <w:t>國發會及檔案局均非情工法規定之情報機關，尚無審認之職權。</w:t>
      </w:r>
    </w:p>
    <w:p w:rsidR="00D2117C" w:rsidRPr="00A363AB" w:rsidRDefault="00D2117C" w:rsidP="00F524FB">
      <w:pPr>
        <w:pStyle w:val="4"/>
      </w:pPr>
      <w:r w:rsidRPr="00A363AB">
        <w:rPr>
          <w:rFonts w:hint="eastAsia"/>
        </w:rPr>
        <w:t>查國安局核列永久保密之檔案，計分4次移轉，其中109年移轉永久保密檔案535件，係依據「國家安全會議109年2月12日勤興字第1090200003號函」核定；餘分別於110年及111年移轉之4,010件永久保密檔案，係依據109年9月9日國家安全會議秘書長召會裁示辦理（國安局分別以110年4月21日齊全字第1100003069號、110年9月2日齊全字第1100006881號、111年1月21日盛德字第1110000770號函將上級同意結果函知檔案局）。</w:t>
      </w:r>
    </w:p>
    <w:p w:rsidR="00F524FB" w:rsidRPr="00A363AB" w:rsidRDefault="00F524FB" w:rsidP="00F524FB">
      <w:pPr>
        <w:pStyle w:val="4"/>
      </w:pPr>
      <w:r w:rsidRPr="00A363AB">
        <w:rPr>
          <w:rFonts w:hint="eastAsia"/>
        </w:rPr>
        <w:t>有關國安局及調查局就涉及國安資訊之審認程序與分離處理做法，係基於情報機關就國家安全</w:t>
      </w:r>
      <w:r w:rsidRPr="00A363AB">
        <w:rPr>
          <w:rFonts w:hint="eastAsia"/>
        </w:rPr>
        <w:lastRenderedPageBreak/>
        <w:t>資訊之專業職掌所為之判定，</w:t>
      </w:r>
      <w:r w:rsidRPr="00A363AB">
        <w:rPr>
          <w:rFonts w:hint="eastAsia"/>
          <w:u w:val="single"/>
        </w:rPr>
        <w:t>檔案局實受其約束，且確無相關判定之專業與訓練。目前係透過協商機制，由國安局及調查局就涉及國家安全及對外關係之檔案影像經內部審認程序進行分離處理，並填列政治檔案限制應用說明表後回復檔案局。</w:t>
      </w:r>
      <w:r w:rsidRPr="00A363AB">
        <w:rPr>
          <w:rFonts w:hint="eastAsia"/>
        </w:rPr>
        <w:t>檔案局就其處理結果，亦屢就個案進行溝通，促請或正式具函要求機關覈實審認。以國安局為例，檔案局就其函復未屆50年之檔案分離處理結果，整理問題案例函請該局覈實審認，妥予釐清究否涉及情報資訊，及是否確屬</w:t>
      </w:r>
      <w:r w:rsidR="00CD761C" w:rsidRPr="00A363AB">
        <w:rPr>
          <w:rFonts w:hint="eastAsia"/>
        </w:rPr>
        <w:t>政治檔案</w:t>
      </w:r>
      <w:r w:rsidRPr="00A363AB">
        <w:rPr>
          <w:rFonts w:hint="eastAsia"/>
        </w:rPr>
        <w:t>條例第8條第2項第2款有嚴重影響國家安全之虞者。惟基於尊重職權專業分工，就國安局內部審認程序及結果，檔案局僅能予以尊重。</w:t>
      </w:r>
    </w:p>
    <w:p w:rsidR="00F524FB" w:rsidRPr="00A363AB" w:rsidRDefault="00F524FB" w:rsidP="00F524FB">
      <w:pPr>
        <w:pStyle w:val="4"/>
      </w:pPr>
      <w:r w:rsidRPr="00A363AB">
        <w:rPr>
          <w:rFonts w:hint="eastAsia"/>
        </w:rPr>
        <w:t>考量為落實轉型正義精神，兼顧歷史真相之探求與民眾知的權益，國發會業責成檔案局進行修法評估，並於</w:t>
      </w:r>
      <w:r w:rsidR="00CD761C" w:rsidRPr="00A363AB">
        <w:rPr>
          <w:rFonts w:hint="eastAsia"/>
        </w:rPr>
        <w:t>政治檔案</w:t>
      </w:r>
      <w:r w:rsidRPr="00A363AB">
        <w:rPr>
          <w:rFonts w:hint="eastAsia"/>
        </w:rPr>
        <w:t>條例修正草案第8條增列相關限制應用須經上級機關同意始得為之，以促使情報機關覈實審認程序更為周延；另</w:t>
      </w:r>
      <w:r w:rsidR="00F029AD" w:rsidRPr="00A363AB">
        <w:rPr>
          <w:rFonts w:hint="eastAsia"/>
          <w:u w:val="single"/>
        </w:rPr>
        <w:t>考量</w:t>
      </w:r>
      <w:r w:rsidR="00973EB9" w:rsidRPr="00A363AB">
        <w:rPr>
          <w:rFonts w:hint="eastAsia"/>
          <w:u w:val="single"/>
        </w:rPr>
        <w:t>立法委員及</w:t>
      </w:r>
      <w:r w:rsidR="00F029AD" w:rsidRPr="00A363AB">
        <w:rPr>
          <w:rFonts w:hint="eastAsia"/>
          <w:u w:val="single"/>
        </w:rPr>
        <w:t>外界對原移轉機關就</w:t>
      </w:r>
      <w:r w:rsidR="00CD761C" w:rsidRPr="00A363AB">
        <w:rPr>
          <w:rFonts w:hint="eastAsia"/>
          <w:u w:val="single"/>
        </w:rPr>
        <w:t>政治檔案</w:t>
      </w:r>
      <w:r w:rsidR="00F029AD" w:rsidRPr="00A363AB">
        <w:rPr>
          <w:rFonts w:hint="eastAsia"/>
          <w:u w:val="single"/>
        </w:rPr>
        <w:t>條例第8條第2項第2款規定之適用，時有關注有無曲解立法意旨之虞</w:t>
      </w:r>
      <w:r w:rsidR="00F029AD" w:rsidRPr="00A363AB">
        <w:rPr>
          <w:rFonts w:hint="eastAsia"/>
        </w:rPr>
        <w:t>，故</w:t>
      </w:r>
      <w:r w:rsidRPr="00A363AB">
        <w:rPr>
          <w:rFonts w:hint="eastAsia"/>
        </w:rPr>
        <w:t>於修正條文第11條參採外界意見，規劃排除情工法第8條及</w:t>
      </w:r>
      <w:r w:rsidR="00CD761C" w:rsidRPr="00A363AB">
        <w:rPr>
          <w:rFonts w:hint="eastAsia"/>
        </w:rPr>
        <w:t>政治檔案</w:t>
      </w:r>
      <w:r w:rsidRPr="00A363AB">
        <w:rPr>
          <w:rFonts w:hint="eastAsia"/>
        </w:rPr>
        <w:t>條例第8條第2項第2款之適用，避免移轉機關之裁量權過大，致影響還原歷史真相之公益性。</w:t>
      </w:r>
      <w:r w:rsidR="000764F7" w:rsidRPr="00A363AB">
        <w:rPr>
          <w:rFonts w:hint="eastAsia"/>
        </w:rPr>
        <w:t>另</w:t>
      </w:r>
      <w:r w:rsidR="00CD761C" w:rsidRPr="00A363AB">
        <w:rPr>
          <w:rFonts w:hint="eastAsia"/>
        </w:rPr>
        <w:t>政治檔案</w:t>
      </w:r>
      <w:r w:rsidR="000764F7" w:rsidRPr="00A363AB">
        <w:rPr>
          <w:rFonts w:hint="eastAsia"/>
        </w:rPr>
        <w:t>條例第4點永久保密部分，亦參考法務部修正國密法之意旨，</w:t>
      </w:r>
      <w:r w:rsidR="00973EB9" w:rsidRPr="00A363AB">
        <w:rPr>
          <w:rFonts w:hint="eastAsia"/>
        </w:rPr>
        <w:t>配合納入</w:t>
      </w:r>
      <w:r w:rsidR="00CD761C" w:rsidRPr="00A363AB">
        <w:rPr>
          <w:rFonts w:hint="eastAsia"/>
        </w:rPr>
        <w:t>政治檔案</w:t>
      </w:r>
      <w:r w:rsidR="00973EB9" w:rsidRPr="00A363AB">
        <w:rPr>
          <w:rFonts w:hint="eastAsia"/>
        </w:rPr>
        <w:t>條例</w:t>
      </w:r>
      <w:r w:rsidR="000764F7" w:rsidRPr="00A363AB">
        <w:rPr>
          <w:rFonts w:hint="eastAsia"/>
        </w:rPr>
        <w:t>修正條文內容，</w:t>
      </w:r>
      <w:r w:rsidR="00973EB9" w:rsidRPr="00A363AB">
        <w:rPr>
          <w:rFonts w:hint="eastAsia"/>
        </w:rPr>
        <w:t>增列定期檢討規定，</w:t>
      </w:r>
      <w:r w:rsidR="000764F7" w:rsidRPr="00A363AB">
        <w:rPr>
          <w:rFonts w:hint="eastAsia"/>
        </w:rPr>
        <w:t>以</w:t>
      </w:r>
      <w:r w:rsidR="00973EB9" w:rsidRPr="00A363AB">
        <w:rPr>
          <w:rFonts w:hint="eastAsia"/>
        </w:rPr>
        <w:t>加速政治檔案公開，</w:t>
      </w:r>
      <w:r w:rsidR="000764F7" w:rsidRPr="00A363AB">
        <w:rPr>
          <w:rFonts w:hint="eastAsia"/>
        </w:rPr>
        <w:t>達</w:t>
      </w:r>
      <w:r w:rsidR="008C5AAD" w:rsidRPr="00A363AB">
        <w:rPr>
          <w:rFonts w:hint="eastAsia"/>
        </w:rPr>
        <w:t>致</w:t>
      </w:r>
      <w:r w:rsidR="000764F7" w:rsidRPr="00A363AB">
        <w:rPr>
          <w:rFonts w:hint="eastAsia"/>
        </w:rPr>
        <w:t>政治檔案最大開放、最小限制目標。</w:t>
      </w:r>
    </w:p>
    <w:p w:rsidR="00F524FB" w:rsidRPr="00A363AB" w:rsidRDefault="000B1A4F" w:rsidP="00F524FB">
      <w:pPr>
        <w:pStyle w:val="4"/>
      </w:pPr>
      <w:r w:rsidRPr="00A363AB">
        <w:rPr>
          <w:rFonts w:hint="eastAsia"/>
        </w:rPr>
        <w:t>檔案局依據</w:t>
      </w:r>
      <w:r w:rsidR="00CD761C" w:rsidRPr="00A363AB">
        <w:rPr>
          <w:rFonts w:hint="eastAsia"/>
        </w:rPr>
        <w:t>政治檔案</w:t>
      </w:r>
      <w:r w:rsidRPr="00A363AB">
        <w:rPr>
          <w:rFonts w:hint="eastAsia"/>
        </w:rPr>
        <w:t>條例第14條規定，原即訂有「政治檔案開放爭議事項處理要點」，惟</w:t>
      </w:r>
      <w:r w:rsidR="00F524FB" w:rsidRPr="00A363AB">
        <w:rPr>
          <w:rFonts w:hint="eastAsia"/>
        </w:rPr>
        <w:t>為強化</w:t>
      </w:r>
      <w:r w:rsidR="00F524FB" w:rsidRPr="00A363AB">
        <w:rPr>
          <w:rFonts w:hint="eastAsia"/>
        </w:rPr>
        <w:lastRenderedPageBreak/>
        <w:t>政治檔案開放爭議審議之功能，並考量行政救濟程序耗時，</w:t>
      </w:r>
      <w:r w:rsidR="00200DA9" w:rsidRPr="00A363AB">
        <w:rPr>
          <w:rFonts w:hint="eastAsia"/>
        </w:rPr>
        <w:t>國發</w:t>
      </w:r>
      <w:r w:rsidR="00F524FB" w:rsidRPr="00A363AB">
        <w:rPr>
          <w:rFonts w:hint="eastAsia"/>
        </w:rPr>
        <w:t>會業責成檔案局參採促轉會及外界修法意見，修正</w:t>
      </w:r>
      <w:r w:rsidR="00CD761C" w:rsidRPr="00A363AB">
        <w:rPr>
          <w:rFonts w:hint="eastAsia"/>
        </w:rPr>
        <w:t>政治檔案</w:t>
      </w:r>
      <w:r w:rsidR="00F524FB" w:rsidRPr="00A363AB">
        <w:rPr>
          <w:rFonts w:hint="eastAsia"/>
        </w:rPr>
        <w:t>法第14條規定，</w:t>
      </w:r>
      <w:r w:rsidRPr="00A363AB">
        <w:rPr>
          <w:rFonts w:hint="eastAsia"/>
          <w:u w:val="single"/>
        </w:rPr>
        <w:t>預定於112年3月底前完成部分條文修正草案報請行政院審查</w:t>
      </w:r>
      <w:r w:rsidRPr="00A363AB">
        <w:rPr>
          <w:rFonts w:hint="eastAsia"/>
        </w:rPr>
        <w:t>。</w:t>
      </w:r>
      <w:r w:rsidR="00F524FB" w:rsidRPr="00A363AB">
        <w:rPr>
          <w:rFonts w:hint="eastAsia"/>
        </w:rPr>
        <w:t>其修法方向及配套說明如下：</w:t>
      </w:r>
    </w:p>
    <w:p w:rsidR="00F524FB" w:rsidRPr="00A363AB" w:rsidRDefault="00F524FB" w:rsidP="00200DA9">
      <w:pPr>
        <w:pStyle w:val="5"/>
      </w:pPr>
      <w:r w:rsidRPr="00A363AB">
        <w:rPr>
          <w:rFonts w:hint="eastAsia"/>
          <w:u w:val="single"/>
        </w:rPr>
        <w:t>增列訴願先行程序</w:t>
      </w:r>
      <w:r w:rsidRPr="00A363AB">
        <w:rPr>
          <w:rFonts w:hint="eastAsia"/>
        </w:rPr>
        <w:t>：</w:t>
      </w:r>
      <w:r w:rsidR="000855F0" w:rsidRPr="00A363AB">
        <w:rPr>
          <w:rFonts w:hint="eastAsia"/>
        </w:rPr>
        <w:t>申請人對於政治檔案之提供，如就准駁結果不服，得依法提起行政救濟。惟考量行政救濟程序耗時，業責成檔案局參考相關意見，增列訴願先行程序。亦即民眾就政治檔案之開放應用，得先提出爭議處理申請，</w:t>
      </w:r>
      <w:r w:rsidR="0098318D" w:rsidRPr="00A363AB">
        <w:rPr>
          <w:rFonts w:hint="eastAsia"/>
        </w:rPr>
        <w:t>規劃以復審或</w:t>
      </w:r>
      <w:r w:rsidR="000855F0" w:rsidRPr="00A363AB">
        <w:rPr>
          <w:rFonts w:hint="eastAsia"/>
        </w:rPr>
        <w:t>必要時得召開爭議審議會進行審議後</w:t>
      </w:r>
      <w:r w:rsidR="0098318D" w:rsidRPr="00A363AB">
        <w:rPr>
          <w:rFonts w:hint="eastAsia"/>
        </w:rPr>
        <w:t>，</w:t>
      </w:r>
      <w:r w:rsidR="000855F0" w:rsidRPr="00A363AB">
        <w:rPr>
          <w:rFonts w:hint="eastAsia"/>
        </w:rPr>
        <w:t>重新做成准駁決定；如仍不服結果，再提起行政救濟。</w:t>
      </w:r>
    </w:p>
    <w:p w:rsidR="00F524FB" w:rsidRPr="00A363AB" w:rsidRDefault="00F524FB" w:rsidP="00200DA9">
      <w:pPr>
        <w:pStyle w:val="5"/>
      </w:pPr>
      <w:r w:rsidRPr="00A363AB">
        <w:rPr>
          <w:rFonts w:hint="eastAsia"/>
          <w:u w:val="single"/>
        </w:rPr>
        <w:t>強化審議會功能</w:t>
      </w:r>
      <w:r w:rsidRPr="00A363AB">
        <w:rPr>
          <w:rFonts w:hint="eastAsia"/>
        </w:rPr>
        <w:t>：</w:t>
      </w:r>
      <w:r w:rsidR="002F7A9B" w:rsidRPr="00A363AB">
        <w:rPr>
          <w:rFonts w:hint="eastAsia"/>
        </w:rPr>
        <w:t>鑑於政治檔案開放應用爭議，除涉及移轉機關(構)專業職掌，其複雜情形，尚須引進外部專業意見，以昭公信。爰</w:t>
      </w:r>
      <w:r w:rsidRPr="00A363AB">
        <w:rPr>
          <w:rFonts w:hint="eastAsia"/>
        </w:rPr>
        <w:t>修正</w:t>
      </w:r>
      <w:r w:rsidR="00CD761C" w:rsidRPr="00A363AB">
        <w:rPr>
          <w:rFonts w:hint="eastAsia"/>
        </w:rPr>
        <w:t>政治檔案</w:t>
      </w:r>
      <w:r w:rsidRPr="00A363AB">
        <w:rPr>
          <w:rFonts w:hint="eastAsia"/>
        </w:rPr>
        <w:t>條例第14條，將現行「政治檔案開放爭議事項處理要點」中有關召開爭議審議會之規定提昇法律位階，以強化及落實審議功能</w:t>
      </w:r>
      <w:r w:rsidR="002F7A9B" w:rsidRPr="00A363AB">
        <w:rPr>
          <w:rFonts w:hAnsi="標楷體" w:hint="eastAsia"/>
        </w:rPr>
        <w:t>；</w:t>
      </w:r>
      <w:r w:rsidR="002F7A9B" w:rsidRPr="00A363AB">
        <w:rPr>
          <w:rFonts w:hint="eastAsia"/>
        </w:rPr>
        <w:t>並</w:t>
      </w:r>
      <w:r w:rsidRPr="00A363AB">
        <w:rPr>
          <w:rFonts w:hint="eastAsia"/>
        </w:rPr>
        <w:t>就審議會之委員組成</w:t>
      </w:r>
      <w:r w:rsidR="00E41C39" w:rsidRPr="00A363AB">
        <w:rPr>
          <w:rFonts w:hAnsi="標楷體" w:hint="eastAsia"/>
          <w:szCs w:val="32"/>
        </w:rPr>
        <w:t>(應由熟悉轉型正義、政治檔案研究、歷史、法律、政府資訊運用之相關機關、原移轉機關，及學者專家</w:t>
      </w:r>
      <w:r w:rsidR="00E41C39" w:rsidRPr="00A363AB">
        <w:rPr>
          <w:rFonts w:hAnsi="標楷體"/>
          <w:szCs w:val="32"/>
        </w:rPr>
        <w:t>與</w:t>
      </w:r>
      <w:r w:rsidR="00E41C39" w:rsidRPr="00A363AB">
        <w:rPr>
          <w:rFonts w:hAnsi="標楷體" w:hint="eastAsia"/>
          <w:szCs w:val="32"/>
        </w:rPr>
        <w:t>社會公正人士等共同參與)，以及</w:t>
      </w:r>
      <w:r w:rsidRPr="00A363AB">
        <w:rPr>
          <w:rFonts w:hint="eastAsia"/>
        </w:rPr>
        <w:t>相關審議程序</w:t>
      </w:r>
      <w:r w:rsidR="00E41C39" w:rsidRPr="00A363AB">
        <w:rPr>
          <w:rFonts w:hint="eastAsia"/>
        </w:rPr>
        <w:t>與</w:t>
      </w:r>
      <w:r w:rsidRPr="00A363AB">
        <w:rPr>
          <w:rFonts w:hint="eastAsia"/>
        </w:rPr>
        <w:t>應行注意事項等，授權訂定相關規定。</w:t>
      </w:r>
    </w:p>
    <w:p w:rsidR="00F524FB" w:rsidRPr="00A363AB" w:rsidRDefault="00F524FB" w:rsidP="00A0262D">
      <w:pPr>
        <w:pStyle w:val="5"/>
      </w:pPr>
      <w:r w:rsidRPr="00A363AB">
        <w:rPr>
          <w:rFonts w:hint="eastAsia"/>
          <w:u w:val="single"/>
        </w:rPr>
        <w:t>修法配套</w:t>
      </w:r>
      <w:r w:rsidRPr="00A363AB">
        <w:rPr>
          <w:rFonts w:hint="eastAsia"/>
        </w:rPr>
        <w:t>：</w:t>
      </w:r>
      <w:r w:rsidR="00A0262D" w:rsidRPr="00A363AB">
        <w:rPr>
          <w:rFonts w:hint="eastAsia"/>
        </w:rPr>
        <w:t>因應民眾知的權利意識高漲，各界對於政治檔案公開與研究訴求殷切，就第11條關於政治檔案中所載公務員、證人、檢舉人及消息來源之姓名、化名、代號及職稱，應提供閱覽、</w:t>
      </w:r>
      <w:r w:rsidR="00A0262D" w:rsidRPr="00A363AB">
        <w:rPr>
          <w:rFonts w:hAnsi="標楷體" w:hint="eastAsia"/>
          <w:szCs w:val="32"/>
        </w:rPr>
        <w:t>抄錄</w:t>
      </w:r>
      <w:r w:rsidR="00A0262D" w:rsidRPr="00A363AB">
        <w:rPr>
          <w:rFonts w:hint="eastAsia"/>
        </w:rPr>
        <w:t>或複製部分，擬增訂不適用第8條第2項第2款及情工法第8條第1項之規定。第14條</w:t>
      </w:r>
      <w:r w:rsidR="00A0262D" w:rsidRPr="00A363AB">
        <w:rPr>
          <w:rFonts w:hint="eastAsia"/>
        </w:rPr>
        <w:lastRenderedPageBreak/>
        <w:t>爭議審議機制之修正，亦須結合本條修法，以避免發生審議決議與情工法規定有所牴觸，導致相關審議決議事項有所爭議而窒礙難行。</w:t>
      </w:r>
    </w:p>
    <w:p w:rsidR="00CD0ECB" w:rsidRPr="00A363AB" w:rsidRDefault="006A52E2" w:rsidP="00CD0ECB">
      <w:pPr>
        <w:pStyle w:val="4"/>
      </w:pPr>
      <w:r w:rsidRPr="00A363AB">
        <w:rPr>
          <w:rFonts w:hint="eastAsia"/>
        </w:rPr>
        <w:t>促轉會解散後，</w:t>
      </w:r>
      <w:r w:rsidR="00CD0ECB" w:rsidRPr="00A363AB">
        <w:rPr>
          <w:rFonts w:hint="eastAsia"/>
        </w:rPr>
        <w:t>因應國發會承接</w:t>
      </w:r>
      <w:r w:rsidRPr="00A363AB">
        <w:rPr>
          <w:rFonts w:hint="eastAsia"/>
        </w:rPr>
        <w:t>該</w:t>
      </w:r>
      <w:r w:rsidR="00CD0ECB" w:rsidRPr="00A363AB">
        <w:rPr>
          <w:rFonts w:hint="eastAsia"/>
        </w:rPr>
        <w:t>會有關政黨政治檔案審定、移歸、開放及促進轉型基金等業務，相關人力整備情形，說明如下：</w:t>
      </w:r>
    </w:p>
    <w:p w:rsidR="00CD0ECB" w:rsidRPr="00A363AB" w:rsidRDefault="00CD0ECB" w:rsidP="006A52E2">
      <w:pPr>
        <w:pStyle w:val="5"/>
      </w:pPr>
      <w:r w:rsidRPr="00A363AB">
        <w:rPr>
          <w:rFonts w:hint="eastAsia"/>
        </w:rPr>
        <w:t>第一階段人力聘用部分：</w:t>
      </w:r>
    </w:p>
    <w:p w:rsidR="00CD0ECB" w:rsidRPr="00A363AB" w:rsidRDefault="006A52E2" w:rsidP="006A52E2">
      <w:pPr>
        <w:pStyle w:val="5"/>
        <w:numPr>
          <w:ilvl w:val="0"/>
          <w:numId w:val="0"/>
        </w:numPr>
        <w:ind w:left="2041"/>
      </w:pPr>
      <w:r w:rsidRPr="00A363AB">
        <w:rPr>
          <w:rFonts w:hint="eastAsia"/>
        </w:rPr>
        <w:t xml:space="preserve">    </w:t>
      </w:r>
      <w:r w:rsidR="00CD0ECB" w:rsidRPr="00A363AB">
        <w:rPr>
          <w:rFonts w:hint="eastAsia"/>
        </w:rPr>
        <w:t>檔案局經行政院</w:t>
      </w:r>
      <w:r w:rsidRPr="00A363AB">
        <w:rPr>
          <w:rFonts w:hint="eastAsia"/>
        </w:rPr>
        <w:t>1</w:t>
      </w:r>
      <w:r w:rsidRPr="00A363AB">
        <w:t>11</w:t>
      </w:r>
      <w:r w:rsidR="00CD0ECB" w:rsidRPr="00A363AB">
        <w:rPr>
          <w:rFonts w:hint="eastAsia"/>
        </w:rPr>
        <w:t>年5月31日函核復請增聘用預算員額11人，其中4名聘用人員業依函示就職責程度重新評估檢討後，於</w:t>
      </w:r>
      <w:r w:rsidRPr="00A363AB">
        <w:rPr>
          <w:rFonts w:hint="eastAsia"/>
        </w:rPr>
        <w:t>1</w:t>
      </w:r>
      <w:r w:rsidRPr="00A363AB">
        <w:t>11</w:t>
      </w:r>
      <w:r w:rsidR="00CD0ECB" w:rsidRPr="00A363AB">
        <w:rPr>
          <w:rFonts w:hint="eastAsia"/>
        </w:rPr>
        <w:t>年8月16日函復</w:t>
      </w:r>
      <w:r w:rsidRPr="00A363AB">
        <w:rPr>
          <w:rFonts w:hint="eastAsia"/>
        </w:rPr>
        <w:t>國發</w:t>
      </w:r>
      <w:r w:rsidR="00CD0ECB" w:rsidRPr="00A363AB">
        <w:rPr>
          <w:rFonts w:hint="eastAsia"/>
        </w:rPr>
        <w:t>會並轉陳行政院核定中。</w:t>
      </w:r>
    </w:p>
    <w:p w:rsidR="00CD0ECB" w:rsidRPr="00A363AB" w:rsidRDefault="00CD0ECB" w:rsidP="006A52E2">
      <w:pPr>
        <w:pStyle w:val="5"/>
      </w:pPr>
      <w:r w:rsidRPr="00A363AB">
        <w:rPr>
          <w:rFonts w:hint="eastAsia"/>
        </w:rPr>
        <w:t>第二階段職員請增部分：</w:t>
      </w:r>
    </w:p>
    <w:p w:rsidR="00CD0ECB" w:rsidRPr="00A363AB" w:rsidRDefault="006A52E2" w:rsidP="006A52E2">
      <w:pPr>
        <w:pStyle w:val="5"/>
        <w:numPr>
          <w:ilvl w:val="0"/>
          <w:numId w:val="0"/>
        </w:numPr>
        <w:ind w:left="2041"/>
      </w:pPr>
      <w:r w:rsidRPr="00A363AB">
        <w:rPr>
          <w:rFonts w:hint="eastAsia"/>
        </w:rPr>
        <w:t xml:space="preserve">    </w:t>
      </w:r>
      <w:r w:rsidR="00CD0ECB" w:rsidRPr="00A363AB">
        <w:rPr>
          <w:rFonts w:hint="eastAsia"/>
        </w:rPr>
        <w:t>檔案局職員請增案已於</w:t>
      </w:r>
      <w:r w:rsidRPr="00A363AB">
        <w:rPr>
          <w:rFonts w:hint="eastAsia"/>
        </w:rPr>
        <w:t>1</w:t>
      </w:r>
      <w:r w:rsidRPr="00A363AB">
        <w:t>11</w:t>
      </w:r>
      <w:r w:rsidR="00CD0ECB" w:rsidRPr="00A363AB">
        <w:rPr>
          <w:rFonts w:hint="eastAsia"/>
        </w:rPr>
        <w:t>年5月18日由</w:t>
      </w:r>
      <w:r w:rsidRPr="00A363AB">
        <w:rPr>
          <w:rFonts w:hint="eastAsia"/>
        </w:rPr>
        <w:t>國發</w:t>
      </w:r>
      <w:r w:rsidR="00CD0ECB" w:rsidRPr="00A363AB">
        <w:rPr>
          <w:rFonts w:hint="eastAsia"/>
        </w:rPr>
        <w:t>會轉報處務規程與編制表修正案至行政院，嗣行政院人事行政總處表示按預定規劃期程，於</w:t>
      </w:r>
      <w:r w:rsidRPr="00A363AB">
        <w:rPr>
          <w:rFonts w:hint="eastAsia"/>
        </w:rPr>
        <w:t>1</w:t>
      </w:r>
      <w:r w:rsidRPr="00A363AB">
        <w:t>11</w:t>
      </w:r>
      <w:r w:rsidR="00CD0ECB" w:rsidRPr="00A363AB">
        <w:rPr>
          <w:rFonts w:hint="eastAsia"/>
        </w:rPr>
        <w:t>年9月底前再送行政院審核。</w:t>
      </w:r>
    </w:p>
    <w:p w:rsidR="00CD0ECB" w:rsidRPr="00A363AB" w:rsidRDefault="00CD0ECB" w:rsidP="0048633F">
      <w:pPr>
        <w:pStyle w:val="5"/>
      </w:pPr>
      <w:r w:rsidRPr="00A363AB">
        <w:rPr>
          <w:rFonts w:hint="eastAsia"/>
        </w:rPr>
        <w:t>透過上開二階段人力，其中有關政黨政治檔案審定、移歸、開放預計增用7人接續辦理，現已進用2人。</w:t>
      </w:r>
      <w:r w:rsidR="006A52E2" w:rsidRPr="00A363AB">
        <w:rPr>
          <w:rFonts w:hint="eastAsia"/>
        </w:rPr>
        <w:t>國發</w:t>
      </w:r>
      <w:r w:rsidRPr="00A363AB">
        <w:rPr>
          <w:rFonts w:hint="eastAsia"/>
        </w:rPr>
        <w:t>會亦將持續督導政黨政治檔案審定、移歸、開放等業務之責。</w:t>
      </w:r>
    </w:p>
    <w:p w:rsidR="001E2379" w:rsidRPr="00A363AB" w:rsidRDefault="006A52E2" w:rsidP="0048633F">
      <w:pPr>
        <w:pStyle w:val="5"/>
      </w:pPr>
      <w:r w:rsidRPr="00A363AB">
        <w:rPr>
          <w:rFonts w:hint="eastAsia"/>
        </w:rPr>
        <w:t>依政治檔案條例第6條及促轉條例第11條之2、第18條規定，國發會依法承接促轉會有關政黨政治檔案通報、調查及審定工作，包含政黨政治檔案之相關行政訴訟。目前，國發會承接之政黨政治檔案相關行政救濟包含訴願3案及行政訴訟5案，已分別依法答辯及委任律師辦理相應事宜。</w:t>
      </w:r>
    </w:p>
    <w:p w:rsidR="00F50EFD" w:rsidRPr="00A363AB" w:rsidRDefault="0048633F" w:rsidP="00F50EFD">
      <w:pPr>
        <w:pStyle w:val="4"/>
      </w:pPr>
      <w:r w:rsidRPr="00A363AB">
        <w:rPr>
          <w:rFonts w:hint="eastAsia"/>
        </w:rPr>
        <w:t>政治檔案條例未修法前，行政院</w:t>
      </w:r>
      <w:r w:rsidR="00F50EFD" w:rsidRPr="00A363AB">
        <w:rPr>
          <w:rFonts w:hint="eastAsia"/>
        </w:rPr>
        <w:t>羅政委於111年9月7日邀集國發會、國安局及檔案局就政治檔案限制應用相關事宜進行研商，除於會中再次申明</w:t>
      </w:r>
      <w:r w:rsidR="00F50EFD" w:rsidRPr="00A363AB">
        <w:rPr>
          <w:rFonts w:hint="eastAsia"/>
        </w:rPr>
        <w:lastRenderedPageBreak/>
        <w:t xml:space="preserve">109年4月召開會議協商意旨，並協處有關國安局等情報機關涉國安資訊之檔案限制應用後續作為，結論重點擇摘如下： </w:t>
      </w:r>
    </w:p>
    <w:p w:rsidR="00F50EFD" w:rsidRPr="00A363AB" w:rsidRDefault="00CD761C" w:rsidP="00F50EFD">
      <w:pPr>
        <w:pStyle w:val="5"/>
      </w:pPr>
      <w:r w:rsidRPr="00A363AB">
        <w:rPr>
          <w:rFonts w:hint="eastAsia"/>
        </w:rPr>
        <w:t>政治檔案</w:t>
      </w:r>
      <w:r w:rsidR="00F50EFD" w:rsidRPr="00A363AB">
        <w:rPr>
          <w:rFonts w:hint="eastAsia"/>
        </w:rPr>
        <w:t>條例第8條第2項第2款所指嚴重影響國家安全或對外關係之審認應予從嚴，</w:t>
      </w:r>
      <w:r w:rsidR="00F50EFD" w:rsidRPr="00A363AB">
        <w:rPr>
          <w:rFonts w:hint="eastAsia"/>
          <w:u w:val="single"/>
        </w:rPr>
        <w:t>國安局應有嚴謹客觀之審檢標準、程序及明確之論述說明，並予以類型化，避免過度從寬認定或處理做法不一，導致外界負評，引發民怨及行政救濟。</w:t>
      </w:r>
    </w:p>
    <w:p w:rsidR="0048633F" w:rsidRPr="00A363AB" w:rsidRDefault="00F50EFD" w:rsidP="00F50EFD">
      <w:pPr>
        <w:pStyle w:val="5"/>
      </w:pPr>
      <w:r w:rsidRPr="00A363AB">
        <w:rPr>
          <w:rFonts w:hint="eastAsia"/>
        </w:rPr>
        <w:t>國安局表示願就經檔案局檢視認有分離處理未盡妥適者，重新審視，如涉民眾申請案，將盡力即時回應。檔案局將賡續整理經國安局分離處理涉國家安全或對外關係之相關疑義案例，續請國安局重行檢視並覈實審認。</w:t>
      </w:r>
    </w:p>
    <w:p w:rsidR="00C679F0" w:rsidRPr="00A363AB" w:rsidRDefault="009D7EFC" w:rsidP="00F50EFD">
      <w:pPr>
        <w:pStyle w:val="5"/>
      </w:pPr>
      <w:r w:rsidRPr="00A363AB">
        <w:rPr>
          <w:rFonts w:hint="eastAsia"/>
        </w:rPr>
        <w:t>有關國安局依</w:t>
      </w:r>
      <w:r w:rsidR="00B577CE" w:rsidRPr="00A363AB">
        <w:rPr>
          <w:rFonts w:hint="eastAsia"/>
        </w:rPr>
        <w:t>情工法</w:t>
      </w:r>
      <w:r w:rsidRPr="00A363AB">
        <w:rPr>
          <w:rFonts w:hint="eastAsia"/>
        </w:rPr>
        <w:t>及</w:t>
      </w:r>
      <w:r w:rsidR="00CD761C" w:rsidRPr="00A363AB">
        <w:rPr>
          <w:rFonts w:hint="eastAsia"/>
        </w:rPr>
        <w:t>政治檔案</w:t>
      </w:r>
      <w:r w:rsidRPr="00A363AB">
        <w:rPr>
          <w:rFonts w:hint="eastAsia"/>
        </w:rPr>
        <w:t>條例第8條第2項第2款所為之分離處理，若發生國安局與檔案局見解不同致生疑義之個案，可透過行政院人權與轉型正義處報請羅政委協處。</w:t>
      </w:r>
    </w:p>
    <w:p w:rsidR="008D594E" w:rsidRPr="00A363AB" w:rsidRDefault="00496742" w:rsidP="008D36B6">
      <w:pPr>
        <w:pStyle w:val="2"/>
      </w:pPr>
      <w:bookmarkStart w:id="106" w:name="_Toc132897347"/>
      <w:r w:rsidRPr="00A363AB">
        <w:rPr>
          <w:rFonts w:hint="eastAsia"/>
        </w:rPr>
        <w:t>法務部所提</w:t>
      </w:r>
      <w:r w:rsidR="0019733F" w:rsidRPr="00A363AB">
        <w:rPr>
          <w:rFonts w:hint="eastAsia"/>
        </w:rPr>
        <w:t>「</w:t>
      </w:r>
      <w:r w:rsidR="008D594E" w:rsidRPr="00A363AB">
        <w:rPr>
          <w:rFonts w:hint="eastAsia"/>
        </w:rPr>
        <w:t>國家機密保護法部分條文修正草案</w:t>
      </w:r>
      <w:r w:rsidR="0019733F" w:rsidRPr="00A363AB">
        <w:rPr>
          <w:rFonts w:hint="eastAsia"/>
        </w:rPr>
        <w:t>」</w:t>
      </w:r>
      <w:r w:rsidR="008D594E" w:rsidRPr="00A363AB">
        <w:rPr>
          <w:rFonts w:hint="eastAsia"/>
        </w:rPr>
        <w:t>及</w:t>
      </w:r>
      <w:r w:rsidR="0019733F" w:rsidRPr="00A363AB">
        <w:rPr>
          <w:rFonts w:hint="eastAsia"/>
        </w:rPr>
        <w:t>前</w:t>
      </w:r>
      <w:r w:rsidR="008D594E" w:rsidRPr="00A363AB">
        <w:rPr>
          <w:rFonts w:hint="eastAsia"/>
        </w:rPr>
        <w:t>促轉會</w:t>
      </w:r>
      <w:r w:rsidR="0019733F" w:rsidRPr="00A363AB">
        <w:rPr>
          <w:rFonts w:hint="eastAsia"/>
        </w:rPr>
        <w:t>所提「</w:t>
      </w:r>
      <w:r w:rsidRPr="00A363AB">
        <w:rPr>
          <w:rFonts w:hint="eastAsia"/>
        </w:rPr>
        <w:t>政治檔案條例部分條文修正草案</w:t>
      </w:r>
      <w:r w:rsidR="0019733F" w:rsidRPr="00A363AB">
        <w:rPr>
          <w:rFonts w:hint="eastAsia"/>
        </w:rPr>
        <w:t>」相關重點摘錄：</w:t>
      </w:r>
      <w:bookmarkEnd w:id="106"/>
    </w:p>
    <w:p w:rsidR="008D36B6" w:rsidRPr="00A363AB" w:rsidRDefault="00BF7BF4" w:rsidP="008D594E">
      <w:pPr>
        <w:pStyle w:val="3"/>
      </w:pPr>
      <w:r w:rsidRPr="00A363AB">
        <w:rPr>
          <w:rFonts w:hint="eastAsia"/>
        </w:rPr>
        <w:t>國密法部分條文修正草案</w:t>
      </w:r>
      <w:r w:rsidR="00C658B2" w:rsidRPr="00A363AB">
        <w:rPr>
          <w:rFonts w:hint="eastAsia"/>
        </w:rPr>
        <w:t>條文對照表，</w:t>
      </w:r>
      <w:r w:rsidR="007D007B" w:rsidRPr="00A363AB">
        <w:rPr>
          <w:rFonts w:hint="eastAsia"/>
        </w:rPr>
        <w:t>其中</w:t>
      </w:r>
      <w:r w:rsidRPr="00A363AB">
        <w:rPr>
          <w:rFonts w:hint="eastAsia"/>
        </w:rPr>
        <w:t>第12條</w:t>
      </w:r>
      <w:r w:rsidR="007D007B" w:rsidRPr="00A363AB">
        <w:rPr>
          <w:rFonts w:hint="eastAsia"/>
        </w:rPr>
        <w:t>臚列如下</w:t>
      </w:r>
      <w:r w:rsidRPr="00A363AB">
        <w:rPr>
          <w:rFonts w:hint="eastAsia"/>
        </w:rPr>
        <w:t>：</w:t>
      </w:r>
    </w:p>
    <w:tbl>
      <w:tblPr>
        <w:tblStyle w:val="af6"/>
        <w:tblW w:w="8046" w:type="dxa"/>
        <w:tblInd w:w="1021" w:type="dxa"/>
        <w:tblLook w:val="04A0" w:firstRow="1" w:lastRow="0" w:firstColumn="1" w:lastColumn="0" w:noHBand="0" w:noVBand="1"/>
      </w:tblPr>
      <w:tblGrid>
        <w:gridCol w:w="2600"/>
        <w:gridCol w:w="2584"/>
        <w:gridCol w:w="2862"/>
      </w:tblGrid>
      <w:tr w:rsidR="00A363AB" w:rsidRPr="00A363AB" w:rsidTr="006A4324">
        <w:tc>
          <w:tcPr>
            <w:tcW w:w="2600" w:type="dxa"/>
          </w:tcPr>
          <w:p w:rsidR="00BF7BF4" w:rsidRPr="00A363AB" w:rsidRDefault="00BF7BF4" w:rsidP="00BF7BF4">
            <w:pPr>
              <w:pStyle w:val="2"/>
              <w:numPr>
                <w:ilvl w:val="0"/>
                <w:numId w:val="0"/>
              </w:numPr>
              <w:jc w:val="center"/>
              <w:rPr>
                <w:sz w:val="24"/>
                <w:szCs w:val="24"/>
              </w:rPr>
            </w:pPr>
            <w:bookmarkStart w:id="107" w:name="_Toc132214366"/>
            <w:bookmarkStart w:id="108" w:name="_Toc132897348"/>
            <w:r w:rsidRPr="00A363AB">
              <w:rPr>
                <w:rFonts w:hint="eastAsia"/>
                <w:sz w:val="24"/>
                <w:szCs w:val="24"/>
              </w:rPr>
              <w:t>修正條文</w:t>
            </w:r>
            <w:bookmarkEnd w:id="107"/>
            <w:bookmarkEnd w:id="108"/>
          </w:p>
        </w:tc>
        <w:tc>
          <w:tcPr>
            <w:tcW w:w="2584" w:type="dxa"/>
          </w:tcPr>
          <w:p w:rsidR="00BF7BF4" w:rsidRPr="00A363AB" w:rsidRDefault="00BF7BF4" w:rsidP="00BF7BF4">
            <w:pPr>
              <w:pStyle w:val="2"/>
              <w:numPr>
                <w:ilvl w:val="0"/>
                <w:numId w:val="0"/>
              </w:numPr>
              <w:jc w:val="center"/>
              <w:rPr>
                <w:sz w:val="24"/>
                <w:szCs w:val="24"/>
              </w:rPr>
            </w:pPr>
            <w:bookmarkStart w:id="109" w:name="_Toc132214367"/>
            <w:bookmarkStart w:id="110" w:name="_Toc132897349"/>
            <w:r w:rsidRPr="00A363AB">
              <w:rPr>
                <w:rFonts w:hint="eastAsia"/>
                <w:sz w:val="24"/>
                <w:szCs w:val="24"/>
              </w:rPr>
              <w:t>現行條文</w:t>
            </w:r>
            <w:bookmarkEnd w:id="109"/>
            <w:bookmarkEnd w:id="110"/>
          </w:p>
        </w:tc>
        <w:tc>
          <w:tcPr>
            <w:tcW w:w="2862" w:type="dxa"/>
          </w:tcPr>
          <w:p w:rsidR="00BF7BF4" w:rsidRPr="00A363AB" w:rsidRDefault="00BF7BF4" w:rsidP="00BF7BF4">
            <w:pPr>
              <w:pStyle w:val="2"/>
              <w:numPr>
                <w:ilvl w:val="0"/>
                <w:numId w:val="0"/>
              </w:numPr>
              <w:jc w:val="center"/>
              <w:rPr>
                <w:sz w:val="24"/>
                <w:szCs w:val="24"/>
              </w:rPr>
            </w:pPr>
            <w:bookmarkStart w:id="111" w:name="_Toc132214368"/>
            <w:bookmarkStart w:id="112" w:name="_Toc132897350"/>
            <w:r w:rsidRPr="00A363AB">
              <w:rPr>
                <w:rFonts w:hint="eastAsia"/>
                <w:sz w:val="24"/>
                <w:szCs w:val="24"/>
              </w:rPr>
              <w:t>說明</w:t>
            </w:r>
            <w:bookmarkEnd w:id="111"/>
            <w:bookmarkEnd w:id="112"/>
          </w:p>
        </w:tc>
      </w:tr>
      <w:tr w:rsidR="00A363AB" w:rsidRPr="00A363AB" w:rsidTr="006A4324">
        <w:tc>
          <w:tcPr>
            <w:tcW w:w="2600" w:type="dxa"/>
          </w:tcPr>
          <w:p w:rsidR="005266A3" w:rsidRPr="00A363AB" w:rsidRDefault="00BF7BF4" w:rsidP="005266A3">
            <w:pPr>
              <w:overflowPunct/>
              <w:adjustRightInd w:val="0"/>
              <w:ind w:leftChars="-84" w:hangingChars="110" w:hanging="286"/>
              <w:jc w:val="right"/>
              <w:rPr>
                <w:rFonts w:hAnsi="標楷體" w:cs="DFKaiShu-SB-Estd-BF"/>
                <w:kern w:val="0"/>
                <w:sz w:val="24"/>
                <w:szCs w:val="24"/>
              </w:rPr>
            </w:pPr>
            <w:r w:rsidRPr="00A363AB">
              <w:rPr>
                <w:rFonts w:hAnsi="標楷體" w:cs="DFKaiShu-SB-Estd-BF" w:hint="eastAsia"/>
                <w:kern w:val="0"/>
                <w:sz w:val="24"/>
                <w:szCs w:val="24"/>
              </w:rPr>
              <w:t>第十二條</w:t>
            </w:r>
            <w:r w:rsidRPr="00A363AB">
              <w:rPr>
                <w:rFonts w:hAnsi="標楷體" w:cs="DFKaiShu-SB-Estd-BF"/>
                <w:kern w:val="0"/>
                <w:sz w:val="24"/>
                <w:szCs w:val="24"/>
              </w:rPr>
              <w:t xml:space="preserve"> </w:t>
            </w:r>
            <w:r w:rsidR="005266A3" w:rsidRPr="00A363AB">
              <w:rPr>
                <w:rFonts w:hAnsi="標楷體" w:cs="DFKaiShu-SB-Estd-BF" w:hint="eastAsia"/>
                <w:kern w:val="0"/>
                <w:sz w:val="24"/>
                <w:szCs w:val="24"/>
              </w:rPr>
              <w:t xml:space="preserve"> </w:t>
            </w:r>
            <w:r w:rsidRPr="00A363AB">
              <w:rPr>
                <w:rFonts w:hAnsi="標楷體" w:cs="DFKaiShu-SB-Estd-BF" w:hint="eastAsia"/>
                <w:kern w:val="0"/>
                <w:sz w:val="24"/>
                <w:szCs w:val="24"/>
              </w:rPr>
              <w:t>涉及國家</w:t>
            </w:r>
          </w:p>
          <w:p w:rsidR="00BF7BF4" w:rsidRPr="00A363AB" w:rsidRDefault="00BF7BF4" w:rsidP="005266A3">
            <w:pPr>
              <w:overflowPunct/>
              <w:adjustRightInd w:val="0"/>
              <w:ind w:leftChars="82" w:left="279"/>
              <w:rPr>
                <w:rFonts w:hAnsi="標楷體" w:cs="DFKaiShu-SB-Estd-BF"/>
                <w:kern w:val="0"/>
                <w:sz w:val="24"/>
                <w:szCs w:val="24"/>
              </w:rPr>
            </w:pPr>
            <w:r w:rsidRPr="00A363AB">
              <w:rPr>
                <w:rFonts w:hAnsi="標楷體" w:cs="DFKaiShu-SB-Estd-BF" w:hint="eastAsia"/>
                <w:kern w:val="0"/>
                <w:sz w:val="24"/>
                <w:szCs w:val="24"/>
              </w:rPr>
              <w:t>安全情報來源或管道之國家機密，</w:t>
            </w:r>
            <w:r w:rsidRPr="00A363AB">
              <w:rPr>
                <w:rFonts w:hAnsi="標楷體" w:cs="DFKaiShu-SB-Estd-BF" w:hint="eastAsia"/>
                <w:kern w:val="0"/>
                <w:sz w:val="24"/>
                <w:szCs w:val="24"/>
                <w:u w:val="single"/>
              </w:rPr>
              <w:t>保密期限自核定之日起不得逾三十年；其解除機密之條件逾三十年未成就時，視為於期限屆滿時已成就。但經</w:t>
            </w:r>
            <w:r w:rsidRPr="00A363AB">
              <w:rPr>
                <w:rFonts w:hAnsi="標楷體" w:cs="DFKaiShu-SB-Estd-BF" w:hint="eastAsia"/>
                <w:kern w:val="0"/>
                <w:sz w:val="24"/>
                <w:szCs w:val="24"/>
                <w:u w:val="single"/>
              </w:rPr>
              <w:lastRenderedPageBreak/>
              <w:t>原核定機關檢討後認有繼續保密之必要，並報請上級機關有核定權責人員核定後，得延長之，不適用前條第二項、第四項、第五項後段</w:t>
            </w:r>
            <w:r w:rsidRPr="00A363AB">
              <w:rPr>
                <w:rFonts w:hAnsi="標楷體" w:cs="DFKaiShu-SB-Estd-BF" w:hint="eastAsia"/>
                <w:kern w:val="0"/>
                <w:sz w:val="24"/>
                <w:szCs w:val="24"/>
              </w:rPr>
              <w:t>及檔案法第二十二條之規定。</w:t>
            </w:r>
          </w:p>
          <w:p w:rsidR="00BF7BF4" w:rsidRPr="00A363AB" w:rsidRDefault="005266A3" w:rsidP="005266A3">
            <w:pPr>
              <w:overflowPunct/>
              <w:adjustRightInd w:val="0"/>
              <w:ind w:leftChars="82" w:left="279"/>
              <w:rPr>
                <w:rFonts w:hAnsi="標楷體"/>
                <w:sz w:val="24"/>
                <w:szCs w:val="24"/>
                <w:u w:val="single"/>
              </w:rPr>
            </w:pPr>
            <w:r w:rsidRPr="00A363AB">
              <w:rPr>
                <w:rFonts w:hAnsi="標楷體" w:cs="DFKaiShu-SB-Estd-BF" w:hint="eastAsia"/>
                <w:kern w:val="0"/>
                <w:sz w:val="24"/>
                <w:szCs w:val="24"/>
              </w:rPr>
              <w:t xml:space="preserve">    </w:t>
            </w:r>
            <w:r w:rsidR="00BF7BF4" w:rsidRPr="00A363AB">
              <w:rPr>
                <w:rFonts w:hAnsi="標楷體" w:cs="DFKaiShu-SB-Estd-BF" w:hint="eastAsia"/>
                <w:kern w:val="0"/>
                <w:sz w:val="24"/>
                <w:szCs w:val="24"/>
                <w:u w:val="single"/>
              </w:rPr>
              <w:t>前項延長期限，每次不得逾五年。</w:t>
            </w:r>
          </w:p>
        </w:tc>
        <w:tc>
          <w:tcPr>
            <w:tcW w:w="2584" w:type="dxa"/>
          </w:tcPr>
          <w:p w:rsidR="005266A3" w:rsidRPr="00A363AB" w:rsidRDefault="005266A3" w:rsidP="005266A3">
            <w:pPr>
              <w:overflowPunct/>
              <w:adjustRightInd w:val="0"/>
              <w:jc w:val="left"/>
              <w:rPr>
                <w:rFonts w:hAnsi="標楷體" w:cs="DFKaiShu-SB-Estd-BF"/>
                <w:kern w:val="0"/>
                <w:sz w:val="24"/>
                <w:szCs w:val="24"/>
              </w:rPr>
            </w:pPr>
            <w:r w:rsidRPr="00A363AB">
              <w:rPr>
                <w:rFonts w:hAnsi="標楷體" w:cs="DFKaiShu-SB-Estd-BF" w:hint="eastAsia"/>
                <w:kern w:val="0"/>
                <w:sz w:val="24"/>
                <w:szCs w:val="24"/>
              </w:rPr>
              <w:lastRenderedPageBreak/>
              <w:t>第十二條</w:t>
            </w:r>
            <w:r w:rsidRPr="00A363AB">
              <w:rPr>
                <w:rFonts w:hAnsi="標楷體" w:cs="DFKaiShu-SB-Estd-BF"/>
                <w:kern w:val="0"/>
                <w:sz w:val="24"/>
                <w:szCs w:val="24"/>
              </w:rPr>
              <w:t xml:space="preserve"> </w:t>
            </w:r>
            <w:r w:rsidRPr="00A363AB">
              <w:rPr>
                <w:rFonts w:hAnsi="標楷體" w:cs="DFKaiShu-SB-Estd-BF" w:hint="eastAsia"/>
                <w:kern w:val="0"/>
                <w:sz w:val="24"/>
                <w:szCs w:val="24"/>
              </w:rPr>
              <w:t xml:space="preserve"> 涉及國家</w:t>
            </w:r>
          </w:p>
          <w:p w:rsidR="005266A3" w:rsidRPr="00A363AB" w:rsidRDefault="005266A3" w:rsidP="005266A3">
            <w:pPr>
              <w:overflowPunct/>
              <w:adjustRightInd w:val="0"/>
              <w:ind w:leftChars="55" w:left="187" w:firstLineChars="3" w:firstLine="8"/>
              <w:rPr>
                <w:rFonts w:hAnsi="標楷體" w:cs="DFKaiShu-SB-Estd-BF"/>
                <w:kern w:val="0"/>
                <w:sz w:val="24"/>
                <w:szCs w:val="24"/>
              </w:rPr>
            </w:pPr>
            <w:r w:rsidRPr="00A363AB">
              <w:rPr>
                <w:rFonts w:hAnsi="標楷體" w:cs="DFKaiShu-SB-Estd-BF" w:hint="eastAsia"/>
                <w:kern w:val="0"/>
                <w:sz w:val="24"/>
                <w:szCs w:val="24"/>
              </w:rPr>
              <w:t>安全情報來源或管道之國家機密，</w:t>
            </w:r>
            <w:r w:rsidRPr="00A363AB">
              <w:rPr>
                <w:rFonts w:hAnsi="標楷體" w:cs="DFKaiShu-SB-Estd-BF" w:hint="eastAsia"/>
                <w:kern w:val="0"/>
                <w:sz w:val="24"/>
                <w:szCs w:val="24"/>
                <w:u w:val="single"/>
              </w:rPr>
              <w:t>應永久保密，不適用前條</w:t>
            </w:r>
            <w:r w:rsidRPr="00A363AB">
              <w:rPr>
                <w:rFonts w:hAnsi="標楷體" w:cs="DFKaiShu-SB-Estd-BF" w:hint="eastAsia"/>
                <w:kern w:val="0"/>
                <w:sz w:val="24"/>
                <w:szCs w:val="24"/>
              </w:rPr>
              <w:t>及檔案法第二十二條之規定。</w:t>
            </w:r>
          </w:p>
          <w:p w:rsidR="00BF7BF4" w:rsidRPr="00A363AB" w:rsidRDefault="005266A3" w:rsidP="005266A3">
            <w:pPr>
              <w:overflowPunct/>
              <w:adjustRightInd w:val="0"/>
              <w:ind w:leftChars="55" w:left="187" w:firstLineChars="3" w:firstLine="8"/>
              <w:rPr>
                <w:rFonts w:hAnsi="標楷體"/>
                <w:sz w:val="24"/>
                <w:szCs w:val="24"/>
                <w:u w:val="single"/>
              </w:rPr>
            </w:pPr>
            <w:r w:rsidRPr="00A363AB">
              <w:rPr>
                <w:rFonts w:hAnsi="標楷體" w:cs="DFKaiShu-SB-Estd-BF" w:hint="eastAsia"/>
                <w:kern w:val="0"/>
                <w:sz w:val="24"/>
                <w:szCs w:val="24"/>
              </w:rPr>
              <w:t xml:space="preserve">    </w:t>
            </w:r>
            <w:r w:rsidRPr="00A363AB">
              <w:rPr>
                <w:rFonts w:hAnsi="標楷體" w:cs="DFKaiShu-SB-Estd-BF" w:hint="eastAsia"/>
                <w:kern w:val="0"/>
                <w:sz w:val="24"/>
                <w:szCs w:val="24"/>
                <w:u w:val="single"/>
              </w:rPr>
              <w:t>前項國家機密之核定權責，依第七條之規定。</w:t>
            </w:r>
          </w:p>
        </w:tc>
        <w:tc>
          <w:tcPr>
            <w:tcW w:w="2862" w:type="dxa"/>
          </w:tcPr>
          <w:p w:rsidR="00DF21E4" w:rsidRPr="00A363AB" w:rsidRDefault="00DF21E4" w:rsidP="00DF21E4">
            <w:pPr>
              <w:overflowPunct/>
              <w:adjustRightInd w:val="0"/>
              <w:ind w:left="437" w:hangingChars="168" w:hanging="437"/>
              <w:rPr>
                <w:rFonts w:hAnsi="標楷體" w:cs="DFKaiShu-SB-Estd-BF"/>
                <w:kern w:val="0"/>
                <w:sz w:val="24"/>
                <w:szCs w:val="24"/>
              </w:rPr>
            </w:pPr>
            <w:r w:rsidRPr="00A363AB">
              <w:rPr>
                <w:rFonts w:hAnsi="標楷體" w:cs="DFKaiShu-SB-Estd-BF" w:hint="eastAsia"/>
                <w:kern w:val="0"/>
                <w:sz w:val="24"/>
                <w:szCs w:val="24"/>
              </w:rPr>
              <w:t>一、審酌行政機關檔案應以公開為原則，限制為例外，如有限制開放必要應設有期限，以維護人民知的權利。有關涉及國家安全情報來源或管道之國家機密應永久保密規</w:t>
            </w:r>
            <w:r w:rsidRPr="00A363AB">
              <w:rPr>
                <w:rFonts w:hAnsi="標楷體" w:cs="DFKaiShu-SB-Estd-BF" w:hint="eastAsia"/>
                <w:kern w:val="0"/>
                <w:sz w:val="24"/>
                <w:szCs w:val="24"/>
              </w:rPr>
              <w:lastRenderedPageBreak/>
              <w:t>定，審酌其適當性及必要性有待商榷，參酌美、日、德等國之機密檔案保密期限，修正第一項「涉及國家安全情報來源或管道之國家機密」保密期限不得逾三十年。另增訂但書規定，如逾本法所定三十年最長保密期限者，經原核定機關檢討後認有繼續保密之必要，報請上級機關有核定權責人員核定後延長之，且不限延長次數，採上級機關監督及延長保密期限等方式建立檢討機制，以兼顧國家情報保密需求及政府資訊公開之法益衡平性。</w:t>
            </w:r>
          </w:p>
          <w:p w:rsidR="00DF21E4" w:rsidRPr="00A363AB" w:rsidRDefault="00DF21E4" w:rsidP="00DF21E4">
            <w:pPr>
              <w:overflowPunct/>
              <w:adjustRightInd w:val="0"/>
              <w:ind w:left="437" w:hangingChars="168" w:hanging="437"/>
              <w:rPr>
                <w:rFonts w:hAnsi="標楷體" w:cs="DFKaiShu-SB-Estd-BF"/>
                <w:kern w:val="0"/>
                <w:sz w:val="24"/>
                <w:szCs w:val="24"/>
              </w:rPr>
            </w:pPr>
            <w:r w:rsidRPr="00A363AB">
              <w:rPr>
                <w:rFonts w:hAnsi="標楷體" w:cs="DFKaiShu-SB-Estd-BF" w:hint="eastAsia"/>
                <w:kern w:val="0"/>
                <w:sz w:val="24"/>
                <w:szCs w:val="24"/>
              </w:rPr>
              <w:t>二、涉及國家安全情報來源或管道之國家機密，</w:t>
            </w:r>
            <w:r w:rsidRPr="00A363AB">
              <w:rPr>
                <w:rFonts w:hAnsi="標楷體" w:cs="DFKaiShu-SB-Estd-BF"/>
                <w:kern w:val="0"/>
                <w:sz w:val="24"/>
                <w:szCs w:val="24"/>
              </w:rPr>
              <w:t xml:space="preserve"> </w:t>
            </w:r>
            <w:r w:rsidRPr="00A363AB">
              <w:rPr>
                <w:rFonts w:hAnsi="標楷體" w:cs="DFKaiShu-SB-Estd-BF" w:hint="eastAsia"/>
                <w:kern w:val="0"/>
                <w:sz w:val="24"/>
                <w:szCs w:val="24"/>
              </w:rPr>
              <w:t>其保密期限及延長保密期限規定，為第十一條之例外規定，爰排除適用第十一條第二項、第四項及第五項後段之規定。</w:t>
            </w:r>
          </w:p>
          <w:p w:rsidR="00DF21E4" w:rsidRPr="00A363AB" w:rsidRDefault="00DF21E4" w:rsidP="00DF21E4">
            <w:pPr>
              <w:overflowPunct/>
              <w:adjustRightInd w:val="0"/>
              <w:ind w:left="437" w:hangingChars="168" w:hanging="437"/>
              <w:rPr>
                <w:rFonts w:hAnsi="標楷體" w:cs="DFKaiShu-SB-Estd-BF"/>
                <w:kern w:val="0"/>
                <w:sz w:val="24"/>
                <w:szCs w:val="24"/>
              </w:rPr>
            </w:pPr>
            <w:r w:rsidRPr="00A363AB">
              <w:rPr>
                <w:rFonts w:hAnsi="標楷體" w:cs="DFKaiShu-SB-Estd-BF" w:hint="eastAsia"/>
                <w:kern w:val="0"/>
                <w:sz w:val="24"/>
                <w:szCs w:val="24"/>
              </w:rPr>
              <w:t>三、為兼顧國家安全及國家機密保護，避免原核定機關浮濫延長保密期限，損及民眾知的權利，每次延長之保密期限，亦不宜過長或過短，爰參考日本特定秘密保護法第</w:t>
            </w:r>
            <w:r w:rsidR="00CD761C" w:rsidRPr="00A363AB">
              <w:rPr>
                <w:rFonts w:hAnsi="標楷體" w:cs="DFKaiShu-SB-Estd-BF" w:hint="eastAsia"/>
                <w:kern w:val="0"/>
                <w:sz w:val="24"/>
                <w:szCs w:val="24"/>
              </w:rPr>
              <w:lastRenderedPageBreak/>
              <w:t>4</w:t>
            </w:r>
            <w:r w:rsidRPr="00A363AB">
              <w:rPr>
                <w:rFonts w:hAnsi="標楷體" w:cs="DFKaiShu-SB-Estd-BF" w:hint="eastAsia"/>
                <w:kern w:val="0"/>
                <w:sz w:val="24"/>
                <w:szCs w:val="24"/>
              </w:rPr>
              <w:t>條規定修正本條第</w:t>
            </w:r>
            <w:r w:rsidR="00CD761C" w:rsidRPr="00A363AB">
              <w:rPr>
                <w:rFonts w:hAnsi="標楷體" w:cs="DFKaiShu-SB-Estd-BF" w:hint="eastAsia"/>
                <w:kern w:val="0"/>
                <w:sz w:val="24"/>
                <w:szCs w:val="24"/>
              </w:rPr>
              <w:t>2</w:t>
            </w:r>
            <w:r w:rsidRPr="00A363AB">
              <w:rPr>
                <w:rFonts w:hAnsi="標楷體" w:cs="DFKaiShu-SB-Estd-BF" w:hint="eastAsia"/>
                <w:kern w:val="0"/>
                <w:sz w:val="24"/>
                <w:szCs w:val="24"/>
              </w:rPr>
              <w:t>項，每次延長期限不得逾</w:t>
            </w:r>
            <w:r w:rsidR="00CD761C" w:rsidRPr="00A363AB">
              <w:rPr>
                <w:rFonts w:hAnsi="標楷體" w:cs="DFKaiShu-SB-Estd-BF" w:hint="eastAsia"/>
                <w:kern w:val="0"/>
                <w:sz w:val="24"/>
                <w:szCs w:val="24"/>
              </w:rPr>
              <w:t>5</w:t>
            </w:r>
            <w:r w:rsidRPr="00A363AB">
              <w:rPr>
                <w:rFonts w:hAnsi="標楷體" w:cs="DFKaiShu-SB-Estd-BF" w:hint="eastAsia"/>
                <w:kern w:val="0"/>
                <w:sz w:val="24"/>
                <w:szCs w:val="24"/>
              </w:rPr>
              <w:t>年。</w:t>
            </w:r>
          </w:p>
          <w:p w:rsidR="00BF7BF4" w:rsidRPr="00A363AB" w:rsidRDefault="00DF21E4" w:rsidP="00DF21E4">
            <w:pPr>
              <w:overflowPunct/>
              <w:adjustRightInd w:val="0"/>
              <w:ind w:left="437" w:hangingChars="168" w:hanging="437"/>
              <w:rPr>
                <w:rFonts w:hAnsi="標楷體"/>
                <w:sz w:val="24"/>
                <w:szCs w:val="24"/>
              </w:rPr>
            </w:pPr>
            <w:r w:rsidRPr="00A363AB">
              <w:rPr>
                <w:rFonts w:hAnsi="標楷體" w:cs="DFKaiShu-SB-Estd-BF" w:hint="eastAsia"/>
                <w:kern w:val="0"/>
                <w:sz w:val="24"/>
                <w:szCs w:val="24"/>
              </w:rPr>
              <w:t>四、另審酌涉及國家安全情報來源或管道之國家機密核定權責，本應依本法第七條規定辦理，爰刪除現行條文第二項規定。</w:t>
            </w:r>
          </w:p>
        </w:tc>
      </w:tr>
    </w:tbl>
    <w:p w:rsidR="0019733F" w:rsidRPr="00A363AB" w:rsidRDefault="0019733F" w:rsidP="00DB2905">
      <w:pPr>
        <w:pStyle w:val="3"/>
      </w:pPr>
      <w:r w:rsidRPr="00A363AB">
        <w:rPr>
          <w:rFonts w:hint="eastAsia"/>
        </w:rPr>
        <w:lastRenderedPageBreak/>
        <w:t>政治檔案條例部分條文修正草案修正要點如下：</w:t>
      </w:r>
    </w:p>
    <w:p w:rsidR="0019733F" w:rsidRPr="00A363AB" w:rsidRDefault="0019733F" w:rsidP="0019733F">
      <w:pPr>
        <w:pStyle w:val="4"/>
      </w:pPr>
      <w:r w:rsidRPr="00A363AB">
        <w:rPr>
          <w:rFonts w:hint="eastAsia"/>
        </w:rPr>
        <w:t>強化對檔案當事人隱私保護：</w:t>
      </w:r>
    </w:p>
    <w:p w:rsidR="0019733F" w:rsidRPr="00A363AB" w:rsidRDefault="0019733F" w:rsidP="0019733F">
      <w:pPr>
        <w:pStyle w:val="5"/>
      </w:pPr>
      <w:r w:rsidRPr="00A363AB">
        <w:rPr>
          <w:rFonts w:hint="eastAsia"/>
        </w:rPr>
        <w:t>明定非屬起訴、審判過程之政治檔案，其包含私人文書或涉及個人隱私者，檔案局應以書面通知檔案當事人或其繼承人，並告知其申請應用及加註補充意見附卷之權利。但通知顯有困難者，得以公告代之。（修正條文第</w:t>
      </w:r>
      <w:r w:rsidRPr="00A363AB">
        <w:t>8</w:t>
      </w:r>
      <w:r w:rsidRPr="00A363AB">
        <w:rPr>
          <w:rFonts w:hint="eastAsia"/>
        </w:rPr>
        <w:t>條第</w:t>
      </w:r>
      <w:r w:rsidRPr="00A363AB">
        <w:t>7</w:t>
      </w:r>
      <w:r w:rsidRPr="00A363AB">
        <w:rPr>
          <w:rFonts w:hint="eastAsia"/>
        </w:rPr>
        <w:t>項）</w:t>
      </w:r>
    </w:p>
    <w:p w:rsidR="0019733F" w:rsidRPr="00A363AB" w:rsidRDefault="0019733F" w:rsidP="0019733F">
      <w:pPr>
        <w:pStyle w:val="5"/>
      </w:pPr>
      <w:r w:rsidRPr="00A363AB">
        <w:rPr>
          <w:rFonts w:hint="eastAsia"/>
        </w:rPr>
        <w:t>授權主管機關就檔案中有關個人隱私認定、分離處理作法，及檔案當事人或第三人就涉個人隱私部分同意提供閱覽、抄錄或複製之應告知事項與書表格式，另訂定辦法。（修正條文第</w:t>
      </w:r>
      <w:r w:rsidRPr="00A363AB">
        <w:t>8</w:t>
      </w:r>
      <w:r w:rsidRPr="00A363AB">
        <w:rPr>
          <w:rFonts w:hint="eastAsia"/>
        </w:rPr>
        <w:t>條第</w:t>
      </w:r>
      <w:r w:rsidRPr="00A363AB">
        <w:t>10</w:t>
      </w:r>
      <w:r w:rsidRPr="00A363AB">
        <w:rPr>
          <w:rFonts w:hint="eastAsia"/>
        </w:rPr>
        <w:t>項）</w:t>
      </w:r>
    </w:p>
    <w:p w:rsidR="0019733F" w:rsidRPr="00A363AB" w:rsidRDefault="0019733F" w:rsidP="000C04D2">
      <w:pPr>
        <w:pStyle w:val="5"/>
      </w:pPr>
      <w:r w:rsidRPr="00A363AB">
        <w:rPr>
          <w:rFonts w:hint="eastAsia"/>
        </w:rPr>
        <w:t>針對非檔案當事人申請閱覽、抄錄或複製屆滿</w:t>
      </w:r>
      <w:r w:rsidRPr="00A363AB">
        <w:t xml:space="preserve"> 30</w:t>
      </w:r>
      <w:r w:rsidRPr="00A363AB">
        <w:rPr>
          <w:rFonts w:hint="eastAsia"/>
        </w:rPr>
        <w:t>年之政治檔案，就非屬起訴、審判過程者，其涉及個人隱私部分，檔案局應進行分離處理使其無從識別特定之個人後，再提供閱覽、抄錄或複製。但若經當事人同意閱覽、抄錄或複製者，不在此限。（修正條文第</w:t>
      </w:r>
      <w:r w:rsidRPr="00A363AB">
        <w:t>9</w:t>
      </w:r>
      <w:r w:rsidRPr="00A363AB">
        <w:rPr>
          <w:rFonts w:hint="eastAsia"/>
        </w:rPr>
        <w:t>條第1項第1款）</w:t>
      </w:r>
    </w:p>
    <w:p w:rsidR="0019733F" w:rsidRPr="00A363AB" w:rsidRDefault="0019733F" w:rsidP="0019733F">
      <w:pPr>
        <w:pStyle w:val="4"/>
      </w:pPr>
      <w:r w:rsidRPr="00A363AB">
        <w:rPr>
          <w:rFonts w:hint="eastAsia"/>
        </w:rPr>
        <w:t>強化壓迫體制資訊之揭露：</w:t>
      </w:r>
    </w:p>
    <w:p w:rsidR="0019733F" w:rsidRPr="00A363AB" w:rsidRDefault="0019733F" w:rsidP="0019733F">
      <w:pPr>
        <w:pStyle w:val="5"/>
      </w:pPr>
      <w:r w:rsidRPr="00A363AB">
        <w:rPr>
          <w:rFonts w:hint="eastAsia"/>
        </w:rPr>
        <w:t>永久保密之檔案應予以解密：</w:t>
      </w:r>
    </w:p>
    <w:p w:rsidR="0019733F" w:rsidRPr="00A363AB" w:rsidRDefault="0019733F" w:rsidP="000C04D2">
      <w:pPr>
        <w:pStyle w:val="6"/>
      </w:pPr>
      <w:r w:rsidRPr="00A363AB">
        <w:rPr>
          <w:rFonts w:hint="eastAsia"/>
        </w:rPr>
        <w:t>明定保密逾30年之政治檔案應予以解密，不適用國密法之規定。（修正條文第5條第2項）</w:t>
      </w:r>
    </w:p>
    <w:p w:rsidR="0019733F" w:rsidRPr="00A363AB" w:rsidRDefault="0019733F" w:rsidP="000C04D2">
      <w:pPr>
        <w:pStyle w:val="6"/>
      </w:pPr>
      <w:r w:rsidRPr="00A363AB">
        <w:rPr>
          <w:rFonts w:hint="eastAsia"/>
        </w:rPr>
        <w:t>原依</w:t>
      </w:r>
      <w:r w:rsidR="00512B19" w:rsidRPr="00A363AB">
        <w:rPr>
          <w:rFonts w:hint="eastAsia"/>
        </w:rPr>
        <w:t>政治檔案</w:t>
      </w:r>
      <w:r w:rsidRPr="00A363AB">
        <w:rPr>
          <w:rFonts w:hint="eastAsia"/>
        </w:rPr>
        <w:t>條例完成檢討而仍為機密檔</w:t>
      </w:r>
      <w:r w:rsidRPr="00A363AB">
        <w:rPr>
          <w:rFonts w:hint="eastAsia"/>
        </w:rPr>
        <w:lastRenderedPageBreak/>
        <w:t>案者，明定政府機關（構）應於法定期限內依</w:t>
      </w:r>
      <w:r w:rsidR="00512B19" w:rsidRPr="00A363AB">
        <w:rPr>
          <w:rFonts w:hint="eastAsia"/>
        </w:rPr>
        <w:t>政治檔案</w:t>
      </w:r>
      <w:r w:rsidRPr="00A363AB">
        <w:rPr>
          <w:rFonts w:hint="eastAsia"/>
        </w:rPr>
        <w:t>條例重新進行永久保密檔案之檢討與解密。（修正條文第5條第3項）</w:t>
      </w:r>
    </w:p>
    <w:p w:rsidR="0019733F" w:rsidRPr="00A363AB" w:rsidRDefault="0019733F" w:rsidP="0019733F">
      <w:pPr>
        <w:pStyle w:val="5"/>
      </w:pPr>
      <w:r w:rsidRPr="00A363AB">
        <w:rPr>
          <w:rFonts w:hint="eastAsia"/>
        </w:rPr>
        <w:t>落實第11條資訊之公開：</w:t>
      </w:r>
    </w:p>
    <w:p w:rsidR="0019733F" w:rsidRPr="00A363AB" w:rsidRDefault="00D83CF4" w:rsidP="00F93D34">
      <w:pPr>
        <w:pStyle w:val="5"/>
        <w:numPr>
          <w:ilvl w:val="0"/>
          <w:numId w:val="0"/>
        </w:numPr>
        <w:ind w:left="2041"/>
      </w:pPr>
      <w:r w:rsidRPr="00A363AB">
        <w:rPr>
          <w:rFonts w:hint="eastAsia"/>
        </w:rPr>
        <w:t xml:space="preserve">    </w:t>
      </w:r>
      <w:r w:rsidR="0019733F" w:rsidRPr="00A363AB">
        <w:rPr>
          <w:rFonts w:hint="eastAsia"/>
        </w:rPr>
        <w:t>政治檔案中所載公務員、證人、檢舉人及消息來源之姓名、化名、代號及職稱應予開放應用，明定不適用</w:t>
      </w:r>
      <w:r w:rsidR="00B577CE" w:rsidRPr="00A363AB">
        <w:rPr>
          <w:rFonts w:hint="eastAsia"/>
        </w:rPr>
        <w:t>情工法</w:t>
      </w:r>
      <w:r w:rsidR="0019733F" w:rsidRPr="00A363AB">
        <w:rPr>
          <w:rFonts w:hint="eastAsia"/>
        </w:rPr>
        <w:t>第8條第1項之規定，且政府機關（構）亦不得以</w:t>
      </w:r>
      <w:r w:rsidR="00512B19" w:rsidRPr="00A363AB">
        <w:rPr>
          <w:rFonts w:hint="eastAsia"/>
        </w:rPr>
        <w:t>政治檔案</w:t>
      </w:r>
      <w:r w:rsidR="0019733F" w:rsidRPr="00A363AB">
        <w:rPr>
          <w:rFonts w:hint="eastAsia"/>
        </w:rPr>
        <w:t>條例第8條第2項第2款之事由限制應用。（修正條文第11條第1項、第2項）</w:t>
      </w:r>
    </w:p>
    <w:p w:rsidR="0019733F" w:rsidRPr="00A363AB" w:rsidRDefault="0019733F" w:rsidP="0019733F">
      <w:pPr>
        <w:pStyle w:val="5"/>
      </w:pPr>
      <w:r w:rsidRPr="00A363AB">
        <w:rPr>
          <w:rFonts w:hint="eastAsia"/>
        </w:rPr>
        <w:t>強化上級機關監督落實檔案開放責任：</w:t>
      </w:r>
    </w:p>
    <w:p w:rsidR="0019733F" w:rsidRPr="00A363AB" w:rsidRDefault="00D83CF4" w:rsidP="00F93D34">
      <w:pPr>
        <w:pStyle w:val="5"/>
        <w:numPr>
          <w:ilvl w:val="0"/>
          <w:numId w:val="0"/>
        </w:numPr>
        <w:ind w:left="2041"/>
      </w:pPr>
      <w:r w:rsidRPr="00A363AB">
        <w:rPr>
          <w:rFonts w:hint="eastAsia"/>
        </w:rPr>
        <w:t xml:space="preserve">    </w:t>
      </w:r>
      <w:r w:rsidR="0019733F" w:rsidRPr="00A363AB">
        <w:rPr>
          <w:rFonts w:hint="eastAsia"/>
        </w:rPr>
        <w:t>原移轉機關（構）表示有嚴重影響國家安全或對外關係之虞而欲限制檔案開放者，明定應提出具體事實及正當理由，並應經上級機關表示同意後始得為之。（修正條文第8條第2項第2款）</w:t>
      </w:r>
    </w:p>
    <w:p w:rsidR="0019733F" w:rsidRPr="00A363AB" w:rsidRDefault="0019733F" w:rsidP="0019733F">
      <w:pPr>
        <w:pStyle w:val="4"/>
      </w:pPr>
      <w:r w:rsidRPr="00A363AB">
        <w:rPr>
          <w:rFonts w:hint="eastAsia"/>
        </w:rPr>
        <w:t>建立定期檢討政治檔案開放應用之機制及完善現行爭議審議會的運作：</w:t>
      </w:r>
    </w:p>
    <w:p w:rsidR="0019733F" w:rsidRPr="00A363AB" w:rsidRDefault="0019733F" w:rsidP="00F93D34">
      <w:pPr>
        <w:pStyle w:val="5"/>
      </w:pPr>
      <w:r w:rsidRPr="00A363AB">
        <w:rPr>
          <w:rFonts w:hint="eastAsia"/>
        </w:rPr>
        <w:t>明定檔案局應定期檢討政治檔案之開放應用，並於必要時召開爭議審議會審議之。（修正條文第7條第1項第5款、第2項）</w:t>
      </w:r>
    </w:p>
    <w:p w:rsidR="0019733F" w:rsidRPr="00A363AB" w:rsidRDefault="0019733F" w:rsidP="00F93D34">
      <w:pPr>
        <w:pStyle w:val="5"/>
      </w:pPr>
      <w:r w:rsidRPr="00A363AB">
        <w:rPr>
          <w:rFonts w:hint="eastAsia"/>
        </w:rPr>
        <w:t>明定爭議審議會議程與決議之公開、委員之專業資格與授權檔案局訂定相關運作辦法。（修正條文第7條第3項、第4項）</w:t>
      </w:r>
    </w:p>
    <w:p w:rsidR="0019733F" w:rsidRPr="00A363AB" w:rsidRDefault="0019733F" w:rsidP="00F93D34">
      <w:pPr>
        <w:pStyle w:val="5"/>
      </w:pPr>
      <w:r w:rsidRPr="00A363AB">
        <w:rPr>
          <w:rFonts w:hint="eastAsia"/>
        </w:rPr>
        <w:t>明定檔案局經申請人申請政治檔案，必要時應召開爭議審議會審議之。（修正條文第12條第1項、第2項）</w:t>
      </w:r>
    </w:p>
    <w:p w:rsidR="00744936" w:rsidRPr="00A363AB" w:rsidRDefault="0019733F" w:rsidP="00F93D34">
      <w:pPr>
        <w:pStyle w:val="5"/>
      </w:pPr>
      <w:r w:rsidRPr="00A363AB">
        <w:rPr>
          <w:rFonts w:hint="eastAsia"/>
        </w:rPr>
        <w:t>明定其他政治檔案開放應用如涉爭議，亦得由爭議審議會進行審議。（修正條文第14條）</w:t>
      </w:r>
    </w:p>
    <w:p w:rsidR="00014F60" w:rsidRPr="00A363AB" w:rsidRDefault="00014F60" w:rsidP="00014F60">
      <w:pPr>
        <w:pStyle w:val="2"/>
      </w:pPr>
      <w:bookmarkStart w:id="113" w:name="_Toc132897351"/>
      <w:r w:rsidRPr="00A363AB">
        <w:rPr>
          <w:rFonts w:hint="eastAsia"/>
        </w:rPr>
        <w:t>國發會以112年3月20日發檔(企)字第1120012097號</w:t>
      </w:r>
      <w:r w:rsidRPr="00A363AB">
        <w:rPr>
          <w:rFonts w:hint="eastAsia"/>
        </w:rPr>
        <w:lastRenderedPageBreak/>
        <w:t>函送行政院「政治檔案條例部分條文修正草案」：</w:t>
      </w:r>
      <w:bookmarkEnd w:id="113"/>
    </w:p>
    <w:p w:rsidR="00014F60" w:rsidRPr="00A363AB" w:rsidRDefault="00014F60" w:rsidP="00014F60">
      <w:pPr>
        <w:pStyle w:val="3"/>
      </w:pPr>
      <w:r w:rsidRPr="00A363AB">
        <w:rPr>
          <w:rFonts w:hint="eastAsia"/>
        </w:rPr>
        <w:t>政治檔案條例部分條文修正草案總說明：</w:t>
      </w:r>
    </w:p>
    <w:p w:rsidR="00014F60" w:rsidRPr="00A363AB" w:rsidRDefault="00014F60" w:rsidP="00014F60">
      <w:pPr>
        <w:pStyle w:val="3"/>
        <w:numPr>
          <w:ilvl w:val="0"/>
          <w:numId w:val="0"/>
        </w:numPr>
        <w:ind w:left="1361"/>
      </w:pPr>
      <w:r w:rsidRPr="00A363AB">
        <w:rPr>
          <w:rFonts w:hint="eastAsia"/>
        </w:rPr>
        <w:t xml:space="preserve">    政治檔案條例自1</w:t>
      </w:r>
      <w:r w:rsidRPr="00A363AB">
        <w:t>08</w:t>
      </w:r>
      <w:r w:rsidRPr="00A363AB">
        <w:rPr>
          <w:rFonts w:hint="eastAsia"/>
        </w:rPr>
        <w:t>年7月2</w:t>
      </w:r>
      <w:r w:rsidRPr="00A363AB">
        <w:t>4</w:t>
      </w:r>
      <w:r w:rsidRPr="00A363AB">
        <w:rPr>
          <w:rFonts w:hint="eastAsia"/>
        </w:rPr>
        <w:t>日公布施行迄今，因社會各界對於部分機關依國家機密保護法或國家情報工作法等法律規定，限制政治檔案之開放應用迭有關注；復以，隨著政治檔案陸續徵集，部分新增類型檔案當事人權利之保障容有不足，爰有檢討必要。又1</w:t>
      </w:r>
      <w:r w:rsidRPr="00A363AB">
        <w:t>11</w:t>
      </w:r>
      <w:r w:rsidRPr="00A363AB">
        <w:rPr>
          <w:rFonts w:hint="eastAsia"/>
        </w:rPr>
        <w:t>年5月2</w:t>
      </w:r>
      <w:r w:rsidRPr="00A363AB">
        <w:t>7</w:t>
      </w:r>
      <w:r w:rsidRPr="00A363AB">
        <w:rPr>
          <w:rFonts w:hint="eastAsia"/>
        </w:rPr>
        <w:t>日促進轉型正義條例修正公布後，新增行政不法平復規定，本條例有待配合修正予以銜接。依據促進轉型正義條例及本條例之立法精神，秉持檔案「最大開放、最小限制」之原則，強化人民申請檔案之復查機制，爰擬具本條例部分條文修正草案，其修正要點如下：</w:t>
      </w:r>
    </w:p>
    <w:p w:rsidR="00014F60" w:rsidRPr="00A363AB" w:rsidRDefault="00014F60" w:rsidP="00014F60">
      <w:pPr>
        <w:pStyle w:val="4"/>
      </w:pPr>
      <w:r w:rsidRPr="00A363AB">
        <w:rPr>
          <w:rFonts w:hint="eastAsia"/>
        </w:rPr>
        <w:t>配合國密法第1</w:t>
      </w:r>
      <w:r w:rsidRPr="00A363AB">
        <w:t>2</w:t>
      </w:r>
      <w:r w:rsidRPr="00A363AB">
        <w:rPr>
          <w:rFonts w:hint="eastAsia"/>
        </w:rPr>
        <w:t>條修法意旨朝向無永久保密之國家機密，爰修正永久保密政治檔案之文字，採引述法條方式，以維彈性；另針對政治檔案屬國密法第1</w:t>
      </w:r>
      <w:r w:rsidRPr="00A363AB">
        <w:t>2</w:t>
      </w:r>
      <w:r w:rsidRPr="00A363AB">
        <w:rPr>
          <w:rFonts w:hint="eastAsia"/>
        </w:rPr>
        <w:t>條之國家機密，其保密逾</w:t>
      </w:r>
      <w:r w:rsidR="00C8272C" w:rsidRPr="00A363AB">
        <w:rPr>
          <w:rFonts w:hint="eastAsia"/>
        </w:rPr>
        <w:t>3</w:t>
      </w:r>
      <w:r w:rsidR="00C8272C" w:rsidRPr="00A363AB">
        <w:t>0</w:t>
      </w:r>
      <w:r w:rsidRPr="00A363AB">
        <w:rPr>
          <w:rFonts w:hint="eastAsia"/>
        </w:rPr>
        <w:t>年者，政府機關（構）應就涉及國家安全情報來源或管道之國家機密部分經分離處理後，再將該等複製品置回檔案原案卷抽離處進行移轉至檔案局管理及開放應用，以兼顧國家安全需要與轉型正義之公益。（修正條文第</w:t>
      </w:r>
      <w:r w:rsidR="00C8272C" w:rsidRPr="00A363AB">
        <w:rPr>
          <w:rFonts w:hint="eastAsia"/>
        </w:rPr>
        <w:t>4</w:t>
      </w:r>
      <w:r w:rsidRPr="00A363AB">
        <w:rPr>
          <w:rFonts w:hint="eastAsia"/>
        </w:rPr>
        <w:t>條）</w:t>
      </w:r>
    </w:p>
    <w:p w:rsidR="00014F60" w:rsidRPr="00A363AB" w:rsidRDefault="00014F60" w:rsidP="00C8272C">
      <w:pPr>
        <w:pStyle w:val="4"/>
      </w:pPr>
      <w:r w:rsidRPr="00A363AB">
        <w:rPr>
          <w:rFonts w:hint="eastAsia"/>
        </w:rPr>
        <w:t>為保障檔案當事人或其繼承人權益，明定檔案局整理、保存政治檔案，發現有私人文書時，應主動通知其得申請返還，並授權訂定辦法規範。（修正條文第</w:t>
      </w:r>
      <w:r w:rsidR="00C8272C" w:rsidRPr="00A363AB">
        <w:rPr>
          <w:rFonts w:hint="eastAsia"/>
        </w:rPr>
        <w:t>7</w:t>
      </w:r>
      <w:r w:rsidRPr="00A363AB">
        <w:rPr>
          <w:rFonts w:hint="eastAsia"/>
        </w:rPr>
        <w:t>條）</w:t>
      </w:r>
    </w:p>
    <w:p w:rsidR="00014F60" w:rsidRPr="00A363AB" w:rsidRDefault="00014F60" w:rsidP="00C8272C">
      <w:pPr>
        <w:pStyle w:val="4"/>
      </w:pPr>
      <w:r w:rsidRPr="00A363AB">
        <w:rPr>
          <w:rFonts w:hint="eastAsia"/>
        </w:rPr>
        <w:t>針對有嚴重影響國家安全或對外關係之虞等政治檔案之開放，導入上級機關監督機制，移轉機關(構)應敘明限制應用之具體事實及正當理由，以及報其上級機關核定後始得限制開放應用；另</w:t>
      </w:r>
      <w:r w:rsidRPr="00A363AB">
        <w:rPr>
          <w:rFonts w:hint="eastAsia"/>
        </w:rPr>
        <w:lastRenderedPageBreak/>
        <w:t>針對檔案當事人未知悉經情報機關應用保防、偵防、安全管制等措施取得涉其個人隱私之檔案中載有聯絡資訊者，增列辦理主動通知之規定。（修正條文第</w:t>
      </w:r>
      <w:r w:rsidR="00C8272C" w:rsidRPr="00A363AB">
        <w:rPr>
          <w:rFonts w:hint="eastAsia"/>
        </w:rPr>
        <w:t>8</w:t>
      </w:r>
      <w:r w:rsidRPr="00A363AB">
        <w:rPr>
          <w:rFonts w:hint="eastAsia"/>
        </w:rPr>
        <w:t>條）</w:t>
      </w:r>
    </w:p>
    <w:p w:rsidR="00014F60" w:rsidRPr="00A363AB" w:rsidRDefault="00014F60" w:rsidP="00C8272C">
      <w:pPr>
        <w:pStyle w:val="4"/>
      </w:pPr>
      <w:r w:rsidRPr="00A363AB">
        <w:rPr>
          <w:rFonts w:hint="eastAsia"/>
        </w:rPr>
        <w:t>為落實轉型正義，還原歷史真相，明定各機關(構)不得以本條例第</w:t>
      </w:r>
      <w:r w:rsidR="00C8272C" w:rsidRPr="00A363AB">
        <w:rPr>
          <w:rFonts w:hint="eastAsia"/>
        </w:rPr>
        <w:t>8</w:t>
      </w:r>
      <w:r w:rsidRPr="00A363AB">
        <w:rPr>
          <w:rFonts w:hint="eastAsia"/>
        </w:rPr>
        <w:t>條第</w:t>
      </w:r>
      <w:r w:rsidR="00C8272C" w:rsidRPr="00A363AB">
        <w:rPr>
          <w:rFonts w:hint="eastAsia"/>
        </w:rPr>
        <w:t>2</w:t>
      </w:r>
      <w:r w:rsidRPr="00A363AB">
        <w:rPr>
          <w:rFonts w:hint="eastAsia"/>
        </w:rPr>
        <w:t>項第</w:t>
      </w:r>
      <w:r w:rsidR="00C8272C" w:rsidRPr="00A363AB">
        <w:rPr>
          <w:rFonts w:hint="eastAsia"/>
        </w:rPr>
        <w:t>2</w:t>
      </w:r>
      <w:r w:rsidRPr="00A363AB">
        <w:rPr>
          <w:rFonts w:hint="eastAsia"/>
        </w:rPr>
        <w:t>款及國家情報工作法第</w:t>
      </w:r>
      <w:r w:rsidR="00C8272C" w:rsidRPr="00A363AB">
        <w:rPr>
          <w:rFonts w:hint="eastAsia"/>
        </w:rPr>
        <w:t>8</w:t>
      </w:r>
      <w:r w:rsidRPr="00A363AB">
        <w:rPr>
          <w:rFonts w:hint="eastAsia"/>
        </w:rPr>
        <w:t>條第</w:t>
      </w:r>
      <w:r w:rsidR="00C8272C" w:rsidRPr="00A363AB">
        <w:rPr>
          <w:rFonts w:hint="eastAsia"/>
        </w:rPr>
        <w:t>1</w:t>
      </w:r>
      <w:r w:rsidRPr="00A363AB">
        <w:rPr>
          <w:rFonts w:hint="eastAsia"/>
        </w:rPr>
        <w:t>項之事由延遲檔案開放時程，以符本條例加促政治檔案開放應用之立法意旨。（修正條文第</w:t>
      </w:r>
      <w:r w:rsidR="00C8272C" w:rsidRPr="00A363AB">
        <w:rPr>
          <w:rFonts w:hint="eastAsia"/>
        </w:rPr>
        <w:t>1</w:t>
      </w:r>
      <w:r w:rsidR="00C8272C" w:rsidRPr="00A363AB">
        <w:t>1</w:t>
      </w:r>
      <w:r w:rsidRPr="00A363AB">
        <w:rPr>
          <w:rFonts w:hint="eastAsia"/>
        </w:rPr>
        <w:t>條）</w:t>
      </w:r>
    </w:p>
    <w:p w:rsidR="00014F60" w:rsidRPr="00A363AB" w:rsidRDefault="00014F60" w:rsidP="00C8272C">
      <w:pPr>
        <w:pStyle w:val="4"/>
      </w:pPr>
      <w:r w:rsidRPr="00A363AB">
        <w:rPr>
          <w:rFonts w:hint="eastAsia"/>
        </w:rPr>
        <w:t>配合促進轉型正義條例新增第</w:t>
      </w:r>
      <w:r w:rsidR="00C8272C" w:rsidRPr="00A363AB">
        <w:rPr>
          <w:rFonts w:hint="eastAsia"/>
        </w:rPr>
        <w:t>6</w:t>
      </w:r>
      <w:r w:rsidRPr="00A363AB">
        <w:rPr>
          <w:rFonts w:hint="eastAsia"/>
        </w:rPr>
        <w:t>條之</w:t>
      </w:r>
      <w:r w:rsidR="00C8272C" w:rsidRPr="00A363AB">
        <w:rPr>
          <w:rFonts w:hint="eastAsia"/>
        </w:rPr>
        <w:t>1</w:t>
      </w:r>
      <w:r w:rsidRPr="00A363AB">
        <w:rPr>
          <w:rFonts w:hint="eastAsia"/>
        </w:rPr>
        <w:t>規定，明定為辦理平復行政不法之案件，亦屬得請求優先處理政治檔案申請之情形。（修正條文第</w:t>
      </w:r>
      <w:r w:rsidR="00C8272C" w:rsidRPr="00A363AB">
        <w:rPr>
          <w:rFonts w:hint="eastAsia"/>
        </w:rPr>
        <w:t>1</w:t>
      </w:r>
      <w:r w:rsidR="00C8272C" w:rsidRPr="00A363AB">
        <w:t>2</w:t>
      </w:r>
      <w:r w:rsidRPr="00A363AB">
        <w:rPr>
          <w:rFonts w:hint="eastAsia"/>
        </w:rPr>
        <w:t>條）</w:t>
      </w:r>
    </w:p>
    <w:p w:rsidR="00014F60" w:rsidRPr="00A363AB" w:rsidRDefault="00014F60" w:rsidP="00C8272C">
      <w:pPr>
        <w:pStyle w:val="4"/>
      </w:pPr>
      <w:r w:rsidRPr="00A363AB">
        <w:rPr>
          <w:rFonts w:hint="eastAsia"/>
        </w:rPr>
        <w:t>考量政治檔案之特殊性，為有效處理民眾不服政治檔案應用准駁，並發揮行政機關自我省察功能，明定申請人對於政治檔案應用之處分如有不服，得提起復查之訴願先行機制</w:t>
      </w:r>
      <w:r w:rsidRPr="00A363AB">
        <w:t>。</w:t>
      </w:r>
      <w:r w:rsidRPr="00A363AB">
        <w:rPr>
          <w:rFonts w:hint="eastAsia"/>
        </w:rPr>
        <w:t>（修正條文第</w:t>
      </w:r>
      <w:r w:rsidR="00C8272C" w:rsidRPr="00A363AB">
        <w:rPr>
          <w:rFonts w:hint="eastAsia"/>
        </w:rPr>
        <w:t>1</w:t>
      </w:r>
      <w:r w:rsidR="00C8272C" w:rsidRPr="00A363AB">
        <w:t>4</w:t>
      </w:r>
      <w:r w:rsidRPr="00A363AB">
        <w:rPr>
          <w:rFonts w:hint="eastAsia"/>
        </w:rPr>
        <w:t>條）</w:t>
      </w:r>
    </w:p>
    <w:p w:rsidR="00C8272C" w:rsidRPr="00A363AB" w:rsidRDefault="00C8272C" w:rsidP="00C8272C">
      <w:pPr>
        <w:pStyle w:val="3"/>
      </w:pPr>
      <w:r w:rsidRPr="00A363AB">
        <w:rPr>
          <w:rFonts w:hint="eastAsia"/>
        </w:rPr>
        <w:t>政治檔案條例部分條文修正草案條文對照表：</w:t>
      </w:r>
    </w:p>
    <w:tbl>
      <w:tblPr>
        <w:tblStyle w:val="63"/>
        <w:tblW w:w="0" w:type="auto"/>
        <w:jc w:val="center"/>
        <w:tblLook w:val="04A0" w:firstRow="1" w:lastRow="0" w:firstColumn="1" w:lastColumn="0" w:noHBand="0" w:noVBand="1"/>
      </w:tblPr>
      <w:tblGrid>
        <w:gridCol w:w="2945"/>
        <w:gridCol w:w="2945"/>
        <w:gridCol w:w="2944"/>
      </w:tblGrid>
      <w:tr w:rsidR="00A363AB" w:rsidRPr="00A363AB" w:rsidTr="00DE2547">
        <w:trPr>
          <w:jc w:val="center"/>
        </w:trPr>
        <w:tc>
          <w:tcPr>
            <w:tcW w:w="2948" w:type="dxa"/>
          </w:tcPr>
          <w:p w:rsidR="00C8272C" w:rsidRPr="00A363AB" w:rsidRDefault="00C8272C" w:rsidP="00C8272C">
            <w:pPr>
              <w:suppressAutoHyphens/>
              <w:kinsoku w:val="0"/>
              <w:overflowPunct/>
              <w:autoSpaceDE/>
              <w:jc w:val="center"/>
              <w:textAlignment w:val="center"/>
              <w:rPr>
                <w:rFonts w:hAnsi="標楷體"/>
                <w:sz w:val="24"/>
              </w:rPr>
            </w:pPr>
            <w:r w:rsidRPr="00A363AB">
              <w:rPr>
                <w:rFonts w:hAnsi="標楷體" w:hint="eastAsia"/>
                <w:sz w:val="24"/>
              </w:rPr>
              <w:t>修 正 條 文</w:t>
            </w:r>
          </w:p>
        </w:tc>
        <w:tc>
          <w:tcPr>
            <w:tcW w:w="2948" w:type="dxa"/>
          </w:tcPr>
          <w:p w:rsidR="00C8272C" w:rsidRPr="00A363AB" w:rsidRDefault="00C8272C" w:rsidP="00C8272C">
            <w:pPr>
              <w:suppressAutoHyphens/>
              <w:kinsoku w:val="0"/>
              <w:overflowPunct/>
              <w:autoSpaceDE/>
              <w:jc w:val="center"/>
              <w:textAlignment w:val="center"/>
              <w:rPr>
                <w:rFonts w:hAnsi="標楷體"/>
                <w:sz w:val="24"/>
              </w:rPr>
            </w:pPr>
            <w:r w:rsidRPr="00A363AB">
              <w:rPr>
                <w:rFonts w:hAnsi="標楷體" w:hint="eastAsia"/>
                <w:sz w:val="24"/>
              </w:rPr>
              <w:t>現</w:t>
            </w:r>
            <w:r w:rsidRPr="00A363AB">
              <w:rPr>
                <w:rFonts w:hAnsi="標楷體"/>
                <w:sz w:val="24"/>
              </w:rPr>
              <w:t xml:space="preserve"> </w:t>
            </w:r>
            <w:r w:rsidRPr="00A363AB">
              <w:rPr>
                <w:rFonts w:hAnsi="標楷體" w:hint="eastAsia"/>
                <w:sz w:val="24"/>
              </w:rPr>
              <w:t>行</w:t>
            </w:r>
            <w:r w:rsidRPr="00A363AB">
              <w:rPr>
                <w:rFonts w:hAnsi="標楷體"/>
                <w:sz w:val="24"/>
              </w:rPr>
              <w:t xml:space="preserve"> </w:t>
            </w:r>
            <w:r w:rsidRPr="00A363AB">
              <w:rPr>
                <w:rFonts w:hAnsi="標楷體" w:hint="eastAsia"/>
                <w:sz w:val="24"/>
              </w:rPr>
              <w:t>條 文</w:t>
            </w:r>
          </w:p>
        </w:tc>
        <w:tc>
          <w:tcPr>
            <w:tcW w:w="2948" w:type="dxa"/>
          </w:tcPr>
          <w:p w:rsidR="00C8272C" w:rsidRPr="00A363AB" w:rsidRDefault="00C8272C" w:rsidP="00C8272C">
            <w:pPr>
              <w:suppressAutoHyphens/>
              <w:kinsoku w:val="0"/>
              <w:overflowPunct/>
              <w:autoSpaceDE/>
              <w:jc w:val="center"/>
              <w:textAlignment w:val="center"/>
              <w:rPr>
                <w:rFonts w:hAnsi="標楷體"/>
                <w:sz w:val="24"/>
              </w:rPr>
            </w:pPr>
            <w:r w:rsidRPr="00A363AB">
              <w:rPr>
                <w:rFonts w:hAnsi="標楷體" w:hint="eastAsia"/>
                <w:spacing w:val="240"/>
                <w:kern w:val="0"/>
                <w:sz w:val="24"/>
                <w:fitText w:val="960" w:id="-1268508158"/>
              </w:rPr>
              <w:t>說</w:t>
            </w:r>
            <w:r w:rsidRPr="00A363AB">
              <w:rPr>
                <w:rFonts w:hAnsi="標楷體" w:hint="eastAsia"/>
                <w:kern w:val="0"/>
                <w:sz w:val="24"/>
                <w:fitText w:val="960" w:id="-1268508158"/>
              </w:rPr>
              <w:t>明</w:t>
            </w:r>
          </w:p>
        </w:tc>
      </w:tr>
      <w:tr w:rsidR="00A363AB" w:rsidRPr="00A363AB" w:rsidTr="00DE2547">
        <w:trPr>
          <w:jc w:val="center"/>
        </w:trPr>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t>第四條  政府機關（構）應於本條例施行日起六個月內完成政治檔案之清查，並編製目錄依規定程序報送檔案局。必要時得予延長，延長期間不得逾六個月。</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檔案局審定政府機關（構）管有之政治檔案，應以檢視檔案目錄或檔案內容方式為之。必要時，得邀請學者專家參與。</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政府機關（構）</w:t>
            </w:r>
            <w:r w:rsidRPr="00A363AB">
              <w:rPr>
                <w:rFonts w:hAnsi="標楷體" w:hint="eastAsia"/>
                <w:sz w:val="24"/>
                <w:szCs w:val="24"/>
              </w:rPr>
              <w:lastRenderedPageBreak/>
              <w:t>管有檔案經檔案局審定屬政治檔案者，應於指定期限內移轉為國家檔案；未移轉前，應依本條例之規定妥善保管並提供應用。</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u w:val="single"/>
              </w:rPr>
            </w:pPr>
            <w:r w:rsidRPr="00A363AB">
              <w:rPr>
                <w:rFonts w:hAnsi="標楷體" w:hint="eastAsia"/>
                <w:sz w:val="24"/>
                <w:szCs w:val="24"/>
              </w:rPr>
              <w:t xml:space="preserve">    </w:t>
            </w:r>
            <w:r w:rsidRPr="00A363AB">
              <w:rPr>
                <w:rFonts w:hAnsi="標楷體" w:hint="eastAsia"/>
                <w:sz w:val="24"/>
                <w:szCs w:val="24"/>
                <w:u w:val="single"/>
              </w:rPr>
              <w:t>前項政治檔案，有國家機密保護法第十二條核定之國家機密者，於解密前，原件暫不移轉。但其保密已逾三十年者，應就涉及國家安全情報來源或管道之國家機密部分經分離處理後，以複製品併入原案卷移轉及提供應用。</w:t>
            </w:r>
          </w:p>
        </w:tc>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lastRenderedPageBreak/>
              <w:t>第四條  政府機關（構）應於本條例施行日起六個月內完成政治檔案之清查，並編製目錄依規定程序報送檔案局。必要時得予延長，延長期間不得逾六個月。</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檔案局審定政府機關（構）管有之政治檔案，應以檢視檔案目錄或檔案內容方式為之。必要時，得邀請學者專家參與。</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政府機關（構）</w:t>
            </w:r>
            <w:r w:rsidRPr="00A363AB">
              <w:rPr>
                <w:rFonts w:hAnsi="標楷體" w:hint="eastAsia"/>
                <w:sz w:val="24"/>
                <w:szCs w:val="24"/>
              </w:rPr>
              <w:lastRenderedPageBreak/>
              <w:t>管有檔案經檔案局審定屬政治檔案者，應於指定期限內移轉為國家檔案；未移轉前，應依本條例之規定妥善保管並提供應用。</w:t>
            </w:r>
            <w:r w:rsidRPr="00A363AB">
              <w:rPr>
                <w:rFonts w:hAnsi="標楷體" w:hint="eastAsia"/>
                <w:sz w:val="24"/>
                <w:szCs w:val="24"/>
                <w:u w:val="single"/>
              </w:rPr>
              <w:t>但依國家機密保護法核定為永久保密者，暫不移轉。</w:t>
            </w:r>
          </w:p>
        </w:tc>
        <w:tc>
          <w:tcPr>
            <w:tcW w:w="2948" w:type="dxa"/>
          </w:tcPr>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lastRenderedPageBreak/>
              <w:t>一、第一項及第二項未修正。</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二、現行條文第三項但書移列為第四項，修正如下：</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(一)參考國家機密保護法（下稱國密法）審酌行政機關檔案應以公開為原則，限制為例外，如有限制開放必要應設有期限，以維護人民知的權利；法務部刻正研擬修正國密法第十二條刪除國家安全情報來源或</w:t>
            </w:r>
            <w:r w:rsidRPr="00A363AB">
              <w:rPr>
                <w:rFonts w:hAnsi="標楷體" w:hint="eastAsia"/>
                <w:sz w:val="24"/>
                <w:szCs w:val="24"/>
              </w:rPr>
              <w:lastRenderedPageBreak/>
              <w:t>管道之國家機密應永久保密之規定，並改為定期檢討。配合上開修法意旨朝向無永久保密而改採定期檢討機制，爰有關永久保密政治檔案之規定，第四項採引述法條方式，以維彈性。</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二)其次，考量該等國家機密涉及國家情報工作網絡之建立及安全維護，以及情報機關日常業務運用需要，又本條例係以開放政治檔案應用為目的，倘未解密前即移轉至檔案局管理，並無法達成開放應用目的，且為避免該等具高度機敏檔案原件於定期解降密檢討過程往返移動之風險等，爰規定於解密前，原件暫不移轉至檔案局管理。惟基於衡平國家安全與轉型正義之公益，針對屬國密法第十二條所定且保密已逾三十年之政治檔案，政府機關（構）應就涉及國家安全情報來源或管道之國家機密部分經複製及分離處理後，再將該等複製品置回檔案原案卷抽離處，併隨全案移轉至檔案局管理，俾利目錄資訊</w:t>
            </w:r>
            <w:r w:rsidRPr="00A363AB">
              <w:rPr>
                <w:rFonts w:hAnsi="標楷體" w:hint="eastAsia"/>
                <w:sz w:val="24"/>
                <w:szCs w:val="24"/>
              </w:rPr>
              <w:lastRenderedPageBreak/>
              <w:t>公布及檔案開放應用，爰增列第四項但書規定。</w:t>
            </w:r>
          </w:p>
        </w:tc>
      </w:tr>
      <w:tr w:rsidR="00A363AB" w:rsidRPr="00A363AB" w:rsidTr="00DE2547">
        <w:trPr>
          <w:jc w:val="center"/>
        </w:trPr>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lastRenderedPageBreak/>
              <w:t>第五條  政府機關（構）管有政治檔案於移轉為國家檔案前，應辦理下列事項：</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一、檔案立案及案件、案卷二層級編目。</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二、機密檔案解降密檢討。</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三、檔案整理裝訂及儲存媒體可讀性查檢。</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四、檔案應依規定格式及命名原則辦理電子儲存。</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五、檔案應依案件層級敘明開放應用類型，如有部分開放或不開放者，應敘明其法規依據及開放應用要件或年限。</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前項第二款機密檔案解降密檢討，屬保密逾三十年且無法律依據者，應予解密，並不得基於下列目的規避解密：</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一、為隱瞞違法或行政疏失。</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二、為掩飾特定之自然人、法人、團體或機關（構）之不名譽行為。</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三、為拒絕或遲延提供應公開之檔案內容。</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原核定機關及其上級機關應於完</w:t>
            </w:r>
            <w:r w:rsidRPr="00A363AB">
              <w:rPr>
                <w:rFonts w:hAnsi="標楷體" w:hint="eastAsia"/>
                <w:sz w:val="24"/>
                <w:szCs w:val="24"/>
              </w:rPr>
              <w:lastRenderedPageBreak/>
              <w:t>成清查後六個月內依前項規定完成檢討；經檢討後仍列屬</w:t>
            </w:r>
            <w:r w:rsidRPr="00A363AB">
              <w:rPr>
                <w:rFonts w:hAnsi="標楷體" w:hint="eastAsia"/>
                <w:sz w:val="24"/>
                <w:szCs w:val="24"/>
                <w:u w:val="single"/>
              </w:rPr>
              <w:t>國家機密保護法第十二條之國家機密</w:t>
            </w:r>
            <w:r w:rsidRPr="00A363AB">
              <w:rPr>
                <w:rFonts w:hAnsi="標楷體" w:hint="eastAsia"/>
                <w:sz w:val="24"/>
                <w:szCs w:val="24"/>
              </w:rPr>
              <w:t>，原核定機關應報</w:t>
            </w:r>
            <w:r w:rsidRPr="00A363AB">
              <w:rPr>
                <w:rFonts w:hAnsi="標楷體" w:hint="eastAsia"/>
                <w:sz w:val="24"/>
                <w:szCs w:val="24"/>
                <w:u w:val="single"/>
              </w:rPr>
              <w:t>其</w:t>
            </w:r>
            <w:r w:rsidRPr="00A363AB">
              <w:rPr>
                <w:rFonts w:hAnsi="標楷體" w:hint="eastAsia"/>
                <w:sz w:val="24"/>
                <w:szCs w:val="24"/>
              </w:rPr>
              <w:t>上級機關</w:t>
            </w:r>
            <w:r w:rsidRPr="00A363AB">
              <w:rPr>
                <w:rFonts w:hAnsi="標楷體" w:hint="eastAsia"/>
                <w:sz w:val="24"/>
                <w:szCs w:val="24"/>
                <w:u w:val="single"/>
              </w:rPr>
              <w:t>核定</w:t>
            </w:r>
            <w:r w:rsidRPr="00A363AB">
              <w:rPr>
                <w:rFonts w:hAnsi="標楷體" w:hint="eastAsia"/>
                <w:sz w:val="24"/>
                <w:szCs w:val="24"/>
              </w:rPr>
              <w:t>。</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第一項第四款之電子檔應於移轉時併同提供。</w:t>
            </w:r>
          </w:p>
        </w:tc>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lastRenderedPageBreak/>
              <w:t>第五條  政府機關（構）管有政治檔案於移轉為國家檔案前，應辦理下列事項：</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一、檔案立案及案件、案卷二層級編目。</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二、機密檔案解降密檢討。</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三、檔案整理裝訂及儲存媒體可讀性查檢。</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四、檔案應依規定格式及命名原則辦理電子儲存。</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五、檔案應依案件層級敘明開放應用類型，如有部分開放或不開放者，應敘明其法規依據及開放應用要件或年限。</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前項第二款機密檔案解降密檢討，屬保密逾三十年且無法律依據者，應予解密，並不得基於下列目的規避解密：</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一、為隱瞞違法或行政疏失。</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二、為掩飾特定之自然人、法人、團體或機關（構）之不名譽行為。</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三、為拒絕或遲延提供應公開之檔案內容。</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原核定機關及其上級機關應於</w:t>
            </w:r>
            <w:r w:rsidRPr="00A363AB">
              <w:rPr>
                <w:rFonts w:hAnsi="標楷體" w:hint="eastAsia"/>
                <w:sz w:val="24"/>
                <w:szCs w:val="24"/>
                <w:u w:val="single"/>
              </w:rPr>
              <w:t>前</w:t>
            </w:r>
            <w:r w:rsidRPr="00A363AB">
              <w:rPr>
                <w:rFonts w:hAnsi="標楷體" w:hint="eastAsia"/>
                <w:sz w:val="24"/>
                <w:szCs w:val="24"/>
                <w:u w:val="single"/>
              </w:rPr>
              <w:lastRenderedPageBreak/>
              <w:t>條第一項規定</w:t>
            </w:r>
            <w:r w:rsidRPr="00A363AB">
              <w:rPr>
                <w:rFonts w:hAnsi="標楷體" w:hint="eastAsia"/>
                <w:sz w:val="24"/>
                <w:szCs w:val="24"/>
              </w:rPr>
              <w:t>完成清查後六個月內依前項規定完成檢討；經檢討後仍列屬永久保密者，原核定機關應報請上級機關同意。</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第一項第四款之電子檔應於移轉時併同提供。</w:t>
            </w:r>
          </w:p>
        </w:tc>
        <w:tc>
          <w:tcPr>
            <w:tcW w:w="2948" w:type="dxa"/>
          </w:tcPr>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lastRenderedPageBreak/>
              <w:t>一、第一項及第二項未修正。</w:t>
            </w:r>
          </w:p>
          <w:p w:rsidR="00C8272C" w:rsidRPr="00A363AB" w:rsidRDefault="00C8272C" w:rsidP="00C8272C">
            <w:pPr>
              <w:suppressAutoHyphens/>
              <w:kinsoku w:val="0"/>
              <w:overflowPunct/>
              <w:autoSpaceDE/>
              <w:ind w:rightChars="20" w:right="68"/>
              <w:textAlignment w:val="center"/>
              <w:rPr>
                <w:rFonts w:hAnsi="標楷體"/>
                <w:sz w:val="24"/>
                <w:szCs w:val="24"/>
              </w:rPr>
            </w:pPr>
            <w:r w:rsidRPr="00A363AB">
              <w:rPr>
                <w:rFonts w:hAnsi="標楷體" w:hint="eastAsia"/>
                <w:sz w:val="24"/>
                <w:szCs w:val="24"/>
              </w:rPr>
              <w:t>二、第三項修正如下：</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一)第二項於立法理由中已敘明保密逾三十年且有法律依據而不解密者，係指該法律有明文保密義務及明定有保密期限。同理，其他法律認有符合現行條文第三項之永久保密政治檔案，亦以該法律於條文中明定保密義務及保密期限為永久保密者，始合致保密要件。經查現行法律除國密法外，尚未有其他保密義務之法律定有永久保密之期限規定，合先敘明。</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(二)參考國密法部分條文修正草案第十二條有關國家安全情報來源或管道之國家機密，朝向刪除永久保密之規定，爰修正第三項有關永久保密政治檔案之文字，採引述條項方式，以維彈性。</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三、第四項未修正。</w:t>
            </w:r>
          </w:p>
        </w:tc>
      </w:tr>
      <w:tr w:rsidR="00A363AB" w:rsidRPr="00A363AB" w:rsidTr="00DE2547">
        <w:trPr>
          <w:jc w:val="center"/>
        </w:trPr>
        <w:tc>
          <w:tcPr>
            <w:tcW w:w="2948" w:type="dxa"/>
          </w:tcPr>
          <w:p w:rsidR="00C8272C" w:rsidRPr="00A363AB" w:rsidRDefault="00F949C0" w:rsidP="00C8272C">
            <w:pPr>
              <w:suppressAutoHyphens/>
              <w:kinsoku w:val="0"/>
              <w:overflowPunct/>
              <w:autoSpaceDE/>
              <w:ind w:left="340" w:rightChars="20" w:right="68" w:hangingChars="100" w:hanging="340"/>
              <w:textAlignment w:val="center"/>
              <w:rPr>
                <w:rFonts w:hAnsi="標楷體"/>
                <w:sz w:val="24"/>
                <w:szCs w:val="24"/>
              </w:rPr>
            </w:pPr>
            <w:hyperlink r:id="rId13" w:history="1">
              <w:r w:rsidR="00C8272C" w:rsidRPr="00A363AB">
                <w:rPr>
                  <w:rFonts w:hAnsi="標楷體" w:hint="eastAsia"/>
                  <w:sz w:val="24"/>
                  <w:szCs w:val="24"/>
                </w:rPr>
                <w:t>第七條</w:t>
              </w:r>
            </w:hyperlink>
            <w:r w:rsidR="00C8272C" w:rsidRPr="00A363AB">
              <w:rPr>
                <w:rFonts w:hAnsi="標楷體" w:hint="eastAsia"/>
                <w:sz w:val="24"/>
                <w:szCs w:val="24"/>
              </w:rPr>
              <w:t xml:space="preserve">  檔案局整理、保存政治檔案，應辦理下列事項：</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一、檔案編排描述及目錄補正。</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二、檔案保存狀況檢視及受損程度分級，並進行必要之修護。</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三、檔案複製儲存。</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四、定期進行機密檔案解降密檢討。</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u w:val="single"/>
              </w:rPr>
            </w:pPr>
            <w:r w:rsidRPr="00A363AB">
              <w:rPr>
                <w:rFonts w:hAnsi="標楷體" w:hint="eastAsia"/>
                <w:sz w:val="24"/>
                <w:szCs w:val="24"/>
                <w:u w:val="single"/>
              </w:rPr>
              <w:t>五、主動通知檔案當事人或其繼承人得申請返還私人文書。</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u w:val="single"/>
              </w:rPr>
              <w:t>六</w:t>
            </w:r>
            <w:r w:rsidRPr="00A363AB">
              <w:rPr>
                <w:rFonts w:hAnsi="標楷體" w:hint="eastAsia"/>
                <w:sz w:val="24"/>
                <w:szCs w:val="24"/>
              </w:rPr>
              <w:t>、其他必要事項。</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政治檔案於保密期限屆滿或解密條件成就時，自動解除機密；保密逾三十年仍列機密等級者，除原移轉機關（構）敘明有保密義務之法律依據外，視為解除機密。</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政治檔案解除機密後，檔案局應將解除之意旨公告，並副知原移轉機關（構），以及為必要之解密措施，不適用國家機密保護法及文書</w:t>
            </w:r>
            <w:r w:rsidRPr="00A363AB">
              <w:rPr>
                <w:rFonts w:hAnsi="標楷體" w:hint="eastAsia"/>
                <w:sz w:val="24"/>
                <w:szCs w:val="24"/>
              </w:rPr>
              <w:lastRenderedPageBreak/>
              <w:t>處理有關解除機密之規定。</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u w:val="single"/>
              </w:rPr>
            </w:pPr>
            <w:r w:rsidRPr="00A363AB">
              <w:rPr>
                <w:rFonts w:hAnsi="標楷體" w:hint="eastAsia"/>
                <w:sz w:val="24"/>
                <w:szCs w:val="24"/>
              </w:rPr>
              <w:t xml:space="preserve">    </w:t>
            </w:r>
            <w:r w:rsidRPr="00A363AB">
              <w:rPr>
                <w:rFonts w:hAnsi="標楷體" w:hint="eastAsia"/>
                <w:sz w:val="24"/>
                <w:szCs w:val="24"/>
                <w:u w:val="single"/>
              </w:rPr>
              <w:t>第一項第五款有關申請返還私人文書之運作方式及其他應遵行事項之辦法，由檔案局定之。</w:t>
            </w:r>
          </w:p>
        </w:tc>
        <w:bookmarkStart w:id="114" w:name="7"/>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sz w:val="24"/>
                <w:szCs w:val="24"/>
              </w:rPr>
              <w:lastRenderedPageBreak/>
              <w:fldChar w:fldCharType="begin"/>
            </w:r>
            <w:r w:rsidRPr="00A363AB">
              <w:rPr>
                <w:rFonts w:hAnsi="標楷體"/>
                <w:sz w:val="24"/>
                <w:szCs w:val="24"/>
              </w:rPr>
              <w:instrText xml:space="preserve"> HYPERLINK "https://law.moj.gov.tw/LawClass/LawSingle.aspx?pcode=A0030312&amp;flno=7" </w:instrText>
            </w:r>
            <w:r w:rsidRPr="00A363AB">
              <w:rPr>
                <w:rFonts w:hAnsi="標楷體"/>
                <w:sz w:val="24"/>
                <w:szCs w:val="24"/>
              </w:rPr>
              <w:fldChar w:fldCharType="separate"/>
            </w:r>
            <w:r w:rsidRPr="00A363AB">
              <w:rPr>
                <w:rFonts w:hAnsi="標楷體" w:hint="eastAsia"/>
                <w:sz w:val="24"/>
                <w:szCs w:val="24"/>
              </w:rPr>
              <w:t>第七條</w:t>
            </w:r>
            <w:r w:rsidRPr="00A363AB">
              <w:rPr>
                <w:rFonts w:hAnsi="標楷體"/>
                <w:sz w:val="24"/>
                <w:szCs w:val="24"/>
              </w:rPr>
              <w:fldChar w:fldCharType="end"/>
            </w:r>
            <w:bookmarkEnd w:id="114"/>
            <w:r w:rsidRPr="00A363AB">
              <w:rPr>
                <w:rFonts w:hAnsi="標楷體" w:hint="eastAsia"/>
                <w:sz w:val="24"/>
                <w:szCs w:val="24"/>
              </w:rPr>
              <w:t xml:space="preserve">  檔案局整理、保存政治檔案，應辦理下列事項：</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一、檔案編排描述及目錄補正。</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二、檔案保存狀況檢視及受損程度分級，並進行必要之修護。</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三、檔案複製儲存。</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四、定期進行機密檔案解降密檢討。</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五、其他必要事項。</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政治檔案於保密期限屆滿或解密條件成就時，自動解除機密；保密逾三十年仍列機密等級者，除原移轉機關（構）敘明有保密義務之法律依據外，視為解除機密。</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政治檔案解除機密後，檔案局應將解除之意旨公告，並副知原移轉機關（構），以及為必要之解密措施，不適用國家機密保護法及文書處理有關解除機密之規定。</w:t>
            </w:r>
          </w:p>
        </w:tc>
        <w:tc>
          <w:tcPr>
            <w:tcW w:w="2948" w:type="dxa"/>
          </w:tcPr>
          <w:p w:rsidR="00C8272C" w:rsidRPr="00A363AB" w:rsidRDefault="00C8272C" w:rsidP="00C8272C">
            <w:pPr>
              <w:suppressAutoHyphens/>
              <w:kinsoku w:val="0"/>
              <w:overflowPunct/>
              <w:autoSpaceDE/>
              <w:ind w:rightChars="20" w:right="68"/>
              <w:textAlignment w:val="center"/>
              <w:rPr>
                <w:rFonts w:hAnsi="標楷體"/>
                <w:sz w:val="24"/>
                <w:szCs w:val="24"/>
              </w:rPr>
            </w:pPr>
            <w:r w:rsidRPr="00A363AB">
              <w:rPr>
                <w:rFonts w:hAnsi="標楷體" w:hint="eastAsia"/>
                <w:sz w:val="24"/>
                <w:szCs w:val="24"/>
              </w:rPr>
              <w:t>一、第一項修正如下：</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(一)第一款至第四款未修正。</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二)針對私人文書之返還機制，檔案局已訂有國家檔案內含政治受難者私人文書申請返還作業要點，由於私人文書涉屬個人之財產權，故目前係參酌相關團體依二二八事件處理及賠償條例或戒嚴時期不當叛亂暨匪諜審判案件補償條例等認定為受難者、受裁判者或其家屬後，始通知得申請返還私人文書。配合促進轉型正義條例於一百十一年五月二十七日增訂第六條之一、第六條之二有關平復行政或司法不法規定，以及法務部訂定發布平復威權統治時期司法不法及行政不法審查會組織及運作辦法，據以認定權利受損之人，為保障上開條例檔案當事人</w:t>
            </w:r>
            <w:r w:rsidRPr="00A363AB">
              <w:rPr>
                <w:rFonts w:hAnsi="標楷體" w:hint="eastAsia"/>
                <w:sz w:val="24"/>
                <w:szCs w:val="24"/>
              </w:rPr>
              <w:lastRenderedPageBreak/>
              <w:t>或其繼承人權益，明定列為檔案局應為主動通知之辦理事項，爰增訂第五款規定，其餘款次遞移。</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二、</w:t>
            </w:r>
            <w:r w:rsidRPr="00A363AB">
              <w:rPr>
                <w:rFonts w:hAnsi="標楷體" w:hint="eastAsia"/>
                <w:sz w:val="24"/>
                <w:szCs w:val="24"/>
              </w:rPr>
              <w:tab/>
              <w:t>第二項及第三項</w:t>
            </w:r>
            <w:r w:rsidRPr="00A363AB">
              <w:rPr>
                <w:rFonts w:hAnsi="標楷體"/>
                <w:sz w:val="24"/>
                <w:szCs w:val="24"/>
              </w:rPr>
              <w:t>未修正</w:t>
            </w:r>
            <w:r w:rsidRPr="00A363AB">
              <w:rPr>
                <w:rFonts w:hAnsi="標楷體" w:hint="eastAsia"/>
                <w:sz w:val="24"/>
                <w:szCs w:val="24"/>
              </w:rPr>
              <w:t>。</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三、私人文書返還作業之程序及作業等應遵行注意事項另定辦法，爰增訂第四項規定。</w:t>
            </w:r>
          </w:p>
        </w:tc>
      </w:tr>
      <w:tr w:rsidR="00A363AB" w:rsidRPr="00A363AB" w:rsidTr="00DE2547">
        <w:trPr>
          <w:jc w:val="center"/>
        </w:trPr>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lastRenderedPageBreak/>
              <w:t>第八條  檔案當事人得申請與其本人所涉案件之政治檔案；檔案當事人死亡時，其配偶或民法第一千一百三十八條各款所定繼承人得申請之。</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依前項規定申請之政治檔案，除有下列情形之一外，檔案局應於指定場所提供閱覽、抄錄或複製：</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一、經依法規核定為機密檔案。</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二、經移轉機關（構）</w:t>
            </w:r>
            <w:r w:rsidRPr="00A363AB">
              <w:rPr>
                <w:rFonts w:hAnsi="標楷體" w:hint="eastAsia"/>
                <w:sz w:val="24"/>
                <w:szCs w:val="24"/>
                <w:u w:val="single"/>
              </w:rPr>
              <w:t>以具體事實及正當理由，敘明</w:t>
            </w:r>
            <w:r w:rsidRPr="00A363AB">
              <w:rPr>
                <w:rFonts w:hAnsi="標楷體" w:hint="eastAsia"/>
                <w:sz w:val="24"/>
                <w:szCs w:val="24"/>
              </w:rPr>
              <w:t>有嚴重影響國家安全或對外關係之虞</w:t>
            </w:r>
            <w:r w:rsidRPr="00A363AB">
              <w:rPr>
                <w:rFonts w:hAnsi="標楷體" w:hint="eastAsia"/>
                <w:sz w:val="24"/>
                <w:szCs w:val="24"/>
                <w:u w:val="single"/>
              </w:rPr>
              <w:t>，並報其上級機關核定</w:t>
            </w:r>
            <w:r w:rsidRPr="00A363AB">
              <w:rPr>
                <w:rFonts w:hAnsi="標楷體" w:hint="eastAsia"/>
                <w:sz w:val="24"/>
                <w:szCs w:val="24"/>
              </w:rPr>
              <w:t>。</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三、經其他檔案當事人或其繼承人表示不予公開之私人文書。</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依第一項規定申請之政治檔案涉及個人隱私者，檔案</w:t>
            </w:r>
            <w:r w:rsidRPr="00A363AB">
              <w:rPr>
                <w:rFonts w:hAnsi="標楷體" w:hint="eastAsia"/>
                <w:sz w:val="24"/>
                <w:szCs w:val="24"/>
              </w:rPr>
              <w:lastRenderedPageBreak/>
              <w:t>局應於指定場所提供閱覽、抄錄，或就涉個人隱私部分經分離處理使其無從識別特定之個人後，提供複製。但經該個人同意複製者，不在此限。</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前二項政治檔案，有第二項第二款情形者，至遲應於檔案屆滿五十年提供閱覽、抄錄或複製；有第二項第三款、前項情形者，至遲應於檔案屆滿七十年提供閱覽、抄錄或複製。</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前項所定年限之計算，以該檔案全案中文件產生日最早者為計算基準。</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檔案局應就政治檔案中之檔案當事人編製人名索引並公告之</w:t>
            </w:r>
            <w:r w:rsidRPr="00A363AB">
              <w:rPr>
                <w:rFonts w:hAnsi="標楷體" w:hint="eastAsia"/>
                <w:sz w:val="24"/>
                <w:szCs w:val="24"/>
                <w:u w:val="single"/>
              </w:rPr>
              <w:t>；就情報機關應用保防、偵防、安全管制等措施，未經檔</w:t>
            </w:r>
            <w:r w:rsidRPr="00A363AB">
              <w:rPr>
                <w:rFonts w:hAnsi="標楷體"/>
                <w:sz w:val="24"/>
                <w:szCs w:val="24"/>
                <w:u w:val="single"/>
              </w:rPr>
              <w:t>案當</w:t>
            </w:r>
            <w:r w:rsidRPr="00A363AB">
              <w:rPr>
                <w:rFonts w:hAnsi="標楷體" w:hint="eastAsia"/>
                <w:sz w:val="24"/>
                <w:szCs w:val="24"/>
                <w:u w:val="single"/>
              </w:rPr>
              <w:t>事</w:t>
            </w:r>
            <w:r w:rsidRPr="00A363AB">
              <w:rPr>
                <w:rFonts w:hAnsi="標楷體"/>
                <w:sz w:val="24"/>
                <w:szCs w:val="24"/>
                <w:u w:val="single"/>
              </w:rPr>
              <w:t>人</w:t>
            </w:r>
            <w:r w:rsidRPr="00A363AB">
              <w:rPr>
                <w:rFonts w:hAnsi="標楷體" w:hint="eastAsia"/>
                <w:sz w:val="24"/>
                <w:szCs w:val="24"/>
                <w:u w:val="single"/>
              </w:rPr>
              <w:t>同意而蒐集取得其個人隱私紀錄，且</w:t>
            </w:r>
            <w:r w:rsidRPr="00A363AB">
              <w:rPr>
                <w:rFonts w:hAnsi="標楷體"/>
                <w:sz w:val="24"/>
                <w:szCs w:val="24"/>
                <w:u w:val="single"/>
              </w:rPr>
              <w:t>於</w:t>
            </w:r>
            <w:r w:rsidRPr="00A363AB">
              <w:rPr>
                <w:rFonts w:hAnsi="標楷體" w:hint="eastAsia"/>
                <w:sz w:val="24"/>
                <w:szCs w:val="24"/>
                <w:u w:val="single"/>
              </w:rPr>
              <w:t>檔案中載有聯絡資訊者，於該人名索引公告前，主動通知該檔案當事人得依第一項規定申請閱覽、抄錄或複製檔案，及依第七項規定申請加註補充意見附卷。</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u w:val="single"/>
              </w:rPr>
            </w:pPr>
            <w:r w:rsidRPr="00A363AB">
              <w:rPr>
                <w:rFonts w:hAnsi="標楷體" w:hint="eastAsia"/>
                <w:sz w:val="24"/>
                <w:szCs w:val="24"/>
              </w:rPr>
              <w:t xml:space="preserve">    </w:t>
            </w:r>
            <w:r w:rsidRPr="00A363AB">
              <w:rPr>
                <w:rFonts w:hAnsi="標楷體" w:hint="eastAsia"/>
                <w:sz w:val="24"/>
                <w:szCs w:val="24"/>
                <w:u w:val="single"/>
              </w:rPr>
              <w:t>檔案當事人或其繼承人對檔案內容中與檔案當事人個人相關資料之敘</w:t>
            </w:r>
            <w:r w:rsidRPr="00A363AB">
              <w:rPr>
                <w:rFonts w:hAnsi="標楷體" w:hint="eastAsia"/>
                <w:sz w:val="24"/>
                <w:szCs w:val="24"/>
                <w:u w:val="single"/>
              </w:rPr>
              <w:lastRenderedPageBreak/>
              <w:t>述認有錯誤或不完整者，得檢附相關證明文件申請加註補充意見附卷。</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機關依下列規定作成公告時，應將該公告副知檔案局列為國家檔案，提供應用：</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一、依促進轉型正義條例作成</w:t>
            </w:r>
            <w:r w:rsidRPr="00A363AB">
              <w:rPr>
                <w:rFonts w:hAnsi="標楷體" w:hint="eastAsia"/>
                <w:sz w:val="24"/>
                <w:szCs w:val="24"/>
                <w:u w:val="single"/>
              </w:rPr>
              <w:t>平復司法不法及行政不法</w:t>
            </w:r>
            <w:r w:rsidRPr="00A363AB">
              <w:rPr>
                <w:rFonts w:hAnsi="標楷體" w:hint="eastAsia"/>
                <w:sz w:val="24"/>
                <w:szCs w:val="24"/>
              </w:rPr>
              <w:t>之公告。</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二、依二二八事件處理及賠償條例作成賠償及名譽回復之公告。</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三、依戒嚴時期不當叛亂暨匪諜審判案件補償條例作成補償及名譽回復之公告。</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四、依戒嚴時期人民受損權利回復條例作成權利回復之公告。</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第一項</w:t>
            </w:r>
            <w:r w:rsidRPr="00A363AB">
              <w:rPr>
                <w:rFonts w:hAnsi="標楷體" w:hint="eastAsia"/>
                <w:sz w:val="24"/>
                <w:szCs w:val="24"/>
                <w:u w:val="single"/>
              </w:rPr>
              <w:t>、</w:t>
            </w:r>
            <w:r w:rsidRPr="00A363AB">
              <w:rPr>
                <w:rFonts w:hAnsi="標楷體" w:hint="eastAsia"/>
                <w:sz w:val="24"/>
                <w:szCs w:val="24"/>
              </w:rPr>
              <w:t>第六項</w:t>
            </w:r>
            <w:r w:rsidRPr="00A363AB">
              <w:rPr>
                <w:rFonts w:hAnsi="標楷體" w:hint="eastAsia"/>
                <w:sz w:val="24"/>
                <w:szCs w:val="24"/>
                <w:u w:val="single"/>
              </w:rPr>
              <w:t>及第七項</w:t>
            </w:r>
            <w:r w:rsidRPr="00A363AB">
              <w:rPr>
                <w:rFonts w:hAnsi="標楷體" w:hint="eastAsia"/>
                <w:sz w:val="24"/>
                <w:szCs w:val="24"/>
              </w:rPr>
              <w:t>規定，檔案當事人或其繼承人得委任第三人申請辦理。</w:t>
            </w:r>
          </w:p>
        </w:tc>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lastRenderedPageBreak/>
              <w:t>第八條  檔案當事人得申請與其本人所涉案件之政治檔案；檔案當事人死亡時，其配偶或民法第一千一百三十八條各款所定繼承人得申請之。</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依前項規定申請之政治檔案，除有下列情形之一外，檔案局應於指定場所提供閱覽、抄錄或複製：</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一、經依法規核定為機密檔案。</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二、經移轉機關（構）表示有嚴重影響國家安全或對外關係之虞。</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三、經其他檔案當事人或其繼承人表示不予公開之私人文書。</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依第一項規定申請之政治檔案涉及個人隱私者，檔案局應於指定場所提供閱覽、抄錄，或就涉個人隱私部分經分離處理使其無從</w:t>
            </w:r>
            <w:r w:rsidRPr="00A363AB">
              <w:rPr>
                <w:rFonts w:hAnsi="標楷體" w:hint="eastAsia"/>
                <w:sz w:val="24"/>
                <w:szCs w:val="24"/>
              </w:rPr>
              <w:lastRenderedPageBreak/>
              <w:t>識別特定之個人後，提供複製。但經該個人同意複製者，不在此限。</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前二項政治檔案，有第二項第二款情形者，至遲應於檔案屆滿五十年提供閱覽、抄錄或複製；有第二項第三款、前項情形者，至遲應於檔案屆滿七十年提供閱覽、抄錄或複製。</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前項所定年限之計算，以該檔案全案中文件產生日最早者為計算基準。</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檔案局應就政治檔案中之檔案當事人編製人名索引並公告之。</w:t>
            </w:r>
            <w:r w:rsidRPr="00A363AB">
              <w:rPr>
                <w:rFonts w:hAnsi="標楷體" w:hint="eastAsia"/>
                <w:sz w:val="24"/>
                <w:szCs w:val="24"/>
                <w:u w:val="single"/>
              </w:rPr>
              <w:t>檔案當事人或其繼承人對檔案內容中與檔案當事人個人相關資料之敘述認有錯誤或不完整者，得檢附相關證明文件申請加註補充意見附卷。</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機關依下列規定作成公告時，應將該公告副知檔案局列為國家檔案，提供應用：</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一、依促進轉型正義條例</w:t>
            </w:r>
            <w:r w:rsidRPr="00A363AB">
              <w:rPr>
                <w:rFonts w:hAnsi="標楷體" w:hint="eastAsia"/>
                <w:sz w:val="24"/>
                <w:szCs w:val="24"/>
                <w:u w:val="single"/>
              </w:rPr>
              <w:t>第六條第三項規定</w:t>
            </w:r>
            <w:r w:rsidRPr="00A363AB">
              <w:rPr>
                <w:rFonts w:hAnsi="標楷體" w:hint="eastAsia"/>
                <w:sz w:val="24"/>
                <w:szCs w:val="24"/>
              </w:rPr>
              <w:t>作成撤銷有罪判決與其刑、保安處分及沒收宣告之公告。</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二、依二二八事件處理及賠償條例</w:t>
            </w:r>
            <w:r w:rsidRPr="00A363AB">
              <w:rPr>
                <w:rFonts w:hAnsi="標楷體" w:hint="eastAsia"/>
                <w:sz w:val="24"/>
                <w:szCs w:val="24"/>
              </w:rPr>
              <w:lastRenderedPageBreak/>
              <w:t>作成賠償及名譽回復之公告。</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三、依戒嚴時期不當叛亂暨匪諜審判案件補償條例作成補償及名譽回復之公告。</w:t>
            </w:r>
          </w:p>
          <w:p w:rsidR="00C8272C" w:rsidRPr="00A363AB" w:rsidRDefault="00C8272C" w:rsidP="00C8272C">
            <w:pPr>
              <w:suppressAutoHyphens/>
              <w:kinsoku w:val="0"/>
              <w:overflowPunct/>
              <w:autoSpaceDE/>
              <w:ind w:leftChars="111" w:left="898" w:rightChars="20" w:right="68" w:hangingChars="200" w:hanging="520"/>
              <w:textAlignment w:val="center"/>
              <w:rPr>
                <w:rFonts w:hAnsi="標楷體"/>
                <w:sz w:val="24"/>
                <w:szCs w:val="24"/>
              </w:rPr>
            </w:pPr>
            <w:r w:rsidRPr="00A363AB">
              <w:rPr>
                <w:rFonts w:hAnsi="標楷體" w:hint="eastAsia"/>
                <w:sz w:val="24"/>
                <w:szCs w:val="24"/>
              </w:rPr>
              <w:t>四、依戒嚴時期人民受損權利回復條例作成權利回復之公告。</w:t>
            </w:r>
          </w:p>
          <w:p w:rsidR="00C8272C" w:rsidRPr="00A363AB" w:rsidRDefault="00C8272C" w:rsidP="00C8272C">
            <w:pPr>
              <w:suppressAutoHyphens/>
              <w:kinsoku w:val="0"/>
              <w:overflowPunct/>
              <w:autoSpaceDE/>
              <w:ind w:leftChars="100" w:left="340" w:rightChars="20" w:right="68"/>
              <w:textAlignment w:val="center"/>
              <w:rPr>
                <w:rFonts w:hAnsi="標楷體"/>
                <w:sz w:val="24"/>
                <w:szCs w:val="24"/>
              </w:rPr>
            </w:pPr>
            <w:r w:rsidRPr="00A363AB">
              <w:rPr>
                <w:rFonts w:hAnsi="標楷體" w:hint="eastAsia"/>
                <w:sz w:val="24"/>
                <w:szCs w:val="24"/>
              </w:rPr>
              <w:t xml:space="preserve">    第一項及第六項規定，檔案當事人或其繼承人得委任第三人申請辦理。</w:t>
            </w:r>
          </w:p>
        </w:tc>
        <w:tc>
          <w:tcPr>
            <w:tcW w:w="2948" w:type="dxa"/>
          </w:tcPr>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lastRenderedPageBreak/>
              <w:t>一、第一項未修正。</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二、</w:t>
            </w:r>
            <w:r w:rsidRPr="00A363AB">
              <w:rPr>
                <w:rFonts w:hAnsi="標楷體" w:hint="eastAsia"/>
                <w:sz w:val="24"/>
                <w:szCs w:val="24"/>
              </w:rPr>
              <w:tab/>
              <w:t>鑑於政治檔案之性質與一般檔案不同，是否涉及嚴重影響國家安全或對外關係之虞更應審慎為之，為周延移轉機關</w:t>
            </w:r>
            <w:r w:rsidRPr="00A363AB">
              <w:rPr>
                <w:rFonts w:hAnsi="標楷體"/>
                <w:sz w:val="24"/>
                <w:szCs w:val="24"/>
              </w:rPr>
              <w:t>(</w:t>
            </w:r>
            <w:r w:rsidRPr="00A363AB">
              <w:rPr>
                <w:rFonts w:hAnsi="標楷體" w:hint="eastAsia"/>
                <w:sz w:val="24"/>
                <w:szCs w:val="24"/>
              </w:rPr>
              <w:t>構</w:t>
            </w:r>
            <w:r w:rsidRPr="00A363AB">
              <w:rPr>
                <w:rFonts w:hAnsi="標楷體"/>
                <w:sz w:val="24"/>
                <w:szCs w:val="24"/>
              </w:rPr>
              <w:t>)</w:t>
            </w:r>
            <w:r w:rsidRPr="00A363AB">
              <w:rPr>
                <w:rFonts w:hAnsi="標楷體" w:hint="eastAsia"/>
                <w:sz w:val="24"/>
                <w:szCs w:val="24"/>
              </w:rPr>
              <w:t>審認程序，爰參採外界意見，引入上級機關監督的機制，修正第二項第二款之規定，明定檔案內容是否有嚴重影響國家安全或對外關係之虞，移轉機關</w:t>
            </w:r>
            <w:r w:rsidRPr="00A363AB">
              <w:rPr>
                <w:rFonts w:hAnsi="標楷體"/>
                <w:sz w:val="24"/>
                <w:szCs w:val="24"/>
              </w:rPr>
              <w:t>(</w:t>
            </w:r>
            <w:r w:rsidRPr="00A363AB">
              <w:rPr>
                <w:rFonts w:hAnsi="標楷體" w:hint="eastAsia"/>
                <w:sz w:val="24"/>
                <w:szCs w:val="24"/>
              </w:rPr>
              <w:t>構</w:t>
            </w:r>
            <w:r w:rsidRPr="00A363AB">
              <w:rPr>
                <w:rFonts w:hAnsi="標楷體"/>
                <w:sz w:val="24"/>
                <w:szCs w:val="24"/>
              </w:rPr>
              <w:t>)</w:t>
            </w:r>
            <w:r w:rsidRPr="00A363AB">
              <w:rPr>
                <w:rFonts w:hAnsi="標楷體" w:hint="eastAsia"/>
                <w:sz w:val="24"/>
                <w:szCs w:val="24"/>
              </w:rPr>
              <w:t>應敘明限制應用之具體事實及正當理由，以及報其上級機關核定之程序，以覈實審認並明確權責，例如國家安全局所管政治檔案報其上級機關國家安全會議核定、外交部所管政治檔案報其上級機關行政院核定，落實政治檔案之開放應用。至有關加值使用部</w:t>
            </w:r>
            <w:r w:rsidRPr="00A363AB">
              <w:rPr>
                <w:rFonts w:hAnsi="標楷體" w:hint="eastAsia"/>
                <w:sz w:val="24"/>
                <w:szCs w:val="24"/>
              </w:rPr>
              <w:lastRenderedPageBreak/>
              <w:t>分，係屬檔案複製之延伸行為，業明定於檔案閱覽抄錄複製收費標準，如有加值使用需求，可依相關規定提出申請，檔案局當依法准駁，無須再經原移轉機關同意，併予說明。</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三、第三項至第五項未修正。</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四、為</w:t>
            </w:r>
            <w:r w:rsidRPr="00A363AB">
              <w:rPr>
                <w:rFonts w:hAnsi="標楷體"/>
                <w:sz w:val="24"/>
                <w:szCs w:val="24"/>
              </w:rPr>
              <w:t>保障檔案當事人權益，</w:t>
            </w:r>
            <w:r w:rsidRPr="00A363AB">
              <w:rPr>
                <w:rFonts w:hAnsi="標楷體" w:hint="eastAsia"/>
                <w:sz w:val="24"/>
                <w:szCs w:val="24"/>
              </w:rPr>
              <w:t>爰修正</w:t>
            </w:r>
            <w:r w:rsidRPr="00A363AB">
              <w:rPr>
                <w:rFonts w:hAnsi="標楷體"/>
                <w:sz w:val="24"/>
                <w:szCs w:val="24"/>
              </w:rPr>
              <w:t>第</w:t>
            </w:r>
            <w:r w:rsidRPr="00A363AB">
              <w:rPr>
                <w:rFonts w:hAnsi="標楷體" w:hint="eastAsia"/>
                <w:sz w:val="24"/>
                <w:szCs w:val="24"/>
              </w:rPr>
              <w:t>六</w:t>
            </w:r>
            <w:r w:rsidRPr="00A363AB">
              <w:rPr>
                <w:rFonts w:hAnsi="標楷體"/>
                <w:sz w:val="24"/>
                <w:szCs w:val="24"/>
              </w:rPr>
              <w:t>項規定，</w:t>
            </w:r>
            <w:r w:rsidRPr="00A363AB">
              <w:rPr>
                <w:rFonts w:hAnsi="標楷體" w:hint="eastAsia"/>
                <w:sz w:val="24"/>
                <w:szCs w:val="24"/>
              </w:rPr>
              <w:t>針對檔案當事人未知悉經情報機關應用保防、偵防、安全管制措施，秘</w:t>
            </w:r>
            <w:r w:rsidRPr="00A363AB">
              <w:rPr>
                <w:rFonts w:hAnsi="標楷體"/>
                <w:sz w:val="24"/>
                <w:szCs w:val="24"/>
              </w:rPr>
              <w:t>密</w:t>
            </w:r>
            <w:r w:rsidRPr="00A363AB">
              <w:rPr>
                <w:rFonts w:hAnsi="標楷體" w:hint="eastAsia"/>
                <w:sz w:val="24"/>
                <w:szCs w:val="24"/>
              </w:rPr>
              <w:t>取得涉及其高</w:t>
            </w:r>
            <w:r w:rsidRPr="00A363AB">
              <w:rPr>
                <w:rFonts w:hAnsi="標楷體"/>
                <w:sz w:val="24"/>
                <w:szCs w:val="24"/>
              </w:rPr>
              <w:t>度</w:t>
            </w:r>
            <w:r w:rsidRPr="00A363AB">
              <w:rPr>
                <w:rFonts w:hAnsi="標楷體" w:hint="eastAsia"/>
                <w:sz w:val="24"/>
                <w:szCs w:val="24"/>
              </w:rPr>
              <w:t>個人隱私之紀錄，且</w:t>
            </w:r>
            <w:r w:rsidRPr="00A363AB">
              <w:rPr>
                <w:rFonts w:hAnsi="標楷體"/>
                <w:sz w:val="24"/>
                <w:szCs w:val="24"/>
              </w:rPr>
              <w:t>相關檔案中</w:t>
            </w:r>
            <w:r w:rsidRPr="00A363AB">
              <w:rPr>
                <w:rFonts w:hAnsi="標楷體" w:hint="eastAsia"/>
                <w:sz w:val="24"/>
                <w:szCs w:val="24"/>
              </w:rPr>
              <w:t>留有聯繫資訊者，於人</w:t>
            </w:r>
            <w:r w:rsidRPr="00A363AB">
              <w:rPr>
                <w:rFonts w:hAnsi="標楷體"/>
                <w:sz w:val="24"/>
                <w:szCs w:val="24"/>
              </w:rPr>
              <w:t>名索引</w:t>
            </w:r>
            <w:r w:rsidRPr="00A363AB">
              <w:rPr>
                <w:rFonts w:hAnsi="標楷體" w:hint="eastAsia"/>
                <w:sz w:val="24"/>
                <w:szCs w:val="24"/>
              </w:rPr>
              <w:t>公布前主動通知該檔案當事人，並告知其後續得依本條第一項申請閱覽、抄錄或複製檔案，如認檔案內容有錯誤或不完整，得依第七項規定申請加註補充意見附卷，以維其優先近用權。另所稱情報機關依國家情報工作法第三條規定認定之。</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五、現行條文</w:t>
            </w:r>
            <w:r w:rsidRPr="00A363AB">
              <w:rPr>
                <w:rFonts w:hAnsi="標楷體"/>
                <w:sz w:val="24"/>
                <w:szCs w:val="24"/>
              </w:rPr>
              <w:t>第六項</w:t>
            </w:r>
            <w:r w:rsidRPr="00A363AB">
              <w:rPr>
                <w:rFonts w:hAnsi="標楷體" w:hint="eastAsia"/>
                <w:sz w:val="24"/>
                <w:szCs w:val="24"/>
              </w:rPr>
              <w:t>後段屬當</w:t>
            </w:r>
            <w:r w:rsidRPr="00A363AB">
              <w:rPr>
                <w:rFonts w:hAnsi="標楷體"/>
                <w:sz w:val="24"/>
                <w:szCs w:val="24"/>
              </w:rPr>
              <w:t>事人得申請</w:t>
            </w:r>
            <w:r w:rsidRPr="00A363AB">
              <w:rPr>
                <w:rFonts w:hAnsi="標楷體" w:hint="eastAsia"/>
                <w:sz w:val="24"/>
                <w:szCs w:val="24"/>
              </w:rPr>
              <w:t>加</w:t>
            </w:r>
            <w:r w:rsidRPr="00A363AB">
              <w:rPr>
                <w:rFonts w:hAnsi="標楷體"/>
                <w:sz w:val="24"/>
                <w:szCs w:val="24"/>
              </w:rPr>
              <w:t>註補充</w:t>
            </w:r>
            <w:r w:rsidRPr="00A363AB">
              <w:rPr>
                <w:rFonts w:hAnsi="標楷體" w:hint="eastAsia"/>
                <w:sz w:val="24"/>
                <w:szCs w:val="24"/>
              </w:rPr>
              <w:t>附</w:t>
            </w:r>
            <w:r w:rsidRPr="00A363AB">
              <w:rPr>
                <w:rFonts w:hAnsi="標楷體"/>
                <w:sz w:val="24"/>
                <w:szCs w:val="24"/>
              </w:rPr>
              <w:t>卷權利</w:t>
            </w:r>
            <w:r w:rsidRPr="00A363AB">
              <w:rPr>
                <w:rFonts w:hAnsi="標楷體" w:hint="eastAsia"/>
                <w:sz w:val="24"/>
                <w:szCs w:val="24"/>
              </w:rPr>
              <w:t>，與現行條文第六項前段有關檔案局辦理事項之內容屬性不同，為明確規</w:t>
            </w:r>
            <w:r w:rsidRPr="00A363AB">
              <w:rPr>
                <w:rFonts w:hAnsi="標楷體" w:hint="eastAsia"/>
                <w:sz w:val="24"/>
                <w:szCs w:val="24"/>
              </w:rPr>
              <w:lastRenderedPageBreak/>
              <w:t>範體例，爰移列為</w:t>
            </w:r>
            <w:r w:rsidRPr="00A363AB">
              <w:rPr>
                <w:rFonts w:hAnsi="標楷體"/>
                <w:sz w:val="24"/>
                <w:szCs w:val="24"/>
              </w:rPr>
              <w:t>第七項，</w:t>
            </w:r>
            <w:r w:rsidRPr="00A363AB">
              <w:rPr>
                <w:rFonts w:hAnsi="標楷體" w:hint="eastAsia"/>
                <w:sz w:val="24"/>
                <w:szCs w:val="24"/>
              </w:rPr>
              <w:t>其</w:t>
            </w:r>
            <w:r w:rsidRPr="00A363AB">
              <w:rPr>
                <w:rFonts w:hAnsi="標楷體"/>
                <w:sz w:val="24"/>
                <w:szCs w:val="24"/>
              </w:rPr>
              <w:t>餘</w:t>
            </w:r>
            <w:r w:rsidRPr="00A363AB">
              <w:rPr>
                <w:rFonts w:hAnsi="標楷體" w:hint="eastAsia"/>
                <w:sz w:val="24"/>
                <w:szCs w:val="24"/>
              </w:rPr>
              <w:t>項</w:t>
            </w:r>
            <w:r w:rsidRPr="00A363AB">
              <w:rPr>
                <w:rFonts w:hAnsi="標楷體"/>
                <w:sz w:val="24"/>
                <w:szCs w:val="24"/>
              </w:rPr>
              <w:t>次遞移。</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六、配合促進轉型正義條例於一百十一年五月二十七日增訂第六條之一、第六條之二有關平復行政不法規定，併同第六條平復司法不法規定，爰修正第八項第一款文字。</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六、配合現行第六項後段移列至第七項規定，爰第九項酌作文字修正。</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p>
        </w:tc>
      </w:tr>
      <w:tr w:rsidR="00A363AB" w:rsidRPr="00A363AB" w:rsidTr="00DE2547">
        <w:trPr>
          <w:jc w:val="center"/>
        </w:trPr>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lastRenderedPageBreak/>
              <w:t>第十一條  政治檔案中所載公務員、證人、檢舉人及消息來源之姓名、化名、代號及職稱，應提供閱覽、抄錄或複製</w:t>
            </w:r>
            <w:r w:rsidRPr="00A363AB">
              <w:rPr>
                <w:rFonts w:hAnsi="標楷體" w:hint="eastAsia"/>
                <w:sz w:val="24"/>
                <w:szCs w:val="24"/>
                <w:u w:val="single"/>
              </w:rPr>
              <w:t>，不適用第八條第二項第二款及國家情報工作法第八條第一項規定</w:t>
            </w:r>
            <w:r w:rsidRPr="00A363AB">
              <w:rPr>
                <w:rFonts w:hAnsi="標楷體" w:hint="eastAsia"/>
                <w:sz w:val="24"/>
                <w:szCs w:val="24"/>
              </w:rPr>
              <w:t>。</w:t>
            </w:r>
          </w:p>
        </w:tc>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t>第十一條  政治檔案中所載公務員、證人、檢舉人及消息來源之姓名、化名、代號及職稱，應提供閱覽、抄錄或複製。</w:t>
            </w:r>
          </w:p>
        </w:tc>
        <w:tc>
          <w:tcPr>
            <w:tcW w:w="2948" w:type="dxa"/>
          </w:tcPr>
          <w:p w:rsidR="00C8272C" w:rsidRPr="00A363AB" w:rsidRDefault="00C8272C" w:rsidP="00C8272C">
            <w:pPr>
              <w:suppressAutoHyphens/>
              <w:kinsoku w:val="0"/>
              <w:overflowPunct/>
              <w:autoSpaceDE/>
              <w:ind w:rightChars="20" w:right="68"/>
              <w:textAlignment w:val="center"/>
              <w:rPr>
                <w:rFonts w:hAnsi="標楷體"/>
                <w:sz w:val="24"/>
                <w:szCs w:val="24"/>
              </w:rPr>
            </w:pPr>
            <w:r w:rsidRPr="00A363AB">
              <w:rPr>
                <w:rFonts w:hAnsi="標楷體" w:hint="eastAsia"/>
                <w:sz w:val="24"/>
                <w:szCs w:val="24"/>
              </w:rPr>
              <w:t>因應民眾知的權利意識高漲，各界對於政治檔案公開與研究訴求，以及政府後續推動平復行政不法所需事證資料，為落實轉型正義，還原歷史真相，爰增列不得適用之規定，避免部分機關</w:t>
            </w:r>
            <w:r w:rsidRPr="00A363AB">
              <w:rPr>
                <w:rFonts w:hAnsi="標楷體"/>
                <w:sz w:val="24"/>
                <w:szCs w:val="24"/>
              </w:rPr>
              <w:t>(構)以</w:t>
            </w:r>
            <w:r w:rsidRPr="00A363AB">
              <w:rPr>
                <w:rFonts w:hAnsi="標楷體" w:hint="eastAsia"/>
                <w:sz w:val="24"/>
                <w:szCs w:val="24"/>
              </w:rPr>
              <w:t>第八條第二項第二款及國家情報工作法第八條第一項之事</w:t>
            </w:r>
            <w:r w:rsidRPr="00A363AB">
              <w:rPr>
                <w:rFonts w:hAnsi="標楷體" w:hint="eastAsia"/>
                <w:sz w:val="24"/>
                <w:szCs w:val="24"/>
              </w:rPr>
              <w:lastRenderedPageBreak/>
              <w:t>由延遲檔案開放時程，以符本條例加促政治檔案開放應用之立法意旨。</w:t>
            </w:r>
          </w:p>
        </w:tc>
      </w:tr>
      <w:tr w:rsidR="00A363AB" w:rsidRPr="00A363AB" w:rsidTr="00DE2547">
        <w:trPr>
          <w:jc w:val="center"/>
        </w:trPr>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lastRenderedPageBreak/>
              <w:t>第十二條  檔案局就第八條至第十條規定之申請作成決定前，得以書面通知檔案移轉機關（構）或相關機關（構）表示意見。受通知機關（構）應於十日內表示意見；屆期未表示意見者，視為無意見。</w:t>
            </w:r>
          </w:p>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t xml:space="preserve">      申請閱覽、抄錄或複製政治檔案如有平復司法不法、</w:t>
            </w:r>
            <w:r w:rsidRPr="00A363AB">
              <w:rPr>
                <w:rFonts w:hAnsi="標楷體" w:hint="eastAsia"/>
                <w:sz w:val="24"/>
                <w:szCs w:val="24"/>
                <w:u w:val="single"/>
              </w:rPr>
              <w:t>平復行政不法、</w:t>
            </w:r>
            <w:r w:rsidRPr="00A363AB">
              <w:rPr>
                <w:rFonts w:hAnsi="標楷體" w:hint="eastAsia"/>
                <w:sz w:val="24"/>
                <w:szCs w:val="24"/>
              </w:rPr>
              <w:t>賠償、補償或避免人格權受侵害之急迫情事者，申請人得以書面敘明理由請求優先處理。</w:t>
            </w:r>
          </w:p>
        </w:tc>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t>第十二條  檔案局就第八條至第十條規定之申請作成決定前，得以書面通知檔案移轉機關（構）或相關機關（構）表示意見。受通知機關（構）應於十日內表示意見；屆期未表示意見者，視為無意見。</w:t>
            </w:r>
          </w:p>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t xml:space="preserve">      申請閱覽、抄錄或複製政治檔案如有平復司法不法、賠償、補償或避免人格權受侵害之急迫情事者，申請人得以書面敘明理由請求優先處理。</w:t>
            </w:r>
          </w:p>
        </w:tc>
        <w:tc>
          <w:tcPr>
            <w:tcW w:w="2948" w:type="dxa"/>
          </w:tcPr>
          <w:p w:rsidR="00C8272C" w:rsidRPr="00A363AB" w:rsidRDefault="00C8272C" w:rsidP="00B91410">
            <w:pPr>
              <w:numPr>
                <w:ilvl w:val="0"/>
                <w:numId w:val="40"/>
              </w:numPr>
              <w:suppressAutoHyphens/>
              <w:kinsoku w:val="0"/>
              <w:overflowPunct/>
              <w:autoSpaceDE/>
              <w:autoSpaceDN/>
              <w:ind w:rightChars="20" w:right="68"/>
              <w:jc w:val="left"/>
              <w:textAlignment w:val="center"/>
              <w:rPr>
                <w:rFonts w:hAnsi="標楷體"/>
                <w:sz w:val="24"/>
                <w:szCs w:val="24"/>
              </w:rPr>
            </w:pPr>
            <w:r w:rsidRPr="00A363AB">
              <w:rPr>
                <w:rFonts w:hAnsi="標楷體" w:hint="eastAsia"/>
                <w:sz w:val="24"/>
                <w:szCs w:val="24"/>
              </w:rPr>
              <w:t>第一項未修正。</w:t>
            </w:r>
          </w:p>
          <w:p w:rsidR="00C8272C" w:rsidRPr="00A363AB" w:rsidRDefault="00C8272C" w:rsidP="00B91410">
            <w:pPr>
              <w:numPr>
                <w:ilvl w:val="0"/>
                <w:numId w:val="40"/>
              </w:numPr>
              <w:suppressAutoHyphens/>
              <w:kinsoku w:val="0"/>
              <w:overflowPunct/>
              <w:autoSpaceDE/>
              <w:autoSpaceDN/>
              <w:ind w:rightChars="20" w:right="68"/>
              <w:jc w:val="left"/>
              <w:textAlignment w:val="center"/>
              <w:rPr>
                <w:rFonts w:hAnsi="標楷體"/>
                <w:sz w:val="24"/>
                <w:szCs w:val="24"/>
              </w:rPr>
            </w:pPr>
            <w:r w:rsidRPr="00A363AB">
              <w:rPr>
                <w:rFonts w:hAnsi="標楷體" w:hint="eastAsia"/>
                <w:sz w:val="24"/>
                <w:szCs w:val="24"/>
              </w:rPr>
              <w:t>配合促進轉型正義條例於一百十一年五月二十七日增訂第六條之一、第六條之二，爰修正第二項規定，明定為辦理平復行政不法之案件，亦屬得請求優先處理政治檔案申請之情形。</w:t>
            </w:r>
          </w:p>
        </w:tc>
      </w:tr>
      <w:tr w:rsidR="00C8272C" w:rsidRPr="00A363AB" w:rsidTr="00DE2547">
        <w:trPr>
          <w:jc w:val="center"/>
        </w:trPr>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u w:val="single"/>
              </w:rPr>
            </w:pPr>
            <w:r w:rsidRPr="00A363AB">
              <w:rPr>
                <w:rFonts w:hAnsi="標楷體" w:hint="eastAsia"/>
                <w:sz w:val="24"/>
                <w:szCs w:val="24"/>
              </w:rPr>
              <w:t xml:space="preserve">第十四條  </w:t>
            </w:r>
            <w:r w:rsidRPr="00A363AB">
              <w:rPr>
                <w:rFonts w:hAnsi="標楷體" w:hint="eastAsia"/>
                <w:sz w:val="24"/>
                <w:szCs w:val="24"/>
                <w:u w:val="single"/>
              </w:rPr>
              <w:t>申請人對</w:t>
            </w:r>
            <w:r w:rsidRPr="00A363AB">
              <w:rPr>
                <w:rFonts w:hAnsi="標楷體"/>
                <w:sz w:val="24"/>
                <w:szCs w:val="24"/>
                <w:u w:val="single"/>
              </w:rPr>
              <w:t>於</w:t>
            </w:r>
            <w:r w:rsidRPr="00A363AB">
              <w:rPr>
                <w:rFonts w:hAnsi="標楷體" w:hint="eastAsia"/>
                <w:sz w:val="24"/>
                <w:szCs w:val="24"/>
                <w:u w:val="single"/>
              </w:rPr>
              <w:t>政</w:t>
            </w:r>
            <w:r w:rsidRPr="00A363AB">
              <w:rPr>
                <w:rFonts w:hAnsi="標楷體"/>
                <w:sz w:val="24"/>
                <w:szCs w:val="24"/>
                <w:u w:val="single"/>
              </w:rPr>
              <w:t>治檔案</w:t>
            </w:r>
            <w:r w:rsidRPr="00A363AB">
              <w:rPr>
                <w:rFonts w:hAnsi="標楷體" w:hint="eastAsia"/>
                <w:sz w:val="24"/>
                <w:szCs w:val="24"/>
                <w:u w:val="single"/>
              </w:rPr>
              <w:t>應</w:t>
            </w:r>
            <w:r w:rsidRPr="00A363AB">
              <w:rPr>
                <w:rFonts w:hAnsi="標楷體"/>
                <w:sz w:val="24"/>
                <w:szCs w:val="24"/>
                <w:u w:val="single"/>
              </w:rPr>
              <w:t>用之處</w:t>
            </w:r>
            <w:r w:rsidRPr="00A363AB">
              <w:rPr>
                <w:rFonts w:hAnsi="標楷體" w:hint="eastAsia"/>
                <w:sz w:val="24"/>
                <w:szCs w:val="24"/>
                <w:u w:val="single"/>
              </w:rPr>
              <w:t>分</w:t>
            </w:r>
            <w:r w:rsidRPr="00A363AB">
              <w:rPr>
                <w:rFonts w:hAnsi="標楷體"/>
                <w:sz w:val="24"/>
                <w:szCs w:val="24"/>
                <w:u w:val="single"/>
              </w:rPr>
              <w:t>如有不服</w:t>
            </w:r>
            <w:r w:rsidRPr="00A363AB">
              <w:rPr>
                <w:rFonts w:hAnsi="標楷體" w:hint="eastAsia"/>
                <w:sz w:val="24"/>
                <w:szCs w:val="24"/>
                <w:u w:val="single"/>
              </w:rPr>
              <w:t>，得於接獲檔案局處分決定次日起三十日內，依規定格式向檔案局申</w:t>
            </w:r>
            <w:r w:rsidRPr="00A363AB">
              <w:rPr>
                <w:rFonts w:hAnsi="標楷體"/>
                <w:sz w:val="24"/>
                <w:szCs w:val="24"/>
                <w:u w:val="single"/>
              </w:rPr>
              <w:t>請</w:t>
            </w:r>
            <w:r w:rsidRPr="00A363AB">
              <w:rPr>
                <w:rFonts w:hAnsi="標楷體" w:hint="eastAsia"/>
                <w:sz w:val="24"/>
                <w:szCs w:val="24"/>
                <w:u w:val="single"/>
              </w:rPr>
              <w:t>復查。</w:t>
            </w:r>
          </w:p>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u w:val="single"/>
              </w:rPr>
            </w:pPr>
            <w:r w:rsidRPr="00A363AB">
              <w:rPr>
                <w:rFonts w:hAnsi="標楷體" w:hint="eastAsia"/>
                <w:sz w:val="24"/>
                <w:szCs w:val="24"/>
              </w:rPr>
              <w:t xml:space="preserve">      </w:t>
            </w:r>
            <w:r w:rsidRPr="00A363AB">
              <w:rPr>
                <w:rFonts w:hAnsi="標楷體"/>
                <w:sz w:val="24"/>
                <w:szCs w:val="24"/>
                <w:u w:val="single"/>
              </w:rPr>
              <w:t>檔案局</w:t>
            </w:r>
            <w:r w:rsidRPr="00A363AB">
              <w:rPr>
                <w:rFonts w:hAnsi="標楷體" w:hint="eastAsia"/>
                <w:sz w:val="24"/>
                <w:szCs w:val="24"/>
                <w:u w:val="single"/>
              </w:rPr>
              <w:t>就</w:t>
            </w:r>
            <w:r w:rsidRPr="00A363AB">
              <w:rPr>
                <w:rFonts w:hAnsi="標楷體"/>
                <w:sz w:val="24"/>
                <w:szCs w:val="24"/>
                <w:u w:val="single"/>
              </w:rPr>
              <w:t>前項復查之申請，</w:t>
            </w:r>
            <w:r w:rsidRPr="00A363AB">
              <w:rPr>
                <w:rFonts w:hAnsi="標楷體" w:hint="eastAsia"/>
                <w:sz w:val="24"/>
                <w:szCs w:val="24"/>
                <w:u w:val="single"/>
              </w:rPr>
              <w:t>應於</w:t>
            </w:r>
            <w:r w:rsidRPr="00A363AB">
              <w:rPr>
                <w:rFonts w:hAnsi="標楷體"/>
                <w:sz w:val="24"/>
                <w:szCs w:val="24"/>
                <w:u w:val="single"/>
              </w:rPr>
              <w:t>收受申請</w:t>
            </w:r>
            <w:r w:rsidRPr="00A363AB">
              <w:rPr>
                <w:rFonts w:hAnsi="標楷體" w:hint="eastAsia"/>
                <w:sz w:val="24"/>
                <w:szCs w:val="24"/>
                <w:u w:val="single"/>
              </w:rPr>
              <w:t>書之</w:t>
            </w:r>
            <w:r w:rsidRPr="00A363AB">
              <w:rPr>
                <w:rFonts w:hAnsi="標楷體"/>
                <w:sz w:val="24"/>
                <w:szCs w:val="24"/>
                <w:u w:val="single"/>
              </w:rPr>
              <w:t>次日</w:t>
            </w:r>
            <w:r w:rsidRPr="00A363AB">
              <w:rPr>
                <w:rFonts w:hAnsi="標楷體" w:hint="eastAsia"/>
                <w:sz w:val="24"/>
                <w:szCs w:val="24"/>
                <w:u w:val="single"/>
              </w:rPr>
              <w:t>起二</w:t>
            </w:r>
            <w:r w:rsidRPr="00A363AB">
              <w:rPr>
                <w:rFonts w:hAnsi="標楷體"/>
                <w:sz w:val="24"/>
                <w:szCs w:val="24"/>
                <w:u w:val="single"/>
              </w:rPr>
              <w:t>個月內</w:t>
            </w:r>
            <w:r w:rsidRPr="00A363AB">
              <w:rPr>
                <w:rFonts w:hAnsi="標楷體" w:hint="eastAsia"/>
                <w:sz w:val="24"/>
                <w:szCs w:val="24"/>
                <w:u w:val="single"/>
              </w:rPr>
              <w:t>，作</w:t>
            </w:r>
            <w:r w:rsidRPr="00A363AB">
              <w:rPr>
                <w:rFonts w:hAnsi="標楷體"/>
                <w:sz w:val="24"/>
                <w:szCs w:val="24"/>
                <w:u w:val="single"/>
              </w:rPr>
              <w:t>成</w:t>
            </w:r>
            <w:r w:rsidRPr="00A363AB">
              <w:rPr>
                <w:rFonts w:hAnsi="標楷體" w:hint="eastAsia"/>
                <w:sz w:val="24"/>
                <w:szCs w:val="24"/>
                <w:u w:val="single"/>
              </w:rPr>
              <w:t>復查</w:t>
            </w:r>
            <w:r w:rsidRPr="00A363AB">
              <w:rPr>
                <w:rFonts w:hAnsi="標楷體"/>
                <w:sz w:val="24"/>
                <w:szCs w:val="24"/>
                <w:u w:val="single"/>
              </w:rPr>
              <w:t>決定</w:t>
            </w:r>
            <w:r w:rsidRPr="00A363AB">
              <w:rPr>
                <w:rFonts w:hAnsi="標楷體" w:hint="eastAsia"/>
                <w:sz w:val="24"/>
                <w:szCs w:val="24"/>
                <w:u w:val="single"/>
              </w:rPr>
              <w:t>；</w:t>
            </w:r>
            <w:r w:rsidRPr="00A363AB">
              <w:rPr>
                <w:rFonts w:hAnsi="標楷體"/>
                <w:sz w:val="24"/>
                <w:szCs w:val="24"/>
                <w:u w:val="single"/>
              </w:rPr>
              <w:t>必要時，得延長一次，最長</w:t>
            </w:r>
            <w:r w:rsidRPr="00A363AB">
              <w:rPr>
                <w:rFonts w:hAnsi="標楷體" w:hint="eastAsia"/>
                <w:sz w:val="24"/>
                <w:szCs w:val="24"/>
                <w:u w:val="single"/>
              </w:rPr>
              <w:t>不</w:t>
            </w:r>
            <w:r w:rsidRPr="00A363AB">
              <w:rPr>
                <w:rFonts w:hAnsi="標楷體"/>
                <w:sz w:val="24"/>
                <w:szCs w:val="24"/>
                <w:u w:val="single"/>
              </w:rPr>
              <w:t>得逾</w:t>
            </w:r>
            <w:r w:rsidRPr="00A363AB">
              <w:rPr>
                <w:rFonts w:hAnsi="標楷體" w:hint="eastAsia"/>
                <w:sz w:val="24"/>
                <w:szCs w:val="24"/>
                <w:u w:val="single"/>
              </w:rPr>
              <w:t>一個</w:t>
            </w:r>
            <w:r w:rsidRPr="00A363AB">
              <w:rPr>
                <w:rFonts w:hAnsi="標楷體"/>
                <w:sz w:val="24"/>
                <w:szCs w:val="24"/>
                <w:u w:val="single"/>
              </w:rPr>
              <w:t>月</w:t>
            </w:r>
            <w:r w:rsidRPr="00A363AB">
              <w:rPr>
                <w:rFonts w:hAnsi="標楷體" w:hint="eastAsia"/>
                <w:sz w:val="24"/>
                <w:szCs w:val="24"/>
                <w:u w:val="single"/>
              </w:rPr>
              <w:t>。</w:t>
            </w:r>
          </w:p>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u w:val="single"/>
              </w:rPr>
            </w:pPr>
            <w:r w:rsidRPr="00A363AB">
              <w:rPr>
                <w:rFonts w:hAnsi="標楷體" w:hint="eastAsia"/>
                <w:sz w:val="24"/>
                <w:szCs w:val="24"/>
              </w:rPr>
              <w:t xml:space="preserve">      </w:t>
            </w:r>
            <w:r w:rsidRPr="00A363AB">
              <w:rPr>
                <w:rFonts w:hAnsi="標楷體" w:hint="eastAsia"/>
                <w:sz w:val="24"/>
                <w:szCs w:val="24"/>
                <w:u w:val="single"/>
              </w:rPr>
              <w:t>前項期間屆滿後，檔案局仍未作成復查決定者，申請人得逕行提起訴願。</w:t>
            </w:r>
          </w:p>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u w:val="single"/>
              </w:rPr>
            </w:pPr>
            <w:r w:rsidRPr="00A363AB">
              <w:rPr>
                <w:rFonts w:hAnsi="標楷體" w:hint="eastAsia"/>
                <w:sz w:val="24"/>
                <w:szCs w:val="24"/>
              </w:rPr>
              <w:t xml:space="preserve">      </w:t>
            </w:r>
            <w:r w:rsidRPr="00A363AB">
              <w:rPr>
                <w:rFonts w:hAnsi="標楷體" w:hint="eastAsia"/>
                <w:sz w:val="24"/>
                <w:szCs w:val="24"/>
                <w:u w:val="single"/>
              </w:rPr>
              <w:t>申</w:t>
            </w:r>
            <w:r w:rsidRPr="00A363AB">
              <w:rPr>
                <w:rFonts w:hAnsi="標楷體"/>
                <w:sz w:val="24"/>
                <w:szCs w:val="24"/>
                <w:u w:val="single"/>
              </w:rPr>
              <w:t>請人</w:t>
            </w:r>
            <w:r w:rsidRPr="00A363AB">
              <w:rPr>
                <w:rFonts w:hAnsi="標楷體" w:hint="eastAsia"/>
                <w:sz w:val="24"/>
                <w:szCs w:val="24"/>
                <w:u w:val="single"/>
              </w:rPr>
              <w:t>不服第二</w:t>
            </w:r>
            <w:r w:rsidRPr="00A363AB">
              <w:rPr>
                <w:rFonts w:hAnsi="標楷體"/>
                <w:sz w:val="24"/>
                <w:szCs w:val="24"/>
                <w:u w:val="single"/>
              </w:rPr>
              <w:t>項</w:t>
            </w:r>
            <w:r w:rsidRPr="00A363AB">
              <w:rPr>
                <w:rFonts w:hAnsi="標楷體" w:hint="eastAsia"/>
                <w:sz w:val="24"/>
                <w:szCs w:val="24"/>
                <w:u w:val="single"/>
              </w:rPr>
              <w:t>復查決定者，得依法提起訴願及行政訴訟。</w:t>
            </w:r>
          </w:p>
          <w:p w:rsidR="00C8272C" w:rsidRPr="00A363AB" w:rsidRDefault="00C8272C" w:rsidP="00C8272C">
            <w:pPr>
              <w:suppressAutoHyphens/>
              <w:kinsoku w:val="0"/>
              <w:overflowPunct/>
              <w:autoSpaceDE/>
              <w:ind w:left="260" w:rightChars="20" w:right="68" w:hangingChars="100" w:hanging="260"/>
              <w:textAlignment w:val="center"/>
              <w:rPr>
                <w:rFonts w:ascii="Calibri" w:eastAsia="新細明體"/>
                <w:sz w:val="24"/>
              </w:rPr>
            </w:pPr>
            <w:r w:rsidRPr="00A363AB">
              <w:rPr>
                <w:rFonts w:hAnsi="標楷體" w:hint="eastAsia"/>
                <w:sz w:val="24"/>
              </w:rPr>
              <w:lastRenderedPageBreak/>
              <w:t xml:space="preserve">      </w:t>
            </w:r>
            <w:r w:rsidRPr="00A363AB">
              <w:rPr>
                <w:rFonts w:hAnsi="標楷體" w:hint="eastAsia"/>
                <w:sz w:val="24"/>
                <w:u w:val="single"/>
              </w:rPr>
              <w:t>申請</w:t>
            </w:r>
            <w:r w:rsidRPr="00A363AB">
              <w:rPr>
                <w:rFonts w:hAnsi="標楷體" w:hint="eastAsia"/>
                <w:sz w:val="24"/>
                <w:szCs w:val="24"/>
                <w:u w:val="single"/>
              </w:rPr>
              <w:t>復查</w:t>
            </w:r>
            <w:r w:rsidRPr="00A363AB">
              <w:rPr>
                <w:rFonts w:hAnsi="標楷體" w:hint="eastAsia"/>
                <w:sz w:val="24"/>
                <w:szCs w:val="24"/>
              </w:rPr>
              <w:t>之</w:t>
            </w:r>
            <w:r w:rsidRPr="00A363AB">
              <w:rPr>
                <w:rFonts w:hAnsi="標楷體" w:hint="eastAsia"/>
                <w:sz w:val="24"/>
                <w:szCs w:val="24"/>
                <w:u w:val="single"/>
              </w:rPr>
              <w:t>要件、審議人員之組成、</w:t>
            </w:r>
            <w:r w:rsidRPr="00A363AB">
              <w:rPr>
                <w:rFonts w:hAnsi="標楷體" w:hint="eastAsia"/>
                <w:sz w:val="24"/>
                <w:szCs w:val="24"/>
              </w:rPr>
              <w:t>運作方式及其他應</w:t>
            </w:r>
            <w:r w:rsidRPr="00A363AB">
              <w:rPr>
                <w:rFonts w:hAnsi="標楷體" w:hint="eastAsia"/>
                <w:sz w:val="24"/>
                <w:szCs w:val="24"/>
                <w:u w:val="single"/>
              </w:rPr>
              <w:t>遵</w:t>
            </w:r>
            <w:r w:rsidRPr="00A363AB">
              <w:rPr>
                <w:rFonts w:hAnsi="標楷體" w:hint="eastAsia"/>
                <w:sz w:val="24"/>
                <w:szCs w:val="24"/>
              </w:rPr>
              <w:t>行事項</w:t>
            </w:r>
            <w:r w:rsidRPr="00A363AB">
              <w:rPr>
                <w:rFonts w:hAnsi="標楷體" w:hint="eastAsia"/>
                <w:sz w:val="24"/>
                <w:szCs w:val="24"/>
                <w:u w:val="single"/>
              </w:rPr>
              <w:t>之辦法</w:t>
            </w:r>
            <w:r w:rsidRPr="00A363AB">
              <w:rPr>
                <w:rFonts w:hAnsi="標楷體" w:hint="eastAsia"/>
                <w:sz w:val="24"/>
                <w:szCs w:val="24"/>
              </w:rPr>
              <w:t>，由檔案局定之。</w:t>
            </w:r>
          </w:p>
        </w:tc>
        <w:tc>
          <w:tcPr>
            <w:tcW w:w="2948" w:type="dxa"/>
          </w:tcPr>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lastRenderedPageBreak/>
              <w:t xml:space="preserve">第十四條  </w:t>
            </w:r>
            <w:r w:rsidRPr="00A363AB">
              <w:rPr>
                <w:rFonts w:hAnsi="標楷體" w:hint="eastAsia"/>
                <w:sz w:val="24"/>
                <w:szCs w:val="24"/>
                <w:u w:val="single"/>
              </w:rPr>
              <w:t>開放政治檔案如涉爭議事項，得由檔案局邀集相關機關（構）、團體代表、學者專家及社會公正人士審議之，並排除第十一條所列人員。</w:t>
            </w:r>
          </w:p>
          <w:p w:rsidR="00C8272C" w:rsidRPr="00A363AB" w:rsidRDefault="00C8272C" w:rsidP="00C8272C">
            <w:pPr>
              <w:suppressAutoHyphens/>
              <w:kinsoku w:val="0"/>
              <w:overflowPunct/>
              <w:autoSpaceDE/>
              <w:ind w:left="260" w:rightChars="20" w:right="68" w:hangingChars="100" w:hanging="260"/>
              <w:textAlignment w:val="center"/>
              <w:rPr>
                <w:rFonts w:hAnsi="標楷體"/>
                <w:sz w:val="24"/>
                <w:szCs w:val="24"/>
              </w:rPr>
            </w:pPr>
            <w:r w:rsidRPr="00A363AB">
              <w:rPr>
                <w:rFonts w:hAnsi="標楷體" w:hint="eastAsia"/>
                <w:sz w:val="24"/>
                <w:szCs w:val="24"/>
              </w:rPr>
              <w:t xml:space="preserve">      前項爭議處理之運作方式及其他應行事項，由檔案局定之。</w:t>
            </w:r>
          </w:p>
        </w:tc>
        <w:tc>
          <w:tcPr>
            <w:tcW w:w="2948" w:type="dxa"/>
          </w:tcPr>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一、有關政治檔案開放應用申請案件，如涉爭議事項，現行已有處理機制，除可提報由社會公正人士、學者專家、政黨代表及機關代表等組成之國家檔案管理委員會審議，亦可由檔案局邀集相關機關(構)及學者專家、人士、代表等進行協議，民眾如不服檔案應用之處分，須循訴願及行政訴訟聲請救濟，惟程序較為冗長繁瑣，為迅速有效解決爭議，發揮行政機關自我省察功能，爰增列第一項</w:t>
            </w:r>
            <w:r w:rsidRPr="00A363AB">
              <w:rPr>
                <w:rFonts w:hAnsi="標楷體" w:hint="eastAsia"/>
                <w:sz w:val="24"/>
                <w:szCs w:val="24"/>
              </w:rPr>
              <w:lastRenderedPageBreak/>
              <w:t>訴願先行程序，明定申請人對於政治檔案應用之處分如有不服，得先向檔案局申請復查，仍有不服再依法提起訴願及行政訴訟。現行第一項得</w:t>
            </w:r>
            <w:r w:rsidRPr="00A363AB">
              <w:rPr>
                <w:rFonts w:hAnsi="標楷體" w:hint="eastAsia"/>
                <w:sz w:val="24"/>
              </w:rPr>
              <w:t>由檔案局邀集第十</w:t>
            </w:r>
            <w:r w:rsidRPr="00A363AB">
              <w:rPr>
                <w:rFonts w:hAnsi="標楷體"/>
                <w:sz w:val="24"/>
              </w:rPr>
              <w:t>一條所列人員以外之</w:t>
            </w:r>
            <w:r w:rsidRPr="00A363AB">
              <w:rPr>
                <w:rFonts w:hAnsi="標楷體" w:hint="eastAsia"/>
                <w:sz w:val="24"/>
              </w:rPr>
              <w:t>相關機關（構）、團體代表、學者專家及社會公正人士審議等</w:t>
            </w:r>
            <w:r w:rsidRPr="00A363AB">
              <w:rPr>
                <w:rFonts w:hAnsi="標楷體" w:hint="eastAsia"/>
                <w:sz w:val="24"/>
                <w:szCs w:val="24"/>
              </w:rPr>
              <w:t>人員組成之</w:t>
            </w:r>
            <w:r w:rsidRPr="00A363AB">
              <w:rPr>
                <w:rFonts w:hAnsi="標楷體" w:hint="eastAsia"/>
                <w:sz w:val="24"/>
              </w:rPr>
              <w:t>規定，移列授權辦法訂定</w:t>
            </w:r>
            <w:r w:rsidRPr="00A363AB">
              <w:rPr>
                <w:rFonts w:hAnsi="標楷體" w:hint="eastAsia"/>
                <w:sz w:val="24"/>
                <w:szCs w:val="24"/>
              </w:rPr>
              <w:t>，爰刪除現行第一項</w:t>
            </w:r>
            <w:r w:rsidRPr="00A363AB">
              <w:rPr>
                <w:rFonts w:hAnsi="標楷體" w:hint="eastAsia"/>
                <w:sz w:val="24"/>
              </w:rPr>
              <w:t>。</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二、為</w:t>
            </w:r>
            <w:r w:rsidRPr="00A363AB">
              <w:rPr>
                <w:rFonts w:hAnsi="標楷體"/>
                <w:sz w:val="24"/>
                <w:szCs w:val="24"/>
              </w:rPr>
              <w:t>減省申請人</w:t>
            </w:r>
            <w:r w:rsidRPr="00A363AB">
              <w:rPr>
                <w:rFonts w:hAnsi="標楷體" w:hint="eastAsia"/>
                <w:sz w:val="24"/>
                <w:szCs w:val="24"/>
              </w:rPr>
              <w:t>行政救濟</w:t>
            </w:r>
            <w:r w:rsidRPr="00A363AB">
              <w:rPr>
                <w:rFonts w:hAnsi="標楷體"/>
                <w:sz w:val="24"/>
                <w:szCs w:val="24"/>
              </w:rPr>
              <w:t>時間成本</w:t>
            </w:r>
            <w:r w:rsidRPr="00A363AB">
              <w:rPr>
                <w:rFonts w:hAnsi="標楷體" w:hint="eastAsia"/>
                <w:sz w:val="24"/>
                <w:szCs w:val="24"/>
              </w:rPr>
              <w:t>，參考關稅法第四十六條規定，增列第二項，明定檔案局應於二</w:t>
            </w:r>
            <w:r w:rsidRPr="00A363AB">
              <w:rPr>
                <w:rFonts w:hAnsi="標楷體"/>
                <w:sz w:val="24"/>
                <w:szCs w:val="24"/>
              </w:rPr>
              <w:t>個月內</w:t>
            </w:r>
            <w:r w:rsidRPr="00A363AB">
              <w:rPr>
                <w:rFonts w:hAnsi="標楷體" w:hint="eastAsia"/>
                <w:sz w:val="24"/>
                <w:szCs w:val="24"/>
              </w:rPr>
              <w:t>作</w:t>
            </w:r>
            <w:r w:rsidRPr="00A363AB">
              <w:rPr>
                <w:rFonts w:hAnsi="標楷體"/>
                <w:sz w:val="24"/>
                <w:szCs w:val="24"/>
              </w:rPr>
              <w:t>成</w:t>
            </w:r>
            <w:r w:rsidRPr="00A363AB">
              <w:rPr>
                <w:rFonts w:hAnsi="標楷體" w:hint="eastAsia"/>
                <w:sz w:val="24"/>
                <w:szCs w:val="24"/>
              </w:rPr>
              <w:t>復查</w:t>
            </w:r>
            <w:r w:rsidRPr="00A363AB">
              <w:rPr>
                <w:rFonts w:hAnsi="標楷體"/>
                <w:sz w:val="24"/>
                <w:szCs w:val="24"/>
              </w:rPr>
              <w:t>決定</w:t>
            </w:r>
            <w:r w:rsidRPr="00A363AB">
              <w:rPr>
                <w:rFonts w:hAnsi="標楷體" w:hint="eastAsia"/>
                <w:sz w:val="24"/>
                <w:szCs w:val="24"/>
              </w:rPr>
              <w:t>，</w:t>
            </w:r>
            <w:r w:rsidRPr="00A363AB">
              <w:rPr>
                <w:rFonts w:hAnsi="標楷體"/>
                <w:sz w:val="24"/>
                <w:szCs w:val="24"/>
              </w:rPr>
              <w:t>必要時得延長一次，最長</w:t>
            </w:r>
            <w:r w:rsidRPr="00A363AB">
              <w:rPr>
                <w:rFonts w:hAnsi="標楷體" w:hint="eastAsia"/>
                <w:sz w:val="24"/>
                <w:szCs w:val="24"/>
              </w:rPr>
              <w:t>不</w:t>
            </w:r>
            <w:r w:rsidRPr="00A363AB">
              <w:rPr>
                <w:rFonts w:hAnsi="標楷體"/>
                <w:sz w:val="24"/>
                <w:szCs w:val="24"/>
              </w:rPr>
              <w:t>得逾</w:t>
            </w:r>
            <w:r w:rsidRPr="00A363AB">
              <w:rPr>
                <w:rFonts w:hAnsi="標楷體" w:hint="eastAsia"/>
                <w:sz w:val="24"/>
                <w:szCs w:val="24"/>
              </w:rPr>
              <w:t>一個</w:t>
            </w:r>
            <w:r w:rsidRPr="00A363AB">
              <w:rPr>
                <w:rFonts w:hAnsi="標楷體"/>
                <w:sz w:val="24"/>
                <w:szCs w:val="24"/>
              </w:rPr>
              <w:t>月</w:t>
            </w:r>
            <w:r w:rsidRPr="00A363AB">
              <w:rPr>
                <w:rFonts w:hAnsi="標楷體" w:hint="eastAsia"/>
                <w:sz w:val="24"/>
                <w:szCs w:val="24"/>
              </w:rPr>
              <w:t>。</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三、第二項期間屆滿後，檔案局仍未作成復查決定者，經參考</w:t>
            </w:r>
            <w:r w:rsidRPr="00A363AB">
              <w:rPr>
                <w:rFonts w:hAnsi="標楷體"/>
                <w:sz w:val="24"/>
                <w:szCs w:val="24"/>
              </w:rPr>
              <w:t>稅捐稽徵法第</w:t>
            </w:r>
            <w:r w:rsidRPr="00A363AB">
              <w:rPr>
                <w:rFonts w:hAnsi="標楷體" w:hint="eastAsia"/>
                <w:sz w:val="24"/>
                <w:szCs w:val="24"/>
              </w:rPr>
              <w:t>三十五條第五項規定，申請人得逕行提起訴願，爰增列第三項。</w:t>
            </w:r>
          </w:p>
          <w:p w:rsidR="00C8272C" w:rsidRPr="00A363AB" w:rsidRDefault="00C8272C" w:rsidP="00C8272C">
            <w:pPr>
              <w:suppressAutoHyphens/>
              <w:kinsoku w:val="0"/>
              <w:overflowPunct/>
              <w:autoSpaceDE/>
              <w:ind w:left="533" w:rightChars="20" w:right="68" w:hangingChars="205" w:hanging="533"/>
              <w:textAlignment w:val="center"/>
              <w:rPr>
                <w:rFonts w:hAnsi="標楷體"/>
                <w:b/>
                <w:sz w:val="24"/>
                <w:szCs w:val="24"/>
              </w:rPr>
            </w:pPr>
            <w:r w:rsidRPr="00A363AB">
              <w:rPr>
                <w:rFonts w:hAnsi="標楷體" w:hint="eastAsia"/>
                <w:sz w:val="24"/>
                <w:szCs w:val="24"/>
              </w:rPr>
              <w:t>四、</w:t>
            </w:r>
            <w:r w:rsidRPr="00A363AB">
              <w:rPr>
                <w:rFonts w:hAnsi="標楷體"/>
                <w:sz w:val="24"/>
                <w:szCs w:val="24"/>
              </w:rPr>
              <w:t>倘申請人</w:t>
            </w:r>
            <w:r w:rsidRPr="00A363AB">
              <w:rPr>
                <w:rFonts w:hAnsi="標楷體" w:hint="eastAsia"/>
                <w:sz w:val="24"/>
                <w:szCs w:val="24"/>
              </w:rPr>
              <w:t>仍</w:t>
            </w:r>
            <w:r w:rsidRPr="00A363AB">
              <w:rPr>
                <w:rFonts w:hAnsi="標楷體"/>
                <w:sz w:val="24"/>
                <w:szCs w:val="24"/>
              </w:rPr>
              <w:t>不服</w:t>
            </w:r>
            <w:r w:rsidRPr="00A363AB">
              <w:rPr>
                <w:rFonts w:hAnsi="標楷體" w:hint="eastAsia"/>
                <w:sz w:val="24"/>
                <w:szCs w:val="24"/>
              </w:rPr>
              <w:t>第二項之復查決</w:t>
            </w:r>
            <w:r w:rsidRPr="00A363AB">
              <w:rPr>
                <w:rFonts w:hAnsi="標楷體"/>
                <w:sz w:val="24"/>
                <w:szCs w:val="24"/>
              </w:rPr>
              <w:t>定，</w:t>
            </w:r>
            <w:r w:rsidRPr="00A363AB">
              <w:rPr>
                <w:rFonts w:hAnsi="標楷體" w:hint="eastAsia"/>
                <w:sz w:val="24"/>
                <w:szCs w:val="24"/>
              </w:rPr>
              <w:t>得</w:t>
            </w:r>
            <w:r w:rsidRPr="00A363AB">
              <w:rPr>
                <w:rFonts w:hAnsi="標楷體"/>
                <w:sz w:val="24"/>
                <w:szCs w:val="24"/>
              </w:rPr>
              <w:t>依</w:t>
            </w:r>
            <w:r w:rsidRPr="00A363AB">
              <w:rPr>
                <w:rFonts w:hAnsi="標楷體" w:hint="eastAsia"/>
                <w:sz w:val="24"/>
                <w:szCs w:val="24"/>
              </w:rPr>
              <w:t>法</w:t>
            </w:r>
            <w:r w:rsidRPr="00A363AB">
              <w:rPr>
                <w:rFonts w:hAnsi="標楷體"/>
                <w:sz w:val="24"/>
                <w:szCs w:val="24"/>
              </w:rPr>
              <w:t>提起訴願及行政訴訟</w:t>
            </w:r>
            <w:r w:rsidRPr="00A363AB">
              <w:rPr>
                <w:rFonts w:hAnsi="標楷體" w:hint="eastAsia"/>
                <w:sz w:val="24"/>
                <w:szCs w:val="24"/>
              </w:rPr>
              <w:t>，爰增列第四項。</w:t>
            </w:r>
          </w:p>
          <w:p w:rsidR="00C8272C" w:rsidRPr="00A363AB" w:rsidRDefault="00C8272C" w:rsidP="00C8272C">
            <w:pPr>
              <w:suppressAutoHyphens/>
              <w:kinsoku w:val="0"/>
              <w:overflowPunct/>
              <w:autoSpaceDE/>
              <w:ind w:left="533" w:rightChars="20" w:right="68" w:hangingChars="205" w:hanging="533"/>
              <w:textAlignment w:val="center"/>
              <w:rPr>
                <w:rFonts w:hAnsi="標楷體"/>
                <w:sz w:val="24"/>
                <w:szCs w:val="24"/>
              </w:rPr>
            </w:pPr>
            <w:r w:rsidRPr="00A363AB">
              <w:rPr>
                <w:rFonts w:hAnsi="標楷體" w:hint="eastAsia"/>
                <w:sz w:val="24"/>
                <w:szCs w:val="24"/>
              </w:rPr>
              <w:t>五、有關申請復查之要件、審議人員之組成、運作方式及作業等應遵行注意事</w:t>
            </w:r>
            <w:r w:rsidRPr="00A363AB">
              <w:rPr>
                <w:rFonts w:hAnsi="標楷體" w:hint="eastAsia"/>
                <w:sz w:val="24"/>
                <w:szCs w:val="24"/>
              </w:rPr>
              <w:lastRenderedPageBreak/>
              <w:t>項，參考貿易法第三十二條授權以辦法定之，爰現行第二項修正後移列至第五項，以落實推動復查之訴願先行程序機制。</w:t>
            </w:r>
          </w:p>
        </w:tc>
      </w:tr>
    </w:tbl>
    <w:p w:rsidR="00C8272C" w:rsidRPr="00A363AB" w:rsidRDefault="00C8272C" w:rsidP="00C8272C">
      <w:pPr>
        <w:pStyle w:val="3"/>
        <w:numPr>
          <w:ilvl w:val="0"/>
          <w:numId w:val="0"/>
        </w:numPr>
        <w:ind w:left="1361" w:hanging="1219"/>
      </w:pPr>
    </w:p>
    <w:p w:rsidR="00E25849" w:rsidRPr="00A363AB" w:rsidRDefault="00E25849" w:rsidP="00C8272C">
      <w:pPr>
        <w:pStyle w:val="1"/>
      </w:pPr>
      <w:bookmarkStart w:id="115" w:name="_Toc524895646"/>
      <w:bookmarkStart w:id="116" w:name="_Toc524896192"/>
      <w:bookmarkStart w:id="117" w:name="_Toc524896222"/>
      <w:bookmarkStart w:id="118" w:name="_Toc524902729"/>
      <w:bookmarkStart w:id="119" w:name="_Toc525066145"/>
      <w:bookmarkStart w:id="120" w:name="_Toc525070836"/>
      <w:bookmarkStart w:id="121" w:name="_Toc525938376"/>
      <w:bookmarkStart w:id="122" w:name="_Toc525939224"/>
      <w:bookmarkStart w:id="123" w:name="_Toc525939729"/>
      <w:bookmarkStart w:id="124" w:name="_Toc529218269"/>
      <w:bookmarkEnd w:id="62"/>
      <w:bookmarkEnd w:id="63"/>
      <w:bookmarkEnd w:id="64"/>
      <w:bookmarkEnd w:id="65"/>
      <w:bookmarkEnd w:id="66"/>
      <w:bookmarkEnd w:id="67"/>
      <w:bookmarkEnd w:id="69"/>
      <w:bookmarkEnd w:id="70"/>
      <w:r w:rsidRPr="00A363AB">
        <w:br w:type="page"/>
      </w:r>
      <w:bookmarkStart w:id="125" w:name="_Toc529222686"/>
      <w:bookmarkStart w:id="126" w:name="_Toc529223108"/>
      <w:bookmarkStart w:id="127" w:name="_Toc529223859"/>
      <w:bookmarkStart w:id="128" w:name="_Toc529228262"/>
      <w:bookmarkStart w:id="129" w:name="_Toc2400392"/>
      <w:bookmarkStart w:id="130" w:name="_Toc4316186"/>
      <w:bookmarkStart w:id="131" w:name="_Toc4473327"/>
      <w:bookmarkStart w:id="132" w:name="_Toc69556894"/>
      <w:bookmarkStart w:id="133" w:name="_Toc69556943"/>
      <w:bookmarkStart w:id="134" w:name="_Toc69609817"/>
      <w:bookmarkStart w:id="135" w:name="_Toc70241813"/>
      <w:bookmarkStart w:id="136" w:name="_Toc70242202"/>
      <w:bookmarkStart w:id="137" w:name="_Toc421794872"/>
      <w:bookmarkStart w:id="138" w:name="_Toc422834157"/>
      <w:bookmarkStart w:id="139" w:name="_Toc132897352"/>
      <w:r w:rsidRPr="00A363AB">
        <w:rPr>
          <w:rFonts w:hint="eastAsia"/>
        </w:rPr>
        <w:lastRenderedPageBreak/>
        <w:t>調查意見：</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355FE4" w:rsidRPr="00A363AB" w:rsidRDefault="00355FE4" w:rsidP="00355FE4">
      <w:pPr>
        <w:pStyle w:val="10"/>
        <w:ind w:left="680" w:firstLine="680"/>
      </w:pPr>
      <w:bookmarkStart w:id="140" w:name="_Toc524902730"/>
      <w:r w:rsidRPr="00A363AB">
        <w:rPr>
          <w:rFonts w:hint="eastAsia"/>
        </w:rPr>
        <w:t>政府為落實轉正義並兼顧檔案當事人隱私之保護，建立完整之政治檔案管理及開放應用制度，爰制定政治檔案條例，並於</w:t>
      </w:r>
      <w:r w:rsidR="00ED1A62" w:rsidRPr="00A363AB">
        <w:rPr>
          <w:rFonts w:hint="eastAsia"/>
        </w:rPr>
        <w:t>民國(下同)</w:t>
      </w:r>
      <w:r w:rsidRPr="00A363AB">
        <w:rPr>
          <w:rFonts w:hint="eastAsia"/>
        </w:rPr>
        <w:t>108年7月24日公布施行。據悉，國家發展委員會（下稱國發會）檔案管理局（下稱檔案局）及威權時期情治機關如國家安全局（下稱國安局）、法務部調查局（下稱調查局）等，於受理人民申請複製政治檔案，每以「有嚴重影響國家安全或對外關係」為由，遮掩包含威權統治時期負責國家不法行為之公務員、線民、消息來源等之姓名、獲取情資之手法，以及時間地點等資料。本院為瞭解前揭情治機關遮掩資料之理由及範圍，有否流於形式、過於恣意或過大泛用？是否違反</w:t>
      </w:r>
      <w:r w:rsidR="00AB44AB" w:rsidRPr="00A363AB">
        <w:rPr>
          <w:rFonts w:hint="eastAsia"/>
        </w:rPr>
        <w:t>政治檔案條例</w:t>
      </w:r>
      <w:r w:rsidRPr="00A363AB">
        <w:rPr>
          <w:rFonts w:hint="eastAsia"/>
        </w:rPr>
        <w:t>而阻礙我國轉型正義之實現，爰由委員申請自動調查。案經調閱國發會、檔案局、國安局、調查局等機關卷證資料，並於111年3月11日函請檔案局</w:t>
      </w:r>
      <w:r w:rsidR="000F3F82">
        <w:rPr>
          <w:rFonts w:hint="eastAsia"/>
        </w:rPr>
        <w:t>林○○</w:t>
      </w:r>
      <w:r w:rsidRPr="00A363AB">
        <w:rPr>
          <w:rFonts w:hint="eastAsia"/>
        </w:rPr>
        <w:t>局長率主管人員到院業務簡報；同年4月18日函邀前促進轉型正義委員會（下稱促轉會）代理主任委員</w:t>
      </w:r>
      <w:r w:rsidR="000F3F82">
        <w:rPr>
          <w:rFonts w:hint="eastAsia"/>
        </w:rPr>
        <w:t>葉○○</w:t>
      </w:r>
      <w:r w:rsidRPr="00A363AB">
        <w:rPr>
          <w:rFonts w:hint="eastAsia"/>
        </w:rPr>
        <w:t>率主管人員到院座談；同年5月27日函請國家安全會議（下稱國安會）、國安局、調查局、司法院行政訴訟及懲戒廳、國史館、檔案局及促轉會派員，並邀請任職國立臺灣大學、政治大學、臺北大學、中央研究院、</w:t>
      </w:r>
      <w:r w:rsidR="00913C0C">
        <w:rPr>
          <w:rFonts w:hint="eastAsia"/>
        </w:rPr>
        <w:t>○○○○○○會</w:t>
      </w:r>
      <w:r w:rsidRPr="00A363AB">
        <w:rPr>
          <w:rFonts w:hint="eastAsia"/>
        </w:rPr>
        <w:t>、</w:t>
      </w:r>
      <w:r w:rsidR="000F3F82">
        <w:rPr>
          <w:rFonts w:hint="eastAsia"/>
        </w:rPr>
        <w:t>○○○社</w:t>
      </w:r>
      <w:r w:rsidRPr="00A363AB">
        <w:rPr>
          <w:rFonts w:hint="eastAsia"/>
        </w:rPr>
        <w:t>、</w:t>
      </w:r>
      <w:r w:rsidR="000F3F82">
        <w:rPr>
          <w:rFonts w:hint="eastAsia"/>
        </w:rPr>
        <w:t>○○</w:t>
      </w:r>
      <w:r w:rsidRPr="00A363AB">
        <w:rPr>
          <w:rFonts w:hint="eastAsia"/>
        </w:rPr>
        <w:t>之專家學者共27人出席本案座談會；嗣於同年9月15日約請行政院政務委員</w:t>
      </w:r>
      <w:r w:rsidR="000F3F82">
        <w:rPr>
          <w:rFonts w:hint="eastAsia"/>
        </w:rPr>
        <w:t>羅○○</w:t>
      </w:r>
      <w:r w:rsidRPr="00A363AB">
        <w:rPr>
          <w:rFonts w:hint="eastAsia"/>
        </w:rPr>
        <w:t>、國發會副主任委員</w:t>
      </w:r>
      <w:r w:rsidR="000F3F82">
        <w:rPr>
          <w:rFonts w:hint="eastAsia"/>
        </w:rPr>
        <w:t>游○○</w:t>
      </w:r>
      <w:r w:rsidRPr="00A363AB">
        <w:rPr>
          <w:rFonts w:hint="eastAsia"/>
        </w:rPr>
        <w:t>率檔案局業管人員來院接受詢問</w:t>
      </w:r>
      <w:r w:rsidRPr="00A363AB">
        <w:rPr>
          <w:rFonts w:hAnsi="標楷體" w:hint="eastAsia"/>
        </w:rPr>
        <w:t>；</w:t>
      </w:r>
      <w:r w:rsidRPr="00A363AB">
        <w:rPr>
          <w:rFonts w:hint="eastAsia"/>
        </w:rPr>
        <w:t>會後檔案局並提具補充說明資料到院</w:t>
      </w:r>
      <w:r w:rsidR="00BD7111" w:rsidRPr="00A363AB">
        <w:rPr>
          <w:rFonts w:hAnsi="標楷體" w:hint="eastAsia"/>
        </w:rPr>
        <w:t>；復於1</w:t>
      </w:r>
      <w:r w:rsidR="00BD7111" w:rsidRPr="00A363AB">
        <w:rPr>
          <w:rFonts w:hAnsi="標楷體"/>
        </w:rPr>
        <w:t>12</w:t>
      </w:r>
      <w:r w:rsidR="00BD7111" w:rsidRPr="00A363AB">
        <w:rPr>
          <w:rFonts w:hAnsi="標楷體" w:hint="eastAsia"/>
        </w:rPr>
        <w:t>年4月11日分別前往國安局、檔案局閱卷並座談。</w:t>
      </w:r>
      <w:r w:rsidRPr="00A363AB">
        <w:rPr>
          <w:rFonts w:hint="eastAsia"/>
        </w:rPr>
        <w:t>全案業已調查竣事，茲臚列調查意見如下：</w:t>
      </w:r>
    </w:p>
    <w:p w:rsidR="00355FE4" w:rsidRPr="00A363AB" w:rsidRDefault="00355FE4" w:rsidP="00355FE4">
      <w:pPr>
        <w:pStyle w:val="2"/>
        <w:rPr>
          <w:b/>
        </w:rPr>
      </w:pPr>
      <w:bookmarkStart w:id="141" w:name="_Toc132897353"/>
      <w:r w:rsidRPr="00A363AB">
        <w:rPr>
          <w:rFonts w:hint="eastAsia"/>
          <w:b/>
        </w:rPr>
        <w:t>檔案局自89年起至109年止，陸續辦理9度之政治檔案徵集，並於促轉會</w:t>
      </w:r>
      <w:r w:rsidRPr="00A363AB">
        <w:rPr>
          <w:rFonts w:hAnsi="標楷體" w:hint="eastAsia"/>
          <w:b/>
        </w:rPr>
        <w:t>107年5月</w:t>
      </w:r>
      <w:r w:rsidRPr="00A363AB">
        <w:rPr>
          <w:rFonts w:hint="eastAsia"/>
          <w:b/>
        </w:rPr>
        <w:t>成立後，共同擇定戒嚴時期重點情治機關進行實地訪查，先後已完成2千7百餘</w:t>
      </w:r>
      <w:r w:rsidRPr="00A363AB">
        <w:rPr>
          <w:rFonts w:hint="eastAsia"/>
          <w:b/>
        </w:rPr>
        <w:lastRenderedPageBreak/>
        <w:t>機關之政治檔案清查</w:t>
      </w:r>
      <w:r w:rsidRPr="00A363AB">
        <w:rPr>
          <w:rFonts w:hAnsi="標楷體" w:hint="eastAsia"/>
          <w:b/>
        </w:rPr>
        <w:t>；另促轉會除協助檔案局擴大政治檔案之認定與徵集外，</w:t>
      </w:r>
      <w:r w:rsidR="008B54C9" w:rsidRPr="00A363AB">
        <w:rPr>
          <w:rFonts w:hAnsi="標楷體" w:hint="eastAsia"/>
          <w:b/>
        </w:rPr>
        <w:t>尚</w:t>
      </w:r>
      <w:r w:rsidRPr="00A363AB">
        <w:rPr>
          <w:rFonts w:hAnsi="標楷體" w:hint="eastAsia"/>
          <w:b/>
        </w:rPr>
        <w:t>依相關法令受理政黨資料清查，分4階段完成7,000餘筆政治檔案審定及移轉</w:t>
      </w:r>
      <w:r w:rsidR="008B54C9" w:rsidRPr="00A363AB">
        <w:rPr>
          <w:rFonts w:hAnsi="標楷體" w:hint="eastAsia"/>
          <w:b/>
        </w:rPr>
        <w:t>。經</w:t>
      </w:r>
      <w:r w:rsidR="00FA2230" w:rsidRPr="00A363AB">
        <w:rPr>
          <w:rFonts w:hAnsi="標楷體" w:hint="eastAsia"/>
          <w:b/>
        </w:rPr>
        <w:t>由</w:t>
      </w:r>
      <w:r w:rsidR="008B54C9" w:rsidRPr="00A363AB">
        <w:rPr>
          <w:rFonts w:hAnsi="標楷體" w:hint="eastAsia"/>
          <w:b/>
        </w:rPr>
        <w:t>該二機關共同努力，</w:t>
      </w:r>
      <w:r w:rsidRPr="00A363AB">
        <w:rPr>
          <w:rFonts w:hAnsi="標楷體" w:hint="eastAsia"/>
          <w:b/>
        </w:rPr>
        <w:t>迄今政治檔案典藏累計長度逾2</w:t>
      </w:r>
      <w:r w:rsidRPr="00A363AB">
        <w:rPr>
          <w:rFonts w:hAnsi="標楷體"/>
          <w:b/>
        </w:rPr>
        <w:t>.7</w:t>
      </w:r>
      <w:r w:rsidRPr="00A363AB">
        <w:rPr>
          <w:rFonts w:hAnsi="標楷體" w:hint="eastAsia"/>
          <w:b/>
        </w:rPr>
        <w:t>公里，確已獲</w:t>
      </w:r>
      <w:r w:rsidR="00ED1A62" w:rsidRPr="00A363AB">
        <w:rPr>
          <w:rFonts w:hAnsi="標楷體" w:hint="eastAsia"/>
          <w:b/>
        </w:rPr>
        <w:t>致</w:t>
      </w:r>
      <w:r w:rsidRPr="00A363AB">
        <w:rPr>
          <w:rFonts w:hAnsi="標楷體" w:hint="eastAsia"/>
          <w:b/>
        </w:rPr>
        <w:t>相當成果。有鑑於</w:t>
      </w:r>
      <w:r w:rsidRPr="00A363AB">
        <w:rPr>
          <w:rFonts w:hint="eastAsia"/>
          <w:b/>
        </w:rPr>
        <w:t>政治檔案係國家檔案中各界應用比例最高之檔案類型，且近年徵集之政治檔案數倍於以往，而促轉會</w:t>
      </w:r>
      <w:r w:rsidR="00D342B6" w:rsidRPr="00A363AB">
        <w:rPr>
          <w:rFonts w:hint="eastAsia"/>
          <w:b/>
        </w:rPr>
        <w:t>依法</w:t>
      </w:r>
      <w:r w:rsidRPr="00A363AB">
        <w:rPr>
          <w:rFonts w:hint="eastAsia"/>
          <w:b/>
        </w:rPr>
        <w:t>解散後，政治檔案業務將移由國發會（檔案局）承接</w:t>
      </w:r>
      <w:r w:rsidR="008B54C9" w:rsidRPr="00A363AB">
        <w:rPr>
          <w:rFonts w:hint="eastAsia"/>
          <w:b/>
        </w:rPr>
        <w:t>，</w:t>
      </w:r>
      <w:r w:rsidR="00FE0A60" w:rsidRPr="00A363AB">
        <w:rPr>
          <w:rFonts w:hint="eastAsia"/>
          <w:b/>
        </w:rPr>
        <w:t>是其工作職責將</w:t>
      </w:r>
      <w:r w:rsidR="008B54C9" w:rsidRPr="00A363AB">
        <w:rPr>
          <w:rFonts w:hint="eastAsia"/>
          <w:b/>
        </w:rPr>
        <w:t>益形加重</w:t>
      </w:r>
      <w:r w:rsidRPr="00A363AB">
        <w:rPr>
          <w:rFonts w:hint="eastAsia"/>
          <w:b/>
        </w:rPr>
        <w:t>。惟現</w:t>
      </w:r>
      <w:r w:rsidR="008B54C9" w:rsidRPr="00A363AB">
        <w:rPr>
          <w:rFonts w:hint="eastAsia"/>
          <w:b/>
        </w:rPr>
        <w:t>行</w:t>
      </w:r>
      <w:r w:rsidRPr="00A363AB">
        <w:rPr>
          <w:rFonts w:hint="eastAsia"/>
          <w:b/>
        </w:rPr>
        <w:t>檔案局組織編制並無處理政治檔案之專責組室，工作人員</w:t>
      </w:r>
      <w:r w:rsidR="008B54C9" w:rsidRPr="00A363AB">
        <w:rPr>
          <w:rFonts w:hint="eastAsia"/>
          <w:b/>
        </w:rPr>
        <w:t>多</w:t>
      </w:r>
      <w:r w:rsidR="002D6F3B" w:rsidRPr="00A363AB">
        <w:rPr>
          <w:rFonts w:hint="eastAsia"/>
          <w:b/>
        </w:rPr>
        <w:t>欠缺</w:t>
      </w:r>
      <w:r w:rsidRPr="00A363AB">
        <w:rPr>
          <w:rFonts w:hint="eastAsia"/>
          <w:b/>
        </w:rPr>
        <w:t>轉型正義等跨領域</w:t>
      </w:r>
      <w:r w:rsidR="008B54C9" w:rsidRPr="00A363AB">
        <w:rPr>
          <w:rFonts w:hint="eastAsia"/>
          <w:b/>
        </w:rPr>
        <w:t>相關</w:t>
      </w:r>
      <w:r w:rsidRPr="00A363AB">
        <w:rPr>
          <w:rFonts w:hint="eastAsia"/>
          <w:b/>
        </w:rPr>
        <w:t>專業</w:t>
      </w:r>
      <w:bookmarkStart w:id="142" w:name="_Hlk124510983"/>
      <w:r w:rsidR="008B54C9" w:rsidRPr="00A363AB">
        <w:rPr>
          <w:rFonts w:hint="eastAsia"/>
          <w:b/>
        </w:rPr>
        <w:t>。是</w:t>
      </w:r>
      <w:r w:rsidRPr="00A363AB">
        <w:rPr>
          <w:rFonts w:hint="eastAsia"/>
          <w:b/>
        </w:rPr>
        <w:t>檔案局</w:t>
      </w:r>
      <w:r w:rsidR="00A4470D" w:rsidRPr="00A363AB">
        <w:rPr>
          <w:rFonts w:hint="eastAsia"/>
          <w:b/>
        </w:rPr>
        <w:t>允</w:t>
      </w:r>
      <w:r w:rsidR="002D6F3B" w:rsidRPr="00A363AB">
        <w:rPr>
          <w:rFonts w:hint="eastAsia"/>
          <w:b/>
        </w:rPr>
        <w:t>應</w:t>
      </w:r>
      <w:r w:rsidR="00A7410C" w:rsidRPr="00A363AB">
        <w:rPr>
          <w:rFonts w:hint="eastAsia"/>
          <w:b/>
        </w:rPr>
        <w:t>正視</w:t>
      </w:r>
      <w:r w:rsidRPr="00A363AB">
        <w:rPr>
          <w:rFonts w:hint="eastAsia"/>
          <w:b/>
        </w:rPr>
        <w:t>改善，</w:t>
      </w:r>
      <w:r w:rsidR="00A4470D" w:rsidRPr="00A363AB">
        <w:rPr>
          <w:rFonts w:hint="eastAsia"/>
          <w:b/>
        </w:rPr>
        <w:t>積極</w:t>
      </w:r>
      <w:r w:rsidRPr="00A363AB">
        <w:rPr>
          <w:rFonts w:hint="eastAsia"/>
          <w:b/>
        </w:rPr>
        <w:t>評估引入外部資源共同協力，</w:t>
      </w:r>
      <w:r w:rsidR="00A4470D" w:rsidRPr="00A363AB">
        <w:rPr>
          <w:rFonts w:hint="eastAsia"/>
          <w:b/>
        </w:rPr>
        <w:t>妥適</w:t>
      </w:r>
      <w:r w:rsidR="002D6F3B" w:rsidRPr="00A363AB">
        <w:rPr>
          <w:rFonts w:hint="eastAsia"/>
          <w:b/>
        </w:rPr>
        <w:t>規劃</w:t>
      </w:r>
      <w:r w:rsidR="00A7410C" w:rsidRPr="00A363AB">
        <w:rPr>
          <w:rFonts w:hint="eastAsia"/>
          <w:b/>
        </w:rPr>
        <w:t>後續擴大清查</w:t>
      </w:r>
      <w:r w:rsidR="004A597D" w:rsidRPr="00A363AB">
        <w:rPr>
          <w:rFonts w:hint="eastAsia"/>
          <w:b/>
        </w:rPr>
        <w:t>與</w:t>
      </w:r>
      <w:r w:rsidR="00A7410C" w:rsidRPr="00A363AB">
        <w:rPr>
          <w:rFonts w:hint="eastAsia"/>
          <w:b/>
        </w:rPr>
        <w:t>徵集方向、標的與執行方式，並於</w:t>
      </w:r>
      <w:r w:rsidR="00A4470D" w:rsidRPr="00A363AB">
        <w:rPr>
          <w:rFonts w:hint="eastAsia"/>
          <w:b/>
        </w:rPr>
        <w:t>執行</w:t>
      </w:r>
      <w:r w:rsidR="008B54C9" w:rsidRPr="00A363AB">
        <w:rPr>
          <w:rFonts w:hint="eastAsia"/>
          <w:b/>
        </w:rPr>
        <w:t>該局</w:t>
      </w:r>
      <w:r w:rsidR="00A7410C" w:rsidRPr="00A363AB">
        <w:rPr>
          <w:rFonts w:hint="eastAsia"/>
          <w:b/>
        </w:rPr>
        <w:t>法定審核作業過程</w:t>
      </w:r>
      <w:r w:rsidR="008B54C9" w:rsidRPr="00A363AB">
        <w:rPr>
          <w:rFonts w:hint="eastAsia"/>
          <w:b/>
        </w:rPr>
        <w:t>中</w:t>
      </w:r>
      <w:r w:rsidR="00A7410C" w:rsidRPr="00A363AB">
        <w:rPr>
          <w:rFonts w:hint="eastAsia"/>
          <w:b/>
        </w:rPr>
        <w:t>嚴</w:t>
      </w:r>
      <w:r w:rsidR="00A4470D" w:rsidRPr="00A363AB">
        <w:rPr>
          <w:rFonts w:hint="eastAsia"/>
          <w:b/>
        </w:rPr>
        <w:t>予</w:t>
      </w:r>
      <w:r w:rsidR="00A7410C" w:rsidRPr="00A363AB">
        <w:rPr>
          <w:rFonts w:hint="eastAsia"/>
          <w:b/>
        </w:rPr>
        <w:t>把關，</w:t>
      </w:r>
      <w:r w:rsidR="008B54C9" w:rsidRPr="00A363AB">
        <w:rPr>
          <w:rFonts w:hint="eastAsia"/>
          <w:b/>
        </w:rPr>
        <w:t>務期</w:t>
      </w:r>
      <w:r w:rsidRPr="00A363AB">
        <w:rPr>
          <w:rFonts w:hint="eastAsia"/>
          <w:b/>
        </w:rPr>
        <w:t>政治檔案之徵集與開放應用</w:t>
      </w:r>
      <w:r w:rsidR="006E2D99" w:rsidRPr="00A363AB">
        <w:rPr>
          <w:rFonts w:hint="eastAsia"/>
          <w:b/>
        </w:rPr>
        <w:t>相關業務</w:t>
      </w:r>
      <w:r w:rsidRPr="00A363AB">
        <w:rPr>
          <w:rFonts w:hint="eastAsia"/>
          <w:b/>
        </w:rPr>
        <w:t>益臻善境</w:t>
      </w:r>
      <w:bookmarkEnd w:id="142"/>
      <w:r w:rsidRPr="00A363AB">
        <w:rPr>
          <w:rFonts w:hint="eastAsia"/>
          <w:b/>
        </w:rPr>
        <w:t>：</w:t>
      </w:r>
      <w:bookmarkEnd w:id="141"/>
    </w:p>
    <w:p w:rsidR="00355FE4" w:rsidRPr="00A363AB" w:rsidRDefault="00355FE4" w:rsidP="00355FE4">
      <w:pPr>
        <w:pStyle w:val="3"/>
      </w:pPr>
      <w:r w:rsidRPr="00A363AB">
        <w:rPr>
          <w:rFonts w:hint="eastAsia"/>
        </w:rPr>
        <w:t>政府為落實轉正義，並兼顧檔案當事人隱私之保護，建立完整之政治檔案管理及開放應用制度，爰依</w:t>
      </w:r>
      <w:r w:rsidR="00546C17" w:rsidRPr="00A363AB">
        <w:rPr>
          <w:rFonts w:hint="eastAsia"/>
        </w:rPr>
        <w:t>促進轉型正義條例（下稱</w:t>
      </w:r>
      <w:r w:rsidRPr="00A363AB">
        <w:rPr>
          <w:rFonts w:hint="eastAsia"/>
        </w:rPr>
        <w:t>促轉條例</w:t>
      </w:r>
      <w:r w:rsidR="00546C17" w:rsidRPr="00A363AB">
        <w:rPr>
          <w:rFonts w:hint="eastAsia"/>
        </w:rPr>
        <w:t>）</w:t>
      </w:r>
      <w:r w:rsidRPr="00A363AB">
        <w:rPr>
          <w:rFonts w:hint="eastAsia"/>
        </w:rPr>
        <w:t>第18條第6項規定，制定</w:t>
      </w:r>
      <w:r w:rsidR="00675414" w:rsidRPr="00A363AB">
        <w:rPr>
          <w:rFonts w:hint="eastAsia"/>
        </w:rPr>
        <w:t>政治檔案條例</w:t>
      </w:r>
      <w:r w:rsidRPr="00A363AB">
        <w:rPr>
          <w:rFonts w:hint="eastAsia"/>
        </w:rPr>
        <w:t>，並於108年7月24日公布施行：</w:t>
      </w:r>
    </w:p>
    <w:p w:rsidR="00355FE4" w:rsidRPr="00A363AB" w:rsidRDefault="00355FE4" w:rsidP="00355FE4">
      <w:pPr>
        <w:pStyle w:val="3"/>
        <w:numPr>
          <w:ilvl w:val="0"/>
          <w:numId w:val="0"/>
        </w:numPr>
        <w:ind w:left="1361"/>
      </w:pPr>
      <w:r w:rsidRPr="00A363AB">
        <w:rPr>
          <w:rFonts w:hint="eastAsia"/>
        </w:rPr>
        <w:t xml:space="preserve">    政府為建立符合轉型正義精神、兼顧檔案當事人隱私之政治檔案開放應用制度，並推動關於威權體制、國家總動員、戒嚴、動員戡亂時期以及</w:t>
      </w:r>
      <w:r w:rsidR="004B73F5" w:rsidRPr="00A363AB">
        <w:rPr>
          <w:rFonts w:hint="eastAsia"/>
        </w:rPr>
        <w:t>228事件</w:t>
      </w:r>
      <w:r w:rsidRPr="00A363AB">
        <w:rPr>
          <w:rFonts w:hint="eastAsia"/>
        </w:rPr>
        <w:t>之歷史研究與公民之轉型正義教育，公開真相並促成社會和解，辦理政治檔案之徵集、整理、保存、開放應用、研究及教育，依促轉條例第18條第6項規定制定</w:t>
      </w:r>
      <w:r w:rsidR="00675414" w:rsidRPr="00A363AB">
        <w:rPr>
          <w:rFonts w:hint="eastAsia"/>
        </w:rPr>
        <w:t>政治檔案條例</w:t>
      </w:r>
      <w:r w:rsidRPr="00A363AB">
        <w:rPr>
          <w:rFonts w:hint="eastAsia"/>
        </w:rPr>
        <w:t>，經立法院於1</w:t>
      </w:r>
      <w:r w:rsidRPr="00A363AB">
        <w:t>08</w:t>
      </w:r>
      <w:r w:rsidRPr="00A363AB">
        <w:rPr>
          <w:rFonts w:hint="eastAsia"/>
        </w:rPr>
        <w:t>年7月4日三讀通過，並於同年7月24日公布施行，自此我國政治檔案專法之立法工作終告完成。依</w:t>
      </w:r>
      <w:r w:rsidR="00675414" w:rsidRPr="00A363AB">
        <w:rPr>
          <w:rFonts w:hint="eastAsia"/>
        </w:rPr>
        <w:t>政治檔案條例</w:t>
      </w:r>
      <w:r w:rsidRPr="00A363AB">
        <w:rPr>
          <w:rFonts w:hint="eastAsia"/>
        </w:rPr>
        <w:t>第2條規定，本條例之主管機關為國發會</w:t>
      </w:r>
      <w:r w:rsidR="004B73F5" w:rsidRPr="00A363AB">
        <w:rPr>
          <w:rFonts w:hint="eastAsia"/>
        </w:rPr>
        <w:t>，</w:t>
      </w:r>
      <w:r w:rsidRPr="00A363AB">
        <w:rPr>
          <w:rFonts w:hint="eastAsia"/>
        </w:rPr>
        <w:t>政治檔案之</w:t>
      </w:r>
      <w:r w:rsidRPr="00A363AB">
        <w:rPr>
          <w:rFonts w:hint="eastAsia"/>
        </w:rPr>
        <w:lastRenderedPageBreak/>
        <w:t>徵集、整理、保存及開放應用事項，由檔案局辦理。</w:t>
      </w:r>
    </w:p>
    <w:p w:rsidR="00355FE4" w:rsidRPr="00A363AB" w:rsidRDefault="00355FE4" w:rsidP="00355FE4">
      <w:pPr>
        <w:pStyle w:val="3"/>
        <w:numPr>
          <w:ilvl w:val="0"/>
          <w:numId w:val="0"/>
        </w:numPr>
        <w:ind w:left="1361"/>
      </w:pPr>
      <w:r w:rsidRPr="00A363AB">
        <w:rPr>
          <w:rFonts w:hint="eastAsia"/>
        </w:rPr>
        <w:t xml:space="preserve">    </w:t>
      </w:r>
      <w:r w:rsidR="00675414" w:rsidRPr="00A363AB">
        <w:rPr>
          <w:rFonts w:hint="eastAsia"/>
        </w:rPr>
        <w:t>政治檔案條例</w:t>
      </w:r>
      <w:r w:rsidRPr="00A363AB">
        <w:rPr>
          <w:rFonts w:hint="eastAsia"/>
        </w:rPr>
        <w:t>第3條亦明定政治檔案之定義：「指由政府機關（構）、政黨、附隨組織及黨營機構所保管，自34年8月15日起至81年11月6日止，與</w:t>
      </w:r>
      <w:r w:rsidR="004B73F5" w:rsidRPr="00A363AB">
        <w:rPr>
          <w:rFonts w:hint="eastAsia"/>
        </w:rPr>
        <w:t>228事件</w:t>
      </w:r>
      <w:r w:rsidRPr="00A363AB">
        <w:rPr>
          <w:rFonts w:hint="eastAsia"/>
        </w:rPr>
        <w:t>、動員戡亂體制、戒嚴體制相關之檔案或各類紀錄及文件；已裁撤機關（構）之檔案亦適用之。」其適用範圍不以政府機關（構）檔案為限，包含政黨、附隨組織及黨營機構所保管之政治檔案，以留存民主歷程重要紀錄。其中，政黨、附隨組織及黨營機構所保管之政治檔案由促轉會負責調查與審定，續移歸檔案局管理；政府機關檔案由檔案局負責蒐整。</w:t>
      </w:r>
    </w:p>
    <w:p w:rsidR="00355FE4" w:rsidRPr="00A363AB" w:rsidRDefault="00355FE4" w:rsidP="00355FE4">
      <w:pPr>
        <w:pStyle w:val="3"/>
      </w:pPr>
      <w:r w:rsidRPr="00A363AB">
        <w:rPr>
          <w:rFonts w:hint="eastAsia"/>
        </w:rPr>
        <w:t>檔案局於</w:t>
      </w:r>
      <w:bookmarkStart w:id="143" w:name="_Hlk122526530"/>
      <w:r w:rsidR="00675414" w:rsidRPr="00A363AB">
        <w:rPr>
          <w:rFonts w:hint="eastAsia"/>
        </w:rPr>
        <w:t>政治檔案條例</w:t>
      </w:r>
      <w:r w:rsidRPr="00A363AB">
        <w:rPr>
          <w:rFonts w:hint="eastAsia"/>
        </w:rPr>
        <w:t>施行前，</w:t>
      </w:r>
      <w:bookmarkEnd w:id="143"/>
      <w:r w:rsidRPr="00A363AB">
        <w:rPr>
          <w:rFonts w:hint="eastAsia"/>
        </w:rPr>
        <w:t>自89年起即已辦理6度政治檔案之徵集作業</w:t>
      </w:r>
      <w:r w:rsidRPr="00A363AB">
        <w:rPr>
          <w:rFonts w:hAnsi="標楷體" w:hint="eastAsia"/>
        </w:rPr>
        <w:t>；</w:t>
      </w:r>
      <w:r w:rsidR="00675414" w:rsidRPr="00A363AB">
        <w:rPr>
          <w:rFonts w:hint="eastAsia"/>
        </w:rPr>
        <w:t>政治檔案條例</w:t>
      </w:r>
      <w:r w:rsidRPr="00A363AB">
        <w:rPr>
          <w:rFonts w:hAnsi="標楷體" w:hint="eastAsia"/>
        </w:rPr>
        <w:t>施行後，108年7月底至109年</w:t>
      </w:r>
      <w:r w:rsidR="00A177BF" w:rsidRPr="00A363AB">
        <w:rPr>
          <w:rFonts w:hAnsi="標楷體" w:hint="eastAsia"/>
        </w:rPr>
        <w:t>該</w:t>
      </w:r>
      <w:r w:rsidRPr="00A363AB">
        <w:rPr>
          <w:rFonts w:hAnsi="標楷體" w:hint="eastAsia"/>
        </w:rPr>
        <w:t>局啟動全面擴大清查與重點機關訪查3度徵集，</w:t>
      </w:r>
      <w:r w:rsidR="003B40E8" w:rsidRPr="00A363AB">
        <w:rPr>
          <w:rFonts w:hAnsi="標楷體" w:hint="eastAsia"/>
        </w:rPr>
        <w:t>共</w:t>
      </w:r>
      <w:r w:rsidRPr="00A363AB">
        <w:rPr>
          <w:rFonts w:hAnsi="標楷體" w:hint="eastAsia"/>
        </w:rPr>
        <w:t>計2,723個機關完成政治檔案清查</w:t>
      </w:r>
      <w:r w:rsidRPr="00A363AB">
        <w:rPr>
          <w:rFonts w:hint="eastAsia"/>
        </w:rPr>
        <w:t>：</w:t>
      </w:r>
    </w:p>
    <w:p w:rsidR="00355FE4" w:rsidRPr="00A363AB" w:rsidRDefault="00355FE4" w:rsidP="00355FE4">
      <w:pPr>
        <w:pStyle w:val="4"/>
      </w:pPr>
      <w:r w:rsidRPr="00A363AB">
        <w:rPr>
          <w:rFonts w:hint="eastAsia"/>
        </w:rPr>
        <w:t>查</w:t>
      </w:r>
      <w:r w:rsidR="00675414" w:rsidRPr="00A363AB">
        <w:rPr>
          <w:rFonts w:hint="eastAsia"/>
        </w:rPr>
        <w:t>政治檔案條例</w:t>
      </w:r>
      <w:r w:rsidRPr="00A363AB">
        <w:rPr>
          <w:rFonts w:hint="eastAsia"/>
        </w:rPr>
        <w:t>施行前，檔案局自89年起即已陸續辦理6度政治檔案徵集作業，該年度檔案局擬訂「228事件檔案蒐集整理工作計畫」，會同學者專家至48</w:t>
      </w:r>
      <w:r w:rsidR="00B338EA" w:rsidRPr="00A363AB">
        <w:rPr>
          <w:rFonts w:hint="eastAsia"/>
        </w:rPr>
        <w:t>個</w:t>
      </w:r>
      <w:r w:rsidRPr="00A363AB">
        <w:rPr>
          <w:rFonts w:hint="eastAsia"/>
        </w:rPr>
        <w:t>機關學校進行查訪；91年擬訂「國家安全、美麗島事件與重大政治事件檔案訪查徵集計畫」，協同學者專家至44個相關機關查訪；98年函請相關機關清查戒嚴時期政治偵防及審判案件相關檔案（27個機關回復）；102年函請相關機關再次清查相關檔案或核列機密等級之228事件檔案（25個機關回復）；105年通函各機關清查228事件、美麗島事件與戒嚴時期政治偵防案件等相關檔案（83個機關回復）；107年為辦理第6度政治檔案徵集，先於106年委託專家學者完成蒐整80</w:t>
      </w:r>
      <w:r w:rsidRPr="00A363AB">
        <w:rPr>
          <w:rFonts w:hint="eastAsia"/>
        </w:rPr>
        <w:lastRenderedPageBreak/>
        <w:t>個重大政治事件及31,118個人、事、地、物關鍵字為基礎，結合巨量資料搜尋技術，以上開關鍵字清查機關檔案目錄查詢網(簡稱NEAR)中，包括中央二級以上、國防部及其所屬、法務部及其所屬、</w:t>
      </w:r>
      <w:r w:rsidR="00EF6614" w:rsidRPr="00A363AB">
        <w:rPr>
          <w:rFonts w:hint="eastAsia"/>
        </w:rPr>
        <w:t>內政部</w:t>
      </w:r>
      <w:r w:rsidRPr="00A363AB">
        <w:rPr>
          <w:rFonts w:hint="eastAsia"/>
        </w:rPr>
        <w:t>警政署</w:t>
      </w:r>
      <w:r w:rsidR="00EF6614" w:rsidRPr="00A363AB">
        <w:rPr>
          <w:rFonts w:hint="eastAsia"/>
        </w:rPr>
        <w:t>（下稱警政署）</w:t>
      </w:r>
      <w:r w:rsidRPr="00A363AB">
        <w:rPr>
          <w:rFonts w:hint="eastAsia"/>
        </w:rPr>
        <w:t>及其所屬、司法機關、地方警察機關及地方一級機關等全國3</w:t>
      </w:r>
      <w:r w:rsidRPr="00A363AB">
        <w:t>,</w:t>
      </w:r>
      <w:r w:rsidRPr="00A363AB">
        <w:rPr>
          <w:rFonts w:hint="eastAsia"/>
        </w:rPr>
        <w:t>000餘個機關總計數億筆之檔案目錄後，聚焦總統府、行政院等33個重點機關管有政治檔案，續邀請學者專家分組前往進行檔案實地鑑選。</w:t>
      </w:r>
    </w:p>
    <w:p w:rsidR="00355FE4" w:rsidRPr="00A363AB" w:rsidRDefault="00675414" w:rsidP="00355FE4">
      <w:pPr>
        <w:pStyle w:val="4"/>
      </w:pPr>
      <w:r w:rsidRPr="00A363AB">
        <w:rPr>
          <w:rFonts w:hint="eastAsia"/>
        </w:rPr>
        <w:t>政治檔案條例</w:t>
      </w:r>
      <w:r w:rsidR="00355FE4" w:rsidRPr="00A363AB">
        <w:rPr>
          <w:rFonts w:hint="eastAsia"/>
        </w:rPr>
        <w:t>施行後，檔案局分別於108年7月31日及109年4月1日函送「政治檔案清查整理及開放應用作業程序」及「機關政治檔案全面清查作業指引」，請各機關除已納入機關檔案單位管理之檔案外，應擴大範圍至因執行公務所產生之各類紀錄及文件與其可能存放場所與庫房，落實清查。檔案局就機關報送管有政治檔案目錄，依</w:t>
      </w:r>
      <w:r w:rsidRPr="00A363AB">
        <w:rPr>
          <w:rFonts w:hint="eastAsia"/>
        </w:rPr>
        <w:t>政治檔案條例</w:t>
      </w:r>
      <w:r w:rsidR="00355FE4" w:rsidRPr="00A363AB">
        <w:rPr>
          <w:rFonts w:hint="eastAsia"/>
        </w:rPr>
        <w:t>之定義，檢視檔案目錄或檔案內容進行政治檔案審定。108年7月底至109年該局啟動依法清查、全面擴大清查與重點機關訪查3度徵集，計2,723個機關完成政治檔案清查。</w:t>
      </w:r>
    </w:p>
    <w:p w:rsidR="00355FE4" w:rsidRPr="00A363AB" w:rsidRDefault="00355FE4" w:rsidP="00355FE4">
      <w:pPr>
        <w:pStyle w:val="4"/>
      </w:pPr>
      <w:r w:rsidRPr="00A363AB">
        <w:rPr>
          <w:rFonts w:hint="eastAsia"/>
        </w:rPr>
        <w:t>有關檔案局歷年（次）徵集（受理移轉）政治檔案之概況，詳如下表：</w:t>
      </w:r>
    </w:p>
    <w:tbl>
      <w:tblPr>
        <w:tblW w:w="9072" w:type="dxa"/>
        <w:tblInd w:w="132" w:type="dxa"/>
        <w:tblLayout w:type="fixed"/>
        <w:tblCellMar>
          <w:left w:w="10" w:type="dxa"/>
          <w:right w:w="10" w:type="dxa"/>
        </w:tblCellMar>
        <w:tblLook w:val="0000" w:firstRow="0" w:lastRow="0" w:firstColumn="0" w:lastColumn="0" w:noHBand="0" w:noVBand="0"/>
      </w:tblPr>
      <w:tblGrid>
        <w:gridCol w:w="567"/>
        <w:gridCol w:w="1276"/>
        <w:gridCol w:w="3402"/>
        <w:gridCol w:w="3827"/>
      </w:tblGrid>
      <w:tr w:rsidR="00A363AB" w:rsidRPr="00A363AB" w:rsidTr="007468E8">
        <w:trPr>
          <w:trHeight w:val="625"/>
          <w:tblHeader/>
        </w:trPr>
        <w:tc>
          <w:tcPr>
            <w:tcW w:w="56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序次</w:t>
            </w:r>
          </w:p>
        </w:tc>
        <w:tc>
          <w:tcPr>
            <w:tcW w:w="1276"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啟動時間</w:t>
            </w:r>
          </w:p>
        </w:tc>
        <w:tc>
          <w:tcPr>
            <w:tcW w:w="3402" w:type="dxa"/>
            <w:tcBorders>
              <w:top w:val="single" w:sz="8" w:space="0" w:color="000000"/>
              <w:left w:val="single" w:sz="8" w:space="0" w:color="000000"/>
              <w:bottom w:val="single" w:sz="8" w:space="0" w:color="000000"/>
              <w:right w:val="single" w:sz="8" w:space="0" w:color="000000"/>
            </w:tcBorders>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執行內容</w:t>
            </w:r>
          </w:p>
        </w:tc>
        <w:tc>
          <w:tcPr>
            <w:tcW w:w="38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執行成果</w:t>
            </w:r>
          </w:p>
        </w:tc>
      </w:tr>
      <w:tr w:rsidR="00A363AB" w:rsidRPr="00A363AB" w:rsidTr="00DF24F8">
        <w:trPr>
          <w:trHeight w:val="153"/>
        </w:trPr>
        <w:tc>
          <w:tcPr>
            <w:tcW w:w="56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hAnsi="標楷體"/>
                <w:kern w:val="3"/>
                <w:sz w:val="28"/>
                <w:szCs w:val="28"/>
                <w:lang w:eastAsia="ar-SA"/>
              </w:rPr>
            </w:pPr>
            <w:r w:rsidRPr="00A363AB">
              <w:rPr>
                <w:rFonts w:hAnsi="標楷體" w:hint="eastAsia"/>
                <w:kern w:val="3"/>
                <w:sz w:val="28"/>
                <w:szCs w:val="28"/>
              </w:rPr>
              <w:t>1</w:t>
            </w:r>
          </w:p>
        </w:tc>
        <w:tc>
          <w:tcPr>
            <w:tcW w:w="1276"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hAnsi="標楷體"/>
                <w:kern w:val="3"/>
                <w:sz w:val="28"/>
                <w:szCs w:val="28"/>
                <w:lang w:eastAsia="ar-SA"/>
              </w:rPr>
            </w:pPr>
            <w:r w:rsidRPr="00A363AB">
              <w:rPr>
                <w:rFonts w:hAnsi="標楷體" w:hint="eastAsia"/>
                <w:sz w:val="28"/>
              </w:rPr>
              <w:t>8</w:t>
            </w:r>
            <w:r w:rsidRPr="00A363AB">
              <w:rPr>
                <w:rFonts w:hAnsi="標楷體"/>
                <w:sz w:val="28"/>
              </w:rPr>
              <w:t>9</w:t>
            </w:r>
            <w:r w:rsidRPr="00A363AB">
              <w:rPr>
                <w:rFonts w:hAnsi="標楷體" w:hint="eastAsia"/>
                <w:sz w:val="28"/>
              </w:rPr>
              <w:t>年</w:t>
            </w:r>
          </w:p>
        </w:tc>
        <w:tc>
          <w:tcPr>
            <w:tcW w:w="3402" w:type="dxa"/>
            <w:tcBorders>
              <w:top w:val="single" w:sz="8" w:space="0" w:color="000000"/>
              <w:left w:val="single" w:sz="8" w:space="0" w:color="000000"/>
              <w:bottom w:val="single" w:sz="8" w:space="0" w:color="000000"/>
              <w:right w:val="single" w:sz="8" w:space="0" w:color="000000"/>
            </w:tcBorders>
          </w:tcPr>
          <w:p w:rsidR="005D6F7A" w:rsidRPr="00A363AB" w:rsidRDefault="00355FE4" w:rsidP="00642073">
            <w:pPr>
              <w:widowControl/>
              <w:suppressAutoHyphens/>
              <w:spacing w:line="400" w:lineRule="exact"/>
              <w:textAlignment w:val="baseline"/>
              <w:rPr>
                <w:sz w:val="28"/>
              </w:rPr>
            </w:pPr>
            <w:r w:rsidRPr="00A363AB">
              <w:rPr>
                <w:rFonts w:hint="eastAsia"/>
                <w:sz w:val="28"/>
              </w:rPr>
              <w:t>自8</w:t>
            </w:r>
            <w:r w:rsidRPr="00A363AB">
              <w:rPr>
                <w:sz w:val="28"/>
              </w:rPr>
              <w:t>9</w:t>
            </w:r>
            <w:r w:rsidRPr="00A363AB">
              <w:rPr>
                <w:rFonts w:hint="eastAsia"/>
                <w:sz w:val="28"/>
              </w:rPr>
              <w:t>年起，擬訂「228事件檔案蒐集整理工作計畫」，會同學者專家至48個機關、學校進行查訪。</w:t>
            </w:r>
          </w:p>
          <w:p w:rsidR="007468E8" w:rsidRPr="00A363AB" w:rsidRDefault="007468E8" w:rsidP="00642073">
            <w:pPr>
              <w:widowControl/>
              <w:suppressAutoHyphens/>
              <w:spacing w:line="400" w:lineRule="exact"/>
              <w:textAlignment w:val="baseline"/>
              <w:rPr>
                <w:rFonts w:ascii="Times New Roman"/>
                <w:kern w:val="3"/>
                <w:sz w:val="28"/>
                <w:szCs w:val="28"/>
              </w:rPr>
            </w:pPr>
          </w:p>
          <w:p w:rsidR="007468E8" w:rsidRPr="00A363AB" w:rsidRDefault="007468E8" w:rsidP="00642073">
            <w:pPr>
              <w:widowControl/>
              <w:suppressAutoHyphens/>
              <w:spacing w:line="400" w:lineRule="exact"/>
              <w:textAlignment w:val="baseline"/>
              <w:rPr>
                <w:rFonts w:ascii="Times New Roman"/>
                <w:kern w:val="3"/>
                <w:sz w:val="28"/>
                <w:szCs w:val="28"/>
              </w:rPr>
            </w:pPr>
          </w:p>
          <w:p w:rsidR="007468E8" w:rsidRPr="00A363AB" w:rsidRDefault="007468E8" w:rsidP="00642073">
            <w:pPr>
              <w:widowControl/>
              <w:suppressAutoHyphens/>
              <w:spacing w:line="400" w:lineRule="exact"/>
              <w:textAlignment w:val="baseline"/>
              <w:rPr>
                <w:rFonts w:ascii="Times New Roman"/>
                <w:kern w:val="3"/>
                <w:sz w:val="28"/>
                <w:szCs w:val="28"/>
              </w:rPr>
            </w:pPr>
          </w:p>
        </w:tc>
        <w:tc>
          <w:tcPr>
            <w:tcW w:w="38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5FE4" w:rsidRPr="00A363AB" w:rsidRDefault="00355FE4" w:rsidP="002D59C9">
            <w:pPr>
              <w:widowControl/>
              <w:suppressAutoHyphens/>
              <w:spacing w:line="400" w:lineRule="exact"/>
              <w:textAlignment w:val="baseline"/>
              <w:rPr>
                <w:rFonts w:ascii="Times New Roman"/>
                <w:kern w:val="3"/>
                <w:sz w:val="28"/>
                <w:szCs w:val="28"/>
                <w:lang w:eastAsia="ar-SA"/>
              </w:rPr>
            </w:pPr>
          </w:p>
        </w:tc>
      </w:tr>
      <w:tr w:rsidR="00A363AB" w:rsidRPr="00A363AB" w:rsidTr="007468E8">
        <w:trPr>
          <w:trHeight w:val="3271"/>
        </w:trPr>
        <w:tc>
          <w:tcPr>
            <w:tcW w:w="56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lastRenderedPageBreak/>
              <w:t>2</w:t>
            </w:r>
          </w:p>
        </w:tc>
        <w:tc>
          <w:tcPr>
            <w:tcW w:w="1276"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91</w:t>
            </w:r>
            <w:r w:rsidRPr="00A363AB">
              <w:rPr>
                <w:rFonts w:ascii="Times New Roman"/>
                <w:kern w:val="3"/>
                <w:sz w:val="28"/>
                <w:szCs w:val="28"/>
                <w:lang w:eastAsia="ar-SA"/>
              </w:rPr>
              <w:t>年</w:t>
            </w:r>
          </w:p>
        </w:tc>
        <w:tc>
          <w:tcPr>
            <w:tcW w:w="3402" w:type="dxa"/>
            <w:tcBorders>
              <w:top w:val="single" w:sz="8" w:space="0" w:color="000000"/>
              <w:left w:val="single" w:sz="8" w:space="0" w:color="000000"/>
              <w:bottom w:val="single" w:sz="8" w:space="0" w:color="000000"/>
              <w:right w:val="single" w:sz="8" w:space="0" w:color="000000"/>
            </w:tcBorders>
          </w:tcPr>
          <w:p w:rsidR="00355FE4" w:rsidRPr="00A363AB" w:rsidRDefault="00355FE4" w:rsidP="002D59C9">
            <w:pPr>
              <w:widowControl/>
              <w:suppressAutoHyphens/>
              <w:spacing w:line="400" w:lineRule="exact"/>
              <w:textAlignment w:val="baseline"/>
              <w:rPr>
                <w:rFonts w:ascii="Times New Roman"/>
                <w:kern w:val="3"/>
                <w:sz w:val="28"/>
                <w:szCs w:val="28"/>
              </w:rPr>
            </w:pPr>
            <w:r w:rsidRPr="00A363AB">
              <w:rPr>
                <w:rFonts w:ascii="Times New Roman"/>
                <w:kern w:val="3"/>
                <w:sz w:val="28"/>
                <w:szCs w:val="28"/>
              </w:rPr>
              <w:t>擬訂</w:t>
            </w:r>
            <w:r w:rsidRPr="00A363AB">
              <w:rPr>
                <w:rFonts w:ascii="Times New Roman"/>
                <w:kern w:val="3"/>
                <w:sz w:val="28"/>
                <w:szCs w:val="28"/>
                <w:lang w:eastAsia="ar-SA"/>
              </w:rPr>
              <w:t>「國家安全、美麗島事件與重大政治事件檔案訪查徵集計畫」</w:t>
            </w:r>
            <w:r w:rsidRPr="00A363AB">
              <w:rPr>
                <w:rFonts w:ascii="Times New Roman"/>
                <w:kern w:val="3"/>
                <w:sz w:val="28"/>
                <w:szCs w:val="28"/>
              </w:rPr>
              <w:t>，協同學者專家至</w:t>
            </w:r>
            <w:r w:rsidRPr="00A363AB">
              <w:rPr>
                <w:rFonts w:ascii="Times New Roman"/>
                <w:kern w:val="3"/>
                <w:sz w:val="28"/>
                <w:szCs w:val="28"/>
              </w:rPr>
              <w:t>44</w:t>
            </w:r>
            <w:r w:rsidRPr="00A363AB">
              <w:rPr>
                <w:rFonts w:ascii="Times New Roman"/>
                <w:kern w:val="3"/>
                <w:sz w:val="28"/>
                <w:szCs w:val="28"/>
              </w:rPr>
              <w:t>個相關機關查訪</w:t>
            </w:r>
            <w:r w:rsidRPr="00A363AB">
              <w:rPr>
                <w:rFonts w:ascii="Times New Roman" w:hint="eastAsia"/>
                <w:kern w:val="3"/>
                <w:sz w:val="28"/>
                <w:szCs w:val="28"/>
              </w:rPr>
              <w:t>。</w:t>
            </w:r>
          </w:p>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p>
        </w:tc>
        <w:tc>
          <w:tcPr>
            <w:tcW w:w="38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計</w:t>
            </w:r>
            <w:r w:rsidRPr="00A363AB">
              <w:rPr>
                <w:rFonts w:ascii="Times New Roman"/>
                <w:kern w:val="3"/>
                <w:sz w:val="28"/>
                <w:szCs w:val="28"/>
              </w:rPr>
              <w:t>查訪</w:t>
            </w:r>
            <w:r w:rsidRPr="00A363AB">
              <w:rPr>
                <w:rFonts w:ascii="Times New Roman"/>
                <w:kern w:val="3"/>
                <w:sz w:val="28"/>
                <w:szCs w:val="28"/>
                <w:lang w:eastAsia="ar-SA"/>
              </w:rPr>
              <w:t>國安局、調查局、國防部等機關</w:t>
            </w:r>
            <w:r w:rsidRPr="00A363AB">
              <w:rPr>
                <w:rFonts w:ascii="Times New Roman"/>
                <w:kern w:val="3"/>
                <w:sz w:val="28"/>
                <w:szCs w:val="28"/>
                <w:lang w:eastAsia="ar-SA"/>
              </w:rPr>
              <w:t>(</w:t>
            </w:r>
            <w:r w:rsidRPr="00A363AB">
              <w:rPr>
                <w:rFonts w:ascii="Times New Roman"/>
                <w:kern w:val="3"/>
                <w:sz w:val="28"/>
                <w:szCs w:val="28"/>
                <w:lang w:eastAsia="ar-SA"/>
              </w:rPr>
              <w:t>國家安全檔案</w:t>
            </w:r>
            <w:r w:rsidRPr="00A363AB">
              <w:rPr>
                <w:rFonts w:ascii="Times New Roman"/>
                <w:kern w:val="3"/>
                <w:sz w:val="28"/>
                <w:szCs w:val="28"/>
                <w:lang w:eastAsia="ar-SA"/>
              </w:rPr>
              <w:t>12</w:t>
            </w:r>
            <w:r w:rsidRPr="00A363AB">
              <w:rPr>
                <w:rFonts w:ascii="Times New Roman"/>
                <w:kern w:val="3"/>
                <w:sz w:val="28"/>
                <w:szCs w:val="28"/>
                <w:lang w:eastAsia="ar-SA"/>
              </w:rPr>
              <w:t>個機關、美麗島事件</w:t>
            </w:r>
            <w:r w:rsidRPr="00A363AB">
              <w:rPr>
                <w:rFonts w:ascii="Times New Roman"/>
                <w:kern w:val="3"/>
                <w:sz w:val="28"/>
                <w:szCs w:val="28"/>
                <w:lang w:eastAsia="ar-SA"/>
              </w:rPr>
              <w:t>13</w:t>
            </w:r>
            <w:r w:rsidRPr="00A363AB">
              <w:rPr>
                <w:rFonts w:ascii="Times New Roman"/>
                <w:kern w:val="3"/>
                <w:sz w:val="28"/>
                <w:szCs w:val="28"/>
                <w:lang w:eastAsia="ar-SA"/>
              </w:rPr>
              <w:t>個機關、重大政治事件</w:t>
            </w:r>
            <w:r w:rsidRPr="00A363AB">
              <w:rPr>
                <w:rFonts w:ascii="Times New Roman"/>
                <w:kern w:val="3"/>
                <w:sz w:val="28"/>
                <w:szCs w:val="28"/>
                <w:lang w:eastAsia="ar-SA"/>
              </w:rPr>
              <w:t>21</w:t>
            </w:r>
            <w:r w:rsidRPr="00A363AB">
              <w:rPr>
                <w:rFonts w:ascii="Times New Roman"/>
                <w:kern w:val="3"/>
                <w:sz w:val="28"/>
                <w:szCs w:val="28"/>
                <w:lang w:eastAsia="ar-SA"/>
              </w:rPr>
              <w:t>個機關</w:t>
            </w:r>
            <w:r w:rsidRPr="00A363AB">
              <w:rPr>
                <w:rFonts w:ascii="Times New Roman"/>
                <w:kern w:val="3"/>
                <w:sz w:val="28"/>
                <w:szCs w:val="28"/>
                <w:lang w:eastAsia="ar-SA"/>
              </w:rPr>
              <w:t>)</w:t>
            </w:r>
            <w:r w:rsidRPr="00A363AB">
              <w:rPr>
                <w:rFonts w:ascii="Times New Roman"/>
                <w:kern w:val="3"/>
                <w:sz w:val="28"/>
                <w:szCs w:val="28"/>
                <w:lang w:eastAsia="ar-SA"/>
              </w:rPr>
              <w:t>，</w:t>
            </w:r>
            <w:r w:rsidRPr="00A363AB">
              <w:rPr>
                <w:rFonts w:ascii="Times New Roman"/>
                <w:kern w:val="3"/>
                <w:sz w:val="28"/>
                <w:szCs w:val="28"/>
              </w:rPr>
              <w:t>於</w:t>
            </w:r>
            <w:r w:rsidRPr="00A363AB">
              <w:rPr>
                <w:rFonts w:ascii="Times New Roman"/>
                <w:kern w:val="3"/>
                <w:sz w:val="28"/>
                <w:szCs w:val="28"/>
              </w:rPr>
              <w:t>92</w:t>
            </w:r>
            <w:r w:rsidRPr="00A363AB">
              <w:rPr>
                <w:rFonts w:ascii="Times New Roman"/>
                <w:kern w:val="3"/>
                <w:sz w:val="28"/>
                <w:szCs w:val="28"/>
              </w:rPr>
              <w:t>年完成美麗島事件、</w:t>
            </w:r>
            <w:r w:rsidRPr="00A363AB">
              <w:rPr>
                <w:rFonts w:ascii="Times New Roman"/>
                <w:kern w:val="3"/>
                <w:sz w:val="28"/>
                <w:szCs w:val="28"/>
              </w:rPr>
              <w:t>97</w:t>
            </w:r>
            <w:r w:rsidRPr="00A363AB">
              <w:rPr>
                <w:rFonts w:ascii="Times New Roman"/>
                <w:kern w:val="3"/>
                <w:sz w:val="28"/>
                <w:szCs w:val="28"/>
              </w:rPr>
              <w:t>年完成重大政治事件檔案移轉，共</w:t>
            </w:r>
            <w:r w:rsidRPr="00A363AB">
              <w:rPr>
                <w:rFonts w:ascii="Times New Roman"/>
                <w:kern w:val="3"/>
                <w:sz w:val="28"/>
                <w:szCs w:val="28"/>
              </w:rPr>
              <w:t>3,040</w:t>
            </w:r>
            <w:r w:rsidRPr="00A363AB">
              <w:rPr>
                <w:rFonts w:ascii="Times New Roman"/>
                <w:kern w:val="3"/>
                <w:sz w:val="28"/>
                <w:szCs w:val="28"/>
              </w:rPr>
              <w:t>卷又</w:t>
            </w:r>
            <w:r w:rsidRPr="00A363AB">
              <w:rPr>
                <w:rFonts w:ascii="Times New Roman"/>
                <w:kern w:val="3"/>
                <w:sz w:val="28"/>
                <w:szCs w:val="28"/>
              </w:rPr>
              <w:t>15,013</w:t>
            </w:r>
            <w:r w:rsidRPr="00A363AB">
              <w:rPr>
                <w:rFonts w:ascii="Times New Roman"/>
                <w:kern w:val="3"/>
                <w:sz w:val="28"/>
                <w:szCs w:val="28"/>
              </w:rPr>
              <w:t>件。</w:t>
            </w:r>
          </w:p>
        </w:tc>
      </w:tr>
      <w:tr w:rsidR="00A363AB" w:rsidRPr="00A363AB" w:rsidTr="007468E8">
        <w:trPr>
          <w:trHeight w:val="2098"/>
        </w:trPr>
        <w:tc>
          <w:tcPr>
            <w:tcW w:w="56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3</w:t>
            </w:r>
          </w:p>
        </w:tc>
        <w:tc>
          <w:tcPr>
            <w:tcW w:w="1276"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98</w:t>
            </w:r>
            <w:r w:rsidRPr="00A363AB">
              <w:rPr>
                <w:rFonts w:ascii="Times New Roman"/>
                <w:kern w:val="3"/>
                <w:sz w:val="28"/>
                <w:szCs w:val="28"/>
                <w:lang w:eastAsia="ar-SA"/>
              </w:rPr>
              <w:t>年</w:t>
            </w:r>
          </w:p>
        </w:tc>
        <w:tc>
          <w:tcPr>
            <w:tcW w:w="3402" w:type="dxa"/>
            <w:tcBorders>
              <w:top w:val="single" w:sz="8" w:space="0" w:color="000000"/>
              <w:left w:val="single" w:sz="8" w:space="0" w:color="000000"/>
              <w:bottom w:val="single" w:sz="8" w:space="0" w:color="000000"/>
              <w:right w:val="single" w:sz="8" w:space="0" w:color="000000"/>
            </w:tcBorders>
          </w:tcPr>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函請相關機關清查戒嚴時期政治偵防及審判案件相關檔案（</w:t>
            </w:r>
            <w:r w:rsidRPr="00A363AB">
              <w:rPr>
                <w:rFonts w:ascii="Times New Roman"/>
                <w:kern w:val="3"/>
                <w:sz w:val="28"/>
                <w:szCs w:val="28"/>
                <w:lang w:eastAsia="ar-SA"/>
              </w:rPr>
              <w:t>27</w:t>
            </w:r>
            <w:r w:rsidRPr="00A363AB">
              <w:rPr>
                <w:rFonts w:ascii="Times New Roman"/>
                <w:kern w:val="3"/>
                <w:sz w:val="28"/>
                <w:szCs w:val="28"/>
                <w:lang w:eastAsia="ar-SA"/>
              </w:rPr>
              <w:t>個機關回復）</w:t>
            </w:r>
            <w:r w:rsidRPr="00A363AB">
              <w:rPr>
                <w:rFonts w:ascii="Times New Roman" w:hint="eastAsia"/>
                <w:kern w:val="3"/>
                <w:sz w:val="28"/>
                <w:szCs w:val="28"/>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計國家安全會議、最高法院及臺灣高等法院等</w:t>
            </w:r>
            <w:r w:rsidRPr="00A363AB">
              <w:rPr>
                <w:rFonts w:ascii="Times New Roman"/>
                <w:kern w:val="3"/>
                <w:sz w:val="28"/>
                <w:szCs w:val="28"/>
                <w:lang w:eastAsia="ar-SA"/>
              </w:rPr>
              <w:t>27</w:t>
            </w:r>
            <w:r w:rsidRPr="00A363AB">
              <w:rPr>
                <w:rFonts w:ascii="Times New Roman"/>
                <w:kern w:val="3"/>
                <w:sz w:val="28"/>
                <w:szCs w:val="28"/>
                <w:lang w:eastAsia="ar-SA"/>
              </w:rPr>
              <w:t>個機關回復尚存有相關檔案，並於</w:t>
            </w:r>
            <w:r w:rsidRPr="00A363AB">
              <w:rPr>
                <w:rFonts w:ascii="Times New Roman"/>
                <w:kern w:val="3"/>
                <w:sz w:val="28"/>
                <w:szCs w:val="28"/>
                <w:lang w:eastAsia="ar-SA"/>
              </w:rPr>
              <w:t>102</w:t>
            </w:r>
            <w:r w:rsidRPr="00A363AB">
              <w:rPr>
                <w:rFonts w:ascii="Times New Roman"/>
                <w:kern w:val="3"/>
                <w:sz w:val="28"/>
                <w:szCs w:val="28"/>
                <w:lang w:eastAsia="ar-SA"/>
              </w:rPr>
              <w:t>年完成檔案移轉</w:t>
            </w:r>
            <w:r w:rsidRPr="00A363AB">
              <w:rPr>
                <w:rFonts w:ascii="Times New Roman"/>
                <w:kern w:val="3"/>
                <w:sz w:val="28"/>
                <w:szCs w:val="28"/>
                <w:lang w:eastAsia="ar-SA"/>
              </w:rPr>
              <w:t>4,155</w:t>
            </w:r>
            <w:r w:rsidRPr="00A363AB">
              <w:rPr>
                <w:rFonts w:ascii="Times New Roman"/>
                <w:kern w:val="3"/>
                <w:sz w:val="28"/>
                <w:szCs w:val="28"/>
                <w:lang w:eastAsia="ar-SA"/>
              </w:rPr>
              <w:t>卷。</w:t>
            </w:r>
          </w:p>
        </w:tc>
      </w:tr>
      <w:tr w:rsidR="00A363AB" w:rsidRPr="00A363AB" w:rsidTr="007468E8">
        <w:trPr>
          <w:trHeight w:val="2256"/>
        </w:trPr>
        <w:tc>
          <w:tcPr>
            <w:tcW w:w="56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4</w:t>
            </w:r>
          </w:p>
        </w:tc>
        <w:tc>
          <w:tcPr>
            <w:tcW w:w="1276"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102</w:t>
            </w:r>
            <w:r w:rsidRPr="00A363AB">
              <w:rPr>
                <w:rFonts w:ascii="Times New Roman"/>
                <w:kern w:val="3"/>
                <w:sz w:val="28"/>
                <w:szCs w:val="28"/>
                <w:lang w:eastAsia="ar-SA"/>
              </w:rPr>
              <w:t>年</w:t>
            </w:r>
          </w:p>
        </w:tc>
        <w:tc>
          <w:tcPr>
            <w:tcW w:w="3402" w:type="dxa"/>
            <w:tcBorders>
              <w:top w:val="single" w:sz="8" w:space="0" w:color="000000"/>
              <w:left w:val="single" w:sz="8" w:space="0" w:color="000000"/>
              <w:bottom w:val="single" w:sz="8" w:space="0" w:color="000000"/>
              <w:right w:val="single" w:sz="8" w:space="0" w:color="000000"/>
            </w:tcBorders>
          </w:tcPr>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函請相關機關再次清查相關檔案或核列機密等級之</w:t>
            </w:r>
            <w:r w:rsidRPr="00A363AB">
              <w:rPr>
                <w:rFonts w:ascii="Times New Roman"/>
                <w:kern w:val="3"/>
                <w:sz w:val="28"/>
                <w:szCs w:val="28"/>
                <w:lang w:eastAsia="ar-SA"/>
              </w:rPr>
              <w:t>228</w:t>
            </w:r>
            <w:r w:rsidRPr="00A363AB">
              <w:rPr>
                <w:rFonts w:ascii="Times New Roman"/>
                <w:kern w:val="3"/>
                <w:sz w:val="28"/>
                <w:szCs w:val="28"/>
                <w:lang w:eastAsia="ar-SA"/>
              </w:rPr>
              <w:t>事件檔案（</w:t>
            </w:r>
            <w:r w:rsidRPr="00A363AB">
              <w:rPr>
                <w:rFonts w:ascii="Times New Roman"/>
                <w:kern w:val="3"/>
                <w:sz w:val="28"/>
                <w:szCs w:val="28"/>
                <w:lang w:eastAsia="ar-SA"/>
              </w:rPr>
              <w:t>25</w:t>
            </w:r>
            <w:r w:rsidRPr="00A363AB">
              <w:rPr>
                <w:rFonts w:ascii="Times New Roman"/>
                <w:kern w:val="3"/>
                <w:sz w:val="28"/>
                <w:szCs w:val="28"/>
                <w:lang w:eastAsia="ar-SA"/>
              </w:rPr>
              <w:t>個機關回復）</w:t>
            </w:r>
            <w:r w:rsidRPr="00A363AB">
              <w:rPr>
                <w:rFonts w:ascii="Times New Roman" w:hint="eastAsia"/>
                <w:kern w:val="3"/>
                <w:sz w:val="28"/>
                <w:szCs w:val="28"/>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計立法院秘書處、國防部軍事情報局、國安局等</w:t>
            </w:r>
            <w:r w:rsidRPr="00A363AB">
              <w:rPr>
                <w:rFonts w:ascii="Times New Roman"/>
                <w:kern w:val="3"/>
                <w:sz w:val="28"/>
                <w:szCs w:val="28"/>
                <w:lang w:eastAsia="ar-SA"/>
              </w:rPr>
              <w:t>25</w:t>
            </w:r>
            <w:r w:rsidRPr="00A363AB">
              <w:rPr>
                <w:rFonts w:ascii="Times New Roman"/>
                <w:kern w:val="3"/>
                <w:sz w:val="28"/>
                <w:szCs w:val="28"/>
                <w:lang w:eastAsia="ar-SA"/>
              </w:rPr>
              <w:t>個機關回復尚存有相關檔案，優先列入</w:t>
            </w:r>
            <w:r w:rsidRPr="00A363AB">
              <w:rPr>
                <w:rFonts w:ascii="Times New Roman"/>
                <w:kern w:val="3"/>
                <w:sz w:val="28"/>
                <w:szCs w:val="28"/>
                <w:lang w:eastAsia="ar-SA"/>
              </w:rPr>
              <w:t>103</w:t>
            </w:r>
            <w:r w:rsidRPr="00A363AB">
              <w:rPr>
                <w:rFonts w:ascii="Times New Roman"/>
                <w:kern w:val="3"/>
                <w:sz w:val="28"/>
                <w:szCs w:val="28"/>
                <w:lang w:eastAsia="ar-SA"/>
              </w:rPr>
              <w:t>年第</w:t>
            </w:r>
            <w:r w:rsidR="00B338EA" w:rsidRPr="00A363AB">
              <w:rPr>
                <w:rFonts w:ascii="Times New Roman" w:hint="eastAsia"/>
                <w:kern w:val="3"/>
                <w:sz w:val="28"/>
                <w:szCs w:val="28"/>
              </w:rPr>
              <w:t>1</w:t>
            </w:r>
            <w:r w:rsidRPr="00A363AB">
              <w:rPr>
                <w:rFonts w:ascii="Times New Roman"/>
                <w:kern w:val="3"/>
                <w:sz w:val="28"/>
                <w:szCs w:val="28"/>
                <w:lang w:eastAsia="ar-SA"/>
              </w:rPr>
              <w:t>季移轉，計</w:t>
            </w:r>
            <w:r w:rsidRPr="00A363AB">
              <w:rPr>
                <w:rFonts w:ascii="Times New Roman"/>
                <w:kern w:val="3"/>
                <w:sz w:val="28"/>
                <w:szCs w:val="28"/>
                <w:lang w:eastAsia="ar-SA"/>
              </w:rPr>
              <w:t>653</w:t>
            </w:r>
            <w:r w:rsidRPr="00A363AB">
              <w:rPr>
                <w:rFonts w:ascii="Times New Roman"/>
                <w:kern w:val="3"/>
                <w:sz w:val="28"/>
                <w:szCs w:val="28"/>
                <w:lang w:eastAsia="ar-SA"/>
              </w:rPr>
              <w:t>件。</w:t>
            </w:r>
          </w:p>
        </w:tc>
      </w:tr>
      <w:tr w:rsidR="00A363AB" w:rsidRPr="00A363AB" w:rsidTr="007468E8">
        <w:trPr>
          <w:trHeight w:val="2247"/>
        </w:trPr>
        <w:tc>
          <w:tcPr>
            <w:tcW w:w="56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5</w:t>
            </w:r>
          </w:p>
        </w:tc>
        <w:tc>
          <w:tcPr>
            <w:tcW w:w="1276"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105</w:t>
            </w:r>
            <w:r w:rsidRPr="00A363AB">
              <w:rPr>
                <w:rFonts w:ascii="Times New Roman"/>
                <w:kern w:val="3"/>
                <w:sz w:val="28"/>
                <w:szCs w:val="28"/>
                <w:lang w:eastAsia="ar-SA"/>
              </w:rPr>
              <w:t>年</w:t>
            </w:r>
          </w:p>
        </w:tc>
        <w:tc>
          <w:tcPr>
            <w:tcW w:w="3402" w:type="dxa"/>
            <w:tcBorders>
              <w:top w:val="single" w:sz="8" w:space="0" w:color="000000"/>
              <w:left w:val="single" w:sz="8" w:space="0" w:color="000000"/>
              <w:bottom w:val="single" w:sz="8" w:space="0" w:color="000000"/>
              <w:right w:val="single" w:sz="8" w:space="0" w:color="000000"/>
            </w:tcBorders>
          </w:tcPr>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rPr>
              <w:t>通函各機關清查</w:t>
            </w:r>
            <w:r w:rsidRPr="00A363AB">
              <w:rPr>
                <w:rFonts w:ascii="Times New Roman"/>
                <w:kern w:val="3"/>
                <w:sz w:val="28"/>
                <w:szCs w:val="28"/>
                <w:lang w:eastAsia="ar-SA"/>
              </w:rPr>
              <w:t>228</w:t>
            </w:r>
            <w:r w:rsidRPr="00A363AB">
              <w:rPr>
                <w:rFonts w:ascii="Times New Roman"/>
                <w:kern w:val="3"/>
                <w:sz w:val="28"/>
                <w:szCs w:val="28"/>
                <w:lang w:eastAsia="ar-SA"/>
              </w:rPr>
              <w:t>事件、美麗島事件與戒嚴時期政治偵防案件</w:t>
            </w:r>
            <w:r w:rsidRPr="00A363AB">
              <w:rPr>
                <w:rFonts w:ascii="Times New Roman"/>
                <w:kern w:val="3"/>
                <w:sz w:val="28"/>
                <w:szCs w:val="28"/>
              </w:rPr>
              <w:t>等相關</w:t>
            </w:r>
            <w:r w:rsidRPr="00A363AB">
              <w:rPr>
                <w:rFonts w:ascii="Times New Roman"/>
                <w:kern w:val="3"/>
                <w:sz w:val="28"/>
                <w:szCs w:val="28"/>
                <w:lang w:eastAsia="ar-SA"/>
              </w:rPr>
              <w:t>檔案（</w:t>
            </w:r>
            <w:r w:rsidRPr="00A363AB">
              <w:rPr>
                <w:rFonts w:ascii="Times New Roman"/>
                <w:kern w:val="3"/>
                <w:sz w:val="28"/>
                <w:szCs w:val="28"/>
                <w:lang w:eastAsia="ar-SA"/>
              </w:rPr>
              <w:t>83</w:t>
            </w:r>
            <w:r w:rsidRPr="00A363AB">
              <w:rPr>
                <w:rFonts w:ascii="Times New Roman"/>
                <w:kern w:val="3"/>
                <w:sz w:val="28"/>
                <w:szCs w:val="28"/>
                <w:lang w:eastAsia="ar-SA"/>
              </w:rPr>
              <w:t>個機關回復）</w:t>
            </w:r>
            <w:r w:rsidRPr="00A363AB">
              <w:rPr>
                <w:rFonts w:ascii="Times New Roman" w:hint="eastAsia"/>
                <w:kern w:val="3"/>
                <w:sz w:val="28"/>
                <w:szCs w:val="28"/>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計調查局、國防部後備指揮部等</w:t>
            </w:r>
            <w:r w:rsidRPr="00A363AB">
              <w:rPr>
                <w:rFonts w:ascii="Times New Roman"/>
                <w:kern w:val="3"/>
                <w:sz w:val="28"/>
                <w:szCs w:val="28"/>
                <w:lang w:eastAsia="ar-SA"/>
              </w:rPr>
              <w:t>83</w:t>
            </w:r>
            <w:r w:rsidRPr="00A363AB">
              <w:rPr>
                <w:rFonts w:ascii="Times New Roman"/>
                <w:kern w:val="3"/>
                <w:sz w:val="28"/>
                <w:szCs w:val="28"/>
                <w:lang w:eastAsia="ar-SA"/>
              </w:rPr>
              <w:t>個機關</w:t>
            </w:r>
            <w:r w:rsidRPr="00A363AB">
              <w:rPr>
                <w:rFonts w:ascii="Times New Roman"/>
                <w:kern w:val="3"/>
                <w:sz w:val="28"/>
                <w:szCs w:val="28"/>
              </w:rPr>
              <w:t>回復尚存有相關檔案，於</w:t>
            </w:r>
            <w:r w:rsidRPr="00A363AB">
              <w:rPr>
                <w:rFonts w:ascii="Times New Roman"/>
                <w:kern w:val="3"/>
                <w:sz w:val="28"/>
                <w:szCs w:val="28"/>
              </w:rPr>
              <w:t>106</w:t>
            </w:r>
            <w:r w:rsidRPr="00A363AB">
              <w:rPr>
                <w:rFonts w:ascii="Times New Roman"/>
                <w:kern w:val="3"/>
                <w:sz w:val="28"/>
                <w:szCs w:val="28"/>
              </w:rPr>
              <w:t>年完成</w:t>
            </w:r>
            <w:r w:rsidRPr="00A363AB">
              <w:rPr>
                <w:rFonts w:ascii="Times New Roman"/>
                <w:kern w:val="3"/>
                <w:sz w:val="28"/>
                <w:szCs w:val="28"/>
                <w:lang w:eastAsia="ar-SA"/>
              </w:rPr>
              <w:t>移轉</w:t>
            </w:r>
            <w:r w:rsidRPr="00A363AB">
              <w:rPr>
                <w:rFonts w:ascii="Times New Roman"/>
                <w:kern w:val="3"/>
                <w:sz w:val="28"/>
                <w:szCs w:val="28"/>
                <w:lang w:eastAsia="ar-SA"/>
              </w:rPr>
              <w:t>7,262</w:t>
            </w:r>
            <w:r w:rsidRPr="00A363AB">
              <w:rPr>
                <w:rFonts w:ascii="Times New Roman"/>
                <w:kern w:val="3"/>
                <w:sz w:val="28"/>
                <w:szCs w:val="28"/>
                <w:lang w:eastAsia="ar-SA"/>
              </w:rPr>
              <w:t>案。</w:t>
            </w:r>
          </w:p>
        </w:tc>
      </w:tr>
      <w:tr w:rsidR="00A363AB" w:rsidRPr="00A363AB" w:rsidTr="007468E8">
        <w:trPr>
          <w:trHeight w:val="861"/>
        </w:trPr>
        <w:tc>
          <w:tcPr>
            <w:tcW w:w="56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6</w:t>
            </w:r>
          </w:p>
        </w:tc>
        <w:tc>
          <w:tcPr>
            <w:tcW w:w="1276"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Calibri" w:eastAsia="新細明體" w:hAnsi="Calibri" w:cs="Calibri"/>
                <w:kern w:val="3"/>
                <w:sz w:val="20"/>
                <w:lang w:eastAsia="ar-SA"/>
              </w:rPr>
            </w:pPr>
            <w:r w:rsidRPr="00A363AB">
              <w:rPr>
                <w:rFonts w:ascii="Times New Roman"/>
                <w:kern w:val="3"/>
                <w:sz w:val="28"/>
                <w:szCs w:val="28"/>
                <w:lang w:eastAsia="ar-SA"/>
              </w:rPr>
              <w:t>107</w:t>
            </w:r>
            <w:r w:rsidRPr="00A363AB">
              <w:rPr>
                <w:rFonts w:ascii="Times New Roman"/>
                <w:kern w:val="3"/>
                <w:sz w:val="28"/>
                <w:szCs w:val="28"/>
                <w:lang w:eastAsia="ar-SA"/>
              </w:rPr>
              <w:t>年</w:t>
            </w:r>
          </w:p>
        </w:tc>
        <w:tc>
          <w:tcPr>
            <w:tcW w:w="3402" w:type="dxa"/>
            <w:tcBorders>
              <w:top w:val="single" w:sz="8" w:space="0" w:color="000000"/>
              <w:left w:val="single" w:sz="8" w:space="0" w:color="000000"/>
              <w:bottom w:val="single" w:sz="8" w:space="0" w:color="000000"/>
              <w:right w:val="single" w:sz="8" w:space="0" w:color="000000"/>
            </w:tcBorders>
          </w:tcPr>
          <w:p w:rsidR="001A7AB0"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rPr>
              <w:t>以機關檔案目錄查詢網為基礎，</w:t>
            </w:r>
            <w:r w:rsidRPr="00A363AB">
              <w:rPr>
                <w:rFonts w:ascii="Times New Roman"/>
                <w:kern w:val="3"/>
                <w:sz w:val="28"/>
                <w:szCs w:val="28"/>
                <w:lang w:eastAsia="ar-SA"/>
              </w:rPr>
              <w:t>透過關鍵字檢索</w:t>
            </w:r>
            <w:r w:rsidRPr="00A363AB">
              <w:rPr>
                <w:rFonts w:ascii="Times New Roman"/>
                <w:kern w:val="3"/>
                <w:sz w:val="28"/>
                <w:szCs w:val="28"/>
              </w:rPr>
              <w:t>，判定重點機關</w:t>
            </w:r>
            <w:r w:rsidRPr="00A363AB">
              <w:rPr>
                <w:rFonts w:ascii="Times New Roman"/>
                <w:kern w:val="3"/>
                <w:sz w:val="28"/>
                <w:szCs w:val="28"/>
                <w:lang w:eastAsia="ar-SA"/>
              </w:rPr>
              <w:t>後，</w:t>
            </w:r>
            <w:r w:rsidRPr="00A363AB">
              <w:rPr>
                <w:rFonts w:ascii="Times New Roman"/>
                <w:kern w:val="3"/>
                <w:sz w:val="28"/>
                <w:szCs w:val="28"/>
              </w:rPr>
              <w:t>訂定「政治檔案查訪徵集計畫」，協同學者專家</w:t>
            </w:r>
            <w:r w:rsidRPr="00A363AB">
              <w:rPr>
                <w:rFonts w:ascii="Times New Roman"/>
                <w:kern w:val="3"/>
                <w:sz w:val="28"/>
                <w:szCs w:val="28"/>
                <w:lang w:eastAsia="ar-SA"/>
              </w:rPr>
              <w:t>前往</w:t>
            </w:r>
            <w:r w:rsidRPr="00A363AB">
              <w:rPr>
                <w:rFonts w:ascii="Times New Roman"/>
                <w:kern w:val="3"/>
                <w:sz w:val="28"/>
                <w:szCs w:val="28"/>
                <w:lang w:eastAsia="ar-SA"/>
              </w:rPr>
              <w:t>33</w:t>
            </w:r>
            <w:r w:rsidRPr="00A363AB">
              <w:rPr>
                <w:rFonts w:ascii="Times New Roman"/>
                <w:kern w:val="3"/>
                <w:sz w:val="28"/>
                <w:szCs w:val="28"/>
                <w:lang w:eastAsia="ar-SA"/>
              </w:rPr>
              <w:t>個機關實地審選</w:t>
            </w:r>
            <w:r w:rsidRPr="00A363AB">
              <w:rPr>
                <w:rFonts w:ascii="Times New Roman" w:hint="eastAsia"/>
                <w:kern w:val="3"/>
                <w:sz w:val="28"/>
                <w:szCs w:val="28"/>
              </w:rPr>
              <w:t>。</w:t>
            </w:r>
          </w:p>
          <w:p w:rsidR="003B40E8" w:rsidRPr="00A363AB" w:rsidRDefault="003B40E8" w:rsidP="002D59C9">
            <w:pPr>
              <w:widowControl/>
              <w:suppressAutoHyphens/>
              <w:spacing w:line="400" w:lineRule="exact"/>
              <w:textAlignment w:val="baseline"/>
              <w:rPr>
                <w:rFonts w:ascii="Calibri" w:eastAsia="新細明體" w:hAnsi="Calibri" w:cs="Calibri"/>
                <w:kern w:val="3"/>
                <w:sz w:val="20"/>
                <w:lang w:eastAsia="ar-SA"/>
              </w:rPr>
            </w:pPr>
          </w:p>
        </w:tc>
        <w:tc>
          <w:tcPr>
            <w:tcW w:w="38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5FE4" w:rsidRPr="00A363AB" w:rsidRDefault="00355FE4" w:rsidP="002D59C9">
            <w:pPr>
              <w:widowControl/>
              <w:suppressAutoHyphens/>
              <w:spacing w:line="400" w:lineRule="exact"/>
              <w:textAlignment w:val="baseline"/>
              <w:rPr>
                <w:rFonts w:ascii="Calibri" w:eastAsia="新細明體" w:hAnsi="Calibri" w:cs="Calibri"/>
                <w:kern w:val="3"/>
                <w:sz w:val="20"/>
                <w:lang w:eastAsia="ar-SA"/>
              </w:rPr>
            </w:pPr>
            <w:r w:rsidRPr="00A363AB">
              <w:rPr>
                <w:rFonts w:ascii="Times New Roman"/>
                <w:kern w:val="3"/>
                <w:sz w:val="28"/>
                <w:szCs w:val="28"/>
                <w:lang w:eastAsia="ar-SA"/>
              </w:rPr>
              <w:t>業完成國防部軍事情報局、</w:t>
            </w:r>
            <w:r w:rsidR="00EF6614" w:rsidRPr="00A363AB">
              <w:rPr>
                <w:rFonts w:ascii="Times New Roman" w:hint="eastAsia"/>
                <w:kern w:val="3"/>
                <w:sz w:val="28"/>
                <w:szCs w:val="28"/>
              </w:rPr>
              <w:t>警政署</w:t>
            </w:r>
            <w:r w:rsidRPr="00A363AB">
              <w:rPr>
                <w:rFonts w:ascii="Times New Roman"/>
                <w:kern w:val="3"/>
                <w:sz w:val="28"/>
                <w:szCs w:val="28"/>
                <w:lang w:eastAsia="ar-SA"/>
              </w:rPr>
              <w:t>、臺灣高等法院及調查局等</w:t>
            </w:r>
            <w:r w:rsidRPr="00A363AB">
              <w:rPr>
                <w:rFonts w:ascii="Times New Roman"/>
                <w:kern w:val="3"/>
                <w:sz w:val="28"/>
                <w:szCs w:val="28"/>
                <w:lang w:eastAsia="ar-SA"/>
              </w:rPr>
              <w:t>33</w:t>
            </w:r>
            <w:r w:rsidRPr="00A363AB">
              <w:rPr>
                <w:rFonts w:ascii="Times New Roman"/>
                <w:kern w:val="3"/>
                <w:sz w:val="28"/>
                <w:szCs w:val="28"/>
                <w:lang w:eastAsia="ar-SA"/>
              </w:rPr>
              <w:t>個機關</w:t>
            </w:r>
            <w:r w:rsidRPr="00A363AB">
              <w:rPr>
                <w:rFonts w:ascii="Times New Roman"/>
                <w:kern w:val="3"/>
                <w:sz w:val="28"/>
                <w:szCs w:val="28"/>
              </w:rPr>
              <w:t>之</w:t>
            </w:r>
            <w:r w:rsidRPr="00A363AB">
              <w:rPr>
                <w:rFonts w:ascii="Times New Roman"/>
                <w:kern w:val="3"/>
                <w:sz w:val="28"/>
                <w:szCs w:val="28"/>
                <w:lang w:eastAsia="ar-SA"/>
              </w:rPr>
              <w:t>檔案移轉計</w:t>
            </w:r>
            <w:r w:rsidRPr="00A363AB">
              <w:rPr>
                <w:rFonts w:ascii="Times New Roman"/>
                <w:kern w:val="3"/>
                <w:sz w:val="28"/>
                <w:szCs w:val="28"/>
                <w:lang w:eastAsia="ar-SA"/>
              </w:rPr>
              <w:t>137,</w:t>
            </w:r>
            <w:r w:rsidRPr="00A363AB">
              <w:rPr>
                <w:rFonts w:ascii="Times New Roman" w:hint="eastAsia"/>
                <w:kern w:val="3"/>
                <w:sz w:val="28"/>
                <w:szCs w:val="28"/>
              </w:rPr>
              <w:t>805</w:t>
            </w:r>
            <w:r w:rsidRPr="00A363AB">
              <w:rPr>
                <w:rFonts w:ascii="Times New Roman"/>
                <w:kern w:val="3"/>
                <w:sz w:val="28"/>
                <w:szCs w:val="28"/>
                <w:lang w:eastAsia="ar-SA"/>
              </w:rPr>
              <w:t>案。</w:t>
            </w:r>
          </w:p>
        </w:tc>
      </w:tr>
      <w:tr w:rsidR="00A363AB" w:rsidRPr="00A363AB" w:rsidTr="007468E8">
        <w:trPr>
          <w:trHeight w:val="5964"/>
        </w:trPr>
        <w:tc>
          <w:tcPr>
            <w:tcW w:w="56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355FE4" w:rsidP="002D59C9">
            <w:pPr>
              <w:widowControl/>
              <w:suppressAutoHyphens/>
              <w:spacing w:line="400" w:lineRule="exact"/>
              <w:jc w:val="center"/>
              <w:textAlignment w:val="baseline"/>
              <w:rPr>
                <w:rFonts w:ascii="Times New Roman"/>
                <w:kern w:val="3"/>
                <w:sz w:val="28"/>
                <w:szCs w:val="28"/>
                <w:lang w:eastAsia="ar-SA"/>
              </w:rPr>
            </w:pPr>
            <w:r w:rsidRPr="00A363AB">
              <w:rPr>
                <w:rFonts w:ascii="Times New Roman" w:hint="cs"/>
                <w:kern w:val="3"/>
                <w:sz w:val="28"/>
                <w:szCs w:val="28"/>
                <w:lang w:eastAsia="ar-SA"/>
              </w:rPr>
              <w:lastRenderedPageBreak/>
              <w:t>7</w:t>
            </w:r>
            <w:r w:rsidRPr="00A363AB">
              <w:rPr>
                <w:rFonts w:ascii="Times New Roman"/>
                <w:kern w:val="3"/>
                <w:sz w:val="28"/>
                <w:szCs w:val="28"/>
                <w:lang w:eastAsia="ar-SA"/>
              </w:rPr>
              <w:t>-9</w:t>
            </w:r>
          </w:p>
        </w:tc>
        <w:tc>
          <w:tcPr>
            <w:tcW w:w="1276"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355FE4" w:rsidRPr="00A363AB" w:rsidRDefault="00675414" w:rsidP="002D59C9">
            <w:pPr>
              <w:widowControl/>
              <w:suppressAutoHyphens/>
              <w:spacing w:line="400" w:lineRule="exact"/>
              <w:textAlignment w:val="baseline"/>
              <w:rPr>
                <w:rFonts w:ascii="Times New Roman"/>
                <w:kern w:val="3"/>
                <w:sz w:val="28"/>
                <w:szCs w:val="28"/>
                <w:lang w:eastAsia="ar-SA"/>
              </w:rPr>
            </w:pPr>
            <w:r w:rsidRPr="00A363AB">
              <w:rPr>
                <w:rFonts w:hint="eastAsia"/>
                <w:sz w:val="28"/>
                <w:szCs w:val="28"/>
              </w:rPr>
              <w:t>政治檔案條例</w:t>
            </w:r>
            <w:r w:rsidR="00355FE4" w:rsidRPr="00A363AB">
              <w:rPr>
                <w:rFonts w:ascii="Times New Roman" w:hint="cs"/>
                <w:kern w:val="3"/>
                <w:sz w:val="28"/>
                <w:szCs w:val="28"/>
                <w:lang w:eastAsia="ar-SA"/>
              </w:rPr>
              <w:t>通過後</w:t>
            </w:r>
          </w:p>
        </w:tc>
        <w:tc>
          <w:tcPr>
            <w:tcW w:w="3402" w:type="dxa"/>
            <w:tcBorders>
              <w:top w:val="single" w:sz="8" w:space="0" w:color="000000"/>
              <w:left w:val="single" w:sz="8" w:space="0" w:color="000000"/>
              <w:bottom w:val="single" w:sz="8" w:space="0" w:color="000000"/>
              <w:right w:val="single" w:sz="8" w:space="0" w:color="000000"/>
            </w:tcBorders>
          </w:tcPr>
          <w:p w:rsidR="00355FE4" w:rsidRPr="00A363AB" w:rsidRDefault="00355FE4" w:rsidP="00B654C4">
            <w:pPr>
              <w:widowControl/>
              <w:numPr>
                <w:ilvl w:val="0"/>
                <w:numId w:val="37"/>
              </w:numPr>
              <w:suppressAutoHyphens/>
              <w:overflowPunct/>
              <w:autoSpaceDE/>
              <w:spacing w:line="400" w:lineRule="exact"/>
              <w:textAlignment w:val="baseline"/>
              <w:rPr>
                <w:rFonts w:ascii="Times New Roman"/>
                <w:kern w:val="3"/>
                <w:sz w:val="28"/>
                <w:szCs w:val="28"/>
                <w:lang w:eastAsia="ar-SA"/>
              </w:rPr>
            </w:pPr>
            <w:r w:rsidRPr="00A363AB">
              <w:rPr>
                <w:rFonts w:ascii="Times New Roman" w:hint="cs"/>
                <w:kern w:val="3"/>
                <w:sz w:val="28"/>
                <w:szCs w:val="28"/>
                <w:lang w:eastAsia="ar-SA"/>
              </w:rPr>
              <w:t>1</w:t>
            </w:r>
            <w:r w:rsidRPr="00A363AB">
              <w:rPr>
                <w:rFonts w:ascii="Times New Roman" w:hint="eastAsia"/>
                <w:kern w:val="3"/>
                <w:sz w:val="28"/>
                <w:szCs w:val="28"/>
                <w:lang w:eastAsia="ar-SA"/>
              </w:rPr>
              <w:t>08</w:t>
            </w:r>
            <w:r w:rsidRPr="00A363AB">
              <w:rPr>
                <w:rFonts w:ascii="Times New Roman" w:hint="eastAsia"/>
                <w:kern w:val="3"/>
                <w:sz w:val="28"/>
                <w:szCs w:val="28"/>
                <w:lang w:eastAsia="ar-SA"/>
              </w:rPr>
              <w:t>年</w:t>
            </w:r>
            <w:r w:rsidRPr="00A363AB">
              <w:rPr>
                <w:rFonts w:ascii="Times New Roman" w:hint="eastAsia"/>
                <w:kern w:val="3"/>
                <w:sz w:val="28"/>
                <w:szCs w:val="28"/>
                <w:lang w:eastAsia="ar-SA"/>
              </w:rPr>
              <w:t>7</w:t>
            </w:r>
            <w:r w:rsidRPr="00A363AB">
              <w:rPr>
                <w:rFonts w:ascii="Times New Roman" w:hint="eastAsia"/>
                <w:kern w:val="3"/>
                <w:sz w:val="28"/>
                <w:szCs w:val="28"/>
                <w:lang w:eastAsia="ar-SA"/>
              </w:rPr>
              <w:t>月</w:t>
            </w:r>
            <w:r w:rsidRPr="00A363AB">
              <w:rPr>
                <w:rFonts w:ascii="Times New Roman" w:hint="eastAsia"/>
                <w:kern w:val="3"/>
                <w:sz w:val="28"/>
                <w:szCs w:val="28"/>
                <w:lang w:eastAsia="ar-SA"/>
              </w:rPr>
              <w:t>31</w:t>
            </w:r>
            <w:r w:rsidRPr="00A363AB">
              <w:rPr>
                <w:rFonts w:ascii="Times New Roman" w:hint="eastAsia"/>
                <w:kern w:val="3"/>
                <w:sz w:val="28"/>
                <w:szCs w:val="28"/>
                <w:lang w:eastAsia="ar-SA"/>
              </w:rPr>
              <w:t>日函發各機關應辦事項及作業程序，請各機關辦理政治檔案清查、解降密及移轉等作業。</w:t>
            </w:r>
          </w:p>
          <w:p w:rsidR="00355FE4" w:rsidRPr="00A363AB" w:rsidRDefault="00355FE4" w:rsidP="00B654C4">
            <w:pPr>
              <w:widowControl/>
              <w:numPr>
                <w:ilvl w:val="0"/>
                <w:numId w:val="37"/>
              </w:numPr>
              <w:suppressAutoHyphens/>
              <w:overflowPunct/>
              <w:autoSpaceDE/>
              <w:spacing w:line="400" w:lineRule="exact"/>
              <w:ind w:left="557" w:hanging="557"/>
              <w:textAlignment w:val="baseline"/>
              <w:rPr>
                <w:rFonts w:ascii="Times New Roman"/>
                <w:kern w:val="3"/>
                <w:sz w:val="28"/>
                <w:szCs w:val="28"/>
                <w:lang w:eastAsia="ar-SA"/>
              </w:rPr>
            </w:pPr>
            <w:r w:rsidRPr="00A363AB">
              <w:rPr>
                <w:rFonts w:ascii="Times New Roman" w:hint="eastAsia"/>
                <w:kern w:val="3"/>
                <w:sz w:val="28"/>
                <w:szCs w:val="28"/>
                <w:lang w:eastAsia="ar-SA"/>
              </w:rPr>
              <w:t>109</w:t>
            </w:r>
            <w:r w:rsidRPr="00A363AB">
              <w:rPr>
                <w:rFonts w:ascii="Times New Roman" w:hint="eastAsia"/>
                <w:kern w:val="3"/>
                <w:sz w:val="28"/>
                <w:szCs w:val="28"/>
                <w:lang w:eastAsia="ar-SA"/>
              </w:rPr>
              <w:t>年</w:t>
            </w:r>
            <w:r w:rsidRPr="00A363AB">
              <w:rPr>
                <w:rFonts w:ascii="Times New Roman" w:hint="eastAsia"/>
                <w:kern w:val="3"/>
                <w:sz w:val="28"/>
                <w:szCs w:val="28"/>
                <w:lang w:eastAsia="ar-SA"/>
              </w:rPr>
              <w:t>4</w:t>
            </w:r>
            <w:r w:rsidRPr="00A363AB">
              <w:rPr>
                <w:rFonts w:ascii="Times New Roman" w:hint="eastAsia"/>
                <w:kern w:val="3"/>
                <w:sz w:val="28"/>
                <w:szCs w:val="28"/>
                <w:lang w:eastAsia="ar-SA"/>
              </w:rPr>
              <w:t>月</w:t>
            </w:r>
            <w:r w:rsidRPr="00A363AB">
              <w:rPr>
                <w:rFonts w:ascii="Times New Roman" w:hint="eastAsia"/>
                <w:kern w:val="3"/>
                <w:sz w:val="28"/>
                <w:szCs w:val="28"/>
                <w:lang w:eastAsia="ar-SA"/>
              </w:rPr>
              <w:t>1</w:t>
            </w:r>
            <w:r w:rsidRPr="00A363AB">
              <w:rPr>
                <w:rFonts w:ascii="Times New Roman" w:hint="eastAsia"/>
                <w:kern w:val="3"/>
                <w:sz w:val="28"/>
                <w:szCs w:val="28"/>
                <w:lang w:eastAsia="ar-SA"/>
              </w:rPr>
              <w:t>日訂定「機關政治檔案全面清查作業指引」，函送主管機關，</w:t>
            </w:r>
            <w:r w:rsidRPr="00A363AB">
              <w:rPr>
                <w:rFonts w:ascii="Times New Roman" w:hint="eastAsia"/>
                <w:kern w:val="3"/>
                <w:sz w:val="28"/>
                <w:szCs w:val="28"/>
              </w:rPr>
              <w:t>請其就本機關及所屬（轄）機關之清查結果報送檔案局。</w:t>
            </w:r>
          </w:p>
          <w:p w:rsidR="00355FE4" w:rsidRPr="00A363AB" w:rsidRDefault="00355FE4" w:rsidP="00B654C4">
            <w:pPr>
              <w:widowControl/>
              <w:numPr>
                <w:ilvl w:val="0"/>
                <w:numId w:val="37"/>
              </w:numPr>
              <w:suppressAutoHyphens/>
              <w:overflowPunct/>
              <w:autoSpaceDE/>
              <w:spacing w:line="400" w:lineRule="exact"/>
              <w:ind w:left="557" w:hanging="557"/>
              <w:textAlignment w:val="baseline"/>
              <w:rPr>
                <w:rFonts w:ascii="Times New Roman"/>
                <w:kern w:val="3"/>
                <w:sz w:val="28"/>
                <w:szCs w:val="28"/>
                <w:lang w:eastAsia="ar-SA"/>
              </w:rPr>
            </w:pPr>
            <w:r w:rsidRPr="00A363AB">
              <w:rPr>
                <w:rFonts w:ascii="Times New Roman" w:hint="eastAsia"/>
                <w:kern w:val="3"/>
                <w:sz w:val="28"/>
                <w:szCs w:val="28"/>
                <w:lang w:eastAsia="ar-SA"/>
              </w:rPr>
              <w:t>與促轉會洽商擇定國安局等</w:t>
            </w:r>
            <w:r w:rsidRPr="00A363AB">
              <w:rPr>
                <w:rFonts w:ascii="Times New Roman" w:hint="cs"/>
                <w:kern w:val="3"/>
                <w:sz w:val="28"/>
                <w:szCs w:val="28"/>
                <w:lang w:eastAsia="ar-SA"/>
              </w:rPr>
              <w:t>9</w:t>
            </w:r>
            <w:r w:rsidRPr="00A363AB">
              <w:rPr>
                <w:rFonts w:ascii="Times New Roman" w:hint="eastAsia"/>
                <w:kern w:val="3"/>
                <w:sz w:val="28"/>
                <w:szCs w:val="28"/>
                <w:lang w:eastAsia="ar-SA"/>
              </w:rPr>
              <w:t>個訪查重點機關實地查訪。</w:t>
            </w:r>
          </w:p>
          <w:p w:rsidR="00250F32" w:rsidRPr="00A363AB" w:rsidRDefault="00250F32" w:rsidP="00250F32">
            <w:pPr>
              <w:widowControl/>
              <w:suppressAutoHyphens/>
              <w:overflowPunct/>
              <w:autoSpaceDE/>
              <w:spacing w:line="400" w:lineRule="exact"/>
              <w:ind w:left="557"/>
              <w:textAlignment w:val="baseline"/>
              <w:rPr>
                <w:rFonts w:ascii="Times New Roman"/>
                <w:kern w:val="3"/>
                <w:sz w:val="28"/>
                <w:szCs w:val="28"/>
                <w:lang w:eastAsia="ar-SA"/>
              </w:rPr>
            </w:pPr>
          </w:p>
        </w:tc>
        <w:tc>
          <w:tcPr>
            <w:tcW w:w="38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5FE4" w:rsidRPr="00A363AB" w:rsidRDefault="00355FE4" w:rsidP="002D59C9">
            <w:pPr>
              <w:widowControl/>
              <w:suppressAutoHyphens/>
              <w:spacing w:line="400" w:lineRule="exact"/>
              <w:textAlignment w:val="baseline"/>
              <w:rPr>
                <w:rFonts w:ascii="Times New Roman"/>
                <w:kern w:val="3"/>
                <w:sz w:val="28"/>
                <w:szCs w:val="28"/>
                <w:lang w:eastAsia="ar-SA"/>
              </w:rPr>
            </w:pPr>
            <w:r w:rsidRPr="00A363AB">
              <w:rPr>
                <w:rFonts w:ascii="Times New Roman" w:hint="eastAsia"/>
                <w:kern w:val="3"/>
                <w:sz w:val="28"/>
                <w:szCs w:val="28"/>
                <w:lang w:eastAsia="ar-SA"/>
              </w:rPr>
              <w:t>計有</w:t>
            </w:r>
            <w:r w:rsidRPr="00A363AB">
              <w:rPr>
                <w:rFonts w:ascii="Times New Roman" w:hint="eastAsia"/>
                <w:kern w:val="3"/>
                <w:sz w:val="28"/>
                <w:szCs w:val="28"/>
                <w:lang w:eastAsia="ar-SA"/>
              </w:rPr>
              <w:t>230</w:t>
            </w:r>
            <w:r w:rsidRPr="00A363AB">
              <w:rPr>
                <w:rFonts w:ascii="Times New Roman" w:hint="eastAsia"/>
                <w:kern w:val="3"/>
                <w:sz w:val="28"/>
                <w:szCs w:val="28"/>
                <w:lang w:eastAsia="ar-SA"/>
              </w:rPr>
              <w:t>個機關報送政治檔案目錄</w:t>
            </w:r>
            <w:r w:rsidRPr="00A363AB">
              <w:rPr>
                <w:rFonts w:ascii="Times New Roman" w:hint="eastAsia"/>
                <w:kern w:val="3"/>
                <w:sz w:val="28"/>
                <w:szCs w:val="28"/>
                <w:lang w:eastAsia="ar-SA"/>
              </w:rPr>
              <w:t>40,279</w:t>
            </w:r>
            <w:r w:rsidRPr="00A363AB">
              <w:rPr>
                <w:rFonts w:ascii="Times New Roman" w:hint="eastAsia"/>
                <w:kern w:val="3"/>
                <w:sz w:val="28"/>
                <w:szCs w:val="28"/>
                <w:lang w:eastAsia="ar-SA"/>
              </w:rPr>
              <w:t>筆</w:t>
            </w:r>
            <w:r w:rsidRPr="00A363AB">
              <w:rPr>
                <w:rFonts w:ascii="Times New Roman" w:hint="eastAsia"/>
                <w:kern w:val="3"/>
                <w:sz w:val="28"/>
                <w:szCs w:val="28"/>
                <w:lang w:eastAsia="ar-SA"/>
              </w:rPr>
              <w:t>(19,159</w:t>
            </w:r>
            <w:r w:rsidRPr="00A363AB">
              <w:rPr>
                <w:rFonts w:ascii="Times New Roman" w:hint="eastAsia"/>
                <w:kern w:val="3"/>
                <w:sz w:val="28"/>
                <w:szCs w:val="28"/>
                <w:lang w:eastAsia="ar-SA"/>
              </w:rPr>
              <w:t>案、</w:t>
            </w:r>
            <w:r w:rsidRPr="00A363AB">
              <w:rPr>
                <w:rFonts w:ascii="Times New Roman" w:hint="eastAsia"/>
                <w:kern w:val="3"/>
                <w:sz w:val="28"/>
                <w:szCs w:val="28"/>
                <w:lang w:eastAsia="ar-SA"/>
              </w:rPr>
              <w:t>1,607</w:t>
            </w:r>
            <w:r w:rsidRPr="00A363AB">
              <w:rPr>
                <w:rFonts w:ascii="Times New Roman" w:hint="eastAsia"/>
                <w:kern w:val="3"/>
                <w:sz w:val="28"/>
                <w:szCs w:val="28"/>
                <w:lang w:eastAsia="ar-SA"/>
              </w:rPr>
              <w:t>卷、</w:t>
            </w:r>
            <w:r w:rsidRPr="00A363AB">
              <w:rPr>
                <w:rFonts w:ascii="Times New Roman" w:hint="eastAsia"/>
                <w:kern w:val="3"/>
                <w:sz w:val="28"/>
                <w:szCs w:val="28"/>
                <w:lang w:eastAsia="ar-SA"/>
              </w:rPr>
              <w:t>19,365</w:t>
            </w:r>
            <w:r w:rsidRPr="00A363AB">
              <w:rPr>
                <w:rFonts w:ascii="Times New Roman" w:hint="eastAsia"/>
                <w:kern w:val="3"/>
                <w:sz w:val="28"/>
                <w:szCs w:val="28"/>
                <w:lang w:eastAsia="ar-SA"/>
              </w:rPr>
              <w:t>件、圖書</w:t>
            </w:r>
            <w:r w:rsidRPr="00A363AB">
              <w:rPr>
                <w:rFonts w:ascii="Times New Roman" w:hint="eastAsia"/>
                <w:kern w:val="3"/>
                <w:sz w:val="28"/>
                <w:szCs w:val="28"/>
                <w:lang w:eastAsia="ar-SA"/>
              </w:rPr>
              <w:t>148</w:t>
            </w:r>
            <w:r w:rsidRPr="00A363AB">
              <w:rPr>
                <w:rFonts w:ascii="Times New Roman" w:hint="eastAsia"/>
                <w:kern w:val="3"/>
                <w:sz w:val="28"/>
                <w:szCs w:val="28"/>
                <w:lang w:eastAsia="ar-SA"/>
              </w:rPr>
              <w:t>筆</w:t>
            </w:r>
            <w:r w:rsidRPr="00A363AB">
              <w:rPr>
                <w:rFonts w:ascii="Times New Roman" w:hint="eastAsia"/>
                <w:kern w:val="3"/>
                <w:sz w:val="28"/>
                <w:szCs w:val="28"/>
                <w:lang w:eastAsia="ar-SA"/>
              </w:rPr>
              <w:t>)</w:t>
            </w:r>
            <w:r w:rsidRPr="00A363AB">
              <w:rPr>
                <w:rFonts w:ascii="Times New Roman" w:hint="eastAsia"/>
                <w:kern w:val="3"/>
                <w:sz w:val="28"/>
                <w:szCs w:val="28"/>
                <w:lang w:eastAsia="ar-SA"/>
              </w:rPr>
              <w:t>，業審定政治檔案</w:t>
            </w:r>
            <w:r w:rsidRPr="00A363AB">
              <w:rPr>
                <w:rFonts w:ascii="Times New Roman" w:hint="eastAsia"/>
                <w:kern w:val="3"/>
                <w:sz w:val="28"/>
                <w:szCs w:val="28"/>
                <w:lang w:eastAsia="ar-SA"/>
              </w:rPr>
              <w:t>14,692</w:t>
            </w:r>
            <w:r w:rsidRPr="00A363AB">
              <w:rPr>
                <w:rFonts w:ascii="Times New Roman" w:hint="eastAsia"/>
                <w:kern w:val="3"/>
                <w:sz w:val="28"/>
                <w:szCs w:val="28"/>
                <w:lang w:eastAsia="ar-SA"/>
              </w:rPr>
              <w:t>筆，移轉</w:t>
            </w:r>
            <w:r w:rsidRPr="00A363AB">
              <w:rPr>
                <w:rFonts w:ascii="Times New Roman" w:hint="cs"/>
                <w:kern w:val="3"/>
                <w:sz w:val="28"/>
                <w:szCs w:val="28"/>
                <w:lang w:eastAsia="ar-SA"/>
              </w:rPr>
              <w:t>6</w:t>
            </w:r>
            <w:r w:rsidRPr="00A363AB">
              <w:rPr>
                <w:rFonts w:ascii="Times New Roman" w:hint="eastAsia"/>
                <w:kern w:val="3"/>
                <w:sz w:val="28"/>
                <w:szCs w:val="28"/>
                <w:lang w:eastAsia="ar-SA"/>
              </w:rPr>
              <w:t>,</w:t>
            </w:r>
            <w:r w:rsidRPr="00A363AB">
              <w:rPr>
                <w:rFonts w:ascii="Times New Roman"/>
                <w:kern w:val="3"/>
                <w:sz w:val="28"/>
                <w:szCs w:val="28"/>
                <w:lang w:eastAsia="ar-SA"/>
              </w:rPr>
              <w:t>723</w:t>
            </w:r>
            <w:r w:rsidRPr="00A363AB">
              <w:rPr>
                <w:rFonts w:ascii="Times New Roman" w:hint="eastAsia"/>
                <w:kern w:val="3"/>
                <w:sz w:val="28"/>
                <w:szCs w:val="28"/>
                <w:lang w:eastAsia="ar-SA"/>
              </w:rPr>
              <w:t>案</w:t>
            </w:r>
            <w:r w:rsidRPr="00A363AB">
              <w:rPr>
                <w:rFonts w:ascii="Times New Roman" w:hint="eastAsia"/>
                <w:kern w:val="3"/>
                <w:sz w:val="28"/>
                <w:szCs w:val="28"/>
                <w:lang w:eastAsia="ar-SA"/>
              </w:rPr>
              <w:t>(14</w:t>
            </w:r>
            <w:r w:rsidRPr="00A363AB">
              <w:rPr>
                <w:rFonts w:ascii="Times New Roman"/>
                <w:kern w:val="3"/>
                <w:sz w:val="28"/>
                <w:szCs w:val="28"/>
                <w:lang w:eastAsia="ar-SA"/>
              </w:rPr>
              <w:t>6</w:t>
            </w:r>
            <w:r w:rsidRPr="00A363AB">
              <w:rPr>
                <w:rFonts w:ascii="Times New Roman" w:hint="eastAsia"/>
                <w:kern w:val="3"/>
                <w:sz w:val="28"/>
                <w:szCs w:val="28"/>
                <w:lang w:eastAsia="ar-SA"/>
              </w:rPr>
              <w:t>,</w:t>
            </w:r>
            <w:r w:rsidRPr="00A363AB">
              <w:rPr>
                <w:rFonts w:ascii="Times New Roman"/>
                <w:kern w:val="3"/>
                <w:sz w:val="28"/>
                <w:szCs w:val="28"/>
                <w:lang w:eastAsia="ar-SA"/>
              </w:rPr>
              <w:t>997</w:t>
            </w:r>
            <w:r w:rsidRPr="00A363AB">
              <w:rPr>
                <w:rFonts w:ascii="Times New Roman" w:hint="eastAsia"/>
                <w:kern w:val="3"/>
                <w:sz w:val="28"/>
                <w:szCs w:val="28"/>
                <w:lang w:eastAsia="ar-SA"/>
              </w:rPr>
              <w:t>件</w:t>
            </w:r>
            <w:r w:rsidRPr="00A363AB">
              <w:rPr>
                <w:rFonts w:ascii="Times New Roman" w:hint="eastAsia"/>
                <w:kern w:val="3"/>
                <w:sz w:val="28"/>
                <w:szCs w:val="28"/>
                <w:lang w:eastAsia="ar-SA"/>
              </w:rPr>
              <w:t>)</w:t>
            </w:r>
            <w:r w:rsidRPr="00A363AB">
              <w:rPr>
                <w:rFonts w:ascii="Times New Roman" w:hint="eastAsia"/>
                <w:kern w:val="3"/>
                <w:sz w:val="28"/>
                <w:szCs w:val="28"/>
                <w:lang w:eastAsia="ar-SA"/>
              </w:rPr>
              <w:t>。</w:t>
            </w:r>
          </w:p>
        </w:tc>
      </w:tr>
    </w:tbl>
    <w:p w:rsidR="00355FE4" w:rsidRPr="00A363AB" w:rsidRDefault="000842F2" w:rsidP="00355FE4">
      <w:pPr>
        <w:pStyle w:val="3"/>
        <w:numPr>
          <w:ilvl w:val="0"/>
          <w:numId w:val="0"/>
        </w:numPr>
        <w:rPr>
          <w:sz w:val="24"/>
          <w:szCs w:val="24"/>
        </w:rPr>
      </w:pPr>
      <w:r w:rsidRPr="00A363AB">
        <w:rPr>
          <w:rFonts w:hint="eastAsia"/>
          <w:sz w:val="24"/>
          <w:szCs w:val="24"/>
        </w:rPr>
        <w:t xml:space="preserve">    </w:t>
      </w:r>
      <w:r w:rsidR="00355FE4" w:rsidRPr="00A363AB">
        <w:rPr>
          <w:rFonts w:hint="eastAsia"/>
          <w:sz w:val="24"/>
          <w:szCs w:val="24"/>
        </w:rPr>
        <w:t>資料來源：檔案局</w:t>
      </w:r>
    </w:p>
    <w:p w:rsidR="00355FE4" w:rsidRPr="00A363AB" w:rsidRDefault="00355FE4" w:rsidP="00355FE4">
      <w:pPr>
        <w:pStyle w:val="3"/>
      </w:pPr>
      <w:bookmarkStart w:id="144" w:name="_Hlk122532052"/>
      <w:r w:rsidRPr="00A363AB">
        <w:rPr>
          <w:rFonts w:hint="eastAsia"/>
        </w:rPr>
        <w:t>促轉會</w:t>
      </w:r>
      <w:r w:rsidR="00CB3DE7" w:rsidRPr="00A363AB">
        <w:rPr>
          <w:rFonts w:hint="eastAsia"/>
        </w:rPr>
        <w:t>於</w:t>
      </w:r>
      <w:r w:rsidRPr="00A363AB">
        <w:rPr>
          <w:rFonts w:hint="eastAsia"/>
        </w:rPr>
        <w:t>107年5月成立後，認</w:t>
      </w:r>
      <w:r w:rsidR="00CB3DE7" w:rsidRPr="00A363AB">
        <w:rPr>
          <w:rFonts w:hint="eastAsia"/>
        </w:rPr>
        <w:t>為</w:t>
      </w:r>
      <w:r w:rsidRPr="00A363AB">
        <w:rPr>
          <w:rFonts w:hint="eastAsia"/>
        </w:rPr>
        <w:t>政治檔案之清查範圍應不限於「公文檔案」，而應擴及所有符合政治檔案定義之檔案或各類紀錄、文件等，並應將威權統治時期的情治單位列為重點清查機關</w:t>
      </w:r>
      <w:r w:rsidRPr="00A363AB">
        <w:rPr>
          <w:rFonts w:hAnsi="標楷體" w:hint="eastAsia"/>
        </w:rPr>
        <w:t>；另該會依相關規定受理政黨資料清查，</w:t>
      </w:r>
      <w:r w:rsidR="00CB3DE7" w:rsidRPr="00A363AB">
        <w:rPr>
          <w:rFonts w:hAnsi="標楷體" w:hint="eastAsia"/>
        </w:rPr>
        <w:t>先後</w:t>
      </w:r>
      <w:r w:rsidRPr="00A363AB">
        <w:rPr>
          <w:rFonts w:hAnsi="標楷體" w:hint="eastAsia"/>
        </w:rPr>
        <w:t>分4階段完成7,000餘筆政治檔案審定及移轉檔案局</w:t>
      </w:r>
      <w:bookmarkEnd w:id="144"/>
      <w:r w:rsidRPr="00A363AB">
        <w:rPr>
          <w:rFonts w:hint="eastAsia"/>
        </w:rPr>
        <w:t>：</w:t>
      </w:r>
    </w:p>
    <w:p w:rsidR="00355FE4" w:rsidRPr="00A363AB" w:rsidRDefault="00355FE4" w:rsidP="00355FE4">
      <w:pPr>
        <w:pStyle w:val="4"/>
        <w:rPr>
          <w:rFonts w:asciiTheme="minorEastAsia" w:hAnsiTheme="minorEastAsia"/>
        </w:rPr>
      </w:pPr>
      <w:r w:rsidRPr="00A363AB">
        <w:rPr>
          <w:rFonts w:asciiTheme="minorEastAsia" w:hAnsiTheme="minorEastAsia" w:hint="eastAsia"/>
        </w:rPr>
        <w:t>促轉條例第</w:t>
      </w:r>
      <w:r w:rsidRPr="00A363AB">
        <w:rPr>
          <w:rFonts w:hAnsi="標楷體" w:hint="eastAsia"/>
        </w:rPr>
        <w:t>2條第2項</w:t>
      </w:r>
      <w:r w:rsidRPr="00A363AB">
        <w:rPr>
          <w:rFonts w:asciiTheme="minorEastAsia" w:hAnsiTheme="minorEastAsia" w:hint="eastAsia"/>
        </w:rPr>
        <w:t>第</w:t>
      </w:r>
      <w:r w:rsidRPr="00A363AB">
        <w:rPr>
          <w:rFonts w:hAnsi="標楷體" w:hint="eastAsia"/>
        </w:rPr>
        <w:t>1</w:t>
      </w:r>
      <w:r w:rsidRPr="00A363AB">
        <w:rPr>
          <w:rFonts w:asciiTheme="minorEastAsia" w:hAnsiTheme="minorEastAsia" w:hint="eastAsia"/>
        </w:rPr>
        <w:t>款明定「開放政治檔案」為促轉會法定執掌之一，又同條例第</w:t>
      </w:r>
      <w:r w:rsidRPr="00A363AB">
        <w:rPr>
          <w:rFonts w:hAnsi="標楷體" w:hint="eastAsia"/>
        </w:rPr>
        <w:t>4條第1</w:t>
      </w:r>
      <w:r w:rsidRPr="00A363AB">
        <w:rPr>
          <w:rFonts w:asciiTheme="minorEastAsia" w:hAnsiTheme="minorEastAsia" w:hint="eastAsia"/>
        </w:rPr>
        <w:t>項亦明定該會應就威權統治時期，違反自由民主憲政秩序而蒐集、製作或建立之政治檔案相關資料，應予徵集、彙整、保存，並兼顧檔案當事人之隱私權與資訊自由、及轉型正義研究與民主法治及人權教育之需要，區別類型開放應用。另政治檔</w:t>
      </w:r>
      <w:r w:rsidRPr="00A363AB">
        <w:rPr>
          <w:rFonts w:asciiTheme="minorEastAsia" w:hAnsiTheme="minorEastAsia" w:hint="eastAsia"/>
        </w:rPr>
        <w:lastRenderedPageBreak/>
        <w:t>案條例</w:t>
      </w:r>
      <w:r w:rsidRPr="00A363AB">
        <w:rPr>
          <w:rFonts w:hAnsi="標楷體" w:hint="eastAsia"/>
        </w:rPr>
        <w:t>第2條第2項規定，</w:t>
      </w:r>
      <w:r w:rsidRPr="00A363AB">
        <w:rPr>
          <w:rFonts w:asciiTheme="minorEastAsia" w:hAnsiTheme="minorEastAsia" w:hint="eastAsia"/>
        </w:rPr>
        <w:t>政治檔案之徵集、整理、保存及開放應用事項，由檔案局辦理。依上述規定，促轉會於任務期間，係以促轉條例所交付「開放政治檔案」之責，積極協調各機關，並與檔案局合作辦理機關政治檔案之徵集、檢討解密與開放應用工作。</w:t>
      </w:r>
    </w:p>
    <w:p w:rsidR="00355FE4" w:rsidRPr="00A363AB" w:rsidRDefault="00355FE4" w:rsidP="00355FE4">
      <w:pPr>
        <w:pStyle w:val="4"/>
      </w:pPr>
      <w:r w:rsidRPr="00A363AB">
        <w:rPr>
          <w:rFonts w:hint="eastAsia"/>
        </w:rPr>
        <w:t>促轉會於107年5月成立</w:t>
      </w:r>
      <w:r w:rsidR="002B0DC8" w:rsidRPr="00A363AB">
        <w:rPr>
          <w:rFonts w:hint="eastAsia"/>
        </w:rPr>
        <w:t>後</w:t>
      </w:r>
      <w:r w:rsidRPr="00A363AB">
        <w:rPr>
          <w:rFonts w:hint="eastAsia"/>
        </w:rPr>
        <w:t>，有鑑於實務上檔案局仍延續過往政治檔案相關作業方法，以機關自行清查回報為主。促轉會為期全面性清查政治檔案，認應有不同做法，且清查之範圍應不限於「公文檔案」，而應擴及所有符合「政治檔案」定義之檔案或各類紀錄、文件等，並應將威權統治時期情治機關，例如：國安局、國防部及所屬後備指揮部、軍事情報局、政治作戰局、憲兵指揮部、</w:t>
      </w:r>
      <w:r w:rsidR="00EF6614" w:rsidRPr="00A363AB">
        <w:rPr>
          <w:rFonts w:hint="eastAsia"/>
        </w:rPr>
        <w:t>警政署</w:t>
      </w:r>
      <w:r w:rsidRPr="00A363AB">
        <w:rPr>
          <w:rFonts w:hint="eastAsia"/>
        </w:rPr>
        <w:t>、調查局、海洋委員會海巡署等9個重點機關列為重點清查對象，此一建議獲行政院召開會議確認。據此，促轉會於109年5月間擇定國安局</w:t>
      </w:r>
      <w:r w:rsidR="007129D5" w:rsidRPr="00A363AB">
        <w:rPr>
          <w:rFonts w:hint="eastAsia"/>
        </w:rPr>
        <w:t>等</w:t>
      </w:r>
      <w:r w:rsidRPr="00A363AB">
        <w:rPr>
          <w:rFonts w:hint="eastAsia"/>
        </w:rPr>
        <w:t>共9個重點機關，與檔案局合作進行擴大清查作業。其中於國安局清查出過往3至4倍以上政治檔案，合作清查之成果顯著，主要成果如下表所示：</w:t>
      </w:r>
    </w:p>
    <w:tbl>
      <w:tblPr>
        <w:tblStyle w:val="af6"/>
        <w:tblW w:w="8505" w:type="dxa"/>
        <w:tblInd w:w="704" w:type="dxa"/>
        <w:tblLook w:val="04A0" w:firstRow="1" w:lastRow="0" w:firstColumn="1" w:lastColumn="0" w:noHBand="0" w:noVBand="1"/>
      </w:tblPr>
      <w:tblGrid>
        <w:gridCol w:w="851"/>
        <w:gridCol w:w="2268"/>
        <w:gridCol w:w="5386"/>
      </w:tblGrid>
      <w:tr w:rsidR="00A363AB" w:rsidRPr="00A363AB" w:rsidTr="007468E8">
        <w:tc>
          <w:tcPr>
            <w:tcW w:w="851" w:type="dxa"/>
          </w:tcPr>
          <w:p w:rsidR="00355FE4" w:rsidRPr="00A363AB" w:rsidRDefault="00355FE4" w:rsidP="002D59C9">
            <w:pPr>
              <w:pStyle w:val="4"/>
              <w:numPr>
                <w:ilvl w:val="0"/>
                <w:numId w:val="0"/>
              </w:numPr>
              <w:jc w:val="center"/>
              <w:rPr>
                <w:sz w:val="28"/>
                <w:szCs w:val="28"/>
              </w:rPr>
            </w:pPr>
            <w:r w:rsidRPr="00A363AB">
              <w:rPr>
                <w:rFonts w:hint="eastAsia"/>
                <w:sz w:val="28"/>
                <w:szCs w:val="28"/>
              </w:rPr>
              <w:t>項次</w:t>
            </w:r>
          </w:p>
        </w:tc>
        <w:tc>
          <w:tcPr>
            <w:tcW w:w="2268" w:type="dxa"/>
          </w:tcPr>
          <w:p w:rsidR="00355FE4" w:rsidRPr="00A363AB" w:rsidRDefault="00355FE4" w:rsidP="002D59C9">
            <w:pPr>
              <w:pStyle w:val="4"/>
              <w:numPr>
                <w:ilvl w:val="0"/>
                <w:numId w:val="0"/>
              </w:numPr>
              <w:jc w:val="center"/>
              <w:rPr>
                <w:sz w:val="28"/>
                <w:szCs w:val="28"/>
              </w:rPr>
            </w:pPr>
            <w:r w:rsidRPr="00A363AB">
              <w:rPr>
                <w:rFonts w:hint="eastAsia"/>
                <w:sz w:val="28"/>
                <w:szCs w:val="28"/>
              </w:rPr>
              <w:t>機</w:t>
            </w:r>
            <w:r w:rsidR="002B0DC8" w:rsidRPr="00A363AB">
              <w:rPr>
                <w:rFonts w:hint="eastAsia"/>
                <w:sz w:val="28"/>
                <w:szCs w:val="28"/>
              </w:rPr>
              <w:t xml:space="preserve"> </w:t>
            </w:r>
            <w:r w:rsidRPr="00A363AB">
              <w:rPr>
                <w:rFonts w:hint="eastAsia"/>
                <w:sz w:val="28"/>
                <w:szCs w:val="28"/>
              </w:rPr>
              <w:t>關</w:t>
            </w:r>
          </w:p>
        </w:tc>
        <w:tc>
          <w:tcPr>
            <w:tcW w:w="5386" w:type="dxa"/>
          </w:tcPr>
          <w:p w:rsidR="00355FE4" w:rsidRPr="00A363AB" w:rsidRDefault="00355FE4" w:rsidP="002D59C9">
            <w:pPr>
              <w:pStyle w:val="4"/>
              <w:numPr>
                <w:ilvl w:val="0"/>
                <w:numId w:val="0"/>
              </w:numPr>
              <w:jc w:val="center"/>
              <w:rPr>
                <w:sz w:val="28"/>
                <w:szCs w:val="28"/>
              </w:rPr>
            </w:pPr>
            <w:r w:rsidRPr="00A363AB">
              <w:rPr>
                <w:rFonts w:hint="eastAsia"/>
                <w:sz w:val="28"/>
                <w:szCs w:val="28"/>
              </w:rPr>
              <w:t>清</w:t>
            </w:r>
            <w:r w:rsidR="002B0DC8" w:rsidRPr="00A363AB">
              <w:rPr>
                <w:rFonts w:hint="eastAsia"/>
                <w:sz w:val="28"/>
                <w:szCs w:val="28"/>
              </w:rPr>
              <w:t xml:space="preserve"> </w:t>
            </w:r>
            <w:r w:rsidRPr="00A363AB">
              <w:rPr>
                <w:rFonts w:hint="eastAsia"/>
                <w:sz w:val="28"/>
                <w:szCs w:val="28"/>
              </w:rPr>
              <w:t>查</w:t>
            </w:r>
            <w:r w:rsidR="002B0DC8" w:rsidRPr="00A363AB">
              <w:rPr>
                <w:rFonts w:hint="eastAsia"/>
                <w:sz w:val="28"/>
                <w:szCs w:val="28"/>
              </w:rPr>
              <w:t xml:space="preserve"> </w:t>
            </w:r>
            <w:r w:rsidRPr="00A363AB">
              <w:rPr>
                <w:rFonts w:hint="eastAsia"/>
                <w:sz w:val="28"/>
                <w:szCs w:val="28"/>
              </w:rPr>
              <w:t>結</w:t>
            </w:r>
            <w:r w:rsidR="002B0DC8" w:rsidRPr="00A363AB">
              <w:rPr>
                <w:rFonts w:hint="eastAsia"/>
                <w:sz w:val="28"/>
                <w:szCs w:val="28"/>
              </w:rPr>
              <w:t xml:space="preserve"> </w:t>
            </w:r>
            <w:r w:rsidRPr="00A363AB">
              <w:rPr>
                <w:rFonts w:hint="eastAsia"/>
                <w:sz w:val="28"/>
                <w:szCs w:val="28"/>
              </w:rPr>
              <w:t>果</w:t>
            </w:r>
          </w:p>
        </w:tc>
      </w:tr>
      <w:tr w:rsidR="00A363AB" w:rsidRPr="00A363AB" w:rsidTr="007468E8">
        <w:tc>
          <w:tcPr>
            <w:tcW w:w="851" w:type="dxa"/>
          </w:tcPr>
          <w:p w:rsidR="00355FE4" w:rsidRPr="00A363AB" w:rsidRDefault="00355FE4" w:rsidP="002D59C9">
            <w:pPr>
              <w:pStyle w:val="4"/>
              <w:numPr>
                <w:ilvl w:val="0"/>
                <w:numId w:val="0"/>
              </w:numPr>
              <w:jc w:val="center"/>
              <w:rPr>
                <w:sz w:val="28"/>
                <w:szCs w:val="28"/>
              </w:rPr>
            </w:pPr>
            <w:r w:rsidRPr="00A363AB">
              <w:rPr>
                <w:rFonts w:hint="eastAsia"/>
                <w:sz w:val="28"/>
                <w:szCs w:val="28"/>
              </w:rPr>
              <w:t>1</w:t>
            </w:r>
          </w:p>
        </w:tc>
        <w:tc>
          <w:tcPr>
            <w:tcW w:w="2268" w:type="dxa"/>
          </w:tcPr>
          <w:p w:rsidR="00355FE4" w:rsidRPr="00A363AB" w:rsidRDefault="00355FE4" w:rsidP="002D59C9">
            <w:pPr>
              <w:pStyle w:val="4"/>
              <w:numPr>
                <w:ilvl w:val="0"/>
                <w:numId w:val="0"/>
              </w:numPr>
              <w:rPr>
                <w:sz w:val="28"/>
                <w:szCs w:val="28"/>
              </w:rPr>
            </w:pPr>
            <w:r w:rsidRPr="00A363AB">
              <w:rPr>
                <w:rFonts w:hint="eastAsia"/>
                <w:sz w:val="28"/>
                <w:szCs w:val="28"/>
              </w:rPr>
              <w:t>國安局</w:t>
            </w:r>
          </w:p>
        </w:tc>
        <w:tc>
          <w:tcPr>
            <w:tcW w:w="5386" w:type="dxa"/>
          </w:tcPr>
          <w:p w:rsidR="00355FE4" w:rsidRPr="00A363AB" w:rsidRDefault="00355FE4" w:rsidP="002D59C9">
            <w:pPr>
              <w:pStyle w:val="4"/>
              <w:numPr>
                <w:ilvl w:val="0"/>
                <w:numId w:val="0"/>
              </w:numPr>
              <w:rPr>
                <w:sz w:val="28"/>
                <w:szCs w:val="28"/>
              </w:rPr>
            </w:pPr>
            <w:r w:rsidRPr="00A363AB">
              <w:rPr>
                <w:rFonts w:hint="eastAsia"/>
                <w:sz w:val="28"/>
                <w:szCs w:val="28"/>
              </w:rPr>
              <w:t>清查出以往未經徵集之政治檔案，數量約有2</w:t>
            </w:r>
            <w:r w:rsidRPr="00A363AB">
              <w:rPr>
                <w:sz w:val="28"/>
                <w:szCs w:val="28"/>
              </w:rPr>
              <w:t>,000</w:t>
            </w:r>
            <w:r w:rsidRPr="00A363AB">
              <w:rPr>
                <w:rFonts w:hint="eastAsia"/>
                <w:sz w:val="28"/>
                <w:szCs w:val="28"/>
              </w:rPr>
              <w:t>餘卷，為國安局歷次被徵集數量3至4倍。</w:t>
            </w:r>
          </w:p>
        </w:tc>
      </w:tr>
      <w:tr w:rsidR="00A363AB" w:rsidRPr="00A363AB" w:rsidTr="007468E8">
        <w:tc>
          <w:tcPr>
            <w:tcW w:w="851" w:type="dxa"/>
          </w:tcPr>
          <w:p w:rsidR="00355FE4" w:rsidRPr="00A363AB" w:rsidRDefault="00355FE4" w:rsidP="002D59C9">
            <w:pPr>
              <w:pStyle w:val="4"/>
              <w:numPr>
                <w:ilvl w:val="0"/>
                <w:numId w:val="0"/>
              </w:numPr>
              <w:jc w:val="center"/>
              <w:rPr>
                <w:sz w:val="28"/>
                <w:szCs w:val="28"/>
              </w:rPr>
            </w:pPr>
            <w:r w:rsidRPr="00A363AB">
              <w:rPr>
                <w:rFonts w:hint="eastAsia"/>
                <w:sz w:val="28"/>
                <w:szCs w:val="28"/>
              </w:rPr>
              <w:t>2</w:t>
            </w:r>
          </w:p>
        </w:tc>
        <w:tc>
          <w:tcPr>
            <w:tcW w:w="2268" w:type="dxa"/>
          </w:tcPr>
          <w:p w:rsidR="00355FE4" w:rsidRPr="00A363AB" w:rsidRDefault="00355FE4" w:rsidP="002D59C9">
            <w:pPr>
              <w:pStyle w:val="4"/>
              <w:numPr>
                <w:ilvl w:val="0"/>
                <w:numId w:val="0"/>
              </w:numPr>
              <w:rPr>
                <w:sz w:val="28"/>
                <w:szCs w:val="28"/>
              </w:rPr>
            </w:pPr>
            <w:r w:rsidRPr="00A363AB">
              <w:rPr>
                <w:rFonts w:hint="eastAsia"/>
                <w:sz w:val="28"/>
                <w:szCs w:val="28"/>
              </w:rPr>
              <w:t>國防部（含所屬後備指揮部、軍事情報局、政治作戰局、憲兵指揮部）</w:t>
            </w:r>
          </w:p>
        </w:tc>
        <w:tc>
          <w:tcPr>
            <w:tcW w:w="5386" w:type="dxa"/>
          </w:tcPr>
          <w:p w:rsidR="00355FE4" w:rsidRPr="00A363AB" w:rsidRDefault="00355FE4" w:rsidP="002D59C9">
            <w:pPr>
              <w:pStyle w:val="4"/>
              <w:numPr>
                <w:ilvl w:val="0"/>
                <w:numId w:val="0"/>
              </w:numPr>
              <w:rPr>
                <w:sz w:val="28"/>
                <w:szCs w:val="28"/>
              </w:rPr>
            </w:pPr>
            <w:r w:rsidRPr="00A363AB">
              <w:rPr>
                <w:rFonts w:hint="eastAsia"/>
                <w:sz w:val="28"/>
                <w:szCs w:val="28"/>
              </w:rPr>
              <w:t>發現國防部仍管有已經裁撤之</w:t>
            </w:r>
            <w:r w:rsidR="007D2A2A" w:rsidRPr="00A363AB">
              <w:rPr>
                <w:rFonts w:hint="eastAsia"/>
                <w:sz w:val="28"/>
                <w:szCs w:val="28"/>
              </w:rPr>
              <w:t>臺灣</w:t>
            </w:r>
            <w:r w:rsidRPr="00A363AB">
              <w:rPr>
                <w:rFonts w:hint="eastAsia"/>
                <w:sz w:val="28"/>
                <w:szCs w:val="28"/>
              </w:rPr>
              <w:t>警備總司令部</w:t>
            </w:r>
            <w:r w:rsidR="007D2A2A" w:rsidRPr="00A363AB">
              <w:rPr>
                <w:rFonts w:hint="eastAsia"/>
                <w:sz w:val="28"/>
                <w:szCs w:val="28"/>
              </w:rPr>
              <w:t>（下稱警備總部）</w:t>
            </w:r>
            <w:r w:rsidRPr="00A363AB">
              <w:rPr>
                <w:rFonts w:hint="eastAsia"/>
                <w:sz w:val="28"/>
                <w:szCs w:val="28"/>
              </w:rPr>
              <w:t>檔案，建議全數列為政治檔案</w:t>
            </w:r>
            <w:r w:rsidRPr="00A363AB">
              <w:rPr>
                <w:rFonts w:hAnsi="標楷體" w:hint="eastAsia"/>
                <w:sz w:val="28"/>
                <w:szCs w:val="28"/>
              </w:rPr>
              <w:t>；同時亦審選出不屬於「檔案」管理範圍之軍方書籍，共計選出9</w:t>
            </w:r>
            <w:r w:rsidRPr="00A363AB">
              <w:rPr>
                <w:rFonts w:hAnsi="標楷體"/>
                <w:sz w:val="28"/>
                <w:szCs w:val="28"/>
              </w:rPr>
              <w:t>,000</w:t>
            </w:r>
            <w:r w:rsidRPr="00A363AB">
              <w:rPr>
                <w:rFonts w:hAnsi="標楷體" w:hint="eastAsia"/>
                <w:sz w:val="28"/>
                <w:szCs w:val="28"/>
              </w:rPr>
              <w:t>餘筆檔案及7</w:t>
            </w:r>
            <w:r w:rsidRPr="00A363AB">
              <w:rPr>
                <w:rFonts w:hAnsi="標楷體"/>
                <w:sz w:val="28"/>
                <w:szCs w:val="28"/>
              </w:rPr>
              <w:t>00</w:t>
            </w:r>
            <w:r w:rsidRPr="00A363AB">
              <w:rPr>
                <w:rFonts w:hAnsi="標楷體" w:hint="eastAsia"/>
                <w:sz w:val="28"/>
                <w:szCs w:val="28"/>
              </w:rPr>
              <w:t>餘筆書籍。</w:t>
            </w:r>
          </w:p>
        </w:tc>
      </w:tr>
      <w:tr w:rsidR="00A363AB" w:rsidRPr="00A363AB" w:rsidTr="007468E8">
        <w:tc>
          <w:tcPr>
            <w:tcW w:w="851" w:type="dxa"/>
          </w:tcPr>
          <w:p w:rsidR="00355FE4" w:rsidRPr="00A363AB" w:rsidRDefault="00355FE4" w:rsidP="002D59C9">
            <w:pPr>
              <w:pStyle w:val="4"/>
              <w:numPr>
                <w:ilvl w:val="0"/>
                <w:numId w:val="0"/>
              </w:numPr>
              <w:jc w:val="center"/>
              <w:rPr>
                <w:sz w:val="28"/>
                <w:szCs w:val="28"/>
              </w:rPr>
            </w:pPr>
            <w:r w:rsidRPr="00A363AB">
              <w:rPr>
                <w:rFonts w:hint="eastAsia"/>
                <w:sz w:val="28"/>
                <w:szCs w:val="28"/>
              </w:rPr>
              <w:t>3</w:t>
            </w:r>
          </w:p>
        </w:tc>
        <w:tc>
          <w:tcPr>
            <w:tcW w:w="2268" w:type="dxa"/>
          </w:tcPr>
          <w:p w:rsidR="00355FE4" w:rsidRPr="00A363AB" w:rsidRDefault="00355FE4" w:rsidP="002D59C9">
            <w:pPr>
              <w:pStyle w:val="4"/>
              <w:numPr>
                <w:ilvl w:val="0"/>
                <w:numId w:val="0"/>
              </w:numPr>
              <w:rPr>
                <w:sz w:val="28"/>
                <w:szCs w:val="28"/>
              </w:rPr>
            </w:pPr>
            <w:r w:rsidRPr="00A363AB">
              <w:rPr>
                <w:rFonts w:hint="eastAsia"/>
                <w:sz w:val="28"/>
                <w:szCs w:val="28"/>
              </w:rPr>
              <w:t>調查局</w:t>
            </w:r>
          </w:p>
        </w:tc>
        <w:tc>
          <w:tcPr>
            <w:tcW w:w="5386" w:type="dxa"/>
          </w:tcPr>
          <w:p w:rsidR="00355FE4" w:rsidRPr="00A363AB" w:rsidRDefault="00355FE4" w:rsidP="002D59C9">
            <w:pPr>
              <w:pStyle w:val="4"/>
              <w:numPr>
                <w:ilvl w:val="0"/>
                <w:numId w:val="0"/>
              </w:numPr>
              <w:rPr>
                <w:sz w:val="28"/>
                <w:szCs w:val="28"/>
              </w:rPr>
            </w:pPr>
            <w:r w:rsidRPr="00A363AB">
              <w:rPr>
                <w:rFonts w:hint="eastAsia"/>
                <w:sz w:val="28"/>
                <w:szCs w:val="28"/>
              </w:rPr>
              <w:t>發現調查局管有未歸類為檔案之參考書籍、訓練教材等9</w:t>
            </w:r>
            <w:r w:rsidRPr="00A363AB">
              <w:rPr>
                <w:sz w:val="28"/>
                <w:szCs w:val="28"/>
              </w:rPr>
              <w:t>5</w:t>
            </w:r>
            <w:r w:rsidRPr="00A363AB">
              <w:rPr>
                <w:rFonts w:hint="eastAsia"/>
                <w:sz w:val="28"/>
                <w:szCs w:val="28"/>
              </w:rPr>
              <w:t>筆，均為威權統治時期</w:t>
            </w:r>
            <w:r w:rsidRPr="00A363AB">
              <w:rPr>
                <w:rFonts w:hint="eastAsia"/>
                <w:sz w:val="28"/>
                <w:szCs w:val="28"/>
              </w:rPr>
              <w:lastRenderedPageBreak/>
              <w:t>黨政軍情治機關運作的內部參考資料。經協調後，調查局同意提供原件供檔案局數位化後開放，原件則仍留存於調查局。</w:t>
            </w:r>
          </w:p>
        </w:tc>
      </w:tr>
    </w:tbl>
    <w:p w:rsidR="00355FE4" w:rsidRPr="00A363AB" w:rsidRDefault="00355FE4" w:rsidP="00355FE4">
      <w:pPr>
        <w:pStyle w:val="4"/>
        <w:numPr>
          <w:ilvl w:val="0"/>
          <w:numId w:val="0"/>
        </w:numPr>
        <w:rPr>
          <w:sz w:val="24"/>
          <w:szCs w:val="24"/>
        </w:rPr>
      </w:pPr>
      <w:r w:rsidRPr="00A363AB">
        <w:rPr>
          <w:rFonts w:hint="eastAsia"/>
          <w:sz w:val="24"/>
          <w:szCs w:val="24"/>
        </w:rPr>
        <w:lastRenderedPageBreak/>
        <w:t xml:space="preserve">    </w:t>
      </w:r>
      <w:r w:rsidR="007468E8" w:rsidRPr="00A363AB">
        <w:rPr>
          <w:rFonts w:hint="eastAsia"/>
          <w:sz w:val="24"/>
          <w:szCs w:val="24"/>
        </w:rPr>
        <w:t xml:space="preserve">   </w:t>
      </w:r>
      <w:r w:rsidR="002B0DC8" w:rsidRPr="00A363AB">
        <w:rPr>
          <w:rFonts w:hint="eastAsia"/>
          <w:sz w:val="24"/>
          <w:szCs w:val="24"/>
        </w:rPr>
        <w:t xml:space="preserve">  </w:t>
      </w:r>
      <w:r w:rsidRPr="00A363AB">
        <w:rPr>
          <w:rFonts w:hint="eastAsia"/>
          <w:sz w:val="24"/>
          <w:szCs w:val="24"/>
        </w:rPr>
        <w:t>資料來源：促轉會</w:t>
      </w:r>
    </w:p>
    <w:p w:rsidR="00355FE4" w:rsidRPr="00A363AB" w:rsidRDefault="00355FE4" w:rsidP="00355FE4">
      <w:pPr>
        <w:pStyle w:val="4"/>
      </w:pPr>
      <w:r w:rsidRPr="00A363AB">
        <w:rPr>
          <w:rFonts w:hint="eastAsia"/>
        </w:rPr>
        <w:t>至有關政黨、附隨組織及黨營機構持有政治檔案之通報、審定工作，依促轉條例第18條規定亦由促轉會專責辦理。政治檔案條例施行後，促轉會受理政黨資料移轉，經先後分4階段完成7</w:t>
      </w:r>
      <w:r w:rsidRPr="00A363AB">
        <w:t>,000</w:t>
      </w:r>
      <w:r w:rsidRPr="00A363AB">
        <w:rPr>
          <w:rFonts w:hint="eastAsia"/>
        </w:rPr>
        <w:t>餘筆政治檔案審定及移轉檔案局，詳如下表所示：</w:t>
      </w:r>
    </w:p>
    <w:tbl>
      <w:tblPr>
        <w:tblStyle w:val="43"/>
        <w:tblpPr w:leftFromText="180" w:rightFromText="180" w:vertAnchor="text" w:horzAnchor="page" w:tblpX="2293" w:tblpY="78"/>
        <w:tblW w:w="8647" w:type="dxa"/>
        <w:tblLook w:val="04A0" w:firstRow="1" w:lastRow="0" w:firstColumn="1" w:lastColumn="0" w:noHBand="0" w:noVBand="1"/>
      </w:tblPr>
      <w:tblGrid>
        <w:gridCol w:w="1552"/>
        <w:gridCol w:w="1425"/>
        <w:gridCol w:w="1811"/>
        <w:gridCol w:w="1633"/>
        <w:gridCol w:w="2226"/>
      </w:tblGrid>
      <w:tr w:rsidR="00A363AB" w:rsidRPr="00A363AB" w:rsidTr="007468E8">
        <w:trPr>
          <w:trHeight w:val="563"/>
        </w:trPr>
        <w:tc>
          <w:tcPr>
            <w:tcW w:w="1552"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審定階段</w:t>
            </w:r>
          </w:p>
        </w:tc>
        <w:tc>
          <w:tcPr>
            <w:tcW w:w="1425"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處分時間</w:t>
            </w:r>
          </w:p>
        </w:tc>
        <w:tc>
          <w:tcPr>
            <w:tcW w:w="1811"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sz w:val="28"/>
                <w:szCs w:val="28"/>
              </w:rPr>
              <w:t>檔案類型</w:t>
            </w:r>
          </w:p>
        </w:tc>
        <w:tc>
          <w:tcPr>
            <w:tcW w:w="1633"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檔案數量</w:t>
            </w:r>
          </w:p>
        </w:tc>
        <w:tc>
          <w:tcPr>
            <w:tcW w:w="2226"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移歸情形</w:t>
            </w:r>
          </w:p>
        </w:tc>
      </w:tr>
      <w:tr w:rsidR="00A363AB" w:rsidRPr="00A363AB" w:rsidTr="007468E8">
        <w:trPr>
          <w:trHeight w:val="1148"/>
        </w:trPr>
        <w:tc>
          <w:tcPr>
            <w:tcW w:w="1552"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第</w:t>
            </w:r>
            <w:r w:rsidR="00C249FB" w:rsidRPr="00A363AB">
              <w:rPr>
                <w:rFonts w:hAnsi="Calibri" w:cs="Arial Unicode MS" w:hint="eastAsia"/>
                <w:sz w:val="28"/>
                <w:szCs w:val="28"/>
              </w:rPr>
              <w:t>1</w:t>
            </w:r>
            <w:r w:rsidRPr="00A363AB">
              <w:rPr>
                <w:rFonts w:hAnsi="Calibri" w:cs="Arial Unicode MS" w:hint="eastAsia"/>
                <w:sz w:val="28"/>
                <w:szCs w:val="28"/>
              </w:rPr>
              <w:t>階段</w:t>
            </w:r>
          </w:p>
          <w:p w:rsidR="00355FE4" w:rsidRPr="00A363AB" w:rsidRDefault="00355FE4" w:rsidP="007468E8">
            <w:pPr>
              <w:widowControl/>
              <w:overflowPunct/>
              <w:autoSpaceDE/>
              <w:autoSpaceDN/>
              <w:jc w:val="center"/>
              <w:rPr>
                <w:rFonts w:hAnsi="Calibri" w:cs="Arial Unicode MS"/>
                <w:sz w:val="28"/>
                <w:szCs w:val="28"/>
              </w:rPr>
            </w:pPr>
          </w:p>
        </w:tc>
        <w:tc>
          <w:tcPr>
            <w:tcW w:w="1425" w:type="dxa"/>
          </w:tcPr>
          <w:p w:rsidR="00355FE4" w:rsidRPr="00A363AB" w:rsidRDefault="00355FE4" w:rsidP="007468E8">
            <w:pPr>
              <w:widowControl/>
              <w:overflowPunct/>
              <w:autoSpaceDE/>
              <w:autoSpaceDN/>
              <w:jc w:val="center"/>
              <w:rPr>
                <w:rFonts w:hAnsi="Calibri" w:cs="Arial Unicode MS"/>
                <w:sz w:val="28"/>
                <w:szCs w:val="28"/>
              </w:rPr>
            </w:pPr>
            <w:r w:rsidRPr="00A363AB">
              <w:rPr>
                <w:rFonts w:hAnsi="Calibri" w:cs="Arial Unicode MS"/>
                <w:sz w:val="28"/>
                <w:szCs w:val="28"/>
              </w:rPr>
              <w:t xml:space="preserve">108/5/3 </w:t>
            </w:r>
          </w:p>
        </w:tc>
        <w:tc>
          <w:tcPr>
            <w:tcW w:w="1811" w:type="dxa"/>
          </w:tcPr>
          <w:p w:rsidR="00355FE4" w:rsidRPr="00A363AB" w:rsidRDefault="00C11F3B" w:rsidP="007468E8">
            <w:pPr>
              <w:widowControl/>
              <w:overflowPunct/>
              <w:autoSpaceDE/>
              <w:autoSpaceDN/>
              <w:rPr>
                <w:rFonts w:hAnsi="Calibri" w:cs="Arial Unicode MS"/>
                <w:sz w:val="28"/>
                <w:szCs w:val="28"/>
              </w:rPr>
            </w:pPr>
            <w:r w:rsidRPr="00A363AB">
              <w:rPr>
                <w:rFonts w:hAnsi="Calibri" w:cs="Arial Unicode MS" w:hint="eastAsia"/>
                <w:sz w:val="28"/>
                <w:szCs w:val="28"/>
              </w:rPr>
              <w:t>228</w:t>
            </w:r>
            <w:r w:rsidR="00355FE4" w:rsidRPr="00A363AB">
              <w:rPr>
                <w:rFonts w:hAnsi="Calibri" w:cs="Arial Unicode MS"/>
                <w:sz w:val="28"/>
                <w:szCs w:val="28"/>
              </w:rPr>
              <w:t>事件、動員戡亂體制</w:t>
            </w:r>
            <w:r w:rsidR="00355FE4" w:rsidRPr="00A363AB">
              <w:rPr>
                <w:rFonts w:hAnsi="Calibri" w:cs="Arial Unicode MS" w:hint="eastAsia"/>
                <w:sz w:val="28"/>
                <w:szCs w:val="28"/>
              </w:rPr>
              <w:t>檔案</w:t>
            </w:r>
          </w:p>
        </w:tc>
        <w:tc>
          <w:tcPr>
            <w:tcW w:w="1633" w:type="dxa"/>
          </w:tcPr>
          <w:p w:rsidR="00355FE4" w:rsidRPr="00A363AB" w:rsidRDefault="00355FE4" w:rsidP="007468E8">
            <w:pPr>
              <w:widowControl/>
              <w:overflowPunct/>
              <w:autoSpaceDE/>
              <w:autoSpaceDN/>
              <w:jc w:val="center"/>
              <w:rPr>
                <w:rFonts w:hAnsi="Calibri" w:cs="Arial Unicode MS"/>
                <w:sz w:val="28"/>
                <w:szCs w:val="28"/>
              </w:rPr>
            </w:pPr>
            <w:r w:rsidRPr="00A363AB">
              <w:rPr>
                <w:rFonts w:hAnsi="Calibri" w:cs="Arial Unicode MS" w:hint="eastAsia"/>
                <w:sz w:val="28"/>
                <w:szCs w:val="28"/>
              </w:rPr>
              <w:t>33筆</w:t>
            </w:r>
          </w:p>
        </w:tc>
        <w:tc>
          <w:tcPr>
            <w:tcW w:w="2226" w:type="dxa"/>
          </w:tcPr>
          <w:p w:rsidR="00355FE4" w:rsidRPr="00A363AB" w:rsidRDefault="00355FE4" w:rsidP="007468E8">
            <w:pPr>
              <w:widowControl/>
              <w:overflowPunct/>
              <w:autoSpaceDE/>
              <w:autoSpaceDN/>
              <w:jc w:val="center"/>
              <w:rPr>
                <w:rFonts w:hAnsi="Calibri" w:cs="Arial Unicode MS"/>
                <w:sz w:val="28"/>
                <w:szCs w:val="28"/>
              </w:rPr>
            </w:pPr>
            <w:r w:rsidRPr="00A363AB">
              <w:rPr>
                <w:rFonts w:hAnsi="Calibri" w:cs="Arial Unicode MS" w:hint="eastAsia"/>
                <w:sz w:val="28"/>
                <w:szCs w:val="28"/>
              </w:rPr>
              <w:t>31筆</w:t>
            </w:r>
          </w:p>
        </w:tc>
      </w:tr>
      <w:tr w:rsidR="00A363AB" w:rsidRPr="00A363AB" w:rsidTr="007468E8">
        <w:trPr>
          <w:trHeight w:val="757"/>
        </w:trPr>
        <w:tc>
          <w:tcPr>
            <w:tcW w:w="1552"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第</w:t>
            </w:r>
            <w:r w:rsidR="00C249FB" w:rsidRPr="00A363AB">
              <w:rPr>
                <w:rFonts w:hAnsi="Calibri" w:cs="Arial Unicode MS" w:hint="eastAsia"/>
                <w:sz w:val="28"/>
                <w:szCs w:val="28"/>
              </w:rPr>
              <w:t>2</w:t>
            </w:r>
            <w:r w:rsidRPr="00A363AB">
              <w:rPr>
                <w:rFonts w:hAnsi="Calibri" w:cs="Arial Unicode MS" w:hint="eastAsia"/>
                <w:sz w:val="28"/>
                <w:szCs w:val="28"/>
              </w:rPr>
              <w:t>階段</w:t>
            </w:r>
          </w:p>
          <w:p w:rsidR="00355FE4" w:rsidRPr="00A363AB" w:rsidRDefault="00355FE4" w:rsidP="007468E8">
            <w:pPr>
              <w:overflowPunct/>
              <w:autoSpaceDE/>
              <w:autoSpaceDN/>
              <w:adjustRightInd w:val="0"/>
              <w:snapToGrid w:val="0"/>
              <w:jc w:val="center"/>
              <w:rPr>
                <w:rFonts w:hAnsi="Calibri" w:cs="Arial Unicode MS"/>
                <w:sz w:val="28"/>
                <w:szCs w:val="28"/>
              </w:rPr>
            </w:pPr>
          </w:p>
        </w:tc>
        <w:tc>
          <w:tcPr>
            <w:tcW w:w="1425"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sz w:val="28"/>
                <w:szCs w:val="28"/>
              </w:rPr>
              <w:t>108/12/3</w:t>
            </w:r>
          </w:p>
        </w:tc>
        <w:tc>
          <w:tcPr>
            <w:tcW w:w="1811" w:type="dxa"/>
          </w:tcPr>
          <w:p w:rsidR="00355FE4" w:rsidRPr="00A363AB" w:rsidRDefault="00355FE4" w:rsidP="007468E8">
            <w:pPr>
              <w:widowControl/>
              <w:overflowPunct/>
              <w:autoSpaceDE/>
              <w:autoSpaceDN/>
              <w:rPr>
                <w:rFonts w:hAnsi="Calibri" w:cs="Arial Unicode MS"/>
                <w:sz w:val="28"/>
                <w:szCs w:val="28"/>
              </w:rPr>
            </w:pPr>
            <w:r w:rsidRPr="00A363AB">
              <w:rPr>
                <w:rFonts w:hAnsi="Calibri" w:cs="Arial Unicode MS"/>
                <w:sz w:val="28"/>
                <w:szCs w:val="28"/>
              </w:rPr>
              <w:t>總裁批簽</w:t>
            </w:r>
          </w:p>
          <w:p w:rsidR="00355FE4" w:rsidRPr="00A363AB" w:rsidRDefault="00355FE4" w:rsidP="007468E8">
            <w:pPr>
              <w:widowControl/>
              <w:overflowPunct/>
              <w:autoSpaceDE/>
              <w:autoSpaceDN/>
              <w:rPr>
                <w:rFonts w:hAnsi="Calibri" w:cs="Arial Unicode MS"/>
                <w:sz w:val="28"/>
                <w:szCs w:val="28"/>
              </w:rPr>
            </w:pPr>
            <w:r w:rsidRPr="00A363AB">
              <w:rPr>
                <w:rFonts w:hAnsi="Calibri" w:cs="Arial Unicode MS"/>
                <w:sz w:val="28"/>
                <w:szCs w:val="28"/>
              </w:rPr>
              <w:t>系列檔案</w:t>
            </w:r>
          </w:p>
        </w:tc>
        <w:tc>
          <w:tcPr>
            <w:tcW w:w="1633"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4</w:t>
            </w:r>
            <w:r w:rsidR="00AE6EC1" w:rsidRPr="00A363AB">
              <w:rPr>
                <w:rFonts w:hAnsi="Calibri" w:cs="Arial Unicode MS"/>
                <w:sz w:val="28"/>
                <w:szCs w:val="28"/>
              </w:rPr>
              <w:t>,</w:t>
            </w:r>
            <w:r w:rsidRPr="00A363AB">
              <w:rPr>
                <w:rFonts w:hAnsi="Calibri" w:cs="Arial Unicode MS" w:hint="eastAsia"/>
                <w:sz w:val="28"/>
                <w:szCs w:val="28"/>
              </w:rPr>
              <w:t>286筆</w:t>
            </w:r>
          </w:p>
        </w:tc>
        <w:tc>
          <w:tcPr>
            <w:tcW w:w="2226"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4</w:t>
            </w:r>
            <w:r w:rsidR="00AE6EC1" w:rsidRPr="00A363AB">
              <w:rPr>
                <w:rFonts w:hAnsi="Calibri" w:cs="Arial Unicode MS"/>
                <w:sz w:val="28"/>
                <w:szCs w:val="28"/>
              </w:rPr>
              <w:t>,</w:t>
            </w:r>
            <w:r w:rsidRPr="00A363AB">
              <w:rPr>
                <w:rFonts w:hAnsi="Calibri" w:cs="Arial Unicode MS" w:hint="eastAsia"/>
                <w:sz w:val="28"/>
                <w:szCs w:val="28"/>
              </w:rPr>
              <w:t>286筆</w:t>
            </w:r>
          </w:p>
        </w:tc>
      </w:tr>
      <w:tr w:rsidR="00A363AB" w:rsidRPr="00A363AB" w:rsidTr="007468E8">
        <w:trPr>
          <w:trHeight w:val="757"/>
        </w:trPr>
        <w:tc>
          <w:tcPr>
            <w:tcW w:w="1552"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第</w:t>
            </w:r>
            <w:r w:rsidR="00C249FB" w:rsidRPr="00A363AB">
              <w:rPr>
                <w:rFonts w:hAnsi="Calibri" w:cs="Arial Unicode MS" w:hint="eastAsia"/>
                <w:sz w:val="28"/>
                <w:szCs w:val="28"/>
              </w:rPr>
              <w:t>3</w:t>
            </w:r>
            <w:r w:rsidRPr="00A363AB">
              <w:rPr>
                <w:rFonts w:hAnsi="Calibri" w:cs="Arial Unicode MS" w:hint="eastAsia"/>
                <w:sz w:val="28"/>
                <w:szCs w:val="28"/>
              </w:rPr>
              <w:t>階段</w:t>
            </w:r>
          </w:p>
          <w:p w:rsidR="00355FE4" w:rsidRPr="00A363AB" w:rsidRDefault="00355FE4" w:rsidP="007468E8">
            <w:pPr>
              <w:overflowPunct/>
              <w:autoSpaceDE/>
              <w:autoSpaceDN/>
              <w:adjustRightInd w:val="0"/>
              <w:snapToGrid w:val="0"/>
              <w:jc w:val="center"/>
              <w:rPr>
                <w:rFonts w:hAnsi="Calibri" w:cs="Arial Unicode MS"/>
                <w:sz w:val="28"/>
                <w:szCs w:val="28"/>
              </w:rPr>
            </w:pPr>
          </w:p>
        </w:tc>
        <w:tc>
          <w:tcPr>
            <w:tcW w:w="1425"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sz w:val="28"/>
                <w:szCs w:val="28"/>
              </w:rPr>
              <w:t>109/9/4</w:t>
            </w:r>
          </w:p>
        </w:tc>
        <w:tc>
          <w:tcPr>
            <w:tcW w:w="1811" w:type="dxa"/>
          </w:tcPr>
          <w:p w:rsidR="00355FE4" w:rsidRPr="00A363AB" w:rsidRDefault="00355FE4" w:rsidP="007468E8">
            <w:pPr>
              <w:widowControl/>
              <w:overflowPunct/>
              <w:autoSpaceDE/>
              <w:autoSpaceDN/>
              <w:rPr>
                <w:rFonts w:hAnsi="Calibri" w:cs="Arial Unicode MS"/>
                <w:sz w:val="28"/>
                <w:szCs w:val="28"/>
              </w:rPr>
            </w:pPr>
            <w:r w:rsidRPr="00A363AB">
              <w:rPr>
                <w:rFonts w:hAnsi="Calibri" w:cs="Arial Unicode MS"/>
                <w:sz w:val="28"/>
                <w:szCs w:val="28"/>
              </w:rPr>
              <w:t>總裁批簽</w:t>
            </w:r>
          </w:p>
          <w:p w:rsidR="00355FE4" w:rsidRPr="00A363AB" w:rsidRDefault="00355FE4" w:rsidP="007468E8">
            <w:pPr>
              <w:widowControl/>
              <w:overflowPunct/>
              <w:autoSpaceDE/>
              <w:autoSpaceDN/>
              <w:rPr>
                <w:rFonts w:hAnsi="Calibri" w:cs="Arial Unicode MS"/>
                <w:sz w:val="28"/>
                <w:szCs w:val="28"/>
              </w:rPr>
            </w:pPr>
            <w:r w:rsidRPr="00A363AB">
              <w:rPr>
                <w:rFonts w:hAnsi="Calibri" w:cs="Arial Unicode MS"/>
                <w:sz w:val="28"/>
                <w:szCs w:val="28"/>
              </w:rPr>
              <w:t>系列檔案</w:t>
            </w:r>
          </w:p>
        </w:tc>
        <w:tc>
          <w:tcPr>
            <w:tcW w:w="1633"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80筆</w:t>
            </w:r>
          </w:p>
        </w:tc>
        <w:tc>
          <w:tcPr>
            <w:tcW w:w="2226"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23筆</w:t>
            </w:r>
          </w:p>
        </w:tc>
      </w:tr>
      <w:tr w:rsidR="00A363AB" w:rsidRPr="00A363AB" w:rsidTr="007468E8">
        <w:trPr>
          <w:trHeight w:val="770"/>
        </w:trPr>
        <w:tc>
          <w:tcPr>
            <w:tcW w:w="1552"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第</w:t>
            </w:r>
            <w:r w:rsidR="00C249FB" w:rsidRPr="00A363AB">
              <w:rPr>
                <w:rFonts w:hAnsi="Calibri" w:cs="Arial Unicode MS" w:hint="eastAsia"/>
                <w:sz w:val="28"/>
                <w:szCs w:val="28"/>
              </w:rPr>
              <w:t>4</w:t>
            </w:r>
            <w:r w:rsidRPr="00A363AB">
              <w:rPr>
                <w:rFonts w:hAnsi="Calibri" w:cs="Arial Unicode MS" w:hint="eastAsia"/>
                <w:sz w:val="28"/>
                <w:szCs w:val="28"/>
              </w:rPr>
              <w:t>階段</w:t>
            </w:r>
          </w:p>
          <w:p w:rsidR="00355FE4" w:rsidRPr="00A363AB" w:rsidRDefault="00355FE4" w:rsidP="007468E8">
            <w:pPr>
              <w:overflowPunct/>
              <w:autoSpaceDE/>
              <w:autoSpaceDN/>
              <w:adjustRightInd w:val="0"/>
              <w:snapToGrid w:val="0"/>
              <w:jc w:val="left"/>
              <w:rPr>
                <w:rFonts w:hAnsi="Calibri" w:cs="Arial Unicode MS"/>
                <w:sz w:val="28"/>
                <w:szCs w:val="28"/>
              </w:rPr>
            </w:pPr>
          </w:p>
        </w:tc>
        <w:tc>
          <w:tcPr>
            <w:tcW w:w="1425"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sz w:val="28"/>
                <w:szCs w:val="28"/>
              </w:rPr>
              <w:t>110/8/5</w:t>
            </w:r>
          </w:p>
        </w:tc>
        <w:tc>
          <w:tcPr>
            <w:tcW w:w="1811" w:type="dxa"/>
          </w:tcPr>
          <w:p w:rsidR="00355FE4" w:rsidRPr="00A363AB" w:rsidRDefault="00355FE4" w:rsidP="007468E8">
            <w:pPr>
              <w:widowControl/>
              <w:overflowPunct/>
              <w:autoSpaceDE/>
              <w:autoSpaceDN/>
              <w:rPr>
                <w:rFonts w:hAnsi="Calibri" w:cs="Arial Unicode MS"/>
                <w:sz w:val="28"/>
                <w:szCs w:val="28"/>
              </w:rPr>
            </w:pPr>
            <w:r w:rsidRPr="00A363AB">
              <w:rPr>
                <w:rFonts w:hAnsi="Calibri" w:cs="Arial Unicode MS"/>
                <w:sz w:val="28"/>
                <w:szCs w:val="28"/>
              </w:rPr>
              <w:t>臺灣省黨部</w:t>
            </w:r>
          </w:p>
          <w:p w:rsidR="00355FE4" w:rsidRPr="00A363AB" w:rsidRDefault="00355FE4" w:rsidP="007468E8">
            <w:pPr>
              <w:widowControl/>
              <w:overflowPunct/>
              <w:autoSpaceDE/>
              <w:autoSpaceDN/>
              <w:rPr>
                <w:rFonts w:hAnsi="Calibri" w:cs="Arial Unicode MS"/>
                <w:sz w:val="28"/>
                <w:szCs w:val="28"/>
              </w:rPr>
            </w:pPr>
            <w:r w:rsidRPr="00A363AB">
              <w:rPr>
                <w:rFonts w:hAnsi="Calibri" w:cs="Arial Unicode MS"/>
                <w:sz w:val="28"/>
                <w:szCs w:val="28"/>
              </w:rPr>
              <w:t>文件系列</w:t>
            </w:r>
          </w:p>
        </w:tc>
        <w:tc>
          <w:tcPr>
            <w:tcW w:w="1633"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3</w:t>
            </w:r>
            <w:r w:rsidR="00AE6EC1" w:rsidRPr="00A363AB">
              <w:rPr>
                <w:rFonts w:hAnsi="Calibri" w:cs="Arial Unicode MS"/>
                <w:sz w:val="28"/>
                <w:szCs w:val="28"/>
              </w:rPr>
              <w:t>,</w:t>
            </w:r>
            <w:r w:rsidRPr="00A363AB">
              <w:rPr>
                <w:rFonts w:hAnsi="Calibri" w:cs="Arial Unicode MS" w:hint="eastAsia"/>
                <w:sz w:val="28"/>
                <w:szCs w:val="28"/>
              </w:rPr>
              <w:t>173筆</w:t>
            </w:r>
          </w:p>
        </w:tc>
        <w:tc>
          <w:tcPr>
            <w:tcW w:w="2226" w:type="dxa"/>
          </w:tcPr>
          <w:p w:rsidR="00355FE4" w:rsidRPr="00A363AB" w:rsidRDefault="00355FE4" w:rsidP="007468E8">
            <w:pPr>
              <w:overflowPunct/>
              <w:autoSpaceDE/>
              <w:autoSpaceDN/>
              <w:adjustRightInd w:val="0"/>
              <w:snapToGrid w:val="0"/>
              <w:jc w:val="center"/>
              <w:rPr>
                <w:rFonts w:hAnsi="Calibri" w:cs="Arial Unicode MS"/>
                <w:sz w:val="28"/>
                <w:szCs w:val="28"/>
              </w:rPr>
            </w:pPr>
            <w:r w:rsidRPr="00A363AB">
              <w:rPr>
                <w:rFonts w:hAnsi="Calibri" w:cs="Arial Unicode MS" w:hint="eastAsia"/>
                <w:sz w:val="28"/>
                <w:szCs w:val="28"/>
              </w:rPr>
              <w:t>3</w:t>
            </w:r>
            <w:r w:rsidR="00AE6EC1" w:rsidRPr="00A363AB">
              <w:rPr>
                <w:rFonts w:hAnsi="Calibri" w:cs="Arial Unicode MS"/>
                <w:sz w:val="28"/>
                <w:szCs w:val="28"/>
              </w:rPr>
              <w:t>,</w:t>
            </w:r>
            <w:r w:rsidRPr="00A363AB">
              <w:rPr>
                <w:rFonts w:hAnsi="Calibri" w:cs="Arial Unicode MS" w:hint="eastAsia"/>
                <w:sz w:val="28"/>
                <w:szCs w:val="28"/>
              </w:rPr>
              <w:t>159筆</w:t>
            </w:r>
          </w:p>
        </w:tc>
      </w:tr>
    </w:tbl>
    <w:p w:rsidR="00355FE4" w:rsidRPr="00A363AB" w:rsidRDefault="00355FE4" w:rsidP="00355FE4">
      <w:pPr>
        <w:pStyle w:val="4"/>
        <w:numPr>
          <w:ilvl w:val="0"/>
          <w:numId w:val="0"/>
        </w:numPr>
        <w:rPr>
          <w:sz w:val="24"/>
          <w:szCs w:val="24"/>
        </w:rPr>
      </w:pPr>
      <w:r w:rsidRPr="00A363AB">
        <w:rPr>
          <w:rFonts w:hint="eastAsia"/>
        </w:rPr>
        <w:t xml:space="preserve">    </w:t>
      </w:r>
      <w:r w:rsidRPr="00A363AB">
        <w:rPr>
          <w:rFonts w:hint="eastAsia"/>
          <w:sz w:val="24"/>
          <w:szCs w:val="24"/>
        </w:rPr>
        <w:t xml:space="preserve">    </w:t>
      </w:r>
    </w:p>
    <w:p w:rsidR="00AF3F0D" w:rsidRPr="00A363AB" w:rsidRDefault="00AF3F0D" w:rsidP="00AF3F0D">
      <w:pPr>
        <w:pStyle w:val="3"/>
        <w:numPr>
          <w:ilvl w:val="0"/>
          <w:numId w:val="0"/>
        </w:numPr>
        <w:ind w:left="1361"/>
        <w:rPr>
          <w:sz w:val="24"/>
          <w:szCs w:val="24"/>
        </w:rPr>
      </w:pPr>
      <w:r w:rsidRPr="00A363AB">
        <w:rPr>
          <w:rFonts w:hint="eastAsia"/>
          <w:sz w:val="24"/>
          <w:szCs w:val="24"/>
        </w:rPr>
        <w:t>資料來源：促轉會</w:t>
      </w:r>
    </w:p>
    <w:p w:rsidR="00A13F9C" w:rsidRPr="00A363AB" w:rsidRDefault="00A13F9C" w:rsidP="003B2D8F">
      <w:pPr>
        <w:pStyle w:val="3"/>
      </w:pPr>
      <w:r w:rsidRPr="00A363AB">
        <w:rPr>
          <w:rFonts w:hint="eastAsia"/>
        </w:rPr>
        <w:t>政治檔案係國家檔案中各界應用比例最高之檔案類型，且近年徵集之政治檔案數倍於以往，而促轉會依法解散後，政治檔案業務移由國發會（檔案局）承接，</w:t>
      </w:r>
      <w:r w:rsidR="00674D16" w:rsidRPr="00A363AB">
        <w:rPr>
          <w:rFonts w:hint="eastAsia"/>
        </w:rPr>
        <w:t>該局</w:t>
      </w:r>
      <w:r w:rsidRPr="00A363AB">
        <w:rPr>
          <w:rFonts w:hint="eastAsia"/>
        </w:rPr>
        <w:t>需有足夠轉型正義等跨領域專業人力進行檔案研讀分析及開放應用之處理：</w:t>
      </w:r>
    </w:p>
    <w:p w:rsidR="00AF3F0D" w:rsidRPr="00A363AB" w:rsidRDefault="00A13F9C" w:rsidP="00A13F9C">
      <w:pPr>
        <w:pStyle w:val="4"/>
      </w:pPr>
      <w:r w:rsidRPr="00A363AB">
        <w:rPr>
          <w:rFonts w:hint="eastAsia"/>
        </w:rPr>
        <w:t>承上</w:t>
      </w:r>
      <w:r w:rsidR="00355FE4" w:rsidRPr="00A363AB">
        <w:rPr>
          <w:rFonts w:hint="eastAsia"/>
        </w:rPr>
        <w:t>，</w:t>
      </w:r>
      <w:bookmarkStart w:id="145" w:name="_Hlk122525731"/>
      <w:r w:rsidR="00355FE4" w:rsidRPr="00A363AB">
        <w:rPr>
          <w:rFonts w:hint="eastAsia"/>
        </w:rPr>
        <w:t>政府為落實轉正義，並兼顧檔案當事人隱私之保護，建立完整之政治檔案管理及開放應用制度，爰依促轉條例第18條第6項規定，制定政治檔案條例，並於1</w:t>
      </w:r>
      <w:r w:rsidR="00355FE4" w:rsidRPr="00A363AB">
        <w:t>08</w:t>
      </w:r>
      <w:r w:rsidR="00355FE4" w:rsidRPr="00A363AB">
        <w:rPr>
          <w:rFonts w:hint="eastAsia"/>
        </w:rPr>
        <w:t>年7月24日公布施行</w:t>
      </w:r>
      <w:bookmarkEnd w:id="145"/>
      <w:r w:rsidR="00355FE4" w:rsidRPr="00A363AB">
        <w:rPr>
          <w:rFonts w:hint="eastAsia"/>
        </w:rPr>
        <w:t>。檔案局於</w:t>
      </w:r>
      <w:r w:rsidR="00675414" w:rsidRPr="00A363AB">
        <w:rPr>
          <w:rFonts w:hint="eastAsia"/>
        </w:rPr>
        <w:t>政治檔案條例</w:t>
      </w:r>
      <w:r w:rsidR="00355FE4" w:rsidRPr="00A363AB">
        <w:rPr>
          <w:rFonts w:hint="eastAsia"/>
        </w:rPr>
        <w:t>施行前，自89年起即已辦理6度</w:t>
      </w:r>
      <w:r w:rsidR="00355FE4" w:rsidRPr="00A363AB">
        <w:rPr>
          <w:rFonts w:hint="eastAsia"/>
        </w:rPr>
        <w:lastRenderedPageBreak/>
        <w:t>政治檔案之徵集作業；</w:t>
      </w:r>
      <w:r w:rsidR="00675414" w:rsidRPr="00A363AB">
        <w:rPr>
          <w:rFonts w:hint="eastAsia"/>
        </w:rPr>
        <w:t>政治檔案條例</w:t>
      </w:r>
      <w:r w:rsidR="00355FE4" w:rsidRPr="00A363AB">
        <w:rPr>
          <w:rFonts w:hint="eastAsia"/>
        </w:rPr>
        <w:t>施行後，於108年7月底至109年該局啟動全面擴大清查與重點機關訪查3度徵集，計2,723個機關完成政治檔案清查。</w:t>
      </w:r>
      <w:r w:rsidR="007D6D7E" w:rsidRPr="00A363AB">
        <w:rPr>
          <w:rFonts w:hint="eastAsia"/>
        </w:rPr>
        <w:t>又</w:t>
      </w:r>
      <w:r w:rsidR="00355FE4" w:rsidRPr="00A363AB">
        <w:rPr>
          <w:rFonts w:hAnsi="標楷體" w:hint="eastAsia"/>
        </w:rPr>
        <w:t>促轉會107年5月成立後，將政治檔案之清查範圍擴及所有符合「政治檔案」定義之檔案或各類紀錄、文件等，並將威權統治時期的情治機關如國安局等9個機關列為重點清查對象；另該會依促轉條例及政治檔案條例相關規定受理政黨資料清查，分4階段完成7,000餘筆政治檔案審定及移轉檔案局。截至1</w:t>
      </w:r>
      <w:r w:rsidR="00355FE4" w:rsidRPr="00A363AB">
        <w:rPr>
          <w:rFonts w:hAnsi="標楷體"/>
        </w:rPr>
        <w:t>11</w:t>
      </w:r>
      <w:r w:rsidR="00355FE4" w:rsidRPr="00A363AB">
        <w:rPr>
          <w:rFonts w:hAnsi="標楷體" w:hint="eastAsia"/>
        </w:rPr>
        <w:t>年7月31日止，移轉檔案局之政治檔案可再細分為3類，其類別與移轉長度分別為：</w:t>
      </w:r>
      <w:r w:rsidR="00355FE4" w:rsidRPr="00A363AB">
        <w:rPr>
          <w:rFonts w:hAnsi="標楷體" w:hint="eastAsia"/>
          <w:szCs w:val="32"/>
        </w:rPr>
        <w:t>「</w:t>
      </w:r>
      <w:r w:rsidR="00C11F3B" w:rsidRPr="00A363AB">
        <w:rPr>
          <w:rFonts w:hAnsi="Calibri" w:cs="Arial Unicode MS" w:hint="eastAsia"/>
          <w:szCs w:val="32"/>
        </w:rPr>
        <w:t>228</w:t>
      </w:r>
      <w:r w:rsidR="00C11F3B" w:rsidRPr="00A363AB">
        <w:rPr>
          <w:rFonts w:hAnsi="Calibri" w:cs="Arial Unicode MS"/>
          <w:szCs w:val="32"/>
        </w:rPr>
        <w:t>事件</w:t>
      </w:r>
      <w:r w:rsidR="00355FE4" w:rsidRPr="00A363AB">
        <w:rPr>
          <w:rFonts w:hAnsi="標楷體" w:hint="eastAsia"/>
        </w:rPr>
        <w:t>類」2</w:t>
      </w:r>
      <w:r w:rsidR="00355FE4" w:rsidRPr="00A363AB">
        <w:rPr>
          <w:rFonts w:hAnsi="標楷體"/>
        </w:rPr>
        <w:t>30.72</w:t>
      </w:r>
      <w:r w:rsidR="00355FE4" w:rsidRPr="00A363AB">
        <w:rPr>
          <w:rFonts w:hAnsi="標楷體" w:hint="eastAsia"/>
        </w:rPr>
        <w:t>公尺，占比8</w:t>
      </w:r>
      <w:r w:rsidR="00355FE4" w:rsidRPr="00A363AB">
        <w:rPr>
          <w:rFonts w:hAnsi="標楷體"/>
        </w:rPr>
        <w:t>.47</w:t>
      </w:r>
      <w:r w:rsidR="00355FE4" w:rsidRPr="00A363AB">
        <w:rPr>
          <w:rFonts w:hAnsi="標楷體" w:hint="eastAsia"/>
        </w:rPr>
        <w:t>％；「美麗島事件類」2</w:t>
      </w:r>
      <w:r w:rsidR="00355FE4" w:rsidRPr="00A363AB">
        <w:rPr>
          <w:rFonts w:hAnsi="標楷體"/>
        </w:rPr>
        <w:t>2.16</w:t>
      </w:r>
      <w:r w:rsidR="00355FE4" w:rsidRPr="00A363AB">
        <w:rPr>
          <w:rFonts w:hAnsi="標楷體" w:hint="eastAsia"/>
        </w:rPr>
        <w:t>公尺，占比0</w:t>
      </w:r>
      <w:r w:rsidR="00355FE4" w:rsidRPr="00A363AB">
        <w:rPr>
          <w:rFonts w:hAnsi="標楷體"/>
        </w:rPr>
        <w:t>.87</w:t>
      </w:r>
      <w:r w:rsidR="00355FE4" w:rsidRPr="00A363AB">
        <w:rPr>
          <w:rFonts w:hAnsi="標楷體" w:hint="eastAsia"/>
        </w:rPr>
        <w:t>％；「重大政治事件類」2</w:t>
      </w:r>
      <w:r w:rsidR="00355FE4" w:rsidRPr="00A363AB">
        <w:rPr>
          <w:rFonts w:hAnsi="標楷體"/>
        </w:rPr>
        <w:t>,722.89</w:t>
      </w:r>
      <w:r w:rsidR="00355FE4" w:rsidRPr="00A363AB">
        <w:rPr>
          <w:rFonts w:hAnsi="標楷體" w:hint="eastAsia"/>
        </w:rPr>
        <w:t>公尺，占比9</w:t>
      </w:r>
      <w:r w:rsidR="00355FE4" w:rsidRPr="00A363AB">
        <w:rPr>
          <w:rFonts w:hAnsi="標楷體"/>
        </w:rPr>
        <w:t>0.71</w:t>
      </w:r>
      <w:r w:rsidR="00355FE4" w:rsidRPr="00A363AB">
        <w:rPr>
          <w:rFonts w:hAnsi="標楷體" w:hint="eastAsia"/>
        </w:rPr>
        <w:t>％，允已獲致相當成果。</w:t>
      </w:r>
      <w:r w:rsidR="00355FE4" w:rsidRPr="00A363AB">
        <w:rPr>
          <w:rFonts w:hint="eastAsia"/>
        </w:rPr>
        <w:t>基於政治檔案是目前國家檔案中各界應用比例最高之檔案類型，且歷年政治檔案徵集工作屢有大量新檔案出土，近年徵集之政治檔案更為以往之數倍，尤其情治機關移轉大量監控類型檔案，內容與態樣均為過往所未見，需更多專業人力進行檔案研讀分析及開放應用之處理。</w:t>
      </w:r>
    </w:p>
    <w:p w:rsidR="00355FE4" w:rsidRPr="00A363AB" w:rsidRDefault="001266DC" w:rsidP="00A13F9C">
      <w:pPr>
        <w:pStyle w:val="4"/>
      </w:pPr>
      <w:r w:rsidRPr="00A363AB">
        <w:rPr>
          <w:rFonts w:hint="eastAsia"/>
        </w:rPr>
        <w:t>再者，促轉會解散後，政治檔案相關業務依政治檔案條例規定由國發會（檔案局）承接，特別是該會辦理政黨持有政治檔案之通報及調查工作，亦併同移歸國發會（檔案局）續處。本案座談會出席</w:t>
      </w:r>
      <w:r w:rsidR="00CC31B0" w:rsidRPr="00A363AB">
        <w:rPr>
          <w:rFonts w:hint="eastAsia"/>
        </w:rPr>
        <w:t>專家</w:t>
      </w:r>
      <w:r w:rsidR="000F3F82">
        <w:rPr>
          <w:rFonts w:hint="eastAsia"/>
        </w:rPr>
        <w:t>○○○社</w:t>
      </w:r>
      <w:r w:rsidR="009F7626">
        <w:rPr>
          <w:rFonts w:hint="eastAsia"/>
        </w:rPr>
        <w:t>羅○○</w:t>
      </w:r>
      <w:r w:rsidR="00CC31B0" w:rsidRPr="00A363AB">
        <w:rPr>
          <w:rFonts w:hint="eastAsia"/>
        </w:rPr>
        <w:t>教授</w:t>
      </w:r>
      <w:r w:rsidRPr="00A363AB">
        <w:rPr>
          <w:rFonts w:hint="eastAsia"/>
        </w:rPr>
        <w:t>指出，促轉會為行政院二級獨立機關，長期以來面對各老牌行政機關（國防部、退輔會、教育部等），已有無法推動業務之感嘆。而國發會乃由研考系統與經發系統合併組成，對於政治檔案本就非其核心業務範</w:t>
      </w:r>
      <w:r w:rsidRPr="00A363AB">
        <w:rPr>
          <w:rFonts w:hint="eastAsia"/>
        </w:rPr>
        <w:lastRenderedPageBreak/>
        <w:t>圍，事實上國發會難以配置足</w:t>
      </w:r>
      <w:r w:rsidR="00A13F9C" w:rsidRPr="00A363AB">
        <w:rPr>
          <w:rFonts w:hint="eastAsia"/>
        </w:rPr>
        <w:t>額專業</w:t>
      </w:r>
      <w:r w:rsidRPr="00A363AB">
        <w:rPr>
          <w:rFonts w:hint="eastAsia"/>
        </w:rPr>
        <w:t>人力與資源投注在與核心業務無關</w:t>
      </w:r>
      <w:r w:rsidR="00A13F9C" w:rsidRPr="00A363AB">
        <w:rPr>
          <w:rFonts w:hint="eastAsia"/>
        </w:rPr>
        <w:t>之</w:t>
      </w:r>
      <w:r w:rsidRPr="00A363AB">
        <w:rPr>
          <w:rFonts w:hint="eastAsia"/>
        </w:rPr>
        <w:t>事務上。不容諱言，檔案局勢單力薄、國發會正副首長業務</w:t>
      </w:r>
      <w:r w:rsidR="00A13F9C" w:rsidRPr="00A363AB">
        <w:rPr>
          <w:rFonts w:hint="eastAsia"/>
        </w:rPr>
        <w:t>甚</w:t>
      </w:r>
      <w:r w:rsidRPr="00A363AB">
        <w:rPr>
          <w:rFonts w:hint="eastAsia"/>
        </w:rPr>
        <w:t>為繁忙，</w:t>
      </w:r>
      <w:r w:rsidR="00A13F9C" w:rsidRPr="00A363AB">
        <w:rPr>
          <w:rFonts w:hint="eastAsia"/>
        </w:rPr>
        <w:t>似</w:t>
      </w:r>
      <w:r w:rsidRPr="00A363AB">
        <w:rPr>
          <w:rFonts w:hint="eastAsia"/>
        </w:rPr>
        <w:t>不會認真在這塊邊陲業務。另就政黨管有政治檔案部分，此前</w:t>
      </w:r>
      <w:r w:rsidR="00355FE4" w:rsidRPr="00A363AB">
        <w:rPr>
          <w:rFonts w:hint="eastAsia"/>
        </w:rPr>
        <w:t>促轉會</w:t>
      </w:r>
      <w:r w:rsidR="00550036" w:rsidRPr="00A363AB">
        <w:rPr>
          <w:rFonts w:hint="eastAsia"/>
        </w:rPr>
        <w:t>除請政黨應主動通報外，亦以調查方式，清查政黨未主動通報之政治檔案，另為提高政黨通報意願，曾邀請政黨召開協調會議，建議採取合作方式辦理政黨持有政治檔案捐贈為國家檔案，但因政黨配合度甚低，尚無具提成效。</w:t>
      </w:r>
      <w:r w:rsidR="00AF3F0D" w:rsidRPr="00A363AB">
        <w:rPr>
          <w:rFonts w:hint="eastAsia"/>
        </w:rPr>
        <w:t>經查促轉會</w:t>
      </w:r>
      <w:r w:rsidR="00550036" w:rsidRPr="00A363AB">
        <w:rPr>
          <w:rFonts w:hint="eastAsia"/>
        </w:rPr>
        <w:t>於</w:t>
      </w:r>
      <w:r w:rsidR="00355FE4" w:rsidRPr="00A363AB">
        <w:rPr>
          <w:rFonts w:hint="eastAsia"/>
        </w:rPr>
        <w:t>審定</w:t>
      </w:r>
      <w:r w:rsidR="003B2D8F" w:rsidRPr="00A363AB">
        <w:rPr>
          <w:rFonts w:hint="eastAsia"/>
        </w:rPr>
        <w:t>政黨政治檔案</w:t>
      </w:r>
      <w:r w:rsidR="00355FE4" w:rsidRPr="00A363AB">
        <w:rPr>
          <w:rFonts w:hint="eastAsia"/>
        </w:rPr>
        <w:t>過程中，發</w:t>
      </w:r>
      <w:r w:rsidR="003B2D8F" w:rsidRPr="00A363AB">
        <w:rPr>
          <w:rFonts w:hint="eastAsia"/>
        </w:rPr>
        <w:t>現</w:t>
      </w:r>
      <w:r w:rsidR="00355FE4" w:rsidRPr="00A363AB">
        <w:rPr>
          <w:rFonts w:hint="eastAsia"/>
        </w:rPr>
        <w:t>某政黨通報之檔案內容多與政治檔案定義無關、</w:t>
      </w:r>
      <w:r w:rsidR="00355FE4" w:rsidRPr="00A363AB">
        <w:rPr>
          <w:rFonts w:hAnsi="標楷體" w:hint="eastAsia"/>
        </w:rPr>
        <w:t>或</w:t>
      </w:r>
      <w:r w:rsidR="00AF3F0D" w:rsidRPr="00A363AB">
        <w:rPr>
          <w:rFonts w:hAnsi="標楷體" w:hint="eastAsia"/>
        </w:rPr>
        <w:t>以公文往返時間拖延促轉會辦理期程，以第2階段審定「總裁批簽」系列4,286筆政治檔案為例，促轉會依法給予陳述意見機會，該特定政黨稱僅能分次陳述，平均每2週回復10筆檔案意見且未能針對處分理由回應</w:t>
      </w:r>
      <w:r w:rsidR="003B2D8F" w:rsidRPr="00A363AB">
        <w:rPr>
          <w:rFonts w:hAnsi="標楷體" w:hint="eastAsia"/>
        </w:rPr>
        <w:t>；</w:t>
      </w:r>
      <w:r w:rsidR="00AF3F0D" w:rsidRPr="00A363AB">
        <w:rPr>
          <w:rFonts w:hAnsi="標楷體" w:hint="eastAsia"/>
        </w:rPr>
        <w:t>另於促轉會調查過程</w:t>
      </w:r>
      <w:r w:rsidR="003B2D8F" w:rsidRPr="00A363AB">
        <w:rPr>
          <w:rFonts w:hAnsi="標楷體" w:hint="eastAsia"/>
        </w:rPr>
        <w:t>中</w:t>
      </w:r>
      <w:r w:rsidR="00AF3F0D" w:rsidRPr="00A363AB">
        <w:rPr>
          <w:rFonts w:hAnsi="標楷體" w:hint="eastAsia"/>
        </w:rPr>
        <w:t>，該特定政黨</w:t>
      </w:r>
      <w:r w:rsidR="003B2D8F" w:rsidRPr="00A363AB">
        <w:rPr>
          <w:rFonts w:hAnsi="標楷體" w:hint="eastAsia"/>
        </w:rPr>
        <w:t>除未如實說明政治檔案保管情形外，亦發現</w:t>
      </w:r>
      <w:r w:rsidR="00AF3F0D" w:rsidRPr="00A363AB">
        <w:rPr>
          <w:rFonts w:hAnsi="標楷體" w:hint="eastAsia"/>
        </w:rPr>
        <w:t>所持有之政治檔案常有目錄與檔案不相符、有目錄卻找不到實體檔案、或部分檔案未刊錄於目錄</w:t>
      </w:r>
      <w:r w:rsidR="00355FE4" w:rsidRPr="00A363AB">
        <w:rPr>
          <w:rFonts w:hint="eastAsia"/>
        </w:rPr>
        <w:t>等諸多問題，</w:t>
      </w:r>
      <w:r w:rsidR="003B2D8F" w:rsidRPr="00A363AB">
        <w:rPr>
          <w:rFonts w:hint="eastAsia"/>
        </w:rPr>
        <w:t>更</w:t>
      </w:r>
      <w:r w:rsidR="00355FE4" w:rsidRPr="00A363AB">
        <w:rPr>
          <w:rFonts w:hint="eastAsia"/>
        </w:rPr>
        <w:t>有將檔案移至大學存放，校方依據其與該政黨所簽定私法契約內容，堅持應在政黨同意提供檔案之前提下，才願意配合促轉會調查，而有遭遇明顯阻礙或消極抗拒之情事，</w:t>
      </w:r>
      <w:r w:rsidR="003B2D8F" w:rsidRPr="00A363AB">
        <w:rPr>
          <w:rFonts w:hint="eastAsia"/>
        </w:rPr>
        <w:t>以致</w:t>
      </w:r>
      <w:r w:rsidR="00355FE4" w:rsidRPr="00A363AB">
        <w:rPr>
          <w:rFonts w:hint="eastAsia"/>
        </w:rPr>
        <w:t>目前尚有數案持續行政訴訟中</w:t>
      </w:r>
      <w:r w:rsidR="00550036" w:rsidRPr="00A363AB">
        <w:rPr>
          <w:rFonts w:hint="eastAsia"/>
        </w:rPr>
        <w:t>，後續均有待檔案局接辦處理</w:t>
      </w:r>
      <w:r w:rsidR="00355FE4" w:rsidRPr="00A363AB">
        <w:rPr>
          <w:rFonts w:hint="eastAsia"/>
        </w:rPr>
        <w:t>。</w:t>
      </w:r>
    </w:p>
    <w:p w:rsidR="00355FE4" w:rsidRPr="00A363AB" w:rsidRDefault="00355FE4" w:rsidP="00A13F9C">
      <w:pPr>
        <w:pStyle w:val="3"/>
      </w:pPr>
      <w:r w:rsidRPr="00A363AB">
        <w:rPr>
          <w:rFonts w:hint="eastAsia"/>
        </w:rPr>
        <w:t>惟查，現行檔案局組織編制並無處理政治檔案之專責組室與人員，係由同一業務單位同時處理政治檔案與其他國家檔案之徵集與應用，且</w:t>
      </w:r>
      <w:r w:rsidR="0015775F" w:rsidRPr="00A363AB">
        <w:rPr>
          <w:rFonts w:hint="eastAsia"/>
        </w:rPr>
        <w:t>多數</w:t>
      </w:r>
      <w:r w:rsidRPr="00A363AB">
        <w:rPr>
          <w:rFonts w:hint="eastAsia"/>
        </w:rPr>
        <w:t>工作人員欠</w:t>
      </w:r>
      <w:r w:rsidR="0015775F" w:rsidRPr="00A363AB">
        <w:rPr>
          <w:rFonts w:hint="eastAsia"/>
        </w:rPr>
        <w:t>缺</w:t>
      </w:r>
      <w:r w:rsidRPr="00A363AB">
        <w:rPr>
          <w:rFonts w:hint="eastAsia"/>
        </w:rPr>
        <w:t>轉型正義</w:t>
      </w:r>
      <w:r w:rsidR="0015775F" w:rsidRPr="00A363AB">
        <w:rPr>
          <w:rFonts w:hint="eastAsia"/>
        </w:rPr>
        <w:t>、歷史、法律、政治</w:t>
      </w:r>
      <w:r w:rsidRPr="00A363AB">
        <w:rPr>
          <w:rFonts w:hint="eastAsia"/>
        </w:rPr>
        <w:t>等跨領域之專業，</w:t>
      </w:r>
      <w:r w:rsidR="00A13F9C" w:rsidRPr="00A363AB">
        <w:rPr>
          <w:rFonts w:hint="eastAsia"/>
        </w:rPr>
        <w:t>亟</w:t>
      </w:r>
      <w:r w:rsidR="0015775F" w:rsidRPr="00A363AB">
        <w:rPr>
          <w:rFonts w:hint="eastAsia"/>
        </w:rPr>
        <w:t>待檔案局</w:t>
      </w:r>
      <w:r w:rsidRPr="00A363AB">
        <w:rPr>
          <w:rFonts w:hint="eastAsia"/>
        </w:rPr>
        <w:t>正視</w:t>
      </w:r>
      <w:bookmarkStart w:id="146" w:name="_Hlk122610266"/>
      <w:r w:rsidR="00A7410C" w:rsidRPr="00A363AB">
        <w:rPr>
          <w:rFonts w:hint="eastAsia"/>
        </w:rPr>
        <w:t>改善。</w:t>
      </w:r>
      <w:bookmarkEnd w:id="146"/>
      <w:r w:rsidRPr="00A363AB">
        <w:rPr>
          <w:rFonts w:hint="eastAsia"/>
        </w:rPr>
        <w:t>又為持續擴展政治檔案徵</w:t>
      </w:r>
      <w:r w:rsidRPr="00A363AB">
        <w:rPr>
          <w:rFonts w:hint="eastAsia"/>
        </w:rPr>
        <w:lastRenderedPageBreak/>
        <w:t>集，檔案局</w:t>
      </w:r>
      <w:bookmarkStart w:id="147" w:name="_Hlk122610785"/>
      <w:r w:rsidRPr="00A363AB">
        <w:rPr>
          <w:rFonts w:hint="eastAsia"/>
        </w:rPr>
        <w:t>亦宜積極評估引入外部資源，規劃委託學者專家就政治檔案徵集之範圍、廣度、深度等進行整體分析，就現有關鍵字提供增補建議，協助研判及釐清可能缺漏之政治檔案區塊，</w:t>
      </w:r>
      <w:bookmarkStart w:id="148" w:name="_Hlk122794319"/>
      <w:r w:rsidRPr="00A363AB">
        <w:rPr>
          <w:rFonts w:hint="eastAsia"/>
        </w:rPr>
        <w:t>確立後續擴大清查及徵集方向、標的與執行方式，</w:t>
      </w:r>
      <w:r w:rsidR="00A13F9C" w:rsidRPr="00A363AB">
        <w:rPr>
          <w:rFonts w:hint="eastAsia"/>
        </w:rPr>
        <w:t>並</w:t>
      </w:r>
      <w:r w:rsidRPr="00A363AB">
        <w:rPr>
          <w:rFonts w:hint="eastAsia"/>
        </w:rPr>
        <w:t>於執行</w:t>
      </w:r>
      <w:r w:rsidR="00A7410C" w:rsidRPr="00A363AB">
        <w:rPr>
          <w:rFonts w:hint="eastAsia"/>
        </w:rPr>
        <w:t>該</w:t>
      </w:r>
      <w:r w:rsidRPr="00A363AB">
        <w:rPr>
          <w:rFonts w:hint="eastAsia"/>
        </w:rPr>
        <w:t>局法定審核之作業過程</w:t>
      </w:r>
      <w:r w:rsidR="0015775F" w:rsidRPr="00A363AB">
        <w:rPr>
          <w:rFonts w:hint="eastAsia"/>
        </w:rPr>
        <w:t>中</w:t>
      </w:r>
      <w:r w:rsidRPr="00A363AB">
        <w:rPr>
          <w:rFonts w:hint="eastAsia"/>
        </w:rPr>
        <w:t>嚴加把關</w:t>
      </w:r>
      <w:bookmarkEnd w:id="148"/>
      <w:r w:rsidR="001266DC" w:rsidRPr="00A363AB">
        <w:rPr>
          <w:rFonts w:hint="eastAsia"/>
        </w:rPr>
        <w:t>。</w:t>
      </w:r>
      <w:r w:rsidR="00BB1FE1" w:rsidRPr="00A363AB">
        <w:rPr>
          <w:rFonts w:hint="eastAsia"/>
        </w:rPr>
        <w:t>現階段</w:t>
      </w:r>
      <w:r w:rsidR="001266DC" w:rsidRPr="00A363AB">
        <w:rPr>
          <w:rFonts w:hint="eastAsia"/>
        </w:rPr>
        <w:t>可藉由行政院轉型正義會報、人權及轉型正義處之行政指導，由上而下貫</w:t>
      </w:r>
      <w:r w:rsidR="00D76A72" w:rsidRPr="00A363AB">
        <w:rPr>
          <w:rFonts w:hint="eastAsia"/>
        </w:rPr>
        <w:t>澈</w:t>
      </w:r>
      <w:r w:rsidR="001266DC" w:rsidRPr="00A363AB">
        <w:rPr>
          <w:rFonts w:hint="eastAsia"/>
        </w:rPr>
        <w:t>執行，以達到跨機關統合目的</w:t>
      </w:r>
      <w:r w:rsidR="0015775F" w:rsidRPr="00A363AB">
        <w:rPr>
          <w:rFonts w:hint="eastAsia"/>
        </w:rPr>
        <w:t>。藉由以上種種努力，</w:t>
      </w:r>
      <w:r w:rsidRPr="00A363AB">
        <w:rPr>
          <w:rFonts w:hint="eastAsia"/>
        </w:rPr>
        <w:t>期使政治檔案之徵集</w:t>
      </w:r>
      <w:r w:rsidR="00FD51A1" w:rsidRPr="00A363AB">
        <w:rPr>
          <w:rFonts w:hint="eastAsia"/>
        </w:rPr>
        <w:t>、審定、移轉</w:t>
      </w:r>
      <w:r w:rsidRPr="00A363AB">
        <w:rPr>
          <w:rFonts w:hint="eastAsia"/>
        </w:rPr>
        <w:t>與開放應用</w:t>
      </w:r>
      <w:r w:rsidR="00FD51A1" w:rsidRPr="00A363AB">
        <w:rPr>
          <w:rFonts w:hint="eastAsia"/>
        </w:rPr>
        <w:t>工作</w:t>
      </w:r>
      <w:r w:rsidRPr="00A363AB">
        <w:rPr>
          <w:rFonts w:hint="eastAsia"/>
        </w:rPr>
        <w:t>益臻善境。</w:t>
      </w:r>
      <w:bookmarkEnd w:id="147"/>
    </w:p>
    <w:p w:rsidR="008C5794" w:rsidRPr="00A363AB" w:rsidRDefault="00AA2FFC" w:rsidP="008D4AE0">
      <w:pPr>
        <w:pStyle w:val="2"/>
        <w:rPr>
          <w:b/>
        </w:rPr>
      </w:pPr>
      <w:bookmarkStart w:id="149" w:name="_Toc132897354"/>
      <w:bookmarkStart w:id="150" w:name="_Toc421794873"/>
      <w:bookmarkStart w:id="151" w:name="_Toc422834158"/>
      <w:r w:rsidRPr="00A363AB">
        <w:rPr>
          <w:rFonts w:hint="eastAsia"/>
          <w:b/>
        </w:rPr>
        <w:t>威權統治時期</w:t>
      </w:r>
      <w:r w:rsidR="00115BE7" w:rsidRPr="00A363AB">
        <w:rPr>
          <w:rFonts w:ascii="Arial" w:cs="Arial"/>
          <w:b/>
          <w:bCs w:val="0"/>
          <w:szCs w:val="23"/>
          <w:shd w:val="clear" w:color="auto" w:fill="FFFFFF"/>
        </w:rPr>
        <w:t>警備總部</w:t>
      </w:r>
      <w:r w:rsidRPr="00A363AB">
        <w:rPr>
          <w:rFonts w:hint="eastAsia"/>
          <w:b/>
        </w:rPr>
        <w:t>、調查局、警政署</w:t>
      </w:r>
      <w:r w:rsidR="00243354" w:rsidRPr="00A363AB">
        <w:rPr>
          <w:rFonts w:hint="eastAsia"/>
          <w:b/>
        </w:rPr>
        <w:t>等</w:t>
      </w:r>
      <w:r w:rsidR="009F768F" w:rsidRPr="00A363AB">
        <w:rPr>
          <w:rFonts w:hint="eastAsia"/>
          <w:b/>
        </w:rPr>
        <w:t>均為負責政</w:t>
      </w:r>
      <w:r w:rsidRPr="00A363AB">
        <w:rPr>
          <w:rFonts w:hint="eastAsia"/>
          <w:b/>
        </w:rPr>
        <w:t>治偵防</w:t>
      </w:r>
      <w:r w:rsidR="009F768F" w:rsidRPr="00A363AB">
        <w:rPr>
          <w:rFonts w:hint="eastAsia"/>
          <w:b/>
        </w:rPr>
        <w:t>之</w:t>
      </w:r>
      <w:r w:rsidRPr="00A363AB">
        <w:rPr>
          <w:rFonts w:hint="eastAsia"/>
          <w:b/>
        </w:rPr>
        <w:t>執行機關，</w:t>
      </w:r>
      <w:r w:rsidR="00875A32" w:rsidRPr="00A363AB">
        <w:rPr>
          <w:rFonts w:hint="eastAsia"/>
          <w:b/>
        </w:rPr>
        <w:t>其執行</w:t>
      </w:r>
      <w:r w:rsidR="004E3504" w:rsidRPr="00A363AB">
        <w:rPr>
          <w:rFonts w:hint="eastAsia"/>
          <w:b/>
        </w:rPr>
        <w:t>情蒐</w:t>
      </w:r>
      <w:r w:rsidR="00ED25E2" w:rsidRPr="00A363AB">
        <w:rPr>
          <w:rFonts w:hint="eastAsia"/>
          <w:b/>
        </w:rPr>
        <w:t>之運用人員</w:t>
      </w:r>
      <w:r w:rsidR="00243354" w:rsidRPr="00A363AB">
        <w:rPr>
          <w:rFonts w:hint="eastAsia"/>
          <w:b/>
        </w:rPr>
        <w:t>、布建方法、情蒐管道與</w:t>
      </w:r>
      <w:r w:rsidR="004E3504" w:rsidRPr="00A363AB">
        <w:rPr>
          <w:rFonts w:hint="eastAsia"/>
          <w:b/>
        </w:rPr>
        <w:t>監控</w:t>
      </w:r>
      <w:r w:rsidR="00875A32" w:rsidRPr="00A363AB">
        <w:rPr>
          <w:rFonts w:hint="eastAsia"/>
          <w:b/>
        </w:rPr>
        <w:t>對象</w:t>
      </w:r>
      <w:r w:rsidR="00243354" w:rsidRPr="00A363AB">
        <w:rPr>
          <w:rFonts w:hint="eastAsia"/>
          <w:b/>
        </w:rPr>
        <w:t>，甚至</w:t>
      </w:r>
      <w:r w:rsidR="004E3504" w:rsidRPr="00A363AB">
        <w:rPr>
          <w:rFonts w:hint="eastAsia"/>
          <w:b/>
        </w:rPr>
        <w:t>蒐報</w:t>
      </w:r>
      <w:r w:rsidR="00243354" w:rsidRPr="00A363AB">
        <w:rPr>
          <w:rFonts w:hint="eastAsia"/>
          <w:b/>
        </w:rPr>
        <w:t>情資</w:t>
      </w:r>
      <w:r w:rsidR="00875A32" w:rsidRPr="00A363AB">
        <w:rPr>
          <w:rFonts w:hint="eastAsia"/>
          <w:b/>
        </w:rPr>
        <w:t>內</w:t>
      </w:r>
      <w:r w:rsidR="009D2773" w:rsidRPr="00A363AB">
        <w:rPr>
          <w:rFonts w:hint="eastAsia"/>
          <w:b/>
        </w:rPr>
        <w:t>涵</w:t>
      </w:r>
      <w:r w:rsidR="00875A32" w:rsidRPr="00A363AB">
        <w:rPr>
          <w:rFonts w:hint="eastAsia"/>
          <w:b/>
        </w:rPr>
        <w:t>，</w:t>
      </w:r>
      <w:r w:rsidR="004E3504" w:rsidRPr="00A363AB">
        <w:rPr>
          <w:rFonts w:hint="eastAsia"/>
          <w:b/>
        </w:rPr>
        <w:t>容</w:t>
      </w:r>
      <w:r w:rsidR="00875A32" w:rsidRPr="00A363AB">
        <w:rPr>
          <w:rFonts w:hint="eastAsia"/>
          <w:b/>
        </w:rPr>
        <w:t>有高度重疊甚至雷同</w:t>
      </w:r>
      <w:r w:rsidR="004E3504" w:rsidRPr="00A363AB">
        <w:rPr>
          <w:rFonts w:hint="eastAsia"/>
          <w:b/>
        </w:rPr>
        <w:t>之處</w:t>
      </w:r>
      <w:r w:rsidR="00875A32" w:rsidRPr="00A363AB">
        <w:rPr>
          <w:rFonts w:hint="eastAsia"/>
          <w:b/>
        </w:rPr>
        <w:t>，</w:t>
      </w:r>
      <w:r w:rsidR="009F768F" w:rsidRPr="00A363AB">
        <w:rPr>
          <w:rFonts w:hint="eastAsia"/>
          <w:b/>
        </w:rPr>
        <w:t>惟</w:t>
      </w:r>
      <w:r w:rsidR="00243354" w:rsidRPr="00A363AB">
        <w:rPr>
          <w:rFonts w:hint="eastAsia"/>
          <w:b/>
        </w:rPr>
        <w:t>其</w:t>
      </w:r>
      <w:r w:rsidR="004E3504" w:rsidRPr="00A363AB">
        <w:rPr>
          <w:rFonts w:hint="eastAsia"/>
          <w:b/>
        </w:rPr>
        <w:t>關於</w:t>
      </w:r>
      <w:r w:rsidRPr="00A363AB">
        <w:rPr>
          <w:rFonts w:hint="eastAsia"/>
          <w:b/>
        </w:rPr>
        <w:t>政治檔案</w:t>
      </w:r>
      <w:r w:rsidR="00ED25E2" w:rsidRPr="00A363AB">
        <w:rPr>
          <w:rFonts w:hint="eastAsia"/>
          <w:b/>
        </w:rPr>
        <w:t>之</w:t>
      </w:r>
      <w:r w:rsidRPr="00A363AB">
        <w:rPr>
          <w:rFonts w:hint="eastAsia"/>
          <w:b/>
        </w:rPr>
        <w:t>降解密審認與分離處理</w:t>
      </w:r>
      <w:r w:rsidR="00ED25E2" w:rsidRPr="00A363AB">
        <w:rPr>
          <w:rFonts w:hint="eastAsia"/>
          <w:b/>
        </w:rPr>
        <w:t>相關做法</w:t>
      </w:r>
      <w:r w:rsidRPr="00A363AB">
        <w:rPr>
          <w:rFonts w:hint="eastAsia"/>
          <w:b/>
        </w:rPr>
        <w:t>，</w:t>
      </w:r>
      <w:r w:rsidR="00287305" w:rsidRPr="00A363AB">
        <w:rPr>
          <w:rFonts w:hint="eastAsia"/>
          <w:b/>
        </w:rPr>
        <w:t>卻有</w:t>
      </w:r>
      <w:r w:rsidR="00243354" w:rsidRPr="00A363AB">
        <w:rPr>
          <w:rFonts w:hint="eastAsia"/>
          <w:b/>
        </w:rPr>
        <w:t>甚</w:t>
      </w:r>
      <w:r w:rsidR="00287305" w:rsidRPr="00A363AB">
        <w:rPr>
          <w:rFonts w:hint="eastAsia"/>
          <w:b/>
        </w:rPr>
        <w:t>大</w:t>
      </w:r>
      <w:r w:rsidRPr="00A363AB">
        <w:rPr>
          <w:rFonts w:hint="eastAsia"/>
          <w:b/>
        </w:rPr>
        <w:t>差異；</w:t>
      </w:r>
      <w:r w:rsidR="006A69FC" w:rsidRPr="00A363AB">
        <w:rPr>
          <w:rFonts w:hint="eastAsia"/>
          <w:b/>
        </w:rPr>
        <w:t>另</w:t>
      </w:r>
      <w:r w:rsidR="009F768F" w:rsidRPr="00A363AB">
        <w:rPr>
          <w:rFonts w:hint="eastAsia"/>
          <w:b/>
        </w:rPr>
        <w:t>該等</w:t>
      </w:r>
      <w:r w:rsidR="00B543DA" w:rsidRPr="00A363AB">
        <w:rPr>
          <w:rFonts w:hint="eastAsia"/>
          <w:b/>
        </w:rPr>
        <w:t>執行</w:t>
      </w:r>
      <w:r w:rsidR="009F768F" w:rsidRPr="00A363AB">
        <w:rPr>
          <w:rFonts w:hint="eastAsia"/>
          <w:b/>
        </w:rPr>
        <w:t>機關</w:t>
      </w:r>
      <w:r w:rsidR="008D4AE0" w:rsidRPr="00A363AB">
        <w:rPr>
          <w:rFonts w:hint="eastAsia"/>
          <w:b/>
        </w:rPr>
        <w:t>蒐獲之情資，均需彙報</w:t>
      </w:r>
      <w:r w:rsidR="00243354" w:rsidRPr="00A363AB">
        <w:rPr>
          <w:rFonts w:hint="eastAsia"/>
          <w:b/>
        </w:rPr>
        <w:t>後端之</w:t>
      </w:r>
      <w:r w:rsidR="008D4AE0" w:rsidRPr="00A363AB">
        <w:rPr>
          <w:rFonts w:hint="eastAsia"/>
          <w:b/>
        </w:rPr>
        <w:t>國安局</w:t>
      </w:r>
      <w:r w:rsidR="00243354" w:rsidRPr="00A363AB">
        <w:rPr>
          <w:rFonts w:hint="eastAsia"/>
          <w:b/>
        </w:rPr>
        <w:t>進行</w:t>
      </w:r>
      <w:r w:rsidRPr="00A363AB">
        <w:rPr>
          <w:rFonts w:hint="eastAsia"/>
          <w:b/>
        </w:rPr>
        <w:t>統合</w:t>
      </w:r>
      <w:r w:rsidR="008D4AE0" w:rsidRPr="00A363AB">
        <w:rPr>
          <w:rFonts w:hint="eastAsia"/>
          <w:b/>
        </w:rPr>
        <w:t>研析</w:t>
      </w:r>
      <w:r w:rsidR="00243354" w:rsidRPr="00A363AB">
        <w:rPr>
          <w:rFonts w:hint="eastAsia"/>
          <w:b/>
        </w:rPr>
        <w:t>與</w:t>
      </w:r>
      <w:r w:rsidR="008D4AE0" w:rsidRPr="00A363AB">
        <w:rPr>
          <w:rFonts w:hint="eastAsia"/>
          <w:b/>
        </w:rPr>
        <w:t>指導運用，然前開情蒐執行機關與</w:t>
      </w:r>
      <w:r w:rsidRPr="00A363AB">
        <w:rPr>
          <w:rFonts w:hint="eastAsia"/>
          <w:b/>
        </w:rPr>
        <w:t>國安局</w:t>
      </w:r>
      <w:r w:rsidR="00243354" w:rsidRPr="00A363AB">
        <w:rPr>
          <w:rFonts w:hint="eastAsia"/>
          <w:b/>
        </w:rPr>
        <w:t>就</w:t>
      </w:r>
      <w:r w:rsidR="00ED25E2" w:rsidRPr="00A363AB">
        <w:rPr>
          <w:rFonts w:hint="eastAsia"/>
          <w:b/>
        </w:rPr>
        <w:t>政治檔案</w:t>
      </w:r>
      <w:r w:rsidR="00243354" w:rsidRPr="00A363AB">
        <w:rPr>
          <w:rFonts w:hint="eastAsia"/>
          <w:b/>
        </w:rPr>
        <w:t>之</w:t>
      </w:r>
      <w:r w:rsidRPr="00A363AB">
        <w:rPr>
          <w:rFonts w:hint="eastAsia"/>
          <w:b/>
        </w:rPr>
        <w:t>審處結果</w:t>
      </w:r>
      <w:r w:rsidR="00B543DA" w:rsidRPr="00A363AB">
        <w:rPr>
          <w:rFonts w:hint="eastAsia"/>
          <w:b/>
        </w:rPr>
        <w:t>，</w:t>
      </w:r>
      <w:r w:rsidRPr="00A363AB">
        <w:rPr>
          <w:rFonts w:hint="eastAsia"/>
          <w:b/>
        </w:rPr>
        <w:t>亦</w:t>
      </w:r>
      <w:r w:rsidR="00CF6655" w:rsidRPr="00A363AB">
        <w:rPr>
          <w:rFonts w:hint="eastAsia"/>
          <w:b/>
        </w:rPr>
        <w:t>多</w:t>
      </w:r>
      <w:r w:rsidR="00B543DA" w:rsidRPr="00A363AB">
        <w:rPr>
          <w:rFonts w:hint="eastAsia"/>
          <w:b/>
        </w:rPr>
        <w:t>所不同</w:t>
      </w:r>
      <w:r w:rsidR="00ED25E2" w:rsidRPr="00A363AB">
        <w:rPr>
          <w:rFonts w:hint="eastAsia"/>
          <w:b/>
        </w:rPr>
        <w:t>。</w:t>
      </w:r>
      <w:r w:rsidR="00243354" w:rsidRPr="00A363AB">
        <w:rPr>
          <w:rFonts w:hint="eastAsia"/>
          <w:b/>
        </w:rPr>
        <w:t>是則</w:t>
      </w:r>
      <w:r w:rsidR="00ED25E2" w:rsidRPr="00A363AB">
        <w:rPr>
          <w:rFonts w:hint="eastAsia"/>
          <w:b/>
        </w:rPr>
        <w:t>威權時期各情治機關</w:t>
      </w:r>
      <w:r w:rsidR="00322624" w:rsidRPr="00A363AB">
        <w:rPr>
          <w:rFonts w:hint="eastAsia"/>
          <w:b/>
        </w:rPr>
        <w:t>之</w:t>
      </w:r>
      <w:r w:rsidR="00C77ED9" w:rsidRPr="00A363AB">
        <w:rPr>
          <w:rFonts w:hint="eastAsia"/>
          <w:b/>
        </w:rPr>
        <w:t>任務</w:t>
      </w:r>
      <w:r w:rsidR="00A50AB2" w:rsidRPr="00A363AB">
        <w:rPr>
          <w:rFonts w:hint="eastAsia"/>
          <w:b/>
        </w:rPr>
        <w:t>執</w:t>
      </w:r>
      <w:r w:rsidR="00243354" w:rsidRPr="00A363AB">
        <w:rPr>
          <w:rFonts w:hint="eastAsia"/>
          <w:b/>
        </w:rPr>
        <w:t>掌</w:t>
      </w:r>
      <w:r w:rsidR="00C77ED9" w:rsidRPr="00A363AB">
        <w:rPr>
          <w:rFonts w:hint="eastAsia"/>
          <w:b/>
        </w:rPr>
        <w:t>，不論</w:t>
      </w:r>
      <w:r w:rsidR="0034676A" w:rsidRPr="00A363AB">
        <w:rPr>
          <w:rFonts w:hint="eastAsia"/>
          <w:b/>
        </w:rPr>
        <w:t>從</w:t>
      </w:r>
      <w:r w:rsidR="00ED25E2" w:rsidRPr="00A363AB">
        <w:rPr>
          <w:rFonts w:hint="eastAsia"/>
          <w:b/>
        </w:rPr>
        <w:t>橫向</w:t>
      </w:r>
      <w:r w:rsidR="008D4AE0" w:rsidRPr="00A363AB">
        <w:rPr>
          <w:rFonts w:hint="eastAsia"/>
          <w:b/>
        </w:rPr>
        <w:t>分工</w:t>
      </w:r>
      <w:r w:rsidR="00C77ED9" w:rsidRPr="00A363AB">
        <w:rPr>
          <w:rFonts w:hint="eastAsia"/>
          <w:b/>
        </w:rPr>
        <w:t>或</w:t>
      </w:r>
      <w:r w:rsidR="00ED25E2" w:rsidRPr="00A363AB">
        <w:rPr>
          <w:rFonts w:hint="eastAsia"/>
          <w:b/>
        </w:rPr>
        <w:t>縱向統合</w:t>
      </w:r>
      <w:r w:rsidR="0034676A" w:rsidRPr="00A363AB">
        <w:rPr>
          <w:rFonts w:hint="eastAsia"/>
          <w:b/>
        </w:rPr>
        <w:t>加以</w:t>
      </w:r>
      <w:r w:rsidR="00C77ED9" w:rsidRPr="00A363AB">
        <w:rPr>
          <w:rFonts w:hint="eastAsia"/>
          <w:b/>
        </w:rPr>
        <w:t>觀察，工作</w:t>
      </w:r>
      <w:r w:rsidR="008D4AE0" w:rsidRPr="00A363AB">
        <w:rPr>
          <w:rFonts w:hint="eastAsia"/>
          <w:b/>
        </w:rPr>
        <w:t>關係</w:t>
      </w:r>
      <w:r w:rsidR="005D6F7A" w:rsidRPr="00A363AB">
        <w:rPr>
          <w:rFonts w:hint="eastAsia"/>
          <w:b/>
        </w:rPr>
        <w:t>堪稱</w:t>
      </w:r>
      <w:r w:rsidR="004E3504" w:rsidRPr="00A363AB">
        <w:rPr>
          <w:rFonts w:hint="eastAsia"/>
          <w:b/>
        </w:rPr>
        <w:t>密</w:t>
      </w:r>
      <w:r w:rsidR="00A50AB2" w:rsidRPr="00A363AB">
        <w:rPr>
          <w:rFonts w:hint="eastAsia"/>
          <w:b/>
        </w:rPr>
        <w:t>切</w:t>
      </w:r>
      <w:r w:rsidR="004E3504" w:rsidRPr="00A363AB">
        <w:rPr>
          <w:rFonts w:hint="eastAsia"/>
          <w:b/>
        </w:rPr>
        <w:t>，</w:t>
      </w:r>
      <w:r w:rsidR="00BF00A3" w:rsidRPr="00A363AB">
        <w:rPr>
          <w:rFonts w:hint="eastAsia"/>
          <w:b/>
        </w:rPr>
        <w:t>詎</w:t>
      </w:r>
      <w:r w:rsidR="005D6F7A" w:rsidRPr="00A363AB">
        <w:rPr>
          <w:rFonts w:hint="eastAsia"/>
          <w:b/>
        </w:rPr>
        <w:t>其</w:t>
      </w:r>
      <w:r w:rsidR="008D4AE0" w:rsidRPr="00A363AB">
        <w:rPr>
          <w:rFonts w:hint="eastAsia"/>
          <w:b/>
        </w:rPr>
        <w:t>政治檔案</w:t>
      </w:r>
      <w:r w:rsidR="005D6F7A" w:rsidRPr="00A363AB">
        <w:rPr>
          <w:rFonts w:hint="eastAsia"/>
          <w:b/>
        </w:rPr>
        <w:t>之</w:t>
      </w:r>
      <w:r w:rsidR="008C5794" w:rsidRPr="00A363AB">
        <w:rPr>
          <w:rFonts w:hint="eastAsia"/>
          <w:b/>
        </w:rPr>
        <w:t>審處</w:t>
      </w:r>
      <w:r w:rsidR="00F10AEC" w:rsidRPr="00A363AB">
        <w:rPr>
          <w:rFonts w:hint="eastAsia"/>
          <w:b/>
        </w:rPr>
        <w:t>結果</w:t>
      </w:r>
      <w:r w:rsidR="00C77ED9" w:rsidRPr="00A363AB">
        <w:rPr>
          <w:rFonts w:hint="eastAsia"/>
          <w:b/>
        </w:rPr>
        <w:t>卻</w:t>
      </w:r>
      <w:r w:rsidR="00D64996" w:rsidRPr="00A363AB">
        <w:rPr>
          <w:rFonts w:hint="eastAsia"/>
          <w:b/>
        </w:rPr>
        <w:t>產生</w:t>
      </w:r>
      <w:r w:rsidR="005D6F7A" w:rsidRPr="00A363AB">
        <w:rPr>
          <w:rFonts w:hint="eastAsia"/>
          <w:b/>
        </w:rPr>
        <w:t>明顯</w:t>
      </w:r>
      <w:r w:rsidR="008D4AE0" w:rsidRPr="00A363AB">
        <w:rPr>
          <w:rFonts w:hint="eastAsia"/>
          <w:b/>
        </w:rPr>
        <w:t>歧異</w:t>
      </w:r>
      <w:r w:rsidR="0034676A" w:rsidRPr="00A363AB">
        <w:rPr>
          <w:rFonts w:hint="eastAsia"/>
          <w:b/>
        </w:rPr>
        <w:t>，</w:t>
      </w:r>
      <w:r w:rsidR="00D64996" w:rsidRPr="00A363AB">
        <w:rPr>
          <w:rFonts w:hint="eastAsia"/>
          <w:b/>
        </w:rPr>
        <w:t>外界對此非無質疑</w:t>
      </w:r>
      <w:r w:rsidR="005D6F7A" w:rsidRPr="00A363AB">
        <w:rPr>
          <w:rFonts w:hint="eastAsia"/>
          <w:b/>
        </w:rPr>
        <w:t>。</w:t>
      </w:r>
      <w:r w:rsidR="00D64996" w:rsidRPr="00A363AB">
        <w:rPr>
          <w:rFonts w:hint="eastAsia"/>
          <w:b/>
        </w:rPr>
        <w:t>察其肇因，在</w:t>
      </w:r>
      <w:r w:rsidR="008C5794" w:rsidRPr="00A363AB">
        <w:rPr>
          <w:rFonts w:hint="eastAsia"/>
          <w:b/>
        </w:rPr>
        <w:t>於</w:t>
      </w:r>
      <w:r w:rsidR="00D241D2" w:rsidRPr="00A363AB">
        <w:rPr>
          <w:rFonts w:hint="eastAsia"/>
          <w:b/>
        </w:rPr>
        <w:t>當前</w:t>
      </w:r>
      <w:r w:rsidR="008C5794" w:rsidRPr="00A363AB">
        <w:rPr>
          <w:rFonts w:hint="eastAsia"/>
          <w:b/>
        </w:rPr>
        <w:t>政治檔案降解密審認與分離</w:t>
      </w:r>
      <w:r w:rsidR="00F10AEC" w:rsidRPr="00A363AB">
        <w:rPr>
          <w:rFonts w:hint="eastAsia"/>
          <w:b/>
        </w:rPr>
        <w:t>處理</w:t>
      </w:r>
      <w:r w:rsidR="00D55F34" w:rsidRPr="00A363AB">
        <w:rPr>
          <w:rFonts w:hint="eastAsia"/>
          <w:b/>
        </w:rPr>
        <w:t>各項</w:t>
      </w:r>
      <w:r w:rsidR="00F10AEC" w:rsidRPr="00A363AB">
        <w:rPr>
          <w:rFonts w:hint="eastAsia"/>
          <w:b/>
        </w:rPr>
        <w:t>作為</w:t>
      </w:r>
      <w:r w:rsidR="008C5794" w:rsidRPr="00A363AB">
        <w:rPr>
          <w:rFonts w:hint="eastAsia"/>
          <w:b/>
        </w:rPr>
        <w:t>，</w:t>
      </w:r>
      <w:r w:rsidR="0034676A" w:rsidRPr="00A363AB">
        <w:rPr>
          <w:rFonts w:hint="eastAsia"/>
          <w:b/>
        </w:rPr>
        <w:t>僅屬</w:t>
      </w:r>
      <w:r w:rsidR="00E50E59" w:rsidRPr="00A363AB">
        <w:rPr>
          <w:rFonts w:hint="eastAsia"/>
          <w:b/>
        </w:rPr>
        <w:t>各</w:t>
      </w:r>
      <w:r w:rsidR="00D55F34" w:rsidRPr="00A363AB">
        <w:rPr>
          <w:rFonts w:hint="eastAsia"/>
          <w:b/>
        </w:rPr>
        <w:t>情治</w:t>
      </w:r>
      <w:r w:rsidR="008C5794" w:rsidRPr="00A363AB">
        <w:rPr>
          <w:rFonts w:hint="eastAsia"/>
          <w:b/>
        </w:rPr>
        <w:t>機關內部之</w:t>
      </w:r>
      <w:r w:rsidR="00BF00A3" w:rsidRPr="00A363AB">
        <w:rPr>
          <w:rFonts w:hint="eastAsia"/>
          <w:b/>
        </w:rPr>
        <w:t>審處</w:t>
      </w:r>
      <w:r w:rsidR="008C5794" w:rsidRPr="00A363AB">
        <w:rPr>
          <w:rFonts w:hint="eastAsia"/>
          <w:b/>
        </w:rPr>
        <w:t>作業程序，</w:t>
      </w:r>
      <w:r w:rsidR="00D55F34" w:rsidRPr="00A363AB">
        <w:rPr>
          <w:rFonts w:hint="eastAsia"/>
          <w:b/>
        </w:rPr>
        <w:t>政治檔案</w:t>
      </w:r>
      <w:r w:rsidR="00E50E59" w:rsidRPr="00A363AB">
        <w:rPr>
          <w:rFonts w:hint="eastAsia"/>
          <w:b/>
        </w:rPr>
        <w:t>條例</w:t>
      </w:r>
      <w:r w:rsidR="00322624" w:rsidRPr="00A363AB">
        <w:rPr>
          <w:rFonts w:hint="eastAsia"/>
          <w:b/>
        </w:rPr>
        <w:t>等</w:t>
      </w:r>
      <w:r w:rsidR="00B543DA" w:rsidRPr="00A363AB">
        <w:rPr>
          <w:rFonts w:hint="eastAsia"/>
          <w:b/>
        </w:rPr>
        <w:t>法令並無</w:t>
      </w:r>
      <w:r w:rsidR="00D64996" w:rsidRPr="00A363AB">
        <w:rPr>
          <w:rFonts w:hint="eastAsia"/>
          <w:b/>
        </w:rPr>
        <w:t>機關</w:t>
      </w:r>
      <w:r w:rsidR="008C5794" w:rsidRPr="00A363AB">
        <w:rPr>
          <w:rFonts w:hint="eastAsia"/>
          <w:b/>
        </w:rPr>
        <w:t>外部</w:t>
      </w:r>
      <w:r w:rsidR="00322624" w:rsidRPr="00A363AB">
        <w:rPr>
          <w:rFonts w:hint="eastAsia"/>
          <w:b/>
        </w:rPr>
        <w:t>檢</w:t>
      </w:r>
      <w:r w:rsidR="008C5794" w:rsidRPr="00A363AB">
        <w:rPr>
          <w:rFonts w:hint="eastAsia"/>
          <w:b/>
        </w:rPr>
        <w:t>核機制之</w:t>
      </w:r>
      <w:r w:rsidR="0034676A" w:rsidRPr="00A363AB">
        <w:rPr>
          <w:rFonts w:hint="eastAsia"/>
          <w:b/>
        </w:rPr>
        <w:t>相關</w:t>
      </w:r>
      <w:r w:rsidR="005D6F7A" w:rsidRPr="00A363AB">
        <w:rPr>
          <w:rFonts w:hint="eastAsia"/>
          <w:b/>
        </w:rPr>
        <w:t>設計</w:t>
      </w:r>
      <w:r w:rsidR="008B2655" w:rsidRPr="00A363AB">
        <w:rPr>
          <w:rFonts w:hAnsi="標楷體" w:hint="eastAsia"/>
          <w:b/>
        </w:rPr>
        <w:t>；</w:t>
      </w:r>
      <w:r w:rsidR="00D64996" w:rsidRPr="00A363AB">
        <w:rPr>
          <w:rFonts w:hint="eastAsia"/>
          <w:b/>
        </w:rPr>
        <w:t>又檔案局輒稱</w:t>
      </w:r>
      <w:r w:rsidR="0073669A" w:rsidRPr="00A363AB">
        <w:rPr>
          <w:rFonts w:hint="eastAsia"/>
          <w:b/>
        </w:rPr>
        <w:t>欠缺</w:t>
      </w:r>
      <w:r w:rsidR="0034676A" w:rsidRPr="00A363AB">
        <w:rPr>
          <w:rFonts w:hint="eastAsia"/>
          <w:b/>
        </w:rPr>
        <w:t>情資</w:t>
      </w:r>
      <w:r w:rsidR="005D6F7A" w:rsidRPr="00A363AB">
        <w:rPr>
          <w:rFonts w:hint="eastAsia"/>
          <w:b/>
        </w:rPr>
        <w:t>鑑別</w:t>
      </w:r>
      <w:r w:rsidR="00CE08E9" w:rsidRPr="00A363AB">
        <w:rPr>
          <w:rFonts w:hint="eastAsia"/>
          <w:b/>
        </w:rPr>
        <w:t>之專業與訓練，</w:t>
      </w:r>
      <w:r w:rsidR="00D64996" w:rsidRPr="00A363AB">
        <w:rPr>
          <w:rFonts w:hint="eastAsia"/>
          <w:b/>
        </w:rPr>
        <w:t>故</w:t>
      </w:r>
      <w:r w:rsidR="00CF6655" w:rsidRPr="00A363AB">
        <w:rPr>
          <w:rFonts w:hint="eastAsia"/>
          <w:b/>
        </w:rPr>
        <w:t>對</w:t>
      </w:r>
      <w:r w:rsidR="00322624" w:rsidRPr="00A363AB">
        <w:rPr>
          <w:rFonts w:hint="eastAsia"/>
          <w:b/>
        </w:rPr>
        <w:t>情治</w:t>
      </w:r>
      <w:r w:rsidR="00CF6655" w:rsidRPr="00A363AB">
        <w:rPr>
          <w:rFonts w:hint="eastAsia"/>
          <w:b/>
        </w:rPr>
        <w:t>機關</w:t>
      </w:r>
      <w:r w:rsidR="0034676A" w:rsidRPr="00A363AB">
        <w:rPr>
          <w:rFonts w:hint="eastAsia"/>
          <w:b/>
        </w:rPr>
        <w:t>管有檔案</w:t>
      </w:r>
      <w:r w:rsidR="00322624" w:rsidRPr="00A363AB">
        <w:rPr>
          <w:rFonts w:hint="eastAsia"/>
          <w:b/>
        </w:rPr>
        <w:t>之</w:t>
      </w:r>
      <w:r w:rsidR="00BF00A3" w:rsidRPr="00A363AB">
        <w:rPr>
          <w:rFonts w:hint="eastAsia"/>
          <w:b/>
        </w:rPr>
        <w:t>檢</w:t>
      </w:r>
      <w:r w:rsidR="00CE08E9" w:rsidRPr="00A363AB">
        <w:rPr>
          <w:rFonts w:hint="eastAsia"/>
          <w:b/>
        </w:rPr>
        <w:t>審</w:t>
      </w:r>
      <w:r w:rsidR="00CF6655" w:rsidRPr="00A363AB">
        <w:rPr>
          <w:rFonts w:hint="eastAsia"/>
          <w:b/>
        </w:rPr>
        <w:t>結果</w:t>
      </w:r>
      <w:r w:rsidR="00322624" w:rsidRPr="00A363AB">
        <w:rPr>
          <w:rFonts w:hint="eastAsia"/>
          <w:b/>
        </w:rPr>
        <w:t>與開放運用</w:t>
      </w:r>
      <w:r w:rsidR="00CF6655" w:rsidRPr="00A363AB">
        <w:rPr>
          <w:rFonts w:hint="eastAsia"/>
          <w:b/>
        </w:rPr>
        <w:t>方式</w:t>
      </w:r>
      <w:r w:rsidR="00CE08E9" w:rsidRPr="00A363AB">
        <w:rPr>
          <w:rFonts w:hint="eastAsia"/>
          <w:b/>
        </w:rPr>
        <w:t>，</w:t>
      </w:r>
      <w:r w:rsidR="00D55F34" w:rsidRPr="00A363AB">
        <w:rPr>
          <w:rFonts w:hint="eastAsia"/>
          <w:b/>
        </w:rPr>
        <w:t>僅</w:t>
      </w:r>
      <w:r w:rsidR="00F10AEC" w:rsidRPr="00A363AB">
        <w:rPr>
          <w:rFonts w:hint="eastAsia"/>
          <w:b/>
        </w:rPr>
        <w:t>能</w:t>
      </w:r>
      <w:r w:rsidR="005F507C" w:rsidRPr="00A363AB">
        <w:rPr>
          <w:rFonts w:hint="eastAsia"/>
          <w:b/>
        </w:rPr>
        <w:t>予以</w:t>
      </w:r>
      <w:r w:rsidR="00F10AEC" w:rsidRPr="00A363AB">
        <w:rPr>
          <w:rFonts w:hint="eastAsia"/>
          <w:b/>
        </w:rPr>
        <w:t>尊重，</w:t>
      </w:r>
      <w:r w:rsidR="008B2655" w:rsidRPr="00A363AB">
        <w:rPr>
          <w:rFonts w:hint="eastAsia"/>
          <w:b/>
        </w:rPr>
        <w:t>處理</w:t>
      </w:r>
      <w:r w:rsidR="00A430F1" w:rsidRPr="00A363AB">
        <w:rPr>
          <w:rFonts w:hint="eastAsia"/>
          <w:b/>
        </w:rPr>
        <w:t>態度有欠積極，</w:t>
      </w:r>
      <w:r w:rsidR="008B2655" w:rsidRPr="00A363AB">
        <w:rPr>
          <w:rFonts w:hint="eastAsia"/>
          <w:b/>
        </w:rPr>
        <w:t>致</w:t>
      </w:r>
      <w:r w:rsidR="00D55F34" w:rsidRPr="00A363AB">
        <w:rPr>
          <w:rFonts w:hint="eastAsia"/>
          <w:b/>
        </w:rPr>
        <w:t>政治檔案</w:t>
      </w:r>
      <w:r w:rsidR="00302765" w:rsidRPr="00A363AB">
        <w:rPr>
          <w:rFonts w:hint="eastAsia"/>
          <w:b/>
        </w:rPr>
        <w:t>應力求</w:t>
      </w:r>
      <w:r w:rsidR="00D55F34" w:rsidRPr="00A363AB">
        <w:rPr>
          <w:rFonts w:hint="eastAsia"/>
          <w:b/>
        </w:rPr>
        <w:t>開放之</w:t>
      </w:r>
      <w:r w:rsidR="0073669A" w:rsidRPr="00A363AB">
        <w:rPr>
          <w:rFonts w:hint="eastAsia"/>
          <w:b/>
        </w:rPr>
        <w:t>意旨</w:t>
      </w:r>
      <w:r w:rsidR="00D55F34" w:rsidRPr="00A363AB">
        <w:rPr>
          <w:rFonts w:hint="eastAsia"/>
          <w:b/>
        </w:rPr>
        <w:t>難以落實，</w:t>
      </w:r>
      <w:bookmarkStart w:id="152" w:name="_Hlk124511024"/>
      <w:r w:rsidR="00A430F1" w:rsidRPr="00A363AB">
        <w:rPr>
          <w:rFonts w:hint="eastAsia"/>
          <w:b/>
        </w:rPr>
        <w:t>亟待</w:t>
      </w:r>
      <w:r w:rsidR="00FF6C35" w:rsidRPr="00A363AB">
        <w:rPr>
          <w:rFonts w:hint="eastAsia"/>
          <w:b/>
        </w:rPr>
        <w:t>主管機關</w:t>
      </w:r>
      <w:bookmarkEnd w:id="152"/>
      <w:r w:rsidR="00A430F1" w:rsidRPr="00A363AB">
        <w:rPr>
          <w:rFonts w:hint="eastAsia"/>
          <w:b/>
        </w:rPr>
        <w:t>正視妥處</w:t>
      </w:r>
      <w:r w:rsidR="00F10AEC" w:rsidRPr="00A363AB">
        <w:rPr>
          <w:rFonts w:hint="eastAsia"/>
          <w:b/>
        </w:rPr>
        <w:t>：</w:t>
      </w:r>
      <w:bookmarkEnd w:id="149"/>
    </w:p>
    <w:p w:rsidR="008823D9" w:rsidRPr="00A363AB" w:rsidRDefault="008823D9" w:rsidP="009A3838">
      <w:pPr>
        <w:pStyle w:val="3"/>
      </w:pPr>
      <w:r w:rsidRPr="00A363AB">
        <w:rPr>
          <w:rFonts w:hint="eastAsia"/>
        </w:rPr>
        <w:t>政治檔案有關降解密及永久保密、有嚴重影響國家安全或對外關係之虞50年限制應用等相關規定</w:t>
      </w:r>
      <w:r w:rsidR="00DD3D77" w:rsidRPr="00A363AB">
        <w:rPr>
          <w:rFonts w:hint="eastAsia"/>
        </w:rPr>
        <w:t>如</w:t>
      </w:r>
      <w:r w:rsidR="00DD3D77" w:rsidRPr="00A363AB">
        <w:rPr>
          <w:rFonts w:hint="eastAsia"/>
        </w:rPr>
        <w:lastRenderedPageBreak/>
        <w:t>下</w:t>
      </w:r>
      <w:r w:rsidRPr="00A363AB">
        <w:rPr>
          <w:rFonts w:hint="eastAsia"/>
        </w:rPr>
        <w:t>：</w:t>
      </w:r>
    </w:p>
    <w:p w:rsidR="008823D9" w:rsidRPr="00A363AB" w:rsidRDefault="00656798" w:rsidP="008823D9">
      <w:pPr>
        <w:pStyle w:val="4"/>
      </w:pPr>
      <w:r w:rsidRPr="00A363AB">
        <w:rPr>
          <w:rFonts w:hint="eastAsia"/>
        </w:rPr>
        <w:t>政治檔案條例第4條第1項規定：「政府機關（構）應於本條例施行日起</w:t>
      </w:r>
      <w:r w:rsidR="00B355C6" w:rsidRPr="00A363AB">
        <w:rPr>
          <w:rFonts w:hint="eastAsia"/>
        </w:rPr>
        <w:t>6</w:t>
      </w:r>
      <w:r w:rsidRPr="00A363AB">
        <w:rPr>
          <w:rFonts w:hint="eastAsia"/>
        </w:rPr>
        <w:t>個月內完成政治檔案之清查，並編製目錄依規定程序報送檔案局。必要時得予延長，延長期間不得逾</w:t>
      </w:r>
      <w:r w:rsidR="00B355C6" w:rsidRPr="00A363AB">
        <w:rPr>
          <w:rFonts w:hint="eastAsia"/>
        </w:rPr>
        <w:t>6</w:t>
      </w:r>
      <w:r w:rsidRPr="00A363AB">
        <w:rPr>
          <w:rFonts w:hint="eastAsia"/>
        </w:rPr>
        <w:t>個月。</w:t>
      </w:r>
      <w:r w:rsidR="00B17BCC" w:rsidRPr="00A363AB">
        <w:rPr>
          <w:rFonts w:hint="eastAsia"/>
        </w:rPr>
        <w:t>」第3項規定：「</w:t>
      </w:r>
      <w:r w:rsidRPr="00A363AB">
        <w:rPr>
          <w:rFonts w:hint="eastAsia"/>
        </w:rPr>
        <w:t>政府機關（構）管有檔案經檔案局審定屬政治檔案者，應於指定期限內移轉為國家檔案；未移轉前，應依本條例之規定妥善保管並提供應用。但依國家機密保護法核定為永久保密者，暫不移轉。」</w:t>
      </w:r>
    </w:p>
    <w:p w:rsidR="008823D9" w:rsidRPr="00A363AB" w:rsidRDefault="00675414" w:rsidP="008823D9">
      <w:pPr>
        <w:pStyle w:val="4"/>
      </w:pPr>
      <w:r w:rsidRPr="00A363AB">
        <w:rPr>
          <w:rFonts w:hint="eastAsia"/>
        </w:rPr>
        <w:t>政治檔案條例</w:t>
      </w:r>
      <w:r w:rsidR="00656798" w:rsidRPr="00A363AB">
        <w:rPr>
          <w:rFonts w:hint="eastAsia"/>
        </w:rPr>
        <w:t>第5條第1項規定：「政府機關（構）管有政治檔案於移轉為國家檔案前，應辦理下列事項：……二、機密檔案解降密檢討。……五、檔案應依案件層級敘明開放應用類型，如有部分開放或不開放者，應敘明其法規依據及開放應用要件或年限。」第2項規定：「前項第</w:t>
      </w:r>
      <w:r w:rsidR="00665147" w:rsidRPr="00A363AB">
        <w:rPr>
          <w:rFonts w:hint="eastAsia"/>
        </w:rPr>
        <w:t>2</w:t>
      </w:r>
      <w:r w:rsidR="00656798" w:rsidRPr="00A363AB">
        <w:rPr>
          <w:rFonts w:hint="eastAsia"/>
        </w:rPr>
        <w:t>款機密檔案解降密檢討，屬保密逾</w:t>
      </w:r>
      <w:r w:rsidR="00665147" w:rsidRPr="00A363AB">
        <w:rPr>
          <w:rFonts w:hint="eastAsia"/>
        </w:rPr>
        <w:t>30</w:t>
      </w:r>
      <w:r w:rsidR="00656798" w:rsidRPr="00A363AB">
        <w:rPr>
          <w:rFonts w:hint="eastAsia"/>
        </w:rPr>
        <w:t>年且無法律依據者，應予解密，</w:t>
      </w:r>
      <w:r w:rsidR="00656798" w:rsidRPr="00A363AB">
        <w:rPr>
          <w:rFonts w:hAnsi="標楷體" w:hint="eastAsia"/>
        </w:rPr>
        <w:t>並不得基於下列目的規避解密：一、為隱瞞違法或行政疏失。二、為掩飾特定之自然人、法人、團體或機關（構）之不名譽行為。三、為拒絕或遲延提供應公開之檔案內容。」第3項規定：「原核定機關及其上級機關應於前條第</w:t>
      </w:r>
      <w:r w:rsidR="00720CE0" w:rsidRPr="00A363AB">
        <w:rPr>
          <w:rFonts w:hint="eastAsia"/>
        </w:rPr>
        <w:t>1</w:t>
      </w:r>
      <w:r w:rsidR="00656798" w:rsidRPr="00A363AB">
        <w:rPr>
          <w:rFonts w:hAnsi="標楷體" w:hint="eastAsia"/>
        </w:rPr>
        <w:t>項規定完成清查後</w:t>
      </w:r>
      <w:r w:rsidR="00EE1A4F" w:rsidRPr="00A363AB">
        <w:rPr>
          <w:rFonts w:hAnsi="標楷體" w:hint="eastAsia"/>
        </w:rPr>
        <w:t>6</w:t>
      </w:r>
      <w:r w:rsidR="00656798" w:rsidRPr="00A363AB">
        <w:rPr>
          <w:rFonts w:hAnsi="標楷體" w:hint="eastAsia"/>
        </w:rPr>
        <w:t>個月內依前項規定完成檢討；經檢討後仍列屬永久保密者，原核定機關應報請上級機關同意。」</w:t>
      </w:r>
    </w:p>
    <w:p w:rsidR="008823D9" w:rsidRPr="00A363AB" w:rsidRDefault="00675414" w:rsidP="008823D9">
      <w:pPr>
        <w:pStyle w:val="4"/>
      </w:pPr>
      <w:r w:rsidRPr="00A363AB">
        <w:rPr>
          <w:rFonts w:hint="eastAsia"/>
        </w:rPr>
        <w:t>政治檔案條例</w:t>
      </w:r>
      <w:r w:rsidR="00B17BCC" w:rsidRPr="00A363AB">
        <w:rPr>
          <w:rFonts w:hAnsi="標楷體" w:hint="eastAsia"/>
        </w:rPr>
        <w:t>第8條第2項規定：「依前項規定申請之政治檔案，除有下列情形之一外，檔案局應於指定場所提供閱覽、抄錄或複製：一、經依法規核定為機密檔案。二、經移轉機關（構）表示有嚴重影響國家安全或對外關係之虞。……」第</w:t>
      </w:r>
      <w:r w:rsidR="00B17BCC" w:rsidRPr="00A363AB">
        <w:rPr>
          <w:rFonts w:hAnsi="標楷體" w:hint="eastAsia"/>
        </w:rPr>
        <w:lastRenderedPageBreak/>
        <w:t>4項規定：「前</w:t>
      </w:r>
      <w:r w:rsidR="00EE1A4F" w:rsidRPr="00A363AB">
        <w:rPr>
          <w:rFonts w:hAnsi="標楷體" w:hint="eastAsia"/>
        </w:rPr>
        <w:t>2</w:t>
      </w:r>
      <w:r w:rsidR="00B17BCC" w:rsidRPr="00A363AB">
        <w:rPr>
          <w:rFonts w:hAnsi="標楷體" w:hint="eastAsia"/>
        </w:rPr>
        <w:t>項政治檔案，有第</w:t>
      </w:r>
      <w:r w:rsidR="00EE1A4F" w:rsidRPr="00A363AB">
        <w:rPr>
          <w:rFonts w:hAnsi="標楷體" w:hint="eastAsia"/>
        </w:rPr>
        <w:t>2</w:t>
      </w:r>
      <w:r w:rsidR="00B17BCC" w:rsidRPr="00A363AB">
        <w:rPr>
          <w:rFonts w:hAnsi="標楷體" w:hint="eastAsia"/>
        </w:rPr>
        <w:t>項第</w:t>
      </w:r>
      <w:r w:rsidR="00EE1A4F" w:rsidRPr="00A363AB">
        <w:rPr>
          <w:rFonts w:hAnsi="標楷體" w:hint="eastAsia"/>
        </w:rPr>
        <w:t>2</w:t>
      </w:r>
      <w:r w:rsidR="00B17BCC" w:rsidRPr="00A363AB">
        <w:rPr>
          <w:rFonts w:hAnsi="標楷體" w:hint="eastAsia"/>
        </w:rPr>
        <w:t>款情形者，至遲應於檔案屆滿</w:t>
      </w:r>
      <w:r w:rsidR="00EE1A4F" w:rsidRPr="00A363AB">
        <w:rPr>
          <w:rFonts w:hAnsi="標楷體" w:hint="eastAsia"/>
        </w:rPr>
        <w:t>50</w:t>
      </w:r>
      <w:r w:rsidR="00B17BCC" w:rsidRPr="00A363AB">
        <w:rPr>
          <w:rFonts w:hAnsi="標楷體" w:hint="eastAsia"/>
        </w:rPr>
        <w:t>年提供閱覽、抄錄或複製；……」</w:t>
      </w:r>
    </w:p>
    <w:p w:rsidR="00940A07" w:rsidRPr="00A363AB" w:rsidRDefault="00940A07" w:rsidP="00DD3D77">
      <w:pPr>
        <w:pStyle w:val="3"/>
      </w:pPr>
      <w:r w:rsidRPr="00A363AB">
        <w:rPr>
          <w:rFonts w:hint="eastAsia"/>
        </w:rPr>
        <w:t>促轉會與檔案局</w:t>
      </w:r>
      <w:r w:rsidR="00207C14" w:rsidRPr="00A363AB">
        <w:rPr>
          <w:rFonts w:hint="eastAsia"/>
        </w:rPr>
        <w:t>將威權時期9大情治機關</w:t>
      </w:r>
      <w:r w:rsidRPr="00A363AB">
        <w:rPr>
          <w:rFonts w:hint="eastAsia"/>
        </w:rPr>
        <w:t>列為清查政治檔案重點</w:t>
      </w:r>
      <w:r w:rsidR="00207C14" w:rsidRPr="00A363AB">
        <w:rPr>
          <w:rFonts w:hint="eastAsia"/>
        </w:rPr>
        <w:t>對象</w:t>
      </w:r>
      <w:r w:rsidRPr="00A363AB">
        <w:rPr>
          <w:rFonts w:hint="eastAsia"/>
        </w:rPr>
        <w:t>，進行23場次實地訪查</w:t>
      </w:r>
      <w:r w:rsidR="00207C14" w:rsidRPr="00A363AB">
        <w:rPr>
          <w:rFonts w:hint="eastAsia"/>
        </w:rPr>
        <w:t>，藉此還原歷史真相：</w:t>
      </w:r>
    </w:p>
    <w:p w:rsidR="00207C14" w:rsidRPr="00A363AB" w:rsidRDefault="004079E5" w:rsidP="00207C14">
      <w:pPr>
        <w:pStyle w:val="4"/>
      </w:pPr>
      <w:r w:rsidRPr="00A363AB">
        <w:rPr>
          <w:rFonts w:hint="eastAsia"/>
        </w:rPr>
        <w:t>威權統治時期國安局、國防部保密局、內政部調查局、</w:t>
      </w:r>
      <w:r w:rsidR="00115BE7" w:rsidRPr="00A363AB">
        <w:rPr>
          <w:rFonts w:hint="eastAsia"/>
        </w:rPr>
        <w:t>警備總部</w:t>
      </w:r>
      <w:r w:rsidRPr="00A363AB">
        <w:rPr>
          <w:rFonts w:hint="eastAsia"/>
        </w:rPr>
        <w:t>等情治機關</w:t>
      </w:r>
      <w:r w:rsidR="00DD3D77" w:rsidRPr="00A363AB">
        <w:rPr>
          <w:rFonts w:hint="eastAsia"/>
        </w:rPr>
        <w:t>與</w:t>
      </w:r>
      <w:r w:rsidRPr="00A363AB">
        <w:rPr>
          <w:rFonts w:hint="eastAsia"/>
        </w:rPr>
        <w:t>執行動員戡亂</w:t>
      </w:r>
      <w:r w:rsidR="00DD3D77" w:rsidRPr="00A363AB">
        <w:rPr>
          <w:rFonts w:hint="eastAsia"/>
        </w:rPr>
        <w:t>及</w:t>
      </w:r>
      <w:r w:rsidRPr="00A363AB">
        <w:rPr>
          <w:rFonts w:hint="eastAsia"/>
        </w:rPr>
        <w:t>戒嚴體制密切相關者，隨該等情治</w:t>
      </w:r>
      <w:r w:rsidR="00DD3D77" w:rsidRPr="00A363AB">
        <w:rPr>
          <w:rFonts w:hint="eastAsia"/>
        </w:rPr>
        <w:t>機關</w:t>
      </w:r>
      <w:r w:rsidRPr="00A363AB">
        <w:rPr>
          <w:rFonts w:hint="eastAsia"/>
        </w:rPr>
        <w:t>陸續歷經改隸或改制，其職權與業務分別由國安局、調查局、警政署、海洋委員會海巡署、國防部及其所屬後備指揮部、軍事情報局、政治作戰局、憲兵指揮部等9個機關承接。基於還原歷史真相的需要，促轉會</w:t>
      </w:r>
      <w:r w:rsidR="00940A07" w:rsidRPr="00A363AB">
        <w:rPr>
          <w:rFonts w:hint="eastAsia"/>
        </w:rPr>
        <w:t>成立後，</w:t>
      </w:r>
      <w:r w:rsidRPr="00A363AB">
        <w:rPr>
          <w:rFonts w:hint="eastAsia"/>
        </w:rPr>
        <w:t>與檔案局</w:t>
      </w:r>
      <w:r w:rsidR="00940A07" w:rsidRPr="00A363AB">
        <w:rPr>
          <w:rFonts w:hint="eastAsia"/>
        </w:rPr>
        <w:t>將</w:t>
      </w:r>
      <w:r w:rsidR="00E630BF" w:rsidRPr="00A363AB">
        <w:rPr>
          <w:rFonts w:hint="eastAsia"/>
        </w:rPr>
        <w:t>上述</w:t>
      </w:r>
      <w:r w:rsidRPr="00A363AB">
        <w:rPr>
          <w:rFonts w:hint="eastAsia"/>
        </w:rPr>
        <w:t>列屬為清查政治檔案的重點機關，視需要邀請學者專家參與，進行23場次實地訪查。</w:t>
      </w:r>
    </w:p>
    <w:p w:rsidR="00252750" w:rsidRPr="00A363AB" w:rsidRDefault="00252750" w:rsidP="00207C14">
      <w:pPr>
        <w:pStyle w:val="4"/>
      </w:pPr>
      <w:r w:rsidRPr="00A363AB">
        <w:rPr>
          <w:rFonts w:hint="eastAsia"/>
        </w:rPr>
        <w:t>促轉會查復稱</w:t>
      </w:r>
      <w:r w:rsidR="00207C14" w:rsidRPr="00A363AB">
        <w:rPr>
          <w:rFonts w:hint="eastAsia"/>
        </w:rPr>
        <w:t>，經</w:t>
      </w:r>
      <w:r w:rsidRPr="00A363AB">
        <w:rPr>
          <w:rFonts w:hint="eastAsia"/>
        </w:rPr>
        <w:t>參考相關文獻與歷史研究，了解各機關於威權統治期間主要職責，再參酌各機關之檔案目錄，判斷其清查結果是否完整，以及是否有需要加速解密之機密檔案。後續則透過與機關間的協調或召開協商會議（必要時協請行政院召集）以加速政治檔案之移轉與解密。相關案例如下：</w:t>
      </w:r>
    </w:p>
    <w:p w:rsidR="00252750" w:rsidRPr="00A363AB" w:rsidRDefault="00EF6614" w:rsidP="00207C14">
      <w:pPr>
        <w:pStyle w:val="5"/>
      </w:pPr>
      <w:r w:rsidRPr="00A363AB">
        <w:rPr>
          <w:rFonts w:hint="eastAsia"/>
        </w:rPr>
        <w:t>警政署</w:t>
      </w:r>
      <w:r w:rsidR="00207C14" w:rsidRPr="00A363AB">
        <w:rPr>
          <w:rFonts w:hint="eastAsia"/>
        </w:rPr>
        <w:t>政治</w:t>
      </w:r>
      <w:r w:rsidR="00252750" w:rsidRPr="00A363AB">
        <w:rPr>
          <w:rFonts w:hint="eastAsia"/>
        </w:rPr>
        <w:t>檔案：該署在第6度政治檔案徵集作業中被審選為政治檔案，需辦理解降密檢討之數量龐大，</w:t>
      </w:r>
      <w:r w:rsidR="0085052F" w:rsidRPr="00A363AB">
        <w:rPr>
          <w:rFonts w:hint="eastAsia"/>
        </w:rPr>
        <w:t>致</w:t>
      </w:r>
      <w:r w:rsidR="00252750" w:rsidRPr="00A363AB">
        <w:rPr>
          <w:rFonts w:hint="eastAsia"/>
        </w:rPr>
        <w:t>解密作業緩慢。經促轉會協調該署以召開會議的方式取代公文往返，邀集需協調辦理檔案解密的機關共同研商，加速處理流程。此一方式獲行政院同意，</w:t>
      </w:r>
      <w:r w:rsidR="0085052F" w:rsidRPr="00A363AB">
        <w:rPr>
          <w:rFonts w:hint="eastAsia"/>
        </w:rPr>
        <w:t>並</w:t>
      </w:r>
      <w:r w:rsidR="00252750" w:rsidRPr="00A363AB">
        <w:rPr>
          <w:rFonts w:hint="eastAsia"/>
        </w:rPr>
        <w:t>指示內政部</w:t>
      </w:r>
      <w:r w:rsidR="0085052F" w:rsidRPr="00A363AB">
        <w:rPr>
          <w:rFonts w:hint="eastAsia"/>
        </w:rPr>
        <w:t>應</w:t>
      </w:r>
      <w:r w:rsidR="00252750" w:rsidRPr="00A363AB">
        <w:rPr>
          <w:rFonts w:hint="eastAsia"/>
        </w:rPr>
        <w:t>負起監督</w:t>
      </w:r>
      <w:r w:rsidR="0085052F" w:rsidRPr="00A363AB">
        <w:rPr>
          <w:rFonts w:hint="eastAsia"/>
        </w:rPr>
        <w:t>警政署之</w:t>
      </w:r>
      <w:r w:rsidR="00252750" w:rsidRPr="00A363AB">
        <w:rPr>
          <w:rFonts w:hint="eastAsia"/>
        </w:rPr>
        <w:t>責任，嗣該署</w:t>
      </w:r>
      <w:r w:rsidR="0085052F" w:rsidRPr="00A363AB">
        <w:rPr>
          <w:rFonts w:hint="eastAsia"/>
        </w:rPr>
        <w:t>以上開方式</w:t>
      </w:r>
      <w:r w:rsidR="00252750" w:rsidRPr="00A363AB">
        <w:rPr>
          <w:rFonts w:hint="eastAsia"/>
        </w:rPr>
        <w:lastRenderedPageBreak/>
        <w:t>於109年2月</w:t>
      </w:r>
      <w:r w:rsidR="0085052F" w:rsidRPr="00A363AB">
        <w:rPr>
          <w:rFonts w:hint="eastAsia"/>
        </w:rPr>
        <w:t>迅速</w:t>
      </w:r>
      <w:r w:rsidR="00252750" w:rsidRPr="00A363AB">
        <w:rPr>
          <w:rFonts w:hint="eastAsia"/>
        </w:rPr>
        <w:t>完成99.9％檔案之解密作業。</w:t>
      </w:r>
    </w:p>
    <w:p w:rsidR="00252750" w:rsidRPr="00A363AB" w:rsidRDefault="00252750" w:rsidP="00207C14">
      <w:pPr>
        <w:pStyle w:val="5"/>
      </w:pPr>
      <w:r w:rsidRPr="00A363AB">
        <w:rPr>
          <w:rFonts w:hint="eastAsia"/>
        </w:rPr>
        <w:t>調查局</w:t>
      </w:r>
      <w:r w:rsidR="00207C14" w:rsidRPr="00A363AB">
        <w:rPr>
          <w:rFonts w:hint="eastAsia"/>
        </w:rPr>
        <w:t>政治</w:t>
      </w:r>
      <w:r w:rsidRPr="00A363AB">
        <w:rPr>
          <w:rFonts w:hint="eastAsia"/>
        </w:rPr>
        <w:t>檔案：</w:t>
      </w:r>
      <w:r w:rsidR="0086269B" w:rsidRPr="00A363AB">
        <w:rPr>
          <w:rFonts w:hint="eastAsia"/>
        </w:rPr>
        <w:t>調查</w:t>
      </w:r>
      <w:r w:rsidRPr="00A363AB">
        <w:rPr>
          <w:rFonts w:hint="eastAsia"/>
        </w:rPr>
        <w:t>局在第6度政治檔案徵集作業中共有3萬餘案被審選為政治檔案，促轉會成立後協調</w:t>
      </w:r>
      <w:r w:rsidR="0086269B" w:rsidRPr="00A363AB">
        <w:rPr>
          <w:rFonts w:hint="eastAsia"/>
        </w:rPr>
        <w:t>該</w:t>
      </w:r>
      <w:r w:rsidRPr="00A363AB">
        <w:rPr>
          <w:rFonts w:hint="eastAsia"/>
        </w:rPr>
        <w:t>局</w:t>
      </w:r>
      <w:bookmarkStart w:id="153" w:name="_Hlk122970089"/>
      <w:r w:rsidRPr="00A363AB">
        <w:rPr>
          <w:rFonts w:hint="eastAsia"/>
        </w:rPr>
        <w:t>以每月2千案的數量逐月進行移轉，</w:t>
      </w:r>
      <w:bookmarkEnd w:id="153"/>
      <w:r w:rsidR="0085052F" w:rsidRPr="00A363AB">
        <w:rPr>
          <w:rFonts w:hint="eastAsia"/>
        </w:rPr>
        <w:t>以</w:t>
      </w:r>
      <w:r w:rsidRPr="00A363AB">
        <w:rPr>
          <w:rFonts w:hint="eastAsia"/>
        </w:rPr>
        <w:t>加速檔案移轉時程。</w:t>
      </w:r>
    </w:p>
    <w:p w:rsidR="006C38B6" w:rsidRPr="00A363AB" w:rsidRDefault="00252750" w:rsidP="00207C14">
      <w:pPr>
        <w:pStyle w:val="5"/>
      </w:pPr>
      <w:r w:rsidRPr="00A363AB">
        <w:rPr>
          <w:rFonts w:hint="eastAsia"/>
        </w:rPr>
        <w:t>國安局</w:t>
      </w:r>
      <w:r w:rsidR="00207C14" w:rsidRPr="00A363AB">
        <w:rPr>
          <w:rFonts w:hint="eastAsia"/>
        </w:rPr>
        <w:t>政治</w:t>
      </w:r>
      <w:r w:rsidRPr="00A363AB">
        <w:rPr>
          <w:rFonts w:hint="eastAsia"/>
        </w:rPr>
        <w:t>檔案：促轉會曾因辦理陳文成案及林義雄宅血案之調查，向國安局調用相關檔案，惟屢遭拒絕，後經行政院、國安會等</w:t>
      </w:r>
      <w:r w:rsidR="0086269B" w:rsidRPr="00A363AB">
        <w:rPr>
          <w:rFonts w:hint="eastAsia"/>
        </w:rPr>
        <w:t>之</w:t>
      </w:r>
      <w:r w:rsidRPr="00A363AB">
        <w:rPr>
          <w:rFonts w:hint="eastAsia"/>
        </w:rPr>
        <w:t>協助，國安局方同意解密部分檔案並移轉至檔案局。</w:t>
      </w:r>
    </w:p>
    <w:p w:rsidR="00F0738F" w:rsidRPr="00A363AB" w:rsidRDefault="0085052F" w:rsidP="00252750">
      <w:pPr>
        <w:pStyle w:val="3"/>
      </w:pPr>
      <w:r w:rsidRPr="00A363AB">
        <w:rPr>
          <w:rFonts w:hint="eastAsia"/>
        </w:rPr>
        <w:t>促轉會與檔案局共同</w:t>
      </w:r>
      <w:r w:rsidR="00F612E4" w:rsidRPr="00A363AB">
        <w:rPr>
          <w:rFonts w:hint="eastAsia"/>
        </w:rPr>
        <w:t>派員前往</w:t>
      </w:r>
      <w:r w:rsidR="00390951" w:rsidRPr="00A363AB">
        <w:rPr>
          <w:rFonts w:hint="eastAsia"/>
        </w:rPr>
        <w:t>國安局等</w:t>
      </w:r>
      <w:r w:rsidR="00D33D53" w:rsidRPr="00A363AB">
        <w:rPr>
          <w:rFonts w:hint="eastAsia"/>
        </w:rPr>
        <w:t>9個重點機關</w:t>
      </w:r>
      <w:r w:rsidR="00F612E4" w:rsidRPr="00A363AB">
        <w:rPr>
          <w:rFonts w:hint="eastAsia"/>
        </w:rPr>
        <w:t>，實地瞭解</w:t>
      </w:r>
      <w:r w:rsidR="00D33D53" w:rsidRPr="00A363AB">
        <w:rPr>
          <w:rFonts w:hint="eastAsia"/>
        </w:rPr>
        <w:t>政治檔案移轉</w:t>
      </w:r>
      <w:r w:rsidR="00F612E4" w:rsidRPr="00A363AB">
        <w:rPr>
          <w:rFonts w:hint="eastAsia"/>
        </w:rPr>
        <w:t>數量，以及</w:t>
      </w:r>
      <w:bookmarkStart w:id="154" w:name="_Hlk123046011"/>
      <w:r w:rsidR="00670811" w:rsidRPr="00A363AB">
        <w:rPr>
          <w:rFonts w:hint="eastAsia"/>
        </w:rPr>
        <w:t>檔案</w:t>
      </w:r>
      <w:r w:rsidR="00D33D53" w:rsidRPr="00A363AB">
        <w:rPr>
          <w:rFonts w:hint="eastAsia"/>
        </w:rPr>
        <w:t>永久保密暫不移轉</w:t>
      </w:r>
      <w:r w:rsidR="00F612E4" w:rsidRPr="00A363AB">
        <w:rPr>
          <w:rFonts w:hint="eastAsia"/>
        </w:rPr>
        <w:t>、</w:t>
      </w:r>
      <w:r w:rsidR="00670811" w:rsidRPr="00A363AB">
        <w:rPr>
          <w:rFonts w:hint="eastAsia"/>
        </w:rPr>
        <w:t>涉及</w:t>
      </w:r>
      <w:r w:rsidR="00D33D53" w:rsidRPr="00A363AB">
        <w:rPr>
          <w:rFonts w:hint="eastAsia"/>
        </w:rPr>
        <w:t>嚴重影響國家安全或對外關係且未屆50年</w:t>
      </w:r>
      <w:r w:rsidR="003B5802" w:rsidRPr="00A363AB">
        <w:rPr>
          <w:rFonts w:hint="eastAsia"/>
        </w:rPr>
        <w:t>等</w:t>
      </w:r>
      <w:r w:rsidR="00670811" w:rsidRPr="00A363AB">
        <w:rPr>
          <w:rFonts w:hint="eastAsia"/>
        </w:rPr>
        <w:t>相關</w:t>
      </w:r>
      <w:r w:rsidR="003B5802" w:rsidRPr="00A363AB">
        <w:rPr>
          <w:rFonts w:hint="eastAsia"/>
        </w:rPr>
        <w:t>情形</w:t>
      </w:r>
      <w:r w:rsidR="00F0738F" w:rsidRPr="00A363AB">
        <w:rPr>
          <w:rFonts w:hint="eastAsia"/>
        </w:rPr>
        <w:t>：</w:t>
      </w:r>
    </w:p>
    <w:bookmarkEnd w:id="154"/>
    <w:p w:rsidR="00252750" w:rsidRPr="00A363AB" w:rsidRDefault="00F0738F" w:rsidP="00F0738F">
      <w:pPr>
        <w:pStyle w:val="4"/>
      </w:pPr>
      <w:r w:rsidRPr="00A363AB">
        <w:rPr>
          <w:rFonts w:hint="eastAsia"/>
        </w:rPr>
        <w:t>9個重點情治機關</w:t>
      </w:r>
      <w:r w:rsidR="00AA2FFC" w:rsidRPr="00A363AB">
        <w:rPr>
          <w:rFonts w:hint="eastAsia"/>
        </w:rPr>
        <w:t>政治檔案移轉及開放運用情形，</w:t>
      </w:r>
      <w:r w:rsidR="00D33D53" w:rsidRPr="00A363AB">
        <w:rPr>
          <w:rFonts w:hint="eastAsia"/>
        </w:rPr>
        <w:t>如下表（統計至1</w:t>
      </w:r>
      <w:r w:rsidR="00D33D53" w:rsidRPr="00A363AB">
        <w:t>11</w:t>
      </w:r>
      <w:r w:rsidR="00D33D53" w:rsidRPr="00A363AB">
        <w:rPr>
          <w:rFonts w:hint="eastAsia"/>
        </w:rPr>
        <w:t>年9月30日）：</w:t>
      </w:r>
    </w:p>
    <w:tbl>
      <w:tblPr>
        <w:tblStyle w:val="af6"/>
        <w:tblW w:w="9214" w:type="dxa"/>
        <w:tblInd w:w="-5" w:type="dxa"/>
        <w:tblLook w:val="04A0" w:firstRow="1" w:lastRow="0" w:firstColumn="1" w:lastColumn="0" w:noHBand="0" w:noVBand="1"/>
      </w:tblPr>
      <w:tblGrid>
        <w:gridCol w:w="1560"/>
        <w:gridCol w:w="1275"/>
        <w:gridCol w:w="1276"/>
        <w:gridCol w:w="1276"/>
        <w:gridCol w:w="1276"/>
        <w:gridCol w:w="1275"/>
        <w:gridCol w:w="1276"/>
      </w:tblGrid>
      <w:tr w:rsidR="00A363AB" w:rsidRPr="00A363AB" w:rsidTr="00875A32">
        <w:trPr>
          <w:trHeight w:val="1542"/>
        </w:trPr>
        <w:tc>
          <w:tcPr>
            <w:tcW w:w="1560" w:type="dxa"/>
            <w:vMerge w:val="restart"/>
            <w:vAlign w:val="center"/>
          </w:tcPr>
          <w:p w:rsidR="00D33D53" w:rsidRPr="00A363AB" w:rsidRDefault="00D33D53" w:rsidP="009A3838">
            <w:pPr>
              <w:spacing w:line="400" w:lineRule="exact"/>
              <w:rPr>
                <w:rFonts w:hAnsi="標楷體"/>
                <w:sz w:val="28"/>
                <w:szCs w:val="28"/>
              </w:rPr>
            </w:pPr>
            <w:r w:rsidRPr="00A363AB">
              <w:rPr>
                <w:rFonts w:hAnsi="標楷體" w:hint="eastAsia"/>
                <w:sz w:val="28"/>
                <w:szCs w:val="28"/>
              </w:rPr>
              <w:t>機</w:t>
            </w:r>
            <w:r w:rsidRPr="00A363AB">
              <w:rPr>
                <w:rFonts w:hAnsi="標楷體"/>
                <w:sz w:val="28"/>
                <w:szCs w:val="28"/>
              </w:rPr>
              <w:t>關名稱</w:t>
            </w:r>
          </w:p>
        </w:tc>
        <w:tc>
          <w:tcPr>
            <w:tcW w:w="2551" w:type="dxa"/>
            <w:gridSpan w:val="2"/>
            <w:vAlign w:val="center"/>
          </w:tcPr>
          <w:p w:rsidR="00D33D53" w:rsidRPr="00A363AB" w:rsidRDefault="00D33D53" w:rsidP="009A3838">
            <w:pPr>
              <w:spacing w:line="400" w:lineRule="exact"/>
              <w:jc w:val="center"/>
              <w:rPr>
                <w:rFonts w:hAnsi="標楷體"/>
                <w:sz w:val="28"/>
                <w:szCs w:val="28"/>
              </w:rPr>
            </w:pPr>
            <w:r w:rsidRPr="00A363AB">
              <w:rPr>
                <w:rFonts w:hAnsi="標楷體" w:hint="eastAsia"/>
                <w:sz w:val="28"/>
                <w:szCs w:val="28"/>
              </w:rPr>
              <w:t>移</w:t>
            </w:r>
            <w:r w:rsidRPr="00A363AB">
              <w:rPr>
                <w:rFonts w:hAnsi="標楷體"/>
                <w:sz w:val="28"/>
                <w:szCs w:val="28"/>
              </w:rPr>
              <w:t>轉數量</w:t>
            </w:r>
          </w:p>
        </w:tc>
        <w:tc>
          <w:tcPr>
            <w:tcW w:w="2552" w:type="dxa"/>
            <w:gridSpan w:val="2"/>
            <w:vAlign w:val="center"/>
          </w:tcPr>
          <w:p w:rsidR="00D33D53" w:rsidRPr="00A363AB" w:rsidRDefault="00D33D53" w:rsidP="009A3838">
            <w:pPr>
              <w:spacing w:line="400" w:lineRule="exact"/>
              <w:rPr>
                <w:rFonts w:hAnsi="標楷體"/>
                <w:sz w:val="28"/>
                <w:szCs w:val="28"/>
              </w:rPr>
            </w:pPr>
            <w:bookmarkStart w:id="155" w:name="_Hlk123046822"/>
            <w:r w:rsidRPr="00A363AB">
              <w:rPr>
                <w:rFonts w:hAnsi="標楷體" w:hint="eastAsia"/>
                <w:sz w:val="28"/>
                <w:szCs w:val="28"/>
              </w:rPr>
              <w:t>永</w:t>
            </w:r>
            <w:r w:rsidRPr="00A363AB">
              <w:rPr>
                <w:rFonts w:hAnsi="標楷體"/>
                <w:sz w:val="28"/>
                <w:szCs w:val="28"/>
              </w:rPr>
              <w:t>久保密暫不移轉數量</w:t>
            </w:r>
            <w:bookmarkEnd w:id="155"/>
          </w:p>
        </w:tc>
        <w:tc>
          <w:tcPr>
            <w:tcW w:w="2551" w:type="dxa"/>
            <w:gridSpan w:val="2"/>
            <w:vAlign w:val="center"/>
          </w:tcPr>
          <w:p w:rsidR="00D33D53" w:rsidRPr="00A363AB" w:rsidRDefault="00D33D53" w:rsidP="009A3838">
            <w:pPr>
              <w:spacing w:line="400" w:lineRule="exact"/>
              <w:rPr>
                <w:rFonts w:hAnsi="標楷體"/>
                <w:sz w:val="28"/>
                <w:szCs w:val="28"/>
              </w:rPr>
            </w:pPr>
            <w:r w:rsidRPr="00A363AB">
              <w:rPr>
                <w:rFonts w:hAnsi="標楷體" w:hint="eastAsia"/>
                <w:sz w:val="28"/>
                <w:szCs w:val="28"/>
              </w:rPr>
              <w:t>涉及嚴</w:t>
            </w:r>
            <w:r w:rsidRPr="00A363AB">
              <w:rPr>
                <w:rFonts w:hAnsi="標楷體"/>
                <w:sz w:val="28"/>
                <w:szCs w:val="28"/>
              </w:rPr>
              <w:t>重影響國家</w:t>
            </w:r>
            <w:r w:rsidRPr="00A363AB">
              <w:rPr>
                <w:rFonts w:hAnsi="標楷體" w:hint="eastAsia"/>
                <w:sz w:val="28"/>
                <w:szCs w:val="28"/>
              </w:rPr>
              <w:t>安</w:t>
            </w:r>
            <w:r w:rsidRPr="00A363AB">
              <w:rPr>
                <w:rFonts w:hAnsi="標楷體"/>
                <w:sz w:val="28"/>
                <w:szCs w:val="28"/>
              </w:rPr>
              <w:t>全或對外關係且未屆</w:t>
            </w:r>
            <w:r w:rsidRPr="00A363AB">
              <w:rPr>
                <w:rFonts w:hAnsi="標楷體" w:hint="eastAsia"/>
                <w:sz w:val="28"/>
                <w:szCs w:val="28"/>
              </w:rPr>
              <w:t>5</w:t>
            </w:r>
            <w:r w:rsidRPr="00A363AB">
              <w:rPr>
                <w:rFonts w:hAnsi="標楷體"/>
                <w:sz w:val="28"/>
                <w:szCs w:val="28"/>
              </w:rPr>
              <w:t>0</w:t>
            </w:r>
            <w:r w:rsidRPr="00A363AB">
              <w:rPr>
                <w:rFonts w:hAnsi="標楷體" w:hint="eastAsia"/>
                <w:sz w:val="28"/>
                <w:szCs w:val="28"/>
              </w:rPr>
              <w:t>年</w:t>
            </w:r>
          </w:p>
        </w:tc>
      </w:tr>
      <w:tr w:rsidR="00A363AB" w:rsidRPr="00A363AB" w:rsidTr="00A01C0D">
        <w:tc>
          <w:tcPr>
            <w:tcW w:w="1560" w:type="dxa"/>
            <w:vMerge/>
            <w:vAlign w:val="center"/>
          </w:tcPr>
          <w:p w:rsidR="00D33D53" w:rsidRPr="00A363AB" w:rsidRDefault="00D33D53" w:rsidP="009A3838">
            <w:pPr>
              <w:spacing w:line="400" w:lineRule="exact"/>
              <w:rPr>
                <w:rFonts w:hAnsi="標楷體"/>
                <w:sz w:val="28"/>
                <w:szCs w:val="28"/>
              </w:rPr>
            </w:pPr>
          </w:p>
        </w:tc>
        <w:tc>
          <w:tcPr>
            <w:tcW w:w="1275" w:type="dxa"/>
            <w:vAlign w:val="center"/>
          </w:tcPr>
          <w:p w:rsidR="00D33D53" w:rsidRPr="00A363AB" w:rsidRDefault="00D33D53" w:rsidP="009A3838">
            <w:pPr>
              <w:spacing w:line="400" w:lineRule="exact"/>
              <w:jc w:val="center"/>
              <w:rPr>
                <w:rFonts w:hAnsi="標楷體"/>
                <w:sz w:val="28"/>
                <w:szCs w:val="28"/>
              </w:rPr>
            </w:pPr>
            <w:r w:rsidRPr="00A363AB">
              <w:rPr>
                <w:rFonts w:hAnsi="標楷體" w:hint="eastAsia"/>
                <w:sz w:val="28"/>
                <w:szCs w:val="28"/>
              </w:rPr>
              <w:t>案</w:t>
            </w:r>
          </w:p>
        </w:tc>
        <w:tc>
          <w:tcPr>
            <w:tcW w:w="1276" w:type="dxa"/>
            <w:vAlign w:val="center"/>
          </w:tcPr>
          <w:p w:rsidR="00D33D53" w:rsidRPr="00A363AB" w:rsidRDefault="00D33D53" w:rsidP="009A3838">
            <w:pPr>
              <w:spacing w:line="400" w:lineRule="exact"/>
              <w:jc w:val="center"/>
              <w:rPr>
                <w:rFonts w:hAnsi="標楷體"/>
                <w:sz w:val="28"/>
                <w:szCs w:val="28"/>
              </w:rPr>
            </w:pPr>
            <w:r w:rsidRPr="00A363AB">
              <w:rPr>
                <w:rFonts w:hAnsi="標楷體" w:hint="eastAsia"/>
                <w:sz w:val="28"/>
                <w:szCs w:val="28"/>
              </w:rPr>
              <w:t>件</w:t>
            </w:r>
          </w:p>
        </w:tc>
        <w:tc>
          <w:tcPr>
            <w:tcW w:w="1276" w:type="dxa"/>
            <w:vAlign w:val="center"/>
          </w:tcPr>
          <w:p w:rsidR="00D33D53" w:rsidRPr="00A363AB" w:rsidRDefault="00D33D53" w:rsidP="009A3838">
            <w:pPr>
              <w:spacing w:line="400" w:lineRule="exact"/>
              <w:jc w:val="center"/>
              <w:rPr>
                <w:rFonts w:hAnsi="標楷體"/>
                <w:sz w:val="28"/>
                <w:szCs w:val="28"/>
              </w:rPr>
            </w:pPr>
            <w:r w:rsidRPr="00A363AB">
              <w:rPr>
                <w:rFonts w:hAnsi="標楷體" w:hint="eastAsia"/>
                <w:sz w:val="28"/>
                <w:szCs w:val="28"/>
              </w:rPr>
              <w:t>案</w:t>
            </w:r>
          </w:p>
        </w:tc>
        <w:tc>
          <w:tcPr>
            <w:tcW w:w="1276" w:type="dxa"/>
            <w:vAlign w:val="center"/>
          </w:tcPr>
          <w:p w:rsidR="00D33D53" w:rsidRPr="00A363AB" w:rsidRDefault="00D33D53" w:rsidP="009A3838">
            <w:pPr>
              <w:spacing w:line="400" w:lineRule="exact"/>
              <w:jc w:val="center"/>
              <w:rPr>
                <w:rFonts w:hAnsi="標楷體"/>
                <w:sz w:val="28"/>
                <w:szCs w:val="28"/>
              </w:rPr>
            </w:pPr>
            <w:r w:rsidRPr="00A363AB">
              <w:rPr>
                <w:rFonts w:hAnsi="標楷體" w:hint="eastAsia"/>
                <w:sz w:val="28"/>
                <w:szCs w:val="28"/>
              </w:rPr>
              <w:t>件</w:t>
            </w:r>
          </w:p>
        </w:tc>
        <w:tc>
          <w:tcPr>
            <w:tcW w:w="1275" w:type="dxa"/>
            <w:vAlign w:val="center"/>
          </w:tcPr>
          <w:p w:rsidR="00D33D53" w:rsidRPr="00A363AB" w:rsidRDefault="00D33D53" w:rsidP="009A3838">
            <w:pPr>
              <w:spacing w:line="400" w:lineRule="exact"/>
              <w:jc w:val="center"/>
              <w:rPr>
                <w:rFonts w:hAnsi="標楷體"/>
                <w:sz w:val="28"/>
                <w:szCs w:val="28"/>
              </w:rPr>
            </w:pPr>
            <w:r w:rsidRPr="00A363AB">
              <w:rPr>
                <w:rFonts w:hAnsi="標楷體" w:hint="eastAsia"/>
                <w:sz w:val="28"/>
                <w:szCs w:val="28"/>
              </w:rPr>
              <w:t>案</w:t>
            </w:r>
          </w:p>
        </w:tc>
        <w:tc>
          <w:tcPr>
            <w:tcW w:w="1276" w:type="dxa"/>
            <w:vAlign w:val="center"/>
          </w:tcPr>
          <w:p w:rsidR="00D33D53" w:rsidRPr="00A363AB" w:rsidRDefault="00D33D53" w:rsidP="009A3838">
            <w:pPr>
              <w:spacing w:line="400" w:lineRule="exact"/>
              <w:jc w:val="center"/>
              <w:rPr>
                <w:rFonts w:hAnsi="標楷體"/>
                <w:sz w:val="28"/>
                <w:szCs w:val="28"/>
              </w:rPr>
            </w:pPr>
            <w:r w:rsidRPr="00A363AB">
              <w:rPr>
                <w:rFonts w:hAnsi="標楷體" w:hint="eastAsia"/>
                <w:sz w:val="28"/>
                <w:szCs w:val="28"/>
              </w:rPr>
              <w:t>件</w:t>
            </w:r>
          </w:p>
        </w:tc>
      </w:tr>
      <w:tr w:rsidR="00A363AB" w:rsidRPr="00A363AB" w:rsidTr="0043210E">
        <w:trPr>
          <w:trHeight w:val="447"/>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國安局</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widowControl/>
              <w:jc w:val="center"/>
              <w:rPr>
                <w:rFonts w:hAnsi="標楷體"/>
                <w:sz w:val="28"/>
                <w:szCs w:val="28"/>
              </w:rPr>
            </w:pPr>
            <w:r w:rsidRPr="00A363AB">
              <w:rPr>
                <w:rFonts w:hAnsi="標楷體"/>
                <w:sz w:val="28"/>
                <w:szCs w:val="28"/>
              </w:rPr>
              <w:t>971</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89,025</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4,545</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670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r>
      <w:tr w:rsidR="00A363AB" w:rsidRPr="00A363AB" w:rsidTr="0043210E">
        <w:trPr>
          <w:trHeight w:val="411"/>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國防部</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9,016</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15,868</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268</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2</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12</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193</w:t>
            </w:r>
          </w:p>
        </w:tc>
      </w:tr>
      <w:tr w:rsidR="00A363AB" w:rsidRPr="00A363AB" w:rsidTr="0043210E">
        <w:trPr>
          <w:trHeight w:val="701"/>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國防部政治作戰局</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231</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1,575</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16</w:t>
            </w:r>
          </w:p>
        </w:tc>
      </w:tr>
      <w:tr w:rsidR="00A363AB" w:rsidRPr="00A363AB" w:rsidTr="0043210E">
        <w:trPr>
          <w:trHeight w:val="697"/>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國防部</w:t>
            </w:r>
            <w:bookmarkStart w:id="156" w:name="_Hlk125460693"/>
            <w:r w:rsidRPr="00A363AB">
              <w:rPr>
                <w:rFonts w:hAnsi="標楷體" w:hint="eastAsia"/>
                <w:sz w:val="28"/>
                <w:szCs w:val="28"/>
              </w:rPr>
              <w:t>軍事情報局</w:t>
            </w:r>
            <w:bookmarkEnd w:id="156"/>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747</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2,572</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3</w:t>
            </w:r>
            <w:r w:rsidRPr="00A363AB">
              <w:rPr>
                <w:rFonts w:hAnsi="標楷體" w:hint="eastAsia"/>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r>
      <w:tr w:rsidR="00A363AB" w:rsidRPr="00A363AB" w:rsidTr="0043210E">
        <w:trPr>
          <w:trHeight w:val="706"/>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國防部後備指揮部</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32,155</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3,961</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r>
      <w:tr w:rsidR="00A363AB" w:rsidRPr="00A363AB" w:rsidTr="0043210E">
        <w:trPr>
          <w:trHeight w:val="689"/>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國防部憲兵指揮部</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86</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803</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23</w:t>
            </w:r>
          </w:p>
        </w:tc>
      </w:tr>
      <w:tr w:rsidR="00A363AB" w:rsidRPr="00A363AB" w:rsidTr="0043210E">
        <w:trPr>
          <w:trHeight w:val="996"/>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海洋委員會海巡署艦隊分署</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17</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107</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r>
      <w:tr w:rsidR="00A363AB" w:rsidRPr="00A363AB" w:rsidTr="0043210E">
        <w:trPr>
          <w:trHeight w:val="569"/>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lang w:eastAsia="en-US"/>
              </w:rPr>
            </w:pPr>
            <w:r w:rsidRPr="00A363AB">
              <w:rPr>
                <w:rFonts w:hAnsi="標楷體" w:hint="eastAsia"/>
                <w:sz w:val="28"/>
                <w:szCs w:val="28"/>
              </w:rPr>
              <w:lastRenderedPageBreak/>
              <w:t>調查局</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34,69</w:t>
            </w:r>
            <w:r w:rsidRPr="00A363AB">
              <w:rPr>
                <w:rFonts w:hAnsi="標楷體" w:hint="eastAsia"/>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6,919</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18,903</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r>
      <w:tr w:rsidR="00A363AB" w:rsidRPr="00A363AB" w:rsidTr="00A01C0D">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警政署</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lang w:eastAsia="en-US"/>
              </w:rPr>
            </w:pPr>
            <w:r w:rsidRPr="00A363AB">
              <w:rPr>
                <w:rFonts w:hAnsi="標楷體"/>
                <w:sz w:val="28"/>
                <w:szCs w:val="28"/>
              </w:rPr>
              <w:t>7,445</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12,392</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sz w:val="28"/>
                <w:szCs w:val="28"/>
              </w:rPr>
            </w:pPr>
            <w:r w:rsidRPr="00A363AB">
              <w:rPr>
                <w:rFonts w:hAnsi="標楷體"/>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0</w:t>
            </w:r>
          </w:p>
        </w:tc>
      </w:tr>
      <w:tr w:rsidR="00A363AB" w:rsidRPr="00A363AB" w:rsidTr="0056653D">
        <w:trPr>
          <w:trHeight w:val="887"/>
        </w:trPr>
        <w:tc>
          <w:tcPr>
            <w:tcW w:w="1560"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rPr>
                <w:rFonts w:hAnsi="標楷體"/>
                <w:sz w:val="28"/>
                <w:szCs w:val="28"/>
              </w:rPr>
            </w:pPr>
            <w:r w:rsidRPr="00A363AB">
              <w:rPr>
                <w:rFonts w:hAnsi="標楷體" w:hint="eastAsia"/>
                <w:sz w:val="28"/>
                <w:szCs w:val="28"/>
              </w:rPr>
              <w:t>合</w:t>
            </w:r>
            <w:r w:rsidRPr="00A363AB">
              <w:rPr>
                <w:rFonts w:hAnsi="標楷體"/>
                <w:sz w:val="28"/>
                <w:szCs w:val="28"/>
              </w:rPr>
              <w:t>計</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widowControl/>
              <w:jc w:val="center"/>
              <w:rPr>
                <w:rFonts w:hAnsi="標楷體"/>
                <w:bCs/>
                <w:sz w:val="28"/>
                <w:szCs w:val="28"/>
              </w:rPr>
            </w:pPr>
            <w:r w:rsidRPr="00A363AB">
              <w:rPr>
                <w:rFonts w:hAnsi="標楷體"/>
                <w:bCs/>
                <w:sz w:val="28"/>
                <w:szCs w:val="28"/>
              </w:rPr>
              <w:t>85,36</w:t>
            </w:r>
            <w:r w:rsidRPr="00A363AB">
              <w:rPr>
                <w:rFonts w:hAnsi="標楷體" w:hint="eastAsia"/>
                <w:bCs/>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jc w:val="center"/>
              <w:rPr>
                <w:rFonts w:hAnsi="標楷體"/>
                <w:bCs/>
                <w:sz w:val="28"/>
                <w:szCs w:val="28"/>
              </w:rPr>
            </w:pPr>
            <w:r w:rsidRPr="00A363AB">
              <w:rPr>
                <w:rFonts w:hAnsi="標楷體"/>
                <w:bCs/>
                <w:sz w:val="28"/>
                <w:szCs w:val="28"/>
              </w:rPr>
              <w:t>133,222</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30</w:t>
            </w:r>
            <w:r w:rsidRPr="00A363AB">
              <w:rPr>
                <w:rFonts w:hAnsi="標楷體" w:hint="eastAsia"/>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4,547</w:t>
            </w:r>
          </w:p>
        </w:tc>
        <w:tc>
          <w:tcPr>
            <w:tcW w:w="1275"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19,594</w:t>
            </w:r>
          </w:p>
        </w:tc>
        <w:tc>
          <w:tcPr>
            <w:tcW w:w="1276" w:type="dxa"/>
            <w:tcBorders>
              <w:top w:val="single" w:sz="4" w:space="0" w:color="auto"/>
              <w:left w:val="single" w:sz="4" w:space="0" w:color="auto"/>
              <w:bottom w:val="single" w:sz="4" w:space="0" w:color="auto"/>
              <w:right w:val="single" w:sz="4" w:space="0" w:color="auto"/>
            </w:tcBorders>
            <w:vAlign w:val="center"/>
          </w:tcPr>
          <w:p w:rsidR="00D33D53" w:rsidRPr="00A363AB" w:rsidRDefault="00D33D53" w:rsidP="009A3838">
            <w:pPr>
              <w:spacing w:line="280" w:lineRule="exact"/>
              <w:jc w:val="center"/>
              <w:rPr>
                <w:rFonts w:hAnsi="標楷體"/>
                <w:sz w:val="28"/>
                <w:szCs w:val="28"/>
              </w:rPr>
            </w:pPr>
            <w:r w:rsidRPr="00A363AB">
              <w:rPr>
                <w:rFonts w:hAnsi="標楷體"/>
                <w:sz w:val="28"/>
                <w:szCs w:val="28"/>
              </w:rPr>
              <w:t>232</w:t>
            </w:r>
          </w:p>
        </w:tc>
      </w:tr>
    </w:tbl>
    <w:p w:rsidR="00D33D53" w:rsidRPr="00A363AB" w:rsidRDefault="003C1060" w:rsidP="00D33D53">
      <w:pPr>
        <w:pStyle w:val="3"/>
        <w:numPr>
          <w:ilvl w:val="0"/>
          <w:numId w:val="0"/>
        </w:numPr>
        <w:rPr>
          <w:sz w:val="24"/>
          <w:szCs w:val="24"/>
        </w:rPr>
      </w:pPr>
      <w:r w:rsidRPr="00A363AB">
        <w:rPr>
          <w:rFonts w:hint="eastAsia"/>
        </w:rPr>
        <w:t xml:space="preserve">  </w:t>
      </w:r>
      <w:r w:rsidRPr="00A363AB">
        <w:rPr>
          <w:rFonts w:hint="eastAsia"/>
          <w:sz w:val="24"/>
          <w:szCs w:val="24"/>
        </w:rPr>
        <w:t>資料來源：檔案局</w:t>
      </w:r>
    </w:p>
    <w:p w:rsidR="00AA2FFC" w:rsidRPr="00A363AB" w:rsidRDefault="00AA2FFC" w:rsidP="00AA2FFC">
      <w:pPr>
        <w:pStyle w:val="4"/>
      </w:pPr>
      <w:r w:rsidRPr="00A363AB">
        <w:rPr>
          <w:rFonts w:hint="eastAsia"/>
        </w:rPr>
        <w:t>另</w:t>
      </w:r>
      <w:r w:rsidR="00640615" w:rsidRPr="00A363AB">
        <w:rPr>
          <w:rFonts w:hint="eastAsia"/>
        </w:rPr>
        <w:t>關於</w:t>
      </w:r>
      <w:r w:rsidRPr="00A363AB">
        <w:rPr>
          <w:rFonts w:hint="eastAsia"/>
        </w:rPr>
        <w:t>調查局歷次移轉檔案數量统計情形如下表：</w:t>
      </w:r>
    </w:p>
    <w:tbl>
      <w:tblPr>
        <w:tblStyle w:val="TableNormal"/>
        <w:tblW w:w="9640"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5"/>
        <w:gridCol w:w="1671"/>
        <w:gridCol w:w="1134"/>
        <w:gridCol w:w="1134"/>
        <w:gridCol w:w="992"/>
        <w:gridCol w:w="992"/>
        <w:gridCol w:w="992"/>
        <w:gridCol w:w="1560"/>
      </w:tblGrid>
      <w:tr w:rsidR="00A363AB" w:rsidRPr="00A363AB" w:rsidTr="00F801F3">
        <w:trPr>
          <w:trHeight w:val="599"/>
        </w:trPr>
        <w:tc>
          <w:tcPr>
            <w:tcW w:w="9640" w:type="dxa"/>
            <w:gridSpan w:val="8"/>
            <w:tcBorders>
              <w:left w:val="single" w:sz="8" w:space="0" w:color="000000"/>
            </w:tcBorders>
          </w:tcPr>
          <w:p w:rsidR="00AA2FFC" w:rsidRPr="00A363AB" w:rsidRDefault="0045415C" w:rsidP="0045415C">
            <w:pPr>
              <w:overflowPunct/>
              <w:spacing w:before="180"/>
              <w:ind w:leftChars="-14" w:left="-48" w:right="2545"/>
              <w:rPr>
                <w:rFonts w:hAnsi="標楷體" w:cs="新細明體"/>
                <w:kern w:val="0"/>
                <w:sz w:val="28"/>
                <w:szCs w:val="28"/>
                <w:lang w:eastAsia="zh-TW"/>
              </w:rPr>
            </w:pPr>
            <w:r w:rsidRPr="00A363AB">
              <w:rPr>
                <w:rFonts w:hAnsi="標楷體" w:cs="新細明體" w:hint="eastAsia"/>
                <w:kern w:val="0"/>
                <w:sz w:val="26"/>
                <w:szCs w:val="26"/>
                <w:lang w:eastAsia="zh-TW"/>
              </w:rPr>
              <w:t xml:space="preserve">            </w:t>
            </w:r>
            <w:r w:rsidR="00640615" w:rsidRPr="00A363AB">
              <w:rPr>
                <w:rFonts w:hAnsi="標楷體" w:cs="新細明體" w:hint="eastAsia"/>
                <w:kern w:val="0"/>
                <w:sz w:val="28"/>
                <w:szCs w:val="28"/>
                <w:lang w:eastAsia="zh-TW"/>
              </w:rPr>
              <w:t xml:space="preserve">   </w:t>
            </w:r>
            <w:r w:rsidR="00AA2FFC" w:rsidRPr="00A363AB">
              <w:rPr>
                <w:rFonts w:hAnsi="標楷體" w:cs="新細明體"/>
                <w:kern w:val="0"/>
                <w:sz w:val="28"/>
                <w:szCs w:val="28"/>
                <w:lang w:eastAsia="zh-TW"/>
              </w:rPr>
              <w:t>調</w:t>
            </w:r>
            <w:r w:rsidRPr="00A363AB">
              <w:rPr>
                <w:rFonts w:hAnsi="標楷體" w:cs="新細明體" w:hint="eastAsia"/>
                <w:kern w:val="0"/>
                <w:sz w:val="28"/>
                <w:szCs w:val="28"/>
                <w:lang w:eastAsia="zh-TW"/>
              </w:rPr>
              <w:t>查</w:t>
            </w:r>
            <w:r w:rsidR="00AA2FFC" w:rsidRPr="00A363AB">
              <w:rPr>
                <w:rFonts w:hAnsi="標楷體" w:cs="新細明體"/>
                <w:kern w:val="0"/>
                <w:sz w:val="28"/>
                <w:szCs w:val="28"/>
                <w:lang w:eastAsia="zh-TW"/>
              </w:rPr>
              <w:t>局移轉</w:t>
            </w:r>
            <w:r w:rsidRPr="00A363AB">
              <w:rPr>
                <w:rFonts w:hAnsi="標楷體" w:cs="新細明體" w:hint="eastAsia"/>
                <w:kern w:val="0"/>
                <w:sz w:val="28"/>
                <w:szCs w:val="28"/>
                <w:lang w:eastAsia="zh-TW"/>
              </w:rPr>
              <w:t>政治</w:t>
            </w:r>
            <w:r w:rsidR="00AA2FFC" w:rsidRPr="00A363AB">
              <w:rPr>
                <w:rFonts w:hAnsi="標楷體" w:cs="新細明體"/>
                <w:kern w:val="0"/>
                <w:sz w:val="28"/>
                <w:szCs w:val="28"/>
                <w:lang w:eastAsia="zh-TW"/>
              </w:rPr>
              <w:t>檔案數量统</w:t>
            </w:r>
            <w:r w:rsidRPr="00A363AB">
              <w:rPr>
                <w:rFonts w:hAnsi="標楷體" w:cs="新細明體" w:hint="eastAsia"/>
                <w:kern w:val="0"/>
                <w:sz w:val="28"/>
                <w:szCs w:val="28"/>
                <w:lang w:eastAsia="zh-TW"/>
              </w:rPr>
              <w:t>計表</w:t>
            </w:r>
          </w:p>
        </w:tc>
      </w:tr>
      <w:tr w:rsidR="00A363AB" w:rsidRPr="00A363AB" w:rsidTr="00CE08E9">
        <w:trPr>
          <w:trHeight w:val="431"/>
        </w:trPr>
        <w:tc>
          <w:tcPr>
            <w:tcW w:w="1165" w:type="dxa"/>
            <w:vMerge w:val="restart"/>
            <w:tcBorders>
              <w:left w:val="single" w:sz="8" w:space="0" w:color="000000"/>
            </w:tcBorders>
          </w:tcPr>
          <w:p w:rsidR="00AA2FFC" w:rsidRPr="00A363AB" w:rsidRDefault="00AA2FFC" w:rsidP="00AA2FFC">
            <w:pPr>
              <w:tabs>
                <w:tab w:val="left" w:pos="532"/>
              </w:tabs>
              <w:overflowPunct/>
              <w:ind w:left="134"/>
              <w:jc w:val="left"/>
              <w:rPr>
                <w:rFonts w:hAnsi="標楷體" w:cs="新細明體"/>
                <w:kern w:val="0"/>
                <w:sz w:val="26"/>
                <w:szCs w:val="26"/>
              </w:rPr>
            </w:pPr>
            <w:r w:rsidRPr="00A363AB">
              <w:rPr>
                <w:rFonts w:hAnsi="標楷體" w:cs="新細明體"/>
                <w:kern w:val="0"/>
                <w:sz w:val="26"/>
                <w:szCs w:val="26"/>
              </w:rPr>
              <w:t>編</w:t>
            </w:r>
            <w:r w:rsidRPr="00A363AB">
              <w:rPr>
                <w:rFonts w:hAnsi="標楷體" w:cs="新細明體"/>
                <w:kern w:val="0"/>
                <w:sz w:val="26"/>
                <w:szCs w:val="26"/>
              </w:rPr>
              <w:tab/>
              <w:t>號</w:t>
            </w:r>
          </w:p>
        </w:tc>
        <w:tc>
          <w:tcPr>
            <w:tcW w:w="1671" w:type="dxa"/>
            <w:vMerge w:val="restart"/>
          </w:tcPr>
          <w:p w:rsidR="00AA2FFC" w:rsidRPr="00A363AB" w:rsidRDefault="00AA2FFC" w:rsidP="00AA2FFC">
            <w:pPr>
              <w:tabs>
                <w:tab w:val="left" w:pos="803"/>
              </w:tabs>
              <w:overflowPunct/>
              <w:spacing w:before="125"/>
              <w:ind w:left="318"/>
              <w:jc w:val="left"/>
              <w:rPr>
                <w:rFonts w:hAnsi="標楷體" w:cs="新細明體"/>
                <w:kern w:val="0"/>
                <w:sz w:val="26"/>
                <w:szCs w:val="26"/>
              </w:rPr>
            </w:pPr>
            <w:r w:rsidRPr="00A363AB">
              <w:rPr>
                <w:rFonts w:hAnsi="標楷體" w:cs="新細明體"/>
                <w:kern w:val="0"/>
                <w:sz w:val="26"/>
                <w:szCs w:val="26"/>
              </w:rPr>
              <w:t>時</w:t>
            </w:r>
            <w:r w:rsidRPr="00A363AB">
              <w:rPr>
                <w:rFonts w:hAnsi="標楷體" w:cs="新細明體"/>
                <w:kern w:val="0"/>
                <w:sz w:val="26"/>
                <w:szCs w:val="26"/>
              </w:rPr>
              <w:tab/>
              <w:t>間</w:t>
            </w:r>
          </w:p>
        </w:tc>
        <w:tc>
          <w:tcPr>
            <w:tcW w:w="2268" w:type="dxa"/>
            <w:gridSpan w:val="2"/>
          </w:tcPr>
          <w:p w:rsidR="00AA2FFC" w:rsidRPr="00A363AB" w:rsidRDefault="00AA2FFC" w:rsidP="00AA2FFC">
            <w:pPr>
              <w:overflowPunct/>
              <w:spacing w:before="120"/>
              <w:ind w:left="381"/>
              <w:jc w:val="left"/>
              <w:rPr>
                <w:rFonts w:hAnsi="標楷體" w:cs="新細明體"/>
                <w:kern w:val="0"/>
                <w:sz w:val="26"/>
                <w:szCs w:val="26"/>
              </w:rPr>
            </w:pPr>
            <w:r w:rsidRPr="00A363AB">
              <w:rPr>
                <w:rFonts w:hAnsi="標楷體" w:cs="新細明體"/>
                <w:kern w:val="0"/>
                <w:sz w:val="26"/>
                <w:szCs w:val="26"/>
              </w:rPr>
              <w:t>普通檔案</w:t>
            </w:r>
          </w:p>
        </w:tc>
        <w:tc>
          <w:tcPr>
            <w:tcW w:w="1984" w:type="dxa"/>
            <w:gridSpan w:val="2"/>
            <w:tcBorders>
              <w:right w:val="single" w:sz="8" w:space="0" w:color="000000"/>
            </w:tcBorders>
          </w:tcPr>
          <w:p w:rsidR="00AA2FFC" w:rsidRPr="00A363AB" w:rsidRDefault="00AA2FFC" w:rsidP="00AA2FFC">
            <w:pPr>
              <w:overflowPunct/>
              <w:spacing w:before="129"/>
              <w:ind w:left="338"/>
              <w:jc w:val="left"/>
              <w:rPr>
                <w:rFonts w:hAnsi="標楷體" w:cs="新細明體"/>
                <w:kern w:val="0"/>
                <w:sz w:val="26"/>
                <w:szCs w:val="26"/>
              </w:rPr>
            </w:pPr>
            <w:r w:rsidRPr="00A363AB">
              <w:rPr>
                <w:rFonts w:hAnsi="標楷體" w:cs="新細明體"/>
                <w:kern w:val="0"/>
                <w:sz w:val="26"/>
                <w:szCs w:val="26"/>
              </w:rPr>
              <w:t>機密檔</w:t>
            </w:r>
            <w:r w:rsidR="00640615" w:rsidRPr="00A363AB">
              <w:rPr>
                <w:rFonts w:hAnsi="標楷體" w:cs="新細明體" w:hint="eastAsia"/>
                <w:kern w:val="0"/>
                <w:sz w:val="26"/>
                <w:szCs w:val="26"/>
                <w:lang w:eastAsia="zh-TW"/>
              </w:rPr>
              <w:t>案</w:t>
            </w:r>
          </w:p>
        </w:tc>
        <w:tc>
          <w:tcPr>
            <w:tcW w:w="992" w:type="dxa"/>
            <w:vMerge w:val="restart"/>
            <w:tcBorders>
              <w:left w:val="single" w:sz="8" w:space="0" w:color="000000"/>
            </w:tcBorders>
          </w:tcPr>
          <w:p w:rsidR="00AA2FFC" w:rsidRPr="00A363AB" w:rsidRDefault="00AA2FFC" w:rsidP="00AA2FFC">
            <w:pPr>
              <w:tabs>
                <w:tab w:val="left" w:pos="539"/>
              </w:tabs>
              <w:overflowPunct/>
              <w:spacing w:before="120"/>
              <w:ind w:left="155"/>
              <w:jc w:val="left"/>
              <w:rPr>
                <w:rFonts w:hAnsi="標楷體" w:cs="新細明體"/>
                <w:kern w:val="0"/>
                <w:sz w:val="26"/>
                <w:szCs w:val="26"/>
              </w:rPr>
            </w:pPr>
            <w:r w:rsidRPr="00A363AB">
              <w:rPr>
                <w:rFonts w:hAnsi="標楷體" w:cs="新細明體"/>
                <w:kern w:val="0"/>
                <w:sz w:val="26"/>
                <w:szCs w:val="26"/>
              </w:rPr>
              <w:t>合</w:t>
            </w:r>
            <w:r w:rsidRPr="00A363AB">
              <w:rPr>
                <w:rFonts w:hAnsi="標楷體" w:cs="新細明體"/>
                <w:kern w:val="0"/>
                <w:sz w:val="26"/>
                <w:szCs w:val="26"/>
              </w:rPr>
              <w:tab/>
              <w:t>計</w:t>
            </w:r>
          </w:p>
        </w:tc>
        <w:tc>
          <w:tcPr>
            <w:tcW w:w="1560" w:type="dxa"/>
            <w:vMerge w:val="restart"/>
          </w:tcPr>
          <w:p w:rsidR="00AA2FFC" w:rsidRPr="00A363AB" w:rsidRDefault="00AA2FFC" w:rsidP="00B66755">
            <w:pPr>
              <w:tabs>
                <w:tab w:val="left" w:pos="1694"/>
              </w:tabs>
              <w:overflowPunct/>
              <w:spacing w:before="125"/>
              <w:jc w:val="center"/>
              <w:rPr>
                <w:rFonts w:hAnsi="標楷體" w:cs="新細明體"/>
                <w:kern w:val="0"/>
                <w:sz w:val="26"/>
                <w:szCs w:val="26"/>
              </w:rPr>
            </w:pPr>
            <w:r w:rsidRPr="00A363AB">
              <w:rPr>
                <w:rFonts w:hAnsi="標楷體" w:cs="新細明體"/>
                <w:kern w:val="0"/>
                <w:sz w:val="26"/>
                <w:szCs w:val="26"/>
              </w:rPr>
              <w:t>備</w:t>
            </w:r>
            <w:r w:rsidR="00B66755" w:rsidRPr="00A363AB">
              <w:rPr>
                <w:rFonts w:hAnsi="標楷體" w:cs="新細明體" w:hint="eastAsia"/>
                <w:kern w:val="0"/>
                <w:sz w:val="26"/>
                <w:szCs w:val="26"/>
                <w:lang w:eastAsia="zh-TW"/>
              </w:rPr>
              <w:t xml:space="preserve"> </w:t>
            </w:r>
            <w:r w:rsidRPr="00A363AB">
              <w:rPr>
                <w:rFonts w:hAnsi="標楷體" w:cs="新細明體"/>
                <w:kern w:val="0"/>
                <w:sz w:val="26"/>
                <w:szCs w:val="26"/>
              </w:rPr>
              <w:t>註</w:t>
            </w:r>
          </w:p>
          <w:p w:rsidR="00E43B2F" w:rsidRPr="00A363AB" w:rsidRDefault="00E43B2F" w:rsidP="00B66755">
            <w:pPr>
              <w:tabs>
                <w:tab w:val="left" w:pos="1694"/>
              </w:tabs>
              <w:overflowPunct/>
              <w:spacing w:before="125"/>
              <w:jc w:val="center"/>
              <w:rPr>
                <w:rFonts w:hAnsi="標楷體" w:cs="新細明體"/>
                <w:kern w:val="0"/>
                <w:sz w:val="26"/>
                <w:szCs w:val="26"/>
              </w:rPr>
            </w:pPr>
            <w:r w:rsidRPr="00A363AB">
              <w:rPr>
                <w:rFonts w:hAnsi="標楷體" w:cs="新細明體" w:hint="eastAsia"/>
                <w:kern w:val="0"/>
                <w:sz w:val="26"/>
                <w:szCs w:val="26"/>
                <w:lang w:eastAsia="zh-TW"/>
              </w:rPr>
              <w:t>單位：案</w:t>
            </w:r>
          </w:p>
        </w:tc>
      </w:tr>
      <w:tr w:rsidR="00A363AB" w:rsidRPr="00A363AB" w:rsidTr="00CE08E9">
        <w:trPr>
          <w:trHeight w:val="436"/>
        </w:trPr>
        <w:tc>
          <w:tcPr>
            <w:tcW w:w="1165" w:type="dxa"/>
            <w:vMerge/>
            <w:tcBorders>
              <w:top w:val="nil"/>
              <w:left w:val="single" w:sz="8" w:space="0" w:color="000000"/>
            </w:tcBorders>
          </w:tcPr>
          <w:p w:rsidR="00AA2FFC" w:rsidRPr="00A363AB" w:rsidRDefault="00AA2FFC" w:rsidP="00AA2FFC">
            <w:pPr>
              <w:overflowPunct/>
              <w:jc w:val="left"/>
              <w:rPr>
                <w:rFonts w:hAnsi="標楷體" w:cs="新細明體"/>
                <w:kern w:val="0"/>
                <w:sz w:val="26"/>
                <w:szCs w:val="26"/>
              </w:rPr>
            </w:pPr>
          </w:p>
        </w:tc>
        <w:tc>
          <w:tcPr>
            <w:tcW w:w="1671" w:type="dxa"/>
            <w:vMerge/>
            <w:tcBorders>
              <w:top w:val="nil"/>
            </w:tcBorders>
          </w:tcPr>
          <w:p w:rsidR="00AA2FFC" w:rsidRPr="00A363AB" w:rsidRDefault="00AA2FFC" w:rsidP="00AA2FFC">
            <w:pPr>
              <w:overflowPunct/>
              <w:jc w:val="left"/>
              <w:rPr>
                <w:rFonts w:hAnsi="標楷體" w:cs="新細明體"/>
                <w:kern w:val="0"/>
                <w:sz w:val="26"/>
                <w:szCs w:val="26"/>
              </w:rPr>
            </w:pPr>
          </w:p>
        </w:tc>
        <w:tc>
          <w:tcPr>
            <w:tcW w:w="1134" w:type="dxa"/>
          </w:tcPr>
          <w:p w:rsidR="00AA2FFC" w:rsidRPr="00A363AB" w:rsidRDefault="00AA2FFC" w:rsidP="00AA2FFC">
            <w:pPr>
              <w:overflowPunct/>
              <w:spacing w:before="124"/>
              <w:ind w:left="180"/>
              <w:jc w:val="left"/>
              <w:rPr>
                <w:rFonts w:hAnsi="標楷體" w:cs="新細明體"/>
                <w:kern w:val="0"/>
                <w:sz w:val="26"/>
                <w:szCs w:val="26"/>
              </w:rPr>
            </w:pPr>
            <w:r w:rsidRPr="00A363AB">
              <w:rPr>
                <w:rFonts w:hAnsi="標楷體" w:cs="新細明體"/>
                <w:kern w:val="0"/>
                <w:sz w:val="26"/>
                <w:szCs w:val="26"/>
              </w:rPr>
              <w:t>數量</w:t>
            </w:r>
          </w:p>
        </w:tc>
        <w:tc>
          <w:tcPr>
            <w:tcW w:w="1134" w:type="dxa"/>
          </w:tcPr>
          <w:p w:rsidR="00AA2FFC" w:rsidRPr="00A363AB" w:rsidRDefault="00AA2FFC" w:rsidP="00AA2FFC">
            <w:pPr>
              <w:overflowPunct/>
              <w:spacing w:before="115"/>
              <w:ind w:right="59"/>
              <w:jc w:val="right"/>
              <w:rPr>
                <w:rFonts w:hAnsi="標楷體" w:cs="新細明體"/>
                <w:kern w:val="0"/>
                <w:sz w:val="26"/>
                <w:szCs w:val="26"/>
              </w:rPr>
            </w:pPr>
            <w:r w:rsidRPr="00A363AB">
              <w:rPr>
                <w:rFonts w:hAnsi="標楷體" w:cs="新細明體"/>
                <w:kern w:val="0"/>
                <w:sz w:val="26"/>
                <w:szCs w:val="26"/>
              </w:rPr>
              <w:t>百分比</w:t>
            </w:r>
          </w:p>
        </w:tc>
        <w:tc>
          <w:tcPr>
            <w:tcW w:w="992" w:type="dxa"/>
          </w:tcPr>
          <w:p w:rsidR="00AA2FFC" w:rsidRPr="00A363AB" w:rsidRDefault="00AA2FFC" w:rsidP="00AA2FFC">
            <w:pPr>
              <w:overflowPunct/>
              <w:spacing w:before="129"/>
              <w:ind w:left="156"/>
              <w:jc w:val="left"/>
              <w:rPr>
                <w:rFonts w:hAnsi="標楷體" w:cs="新細明體"/>
                <w:kern w:val="0"/>
                <w:sz w:val="26"/>
                <w:szCs w:val="26"/>
              </w:rPr>
            </w:pPr>
            <w:r w:rsidRPr="00A363AB">
              <w:rPr>
                <w:rFonts w:hAnsi="標楷體" w:cs="新細明體"/>
                <w:kern w:val="0"/>
                <w:sz w:val="26"/>
                <w:szCs w:val="26"/>
              </w:rPr>
              <w:t>數量</w:t>
            </w:r>
          </w:p>
        </w:tc>
        <w:tc>
          <w:tcPr>
            <w:tcW w:w="992" w:type="dxa"/>
            <w:tcBorders>
              <w:right w:val="single" w:sz="8" w:space="0" w:color="000000"/>
            </w:tcBorders>
          </w:tcPr>
          <w:p w:rsidR="00AA2FFC" w:rsidRPr="00A363AB" w:rsidRDefault="00AA2FFC" w:rsidP="00AA2FFC">
            <w:pPr>
              <w:overflowPunct/>
              <w:spacing w:before="120"/>
              <w:ind w:left="94"/>
              <w:jc w:val="left"/>
              <w:rPr>
                <w:rFonts w:hAnsi="標楷體" w:cs="新細明體"/>
                <w:kern w:val="0"/>
                <w:sz w:val="26"/>
                <w:szCs w:val="26"/>
              </w:rPr>
            </w:pPr>
            <w:r w:rsidRPr="00A363AB">
              <w:rPr>
                <w:rFonts w:hAnsi="標楷體" w:cs="新細明體"/>
                <w:kern w:val="0"/>
                <w:sz w:val="26"/>
                <w:szCs w:val="26"/>
              </w:rPr>
              <w:t>百分比</w:t>
            </w:r>
          </w:p>
        </w:tc>
        <w:tc>
          <w:tcPr>
            <w:tcW w:w="992" w:type="dxa"/>
            <w:vMerge/>
            <w:tcBorders>
              <w:top w:val="nil"/>
              <w:left w:val="single" w:sz="8" w:space="0" w:color="000000"/>
            </w:tcBorders>
          </w:tcPr>
          <w:p w:rsidR="00AA2FFC" w:rsidRPr="00A363AB" w:rsidRDefault="00AA2FFC" w:rsidP="00AA2FFC">
            <w:pPr>
              <w:overflowPunct/>
              <w:jc w:val="left"/>
              <w:rPr>
                <w:rFonts w:hAnsi="標楷體" w:cs="新細明體"/>
                <w:kern w:val="0"/>
                <w:sz w:val="26"/>
                <w:szCs w:val="26"/>
              </w:rPr>
            </w:pPr>
          </w:p>
        </w:tc>
        <w:tc>
          <w:tcPr>
            <w:tcW w:w="1560" w:type="dxa"/>
            <w:vMerge/>
            <w:tcBorders>
              <w:top w:val="nil"/>
            </w:tcBorders>
          </w:tcPr>
          <w:p w:rsidR="00AA2FFC" w:rsidRPr="00A363AB" w:rsidRDefault="00AA2FFC" w:rsidP="00AA2FFC">
            <w:pPr>
              <w:overflowPunct/>
              <w:jc w:val="left"/>
              <w:rPr>
                <w:rFonts w:hAnsi="標楷體" w:cs="新細明體"/>
                <w:kern w:val="0"/>
                <w:sz w:val="26"/>
                <w:szCs w:val="26"/>
              </w:rPr>
            </w:pPr>
          </w:p>
        </w:tc>
      </w:tr>
      <w:tr w:rsidR="00A363AB" w:rsidRPr="00A363AB" w:rsidTr="00CE08E9">
        <w:trPr>
          <w:trHeight w:val="541"/>
        </w:trPr>
        <w:tc>
          <w:tcPr>
            <w:tcW w:w="1165" w:type="dxa"/>
            <w:vMerge w:val="restart"/>
            <w:tcBorders>
              <w:left w:val="single" w:sz="8" w:space="0" w:color="000000"/>
            </w:tcBorders>
          </w:tcPr>
          <w:p w:rsidR="00AA2FFC" w:rsidRPr="00A363AB" w:rsidRDefault="00AA2FFC" w:rsidP="00AA2FFC">
            <w:pPr>
              <w:overflowPunct/>
              <w:ind w:left="52"/>
              <w:jc w:val="left"/>
              <w:rPr>
                <w:rFonts w:hAnsi="標楷體" w:cs="新細明體"/>
                <w:kern w:val="0"/>
                <w:sz w:val="26"/>
                <w:szCs w:val="26"/>
              </w:rPr>
            </w:pPr>
            <w:r w:rsidRPr="00A363AB">
              <w:rPr>
                <w:rFonts w:hAnsi="標楷體" w:cs="新細明體"/>
                <w:kern w:val="0"/>
                <w:sz w:val="26"/>
                <w:szCs w:val="26"/>
              </w:rPr>
              <w:t>第1-5度</w:t>
            </w:r>
          </w:p>
        </w:tc>
        <w:tc>
          <w:tcPr>
            <w:tcW w:w="1671" w:type="dxa"/>
          </w:tcPr>
          <w:p w:rsidR="00AA2FFC" w:rsidRPr="00A363AB" w:rsidRDefault="00AA2FFC" w:rsidP="00AA2FFC">
            <w:pPr>
              <w:overflowPunct/>
              <w:spacing w:before="163"/>
              <w:ind w:left="30"/>
              <w:jc w:val="left"/>
              <w:rPr>
                <w:rFonts w:hAnsi="標楷體" w:cs="新細明體"/>
                <w:kern w:val="0"/>
                <w:sz w:val="26"/>
                <w:szCs w:val="26"/>
              </w:rPr>
            </w:pPr>
            <w:r w:rsidRPr="00A363AB">
              <w:rPr>
                <w:rFonts w:hAnsi="標楷體" w:cs="新細明體"/>
                <w:kern w:val="0"/>
                <w:sz w:val="26"/>
                <w:szCs w:val="26"/>
              </w:rPr>
              <w:t>91年</w:t>
            </w:r>
          </w:p>
        </w:tc>
        <w:tc>
          <w:tcPr>
            <w:tcW w:w="1134" w:type="dxa"/>
          </w:tcPr>
          <w:p w:rsidR="00AA2FFC" w:rsidRPr="00A363AB" w:rsidRDefault="00AA2FFC" w:rsidP="00AA2FFC">
            <w:pPr>
              <w:overflowPunct/>
              <w:spacing w:before="163"/>
              <w:ind w:right="-15"/>
              <w:jc w:val="right"/>
              <w:rPr>
                <w:rFonts w:hAnsi="標楷體" w:cs="新細明體"/>
                <w:kern w:val="0"/>
                <w:sz w:val="26"/>
                <w:szCs w:val="26"/>
              </w:rPr>
            </w:pPr>
            <w:r w:rsidRPr="00A363AB">
              <w:rPr>
                <w:rFonts w:hAnsi="標楷體" w:cs="新細明體"/>
                <w:kern w:val="0"/>
                <w:sz w:val="26"/>
                <w:szCs w:val="26"/>
              </w:rPr>
              <w:t xml:space="preserve">294 </w:t>
            </w:r>
          </w:p>
        </w:tc>
        <w:tc>
          <w:tcPr>
            <w:tcW w:w="1134" w:type="dxa"/>
          </w:tcPr>
          <w:p w:rsidR="00AA2FFC" w:rsidRPr="00A363AB" w:rsidRDefault="00AA2FFC" w:rsidP="00AA2FFC">
            <w:pPr>
              <w:overflowPunct/>
              <w:spacing w:before="168"/>
              <w:ind w:right="-15"/>
              <w:jc w:val="right"/>
              <w:rPr>
                <w:rFonts w:hAnsi="標楷體" w:cs="新細明體"/>
                <w:kern w:val="0"/>
                <w:sz w:val="26"/>
                <w:szCs w:val="26"/>
              </w:rPr>
            </w:pPr>
            <w:r w:rsidRPr="00A363AB">
              <w:rPr>
                <w:rFonts w:hAnsi="標楷體" w:cs="新細明體"/>
                <w:w w:val="95"/>
                <w:kern w:val="0"/>
                <w:sz w:val="26"/>
                <w:szCs w:val="26"/>
              </w:rPr>
              <w:t>100.0%</w:t>
            </w:r>
            <w:r w:rsidRPr="00A363AB">
              <w:rPr>
                <w:rFonts w:hAnsi="標楷體" w:cs="新細明體"/>
                <w:kern w:val="0"/>
                <w:sz w:val="26"/>
                <w:szCs w:val="26"/>
              </w:rPr>
              <w:t xml:space="preserve"> </w:t>
            </w:r>
          </w:p>
        </w:tc>
        <w:tc>
          <w:tcPr>
            <w:tcW w:w="992" w:type="dxa"/>
          </w:tcPr>
          <w:p w:rsidR="00AA2FFC" w:rsidRPr="00A363AB" w:rsidRDefault="00AA2FFC" w:rsidP="00AA2FFC">
            <w:pPr>
              <w:overflowPunct/>
              <w:spacing w:before="168"/>
              <w:ind w:right="14"/>
              <w:jc w:val="right"/>
              <w:rPr>
                <w:rFonts w:hAnsi="標楷體" w:cs="新細明體"/>
                <w:kern w:val="0"/>
                <w:sz w:val="26"/>
                <w:szCs w:val="26"/>
              </w:rPr>
            </w:pPr>
            <w:r w:rsidRPr="00A363AB">
              <w:rPr>
                <w:rFonts w:hAnsi="標楷體" w:cs="新細明體"/>
                <w:kern w:val="0"/>
                <w:sz w:val="26"/>
                <w:szCs w:val="26"/>
              </w:rPr>
              <w:t>0</w:t>
            </w:r>
          </w:p>
        </w:tc>
        <w:tc>
          <w:tcPr>
            <w:tcW w:w="992" w:type="dxa"/>
            <w:tcBorders>
              <w:right w:val="single" w:sz="8" w:space="0" w:color="000000"/>
            </w:tcBorders>
          </w:tcPr>
          <w:p w:rsidR="00AA2FFC" w:rsidRPr="00A363AB" w:rsidRDefault="00640615" w:rsidP="00640615">
            <w:pPr>
              <w:overflowPunct/>
              <w:spacing w:before="168"/>
              <w:ind w:right="-15"/>
              <w:jc w:val="right"/>
              <w:rPr>
                <w:rFonts w:hAnsi="標楷體" w:cs="新細明體"/>
                <w:w w:val="95"/>
                <w:kern w:val="0"/>
                <w:sz w:val="26"/>
                <w:szCs w:val="26"/>
              </w:rPr>
            </w:pPr>
            <w:r w:rsidRPr="00A363AB">
              <w:rPr>
                <w:rFonts w:hAnsi="標楷體" w:cs="新細明體"/>
                <w:w w:val="95"/>
                <w:kern w:val="0"/>
                <w:sz w:val="26"/>
                <w:szCs w:val="26"/>
              </w:rPr>
              <w:t xml:space="preserve">  </w:t>
            </w:r>
            <w:r w:rsidR="00AA2FFC" w:rsidRPr="00A363AB">
              <w:rPr>
                <w:rFonts w:hAnsi="標楷體" w:cs="新細明體"/>
                <w:w w:val="95"/>
                <w:kern w:val="0"/>
                <w:sz w:val="26"/>
                <w:szCs w:val="26"/>
              </w:rPr>
              <w:t>0.0%</w:t>
            </w:r>
          </w:p>
        </w:tc>
        <w:tc>
          <w:tcPr>
            <w:tcW w:w="992" w:type="dxa"/>
            <w:tcBorders>
              <w:left w:val="single" w:sz="8" w:space="0" w:color="000000"/>
            </w:tcBorders>
          </w:tcPr>
          <w:p w:rsidR="00AA2FFC" w:rsidRPr="00A363AB" w:rsidRDefault="00AA2FFC" w:rsidP="00AA2FFC">
            <w:pPr>
              <w:overflowPunct/>
              <w:spacing w:before="163"/>
              <w:ind w:right="1"/>
              <w:jc w:val="right"/>
              <w:rPr>
                <w:rFonts w:hAnsi="標楷體" w:cs="新細明體"/>
                <w:kern w:val="0"/>
                <w:sz w:val="26"/>
                <w:szCs w:val="26"/>
              </w:rPr>
            </w:pPr>
            <w:r w:rsidRPr="00A363AB">
              <w:rPr>
                <w:rFonts w:hAnsi="標楷體" w:cs="新細明體"/>
                <w:kern w:val="0"/>
                <w:sz w:val="26"/>
                <w:szCs w:val="26"/>
              </w:rPr>
              <w:t xml:space="preserve">294 </w:t>
            </w:r>
          </w:p>
        </w:tc>
        <w:tc>
          <w:tcPr>
            <w:tcW w:w="1560" w:type="dxa"/>
          </w:tcPr>
          <w:p w:rsidR="00AA2FFC" w:rsidRPr="00A363AB" w:rsidRDefault="00AA2FFC" w:rsidP="00AA2FFC">
            <w:pPr>
              <w:overflowPunct/>
              <w:spacing w:before="168"/>
              <w:ind w:left="43"/>
              <w:jc w:val="left"/>
              <w:rPr>
                <w:rFonts w:hAnsi="標楷體" w:cs="新細明體"/>
                <w:kern w:val="0"/>
                <w:sz w:val="26"/>
                <w:szCs w:val="26"/>
              </w:rPr>
            </w:pPr>
            <w:r w:rsidRPr="00A363AB">
              <w:rPr>
                <w:rFonts w:hAnsi="標楷體" w:cs="新細明體"/>
                <w:kern w:val="0"/>
                <w:sz w:val="26"/>
                <w:szCs w:val="26"/>
              </w:rPr>
              <w:t>非政治檔</w:t>
            </w:r>
            <w:r w:rsidR="0045415C" w:rsidRPr="00A363AB">
              <w:rPr>
                <w:rFonts w:hAnsi="標楷體" w:cs="新細明體" w:hint="eastAsia"/>
                <w:kern w:val="0"/>
                <w:sz w:val="26"/>
                <w:szCs w:val="26"/>
                <w:lang w:eastAsia="zh-TW"/>
              </w:rPr>
              <w:t>案</w:t>
            </w:r>
          </w:p>
        </w:tc>
      </w:tr>
      <w:tr w:rsidR="00A363AB" w:rsidRPr="00A363AB" w:rsidTr="00CE08E9">
        <w:trPr>
          <w:trHeight w:val="546"/>
        </w:trPr>
        <w:tc>
          <w:tcPr>
            <w:tcW w:w="1165" w:type="dxa"/>
            <w:vMerge/>
            <w:tcBorders>
              <w:top w:val="nil"/>
              <w:left w:val="single" w:sz="8" w:space="0" w:color="000000"/>
            </w:tcBorders>
          </w:tcPr>
          <w:p w:rsidR="00AA2FFC" w:rsidRPr="00A363AB" w:rsidRDefault="00AA2FFC" w:rsidP="00AA2FFC">
            <w:pPr>
              <w:overflowPunct/>
              <w:jc w:val="left"/>
              <w:rPr>
                <w:rFonts w:hAnsi="標楷體" w:cs="新細明體"/>
                <w:kern w:val="0"/>
                <w:sz w:val="26"/>
                <w:szCs w:val="26"/>
              </w:rPr>
            </w:pPr>
          </w:p>
        </w:tc>
        <w:tc>
          <w:tcPr>
            <w:tcW w:w="1671" w:type="dxa"/>
          </w:tcPr>
          <w:p w:rsidR="00AA2FFC" w:rsidRPr="00A363AB" w:rsidRDefault="00AA2FFC" w:rsidP="00AA2FFC">
            <w:pPr>
              <w:overflowPunct/>
              <w:spacing w:before="168"/>
              <w:ind w:left="35"/>
              <w:jc w:val="left"/>
              <w:rPr>
                <w:rFonts w:hAnsi="標楷體" w:cs="新細明體"/>
                <w:kern w:val="0"/>
                <w:sz w:val="26"/>
                <w:szCs w:val="26"/>
              </w:rPr>
            </w:pPr>
            <w:r w:rsidRPr="00A363AB">
              <w:rPr>
                <w:rFonts w:hAnsi="標楷體" w:cs="新細明體"/>
                <w:kern w:val="0"/>
                <w:sz w:val="26"/>
                <w:szCs w:val="26"/>
              </w:rPr>
              <w:t>98年</w:t>
            </w:r>
          </w:p>
        </w:tc>
        <w:tc>
          <w:tcPr>
            <w:tcW w:w="1134" w:type="dxa"/>
          </w:tcPr>
          <w:p w:rsidR="00AA2FFC" w:rsidRPr="00A363AB" w:rsidRDefault="00AA2FFC" w:rsidP="00AA2FFC">
            <w:pPr>
              <w:overflowPunct/>
              <w:spacing w:before="177"/>
              <w:ind w:right="11"/>
              <w:jc w:val="right"/>
              <w:rPr>
                <w:rFonts w:hAnsi="標楷體" w:cs="新細明體"/>
                <w:kern w:val="0"/>
                <w:sz w:val="26"/>
                <w:szCs w:val="26"/>
              </w:rPr>
            </w:pPr>
            <w:r w:rsidRPr="00A363AB">
              <w:rPr>
                <w:rFonts w:hAnsi="標楷體" w:cs="新細明體"/>
                <w:kern w:val="0"/>
                <w:sz w:val="26"/>
                <w:szCs w:val="26"/>
              </w:rPr>
              <w:t>1,243</w:t>
            </w:r>
          </w:p>
        </w:tc>
        <w:tc>
          <w:tcPr>
            <w:tcW w:w="1134" w:type="dxa"/>
          </w:tcPr>
          <w:p w:rsidR="00AA2FFC" w:rsidRPr="00A363AB" w:rsidRDefault="00AA2FFC" w:rsidP="00AA2FFC">
            <w:pPr>
              <w:overflowPunct/>
              <w:spacing w:before="173"/>
              <w:ind w:right="-15"/>
              <w:jc w:val="right"/>
              <w:rPr>
                <w:rFonts w:hAnsi="標楷體" w:cs="新細明體"/>
                <w:kern w:val="0"/>
                <w:sz w:val="26"/>
                <w:szCs w:val="26"/>
              </w:rPr>
            </w:pPr>
            <w:r w:rsidRPr="00A363AB">
              <w:rPr>
                <w:rFonts w:hAnsi="標楷體" w:cs="新細明體"/>
                <w:w w:val="95"/>
                <w:kern w:val="0"/>
                <w:sz w:val="26"/>
                <w:szCs w:val="26"/>
              </w:rPr>
              <w:t>100.0%</w:t>
            </w:r>
            <w:r w:rsidRPr="00A363AB">
              <w:rPr>
                <w:rFonts w:hAnsi="標楷體" w:cs="新細明體"/>
                <w:kern w:val="0"/>
                <w:sz w:val="26"/>
                <w:szCs w:val="26"/>
              </w:rPr>
              <w:t xml:space="preserve"> </w:t>
            </w:r>
          </w:p>
        </w:tc>
        <w:tc>
          <w:tcPr>
            <w:tcW w:w="992" w:type="dxa"/>
          </w:tcPr>
          <w:p w:rsidR="00AA2FFC" w:rsidRPr="00A363AB" w:rsidRDefault="00AA2FFC" w:rsidP="00AA2FFC">
            <w:pPr>
              <w:overflowPunct/>
              <w:spacing w:before="173"/>
              <w:ind w:right="11"/>
              <w:jc w:val="right"/>
              <w:rPr>
                <w:rFonts w:hAnsi="標楷體" w:cs="新細明體"/>
                <w:kern w:val="0"/>
                <w:sz w:val="26"/>
                <w:szCs w:val="26"/>
              </w:rPr>
            </w:pPr>
            <w:r w:rsidRPr="00A363AB">
              <w:rPr>
                <w:rFonts w:hAnsi="標楷體" w:cs="新細明體"/>
                <w:kern w:val="0"/>
                <w:sz w:val="26"/>
                <w:szCs w:val="26"/>
              </w:rPr>
              <w:t>0</w:t>
            </w:r>
          </w:p>
        </w:tc>
        <w:tc>
          <w:tcPr>
            <w:tcW w:w="992" w:type="dxa"/>
            <w:tcBorders>
              <w:right w:val="single" w:sz="8" w:space="0" w:color="000000"/>
            </w:tcBorders>
          </w:tcPr>
          <w:p w:rsidR="00AA2FFC" w:rsidRPr="00A363AB" w:rsidRDefault="00AA2FFC" w:rsidP="007F2A94">
            <w:pPr>
              <w:overflowPunct/>
              <w:spacing w:before="168"/>
              <w:ind w:right="-15"/>
              <w:jc w:val="right"/>
              <w:rPr>
                <w:rFonts w:hAnsi="標楷體" w:cs="新細明體"/>
                <w:w w:val="95"/>
                <w:kern w:val="0"/>
                <w:sz w:val="26"/>
                <w:szCs w:val="26"/>
              </w:rPr>
            </w:pPr>
            <w:r w:rsidRPr="00A363AB">
              <w:rPr>
                <w:rFonts w:hAnsi="標楷體" w:cs="新細明體"/>
                <w:w w:val="95"/>
                <w:kern w:val="0"/>
                <w:sz w:val="26"/>
                <w:szCs w:val="26"/>
              </w:rPr>
              <w:t>0</w:t>
            </w:r>
            <w:r w:rsidR="00640615" w:rsidRPr="00A363AB">
              <w:rPr>
                <w:rFonts w:hAnsi="標楷體" w:cs="新細明體"/>
                <w:w w:val="95"/>
                <w:kern w:val="0"/>
                <w:sz w:val="26"/>
                <w:szCs w:val="26"/>
              </w:rPr>
              <w:t>.</w:t>
            </w:r>
            <w:r w:rsidRPr="00A363AB">
              <w:rPr>
                <w:rFonts w:hAnsi="標楷體" w:cs="新細明體"/>
                <w:w w:val="95"/>
                <w:kern w:val="0"/>
                <w:sz w:val="26"/>
                <w:szCs w:val="26"/>
              </w:rPr>
              <w:t>0%</w:t>
            </w:r>
          </w:p>
        </w:tc>
        <w:tc>
          <w:tcPr>
            <w:tcW w:w="992" w:type="dxa"/>
            <w:tcBorders>
              <w:left w:val="single" w:sz="8" w:space="0" w:color="000000"/>
            </w:tcBorders>
          </w:tcPr>
          <w:p w:rsidR="00AA2FFC" w:rsidRPr="00A363AB" w:rsidRDefault="0045415C" w:rsidP="00640615">
            <w:pPr>
              <w:overflowPunct/>
              <w:spacing w:before="163"/>
              <w:ind w:right="1"/>
              <w:jc w:val="right"/>
              <w:rPr>
                <w:rFonts w:hAnsi="標楷體" w:cs="新細明體"/>
                <w:kern w:val="0"/>
                <w:sz w:val="26"/>
                <w:szCs w:val="26"/>
              </w:rPr>
            </w:pPr>
            <w:r w:rsidRPr="00A363AB">
              <w:rPr>
                <w:rFonts w:hAnsi="標楷體" w:cs="新細明體"/>
                <w:kern w:val="0"/>
                <w:sz w:val="26"/>
                <w:szCs w:val="26"/>
              </w:rPr>
              <w:t>1,243</w:t>
            </w:r>
          </w:p>
        </w:tc>
        <w:tc>
          <w:tcPr>
            <w:tcW w:w="1560" w:type="dxa"/>
          </w:tcPr>
          <w:p w:rsidR="00AA2FFC" w:rsidRPr="00A363AB" w:rsidRDefault="00AA2FFC" w:rsidP="00AA2FFC">
            <w:pPr>
              <w:overflowPunct/>
              <w:ind w:left="43"/>
              <w:jc w:val="left"/>
              <w:rPr>
                <w:rFonts w:hAnsi="標楷體" w:cs="新細明體"/>
                <w:kern w:val="0"/>
                <w:sz w:val="26"/>
                <w:szCs w:val="26"/>
              </w:rPr>
            </w:pPr>
            <w:r w:rsidRPr="00A363AB">
              <w:rPr>
                <w:rFonts w:hAnsi="標楷體" w:cs="新細明體"/>
                <w:kern w:val="0"/>
                <w:sz w:val="26"/>
                <w:szCs w:val="26"/>
              </w:rPr>
              <w:t>政治檔案</w:t>
            </w:r>
          </w:p>
        </w:tc>
      </w:tr>
      <w:tr w:rsidR="00A363AB" w:rsidRPr="00A363AB" w:rsidTr="00CE08E9">
        <w:trPr>
          <w:trHeight w:val="541"/>
        </w:trPr>
        <w:tc>
          <w:tcPr>
            <w:tcW w:w="1165" w:type="dxa"/>
            <w:vMerge/>
            <w:tcBorders>
              <w:top w:val="nil"/>
              <w:left w:val="single" w:sz="8" w:space="0" w:color="000000"/>
            </w:tcBorders>
          </w:tcPr>
          <w:p w:rsidR="00AA2FFC" w:rsidRPr="00A363AB" w:rsidRDefault="00AA2FFC" w:rsidP="00AA2FFC">
            <w:pPr>
              <w:overflowPunct/>
              <w:jc w:val="left"/>
              <w:rPr>
                <w:rFonts w:hAnsi="標楷體" w:cs="新細明體"/>
                <w:kern w:val="0"/>
                <w:sz w:val="26"/>
                <w:szCs w:val="26"/>
              </w:rPr>
            </w:pPr>
          </w:p>
        </w:tc>
        <w:tc>
          <w:tcPr>
            <w:tcW w:w="1671" w:type="dxa"/>
          </w:tcPr>
          <w:p w:rsidR="00AA2FFC" w:rsidRPr="00A363AB" w:rsidRDefault="0045415C" w:rsidP="00AA2FFC">
            <w:pPr>
              <w:overflowPunct/>
              <w:spacing w:before="168"/>
              <w:ind w:left="35"/>
              <w:jc w:val="left"/>
              <w:rPr>
                <w:rFonts w:hAnsi="標楷體" w:cs="新細明體"/>
                <w:kern w:val="0"/>
                <w:sz w:val="26"/>
                <w:szCs w:val="26"/>
              </w:rPr>
            </w:pPr>
            <w:r w:rsidRPr="00A363AB">
              <w:rPr>
                <w:rFonts w:hAnsi="標楷體" w:cs="新細明體" w:hint="eastAsia"/>
                <w:kern w:val="0"/>
                <w:sz w:val="26"/>
                <w:szCs w:val="26"/>
                <w:lang w:eastAsia="zh-TW"/>
              </w:rPr>
              <w:t>9</w:t>
            </w:r>
            <w:r w:rsidRPr="00A363AB">
              <w:rPr>
                <w:rFonts w:hAnsi="標楷體" w:cs="新細明體"/>
                <w:kern w:val="0"/>
                <w:sz w:val="26"/>
                <w:szCs w:val="26"/>
                <w:lang w:eastAsia="zh-TW"/>
              </w:rPr>
              <w:t>9</w:t>
            </w:r>
            <w:r w:rsidR="00AA2FFC" w:rsidRPr="00A363AB">
              <w:rPr>
                <w:rFonts w:hAnsi="標楷體" w:cs="新細明體"/>
                <w:kern w:val="0"/>
                <w:sz w:val="26"/>
                <w:szCs w:val="26"/>
              </w:rPr>
              <w:t>年-106年</w:t>
            </w:r>
          </w:p>
        </w:tc>
        <w:tc>
          <w:tcPr>
            <w:tcW w:w="1134" w:type="dxa"/>
          </w:tcPr>
          <w:p w:rsidR="00AA2FFC" w:rsidRPr="00A363AB" w:rsidRDefault="00AA2FFC" w:rsidP="00AA2FFC">
            <w:pPr>
              <w:overflowPunct/>
              <w:spacing w:before="168"/>
              <w:ind w:right="6"/>
              <w:jc w:val="right"/>
              <w:rPr>
                <w:rFonts w:hAnsi="標楷體" w:cs="新細明體"/>
                <w:kern w:val="0"/>
                <w:sz w:val="26"/>
                <w:szCs w:val="26"/>
              </w:rPr>
            </w:pPr>
            <w:r w:rsidRPr="00A363AB">
              <w:rPr>
                <w:rFonts w:hAnsi="標楷體" w:cs="新細明體"/>
                <w:kern w:val="0"/>
                <w:sz w:val="26"/>
                <w:szCs w:val="26"/>
              </w:rPr>
              <w:t xml:space="preserve">670 </w:t>
            </w:r>
          </w:p>
        </w:tc>
        <w:tc>
          <w:tcPr>
            <w:tcW w:w="1134" w:type="dxa"/>
          </w:tcPr>
          <w:p w:rsidR="00AA2FFC" w:rsidRPr="00A363AB" w:rsidRDefault="00AA2FFC" w:rsidP="00AA2FFC">
            <w:pPr>
              <w:overflowPunct/>
              <w:spacing w:before="163"/>
              <w:jc w:val="right"/>
              <w:rPr>
                <w:rFonts w:hAnsi="標楷體" w:cs="新細明體"/>
                <w:kern w:val="0"/>
                <w:sz w:val="26"/>
                <w:szCs w:val="26"/>
              </w:rPr>
            </w:pPr>
            <w:r w:rsidRPr="00A363AB">
              <w:rPr>
                <w:rFonts w:hAnsi="標楷體" w:cs="新細明體"/>
                <w:w w:val="95"/>
                <w:kern w:val="0"/>
                <w:sz w:val="26"/>
                <w:szCs w:val="26"/>
              </w:rPr>
              <w:t>100.0%</w:t>
            </w:r>
          </w:p>
        </w:tc>
        <w:tc>
          <w:tcPr>
            <w:tcW w:w="992" w:type="dxa"/>
          </w:tcPr>
          <w:p w:rsidR="00AA2FFC" w:rsidRPr="00A363AB" w:rsidRDefault="00AA2FFC" w:rsidP="00AA2FFC">
            <w:pPr>
              <w:overflowPunct/>
              <w:spacing w:before="173"/>
              <w:ind w:right="11"/>
              <w:jc w:val="right"/>
              <w:rPr>
                <w:rFonts w:hAnsi="標楷體" w:cs="新細明體"/>
                <w:kern w:val="0"/>
                <w:sz w:val="26"/>
                <w:szCs w:val="26"/>
              </w:rPr>
            </w:pPr>
            <w:r w:rsidRPr="00A363AB">
              <w:rPr>
                <w:rFonts w:hAnsi="標楷體" w:cs="新細明體"/>
                <w:kern w:val="0"/>
                <w:sz w:val="26"/>
                <w:szCs w:val="26"/>
              </w:rPr>
              <w:t>0</w:t>
            </w:r>
          </w:p>
        </w:tc>
        <w:tc>
          <w:tcPr>
            <w:tcW w:w="992" w:type="dxa"/>
            <w:tcBorders>
              <w:right w:val="single" w:sz="8" w:space="0" w:color="000000"/>
            </w:tcBorders>
          </w:tcPr>
          <w:p w:rsidR="00AA2FFC" w:rsidRPr="00A363AB" w:rsidRDefault="00AA2FFC" w:rsidP="007F2A94">
            <w:pPr>
              <w:overflowPunct/>
              <w:spacing w:before="168"/>
              <w:ind w:right="-15"/>
              <w:jc w:val="right"/>
              <w:rPr>
                <w:rFonts w:hAnsi="標楷體" w:cs="新細明體"/>
                <w:w w:val="95"/>
                <w:kern w:val="0"/>
                <w:sz w:val="26"/>
                <w:szCs w:val="26"/>
              </w:rPr>
            </w:pPr>
            <w:r w:rsidRPr="00A363AB">
              <w:rPr>
                <w:rFonts w:hAnsi="標楷體" w:cs="新細明體"/>
                <w:w w:val="95"/>
                <w:kern w:val="0"/>
                <w:sz w:val="26"/>
                <w:szCs w:val="26"/>
              </w:rPr>
              <w:t>0</w:t>
            </w:r>
            <w:r w:rsidR="00640615" w:rsidRPr="00A363AB">
              <w:rPr>
                <w:rFonts w:hAnsi="標楷體" w:cs="新細明體"/>
                <w:w w:val="95"/>
                <w:kern w:val="0"/>
                <w:sz w:val="26"/>
                <w:szCs w:val="26"/>
              </w:rPr>
              <w:t>.</w:t>
            </w:r>
            <w:r w:rsidRPr="00A363AB">
              <w:rPr>
                <w:rFonts w:hAnsi="標楷體" w:cs="新細明體"/>
                <w:w w:val="95"/>
                <w:kern w:val="0"/>
                <w:sz w:val="26"/>
                <w:szCs w:val="26"/>
              </w:rPr>
              <w:t>0%</w:t>
            </w:r>
          </w:p>
        </w:tc>
        <w:tc>
          <w:tcPr>
            <w:tcW w:w="992" w:type="dxa"/>
            <w:tcBorders>
              <w:left w:val="single" w:sz="8" w:space="0" w:color="000000"/>
            </w:tcBorders>
          </w:tcPr>
          <w:p w:rsidR="00AA2FFC" w:rsidRPr="00A363AB" w:rsidRDefault="00AA2FFC" w:rsidP="00AA2FFC">
            <w:pPr>
              <w:overflowPunct/>
              <w:spacing w:before="168"/>
              <w:ind w:right="8"/>
              <w:jc w:val="right"/>
              <w:rPr>
                <w:rFonts w:hAnsi="標楷體" w:cs="新細明體"/>
                <w:kern w:val="0"/>
                <w:sz w:val="26"/>
                <w:szCs w:val="26"/>
              </w:rPr>
            </w:pPr>
            <w:r w:rsidRPr="00A363AB">
              <w:rPr>
                <w:rFonts w:hAnsi="標楷體" w:cs="新細明體"/>
                <w:kern w:val="0"/>
                <w:sz w:val="26"/>
                <w:szCs w:val="26"/>
              </w:rPr>
              <w:t>670</w:t>
            </w:r>
          </w:p>
        </w:tc>
        <w:tc>
          <w:tcPr>
            <w:tcW w:w="1560" w:type="dxa"/>
          </w:tcPr>
          <w:p w:rsidR="00AA2FFC" w:rsidRPr="00A363AB" w:rsidRDefault="00AA2FFC" w:rsidP="00AA2FFC">
            <w:pPr>
              <w:overflowPunct/>
              <w:ind w:left="43"/>
              <w:jc w:val="left"/>
              <w:rPr>
                <w:rFonts w:hAnsi="標楷體" w:cs="新細明體"/>
                <w:kern w:val="0"/>
                <w:sz w:val="26"/>
                <w:szCs w:val="26"/>
                <w:lang w:eastAsia="zh-TW"/>
              </w:rPr>
            </w:pPr>
            <w:r w:rsidRPr="00A363AB">
              <w:rPr>
                <w:rFonts w:hAnsi="標楷體" w:cs="新細明體"/>
                <w:kern w:val="0"/>
                <w:sz w:val="26"/>
                <w:szCs w:val="26"/>
              </w:rPr>
              <w:t>政治檔</w:t>
            </w:r>
            <w:r w:rsidR="0045415C" w:rsidRPr="00A363AB">
              <w:rPr>
                <w:rFonts w:hAnsi="標楷體" w:cs="新細明體" w:hint="eastAsia"/>
                <w:kern w:val="0"/>
                <w:sz w:val="26"/>
                <w:szCs w:val="26"/>
                <w:lang w:eastAsia="zh-TW"/>
              </w:rPr>
              <w:t>案</w:t>
            </w:r>
          </w:p>
        </w:tc>
      </w:tr>
      <w:tr w:rsidR="00A363AB" w:rsidRPr="00A363AB" w:rsidTr="00CE08E9">
        <w:trPr>
          <w:trHeight w:val="546"/>
        </w:trPr>
        <w:tc>
          <w:tcPr>
            <w:tcW w:w="1165" w:type="dxa"/>
            <w:vMerge w:val="restart"/>
            <w:tcBorders>
              <w:left w:val="single" w:sz="8" w:space="0" w:color="000000"/>
            </w:tcBorders>
          </w:tcPr>
          <w:p w:rsidR="00AA2FFC" w:rsidRPr="00A363AB" w:rsidRDefault="00AA2FFC" w:rsidP="00AA2FFC">
            <w:pPr>
              <w:overflowPunct/>
              <w:spacing w:before="1"/>
              <w:ind w:left="52"/>
              <w:jc w:val="left"/>
              <w:rPr>
                <w:rFonts w:hAnsi="標楷體" w:cs="新細明體"/>
                <w:kern w:val="0"/>
                <w:sz w:val="26"/>
                <w:szCs w:val="26"/>
              </w:rPr>
            </w:pPr>
            <w:r w:rsidRPr="00A363AB">
              <w:rPr>
                <w:rFonts w:hAnsi="標楷體" w:cs="新細明體"/>
                <w:kern w:val="0"/>
                <w:sz w:val="26"/>
                <w:szCs w:val="26"/>
              </w:rPr>
              <w:t>第6度</w:t>
            </w:r>
          </w:p>
        </w:tc>
        <w:tc>
          <w:tcPr>
            <w:tcW w:w="1671" w:type="dxa"/>
          </w:tcPr>
          <w:p w:rsidR="00AA2FFC" w:rsidRPr="00A363AB" w:rsidRDefault="00AA2FFC" w:rsidP="00AA2FFC">
            <w:pPr>
              <w:overflowPunct/>
              <w:spacing w:before="172"/>
              <w:ind w:left="45"/>
              <w:jc w:val="left"/>
              <w:rPr>
                <w:rFonts w:hAnsi="標楷體" w:cs="新細明體"/>
                <w:kern w:val="0"/>
                <w:sz w:val="26"/>
                <w:szCs w:val="26"/>
              </w:rPr>
            </w:pPr>
            <w:r w:rsidRPr="00A363AB">
              <w:rPr>
                <w:rFonts w:hAnsi="標楷體" w:cs="新細明體"/>
                <w:kern w:val="0"/>
                <w:sz w:val="26"/>
                <w:szCs w:val="26"/>
              </w:rPr>
              <w:t>107年6-12月</w:t>
            </w:r>
          </w:p>
        </w:tc>
        <w:tc>
          <w:tcPr>
            <w:tcW w:w="1134" w:type="dxa"/>
          </w:tcPr>
          <w:p w:rsidR="00AA2FFC" w:rsidRPr="00A363AB" w:rsidRDefault="00AA2FFC" w:rsidP="00AA2FFC">
            <w:pPr>
              <w:overflowPunct/>
              <w:spacing w:before="172"/>
              <w:ind w:right="11"/>
              <w:jc w:val="right"/>
              <w:rPr>
                <w:rFonts w:hAnsi="標楷體" w:cs="新細明體"/>
                <w:kern w:val="0"/>
                <w:sz w:val="26"/>
                <w:szCs w:val="26"/>
              </w:rPr>
            </w:pPr>
            <w:r w:rsidRPr="00A363AB">
              <w:rPr>
                <w:rFonts w:hAnsi="標楷體" w:cs="新細明體"/>
                <w:kern w:val="0"/>
                <w:sz w:val="26"/>
                <w:szCs w:val="26"/>
              </w:rPr>
              <w:t>8,982</w:t>
            </w:r>
          </w:p>
        </w:tc>
        <w:tc>
          <w:tcPr>
            <w:tcW w:w="1134" w:type="dxa"/>
          </w:tcPr>
          <w:p w:rsidR="00AA2FFC" w:rsidRPr="00A363AB" w:rsidRDefault="00AA2FFC" w:rsidP="00AA2FFC">
            <w:pPr>
              <w:overflowPunct/>
              <w:spacing w:before="168"/>
              <w:jc w:val="right"/>
              <w:rPr>
                <w:rFonts w:hAnsi="標楷體" w:cs="新細明體"/>
                <w:kern w:val="0"/>
                <w:sz w:val="26"/>
                <w:szCs w:val="26"/>
              </w:rPr>
            </w:pPr>
            <w:r w:rsidRPr="00A363AB">
              <w:rPr>
                <w:rFonts w:hAnsi="標楷體" w:cs="新細明體"/>
                <w:w w:val="95"/>
                <w:kern w:val="0"/>
                <w:sz w:val="26"/>
                <w:szCs w:val="26"/>
              </w:rPr>
              <w:t>90.9%</w:t>
            </w:r>
          </w:p>
        </w:tc>
        <w:tc>
          <w:tcPr>
            <w:tcW w:w="992" w:type="dxa"/>
          </w:tcPr>
          <w:p w:rsidR="00AA2FFC" w:rsidRPr="00A363AB" w:rsidRDefault="00AA2FFC" w:rsidP="00AA2FFC">
            <w:pPr>
              <w:overflowPunct/>
              <w:spacing w:before="168"/>
              <w:ind w:right="3"/>
              <w:jc w:val="right"/>
              <w:rPr>
                <w:rFonts w:hAnsi="標楷體" w:cs="新細明體"/>
                <w:kern w:val="0"/>
                <w:sz w:val="26"/>
                <w:szCs w:val="26"/>
              </w:rPr>
            </w:pPr>
            <w:r w:rsidRPr="00A363AB">
              <w:rPr>
                <w:rFonts w:hAnsi="標楷體" w:cs="新細明體"/>
                <w:kern w:val="0"/>
                <w:sz w:val="26"/>
                <w:szCs w:val="26"/>
              </w:rPr>
              <w:t>902</w:t>
            </w:r>
          </w:p>
        </w:tc>
        <w:tc>
          <w:tcPr>
            <w:tcW w:w="992" w:type="dxa"/>
            <w:tcBorders>
              <w:right w:val="single" w:sz="8" w:space="0" w:color="000000"/>
            </w:tcBorders>
          </w:tcPr>
          <w:p w:rsidR="00AA2FFC" w:rsidRPr="00A363AB" w:rsidRDefault="00AA2FFC" w:rsidP="00AA2FFC">
            <w:pPr>
              <w:overflowPunct/>
              <w:spacing w:before="177"/>
              <w:ind w:right="-44"/>
              <w:jc w:val="right"/>
              <w:rPr>
                <w:rFonts w:hAnsi="標楷體" w:cs="新細明體"/>
                <w:kern w:val="0"/>
                <w:sz w:val="26"/>
                <w:szCs w:val="26"/>
              </w:rPr>
            </w:pPr>
            <w:r w:rsidRPr="00A363AB">
              <w:rPr>
                <w:rFonts w:hAnsi="標楷體" w:cs="新細明體"/>
                <w:kern w:val="0"/>
                <w:sz w:val="26"/>
                <w:szCs w:val="26"/>
              </w:rPr>
              <w:t>9</w:t>
            </w:r>
            <w:r w:rsidR="00640615" w:rsidRPr="00A363AB">
              <w:rPr>
                <w:rFonts w:hAnsi="標楷體" w:cs="新細明體"/>
                <w:kern w:val="0"/>
                <w:sz w:val="26"/>
                <w:szCs w:val="26"/>
              </w:rPr>
              <w:t>.</w:t>
            </w:r>
            <w:r w:rsidRPr="00A363AB">
              <w:rPr>
                <w:rFonts w:hAnsi="標楷體" w:cs="新細明體"/>
                <w:kern w:val="0"/>
                <w:sz w:val="26"/>
                <w:szCs w:val="26"/>
              </w:rPr>
              <w:t>1%</w:t>
            </w:r>
          </w:p>
        </w:tc>
        <w:tc>
          <w:tcPr>
            <w:tcW w:w="992" w:type="dxa"/>
            <w:tcBorders>
              <w:left w:val="single" w:sz="8" w:space="0" w:color="000000"/>
            </w:tcBorders>
          </w:tcPr>
          <w:p w:rsidR="00AA2FFC" w:rsidRPr="00A363AB" w:rsidRDefault="00AA2FFC" w:rsidP="00AA2FFC">
            <w:pPr>
              <w:overflowPunct/>
              <w:spacing w:before="172"/>
              <w:ind w:right="-15"/>
              <w:jc w:val="right"/>
              <w:rPr>
                <w:rFonts w:hAnsi="標楷體" w:cs="新細明體"/>
                <w:kern w:val="0"/>
                <w:sz w:val="26"/>
                <w:szCs w:val="26"/>
              </w:rPr>
            </w:pPr>
            <w:r w:rsidRPr="00A363AB">
              <w:rPr>
                <w:rFonts w:hAnsi="標楷體" w:cs="新細明體"/>
                <w:kern w:val="0"/>
                <w:sz w:val="26"/>
                <w:szCs w:val="26"/>
              </w:rPr>
              <w:t>9</w:t>
            </w:r>
            <w:r w:rsidR="0045415C" w:rsidRPr="00A363AB">
              <w:rPr>
                <w:rFonts w:hAnsi="標楷體" w:cs="新細明體"/>
                <w:kern w:val="0"/>
                <w:sz w:val="26"/>
                <w:szCs w:val="26"/>
              </w:rPr>
              <w:t>,</w:t>
            </w:r>
            <w:r w:rsidRPr="00A363AB">
              <w:rPr>
                <w:rFonts w:hAnsi="標楷體" w:cs="新細明體"/>
                <w:kern w:val="0"/>
                <w:sz w:val="26"/>
                <w:szCs w:val="26"/>
              </w:rPr>
              <w:t xml:space="preserve">884 </w:t>
            </w:r>
          </w:p>
        </w:tc>
        <w:tc>
          <w:tcPr>
            <w:tcW w:w="1560" w:type="dxa"/>
          </w:tcPr>
          <w:p w:rsidR="00AA2FFC" w:rsidRPr="00A363AB" w:rsidRDefault="00AA2FFC" w:rsidP="00AA2FFC">
            <w:pPr>
              <w:overflowPunct/>
              <w:ind w:left="43"/>
              <w:jc w:val="left"/>
              <w:rPr>
                <w:rFonts w:hAnsi="標楷體" w:cs="新細明體"/>
                <w:kern w:val="0"/>
                <w:sz w:val="26"/>
                <w:szCs w:val="26"/>
              </w:rPr>
            </w:pPr>
            <w:r w:rsidRPr="00A363AB">
              <w:rPr>
                <w:rFonts w:hAnsi="標楷體" w:cs="新細明體"/>
                <w:kern w:val="0"/>
                <w:sz w:val="26"/>
                <w:szCs w:val="26"/>
              </w:rPr>
              <w:t>政治檔案</w:t>
            </w:r>
          </w:p>
        </w:tc>
      </w:tr>
      <w:tr w:rsidR="00A363AB" w:rsidRPr="00A363AB" w:rsidTr="00CE08E9">
        <w:trPr>
          <w:trHeight w:val="546"/>
        </w:trPr>
        <w:tc>
          <w:tcPr>
            <w:tcW w:w="1165" w:type="dxa"/>
            <w:vMerge/>
            <w:tcBorders>
              <w:top w:val="nil"/>
              <w:left w:val="single" w:sz="8" w:space="0" w:color="000000"/>
            </w:tcBorders>
          </w:tcPr>
          <w:p w:rsidR="00AA2FFC" w:rsidRPr="00A363AB" w:rsidRDefault="00AA2FFC" w:rsidP="00AA2FFC">
            <w:pPr>
              <w:overflowPunct/>
              <w:jc w:val="left"/>
              <w:rPr>
                <w:rFonts w:hAnsi="標楷體" w:cs="新細明體"/>
                <w:kern w:val="0"/>
                <w:sz w:val="26"/>
                <w:szCs w:val="26"/>
              </w:rPr>
            </w:pPr>
          </w:p>
        </w:tc>
        <w:tc>
          <w:tcPr>
            <w:tcW w:w="1671" w:type="dxa"/>
          </w:tcPr>
          <w:p w:rsidR="00AA2FFC" w:rsidRPr="00A363AB" w:rsidRDefault="00AA2FFC" w:rsidP="00AA2FFC">
            <w:pPr>
              <w:overflowPunct/>
              <w:spacing w:before="173"/>
              <w:ind w:left="35"/>
              <w:jc w:val="left"/>
              <w:rPr>
                <w:rFonts w:hAnsi="標楷體" w:cs="新細明體"/>
                <w:kern w:val="0"/>
                <w:sz w:val="26"/>
                <w:szCs w:val="26"/>
              </w:rPr>
            </w:pPr>
            <w:r w:rsidRPr="00A363AB">
              <w:rPr>
                <w:rFonts w:hAnsi="標楷體" w:cs="新細明體"/>
                <w:kern w:val="0"/>
                <w:sz w:val="26"/>
                <w:szCs w:val="26"/>
              </w:rPr>
              <w:t>108年1-6月</w:t>
            </w:r>
          </w:p>
        </w:tc>
        <w:tc>
          <w:tcPr>
            <w:tcW w:w="1134" w:type="dxa"/>
          </w:tcPr>
          <w:p w:rsidR="00AA2FFC" w:rsidRPr="00A363AB" w:rsidRDefault="00AA2FFC" w:rsidP="00AA2FFC">
            <w:pPr>
              <w:overflowPunct/>
              <w:spacing w:before="173"/>
              <w:ind w:right="6"/>
              <w:jc w:val="right"/>
              <w:rPr>
                <w:rFonts w:hAnsi="標楷體" w:cs="新細明體"/>
                <w:kern w:val="0"/>
                <w:sz w:val="26"/>
                <w:szCs w:val="26"/>
              </w:rPr>
            </w:pPr>
            <w:r w:rsidRPr="00A363AB">
              <w:rPr>
                <w:rFonts w:hAnsi="標楷體" w:cs="新細明體"/>
                <w:kern w:val="0"/>
                <w:sz w:val="26"/>
                <w:szCs w:val="26"/>
              </w:rPr>
              <w:t xml:space="preserve">10,763 </w:t>
            </w:r>
          </w:p>
        </w:tc>
        <w:tc>
          <w:tcPr>
            <w:tcW w:w="1134" w:type="dxa"/>
          </w:tcPr>
          <w:p w:rsidR="00AA2FFC" w:rsidRPr="00A363AB" w:rsidRDefault="00AA2FFC" w:rsidP="00AA2FFC">
            <w:pPr>
              <w:overflowPunct/>
              <w:spacing w:before="168"/>
              <w:jc w:val="right"/>
              <w:rPr>
                <w:rFonts w:hAnsi="標楷體" w:cs="新細明體"/>
                <w:kern w:val="0"/>
                <w:sz w:val="26"/>
                <w:szCs w:val="26"/>
              </w:rPr>
            </w:pPr>
            <w:r w:rsidRPr="00A363AB">
              <w:rPr>
                <w:rFonts w:hAnsi="標楷體" w:cs="新細明體"/>
                <w:w w:val="95"/>
                <w:kern w:val="0"/>
                <w:sz w:val="26"/>
                <w:szCs w:val="26"/>
              </w:rPr>
              <w:t>90.5%</w:t>
            </w:r>
          </w:p>
        </w:tc>
        <w:tc>
          <w:tcPr>
            <w:tcW w:w="992" w:type="dxa"/>
          </w:tcPr>
          <w:p w:rsidR="00AA2FFC" w:rsidRPr="00A363AB" w:rsidRDefault="00AA2FFC" w:rsidP="00AA2FFC">
            <w:pPr>
              <w:overflowPunct/>
              <w:spacing w:before="168"/>
              <w:ind w:right="17"/>
              <w:jc w:val="right"/>
              <w:rPr>
                <w:rFonts w:hAnsi="標楷體" w:cs="新細明體"/>
                <w:kern w:val="0"/>
                <w:sz w:val="26"/>
                <w:szCs w:val="26"/>
              </w:rPr>
            </w:pPr>
            <w:r w:rsidRPr="00A363AB">
              <w:rPr>
                <w:rFonts w:hAnsi="標楷體" w:cs="新細明體"/>
                <w:spacing w:val="6"/>
                <w:kern w:val="0"/>
                <w:sz w:val="26"/>
                <w:szCs w:val="26"/>
              </w:rPr>
              <w:t>1</w:t>
            </w:r>
            <w:r w:rsidR="0045415C" w:rsidRPr="00A363AB">
              <w:rPr>
                <w:rFonts w:hAnsi="標楷體" w:cs="新細明體"/>
                <w:spacing w:val="6"/>
                <w:kern w:val="0"/>
                <w:sz w:val="26"/>
                <w:szCs w:val="26"/>
              </w:rPr>
              <w:t>,</w:t>
            </w:r>
            <w:r w:rsidRPr="00A363AB">
              <w:rPr>
                <w:rFonts w:hAnsi="標楷體" w:cs="新細明體"/>
                <w:spacing w:val="6"/>
                <w:kern w:val="0"/>
                <w:sz w:val="26"/>
                <w:szCs w:val="26"/>
              </w:rPr>
              <w:t>1</w:t>
            </w:r>
            <w:r w:rsidRPr="00A363AB">
              <w:rPr>
                <w:rFonts w:hAnsi="標楷體" w:cs="新細明體"/>
                <w:spacing w:val="17"/>
                <w:w w:val="86"/>
                <w:kern w:val="0"/>
                <w:sz w:val="26"/>
                <w:szCs w:val="26"/>
              </w:rPr>
              <w:t>3</w:t>
            </w:r>
            <w:r w:rsidRPr="00A363AB">
              <w:rPr>
                <w:rFonts w:hAnsi="標楷體" w:cs="新細明體"/>
                <w:w w:val="86"/>
                <w:kern w:val="0"/>
                <w:sz w:val="26"/>
                <w:szCs w:val="26"/>
              </w:rPr>
              <w:t>1</w:t>
            </w:r>
            <w:r w:rsidRPr="00A363AB">
              <w:rPr>
                <w:rFonts w:hAnsi="標楷體" w:cs="新細明體"/>
                <w:spacing w:val="-27"/>
                <w:kern w:val="0"/>
                <w:sz w:val="26"/>
                <w:szCs w:val="26"/>
              </w:rPr>
              <w:t xml:space="preserve"> </w:t>
            </w:r>
          </w:p>
        </w:tc>
        <w:tc>
          <w:tcPr>
            <w:tcW w:w="992" w:type="dxa"/>
            <w:tcBorders>
              <w:right w:val="single" w:sz="8" w:space="0" w:color="000000"/>
            </w:tcBorders>
          </w:tcPr>
          <w:p w:rsidR="00AA2FFC" w:rsidRPr="00A363AB" w:rsidRDefault="00AA2FFC" w:rsidP="00AA2FFC">
            <w:pPr>
              <w:overflowPunct/>
              <w:spacing w:before="137"/>
              <w:ind w:right="6"/>
              <w:jc w:val="right"/>
              <w:rPr>
                <w:rFonts w:hAnsi="標楷體" w:cs="新細明體"/>
                <w:i/>
                <w:kern w:val="0"/>
                <w:sz w:val="26"/>
                <w:szCs w:val="26"/>
              </w:rPr>
            </w:pPr>
            <w:r w:rsidRPr="00A363AB">
              <w:rPr>
                <w:rFonts w:hAnsi="標楷體" w:cs="新細明體"/>
                <w:kern w:val="0"/>
                <w:sz w:val="26"/>
                <w:szCs w:val="26"/>
              </w:rPr>
              <w:t>9</w:t>
            </w:r>
            <w:r w:rsidR="00640615" w:rsidRPr="00A363AB">
              <w:rPr>
                <w:rFonts w:hAnsi="標楷體" w:cs="新細明體"/>
                <w:kern w:val="0"/>
                <w:sz w:val="26"/>
                <w:szCs w:val="26"/>
              </w:rPr>
              <w:t>.</w:t>
            </w:r>
            <w:r w:rsidRPr="00A363AB">
              <w:rPr>
                <w:rFonts w:hAnsi="標楷體" w:cs="新細明體"/>
                <w:kern w:val="0"/>
                <w:sz w:val="26"/>
                <w:szCs w:val="26"/>
              </w:rPr>
              <w:t>5%</w:t>
            </w:r>
          </w:p>
        </w:tc>
        <w:tc>
          <w:tcPr>
            <w:tcW w:w="992" w:type="dxa"/>
            <w:tcBorders>
              <w:left w:val="single" w:sz="8" w:space="0" w:color="000000"/>
            </w:tcBorders>
          </w:tcPr>
          <w:p w:rsidR="00AA2FFC" w:rsidRPr="00A363AB" w:rsidRDefault="00640615" w:rsidP="00640615">
            <w:pPr>
              <w:overflowPunct/>
              <w:spacing w:before="163"/>
              <w:ind w:right="1"/>
              <w:jc w:val="right"/>
              <w:rPr>
                <w:rFonts w:hAnsi="標楷體" w:cs="新細明體"/>
                <w:kern w:val="0"/>
                <w:sz w:val="26"/>
                <w:szCs w:val="26"/>
              </w:rPr>
            </w:pPr>
            <w:r w:rsidRPr="00A363AB">
              <w:rPr>
                <w:rFonts w:hAnsi="標楷體" w:cs="新細明體"/>
                <w:kern w:val="0"/>
                <w:sz w:val="26"/>
                <w:szCs w:val="26"/>
              </w:rPr>
              <w:t>11,894</w:t>
            </w:r>
            <w:r w:rsidR="00AA2FFC" w:rsidRPr="00A363AB">
              <w:rPr>
                <w:rFonts w:hAnsi="標楷體" w:cs="新細明體"/>
                <w:kern w:val="0"/>
                <w:sz w:val="26"/>
                <w:szCs w:val="26"/>
              </w:rPr>
              <w:t xml:space="preserve"> </w:t>
            </w:r>
          </w:p>
        </w:tc>
        <w:tc>
          <w:tcPr>
            <w:tcW w:w="1560" w:type="dxa"/>
          </w:tcPr>
          <w:p w:rsidR="00AA2FFC" w:rsidRPr="00A363AB" w:rsidRDefault="00AA2FFC" w:rsidP="00AA2FFC">
            <w:pPr>
              <w:overflowPunct/>
              <w:spacing w:before="177"/>
              <w:ind w:left="43"/>
              <w:jc w:val="left"/>
              <w:rPr>
                <w:rFonts w:hAnsi="標楷體" w:cs="新細明體"/>
                <w:kern w:val="0"/>
                <w:sz w:val="26"/>
                <w:szCs w:val="26"/>
              </w:rPr>
            </w:pPr>
            <w:r w:rsidRPr="00A363AB">
              <w:rPr>
                <w:rFonts w:hAnsi="標楷體" w:cs="新細明體"/>
                <w:kern w:val="0"/>
                <w:sz w:val="26"/>
                <w:szCs w:val="26"/>
              </w:rPr>
              <w:t>政治檔案</w:t>
            </w:r>
          </w:p>
        </w:tc>
      </w:tr>
      <w:tr w:rsidR="00A363AB" w:rsidRPr="00A363AB" w:rsidTr="00CE08E9">
        <w:trPr>
          <w:trHeight w:val="536"/>
        </w:trPr>
        <w:tc>
          <w:tcPr>
            <w:tcW w:w="1165" w:type="dxa"/>
            <w:vMerge/>
            <w:tcBorders>
              <w:top w:val="nil"/>
              <w:left w:val="single" w:sz="8" w:space="0" w:color="000000"/>
            </w:tcBorders>
          </w:tcPr>
          <w:p w:rsidR="00AA2FFC" w:rsidRPr="00A363AB" w:rsidRDefault="00AA2FFC" w:rsidP="00AA2FFC">
            <w:pPr>
              <w:overflowPunct/>
              <w:jc w:val="left"/>
              <w:rPr>
                <w:rFonts w:hAnsi="標楷體" w:cs="新細明體"/>
                <w:kern w:val="0"/>
                <w:sz w:val="26"/>
                <w:szCs w:val="26"/>
              </w:rPr>
            </w:pPr>
          </w:p>
        </w:tc>
        <w:tc>
          <w:tcPr>
            <w:tcW w:w="1671" w:type="dxa"/>
          </w:tcPr>
          <w:p w:rsidR="00AA2FFC" w:rsidRPr="00A363AB" w:rsidRDefault="00AA2FFC" w:rsidP="00AA2FFC">
            <w:pPr>
              <w:overflowPunct/>
              <w:spacing w:before="168"/>
              <w:ind w:left="35"/>
              <w:jc w:val="left"/>
              <w:rPr>
                <w:rFonts w:hAnsi="標楷體" w:cs="新細明體"/>
                <w:kern w:val="0"/>
                <w:sz w:val="26"/>
                <w:szCs w:val="26"/>
              </w:rPr>
            </w:pPr>
            <w:r w:rsidRPr="00A363AB">
              <w:rPr>
                <w:rFonts w:hAnsi="標楷體" w:cs="新細明體"/>
                <w:kern w:val="0"/>
                <w:sz w:val="26"/>
                <w:szCs w:val="26"/>
              </w:rPr>
              <w:t>108年7-12月</w:t>
            </w:r>
          </w:p>
        </w:tc>
        <w:tc>
          <w:tcPr>
            <w:tcW w:w="1134" w:type="dxa"/>
          </w:tcPr>
          <w:p w:rsidR="00AA2FFC" w:rsidRPr="00A363AB" w:rsidRDefault="00AA2FFC" w:rsidP="00AA2FFC">
            <w:pPr>
              <w:overflowPunct/>
              <w:spacing w:before="168"/>
              <w:ind w:right="20"/>
              <w:jc w:val="right"/>
              <w:rPr>
                <w:rFonts w:hAnsi="標楷體" w:cs="新細明體"/>
                <w:kern w:val="0"/>
                <w:sz w:val="26"/>
                <w:szCs w:val="26"/>
              </w:rPr>
            </w:pPr>
            <w:r w:rsidRPr="00A363AB">
              <w:rPr>
                <w:rFonts w:hAnsi="標楷體" w:cs="新細明體"/>
                <w:kern w:val="0"/>
                <w:sz w:val="26"/>
                <w:szCs w:val="26"/>
              </w:rPr>
              <w:t>8,315</w:t>
            </w:r>
          </w:p>
        </w:tc>
        <w:tc>
          <w:tcPr>
            <w:tcW w:w="1134" w:type="dxa"/>
          </w:tcPr>
          <w:p w:rsidR="00AA2FFC" w:rsidRPr="00A363AB" w:rsidRDefault="00AA2FFC" w:rsidP="00AA2FFC">
            <w:pPr>
              <w:overflowPunct/>
              <w:spacing w:before="123"/>
              <w:ind w:right="10"/>
              <w:jc w:val="right"/>
              <w:rPr>
                <w:rFonts w:hAnsi="標楷體" w:cs="新細明體"/>
                <w:kern w:val="0"/>
                <w:sz w:val="26"/>
                <w:szCs w:val="26"/>
              </w:rPr>
            </w:pPr>
            <w:r w:rsidRPr="00A363AB">
              <w:rPr>
                <w:rFonts w:hAnsi="標楷體" w:cs="新細明體"/>
                <w:kern w:val="0"/>
                <w:sz w:val="26"/>
                <w:szCs w:val="26"/>
              </w:rPr>
              <w:t>96.1%</w:t>
            </w:r>
          </w:p>
        </w:tc>
        <w:tc>
          <w:tcPr>
            <w:tcW w:w="992" w:type="dxa"/>
          </w:tcPr>
          <w:p w:rsidR="00AA2FFC" w:rsidRPr="00A363AB" w:rsidRDefault="00AA2FFC" w:rsidP="00AA2FFC">
            <w:pPr>
              <w:overflowPunct/>
              <w:spacing w:before="168"/>
              <w:jc w:val="right"/>
              <w:rPr>
                <w:rFonts w:hAnsi="標楷體" w:cs="新細明體"/>
                <w:kern w:val="0"/>
                <w:sz w:val="26"/>
                <w:szCs w:val="26"/>
              </w:rPr>
            </w:pPr>
            <w:r w:rsidRPr="00A363AB">
              <w:rPr>
                <w:rFonts w:hAnsi="標楷體" w:cs="新細明體"/>
                <w:kern w:val="0"/>
                <w:sz w:val="26"/>
                <w:szCs w:val="26"/>
              </w:rPr>
              <w:t xml:space="preserve">287 </w:t>
            </w:r>
          </w:p>
        </w:tc>
        <w:tc>
          <w:tcPr>
            <w:tcW w:w="992" w:type="dxa"/>
            <w:tcBorders>
              <w:right w:val="single" w:sz="8" w:space="0" w:color="000000"/>
            </w:tcBorders>
          </w:tcPr>
          <w:p w:rsidR="00AA2FFC" w:rsidRPr="00A363AB" w:rsidRDefault="00AA2FFC" w:rsidP="00AA2FFC">
            <w:pPr>
              <w:overflowPunct/>
              <w:spacing w:before="168"/>
              <w:ind w:right="-15"/>
              <w:jc w:val="right"/>
              <w:rPr>
                <w:rFonts w:hAnsi="標楷體" w:cs="新細明體"/>
                <w:kern w:val="0"/>
                <w:sz w:val="26"/>
                <w:szCs w:val="26"/>
              </w:rPr>
            </w:pPr>
            <w:r w:rsidRPr="00A363AB">
              <w:rPr>
                <w:rFonts w:hAnsi="標楷體" w:cs="新細明體"/>
                <w:w w:val="95"/>
                <w:kern w:val="0"/>
                <w:sz w:val="26"/>
                <w:szCs w:val="26"/>
              </w:rPr>
              <w:t>3.3%</w:t>
            </w:r>
          </w:p>
        </w:tc>
        <w:tc>
          <w:tcPr>
            <w:tcW w:w="992" w:type="dxa"/>
            <w:tcBorders>
              <w:left w:val="single" w:sz="8" w:space="0" w:color="000000"/>
            </w:tcBorders>
          </w:tcPr>
          <w:p w:rsidR="00AA2FFC" w:rsidRPr="00A363AB" w:rsidRDefault="00AA2FFC" w:rsidP="00640615">
            <w:pPr>
              <w:overflowPunct/>
              <w:spacing w:before="163"/>
              <w:ind w:right="1"/>
              <w:jc w:val="right"/>
              <w:rPr>
                <w:rFonts w:hAnsi="標楷體" w:cs="新細明體"/>
                <w:kern w:val="0"/>
                <w:sz w:val="26"/>
                <w:szCs w:val="26"/>
              </w:rPr>
            </w:pPr>
            <w:r w:rsidRPr="00A363AB">
              <w:rPr>
                <w:rFonts w:hAnsi="標楷體" w:cs="新細明體"/>
                <w:kern w:val="0"/>
                <w:sz w:val="26"/>
                <w:szCs w:val="26"/>
              </w:rPr>
              <w:t>8,602</w:t>
            </w:r>
          </w:p>
        </w:tc>
        <w:tc>
          <w:tcPr>
            <w:tcW w:w="1560" w:type="dxa"/>
          </w:tcPr>
          <w:p w:rsidR="00AA2FFC" w:rsidRPr="00A363AB" w:rsidRDefault="00AA2FFC" w:rsidP="00AA2FFC">
            <w:pPr>
              <w:overflowPunct/>
              <w:spacing w:before="177"/>
              <w:ind w:left="43"/>
              <w:jc w:val="left"/>
              <w:rPr>
                <w:rFonts w:hAnsi="標楷體" w:cs="新細明體"/>
                <w:kern w:val="0"/>
                <w:sz w:val="26"/>
                <w:szCs w:val="26"/>
              </w:rPr>
            </w:pPr>
            <w:r w:rsidRPr="00A363AB">
              <w:rPr>
                <w:rFonts w:hAnsi="標楷體" w:cs="新細明體"/>
                <w:kern w:val="0"/>
                <w:sz w:val="26"/>
                <w:szCs w:val="26"/>
              </w:rPr>
              <w:t>政治檔</w:t>
            </w:r>
            <w:r w:rsidR="0045415C" w:rsidRPr="00A363AB">
              <w:rPr>
                <w:rFonts w:hAnsi="標楷體" w:cs="新細明體" w:hint="eastAsia"/>
                <w:kern w:val="0"/>
                <w:sz w:val="26"/>
                <w:szCs w:val="26"/>
                <w:lang w:eastAsia="zh-TW"/>
              </w:rPr>
              <w:t>案</w:t>
            </w:r>
          </w:p>
        </w:tc>
      </w:tr>
      <w:tr w:rsidR="00A363AB" w:rsidRPr="00A363AB" w:rsidTr="00CE08E9">
        <w:trPr>
          <w:trHeight w:val="805"/>
        </w:trPr>
        <w:tc>
          <w:tcPr>
            <w:tcW w:w="1165" w:type="dxa"/>
            <w:tcBorders>
              <w:left w:val="single" w:sz="8" w:space="0" w:color="000000"/>
            </w:tcBorders>
          </w:tcPr>
          <w:p w:rsidR="00AA2FFC" w:rsidRPr="00A363AB" w:rsidRDefault="00AA2FFC" w:rsidP="00AA2FFC">
            <w:pPr>
              <w:overflowPunct/>
              <w:ind w:left="52"/>
              <w:jc w:val="left"/>
              <w:rPr>
                <w:rFonts w:hAnsi="標楷體" w:cs="新細明體"/>
                <w:kern w:val="0"/>
                <w:sz w:val="26"/>
                <w:szCs w:val="26"/>
              </w:rPr>
            </w:pPr>
            <w:r w:rsidRPr="00A363AB">
              <w:rPr>
                <w:rFonts w:hAnsi="標楷體" w:cs="新細明體"/>
                <w:kern w:val="0"/>
                <w:sz w:val="26"/>
                <w:szCs w:val="26"/>
              </w:rPr>
              <w:t>第7度</w:t>
            </w:r>
          </w:p>
        </w:tc>
        <w:tc>
          <w:tcPr>
            <w:tcW w:w="1671" w:type="dxa"/>
          </w:tcPr>
          <w:p w:rsidR="00AA2FFC" w:rsidRPr="00A363AB" w:rsidRDefault="0045415C" w:rsidP="0045415C">
            <w:pPr>
              <w:tabs>
                <w:tab w:val="left" w:pos="387"/>
              </w:tabs>
              <w:overflowPunct/>
              <w:spacing w:before="76"/>
              <w:ind w:left="40"/>
              <w:jc w:val="left"/>
              <w:rPr>
                <w:rFonts w:hAnsi="標楷體" w:cs="新細明體"/>
                <w:kern w:val="0"/>
                <w:sz w:val="26"/>
                <w:szCs w:val="26"/>
              </w:rPr>
            </w:pPr>
            <w:r w:rsidRPr="00A363AB">
              <w:rPr>
                <w:rFonts w:hAnsi="標楷體" w:cs="新細明體" w:hint="eastAsia"/>
                <w:kern w:val="0"/>
                <w:sz w:val="26"/>
                <w:szCs w:val="26"/>
                <w:lang w:eastAsia="zh-TW"/>
              </w:rPr>
              <w:t>1</w:t>
            </w:r>
            <w:r w:rsidRPr="00A363AB">
              <w:rPr>
                <w:rFonts w:hAnsi="標楷體" w:cs="新細明體"/>
                <w:kern w:val="0"/>
                <w:sz w:val="26"/>
                <w:szCs w:val="26"/>
                <w:lang w:eastAsia="zh-TW"/>
              </w:rPr>
              <w:t>10</w:t>
            </w:r>
            <w:r w:rsidR="00AA2FFC" w:rsidRPr="00A363AB">
              <w:rPr>
                <w:rFonts w:hAnsi="標楷體" w:cs="新細明體"/>
                <w:kern w:val="0"/>
                <w:sz w:val="26"/>
                <w:szCs w:val="26"/>
              </w:rPr>
              <w:t>年8月</w:t>
            </w:r>
            <w:r w:rsidRPr="00A363AB">
              <w:rPr>
                <w:rFonts w:hAnsi="標楷體" w:cs="新細明體" w:hint="eastAsia"/>
                <w:kern w:val="0"/>
                <w:sz w:val="26"/>
                <w:szCs w:val="26"/>
                <w:lang w:eastAsia="zh-TW"/>
              </w:rPr>
              <w:t>-1</w:t>
            </w:r>
            <w:r w:rsidRPr="00A363AB">
              <w:rPr>
                <w:rFonts w:hAnsi="標楷體" w:cs="新細明體"/>
                <w:kern w:val="0"/>
                <w:sz w:val="26"/>
                <w:szCs w:val="26"/>
                <w:lang w:eastAsia="zh-TW"/>
              </w:rPr>
              <w:t>10</w:t>
            </w:r>
            <w:r w:rsidR="00AA2FFC" w:rsidRPr="00A363AB">
              <w:rPr>
                <w:rFonts w:hAnsi="標楷體" w:cs="新細明體"/>
                <w:kern w:val="0"/>
                <w:sz w:val="26"/>
                <w:szCs w:val="26"/>
              </w:rPr>
              <w:t>年1</w:t>
            </w:r>
            <w:r w:rsidR="00AA2FFC" w:rsidRPr="00A363AB">
              <w:rPr>
                <w:rFonts w:hAnsi="標楷體" w:cs="新細明體"/>
                <w:spacing w:val="2"/>
                <w:kern w:val="0"/>
                <w:sz w:val="26"/>
                <w:szCs w:val="26"/>
              </w:rPr>
              <w:t>月</w:t>
            </w:r>
          </w:p>
        </w:tc>
        <w:tc>
          <w:tcPr>
            <w:tcW w:w="1134" w:type="dxa"/>
          </w:tcPr>
          <w:p w:rsidR="00A936B1" w:rsidRPr="00A363AB" w:rsidRDefault="00A936B1" w:rsidP="00AA2FFC">
            <w:pPr>
              <w:overflowPunct/>
              <w:ind w:right="1"/>
              <w:jc w:val="right"/>
              <w:rPr>
                <w:rFonts w:hAnsi="標楷體" w:cs="新細明體"/>
                <w:kern w:val="0"/>
                <w:sz w:val="26"/>
                <w:szCs w:val="26"/>
              </w:rPr>
            </w:pPr>
          </w:p>
          <w:p w:rsidR="00AA2FFC" w:rsidRPr="00A363AB" w:rsidRDefault="00AA2FFC" w:rsidP="00AA2FFC">
            <w:pPr>
              <w:overflowPunct/>
              <w:ind w:right="1"/>
              <w:jc w:val="right"/>
              <w:rPr>
                <w:rFonts w:hAnsi="標楷體" w:cs="新細明體"/>
                <w:kern w:val="0"/>
                <w:sz w:val="26"/>
                <w:szCs w:val="26"/>
              </w:rPr>
            </w:pPr>
            <w:r w:rsidRPr="00A363AB">
              <w:rPr>
                <w:rFonts w:hAnsi="標楷體" w:cs="新細明體"/>
                <w:kern w:val="0"/>
                <w:sz w:val="26"/>
                <w:szCs w:val="26"/>
              </w:rPr>
              <w:t xml:space="preserve">2,403 </w:t>
            </w:r>
          </w:p>
        </w:tc>
        <w:tc>
          <w:tcPr>
            <w:tcW w:w="1134" w:type="dxa"/>
          </w:tcPr>
          <w:p w:rsidR="00640615" w:rsidRPr="00A363AB" w:rsidRDefault="00640615" w:rsidP="0045415C">
            <w:pPr>
              <w:overflowPunct/>
              <w:ind w:right="4"/>
              <w:jc w:val="right"/>
              <w:rPr>
                <w:rFonts w:hAnsi="標楷體" w:cs="新細明體"/>
                <w:w w:val="95"/>
                <w:kern w:val="0"/>
                <w:sz w:val="26"/>
                <w:szCs w:val="26"/>
              </w:rPr>
            </w:pPr>
          </w:p>
          <w:p w:rsidR="00AA2FFC" w:rsidRPr="00A363AB" w:rsidRDefault="00AA2FFC" w:rsidP="0045415C">
            <w:pPr>
              <w:overflowPunct/>
              <w:ind w:right="4"/>
              <w:jc w:val="right"/>
              <w:rPr>
                <w:rFonts w:hAnsi="標楷體" w:cs="新細明體"/>
                <w:kern w:val="0"/>
                <w:sz w:val="26"/>
                <w:szCs w:val="26"/>
              </w:rPr>
            </w:pPr>
            <w:r w:rsidRPr="00A363AB">
              <w:rPr>
                <w:rFonts w:hAnsi="標楷體" w:cs="新細明體"/>
                <w:w w:val="95"/>
                <w:kern w:val="0"/>
                <w:sz w:val="26"/>
                <w:szCs w:val="26"/>
              </w:rPr>
              <w:t>100.0%</w:t>
            </w:r>
          </w:p>
        </w:tc>
        <w:tc>
          <w:tcPr>
            <w:tcW w:w="992" w:type="dxa"/>
          </w:tcPr>
          <w:p w:rsidR="00640615" w:rsidRPr="00A363AB" w:rsidRDefault="00640615" w:rsidP="00AA2FFC">
            <w:pPr>
              <w:overflowPunct/>
              <w:ind w:right="-15"/>
              <w:jc w:val="right"/>
              <w:rPr>
                <w:rFonts w:hAnsi="標楷體" w:cs="新細明體"/>
                <w:kern w:val="0"/>
                <w:sz w:val="26"/>
                <w:szCs w:val="26"/>
              </w:rPr>
            </w:pPr>
          </w:p>
          <w:p w:rsidR="00AA2FFC" w:rsidRPr="00A363AB" w:rsidRDefault="00AA2FFC" w:rsidP="00AA2FFC">
            <w:pPr>
              <w:overflowPunct/>
              <w:ind w:right="-15"/>
              <w:jc w:val="right"/>
              <w:rPr>
                <w:rFonts w:hAnsi="標楷體" w:cs="新細明體"/>
                <w:kern w:val="0"/>
                <w:sz w:val="26"/>
                <w:szCs w:val="26"/>
              </w:rPr>
            </w:pPr>
            <w:r w:rsidRPr="00A363AB">
              <w:rPr>
                <w:rFonts w:hAnsi="標楷體" w:cs="新細明體"/>
                <w:kern w:val="0"/>
                <w:sz w:val="26"/>
                <w:szCs w:val="26"/>
              </w:rPr>
              <w:t>1</w:t>
            </w:r>
          </w:p>
        </w:tc>
        <w:tc>
          <w:tcPr>
            <w:tcW w:w="992" w:type="dxa"/>
            <w:tcBorders>
              <w:right w:val="single" w:sz="8" w:space="0" w:color="000000"/>
            </w:tcBorders>
          </w:tcPr>
          <w:p w:rsidR="007F2A94" w:rsidRPr="00A363AB" w:rsidRDefault="007F2A94" w:rsidP="007F2A94">
            <w:pPr>
              <w:overflowPunct/>
              <w:spacing w:before="168"/>
              <w:ind w:right="-15"/>
              <w:jc w:val="right"/>
              <w:rPr>
                <w:rFonts w:hAnsi="標楷體" w:cs="新細明體"/>
                <w:kern w:val="0"/>
                <w:sz w:val="26"/>
                <w:szCs w:val="26"/>
              </w:rPr>
            </w:pPr>
            <w:r w:rsidRPr="00A363AB">
              <w:rPr>
                <w:rFonts w:hAnsi="標楷體" w:cs="新細明體" w:hint="eastAsia"/>
                <w:w w:val="85"/>
                <w:kern w:val="0"/>
                <w:sz w:val="26"/>
                <w:szCs w:val="26"/>
                <w:lang w:eastAsia="zh-TW"/>
              </w:rPr>
              <w:t xml:space="preserve"> </w:t>
            </w:r>
            <w:r w:rsidR="00640615" w:rsidRPr="00A363AB">
              <w:rPr>
                <w:rFonts w:hAnsi="標楷體" w:cs="新細明體"/>
                <w:w w:val="85"/>
                <w:kern w:val="0"/>
                <w:sz w:val="26"/>
                <w:szCs w:val="26"/>
              </w:rPr>
              <w:t xml:space="preserve"> </w:t>
            </w:r>
            <w:r w:rsidR="00AA2FFC" w:rsidRPr="00A363AB">
              <w:rPr>
                <w:rFonts w:hAnsi="標楷體" w:cs="新細明體"/>
                <w:w w:val="95"/>
                <w:kern w:val="0"/>
                <w:sz w:val="26"/>
                <w:szCs w:val="26"/>
              </w:rPr>
              <w:t>0</w:t>
            </w:r>
            <w:r w:rsidR="00640615" w:rsidRPr="00A363AB">
              <w:rPr>
                <w:rFonts w:hAnsi="標楷體" w:cs="新細明體"/>
                <w:w w:val="95"/>
                <w:kern w:val="0"/>
                <w:sz w:val="26"/>
                <w:szCs w:val="26"/>
              </w:rPr>
              <w:t>.</w:t>
            </w:r>
            <w:r w:rsidR="00AA2FFC" w:rsidRPr="00A363AB">
              <w:rPr>
                <w:rFonts w:hAnsi="標楷體" w:cs="新細明體"/>
                <w:w w:val="95"/>
                <w:kern w:val="0"/>
                <w:sz w:val="26"/>
                <w:szCs w:val="26"/>
              </w:rPr>
              <w:t>0%</w:t>
            </w:r>
          </w:p>
        </w:tc>
        <w:tc>
          <w:tcPr>
            <w:tcW w:w="992" w:type="dxa"/>
            <w:tcBorders>
              <w:left w:val="single" w:sz="8" w:space="0" w:color="000000"/>
            </w:tcBorders>
          </w:tcPr>
          <w:p w:rsidR="00AA2FFC" w:rsidRPr="00A363AB" w:rsidRDefault="00AA2FFC" w:rsidP="00640615">
            <w:pPr>
              <w:overflowPunct/>
              <w:spacing w:before="163"/>
              <w:ind w:right="1"/>
              <w:jc w:val="right"/>
              <w:rPr>
                <w:rFonts w:hAnsi="標楷體" w:cs="新細明體"/>
                <w:kern w:val="0"/>
                <w:sz w:val="26"/>
                <w:szCs w:val="26"/>
              </w:rPr>
            </w:pPr>
            <w:r w:rsidRPr="00A363AB">
              <w:rPr>
                <w:rFonts w:hAnsi="標楷體" w:cs="新細明體"/>
                <w:kern w:val="0"/>
                <w:sz w:val="26"/>
                <w:szCs w:val="26"/>
              </w:rPr>
              <w:t xml:space="preserve">2 ,404 </w:t>
            </w:r>
          </w:p>
        </w:tc>
        <w:tc>
          <w:tcPr>
            <w:tcW w:w="1560" w:type="dxa"/>
          </w:tcPr>
          <w:p w:rsidR="00AA2FFC" w:rsidRPr="00A363AB" w:rsidRDefault="00AA2FFC" w:rsidP="0045415C">
            <w:pPr>
              <w:overflowPunct/>
              <w:spacing w:before="81"/>
              <w:ind w:left="48"/>
              <w:jc w:val="left"/>
              <w:rPr>
                <w:rFonts w:hAnsi="標楷體" w:cs="新細明體"/>
                <w:kern w:val="0"/>
                <w:sz w:val="26"/>
                <w:szCs w:val="26"/>
                <w:lang w:eastAsia="zh-TW"/>
              </w:rPr>
            </w:pPr>
            <w:r w:rsidRPr="00A363AB">
              <w:rPr>
                <w:rFonts w:hAnsi="標楷體" w:cs="新細明體"/>
                <w:kern w:val="0"/>
                <w:sz w:val="26"/>
                <w:szCs w:val="26"/>
              </w:rPr>
              <w:t>政治檔案</w:t>
            </w:r>
          </w:p>
        </w:tc>
      </w:tr>
      <w:tr w:rsidR="00A363AB" w:rsidRPr="00A363AB" w:rsidTr="00CE08E9">
        <w:trPr>
          <w:trHeight w:val="690"/>
        </w:trPr>
        <w:tc>
          <w:tcPr>
            <w:tcW w:w="1165" w:type="dxa"/>
            <w:vMerge w:val="restart"/>
            <w:tcBorders>
              <w:left w:val="single" w:sz="8" w:space="0" w:color="000000"/>
            </w:tcBorders>
          </w:tcPr>
          <w:p w:rsidR="00640615" w:rsidRPr="00A363AB" w:rsidRDefault="00640615" w:rsidP="00AA2FFC">
            <w:pPr>
              <w:overflowPunct/>
              <w:jc w:val="left"/>
              <w:rPr>
                <w:rFonts w:hAnsi="標楷體" w:cs="新細明體"/>
                <w:kern w:val="0"/>
                <w:sz w:val="26"/>
                <w:szCs w:val="26"/>
                <w:lang w:eastAsia="zh-TW"/>
              </w:rPr>
            </w:pPr>
          </w:p>
          <w:p w:rsidR="00640615" w:rsidRPr="00A363AB" w:rsidRDefault="00640615" w:rsidP="00AA2FFC">
            <w:pPr>
              <w:overflowPunct/>
              <w:ind w:left="38"/>
              <w:jc w:val="left"/>
              <w:rPr>
                <w:rFonts w:hAnsi="標楷體" w:cs="新細明體"/>
                <w:kern w:val="0"/>
                <w:sz w:val="26"/>
                <w:szCs w:val="26"/>
              </w:rPr>
            </w:pPr>
            <w:r w:rsidRPr="00A363AB">
              <w:rPr>
                <w:rFonts w:hAnsi="標楷體" w:cs="新細明體"/>
                <w:kern w:val="0"/>
                <w:sz w:val="26"/>
                <w:szCs w:val="26"/>
              </w:rPr>
              <w:t>總計</w:t>
            </w:r>
          </w:p>
        </w:tc>
        <w:tc>
          <w:tcPr>
            <w:tcW w:w="1671" w:type="dxa"/>
            <w:tcBorders>
              <w:bottom w:val="single" w:sz="8" w:space="0" w:color="000000"/>
            </w:tcBorders>
          </w:tcPr>
          <w:p w:rsidR="00640615" w:rsidRPr="00A363AB" w:rsidRDefault="00640615" w:rsidP="00AA2FFC">
            <w:pPr>
              <w:overflowPunct/>
              <w:spacing w:before="182"/>
              <w:ind w:left="35"/>
              <w:jc w:val="left"/>
              <w:rPr>
                <w:rFonts w:hAnsi="標楷體" w:cs="新細明體"/>
                <w:kern w:val="0"/>
                <w:sz w:val="26"/>
                <w:szCs w:val="26"/>
              </w:rPr>
            </w:pPr>
            <w:r w:rsidRPr="00A363AB">
              <w:rPr>
                <w:rFonts w:hAnsi="標楷體" w:cs="新細明體"/>
                <w:kern w:val="0"/>
                <w:sz w:val="26"/>
                <w:szCs w:val="26"/>
              </w:rPr>
              <w:t>政治</w:t>
            </w:r>
            <w:r w:rsidRPr="00A363AB">
              <w:rPr>
                <w:rFonts w:hAnsi="標楷體" w:cs="新細明體" w:hint="eastAsia"/>
                <w:kern w:val="0"/>
                <w:sz w:val="26"/>
                <w:szCs w:val="26"/>
                <w:lang w:eastAsia="zh-TW"/>
              </w:rPr>
              <w:t>檔案</w:t>
            </w:r>
          </w:p>
        </w:tc>
        <w:tc>
          <w:tcPr>
            <w:tcW w:w="1134" w:type="dxa"/>
            <w:tcBorders>
              <w:bottom w:val="single" w:sz="8" w:space="0" w:color="000000"/>
            </w:tcBorders>
          </w:tcPr>
          <w:p w:rsidR="00640615" w:rsidRPr="00A363AB" w:rsidRDefault="00640615" w:rsidP="00AA2FFC">
            <w:pPr>
              <w:overflowPunct/>
              <w:spacing w:before="167"/>
              <w:ind w:right="9"/>
              <w:jc w:val="right"/>
              <w:rPr>
                <w:rFonts w:hAnsi="標楷體" w:cs="新細明體"/>
                <w:kern w:val="0"/>
                <w:sz w:val="26"/>
                <w:szCs w:val="26"/>
              </w:rPr>
            </w:pPr>
            <w:r w:rsidRPr="00A363AB">
              <w:rPr>
                <w:rFonts w:hAnsi="標楷體" w:cs="新細明體"/>
                <w:kern w:val="0"/>
                <w:sz w:val="26"/>
                <w:szCs w:val="26"/>
              </w:rPr>
              <w:t>32,376</w:t>
            </w:r>
          </w:p>
        </w:tc>
        <w:tc>
          <w:tcPr>
            <w:tcW w:w="1134" w:type="dxa"/>
            <w:tcBorders>
              <w:bottom w:val="single" w:sz="8" w:space="0" w:color="000000"/>
            </w:tcBorders>
          </w:tcPr>
          <w:p w:rsidR="00640615" w:rsidRPr="00A363AB" w:rsidRDefault="00640615" w:rsidP="00AA2FFC">
            <w:pPr>
              <w:overflowPunct/>
              <w:spacing w:before="143"/>
              <w:ind w:right="-15"/>
              <w:jc w:val="right"/>
              <w:rPr>
                <w:rFonts w:hAnsi="標楷體" w:cs="新細明體"/>
                <w:kern w:val="0"/>
                <w:sz w:val="26"/>
                <w:szCs w:val="26"/>
              </w:rPr>
            </w:pPr>
            <w:r w:rsidRPr="00A363AB">
              <w:rPr>
                <w:rFonts w:hAnsi="標楷體" w:cs="新細明體"/>
                <w:kern w:val="0"/>
                <w:sz w:val="26"/>
                <w:szCs w:val="26"/>
              </w:rPr>
              <w:t>93.3%</w:t>
            </w:r>
          </w:p>
        </w:tc>
        <w:tc>
          <w:tcPr>
            <w:tcW w:w="992" w:type="dxa"/>
            <w:tcBorders>
              <w:bottom w:val="single" w:sz="8" w:space="0" w:color="000000"/>
            </w:tcBorders>
          </w:tcPr>
          <w:p w:rsidR="00640615" w:rsidRPr="00A363AB" w:rsidRDefault="00640615" w:rsidP="00AA2FFC">
            <w:pPr>
              <w:overflowPunct/>
              <w:spacing w:before="163"/>
              <w:ind w:right="17"/>
              <w:jc w:val="right"/>
              <w:rPr>
                <w:rFonts w:hAnsi="標楷體" w:cs="新細明體"/>
                <w:kern w:val="0"/>
                <w:sz w:val="26"/>
                <w:szCs w:val="26"/>
              </w:rPr>
            </w:pPr>
            <w:r w:rsidRPr="00A363AB">
              <w:rPr>
                <w:rFonts w:hAnsi="標楷體" w:cs="新細明體"/>
                <w:kern w:val="0"/>
                <w:sz w:val="26"/>
                <w:szCs w:val="26"/>
              </w:rPr>
              <w:t>2,321</w:t>
            </w:r>
          </w:p>
        </w:tc>
        <w:tc>
          <w:tcPr>
            <w:tcW w:w="992" w:type="dxa"/>
            <w:tcBorders>
              <w:bottom w:val="single" w:sz="8" w:space="0" w:color="000000"/>
              <w:right w:val="single" w:sz="8" w:space="0" w:color="000000"/>
            </w:tcBorders>
          </w:tcPr>
          <w:p w:rsidR="00640615" w:rsidRPr="00A363AB" w:rsidRDefault="00A936B1" w:rsidP="00A936B1">
            <w:pPr>
              <w:overflowPunct/>
              <w:spacing w:before="168"/>
              <w:ind w:right="-15"/>
              <w:jc w:val="right"/>
              <w:rPr>
                <w:rFonts w:hAnsi="標楷體" w:cs="新細明體"/>
                <w:kern w:val="0"/>
                <w:sz w:val="26"/>
                <w:szCs w:val="26"/>
              </w:rPr>
            </w:pPr>
            <w:r w:rsidRPr="00A363AB">
              <w:rPr>
                <w:rFonts w:hAnsi="標楷體" w:cs="新細明體" w:hint="eastAsia"/>
                <w:kern w:val="0"/>
                <w:sz w:val="26"/>
                <w:szCs w:val="26"/>
                <w:lang w:eastAsia="zh-TW"/>
              </w:rPr>
              <w:t xml:space="preserve"> </w:t>
            </w:r>
            <w:r w:rsidR="00640615" w:rsidRPr="00A363AB">
              <w:rPr>
                <w:rFonts w:hAnsi="標楷體" w:cs="新細明體"/>
                <w:w w:val="95"/>
                <w:kern w:val="0"/>
                <w:sz w:val="26"/>
                <w:szCs w:val="26"/>
              </w:rPr>
              <w:t>6</w:t>
            </w:r>
            <w:r w:rsidRPr="00A363AB">
              <w:rPr>
                <w:rFonts w:hAnsi="標楷體" w:cs="新細明體"/>
                <w:w w:val="95"/>
                <w:kern w:val="0"/>
                <w:sz w:val="26"/>
                <w:szCs w:val="26"/>
              </w:rPr>
              <w:t>.</w:t>
            </w:r>
            <w:r w:rsidR="00640615" w:rsidRPr="00A363AB">
              <w:rPr>
                <w:rFonts w:hAnsi="標楷體" w:cs="新細明體"/>
                <w:w w:val="95"/>
                <w:kern w:val="0"/>
                <w:sz w:val="26"/>
                <w:szCs w:val="26"/>
              </w:rPr>
              <w:t>7</w:t>
            </w:r>
            <w:r w:rsidRPr="00A363AB">
              <w:rPr>
                <w:rFonts w:hAnsi="標楷體" w:cs="新細明體"/>
                <w:w w:val="95"/>
                <w:kern w:val="0"/>
                <w:sz w:val="26"/>
                <w:szCs w:val="26"/>
              </w:rPr>
              <w:t>%</w:t>
            </w:r>
          </w:p>
        </w:tc>
        <w:tc>
          <w:tcPr>
            <w:tcW w:w="992" w:type="dxa"/>
            <w:tcBorders>
              <w:left w:val="single" w:sz="8" w:space="0" w:color="000000"/>
              <w:bottom w:val="single" w:sz="8" w:space="0" w:color="000000"/>
            </w:tcBorders>
          </w:tcPr>
          <w:p w:rsidR="00640615" w:rsidRPr="00A363AB" w:rsidRDefault="00640615" w:rsidP="00AA2FFC">
            <w:pPr>
              <w:overflowPunct/>
              <w:spacing w:before="163"/>
              <w:ind w:right="-15"/>
              <w:jc w:val="right"/>
              <w:rPr>
                <w:rFonts w:hAnsi="標楷體" w:cs="新細明體"/>
                <w:kern w:val="0"/>
                <w:sz w:val="26"/>
                <w:szCs w:val="26"/>
              </w:rPr>
            </w:pPr>
            <w:r w:rsidRPr="00A363AB">
              <w:rPr>
                <w:rFonts w:hAnsi="標楷體" w:cs="新細明體"/>
                <w:kern w:val="0"/>
                <w:sz w:val="26"/>
                <w:szCs w:val="26"/>
              </w:rPr>
              <w:t>34,697</w:t>
            </w:r>
          </w:p>
        </w:tc>
        <w:tc>
          <w:tcPr>
            <w:tcW w:w="1560" w:type="dxa"/>
            <w:vMerge w:val="restart"/>
          </w:tcPr>
          <w:p w:rsidR="00AE3219" w:rsidRPr="00A363AB" w:rsidRDefault="00AE3219" w:rsidP="00AE3219">
            <w:pPr>
              <w:overflowPunct/>
              <w:jc w:val="left"/>
              <w:rPr>
                <w:rFonts w:hAnsi="標楷體" w:cs="新細明體"/>
                <w:kern w:val="0"/>
                <w:sz w:val="26"/>
                <w:szCs w:val="26"/>
                <w:lang w:eastAsia="zh-TW"/>
              </w:rPr>
            </w:pPr>
          </w:p>
          <w:p w:rsidR="00640615" w:rsidRPr="00A363AB" w:rsidRDefault="00640615" w:rsidP="00AE3219">
            <w:pPr>
              <w:overflowPunct/>
              <w:jc w:val="left"/>
              <w:rPr>
                <w:rFonts w:hAnsi="標楷體" w:cs="新細明體"/>
                <w:kern w:val="0"/>
                <w:sz w:val="26"/>
                <w:szCs w:val="26"/>
                <w:lang w:eastAsia="zh-TW"/>
              </w:rPr>
            </w:pPr>
            <w:r w:rsidRPr="00A363AB">
              <w:rPr>
                <w:rFonts w:hAnsi="標楷體" w:cs="新細明體" w:hint="eastAsia"/>
                <w:kern w:val="0"/>
                <w:sz w:val="26"/>
                <w:szCs w:val="26"/>
                <w:lang w:eastAsia="zh-TW"/>
              </w:rPr>
              <w:t>移轉檔案總計3</w:t>
            </w:r>
            <w:r w:rsidRPr="00A363AB">
              <w:rPr>
                <w:rFonts w:hAnsi="標楷體" w:cs="新細明體"/>
                <w:kern w:val="0"/>
                <w:sz w:val="26"/>
                <w:szCs w:val="26"/>
                <w:lang w:eastAsia="zh-TW"/>
              </w:rPr>
              <w:t>4,991</w:t>
            </w:r>
            <w:r w:rsidRPr="00A363AB">
              <w:rPr>
                <w:rFonts w:hAnsi="標楷體" w:cs="新細明體" w:hint="eastAsia"/>
                <w:kern w:val="0"/>
                <w:sz w:val="26"/>
                <w:szCs w:val="26"/>
                <w:lang w:eastAsia="zh-TW"/>
              </w:rPr>
              <w:t>案</w:t>
            </w:r>
          </w:p>
        </w:tc>
      </w:tr>
      <w:tr w:rsidR="00A363AB" w:rsidRPr="00A363AB" w:rsidTr="00CE08E9">
        <w:trPr>
          <w:trHeight w:val="695"/>
        </w:trPr>
        <w:tc>
          <w:tcPr>
            <w:tcW w:w="1165" w:type="dxa"/>
            <w:vMerge/>
            <w:tcBorders>
              <w:top w:val="nil"/>
              <w:left w:val="single" w:sz="8" w:space="0" w:color="000000"/>
            </w:tcBorders>
          </w:tcPr>
          <w:p w:rsidR="00640615" w:rsidRPr="00A363AB" w:rsidRDefault="00640615" w:rsidP="00AA2FFC">
            <w:pPr>
              <w:overflowPunct/>
              <w:jc w:val="left"/>
              <w:rPr>
                <w:rFonts w:hAnsi="標楷體" w:cs="新細明體"/>
                <w:kern w:val="0"/>
                <w:sz w:val="26"/>
                <w:szCs w:val="26"/>
              </w:rPr>
            </w:pPr>
          </w:p>
        </w:tc>
        <w:tc>
          <w:tcPr>
            <w:tcW w:w="1671" w:type="dxa"/>
            <w:tcBorders>
              <w:top w:val="single" w:sz="8" w:space="0" w:color="000000"/>
            </w:tcBorders>
          </w:tcPr>
          <w:p w:rsidR="00640615" w:rsidRPr="00A363AB" w:rsidRDefault="00640615" w:rsidP="00AA2FFC">
            <w:pPr>
              <w:overflowPunct/>
              <w:spacing w:before="189"/>
              <w:ind w:left="35"/>
              <w:jc w:val="left"/>
              <w:rPr>
                <w:rFonts w:hAnsi="標楷體" w:cs="新細明體"/>
                <w:kern w:val="0"/>
                <w:sz w:val="26"/>
                <w:szCs w:val="26"/>
              </w:rPr>
            </w:pPr>
            <w:r w:rsidRPr="00A363AB">
              <w:rPr>
                <w:rFonts w:hAnsi="標楷體" w:cs="新細明體"/>
                <w:kern w:val="0"/>
                <w:sz w:val="26"/>
                <w:szCs w:val="26"/>
              </w:rPr>
              <w:t>非政治</w:t>
            </w:r>
            <w:r w:rsidRPr="00A363AB">
              <w:rPr>
                <w:rFonts w:hAnsi="標楷體" w:cs="新細明體" w:hint="eastAsia"/>
                <w:kern w:val="0"/>
                <w:sz w:val="26"/>
                <w:szCs w:val="26"/>
                <w:lang w:eastAsia="zh-TW"/>
              </w:rPr>
              <w:t>檔</w:t>
            </w:r>
            <w:r w:rsidRPr="00A363AB">
              <w:rPr>
                <w:rFonts w:hAnsi="標楷體" w:cs="新細明體"/>
                <w:kern w:val="0"/>
                <w:sz w:val="26"/>
                <w:szCs w:val="26"/>
              </w:rPr>
              <w:t>案</w:t>
            </w:r>
          </w:p>
        </w:tc>
        <w:tc>
          <w:tcPr>
            <w:tcW w:w="1134" w:type="dxa"/>
            <w:tcBorders>
              <w:top w:val="single" w:sz="8" w:space="0" w:color="000000"/>
            </w:tcBorders>
          </w:tcPr>
          <w:p w:rsidR="00640615" w:rsidRPr="00A363AB" w:rsidRDefault="00640615" w:rsidP="00AA2FFC">
            <w:pPr>
              <w:overflowPunct/>
              <w:spacing w:before="189"/>
              <w:ind w:right="-15"/>
              <w:jc w:val="right"/>
              <w:rPr>
                <w:rFonts w:hAnsi="標楷體" w:cs="新細明體"/>
                <w:kern w:val="0"/>
                <w:sz w:val="26"/>
                <w:szCs w:val="26"/>
              </w:rPr>
            </w:pPr>
            <w:r w:rsidRPr="00A363AB">
              <w:rPr>
                <w:rFonts w:hAnsi="標楷體" w:cs="新細明體"/>
                <w:kern w:val="0"/>
                <w:sz w:val="26"/>
                <w:szCs w:val="26"/>
              </w:rPr>
              <w:t xml:space="preserve">294 </w:t>
            </w:r>
          </w:p>
        </w:tc>
        <w:tc>
          <w:tcPr>
            <w:tcW w:w="1134" w:type="dxa"/>
            <w:tcBorders>
              <w:top w:val="single" w:sz="8" w:space="0" w:color="000000"/>
            </w:tcBorders>
          </w:tcPr>
          <w:p w:rsidR="00640615" w:rsidRPr="00A363AB" w:rsidRDefault="00640615" w:rsidP="00AA2FFC">
            <w:pPr>
              <w:overflowPunct/>
              <w:spacing w:before="164"/>
              <w:ind w:right="-15"/>
              <w:jc w:val="right"/>
              <w:rPr>
                <w:rFonts w:hAnsi="標楷體" w:cs="新細明體"/>
                <w:kern w:val="0"/>
                <w:sz w:val="26"/>
                <w:szCs w:val="26"/>
              </w:rPr>
            </w:pPr>
            <w:r w:rsidRPr="00A363AB">
              <w:rPr>
                <w:rFonts w:hAnsi="標楷體" w:cs="新細明體"/>
                <w:kern w:val="0"/>
                <w:sz w:val="26"/>
                <w:szCs w:val="26"/>
              </w:rPr>
              <w:t>100.0%</w:t>
            </w:r>
          </w:p>
        </w:tc>
        <w:tc>
          <w:tcPr>
            <w:tcW w:w="992" w:type="dxa"/>
            <w:tcBorders>
              <w:top w:val="single" w:sz="8" w:space="0" w:color="000000"/>
            </w:tcBorders>
          </w:tcPr>
          <w:p w:rsidR="00640615" w:rsidRPr="00A363AB" w:rsidRDefault="00640615" w:rsidP="00AA2FFC">
            <w:pPr>
              <w:overflowPunct/>
              <w:spacing w:before="184"/>
              <w:ind w:right="10"/>
              <w:jc w:val="right"/>
              <w:rPr>
                <w:rFonts w:hAnsi="標楷體" w:cs="新細明體"/>
                <w:kern w:val="0"/>
                <w:sz w:val="26"/>
                <w:szCs w:val="26"/>
              </w:rPr>
            </w:pPr>
            <w:r w:rsidRPr="00A363AB">
              <w:rPr>
                <w:rFonts w:hAnsi="標楷體" w:cs="新細明體"/>
                <w:kern w:val="0"/>
                <w:sz w:val="26"/>
                <w:szCs w:val="26"/>
              </w:rPr>
              <w:t>0</w:t>
            </w:r>
          </w:p>
        </w:tc>
        <w:tc>
          <w:tcPr>
            <w:tcW w:w="992" w:type="dxa"/>
            <w:tcBorders>
              <w:top w:val="single" w:sz="8" w:space="0" w:color="000000"/>
              <w:right w:val="single" w:sz="8" w:space="0" w:color="000000"/>
            </w:tcBorders>
          </w:tcPr>
          <w:p w:rsidR="00640615" w:rsidRPr="00A363AB" w:rsidRDefault="00640615" w:rsidP="007F2A94">
            <w:pPr>
              <w:overflowPunct/>
              <w:spacing w:before="168"/>
              <w:ind w:right="-15"/>
              <w:jc w:val="right"/>
              <w:rPr>
                <w:rFonts w:hAnsi="標楷體" w:cs="新細明體"/>
                <w:kern w:val="0"/>
                <w:sz w:val="26"/>
                <w:szCs w:val="26"/>
              </w:rPr>
            </w:pPr>
            <w:r w:rsidRPr="00A363AB">
              <w:rPr>
                <w:rFonts w:hAnsi="標楷體" w:cs="新細明體"/>
                <w:w w:val="95"/>
                <w:kern w:val="0"/>
                <w:sz w:val="26"/>
                <w:szCs w:val="26"/>
              </w:rPr>
              <w:t>0.0</w:t>
            </w:r>
            <w:r w:rsidRPr="00A363AB">
              <w:rPr>
                <w:rFonts w:hAnsi="標楷體" w:cs="新細明體"/>
                <w:w w:val="85"/>
                <w:kern w:val="0"/>
                <w:sz w:val="26"/>
                <w:szCs w:val="26"/>
              </w:rPr>
              <w:t>%</w:t>
            </w:r>
          </w:p>
        </w:tc>
        <w:tc>
          <w:tcPr>
            <w:tcW w:w="992" w:type="dxa"/>
            <w:tcBorders>
              <w:top w:val="single" w:sz="8" w:space="0" w:color="000000"/>
              <w:left w:val="single" w:sz="8" w:space="0" w:color="000000"/>
            </w:tcBorders>
          </w:tcPr>
          <w:p w:rsidR="00640615" w:rsidRPr="00A363AB" w:rsidRDefault="00640615" w:rsidP="00AA2FFC">
            <w:pPr>
              <w:overflowPunct/>
              <w:spacing w:before="179"/>
              <w:ind w:right="8"/>
              <w:jc w:val="right"/>
              <w:rPr>
                <w:rFonts w:hAnsi="標楷體" w:cs="新細明體"/>
                <w:kern w:val="0"/>
                <w:sz w:val="26"/>
                <w:szCs w:val="26"/>
              </w:rPr>
            </w:pPr>
            <w:r w:rsidRPr="00A363AB">
              <w:rPr>
                <w:rFonts w:hAnsi="標楷體" w:cs="新細明體"/>
                <w:kern w:val="0"/>
                <w:sz w:val="26"/>
                <w:szCs w:val="26"/>
              </w:rPr>
              <w:t>294</w:t>
            </w:r>
          </w:p>
        </w:tc>
        <w:tc>
          <w:tcPr>
            <w:tcW w:w="1560" w:type="dxa"/>
            <w:vMerge/>
          </w:tcPr>
          <w:p w:rsidR="00640615" w:rsidRPr="00A363AB" w:rsidRDefault="00640615" w:rsidP="00AA2FFC">
            <w:pPr>
              <w:tabs>
                <w:tab w:val="left" w:pos="1493"/>
              </w:tabs>
              <w:overflowPunct/>
              <w:spacing w:line="175" w:lineRule="exact"/>
              <w:ind w:left="48"/>
              <w:jc w:val="left"/>
              <w:rPr>
                <w:rFonts w:hAnsi="標楷體" w:cs="新細明體"/>
                <w:kern w:val="0"/>
                <w:sz w:val="26"/>
                <w:szCs w:val="26"/>
              </w:rPr>
            </w:pPr>
          </w:p>
        </w:tc>
      </w:tr>
    </w:tbl>
    <w:p w:rsidR="00AA2FFC" w:rsidRPr="00A363AB" w:rsidRDefault="00AA2FFC" w:rsidP="00AA2FFC">
      <w:pPr>
        <w:pStyle w:val="4"/>
        <w:numPr>
          <w:ilvl w:val="0"/>
          <w:numId w:val="0"/>
        </w:numPr>
        <w:rPr>
          <w:sz w:val="24"/>
          <w:szCs w:val="24"/>
        </w:rPr>
      </w:pPr>
      <w:r w:rsidRPr="00A363AB">
        <w:rPr>
          <w:rFonts w:hint="eastAsia"/>
          <w:sz w:val="24"/>
          <w:szCs w:val="24"/>
        </w:rPr>
        <w:t xml:space="preserve">   資料來源：調查局</w:t>
      </w:r>
    </w:p>
    <w:p w:rsidR="00207C14" w:rsidRPr="00A363AB" w:rsidRDefault="00207C14" w:rsidP="004A7187">
      <w:pPr>
        <w:pStyle w:val="3"/>
      </w:pPr>
      <w:bookmarkStart w:id="157" w:name="_Hlk123144881"/>
      <w:r w:rsidRPr="00A363AB">
        <w:rPr>
          <w:rFonts w:hint="eastAsia"/>
        </w:rPr>
        <w:t>威權統治時期</w:t>
      </w:r>
      <w:r w:rsidR="00115BE7" w:rsidRPr="00A363AB">
        <w:rPr>
          <w:rFonts w:ascii="Arial" w:cs="Arial"/>
          <w:bCs w:val="0"/>
          <w:szCs w:val="23"/>
          <w:shd w:val="clear" w:color="auto" w:fill="FFFFFF"/>
        </w:rPr>
        <w:t>警備總部</w:t>
      </w:r>
      <w:r w:rsidRPr="00A363AB">
        <w:rPr>
          <w:rFonts w:hint="eastAsia"/>
        </w:rPr>
        <w:t>、調查局、警政署等政治偵防</w:t>
      </w:r>
      <w:r w:rsidR="00322624" w:rsidRPr="00A363AB">
        <w:rPr>
          <w:rFonts w:hint="eastAsia"/>
        </w:rPr>
        <w:t>之</w:t>
      </w:r>
      <w:r w:rsidRPr="00A363AB">
        <w:rPr>
          <w:rFonts w:hint="eastAsia"/>
        </w:rPr>
        <w:t>執行機關，對於政治檔案降解密之審認結果與分離處理之具體做法，差異</w:t>
      </w:r>
      <w:r w:rsidR="00AB17D6" w:rsidRPr="00A363AB">
        <w:rPr>
          <w:rFonts w:hint="eastAsia"/>
        </w:rPr>
        <w:t>頗</w:t>
      </w:r>
      <w:r w:rsidR="00BF00A3" w:rsidRPr="00A363AB">
        <w:rPr>
          <w:rFonts w:hint="eastAsia"/>
        </w:rPr>
        <w:t>大</w:t>
      </w:r>
      <w:r w:rsidRPr="00A363AB">
        <w:rPr>
          <w:rFonts w:hAnsi="標楷體" w:hint="eastAsia"/>
        </w:rPr>
        <w:t>；且與</w:t>
      </w:r>
      <w:r w:rsidR="00DC4F5A" w:rsidRPr="00A363AB">
        <w:rPr>
          <w:rFonts w:hAnsi="標楷體" w:hint="eastAsia"/>
        </w:rPr>
        <w:t>後端</w:t>
      </w:r>
      <w:r w:rsidR="00B53889" w:rsidRPr="00A363AB">
        <w:rPr>
          <w:rFonts w:hAnsi="標楷體" w:hint="eastAsia"/>
        </w:rPr>
        <w:t>負責</w:t>
      </w:r>
      <w:r w:rsidRPr="00A363AB">
        <w:rPr>
          <w:rFonts w:hAnsi="標楷體" w:hint="eastAsia"/>
        </w:rPr>
        <w:t>情資統合</w:t>
      </w:r>
      <w:r w:rsidR="00B53889" w:rsidRPr="00A363AB">
        <w:rPr>
          <w:rFonts w:hAnsi="標楷體" w:hint="eastAsia"/>
        </w:rPr>
        <w:t>指導運用之國安局</w:t>
      </w:r>
      <w:r w:rsidR="00DC4F5A" w:rsidRPr="00A363AB">
        <w:rPr>
          <w:rFonts w:hAnsi="標楷體" w:hint="eastAsia"/>
        </w:rPr>
        <w:t>所為</w:t>
      </w:r>
      <w:r w:rsidR="00B53889" w:rsidRPr="00A363AB">
        <w:rPr>
          <w:rFonts w:hAnsi="標楷體" w:hint="eastAsia"/>
        </w:rPr>
        <w:t>審處</w:t>
      </w:r>
      <w:r w:rsidR="00AB17D6" w:rsidRPr="00A363AB">
        <w:rPr>
          <w:rFonts w:hAnsi="標楷體" w:hint="eastAsia"/>
        </w:rPr>
        <w:t>結果</w:t>
      </w:r>
      <w:r w:rsidR="00B53889" w:rsidRPr="00A363AB">
        <w:rPr>
          <w:rFonts w:hAnsi="標楷體" w:hint="eastAsia"/>
        </w:rPr>
        <w:t>亦有</w:t>
      </w:r>
      <w:r w:rsidR="00AB17D6" w:rsidRPr="00A363AB">
        <w:rPr>
          <w:rFonts w:hAnsi="標楷體" w:hint="eastAsia"/>
        </w:rPr>
        <w:t>不同</w:t>
      </w:r>
      <w:bookmarkEnd w:id="157"/>
      <w:r w:rsidR="00B53889" w:rsidRPr="00A363AB">
        <w:rPr>
          <w:rFonts w:hAnsi="標楷體" w:hint="eastAsia"/>
        </w:rPr>
        <w:t>：</w:t>
      </w:r>
    </w:p>
    <w:p w:rsidR="006C1781" w:rsidRPr="00A363AB" w:rsidRDefault="00207C14" w:rsidP="006263BC">
      <w:pPr>
        <w:pStyle w:val="4"/>
      </w:pPr>
      <w:r w:rsidRPr="00A363AB">
        <w:rPr>
          <w:rFonts w:hint="eastAsia"/>
        </w:rPr>
        <w:t>查</w:t>
      </w:r>
      <w:r w:rsidR="00E630BF" w:rsidRPr="00A363AB">
        <w:rPr>
          <w:rFonts w:hint="eastAsia"/>
        </w:rPr>
        <w:t>國安局</w:t>
      </w:r>
      <w:r w:rsidRPr="00A363AB">
        <w:rPr>
          <w:rFonts w:hint="eastAsia"/>
        </w:rPr>
        <w:t>於威權統治時期，</w:t>
      </w:r>
      <w:r w:rsidR="00E630BF" w:rsidRPr="00A363AB">
        <w:rPr>
          <w:rFonts w:hint="eastAsia"/>
        </w:rPr>
        <w:t>負責綜理國家安全情報工作之策劃及執行；並對</w:t>
      </w:r>
      <w:r w:rsidR="00115BE7" w:rsidRPr="00A363AB">
        <w:rPr>
          <w:rFonts w:hint="eastAsia"/>
        </w:rPr>
        <w:t>警備總部</w:t>
      </w:r>
      <w:r w:rsidR="003056CE" w:rsidRPr="00A363AB">
        <w:rPr>
          <w:rFonts w:hint="eastAsia"/>
        </w:rPr>
        <w:t>、</w:t>
      </w:r>
      <w:r w:rsidR="00E630BF" w:rsidRPr="00A363AB">
        <w:rPr>
          <w:rFonts w:hint="eastAsia"/>
        </w:rPr>
        <w:t>調查局、</w:t>
      </w:r>
      <w:r w:rsidR="00EF6614" w:rsidRPr="00A363AB">
        <w:rPr>
          <w:rFonts w:hint="eastAsia"/>
        </w:rPr>
        <w:lastRenderedPageBreak/>
        <w:t>警政署</w:t>
      </w:r>
      <w:r w:rsidR="0043210E" w:rsidRPr="00A363AB">
        <w:rPr>
          <w:rFonts w:hint="eastAsia"/>
        </w:rPr>
        <w:t>、國防部政治作戰局、軍事情報局</w:t>
      </w:r>
      <w:r w:rsidR="00DB7088" w:rsidRPr="00A363AB">
        <w:rPr>
          <w:rFonts w:hint="eastAsia"/>
        </w:rPr>
        <w:t>、憲兵指揮部</w:t>
      </w:r>
      <w:r w:rsidR="00E630BF" w:rsidRPr="00A363AB">
        <w:rPr>
          <w:rFonts w:hint="eastAsia"/>
        </w:rPr>
        <w:t>等情治機關，就執行動員戡亂、戒嚴體制有關之國家安全情報事項，負統合指導、協調、支援之責。</w:t>
      </w:r>
      <w:r w:rsidR="00112E20" w:rsidRPr="00A363AB">
        <w:rPr>
          <w:rFonts w:hint="eastAsia"/>
        </w:rPr>
        <w:t>茲以移轉政治檔案數量最多之</w:t>
      </w:r>
      <w:r w:rsidR="00115BE7" w:rsidRPr="00A363AB">
        <w:rPr>
          <w:rFonts w:hint="eastAsia"/>
        </w:rPr>
        <w:t>警備總部</w:t>
      </w:r>
      <w:r w:rsidR="003056CE" w:rsidRPr="00A363AB">
        <w:rPr>
          <w:rFonts w:hint="eastAsia"/>
        </w:rPr>
        <w:t>、調查局、</w:t>
      </w:r>
      <w:r w:rsidR="00EF6614" w:rsidRPr="00A363AB">
        <w:rPr>
          <w:rFonts w:hint="eastAsia"/>
        </w:rPr>
        <w:t>警政署</w:t>
      </w:r>
      <w:r w:rsidR="00112E20" w:rsidRPr="00A363AB">
        <w:rPr>
          <w:rFonts w:hint="eastAsia"/>
        </w:rPr>
        <w:t>為例，其等同為</w:t>
      </w:r>
      <w:r w:rsidR="003B56B5" w:rsidRPr="00A363AB">
        <w:rPr>
          <w:rFonts w:hint="eastAsia"/>
        </w:rPr>
        <w:t>遂行</w:t>
      </w:r>
      <w:r w:rsidR="00DD3D77" w:rsidRPr="00A363AB">
        <w:rPr>
          <w:rFonts w:hint="eastAsia"/>
        </w:rPr>
        <w:t>政治偵防與</w:t>
      </w:r>
      <w:r w:rsidR="003056CE" w:rsidRPr="00A363AB">
        <w:rPr>
          <w:rFonts w:hint="eastAsia"/>
        </w:rPr>
        <w:t>監控情蒐之</w:t>
      </w:r>
      <w:r w:rsidR="003B56B5" w:rsidRPr="00A363AB">
        <w:rPr>
          <w:rFonts w:hint="eastAsia"/>
        </w:rPr>
        <w:t>目的</w:t>
      </w:r>
      <w:r w:rsidR="003056CE" w:rsidRPr="00A363AB">
        <w:rPr>
          <w:rFonts w:hint="eastAsia"/>
        </w:rPr>
        <w:t>，</w:t>
      </w:r>
      <w:r w:rsidR="003B56B5" w:rsidRPr="00A363AB">
        <w:rPr>
          <w:rFonts w:hint="eastAsia"/>
        </w:rPr>
        <w:t>需進行必要之</w:t>
      </w:r>
      <w:r w:rsidR="003056CE" w:rsidRPr="00A363AB">
        <w:rPr>
          <w:rFonts w:hint="eastAsia"/>
        </w:rPr>
        <w:t>情報布建與線民聯繫</w:t>
      </w:r>
      <w:r w:rsidR="00112E20" w:rsidRPr="00A363AB">
        <w:rPr>
          <w:rFonts w:hint="eastAsia"/>
        </w:rPr>
        <w:t>相關</w:t>
      </w:r>
      <w:r w:rsidR="003056CE" w:rsidRPr="00A363AB">
        <w:rPr>
          <w:rFonts w:hint="eastAsia"/>
        </w:rPr>
        <w:t>工作，</w:t>
      </w:r>
      <w:r w:rsidR="00BF00A3" w:rsidRPr="00A363AB">
        <w:rPr>
          <w:rFonts w:hint="eastAsia"/>
        </w:rPr>
        <w:t>蒐</w:t>
      </w:r>
      <w:r w:rsidR="003056CE" w:rsidRPr="00A363AB">
        <w:rPr>
          <w:rFonts w:hint="eastAsia"/>
        </w:rPr>
        <w:t>獲情資</w:t>
      </w:r>
      <w:r w:rsidR="003B56B5" w:rsidRPr="00A363AB">
        <w:rPr>
          <w:rFonts w:hint="eastAsia"/>
        </w:rPr>
        <w:t>後</w:t>
      </w:r>
      <w:r w:rsidR="001E38A1" w:rsidRPr="00A363AB">
        <w:rPr>
          <w:rFonts w:hint="eastAsia"/>
        </w:rPr>
        <w:t>均</w:t>
      </w:r>
      <w:r w:rsidR="00CA4A40" w:rsidRPr="00A363AB">
        <w:rPr>
          <w:rFonts w:hint="eastAsia"/>
        </w:rPr>
        <w:t>須</w:t>
      </w:r>
      <w:r w:rsidR="004F38BF" w:rsidRPr="00A363AB">
        <w:rPr>
          <w:rFonts w:hint="eastAsia"/>
        </w:rPr>
        <w:t>統一彙</w:t>
      </w:r>
      <w:r w:rsidR="003056CE" w:rsidRPr="00A363AB">
        <w:rPr>
          <w:rFonts w:hint="eastAsia"/>
        </w:rPr>
        <w:t>報國安局綜整</w:t>
      </w:r>
      <w:r w:rsidR="001E38A1" w:rsidRPr="00A363AB">
        <w:rPr>
          <w:rFonts w:hint="eastAsia"/>
        </w:rPr>
        <w:t>、研判</w:t>
      </w:r>
      <w:r w:rsidR="004F38BF" w:rsidRPr="00A363AB">
        <w:rPr>
          <w:rFonts w:hint="eastAsia"/>
        </w:rPr>
        <w:t>及</w:t>
      </w:r>
      <w:r w:rsidR="003056CE" w:rsidRPr="00A363AB">
        <w:rPr>
          <w:rFonts w:hint="eastAsia"/>
        </w:rPr>
        <w:t>運用</w:t>
      </w:r>
      <w:r w:rsidR="00E32CBD" w:rsidRPr="00A363AB">
        <w:rPr>
          <w:rFonts w:hint="eastAsia"/>
        </w:rPr>
        <w:t>。</w:t>
      </w:r>
      <w:r w:rsidR="00CE3033" w:rsidRPr="00A363AB">
        <w:rPr>
          <w:rFonts w:hint="eastAsia"/>
        </w:rPr>
        <w:t>復因</w:t>
      </w:r>
      <w:r w:rsidR="00EE2F2D" w:rsidRPr="00A363AB">
        <w:rPr>
          <w:rFonts w:hint="eastAsia"/>
        </w:rPr>
        <w:t>我國</w:t>
      </w:r>
      <w:r w:rsidR="007434D5" w:rsidRPr="00A363AB">
        <w:rPr>
          <w:rFonts w:hint="eastAsia"/>
        </w:rPr>
        <w:t>政治偵防</w:t>
      </w:r>
      <w:r w:rsidR="003F54BC" w:rsidRPr="00A363AB">
        <w:rPr>
          <w:rFonts w:hint="eastAsia"/>
        </w:rPr>
        <w:t>工作基於情蒐隱密需要，其聯繫與</w:t>
      </w:r>
      <w:r w:rsidR="00EE2F2D" w:rsidRPr="00A363AB">
        <w:rPr>
          <w:rFonts w:hint="eastAsia"/>
        </w:rPr>
        <w:t>督導體系係採</w:t>
      </w:r>
      <w:r w:rsidR="007A3840" w:rsidRPr="00A363AB">
        <w:rPr>
          <w:rFonts w:hint="eastAsia"/>
        </w:rPr>
        <w:t>「</w:t>
      </w:r>
      <w:r w:rsidR="00EE2F2D" w:rsidRPr="00A363AB">
        <w:rPr>
          <w:rFonts w:hint="eastAsia"/>
        </w:rPr>
        <w:t>單線領導、複式布建</w:t>
      </w:r>
      <w:r w:rsidR="007A3840" w:rsidRPr="00A363AB">
        <w:rPr>
          <w:rFonts w:hint="eastAsia"/>
        </w:rPr>
        <w:t>」</w:t>
      </w:r>
      <w:r w:rsidR="00EE2F2D" w:rsidRPr="00A363AB">
        <w:rPr>
          <w:rFonts w:hint="eastAsia"/>
        </w:rPr>
        <w:t>機制，</w:t>
      </w:r>
      <w:r w:rsidR="008763D7" w:rsidRPr="00A363AB">
        <w:rPr>
          <w:rFonts w:hint="eastAsia"/>
        </w:rPr>
        <w:t>故</w:t>
      </w:r>
      <w:r w:rsidR="00A72453" w:rsidRPr="00A363AB">
        <w:rPr>
          <w:rFonts w:hint="eastAsia"/>
        </w:rPr>
        <w:t>實務上</w:t>
      </w:r>
      <w:r w:rsidR="00EE2F2D" w:rsidRPr="00A363AB">
        <w:rPr>
          <w:rFonts w:hint="eastAsia"/>
        </w:rPr>
        <w:t>對</w:t>
      </w:r>
      <w:r w:rsidR="008763D7" w:rsidRPr="00A363AB">
        <w:rPr>
          <w:rFonts w:hint="eastAsia"/>
        </w:rPr>
        <w:t>於</w:t>
      </w:r>
      <w:r w:rsidR="00EE2F2D" w:rsidRPr="00A363AB">
        <w:rPr>
          <w:rFonts w:hint="eastAsia"/>
        </w:rPr>
        <w:t>同一注偵對象或機構團體</w:t>
      </w:r>
      <w:r w:rsidR="00992F42" w:rsidRPr="00A363AB">
        <w:rPr>
          <w:rFonts w:hint="eastAsia"/>
        </w:rPr>
        <w:t>，</w:t>
      </w:r>
      <w:r w:rsidR="003F54BC" w:rsidRPr="00A363AB">
        <w:rPr>
          <w:rFonts w:hint="eastAsia"/>
        </w:rPr>
        <w:t>各</w:t>
      </w:r>
      <w:r w:rsidR="003B56B5" w:rsidRPr="00A363AB">
        <w:rPr>
          <w:rFonts w:hint="eastAsia"/>
        </w:rPr>
        <w:t>情蒐</w:t>
      </w:r>
      <w:r w:rsidR="008763D7" w:rsidRPr="00A363AB">
        <w:rPr>
          <w:rFonts w:hint="eastAsia"/>
        </w:rPr>
        <w:t>執行機關</w:t>
      </w:r>
      <w:r w:rsidR="001E38A1" w:rsidRPr="00A363AB">
        <w:rPr>
          <w:rFonts w:hint="eastAsia"/>
        </w:rPr>
        <w:t>多會</w:t>
      </w:r>
      <w:r w:rsidR="00A72453" w:rsidRPr="00A363AB">
        <w:rPr>
          <w:rFonts w:hint="eastAsia"/>
        </w:rPr>
        <w:t>運用各種</w:t>
      </w:r>
      <w:r w:rsidR="003F54BC" w:rsidRPr="00A363AB">
        <w:rPr>
          <w:rFonts w:hint="eastAsia"/>
        </w:rPr>
        <w:t>人脈</w:t>
      </w:r>
      <w:r w:rsidR="00A72453" w:rsidRPr="00A363AB">
        <w:rPr>
          <w:rFonts w:hint="eastAsia"/>
        </w:rPr>
        <w:t>關係</w:t>
      </w:r>
      <w:r w:rsidR="001E38A1" w:rsidRPr="00A363AB">
        <w:rPr>
          <w:rFonts w:hint="eastAsia"/>
        </w:rPr>
        <w:t>布建情報運用人員（俗稱線民）</w:t>
      </w:r>
      <w:r w:rsidR="007A3840" w:rsidRPr="00A363AB">
        <w:rPr>
          <w:rFonts w:hint="eastAsia"/>
        </w:rPr>
        <w:t>，開</w:t>
      </w:r>
      <w:r w:rsidR="000C2833" w:rsidRPr="00A363AB">
        <w:rPr>
          <w:rFonts w:hint="eastAsia"/>
        </w:rPr>
        <w:t>展</w:t>
      </w:r>
      <w:r w:rsidR="007A3840" w:rsidRPr="00A363AB">
        <w:rPr>
          <w:rFonts w:hint="eastAsia"/>
        </w:rPr>
        <w:t>所謂「拉出、打入」之</w:t>
      </w:r>
      <w:r w:rsidR="003F54BC" w:rsidRPr="00A363AB">
        <w:rPr>
          <w:rFonts w:hint="eastAsia"/>
        </w:rPr>
        <w:t>工作</w:t>
      </w:r>
      <w:r w:rsidR="000C2833" w:rsidRPr="00A363AB">
        <w:rPr>
          <w:rFonts w:hint="eastAsia"/>
        </w:rPr>
        <w:t>部署</w:t>
      </w:r>
      <w:bookmarkStart w:id="158" w:name="_Hlk125463390"/>
      <w:r w:rsidR="00A72453" w:rsidRPr="00A363AB">
        <w:rPr>
          <w:rFonts w:hint="eastAsia"/>
        </w:rPr>
        <w:t>。</w:t>
      </w:r>
      <w:bookmarkEnd w:id="158"/>
      <w:r w:rsidR="00A72453" w:rsidRPr="00A363AB">
        <w:rPr>
          <w:rFonts w:hint="eastAsia"/>
        </w:rPr>
        <w:t>從而前開</w:t>
      </w:r>
      <w:r w:rsidR="00524A40" w:rsidRPr="00A363AB">
        <w:rPr>
          <w:rFonts w:hint="eastAsia"/>
        </w:rPr>
        <w:t>威權時期</w:t>
      </w:r>
      <w:r w:rsidR="00A72453" w:rsidRPr="00A363AB">
        <w:rPr>
          <w:rFonts w:hint="eastAsia"/>
        </w:rPr>
        <w:t>政治偵防之執行機關，</w:t>
      </w:r>
      <w:r w:rsidR="008763D7" w:rsidRPr="00A363AB">
        <w:rPr>
          <w:rFonts w:hint="eastAsia"/>
        </w:rPr>
        <w:t>應</w:t>
      </w:r>
      <w:r w:rsidR="000C2833" w:rsidRPr="00A363AB">
        <w:rPr>
          <w:rFonts w:hint="eastAsia"/>
        </w:rPr>
        <w:t>均有涉及</w:t>
      </w:r>
      <w:r w:rsidR="003E4826" w:rsidRPr="00A363AB">
        <w:rPr>
          <w:rFonts w:hint="eastAsia"/>
        </w:rPr>
        <w:t>國家機密保護法（下稱</w:t>
      </w:r>
      <w:r w:rsidR="000C2833" w:rsidRPr="00A363AB">
        <w:rPr>
          <w:rFonts w:hint="eastAsia"/>
        </w:rPr>
        <w:t>國密法</w:t>
      </w:r>
      <w:r w:rsidR="003E4826" w:rsidRPr="00A363AB">
        <w:rPr>
          <w:rFonts w:hint="eastAsia"/>
        </w:rPr>
        <w:t>）</w:t>
      </w:r>
      <w:r w:rsidR="000C2833" w:rsidRPr="00A363AB">
        <w:rPr>
          <w:rFonts w:hint="eastAsia"/>
        </w:rPr>
        <w:t>第12條、國家情報工作法</w:t>
      </w:r>
      <w:r w:rsidR="00DC4E60" w:rsidRPr="00A363AB">
        <w:rPr>
          <w:rFonts w:hint="eastAsia"/>
        </w:rPr>
        <w:t>（下稱情工法）</w:t>
      </w:r>
      <w:r w:rsidR="000C2833" w:rsidRPr="00A363AB">
        <w:rPr>
          <w:rFonts w:hint="eastAsia"/>
        </w:rPr>
        <w:t>第8條</w:t>
      </w:r>
      <w:r w:rsidR="00A72453" w:rsidRPr="00A363AB">
        <w:rPr>
          <w:rFonts w:hint="eastAsia"/>
        </w:rPr>
        <w:t>等</w:t>
      </w:r>
      <w:r w:rsidR="004F38BF" w:rsidRPr="00A363AB">
        <w:rPr>
          <w:rFonts w:hint="eastAsia"/>
        </w:rPr>
        <w:t>規定</w:t>
      </w:r>
      <w:r w:rsidR="000C2833" w:rsidRPr="00A363AB">
        <w:rPr>
          <w:rFonts w:hint="eastAsia"/>
        </w:rPr>
        <w:t>關</w:t>
      </w:r>
      <w:r w:rsidR="00A72453" w:rsidRPr="00A363AB">
        <w:rPr>
          <w:rFonts w:hint="eastAsia"/>
        </w:rPr>
        <w:t>於</w:t>
      </w:r>
      <w:r w:rsidR="000C2833" w:rsidRPr="00A363AB">
        <w:rPr>
          <w:rFonts w:hint="eastAsia"/>
        </w:rPr>
        <w:t>國家安全情報來源、管道或組織及情報人員與情報協助人員</w:t>
      </w:r>
      <w:r w:rsidR="004F38BF" w:rsidRPr="00A363AB">
        <w:rPr>
          <w:rFonts w:hint="eastAsia"/>
        </w:rPr>
        <w:t>等事項</w:t>
      </w:r>
      <w:r w:rsidR="000C2833" w:rsidRPr="00A363AB">
        <w:rPr>
          <w:rFonts w:hint="eastAsia"/>
        </w:rPr>
        <w:t>，而</w:t>
      </w:r>
      <w:r w:rsidR="00A72453" w:rsidRPr="00A363AB">
        <w:rPr>
          <w:rFonts w:hint="eastAsia"/>
        </w:rPr>
        <w:t>有</w:t>
      </w:r>
      <w:r w:rsidR="003F54BC" w:rsidRPr="00A363AB">
        <w:rPr>
          <w:rFonts w:hint="eastAsia"/>
        </w:rPr>
        <w:t>政治檔案</w:t>
      </w:r>
      <w:r w:rsidR="004F38BF" w:rsidRPr="00A363AB">
        <w:rPr>
          <w:rFonts w:hint="eastAsia"/>
        </w:rPr>
        <w:t>應</w:t>
      </w:r>
      <w:r w:rsidR="00A72453" w:rsidRPr="00A363AB">
        <w:rPr>
          <w:rFonts w:hint="eastAsia"/>
        </w:rPr>
        <w:t>否</w:t>
      </w:r>
      <w:r w:rsidR="004F38BF" w:rsidRPr="00A363AB">
        <w:rPr>
          <w:rFonts w:hint="eastAsia"/>
        </w:rPr>
        <w:t>繼續</w:t>
      </w:r>
      <w:r w:rsidR="000C2833" w:rsidRPr="00A363AB">
        <w:rPr>
          <w:rFonts w:hint="eastAsia"/>
        </w:rPr>
        <w:t>保密</w:t>
      </w:r>
      <w:r w:rsidR="003F54BC" w:rsidRPr="00A363AB">
        <w:rPr>
          <w:rFonts w:hint="eastAsia"/>
        </w:rPr>
        <w:t>或限制應用</w:t>
      </w:r>
      <w:r w:rsidR="000C2833" w:rsidRPr="00A363AB">
        <w:rPr>
          <w:rFonts w:hint="eastAsia"/>
        </w:rPr>
        <w:t>之</w:t>
      </w:r>
      <w:r w:rsidR="004F38BF" w:rsidRPr="00A363AB">
        <w:rPr>
          <w:rFonts w:hint="eastAsia"/>
        </w:rPr>
        <w:t>問題</w:t>
      </w:r>
      <w:r w:rsidR="000C2833" w:rsidRPr="00A363AB">
        <w:rPr>
          <w:rFonts w:hint="eastAsia"/>
        </w:rPr>
        <w:t>。</w:t>
      </w:r>
    </w:p>
    <w:p w:rsidR="00B978AD" w:rsidRPr="00A363AB" w:rsidRDefault="00BF00A3" w:rsidP="00B978AD">
      <w:pPr>
        <w:pStyle w:val="4"/>
        <w:ind w:left="1701"/>
      </w:pPr>
      <w:r w:rsidRPr="00A363AB">
        <w:rPr>
          <w:rFonts w:hint="eastAsia"/>
        </w:rPr>
        <w:t>依</w:t>
      </w:r>
      <w:r w:rsidR="004F38BF" w:rsidRPr="00A363AB">
        <w:rPr>
          <w:rFonts w:hint="eastAsia"/>
        </w:rPr>
        <w:t>促轉會說明及</w:t>
      </w:r>
      <w:r w:rsidRPr="00A363AB">
        <w:rPr>
          <w:rFonts w:hint="eastAsia"/>
        </w:rPr>
        <w:t>上開</w:t>
      </w:r>
      <w:r w:rsidR="004F38BF" w:rsidRPr="00A363AB">
        <w:rPr>
          <w:rFonts w:hint="eastAsia"/>
        </w:rPr>
        <w:t>統計</w:t>
      </w:r>
      <w:r w:rsidR="000C2833" w:rsidRPr="00A363AB">
        <w:rPr>
          <w:rFonts w:hint="eastAsia"/>
        </w:rPr>
        <w:t>表顯示</w:t>
      </w:r>
      <w:r w:rsidR="00F25C80" w:rsidRPr="00A363AB">
        <w:rPr>
          <w:rFonts w:hint="eastAsia"/>
        </w:rPr>
        <w:t>：</w:t>
      </w:r>
      <w:r w:rsidR="00115BE7" w:rsidRPr="00A363AB">
        <w:rPr>
          <w:rFonts w:hint="eastAsia"/>
        </w:rPr>
        <w:t>警備總部</w:t>
      </w:r>
      <w:r w:rsidR="00DF1D04" w:rsidRPr="00A363AB">
        <w:rPr>
          <w:rFonts w:hint="eastAsia"/>
        </w:rPr>
        <w:t>為戒嚴時期</w:t>
      </w:r>
      <w:r w:rsidR="007A3840" w:rsidRPr="00A363AB">
        <w:rPr>
          <w:rFonts w:hint="eastAsia"/>
        </w:rPr>
        <w:t>全</w:t>
      </w:r>
      <w:r w:rsidR="00DF1D04" w:rsidRPr="00A363AB">
        <w:rPr>
          <w:rFonts w:hint="eastAsia"/>
        </w:rPr>
        <w:t>國最高治安機關</w:t>
      </w:r>
      <w:r w:rsidR="009A6212" w:rsidRPr="00A363AB">
        <w:rPr>
          <w:rFonts w:hint="eastAsia"/>
        </w:rPr>
        <w:t>，解嚴後相關</w:t>
      </w:r>
      <w:r w:rsidR="00DF1D04" w:rsidRPr="00A363AB">
        <w:rPr>
          <w:rFonts w:hint="eastAsia"/>
        </w:rPr>
        <w:t>業務</w:t>
      </w:r>
      <w:r w:rsidR="009A6212" w:rsidRPr="00A363AB">
        <w:rPr>
          <w:rFonts w:hint="eastAsia"/>
        </w:rPr>
        <w:t>由</w:t>
      </w:r>
      <w:r w:rsidR="00DF1D04" w:rsidRPr="00A363AB">
        <w:rPr>
          <w:rFonts w:hint="eastAsia"/>
        </w:rPr>
        <w:t>國防部後備指揮部</w:t>
      </w:r>
      <w:r w:rsidR="009A6212" w:rsidRPr="00A363AB">
        <w:rPr>
          <w:rFonts w:hint="eastAsia"/>
        </w:rPr>
        <w:t>承接</w:t>
      </w:r>
      <w:r w:rsidR="00DF1D04" w:rsidRPr="00A363AB">
        <w:rPr>
          <w:rFonts w:hint="eastAsia"/>
        </w:rPr>
        <w:t>，</w:t>
      </w:r>
      <w:r w:rsidR="009A6212" w:rsidRPr="00A363AB">
        <w:rPr>
          <w:rFonts w:hint="eastAsia"/>
        </w:rPr>
        <w:t>該指揮部</w:t>
      </w:r>
      <w:r w:rsidR="00DF1D04" w:rsidRPr="00A363AB">
        <w:rPr>
          <w:rFonts w:hint="eastAsia"/>
        </w:rPr>
        <w:t>移轉政治檔案數量</w:t>
      </w:r>
      <w:r w:rsidR="0048534A" w:rsidRPr="00A363AB">
        <w:rPr>
          <w:rFonts w:hint="eastAsia"/>
        </w:rPr>
        <w:t>3</w:t>
      </w:r>
      <w:r w:rsidR="0048534A" w:rsidRPr="00A363AB">
        <w:t>2,155</w:t>
      </w:r>
      <w:r w:rsidR="0048534A" w:rsidRPr="00A363AB">
        <w:rPr>
          <w:rFonts w:hint="eastAsia"/>
        </w:rPr>
        <w:t>案、3</w:t>
      </w:r>
      <w:r w:rsidR="0048534A" w:rsidRPr="00A363AB">
        <w:t>,961</w:t>
      </w:r>
      <w:r w:rsidR="0048534A" w:rsidRPr="00A363AB">
        <w:rPr>
          <w:rFonts w:hint="eastAsia"/>
        </w:rPr>
        <w:t>件，「永久保密」暫不移轉之政治檔案僅5案，涉及嚴重影響國家安全或對外關係且未屆50年之政治檔案亦僅6案</w:t>
      </w:r>
      <w:r w:rsidR="007A3840" w:rsidRPr="00A363AB">
        <w:rPr>
          <w:rFonts w:hAnsi="標楷體" w:hint="eastAsia"/>
        </w:rPr>
        <w:t>；</w:t>
      </w:r>
      <w:r w:rsidR="007A3840" w:rsidRPr="00A363AB">
        <w:rPr>
          <w:rFonts w:hint="eastAsia"/>
        </w:rPr>
        <w:t>調查局部分，迄111年1月止完成移轉政治檔案34,697案、6,919件，其中並無「永久保密」之政治檔案，惟涉及嚴重影響國家安全或對外關係且未屆50年之政治檔案仍高達18,903案；警政署</w:t>
      </w:r>
      <w:r w:rsidRPr="00A363AB">
        <w:rPr>
          <w:rFonts w:hint="eastAsia"/>
        </w:rPr>
        <w:t>部分，</w:t>
      </w:r>
      <w:r w:rsidR="007A3840" w:rsidRPr="00A363AB">
        <w:rPr>
          <w:rFonts w:hint="eastAsia"/>
        </w:rPr>
        <w:t>完成移轉之政治檔案已無依據國密法核定為「永久保</w:t>
      </w:r>
      <w:r w:rsidR="007A3840" w:rsidRPr="00A363AB">
        <w:rPr>
          <w:rFonts w:hint="eastAsia"/>
        </w:rPr>
        <w:lastRenderedPageBreak/>
        <w:t>密」之政治檔案，</w:t>
      </w:r>
      <w:r w:rsidR="004A7187" w:rsidRPr="00A363AB">
        <w:rPr>
          <w:rFonts w:hint="eastAsia"/>
        </w:rPr>
        <w:t>且</w:t>
      </w:r>
      <w:r w:rsidR="007A3840" w:rsidRPr="00A363AB">
        <w:rPr>
          <w:rFonts w:hint="eastAsia"/>
        </w:rPr>
        <w:t>涉及嚴重影響國家安全或對外關係之政治檔案亦僅餘3案</w:t>
      </w:r>
      <w:r w:rsidR="007A3840" w:rsidRPr="00A363AB">
        <w:rPr>
          <w:rFonts w:hAnsi="標楷體" w:hint="eastAsia"/>
        </w:rPr>
        <w:t>；至</w:t>
      </w:r>
      <w:r w:rsidR="003F54BC" w:rsidRPr="00A363AB">
        <w:rPr>
          <w:rFonts w:hAnsi="標楷體" w:hint="eastAsia"/>
        </w:rPr>
        <w:t>後端</w:t>
      </w:r>
      <w:r w:rsidR="00524A40" w:rsidRPr="00A363AB">
        <w:rPr>
          <w:rFonts w:hAnsi="標楷體" w:hint="eastAsia"/>
        </w:rPr>
        <w:t>負責情報統合運用之</w:t>
      </w:r>
      <w:r w:rsidR="007A3840" w:rsidRPr="00A363AB">
        <w:rPr>
          <w:rFonts w:hAnsi="標楷體" w:hint="eastAsia"/>
        </w:rPr>
        <w:t>國安局部分，「永久保密」暫不移轉之政治檔案仍有4,545件，另涉及嚴重影響國家安全或對外關係且未屆50年之政治檔案</w:t>
      </w:r>
      <w:r w:rsidR="004A7187" w:rsidRPr="00A363AB">
        <w:rPr>
          <w:rFonts w:hAnsi="標楷體" w:hint="eastAsia"/>
        </w:rPr>
        <w:t>亦</w:t>
      </w:r>
      <w:r w:rsidR="007A3840" w:rsidRPr="00A363AB">
        <w:rPr>
          <w:rFonts w:hAnsi="標楷體" w:hint="eastAsia"/>
        </w:rPr>
        <w:t>有670案。</w:t>
      </w:r>
    </w:p>
    <w:p w:rsidR="00AB17D6" w:rsidRPr="00A363AB" w:rsidRDefault="00926067" w:rsidP="006263BC">
      <w:pPr>
        <w:pStyle w:val="4"/>
      </w:pPr>
      <w:r w:rsidRPr="00A363AB">
        <w:rPr>
          <w:rFonts w:hint="eastAsia"/>
        </w:rPr>
        <w:t>第查，</w:t>
      </w:r>
      <w:r w:rsidR="00115BE7" w:rsidRPr="00A363AB">
        <w:rPr>
          <w:rFonts w:hint="eastAsia"/>
        </w:rPr>
        <w:t>警備總部</w:t>
      </w:r>
      <w:r w:rsidR="00A21D40" w:rsidRPr="00A363AB">
        <w:rPr>
          <w:rFonts w:hint="eastAsia"/>
        </w:rPr>
        <w:t>、調查局、警政署</w:t>
      </w:r>
      <w:r w:rsidR="0032575E" w:rsidRPr="00A363AB">
        <w:rPr>
          <w:rFonts w:hint="eastAsia"/>
        </w:rPr>
        <w:t>均為</w:t>
      </w:r>
      <w:r w:rsidR="004A7187" w:rsidRPr="00A363AB">
        <w:rPr>
          <w:rFonts w:hint="eastAsia"/>
        </w:rPr>
        <w:t>威權時期</w:t>
      </w:r>
      <w:r w:rsidR="00A21D40" w:rsidRPr="00A363AB">
        <w:rPr>
          <w:rFonts w:hint="eastAsia"/>
        </w:rPr>
        <w:t>實際執行政治偵防之情治機關，</w:t>
      </w:r>
      <w:r w:rsidR="0032575E" w:rsidRPr="00A363AB">
        <w:rPr>
          <w:rFonts w:hint="eastAsia"/>
        </w:rPr>
        <w:t>而</w:t>
      </w:r>
      <w:r w:rsidR="004A7187" w:rsidRPr="00A363AB">
        <w:rPr>
          <w:rFonts w:hint="eastAsia"/>
        </w:rPr>
        <w:t>該</w:t>
      </w:r>
      <w:r w:rsidR="0032575E" w:rsidRPr="00A363AB">
        <w:rPr>
          <w:rFonts w:hint="eastAsia"/>
        </w:rPr>
        <w:t>時期</w:t>
      </w:r>
      <w:r w:rsidR="004A7187" w:rsidRPr="00A363AB">
        <w:rPr>
          <w:rFonts w:hint="eastAsia"/>
        </w:rPr>
        <w:t>遭</w:t>
      </w:r>
      <w:r w:rsidR="0032575E" w:rsidRPr="00A363AB">
        <w:rPr>
          <w:rFonts w:hint="eastAsia"/>
        </w:rPr>
        <w:t>情治機關</w:t>
      </w:r>
      <w:r w:rsidR="001E38A1" w:rsidRPr="00A363AB">
        <w:rPr>
          <w:rFonts w:hint="eastAsia"/>
        </w:rPr>
        <w:t>注偵</w:t>
      </w:r>
      <w:r w:rsidR="004A7187" w:rsidRPr="00A363AB">
        <w:rPr>
          <w:rFonts w:hint="eastAsia"/>
        </w:rPr>
        <w:t>監控</w:t>
      </w:r>
      <w:r w:rsidR="001E38A1" w:rsidRPr="00A363AB">
        <w:rPr>
          <w:rFonts w:hint="eastAsia"/>
        </w:rPr>
        <w:t>之對象</w:t>
      </w:r>
      <w:r w:rsidR="0032575E" w:rsidRPr="00A363AB">
        <w:rPr>
          <w:rFonts w:hint="eastAsia"/>
        </w:rPr>
        <w:t>，</w:t>
      </w:r>
      <w:r w:rsidRPr="00A363AB">
        <w:rPr>
          <w:rFonts w:hint="eastAsia"/>
        </w:rPr>
        <w:t>除中共及其派遣之諜報人員外，係以國內異議份子及其家屬，以及海外台獨份子與組織為主要監控對象，多屬特定或可得確定者，並由上開機關進行長期監控蒐報，故監控之對象允有高度雷同。</w:t>
      </w:r>
      <w:r w:rsidR="004C668C" w:rsidRPr="00A363AB">
        <w:rPr>
          <w:rFonts w:hint="eastAsia"/>
        </w:rPr>
        <w:t>另因</w:t>
      </w:r>
      <w:r w:rsidRPr="00A363AB">
        <w:rPr>
          <w:rFonts w:hint="eastAsia"/>
        </w:rPr>
        <w:t>可資貼近監控對象實施蒐情之人員與管道</w:t>
      </w:r>
      <w:r w:rsidR="004C668C" w:rsidRPr="00A363AB">
        <w:rPr>
          <w:rFonts w:hint="eastAsia"/>
        </w:rPr>
        <w:t>相當</w:t>
      </w:r>
      <w:r w:rsidRPr="00A363AB">
        <w:rPr>
          <w:rFonts w:hint="eastAsia"/>
        </w:rPr>
        <w:t>有限，是可想見各情治機關聯繫情報運用人員與情蒐管道，</w:t>
      </w:r>
      <w:r w:rsidR="004C668C" w:rsidRPr="00A363AB">
        <w:rPr>
          <w:rFonts w:hint="eastAsia"/>
        </w:rPr>
        <w:t>容</w:t>
      </w:r>
      <w:r w:rsidRPr="00A363AB">
        <w:rPr>
          <w:rFonts w:hint="eastAsia"/>
        </w:rPr>
        <w:t>或有交互重疊之可能。揆諸前揭說明，</w:t>
      </w:r>
      <w:r w:rsidR="004A7187" w:rsidRPr="00A363AB">
        <w:rPr>
          <w:rFonts w:hint="eastAsia"/>
        </w:rPr>
        <w:t>威權時期各情治機關</w:t>
      </w:r>
      <w:bookmarkStart w:id="159" w:name="_Hlk125020710"/>
      <w:r w:rsidR="004A7187" w:rsidRPr="00A363AB">
        <w:rPr>
          <w:rFonts w:hint="eastAsia"/>
        </w:rPr>
        <w:t>執行監控蒐報之</w:t>
      </w:r>
      <w:r w:rsidR="00112E20" w:rsidRPr="00A363AB">
        <w:rPr>
          <w:rFonts w:hint="eastAsia"/>
        </w:rPr>
        <w:t>對象、內容與</w:t>
      </w:r>
      <w:r w:rsidR="004A7187" w:rsidRPr="00A363AB">
        <w:rPr>
          <w:rFonts w:hint="eastAsia"/>
        </w:rPr>
        <w:t>布建</w:t>
      </w:r>
      <w:r w:rsidR="00112E20" w:rsidRPr="00A363AB">
        <w:rPr>
          <w:rFonts w:hint="eastAsia"/>
        </w:rPr>
        <w:t>方</w:t>
      </w:r>
      <w:r w:rsidR="0014737A" w:rsidRPr="00A363AB">
        <w:rPr>
          <w:rFonts w:hint="eastAsia"/>
        </w:rPr>
        <w:t>法</w:t>
      </w:r>
      <w:r w:rsidR="00112E20" w:rsidRPr="00A363AB">
        <w:rPr>
          <w:rFonts w:hint="eastAsia"/>
        </w:rPr>
        <w:t>，均有</w:t>
      </w:r>
      <w:r w:rsidR="001E38A1" w:rsidRPr="00A363AB">
        <w:rPr>
          <w:rFonts w:hint="eastAsia"/>
        </w:rPr>
        <w:t>高度重疊</w:t>
      </w:r>
      <w:r w:rsidR="001D33FE" w:rsidRPr="00A363AB">
        <w:rPr>
          <w:rFonts w:hint="eastAsia"/>
        </w:rPr>
        <w:t>甚至雷同</w:t>
      </w:r>
      <w:r w:rsidR="004C668C" w:rsidRPr="00A363AB">
        <w:rPr>
          <w:rFonts w:hint="eastAsia"/>
        </w:rPr>
        <w:t>之現象</w:t>
      </w:r>
      <w:bookmarkEnd w:id="159"/>
      <w:r w:rsidR="004C668C" w:rsidRPr="00A363AB">
        <w:rPr>
          <w:rFonts w:hAnsi="標楷體" w:hint="eastAsia"/>
        </w:rPr>
        <w:t>；</w:t>
      </w:r>
      <w:r w:rsidR="009C7505" w:rsidRPr="00A363AB">
        <w:rPr>
          <w:rFonts w:hint="eastAsia"/>
        </w:rPr>
        <w:t>而</w:t>
      </w:r>
      <w:r w:rsidR="004C668C" w:rsidRPr="00A363AB">
        <w:rPr>
          <w:rFonts w:hint="eastAsia"/>
        </w:rPr>
        <w:t>其等</w:t>
      </w:r>
      <w:r w:rsidR="009C7505" w:rsidRPr="00A363AB">
        <w:rPr>
          <w:rFonts w:hint="eastAsia"/>
        </w:rPr>
        <w:t>蒐報之情資則</w:t>
      </w:r>
      <w:r w:rsidR="0004305D" w:rsidRPr="00A363AB">
        <w:rPr>
          <w:rFonts w:hint="eastAsia"/>
        </w:rPr>
        <w:t>須</w:t>
      </w:r>
      <w:r w:rsidR="009C7505" w:rsidRPr="00A363AB">
        <w:rPr>
          <w:rFonts w:hint="eastAsia"/>
        </w:rPr>
        <w:t>分別</w:t>
      </w:r>
      <w:r w:rsidR="0004305D" w:rsidRPr="00A363AB">
        <w:rPr>
          <w:rFonts w:hint="eastAsia"/>
        </w:rPr>
        <w:t>陳</w:t>
      </w:r>
      <w:r w:rsidR="009C7505" w:rsidRPr="00A363AB">
        <w:rPr>
          <w:rFonts w:hint="eastAsia"/>
        </w:rPr>
        <w:t>報國安局</w:t>
      </w:r>
      <w:r w:rsidR="004C668C" w:rsidRPr="00A363AB">
        <w:rPr>
          <w:rFonts w:hint="eastAsia"/>
        </w:rPr>
        <w:t>進行</w:t>
      </w:r>
      <w:r w:rsidR="009C7505" w:rsidRPr="00A363AB">
        <w:rPr>
          <w:rFonts w:hint="eastAsia"/>
        </w:rPr>
        <w:t>統合研析及</w:t>
      </w:r>
      <w:r w:rsidR="004C668C" w:rsidRPr="00A363AB">
        <w:rPr>
          <w:rFonts w:hint="eastAsia"/>
        </w:rPr>
        <w:t>指導</w:t>
      </w:r>
      <w:r w:rsidR="009C7505" w:rsidRPr="00A363AB">
        <w:rPr>
          <w:rFonts w:hint="eastAsia"/>
        </w:rPr>
        <w:t>運用，</w:t>
      </w:r>
      <w:r w:rsidR="004A7187" w:rsidRPr="00A363AB">
        <w:rPr>
          <w:rFonts w:hint="eastAsia"/>
        </w:rPr>
        <w:t>允可確認</w:t>
      </w:r>
      <w:r w:rsidR="0014737A" w:rsidRPr="00A363AB">
        <w:rPr>
          <w:rFonts w:hint="eastAsia"/>
        </w:rPr>
        <w:t>。</w:t>
      </w:r>
      <w:r w:rsidR="009C7505" w:rsidRPr="00A363AB">
        <w:rPr>
          <w:rFonts w:hint="eastAsia"/>
        </w:rPr>
        <w:t>惟</w:t>
      </w:r>
      <w:r w:rsidR="004C668C" w:rsidRPr="00A363AB">
        <w:rPr>
          <w:rFonts w:hint="eastAsia"/>
        </w:rPr>
        <w:t>前</w:t>
      </w:r>
      <w:r w:rsidR="009C7505" w:rsidRPr="00A363AB">
        <w:rPr>
          <w:rFonts w:hint="eastAsia"/>
        </w:rPr>
        <w:t>經促轉會、檔案局發動</w:t>
      </w:r>
      <w:r w:rsidR="004C668C" w:rsidRPr="00A363AB">
        <w:rPr>
          <w:rFonts w:hint="eastAsia"/>
        </w:rPr>
        <w:t>政治檔案</w:t>
      </w:r>
      <w:r w:rsidR="009C7505" w:rsidRPr="00A363AB">
        <w:rPr>
          <w:rFonts w:hint="eastAsia"/>
        </w:rPr>
        <w:t>徵</w:t>
      </w:r>
      <w:r w:rsidR="004C668C" w:rsidRPr="00A363AB">
        <w:rPr>
          <w:rFonts w:hint="eastAsia"/>
        </w:rPr>
        <w:t>發現</w:t>
      </w:r>
      <w:r w:rsidR="009C7505" w:rsidRPr="00A363AB">
        <w:rPr>
          <w:rFonts w:hint="eastAsia"/>
        </w:rPr>
        <w:t>，</w:t>
      </w:r>
      <w:r w:rsidR="0014737A" w:rsidRPr="00A363AB">
        <w:rPr>
          <w:rFonts w:hint="eastAsia"/>
        </w:rPr>
        <w:t>國防部後備指揮部</w:t>
      </w:r>
      <w:r w:rsidR="009C7505" w:rsidRPr="00A363AB">
        <w:rPr>
          <w:rFonts w:hint="eastAsia"/>
        </w:rPr>
        <w:t>（承接</w:t>
      </w:r>
      <w:r w:rsidR="00115BE7" w:rsidRPr="00A363AB">
        <w:rPr>
          <w:rFonts w:hint="eastAsia"/>
        </w:rPr>
        <w:t>警備總部</w:t>
      </w:r>
      <w:r w:rsidR="009C7505" w:rsidRPr="00A363AB">
        <w:rPr>
          <w:rFonts w:hint="eastAsia"/>
        </w:rPr>
        <w:t>業務）</w:t>
      </w:r>
      <w:r w:rsidR="0014737A" w:rsidRPr="00A363AB">
        <w:rPr>
          <w:rFonts w:hint="eastAsia"/>
        </w:rPr>
        <w:t>、警政署涉及嚴重影響國家安全或對外關係且未屆50年政治檔案僅分別餘6</w:t>
      </w:r>
      <w:r w:rsidR="006C500F" w:rsidRPr="00A363AB">
        <w:rPr>
          <w:rFonts w:hint="eastAsia"/>
        </w:rPr>
        <w:t>案</w:t>
      </w:r>
      <w:r w:rsidR="0014737A" w:rsidRPr="00A363AB">
        <w:rPr>
          <w:rFonts w:hint="eastAsia"/>
        </w:rPr>
        <w:t>、</w:t>
      </w:r>
      <w:r w:rsidR="006C500F" w:rsidRPr="00A363AB">
        <w:rPr>
          <w:rFonts w:hint="eastAsia"/>
        </w:rPr>
        <w:t>3案，反觀調查局</w:t>
      </w:r>
      <w:r w:rsidR="004C668C" w:rsidRPr="00A363AB">
        <w:rPr>
          <w:rFonts w:hint="eastAsia"/>
        </w:rPr>
        <w:t>審定此類檔案</w:t>
      </w:r>
      <w:r w:rsidR="006C500F" w:rsidRPr="00A363AB">
        <w:rPr>
          <w:rFonts w:hint="eastAsia"/>
        </w:rPr>
        <w:t>仍多達1</w:t>
      </w:r>
      <w:r w:rsidR="006C500F" w:rsidRPr="00A363AB">
        <w:t>8,903</w:t>
      </w:r>
      <w:r w:rsidR="006C500F" w:rsidRPr="00A363AB">
        <w:rPr>
          <w:rFonts w:hint="eastAsia"/>
        </w:rPr>
        <w:t>案</w:t>
      </w:r>
      <w:r w:rsidR="0018489D" w:rsidRPr="00A363AB">
        <w:rPr>
          <w:rFonts w:hint="eastAsia"/>
        </w:rPr>
        <w:t>。</w:t>
      </w:r>
      <w:r w:rsidR="004C668C" w:rsidRPr="00A363AB">
        <w:rPr>
          <w:rFonts w:hint="eastAsia"/>
        </w:rPr>
        <w:t>如以</w:t>
      </w:r>
      <w:r w:rsidR="0018489D" w:rsidRPr="00A363AB">
        <w:rPr>
          <w:rFonts w:hint="eastAsia"/>
        </w:rPr>
        <w:t>平行視角觀察，</w:t>
      </w:r>
      <w:bookmarkStart w:id="160" w:name="_Hlk123118414"/>
      <w:r w:rsidR="0018489D" w:rsidRPr="00A363AB">
        <w:rPr>
          <w:rFonts w:hint="eastAsia"/>
        </w:rPr>
        <w:t>威權時期政治偵防工作執行機關，</w:t>
      </w:r>
      <w:r w:rsidR="004C668C" w:rsidRPr="00A363AB">
        <w:rPr>
          <w:rFonts w:hint="eastAsia"/>
        </w:rPr>
        <w:t>彼此間</w:t>
      </w:r>
      <w:r w:rsidR="0018489D" w:rsidRPr="00A363AB">
        <w:rPr>
          <w:rFonts w:hint="eastAsia"/>
        </w:rPr>
        <w:t>對於政治檔案</w:t>
      </w:r>
      <w:r w:rsidR="00207C14" w:rsidRPr="00A363AB">
        <w:rPr>
          <w:rFonts w:hint="eastAsia"/>
        </w:rPr>
        <w:t>降解密</w:t>
      </w:r>
      <w:r w:rsidR="0018489D" w:rsidRPr="00A363AB">
        <w:rPr>
          <w:rFonts w:hint="eastAsia"/>
        </w:rPr>
        <w:t>審認結果與分離處理</w:t>
      </w:r>
      <w:r w:rsidR="004C668C" w:rsidRPr="00A363AB">
        <w:rPr>
          <w:rFonts w:hint="eastAsia"/>
        </w:rPr>
        <w:t>相關</w:t>
      </w:r>
      <w:r w:rsidR="0018489D" w:rsidRPr="00A363AB">
        <w:rPr>
          <w:rFonts w:hint="eastAsia"/>
        </w:rPr>
        <w:t>做法，存有極大差異，</w:t>
      </w:r>
      <w:bookmarkEnd w:id="160"/>
      <w:r w:rsidR="004C668C" w:rsidRPr="00A363AB">
        <w:rPr>
          <w:rFonts w:hint="eastAsia"/>
        </w:rPr>
        <w:t>是</w:t>
      </w:r>
      <w:r w:rsidR="00C00887" w:rsidRPr="00A363AB">
        <w:rPr>
          <w:rFonts w:hint="eastAsia"/>
        </w:rPr>
        <w:t>調查</w:t>
      </w:r>
      <w:r w:rsidR="006C500F" w:rsidRPr="00A363AB">
        <w:rPr>
          <w:rFonts w:hint="eastAsia"/>
        </w:rPr>
        <w:t>局是否</w:t>
      </w:r>
      <w:r w:rsidR="004C668C" w:rsidRPr="00A363AB">
        <w:rPr>
          <w:rFonts w:hint="eastAsia"/>
        </w:rPr>
        <w:t>涉嫌以政治檔案條例第8條第2項</w:t>
      </w:r>
      <w:r w:rsidR="0040234F" w:rsidRPr="00A363AB">
        <w:rPr>
          <w:rFonts w:hint="eastAsia"/>
        </w:rPr>
        <w:t>第2款及第4項</w:t>
      </w:r>
      <w:r w:rsidR="006C500F" w:rsidRPr="00A363AB">
        <w:rPr>
          <w:rFonts w:hint="eastAsia"/>
        </w:rPr>
        <w:t>規避</w:t>
      </w:r>
      <w:r w:rsidR="00C00887" w:rsidRPr="00A363AB">
        <w:rPr>
          <w:rFonts w:hint="eastAsia"/>
        </w:rPr>
        <w:t>政治檔案</w:t>
      </w:r>
      <w:r w:rsidR="006C500F" w:rsidRPr="00A363AB">
        <w:rPr>
          <w:rFonts w:hint="eastAsia"/>
        </w:rPr>
        <w:t>開放</w:t>
      </w:r>
      <w:r w:rsidR="00C00887" w:rsidRPr="00A363AB">
        <w:rPr>
          <w:rFonts w:hint="eastAsia"/>
        </w:rPr>
        <w:t>應用</w:t>
      </w:r>
      <w:r w:rsidR="0018489D" w:rsidRPr="00A363AB">
        <w:rPr>
          <w:rFonts w:hint="eastAsia"/>
        </w:rPr>
        <w:t>？</w:t>
      </w:r>
      <w:r w:rsidR="0040234F" w:rsidRPr="00A363AB">
        <w:rPr>
          <w:rFonts w:hint="eastAsia"/>
        </w:rPr>
        <w:t>再從</w:t>
      </w:r>
      <w:r w:rsidR="00AB17D6" w:rsidRPr="00A363AB">
        <w:rPr>
          <w:rFonts w:hint="eastAsia"/>
        </w:rPr>
        <w:t>垂直分工</w:t>
      </w:r>
      <w:r w:rsidR="0040234F" w:rsidRPr="00A363AB">
        <w:rPr>
          <w:rFonts w:hint="eastAsia"/>
        </w:rPr>
        <w:t>予以</w:t>
      </w:r>
      <w:r w:rsidR="00AB17D6" w:rsidRPr="00A363AB">
        <w:rPr>
          <w:rFonts w:hint="eastAsia"/>
        </w:rPr>
        <w:t>檢視，下游之情蒐執行機關需大量運用情報人員、情報輔助人</w:t>
      </w:r>
      <w:r w:rsidR="00AB17D6" w:rsidRPr="00A363AB">
        <w:rPr>
          <w:rFonts w:hint="eastAsia"/>
        </w:rPr>
        <w:lastRenderedPageBreak/>
        <w:t>員（線民），必然涉及情報來源、管道或組織</w:t>
      </w:r>
      <w:r w:rsidR="0040234F" w:rsidRPr="00A363AB">
        <w:rPr>
          <w:rFonts w:hint="eastAsia"/>
        </w:rPr>
        <w:t>與</w:t>
      </w:r>
      <w:r w:rsidR="00AB17D6" w:rsidRPr="00A363AB">
        <w:rPr>
          <w:rFonts w:hint="eastAsia"/>
        </w:rPr>
        <w:t>前開人員</w:t>
      </w:r>
      <w:r w:rsidR="0040234F" w:rsidRPr="00A363AB">
        <w:rPr>
          <w:rFonts w:hint="eastAsia"/>
        </w:rPr>
        <w:t>之</w:t>
      </w:r>
      <w:r w:rsidR="00AB17D6" w:rsidRPr="00A363AB">
        <w:rPr>
          <w:rFonts w:hint="eastAsia"/>
        </w:rPr>
        <w:t>身分、行動或通訊安全之資訊，則何以</w:t>
      </w:r>
      <w:r w:rsidR="0040234F" w:rsidRPr="00A363AB">
        <w:rPr>
          <w:rFonts w:hint="eastAsia"/>
        </w:rPr>
        <w:t>各該情蒐</w:t>
      </w:r>
      <w:r w:rsidR="00AB17D6" w:rsidRPr="00A363AB">
        <w:rPr>
          <w:rFonts w:hint="eastAsia"/>
        </w:rPr>
        <w:t>執行機關</w:t>
      </w:r>
      <w:r w:rsidR="0040234F" w:rsidRPr="00A363AB">
        <w:rPr>
          <w:rFonts w:hint="eastAsia"/>
        </w:rPr>
        <w:t>皆</w:t>
      </w:r>
      <w:r w:rsidR="00AB17D6" w:rsidRPr="00A363AB">
        <w:rPr>
          <w:rFonts w:hint="eastAsia"/>
        </w:rPr>
        <w:t>已無</w:t>
      </w:r>
      <w:r w:rsidR="0040234F" w:rsidRPr="00A363AB">
        <w:rPr>
          <w:rFonts w:hint="eastAsia"/>
        </w:rPr>
        <w:t>「</w:t>
      </w:r>
      <w:r w:rsidR="00AB17D6" w:rsidRPr="00A363AB">
        <w:rPr>
          <w:rFonts w:hint="eastAsia"/>
        </w:rPr>
        <w:t>永久保密</w:t>
      </w:r>
      <w:r w:rsidR="0040234F" w:rsidRPr="00A363AB">
        <w:rPr>
          <w:rFonts w:hint="eastAsia"/>
        </w:rPr>
        <w:t>」</w:t>
      </w:r>
      <w:r w:rsidR="00AB17D6" w:rsidRPr="00A363AB">
        <w:rPr>
          <w:rFonts w:hint="eastAsia"/>
        </w:rPr>
        <w:t>之政治檔案，反而在退居二線之國安局仍有多達4,545件「永久保密」之政治檔案</w:t>
      </w:r>
      <w:r w:rsidR="00614015" w:rsidRPr="00A363AB">
        <w:rPr>
          <w:rFonts w:hint="eastAsia"/>
        </w:rPr>
        <w:t>？</w:t>
      </w:r>
      <w:bookmarkStart w:id="161" w:name="_Hlk124510939"/>
      <w:r w:rsidR="00B23444" w:rsidRPr="00A363AB">
        <w:rPr>
          <w:rFonts w:hint="eastAsia"/>
        </w:rPr>
        <w:t>以上諸情</w:t>
      </w:r>
      <w:r w:rsidR="0040234F" w:rsidRPr="00A363AB">
        <w:rPr>
          <w:rFonts w:hint="eastAsia"/>
        </w:rPr>
        <w:t>顯</w:t>
      </w:r>
      <w:r w:rsidR="00B23444" w:rsidRPr="00A363AB">
        <w:rPr>
          <w:rFonts w:hint="eastAsia"/>
        </w:rPr>
        <w:t>有欠合理</w:t>
      </w:r>
      <w:r w:rsidR="00585506" w:rsidRPr="00A363AB">
        <w:rPr>
          <w:rFonts w:hint="eastAsia"/>
        </w:rPr>
        <w:t>。</w:t>
      </w:r>
      <w:bookmarkEnd w:id="161"/>
    </w:p>
    <w:p w:rsidR="00774EC3" w:rsidRPr="00A363AB" w:rsidRDefault="00774EC3" w:rsidP="005140D2">
      <w:pPr>
        <w:pStyle w:val="3"/>
      </w:pPr>
      <w:r w:rsidRPr="00A363AB">
        <w:rPr>
          <w:rFonts w:hint="eastAsia"/>
        </w:rPr>
        <w:t>現行情治機關政治檔案降解密審認程序與分離處理做法，純屬該機關之內部作業程序，並無機關外部複審機制之設置：</w:t>
      </w:r>
    </w:p>
    <w:p w:rsidR="0065033F" w:rsidRPr="00A363AB" w:rsidRDefault="002B03FB" w:rsidP="00774EC3">
      <w:pPr>
        <w:pStyle w:val="4"/>
      </w:pPr>
      <w:r w:rsidRPr="00A363AB">
        <w:rPr>
          <w:rFonts w:hint="eastAsia"/>
        </w:rPr>
        <w:t>至</w:t>
      </w:r>
      <w:r w:rsidR="0065033F" w:rsidRPr="00A363AB">
        <w:rPr>
          <w:rFonts w:hint="eastAsia"/>
        </w:rPr>
        <w:t>有關各情治機關就政治檔案涉及國安資訊之審認程序與分離處理</w:t>
      </w:r>
      <w:r w:rsidR="000167C2" w:rsidRPr="00A363AB">
        <w:rPr>
          <w:rFonts w:hint="eastAsia"/>
        </w:rPr>
        <w:t>具體</w:t>
      </w:r>
      <w:r w:rsidR="0065033F" w:rsidRPr="00A363AB">
        <w:rPr>
          <w:rFonts w:hint="eastAsia"/>
        </w:rPr>
        <w:t>做法，參照國安局</w:t>
      </w:r>
      <w:r w:rsidR="00CE08E9" w:rsidRPr="00A363AB">
        <w:rPr>
          <w:rFonts w:hint="eastAsia"/>
        </w:rPr>
        <w:t>之</w:t>
      </w:r>
      <w:r w:rsidR="0065033F" w:rsidRPr="00A363AB">
        <w:rPr>
          <w:rFonts w:hint="eastAsia"/>
        </w:rPr>
        <w:t>說明，該局辦理政治檔案移轉作業之分工流程，係由檔案原屬業務單位逐卷逐件進行檔案機密等級與開放應用之實質檢審，經檔案原屬業務單位同仁初步審查、各級督導幹部複式審查後，簽奉業管副局長審核。該局秘書室依該等奉核結果，彙整簽陳局長核定後，方與檔案局進行檔案移轉。由前</w:t>
      </w:r>
      <w:r w:rsidRPr="00A363AB">
        <w:rPr>
          <w:rFonts w:hint="eastAsia"/>
        </w:rPr>
        <w:t>開</w:t>
      </w:r>
      <w:r w:rsidR="0065033F" w:rsidRPr="00A363AB">
        <w:rPr>
          <w:rFonts w:hint="eastAsia"/>
        </w:rPr>
        <w:t>說明可知，</w:t>
      </w:r>
      <w:bookmarkStart w:id="162" w:name="_Hlk123312361"/>
      <w:r w:rsidR="0065033F" w:rsidRPr="00A363AB">
        <w:rPr>
          <w:rFonts w:hint="eastAsia"/>
        </w:rPr>
        <w:t>現行情</w:t>
      </w:r>
      <w:r w:rsidR="00CE08E9" w:rsidRPr="00A363AB">
        <w:rPr>
          <w:rFonts w:hint="eastAsia"/>
        </w:rPr>
        <w:t>治</w:t>
      </w:r>
      <w:r w:rsidR="0065033F" w:rsidRPr="00A363AB">
        <w:rPr>
          <w:rFonts w:hint="eastAsia"/>
        </w:rPr>
        <w:t>機關政治檔案降解密審認程序與分離處理做法，純屬</w:t>
      </w:r>
      <w:r w:rsidR="00CE08E9" w:rsidRPr="00A363AB">
        <w:rPr>
          <w:rFonts w:hint="eastAsia"/>
        </w:rPr>
        <w:t>該</w:t>
      </w:r>
      <w:r w:rsidR="0065033F" w:rsidRPr="00A363AB">
        <w:rPr>
          <w:rFonts w:hint="eastAsia"/>
        </w:rPr>
        <w:t>機關之內部作業程序，</w:t>
      </w:r>
      <w:r w:rsidR="00A52C6E" w:rsidRPr="00A363AB">
        <w:rPr>
          <w:rFonts w:hint="eastAsia"/>
        </w:rPr>
        <w:t>並無機關</w:t>
      </w:r>
      <w:r w:rsidR="0065033F" w:rsidRPr="00A363AB">
        <w:rPr>
          <w:rFonts w:hint="eastAsia"/>
        </w:rPr>
        <w:t>外</w:t>
      </w:r>
      <w:r w:rsidR="00A52C6E" w:rsidRPr="00A363AB">
        <w:rPr>
          <w:rFonts w:hint="eastAsia"/>
        </w:rPr>
        <w:t>部</w:t>
      </w:r>
      <w:r w:rsidR="0065033F" w:rsidRPr="00A363AB">
        <w:rPr>
          <w:rFonts w:hint="eastAsia"/>
        </w:rPr>
        <w:t>複審機制</w:t>
      </w:r>
      <w:r w:rsidR="00A52C6E" w:rsidRPr="00A363AB">
        <w:rPr>
          <w:rFonts w:hint="eastAsia"/>
        </w:rPr>
        <w:t>之設置</w:t>
      </w:r>
      <w:r w:rsidR="0065033F" w:rsidRPr="00A363AB">
        <w:rPr>
          <w:rFonts w:hint="eastAsia"/>
        </w:rPr>
        <w:t>。</w:t>
      </w:r>
      <w:bookmarkEnd w:id="162"/>
    </w:p>
    <w:p w:rsidR="00774EC3" w:rsidRPr="00A363AB" w:rsidRDefault="00CE08E9" w:rsidP="00774EC3">
      <w:pPr>
        <w:pStyle w:val="4"/>
      </w:pPr>
      <w:r w:rsidRPr="00A363AB">
        <w:rPr>
          <w:rFonts w:hint="eastAsia"/>
        </w:rPr>
        <w:t>另</w:t>
      </w:r>
      <w:r w:rsidR="004F69F2" w:rsidRPr="00A363AB">
        <w:rPr>
          <w:rFonts w:hint="eastAsia"/>
        </w:rPr>
        <w:t>檔案局</w:t>
      </w:r>
      <w:r w:rsidRPr="00A363AB">
        <w:rPr>
          <w:rFonts w:hint="eastAsia"/>
        </w:rPr>
        <w:t>復</w:t>
      </w:r>
      <w:r w:rsidR="002B03FB" w:rsidRPr="00A363AB">
        <w:rPr>
          <w:rFonts w:hint="eastAsia"/>
        </w:rPr>
        <w:t>稱</w:t>
      </w:r>
      <w:r w:rsidRPr="00A363AB">
        <w:rPr>
          <w:rFonts w:hint="eastAsia"/>
        </w:rPr>
        <w:t>，</w:t>
      </w:r>
      <w:r w:rsidR="004F52AD" w:rsidRPr="00A363AB">
        <w:rPr>
          <w:rFonts w:hint="eastAsia"/>
        </w:rPr>
        <w:t>政治檔案究否涉及永久保密、國家安全或對外關係，</w:t>
      </w:r>
      <w:r w:rsidR="00614015" w:rsidRPr="00A363AB">
        <w:rPr>
          <w:rFonts w:hint="eastAsia"/>
        </w:rPr>
        <w:t>屬於</w:t>
      </w:r>
      <w:r w:rsidRPr="00A363AB">
        <w:rPr>
          <w:rFonts w:hint="eastAsia"/>
        </w:rPr>
        <w:t>各該權管</w:t>
      </w:r>
      <w:r w:rsidR="004F52AD" w:rsidRPr="00A363AB">
        <w:rPr>
          <w:rFonts w:hint="eastAsia"/>
        </w:rPr>
        <w:t>機關</w:t>
      </w:r>
      <w:r w:rsidRPr="00A363AB">
        <w:rPr>
          <w:rFonts w:hint="eastAsia"/>
        </w:rPr>
        <w:t>之職責</w:t>
      </w:r>
      <w:r w:rsidR="004F52AD" w:rsidRPr="00A363AB">
        <w:rPr>
          <w:rFonts w:hint="eastAsia"/>
        </w:rPr>
        <w:t>，</w:t>
      </w:r>
      <w:r w:rsidRPr="00A363AB">
        <w:rPr>
          <w:rFonts w:hint="eastAsia"/>
        </w:rPr>
        <w:t>檔案</w:t>
      </w:r>
      <w:r w:rsidR="004F52AD" w:rsidRPr="00A363AB">
        <w:rPr>
          <w:rFonts w:hint="eastAsia"/>
        </w:rPr>
        <w:t>局於函復機關審定政治檔案依期程辦理移轉前，均請機關移轉之檔案以全部開放為原則，如有限制應用情形，應敘明法令依據及具體限制範圍；列有機密等級者，應依規定辦理解降密檢討作業；此外，</w:t>
      </w:r>
      <w:r w:rsidR="00A52C6E" w:rsidRPr="00A363AB">
        <w:rPr>
          <w:rFonts w:hint="eastAsia"/>
        </w:rPr>
        <w:t>該局</w:t>
      </w:r>
      <w:r w:rsidR="004F52AD" w:rsidRPr="00A363AB">
        <w:rPr>
          <w:rFonts w:hint="eastAsia"/>
        </w:rPr>
        <w:t>多次依個案促請相關機關應落實覈實審認</w:t>
      </w:r>
      <w:r w:rsidR="00A52C6E" w:rsidRPr="00A363AB">
        <w:rPr>
          <w:rFonts w:hint="eastAsia"/>
        </w:rPr>
        <w:t>，</w:t>
      </w:r>
      <w:r w:rsidR="004F52AD" w:rsidRPr="00A363AB">
        <w:rPr>
          <w:rFonts w:hint="eastAsia"/>
        </w:rPr>
        <w:t>或請該機關之上級機關負起行政督導之責，以保障人民知的權利。</w:t>
      </w:r>
    </w:p>
    <w:p w:rsidR="00774EC3" w:rsidRPr="00A363AB" w:rsidRDefault="00774EC3" w:rsidP="00774EC3">
      <w:pPr>
        <w:pStyle w:val="4"/>
        <w:numPr>
          <w:ilvl w:val="0"/>
          <w:numId w:val="0"/>
        </w:numPr>
        <w:ind w:left="1786"/>
      </w:pPr>
      <w:r w:rsidRPr="00A363AB">
        <w:rPr>
          <w:rFonts w:hint="eastAsia"/>
        </w:rPr>
        <w:t xml:space="preserve">　　</w:t>
      </w:r>
      <w:r w:rsidR="004F52AD" w:rsidRPr="00A363AB">
        <w:rPr>
          <w:rFonts w:hint="eastAsia"/>
        </w:rPr>
        <w:t>由於限制開放之說明係併同移轉檔案以機</w:t>
      </w:r>
      <w:r w:rsidR="004F52AD" w:rsidRPr="00A363AB">
        <w:rPr>
          <w:rFonts w:hint="eastAsia"/>
        </w:rPr>
        <w:lastRenderedPageBreak/>
        <w:t>關函送檔案局，依文書處理手冊規定，對外行文須經機關首長或授權各層主管核定後始得發文。是</w:t>
      </w:r>
      <w:r w:rsidR="004F69F2" w:rsidRPr="00A363AB">
        <w:rPr>
          <w:rFonts w:hint="eastAsia"/>
        </w:rPr>
        <w:t>有關國安局等情治機關就涉及國安資訊之審認程序與分離處理做法，係情治機關就國家安全資訊之專業職掌所為之判定，</w:t>
      </w:r>
      <w:r w:rsidR="004F52AD" w:rsidRPr="00A363AB">
        <w:rPr>
          <w:rFonts w:hint="eastAsia"/>
        </w:rPr>
        <w:t>且該局確無相關判定之專業與訓練</w:t>
      </w:r>
      <w:r w:rsidR="004D04E7" w:rsidRPr="00A363AB">
        <w:rPr>
          <w:rFonts w:hint="eastAsia"/>
        </w:rPr>
        <w:t>，</w:t>
      </w:r>
      <w:bookmarkStart w:id="163" w:name="_Hlk123565641"/>
      <w:r w:rsidR="004F69F2" w:rsidRPr="00A363AB">
        <w:rPr>
          <w:rFonts w:hint="eastAsia"/>
        </w:rPr>
        <w:t>基於尊重職權專業分工，</w:t>
      </w:r>
      <w:r w:rsidR="004F52AD" w:rsidRPr="00A363AB">
        <w:rPr>
          <w:rFonts w:hint="eastAsia"/>
        </w:rPr>
        <w:t>故</w:t>
      </w:r>
      <w:r w:rsidR="004F69F2" w:rsidRPr="00A363AB">
        <w:rPr>
          <w:rFonts w:hint="eastAsia"/>
        </w:rPr>
        <w:t>就其等內部審認程序及結果，</w:t>
      </w:r>
      <w:bookmarkEnd w:id="163"/>
      <w:r w:rsidR="004F52AD" w:rsidRPr="00A363AB">
        <w:rPr>
          <w:rFonts w:hint="eastAsia"/>
        </w:rPr>
        <w:t>該</w:t>
      </w:r>
      <w:r w:rsidR="004F69F2" w:rsidRPr="00A363AB">
        <w:rPr>
          <w:rFonts w:hint="eastAsia"/>
        </w:rPr>
        <w:t>局僅能予以尊重</w:t>
      </w:r>
      <w:r w:rsidRPr="00A363AB">
        <w:rPr>
          <w:rFonts w:hint="eastAsia"/>
        </w:rPr>
        <w:t>云云</w:t>
      </w:r>
      <w:r w:rsidR="00CE5080" w:rsidRPr="00A363AB">
        <w:rPr>
          <w:rFonts w:hint="eastAsia"/>
        </w:rPr>
        <w:t>。</w:t>
      </w:r>
    </w:p>
    <w:p w:rsidR="00CE5080" w:rsidRPr="00A363AB" w:rsidRDefault="00774EC3" w:rsidP="00774EC3">
      <w:pPr>
        <w:pStyle w:val="4"/>
        <w:numPr>
          <w:ilvl w:val="0"/>
          <w:numId w:val="0"/>
        </w:numPr>
        <w:ind w:left="1786"/>
      </w:pPr>
      <w:r w:rsidRPr="00A363AB">
        <w:rPr>
          <w:rFonts w:hint="eastAsia"/>
        </w:rPr>
        <w:t xml:space="preserve">　　</w:t>
      </w:r>
      <w:r w:rsidR="00CE74AB" w:rsidRPr="00A363AB">
        <w:rPr>
          <w:rFonts w:hint="eastAsia"/>
        </w:rPr>
        <w:t>檔案局更表示，國安局於移轉檔案時提供之永久保密政治檔案清冊欄位為：檔號、案名、案由、密等、法律依據、上級機關同意文件日期及文號等，未有原密等核定機關之資訊，是該局無從得知國安局「永久保密」之政治檔案原密等核定機關究屬何情治機關陳報及其檔案數量。</w:t>
      </w:r>
      <w:r w:rsidR="007F3B3C" w:rsidRPr="00A363AB">
        <w:rPr>
          <w:rFonts w:hint="eastAsia"/>
        </w:rPr>
        <w:t>因</w:t>
      </w:r>
      <w:r w:rsidR="00CE74AB" w:rsidRPr="00A363AB">
        <w:rPr>
          <w:rFonts w:hint="eastAsia"/>
        </w:rPr>
        <w:t>此</w:t>
      </w:r>
      <w:r w:rsidR="00CE5080" w:rsidRPr="00A363AB">
        <w:rPr>
          <w:rFonts w:hint="eastAsia"/>
        </w:rPr>
        <w:t>，</w:t>
      </w:r>
      <w:r w:rsidR="00CE74AB" w:rsidRPr="00A363AB">
        <w:rPr>
          <w:rFonts w:hint="eastAsia"/>
        </w:rPr>
        <w:t>關於</w:t>
      </w:r>
      <w:r w:rsidR="00204ACD" w:rsidRPr="00A363AB">
        <w:rPr>
          <w:rFonts w:hint="eastAsia"/>
        </w:rPr>
        <w:t>威權時期負責第一線情蒐監控之執行機關</w:t>
      </w:r>
      <w:r w:rsidR="007F3B3C" w:rsidRPr="00A363AB">
        <w:rPr>
          <w:rFonts w:hint="eastAsia"/>
        </w:rPr>
        <w:t>如</w:t>
      </w:r>
      <w:r w:rsidR="00115BE7" w:rsidRPr="00A363AB">
        <w:rPr>
          <w:rFonts w:hint="eastAsia"/>
        </w:rPr>
        <w:t>警備總部</w:t>
      </w:r>
      <w:r w:rsidR="007F3B3C" w:rsidRPr="00A363AB">
        <w:rPr>
          <w:rFonts w:hint="eastAsia"/>
        </w:rPr>
        <w:t>、調查局、警政署等</w:t>
      </w:r>
      <w:r w:rsidR="00204ACD" w:rsidRPr="00A363AB">
        <w:rPr>
          <w:rFonts w:hint="eastAsia"/>
        </w:rPr>
        <w:t>已無「永久保密」之政治檔案，反而國安局仍有</w:t>
      </w:r>
      <w:r w:rsidR="00D06DBE" w:rsidRPr="00A363AB">
        <w:rPr>
          <w:rFonts w:hint="eastAsia"/>
        </w:rPr>
        <w:t>多達4,545件「永久保密」暫不移轉之政治檔案等情</w:t>
      </w:r>
      <w:r w:rsidR="00204ACD" w:rsidRPr="00A363AB">
        <w:rPr>
          <w:rFonts w:hint="eastAsia"/>
        </w:rPr>
        <w:t>，</w:t>
      </w:r>
      <w:r w:rsidR="00CE74AB" w:rsidRPr="00A363AB">
        <w:rPr>
          <w:rFonts w:hint="eastAsia"/>
        </w:rPr>
        <w:t>檔案</w:t>
      </w:r>
      <w:r w:rsidR="007F3B3C" w:rsidRPr="00A363AB">
        <w:rPr>
          <w:rFonts w:hint="eastAsia"/>
        </w:rPr>
        <w:t>局</w:t>
      </w:r>
      <w:r w:rsidR="00CE74AB" w:rsidRPr="00A363AB">
        <w:rPr>
          <w:rFonts w:hint="eastAsia"/>
        </w:rPr>
        <w:t>坦承</w:t>
      </w:r>
      <w:r w:rsidR="00204ACD" w:rsidRPr="00A363AB">
        <w:rPr>
          <w:rFonts w:hint="eastAsia"/>
        </w:rPr>
        <w:t>難以細究</w:t>
      </w:r>
      <w:r w:rsidR="00CE74AB" w:rsidRPr="00A363AB">
        <w:rPr>
          <w:rFonts w:hint="eastAsia"/>
        </w:rPr>
        <w:t>。</w:t>
      </w:r>
    </w:p>
    <w:p w:rsidR="00DC4F5A" w:rsidRPr="00A363AB" w:rsidRDefault="001F6A49" w:rsidP="006263BC">
      <w:pPr>
        <w:pStyle w:val="3"/>
      </w:pPr>
      <w:r w:rsidRPr="00A363AB">
        <w:rPr>
          <w:rFonts w:hint="eastAsia"/>
        </w:rPr>
        <w:t>綜上</w:t>
      </w:r>
      <w:r w:rsidR="00C77ED9" w:rsidRPr="00A363AB">
        <w:rPr>
          <w:rFonts w:hint="eastAsia"/>
        </w:rPr>
        <w:t>以觀</w:t>
      </w:r>
      <w:r w:rsidRPr="00A363AB">
        <w:rPr>
          <w:rFonts w:hint="eastAsia"/>
        </w:rPr>
        <w:t>，</w:t>
      </w:r>
      <w:r w:rsidR="00DC4F5A" w:rsidRPr="00A363AB">
        <w:rPr>
          <w:rFonts w:hint="eastAsia"/>
        </w:rPr>
        <w:t>威權統治時期</w:t>
      </w:r>
      <w:r w:rsidR="00115BE7" w:rsidRPr="00A363AB">
        <w:rPr>
          <w:rFonts w:hint="eastAsia"/>
        </w:rPr>
        <w:t>警備總部</w:t>
      </w:r>
      <w:r w:rsidR="00DC4F5A" w:rsidRPr="00A363AB">
        <w:rPr>
          <w:rFonts w:hint="eastAsia"/>
        </w:rPr>
        <w:t>、調查局、警政署均為</w:t>
      </w:r>
      <w:r w:rsidR="006D10F2" w:rsidRPr="00A363AB">
        <w:rPr>
          <w:rFonts w:hint="eastAsia"/>
        </w:rPr>
        <w:t>執行</w:t>
      </w:r>
      <w:r w:rsidR="00DC4F5A" w:rsidRPr="00A363AB">
        <w:rPr>
          <w:rFonts w:hint="eastAsia"/>
        </w:rPr>
        <w:t>政治偵防之</w:t>
      </w:r>
      <w:r w:rsidR="006D10F2" w:rsidRPr="00A363AB">
        <w:rPr>
          <w:rFonts w:hint="eastAsia"/>
        </w:rPr>
        <w:t>情治</w:t>
      </w:r>
      <w:r w:rsidR="00DC4F5A" w:rsidRPr="00A363AB">
        <w:rPr>
          <w:rFonts w:hint="eastAsia"/>
        </w:rPr>
        <w:t>機關，其等執行情蒐</w:t>
      </w:r>
      <w:r w:rsidR="006D10F2" w:rsidRPr="00A363AB">
        <w:rPr>
          <w:rFonts w:hint="eastAsia"/>
        </w:rPr>
        <w:t>管道、布建方法、</w:t>
      </w:r>
      <w:r w:rsidR="00DC4F5A" w:rsidRPr="00A363AB">
        <w:rPr>
          <w:rFonts w:hint="eastAsia"/>
        </w:rPr>
        <w:t>運用人員</w:t>
      </w:r>
      <w:r w:rsidR="006D10F2" w:rsidRPr="00A363AB">
        <w:rPr>
          <w:rFonts w:hint="eastAsia"/>
        </w:rPr>
        <w:t>及</w:t>
      </w:r>
      <w:r w:rsidR="00DC4F5A" w:rsidRPr="00A363AB">
        <w:rPr>
          <w:rFonts w:hint="eastAsia"/>
        </w:rPr>
        <w:t>監控對象</w:t>
      </w:r>
      <w:r w:rsidR="006D10F2" w:rsidRPr="00A363AB">
        <w:rPr>
          <w:rFonts w:hint="eastAsia"/>
        </w:rPr>
        <w:t>，甚至</w:t>
      </w:r>
      <w:r w:rsidR="00DC4F5A" w:rsidRPr="00A363AB">
        <w:rPr>
          <w:rFonts w:hint="eastAsia"/>
        </w:rPr>
        <w:t>蒐報</w:t>
      </w:r>
      <w:r w:rsidR="006D10F2" w:rsidRPr="00A363AB">
        <w:rPr>
          <w:rFonts w:hint="eastAsia"/>
        </w:rPr>
        <w:t>情資</w:t>
      </w:r>
      <w:r w:rsidR="00DC4F5A" w:rsidRPr="00A363AB">
        <w:rPr>
          <w:rFonts w:hint="eastAsia"/>
        </w:rPr>
        <w:t>內容，容有高度重疊甚至雷同之處，惟</w:t>
      </w:r>
      <w:r w:rsidR="006D10F2" w:rsidRPr="00A363AB">
        <w:rPr>
          <w:rFonts w:hint="eastAsia"/>
        </w:rPr>
        <w:t>其</w:t>
      </w:r>
      <w:r w:rsidR="00DC4F5A" w:rsidRPr="00A363AB">
        <w:rPr>
          <w:rFonts w:hint="eastAsia"/>
        </w:rPr>
        <w:t>關於政治檔案之降解密審認與分離處理相關做法，卻有頗大差異；另該等執行機關蒐獲之情資，均需彙報</w:t>
      </w:r>
      <w:r w:rsidR="006D10F2" w:rsidRPr="00A363AB">
        <w:rPr>
          <w:rFonts w:hint="eastAsia"/>
        </w:rPr>
        <w:t>後端之</w:t>
      </w:r>
      <w:r w:rsidR="00DC4F5A" w:rsidRPr="00A363AB">
        <w:rPr>
          <w:rFonts w:hint="eastAsia"/>
        </w:rPr>
        <w:t>國安局</w:t>
      </w:r>
      <w:r w:rsidR="006D10F2" w:rsidRPr="00A363AB">
        <w:rPr>
          <w:rFonts w:hint="eastAsia"/>
        </w:rPr>
        <w:t>進行</w:t>
      </w:r>
      <w:r w:rsidR="00DC4F5A" w:rsidRPr="00A363AB">
        <w:rPr>
          <w:rFonts w:hint="eastAsia"/>
        </w:rPr>
        <w:t>統合研析</w:t>
      </w:r>
      <w:r w:rsidR="006D10F2" w:rsidRPr="00A363AB">
        <w:rPr>
          <w:rFonts w:hint="eastAsia"/>
        </w:rPr>
        <w:t>與</w:t>
      </w:r>
      <w:r w:rsidR="00DC4F5A" w:rsidRPr="00A363AB">
        <w:rPr>
          <w:rFonts w:hint="eastAsia"/>
        </w:rPr>
        <w:t>指導運用，然前開情蒐執行機關與國安局</w:t>
      </w:r>
      <w:r w:rsidR="006D10F2" w:rsidRPr="00A363AB">
        <w:rPr>
          <w:rFonts w:hint="eastAsia"/>
        </w:rPr>
        <w:t>就</w:t>
      </w:r>
      <w:r w:rsidR="00DC4F5A" w:rsidRPr="00A363AB">
        <w:rPr>
          <w:rFonts w:hint="eastAsia"/>
        </w:rPr>
        <w:t>政治檔案</w:t>
      </w:r>
      <w:r w:rsidR="006D10F2" w:rsidRPr="00A363AB">
        <w:rPr>
          <w:rFonts w:hint="eastAsia"/>
        </w:rPr>
        <w:t>之</w:t>
      </w:r>
      <w:r w:rsidR="00DC4F5A" w:rsidRPr="00A363AB">
        <w:rPr>
          <w:rFonts w:hint="eastAsia"/>
        </w:rPr>
        <w:t>審處結果，亦多所不同，</w:t>
      </w:r>
      <w:r w:rsidR="006D10F2" w:rsidRPr="00A363AB">
        <w:rPr>
          <w:rFonts w:hint="eastAsia"/>
        </w:rPr>
        <w:t>在在</w:t>
      </w:r>
      <w:r w:rsidR="00DC4F5A" w:rsidRPr="00A363AB">
        <w:rPr>
          <w:rFonts w:hint="eastAsia"/>
        </w:rPr>
        <w:t>有欠合理。</w:t>
      </w:r>
      <w:r w:rsidR="00976947" w:rsidRPr="00A363AB">
        <w:rPr>
          <w:rFonts w:hint="eastAsia"/>
        </w:rPr>
        <w:t>對此，國安局、調查局始終未能為負責任之說明，檔案局又徒以欠缺情資鑑別相關專業與訓練，僅能</w:t>
      </w:r>
      <w:r w:rsidR="00A430F1" w:rsidRPr="00A363AB">
        <w:rPr>
          <w:rFonts w:hint="eastAsia"/>
        </w:rPr>
        <w:t>被動</w:t>
      </w:r>
      <w:r w:rsidR="00976947" w:rsidRPr="00A363AB">
        <w:rPr>
          <w:rFonts w:hint="eastAsia"/>
        </w:rPr>
        <w:t>尊重國安情治機關之審</w:t>
      </w:r>
      <w:r w:rsidR="00976947" w:rsidRPr="00A363AB">
        <w:rPr>
          <w:rFonts w:hint="eastAsia"/>
        </w:rPr>
        <w:lastRenderedPageBreak/>
        <w:t>處結果等語置復，</w:t>
      </w:r>
      <w:r w:rsidR="0056653D" w:rsidRPr="00A363AB">
        <w:rPr>
          <w:rFonts w:hint="eastAsia"/>
        </w:rPr>
        <w:t>處理</w:t>
      </w:r>
      <w:r w:rsidR="00A430F1" w:rsidRPr="00A363AB">
        <w:rPr>
          <w:rFonts w:hint="eastAsia"/>
        </w:rPr>
        <w:t>態度有欠積極，</w:t>
      </w:r>
      <w:r w:rsidR="006D10F2" w:rsidRPr="00A363AB">
        <w:rPr>
          <w:rFonts w:hint="eastAsia"/>
        </w:rPr>
        <w:t>復因</w:t>
      </w:r>
      <w:r w:rsidR="00A50AB2" w:rsidRPr="00A363AB">
        <w:rPr>
          <w:rFonts w:hint="eastAsia"/>
        </w:rPr>
        <w:t>政治檔案條例等法令並無外部檢核機制之設計，</w:t>
      </w:r>
      <w:r w:rsidR="00976947" w:rsidRPr="00A363AB">
        <w:rPr>
          <w:rFonts w:hint="eastAsia"/>
        </w:rPr>
        <w:t>故上揭現象之真實情況</w:t>
      </w:r>
      <w:r w:rsidR="006D10F2" w:rsidRPr="00A363AB">
        <w:rPr>
          <w:rFonts w:hint="eastAsia"/>
        </w:rPr>
        <w:t>始終</w:t>
      </w:r>
      <w:r w:rsidR="00976947" w:rsidRPr="00A363AB">
        <w:rPr>
          <w:rFonts w:hint="eastAsia"/>
        </w:rPr>
        <w:t>無法釐清，</w:t>
      </w:r>
      <w:r w:rsidR="00DC4F5A" w:rsidRPr="00A363AB">
        <w:rPr>
          <w:rFonts w:hint="eastAsia"/>
        </w:rPr>
        <w:t>政治檔案應力求開放之意旨</w:t>
      </w:r>
      <w:r w:rsidR="00A430F1" w:rsidRPr="00A363AB">
        <w:rPr>
          <w:rFonts w:hint="eastAsia"/>
        </w:rPr>
        <w:t>恐</w:t>
      </w:r>
      <w:r w:rsidR="00DC4F5A" w:rsidRPr="00A363AB">
        <w:rPr>
          <w:rFonts w:hint="eastAsia"/>
        </w:rPr>
        <w:t>難以落實，亟待主管機關正視妥處</w:t>
      </w:r>
      <w:r w:rsidR="00976947" w:rsidRPr="00A363AB">
        <w:rPr>
          <w:rFonts w:hint="eastAsia"/>
        </w:rPr>
        <w:t>。</w:t>
      </w:r>
    </w:p>
    <w:p w:rsidR="0064256E" w:rsidRPr="00A363AB" w:rsidRDefault="00312278" w:rsidP="006263BC">
      <w:pPr>
        <w:pStyle w:val="2"/>
        <w:rPr>
          <w:b/>
        </w:rPr>
      </w:pPr>
      <w:bookmarkStart w:id="164" w:name="_Toc132897355"/>
      <w:r w:rsidRPr="00A363AB">
        <w:rPr>
          <w:rFonts w:hint="eastAsia"/>
          <w:b/>
        </w:rPr>
        <w:t>政治檔案核列</w:t>
      </w:r>
      <w:r w:rsidR="00BF61E5" w:rsidRPr="00A363AB">
        <w:rPr>
          <w:rFonts w:hint="eastAsia"/>
          <w:b/>
        </w:rPr>
        <w:t>「</w:t>
      </w:r>
      <w:r w:rsidRPr="00A363AB">
        <w:rPr>
          <w:rFonts w:hint="eastAsia"/>
          <w:b/>
        </w:rPr>
        <w:t>永久保密</w:t>
      </w:r>
      <w:r w:rsidR="00BF61E5" w:rsidRPr="00A363AB">
        <w:rPr>
          <w:rFonts w:hint="eastAsia"/>
          <w:b/>
        </w:rPr>
        <w:t>」</w:t>
      </w:r>
      <w:r w:rsidRPr="00A363AB">
        <w:rPr>
          <w:rFonts w:hint="eastAsia"/>
          <w:b/>
        </w:rPr>
        <w:t>引發各界疑慮之問題癥結，在於檔案內容是否涉及「國家安全情報來源或管道」，係由原移轉機關自行認定，縱現行法令設有應報請上級機關同意之機制，惟上級機關欠缺審核能（人）力，多係尊重下屬機關之審認結果</w:t>
      </w:r>
      <w:r w:rsidR="005771C1" w:rsidRPr="00A363AB">
        <w:rPr>
          <w:rFonts w:hint="eastAsia"/>
          <w:b/>
        </w:rPr>
        <w:t>，致使</w:t>
      </w:r>
      <w:r w:rsidR="006263BC" w:rsidRPr="00A363AB">
        <w:rPr>
          <w:rFonts w:hint="eastAsia"/>
          <w:b/>
        </w:rPr>
        <w:t>該</w:t>
      </w:r>
      <w:r w:rsidR="005771C1" w:rsidRPr="00A363AB">
        <w:rPr>
          <w:rFonts w:hint="eastAsia"/>
          <w:b/>
        </w:rPr>
        <w:t>複核程序流於形式，無法發</w:t>
      </w:r>
      <w:r w:rsidR="00966EF9" w:rsidRPr="00A363AB">
        <w:rPr>
          <w:rFonts w:hint="eastAsia"/>
          <w:b/>
        </w:rPr>
        <w:t>揮</w:t>
      </w:r>
      <w:r w:rsidR="005771C1" w:rsidRPr="00A363AB">
        <w:rPr>
          <w:rFonts w:hint="eastAsia"/>
          <w:b/>
        </w:rPr>
        <w:t>應有</w:t>
      </w:r>
      <w:r w:rsidR="0022245E" w:rsidRPr="00A363AB">
        <w:rPr>
          <w:rFonts w:hint="eastAsia"/>
          <w:b/>
        </w:rPr>
        <w:t>行政監督之</w:t>
      </w:r>
      <w:r w:rsidR="005771C1" w:rsidRPr="00A363AB">
        <w:rPr>
          <w:rFonts w:hint="eastAsia"/>
          <w:b/>
        </w:rPr>
        <w:t>功能</w:t>
      </w:r>
      <w:r w:rsidR="00966EF9" w:rsidRPr="00A363AB">
        <w:rPr>
          <w:rFonts w:hint="eastAsia"/>
          <w:b/>
        </w:rPr>
        <w:t>。</w:t>
      </w:r>
      <w:r w:rsidR="006263BC" w:rsidRPr="00A363AB">
        <w:rPr>
          <w:rFonts w:hint="eastAsia"/>
          <w:b/>
        </w:rPr>
        <w:t>復</w:t>
      </w:r>
      <w:r w:rsidR="00080B26" w:rsidRPr="00A363AB">
        <w:rPr>
          <w:rFonts w:hint="eastAsia"/>
          <w:b/>
        </w:rPr>
        <w:t>且</w:t>
      </w:r>
      <w:r w:rsidR="00BF471F" w:rsidRPr="00A363AB">
        <w:rPr>
          <w:rFonts w:hint="eastAsia"/>
          <w:b/>
        </w:rPr>
        <w:t>政治檔案經機關核定為永久保密，日後即無公開之可能，與政治檔案條例</w:t>
      </w:r>
      <w:r w:rsidR="00D14217" w:rsidRPr="00A363AB">
        <w:rPr>
          <w:rFonts w:hint="eastAsia"/>
          <w:b/>
        </w:rPr>
        <w:t>以檔案開放為立法宗旨顯有扞格。</w:t>
      </w:r>
      <w:r w:rsidR="00BF471F" w:rsidRPr="00A363AB">
        <w:rPr>
          <w:rFonts w:hint="eastAsia"/>
          <w:b/>
        </w:rPr>
        <w:t>尤</w:t>
      </w:r>
      <w:r w:rsidR="00D14217" w:rsidRPr="00A363AB">
        <w:rPr>
          <w:rFonts w:hint="eastAsia"/>
          <w:b/>
        </w:rPr>
        <w:t>以</w:t>
      </w:r>
      <w:r w:rsidR="00080B26" w:rsidRPr="00A363AB">
        <w:rPr>
          <w:rFonts w:hint="eastAsia"/>
          <w:b/>
        </w:rPr>
        <w:t>國安局</w:t>
      </w:r>
      <w:r w:rsidR="007D2646" w:rsidRPr="00A363AB">
        <w:rPr>
          <w:rFonts w:hint="eastAsia"/>
          <w:b/>
        </w:rPr>
        <w:t>、調查局</w:t>
      </w:r>
      <w:r w:rsidR="00080B26" w:rsidRPr="00A363AB">
        <w:rPr>
          <w:rFonts w:hint="eastAsia"/>
          <w:b/>
        </w:rPr>
        <w:t>等</w:t>
      </w:r>
      <w:r w:rsidR="00966EF9" w:rsidRPr="00A363AB">
        <w:rPr>
          <w:rFonts w:hint="eastAsia"/>
          <w:b/>
        </w:rPr>
        <w:t>情</w:t>
      </w:r>
      <w:r w:rsidR="00BF471F" w:rsidRPr="00A363AB">
        <w:rPr>
          <w:rFonts w:hint="eastAsia"/>
          <w:b/>
        </w:rPr>
        <w:t>治機關</w:t>
      </w:r>
      <w:r w:rsidR="00966EF9" w:rsidRPr="00A363AB">
        <w:rPr>
          <w:rFonts w:hint="eastAsia"/>
          <w:b/>
        </w:rPr>
        <w:t>於維繫過往威權體制中扮演</w:t>
      </w:r>
      <w:r w:rsidR="006263BC" w:rsidRPr="00A363AB">
        <w:rPr>
          <w:rFonts w:hint="eastAsia"/>
          <w:b/>
        </w:rPr>
        <w:t>之</w:t>
      </w:r>
      <w:r w:rsidR="00966EF9" w:rsidRPr="00A363AB">
        <w:rPr>
          <w:rFonts w:hint="eastAsia"/>
          <w:b/>
        </w:rPr>
        <w:t>關鍵角色，如涉及該等</w:t>
      </w:r>
      <w:r w:rsidR="006263BC" w:rsidRPr="00A363AB">
        <w:rPr>
          <w:rFonts w:hint="eastAsia"/>
          <w:b/>
        </w:rPr>
        <w:t>情治</w:t>
      </w:r>
      <w:r w:rsidR="00966EF9" w:rsidRPr="00A363AB">
        <w:rPr>
          <w:rFonts w:hint="eastAsia"/>
          <w:b/>
        </w:rPr>
        <w:t>機關</w:t>
      </w:r>
      <w:r w:rsidR="006263BC" w:rsidRPr="00A363AB">
        <w:rPr>
          <w:rFonts w:hint="eastAsia"/>
          <w:b/>
        </w:rPr>
        <w:t>政治偵防</w:t>
      </w:r>
      <w:r w:rsidR="00966EF9" w:rsidRPr="00A363AB">
        <w:rPr>
          <w:rFonts w:hint="eastAsia"/>
          <w:b/>
        </w:rPr>
        <w:t>運作之資訊得</w:t>
      </w:r>
      <w:r w:rsidR="006263BC" w:rsidRPr="00A363AB">
        <w:rPr>
          <w:rFonts w:hint="eastAsia"/>
          <w:b/>
        </w:rPr>
        <w:t>「</w:t>
      </w:r>
      <w:r w:rsidR="00966EF9" w:rsidRPr="00A363AB">
        <w:rPr>
          <w:rFonts w:hint="eastAsia"/>
          <w:b/>
        </w:rPr>
        <w:t>永久保密</w:t>
      </w:r>
      <w:r w:rsidR="006263BC" w:rsidRPr="00A363AB">
        <w:rPr>
          <w:rFonts w:hint="eastAsia"/>
          <w:b/>
        </w:rPr>
        <w:t>」</w:t>
      </w:r>
      <w:r w:rsidR="00966EF9" w:rsidRPr="00A363AB">
        <w:rPr>
          <w:rFonts w:hint="eastAsia"/>
          <w:b/>
        </w:rPr>
        <w:t>，</w:t>
      </w:r>
      <w:r w:rsidR="006263BC" w:rsidRPr="00A363AB">
        <w:rPr>
          <w:rFonts w:hint="eastAsia"/>
          <w:b/>
        </w:rPr>
        <w:t>當</w:t>
      </w:r>
      <w:r w:rsidR="001A4E90" w:rsidRPr="00A363AB">
        <w:rPr>
          <w:rFonts w:hint="eastAsia"/>
          <w:b/>
        </w:rPr>
        <w:t>更毫</w:t>
      </w:r>
      <w:r w:rsidR="00966EF9" w:rsidRPr="00A363AB">
        <w:rPr>
          <w:rFonts w:hint="eastAsia"/>
          <w:b/>
        </w:rPr>
        <w:t>無正當性</w:t>
      </w:r>
      <w:r w:rsidR="006263BC" w:rsidRPr="00A363AB">
        <w:rPr>
          <w:rFonts w:hint="eastAsia"/>
          <w:b/>
        </w:rPr>
        <w:t>之</w:t>
      </w:r>
      <w:r w:rsidR="00966EF9" w:rsidRPr="00A363AB">
        <w:rPr>
          <w:rFonts w:hint="eastAsia"/>
          <w:b/>
        </w:rPr>
        <w:t>可言</w:t>
      </w:r>
      <w:r w:rsidR="001A4E90" w:rsidRPr="00A363AB">
        <w:rPr>
          <w:rFonts w:hint="eastAsia"/>
          <w:b/>
        </w:rPr>
        <w:t>。</w:t>
      </w:r>
      <w:r w:rsidR="00D14217" w:rsidRPr="00A363AB">
        <w:rPr>
          <w:rFonts w:hint="eastAsia"/>
          <w:b/>
        </w:rPr>
        <w:t>爰就政治檔案</w:t>
      </w:r>
      <w:r w:rsidR="001A4E90" w:rsidRPr="00A363AB">
        <w:rPr>
          <w:rFonts w:hint="eastAsia"/>
          <w:b/>
        </w:rPr>
        <w:t>所涉及「國家安全情報來源或管道」</w:t>
      </w:r>
      <w:r w:rsidR="00D14217" w:rsidRPr="00A363AB">
        <w:rPr>
          <w:rFonts w:hint="eastAsia"/>
          <w:b/>
        </w:rPr>
        <w:t>部分</w:t>
      </w:r>
      <w:r w:rsidR="001A4E90" w:rsidRPr="00A363AB">
        <w:rPr>
          <w:rFonts w:hint="eastAsia"/>
          <w:b/>
        </w:rPr>
        <w:t>，主管機關允</w:t>
      </w:r>
      <w:r w:rsidR="00D14217" w:rsidRPr="00A363AB">
        <w:rPr>
          <w:rFonts w:hint="eastAsia"/>
          <w:b/>
        </w:rPr>
        <w:t>應</w:t>
      </w:r>
      <w:r w:rsidR="00DC6932" w:rsidRPr="00A363AB">
        <w:rPr>
          <w:rFonts w:hint="eastAsia"/>
          <w:b/>
        </w:rPr>
        <w:t>修法明文</w:t>
      </w:r>
      <w:r w:rsidR="00D14217" w:rsidRPr="00A363AB">
        <w:rPr>
          <w:rFonts w:hint="eastAsia"/>
          <w:b/>
        </w:rPr>
        <w:t>排除機關得援引國密法第12條規定，將政治檔案核列為永久保密之權限</w:t>
      </w:r>
      <w:r w:rsidR="00DC6932" w:rsidRPr="00A363AB">
        <w:rPr>
          <w:rFonts w:hint="eastAsia"/>
          <w:b/>
        </w:rPr>
        <w:t>，</w:t>
      </w:r>
      <w:r w:rsidR="00966EF9" w:rsidRPr="00A363AB">
        <w:rPr>
          <w:rFonts w:hint="eastAsia"/>
          <w:b/>
        </w:rPr>
        <w:t>回歸</w:t>
      </w:r>
      <w:r w:rsidR="00DC6932" w:rsidRPr="00A363AB">
        <w:rPr>
          <w:rFonts w:hint="eastAsia"/>
          <w:b/>
        </w:rPr>
        <w:t>同</w:t>
      </w:r>
      <w:r w:rsidR="00966EF9" w:rsidRPr="00A363AB">
        <w:rPr>
          <w:rFonts w:hint="eastAsia"/>
          <w:b/>
        </w:rPr>
        <w:t>法所定保密期限最長30年</w:t>
      </w:r>
      <w:r w:rsidR="00DC6932" w:rsidRPr="00A363AB">
        <w:rPr>
          <w:rFonts w:hint="eastAsia"/>
          <w:b/>
        </w:rPr>
        <w:t>是</w:t>
      </w:r>
      <w:r w:rsidR="00966EF9" w:rsidRPr="00A363AB">
        <w:rPr>
          <w:rFonts w:hint="eastAsia"/>
          <w:b/>
        </w:rPr>
        <w:t>為已足</w:t>
      </w:r>
      <w:r w:rsidR="00A14EB4" w:rsidRPr="00A363AB">
        <w:rPr>
          <w:rFonts w:hint="eastAsia"/>
          <w:b/>
        </w:rPr>
        <w:t>：</w:t>
      </w:r>
      <w:bookmarkEnd w:id="164"/>
    </w:p>
    <w:p w:rsidR="000F2F4E" w:rsidRPr="00A363AB" w:rsidRDefault="00312278" w:rsidP="005771C1">
      <w:pPr>
        <w:pStyle w:val="3"/>
      </w:pPr>
      <w:r w:rsidRPr="00A363AB">
        <w:rPr>
          <w:rFonts w:hint="eastAsia"/>
        </w:rPr>
        <w:t>現行</w:t>
      </w:r>
      <w:r w:rsidR="000F2F4E" w:rsidRPr="00A363AB">
        <w:rPr>
          <w:rFonts w:hint="eastAsia"/>
        </w:rPr>
        <w:t>政治檔案核列「永久保密」</w:t>
      </w:r>
      <w:r w:rsidR="005771C1" w:rsidRPr="00A363AB">
        <w:rPr>
          <w:rFonts w:hint="eastAsia"/>
        </w:rPr>
        <w:t>之程序，係由原移轉機關自行認定，再報請</w:t>
      </w:r>
      <w:r w:rsidR="00D906E1" w:rsidRPr="00A363AB">
        <w:rPr>
          <w:rFonts w:hint="eastAsia"/>
        </w:rPr>
        <w:t>原核定機關之</w:t>
      </w:r>
      <w:r w:rsidR="005771C1" w:rsidRPr="00A363AB">
        <w:rPr>
          <w:rFonts w:hint="eastAsia"/>
        </w:rPr>
        <w:t>上級機關同意，</w:t>
      </w:r>
      <w:r w:rsidR="000F2F4E" w:rsidRPr="00A363AB">
        <w:rPr>
          <w:rFonts w:hint="eastAsia"/>
        </w:rPr>
        <w:t>惟上級機關多</w:t>
      </w:r>
      <w:r w:rsidR="00D733CB" w:rsidRPr="00A363AB">
        <w:rPr>
          <w:rFonts w:hint="eastAsia"/>
        </w:rPr>
        <w:t>係</w:t>
      </w:r>
      <w:r w:rsidR="000F2F4E" w:rsidRPr="00A363AB">
        <w:rPr>
          <w:rFonts w:hint="eastAsia"/>
        </w:rPr>
        <w:t>「尊重」下屬機關之審認結果</w:t>
      </w:r>
      <w:r w:rsidR="005771C1" w:rsidRPr="00A363AB">
        <w:rPr>
          <w:rFonts w:hint="eastAsia"/>
        </w:rPr>
        <w:t>，使得複核程序流於形式，無法發有應有</w:t>
      </w:r>
      <w:r w:rsidR="0022245E" w:rsidRPr="00A363AB">
        <w:rPr>
          <w:rFonts w:hint="eastAsia"/>
        </w:rPr>
        <w:t>行政監督</w:t>
      </w:r>
      <w:r w:rsidR="005771C1" w:rsidRPr="00A363AB">
        <w:rPr>
          <w:rFonts w:hint="eastAsia"/>
        </w:rPr>
        <w:t>功能</w:t>
      </w:r>
      <w:r w:rsidR="000F2F4E" w:rsidRPr="00A363AB">
        <w:rPr>
          <w:rFonts w:hint="eastAsia"/>
        </w:rPr>
        <w:t>：</w:t>
      </w:r>
    </w:p>
    <w:p w:rsidR="00CA2CAF" w:rsidRPr="00A363AB" w:rsidRDefault="00381328" w:rsidP="00381328">
      <w:pPr>
        <w:pStyle w:val="3"/>
        <w:numPr>
          <w:ilvl w:val="0"/>
          <w:numId w:val="0"/>
        </w:numPr>
        <w:ind w:left="1361"/>
      </w:pPr>
      <w:r w:rsidRPr="00A363AB">
        <w:rPr>
          <w:rFonts w:hint="eastAsia"/>
        </w:rPr>
        <w:t xml:space="preserve">    </w:t>
      </w:r>
      <w:r w:rsidR="00FD1B8C" w:rsidRPr="00A363AB">
        <w:rPr>
          <w:rFonts w:hint="eastAsia"/>
        </w:rPr>
        <w:t>如</w:t>
      </w:r>
      <w:r w:rsidR="00CA2CAF" w:rsidRPr="00A363AB">
        <w:rPr>
          <w:rFonts w:hint="eastAsia"/>
        </w:rPr>
        <w:t>前</w:t>
      </w:r>
      <w:r w:rsidR="007B2EC8" w:rsidRPr="00A363AB">
        <w:rPr>
          <w:rFonts w:hint="eastAsia"/>
        </w:rPr>
        <w:t>所</w:t>
      </w:r>
      <w:r w:rsidR="00CA2CAF" w:rsidRPr="00A363AB">
        <w:rPr>
          <w:rFonts w:hint="eastAsia"/>
        </w:rPr>
        <w:t>述，</w:t>
      </w:r>
      <w:r w:rsidR="000A35EE" w:rsidRPr="00A363AB">
        <w:rPr>
          <w:rFonts w:hint="eastAsia"/>
        </w:rPr>
        <w:t>威權時期</w:t>
      </w:r>
      <w:r w:rsidR="00501BE9" w:rsidRPr="00A363AB">
        <w:rPr>
          <w:rFonts w:hint="eastAsia"/>
        </w:rPr>
        <w:t>支撐</w:t>
      </w:r>
      <w:r w:rsidR="000A35EE" w:rsidRPr="00A363AB">
        <w:rPr>
          <w:rFonts w:hint="eastAsia"/>
        </w:rPr>
        <w:t>威權體制遂行統治之情治機關，</w:t>
      </w:r>
      <w:r w:rsidR="00CA2CAF" w:rsidRPr="00A363AB">
        <w:rPr>
          <w:rFonts w:hint="eastAsia"/>
        </w:rPr>
        <w:t>不論是</w:t>
      </w:r>
      <w:r w:rsidR="00501BE9" w:rsidRPr="00A363AB">
        <w:rPr>
          <w:rFonts w:hint="eastAsia"/>
        </w:rPr>
        <w:t>由</w:t>
      </w:r>
      <w:r w:rsidR="00CA2CAF" w:rsidRPr="00A363AB">
        <w:rPr>
          <w:rFonts w:hint="eastAsia"/>
        </w:rPr>
        <w:t>平行視角觀察或</w:t>
      </w:r>
      <w:r w:rsidR="00501BE9" w:rsidRPr="00A363AB">
        <w:rPr>
          <w:rFonts w:hint="eastAsia"/>
        </w:rPr>
        <w:t>從</w:t>
      </w:r>
      <w:r w:rsidR="00CA2CAF" w:rsidRPr="00A363AB">
        <w:rPr>
          <w:rFonts w:hint="eastAsia"/>
        </w:rPr>
        <w:t>垂直分工</w:t>
      </w:r>
      <w:r w:rsidR="00501BE9" w:rsidRPr="00A363AB">
        <w:rPr>
          <w:rFonts w:hint="eastAsia"/>
        </w:rPr>
        <w:t>審</w:t>
      </w:r>
      <w:r w:rsidR="00315FC1" w:rsidRPr="00A363AB">
        <w:rPr>
          <w:rFonts w:hint="eastAsia"/>
        </w:rPr>
        <w:t>視</w:t>
      </w:r>
      <w:r w:rsidR="00CA2CAF" w:rsidRPr="00A363AB">
        <w:rPr>
          <w:rFonts w:hint="eastAsia"/>
        </w:rPr>
        <w:t>，</w:t>
      </w:r>
      <w:r w:rsidR="00501BE9" w:rsidRPr="00A363AB">
        <w:rPr>
          <w:rFonts w:hint="eastAsia"/>
        </w:rPr>
        <w:t>其</w:t>
      </w:r>
      <w:r w:rsidR="000A35EE" w:rsidRPr="00A363AB">
        <w:rPr>
          <w:rFonts w:hint="eastAsia"/>
        </w:rPr>
        <w:t>負責執行</w:t>
      </w:r>
      <w:r w:rsidR="00315FC1" w:rsidRPr="00A363AB">
        <w:rPr>
          <w:rFonts w:hint="eastAsia"/>
        </w:rPr>
        <w:t>政治偵防</w:t>
      </w:r>
      <w:r w:rsidR="000A35EE" w:rsidRPr="00A363AB">
        <w:rPr>
          <w:rFonts w:hint="eastAsia"/>
        </w:rPr>
        <w:t>之情治</w:t>
      </w:r>
      <w:r w:rsidR="00315FC1" w:rsidRPr="00A363AB">
        <w:rPr>
          <w:rFonts w:hint="eastAsia"/>
        </w:rPr>
        <w:t>機關（</w:t>
      </w:r>
      <w:r w:rsidR="00115BE7" w:rsidRPr="00A363AB">
        <w:rPr>
          <w:rFonts w:hint="eastAsia"/>
        </w:rPr>
        <w:t>警備總部</w:t>
      </w:r>
      <w:r w:rsidR="00315FC1" w:rsidRPr="00A363AB">
        <w:rPr>
          <w:rFonts w:hint="eastAsia"/>
        </w:rPr>
        <w:t>、調查局、警政署）彼此間，及</w:t>
      </w:r>
      <w:r w:rsidR="00501BE9" w:rsidRPr="00A363AB">
        <w:rPr>
          <w:rFonts w:hint="eastAsia"/>
        </w:rPr>
        <w:t>與</w:t>
      </w:r>
      <w:r w:rsidR="00315FC1" w:rsidRPr="00A363AB">
        <w:rPr>
          <w:rFonts w:hint="eastAsia"/>
        </w:rPr>
        <w:t>接受執行機關陳報後</w:t>
      </w:r>
      <w:r w:rsidR="00841435" w:rsidRPr="00A363AB">
        <w:rPr>
          <w:rFonts w:hint="eastAsia"/>
        </w:rPr>
        <w:t>，再經</w:t>
      </w:r>
      <w:r w:rsidR="00315FC1" w:rsidRPr="00A363AB">
        <w:rPr>
          <w:rFonts w:hint="eastAsia"/>
        </w:rPr>
        <w:t>綜整、分析、研判</w:t>
      </w:r>
      <w:r w:rsidR="00501BE9" w:rsidRPr="00A363AB">
        <w:rPr>
          <w:rFonts w:hint="eastAsia"/>
        </w:rPr>
        <w:t>、統合及</w:t>
      </w:r>
      <w:r w:rsidR="00841435" w:rsidRPr="00A363AB">
        <w:rPr>
          <w:rFonts w:hint="eastAsia"/>
        </w:rPr>
        <w:t>指導</w:t>
      </w:r>
      <w:r w:rsidR="00315FC1" w:rsidRPr="00A363AB">
        <w:rPr>
          <w:rFonts w:hint="eastAsia"/>
        </w:rPr>
        <w:t>運用之國安局</w:t>
      </w:r>
      <w:r w:rsidR="00841435" w:rsidRPr="00A363AB">
        <w:rPr>
          <w:rFonts w:hint="eastAsia"/>
        </w:rPr>
        <w:t>相互</w:t>
      </w:r>
      <w:r w:rsidR="00315FC1" w:rsidRPr="00A363AB">
        <w:rPr>
          <w:rFonts w:hint="eastAsia"/>
        </w:rPr>
        <w:t>間，</w:t>
      </w:r>
      <w:r w:rsidR="00501BE9" w:rsidRPr="00A363AB">
        <w:rPr>
          <w:rFonts w:hint="eastAsia"/>
        </w:rPr>
        <w:t>關</w:t>
      </w:r>
      <w:r w:rsidR="004C6D98" w:rsidRPr="00A363AB">
        <w:rPr>
          <w:rFonts w:hint="eastAsia"/>
        </w:rPr>
        <w:t>於</w:t>
      </w:r>
      <w:r w:rsidR="00315FC1" w:rsidRPr="00A363AB">
        <w:rPr>
          <w:rFonts w:hint="eastAsia"/>
        </w:rPr>
        <w:t>情資來源</w:t>
      </w:r>
      <w:r w:rsidR="004C6D98" w:rsidRPr="00A363AB">
        <w:rPr>
          <w:rFonts w:hint="eastAsia"/>
        </w:rPr>
        <w:t>、</w:t>
      </w:r>
      <w:r w:rsidR="00315FC1" w:rsidRPr="00A363AB">
        <w:rPr>
          <w:rFonts w:hint="eastAsia"/>
        </w:rPr>
        <w:t>管道、情報人員、情</w:t>
      </w:r>
      <w:r w:rsidR="00315FC1" w:rsidRPr="00A363AB">
        <w:rPr>
          <w:rFonts w:hint="eastAsia"/>
        </w:rPr>
        <w:lastRenderedPageBreak/>
        <w:t>報輔助人員</w:t>
      </w:r>
      <w:r w:rsidR="00501BE9" w:rsidRPr="00A363AB">
        <w:rPr>
          <w:rFonts w:hint="eastAsia"/>
        </w:rPr>
        <w:t>、情報組織</w:t>
      </w:r>
      <w:r w:rsidR="00315FC1" w:rsidRPr="00A363AB">
        <w:rPr>
          <w:rFonts w:hint="eastAsia"/>
        </w:rPr>
        <w:t>均有高度之相似甚至重疊，則何以</w:t>
      </w:r>
      <w:r w:rsidR="00841435" w:rsidRPr="00A363AB">
        <w:rPr>
          <w:rFonts w:hint="eastAsia"/>
        </w:rPr>
        <w:t>政治檔案降解密審認與分離處理之結果，顯現極大差異，</w:t>
      </w:r>
      <w:r w:rsidR="000A35EE" w:rsidRPr="00A363AB">
        <w:rPr>
          <w:rFonts w:hint="eastAsia"/>
        </w:rPr>
        <w:t>僅此點已為各界</w:t>
      </w:r>
      <w:r w:rsidR="006263BC" w:rsidRPr="00A363AB">
        <w:rPr>
          <w:rFonts w:hint="eastAsia"/>
        </w:rPr>
        <w:t>之</w:t>
      </w:r>
      <w:r w:rsidR="00D906E1" w:rsidRPr="00A363AB">
        <w:rPr>
          <w:rFonts w:hint="eastAsia"/>
        </w:rPr>
        <w:t>所</w:t>
      </w:r>
      <w:r w:rsidR="000A35EE" w:rsidRPr="00A363AB">
        <w:rPr>
          <w:rFonts w:hint="eastAsia"/>
        </w:rPr>
        <w:t>質疑，</w:t>
      </w:r>
      <w:r w:rsidR="004B45E6" w:rsidRPr="00A363AB">
        <w:rPr>
          <w:rFonts w:hint="eastAsia"/>
        </w:rPr>
        <w:t>進而有損</w:t>
      </w:r>
      <w:r w:rsidR="000A35EE" w:rsidRPr="00A363AB">
        <w:rPr>
          <w:rFonts w:hint="eastAsia"/>
        </w:rPr>
        <w:t>政府開放政治檔案滿足國人</w:t>
      </w:r>
      <w:r w:rsidR="004B45E6" w:rsidRPr="00A363AB">
        <w:rPr>
          <w:rFonts w:hint="eastAsia"/>
        </w:rPr>
        <w:t>真相</w:t>
      </w:r>
      <w:r w:rsidR="000A35EE" w:rsidRPr="00A363AB">
        <w:rPr>
          <w:rFonts w:hint="eastAsia"/>
        </w:rPr>
        <w:t>知情權之美意</w:t>
      </w:r>
      <w:r w:rsidR="006263BC" w:rsidRPr="00A363AB">
        <w:rPr>
          <w:rFonts w:hint="eastAsia"/>
        </w:rPr>
        <w:t>，已如前述</w:t>
      </w:r>
      <w:r w:rsidR="000A35EE" w:rsidRPr="00A363AB">
        <w:rPr>
          <w:rFonts w:hint="eastAsia"/>
        </w:rPr>
        <w:t>。</w:t>
      </w:r>
    </w:p>
    <w:p w:rsidR="00CC2DE1" w:rsidRPr="00A363AB" w:rsidRDefault="00381328" w:rsidP="00381328">
      <w:pPr>
        <w:pStyle w:val="3"/>
        <w:numPr>
          <w:ilvl w:val="0"/>
          <w:numId w:val="0"/>
        </w:numPr>
        <w:ind w:left="1361"/>
      </w:pPr>
      <w:r w:rsidRPr="00A363AB">
        <w:rPr>
          <w:rFonts w:hint="eastAsia"/>
        </w:rPr>
        <w:t xml:space="preserve">    </w:t>
      </w:r>
      <w:r w:rsidR="00AF1D2D" w:rsidRPr="00A363AB">
        <w:rPr>
          <w:rFonts w:hint="eastAsia"/>
        </w:rPr>
        <w:t>第</w:t>
      </w:r>
      <w:r w:rsidR="006263BC" w:rsidRPr="00A363AB">
        <w:rPr>
          <w:rFonts w:hint="eastAsia"/>
        </w:rPr>
        <w:t>查，</w:t>
      </w:r>
      <w:r w:rsidR="00CC2DE1" w:rsidRPr="00A363AB">
        <w:rPr>
          <w:rFonts w:hint="eastAsia"/>
        </w:rPr>
        <w:t>政</w:t>
      </w:r>
      <w:r w:rsidR="004B45E6" w:rsidRPr="00A363AB">
        <w:rPr>
          <w:rFonts w:hint="eastAsia"/>
        </w:rPr>
        <w:t>治</w:t>
      </w:r>
      <w:r w:rsidR="00CC2DE1" w:rsidRPr="00A363AB">
        <w:rPr>
          <w:rFonts w:hint="eastAsia"/>
        </w:rPr>
        <w:t>檔案條例第5條第3項</w:t>
      </w:r>
      <w:r w:rsidR="00FD1B8C" w:rsidRPr="00A363AB">
        <w:rPr>
          <w:rFonts w:hint="eastAsia"/>
        </w:rPr>
        <w:t>規定：「</w:t>
      </w:r>
      <w:r w:rsidR="00D906E1" w:rsidRPr="00A363AB">
        <w:rPr>
          <w:rFonts w:hint="eastAsia"/>
        </w:rPr>
        <w:t>（第1項）</w:t>
      </w:r>
      <w:r w:rsidR="00FD1B8C" w:rsidRPr="00A363AB">
        <w:rPr>
          <w:rFonts w:hint="eastAsia"/>
        </w:rPr>
        <w:t>政府機關（構）管有政治檔案於移轉為國家檔案前，應辦理下列事項：</w:t>
      </w:r>
      <w:r w:rsidR="00FD1B8C" w:rsidRPr="00A363AB">
        <w:rPr>
          <w:rFonts w:hAnsi="標楷體" w:hint="eastAsia"/>
        </w:rPr>
        <w:t>……</w:t>
      </w:r>
      <w:r w:rsidR="00FD1B8C" w:rsidRPr="00A363AB">
        <w:rPr>
          <w:rFonts w:hint="eastAsia"/>
        </w:rPr>
        <w:t>二、機密檔案解降密檢討。</w:t>
      </w:r>
      <w:r w:rsidR="00FD1B8C" w:rsidRPr="00A363AB">
        <w:rPr>
          <w:rFonts w:hAnsi="標楷體" w:hint="eastAsia"/>
        </w:rPr>
        <w:t>……</w:t>
      </w:r>
      <w:r w:rsidR="00FD1B8C" w:rsidRPr="00A363AB">
        <w:rPr>
          <w:rFonts w:hint="eastAsia"/>
        </w:rPr>
        <w:t>五、檔案應依案件層級敘明開放應用類型，如有部分開放或不開放者，應敘明其法規依據及開放應用要件或年限。</w:t>
      </w:r>
      <w:r w:rsidR="00D906E1" w:rsidRPr="00A363AB">
        <w:rPr>
          <w:rFonts w:hint="eastAsia"/>
        </w:rPr>
        <w:t>（第2項）</w:t>
      </w:r>
      <w:r w:rsidR="00FD1B8C" w:rsidRPr="00A363AB">
        <w:rPr>
          <w:rFonts w:hint="eastAsia"/>
        </w:rPr>
        <w:t>前項第</w:t>
      </w:r>
      <w:r w:rsidR="00427360" w:rsidRPr="00A363AB">
        <w:rPr>
          <w:rFonts w:hint="eastAsia"/>
        </w:rPr>
        <w:t>二</w:t>
      </w:r>
      <w:r w:rsidR="00FD1B8C" w:rsidRPr="00A363AB">
        <w:rPr>
          <w:rFonts w:hint="eastAsia"/>
        </w:rPr>
        <w:t>款機密檔案解降密檢討，屬保密逾</w:t>
      </w:r>
      <w:r w:rsidR="00427360" w:rsidRPr="00A363AB">
        <w:rPr>
          <w:rFonts w:hint="eastAsia"/>
        </w:rPr>
        <w:t>三十</w:t>
      </w:r>
      <w:r w:rsidR="00FD1B8C" w:rsidRPr="00A363AB">
        <w:rPr>
          <w:rFonts w:hint="eastAsia"/>
        </w:rPr>
        <w:t>年且無法律依據者，應予解密，並不得基於下列目的規避解密：一、為隱瞞違法或行政疏失。二、為掩飾特定之自然人、法人、團體或機關（構）之不名譽行為。三、為拒絕或遲延提供應公開之檔案內容。</w:t>
      </w:r>
      <w:r w:rsidR="00D906E1" w:rsidRPr="00A363AB">
        <w:rPr>
          <w:rFonts w:hint="eastAsia"/>
        </w:rPr>
        <w:t>（第3項）</w:t>
      </w:r>
      <w:r w:rsidR="00FD1B8C" w:rsidRPr="00A363AB">
        <w:rPr>
          <w:rFonts w:hint="eastAsia"/>
        </w:rPr>
        <w:t>原核定機關及其上級機關應於前條第</w:t>
      </w:r>
      <w:r w:rsidR="00427360" w:rsidRPr="00A363AB">
        <w:rPr>
          <w:rFonts w:hint="eastAsia"/>
        </w:rPr>
        <w:t>一</w:t>
      </w:r>
      <w:r w:rsidR="00FD1B8C" w:rsidRPr="00A363AB">
        <w:rPr>
          <w:rFonts w:hint="eastAsia"/>
        </w:rPr>
        <w:t>項規定完成清查後</w:t>
      </w:r>
      <w:r w:rsidR="00427360" w:rsidRPr="00A363AB">
        <w:rPr>
          <w:rFonts w:hint="eastAsia"/>
        </w:rPr>
        <w:t>六</w:t>
      </w:r>
      <w:r w:rsidR="00FD1B8C" w:rsidRPr="00A363AB">
        <w:rPr>
          <w:rFonts w:hint="eastAsia"/>
        </w:rPr>
        <w:t>個月內依前項規定完成檢討；經檢討後仍列屬永久保密者，原核定機關應報請上級機關同意。」揆其</w:t>
      </w:r>
      <w:r w:rsidR="00CC2DE1" w:rsidRPr="00A363AB">
        <w:rPr>
          <w:rFonts w:hint="eastAsia"/>
        </w:rPr>
        <w:t>立法意旨係使政治檔案之</w:t>
      </w:r>
      <w:r w:rsidR="006263BC" w:rsidRPr="00A363AB">
        <w:rPr>
          <w:rFonts w:hint="eastAsia"/>
        </w:rPr>
        <w:t>降</w:t>
      </w:r>
      <w:r w:rsidR="00CC2DE1" w:rsidRPr="00A363AB">
        <w:rPr>
          <w:rFonts w:hint="eastAsia"/>
        </w:rPr>
        <w:t>解密作業更為周延，</w:t>
      </w:r>
      <w:r w:rsidR="00FD1B8C" w:rsidRPr="00A363AB">
        <w:rPr>
          <w:rFonts w:hint="eastAsia"/>
        </w:rPr>
        <w:t>故規</w:t>
      </w:r>
      <w:r w:rsidR="00CC2DE1" w:rsidRPr="00A363AB">
        <w:rPr>
          <w:rFonts w:hint="eastAsia"/>
        </w:rPr>
        <w:t>定檢討期限及無法律依據者應予解密，並要求機關檢討後核列為</w:t>
      </w:r>
      <w:r w:rsidR="00DC4E60" w:rsidRPr="00A363AB">
        <w:rPr>
          <w:rFonts w:hint="eastAsia"/>
        </w:rPr>
        <w:t>「</w:t>
      </w:r>
      <w:r w:rsidR="00CC2DE1" w:rsidRPr="00A363AB">
        <w:rPr>
          <w:rFonts w:hint="eastAsia"/>
        </w:rPr>
        <w:t>永久保密</w:t>
      </w:r>
      <w:r w:rsidR="00DC4E60" w:rsidRPr="00A363AB">
        <w:rPr>
          <w:rFonts w:hint="eastAsia"/>
        </w:rPr>
        <w:t>」</w:t>
      </w:r>
      <w:r w:rsidR="00CC2DE1" w:rsidRPr="00A363AB">
        <w:rPr>
          <w:rFonts w:hint="eastAsia"/>
        </w:rPr>
        <w:t>之政治檔案，應經</w:t>
      </w:r>
      <w:bookmarkStart w:id="165" w:name="_Hlk123736642"/>
      <w:r w:rsidR="00CC2DE1" w:rsidRPr="00A363AB">
        <w:rPr>
          <w:rFonts w:hint="eastAsia"/>
        </w:rPr>
        <w:t>原核定機關之</w:t>
      </w:r>
      <w:bookmarkEnd w:id="165"/>
      <w:r w:rsidR="00CC2DE1" w:rsidRPr="00A363AB">
        <w:rPr>
          <w:rFonts w:hint="eastAsia"/>
        </w:rPr>
        <w:t>上級機關同意，如其上級機關不同意時，應續行檢討，期透過機關之檢討及上級機關之行政監督，以達成政治檔案開放及還原歷史真相之目的。</w:t>
      </w:r>
    </w:p>
    <w:p w:rsidR="00B44CB3" w:rsidRPr="00A363AB" w:rsidRDefault="00381328" w:rsidP="00381328">
      <w:pPr>
        <w:pStyle w:val="3"/>
        <w:numPr>
          <w:ilvl w:val="0"/>
          <w:numId w:val="0"/>
        </w:numPr>
        <w:ind w:left="1361"/>
      </w:pPr>
      <w:r w:rsidRPr="00A363AB">
        <w:rPr>
          <w:rFonts w:hint="eastAsia"/>
        </w:rPr>
        <w:t xml:space="preserve">    </w:t>
      </w:r>
      <w:r w:rsidR="006263BC" w:rsidRPr="00A363AB">
        <w:rPr>
          <w:rFonts w:hint="eastAsia"/>
        </w:rPr>
        <w:t>按</w:t>
      </w:r>
      <w:r w:rsidR="007B2EC8" w:rsidRPr="00A363AB">
        <w:rPr>
          <w:rFonts w:hint="eastAsia"/>
        </w:rPr>
        <w:t>依國密法第12條第1項規定</w:t>
      </w:r>
      <w:r w:rsidR="00933D92" w:rsidRPr="00A363AB">
        <w:rPr>
          <w:rFonts w:hint="eastAsia"/>
        </w:rPr>
        <w:t>：「</w:t>
      </w:r>
      <w:r w:rsidR="007B2EC8" w:rsidRPr="00A363AB">
        <w:rPr>
          <w:rFonts w:hint="eastAsia"/>
        </w:rPr>
        <w:t>涉及國家安全情報來源或管道之國家機密，應永久保密</w:t>
      </w:r>
      <w:r w:rsidR="00933D92" w:rsidRPr="00A363AB">
        <w:rPr>
          <w:rFonts w:hint="eastAsia"/>
        </w:rPr>
        <w:t>。」</w:t>
      </w:r>
      <w:r w:rsidR="006263BC" w:rsidRPr="00A363AB">
        <w:rPr>
          <w:rFonts w:hint="eastAsia"/>
        </w:rPr>
        <w:t>案</w:t>
      </w:r>
      <w:r w:rsidR="00C905F7" w:rsidRPr="00A363AB">
        <w:rPr>
          <w:rFonts w:hint="eastAsia"/>
        </w:rPr>
        <w:t>據促轉會指出，</w:t>
      </w:r>
      <w:r w:rsidR="00CC2DE1" w:rsidRPr="00A363AB">
        <w:rPr>
          <w:rFonts w:hint="eastAsia"/>
        </w:rPr>
        <w:t>現行機制核</w:t>
      </w:r>
      <w:r w:rsidR="00DC4E60" w:rsidRPr="00A363AB">
        <w:rPr>
          <w:rFonts w:hint="eastAsia"/>
        </w:rPr>
        <w:t>列</w:t>
      </w:r>
      <w:r w:rsidR="00CC2DE1" w:rsidRPr="00A363AB">
        <w:rPr>
          <w:rFonts w:hint="eastAsia"/>
        </w:rPr>
        <w:t>永久保密</w:t>
      </w:r>
      <w:r w:rsidR="00DC4E60" w:rsidRPr="00A363AB">
        <w:rPr>
          <w:rFonts w:hint="eastAsia"/>
        </w:rPr>
        <w:t>之政治檔案，</w:t>
      </w:r>
      <w:r w:rsidR="00CC2DE1" w:rsidRPr="00A363AB">
        <w:rPr>
          <w:rFonts w:hint="eastAsia"/>
        </w:rPr>
        <w:t>引發各界疑慮</w:t>
      </w:r>
      <w:r w:rsidR="00DC4E60" w:rsidRPr="00A363AB">
        <w:rPr>
          <w:rFonts w:hint="eastAsia"/>
        </w:rPr>
        <w:t>之</w:t>
      </w:r>
      <w:r w:rsidR="00CC2DE1" w:rsidRPr="00A363AB">
        <w:rPr>
          <w:rFonts w:hint="eastAsia"/>
        </w:rPr>
        <w:t>問題</w:t>
      </w:r>
      <w:r w:rsidR="00DC4E60" w:rsidRPr="00A363AB">
        <w:rPr>
          <w:rFonts w:hint="eastAsia"/>
        </w:rPr>
        <w:t>癥結</w:t>
      </w:r>
      <w:r w:rsidR="00CC2DE1" w:rsidRPr="00A363AB">
        <w:rPr>
          <w:rFonts w:hint="eastAsia"/>
        </w:rPr>
        <w:t>，在於政治檔案內容是否</w:t>
      </w:r>
      <w:r w:rsidR="00CC2DE1" w:rsidRPr="00A363AB">
        <w:rPr>
          <w:rFonts w:hint="eastAsia"/>
        </w:rPr>
        <w:lastRenderedPageBreak/>
        <w:t>涉及</w:t>
      </w:r>
      <w:r w:rsidR="00DC4E60" w:rsidRPr="00A363AB">
        <w:rPr>
          <w:rFonts w:hint="eastAsia"/>
        </w:rPr>
        <w:t>國密法</w:t>
      </w:r>
      <w:r w:rsidR="00933D92" w:rsidRPr="00A363AB">
        <w:rPr>
          <w:rFonts w:hint="eastAsia"/>
        </w:rPr>
        <w:t>第12條第1項</w:t>
      </w:r>
      <w:r w:rsidR="00CC2DE1" w:rsidRPr="00A363AB">
        <w:rPr>
          <w:rFonts w:hint="eastAsia"/>
        </w:rPr>
        <w:t>「國家安全情報來源或管道」，係由原移轉機關自行認定，縱政治檔案條例中設有應報請</w:t>
      </w:r>
      <w:r w:rsidR="009908EF" w:rsidRPr="00A363AB">
        <w:rPr>
          <w:rFonts w:hint="eastAsia"/>
        </w:rPr>
        <w:t>原核定機關之</w:t>
      </w:r>
      <w:r w:rsidR="00CC2DE1" w:rsidRPr="00A363AB">
        <w:rPr>
          <w:rFonts w:hint="eastAsia"/>
        </w:rPr>
        <w:t>上級機關同意</w:t>
      </w:r>
      <w:r w:rsidR="009908EF" w:rsidRPr="00A363AB">
        <w:rPr>
          <w:rFonts w:hint="eastAsia"/>
        </w:rPr>
        <w:t>的</w:t>
      </w:r>
      <w:r w:rsidR="00CC2DE1" w:rsidRPr="00A363AB">
        <w:rPr>
          <w:rFonts w:hint="eastAsia"/>
        </w:rPr>
        <w:t>機制，惟上級機關有無人（能）力針對</w:t>
      </w:r>
      <w:r w:rsidR="009908EF" w:rsidRPr="00A363AB">
        <w:rPr>
          <w:rFonts w:hint="eastAsia"/>
        </w:rPr>
        <w:t>政治檔案</w:t>
      </w:r>
      <w:r w:rsidR="00CC2DE1" w:rsidRPr="00A363AB">
        <w:rPr>
          <w:rFonts w:hint="eastAsia"/>
        </w:rPr>
        <w:t>內容再做檢視</w:t>
      </w:r>
      <w:r w:rsidR="00D733CB" w:rsidRPr="00A363AB">
        <w:rPr>
          <w:rFonts w:hint="eastAsia"/>
        </w:rPr>
        <w:t>，</w:t>
      </w:r>
      <w:r w:rsidR="00CC2DE1" w:rsidRPr="00A363AB">
        <w:rPr>
          <w:rFonts w:hint="eastAsia"/>
        </w:rPr>
        <w:t>令人存疑，</w:t>
      </w:r>
      <w:r w:rsidR="00D733CB" w:rsidRPr="00A363AB">
        <w:rPr>
          <w:rFonts w:hint="eastAsia"/>
        </w:rPr>
        <w:t>故</w:t>
      </w:r>
      <w:r w:rsidR="00CC2DE1" w:rsidRPr="00A363AB">
        <w:rPr>
          <w:rFonts w:hint="eastAsia"/>
        </w:rPr>
        <w:t>實務上</w:t>
      </w:r>
      <w:r w:rsidR="00D733CB" w:rsidRPr="00A363AB">
        <w:rPr>
          <w:rFonts w:hint="eastAsia"/>
        </w:rPr>
        <w:t>多</w:t>
      </w:r>
      <w:r w:rsidR="00CC2DE1" w:rsidRPr="00A363AB">
        <w:rPr>
          <w:rFonts w:hint="eastAsia"/>
        </w:rPr>
        <w:t>係「尊重」下屬機關之審認結果</w:t>
      </w:r>
      <w:r w:rsidR="00D733CB" w:rsidRPr="00A363AB">
        <w:rPr>
          <w:rFonts w:hint="eastAsia"/>
        </w:rPr>
        <w:t>，致使相關複核機制形同虛設，</w:t>
      </w:r>
      <w:r w:rsidR="000D50C5" w:rsidRPr="00A363AB">
        <w:rPr>
          <w:rFonts w:hint="eastAsia"/>
        </w:rPr>
        <w:t>難</w:t>
      </w:r>
      <w:r w:rsidR="00D733CB" w:rsidRPr="00A363AB">
        <w:rPr>
          <w:rFonts w:hint="eastAsia"/>
        </w:rPr>
        <w:t>昭公信</w:t>
      </w:r>
      <w:r w:rsidR="000F2F4E" w:rsidRPr="00A363AB">
        <w:rPr>
          <w:rFonts w:hint="eastAsia"/>
        </w:rPr>
        <w:t>。</w:t>
      </w:r>
      <w:bookmarkStart w:id="166" w:name="_Hlk124513747"/>
      <w:r w:rsidR="00B44CB3" w:rsidRPr="00A363AB">
        <w:rPr>
          <w:rFonts w:hint="eastAsia"/>
        </w:rPr>
        <w:t>此觀諸國安會於111年5月27日本案座談會中，出席</w:t>
      </w:r>
      <w:r w:rsidR="00951729" w:rsidRPr="00A363AB">
        <w:rPr>
          <w:rFonts w:hint="eastAsia"/>
        </w:rPr>
        <w:t>主管</w:t>
      </w:r>
      <w:r w:rsidR="00B44CB3" w:rsidRPr="00A363AB">
        <w:rPr>
          <w:rFonts w:hint="eastAsia"/>
        </w:rPr>
        <w:t>人員坦稱</w:t>
      </w:r>
      <w:r w:rsidR="002421EC" w:rsidRPr="00A363AB">
        <w:rPr>
          <w:rFonts w:hint="eastAsia"/>
        </w:rPr>
        <w:t>國安局政治檔案形成的過程，該會</w:t>
      </w:r>
      <w:r w:rsidR="006263BC" w:rsidRPr="00A363AB">
        <w:rPr>
          <w:rFonts w:hint="eastAsia"/>
        </w:rPr>
        <w:t>並</w:t>
      </w:r>
      <w:r w:rsidR="002421EC" w:rsidRPr="00A363AB">
        <w:rPr>
          <w:rFonts w:hint="eastAsia"/>
        </w:rPr>
        <w:t>沒有參與，無法對內容進行實質審檢，亦無</w:t>
      </w:r>
      <w:r w:rsidR="00B44CB3" w:rsidRPr="00A363AB">
        <w:rPr>
          <w:rFonts w:hint="eastAsia"/>
        </w:rPr>
        <w:t>審</w:t>
      </w:r>
      <w:r w:rsidR="002421EC" w:rsidRPr="00A363AB">
        <w:rPr>
          <w:rFonts w:hint="eastAsia"/>
        </w:rPr>
        <w:t>檢</w:t>
      </w:r>
      <w:r w:rsidR="00B44CB3" w:rsidRPr="00A363AB">
        <w:rPr>
          <w:rFonts w:hint="eastAsia"/>
        </w:rPr>
        <w:t>國安局</w:t>
      </w:r>
      <w:r w:rsidR="00744C44" w:rsidRPr="00A363AB">
        <w:rPr>
          <w:rFonts w:hint="eastAsia"/>
        </w:rPr>
        <w:t>核列</w:t>
      </w:r>
      <w:r w:rsidR="00B44CB3" w:rsidRPr="00A363AB">
        <w:rPr>
          <w:rFonts w:hint="eastAsia"/>
        </w:rPr>
        <w:t>永久保密是否</w:t>
      </w:r>
      <w:r w:rsidR="00931895" w:rsidRPr="00A363AB">
        <w:rPr>
          <w:rFonts w:hint="eastAsia"/>
        </w:rPr>
        <w:t>妥適之能</w:t>
      </w:r>
      <w:r w:rsidR="003D6208" w:rsidRPr="00A363AB">
        <w:rPr>
          <w:rFonts w:hint="eastAsia"/>
        </w:rPr>
        <w:t>（人）</w:t>
      </w:r>
      <w:r w:rsidR="00931895" w:rsidRPr="00A363AB">
        <w:rPr>
          <w:rFonts w:hint="eastAsia"/>
        </w:rPr>
        <w:t>力，</w:t>
      </w:r>
      <w:r w:rsidR="003D6208" w:rsidRPr="00A363AB">
        <w:rPr>
          <w:rFonts w:hint="eastAsia"/>
        </w:rPr>
        <w:t>故通常</w:t>
      </w:r>
      <w:r w:rsidR="00951729" w:rsidRPr="00A363AB">
        <w:rPr>
          <w:rFonts w:hint="eastAsia"/>
        </w:rPr>
        <w:t>於</w:t>
      </w:r>
      <w:r w:rsidR="00931895" w:rsidRPr="00A363AB">
        <w:rPr>
          <w:rFonts w:hint="eastAsia"/>
        </w:rPr>
        <w:t>審查時</w:t>
      </w:r>
      <w:r w:rsidR="00951729" w:rsidRPr="00A363AB">
        <w:rPr>
          <w:rFonts w:hint="eastAsia"/>
        </w:rPr>
        <w:t>該</w:t>
      </w:r>
      <w:r w:rsidR="00931895" w:rsidRPr="00A363AB">
        <w:rPr>
          <w:rFonts w:hint="eastAsia"/>
        </w:rPr>
        <w:t>會援例均予尊重，</w:t>
      </w:r>
      <w:r w:rsidR="00744C44" w:rsidRPr="00A363AB">
        <w:rPr>
          <w:rFonts w:hint="eastAsia"/>
        </w:rPr>
        <w:t>可</w:t>
      </w:r>
      <w:r w:rsidR="00CA6917" w:rsidRPr="00A363AB">
        <w:rPr>
          <w:rFonts w:hint="eastAsia"/>
        </w:rPr>
        <w:t>堪佐證</w:t>
      </w:r>
      <w:r w:rsidR="00931895" w:rsidRPr="00A363AB">
        <w:rPr>
          <w:rFonts w:hint="eastAsia"/>
        </w:rPr>
        <w:t>。</w:t>
      </w:r>
      <w:bookmarkEnd w:id="166"/>
      <w:r w:rsidR="00C365E0" w:rsidRPr="00A363AB">
        <w:rPr>
          <w:rFonts w:hint="eastAsia"/>
        </w:rPr>
        <w:t>除此之外，</w:t>
      </w:r>
      <w:r w:rsidR="00CC37CE" w:rsidRPr="00A363AB">
        <w:rPr>
          <w:rFonts w:hint="eastAsia"/>
        </w:rPr>
        <w:t>倘若爾後</w:t>
      </w:r>
      <w:r w:rsidR="00913086" w:rsidRPr="00A363AB">
        <w:rPr>
          <w:rFonts w:hint="eastAsia"/>
        </w:rPr>
        <w:t>調查局、</w:t>
      </w:r>
      <w:r w:rsidR="00731E8C" w:rsidRPr="00A363AB">
        <w:rPr>
          <w:rFonts w:hint="eastAsia"/>
        </w:rPr>
        <w:t>國防部</w:t>
      </w:r>
      <w:r w:rsidR="00913086" w:rsidRPr="00A363AB">
        <w:rPr>
          <w:rFonts w:hint="eastAsia"/>
        </w:rPr>
        <w:t>後備指揮部、警政署另</w:t>
      </w:r>
      <w:r w:rsidR="00CC37CE" w:rsidRPr="00A363AB">
        <w:rPr>
          <w:rFonts w:hint="eastAsia"/>
        </w:rPr>
        <w:t>查</w:t>
      </w:r>
      <w:r w:rsidR="00913086" w:rsidRPr="00A363AB">
        <w:rPr>
          <w:rFonts w:hint="eastAsia"/>
        </w:rPr>
        <w:t>得</w:t>
      </w:r>
      <w:r w:rsidR="002421EC" w:rsidRPr="00A363AB">
        <w:rPr>
          <w:rFonts w:hint="eastAsia"/>
        </w:rPr>
        <w:t>政治檔案且</w:t>
      </w:r>
      <w:r w:rsidR="00913086" w:rsidRPr="00A363AB">
        <w:rPr>
          <w:rFonts w:hint="eastAsia"/>
        </w:rPr>
        <w:t>經</w:t>
      </w:r>
      <w:r w:rsidR="00CC37CE" w:rsidRPr="00A363AB">
        <w:rPr>
          <w:rFonts w:hint="eastAsia"/>
        </w:rPr>
        <w:t>檢審後</w:t>
      </w:r>
      <w:r w:rsidR="00913086" w:rsidRPr="00A363AB">
        <w:rPr>
          <w:rFonts w:hint="eastAsia"/>
        </w:rPr>
        <w:t>核列為</w:t>
      </w:r>
      <w:r w:rsidR="00CC37CE" w:rsidRPr="00A363AB">
        <w:rPr>
          <w:rFonts w:hint="eastAsia"/>
        </w:rPr>
        <w:t>「</w:t>
      </w:r>
      <w:r w:rsidR="00913086" w:rsidRPr="00A363AB">
        <w:rPr>
          <w:rFonts w:hint="eastAsia"/>
        </w:rPr>
        <w:t>永久保密</w:t>
      </w:r>
      <w:r w:rsidR="00CC37CE" w:rsidRPr="00A363AB">
        <w:rPr>
          <w:rFonts w:hint="eastAsia"/>
        </w:rPr>
        <w:t>」</w:t>
      </w:r>
      <w:r w:rsidR="00913086" w:rsidRPr="00A363AB">
        <w:rPr>
          <w:rFonts w:hint="eastAsia"/>
        </w:rPr>
        <w:t>，則其上級機關法務部、國防部、內政部是否有</w:t>
      </w:r>
      <w:r w:rsidR="002421EC" w:rsidRPr="00A363AB">
        <w:rPr>
          <w:rFonts w:hint="eastAsia"/>
        </w:rPr>
        <w:t>足夠</w:t>
      </w:r>
      <w:r w:rsidR="00913086" w:rsidRPr="00A363AB">
        <w:rPr>
          <w:rFonts w:hint="eastAsia"/>
        </w:rPr>
        <w:t>能（人）力進行專業之複審，並據以為同意與否之審定，亦</w:t>
      </w:r>
      <w:r w:rsidR="002421EC" w:rsidRPr="00A363AB">
        <w:rPr>
          <w:rFonts w:hint="eastAsia"/>
        </w:rPr>
        <w:t>非無</w:t>
      </w:r>
      <w:r w:rsidR="00913086" w:rsidRPr="00A363AB">
        <w:rPr>
          <w:rFonts w:hint="eastAsia"/>
        </w:rPr>
        <w:t>疑。</w:t>
      </w:r>
    </w:p>
    <w:p w:rsidR="00931895" w:rsidRPr="00A363AB" w:rsidRDefault="00A05EBC" w:rsidP="00151531">
      <w:pPr>
        <w:pStyle w:val="3"/>
      </w:pPr>
      <w:r w:rsidRPr="00A363AB">
        <w:rPr>
          <w:rFonts w:hint="eastAsia"/>
        </w:rPr>
        <w:t>政治檔案之開放應用</w:t>
      </w:r>
      <w:r w:rsidR="00D94195" w:rsidRPr="00A363AB">
        <w:rPr>
          <w:rFonts w:hint="eastAsia"/>
        </w:rPr>
        <w:t>因</w:t>
      </w:r>
      <w:r w:rsidRPr="00A363AB">
        <w:rPr>
          <w:rFonts w:hint="eastAsia"/>
        </w:rPr>
        <w:t>涉及國家安全相關資訊之揭露，</w:t>
      </w:r>
      <w:r w:rsidR="00151531" w:rsidRPr="00A363AB">
        <w:rPr>
          <w:rFonts w:hint="eastAsia"/>
        </w:rPr>
        <w:t>鑑</w:t>
      </w:r>
      <w:r w:rsidRPr="00A363AB">
        <w:rPr>
          <w:rFonts w:hint="eastAsia"/>
        </w:rPr>
        <w:t>於滿足人民知的權利與維護國家安全均屬重要法益，自不得僅以國安考量為由，而全然剝奪人民近用</w:t>
      </w:r>
      <w:r w:rsidR="00A879AD" w:rsidRPr="00A363AB">
        <w:rPr>
          <w:rFonts w:hint="eastAsia"/>
        </w:rPr>
        <w:t>政治</w:t>
      </w:r>
      <w:r w:rsidRPr="00A363AB">
        <w:rPr>
          <w:rFonts w:hint="eastAsia"/>
        </w:rPr>
        <w:t>檔案</w:t>
      </w:r>
      <w:r w:rsidR="00EC2921" w:rsidRPr="00A363AB">
        <w:rPr>
          <w:rFonts w:hint="eastAsia"/>
        </w:rPr>
        <w:t>，藉</w:t>
      </w:r>
      <w:r w:rsidR="00A879AD" w:rsidRPr="00A363AB">
        <w:rPr>
          <w:rFonts w:hint="eastAsia"/>
        </w:rPr>
        <w:t>以</w:t>
      </w:r>
      <w:r w:rsidR="00786D65" w:rsidRPr="00A363AB">
        <w:rPr>
          <w:rFonts w:hint="eastAsia"/>
        </w:rPr>
        <w:t>知</w:t>
      </w:r>
      <w:r w:rsidRPr="00A363AB">
        <w:rPr>
          <w:rFonts w:hint="eastAsia"/>
        </w:rPr>
        <w:t>悉</w:t>
      </w:r>
      <w:r w:rsidR="00A879AD" w:rsidRPr="00A363AB">
        <w:rPr>
          <w:rFonts w:hint="eastAsia"/>
        </w:rPr>
        <w:t>威權統治時期</w:t>
      </w:r>
      <w:r w:rsidRPr="00A363AB">
        <w:rPr>
          <w:rFonts w:hint="eastAsia"/>
        </w:rPr>
        <w:t>國家運作</w:t>
      </w:r>
      <w:r w:rsidR="005944B1" w:rsidRPr="00A363AB">
        <w:rPr>
          <w:rFonts w:hint="eastAsia"/>
        </w:rPr>
        <w:t>相關</w:t>
      </w:r>
      <w:r w:rsidRPr="00A363AB">
        <w:rPr>
          <w:rFonts w:hint="eastAsia"/>
        </w:rPr>
        <w:t>資訊之權利</w:t>
      </w:r>
      <w:r w:rsidR="00151531" w:rsidRPr="00A363AB">
        <w:rPr>
          <w:rFonts w:hint="eastAsia"/>
        </w:rPr>
        <w:t>：</w:t>
      </w:r>
    </w:p>
    <w:p w:rsidR="008735AE" w:rsidRPr="00A363AB" w:rsidRDefault="00381328" w:rsidP="00381328">
      <w:pPr>
        <w:pStyle w:val="3"/>
        <w:numPr>
          <w:ilvl w:val="0"/>
          <w:numId w:val="0"/>
        </w:numPr>
        <w:ind w:left="1361"/>
      </w:pPr>
      <w:r w:rsidRPr="00A363AB">
        <w:rPr>
          <w:rFonts w:hint="eastAsia"/>
        </w:rPr>
        <w:t xml:space="preserve">    </w:t>
      </w:r>
      <w:r w:rsidR="00A9264C" w:rsidRPr="00A363AB">
        <w:rPr>
          <w:rFonts w:hint="eastAsia"/>
        </w:rPr>
        <w:t>政治檔案之開放應用</w:t>
      </w:r>
      <w:r w:rsidR="00744C44" w:rsidRPr="00A363AB">
        <w:rPr>
          <w:rFonts w:hint="eastAsia"/>
        </w:rPr>
        <w:t>可能</w:t>
      </w:r>
      <w:r w:rsidR="00A9264C" w:rsidRPr="00A363AB">
        <w:rPr>
          <w:rFonts w:hint="eastAsia"/>
        </w:rPr>
        <w:t>涉及國家安全相關資訊之揭露，基於滿足人民知的權利與維護國家安全均屬重要法益，立法者在訂定相關制度時即應思考如何在兩者間取得平衡。換言之，</w:t>
      </w:r>
      <w:r w:rsidR="00061BDC" w:rsidRPr="00A363AB">
        <w:rPr>
          <w:rFonts w:hint="eastAsia"/>
        </w:rPr>
        <w:t>雖然</w:t>
      </w:r>
      <w:r w:rsidR="00A9264C" w:rsidRPr="00A363AB">
        <w:rPr>
          <w:rFonts w:hint="eastAsia"/>
        </w:rPr>
        <w:t>國家安全之維護</w:t>
      </w:r>
      <w:r w:rsidR="00061BDC" w:rsidRPr="00A363AB">
        <w:rPr>
          <w:rFonts w:hint="eastAsia"/>
        </w:rPr>
        <w:t>，</w:t>
      </w:r>
      <w:r w:rsidR="00A9264C" w:rsidRPr="00A363AB">
        <w:rPr>
          <w:rFonts w:hint="eastAsia"/>
        </w:rPr>
        <w:t>對</w:t>
      </w:r>
      <w:r w:rsidR="00061BDC" w:rsidRPr="00A363AB">
        <w:rPr>
          <w:rFonts w:hint="eastAsia"/>
        </w:rPr>
        <w:t>於</w:t>
      </w:r>
      <w:r w:rsidR="00A9264C" w:rsidRPr="00A363AB">
        <w:rPr>
          <w:rFonts w:hint="eastAsia"/>
        </w:rPr>
        <w:t>任何國家均具有相當程度之正當性，但憲法亦保障人民有知的權利，</w:t>
      </w:r>
      <w:r w:rsidR="003816B4" w:rsidRPr="00A363AB">
        <w:rPr>
          <w:rFonts w:hint="eastAsia"/>
        </w:rPr>
        <w:t>故</w:t>
      </w:r>
      <w:r w:rsidR="00A9264C" w:rsidRPr="00A363AB">
        <w:rPr>
          <w:rFonts w:hint="eastAsia"/>
        </w:rPr>
        <w:t>不得僅以國安考量為由，而全然剝奪人民近用檔案以獲悉國家運作相關資訊之權利。審諸政治檔案條例之立法，更旨在強化對人民「真相知情權」(right to the truth)</w:t>
      </w:r>
      <w:r w:rsidR="00A9264C" w:rsidRPr="00A363AB">
        <w:rPr>
          <w:rFonts w:hint="eastAsia"/>
        </w:rPr>
        <w:lastRenderedPageBreak/>
        <w:t>之保障。</w:t>
      </w:r>
      <w:r w:rsidR="00061BDC" w:rsidRPr="00A363AB">
        <w:rPr>
          <w:rFonts w:hint="eastAsia"/>
        </w:rPr>
        <w:t>因而</w:t>
      </w:r>
      <w:r w:rsidR="00A9264C" w:rsidRPr="00A363AB">
        <w:rPr>
          <w:rFonts w:hint="eastAsia"/>
        </w:rPr>
        <w:t>在政治檔案</w:t>
      </w:r>
      <w:r w:rsidR="00061BDC" w:rsidRPr="00A363AB">
        <w:rPr>
          <w:rFonts w:hint="eastAsia"/>
        </w:rPr>
        <w:t>的</w:t>
      </w:r>
      <w:r w:rsidR="00A9264C" w:rsidRPr="00A363AB">
        <w:rPr>
          <w:rFonts w:hint="eastAsia"/>
        </w:rPr>
        <w:t>範疇內，當檔案開放應用與國安考量發生競</w:t>
      </w:r>
      <w:r w:rsidR="00267B0F" w:rsidRPr="00A363AB">
        <w:rPr>
          <w:rFonts w:hint="eastAsia"/>
        </w:rPr>
        <w:t>合</w:t>
      </w:r>
      <w:r w:rsidR="00A9264C" w:rsidRPr="00A363AB">
        <w:rPr>
          <w:rFonts w:hint="eastAsia"/>
        </w:rPr>
        <w:t>時，衡量上後者應</w:t>
      </w:r>
      <w:r w:rsidR="00744C44" w:rsidRPr="00A363AB">
        <w:rPr>
          <w:rFonts w:hint="eastAsia"/>
        </w:rPr>
        <w:t>最</w:t>
      </w:r>
      <w:r w:rsidR="00A9264C" w:rsidRPr="00A363AB">
        <w:rPr>
          <w:rFonts w:hint="eastAsia"/>
        </w:rPr>
        <w:t>大程度地退讓</w:t>
      </w:r>
      <w:r w:rsidR="00744C44" w:rsidRPr="00A363AB">
        <w:rPr>
          <w:rFonts w:hint="eastAsia"/>
        </w:rPr>
        <w:t>，殆無可爭執</w:t>
      </w:r>
      <w:r w:rsidR="00A9264C" w:rsidRPr="00A363AB">
        <w:rPr>
          <w:rFonts w:hint="eastAsia"/>
        </w:rPr>
        <w:t>。</w:t>
      </w:r>
    </w:p>
    <w:p w:rsidR="00582BE5" w:rsidRPr="00A363AB" w:rsidRDefault="00381328" w:rsidP="00381328">
      <w:pPr>
        <w:pStyle w:val="3"/>
        <w:numPr>
          <w:ilvl w:val="0"/>
          <w:numId w:val="0"/>
        </w:numPr>
        <w:ind w:left="1361"/>
      </w:pPr>
      <w:r w:rsidRPr="00A363AB">
        <w:rPr>
          <w:rFonts w:hint="eastAsia"/>
        </w:rPr>
        <w:t xml:space="preserve">    </w:t>
      </w:r>
      <w:r w:rsidR="00582BE5" w:rsidRPr="00A363AB">
        <w:rPr>
          <w:rFonts w:hint="eastAsia"/>
        </w:rPr>
        <w:t>有鑒於我國</w:t>
      </w:r>
      <w:r w:rsidR="00E01AB9" w:rsidRPr="00A363AB">
        <w:rPr>
          <w:rFonts w:hint="eastAsia"/>
        </w:rPr>
        <w:t>過</w:t>
      </w:r>
      <w:r w:rsidR="00582BE5" w:rsidRPr="00A363AB">
        <w:rPr>
          <w:rFonts w:hint="eastAsia"/>
        </w:rPr>
        <w:t>往長期處於動員戡亂與戒嚴體制之下，在此期間自由民主憲政秩序遭到系統性地</w:t>
      </w:r>
      <w:r w:rsidR="003816B4" w:rsidRPr="00A363AB">
        <w:rPr>
          <w:rFonts w:hint="eastAsia"/>
        </w:rPr>
        <w:t>壓制</w:t>
      </w:r>
      <w:r w:rsidR="00582BE5" w:rsidRPr="00A363AB">
        <w:rPr>
          <w:rFonts w:hint="eastAsia"/>
        </w:rPr>
        <w:t>，人民基本權利</w:t>
      </w:r>
      <w:r w:rsidR="00E01AB9" w:rsidRPr="00A363AB">
        <w:rPr>
          <w:rFonts w:hint="eastAsia"/>
        </w:rPr>
        <w:t>亦</w:t>
      </w:r>
      <w:r w:rsidR="00582BE5" w:rsidRPr="00A363AB">
        <w:rPr>
          <w:rFonts w:hint="eastAsia"/>
        </w:rPr>
        <w:t>受到大規模、</w:t>
      </w:r>
      <w:r w:rsidR="00E01AB9" w:rsidRPr="00A363AB">
        <w:rPr>
          <w:rFonts w:hint="eastAsia"/>
        </w:rPr>
        <w:t>結構</w:t>
      </w:r>
      <w:r w:rsidR="00582BE5" w:rsidRPr="00A363AB">
        <w:rPr>
          <w:rFonts w:hint="eastAsia"/>
        </w:rPr>
        <w:t>性</w:t>
      </w:r>
      <w:r w:rsidR="005944B1" w:rsidRPr="00A363AB">
        <w:rPr>
          <w:rFonts w:hint="eastAsia"/>
        </w:rPr>
        <w:t>的</w:t>
      </w:r>
      <w:r w:rsidR="00582BE5" w:rsidRPr="00A363AB">
        <w:rPr>
          <w:rFonts w:hint="eastAsia"/>
        </w:rPr>
        <w:t>侵害，因此基於匡正自由民主憲政秩序之轉型正義憲法要求，立法者有義務積極採取</w:t>
      </w:r>
      <w:r w:rsidR="005944B1" w:rsidRPr="00A363AB">
        <w:rPr>
          <w:rFonts w:hint="eastAsia"/>
        </w:rPr>
        <w:t>相關必要</w:t>
      </w:r>
      <w:r w:rsidR="00582BE5" w:rsidRPr="00A363AB">
        <w:rPr>
          <w:rFonts w:hint="eastAsia"/>
        </w:rPr>
        <w:t>措施</w:t>
      </w:r>
      <w:r w:rsidR="005944B1" w:rsidRPr="00A363AB">
        <w:rPr>
          <w:rFonts w:hint="eastAsia"/>
        </w:rPr>
        <w:t>，</w:t>
      </w:r>
      <w:r w:rsidR="003816B4" w:rsidRPr="00A363AB">
        <w:rPr>
          <w:rFonts w:hint="eastAsia"/>
        </w:rPr>
        <w:t>據</w:t>
      </w:r>
      <w:r w:rsidR="00582BE5" w:rsidRPr="00A363AB">
        <w:rPr>
          <w:rFonts w:hint="eastAsia"/>
        </w:rPr>
        <w:t>以釐清威權過往之歷史全貌</w:t>
      </w:r>
      <w:r w:rsidR="005944B1" w:rsidRPr="00A363AB">
        <w:rPr>
          <w:rFonts w:hint="eastAsia"/>
        </w:rPr>
        <w:t>。</w:t>
      </w:r>
      <w:r w:rsidR="00582BE5" w:rsidRPr="00A363AB">
        <w:rPr>
          <w:rFonts w:hint="eastAsia"/>
        </w:rPr>
        <w:t>從而政治檔案條例在性質上</w:t>
      </w:r>
      <w:r w:rsidR="005944B1" w:rsidRPr="00A363AB">
        <w:rPr>
          <w:rFonts w:hint="eastAsia"/>
        </w:rPr>
        <w:t>即</w:t>
      </w:r>
      <w:r w:rsidR="00582BE5" w:rsidRPr="00A363AB">
        <w:rPr>
          <w:rFonts w:hint="eastAsia"/>
        </w:rPr>
        <w:t>為落實此項憲法要求之特別立法，藉此積極保障人民得以獲悉威權過往大規模人權侵害之真相</w:t>
      </w:r>
      <w:r w:rsidR="005944B1" w:rsidRPr="00A363AB">
        <w:rPr>
          <w:rFonts w:hint="eastAsia"/>
        </w:rPr>
        <w:t>。</w:t>
      </w:r>
      <w:r w:rsidR="00582BE5" w:rsidRPr="00A363AB">
        <w:rPr>
          <w:rFonts w:hint="eastAsia"/>
        </w:rPr>
        <w:t>此觀政治檔案條例第1條明定：「為建立符合轉型正義精神、兼顧檔案當事人隱私之政治檔案開放應用制度，並推動關於威權體制、國家總動員、戒嚴、動員戡亂時期以及</w:t>
      </w:r>
      <w:r w:rsidR="00C11F3B" w:rsidRPr="00A363AB">
        <w:rPr>
          <w:rFonts w:hint="eastAsia"/>
        </w:rPr>
        <w:t>228</w:t>
      </w:r>
      <w:r w:rsidR="00582BE5" w:rsidRPr="00A363AB">
        <w:rPr>
          <w:rFonts w:hint="eastAsia"/>
        </w:rPr>
        <w:t>事件之歷史研究與公民之轉型正義教育，公開真相並促成社會和解，辦理政治檔案之徵集、整理、保存、開放應用、研究及教育，特制定本條例。」即清楚揭示此一落實轉型正義之立法目的。</w:t>
      </w:r>
    </w:p>
    <w:p w:rsidR="00D8595C" w:rsidRPr="00A363AB" w:rsidRDefault="00381328" w:rsidP="00381328">
      <w:pPr>
        <w:pStyle w:val="3"/>
        <w:numPr>
          <w:ilvl w:val="0"/>
          <w:numId w:val="0"/>
        </w:numPr>
        <w:ind w:left="1361"/>
      </w:pPr>
      <w:r w:rsidRPr="00A363AB">
        <w:rPr>
          <w:rFonts w:hint="eastAsia"/>
        </w:rPr>
        <w:t xml:space="preserve">    </w:t>
      </w:r>
      <w:r w:rsidR="00267B0F" w:rsidRPr="00A363AB">
        <w:rPr>
          <w:rFonts w:hint="eastAsia"/>
        </w:rPr>
        <w:t>考量以國安局為首之政治偵防情治系統，</w:t>
      </w:r>
      <w:r w:rsidR="003816B4" w:rsidRPr="00A363AB">
        <w:rPr>
          <w:rFonts w:hint="eastAsia"/>
        </w:rPr>
        <w:t>厥為</w:t>
      </w:r>
      <w:r w:rsidR="00267B0F" w:rsidRPr="00A363AB">
        <w:rPr>
          <w:rFonts w:hint="eastAsia"/>
        </w:rPr>
        <w:t>威權時期黨國體制遂行政治社會控制之重要支柱，故對於過往情治體系運作之掌握，攸關釐清威權體制真相之轉型正義要求能否獲得實現。因此，為政治檔案條例立法</w:t>
      </w:r>
      <w:r w:rsidR="005944B1" w:rsidRPr="00A363AB">
        <w:rPr>
          <w:rFonts w:hint="eastAsia"/>
        </w:rPr>
        <w:t>意旨</w:t>
      </w:r>
      <w:r w:rsidR="00267B0F" w:rsidRPr="00A363AB">
        <w:rPr>
          <w:rFonts w:hint="eastAsia"/>
        </w:rPr>
        <w:t>之</w:t>
      </w:r>
      <w:r w:rsidR="005944B1" w:rsidRPr="00A363AB">
        <w:rPr>
          <w:rFonts w:hint="eastAsia"/>
        </w:rPr>
        <w:t>具體</w:t>
      </w:r>
      <w:r w:rsidR="00267B0F" w:rsidRPr="00A363AB">
        <w:rPr>
          <w:rFonts w:hint="eastAsia"/>
        </w:rPr>
        <w:t>實現，恰以釐清</w:t>
      </w:r>
      <w:r w:rsidR="005944B1" w:rsidRPr="00A363AB">
        <w:rPr>
          <w:rFonts w:hint="eastAsia"/>
        </w:rPr>
        <w:t>該</w:t>
      </w:r>
      <w:r w:rsidR="00267B0F" w:rsidRPr="00A363AB">
        <w:rPr>
          <w:rFonts w:hint="eastAsia"/>
        </w:rPr>
        <w:t>等情治系統運作真相為必要前提，當政治檔案之開放應用涉及威權時期國家安全情報之資訊，導致</w:t>
      </w:r>
      <w:r w:rsidR="005944B1" w:rsidRPr="00A363AB">
        <w:rPr>
          <w:rFonts w:hint="eastAsia"/>
        </w:rPr>
        <w:t>憲法</w:t>
      </w:r>
      <w:r w:rsidR="00267B0F" w:rsidRPr="00A363AB">
        <w:rPr>
          <w:rFonts w:hint="eastAsia"/>
        </w:rPr>
        <w:t>保障真相知情權、釐清威權歷史真相之要求與國家安全維護考量發生競合時，後者在法益衡量上自應一般性地退讓，以符合</w:t>
      </w:r>
      <w:r w:rsidR="00BD4A37" w:rsidRPr="00A363AB">
        <w:rPr>
          <w:rFonts w:hint="eastAsia"/>
        </w:rPr>
        <w:t>政治檔案</w:t>
      </w:r>
      <w:r w:rsidR="00267B0F" w:rsidRPr="00A363AB">
        <w:rPr>
          <w:rFonts w:hint="eastAsia"/>
        </w:rPr>
        <w:t>條例第1條揭示之立法目的。</w:t>
      </w:r>
    </w:p>
    <w:p w:rsidR="00931895" w:rsidRPr="00A363AB" w:rsidRDefault="00381328" w:rsidP="00381328">
      <w:pPr>
        <w:pStyle w:val="3"/>
        <w:numPr>
          <w:ilvl w:val="0"/>
          <w:numId w:val="0"/>
        </w:numPr>
        <w:ind w:left="1361"/>
      </w:pPr>
      <w:r w:rsidRPr="00A363AB">
        <w:rPr>
          <w:rFonts w:hint="eastAsia"/>
        </w:rPr>
        <w:lastRenderedPageBreak/>
        <w:t xml:space="preserve">    </w:t>
      </w:r>
      <w:bookmarkStart w:id="167" w:name="_Hlk124514151"/>
      <w:r w:rsidR="003816B4" w:rsidRPr="00A363AB">
        <w:rPr>
          <w:rFonts w:hint="eastAsia"/>
        </w:rPr>
        <w:t>參與</w:t>
      </w:r>
      <w:r w:rsidRPr="00A363AB">
        <w:rPr>
          <w:rFonts w:hint="eastAsia"/>
        </w:rPr>
        <w:t>本案座談</w:t>
      </w:r>
      <w:r w:rsidR="003816B4" w:rsidRPr="00A363AB">
        <w:rPr>
          <w:rFonts w:hint="eastAsia"/>
        </w:rPr>
        <w:t>會</w:t>
      </w:r>
      <w:r w:rsidR="00913020">
        <w:rPr>
          <w:rFonts w:hint="eastAsia"/>
        </w:rPr>
        <w:t>○○會</w:t>
      </w:r>
      <w:r w:rsidR="009F7626">
        <w:rPr>
          <w:rFonts w:hint="eastAsia"/>
        </w:rPr>
        <w:t>翁○○</w:t>
      </w:r>
      <w:r w:rsidR="000D0EF8" w:rsidRPr="00A363AB">
        <w:rPr>
          <w:rFonts w:hint="eastAsia"/>
        </w:rPr>
        <w:t>律師</w:t>
      </w:r>
      <w:r w:rsidR="005944B1" w:rsidRPr="00A363AB">
        <w:rPr>
          <w:rFonts w:hint="eastAsia"/>
        </w:rPr>
        <w:t>明確建議</w:t>
      </w:r>
      <w:r w:rsidRPr="00A363AB">
        <w:rPr>
          <w:rFonts w:hint="eastAsia"/>
        </w:rPr>
        <w:t>，政治檔案應用之整體法制框架必須</w:t>
      </w:r>
      <w:r w:rsidR="00BC4AAB" w:rsidRPr="00A363AB">
        <w:rPr>
          <w:rFonts w:hint="eastAsia"/>
        </w:rPr>
        <w:t>確立</w:t>
      </w:r>
      <w:r w:rsidRPr="00A363AB">
        <w:rPr>
          <w:rFonts w:hint="eastAsia"/>
        </w:rPr>
        <w:t>以下幾個立法原則：第一，</w:t>
      </w:r>
      <w:bookmarkEnd w:id="167"/>
      <w:r w:rsidRPr="00A363AB">
        <w:rPr>
          <w:rFonts w:hint="eastAsia"/>
        </w:rPr>
        <w:t>檔案之機密保護應設年限，不得無限期延長。縱然檔案內容涉及國家安全情報來源或管道，其保密年限仍不得設定為永久保密，否則將使政治檔案條例之立法目的遭到架空</w:t>
      </w:r>
      <w:r w:rsidR="003816B4" w:rsidRPr="00A363AB">
        <w:rPr>
          <w:rFonts w:hint="eastAsia"/>
        </w:rPr>
        <w:t>致</w:t>
      </w:r>
      <w:r w:rsidRPr="00A363AB">
        <w:rPr>
          <w:rFonts w:hint="eastAsia"/>
        </w:rPr>
        <w:t>無從實現，更使釐清威權真相之憲法要求終局落空。第二，</w:t>
      </w:r>
      <w:bookmarkStart w:id="168" w:name="_Hlk123656785"/>
      <w:r w:rsidRPr="00A363AB">
        <w:rPr>
          <w:rFonts w:hint="eastAsia"/>
        </w:rPr>
        <w:t>在禁止永久保密之前提下，立法者針對此類檔案機密等級、保密年限與延長年限等事項之核定，於法制設計上應積極履行導源於真相知情權之基本權與程序保護義務，</w:t>
      </w:r>
      <w:bookmarkEnd w:id="168"/>
      <w:r w:rsidRPr="00A363AB">
        <w:rPr>
          <w:rFonts w:hint="eastAsia"/>
        </w:rPr>
        <w:t>以兼顧對威權歷史真相釐清</w:t>
      </w:r>
      <w:r w:rsidR="002A55A8" w:rsidRPr="00A363AB">
        <w:rPr>
          <w:rFonts w:hint="eastAsia"/>
        </w:rPr>
        <w:t>之</w:t>
      </w:r>
      <w:r w:rsidRPr="00A363AB">
        <w:rPr>
          <w:rFonts w:hint="eastAsia"/>
        </w:rPr>
        <w:t>要求。</w:t>
      </w:r>
    </w:p>
    <w:p w:rsidR="00931895" w:rsidRPr="00A363AB" w:rsidRDefault="003816B4" w:rsidP="00BF6A99">
      <w:pPr>
        <w:pStyle w:val="3"/>
      </w:pPr>
      <w:bookmarkStart w:id="169" w:name="_Hlk123811515"/>
      <w:r w:rsidRPr="00A363AB">
        <w:rPr>
          <w:rFonts w:hint="eastAsia"/>
        </w:rPr>
        <w:t>鑑於情治體系於維繫過往威權體制中扮演關鍵角色，如涉及該等機關運作之資訊得受永久保密，要無正當性可言，考量政治檔案有其特定的時間與內容範圍，就還原歷史真相之公益性及檔案年代多已久遠，爰應回歸國密法所定保密期限最長30年是為已足</w:t>
      </w:r>
      <w:bookmarkEnd w:id="169"/>
      <w:r w:rsidR="00FF3A8D" w:rsidRPr="00A363AB">
        <w:rPr>
          <w:rFonts w:hint="eastAsia"/>
        </w:rPr>
        <w:t>：</w:t>
      </w:r>
    </w:p>
    <w:p w:rsidR="00127AFD" w:rsidRPr="00A363AB" w:rsidRDefault="00DA656A" w:rsidP="00DA656A">
      <w:pPr>
        <w:pStyle w:val="3"/>
        <w:numPr>
          <w:ilvl w:val="0"/>
          <w:numId w:val="0"/>
        </w:numPr>
        <w:ind w:left="1361"/>
      </w:pPr>
      <w:r w:rsidRPr="00A363AB">
        <w:rPr>
          <w:rFonts w:hint="eastAsia"/>
        </w:rPr>
        <w:t xml:space="preserve">    </w:t>
      </w:r>
      <w:r w:rsidR="0087075C" w:rsidRPr="00A363AB">
        <w:rPr>
          <w:rFonts w:hint="eastAsia"/>
        </w:rPr>
        <w:t>我國政治檔案的移轉與降解密檢討等事項，皆與其是否依國密法核定為永久保密息息相關</w:t>
      </w:r>
      <w:r w:rsidR="00186E1D" w:rsidRPr="00A363AB">
        <w:rPr>
          <w:rFonts w:hint="eastAsia"/>
        </w:rPr>
        <w:t>，</w:t>
      </w:r>
      <w:r w:rsidR="0087075C" w:rsidRPr="00A363AB">
        <w:rPr>
          <w:rFonts w:hint="eastAsia"/>
        </w:rPr>
        <w:t>亦即受核定為永久保密者，縱屬政治檔案條例所稱之政治檔案，仍毋須移轉</w:t>
      </w:r>
      <w:r w:rsidR="00FD4339" w:rsidRPr="00A363AB">
        <w:rPr>
          <w:rFonts w:hint="eastAsia"/>
        </w:rPr>
        <w:t>檔案局</w:t>
      </w:r>
      <w:r w:rsidR="00FE60A3" w:rsidRPr="00A363AB">
        <w:rPr>
          <w:rFonts w:hint="eastAsia"/>
        </w:rPr>
        <w:t>而</w:t>
      </w:r>
      <w:r w:rsidR="0087075C" w:rsidRPr="00A363AB">
        <w:rPr>
          <w:rFonts w:hint="eastAsia"/>
        </w:rPr>
        <w:t>為國家檔案</w:t>
      </w:r>
      <w:r w:rsidR="005376A0" w:rsidRPr="00A363AB">
        <w:rPr>
          <w:rFonts w:hint="eastAsia"/>
        </w:rPr>
        <w:t>，</w:t>
      </w:r>
      <w:r w:rsidR="00FE60A3" w:rsidRPr="00A363AB">
        <w:rPr>
          <w:rFonts w:hint="eastAsia"/>
        </w:rPr>
        <w:t>其</w:t>
      </w:r>
      <w:r w:rsidR="0087075C" w:rsidRPr="00A363AB">
        <w:rPr>
          <w:rFonts w:hint="eastAsia"/>
        </w:rPr>
        <w:t>經降解密檢討後仍列屬永久保密者，</w:t>
      </w:r>
      <w:r w:rsidR="00FE60A3" w:rsidRPr="00A363AB">
        <w:rPr>
          <w:rFonts w:hint="eastAsia"/>
        </w:rPr>
        <w:t>相關</w:t>
      </w:r>
      <w:r w:rsidR="0087075C" w:rsidRPr="00A363AB">
        <w:rPr>
          <w:rFonts w:hint="eastAsia"/>
        </w:rPr>
        <w:t>法定程序要求</w:t>
      </w:r>
      <w:r w:rsidR="00B000C1" w:rsidRPr="00A363AB">
        <w:rPr>
          <w:rFonts w:hint="eastAsia"/>
        </w:rPr>
        <w:t>亦</w:t>
      </w:r>
      <w:r w:rsidR="0087075C" w:rsidRPr="00A363AB">
        <w:rPr>
          <w:rFonts w:hint="eastAsia"/>
        </w:rPr>
        <w:t>僅有報請上級機關同意</w:t>
      </w:r>
      <w:r w:rsidR="00B000C1" w:rsidRPr="00A363AB">
        <w:rPr>
          <w:rFonts w:hint="eastAsia"/>
        </w:rPr>
        <w:t>而已</w:t>
      </w:r>
      <w:r w:rsidR="0087075C" w:rsidRPr="00A363AB">
        <w:rPr>
          <w:rFonts w:hint="eastAsia"/>
        </w:rPr>
        <w:t>。然如前述，將</w:t>
      </w:r>
      <w:r w:rsidR="0068598A" w:rsidRPr="00A363AB">
        <w:rPr>
          <w:rFonts w:hint="eastAsia"/>
        </w:rPr>
        <w:t>政治</w:t>
      </w:r>
      <w:r w:rsidR="0087075C" w:rsidRPr="00A363AB">
        <w:rPr>
          <w:rFonts w:hint="eastAsia"/>
        </w:rPr>
        <w:t>檔案設為永久保密，將導致法益權衡過度傾向國家安全考量一方，並使人民知的權利形同遭到全然剝奪</w:t>
      </w:r>
      <w:r w:rsidR="0068598A" w:rsidRPr="00A363AB">
        <w:rPr>
          <w:rFonts w:hint="eastAsia"/>
        </w:rPr>
        <w:t>，</w:t>
      </w:r>
      <w:r w:rsidR="0087075C" w:rsidRPr="00A363AB">
        <w:rPr>
          <w:rFonts w:hint="eastAsia"/>
        </w:rPr>
        <w:t>考量</w:t>
      </w:r>
      <w:r w:rsidR="00F16B05" w:rsidRPr="00A363AB">
        <w:rPr>
          <w:rFonts w:hint="eastAsia"/>
        </w:rPr>
        <w:t>政治偵防</w:t>
      </w:r>
      <w:r w:rsidR="0087075C" w:rsidRPr="00A363AB">
        <w:rPr>
          <w:rFonts w:hint="eastAsia"/>
        </w:rPr>
        <w:t>情治體系在維繫過往</w:t>
      </w:r>
      <w:r w:rsidR="00F16B05" w:rsidRPr="00A363AB">
        <w:rPr>
          <w:rFonts w:hint="eastAsia"/>
        </w:rPr>
        <w:t>威權</w:t>
      </w:r>
      <w:r w:rsidR="0087075C" w:rsidRPr="00A363AB">
        <w:rPr>
          <w:rFonts w:hint="eastAsia"/>
        </w:rPr>
        <w:t>體制中所扮演的關鍵角色，</w:t>
      </w:r>
      <w:r w:rsidR="0068598A" w:rsidRPr="00A363AB">
        <w:rPr>
          <w:rFonts w:hint="eastAsia"/>
        </w:rPr>
        <w:t>凡</w:t>
      </w:r>
      <w:r w:rsidR="0087075C" w:rsidRPr="00A363AB">
        <w:rPr>
          <w:rFonts w:hint="eastAsia"/>
        </w:rPr>
        <w:t>涉及</w:t>
      </w:r>
      <w:r w:rsidR="00F16B05" w:rsidRPr="00A363AB">
        <w:rPr>
          <w:rFonts w:hint="eastAsia"/>
        </w:rPr>
        <w:t>該等</w:t>
      </w:r>
      <w:r w:rsidR="0087075C" w:rsidRPr="00A363AB">
        <w:rPr>
          <w:rFonts w:hint="eastAsia"/>
        </w:rPr>
        <w:t>情治</w:t>
      </w:r>
      <w:r w:rsidR="00F16B05" w:rsidRPr="00A363AB">
        <w:rPr>
          <w:rFonts w:hint="eastAsia"/>
        </w:rPr>
        <w:t>機關</w:t>
      </w:r>
      <w:r w:rsidR="0087075C" w:rsidRPr="00A363AB">
        <w:rPr>
          <w:rFonts w:hint="eastAsia"/>
        </w:rPr>
        <w:t>運作之資訊，不僅屬</w:t>
      </w:r>
      <w:r w:rsidR="0049215E" w:rsidRPr="00A363AB">
        <w:rPr>
          <w:rFonts w:hint="eastAsia"/>
        </w:rPr>
        <w:t>於</w:t>
      </w:r>
      <w:r w:rsidR="0087075C" w:rsidRPr="00A363AB">
        <w:rPr>
          <w:rFonts w:hint="eastAsia"/>
        </w:rPr>
        <w:t>政治檔案條例為實現釐清威權</w:t>
      </w:r>
      <w:r w:rsidR="00F16B05" w:rsidRPr="00A363AB">
        <w:rPr>
          <w:rFonts w:hint="eastAsia"/>
        </w:rPr>
        <w:t>真相之立法目的所不可或缺者，如過往政治偵防情治體系</w:t>
      </w:r>
      <w:r w:rsidR="00F16B05" w:rsidRPr="00A363AB">
        <w:rPr>
          <w:rFonts w:hint="eastAsia"/>
        </w:rPr>
        <w:lastRenderedPageBreak/>
        <w:t>之運作得受永久保密，</w:t>
      </w:r>
      <w:r w:rsidR="001025A8" w:rsidRPr="00A363AB">
        <w:rPr>
          <w:rFonts w:hint="eastAsia"/>
        </w:rPr>
        <w:t>將</w:t>
      </w:r>
      <w:r w:rsidR="00F16B05" w:rsidRPr="00A363AB">
        <w:rPr>
          <w:rFonts w:hint="eastAsia"/>
        </w:rPr>
        <w:t>毫無正當性可言。故為兼顧政治檔案條例所承載之轉型正義之達成，縱然政治檔案涉及過往國安運作資訊，其機密性應無受特別保障之理，而應回歸國密法所定一般原則，亦即保密期限最長30年</w:t>
      </w:r>
      <w:r w:rsidR="001025A8" w:rsidRPr="00A363AB">
        <w:rPr>
          <w:rFonts w:hint="eastAsia"/>
        </w:rPr>
        <w:t>是</w:t>
      </w:r>
      <w:r w:rsidR="00F16B05" w:rsidRPr="00A363AB">
        <w:rPr>
          <w:rFonts w:hint="eastAsia"/>
        </w:rPr>
        <w:t>為</w:t>
      </w:r>
      <w:r w:rsidR="001025A8" w:rsidRPr="00A363AB">
        <w:rPr>
          <w:rFonts w:hint="eastAsia"/>
        </w:rPr>
        <w:t>已</w:t>
      </w:r>
      <w:r w:rsidR="00F16B05" w:rsidRPr="00A363AB">
        <w:rPr>
          <w:rFonts w:hint="eastAsia"/>
        </w:rPr>
        <w:t>足。現行政治檔案條例第4條、第5條等規定，仍容許特定政治檔案受永久保密，即難謂妥適，</w:t>
      </w:r>
      <w:r w:rsidR="001025A8" w:rsidRPr="00A363AB">
        <w:rPr>
          <w:rFonts w:hint="eastAsia"/>
        </w:rPr>
        <w:t>故長期而言</w:t>
      </w:r>
      <w:r w:rsidR="006F273D" w:rsidRPr="00A363AB">
        <w:rPr>
          <w:rFonts w:hint="eastAsia"/>
        </w:rPr>
        <w:t>仍</w:t>
      </w:r>
      <w:r w:rsidR="00F16B05" w:rsidRPr="00A363AB">
        <w:rPr>
          <w:rFonts w:hint="eastAsia"/>
        </w:rPr>
        <w:t>宜透過修法，明文排除國密法中永久保密條款之適用</w:t>
      </w:r>
      <w:r w:rsidR="00FE60A3" w:rsidRPr="00A363AB">
        <w:rPr>
          <w:rFonts w:hint="eastAsia"/>
        </w:rPr>
        <w:t>，更顯至關重要</w:t>
      </w:r>
      <w:r w:rsidR="00F16B05" w:rsidRPr="00A363AB">
        <w:rPr>
          <w:rFonts w:hint="eastAsia"/>
        </w:rPr>
        <w:t>。</w:t>
      </w:r>
    </w:p>
    <w:p w:rsidR="00EA0B90" w:rsidRPr="00A363AB" w:rsidRDefault="00F16B05" w:rsidP="00512D1B">
      <w:pPr>
        <w:pStyle w:val="3"/>
        <w:numPr>
          <w:ilvl w:val="0"/>
          <w:numId w:val="0"/>
        </w:numPr>
        <w:ind w:left="1361"/>
      </w:pPr>
      <w:r w:rsidRPr="00A363AB">
        <w:rPr>
          <w:rFonts w:hint="eastAsia"/>
        </w:rPr>
        <w:t xml:space="preserve">    </w:t>
      </w:r>
      <w:r w:rsidR="00FE60A3" w:rsidRPr="00A363AB">
        <w:rPr>
          <w:rFonts w:hint="eastAsia"/>
        </w:rPr>
        <w:t>另</w:t>
      </w:r>
      <w:r w:rsidR="0068598A" w:rsidRPr="00A363AB">
        <w:rPr>
          <w:rFonts w:hint="eastAsia"/>
        </w:rPr>
        <w:t>查</w:t>
      </w:r>
      <w:r w:rsidR="003C19C6" w:rsidRPr="00A363AB">
        <w:rPr>
          <w:rFonts w:hint="eastAsia"/>
        </w:rPr>
        <w:t>法務部</w:t>
      </w:r>
      <w:r w:rsidR="001025A8" w:rsidRPr="00A363AB">
        <w:rPr>
          <w:rFonts w:hint="eastAsia"/>
        </w:rPr>
        <w:t>前</w:t>
      </w:r>
      <w:r w:rsidR="00695CFB" w:rsidRPr="00A363AB">
        <w:rPr>
          <w:rFonts w:hint="eastAsia"/>
        </w:rPr>
        <w:t>會同國防部擬具國家機密保護法部分條文修正草案，</w:t>
      </w:r>
      <w:r w:rsidR="00FE60A3" w:rsidRPr="00A363AB">
        <w:rPr>
          <w:rFonts w:hint="eastAsia"/>
        </w:rPr>
        <w:t>並</w:t>
      </w:r>
      <w:r w:rsidR="00695CFB" w:rsidRPr="00A363AB">
        <w:rPr>
          <w:rFonts w:hint="eastAsia"/>
        </w:rPr>
        <w:t>於111年4月13日預告修正。</w:t>
      </w:r>
      <w:r w:rsidR="00FE60A3" w:rsidRPr="00A363AB">
        <w:rPr>
          <w:rFonts w:hint="eastAsia"/>
        </w:rPr>
        <w:t>茲</w:t>
      </w:r>
      <w:r w:rsidR="00695CFB" w:rsidRPr="00A363AB">
        <w:rPr>
          <w:rFonts w:hint="eastAsia"/>
        </w:rPr>
        <w:t>就預告之草案內容觀之，</w:t>
      </w:r>
      <w:r w:rsidR="007A33FB" w:rsidRPr="00A363AB">
        <w:rPr>
          <w:rFonts w:hint="eastAsia"/>
        </w:rPr>
        <w:t>修正條文</w:t>
      </w:r>
      <w:r w:rsidR="00695CFB" w:rsidRPr="00A363AB">
        <w:rPr>
          <w:rFonts w:hint="eastAsia"/>
        </w:rPr>
        <w:t>第12條</w:t>
      </w:r>
      <w:r w:rsidR="007A33FB" w:rsidRPr="00A363AB">
        <w:rPr>
          <w:rFonts w:hint="eastAsia"/>
        </w:rPr>
        <w:t>規定</w:t>
      </w:r>
      <w:r w:rsidR="00695CFB" w:rsidRPr="00A363AB">
        <w:rPr>
          <w:rFonts w:hint="eastAsia"/>
        </w:rPr>
        <w:t>：「</w:t>
      </w:r>
      <w:r w:rsidR="005A2208" w:rsidRPr="00A363AB">
        <w:rPr>
          <w:rFonts w:hint="eastAsia"/>
        </w:rPr>
        <w:t>（第1項）</w:t>
      </w:r>
      <w:r w:rsidR="00695CFB" w:rsidRPr="00A363AB">
        <w:rPr>
          <w:rFonts w:hint="eastAsia"/>
        </w:rPr>
        <w:t>涉及國家安全情報來源或管道之國家機密，保密期限自核定之日起不得逾</w:t>
      </w:r>
      <w:r w:rsidR="00200162" w:rsidRPr="00A363AB">
        <w:rPr>
          <w:rFonts w:hint="eastAsia"/>
        </w:rPr>
        <w:t>30</w:t>
      </w:r>
      <w:r w:rsidR="00695CFB" w:rsidRPr="00A363AB">
        <w:rPr>
          <w:rFonts w:hint="eastAsia"/>
        </w:rPr>
        <w:t>年；其解除機密之條件逾</w:t>
      </w:r>
      <w:r w:rsidR="00200162" w:rsidRPr="00A363AB">
        <w:rPr>
          <w:rFonts w:hint="eastAsia"/>
        </w:rPr>
        <w:t>30</w:t>
      </w:r>
      <w:r w:rsidR="00695CFB" w:rsidRPr="00A363AB">
        <w:rPr>
          <w:rFonts w:hint="eastAsia"/>
        </w:rPr>
        <w:t>年未成就時，視為於期限屆滿時已成就。但經原核定機關檢討後認有繼續保密之必要，並報請上級機關有核定權責人員核定後，得延長之，</w:t>
      </w:r>
      <w:r w:rsidR="00146810" w:rsidRPr="00A363AB">
        <w:rPr>
          <w:rFonts w:hAnsi="標楷體" w:hint="eastAsia"/>
        </w:rPr>
        <w:t>……</w:t>
      </w:r>
      <w:r w:rsidR="00695CFB" w:rsidRPr="00A363AB">
        <w:rPr>
          <w:rFonts w:hint="eastAsia"/>
        </w:rPr>
        <w:t>。</w:t>
      </w:r>
      <w:r w:rsidR="005A2208" w:rsidRPr="00A363AB">
        <w:rPr>
          <w:rFonts w:hint="eastAsia"/>
        </w:rPr>
        <w:t>（第2項）</w:t>
      </w:r>
      <w:r w:rsidR="00695CFB" w:rsidRPr="00A363AB">
        <w:rPr>
          <w:rFonts w:hint="eastAsia"/>
        </w:rPr>
        <w:t>前項延長期限，每次不得逾</w:t>
      </w:r>
      <w:r w:rsidR="00200162" w:rsidRPr="00A363AB">
        <w:rPr>
          <w:rFonts w:hint="eastAsia"/>
        </w:rPr>
        <w:t>5</w:t>
      </w:r>
      <w:r w:rsidR="00695CFB" w:rsidRPr="00A363AB">
        <w:rPr>
          <w:rFonts w:hint="eastAsia"/>
        </w:rPr>
        <w:t>年。」</w:t>
      </w:r>
      <w:r w:rsidR="001025A8" w:rsidRPr="00A363AB">
        <w:rPr>
          <w:rFonts w:hint="eastAsia"/>
        </w:rPr>
        <w:t>察</w:t>
      </w:r>
      <w:r w:rsidR="005A2208" w:rsidRPr="00A363AB">
        <w:rPr>
          <w:rFonts w:hint="eastAsia"/>
        </w:rPr>
        <w:t>其修正</w:t>
      </w:r>
      <w:r w:rsidR="00146810" w:rsidRPr="00A363AB">
        <w:rPr>
          <w:rFonts w:hint="eastAsia"/>
        </w:rPr>
        <w:t>說明以：「審酌行政機關檔案應以公開為原則，限制為例外，如有限制開放必要應設有期限，以維護人民知的權利。有關涉及國家安全情報來源或管道之國家機密應永久保密規定，審酌其適當性及必要性有待商榷，參酌美、日、德等國之機密檔案保密期限，修正第</w:t>
      </w:r>
      <w:r w:rsidR="00200162" w:rsidRPr="00A363AB">
        <w:rPr>
          <w:rFonts w:hint="eastAsia"/>
        </w:rPr>
        <w:t>1</w:t>
      </w:r>
      <w:r w:rsidR="00146810" w:rsidRPr="00A363AB">
        <w:rPr>
          <w:rFonts w:hint="eastAsia"/>
        </w:rPr>
        <w:t>項</w:t>
      </w:r>
      <w:r w:rsidR="001025A8" w:rsidRPr="00A363AB">
        <w:rPr>
          <w:rFonts w:hint="eastAsia"/>
        </w:rPr>
        <w:t>『</w:t>
      </w:r>
      <w:r w:rsidR="00146810" w:rsidRPr="00A363AB">
        <w:rPr>
          <w:rFonts w:hint="eastAsia"/>
        </w:rPr>
        <w:t>涉及國家安全情報來源或管道之國家機密</w:t>
      </w:r>
      <w:r w:rsidR="001025A8" w:rsidRPr="00A363AB">
        <w:rPr>
          <w:rFonts w:hint="eastAsia"/>
        </w:rPr>
        <w:t>』</w:t>
      </w:r>
      <w:r w:rsidR="00146810" w:rsidRPr="00A363AB">
        <w:rPr>
          <w:rFonts w:hint="eastAsia"/>
        </w:rPr>
        <w:t>保密期限不得逾</w:t>
      </w:r>
      <w:r w:rsidR="00200162" w:rsidRPr="00A363AB">
        <w:rPr>
          <w:rFonts w:hint="eastAsia"/>
        </w:rPr>
        <w:t>30</w:t>
      </w:r>
      <w:r w:rsidR="00146810" w:rsidRPr="00A363AB">
        <w:rPr>
          <w:rFonts w:hint="eastAsia"/>
        </w:rPr>
        <w:t>年。另增訂但書規定，如逾本法所定</w:t>
      </w:r>
      <w:r w:rsidR="00200162" w:rsidRPr="00A363AB">
        <w:rPr>
          <w:rFonts w:hint="eastAsia"/>
        </w:rPr>
        <w:t>30</w:t>
      </w:r>
      <w:r w:rsidR="00146810" w:rsidRPr="00A363AB">
        <w:rPr>
          <w:rFonts w:hint="eastAsia"/>
        </w:rPr>
        <w:t>年最長保密期限者，經原核定機關檢討後認有繼續保密之必要，報請上級機關有核定權責人員核定後延長之，且不限延長次數，採上級機關監督及延長保密期限等方式建立檢討機制，以兼顧國家情報保密需求及政府資</w:t>
      </w:r>
      <w:r w:rsidR="00146810" w:rsidRPr="00A363AB">
        <w:rPr>
          <w:rFonts w:hint="eastAsia"/>
        </w:rPr>
        <w:lastRenderedPageBreak/>
        <w:t>訊公開之法益衡平性。</w:t>
      </w:r>
      <w:r w:rsidR="00146810" w:rsidRPr="00A363AB">
        <w:rPr>
          <w:rFonts w:hAnsi="標楷體" w:hint="eastAsia"/>
        </w:rPr>
        <w:t>……為兼顧國家安全及國家機密保護，避免原核定機關浮濫延長保密期限，損及民眾知的權利，每次延長之保密期限，亦不宜過長或過短，爰參考日本特定秘密保護法第</w:t>
      </w:r>
      <w:r w:rsidR="00200162" w:rsidRPr="00A363AB">
        <w:rPr>
          <w:rFonts w:hAnsi="標楷體" w:hint="eastAsia"/>
        </w:rPr>
        <w:t>4</w:t>
      </w:r>
      <w:r w:rsidR="00146810" w:rsidRPr="00A363AB">
        <w:rPr>
          <w:rFonts w:hAnsi="標楷體" w:hint="eastAsia"/>
        </w:rPr>
        <w:t>條規定修正本條第</w:t>
      </w:r>
      <w:r w:rsidR="00200162" w:rsidRPr="00A363AB">
        <w:rPr>
          <w:rFonts w:hAnsi="標楷體" w:hint="eastAsia"/>
        </w:rPr>
        <w:t>2</w:t>
      </w:r>
      <w:r w:rsidR="00146810" w:rsidRPr="00A363AB">
        <w:rPr>
          <w:rFonts w:hAnsi="標楷體" w:hint="eastAsia"/>
        </w:rPr>
        <w:t>項，每次延長期限不得逾</w:t>
      </w:r>
      <w:r w:rsidR="00200162" w:rsidRPr="00A363AB">
        <w:rPr>
          <w:rFonts w:hAnsi="標楷體" w:hint="eastAsia"/>
        </w:rPr>
        <w:t>5</w:t>
      </w:r>
      <w:r w:rsidR="00146810" w:rsidRPr="00A363AB">
        <w:rPr>
          <w:rFonts w:hAnsi="標楷體" w:hint="eastAsia"/>
        </w:rPr>
        <w:t>年。</w:t>
      </w:r>
      <w:r w:rsidR="00146810" w:rsidRPr="00A363AB">
        <w:rPr>
          <w:rFonts w:hint="eastAsia"/>
        </w:rPr>
        <w:t>」</w:t>
      </w:r>
    </w:p>
    <w:p w:rsidR="0018079F" w:rsidRPr="00A363AB" w:rsidRDefault="00EA0B90" w:rsidP="00EA0B90">
      <w:pPr>
        <w:pStyle w:val="3"/>
        <w:numPr>
          <w:ilvl w:val="0"/>
          <w:numId w:val="0"/>
        </w:numPr>
        <w:ind w:left="1361"/>
      </w:pPr>
      <w:r w:rsidRPr="00A363AB">
        <w:rPr>
          <w:rFonts w:hint="eastAsia"/>
        </w:rPr>
        <w:t xml:space="preserve">    </w:t>
      </w:r>
      <w:r w:rsidR="001025A8" w:rsidRPr="00A363AB">
        <w:rPr>
          <w:rFonts w:hint="eastAsia"/>
        </w:rPr>
        <w:t>另</w:t>
      </w:r>
      <w:r w:rsidR="00AB4040" w:rsidRPr="00A363AB">
        <w:rPr>
          <w:rFonts w:hint="eastAsia"/>
        </w:rPr>
        <w:t>行政院官員接受本院約詢書面答稱：</w:t>
      </w:r>
      <w:r w:rsidR="00FE60A3" w:rsidRPr="00A363AB">
        <w:rPr>
          <w:rFonts w:hint="eastAsia"/>
        </w:rPr>
        <w:t>「</w:t>
      </w:r>
      <w:r w:rsidR="001A2034" w:rsidRPr="00A363AB">
        <w:rPr>
          <w:rFonts w:hint="eastAsia"/>
        </w:rPr>
        <w:t>此項修法之目的係為解決現行法有關</w:t>
      </w:r>
      <w:r w:rsidR="00FE60A3" w:rsidRPr="00A363AB">
        <w:rPr>
          <w:rFonts w:hint="eastAsia"/>
        </w:rPr>
        <w:t>『</w:t>
      </w:r>
      <w:r w:rsidR="001A2034" w:rsidRPr="00A363AB">
        <w:rPr>
          <w:rFonts w:hint="eastAsia"/>
        </w:rPr>
        <w:t>永久保密</w:t>
      </w:r>
      <w:r w:rsidR="00FE60A3" w:rsidRPr="00A363AB">
        <w:rPr>
          <w:rFonts w:hint="eastAsia"/>
        </w:rPr>
        <w:t>』</w:t>
      </w:r>
      <w:r w:rsidR="001A2034" w:rsidRPr="00A363AB">
        <w:rPr>
          <w:rFonts w:hint="eastAsia"/>
        </w:rPr>
        <w:t>之不合理規定，以30年為最長保密期限之原則，並明文建立延長保密期限之檢討機制，就屆期檢討仍認有保密需求者，每次延長期限以5年為限，應有助於上級機關有核定權責人員之定期及實質檢核</w:t>
      </w:r>
      <w:r w:rsidR="00FE60A3" w:rsidRPr="00A363AB">
        <w:rPr>
          <w:rFonts w:hint="eastAsia"/>
        </w:rPr>
        <w:t>」</w:t>
      </w:r>
      <w:r w:rsidR="001A2034" w:rsidRPr="00A363AB">
        <w:rPr>
          <w:rFonts w:hint="eastAsia"/>
        </w:rPr>
        <w:t>云云。</w:t>
      </w:r>
      <w:r w:rsidR="00883403" w:rsidRPr="00A363AB">
        <w:rPr>
          <w:rFonts w:hint="eastAsia"/>
        </w:rPr>
        <w:t>然</w:t>
      </w:r>
      <w:r w:rsidR="00A91B2E" w:rsidRPr="00A363AB">
        <w:rPr>
          <w:rFonts w:hint="eastAsia"/>
        </w:rPr>
        <w:t>因修正條文仍無設定最長期限之限制，在上級機關多尊重原核定機關保密必要性認定之下，實務運作結果將可能變相實質延續無限期之保密，故此部分之修法草案內容亦應考慮修正，設定明確之最長保密期限，以避免修法美意落空</w:t>
      </w:r>
      <w:r w:rsidR="00FE60A3" w:rsidRPr="00A363AB">
        <w:rPr>
          <w:rFonts w:hint="eastAsia"/>
        </w:rPr>
        <w:t>，</w:t>
      </w:r>
      <w:r w:rsidR="00A875F2" w:rsidRPr="00A363AB">
        <w:rPr>
          <w:rFonts w:hint="eastAsia"/>
        </w:rPr>
        <w:t>此</w:t>
      </w:r>
      <w:r w:rsidR="00FE60A3" w:rsidRPr="00A363AB">
        <w:rPr>
          <w:rFonts w:hint="eastAsia"/>
        </w:rPr>
        <w:t>併供行政院參考</w:t>
      </w:r>
      <w:r w:rsidR="00A91B2E" w:rsidRPr="00A363AB">
        <w:rPr>
          <w:rFonts w:hint="eastAsia"/>
        </w:rPr>
        <w:t>。</w:t>
      </w:r>
    </w:p>
    <w:p w:rsidR="00EA0B90" w:rsidRPr="00A363AB" w:rsidRDefault="00BC4AAB" w:rsidP="00B664E3">
      <w:pPr>
        <w:pStyle w:val="3"/>
      </w:pPr>
      <w:r w:rsidRPr="00A363AB">
        <w:rPr>
          <w:rFonts w:hint="eastAsia"/>
        </w:rPr>
        <w:t>針對</w:t>
      </w:r>
      <w:r w:rsidR="00956D81" w:rsidRPr="00A363AB">
        <w:rPr>
          <w:rFonts w:hint="eastAsia"/>
        </w:rPr>
        <w:t>政治</w:t>
      </w:r>
      <w:r w:rsidRPr="00A363AB">
        <w:rPr>
          <w:rFonts w:hint="eastAsia"/>
        </w:rPr>
        <w:t>檔案機密等級、保密年限與延長年限等事項之核定，於法制設計上應積極履行</w:t>
      </w:r>
      <w:r w:rsidR="00512D1B" w:rsidRPr="00A363AB">
        <w:rPr>
          <w:rFonts w:hint="eastAsia"/>
        </w:rPr>
        <w:t>保障人民真相知情權之體系與程序規範</w:t>
      </w:r>
      <w:r w:rsidR="00B664E3" w:rsidRPr="00A363AB">
        <w:rPr>
          <w:rFonts w:hint="eastAsia"/>
        </w:rPr>
        <w:t>之建構</w:t>
      </w:r>
      <w:r w:rsidR="002569DF" w:rsidRPr="00A363AB">
        <w:rPr>
          <w:rFonts w:hint="eastAsia"/>
        </w:rPr>
        <w:t>。而美國相關法制對於</w:t>
      </w:r>
      <w:r w:rsidR="005A2237" w:rsidRPr="00A363AB">
        <w:rPr>
          <w:rFonts w:hint="eastAsia"/>
        </w:rPr>
        <w:t>檔案</w:t>
      </w:r>
      <w:r w:rsidR="00B55DF9" w:rsidRPr="00A363AB">
        <w:rPr>
          <w:rFonts w:hint="eastAsia"/>
        </w:rPr>
        <w:t>有關</w:t>
      </w:r>
      <w:r w:rsidR="00AF6122" w:rsidRPr="00A363AB">
        <w:rPr>
          <w:rFonts w:hint="eastAsia"/>
        </w:rPr>
        <w:t>永久</w:t>
      </w:r>
      <w:r w:rsidR="002569DF" w:rsidRPr="00A363AB">
        <w:rPr>
          <w:rFonts w:hint="eastAsia"/>
        </w:rPr>
        <w:t>保密年限、</w:t>
      </w:r>
      <w:r w:rsidR="00AF6122" w:rsidRPr="00A363AB">
        <w:rPr>
          <w:rFonts w:hint="eastAsia"/>
        </w:rPr>
        <w:t>審核程序</w:t>
      </w:r>
      <w:r w:rsidR="005D6296" w:rsidRPr="00A363AB">
        <w:rPr>
          <w:rFonts w:hint="eastAsia"/>
        </w:rPr>
        <w:t>及</w:t>
      </w:r>
      <w:r w:rsidR="002569DF" w:rsidRPr="00A363AB">
        <w:rPr>
          <w:rFonts w:hint="eastAsia"/>
        </w:rPr>
        <w:t>組織</w:t>
      </w:r>
      <w:r w:rsidR="005D6296" w:rsidRPr="00A363AB">
        <w:rPr>
          <w:rFonts w:hint="eastAsia"/>
        </w:rPr>
        <w:t>與</w:t>
      </w:r>
      <w:r w:rsidR="002569DF" w:rsidRPr="00A363AB">
        <w:rPr>
          <w:rFonts w:hint="eastAsia"/>
        </w:rPr>
        <w:t>異議處理</w:t>
      </w:r>
      <w:r w:rsidR="00AF6122" w:rsidRPr="00A363AB">
        <w:rPr>
          <w:rFonts w:hint="eastAsia"/>
        </w:rPr>
        <w:t>規範</w:t>
      </w:r>
      <w:r w:rsidR="005D6296" w:rsidRPr="00A363AB">
        <w:rPr>
          <w:rFonts w:hint="eastAsia"/>
        </w:rPr>
        <w:t>均稱</w:t>
      </w:r>
      <w:r w:rsidR="00AF6122" w:rsidRPr="00A363AB">
        <w:rPr>
          <w:rFonts w:hint="eastAsia"/>
        </w:rPr>
        <w:t>周延完善，允可供我主管機關修法時參</w:t>
      </w:r>
      <w:r w:rsidR="006E57EF" w:rsidRPr="00A363AB">
        <w:rPr>
          <w:rFonts w:hint="eastAsia"/>
        </w:rPr>
        <w:t>用</w:t>
      </w:r>
      <w:r w:rsidR="00512D1B" w:rsidRPr="00A363AB">
        <w:rPr>
          <w:rFonts w:hint="eastAsia"/>
        </w:rPr>
        <w:t>：</w:t>
      </w:r>
    </w:p>
    <w:p w:rsidR="00B664E3" w:rsidRPr="00A363AB" w:rsidRDefault="00B60D26" w:rsidP="00B60D26">
      <w:pPr>
        <w:pStyle w:val="3"/>
        <w:numPr>
          <w:ilvl w:val="0"/>
          <w:numId w:val="0"/>
        </w:numPr>
        <w:ind w:left="1361"/>
      </w:pPr>
      <w:r w:rsidRPr="00A363AB">
        <w:rPr>
          <w:rFonts w:hint="eastAsia"/>
        </w:rPr>
        <w:t xml:space="preserve">    </w:t>
      </w:r>
      <w:r w:rsidR="00ED3D31" w:rsidRPr="00A363AB">
        <w:rPr>
          <w:rFonts w:hint="eastAsia"/>
        </w:rPr>
        <w:t>茲以</w:t>
      </w:r>
      <w:r w:rsidRPr="00A363AB">
        <w:rPr>
          <w:rFonts w:hint="eastAsia"/>
        </w:rPr>
        <w:t>美國聯聯邦政府規範公務機密之</w:t>
      </w:r>
      <w:r w:rsidR="005D6296" w:rsidRPr="00A363AB">
        <w:rPr>
          <w:rFonts w:hAnsi="標楷體" w:hint="eastAsia"/>
        </w:rPr>
        <w:t>《</w:t>
      </w:r>
      <w:r w:rsidRPr="00A363AB">
        <w:rPr>
          <w:rFonts w:hint="eastAsia"/>
        </w:rPr>
        <w:t>第13526號總統行政命令</w:t>
      </w:r>
      <w:r w:rsidR="005D6296" w:rsidRPr="00A363AB">
        <w:rPr>
          <w:rFonts w:hAnsi="標楷體" w:hint="eastAsia"/>
        </w:rPr>
        <w:t>》</w:t>
      </w:r>
      <w:r w:rsidR="005D6296" w:rsidRPr="00A363AB">
        <w:t xml:space="preserve"> </w:t>
      </w:r>
      <w:r w:rsidRPr="00A363AB">
        <w:t>(Executive Order 13526 of December 29, 2009 Classified National Security Information)</w:t>
      </w:r>
      <w:r w:rsidR="005D6296" w:rsidRPr="00A363AB">
        <w:rPr>
          <w:rFonts w:hint="eastAsia"/>
        </w:rPr>
        <w:t xml:space="preserve"> 為例</w:t>
      </w:r>
      <w:r w:rsidRPr="00A363AB">
        <w:rPr>
          <w:rFonts w:hint="eastAsia"/>
        </w:rPr>
        <w:t>，該總統令於規範「機密存續期間」(Duration of Classification)之Section1.5 (d)中，即</w:t>
      </w:r>
      <w:r w:rsidR="005D6296" w:rsidRPr="00A363AB">
        <w:rPr>
          <w:rFonts w:hint="eastAsia"/>
        </w:rPr>
        <w:t>明定</w:t>
      </w:r>
      <w:r w:rsidRPr="00A363AB">
        <w:rPr>
          <w:rFonts w:hint="eastAsia"/>
        </w:rPr>
        <w:t xml:space="preserve">「沒有任何資訊得永久保密」(No information may remain classified </w:t>
      </w:r>
      <w:r w:rsidRPr="00A363AB">
        <w:rPr>
          <w:rFonts w:hint="eastAsia"/>
        </w:rPr>
        <w:lastRenderedPageBreak/>
        <w:t>indefinitely)，</w:t>
      </w:r>
      <w:r w:rsidR="005D6296" w:rsidRPr="00A363AB">
        <w:rPr>
          <w:rFonts w:hint="eastAsia"/>
        </w:rPr>
        <w:t>另</w:t>
      </w:r>
      <w:r w:rsidRPr="00A363AB">
        <w:rPr>
          <w:rFonts w:hint="eastAsia"/>
        </w:rPr>
        <w:t>同條(a)、(b)規定</w:t>
      </w:r>
      <w:bookmarkStart w:id="170" w:name="_Hlk123810559"/>
      <w:r w:rsidR="00ED3D31" w:rsidRPr="00A363AB">
        <w:rPr>
          <w:rFonts w:hint="eastAsia"/>
        </w:rPr>
        <w:t>資訊</w:t>
      </w:r>
      <w:r w:rsidRPr="00A363AB">
        <w:rPr>
          <w:rFonts w:hint="eastAsia"/>
        </w:rPr>
        <w:t>保密期間原則上不得逾越25年，</w:t>
      </w:r>
      <w:r w:rsidR="00ED3D31" w:rsidRPr="00A363AB">
        <w:rPr>
          <w:rFonts w:hint="eastAsia"/>
        </w:rPr>
        <w:t>該總統令</w:t>
      </w:r>
      <w:r w:rsidRPr="00A363AB">
        <w:rPr>
          <w:rFonts w:hint="eastAsia"/>
        </w:rPr>
        <w:t>並於Section3.3「自動解密」(automatic declassification)之(a)項中規定，於25年期間屆至時自動解密。</w:t>
      </w:r>
      <w:bookmarkEnd w:id="170"/>
      <w:r w:rsidRPr="00A363AB">
        <w:rPr>
          <w:rFonts w:hint="eastAsia"/>
        </w:rPr>
        <w:t>該行政命令雖另設除外規定：如明顯證</w:t>
      </w:r>
      <w:r w:rsidR="00A61756" w:rsidRPr="00A363AB">
        <w:rPr>
          <w:rFonts w:hint="eastAsia"/>
        </w:rPr>
        <w:t>明</w:t>
      </w:r>
      <w:r w:rsidRPr="00A363AB">
        <w:rPr>
          <w:rFonts w:hint="eastAsia"/>
        </w:rPr>
        <w:t>檔案之解密將揭露機密人員身分或情報人士來源(the identity of a confidential human source or a human intelligence source)等，則核定機密檔案之機關首長得豁免自動解密之義務(Section3.3(b)(1))，惟該豁免解密之檔案，至遲仍應於75年期間屆至時自動解密，除非該機關首長於期間屆至前5年內，提出應豁免特定資訊之解密，並</w:t>
      </w:r>
      <w:r w:rsidR="00ED3D31" w:rsidRPr="00A363AB">
        <w:rPr>
          <w:rFonts w:hint="eastAsia"/>
        </w:rPr>
        <w:t>應</w:t>
      </w:r>
      <w:r w:rsidRPr="00A363AB">
        <w:rPr>
          <w:rFonts w:hint="eastAsia"/>
        </w:rPr>
        <w:t>經依</w:t>
      </w:r>
      <w:r w:rsidR="00F65BA0" w:rsidRPr="00A363AB">
        <w:rPr>
          <w:rFonts w:hint="eastAsia"/>
        </w:rPr>
        <w:t>前開</w:t>
      </w:r>
      <w:r w:rsidRPr="00A363AB">
        <w:rPr>
          <w:rFonts w:hint="eastAsia"/>
        </w:rPr>
        <w:t>總統令設置</w:t>
      </w:r>
      <w:r w:rsidR="00A61756" w:rsidRPr="00A363AB">
        <w:rPr>
          <w:rFonts w:hint="eastAsia"/>
        </w:rPr>
        <w:t>之</w:t>
      </w:r>
      <w:r w:rsidRPr="00A363AB">
        <w:rPr>
          <w:rFonts w:hint="eastAsia"/>
        </w:rPr>
        <w:t>跨機關</w:t>
      </w:r>
      <w:r w:rsidR="00A61756" w:rsidRPr="00A363AB">
        <w:rPr>
          <w:rFonts w:hint="eastAsia"/>
        </w:rPr>
        <w:t>組成</w:t>
      </w:r>
      <w:r w:rsidR="006D4D13" w:rsidRPr="00A363AB">
        <w:rPr>
          <w:rFonts w:hint="eastAsia"/>
        </w:rPr>
        <w:t>「</w:t>
      </w:r>
      <w:r w:rsidRPr="00A363AB">
        <w:rPr>
          <w:rFonts w:hint="eastAsia"/>
        </w:rPr>
        <w:t>國家安全機密分級申訴委員會</w:t>
      </w:r>
      <w:r w:rsidR="006D4D13" w:rsidRPr="00A363AB">
        <w:rPr>
          <w:rFonts w:hint="eastAsia"/>
        </w:rPr>
        <w:t>」</w:t>
      </w:r>
      <w:r w:rsidRPr="00A363AB">
        <w:rPr>
          <w:rFonts w:hint="eastAsia"/>
        </w:rPr>
        <w:t>(Interagency Security Classification Appeals Panel, ISCAP)之正式核可，方得免於自動解密(Section3.3(h))。</w:t>
      </w:r>
    </w:p>
    <w:p w:rsidR="00BC4AAB" w:rsidRPr="00A363AB" w:rsidRDefault="00BC4AAB" w:rsidP="00BC4AAB">
      <w:pPr>
        <w:pStyle w:val="3"/>
        <w:numPr>
          <w:ilvl w:val="0"/>
          <w:numId w:val="0"/>
        </w:numPr>
        <w:ind w:left="1361"/>
      </w:pPr>
      <w:r w:rsidRPr="00A363AB">
        <w:rPr>
          <w:rFonts w:hint="eastAsia"/>
        </w:rPr>
        <w:t xml:space="preserve">    </w:t>
      </w:r>
      <w:r w:rsidR="00ED3D31" w:rsidRPr="00A363AB">
        <w:rPr>
          <w:rFonts w:hint="eastAsia"/>
        </w:rPr>
        <w:t>承上</w:t>
      </w:r>
      <w:r w:rsidR="00F65BA0" w:rsidRPr="00A363AB">
        <w:rPr>
          <w:rFonts w:hint="eastAsia"/>
        </w:rPr>
        <w:t>可知</w:t>
      </w:r>
      <w:r w:rsidR="00ED3D31" w:rsidRPr="00A363AB">
        <w:rPr>
          <w:rFonts w:hint="eastAsia"/>
        </w:rPr>
        <w:t>，</w:t>
      </w:r>
      <w:r w:rsidR="000576CC" w:rsidRPr="00A363AB">
        <w:rPr>
          <w:rFonts w:hint="eastAsia"/>
        </w:rPr>
        <w:t>美國法的架構下涉及國安情報來源之檔案，並不因此即永久豁免於解密，</w:t>
      </w:r>
      <w:r w:rsidR="00ED3D31" w:rsidRPr="00A363AB">
        <w:rPr>
          <w:rFonts w:hint="eastAsia"/>
        </w:rPr>
        <w:t>尚</w:t>
      </w:r>
      <w:r w:rsidR="000576CC" w:rsidRPr="00A363AB">
        <w:rPr>
          <w:rFonts w:hint="eastAsia"/>
        </w:rPr>
        <w:t>仍有最長75年之限制。在保密年限外，有關檔案之機密等級核定與豁免解密等事項，</w:t>
      </w:r>
      <w:r w:rsidR="005D6296" w:rsidRPr="00A363AB">
        <w:rPr>
          <w:rFonts w:hint="eastAsia"/>
        </w:rPr>
        <w:t>《第13526號總統行政命令》</w:t>
      </w:r>
      <w:r w:rsidR="000576CC" w:rsidRPr="00A363AB">
        <w:rPr>
          <w:rFonts w:hint="eastAsia"/>
        </w:rPr>
        <w:t>更設有詳盡的組織與程序規範，以求取國家安全與資訊公開、保障人民知的權利之間</w:t>
      </w:r>
      <w:r w:rsidR="005D6296" w:rsidRPr="00A363AB">
        <w:rPr>
          <w:rFonts w:hint="eastAsia"/>
        </w:rPr>
        <w:t>的</w:t>
      </w:r>
      <w:r w:rsidR="000576CC" w:rsidRPr="00A363AB">
        <w:rPr>
          <w:rFonts w:hint="eastAsia"/>
        </w:rPr>
        <w:t>法益衡平。從組織面而言，</w:t>
      </w:r>
      <w:bookmarkStart w:id="171" w:name="_Hlk123724780"/>
      <w:r w:rsidR="000576CC" w:rsidRPr="00A363AB">
        <w:rPr>
          <w:rFonts w:hint="eastAsia"/>
        </w:rPr>
        <w:t>聯邦政府設置ISCAP以處理上開事項，其組成包括國務院、國防部、司法部、國家檔案局、國家情報總監辦公室與國家安全顧問所指派之高階代表。</w:t>
      </w:r>
      <w:bookmarkEnd w:id="171"/>
      <w:r w:rsidR="000576CC" w:rsidRPr="00A363AB">
        <w:rPr>
          <w:rFonts w:hint="eastAsia"/>
        </w:rPr>
        <w:t>至於</w:t>
      </w:r>
      <w:r w:rsidR="00A61756" w:rsidRPr="00A363AB">
        <w:rPr>
          <w:rFonts w:hint="eastAsia"/>
        </w:rPr>
        <w:t>異議處理</w:t>
      </w:r>
      <w:r w:rsidR="000576CC" w:rsidRPr="00A363AB">
        <w:rPr>
          <w:rFonts w:hint="eastAsia"/>
        </w:rPr>
        <w:t>程序</w:t>
      </w:r>
      <w:r w:rsidR="00A61756" w:rsidRPr="00A363AB">
        <w:rPr>
          <w:rFonts w:hint="eastAsia"/>
        </w:rPr>
        <w:t>方</w:t>
      </w:r>
      <w:r w:rsidR="000576CC" w:rsidRPr="00A363AB">
        <w:rPr>
          <w:rFonts w:hint="eastAsia"/>
        </w:rPr>
        <w:t>面，該總統令之Section1.8規定獲授權持有公務機密者，如善意認為機密分類有誤，得依該規定提出異議，並得就機關之審查決定</w:t>
      </w:r>
      <w:r w:rsidR="00A61756" w:rsidRPr="00A363AB">
        <w:rPr>
          <w:rFonts w:hint="eastAsia"/>
        </w:rPr>
        <w:t>，</w:t>
      </w:r>
      <w:r w:rsidR="000576CC" w:rsidRPr="00A363AB">
        <w:rPr>
          <w:rFonts w:hint="eastAsia"/>
        </w:rPr>
        <w:t>再向ISCAP提出申訴。而機關如認為檔案應豁免於自動解密之要求，亦應告知ISCAP</w:t>
      </w:r>
      <w:r w:rsidR="000576CC" w:rsidRPr="00A363AB">
        <w:rPr>
          <w:rFonts w:hint="eastAsia"/>
        </w:rPr>
        <w:lastRenderedPageBreak/>
        <w:t>其認定特定檔案屬於涉及國安情報來源等範疇，故其決定不予自動解密。對此，ISCAP得命該機關不得豁免解密或應提早解密，機關首長如不服該決定，得透過國家安全顧問向總統提出異議。而如前所述，於最長75年之保密期間屆至前，如機關首長仍認為特定檔案應維持保密，則應於期間屆至前5年提出，並獲得ISCAP之正式核可(Section3.3)。</w:t>
      </w:r>
    </w:p>
    <w:p w:rsidR="000576CC" w:rsidRPr="00A363AB" w:rsidRDefault="000576CC" w:rsidP="00BC4AAB">
      <w:pPr>
        <w:pStyle w:val="3"/>
        <w:numPr>
          <w:ilvl w:val="0"/>
          <w:numId w:val="0"/>
        </w:numPr>
        <w:ind w:left="1361"/>
      </w:pPr>
      <w:r w:rsidRPr="00A363AB">
        <w:rPr>
          <w:rFonts w:hint="eastAsia"/>
        </w:rPr>
        <w:t xml:space="preserve">    </w:t>
      </w:r>
      <w:r w:rsidR="00FE4344" w:rsidRPr="00A363AB">
        <w:rPr>
          <w:rFonts w:hint="eastAsia"/>
        </w:rPr>
        <w:t>以</w:t>
      </w:r>
      <w:r w:rsidR="00AF6122" w:rsidRPr="00A363AB">
        <w:rPr>
          <w:rFonts w:hint="eastAsia"/>
        </w:rPr>
        <w:t>上</w:t>
      </w:r>
      <w:r w:rsidR="004351AB" w:rsidRPr="00A363AB">
        <w:rPr>
          <w:rFonts w:hint="eastAsia"/>
        </w:rPr>
        <w:t>足見</w:t>
      </w:r>
      <w:r w:rsidR="00106B11" w:rsidRPr="00A363AB">
        <w:rPr>
          <w:rFonts w:hint="eastAsia"/>
        </w:rPr>
        <w:t>，美國法對於涉及國安情報來源之檔案，</w:t>
      </w:r>
      <w:r w:rsidR="00A61756" w:rsidRPr="00A363AB">
        <w:rPr>
          <w:rFonts w:hint="eastAsia"/>
        </w:rPr>
        <w:t>一般保密期間原則上不得逾越25年，並於期間屆至時自動解密，</w:t>
      </w:r>
      <w:r w:rsidR="005E5F8A" w:rsidRPr="00A363AB">
        <w:rPr>
          <w:rFonts w:hint="eastAsia"/>
        </w:rPr>
        <w:t>惟如有明顯證明檔案解密後將洩漏機密人員身分或情報人士來源，則核定機密檔案之機關首長得豁免自動解密之義務，惟</w:t>
      </w:r>
      <w:r w:rsidR="00106B11" w:rsidRPr="00A363AB">
        <w:rPr>
          <w:rFonts w:hint="eastAsia"/>
        </w:rPr>
        <w:t>仍有最長7</w:t>
      </w:r>
      <w:r w:rsidR="00106B11" w:rsidRPr="00A363AB">
        <w:t>5</w:t>
      </w:r>
      <w:r w:rsidR="00106B11" w:rsidRPr="00A363AB">
        <w:rPr>
          <w:rFonts w:hint="eastAsia"/>
        </w:rPr>
        <w:t>年之限制，聯邦政府並設置ISCAP</w:t>
      </w:r>
      <w:r w:rsidR="00A61756" w:rsidRPr="00A363AB">
        <w:rPr>
          <w:rFonts w:hint="eastAsia"/>
        </w:rPr>
        <w:t>受</w:t>
      </w:r>
      <w:r w:rsidR="00106B11" w:rsidRPr="00A363AB">
        <w:rPr>
          <w:rFonts w:hint="eastAsia"/>
        </w:rPr>
        <w:t>理前類檔案之解密事項，檔案所屬機關首長不服該會所為之決定，亦設有得經由國家安全顧問向總統提出異議處理程序</w:t>
      </w:r>
      <w:r w:rsidR="00DC0686" w:rsidRPr="00A363AB">
        <w:rPr>
          <w:rFonts w:hint="eastAsia"/>
        </w:rPr>
        <w:t>。是</w:t>
      </w:r>
      <w:r w:rsidR="00106B11" w:rsidRPr="00A363AB">
        <w:rPr>
          <w:rFonts w:hint="eastAsia"/>
        </w:rPr>
        <w:t>相較於</w:t>
      </w:r>
      <w:r w:rsidR="005E5F8A" w:rsidRPr="00A363AB">
        <w:rPr>
          <w:rFonts w:hint="eastAsia"/>
        </w:rPr>
        <w:t>美國法之完整規範，</w:t>
      </w:r>
      <w:r w:rsidR="00106B11" w:rsidRPr="00A363AB">
        <w:rPr>
          <w:rFonts w:hint="eastAsia"/>
        </w:rPr>
        <w:t>我國現行法令僅要求</w:t>
      </w:r>
      <w:r w:rsidR="00AF6122" w:rsidRPr="00A363AB">
        <w:rPr>
          <w:rFonts w:hint="eastAsia"/>
        </w:rPr>
        <w:t>政治檔案</w:t>
      </w:r>
      <w:r w:rsidR="00DC0686" w:rsidRPr="00A363AB">
        <w:rPr>
          <w:rFonts w:hint="eastAsia"/>
        </w:rPr>
        <w:t>核列為永久保密應</w:t>
      </w:r>
      <w:r w:rsidR="002569DF" w:rsidRPr="00A363AB">
        <w:rPr>
          <w:rFonts w:hint="eastAsia"/>
        </w:rPr>
        <w:t>報請上級機關同意</w:t>
      </w:r>
      <w:r w:rsidR="005E5F8A" w:rsidRPr="00A363AB">
        <w:rPr>
          <w:rFonts w:hint="eastAsia"/>
        </w:rPr>
        <w:t>之</w:t>
      </w:r>
      <w:r w:rsidR="00AF6122" w:rsidRPr="00A363AB">
        <w:rPr>
          <w:rFonts w:hint="eastAsia"/>
        </w:rPr>
        <w:t>規定</w:t>
      </w:r>
      <w:r w:rsidR="002569DF" w:rsidRPr="00A363AB">
        <w:rPr>
          <w:rFonts w:hint="eastAsia"/>
        </w:rPr>
        <w:t>，</w:t>
      </w:r>
      <w:r w:rsidR="00A31CB7" w:rsidRPr="00A363AB">
        <w:rPr>
          <w:rFonts w:hint="eastAsia"/>
        </w:rPr>
        <w:t>似</w:t>
      </w:r>
      <w:r w:rsidR="005E5F8A" w:rsidRPr="00A363AB">
        <w:rPr>
          <w:rFonts w:hint="eastAsia"/>
        </w:rPr>
        <w:t>過於簡略，</w:t>
      </w:r>
      <w:r w:rsidR="00A31CB7" w:rsidRPr="00A363AB">
        <w:rPr>
          <w:rFonts w:hint="eastAsia"/>
        </w:rPr>
        <w:t>對於人民真相知情權之保障仍有不周，</w:t>
      </w:r>
      <w:r w:rsidR="005E5F8A" w:rsidRPr="00A363AB">
        <w:rPr>
          <w:rFonts w:hint="eastAsia"/>
        </w:rPr>
        <w:t>是前揭</w:t>
      </w:r>
      <w:r w:rsidR="00DC0686" w:rsidRPr="00A363AB">
        <w:rPr>
          <w:rFonts w:hint="eastAsia"/>
        </w:rPr>
        <w:t>美國法</w:t>
      </w:r>
      <w:r w:rsidR="005E5F8A" w:rsidRPr="00A363AB">
        <w:rPr>
          <w:rFonts w:hint="eastAsia"/>
        </w:rPr>
        <w:t>制</w:t>
      </w:r>
      <w:r w:rsidR="00AF6122" w:rsidRPr="00A363AB">
        <w:rPr>
          <w:rFonts w:hint="eastAsia"/>
        </w:rPr>
        <w:t>允可供我主管機關修法時參</w:t>
      </w:r>
      <w:r w:rsidR="00DD1CFC" w:rsidRPr="00A363AB">
        <w:rPr>
          <w:rFonts w:hint="eastAsia"/>
        </w:rPr>
        <w:t>用</w:t>
      </w:r>
      <w:r w:rsidR="00AF6122" w:rsidRPr="00A363AB">
        <w:rPr>
          <w:rFonts w:hint="eastAsia"/>
        </w:rPr>
        <w:t>。</w:t>
      </w:r>
    </w:p>
    <w:p w:rsidR="00E16AA5" w:rsidRPr="00A363AB" w:rsidRDefault="00986199" w:rsidP="00DE4238">
      <w:pPr>
        <w:pStyle w:val="2"/>
        <w:rPr>
          <w:b/>
        </w:rPr>
      </w:pPr>
      <w:bookmarkStart w:id="172" w:name="_Toc132897356"/>
      <w:r w:rsidRPr="00A363AB">
        <w:rPr>
          <w:rFonts w:hint="eastAsia"/>
          <w:b/>
        </w:rPr>
        <w:t>政治檔案條例第8條第2項第2款規定，經移轉機關（構）表示有「嚴重</w:t>
      </w:r>
      <w:r w:rsidRPr="00A363AB">
        <w:rPr>
          <w:b/>
        </w:rPr>
        <w:t>影響國家安全或對外關係</w:t>
      </w:r>
      <w:r w:rsidRPr="00A363AB">
        <w:rPr>
          <w:rFonts w:hint="eastAsia"/>
          <w:b/>
        </w:rPr>
        <w:t>之虞」者，得至檔案屆滿50年公開，其依法係由原移轉機關（主要為國安局、調查局）自行判斷。實務運作上，前揭機關對於尚未屆滿50年之檔案，一律以前開</w:t>
      </w:r>
      <w:r w:rsidR="002E4F74" w:rsidRPr="00A363AB">
        <w:rPr>
          <w:rFonts w:hint="eastAsia"/>
          <w:b/>
        </w:rPr>
        <w:t>事</w:t>
      </w:r>
      <w:r w:rsidRPr="00A363AB">
        <w:rPr>
          <w:b/>
        </w:rPr>
        <w:t>由</w:t>
      </w:r>
      <w:r w:rsidRPr="00A363AB">
        <w:rPr>
          <w:rFonts w:hint="eastAsia"/>
          <w:b/>
        </w:rPr>
        <w:t>限制部分內容之應用，而未就個別檔案內容進行檢討，</w:t>
      </w:r>
      <w:r w:rsidR="00211388" w:rsidRPr="00A363AB">
        <w:rPr>
          <w:rFonts w:hint="eastAsia"/>
          <w:b/>
        </w:rPr>
        <w:t>顯</w:t>
      </w:r>
      <w:r w:rsidRPr="00A363AB">
        <w:rPr>
          <w:rFonts w:hint="eastAsia"/>
          <w:b/>
        </w:rPr>
        <w:t>有以「機關本位主義」思考</w:t>
      </w:r>
      <w:r w:rsidR="00F958D5" w:rsidRPr="00A363AB">
        <w:rPr>
          <w:rFonts w:hint="eastAsia"/>
          <w:b/>
        </w:rPr>
        <w:t>，</w:t>
      </w:r>
      <w:r w:rsidR="00A76A13" w:rsidRPr="00A363AB">
        <w:rPr>
          <w:rFonts w:hint="eastAsia"/>
          <w:b/>
        </w:rPr>
        <w:t>嚴重</w:t>
      </w:r>
      <w:r w:rsidR="00B5344A" w:rsidRPr="00A363AB">
        <w:rPr>
          <w:rFonts w:hint="eastAsia"/>
          <w:b/>
        </w:rPr>
        <w:t>妨礙</w:t>
      </w:r>
      <w:r w:rsidR="002E4F74" w:rsidRPr="00A363AB">
        <w:rPr>
          <w:rFonts w:hint="eastAsia"/>
          <w:b/>
        </w:rPr>
        <w:t>歷史真相之還原</w:t>
      </w:r>
      <w:r w:rsidRPr="00A363AB">
        <w:rPr>
          <w:rFonts w:hint="eastAsia"/>
          <w:b/>
        </w:rPr>
        <w:t>。</w:t>
      </w:r>
      <w:r w:rsidR="0099276E" w:rsidRPr="00A363AB">
        <w:rPr>
          <w:rFonts w:hint="eastAsia"/>
          <w:b/>
          <w:szCs w:val="32"/>
        </w:rPr>
        <w:t>且</w:t>
      </w:r>
      <w:r w:rsidR="00A76A13" w:rsidRPr="00A363AB">
        <w:rPr>
          <w:rFonts w:hint="eastAsia"/>
          <w:b/>
          <w:szCs w:val="32"/>
        </w:rPr>
        <w:t>依</w:t>
      </w:r>
      <w:r w:rsidR="00080B26" w:rsidRPr="00A363AB">
        <w:rPr>
          <w:rFonts w:hint="eastAsia"/>
          <w:b/>
          <w:szCs w:val="32"/>
        </w:rPr>
        <w:t>當前</w:t>
      </w:r>
      <w:r w:rsidR="0099276E" w:rsidRPr="00A363AB">
        <w:rPr>
          <w:rFonts w:hint="eastAsia"/>
          <w:b/>
          <w:szCs w:val="32"/>
        </w:rPr>
        <w:t>實務</w:t>
      </w:r>
      <w:r w:rsidR="00A76A13" w:rsidRPr="00A363AB">
        <w:rPr>
          <w:rFonts w:hint="eastAsia"/>
          <w:b/>
          <w:szCs w:val="32"/>
        </w:rPr>
        <w:t>之</w:t>
      </w:r>
      <w:r w:rsidR="0099276E" w:rsidRPr="00A363AB">
        <w:rPr>
          <w:rFonts w:hint="eastAsia"/>
          <w:b/>
          <w:szCs w:val="32"/>
        </w:rPr>
        <w:t>運作</w:t>
      </w:r>
      <w:r w:rsidR="00372331" w:rsidRPr="00A363AB">
        <w:rPr>
          <w:rFonts w:hint="eastAsia"/>
          <w:b/>
          <w:szCs w:val="32"/>
        </w:rPr>
        <w:t>現況</w:t>
      </w:r>
      <w:r w:rsidR="0099276E" w:rsidRPr="00A363AB">
        <w:rPr>
          <w:rFonts w:hint="eastAsia"/>
          <w:b/>
          <w:szCs w:val="32"/>
        </w:rPr>
        <w:t>，</w:t>
      </w:r>
      <w:r w:rsidR="0099276E" w:rsidRPr="00A363AB">
        <w:rPr>
          <w:rFonts w:hint="eastAsia"/>
          <w:b/>
        </w:rPr>
        <w:t>一經</w:t>
      </w:r>
      <w:r w:rsidR="00A76A13" w:rsidRPr="00A363AB">
        <w:rPr>
          <w:rFonts w:hint="eastAsia"/>
          <w:b/>
          <w:szCs w:val="32"/>
        </w:rPr>
        <w:t>政治檔案</w:t>
      </w:r>
      <w:r w:rsidR="0099276E" w:rsidRPr="00A363AB">
        <w:rPr>
          <w:rFonts w:hint="eastAsia"/>
          <w:b/>
          <w:szCs w:val="32"/>
        </w:rPr>
        <w:t>移轉機關表示</w:t>
      </w:r>
      <w:r w:rsidR="0099276E" w:rsidRPr="00A363AB">
        <w:rPr>
          <w:rFonts w:hint="eastAsia"/>
          <w:b/>
        </w:rPr>
        <w:t>有嚴重影響國安外</w:t>
      </w:r>
      <w:r w:rsidR="002E4F74" w:rsidRPr="00A363AB">
        <w:rPr>
          <w:rFonts w:hint="eastAsia"/>
          <w:b/>
        </w:rPr>
        <w:t>交</w:t>
      </w:r>
      <w:r w:rsidR="0099276E" w:rsidRPr="00A363AB">
        <w:rPr>
          <w:rFonts w:hint="eastAsia"/>
          <w:b/>
        </w:rPr>
        <w:t>之虞，檔案局</w:t>
      </w:r>
      <w:r w:rsidR="00A76A13" w:rsidRPr="00A363AB">
        <w:rPr>
          <w:rFonts w:hint="eastAsia"/>
          <w:b/>
        </w:rPr>
        <w:t>均</w:t>
      </w:r>
      <w:r w:rsidR="00372331" w:rsidRPr="00A363AB">
        <w:rPr>
          <w:rFonts w:hint="eastAsia"/>
          <w:b/>
        </w:rPr>
        <w:t>悉</w:t>
      </w:r>
      <w:r w:rsidR="0099276E" w:rsidRPr="00A363AB">
        <w:rPr>
          <w:rFonts w:hint="eastAsia"/>
          <w:b/>
        </w:rPr>
        <w:t>予尊重，</w:t>
      </w:r>
      <w:r w:rsidR="00080B26" w:rsidRPr="00A363AB">
        <w:rPr>
          <w:rFonts w:hint="eastAsia"/>
          <w:b/>
        </w:rPr>
        <w:t>進而</w:t>
      </w:r>
      <w:r w:rsidR="0099276E" w:rsidRPr="00A363AB">
        <w:rPr>
          <w:rFonts w:hint="eastAsia"/>
          <w:b/>
        </w:rPr>
        <w:t>限制檔案之</w:t>
      </w:r>
      <w:r w:rsidR="002E4F74" w:rsidRPr="00A363AB">
        <w:rPr>
          <w:rFonts w:hint="eastAsia"/>
          <w:b/>
        </w:rPr>
        <w:t>開放</w:t>
      </w:r>
      <w:r w:rsidR="0099276E" w:rsidRPr="00A363AB">
        <w:rPr>
          <w:rFonts w:hint="eastAsia"/>
          <w:b/>
        </w:rPr>
        <w:t>應用，</w:t>
      </w:r>
      <w:r w:rsidR="002E4F74" w:rsidRPr="00A363AB">
        <w:rPr>
          <w:rFonts w:hint="eastAsia"/>
          <w:b/>
        </w:rPr>
        <w:t>業已</w:t>
      </w:r>
      <w:r w:rsidR="0099276E" w:rsidRPr="00A363AB">
        <w:rPr>
          <w:rFonts w:hint="eastAsia"/>
          <w:b/>
        </w:rPr>
        <w:t>悖離政治檔</w:t>
      </w:r>
      <w:r w:rsidR="0099276E" w:rsidRPr="00A363AB">
        <w:rPr>
          <w:rFonts w:hint="eastAsia"/>
          <w:b/>
        </w:rPr>
        <w:lastRenderedPageBreak/>
        <w:t>案條例</w:t>
      </w:r>
      <w:r w:rsidR="002E4F74" w:rsidRPr="00A363AB">
        <w:rPr>
          <w:rFonts w:hint="eastAsia"/>
          <w:b/>
        </w:rPr>
        <w:t>應力求開放近用</w:t>
      </w:r>
      <w:r w:rsidR="0099276E" w:rsidRPr="00A363AB">
        <w:rPr>
          <w:rFonts w:hint="eastAsia"/>
          <w:b/>
        </w:rPr>
        <w:t>之基本原則，對</w:t>
      </w:r>
      <w:r w:rsidR="00372331" w:rsidRPr="00A363AB">
        <w:rPr>
          <w:rFonts w:hint="eastAsia"/>
          <w:b/>
        </w:rPr>
        <w:t>於</w:t>
      </w:r>
      <w:r w:rsidR="0099276E" w:rsidRPr="00A363AB">
        <w:rPr>
          <w:rFonts w:hint="eastAsia"/>
          <w:b/>
        </w:rPr>
        <w:t>釐清威權歷史真相</w:t>
      </w:r>
      <w:r w:rsidR="00372331" w:rsidRPr="00A363AB">
        <w:rPr>
          <w:rFonts w:hint="eastAsia"/>
          <w:b/>
        </w:rPr>
        <w:t>將</w:t>
      </w:r>
      <w:r w:rsidR="0099276E" w:rsidRPr="00A363AB">
        <w:rPr>
          <w:rFonts w:hint="eastAsia"/>
          <w:b/>
        </w:rPr>
        <w:t>產生重大不利之影響</w:t>
      </w:r>
      <w:r w:rsidR="00E16AA5" w:rsidRPr="00A363AB">
        <w:rPr>
          <w:rFonts w:hint="eastAsia"/>
          <w:b/>
        </w:rPr>
        <w:t>：</w:t>
      </w:r>
      <w:bookmarkEnd w:id="172"/>
    </w:p>
    <w:p w:rsidR="006860DF" w:rsidRPr="00A363AB" w:rsidRDefault="008850DC" w:rsidP="00E16AA5">
      <w:pPr>
        <w:pStyle w:val="3"/>
      </w:pPr>
      <w:r w:rsidRPr="00A363AB">
        <w:rPr>
          <w:rFonts w:hint="eastAsia"/>
        </w:rPr>
        <w:t>當前實務運作，</w:t>
      </w:r>
      <w:r w:rsidR="00E6771E" w:rsidRPr="00A363AB">
        <w:rPr>
          <w:rFonts w:hint="eastAsia"/>
        </w:rPr>
        <w:t>政治檔案</w:t>
      </w:r>
      <w:r w:rsidR="00A337F3" w:rsidRPr="00A363AB">
        <w:rPr>
          <w:rFonts w:hint="eastAsia"/>
        </w:rPr>
        <w:t>一經移轉機關(構)表示有嚴重影響國家安全或對外關係之虞，檔案局通常即全盤尊重移轉機關意見，進而限制檔案之應用，</w:t>
      </w:r>
      <w:r w:rsidR="00E6771E" w:rsidRPr="00A363AB">
        <w:rPr>
          <w:rFonts w:hint="eastAsia"/>
        </w:rPr>
        <w:t>得</w:t>
      </w:r>
      <w:r w:rsidR="00A337F3" w:rsidRPr="00A363AB">
        <w:rPr>
          <w:rFonts w:hint="eastAsia"/>
        </w:rPr>
        <w:t>至檔案屆滿50年才</w:t>
      </w:r>
      <w:r w:rsidR="00E6771E" w:rsidRPr="00A363AB">
        <w:rPr>
          <w:rFonts w:hint="eastAsia"/>
        </w:rPr>
        <w:t>公開</w:t>
      </w:r>
      <w:r w:rsidR="00E16AA5" w:rsidRPr="00A363AB">
        <w:rPr>
          <w:rFonts w:hint="eastAsia"/>
        </w:rPr>
        <w:t>：</w:t>
      </w:r>
    </w:p>
    <w:p w:rsidR="006860DF" w:rsidRPr="00A363AB" w:rsidRDefault="006860DF" w:rsidP="006860DF">
      <w:pPr>
        <w:pStyle w:val="3"/>
        <w:numPr>
          <w:ilvl w:val="0"/>
          <w:numId w:val="0"/>
        </w:numPr>
        <w:ind w:left="1361"/>
      </w:pPr>
      <w:r w:rsidRPr="00A363AB">
        <w:rPr>
          <w:rFonts w:hint="eastAsia"/>
        </w:rPr>
        <w:t xml:space="preserve">    </w:t>
      </w:r>
      <w:r w:rsidR="00A73913" w:rsidRPr="00A363AB">
        <w:rPr>
          <w:rFonts w:hint="eastAsia"/>
        </w:rPr>
        <w:t>政治檔案條例第8條第2項</w:t>
      </w:r>
      <w:r w:rsidR="003B4E48" w:rsidRPr="00A363AB">
        <w:rPr>
          <w:rFonts w:hint="eastAsia"/>
        </w:rPr>
        <w:t>第2款及第4項前段規定</w:t>
      </w:r>
      <w:r w:rsidRPr="00A363AB">
        <w:rPr>
          <w:rFonts w:hint="eastAsia"/>
        </w:rPr>
        <w:t>：「依前項規定申請之政治檔案，除有下列情形之一外，檔案局應於指定場所提供閱覽、抄錄或複製：</w:t>
      </w:r>
      <w:r w:rsidR="00211388" w:rsidRPr="00A363AB">
        <w:rPr>
          <w:rFonts w:hAnsi="標楷體" w:hint="eastAsia"/>
        </w:rPr>
        <w:t>……</w:t>
      </w:r>
      <w:r w:rsidRPr="00A363AB">
        <w:rPr>
          <w:rFonts w:hint="eastAsia"/>
        </w:rPr>
        <w:t>二、經移轉機關（構）表示有嚴重影響國家安全或對外關係之虞。…</w:t>
      </w:r>
      <w:r w:rsidR="00200162" w:rsidRPr="00A363AB">
        <w:rPr>
          <w:rFonts w:hAnsi="標楷體" w:hint="eastAsia"/>
        </w:rPr>
        <w:t>…</w:t>
      </w:r>
      <w:r w:rsidRPr="00A363AB">
        <w:rPr>
          <w:rFonts w:hint="eastAsia"/>
        </w:rPr>
        <w:t>前</w:t>
      </w:r>
      <w:r w:rsidR="00200162" w:rsidRPr="00A363AB">
        <w:rPr>
          <w:rFonts w:hint="eastAsia"/>
        </w:rPr>
        <w:t>2</w:t>
      </w:r>
      <w:r w:rsidRPr="00A363AB">
        <w:rPr>
          <w:rFonts w:hint="eastAsia"/>
        </w:rPr>
        <w:t>項政治檔案，有第2項第2款情形者，至遲應於檔案屆滿</w:t>
      </w:r>
      <w:r w:rsidR="00200162" w:rsidRPr="00A363AB">
        <w:rPr>
          <w:rFonts w:hint="eastAsia"/>
        </w:rPr>
        <w:t>50</w:t>
      </w:r>
      <w:r w:rsidRPr="00A363AB">
        <w:rPr>
          <w:rFonts w:hint="eastAsia"/>
        </w:rPr>
        <w:t>年提供閱覽、抄錄或複製；</w:t>
      </w:r>
      <w:r w:rsidR="00211388" w:rsidRPr="00A363AB">
        <w:rPr>
          <w:rFonts w:hint="eastAsia"/>
        </w:rPr>
        <w:t>……</w:t>
      </w:r>
      <w:r w:rsidRPr="00A363AB">
        <w:rPr>
          <w:rFonts w:hint="eastAsia"/>
        </w:rPr>
        <w:t>」同條例第9條規定略以：「非檔案當事人申請閱覽、抄錄或複製政治檔案，依下列方式提供：一、屆滿</w:t>
      </w:r>
      <w:r w:rsidR="003E0C47" w:rsidRPr="00A363AB">
        <w:rPr>
          <w:rFonts w:hint="eastAsia"/>
        </w:rPr>
        <w:t>30</w:t>
      </w:r>
      <w:r w:rsidRPr="00A363AB">
        <w:rPr>
          <w:rFonts w:hint="eastAsia"/>
        </w:rPr>
        <w:t>年之政治檔案，依前條第2項及第3項規定辦理。…</w:t>
      </w:r>
      <w:r w:rsidR="003E0C47" w:rsidRPr="00A363AB">
        <w:rPr>
          <w:rFonts w:hAnsi="標楷體" w:hint="eastAsia"/>
        </w:rPr>
        <w:t>…</w:t>
      </w:r>
      <w:r w:rsidRPr="00A363AB">
        <w:rPr>
          <w:rFonts w:hint="eastAsia"/>
        </w:rPr>
        <w:t>前項所指</w:t>
      </w:r>
      <w:r w:rsidR="003E0C47" w:rsidRPr="00A363AB">
        <w:rPr>
          <w:rFonts w:hint="eastAsia"/>
        </w:rPr>
        <w:t>30</w:t>
      </w:r>
      <w:r w:rsidRPr="00A363AB">
        <w:rPr>
          <w:rFonts w:hint="eastAsia"/>
        </w:rPr>
        <w:t>年，依前條第5項基準計算；政治檔案有不能提供情形者，其至遲提供閱覽、抄錄或複製年限，依前條第4項及第5項規定辦理。」</w:t>
      </w:r>
    </w:p>
    <w:p w:rsidR="00E16AA5" w:rsidRPr="00A363AB" w:rsidRDefault="006860DF" w:rsidP="006860DF">
      <w:pPr>
        <w:pStyle w:val="3"/>
        <w:numPr>
          <w:ilvl w:val="0"/>
          <w:numId w:val="0"/>
        </w:numPr>
        <w:ind w:left="1361"/>
      </w:pPr>
      <w:r w:rsidRPr="00A363AB">
        <w:rPr>
          <w:rFonts w:hint="eastAsia"/>
        </w:rPr>
        <w:t xml:space="preserve">    </w:t>
      </w:r>
      <w:r w:rsidR="008C18A8" w:rsidRPr="00A363AB">
        <w:rPr>
          <w:rFonts w:hint="eastAsia"/>
        </w:rPr>
        <w:t>察</w:t>
      </w:r>
      <w:r w:rsidR="00211388" w:rsidRPr="00A363AB">
        <w:rPr>
          <w:rFonts w:hint="eastAsia"/>
        </w:rPr>
        <w:t>其立法理由略以：「有鑑於英國及澳洲等國家對於該國之國家檔案均有提前開放應用之趨勢，且政治檔案不同於一般國家檔案，為促進其開放應用，爰參考美國、英國、德國、澳洲等國家，於第4項明定各類限制閱覽、抄錄或複製之最長年限。其中第2項第2款有關涉及嚴重影響國家安全、利益或對外關係推動之檔案，考量國家機密保護法第11條第2項雖有最高保密期限30年之規定，惟部分檔案縱使已完成解密程序，內容或仍有涉及國家利益或外交敏感事項而不宜逕行開放應用之情形，爰明定50年為最高保護年限。」</w:t>
      </w:r>
      <w:r w:rsidRPr="00A363AB">
        <w:rPr>
          <w:rFonts w:hint="eastAsia"/>
        </w:rPr>
        <w:t>依據上開規定，無論是檔</w:t>
      </w:r>
      <w:r w:rsidRPr="00A363AB">
        <w:rPr>
          <w:rFonts w:hint="eastAsia"/>
        </w:rPr>
        <w:lastRenderedPageBreak/>
        <w:t>案當事人或非檔案當事人於申請檔案應用時，一旦「經移轉機關(構)表示有嚴重影響國家安全或對外關係之虞」，檔案局通常即全盤尊重移轉機關意見，進而限制檔案之應用，</w:t>
      </w:r>
      <w:r w:rsidR="003B4E48" w:rsidRPr="00A363AB">
        <w:rPr>
          <w:rFonts w:hint="eastAsia"/>
        </w:rPr>
        <w:t>至檔案屆滿50年</w:t>
      </w:r>
      <w:r w:rsidR="00211388" w:rsidRPr="00A363AB">
        <w:rPr>
          <w:rFonts w:hint="eastAsia"/>
        </w:rPr>
        <w:t>始</w:t>
      </w:r>
      <w:r w:rsidR="003B4E48" w:rsidRPr="00A363AB">
        <w:rPr>
          <w:rFonts w:hint="eastAsia"/>
        </w:rPr>
        <w:t>提供</w:t>
      </w:r>
      <w:r w:rsidRPr="00A363AB">
        <w:rPr>
          <w:rFonts w:hint="eastAsia"/>
        </w:rPr>
        <w:t>外界</w:t>
      </w:r>
      <w:r w:rsidR="003B4E48" w:rsidRPr="00A363AB">
        <w:rPr>
          <w:rFonts w:hint="eastAsia"/>
        </w:rPr>
        <w:t>閱覽、抄錄或複製。</w:t>
      </w:r>
    </w:p>
    <w:p w:rsidR="00E6771E" w:rsidRPr="00A363AB" w:rsidRDefault="008B6C56" w:rsidP="00E6771E">
      <w:pPr>
        <w:pStyle w:val="3"/>
      </w:pPr>
      <w:r w:rsidRPr="00A363AB">
        <w:rPr>
          <w:rFonts w:hint="eastAsia"/>
        </w:rPr>
        <w:t>國安局、</w:t>
      </w:r>
      <w:r w:rsidR="00EB4DE9" w:rsidRPr="00A363AB">
        <w:rPr>
          <w:rFonts w:hint="eastAsia"/>
        </w:rPr>
        <w:t>調查局</w:t>
      </w:r>
      <w:r w:rsidRPr="00A363AB">
        <w:rPr>
          <w:rFonts w:hint="eastAsia"/>
        </w:rPr>
        <w:t>等</w:t>
      </w:r>
      <w:r w:rsidR="00EB4DE9" w:rsidRPr="00A363AB">
        <w:rPr>
          <w:rFonts w:hint="eastAsia"/>
        </w:rPr>
        <w:t>情治機關對於尚未屆滿50年之</w:t>
      </w:r>
      <w:r w:rsidR="00211388" w:rsidRPr="00A363AB">
        <w:rPr>
          <w:rFonts w:hint="eastAsia"/>
        </w:rPr>
        <w:t>政治</w:t>
      </w:r>
      <w:r w:rsidR="00EB4DE9" w:rsidRPr="00A363AB">
        <w:rPr>
          <w:rFonts w:hint="eastAsia"/>
        </w:rPr>
        <w:t>檔案，均一律以有「嚴重影響國家安全或對外關係之虞」為由，限制部分內容之應用，而未就個別檔案內容進行檢討，確有以「機關本位主義」思考，</w:t>
      </w:r>
      <w:r w:rsidR="00211388" w:rsidRPr="00A363AB">
        <w:rPr>
          <w:rFonts w:hint="eastAsia"/>
        </w:rPr>
        <w:t>進而妨礙</w:t>
      </w:r>
      <w:r w:rsidR="00EB4DE9" w:rsidRPr="00A363AB">
        <w:rPr>
          <w:rFonts w:hint="eastAsia"/>
        </w:rPr>
        <w:t>歷史真相之還原</w:t>
      </w:r>
      <w:r w:rsidR="00E6771E" w:rsidRPr="00A363AB">
        <w:rPr>
          <w:rFonts w:hint="eastAsia"/>
        </w:rPr>
        <w:t>：</w:t>
      </w:r>
    </w:p>
    <w:p w:rsidR="00FE2F37" w:rsidRPr="00A363AB" w:rsidRDefault="00FE2F37" w:rsidP="00FE2F37">
      <w:pPr>
        <w:pStyle w:val="3"/>
        <w:numPr>
          <w:ilvl w:val="0"/>
          <w:numId w:val="0"/>
        </w:numPr>
        <w:ind w:left="1361"/>
      </w:pPr>
      <w:r w:rsidRPr="00A363AB">
        <w:rPr>
          <w:rFonts w:hint="eastAsia"/>
        </w:rPr>
        <w:t xml:space="preserve">    據促轉會</w:t>
      </w:r>
      <w:r w:rsidR="0092009E" w:rsidRPr="00A363AB">
        <w:rPr>
          <w:rFonts w:hint="eastAsia"/>
        </w:rPr>
        <w:t>查復</w:t>
      </w:r>
      <w:r w:rsidRPr="00A363AB">
        <w:rPr>
          <w:rFonts w:hint="eastAsia"/>
        </w:rPr>
        <w:t>表示</w:t>
      </w:r>
      <w:r w:rsidR="009973AC" w:rsidRPr="00A363AB">
        <w:rPr>
          <w:rFonts w:hint="eastAsia"/>
        </w:rPr>
        <w:t>：</w:t>
      </w:r>
      <w:r w:rsidRPr="00A363AB">
        <w:rPr>
          <w:rFonts w:hint="eastAsia"/>
        </w:rPr>
        <w:t>目前以</w:t>
      </w:r>
      <w:r w:rsidR="00EB4DE9" w:rsidRPr="00A363AB">
        <w:rPr>
          <w:rFonts w:hint="eastAsia"/>
        </w:rPr>
        <w:t>「有嚴重影響國家安全或對外關係之虞」之</w:t>
      </w:r>
      <w:r w:rsidRPr="00A363AB">
        <w:rPr>
          <w:rFonts w:hint="eastAsia"/>
        </w:rPr>
        <w:t>事由作為檔案限制開放者，主要為國安局與調查局，相關內容多涉及政治檔案條例第11條</w:t>
      </w:r>
      <w:r w:rsidR="0053749D" w:rsidRPr="00A363AB">
        <w:rPr>
          <w:rFonts w:hint="eastAsia"/>
        </w:rPr>
        <w:t>明定</w:t>
      </w:r>
      <w:r w:rsidRPr="00A363AB">
        <w:rPr>
          <w:rFonts w:hint="eastAsia"/>
        </w:rPr>
        <w:t>應公開之資訊，即政治檔案中所載公務員、證人、檢舉人及消息來源之姓名、化名、代號及職稱。</w:t>
      </w:r>
      <w:bookmarkStart w:id="173" w:name="_Hlk123908984"/>
      <w:r w:rsidRPr="00A363AB">
        <w:rPr>
          <w:rFonts w:hint="eastAsia"/>
        </w:rPr>
        <w:t>實務運作上，前揭機關對於尚未屆滿</w:t>
      </w:r>
      <w:r w:rsidRPr="00A363AB">
        <w:t>50</w:t>
      </w:r>
      <w:r w:rsidRPr="00A363AB">
        <w:rPr>
          <w:rFonts w:hint="eastAsia"/>
        </w:rPr>
        <w:t>年之檔案，均一律以有「嚴重影響國家安全或對外關係之虞」為由，限制部分內容之應用，而未就個別檔案內容進行檢討</w:t>
      </w:r>
      <w:bookmarkEnd w:id="173"/>
      <w:r w:rsidRPr="00A363AB">
        <w:rPr>
          <w:rFonts w:hint="eastAsia"/>
        </w:rPr>
        <w:t>。以調查局為例，在第</w:t>
      </w:r>
      <w:r w:rsidRPr="00A363AB">
        <w:t>6</w:t>
      </w:r>
      <w:r w:rsidRPr="00A363AB">
        <w:rPr>
          <w:rFonts w:hint="eastAsia"/>
        </w:rPr>
        <w:t>次政治檔案徵集作業中共移轉</w:t>
      </w:r>
      <w:r w:rsidRPr="00A363AB">
        <w:t>3</w:t>
      </w:r>
      <w:r w:rsidRPr="00A363AB">
        <w:rPr>
          <w:rFonts w:hint="eastAsia"/>
        </w:rPr>
        <w:t>萬</w:t>
      </w:r>
      <w:r w:rsidRPr="00A363AB">
        <w:t>2,587</w:t>
      </w:r>
      <w:r w:rsidRPr="00A363AB">
        <w:rPr>
          <w:rFonts w:hint="eastAsia"/>
        </w:rPr>
        <w:t>案，該局已從檔案局取回掃描檔約</w:t>
      </w:r>
      <w:r w:rsidRPr="00A363AB">
        <w:t>3</w:t>
      </w:r>
      <w:r w:rsidRPr="00A363AB">
        <w:rPr>
          <w:rFonts w:hint="eastAsia"/>
        </w:rPr>
        <w:t>萬案，並對於未屆滿</w:t>
      </w:r>
      <w:r w:rsidRPr="00A363AB">
        <w:t>50</w:t>
      </w:r>
      <w:r w:rsidRPr="00A363AB">
        <w:rPr>
          <w:rFonts w:hint="eastAsia"/>
        </w:rPr>
        <w:t>年政治檔案</w:t>
      </w:r>
      <w:r w:rsidRPr="00A363AB">
        <w:t>2</w:t>
      </w:r>
      <w:r w:rsidRPr="00A363AB">
        <w:rPr>
          <w:rFonts w:hint="eastAsia"/>
        </w:rPr>
        <w:t>萬</w:t>
      </w:r>
      <w:r w:rsidRPr="00A363AB">
        <w:t>6,111</w:t>
      </w:r>
      <w:r w:rsidRPr="00A363AB">
        <w:rPr>
          <w:rFonts w:hint="eastAsia"/>
        </w:rPr>
        <w:t>案辦理限制應用作業，至</w:t>
      </w:r>
      <w:r w:rsidRPr="00A363AB">
        <w:t>111</w:t>
      </w:r>
      <w:r w:rsidRPr="00A363AB">
        <w:rPr>
          <w:rFonts w:hint="eastAsia"/>
        </w:rPr>
        <w:t>年</w:t>
      </w:r>
      <w:r w:rsidRPr="00A363AB">
        <w:t>1</w:t>
      </w:r>
      <w:r w:rsidRPr="00A363AB">
        <w:rPr>
          <w:rFonts w:hint="eastAsia"/>
        </w:rPr>
        <w:t>月底止，共計完成</w:t>
      </w:r>
      <w:r w:rsidRPr="00A363AB">
        <w:t>1</w:t>
      </w:r>
      <w:r w:rsidRPr="00A363AB">
        <w:rPr>
          <w:rFonts w:hint="eastAsia"/>
        </w:rPr>
        <w:t>萬</w:t>
      </w:r>
      <w:r w:rsidRPr="00A363AB">
        <w:t>2,154</w:t>
      </w:r>
      <w:r w:rsidRPr="00A363AB">
        <w:rPr>
          <w:rFonts w:hint="eastAsia"/>
        </w:rPr>
        <w:t>案之檔案限制應用作業。如此作為，確有以「機關本位主義」思考之虞，嚴重忽略政治檔案應力求開放以還原歷史真相之公益性。</w:t>
      </w:r>
    </w:p>
    <w:p w:rsidR="00D93B80" w:rsidRPr="00A363AB" w:rsidRDefault="00D93B80" w:rsidP="00FE2F37">
      <w:pPr>
        <w:pStyle w:val="3"/>
        <w:numPr>
          <w:ilvl w:val="0"/>
          <w:numId w:val="0"/>
        </w:numPr>
        <w:ind w:left="1361"/>
      </w:pPr>
      <w:r w:rsidRPr="00A363AB">
        <w:rPr>
          <w:rFonts w:hint="eastAsia"/>
        </w:rPr>
        <w:t xml:space="preserve">    </w:t>
      </w:r>
      <w:r w:rsidR="00841811" w:rsidRPr="00A363AB">
        <w:rPr>
          <w:rFonts w:hint="eastAsia"/>
        </w:rPr>
        <w:t>本案座談</w:t>
      </w:r>
      <w:r w:rsidR="008B6C56" w:rsidRPr="00A363AB">
        <w:rPr>
          <w:rFonts w:hint="eastAsia"/>
        </w:rPr>
        <w:t>會</w:t>
      </w:r>
      <w:r w:rsidR="00EB4DE9" w:rsidRPr="00A363AB">
        <w:rPr>
          <w:rFonts w:hint="eastAsia"/>
        </w:rPr>
        <w:t>出席人員</w:t>
      </w:r>
      <w:r w:rsidR="00913020">
        <w:rPr>
          <w:rFonts w:hint="eastAsia"/>
        </w:rPr>
        <w:t>○○會</w:t>
      </w:r>
      <w:r w:rsidR="001F5B37" w:rsidRPr="00A363AB">
        <w:rPr>
          <w:rFonts w:hint="eastAsia"/>
        </w:rPr>
        <w:t>代表</w:t>
      </w:r>
      <w:r w:rsidR="009F7626">
        <w:rPr>
          <w:rFonts w:hint="eastAsia"/>
        </w:rPr>
        <w:t>翁○○</w:t>
      </w:r>
      <w:r w:rsidR="001F5B37" w:rsidRPr="00A363AB">
        <w:rPr>
          <w:rFonts w:hint="eastAsia"/>
        </w:rPr>
        <w:t>律師</w:t>
      </w:r>
      <w:r w:rsidR="00EB4DE9" w:rsidRPr="00A363AB">
        <w:rPr>
          <w:rFonts w:hint="eastAsia"/>
        </w:rPr>
        <w:t>指出，</w:t>
      </w:r>
      <w:r w:rsidR="0010083F" w:rsidRPr="00A363AB">
        <w:rPr>
          <w:rFonts w:hint="eastAsia"/>
        </w:rPr>
        <w:t>檔案局對</w:t>
      </w:r>
      <w:r w:rsidR="00EB4DE9" w:rsidRPr="00A363AB">
        <w:rPr>
          <w:rFonts w:hint="eastAsia"/>
        </w:rPr>
        <w:t>於政治檔案條例第8條等相關規定</w:t>
      </w:r>
      <w:r w:rsidR="0010083F" w:rsidRPr="00A363AB">
        <w:rPr>
          <w:rFonts w:hint="eastAsia"/>
        </w:rPr>
        <w:t>之理解與解釋適用，實有嚴重錯誤。上述規定正是政治檔案條例保障人民「真相知情權」的規範核心，</w:t>
      </w:r>
      <w:r w:rsidR="0010083F" w:rsidRPr="00A363AB">
        <w:rPr>
          <w:rFonts w:hint="eastAsia"/>
        </w:rPr>
        <w:lastRenderedPageBreak/>
        <w:t>而</w:t>
      </w:r>
      <w:r w:rsidR="00EB4DE9" w:rsidRPr="00A363AB">
        <w:rPr>
          <w:rFonts w:hint="eastAsia"/>
        </w:rPr>
        <w:t>此</w:t>
      </w:r>
      <w:r w:rsidR="0010083F" w:rsidRPr="00A363AB">
        <w:rPr>
          <w:rFonts w:hint="eastAsia"/>
        </w:rPr>
        <w:t>項權利導源於國際人權法與憲法上釐清威權真相之轉型正義要求，因此從目的解釋上，本即應受到最大程度的保障。事實上，依照聯合國人權委員會所指派之特別報告員於</w:t>
      </w:r>
      <w:r w:rsidR="00977BD4" w:rsidRPr="00A363AB">
        <w:rPr>
          <w:rFonts w:hint="eastAsia"/>
        </w:rPr>
        <w:t>公</w:t>
      </w:r>
      <w:r w:rsidR="00583924" w:rsidRPr="00A363AB">
        <w:rPr>
          <w:rFonts w:hint="eastAsia"/>
        </w:rPr>
        <w:t>元</w:t>
      </w:r>
      <w:r w:rsidR="003F2A65" w:rsidRPr="00A363AB">
        <w:rPr>
          <w:rFonts w:hint="eastAsia"/>
        </w:rPr>
        <w:t>（下同）</w:t>
      </w:r>
      <w:r w:rsidR="0010083F" w:rsidRPr="00A363AB">
        <w:rPr>
          <w:rFonts w:hint="eastAsia"/>
        </w:rPr>
        <w:t>2005年提出之「一套採取行動打擊有罪不罰現象以保護和增進人權之原則」中，即基於對真相知情權之保障，於原則16強調就涉及威權過往之檔案檢視，不得</w:t>
      </w:r>
      <w:r w:rsidR="003D4AD2" w:rsidRPr="00A363AB">
        <w:rPr>
          <w:rFonts w:hint="eastAsia"/>
        </w:rPr>
        <w:t>以</w:t>
      </w:r>
      <w:r w:rsidR="0010083F" w:rsidRPr="00A363AB">
        <w:rPr>
          <w:rFonts w:hint="eastAsia"/>
        </w:rPr>
        <w:t>國安事由限制其檔案之近用，除非在極端例外之情形下，</w:t>
      </w:r>
      <w:r w:rsidR="003D4AD2" w:rsidRPr="00A363AB">
        <w:rPr>
          <w:rFonts w:hint="eastAsia"/>
        </w:rPr>
        <w:t>依照</w:t>
      </w:r>
      <w:r w:rsidR="0010083F" w:rsidRPr="00A363AB">
        <w:rPr>
          <w:rFonts w:hint="eastAsia"/>
        </w:rPr>
        <w:t>法律規定，政府證明為保障正當之國家安全利益，於民主社會中此項限制始有其必要性。由此觀察</w:t>
      </w:r>
      <w:r w:rsidR="00EB4DE9" w:rsidRPr="00A363AB">
        <w:rPr>
          <w:rFonts w:hint="eastAsia"/>
        </w:rPr>
        <w:t>政治檔案</w:t>
      </w:r>
      <w:r w:rsidR="0010083F" w:rsidRPr="00A363AB">
        <w:rPr>
          <w:rFonts w:hint="eastAsia"/>
        </w:rPr>
        <w:t>第8條之規範模式亦可以發現，</w:t>
      </w:r>
      <w:r w:rsidR="00EB4DE9" w:rsidRPr="00A363AB">
        <w:rPr>
          <w:rFonts w:hint="eastAsia"/>
        </w:rPr>
        <w:t>其於</w:t>
      </w:r>
      <w:r w:rsidR="0010083F" w:rsidRPr="00A363AB">
        <w:rPr>
          <w:rFonts w:hint="eastAsia"/>
        </w:rPr>
        <w:t>文義上</w:t>
      </w:r>
      <w:r w:rsidR="003D4AD2" w:rsidRPr="00A363AB">
        <w:rPr>
          <w:rFonts w:hint="eastAsia"/>
        </w:rPr>
        <w:t>亦係</w:t>
      </w:r>
      <w:r w:rsidR="0010083F" w:rsidRPr="00A363AB">
        <w:rPr>
          <w:rFonts w:hint="eastAsia"/>
        </w:rPr>
        <w:t>要求作為檔案主管機關之檔案局，原則上應提供人民檔案應用，僅於特殊例外情形方得拒絕提供。而立法理由亦強調以開放應用政治檔案為原則，僅得於必要最小範圍內限制應用。</w:t>
      </w:r>
    </w:p>
    <w:p w:rsidR="006E06DD" w:rsidRPr="00A363AB" w:rsidRDefault="00D64D25" w:rsidP="006E06DD">
      <w:pPr>
        <w:pStyle w:val="3"/>
      </w:pPr>
      <w:r w:rsidRPr="00A363AB">
        <w:rPr>
          <w:rFonts w:hint="eastAsia"/>
        </w:rPr>
        <w:t>政治檔案所涉及者，乃威權統治時期與</w:t>
      </w:r>
      <w:r w:rsidR="00C11F3B" w:rsidRPr="00A363AB">
        <w:rPr>
          <w:rFonts w:hint="eastAsia"/>
        </w:rPr>
        <w:t>228事件</w:t>
      </w:r>
      <w:r w:rsidRPr="00A363AB">
        <w:rPr>
          <w:rFonts w:hint="eastAsia"/>
        </w:rPr>
        <w:t>、動員戡亂體制、戒嚴體制相關之檔案或各類紀錄及文件，檔案多已逾30年以上，亦即政治檔案有其特定時間與內容範圍，究何以嚴重影響當今之國家安全</w:t>
      </w:r>
      <w:r w:rsidR="00BB706A" w:rsidRPr="00A363AB">
        <w:rPr>
          <w:rFonts w:hint="eastAsia"/>
        </w:rPr>
        <w:t>或對外關係</w:t>
      </w:r>
      <w:r w:rsidRPr="00A363AB">
        <w:rPr>
          <w:rFonts w:hint="eastAsia"/>
        </w:rPr>
        <w:t>，相關</w:t>
      </w:r>
      <w:r w:rsidR="003D4AD2" w:rsidRPr="00A363AB">
        <w:rPr>
          <w:rFonts w:hint="eastAsia"/>
        </w:rPr>
        <w:t>情治</w:t>
      </w:r>
      <w:r w:rsidRPr="00A363AB">
        <w:rPr>
          <w:rFonts w:hint="eastAsia"/>
        </w:rPr>
        <w:t>機關</w:t>
      </w:r>
      <w:r w:rsidR="00AB426D" w:rsidRPr="00A363AB">
        <w:rPr>
          <w:rFonts w:hint="eastAsia"/>
        </w:rPr>
        <w:t>迄</w:t>
      </w:r>
      <w:r w:rsidR="00A11AA1" w:rsidRPr="00A363AB">
        <w:rPr>
          <w:rFonts w:hint="eastAsia"/>
        </w:rPr>
        <w:t>未能為負責任之</w:t>
      </w:r>
      <w:r w:rsidRPr="00A363AB">
        <w:rPr>
          <w:rFonts w:hint="eastAsia"/>
        </w:rPr>
        <w:t>說明：</w:t>
      </w:r>
    </w:p>
    <w:p w:rsidR="00464F12" w:rsidRPr="00A363AB" w:rsidRDefault="00464F12" w:rsidP="00BB706A">
      <w:pPr>
        <w:pStyle w:val="4"/>
      </w:pPr>
      <w:r w:rsidRPr="00A363AB">
        <w:rPr>
          <w:rFonts w:hint="eastAsia"/>
        </w:rPr>
        <w:t>案據國安局稱，該局</w:t>
      </w:r>
      <w:r w:rsidR="000922FE" w:rsidRPr="00A363AB">
        <w:rPr>
          <w:rFonts w:hint="eastAsia"/>
        </w:rPr>
        <w:t>依照行政院羅政務委員之指導，</w:t>
      </w:r>
      <w:r w:rsidRPr="00A363AB">
        <w:rPr>
          <w:rFonts w:hint="eastAsia"/>
        </w:rPr>
        <w:t>秉持「最大開放、最小限制」原則，並兼顧國家安全以推動政治檔案開放作業</w:t>
      </w:r>
      <w:r w:rsidR="000922FE" w:rsidRPr="00A363AB">
        <w:rPr>
          <w:rFonts w:hint="eastAsia"/>
        </w:rPr>
        <w:t>，至於</w:t>
      </w:r>
      <w:r w:rsidR="001D424A" w:rsidRPr="00A363AB">
        <w:rPr>
          <w:rFonts w:hint="eastAsia"/>
        </w:rPr>
        <w:t>遮蔽與限制運用部分，亦依該原則處理</w:t>
      </w:r>
      <w:r w:rsidRPr="00A363AB">
        <w:rPr>
          <w:rFonts w:hint="eastAsia"/>
        </w:rPr>
        <w:t>；</w:t>
      </w:r>
      <w:r w:rsidR="003D4AD2" w:rsidRPr="00A363AB">
        <w:rPr>
          <w:rFonts w:hint="eastAsia"/>
        </w:rPr>
        <w:t>另</w:t>
      </w:r>
      <w:r w:rsidRPr="00A363AB">
        <w:rPr>
          <w:rFonts w:hint="eastAsia"/>
        </w:rPr>
        <w:t>調查局</w:t>
      </w:r>
      <w:r w:rsidR="003D4AD2" w:rsidRPr="00A363AB">
        <w:rPr>
          <w:rFonts w:hint="eastAsia"/>
        </w:rPr>
        <w:t>亦</w:t>
      </w:r>
      <w:r w:rsidRPr="00A363AB">
        <w:rPr>
          <w:rFonts w:hint="eastAsia"/>
        </w:rPr>
        <w:t>謂：該局針對已移轉檔案局尚未屆滿50年之政治檔案限制應用作為，均係逐案檢視並僅針對個案內容涉有嚴重影響國家安全或對外關係之虞內容進行最小限制應用，此乃按照行政院羅政務委員邀集相關單位討論政治檔案開放作法結論辦理</w:t>
      </w:r>
      <w:r w:rsidRPr="00A363AB">
        <w:rPr>
          <w:rFonts w:hint="eastAsia"/>
        </w:rPr>
        <w:lastRenderedPageBreak/>
        <w:t>云云。</w:t>
      </w:r>
    </w:p>
    <w:p w:rsidR="00D64D25" w:rsidRPr="00A363AB" w:rsidRDefault="00464F12" w:rsidP="00BB706A">
      <w:pPr>
        <w:pStyle w:val="3"/>
        <w:numPr>
          <w:ilvl w:val="0"/>
          <w:numId w:val="0"/>
        </w:numPr>
        <w:ind w:leftChars="500" w:left="1701"/>
      </w:pPr>
      <w:r w:rsidRPr="00A363AB">
        <w:rPr>
          <w:rFonts w:hint="eastAsia"/>
        </w:rPr>
        <w:t xml:space="preserve">    惟</w:t>
      </w:r>
      <w:r w:rsidR="00D64D25" w:rsidRPr="00A363AB">
        <w:rPr>
          <w:rFonts w:hint="eastAsia"/>
        </w:rPr>
        <w:t>促轉會查復</w:t>
      </w:r>
      <w:r w:rsidRPr="00A363AB">
        <w:rPr>
          <w:rFonts w:hint="eastAsia"/>
        </w:rPr>
        <w:t>本院表示：</w:t>
      </w:r>
      <w:r w:rsidR="00D64D25" w:rsidRPr="00A363AB">
        <w:rPr>
          <w:rFonts w:hint="eastAsia"/>
        </w:rPr>
        <w:t>政治檔案有其特定的時間與內容範圍，故立法院另以政治檔案條例規範其徵集、解密與開放應用事宜。然部分機關屢引用國密法第12條、情工法第8條、政治檔案條例第8條第2項第2款等規定，將政治檔案核列永久保密或</w:t>
      </w:r>
      <w:r w:rsidR="003D4AD2" w:rsidRPr="00A363AB">
        <w:rPr>
          <w:rFonts w:hint="eastAsia"/>
        </w:rPr>
        <w:t>5</w:t>
      </w:r>
      <w:r w:rsidR="003D4AD2" w:rsidRPr="00A363AB">
        <w:t>0</w:t>
      </w:r>
      <w:r w:rsidR="003D4AD2" w:rsidRPr="00A363AB">
        <w:rPr>
          <w:rFonts w:hint="eastAsia"/>
        </w:rPr>
        <w:t>年</w:t>
      </w:r>
      <w:r w:rsidR="00D64D25" w:rsidRPr="00A363AB">
        <w:rPr>
          <w:rFonts w:hint="eastAsia"/>
        </w:rPr>
        <w:t>限制應用。惟政治檔案所涉及者，乃威權統治時期與</w:t>
      </w:r>
      <w:r w:rsidR="00C11F3B" w:rsidRPr="00A363AB">
        <w:rPr>
          <w:rFonts w:hint="eastAsia"/>
        </w:rPr>
        <w:t>228事件</w:t>
      </w:r>
      <w:r w:rsidR="00D64D25" w:rsidRPr="00A363AB">
        <w:rPr>
          <w:rFonts w:hint="eastAsia"/>
        </w:rPr>
        <w:t>、動員戡亂體制、戒嚴體制相關之檔案或各類紀錄及文件，檔案多已逾30年以上，相關內容何以會嚴重影響當今之國家安全</w:t>
      </w:r>
      <w:r w:rsidR="00BB706A" w:rsidRPr="00A363AB">
        <w:rPr>
          <w:rFonts w:hint="eastAsia"/>
        </w:rPr>
        <w:t>或對外關係</w:t>
      </w:r>
      <w:r w:rsidR="00D64D25" w:rsidRPr="00A363AB">
        <w:rPr>
          <w:rFonts w:hint="eastAsia"/>
        </w:rPr>
        <w:t>，始終未見相關機關</w:t>
      </w:r>
      <w:r w:rsidR="00A11AA1" w:rsidRPr="00A363AB">
        <w:rPr>
          <w:rFonts w:hint="eastAsia"/>
        </w:rPr>
        <w:t>為負責任之</w:t>
      </w:r>
      <w:r w:rsidR="00D64D25" w:rsidRPr="00A363AB">
        <w:rPr>
          <w:rFonts w:hint="eastAsia"/>
        </w:rPr>
        <w:t>說明。</w:t>
      </w:r>
    </w:p>
    <w:p w:rsidR="00A11AA1" w:rsidRPr="00A363AB" w:rsidRDefault="00004DAF" w:rsidP="00BB706A">
      <w:pPr>
        <w:pStyle w:val="4"/>
      </w:pPr>
      <w:r w:rsidRPr="00A363AB">
        <w:rPr>
          <w:rFonts w:hint="eastAsia"/>
        </w:rPr>
        <w:t>另本案座談會出席專家學者</w:t>
      </w:r>
      <w:r w:rsidR="00372752" w:rsidRPr="00A363AB">
        <w:rPr>
          <w:rFonts w:hint="eastAsia"/>
        </w:rPr>
        <w:t>就此所</w:t>
      </w:r>
      <w:r w:rsidRPr="00A363AB">
        <w:rPr>
          <w:rFonts w:hint="eastAsia"/>
        </w:rPr>
        <w:t>提意見綜整如下：</w:t>
      </w:r>
    </w:p>
    <w:p w:rsidR="00004DAF" w:rsidRPr="00A363AB" w:rsidRDefault="00FB0D7A" w:rsidP="00BB706A">
      <w:pPr>
        <w:pStyle w:val="5"/>
      </w:pPr>
      <w:r w:rsidRPr="00A363AB">
        <w:rPr>
          <w:rFonts w:hint="eastAsia"/>
        </w:rPr>
        <w:t>臺灣大學歷史</w:t>
      </w:r>
      <w:r w:rsidR="007C51CD" w:rsidRPr="00A363AB">
        <w:rPr>
          <w:rFonts w:hint="eastAsia"/>
        </w:rPr>
        <w:t>學</w:t>
      </w:r>
      <w:r w:rsidRPr="00A363AB">
        <w:rPr>
          <w:rFonts w:hint="eastAsia"/>
        </w:rPr>
        <w:t>系</w:t>
      </w:r>
      <w:r w:rsidR="000922FE" w:rsidRPr="00A363AB">
        <w:rPr>
          <w:rFonts w:hint="eastAsia"/>
        </w:rPr>
        <w:t>教授</w:t>
      </w:r>
      <w:r w:rsidR="009F7626">
        <w:rPr>
          <w:rFonts w:hint="eastAsia"/>
        </w:rPr>
        <w:t>陳○○</w:t>
      </w:r>
      <w:r w:rsidR="000E4839" w:rsidRPr="00A363AB">
        <w:rPr>
          <w:rFonts w:hint="eastAsia"/>
        </w:rPr>
        <w:t>教授</w:t>
      </w:r>
      <w:r w:rsidR="000922FE" w:rsidRPr="00A363AB">
        <w:rPr>
          <w:rFonts w:hint="eastAsia"/>
        </w:rPr>
        <w:t>：國安局動輒以國安為由，禁止或限制政治檔案的開放，</w:t>
      </w:r>
      <w:r w:rsidR="003D4AD2" w:rsidRPr="00A363AB">
        <w:rPr>
          <w:rFonts w:hint="eastAsia"/>
        </w:rPr>
        <w:t>已</w:t>
      </w:r>
      <w:r w:rsidR="000922FE" w:rsidRPr="00A363AB">
        <w:rPr>
          <w:rFonts w:hint="eastAsia"/>
        </w:rPr>
        <w:t>使政治檔案移轉並開放失去意義。1945</w:t>
      </w:r>
      <w:r w:rsidR="007C51CD" w:rsidRPr="00A363AB">
        <w:rPr>
          <w:rFonts w:hint="eastAsia"/>
        </w:rPr>
        <w:t>至</w:t>
      </w:r>
      <w:r w:rsidR="000922FE" w:rsidRPr="00A363AB">
        <w:rPr>
          <w:rFonts w:hint="eastAsia"/>
        </w:rPr>
        <w:t>1992年距今年代已久，很多政治檔案以涉及國家安全為由予以遮掩，但是否真的涉及國安？涉及國安的嚴重程度？洩漏後如何嚴重影響國家安全或對外關係？均由國安局自</w:t>
      </w:r>
      <w:r w:rsidR="000E4839" w:rsidRPr="00A363AB">
        <w:rPr>
          <w:rFonts w:hint="eastAsia"/>
        </w:rPr>
        <w:t>行</w:t>
      </w:r>
      <w:r w:rsidR="000922FE" w:rsidRPr="00A363AB">
        <w:rPr>
          <w:rFonts w:hint="eastAsia"/>
        </w:rPr>
        <w:t>裁量，不符最大限度開放原則。</w:t>
      </w:r>
      <w:r w:rsidR="000E4839" w:rsidRPr="00A363AB">
        <w:rPr>
          <w:rFonts w:hint="eastAsia"/>
        </w:rPr>
        <w:t>實務上發現，</w:t>
      </w:r>
      <w:r w:rsidR="000922FE" w:rsidRPr="00A363AB">
        <w:rPr>
          <w:rFonts w:hint="eastAsia"/>
        </w:rPr>
        <w:t>國安局已經移轉</w:t>
      </w:r>
      <w:r w:rsidR="000E4839" w:rsidRPr="00A363AB">
        <w:rPr>
          <w:rFonts w:hint="eastAsia"/>
        </w:rPr>
        <w:t>的</w:t>
      </w:r>
      <w:r w:rsidR="000922FE" w:rsidRPr="00A363AB">
        <w:rPr>
          <w:rFonts w:hint="eastAsia"/>
        </w:rPr>
        <w:t>檔案，其遮掩作法不</w:t>
      </w:r>
      <w:r w:rsidR="000E4839" w:rsidRPr="00A363AB">
        <w:rPr>
          <w:rFonts w:hint="eastAsia"/>
        </w:rPr>
        <w:t>僅</w:t>
      </w:r>
      <w:r w:rsidR="000922FE" w:rsidRPr="00A363AB">
        <w:rPr>
          <w:rFonts w:hint="eastAsia"/>
        </w:rPr>
        <w:t>是國家安全或情報來源，甚至承辦人</w:t>
      </w:r>
      <w:r w:rsidR="000E4839" w:rsidRPr="00A363AB">
        <w:rPr>
          <w:rFonts w:hint="eastAsia"/>
        </w:rPr>
        <w:t>及其長官的</w:t>
      </w:r>
      <w:r w:rsidR="000922FE" w:rsidRPr="00A363AB">
        <w:rPr>
          <w:rFonts w:hint="eastAsia"/>
        </w:rPr>
        <w:t>職章都</w:t>
      </w:r>
      <w:r w:rsidR="000E4839" w:rsidRPr="00A363AB">
        <w:rPr>
          <w:rFonts w:hint="eastAsia"/>
        </w:rPr>
        <w:t>予以</w:t>
      </w:r>
      <w:r w:rsidR="000922FE" w:rsidRPr="00A363AB">
        <w:rPr>
          <w:rFonts w:hint="eastAsia"/>
        </w:rPr>
        <w:t>遮掩。國安局開放的檔案，對自己相關人遮掩周到、但對黨外人士、民間線民幾乎完全開放，就政治檔案開放而言，看不出來是為了國家安全所做的處置，且已影響歷史真相探求。此外，國安局已經解密可以應用的政治檔案，研究者運用前還需要</w:t>
      </w:r>
      <w:r w:rsidR="00F53418" w:rsidRPr="00A363AB">
        <w:rPr>
          <w:rFonts w:hint="eastAsia"/>
        </w:rPr>
        <w:t>該</w:t>
      </w:r>
      <w:r w:rsidR="000922FE" w:rsidRPr="00A363AB">
        <w:rPr>
          <w:rFonts w:hint="eastAsia"/>
        </w:rPr>
        <w:t>局同意</w:t>
      </w:r>
      <w:r w:rsidR="00FB729C" w:rsidRPr="00A363AB">
        <w:rPr>
          <w:rFonts w:hint="eastAsia"/>
        </w:rPr>
        <w:t>並</w:t>
      </w:r>
      <w:r w:rsidR="000922FE" w:rsidRPr="00A363AB">
        <w:rPr>
          <w:rFonts w:hint="eastAsia"/>
        </w:rPr>
        <w:t>限制使用，</w:t>
      </w:r>
      <w:r w:rsidR="000E4839" w:rsidRPr="00A363AB">
        <w:rPr>
          <w:rFonts w:hint="eastAsia"/>
        </w:rPr>
        <w:t>實</w:t>
      </w:r>
      <w:r w:rsidR="000922FE" w:rsidRPr="00A363AB">
        <w:rPr>
          <w:rFonts w:hint="eastAsia"/>
        </w:rPr>
        <w:t>不清楚</w:t>
      </w:r>
      <w:r w:rsidR="000922FE" w:rsidRPr="00A363AB">
        <w:rPr>
          <w:rFonts w:hint="eastAsia"/>
        </w:rPr>
        <w:lastRenderedPageBreak/>
        <w:t>國安局</w:t>
      </w:r>
      <w:r w:rsidR="00FB729C" w:rsidRPr="00A363AB">
        <w:rPr>
          <w:rFonts w:hint="eastAsia"/>
        </w:rPr>
        <w:t>允許或</w:t>
      </w:r>
      <w:r w:rsidR="000922FE" w:rsidRPr="00A363AB">
        <w:rPr>
          <w:rFonts w:hint="eastAsia"/>
        </w:rPr>
        <w:t>限制使用的依據為何。</w:t>
      </w:r>
    </w:p>
    <w:p w:rsidR="000922FE" w:rsidRPr="00A363AB" w:rsidRDefault="00FB0D7A" w:rsidP="00BB706A">
      <w:pPr>
        <w:pStyle w:val="5"/>
      </w:pPr>
      <w:r w:rsidRPr="00A363AB">
        <w:rPr>
          <w:rFonts w:hint="eastAsia"/>
        </w:rPr>
        <w:t>政治大學</w:t>
      </w:r>
      <w:r w:rsidR="007C51CD" w:rsidRPr="00A363AB">
        <w:rPr>
          <w:rFonts w:hint="eastAsia"/>
        </w:rPr>
        <w:t>法律學系</w:t>
      </w:r>
      <w:r w:rsidR="009F7626">
        <w:rPr>
          <w:rFonts w:hint="eastAsia"/>
        </w:rPr>
        <w:t>林○○</w:t>
      </w:r>
      <w:r w:rsidR="000E4839" w:rsidRPr="00A363AB">
        <w:rPr>
          <w:rFonts w:hint="eastAsia"/>
        </w:rPr>
        <w:t>副</w:t>
      </w:r>
      <w:r w:rsidR="00202DD9" w:rsidRPr="00A363AB">
        <w:rPr>
          <w:rFonts w:hint="eastAsia"/>
        </w:rPr>
        <w:t>教授</w:t>
      </w:r>
      <w:r w:rsidR="004E7B77" w:rsidRPr="00A363AB">
        <w:rPr>
          <w:rFonts w:hint="eastAsia"/>
        </w:rPr>
        <w:t>：參考東歐各國對秘密檔案訂有專法、特別法，也經過多次修正。我國若不制定特別法，則政治檔案及國家安全之間，</w:t>
      </w:r>
      <w:r w:rsidR="000E4839" w:rsidRPr="00A363AB">
        <w:rPr>
          <w:rFonts w:hint="eastAsia"/>
        </w:rPr>
        <w:t>也</w:t>
      </w:r>
      <w:r w:rsidR="004E7B77" w:rsidRPr="00A363AB">
        <w:rPr>
          <w:rFonts w:hint="eastAsia"/>
        </w:rPr>
        <w:t>應清楚界定原則與例外的關係。我國</w:t>
      </w:r>
      <w:r w:rsidR="00F53418" w:rsidRPr="00A363AB">
        <w:rPr>
          <w:rFonts w:hint="eastAsia"/>
        </w:rPr>
        <w:t>應由何者</w:t>
      </w:r>
      <w:r w:rsidR="004E7B77" w:rsidRPr="00A363AB">
        <w:rPr>
          <w:rFonts w:hint="eastAsia"/>
        </w:rPr>
        <w:t>認定國家安全？</w:t>
      </w:r>
      <w:r w:rsidR="00F53418" w:rsidRPr="00A363AB">
        <w:rPr>
          <w:rFonts w:hint="eastAsia"/>
        </w:rPr>
        <w:t>何者</w:t>
      </w:r>
      <w:r w:rsidR="004E7B77" w:rsidRPr="00A363AB">
        <w:rPr>
          <w:rFonts w:hint="eastAsia"/>
        </w:rPr>
        <w:t>可以在</w:t>
      </w:r>
      <w:r w:rsidR="00F53418" w:rsidRPr="00A363AB">
        <w:rPr>
          <w:rFonts w:hint="eastAsia"/>
        </w:rPr>
        <w:t>審認</w:t>
      </w:r>
      <w:r w:rsidR="004E7B77" w:rsidRPr="00A363AB">
        <w:rPr>
          <w:rFonts w:hint="eastAsia"/>
        </w:rPr>
        <w:t>程序上糾錯？</w:t>
      </w:r>
      <w:r w:rsidR="00F53418" w:rsidRPr="00A363AB">
        <w:rPr>
          <w:rFonts w:hint="eastAsia"/>
        </w:rPr>
        <w:t>應</w:t>
      </w:r>
      <w:r w:rsidR="004E7B77" w:rsidRPr="00A363AB">
        <w:rPr>
          <w:rFonts w:hint="eastAsia"/>
        </w:rPr>
        <w:t>由傳統行政機關單一模式決定？或是採取其他</w:t>
      </w:r>
      <w:r w:rsidR="000E4839" w:rsidRPr="00A363AB">
        <w:rPr>
          <w:rFonts w:hint="eastAsia"/>
        </w:rPr>
        <w:t>外部</w:t>
      </w:r>
      <w:r w:rsidR="004E7B77" w:rsidRPr="00A363AB">
        <w:rPr>
          <w:rFonts w:hint="eastAsia"/>
        </w:rPr>
        <w:t>機制</w:t>
      </w:r>
      <w:r w:rsidR="00F53418" w:rsidRPr="00A363AB">
        <w:rPr>
          <w:rFonts w:hint="eastAsia"/>
        </w:rPr>
        <w:t>審定</w:t>
      </w:r>
      <w:r w:rsidR="004E7B77" w:rsidRPr="00A363AB">
        <w:rPr>
          <w:rFonts w:hint="eastAsia"/>
        </w:rPr>
        <w:t>？例如</w:t>
      </w:r>
      <w:r w:rsidR="00F53418" w:rsidRPr="00A363AB">
        <w:rPr>
          <w:rFonts w:hint="eastAsia"/>
        </w:rPr>
        <w:t>採取</w:t>
      </w:r>
      <w:r w:rsidR="004E7B77" w:rsidRPr="00A363AB">
        <w:rPr>
          <w:rFonts w:hint="eastAsia"/>
        </w:rPr>
        <w:t>多元代表、學者專家不同階段的</w:t>
      </w:r>
      <w:r w:rsidR="00F53418" w:rsidRPr="00A363AB">
        <w:rPr>
          <w:rFonts w:hint="eastAsia"/>
        </w:rPr>
        <w:t>複核</w:t>
      </w:r>
      <w:r w:rsidR="004E7B77" w:rsidRPr="00A363AB">
        <w:rPr>
          <w:rFonts w:hint="eastAsia"/>
        </w:rPr>
        <w:t>處置，這是重點。</w:t>
      </w:r>
      <w:r w:rsidR="00F53418" w:rsidRPr="00A363AB">
        <w:rPr>
          <w:rFonts w:hint="eastAsia"/>
        </w:rPr>
        <w:t>當前</w:t>
      </w:r>
      <w:r w:rsidR="00133DC5" w:rsidRPr="00A363AB">
        <w:rPr>
          <w:rFonts w:hint="eastAsia"/>
        </w:rPr>
        <w:t>「最大開放、最小限制」原則在個案上不穩定的適用，可以透過行政規則訂定予以類型化，從研究者角度可以</w:t>
      </w:r>
      <w:r w:rsidR="00F53418" w:rsidRPr="00A363AB">
        <w:rPr>
          <w:rFonts w:hint="eastAsia"/>
        </w:rPr>
        <w:t>歸納</w:t>
      </w:r>
      <w:r w:rsidR="00133DC5" w:rsidRPr="00A363AB">
        <w:rPr>
          <w:rFonts w:hint="eastAsia"/>
        </w:rPr>
        <w:t>出幾個</w:t>
      </w:r>
      <w:r w:rsidR="00F53418" w:rsidRPr="00A363AB">
        <w:rPr>
          <w:rFonts w:hint="eastAsia"/>
        </w:rPr>
        <w:t>特定</w:t>
      </w:r>
      <w:r w:rsidR="00133DC5" w:rsidRPr="00A363AB">
        <w:rPr>
          <w:rFonts w:hint="eastAsia"/>
        </w:rPr>
        <w:t>類型。若行政規則</w:t>
      </w:r>
      <w:r w:rsidR="00F53418" w:rsidRPr="00A363AB">
        <w:rPr>
          <w:rFonts w:hint="eastAsia"/>
        </w:rPr>
        <w:t>的</w:t>
      </w:r>
      <w:r w:rsidR="00133DC5" w:rsidRPr="00A363AB">
        <w:rPr>
          <w:rFonts w:hint="eastAsia"/>
        </w:rPr>
        <w:t>層級不夠，</w:t>
      </w:r>
      <w:r w:rsidR="00F53418" w:rsidRPr="00A363AB">
        <w:rPr>
          <w:rFonts w:hint="eastAsia"/>
        </w:rPr>
        <w:t>可採取法規命令方式</w:t>
      </w:r>
      <w:r w:rsidR="005215D1" w:rsidRPr="00A363AB">
        <w:rPr>
          <w:rFonts w:hint="eastAsia"/>
        </w:rPr>
        <w:t>加以</w:t>
      </w:r>
      <w:r w:rsidR="00F53418" w:rsidRPr="00A363AB">
        <w:rPr>
          <w:rFonts w:hint="eastAsia"/>
        </w:rPr>
        <w:t>強化。</w:t>
      </w:r>
      <w:r w:rsidR="005215D1" w:rsidRPr="00A363AB">
        <w:rPr>
          <w:rFonts w:hint="eastAsia"/>
        </w:rPr>
        <w:t>例如監控機關運用</w:t>
      </w:r>
      <w:r w:rsidR="00133DC5" w:rsidRPr="00A363AB">
        <w:rPr>
          <w:rFonts w:hint="eastAsia"/>
        </w:rPr>
        <w:t>線民部分，匈牙利2003年法律、</w:t>
      </w:r>
      <w:r w:rsidR="005215D1" w:rsidRPr="00A363AB">
        <w:rPr>
          <w:rFonts w:hint="eastAsia"/>
        </w:rPr>
        <w:t>立陶宛2006年法律、</w:t>
      </w:r>
      <w:r w:rsidR="00133DC5" w:rsidRPr="00A363AB">
        <w:rPr>
          <w:rFonts w:hint="eastAsia"/>
        </w:rPr>
        <w:t>拉脫維亞2007</w:t>
      </w:r>
      <w:r w:rsidR="00FB729C" w:rsidRPr="00A363AB">
        <w:rPr>
          <w:rFonts w:hint="eastAsia"/>
        </w:rPr>
        <w:t>年法律</w:t>
      </w:r>
      <w:r w:rsidR="005215D1" w:rsidRPr="00A363AB">
        <w:rPr>
          <w:rFonts w:hint="eastAsia"/>
        </w:rPr>
        <w:t>明定應</w:t>
      </w:r>
      <w:r w:rsidR="00FB729C" w:rsidRPr="00A363AB">
        <w:rPr>
          <w:rFonts w:hint="eastAsia"/>
        </w:rPr>
        <w:t>公開所有線民資料</w:t>
      </w:r>
      <w:r w:rsidR="005215D1" w:rsidRPr="00A363AB">
        <w:rPr>
          <w:rFonts w:hAnsi="標楷體" w:hint="eastAsia"/>
        </w:rPr>
        <w:t>；</w:t>
      </w:r>
      <w:r w:rsidR="00FB729C" w:rsidRPr="00A363AB">
        <w:rPr>
          <w:rFonts w:hint="eastAsia"/>
        </w:rPr>
        <w:t>波蘭1997年</w:t>
      </w:r>
      <w:r w:rsidR="005215D1" w:rsidRPr="00A363AB">
        <w:rPr>
          <w:rFonts w:hint="eastAsia"/>
        </w:rPr>
        <w:t>法律規定</w:t>
      </w:r>
      <w:r w:rsidR="00FB729C" w:rsidRPr="00A363AB">
        <w:rPr>
          <w:rFonts w:hint="eastAsia"/>
        </w:rPr>
        <w:t>只有學者可以看到</w:t>
      </w:r>
      <w:r w:rsidR="005215D1" w:rsidRPr="00A363AB">
        <w:rPr>
          <w:rFonts w:hint="eastAsia"/>
        </w:rPr>
        <w:t>線民資訊</w:t>
      </w:r>
      <w:r w:rsidR="00FB729C" w:rsidRPr="00A363AB">
        <w:rPr>
          <w:rFonts w:hint="eastAsia"/>
        </w:rPr>
        <w:t>，公民只能看到自己被監控的</w:t>
      </w:r>
      <w:r w:rsidR="005215D1" w:rsidRPr="00A363AB">
        <w:rPr>
          <w:rFonts w:hint="eastAsia"/>
        </w:rPr>
        <w:t>部分</w:t>
      </w:r>
      <w:r w:rsidR="00FB729C" w:rsidRPr="00A363AB">
        <w:rPr>
          <w:rFonts w:hint="eastAsia"/>
        </w:rPr>
        <w:t>，2006年</w:t>
      </w:r>
      <w:r w:rsidR="005215D1" w:rsidRPr="00A363AB">
        <w:rPr>
          <w:rFonts w:hint="eastAsia"/>
        </w:rPr>
        <w:t>才</w:t>
      </w:r>
      <w:r w:rsidR="00FB729C" w:rsidRPr="00A363AB">
        <w:rPr>
          <w:rFonts w:hint="eastAsia"/>
        </w:rPr>
        <w:t>修法</w:t>
      </w:r>
      <w:r w:rsidR="005215D1" w:rsidRPr="00A363AB">
        <w:rPr>
          <w:rFonts w:hint="eastAsia"/>
        </w:rPr>
        <w:t>同意公民亦可查詢線民資料</w:t>
      </w:r>
      <w:r w:rsidR="00FB729C" w:rsidRPr="00A363AB">
        <w:rPr>
          <w:rFonts w:hint="eastAsia"/>
        </w:rPr>
        <w:t>。</w:t>
      </w:r>
      <w:r w:rsidR="005215D1" w:rsidRPr="00A363AB">
        <w:rPr>
          <w:rFonts w:hint="eastAsia"/>
        </w:rPr>
        <w:t>因此</w:t>
      </w:r>
      <w:r w:rsidR="00FB729C" w:rsidRPr="00A363AB">
        <w:rPr>
          <w:rFonts w:hint="eastAsia"/>
        </w:rPr>
        <w:t>透過法令規定</w:t>
      </w:r>
      <w:r w:rsidR="005215D1" w:rsidRPr="00A363AB">
        <w:rPr>
          <w:rFonts w:hint="eastAsia"/>
        </w:rPr>
        <w:t>的修正</w:t>
      </w:r>
      <w:r w:rsidR="00FB729C" w:rsidRPr="00A363AB">
        <w:rPr>
          <w:rFonts w:hint="eastAsia"/>
        </w:rPr>
        <w:t>，</w:t>
      </w:r>
      <w:r w:rsidR="005215D1" w:rsidRPr="00A363AB">
        <w:rPr>
          <w:rFonts w:hint="eastAsia"/>
        </w:rPr>
        <w:t>情治單位的</w:t>
      </w:r>
      <w:r w:rsidR="00FB729C" w:rsidRPr="00A363AB">
        <w:rPr>
          <w:rFonts w:hint="eastAsia"/>
        </w:rPr>
        <w:t>基層同仁就不必裁量，</w:t>
      </w:r>
      <w:r w:rsidR="005215D1" w:rsidRPr="00A363AB">
        <w:rPr>
          <w:rFonts w:hint="eastAsia"/>
        </w:rPr>
        <w:t>且</w:t>
      </w:r>
      <w:r w:rsidR="00FB729C" w:rsidRPr="00A363AB">
        <w:rPr>
          <w:rFonts w:hint="eastAsia"/>
        </w:rPr>
        <w:t>無風險顧慮。</w:t>
      </w:r>
    </w:p>
    <w:p w:rsidR="00511EF3" w:rsidRPr="00A363AB" w:rsidRDefault="00FB0D7A" w:rsidP="00511EF3">
      <w:pPr>
        <w:pStyle w:val="5"/>
      </w:pPr>
      <w:r w:rsidRPr="00A363AB">
        <w:rPr>
          <w:rFonts w:hint="eastAsia"/>
        </w:rPr>
        <w:t>臺北大學犯罪學研究所</w:t>
      </w:r>
      <w:r w:rsidR="009F7626">
        <w:rPr>
          <w:rFonts w:hint="eastAsia"/>
        </w:rPr>
        <w:t>沈○○</w:t>
      </w:r>
      <w:r w:rsidR="000E4839" w:rsidRPr="00A363AB">
        <w:rPr>
          <w:rFonts w:hint="eastAsia"/>
        </w:rPr>
        <w:t>助理</w:t>
      </w:r>
      <w:r w:rsidR="00BB706A" w:rsidRPr="00A363AB">
        <w:rPr>
          <w:rFonts w:hint="eastAsia"/>
        </w:rPr>
        <w:t>教授：政治檔案</w:t>
      </w:r>
      <w:r w:rsidR="00BB706A" w:rsidRPr="00A363AB">
        <w:rPr>
          <w:rFonts w:hint="eastAsia"/>
        </w:rPr>
        <w:tab/>
        <w:t>遮蔽程度、永久保密問題，一般而言，個資保密大體上沒有問題，至於情報網配置，可以區分一般情報網配置或威權時期所獨有，威權時期獨有的情報網配置是轉型正義一環，不應包含在內。另外還有機密情報網配置，故應分門別類來看，與外交有關的部分參考同一事件相對國的做法，30年前</w:t>
      </w:r>
      <w:r w:rsidR="005B435A" w:rsidRPr="00A363AB">
        <w:rPr>
          <w:rFonts w:hint="eastAsia"/>
        </w:rPr>
        <w:t>的</w:t>
      </w:r>
      <w:r w:rsidR="00BB706A" w:rsidRPr="00A363AB">
        <w:rPr>
          <w:rFonts w:hint="eastAsia"/>
        </w:rPr>
        <w:t>重大事件現在來看似乎沒有</w:t>
      </w:r>
      <w:r w:rsidR="005B435A" w:rsidRPr="00A363AB">
        <w:rPr>
          <w:rFonts w:hint="eastAsia"/>
        </w:rPr>
        <w:t>特別的</w:t>
      </w:r>
      <w:r w:rsidR="00BB706A" w:rsidRPr="00A363AB">
        <w:rPr>
          <w:rFonts w:hint="eastAsia"/>
        </w:rPr>
        <w:t>重要性。</w:t>
      </w:r>
      <w:r w:rsidR="00511EF3" w:rsidRPr="00A363AB">
        <w:rPr>
          <w:rFonts w:hint="eastAsia"/>
        </w:rPr>
        <w:t>機關有自己本位的顧</w:t>
      </w:r>
      <w:r w:rsidR="00511EF3" w:rsidRPr="00A363AB">
        <w:rPr>
          <w:rFonts w:hint="eastAsia"/>
        </w:rPr>
        <w:lastRenderedPageBreak/>
        <w:t>慮，故</w:t>
      </w:r>
      <w:r w:rsidR="005B435A" w:rsidRPr="00A363AB">
        <w:rPr>
          <w:rFonts w:hint="eastAsia"/>
        </w:rPr>
        <w:t>須</w:t>
      </w:r>
      <w:r w:rsidR="00511EF3" w:rsidRPr="00A363AB">
        <w:rPr>
          <w:rFonts w:hint="eastAsia"/>
        </w:rPr>
        <w:t>有完整的法制SOP，避免機關有過多裁量權。</w:t>
      </w:r>
      <w:r w:rsidR="00A570AF" w:rsidRPr="00A363AB">
        <w:rPr>
          <w:rFonts w:hint="eastAsia"/>
        </w:rPr>
        <w:t>政治檔案公開時考慮到使用目的，轉型正義是重要的一環，由公正第三方討論</w:t>
      </w:r>
      <w:r w:rsidR="00594142" w:rsidRPr="00A363AB">
        <w:rPr>
          <w:rFonts w:hint="eastAsia"/>
        </w:rPr>
        <w:t>決定</w:t>
      </w:r>
      <w:r w:rsidR="00A570AF" w:rsidRPr="00A363AB">
        <w:rPr>
          <w:rFonts w:hint="eastAsia"/>
        </w:rPr>
        <w:t>較佳。</w:t>
      </w:r>
    </w:p>
    <w:p w:rsidR="004F3C2F" w:rsidRPr="00A363AB" w:rsidRDefault="00A570AF" w:rsidP="00BB706A">
      <w:pPr>
        <w:pStyle w:val="5"/>
      </w:pPr>
      <w:r w:rsidRPr="00A363AB">
        <w:rPr>
          <w:rFonts w:hint="eastAsia"/>
        </w:rPr>
        <w:t>國史館</w:t>
      </w:r>
      <w:r w:rsidR="00594142" w:rsidRPr="00A363AB">
        <w:rPr>
          <w:rFonts w:hint="eastAsia"/>
        </w:rPr>
        <w:t>協修</w:t>
      </w:r>
      <w:r w:rsidR="009F7626">
        <w:rPr>
          <w:rFonts w:hint="eastAsia"/>
        </w:rPr>
        <w:t>吳○○</w:t>
      </w:r>
      <w:r w:rsidRPr="00A363AB">
        <w:rPr>
          <w:rFonts w:hint="eastAsia"/>
        </w:rPr>
        <w:t>：國史館</w:t>
      </w:r>
      <w:r w:rsidR="001D59F0" w:rsidRPr="00A363AB">
        <w:rPr>
          <w:rFonts w:hint="eastAsia"/>
        </w:rPr>
        <w:t>已</w:t>
      </w:r>
      <w:r w:rsidRPr="00A363AB">
        <w:rPr>
          <w:rFonts w:hint="eastAsia"/>
        </w:rPr>
        <w:t>是</w:t>
      </w:r>
      <w:r w:rsidR="00382F6C" w:rsidRPr="00A363AB">
        <w:rPr>
          <w:rFonts w:hint="eastAsia"/>
        </w:rPr>
        <w:t>政治檔案</w:t>
      </w:r>
      <w:r w:rsidR="00985DAF" w:rsidRPr="00A363AB">
        <w:rPr>
          <w:rFonts w:hint="eastAsia"/>
        </w:rPr>
        <w:t>的</w:t>
      </w:r>
      <w:r w:rsidRPr="00A363AB">
        <w:rPr>
          <w:rFonts w:hint="eastAsia"/>
        </w:rPr>
        <w:t>使用端，可以</w:t>
      </w:r>
      <w:r w:rsidR="0056333A" w:rsidRPr="00A363AB">
        <w:rPr>
          <w:rFonts w:hint="eastAsia"/>
        </w:rPr>
        <w:t>運</w:t>
      </w:r>
      <w:r w:rsidRPr="00A363AB">
        <w:rPr>
          <w:rFonts w:hint="eastAsia"/>
        </w:rPr>
        <w:t>用是已經解密的檔案，</w:t>
      </w:r>
      <w:r w:rsidR="00382F6C" w:rsidRPr="00A363AB">
        <w:rPr>
          <w:rFonts w:hint="eastAsia"/>
        </w:rPr>
        <w:t>但</w:t>
      </w:r>
      <w:r w:rsidRPr="00A363AB">
        <w:rPr>
          <w:rFonts w:hint="eastAsia"/>
        </w:rPr>
        <w:t>出版前</w:t>
      </w:r>
      <w:r w:rsidR="00382F6C" w:rsidRPr="00A363AB">
        <w:rPr>
          <w:rFonts w:hint="eastAsia"/>
        </w:rPr>
        <w:t>還</w:t>
      </w:r>
      <w:r w:rsidRPr="00A363AB">
        <w:rPr>
          <w:rFonts w:hint="eastAsia"/>
        </w:rPr>
        <w:t>要</w:t>
      </w:r>
      <w:r w:rsidR="00382F6C" w:rsidRPr="00A363AB">
        <w:rPr>
          <w:rFonts w:hint="eastAsia"/>
        </w:rPr>
        <w:t>送</w:t>
      </w:r>
      <w:r w:rsidRPr="00A363AB">
        <w:rPr>
          <w:rFonts w:hint="eastAsia"/>
        </w:rPr>
        <w:t>回國安局、調查局，</w:t>
      </w:r>
      <w:r w:rsidR="00382F6C" w:rsidRPr="00A363AB">
        <w:rPr>
          <w:rFonts w:hint="eastAsia"/>
        </w:rPr>
        <w:t>由</w:t>
      </w:r>
      <w:r w:rsidRPr="00A363AB">
        <w:rPr>
          <w:rFonts w:hint="eastAsia"/>
        </w:rPr>
        <w:t>該</w:t>
      </w:r>
      <w:r w:rsidR="00382F6C" w:rsidRPr="00A363AB">
        <w:rPr>
          <w:rFonts w:hint="eastAsia"/>
        </w:rPr>
        <w:t>等</w:t>
      </w:r>
      <w:r w:rsidRPr="00A363AB">
        <w:rPr>
          <w:rFonts w:hint="eastAsia"/>
        </w:rPr>
        <w:t>機關檢視</w:t>
      </w:r>
      <w:r w:rsidR="00985DAF" w:rsidRPr="00A363AB">
        <w:rPr>
          <w:rFonts w:hint="eastAsia"/>
        </w:rPr>
        <w:t>並決定開放應用的範圍</w:t>
      </w:r>
      <w:r w:rsidRPr="00A363AB">
        <w:rPr>
          <w:rFonts w:hint="eastAsia"/>
        </w:rPr>
        <w:t>後</w:t>
      </w:r>
      <w:r w:rsidR="00985DAF" w:rsidRPr="00A363AB">
        <w:rPr>
          <w:rFonts w:hint="eastAsia"/>
        </w:rPr>
        <w:t>，</w:t>
      </w:r>
      <w:r w:rsidRPr="00A363AB">
        <w:rPr>
          <w:rFonts w:hint="eastAsia"/>
        </w:rPr>
        <w:t>才能印行出版。</w:t>
      </w:r>
      <w:r w:rsidR="00382F6C" w:rsidRPr="00A363AB">
        <w:rPr>
          <w:rFonts w:hint="eastAsia"/>
        </w:rPr>
        <w:t>但</w:t>
      </w:r>
      <w:r w:rsidR="00985DAF" w:rsidRPr="00A363AB">
        <w:rPr>
          <w:rFonts w:hint="eastAsia"/>
        </w:rPr>
        <w:t>政治</w:t>
      </w:r>
      <w:r w:rsidR="00382F6C" w:rsidRPr="00A363AB">
        <w:rPr>
          <w:rFonts w:hint="eastAsia"/>
        </w:rPr>
        <w:t>檔案經</w:t>
      </w:r>
      <w:r w:rsidRPr="00A363AB">
        <w:rPr>
          <w:rFonts w:hint="eastAsia"/>
        </w:rPr>
        <w:t>遮掩後，人、事斷裂，無法知道</w:t>
      </w:r>
      <w:r w:rsidR="00985DAF" w:rsidRPr="00A363AB">
        <w:rPr>
          <w:rFonts w:hint="eastAsia"/>
        </w:rPr>
        <w:t>完整原貌</w:t>
      </w:r>
      <w:r w:rsidRPr="00A363AB">
        <w:rPr>
          <w:rFonts w:hint="eastAsia"/>
        </w:rPr>
        <w:t>，</w:t>
      </w:r>
      <w:r w:rsidR="00382F6C" w:rsidRPr="00A363AB">
        <w:rPr>
          <w:rFonts w:hint="eastAsia"/>
        </w:rPr>
        <w:t>因此</w:t>
      </w:r>
      <w:r w:rsidR="00985DAF" w:rsidRPr="00A363AB">
        <w:rPr>
          <w:rFonts w:hint="eastAsia"/>
        </w:rPr>
        <w:t>國史</w:t>
      </w:r>
      <w:r w:rsidRPr="00A363AB">
        <w:rPr>
          <w:rFonts w:hint="eastAsia"/>
        </w:rPr>
        <w:t>館建議，法律條文的矛盾</w:t>
      </w:r>
      <w:r w:rsidR="00985DAF" w:rsidRPr="00A363AB">
        <w:rPr>
          <w:rFonts w:hint="eastAsia"/>
        </w:rPr>
        <w:t>處</w:t>
      </w:r>
      <w:r w:rsidRPr="00A363AB">
        <w:rPr>
          <w:rFonts w:hint="eastAsia"/>
        </w:rPr>
        <w:t>應透過修法使之明確。</w:t>
      </w:r>
      <w:r w:rsidR="00382F6C" w:rsidRPr="00A363AB">
        <w:rPr>
          <w:rFonts w:hint="eastAsia"/>
        </w:rPr>
        <w:t>據了解</w:t>
      </w:r>
      <w:r w:rsidR="00570E3B" w:rsidRPr="00A363AB">
        <w:rPr>
          <w:rFonts w:hint="eastAsia"/>
        </w:rPr>
        <w:t>國安局移轉政治檔案數量只有</w:t>
      </w:r>
      <w:r w:rsidR="00555CB1" w:rsidRPr="00A363AB">
        <w:rPr>
          <w:rFonts w:hint="eastAsia"/>
        </w:rPr>
        <w:t>971</w:t>
      </w:r>
      <w:r w:rsidR="00570E3B" w:rsidRPr="00A363AB">
        <w:rPr>
          <w:rFonts w:hint="eastAsia"/>
        </w:rPr>
        <w:t>案，很難符合</w:t>
      </w:r>
      <w:r w:rsidR="008F4DC2" w:rsidRPr="00A363AB">
        <w:rPr>
          <w:rFonts w:hint="eastAsia"/>
        </w:rPr>
        <w:t>該</w:t>
      </w:r>
      <w:r w:rsidR="00570E3B" w:rsidRPr="00A363AB">
        <w:rPr>
          <w:rFonts w:hint="eastAsia"/>
        </w:rPr>
        <w:t>局在威權時期擔任</w:t>
      </w:r>
      <w:r w:rsidR="008F4DC2" w:rsidRPr="00A363AB">
        <w:rPr>
          <w:rFonts w:hint="eastAsia"/>
        </w:rPr>
        <w:t>情報機關龍頭的</w:t>
      </w:r>
      <w:r w:rsidR="00570E3B" w:rsidRPr="00A363AB">
        <w:rPr>
          <w:rFonts w:hint="eastAsia"/>
        </w:rPr>
        <w:t>角色，建議政治檔案清查應為法定持續性業務。</w:t>
      </w:r>
      <w:r w:rsidR="0014220A" w:rsidRPr="00A363AB">
        <w:rPr>
          <w:rFonts w:hint="eastAsia"/>
        </w:rPr>
        <w:t>至國安局表示</w:t>
      </w:r>
      <w:r w:rsidR="008F4DC2" w:rsidRPr="00A363AB">
        <w:rPr>
          <w:rFonts w:hint="eastAsia"/>
        </w:rPr>
        <w:t>已</w:t>
      </w:r>
      <w:r w:rsidR="0014220A" w:rsidRPr="00A363AB">
        <w:rPr>
          <w:rFonts w:hint="eastAsia"/>
        </w:rPr>
        <w:t>逐卷逐頁核實審認</w:t>
      </w:r>
      <w:r w:rsidR="00985DAF" w:rsidRPr="00A363AB">
        <w:rPr>
          <w:rFonts w:hint="eastAsia"/>
        </w:rPr>
        <w:t>政治檔案方面</w:t>
      </w:r>
      <w:r w:rsidR="0014220A" w:rsidRPr="00A363AB">
        <w:rPr>
          <w:rFonts w:hint="eastAsia"/>
        </w:rPr>
        <w:t>，惟</w:t>
      </w:r>
      <w:r w:rsidR="00985DAF" w:rsidRPr="00A363AB">
        <w:rPr>
          <w:rFonts w:hint="eastAsia"/>
        </w:rPr>
        <w:t>根據</w:t>
      </w:r>
      <w:r w:rsidR="0014220A" w:rsidRPr="00A363AB">
        <w:rPr>
          <w:rFonts w:hint="eastAsia"/>
        </w:rPr>
        <w:t>個人</w:t>
      </w:r>
      <w:r w:rsidR="00985DAF" w:rsidRPr="00A363AB">
        <w:rPr>
          <w:rFonts w:hint="eastAsia"/>
        </w:rPr>
        <w:t>的</w:t>
      </w:r>
      <w:r w:rsidR="0014220A" w:rsidRPr="00A363AB">
        <w:rPr>
          <w:rFonts w:hint="eastAsia"/>
        </w:rPr>
        <w:t>經驗，例如國民黨中央委員會</w:t>
      </w:r>
      <w:r w:rsidR="008F4DC2" w:rsidRPr="00A363AB">
        <w:rPr>
          <w:rFonts w:hint="eastAsia"/>
        </w:rPr>
        <w:t>部分</w:t>
      </w:r>
      <w:r w:rsidR="0014220A" w:rsidRPr="00A363AB">
        <w:rPr>
          <w:rFonts w:hint="eastAsia"/>
        </w:rPr>
        <w:t>，國安局把該黨秘書長名字及文化工作會主任名字都予以遮掩，該2人</w:t>
      </w:r>
      <w:r w:rsidR="008F4DC2" w:rsidRPr="00A363AB">
        <w:rPr>
          <w:rFonts w:hint="eastAsia"/>
        </w:rPr>
        <w:t>顯然</w:t>
      </w:r>
      <w:r w:rsidR="0014220A" w:rsidRPr="00A363AB">
        <w:rPr>
          <w:rFonts w:hint="eastAsia"/>
        </w:rPr>
        <w:t>不是國家情報人員，</w:t>
      </w:r>
      <w:r w:rsidR="008F4DC2" w:rsidRPr="00A363AB">
        <w:rPr>
          <w:rFonts w:hint="eastAsia"/>
        </w:rPr>
        <w:t>益徵</w:t>
      </w:r>
      <w:r w:rsidR="0014220A" w:rsidRPr="00A363AB">
        <w:rPr>
          <w:rFonts w:hint="eastAsia"/>
        </w:rPr>
        <w:t>國安局人員機械式處理，不該遮掩都遮掩，</w:t>
      </w:r>
      <w:r w:rsidR="00985DAF" w:rsidRPr="00A363AB">
        <w:rPr>
          <w:rFonts w:hint="eastAsia"/>
        </w:rPr>
        <w:t>且</w:t>
      </w:r>
      <w:r w:rsidR="0014220A" w:rsidRPr="00A363AB">
        <w:rPr>
          <w:rFonts w:hint="eastAsia"/>
        </w:rPr>
        <w:t>隨處可見類似荒謬的錯誤。</w:t>
      </w:r>
    </w:p>
    <w:p w:rsidR="0083532F" w:rsidRPr="00A363AB" w:rsidRDefault="00913C0C" w:rsidP="00BB706A">
      <w:pPr>
        <w:pStyle w:val="5"/>
      </w:pPr>
      <w:r>
        <w:rPr>
          <w:rFonts w:hAnsi="標楷體" w:hint="eastAsia"/>
          <w:szCs w:val="28"/>
        </w:rPr>
        <w:t>○○○○○○會</w:t>
      </w:r>
      <w:r w:rsidR="009F7626">
        <w:rPr>
          <w:rFonts w:hAnsi="標楷體" w:hint="eastAsia"/>
          <w:szCs w:val="28"/>
        </w:rPr>
        <w:t>翁○○</w:t>
      </w:r>
      <w:r w:rsidR="0083532F" w:rsidRPr="00A363AB">
        <w:rPr>
          <w:rFonts w:hint="eastAsia"/>
        </w:rPr>
        <w:t>律師</w:t>
      </w:r>
      <w:r w:rsidR="00F008E7" w:rsidRPr="00A363AB">
        <w:rPr>
          <w:rFonts w:hint="eastAsia"/>
        </w:rPr>
        <w:t>：政治檔案條例第11條規定的揭露義務，不能以第8條國家安全為由加以限制，方不致牴觸本條例立法精神。相關癥結在國安局、調查局擔心揭露後有洩密的法律責任，個人認為這</w:t>
      </w:r>
      <w:r w:rsidR="008F4DC2" w:rsidRPr="00A363AB">
        <w:rPr>
          <w:rFonts w:hint="eastAsia"/>
        </w:rPr>
        <w:t>種顧慮</w:t>
      </w:r>
      <w:r w:rsidR="00F008E7" w:rsidRPr="00A363AB">
        <w:rPr>
          <w:rFonts w:hint="eastAsia"/>
        </w:rPr>
        <w:t>是不必要的，法律解釋就可以解決，第11條與第8條的適用關係，純屬二事，威權時代情報網布建牴觸法制國家基本原則，即便依現在的情工法</w:t>
      </w:r>
      <w:r w:rsidR="008F4DC2" w:rsidRPr="00A363AB">
        <w:rPr>
          <w:rFonts w:hint="eastAsia"/>
        </w:rPr>
        <w:t>進行</w:t>
      </w:r>
      <w:r w:rsidR="00F008E7" w:rsidRPr="00A363AB">
        <w:rPr>
          <w:rFonts w:hint="eastAsia"/>
        </w:rPr>
        <w:t>檢視，也不是法治國家合法的情報工作，所以不能因情工法讓國安局、調查局同仁不敢依政治檔案</w:t>
      </w:r>
      <w:r w:rsidR="00F008E7" w:rsidRPr="00A363AB">
        <w:rPr>
          <w:rFonts w:hint="eastAsia"/>
        </w:rPr>
        <w:lastRenderedPageBreak/>
        <w:t>條例處理該類檔案。</w:t>
      </w:r>
      <w:r w:rsidR="008F4DC2" w:rsidRPr="00A363AB">
        <w:rPr>
          <w:rFonts w:hint="eastAsia"/>
        </w:rPr>
        <w:t>情治機關人員</w:t>
      </w:r>
      <w:r w:rsidR="00F008E7" w:rsidRPr="00A363AB">
        <w:rPr>
          <w:rFonts w:hint="eastAsia"/>
        </w:rPr>
        <w:t>心態上需要調整，但是心態調整很困難，現行法律給國安局、調查局很大的裁量空間，應該適度限制其裁量權，同意促轉會</w:t>
      </w:r>
      <w:r w:rsidR="008F4DC2" w:rsidRPr="00A363AB">
        <w:rPr>
          <w:rFonts w:hint="eastAsia"/>
        </w:rPr>
        <w:t>所提政治檔案條例</w:t>
      </w:r>
      <w:r w:rsidR="00F008E7" w:rsidRPr="00A363AB">
        <w:rPr>
          <w:rFonts w:hint="eastAsia"/>
        </w:rPr>
        <w:t>修法方向，限縮機關裁量空間。</w:t>
      </w:r>
    </w:p>
    <w:p w:rsidR="00CF0138" w:rsidRPr="00A363AB" w:rsidRDefault="00933636" w:rsidP="00933636">
      <w:pPr>
        <w:pStyle w:val="5"/>
      </w:pPr>
      <w:r w:rsidRPr="00A363AB">
        <w:rPr>
          <w:rFonts w:hint="eastAsia"/>
        </w:rPr>
        <w:t>中央研究院法律研究所</w:t>
      </w:r>
      <w:r w:rsidR="009F7626">
        <w:rPr>
          <w:rFonts w:hint="eastAsia"/>
        </w:rPr>
        <w:t>黃○○</w:t>
      </w:r>
      <w:r w:rsidRPr="00A363AB">
        <w:rPr>
          <w:rFonts w:hint="eastAsia"/>
        </w:rPr>
        <w:t>研究員：</w:t>
      </w:r>
      <w:r w:rsidR="001D63E1" w:rsidRPr="00A363AB">
        <w:rPr>
          <w:rFonts w:hint="eastAsia"/>
        </w:rPr>
        <w:t>依法</w:t>
      </w:r>
      <w:r w:rsidRPr="00A363AB">
        <w:rPr>
          <w:rFonts w:hint="eastAsia"/>
        </w:rPr>
        <w:t>降解密是行政處分，依據行政程序法第96、97條規定，行政處分應該附有理由，若要維持永久保密，或依第8條2項2款以國安為由不開放，應要</w:t>
      </w:r>
      <w:r w:rsidR="008F4DC2" w:rsidRPr="00A363AB">
        <w:rPr>
          <w:rFonts w:hint="eastAsia"/>
        </w:rPr>
        <w:t>附具</w:t>
      </w:r>
      <w:r w:rsidRPr="00A363AB">
        <w:rPr>
          <w:rFonts w:hint="eastAsia"/>
        </w:rPr>
        <w:t>理由。</w:t>
      </w:r>
      <w:r w:rsidR="008F4DC2" w:rsidRPr="00A363AB">
        <w:rPr>
          <w:rFonts w:hint="eastAsia"/>
        </w:rPr>
        <w:t>關於政治檔案限制公</w:t>
      </w:r>
      <w:r w:rsidRPr="00A363AB">
        <w:rPr>
          <w:rFonts w:hint="eastAsia"/>
        </w:rPr>
        <w:t>開部分，</w:t>
      </w:r>
      <w:r w:rsidR="008F4DC2" w:rsidRPr="00A363AB">
        <w:rPr>
          <w:rFonts w:hint="eastAsia"/>
        </w:rPr>
        <w:t>本</w:t>
      </w:r>
      <w:r w:rsidRPr="00A363AB">
        <w:rPr>
          <w:rFonts w:hint="eastAsia"/>
        </w:rPr>
        <w:t>條例規定是「嚴重」影響國家安全，不是「有」影響國家安全，法律解釋有差距，「嚴重影響」是指動搖國本的狀態，若非達到這種程度，不可恣意使用第8條2項2款規定</w:t>
      </w:r>
      <w:r w:rsidR="008F4DC2" w:rsidRPr="00A363AB">
        <w:rPr>
          <w:rFonts w:hint="eastAsia"/>
        </w:rPr>
        <w:t>限制政治檔案公開</w:t>
      </w:r>
      <w:r w:rsidRPr="00A363AB">
        <w:rPr>
          <w:rFonts w:hint="eastAsia"/>
        </w:rPr>
        <w:t>。</w:t>
      </w:r>
    </w:p>
    <w:p w:rsidR="00372752" w:rsidRPr="00A363AB" w:rsidRDefault="008850DC" w:rsidP="00B11AD3">
      <w:pPr>
        <w:pStyle w:val="3"/>
      </w:pPr>
      <w:bookmarkStart w:id="174" w:name="_Hlk124003702"/>
      <w:r w:rsidRPr="00A363AB">
        <w:rPr>
          <w:rFonts w:hint="eastAsia"/>
        </w:rPr>
        <w:t>政治</w:t>
      </w:r>
      <w:r w:rsidR="00B11AD3" w:rsidRPr="00A363AB">
        <w:rPr>
          <w:rFonts w:hint="eastAsia"/>
        </w:rPr>
        <w:t>檔案是否提供應用，</w:t>
      </w:r>
      <w:r w:rsidR="0069642C" w:rsidRPr="00A363AB">
        <w:rPr>
          <w:rFonts w:hint="eastAsia"/>
        </w:rPr>
        <w:t>如</w:t>
      </w:r>
      <w:r w:rsidR="00B11AD3" w:rsidRPr="00A363AB">
        <w:rPr>
          <w:rFonts w:hint="eastAsia"/>
        </w:rPr>
        <w:t>悉以移轉機關之意見為據，</w:t>
      </w:r>
      <w:r w:rsidR="00097DC9" w:rsidRPr="00A363AB">
        <w:rPr>
          <w:rFonts w:hint="eastAsia"/>
        </w:rPr>
        <w:t>此等解釋適用結果，</w:t>
      </w:r>
      <w:r w:rsidR="0069642C" w:rsidRPr="00A363AB">
        <w:rPr>
          <w:rFonts w:hint="eastAsia"/>
        </w:rPr>
        <w:t>不</w:t>
      </w:r>
      <w:r w:rsidR="008D4B3D" w:rsidRPr="00A363AB">
        <w:rPr>
          <w:rFonts w:hint="eastAsia"/>
        </w:rPr>
        <w:t>啻</w:t>
      </w:r>
      <w:r w:rsidR="00097DC9" w:rsidRPr="00A363AB">
        <w:rPr>
          <w:rFonts w:hint="eastAsia"/>
        </w:rPr>
        <w:t>嚴重悖離</w:t>
      </w:r>
      <w:r w:rsidR="00B11AD3" w:rsidRPr="00A363AB">
        <w:rPr>
          <w:rFonts w:hint="eastAsia"/>
        </w:rPr>
        <w:t>政治檔案</w:t>
      </w:r>
      <w:r w:rsidR="00097DC9" w:rsidRPr="00A363AB">
        <w:rPr>
          <w:rFonts w:hint="eastAsia"/>
        </w:rPr>
        <w:t>條例</w:t>
      </w:r>
      <w:r w:rsidR="00B11AD3" w:rsidRPr="00A363AB">
        <w:rPr>
          <w:rFonts w:hint="eastAsia"/>
        </w:rPr>
        <w:t>應儘量</w:t>
      </w:r>
      <w:r w:rsidR="00097DC9" w:rsidRPr="00A363AB">
        <w:rPr>
          <w:rFonts w:hint="eastAsia"/>
        </w:rPr>
        <w:t>提供檔案應用之基本原則，且對釐清威權歷史真相</w:t>
      </w:r>
      <w:r w:rsidR="00B11AD3" w:rsidRPr="00A363AB">
        <w:rPr>
          <w:rFonts w:hint="eastAsia"/>
        </w:rPr>
        <w:t>產生</w:t>
      </w:r>
      <w:r w:rsidR="00097DC9" w:rsidRPr="00A363AB">
        <w:rPr>
          <w:rFonts w:hint="eastAsia"/>
        </w:rPr>
        <w:t>重大不利之影響</w:t>
      </w:r>
      <w:bookmarkEnd w:id="174"/>
      <w:r w:rsidR="00320A40" w:rsidRPr="00A363AB">
        <w:rPr>
          <w:rFonts w:hint="eastAsia"/>
        </w:rPr>
        <w:t>：</w:t>
      </w:r>
    </w:p>
    <w:p w:rsidR="009A7306" w:rsidRPr="00A363AB" w:rsidRDefault="00A6479F" w:rsidP="0020522E">
      <w:pPr>
        <w:pStyle w:val="4"/>
      </w:pPr>
      <w:r w:rsidRPr="00A363AB">
        <w:rPr>
          <w:rFonts w:hint="eastAsia"/>
        </w:rPr>
        <w:t>按</w:t>
      </w:r>
      <w:r w:rsidR="0046531F" w:rsidRPr="00A363AB">
        <w:rPr>
          <w:rFonts w:hint="eastAsia"/>
        </w:rPr>
        <w:t>現行</w:t>
      </w:r>
      <w:r w:rsidR="00AB426D" w:rsidRPr="00A363AB">
        <w:rPr>
          <w:rFonts w:hint="eastAsia"/>
        </w:rPr>
        <w:t>政治檔案條例第8條規定</w:t>
      </w:r>
      <w:r w:rsidR="005674B8" w:rsidRPr="00A363AB">
        <w:rPr>
          <w:rFonts w:hint="eastAsia"/>
        </w:rPr>
        <w:t>極</w:t>
      </w:r>
      <w:r w:rsidR="0046531F" w:rsidRPr="00A363AB">
        <w:rPr>
          <w:rFonts w:hint="eastAsia"/>
        </w:rPr>
        <w:t>易給予檔案主管機關推卸裁量權責之空間</w:t>
      </w:r>
      <w:r w:rsidR="00AB426D" w:rsidRPr="00A363AB">
        <w:rPr>
          <w:rFonts w:hint="eastAsia"/>
        </w:rPr>
        <w:t>，殆</w:t>
      </w:r>
      <w:r w:rsidR="0046531F" w:rsidRPr="00A363AB">
        <w:rPr>
          <w:rFonts w:hint="eastAsia"/>
        </w:rPr>
        <w:t>因現行</w:t>
      </w:r>
      <w:r w:rsidR="00B11AD3" w:rsidRPr="00A363AB">
        <w:rPr>
          <w:rFonts w:hint="eastAsia"/>
        </w:rPr>
        <w:t>法令</w:t>
      </w:r>
      <w:r w:rsidR="0046531F" w:rsidRPr="00A363AB">
        <w:rPr>
          <w:rFonts w:hint="eastAsia"/>
        </w:rPr>
        <w:t>一</w:t>
      </w:r>
      <w:r w:rsidR="00A22235" w:rsidRPr="00A363AB">
        <w:rPr>
          <w:rFonts w:hint="eastAsia"/>
        </w:rPr>
        <w:t>旦「</w:t>
      </w:r>
      <w:r w:rsidR="0046531F" w:rsidRPr="00A363AB">
        <w:rPr>
          <w:rFonts w:hint="eastAsia"/>
        </w:rPr>
        <w:t>經移轉機關（構）表示有嚴重影響國家安全或對外關係之虞」，檔案局</w:t>
      </w:r>
      <w:r w:rsidR="00AE57A7" w:rsidRPr="00A363AB">
        <w:rPr>
          <w:rFonts w:hint="eastAsia"/>
        </w:rPr>
        <w:t>即</w:t>
      </w:r>
      <w:r w:rsidR="00E7308E" w:rsidRPr="00A363AB">
        <w:rPr>
          <w:rFonts w:hint="eastAsia"/>
        </w:rPr>
        <w:t>可推稱</w:t>
      </w:r>
      <w:r w:rsidR="0046531F" w:rsidRPr="00A363AB">
        <w:rPr>
          <w:rFonts w:hint="eastAsia"/>
        </w:rPr>
        <w:t>須</w:t>
      </w:r>
      <w:r w:rsidR="00E7308E" w:rsidRPr="00A363AB">
        <w:rPr>
          <w:rFonts w:hint="eastAsia"/>
        </w:rPr>
        <w:t>予</w:t>
      </w:r>
      <w:r w:rsidR="006A35FA" w:rsidRPr="00A363AB">
        <w:rPr>
          <w:rFonts w:hint="eastAsia"/>
        </w:rPr>
        <w:t>尊重</w:t>
      </w:r>
      <w:r w:rsidR="00E7308E" w:rsidRPr="00A363AB">
        <w:rPr>
          <w:rFonts w:hint="eastAsia"/>
        </w:rPr>
        <w:t>移轉機關意見，進而</w:t>
      </w:r>
      <w:r w:rsidR="0046531F" w:rsidRPr="00A363AB">
        <w:rPr>
          <w:rFonts w:hint="eastAsia"/>
        </w:rPr>
        <w:t>限制檔案</w:t>
      </w:r>
      <w:r w:rsidR="00E7308E" w:rsidRPr="00A363AB">
        <w:rPr>
          <w:rFonts w:hint="eastAsia"/>
        </w:rPr>
        <w:t>之</w:t>
      </w:r>
      <w:r w:rsidR="0046531F" w:rsidRPr="00A363AB">
        <w:rPr>
          <w:rFonts w:hint="eastAsia"/>
        </w:rPr>
        <w:t>應用。</w:t>
      </w:r>
      <w:r w:rsidR="00E7308E" w:rsidRPr="00A363AB">
        <w:rPr>
          <w:rFonts w:hint="eastAsia"/>
        </w:rPr>
        <w:t>換</w:t>
      </w:r>
      <w:r w:rsidR="0046531F" w:rsidRPr="00A363AB">
        <w:rPr>
          <w:rFonts w:hint="eastAsia"/>
        </w:rPr>
        <w:t>言之，法律上規定的除外情形，並非「確實可能嚴重影響國安或對外關係」，而經常</w:t>
      </w:r>
      <w:r w:rsidR="00E7308E" w:rsidRPr="00A363AB">
        <w:rPr>
          <w:rFonts w:hint="eastAsia"/>
        </w:rPr>
        <w:t>僅</w:t>
      </w:r>
      <w:r w:rsidR="0046531F" w:rsidRPr="00A363AB">
        <w:rPr>
          <w:rFonts w:hint="eastAsia"/>
        </w:rPr>
        <w:t>是「移轉機關認為有此疑慮」而已</w:t>
      </w:r>
      <w:r w:rsidR="006A35FA" w:rsidRPr="00A363AB">
        <w:rPr>
          <w:rFonts w:hint="eastAsia"/>
        </w:rPr>
        <w:t>。</w:t>
      </w:r>
      <w:r w:rsidR="0046531F" w:rsidRPr="00A363AB">
        <w:rPr>
          <w:rFonts w:hint="eastAsia"/>
        </w:rPr>
        <w:t>前者</w:t>
      </w:r>
      <w:r w:rsidR="00A22235" w:rsidRPr="00A363AB">
        <w:rPr>
          <w:rFonts w:hint="eastAsia"/>
        </w:rPr>
        <w:t>應</w:t>
      </w:r>
      <w:r w:rsidR="0046531F" w:rsidRPr="00A363AB">
        <w:rPr>
          <w:rFonts w:hint="eastAsia"/>
        </w:rPr>
        <w:t>由</w:t>
      </w:r>
      <w:r w:rsidR="006A35FA" w:rsidRPr="00A363AB">
        <w:rPr>
          <w:rFonts w:hint="eastAsia"/>
        </w:rPr>
        <w:t>移轉機關提出具體</w:t>
      </w:r>
      <w:r w:rsidR="0046531F" w:rsidRPr="00A363AB">
        <w:rPr>
          <w:rFonts w:hint="eastAsia"/>
        </w:rPr>
        <w:t>客觀</w:t>
      </w:r>
      <w:r w:rsidR="006A35FA" w:rsidRPr="00A363AB">
        <w:rPr>
          <w:rFonts w:hint="eastAsia"/>
        </w:rPr>
        <w:t>之</w:t>
      </w:r>
      <w:r w:rsidR="0046531F" w:rsidRPr="00A363AB">
        <w:rPr>
          <w:rFonts w:hint="eastAsia"/>
        </w:rPr>
        <w:t>事證，後者</w:t>
      </w:r>
      <w:r w:rsidR="006A35FA" w:rsidRPr="00A363AB">
        <w:rPr>
          <w:rFonts w:hint="eastAsia"/>
        </w:rPr>
        <w:t>檔案局</w:t>
      </w:r>
      <w:r w:rsidR="0046531F" w:rsidRPr="00A363AB">
        <w:rPr>
          <w:rFonts w:hint="eastAsia"/>
        </w:rPr>
        <w:t>似僅能被動尊重移轉機關的主觀認定。</w:t>
      </w:r>
      <w:r w:rsidR="00A22235" w:rsidRPr="00A363AB">
        <w:rPr>
          <w:rFonts w:hint="eastAsia"/>
        </w:rPr>
        <w:t>惟</w:t>
      </w:r>
      <w:r w:rsidR="00097DC9" w:rsidRPr="00A363AB">
        <w:rPr>
          <w:rFonts w:hint="eastAsia"/>
        </w:rPr>
        <w:t>理論上，</w:t>
      </w:r>
      <w:r w:rsidR="00A22235" w:rsidRPr="00A363AB">
        <w:rPr>
          <w:rFonts w:hint="eastAsia"/>
        </w:rPr>
        <w:t>不論從文義、目的或歷史解釋的角度，檔案局仍應本於權責審酌該項情形是</w:t>
      </w:r>
      <w:r w:rsidR="00A22235" w:rsidRPr="00A363AB">
        <w:rPr>
          <w:rFonts w:hint="eastAsia"/>
        </w:rPr>
        <w:lastRenderedPageBreak/>
        <w:t>否存在及其嚴重程度，</w:t>
      </w:r>
      <w:r w:rsidR="00097DC9" w:rsidRPr="00A363AB">
        <w:rPr>
          <w:rFonts w:hint="eastAsia"/>
        </w:rPr>
        <w:t>並</w:t>
      </w:r>
      <w:r w:rsidR="009A7306" w:rsidRPr="00A363AB">
        <w:rPr>
          <w:rFonts w:hint="eastAsia"/>
        </w:rPr>
        <w:t>通盤</w:t>
      </w:r>
      <w:r w:rsidR="002C3808" w:rsidRPr="00A363AB">
        <w:rPr>
          <w:rFonts w:hint="eastAsia"/>
        </w:rPr>
        <w:t>考量</w:t>
      </w:r>
      <w:r w:rsidR="00A22235" w:rsidRPr="00A363AB">
        <w:rPr>
          <w:rFonts w:hint="eastAsia"/>
        </w:rPr>
        <w:t>真相知情權與國安外交之</w:t>
      </w:r>
      <w:r w:rsidR="009A7306" w:rsidRPr="00A363AB">
        <w:rPr>
          <w:rFonts w:hint="eastAsia"/>
        </w:rPr>
        <w:t>衡</w:t>
      </w:r>
      <w:r w:rsidR="002C3808" w:rsidRPr="00A363AB">
        <w:rPr>
          <w:rFonts w:hint="eastAsia"/>
        </w:rPr>
        <w:t>平</w:t>
      </w:r>
      <w:r w:rsidR="00A22235" w:rsidRPr="00A363AB">
        <w:rPr>
          <w:rFonts w:hint="eastAsia"/>
        </w:rPr>
        <w:t>，以裁量決定是否提供檔案應用。</w:t>
      </w:r>
      <w:r w:rsidR="009A7306" w:rsidRPr="00A363AB">
        <w:rPr>
          <w:rFonts w:hint="eastAsia"/>
        </w:rPr>
        <w:t>反之，</w:t>
      </w:r>
      <w:r w:rsidR="002C3808" w:rsidRPr="00A363AB">
        <w:rPr>
          <w:rFonts w:hint="eastAsia"/>
        </w:rPr>
        <w:t>倘</w:t>
      </w:r>
      <w:r w:rsidR="009A7306" w:rsidRPr="00A363AB">
        <w:rPr>
          <w:rFonts w:hint="eastAsia"/>
        </w:rPr>
        <w:t>檔案局一經移轉機關表示意見，即因而限制檔案之應用，形同政治檔案是否提供應用，</w:t>
      </w:r>
      <w:r w:rsidR="002C3808" w:rsidRPr="00A363AB">
        <w:rPr>
          <w:rFonts w:hint="eastAsia"/>
        </w:rPr>
        <w:t>悉</w:t>
      </w:r>
      <w:r w:rsidR="009A7306" w:rsidRPr="00A363AB">
        <w:rPr>
          <w:rFonts w:hint="eastAsia"/>
        </w:rPr>
        <w:t>以移轉機關之意見為據，此等解釋適用結果，不啻嚴重悖離政治檔案條例以提供檔案應用之基本原則，且對於釐清威權歷史真相必有重大不利之影響。</w:t>
      </w:r>
    </w:p>
    <w:p w:rsidR="0046531F" w:rsidRPr="00A363AB" w:rsidRDefault="00BA26C3" w:rsidP="002C3808">
      <w:pPr>
        <w:pStyle w:val="4"/>
      </w:pPr>
      <w:r w:rsidRPr="00A363AB">
        <w:rPr>
          <w:rFonts w:hint="eastAsia"/>
        </w:rPr>
        <w:t>另從國際人權法的角度</w:t>
      </w:r>
      <w:r w:rsidR="002C3808" w:rsidRPr="00A363AB">
        <w:rPr>
          <w:rFonts w:hint="eastAsia"/>
        </w:rPr>
        <w:t>觀察</w:t>
      </w:r>
      <w:r w:rsidRPr="00A363AB">
        <w:rPr>
          <w:rFonts w:hint="eastAsia"/>
        </w:rPr>
        <w:t>，以及對政治檔案條例的正確解讀，檔案局對</w:t>
      </w:r>
      <w:r w:rsidR="002C3808" w:rsidRPr="00A363AB">
        <w:rPr>
          <w:rFonts w:hint="eastAsia"/>
        </w:rPr>
        <w:t>於</w:t>
      </w:r>
      <w:r w:rsidRPr="00A363AB">
        <w:rPr>
          <w:rFonts w:hint="eastAsia"/>
        </w:rPr>
        <w:t>提供</w:t>
      </w:r>
      <w:r w:rsidR="002C3808" w:rsidRPr="00A363AB">
        <w:rPr>
          <w:rFonts w:hint="eastAsia"/>
        </w:rPr>
        <w:t>政治</w:t>
      </w:r>
      <w:r w:rsidRPr="00A363AB">
        <w:rPr>
          <w:rFonts w:hint="eastAsia"/>
        </w:rPr>
        <w:t>檔案</w:t>
      </w:r>
      <w:r w:rsidR="008D4B3D" w:rsidRPr="00A363AB">
        <w:rPr>
          <w:rFonts w:hint="eastAsia"/>
        </w:rPr>
        <w:t>似</w:t>
      </w:r>
      <w:r w:rsidRPr="00A363AB">
        <w:rPr>
          <w:rFonts w:hint="eastAsia"/>
        </w:rPr>
        <w:t>應享有獨立之裁量權限</w:t>
      </w:r>
      <w:r w:rsidR="002C3808" w:rsidRPr="00A363AB">
        <w:rPr>
          <w:rFonts w:hint="eastAsia"/>
        </w:rPr>
        <w:t>。</w:t>
      </w:r>
      <w:r w:rsidR="0090703C" w:rsidRPr="00A363AB">
        <w:rPr>
          <w:rFonts w:hint="eastAsia"/>
        </w:rPr>
        <w:t>然如前述，檔案局迄未設置政治檔案徵集及開放應用之專責單位，亦未有足夠的歷史、法律、政治、轉型正義等跨領域之專業人才，如欲該局擔負審酌</w:t>
      </w:r>
      <w:r w:rsidR="002C3808" w:rsidRPr="00A363AB">
        <w:rPr>
          <w:rFonts w:hint="eastAsia"/>
        </w:rPr>
        <w:t>是否涉及影響國安外交情形</w:t>
      </w:r>
      <w:r w:rsidR="0090703C" w:rsidRPr="00A363AB">
        <w:rPr>
          <w:rFonts w:hint="eastAsia"/>
        </w:rPr>
        <w:t>及其嚴重程度，裁量決定是否提供</w:t>
      </w:r>
      <w:r w:rsidR="002C3808" w:rsidRPr="00A363AB">
        <w:rPr>
          <w:rFonts w:hint="eastAsia"/>
        </w:rPr>
        <w:t>政治</w:t>
      </w:r>
      <w:r w:rsidR="0090703C" w:rsidRPr="00A363AB">
        <w:rPr>
          <w:rFonts w:hint="eastAsia"/>
        </w:rPr>
        <w:t>檔案應用，確實力有未逮。因此</w:t>
      </w:r>
      <w:r w:rsidR="008D4B3D" w:rsidRPr="00A363AB">
        <w:rPr>
          <w:rFonts w:hint="eastAsia"/>
        </w:rPr>
        <w:t>本案</w:t>
      </w:r>
      <w:r w:rsidR="002C3808" w:rsidRPr="00A363AB">
        <w:rPr>
          <w:rFonts w:hint="eastAsia"/>
        </w:rPr>
        <w:t>座談會與會專家學者</w:t>
      </w:r>
      <w:r w:rsidR="0044512D" w:rsidRPr="00A363AB">
        <w:rPr>
          <w:rFonts w:hint="eastAsia"/>
        </w:rPr>
        <w:t>多</w:t>
      </w:r>
      <w:r w:rsidR="002C3808" w:rsidRPr="00A363AB">
        <w:rPr>
          <w:rFonts w:hint="eastAsia"/>
        </w:rPr>
        <w:t>同意</w:t>
      </w:r>
      <w:r w:rsidR="0046531F" w:rsidRPr="00A363AB">
        <w:rPr>
          <w:rFonts w:hint="eastAsia"/>
        </w:rPr>
        <w:t>唯有透過修法</w:t>
      </w:r>
      <w:r w:rsidR="00A22235" w:rsidRPr="00A363AB">
        <w:rPr>
          <w:rFonts w:hint="eastAsia"/>
        </w:rPr>
        <w:t>一途</w:t>
      </w:r>
      <w:r w:rsidR="0046531F" w:rsidRPr="00A363AB">
        <w:rPr>
          <w:rFonts w:hint="eastAsia"/>
        </w:rPr>
        <w:t>，</w:t>
      </w:r>
      <w:r w:rsidR="002C3808" w:rsidRPr="00A363AB">
        <w:rPr>
          <w:rFonts w:hint="eastAsia"/>
        </w:rPr>
        <w:t>方可</w:t>
      </w:r>
      <w:r w:rsidR="0046531F" w:rsidRPr="00A363AB">
        <w:rPr>
          <w:rFonts w:hint="eastAsia"/>
        </w:rPr>
        <w:t>避免</w:t>
      </w:r>
      <w:r w:rsidR="0090703C" w:rsidRPr="00A363AB">
        <w:rPr>
          <w:rFonts w:hint="eastAsia"/>
        </w:rPr>
        <w:t>檔案局</w:t>
      </w:r>
      <w:r w:rsidR="0046531F" w:rsidRPr="00A363AB">
        <w:rPr>
          <w:rFonts w:hint="eastAsia"/>
        </w:rPr>
        <w:t>持續以移轉機關意見為尊，而任意限制</w:t>
      </w:r>
      <w:r w:rsidR="00A22235" w:rsidRPr="00A363AB">
        <w:rPr>
          <w:rFonts w:hint="eastAsia"/>
        </w:rPr>
        <w:t>政治</w:t>
      </w:r>
      <w:r w:rsidR="0046531F" w:rsidRPr="00A363AB">
        <w:rPr>
          <w:rFonts w:hint="eastAsia"/>
        </w:rPr>
        <w:t>檔案</w:t>
      </w:r>
      <w:r w:rsidR="00A22235" w:rsidRPr="00A363AB">
        <w:rPr>
          <w:rFonts w:hint="eastAsia"/>
        </w:rPr>
        <w:t>之開放</w:t>
      </w:r>
      <w:r w:rsidR="0046531F" w:rsidRPr="00A363AB">
        <w:rPr>
          <w:rFonts w:hint="eastAsia"/>
        </w:rPr>
        <w:t>應用。</w:t>
      </w:r>
    </w:p>
    <w:p w:rsidR="00A463EB" w:rsidRPr="00A363AB" w:rsidRDefault="006A35FA" w:rsidP="00610B19">
      <w:pPr>
        <w:pStyle w:val="4"/>
        <w:numPr>
          <w:ilvl w:val="0"/>
          <w:numId w:val="0"/>
        </w:numPr>
        <w:ind w:left="1786"/>
      </w:pPr>
      <w:r w:rsidRPr="00A363AB">
        <w:rPr>
          <w:rFonts w:hint="eastAsia"/>
        </w:rPr>
        <w:t xml:space="preserve">    </w:t>
      </w:r>
      <w:r w:rsidR="0044512D" w:rsidRPr="00A363AB">
        <w:rPr>
          <w:rFonts w:hint="eastAsia"/>
        </w:rPr>
        <w:t>查促轉會於111年2月</w:t>
      </w:r>
      <w:r w:rsidR="005A154C" w:rsidRPr="00A363AB">
        <w:rPr>
          <w:rFonts w:hint="eastAsia"/>
        </w:rPr>
        <w:t>1</w:t>
      </w:r>
      <w:r w:rsidR="005A154C" w:rsidRPr="00A363AB">
        <w:t>7</w:t>
      </w:r>
      <w:r w:rsidR="005A154C" w:rsidRPr="00A363AB">
        <w:rPr>
          <w:rFonts w:hint="eastAsia"/>
        </w:rPr>
        <w:t>日</w:t>
      </w:r>
      <w:r w:rsidR="0044512D" w:rsidRPr="00A363AB">
        <w:rPr>
          <w:rFonts w:hint="eastAsia"/>
        </w:rPr>
        <w:t>提出政治檔案條例建議修正</w:t>
      </w:r>
      <w:r w:rsidR="00747768" w:rsidRPr="00A363AB">
        <w:rPr>
          <w:rFonts w:hint="eastAsia"/>
        </w:rPr>
        <w:t>草案</w:t>
      </w:r>
      <w:r w:rsidR="0044512D" w:rsidRPr="00A363AB">
        <w:rPr>
          <w:rFonts w:hint="eastAsia"/>
        </w:rPr>
        <w:t>條文</w:t>
      </w:r>
      <w:r w:rsidR="00747768" w:rsidRPr="00A363AB">
        <w:rPr>
          <w:rFonts w:hint="eastAsia"/>
        </w:rPr>
        <w:t>函請國發會參考</w:t>
      </w:r>
      <w:r w:rsidR="0044512D" w:rsidRPr="00A363AB">
        <w:rPr>
          <w:rFonts w:hint="eastAsia"/>
        </w:rPr>
        <w:t>，具體建議移轉機關若以第8條第2項第2款有「嚴重影響國家安全或對外關係之虞」限制檔案開放應用者，應檢附具體理由報請上級機關同意，且不得涉及第11條明定應開放的資訊，藉由引入上級機關監督的機制，使機關能更審慎援引本條款之事由，以落實政治檔案之開放應用。</w:t>
      </w:r>
      <w:r w:rsidR="008D4B3D" w:rsidRPr="00A363AB">
        <w:rPr>
          <w:rFonts w:hint="eastAsia"/>
        </w:rPr>
        <w:t>前揭</w:t>
      </w:r>
      <w:r w:rsidR="00610B19" w:rsidRPr="00A363AB">
        <w:rPr>
          <w:rFonts w:hint="eastAsia"/>
        </w:rPr>
        <w:t>促轉會</w:t>
      </w:r>
      <w:r w:rsidR="008D4B3D" w:rsidRPr="00A363AB">
        <w:rPr>
          <w:rFonts w:hint="eastAsia"/>
        </w:rPr>
        <w:t>關於</w:t>
      </w:r>
      <w:r w:rsidR="00C70D67" w:rsidRPr="00A363AB">
        <w:rPr>
          <w:rFonts w:hint="eastAsia"/>
        </w:rPr>
        <w:t>政治檔案移轉機關</w:t>
      </w:r>
      <w:r w:rsidR="00610B19" w:rsidRPr="00A363AB">
        <w:rPr>
          <w:rFonts w:hint="eastAsia"/>
        </w:rPr>
        <w:t>「應檢附具體理由報請上級機關同意」之修法</w:t>
      </w:r>
      <w:r w:rsidR="00C70D67" w:rsidRPr="00A363AB">
        <w:rPr>
          <w:rFonts w:hint="eastAsia"/>
        </w:rPr>
        <w:t>意旨</w:t>
      </w:r>
      <w:r w:rsidR="00610B19" w:rsidRPr="00A363AB">
        <w:rPr>
          <w:rFonts w:hint="eastAsia"/>
        </w:rPr>
        <w:t>，</w:t>
      </w:r>
      <w:r w:rsidR="0046531F" w:rsidRPr="00A363AB">
        <w:rPr>
          <w:rFonts w:hint="eastAsia"/>
        </w:rPr>
        <w:t>不僅明文賦</w:t>
      </w:r>
      <w:r w:rsidR="0044512D" w:rsidRPr="00A363AB">
        <w:rPr>
          <w:rFonts w:hint="eastAsia"/>
        </w:rPr>
        <w:t>（</w:t>
      </w:r>
      <w:r w:rsidR="0046531F" w:rsidRPr="00A363AB">
        <w:rPr>
          <w:rFonts w:hint="eastAsia"/>
        </w:rPr>
        <w:t>課</w:t>
      </w:r>
      <w:r w:rsidR="0044512D" w:rsidRPr="00A363AB">
        <w:rPr>
          <w:rFonts w:hint="eastAsia"/>
        </w:rPr>
        <w:t>）</w:t>
      </w:r>
      <w:r w:rsidR="0046531F" w:rsidRPr="00A363AB">
        <w:rPr>
          <w:rFonts w:hint="eastAsia"/>
        </w:rPr>
        <w:t>予</w:t>
      </w:r>
      <w:r w:rsidR="00610B19" w:rsidRPr="00A363AB">
        <w:rPr>
          <w:rFonts w:hint="eastAsia"/>
        </w:rPr>
        <w:t>上級</w:t>
      </w:r>
      <w:r w:rsidR="0046531F" w:rsidRPr="00A363AB">
        <w:rPr>
          <w:rFonts w:hint="eastAsia"/>
        </w:rPr>
        <w:t>機關裁量權責，不再全然</w:t>
      </w:r>
      <w:r w:rsidR="003E2370" w:rsidRPr="00A363AB">
        <w:rPr>
          <w:rFonts w:hint="eastAsia"/>
        </w:rPr>
        <w:t>依</w:t>
      </w:r>
      <w:r w:rsidR="0046531F" w:rsidRPr="00A363AB">
        <w:rPr>
          <w:rFonts w:hint="eastAsia"/>
        </w:rPr>
        <w:t>照移轉機關</w:t>
      </w:r>
      <w:r w:rsidR="003E2370" w:rsidRPr="00A363AB">
        <w:rPr>
          <w:rFonts w:hint="eastAsia"/>
        </w:rPr>
        <w:t>的</w:t>
      </w:r>
      <w:r w:rsidR="0046531F" w:rsidRPr="00A363AB">
        <w:rPr>
          <w:rFonts w:hint="eastAsia"/>
        </w:rPr>
        <w:t>主觀意</w:t>
      </w:r>
      <w:r w:rsidR="0046531F" w:rsidRPr="00A363AB">
        <w:rPr>
          <w:rFonts w:hint="eastAsia"/>
        </w:rPr>
        <w:lastRenderedPageBreak/>
        <w:t>見，而得由</w:t>
      </w:r>
      <w:r w:rsidR="003E2370" w:rsidRPr="00A363AB">
        <w:rPr>
          <w:rFonts w:hint="eastAsia"/>
        </w:rPr>
        <w:t>上級</w:t>
      </w:r>
      <w:r w:rsidR="0046531F" w:rsidRPr="00A363AB">
        <w:rPr>
          <w:rFonts w:hint="eastAsia"/>
        </w:rPr>
        <w:t>機關基於客觀事證加以審酌。</w:t>
      </w:r>
      <w:r w:rsidR="003E2370" w:rsidRPr="00A363AB">
        <w:rPr>
          <w:rFonts w:hint="eastAsia"/>
        </w:rPr>
        <w:t>另亦</w:t>
      </w:r>
      <w:r w:rsidR="0046531F" w:rsidRPr="00A363AB">
        <w:rPr>
          <w:rFonts w:hint="eastAsia"/>
        </w:rPr>
        <w:t>融入國安</w:t>
      </w:r>
      <w:r w:rsidR="003E2370" w:rsidRPr="00A363AB">
        <w:rPr>
          <w:rFonts w:hint="eastAsia"/>
        </w:rPr>
        <w:t>外交</w:t>
      </w:r>
      <w:r w:rsidR="0046531F" w:rsidRPr="00A363AB">
        <w:rPr>
          <w:rFonts w:hint="eastAsia"/>
        </w:rPr>
        <w:t>事由僅得作為極端例外情形之精神，提高移轉機關說服</w:t>
      </w:r>
      <w:r w:rsidR="003E2370" w:rsidRPr="00A363AB">
        <w:rPr>
          <w:rFonts w:hint="eastAsia"/>
        </w:rPr>
        <w:t>上級</w:t>
      </w:r>
      <w:r w:rsidR="0046531F" w:rsidRPr="00A363AB">
        <w:rPr>
          <w:rFonts w:hint="eastAsia"/>
        </w:rPr>
        <w:t>機關的舉證門檻，</w:t>
      </w:r>
      <w:r w:rsidR="003E2370" w:rsidRPr="00A363AB">
        <w:rPr>
          <w:rFonts w:hint="eastAsia"/>
        </w:rPr>
        <w:t>以使</w:t>
      </w:r>
      <w:r w:rsidR="0046531F" w:rsidRPr="00A363AB">
        <w:rPr>
          <w:rFonts w:hint="eastAsia"/>
        </w:rPr>
        <w:t>開放應用作為原則的精神更加確立</w:t>
      </w:r>
      <w:r w:rsidR="003E2370" w:rsidRPr="00A363AB">
        <w:rPr>
          <w:rFonts w:hint="eastAsia"/>
        </w:rPr>
        <w:t>，</w:t>
      </w:r>
      <w:r w:rsidR="008D4B3D" w:rsidRPr="00A363AB">
        <w:rPr>
          <w:rFonts w:hint="eastAsia"/>
        </w:rPr>
        <w:t>而</w:t>
      </w:r>
      <w:r w:rsidR="0046531F" w:rsidRPr="00A363AB">
        <w:rPr>
          <w:rFonts w:hint="eastAsia"/>
        </w:rPr>
        <w:t>機關</w:t>
      </w:r>
      <w:r w:rsidR="008D4B3D" w:rsidRPr="00A363AB">
        <w:rPr>
          <w:rFonts w:hint="eastAsia"/>
        </w:rPr>
        <w:t>亦得</w:t>
      </w:r>
      <w:r w:rsidR="0046531F" w:rsidRPr="00A363AB">
        <w:rPr>
          <w:rFonts w:hint="eastAsia"/>
        </w:rPr>
        <w:t>在個案中進行具體之利益衡量</w:t>
      </w:r>
      <w:r w:rsidR="00C70D67" w:rsidRPr="00A363AB">
        <w:rPr>
          <w:rFonts w:hint="eastAsia"/>
        </w:rPr>
        <w:t>。惟</w:t>
      </w:r>
      <w:r w:rsidR="008D4B3D" w:rsidRPr="00A363AB">
        <w:rPr>
          <w:rFonts w:hint="eastAsia"/>
        </w:rPr>
        <w:t>以</w:t>
      </w:r>
      <w:r w:rsidR="00C70D67" w:rsidRPr="00A363AB">
        <w:rPr>
          <w:rFonts w:hint="eastAsia"/>
        </w:rPr>
        <w:t>，前述</w:t>
      </w:r>
      <w:r w:rsidR="008D4B3D" w:rsidRPr="00A363AB">
        <w:rPr>
          <w:rFonts w:hint="eastAsia"/>
        </w:rPr>
        <w:t>促轉會</w:t>
      </w:r>
      <w:r w:rsidR="00C70D67" w:rsidRPr="00A363AB">
        <w:rPr>
          <w:rFonts w:hint="eastAsia"/>
        </w:rPr>
        <w:t>修法</w:t>
      </w:r>
      <w:r w:rsidR="008D4B3D" w:rsidRPr="00A363AB">
        <w:rPr>
          <w:rFonts w:hint="eastAsia"/>
        </w:rPr>
        <w:t>建議</w:t>
      </w:r>
      <w:r w:rsidR="00C70D67" w:rsidRPr="00A363AB">
        <w:rPr>
          <w:rFonts w:hint="eastAsia"/>
        </w:rPr>
        <w:t>草案立意固佳，但上級機關有無能力確實針對內容再做檢視令人存疑，其結果</w:t>
      </w:r>
      <w:r w:rsidR="008D4B3D" w:rsidRPr="00A363AB">
        <w:rPr>
          <w:rFonts w:hint="eastAsia"/>
        </w:rPr>
        <w:t>極</w:t>
      </w:r>
      <w:r w:rsidR="00C70D67" w:rsidRPr="00A363AB">
        <w:rPr>
          <w:rFonts w:hint="eastAsia"/>
        </w:rPr>
        <w:t>可能又與政治檔案條例第5條第3項規定，政治檔案經檢討仍列屬</w:t>
      </w:r>
      <w:r w:rsidR="008D4B3D" w:rsidRPr="00A363AB">
        <w:rPr>
          <w:rFonts w:hint="eastAsia"/>
        </w:rPr>
        <w:t>「</w:t>
      </w:r>
      <w:r w:rsidR="00C70D67" w:rsidRPr="00A363AB">
        <w:rPr>
          <w:rFonts w:hint="eastAsia"/>
        </w:rPr>
        <w:t>永久保密</w:t>
      </w:r>
      <w:r w:rsidR="008D4B3D" w:rsidRPr="00A363AB">
        <w:rPr>
          <w:rFonts w:hint="eastAsia"/>
        </w:rPr>
        <w:t>」</w:t>
      </w:r>
      <w:r w:rsidR="00C70D67" w:rsidRPr="00A363AB">
        <w:rPr>
          <w:rFonts w:hint="eastAsia"/>
        </w:rPr>
        <w:t>者，應報請上級機關同意之結果相同</w:t>
      </w:r>
      <w:r w:rsidR="008D4B3D" w:rsidRPr="00A363AB">
        <w:rPr>
          <w:rFonts w:hint="eastAsia"/>
        </w:rPr>
        <w:t>。</w:t>
      </w:r>
      <w:r w:rsidR="00C70D67" w:rsidRPr="00A363AB">
        <w:rPr>
          <w:rFonts w:hint="eastAsia"/>
        </w:rPr>
        <w:t>亦即實務</w:t>
      </w:r>
      <w:r w:rsidR="00A463EB" w:rsidRPr="00A363AB">
        <w:rPr>
          <w:rFonts w:hint="eastAsia"/>
        </w:rPr>
        <w:t>運作，</w:t>
      </w:r>
      <w:r w:rsidR="00C70D67" w:rsidRPr="00A363AB">
        <w:rPr>
          <w:rFonts w:hint="eastAsia"/>
        </w:rPr>
        <w:t>上級機關</w:t>
      </w:r>
      <w:r w:rsidR="00A463EB" w:rsidRPr="00A363AB">
        <w:rPr>
          <w:rFonts w:hint="eastAsia"/>
        </w:rPr>
        <w:t>亦</w:t>
      </w:r>
      <w:r w:rsidR="00C70D67" w:rsidRPr="00A363AB">
        <w:rPr>
          <w:rFonts w:hint="eastAsia"/>
        </w:rPr>
        <w:t>可能多</w:t>
      </w:r>
      <w:r w:rsidR="00A463EB" w:rsidRPr="00A363AB">
        <w:rPr>
          <w:rFonts w:hint="eastAsia"/>
        </w:rPr>
        <w:t>係</w:t>
      </w:r>
      <w:r w:rsidR="00C70D67" w:rsidRPr="00A363AB">
        <w:rPr>
          <w:rFonts w:hint="eastAsia"/>
        </w:rPr>
        <w:t>「尊重」下屬機關審認結果</w:t>
      </w:r>
      <w:r w:rsidR="0013692E" w:rsidRPr="00A363AB">
        <w:rPr>
          <w:rFonts w:hint="eastAsia"/>
        </w:rPr>
        <w:t>，</w:t>
      </w:r>
      <w:r w:rsidR="00A463EB" w:rsidRPr="00A363AB">
        <w:rPr>
          <w:rFonts w:hint="eastAsia"/>
        </w:rPr>
        <w:t>上級機關監督機制仍有流於形式之虞，而致效能不彰</w:t>
      </w:r>
      <w:r w:rsidR="00C70D67" w:rsidRPr="00A363AB">
        <w:rPr>
          <w:rFonts w:hint="eastAsia"/>
        </w:rPr>
        <w:t>。</w:t>
      </w:r>
      <w:r w:rsidR="0043747A" w:rsidRPr="00A363AB">
        <w:rPr>
          <w:rFonts w:hint="eastAsia"/>
        </w:rPr>
        <w:t>此外</w:t>
      </w:r>
      <w:r w:rsidR="00A463EB" w:rsidRPr="00A363AB">
        <w:rPr>
          <w:rFonts w:hint="eastAsia"/>
        </w:rPr>
        <w:t>，檔案局</w:t>
      </w:r>
      <w:r w:rsidR="008D4B3D" w:rsidRPr="00A363AB">
        <w:rPr>
          <w:rFonts w:hint="eastAsia"/>
        </w:rPr>
        <w:t>對此</w:t>
      </w:r>
      <w:r w:rsidR="0043747A" w:rsidRPr="00A363AB">
        <w:rPr>
          <w:rFonts w:hint="eastAsia"/>
        </w:rPr>
        <w:t>亦</w:t>
      </w:r>
      <w:r w:rsidR="008D4B3D" w:rsidRPr="00A363AB">
        <w:rPr>
          <w:rFonts w:hint="eastAsia"/>
        </w:rPr>
        <w:t>謂：「</w:t>
      </w:r>
      <w:r w:rsidR="00A463EB" w:rsidRPr="00A363AB">
        <w:rPr>
          <w:rFonts w:hint="eastAsia"/>
        </w:rPr>
        <w:t>目前各界對政治檔案條例修正意見中，似以機關認有嚴重影響國家安全與對外關係之虞者，須經該機關之上級機關同意為主，以負起行政督導之責，</w:t>
      </w:r>
      <w:r w:rsidR="008D4B3D" w:rsidRPr="00A363AB">
        <w:rPr>
          <w:rFonts w:hint="eastAsia"/>
        </w:rPr>
        <w:t>並</w:t>
      </w:r>
      <w:r w:rsidR="00A463EB" w:rsidRPr="00A363AB">
        <w:rPr>
          <w:rFonts w:hint="eastAsia"/>
        </w:rPr>
        <w:t>保障人民知的權利。</w:t>
      </w:r>
      <w:r w:rsidR="008D4B3D" w:rsidRPr="00A363AB">
        <w:rPr>
          <w:rFonts w:hint="eastAsia"/>
        </w:rPr>
        <w:t>然</w:t>
      </w:r>
      <w:r w:rsidR="00A463EB" w:rsidRPr="00A363AB">
        <w:rPr>
          <w:rFonts w:hint="eastAsia"/>
        </w:rPr>
        <w:t>實務中此項認定涉及在龐雜檔案中逐頁、逐行、逐字之審認及分離處理，上級機關同意之程序如何覈實及有效執行，尚待共識建立。</w:t>
      </w:r>
      <w:r w:rsidR="008D4B3D" w:rsidRPr="00A363AB">
        <w:rPr>
          <w:rFonts w:hint="eastAsia"/>
        </w:rPr>
        <w:t>」</w:t>
      </w:r>
    </w:p>
    <w:p w:rsidR="0044006C" w:rsidRPr="00A363AB" w:rsidRDefault="00C30CA4" w:rsidP="0020522E">
      <w:pPr>
        <w:pStyle w:val="3"/>
      </w:pPr>
      <w:r w:rsidRPr="00A363AB">
        <w:rPr>
          <w:rFonts w:hint="eastAsia"/>
        </w:rPr>
        <w:t>現階段為解決政治檔案經檢討仍核列</w:t>
      </w:r>
      <w:r w:rsidR="002A703A" w:rsidRPr="00A363AB">
        <w:rPr>
          <w:rFonts w:hint="eastAsia"/>
        </w:rPr>
        <w:t>「</w:t>
      </w:r>
      <w:r w:rsidRPr="00A363AB">
        <w:rPr>
          <w:rFonts w:hint="eastAsia"/>
        </w:rPr>
        <w:t>永久保密</w:t>
      </w:r>
      <w:r w:rsidR="002A703A" w:rsidRPr="00A363AB">
        <w:rPr>
          <w:rFonts w:hint="eastAsia"/>
        </w:rPr>
        <w:t>」</w:t>
      </w:r>
      <w:r w:rsidRPr="00A363AB">
        <w:rPr>
          <w:rFonts w:hint="eastAsia"/>
        </w:rPr>
        <w:t>及</w:t>
      </w:r>
      <w:r w:rsidR="002A703A" w:rsidRPr="00A363AB">
        <w:rPr>
          <w:rFonts w:hint="eastAsia"/>
        </w:rPr>
        <w:t>「</w:t>
      </w:r>
      <w:r w:rsidRPr="00A363AB">
        <w:rPr>
          <w:rFonts w:hint="eastAsia"/>
        </w:rPr>
        <w:t>有影響國安或對外關係之虞而限制開放應用</w:t>
      </w:r>
      <w:r w:rsidR="002A703A" w:rsidRPr="00A363AB">
        <w:rPr>
          <w:rFonts w:hint="eastAsia"/>
        </w:rPr>
        <w:t>」</w:t>
      </w:r>
      <w:r w:rsidRPr="00A363AB">
        <w:rPr>
          <w:rFonts w:hint="eastAsia"/>
        </w:rPr>
        <w:t>者，可思考在總統府</w:t>
      </w:r>
      <w:r w:rsidR="002A703A" w:rsidRPr="00A363AB">
        <w:rPr>
          <w:rFonts w:hint="eastAsia"/>
        </w:rPr>
        <w:t>或</w:t>
      </w:r>
      <w:r w:rsidRPr="00A363AB">
        <w:rPr>
          <w:rFonts w:hint="eastAsia"/>
        </w:rPr>
        <w:t>國發會、檔案局等適當層級設一超然、專業、多元之第三方組織，</w:t>
      </w:r>
      <w:r w:rsidR="00376CC7" w:rsidRPr="00A363AB">
        <w:rPr>
          <w:rFonts w:hint="eastAsia"/>
        </w:rPr>
        <w:t>邀請</w:t>
      </w:r>
      <w:r w:rsidR="002A703A" w:rsidRPr="00A363AB">
        <w:rPr>
          <w:rFonts w:hint="eastAsia"/>
        </w:rPr>
        <w:t>在此一領域富有政治聲望、學有專精之社會公正人士、學者專家與公民團體代表，</w:t>
      </w:r>
      <w:r w:rsidRPr="00A363AB">
        <w:rPr>
          <w:rFonts w:hint="eastAsia"/>
        </w:rPr>
        <w:t>進行</w:t>
      </w:r>
      <w:r w:rsidR="002A703A" w:rsidRPr="00A363AB">
        <w:rPr>
          <w:rFonts w:hint="eastAsia"/>
        </w:rPr>
        <w:t>前開</w:t>
      </w:r>
      <w:r w:rsidRPr="00A363AB">
        <w:rPr>
          <w:rFonts w:hint="eastAsia"/>
        </w:rPr>
        <w:t>政治檔案是否解降密或開放應用之審議，以強化公信力：</w:t>
      </w:r>
    </w:p>
    <w:p w:rsidR="008608E9" w:rsidRPr="00A363AB" w:rsidRDefault="0044006C" w:rsidP="0044006C">
      <w:pPr>
        <w:pStyle w:val="3"/>
        <w:numPr>
          <w:ilvl w:val="0"/>
          <w:numId w:val="0"/>
        </w:numPr>
        <w:ind w:left="1361"/>
      </w:pPr>
      <w:r w:rsidRPr="00A363AB">
        <w:rPr>
          <w:rFonts w:hint="eastAsia"/>
        </w:rPr>
        <w:t xml:space="preserve">    </w:t>
      </w:r>
      <w:r w:rsidR="003933AD" w:rsidRPr="00A363AB">
        <w:rPr>
          <w:rFonts w:hint="eastAsia"/>
        </w:rPr>
        <w:t>有鑑於下屬機關以政治檔案條例第8條第2項第2款「有嚴重影響國家安全或對外關係之虞」限制檔案開放應用，並提報上級機關審核是否同意，實務上仍有其侷限</w:t>
      </w:r>
      <w:r w:rsidR="008608E9" w:rsidRPr="00A363AB">
        <w:rPr>
          <w:rFonts w:hint="eastAsia"/>
        </w:rPr>
        <w:t>。本院委員於</w:t>
      </w:r>
      <w:r w:rsidR="002A703A" w:rsidRPr="00A363AB">
        <w:rPr>
          <w:rFonts w:hint="eastAsia"/>
        </w:rPr>
        <w:t>本案</w:t>
      </w:r>
      <w:r w:rsidR="008608E9" w:rsidRPr="00A363AB">
        <w:rPr>
          <w:rFonts w:hint="eastAsia"/>
        </w:rPr>
        <w:t>座談會中提出</w:t>
      </w:r>
      <w:r w:rsidR="003B5463" w:rsidRPr="00A363AB">
        <w:rPr>
          <w:rFonts w:hint="eastAsia"/>
        </w:rPr>
        <w:t>，</w:t>
      </w:r>
      <w:r w:rsidR="008608E9" w:rsidRPr="00A363AB">
        <w:rPr>
          <w:rFonts w:hint="eastAsia"/>
        </w:rPr>
        <w:lastRenderedPageBreak/>
        <w:t>現階段為解決政治檔案條例第5條第3項</w:t>
      </w:r>
      <w:r w:rsidR="003B5463" w:rsidRPr="00A363AB">
        <w:rPr>
          <w:rFonts w:hint="eastAsia"/>
        </w:rPr>
        <w:t>經原核定機關檢討後仍列屬</w:t>
      </w:r>
      <w:r w:rsidRPr="00A363AB">
        <w:rPr>
          <w:rFonts w:hint="eastAsia"/>
        </w:rPr>
        <w:t>「</w:t>
      </w:r>
      <w:r w:rsidR="008608E9" w:rsidRPr="00A363AB">
        <w:rPr>
          <w:rFonts w:hint="eastAsia"/>
        </w:rPr>
        <w:t>永久保密</w:t>
      </w:r>
      <w:r w:rsidRPr="00A363AB">
        <w:rPr>
          <w:rFonts w:hint="eastAsia"/>
        </w:rPr>
        <w:t>」</w:t>
      </w:r>
      <w:r w:rsidR="003B5463" w:rsidRPr="00A363AB">
        <w:rPr>
          <w:rFonts w:hint="eastAsia"/>
        </w:rPr>
        <w:t>者，</w:t>
      </w:r>
      <w:r w:rsidR="008608E9" w:rsidRPr="00A363AB">
        <w:rPr>
          <w:rFonts w:hint="eastAsia"/>
        </w:rPr>
        <w:t>可思考在</w:t>
      </w:r>
      <w:r w:rsidR="003B5463" w:rsidRPr="00A363AB">
        <w:rPr>
          <w:rFonts w:hint="eastAsia"/>
        </w:rPr>
        <w:t>總統府下設一超然、專業、多元之任務編組，協助總統對於機關核定永久保密之政治檔案，進行客觀專業之檢閱複核，以昭公信</w:t>
      </w:r>
      <w:r w:rsidR="003B5463" w:rsidRPr="00A363AB">
        <w:rPr>
          <w:rFonts w:hAnsi="標楷體" w:hint="eastAsia"/>
        </w:rPr>
        <w:t>。</w:t>
      </w:r>
    </w:p>
    <w:p w:rsidR="00B17824" w:rsidRPr="00A363AB" w:rsidRDefault="003B5463" w:rsidP="004A525B">
      <w:pPr>
        <w:pStyle w:val="3"/>
        <w:numPr>
          <w:ilvl w:val="0"/>
          <w:numId w:val="0"/>
        </w:numPr>
        <w:ind w:left="1361"/>
      </w:pPr>
      <w:r w:rsidRPr="00A363AB">
        <w:rPr>
          <w:rFonts w:hint="eastAsia"/>
        </w:rPr>
        <w:t xml:space="preserve">    </w:t>
      </w:r>
      <w:r w:rsidR="00376CC7" w:rsidRPr="00A363AB">
        <w:rPr>
          <w:rFonts w:hint="eastAsia"/>
        </w:rPr>
        <w:t>就此，</w:t>
      </w:r>
      <w:r w:rsidR="008608E9" w:rsidRPr="00A363AB">
        <w:rPr>
          <w:rFonts w:hint="eastAsia"/>
        </w:rPr>
        <w:t>本案座談會</w:t>
      </w:r>
      <w:r w:rsidR="00333CFA" w:rsidRPr="00A363AB">
        <w:rPr>
          <w:rFonts w:hint="eastAsia"/>
        </w:rPr>
        <w:t>促轉會</w:t>
      </w:r>
      <w:r w:rsidR="008608E9" w:rsidRPr="00A363AB">
        <w:rPr>
          <w:rFonts w:hint="eastAsia"/>
        </w:rPr>
        <w:t>出席</w:t>
      </w:r>
      <w:r w:rsidR="0044006C" w:rsidRPr="00A363AB">
        <w:rPr>
          <w:rFonts w:hint="eastAsia"/>
        </w:rPr>
        <w:t>代表表示</w:t>
      </w:r>
      <w:r w:rsidR="00333CFA" w:rsidRPr="00A363AB">
        <w:rPr>
          <w:rFonts w:hint="eastAsia"/>
        </w:rPr>
        <w:t>「敬表同意」、檔案局及調查局均「無意見」、國安局</w:t>
      </w:r>
      <w:r w:rsidR="00376CC7" w:rsidRPr="00A363AB">
        <w:rPr>
          <w:rFonts w:hint="eastAsia"/>
        </w:rPr>
        <w:t>則</w:t>
      </w:r>
      <w:r w:rsidR="00333CFA" w:rsidRPr="00A363AB">
        <w:rPr>
          <w:rFonts w:hint="eastAsia"/>
        </w:rPr>
        <w:t>表達「案内規劃構想涉及機密檔案管理作法，</w:t>
      </w:r>
      <w:r w:rsidR="00DD1C6D" w:rsidRPr="00A363AB">
        <w:rPr>
          <w:rFonts w:hint="eastAsia"/>
        </w:rPr>
        <w:t>似</w:t>
      </w:r>
      <w:r w:rsidR="00333CFA" w:rsidRPr="00A363AB">
        <w:rPr>
          <w:rFonts w:hint="eastAsia"/>
        </w:rPr>
        <w:t>由政治檔案條例權責主管機關召集相關機關研討為宜。」至</w:t>
      </w:r>
      <w:r w:rsidR="00376CC7" w:rsidRPr="00A363AB">
        <w:rPr>
          <w:rFonts w:hint="eastAsia"/>
        </w:rPr>
        <w:t>於</w:t>
      </w:r>
      <w:r w:rsidR="0044006C" w:rsidRPr="00A363AB">
        <w:rPr>
          <w:rFonts w:hint="eastAsia"/>
        </w:rPr>
        <w:t>與會</w:t>
      </w:r>
      <w:r w:rsidR="00333CFA" w:rsidRPr="00A363AB">
        <w:rPr>
          <w:rFonts w:hint="eastAsia"/>
        </w:rPr>
        <w:t>多數專家學者</w:t>
      </w:r>
      <w:r w:rsidR="00FE73AA" w:rsidRPr="00A363AB">
        <w:rPr>
          <w:rFonts w:hint="eastAsia"/>
        </w:rPr>
        <w:t>均</w:t>
      </w:r>
      <w:r w:rsidR="00333CFA" w:rsidRPr="00A363AB">
        <w:rPr>
          <w:rFonts w:hint="eastAsia"/>
        </w:rPr>
        <w:t>支持</w:t>
      </w:r>
      <w:r w:rsidR="00FE73AA" w:rsidRPr="00A363AB">
        <w:rPr>
          <w:rFonts w:hint="eastAsia"/>
        </w:rPr>
        <w:t>本院該</w:t>
      </w:r>
      <w:r w:rsidR="00333CFA" w:rsidRPr="00A363AB">
        <w:rPr>
          <w:rFonts w:hint="eastAsia"/>
        </w:rPr>
        <w:t>項見解，更有專家</w:t>
      </w:r>
      <w:r w:rsidR="00FE73AA" w:rsidRPr="00A363AB">
        <w:rPr>
          <w:rFonts w:hint="eastAsia"/>
        </w:rPr>
        <w:t>表示本院意見與</w:t>
      </w:r>
      <w:r w:rsidR="008608E9" w:rsidRPr="00A363AB">
        <w:rPr>
          <w:rFonts w:hint="eastAsia"/>
        </w:rPr>
        <w:t>美國</w:t>
      </w:r>
      <w:r w:rsidR="00277036" w:rsidRPr="00A363AB">
        <w:rPr>
          <w:rFonts w:hint="eastAsia"/>
        </w:rPr>
        <w:t>機</w:t>
      </w:r>
      <w:r w:rsidR="008608E9" w:rsidRPr="00A363AB">
        <w:rPr>
          <w:rFonts w:hint="eastAsia"/>
        </w:rPr>
        <w:t>密法制</w:t>
      </w:r>
      <w:r w:rsidR="00FE73AA" w:rsidRPr="00A363AB">
        <w:rPr>
          <w:rFonts w:hint="eastAsia"/>
        </w:rPr>
        <w:t>之精神頗有類同之處</w:t>
      </w:r>
      <w:r w:rsidR="008608E9" w:rsidRPr="00A363AB">
        <w:rPr>
          <w:rFonts w:hint="eastAsia"/>
        </w:rPr>
        <w:t>，</w:t>
      </w:r>
      <w:r w:rsidR="00FE73AA" w:rsidRPr="00A363AB">
        <w:rPr>
          <w:rFonts w:hint="eastAsia"/>
        </w:rPr>
        <w:t>謂美國</w:t>
      </w:r>
      <w:r w:rsidR="008608E9" w:rsidRPr="00A363AB">
        <w:rPr>
          <w:rFonts w:hint="eastAsia"/>
        </w:rPr>
        <w:t>亦包括由總統發布總統行政命令來加以建構者，其中即包括設置跨部會代表之委員會(即ISCAP)。依照該號總統令Section5.3(e)之說明，該委員會之設置目的，實質上亦是襄助美國總統履行其衡平國安考量之憲法職責，於具體運作上，由該委員會審酌對機密核定等級之挑戰，以及是否豁免自動解密等事項，僅在國家安全顧問層轉機關對此提出不服之異議時，方由總統審酌是否推翻該委員會之決定。因此，在現行國密法第7條有關核定權責層級設定之法律框架之下，總統並非不得依據機密層級，授權該委員會作成機密核定之決定，亦非不得設置多元組成之委員會，並高度尊重該委員會之審議決定，僅在形式上仍由總統作成最後之核定決定。換言之，若能夠不只在總統府下設置任務編組而僅給予建議，而是更進一步在法律框架下，透過行政命令層級的制度修訂，</w:t>
      </w:r>
      <w:r w:rsidR="00584576" w:rsidRPr="00A363AB">
        <w:rPr>
          <w:rFonts w:hint="eastAsia"/>
        </w:rPr>
        <w:t>藉以</w:t>
      </w:r>
      <w:r w:rsidR="008608E9" w:rsidRPr="00A363AB">
        <w:rPr>
          <w:rFonts w:hint="eastAsia"/>
        </w:rPr>
        <w:t>完善總統機密核定之組織、程序設計，應屬更理想的制度設計</w:t>
      </w:r>
      <w:r w:rsidR="00BA6EB2" w:rsidRPr="00A363AB">
        <w:rPr>
          <w:rFonts w:hint="eastAsia"/>
        </w:rPr>
        <w:t>，</w:t>
      </w:r>
      <w:r w:rsidR="004A525B" w:rsidRPr="00A363AB">
        <w:rPr>
          <w:rFonts w:hint="eastAsia"/>
        </w:rPr>
        <w:t>以上可供主管機關於修法時錄案參用。</w:t>
      </w:r>
    </w:p>
    <w:p w:rsidR="00417209" w:rsidRPr="00A363AB" w:rsidRDefault="00B17824" w:rsidP="004A525B">
      <w:pPr>
        <w:pStyle w:val="3"/>
        <w:numPr>
          <w:ilvl w:val="0"/>
          <w:numId w:val="0"/>
        </w:numPr>
        <w:ind w:left="1361"/>
      </w:pPr>
      <w:r w:rsidRPr="00A363AB">
        <w:rPr>
          <w:rFonts w:hint="eastAsia"/>
        </w:rPr>
        <w:t xml:space="preserve">    </w:t>
      </w:r>
      <w:r w:rsidR="00376CC7" w:rsidRPr="00A363AB">
        <w:rPr>
          <w:rFonts w:hint="eastAsia"/>
        </w:rPr>
        <w:t>同理</w:t>
      </w:r>
      <w:r w:rsidR="00BA6EB2" w:rsidRPr="00A363AB">
        <w:rPr>
          <w:rFonts w:hint="eastAsia"/>
        </w:rPr>
        <w:t>，國發會與檔案局分別作為政治檔案條例</w:t>
      </w:r>
      <w:r w:rsidR="00BA6EB2" w:rsidRPr="00A363AB">
        <w:rPr>
          <w:rFonts w:hint="eastAsia"/>
        </w:rPr>
        <w:lastRenderedPageBreak/>
        <w:t>及政治檔案開放應用之主管機關，對於</w:t>
      </w:r>
      <w:r w:rsidR="0012482B" w:rsidRPr="00A363AB">
        <w:rPr>
          <w:rFonts w:hint="eastAsia"/>
        </w:rPr>
        <w:t>移轉</w:t>
      </w:r>
      <w:r w:rsidR="00BA6EB2" w:rsidRPr="00A363AB">
        <w:rPr>
          <w:rFonts w:hint="eastAsia"/>
        </w:rPr>
        <w:t>機關以</w:t>
      </w:r>
      <w:r w:rsidR="0012482B" w:rsidRPr="00A363AB">
        <w:rPr>
          <w:rFonts w:hint="eastAsia"/>
        </w:rPr>
        <w:t>「</w:t>
      </w:r>
      <w:r w:rsidR="00BA6EB2" w:rsidRPr="00A363AB">
        <w:rPr>
          <w:rFonts w:hint="eastAsia"/>
        </w:rPr>
        <w:t>永久保密</w:t>
      </w:r>
      <w:r w:rsidR="0012482B" w:rsidRPr="00A363AB">
        <w:rPr>
          <w:rFonts w:hint="eastAsia"/>
        </w:rPr>
        <w:t>」</w:t>
      </w:r>
      <w:r w:rsidR="006D187D" w:rsidRPr="00A363AB">
        <w:rPr>
          <w:rFonts w:hint="eastAsia"/>
        </w:rPr>
        <w:t>及</w:t>
      </w:r>
      <w:r w:rsidR="0012482B" w:rsidRPr="00A363AB">
        <w:rPr>
          <w:rFonts w:hint="eastAsia"/>
        </w:rPr>
        <w:t>「</w:t>
      </w:r>
      <w:r w:rsidR="006D187D" w:rsidRPr="00A363AB">
        <w:rPr>
          <w:rFonts w:hint="eastAsia"/>
        </w:rPr>
        <w:t>嚴重影響</w:t>
      </w:r>
      <w:r w:rsidR="00BA6EB2" w:rsidRPr="00A363AB">
        <w:rPr>
          <w:rFonts w:hint="eastAsia"/>
        </w:rPr>
        <w:t>國家安全</w:t>
      </w:r>
      <w:r w:rsidR="006D187D" w:rsidRPr="00A363AB">
        <w:rPr>
          <w:rFonts w:hint="eastAsia"/>
        </w:rPr>
        <w:t>或對外關係</w:t>
      </w:r>
      <w:r w:rsidR="0012482B" w:rsidRPr="00A363AB">
        <w:rPr>
          <w:rFonts w:hint="eastAsia"/>
        </w:rPr>
        <w:t>之虞」</w:t>
      </w:r>
      <w:r w:rsidR="00BA6EB2" w:rsidRPr="00A363AB">
        <w:rPr>
          <w:rFonts w:hint="eastAsia"/>
        </w:rPr>
        <w:t>為由</w:t>
      </w:r>
      <w:r w:rsidR="0012482B" w:rsidRPr="00A363AB">
        <w:rPr>
          <w:rFonts w:hint="eastAsia"/>
        </w:rPr>
        <w:t>禁止或</w:t>
      </w:r>
      <w:r w:rsidR="00BA6EB2" w:rsidRPr="00A363AB">
        <w:rPr>
          <w:rFonts w:hint="eastAsia"/>
        </w:rPr>
        <w:t>限制</w:t>
      </w:r>
      <w:r w:rsidR="0012482B" w:rsidRPr="00A363AB">
        <w:rPr>
          <w:rFonts w:hint="eastAsia"/>
        </w:rPr>
        <w:t>政治</w:t>
      </w:r>
      <w:r w:rsidR="00BA6EB2" w:rsidRPr="00A363AB">
        <w:rPr>
          <w:rFonts w:hint="eastAsia"/>
        </w:rPr>
        <w:t>檔案開放應用，</w:t>
      </w:r>
      <w:r w:rsidR="006D187D" w:rsidRPr="00A363AB">
        <w:rPr>
          <w:rFonts w:hint="eastAsia"/>
        </w:rPr>
        <w:t>亦</w:t>
      </w:r>
      <w:r w:rsidR="00376CC7" w:rsidRPr="00A363AB">
        <w:rPr>
          <w:rFonts w:hint="eastAsia"/>
        </w:rPr>
        <w:t>得可比照設置類似之第三方組織，邀請在此一領域富有政治聲望、學有專精之社會公正人士、學者專家與公民團體代表，</w:t>
      </w:r>
      <w:r w:rsidR="00BA6EB2" w:rsidRPr="00A363AB">
        <w:rPr>
          <w:rFonts w:hint="eastAsia"/>
        </w:rPr>
        <w:t>根據政治檔案的特</w:t>
      </w:r>
      <w:r w:rsidR="006D187D" w:rsidRPr="00A363AB">
        <w:rPr>
          <w:rFonts w:hint="eastAsia"/>
        </w:rPr>
        <w:t>殊性與還原歷史真相之需求，積極檢視</w:t>
      </w:r>
      <w:r w:rsidR="0012482B" w:rsidRPr="00A363AB">
        <w:rPr>
          <w:rFonts w:hint="eastAsia"/>
        </w:rPr>
        <w:t>移轉</w:t>
      </w:r>
      <w:r w:rsidR="006D187D" w:rsidRPr="00A363AB">
        <w:rPr>
          <w:rFonts w:hint="eastAsia"/>
        </w:rPr>
        <w:t>機關</w:t>
      </w:r>
      <w:r w:rsidR="0012482B" w:rsidRPr="00A363AB">
        <w:rPr>
          <w:rFonts w:hint="eastAsia"/>
        </w:rPr>
        <w:t>管有政治檔案「永久保密」</w:t>
      </w:r>
      <w:r w:rsidR="006D187D" w:rsidRPr="00A363AB">
        <w:rPr>
          <w:rFonts w:hint="eastAsia"/>
        </w:rPr>
        <w:t>或限制</w:t>
      </w:r>
      <w:r w:rsidR="00376CC7" w:rsidRPr="00A363AB">
        <w:rPr>
          <w:rFonts w:hint="eastAsia"/>
        </w:rPr>
        <w:t>開放</w:t>
      </w:r>
      <w:r w:rsidR="006D187D" w:rsidRPr="00A363AB">
        <w:rPr>
          <w:rFonts w:hint="eastAsia"/>
        </w:rPr>
        <w:t>應用之必要性與正當性，</w:t>
      </w:r>
      <w:r w:rsidR="0012482B" w:rsidRPr="00A363AB">
        <w:rPr>
          <w:rFonts w:hint="eastAsia"/>
        </w:rPr>
        <w:t>以強化公信力，</w:t>
      </w:r>
      <w:r w:rsidR="006D187D" w:rsidRPr="00A363AB">
        <w:rPr>
          <w:rFonts w:hint="eastAsia"/>
        </w:rPr>
        <w:t>自不待言。</w:t>
      </w:r>
    </w:p>
    <w:p w:rsidR="004A525B" w:rsidRPr="00A363AB" w:rsidRDefault="003E5A4C" w:rsidP="00DE4238">
      <w:pPr>
        <w:pStyle w:val="2"/>
        <w:rPr>
          <w:b/>
        </w:rPr>
      </w:pPr>
      <w:bookmarkStart w:id="175" w:name="_Toc132897357"/>
      <w:r w:rsidRPr="00A363AB">
        <w:rPr>
          <w:rFonts w:hint="eastAsia"/>
          <w:b/>
        </w:rPr>
        <w:t>政治檔案條例第11條係為回應臺灣推動轉型正義過程中，只有受害者沒有加害者之批評，故明定有關公務員、證人、檢舉人及消息來源之姓名、化名、代號及職稱，均應提供</w:t>
      </w:r>
      <w:r w:rsidR="00A663CA" w:rsidRPr="00A363AB">
        <w:rPr>
          <w:rFonts w:hint="eastAsia"/>
          <w:b/>
        </w:rPr>
        <w:t>外界</w:t>
      </w:r>
      <w:r w:rsidRPr="00A363AB">
        <w:rPr>
          <w:rFonts w:hint="eastAsia"/>
          <w:b/>
        </w:rPr>
        <w:t>閱覽、抄錄或複製。亦即透過立法明文要求將壓迫體制參與者資訊公開，俾進一步作為「釐清壓迫體制加害者及參與者責任」之基礎，此係針對政治檔案開放</w:t>
      </w:r>
      <w:r w:rsidR="0012482B" w:rsidRPr="00A363AB">
        <w:rPr>
          <w:rFonts w:hint="eastAsia"/>
          <w:b/>
        </w:rPr>
        <w:t>應用</w:t>
      </w:r>
      <w:r w:rsidRPr="00A363AB">
        <w:rPr>
          <w:rFonts w:hint="eastAsia"/>
          <w:b/>
        </w:rPr>
        <w:t>所為之特別規定。因之，政府機關（構）不</w:t>
      </w:r>
      <w:r w:rsidR="0012482B" w:rsidRPr="00A363AB">
        <w:rPr>
          <w:rFonts w:hint="eastAsia"/>
          <w:b/>
        </w:rPr>
        <w:t>應</w:t>
      </w:r>
      <w:r w:rsidRPr="00A363AB">
        <w:rPr>
          <w:rFonts w:hint="eastAsia"/>
          <w:b/>
        </w:rPr>
        <w:t>以</w:t>
      </w:r>
      <w:r w:rsidR="0012482B" w:rsidRPr="00A363AB">
        <w:rPr>
          <w:rFonts w:hint="eastAsia"/>
          <w:b/>
        </w:rPr>
        <w:t>同</w:t>
      </w:r>
      <w:r w:rsidR="00AB76C0" w:rsidRPr="00A363AB">
        <w:rPr>
          <w:rFonts w:hint="eastAsia"/>
          <w:b/>
        </w:rPr>
        <w:t>條例</w:t>
      </w:r>
      <w:r w:rsidRPr="00A363AB">
        <w:rPr>
          <w:rFonts w:hint="eastAsia"/>
          <w:b/>
        </w:rPr>
        <w:t>第5條第3項</w:t>
      </w:r>
      <w:r w:rsidR="00277036" w:rsidRPr="00A363AB">
        <w:rPr>
          <w:rFonts w:hint="eastAsia"/>
          <w:b/>
        </w:rPr>
        <w:t>規定</w:t>
      </w:r>
      <w:r w:rsidRPr="00A363AB">
        <w:rPr>
          <w:rFonts w:hint="eastAsia"/>
          <w:b/>
        </w:rPr>
        <w:t>之永久保密及第8條第2項第2款</w:t>
      </w:r>
      <w:r w:rsidR="00277036" w:rsidRPr="00A363AB">
        <w:rPr>
          <w:rFonts w:hint="eastAsia"/>
          <w:b/>
        </w:rPr>
        <w:t>規定</w:t>
      </w:r>
      <w:r w:rsidRPr="00A363AB">
        <w:rPr>
          <w:rFonts w:hint="eastAsia"/>
          <w:b/>
        </w:rPr>
        <w:t>之事由，限制第11條之</w:t>
      </w:r>
      <w:r w:rsidR="00277036" w:rsidRPr="00A363AB">
        <w:rPr>
          <w:rFonts w:hint="eastAsia"/>
          <w:b/>
        </w:rPr>
        <w:t>資訊</w:t>
      </w:r>
      <w:r w:rsidRPr="00A363AB">
        <w:rPr>
          <w:rFonts w:hint="eastAsia"/>
          <w:b/>
        </w:rPr>
        <w:t>公開</w:t>
      </w:r>
      <w:r w:rsidR="001546E6" w:rsidRPr="00A363AB">
        <w:rPr>
          <w:rFonts w:hint="eastAsia"/>
          <w:b/>
        </w:rPr>
        <w:t>，</w:t>
      </w:r>
      <w:r w:rsidR="008D568D" w:rsidRPr="00A363AB">
        <w:rPr>
          <w:rFonts w:hint="eastAsia"/>
          <w:b/>
        </w:rPr>
        <w:t>此</w:t>
      </w:r>
      <w:r w:rsidR="0052098E" w:rsidRPr="00A363AB">
        <w:rPr>
          <w:rFonts w:hint="eastAsia"/>
          <w:b/>
        </w:rPr>
        <w:t>不惟</w:t>
      </w:r>
      <w:r w:rsidR="001546E6" w:rsidRPr="00A363AB">
        <w:rPr>
          <w:rFonts w:hint="eastAsia"/>
          <w:b/>
        </w:rPr>
        <w:t>有礙歷史真相之還原</w:t>
      </w:r>
      <w:r w:rsidR="0080550F" w:rsidRPr="00A363AB">
        <w:rPr>
          <w:rFonts w:hint="eastAsia"/>
          <w:b/>
        </w:rPr>
        <w:t>，</w:t>
      </w:r>
      <w:r w:rsidR="0052098E" w:rsidRPr="00A363AB">
        <w:rPr>
          <w:rFonts w:hint="eastAsia"/>
          <w:b/>
        </w:rPr>
        <w:t>更與促進轉型正義之政府施政目標相違</w:t>
      </w:r>
      <w:r w:rsidR="004A525B" w:rsidRPr="00A363AB">
        <w:rPr>
          <w:rFonts w:hint="eastAsia"/>
          <w:b/>
        </w:rPr>
        <w:t>：</w:t>
      </w:r>
      <w:bookmarkEnd w:id="175"/>
    </w:p>
    <w:p w:rsidR="004A525B" w:rsidRPr="00A363AB" w:rsidRDefault="00866258" w:rsidP="004A525B">
      <w:pPr>
        <w:pStyle w:val="3"/>
      </w:pPr>
      <w:r w:rsidRPr="00A363AB">
        <w:rPr>
          <w:rFonts w:hint="eastAsia"/>
        </w:rPr>
        <w:t>政治檔案條例第11條係為針對政治檔案開放所</w:t>
      </w:r>
      <w:r w:rsidR="00FA1048" w:rsidRPr="00A363AB">
        <w:rPr>
          <w:rFonts w:hint="eastAsia"/>
        </w:rPr>
        <w:t>定</w:t>
      </w:r>
      <w:r w:rsidRPr="00A363AB">
        <w:rPr>
          <w:rFonts w:hint="eastAsia"/>
        </w:rPr>
        <w:t>之特別規定，</w:t>
      </w:r>
      <w:bookmarkStart w:id="176" w:name="_Hlk124171756"/>
      <w:r w:rsidRPr="00A363AB">
        <w:rPr>
          <w:rFonts w:hint="eastAsia"/>
        </w:rPr>
        <w:t>惟實務上部分機關屢以</w:t>
      </w:r>
      <w:r w:rsidR="0012482B" w:rsidRPr="00A363AB">
        <w:rPr>
          <w:rFonts w:hint="eastAsia"/>
        </w:rPr>
        <w:t>同</w:t>
      </w:r>
      <w:r w:rsidR="00AB44AB" w:rsidRPr="00A363AB">
        <w:rPr>
          <w:rFonts w:hint="eastAsia"/>
        </w:rPr>
        <w:t>條例</w:t>
      </w:r>
      <w:r w:rsidRPr="00A363AB">
        <w:rPr>
          <w:rFonts w:hint="eastAsia"/>
        </w:rPr>
        <w:t>第5條第3項</w:t>
      </w:r>
      <w:r w:rsidR="00277036" w:rsidRPr="00A363AB">
        <w:rPr>
          <w:rFonts w:hint="eastAsia"/>
        </w:rPr>
        <w:t>規定</w:t>
      </w:r>
      <w:r w:rsidR="00E96488" w:rsidRPr="00A363AB">
        <w:rPr>
          <w:rFonts w:hint="eastAsia"/>
        </w:rPr>
        <w:t>，</w:t>
      </w:r>
      <w:r w:rsidRPr="00A363AB">
        <w:rPr>
          <w:rFonts w:hint="eastAsia"/>
        </w:rPr>
        <w:t>及同條例第8條第2項第2款</w:t>
      </w:r>
      <w:r w:rsidR="00277036" w:rsidRPr="00A363AB">
        <w:rPr>
          <w:rFonts w:hint="eastAsia"/>
        </w:rPr>
        <w:t>規定</w:t>
      </w:r>
      <w:r w:rsidRPr="00A363AB">
        <w:rPr>
          <w:rFonts w:hint="eastAsia"/>
        </w:rPr>
        <w:t>「有嚴重影響國家安全或對外關係之虞」為由，延遲</w:t>
      </w:r>
      <w:r w:rsidR="007B714B" w:rsidRPr="00A363AB">
        <w:rPr>
          <w:rFonts w:hint="eastAsia"/>
        </w:rPr>
        <w:t>政治</w:t>
      </w:r>
      <w:r w:rsidRPr="00A363AB">
        <w:rPr>
          <w:rFonts w:hint="eastAsia"/>
        </w:rPr>
        <w:t>檔案開放時程</w:t>
      </w:r>
      <w:bookmarkEnd w:id="176"/>
      <w:r w:rsidR="004A525B" w:rsidRPr="00A363AB">
        <w:rPr>
          <w:rFonts w:hint="eastAsia"/>
        </w:rPr>
        <w:t>：</w:t>
      </w:r>
    </w:p>
    <w:p w:rsidR="0020522E" w:rsidRPr="00A363AB" w:rsidRDefault="009D7D11" w:rsidP="009D7D11">
      <w:pPr>
        <w:pStyle w:val="3"/>
        <w:numPr>
          <w:ilvl w:val="0"/>
          <w:numId w:val="0"/>
        </w:numPr>
        <w:ind w:left="1361"/>
      </w:pPr>
      <w:r w:rsidRPr="00A363AB">
        <w:rPr>
          <w:rFonts w:hint="eastAsia"/>
        </w:rPr>
        <w:t xml:space="preserve">    </w:t>
      </w:r>
      <w:r w:rsidR="0020522E" w:rsidRPr="00A363AB">
        <w:rPr>
          <w:rFonts w:hint="eastAsia"/>
        </w:rPr>
        <w:t>政治檔案條例第11條規定：「政治檔案中所載公務員、證人、檢舉人及消息來源之姓名、化名、代號及職稱，應提供閱覽、抄錄或複製。」</w:t>
      </w:r>
      <w:r w:rsidR="0080550F" w:rsidRPr="00A363AB">
        <w:rPr>
          <w:rFonts w:hint="eastAsia"/>
        </w:rPr>
        <w:t>查其立法理由以：「為落實轉型正義，還原歷史真相，明定政治檔案內容涉及依法令從事於公務之人員，或證</w:t>
      </w:r>
      <w:r w:rsidR="0080550F" w:rsidRPr="00A363AB">
        <w:rPr>
          <w:rFonts w:hint="eastAsia"/>
        </w:rPr>
        <w:lastRenderedPageBreak/>
        <w:t>人、檢舉人及消息來源之姓名、化名、代號及職稱，於提供閱覽、抄錄、複製時應予公開；至足資辨識個人隱私之資料，如國民身分證統一編號、縣市以下地址等，將依第</w:t>
      </w:r>
      <w:r w:rsidR="00EC0D9D" w:rsidRPr="00A363AB">
        <w:rPr>
          <w:rFonts w:hint="eastAsia"/>
        </w:rPr>
        <w:t>8</w:t>
      </w:r>
      <w:r w:rsidR="0080550F" w:rsidRPr="00A363AB">
        <w:rPr>
          <w:rFonts w:hint="eastAsia"/>
        </w:rPr>
        <w:t>條第</w:t>
      </w:r>
      <w:r w:rsidR="00EC0D9D" w:rsidRPr="00A363AB">
        <w:rPr>
          <w:rFonts w:hint="eastAsia"/>
        </w:rPr>
        <w:t>3</w:t>
      </w:r>
      <w:r w:rsidR="0080550F" w:rsidRPr="00A363AB">
        <w:rPr>
          <w:rFonts w:hint="eastAsia"/>
        </w:rPr>
        <w:t>項或第</w:t>
      </w:r>
      <w:r w:rsidR="00F52C84" w:rsidRPr="00A363AB">
        <w:rPr>
          <w:rFonts w:hint="eastAsia"/>
        </w:rPr>
        <w:t>9</w:t>
      </w:r>
      <w:r w:rsidR="0080550F" w:rsidRPr="00A363AB">
        <w:rPr>
          <w:rFonts w:hint="eastAsia"/>
        </w:rPr>
        <w:t>條第</w:t>
      </w:r>
      <w:r w:rsidR="00F52C84" w:rsidRPr="00A363AB">
        <w:rPr>
          <w:rFonts w:hint="eastAsia"/>
        </w:rPr>
        <w:t>1</w:t>
      </w:r>
      <w:r w:rsidR="0080550F" w:rsidRPr="00A363AB">
        <w:rPr>
          <w:rFonts w:hint="eastAsia"/>
        </w:rPr>
        <w:t>項規定，採分離原則，經抽離及遮掩處理後，僅就其他部分提供之。至第</w:t>
      </w:r>
      <w:r w:rsidR="00EC0D9D" w:rsidRPr="00A363AB">
        <w:rPr>
          <w:rFonts w:hint="eastAsia"/>
        </w:rPr>
        <w:t>8</w:t>
      </w:r>
      <w:r w:rsidR="0080550F" w:rsidRPr="00A363AB">
        <w:rPr>
          <w:rFonts w:hint="eastAsia"/>
        </w:rPr>
        <w:t>條第</w:t>
      </w:r>
      <w:r w:rsidR="00EC0D9D" w:rsidRPr="00A363AB">
        <w:rPr>
          <w:rFonts w:hint="eastAsia"/>
        </w:rPr>
        <w:t>2</w:t>
      </w:r>
      <w:r w:rsidR="0080550F" w:rsidRPr="00A363AB">
        <w:rPr>
          <w:rFonts w:hint="eastAsia"/>
        </w:rPr>
        <w:t>項第</w:t>
      </w:r>
      <w:r w:rsidR="00F52C84" w:rsidRPr="00A363AB">
        <w:rPr>
          <w:rFonts w:hint="eastAsia"/>
        </w:rPr>
        <w:t>1</w:t>
      </w:r>
      <w:r w:rsidR="0080550F" w:rsidRPr="00A363AB">
        <w:rPr>
          <w:rFonts w:hint="eastAsia"/>
        </w:rPr>
        <w:t>款依法規核定為機密檔案者，於完成解密程序後公開之。</w:t>
      </w:r>
      <w:r w:rsidR="00EC0D9D" w:rsidRPr="00A363AB">
        <w:rPr>
          <w:rFonts w:hint="eastAsia"/>
        </w:rPr>
        <w:t>」</w:t>
      </w:r>
    </w:p>
    <w:p w:rsidR="00F52C84" w:rsidRPr="00A363AB" w:rsidRDefault="00866258" w:rsidP="00866258">
      <w:pPr>
        <w:pStyle w:val="3"/>
        <w:numPr>
          <w:ilvl w:val="0"/>
          <w:numId w:val="0"/>
        </w:numPr>
        <w:ind w:left="1361"/>
      </w:pPr>
      <w:r w:rsidRPr="00A363AB">
        <w:rPr>
          <w:rFonts w:hint="eastAsia"/>
        </w:rPr>
        <w:t xml:space="preserve">    </w:t>
      </w:r>
      <w:r w:rsidR="00F52C84" w:rsidRPr="00A363AB">
        <w:rPr>
          <w:rFonts w:hint="eastAsia"/>
        </w:rPr>
        <w:t>惟實務上，部分機關屢以</w:t>
      </w:r>
      <w:r w:rsidR="00AB44AB" w:rsidRPr="00A363AB">
        <w:rPr>
          <w:rFonts w:hint="eastAsia"/>
        </w:rPr>
        <w:t>政治檔案條例</w:t>
      </w:r>
      <w:r w:rsidR="00F52C84" w:rsidRPr="00A363AB">
        <w:rPr>
          <w:rFonts w:hint="eastAsia"/>
        </w:rPr>
        <w:t>第5條第3項</w:t>
      </w:r>
      <w:r w:rsidR="00277036" w:rsidRPr="00A363AB">
        <w:rPr>
          <w:rFonts w:hint="eastAsia"/>
        </w:rPr>
        <w:t>規定</w:t>
      </w:r>
      <w:r w:rsidR="00F52C84" w:rsidRPr="00A363AB">
        <w:rPr>
          <w:rFonts w:hint="eastAsia"/>
        </w:rPr>
        <w:t>永久保密之機制，</w:t>
      </w:r>
      <w:r w:rsidR="00D261D7" w:rsidRPr="00A363AB">
        <w:rPr>
          <w:rFonts w:hint="eastAsia"/>
        </w:rPr>
        <w:t>以</w:t>
      </w:r>
      <w:r w:rsidR="00F52C84" w:rsidRPr="00A363AB">
        <w:rPr>
          <w:rFonts w:hint="eastAsia"/>
        </w:rPr>
        <w:t>及同條例第8條第2項第2款</w:t>
      </w:r>
      <w:r w:rsidR="00277036" w:rsidRPr="00A363AB">
        <w:rPr>
          <w:rFonts w:hint="eastAsia"/>
        </w:rPr>
        <w:t>規定</w:t>
      </w:r>
      <w:r w:rsidR="00F52C84" w:rsidRPr="00A363AB">
        <w:rPr>
          <w:rFonts w:hint="eastAsia"/>
        </w:rPr>
        <w:t>「有嚴重影響國家安全或對外關係之虞」為由</w:t>
      </w:r>
      <w:r w:rsidR="00277036" w:rsidRPr="00A363AB">
        <w:rPr>
          <w:rFonts w:hint="eastAsia"/>
        </w:rPr>
        <w:t>，</w:t>
      </w:r>
      <w:r w:rsidR="00F52C84" w:rsidRPr="00A363AB">
        <w:rPr>
          <w:rFonts w:hint="eastAsia"/>
        </w:rPr>
        <w:t>延遲檔案開放時程。本案座談</w:t>
      </w:r>
      <w:r w:rsidR="00D261D7" w:rsidRPr="00A363AB">
        <w:rPr>
          <w:rFonts w:hint="eastAsia"/>
        </w:rPr>
        <w:t>會</w:t>
      </w:r>
      <w:r w:rsidR="000F3F82">
        <w:rPr>
          <w:rFonts w:hint="eastAsia"/>
        </w:rPr>
        <w:t>○○○社</w:t>
      </w:r>
      <w:r w:rsidR="00FA1048" w:rsidRPr="00A363AB">
        <w:rPr>
          <w:rFonts w:hint="eastAsia"/>
        </w:rPr>
        <w:t>代表</w:t>
      </w:r>
      <w:r w:rsidR="009F7626">
        <w:rPr>
          <w:rFonts w:hint="eastAsia"/>
        </w:rPr>
        <w:t>羅○○</w:t>
      </w:r>
      <w:r w:rsidR="00FA1048" w:rsidRPr="00A363AB">
        <w:rPr>
          <w:rFonts w:hint="eastAsia"/>
        </w:rPr>
        <w:t>教授</w:t>
      </w:r>
      <w:r w:rsidR="00F52C84" w:rsidRPr="00A363AB">
        <w:rPr>
          <w:rFonts w:hint="eastAsia"/>
        </w:rPr>
        <w:t>即就個人</w:t>
      </w:r>
      <w:r w:rsidR="000C09C4" w:rsidRPr="00A363AB">
        <w:rPr>
          <w:rFonts w:hint="eastAsia"/>
        </w:rPr>
        <w:t>遭遇</w:t>
      </w:r>
      <w:r w:rsidR="00F52C84" w:rsidRPr="00A363AB">
        <w:rPr>
          <w:rFonts w:hint="eastAsia"/>
        </w:rPr>
        <w:t>類似經驗表示：「</w:t>
      </w:r>
      <w:r w:rsidR="000C09C4" w:rsidRPr="00A363AB">
        <w:rPr>
          <w:rFonts w:hint="eastAsia"/>
        </w:rPr>
        <w:t>個人</w:t>
      </w:r>
      <w:r w:rsidR="00F52C84" w:rsidRPr="00A363AB">
        <w:rPr>
          <w:rFonts w:hint="eastAsia"/>
        </w:rPr>
        <w:t>前於受託調查某政黨大孝大樓案時，曾向北市府請求調閱前國宅處全卷3個月而不得，經詢問才知道該處承辦人正努力進行掩蓋自然人姓名作業。復經找關係向北市府高層強烈溝通後，</w:t>
      </w:r>
      <w:r w:rsidR="00C14B41" w:rsidRPr="00A363AB">
        <w:rPr>
          <w:rFonts w:hint="eastAsia"/>
        </w:rPr>
        <w:t>該</w:t>
      </w:r>
      <w:r w:rsidR="00F52C84" w:rsidRPr="00A363AB">
        <w:rPr>
          <w:rFonts w:hint="eastAsia"/>
        </w:rPr>
        <w:t>無遮掩的檔案才得以取得，並藉此明瞭當時公文經辦脈絡。</w:t>
      </w:r>
      <w:r w:rsidR="000C3F4D" w:rsidRPr="00A363AB">
        <w:rPr>
          <w:rFonts w:hint="eastAsia"/>
        </w:rPr>
        <w:t>個人認為</w:t>
      </w:r>
      <w:r w:rsidR="000C09C4" w:rsidRPr="00A363AB">
        <w:rPr>
          <w:rFonts w:hint="eastAsia"/>
        </w:rPr>
        <w:t>有關姓名公開部分，</w:t>
      </w:r>
      <w:r w:rsidR="000C3F4D" w:rsidRPr="00A363AB">
        <w:rPr>
          <w:rFonts w:hint="eastAsia"/>
        </w:rPr>
        <w:t>應</w:t>
      </w:r>
      <w:r w:rsidR="000C09C4" w:rsidRPr="00A363AB">
        <w:rPr>
          <w:rFonts w:hint="eastAsia"/>
        </w:rPr>
        <w:t>參照德國轉型正義經驗，姓名本來就是政治檔案不可割裂的重要部分，恣意掩蓋即喪失政治檔案的完整性，</w:t>
      </w:r>
      <w:r w:rsidR="00F52C84" w:rsidRPr="00A363AB">
        <w:rPr>
          <w:rFonts w:hint="eastAsia"/>
        </w:rPr>
        <w:t>且若有進一步詢問相關人員需要時，也才能知道線索。承此，促轉會</w:t>
      </w:r>
      <w:r w:rsidR="000C09C4" w:rsidRPr="00A363AB">
        <w:rPr>
          <w:rFonts w:hint="eastAsia"/>
        </w:rPr>
        <w:t>意見認為</w:t>
      </w:r>
      <w:r w:rsidR="00F52C84" w:rsidRPr="00A363AB">
        <w:rPr>
          <w:rFonts w:hint="eastAsia"/>
        </w:rPr>
        <w:t>機關不得恣意限制政治檔案條例第11條之公開，值得支持。」</w:t>
      </w:r>
    </w:p>
    <w:p w:rsidR="00F52C84" w:rsidRPr="00A363AB" w:rsidRDefault="00F52C84" w:rsidP="00866258">
      <w:pPr>
        <w:pStyle w:val="3"/>
        <w:numPr>
          <w:ilvl w:val="0"/>
          <w:numId w:val="0"/>
        </w:numPr>
        <w:ind w:left="1361"/>
      </w:pPr>
      <w:r w:rsidRPr="00A363AB">
        <w:rPr>
          <w:rFonts w:hint="eastAsia"/>
        </w:rPr>
        <w:t xml:space="preserve">    另國史館出席</w:t>
      </w:r>
      <w:r w:rsidR="000C09C4" w:rsidRPr="00A363AB">
        <w:rPr>
          <w:rFonts w:hint="eastAsia"/>
        </w:rPr>
        <w:t>座談會</w:t>
      </w:r>
      <w:r w:rsidRPr="00A363AB">
        <w:rPr>
          <w:rFonts w:hint="eastAsia"/>
        </w:rPr>
        <w:t>代表</w:t>
      </w:r>
      <w:r w:rsidR="009F7626">
        <w:rPr>
          <w:rFonts w:hint="eastAsia"/>
        </w:rPr>
        <w:t>吳○○</w:t>
      </w:r>
      <w:r w:rsidR="00C14B41" w:rsidRPr="00A363AB">
        <w:rPr>
          <w:rFonts w:hint="eastAsia"/>
        </w:rPr>
        <w:t>協修</w:t>
      </w:r>
      <w:r w:rsidRPr="00A363AB">
        <w:rPr>
          <w:rFonts w:hint="eastAsia"/>
        </w:rPr>
        <w:t>亦指出：「國史館所能接觸、利用之國安局、調查局等情治機關檔案，係</w:t>
      </w:r>
      <w:r w:rsidR="000C09C4" w:rsidRPr="00A363AB">
        <w:rPr>
          <w:rFonts w:hint="eastAsia"/>
        </w:rPr>
        <w:t>已</w:t>
      </w:r>
      <w:r w:rsidRPr="00A363AB">
        <w:rPr>
          <w:rFonts w:hint="eastAsia"/>
        </w:rPr>
        <w:t>移轉檔案局者，</w:t>
      </w:r>
      <w:r w:rsidR="000C09C4" w:rsidRPr="00A363AB">
        <w:rPr>
          <w:rFonts w:hint="eastAsia"/>
        </w:rPr>
        <w:t>且</w:t>
      </w:r>
      <w:r w:rsidRPr="00A363AB">
        <w:rPr>
          <w:rFonts w:hint="eastAsia"/>
        </w:rPr>
        <w:t>均已完成降解密作業。</w:t>
      </w:r>
      <w:r w:rsidR="000C3F4D" w:rsidRPr="00A363AB">
        <w:rPr>
          <w:rFonts w:hint="eastAsia"/>
        </w:rPr>
        <w:t>然</w:t>
      </w:r>
      <w:r w:rsidR="00537833" w:rsidRPr="00A363AB">
        <w:rPr>
          <w:rFonts w:hint="eastAsia"/>
        </w:rPr>
        <w:t>國史</w:t>
      </w:r>
      <w:r w:rsidRPr="00A363AB">
        <w:rPr>
          <w:rFonts w:hint="eastAsia"/>
        </w:rPr>
        <w:t>館進行</w:t>
      </w:r>
      <w:r w:rsidR="000C3F4D" w:rsidRPr="00A363AB">
        <w:rPr>
          <w:rFonts w:hint="eastAsia"/>
        </w:rPr>
        <w:t>政治</w:t>
      </w:r>
      <w:r w:rsidRPr="00A363AB">
        <w:rPr>
          <w:rFonts w:hint="eastAsia"/>
        </w:rPr>
        <w:t>檔案出版、研究等應用時，檔案局未能依政治檔案條例逕予裁量，</w:t>
      </w:r>
      <w:r w:rsidR="0012482B" w:rsidRPr="00A363AB">
        <w:rPr>
          <w:rFonts w:hint="eastAsia"/>
        </w:rPr>
        <w:t>仍</w:t>
      </w:r>
      <w:r w:rsidRPr="00A363AB">
        <w:rPr>
          <w:rFonts w:hint="eastAsia"/>
        </w:rPr>
        <w:t>依</w:t>
      </w:r>
      <w:r w:rsidR="000C3F4D" w:rsidRPr="00A363AB">
        <w:rPr>
          <w:rFonts w:hint="eastAsia"/>
        </w:rPr>
        <w:t>上開</w:t>
      </w:r>
      <w:r w:rsidRPr="00A363AB">
        <w:rPr>
          <w:rFonts w:hint="eastAsia"/>
        </w:rPr>
        <w:t>機關移轉檔案之附帶要求，</w:t>
      </w:r>
      <w:r w:rsidR="000C3F4D" w:rsidRPr="00A363AB">
        <w:rPr>
          <w:rFonts w:hint="eastAsia"/>
        </w:rPr>
        <w:t>要求</w:t>
      </w:r>
      <w:r w:rsidRPr="00A363AB">
        <w:rPr>
          <w:rFonts w:hint="eastAsia"/>
        </w:rPr>
        <w:t>國史館出版前須徵詢原移轉機關意見，再經</w:t>
      </w:r>
      <w:r w:rsidR="000C3F4D" w:rsidRPr="00A363AB">
        <w:rPr>
          <w:rFonts w:hint="eastAsia"/>
        </w:rPr>
        <w:t>其等</w:t>
      </w:r>
      <w:r w:rsidRPr="00A363AB">
        <w:rPr>
          <w:rFonts w:hint="eastAsia"/>
        </w:rPr>
        <w:t>檢視後，始得收錄出版。</w:t>
      </w:r>
      <w:r w:rsidR="000C3F4D" w:rsidRPr="00A363AB">
        <w:rPr>
          <w:rFonts w:hint="eastAsia"/>
        </w:rPr>
        <w:lastRenderedPageBreak/>
        <w:t>而</w:t>
      </w:r>
      <w:r w:rsidRPr="00A363AB">
        <w:rPr>
          <w:rFonts w:hint="eastAsia"/>
        </w:rPr>
        <w:t>原移轉機關如國安局，</w:t>
      </w:r>
      <w:r w:rsidR="00C83671" w:rsidRPr="00A363AB">
        <w:rPr>
          <w:rFonts w:hint="eastAsia"/>
        </w:rPr>
        <w:t>每</w:t>
      </w:r>
      <w:r w:rsidRPr="00A363AB">
        <w:rPr>
          <w:rFonts w:hint="eastAsia"/>
        </w:rPr>
        <w:t>於國史館</w:t>
      </w:r>
      <w:r w:rsidR="00537833" w:rsidRPr="00A363AB">
        <w:rPr>
          <w:rFonts w:hint="eastAsia"/>
        </w:rPr>
        <w:t>經</w:t>
      </w:r>
      <w:r w:rsidRPr="00A363AB">
        <w:rPr>
          <w:rFonts w:hint="eastAsia"/>
        </w:rPr>
        <w:t>發文徵詢時，</w:t>
      </w:r>
      <w:r w:rsidR="000C3F4D" w:rsidRPr="00A363AB">
        <w:rPr>
          <w:rFonts w:hint="eastAsia"/>
        </w:rPr>
        <w:t>皆</w:t>
      </w:r>
      <w:r w:rsidRPr="00A363AB">
        <w:rPr>
          <w:rFonts w:hint="eastAsia"/>
        </w:rPr>
        <w:t>就檔案原件部分公文內容、內線自述、線民（消息來源）、情治機關人員之化名、公務員姓名、單位處別等資訊予以遮蔽，導致</w:t>
      </w:r>
      <w:r w:rsidR="000C3F4D" w:rsidRPr="00A363AB">
        <w:rPr>
          <w:rFonts w:hint="eastAsia"/>
        </w:rPr>
        <w:t>政治</w:t>
      </w:r>
      <w:r w:rsidRPr="00A363AB">
        <w:rPr>
          <w:rFonts w:hint="eastAsia"/>
        </w:rPr>
        <w:t>檔案殘缺不全，並造成事件中的人與事之斷裂、闕如，</w:t>
      </w:r>
      <w:r w:rsidR="000C3F4D" w:rsidRPr="00A363AB">
        <w:rPr>
          <w:rFonts w:hint="eastAsia"/>
        </w:rPr>
        <w:t>使得</w:t>
      </w:r>
      <w:r w:rsidRPr="00A363AB">
        <w:rPr>
          <w:rFonts w:hint="eastAsia"/>
        </w:rPr>
        <w:t>重要</w:t>
      </w:r>
      <w:r w:rsidR="000C3F4D" w:rsidRPr="00A363AB">
        <w:rPr>
          <w:rFonts w:hint="eastAsia"/>
        </w:rPr>
        <w:t>威權時期</w:t>
      </w:r>
      <w:r w:rsidRPr="00A363AB">
        <w:rPr>
          <w:rFonts w:hint="eastAsia"/>
        </w:rPr>
        <w:t>史實無法探究</w:t>
      </w:r>
      <w:r w:rsidR="000C3F4D" w:rsidRPr="00A363AB">
        <w:rPr>
          <w:rFonts w:hint="eastAsia"/>
        </w:rPr>
        <w:t>詳確</w:t>
      </w:r>
      <w:r w:rsidRPr="00A363AB">
        <w:rPr>
          <w:rFonts w:hint="eastAsia"/>
        </w:rPr>
        <w:t>，難</w:t>
      </w:r>
      <w:r w:rsidR="000C3F4D" w:rsidRPr="00A363AB">
        <w:rPr>
          <w:rFonts w:hint="eastAsia"/>
        </w:rPr>
        <w:t>以</w:t>
      </w:r>
      <w:r w:rsidRPr="00A363AB">
        <w:rPr>
          <w:rFonts w:hint="eastAsia"/>
        </w:rPr>
        <w:t>落實政治檔案條例所揭櫫公開真相並促成社會和解之立法意旨。國史館與檔案原移轉機關就檔案遮掩問題，缺乏相應</w:t>
      </w:r>
      <w:r w:rsidR="000C3F4D" w:rsidRPr="00A363AB">
        <w:rPr>
          <w:rFonts w:hint="eastAsia"/>
        </w:rPr>
        <w:t>協調</w:t>
      </w:r>
      <w:r w:rsidRPr="00A363AB">
        <w:rPr>
          <w:rFonts w:hint="eastAsia"/>
        </w:rPr>
        <w:t>處理機制，只能全照對方要求，</w:t>
      </w:r>
      <w:r w:rsidR="000C3F4D" w:rsidRPr="00A363AB">
        <w:rPr>
          <w:rFonts w:hint="eastAsia"/>
        </w:rPr>
        <w:t>亦</w:t>
      </w:r>
      <w:r w:rsidRPr="00A363AB">
        <w:rPr>
          <w:rFonts w:hint="eastAsia"/>
        </w:rPr>
        <w:t>即遮蔽檔案後</w:t>
      </w:r>
      <w:r w:rsidR="000C3F4D" w:rsidRPr="00A363AB">
        <w:rPr>
          <w:rFonts w:hint="eastAsia"/>
        </w:rPr>
        <w:t>方能</w:t>
      </w:r>
      <w:r w:rsidRPr="00A363AB">
        <w:rPr>
          <w:rFonts w:hint="eastAsia"/>
        </w:rPr>
        <w:t>出版。</w:t>
      </w:r>
      <w:r w:rsidR="000C3F4D" w:rsidRPr="00A363AB">
        <w:rPr>
          <w:rFonts w:hint="eastAsia"/>
        </w:rPr>
        <w:t>按</w:t>
      </w:r>
      <w:r w:rsidRPr="00A363AB">
        <w:rPr>
          <w:rFonts w:hint="eastAsia"/>
        </w:rPr>
        <w:t>政治檔案條例第11條規定，政治檔案中所載公務員、證人、檢舉人及消息來源之姓名、化名、代號及職稱，應提供閱覽、抄錄或複製。而國密法第12條第1項規定：『涉及國家安全情報來源或管道之國家機密，應永久保密，</w:t>
      </w:r>
      <w:r w:rsidRPr="00A363AB">
        <w:rPr>
          <w:rFonts w:hAnsi="標楷體" w:hint="eastAsia"/>
        </w:rPr>
        <w:t>……</w:t>
      </w:r>
      <w:r w:rsidRPr="00A363AB">
        <w:rPr>
          <w:rFonts w:hint="eastAsia"/>
        </w:rPr>
        <w:t>』另情治機關</w:t>
      </w:r>
      <w:r w:rsidR="00C02AAE" w:rsidRPr="00A363AB">
        <w:rPr>
          <w:rFonts w:hint="eastAsia"/>
        </w:rPr>
        <w:t>依</w:t>
      </w:r>
      <w:r w:rsidRPr="00A363AB">
        <w:rPr>
          <w:rFonts w:hint="eastAsia"/>
        </w:rPr>
        <w:t>情工法第8條第1項規定，就涉及情報來源、管道或組織及有關情報人員與情報協助人員身分、行動或通訊安全管制之資訊，不得洩漏、交付。是以，政治檔案條例</w:t>
      </w:r>
      <w:r w:rsidR="000C3F4D" w:rsidRPr="00A363AB">
        <w:rPr>
          <w:rFonts w:hint="eastAsia"/>
        </w:rPr>
        <w:t>第11條</w:t>
      </w:r>
      <w:r w:rsidRPr="00A363AB">
        <w:rPr>
          <w:rFonts w:hint="eastAsia"/>
        </w:rPr>
        <w:t>與國密法、情工法等相關規定出現矛盾或競合，使政治檔案難以完整開放，大</w:t>
      </w:r>
      <w:r w:rsidR="00C83671" w:rsidRPr="00A363AB">
        <w:rPr>
          <w:rFonts w:hint="eastAsia"/>
        </w:rPr>
        <w:t>大減</w:t>
      </w:r>
      <w:r w:rsidRPr="00A363AB">
        <w:rPr>
          <w:rFonts w:hint="eastAsia"/>
        </w:rPr>
        <w:t>損國史館編輯出版政治案件史料彙編的價值，更有礙國家整體學術研究，且與落實開放政府及釐清歷史真相</w:t>
      </w:r>
      <w:r w:rsidR="00C83671" w:rsidRPr="00A363AB">
        <w:rPr>
          <w:rFonts w:hint="eastAsia"/>
        </w:rPr>
        <w:t>、</w:t>
      </w:r>
      <w:r w:rsidRPr="00A363AB">
        <w:rPr>
          <w:rFonts w:hint="eastAsia"/>
        </w:rPr>
        <w:t>促進轉型正義等政府施政目標</w:t>
      </w:r>
      <w:r w:rsidR="00C83671" w:rsidRPr="00A363AB">
        <w:rPr>
          <w:rFonts w:hint="eastAsia"/>
        </w:rPr>
        <w:t>悖背</w:t>
      </w:r>
      <w:r w:rsidRPr="00A363AB">
        <w:rPr>
          <w:rFonts w:hint="eastAsia"/>
        </w:rPr>
        <w:t>。」</w:t>
      </w:r>
    </w:p>
    <w:p w:rsidR="00F52C84" w:rsidRPr="00A363AB" w:rsidRDefault="00021D7F" w:rsidP="004F3E99">
      <w:pPr>
        <w:pStyle w:val="3"/>
      </w:pPr>
      <w:r w:rsidRPr="00A363AB">
        <w:rPr>
          <w:rFonts w:hint="eastAsia"/>
        </w:rPr>
        <w:t>政府機關不得基於政治檔案條例第8條第2項第2款</w:t>
      </w:r>
      <w:r w:rsidR="000C4EDB" w:rsidRPr="00A363AB">
        <w:rPr>
          <w:rFonts w:hint="eastAsia"/>
        </w:rPr>
        <w:t>規定</w:t>
      </w:r>
      <w:r w:rsidRPr="00A363AB">
        <w:rPr>
          <w:rFonts w:hint="eastAsia"/>
        </w:rPr>
        <w:t>事由，而任意排除</w:t>
      </w:r>
      <w:r w:rsidR="007B714B" w:rsidRPr="00A363AB">
        <w:rPr>
          <w:rFonts w:hint="eastAsia"/>
        </w:rPr>
        <w:t>同法</w:t>
      </w:r>
      <w:r w:rsidRPr="00A363AB">
        <w:rPr>
          <w:rFonts w:hint="eastAsia"/>
        </w:rPr>
        <w:t>第11條規定之明文要求，</w:t>
      </w:r>
      <w:r w:rsidR="00847D8E" w:rsidRPr="00A363AB">
        <w:rPr>
          <w:rFonts w:hint="eastAsia"/>
        </w:rPr>
        <w:t>以免</w:t>
      </w:r>
      <w:r w:rsidRPr="00A363AB">
        <w:rPr>
          <w:rFonts w:hint="eastAsia"/>
        </w:rPr>
        <w:t>錯誤理解</w:t>
      </w:r>
      <w:r w:rsidR="00135C8C" w:rsidRPr="00A363AB">
        <w:rPr>
          <w:rFonts w:hint="eastAsia"/>
        </w:rPr>
        <w:t>該</w:t>
      </w:r>
      <w:r w:rsidR="00AB44AB" w:rsidRPr="00A363AB">
        <w:rPr>
          <w:rFonts w:hint="eastAsia"/>
        </w:rPr>
        <w:t>條例</w:t>
      </w:r>
      <w:r w:rsidR="00847D8E" w:rsidRPr="00A363AB">
        <w:rPr>
          <w:rFonts w:hint="eastAsia"/>
        </w:rPr>
        <w:t>相關</w:t>
      </w:r>
      <w:r w:rsidRPr="00A363AB">
        <w:rPr>
          <w:rFonts w:hint="eastAsia"/>
        </w:rPr>
        <w:t>條文間</w:t>
      </w:r>
      <w:r w:rsidR="00847D8E" w:rsidRPr="00A363AB">
        <w:rPr>
          <w:rFonts w:hint="eastAsia"/>
        </w:rPr>
        <w:t>之</w:t>
      </w:r>
      <w:r w:rsidRPr="00A363AB">
        <w:rPr>
          <w:rFonts w:hint="eastAsia"/>
        </w:rPr>
        <w:t>適用關係，</w:t>
      </w:r>
      <w:r w:rsidR="00847D8E" w:rsidRPr="00A363AB">
        <w:rPr>
          <w:rFonts w:hint="eastAsia"/>
        </w:rPr>
        <w:t>而</w:t>
      </w:r>
      <w:r w:rsidRPr="00A363AB">
        <w:rPr>
          <w:rFonts w:hint="eastAsia"/>
        </w:rPr>
        <w:t>使政治檔案條例立法目的無從實現</w:t>
      </w:r>
      <w:r w:rsidR="00F52C84" w:rsidRPr="00A363AB">
        <w:rPr>
          <w:rFonts w:hint="eastAsia"/>
        </w:rPr>
        <w:t>：</w:t>
      </w:r>
    </w:p>
    <w:p w:rsidR="00B9622C" w:rsidRPr="00A363AB" w:rsidRDefault="007B714B" w:rsidP="001B101E">
      <w:pPr>
        <w:pStyle w:val="4"/>
      </w:pPr>
      <w:r w:rsidRPr="00A363AB">
        <w:rPr>
          <w:rFonts w:hint="eastAsia"/>
        </w:rPr>
        <w:t>據</w:t>
      </w:r>
      <w:r w:rsidR="00DF17E7" w:rsidRPr="00A363AB">
        <w:rPr>
          <w:rFonts w:hint="eastAsia"/>
        </w:rPr>
        <w:t>政治檔案條例主管機關國發會</w:t>
      </w:r>
      <w:r w:rsidRPr="00A363AB">
        <w:rPr>
          <w:rFonts w:hint="eastAsia"/>
        </w:rPr>
        <w:t>表示，</w:t>
      </w:r>
      <w:r w:rsidR="00135C8C" w:rsidRPr="00A363AB">
        <w:rPr>
          <w:rFonts w:hint="eastAsia"/>
        </w:rPr>
        <w:t>本</w:t>
      </w:r>
      <w:r w:rsidR="00AB44AB" w:rsidRPr="00A363AB">
        <w:rPr>
          <w:rFonts w:hint="eastAsia"/>
        </w:rPr>
        <w:t>條例</w:t>
      </w:r>
      <w:r w:rsidR="00DF17E7" w:rsidRPr="00A363AB">
        <w:rPr>
          <w:rFonts w:hint="eastAsia"/>
        </w:rPr>
        <w:t>第11條明定「政治檔案中所載公務員、證人、檢舉人及消息來源之姓名、化名、代號及職稱，應提</w:t>
      </w:r>
      <w:r w:rsidR="00DF17E7" w:rsidRPr="00A363AB">
        <w:rPr>
          <w:rFonts w:hint="eastAsia"/>
        </w:rPr>
        <w:lastRenderedPageBreak/>
        <w:t>供閱覽、抄錄或複製。」其立法理由敘明上開資訊如經核定為機密檔案時不予公開，因此依</w:t>
      </w:r>
      <w:r w:rsidR="00AB44AB" w:rsidRPr="00A363AB">
        <w:rPr>
          <w:rFonts w:hint="eastAsia"/>
        </w:rPr>
        <w:t>政治檔案條例</w:t>
      </w:r>
      <w:r w:rsidR="00DF17E7" w:rsidRPr="00A363AB">
        <w:rPr>
          <w:rFonts w:hint="eastAsia"/>
        </w:rPr>
        <w:t>現行規範體系及第11條之立法理由，</w:t>
      </w:r>
      <w:r w:rsidR="00135C8C" w:rsidRPr="00A363AB">
        <w:rPr>
          <w:rFonts w:hint="eastAsia"/>
        </w:rPr>
        <w:t>本</w:t>
      </w:r>
      <w:r w:rsidR="00AB44AB" w:rsidRPr="00A363AB">
        <w:rPr>
          <w:rFonts w:hint="eastAsia"/>
        </w:rPr>
        <w:t>條例</w:t>
      </w:r>
      <w:r w:rsidR="00DF17E7" w:rsidRPr="00A363AB">
        <w:rPr>
          <w:rFonts w:hint="eastAsia"/>
        </w:rPr>
        <w:t>第11條之適用以政治檔案依第8條至第10條規定已得提供閱覽、抄錄或複製為前提。因此已完成解密之政治檔案中所載公務員、證人、檢舉人及消息來源，如有涉及嚴重影響國家安全或對外關係之虞，得依</w:t>
      </w:r>
      <w:r w:rsidR="00135C8C" w:rsidRPr="00A363AB">
        <w:rPr>
          <w:rFonts w:hint="eastAsia"/>
        </w:rPr>
        <w:t>本</w:t>
      </w:r>
      <w:r w:rsidR="00AB44AB" w:rsidRPr="00A363AB">
        <w:rPr>
          <w:rFonts w:hint="eastAsia"/>
        </w:rPr>
        <w:t>條例</w:t>
      </w:r>
      <w:r w:rsidR="00DF17E7" w:rsidRPr="00A363AB">
        <w:rPr>
          <w:rFonts w:hint="eastAsia"/>
        </w:rPr>
        <w:t>第8條第2項第2款及第4項、第9條、第10條之規定辦理，至遲應於檔案屆滿50年提供閱覽、抄錄或複製</w:t>
      </w:r>
      <w:r w:rsidR="00C7489D" w:rsidRPr="00A363AB">
        <w:rPr>
          <w:rFonts w:hint="eastAsia"/>
        </w:rPr>
        <w:t>云云</w:t>
      </w:r>
      <w:r w:rsidR="00DF17E7" w:rsidRPr="00A363AB">
        <w:rPr>
          <w:rFonts w:hint="eastAsia"/>
        </w:rPr>
        <w:t>。</w:t>
      </w:r>
    </w:p>
    <w:p w:rsidR="007A155D" w:rsidRPr="00A363AB" w:rsidRDefault="00B9622C" w:rsidP="001B101E">
      <w:pPr>
        <w:pStyle w:val="3"/>
        <w:numPr>
          <w:ilvl w:val="0"/>
          <w:numId w:val="0"/>
        </w:numPr>
        <w:ind w:leftChars="500" w:left="1701"/>
      </w:pPr>
      <w:r w:rsidRPr="00A363AB">
        <w:rPr>
          <w:rFonts w:hint="eastAsia"/>
        </w:rPr>
        <w:t xml:space="preserve">    </w:t>
      </w:r>
      <w:r w:rsidR="00C7489D" w:rsidRPr="00A363AB">
        <w:rPr>
          <w:rFonts w:hint="eastAsia"/>
        </w:rPr>
        <w:t>立法者為履行還原歷史真相、落實轉型正義之</w:t>
      </w:r>
      <w:r w:rsidR="00241056" w:rsidRPr="00A363AB">
        <w:rPr>
          <w:rFonts w:hint="eastAsia"/>
        </w:rPr>
        <w:t>宗旨</w:t>
      </w:r>
      <w:r w:rsidR="00C7489D" w:rsidRPr="00A363AB">
        <w:rPr>
          <w:rFonts w:hint="eastAsia"/>
        </w:rPr>
        <w:t>，特別獨立訂定政治檔案條例第11條規定，明文要求應就政治檔案內容中之公務員、證人、檢舉人及消息來源之姓名、化名、代號及職稱，</w:t>
      </w:r>
      <w:r w:rsidR="00DA50AC" w:rsidRPr="00A363AB">
        <w:rPr>
          <w:rFonts w:hint="eastAsia"/>
        </w:rPr>
        <w:t>應</w:t>
      </w:r>
      <w:r w:rsidR="00C7489D" w:rsidRPr="00A363AB">
        <w:rPr>
          <w:rFonts w:hint="eastAsia"/>
        </w:rPr>
        <w:t>提供閱覽、抄錄、複製，並予以公開。其中，</w:t>
      </w:r>
      <w:r w:rsidR="00135C8C" w:rsidRPr="00A363AB">
        <w:rPr>
          <w:rFonts w:hint="eastAsia"/>
        </w:rPr>
        <w:t>倘</w:t>
      </w:r>
      <w:r w:rsidR="00C7489D" w:rsidRPr="00A363AB">
        <w:rPr>
          <w:rFonts w:hint="eastAsia"/>
        </w:rPr>
        <w:t>屬機密檔案者，即立法理由所稱第8條第2項第1款</w:t>
      </w:r>
      <w:r w:rsidR="00EB6933" w:rsidRPr="00A363AB">
        <w:rPr>
          <w:rFonts w:hint="eastAsia"/>
        </w:rPr>
        <w:t>規定之</w:t>
      </w:r>
      <w:r w:rsidR="00C7489D" w:rsidRPr="00A363AB">
        <w:rPr>
          <w:rFonts w:hint="eastAsia"/>
        </w:rPr>
        <w:t>情形，須於完成解密程序後公開之。因此，若特定政治檔案尚處於</w:t>
      </w:r>
      <w:r w:rsidR="00643B89" w:rsidRPr="00A363AB">
        <w:rPr>
          <w:rFonts w:hint="eastAsia"/>
        </w:rPr>
        <w:t>「</w:t>
      </w:r>
      <w:r w:rsidR="00C7489D" w:rsidRPr="00A363AB">
        <w:rPr>
          <w:rFonts w:hint="eastAsia"/>
        </w:rPr>
        <w:t>永久保密</w:t>
      </w:r>
      <w:r w:rsidR="00643B89" w:rsidRPr="00A363AB">
        <w:rPr>
          <w:rFonts w:hint="eastAsia"/>
        </w:rPr>
        <w:t>」</w:t>
      </w:r>
      <w:r w:rsidR="00C7489D" w:rsidRPr="00A363AB">
        <w:rPr>
          <w:rFonts w:hint="eastAsia"/>
        </w:rPr>
        <w:t>狀態，依法</w:t>
      </w:r>
      <w:r w:rsidR="004F2149" w:rsidRPr="00A363AB">
        <w:rPr>
          <w:rFonts w:hint="eastAsia"/>
        </w:rPr>
        <w:t>當</w:t>
      </w:r>
      <w:r w:rsidR="00C7489D" w:rsidRPr="00A363AB">
        <w:rPr>
          <w:rFonts w:hint="eastAsia"/>
        </w:rPr>
        <w:t>無從依照</w:t>
      </w:r>
      <w:r w:rsidR="00135C8C" w:rsidRPr="00A363AB">
        <w:rPr>
          <w:rFonts w:hint="eastAsia"/>
        </w:rPr>
        <w:t>本條例</w:t>
      </w:r>
      <w:r w:rsidR="00C7489D" w:rsidRPr="00A363AB">
        <w:rPr>
          <w:rFonts w:hint="eastAsia"/>
        </w:rPr>
        <w:t>第11條規定，要求破譯檔案中公務人員等之身分</w:t>
      </w:r>
      <w:r w:rsidR="00643B89" w:rsidRPr="00A363AB">
        <w:rPr>
          <w:rFonts w:hint="eastAsia"/>
        </w:rPr>
        <w:t>相關資訊</w:t>
      </w:r>
      <w:r w:rsidR="00C7489D" w:rsidRPr="00A363AB">
        <w:rPr>
          <w:rFonts w:hint="eastAsia"/>
        </w:rPr>
        <w:t>，</w:t>
      </w:r>
      <w:r w:rsidR="002F483F" w:rsidRPr="00A363AB">
        <w:rPr>
          <w:rFonts w:hint="eastAsia"/>
        </w:rPr>
        <w:t>使</w:t>
      </w:r>
      <w:r w:rsidR="00C7489D" w:rsidRPr="00A363AB">
        <w:rPr>
          <w:rFonts w:hint="eastAsia"/>
        </w:rPr>
        <w:t>依法尚處於機密狀態之檔案必須公開或開放應用</w:t>
      </w:r>
      <w:r w:rsidR="00643B89" w:rsidRPr="00A363AB">
        <w:rPr>
          <w:rFonts w:hint="eastAsia"/>
        </w:rPr>
        <w:t>，固不待言</w:t>
      </w:r>
      <w:r w:rsidR="00C7489D" w:rsidRPr="00A363AB">
        <w:rPr>
          <w:rFonts w:hint="eastAsia"/>
        </w:rPr>
        <w:t>。</w:t>
      </w:r>
    </w:p>
    <w:p w:rsidR="007A155D" w:rsidRPr="00A363AB" w:rsidRDefault="00C7489D" w:rsidP="001B101E">
      <w:pPr>
        <w:pStyle w:val="3"/>
        <w:numPr>
          <w:ilvl w:val="0"/>
          <w:numId w:val="0"/>
        </w:numPr>
        <w:ind w:leftChars="500" w:left="1701"/>
      </w:pPr>
      <w:r w:rsidRPr="00A363AB">
        <w:rPr>
          <w:rFonts w:hint="eastAsia"/>
        </w:rPr>
        <w:t xml:space="preserve">    </w:t>
      </w:r>
      <w:r w:rsidR="00643B89" w:rsidRPr="00A363AB">
        <w:rPr>
          <w:rFonts w:hint="eastAsia"/>
        </w:rPr>
        <w:t>惟查，</w:t>
      </w:r>
      <w:r w:rsidR="00087ED3" w:rsidRPr="00A363AB">
        <w:rPr>
          <w:rFonts w:hint="eastAsia"/>
        </w:rPr>
        <w:t>情治系統</w:t>
      </w:r>
      <w:r w:rsidR="001914CE" w:rsidRPr="00A363AB">
        <w:rPr>
          <w:rFonts w:hint="eastAsia"/>
        </w:rPr>
        <w:t>於</w:t>
      </w:r>
      <w:r w:rsidR="00087ED3" w:rsidRPr="00A363AB">
        <w:rPr>
          <w:rFonts w:hint="eastAsia"/>
        </w:rPr>
        <w:t>威權時期</w:t>
      </w:r>
      <w:r w:rsidR="00236722" w:rsidRPr="00A363AB">
        <w:rPr>
          <w:rFonts w:hint="eastAsia"/>
        </w:rPr>
        <w:t>辦理</w:t>
      </w:r>
      <w:r w:rsidR="001914CE" w:rsidRPr="00A363AB">
        <w:rPr>
          <w:rFonts w:hint="eastAsia"/>
        </w:rPr>
        <w:t>政治偵防工作，係當時</w:t>
      </w:r>
      <w:r w:rsidR="00087ED3" w:rsidRPr="00A363AB">
        <w:rPr>
          <w:rFonts w:hint="eastAsia"/>
        </w:rPr>
        <w:t>黨國體制賴以存立之重要支柱之一，此系統</w:t>
      </w:r>
      <w:r w:rsidR="00643B89" w:rsidRPr="00A363AB">
        <w:rPr>
          <w:rFonts w:hint="eastAsia"/>
        </w:rPr>
        <w:t>向</w:t>
      </w:r>
      <w:r w:rsidR="00087ED3" w:rsidRPr="00A363AB">
        <w:rPr>
          <w:rFonts w:hint="eastAsia"/>
        </w:rPr>
        <w:t>以國安局為首，指揮監督</w:t>
      </w:r>
      <w:r w:rsidR="00115BE7" w:rsidRPr="00A363AB">
        <w:rPr>
          <w:rFonts w:ascii="Arial" w:cs="Arial"/>
          <w:bCs w:val="0"/>
          <w:szCs w:val="23"/>
          <w:shd w:val="clear" w:color="auto" w:fill="FFFFFF"/>
        </w:rPr>
        <w:t>警備總部</w:t>
      </w:r>
      <w:r w:rsidR="00087ED3" w:rsidRPr="00A363AB">
        <w:rPr>
          <w:rFonts w:hint="eastAsia"/>
        </w:rPr>
        <w:t>、調查局及警政署等情治單位，其具體運作</w:t>
      </w:r>
      <w:r w:rsidR="00643B89" w:rsidRPr="00A363AB">
        <w:rPr>
          <w:rFonts w:hint="eastAsia"/>
        </w:rPr>
        <w:t>軌跡</w:t>
      </w:r>
      <w:r w:rsidR="00087ED3" w:rsidRPr="00A363AB">
        <w:rPr>
          <w:rFonts w:hint="eastAsia"/>
        </w:rPr>
        <w:t>與釐清威權統治時期黨國體制之歷史真相息息相關，若不能</w:t>
      </w:r>
      <w:r w:rsidR="00643B89" w:rsidRPr="00A363AB">
        <w:rPr>
          <w:rFonts w:hint="eastAsia"/>
        </w:rPr>
        <w:t>澈底</w:t>
      </w:r>
      <w:r w:rsidR="00087ED3" w:rsidRPr="00A363AB">
        <w:rPr>
          <w:rFonts w:hint="eastAsia"/>
        </w:rPr>
        <w:t>釐清此一情治系統體制運作及不法情狀，即無從</w:t>
      </w:r>
      <w:r w:rsidR="001914CE" w:rsidRPr="00A363AB">
        <w:rPr>
          <w:rFonts w:hint="eastAsia"/>
        </w:rPr>
        <w:t>循此</w:t>
      </w:r>
      <w:r w:rsidR="00087ED3" w:rsidRPr="00A363AB">
        <w:rPr>
          <w:rFonts w:hint="eastAsia"/>
        </w:rPr>
        <w:t>展開賠償、究責與保證不再發生等各項轉型正義工程。而</w:t>
      </w:r>
      <w:r w:rsidR="001914CE" w:rsidRPr="00A363AB">
        <w:rPr>
          <w:rFonts w:hint="eastAsia"/>
        </w:rPr>
        <w:t>冀期</w:t>
      </w:r>
      <w:r w:rsidR="00087ED3" w:rsidRPr="00A363AB">
        <w:rPr>
          <w:rFonts w:hint="eastAsia"/>
        </w:rPr>
        <w:t>釐清此情治系統</w:t>
      </w:r>
      <w:r w:rsidR="00087ED3" w:rsidRPr="00A363AB">
        <w:rPr>
          <w:rFonts w:hint="eastAsia"/>
        </w:rPr>
        <w:lastRenderedPageBreak/>
        <w:t>之全貌，據以展開上述各項轉型正義工作，其所屬人員及協力者之身分，顯為不可或缺之</w:t>
      </w:r>
      <w:r w:rsidR="00BF6EE2" w:rsidRPr="00A363AB">
        <w:rPr>
          <w:rFonts w:hint="eastAsia"/>
        </w:rPr>
        <w:t>重要</w:t>
      </w:r>
      <w:r w:rsidR="00087ED3" w:rsidRPr="00A363AB">
        <w:rPr>
          <w:rFonts w:hint="eastAsia"/>
        </w:rPr>
        <w:t>資訊。由此觀之，加害體系、特別是情治體系成員之身分揭露，對於釐清、匡正過往不法，進而平復自由民主憲政秩序而言，實屬必要，且具有影響此項憲政任務成敗之關鍵地位</w:t>
      </w:r>
      <w:r w:rsidR="00BF6EE2" w:rsidRPr="00A363AB">
        <w:rPr>
          <w:rFonts w:hint="eastAsia"/>
        </w:rPr>
        <w:t>。</w:t>
      </w:r>
      <w:r w:rsidR="00087ED3" w:rsidRPr="00A363AB">
        <w:rPr>
          <w:rFonts w:hint="eastAsia"/>
        </w:rPr>
        <w:t>故政治檔案條例第11條</w:t>
      </w:r>
      <w:r w:rsidR="00643B89" w:rsidRPr="00A363AB">
        <w:rPr>
          <w:rFonts w:hint="eastAsia"/>
        </w:rPr>
        <w:t>規定</w:t>
      </w:r>
      <w:r w:rsidR="00087ED3" w:rsidRPr="00A363AB">
        <w:rPr>
          <w:rFonts w:hint="eastAsia"/>
        </w:rPr>
        <w:t>，實為立法</w:t>
      </w:r>
      <w:r w:rsidR="00DC2569" w:rsidRPr="00A363AB">
        <w:rPr>
          <w:rFonts w:hint="eastAsia"/>
        </w:rPr>
        <w:t>者考量上揭現實需求與必要性，為有效實</w:t>
      </w:r>
      <w:r w:rsidR="00BF6EE2" w:rsidRPr="00A363AB">
        <w:rPr>
          <w:rFonts w:hint="eastAsia"/>
        </w:rPr>
        <w:t>踐</w:t>
      </w:r>
      <w:r w:rsidR="00DC2569" w:rsidRPr="00A363AB">
        <w:rPr>
          <w:rFonts w:hint="eastAsia"/>
        </w:rPr>
        <w:t>轉型正義所設計之特別規定，其規範意旨至為明確</w:t>
      </w:r>
      <w:r w:rsidR="00BF6EE2" w:rsidRPr="00A363AB">
        <w:rPr>
          <w:rFonts w:hint="eastAsia"/>
        </w:rPr>
        <w:t>，亦即</w:t>
      </w:r>
      <w:r w:rsidR="00DC2569" w:rsidRPr="00A363AB">
        <w:rPr>
          <w:rFonts w:hint="eastAsia"/>
        </w:rPr>
        <w:t>政治檔案中之公務員、證人、檢舉人及消息來源之姓名、化名、代號及職稱，皆必須</w:t>
      </w:r>
      <w:r w:rsidR="00BF6EE2" w:rsidRPr="00A363AB">
        <w:rPr>
          <w:rFonts w:hint="eastAsia"/>
        </w:rPr>
        <w:t>公開並</w:t>
      </w:r>
      <w:r w:rsidR="00DC2569" w:rsidRPr="00A363AB">
        <w:rPr>
          <w:rFonts w:hint="eastAsia"/>
        </w:rPr>
        <w:t>提供應用。</w:t>
      </w:r>
    </w:p>
    <w:p w:rsidR="001B101E" w:rsidRPr="00A363AB" w:rsidRDefault="008B2570" w:rsidP="001B101E">
      <w:pPr>
        <w:pStyle w:val="4"/>
      </w:pPr>
      <w:r w:rsidRPr="00A363AB">
        <w:rPr>
          <w:rFonts w:hint="eastAsia"/>
        </w:rPr>
        <w:t>其次</w:t>
      </w:r>
      <w:r w:rsidR="00DC2569" w:rsidRPr="00A363AB">
        <w:rPr>
          <w:rFonts w:hint="eastAsia"/>
        </w:rPr>
        <w:t>，</w:t>
      </w:r>
      <w:r w:rsidRPr="00A363AB">
        <w:rPr>
          <w:rFonts w:hint="eastAsia"/>
        </w:rPr>
        <w:t>立法者已適當衡平檔案中所載個人隱私及國家安全等考量，此可觀察</w:t>
      </w:r>
      <w:r w:rsidR="00AB44AB" w:rsidRPr="00A363AB">
        <w:rPr>
          <w:rFonts w:hint="eastAsia"/>
        </w:rPr>
        <w:t>政治檔案條例</w:t>
      </w:r>
      <w:r w:rsidRPr="00A363AB">
        <w:rPr>
          <w:rFonts w:hint="eastAsia"/>
        </w:rPr>
        <w:t>第11條之</w:t>
      </w:r>
      <w:r w:rsidR="00DC2569" w:rsidRPr="00A363AB">
        <w:rPr>
          <w:rFonts w:hint="eastAsia"/>
        </w:rPr>
        <w:t>文義</w:t>
      </w:r>
      <w:r w:rsidRPr="00A363AB">
        <w:rPr>
          <w:rFonts w:hint="eastAsia"/>
        </w:rPr>
        <w:t>解釋</w:t>
      </w:r>
      <w:r w:rsidR="00DC2569" w:rsidRPr="00A363AB">
        <w:rPr>
          <w:rFonts w:hint="eastAsia"/>
        </w:rPr>
        <w:t>、立法理由</w:t>
      </w:r>
      <w:r w:rsidR="009B09A3" w:rsidRPr="00A363AB">
        <w:rPr>
          <w:rFonts w:hint="eastAsia"/>
        </w:rPr>
        <w:t>與</w:t>
      </w:r>
      <w:r w:rsidR="00115BE7" w:rsidRPr="00A363AB">
        <w:rPr>
          <w:rFonts w:hint="eastAsia"/>
        </w:rPr>
        <w:t>本</w:t>
      </w:r>
      <w:r w:rsidR="00AB44AB" w:rsidRPr="00A363AB">
        <w:rPr>
          <w:rFonts w:hint="eastAsia"/>
        </w:rPr>
        <w:t>條例</w:t>
      </w:r>
      <w:r w:rsidR="00DC2569" w:rsidRPr="00A363AB">
        <w:rPr>
          <w:rFonts w:hint="eastAsia"/>
        </w:rPr>
        <w:t>整體之法規設計</w:t>
      </w:r>
      <w:r w:rsidRPr="00A363AB">
        <w:rPr>
          <w:rFonts w:hint="eastAsia"/>
        </w:rPr>
        <w:t>自明</w:t>
      </w:r>
      <w:r w:rsidR="00DC2569" w:rsidRPr="00A363AB">
        <w:rPr>
          <w:rFonts w:hint="eastAsia"/>
        </w:rPr>
        <w:t>。</w:t>
      </w:r>
      <w:r w:rsidRPr="00A363AB">
        <w:rPr>
          <w:rFonts w:hint="eastAsia"/>
        </w:rPr>
        <w:t>申言之，</w:t>
      </w:r>
      <w:r w:rsidR="00DC2569" w:rsidRPr="00A363AB">
        <w:rPr>
          <w:rFonts w:hint="eastAsia"/>
        </w:rPr>
        <w:t>就個人隱私部分，該條規定立法理由明確表示，其要求提供應用之檔案範疇，僅限於公務</w:t>
      </w:r>
      <w:r w:rsidRPr="00A363AB">
        <w:rPr>
          <w:rFonts w:hint="eastAsia"/>
        </w:rPr>
        <w:t>人</w:t>
      </w:r>
      <w:r w:rsidR="00DC2569" w:rsidRPr="00A363AB">
        <w:rPr>
          <w:rFonts w:hint="eastAsia"/>
        </w:rPr>
        <w:t>員、</w:t>
      </w:r>
      <w:r w:rsidRPr="00A363AB">
        <w:rPr>
          <w:rFonts w:hint="eastAsia"/>
        </w:rPr>
        <w:t>證人、檢舉人及消息來源</w:t>
      </w:r>
      <w:r w:rsidR="00DC2569" w:rsidRPr="00A363AB">
        <w:rPr>
          <w:rFonts w:hint="eastAsia"/>
        </w:rPr>
        <w:t>之姓名、化名、代號或職稱</w:t>
      </w:r>
      <w:r w:rsidRPr="00A363AB">
        <w:rPr>
          <w:rFonts w:hint="eastAsia"/>
        </w:rPr>
        <w:t>，提供閱覽、抄錄、複製，並予以公開</w:t>
      </w:r>
      <w:r w:rsidR="00DC2569" w:rsidRPr="00A363AB">
        <w:rPr>
          <w:rFonts w:hint="eastAsia"/>
        </w:rPr>
        <w:t>；針對其他足資辨識個人隱私之資料，例如身分證字號、地址</w:t>
      </w:r>
      <w:r w:rsidRPr="00A363AB">
        <w:rPr>
          <w:rFonts w:hint="eastAsia"/>
        </w:rPr>
        <w:t>、電話</w:t>
      </w:r>
      <w:r w:rsidR="00786EF6" w:rsidRPr="00A363AB">
        <w:rPr>
          <w:rFonts w:hint="eastAsia"/>
        </w:rPr>
        <w:t>、身高、血型、健康狀況</w:t>
      </w:r>
      <w:r w:rsidR="00786EF6" w:rsidRPr="00A363AB">
        <w:rPr>
          <w:rFonts w:hAnsi="標楷體" w:hint="eastAsia"/>
        </w:rPr>
        <w:t>……</w:t>
      </w:r>
      <w:r w:rsidR="00DC2569" w:rsidRPr="00A363AB">
        <w:rPr>
          <w:rFonts w:hint="eastAsia"/>
        </w:rPr>
        <w:t>等，應適用同條例第8條第3項或第9條第1項等規定，依照分離原則抽離遮掩處理，僅就其他部分加以提供。至若涉及影響國安、外交關係而屬機密之事項，立法理由亦指明只要依同法第8條第2項第1款規定，經依法規核定為機密檔案，相關檔案即僅能於完成解密程序後，方得公開。</w:t>
      </w:r>
    </w:p>
    <w:p w:rsidR="00DC2569" w:rsidRPr="00A363AB" w:rsidRDefault="001B101E" w:rsidP="001B101E">
      <w:pPr>
        <w:pStyle w:val="4"/>
        <w:numPr>
          <w:ilvl w:val="0"/>
          <w:numId w:val="0"/>
        </w:numPr>
        <w:ind w:left="1786"/>
      </w:pPr>
      <w:r w:rsidRPr="00A363AB">
        <w:rPr>
          <w:rFonts w:hint="eastAsia"/>
        </w:rPr>
        <w:t xml:space="preserve">    </w:t>
      </w:r>
      <w:r w:rsidR="00DC2569" w:rsidRPr="00A363AB">
        <w:rPr>
          <w:rFonts w:hint="eastAsia"/>
        </w:rPr>
        <w:t>因此，若</w:t>
      </w:r>
      <w:r w:rsidR="0047363F" w:rsidRPr="00A363AB">
        <w:rPr>
          <w:rFonts w:hint="eastAsia"/>
        </w:rPr>
        <w:t>情治</w:t>
      </w:r>
      <w:r w:rsidR="00DC2569" w:rsidRPr="00A363AB">
        <w:rPr>
          <w:rFonts w:hint="eastAsia"/>
        </w:rPr>
        <w:t>機關認為檔案仍有正當之保密考量，本得依法維持其機密狀態，則無第11條規定之適用。</w:t>
      </w:r>
      <w:r w:rsidR="008B2570" w:rsidRPr="00A363AB">
        <w:rPr>
          <w:rFonts w:hint="eastAsia"/>
        </w:rPr>
        <w:t>惟</w:t>
      </w:r>
      <w:r w:rsidR="00DC2569" w:rsidRPr="00A363AB">
        <w:rPr>
          <w:rFonts w:hint="eastAsia"/>
        </w:rPr>
        <w:t>若</w:t>
      </w:r>
      <w:r w:rsidR="00471E60" w:rsidRPr="00A363AB">
        <w:rPr>
          <w:rFonts w:hint="eastAsia"/>
        </w:rPr>
        <w:t>情治</w:t>
      </w:r>
      <w:r w:rsidR="00DC2569" w:rsidRPr="00A363AB">
        <w:rPr>
          <w:rFonts w:hint="eastAsia"/>
        </w:rPr>
        <w:t>機關並未認為特定政治檔案</w:t>
      </w:r>
      <w:r w:rsidR="00DC2569" w:rsidRPr="00A363AB">
        <w:rPr>
          <w:rFonts w:hint="eastAsia"/>
        </w:rPr>
        <w:lastRenderedPageBreak/>
        <w:t>需維持機密狀態，而於年限屆至時解除機密，此際立法者已於政治檔案條例第11條之條文及立法理由中，明確闡釋其價值衡量：優先保障探求歷史真相、落實轉型正義之憲法要求，就檔案中公務員、證人等身分之部分而為揭露、開放應用，而不得使國安機關事後再依據同條例第8條第2項第2款規定，要求遮掩相關姓名、化名等資訊。</w:t>
      </w:r>
    </w:p>
    <w:p w:rsidR="00B62DF2" w:rsidRPr="00A363AB" w:rsidRDefault="00F14922" w:rsidP="00B62DF2">
      <w:pPr>
        <w:pStyle w:val="3"/>
      </w:pPr>
      <w:r w:rsidRPr="00A363AB">
        <w:rPr>
          <w:rFonts w:hint="eastAsia"/>
        </w:rPr>
        <w:t>我國政治檔案制定時多係參考德</w:t>
      </w:r>
      <w:r w:rsidR="0095749D" w:rsidRPr="00A363AB">
        <w:rPr>
          <w:rFonts w:hint="eastAsia"/>
        </w:rPr>
        <w:t>國</w:t>
      </w:r>
      <w:r w:rsidRPr="00A363AB">
        <w:rPr>
          <w:rFonts w:hint="eastAsia"/>
        </w:rPr>
        <w:t>相關立法，在提供檔案複製品時，</w:t>
      </w:r>
      <w:r w:rsidR="00786EF6" w:rsidRPr="00A363AB">
        <w:rPr>
          <w:rFonts w:hint="eastAsia"/>
        </w:rPr>
        <w:t>就</w:t>
      </w:r>
      <w:r w:rsidRPr="00A363AB">
        <w:rPr>
          <w:rFonts w:hint="eastAsia"/>
        </w:rPr>
        <w:t>前東德國安部工作人員及獲益人的個人資料不需去識別化處理</w:t>
      </w:r>
      <w:r w:rsidR="00917CD9" w:rsidRPr="00A363AB">
        <w:rPr>
          <w:rFonts w:hint="eastAsia"/>
        </w:rPr>
        <w:t>，</w:t>
      </w:r>
      <w:r w:rsidR="00DF3C67" w:rsidRPr="00A363AB">
        <w:rPr>
          <w:rFonts w:hint="eastAsia"/>
        </w:rPr>
        <w:t>另對</w:t>
      </w:r>
      <w:r w:rsidR="00917CD9" w:rsidRPr="00A363AB">
        <w:rPr>
          <w:rFonts w:hint="eastAsia"/>
        </w:rPr>
        <w:t>已被化名處理之國安單位工作人員及告密者，亦明定有權請求破譯該化名，從而知悉其真實姓名：</w:t>
      </w:r>
    </w:p>
    <w:p w:rsidR="00B62DF2" w:rsidRPr="00A363AB" w:rsidRDefault="00AA04C3" w:rsidP="00C01DB5">
      <w:pPr>
        <w:pStyle w:val="4"/>
      </w:pPr>
      <w:r w:rsidRPr="00A363AB">
        <w:rPr>
          <w:rFonts w:hint="eastAsia"/>
        </w:rPr>
        <w:t>依</w:t>
      </w:r>
      <w:r w:rsidR="001B101E" w:rsidRPr="00A363AB">
        <w:rPr>
          <w:rFonts w:hint="eastAsia"/>
        </w:rPr>
        <w:t>檔案局查復</w:t>
      </w:r>
      <w:r w:rsidRPr="00A363AB">
        <w:rPr>
          <w:rFonts w:hint="eastAsia"/>
        </w:rPr>
        <w:t>說明</w:t>
      </w:r>
      <w:r w:rsidR="001B101E" w:rsidRPr="00A363AB">
        <w:rPr>
          <w:rFonts w:hint="eastAsia"/>
        </w:rPr>
        <w:t>，政治</w:t>
      </w:r>
      <w:r w:rsidR="00DC2569" w:rsidRPr="00A363AB">
        <w:rPr>
          <w:rFonts w:hint="eastAsia"/>
        </w:rPr>
        <w:t>檔案條例制定時</w:t>
      </w:r>
      <w:r w:rsidR="001B101E" w:rsidRPr="00A363AB">
        <w:rPr>
          <w:rFonts w:hint="eastAsia"/>
        </w:rPr>
        <w:t>主要是</w:t>
      </w:r>
      <w:r w:rsidR="00DC2569" w:rsidRPr="00A363AB">
        <w:rPr>
          <w:rFonts w:hint="eastAsia"/>
        </w:rPr>
        <w:t>參照</w:t>
      </w:r>
      <w:r w:rsidR="0095749D" w:rsidRPr="00A363AB">
        <w:rPr>
          <w:rFonts w:hint="eastAsia"/>
        </w:rPr>
        <w:t>德國制定</w:t>
      </w:r>
      <w:r w:rsidR="00884C3B" w:rsidRPr="00A363AB">
        <w:rPr>
          <w:rFonts w:hint="eastAsia"/>
        </w:rPr>
        <w:t>之</w:t>
      </w:r>
      <w:r w:rsidR="001B101E" w:rsidRPr="00A363AB">
        <w:rPr>
          <w:rFonts w:hint="eastAsia"/>
        </w:rPr>
        <w:t>前</w:t>
      </w:r>
      <w:r w:rsidR="00DC2569" w:rsidRPr="00A363AB">
        <w:rPr>
          <w:rFonts w:hint="eastAsia"/>
        </w:rPr>
        <w:t>東德國安部文件法(Stasi-Unterlagen-Gesetz,StUG，下稱Stasi檔案法)，</w:t>
      </w:r>
      <w:r w:rsidR="00B62DF2" w:rsidRPr="00A363AB">
        <w:rPr>
          <w:rFonts w:hint="eastAsia"/>
        </w:rPr>
        <w:t>該法分為5章，共有48條，其立法主要精神有二</w:t>
      </w:r>
      <w:r w:rsidR="00DF3C67" w:rsidRPr="00A363AB">
        <w:rPr>
          <w:rFonts w:hint="eastAsia"/>
        </w:rPr>
        <w:t>方面</w:t>
      </w:r>
      <w:r w:rsidR="00B62DF2" w:rsidRPr="00A363AB">
        <w:rPr>
          <w:rFonts w:hint="eastAsia"/>
        </w:rPr>
        <w:t>，一是「使被害者獲得保障」的法律，當事人可申請與自己相關的資料，也避免不相關第三人申請檔案，造成隱私權二度被侵害</w:t>
      </w:r>
      <w:r w:rsidR="0095749D" w:rsidRPr="00A363AB">
        <w:rPr>
          <w:rFonts w:hAnsi="標楷體" w:hint="eastAsia"/>
        </w:rPr>
        <w:t>；</w:t>
      </w:r>
      <w:r w:rsidR="00B62DF2" w:rsidRPr="00A363AB">
        <w:rPr>
          <w:rFonts w:hint="eastAsia"/>
        </w:rPr>
        <w:t>另一方面是「讓加害者曝光」，但須兼顧「保障個人之人格權」。</w:t>
      </w:r>
      <w:r w:rsidR="00E50BE7" w:rsidRPr="00A363AB">
        <w:rPr>
          <w:rFonts w:hint="eastAsia"/>
        </w:rPr>
        <w:t>在開放運用方面，依據申請人類型分別規定可以使用檔案的範圍，第1部分為檔案當事人，包含關係人、前東德國安部工作人員、獲益人及第三人</w:t>
      </w:r>
      <w:r w:rsidR="00503BDB" w:rsidRPr="00A363AB">
        <w:rPr>
          <w:rFonts w:hAnsi="標楷體" w:hint="eastAsia"/>
        </w:rPr>
        <w:t>；</w:t>
      </w:r>
      <w:r w:rsidR="00E50BE7" w:rsidRPr="00A363AB">
        <w:rPr>
          <w:rFonts w:hint="eastAsia"/>
        </w:rPr>
        <w:t>第2部分為非檔案當事人，包含公部門與非公部門、研究及政治教育者、新聞廣電媒體。由於Stasi檔案是前東德國安部對人民有目的性的蒐集資料，因此資料被蒐集的人依該法定義為關係人，基於不保護加害者的立場，將前東德國安部工作人員（指專職工作人員及對</w:t>
      </w:r>
      <w:r w:rsidR="00DF3C67" w:rsidRPr="00A363AB">
        <w:rPr>
          <w:rFonts w:hint="eastAsia"/>
        </w:rPr>
        <w:t>該</w:t>
      </w:r>
      <w:r w:rsidR="00E50BE7" w:rsidRPr="00A363AB">
        <w:rPr>
          <w:rFonts w:hint="eastAsia"/>
        </w:rPr>
        <w:t>部提供資訊的非官方人員）及獲益人排除在關係人概念之</w:t>
      </w:r>
      <w:r w:rsidR="00E50BE7" w:rsidRPr="00A363AB">
        <w:rPr>
          <w:rFonts w:hint="eastAsia"/>
        </w:rPr>
        <w:lastRenderedPageBreak/>
        <w:t>外。</w:t>
      </w:r>
    </w:p>
    <w:p w:rsidR="00624143" w:rsidRPr="00A363AB" w:rsidRDefault="00AB3B47" w:rsidP="00AB3B47">
      <w:pPr>
        <w:pStyle w:val="4"/>
        <w:numPr>
          <w:ilvl w:val="0"/>
          <w:numId w:val="0"/>
        </w:numPr>
        <w:ind w:left="1786"/>
      </w:pPr>
      <w:r w:rsidRPr="00A363AB">
        <w:rPr>
          <w:rFonts w:hint="eastAsia"/>
        </w:rPr>
        <w:t xml:space="preserve">    </w:t>
      </w:r>
      <w:r w:rsidR="00624143" w:rsidRPr="00A363AB">
        <w:rPr>
          <w:rFonts w:hint="eastAsia"/>
        </w:rPr>
        <w:t>關係人享有請求告知Stasi檔案內有無其個人資訊的權利、閱覽權、副本交付請求權等，在提供檔案複製品時，其他關係人或第三人的個人資料需予以去識別化，</w:t>
      </w:r>
      <w:r w:rsidR="00787689" w:rsidRPr="00A363AB">
        <w:rPr>
          <w:rFonts w:hint="eastAsia"/>
        </w:rPr>
        <w:t>至於</w:t>
      </w:r>
      <w:r w:rsidR="00624143" w:rsidRPr="00A363AB">
        <w:rPr>
          <w:rFonts w:hint="eastAsia"/>
        </w:rPr>
        <w:t>前東德國安部工作人員及獲益人的個人資料不需去識別化處理。</w:t>
      </w:r>
      <w:r w:rsidR="00787689" w:rsidRPr="00A363AB">
        <w:rPr>
          <w:rFonts w:hint="eastAsia"/>
        </w:rPr>
        <w:t>另</w:t>
      </w:r>
      <w:r w:rsidR="00624143" w:rsidRPr="00A363AB">
        <w:rPr>
          <w:rFonts w:hint="eastAsia"/>
        </w:rPr>
        <w:t>公部門與非公部門申請使用Stasi檔案原則須符合特定目的，且以使用未包含關係人或第三人的個人資料為優先；提供使用之方式先以告知檔案內容提供，如無法達成使用目的，才採取開放閱覽方式，如仍無法達成使用目的，最後才以交付檔案複製品代之，並且不得作目的外之利用。</w:t>
      </w:r>
      <w:r w:rsidR="00F14922" w:rsidRPr="00A363AB">
        <w:rPr>
          <w:rFonts w:hint="eastAsia"/>
        </w:rPr>
        <w:t>又</w:t>
      </w:r>
      <w:r w:rsidR="00624143" w:rsidRPr="00A363AB">
        <w:rPr>
          <w:rFonts w:hint="eastAsia"/>
        </w:rPr>
        <w:t>因研究自由是德國基本法所保障</w:t>
      </w:r>
      <w:r w:rsidR="00F14922" w:rsidRPr="00A363AB">
        <w:rPr>
          <w:rFonts w:hint="eastAsia"/>
        </w:rPr>
        <w:t>之</w:t>
      </w:r>
      <w:r w:rsidR="00624143" w:rsidRPr="00A363AB">
        <w:rPr>
          <w:rFonts w:hint="eastAsia"/>
        </w:rPr>
        <w:t>權利，</w:t>
      </w:r>
      <w:r w:rsidR="00C01DB5" w:rsidRPr="00A363AB">
        <w:rPr>
          <w:rFonts w:hint="eastAsia"/>
        </w:rPr>
        <w:t>故</w:t>
      </w:r>
      <w:r w:rsidR="00624143" w:rsidRPr="00A363AB">
        <w:rPr>
          <w:rFonts w:hint="eastAsia"/>
        </w:rPr>
        <w:t>人人</w:t>
      </w:r>
      <w:r w:rsidR="00F14922" w:rsidRPr="00A363AB">
        <w:rPr>
          <w:rFonts w:hint="eastAsia"/>
        </w:rPr>
        <w:t>皆</w:t>
      </w:r>
      <w:r w:rsidR="00624143" w:rsidRPr="00A363AB">
        <w:rPr>
          <w:rFonts w:hint="eastAsia"/>
        </w:rPr>
        <w:t>可以基於研究目的申請使用Stasi檔案，不限於學術研究機構，</w:t>
      </w:r>
      <w:r w:rsidR="00787689" w:rsidRPr="00A363AB">
        <w:rPr>
          <w:rFonts w:hint="eastAsia"/>
        </w:rPr>
        <w:t>但</w:t>
      </w:r>
      <w:r w:rsidR="00624143" w:rsidRPr="00A363AB">
        <w:rPr>
          <w:rFonts w:hint="eastAsia"/>
        </w:rPr>
        <w:t>申請時須說明研究主題或提出研究計畫；最後一種類型是有關新聞廣電媒體申請使用Stasi檔案，</w:t>
      </w:r>
      <w:r w:rsidR="00A12472" w:rsidRPr="00A363AB">
        <w:rPr>
          <w:rFonts w:hint="eastAsia"/>
        </w:rPr>
        <w:t>係</w:t>
      </w:r>
      <w:r w:rsidR="00624143" w:rsidRPr="00A363AB">
        <w:rPr>
          <w:rFonts w:hint="eastAsia"/>
        </w:rPr>
        <w:t>準用研究及政治教育</w:t>
      </w:r>
      <w:r w:rsidR="00A12472" w:rsidRPr="00A363AB">
        <w:rPr>
          <w:rFonts w:hint="eastAsia"/>
        </w:rPr>
        <w:t>相關</w:t>
      </w:r>
      <w:r w:rsidR="00624143" w:rsidRPr="00A363AB">
        <w:rPr>
          <w:rFonts w:hint="eastAsia"/>
        </w:rPr>
        <w:t>規定。</w:t>
      </w:r>
    </w:p>
    <w:p w:rsidR="008B2570" w:rsidRPr="00A363AB" w:rsidRDefault="00624143" w:rsidP="00C01DB5">
      <w:pPr>
        <w:pStyle w:val="4"/>
      </w:pPr>
      <w:bookmarkStart w:id="177" w:name="_Hlk124412098"/>
      <w:r w:rsidRPr="00A363AB">
        <w:rPr>
          <w:rFonts w:hint="eastAsia"/>
        </w:rPr>
        <w:t>Stasi檔案</w:t>
      </w:r>
      <w:bookmarkEnd w:id="177"/>
      <w:r w:rsidR="00DC2569" w:rsidRPr="00A363AB">
        <w:rPr>
          <w:rFonts w:hint="eastAsia"/>
        </w:rPr>
        <w:t>法基於受害者獲得保障，</w:t>
      </w:r>
      <w:r w:rsidR="009C57F2" w:rsidRPr="00A363AB">
        <w:rPr>
          <w:rFonts w:hint="eastAsia"/>
        </w:rPr>
        <w:t>並</w:t>
      </w:r>
      <w:r w:rsidR="001B101E" w:rsidRPr="00A363AB">
        <w:rPr>
          <w:rFonts w:hint="eastAsia"/>
        </w:rPr>
        <w:t>使</w:t>
      </w:r>
      <w:r w:rsidR="00DC2569" w:rsidRPr="00A363AB">
        <w:rPr>
          <w:rFonts w:hint="eastAsia"/>
        </w:rPr>
        <w:t>加害者得以曝光之立法目的，考量安全機構之檔案，往往因加害者已遭到化名處理，導致身分難以辨識，故該法第13條第5項規定明確保障「化名破譯請求權」，</w:t>
      </w:r>
      <w:bookmarkStart w:id="178" w:name="_Hlk124167583"/>
      <w:r w:rsidR="00DC2569" w:rsidRPr="00A363AB">
        <w:rPr>
          <w:rFonts w:hint="eastAsia"/>
        </w:rPr>
        <w:t>就已被化名處理之</w:t>
      </w:r>
      <w:r w:rsidR="00A12472" w:rsidRPr="00A363AB">
        <w:t>Stasi</w:t>
      </w:r>
      <w:r w:rsidR="00DC2569" w:rsidRPr="00A363AB">
        <w:rPr>
          <w:rFonts w:hint="eastAsia"/>
        </w:rPr>
        <w:t>工作人員及告密者請求破譯該化名，從而知悉其真實姓名</w:t>
      </w:r>
      <w:bookmarkEnd w:id="178"/>
      <w:r w:rsidR="00DC2569" w:rsidRPr="00A363AB">
        <w:rPr>
          <w:rFonts w:hint="eastAsia"/>
        </w:rPr>
        <w:t>。</w:t>
      </w:r>
      <w:r w:rsidR="00C01DB5" w:rsidRPr="00A363AB">
        <w:rPr>
          <w:rFonts w:hint="eastAsia"/>
        </w:rPr>
        <w:t>Stasi檔案</w:t>
      </w:r>
      <w:r w:rsidR="00DC2569" w:rsidRPr="00A363AB">
        <w:rPr>
          <w:rFonts w:hint="eastAsia"/>
        </w:rPr>
        <w:t>法為避免上開人員主張姓名保密之必要性，藉此對抗化名破譯，又於同法第13條第4項明文規定此保密利益，不得妨礙其姓名之揭露公開。另依據同法第32條第1項之規定，基於研究或政治教育目的之檔案應用，亦包括針對載有</w:t>
      </w:r>
      <w:r w:rsidR="00A12472" w:rsidRPr="00A363AB">
        <w:rPr>
          <w:rFonts w:hint="eastAsia"/>
        </w:rPr>
        <w:t>Stasi</w:t>
      </w:r>
      <w:r w:rsidR="00DC2569" w:rsidRPr="00A363AB">
        <w:rPr>
          <w:rFonts w:hint="eastAsia"/>
        </w:rPr>
        <w:t>工作人員或獲益人之個人</w:t>
      </w:r>
      <w:r w:rsidR="008B2570" w:rsidRPr="00A363AB">
        <w:rPr>
          <w:rFonts w:hint="eastAsia"/>
        </w:rPr>
        <w:t>資訊，同條第3項</w:t>
      </w:r>
      <w:r w:rsidR="008B2570" w:rsidRPr="00A363AB">
        <w:rPr>
          <w:rFonts w:hint="eastAsia"/>
        </w:rPr>
        <w:lastRenderedPageBreak/>
        <w:t>規定經申請而獲得之此類資訊，得予以公開。上開規定清楚呈現該法之價值選擇，亦即當加害者與被害者之利益發生衝突時，應優先保障受害者，使加害者得到曝光，並使威權體制運作之全貌得以釐清</w:t>
      </w:r>
      <w:r w:rsidR="00917CD9" w:rsidRPr="00A363AB">
        <w:rPr>
          <w:rFonts w:hint="eastAsia"/>
        </w:rPr>
        <w:t>用</w:t>
      </w:r>
      <w:r w:rsidR="008B2570" w:rsidRPr="00A363AB">
        <w:rPr>
          <w:rFonts w:hint="eastAsia"/>
        </w:rPr>
        <w:t>。</w:t>
      </w:r>
    </w:p>
    <w:p w:rsidR="007A155D" w:rsidRPr="00A363AB" w:rsidRDefault="00391F7C" w:rsidP="00391F7C">
      <w:pPr>
        <w:pStyle w:val="4"/>
        <w:numPr>
          <w:ilvl w:val="0"/>
          <w:numId w:val="0"/>
        </w:numPr>
        <w:ind w:left="1786"/>
      </w:pPr>
      <w:r w:rsidRPr="00A363AB">
        <w:rPr>
          <w:rFonts w:hint="eastAsia"/>
        </w:rPr>
        <w:t xml:space="preserve">    </w:t>
      </w:r>
      <w:r w:rsidR="00A12472" w:rsidRPr="00A363AB">
        <w:rPr>
          <w:rFonts w:hint="eastAsia"/>
        </w:rPr>
        <w:t>據上</w:t>
      </w:r>
      <w:r w:rsidR="00F14922" w:rsidRPr="00A363AB">
        <w:rPr>
          <w:rFonts w:hint="eastAsia"/>
        </w:rPr>
        <w:t>，業</w:t>
      </w:r>
      <w:r w:rsidR="008B2570" w:rsidRPr="00A363AB">
        <w:rPr>
          <w:rFonts w:hint="eastAsia"/>
        </w:rPr>
        <w:t>經解密</w:t>
      </w:r>
      <w:r w:rsidR="00F14922" w:rsidRPr="00A363AB">
        <w:rPr>
          <w:rFonts w:hint="eastAsia"/>
        </w:rPr>
        <w:t>之政治</w:t>
      </w:r>
      <w:r w:rsidR="008B2570" w:rsidRPr="00A363AB">
        <w:rPr>
          <w:rFonts w:hint="eastAsia"/>
        </w:rPr>
        <w:t>檔案，</w:t>
      </w:r>
      <w:r w:rsidR="00F14922" w:rsidRPr="00A363AB">
        <w:rPr>
          <w:rFonts w:hint="eastAsia"/>
        </w:rPr>
        <w:t>縱</w:t>
      </w:r>
      <w:r w:rsidR="008B2570" w:rsidRPr="00A363AB">
        <w:rPr>
          <w:rFonts w:hint="eastAsia"/>
        </w:rPr>
        <w:t>移轉機關認為有</w:t>
      </w:r>
      <w:r w:rsidR="00A12472" w:rsidRPr="00A363AB">
        <w:rPr>
          <w:rFonts w:hint="eastAsia"/>
        </w:rPr>
        <w:t>政治檔案條例</w:t>
      </w:r>
      <w:r w:rsidR="008B2570" w:rsidRPr="00A363AB">
        <w:rPr>
          <w:rFonts w:hint="eastAsia"/>
        </w:rPr>
        <w:t>第8條第2項第2款之事由，</w:t>
      </w:r>
      <w:r w:rsidR="00F14922" w:rsidRPr="00A363AB">
        <w:rPr>
          <w:rFonts w:hint="eastAsia"/>
        </w:rPr>
        <w:t>然</w:t>
      </w:r>
      <w:r w:rsidR="008B2570" w:rsidRPr="00A363AB">
        <w:rPr>
          <w:rFonts w:hint="eastAsia"/>
        </w:rPr>
        <w:t>此際無論從法律文義、立法理由、體系解釋乃至於比較法參照的角度，</w:t>
      </w:r>
      <w:r w:rsidR="00A12472" w:rsidRPr="00A363AB">
        <w:rPr>
          <w:rFonts w:hint="eastAsia"/>
        </w:rPr>
        <w:t>皆</w:t>
      </w:r>
      <w:r w:rsidR="008B2570" w:rsidRPr="00A363AB">
        <w:rPr>
          <w:rFonts w:hint="eastAsia"/>
        </w:rPr>
        <w:t>不得以此為理由排除適用第11條之規定。換言之，政治檔案中所載之公務員等之身分，此際仍</w:t>
      </w:r>
      <w:r w:rsidRPr="00A363AB">
        <w:rPr>
          <w:rFonts w:hint="eastAsia"/>
        </w:rPr>
        <w:t>須公開並應</w:t>
      </w:r>
      <w:r w:rsidR="008B2570" w:rsidRPr="00A363AB">
        <w:rPr>
          <w:rFonts w:hint="eastAsia"/>
        </w:rPr>
        <w:t>獲得破譯</w:t>
      </w:r>
      <w:r w:rsidRPr="00A363AB">
        <w:rPr>
          <w:rFonts w:hint="eastAsia"/>
        </w:rPr>
        <w:t>請求權</w:t>
      </w:r>
      <w:r w:rsidR="008B2570" w:rsidRPr="00A363AB">
        <w:rPr>
          <w:rFonts w:hint="eastAsia"/>
        </w:rPr>
        <w:t>，政府機關或法院在解釋適用政治檔案條例各該規定時，應對上開規定間之競合關係具有正確理解，否則實將導致</w:t>
      </w:r>
      <w:r w:rsidRPr="00A363AB">
        <w:rPr>
          <w:rFonts w:hint="eastAsia"/>
        </w:rPr>
        <w:t>政府</w:t>
      </w:r>
      <w:r w:rsidR="008B2570" w:rsidRPr="00A363AB">
        <w:rPr>
          <w:rFonts w:hint="eastAsia"/>
        </w:rPr>
        <w:t>整體轉型正義工程無從落實，</w:t>
      </w:r>
      <w:r w:rsidR="00F62DD2" w:rsidRPr="00A363AB">
        <w:rPr>
          <w:rFonts w:hint="eastAsia"/>
        </w:rPr>
        <w:t>並</w:t>
      </w:r>
      <w:r w:rsidR="00F53015" w:rsidRPr="00A363AB">
        <w:rPr>
          <w:rFonts w:hint="eastAsia"/>
        </w:rPr>
        <w:t>將</w:t>
      </w:r>
      <w:r w:rsidR="00E416E3" w:rsidRPr="00A363AB">
        <w:rPr>
          <w:rFonts w:hint="eastAsia"/>
        </w:rPr>
        <w:t>阻礙</w:t>
      </w:r>
      <w:r w:rsidR="008B2570" w:rsidRPr="00A363AB">
        <w:rPr>
          <w:rFonts w:hint="eastAsia"/>
        </w:rPr>
        <w:t>自由民主憲政秩序之平復。</w:t>
      </w:r>
    </w:p>
    <w:p w:rsidR="00F52C84" w:rsidRPr="00A363AB" w:rsidRDefault="003B35D3" w:rsidP="006E6B14">
      <w:pPr>
        <w:pStyle w:val="3"/>
      </w:pPr>
      <w:r w:rsidRPr="00A363AB">
        <w:rPr>
          <w:rFonts w:hint="eastAsia"/>
        </w:rPr>
        <w:t>據</w:t>
      </w:r>
      <w:r w:rsidR="00C132B4" w:rsidRPr="00A363AB">
        <w:rPr>
          <w:rFonts w:hint="eastAsia"/>
        </w:rPr>
        <w:t>上</w:t>
      </w:r>
      <w:r w:rsidR="006E6B14" w:rsidRPr="00A363AB">
        <w:rPr>
          <w:rFonts w:hint="eastAsia"/>
        </w:rPr>
        <w:t>論結，</w:t>
      </w:r>
      <w:r w:rsidR="00866258" w:rsidRPr="00A363AB">
        <w:rPr>
          <w:rFonts w:hint="eastAsia"/>
        </w:rPr>
        <w:t>政治檔案條例第11條係為針對政治檔案開放上所為之特別規定，乃為回應臺灣推動轉型正義過程中，只有受害者沒有加害者之批評，故明定有關公務員、證人、檢舉人及消息來源之姓名、化名、代號及職稱，均應提供閱覽、抄錄或複製。透過要求將壓迫體制參與者資訊公開，俾進一步作為「釐清壓迫體制加害者及參與者責任」之基礎。</w:t>
      </w:r>
      <w:r w:rsidR="006E6B14" w:rsidRPr="00A363AB">
        <w:rPr>
          <w:rFonts w:hint="eastAsia"/>
        </w:rPr>
        <w:t>惟實務上部分機關屢以</w:t>
      </w:r>
      <w:r w:rsidR="00AB44AB" w:rsidRPr="00A363AB">
        <w:rPr>
          <w:rFonts w:hint="eastAsia"/>
        </w:rPr>
        <w:t>政治檔案條例</w:t>
      </w:r>
      <w:r w:rsidR="006E6B14" w:rsidRPr="00A363AB">
        <w:rPr>
          <w:rFonts w:hint="eastAsia"/>
        </w:rPr>
        <w:t>第5條第3項</w:t>
      </w:r>
      <w:r w:rsidR="00014CB7" w:rsidRPr="00A363AB">
        <w:rPr>
          <w:rFonts w:hint="eastAsia"/>
        </w:rPr>
        <w:t>規定</w:t>
      </w:r>
      <w:r w:rsidR="006E6B14" w:rsidRPr="00A363AB">
        <w:rPr>
          <w:rFonts w:hint="eastAsia"/>
        </w:rPr>
        <w:t>及同條例第8條第2項第2款</w:t>
      </w:r>
      <w:r w:rsidR="00014CB7" w:rsidRPr="00A363AB">
        <w:rPr>
          <w:rFonts w:hint="eastAsia"/>
        </w:rPr>
        <w:t>規定，</w:t>
      </w:r>
      <w:r w:rsidR="006E6B14" w:rsidRPr="00A363AB">
        <w:rPr>
          <w:rFonts w:hint="eastAsia"/>
        </w:rPr>
        <w:t>「有嚴重影響國家安全或對外關係之虞」為由，延遲檔案開放時程，有礙歷史真相之還原。</w:t>
      </w:r>
    </w:p>
    <w:p w:rsidR="00A60F5B" w:rsidRPr="00A363AB" w:rsidRDefault="00940596" w:rsidP="00940596">
      <w:pPr>
        <w:pStyle w:val="3"/>
        <w:numPr>
          <w:ilvl w:val="0"/>
          <w:numId w:val="0"/>
        </w:numPr>
        <w:ind w:left="1361"/>
      </w:pPr>
      <w:r w:rsidRPr="00A363AB">
        <w:rPr>
          <w:rFonts w:hint="eastAsia"/>
        </w:rPr>
        <w:t xml:space="preserve">   </w:t>
      </w:r>
      <w:r w:rsidR="00A60F5B" w:rsidRPr="00A363AB">
        <w:rPr>
          <w:rFonts w:hint="eastAsia"/>
        </w:rPr>
        <w:t xml:space="preserve"> </w:t>
      </w:r>
      <w:r w:rsidR="00B76640" w:rsidRPr="00A363AB">
        <w:rPr>
          <w:rFonts w:hint="eastAsia"/>
        </w:rPr>
        <w:t>據悉，</w:t>
      </w:r>
      <w:r w:rsidR="003E2AAD" w:rsidRPr="00A363AB">
        <w:rPr>
          <w:rFonts w:hint="eastAsia"/>
        </w:rPr>
        <w:t>促轉會</w:t>
      </w:r>
      <w:r w:rsidR="00A60F5B" w:rsidRPr="00A363AB">
        <w:rPr>
          <w:rFonts w:hint="eastAsia"/>
        </w:rPr>
        <w:t>為落實政治檔案條例第11條資訊之公開，已</w:t>
      </w:r>
      <w:r w:rsidR="00EF005B" w:rsidRPr="00A363AB">
        <w:rPr>
          <w:rFonts w:hint="eastAsia"/>
        </w:rPr>
        <w:t>於</w:t>
      </w:r>
      <w:r w:rsidR="00A60F5B" w:rsidRPr="00A363AB">
        <w:rPr>
          <w:rFonts w:hint="eastAsia"/>
        </w:rPr>
        <w:t>111年2月間將該條例建議修正條文函請主管機關國發會參考。</w:t>
      </w:r>
      <w:r w:rsidR="00E047B6" w:rsidRPr="00A363AB">
        <w:rPr>
          <w:rFonts w:hint="eastAsia"/>
        </w:rPr>
        <w:t>該</w:t>
      </w:r>
      <w:r w:rsidR="00A60F5B" w:rsidRPr="00A363AB">
        <w:rPr>
          <w:rFonts w:hint="eastAsia"/>
        </w:rPr>
        <w:t>會具體建議政府機關（構）就政治檔案中所載公務員、證人、檢舉人及</w:t>
      </w:r>
      <w:r w:rsidR="00A60F5B" w:rsidRPr="00A363AB">
        <w:rPr>
          <w:rFonts w:hint="eastAsia"/>
        </w:rPr>
        <w:lastRenderedPageBreak/>
        <w:t>消息來源之姓名、化名、代號及職稱應予開放應用，</w:t>
      </w:r>
      <w:r w:rsidR="00014CB7" w:rsidRPr="00A363AB">
        <w:rPr>
          <w:rFonts w:hint="eastAsia"/>
        </w:rPr>
        <w:t>不得以第5條第3項規定之永久保密及第8條第2項第2款規定之事由，限制第11條規定之</w:t>
      </w:r>
      <w:r w:rsidR="000B33FD" w:rsidRPr="00A363AB">
        <w:rPr>
          <w:rFonts w:hint="eastAsia"/>
        </w:rPr>
        <w:t>資訊</w:t>
      </w:r>
      <w:r w:rsidR="00014CB7" w:rsidRPr="00A363AB">
        <w:rPr>
          <w:rFonts w:hint="eastAsia"/>
        </w:rPr>
        <w:t>公開。就此，國發會稱考量外界對原移轉機關政治檔案條例第8條第2項第2款規定之適用，時有關注有無曲解立法意旨之虞，業責成所屬檔案局於</w:t>
      </w:r>
      <w:r w:rsidR="003B35D3" w:rsidRPr="00A363AB">
        <w:rPr>
          <w:rFonts w:hint="eastAsia"/>
        </w:rPr>
        <w:t>本</w:t>
      </w:r>
      <w:r w:rsidR="00014CB7" w:rsidRPr="00A363AB">
        <w:rPr>
          <w:rFonts w:hint="eastAsia"/>
        </w:rPr>
        <w:t>條例修正草案中，參採促轉會建議與外界意見，規劃於第11條修正條文中排除情工法第8條及</w:t>
      </w:r>
      <w:r w:rsidR="003B35D3" w:rsidRPr="00A363AB">
        <w:rPr>
          <w:rFonts w:hint="eastAsia"/>
        </w:rPr>
        <w:t>本</w:t>
      </w:r>
      <w:r w:rsidR="00014CB7" w:rsidRPr="00A363AB">
        <w:rPr>
          <w:rFonts w:hint="eastAsia"/>
        </w:rPr>
        <w:t>條例第8條第2項第2款</w:t>
      </w:r>
      <w:r w:rsidR="000B33FD" w:rsidRPr="00A363AB">
        <w:rPr>
          <w:rFonts w:hint="eastAsia"/>
        </w:rPr>
        <w:t>規定</w:t>
      </w:r>
      <w:r w:rsidR="00014CB7" w:rsidRPr="00A363AB">
        <w:rPr>
          <w:rFonts w:hint="eastAsia"/>
        </w:rPr>
        <w:t>之適用，以達政治檔案「最大開放、最小限制」之目標。</w:t>
      </w:r>
      <w:r w:rsidR="00D41CFD" w:rsidRPr="00A363AB">
        <w:rPr>
          <w:rFonts w:hint="eastAsia"/>
        </w:rPr>
        <w:t>據悉，</w:t>
      </w:r>
      <w:r w:rsidR="00014CB7" w:rsidRPr="00A363AB">
        <w:rPr>
          <w:rFonts w:hint="eastAsia"/>
        </w:rPr>
        <w:t>國發會</w:t>
      </w:r>
      <w:r w:rsidR="00D41CFD" w:rsidRPr="00A363AB">
        <w:rPr>
          <w:rFonts w:hint="eastAsia"/>
        </w:rPr>
        <w:t>已</w:t>
      </w:r>
      <w:r w:rsidR="00014CB7" w:rsidRPr="00A363AB">
        <w:rPr>
          <w:rFonts w:hint="eastAsia"/>
        </w:rPr>
        <w:t>於1</w:t>
      </w:r>
      <w:r w:rsidR="00014CB7" w:rsidRPr="00A363AB">
        <w:t>12</w:t>
      </w:r>
      <w:r w:rsidR="00014CB7" w:rsidRPr="00A363AB">
        <w:rPr>
          <w:rFonts w:hint="eastAsia"/>
        </w:rPr>
        <w:t>年3月</w:t>
      </w:r>
      <w:r w:rsidR="00D41CFD" w:rsidRPr="00A363AB">
        <w:rPr>
          <w:rFonts w:hint="eastAsia"/>
        </w:rPr>
        <w:t>20日</w:t>
      </w:r>
      <w:r w:rsidR="008C71A3" w:rsidRPr="00A363AB">
        <w:rPr>
          <w:rStyle w:val="aff"/>
        </w:rPr>
        <w:footnoteReference w:id="4"/>
      </w:r>
      <w:r w:rsidR="00014CB7" w:rsidRPr="00A363AB">
        <w:rPr>
          <w:rFonts w:hint="eastAsia"/>
        </w:rPr>
        <w:t>完成部分條文修正草案報請行政院審查，對此本院樂觀其成，</w:t>
      </w:r>
      <w:r w:rsidR="001B361E" w:rsidRPr="00A363AB">
        <w:rPr>
          <w:rFonts w:hint="eastAsia"/>
        </w:rPr>
        <w:t>並</w:t>
      </w:r>
      <w:r w:rsidR="00014CB7" w:rsidRPr="00A363AB">
        <w:rPr>
          <w:rFonts w:hint="eastAsia"/>
        </w:rPr>
        <w:t>將持續關注該草案之修法作業進程。</w:t>
      </w:r>
    </w:p>
    <w:p w:rsidR="00863D27" w:rsidRPr="00A363AB" w:rsidRDefault="0016192C" w:rsidP="00F95E94">
      <w:pPr>
        <w:pStyle w:val="2"/>
        <w:rPr>
          <w:b/>
        </w:rPr>
      </w:pPr>
      <w:bookmarkStart w:id="179" w:name="_Toc132897358"/>
      <w:r w:rsidRPr="00A363AB">
        <w:rPr>
          <w:rFonts w:hAnsi="標楷體" w:hint="eastAsia"/>
          <w:b/>
        </w:rPr>
        <w:t>政治檔案條例公布施行後，檔案局迄未有依據該條例第14條就政治檔案所涉爭議事項，主動邀集相關機關（構）、團體代表、學者專家及社會公正人士進行審議之案例，</w:t>
      </w:r>
      <w:r w:rsidR="0012756A" w:rsidRPr="00A363AB">
        <w:rPr>
          <w:rFonts w:hAnsi="標楷體" w:hint="eastAsia"/>
          <w:b/>
        </w:rPr>
        <w:t>顯示</w:t>
      </w:r>
      <w:r w:rsidRPr="00A363AB">
        <w:rPr>
          <w:rFonts w:hAnsi="標楷體" w:hint="eastAsia"/>
          <w:b/>
        </w:rPr>
        <w:t>該</w:t>
      </w:r>
      <w:r w:rsidR="00BA2D38" w:rsidRPr="00A363AB">
        <w:rPr>
          <w:rFonts w:hAnsi="標楷體" w:hint="eastAsia"/>
          <w:b/>
        </w:rPr>
        <w:t>機制</w:t>
      </w:r>
      <w:r w:rsidR="00705AF9" w:rsidRPr="00A363AB">
        <w:rPr>
          <w:rFonts w:hAnsi="標楷體" w:hint="eastAsia"/>
          <w:b/>
        </w:rPr>
        <w:t>之</w:t>
      </w:r>
      <w:r w:rsidRPr="00A363AB">
        <w:rPr>
          <w:rFonts w:hAnsi="標楷體" w:hint="eastAsia"/>
          <w:b/>
        </w:rPr>
        <w:t>可操作性不足，</w:t>
      </w:r>
      <w:r w:rsidR="0012756A" w:rsidRPr="00A363AB">
        <w:rPr>
          <w:rFonts w:hAnsi="標楷體" w:hint="eastAsia"/>
          <w:b/>
        </w:rPr>
        <w:t>難以</w:t>
      </w:r>
      <w:r w:rsidR="001A0342" w:rsidRPr="00A363AB">
        <w:rPr>
          <w:rFonts w:hAnsi="標楷體" w:hint="eastAsia"/>
          <w:b/>
        </w:rPr>
        <w:t>為</w:t>
      </w:r>
      <w:r w:rsidRPr="00A363AB">
        <w:rPr>
          <w:rFonts w:hAnsi="標楷體" w:hint="eastAsia"/>
          <w:b/>
        </w:rPr>
        <w:t>政治檔案開放應用</w:t>
      </w:r>
      <w:r w:rsidR="0080209C" w:rsidRPr="00A363AB">
        <w:rPr>
          <w:rFonts w:hAnsi="標楷體" w:hint="eastAsia"/>
          <w:b/>
        </w:rPr>
        <w:t>之</w:t>
      </w:r>
      <w:r w:rsidRPr="00A363AB">
        <w:rPr>
          <w:rFonts w:hAnsi="標楷體" w:hint="eastAsia"/>
          <w:b/>
        </w:rPr>
        <w:t>爭議</w:t>
      </w:r>
      <w:r w:rsidR="00705AF9" w:rsidRPr="00A363AB">
        <w:rPr>
          <w:rFonts w:hAnsi="標楷體" w:hint="eastAsia"/>
          <w:b/>
        </w:rPr>
        <w:t>事件</w:t>
      </w:r>
      <w:r w:rsidRPr="00A363AB">
        <w:rPr>
          <w:rFonts w:hAnsi="標楷體" w:hint="eastAsia"/>
          <w:b/>
        </w:rPr>
        <w:t>排難解紛</w:t>
      </w:r>
      <w:r w:rsidR="00705AF9" w:rsidRPr="00A363AB">
        <w:rPr>
          <w:rFonts w:hAnsi="標楷體" w:hint="eastAsia"/>
          <w:b/>
        </w:rPr>
        <w:t>。爰</w:t>
      </w:r>
      <w:r w:rsidR="00E725E6" w:rsidRPr="00A363AB">
        <w:rPr>
          <w:rFonts w:hAnsi="標楷體" w:hint="eastAsia"/>
          <w:b/>
        </w:rPr>
        <w:t>為強化政治檔案爭議</w:t>
      </w:r>
      <w:r w:rsidR="00065D97" w:rsidRPr="00A363AB">
        <w:rPr>
          <w:rFonts w:hAnsi="標楷體" w:hint="eastAsia"/>
          <w:b/>
        </w:rPr>
        <w:t>事件之</w:t>
      </w:r>
      <w:r w:rsidR="00E725E6" w:rsidRPr="00A363AB">
        <w:rPr>
          <w:rFonts w:hAnsi="標楷體" w:hint="eastAsia"/>
          <w:b/>
        </w:rPr>
        <w:t>審議功能，</w:t>
      </w:r>
      <w:r w:rsidR="005B5899" w:rsidRPr="00A363AB">
        <w:rPr>
          <w:rFonts w:hAnsi="標楷體" w:hint="eastAsia"/>
          <w:b/>
        </w:rPr>
        <w:t>並</w:t>
      </w:r>
      <w:r w:rsidR="00705AF9" w:rsidRPr="00A363AB">
        <w:rPr>
          <w:rFonts w:hAnsi="標楷體" w:hint="eastAsia"/>
          <w:b/>
        </w:rPr>
        <w:t>避免</w:t>
      </w:r>
      <w:r w:rsidR="00E725E6" w:rsidRPr="00A363AB">
        <w:rPr>
          <w:rFonts w:hAnsi="標楷體" w:hint="eastAsia"/>
          <w:b/>
        </w:rPr>
        <w:t>行政救濟程序</w:t>
      </w:r>
      <w:r w:rsidR="00705AF9" w:rsidRPr="00A363AB">
        <w:rPr>
          <w:rFonts w:hAnsi="標楷體" w:hint="eastAsia"/>
          <w:b/>
        </w:rPr>
        <w:t>費事</w:t>
      </w:r>
      <w:r w:rsidR="00E725E6" w:rsidRPr="00A363AB">
        <w:rPr>
          <w:rFonts w:hAnsi="標楷體" w:hint="eastAsia"/>
          <w:b/>
        </w:rPr>
        <w:t>耗時，</w:t>
      </w:r>
      <w:r w:rsidR="00F95E94" w:rsidRPr="00A363AB">
        <w:rPr>
          <w:rFonts w:hAnsi="標楷體" w:hint="eastAsia"/>
          <w:b/>
        </w:rPr>
        <w:t>允宜增列訴願先行程序，結合</w:t>
      </w:r>
      <w:r w:rsidR="00065D97" w:rsidRPr="00A363AB">
        <w:rPr>
          <w:rFonts w:hAnsi="標楷體" w:hint="eastAsia"/>
          <w:b/>
        </w:rPr>
        <w:t>政治檔案</w:t>
      </w:r>
      <w:r w:rsidR="00AB44AB" w:rsidRPr="00A363AB">
        <w:rPr>
          <w:rFonts w:hint="eastAsia"/>
          <w:b/>
        </w:rPr>
        <w:t>條例</w:t>
      </w:r>
      <w:r w:rsidR="00F95E94" w:rsidRPr="00A363AB">
        <w:rPr>
          <w:rFonts w:hAnsi="標楷體" w:hint="eastAsia"/>
          <w:b/>
        </w:rPr>
        <w:t>第11條</w:t>
      </w:r>
      <w:r w:rsidR="000D3774" w:rsidRPr="00A363AB">
        <w:rPr>
          <w:rFonts w:hAnsi="標楷體" w:hint="eastAsia"/>
          <w:b/>
        </w:rPr>
        <w:t>規定</w:t>
      </w:r>
      <w:r w:rsidR="00F95E94" w:rsidRPr="00A363AB">
        <w:rPr>
          <w:rFonts w:hAnsi="標楷體" w:hint="eastAsia"/>
          <w:b/>
        </w:rPr>
        <w:t>之修法，</w:t>
      </w:r>
      <w:r w:rsidR="005B5899" w:rsidRPr="00A363AB">
        <w:rPr>
          <w:rFonts w:hAnsi="標楷體" w:hint="eastAsia"/>
          <w:b/>
        </w:rPr>
        <w:t>另</w:t>
      </w:r>
      <w:r w:rsidR="00F95E94" w:rsidRPr="00A363AB">
        <w:rPr>
          <w:rFonts w:hAnsi="標楷體" w:hint="eastAsia"/>
          <w:b/>
        </w:rPr>
        <w:t>排除情工法及</w:t>
      </w:r>
      <w:r w:rsidR="00065D97" w:rsidRPr="00A363AB">
        <w:rPr>
          <w:rFonts w:hAnsi="標楷體" w:hint="eastAsia"/>
          <w:b/>
        </w:rPr>
        <w:t>本</w:t>
      </w:r>
      <w:r w:rsidR="000D3774" w:rsidRPr="00A363AB">
        <w:rPr>
          <w:rFonts w:hint="eastAsia"/>
          <w:b/>
        </w:rPr>
        <w:t>條例第8條</w:t>
      </w:r>
      <w:r w:rsidR="00F95E94" w:rsidRPr="00A363AB">
        <w:rPr>
          <w:rFonts w:hAnsi="標楷體" w:hint="eastAsia"/>
          <w:b/>
        </w:rPr>
        <w:t>第2項第2款</w:t>
      </w:r>
      <w:r w:rsidR="000D3774" w:rsidRPr="00A363AB">
        <w:rPr>
          <w:rFonts w:hAnsi="標楷體" w:hint="eastAsia"/>
          <w:b/>
        </w:rPr>
        <w:t>規定之</w:t>
      </w:r>
      <w:r w:rsidR="00F95E94" w:rsidRPr="00A363AB">
        <w:rPr>
          <w:rFonts w:hAnsi="標楷體" w:hint="eastAsia"/>
          <w:b/>
        </w:rPr>
        <w:t>適用，以資因應。</w:t>
      </w:r>
      <w:r w:rsidR="00025905" w:rsidRPr="00A363AB">
        <w:rPr>
          <w:rFonts w:hAnsi="標楷體" w:hint="eastAsia"/>
          <w:b/>
        </w:rPr>
        <w:t>又</w:t>
      </w:r>
      <w:r w:rsidR="00F95E94" w:rsidRPr="00A363AB">
        <w:rPr>
          <w:rFonts w:hAnsi="標楷體" w:hint="eastAsia"/>
          <w:b/>
        </w:rPr>
        <w:t>為提升</w:t>
      </w:r>
      <w:r w:rsidR="00E04149" w:rsidRPr="00A363AB">
        <w:rPr>
          <w:rFonts w:hAnsi="標楷體" w:hint="eastAsia"/>
          <w:b/>
        </w:rPr>
        <w:t>行政法院</w:t>
      </w:r>
      <w:r w:rsidR="008D07EE" w:rsidRPr="00A363AB">
        <w:rPr>
          <w:rFonts w:hAnsi="標楷體" w:hint="eastAsia"/>
          <w:b/>
        </w:rPr>
        <w:t>法官</w:t>
      </w:r>
      <w:r w:rsidR="00E04149" w:rsidRPr="00A363AB">
        <w:rPr>
          <w:rFonts w:hAnsi="標楷體" w:hint="eastAsia"/>
          <w:b/>
        </w:rPr>
        <w:t>審</w:t>
      </w:r>
      <w:r w:rsidR="008D07EE" w:rsidRPr="00A363AB">
        <w:rPr>
          <w:rFonts w:hAnsi="標楷體" w:hint="eastAsia"/>
          <w:b/>
        </w:rPr>
        <w:t>有關</w:t>
      </w:r>
      <w:bookmarkStart w:id="180" w:name="_Hlk132208134"/>
      <w:r w:rsidR="008D07EE" w:rsidRPr="00A363AB">
        <w:rPr>
          <w:rFonts w:hAnsi="標楷體" w:hint="eastAsia"/>
          <w:b/>
        </w:rPr>
        <w:t>政治檔案開放應用</w:t>
      </w:r>
      <w:r w:rsidR="00E04149" w:rsidRPr="00A363AB">
        <w:rPr>
          <w:rFonts w:hAnsi="標楷體" w:hint="eastAsia"/>
          <w:b/>
        </w:rPr>
        <w:t>案件</w:t>
      </w:r>
      <w:bookmarkEnd w:id="180"/>
      <w:r w:rsidR="00F95E94" w:rsidRPr="00A363AB">
        <w:rPr>
          <w:rFonts w:hAnsi="標楷體" w:hint="eastAsia"/>
          <w:b/>
        </w:rPr>
        <w:t>所需職能</w:t>
      </w:r>
      <w:r w:rsidR="008D07EE" w:rsidRPr="00A363AB">
        <w:rPr>
          <w:rFonts w:hAnsi="標楷體" w:hint="eastAsia"/>
          <w:b/>
        </w:rPr>
        <w:t>，司法院</w:t>
      </w:r>
      <w:r w:rsidR="002F7380" w:rsidRPr="00A363AB">
        <w:rPr>
          <w:rFonts w:hAnsi="標楷體" w:hint="eastAsia"/>
          <w:b/>
        </w:rPr>
        <w:t>宜</w:t>
      </w:r>
      <w:r w:rsidR="008D07EE" w:rsidRPr="00A363AB">
        <w:rPr>
          <w:rFonts w:hAnsi="標楷體" w:hint="eastAsia"/>
          <w:b/>
        </w:rPr>
        <w:t>從</w:t>
      </w:r>
      <w:r w:rsidR="00B606A5" w:rsidRPr="00A363AB">
        <w:rPr>
          <w:rFonts w:hAnsi="標楷體" w:hint="eastAsia"/>
          <w:b/>
        </w:rPr>
        <w:t>法</w:t>
      </w:r>
      <w:r w:rsidR="002F7380" w:rsidRPr="00A363AB">
        <w:rPr>
          <w:rFonts w:hAnsi="標楷體" w:hint="eastAsia"/>
          <w:b/>
        </w:rPr>
        <w:t>官</w:t>
      </w:r>
      <w:r w:rsidR="008D07EE" w:rsidRPr="00A363AB">
        <w:rPr>
          <w:rFonts w:hAnsi="標楷體" w:hint="eastAsia"/>
          <w:b/>
        </w:rPr>
        <w:t>養成教育著手，</w:t>
      </w:r>
      <w:r w:rsidR="00031426" w:rsidRPr="00A363AB">
        <w:rPr>
          <w:rFonts w:hAnsi="標楷體" w:hint="eastAsia"/>
          <w:b/>
        </w:rPr>
        <w:t>規劃法官辦理促進轉型正義案件之資格條件，並設計</w:t>
      </w:r>
      <w:r w:rsidR="00BA2D38" w:rsidRPr="00A363AB">
        <w:rPr>
          <w:rFonts w:hAnsi="標楷體" w:hint="eastAsia"/>
          <w:b/>
        </w:rPr>
        <w:t>不同轉型正義事項之修習所需課程時數，</w:t>
      </w:r>
      <w:r w:rsidR="00873C25" w:rsidRPr="00A363AB">
        <w:rPr>
          <w:rFonts w:hAnsi="標楷體" w:hint="eastAsia"/>
          <w:b/>
        </w:rPr>
        <w:t>以使該項研習與法院審理專庭或專人之資格，產生連動與勾稽作用</w:t>
      </w:r>
      <w:r w:rsidR="00AA6AB6" w:rsidRPr="00A363AB">
        <w:rPr>
          <w:rFonts w:hAnsi="標楷體" w:hint="eastAsia"/>
          <w:b/>
        </w:rPr>
        <w:t>，</w:t>
      </w:r>
      <w:r w:rsidR="000A7928" w:rsidRPr="00A363AB">
        <w:rPr>
          <w:rFonts w:hAnsi="標楷體" w:hint="eastAsia"/>
          <w:b/>
        </w:rPr>
        <w:t>藉以</w:t>
      </w:r>
      <w:r w:rsidR="00B606A5" w:rsidRPr="00A363AB">
        <w:rPr>
          <w:rFonts w:hAnsi="標楷體" w:hint="eastAsia"/>
          <w:b/>
        </w:rPr>
        <w:t>提</w:t>
      </w:r>
      <w:r w:rsidR="00BA2D38" w:rsidRPr="00A363AB">
        <w:rPr>
          <w:rFonts w:hAnsi="標楷體" w:hint="eastAsia"/>
          <w:b/>
        </w:rPr>
        <w:t>升</w:t>
      </w:r>
      <w:r w:rsidR="00B606A5" w:rsidRPr="00A363AB">
        <w:rPr>
          <w:rFonts w:hAnsi="標楷體" w:hint="eastAsia"/>
          <w:b/>
        </w:rPr>
        <w:t>法</w:t>
      </w:r>
      <w:r w:rsidR="00E04149" w:rsidRPr="00A363AB">
        <w:rPr>
          <w:rFonts w:hAnsi="標楷體" w:hint="eastAsia"/>
          <w:b/>
        </w:rPr>
        <w:t>官</w:t>
      </w:r>
      <w:r w:rsidR="00B606A5" w:rsidRPr="00A363AB">
        <w:rPr>
          <w:rFonts w:hAnsi="標楷體" w:hint="eastAsia"/>
          <w:b/>
        </w:rPr>
        <w:t>審理</w:t>
      </w:r>
      <w:r w:rsidR="00FF655E" w:rsidRPr="00A363AB">
        <w:rPr>
          <w:rFonts w:hAnsi="標楷體" w:hint="eastAsia"/>
          <w:b/>
        </w:rPr>
        <w:t>是類</w:t>
      </w:r>
      <w:r w:rsidR="001C1C82" w:rsidRPr="00A363AB">
        <w:rPr>
          <w:rFonts w:hAnsi="標楷體" w:hint="eastAsia"/>
          <w:b/>
        </w:rPr>
        <w:t>案件</w:t>
      </w:r>
      <w:r w:rsidR="00B606A5" w:rsidRPr="00A363AB">
        <w:rPr>
          <w:rFonts w:hAnsi="標楷體" w:hint="eastAsia"/>
          <w:b/>
        </w:rPr>
        <w:t>之裁判品質</w:t>
      </w:r>
      <w:r w:rsidR="00863D27" w:rsidRPr="00A363AB">
        <w:rPr>
          <w:rFonts w:hint="eastAsia"/>
          <w:b/>
        </w:rPr>
        <w:t>：</w:t>
      </w:r>
      <w:bookmarkEnd w:id="179"/>
    </w:p>
    <w:p w:rsidR="00863D27" w:rsidRPr="00A363AB" w:rsidRDefault="00077603" w:rsidP="00863D27">
      <w:pPr>
        <w:pStyle w:val="3"/>
      </w:pPr>
      <w:r w:rsidRPr="00A363AB">
        <w:rPr>
          <w:rFonts w:hint="eastAsia"/>
        </w:rPr>
        <w:t>檔案局對於政治檔案開放應用時，如遇有是否為嚴</w:t>
      </w:r>
      <w:r w:rsidRPr="00A363AB">
        <w:rPr>
          <w:rFonts w:hint="eastAsia"/>
        </w:rPr>
        <w:lastRenderedPageBreak/>
        <w:t>重影響國家安全或對外關係之虞等爭議事項，得依據政治檔案條例第14條規定召集會議審議</w:t>
      </w:r>
      <w:r w:rsidR="008075FC" w:rsidRPr="00A363AB">
        <w:rPr>
          <w:rFonts w:hint="eastAsia"/>
        </w:rPr>
        <w:t>之</w:t>
      </w:r>
      <w:r w:rsidR="00863D27" w:rsidRPr="00A363AB">
        <w:rPr>
          <w:rFonts w:hint="eastAsia"/>
        </w:rPr>
        <w:t>：</w:t>
      </w:r>
    </w:p>
    <w:p w:rsidR="00863D27" w:rsidRPr="00A363AB" w:rsidRDefault="004F3E99" w:rsidP="00D553C4">
      <w:pPr>
        <w:pStyle w:val="4"/>
      </w:pPr>
      <w:r w:rsidRPr="00A363AB">
        <w:rPr>
          <w:rFonts w:hint="eastAsia"/>
        </w:rPr>
        <w:t>政治檔案條例第14條規定：「</w:t>
      </w:r>
      <w:r w:rsidR="00A5578A" w:rsidRPr="00A363AB">
        <w:rPr>
          <w:rFonts w:hint="eastAsia"/>
        </w:rPr>
        <w:t>(第1項)</w:t>
      </w:r>
      <w:r w:rsidRPr="00A363AB">
        <w:rPr>
          <w:rFonts w:hint="eastAsia"/>
        </w:rPr>
        <w:t>開</w:t>
      </w:r>
      <w:bookmarkStart w:id="181" w:name="_Hlk124254780"/>
      <w:r w:rsidRPr="00A363AB">
        <w:rPr>
          <w:rFonts w:hint="eastAsia"/>
        </w:rPr>
        <w:t>放政治檔案如涉爭議事項，得由檔案局邀集相關機關（構）、團體代表、學者專家及社會公正人士審議之，</w:t>
      </w:r>
      <w:bookmarkEnd w:id="181"/>
      <w:r w:rsidRPr="00A363AB">
        <w:rPr>
          <w:rFonts w:hint="eastAsia"/>
        </w:rPr>
        <w:t>並排除第</w:t>
      </w:r>
      <w:r w:rsidR="00D93D2C" w:rsidRPr="00A363AB">
        <w:rPr>
          <w:rFonts w:hint="eastAsia"/>
        </w:rPr>
        <w:t>11</w:t>
      </w:r>
      <w:r w:rsidRPr="00A363AB">
        <w:rPr>
          <w:rFonts w:hint="eastAsia"/>
        </w:rPr>
        <w:t>條所列人員。</w:t>
      </w:r>
      <w:r w:rsidR="00A5578A" w:rsidRPr="00A363AB">
        <w:rPr>
          <w:rFonts w:hint="eastAsia"/>
        </w:rPr>
        <w:t>(第2項)</w:t>
      </w:r>
      <w:r w:rsidRPr="00A363AB">
        <w:rPr>
          <w:rFonts w:hint="eastAsia"/>
        </w:rPr>
        <w:t>前項爭議處理之運作方式及其他應行事項，由檔案局定之。」察其立法理由以：</w:t>
      </w:r>
      <w:r w:rsidR="0012756A" w:rsidRPr="00A363AB">
        <w:rPr>
          <w:rFonts w:hint="eastAsia"/>
        </w:rPr>
        <w:t>「</w:t>
      </w:r>
      <w:r w:rsidRPr="00A363AB">
        <w:rPr>
          <w:rFonts w:hint="eastAsia"/>
        </w:rPr>
        <w:t>檔案局對於政治檔案開放應用時，如遇有是否為嚴重影響國家安全或對外關係之虞等爭議事項，得由檔案局召集會議審議。另考量適切性，有關爭議事項之審議人員組成將包含具有轉型正義、人權、檔案管理專業領域之學者專家及檔案當事人或其繼承人代表等，但對於政治檔案中當時事件依法令從事公務之人員，或證人、檢舉人及消息來源人士應予排除在審議委員邀集對象之外。</w:t>
      </w:r>
      <w:r w:rsidR="0012756A" w:rsidRPr="00A363AB">
        <w:rPr>
          <w:rFonts w:hint="eastAsia"/>
        </w:rPr>
        <w:t>」</w:t>
      </w:r>
    </w:p>
    <w:p w:rsidR="006E3B2D" w:rsidRPr="00A363AB" w:rsidRDefault="008B10EB" w:rsidP="00D553C4">
      <w:pPr>
        <w:pStyle w:val="4"/>
      </w:pPr>
      <w:r w:rsidRPr="00A363AB">
        <w:rPr>
          <w:rFonts w:hint="eastAsia"/>
        </w:rPr>
        <w:t>嗣</w:t>
      </w:r>
      <w:r w:rsidR="005E1D31" w:rsidRPr="00A363AB">
        <w:rPr>
          <w:rFonts w:hint="eastAsia"/>
        </w:rPr>
        <w:t>檔案局依據</w:t>
      </w:r>
      <w:r w:rsidR="00AB44AB" w:rsidRPr="00A363AB">
        <w:rPr>
          <w:rFonts w:hint="eastAsia"/>
        </w:rPr>
        <w:t>政治檔案條例</w:t>
      </w:r>
      <w:r w:rsidR="005E1D31" w:rsidRPr="00A363AB">
        <w:rPr>
          <w:rFonts w:hint="eastAsia"/>
        </w:rPr>
        <w:t>第14條規定，訂</w:t>
      </w:r>
      <w:r w:rsidRPr="00A363AB">
        <w:rPr>
          <w:rFonts w:hint="eastAsia"/>
        </w:rPr>
        <w:t>定</w:t>
      </w:r>
      <w:r w:rsidR="005E1D31" w:rsidRPr="00A363AB">
        <w:rPr>
          <w:rFonts w:hint="eastAsia"/>
        </w:rPr>
        <w:t>「政治檔案開放爭議事項處理要點」，</w:t>
      </w:r>
      <w:r w:rsidR="007B6AFD" w:rsidRPr="00A363AB">
        <w:rPr>
          <w:rFonts w:hint="eastAsia"/>
        </w:rPr>
        <w:t>其重要規定如下：</w:t>
      </w:r>
    </w:p>
    <w:p w:rsidR="0000010A" w:rsidRPr="00A363AB" w:rsidRDefault="007B6AFD" w:rsidP="00D553C4">
      <w:pPr>
        <w:pStyle w:val="5"/>
      </w:pPr>
      <w:r w:rsidRPr="00A363AB">
        <w:rPr>
          <w:rFonts w:hint="eastAsia"/>
        </w:rPr>
        <w:t>第2點</w:t>
      </w:r>
      <w:r w:rsidR="00077603" w:rsidRPr="00A363AB">
        <w:rPr>
          <w:rFonts w:hint="eastAsia"/>
        </w:rPr>
        <w:t>規定</w:t>
      </w:r>
      <w:r w:rsidRPr="00A363AB">
        <w:rPr>
          <w:rFonts w:hint="eastAsia"/>
        </w:rPr>
        <w:t>：</w:t>
      </w:r>
    </w:p>
    <w:p w:rsidR="007B6AFD" w:rsidRPr="00A363AB" w:rsidRDefault="007A4802" w:rsidP="00D553C4">
      <w:pPr>
        <w:pStyle w:val="4"/>
        <w:numPr>
          <w:ilvl w:val="0"/>
          <w:numId w:val="0"/>
        </w:numPr>
        <w:ind w:leftChars="625" w:left="2126"/>
      </w:pPr>
      <w:r w:rsidRPr="00A363AB">
        <w:rPr>
          <w:rFonts w:hint="eastAsia"/>
        </w:rPr>
        <w:t xml:space="preserve">    </w:t>
      </w:r>
      <w:r w:rsidR="007B6AFD" w:rsidRPr="00A363AB">
        <w:rPr>
          <w:rFonts w:hint="eastAsia"/>
        </w:rPr>
        <w:t>本要點處理之爭議事項，以政府機關（構）因政治檔案之開放所產生者為限。</w:t>
      </w:r>
    </w:p>
    <w:p w:rsidR="0000010A" w:rsidRPr="00A363AB" w:rsidRDefault="007B6AFD" w:rsidP="00D553C4">
      <w:pPr>
        <w:pStyle w:val="5"/>
      </w:pPr>
      <w:r w:rsidRPr="00A363AB">
        <w:rPr>
          <w:rFonts w:hint="eastAsia"/>
        </w:rPr>
        <w:t>第3點</w:t>
      </w:r>
      <w:r w:rsidR="00077603" w:rsidRPr="00A363AB">
        <w:rPr>
          <w:rFonts w:hint="eastAsia"/>
        </w:rPr>
        <w:t>規定</w:t>
      </w:r>
      <w:r w:rsidRPr="00A363AB">
        <w:rPr>
          <w:rFonts w:hint="eastAsia"/>
        </w:rPr>
        <w:t>：</w:t>
      </w:r>
    </w:p>
    <w:p w:rsidR="007B6AFD" w:rsidRPr="00A363AB" w:rsidRDefault="007A4802" w:rsidP="00D553C4">
      <w:pPr>
        <w:pStyle w:val="4"/>
        <w:numPr>
          <w:ilvl w:val="0"/>
          <w:numId w:val="0"/>
        </w:numPr>
        <w:ind w:leftChars="625" w:left="2126"/>
      </w:pPr>
      <w:r w:rsidRPr="00A363AB">
        <w:rPr>
          <w:rFonts w:hint="eastAsia"/>
        </w:rPr>
        <w:t xml:space="preserve">    </w:t>
      </w:r>
      <w:r w:rsidR="0000010A" w:rsidRPr="00A363AB">
        <w:rPr>
          <w:rFonts w:hint="eastAsia"/>
        </w:rPr>
        <w:t>檔案</w:t>
      </w:r>
      <w:r w:rsidR="007B6AFD" w:rsidRPr="00A363AB">
        <w:rPr>
          <w:rFonts w:hint="eastAsia"/>
        </w:rPr>
        <w:t>局得依下列方式進行爭議事項之處理：</w:t>
      </w:r>
    </w:p>
    <w:p w:rsidR="007B6AFD" w:rsidRPr="00A363AB" w:rsidRDefault="007B6AFD" w:rsidP="00D553C4">
      <w:pPr>
        <w:pStyle w:val="6"/>
      </w:pPr>
      <w:r w:rsidRPr="00A363AB">
        <w:rPr>
          <w:rFonts w:hint="eastAsia"/>
        </w:rPr>
        <w:t>依本條例與相關法令或其解釋之規定，逕予處理。</w:t>
      </w:r>
    </w:p>
    <w:p w:rsidR="007B6AFD" w:rsidRPr="00A363AB" w:rsidRDefault="007B6AFD" w:rsidP="00D553C4">
      <w:pPr>
        <w:pStyle w:val="6"/>
      </w:pPr>
      <w:r w:rsidRPr="00A363AB">
        <w:rPr>
          <w:rFonts w:hint="eastAsia"/>
        </w:rPr>
        <w:t>邀集相關機關（構）協議。</w:t>
      </w:r>
    </w:p>
    <w:p w:rsidR="007B6AFD" w:rsidRPr="00A363AB" w:rsidRDefault="007B6AFD" w:rsidP="00D553C4">
      <w:pPr>
        <w:pStyle w:val="6"/>
      </w:pPr>
      <w:r w:rsidRPr="00A363AB">
        <w:rPr>
          <w:rFonts w:hint="eastAsia"/>
        </w:rPr>
        <w:t>召開政治檔案開放爭議審議會審議之。</w:t>
      </w:r>
    </w:p>
    <w:p w:rsidR="007B6AFD" w:rsidRPr="00A363AB" w:rsidRDefault="007B6AFD" w:rsidP="00D553C4">
      <w:pPr>
        <w:pStyle w:val="6"/>
      </w:pPr>
      <w:r w:rsidRPr="00A363AB">
        <w:rPr>
          <w:rFonts w:hint="eastAsia"/>
        </w:rPr>
        <w:t>前項處理應自爭議事項之受理日起3個月內</w:t>
      </w:r>
      <w:r w:rsidRPr="00A363AB">
        <w:rPr>
          <w:rFonts w:hint="eastAsia"/>
        </w:rPr>
        <w:lastRenderedPageBreak/>
        <w:t>作成處理結果；必要時，得延長1次，最長不得逾3個月。</w:t>
      </w:r>
    </w:p>
    <w:p w:rsidR="00077603" w:rsidRPr="00A363AB" w:rsidRDefault="009425F8" w:rsidP="00D553C4">
      <w:pPr>
        <w:pStyle w:val="5"/>
      </w:pPr>
      <w:r w:rsidRPr="00A363AB">
        <w:rPr>
          <w:rFonts w:hint="eastAsia"/>
        </w:rPr>
        <w:t>第4點規定：</w:t>
      </w:r>
    </w:p>
    <w:p w:rsidR="009425F8" w:rsidRPr="00A363AB" w:rsidRDefault="007A4802" w:rsidP="00D553C4">
      <w:pPr>
        <w:pStyle w:val="4"/>
        <w:numPr>
          <w:ilvl w:val="0"/>
          <w:numId w:val="0"/>
        </w:numPr>
        <w:ind w:leftChars="625" w:left="2126"/>
      </w:pPr>
      <w:r w:rsidRPr="00A363AB">
        <w:rPr>
          <w:rFonts w:hint="eastAsia"/>
        </w:rPr>
        <w:t xml:space="preserve">    </w:t>
      </w:r>
      <w:r w:rsidR="0012756A" w:rsidRPr="00A363AB">
        <w:rPr>
          <w:rFonts w:hint="eastAsia"/>
        </w:rPr>
        <w:t>檔案</w:t>
      </w:r>
      <w:r w:rsidR="009425F8" w:rsidRPr="00A363AB">
        <w:rPr>
          <w:rFonts w:hint="eastAsia"/>
        </w:rPr>
        <w:t>局以外機關（構）如有爭議事項，應主動邀請相關機關（構）或單位會商解決，並將會商結果副知</w:t>
      </w:r>
      <w:r w:rsidR="008B10EB" w:rsidRPr="00A363AB">
        <w:rPr>
          <w:rFonts w:hint="eastAsia"/>
        </w:rPr>
        <w:t>檔案</w:t>
      </w:r>
      <w:r w:rsidR="009425F8" w:rsidRPr="00A363AB">
        <w:rPr>
          <w:rFonts w:hint="eastAsia"/>
        </w:rPr>
        <w:t>局。</w:t>
      </w:r>
    </w:p>
    <w:p w:rsidR="009425F8" w:rsidRPr="00A363AB" w:rsidRDefault="007A4802" w:rsidP="00D553C4">
      <w:pPr>
        <w:pStyle w:val="4"/>
        <w:numPr>
          <w:ilvl w:val="0"/>
          <w:numId w:val="0"/>
        </w:numPr>
        <w:ind w:leftChars="625" w:left="2126"/>
      </w:pPr>
      <w:r w:rsidRPr="00A363AB">
        <w:rPr>
          <w:rFonts w:hint="eastAsia"/>
        </w:rPr>
        <w:t xml:space="preserve">    </w:t>
      </w:r>
      <w:r w:rsidR="009425F8" w:rsidRPr="00A363AB">
        <w:rPr>
          <w:rFonts w:hint="eastAsia"/>
        </w:rPr>
        <w:t>依前項規定會商後仍無法達成共識之爭議事項，得具函載明下列事項，請求</w:t>
      </w:r>
      <w:r w:rsidR="0012756A" w:rsidRPr="00A363AB">
        <w:rPr>
          <w:rFonts w:hint="eastAsia"/>
        </w:rPr>
        <w:t>檔案</w:t>
      </w:r>
      <w:r w:rsidR="009425F8" w:rsidRPr="00A363AB">
        <w:rPr>
          <w:rFonts w:hint="eastAsia"/>
        </w:rPr>
        <w:t>局協處：</w:t>
      </w:r>
    </w:p>
    <w:p w:rsidR="009425F8" w:rsidRPr="00A363AB" w:rsidRDefault="009425F8" w:rsidP="00D553C4">
      <w:pPr>
        <w:pStyle w:val="6"/>
      </w:pPr>
      <w:r w:rsidRPr="00A363AB">
        <w:rPr>
          <w:rFonts w:hint="eastAsia"/>
        </w:rPr>
        <w:t>須協處事項及其原因事實。</w:t>
      </w:r>
    </w:p>
    <w:p w:rsidR="009425F8" w:rsidRPr="00A363AB" w:rsidRDefault="009425F8" w:rsidP="00D553C4">
      <w:pPr>
        <w:pStyle w:val="6"/>
      </w:pPr>
      <w:r w:rsidRPr="00A363AB">
        <w:rPr>
          <w:rFonts w:hint="eastAsia"/>
        </w:rPr>
        <w:t>爭議事項內容及會商處理情形；屬法律適用爭議者，並應敘明有疑義之法條、意見分析、擬採見解及理由。</w:t>
      </w:r>
    </w:p>
    <w:p w:rsidR="009425F8" w:rsidRPr="00A363AB" w:rsidRDefault="0012756A" w:rsidP="00D553C4">
      <w:pPr>
        <w:pStyle w:val="4"/>
        <w:numPr>
          <w:ilvl w:val="0"/>
          <w:numId w:val="0"/>
        </w:numPr>
        <w:ind w:leftChars="625" w:left="2126"/>
      </w:pPr>
      <w:r w:rsidRPr="00A363AB">
        <w:rPr>
          <w:rFonts w:hint="eastAsia"/>
        </w:rPr>
        <w:t xml:space="preserve">    </w:t>
      </w:r>
      <w:r w:rsidR="009425F8" w:rsidRPr="00A363AB">
        <w:rPr>
          <w:rFonts w:hint="eastAsia"/>
        </w:rPr>
        <w:t>前項請求有下列情形之一者，不予受理：</w:t>
      </w:r>
    </w:p>
    <w:p w:rsidR="009425F8" w:rsidRPr="00A363AB" w:rsidRDefault="009425F8" w:rsidP="00B654C4">
      <w:pPr>
        <w:pStyle w:val="6"/>
        <w:numPr>
          <w:ilvl w:val="5"/>
          <w:numId w:val="39"/>
        </w:numPr>
      </w:pPr>
      <w:r w:rsidRPr="00A363AB">
        <w:rPr>
          <w:rFonts w:hint="eastAsia"/>
        </w:rPr>
        <w:t>非屬因政治檔案之開放所產生之爭議事項。</w:t>
      </w:r>
    </w:p>
    <w:p w:rsidR="009425F8" w:rsidRPr="00A363AB" w:rsidRDefault="009425F8" w:rsidP="00956F9F">
      <w:pPr>
        <w:pStyle w:val="6"/>
      </w:pPr>
      <w:r w:rsidRPr="00A363AB">
        <w:rPr>
          <w:rFonts w:hint="eastAsia"/>
        </w:rPr>
        <w:t>已提起訴願、行政訴訟或經法院和解或判決確定。</w:t>
      </w:r>
    </w:p>
    <w:p w:rsidR="009425F8" w:rsidRPr="00A363AB" w:rsidRDefault="009425F8" w:rsidP="00956F9F">
      <w:pPr>
        <w:pStyle w:val="6"/>
      </w:pPr>
      <w:r w:rsidRPr="00A363AB">
        <w:rPr>
          <w:rFonts w:hint="eastAsia"/>
        </w:rPr>
        <w:t>前項資料不全，經通知限期補正，屆期仍未補正或補正不完全。</w:t>
      </w:r>
    </w:p>
    <w:p w:rsidR="0000010A" w:rsidRPr="00A363AB" w:rsidRDefault="0000010A" w:rsidP="00956F9F">
      <w:pPr>
        <w:pStyle w:val="5"/>
      </w:pPr>
      <w:r w:rsidRPr="00A363AB">
        <w:rPr>
          <w:rFonts w:hint="eastAsia"/>
        </w:rPr>
        <w:t>第5點</w:t>
      </w:r>
      <w:r w:rsidR="00077603" w:rsidRPr="00A363AB">
        <w:rPr>
          <w:rFonts w:hint="eastAsia"/>
        </w:rPr>
        <w:t>規定</w:t>
      </w:r>
      <w:r w:rsidRPr="00A363AB">
        <w:rPr>
          <w:rFonts w:hint="eastAsia"/>
        </w:rPr>
        <w:t>：</w:t>
      </w:r>
    </w:p>
    <w:p w:rsidR="0000010A" w:rsidRPr="00A363AB" w:rsidRDefault="007A4802" w:rsidP="00956F9F">
      <w:pPr>
        <w:pStyle w:val="4"/>
        <w:numPr>
          <w:ilvl w:val="0"/>
          <w:numId w:val="0"/>
        </w:numPr>
        <w:ind w:leftChars="625" w:left="2126"/>
      </w:pPr>
      <w:r w:rsidRPr="00A363AB">
        <w:rPr>
          <w:rFonts w:hint="eastAsia"/>
        </w:rPr>
        <w:t xml:space="preserve">    </w:t>
      </w:r>
      <w:r w:rsidR="0000010A" w:rsidRPr="00A363AB">
        <w:rPr>
          <w:rFonts w:hint="eastAsia"/>
        </w:rPr>
        <w:t>審議會置委員9人至1</w:t>
      </w:r>
      <w:r w:rsidR="0000010A" w:rsidRPr="00A363AB">
        <w:t>5</w:t>
      </w:r>
      <w:r w:rsidR="0000010A" w:rsidRPr="00A363AB">
        <w:rPr>
          <w:rFonts w:hint="eastAsia"/>
        </w:rPr>
        <w:t>人，</w:t>
      </w:r>
      <w:r w:rsidR="0012756A" w:rsidRPr="00A363AB">
        <w:rPr>
          <w:rFonts w:hint="eastAsia"/>
        </w:rPr>
        <w:t>檔案</w:t>
      </w:r>
      <w:r w:rsidR="0000010A" w:rsidRPr="00A363AB">
        <w:rPr>
          <w:rFonts w:hint="eastAsia"/>
        </w:rPr>
        <w:t>局局長及副局長</w:t>
      </w:r>
      <w:r w:rsidR="00C81949" w:rsidRPr="00A363AB">
        <w:rPr>
          <w:rFonts w:hint="eastAsia"/>
        </w:rPr>
        <w:t>1</w:t>
      </w:r>
      <w:r w:rsidR="0000010A" w:rsidRPr="00A363AB">
        <w:rPr>
          <w:rFonts w:hint="eastAsia"/>
        </w:rPr>
        <w:t>人為當然委員，其餘委員依爭議事項案件情形就下列人員選任之：</w:t>
      </w:r>
    </w:p>
    <w:p w:rsidR="0000010A" w:rsidRPr="00A363AB" w:rsidRDefault="0000010A" w:rsidP="00956F9F">
      <w:pPr>
        <w:pStyle w:val="6"/>
      </w:pPr>
      <w:r w:rsidRPr="00A363AB">
        <w:rPr>
          <w:rFonts w:hint="eastAsia"/>
        </w:rPr>
        <w:t>相關機關（構）幕僚長以上代表。</w:t>
      </w:r>
    </w:p>
    <w:p w:rsidR="0000010A" w:rsidRPr="00A363AB" w:rsidRDefault="0000010A" w:rsidP="00956F9F">
      <w:pPr>
        <w:pStyle w:val="6"/>
      </w:pPr>
      <w:r w:rsidRPr="00A363AB">
        <w:rPr>
          <w:rFonts w:hint="eastAsia"/>
        </w:rPr>
        <w:t>相關團體代表。</w:t>
      </w:r>
    </w:p>
    <w:p w:rsidR="0000010A" w:rsidRPr="00A363AB" w:rsidRDefault="0000010A" w:rsidP="00956F9F">
      <w:pPr>
        <w:pStyle w:val="6"/>
      </w:pPr>
      <w:r w:rsidRPr="00A363AB">
        <w:rPr>
          <w:rFonts w:hint="eastAsia"/>
        </w:rPr>
        <w:t>學者專家。</w:t>
      </w:r>
    </w:p>
    <w:p w:rsidR="0000010A" w:rsidRPr="00A363AB" w:rsidRDefault="0000010A" w:rsidP="00956F9F">
      <w:pPr>
        <w:pStyle w:val="6"/>
      </w:pPr>
      <w:r w:rsidRPr="00A363AB">
        <w:rPr>
          <w:rFonts w:hint="eastAsia"/>
        </w:rPr>
        <w:t>社會公正人士代表。</w:t>
      </w:r>
    </w:p>
    <w:p w:rsidR="0000010A" w:rsidRPr="00A363AB" w:rsidRDefault="007A4802" w:rsidP="00956F9F">
      <w:pPr>
        <w:pStyle w:val="4"/>
        <w:numPr>
          <w:ilvl w:val="0"/>
          <w:numId w:val="0"/>
        </w:numPr>
        <w:ind w:leftChars="625" w:left="2126"/>
      </w:pPr>
      <w:r w:rsidRPr="00A363AB">
        <w:rPr>
          <w:rFonts w:hint="eastAsia"/>
        </w:rPr>
        <w:t xml:space="preserve">    </w:t>
      </w:r>
      <w:r w:rsidR="0000010A" w:rsidRPr="00A363AB">
        <w:rPr>
          <w:rFonts w:hint="eastAsia"/>
        </w:rPr>
        <w:t>前項相關團體代表、學者專家及社會公正人士代表應由轉型正義、人權、法律、歷史、檔案管理專業領域人員及檔案當事人或其繼</w:t>
      </w:r>
      <w:r w:rsidR="0000010A" w:rsidRPr="00A363AB">
        <w:rPr>
          <w:rFonts w:hint="eastAsia"/>
        </w:rPr>
        <w:lastRenderedPageBreak/>
        <w:t>承人等擔任，並排除本條例第</w:t>
      </w:r>
      <w:r w:rsidR="00077603" w:rsidRPr="00A363AB">
        <w:rPr>
          <w:rFonts w:hint="eastAsia"/>
        </w:rPr>
        <w:t>1</w:t>
      </w:r>
      <w:r w:rsidR="00077603" w:rsidRPr="00A363AB">
        <w:t>1</w:t>
      </w:r>
      <w:r w:rsidR="0000010A" w:rsidRPr="00A363AB">
        <w:rPr>
          <w:rFonts w:hint="eastAsia"/>
        </w:rPr>
        <w:t>條所列人員。</w:t>
      </w:r>
    </w:p>
    <w:p w:rsidR="0000010A" w:rsidRPr="00A363AB" w:rsidRDefault="0000010A" w:rsidP="00956F9F">
      <w:pPr>
        <w:pStyle w:val="4"/>
        <w:numPr>
          <w:ilvl w:val="0"/>
          <w:numId w:val="0"/>
        </w:numPr>
        <w:ind w:leftChars="625" w:left="2126"/>
      </w:pPr>
      <w:r w:rsidRPr="00A363AB">
        <w:rPr>
          <w:rFonts w:hint="eastAsia"/>
        </w:rPr>
        <w:t>學者專家與社會公正人士代表之人數比例不得低於每次會議委員總人數之</w:t>
      </w:r>
      <w:r w:rsidR="00A5578A" w:rsidRPr="00A363AB">
        <w:rPr>
          <w:rFonts w:hint="eastAsia"/>
        </w:rPr>
        <w:t>二</w:t>
      </w:r>
      <w:r w:rsidRPr="00A363AB">
        <w:rPr>
          <w:rFonts w:hint="eastAsia"/>
        </w:rPr>
        <w:t>分之</w:t>
      </w:r>
      <w:r w:rsidR="00A5578A" w:rsidRPr="00A363AB">
        <w:rPr>
          <w:rFonts w:hint="eastAsia"/>
        </w:rPr>
        <w:t>一</w:t>
      </w:r>
      <w:r w:rsidRPr="00A363AB">
        <w:rPr>
          <w:rFonts w:hint="eastAsia"/>
        </w:rPr>
        <w:t>。</w:t>
      </w:r>
    </w:p>
    <w:p w:rsidR="00956F9F" w:rsidRPr="00A363AB" w:rsidRDefault="00126074" w:rsidP="00956F9F">
      <w:pPr>
        <w:pStyle w:val="3"/>
      </w:pPr>
      <w:bookmarkStart w:id="182" w:name="_Hlk124414060"/>
      <w:bookmarkStart w:id="183" w:name="_Hlk124341070"/>
      <w:r w:rsidRPr="00A363AB">
        <w:rPr>
          <w:rFonts w:hint="eastAsia"/>
        </w:rPr>
        <w:t>政治檔案條例公布施行後，檔案局迄未有依據該條例第14條相關規定，就政治檔案所涉爭議事項，主動邀集相關機關（構）、團體代表、學者專家及社會公正人士進行審議之案例</w:t>
      </w:r>
      <w:bookmarkEnd w:id="182"/>
      <w:bookmarkEnd w:id="183"/>
      <w:r w:rsidR="00956F9F" w:rsidRPr="00A363AB">
        <w:rPr>
          <w:rFonts w:hint="eastAsia"/>
        </w:rPr>
        <w:t>：</w:t>
      </w:r>
    </w:p>
    <w:p w:rsidR="0012756A" w:rsidRPr="00A363AB" w:rsidRDefault="00956F9F" w:rsidP="00956F9F">
      <w:pPr>
        <w:pStyle w:val="3"/>
        <w:numPr>
          <w:ilvl w:val="0"/>
          <w:numId w:val="0"/>
        </w:numPr>
        <w:ind w:left="1361"/>
      </w:pPr>
      <w:r w:rsidRPr="00A363AB">
        <w:rPr>
          <w:rFonts w:hint="eastAsia"/>
        </w:rPr>
        <w:t xml:space="preserve">    </w:t>
      </w:r>
      <w:r w:rsidR="0012756A" w:rsidRPr="00A363AB">
        <w:rPr>
          <w:rFonts w:hint="eastAsia"/>
        </w:rPr>
        <w:t>政治檔案條例</w:t>
      </w:r>
      <w:r w:rsidR="006F1694" w:rsidRPr="00A363AB">
        <w:rPr>
          <w:rFonts w:hint="eastAsia"/>
        </w:rPr>
        <w:t>1</w:t>
      </w:r>
      <w:r w:rsidR="006F1694" w:rsidRPr="00A363AB">
        <w:t>08</w:t>
      </w:r>
      <w:r w:rsidR="006F1694" w:rsidRPr="00A363AB">
        <w:rPr>
          <w:rFonts w:hint="eastAsia"/>
        </w:rPr>
        <w:t>年7月24日</w:t>
      </w:r>
      <w:r w:rsidR="0012756A" w:rsidRPr="00A363AB">
        <w:rPr>
          <w:rFonts w:hint="eastAsia"/>
        </w:rPr>
        <w:t>公布施行後，檔案局迄未有依據該條例第14條相關規定，就政治檔案所涉爭議事項，主動邀集相關機關（構）、團體代表、學者專家及社會公正人士進行審議之案例。</w:t>
      </w:r>
      <w:r w:rsidR="00AE0E32" w:rsidRPr="00A363AB">
        <w:rPr>
          <w:rFonts w:hint="eastAsia"/>
        </w:rPr>
        <w:t>僅</w:t>
      </w:r>
      <w:r w:rsidR="0012756A" w:rsidRPr="00A363AB">
        <w:rPr>
          <w:rFonts w:hint="eastAsia"/>
        </w:rPr>
        <w:t>促轉會為進行還原歷史真相任務，針對社會關注之重大事件如林義雄宅血案、陳文成</w:t>
      </w:r>
      <w:r w:rsidR="006F1694" w:rsidRPr="00A363AB">
        <w:rPr>
          <w:rFonts w:hint="eastAsia"/>
        </w:rPr>
        <w:t>命</w:t>
      </w:r>
      <w:r w:rsidR="0012756A" w:rsidRPr="00A363AB">
        <w:rPr>
          <w:rFonts w:hint="eastAsia"/>
        </w:rPr>
        <w:t>案進行調查，於檔案研究上屢遇部分資訊內容遭遮掩，或機關以永久保密為由，拒不提供檔案，引發</w:t>
      </w:r>
      <w:r w:rsidR="00AD4744" w:rsidRPr="00A363AB">
        <w:rPr>
          <w:rFonts w:hint="eastAsia"/>
        </w:rPr>
        <w:t>政治檔案相關</w:t>
      </w:r>
      <w:r w:rsidR="0012756A" w:rsidRPr="00A363AB">
        <w:rPr>
          <w:rFonts w:hint="eastAsia"/>
        </w:rPr>
        <w:t>法律適用之競合問題，</w:t>
      </w:r>
      <w:r w:rsidR="007F3230" w:rsidRPr="00A363AB">
        <w:rPr>
          <w:rFonts w:hint="eastAsia"/>
        </w:rPr>
        <w:t>始有</w:t>
      </w:r>
      <w:r w:rsidR="0012756A" w:rsidRPr="00A363AB">
        <w:rPr>
          <w:rFonts w:hint="eastAsia"/>
        </w:rPr>
        <w:t>行政院</w:t>
      </w:r>
      <w:r w:rsidR="00AD4744" w:rsidRPr="00A363AB">
        <w:rPr>
          <w:rFonts w:hint="eastAsia"/>
        </w:rPr>
        <w:t>109年4月14日跨部會研商會議</w:t>
      </w:r>
      <w:r w:rsidR="007F3230" w:rsidRPr="00A363AB">
        <w:rPr>
          <w:rFonts w:hint="eastAsia"/>
        </w:rPr>
        <w:t>之召開</w:t>
      </w:r>
      <w:r w:rsidR="0012756A" w:rsidRPr="00A363AB">
        <w:rPr>
          <w:rFonts w:hint="eastAsia"/>
        </w:rPr>
        <w:t>。</w:t>
      </w:r>
    </w:p>
    <w:p w:rsidR="00956F9F" w:rsidRPr="00A363AB" w:rsidRDefault="00956F9F" w:rsidP="00956F9F">
      <w:pPr>
        <w:pStyle w:val="3"/>
        <w:numPr>
          <w:ilvl w:val="0"/>
          <w:numId w:val="0"/>
        </w:numPr>
        <w:ind w:left="1361"/>
      </w:pPr>
      <w:r w:rsidRPr="00A363AB">
        <w:rPr>
          <w:rFonts w:hint="eastAsia"/>
        </w:rPr>
        <w:t xml:space="preserve">    </w:t>
      </w:r>
      <w:r w:rsidR="00AE0E32" w:rsidRPr="00A363AB">
        <w:rPr>
          <w:rFonts w:hint="eastAsia"/>
        </w:rPr>
        <w:t>查</w:t>
      </w:r>
      <w:r w:rsidRPr="00A363AB">
        <w:rPr>
          <w:rFonts w:hint="eastAsia"/>
        </w:rPr>
        <w:t>該次會議</w:t>
      </w:r>
      <w:r w:rsidR="006F1694" w:rsidRPr="00A363AB">
        <w:rPr>
          <w:rFonts w:hint="eastAsia"/>
        </w:rPr>
        <w:t>由行政院</w:t>
      </w:r>
      <w:r w:rsidR="009F7626">
        <w:rPr>
          <w:rFonts w:hint="eastAsia"/>
        </w:rPr>
        <w:t>羅政務委員○○</w:t>
      </w:r>
      <w:r w:rsidR="006F1694" w:rsidRPr="00A363AB">
        <w:rPr>
          <w:rFonts w:hint="eastAsia"/>
        </w:rPr>
        <w:t>主持，</w:t>
      </w:r>
      <w:r w:rsidR="00AE0E32" w:rsidRPr="00A363AB">
        <w:rPr>
          <w:rFonts w:hint="eastAsia"/>
        </w:rPr>
        <w:t>會議</w:t>
      </w:r>
      <w:r w:rsidRPr="00A363AB">
        <w:rPr>
          <w:rFonts w:hint="eastAsia"/>
        </w:rPr>
        <w:t>結論略以：1、政治檔案之解密及開放應用，應優先適用政治檔案條例；2、保密逾30年之政治檔案須繼續保密，應以有明定保密期限或解密條件之法律為依據；情工法第8條因未明定保密期限或解密條件，不得援引作為保密逾30年之政治檔案繼續保密之法律依據；3、已完成解密政治檔案中所載公務員、證人、檢舉人及消息來源，如屬情工法第8條規定之情報資訊，在「最大開放、最小限制」原則下，為兼顧國家安全或對外關係不宜對外公開，則可依政治檔案條例第8條第2項第2款及第4項規定辦理，至遲於50年後提供應用。羅政務委員接受本院約詢時表示，此會議結論係尊重國安情治機關表示其所</w:t>
      </w:r>
      <w:r w:rsidRPr="00A363AB">
        <w:rPr>
          <w:rFonts w:hint="eastAsia"/>
        </w:rPr>
        <w:lastRenderedPageBreak/>
        <w:t>管有檔案中確有因涉及國家安全議題而尚不宜公開之資訊，</w:t>
      </w:r>
      <w:r w:rsidR="006F1694" w:rsidRPr="00A363AB">
        <w:rPr>
          <w:rFonts w:hint="eastAsia"/>
        </w:rPr>
        <w:t>並</w:t>
      </w:r>
      <w:r w:rsidRPr="00A363AB">
        <w:rPr>
          <w:rFonts w:hint="eastAsia"/>
        </w:rPr>
        <w:t>兼顧機關業務及檔案開放之衡平，</w:t>
      </w:r>
      <w:r w:rsidR="006F1694" w:rsidRPr="00A363AB">
        <w:rPr>
          <w:rFonts w:hint="eastAsia"/>
        </w:rPr>
        <w:t>以</w:t>
      </w:r>
      <w:r w:rsidRPr="00A363AB">
        <w:rPr>
          <w:rFonts w:hint="eastAsia"/>
        </w:rPr>
        <w:t>協助促轉會完成還原歷史真相之法定任務。</w:t>
      </w:r>
    </w:p>
    <w:p w:rsidR="00956F9F" w:rsidRPr="00A363AB" w:rsidRDefault="00956F9F" w:rsidP="00956F9F">
      <w:pPr>
        <w:pStyle w:val="3"/>
        <w:numPr>
          <w:ilvl w:val="0"/>
          <w:numId w:val="0"/>
        </w:numPr>
        <w:ind w:left="1361"/>
      </w:pPr>
      <w:r w:rsidRPr="00A363AB">
        <w:rPr>
          <w:rFonts w:hint="eastAsia"/>
        </w:rPr>
        <w:t xml:space="preserve">    由</w:t>
      </w:r>
      <w:r w:rsidR="00126074" w:rsidRPr="00A363AB">
        <w:rPr>
          <w:rFonts w:hint="eastAsia"/>
        </w:rPr>
        <w:t>上</w:t>
      </w:r>
      <w:r w:rsidRPr="00A363AB">
        <w:rPr>
          <w:rFonts w:hint="eastAsia"/>
        </w:rPr>
        <w:t>可知，政治檔案條例公布施行</w:t>
      </w:r>
      <w:r w:rsidR="00D95AF9" w:rsidRPr="00A363AB">
        <w:rPr>
          <w:rFonts w:hint="eastAsia"/>
        </w:rPr>
        <w:t>迄今多年</w:t>
      </w:r>
      <w:r w:rsidRPr="00A363AB">
        <w:rPr>
          <w:rFonts w:hint="eastAsia"/>
        </w:rPr>
        <w:t>，</w:t>
      </w:r>
      <w:r w:rsidR="00D95AF9" w:rsidRPr="00A363AB">
        <w:rPr>
          <w:rFonts w:hint="eastAsia"/>
        </w:rPr>
        <w:t>政治檔案開放應用發生爭議事項料非少數，惟</w:t>
      </w:r>
      <w:r w:rsidRPr="00A363AB">
        <w:rPr>
          <w:rFonts w:hint="eastAsia"/>
        </w:rPr>
        <w:t>檔案局</w:t>
      </w:r>
      <w:r w:rsidR="00126074" w:rsidRPr="00A363AB">
        <w:rPr>
          <w:rFonts w:hint="eastAsia"/>
        </w:rPr>
        <w:t>迄</w:t>
      </w:r>
      <w:r w:rsidRPr="00A363AB">
        <w:rPr>
          <w:rFonts w:hint="eastAsia"/>
        </w:rPr>
        <w:t>未依據該條例第14條及「政治檔案開放爭議事項處理要點」規定，</w:t>
      </w:r>
      <w:r w:rsidR="00126074" w:rsidRPr="00A363AB">
        <w:rPr>
          <w:rFonts w:hint="eastAsia"/>
        </w:rPr>
        <w:t>就政治檔案如涉爭議事項，主動邀集相關機關（構）、團體代表、學者專家及社會公正人士共同進行審議</w:t>
      </w:r>
      <w:r w:rsidR="00D95AF9" w:rsidRPr="00A363AB">
        <w:rPr>
          <w:rFonts w:hint="eastAsia"/>
        </w:rPr>
        <w:t>。類似爭議處理案例僅有促轉會因對社會關注之重大</w:t>
      </w:r>
      <w:r w:rsidR="006F1694" w:rsidRPr="00A363AB">
        <w:rPr>
          <w:rFonts w:hint="eastAsia"/>
        </w:rPr>
        <w:t>爭議</w:t>
      </w:r>
      <w:r w:rsidR="00D95AF9" w:rsidRPr="00A363AB">
        <w:rPr>
          <w:rFonts w:hint="eastAsia"/>
        </w:rPr>
        <w:t>事件進行調查，卻屢遇部分資訊內容遭遮掩，或機關以永久保密為由，拒不提供檔案等法律適用競合問題，提請行政院召集跨部會會議謀求解決，</w:t>
      </w:r>
      <w:r w:rsidR="00C1476E" w:rsidRPr="00A363AB">
        <w:rPr>
          <w:rFonts w:hint="eastAsia"/>
        </w:rPr>
        <w:t>然迄今</w:t>
      </w:r>
      <w:r w:rsidR="00892D99" w:rsidRPr="00A363AB">
        <w:rPr>
          <w:rFonts w:hint="eastAsia"/>
        </w:rPr>
        <w:t>各界對於政治檔案限制開放運用之合理性與適法性，質疑聲浪未嘗稍歇，</w:t>
      </w:r>
      <w:r w:rsidR="00D95AF9" w:rsidRPr="00A363AB">
        <w:rPr>
          <w:rFonts w:hint="eastAsia"/>
        </w:rPr>
        <w:t>顯示</w:t>
      </w:r>
      <w:r w:rsidR="00126074" w:rsidRPr="00A363AB">
        <w:rPr>
          <w:rFonts w:hint="eastAsia"/>
        </w:rPr>
        <w:t>本條規定之可操作性不足，</w:t>
      </w:r>
      <w:bookmarkStart w:id="184" w:name="_Hlk124255673"/>
      <w:r w:rsidR="00126074" w:rsidRPr="00A363AB">
        <w:rPr>
          <w:rFonts w:hint="eastAsia"/>
        </w:rPr>
        <w:t>未能發揮政治檔案開放應用倘遇</w:t>
      </w:r>
      <w:r w:rsidR="00934BFF" w:rsidRPr="00A363AB">
        <w:rPr>
          <w:rFonts w:hint="eastAsia"/>
        </w:rPr>
        <w:t>有</w:t>
      </w:r>
      <w:r w:rsidR="00126074" w:rsidRPr="00A363AB">
        <w:rPr>
          <w:rFonts w:hint="eastAsia"/>
        </w:rPr>
        <w:t>爭議</w:t>
      </w:r>
      <w:r w:rsidR="009B55D0" w:rsidRPr="00A363AB">
        <w:rPr>
          <w:rFonts w:hint="eastAsia"/>
        </w:rPr>
        <w:t>事項</w:t>
      </w:r>
      <w:r w:rsidR="00934BFF" w:rsidRPr="00A363AB">
        <w:rPr>
          <w:rFonts w:hint="eastAsia"/>
        </w:rPr>
        <w:t>時</w:t>
      </w:r>
      <w:r w:rsidR="00892D99" w:rsidRPr="00A363AB">
        <w:rPr>
          <w:rFonts w:hint="eastAsia"/>
        </w:rPr>
        <w:t>，可依既有機制遂行</w:t>
      </w:r>
      <w:r w:rsidR="00126074" w:rsidRPr="00A363AB">
        <w:rPr>
          <w:rFonts w:hint="eastAsia"/>
        </w:rPr>
        <w:t>排難解紛</w:t>
      </w:r>
      <w:r w:rsidR="00892D99" w:rsidRPr="00A363AB">
        <w:rPr>
          <w:rFonts w:hint="eastAsia"/>
        </w:rPr>
        <w:t>之</w:t>
      </w:r>
      <w:r w:rsidR="00126074" w:rsidRPr="00A363AB">
        <w:rPr>
          <w:rFonts w:hint="eastAsia"/>
        </w:rPr>
        <w:t>功能</w:t>
      </w:r>
      <w:bookmarkEnd w:id="184"/>
      <w:r w:rsidR="00126074" w:rsidRPr="00A363AB">
        <w:rPr>
          <w:rFonts w:hint="eastAsia"/>
        </w:rPr>
        <w:t>。</w:t>
      </w:r>
    </w:p>
    <w:p w:rsidR="006A4443" w:rsidRPr="00A363AB" w:rsidRDefault="00A402E4" w:rsidP="006A4443">
      <w:pPr>
        <w:pStyle w:val="3"/>
      </w:pPr>
      <w:r w:rsidRPr="00A363AB">
        <w:rPr>
          <w:rFonts w:hint="eastAsia"/>
        </w:rPr>
        <w:t>為強化政治檔案開放爭議審議之功能，並考量行政救濟程序耗時，國發會業參採促轉會及外界修法意見，修正政治檔案</w:t>
      </w:r>
      <w:r w:rsidR="00205F75" w:rsidRPr="00A363AB">
        <w:rPr>
          <w:rFonts w:hint="eastAsia"/>
        </w:rPr>
        <w:t>條例</w:t>
      </w:r>
      <w:r w:rsidRPr="00A363AB">
        <w:rPr>
          <w:rFonts w:hint="eastAsia"/>
        </w:rPr>
        <w:t>第14條規定</w:t>
      </w:r>
      <w:r w:rsidRPr="00A363AB">
        <w:rPr>
          <w:rFonts w:hAnsi="標楷體" w:hint="eastAsia"/>
        </w:rPr>
        <w:t>；</w:t>
      </w:r>
      <w:r w:rsidR="00F2480B" w:rsidRPr="00A363AB">
        <w:rPr>
          <w:rFonts w:hAnsi="標楷體" w:hint="eastAsia"/>
        </w:rPr>
        <w:t>至</w:t>
      </w:r>
      <w:r w:rsidRPr="00A363AB">
        <w:rPr>
          <w:rFonts w:hAnsi="標楷體" w:hint="eastAsia"/>
        </w:rPr>
        <w:t>修法前</w:t>
      </w:r>
      <w:r w:rsidR="00F2480B" w:rsidRPr="00A363AB">
        <w:rPr>
          <w:rFonts w:hAnsi="標楷體" w:hint="eastAsia"/>
        </w:rPr>
        <w:t>，</w:t>
      </w:r>
      <w:r w:rsidRPr="00A363AB">
        <w:rPr>
          <w:rFonts w:hAnsi="標楷體" w:hint="eastAsia"/>
        </w:rPr>
        <w:t>行政院</w:t>
      </w:r>
      <w:r w:rsidR="00F2480B" w:rsidRPr="00A363AB">
        <w:rPr>
          <w:rFonts w:hAnsi="標楷體" w:hint="eastAsia"/>
        </w:rPr>
        <w:t>已</w:t>
      </w:r>
      <w:r w:rsidRPr="00A363AB">
        <w:rPr>
          <w:rFonts w:hAnsi="標楷體" w:hint="eastAsia"/>
        </w:rPr>
        <w:t>召集相關機關研議試辦政治檔案限制應用</w:t>
      </w:r>
      <w:r w:rsidR="00F2480B" w:rsidRPr="00A363AB">
        <w:rPr>
          <w:rFonts w:hAnsi="標楷體" w:hint="eastAsia"/>
        </w:rPr>
        <w:t>之</w:t>
      </w:r>
      <w:r w:rsidRPr="00A363AB">
        <w:rPr>
          <w:rFonts w:hAnsi="標楷體" w:hint="eastAsia"/>
        </w:rPr>
        <w:t>精進作法</w:t>
      </w:r>
      <w:r w:rsidR="00934BFF" w:rsidRPr="00A363AB">
        <w:rPr>
          <w:rFonts w:hint="eastAsia"/>
        </w:rPr>
        <w:t>：</w:t>
      </w:r>
    </w:p>
    <w:p w:rsidR="00934BFF" w:rsidRPr="00A363AB" w:rsidRDefault="00600A17" w:rsidP="006E0072">
      <w:pPr>
        <w:pStyle w:val="4"/>
      </w:pPr>
      <w:r w:rsidRPr="00A363AB">
        <w:rPr>
          <w:rFonts w:hint="eastAsia"/>
        </w:rPr>
        <w:t>為強化政治檔案開放爭議審議之功能，並考量行政救濟程序耗時，</w:t>
      </w:r>
      <w:r w:rsidR="007A4802" w:rsidRPr="00A363AB">
        <w:rPr>
          <w:rFonts w:hint="eastAsia"/>
        </w:rPr>
        <w:t>國發會</w:t>
      </w:r>
      <w:r w:rsidRPr="00A363AB">
        <w:rPr>
          <w:rFonts w:hint="eastAsia"/>
        </w:rPr>
        <w:t>業參採促轉會及外界修法意見，修正政治檔案</w:t>
      </w:r>
      <w:r w:rsidR="00205F75" w:rsidRPr="00A363AB">
        <w:rPr>
          <w:rFonts w:hint="eastAsia"/>
        </w:rPr>
        <w:t>條例</w:t>
      </w:r>
      <w:r w:rsidRPr="00A363AB">
        <w:rPr>
          <w:rFonts w:hint="eastAsia"/>
        </w:rPr>
        <w:t>第14條規定，其修法方向及配套說明如下：</w:t>
      </w:r>
    </w:p>
    <w:p w:rsidR="006514C5" w:rsidRPr="00A363AB" w:rsidRDefault="006514C5" w:rsidP="006E0072">
      <w:pPr>
        <w:pStyle w:val="5"/>
      </w:pPr>
      <w:r w:rsidRPr="00A363AB">
        <w:rPr>
          <w:rFonts w:hint="eastAsia"/>
        </w:rPr>
        <w:t>增列訴願先行程序：</w:t>
      </w:r>
    </w:p>
    <w:p w:rsidR="007A4802" w:rsidRPr="00A363AB" w:rsidRDefault="007A4802" w:rsidP="006E0072">
      <w:pPr>
        <w:pStyle w:val="4"/>
        <w:numPr>
          <w:ilvl w:val="0"/>
          <w:numId w:val="0"/>
        </w:numPr>
        <w:ind w:leftChars="619" w:left="2106"/>
      </w:pPr>
      <w:r w:rsidRPr="00A363AB">
        <w:rPr>
          <w:rFonts w:hint="eastAsia"/>
        </w:rPr>
        <w:t xml:space="preserve">    申請人對於政治檔案之提供，如不服准駁結果，得依法提起行政救濟，惟考量行政救濟程序耗時費事，恐影響民眾知的權益，國發會</w:t>
      </w:r>
      <w:r w:rsidRPr="00A363AB">
        <w:rPr>
          <w:rFonts w:hint="eastAsia"/>
        </w:rPr>
        <w:lastRenderedPageBreak/>
        <w:t>擬於</w:t>
      </w:r>
      <w:r w:rsidR="00AB44AB" w:rsidRPr="00A363AB">
        <w:rPr>
          <w:rFonts w:hint="eastAsia"/>
        </w:rPr>
        <w:t>政治檔案條例</w:t>
      </w:r>
      <w:r w:rsidRPr="00A363AB">
        <w:rPr>
          <w:rFonts w:hint="eastAsia"/>
        </w:rPr>
        <w:t>第14條增列政治檔案之開放如涉爭議事項，申請人在提起訴願前，得先向檔案局提出爭議處理，規劃以提出復審或召開爭議審議會方式進行審議後，重新做成准駁決定；如仍不服結果，再提起行政救濟，至有關審議相關作業程序將增訂授權辦法予以規範。</w:t>
      </w:r>
    </w:p>
    <w:p w:rsidR="007A4802" w:rsidRPr="00A363AB" w:rsidRDefault="007A4802" w:rsidP="006E0072">
      <w:pPr>
        <w:pStyle w:val="5"/>
      </w:pPr>
      <w:r w:rsidRPr="00A363AB">
        <w:rPr>
          <w:rFonts w:hint="eastAsia"/>
        </w:rPr>
        <w:tab/>
        <w:t>強化審議會功能：</w:t>
      </w:r>
    </w:p>
    <w:p w:rsidR="00497E6A" w:rsidRPr="00A363AB" w:rsidRDefault="007A4802" w:rsidP="006E0072">
      <w:pPr>
        <w:pStyle w:val="4"/>
        <w:numPr>
          <w:ilvl w:val="0"/>
          <w:numId w:val="0"/>
        </w:numPr>
        <w:ind w:leftChars="619" w:left="2106"/>
      </w:pPr>
      <w:r w:rsidRPr="00A363AB">
        <w:rPr>
          <w:rFonts w:hint="eastAsia"/>
        </w:rPr>
        <w:t xml:space="preserve">    </w:t>
      </w:r>
      <w:r w:rsidR="00497E6A" w:rsidRPr="00A363AB">
        <w:rPr>
          <w:rFonts w:hint="eastAsia"/>
        </w:rPr>
        <w:t>鑑於政治檔案開放應用爭議，除涉及移轉機關(構)專業職掌，其複雜情形，尚須引進外部專業意見，國發會</w:t>
      </w:r>
      <w:r w:rsidR="00D56C9C" w:rsidRPr="00A363AB">
        <w:rPr>
          <w:rFonts w:hint="eastAsia"/>
        </w:rPr>
        <w:t>爰</w:t>
      </w:r>
      <w:r w:rsidRPr="00A363AB">
        <w:rPr>
          <w:rFonts w:hint="eastAsia"/>
        </w:rPr>
        <w:t>修正</w:t>
      </w:r>
      <w:r w:rsidR="00AB44AB" w:rsidRPr="00A363AB">
        <w:rPr>
          <w:rFonts w:hint="eastAsia"/>
        </w:rPr>
        <w:t>政治檔案條例</w:t>
      </w:r>
      <w:r w:rsidRPr="00A363AB">
        <w:rPr>
          <w:rFonts w:hint="eastAsia"/>
        </w:rPr>
        <w:t>第14條，將現行「政治檔案開放爭議事項處理要點」中有關召開爭議審議會之規定提昇法律位階，以強化及落實審議功能。另就審議會之委員組成、相關審議程序及應行注意事項等，授權訂定相關規定</w:t>
      </w:r>
      <w:r w:rsidR="00497E6A" w:rsidRPr="00A363AB">
        <w:rPr>
          <w:rFonts w:hint="eastAsia"/>
        </w:rPr>
        <w:t>，</w:t>
      </w:r>
      <w:r w:rsidR="00D56C9C" w:rsidRPr="00A363AB">
        <w:rPr>
          <w:rFonts w:hint="eastAsia"/>
        </w:rPr>
        <w:t>藉此促進</w:t>
      </w:r>
      <w:r w:rsidR="00497E6A" w:rsidRPr="00A363AB">
        <w:rPr>
          <w:rFonts w:hint="eastAsia"/>
        </w:rPr>
        <w:t>審議機制</w:t>
      </w:r>
      <w:r w:rsidR="00D56C9C" w:rsidRPr="00A363AB">
        <w:rPr>
          <w:rFonts w:hint="eastAsia"/>
        </w:rPr>
        <w:t>之推動</w:t>
      </w:r>
      <w:r w:rsidR="00497E6A" w:rsidRPr="00A363AB">
        <w:rPr>
          <w:rFonts w:hint="eastAsia"/>
        </w:rPr>
        <w:t>。</w:t>
      </w:r>
    </w:p>
    <w:p w:rsidR="00497E6A" w:rsidRPr="00A363AB" w:rsidRDefault="00816804" w:rsidP="006E0072">
      <w:pPr>
        <w:pStyle w:val="5"/>
      </w:pPr>
      <w:r w:rsidRPr="00A363AB">
        <w:rPr>
          <w:rFonts w:hint="eastAsia"/>
        </w:rPr>
        <w:t>完善</w:t>
      </w:r>
      <w:r w:rsidR="00497E6A" w:rsidRPr="00A363AB">
        <w:rPr>
          <w:rFonts w:hint="eastAsia"/>
        </w:rPr>
        <w:t>修法配套：</w:t>
      </w:r>
    </w:p>
    <w:p w:rsidR="00497E6A" w:rsidRPr="00A363AB" w:rsidRDefault="00497E6A" w:rsidP="006E0072">
      <w:pPr>
        <w:pStyle w:val="4"/>
        <w:numPr>
          <w:ilvl w:val="0"/>
          <w:numId w:val="0"/>
        </w:numPr>
        <w:ind w:leftChars="625" w:left="2126"/>
      </w:pPr>
      <w:r w:rsidRPr="00A363AB">
        <w:rPr>
          <w:rFonts w:hint="eastAsia"/>
        </w:rPr>
        <w:t xml:space="preserve">    因應民眾知的權利意識高漲，各界對於政治檔案公開與研究訴求殷切，就</w:t>
      </w:r>
      <w:r w:rsidR="00AB44AB" w:rsidRPr="00A363AB">
        <w:rPr>
          <w:rFonts w:hint="eastAsia"/>
        </w:rPr>
        <w:t>政治檔案條例</w:t>
      </w:r>
      <w:r w:rsidRPr="00A363AB">
        <w:rPr>
          <w:rFonts w:hint="eastAsia"/>
        </w:rPr>
        <w:t>第11條關於政治檔案中所載公務員、證人、檢舉人及消息來源之姓名、化名、代號及職稱，應提供閱覽、抄錄或複製部分，將增訂不適用第8條第2項第2款及情工法第8條第1項之規定。至第14條</w:t>
      </w:r>
      <w:r w:rsidR="00A36CB1" w:rsidRPr="00A363AB">
        <w:rPr>
          <w:rFonts w:hint="eastAsia"/>
        </w:rPr>
        <w:t>規定</w:t>
      </w:r>
      <w:r w:rsidRPr="00A363AB">
        <w:rPr>
          <w:rFonts w:hint="eastAsia"/>
        </w:rPr>
        <w:t>爭議審議機制之</w:t>
      </w:r>
      <w:r w:rsidR="00D56C9C" w:rsidRPr="00A363AB">
        <w:rPr>
          <w:rFonts w:hint="eastAsia"/>
        </w:rPr>
        <w:t>強化</w:t>
      </w:r>
      <w:r w:rsidRPr="00A363AB">
        <w:rPr>
          <w:rFonts w:hint="eastAsia"/>
        </w:rPr>
        <w:t>，亦須</w:t>
      </w:r>
      <w:bookmarkStart w:id="185" w:name="_Hlk124343000"/>
      <w:r w:rsidRPr="00A363AB">
        <w:rPr>
          <w:rFonts w:hint="eastAsia"/>
        </w:rPr>
        <w:t>結合第11條</w:t>
      </w:r>
      <w:r w:rsidR="00A36CB1" w:rsidRPr="00A363AB">
        <w:rPr>
          <w:rFonts w:hint="eastAsia"/>
        </w:rPr>
        <w:t>規定之</w:t>
      </w:r>
      <w:r w:rsidRPr="00A363AB">
        <w:rPr>
          <w:rFonts w:hint="eastAsia"/>
        </w:rPr>
        <w:t>修法，排除情工法及</w:t>
      </w:r>
      <w:r w:rsidR="006F1694" w:rsidRPr="00A363AB">
        <w:rPr>
          <w:rFonts w:hint="eastAsia"/>
        </w:rPr>
        <w:t>本</w:t>
      </w:r>
      <w:r w:rsidR="00A36CB1" w:rsidRPr="00A363AB">
        <w:rPr>
          <w:rFonts w:hint="eastAsia"/>
        </w:rPr>
        <w:t>條例第8條</w:t>
      </w:r>
      <w:r w:rsidRPr="00A363AB">
        <w:rPr>
          <w:rFonts w:hint="eastAsia"/>
        </w:rPr>
        <w:t>第2項第2款</w:t>
      </w:r>
      <w:r w:rsidR="00A36CB1" w:rsidRPr="00A363AB">
        <w:rPr>
          <w:rFonts w:hint="eastAsia"/>
        </w:rPr>
        <w:t>規定之</w:t>
      </w:r>
      <w:r w:rsidRPr="00A363AB">
        <w:rPr>
          <w:rFonts w:hint="eastAsia"/>
        </w:rPr>
        <w:t>適用，</w:t>
      </w:r>
      <w:bookmarkEnd w:id="185"/>
      <w:r w:rsidRPr="00A363AB">
        <w:rPr>
          <w:rFonts w:hint="eastAsia"/>
        </w:rPr>
        <w:t>避免發生審議決議與情工法規定有所牴觸，導致相關審議決議事項</w:t>
      </w:r>
      <w:r w:rsidR="00D56C9C" w:rsidRPr="00A363AB">
        <w:rPr>
          <w:rFonts w:hint="eastAsia"/>
        </w:rPr>
        <w:t>產生</w:t>
      </w:r>
      <w:r w:rsidRPr="00A363AB">
        <w:rPr>
          <w:rFonts w:hint="eastAsia"/>
        </w:rPr>
        <w:t>爭議而窒礙難行。</w:t>
      </w:r>
    </w:p>
    <w:p w:rsidR="00497E6A" w:rsidRPr="00A363AB" w:rsidRDefault="002A6058" w:rsidP="006E0072">
      <w:pPr>
        <w:pStyle w:val="4"/>
      </w:pPr>
      <w:bookmarkStart w:id="186" w:name="_Hlk124258077"/>
      <w:r w:rsidRPr="00A363AB">
        <w:rPr>
          <w:rFonts w:hint="eastAsia"/>
        </w:rPr>
        <w:t>政治檔案條例完成修法前，</w:t>
      </w:r>
      <w:r w:rsidR="00D56C9C" w:rsidRPr="00A363AB">
        <w:rPr>
          <w:rFonts w:hint="eastAsia"/>
        </w:rPr>
        <w:t>現階段</w:t>
      </w:r>
      <w:r w:rsidRPr="00A363AB">
        <w:rPr>
          <w:rFonts w:hint="eastAsia"/>
        </w:rPr>
        <w:t>行政院（主辦單位為該院人權及轉型正義處）</w:t>
      </w:r>
      <w:r w:rsidR="00D56C9C" w:rsidRPr="00A363AB">
        <w:rPr>
          <w:rFonts w:hint="eastAsia"/>
        </w:rPr>
        <w:t>已</w:t>
      </w:r>
      <w:r w:rsidRPr="00A363AB">
        <w:rPr>
          <w:rFonts w:hint="eastAsia"/>
        </w:rPr>
        <w:t>召集相關機關</w:t>
      </w:r>
      <w:r w:rsidRPr="00A363AB">
        <w:rPr>
          <w:rFonts w:hint="eastAsia"/>
        </w:rPr>
        <w:lastRenderedPageBreak/>
        <w:t>研議試辦政治檔案限制應用精進作法</w:t>
      </w:r>
      <w:bookmarkEnd w:id="186"/>
      <w:r w:rsidR="00CD4C43" w:rsidRPr="00A363AB">
        <w:rPr>
          <w:rFonts w:hint="eastAsia"/>
        </w:rPr>
        <w:t>：</w:t>
      </w:r>
    </w:p>
    <w:p w:rsidR="009E31FA" w:rsidRPr="00A363AB" w:rsidRDefault="009E31FA" w:rsidP="009E31FA">
      <w:pPr>
        <w:pStyle w:val="4"/>
        <w:numPr>
          <w:ilvl w:val="0"/>
          <w:numId w:val="0"/>
        </w:numPr>
        <w:ind w:left="1786"/>
      </w:pPr>
      <w:r w:rsidRPr="00A363AB">
        <w:rPr>
          <w:rFonts w:hint="eastAsia"/>
        </w:rPr>
        <w:t xml:space="preserve">    行政院羅政</w:t>
      </w:r>
      <w:r w:rsidR="00A402E4" w:rsidRPr="00A363AB">
        <w:rPr>
          <w:rFonts w:hint="eastAsia"/>
        </w:rPr>
        <w:t>務</w:t>
      </w:r>
      <w:r w:rsidRPr="00A363AB">
        <w:rPr>
          <w:rFonts w:hint="eastAsia"/>
        </w:rPr>
        <w:t>委</w:t>
      </w:r>
      <w:r w:rsidR="00A402E4" w:rsidRPr="00A363AB">
        <w:rPr>
          <w:rFonts w:hint="eastAsia"/>
        </w:rPr>
        <w:t>員</w:t>
      </w:r>
      <w:r w:rsidRPr="00A363AB">
        <w:rPr>
          <w:rFonts w:hint="eastAsia"/>
        </w:rPr>
        <w:t>於111年9月7日邀集國發會、國安局及檔案局就政治檔案限制應用相關事宜進行研商，協處有關國安局等情</w:t>
      </w:r>
      <w:r w:rsidR="00D56C9C" w:rsidRPr="00A363AB">
        <w:rPr>
          <w:rFonts w:hint="eastAsia"/>
        </w:rPr>
        <w:t>治</w:t>
      </w:r>
      <w:r w:rsidRPr="00A363AB">
        <w:rPr>
          <w:rFonts w:hint="eastAsia"/>
        </w:rPr>
        <w:t>機關涉國安資訊之檔案限制應用後續作為，結論重點擇摘如下：</w:t>
      </w:r>
    </w:p>
    <w:p w:rsidR="009E31FA" w:rsidRPr="00A363AB" w:rsidRDefault="009E31FA" w:rsidP="009E31FA">
      <w:pPr>
        <w:pStyle w:val="5"/>
      </w:pPr>
      <w:r w:rsidRPr="00A363AB">
        <w:rPr>
          <w:rFonts w:hint="eastAsia"/>
        </w:rPr>
        <w:tab/>
      </w:r>
      <w:r w:rsidR="002A6058" w:rsidRPr="00A363AB">
        <w:rPr>
          <w:rFonts w:hint="eastAsia"/>
        </w:rPr>
        <w:t>政治檔案</w:t>
      </w:r>
      <w:r w:rsidRPr="00A363AB">
        <w:rPr>
          <w:rFonts w:hint="eastAsia"/>
        </w:rPr>
        <w:t>條例第8條第2項第2款所指嚴重影響國家安全或對外關係之審認應予從嚴，國安局應有嚴謹客觀之審檢標準、程序及明確之論述說明，並予以類型化，避免過度寬</w:t>
      </w:r>
      <w:r w:rsidR="00EF5BC7" w:rsidRPr="00A363AB">
        <w:rPr>
          <w:rFonts w:hint="eastAsia"/>
        </w:rPr>
        <w:t>泛</w:t>
      </w:r>
      <w:r w:rsidRPr="00A363AB">
        <w:rPr>
          <w:rFonts w:hint="eastAsia"/>
        </w:rPr>
        <w:t>認定或處理做法不一，導致外界負評，引發民怨及行政救濟。</w:t>
      </w:r>
    </w:p>
    <w:p w:rsidR="009E31FA" w:rsidRPr="00A363AB" w:rsidRDefault="009E31FA" w:rsidP="009E31FA">
      <w:pPr>
        <w:pStyle w:val="5"/>
      </w:pPr>
      <w:r w:rsidRPr="00A363AB">
        <w:rPr>
          <w:rFonts w:hint="eastAsia"/>
        </w:rPr>
        <w:tab/>
        <w:t>國安局表示願就經檔案局檢視認有分離處理未盡妥適者，重新審視，如涉民眾申請案，將盡力即時回應。檔案局將賡續整理經國安局分離處理涉國家安全或對外關係之相關疑義案例，續請國安局重行檢視並覈實審認。</w:t>
      </w:r>
    </w:p>
    <w:p w:rsidR="001B42C4" w:rsidRPr="00A363AB" w:rsidRDefault="009E31FA" w:rsidP="009E31FA">
      <w:pPr>
        <w:pStyle w:val="5"/>
      </w:pPr>
      <w:r w:rsidRPr="00A363AB">
        <w:rPr>
          <w:rFonts w:hint="eastAsia"/>
        </w:rPr>
        <w:t>有關國安局依情工法及</w:t>
      </w:r>
      <w:r w:rsidR="00AB44AB" w:rsidRPr="00A363AB">
        <w:rPr>
          <w:rFonts w:hint="eastAsia"/>
        </w:rPr>
        <w:t>政治檔案條例</w:t>
      </w:r>
      <w:r w:rsidRPr="00A363AB">
        <w:rPr>
          <w:rFonts w:hint="eastAsia"/>
        </w:rPr>
        <w:t>第8條第2項第2款所為之分離處理，若發生</w:t>
      </w:r>
      <w:r w:rsidR="001B42C4" w:rsidRPr="00A363AB">
        <w:rPr>
          <w:rFonts w:hint="eastAsia"/>
        </w:rPr>
        <w:t>該</w:t>
      </w:r>
      <w:r w:rsidRPr="00A363AB">
        <w:rPr>
          <w:rFonts w:hint="eastAsia"/>
        </w:rPr>
        <w:t>局與檔案局見解不同致生疑義之個案，可透過行政院人權與轉型正義處報請羅政委協處。</w:t>
      </w:r>
    </w:p>
    <w:p w:rsidR="009E31FA" w:rsidRPr="00A363AB" w:rsidRDefault="001B42C4" w:rsidP="001B42C4">
      <w:pPr>
        <w:pStyle w:val="4"/>
        <w:numPr>
          <w:ilvl w:val="0"/>
          <w:numId w:val="0"/>
        </w:numPr>
        <w:ind w:left="1786"/>
      </w:pPr>
      <w:r w:rsidRPr="00A363AB">
        <w:rPr>
          <w:rFonts w:hint="eastAsia"/>
        </w:rPr>
        <w:t xml:space="preserve">    </w:t>
      </w:r>
      <w:r w:rsidR="006D3788" w:rsidRPr="00A363AB">
        <w:rPr>
          <w:rFonts w:hint="eastAsia"/>
        </w:rPr>
        <w:t>然以，</w:t>
      </w:r>
      <w:r w:rsidR="002A6058" w:rsidRPr="00A363AB">
        <w:rPr>
          <w:rFonts w:hint="eastAsia"/>
        </w:rPr>
        <w:t>行政院為全國最高行政機關，負責各項</w:t>
      </w:r>
      <w:r w:rsidR="006D3788" w:rsidRPr="00A363AB">
        <w:rPr>
          <w:rFonts w:hint="eastAsia"/>
        </w:rPr>
        <w:t>重大</w:t>
      </w:r>
      <w:r w:rsidR="002A6058" w:rsidRPr="00A363AB">
        <w:rPr>
          <w:rFonts w:hint="eastAsia"/>
        </w:rPr>
        <w:t>政策</w:t>
      </w:r>
      <w:r w:rsidR="006D3788" w:rsidRPr="00A363AB">
        <w:rPr>
          <w:rFonts w:hint="eastAsia"/>
        </w:rPr>
        <w:t>之</w:t>
      </w:r>
      <w:r w:rsidR="002A6058" w:rsidRPr="00A363AB">
        <w:rPr>
          <w:rFonts w:hint="eastAsia"/>
        </w:rPr>
        <w:t>制定及督導，</w:t>
      </w:r>
      <w:r w:rsidR="00DC5E76" w:rsidRPr="00A363AB">
        <w:rPr>
          <w:rFonts w:hint="eastAsia"/>
        </w:rPr>
        <w:t>且</w:t>
      </w:r>
      <w:r w:rsidR="002A6058" w:rsidRPr="00A363AB">
        <w:rPr>
          <w:rFonts w:hint="eastAsia"/>
        </w:rPr>
        <w:t>政務委員</w:t>
      </w:r>
      <w:r w:rsidR="006D3788" w:rsidRPr="00A363AB">
        <w:rPr>
          <w:rFonts w:hint="eastAsia"/>
        </w:rPr>
        <w:t>公務繁重職責重大，似不宜常態性的介入處理</w:t>
      </w:r>
      <w:r w:rsidR="00DC5E76" w:rsidRPr="00A363AB">
        <w:rPr>
          <w:rFonts w:hint="eastAsia"/>
        </w:rPr>
        <w:t>相關</w:t>
      </w:r>
      <w:r w:rsidR="006D3788" w:rsidRPr="00A363AB">
        <w:rPr>
          <w:rFonts w:hint="eastAsia"/>
        </w:rPr>
        <w:t>個案爭議。故行政院前開規劃做法</w:t>
      </w:r>
      <w:r w:rsidR="002A6058" w:rsidRPr="00A363AB">
        <w:rPr>
          <w:rFonts w:hint="eastAsia"/>
        </w:rPr>
        <w:t>僅能視為</w:t>
      </w:r>
      <w:r w:rsidR="00024AA8" w:rsidRPr="00A363AB">
        <w:rPr>
          <w:rFonts w:hint="eastAsia"/>
        </w:rPr>
        <w:t>過渡的應急措施，終非長久之計，且能否確實化解外界對於政府未恪</w:t>
      </w:r>
      <w:r w:rsidR="006D3788" w:rsidRPr="00A363AB">
        <w:rPr>
          <w:rFonts w:hint="eastAsia"/>
        </w:rPr>
        <w:t>盡</w:t>
      </w:r>
      <w:r w:rsidR="00024AA8" w:rsidRPr="00A363AB">
        <w:rPr>
          <w:rFonts w:hint="eastAsia"/>
        </w:rPr>
        <w:t>政治檔案應「最大開放、最小限制」</w:t>
      </w:r>
      <w:r w:rsidR="00BE3D67" w:rsidRPr="00A363AB">
        <w:rPr>
          <w:rFonts w:hint="eastAsia"/>
        </w:rPr>
        <w:t>權責之誤解</w:t>
      </w:r>
      <w:r w:rsidR="00024AA8" w:rsidRPr="00A363AB">
        <w:rPr>
          <w:rFonts w:hint="eastAsia"/>
        </w:rPr>
        <w:t>，仍有待觀察，是</w:t>
      </w:r>
      <w:r w:rsidR="00AB44AB" w:rsidRPr="00A363AB">
        <w:rPr>
          <w:rFonts w:hint="eastAsia"/>
        </w:rPr>
        <w:t>政治檔案條例</w:t>
      </w:r>
      <w:r w:rsidR="00024AA8" w:rsidRPr="00A363AB">
        <w:rPr>
          <w:rFonts w:hint="eastAsia"/>
        </w:rPr>
        <w:t>之修法作業仍宜</w:t>
      </w:r>
      <w:r w:rsidR="006F1694" w:rsidRPr="00A363AB">
        <w:rPr>
          <w:rFonts w:hint="eastAsia"/>
        </w:rPr>
        <w:t>積極</w:t>
      </w:r>
      <w:r w:rsidR="00BE3D67" w:rsidRPr="00A363AB">
        <w:rPr>
          <w:rFonts w:hint="eastAsia"/>
        </w:rPr>
        <w:t>推動，始為正辦</w:t>
      </w:r>
      <w:r w:rsidR="00024AA8" w:rsidRPr="00A363AB">
        <w:rPr>
          <w:rFonts w:hint="eastAsia"/>
        </w:rPr>
        <w:t>。</w:t>
      </w:r>
    </w:p>
    <w:p w:rsidR="00656B30" w:rsidRPr="00A363AB" w:rsidRDefault="003E77F4" w:rsidP="00014F60">
      <w:pPr>
        <w:pStyle w:val="3"/>
      </w:pPr>
      <w:r w:rsidRPr="00A363AB">
        <w:rPr>
          <w:rFonts w:hint="eastAsia"/>
        </w:rPr>
        <w:t>為提升</w:t>
      </w:r>
      <w:r w:rsidR="00656B30" w:rsidRPr="00A363AB">
        <w:rPr>
          <w:rFonts w:hint="eastAsia"/>
        </w:rPr>
        <w:t>我國法官對</w:t>
      </w:r>
      <w:r w:rsidRPr="00A363AB">
        <w:rPr>
          <w:rFonts w:hint="eastAsia"/>
        </w:rPr>
        <w:t>於</w:t>
      </w:r>
      <w:r w:rsidR="00656B30" w:rsidRPr="00A363AB">
        <w:rPr>
          <w:rFonts w:hint="eastAsia"/>
        </w:rPr>
        <w:t>政治檔案開放應用</w:t>
      </w:r>
      <w:r w:rsidR="007916BE" w:rsidRPr="00A363AB">
        <w:rPr>
          <w:rFonts w:hint="eastAsia"/>
        </w:rPr>
        <w:t>爭議審理相</w:t>
      </w:r>
      <w:r w:rsidR="007916BE" w:rsidRPr="00A363AB">
        <w:rPr>
          <w:rFonts w:hint="eastAsia"/>
        </w:rPr>
        <w:lastRenderedPageBreak/>
        <w:t>關</w:t>
      </w:r>
      <w:r w:rsidR="00656B30" w:rsidRPr="00A363AB">
        <w:rPr>
          <w:rFonts w:hint="eastAsia"/>
        </w:rPr>
        <w:t>知</w:t>
      </w:r>
      <w:r w:rsidRPr="00A363AB">
        <w:rPr>
          <w:rFonts w:hint="eastAsia"/>
        </w:rPr>
        <w:t>能</w:t>
      </w:r>
      <w:r w:rsidR="00656B30" w:rsidRPr="00A363AB">
        <w:rPr>
          <w:rFonts w:hint="eastAsia"/>
        </w:rPr>
        <w:t>，</w:t>
      </w:r>
      <w:r w:rsidR="008D07EE" w:rsidRPr="00A363AB">
        <w:rPr>
          <w:rFonts w:hint="eastAsia"/>
        </w:rPr>
        <w:t>司法院</w:t>
      </w:r>
      <w:r w:rsidRPr="00A363AB">
        <w:rPr>
          <w:rFonts w:hint="eastAsia"/>
        </w:rPr>
        <w:t>宜</w:t>
      </w:r>
      <w:r w:rsidR="00656B30" w:rsidRPr="00A363AB">
        <w:rPr>
          <w:rFonts w:hint="eastAsia"/>
        </w:rPr>
        <w:t>從</w:t>
      </w:r>
      <w:r w:rsidR="006A7ACE" w:rsidRPr="00A363AB">
        <w:rPr>
          <w:rFonts w:hint="eastAsia"/>
        </w:rPr>
        <w:t>法官</w:t>
      </w:r>
      <w:r w:rsidR="00656B30" w:rsidRPr="00A363AB">
        <w:rPr>
          <w:rFonts w:hint="eastAsia"/>
        </w:rPr>
        <w:t>養成教育著手，</w:t>
      </w:r>
      <w:r w:rsidR="003D63C5" w:rsidRPr="00A363AB">
        <w:rPr>
          <w:rFonts w:hint="eastAsia"/>
        </w:rPr>
        <w:t>規劃法官辦理促進轉型正義案件之資格條件，進而設計</w:t>
      </w:r>
      <w:r w:rsidR="009134EA" w:rsidRPr="00A363AB">
        <w:rPr>
          <w:rFonts w:hint="eastAsia"/>
        </w:rPr>
        <w:t>不同轉型正義事項之修習所需課程時數，並對完成一定時數或訓練者核發證書，</w:t>
      </w:r>
      <w:r w:rsidR="00190634" w:rsidRPr="00A363AB">
        <w:rPr>
          <w:rFonts w:hint="eastAsia"/>
        </w:rPr>
        <w:t>以使</w:t>
      </w:r>
      <w:r w:rsidRPr="00A363AB">
        <w:rPr>
          <w:rFonts w:hint="eastAsia"/>
        </w:rPr>
        <w:t>該項</w:t>
      </w:r>
      <w:r w:rsidR="00190634" w:rsidRPr="00A363AB">
        <w:rPr>
          <w:rFonts w:hint="eastAsia"/>
        </w:rPr>
        <w:t>研習與</w:t>
      </w:r>
      <w:r w:rsidRPr="00A363AB">
        <w:rPr>
          <w:rFonts w:hint="eastAsia"/>
        </w:rPr>
        <w:t>法院審理</w:t>
      </w:r>
      <w:r w:rsidR="00190634" w:rsidRPr="00A363AB">
        <w:rPr>
          <w:rFonts w:hint="eastAsia"/>
        </w:rPr>
        <w:t>專庭或專人之資格</w:t>
      </w:r>
      <w:r w:rsidR="0041126A" w:rsidRPr="00A363AB">
        <w:rPr>
          <w:rFonts w:hint="eastAsia"/>
        </w:rPr>
        <w:t>，</w:t>
      </w:r>
      <w:r w:rsidR="00190634" w:rsidRPr="00A363AB">
        <w:rPr>
          <w:rFonts w:hint="eastAsia"/>
        </w:rPr>
        <w:t>產生連動與勾稽</w:t>
      </w:r>
      <w:r w:rsidR="0041126A" w:rsidRPr="00A363AB">
        <w:rPr>
          <w:rFonts w:hint="eastAsia"/>
        </w:rPr>
        <w:t>作用</w:t>
      </w:r>
      <w:r w:rsidR="001C1C82" w:rsidRPr="00A363AB">
        <w:rPr>
          <w:rFonts w:hint="eastAsia"/>
        </w:rPr>
        <w:t>，以精進法官審理政治檔案開放應用案件之效能與品質</w:t>
      </w:r>
      <w:r w:rsidR="00190634" w:rsidRPr="00A363AB">
        <w:rPr>
          <w:rFonts w:hint="eastAsia"/>
        </w:rPr>
        <w:t>：</w:t>
      </w:r>
    </w:p>
    <w:p w:rsidR="006B44A9" w:rsidRPr="00A363AB" w:rsidRDefault="00775265" w:rsidP="00164DF1">
      <w:pPr>
        <w:pStyle w:val="4"/>
      </w:pPr>
      <w:r w:rsidRPr="00A363AB">
        <w:rPr>
          <w:rFonts w:hint="eastAsia"/>
        </w:rPr>
        <w:t>人民申請政治檔案公開，檔管局依照國安局、調查局之審查意見，以</w:t>
      </w:r>
      <w:r w:rsidR="00135172" w:rsidRPr="00A363AB">
        <w:rPr>
          <w:rFonts w:hint="eastAsia"/>
        </w:rPr>
        <w:t>事</w:t>
      </w:r>
      <w:r w:rsidR="002538CE" w:rsidRPr="00A363AB">
        <w:rPr>
          <w:rFonts w:hint="eastAsia"/>
        </w:rPr>
        <w:t>涉</w:t>
      </w:r>
      <w:r w:rsidRPr="00A363AB">
        <w:rPr>
          <w:rFonts w:hint="eastAsia"/>
        </w:rPr>
        <w:t>國密法第12條、情工法第8條涉及情報來源、管道或組織，應永久保密，故拒絕提供；或涉及政治檔案條例第8條第2項第2款認有影響國家安全或對外關係之虞，而限制檔案開放應用。</w:t>
      </w:r>
      <w:r w:rsidR="00705AF9" w:rsidRPr="00A363AB">
        <w:rPr>
          <w:rFonts w:hint="eastAsia"/>
        </w:rPr>
        <w:t>如人民不服檔案局行政處分，</w:t>
      </w:r>
      <w:r w:rsidR="00164DF1" w:rsidRPr="00A363AB">
        <w:rPr>
          <w:rFonts w:hint="eastAsia"/>
        </w:rPr>
        <w:t>依現行法令僅能提起</w:t>
      </w:r>
      <w:r w:rsidRPr="00A363AB">
        <w:rPr>
          <w:rFonts w:hint="eastAsia"/>
        </w:rPr>
        <w:t>行政救濟，</w:t>
      </w:r>
      <w:r w:rsidR="00164DF1" w:rsidRPr="00A363AB">
        <w:rPr>
          <w:rFonts w:hint="eastAsia"/>
        </w:rPr>
        <w:t>經過訴願後</w:t>
      </w:r>
      <w:r w:rsidR="00705AF9" w:rsidRPr="00A363AB">
        <w:rPr>
          <w:rFonts w:hint="eastAsia"/>
        </w:rPr>
        <w:t>如不服，</w:t>
      </w:r>
      <w:r w:rsidR="00164DF1" w:rsidRPr="00A363AB">
        <w:rPr>
          <w:rFonts w:hint="eastAsia"/>
        </w:rPr>
        <w:t>最終仍需</w:t>
      </w:r>
      <w:r w:rsidR="00705AF9" w:rsidRPr="00A363AB">
        <w:rPr>
          <w:rFonts w:hint="eastAsia"/>
        </w:rPr>
        <w:t>訴</w:t>
      </w:r>
      <w:r w:rsidR="00164DF1" w:rsidRPr="00A363AB">
        <w:rPr>
          <w:rFonts w:hint="eastAsia"/>
        </w:rPr>
        <w:t>由行政</w:t>
      </w:r>
      <w:r w:rsidRPr="00A363AB">
        <w:rPr>
          <w:rFonts w:hint="eastAsia"/>
        </w:rPr>
        <w:t>法院審理</w:t>
      </w:r>
      <w:r w:rsidR="00705AF9" w:rsidRPr="00A363AB">
        <w:rPr>
          <w:rFonts w:hint="eastAsia"/>
        </w:rPr>
        <w:t>。</w:t>
      </w:r>
      <w:r w:rsidR="00471657" w:rsidRPr="00A363AB">
        <w:rPr>
          <w:rFonts w:hint="eastAsia"/>
        </w:rPr>
        <w:t>承審</w:t>
      </w:r>
      <w:r w:rsidRPr="00A363AB">
        <w:rPr>
          <w:rFonts w:hint="eastAsia"/>
        </w:rPr>
        <w:t>法官</w:t>
      </w:r>
      <w:r w:rsidR="00135172" w:rsidRPr="00A363AB">
        <w:rPr>
          <w:rFonts w:hint="eastAsia"/>
        </w:rPr>
        <w:t>如</w:t>
      </w:r>
      <w:r w:rsidR="00705AF9" w:rsidRPr="00A363AB">
        <w:rPr>
          <w:rFonts w:hint="eastAsia"/>
        </w:rPr>
        <w:t>具備</w:t>
      </w:r>
      <w:r w:rsidRPr="00A363AB">
        <w:rPr>
          <w:rFonts w:hint="eastAsia"/>
        </w:rPr>
        <w:t>轉型正義相關知識</w:t>
      </w:r>
      <w:r w:rsidR="00164DF1" w:rsidRPr="00A363AB">
        <w:rPr>
          <w:rFonts w:hint="eastAsia"/>
        </w:rPr>
        <w:t>，</w:t>
      </w:r>
      <w:r w:rsidR="00471657" w:rsidRPr="00A363AB">
        <w:rPr>
          <w:rFonts w:hint="eastAsia"/>
        </w:rPr>
        <w:t>應更</w:t>
      </w:r>
      <w:r w:rsidR="00164DF1" w:rsidRPr="00A363AB">
        <w:rPr>
          <w:rFonts w:hint="eastAsia"/>
        </w:rPr>
        <w:t>能勝任是類案件之審判工作</w:t>
      </w:r>
      <w:r w:rsidR="00705AF9" w:rsidRPr="00A363AB">
        <w:rPr>
          <w:rFonts w:hint="eastAsia"/>
        </w:rPr>
        <w:t>，</w:t>
      </w:r>
      <w:r w:rsidR="00471657" w:rsidRPr="00A363AB">
        <w:rPr>
          <w:rFonts w:hint="eastAsia"/>
        </w:rPr>
        <w:t>是</w:t>
      </w:r>
      <w:r w:rsidR="00705AF9" w:rsidRPr="00A363AB">
        <w:rPr>
          <w:rFonts w:hint="eastAsia"/>
        </w:rPr>
        <w:t>屬</w:t>
      </w:r>
      <w:r w:rsidR="00471657" w:rsidRPr="00A363AB">
        <w:rPr>
          <w:rFonts w:hint="eastAsia"/>
        </w:rPr>
        <w:t>當</w:t>
      </w:r>
      <w:r w:rsidR="00705AF9" w:rsidRPr="00A363AB">
        <w:rPr>
          <w:rFonts w:hint="eastAsia"/>
        </w:rPr>
        <w:t>然</w:t>
      </w:r>
      <w:r w:rsidR="00164DF1" w:rsidRPr="00A363AB">
        <w:rPr>
          <w:rFonts w:hint="eastAsia"/>
        </w:rPr>
        <w:t>。</w:t>
      </w:r>
    </w:p>
    <w:p w:rsidR="00955686" w:rsidRPr="00A363AB" w:rsidRDefault="006B44A9" w:rsidP="006B44A9">
      <w:pPr>
        <w:pStyle w:val="4"/>
        <w:numPr>
          <w:ilvl w:val="0"/>
          <w:numId w:val="0"/>
        </w:numPr>
        <w:ind w:left="1786"/>
      </w:pPr>
      <w:r w:rsidRPr="00A363AB">
        <w:rPr>
          <w:rFonts w:hint="eastAsia"/>
        </w:rPr>
        <w:t xml:space="preserve">    </w:t>
      </w:r>
      <w:r w:rsidR="00955686" w:rsidRPr="00A363AB">
        <w:rPr>
          <w:rFonts w:hint="eastAsia"/>
        </w:rPr>
        <w:t>本案座談會</w:t>
      </w:r>
      <w:r w:rsidR="000F3F82">
        <w:rPr>
          <w:rFonts w:hint="eastAsia"/>
        </w:rPr>
        <w:t>○○○社</w:t>
      </w:r>
      <w:r w:rsidR="00955686" w:rsidRPr="00A363AB">
        <w:rPr>
          <w:rFonts w:hint="eastAsia"/>
        </w:rPr>
        <w:t>代表</w:t>
      </w:r>
      <w:r w:rsidR="009F7626">
        <w:rPr>
          <w:rFonts w:hint="eastAsia"/>
        </w:rPr>
        <w:t>羅○○</w:t>
      </w:r>
      <w:r w:rsidR="00A94280" w:rsidRPr="00A363AB">
        <w:rPr>
          <w:rFonts w:hint="eastAsia"/>
        </w:rPr>
        <w:t>教授</w:t>
      </w:r>
      <w:r w:rsidR="00955686" w:rsidRPr="00A363AB">
        <w:rPr>
          <w:rFonts w:hint="eastAsia"/>
        </w:rPr>
        <w:t>指出：我國法官對轉型正義相關知識的不足乃是法曹養成教育的長期性問題，改善方式為設立專業法庭（未來案件數增多之後可採行）或指定專人辦理相關案件。中長期而言，應從司法官學院、法官學院養成教育著手，並要提防主事者「陽奉陰違」作為（例如法官學院前於110年8月26至27日舉辦「辦理促進轉型正義案件法官研習」，邀請國立臺灣大學心理系及法律系合聘訪問教授羅牧博士(Dr.Camilo Perez-Bustillo)擔任講座，以「貧窮與人權之國際觀察」為題探討相關人權議題</w:t>
      </w:r>
      <w:r w:rsidR="00135172" w:rsidRPr="00A363AB">
        <w:rPr>
          <w:rFonts w:hint="eastAsia"/>
        </w:rPr>
        <w:t>，即與轉型正義無直接關係</w:t>
      </w:r>
      <w:r w:rsidR="00955686" w:rsidRPr="00A363AB">
        <w:rPr>
          <w:rFonts w:hint="eastAsia"/>
        </w:rPr>
        <w:t>）。</w:t>
      </w:r>
    </w:p>
    <w:p w:rsidR="0057496D" w:rsidRPr="00A363AB" w:rsidRDefault="00955686" w:rsidP="006B44A9">
      <w:pPr>
        <w:pStyle w:val="4"/>
        <w:numPr>
          <w:ilvl w:val="0"/>
          <w:numId w:val="0"/>
        </w:numPr>
        <w:ind w:left="1786"/>
      </w:pPr>
      <w:r w:rsidRPr="00A363AB">
        <w:rPr>
          <w:rFonts w:hint="eastAsia"/>
        </w:rPr>
        <w:t xml:space="preserve">    </w:t>
      </w:r>
      <w:r w:rsidR="003D63C5" w:rsidRPr="00A363AB">
        <w:rPr>
          <w:rFonts w:hint="eastAsia"/>
        </w:rPr>
        <w:t>另</w:t>
      </w:r>
      <w:r w:rsidR="00164DF1" w:rsidRPr="00A363AB">
        <w:rPr>
          <w:rFonts w:hint="eastAsia"/>
        </w:rPr>
        <w:t>司法院代表</w:t>
      </w:r>
      <w:r w:rsidR="009F7626">
        <w:rPr>
          <w:rFonts w:hint="eastAsia"/>
        </w:rPr>
        <w:t>馮○○</w:t>
      </w:r>
      <w:r w:rsidR="00A94280" w:rsidRPr="00A363AB">
        <w:rPr>
          <w:rFonts w:hint="eastAsia"/>
        </w:rPr>
        <w:t>法官</w:t>
      </w:r>
      <w:r w:rsidR="00164DF1" w:rsidRPr="00A363AB">
        <w:rPr>
          <w:rFonts w:hint="eastAsia"/>
        </w:rPr>
        <w:t>於本案座談會</w:t>
      </w:r>
      <w:r w:rsidRPr="00A363AB">
        <w:rPr>
          <w:rFonts w:hint="eastAsia"/>
        </w:rPr>
        <w:t>表示</w:t>
      </w:r>
      <w:r w:rsidR="00164DF1" w:rsidRPr="00A363AB">
        <w:rPr>
          <w:rFonts w:hint="eastAsia"/>
        </w:rPr>
        <w:t>，</w:t>
      </w:r>
      <w:r w:rsidR="0057496D" w:rsidRPr="00A363AB">
        <w:rPr>
          <w:rFonts w:hint="eastAsia"/>
        </w:rPr>
        <w:t>為強化法官之轉型正義相關知識，法官學院</w:t>
      </w:r>
      <w:r w:rsidR="0057496D" w:rsidRPr="00A363AB">
        <w:rPr>
          <w:rFonts w:hint="eastAsia"/>
        </w:rPr>
        <w:lastRenderedPageBreak/>
        <w:t>每年均辦理各類專業研習課程，並適時規劃促進轉型正義相關議題，歷來曾於「一般行政訴訟專題研習班（法官班）」安排「轉型正義與法治國原則」、「轉型正義之國際比較與臺灣特色」等課程；所屬臺北高等行政法院亦曾辦理「轉型正義的憲法爭議與法制相關議題：比較各國經驗」專題演講。111年法官班專業研習課程中「一般行政訴訟專題研究（一）」已安排「原住民族轉型正義：國外原住民族重要判決對我國實務之啟發」課程，後續於「一般行政訴訟專題研究（三）」將安排「轉型正義：歷史、記憶與倫理」課程，期使行政法院體系的法官更能深入認識威權體制下的歷史、理解轉型正義的理念</w:t>
      </w:r>
      <w:r w:rsidR="00471657" w:rsidRPr="00A363AB">
        <w:rPr>
          <w:rFonts w:hint="eastAsia"/>
        </w:rPr>
        <w:t>等情</w:t>
      </w:r>
      <w:r w:rsidR="0057496D" w:rsidRPr="00A363AB">
        <w:rPr>
          <w:rFonts w:hint="eastAsia"/>
        </w:rPr>
        <w:t>。</w:t>
      </w:r>
      <w:r w:rsidR="00471657" w:rsidRPr="00A363AB">
        <w:rPr>
          <w:rFonts w:hint="eastAsia"/>
        </w:rPr>
        <w:t>惟上</w:t>
      </w:r>
      <w:r w:rsidRPr="00A363AB">
        <w:rPr>
          <w:rFonts w:hint="eastAsia"/>
        </w:rPr>
        <w:t>述</w:t>
      </w:r>
      <w:r w:rsidR="00471657" w:rsidRPr="00A363AB">
        <w:rPr>
          <w:rFonts w:hint="eastAsia"/>
        </w:rPr>
        <w:t>課程尚乏針對政治檔案開放應用及其可能發生爭議事項，進行相關課程講授或</w:t>
      </w:r>
      <w:r w:rsidR="00135172" w:rsidRPr="00A363AB">
        <w:rPr>
          <w:rFonts w:hint="eastAsia"/>
        </w:rPr>
        <w:t>由</w:t>
      </w:r>
      <w:r w:rsidRPr="00A363AB">
        <w:rPr>
          <w:rFonts w:hint="eastAsia"/>
        </w:rPr>
        <w:t>師生</w:t>
      </w:r>
      <w:r w:rsidR="00471657" w:rsidRPr="00A363AB">
        <w:rPr>
          <w:rFonts w:hint="eastAsia"/>
        </w:rPr>
        <w:t>集體研討，</w:t>
      </w:r>
      <w:r w:rsidR="00135172" w:rsidRPr="00A363AB">
        <w:rPr>
          <w:rFonts w:hint="eastAsia"/>
        </w:rPr>
        <w:t>允</w:t>
      </w:r>
      <w:r w:rsidR="00471657" w:rsidRPr="00A363AB">
        <w:rPr>
          <w:rFonts w:hint="eastAsia"/>
        </w:rPr>
        <w:t>有改善空間。</w:t>
      </w:r>
    </w:p>
    <w:p w:rsidR="00955686" w:rsidRPr="00A363AB" w:rsidRDefault="003D63C5" w:rsidP="002B41C8">
      <w:pPr>
        <w:pStyle w:val="4"/>
      </w:pPr>
      <w:r w:rsidRPr="00A363AB">
        <w:rPr>
          <w:rFonts w:hint="eastAsia"/>
        </w:rPr>
        <w:t>又</w:t>
      </w:r>
      <w:r w:rsidR="00500B36" w:rsidRPr="00A363AB">
        <w:rPr>
          <w:rFonts w:hint="eastAsia"/>
        </w:rPr>
        <w:t>本院前調查「葉姓地主等早年疑遭國民黨強佔土地經訴請法院請求返還，惟最高法院未詳查事證判決其等敗訴，涉及人民權益受侵害及國家轉型正義等情案</w:t>
      </w:r>
      <w:r w:rsidR="00167471" w:rsidRPr="00A363AB">
        <w:rPr>
          <w:rFonts w:hint="eastAsia"/>
        </w:rPr>
        <w:t>」</w:t>
      </w:r>
      <w:r w:rsidR="00500B36" w:rsidRPr="00A363AB">
        <w:rPr>
          <w:rFonts w:hint="eastAsia"/>
        </w:rPr>
        <w:t>（</w:t>
      </w:r>
      <w:r w:rsidR="00167471" w:rsidRPr="00A363AB">
        <w:rPr>
          <w:rFonts w:hint="eastAsia"/>
        </w:rPr>
        <w:t>111司調0001</w:t>
      </w:r>
      <w:r w:rsidR="00500B36" w:rsidRPr="00A363AB">
        <w:rPr>
          <w:rFonts w:hint="eastAsia"/>
        </w:rPr>
        <w:t>）</w:t>
      </w:r>
      <w:r w:rsidR="00DD6B01" w:rsidRPr="00A363AB">
        <w:rPr>
          <w:rFonts w:hint="eastAsia"/>
        </w:rPr>
        <w:t>，</w:t>
      </w:r>
      <w:r w:rsidR="00124AF2" w:rsidRPr="00A363AB">
        <w:rPr>
          <w:rFonts w:hint="eastAsia"/>
        </w:rPr>
        <w:t>亦曾</w:t>
      </w:r>
      <w:r w:rsidR="00167471" w:rsidRPr="00A363AB">
        <w:rPr>
          <w:rFonts w:hint="eastAsia"/>
        </w:rPr>
        <w:t>舉辦</w:t>
      </w:r>
      <w:r w:rsidR="00124AF2" w:rsidRPr="00A363AB">
        <w:rPr>
          <w:rFonts w:hint="eastAsia"/>
        </w:rPr>
        <w:t>專家學者與政府官員</w:t>
      </w:r>
      <w:r w:rsidR="00167471" w:rsidRPr="00A363AB">
        <w:rPr>
          <w:rFonts w:hint="eastAsia"/>
        </w:rPr>
        <w:t>座談，</w:t>
      </w:r>
      <w:r w:rsidR="00955686" w:rsidRPr="00A363AB">
        <w:rPr>
          <w:rFonts w:hint="eastAsia"/>
        </w:rPr>
        <w:t>與會</w:t>
      </w:r>
      <w:r w:rsidR="00135172" w:rsidRPr="00A363AB">
        <w:rPr>
          <w:rFonts w:hint="eastAsia"/>
        </w:rPr>
        <w:t>專家學者建議</w:t>
      </w:r>
      <w:r w:rsidR="00955686" w:rsidRPr="00A363AB">
        <w:rPr>
          <w:rFonts w:hint="eastAsia"/>
        </w:rPr>
        <w:t>：</w:t>
      </w:r>
    </w:p>
    <w:p w:rsidR="00955686" w:rsidRPr="00A363AB" w:rsidRDefault="00167471" w:rsidP="00955686">
      <w:pPr>
        <w:pStyle w:val="5"/>
      </w:pPr>
      <w:r w:rsidRPr="00A363AB">
        <w:rPr>
          <w:rFonts w:hint="eastAsia"/>
        </w:rPr>
        <w:t>中央研究院</w:t>
      </w:r>
      <w:r w:rsidR="009F7626">
        <w:rPr>
          <w:rFonts w:hint="eastAsia"/>
        </w:rPr>
        <w:t>黃○○</w:t>
      </w:r>
      <w:r w:rsidRPr="00A363AB">
        <w:rPr>
          <w:rFonts w:hint="eastAsia"/>
        </w:rPr>
        <w:t>研究員</w:t>
      </w:r>
      <w:r w:rsidR="003D63C5" w:rsidRPr="00A363AB">
        <w:rPr>
          <w:rFonts w:hint="eastAsia"/>
        </w:rPr>
        <w:t>表示</w:t>
      </w:r>
      <w:r w:rsidRPr="00A363AB">
        <w:rPr>
          <w:rFonts w:hint="eastAsia"/>
        </w:rPr>
        <w:t>：「司法官與轉型正義有關的教育訓練</w:t>
      </w:r>
      <w:r w:rsidR="00124AF2" w:rsidRPr="00A363AB">
        <w:rPr>
          <w:rFonts w:hint="eastAsia"/>
        </w:rPr>
        <w:t>如僅</w:t>
      </w:r>
      <w:r w:rsidRPr="00A363AB">
        <w:rPr>
          <w:rFonts w:hint="eastAsia"/>
        </w:rPr>
        <w:t>是看電影、</w:t>
      </w:r>
      <w:r w:rsidR="00124AF2" w:rsidRPr="00A363AB">
        <w:rPr>
          <w:rFonts w:hint="eastAsia"/>
        </w:rPr>
        <w:t>前往</w:t>
      </w:r>
      <w:r w:rsidRPr="00A363AB">
        <w:rPr>
          <w:rFonts w:hint="eastAsia"/>
        </w:rPr>
        <w:t>綠島、</w:t>
      </w:r>
      <w:r w:rsidR="00124AF2" w:rsidRPr="00A363AB">
        <w:rPr>
          <w:rFonts w:hint="eastAsia"/>
        </w:rPr>
        <w:t>景美</w:t>
      </w:r>
      <w:r w:rsidRPr="00A363AB">
        <w:rPr>
          <w:rFonts w:hint="eastAsia"/>
        </w:rPr>
        <w:t>參</w:t>
      </w:r>
      <w:r w:rsidR="00124AF2" w:rsidRPr="00A363AB">
        <w:rPr>
          <w:rFonts w:hint="eastAsia"/>
        </w:rPr>
        <w:t>訪</w:t>
      </w:r>
      <w:r w:rsidRPr="00A363AB">
        <w:rPr>
          <w:rFonts w:hint="eastAsia"/>
        </w:rPr>
        <w:t>人權博物館，是</w:t>
      </w:r>
      <w:r w:rsidR="00124AF2" w:rsidRPr="00A363AB">
        <w:rPr>
          <w:rFonts w:hint="eastAsia"/>
        </w:rPr>
        <w:t>遠遠</w:t>
      </w:r>
      <w:r w:rsidRPr="00A363AB">
        <w:rPr>
          <w:rFonts w:hint="eastAsia"/>
        </w:rPr>
        <w:t>不夠的。</w:t>
      </w:r>
      <w:r w:rsidR="00124AF2" w:rsidRPr="00A363AB">
        <w:rPr>
          <w:rFonts w:hint="eastAsia"/>
        </w:rPr>
        <w:t>轉型正義的課程要</w:t>
      </w:r>
      <w:r w:rsidRPr="00A363AB">
        <w:rPr>
          <w:rFonts w:hint="eastAsia"/>
        </w:rPr>
        <w:t>有</w:t>
      </w:r>
      <w:r w:rsidR="00124AF2" w:rsidRPr="00A363AB">
        <w:rPr>
          <w:rFonts w:hint="eastAsia"/>
        </w:rPr>
        <w:t>堅實的素</w:t>
      </w:r>
      <w:r w:rsidRPr="00A363AB">
        <w:rPr>
          <w:rFonts w:hint="eastAsia"/>
        </w:rPr>
        <w:t>材</w:t>
      </w:r>
      <w:r w:rsidR="00124AF2" w:rsidRPr="00A363AB">
        <w:rPr>
          <w:rFonts w:hint="eastAsia"/>
        </w:rPr>
        <w:t>與</w:t>
      </w:r>
      <w:r w:rsidRPr="00A363AB">
        <w:rPr>
          <w:rFonts w:hint="eastAsia"/>
        </w:rPr>
        <w:t>內容，如果沒有，</w:t>
      </w:r>
      <w:r w:rsidR="00037D8A" w:rsidRPr="00A363AB">
        <w:rPr>
          <w:rFonts w:hint="eastAsia"/>
        </w:rPr>
        <w:t>即便是</w:t>
      </w:r>
      <w:r w:rsidRPr="00A363AB">
        <w:rPr>
          <w:rFonts w:hint="eastAsia"/>
        </w:rPr>
        <w:t>去綠島</w:t>
      </w:r>
      <w:r w:rsidR="00037D8A" w:rsidRPr="00A363AB">
        <w:rPr>
          <w:rFonts w:hint="eastAsia"/>
        </w:rPr>
        <w:t>，</w:t>
      </w:r>
      <w:r w:rsidRPr="00A363AB">
        <w:rPr>
          <w:rFonts w:hint="eastAsia"/>
        </w:rPr>
        <w:t>也是跟一般鄉民一樣</w:t>
      </w:r>
      <w:r w:rsidR="00037D8A" w:rsidRPr="00A363AB">
        <w:rPr>
          <w:rFonts w:hint="eastAsia"/>
        </w:rPr>
        <w:t>，</w:t>
      </w:r>
      <w:r w:rsidRPr="00A363AB">
        <w:rPr>
          <w:rFonts w:hint="eastAsia"/>
        </w:rPr>
        <w:t>在哪裡感嘆國家以前是這個樣子，現在不會是這個樣子。期待</w:t>
      </w:r>
      <w:r w:rsidR="00124AF2" w:rsidRPr="00A363AB">
        <w:rPr>
          <w:rFonts w:hint="eastAsia"/>
        </w:rPr>
        <w:t>法官研</w:t>
      </w:r>
      <w:r w:rsidRPr="00A363AB">
        <w:rPr>
          <w:rFonts w:hint="eastAsia"/>
        </w:rPr>
        <w:t>討轉型正義</w:t>
      </w:r>
      <w:r w:rsidR="00124AF2" w:rsidRPr="00A363AB">
        <w:rPr>
          <w:rFonts w:hint="eastAsia"/>
        </w:rPr>
        <w:t>內容</w:t>
      </w:r>
      <w:r w:rsidRPr="00A363AB">
        <w:rPr>
          <w:rFonts w:hint="eastAsia"/>
        </w:rPr>
        <w:t>的時候，不是一言堂式的，而是</w:t>
      </w:r>
      <w:r w:rsidR="00124AF2" w:rsidRPr="00A363AB">
        <w:rPr>
          <w:rFonts w:hint="eastAsia"/>
        </w:rPr>
        <w:t>以</w:t>
      </w:r>
      <w:r w:rsidRPr="00A363AB">
        <w:rPr>
          <w:rFonts w:hint="eastAsia"/>
        </w:rPr>
        <w:t>辯論的、開放的、多元呈現的</w:t>
      </w:r>
      <w:r w:rsidR="00124AF2" w:rsidRPr="00A363AB">
        <w:rPr>
          <w:rFonts w:hint="eastAsia"/>
        </w:rPr>
        <w:t>方式</w:t>
      </w:r>
      <w:r w:rsidRPr="00A363AB">
        <w:rPr>
          <w:rFonts w:hint="eastAsia"/>
        </w:rPr>
        <w:t>，經由此程序，才能確信法官真</w:t>
      </w:r>
      <w:r w:rsidRPr="00A363AB">
        <w:rPr>
          <w:rFonts w:hint="eastAsia"/>
        </w:rPr>
        <w:lastRenderedPageBreak/>
        <w:t>正認同自由民主秩序的價值</w:t>
      </w:r>
      <w:r w:rsidR="00124AF2" w:rsidRPr="00A363AB">
        <w:rPr>
          <w:rFonts w:hint="eastAsia"/>
        </w:rPr>
        <w:t>，對於審</w:t>
      </w:r>
      <w:r w:rsidRPr="00A363AB">
        <w:rPr>
          <w:rFonts w:hint="eastAsia"/>
        </w:rPr>
        <w:t>理轉型正義案件</w:t>
      </w:r>
      <w:r w:rsidR="00124AF2" w:rsidRPr="00A363AB">
        <w:rPr>
          <w:rFonts w:hint="eastAsia"/>
        </w:rPr>
        <w:t>更有助益。</w:t>
      </w:r>
      <w:r w:rsidRPr="00A363AB">
        <w:rPr>
          <w:rFonts w:hint="eastAsia"/>
        </w:rPr>
        <w:t>」</w:t>
      </w:r>
    </w:p>
    <w:p w:rsidR="00955686" w:rsidRPr="00A363AB" w:rsidRDefault="006E249B" w:rsidP="00955686">
      <w:pPr>
        <w:pStyle w:val="5"/>
      </w:pPr>
      <w:r>
        <w:rPr>
          <w:rFonts w:hint="eastAsia"/>
        </w:rPr>
        <w:t>林○○</w:t>
      </w:r>
      <w:r w:rsidR="00167471" w:rsidRPr="00A363AB">
        <w:rPr>
          <w:rFonts w:hint="eastAsia"/>
        </w:rPr>
        <w:t>法官表示：「109年4月，法官學院安排了</w:t>
      </w:r>
      <w:r w:rsidR="003B3305" w:rsidRPr="00A363AB">
        <w:rPr>
          <w:rFonts w:hint="eastAsia"/>
        </w:rPr>
        <w:t>1</w:t>
      </w:r>
      <w:r w:rsidR="00167471" w:rsidRPr="00A363AB">
        <w:rPr>
          <w:rFonts w:hint="eastAsia"/>
        </w:rPr>
        <w:t>星期的促進轉型正義專題研究，還帶領一群法官到綠島人權園區參觀、上課。按理法官學院安排這個課程，就是為專庭作儲備訓練，從中培養一批對轉型正義有基本瞭解的法官，沒想到高等法院</w:t>
      </w:r>
      <w:r w:rsidR="00124AF2" w:rsidRPr="00A363AB">
        <w:rPr>
          <w:rFonts w:hint="eastAsia"/>
        </w:rPr>
        <w:t>還</w:t>
      </w:r>
      <w:r w:rsidR="00167471" w:rsidRPr="00A363AB">
        <w:rPr>
          <w:rFonts w:hint="eastAsia"/>
        </w:rPr>
        <w:t>是</w:t>
      </w:r>
      <w:r w:rsidR="00124AF2" w:rsidRPr="00A363AB">
        <w:rPr>
          <w:rFonts w:hint="eastAsia"/>
        </w:rPr>
        <w:t>以</w:t>
      </w:r>
      <w:r w:rsidR="00135172" w:rsidRPr="00A363AB">
        <w:rPr>
          <w:rFonts w:hint="eastAsia"/>
        </w:rPr>
        <w:t>『</w:t>
      </w:r>
      <w:r w:rsidR="00167471" w:rsidRPr="00A363AB">
        <w:rPr>
          <w:rFonts w:hint="eastAsia"/>
        </w:rPr>
        <w:t>公開抽籤</w:t>
      </w:r>
      <w:r w:rsidR="00135172" w:rsidRPr="00A363AB">
        <w:rPr>
          <w:rFonts w:hint="eastAsia"/>
        </w:rPr>
        <w:t>』</w:t>
      </w:r>
      <w:r w:rsidR="00167471" w:rsidRPr="00A363AB">
        <w:rPr>
          <w:rFonts w:hint="eastAsia"/>
        </w:rPr>
        <w:t>方式決定承審法官，意味</w:t>
      </w:r>
      <w:r w:rsidR="00124AF2" w:rsidRPr="00A363AB">
        <w:rPr>
          <w:rFonts w:hint="eastAsia"/>
        </w:rPr>
        <w:t>該次</w:t>
      </w:r>
      <w:r w:rsidR="00167471" w:rsidRPr="00A363AB">
        <w:rPr>
          <w:rFonts w:hint="eastAsia"/>
        </w:rPr>
        <w:t>辦的研習與</w:t>
      </w:r>
      <w:r w:rsidR="00FF27D2" w:rsidRPr="00A363AB">
        <w:rPr>
          <w:rFonts w:hint="eastAsia"/>
        </w:rPr>
        <w:t>此</w:t>
      </w:r>
      <w:r w:rsidR="00167471" w:rsidRPr="00A363AB">
        <w:rPr>
          <w:rFonts w:hint="eastAsia"/>
        </w:rPr>
        <w:t>後促</w:t>
      </w:r>
      <w:r w:rsidR="00135172" w:rsidRPr="00A363AB">
        <w:rPr>
          <w:rFonts w:hint="eastAsia"/>
        </w:rPr>
        <w:t>進轉型正義</w:t>
      </w:r>
      <w:r w:rsidR="00167471" w:rsidRPr="00A363AB">
        <w:rPr>
          <w:rFonts w:hint="eastAsia"/>
        </w:rPr>
        <w:t>專庭</w:t>
      </w:r>
      <w:r w:rsidR="00FF27D2" w:rsidRPr="00A363AB">
        <w:rPr>
          <w:rFonts w:hint="eastAsia"/>
        </w:rPr>
        <w:t>之</w:t>
      </w:r>
      <w:r w:rsidR="00167471" w:rsidRPr="00A363AB">
        <w:rPr>
          <w:rFonts w:hint="eastAsia"/>
        </w:rPr>
        <w:t>規劃</w:t>
      </w:r>
      <w:r w:rsidR="0072045A" w:rsidRPr="00A363AB">
        <w:rPr>
          <w:rFonts w:hint="eastAsia"/>
        </w:rPr>
        <w:t>與成員</w:t>
      </w:r>
      <w:r w:rsidR="00FF27D2" w:rsidRPr="00A363AB">
        <w:rPr>
          <w:rFonts w:hint="eastAsia"/>
        </w:rPr>
        <w:t>遴任</w:t>
      </w:r>
      <w:r w:rsidR="00167471" w:rsidRPr="00A363AB">
        <w:rPr>
          <w:rFonts w:hint="eastAsia"/>
        </w:rPr>
        <w:t>毫無關係。專業法庭必須由具有專業的法官久任其職，累積辦案經驗；如非專業，將減損</w:t>
      </w:r>
      <w:r w:rsidR="00124AF2" w:rsidRPr="00A363AB">
        <w:rPr>
          <w:rFonts w:hint="eastAsia"/>
        </w:rPr>
        <w:t>『</w:t>
      </w:r>
      <w:r w:rsidR="00167471" w:rsidRPr="00A363AB">
        <w:rPr>
          <w:rFonts w:hint="eastAsia"/>
        </w:rPr>
        <w:t>法定法官原則</w:t>
      </w:r>
      <w:r w:rsidR="00124AF2" w:rsidRPr="00A363AB">
        <w:rPr>
          <w:rFonts w:hint="eastAsia"/>
        </w:rPr>
        <w:t>』</w:t>
      </w:r>
      <w:r w:rsidR="00167471" w:rsidRPr="00A363AB">
        <w:rPr>
          <w:rFonts w:hint="eastAsia"/>
        </w:rPr>
        <w:t>的功能。應要求專庭法官具備專業證照，或每年研習一定時數的專業課程</w:t>
      </w:r>
      <w:r w:rsidR="00124AF2" w:rsidRPr="00A363AB">
        <w:rPr>
          <w:rFonts w:hint="eastAsia"/>
        </w:rPr>
        <w:t>，才可以擔任</w:t>
      </w:r>
      <w:r w:rsidR="00167471" w:rsidRPr="00A363AB">
        <w:rPr>
          <w:rFonts w:hint="eastAsia"/>
        </w:rPr>
        <w:t>。」</w:t>
      </w:r>
    </w:p>
    <w:p w:rsidR="0057496D" w:rsidRPr="00A363AB" w:rsidRDefault="00124AF2" w:rsidP="00955686">
      <w:pPr>
        <w:pStyle w:val="5"/>
      </w:pPr>
      <w:r w:rsidRPr="00A363AB">
        <w:rPr>
          <w:rFonts w:hint="eastAsia"/>
        </w:rPr>
        <w:t>除</w:t>
      </w:r>
      <w:r w:rsidR="00EA7700" w:rsidRPr="00A363AB">
        <w:rPr>
          <w:rFonts w:hint="eastAsia"/>
        </w:rPr>
        <w:t>司法官轉型正義教育養成</w:t>
      </w:r>
      <w:r w:rsidRPr="00A363AB">
        <w:rPr>
          <w:rFonts w:hint="eastAsia"/>
        </w:rPr>
        <w:t>之探討外</w:t>
      </w:r>
      <w:r w:rsidR="00EA7700" w:rsidRPr="00A363AB">
        <w:rPr>
          <w:rFonts w:hint="eastAsia"/>
        </w:rPr>
        <w:t>，</w:t>
      </w:r>
      <w:r w:rsidR="00C51902">
        <w:rPr>
          <w:rFonts w:hint="eastAsia"/>
        </w:rPr>
        <w:t>林○○</w:t>
      </w:r>
      <w:r w:rsidR="00EA7700" w:rsidRPr="00A363AB">
        <w:rPr>
          <w:rFonts w:hint="eastAsia"/>
        </w:rPr>
        <w:t>教授亦就司法官訓練委員會</w:t>
      </w:r>
      <w:r w:rsidR="00DA53A4" w:rsidRPr="00A363AB">
        <w:rPr>
          <w:rFonts w:hint="eastAsia"/>
        </w:rPr>
        <w:t>提出意見</w:t>
      </w:r>
      <w:r w:rsidR="00EA7700" w:rsidRPr="00A363AB">
        <w:rPr>
          <w:rFonts w:hint="eastAsia"/>
        </w:rPr>
        <w:t>：「司法官訓練委員會議事要點雖規定委員會</w:t>
      </w:r>
      <w:r w:rsidR="00903C1F" w:rsidRPr="00A363AB">
        <w:rPr>
          <w:rFonts w:hint="eastAsia"/>
        </w:rPr>
        <w:t>之</w:t>
      </w:r>
      <w:r w:rsidR="00EA7700" w:rsidRPr="00A363AB">
        <w:rPr>
          <w:rFonts w:hint="eastAsia"/>
        </w:rPr>
        <w:t>職掌</w:t>
      </w:r>
      <w:r w:rsidR="00903C1F" w:rsidRPr="00A363AB">
        <w:rPr>
          <w:rFonts w:hint="eastAsia"/>
        </w:rPr>
        <w:t>，</w:t>
      </w:r>
      <w:r w:rsidR="00EA7700" w:rsidRPr="00A363AB">
        <w:rPr>
          <w:rFonts w:hint="eastAsia"/>
        </w:rPr>
        <w:t>包</w:t>
      </w:r>
      <w:r w:rsidR="00903C1F" w:rsidRPr="00A363AB">
        <w:rPr>
          <w:rFonts w:hint="eastAsia"/>
        </w:rPr>
        <w:t>含</w:t>
      </w:r>
      <w:r w:rsidR="00EA7700" w:rsidRPr="00A363AB">
        <w:rPr>
          <w:rFonts w:hint="eastAsia"/>
        </w:rPr>
        <w:t>司法官考試錄取人員訓練課程科目與時數之審議及講座遴聘</w:t>
      </w:r>
      <w:r w:rsidR="00903C1F" w:rsidRPr="00A363AB">
        <w:rPr>
          <w:rFonts w:hint="eastAsia"/>
        </w:rPr>
        <w:t>等</w:t>
      </w:r>
      <w:r w:rsidR="00EA7700" w:rsidRPr="00A363AB">
        <w:rPr>
          <w:rFonts w:hint="eastAsia"/>
        </w:rPr>
        <w:t>事項，但1年只</w:t>
      </w:r>
      <w:r w:rsidR="00903C1F" w:rsidRPr="00A363AB">
        <w:rPr>
          <w:rFonts w:hint="eastAsia"/>
        </w:rPr>
        <w:t>象徵性</w:t>
      </w:r>
      <w:r w:rsidR="00EA7700" w:rsidRPr="00A363AB">
        <w:rPr>
          <w:rFonts w:hint="eastAsia"/>
        </w:rPr>
        <w:t>開</w:t>
      </w:r>
      <w:r w:rsidR="00903C1F" w:rsidRPr="00A363AB">
        <w:rPr>
          <w:rFonts w:hint="eastAsia"/>
        </w:rPr>
        <w:t>會</w:t>
      </w:r>
      <w:r w:rsidR="00EA7700" w:rsidRPr="00A363AB">
        <w:rPr>
          <w:rFonts w:hint="eastAsia"/>
        </w:rPr>
        <w:t>2至3次，都是</w:t>
      </w:r>
      <w:r w:rsidR="00903C1F" w:rsidRPr="00A363AB">
        <w:rPr>
          <w:rFonts w:hint="eastAsia"/>
        </w:rPr>
        <w:t>事先</w:t>
      </w:r>
      <w:r w:rsidR="00EA7700" w:rsidRPr="00A363AB">
        <w:rPr>
          <w:rFonts w:hint="eastAsia"/>
        </w:rPr>
        <w:t>排</w:t>
      </w:r>
      <w:r w:rsidR="00903C1F" w:rsidRPr="00A363AB">
        <w:rPr>
          <w:rFonts w:hint="eastAsia"/>
        </w:rPr>
        <w:t>妥當</w:t>
      </w:r>
      <w:r w:rsidR="00EA7700" w:rsidRPr="00A363AB">
        <w:rPr>
          <w:rFonts w:hint="eastAsia"/>
        </w:rPr>
        <w:t>讓委員</w:t>
      </w:r>
      <w:r w:rsidR="00903C1F" w:rsidRPr="00A363AB">
        <w:rPr>
          <w:rFonts w:hint="eastAsia"/>
        </w:rPr>
        <w:t>形式上</w:t>
      </w:r>
      <w:r w:rsidR="00EA7700" w:rsidRPr="00A363AB">
        <w:rPr>
          <w:rFonts w:hint="eastAsia"/>
        </w:rPr>
        <w:t>認可而已，</w:t>
      </w:r>
      <w:r w:rsidR="00903C1F" w:rsidRPr="00A363AB">
        <w:rPr>
          <w:rFonts w:hint="eastAsia"/>
        </w:rPr>
        <w:t>委員在會中</w:t>
      </w:r>
      <w:r w:rsidR="00EA7700" w:rsidRPr="00A363AB">
        <w:rPr>
          <w:rFonts w:hint="eastAsia"/>
        </w:rPr>
        <w:t>最多只能做一些建議而已</w:t>
      </w:r>
      <w:r w:rsidR="00903C1F" w:rsidRPr="00A363AB">
        <w:rPr>
          <w:rFonts w:hint="eastAsia"/>
        </w:rPr>
        <w:t>，無法發揮實質審議功能</w:t>
      </w:r>
      <w:r w:rsidR="00EA7700" w:rsidRPr="00A363AB">
        <w:rPr>
          <w:rFonts w:hint="eastAsia"/>
        </w:rPr>
        <w:t>。</w:t>
      </w:r>
      <w:r w:rsidR="00DA53A4" w:rsidRPr="00A363AB">
        <w:rPr>
          <w:rFonts w:hint="eastAsia"/>
        </w:rPr>
        <w:t>呼籲</w:t>
      </w:r>
      <w:r w:rsidR="00EA7700" w:rsidRPr="00A363AB">
        <w:rPr>
          <w:rFonts w:hint="eastAsia"/>
        </w:rPr>
        <w:t>司法官訓練委員的組成，</w:t>
      </w:r>
      <w:r w:rsidR="00903C1F" w:rsidRPr="00A363AB">
        <w:rPr>
          <w:rFonts w:hint="eastAsia"/>
        </w:rPr>
        <w:t>應</w:t>
      </w:r>
      <w:r w:rsidR="00EA7700" w:rsidRPr="00A363AB">
        <w:rPr>
          <w:rFonts w:hint="eastAsia"/>
        </w:rPr>
        <w:t>更多</w:t>
      </w:r>
      <w:r w:rsidR="00903C1F" w:rsidRPr="00A363AB">
        <w:rPr>
          <w:rFonts w:hint="eastAsia"/>
        </w:rPr>
        <w:t>具備</w:t>
      </w:r>
      <w:r w:rsidR="00EA7700" w:rsidRPr="00A363AB">
        <w:rPr>
          <w:rFonts w:hint="eastAsia"/>
        </w:rPr>
        <w:t>轉型正義</w:t>
      </w:r>
      <w:r w:rsidR="00903C1F" w:rsidRPr="00A363AB">
        <w:rPr>
          <w:rFonts w:hint="eastAsia"/>
        </w:rPr>
        <w:t>相關專業</w:t>
      </w:r>
      <w:r w:rsidR="00EA7700" w:rsidRPr="00A363AB">
        <w:rPr>
          <w:rFonts w:hint="eastAsia"/>
        </w:rPr>
        <w:t>，不要讓轉型正義教育</w:t>
      </w:r>
      <w:r w:rsidR="00903C1F" w:rsidRPr="00A363AB">
        <w:rPr>
          <w:rFonts w:hint="eastAsia"/>
        </w:rPr>
        <w:t>徒有其表</w:t>
      </w:r>
      <w:r w:rsidR="00EA7700" w:rsidRPr="00A363AB">
        <w:rPr>
          <w:rFonts w:hint="eastAsia"/>
        </w:rPr>
        <w:t>，也可以增加該屆學員的代表，或前一、二兩屆的學員代表，瞭解一下他們</w:t>
      </w:r>
      <w:r w:rsidR="00903C1F" w:rsidRPr="00A363AB">
        <w:rPr>
          <w:rFonts w:hint="eastAsia"/>
        </w:rPr>
        <w:t>對於轉型正義課程設計</w:t>
      </w:r>
      <w:r w:rsidR="00EA7700" w:rsidRPr="00A363AB">
        <w:rPr>
          <w:rFonts w:hint="eastAsia"/>
        </w:rPr>
        <w:t>的想法。」</w:t>
      </w:r>
      <w:r w:rsidR="0010142E" w:rsidRPr="00A363AB">
        <w:rPr>
          <w:rFonts w:hint="eastAsia"/>
        </w:rPr>
        <w:t>以上專家學者之意見，</w:t>
      </w:r>
      <w:r w:rsidR="00B549F2" w:rsidRPr="00A363AB">
        <w:rPr>
          <w:rFonts w:hint="eastAsia"/>
        </w:rPr>
        <w:t>併</w:t>
      </w:r>
      <w:r w:rsidR="0010142E" w:rsidRPr="00A363AB">
        <w:rPr>
          <w:rFonts w:hint="eastAsia"/>
        </w:rPr>
        <w:t>請司法院參處。</w:t>
      </w:r>
    </w:p>
    <w:p w:rsidR="008E5FC4" w:rsidRPr="00A363AB" w:rsidRDefault="009458CD" w:rsidP="00EA7700">
      <w:pPr>
        <w:pStyle w:val="4"/>
      </w:pPr>
      <w:r w:rsidRPr="00A363AB">
        <w:rPr>
          <w:rFonts w:hint="eastAsia"/>
        </w:rPr>
        <w:t>末查，</w:t>
      </w:r>
      <w:r w:rsidR="006449DF" w:rsidRPr="00A363AB">
        <w:rPr>
          <w:rFonts w:hint="eastAsia"/>
        </w:rPr>
        <w:t>促</w:t>
      </w:r>
      <w:r w:rsidR="00CB0F4E" w:rsidRPr="00A363AB">
        <w:rPr>
          <w:rFonts w:hint="eastAsia"/>
        </w:rPr>
        <w:t>轉</w:t>
      </w:r>
      <w:r w:rsidR="006449DF" w:rsidRPr="00A363AB">
        <w:rPr>
          <w:rFonts w:hint="eastAsia"/>
        </w:rPr>
        <w:t>條例於106年12月27日公布施行，</w:t>
      </w:r>
      <w:r w:rsidR="002E6C76" w:rsidRPr="00A363AB">
        <w:rPr>
          <w:rFonts w:hint="eastAsia"/>
        </w:rPr>
        <w:t>該條例</w:t>
      </w:r>
      <w:r w:rsidR="006449DF" w:rsidRPr="00A363AB">
        <w:rPr>
          <w:rFonts w:hint="eastAsia"/>
        </w:rPr>
        <w:t>第6條第</w:t>
      </w:r>
      <w:r w:rsidR="004821B6" w:rsidRPr="00A363AB">
        <w:t>8</w:t>
      </w:r>
      <w:r w:rsidR="006449DF" w:rsidRPr="00A363AB">
        <w:rPr>
          <w:rFonts w:hint="eastAsia"/>
        </w:rPr>
        <w:t>項明定高等法院及其分院應設立專庭審理</w:t>
      </w:r>
      <w:r w:rsidR="002E6C76" w:rsidRPr="00A363AB">
        <w:rPr>
          <w:rFonts w:hint="eastAsia"/>
        </w:rPr>
        <w:t>相關</w:t>
      </w:r>
      <w:r w:rsidR="006449DF" w:rsidRPr="00A363AB">
        <w:rPr>
          <w:rFonts w:hint="eastAsia"/>
        </w:rPr>
        <w:t>救濟案件，於遴選專庭成員時</w:t>
      </w:r>
      <w:r w:rsidR="002E6C76" w:rsidRPr="00A363AB">
        <w:rPr>
          <w:rFonts w:hint="eastAsia"/>
        </w:rPr>
        <w:t>，</w:t>
      </w:r>
      <w:r w:rsidR="006449DF" w:rsidRPr="00A363AB">
        <w:rPr>
          <w:rFonts w:hint="eastAsia"/>
        </w:rPr>
        <w:t>依</w:t>
      </w:r>
      <w:r w:rsidR="00CB2DD9" w:rsidRPr="00A363AB">
        <w:rPr>
          <w:rFonts w:hint="eastAsia"/>
        </w:rPr>
        <w:t>司</w:t>
      </w:r>
      <w:r w:rsidR="00CB2DD9" w:rsidRPr="00A363AB">
        <w:rPr>
          <w:rFonts w:hint="eastAsia"/>
        </w:rPr>
        <w:lastRenderedPageBreak/>
        <w:t>法院</w:t>
      </w:r>
      <w:r w:rsidR="00DD6B01" w:rsidRPr="00A363AB">
        <w:rPr>
          <w:rFonts w:hint="eastAsia"/>
        </w:rPr>
        <w:t>訂</w:t>
      </w:r>
      <w:r w:rsidR="008812F6" w:rsidRPr="00A363AB">
        <w:rPr>
          <w:rFonts w:hint="eastAsia"/>
        </w:rPr>
        <w:t>定</w:t>
      </w:r>
      <w:r w:rsidR="00CB0F4E" w:rsidRPr="00A363AB">
        <w:rPr>
          <w:rFonts w:hint="eastAsia"/>
        </w:rPr>
        <w:t>「</w:t>
      </w:r>
      <w:r w:rsidR="006449DF" w:rsidRPr="00A363AB">
        <w:rPr>
          <w:rFonts w:hint="eastAsia"/>
        </w:rPr>
        <w:t>各級法院法官辦理案件年度司法事務分配辦法</w:t>
      </w:r>
      <w:r w:rsidR="00CB0F4E" w:rsidRPr="00A363AB">
        <w:rPr>
          <w:rFonts w:hint="eastAsia"/>
        </w:rPr>
        <w:t>」</w:t>
      </w:r>
      <w:r w:rsidR="006449DF" w:rsidRPr="00A363AB">
        <w:rPr>
          <w:rFonts w:hint="eastAsia"/>
        </w:rPr>
        <w:t>第12條第4項規定，要求</w:t>
      </w:r>
      <w:r w:rsidR="00903C1F" w:rsidRPr="00A363AB">
        <w:rPr>
          <w:rFonts w:hint="eastAsia"/>
        </w:rPr>
        <w:t>專庭成員</w:t>
      </w:r>
      <w:r w:rsidR="006449DF" w:rsidRPr="00A363AB">
        <w:rPr>
          <w:rFonts w:hint="eastAsia"/>
        </w:rPr>
        <w:t>每年</w:t>
      </w:r>
      <w:r w:rsidR="00903C1F" w:rsidRPr="00A363AB">
        <w:rPr>
          <w:rFonts w:hint="eastAsia"/>
        </w:rPr>
        <w:t>應</w:t>
      </w:r>
      <w:r w:rsidR="006449DF" w:rsidRPr="00A363AB">
        <w:rPr>
          <w:rFonts w:hint="eastAsia"/>
        </w:rPr>
        <w:t>參加與轉型正義專業案件有關之研習達12小時以上</w:t>
      </w:r>
      <w:r w:rsidR="002E6C76" w:rsidRPr="00A363AB">
        <w:rPr>
          <w:rFonts w:hint="eastAsia"/>
        </w:rPr>
        <w:t>，始可充任</w:t>
      </w:r>
      <w:r w:rsidR="004821B6" w:rsidRPr="00A363AB">
        <w:rPr>
          <w:rFonts w:hint="eastAsia"/>
        </w:rPr>
        <w:t>。</w:t>
      </w:r>
      <w:bookmarkEnd w:id="150"/>
      <w:bookmarkEnd w:id="151"/>
      <w:r w:rsidR="00C84324" w:rsidRPr="00A363AB">
        <w:rPr>
          <w:rFonts w:hint="eastAsia"/>
        </w:rPr>
        <w:t>爰司法院對於行政法院法官之養成教育，允可比照前揭促轉規定辦理，以使</w:t>
      </w:r>
      <w:r w:rsidR="002F6044" w:rsidRPr="00A363AB">
        <w:rPr>
          <w:rFonts w:hint="eastAsia"/>
        </w:rPr>
        <w:t>法官</w:t>
      </w:r>
      <w:r w:rsidR="001C1C82" w:rsidRPr="00A363AB">
        <w:rPr>
          <w:rFonts w:hint="eastAsia"/>
        </w:rPr>
        <w:t>各類</w:t>
      </w:r>
      <w:r w:rsidR="00C84324" w:rsidRPr="00A363AB">
        <w:rPr>
          <w:rFonts w:hint="eastAsia"/>
        </w:rPr>
        <w:t>轉型正義</w:t>
      </w:r>
      <w:r w:rsidR="002F6044" w:rsidRPr="00A363AB">
        <w:rPr>
          <w:rFonts w:hint="eastAsia"/>
        </w:rPr>
        <w:t>事項之</w:t>
      </w:r>
      <w:r w:rsidR="00C84324" w:rsidRPr="00A363AB">
        <w:rPr>
          <w:rFonts w:hint="eastAsia"/>
        </w:rPr>
        <w:t>研習</w:t>
      </w:r>
      <w:r w:rsidR="002F6044" w:rsidRPr="00A363AB">
        <w:rPr>
          <w:rFonts w:hint="eastAsia"/>
        </w:rPr>
        <w:t>，</w:t>
      </w:r>
      <w:r w:rsidR="00C84324" w:rsidRPr="00A363AB">
        <w:rPr>
          <w:rFonts w:hint="eastAsia"/>
        </w:rPr>
        <w:t>與審理政治檔案開放爭議案件專庭或專人之資格，產生連動與勾稽作用。此外，</w:t>
      </w:r>
      <w:r w:rsidR="002E6C76" w:rsidRPr="00A363AB">
        <w:rPr>
          <w:rFonts w:hint="eastAsia"/>
        </w:rPr>
        <w:t>促轉會</w:t>
      </w:r>
      <w:r w:rsidR="0054135F" w:rsidRPr="00A363AB">
        <w:rPr>
          <w:rFonts w:hint="eastAsia"/>
        </w:rPr>
        <w:t>前曾</w:t>
      </w:r>
      <w:r w:rsidR="002E6C76" w:rsidRPr="00A363AB">
        <w:rPr>
          <w:rFonts w:hint="eastAsia"/>
        </w:rPr>
        <w:t>具體建議</w:t>
      </w:r>
      <w:r w:rsidR="00CB0F4E" w:rsidRPr="00A363AB">
        <w:rPr>
          <w:rFonts w:hint="eastAsia"/>
        </w:rPr>
        <w:t>司法院</w:t>
      </w:r>
      <w:r w:rsidR="002E6C76" w:rsidRPr="00A363AB">
        <w:rPr>
          <w:rFonts w:hint="eastAsia"/>
        </w:rPr>
        <w:t>，</w:t>
      </w:r>
      <w:r w:rsidR="00CB0F4E" w:rsidRPr="00A363AB">
        <w:rPr>
          <w:rFonts w:hint="eastAsia"/>
        </w:rPr>
        <w:t>為</w:t>
      </w:r>
      <w:r w:rsidR="008F5A8B" w:rsidRPr="00A363AB">
        <w:rPr>
          <w:rFonts w:hint="eastAsia"/>
        </w:rPr>
        <w:t>使法官更有效能</w:t>
      </w:r>
      <w:r w:rsidR="00CB0F4E" w:rsidRPr="00A363AB">
        <w:rPr>
          <w:rFonts w:hint="eastAsia"/>
        </w:rPr>
        <w:t>處理或因應轉型正義案件，</w:t>
      </w:r>
      <w:r w:rsidR="002C5C6D" w:rsidRPr="00A363AB">
        <w:rPr>
          <w:rFonts w:hint="eastAsia"/>
        </w:rPr>
        <w:t>允</w:t>
      </w:r>
      <w:r w:rsidR="00CB0F4E" w:rsidRPr="00A363AB">
        <w:rPr>
          <w:rFonts w:hint="eastAsia"/>
        </w:rPr>
        <w:t>宜訂頒司法官養成及在職教育訓練實施綱要或指引，明</w:t>
      </w:r>
      <w:r w:rsidR="004821B6" w:rsidRPr="00A363AB">
        <w:rPr>
          <w:rFonts w:hint="eastAsia"/>
        </w:rPr>
        <w:t>定</w:t>
      </w:r>
      <w:r w:rsidR="00CB0F4E" w:rsidRPr="00A363AB">
        <w:rPr>
          <w:rFonts w:hint="eastAsia"/>
        </w:rPr>
        <w:t>不同轉型正義事項</w:t>
      </w:r>
      <w:r w:rsidR="004821B6" w:rsidRPr="00A363AB">
        <w:rPr>
          <w:rFonts w:hint="eastAsia"/>
        </w:rPr>
        <w:t>之修習</w:t>
      </w:r>
      <w:r w:rsidR="00CB0F4E" w:rsidRPr="00A363AB">
        <w:rPr>
          <w:rFonts w:hint="eastAsia"/>
        </w:rPr>
        <w:t>所需課程時數，並對完成一定時數或訓練者核發證書，進而設計</w:t>
      </w:r>
      <w:r w:rsidR="00E05D81" w:rsidRPr="00A363AB">
        <w:rPr>
          <w:rFonts w:hint="eastAsia"/>
        </w:rPr>
        <w:t>法官</w:t>
      </w:r>
      <w:r w:rsidR="00CB0F4E" w:rsidRPr="00A363AB">
        <w:rPr>
          <w:rFonts w:hint="eastAsia"/>
        </w:rPr>
        <w:t>辦理促進轉型正義案件之資格條件，使法官</w:t>
      </w:r>
      <w:r w:rsidR="000143F6" w:rsidRPr="00A363AB">
        <w:rPr>
          <w:rFonts w:hint="eastAsia"/>
        </w:rPr>
        <w:t>得以</w:t>
      </w:r>
      <w:r w:rsidR="00CB0F4E" w:rsidRPr="00A363AB">
        <w:rPr>
          <w:rFonts w:hint="eastAsia"/>
        </w:rPr>
        <w:t>適時、適理、適法辦理</w:t>
      </w:r>
      <w:r w:rsidR="004821B6" w:rsidRPr="00A363AB">
        <w:rPr>
          <w:rFonts w:hint="eastAsia"/>
        </w:rPr>
        <w:t>政治檔案開放等</w:t>
      </w:r>
      <w:r w:rsidR="00CB0F4E" w:rsidRPr="00A363AB">
        <w:rPr>
          <w:rFonts w:hint="eastAsia"/>
        </w:rPr>
        <w:t>轉型正義案件，確</w:t>
      </w:r>
      <w:r w:rsidR="00656B30" w:rsidRPr="00A363AB">
        <w:rPr>
          <w:rFonts w:hint="eastAsia"/>
        </w:rPr>
        <w:t>維</w:t>
      </w:r>
      <w:r w:rsidR="00CB0F4E" w:rsidRPr="00A363AB">
        <w:rPr>
          <w:rFonts w:hint="eastAsia"/>
        </w:rPr>
        <w:t>人民</w:t>
      </w:r>
      <w:r w:rsidR="004821B6" w:rsidRPr="00A363AB">
        <w:rPr>
          <w:rFonts w:hint="eastAsia"/>
        </w:rPr>
        <w:t>知的</w:t>
      </w:r>
      <w:r w:rsidR="00CB0F4E" w:rsidRPr="00A363AB">
        <w:rPr>
          <w:rFonts w:hint="eastAsia"/>
        </w:rPr>
        <w:t>權益</w:t>
      </w:r>
      <w:r w:rsidR="0054135F" w:rsidRPr="00A363AB">
        <w:rPr>
          <w:rFonts w:hint="eastAsia"/>
        </w:rPr>
        <w:t>，</w:t>
      </w:r>
      <w:r w:rsidRPr="00A363AB">
        <w:rPr>
          <w:rFonts w:hint="eastAsia"/>
        </w:rPr>
        <w:t>行政法院法官部分亦得比照辦理，</w:t>
      </w:r>
      <w:r w:rsidR="0054135F" w:rsidRPr="00A363AB">
        <w:rPr>
          <w:rFonts w:hint="eastAsia"/>
        </w:rPr>
        <w:t>併此敘明</w:t>
      </w:r>
      <w:r w:rsidR="00CB0F4E" w:rsidRPr="00A363AB">
        <w:rPr>
          <w:rFonts w:hint="eastAsia"/>
        </w:rPr>
        <w:t>。</w:t>
      </w:r>
    </w:p>
    <w:bookmarkEnd w:id="140"/>
    <w:p w:rsidR="00C51902" w:rsidRDefault="00C51902" w:rsidP="00C51902">
      <w:pPr>
        <w:pStyle w:val="1"/>
        <w:numPr>
          <w:ilvl w:val="0"/>
          <w:numId w:val="0"/>
        </w:numPr>
        <w:spacing w:beforeLines="50" w:before="228" w:afterLines="100" w:after="457"/>
      </w:pPr>
    </w:p>
    <w:p w:rsidR="00E25849" w:rsidRPr="00C51902" w:rsidRDefault="00E25849" w:rsidP="00C51902">
      <w:pPr>
        <w:pStyle w:val="1"/>
        <w:numPr>
          <w:ilvl w:val="0"/>
          <w:numId w:val="0"/>
        </w:numPr>
        <w:spacing w:beforeLines="50" w:before="228"/>
        <w:ind w:leftChars="1150" w:left="3912"/>
        <w:rPr>
          <w:spacing w:val="12"/>
          <w:kern w:val="0"/>
          <w:sz w:val="40"/>
        </w:rPr>
      </w:pPr>
      <w:r w:rsidRPr="00C51902">
        <w:rPr>
          <w:rFonts w:hint="eastAsia"/>
          <w:spacing w:val="12"/>
          <w:kern w:val="0"/>
          <w:sz w:val="40"/>
        </w:rPr>
        <w:t>調查委員：</w:t>
      </w:r>
      <w:r w:rsidR="00152001" w:rsidRPr="00C51902">
        <w:rPr>
          <w:rFonts w:hint="eastAsia"/>
          <w:spacing w:val="12"/>
          <w:kern w:val="0"/>
          <w:sz w:val="40"/>
        </w:rPr>
        <w:t>高涌誠</w:t>
      </w:r>
    </w:p>
    <w:p w:rsidR="00F816CB" w:rsidRPr="00A363AB" w:rsidRDefault="00152001" w:rsidP="00C51902">
      <w:pPr>
        <w:pStyle w:val="aa"/>
        <w:spacing w:before="0" w:afterLines="100" w:after="457"/>
        <w:ind w:leftChars="1125" w:left="3827"/>
        <w:rPr>
          <w:kern w:val="32"/>
        </w:rPr>
      </w:pPr>
      <w:r>
        <w:rPr>
          <w:rFonts w:hint="eastAsia"/>
          <w:b w:val="0"/>
          <w:bCs/>
          <w:snapToGrid/>
          <w:spacing w:val="12"/>
          <w:kern w:val="0"/>
          <w:sz w:val="40"/>
        </w:rPr>
        <w:t xml:space="preserve">          林郁容</w:t>
      </w:r>
    </w:p>
    <w:sectPr w:rsidR="00F816CB" w:rsidRPr="00A363AB" w:rsidSect="00901CC2">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9C0" w:rsidRDefault="00F949C0">
      <w:r>
        <w:separator/>
      </w:r>
    </w:p>
  </w:endnote>
  <w:endnote w:type="continuationSeparator" w:id="0">
    <w:p w:rsidR="00F949C0" w:rsidRDefault="00F9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F82" w:rsidRDefault="000F3F8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F3F82" w:rsidRDefault="000F3F8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9C0" w:rsidRDefault="00F949C0">
      <w:r>
        <w:separator/>
      </w:r>
    </w:p>
  </w:footnote>
  <w:footnote w:type="continuationSeparator" w:id="0">
    <w:p w:rsidR="00F949C0" w:rsidRDefault="00F949C0">
      <w:r>
        <w:continuationSeparator/>
      </w:r>
    </w:p>
  </w:footnote>
  <w:footnote w:id="1">
    <w:p w:rsidR="000F3F82" w:rsidRPr="00DE6F49" w:rsidRDefault="000F3F82">
      <w:pPr>
        <w:pStyle w:val="afd"/>
      </w:pPr>
      <w:r>
        <w:rPr>
          <w:rStyle w:val="aff"/>
        </w:rPr>
        <w:footnoteRef/>
      </w:r>
      <w:r>
        <w:t xml:space="preserve"> </w:t>
      </w:r>
      <w:r>
        <w:rPr>
          <w:rFonts w:hint="eastAsia"/>
        </w:rPr>
        <w:t>引自</w:t>
      </w:r>
      <w:r w:rsidRPr="00DE6F49">
        <w:rPr>
          <w:rFonts w:hint="eastAsia"/>
        </w:rPr>
        <w:t>111年3月11日檔案局業務簡報</w:t>
      </w:r>
      <w:r>
        <w:rPr>
          <w:rFonts w:hint="eastAsia"/>
        </w:rPr>
        <w:t>統計。</w:t>
      </w:r>
    </w:p>
  </w:footnote>
  <w:footnote w:id="2">
    <w:p w:rsidR="000F3F82" w:rsidRPr="00BF651C" w:rsidRDefault="000F3F82" w:rsidP="00913D10">
      <w:pPr>
        <w:pStyle w:val="afd"/>
        <w:jc w:val="both"/>
      </w:pPr>
      <w:r>
        <w:rPr>
          <w:rStyle w:val="aff"/>
        </w:rPr>
        <w:footnoteRef/>
      </w:r>
      <w:r>
        <w:t xml:space="preserve"> </w:t>
      </w:r>
      <w:r w:rsidRPr="00BF651C">
        <w:rPr>
          <w:rFonts w:hint="eastAsia"/>
        </w:rPr>
        <w:t>第9度原審定移轉115案，另調查局依協商結果參採促轉會建議再報</w:t>
      </w:r>
      <w:r>
        <w:rPr>
          <w:rFonts w:hint="eastAsia"/>
        </w:rPr>
        <w:t>檔案</w:t>
      </w:r>
      <w:r w:rsidRPr="00BF651C">
        <w:rPr>
          <w:rFonts w:hint="eastAsia"/>
        </w:rPr>
        <w:t>局審定移轉148案，總計移轉263案。</w:t>
      </w:r>
    </w:p>
  </w:footnote>
  <w:footnote w:id="3">
    <w:p w:rsidR="000F3F82" w:rsidRDefault="000F3F82" w:rsidP="00250F7D">
      <w:pPr>
        <w:pStyle w:val="afd"/>
        <w:jc w:val="both"/>
      </w:pPr>
      <w:r>
        <w:rPr>
          <w:rStyle w:val="aff"/>
        </w:rPr>
        <w:footnoteRef/>
      </w:r>
      <w:r>
        <w:t xml:space="preserve"> </w:t>
      </w:r>
      <w:r w:rsidRPr="00250F7D">
        <w:rPr>
          <w:rFonts w:hint="eastAsia"/>
        </w:rPr>
        <w:t>以調查局為例，在第</w:t>
      </w:r>
      <w:r w:rsidRPr="00250F7D">
        <w:t>6</w:t>
      </w:r>
      <w:r w:rsidRPr="00250F7D">
        <w:rPr>
          <w:rFonts w:hint="eastAsia"/>
        </w:rPr>
        <w:t>次政治檔案徵集作業中共移轉</w:t>
      </w:r>
      <w:r w:rsidRPr="00250F7D">
        <w:t>3</w:t>
      </w:r>
      <w:r w:rsidRPr="00250F7D">
        <w:rPr>
          <w:rFonts w:hint="eastAsia"/>
        </w:rPr>
        <w:t>萬</w:t>
      </w:r>
      <w:r w:rsidRPr="00250F7D">
        <w:t>2,587</w:t>
      </w:r>
      <w:r w:rsidRPr="00250F7D">
        <w:rPr>
          <w:rFonts w:hint="eastAsia"/>
        </w:rPr>
        <w:t>案，該局已從</w:t>
      </w:r>
      <w:r>
        <w:rPr>
          <w:rFonts w:hint="eastAsia"/>
        </w:rPr>
        <w:t>檔案局</w:t>
      </w:r>
      <w:r w:rsidRPr="00250F7D">
        <w:rPr>
          <w:rFonts w:hint="eastAsia"/>
        </w:rPr>
        <w:t>取回掃描檔約</w:t>
      </w:r>
      <w:r w:rsidRPr="00250F7D">
        <w:t>3</w:t>
      </w:r>
      <w:r w:rsidRPr="00250F7D">
        <w:rPr>
          <w:rFonts w:hint="eastAsia"/>
        </w:rPr>
        <w:t>萬案，並對於未屆滿</w:t>
      </w:r>
      <w:r w:rsidRPr="00250F7D">
        <w:t>50</w:t>
      </w:r>
      <w:r w:rsidRPr="00250F7D">
        <w:rPr>
          <w:rFonts w:hint="eastAsia"/>
        </w:rPr>
        <w:t>年政治檔案</w:t>
      </w:r>
      <w:r w:rsidRPr="00250F7D">
        <w:t>2</w:t>
      </w:r>
      <w:r w:rsidRPr="00250F7D">
        <w:rPr>
          <w:rFonts w:hint="eastAsia"/>
        </w:rPr>
        <w:t>萬</w:t>
      </w:r>
      <w:r w:rsidRPr="00250F7D">
        <w:t>6,111</w:t>
      </w:r>
      <w:r w:rsidRPr="00250F7D">
        <w:rPr>
          <w:rFonts w:hint="eastAsia"/>
        </w:rPr>
        <w:t>案辦理限制應用作業，至</w:t>
      </w:r>
      <w:r w:rsidRPr="00250F7D">
        <w:t>111</w:t>
      </w:r>
      <w:r w:rsidRPr="00250F7D">
        <w:rPr>
          <w:rFonts w:hint="eastAsia"/>
        </w:rPr>
        <w:t>年</w:t>
      </w:r>
      <w:r w:rsidRPr="00250F7D">
        <w:t>1</w:t>
      </w:r>
      <w:r w:rsidRPr="00250F7D">
        <w:rPr>
          <w:rFonts w:hint="eastAsia"/>
        </w:rPr>
        <w:t>月底止，共計完成</w:t>
      </w:r>
      <w:r w:rsidRPr="00250F7D">
        <w:t>1</w:t>
      </w:r>
      <w:r w:rsidRPr="00250F7D">
        <w:rPr>
          <w:rFonts w:hint="eastAsia"/>
        </w:rPr>
        <w:t>萬</w:t>
      </w:r>
      <w:r w:rsidRPr="00250F7D">
        <w:t>2,154</w:t>
      </w:r>
      <w:r w:rsidRPr="00250F7D">
        <w:rPr>
          <w:rFonts w:hint="eastAsia"/>
        </w:rPr>
        <w:t>案之檔案限制應用作業。</w:t>
      </w:r>
    </w:p>
  </w:footnote>
  <w:footnote w:id="4">
    <w:p w:rsidR="000F3F82" w:rsidRDefault="000F3F82" w:rsidP="008C71A3">
      <w:pPr>
        <w:pStyle w:val="afd"/>
      </w:pPr>
      <w:r>
        <w:rPr>
          <w:rStyle w:val="aff"/>
        </w:rPr>
        <w:footnoteRef/>
      </w:r>
      <w:r>
        <w:t xml:space="preserve"> </w:t>
      </w:r>
      <w:r>
        <w:rPr>
          <w:rFonts w:hint="eastAsia"/>
        </w:rPr>
        <w:t>國發會112年3月20日發檔(企)字第1120012097號函。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77D"/>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27918"/>
    <w:multiLevelType w:val="hybridMultilevel"/>
    <w:tmpl w:val="0082CC9A"/>
    <w:lvl w:ilvl="0" w:tplc="D070D36E">
      <w:start w:val="1"/>
      <w:numFmt w:val="decimal"/>
      <w:lvlText w:val="（%1）"/>
      <w:lvlJc w:val="left"/>
      <w:pPr>
        <w:ind w:left="630" w:hanging="480"/>
      </w:pPr>
      <w:rPr>
        <w:rFonts w:ascii="標楷體" w:eastAsia="標楷體" w:hAnsi="標楷體" w:cs="Times New Roman"/>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994120"/>
    <w:multiLevelType w:val="hybridMultilevel"/>
    <w:tmpl w:val="6A1EA3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E21CEA"/>
    <w:multiLevelType w:val="hybridMultilevel"/>
    <w:tmpl w:val="0082CC9A"/>
    <w:lvl w:ilvl="0" w:tplc="D070D36E">
      <w:start w:val="1"/>
      <w:numFmt w:val="decimal"/>
      <w:lvlText w:val="（%1）"/>
      <w:lvlJc w:val="left"/>
      <w:pPr>
        <w:ind w:left="630" w:hanging="480"/>
      </w:pPr>
      <w:rPr>
        <w:rFonts w:ascii="標楷體" w:eastAsia="標楷體" w:hAnsi="標楷體" w:cs="Times New Roman"/>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5" w15:restartNumberingAfterBreak="0">
    <w:nsid w:val="10C46F4D"/>
    <w:multiLevelType w:val="hybridMultilevel"/>
    <w:tmpl w:val="B86A3758"/>
    <w:lvl w:ilvl="0" w:tplc="AF189C06">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DF33F9"/>
    <w:multiLevelType w:val="hybridMultilevel"/>
    <w:tmpl w:val="0082CC9A"/>
    <w:lvl w:ilvl="0" w:tplc="D070D36E">
      <w:start w:val="1"/>
      <w:numFmt w:val="decimal"/>
      <w:lvlText w:val="（%1）"/>
      <w:lvlJc w:val="left"/>
      <w:pPr>
        <w:ind w:left="630" w:hanging="480"/>
      </w:pPr>
      <w:rPr>
        <w:rFonts w:ascii="標楷體" w:eastAsia="標楷體" w:hAnsi="標楷體" w:cs="Times New Roman"/>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7"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567C65"/>
    <w:multiLevelType w:val="hybridMultilevel"/>
    <w:tmpl w:val="D73007B8"/>
    <w:lvl w:ilvl="0" w:tplc="68586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1E399D"/>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F81E58"/>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A011DB"/>
    <w:multiLevelType w:val="hybridMultilevel"/>
    <w:tmpl w:val="0082CC9A"/>
    <w:lvl w:ilvl="0" w:tplc="D070D36E">
      <w:start w:val="1"/>
      <w:numFmt w:val="decimal"/>
      <w:lvlText w:val="（%1）"/>
      <w:lvlJc w:val="left"/>
      <w:pPr>
        <w:ind w:left="630" w:hanging="480"/>
      </w:pPr>
      <w:rPr>
        <w:rFonts w:ascii="標楷體" w:eastAsia="標楷體" w:hAnsi="標楷體" w:cs="Times New Roman"/>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3" w15:restartNumberingAfterBreak="0">
    <w:nsid w:val="2BE2485A"/>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F8012E"/>
    <w:multiLevelType w:val="hybridMultilevel"/>
    <w:tmpl w:val="B86A3758"/>
    <w:lvl w:ilvl="0" w:tplc="AF189C06">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077AB7"/>
    <w:multiLevelType w:val="hybridMultilevel"/>
    <w:tmpl w:val="12E2DFCE"/>
    <w:lvl w:ilvl="0" w:tplc="A35C682E">
      <w:start w:val="1"/>
      <w:numFmt w:val="decimal"/>
      <w:lvlText w:val="%1."/>
      <w:lvlJc w:val="left"/>
      <w:pPr>
        <w:ind w:left="516" w:hanging="516"/>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751B4C"/>
    <w:multiLevelType w:val="hybridMultilevel"/>
    <w:tmpl w:val="0082CC9A"/>
    <w:lvl w:ilvl="0" w:tplc="D070D36E">
      <w:start w:val="1"/>
      <w:numFmt w:val="decimal"/>
      <w:lvlText w:val="（%1）"/>
      <w:lvlJc w:val="left"/>
      <w:pPr>
        <w:ind w:left="630" w:hanging="480"/>
      </w:pPr>
      <w:rPr>
        <w:rFonts w:ascii="標楷體" w:eastAsia="標楷體" w:hAnsi="標楷體" w:cs="Times New Roman"/>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E74DE"/>
    <w:multiLevelType w:val="hybridMultilevel"/>
    <w:tmpl w:val="C6A05AB8"/>
    <w:lvl w:ilvl="0" w:tplc="0409000F">
      <w:start w:val="1"/>
      <w:numFmt w:val="decimal"/>
      <w:lvlText w:val="%1."/>
      <w:lvlJc w:val="left"/>
      <w:pPr>
        <w:ind w:left="630" w:hanging="480"/>
      </w:pPr>
    </w:lvl>
    <w:lvl w:ilvl="1" w:tplc="04090019">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9" w15:restartNumberingAfterBreak="0">
    <w:nsid w:val="436B24D3"/>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516927"/>
    <w:multiLevelType w:val="hybridMultilevel"/>
    <w:tmpl w:val="C6A05AB8"/>
    <w:lvl w:ilvl="0" w:tplc="0409000F">
      <w:start w:val="1"/>
      <w:numFmt w:val="decimal"/>
      <w:lvlText w:val="%1."/>
      <w:lvlJc w:val="left"/>
      <w:pPr>
        <w:ind w:left="630" w:hanging="480"/>
      </w:pPr>
    </w:lvl>
    <w:lvl w:ilvl="1" w:tplc="04090019">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2" w15:restartNumberingAfterBreak="0">
    <w:nsid w:val="46F13EAE"/>
    <w:multiLevelType w:val="hybridMultilevel"/>
    <w:tmpl w:val="C6A05AB8"/>
    <w:lvl w:ilvl="0" w:tplc="0409000F">
      <w:start w:val="1"/>
      <w:numFmt w:val="decimal"/>
      <w:lvlText w:val="%1."/>
      <w:lvlJc w:val="left"/>
      <w:pPr>
        <w:ind w:left="630" w:hanging="480"/>
      </w:pPr>
    </w:lvl>
    <w:lvl w:ilvl="1" w:tplc="04090019">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3" w15:restartNumberingAfterBreak="0">
    <w:nsid w:val="47F55430"/>
    <w:multiLevelType w:val="hybridMultilevel"/>
    <w:tmpl w:val="0082CC9A"/>
    <w:lvl w:ilvl="0" w:tplc="D070D36E">
      <w:start w:val="1"/>
      <w:numFmt w:val="decimal"/>
      <w:lvlText w:val="（%1）"/>
      <w:lvlJc w:val="left"/>
      <w:pPr>
        <w:ind w:left="630" w:hanging="480"/>
      </w:pPr>
      <w:rPr>
        <w:rFonts w:ascii="標楷體" w:eastAsia="標楷體" w:hAnsi="標楷體" w:cs="Times New Roman"/>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C076249"/>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B72FD1"/>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DA3961"/>
    <w:multiLevelType w:val="hybridMultilevel"/>
    <w:tmpl w:val="C6A05AB8"/>
    <w:lvl w:ilvl="0" w:tplc="0409000F">
      <w:start w:val="1"/>
      <w:numFmt w:val="decimal"/>
      <w:lvlText w:val="%1."/>
      <w:lvlJc w:val="left"/>
      <w:pPr>
        <w:ind w:left="630" w:hanging="480"/>
      </w:pPr>
    </w:lvl>
    <w:lvl w:ilvl="1" w:tplc="04090019">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156119"/>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D1126A"/>
    <w:multiLevelType w:val="hybridMultilevel"/>
    <w:tmpl w:val="B86A3758"/>
    <w:lvl w:ilvl="0" w:tplc="AF189C06">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F6638F"/>
    <w:multiLevelType w:val="hybridMultilevel"/>
    <w:tmpl w:val="D73007B8"/>
    <w:lvl w:ilvl="0" w:tplc="68586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BF1CB6"/>
    <w:multiLevelType w:val="hybridMultilevel"/>
    <w:tmpl w:val="12E2DFCE"/>
    <w:lvl w:ilvl="0" w:tplc="A35C682E">
      <w:start w:val="1"/>
      <w:numFmt w:val="decimal"/>
      <w:lvlText w:val="%1."/>
      <w:lvlJc w:val="left"/>
      <w:pPr>
        <w:ind w:left="516" w:hanging="516"/>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4A0F41"/>
    <w:multiLevelType w:val="hybridMultilevel"/>
    <w:tmpl w:val="C6A05AB8"/>
    <w:lvl w:ilvl="0" w:tplc="0409000F">
      <w:start w:val="1"/>
      <w:numFmt w:val="decimal"/>
      <w:lvlText w:val="%1."/>
      <w:lvlJc w:val="left"/>
      <w:pPr>
        <w:ind w:left="630" w:hanging="480"/>
      </w:pPr>
    </w:lvl>
    <w:lvl w:ilvl="1" w:tplc="04090019">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5" w15:restartNumberingAfterBreak="0">
    <w:nsid w:val="646D6A0E"/>
    <w:multiLevelType w:val="hybridMultilevel"/>
    <w:tmpl w:val="0082CC9A"/>
    <w:lvl w:ilvl="0" w:tplc="D070D36E">
      <w:start w:val="1"/>
      <w:numFmt w:val="decimal"/>
      <w:lvlText w:val="（%1）"/>
      <w:lvlJc w:val="left"/>
      <w:pPr>
        <w:ind w:left="630" w:hanging="480"/>
      </w:pPr>
      <w:rPr>
        <w:rFonts w:ascii="標楷體" w:eastAsia="標楷體" w:hAnsi="標楷體" w:cs="Times New Roman"/>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6" w15:restartNumberingAfterBreak="0">
    <w:nsid w:val="7B182C29"/>
    <w:multiLevelType w:val="hybridMultilevel"/>
    <w:tmpl w:val="C6A05AB8"/>
    <w:lvl w:ilvl="0" w:tplc="0409000F">
      <w:start w:val="1"/>
      <w:numFmt w:val="decimal"/>
      <w:lvlText w:val="%1."/>
      <w:lvlJc w:val="left"/>
      <w:pPr>
        <w:ind w:left="630" w:hanging="480"/>
      </w:pPr>
    </w:lvl>
    <w:lvl w:ilvl="1" w:tplc="04090019">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7" w15:restartNumberingAfterBreak="0">
    <w:nsid w:val="7E816F11"/>
    <w:multiLevelType w:val="hybridMultilevel"/>
    <w:tmpl w:val="F4305E80"/>
    <w:lvl w:ilvl="0" w:tplc="C486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24"/>
  </w:num>
  <w:num w:numId="4">
    <w:abstractNumId w:val="17"/>
  </w:num>
  <w:num w:numId="5">
    <w:abstractNumId w:val="27"/>
  </w:num>
  <w:num w:numId="6">
    <w:abstractNumId w:val="7"/>
  </w:num>
  <w:num w:numId="7">
    <w:abstractNumId w:val="29"/>
  </w:num>
  <w:num w:numId="8">
    <w:abstractNumId w:val="20"/>
  </w:num>
  <w:num w:numId="9">
    <w:abstractNumId w:val="14"/>
  </w:num>
  <w:num w:numId="10">
    <w:abstractNumId w:val="5"/>
  </w:num>
  <w:num w:numId="11">
    <w:abstractNumId w:val="32"/>
  </w:num>
  <w:num w:numId="12">
    <w:abstractNumId w:val="8"/>
  </w:num>
  <w:num w:numId="13">
    <w:abstractNumId w:val="33"/>
  </w:num>
  <w:num w:numId="14">
    <w:abstractNumId w:val="15"/>
  </w:num>
  <w:num w:numId="15">
    <w:abstractNumId w:val="34"/>
  </w:num>
  <w:num w:numId="16">
    <w:abstractNumId w:val="35"/>
  </w:num>
  <w:num w:numId="17">
    <w:abstractNumId w:val="1"/>
  </w:num>
  <w:num w:numId="18">
    <w:abstractNumId w:val="28"/>
  </w:num>
  <w:num w:numId="19">
    <w:abstractNumId w:val="21"/>
  </w:num>
  <w:num w:numId="20">
    <w:abstractNumId w:val="18"/>
  </w:num>
  <w:num w:numId="21">
    <w:abstractNumId w:val="36"/>
  </w:num>
  <w:num w:numId="22">
    <w:abstractNumId w:val="22"/>
  </w:num>
  <w:num w:numId="23">
    <w:abstractNumId w:val="26"/>
  </w:num>
  <w:num w:numId="24">
    <w:abstractNumId w:val="10"/>
  </w:num>
  <w:num w:numId="25">
    <w:abstractNumId w:val="11"/>
  </w:num>
  <w:num w:numId="26">
    <w:abstractNumId w:val="37"/>
  </w:num>
  <w:num w:numId="27">
    <w:abstractNumId w:val="4"/>
  </w:num>
  <w:num w:numId="28">
    <w:abstractNumId w:val="19"/>
  </w:num>
  <w:num w:numId="29">
    <w:abstractNumId w:val="12"/>
  </w:num>
  <w:num w:numId="30">
    <w:abstractNumId w:val="16"/>
  </w:num>
  <w:num w:numId="31">
    <w:abstractNumId w:val="25"/>
  </w:num>
  <w:num w:numId="32">
    <w:abstractNumId w:val="30"/>
  </w:num>
  <w:num w:numId="33">
    <w:abstractNumId w:val="23"/>
  </w:num>
  <w:num w:numId="34">
    <w:abstractNumId w:val="6"/>
  </w:num>
  <w:num w:numId="35">
    <w:abstractNumId w:val="1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0"/>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0A"/>
    <w:rsid w:val="000004EF"/>
    <w:rsid w:val="0000065F"/>
    <w:rsid w:val="0000119D"/>
    <w:rsid w:val="000018F5"/>
    <w:rsid w:val="00003A5F"/>
    <w:rsid w:val="00004DAF"/>
    <w:rsid w:val="00006961"/>
    <w:rsid w:val="00007AF1"/>
    <w:rsid w:val="000112BF"/>
    <w:rsid w:val="000114DB"/>
    <w:rsid w:val="00011F74"/>
    <w:rsid w:val="000120C0"/>
    <w:rsid w:val="00012233"/>
    <w:rsid w:val="00012EA4"/>
    <w:rsid w:val="00013BF7"/>
    <w:rsid w:val="000143F6"/>
    <w:rsid w:val="00014CB7"/>
    <w:rsid w:val="00014F60"/>
    <w:rsid w:val="000164FE"/>
    <w:rsid w:val="000167C2"/>
    <w:rsid w:val="00017318"/>
    <w:rsid w:val="00021D7F"/>
    <w:rsid w:val="00022047"/>
    <w:rsid w:val="000228C6"/>
    <w:rsid w:val="000229AD"/>
    <w:rsid w:val="00024302"/>
    <w:rsid w:val="000246F7"/>
    <w:rsid w:val="00024AA8"/>
    <w:rsid w:val="00025905"/>
    <w:rsid w:val="00025D40"/>
    <w:rsid w:val="00030BC4"/>
    <w:rsid w:val="0003114D"/>
    <w:rsid w:val="00031426"/>
    <w:rsid w:val="00031F04"/>
    <w:rsid w:val="00034BC1"/>
    <w:rsid w:val="000351B2"/>
    <w:rsid w:val="00036D76"/>
    <w:rsid w:val="00037D8A"/>
    <w:rsid w:val="00041126"/>
    <w:rsid w:val="0004305D"/>
    <w:rsid w:val="0004334F"/>
    <w:rsid w:val="00043887"/>
    <w:rsid w:val="000443BA"/>
    <w:rsid w:val="00044595"/>
    <w:rsid w:val="00045EA6"/>
    <w:rsid w:val="0004746E"/>
    <w:rsid w:val="0005057E"/>
    <w:rsid w:val="000550BD"/>
    <w:rsid w:val="00056165"/>
    <w:rsid w:val="000573E4"/>
    <w:rsid w:val="000576CC"/>
    <w:rsid w:val="00057F32"/>
    <w:rsid w:val="00061026"/>
    <w:rsid w:val="00061A9E"/>
    <w:rsid w:val="00061BDC"/>
    <w:rsid w:val="00062A25"/>
    <w:rsid w:val="00062B39"/>
    <w:rsid w:val="00062CBE"/>
    <w:rsid w:val="000631D2"/>
    <w:rsid w:val="00064728"/>
    <w:rsid w:val="00065D97"/>
    <w:rsid w:val="00066413"/>
    <w:rsid w:val="0006643B"/>
    <w:rsid w:val="000672B8"/>
    <w:rsid w:val="00073CB5"/>
    <w:rsid w:val="00073FBE"/>
    <w:rsid w:val="0007425C"/>
    <w:rsid w:val="00076154"/>
    <w:rsid w:val="000764F7"/>
    <w:rsid w:val="0007708B"/>
    <w:rsid w:val="00077553"/>
    <w:rsid w:val="00077603"/>
    <w:rsid w:val="00080B26"/>
    <w:rsid w:val="00084098"/>
    <w:rsid w:val="000842F2"/>
    <w:rsid w:val="000851A2"/>
    <w:rsid w:val="000855F0"/>
    <w:rsid w:val="00086B6B"/>
    <w:rsid w:val="00087ED3"/>
    <w:rsid w:val="00091F76"/>
    <w:rsid w:val="000922FE"/>
    <w:rsid w:val="0009352E"/>
    <w:rsid w:val="00093E2C"/>
    <w:rsid w:val="00094984"/>
    <w:rsid w:val="00095A7C"/>
    <w:rsid w:val="00096B96"/>
    <w:rsid w:val="00097DC9"/>
    <w:rsid w:val="000A125F"/>
    <w:rsid w:val="000A1AA9"/>
    <w:rsid w:val="000A2F3F"/>
    <w:rsid w:val="000A35EE"/>
    <w:rsid w:val="000A7928"/>
    <w:rsid w:val="000B0B4A"/>
    <w:rsid w:val="000B10DB"/>
    <w:rsid w:val="000B1A4F"/>
    <w:rsid w:val="000B279A"/>
    <w:rsid w:val="000B33FD"/>
    <w:rsid w:val="000B4F24"/>
    <w:rsid w:val="000B61D2"/>
    <w:rsid w:val="000B70A7"/>
    <w:rsid w:val="000B73DD"/>
    <w:rsid w:val="000C04D2"/>
    <w:rsid w:val="000C09C4"/>
    <w:rsid w:val="000C239B"/>
    <w:rsid w:val="000C2833"/>
    <w:rsid w:val="000C34F2"/>
    <w:rsid w:val="000C3F4D"/>
    <w:rsid w:val="000C495F"/>
    <w:rsid w:val="000C4EDB"/>
    <w:rsid w:val="000C557A"/>
    <w:rsid w:val="000C602F"/>
    <w:rsid w:val="000C6372"/>
    <w:rsid w:val="000C784E"/>
    <w:rsid w:val="000D0EF8"/>
    <w:rsid w:val="000D16F9"/>
    <w:rsid w:val="000D24A1"/>
    <w:rsid w:val="000D3607"/>
    <w:rsid w:val="000D3774"/>
    <w:rsid w:val="000D432D"/>
    <w:rsid w:val="000D4AFD"/>
    <w:rsid w:val="000D5032"/>
    <w:rsid w:val="000D50C5"/>
    <w:rsid w:val="000D66D9"/>
    <w:rsid w:val="000E2D25"/>
    <w:rsid w:val="000E342B"/>
    <w:rsid w:val="000E41AC"/>
    <w:rsid w:val="000E465F"/>
    <w:rsid w:val="000E4839"/>
    <w:rsid w:val="000E48E6"/>
    <w:rsid w:val="000E6431"/>
    <w:rsid w:val="000E7D3B"/>
    <w:rsid w:val="000E7FE3"/>
    <w:rsid w:val="000F041B"/>
    <w:rsid w:val="000F079A"/>
    <w:rsid w:val="000F0B60"/>
    <w:rsid w:val="000F102D"/>
    <w:rsid w:val="000F21A5"/>
    <w:rsid w:val="000F2F4E"/>
    <w:rsid w:val="000F2FC3"/>
    <w:rsid w:val="000F3F82"/>
    <w:rsid w:val="000F4F03"/>
    <w:rsid w:val="000F59C7"/>
    <w:rsid w:val="000F65FD"/>
    <w:rsid w:val="000F725A"/>
    <w:rsid w:val="0010083F"/>
    <w:rsid w:val="0010142E"/>
    <w:rsid w:val="001025A8"/>
    <w:rsid w:val="00102B9F"/>
    <w:rsid w:val="001044A4"/>
    <w:rsid w:val="00106B11"/>
    <w:rsid w:val="00107EBD"/>
    <w:rsid w:val="001103D2"/>
    <w:rsid w:val="001106C0"/>
    <w:rsid w:val="00112637"/>
    <w:rsid w:val="00112ABC"/>
    <w:rsid w:val="00112E20"/>
    <w:rsid w:val="00114B97"/>
    <w:rsid w:val="00115BE7"/>
    <w:rsid w:val="0012001E"/>
    <w:rsid w:val="0012146D"/>
    <w:rsid w:val="0012208E"/>
    <w:rsid w:val="001241D0"/>
    <w:rsid w:val="0012482B"/>
    <w:rsid w:val="00124AF2"/>
    <w:rsid w:val="00126074"/>
    <w:rsid w:val="001266DC"/>
    <w:rsid w:val="00126A55"/>
    <w:rsid w:val="0012756A"/>
    <w:rsid w:val="00127AFD"/>
    <w:rsid w:val="00130026"/>
    <w:rsid w:val="001302B2"/>
    <w:rsid w:val="001303AC"/>
    <w:rsid w:val="00131F3D"/>
    <w:rsid w:val="00133DC5"/>
    <w:rsid w:val="00133F08"/>
    <w:rsid w:val="0013458D"/>
    <w:rsid w:val="001345E6"/>
    <w:rsid w:val="00135172"/>
    <w:rsid w:val="00135C8C"/>
    <w:rsid w:val="001365B2"/>
    <w:rsid w:val="0013692E"/>
    <w:rsid w:val="001378B0"/>
    <w:rsid w:val="00137D50"/>
    <w:rsid w:val="00140308"/>
    <w:rsid w:val="001407C7"/>
    <w:rsid w:val="001412A9"/>
    <w:rsid w:val="0014220A"/>
    <w:rsid w:val="00142C08"/>
    <w:rsid w:val="00142E00"/>
    <w:rsid w:val="00143F5B"/>
    <w:rsid w:val="001461B5"/>
    <w:rsid w:val="001462BC"/>
    <w:rsid w:val="00146810"/>
    <w:rsid w:val="0014737A"/>
    <w:rsid w:val="00147C01"/>
    <w:rsid w:val="00151531"/>
    <w:rsid w:val="00151D77"/>
    <w:rsid w:val="00152001"/>
    <w:rsid w:val="00152793"/>
    <w:rsid w:val="0015340B"/>
    <w:rsid w:val="00153B7E"/>
    <w:rsid w:val="001545A9"/>
    <w:rsid w:val="001546E6"/>
    <w:rsid w:val="00154A11"/>
    <w:rsid w:val="00155886"/>
    <w:rsid w:val="00155E92"/>
    <w:rsid w:val="00156BBC"/>
    <w:rsid w:val="0015775F"/>
    <w:rsid w:val="001608B6"/>
    <w:rsid w:val="00160B13"/>
    <w:rsid w:val="00161844"/>
    <w:rsid w:val="0016192C"/>
    <w:rsid w:val="00161A09"/>
    <w:rsid w:val="001637C7"/>
    <w:rsid w:val="0016480E"/>
    <w:rsid w:val="00164DF1"/>
    <w:rsid w:val="00167471"/>
    <w:rsid w:val="00167F2A"/>
    <w:rsid w:val="001729B3"/>
    <w:rsid w:val="001733BC"/>
    <w:rsid w:val="001737F3"/>
    <w:rsid w:val="00174297"/>
    <w:rsid w:val="00174986"/>
    <w:rsid w:val="00177217"/>
    <w:rsid w:val="00180036"/>
    <w:rsid w:val="0018079F"/>
    <w:rsid w:val="00180E06"/>
    <w:rsid w:val="001817B3"/>
    <w:rsid w:val="00181A2B"/>
    <w:rsid w:val="0018282B"/>
    <w:rsid w:val="00183014"/>
    <w:rsid w:val="0018489D"/>
    <w:rsid w:val="00185695"/>
    <w:rsid w:val="00186E1D"/>
    <w:rsid w:val="00187296"/>
    <w:rsid w:val="001902EF"/>
    <w:rsid w:val="00190634"/>
    <w:rsid w:val="001909FA"/>
    <w:rsid w:val="001914CE"/>
    <w:rsid w:val="00194AAD"/>
    <w:rsid w:val="001959C2"/>
    <w:rsid w:val="00196ABE"/>
    <w:rsid w:val="0019733F"/>
    <w:rsid w:val="001A0342"/>
    <w:rsid w:val="001A0626"/>
    <w:rsid w:val="001A2006"/>
    <w:rsid w:val="001A2034"/>
    <w:rsid w:val="001A2E26"/>
    <w:rsid w:val="001A4E90"/>
    <w:rsid w:val="001A51E3"/>
    <w:rsid w:val="001A75B0"/>
    <w:rsid w:val="001A7968"/>
    <w:rsid w:val="001A7AB0"/>
    <w:rsid w:val="001B02A1"/>
    <w:rsid w:val="001B101E"/>
    <w:rsid w:val="001B1C17"/>
    <w:rsid w:val="001B29D2"/>
    <w:rsid w:val="001B2E98"/>
    <w:rsid w:val="001B323D"/>
    <w:rsid w:val="001B3483"/>
    <w:rsid w:val="001B361E"/>
    <w:rsid w:val="001B3AAD"/>
    <w:rsid w:val="001B3C1E"/>
    <w:rsid w:val="001B42C4"/>
    <w:rsid w:val="001B4494"/>
    <w:rsid w:val="001C0D8B"/>
    <w:rsid w:val="001C0DA8"/>
    <w:rsid w:val="001C1203"/>
    <w:rsid w:val="001C1C82"/>
    <w:rsid w:val="001C2123"/>
    <w:rsid w:val="001C224D"/>
    <w:rsid w:val="001C28E7"/>
    <w:rsid w:val="001C326B"/>
    <w:rsid w:val="001C3C02"/>
    <w:rsid w:val="001C3CA0"/>
    <w:rsid w:val="001C4BDC"/>
    <w:rsid w:val="001C5071"/>
    <w:rsid w:val="001C7055"/>
    <w:rsid w:val="001C7B43"/>
    <w:rsid w:val="001D33FE"/>
    <w:rsid w:val="001D353E"/>
    <w:rsid w:val="001D3A81"/>
    <w:rsid w:val="001D424A"/>
    <w:rsid w:val="001D4AD7"/>
    <w:rsid w:val="001D4C23"/>
    <w:rsid w:val="001D59F0"/>
    <w:rsid w:val="001D6238"/>
    <w:rsid w:val="001D63BE"/>
    <w:rsid w:val="001D63E1"/>
    <w:rsid w:val="001D64EF"/>
    <w:rsid w:val="001D7884"/>
    <w:rsid w:val="001E0499"/>
    <w:rsid w:val="001E0D8A"/>
    <w:rsid w:val="001E2379"/>
    <w:rsid w:val="001E38A1"/>
    <w:rsid w:val="001E584E"/>
    <w:rsid w:val="001E6252"/>
    <w:rsid w:val="001E67BA"/>
    <w:rsid w:val="001E74C2"/>
    <w:rsid w:val="001F4F82"/>
    <w:rsid w:val="001F5A48"/>
    <w:rsid w:val="001F5B37"/>
    <w:rsid w:val="001F6260"/>
    <w:rsid w:val="001F6443"/>
    <w:rsid w:val="001F6900"/>
    <w:rsid w:val="001F6A49"/>
    <w:rsid w:val="001F6B1C"/>
    <w:rsid w:val="00200007"/>
    <w:rsid w:val="00200162"/>
    <w:rsid w:val="00200C56"/>
    <w:rsid w:val="00200DA9"/>
    <w:rsid w:val="00202DD9"/>
    <w:rsid w:val="002030A5"/>
    <w:rsid w:val="00203131"/>
    <w:rsid w:val="0020396B"/>
    <w:rsid w:val="00204608"/>
    <w:rsid w:val="00204ACD"/>
    <w:rsid w:val="0020522E"/>
    <w:rsid w:val="00205F75"/>
    <w:rsid w:val="0020742B"/>
    <w:rsid w:val="00207793"/>
    <w:rsid w:val="00207C14"/>
    <w:rsid w:val="00211388"/>
    <w:rsid w:val="002120B1"/>
    <w:rsid w:val="00212E88"/>
    <w:rsid w:val="00213921"/>
    <w:rsid w:val="00213C9C"/>
    <w:rsid w:val="002156CE"/>
    <w:rsid w:val="00215730"/>
    <w:rsid w:val="00217F6F"/>
    <w:rsid w:val="0022009E"/>
    <w:rsid w:val="0022097D"/>
    <w:rsid w:val="00221104"/>
    <w:rsid w:val="00221110"/>
    <w:rsid w:val="0022245E"/>
    <w:rsid w:val="00222D14"/>
    <w:rsid w:val="00223241"/>
    <w:rsid w:val="00223807"/>
    <w:rsid w:val="00223A2A"/>
    <w:rsid w:val="0022425C"/>
    <w:rsid w:val="002246DE"/>
    <w:rsid w:val="002256F7"/>
    <w:rsid w:val="00225AED"/>
    <w:rsid w:val="00226178"/>
    <w:rsid w:val="002302A0"/>
    <w:rsid w:val="002308D8"/>
    <w:rsid w:val="0023248C"/>
    <w:rsid w:val="00236722"/>
    <w:rsid w:val="002402BB"/>
    <w:rsid w:val="00240342"/>
    <w:rsid w:val="00241056"/>
    <w:rsid w:val="00241495"/>
    <w:rsid w:val="00241B2F"/>
    <w:rsid w:val="002421EC"/>
    <w:rsid w:val="002429E2"/>
    <w:rsid w:val="00242B5D"/>
    <w:rsid w:val="00243354"/>
    <w:rsid w:val="00246E34"/>
    <w:rsid w:val="0025047E"/>
    <w:rsid w:val="00250B98"/>
    <w:rsid w:val="00250F32"/>
    <w:rsid w:val="00250F7D"/>
    <w:rsid w:val="002516DB"/>
    <w:rsid w:val="00252750"/>
    <w:rsid w:val="00252BC4"/>
    <w:rsid w:val="002538CE"/>
    <w:rsid w:val="00254014"/>
    <w:rsid w:val="00254B39"/>
    <w:rsid w:val="00255748"/>
    <w:rsid w:val="0025629B"/>
    <w:rsid w:val="002567A4"/>
    <w:rsid w:val="002569DF"/>
    <w:rsid w:val="00257EE1"/>
    <w:rsid w:val="00261353"/>
    <w:rsid w:val="002636DD"/>
    <w:rsid w:val="0026504D"/>
    <w:rsid w:val="002651BF"/>
    <w:rsid w:val="00265AE6"/>
    <w:rsid w:val="0026759B"/>
    <w:rsid w:val="002677A7"/>
    <w:rsid w:val="00267B0F"/>
    <w:rsid w:val="00270266"/>
    <w:rsid w:val="002727FA"/>
    <w:rsid w:val="00272B7C"/>
    <w:rsid w:val="00273A2F"/>
    <w:rsid w:val="00275079"/>
    <w:rsid w:val="00277036"/>
    <w:rsid w:val="00277B86"/>
    <w:rsid w:val="00280986"/>
    <w:rsid w:val="00280B4A"/>
    <w:rsid w:val="00281ECE"/>
    <w:rsid w:val="00282B89"/>
    <w:rsid w:val="002831C7"/>
    <w:rsid w:val="0028344F"/>
    <w:rsid w:val="002840C6"/>
    <w:rsid w:val="002845EA"/>
    <w:rsid w:val="002849CD"/>
    <w:rsid w:val="00284C74"/>
    <w:rsid w:val="00287305"/>
    <w:rsid w:val="00294984"/>
    <w:rsid w:val="00294D20"/>
    <w:rsid w:val="00295174"/>
    <w:rsid w:val="00295C7F"/>
    <w:rsid w:val="00295DC7"/>
    <w:rsid w:val="00296172"/>
    <w:rsid w:val="00296862"/>
    <w:rsid w:val="00296B92"/>
    <w:rsid w:val="002A125D"/>
    <w:rsid w:val="002A168C"/>
    <w:rsid w:val="002A1920"/>
    <w:rsid w:val="002A1B06"/>
    <w:rsid w:val="002A2C22"/>
    <w:rsid w:val="002A3AF4"/>
    <w:rsid w:val="002A55A8"/>
    <w:rsid w:val="002A6058"/>
    <w:rsid w:val="002A703A"/>
    <w:rsid w:val="002A7AB9"/>
    <w:rsid w:val="002B015A"/>
    <w:rsid w:val="002B02EB"/>
    <w:rsid w:val="002B03FB"/>
    <w:rsid w:val="002B0DC8"/>
    <w:rsid w:val="002B41C8"/>
    <w:rsid w:val="002B5A0C"/>
    <w:rsid w:val="002B693A"/>
    <w:rsid w:val="002C0602"/>
    <w:rsid w:val="002C3808"/>
    <w:rsid w:val="002C5B10"/>
    <w:rsid w:val="002C5C6D"/>
    <w:rsid w:val="002C6917"/>
    <w:rsid w:val="002C6AD0"/>
    <w:rsid w:val="002D101C"/>
    <w:rsid w:val="002D20FC"/>
    <w:rsid w:val="002D3EB1"/>
    <w:rsid w:val="002D59C9"/>
    <w:rsid w:val="002D5C16"/>
    <w:rsid w:val="002D6F3B"/>
    <w:rsid w:val="002E201D"/>
    <w:rsid w:val="002E28E3"/>
    <w:rsid w:val="002E4D44"/>
    <w:rsid w:val="002E4F74"/>
    <w:rsid w:val="002E53C0"/>
    <w:rsid w:val="002E6C76"/>
    <w:rsid w:val="002E7024"/>
    <w:rsid w:val="002E7F80"/>
    <w:rsid w:val="002F0473"/>
    <w:rsid w:val="002F2476"/>
    <w:rsid w:val="002F3DFF"/>
    <w:rsid w:val="002F483F"/>
    <w:rsid w:val="002F5E05"/>
    <w:rsid w:val="002F6044"/>
    <w:rsid w:val="002F7295"/>
    <w:rsid w:val="002F7380"/>
    <w:rsid w:val="002F7A9B"/>
    <w:rsid w:val="00302443"/>
    <w:rsid w:val="00302547"/>
    <w:rsid w:val="00302765"/>
    <w:rsid w:val="00303009"/>
    <w:rsid w:val="003056CE"/>
    <w:rsid w:val="00305BED"/>
    <w:rsid w:val="00306367"/>
    <w:rsid w:val="00307A76"/>
    <w:rsid w:val="00310E7E"/>
    <w:rsid w:val="0031107A"/>
    <w:rsid w:val="00312278"/>
    <w:rsid w:val="00313778"/>
    <w:rsid w:val="0031455E"/>
    <w:rsid w:val="00315A16"/>
    <w:rsid w:val="00315FC1"/>
    <w:rsid w:val="003167A2"/>
    <w:rsid w:val="00317053"/>
    <w:rsid w:val="003208AB"/>
    <w:rsid w:val="00320A40"/>
    <w:rsid w:val="00320DA6"/>
    <w:rsid w:val="00320FDC"/>
    <w:rsid w:val="0032109C"/>
    <w:rsid w:val="003215A5"/>
    <w:rsid w:val="0032246D"/>
    <w:rsid w:val="00322624"/>
    <w:rsid w:val="00322B45"/>
    <w:rsid w:val="00323459"/>
    <w:rsid w:val="00323809"/>
    <w:rsid w:val="00323D41"/>
    <w:rsid w:val="00323E73"/>
    <w:rsid w:val="00324EB1"/>
    <w:rsid w:val="00325289"/>
    <w:rsid w:val="00325414"/>
    <w:rsid w:val="0032575E"/>
    <w:rsid w:val="003302F1"/>
    <w:rsid w:val="00330991"/>
    <w:rsid w:val="00330A15"/>
    <w:rsid w:val="00333688"/>
    <w:rsid w:val="00333CFA"/>
    <w:rsid w:val="00334637"/>
    <w:rsid w:val="00334D2D"/>
    <w:rsid w:val="0033696E"/>
    <w:rsid w:val="003425FE"/>
    <w:rsid w:val="00342864"/>
    <w:rsid w:val="00343F61"/>
    <w:rsid w:val="0034470E"/>
    <w:rsid w:val="0034676A"/>
    <w:rsid w:val="00346ECB"/>
    <w:rsid w:val="003476F3"/>
    <w:rsid w:val="00347D1F"/>
    <w:rsid w:val="0035036B"/>
    <w:rsid w:val="00351C04"/>
    <w:rsid w:val="003521ED"/>
    <w:rsid w:val="003527C4"/>
    <w:rsid w:val="00352DB0"/>
    <w:rsid w:val="003531C6"/>
    <w:rsid w:val="003537FB"/>
    <w:rsid w:val="003545CE"/>
    <w:rsid w:val="00355184"/>
    <w:rsid w:val="00355FE4"/>
    <w:rsid w:val="003578E2"/>
    <w:rsid w:val="00361063"/>
    <w:rsid w:val="00365315"/>
    <w:rsid w:val="00365D3B"/>
    <w:rsid w:val="00366EF9"/>
    <w:rsid w:val="00367CA3"/>
    <w:rsid w:val="0037094A"/>
    <w:rsid w:val="003715DB"/>
    <w:rsid w:val="00371ED3"/>
    <w:rsid w:val="00372331"/>
    <w:rsid w:val="00372659"/>
    <w:rsid w:val="00372752"/>
    <w:rsid w:val="00372FFC"/>
    <w:rsid w:val="003740E6"/>
    <w:rsid w:val="00374981"/>
    <w:rsid w:val="0037566C"/>
    <w:rsid w:val="00376070"/>
    <w:rsid w:val="00376CC7"/>
    <w:rsid w:val="003771D6"/>
    <w:rsid w:val="0037728A"/>
    <w:rsid w:val="0038028B"/>
    <w:rsid w:val="00380B7D"/>
    <w:rsid w:val="00381328"/>
    <w:rsid w:val="00381694"/>
    <w:rsid w:val="003816B4"/>
    <w:rsid w:val="00381A99"/>
    <w:rsid w:val="00381BF4"/>
    <w:rsid w:val="003829C2"/>
    <w:rsid w:val="00382F1F"/>
    <w:rsid w:val="00382F6C"/>
    <w:rsid w:val="003830B2"/>
    <w:rsid w:val="00383799"/>
    <w:rsid w:val="00384724"/>
    <w:rsid w:val="0038660B"/>
    <w:rsid w:val="003867F5"/>
    <w:rsid w:val="00387102"/>
    <w:rsid w:val="003873DA"/>
    <w:rsid w:val="00390009"/>
    <w:rsid w:val="00390369"/>
    <w:rsid w:val="003904BE"/>
    <w:rsid w:val="00390951"/>
    <w:rsid w:val="00391291"/>
    <w:rsid w:val="00391705"/>
    <w:rsid w:val="003919B7"/>
    <w:rsid w:val="00391D57"/>
    <w:rsid w:val="00391F7C"/>
    <w:rsid w:val="003920FD"/>
    <w:rsid w:val="00392292"/>
    <w:rsid w:val="00392BCA"/>
    <w:rsid w:val="003933AD"/>
    <w:rsid w:val="00394F45"/>
    <w:rsid w:val="0039574C"/>
    <w:rsid w:val="0039699E"/>
    <w:rsid w:val="003A1F64"/>
    <w:rsid w:val="003A5927"/>
    <w:rsid w:val="003A68FB"/>
    <w:rsid w:val="003A746D"/>
    <w:rsid w:val="003B03B5"/>
    <w:rsid w:val="003B1017"/>
    <w:rsid w:val="003B2D8F"/>
    <w:rsid w:val="003B3305"/>
    <w:rsid w:val="003B35D3"/>
    <w:rsid w:val="003B3C07"/>
    <w:rsid w:val="003B40E8"/>
    <w:rsid w:val="003B4C8F"/>
    <w:rsid w:val="003B4E48"/>
    <w:rsid w:val="003B5463"/>
    <w:rsid w:val="003B56B5"/>
    <w:rsid w:val="003B5802"/>
    <w:rsid w:val="003B5A56"/>
    <w:rsid w:val="003B5E05"/>
    <w:rsid w:val="003B6081"/>
    <w:rsid w:val="003B6775"/>
    <w:rsid w:val="003B6F62"/>
    <w:rsid w:val="003C1060"/>
    <w:rsid w:val="003C19C6"/>
    <w:rsid w:val="003C38CC"/>
    <w:rsid w:val="003C5FE2"/>
    <w:rsid w:val="003C70E5"/>
    <w:rsid w:val="003D05FB"/>
    <w:rsid w:val="003D1B16"/>
    <w:rsid w:val="003D2679"/>
    <w:rsid w:val="003D2A78"/>
    <w:rsid w:val="003D3046"/>
    <w:rsid w:val="003D3E4C"/>
    <w:rsid w:val="003D45BF"/>
    <w:rsid w:val="003D4AD2"/>
    <w:rsid w:val="003D4CC5"/>
    <w:rsid w:val="003D5020"/>
    <w:rsid w:val="003D508A"/>
    <w:rsid w:val="003D537F"/>
    <w:rsid w:val="003D55ED"/>
    <w:rsid w:val="003D6208"/>
    <w:rsid w:val="003D63C5"/>
    <w:rsid w:val="003D6D3E"/>
    <w:rsid w:val="003D7838"/>
    <w:rsid w:val="003D796A"/>
    <w:rsid w:val="003D7B75"/>
    <w:rsid w:val="003E0208"/>
    <w:rsid w:val="003E068B"/>
    <w:rsid w:val="003E071F"/>
    <w:rsid w:val="003E0C47"/>
    <w:rsid w:val="003E2370"/>
    <w:rsid w:val="003E2AAD"/>
    <w:rsid w:val="003E404F"/>
    <w:rsid w:val="003E42A8"/>
    <w:rsid w:val="003E4826"/>
    <w:rsid w:val="003E4B57"/>
    <w:rsid w:val="003E5A4C"/>
    <w:rsid w:val="003E7093"/>
    <w:rsid w:val="003E77F4"/>
    <w:rsid w:val="003E7BAF"/>
    <w:rsid w:val="003E7C3F"/>
    <w:rsid w:val="003F27E1"/>
    <w:rsid w:val="003F2A65"/>
    <w:rsid w:val="003F2FBF"/>
    <w:rsid w:val="003F437A"/>
    <w:rsid w:val="003F54BC"/>
    <w:rsid w:val="003F5C2B"/>
    <w:rsid w:val="00400CAD"/>
    <w:rsid w:val="00402240"/>
    <w:rsid w:val="0040234F"/>
    <w:rsid w:val="004023E9"/>
    <w:rsid w:val="00402C63"/>
    <w:rsid w:val="0040454A"/>
    <w:rsid w:val="00404BDD"/>
    <w:rsid w:val="004073A8"/>
    <w:rsid w:val="004079E5"/>
    <w:rsid w:val="0041126A"/>
    <w:rsid w:val="0041179A"/>
    <w:rsid w:val="004129F4"/>
    <w:rsid w:val="004132EC"/>
    <w:rsid w:val="0041396C"/>
    <w:rsid w:val="00413974"/>
    <w:rsid w:val="00413F83"/>
    <w:rsid w:val="004147BA"/>
    <w:rsid w:val="0041490C"/>
    <w:rsid w:val="00415283"/>
    <w:rsid w:val="00416191"/>
    <w:rsid w:val="004166C6"/>
    <w:rsid w:val="00416721"/>
    <w:rsid w:val="0041682C"/>
    <w:rsid w:val="00417209"/>
    <w:rsid w:val="00420DBA"/>
    <w:rsid w:val="0042132F"/>
    <w:rsid w:val="00421CFC"/>
    <w:rsid w:val="00421EF0"/>
    <w:rsid w:val="004224FA"/>
    <w:rsid w:val="00422B41"/>
    <w:rsid w:val="004235E4"/>
    <w:rsid w:val="00423762"/>
    <w:rsid w:val="00423D07"/>
    <w:rsid w:val="00423DEE"/>
    <w:rsid w:val="0042508F"/>
    <w:rsid w:val="0042718B"/>
    <w:rsid w:val="00427360"/>
    <w:rsid w:val="00427700"/>
    <w:rsid w:val="00427897"/>
    <w:rsid w:val="00427936"/>
    <w:rsid w:val="004317FB"/>
    <w:rsid w:val="0043204B"/>
    <w:rsid w:val="0043210E"/>
    <w:rsid w:val="004351AB"/>
    <w:rsid w:val="0043747A"/>
    <w:rsid w:val="00437FF8"/>
    <w:rsid w:val="0044006C"/>
    <w:rsid w:val="0044164C"/>
    <w:rsid w:val="00442575"/>
    <w:rsid w:val="00442ED2"/>
    <w:rsid w:val="0044346F"/>
    <w:rsid w:val="0044512D"/>
    <w:rsid w:val="00447417"/>
    <w:rsid w:val="00450830"/>
    <w:rsid w:val="00450994"/>
    <w:rsid w:val="00453FC7"/>
    <w:rsid w:val="00453FF6"/>
    <w:rsid w:val="0045415C"/>
    <w:rsid w:val="004567CB"/>
    <w:rsid w:val="00456AE8"/>
    <w:rsid w:val="00456B86"/>
    <w:rsid w:val="00457FE3"/>
    <w:rsid w:val="00460B75"/>
    <w:rsid w:val="00461821"/>
    <w:rsid w:val="00464045"/>
    <w:rsid w:val="00464275"/>
    <w:rsid w:val="00464F12"/>
    <w:rsid w:val="0046520A"/>
    <w:rsid w:val="0046531F"/>
    <w:rsid w:val="004671C7"/>
    <w:rsid w:val="004672AB"/>
    <w:rsid w:val="004714FE"/>
    <w:rsid w:val="00471657"/>
    <w:rsid w:val="00471E60"/>
    <w:rsid w:val="0047363F"/>
    <w:rsid w:val="0047449F"/>
    <w:rsid w:val="00477BAA"/>
    <w:rsid w:val="00480AB4"/>
    <w:rsid w:val="004821B6"/>
    <w:rsid w:val="00482D33"/>
    <w:rsid w:val="00483F61"/>
    <w:rsid w:val="00485200"/>
    <w:rsid w:val="0048534A"/>
    <w:rsid w:val="0048535F"/>
    <w:rsid w:val="0048560F"/>
    <w:rsid w:val="00485A3B"/>
    <w:rsid w:val="0048633F"/>
    <w:rsid w:val="00490C32"/>
    <w:rsid w:val="00491652"/>
    <w:rsid w:val="00491E03"/>
    <w:rsid w:val="0049215E"/>
    <w:rsid w:val="00492950"/>
    <w:rsid w:val="00492BFB"/>
    <w:rsid w:val="004935BC"/>
    <w:rsid w:val="00493AB0"/>
    <w:rsid w:val="004945DD"/>
    <w:rsid w:val="00494D11"/>
    <w:rsid w:val="00495053"/>
    <w:rsid w:val="00495F5D"/>
    <w:rsid w:val="00496742"/>
    <w:rsid w:val="004971EA"/>
    <w:rsid w:val="00497451"/>
    <w:rsid w:val="00497E6A"/>
    <w:rsid w:val="004A1DC4"/>
    <w:rsid w:val="004A1F59"/>
    <w:rsid w:val="004A28AA"/>
    <w:rsid w:val="004A29BE"/>
    <w:rsid w:val="004A3225"/>
    <w:rsid w:val="004A33EE"/>
    <w:rsid w:val="004A370C"/>
    <w:rsid w:val="004A3AA8"/>
    <w:rsid w:val="004A3D42"/>
    <w:rsid w:val="004A525B"/>
    <w:rsid w:val="004A5471"/>
    <w:rsid w:val="004A597D"/>
    <w:rsid w:val="004A632D"/>
    <w:rsid w:val="004A7187"/>
    <w:rsid w:val="004B0496"/>
    <w:rsid w:val="004B13C7"/>
    <w:rsid w:val="004B247C"/>
    <w:rsid w:val="004B2DAA"/>
    <w:rsid w:val="004B4223"/>
    <w:rsid w:val="004B45E6"/>
    <w:rsid w:val="004B5474"/>
    <w:rsid w:val="004B73F5"/>
    <w:rsid w:val="004B778F"/>
    <w:rsid w:val="004C0609"/>
    <w:rsid w:val="004C21DA"/>
    <w:rsid w:val="004C3C22"/>
    <w:rsid w:val="004C4328"/>
    <w:rsid w:val="004C4723"/>
    <w:rsid w:val="004C5276"/>
    <w:rsid w:val="004C639F"/>
    <w:rsid w:val="004C668C"/>
    <w:rsid w:val="004C6D98"/>
    <w:rsid w:val="004C78B7"/>
    <w:rsid w:val="004D04E7"/>
    <w:rsid w:val="004D141F"/>
    <w:rsid w:val="004D15E8"/>
    <w:rsid w:val="004D2742"/>
    <w:rsid w:val="004D305B"/>
    <w:rsid w:val="004D33A4"/>
    <w:rsid w:val="004D35D8"/>
    <w:rsid w:val="004D398F"/>
    <w:rsid w:val="004D6310"/>
    <w:rsid w:val="004D767F"/>
    <w:rsid w:val="004D7D22"/>
    <w:rsid w:val="004E0062"/>
    <w:rsid w:val="004E05A1"/>
    <w:rsid w:val="004E3504"/>
    <w:rsid w:val="004E4C65"/>
    <w:rsid w:val="004E5E1D"/>
    <w:rsid w:val="004E70C0"/>
    <w:rsid w:val="004E7B77"/>
    <w:rsid w:val="004E7F21"/>
    <w:rsid w:val="004F068E"/>
    <w:rsid w:val="004F1EE0"/>
    <w:rsid w:val="004F2149"/>
    <w:rsid w:val="004F300F"/>
    <w:rsid w:val="004F38BF"/>
    <w:rsid w:val="004F3C2F"/>
    <w:rsid w:val="004F3E99"/>
    <w:rsid w:val="004F472A"/>
    <w:rsid w:val="004F50C1"/>
    <w:rsid w:val="004F52AD"/>
    <w:rsid w:val="004F5E57"/>
    <w:rsid w:val="004F60BB"/>
    <w:rsid w:val="004F6710"/>
    <w:rsid w:val="004F69F2"/>
    <w:rsid w:val="00500B36"/>
    <w:rsid w:val="00500C3E"/>
    <w:rsid w:val="00501A9B"/>
    <w:rsid w:val="00501BE9"/>
    <w:rsid w:val="005027E8"/>
    <w:rsid w:val="00502849"/>
    <w:rsid w:val="00503BDB"/>
    <w:rsid w:val="00503D96"/>
    <w:rsid w:val="00503E1E"/>
    <w:rsid w:val="00503F9B"/>
    <w:rsid w:val="00504334"/>
    <w:rsid w:val="0050498D"/>
    <w:rsid w:val="00504B83"/>
    <w:rsid w:val="00504EED"/>
    <w:rsid w:val="005070B2"/>
    <w:rsid w:val="00507CDD"/>
    <w:rsid w:val="005104D7"/>
    <w:rsid w:val="00510B05"/>
    <w:rsid w:val="00510B9E"/>
    <w:rsid w:val="005110F5"/>
    <w:rsid w:val="00511EF3"/>
    <w:rsid w:val="00512B19"/>
    <w:rsid w:val="00512D1B"/>
    <w:rsid w:val="00512D33"/>
    <w:rsid w:val="0051344A"/>
    <w:rsid w:val="005140D2"/>
    <w:rsid w:val="005200B0"/>
    <w:rsid w:val="0052098E"/>
    <w:rsid w:val="005215D1"/>
    <w:rsid w:val="00524627"/>
    <w:rsid w:val="00524A40"/>
    <w:rsid w:val="005256A5"/>
    <w:rsid w:val="0052645B"/>
    <w:rsid w:val="005266A3"/>
    <w:rsid w:val="00526805"/>
    <w:rsid w:val="00527746"/>
    <w:rsid w:val="00530CF7"/>
    <w:rsid w:val="00532356"/>
    <w:rsid w:val="00534EB1"/>
    <w:rsid w:val="00536BC2"/>
    <w:rsid w:val="0053749D"/>
    <w:rsid w:val="005376A0"/>
    <w:rsid w:val="00537833"/>
    <w:rsid w:val="0054135F"/>
    <w:rsid w:val="005418DD"/>
    <w:rsid w:val="005425E1"/>
    <w:rsid w:val="005427C5"/>
    <w:rsid w:val="005428B3"/>
    <w:rsid w:val="00542CF6"/>
    <w:rsid w:val="00546659"/>
    <w:rsid w:val="005468C4"/>
    <w:rsid w:val="00546C17"/>
    <w:rsid w:val="00550036"/>
    <w:rsid w:val="00551080"/>
    <w:rsid w:val="00553606"/>
    <w:rsid w:val="00553BC1"/>
    <w:rsid w:val="00553C03"/>
    <w:rsid w:val="00553DE3"/>
    <w:rsid w:val="00555CB1"/>
    <w:rsid w:val="005568BF"/>
    <w:rsid w:val="00560DDA"/>
    <w:rsid w:val="00562925"/>
    <w:rsid w:val="0056333A"/>
    <w:rsid w:val="00563692"/>
    <w:rsid w:val="005661EE"/>
    <w:rsid w:val="0056653D"/>
    <w:rsid w:val="005674B8"/>
    <w:rsid w:val="00570278"/>
    <w:rsid w:val="005702B5"/>
    <w:rsid w:val="00570E3B"/>
    <w:rsid w:val="00571679"/>
    <w:rsid w:val="00572794"/>
    <w:rsid w:val="00574588"/>
    <w:rsid w:val="00574926"/>
    <w:rsid w:val="0057496D"/>
    <w:rsid w:val="00576CAC"/>
    <w:rsid w:val="005771C1"/>
    <w:rsid w:val="00580C77"/>
    <w:rsid w:val="005813DD"/>
    <w:rsid w:val="00582BE5"/>
    <w:rsid w:val="00583924"/>
    <w:rsid w:val="00584235"/>
    <w:rsid w:val="005844E7"/>
    <w:rsid w:val="00584576"/>
    <w:rsid w:val="00585506"/>
    <w:rsid w:val="005863BA"/>
    <w:rsid w:val="00586776"/>
    <w:rsid w:val="00586CAC"/>
    <w:rsid w:val="00587030"/>
    <w:rsid w:val="005876CD"/>
    <w:rsid w:val="00587F2D"/>
    <w:rsid w:val="00590860"/>
    <w:rsid w:val="005908B8"/>
    <w:rsid w:val="00593B27"/>
    <w:rsid w:val="00594142"/>
    <w:rsid w:val="005944B1"/>
    <w:rsid w:val="0059512E"/>
    <w:rsid w:val="0059735F"/>
    <w:rsid w:val="005A138A"/>
    <w:rsid w:val="005A154C"/>
    <w:rsid w:val="005A1F26"/>
    <w:rsid w:val="005A2208"/>
    <w:rsid w:val="005A2237"/>
    <w:rsid w:val="005A2307"/>
    <w:rsid w:val="005A2AC0"/>
    <w:rsid w:val="005A3487"/>
    <w:rsid w:val="005A653B"/>
    <w:rsid w:val="005A6B00"/>
    <w:rsid w:val="005A6DD2"/>
    <w:rsid w:val="005B0164"/>
    <w:rsid w:val="005B0E42"/>
    <w:rsid w:val="005B1729"/>
    <w:rsid w:val="005B38FB"/>
    <w:rsid w:val="005B435A"/>
    <w:rsid w:val="005B4729"/>
    <w:rsid w:val="005B5899"/>
    <w:rsid w:val="005B7700"/>
    <w:rsid w:val="005C2568"/>
    <w:rsid w:val="005C2801"/>
    <w:rsid w:val="005C2FF2"/>
    <w:rsid w:val="005C385D"/>
    <w:rsid w:val="005C4417"/>
    <w:rsid w:val="005C58C1"/>
    <w:rsid w:val="005C5CB8"/>
    <w:rsid w:val="005C6F21"/>
    <w:rsid w:val="005C7A93"/>
    <w:rsid w:val="005C7ABA"/>
    <w:rsid w:val="005C7ECC"/>
    <w:rsid w:val="005D05F3"/>
    <w:rsid w:val="005D2AB8"/>
    <w:rsid w:val="005D3B20"/>
    <w:rsid w:val="005D560E"/>
    <w:rsid w:val="005D6296"/>
    <w:rsid w:val="005D6DF4"/>
    <w:rsid w:val="005D6F7A"/>
    <w:rsid w:val="005D71B7"/>
    <w:rsid w:val="005D7994"/>
    <w:rsid w:val="005E08CB"/>
    <w:rsid w:val="005E1A87"/>
    <w:rsid w:val="005E1D31"/>
    <w:rsid w:val="005E3461"/>
    <w:rsid w:val="005E3D7F"/>
    <w:rsid w:val="005E45B6"/>
    <w:rsid w:val="005E45F9"/>
    <w:rsid w:val="005E4759"/>
    <w:rsid w:val="005E59CB"/>
    <w:rsid w:val="005E5C68"/>
    <w:rsid w:val="005E5F8A"/>
    <w:rsid w:val="005E65C0"/>
    <w:rsid w:val="005F0245"/>
    <w:rsid w:val="005F0390"/>
    <w:rsid w:val="005F0CA5"/>
    <w:rsid w:val="005F3941"/>
    <w:rsid w:val="005F39ED"/>
    <w:rsid w:val="005F46B9"/>
    <w:rsid w:val="005F47E6"/>
    <w:rsid w:val="005F5042"/>
    <w:rsid w:val="005F507C"/>
    <w:rsid w:val="00600A17"/>
    <w:rsid w:val="0060161C"/>
    <w:rsid w:val="006018BD"/>
    <w:rsid w:val="00601FF8"/>
    <w:rsid w:val="006023BA"/>
    <w:rsid w:val="00605228"/>
    <w:rsid w:val="00606C0C"/>
    <w:rsid w:val="006072CD"/>
    <w:rsid w:val="006078EE"/>
    <w:rsid w:val="00610B19"/>
    <w:rsid w:val="00611893"/>
    <w:rsid w:val="00612023"/>
    <w:rsid w:val="0061225C"/>
    <w:rsid w:val="00612334"/>
    <w:rsid w:val="006139C4"/>
    <w:rsid w:val="00614015"/>
    <w:rsid w:val="00614190"/>
    <w:rsid w:val="00615A13"/>
    <w:rsid w:val="00621248"/>
    <w:rsid w:val="006226C3"/>
    <w:rsid w:val="00622A99"/>
    <w:rsid w:val="00622E67"/>
    <w:rsid w:val="00623854"/>
    <w:rsid w:val="00624143"/>
    <w:rsid w:val="00624AD4"/>
    <w:rsid w:val="006255D5"/>
    <w:rsid w:val="006263BC"/>
    <w:rsid w:val="006268A1"/>
    <w:rsid w:val="00626B57"/>
    <w:rsid w:val="00626EDC"/>
    <w:rsid w:val="00630D11"/>
    <w:rsid w:val="006339FA"/>
    <w:rsid w:val="0063464A"/>
    <w:rsid w:val="00636E65"/>
    <w:rsid w:val="00640615"/>
    <w:rsid w:val="00640B3B"/>
    <w:rsid w:val="00642073"/>
    <w:rsid w:val="0064256E"/>
    <w:rsid w:val="00643B89"/>
    <w:rsid w:val="006443AA"/>
    <w:rsid w:val="0064458F"/>
    <w:rsid w:val="006449DF"/>
    <w:rsid w:val="006452D3"/>
    <w:rsid w:val="006470EC"/>
    <w:rsid w:val="0065033F"/>
    <w:rsid w:val="006514C5"/>
    <w:rsid w:val="006542D6"/>
    <w:rsid w:val="00654EAE"/>
    <w:rsid w:val="00654FC1"/>
    <w:rsid w:val="0065508F"/>
    <w:rsid w:val="006553D1"/>
    <w:rsid w:val="0065598E"/>
    <w:rsid w:val="00655AF2"/>
    <w:rsid w:val="00655BC5"/>
    <w:rsid w:val="0065660C"/>
    <w:rsid w:val="00656798"/>
    <w:rsid w:val="006568BE"/>
    <w:rsid w:val="00656B30"/>
    <w:rsid w:val="00656D23"/>
    <w:rsid w:val="0066025D"/>
    <w:rsid w:val="006607B4"/>
    <w:rsid w:val="0066090D"/>
    <w:rsid w:val="0066091A"/>
    <w:rsid w:val="0066188C"/>
    <w:rsid w:val="00664902"/>
    <w:rsid w:val="00665147"/>
    <w:rsid w:val="00666B2B"/>
    <w:rsid w:val="0066725A"/>
    <w:rsid w:val="006674FF"/>
    <w:rsid w:val="00670811"/>
    <w:rsid w:val="00672838"/>
    <w:rsid w:val="00672EBD"/>
    <w:rsid w:val="00674D16"/>
    <w:rsid w:val="00674EB2"/>
    <w:rsid w:val="00675414"/>
    <w:rsid w:val="006762B4"/>
    <w:rsid w:val="00676FDE"/>
    <w:rsid w:val="006773EC"/>
    <w:rsid w:val="00677B5C"/>
    <w:rsid w:val="00680504"/>
    <w:rsid w:val="00680BC4"/>
    <w:rsid w:val="00681CD9"/>
    <w:rsid w:val="0068202B"/>
    <w:rsid w:val="00682D0B"/>
    <w:rsid w:val="00683E30"/>
    <w:rsid w:val="0068598A"/>
    <w:rsid w:val="00685F38"/>
    <w:rsid w:val="006860DF"/>
    <w:rsid w:val="00687024"/>
    <w:rsid w:val="00687900"/>
    <w:rsid w:val="006903ED"/>
    <w:rsid w:val="00694413"/>
    <w:rsid w:val="00695CFB"/>
    <w:rsid w:val="00695E22"/>
    <w:rsid w:val="0069642C"/>
    <w:rsid w:val="0069680A"/>
    <w:rsid w:val="006970D3"/>
    <w:rsid w:val="00697982"/>
    <w:rsid w:val="006A2016"/>
    <w:rsid w:val="006A35FA"/>
    <w:rsid w:val="006A375E"/>
    <w:rsid w:val="006A4324"/>
    <w:rsid w:val="006A4443"/>
    <w:rsid w:val="006A52E2"/>
    <w:rsid w:val="006A66DF"/>
    <w:rsid w:val="006A6789"/>
    <w:rsid w:val="006A69FC"/>
    <w:rsid w:val="006A77C0"/>
    <w:rsid w:val="006A7ACE"/>
    <w:rsid w:val="006B2AAB"/>
    <w:rsid w:val="006B2C1E"/>
    <w:rsid w:val="006B32BB"/>
    <w:rsid w:val="006B3976"/>
    <w:rsid w:val="006B44A9"/>
    <w:rsid w:val="006B7093"/>
    <w:rsid w:val="006B7417"/>
    <w:rsid w:val="006B7484"/>
    <w:rsid w:val="006C148F"/>
    <w:rsid w:val="006C1781"/>
    <w:rsid w:val="006C38B6"/>
    <w:rsid w:val="006C500F"/>
    <w:rsid w:val="006C58A2"/>
    <w:rsid w:val="006C6547"/>
    <w:rsid w:val="006C765A"/>
    <w:rsid w:val="006C7F58"/>
    <w:rsid w:val="006D10F2"/>
    <w:rsid w:val="006D187D"/>
    <w:rsid w:val="006D31F9"/>
    <w:rsid w:val="006D3691"/>
    <w:rsid w:val="006D3788"/>
    <w:rsid w:val="006D4C42"/>
    <w:rsid w:val="006D4D13"/>
    <w:rsid w:val="006D5E9E"/>
    <w:rsid w:val="006D67B2"/>
    <w:rsid w:val="006E0072"/>
    <w:rsid w:val="006E06DD"/>
    <w:rsid w:val="006E1291"/>
    <w:rsid w:val="006E211E"/>
    <w:rsid w:val="006E2151"/>
    <w:rsid w:val="006E2446"/>
    <w:rsid w:val="006E249B"/>
    <w:rsid w:val="006E28CD"/>
    <w:rsid w:val="006E2A3D"/>
    <w:rsid w:val="006E2A55"/>
    <w:rsid w:val="006E2D99"/>
    <w:rsid w:val="006E3405"/>
    <w:rsid w:val="006E3B2D"/>
    <w:rsid w:val="006E3BD3"/>
    <w:rsid w:val="006E466C"/>
    <w:rsid w:val="006E4F16"/>
    <w:rsid w:val="006E57EF"/>
    <w:rsid w:val="006E5EF0"/>
    <w:rsid w:val="006E6B14"/>
    <w:rsid w:val="006E7445"/>
    <w:rsid w:val="006F1694"/>
    <w:rsid w:val="006F1843"/>
    <w:rsid w:val="006F273D"/>
    <w:rsid w:val="006F3563"/>
    <w:rsid w:val="006F3F9F"/>
    <w:rsid w:val="006F42B9"/>
    <w:rsid w:val="006F462C"/>
    <w:rsid w:val="006F4923"/>
    <w:rsid w:val="006F5663"/>
    <w:rsid w:val="006F6103"/>
    <w:rsid w:val="006F71CA"/>
    <w:rsid w:val="006F7B52"/>
    <w:rsid w:val="0070190C"/>
    <w:rsid w:val="00701932"/>
    <w:rsid w:val="00701CFD"/>
    <w:rsid w:val="007031CA"/>
    <w:rsid w:val="00704E00"/>
    <w:rsid w:val="00705AF9"/>
    <w:rsid w:val="0071263E"/>
    <w:rsid w:val="007129D5"/>
    <w:rsid w:val="0071466F"/>
    <w:rsid w:val="00716E2B"/>
    <w:rsid w:val="00720242"/>
    <w:rsid w:val="0072045A"/>
    <w:rsid w:val="007209E7"/>
    <w:rsid w:val="00720CE0"/>
    <w:rsid w:val="00724D6B"/>
    <w:rsid w:val="00725BD3"/>
    <w:rsid w:val="00726182"/>
    <w:rsid w:val="00726ACB"/>
    <w:rsid w:val="00727635"/>
    <w:rsid w:val="00731E8C"/>
    <w:rsid w:val="00732168"/>
    <w:rsid w:val="0073217F"/>
    <w:rsid w:val="00732329"/>
    <w:rsid w:val="007337CA"/>
    <w:rsid w:val="00734CE4"/>
    <w:rsid w:val="00735123"/>
    <w:rsid w:val="007352DA"/>
    <w:rsid w:val="00735E45"/>
    <w:rsid w:val="007362AC"/>
    <w:rsid w:val="0073669A"/>
    <w:rsid w:val="00737CE5"/>
    <w:rsid w:val="00737E86"/>
    <w:rsid w:val="00741837"/>
    <w:rsid w:val="007425E6"/>
    <w:rsid w:val="007426C4"/>
    <w:rsid w:val="007434D5"/>
    <w:rsid w:val="007448ED"/>
    <w:rsid w:val="00744936"/>
    <w:rsid w:val="00744C44"/>
    <w:rsid w:val="007453E6"/>
    <w:rsid w:val="00745CEF"/>
    <w:rsid w:val="007468E8"/>
    <w:rsid w:val="00747768"/>
    <w:rsid w:val="00751791"/>
    <w:rsid w:val="00753DE0"/>
    <w:rsid w:val="00754789"/>
    <w:rsid w:val="00754793"/>
    <w:rsid w:val="007560D1"/>
    <w:rsid w:val="007563C5"/>
    <w:rsid w:val="00757D28"/>
    <w:rsid w:val="007626B3"/>
    <w:rsid w:val="00762DC3"/>
    <w:rsid w:val="007674DA"/>
    <w:rsid w:val="007700C2"/>
    <w:rsid w:val="00770453"/>
    <w:rsid w:val="007729FB"/>
    <w:rsid w:val="0077309D"/>
    <w:rsid w:val="00773179"/>
    <w:rsid w:val="00774674"/>
    <w:rsid w:val="00774EC3"/>
    <w:rsid w:val="00775265"/>
    <w:rsid w:val="0077585B"/>
    <w:rsid w:val="007774EE"/>
    <w:rsid w:val="00777B55"/>
    <w:rsid w:val="00777ECF"/>
    <w:rsid w:val="00780133"/>
    <w:rsid w:val="00781509"/>
    <w:rsid w:val="00781822"/>
    <w:rsid w:val="00783F21"/>
    <w:rsid w:val="007858D4"/>
    <w:rsid w:val="00786AE0"/>
    <w:rsid w:val="00786D65"/>
    <w:rsid w:val="00786EF6"/>
    <w:rsid w:val="00787159"/>
    <w:rsid w:val="00787689"/>
    <w:rsid w:val="0079043A"/>
    <w:rsid w:val="00790EC2"/>
    <w:rsid w:val="00791668"/>
    <w:rsid w:val="007916BE"/>
    <w:rsid w:val="00791AA1"/>
    <w:rsid w:val="00793187"/>
    <w:rsid w:val="0079373F"/>
    <w:rsid w:val="00794767"/>
    <w:rsid w:val="00794C19"/>
    <w:rsid w:val="007A155D"/>
    <w:rsid w:val="007A33FB"/>
    <w:rsid w:val="007A3793"/>
    <w:rsid w:val="007A3840"/>
    <w:rsid w:val="007A3F64"/>
    <w:rsid w:val="007A4802"/>
    <w:rsid w:val="007A53A7"/>
    <w:rsid w:val="007B0A73"/>
    <w:rsid w:val="007B29EA"/>
    <w:rsid w:val="007B2B86"/>
    <w:rsid w:val="007B2EC8"/>
    <w:rsid w:val="007B32DF"/>
    <w:rsid w:val="007B37E8"/>
    <w:rsid w:val="007B3A23"/>
    <w:rsid w:val="007B4240"/>
    <w:rsid w:val="007B435C"/>
    <w:rsid w:val="007B4C96"/>
    <w:rsid w:val="007B6493"/>
    <w:rsid w:val="007B660F"/>
    <w:rsid w:val="007B6AFD"/>
    <w:rsid w:val="007B714B"/>
    <w:rsid w:val="007B77DB"/>
    <w:rsid w:val="007C193A"/>
    <w:rsid w:val="007C1BA2"/>
    <w:rsid w:val="007C2B48"/>
    <w:rsid w:val="007C2CE6"/>
    <w:rsid w:val="007C3EF0"/>
    <w:rsid w:val="007C51CD"/>
    <w:rsid w:val="007D007B"/>
    <w:rsid w:val="007D20E9"/>
    <w:rsid w:val="007D2646"/>
    <w:rsid w:val="007D2A2A"/>
    <w:rsid w:val="007D6D6E"/>
    <w:rsid w:val="007D6D7E"/>
    <w:rsid w:val="007D7881"/>
    <w:rsid w:val="007D7E3A"/>
    <w:rsid w:val="007E0E10"/>
    <w:rsid w:val="007E1760"/>
    <w:rsid w:val="007E247C"/>
    <w:rsid w:val="007E398E"/>
    <w:rsid w:val="007E4768"/>
    <w:rsid w:val="007E54C6"/>
    <w:rsid w:val="007E724E"/>
    <w:rsid w:val="007E777B"/>
    <w:rsid w:val="007E7A09"/>
    <w:rsid w:val="007F1ACC"/>
    <w:rsid w:val="007F2070"/>
    <w:rsid w:val="007F2759"/>
    <w:rsid w:val="007F2A94"/>
    <w:rsid w:val="007F3230"/>
    <w:rsid w:val="007F356F"/>
    <w:rsid w:val="007F3B3C"/>
    <w:rsid w:val="007F4649"/>
    <w:rsid w:val="007F63C1"/>
    <w:rsid w:val="007F7DDA"/>
    <w:rsid w:val="007F7E56"/>
    <w:rsid w:val="0080209C"/>
    <w:rsid w:val="00802E7A"/>
    <w:rsid w:val="00804077"/>
    <w:rsid w:val="008052A6"/>
    <w:rsid w:val="008053F5"/>
    <w:rsid w:val="0080550F"/>
    <w:rsid w:val="008059A2"/>
    <w:rsid w:val="008075FC"/>
    <w:rsid w:val="00807AF7"/>
    <w:rsid w:val="00810198"/>
    <w:rsid w:val="008111FE"/>
    <w:rsid w:val="0081171C"/>
    <w:rsid w:val="00815DA8"/>
    <w:rsid w:val="00816352"/>
    <w:rsid w:val="00816804"/>
    <w:rsid w:val="008172C2"/>
    <w:rsid w:val="00820373"/>
    <w:rsid w:val="008205F5"/>
    <w:rsid w:val="0082194D"/>
    <w:rsid w:val="00821956"/>
    <w:rsid w:val="008221F9"/>
    <w:rsid w:val="0082360D"/>
    <w:rsid w:val="00823975"/>
    <w:rsid w:val="00823FBF"/>
    <w:rsid w:val="00825A1F"/>
    <w:rsid w:val="00826EF5"/>
    <w:rsid w:val="00831693"/>
    <w:rsid w:val="00831BB4"/>
    <w:rsid w:val="00832F35"/>
    <w:rsid w:val="00833787"/>
    <w:rsid w:val="00833FE5"/>
    <w:rsid w:val="00834345"/>
    <w:rsid w:val="0083532F"/>
    <w:rsid w:val="00840104"/>
    <w:rsid w:val="00840C1F"/>
    <w:rsid w:val="008411C9"/>
    <w:rsid w:val="008413F6"/>
    <w:rsid w:val="00841435"/>
    <w:rsid w:val="00841811"/>
    <w:rsid w:val="008419A6"/>
    <w:rsid w:val="00841DBF"/>
    <w:rsid w:val="00841FC5"/>
    <w:rsid w:val="00841FD3"/>
    <w:rsid w:val="0084293C"/>
    <w:rsid w:val="00843D0F"/>
    <w:rsid w:val="00844A6D"/>
    <w:rsid w:val="00845237"/>
    <w:rsid w:val="00845709"/>
    <w:rsid w:val="00846750"/>
    <w:rsid w:val="00847D8E"/>
    <w:rsid w:val="0085052F"/>
    <w:rsid w:val="00851485"/>
    <w:rsid w:val="00852EB5"/>
    <w:rsid w:val="008532DB"/>
    <w:rsid w:val="00854956"/>
    <w:rsid w:val="008553F6"/>
    <w:rsid w:val="0085762F"/>
    <w:rsid w:val="008576BD"/>
    <w:rsid w:val="00857DB7"/>
    <w:rsid w:val="00860463"/>
    <w:rsid w:val="008608E9"/>
    <w:rsid w:val="00861F50"/>
    <w:rsid w:val="0086269B"/>
    <w:rsid w:val="008632EB"/>
    <w:rsid w:val="00863D27"/>
    <w:rsid w:val="00866258"/>
    <w:rsid w:val="008663E6"/>
    <w:rsid w:val="00866676"/>
    <w:rsid w:val="00867BC1"/>
    <w:rsid w:val="0087075C"/>
    <w:rsid w:val="00870A59"/>
    <w:rsid w:val="00872556"/>
    <w:rsid w:val="00872E93"/>
    <w:rsid w:val="008733DA"/>
    <w:rsid w:val="008735AE"/>
    <w:rsid w:val="00873C25"/>
    <w:rsid w:val="00874719"/>
    <w:rsid w:val="00875A32"/>
    <w:rsid w:val="008763D7"/>
    <w:rsid w:val="0088086A"/>
    <w:rsid w:val="008812F6"/>
    <w:rsid w:val="008823D9"/>
    <w:rsid w:val="00883403"/>
    <w:rsid w:val="00884B90"/>
    <w:rsid w:val="00884BA9"/>
    <w:rsid w:val="00884C3B"/>
    <w:rsid w:val="00884CBC"/>
    <w:rsid w:val="008850DC"/>
    <w:rsid w:val="008850E4"/>
    <w:rsid w:val="00890C9E"/>
    <w:rsid w:val="00892AE1"/>
    <w:rsid w:val="00892D99"/>
    <w:rsid w:val="0089300C"/>
    <w:rsid w:val="008939AB"/>
    <w:rsid w:val="00894F89"/>
    <w:rsid w:val="008950C4"/>
    <w:rsid w:val="00897058"/>
    <w:rsid w:val="008970FA"/>
    <w:rsid w:val="0089735B"/>
    <w:rsid w:val="008A12F5"/>
    <w:rsid w:val="008A16E4"/>
    <w:rsid w:val="008A648C"/>
    <w:rsid w:val="008B1088"/>
    <w:rsid w:val="008B10EB"/>
    <w:rsid w:val="008B12FE"/>
    <w:rsid w:val="008B1587"/>
    <w:rsid w:val="008B1B01"/>
    <w:rsid w:val="008B2402"/>
    <w:rsid w:val="008B2570"/>
    <w:rsid w:val="008B2655"/>
    <w:rsid w:val="008B3BCD"/>
    <w:rsid w:val="008B5313"/>
    <w:rsid w:val="008B54C9"/>
    <w:rsid w:val="008B568B"/>
    <w:rsid w:val="008B6C56"/>
    <w:rsid w:val="008B6DF8"/>
    <w:rsid w:val="008C106C"/>
    <w:rsid w:val="008C10F1"/>
    <w:rsid w:val="008C18A8"/>
    <w:rsid w:val="008C1926"/>
    <w:rsid w:val="008C1E99"/>
    <w:rsid w:val="008C22BF"/>
    <w:rsid w:val="008C3D22"/>
    <w:rsid w:val="008C5794"/>
    <w:rsid w:val="008C5AAD"/>
    <w:rsid w:val="008C6483"/>
    <w:rsid w:val="008C71A3"/>
    <w:rsid w:val="008D0549"/>
    <w:rsid w:val="008D07EE"/>
    <w:rsid w:val="008D36B6"/>
    <w:rsid w:val="008D4750"/>
    <w:rsid w:val="008D4AE0"/>
    <w:rsid w:val="008D4B3D"/>
    <w:rsid w:val="008D4D8C"/>
    <w:rsid w:val="008D568D"/>
    <w:rsid w:val="008D594E"/>
    <w:rsid w:val="008D67C1"/>
    <w:rsid w:val="008E0085"/>
    <w:rsid w:val="008E0FCB"/>
    <w:rsid w:val="008E2AA6"/>
    <w:rsid w:val="008E311B"/>
    <w:rsid w:val="008E38A6"/>
    <w:rsid w:val="008E5FC0"/>
    <w:rsid w:val="008E5FC4"/>
    <w:rsid w:val="008E640C"/>
    <w:rsid w:val="008E7B7C"/>
    <w:rsid w:val="008F027E"/>
    <w:rsid w:val="008F11CB"/>
    <w:rsid w:val="008F3C7E"/>
    <w:rsid w:val="008F46E7"/>
    <w:rsid w:val="008F4DC2"/>
    <w:rsid w:val="008F4FF6"/>
    <w:rsid w:val="008F5068"/>
    <w:rsid w:val="008F5A8B"/>
    <w:rsid w:val="008F64CA"/>
    <w:rsid w:val="008F66F9"/>
    <w:rsid w:val="008F6F0B"/>
    <w:rsid w:val="008F7E4B"/>
    <w:rsid w:val="009009CF"/>
    <w:rsid w:val="00901CC2"/>
    <w:rsid w:val="009030FB"/>
    <w:rsid w:val="00903A8E"/>
    <w:rsid w:val="00903C1F"/>
    <w:rsid w:val="0090696A"/>
    <w:rsid w:val="0090703C"/>
    <w:rsid w:val="00907BA7"/>
    <w:rsid w:val="00907E86"/>
    <w:rsid w:val="009105C2"/>
    <w:rsid w:val="0091064E"/>
    <w:rsid w:val="00911FC5"/>
    <w:rsid w:val="00913020"/>
    <w:rsid w:val="00913086"/>
    <w:rsid w:val="009134EA"/>
    <w:rsid w:val="00913C0C"/>
    <w:rsid w:val="00913C77"/>
    <w:rsid w:val="00913D10"/>
    <w:rsid w:val="009141B5"/>
    <w:rsid w:val="00914FA8"/>
    <w:rsid w:val="0091670A"/>
    <w:rsid w:val="00916F73"/>
    <w:rsid w:val="00917CD9"/>
    <w:rsid w:val="0092009E"/>
    <w:rsid w:val="00922ABF"/>
    <w:rsid w:val="00922BA4"/>
    <w:rsid w:val="00924AB9"/>
    <w:rsid w:val="00925300"/>
    <w:rsid w:val="0092570C"/>
    <w:rsid w:val="00926067"/>
    <w:rsid w:val="00931154"/>
    <w:rsid w:val="00931895"/>
    <w:rsid w:val="00931A10"/>
    <w:rsid w:val="00931F5B"/>
    <w:rsid w:val="009331E0"/>
    <w:rsid w:val="009332EF"/>
    <w:rsid w:val="00933636"/>
    <w:rsid w:val="00933D92"/>
    <w:rsid w:val="009348CA"/>
    <w:rsid w:val="00934BFF"/>
    <w:rsid w:val="00935241"/>
    <w:rsid w:val="0093628E"/>
    <w:rsid w:val="00940596"/>
    <w:rsid w:val="00940A07"/>
    <w:rsid w:val="0094102A"/>
    <w:rsid w:val="0094109E"/>
    <w:rsid w:val="009425CC"/>
    <w:rsid w:val="009425F8"/>
    <w:rsid w:val="00942B20"/>
    <w:rsid w:val="009430A3"/>
    <w:rsid w:val="009458CD"/>
    <w:rsid w:val="00946FA3"/>
    <w:rsid w:val="00947967"/>
    <w:rsid w:val="00951729"/>
    <w:rsid w:val="0095382C"/>
    <w:rsid w:val="00953CCA"/>
    <w:rsid w:val="00954040"/>
    <w:rsid w:val="009543AB"/>
    <w:rsid w:val="00954548"/>
    <w:rsid w:val="00954CB4"/>
    <w:rsid w:val="00955201"/>
    <w:rsid w:val="009552DB"/>
    <w:rsid w:val="00955686"/>
    <w:rsid w:val="00956D81"/>
    <w:rsid w:val="00956F9F"/>
    <w:rsid w:val="0095749D"/>
    <w:rsid w:val="009648A8"/>
    <w:rsid w:val="00965200"/>
    <w:rsid w:val="00965592"/>
    <w:rsid w:val="00965F6D"/>
    <w:rsid w:val="009668B3"/>
    <w:rsid w:val="00966EF9"/>
    <w:rsid w:val="00967B91"/>
    <w:rsid w:val="00971471"/>
    <w:rsid w:val="00973D1E"/>
    <w:rsid w:val="00973EB9"/>
    <w:rsid w:val="00974AAD"/>
    <w:rsid w:val="00974CE3"/>
    <w:rsid w:val="00976627"/>
    <w:rsid w:val="00976947"/>
    <w:rsid w:val="00977BD4"/>
    <w:rsid w:val="0098318D"/>
    <w:rsid w:val="009849C2"/>
    <w:rsid w:val="00984D24"/>
    <w:rsid w:val="009858EB"/>
    <w:rsid w:val="00985DAF"/>
    <w:rsid w:val="00986199"/>
    <w:rsid w:val="00986F43"/>
    <w:rsid w:val="009906A9"/>
    <w:rsid w:val="009908EF"/>
    <w:rsid w:val="0099103D"/>
    <w:rsid w:val="0099276E"/>
    <w:rsid w:val="00992F42"/>
    <w:rsid w:val="009973AC"/>
    <w:rsid w:val="00997B93"/>
    <w:rsid w:val="009A07D8"/>
    <w:rsid w:val="009A148C"/>
    <w:rsid w:val="009A19AF"/>
    <w:rsid w:val="009A19EE"/>
    <w:rsid w:val="009A3838"/>
    <w:rsid w:val="009A3F47"/>
    <w:rsid w:val="009A597A"/>
    <w:rsid w:val="009A6212"/>
    <w:rsid w:val="009A6A8A"/>
    <w:rsid w:val="009A7306"/>
    <w:rsid w:val="009B0046"/>
    <w:rsid w:val="009B02BB"/>
    <w:rsid w:val="009B0728"/>
    <w:rsid w:val="009B09A3"/>
    <w:rsid w:val="009B0A98"/>
    <w:rsid w:val="009B1A53"/>
    <w:rsid w:val="009B1F7F"/>
    <w:rsid w:val="009B2832"/>
    <w:rsid w:val="009B33B2"/>
    <w:rsid w:val="009B413C"/>
    <w:rsid w:val="009B5305"/>
    <w:rsid w:val="009B55D0"/>
    <w:rsid w:val="009C0CEC"/>
    <w:rsid w:val="009C1440"/>
    <w:rsid w:val="009C2107"/>
    <w:rsid w:val="009C23BE"/>
    <w:rsid w:val="009C57F2"/>
    <w:rsid w:val="009C5D9E"/>
    <w:rsid w:val="009C69DC"/>
    <w:rsid w:val="009C7505"/>
    <w:rsid w:val="009C750A"/>
    <w:rsid w:val="009D15EA"/>
    <w:rsid w:val="009D2773"/>
    <w:rsid w:val="009D2C3E"/>
    <w:rsid w:val="009D39A4"/>
    <w:rsid w:val="009D4861"/>
    <w:rsid w:val="009D60F8"/>
    <w:rsid w:val="009D7CCD"/>
    <w:rsid w:val="009D7D11"/>
    <w:rsid w:val="009D7EFC"/>
    <w:rsid w:val="009E0625"/>
    <w:rsid w:val="009E0FA4"/>
    <w:rsid w:val="009E2059"/>
    <w:rsid w:val="009E2172"/>
    <w:rsid w:val="009E25B6"/>
    <w:rsid w:val="009E2A9B"/>
    <w:rsid w:val="009E3034"/>
    <w:rsid w:val="009E31FA"/>
    <w:rsid w:val="009E549F"/>
    <w:rsid w:val="009E64F1"/>
    <w:rsid w:val="009E7A71"/>
    <w:rsid w:val="009F0A01"/>
    <w:rsid w:val="009F1AD8"/>
    <w:rsid w:val="009F28A8"/>
    <w:rsid w:val="009F473E"/>
    <w:rsid w:val="009F5247"/>
    <w:rsid w:val="009F64A0"/>
    <w:rsid w:val="009F682A"/>
    <w:rsid w:val="009F7626"/>
    <w:rsid w:val="009F768F"/>
    <w:rsid w:val="00A00F6E"/>
    <w:rsid w:val="00A015C0"/>
    <w:rsid w:val="00A01C0D"/>
    <w:rsid w:val="00A022BE"/>
    <w:rsid w:val="00A0262D"/>
    <w:rsid w:val="00A03024"/>
    <w:rsid w:val="00A03FB1"/>
    <w:rsid w:val="00A04A79"/>
    <w:rsid w:val="00A05EBC"/>
    <w:rsid w:val="00A07B4B"/>
    <w:rsid w:val="00A11AA1"/>
    <w:rsid w:val="00A12412"/>
    <w:rsid w:val="00A12472"/>
    <w:rsid w:val="00A13F9C"/>
    <w:rsid w:val="00A14EB4"/>
    <w:rsid w:val="00A177BF"/>
    <w:rsid w:val="00A21D40"/>
    <w:rsid w:val="00A22235"/>
    <w:rsid w:val="00A22BD9"/>
    <w:rsid w:val="00A23A08"/>
    <w:rsid w:val="00A2476B"/>
    <w:rsid w:val="00A24C95"/>
    <w:rsid w:val="00A2599A"/>
    <w:rsid w:val="00A26094"/>
    <w:rsid w:val="00A27DC0"/>
    <w:rsid w:val="00A301BF"/>
    <w:rsid w:val="00A302B2"/>
    <w:rsid w:val="00A30925"/>
    <w:rsid w:val="00A31CB7"/>
    <w:rsid w:val="00A32A3D"/>
    <w:rsid w:val="00A331B4"/>
    <w:rsid w:val="00A3359A"/>
    <w:rsid w:val="00A337F3"/>
    <w:rsid w:val="00A33BF8"/>
    <w:rsid w:val="00A3484E"/>
    <w:rsid w:val="00A34D96"/>
    <w:rsid w:val="00A34E4B"/>
    <w:rsid w:val="00A356D3"/>
    <w:rsid w:val="00A363AB"/>
    <w:rsid w:val="00A36A1D"/>
    <w:rsid w:val="00A36ADA"/>
    <w:rsid w:val="00A36CB1"/>
    <w:rsid w:val="00A37C4D"/>
    <w:rsid w:val="00A402E4"/>
    <w:rsid w:val="00A41F97"/>
    <w:rsid w:val="00A42594"/>
    <w:rsid w:val="00A430F1"/>
    <w:rsid w:val="00A438D8"/>
    <w:rsid w:val="00A4470D"/>
    <w:rsid w:val="00A463EB"/>
    <w:rsid w:val="00A4720E"/>
    <w:rsid w:val="00A473F5"/>
    <w:rsid w:val="00A50AB2"/>
    <w:rsid w:val="00A513D9"/>
    <w:rsid w:val="00A51F9D"/>
    <w:rsid w:val="00A52C6E"/>
    <w:rsid w:val="00A5416A"/>
    <w:rsid w:val="00A554D0"/>
    <w:rsid w:val="00A555BA"/>
    <w:rsid w:val="00A5578A"/>
    <w:rsid w:val="00A56DC9"/>
    <w:rsid w:val="00A570AF"/>
    <w:rsid w:val="00A60F5B"/>
    <w:rsid w:val="00A61756"/>
    <w:rsid w:val="00A62640"/>
    <w:rsid w:val="00A639F4"/>
    <w:rsid w:val="00A6479F"/>
    <w:rsid w:val="00A65864"/>
    <w:rsid w:val="00A65FAE"/>
    <w:rsid w:val="00A663CA"/>
    <w:rsid w:val="00A72453"/>
    <w:rsid w:val="00A7263F"/>
    <w:rsid w:val="00A728F9"/>
    <w:rsid w:val="00A73913"/>
    <w:rsid w:val="00A7410C"/>
    <w:rsid w:val="00A76764"/>
    <w:rsid w:val="00A76A13"/>
    <w:rsid w:val="00A81A32"/>
    <w:rsid w:val="00A83189"/>
    <w:rsid w:val="00A835BD"/>
    <w:rsid w:val="00A8366E"/>
    <w:rsid w:val="00A83887"/>
    <w:rsid w:val="00A86649"/>
    <w:rsid w:val="00A875F2"/>
    <w:rsid w:val="00A879AD"/>
    <w:rsid w:val="00A87B98"/>
    <w:rsid w:val="00A90C2C"/>
    <w:rsid w:val="00A90E1F"/>
    <w:rsid w:val="00A91B2E"/>
    <w:rsid w:val="00A91DB1"/>
    <w:rsid w:val="00A920D2"/>
    <w:rsid w:val="00A9264C"/>
    <w:rsid w:val="00A92D9C"/>
    <w:rsid w:val="00A936B1"/>
    <w:rsid w:val="00A94280"/>
    <w:rsid w:val="00A95455"/>
    <w:rsid w:val="00A97B15"/>
    <w:rsid w:val="00AA04C3"/>
    <w:rsid w:val="00AA21DD"/>
    <w:rsid w:val="00AA2FFC"/>
    <w:rsid w:val="00AA42D5"/>
    <w:rsid w:val="00AA6AB6"/>
    <w:rsid w:val="00AB17D6"/>
    <w:rsid w:val="00AB2FAB"/>
    <w:rsid w:val="00AB3B47"/>
    <w:rsid w:val="00AB4040"/>
    <w:rsid w:val="00AB426D"/>
    <w:rsid w:val="00AB44AB"/>
    <w:rsid w:val="00AB4C36"/>
    <w:rsid w:val="00AB5C14"/>
    <w:rsid w:val="00AB6DDB"/>
    <w:rsid w:val="00AB76C0"/>
    <w:rsid w:val="00AC0B69"/>
    <w:rsid w:val="00AC1EE7"/>
    <w:rsid w:val="00AC2B90"/>
    <w:rsid w:val="00AC333F"/>
    <w:rsid w:val="00AC4A50"/>
    <w:rsid w:val="00AC54AB"/>
    <w:rsid w:val="00AC585C"/>
    <w:rsid w:val="00AC5C8D"/>
    <w:rsid w:val="00AD1925"/>
    <w:rsid w:val="00AD2C66"/>
    <w:rsid w:val="00AD4744"/>
    <w:rsid w:val="00AD48AC"/>
    <w:rsid w:val="00AD512C"/>
    <w:rsid w:val="00AD5BEA"/>
    <w:rsid w:val="00AD649D"/>
    <w:rsid w:val="00AD790F"/>
    <w:rsid w:val="00AD7DA8"/>
    <w:rsid w:val="00AD7E35"/>
    <w:rsid w:val="00AE04E0"/>
    <w:rsid w:val="00AE067D"/>
    <w:rsid w:val="00AE0E32"/>
    <w:rsid w:val="00AE2256"/>
    <w:rsid w:val="00AE3219"/>
    <w:rsid w:val="00AE3FAB"/>
    <w:rsid w:val="00AE4BC7"/>
    <w:rsid w:val="00AE57A7"/>
    <w:rsid w:val="00AE6EC1"/>
    <w:rsid w:val="00AE77DB"/>
    <w:rsid w:val="00AF044C"/>
    <w:rsid w:val="00AF07A3"/>
    <w:rsid w:val="00AF0DBF"/>
    <w:rsid w:val="00AF1181"/>
    <w:rsid w:val="00AF1D2D"/>
    <w:rsid w:val="00AF2F05"/>
    <w:rsid w:val="00AF2F79"/>
    <w:rsid w:val="00AF37F8"/>
    <w:rsid w:val="00AF3F0D"/>
    <w:rsid w:val="00AF4653"/>
    <w:rsid w:val="00AF6122"/>
    <w:rsid w:val="00AF6DE7"/>
    <w:rsid w:val="00AF7DB7"/>
    <w:rsid w:val="00B000C1"/>
    <w:rsid w:val="00B016E2"/>
    <w:rsid w:val="00B021B5"/>
    <w:rsid w:val="00B033AA"/>
    <w:rsid w:val="00B054BD"/>
    <w:rsid w:val="00B058C6"/>
    <w:rsid w:val="00B07D6B"/>
    <w:rsid w:val="00B10CF1"/>
    <w:rsid w:val="00B10D02"/>
    <w:rsid w:val="00B1102E"/>
    <w:rsid w:val="00B11AD3"/>
    <w:rsid w:val="00B12FE6"/>
    <w:rsid w:val="00B13FDE"/>
    <w:rsid w:val="00B141F3"/>
    <w:rsid w:val="00B15FA0"/>
    <w:rsid w:val="00B16377"/>
    <w:rsid w:val="00B16B34"/>
    <w:rsid w:val="00B17824"/>
    <w:rsid w:val="00B17BCC"/>
    <w:rsid w:val="00B17D18"/>
    <w:rsid w:val="00B201E2"/>
    <w:rsid w:val="00B206E4"/>
    <w:rsid w:val="00B23444"/>
    <w:rsid w:val="00B265E5"/>
    <w:rsid w:val="00B27ACE"/>
    <w:rsid w:val="00B31560"/>
    <w:rsid w:val="00B31945"/>
    <w:rsid w:val="00B31BA2"/>
    <w:rsid w:val="00B33324"/>
    <w:rsid w:val="00B338EA"/>
    <w:rsid w:val="00B34967"/>
    <w:rsid w:val="00B355C6"/>
    <w:rsid w:val="00B35BD2"/>
    <w:rsid w:val="00B37292"/>
    <w:rsid w:val="00B3748A"/>
    <w:rsid w:val="00B40199"/>
    <w:rsid w:val="00B42EA5"/>
    <w:rsid w:val="00B434BE"/>
    <w:rsid w:val="00B44378"/>
    <w:rsid w:val="00B443E4"/>
    <w:rsid w:val="00B44CB3"/>
    <w:rsid w:val="00B46FBD"/>
    <w:rsid w:val="00B47E4F"/>
    <w:rsid w:val="00B50FE5"/>
    <w:rsid w:val="00B510DD"/>
    <w:rsid w:val="00B5118E"/>
    <w:rsid w:val="00B5344A"/>
    <w:rsid w:val="00B53889"/>
    <w:rsid w:val="00B53F04"/>
    <w:rsid w:val="00B543DA"/>
    <w:rsid w:val="00B5484D"/>
    <w:rsid w:val="00B549F2"/>
    <w:rsid w:val="00B54E3E"/>
    <w:rsid w:val="00B55DF9"/>
    <w:rsid w:val="00B563EA"/>
    <w:rsid w:val="00B56CDF"/>
    <w:rsid w:val="00B577CE"/>
    <w:rsid w:val="00B57A09"/>
    <w:rsid w:val="00B57B81"/>
    <w:rsid w:val="00B606A5"/>
    <w:rsid w:val="00B60D26"/>
    <w:rsid w:val="00B60E51"/>
    <w:rsid w:val="00B62DF2"/>
    <w:rsid w:val="00B632E1"/>
    <w:rsid w:val="00B63363"/>
    <w:rsid w:val="00B63A54"/>
    <w:rsid w:val="00B64449"/>
    <w:rsid w:val="00B654C4"/>
    <w:rsid w:val="00B65DC0"/>
    <w:rsid w:val="00B65E1D"/>
    <w:rsid w:val="00B661E9"/>
    <w:rsid w:val="00B664E3"/>
    <w:rsid w:val="00B66755"/>
    <w:rsid w:val="00B67A64"/>
    <w:rsid w:val="00B70E41"/>
    <w:rsid w:val="00B712E5"/>
    <w:rsid w:val="00B714B0"/>
    <w:rsid w:val="00B718F8"/>
    <w:rsid w:val="00B72889"/>
    <w:rsid w:val="00B737B6"/>
    <w:rsid w:val="00B74A3A"/>
    <w:rsid w:val="00B76640"/>
    <w:rsid w:val="00B77D18"/>
    <w:rsid w:val="00B8313A"/>
    <w:rsid w:val="00B84EE4"/>
    <w:rsid w:val="00B90DE4"/>
    <w:rsid w:val="00B91410"/>
    <w:rsid w:val="00B9246E"/>
    <w:rsid w:val="00B93503"/>
    <w:rsid w:val="00B9622C"/>
    <w:rsid w:val="00B978AD"/>
    <w:rsid w:val="00BA0410"/>
    <w:rsid w:val="00BA089B"/>
    <w:rsid w:val="00BA2552"/>
    <w:rsid w:val="00BA26C3"/>
    <w:rsid w:val="00BA2D38"/>
    <w:rsid w:val="00BA31E8"/>
    <w:rsid w:val="00BA3992"/>
    <w:rsid w:val="00BA5561"/>
    <w:rsid w:val="00BA55E0"/>
    <w:rsid w:val="00BA6BD4"/>
    <w:rsid w:val="00BA6C7A"/>
    <w:rsid w:val="00BA6EB2"/>
    <w:rsid w:val="00BA735D"/>
    <w:rsid w:val="00BB17D1"/>
    <w:rsid w:val="00BB1FE1"/>
    <w:rsid w:val="00BB2694"/>
    <w:rsid w:val="00BB2F6E"/>
    <w:rsid w:val="00BB3752"/>
    <w:rsid w:val="00BB4A8B"/>
    <w:rsid w:val="00BB6688"/>
    <w:rsid w:val="00BB706A"/>
    <w:rsid w:val="00BC26D4"/>
    <w:rsid w:val="00BC4AAB"/>
    <w:rsid w:val="00BC5B83"/>
    <w:rsid w:val="00BC7D6D"/>
    <w:rsid w:val="00BD2DBC"/>
    <w:rsid w:val="00BD4A37"/>
    <w:rsid w:val="00BD5B53"/>
    <w:rsid w:val="00BD61AB"/>
    <w:rsid w:val="00BD7111"/>
    <w:rsid w:val="00BE0C80"/>
    <w:rsid w:val="00BE0F35"/>
    <w:rsid w:val="00BE1E95"/>
    <w:rsid w:val="00BE37AA"/>
    <w:rsid w:val="00BE3BA0"/>
    <w:rsid w:val="00BE3D67"/>
    <w:rsid w:val="00BE499B"/>
    <w:rsid w:val="00BE53CC"/>
    <w:rsid w:val="00BE54F6"/>
    <w:rsid w:val="00BE72E6"/>
    <w:rsid w:val="00BF00A3"/>
    <w:rsid w:val="00BF2564"/>
    <w:rsid w:val="00BF2A42"/>
    <w:rsid w:val="00BF34FC"/>
    <w:rsid w:val="00BF471F"/>
    <w:rsid w:val="00BF61E5"/>
    <w:rsid w:val="00BF651C"/>
    <w:rsid w:val="00BF6A99"/>
    <w:rsid w:val="00BF6EE2"/>
    <w:rsid w:val="00BF7BF4"/>
    <w:rsid w:val="00C0075D"/>
    <w:rsid w:val="00C00887"/>
    <w:rsid w:val="00C010A5"/>
    <w:rsid w:val="00C01DB5"/>
    <w:rsid w:val="00C02AAE"/>
    <w:rsid w:val="00C03D8C"/>
    <w:rsid w:val="00C04197"/>
    <w:rsid w:val="00C04FFD"/>
    <w:rsid w:val="00C05379"/>
    <w:rsid w:val="00C055EC"/>
    <w:rsid w:val="00C064C9"/>
    <w:rsid w:val="00C078DA"/>
    <w:rsid w:val="00C10DC9"/>
    <w:rsid w:val="00C11F3B"/>
    <w:rsid w:val="00C12069"/>
    <w:rsid w:val="00C12B61"/>
    <w:rsid w:val="00C12FB3"/>
    <w:rsid w:val="00C132B4"/>
    <w:rsid w:val="00C14562"/>
    <w:rsid w:val="00C1476E"/>
    <w:rsid w:val="00C14B41"/>
    <w:rsid w:val="00C17341"/>
    <w:rsid w:val="00C22500"/>
    <w:rsid w:val="00C22D33"/>
    <w:rsid w:val="00C22FD3"/>
    <w:rsid w:val="00C249FB"/>
    <w:rsid w:val="00C24EEF"/>
    <w:rsid w:val="00C25CF6"/>
    <w:rsid w:val="00C25D6F"/>
    <w:rsid w:val="00C26C36"/>
    <w:rsid w:val="00C26DE3"/>
    <w:rsid w:val="00C3006A"/>
    <w:rsid w:val="00C30CA4"/>
    <w:rsid w:val="00C31025"/>
    <w:rsid w:val="00C31C07"/>
    <w:rsid w:val="00C3246A"/>
    <w:rsid w:val="00C32768"/>
    <w:rsid w:val="00C33235"/>
    <w:rsid w:val="00C33F2F"/>
    <w:rsid w:val="00C352F2"/>
    <w:rsid w:val="00C3634F"/>
    <w:rsid w:val="00C365E0"/>
    <w:rsid w:val="00C431DF"/>
    <w:rsid w:val="00C43E96"/>
    <w:rsid w:val="00C453CB"/>
    <w:rsid w:val="00C453DB"/>
    <w:rsid w:val="00C456BD"/>
    <w:rsid w:val="00C45720"/>
    <w:rsid w:val="00C460B3"/>
    <w:rsid w:val="00C462A4"/>
    <w:rsid w:val="00C4657F"/>
    <w:rsid w:val="00C4717D"/>
    <w:rsid w:val="00C50217"/>
    <w:rsid w:val="00C51902"/>
    <w:rsid w:val="00C530DC"/>
    <w:rsid w:val="00C5350D"/>
    <w:rsid w:val="00C604E7"/>
    <w:rsid w:val="00C60A67"/>
    <w:rsid w:val="00C6123C"/>
    <w:rsid w:val="00C61C0F"/>
    <w:rsid w:val="00C6311A"/>
    <w:rsid w:val="00C658B2"/>
    <w:rsid w:val="00C66B90"/>
    <w:rsid w:val="00C679F0"/>
    <w:rsid w:val="00C7084D"/>
    <w:rsid w:val="00C70D67"/>
    <w:rsid w:val="00C7315E"/>
    <w:rsid w:val="00C7489D"/>
    <w:rsid w:val="00C75895"/>
    <w:rsid w:val="00C75C8E"/>
    <w:rsid w:val="00C765BE"/>
    <w:rsid w:val="00C77BC2"/>
    <w:rsid w:val="00C77ED9"/>
    <w:rsid w:val="00C80D93"/>
    <w:rsid w:val="00C81653"/>
    <w:rsid w:val="00C81949"/>
    <w:rsid w:val="00C81BC5"/>
    <w:rsid w:val="00C8272C"/>
    <w:rsid w:val="00C83273"/>
    <w:rsid w:val="00C83671"/>
    <w:rsid w:val="00C83C9F"/>
    <w:rsid w:val="00C84324"/>
    <w:rsid w:val="00C8439C"/>
    <w:rsid w:val="00C84623"/>
    <w:rsid w:val="00C905F7"/>
    <w:rsid w:val="00C921E6"/>
    <w:rsid w:val="00C932AF"/>
    <w:rsid w:val="00C94245"/>
    <w:rsid w:val="00C94519"/>
    <w:rsid w:val="00C94840"/>
    <w:rsid w:val="00C94C53"/>
    <w:rsid w:val="00C95775"/>
    <w:rsid w:val="00C95919"/>
    <w:rsid w:val="00CA14DD"/>
    <w:rsid w:val="00CA2160"/>
    <w:rsid w:val="00CA29D5"/>
    <w:rsid w:val="00CA2CAF"/>
    <w:rsid w:val="00CA4A40"/>
    <w:rsid w:val="00CA4EE3"/>
    <w:rsid w:val="00CA6512"/>
    <w:rsid w:val="00CA6917"/>
    <w:rsid w:val="00CA6E08"/>
    <w:rsid w:val="00CB027F"/>
    <w:rsid w:val="00CB0F4E"/>
    <w:rsid w:val="00CB23ED"/>
    <w:rsid w:val="00CB2DD9"/>
    <w:rsid w:val="00CB3DE7"/>
    <w:rsid w:val="00CB4319"/>
    <w:rsid w:val="00CC0EBB"/>
    <w:rsid w:val="00CC22CA"/>
    <w:rsid w:val="00CC2DE1"/>
    <w:rsid w:val="00CC31B0"/>
    <w:rsid w:val="00CC37CE"/>
    <w:rsid w:val="00CC6297"/>
    <w:rsid w:val="00CC7690"/>
    <w:rsid w:val="00CD0CCA"/>
    <w:rsid w:val="00CD0ECB"/>
    <w:rsid w:val="00CD1986"/>
    <w:rsid w:val="00CD253D"/>
    <w:rsid w:val="00CD3172"/>
    <w:rsid w:val="00CD4C43"/>
    <w:rsid w:val="00CD4D24"/>
    <w:rsid w:val="00CD54BF"/>
    <w:rsid w:val="00CD5C7A"/>
    <w:rsid w:val="00CD761C"/>
    <w:rsid w:val="00CE0503"/>
    <w:rsid w:val="00CE08E9"/>
    <w:rsid w:val="00CE0F86"/>
    <w:rsid w:val="00CE3033"/>
    <w:rsid w:val="00CE3A48"/>
    <w:rsid w:val="00CE4D5C"/>
    <w:rsid w:val="00CE5080"/>
    <w:rsid w:val="00CE74AB"/>
    <w:rsid w:val="00CE7D23"/>
    <w:rsid w:val="00CF0138"/>
    <w:rsid w:val="00CF05DA"/>
    <w:rsid w:val="00CF0BBC"/>
    <w:rsid w:val="00CF58EB"/>
    <w:rsid w:val="00CF6655"/>
    <w:rsid w:val="00CF6FEC"/>
    <w:rsid w:val="00D0106E"/>
    <w:rsid w:val="00D02947"/>
    <w:rsid w:val="00D03B69"/>
    <w:rsid w:val="00D05845"/>
    <w:rsid w:val="00D06383"/>
    <w:rsid w:val="00D06DBE"/>
    <w:rsid w:val="00D06E7A"/>
    <w:rsid w:val="00D13F4B"/>
    <w:rsid w:val="00D14217"/>
    <w:rsid w:val="00D14B03"/>
    <w:rsid w:val="00D14DF7"/>
    <w:rsid w:val="00D151CB"/>
    <w:rsid w:val="00D20D26"/>
    <w:rsid w:val="00D20E85"/>
    <w:rsid w:val="00D2117C"/>
    <w:rsid w:val="00D21359"/>
    <w:rsid w:val="00D232C3"/>
    <w:rsid w:val="00D241D2"/>
    <w:rsid w:val="00D24615"/>
    <w:rsid w:val="00D24B7F"/>
    <w:rsid w:val="00D261D7"/>
    <w:rsid w:val="00D33D53"/>
    <w:rsid w:val="00D342B6"/>
    <w:rsid w:val="00D3698B"/>
    <w:rsid w:val="00D37842"/>
    <w:rsid w:val="00D378B2"/>
    <w:rsid w:val="00D40939"/>
    <w:rsid w:val="00D4099F"/>
    <w:rsid w:val="00D41CFD"/>
    <w:rsid w:val="00D429A2"/>
    <w:rsid w:val="00D42DC2"/>
    <w:rsid w:val="00D4302B"/>
    <w:rsid w:val="00D43A34"/>
    <w:rsid w:val="00D511C7"/>
    <w:rsid w:val="00D523F6"/>
    <w:rsid w:val="00D528CE"/>
    <w:rsid w:val="00D5308C"/>
    <w:rsid w:val="00D53400"/>
    <w:rsid w:val="00D5372D"/>
    <w:rsid w:val="00D537E1"/>
    <w:rsid w:val="00D54C44"/>
    <w:rsid w:val="00D55141"/>
    <w:rsid w:val="00D553C4"/>
    <w:rsid w:val="00D55BB2"/>
    <w:rsid w:val="00D55F34"/>
    <w:rsid w:val="00D56C9C"/>
    <w:rsid w:val="00D6091A"/>
    <w:rsid w:val="00D60B04"/>
    <w:rsid w:val="00D621D9"/>
    <w:rsid w:val="00D64996"/>
    <w:rsid w:val="00D64D25"/>
    <w:rsid w:val="00D6605A"/>
    <w:rsid w:val="00D6695F"/>
    <w:rsid w:val="00D669F9"/>
    <w:rsid w:val="00D66F36"/>
    <w:rsid w:val="00D7246C"/>
    <w:rsid w:val="00D72CF0"/>
    <w:rsid w:val="00D733CB"/>
    <w:rsid w:val="00D75644"/>
    <w:rsid w:val="00D7597E"/>
    <w:rsid w:val="00D75985"/>
    <w:rsid w:val="00D75B1E"/>
    <w:rsid w:val="00D76044"/>
    <w:rsid w:val="00D76A72"/>
    <w:rsid w:val="00D8102D"/>
    <w:rsid w:val="00D81656"/>
    <w:rsid w:val="00D81AFB"/>
    <w:rsid w:val="00D8228B"/>
    <w:rsid w:val="00D82BD0"/>
    <w:rsid w:val="00D83CF4"/>
    <w:rsid w:val="00D83D87"/>
    <w:rsid w:val="00D84571"/>
    <w:rsid w:val="00D84A6D"/>
    <w:rsid w:val="00D8595C"/>
    <w:rsid w:val="00D86A30"/>
    <w:rsid w:val="00D873C0"/>
    <w:rsid w:val="00D906E1"/>
    <w:rsid w:val="00D91650"/>
    <w:rsid w:val="00D91C76"/>
    <w:rsid w:val="00D93B80"/>
    <w:rsid w:val="00D93D2C"/>
    <w:rsid w:val="00D94195"/>
    <w:rsid w:val="00D94438"/>
    <w:rsid w:val="00D95AF9"/>
    <w:rsid w:val="00D96064"/>
    <w:rsid w:val="00D97CB4"/>
    <w:rsid w:val="00D97DD4"/>
    <w:rsid w:val="00DA1A4A"/>
    <w:rsid w:val="00DA22CB"/>
    <w:rsid w:val="00DA2936"/>
    <w:rsid w:val="00DA3D9A"/>
    <w:rsid w:val="00DA4A6F"/>
    <w:rsid w:val="00DA50AC"/>
    <w:rsid w:val="00DA53A4"/>
    <w:rsid w:val="00DA5A8A"/>
    <w:rsid w:val="00DA656A"/>
    <w:rsid w:val="00DB1170"/>
    <w:rsid w:val="00DB13DE"/>
    <w:rsid w:val="00DB1CFC"/>
    <w:rsid w:val="00DB2152"/>
    <w:rsid w:val="00DB26CD"/>
    <w:rsid w:val="00DB2905"/>
    <w:rsid w:val="00DB441C"/>
    <w:rsid w:val="00DB44AF"/>
    <w:rsid w:val="00DB506D"/>
    <w:rsid w:val="00DB5619"/>
    <w:rsid w:val="00DB7088"/>
    <w:rsid w:val="00DB7D8F"/>
    <w:rsid w:val="00DC0686"/>
    <w:rsid w:val="00DC0835"/>
    <w:rsid w:val="00DC1F58"/>
    <w:rsid w:val="00DC2569"/>
    <w:rsid w:val="00DC339B"/>
    <w:rsid w:val="00DC4E60"/>
    <w:rsid w:val="00DC4F5A"/>
    <w:rsid w:val="00DC5D40"/>
    <w:rsid w:val="00DC5E76"/>
    <w:rsid w:val="00DC60FE"/>
    <w:rsid w:val="00DC681C"/>
    <w:rsid w:val="00DC6932"/>
    <w:rsid w:val="00DC69A7"/>
    <w:rsid w:val="00DC6A38"/>
    <w:rsid w:val="00DD1BB9"/>
    <w:rsid w:val="00DD1C6D"/>
    <w:rsid w:val="00DD1CFC"/>
    <w:rsid w:val="00DD30E9"/>
    <w:rsid w:val="00DD3573"/>
    <w:rsid w:val="00DD3D77"/>
    <w:rsid w:val="00DD4F47"/>
    <w:rsid w:val="00DD6875"/>
    <w:rsid w:val="00DD6B01"/>
    <w:rsid w:val="00DD6FB5"/>
    <w:rsid w:val="00DD7FBB"/>
    <w:rsid w:val="00DE01B1"/>
    <w:rsid w:val="00DE02F2"/>
    <w:rsid w:val="00DE0B9F"/>
    <w:rsid w:val="00DE2547"/>
    <w:rsid w:val="00DE2A9E"/>
    <w:rsid w:val="00DE4238"/>
    <w:rsid w:val="00DE5F1C"/>
    <w:rsid w:val="00DE657F"/>
    <w:rsid w:val="00DE6F49"/>
    <w:rsid w:val="00DF047A"/>
    <w:rsid w:val="00DF0812"/>
    <w:rsid w:val="00DF0BDC"/>
    <w:rsid w:val="00DF1218"/>
    <w:rsid w:val="00DF17E7"/>
    <w:rsid w:val="00DF1D04"/>
    <w:rsid w:val="00DF21E4"/>
    <w:rsid w:val="00DF24F8"/>
    <w:rsid w:val="00DF2BE7"/>
    <w:rsid w:val="00DF3C67"/>
    <w:rsid w:val="00DF50AD"/>
    <w:rsid w:val="00DF6462"/>
    <w:rsid w:val="00DF64B8"/>
    <w:rsid w:val="00E00886"/>
    <w:rsid w:val="00E0192A"/>
    <w:rsid w:val="00E01AB9"/>
    <w:rsid w:val="00E01DF4"/>
    <w:rsid w:val="00E0237F"/>
    <w:rsid w:val="00E02FA0"/>
    <w:rsid w:val="00E036DC"/>
    <w:rsid w:val="00E04149"/>
    <w:rsid w:val="00E047B6"/>
    <w:rsid w:val="00E04DB1"/>
    <w:rsid w:val="00E051F2"/>
    <w:rsid w:val="00E05704"/>
    <w:rsid w:val="00E05CCC"/>
    <w:rsid w:val="00E05D81"/>
    <w:rsid w:val="00E10454"/>
    <w:rsid w:val="00E112E5"/>
    <w:rsid w:val="00E122D8"/>
    <w:rsid w:val="00E12CC8"/>
    <w:rsid w:val="00E132F8"/>
    <w:rsid w:val="00E13D27"/>
    <w:rsid w:val="00E141C5"/>
    <w:rsid w:val="00E14B2A"/>
    <w:rsid w:val="00E1516A"/>
    <w:rsid w:val="00E15352"/>
    <w:rsid w:val="00E164EE"/>
    <w:rsid w:val="00E16AA5"/>
    <w:rsid w:val="00E20CB1"/>
    <w:rsid w:val="00E21CC7"/>
    <w:rsid w:val="00E21D3F"/>
    <w:rsid w:val="00E227A2"/>
    <w:rsid w:val="00E22CB6"/>
    <w:rsid w:val="00E22E2F"/>
    <w:rsid w:val="00E24145"/>
    <w:rsid w:val="00E24CDD"/>
    <w:rsid w:val="00E24D9E"/>
    <w:rsid w:val="00E25849"/>
    <w:rsid w:val="00E27464"/>
    <w:rsid w:val="00E27B81"/>
    <w:rsid w:val="00E30A42"/>
    <w:rsid w:val="00E3189F"/>
    <w:rsid w:val="00E3197E"/>
    <w:rsid w:val="00E32787"/>
    <w:rsid w:val="00E32CBD"/>
    <w:rsid w:val="00E33C99"/>
    <w:rsid w:val="00E342F8"/>
    <w:rsid w:val="00E350F2"/>
    <w:rsid w:val="00E351ED"/>
    <w:rsid w:val="00E362A4"/>
    <w:rsid w:val="00E416E3"/>
    <w:rsid w:val="00E41C39"/>
    <w:rsid w:val="00E42128"/>
    <w:rsid w:val="00E42B19"/>
    <w:rsid w:val="00E43A6C"/>
    <w:rsid w:val="00E43B2F"/>
    <w:rsid w:val="00E43E2A"/>
    <w:rsid w:val="00E4408A"/>
    <w:rsid w:val="00E451D3"/>
    <w:rsid w:val="00E45493"/>
    <w:rsid w:val="00E46F83"/>
    <w:rsid w:val="00E47BD3"/>
    <w:rsid w:val="00E50193"/>
    <w:rsid w:val="00E50BE7"/>
    <w:rsid w:val="00E50E59"/>
    <w:rsid w:val="00E51D62"/>
    <w:rsid w:val="00E520E6"/>
    <w:rsid w:val="00E52702"/>
    <w:rsid w:val="00E6034B"/>
    <w:rsid w:val="00E6198F"/>
    <w:rsid w:val="00E62A2C"/>
    <w:rsid w:val="00E630BF"/>
    <w:rsid w:val="00E6549E"/>
    <w:rsid w:val="00E65EDE"/>
    <w:rsid w:val="00E6771E"/>
    <w:rsid w:val="00E70F81"/>
    <w:rsid w:val="00E72240"/>
    <w:rsid w:val="00E7234B"/>
    <w:rsid w:val="00E725E6"/>
    <w:rsid w:val="00E73042"/>
    <w:rsid w:val="00E7308E"/>
    <w:rsid w:val="00E754C9"/>
    <w:rsid w:val="00E77055"/>
    <w:rsid w:val="00E771FD"/>
    <w:rsid w:val="00E77460"/>
    <w:rsid w:val="00E80B75"/>
    <w:rsid w:val="00E8270E"/>
    <w:rsid w:val="00E83ABC"/>
    <w:rsid w:val="00E844F2"/>
    <w:rsid w:val="00E85707"/>
    <w:rsid w:val="00E90AD0"/>
    <w:rsid w:val="00E90FD4"/>
    <w:rsid w:val="00E92A31"/>
    <w:rsid w:val="00E92FCB"/>
    <w:rsid w:val="00E93DFF"/>
    <w:rsid w:val="00E93FE8"/>
    <w:rsid w:val="00E94CCF"/>
    <w:rsid w:val="00E94FA6"/>
    <w:rsid w:val="00E951FE"/>
    <w:rsid w:val="00E96488"/>
    <w:rsid w:val="00E97EB5"/>
    <w:rsid w:val="00EA0B90"/>
    <w:rsid w:val="00EA147F"/>
    <w:rsid w:val="00EA27C1"/>
    <w:rsid w:val="00EA37DB"/>
    <w:rsid w:val="00EA4A27"/>
    <w:rsid w:val="00EA4FA6"/>
    <w:rsid w:val="00EA5FFC"/>
    <w:rsid w:val="00EA73E7"/>
    <w:rsid w:val="00EA7700"/>
    <w:rsid w:val="00EB143A"/>
    <w:rsid w:val="00EB1A25"/>
    <w:rsid w:val="00EB33F8"/>
    <w:rsid w:val="00EB3AA6"/>
    <w:rsid w:val="00EB3EE8"/>
    <w:rsid w:val="00EB4DE9"/>
    <w:rsid w:val="00EB6933"/>
    <w:rsid w:val="00EB7981"/>
    <w:rsid w:val="00EC0175"/>
    <w:rsid w:val="00EC0D9D"/>
    <w:rsid w:val="00EC1DA1"/>
    <w:rsid w:val="00EC2921"/>
    <w:rsid w:val="00EC37C3"/>
    <w:rsid w:val="00EC7363"/>
    <w:rsid w:val="00EC786C"/>
    <w:rsid w:val="00EC7944"/>
    <w:rsid w:val="00ED03AB"/>
    <w:rsid w:val="00ED1963"/>
    <w:rsid w:val="00ED1A62"/>
    <w:rsid w:val="00ED1CD4"/>
    <w:rsid w:val="00ED1D2B"/>
    <w:rsid w:val="00ED25E2"/>
    <w:rsid w:val="00ED3D31"/>
    <w:rsid w:val="00ED64B5"/>
    <w:rsid w:val="00EE0BEC"/>
    <w:rsid w:val="00EE1A4F"/>
    <w:rsid w:val="00EE2B12"/>
    <w:rsid w:val="00EE2F2D"/>
    <w:rsid w:val="00EE4EF6"/>
    <w:rsid w:val="00EE5BA9"/>
    <w:rsid w:val="00EE7CCA"/>
    <w:rsid w:val="00EF005B"/>
    <w:rsid w:val="00EF0F3C"/>
    <w:rsid w:val="00EF173D"/>
    <w:rsid w:val="00EF3A48"/>
    <w:rsid w:val="00EF4704"/>
    <w:rsid w:val="00EF4B64"/>
    <w:rsid w:val="00EF55FC"/>
    <w:rsid w:val="00EF5AC4"/>
    <w:rsid w:val="00EF5BC7"/>
    <w:rsid w:val="00EF6614"/>
    <w:rsid w:val="00EF752D"/>
    <w:rsid w:val="00F008E7"/>
    <w:rsid w:val="00F021BA"/>
    <w:rsid w:val="00F029AD"/>
    <w:rsid w:val="00F02B65"/>
    <w:rsid w:val="00F04010"/>
    <w:rsid w:val="00F04487"/>
    <w:rsid w:val="00F06E53"/>
    <w:rsid w:val="00F0738F"/>
    <w:rsid w:val="00F1067A"/>
    <w:rsid w:val="00F10AEC"/>
    <w:rsid w:val="00F10E7C"/>
    <w:rsid w:val="00F123D6"/>
    <w:rsid w:val="00F14922"/>
    <w:rsid w:val="00F16A14"/>
    <w:rsid w:val="00F16B05"/>
    <w:rsid w:val="00F23439"/>
    <w:rsid w:val="00F2480B"/>
    <w:rsid w:val="00F25C80"/>
    <w:rsid w:val="00F2697E"/>
    <w:rsid w:val="00F274F5"/>
    <w:rsid w:val="00F312EF"/>
    <w:rsid w:val="00F32F21"/>
    <w:rsid w:val="00F345ED"/>
    <w:rsid w:val="00F3626F"/>
    <w:rsid w:val="00F362D7"/>
    <w:rsid w:val="00F36D51"/>
    <w:rsid w:val="00F37D7B"/>
    <w:rsid w:val="00F414EE"/>
    <w:rsid w:val="00F431E8"/>
    <w:rsid w:val="00F43498"/>
    <w:rsid w:val="00F45C6E"/>
    <w:rsid w:val="00F47A17"/>
    <w:rsid w:val="00F47CA0"/>
    <w:rsid w:val="00F50BFF"/>
    <w:rsid w:val="00F50EFD"/>
    <w:rsid w:val="00F524D5"/>
    <w:rsid w:val="00F524FB"/>
    <w:rsid w:val="00F52C84"/>
    <w:rsid w:val="00F52CB7"/>
    <w:rsid w:val="00F53015"/>
    <w:rsid w:val="00F5314C"/>
    <w:rsid w:val="00F53418"/>
    <w:rsid w:val="00F55FB6"/>
    <w:rsid w:val="00F56546"/>
    <w:rsid w:val="00F5688C"/>
    <w:rsid w:val="00F60048"/>
    <w:rsid w:val="00F612E4"/>
    <w:rsid w:val="00F61DC9"/>
    <w:rsid w:val="00F62DD2"/>
    <w:rsid w:val="00F62E0A"/>
    <w:rsid w:val="00F635DD"/>
    <w:rsid w:val="00F63B73"/>
    <w:rsid w:val="00F65BA0"/>
    <w:rsid w:val="00F6627B"/>
    <w:rsid w:val="00F666A8"/>
    <w:rsid w:val="00F7089B"/>
    <w:rsid w:val="00F7336E"/>
    <w:rsid w:val="00F734F2"/>
    <w:rsid w:val="00F74D2D"/>
    <w:rsid w:val="00F75052"/>
    <w:rsid w:val="00F801F3"/>
    <w:rsid w:val="00F804D3"/>
    <w:rsid w:val="00F815DB"/>
    <w:rsid w:val="00F816CB"/>
    <w:rsid w:val="00F81CD2"/>
    <w:rsid w:val="00F82641"/>
    <w:rsid w:val="00F83BE6"/>
    <w:rsid w:val="00F84DCB"/>
    <w:rsid w:val="00F857CF"/>
    <w:rsid w:val="00F85B73"/>
    <w:rsid w:val="00F90F18"/>
    <w:rsid w:val="00F9264C"/>
    <w:rsid w:val="00F937E4"/>
    <w:rsid w:val="00F93D34"/>
    <w:rsid w:val="00F949C0"/>
    <w:rsid w:val="00F94B64"/>
    <w:rsid w:val="00F95538"/>
    <w:rsid w:val="00F958D5"/>
    <w:rsid w:val="00F95E94"/>
    <w:rsid w:val="00F95EE7"/>
    <w:rsid w:val="00F96B6B"/>
    <w:rsid w:val="00F9780F"/>
    <w:rsid w:val="00FA05A2"/>
    <w:rsid w:val="00FA1048"/>
    <w:rsid w:val="00FA199E"/>
    <w:rsid w:val="00FA2230"/>
    <w:rsid w:val="00FA2B43"/>
    <w:rsid w:val="00FA39E6"/>
    <w:rsid w:val="00FA3B95"/>
    <w:rsid w:val="00FA41A3"/>
    <w:rsid w:val="00FA5B1C"/>
    <w:rsid w:val="00FA63A9"/>
    <w:rsid w:val="00FA6609"/>
    <w:rsid w:val="00FA6E2D"/>
    <w:rsid w:val="00FA7802"/>
    <w:rsid w:val="00FA7BC9"/>
    <w:rsid w:val="00FB0D7A"/>
    <w:rsid w:val="00FB1767"/>
    <w:rsid w:val="00FB378E"/>
    <w:rsid w:val="00FB37F1"/>
    <w:rsid w:val="00FB45C1"/>
    <w:rsid w:val="00FB47C0"/>
    <w:rsid w:val="00FB501B"/>
    <w:rsid w:val="00FB61E1"/>
    <w:rsid w:val="00FB6F96"/>
    <w:rsid w:val="00FB719A"/>
    <w:rsid w:val="00FB729C"/>
    <w:rsid w:val="00FB7770"/>
    <w:rsid w:val="00FC017C"/>
    <w:rsid w:val="00FC3E42"/>
    <w:rsid w:val="00FC5767"/>
    <w:rsid w:val="00FC5D58"/>
    <w:rsid w:val="00FD0FCA"/>
    <w:rsid w:val="00FD1B8C"/>
    <w:rsid w:val="00FD34D9"/>
    <w:rsid w:val="00FD3B91"/>
    <w:rsid w:val="00FD4339"/>
    <w:rsid w:val="00FD45FC"/>
    <w:rsid w:val="00FD4878"/>
    <w:rsid w:val="00FD51A1"/>
    <w:rsid w:val="00FD576B"/>
    <w:rsid w:val="00FD579E"/>
    <w:rsid w:val="00FD5993"/>
    <w:rsid w:val="00FD6845"/>
    <w:rsid w:val="00FD6EB6"/>
    <w:rsid w:val="00FD785B"/>
    <w:rsid w:val="00FE019B"/>
    <w:rsid w:val="00FE092A"/>
    <w:rsid w:val="00FE0A60"/>
    <w:rsid w:val="00FE0C0F"/>
    <w:rsid w:val="00FE10E1"/>
    <w:rsid w:val="00FE1C4F"/>
    <w:rsid w:val="00FE2F37"/>
    <w:rsid w:val="00FE4344"/>
    <w:rsid w:val="00FE4516"/>
    <w:rsid w:val="00FE5E4E"/>
    <w:rsid w:val="00FE60A3"/>
    <w:rsid w:val="00FE64C8"/>
    <w:rsid w:val="00FE73AA"/>
    <w:rsid w:val="00FF27D2"/>
    <w:rsid w:val="00FF3A8D"/>
    <w:rsid w:val="00FF5C87"/>
    <w:rsid w:val="00FF64AD"/>
    <w:rsid w:val="00FF655E"/>
    <w:rsid w:val="00FF6C35"/>
    <w:rsid w:val="00FF7668"/>
    <w:rsid w:val="00FF7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C2B9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標1,1.1.1.1清單段落,列點,(二),List Paragraph,圖標號,標題 (4),List Paragraph1,Recommendation,Footnote Sam,List Paragraph (numbered (a)),Text,Noise heading,RUS List,Rec para,Dot pt,F5 List Paragraph,No Spacing1,List Paragraph Char Char Char,Indicator Text,標題一,標,L"/>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E85707"/>
    <w:pPr>
      <w:snapToGrid w:val="0"/>
      <w:jc w:val="left"/>
    </w:pPr>
    <w:rPr>
      <w:sz w:val="20"/>
    </w:rPr>
  </w:style>
  <w:style w:type="character" w:customStyle="1" w:styleId="afe">
    <w:name w:val="註腳文字 字元"/>
    <w:basedOn w:val="a7"/>
    <w:link w:val="afd"/>
    <w:uiPriority w:val="99"/>
    <w:semiHidden/>
    <w:rsid w:val="00E85707"/>
    <w:rPr>
      <w:rFonts w:ascii="標楷體" w:eastAsia="標楷體"/>
      <w:kern w:val="2"/>
    </w:rPr>
  </w:style>
  <w:style w:type="character" w:styleId="aff">
    <w:name w:val="footnote reference"/>
    <w:basedOn w:val="a7"/>
    <w:uiPriority w:val="99"/>
    <w:semiHidden/>
    <w:unhideWhenUsed/>
    <w:rsid w:val="00E85707"/>
    <w:rPr>
      <w:vertAlign w:val="superscript"/>
    </w:rPr>
  </w:style>
  <w:style w:type="character" w:customStyle="1" w:styleId="af8">
    <w:name w:val="清單段落 字元"/>
    <w:aliases w:val="標1 字元,1.1.1.1清單段落 字元,列點 字元,(二) 字元,List Paragraph 字元,圖標號 字元,標題 (4) 字元,List Paragraph1 字元,Recommendation 字元,Footnote Sam 字元,List Paragraph (numbered (a)) 字元,Text 字元,Noise heading 字元,RUS List 字元,Rec para 字元,Dot pt 字元,F5 List Paragraph 字元,標題一 字元"/>
    <w:basedOn w:val="a7"/>
    <w:link w:val="af7"/>
    <w:uiPriority w:val="34"/>
    <w:qFormat/>
    <w:rsid w:val="007A3F64"/>
    <w:rPr>
      <w:rFonts w:ascii="標楷體" w:eastAsia="標楷體"/>
      <w:kern w:val="2"/>
      <w:sz w:val="32"/>
    </w:rPr>
  </w:style>
  <w:style w:type="table" w:customStyle="1" w:styleId="33">
    <w:name w:val="表格格線3"/>
    <w:basedOn w:val="a8"/>
    <w:next w:val="af6"/>
    <w:uiPriority w:val="59"/>
    <w:rsid w:val="00A87B98"/>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
    <w:basedOn w:val="a8"/>
    <w:next w:val="af6"/>
    <w:uiPriority w:val="59"/>
    <w:rsid w:val="008532D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282B8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861F50"/>
    <w:pPr>
      <w:widowControl w:val="0"/>
    </w:pPr>
    <w:rPr>
      <w:rFonts w:asciiTheme="minorHAnsi" w:eastAsiaTheme="minorEastAsia" w:hAnsiTheme="minorHAnsi" w:cstheme="minorBidi"/>
      <w:kern w:val="2"/>
      <w:sz w:val="24"/>
      <w:szCs w:val="22"/>
    </w:rPr>
  </w:style>
  <w:style w:type="table" w:customStyle="1" w:styleId="43">
    <w:name w:val="表格格線4"/>
    <w:basedOn w:val="a8"/>
    <w:next w:val="af6"/>
    <w:uiPriority w:val="39"/>
    <w:rsid w:val="00532356"/>
    <w:rPr>
      <w:rFonts w:ascii="新細明體" w:hAnsi="標楷體"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6"/>
    <w:uiPriority w:val="39"/>
    <w:rsid w:val="00437FF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012EA4"/>
    <w:rPr>
      <w:rFonts w:ascii="標楷體" w:eastAsia="標楷體" w:hAnsi="Arial"/>
      <w:kern w:val="32"/>
      <w:sz w:val="32"/>
      <w:szCs w:val="36"/>
    </w:rPr>
  </w:style>
  <w:style w:type="character" w:customStyle="1" w:styleId="30">
    <w:name w:val="標題 3 字元"/>
    <w:basedOn w:val="a7"/>
    <w:link w:val="3"/>
    <w:rsid w:val="002A1920"/>
    <w:rPr>
      <w:rFonts w:ascii="標楷體" w:eastAsia="標楷體" w:hAnsi="Arial"/>
      <w:bCs/>
      <w:kern w:val="32"/>
      <w:sz w:val="32"/>
      <w:szCs w:val="36"/>
    </w:rPr>
  </w:style>
  <w:style w:type="character" w:customStyle="1" w:styleId="50">
    <w:name w:val="標題 5 字元"/>
    <w:basedOn w:val="a7"/>
    <w:link w:val="5"/>
    <w:rsid w:val="00161844"/>
    <w:rPr>
      <w:rFonts w:ascii="標楷體" w:eastAsia="標楷體" w:hAnsi="Arial"/>
      <w:bCs/>
      <w:kern w:val="32"/>
      <w:sz w:val="32"/>
      <w:szCs w:val="36"/>
    </w:rPr>
  </w:style>
  <w:style w:type="character" w:customStyle="1" w:styleId="60">
    <w:name w:val="標題 6 字元"/>
    <w:basedOn w:val="a7"/>
    <w:link w:val="6"/>
    <w:rsid w:val="00161844"/>
    <w:rPr>
      <w:rFonts w:ascii="標楷體" w:eastAsia="標楷體" w:hAnsi="Arial"/>
      <w:kern w:val="32"/>
      <w:sz w:val="32"/>
      <w:szCs w:val="36"/>
    </w:rPr>
  </w:style>
  <w:style w:type="table" w:customStyle="1" w:styleId="TableNormal">
    <w:name w:val="Table Normal"/>
    <w:uiPriority w:val="2"/>
    <w:semiHidden/>
    <w:unhideWhenUsed/>
    <w:qFormat/>
    <w:rsid w:val="00AA2FF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63">
    <w:name w:val="表格格線6"/>
    <w:basedOn w:val="a8"/>
    <w:next w:val="af6"/>
    <w:uiPriority w:val="39"/>
    <w:rsid w:val="00C8272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769811">
      <w:bodyDiv w:val="1"/>
      <w:marLeft w:val="0"/>
      <w:marRight w:val="0"/>
      <w:marTop w:val="0"/>
      <w:marBottom w:val="0"/>
      <w:divBdr>
        <w:top w:val="none" w:sz="0" w:space="0" w:color="auto"/>
        <w:left w:val="none" w:sz="0" w:space="0" w:color="auto"/>
        <w:bottom w:val="none" w:sz="0" w:space="0" w:color="auto"/>
        <w:right w:val="none" w:sz="0" w:space="0" w:color="auto"/>
      </w:divBdr>
      <w:divsChild>
        <w:div w:id="2037850510">
          <w:marLeft w:val="480"/>
          <w:marRight w:val="0"/>
          <w:marTop w:val="0"/>
          <w:marBottom w:val="48"/>
          <w:divBdr>
            <w:top w:val="none" w:sz="0" w:space="0" w:color="auto"/>
            <w:left w:val="none" w:sz="0" w:space="0" w:color="auto"/>
            <w:bottom w:val="none" w:sz="0" w:space="0" w:color="auto"/>
            <w:right w:val="none" w:sz="0" w:space="0" w:color="auto"/>
          </w:divBdr>
        </w:div>
        <w:div w:id="1485242606">
          <w:marLeft w:val="720"/>
          <w:marRight w:val="0"/>
          <w:marTop w:val="0"/>
          <w:marBottom w:val="48"/>
          <w:divBdr>
            <w:top w:val="none" w:sz="0" w:space="0" w:color="auto"/>
            <w:left w:val="none" w:sz="0" w:space="0" w:color="auto"/>
            <w:bottom w:val="none" w:sz="0" w:space="0" w:color="auto"/>
            <w:right w:val="none" w:sz="0" w:space="0" w:color="auto"/>
          </w:divBdr>
        </w:div>
        <w:div w:id="932739701">
          <w:marLeft w:val="720"/>
          <w:marRight w:val="0"/>
          <w:marTop w:val="0"/>
          <w:marBottom w:val="48"/>
          <w:divBdr>
            <w:top w:val="none" w:sz="0" w:space="0" w:color="auto"/>
            <w:left w:val="none" w:sz="0" w:space="0" w:color="auto"/>
            <w:bottom w:val="none" w:sz="0" w:space="0" w:color="auto"/>
            <w:right w:val="none" w:sz="0" w:space="0" w:color="auto"/>
          </w:divBdr>
        </w:div>
        <w:div w:id="320894601">
          <w:marLeft w:val="720"/>
          <w:marRight w:val="0"/>
          <w:marTop w:val="0"/>
          <w:marBottom w:val="48"/>
          <w:divBdr>
            <w:top w:val="none" w:sz="0" w:space="0" w:color="auto"/>
            <w:left w:val="none" w:sz="0" w:space="0" w:color="auto"/>
            <w:bottom w:val="none" w:sz="0" w:space="0" w:color="auto"/>
            <w:right w:val="none" w:sz="0" w:space="0" w:color="auto"/>
          </w:divBdr>
        </w:div>
        <w:div w:id="248659784">
          <w:marLeft w:val="720"/>
          <w:marRight w:val="0"/>
          <w:marTop w:val="0"/>
          <w:marBottom w:val="48"/>
          <w:divBdr>
            <w:top w:val="none" w:sz="0" w:space="0" w:color="auto"/>
            <w:left w:val="none" w:sz="0" w:space="0" w:color="auto"/>
            <w:bottom w:val="none" w:sz="0" w:space="0" w:color="auto"/>
            <w:right w:val="none" w:sz="0" w:space="0" w:color="auto"/>
          </w:divBdr>
        </w:div>
        <w:div w:id="1072432340">
          <w:marLeft w:val="480"/>
          <w:marRight w:val="0"/>
          <w:marTop w:val="0"/>
          <w:marBottom w:val="48"/>
          <w:divBdr>
            <w:top w:val="none" w:sz="0" w:space="0" w:color="auto"/>
            <w:left w:val="none" w:sz="0" w:space="0" w:color="auto"/>
            <w:bottom w:val="none" w:sz="0" w:space="0" w:color="auto"/>
            <w:right w:val="none" w:sz="0" w:space="0" w:color="auto"/>
          </w:divBdr>
        </w:div>
        <w:div w:id="913198710">
          <w:marLeft w:val="480"/>
          <w:marRight w:val="0"/>
          <w:marTop w:val="0"/>
          <w:marBottom w:val="48"/>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2051076">
      <w:bodyDiv w:val="1"/>
      <w:marLeft w:val="0"/>
      <w:marRight w:val="0"/>
      <w:marTop w:val="0"/>
      <w:marBottom w:val="0"/>
      <w:divBdr>
        <w:top w:val="none" w:sz="0" w:space="0" w:color="auto"/>
        <w:left w:val="none" w:sz="0" w:space="0" w:color="auto"/>
        <w:bottom w:val="none" w:sz="0" w:space="0" w:color="auto"/>
        <w:right w:val="none" w:sz="0" w:space="0" w:color="auto"/>
      </w:divBdr>
    </w:div>
    <w:div w:id="207122196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Single.aspx?pcode=A0030312&amp;flno=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8B32-917E-4475-BE77-4CF4388B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16304</Words>
  <Characters>92938</Characters>
  <Application>Microsoft Office Word</Application>
  <DocSecurity>0</DocSecurity>
  <Lines>774</Lines>
  <Paragraphs>218</Paragraphs>
  <ScaleCrop>false</ScaleCrop>
  <Company/>
  <LinksUpToDate>false</LinksUpToDate>
  <CharactersWithSpaces>109024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2023-04-27T07:23:00Z</dcterms:created>
  <dcterms:modified xsi:type="dcterms:W3CDTF">2023-05-03T07:36:00Z</dcterms:modified>
  <cp:contentStatus/>
</cp:coreProperties>
</file>