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75A25" w:rsidRDefault="00D20D26" w:rsidP="00F37D7B">
      <w:pPr>
        <w:pStyle w:val="af2"/>
        <w:rPr>
          <w:rFonts w:hAnsi="標楷體"/>
          <w:b w:val="0"/>
        </w:rPr>
      </w:pPr>
      <w:bookmarkStart w:id="0" w:name="_GoBack"/>
      <w:bookmarkEnd w:id="0"/>
      <w:r w:rsidRPr="00E75A25">
        <w:rPr>
          <w:rFonts w:hAnsi="標楷體" w:hint="eastAsia"/>
          <w:b w:val="0"/>
        </w:rPr>
        <w:t>調查報告</w:t>
      </w:r>
      <w:r w:rsidR="001D2F26" w:rsidRPr="00E75A25">
        <w:rPr>
          <w:rFonts w:hAnsi="標楷體" w:hint="eastAsia"/>
          <w:b w:val="0"/>
          <w:spacing w:val="48"/>
          <w:sz w:val="24"/>
          <w:fitText w:val="1300" w:id="-1280078080"/>
        </w:rPr>
        <w:t>(公布版</w:t>
      </w:r>
      <w:r w:rsidR="001D2F26" w:rsidRPr="00E75A25">
        <w:rPr>
          <w:rFonts w:hAnsi="標楷體" w:hint="eastAsia"/>
          <w:b w:val="0"/>
          <w:spacing w:val="5"/>
          <w:sz w:val="24"/>
          <w:fitText w:val="1300" w:id="-1280078080"/>
        </w:rPr>
        <w:t>)</w:t>
      </w:r>
    </w:p>
    <w:p w:rsidR="00952EEA" w:rsidRPr="00E75A25" w:rsidRDefault="00E25849" w:rsidP="00952EEA">
      <w:pPr>
        <w:pStyle w:val="1"/>
        <w:rPr>
          <w:rFonts w:hAnsi="標楷體"/>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E75A25">
        <w:rPr>
          <w:rFonts w:hAnsi="標楷體"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952EEA" w:rsidRPr="00E75A25">
        <w:rPr>
          <w:rFonts w:hAnsi="標楷體" w:hint="eastAsia"/>
        </w:rPr>
        <w:t>有關「消除對婦女一切形式歧視公約」（下稱CEDAW）業經聯合國大會通過後正式生效，我國亦自西元2012年實施CEDAW施行法，將CEDAW國內法化。依該公約第35號，基於性別的暴力侵害婦女行為之「一般性建議」，建立適當措施解決發生在域</w:t>
      </w:r>
      <w:proofErr w:type="gramStart"/>
      <w:r w:rsidR="00952EEA" w:rsidRPr="00E75A25">
        <w:rPr>
          <w:rFonts w:hAnsi="標楷體" w:hint="eastAsia"/>
        </w:rPr>
        <w:t>內或域外</w:t>
      </w:r>
      <w:proofErr w:type="gramEnd"/>
      <w:r w:rsidR="00952EEA" w:rsidRPr="00E75A25">
        <w:rPr>
          <w:rFonts w:hAnsi="標楷體" w:hint="eastAsia"/>
        </w:rPr>
        <w:t>基於性別的暴力侵害行為，目前我國法令有否及於我國駐外各地相關機構？對於我國權益之維護，能否具體適用？有否與駐地國法令規定產生</w:t>
      </w:r>
      <w:proofErr w:type="gramStart"/>
      <w:r w:rsidR="00952EEA" w:rsidRPr="00E75A25">
        <w:rPr>
          <w:rFonts w:hAnsi="標楷體" w:hint="eastAsia"/>
        </w:rPr>
        <w:t>扞</w:t>
      </w:r>
      <w:proofErr w:type="gramEnd"/>
      <w:r w:rsidR="00952EEA" w:rsidRPr="00E75A25">
        <w:rPr>
          <w:rFonts w:hAnsi="標楷體" w:hint="eastAsia"/>
        </w:rPr>
        <w:t>格？如有，相關之因應對策為何？</w:t>
      </w:r>
      <w:proofErr w:type="gramStart"/>
      <w:r w:rsidR="00952EEA" w:rsidRPr="00E75A25">
        <w:rPr>
          <w:rFonts w:hAnsi="標楷體" w:hint="eastAsia"/>
        </w:rPr>
        <w:t>另</w:t>
      </w:r>
      <w:proofErr w:type="gramEnd"/>
      <w:r w:rsidR="00952EEA" w:rsidRPr="00E75A25">
        <w:rPr>
          <w:rFonts w:hAnsi="標楷體" w:hint="eastAsia"/>
        </w:rPr>
        <w:t>，我國各駐外館處於CEDAW國內法化後之相關因應作為為何？有否依CEDAW相關規範，制定性騷擾或性侵害事件之申訴與協處機制？行政院、教育部及僑務委員會等行政機關，於接獲相關申訴後，可</w:t>
      </w:r>
      <w:proofErr w:type="gramStart"/>
      <w:r w:rsidR="00952EEA" w:rsidRPr="00E75A25">
        <w:rPr>
          <w:rFonts w:hAnsi="標楷體" w:hint="eastAsia"/>
        </w:rPr>
        <w:t>採</w:t>
      </w:r>
      <w:proofErr w:type="gramEnd"/>
      <w:r w:rsidR="00952EEA" w:rsidRPr="00E75A25">
        <w:rPr>
          <w:rFonts w:hAnsi="標楷體" w:hint="eastAsia"/>
        </w:rPr>
        <w:t>行之協處方式為何？對於補助僑民學校及僑民團體設置臺灣華語文學習中心等相關機構之審核標準，是否納入性騷擾或性侵害防治措施與申訴機制？有無預防海外性騷擾或性侵害事件發生機制，並提供受害當事人申訴及法律協助途徑？相關制度有無檢討改進之處？事涉僑民權益之保障，實有深入調查之必要案。</w:t>
      </w:r>
    </w:p>
    <w:p w:rsidR="00E25849" w:rsidRPr="00E75A25" w:rsidRDefault="00E25849" w:rsidP="005C18BE">
      <w:pPr>
        <w:pStyle w:val="1"/>
        <w:rPr>
          <w:rFonts w:hAnsi="標楷體"/>
        </w:rPr>
      </w:pPr>
      <w:bookmarkStart w:id="26" w:name="_Toc524892371"/>
      <w:bookmarkStart w:id="27" w:name="_Toc524895642"/>
      <w:bookmarkStart w:id="28" w:name="_Toc524896188"/>
      <w:bookmarkStart w:id="29" w:name="_Toc524896218"/>
      <w:bookmarkStart w:id="30" w:name="_Toc524902724"/>
      <w:bookmarkStart w:id="31" w:name="_Toc525066143"/>
      <w:bookmarkStart w:id="32" w:name="_Toc525070833"/>
      <w:bookmarkStart w:id="33" w:name="_Toc525938373"/>
      <w:bookmarkStart w:id="34" w:name="_Toc525939221"/>
      <w:bookmarkStart w:id="35" w:name="_Toc525939726"/>
      <w:bookmarkStart w:id="36" w:name="_Toc529218260"/>
      <w:bookmarkStart w:id="37" w:name="_Toc529222683"/>
      <w:bookmarkStart w:id="38" w:name="_Toc529223105"/>
      <w:bookmarkStart w:id="39" w:name="_Toc529223856"/>
      <w:bookmarkStart w:id="40" w:name="_Toc529228252"/>
      <w:bookmarkStart w:id="41" w:name="_Toc2400389"/>
      <w:bookmarkStart w:id="42" w:name="_Toc4316183"/>
      <w:bookmarkStart w:id="43" w:name="_Toc4473324"/>
      <w:bookmarkStart w:id="44" w:name="_Toc69556891"/>
      <w:bookmarkStart w:id="45" w:name="_Toc69556940"/>
      <w:bookmarkStart w:id="46" w:name="_Toc69609814"/>
      <w:bookmarkStart w:id="47" w:name="_Toc70241810"/>
      <w:bookmarkStart w:id="48" w:name="_Toc70242199"/>
      <w:bookmarkStart w:id="49" w:name="_Toc421794869"/>
      <w:bookmarkStart w:id="50" w:name="_Toc422834154"/>
      <w:r w:rsidRPr="00E75A25">
        <w:rPr>
          <w:rFonts w:hAnsi="標楷體" w:hint="eastAsia"/>
        </w:rPr>
        <w:t>調查事實：</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952EEA" w:rsidRPr="00E75A25" w:rsidRDefault="00952EEA" w:rsidP="00952EEA">
      <w:pPr>
        <w:pStyle w:val="0"/>
        <w:ind w:left="680" w:firstLineChars="217" w:firstLine="738"/>
        <w:rPr>
          <w:rFonts w:hAnsi="標楷體"/>
        </w:rPr>
      </w:pPr>
      <w:bookmarkStart w:id="51" w:name="_Toc525070834"/>
      <w:bookmarkStart w:id="52" w:name="_Toc525938374"/>
      <w:bookmarkStart w:id="53" w:name="_Toc525939222"/>
      <w:bookmarkStart w:id="54" w:name="_Toc525939727"/>
      <w:bookmarkStart w:id="55" w:name="_Toc525066144"/>
      <w:bookmarkStart w:id="56" w:name="_Toc524892372"/>
      <w:r w:rsidRPr="00E75A25">
        <w:rPr>
          <w:rFonts w:hAnsi="標楷體" w:hint="eastAsia"/>
        </w:rPr>
        <w:t>有關CEDAW業經聯合國大會通過後正式生效，我國亦自</w:t>
      </w:r>
      <w:r w:rsidR="00BD2B1E" w:rsidRPr="00E75A25">
        <w:rPr>
          <w:rFonts w:hAnsi="標楷體" w:hint="eastAsia"/>
        </w:rPr>
        <w:t>西元(本報告涉及國際年份，均以西元表示，下同)2012</w:t>
      </w:r>
      <w:r w:rsidR="00B870BD" w:rsidRPr="00E75A25">
        <w:rPr>
          <w:rFonts w:hAnsi="標楷體" w:hint="eastAsia"/>
        </w:rPr>
        <w:t>年</w:t>
      </w:r>
      <w:r w:rsidRPr="00E75A25">
        <w:rPr>
          <w:rFonts w:hAnsi="標楷體" w:hint="eastAsia"/>
        </w:rPr>
        <w:t>實施CEDAW施行法，將CEDAW國內法化。依該公約第35號基於性別的暴力侵害婦女行為之「一般性建</w:t>
      </w:r>
      <w:r w:rsidRPr="00E75A25">
        <w:rPr>
          <w:rFonts w:hAnsi="標楷體" w:hint="eastAsia"/>
        </w:rPr>
        <w:lastRenderedPageBreak/>
        <w:t>議」，建立適當措施解決發生在域</w:t>
      </w:r>
      <w:proofErr w:type="gramStart"/>
      <w:r w:rsidRPr="00E75A25">
        <w:rPr>
          <w:rFonts w:hAnsi="標楷體" w:hint="eastAsia"/>
        </w:rPr>
        <w:t>內或域外</w:t>
      </w:r>
      <w:proofErr w:type="gramEnd"/>
      <w:r w:rsidRPr="00E75A25">
        <w:rPr>
          <w:rFonts w:hAnsi="標楷體" w:hint="eastAsia"/>
        </w:rPr>
        <w:t>基於性別的暴力侵害行為，目前我國法令有否及於我國駐外各地相關機構？有否與駐地國法令規定產生</w:t>
      </w:r>
      <w:proofErr w:type="gramStart"/>
      <w:r w:rsidRPr="00E75A25">
        <w:rPr>
          <w:rFonts w:hAnsi="標楷體" w:hint="eastAsia"/>
        </w:rPr>
        <w:t>扞</w:t>
      </w:r>
      <w:proofErr w:type="gramEnd"/>
      <w:r w:rsidRPr="00E75A25">
        <w:rPr>
          <w:rFonts w:hAnsi="標楷體" w:hint="eastAsia"/>
        </w:rPr>
        <w:t>格？如有，相關之因應對策為何？</w:t>
      </w:r>
      <w:proofErr w:type="gramStart"/>
      <w:r w:rsidRPr="00E75A25">
        <w:rPr>
          <w:rFonts w:hAnsi="標楷體" w:hint="eastAsia"/>
        </w:rPr>
        <w:t>另</w:t>
      </w:r>
      <w:proofErr w:type="gramEnd"/>
      <w:r w:rsidRPr="00E75A25">
        <w:rPr>
          <w:rFonts w:hAnsi="標楷體" w:hint="eastAsia"/>
        </w:rPr>
        <w:t>，我國各駐外館處於CEDAW國內法化後之相關因應作為為何？有否依CEDAW相關規範，制定性騷擾或性侵害事件之申訴與協處機制？行政院、教育部及僑務委員會等行政機關，於接獲相關申訴後，可</w:t>
      </w:r>
      <w:proofErr w:type="gramStart"/>
      <w:r w:rsidRPr="00E75A25">
        <w:rPr>
          <w:rFonts w:hAnsi="標楷體" w:hint="eastAsia"/>
        </w:rPr>
        <w:t>採</w:t>
      </w:r>
      <w:proofErr w:type="gramEnd"/>
      <w:r w:rsidRPr="00E75A25">
        <w:rPr>
          <w:rFonts w:hAnsi="標楷體" w:hint="eastAsia"/>
        </w:rPr>
        <w:t>行之協處方式為何？對於補助僑民學校及僑民團體設置臺灣華語文學習中心等相關機構之審核標準，是否納入性騷擾或性侵害防治措施與申訴機制？有無預防海外性騷擾或性侵害事件發生機制，並提供受害當事人申訴及法律協助途徑？相關制度有無檢討改進之處？事涉僑民權益之保障，實有深入調查之必要案。</w:t>
      </w:r>
    </w:p>
    <w:p w:rsidR="00952EEA" w:rsidRPr="00E75A25" w:rsidRDefault="00952EEA" w:rsidP="00952EEA">
      <w:pPr>
        <w:pStyle w:val="0"/>
        <w:ind w:left="680" w:firstLineChars="175" w:firstLine="595"/>
        <w:rPr>
          <w:rFonts w:hAnsi="標楷體"/>
        </w:rPr>
      </w:pPr>
      <w:r w:rsidRPr="00E75A25">
        <w:rPr>
          <w:rFonts w:hAnsi="標楷體" w:hint="eastAsia"/>
        </w:rPr>
        <w:t>案經調閱行政院性別平等處(下稱行政院</w:t>
      </w:r>
      <w:proofErr w:type="gramStart"/>
      <w:r w:rsidRPr="00E75A25">
        <w:rPr>
          <w:rFonts w:hAnsi="標楷體" w:hint="eastAsia"/>
        </w:rPr>
        <w:t>性平處</w:t>
      </w:r>
      <w:proofErr w:type="gramEnd"/>
      <w:r w:rsidRPr="00E75A25">
        <w:rPr>
          <w:rFonts w:hAnsi="標楷體" w:hint="eastAsia"/>
        </w:rPr>
        <w:t>)、外交部及僑委會相關卷證；並就CEDAW及相關規定之適用問題，以及我國駐外</w:t>
      </w:r>
      <w:r w:rsidR="00344603" w:rsidRPr="00E75A25">
        <w:rPr>
          <w:rFonts w:hAnsi="標楷體" w:hint="eastAsia"/>
        </w:rPr>
        <w:t>單位</w:t>
      </w:r>
      <w:r w:rsidRPr="00E75A25">
        <w:rPr>
          <w:rFonts w:hAnsi="標楷體" w:hint="eastAsia"/>
        </w:rPr>
        <w:t>與當地社福</w:t>
      </w:r>
      <w:r w:rsidR="000402F3" w:rsidRPr="00E75A25">
        <w:rPr>
          <w:rFonts w:hAnsi="標楷體" w:hint="eastAsia"/>
        </w:rPr>
        <w:t>團體</w:t>
      </w:r>
      <w:r w:rsidRPr="00E75A25">
        <w:rPr>
          <w:rFonts w:hAnsi="標楷體" w:hint="eastAsia"/>
        </w:rPr>
        <w:t>或性別暴力防</w:t>
      </w:r>
      <w:r w:rsidR="008443FA" w:rsidRPr="00E75A25">
        <w:rPr>
          <w:rFonts w:hAnsi="標楷體" w:hint="eastAsia"/>
        </w:rPr>
        <w:t>治</w:t>
      </w:r>
      <w:r w:rsidRPr="00E75A25">
        <w:rPr>
          <w:rFonts w:hAnsi="標楷體" w:hint="eastAsia"/>
        </w:rPr>
        <w:t>服務資源連結情形等，於民國(下同)111年12月14日諮詢</w:t>
      </w:r>
      <w:r w:rsidR="00176285" w:rsidRPr="00E75A25">
        <w:rPr>
          <w:rFonts w:hAnsi="標楷體" w:hint="eastAsia"/>
        </w:rPr>
        <w:t>○○</w:t>
      </w:r>
      <w:r w:rsidRPr="00E75A25">
        <w:rPr>
          <w:rFonts w:hAnsi="標楷體" w:hint="eastAsia"/>
        </w:rPr>
        <w:t>國際法律事務所王</w:t>
      </w:r>
      <w:r w:rsidR="001D2F26" w:rsidRPr="00E75A25">
        <w:rPr>
          <w:rFonts w:hAnsi="標楷體" w:hint="eastAsia"/>
        </w:rPr>
        <w:t>○○</w:t>
      </w:r>
      <w:r w:rsidRPr="00E75A25">
        <w:rPr>
          <w:rFonts w:hAnsi="標楷體" w:hint="eastAsia"/>
        </w:rPr>
        <w:t>律師、財團法人</w:t>
      </w:r>
      <w:r w:rsidR="00176285" w:rsidRPr="00E75A25">
        <w:rPr>
          <w:rFonts w:hAnsi="標楷體" w:hint="eastAsia"/>
        </w:rPr>
        <w:t>○○</w:t>
      </w:r>
      <w:r w:rsidRPr="00E75A25">
        <w:rPr>
          <w:rFonts w:hAnsi="標楷體" w:hint="eastAsia"/>
        </w:rPr>
        <w:t>社會福利事業基金會(下稱</w:t>
      </w:r>
      <w:r w:rsidR="00176285" w:rsidRPr="00E75A25">
        <w:rPr>
          <w:rFonts w:hAnsi="標楷體" w:hint="eastAsia"/>
        </w:rPr>
        <w:t>○○</w:t>
      </w:r>
      <w:r w:rsidRPr="00E75A25">
        <w:rPr>
          <w:rFonts w:hAnsi="標楷體" w:hint="eastAsia"/>
        </w:rPr>
        <w:t>基金會)王</w:t>
      </w:r>
      <w:r w:rsidR="00176285" w:rsidRPr="00E75A25">
        <w:rPr>
          <w:rFonts w:hAnsi="標楷體" w:hint="eastAsia"/>
        </w:rPr>
        <w:t>○○</w:t>
      </w:r>
      <w:r w:rsidRPr="00E75A25">
        <w:rPr>
          <w:rFonts w:hAnsi="標楷體" w:hint="eastAsia"/>
        </w:rPr>
        <w:t>執行長、</w:t>
      </w:r>
      <w:proofErr w:type="gramStart"/>
      <w:r w:rsidRPr="00E75A25">
        <w:rPr>
          <w:rFonts w:hAnsi="標楷體" w:hint="eastAsia"/>
        </w:rPr>
        <w:t>世</w:t>
      </w:r>
      <w:proofErr w:type="gramEnd"/>
      <w:r w:rsidRPr="00E75A25">
        <w:rPr>
          <w:rFonts w:hAnsi="標楷體" w:hint="eastAsia"/>
        </w:rPr>
        <w:t>新大學性別研究所伍</w:t>
      </w:r>
      <w:r w:rsidR="00176285" w:rsidRPr="00E75A25">
        <w:rPr>
          <w:rFonts w:hAnsi="標楷體" w:hint="eastAsia"/>
        </w:rPr>
        <w:t>○○</w:t>
      </w:r>
      <w:r w:rsidRPr="00E75A25">
        <w:rPr>
          <w:rFonts w:hAnsi="標楷體" w:hint="eastAsia"/>
        </w:rPr>
        <w:t>所長、國立政治大學社會工作研究所呂</w:t>
      </w:r>
      <w:r w:rsidR="00176285" w:rsidRPr="00E75A25">
        <w:rPr>
          <w:rFonts w:hAnsi="標楷體" w:hint="eastAsia"/>
        </w:rPr>
        <w:t>○○</w:t>
      </w:r>
      <w:r w:rsidRPr="00E75A25">
        <w:rPr>
          <w:rFonts w:hAnsi="標楷體" w:hint="eastAsia"/>
        </w:rPr>
        <w:t>助理教授，以及中央研究院法律學研究所廖</w:t>
      </w:r>
      <w:r w:rsidR="00176285" w:rsidRPr="00E75A25">
        <w:rPr>
          <w:rFonts w:hAnsi="標楷體" w:hint="eastAsia"/>
        </w:rPr>
        <w:t>○○</w:t>
      </w:r>
      <w:r w:rsidRPr="00E75A25">
        <w:rPr>
          <w:rFonts w:hAnsi="標楷體" w:hint="eastAsia"/>
        </w:rPr>
        <w:t>教授等專家學者；復就本案相關爭點</w:t>
      </w:r>
      <w:r w:rsidR="008443FA" w:rsidRPr="00E75A25">
        <w:rPr>
          <w:rFonts w:hAnsi="標楷體" w:hint="eastAsia"/>
        </w:rPr>
        <w:t>於</w:t>
      </w:r>
      <w:r w:rsidRPr="00E75A25">
        <w:rPr>
          <w:rFonts w:hAnsi="標楷體" w:hint="eastAsia"/>
        </w:rPr>
        <w:t>112年1月17日詢問</w:t>
      </w:r>
      <w:r w:rsidR="00DE419F" w:rsidRPr="00E75A25">
        <w:rPr>
          <w:rFonts w:hAnsi="標楷體" w:hint="eastAsia"/>
        </w:rPr>
        <w:t>行政院性</w:t>
      </w:r>
      <w:proofErr w:type="gramStart"/>
      <w:r w:rsidR="00DE419F" w:rsidRPr="00E75A25">
        <w:rPr>
          <w:rFonts w:hAnsi="標楷體" w:hint="eastAsia"/>
        </w:rPr>
        <w:t>平處</w:t>
      </w:r>
      <w:r w:rsidRPr="00E75A25">
        <w:rPr>
          <w:rFonts w:hAnsi="標楷體" w:hint="eastAsia"/>
        </w:rPr>
        <w:t>吳</w:t>
      </w:r>
      <w:proofErr w:type="gramEnd"/>
      <w:r w:rsidR="00145E49">
        <w:rPr>
          <w:rFonts w:hAnsi="標楷體" w:hint="eastAsia"/>
        </w:rPr>
        <w:t>○○</w:t>
      </w:r>
      <w:r w:rsidRPr="00E75A25">
        <w:rPr>
          <w:rFonts w:hAnsi="標楷體" w:hint="eastAsia"/>
        </w:rPr>
        <w:t>處長、外交部徐</w:t>
      </w:r>
      <w:r w:rsidR="00176285" w:rsidRPr="00E75A25">
        <w:rPr>
          <w:rFonts w:hAnsi="標楷體" w:hint="eastAsia"/>
        </w:rPr>
        <w:t>○○</w:t>
      </w:r>
      <w:r w:rsidRPr="00E75A25">
        <w:rPr>
          <w:rFonts w:hAnsi="標楷體" w:hint="eastAsia"/>
        </w:rPr>
        <w:t>主任秘書、僑務委員會張</w:t>
      </w:r>
      <w:r w:rsidR="00176285" w:rsidRPr="00E75A25">
        <w:rPr>
          <w:rFonts w:hAnsi="標楷體" w:hint="eastAsia"/>
        </w:rPr>
        <w:t>○○</w:t>
      </w:r>
      <w:r w:rsidRPr="00E75A25">
        <w:rPr>
          <w:rFonts w:hAnsi="標楷體" w:hint="eastAsia"/>
        </w:rPr>
        <w:t>主任秘書，以及相關主管人員，</w:t>
      </w:r>
      <w:proofErr w:type="gramStart"/>
      <w:r w:rsidRPr="00E75A25">
        <w:rPr>
          <w:rFonts w:hAnsi="標楷體" w:hint="eastAsia"/>
        </w:rPr>
        <w:t>調查竣</w:t>
      </w:r>
      <w:proofErr w:type="gramEnd"/>
      <w:r w:rsidRPr="00E75A25">
        <w:rPr>
          <w:rFonts w:hAnsi="標楷體" w:hint="eastAsia"/>
        </w:rPr>
        <w:t>事，茲陳述調查事實如下：</w:t>
      </w:r>
    </w:p>
    <w:p w:rsidR="00952EEA" w:rsidRPr="00E75A25" w:rsidRDefault="00952EEA" w:rsidP="00952EEA">
      <w:pPr>
        <w:pStyle w:val="2"/>
        <w:numPr>
          <w:ilvl w:val="1"/>
          <w:numId w:val="1"/>
        </w:numPr>
        <w:ind w:left="1020" w:hanging="680"/>
        <w:rPr>
          <w:rFonts w:hAnsi="標楷體"/>
        </w:rPr>
      </w:pPr>
      <w:r w:rsidRPr="00E75A25">
        <w:rPr>
          <w:rFonts w:hAnsi="標楷體"/>
        </w:rPr>
        <w:t>我國各駐外單位適用CEDAW、性騷擾防治法</w:t>
      </w:r>
      <w:r w:rsidRPr="00E75A25">
        <w:rPr>
          <w:rFonts w:hAnsi="標楷體" w:hint="eastAsia"/>
        </w:rPr>
        <w:t>(下稱性</w:t>
      </w:r>
      <w:proofErr w:type="gramStart"/>
      <w:r w:rsidRPr="00E75A25">
        <w:rPr>
          <w:rFonts w:hAnsi="標楷體" w:hint="eastAsia"/>
        </w:rPr>
        <w:t>騷</w:t>
      </w:r>
      <w:proofErr w:type="gramEnd"/>
      <w:r w:rsidRPr="00E75A25">
        <w:rPr>
          <w:rFonts w:hAnsi="標楷體" w:hint="eastAsia"/>
        </w:rPr>
        <w:t>法)</w:t>
      </w:r>
      <w:r w:rsidRPr="00E75A25">
        <w:rPr>
          <w:rFonts w:hAnsi="標楷體"/>
        </w:rPr>
        <w:t>及性別工作平等法</w:t>
      </w:r>
      <w:r w:rsidRPr="00E75A25">
        <w:rPr>
          <w:rFonts w:hAnsi="標楷體" w:hint="eastAsia"/>
        </w:rPr>
        <w:t>(</w:t>
      </w:r>
      <w:proofErr w:type="gramStart"/>
      <w:r w:rsidRPr="00E75A25">
        <w:rPr>
          <w:rFonts w:hAnsi="標楷體" w:hint="eastAsia"/>
        </w:rPr>
        <w:t>性工</w:t>
      </w:r>
      <w:proofErr w:type="gramEnd"/>
      <w:r w:rsidRPr="00E75A25">
        <w:rPr>
          <w:rFonts w:hAnsi="標楷體" w:hint="eastAsia"/>
        </w:rPr>
        <w:t>法)</w:t>
      </w:r>
      <w:r w:rsidRPr="00E75A25">
        <w:rPr>
          <w:rFonts w:hAnsi="標楷體"/>
        </w:rPr>
        <w:t>之情形</w:t>
      </w:r>
    </w:p>
    <w:p w:rsidR="00952EEA" w:rsidRPr="00E75A25" w:rsidRDefault="00952EEA" w:rsidP="00952EEA">
      <w:pPr>
        <w:pStyle w:val="2"/>
        <w:numPr>
          <w:ilvl w:val="0"/>
          <w:numId w:val="0"/>
        </w:numPr>
        <w:ind w:left="1020" w:firstLineChars="200" w:firstLine="680"/>
        <w:rPr>
          <w:rFonts w:hAnsi="標楷體"/>
        </w:rPr>
      </w:pPr>
      <w:r w:rsidRPr="00E75A25">
        <w:rPr>
          <w:rFonts w:hAnsi="標楷體"/>
          <w:szCs w:val="32"/>
        </w:rPr>
        <w:t>1979年聯合國大會通過CEDAW國際公約，而我國立法院於100年5月20日三讀通過CEDAW施行法，並自101</w:t>
      </w:r>
      <w:r w:rsidRPr="00E75A25">
        <w:rPr>
          <w:rFonts w:hAnsi="標楷體"/>
          <w:szCs w:val="32"/>
        </w:rPr>
        <w:lastRenderedPageBreak/>
        <w:t>年1月1日起施行。依據CEDAW關於基於性別的暴力侵害婦女行為的第35號一般性建議(更新第19號一般性建議)第27段</w:t>
      </w:r>
      <w:r w:rsidR="00BA6B0F" w:rsidRPr="00E75A25">
        <w:rPr>
          <w:rFonts w:hAnsi="標楷體" w:hint="eastAsia"/>
          <w:szCs w:val="32"/>
        </w:rPr>
        <w:t>：</w:t>
      </w:r>
      <w:r w:rsidRPr="00E75A25">
        <w:rPr>
          <w:rFonts w:hAnsi="標楷體"/>
          <w:szCs w:val="32"/>
        </w:rPr>
        <w:t>「締約國應加強執行其與基於性別的暴力侵害婦女行為有關的義務，無論此行為發生在域內還是域外</w:t>
      </w:r>
      <w:r w:rsidR="009B291D" w:rsidRPr="00E75A25">
        <w:rPr>
          <w:rFonts w:hAnsi="標楷體" w:hint="eastAsia"/>
          <w:szCs w:val="32"/>
        </w:rPr>
        <w:t>。</w:t>
      </w:r>
      <w:r w:rsidRPr="00E75A25">
        <w:rPr>
          <w:rFonts w:hAnsi="標楷體"/>
          <w:szCs w:val="32"/>
        </w:rPr>
        <w:t>」</w:t>
      </w:r>
      <w:r w:rsidRPr="00E75A25">
        <w:rPr>
          <w:rStyle w:val="afe"/>
          <w:rFonts w:hAnsi="標楷體"/>
          <w:szCs w:val="32"/>
        </w:rPr>
        <w:footnoteReference w:id="1"/>
      </w:r>
      <w:r w:rsidRPr="00E75A25">
        <w:rPr>
          <w:rFonts w:hAnsi="標楷體" w:hint="eastAsia"/>
          <w:szCs w:val="32"/>
        </w:rPr>
        <w:t>因之，有關我國各駐外單位適用CEDAW、性</w:t>
      </w:r>
      <w:proofErr w:type="gramStart"/>
      <w:r w:rsidRPr="00E75A25">
        <w:rPr>
          <w:rFonts w:hAnsi="標楷體" w:hint="eastAsia"/>
          <w:szCs w:val="32"/>
        </w:rPr>
        <w:t>騷</w:t>
      </w:r>
      <w:proofErr w:type="gramEnd"/>
      <w:r w:rsidRPr="00E75A25">
        <w:rPr>
          <w:rFonts w:hAnsi="標楷體" w:hint="eastAsia"/>
          <w:szCs w:val="32"/>
        </w:rPr>
        <w:t>法</w:t>
      </w:r>
      <w:proofErr w:type="gramStart"/>
      <w:r w:rsidRPr="00E75A25">
        <w:rPr>
          <w:rFonts w:hAnsi="標楷體" w:hint="eastAsia"/>
          <w:szCs w:val="32"/>
        </w:rPr>
        <w:t>及性工</w:t>
      </w:r>
      <w:proofErr w:type="gramEnd"/>
      <w:r w:rsidRPr="00E75A25">
        <w:rPr>
          <w:rFonts w:hAnsi="標楷體" w:hint="eastAsia"/>
          <w:szCs w:val="32"/>
        </w:rPr>
        <w:t>法之情形，相關機關說明如下：</w:t>
      </w:r>
    </w:p>
    <w:p w:rsidR="00952EEA" w:rsidRPr="00E75A25" w:rsidRDefault="00952EEA" w:rsidP="00952EEA">
      <w:pPr>
        <w:pStyle w:val="4"/>
        <w:numPr>
          <w:ilvl w:val="3"/>
          <w:numId w:val="1"/>
        </w:numPr>
        <w:rPr>
          <w:rFonts w:hAnsi="標楷體"/>
        </w:rPr>
      </w:pPr>
      <w:r w:rsidRPr="00E75A25">
        <w:rPr>
          <w:rFonts w:hAnsi="標楷體" w:hint="eastAsia"/>
        </w:rPr>
        <w:t>行政院性平處</w:t>
      </w:r>
    </w:p>
    <w:p w:rsidR="00952EEA" w:rsidRPr="00E75A25" w:rsidRDefault="00952EEA" w:rsidP="00952EEA">
      <w:pPr>
        <w:pStyle w:val="3"/>
        <w:numPr>
          <w:ilvl w:val="0"/>
          <w:numId w:val="0"/>
        </w:numPr>
        <w:ind w:left="1701" w:firstLineChars="208" w:firstLine="708"/>
        <w:rPr>
          <w:rFonts w:hAnsi="標楷體"/>
        </w:rPr>
      </w:pPr>
      <w:r w:rsidRPr="00E75A25">
        <w:rPr>
          <w:rFonts w:hAnsi="標楷體" w:hint="eastAsia"/>
        </w:rPr>
        <w:t>行政罰法第6條已有明定我國領域內、領域外之行政罰管轄權範圍，另有關性</w:t>
      </w:r>
      <w:proofErr w:type="gramStart"/>
      <w:r w:rsidRPr="00E75A25">
        <w:rPr>
          <w:rFonts w:hAnsi="標楷體" w:hint="eastAsia"/>
        </w:rPr>
        <w:t>騷</w:t>
      </w:r>
      <w:proofErr w:type="gramEnd"/>
      <w:r w:rsidRPr="00E75A25">
        <w:rPr>
          <w:rFonts w:hAnsi="標楷體" w:hint="eastAsia"/>
        </w:rPr>
        <w:t>法</w:t>
      </w:r>
      <w:proofErr w:type="gramStart"/>
      <w:r w:rsidRPr="00E75A25">
        <w:rPr>
          <w:rFonts w:hAnsi="標楷體" w:hint="eastAsia"/>
        </w:rPr>
        <w:t>及性工</w:t>
      </w:r>
      <w:proofErr w:type="gramEnd"/>
      <w:r w:rsidRPr="00E75A25">
        <w:rPr>
          <w:rFonts w:hAnsi="標楷體" w:hint="eastAsia"/>
        </w:rPr>
        <w:t>法之適用情形說明如次：</w:t>
      </w:r>
    </w:p>
    <w:p w:rsidR="00952EEA" w:rsidRPr="00E75A25" w:rsidRDefault="00952EEA" w:rsidP="00952EEA">
      <w:pPr>
        <w:pStyle w:val="5"/>
        <w:numPr>
          <w:ilvl w:val="4"/>
          <w:numId w:val="1"/>
        </w:numPr>
        <w:rPr>
          <w:rFonts w:hAnsi="標楷體"/>
        </w:rPr>
      </w:pPr>
      <w:r w:rsidRPr="00E75A25">
        <w:rPr>
          <w:rFonts w:hAnsi="標楷體" w:hint="eastAsia"/>
        </w:rPr>
        <w:t>符合行政罰法第6條第1項規定：「在中華民國領域內違反行政法上義務應受處罰者，適用本法」(即在我國領域內違反行政法上義務應受處罰者)，以及同法條第3項規定：「違反行政法上義務之行為或結果，有一在中華民國領域內者，為在中華民國領域內違反行政法上義務」(即違反行政法上義務之行為或結果，有一在我國領域內者)，</w:t>
      </w:r>
      <w:proofErr w:type="gramStart"/>
      <w:r w:rsidRPr="00E75A25">
        <w:rPr>
          <w:rFonts w:hAnsi="標楷體" w:hint="eastAsia"/>
        </w:rPr>
        <w:t>均為在</w:t>
      </w:r>
      <w:proofErr w:type="gramEnd"/>
      <w:r w:rsidRPr="00E75A25">
        <w:rPr>
          <w:rFonts w:hAnsi="標楷體" w:hint="eastAsia"/>
        </w:rPr>
        <w:t>我國領域內違反行政法上義務者，由我國行使管轄權，</w:t>
      </w:r>
      <w:proofErr w:type="gramStart"/>
      <w:r w:rsidRPr="00E75A25">
        <w:rPr>
          <w:rFonts w:hAnsi="標楷體" w:hint="eastAsia"/>
        </w:rPr>
        <w:t>均有性</w:t>
      </w:r>
      <w:proofErr w:type="gramEnd"/>
      <w:r w:rsidRPr="00E75A25">
        <w:rPr>
          <w:rFonts w:hAnsi="標楷體" w:hint="eastAsia"/>
        </w:rPr>
        <w:t>騷法</w:t>
      </w:r>
      <w:proofErr w:type="gramStart"/>
      <w:r w:rsidRPr="00E75A25">
        <w:rPr>
          <w:rFonts w:hAnsi="標楷體" w:hint="eastAsia"/>
        </w:rPr>
        <w:t>及性工</w:t>
      </w:r>
      <w:proofErr w:type="gramEnd"/>
      <w:r w:rsidRPr="00E75A25">
        <w:rPr>
          <w:rFonts w:hAnsi="標楷體" w:hint="eastAsia"/>
        </w:rPr>
        <w:t>法之適用。</w:t>
      </w:r>
    </w:p>
    <w:p w:rsidR="00952EEA" w:rsidRPr="00E75A25" w:rsidRDefault="00952EEA" w:rsidP="00952EEA">
      <w:pPr>
        <w:pStyle w:val="5"/>
        <w:numPr>
          <w:ilvl w:val="4"/>
          <w:numId w:val="1"/>
        </w:numPr>
        <w:rPr>
          <w:rFonts w:hAnsi="標楷體"/>
        </w:rPr>
      </w:pPr>
      <w:r w:rsidRPr="00E75A25">
        <w:rPr>
          <w:rFonts w:hAnsi="標楷體" w:hint="eastAsia"/>
        </w:rPr>
        <w:t>按行政罰法第6條第2項規定：「在中華民國領域外之中華民國船艦、航空器或依法得由中華民國行使管轄權之區域內違反行政法上義務者，以在中華民國領域內違反論。」是</w:t>
      </w:r>
      <w:proofErr w:type="gramStart"/>
      <w:r w:rsidRPr="00E75A25">
        <w:rPr>
          <w:rFonts w:hAnsi="標楷體" w:hint="eastAsia"/>
        </w:rPr>
        <w:t>以</w:t>
      </w:r>
      <w:proofErr w:type="gramEnd"/>
      <w:r w:rsidRPr="00E75A25">
        <w:rPr>
          <w:rFonts w:hAnsi="標楷體" w:hint="eastAsia"/>
        </w:rPr>
        <w:t>，各駐外單位發生之性騷擾事件，倘符合該規定，得由我國行使管轄權，爰有性騷法</w:t>
      </w:r>
      <w:proofErr w:type="gramStart"/>
      <w:r w:rsidRPr="00E75A25">
        <w:rPr>
          <w:rFonts w:hAnsi="標楷體" w:hint="eastAsia"/>
        </w:rPr>
        <w:t>及性工</w:t>
      </w:r>
      <w:proofErr w:type="gramEnd"/>
      <w:r w:rsidRPr="00E75A25">
        <w:rPr>
          <w:rFonts w:hAnsi="標楷體" w:hint="eastAsia"/>
        </w:rPr>
        <w:t>法之</w:t>
      </w:r>
      <w:r w:rsidRPr="00E75A25">
        <w:rPr>
          <w:rFonts w:hAnsi="標楷體" w:hint="eastAsia"/>
        </w:rPr>
        <w:lastRenderedPageBreak/>
        <w:t>適用；</w:t>
      </w:r>
      <w:proofErr w:type="gramStart"/>
      <w:r w:rsidRPr="00E75A25">
        <w:rPr>
          <w:rFonts w:hAnsi="標楷體" w:hint="eastAsia"/>
        </w:rPr>
        <w:t>惟</w:t>
      </w:r>
      <w:proofErr w:type="gramEnd"/>
      <w:r w:rsidRPr="00E75A25">
        <w:rPr>
          <w:rFonts w:hAnsi="標楷體" w:hint="eastAsia"/>
        </w:rPr>
        <w:t>外交部表示</w:t>
      </w:r>
      <w:r w:rsidR="00B577C7" w:rsidRPr="00E75A25">
        <w:rPr>
          <w:rFonts w:hAnsi="標楷體" w:hint="eastAsia"/>
        </w:rPr>
        <w:t>，</w:t>
      </w:r>
      <w:r w:rsidRPr="00E75A25">
        <w:rPr>
          <w:rFonts w:hAnsi="標楷體" w:hint="eastAsia"/>
        </w:rPr>
        <w:t>依案件性質、駐地情況及其法令規定，依駐在國(地)法令及程序辦理</w:t>
      </w:r>
      <w:proofErr w:type="gramStart"/>
      <w:r w:rsidRPr="00E75A25">
        <w:rPr>
          <w:rFonts w:hAnsi="標楷體" w:hint="eastAsia"/>
        </w:rPr>
        <w:t>為宜</w:t>
      </w:r>
      <w:proofErr w:type="gramEnd"/>
      <w:r w:rsidRPr="00E75A25">
        <w:rPr>
          <w:rFonts w:hAnsi="標楷體" w:hint="eastAsia"/>
        </w:rPr>
        <w:t>者，依駐在國(地)法令辦理。</w:t>
      </w:r>
    </w:p>
    <w:p w:rsidR="00952EEA" w:rsidRPr="00E75A25" w:rsidRDefault="00952EEA" w:rsidP="00952EEA">
      <w:pPr>
        <w:pStyle w:val="4"/>
        <w:numPr>
          <w:ilvl w:val="3"/>
          <w:numId w:val="1"/>
        </w:numPr>
        <w:rPr>
          <w:rFonts w:hAnsi="標楷體"/>
        </w:rPr>
      </w:pPr>
      <w:r w:rsidRPr="00E75A25">
        <w:rPr>
          <w:rFonts w:hAnsi="標楷體" w:hint="eastAsia"/>
        </w:rPr>
        <w:t>外交部</w:t>
      </w:r>
    </w:p>
    <w:p w:rsidR="00952EEA" w:rsidRPr="00E75A25" w:rsidRDefault="00952EEA" w:rsidP="00B577C7">
      <w:pPr>
        <w:pStyle w:val="5"/>
        <w:numPr>
          <w:ilvl w:val="4"/>
          <w:numId w:val="1"/>
        </w:numPr>
        <w:rPr>
          <w:rFonts w:hAnsi="標楷體"/>
        </w:rPr>
      </w:pPr>
      <w:r w:rsidRPr="00E75A25">
        <w:rPr>
          <w:rFonts w:hAnsi="標楷體"/>
          <w:szCs w:val="32"/>
        </w:rPr>
        <w:t>CEDAW及其施行法之條文，皆概括性規範各級政府</w:t>
      </w:r>
      <w:r w:rsidRPr="00E75A25">
        <w:rPr>
          <w:rFonts w:hAnsi="標楷體"/>
        </w:rPr>
        <w:t>應保障婦女權益事項，如CEDAW第</w:t>
      </w:r>
      <w:r w:rsidR="002160D4" w:rsidRPr="00E75A25">
        <w:rPr>
          <w:rFonts w:hAnsi="標楷體" w:hint="eastAsia"/>
        </w:rPr>
        <w:t>2</w:t>
      </w:r>
      <w:r w:rsidRPr="00E75A25">
        <w:rPr>
          <w:rFonts w:hAnsi="標楷體"/>
        </w:rPr>
        <w:t>條（e）項規定，締約國譴責對婦女一切形式歧視並承擔</w:t>
      </w:r>
      <w:r w:rsidR="009B291D" w:rsidRPr="00E75A25">
        <w:rPr>
          <w:rFonts w:hAnsi="標楷體" w:hint="eastAsia"/>
        </w:rPr>
        <w:t>「</w:t>
      </w:r>
      <w:r w:rsidRPr="00E75A25">
        <w:rPr>
          <w:rFonts w:hAnsi="標楷體"/>
        </w:rPr>
        <w:t>採取一切適當措施，消除任何個人、組織或企業對婦女的歧視</w:t>
      </w:r>
      <w:r w:rsidR="009B291D" w:rsidRPr="00E75A25">
        <w:rPr>
          <w:rFonts w:hAnsi="標楷體" w:hint="eastAsia"/>
        </w:rPr>
        <w:t>。」</w:t>
      </w:r>
      <w:proofErr w:type="gramStart"/>
      <w:r w:rsidRPr="00E75A25">
        <w:rPr>
          <w:rFonts w:hAnsi="標楷體"/>
        </w:rPr>
        <w:t>此外，</w:t>
      </w:r>
      <w:proofErr w:type="gramEnd"/>
      <w:r w:rsidRPr="00E75A25">
        <w:rPr>
          <w:rFonts w:hAnsi="標楷體"/>
        </w:rPr>
        <w:t>CEDAW施行法第</w:t>
      </w:r>
      <w:r w:rsidR="009B291D" w:rsidRPr="00E75A25">
        <w:rPr>
          <w:rFonts w:hAnsi="標楷體" w:hint="eastAsia"/>
        </w:rPr>
        <w:t>4</w:t>
      </w:r>
      <w:r w:rsidRPr="00E75A25">
        <w:rPr>
          <w:rFonts w:hAnsi="標楷體"/>
        </w:rPr>
        <w:t>條規定</w:t>
      </w:r>
      <w:r w:rsidR="002160D4" w:rsidRPr="00E75A25">
        <w:rPr>
          <w:rFonts w:hAnsi="標楷體" w:hint="eastAsia"/>
        </w:rPr>
        <w:t>：</w:t>
      </w:r>
      <w:r w:rsidR="009B291D" w:rsidRPr="00E75A25">
        <w:rPr>
          <w:rFonts w:hAnsi="標楷體" w:hint="eastAsia"/>
        </w:rPr>
        <w:t>「</w:t>
      </w:r>
      <w:r w:rsidRPr="00E75A25">
        <w:rPr>
          <w:rFonts w:hAnsi="標楷體"/>
        </w:rPr>
        <w:t>各級政府機關行使職權，應符合公約有關性別人權保障之規定，消除性別歧視，並積極促進性別平等之實現</w:t>
      </w:r>
      <w:r w:rsidR="009B291D" w:rsidRPr="00E75A25">
        <w:rPr>
          <w:rFonts w:hAnsi="標楷體" w:hint="eastAsia"/>
        </w:rPr>
        <w:t>。」</w:t>
      </w:r>
      <w:r w:rsidRPr="00E75A25">
        <w:rPr>
          <w:rFonts w:hAnsi="標楷體" w:hint="eastAsia"/>
        </w:rPr>
        <w:t>而在不損及我派駐當地駐外人員之特權豁免地位及</w:t>
      </w:r>
      <w:proofErr w:type="gramStart"/>
      <w:r w:rsidRPr="00E75A25">
        <w:rPr>
          <w:rFonts w:hAnsi="標楷體" w:hint="eastAsia"/>
        </w:rPr>
        <w:t>不</w:t>
      </w:r>
      <w:proofErr w:type="gramEnd"/>
      <w:r w:rsidRPr="00E75A25">
        <w:rPr>
          <w:rFonts w:hAnsi="標楷體" w:hint="eastAsia"/>
        </w:rPr>
        <w:t>牴觸駐在國法令規定原則下，我</w:t>
      </w:r>
      <w:r w:rsidRPr="00E75A25">
        <w:rPr>
          <w:rFonts w:hAnsi="標楷體"/>
        </w:rPr>
        <w:t>性騷法</w:t>
      </w:r>
      <w:proofErr w:type="gramStart"/>
      <w:r w:rsidRPr="00E75A25">
        <w:rPr>
          <w:rFonts w:hAnsi="標楷體" w:hint="eastAsia"/>
        </w:rPr>
        <w:t>及</w:t>
      </w:r>
      <w:r w:rsidRPr="00E75A25">
        <w:rPr>
          <w:rFonts w:hAnsi="標楷體"/>
        </w:rPr>
        <w:t>性工</w:t>
      </w:r>
      <w:proofErr w:type="gramEnd"/>
      <w:r w:rsidRPr="00E75A25">
        <w:rPr>
          <w:rFonts w:hAnsi="標楷體"/>
        </w:rPr>
        <w:t>法等規定</w:t>
      </w:r>
      <w:r w:rsidRPr="00E75A25">
        <w:rPr>
          <w:rFonts w:hAnsi="標楷體" w:hint="eastAsia"/>
        </w:rPr>
        <w:t>得適用在我</w:t>
      </w:r>
      <w:r w:rsidRPr="00E75A25">
        <w:rPr>
          <w:rFonts w:hAnsi="標楷體"/>
        </w:rPr>
        <w:t>各</w:t>
      </w:r>
      <w:r w:rsidRPr="00E75A25">
        <w:rPr>
          <w:rFonts w:hAnsi="標楷體" w:hint="eastAsia"/>
        </w:rPr>
        <w:t>駐外館處</w:t>
      </w:r>
      <w:r w:rsidRPr="00E75A25">
        <w:rPr>
          <w:rFonts w:hAnsi="標楷體"/>
        </w:rPr>
        <w:t>。</w:t>
      </w:r>
    </w:p>
    <w:p w:rsidR="00952EEA" w:rsidRPr="00E75A25" w:rsidRDefault="00952EEA" w:rsidP="00B577C7">
      <w:pPr>
        <w:pStyle w:val="5"/>
        <w:numPr>
          <w:ilvl w:val="4"/>
          <w:numId w:val="1"/>
        </w:numPr>
        <w:rPr>
          <w:rFonts w:hAnsi="標楷體"/>
        </w:rPr>
      </w:pPr>
      <w:r w:rsidRPr="00E75A25">
        <w:rPr>
          <w:rFonts w:hAnsi="標楷體"/>
        </w:rPr>
        <w:t>倘駐在國法令明文要求我駐</w:t>
      </w:r>
      <w:r w:rsidR="005D7C29" w:rsidRPr="00E75A25">
        <w:rPr>
          <w:rFonts w:hAnsi="標楷體" w:hint="eastAsia"/>
        </w:rPr>
        <w:t>外館</w:t>
      </w:r>
      <w:r w:rsidRPr="00E75A25">
        <w:rPr>
          <w:rFonts w:hAnsi="標楷體"/>
        </w:rPr>
        <w:t>處設置性平單位處理性騷擾及其他性平案件，</w:t>
      </w:r>
      <w:proofErr w:type="gramStart"/>
      <w:r w:rsidRPr="00E75A25">
        <w:rPr>
          <w:rFonts w:hAnsi="標楷體"/>
        </w:rPr>
        <w:t>我駐處當</w:t>
      </w:r>
      <w:proofErr w:type="gramEnd"/>
      <w:r w:rsidRPr="00E75A25">
        <w:rPr>
          <w:rFonts w:hAnsi="標楷體" w:hint="eastAsia"/>
        </w:rPr>
        <w:t>尊</w:t>
      </w:r>
      <w:r w:rsidRPr="00E75A25">
        <w:rPr>
          <w:rFonts w:hAnsi="標楷體"/>
        </w:rPr>
        <w:t>重駐在國法令之規定設置性</w:t>
      </w:r>
      <w:r w:rsidRPr="00E75A25">
        <w:rPr>
          <w:rFonts w:hAnsi="標楷體" w:hint="eastAsia"/>
        </w:rPr>
        <w:t>平</w:t>
      </w:r>
      <w:r w:rsidRPr="00E75A25">
        <w:rPr>
          <w:rFonts w:hAnsi="標楷體"/>
        </w:rPr>
        <w:t>單位；</w:t>
      </w:r>
      <w:proofErr w:type="gramStart"/>
      <w:r w:rsidRPr="00E75A25">
        <w:rPr>
          <w:rFonts w:hAnsi="標楷體"/>
        </w:rPr>
        <w:t>另倘駐在國</w:t>
      </w:r>
      <w:proofErr w:type="gramEnd"/>
      <w:r w:rsidRPr="00E75A25">
        <w:rPr>
          <w:rFonts w:hAnsi="標楷體"/>
        </w:rPr>
        <w:t>法令並未有要求，或</w:t>
      </w:r>
      <w:r w:rsidR="005D7C29" w:rsidRPr="00E75A25">
        <w:rPr>
          <w:rFonts w:hAnsi="標楷體"/>
          <w:szCs w:val="32"/>
        </w:rPr>
        <w:t>駐</w:t>
      </w:r>
      <w:r w:rsidR="005D7C29" w:rsidRPr="00E75A25">
        <w:rPr>
          <w:rFonts w:hAnsi="標楷體" w:hint="eastAsia"/>
          <w:szCs w:val="32"/>
        </w:rPr>
        <w:t>外館</w:t>
      </w:r>
      <w:r w:rsidR="005D7C29" w:rsidRPr="00E75A25">
        <w:rPr>
          <w:rFonts w:hAnsi="標楷體"/>
          <w:szCs w:val="32"/>
        </w:rPr>
        <w:t>處人員</w:t>
      </w:r>
      <w:r w:rsidRPr="00E75A25">
        <w:rPr>
          <w:rFonts w:hAnsi="標楷體"/>
        </w:rPr>
        <w:t>不足無須設置性平單位，</w:t>
      </w:r>
      <w:r w:rsidRPr="00E75A25">
        <w:rPr>
          <w:rFonts w:hAnsi="標楷體" w:hint="eastAsia"/>
        </w:rPr>
        <w:t>在不損及我派駐當地人員特權豁免地位情況下，</w:t>
      </w:r>
      <w:r w:rsidRPr="00E75A25">
        <w:rPr>
          <w:rFonts w:hAnsi="標楷體"/>
        </w:rPr>
        <w:t>由於</w:t>
      </w:r>
      <w:r w:rsidRPr="00E75A25">
        <w:rPr>
          <w:rFonts w:hAnsi="標楷體" w:hint="eastAsia"/>
        </w:rPr>
        <w:t>外交部訂定之</w:t>
      </w:r>
      <w:r w:rsidRPr="00E75A25">
        <w:rPr>
          <w:rFonts w:hAnsi="標楷體"/>
        </w:rPr>
        <w:t>「外交部性騷擾防治申訴及調查處理要點」，規範包含我駐外館處所屬人員性騷擾防制與申訴，得由</w:t>
      </w:r>
      <w:r w:rsidRPr="00E75A25">
        <w:rPr>
          <w:rFonts w:hAnsi="標楷體" w:hint="eastAsia"/>
        </w:rPr>
        <w:t>該</w:t>
      </w:r>
      <w:r w:rsidRPr="00E75A25">
        <w:rPr>
          <w:rFonts w:hAnsi="標楷體"/>
        </w:rPr>
        <w:t>部性騷擾申訴評議委員會</w:t>
      </w:r>
      <w:r w:rsidR="005248BC" w:rsidRPr="00E75A25">
        <w:rPr>
          <w:rFonts w:hAnsi="標楷體" w:hint="eastAsia"/>
        </w:rPr>
        <w:t>（</w:t>
      </w:r>
      <w:r w:rsidR="000B19A9" w:rsidRPr="00E75A25">
        <w:rPr>
          <w:rFonts w:hAnsi="標楷體" w:hint="eastAsia"/>
          <w:szCs w:val="32"/>
        </w:rPr>
        <w:t>下稱申評會</w:t>
      </w:r>
      <w:r w:rsidR="005248BC" w:rsidRPr="00E75A25">
        <w:rPr>
          <w:rFonts w:hAnsi="標楷體" w:hint="eastAsia"/>
          <w:szCs w:val="32"/>
        </w:rPr>
        <w:t>）</w:t>
      </w:r>
      <w:r w:rsidRPr="00E75A25">
        <w:rPr>
          <w:rFonts w:hAnsi="標楷體"/>
        </w:rPr>
        <w:t>處理。</w:t>
      </w:r>
    </w:p>
    <w:p w:rsidR="00952EEA" w:rsidRPr="00E75A25" w:rsidRDefault="00952EEA" w:rsidP="00B577C7">
      <w:pPr>
        <w:pStyle w:val="5"/>
        <w:numPr>
          <w:ilvl w:val="4"/>
          <w:numId w:val="1"/>
        </w:numPr>
        <w:rPr>
          <w:rFonts w:hAnsi="標楷體"/>
        </w:rPr>
      </w:pPr>
      <w:r w:rsidRPr="00E75A25">
        <w:rPr>
          <w:rFonts w:hAnsi="標楷體"/>
        </w:rPr>
        <w:t>外交部依性</w:t>
      </w:r>
      <w:proofErr w:type="gramStart"/>
      <w:r w:rsidRPr="00E75A25">
        <w:rPr>
          <w:rFonts w:hAnsi="標楷體"/>
        </w:rPr>
        <w:t>騷</w:t>
      </w:r>
      <w:proofErr w:type="gramEnd"/>
      <w:r w:rsidRPr="00E75A25">
        <w:rPr>
          <w:rFonts w:hAnsi="標楷體"/>
        </w:rPr>
        <w:t>法第</w:t>
      </w:r>
      <w:r w:rsidRPr="00E75A25">
        <w:rPr>
          <w:rFonts w:hAnsi="標楷體" w:hint="eastAsia"/>
        </w:rPr>
        <w:t>7</w:t>
      </w:r>
      <w:r w:rsidRPr="00E75A25">
        <w:rPr>
          <w:rFonts w:hAnsi="標楷體"/>
        </w:rPr>
        <w:t>條</w:t>
      </w:r>
      <w:proofErr w:type="gramStart"/>
      <w:r w:rsidRPr="00E75A25">
        <w:rPr>
          <w:rFonts w:hAnsi="標楷體"/>
        </w:rPr>
        <w:t>及性工</w:t>
      </w:r>
      <w:proofErr w:type="gramEnd"/>
      <w:r w:rsidRPr="00E75A25">
        <w:rPr>
          <w:rFonts w:hAnsi="標楷體"/>
        </w:rPr>
        <w:t>法第</w:t>
      </w:r>
      <w:r w:rsidRPr="00E75A25">
        <w:rPr>
          <w:rFonts w:hAnsi="標楷體" w:hint="eastAsia"/>
        </w:rPr>
        <w:t>13</w:t>
      </w:r>
      <w:r w:rsidRPr="00E75A25">
        <w:rPr>
          <w:rFonts w:hAnsi="標楷體"/>
        </w:rPr>
        <w:t>條規定，訂定「外交部性騷擾防治申訴及調查處理要點」，適用對象包含外交部及駐外機構所屬員工(包含受僱者、派遣勞工、見習生)、求職者相互間或員工與非</w:t>
      </w:r>
      <w:proofErr w:type="gramStart"/>
      <w:r w:rsidRPr="00E75A25">
        <w:rPr>
          <w:rFonts w:hAnsi="標楷體"/>
        </w:rPr>
        <w:t>員工間所發</w:t>
      </w:r>
      <w:proofErr w:type="gramEnd"/>
      <w:r w:rsidRPr="00E75A25">
        <w:rPr>
          <w:rFonts w:hAnsi="標楷體"/>
        </w:rPr>
        <w:t>生之性騷擾事件</w:t>
      </w:r>
      <w:r w:rsidRPr="00E75A25">
        <w:rPr>
          <w:rFonts w:hAnsi="標楷體" w:hint="eastAsia"/>
        </w:rPr>
        <w:t>，</w:t>
      </w:r>
      <w:r w:rsidRPr="00E75A25">
        <w:rPr>
          <w:rFonts w:hAnsi="標楷體" w:hint="eastAsia"/>
        </w:rPr>
        <w:lastRenderedPageBreak/>
        <w:t>爰</w:t>
      </w:r>
      <w:r w:rsidRPr="00E75A25">
        <w:rPr>
          <w:rFonts w:hAnsi="標楷體"/>
        </w:rPr>
        <w:t>上述人員倘遇性騷擾事件，得逕向外交部或服務之駐外機構提出申訴。</w:t>
      </w:r>
    </w:p>
    <w:p w:rsidR="00952EEA" w:rsidRPr="00E75A25" w:rsidRDefault="00B2471E" w:rsidP="00B577C7">
      <w:pPr>
        <w:pStyle w:val="5"/>
        <w:numPr>
          <w:ilvl w:val="4"/>
          <w:numId w:val="1"/>
        </w:numPr>
        <w:rPr>
          <w:rFonts w:hAnsi="標楷體"/>
        </w:rPr>
      </w:pPr>
      <w:r w:rsidRPr="00E75A25">
        <w:rPr>
          <w:rFonts w:hAnsi="標楷體" w:hint="eastAsia"/>
        </w:rPr>
        <w:t>各</w:t>
      </w:r>
      <w:r w:rsidR="00952EEA" w:rsidRPr="00E75A25">
        <w:rPr>
          <w:rFonts w:hAnsi="標楷體" w:hint="eastAsia"/>
        </w:rPr>
        <w:t>駐外機構迄今暫無報回我國性</w:t>
      </w:r>
      <w:proofErr w:type="gramStart"/>
      <w:r w:rsidR="00952EEA" w:rsidRPr="00E75A25">
        <w:rPr>
          <w:rFonts w:hAnsi="標楷體" w:hint="eastAsia"/>
        </w:rPr>
        <w:t>騷</w:t>
      </w:r>
      <w:proofErr w:type="gramEnd"/>
      <w:r w:rsidR="00952EEA" w:rsidRPr="00E75A25">
        <w:rPr>
          <w:rFonts w:hAnsi="標楷體" w:hint="eastAsia"/>
        </w:rPr>
        <w:t>法是否有與駐地國法令規定產生扞格之情形，未來倘有相關情形，外交部將視我派駐當地人員特權豁免地位並尊重駐在國法令規定之原則下，依個案以為因應。</w:t>
      </w:r>
    </w:p>
    <w:p w:rsidR="00952EEA" w:rsidRPr="00E75A25" w:rsidRDefault="00952EEA" w:rsidP="00952EEA">
      <w:pPr>
        <w:pStyle w:val="4"/>
        <w:numPr>
          <w:ilvl w:val="3"/>
          <w:numId w:val="1"/>
        </w:numPr>
        <w:ind w:left="1700" w:hanging="680"/>
        <w:rPr>
          <w:rFonts w:hAnsi="標楷體"/>
        </w:rPr>
      </w:pPr>
      <w:r w:rsidRPr="00E75A25">
        <w:rPr>
          <w:rFonts w:hAnsi="標楷體" w:hint="eastAsia"/>
        </w:rPr>
        <w:t>僑委會</w:t>
      </w:r>
    </w:p>
    <w:p w:rsidR="00952EEA" w:rsidRPr="00E75A25" w:rsidRDefault="00952EEA" w:rsidP="00952EEA">
      <w:pPr>
        <w:pStyle w:val="5"/>
        <w:numPr>
          <w:ilvl w:val="4"/>
          <w:numId w:val="1"/>
        </w:numPr>
        <w:rPr>
          <w:rFonts w:hAnsi="標楷體"/>
        </w:rPr>
      </w:pPr>
      <w:proofErr w:type="gramStart"/>
      <w:r w:rsidRPr="00E75A25">
        <w:rPr>
          <w:rFonts w:hAnsi="標楷體" w:hint="eastAsia"/>
        </w:rPr>
        <w:t>性</w:t>
      </w:r>
      <w:r w:rsidR="008D27D2" w:rsidRPr="00E75A25">
        <w:rPr>
          <w:rFonts w:hAnsi="標楷體" w:hint="eastAsia"/>
        </w:rPr>
        <w:t>工</w:t>
      </w:r>
      <w:r w:rsidRPr="00E75A25">
        <w:rPr>
          <w:rFonts w:hAnsi="標楷體" w:hint="eastAsia"/>
        </w:rPr>
        <w:t>法</w:t>
      </w:r>
      <w:proofErr w:type="gramEnd"/>
      <w:r w:rsidRPr="00E75A25">
        <w:rPr>
          <w:rFonts w:hAnsi="標楷體" w:hint="eastAsia"/>
        </w:rPr>
        <w:t>係保障性別工作權平等，並課予雇主「性別歧視之禁止」、「性騷擾之防治」、「促進工作平等措施」等責任，</w:t>
      </w:r>
      <w:proofErr w:type="gramStart"/>
      <w:r w:rsidR="009917AA" w:rsidRPr="00E75A25">
        <w:rPr>
          <w:rFonts w:hAnsi="標楷體" w:hint="eastAsia"/>
        </w:rPr>
        <w:t>故</w:t>
      </w:r>
      <w:r w:rsidRPr="00E75A25">
        <w:rPr>
          <w:rFonts w:hAnsi="標楷體" w:hint="eastAsia"/>
        </w:rPr>
        <w:t>性</w:t>
      </w:r>
      <w:proofErr w:type="gramEnd"/>
      <w:r w:rsidRPr="00E75A25">
        <w:rPr>
          <w:rFonts w:hAnsi="標楷體" w:hint="eastAsia"/>
        </w:rPr>
        <w:t>工法亦適用於僑委會海外服務據點。</w:t>
      </w:r>
    </w:p>
    <w:p w:rsidR="00952EEA" w:rsidRPr="00E75A25" w:rsidRDefault="00952EEA" w:rsidP="00952EEA">
      <w:pPr>
        <w:pStyle w:val="5"/>
        <w:numPr>
          <w:ilvl w:val="4"/>
          <w:numId w:val="1"/>
        </w:numPr>
        <w:rPr>
          <w:rFonts w:hAnsi="標楷體"/>
        </w:rPr>
      </w:pPr>
      <w:r w:rsidRPr="00E75A25">
        <w:rPr>
          <w:rFonts w:hAnsi="標楷體" w:hint="eastAsia"/>
        </w:rPr>
        <w:t>僑委會所屬各駐外館處僑務單位及</w:t>
      </w:r>
      <w:r w:rsidR="009917AA" w:rsidRPr="00E75A25">
        <w:rPr>
          <w:rFonts w:hAnsi="標楷體" w:hint="eastAsia"/>
        </w:rPr>
        <w:t>華</w:t>
      </w:r>
      <w:r w:rsidRPr="00E75A25">
        <w:rPr>
          <w:rFonts w:hAnsi="標楷體" w:hint="eastAsia"/>
        </w:rPr>
        <w:t>僑</w:t>
      </w:r>
      <w:r w:rsidR="009917AA" w:rsidRPr="00E75A25">
        <w:rPr>
          <w:rFonts w:hAnsi="標楷體" w:hint="eastAsia"/>
        </w:rPr>
        <w:t>文</w:t>
      </w:r>
      <w:r w:rsidRPr="00E75A25">
        <w:rPr>
          <w:rFonts w:hAnsi="標楷體" w:hint="eastAsia"/>
        </w:rPr>
        <w:t>教</w:t>
      </w:r>
      <w:r w:rsidR="009917AA" w:rsidRPr="00E75A25">
        <w:rPr>
          <w:rFonts w:hAnsi="標楷體" w:hint="eastAsia"/>
        </w:rPr>
        <w:t>服務</w:t>
      </w:r>
      <w:r w:rsidRPr="00E75A25">
        <w:rPr>
          <w:rFonts w:hAnsi="標楷體" w:hint="eastAsia"/>
        </w:rPr>
        <w:t>中心</w:t>
      </w:r>
      <w:r w:rsidR="009917AA" w:rsidRPr="00E75A25">
        <w:rPr>
          <w:rFonts w:hAnsi="標楷體" w:hint="eastAsia"/>
        </w:rPr>
        <w:t>(</w:t>
      </w:r>
      <w:proofErr w:type="gramStart"/>
      <w:r w:rsidR="009917AA" w:rsidRPr="00E75A25">
        <w:rPr>
          <w:rFonts w:hAnsi="標楷體" w:hint="eastAsia"/>
        </w:rPr>
        <w:t>下稱僑教</w:t>
      </w:r>
      <w:proofErr w:type="gramEnd"/>
      <w:r w:rsidR="009917AA" w:rsidRPr="00E75A25">
        <w:rPr>
          <w:rFonts w:hAnsi="標楷體" w:hint="eastAsia"/>
        </w:rPr>
        <w:t>中心)</w:t>
      </w:r>
      <w:proofErr w:type="gramStart"/>
      <w:r w:rsidRPr="00E75A25">
        <w:rPr>
          <w:rFonts w:hAnsi="標楷體" w:hint="eastAsia"/>
        </w:rPr>
        <w:t>均</w:t>
      </w:r>
      <w:r w:rsidR="009917AA" w:rsidRPr="00E75A25">
        <w:rPr>
          <w:rFonts w:hAnsi="標楷體" w:hint="eastAsia"/>
        </w:rPr>
        <w:t>屬</w:t>
      </w:r>
      <w:r w:rsidRPr="00E75A25">
        <w:rPr>
          <w:rFonts w:hAnsi="標楷體" w:hint="eastAsia"/>
        </w:rPr>
        <w:t>我</w:t>
      </w:r>
      <w:proofErr w:type="gramEnd"/>
      <w:r w:rsidRPr="00E75A25">
        <w:rPr>
          <w:rFonts w:hAnsi="標楷體" w:hint="eastAsia"/>
        </w:rPr>
        <w:t>國駐外機構，各駐外人員依據「駐外機構統一指揮辧法」及「駐外機構組織通則」</w:t>
      </w:r>
      <w:r w:rsidR="008D27D2" w:rsidRPr="00E75A25">
        <w:rPr>
          <w:rFonts w:hAnsi="標楷體" w:hint="eastAsia"/>
        </w:rPr>
        <w:t>，</w:t>
      </w:r>
      <w:r w:rsidRPr="00E75A25">
        <w:rPr>
          <w:rFonts w:hAnsi="標楷體" w:hint="eastAsia"/>
        </w:rPr>
        <w:t>接受駐外機構館長統一指揮監督。</w:t>
      </w:r>
    </w:p>
    <w:p w:rsidR="00952EEA" w:rsidRPr="00E75A25" w:rsidRDefault="00952EEA" w:rsidP="00952EEA">
      <w:pPr>
        <w:pStyle w:val="5"/>
        <w:numPr>
          <w:ilvl w:val="4"/>
          <w:numId w:val="1"/>
        </w:numPr>
        <w:rPr>
          <w:rFonts w:hAnsi="標楷體"/>
        </w:rPr>
      </w:pPr>
      <w:r w:rsidRPr="00E75A25">
        <w:rPr>
          <w:rFonts w:hAnsi="標楷體" w:hint="eastAsia"/>
        </w:rPr>
        <w:t>依「外交部性騷擾防治申訴及調查處理要點」第</w:t>
      </w:r>
      <w:r w:rsidRPr="00E75A25">
        <w:rPr>
          <w:rFonts w:hAnsi="標楷體"/>
        </w:rPr>
        <w:t>1</w:t>
      </w:r>
      <w:r w:rsidRPr="00E75A25">
        <w:rPr>
          <w:rFonts w:hAnsi="標楷體" w:hint="eastAsia"/>
        </w:rPr>
        <w:t>點規定，該要點係依性</w:t>
      </w:r>
      <w:proofErr w:type="gramStart"/>
      <w:r w:rsidRPr="00E75A25">
        <w:rPr>
          <w:rFonts w:hAnsi="標楷體" w:hint="eastAsia"/>
        </w:rPr>
        <w:t>騷</w:t>
      </w:r>
      <w:proofErr w:type="gramEnd"/>
      <w:r w:rsidRPr="00E75A25">
        <w:rPr>
          <w:rFonts w:hAnsi="標楷體" w:hint="eastAsia"/>
        </w:rPr>
        <w:t>法第</w:t>
      </w:r>
      <w:r w:rsidRPr="00E75A25">
        <w:rPr>
          <w:rFonts w:hAnsi="標楷體"/>
        </w:rPr>
        <w:t>7</w:t>
      </w:r>
      <w:r w:rsidRPr="00E75A25">
        <w:rPr>
          <w:rFonts w:hAnsi="標楷體" w:hint="eastAsia"/>
        </w:rPr>
        <w:t>點訂定。另依同要點第</w:t>
      </w:r>
      <w:r w:rsidRPr="00E75A25">
        <w:rPr>
          <w:rFonts w:hAnsi="標楷體"/>
        </w:rPr>
        <w:t>3</w:t>
      </w:r>
      <w:r w:rsidRPr="00E75A25">
        <w:rPr>
          <w:rFonts w:hAnsi="標楷體" w:hint="eastAsia"/>
        </w:rPr>
        <w:t>點規定，該要點適用外交部及駐外機構所屬員工</w:t>
      </w:r>
      <w:r w:rsidRPr="00E75A25">
        <w:rPr>
          <w:rFonts w:hAnsi="標楷體"/>
        </w:rPr>
        <w:t>(</w:t>
      </w:r>
      <w:r w:rsidRPr="00E75A25">
        <w:rPr>
          <w:rFonts w:hAnsi="標楷體" w:hint="eastAsia"/>
        </w:rPr>
        <w:t>包含受</w:t>
      </w:r>
      <w:proofErr w:type="gramStart"/>
      <w:r w:rsidRPr="00E75A25">
        <w:rPr>
          <w:rFonts w:hAnsi="標楷體" w:hint="eastAsia"/>
        </w:rPr>
        <w:t>僱</w:t>
      </w:r>
      <w:proofErr w:type="gramEnd"/>
      <w:r w:rsidRPr="00E75A25">
        <w:rPr>
          <w:rFonts w:hAnsi="標楷體" w:hint="eastAsia"/>
        </w:rPr>
        <w:t>者、派遣勞工、見習生</w:t>
      </w:r>
      <w:r w:rsidRPr="00E75A25">
        <w:rPr>
          <w:rFonts w:hAnsi="標楷體"/>
        </w:rPr>
        <w:t>)</w:t>
      </w:r>
      <w:r w:rsidRPr="00E75A25">
        <w:rPr>
          <w:rFonts w:hAnsi="標楷體" w:hint="eastAsia"/>
        </w:rPr>
        <w:t>、求職者相互間或員工與非</w:t>
      </w:r>
      <w:proofErr w:type="gramStart"/>
      <w:r w:rsidRPr="00E75A25">
        <w:rPr>
          <w:rFonts w:hAnsi="標楷體" w:hint="eastAsia"/>
        </w:rPr>
        <w:t>員工間所發</w:t>
      </w:r>
      <w:proofErr w:type="gramEnd"/>
      <w:r w:rsidRPr="00E75A25">
        <w:rPr>
          <w:rFonts w:hAnsi="標楷體" w:hint="eastAsia"/>
        </w:rPr>
        <w:t>生之性騷擾事件。</w:t>
      </w:r>
    </w:p>
    <w:p w:rsidR="0025281E" w:rsidRPr="00E75A25" w:rsidRDefault="0025281E" w:rsidP="0025281E">
      <w:pPr>
        <w:pStyle w:val="5"/>
        <w:numPr>
          <w:ilvl w:val="0"/>
          <w:numId w:val="0"/>
        </w:numPr>
        <w:ind w:left="2041"/>
        <w:rPr>
          <w:rFonts w:hAnsi="標楷體"/>
        </w:rPr>
      </w:pPr>
    </w:p>
    <w:p w:rsidR="00952EEA" w:rsidRPr="00E75A25" w:rsidRDefault="00952EEA" w:rsidP="00952EEA">
      <w:pPr>
        <w:pStyle w:val="2"/>
        <w:rPr>
          <w:rFonts w:hAnsi="標楷體"/>
        </w:rPr>
      </w:pPr>
      <w:r w:rsidRPr="00E75A25">
        <w:rPr>
          <w:rFonts w:hAnsi="標楷體" w:hint="eastAsia"/>
        </w:rPr>
        <w:t>我國駐外單位</w:t>
      </w:r>
      <w:r w:rsidR="005C18BE" w:rsidRPr="00E75A25">
        <w:rPr>
          <w:rFonts w:hAnsi="標楷體" w:hint="eastAsia"/>
        </w:rPr>
        <w:t>建置</w:t>
      </w:r>
      <w:r w:rsidRPr="00E75A25">
        <w:rPr>
          <w:rFonts w:hAnsi="標楷體" w:hint="eastAsia"/>
        </w:rPr>
        <w:t>性騷擾防治申訴及處理調查機制</w:t>
      </w:r>
      <w:r w:rsidR="00B577C7" w:rsidRPr="00E75A25">
        <w:rPr>
          <w:rFonts w:hAnsi="標楷體" w:hint="eastAsia"/>
        </w:rPr>
        <w:t>與</w:t>
      </w:r>
      <w:r w:rsidR="005C18BE" w:rsidRPr="00E75A25">
        <w:rPr>
          <w:rFonts w:hAnsi="標楷體" w:hint="eastAsia"/>
        </w:rPr>
        <w:t>辦理情形</w:t>
      </w:r>
    </w:p>
    <w:p w:rsidR="00952EEA" w:rsidRPr="00E75A25" w:rsidRDefault="00952EEA" w:rsidP="00952EEA">
      <w:pPr>
        <w:pStyle w:val="2"/>
        <w:numPr>
          <w:ilvl w:val="0"/>
          <w:numId w:val="0"/>
        </w:numPr>
        <w:ind w:left="993" w:firstLineChars="208" w:firstLine="708"/>
        <w:rPr>
          <w:rFonts w:hAnsi="標楷體"/>
        </w:rPr>
      </w:pPr>
      <w:r w:rsidRPr="00E75A25">
        <w:rPr>
          <w:rFonts w:hAnsi="標楷體" w:hint="eastAsia"/>
        </w:rPr>
        <w:t>按性</w:t>
      </w:r>
      <w:proofErr w:type="gramStart"/>
      <w:r w:rsidRPr="00E75A25">
        <w:rPr>
          <w:rFonts w:hAnsi="標楷體" w:hint="eastAsia"/>
        </w:rPr>
        <w:t>騷</w:t>
      </w:r>
      <w:proofErr w:type="gramEnd"/>
      <w:r w:rsidRPr="00E75A25">
        <w:rPr>
          <w:rFonts w:hAnsi="標楷體" w:hint="eastAsia"/>
        </w:rPr>
        <w:t>法第7條規定：「(第1項)機關、部隊、學校、機構或僱用人，應防治性騷擾行為之發生。於知悉有性騷擾之情形時，應採取立即有效之糾正及補救措施。</w:t>
      </w:r>
      <w:r w:rsidRPr="00E75A25">
        <w:rPr>
          <w:rFonts w:hAnsi="標楷體" w:hint="eastAsia"/>
        </w:rPr>
        <w:lastRenderedPageBreak/>
        <w:t>(第2項)前項組織成員、受</w:t>
      </w:r>
      <w:proofErr w:type="gramStart"/>
      <w:r w:rsidRPr="00E75A25">
        <w:rPr>
          <w:rFonts w:hAnsi="標楷體" w:hint="eastAsia"/>
        </w:rPr>
        <w:t>僱</w:t>
      </w:r>
      <w:proofErr w:type="gramEnd"/>
      <w:r w:rsidRPr="00E75A25">
        <w:rPr>
          <w:rFonts w:hAnsi="標楷體" w:hint="eastAsia"/>
        </w:rPr>
        <w:t>人或受服務人員人數達十人以上者，應設立申訴管道協調處理；其人數達三十人以上者，應訂定性騷擾防治措施，並公開揭示之。」次按性騷擾防治準則第14條第1項規定：「組織成員或受</w:t>
      </w:r>
      <w:proofErr w:type="gramStart"/>
      <w:r w:rsidRPr="00E75A25">
        <w:rPr>
          <w:rFonts w:hAnsi="標楷體" w:hint="eastAsia"/>
        </w:rPr>
        <w:t>僱</w:t>
      </w:r>
      <w:proofErr w:type="gramEnd"/>
      <w:r w:rsidRPr="00E75A25">
        <w:rPr>
          <w:rFonts w:hAnsi="標楷體" w:hint="eastAsia"/>
        </w:rPr>
        <w:t>人達三十人以上之機關、部隊、學校、機構或僱用人，處理性騷擾事件之申訴時，應組成申訴處理調查單位，並進行調查。」相關機關辦理機制及執行情形如下：</w:t>
      </w:r>
    </w:p>
    <w:p w:rsidR="00952EEA" w:rsidRPr="00E75A25" w:rsidRDefault="00952EEA" w:rsidP="00952EEA">
      <w:pPr>
        <w:pStyle w:val="3"/>
        <w:numPr>
          <w:ilvl w:val="2"/>
          <w:numId w:val="1"/>
        </w:numPr>
        <w:ind w:left="1280" w:hanging="640"/>
        <w:rPr>
          <w:rFonts w:hAnsi="標楷體"/>
        </w:rPr>
      </w:pPr>
      <w:r w:rsidRPr="00E75A25">
        <w:rPr>
          <w:rFonts w:hAnsi="標楷體" w:hint="eastAsia"/>
        </w:rPr>
        <w:t>外交部</w:t>
      </w:r>
    </w:p>
    <w:p w:rsidR="00952EEA" w:rsidRPr="00E75A25" w:rsidRDefault="00952EEA" w:rsidP="00952EEA">
      <w:pPr>
        <w:pStyle w:val="4"/>
        <w:numPr>
          <w:ilvl w:val="3"/>
          <w:numId w:val="1"/>
        </w:numPr>
        <w:ind w:left="1560"/>
        <w:rPr>
          <w:rFonts w:hAnsi="標楷體"/>
          <w:szCs w:val="32"/>
        </w:rPr>
      </w:pPr>
      <w:r w:rsidRPr="00E75A25">
        <w:rPr>
          <w:rFonts w:hAnsi="標楷體" w:hint="eastAsia"/>
        </w:rPr>
        <w:t>外交部所屬</w:t>
      </w:r>
      <w:r w:rsidRPr="00E75A25">
        <w:rPr>
          <w:rFonts w:hAnsi="標楷體" w:hint="eastAsia"/>
          <w:szCs w:val="32"/>
        </w:rPr>
        <w:t>駐外機構共計110個，其中亞太地區32個、亞非地區15個、歐洲地區</w:t>
      </w:r>
      <w:r w:rsidRPr="00E75A25">
        <w:rPr>
          <w:rFonts w:hAnsi="標楷體" w:hint="eastAsia"/>
        </w:rPr>
        <w:t>29</w:t>
      </w:r>
      <w:r w:rsidRPr="00E75A25">
        <w:rPr>
          <w:rFonts w:hAnsi="標楷體" w:hint="eastAsia"/>
          <w:szCs w:val="32"/>
        </w:rPr>
        <w:t>個、北美地區16個、拉美及加勒比海地區18個；其中61個駐外機構為3</w:t>
      </w:r>
      <w:r w:rsidR="00BC2FD2" w:rsidRPr="00E75A25">
        <w:rPr>
          <w:rFonts w:hAnsi="標楷體" w:hint="eastAsia"/>
          <w:szCs w:val="32"/>
        </w:rPr>
        <w:t>至</w:t>
      </w:r>
      <w:r w:rsidRPr="00E75A25">
        <w:rPr>
          <w:rFonts w:hAnsi="標楷體" w:hint="eastAsia"/>
          <w:szCs w:val="32"/>
        </w:rPr>
        <w:t>5人以下小型館處。另截至111年9月30日止，達30人以上駐外機構有駐印度代表處、駐印尼代表處、駐日本代表處、駐韓國代表處、駐馬來西亞代表處、駐菲律賓代表處、駐泰國代表處、駐越南代表處、駐胡志明市辦事處、駐歐盟兼駐比利時代表處、駐法國代表處、駐英國代表處、駐美國代表處、駐洛杉磯辦事處、駐紐約辦事處、駐舊金山辦事處</w:t>
      </w:r>
      <w:r w:rsidR="006A23BD" w:rsidRPr="00E75A25">
        <w:rPr>
          <w:rFonts w:hAnsi="標楷體" w:hint="eastAsia"/>
          <w:szCs w:val="32"/>
        </w:rPr>
        <w:t>等計</w:t>
      </w:r>
      <w:r w:rsidRPr="00E75A25">
        <w:rPr>
          <w:rFonts w:hAnsi="標楷體" w:hint="eastAsia"/>
          <w:szCs w:val="32"/>
        </w:rPr>
        <w:t>16個。</w:t>
      </w:r>
    </w:p>
    <w:p w:rsidR="00952EEA" w:rsidRPr="00E75A25" w:rsidRDefault="00952EEA" w:rsidP="00952EEA">
      <w:pPr>
        <w:pStyle w:val="4"/>
        <w:numPr>
          <w:ilvl w:val="3"/>
          <w:numId w:val="1"/>
        </w:numPr>
        <w:ind w:left="1560"/>
        <w:rPr>
          <w:rFonts w:hAnsi="標楷體"/>
          <w:szCs w:val="32"/>
        </w:rPr>
      </w:pPr>
      <w:r w:rsidRPr="00E75A25">
        <w:rPr>
          <w:rFonts w:hAnsi="標楷體" w:hint="eastAsia"/>
          <w:szCs w:val="32"/>
        </w:rPr>
        <w:t>外交</w:t>
      </w:r>
      <w:r w:rsidRPr="00E75A25">
        <w:rPr>
          <w:rFonts w:hAnsi="標楷體"/>
          <w:szCs w:val="32"/>
        </w:rPr>
        <w:t>部駐外</w:t>
      </w:r>
      <w:proofErr w:type="gramStart"/>
      <w:r w:rsidRPr="00E75A25">
        <w:rPr>
          <w:rFonts w:hAnsi="標楷體"/>
          <w:szCs w:val="32"/>
        </w:rPr>
        <w:t>機構均依</w:t>
      </w:r>
      <w:proofErr w:type="gramEnd"/>
      <w:r w:rsidRPr="00E75A25">
        <w:rPr>
          <w:rFonts w:hAnsi="標楷體" w:hint="eastAsia"/>
        </w:rPr>
        <w:t>「外交部性騷擾防治申訴及調查處理要點」</w:t>
      </w:r>
      <w:r w:rsidRPr="00E75A25">
        <w:rPr>
          <w:rFonts w:hAnsi="標楷體"/>
          <w:szCs w:val="32"/>
        </w:rPr>
        <w:t>設置工作場所性騷擾申訴及建言管道，</w:t>
      </w:r>
      <w:r w:rsidRPr="00E75A25">
        <w:rPr>
          <w:rFonts w:hAnsi="標楷體" w:hint="eastAsia"/>
          <w:szCs w:val="32"/>
        </w:rPr>
        <w:t>由駐外機構館長</w:t>
      </w:r>
      <w:r w:rsidRPr="00E75A25">
        <w:rPr>
          <w:rFonts w:hAnsi="標楷體"/>
          <w:szCs w:val="32"/>
        </w:rPr>
        <w:t>指派專人負責受理申訴案件</w:t>
      </w:r>
      <w:r w:rsidRPr="00E75A25">
        <w:rPr>
          <w:rFonts w:hAnsi="標楷體" w:hint="eastAsia"/>
          <w:szCs w:val="32"/>
        </w:rPr>
        <w:t>。</w:t>
      </w:r>
      <w:r w:rsidRPr="00E75A25">
        <w:rPr>
          <w:rFonts w:hAnsi="標楷體"/>
          <w:szCs w:val="32"/>
        </w:rPr>
        <w:t>駐外機構接獲性騷擾申訴案件，館長應於</w:t>
      </w:r>
      <w:r w:rsidRPr="00E75A25">
        <w:rPr>
          <w:rFonts w:hAnsi="標楷體" w:hint="eastAsia"/>
          <w:szCs w:val="32"/>
        </w:rPr>
        <w:t>確認受理後，3</w:t>
      </w:r>
      <w:r w:rsidRPr="00E75A25">
        <w:rPr>
          <w:rFonts w:hAnsi="標楷體"/>
          <w:szCs w:val="32"/>
        </w:rPr>
        <w:t>日內指定專責人員</w:t>
      </w:r>
      <w:r w:rsidRPr="00E75A25">
        <w:rPr>
          <w:rFonts w:hAnsi="標楷體" w:hint="eastAsia"/>
          <w:szCs w:val="32"/>
        </w:rPr>
        <w:t>1</w:t>
      </w:r>
      <w:r w:rsidRPr="00E75A25">
        <w:rPr>
          <w:rFonts w:hAnsi="標楷體"/>
          <w:szCs w:val="32"/>
        </w:rPr>
        <w:t>至</w:t>
      </w:r>
      <w:r w:rsidRPr="00E75A25">
        <w:rPr>
          <w:rFonts w:hAnsi="標楷體" w:hint="eastAsia"/>
          <w:szCs w:val="32"/>
        </w:rPr>
        <w:t>3</w:t>
      </w:r>
      <w:r w:rsidRPr="00E75A25">
        <w:rPr>
          <w:rFonts w:hAnsi="標楷體"/>
          <w:szCs w:val="32"/>
        </w:rPr>
        <w:t>人進行調查</w:t>
      </w:r>
      <w:r w:rsidRPr="00E75A25">
        <w:rPr>
          <w:rFonts w:hAnsi="標楷體" w:hint="eastAsia"/>
          <w:szCs w:val="32"/>
        </w:rPr>
        <w:t>，並將調查結果報部，由</w:t>
      </w:r>
      <w:proofErr w:type="gramStart"/>
      <w:r w:rsidRPr="00E75A25">
        <w:rPr>
          <w:rFonts w:hAnsi="標楷體" w:hint="eastAsia"/>
          <w:szCs w:val="32"/>
        </w:rPr>
        <w:t>外交部申評會</w:t>
      </w:r>
      <w:proofErr w:type="gramEnd"/>
      <w:r w:rsidRPr="00E75A25">
        <w:rPr>
          <w:rFonts w:hAnsi="標楷體" w:hint="eastAsia"/>
          <w:szCs w:val="32"/>
        </w:rPr>
        <w:t>評議，作出成立或不成立之決定；</w:t>
      </w:r>
      <w:proofErr w:type="gramStart"/>
      <w:r w:rsidRPr="00E75A25">
        <w:rPr>
          <w:rFonts w:hAnsi="標楷體" w:hint="eastAsia"/>
          <w:szCs w:val="32"/>
        </w:rPr>
        <w:t>倘駐外</w:t>
      </w:r>
      <w:proofErr w:type="gramEnd"/>
      <w:r w:rsidRPr="00E75A25">
        <w:rPr>
          <w:rFonts w:hAnsi="標楷體" w:hint="eastAsia"/>
          <w:szCs w:val="32"/>
        </w:rPr>
        <w:t>館處因人力有限，應將申訴案件即時報部，由外交部確認是否受理並進行調查程序。至於各駐外館處館長指定1至3人進行</w:t>
      </w:r>
      <w:r w:rsidRPr="00E75A25">
        <w:rPr>
          <w:rFonts w:hAnsi="標楷體" w:hint="eastAsia"/>
          <w:szCs w:val="32"/>
        </w:rPr>
        <w:lastRenderedPageBreak/>
        <w:t>調查之相關程序及作法，敘述如下：</w:t>
      </w:r>
    </w:p>
    <w:p w:rsidR="00952EEA" w:rsidRPr="00E75A25" w:rsidRDefault="00952EEA" w:rsidP="00952EEA">
      <w:pPr>
        <w:pStyle w:val="5"/>
        <w:numPr>
          <w:ilvl w:val="4"/>
          <w:numId w:val="1"/>
        </w:numPr>
        <w:rPr>
          <w:rFonts w:hAnsi="標楷體"/>
        </w:rPr>
      </w:pPr>
      <w:r w:rsidRPr="00E75A25">
        <w:rPr>
          <w:rFonts w:hAnsi="標楷體" w:hint="eastAsia"/>
        </w:rPr>
        <w:t>駐外機構接獲申訴性騷擾案件處理機制及程序：</w:t>
      </w:r>
    </w:p>
    <w:p w:rsidR="00952EEA" w:rsidRPr="00E75A25" w:rsidRDefault="00952EEA" w:rsidP="000B19A9">
      <w:pPr>
        <w:pStyle w:val="6"/>
        <w:numPr>
          <w:ilvl w:val="5"/>
          <w:numId w:val="1"/>
        </w:numPr>
        <w:ind w:left="2478" w:hanging="878"/>
        <w:rPr>
          <w:rFonts w:hAnsi="標楷體"/>
        </w:rPr>
      </w:pPr>
      <w:r w:rsidRPr="00E75A25">
        <w:rPr>
          <w:rFonts w:hAnsi="標楷體"/>
        </w:rPr>
        <w:t>駐外機構如接獲員工申訴性騷擾事件時，應即時採取有效之糾正及補救措施，並應即受理，如有「外交部性騷擾防治申訴及調查處理要點」第</w:t>
      </w:r>
      <w:r w:rsidRPr="00E75A25">
        <w:rPr>
          <w:rFonts w:hAnsi="標楷體" w:hint="eastAsia"/>
        </w:rPr>
        <w:t>12</w:t>
      </w:r>
      <w:r w:rsidRPr="00E75A25">
        <w:rPr>
          <w:rFonts w:hAnsi="標楷體"/>
        </w:rPr>
        <w:t>點不予受理之情形，應於</w:t>
      </w:r>
      <w:r w:rsidRPr="00E75A25">
        <w:rPr>
          <w:rFonts w:hAnsi="標楷體" w:hint="eastAsia"/>
        </w:rPr>
        <w:t>3</w:t>
      </w:r>
      <w:r w:rsidRPr="00E75A25">
        <w:rPr>
          <w:rFonts w:hAnsi="標楷體"/>
        </w:rPr>
        <w:t>日內陳報外交部送請當月輪值之申評會委員確認是否受理。</w:t>
      </w:r>
    </w:p>
    <w:p w:rsidR="00952EEA" w:rsidRPr="00E75A25" w:rsidRDefault="00952EEA" w:rsidP="000B19A9">
      <w:pPr>
        <w:pStyle w:val="6"/>
        <w:numPr>
          <w:ilvl w:val="5"/>
          <w:numId w:val="1"/>
        </w:numPr>
        <w:ind w:left="2478" w:hanging="878"/>
        <w:rPr>
          <w:rFonts w:hAnsi="標楷體"/>
          <w:szCs w:val="32"/>
        </w:rPr>
      </w:pPr>
      <w:r w:rsidRPr="00E75A25">
        <w:rPr>
          <w:rFonts w:hAnsi="標楷體"/>
        </w:rPr>
        <w:t>由駐外機構受理之申訴案件，館長應於</w:t>
      </w:r>
      <w:r w:rsidRPr="00E75A25">
        <w:rPr>
          <w:rFonts w:hAnsi="標楷體" w:hint="eastAsia"/>
        </w:rPr>
        <w:t>3</w:t>
      </w:r>
      <w:r w:rsidRPr="00E75A25">
        <w:rPr>
          <w:rFonts w:hAnsi="標楷體"/>
        </w:rPr>
        <w:t>日內指定專責</w:t>
      </w:r>
      <w:r w:rsidRPr="00E75A25">
        <w:rPr>
          <w:rFonts w:hAnsi="標楷體"/>
          <w:szCs w:val="32"/>
        </w:rPr>
        <w:t>人員</w:t>
      </w:r>
      <w:r w:rsidRPr="00E75A25">
        <w:rPr>
          <w:rFonts w:hAnsi="標楷體" w:hint="eastAsia"/>
          <w:szCs w:val="32"/>
        </w:rPr>
        <w:t>1</w:t>
      </w:r>
      <w:r w:rsidRPr="00E75A25">
        <w:rPr>
          <w:rFonts w:hAnsi="標楷體"/>
          <w:szCs w:val="32"/>
        </w:rPr>
        <w:t>至</w:t>
      </w:r>
      <w:r w:rsidRPr="00E75A25">
        <w:rPr>
          <w:rFonts w:hAnsi="標楷體" w:hint="eastAsia"/>
          <w:szCs w:val="32"/>
        </w:rPr>
        <w:t>3</w:t>
      </w:r>
      <w:r w:rsidRPr="00E75A25">
        <w:rPr>
          <w:rFonts w:hAnsi="標楷體"/>
          <w:szCs w:val="32"/>
        </w:rPr>
        <w:t>人進行調查。調查過程應保護當事</w:t>
      </w:r>
      <w:r w:rsidRPr="00E75A25">
        <w:rPr>
          <w:rFonts w:hAnsi="標楷體"/>
        </w:rPr>
        <w:t>人之隱私，調查結束後，並應作成調查報告書，陳</w:t>
      </w:r>
      <w:r w:rsidRPr="00E75A25">
        <w:rPr>
          <w:rFonts w:hAnsi="標楷體"/>
          <w:szCs w:val="32"/>
        </w:rPr>
        <w:t>報外交部提申評會評議。</w:t>
      </w:r>
    </w:p>
    <w:p w:rsidR="00952EEA" w:rsidRPr="00E75A25" w:rsidRDefault="00952EEA" w:rsidP="000B19A9">
      <w:pPr>
        <w:pStyle w:val="6"/>
        <w:numPr>
          <w:ilvl w:val="5"/>
          <w:numId w:val="1"/>
        </w:numPr>
        <w:ind w:left="2478" w:hanging="878"/>
        <w:rPr>
          <w:rFonts w:hAnsi="標楷體"/>
        </w:rPr>
      </w:pPr>
      <w:r w:rsidRPr="00E75A25">
        <w:rPr>
          <w:rFonts w:hAnsi="標楷體"/>
        </w:rPr>
        <w:t>申訴案件之評議，應事前通知當事人得到場說明，必要時並得邀請與案情有關之相關人員或專家、學者列席說明或協助。申評會應作出成立或不成立之決定。決定成立者，應視情節輕重，對加害人作成懲處及其他適當處理之建議；決定不成立者，仍應審酌審議情形，為必要處理之建議。申訴決定應載明理由，以書面通知當事人。</w:t>
      </w:r>
    </w:p>
    <w:p w:rsidR="00952EEA" w:rsidRPr="00E75A25" w:rsidRDefault="00952EEA" w:rsidP="000B19A9">
      <w:pPr>
        <w:pStyle w:val="6"/>
        <w:numPr>
          <w:ilvl w:val="5"/>
          <w:numId w:val="1"/>
        </w:numPr>
        <w:ind w:left="2478" w:hanging="878"/>
        <w:rPr>
          <w:rFonts w:hAnsi="標楷體"/>
        </w:rPr>
      </w:pPr>
      <w:r w:rsidRPr="00EF16C4">
        <w:rPr>
          <w:rFonts w:hAnsi="標楷體" w:hint="eastAsia"/>
        </w:rPr>
        <w:t>依「外交部性騷擾防治申訴及調查處理要點」第</w:t>
      </w:r>
      <w:r w:rsidRPr="00E75A25">
        <w:rPr>
          <w:rFonts w:hAnsi="標楷體"/>
        </w:rPr>
        <w:t>14</w:t>
      </w:r>
      <w:r w:rsidRPr="00E75A25">
        <w:rPr>
          <w:rFonts w:hAnsi="標楷體" w:hint="eastAsia"/>
        </w:rPr>
        <w:t>點規定，參與性騷擾申訴案件</w:t>
      </w:r>
      <w:r w:rsidRPr="00EF16C4">
        <w:rPr>
          <w:rFonts w:hAnsi="標楷體" w:hint="eastAsia"/>
        </w:rPr>
        <w:t>之處理、調查、評議人員，有下列情形之</w:t>
      </w:r>
      <w:proofErr w:type="gramStart"/>
      <w:r w:rsidRPr="00EF16C4">
        <w:rPr>
          <w:rFonts w:hAnsi="標楷體" w:hint="eastAsia"/>
        </w:rPr>
        <w:t>一</w:t>
      </w:r>
      <w:proofErr w:type="gramEnd"/>
      <w:r w:rsidRPr="00EF16C4">
        <w:rPr>
          <w:rFonts w:hAnsi="標楷體" w:hint="eastAsia"/>
        </w:rPr>
        <w:t>者應自行迴避：</w:t>
      </w:r>
      <w:r w:rsidR="005248BC" w:rsidRPr="00EF16C4">
        <w:rPr>
          <w:rFonts w:hAnsi="標楷體" w:hint="eastAsia"/>
        </w:rPr>
        <w:t>（</w:t>
      </w:r>
      <w:r w:rsidRPr="00E75A25">
        <w:rPr>
          <w:rFonts w:hAnsi="標楷體" w:hint="eastAsia"/>
        </w:rPr>
        <w:t>一</w:t>
      </w:r>
      <w:r w:rsidR="005248BC" w:rsidRPr="00E75A25">
        <w:rPr>
          <w:rFonts w:hAnsi="標楷體" w:hint="eastAsia"/>
        </w:rPr>
        <w:t>）</w:t>
      </w:r>
      <w:r w:rsidRPr="00E75A25">
        <w:rPr>
          <w:rFonts w:hAnsi="標楷體" w:hint="eastAsia"/>
        </w:rPr>
        <w:t>本人或其配偶、前配偶、四親等內之血親或三親等內之姻親或曾有此關係者為事件當事人時（二）本人或其配偶、前配偶，就該事件與當事人有共同權利人或共同義務人之關係者（三）現為或曾為該事</w:t>
      </w:r>
      <w:r w:rsidRPr="00E75A25">
        <w:rPr>
          <w:rFonts w:hAnsi="標楷體" w:hint="eastAsia"/>
        </w:rPr>
        <w:lastRenderedPageBreak/>
        <w:t>件當事人之代理人、輔佐人者（四）曾為該事件證人、鑑定人者。</w:t>
      </w:r>
      <w:proofErr w:type="gramStart"/>
      <w:r w:rsidRPr="00E75A25">
        <w:rPr>
          <w:rFonts w:hAnsi="標楷體" w:hint="eastAsia"/>
        </w:rPr>
        <w:t>另</w:t>
      </w:r>
      <w:proofErr w:type="gramEnd"/>
      <w:r w:rsidRPr="00E75A25">
        <w:rPr>
          <w:rFonts w:hAnsi="標楷體" w:hint="eastAsia"/>
        </w:rPr>
        <w:t>，該要點第</w:t>
      </w:r>
      <w:r w:rsidRPr="00E75A25">
        <w:rPr>
          <w:rFonts w:hAnsi="標楷體"/>
        </w:rPr>
        <w:t>8</w:t>
      </w:r>
      <w:r w:rsidRPr="00E75A25">
        <w:rPr>
          <w:rFonts w:hAnsi="標楷體" w:hint="eastAsia"/>
        </w:rPr>
        <w:t>點及第</w:t>
      </w:r>
      <w:r w:rsidRPr="00E75A25">
        <w:rPr>
          <w:rFonts w:hAnsi="標楷體"/>
        </w:rPr>
        <w:t>11</w:t>
      </w:r>
      <w:r w:rsidRPr="00E75A25">
        <w:rPr>
          <w:rFonts w:hAnsi="標楷體" w:hint="eastAsia"/>
        </w:rPr>
        <w:t>點訂有性騷擾申訴及調查之原則及程序，</w:t>
      </w:r>
      <w:proofErr w:type="gramStart"/>
      <w:r w:rsidRPr="00E75A25">
        <w:rPr>
          <w:rFonts w:hAnsi="標楷體" w:hint="eastAsia"/>
        </w:rPr>
        <w:t>供駐</w:t>
      </w:r>
      <w:proofErr w:type="gramEnd"/>
      <w:r w:rsidRPr="00E75A25">
        <w:rPr>
          <w:rFonts w:hAnsi="標楷體" w:hint="eastAsia"/>
        </w:rPr>
        <w:t>外館</w:t>
      </w:r>
      <w:proofErr w:type="gramStart"/>
      <w:r w:rsidRPr="00E75A25">
        <w:rPr>
          <w:rFonts w:hAnsi="標楷體" w:hint="eastAsia"/>
        </w:rPr>
        <w:t>處循</w:t>
      </w:r>
      <w:proofErr w:type="gramEnd"/>
      <w:r w:rsidRPr="00E75A25">
        <w:rPr>
          <w:rFonts w:hAnsi="標楷體" w:hint="eastAsia"/>
        </w:rPr>
        <w:t>辦；</w:t>
      </w:r>
      <w:proofErr w:type="gramStart"/>
      <w:r w:rsidRPr="00E75A25">
        <w:rPr>
          <w:rFonts w:hAnsi="標楷體" w:hint="eastAsia"/>
        </w:rPr>
        <w:t>惟倘駐</w:t>
      </w:r>
      <w:proofErr w:type="gramEnd"/>
      <w:r w:rsidRPr="00E75A25">
        <w:rPr>
          <w:rFonts w:hAnsi="標楷體" w:hint="eastAsia"/>
        </w:rPr>
        <w:t>外館處因人力有限或其他特殊因素，無法進行調查流程，應將申訴案件即時報部，由外交部確認是否受理並進行調查程序。</w:t>
      </w:r>
    </w:p>
    <w:p w:rsidR="00952EEA" w:rsidRPr="00E75A25" w:rsidRDefault="00952EEA" w:rsidP="000B19A9">
      <w:pPr>
        <w:pStyle w:val="6"/>
        <w:numPr>
          <w:ilvl w:val="5"/>
          <w:numId w:val="1"/>
        </w:numPr>
        <w:ind w:left="2478" w:hanging="878"/>
        <w:rPr>
          <w:rFonts w:hAnsi="標楷體"/>
        </w:rPr>
      </w:pPr>
      <w:proofErr w:type="gramStart"/>
      <w:r w:rsidRPr="00E75A25">
        <w:rPr>
          <w:rFonts w:hAnsi="標楷體" w:hint="eastAsia"/>
          <w:spacing w:val="-3"/>
        </w:rPr>
        <w:t>另</w:t>
      </w:r>
      <w:proofErr w:type="gramEnd"/>
      <w:r w:rsidRPr="00E75A25">
        <w:rPr>
          <w:rFonts w:hAnsi="標楷體" w:hint="eastAsia"/>
          <w:spacing w:val="-3"/>
        </w:rPr>
        <w:t>，</w:t>
      </w:r>
      <w:r w:rsidRPr="00E75A25">
        <w:rPr>
          <w:rFonts w:hAnsi="標楷體" w:hint="eastAsia"/>
        </w:rPr>
        <w:t>不適用</w:t>
      </w:r>
      <w:r w:rsidRPr="00E75A25">
        <w:rPr>
          <w:rFonts w:hAnsi="標楷體" w:hint="eastAsia"/>
          <w:spacing w:val="-3"/>
        </w:rPr>
        <w:t>前開程序之特殊例外情形：</w:t>
      </w:r>
    </w:p>
    <w:p w:rsidR="00952EEA" w:rsidRPr="00E75A25" w:rsidRDefault="00952EEA" w:rsidP="00952EEA">
      <w:pPr>
        <w:pStyle w:val="7"/>
        <w:numPr>
          <w:ilvl w:val="6"/>
          <w:numId w:val="1"/>
        </w:numPr>
        <w:rPr>
          <w:rFonts w:hAnsi="標楷體"/>
        </w:rPr>
      </w:pPr>
      <w:r w:rsidRPr="00E75A25">
        <w:rPr>
          <w:rFonts w:hAnsi="標楷體" w:hint="eastAsia"/>
          <w:spacing w:val="-3"/>
        </w:rPr>
        <w:t>依騷擾</w:t>
      </w:r>
      <w:r w:rsidRPr="00E75A25">
        <w:rPr>
          <w:rFonts w:hAnsi="標楷體" w:hint="eastAsia"/>
        </w:rPr>
        <w:t>案件性質、駐地情況及其法令規定，以依駐在國</w:t>
      </w:r>
      <w:r w:rsidR="005248BC" w:rsidRPr="00E75A25">
        <w:rPr>
          <w:rFonts w:hAnsi="標楷體" w:hint="eastAsia"/>
        </w:rPr>
        <w:t>（</w:t>
      </w:r>
      <w:r w:rsidRPr="00E75A25">
        <w:rPr>
          <w:rFonts w:hAnsi="標楷體" w:hint="eastAsia"/>
        </w:rPr>
        <w:t>地</w:t>
      </w:r>
      <w:r w:rsidR="005248BC" w:rsidRPr="00E75A25">
        <w:rPr>
          <w:rFonts w:hAnsi="標楷體" w:hint="eastAsia"/>
          <w:spacing w:val="-12"/>
        </w:rPr>
        <w:t>）</w:t>
      </w:r>
      <w:r w:rsidRPr="00E75A25">
        <w:rPr>
          <w:rFonts w:hAnsi="標楷體" w:hint="eastAsia"/>
          <w:w w:val="95"/>
        </w:rPr>
        <w:t>之法令及程序辦理</w:t>
      </w:r>
      <w:proofErr w:type="gramStart"/>
      <w:r w:rsidRPr="00E75A25">
        <w:rPr>
          <w:rFonts w:hAnsi="標楷體" w:hint="eastAsia"/>
          <w:w w:val="95"/>
        </w:rPr>
        <w:t>為宜者</w:t>
      </w:r>
      <w:proofErr w:type="gramEnd"/>
      <w:r w:rsidRPr="00E75A25">
        <w:rPr>
          <w:rFonts w:hAnsi="標楷體" w:hint="eastAsia"/>
          <w:w w:val="95"/>
        </w:rPr>
        <w:t>，依駐在國</w:t>
      </w:r>
      <w:r w:rsidR="005248BC" w:rsidRPr="00E75A25">
        <w:rPr>
          <w:rFonts w:hAnsi="標楷體" w:hint="eastAsia"/>
          <w:w w:val="95"/>
        </w:rPr>
        <w:t>（</w:t>
      </w:r>
      <w:r w:rsidRPr="00E75A25">
        <w:rPr>
          <w:rFonts w:hAnsi="標楷體" w:hint="eastAsia"/>
          <w:spacing w:val="7"/>
          <w:w w:val="95"/>
        </w:rPr>
        <w:t>地</w:t>
      </w:r>
      <w:r w:rsidR="005248BC" w:rsidRPr="00E75A25">
        <w:rPr>
          <w:rFonts w:hAnsi="標楷體" w:hint="eastAsia"/>
          <w:w w:val="95"/>
        </w:rPr>
        <w:t>）</w:t>
      </w:r>
      <w:r w:rsidRPr="00E75A25">
        <w:rPr>
          <w:rFonts w:hAnsi="標楷體" w:hint="eastAsia"/>
          <w:spacing w:val="3"/>
          <w:w w:val="95"/>
        </w:rPr>
        <w:t>之法令及</w:t>
      </w:r>
      <w:r w:rsidRPr="00E75A25">
        <w:rPr>
          <w:rFonts w:hAnsi="標楷體" w:hint="eastAsia"/>
          <w:spacing w:val="-14"/>
          <w:w w:val="95"/>
        </w:rPr>
        <w:t>程序辦理。</w:t>
      </w:r>
    </w:p>
    <w:p w:rsidR="00952EEA" w:rsidRPr="00E75A25" w:rsidRDefault="00952EEA" w:rsidP="00952EEA">
      <w:pPr>
        <w:pStyle w:val="7"/>
        <w:numPr>
          <w:ilvl w:val="6"/>
          <w:numId w:val="1"/>
        </w:numPr>
        <w:rPr>
          <w:rFonts w:hAnsi="標楷體"/>
        </w:rPr>
      </w:pPr>
      <w:r w:rsidRPr="00E75A25">
        <w:rPr>
          <w:rFonts w:hAnsi="標楷體" w:hint="eastAsia"/>
          <w:w w:val="95"/>
        </w:rPr>
        <w:t>性騷擾案件因特殊原因不宜由駐外機</w:t>
      </w:r>
      <w:r w:rsidRPr="00E75A25">
        <w:rPr>
          <w:rFonts w:hAnsi="標楷體" w:hint="eastAsia"/>
          <w:spacing w:val="-2"/>
        </w:rPr>
        <w:t>構受理及調查，則由外交部確認是否受理及進行調查</w:t>
      </w:r>
      <w:r w:rsidRPr="00E75A25">
        <w:rPr>
          <w:rFonts w:hAnsi="標楷體" w:hint="eastAsia"/>
          <w:spacing w:val="-10"/>
        </w:rPr>
        <w:t>作業，如</w:t>
      </w:r>
      <w:r w:rsidR="0057565B" w:rsidRPr="00E75A25">
        <w:rPr>
          <w:rFonts w:hAnsi="標楷體" w:hint="eastAsia"/>
          <w:spacing w:val="-10"/>
        </w:rPr>
        <w:t>「外交部性騷擾防治申訴及調查處理要點」</w:t>
      </w:r>
      <w:r w:rsidRPr="00E75A25">
        <w:rPr>
          <w:rFonts w:hAnsi="標楷體" w:hint="eastAsia"/>
          <w:spacing w:val="-10"/>
        </w:rPr>
        <w:t>第</w:t>
      </w:r>
      <w:r w:rsidRPr="00E75A25">
        <w:rPr>
          <w:rFonts w:hAnsi="標楷體"/>
        </w:rPr>
        <w:t>7</w:t>
      </w:r>
      <w:r w:rsidRPr="00E75A25">
        <w:rPr>
          <w:rFonts w:hAnsi="標楷體" w:hint="eastAsia"/>
          <w:spacing w:val="-28"/>
        </w:rPr>
        <w:t>點第</w:t>
      </w:r>
      <w:r w:rsidRPr="00E75A25">
        <w:rPr>
          <w:rFonts w:hAnsi="標楷體"/>
        </w:rPr>
        <w:t>9</w:t>
      </w:r>
      <w:r w:rsidRPr="00E75A25">
        <w:rPr>
          <w:rFonts w:hAnsi="標楷體" w:hint="eastAsia"/>
          <w:spacing w:val="-3"/>
        </w:rPr>
        <w:t>項規定，駐外機</w:t>
      </w:r>
      <w:r w:rsidRPr="00E75A25">
        <w:rPr>
          <w:rFonts w:hAnsi="標楷體" w:hint="eastAsia"/>
        </w:rPr>
        <w:t>構之首</w:t>
      </w:r>
      <w:r w:rsidR="005248BC" w:rsidRPr="00E75A25">
        <w:rPr>
          <w:rFonts w:hAnsi="標楷體" w:hint="eastAsia"/>
          <w:w w:val="95"/>
        </w:rPr>
        <w:t>（</w:t>
      </w:r>
      <w:r w:rsidRPr="00E75A25">
        <w:rPr>
          <w:rFonts w:hAnsi="標楷體" w:hint="eastAsia"/>
        </w:rPr>
        <w:t>館</w:t>
      </w:r>
      <w:r w:rsidR="005248BC" w:rsidRPr="00E75A25">
        <w:rPr>
          <w:rFonts w:hAnsi="標楷體" w:hint="eastAsia"/>
          <w:w w:val="95"/>
        </w:rPr>
        <w:t>）</w:t>
      </w:r>
      <w:r w:rsidRPr="00E75A25">
        <w:rPr>
          <w:rFonts w:hAnsi="標楷體" w:hint="eastAsia"/>
          <w:spacing w:val="-17"/>
        </w:rPr>
        <w:t>長如涉及性騷擾事件，應交由外交部決定。</w:t>
      </w:r>
    </w:p>
    <w:p w:rsidR="007D6C95" w:rsidRPr="00E75A25" w:rsidRDefault="007D6C95" w:rsidP="007D6C95">
      <w:pPr>
        <w:pStyle w:val="5"/>
        <w:rPr>
          <w:rFonts w:hAnsi="標楷體"/>
        </w:rPr>
      </w:pPr>
      <w:r w:rsidRPr="00E75A25">
        <w:rPr>
          <w:rFonts w:hAnsi="標楷體" w:hint="eastAsia"/>
        </w:rPr>
        <w:t>有關承辦或處理性別事件者之性別意識培力</w:t>
      </w:r>
      <w:r w:rsidR="00F02DC3" w:rsidRPr="00E75A25">
        <w:rPr>
          <w:rFonts w:hAnsi="標楷體" w:hint="eastAsia"/>
        </w:rPr>
        <w:t>：</w:t>
      </w:r>
    </w:p>
    <w:p w:rsidR="007D6C95" w:rsidRPr="00E75A25" w:rsidRDefault="0057565B" w:rsidP="000B19A9">
      <w:pPr>
        <w:pStyle w:val="6"/>
        <w:numPr>
          <w:ilvl w:val="5"/>
          <w:numId w:val="1"/>
        </w:numPr>
        <w:ind w:left="2478" w:hanging="878"/>
        <w:rPr>
          <w:rFonts w:hAnsi="標楷體"/>
        </w:rPr>
      </w:pPr>
      <w:r w:rsidRPr="00E75A25">
        <w:rPr>
          <w:rFonts w:hAnsi="標楷體" w:hint="eastAsia"/>
        </w:rPr>
        <w:t>外交部外交及國際事務學院(下稱外交學院)</w:t>
      </w:r>
      <w:r w:rsidR="007D6C95" w:rsidRPr="00E75A25">
        <w:rPr>
          <w:rFonts w:hAnsi="標楷體" w:hint="eastAsia"/>
        </w:rPr>
        <w:t>依外交部「推動性別主流化執行計畫」辦理相關培訓課程，以強化同仁對性別主流化認知及增進性別意識敏感度為目標。復依據行政院107年頒</w:t>
      </w:r>
      <w:proofErr w:type="gramStart"/>
      <w:r w:rsidR="007D6C95" w:rsidRPr="00E75A25">
        <w:rPr>
          <w:rFonts w:hAnsi="標楷體" w:hint="eastAsia"/>
        </w:rPr>
        <w:t>佈</w:t>
      </w:r>
      <w:proofErr w:type="gramEnd"/>
      <w:r w:rsidR="007D6C95" w:rsidRPr="00E75A25">
        <w:rPr>
          <w:rFonts w:hAnsi="標楷體" w:hint="eastAsia"/>
        </w:rPr>
        <w:t>之「各機關公務員性別主流化訓練計畫」辦理培訓相關課程</w:t>
      </w:r>
      <w:r w:rsidR="00991E2B" w:rsidRPr="00E75A25">
        <w:rPr>
          <w:rFonts w:hAnsi="標楷體" w:hint="eastAsia"/>
        </w:rPr>
        <w:t>，</w:t>
      </w:r>
      <w:r w:rsidR="007D6C95" w:rsidRPr="00E75A25">
        <w:rPr>
          <w:rFonts w:hAnsi="標楷體" w:hint="eastAsia"/>
        </w:rPr>
        <w:t>並作滾動式精進，除每年度辦理「性別</w:t>
      </w:r>
      <w:proofErr w:type="gramStart"/>
      <w:r w:rsidR="007D6C95" w:rsidRPr="00E75A25">
        <w:rPr>
          <w:rFonts w:hAnsi="標楷體" w:hint="eastAsia"/>
        </w:rPr>
        <w:t>主流化專</w:t>
      </w:r>
      <w:proofErr w:type="gramEnd"/>
      <w:r w:rsidR="007D6C95" w:rsidRPr="00E75A25">
        <w:rPr>
          <w:rFonts w:hAnsi="標楷體" w:hint="eastAsia"/>
        </w:rPr>
        <w:t>班」外，並於外交部各職級訓練中隨班納入性平課程。外交學院辦理之</w:t>
      </w:r>
      <w:proofErr w:type="gramStart"/>
      <w:r w:rsidR="007D6C95" w:rsidRPr="00E75A25">
        <w:rPr>
          <w:rFonts w:hAnsi="標楷體" w:hint="eastAsia"/>
        </w:rPr>
        <w:t>性平培力課程參訓人</w:t>
      </w:r>
      <w:proofErr w:type="gramEnd"/>
      <w:r w:rsidR="007D6C95" w:rsidRPr="00E75A25">
        <w:rPr>
          <w:rFonts w:hAnsi="標楷體" w:hint="eastAsia"/>
        </w:rPr>
        <w:t>員雖為</w:t>
      </w:r>
      <w:proofErr w:type="gramStart"/>
      <w:r w:rsidR="007D6C95" w:rsidRPr="00E75A25">
        <w:rPr>
          <w:rFonts w:hAnsi="標楷體" w:hint="eastAsia"/>
        </w:rPr>
        <w:t>外交部部內同</w:t>
      </w:r>
      <w:proofErr w:type="gramEnd"/>
      <w:r w:rsidR="007D6C95" w:rsidRPr="00E75A25">
        <w:rPr>
          <w:rFonts w:hAnsi="標楷體" w:hint="eastAsia"/>
        </w:rPr>
        <w:t>仁，惟</w:t>
      </w:r>
      <w:r w:rsidR="00991E2B" w:rsidRPr="00E75A25">
        <w:rPr>
          <w:rFonts w:hAnsi="標楷體" w:hint="eastAsia"/>
        </w:rPr>
        <w:t>鑑</w:t>
      </w:r>
      <w:r w:rsidR="007D6C95" w:rsidRPr="00E75A25">
        <w:rPr>
          <w:rFonts w:hAnsi="標楷體" w:hint="eastAsia"/>
        </w:rPr>
        <w:t>於外</w:t>
      </w:r>
      <w:r w:rsidR="00991E2B" w:rsidRPr="00E75A25">
        <w:rPr>
          <w:rFonts w:hAnsi="標楷體" w:hint="eastAsia"/>
        </w:rPr>
        <w:t>交</w:t>
      </w:r>
      <w:r w:rsidR="007D6C95" w:rsidRPr="00E75A25">
        <w:rPr>
          <w:rFonts w:hAnsi="標楷體" w:hint="eastAsia"/>
        </w:rPr>
        <w:t>工作內外輪調之特性，同仁</w:t>
      </w:r>
      <w:proofErr w:type="gramStart"/>
      <w:r w:rsidR="007D6C95" w:rsidRPr="00E75A25">
        <w:rPr>
          <w:rFonts w:hAnsi="標楷體" w:hint="eastAsia"/>
        </w:rPr>
        <w:t>依時外</w:t>
      </w:r>
      <w:proofErr w:type="gramEnd"/>
      <w:r w:rsidR="007D6C95" w:rsidRPr="00E75A25">
        <w:rPr>
          <w:rFonts w:hAnsi="標楷體" w:hint="eastAsia"/>
        </w:rPr>
        <w:t>派，</w:t>
      </w:r>
      <w:proofErr w:type="gramStart"/>
      <w:r w:rsidR="007D6C95" w:rsidRPr="00E75A25">
        <w:rPr>
          <w:rFonts w:hAnsi="標楷體" w:hint="eastAsia"/>
        </w:rPr>
        <w:t>即屬駐</w:t>
      </w:r>
      <w:proofErr w:type="gramEnd"/>
      <w:r w:rsidR="007D6C95" w:rsidRPr="00E75A25">
        <w:rPr>
          <w:rFonts w:hAnsi="標楷體" w:hint="eastAsia"/>
        </w:rPr>
        <w:lastRenderedPageBreak/>
        <w:t>外人員，已具養成訓練；</w:t>
      </w:r>
      <w:proofErr w:type="gramStart"/>
      <w:r w:rsidR="007D6C95" w:rsidRPr="00E75A25">
        <w:rPr>
          <w:rFonts w:hAnsi="標楷體" w:hint="eastAsia"/>
        </w:rPr>
        <w:t>此外，</w:t>
      </w:r>
      <w:proofErr w:type="gramEnd"/>
      <w:r w:rsidR="007D6C95" w:rsidRPr="00E75A25">
        <w:rPr>
          <w:rFonts w:hAnsi="標楷體" w:hint="eastAsia"/>
        </w:rPr>
        <w:t>外交學院於每年上、下半年為行政院各所屬機關駐外人員辦理駐外行前講習中，均安排相關課程以加強性平訓練在案。另為持續強化外館同仁之</w:t>
      </w:r>
      <w:proofErr w:type="gramStart"/>
      <w:r w:rsidR="007D6C95" w:rsidRPr="00E75A25">
        <w:rPr>
          <w:rFonts w:hAnsi="標楷體" w:hint="eastAsia"/>
        </w:rPr>
        <w:t>性平知能</w:t>
      </w:r>
      <w:proofErr w:type="gramEnd"/>
      <w:r w:rsidR="007D6C95" w:rsidRPr="00E75A25">
        <w:rPr>
          <w:rFonts w:hAnsi="標楷體" w:hint="eastAsia"/>
        </w:rPr>
        <w:t>，外交學院於徵求相關授課講座同意後，將相關課程錄製影片並上傳外交部網站數位學習專區，供外館同仁自行參考運用。</w:t>
      </w:r>
    </w:p>
    <w:p w:rsidR="007D6C95" w:rsidRPr="00E75A25" w:rsidRDefault="00F02DC3" w:rsidP="000B19A9">
      <w:pPr>
        <w:pStyle w:val="6"/>
        <w:numPr>
          <w:ilvl w:val="5"/>
          <w:numId w:val="1"/>
        </w:numPr>
        <w:ind w:left="2478" w:hanging="878"/>
        <w:rPr>
          <w:rFonts w:hAnsi="標楷體"/>
        </w:rPr>
      </w:pPr>
      <w:r w:rsidRPr="00E75A25">
        <w:rPr>
          <w:rFonts w:hAnsi="標楷體" w:hint="eastAsia"/>
        </w:rPr>
        <w:t>外交學院每年開辦諸多課程，如返國述職班及外派班等，課程內容包含性平議題，期透過持續開辦此類課程提升</w:t>
      </w:r>
      <w:proofErr w:type="gramStart"/>
      <w:r w:rsidR="0057565B" w:rsidRPr="00E75A25">
        <w:rPr>
          <w:rFonts w:hAnsi="標楷體" w:hint="eastAsia"/>
        </w:rPr>
        <w:t>該</w:t>
      </w:r>
      <w:r w:rsidRPr="00E75A25">
        <w:rPr>
          <w:rFonts w:hAnsi="標楷體" w:hint="eastAsia"/>
        </w:rPr>
        <w:t>部駐外</w:t>
      </w:r>
      <w:proofErr w:type="gramEnd"/>
      <w:r w:rsidRPr="00E75A25">
        <w:rPr>
          <w:rFonts w:hAnsi="標楷體" w:hint="eastAsia"/>
        </w:rPr>
        <w:t>人員性別平等知能。另為運用我國近年推動婦女賦權及性別平等之成果，擴大我國際參與空間，外交部自109年與我非政府組織(NGO)於每年3月全球婦女界年度盛事</w:t>
      </w:r>
      <w:proofErr w:type="gramStart"/>
      <w:r w:rsidRPr="00E75A25">
        <w:rPr>
          <w:rFonts w:hAnsi="標楷體" w:hint="eastAsia"/>
        </w:rPr>
        <w:t>─</w:t>
      </w:r>
      <w:proofErr w:type="gramEnd"/>
      <w:r w:rsidRPr="00E75A25">
        <w:rPr>
          <w:rFonts w:hAnsi="標楷體" w:hint="eastAsia"/>
        </w:rPr>
        <w:t>聯合國「婦女地位委員會」(Commission on the Status of Women, CSW)大會舉辦</w:t>
      </w:r>
      <w:proofErr w:type="gramStart"/>
      <w:r w:rsidRPr="00E75A25">
        <w:rPr>
          <w:rFonts w:hAnsi="標楷體" w:hint="eastAsia"/>
        </w:rPr>
        <w:t>期間</w:t>
      </w:r>
      <w:proofErr w:type="gramEnd"/>
      <w:r w:rsidRPr="00E75A25">
        <w:rPr>
          <w:rFonts w:hAnsi="標楷體" w:hint="eastAsia"/>
        </w:rPr>
        <w:t>，共同辦理「臺灣性別平等週」女力外交專案系列活動，駐外館處同仁在全力推動上揭專案之際，藉由參與實務運作，有助提升其性別平等</w:t>
      </w:r>
      <w:proofErr w:type="gramStart"/>
      <w:r w:rsidRPr="00E75A25">
        <w:rPr>
          <w:rFonts w:hAnsi="標楷體" w:hint="eastAsia"/>
        </w:rPr>
        <w:t>意識及知</w:t>
      </w:r>
      <w:proofErr w:type="gramEnd"/>
      <w:r w:rsidRPr="00E75A25">
        <w:rPr>
          <w:rFonts w:hAnsi="標楷體" w:hint="eastAsia"/>
        </w:rPr>
        <w:t>能。</w:t>
      </w:r>
    </w:p>
    <w:p w:rsidR="00F02DC3" w:rsidRPr="00E75A25" w:rsidRDefault="00F02DC3" w:rsidP="000B19A9">
      <w:pPr>
        <w:pStyle w:val="6"/>
        <w:numPr>
          <w:ilvl w:val="5"/>
          <w:numId w:val="1"/>
        </w:numPr>
        <w:ind w:left="2478" w:hanging="878"/>
        <w:rPr>
          <w:rFonts w:hAnsi="標楷體"/>
        </w:rPr>
      </w:pPr>
      <w:r w:rsidRPr="00E75A25">
        <w:rPr>
          <w:rFonts w:hAnsi="標楷體" w:hint="eastAsia"/>
        </w:rPr>
        <w:t>109至111年各駐外館處辦理性別平權培力相關座談會分別計12、20及16場次，參加人次分別計542</w:t>
      </w:r>
      <w:r w:rsidRPr="00E75A25">
        <w:rPr>
          <w:rFonts w:hAnsi="標楷體" w:hint="eastAsia"/>
          <w:spacing w:val="-7"/>
        </w:rPr>
        <w:t>、1</w:t>
      </w:r>
      <w:r w:rsidRPr="00E75A25">
        <w:rPr>
          <w:rFonts w:hAnsi="標楷體"/>
          <w:spacing w:val="-7"/>
        </w:rPr>
        <w:t>,078</w:t>
      </w:r>
      <w:r w:rsidRPr="00E75A25">
        <w:rPr>
          <w:rFonts w:hAnsi="標楷體" w:hint="eastAsia"/>
          <w:spacing w:val="-7"/>
        </w:rPr>
        <w:t>及973人次。</w:t>
      </w:r>
    </w:p>
    <w:p w:rsidR="00952EEA" w:rsidRPr="00E75A25" w:rsidRDefault="00952EEA" w:rsidP="00952EEA">
      <w:pPr>
        <w:pStyle w:val="4"/>
        <w:numPr>
          <w:ilvl w:val="3"/>
          <w:numId w:val="1"/>
        </w:numPr>
        <w:ind w:left="1560"/>
        <w:rPr>
          <w:rFonts w:hAnsi="標楷體"/>
        </w:rPr>
      </w:pPr>
      <w:r w:rsidRPr="00E75A25">
        <w:rPr>
          <w:rFonts w:hAnsi="標楷體" w:hint="eastAsia"/>
        </w:rPr>
        <w:t>實際辦理情形</w:t>
      </w:r>
    </w:p>
    <w:p w:rsidR="00952EEA" w:rsidRPr="00E75A25" w:rsidRDefault="00952EEA" w:rsidP="00952EEA">
      <w:pPr>
        <w:pStyle w:val="5"/>
        <w:numPr>
          <w:ilvl w:val="4"/>
          <w:numId w:val="1"/>
        </w:numPr>
        <w:rPr>
          <w:rFonts w:hAnsi="標楷體"/>
        </w:rPr>
      </w:pPr>
      <w:r w:rsidRPr="00E75A25">
        <w:rPr>
          <w:rFonts w:hAnsi="標楷體" w:hint="eastAsia"/>
        </w:rPr>
        <w:t>外</w:t>
      </w:r>
      <w:r w:rsidR="00991E2B" w:rsidRPr="00E75A25">
        <w:rPr>
          <w:rFonts w:hAnsi="標楷體" w:hint="eastAsia"/>
        </w:rPr>
        <w:t>交</w:t>
      </w:r>
      <w:r w:rsidRPr="00E75A25">
        <w:rPr>
          <w:rFonts w:hAnsi="標楷體"/>
        </w:rPr>
        <w:t>部駐外</w:t>
      </w:r>
      <w:proofErr w:type="gramStart"/>
      <w:r w:rsidRPr="00E75A25">
        <w:rPr>
          <w:rFonts w:hAnsi="標楷體"/>
        </w:rPr>
        <w:t>機構均依</w:t>
      </w:r>
      <w:proofErr w:type="gramEnd"/>
      <w:r w:rsidRPr="00E75A25">
        <w:rPr>
          <w:rFonts w:hAnsi="標楷體" w:hint="eastAsia"/>
        </w:rPr>
        <w:t>「外交部性騷擾防治申訴及調查處理要點」</w:t>
      </w:r>
      <w:r w:rsidRPr="00E75A25">
        <w:rPr>
          <w:rFonts w:hAnsi="標楷體"/>
        </w:rPr>
        <w:t>設置工作場所性騷擾申訴管道</w:t>
      </w:r>
      <w:r w:rsidRPr="00E75A25">
        <w:rPr>
          <w:rFonts w:hAnsi="標楷體" w:hint="eastAsia"/>
        </w:rPr>
        <w:t>及遇案調查機制；截至111年11月15日止，尚無因駐在國法令要求而設置相關性平單位之情</w:t>
      </w:r>
      <w:r w:rsidRPr="00E75A25">
        <w:rPr>
          <w:rFonts w:hAnsi="標楷體" w:hint="eastAsia"/>
        </w:rPr>
        <w:lastRenderedPageBreak/>
        <w:t>形。</w:t>
      </w:r>
    </w:p>
    <w:p w:rsidR="00952EEA" w:rsidRPr="00E75A25" w:rsidRDefault="00952EEA" w:rsidP="00952EEA">
      <w:pPr>
        <w:pStyle w:val="5"/>
        <w:numPr>
          <w:ilvl w:val="4"/>
          <w:numId w:val="1"/>
        </w:numPr>
        <w:rPr>
          <w:rFonts w:hAnsi="標楷體"/>
        </w:rPr>
      </w:pPr>
      <w:r w:rsidRPr="00E75A25">
        <w:rPr>
          <w:rFonts w:hAnsi="標楷體" w:hint="eastAsia"/>
        </w:rPr>
        <w:t>截至</w:t>
      </w:r>
      <w:r w:rsidRPr="00E75A25">
        <w:rPr>
          <w:rFonts w:hAnsi="標楷體"/>
        </w:rPr>
        <w:t>111</w:t>
      </w:r>
      <w:r w:rsidRPr="00E75A25">
        <w:rPr>
          <w:rFonts w:hAnsi="標楷體" w:hint="eastAsia"/>
        </w:rPr>
        <w:t>年</w:t>
      </w:r>
      <w:r w:rsidRPr="00E75A25">
        <w:rPr>
          <w:rFonts w:hAnsi="標楷體"/>
        </w:rPr>
        <w:t>12</w:t>
      </w:r>
      <w:r w:rsidRPr="00E75A25">
        <w:rPr>
          <w:rFonts w:hAnsi="標楷體" w:hint="eastAsia"/>
        </w:rPr>
        <w:t>月底止，人數少於</w:t>
      </w:r>
      <w:r w:rsidRPr="00E75A25">
        <w:rPr>
          <w:rFonts w:hAnsi="標楷體"/>
        </w:rPr>
        <w:t>5</w:t>
      </w:r>
      <w:r w:rsidRPr="00E75A25">
        <w:rPr>
          <w:rFonts w:hAnsi="標楷體" w:hint="eastAsia"/>
        </w:rPr>
        <w:t>人的駐外館處計</w:t>
      </w:r>
      <w:r w:rsidRPr="00E75A25">
        <w:rPr>
          <w:rFonts w:hAnsi="標楷體"/>
        </w:rPr>
        <w:t>62</w:t>
      </w:r>
      <w:r w:rsidRPr="00E75A25">
        <w:rPr>
          <w:rFonts w:hAnsi="標楷體" w:hint="eastAsia"/>
        </w:rPr>
        <w:t>個。外交部表示，對駐外館</w:t>
      </w:r>
      <w:proofErr w:type="gramStart"/>
      <w:r w:rsidRPr="00E75A25">
        <w:rPr>
          <w:rFonts w:hAnsi="標楷體" w:hint="eastAsia"/>
        </w:rPr>
        <w:t>處均宣達周知倘</w:t>
      </w:r>
      <w:proofErr w:type="gramEnd"/>
      <w:r w:rsidRPr="00E75A25">
        <w:rPr>
          <w:rFonts w:hAnsi="標楷體" w:hint="eastAsia"/>
        </w:rPr>
        <w:t>有性騷擾事件可逕向該部申訴。</w:t>
      </w:r>
      <w:r w:rsidRPr="00E75A25">
        <w:rPr>
          <w:rFonts w:hAnsi="標楷體"/>
        </w:rPr>
        <w:t>111</w:t>
      </w:r>
      <w:r w:rsidRPr="00E75A25">
        <w:rPr>
          <w:rFonts w:hAnsi="標楷體" w:hint="eastAsia"/>
        </w:rPr>
        <w:t>年間宣達時間及方式分別為</w:t>
      </w:r>
      <w:proofErr w:type="gramStart"/>
      <w:r w:rsidRPr="00E75A25">
        <w:rPr>
          <w:rFonts w:hAnsi="標楷體"/>
        </w:rPr>
        <w:t>111</w:t>
      </w:r>
      <w:proofErr w:type="gramEnd"/>
      <w:r w:rsidRPr="00E75A25">
        <w:rPr>
          <w:rFonts w:hAnsi="標楷體" w:hint="eastAsia"/>
        </w:rPr>
        <w:t>年度亞太、亞非、北美、拉美及歐洲地區區域會報、駐外館長赴任簡報向全體駐外館長宣導、</w:t>
      </w:r>
      <w:proofErr w:type="gramStart"/>
      <w:r w:rsidRPr="00E75A25">
        <w:rPr>
          <w:rFonts w:hAnsi="標楷體"/>
        </w:rPr>
        <w:t>11</w:t>
      </w:r>
      <w:proofErr w:type="gramEnd"/>
      <w:r w:rsidRPr="00E75A25">
        <w:rPr>
          <w:rFonts w:hAnsi="標楷體"/>
        </w:rPr>
        <w:t>1</w:t>
      </w:r>
      <w:r w:rsidRPr="00E75A25">
        <w:rPr>
          <w:rFonts w:hAnsi="標楷體" w:hint="eastAsia"/>
        </w:rPr>
        <w:t>年度</w:t>
      </w:r>
      <w:r w:rsidRPr="00E75A25">
        <w:rPr>
          <w:rFonts w:hAnsi="標楷體"/>
        </w:rPr>
        <w:t>2</w:t>
      </w:r>
      <w:r w:rsidRPr="00E75A25">
        <w:rPr>
          <w:rFonts w:hAnsi="標楷體" w:hint="eastAsia"/>
        </w:rPr>
        <w:t>次外派人員訓練班、</w:t>
      </w:r>
      <w:r w:rsidRPr="00E75A25">
        <w:rPr>
          <w:rFonts w:hAnsi="標楷體"/>
        </w:rPr>
        <w:t>111</w:t>
      </w:r>
      <w:r w:rsidRPr="00E75A25">
        <w:rPr>
          <w:rFonts w:hAnsi="標楷體" w:hint="eastAsia"/>
        </w:rPr>
        <w:t>年</w:t>
      </w:r>
      <w:r w:rsidRPr="00E75A25">
        <w:rPr>
          <w:rFonts w:hAnsi="標楷體"/>
        </w:rPr>
        <w:t>7</w:t>
      </w:r>
      <w:r w:rsidRPr="00E75A25">
        <w:rPr>
          <w:rFonts w:hAnsi="標楷體" w:hint="eastAsia"/>
        </w:rPr>
        <w:t>月</w:t>
      </w:r>
      <w:r w:rsidRPr="00E75A25">
        <w:rPr>
          <w:rFonts w:hAnsi="標楷體"/>
        </w:rPr>
        <w:t>6</w:t>
      </w:r>
      <w:r w:rsidRPr="00E75A25">
        <w:rPr>
          <w:rFonts w:hAnsi="標楷體" w:hint="eastAsia"/>
        </w:rPr>
        <w:t>日</w:t>
      </w:r>
      <w:proofErr w:type="gramStart"/>
      <w:r w:rsidRPr="00E75A25">
        <w:rPr>
          <w:rFonts w:hAnsi="標楷體" w:hint="eastAsia"/>
        </w:rPr>
        <w:t>外人考字第</w:t>
      </w:r>
      <w:r w:rsidRPr="00E75A25">
        <w:rPr>
          <w:rFonts w:hAnsi="標楷體"/>
        </w:rPr>
        <w:t>1114103014</w:t>
      </w:r>
      <w:proofErr w:type="gramEnd"/>
      <w:r w:rsidRPr="00E75A25">
        <w:rPr>
          <w:rFonts w:hAnsi="標楷體" w:hint="eastAsia"/>
        </w:rPr>
        <w:t>號函宣導跟蹤騷擾防制法及性騷擾防治及申訴處理相關規定、</w:t>
      </w:r>
      <w:r w:rsidRPr="00E75A25">
        <w:rPr>
          <w:rFonts w:hAnsi="標楷體"/>
        </w:rPr>
        <w:t>111</w:t>
      </w:r>
      <w:r w:rsidRPr="00E75A25">
        <w:rPr>
          <w:rFonts w:hAnsi="標楷體" w:hint="eastAsia"/>
        </w:rPr>
        <w:t>年</w:t>
      </w:r>
      <w:r w:rsidRPr="00E75A25">
        <w:rPr>
          <w:rFonts w:hAnsi="標楷體"/>
        </w:rPr>
        <w:t>12</w:t>
      </w:r>
      <w:r w:rsidRPr="00E75A25">
        <w:rPr>
          <w:rFonts w:hAnsi="標楷體" w:hint="eastAsia"/>
        </w:rPr>
        <w:t>月</w:t>
      </w:r>
      <w:r w:rsidRPr="00E75A25">
        <w:rPr>
          <w:rFonts w:hAnsi="標楷體"/>
        </w:rPr>
        <w:t>5</w:t>
      </w:r>
      <w:r w:rsidRPr="00E75A25">
        <w:rPr>
          <w:rFonts w:hAnsi="標楷體" w:hint="eastAsia"/>
        </w:rPr>
        <w:t>日</w:t>
      </w:r>
      <w:proofErr w:type="gramStart"/>
      <w:r w:rsidRPr="00E75A25">
        <w:rPr>
          <w:rFonts w:hAnsi="標楷體" w:hint="eastAsia"/>
        </w:rPr>
        <w:t>外人考字第</w:t>
      </w:r>
      <w:r w:rsidRPr="00E75A25">
        <w:rPr>
          <w:rFonts w:hAnsi="標楷體"/>
        </w:rPr>
        <w:t>1110043497</w:t>
      </w:r>
      <w:proofErr w:type="gramEnd"/>
      <w:r w:rsidRPr="00E75A25">
        <w:rPr>
          <w:rFonts w:hAnsi="標楷體" w:hint="eastAsia"/>
        </w:rPr>
        <w:t>號函</w:t>
      </w:r>
      <w:proofErr w:type="gramStart"/>
      <w:r w:rsidRPr="00E75A25">
        <w:rPr>
          <w:rFonts w:hAnsi="標楷體" w:hint="eastAsia"/>
        </w:rPr>
        <w:t>重申性工</w:t>
      </w:r>
      <w:proofErr w:type="gramEnd"/>
      <w:r w:rsidRPr="00E75A25">
        <w:rPr>
          <w:rFonts w:hAnsi="標楷體" w:hint="eastAsia"/>
        </w:rPr>
        <w:t>法相關規定等。</w:t>
      </w:r>
    </w:p>
    <w:p w:rsidR="00952EEA" w:rsidRPr="00E75A25" w:rsidRDefault="00952EEA" w:rsidP="00952EEA">
      <w:pPr>
        <w:pStyle w:val="5"/>
        <w:numPr>
          <w:ilvl w:val="4"/>
          <w:numId w:val="1"/>
        </w:numPr>
        <w:rPr>
          <w:rFonts w:hAnsi="標楷體"/>
        </w:rPr>
      </w:pPr>
      <w:r w:rsidRPr="00E75A25">
        <w:rPr>
          <w:rFonts w:hAnsi="標楷體" w:hint="eastAsia"/>
        </w:rPr>
        <w:t>102至111年10月底止，外交部性騷擾申訴及調查案件計5件，均發生於駐外機構，其中由駐外館處受理者計</w:t>
      </w:r>
      <w:r w:rsidR="00976D27" w:rsidRPr="00E75A25">
        <w:rPr>
          <w:rFonts w:hAnsi="標楷體" w:hint="eastAsia"/>
        </w:rPr>
        <w:t>2</w:t>
      </w:r>
      <w:r w:rsidRPr="00E75A25">
        <w:rPr>
          <w:rFonts w:hAnsi="標楷體" w:hint="eastAsia"/>
        </w:rPr>
        <w:t>件，餘</w:t>
      </w:r>
      <w:r w:rsidR="00976D27" w:rsidRPr="00E75A25">
        <w:rPr>
          <w:rFonts w:hAnsi="標楷體" w:hint="eastAsia"/>
        </w:rPr>
        <w:t>3</w:t>
      </w:r>
      <w:r w:rsidRPr="00E75A25">
        <w:rPr>
          <w:rFonts w:hAnsi="標楷體" w:hint="eastAsia"/>
        </w:rPr>
        <w:t>件係由外交部本部受理，而處理結果成立者計2件，另3件不成立。</w:t>
      </w:r>
    </w:p>
    <w:p w:rsidR="00952EEA" w:rsidRPr="00E75A25" w:rsidRDefault="00952EEA" w:rsidP="00952EEA">
      <w:pPr>
        <w:pStyle w:val="4"/>
        <w:numPr>
          <w:ilvl w:val="3"/>
          <w:numId w:val="1"/>
        </w:numPr>
        <w:rPr>
          <w:rFonts w:hAnsi="標楷體"/>
        </w:rPr>
      </w:pPr>
      <w:r w:rsidRPr="00E75A25">
        <w:rPr>
          <w:rFonts w:hAnsi="標楷體" w:hint="eastAsia"/>
        </w:rPr>
        <w:t>其他合署辦公</w:t>
      </w:r>
      <w:r w:rsidRPr="00E75A25">
        <w:rPr>
          <w:rFonts w:hAnsi="標楷體" w:hint="eastAsia"/>
          <w:spacing w:val="-18"/>
        </w:rPr>
        <w:t>機關</w:t>
      </w:r>
      <w:r w:rsidRPr="00E75A25">
        <w:rPr>
          <w:rFonts w:hAnsi="標楷體" w:hint="eastAsia"/>
        </w:rPr>
        <w:t>人員</w:t>
      </w:r>
    </w:p>
    <w:p w:rsidR="00952EEA" w:rsidRPr="00E75A25" w:rsidRDefault="00952EEA" w:rsidP="00181A07">
      <w:pPr>
        <w:pStyle w:val="5"/>
        <w:numPr>
          <w:ilvl w:val="4"/>
          <w:numId w:val="1"/>
        </w:numPr>
        <w:rPr>
          <w:rFonts w:hAnsi="標楷體"/>
        </w:rPr>
      </w:pPr>
      <w:r w:rsidRPr="00E75A25">
        <w:rPr>
          <w:rFonts w:hAnsi="標楷體" w:hint="eastAsia"/>
        </w:rPr>
        <w:t>外交部以外的</w:t>
      </w:r>
      <w:r w:rsidR="00181A07" w:rsidRPr="00E75A25">
        <w:rPr>
          <w:rFonts w:hAnsi="標楷體" w:hint="eastAsia"/>
        </w:rPr>
        <w:t>其他機關</w:t>
      </w:r>
      <w:r w:rsidRPr="00E75A25">
        <w:rPr>
          <w:rFonts w:hAnsi="標楷體" w:hint="eastAsia"/>
        </w:rPr>
        <w:t>駐外</w:t>
      </w:r>
      <w:proofErr w:type="gramStart"/>
      <w:r w:rsidRPr="00E75A25">
        <w:rPr>
          <w:rFonts w:hAnsi="標楷體" w:hint="eastAsia"/>
        </w:rPr>
        <w:t>人員倘為性騷擾</w:t>
      </w:r>
      <w:proofErr w:type="gramEnd"/>
      <w:r w:rsidRPr="00E75A25">
        <w:rPr>
          <w:rFonts w:hAnsi="標楷體" w:hint="eastAsia"/>
        </w:rPr>
        <w:t>案之被申訴人，則回歸各機關性騷擾防治申訴及調查程序，由其所屬(受僱)機關或單位受理，並負調查及處置之責任。例如：被申訴人為經濟部派外同仁，則由經濟部負責受理、調查及後續處置，調查流程可視實際需要請駐外館處協助。但依案件性質、駐地情況及其法令規定，以依駐在國</w:t>
      </w:r>
      <w:r w:rsidR="005248BC" w:rsidRPr="00E75A25">
        <w:rPr>
          <w:rFonts w:hAnsi="標楷體" w:hint="eastAsia"/>
        </w:rPr>
        <w:t>(</w:t>
      </w:r>
      <w:r w:rsidRPr="00E75A25">
        <w:rPr>
          <w:rFonts w:hAnsi="標楷體" w:hint="eastAsia"/>
        </w:rPr>
        <w:t>地</w:t>
      </w:r>
      <w:proofErr w:type="gramStart"/>
      <w:r w:rsidR="005248BC" w:rsidRPr="00E75A25">
        <w:rPr>
          <w:rFonts w:hAnsi="標楷體" w:hint="eastAsia"/>
          <w:w w:val="95"/>
        </w:rPr>
        <w:t>）</w:t>
      </w:r>
      <w:proofErr w:type="gramEnd"/>
      <w:r w:rsidRPr="00E75A25">
        <w:rPr>
          <w:rFonts w:hAnsi="標楷體" w:hint="eastAsia"/>
        </w:rPr>
        <w:t>之法令及程序辦理</w:t>
      </w:r>
      <w:proofErr w:type="gramStart"/>
      <w:r w:rsidRPr="00E75A25">
        <w:rPr>
          <w:rFonts w:hAnsi="標楷體" w:hint="eastAsia"/>
        </w:rPr>
        <w:t>為宜</w:t>
      </w:r>
      <w:proofErr w:type="gramEnd"/>
      <w:r w:rsidRPr="00E75A25">
        <w:rPr>
          <w:rFonts w:hAnsi="標楷體" w:hint="eastAsia"/>
        </w:rPr>
        <w:t>者，不在此限。</w:t>
      </w:r>
    </w:p>
    <w:p w:rsidR="00181A07" w:rsidRPr="00E75A25" w:rsidRDefault="00181A07" w:rsidP="00181A07">
      <w:pPr>
        <w:pStyle w:val="5"/>
        <w:numPr>
          <w:ilvl w:val="4"/>
          <w:numId w:val="1"/>
        </w:numPr>
        <w:rPr>
          <w:rFonts w:hAnsi="標楷體"/>
        </w:rPr>
      </w:pPr>
      <w:r w:rsidRPr="00E75A25">
        <w:rPr>
          <w:rFonts w:hAnsi="標楷體" w:hint="eastAsia"/>
        </w:rPr>
        <w:t>外交部</w:t>
      </w:r>
      <w:r w:rsidRPr="00E75A25">
        <w:rPr>
          <w:rFonts w:hAnsi="標楷體" w:hint="eastAsia"/>
          <w:szCs w:val="32"/>
        </w:rPr>
        <w:t>人事處黃處長</w:t>
      </w:r>
      <w:r w:rsidRPr="00E75A25">
        <w:rPr>
          <w:rFonts w:hAnsi="標楷體" w:hint="eastAsia"/>
        </w:rPr>
        <w:t>於本院詢問時補充說明略</w:t>
      </w:r>
      <w:proofErr w:type="gramStart"/>
      <w:r w:rsidRPr="00E75A25">
        <w:rPr>
          <w:rFonts w:hAnsi="標楷體" w:hint="eastAsia"/>
        </w:rPr>
        <w:t>以</w:t>
      </w:r>
      <w:proofErr w:type="gramEnd"/>
      <w:r w:rsidRPr="00E75A25">
        <w:rPr>
          <w:rFonts w:hAnsi="標楷體" w:hint="eastAsia"/>
        </w:rPr>
        <w:t>，按性騷法</w:t>
      </w:r>
      <w:proofErr w:type="gramStart"/>
      <w:r w:rsidRPr="00E75A25">
        <w:rPr>
          <w:rFonts w:hAnsi="標楷體" w:hint="eastAsia"/>
        </w:rPr>
        <w:t>及性工</w:t>
      </w:r>
      <w:proofErr w:type="gramEnd"/>
      <w:r w:rsidRPr="00E75A25">
        <w:rPr>
          <w:rFonts w:hAnsi="標楷體" w:hint="eastAsia"/>
        </w:rPr>
        <w:t>法相關規定，每一機關都有訂定申訴及調查處理規定，且依「駐外機構統一指揮辦法」規定，外交部駐外館處只對</w:t>
      </w:r>
      <w:r w:rsidRPr="00E75A25">
        <w:rPr>
          <w:rFonts w:hAnsi="標楷體" w:hint="eastAsia"/>
        </w:rPr>
        <w:lastRenderedPageBreak/>
        <w:t>於工作有指揮監督權，非工作上的事項則不適用該辦法等語。另徐主任秘書表示略</w:t>
      </w:r>
      <w:proofErr w:type="gramStart"/>
      <w:r w:rsidRPr="00E75A25">
        <w:rPr>
          <w:rFonts w:hAnsi="標楷體" w:hint="eastAsia"/>
        </w:rPr>
        <w:t>以</w:t>
      </w:r>
      <w:proofErr w:type="gramEnd"/>
      <w:r w:rsidRPr="00E75A25">
        <w:rPr>
          <w:rFonts w:hAnsi="標楷體" w:hint="eastAsia"/>
        </w:rPr>
        <w:t>，如果兩造有一</w:t>
      </w:r>
      <w:proofErr w:type="gramStart"/>
      <w:r w:rsidRPr="00E75A25">
        <w:rPr>
          <w:rFonts w:hAnsi="標楷體" w:hint="eastAsia"/>
        </w:rPr>
        <w:t>造是外交</w:t>
      </w:r>
      <w:proofErr w:type="gramEnd"/>
      <w:r w:rsidRPr="00E75A25">
        <w:rPr>
          <w:rFonts w:hAnsi="標楷體" w:hint="eastAsia"/>
        </w:rPr>
        <w:t>部同仁，外交部一定會處理，但是如果兩造都不是外交部，是否適合由外交部處理，還是有待討論等語。</w:t>
      </w:r>
    </w:p>
    <w:p w:rsidR="00952EEA" w:rsidRPr="00E75A25" w:rsidRDefault="00952EEA" w:rsidP="00952EEA">
      <w:pPr>
        <w:pStyle w:val="3"/>
        <w:numPr>
          <w:ilvl w:val="2"/>
          <w:numId w:val="1"/>
        </w:numPr>
        <w:ind w:left="1280" w:hanging="640"/>
        <w:rPr>
          <w:rFonts w:hAnsi="標楷體"/>
        </w:rPr>
      </w:pPr>
      <w:r w:rsidRPr="00E75A25">
        <w:rPr>
          <w:rFonts w:hAnsi="標楷體" w:hint="eastAsia"/>
        </w:rPr>
        <w:t>僑委會</w:t>
      </w:r>
    </w:p>
    <w:p w:rsidR="00952EEA" w:rsidRPr="00E75A25" w:rsidRDefault="00952EEA" w:rsidP="00D87964">
      <w:pPr>
        <w:pStyle w:val="4"/>
        <w:numPr>
          <w:ilvl w:val="3"/>
          <w:numId w:val="1"/>
        </w:numPr>
        <w:rPr>
          <w:rFonts w:hAnsi="標楷體"/>
        </w:rPr>
      </w:pPr>
      <w:r w:rsidRPr="00E75A25">
        <w:rPr>
          <w:rFonts w:hAnsi="標楷體" w:hint="eastAsia"/>
        </w:rPr>
        <w:t>僑委會派駐海外各據點人數僅</w:t>
      </w:r>
      <w:r w:rsidR="00D87964" w:rsidRPr="00E75A25">
        <w:rPr>
          <w:rFonts w:hAnsi="標楷體" w:hint="eastAsia"/>
        </w:rPr>
        <w:t>1至3人，</w:t>
      </w:r>
      <w:r w:rsidRPr="00E75A25">
        <w:rPr>
          <w:rFonts w:hAnsi="標楷體" w:hint="eastAsia"/>
        </w:rPr>
        <w:t>以規模較大的洛杉磯僑教中心為例，含當地受</w:t>
      </w:r>
      <w:proofErr w:type="gramStart"/>
      <w:r w:rsidRPr="00E75A25">
        <w:rPr>
          <w:rFonts w:hAnsi="標楷體" w:hint="eastAsia"/>
        </w:rPr>
        <w:t>僱</w:t>
      </w:r>
      <w:proofErr w:type="gramEnd"/>
      <w:r w:rsidRPr="00E75A25">
        <w:rPr>
          <w:rFonts w:hAnsi="標楷體" w:hint="eastAsia"/>
        </w:rPr>
        <w:t>者亦僅</w:t>
      </w:r>
      <w:r w:rsidRPr="00E75A25">
        <w:rPr>
          <w:rFonts w:hAnsi="標楷體"/>
        </w:rPr>
        <w:t>10</w:t>
      </w:r>
      <w:r w:rsidRPr="00E75A25">
        <w:rPr>
          <w:rFonts w:hAnsi="標楷體" w:hint="eastAsia"/>
        </w:rPr>
        <w:t>人，囿</w:t>
      </w:r>
      <w:r w:rsidRPr="00E75A25">
        <w:rPr>
          <w:rFonts w:hAnsi="標楷體" w:hint="eastAsia"/>
          <w:w w:val="95"/>
        </w:rPr>
        <w:t>於有限人力，未設置性平調查小組。</w:t>
      </w:r>
    </w:p>
    <w:p w:rsidR="00952EEA" w:rsidRPr="00E75A25" w:rsidRDefault="00952EEA" w:rsidP="00952EEA">
      <w:pPr>
        <w:pStyle w:val="4"/>
        <w:numPr>
          <w:ilvl w:val="3"/>
          <w:numId w:val="1"/>
        </w:numPr>
        <w:rPr>
          <w:rFonts w:hAnsi="標楷體"/>
        </w:rPr>
      </w:pPr>
      <w:r w:rsidRPr="00E75A25">
        <w:rPr>
          <w:rFonts w:hAnsi="標楷體" w:cs="新細明體"/>
          <w:kern w:val="0"/>
        </w:rPr>
        <w:t>僑委</w:t>
      </w:r>
      <w:r w:rsidRPr="00E75A25">
        <w:rPr>
          <w:rFonts w:hAnsi="標楷體"/>
        </w:rPr>
        <w:t>會所屬各駐外館處僑務單位及僑教</w:t>
      </w:r>
      <w:proofErr w:type="gramStart"/>
      <w:r w:rsidRPr="00E75A25">
        <w:rPr>
          <w:rFonts w:hAnsi="標楷體"/>
        </w:rPr>
        <w:t>中心均</w:t>
      </w:r>
      <w:r w:rsidR="00181A07" w:rsidRPr="00E75A25">
        <w:rPr>
          <w:rFonts w:hAnsi="標楷體" w:hint="eastAsia"/>
        </w:rPr>
        <w:t>屬</w:t>
      </w:r>
      <w:r w:rsidRPr="00E75A25">
        <w:rPr>
          <w:rFonts w:hAnsi="標楷體"/>
        </w:rPr>
        <w:t>我國</w:t>
      </w:r>
      <w:proofErr w:type="gramEnd"/>
      <w:r w:rsidRPr="00E75A25">
        <w:rPr>
          <w:rFonts w:hAnsi="標楷體"/>
        </w:rPr>
        <w:t>駐外機構，</w:t>
      </w:r>
      <w:r w:rsidRPr="00E75A25">
        <w:rPr>
          <w:rFonts w:hAnsi="標楷體" w:hint="eastAsia"/>
        </w:rPr>
        <w:t>依「</w:t>
      </w:r>
      <w:r w:rsidRPr="00E75A25">
        <w:rPr>
          <w:rFonts w:hAnsi="標楷體"/>
          <w:szCs w:val="32"/>
        </w:rPr>
        <w:t>外交部性騷擾防治申訴及調查處理要</w:t>
      </w:r>
      <w:r w:rsidRPr="00E75A25">
        <w:rPr>
          <w:rFonts w:hAnsi="標楷體" w:hint="eastAsia"/>
          <w:szCs w:val="32"/>
        </w:rPr>
        <w:t>點」</w:t>
      </w:r>
      <w:r w:rsidRPr="00E75A25">
        <w:rPr>
          <w:rFonts w:hAnsi="標楷體"/>
          <w:szCs w:val="32"/>
        </w:rPr>
        <w:t>第3點規定，</w:t>
      </w:r>
      <w:r w:rsidRPr="00E75A25">
        <w:rPr>
          <w:rFonts w:hAnsi="標楷體" w:hint="eastAsia"/>
          <w:szCs w:val="32"/>
        </w:rPr>
        <w:t>該</w:t>
      </w:r>
      <w:r w:rsidRPr="00E75A25">
        <w:rPr>
          <w:rFonts w:hAnsi="標楷體"/>
          <w:szCs w:val="32"/>
        </w:rPr>
        <w:t>要點適用外交部及駐外機構所屬員工(包含受僱者、派遣勞工、見習生)、職者相互間或員工與非</w:t>
      </w:r>
      <w:proofErr w:type="gramStart"/>
      <w:r w:rsidRPr="00E75A25">
        <w:rPr>
          <w:rFonts w:hAnsi="標楷體"/>
          <w:szCs w:val="32"/>
        </w:rPr>
        <w:t>員工間所發</w:t>
      </w:r>
      <w:proofErr w:type="gramEnd"/>
      <w:r w:rsidRPr="00E75A25">
        <w:rPr>
          <w:rFonts w:hAnsi="標楷體"/>
          <w:szCs w:val="32"/>
        </w:rPr>
        <w:t>生之性</w:t>
      </w:r>
      <w:r w:rsidRPr="00E75A25">
        <w:rPr>
          <w:rStyle w:val="40"/>
          <w:rFonts w:hAnsi="標楷體"/>
        </w:rPr>
        <w:t>騷擾事</w:t>
      </w:r>
      <w:r w:rsidRPr="00E75A25">
        <w:rPr>
          <w:rFonts w:hAnsi="標楷體"/>
          <w:szCs w:val="32"/>
        </w:rPr>
        <w:t>件。</w:t>
      </w:r>
      <w:proofErr w:type="gramStart"/>
      <w:r w:rsidRPr="00E75A25">
        <w:rPr>
          <w:rFonts w:hAnsi="標楷體" w:hint="eastAsia"/>
          <w:szCs w:val="32"/>
        </w:rPr>
        <w:t>此外，</w:t>
      </w:r>
      <w:proofErr w:type="gramEnd"/>
      <w:r w:rsidRPr="00E75A25">
        <w:rPr>
          <w:rFonts w:hAnsi="標楷體"/>
        </w:rPr>
        <w:t>各駐外人員依據「駐外機構統一指揮</w:t>
      </w:r>
      <w:r w:rsidR="0062195A" w:rsidRPr="00E75A25">
        <w:rPr>
          <w:rFonts w:hAnsi="標楷體" w:hint="eastAsia"/>
        </w:rPr>
        <w:t>辦法</w:t>
      </w:r>
      <w:r w:rsidRPr="00E75A25">
        <w:rPr>
          <w:rFonts w:hAnsi="標楷體"/>
        </w:rPr>
        <w:t>」及「駐外機構組織通則」</w:t>
      </w:r>
      <w:r w:rsidR="00D26C58" w:rsidRPr="00E75A25">
        <w:rPr>
          <w:rFonts w:hAnsi="標楷體" w:hint="eastAsia"/>
        </w:rPr>
        <w:t>規定，</w:t>
      </w:r>
      <w:r w:rsidRPr="00E75A25">
        <w:rPr>
          <w:rFonts w:hAnsi="標楷體"/>
        </w:rPr>
        <w:t>接受駐外機構館長統一指揮監督。</w:t>
      </w:r>
    </w:p>
    <w:p w:rsidR="00F02DC3" w:rsidRPr="00E75A25" w:rsidRDefault="00952EEA" w:rsidP="00C361CB">
      <w:pPr>
        <w:pStyle w:val="4"/>
        <w:numPr>
          <w:ilvl w:val="3"/>
          <w:numId w:val="1"/>
        </w:numPr>
        <w:rPr>
          <w:rFonts w:hAnsi="標楷體"/>
          <w:szCs w:val="32"/>
        </w:rPr>
      </w:pPr>
      <w:r w:rsidRPr="00E75A25">
        <w:rPr>
          <w:rFonts w:hAnsi="標楷體" w:hint="eastAsia"/>
          <w:szCs w:val="32"/>
        </w:rPr>
        <w:t>僑委會人事室黃科長於本院約</w:t>
      </w:r>
      <w:proofErr w:type="gramStart"/>
      <w:r w:rsidRPr="00E75A25">
        <w:rPr>
          <w:rFonts w:hAnsi="標楷體" w:hint="eastAsia"/>
          <w:szCs w:val="32"/>
        </w:rPr>
        <w:t>詢</w:t>
      </w:r>
      <w:proofErr w:type="gramEnd"/>
      <w:r w:rsidRPr="00E75A25">
        <w:rPr>
          <w:rFonts w:hAnsi="標楷體" w:hint="eastAsia"/>
          <w:szCs w:val="32"/>
        </w:rPr>
        <w:t>時表示略以，</w:t>
      </w:r>
      <w:r w:rsidR="00D26C58" w:rsidRPr="00E75A25">
        <w:rPr>
          <w:rFonts w:hAnsi="標楷體" w:hint="eastAsia"/>
          <w:szCs w:val="32"/>
        </w:rPr>
        <w:t>該</w:t>
      </w:r>
      <w:r w:rsidRPr="00E75A25">
        <w:rPr>
          <w:rFonts w:hAnsi="標楷體" w:hint="eastAsia"/>
          <w:szCs w:val="32"/>
        </w:rPr>
        <w:t>會駐外人員一律適用</w:t>
      </w:r>
      <w:r w:rsidR="00D26C58" w:rsidRPr="00E75A25">
        <w:rPr>
          <w:rFonts w:hAnsi="標楷體" w:hint="eastAsia"/>
          <w:szCs w:val="32"/>
        </w:rPr>
        <w:t>「外交部性騷擾防治申訴及調查處理要點」規定</w:t>
      </w:r>
      <w:r w:rsidRPr="00E75A25">
        <w:rPr>
          <w:rFonts w:hAnsi="標楷體" w:hint="eastAsia"/>
          <w:szCs w:val="32"/>
        </w:rPr>
        <w:t>，後續若有涉及懲處，才會</w:t>
      </w:r>
      <w:r w:rsidR="00D26C58" w:rsidRPr="00E75A25">
        <w:rPr>
          <w:rFonts w:hAnsi="標楷體" w:hint="eastAsia"/>
          <w:szCs w:val="32"/>
        </w:rPr>
        <w:t>移由</w:t>
      </w:r>
      <w:r w:rsidRPr="00E75A25">
        <w:rPr>
          <w:rFonts w:hAnsi="標楷體" w:hint="eastAsia"/>
          <w:szCs w:val="32"/>
        </w:rPr>
        <w:t>僑委會</w:t>
      </w:r>
      <w:r w:rsidR="00C361CB" w:rsidRPr="00E75A25">
        <w:rPr>
          <w:rFonts w:hAnsi="標楷體" w:hint="eastAsia"/>
          <w:szCs w:val="32"/>
        </w:rPr>
        <w:t>辦理</w:t>
      </w:r>
      <w:r w:rsidRPr="00E75A25">
        <w:rPr>
          <w:rFonts w:hAnsi="標楷體" w:hint="eastAsia"/>
          <w:szCs w:val="32"/>
        </w:rPr>
        <w:t>。</w:t>
      </w:r>
      <w:proofErr w:type="gramStart"/>
      <w:r w:rsidR="00D26C58" w:rsidRPr="00E75A25">
        <w:rPr>
          <w:rFonts w:hAnsi="標楷體" w:hint="eastAsia"/>
          <w:szCs w:val="32"/>
        </w:rPr>
        <w:t>惟</w:t>
      </w:r>
      <w:proofErr w:type="gramEnd"/>
      <w:r w:rsidRPr="00E75A25">
        <w:rPr>
          <w:rFonts w:hAnsi="標楷體" w:hint="eastAsia"/>
          <w:szCs w:val="32"/>
        </w:rPr>
        <w:t>歷年來並</w:t>
      </w:r>
      <w:r w:rsidR="00D26C58" w:rsidRPr="00E75A25">
        <w:rPr>
          <w:rFonts w:hAnsi="標楷體" w:hint="eastAsia"/>
          <w:szCs w:val="32"/>
        </w:rPr>
        <w:t>未發生類此案例</w:t>
      </w:r>
      <w:r w:rsidRPr="00E75A25">
        <w:rPr>
          <w:rFonts w:hAnsi="標楷體" w:hint="eastAsia"/>
          <w:szCs w:val="32"/>
        </w:rPr>
        <w:t>，</w:t>
      </w:r>
      <w:r w:rsidR="00D26C58" w:rsidRPr="00E75A25">
        <w:rPr>
          <w:rFonts w:hAnsi="標楷體" w:hint="eastAsia"/>
          <w:szCs w:val="32"/>
        </w:rPr>
        <w:t>尚未有實務處理經驗</w:t>
      </w:r>
      <w:r w:rsidRPr="00E75A25">
        <w:rPr>
          <w:rFonts w:hAnsi="標楷體" w:hint="eastAsia"/>
          <w:szCs w:val="32"/>
        </w:rPr>
        <w:t>等語。張主任秘書亦說明略</w:t>
      </w:r>
      <w:proofErr w:type="gramStart"/>
      <w:r w:rsidRPr="00E75A25">
        <w:rPr>
          <w:rFonts w:hAnsi="標楷體" w:hint="eastAsia"/>
          <w:szCs w:val="32"/>
        </w:rPr>
        <w:t>以</w:t>
      </w:r>
      <w:proofErr w:type="gramEnd"/>
      <w:r w:rsidRPr="00E75A25">
        <w:rPr>
          <w:rFonts w:hAnsi="標楷體" w:hint="eastAsia"/>
          <w:szCs w:val="32"/>
        </w:rPr>
        <w:t>，</w:t>
      </w:r>
      <w:r w:rsidR="00D26C58" w:rsidRPr="00E75A25">
        <w:rPr>
          <w:rFonts w:hAnsi="標楷體" w:hint="eastAsia"/>
          <w:szCs w:val="32"/>
        </w:rPr>
        <w:t>該會依性騷法</w:t>
      </w:r>
      <w:proofErr w:type="gramStart"/>
      <w:r w:rsidR="00D26C58" w:rsidRPr="00E75A25">
        <w:rPr>
          <w:rFonts w:hAnsi="標楷體" w:hint="eastAsia"/>
          <w:szCs w:val="32"/>
        </w:rPr>
        <w:t>及性工</w:t>
      </w:r>
      <w:proofErr w:type="gramEnd"/>
      <w:r w:rsidR="00D26C58" w:rsidRPr="00E75A25">
        <w:rPr>
          <w:rFonts w:hAnsi="標楷體" w:hint="eastAsia"/>
          <w:szCs w:val="32"/>
        </w:rPr>
        <w:t>法相關規定</w:t>
      </w:r>
      <w:r w:rsidRPr="00E75A25">
        <w:rPr>
          <w:rFonts w:hAnsi="標楷體" w:hint="eastAsia"/>
          <w:szCs w:val="32"/>
        </w:rPr>
        <w:t>訂定「僑務委員會性騷擾防治措施申訴及懲戒要點」，</w:t>
      </w:r>
      <w:r w:rsidR="00D26C58" w:rsidRPr="00E75A25">
        <w:rPr>
          <w:rFonts w:hAnsi="標楷體" w:hint="eastAsia"/>
          <w:szCs w:val="32"/>
        </w:rPr>
        <w:t>惟</w:t>
      </w:r>
      <w:r w:rsidRPr="00E75A25">
        <w:rPr>
          <w:rFonts w:hAnsi="標楷體" w:hint="eastAsia"/>
          <w:szCs w:val="32"/>
        </w:rPr>
        <w:t>目前</w:t>
      </w:r>
      <w:r w:rsidR="00D26C58" w:rsidRPr="00E75A25">
        <w:rPr>
          <w:rFonts w:hAnsi="標楷體" w:hint="eastAsia"/>
          <w:szCs w:val="32"/>
        </w:rPr>
        <w:t>未</w:t>
      </w:r>
      <w:r w:rsidRPr="00E75A25">
        <w:rPr>
          <w:rFonts w:hAnsi="標楷體" w:hint="eastAsia"/>
          <w:szCs w:val="32"/>
        </w:rPr>
        <w:t>發生跨機關案件，沒有實際運作經驗</w:t>
      </w:r>
      <w:r w:rsidR="00D26C58" w:rsidRPr="00E75A25">
        <w:rPr>
          <w:rFonts w:hAnsi="標楷體" w:hint="eastAsia"/>
          <w:szCs w:val="32"/>
        </w:rPr>
        <w:t>等語。</w:t>
      </w:r>
    </w:p>
    <w:p w:rsidR="0025281E" w:rsidRPr="00E75A25" w:rsidRDefault="0025281E" w:rsidP="0025281E">
      <w:pPr>
        <w:pStyle w:val="4"/>
        <w:numPr>
          <w:ilvl w:val="0"/>
          <w:numId w:val="0"/>
        </w:numPr>
        <w:ind w:left="1701" w:hanging="510"/>
        <w:rPr>
          <w:rFonts w:hAnsi="標楷體"/>
          <w:szCs w:val="32"/>
        </w:rPr>
      </w:pPr>
    </w:p>
    <w:p w:rsidR="00952EEA" w:rsidRPr="00E75A25" w:rsidRDefault="00952EEA" w:rsidP="00952EEA">
      <w:pPr>
        <w:pStyle w:val="2"/>
        <w:numPr>
          <w:ilvl w:val="1"/>
          <w:numId w:val="1"/>
        </w:numPr>
        <w:ind w:left="993"/>
        <w:rPr>
          <w:rFonts w:hAnsi="標楷體"/>
        </w:rPr>
      </w:pPr>
      <w:r w:rsidRPr="00E75A25">
        <w:rPr>
          <w:rFonts w:hAnsi="標楷體" w:hint="eastAsia"/>
        </w:rPr>
        <w:t>有關</w:t>
      </w:r>
      <w:r w:rsidR="00FD2DD7" w:rsidRPr="00E75A25">
        <w:rPr>
          <w:rFonts w:hAnsi="標楷體" w:hint="eastAsia"/>
        </w:rPr>
        <w:t>旅外國人或</w:t>
      </w:r>
      <w:r w:rsidRPr="00E75A25">
        <w:rPr>
          <w:rFonts w:hAnsi="標楷體" w:hint="eastAsia"/>
        </w:rPr>
        <w:t>僑民於境外發生性平事件之處理機制</w:t>
      </w:r>
    </w:p>
    <w:p w:rsidR="00952EEA" w:rsidRPr="00E75A25" w:rsidRDefault="00952EEA" w:rsidP="00952EEA">
      <w:pPr>
        <w:pStyle w:val="3"/>
        <w:numPr>
          <w:ilvl w:val="2"/>
          <w:numId w:val="1"/>
        </w:numPr>
        <w:ind w:left="1280" w:hanging="640"/>
        <w:rPr>
          <w:rFonts w:hAnsi="標楷體"/>
        </w:rPr>
      </w:pPr>
      <w:r w:rsidRPr="00E75A25">
        <w:rPr>
          <w:rFonts w:hAnsi="標楷體" w:hint="eastAsia"/>
        </w:rPr>
        <w:t>是否適用CEDAW相關規定</w:t>
      </w:r>
    </w:p>
    <w:p w:rsidR="00952EEA" w:rsidRPr="00E75A25" w:rsidRDefault="00952EEA" w:rsidP="00952EEA">
      <w:pPr>
        <w:pStyle w:val="4"/>
        <w:numPr>
          <w:ilvl w:val="3"/>
          <w:numId w:val="1"/>
        </w:numPr>
        <w:rPr>
          <w:rFonts w:hAnsi="標楷體"/>
        </w:rPr>
      </w:pPr>
      <w:r w:rsidRPr="00E75A25">
        <w:rPr>
          <w:rFonts w:hAnsi="標楷體" w:hint="eastAsia"/>
        </w:rPr>
        <w:t>外交部</w:t>
      </w:r>
    </w:p>
    <w:p w:rsidR="00952EEA" w:rsidRPr="00E75A25" w:rsidRDefault="00952EEA" w:rsidP="00952EEA">
      <w:pPr>
        <w:pStyle w:val="5"/>
        <w:numPr>
          <w:ilvl w:val="4"/>
          <w:numId w:val="1"/>
        </w:numPr>
        <w:rPr>
          <w:rFonts w:hAnsi="標楷體"/>
        </w:rPr>
      </w:pPr>
      <w:proofErr w:type="gramStart"/>
      <w:r w:rsidRPr="00E75A25">
        <w:rPr>
          <w:rFonts w:hAnsi="標楷體" w:hint="eastAsia"/>
          <w:szCs w:val="32"/>
        </w:rPr>
        <w:lastRenderedPageBreak/>
        <w:t>國人倘於外國</w:t>
      </w:r>
      <w:proofErr w:type="gramEnd"/>
      <w:r w:rsidRPr="00E75A25">
        <w:rPr>
          <w:rFonts w:hAnsi="標楷體" w:hint="eastAsia"/>
          <w:szCs w:val="32"/>
        </w:rPr>
        <w:t>遭遇性騷擾、性別平等及性別暴力相關事件時，應依循當地相關法律及規定進行處置。另依據外交</w:t>
      </w:r>
      <w:r w:rsidRPr="00E75A25">
        <w:rPr>
          <w:rFonts w:hAnsi="標楷體" w:hint="eastAsia"/>
        </w:rPr>
        <w:t>部「旅外國人急難救助實施要點」第3點規定，受害人得向我駐外單位尋求協助，我駐外館處於接獲通報後，在</w:t>
      </w:r>
      <w:proofErr w:type="gramStart"/>
      <w:r w:rsidRPr="00E75A25">
        <w:rPr>
          <w:rFonts w:hAnsi="標楷體" w:hint="eastAsia"/>
        </w:rPr>
        <w:t>不</w:t>
      </w:r>
      <w:proofErr w:type="gramEnd"/>
      <w:r w:rsidRPr="00E75A25">
        <w:rPr>
          <w:rFonts w:hAnsi="標楷體" w:hint="eastAsia"/>
        </w:rPr>
        <w:t>牴觸當地國法令及保護個人隱私之範圍內，得協助當事人向當地警察機關報案及轉介當地司法或社福單位協助或保護，或依據國人需求提供當地醫師、醫院、律師或專業翻譯人員之參考名單運用，以維護國人權益。</w:t>
      </w:r>
    </w:p>
    <w:p w:rsidR="00952EEA" w:rsidRPr="00E75A25" w:rsidRDefault="00952EEA" w:rsidP="00FD2DD7">
      <w:pPr>
        <w:pStyle w:val="5"/>
        <w:numPr>
          <w:ilvl w:val="4"/>
          <w:numId w:val="1"/>
        </w:numPr>
        <w:rPr>
          <w:rFonts w:hAnsi="標楷體"/>
        </w:rPr>
      </w:pPr>
      <w:r w:rsidRPr="00E75A25">
        <w:rPr>
          <w:rFonts w:hAnsi="標楷體" w:hint="eastAsia"/>
        </w:rPr>
        <w:t>有關如旅外國人或</w:t>
      </w:r>
      <w:proofErr w:type="gramStart"/>
      <w:r w:rsidRPr="00E75A25">
        <w:rPr>
          <w:rFonts w:hAnsi="標楷體" w:hint="eastAsia"/>
        </w:rPr>
        <w:t>僑民</w:t>
      </w:r>
      <w:r w:rsidR="00FD2DD7" w:rsidRPr="00E75A25">
        <w:rPr>
          <w:rFonts w:hAnsi="標楷體" w:hint="eastAsia"/>
        </w:rPr>
        <w:t>遭</w:t>
      </w:r>
      <w:r w:rsidRPr="00E75A25">
        <w:rPr>
          <w:rFonts w:hAnsi="標楷體" w:hint="eastAsia"/>
        </w:rPr>
        <w:t>駐外</w:t>
      </w:r>
      <w:proofErr w:type="gramEnd"/>
      <w:r w:rsidRPr="00E75A25">
        <w:rPr>
          <w:rFonts w:hAnsi="標楷體" w:hint="eastAsia"/>
        </w:rPr>
        <w:t>人員性騷擾或性侵害之</w:t>
      </w:r>
      <w:r w:rsidRPr="00E75A25">
        <w:rPr>
          <w:rFonts w:hAnsi="標楷體"/>
        </w:rPr>
        <w:t>處理程序及依據</w:t>
      </w:r>
      <w:r w:rsidRPr="00E75A25">
        <w:rPr>
          <w:rFonts w:hAnsi="標楷體" w:hint="eastAsia"/>
        </w:rPr>
        <w:t>乙節，</w:t>
      </w:r>
      <w:r w:rsidR="00FD2DD7" w:rsidRPr="00E75A25">
        <w:rPr>
          <w:rFonts w:hAnsi="標楷體" w:hint="eastAsia"/>
        </w:rPr>
        <w:t>按</w:t>
      </w:r>
      <w:r w:rsidRPr="00E75A25">
        <w:rPr>
          <w:rFonts w:hAnsi="標楷體"/>
        </w:rPr>
        <w:t>「外交部性騷擾防治申訴及調查處理要點」</w:t>
      </w:r>
      <w:r w:rsidR="00FD2DD7" w:rsidRPr="00E75A25">
        <w:rPr>
          <w:rFonts w:hAnsi="標楷體" w:hint="eastAsia"/>
        </w:rPr>
        <w:t>第3點規定，該要點</w:t>
      </w:r>
      <w:r w:rsidRPr="00E75A25">
        <w:rPr>
          <w:rFonts w:hAnsi="標楷體" w:hint="eastAsia"/>
        </w:rPr>
        <w:t>適用駐外機構所屬員工(包含受僱者、派遣勞工、見習生)、求職者相互間或員工與非</w:t>
      </w:r>
      <w:proofErr w:type="gramStart"/>
      <w:r w:rsidRPr="00E75A25">
        <w:rPr>
          <w:rFonts w:hAnsi="標楷體" w:hint="eastAsia"/>
        </w:rPr>
        <w:t>員工間所發</w:t>
      </w:r>
      <w:proofErr w:type="gramEnd"/>
      <w:r w:rsidRPr="00E75A25">
        <w:rPr>
          <w:rFonts w:hAnsi="標楷體" w:hint="eastAsia"/>
        </w:rPr>
        <w:t>生之性騷擾事件，爰倘旅外國人或僑民</w:t>
      </w:r>
      <w:r w:rsidR="00FD2DD7" w:rsidRPr="00E75A25">
        <w:rPr>
          <w:rFonts w:hAnsi="標楷體" w:hint="eastAsia"/>
        </w:rPr>
        <w:t>遭</w:t>
      </w:r>
      <w:r w:rsidRPr="00E75A25">
        <w:rPr>
          <w:rFonts w:hAnsi="標楷體" w:hint="eastAsia"/>
        </w:rPr>
        <w:t>外交部駐外人員性騷擾或性侵害，經申訴得依「外交部性騷擾防治申訴及調查處理要點」處理；但依案件性質、駐地情況及其法令規定，以依駐在國(地)之法令及程序辦理</w:t>
      </w:r>
      <w:proofErr w:type="gramStart"/>
      <w:r w:rsidRPr="00E75A25">
        <w:rPr>
          <w:rFonts w:hAnsi="標楷體" w:hint="eastAsia"/>
        </w:rPr>
        <w:t>為宜者</w:t>
      </w:r>
      <w:proofErr w:type="gramEnd"/>
      <w:r w:rsidRPr="00E75A25">
        <w:rPr>
          <w:rFonts w:hAnsi="標楷體" w:hint="eastAsia"/>
        </w:rPr>
        <w:t>，不在此限。</w:t>
      </w:r>
    </w:p>
    <w:p w:rsidR="00952EEA" w:rsidRPr="00E75A25" w:rsidRDefault="00952EEA" w:rsidP="00952EEA">
      <w:pPr>
        <w:pStyle w:val="4"/>
        <w:numPr>
          <w:ilvl w:val="3"/>
          <w:numId w:val="1"/>
        </w:numPr>
        <w:rPr>
          <w:rFonts w:hAnsi="標楷體"/>
        </w:rPr>
      </w:pPr>
      <w:r w:rsidRPr="00E75A25">
        <w:rPr>
          <w:rFonts w:hAnsi="標楷體" w:hint="eastAsia"/>
        </w:rPr>
        <w:t>僑委會</w:t>
      </w:r>
    </w:p>
    <w:p w:rsidR="00952EEA" w:rsidRPr="00E75A25" w:rsidRDefault="00952EEA" w:rsidP="00952EEA">
      <w:pPr>
        <w:pStyle w:val="5"/>
        <w:numPr>
          <w:ilvl w:val="0"/>
          <w:numId w:val="0"/>
        </w:numPr>
        <w:ind w:left="1701" w:firstLineChars="231" w:firstLine="786"/>
        <w:rPr>
          <w:rFonts w:hAnsi="標楷體"/>
        </w:rPr>
      </w:pPr>
      <w:r w:rsidRPr="00E75A25">
        <w:rPr>
          <w:rFonts w:hAnsi="標楷體" w:hint="eastAsia"/>
        </w:rPr>
        <w:t>依性</w:t>
      </w:r>
      <w:proofErr w:type="gramStart"/>
      <w:r w:rsidRPr="00E75A25">
        <w:rPr>
          <w:rFonts w:hAnsi="標楷體" w:hint="eastAsia"/>
        </w:rPr>
        <w:t>騷</w:t>
      </w:r>
      <w:proofErr w:type="gramEnd"/>
      <w:r w:rsidRPr="00E75A25">
        <w:rPr>
          <w:rFonts w:hAnsi="標楷體" w:hint="eastAsia"/>
        </w:rPr>
        <w:t>法</w:t>
      </w:r>
      <w:r w:rsidR="00FD2DD7" w:rsidRPr="00E75A25">
        <w:rPr>
          <w:rFonts w:hAnsi="標楷體" w:hint="eastAsia"/>
        </w:rPr>
        <w:t>第4條</w:t>
      </w:r>
      <w:proofErr w:type="gramStart"/>
      <w:r w:rsidRPr="00E75A25">
        <w:rPr>
          <w:rFonts w:hAnsi="標楷體" w:hint="eastAsia"/>
        </w:rPr>
        <w:t>及性工</w:t>
      </w:r>
      <w:proofErr w:type="gramEnd"/>
      <w:r w:rsidRPr="00E75A25">
        <w:rPr>
          <w:rFonts w:hAnsi="標楷體" w:hint="eastAsia"/>
        </w:rPr>
        <w:t>法第</w:t>
      </w:r>
      <w:r w:rsidRPr="00E75A25">
        <w:rPr>
          <w:rFonts w:hAnsi="標楷體"/>
        </w:rPr>
        <w:t>4</w:t>
      </w:r>
      <w:r w:rsidRPr="00E75A25">
        <w:rPr>
          <w:rFonts w:hAnsi="標楷體" w:hint="eastAsia"/>
        </w:rPr>
        <w:t>條規</w:t>
      </w:r>
      <w:r w:rsidRPr="00E75A25">
        <w:rPr>
          <w:rFonts w:hAnsi="標楷體" w:hint="eastAsia"/>
          <w:w w:val="95"/>
        </w:rPr>
        <w:t>定，中央主管機關分別為內政部及</w:t>
      </w:r>
      <w:r w:rsidRPr="00E75A25">
        <w:rPr>
          <w:rFonts w:hAnsi="標楷體" w:hint="eastAsia"/>
        </w:rPr>
        <w:t>勞動部，爰有關上開法規及因應</w:t>
      </w:r>
      <w:r w:rsidRPr="00E75A25">
        <w:rPr>
          <w:rFonts w:hAnsi="標楷體"/>
        </w:rPr>
        <w:t>CEDAW</w:t>
      </w:r>
      <w:r w:rsidRPr="00E75A25">
        <w:rPr>
          <w:rFonts w:hAnsi="標楷體" w:hint="eastAsia"/>
        </w:rPr>
        <w:t>施行法所制定之相關法規與行政措施是否適用於旅外國人</w:t>
      </w:r>
      <w:r w:rsidRPr="00E75A25">
        <w:rPr>
          <w:rFonts w:hAnsi="標楷體" w:hint="eastAsia"/>
          <w:w w:val="95"/>
        </w:rPr>
        <w:t>或僑民乙節，涉及法規於國外之效力與執行，宜由上</w:t>
      </w:r>
      <w:r w:rsidRPr="00E75A25">
        <w:rPr>
          <w:rFonts w:hAnsi="標楷體" w:hint="eastAsia"/>
        </w:rPr>
        <w:t>開法規之主管機關認定之。</w:t>
      </w:r>
    </w:p>
    <w:p w:rsidR="007B7FB9" w:rsidRPr="00E75A25" w:rsidRDefault="007B7FB9" w:rsidP="007B7FB9">
      <w:pPr>
        <w:pStyle w:val="4"/>
        <w:rPr>
          <w:rFonts w:hAnsi="標楷體"/>
        </w:rPr>
      </w:pPr>
      <w:r w:rsidRPr="00E75A25">
        <w:rPr>
          <w:rFonts w:hAnsi="標楷體" w:hint="eastAsia"/>
        </w:rPr>
        <w:t>勞動部</w:t>
      </w:r>
    </w:p>
    <w:p w:rsidR="00FD2DD7" w:rsidRPr="00E75A25" w:rsidRDefault="007B7FB9" w:rsidP="007B7FB9">
      <w:pPr>
        <w:pStyle w:val="5"/>
        <w:numPr>
          <w:ilvl w:val="0"/>
          <w:numId w:val="0"/>
        </w:numPr>
        <w:ind w:left="1701" w:firstLineChars="208" w:firstLine="708"/>
        <w:rPr>
          <w:rFonts w:hAnsi="標楷體"/>
        </w:rPr>
      </w:pPr>
      <w:r w:rsidRPr="00E75A25">
        <w:rPr>
          <w:rFonts w:hAnsi="標楷體" w:hint="eastAsia"/>
        </w:rPr>
        <w:lastRenderedPageBreak/>
        <w:t>勞動部勞動條件及就業</w:t>
      </w:r>
      <w:proofErr w:type="gramStart"/>
      <w:r w:rsidRPr="00E75A25">
        <w:rPr>
          <w:rFonts w:hAnsi="標楷體" w:hint="eastAsia"/>
        </w:rPr>
        <w:t>平等司</w:t>
      </w:r>
      <w:proofErr w:type="gramEnd"/>
      <w:r w:rsidRPr="00E75A25">
        <w:rPr>
          <w:rFonts w:hAnsi="標楷體" w:hint="eastAsia"/>
        </w:rPr>
        <w:t>王副司長於本院約詢時說明略以，事業單位受僱人數如未達30人，雇主知悉受僱者遇有性騷擾情形時，還是得依法處理。只要雇主知悉受</w:t>
      </w:r>
      <w:proofErr w:type="gramStart"/>
      <w:r w:rsidRPr="00E75A25">
        <w:rPr>
          <w:rFonts w:hAnsi="標楷體" w:hint="eastAsia"/>
        </w:rPr>
        <w:t>僱</w:t>
      </w:r>
      <w:proofErr w:type="gramEnd"/>
      <w:r w:rsidRPr="00E75A25">
        <w:rPr>
          <w:rFonts w:hAnsi="標楷體" w:hint="eastAsia"/>
        </w:rPr>
        <w:t>者有遭遇性騷擾之情形，都應該要處理，只是依法未強制受僱人數未滿30人之事業單位應訂定申訴處理辦法。</w:t>
      </w:r>
    </w:p>
    <w:p w:rsidR="007B7FB9" w:rsidRPr="00E75A25" w:rsidRDefault="007B7FB9" w:rsidP="007B7FB9">
      <w:pPr>
        <w:pStyle w:val="4"/>
        <w:rPr>
          <w:rFonts w:hAnsi="標楷體"/>
        </w:rPr>
      </w:pPr>
      <w:r w:rsidRPr="00E75A25">
        <w:rPr>
          <w:rFonts w:hAnsi="標楷體" w:hint="eastAsia"/>
        </w:rPr>
        <w:t>衛生福利部(下稱</w:t>
      </w:r>
      <w:proofErr w:type="gramStart"/>
      <w:r w:rsidRPr="00E75A25">
        <w:rPr>
          <w:rFonts w:hAnsi="標楷體" w:hint="eastAsia"/>
        </w:rPr>
        <w:t>衛福部</w:t>
      </w:r>
      <w:proofErr w:type="gramEnd"/>
      <w:r w:rsidRPr="00E75A25">
        <w:rPr>
          <w:rFonts w:hAnsi="標楷體" w:hint="eastAsia"/>
        </w:rPr>
        <w:t>)</w:t>
      </w:r>
    </w:p>
    <w:p w:rsidR="007B7FB9" w:rsidRPr="00E75A25" w:rsidRDefault="007B7FB9" w:rsidP="00BD0148">
      <w:pPr>
        <w:pStyle w:val="5"/>
        <w:numPr>
          <w:ilvl w:val="0"/>
          <w:numId w:val="0"/>
        </w:numPr>
        <w:ind w:left="1701" w:firstLineChars="208" w:firstLine="708"/>
        <w:rPr>
          <w:rFonts w:hAnsi="標楷體"/>
        </w:rPr>
      </w:pPr>
      <w:proofErr w:type="gramStart"/>
      <w:r w:rsidRPr="00E75A25">
        <w:rPr>
          <w:rFonts w:hAnsi="標楷體" w:hint="eastAsia"/>
        </w:rPr>
        <w:t>衛福部</w:t>
      </w:r>
      <w:proofErr w:type="gramEnd"/>
      <w:r w:rsidR="00506D3A" w:rsidRPr="00E75A25">
        <w:rPr>
          <w:rFonts w:hAnsi="標楷體" w:hint="eastAsia"/>
        </w:rPr>
        <w:t>保護服務司潘科長於本院約詢時說明略以，</w:t>
      </w:r>
      <w:proofErr w:type="gramStart"/>
      <w:r w:rsidR="00506D3A" w:rsidRPr="00E75A25">
        <w:rPr>
          <w:rFonts w:hAnsi="標楷體" w:hint="eastAsia"/>
        </w:rPr>
        <w:t>倘</w:t>
      </w:r>
      <w:r w:rsidR="00991107" w:rsidRPr="00E75A25">
        <w:rPr>
          <w:rFonts w:hAnsi="標楷體" w:hint="eastAsia"/>
        </w:rPr>
        <w:t>駐</w:t>
      </w:r>
      <w:proofErr w:type="gramEnd"/>
      <w:r w:rsidR="00991107" w:rsidRPr="00E75A25">
        <w:rPr>
          <w:rFonts w:hAnsi="標楷體" w:hint="eastAsia"/>
        </w:rPr>
        <w:t>外館處認適用性工法，</w:t>
      </w:r>
      <w:r w:rsidR="00506D3A" w:rsidRPr="00E75A25">
        <w:rPr>
          <w:rFonts w:hAnsi="標楷體" w:hint="eastAsia"/>
        </w:rPr>
        <w:t>則也應</w:t>
      </w:r>
      <w:r w:rsidR="00991107" w:rsidRPr="00E75A25">
        <w:rPr>
          <w:rFonts w:hAnsi="標楷體" w:hint="eastAsia"/>
        </w:rPr>
        <w:t>適用性騷法第7條</w:t>
      </w:r>
      <w:r w:rsidR="00506D3A" w:rsidRPr="00E75A25">
        <w:rPr>
          <w:rFonts w:hAnsi="標楷體" w:hint="eastAsia"/>
        </w:rPr>
        <w:t>規定</w:t>
      </w:r>
      <w:r w:rsidR="00991107" w:rsidRPr="00E75A25">
        <w:rPr>
          <w:rFonts w:hAnsi="標楷體" w:hint="eastAsia"/>
        </w:rPr>
        <w:t>，</w:t>
      </w:r>
      <w:r w:rsidR="00506D3A" w:rsidRPr="00E75A25">
        <w:rPr>
          <w:rFonts w:hAnsi="標楷體" w:hint="eastAsia"/>
        </w:rPr>
        <w:t>因為如將受服務者納入考量，則人數一定超過</w:t>
      </w:r>
      <w:r w:rsidR="00991107" w:rsidRPr="00E75A25">
        <w:rPr>
          <w:rFonts w:hAnsi="標楷體" w:hint="eastAsia"/>
        </w:rPr>
        <w:t>30人，</w:t>
      </w:r>
      <w:proofErr w:type="gramStart"/>
      <w:r w:rsidR="00991107" w:rsidRPr="00E75A25">
        <w:rPr>
          <w:rFonts w:hAnsi="標楷體" w:hint="eastAsia"/>
        </w:rPr>
        <w:t>即</w:t>
      </w:r>
      <w:r w:rsidR="00506D3A" w:rsidRPr="00E75A25">
        <w:rPr>
          <w:rFonts w:hAnsi="標楷體" w:hint="eastAsia"/>
        </w:rPr>
        <w:t>也</w:t>
      </w:r>
      <w:proofErr w:type="gramEnd"/>
      <w:r w:rsidR="00506D3A" w:rsidRPr="00E75A25">
        <w:rPr>
          <w:rFonts w:hAnsi="標楷體" w:hint="eastAsia"/>
        </w:rPr>
        <w:t>要符合性騷法規定，</w:t>
      </w:r>
      <w:r w:rsidR="00991107" w:rsidRPr="00E75A25">
        <w:rPr>
          <w:rFonts w:hAnsi="標楷體" w:hint="eastAsia"/>
        </w:rPr>
        <w:t>設立申訴管道並公開揭示</w:t>
      </w:r>
      <w:r w:rsidR="00506D3A" w:rsidRPr="00E75A25">
        <w:rPr>
          <w:rFonts w:hAnsi="標楷體" w:hint="eastAsia"/>
        </w:rPr>
        <w:t>防治措施</w:t>
      </w:r>
      <w:r w:rsidR="00991107" w:rsidRPr="00E75A25">
        <w:rPr>
          <w:rFonts w:hAnsi="標楷體" w:hint="eastAsia"/>
        </w:rPr>
        <w:t>。</w:t>
      </w:r>
    </w:p>
    <w:p w:rsidR="00952EEA" w:rsidRPr="00E75A25" w:rsidRDefault="00952EEA" w:rsidP="00FD2DD7">
      <w:pPr>
        <w:pStyle w:val="3"/>
        <w:rPr>
          <w:rFonts w:hAnsi="標楷體"/>
        </w:rPr>
      </w:pPr>
      <w:r w:rsidRPr="00E75A25">
        <w:rPr>
          <w:rFonts w:hAnsi="標楷體" w:hint="eastAsia"/>
        </w:rPr>
        <w:t>性平事件處理機制及結合當地法律、性平與社會福利資源情形</w:t>
      </w:r>
    </w:p>
    <w:p w:rsidR="00952EEA" w:rsidRPr="00E75A25" w:rsidRDefault="00952EEA" w:rsidP="00952EEA">
      <w:pPr>
        <w:pStyle w:val="4"/>
        <w:numPr>
          <w:ilvl w:val="3"/>
          <w:numId w:val="1"/>
        </w:numPr>
        <w:ind w:left="1560"/>
        <w:rPr>
          <w:rFonts w:hAnsi="標楷體"/>
        </w:rPr>
      </w:pPr>
      <w:r w:rsidRPr="00E75A25">
        <w:rPr>
          <w:rFonts w:hAnsi="標楷體" w:hint="eastAsia"/>
        </w:rPr>
        <w:t>處理機制</w:t>
      </w:r>
    </w:p>
    <w:p w:rsidR="00952EEA" w:rsidRPr="00E75A25" w:rsidRDefault="00952EEA" w:rsidP="00952EEA">
      <w:pPr>
        <w:pStyle w:val="5"/>
        <w:numPr>
          <w:ilvl w:val="4"/>
          <w:numId w:val="1"/>
        </w:numPr>
        <w:rPr>
          <w:rFonts w:hAnsi="標楷體"/>
        </w:rPr>
      </w:pPr>
      <w:r w:rsidRPr="00E75A25">
        <w:rPr>
          <w:rFonts w:hAnsi="標楷體" w:hint="eastAsia"/>
        </w:rPr>
        <w:t>外交部</w:t>
      </w:r>
    </w:p>
    <w:p w:rsidR="00952EEA" w:rsidRPr="00E75A25" w:rsidRDefault="00952EEA" w:rsidP="00C361CB">
      <w:pPr>
        <w:pStyle w:val="6"/>
        <w:numPr>
          <w:ilvl w:val="5"/>
          <w:numId w:val="1"/>
        </w:numPr>
        <w:ind w:left="2410"/>
        <w:rPr>
          <w:rFonts w:hAnsi="標楷體"/>
          <w:spacing w:val="2"/>
        </w:rPr>
      </w:pPr>
      <w:r w:rsidRPr="00E75A25">
        <w:rPr>
          <w:rFonts w:hAnsi="標楷體" w:hint="eastAsia"/>
          <w:spacing w:val="2"/>
        </w:rPr>
        <w:t>我國僑民於境外發生性別平等事件時，得適用外交部「旅外國人急難救助實施要點」第3點規定，並依現行通報機制，向我國駐外單位尋求協助。為協處旅外國人急難救助事宜，外交部位於桃園國際機場的「外交部緊急聯絡中心」設有24小時</w:t>
      </w:r>
      <w:proofErr w:type="gramStart"/>
      <w:r w:rsidRPr="00E75A25">
        <w:rPr>
          <w:rFonts w:hAnsi="標楷體" w:hint="eastAsia"/>
          <w:spacing w:val="2"/>
        </w:rPr>
        <w:t>國內免</w:t>
      </w:r>
      <w:proofErr w:type="gramEnd"/>
      <w:r w:rsidRPr="00E75A25">
        <w:rPr>
          <w:rFonts w:hAnsi="標楷體" w:hint="eastAsia"/>
          <w:spacing w:val="2"/>
        </w:rPr>
        <w:t>付費之「旅外國人緊急服務專線」電話（0800-085-095），各</w:t>
      </w:r>
      <w:r w:rsidR="003F7A8E" w:rsidRPr="00E75A25">
        <w:rPr>
          <w:rFonts w:hAnsi="標楷體" w:hint="eastAsia"/>
          <w:spacing w:val="2"/>
        </w:rPr>
        <w:t>駐外館處</w:t>
      </w:r>
      <w:r w:rsidRPr="00E75A25">
        <w:rPr>
          <w:rFonts w:hAnsi="標楷體" w:hint="eastAsia"/>
          <w:spacing w:val="2"/>
        </w:rPr>
        <w:t>亦設有由專人接聽之24小時緊急聯絡電話，國人倘遭遇急難救助事項或遭遇性騷擾</w:t>
      </w:r>
      <w:r w:rsidR="003F7A8E" w:rsidRPr="00E75A25">
        <w:rPr>
          <w:rFonts w:hAnsi="標楷體" w:hint="eastAsia"/>
          <w:spacing w:val="2"/>
        </w:rPr>
        <w:t>、</w:t>
      </w:r>
      <w:r w:rsidRPr="00E75A25">
        <w:rPr>
          <w:rFonts w:hAnsi="標楷體" w:hint="eastAsia"/>
          <w:spacing w:val="2"/>
        </w:rPr>
        <w:t>性侵害事件</w:t>
      </w:r>
      <w:r w:rsidR="00C361CB" w:rsidRPr="00E75A25">
        <w:rPr>
          <w:rFonts w:hAnsi="標楷體" w:hint="eastAsia"/>
          <w:spacing w:val="2"/>
        </w:rPr>
        <w:t>，</w:t>
      </w:r>
      <w:r w:rsidRPr="00E75A25">
        <w:rPr>
          <w:rFonts w:hAnsi="標楷體" w:hint="eastAsia"/>
          <w:spacing w:val="2"/>
        </w:rPr>
        <w:t>需</w:t>
      </w:r>
      <w:r w:rsidR="003F7A8E" w:rsidRPr="00E75A25">
        <w:rPr>
          <w:rFonts w:hAnsi="標楷體" w:hint="eastAsia"/>
          <w:spacing w:val="2"/>
        </w:rPr>
        <w:t>駐外館處</w:t>
      </w:r>
      <w:r w:rsidRPr="00E75A25">
        <w:rPr>
          <w:rFonts w:hAnsi="標楷體" w:hint="eastAsia"/>
          <w:spacing w:val="2"/>
        </w:rPr>
        <w:t>協助時，皆可在第一時間透過上述管道進行通報，</w:t>
      </w:r>
      <w:r w:rsidR="003F7A8E" w:rsidRPr="00E75A25">
        <w:rPr>
          <w:rFonts w:hAnsi="標楷體" w:hint="eastAsia"/>
          <w:spacing w:val="2"/>
        </w:rPr>
        <w:t>駐外館處</w:t>
      </w:r>
      <w:r w:rsidRPr="00E75A25">
        <w:rPr>
          <w:rFonts w:hAnsi="標楷體" w:hint="eastAsia"/>
          <w:spacing w:val="2"/>
        </w:rPr>
        <w:t>將就近於當地協處。上述</w:t>
      </w:r>
      <w:r w:rsidR="003F7A8E" w:rsidRPr="00E75A25">
        <w:rPr>
          <w:rFonts w:hAnsi="標楷體" w:hint="eastAsia"/>
          <w:spacing w:val="2"/>
        </w:rPr>
        <w:t>作</w:t>
      </w:r>
      <w:r w:rsidRPr="00E75A25">
        <w:rPr>
          <w:rFonts w:hAnsi="標楷體" w:hint="eastAsia"/>
          <w:spacing w:val="2"/>
        </w:rPr>
        <w:t>法目前無滯礙之處。</w:t>
      </w:r>
    </w:p>
    <w:p w:rsidR="00952EEA" w:rsidRPr="00E75A25" w:rsidRDefault="00952EEA" w:rsidP="00C361CB">
      <w:pPr>
        <w:pStyle w:val="6"/>
        <w:numPr>
          <w:ilvl w:val="5"/>
          <w:numId w:val="1"/>
        </w:numPr>
        <w:ind w:left="2410"/>
        <w:rPr>
          <w:rFonts w:hAnsi="標楷體"/>
        </w:rPr>
      </w:pPr>
      <w:r w:rsidRPr="00E75A25">
        <w:rPr>
          <w:rFonts w:hAnsi="標楷體" w:hint="eastAsia"/>
          <w:szCs w:val="32"/>
        </w:rPr>
        <w:lastRenderedPageBreak/>
        <w:t>倘旅外國人遭遇性騷擾或性侵害情形需</w:t>
      </w:r>
      <w:proofErr w:type="gramStart"/>
      <w:r w:rsidRPr="00E75A25">
        <w:rPr>
          <w:rFonts w:hAnsi="標楷體" w:hint="eastAsia"/>
          <w:szCs w:val="32"/>
        </w:rPr>
        <w:t>外館協處</w:t>
      </w:r>
      <w:proofErr w:type="gramEnd"/>
      <w:r w:rsidRPr="00E75A25">
        <w:rPr>
          <w:rFonts w:hAnsi="標楷體" w:hint="eastAsia"/>
          <w:szCs w:val="32"/>
        </w:rPr>
        <w:t>，依據「旅外國人急難救助實施要點」第6點規定，</w:t>
      </w:r>
      <w:r w:rsidR="00BD0148" w:rsidRPr="00E75A25">
        <w:rPr>
          <w:rFonts w:hAnsi="標楷體" w:hint="eastAsia"/>
          <w:szCs w:val="32"/>
        </w:rPr>
        <w:t>駐外館處</w:t>
      </w:r>
      <w:r w:rsidRPr="00E75A25">
        <w:rPr>
          <w:rFonts w:hAnsi="標楷體" w:hint="eastAsia"/>
          <w:szCs w:val="32"/>
        </w:rPr>
        <w:t>於接獲通報後，在不牴觸當地國法令及保護個人隱私之範圍內，得協助當事人向當地警察機關報案及轉介當地司法或社福單位協助或保護，或依據國人需求提供當地醫師、醫院、律師或專業翻譯人員之參考名單運用，以維護國人權益。</w:t>
      </w:r>
    </w:p>
    <w:p w:rsidR="00952EEA" w:rsidRPr="00E75A25" w:rsidRDefault="00952EEA" w:rsidP="00C361CB">
      <w:pPr>
        <w:pStyle w:val="6"/>
        <w:numPr>
          <w:ilvl w:val="5"/>
          <w:numId w:val="1"/>
        </w:numPr>
        <w:ind w:left="2410"/>
        <w:rPr>
          <w:rFonts w:hAnsi="標楷體"/>
        </w:rPr>
      </w:pPr>
      <w:r w:rsidRPr="00E75A25">
        <w:rPr>
          <w:rFonts w:hAnsi="標楷體" w:hint="eastAsia"/>
        </w:rPr>
        <w:t>基於性別暴力相關案件高度敏感，且涉及相關法律素養及個人隱私，仍與一般海外急難救助事件性質有別。為精進外交部及駐外</w:t>
      </w:r>
      <w:r w:rsidR="00BD0148" w:rsidRPr="00E75A25">
        <w:rPr>
          <w:rFonts w:hAnsi="標楷體" w:hint="eastAsia"/>
        </w:rPr>
        <w:t>館處</w:t>
      </w:r>
      <w:r w:rsidRPr="00E75A25">
        <w:rPr>
          <w:rFonts w:hAnsi="標楷體" w:hint="eastAsia"/>
        </w:rPr>
        <w:t>針對是類案件之協處方式，外交部參考國內相關人權團體或專家之建議，制定是類案件受理之標準作業流程，另將請</w:t>
      </w:r>
      <w:r w:rsidR="00BD0148" w:rsidRPr="00E75A25">
        <w:rPr>
          <w:rFonts w:hAnsi="標楷體" w:hint="eastAsia"/>
        </w:rPr>
        <w:t>駐外館處</w:t>
      </w:r>
      <w:r w:rsidRPr="00E75A25">
        <w:rPr>
          <w:rFonts w:hAnsi="標楷體" w:hint="eastAsia"/>
        </w:rPr>
        <w:t>持續</w:t>
      </w:r>
      <w:proofErr w:type="gramStart"/>
      <w:r w:rsidRPr="00E75A25">
        <w:rPr>
          <w:rFonts w:hAnsi="標楷體" w:hint="eastAsia"/>
        </w:rPr>
        <w:t>蒐</w:t>
      </w:r>
      <w:proofErr w:type="gramEnd"/>
      <w:r w:rsidRPr="00E75A25">
        <w:rPr>
          <w:rFonts w:hAnsi="標楷體" w:hint="eastAsia"/>
        </w:rPr>
        <w:t>報當地國相關協處資源並適時對外公告，以利國人善加運用。</w:t>
      </w:r>
    </w:p>
    <w:p w:rsidR="00952EEA" w:rsidRPr="00E75A25" w:rsidRDefault="00952EEA" w:rsidP="00952EEA">
      <w:pPr>
        <w:pStyle w:val="7"/>
        <w:numPr>
          <w:ilvl w:val="6"/>
          <w:numId w:val="1"/>
        </w:numPr>
        <w:rPr>
          <w:rFonts w:hAnsi="標楷體"/>
        </w:rPr>
      </w:pPr>
      <w:r w:rsidRPr="00E75A25">
        <w:rPr>
          <w:rFonts w:hAnsi="標楷體" w:hint="eastAsia"/>
        </w:rPr>
        <w:t>外交部領事事務局於111年9月與</w:t>
      </w:r>
      <w:r w:rsidR="00232EE9" w:rsidRPr="00E75A25">
        <w:rPr>
          <w:rFonts w:hAnsi="標楷體" w:hint="eastAsia"/>
        </w:rPr>
        <w:t>○○</w:t>
      </w:r>
      <w:r w:rsidRPr="00E75A25">
        <w:rPr>
          <w:rFonts w:hAnsi="標楷體" w:hint="eastAsia"/>
        </w:rPr>
        <w:t>基金會合作</w:t>
      </w:r>
      <w:proofErr w:type="gramStart"/>
      <w:r w:rsidRPr="00E75A25">
        <w:rPr>
          <w:rFonts w:hAnsi="標楷體" w:hint="eastAsia"/>
        </w:rPr>
        <w:t>研擬性</w:t>
      </w:r>
      <w:proofErr w:type="gramEnd"/>
      <w:r w:rsidRPr="00E75A25">
        <w:rPr>
          <w:rFonts w:hAnsi="標楷體" w:hint="eastAsia"/>
        </w:rPr>
        <w:t>暴力案件協處作業流程，該局已於同年10月25日完成「駐外館處受理旅外國人通報性別暴力案件作業處理流程」(草案)，</w:t>
      </w:r>
      <w:r w:rsidR="00BD0148" w:rsidRPr="00E75A25">
        <w:rPr>
          <w:rFonts w:hAnsi="標楷體" w:hint="eastAsia"/>
        </w:rPr>
        <w:t>該流程</w:t>
      </w:r>
      <w:r w:rsidRPr="00E75A25">
        <w:rPr>
          <w:rFonts w:hAnsi="標楷體" w:hint="eastAsia"/>
        </w:rPr>
        <w:t>將納入「外館處理國人急難救助作業參考手冊」。</w:t>
      </w:r>
    </w:p>
    <w:p w:rsidR="00952EEA" w:rsidRPr="00E75A25" w:rsidRDefault="00952EEA" w:rsidP="00952EEA">
      <w:pPr>
        <w:pStyle w:val="7"/>
        <w:numPr>
          <w:ilvl w:val="6"/>
          <w:numId w:val="1"/>
        </w:numPr>
        <w:rPr>
          <w:rFonts w:hAnsi="標楷體"/>
        </w:rPr>
      </w:pPr>
      <w:r w:rsidRPr="00E75A25">
        <w:rPr>
          <w:rFonts w:hAnsi="標楷體" w:hint="eastAsia"/>
        </w:rPr>
        <w:t>為精進</w:t>
      </w:r>
      <w:r w:rsidR="00BD0148" w:rsidRPr="00E75A25">
        <w:rPr>
          <w:rFonts w:hAnsi="標楷體" w:hint="eastAsia"/>
        </w:rPr>
        <w:t>駐外館處</w:t>
      </w:r>
      <w:r w:rsidRPr="00E75A25">
        <w:rPr>
          <w:rFonts w:hAnsi="標楷體" w:hint="eastAsia"/>
        </w:rPr>
        <w:t>辦理性暴力相關案件處理流程，外交部領事事務局另於111年9月23日通函各駐外館</w:t>
      </w:r>
      <w:r w:rsidR="00BD0148" w:rsidRPr="00E75A25">
        <w:rPr>
          <w:rFonts w:hAnsi="標楷體" w:hint="eastAsia"/>
        </w:rPr>
        <w:t>處</w:t>
      </w:r>
      <w:r w:rsidRPr="00E75A25">
        <w:rPr>
          <w:rFonts w:hAnsi="標楷體" w:hint="eastAsia"/>
        </w:rPr>
        <w:t>，蒐集各國受理性暴力相關案件處理流程</w:t>
      </w:r>
      <w:r w:rsidR="00BD0148" w:rsidRPr="00E75A25">
        <w:rPr>
          <w:rFonts w:hAnsi="標楷體" w:hint="eastAsia"/>
        </w:rPr>
        <w:t>、</w:t>
      </w:r>
      <w:r w:rsidRPr="00E75A25">
        <w:rPr>
          <w:rFonts w:hAnsi="標楷體" w:hint="eastAsia"/>
        </w:rPr>
        <w:t>主管機關及民間專業性平組織等資訊，已完成資訊彙整，</w:t>
      </w:r>
      <w:r w:rsidR="00BD0148" w:rsidRPr="00E75A25">
        <w:rPr>
          <w:rFonts w:hAnsi="標楷體" w:hint="eastAsia"/>
        </w:rPr>
        <w:t>並</w:t>
      </w:r>
      <w:r w:rsidRPr="00E75A25">
        <w:rPr>
          <w:rFonts w:hAnsi="標楷體" w:hint="eastAsia"/>
        </w:rPr>
        <w:t>於</w:t>
      </w:r>
      <w:r w:rsidR="00BD0148" w:rsidRPr="00E75A25">
        <w:rPr>
          <w:rFonts w:hAnsi="標楷體" w:hint="eastAsia"/>
        </w:rPr>
        <w:t>同</w:t>
      </w:r>
      <w:r w:rsidRPr="00E75A25">
        <w:rPr>
          <w:rFonts w:hAnsi="標楷體" w:hint="eastAsia"/>
        </w:rPr>
        <w:t>年12月23日已上傳於該局及各駐外館</w:t>
      </w:r>
      <w:proofErr w:type="gramStart"/>
      <w:r w:rsidRPr="00E75A25">
        <w:rPr>
          <w:rFonts w:hAnsi="標楷體" w:hint="eastAsia"/>
        </w:rPr>
        <w:t>處官網</w:t>
      </w:r>
      <w:proofErr w:type="gramEnd"/>
      <w:r w:rsidRPr="00E75A25">
        <w:rPr>
          <w:rFonts w:hAnsi="標楷體" w:hint="eastAsia"/>
        </w:rPr>
        <w:t>「消保及性平諮詢機構」項下，</w:t>
      </w:r>
      <w:r w:rsidRPr="00E75A25">
        <w:rPr>
          <w:rFonts w:hAnsi="標楷體" w:hint="eastAsia"/>
        </w:rPr>
        <w:lastRenderedPageBreak/>
        <w:t>設立「性暴力相關案件處理流程參考」欄位，公開外館蒐報資訊，供民眾查閱。</w:t>
      </w:r>
    </w:p>
    <w:p w:rsidR="00952EEA" w:rsidRPr="00E75A25" w:rsidRDefault="00952EEA" w:rsidP="00952EEA">
      <w:pPr>
        <w:pStyle w:val="7"/>
        <w:numPr>
          <w:ilvl w:val="6"/>
          <w:numId w:val="1"/>
        </w:numPr>
        <w:rPr>
          <w:rFonts w:hAnsi="標楷體"/>
        </w:rPr>
      </w:pPr>
      <w:r w:rsidRPr="00E75A25">
        <w:rPr>
          <w:rFonts w:hAnsi="標楷體" w:hint="eastAsia"/>
        </w:rPr>
        <w:t>為提升</w:t>
      </w:r>
      <w:r w:rsidR="00BD0148" w:rsidRPr="00E75A25">
        <w:rPr>
          <w:rFonts w:hAnsi="標楷體" w:hint="eastAsia"/>
        </w:rPr>
        <w:t>駐外館處</w:t>
      </w:r>
      <w:r w:rsidRPr="00E75A25">
        <w:rPr>
          <w:rFonts w:hAnsi="標楷體" w:hint="eastAsia"/>
        </w:rPr>
        <w:t>人員對性別暴力急難救助案件之處理能力，</w:t>
      </w:r>
      <w:r w:rsidR="008673F7" w:rsidRPr="00E75A25">
        <w:rPr>
          <w:rFonts w:hAnsi="標楷體" w:hint="eastAsia"/>
        </w:rPr>
        <w:t>外交部</w:t>
      </w:r>
      <w:r w:rsidRPr="00E75A25">
        <w:rPr>
          <w:rFonts w:hAnsi="標楷體" w:hint="eastAsia"/>
        </w:rPr>
        <w:t>外交學院於111年11月21日邀請</w:t>
      </w:r>
      <w:r w:rsidR="005248BC" w:rsidRPr="00E75A25">
        <w:rPr>
          <w:rFonts w:hAnsi="標楷體" w:hint="eastAsia"/>
        </w:rPr>
        <w:t>○○</w:t>
      </w:r>
      <w:r w:rsidRPr="00E75A25">
        <w:rPr>
          <w:rFonts w:hAnsi="標楷體" w:hint="eastAsia"/>
        </w:rPr>
        <w:t>基金會王副執行長就專案議題對行政院所屬各機關儲備及外派人員行前講習班(外派班)進行授課。該</w:t>
      </w:r>
      <w:r w:rsidR="008673F7" w:rsidRPr="00E75A25">
        <w:rPr>
          <w:rFonts w:hAnsi="標楷體" w:hint="eastAsia"/>
        </w:rPr>
        <w:t>學</w:t>
      </w:r>
      <w:r w:rsidRPr="00E75A25">
        <w:rPr>
          <w:rFonts w:hAnsi="標楷體" w:hint="eastAsia"/>
        </w:rPr>
        <w:t>院亦</w:t>
      </w:r>
      <w:r w:rsidR="008673F7" w:rsidRPr="00E75A25">
        <w:rPr>
          <w:rFonts w:hAnsi="標楷體" w:hint="eastAsia"/>
        </w:rPr>
        <w:t>將</w:t>
      </w:r>
      <w:r w:rsidR="00403AC6" w:rsidRPr="00E75A25">
        <w:rPr>
          <w:rFonts w:hAnsi="標楷體" w:hint="eastAsia"/>
        </w:rPr>
        <w:t>持</w:t>
      </w:r>
      <w:r w:rsidRPr="00E75A25">
        <w:rPr>
          <w:rFonts w:hAnsi="標楷體" w:hint="eastAsia"/>
        </w:rPr>
        <w:t>續規劃定期於外派班及外交部新進人員講習班開設相關課程，期</w:t>
      </w:r>
      <w:proofErr w:type="gramStart"/>
      <w:r w:rsidRPr="00E75A25">
        <w:rPr>
          <w:rFonts w:hAnsi="標楷體" w:hint="eastAsia"/>
        </w:rPr>
        <w:t>透過參訓方式</w:t>
      </w:r>
      <w:proofErr w:type="gramEnd"/>
      <w:r w:rsidRPr="00E75A25">
        <w:rPr>
          <w:rFonts w:hAnsi="標楷體" w:hint="eastAsia"/>
        </w:rPr>
        <w:t>持續增進外派同仁處理類此案件的職能</w:t>
      </w:r>
      <w:r w:rsidR="008673F7" w:rsidRPr="00E75A25">
        <w:rPr>
          <w:rFonts w:hAnsi="標楷體" w:hint="eastAsia"/>
        </w:rPr>
        <w:t>。</w:t>
      </w:r>
    </w:p>
    <w:p w:rsidR="00952EEA" w:rsidRPr="00E75A25" w:rsidRDefault="00952EEA" w:rsidP="00952EEA">
      <w:pPr>
        <w:pStyle w:val="5"/>
        <w:numPr>
          <w:ilvl w:val="4"/>
          <w:numId w:val="1"/>
        </w:numPr>
        <w:rPr>
          <w:rFonts w:hAnsi="標楷體"/>
        </w:rPr>
      </w:pPr>
      <w:r w:rsidRPr="00E75A25">
        <w:rPr>
          <w:rFonts w:hAnsi="標楷體" w:hint="eastAsia"/>
        </w:rPr>
        <w:t>僑委會</w:t>
      </w:r>
    </w:p>
    <w:p w:rsidR="00952EEA" w:rsidRPr="00E75A25" w:rsidRDefault="00952EEA" w:rsidP="00952EEA">
      <w:pPr>
        <w:pStyle w:val="5"/>
        <w:numPr>
          <w:ilvl w:val="0"/>
          <w:numId w:val="0"/>
        </w:numPr>
        <w:ind w:left="2041" w:firstLineChars="192" w:firstLine="653"/>
        <w:rPr>
          <w:rFonts w:hAnsi="標楷體"/>
        </w:rPr>
      </w:pPr>
      <w:r w:rsidRPr="00E75A25">
        <w:rPr>
          <w:rFonts w:hAnsi="標楷體" w:hint="eastAsia"/>
        </w:rPr>
        <w:t>有關落實CEDAW第35號一般性建議</w:t>
      </w:r>
      <w:r w:rsidR="008673F7" w:rsidRPr="00E75A25">
        <w:rPr>
          <w:rFonts w:hAnsi="標楷體" w:hint="eastAsia"/>
        </w:rPr>
        <w:t>乙</w:t>
      </w:r>
      <w:r w:rsidRPr="00E75A25">
        <w:rPr>
          <w:rFonts w:hAnsi="標楷體" w:hint="eastAsia"/>
        </w:rPr>
        <w:t>節，如我國僑民及旅外國人於境外發生性別暴力事件時，僑委會當地駐外人員</w:t>
      </w:r>
      <w:r w:rsidR="008673F7" w:rsidRPr="00E75A25">
        <w:rPr>
          <w:rFonts w:hAnsi="標楷體" w:hint="eastAsia"/>
        </w:rPr>
        <w:t>會</w:t>
      </w:r>
      <w:r w:rsidRPr="00E75A25">
        <w:rPr>
          <w:rFonts w:hAnsi="標楷體" w:hint="eastAsia"/>
        </w:rPr>
        <w:t>立即於第一時間瞭解事件情況</w:t>
      </w:r>
      <w:r w:rsidR="008673F7" w:rsidRPr="00E75A25">
        <w:rPr>
          <w:rFonts w:hAnsi="標楷體" w:hint="eastAsia"/>
        </w:rPr>
        <w:t>，</w:t>
      </w:r>
      <w:r w:rsidRPr="00E75A25">
        <w:rPr>
          <w:rFonts w:hAnsi="標楷體" w:hint="eastAsia"/>
        </w:rPr>
        <w:t>並向駐外館處館長報告，依據「駐外機構統一指揮辦法」規定，於館長指揮及任務分工下配合辦理相關協助作為。另該會可提供之協助措施如下：</w:t>
      </w:r>
    </w:p>
    <w:p w:rsidR="00952EEA" w:rsidRPr="00E75A25" w:rsidRDefault="00952EEA" w:rsidP="00C361CB">
      <w:pPr>
        <w:pStyle w:val="6"/>
        <w:numPr>
          <w:ilvl w:val="5"/>
          <w:numId w:val="1"/>
        </w:numPr>
        <w:ind w:left="2410"/>
        <w:rPr>
          <w:rFonts w:hAnsi="標楷體"/>
        </w:rPr>
      </w:pPr>
      <w:r w:rsidRPr="00E75A25">
        <w:rPr>
          <w:rFonts w:hAnsi="標楷體" w:hint="eastAsia"/>
        </w:rPr>
        <w:t>109年6月建置及啟用「全球僑胞服務數位平</w:t>
      </w:r>
      <w:proofErr w:type="gramStart"/>
      <w:r w:rsidRPr="00E75A25">
        <w:rPr>
          <w:rFonts w:hAnsi="標楷體" w:hint="eastAsia"/>
        </w:rPr>
        <w:t>臺</w:t>
      </w:r>
      <w:proofErr w:type="gramEnd"/>
      <w:r w:rsidRPr="00E75A25">
        <w:rPr>
          <w:rFonts w:hAnsi="標楷體" w:hint="eastAsia"/>
        </w:rPr>
        <w:t>」，透過該會及海外38</w:t>
      </w:r>
      <w:r w:rsidR="008673F7" w:rsidRPr="00E75A25">
        <w:rPr>
          <w:rFonts w:hAnsi="標楷體" w:hint="eastAsia"/>
        </w:rPr>
        <w:t>處海外服務</w:t>
      </w:r>
      <w:r w:rsidRPr="00E75A25">
        <w:rPr>
          <w:rFonts w:hAnsi="標楷體" w:hint="eastAsia"/>
        </w:rPr>
        <w:t>據點分別設置LINE專線，於上班時間值機提供全球僑胞各項諮詢、陳情、建言等相關服務之聯繫單一窗口。</w:t>
      </w:r>
    </w:p>
    <w:p w:rsidR="00952EEA" w:rsidRPr="00E75A25" w:rsidRDefault="00952EEA" w:rsidP="00C361CB">
      <w:pPr>
        <w:pStyle w:val="6"/>
        <w:numPr>
          <w:ilvl w:val="5"/>
          <w:numId w:val="1"/>
        </w:numPr>
        <w:ind w:left="2410"/>
        <w:rPr>
          <w:rFonts w:hAnsi="標楷體"/>
        </w:rPr>
      </w:pPr>
      <w:r w:rsidRPr="00E75A25">
        <w:rPr>
          <w:rFonts w:hAnsi="標楷體"/>
        </w:rPr>
        <w:t>截至111年</w:t>
      </w:r>
      <w:r w:rsidR="006D0D0C" w:rsidRPr="00E75A25">
        <w:rPr>
          <w:rFonts w:hAnsi="標楷體" w:hint="eastAsia"/>
        </w:rPr>
        <w:t>12月底止</w:t>
      </w:r>
      <w:r w:rsidRPr="00E75A25">
        <w:rPr>
          <w:rFonts w:hAnsi="標楷體"/>
        </w:rPr>
        <w:t>，全球</w:t>
      </w:r>
      <w:r w:rsidRPr="00E75A25">
        <w:rPr>
          <w:rFonts w:hAnsi="標楷體" w:hint="eastAsia"/>
        </w:rPr>
        <w:t>各僑區已</w:t>
      </w:r>
      <w:r w:rsidR="006D0D0C" w:rsidRPr="00E75A25">
        <w:rPr>
          <w:rFonts w:hAnsi="標楷體" w:hint="eastAsia"/>
        </w:rPr>
        <w:t>於45個國家或地區成立107個急難救助協會組織，包括北美洲30個、亞洲11個、大洋洲7個、中南美洲20個、歐洲25個及非洲14個等。</w:t>
      </w:r>
      <w:r w:rsidRPr="00E75A25">
        <w:rPr>
          <w:rFonts w:hAnsi="標楷體" w:hint="eastAsia"/>
        </w:rPr>
        <w:t>此機制係</w:t>
      </w:r>
      <w:r w:rsidR="006D0D0C" w:rsidRPr="00E75A25">
        <w:rPr>
          <w:rFonts w:hAnsi="標楷體" w:hint="eastAsia"/>
        </w:rPr>
        <w:t>僑委</w:t>
      </w:r>
      <w:proofErr w:type="gramStart"/>
      <w:r w:rsidRPr="00E75A25">
        <w:rPr>
          <w:rFonts w:hAnsi="標楷體" w:hint="eastAsia"/>
        </w:rPr>
        <w:t>會協導各</w:t>
      </w:r>
      <w:proofErr w:type="gramEnd"/>
      <w:r w:rsidRPr="00E75A25">
        <w:rPr>
          <w:rFonts w:hAnsi="標楷體" w:hint="eastAsia"/>
        </w:rPr>
        <w:t>地熱心僑界人士成立之</w:t>
      </w:r>
      <w:r w:rsidRPr="00E75A25">
        <w:rPr>
          <w:rFonts w:hAnsi="標楷體" w:hint="eastAsia"/>
        </w:rPr>
        <w:lastRenderedPageBreak/>
        <w:t>海外僑民團體，當國人於海外遇到急難時可適時提供關懷與協助。</w:t>
      </w:r>
    </w:p>
    <w:p w:rsidR="00952EEA" w:rsidRPr="00E75A25" w:rsidRDefault="00952EEA" w:rsidP="00C361CB">
      <w:pPr>
        <w:pStyle w:val="6"/>
        <w:numPr>
          <w:ilvl w:val="5"/>
          <w:numId w:val="1"/>
        </w:numPr>
        <w:ind w:left="2410"/>
        <w:rPr>
          <w:rFonts w:hAnsi="標楷體"/>
        </w:rPr>
      </w:pPr>
      <w:r w:rsidRPr="00E75A25">
        <w:rPr>
          <w:rFonts w:hAnsi="標楷體"/>
        </w:rPr>
        <w:t>為協助海外僑民於遭遇法律問題時，可適時</w:t>
      </w:r>
      <w:r w:rsidR="00020D3C" w:rsidRPr="00E75A25">
        <w:rPr>
          <w:rFonts w:hAnsi="標楷體" w:hint="eastAsia"/>
        </w:rPr>
        <w:t>連</w:t>
      </w:r>
      <w:r w:rsidRPr="00E75A25">
        <w:rPr>
          <w:rFonts w:hAnsi="標楷體"/>
        </w:rPr>
        <w:t>結國內外相關單位資源提供法律諮詢，</w:t>
      </w:r>
      <w:r w:rsidRPr="00E75A25">
        <w:rPr>
          <w:rFonts w:hAnsi="標楷體" w:hint="eastAsia"/>
        </w:rPr>
        <w:t>僑委</w:t>
      </w:r>
      <w:r w:rsidRPr="00E75A25">
        <w:rPr>
          <w:rFonts w:hAnsi="標楷體"/>
        </w:rPr>
        <w:t>會於110年8月推出「全球僑民法律諮詢顧問團」方案</w:t>
      </w:r>
      <w:proofErr w:type="gramStart"/>
      <w:r w:rsidRPr="00E75A25">
        <w:rPr>
          <w:rFonts w:hAnsi="標楷體"/>
        </w:rPr>
        <w:t>（</w:t>
      </w:r>
      <w:proofErr w:type="gramEnd"/>
      <w:r w:rsidRPr="00E75A25">
        <w:rPr>
          <w:rFonts w:hAnsi="標楷體"/>
        </w:rPr>
        <w:t>網址https://Law.TaiwanWorld.Net</w:t>
      </w:r>
      <w:proofErr w:type="gramStart"/>
      <w:r w:rsidRPr="00E75A25">
        <w:rPr>
          <w:rFonts w:hAnsi="標楷體"/>
        </w:rPr>
        <w:t>）</w:t>
      </w:r>
      <w:proofErr w:type="gramEnd"/>
      <w:r w:rsidRPr="00E75A25">
        <w:rPr>
          <w:rFonts w:hAnsi="標楷體"/>
        </w:rPr>
        <w:t>，由68位國內外專業律師組成顧問團，以維護海外僑民權益，讓僑</w:t>
      </w:r>
      <w:r w:rsidR="006D0D0C" w:rsidRPr="00E75A25">
        <w:rPr>
          <w:rFonts w:hAnsi="標楷體" w:hint="eastAsia"/>
        </w:rPr>
        <w:t>民</w:t>
      </w:r>
      <w:r w:rsidRPr="00E75A25">
        <w:rPr>
          <w:rFonts w:hAnsi="標楷體"/>
        </w:rPr>
        <w:t>可在紛爭事件發生初始即獲得相關法律知識與判斷，更可藉諮詢管道知曉法律訴訟權益。</w:t>
      </w:r>
    </w:p>
    <w:p w:rsidR="00952EEA" w:rsidRPr="00E75A25" w:rsidRDefault="00952EEA" w:rsidP="00C361CB">
      <w:pPr>
        <w:pStyle w:val="6"/>
        <w:ind w:left="2410"/>
        <w:rPr>
          <w:rFonts w:hAnsi="標楷體"/>
        </w:rPr>
      </w:pPr>
      <w:r w:rsidRPr="00E75A25">
        <w:rPr>
          <w:rFonts w:hAnsi="標楷體" w:hint="eastAsia"/>
        </w:rPr>
        <w:t>基於海外僑界倘有性別平權議題產生，可能涉及個人隱私、需專業諮商及當地法令等，已非一般志願性質非專業僑團可以完全協助，</w:t>
      </w:r>
      <w:proofErr w:type="gramStart"/>
      <w:r w:rsidRPr="00E75A25">
        <w:rPr>
          <w:rFonts w:hAnsi="標楷體" w:hint="eastAsia"/>
        </w:rPr>
        <w:t>爰</w:t>
      </w:r>
      <w:proofErr w:type="gramEnd"/>
      <w:r w:rsidR="006D0D0C" w:rsidRPr="00E75A25">
        <w:rPr>
          <w:rFonts w:hAnsi="標楷體" w:hint="eastAsia"/>
        </w:rPr>
        <w:t>僑委</w:t>
      </w:r>
      <w:r w:rsidRPr="00E75A25">
        <w:rPr>
          <w:rFonts w:hAnsi="標楷體" w:hint="eastAsia"/>
        </w:rPr>
        <w:t>會於111年7月中旬函請各駐外館處協助提供當地國主流性別平權相關組織或受理性騷擾爭議申訴之正式管道，經各館回復資料已置放於</w:t>
      </w:r>
      <w:r w:rsidR="008C4492" w:rsidRPr="00E75A25">
        <w:rPr>
          <w:rFonts w:hAnsi="標楷體" w:hint="eastAsia"/>
        </w:rPr>
        <w:t>僑委</w:t>
      </w:r>
      <w:proofErr w:type="gramStart"/>
      <w:r w:rsidRPr="00E75A25">
        <w:rPr>
          <w:rFonts w:hAnsi="標楷體" w:hint="eastAsia"/>
        </w:rPr>
        <w:t>會官</w:t>
      </w:r>
      <w:proofErr w:type="gramEnd"/>
      <w:r w:rsidRPr="00E75A25">
        <w:rPr>
          <w:rFonts w:hAnsi="標楷體" w:hint="eastAsia"/>
        </w:rPr>
        <w:t>網(https://www.ocac.gov.tw/ocac/急難救助協會專區/相關附檔)，供僑界自由下載運用。</w:t>
      </w:r>
    </w:p>
    <w:p w:rsidR="003C751A" w:rsidRPr="00E75A25" w:rsidRDefault="003C751A" w:rsidP="003C751A">
      <w:pPr>
        <w:pStyle w:val="3"/>
        <w:rPr>
          <w:rFonts w:hAnsi="標楷體"/>
        </w:rPr>
      </w:pPr>
      <w:r w:rsidRPr="00E75A25">
        <w:rPr>
          <w:rFonts w:hAnsi="標楷體" w:hint="eastAsia"/>
        </w:rPr>
        <w:t>外交部及僑委會推動性別平等方案之情形</w:t>
      </w:r>
    </w:p>
    <w:p w:rsidR="003C751A" w:rsidRPr="00E75A25" w:rsidRDefault="003C751A" w:rsidP="003C751A">
      <w:pPr>
        <w:pStyle w:val="4"/>
        <w:ind w:left="1560"/>
        <w:rPr>
          <w:rFonts w:hAnsi="標楷體"/>
        </w:rPr>
      </w:pPr>
      <w:r w:rsidRPr="00E75A25">
        <w:rPr>
          <w:rFonts w:hAnsi="標楷體" w:hint="eastAsia"/>
        </w:rPr>
        <w:t>外交部</w:t>
      </w:r>
    </w:p>
    <w:p w:rsidR="003C751A" w:rsidRPr="00E75A25" w:rsidRDefault="003C751A" w:rsidP="003C751A">
      <w:pPr>
        <w:pStyle w:val="5"/>
        <w:rPr>
          <w:rFonts w:hAnsi="標楷體"/>
        </w:rPr>
      </w:pPr>
      <w:r w:rsidRPr="00E75A25">
        <w:rPr>
          <w:rFonts w:hAnsi="標楷體" w:hint="eastAsia"/>
        </w:rPr>
        <w:t>外交部配合行政院政策，擬定該部性別平等推動計畫（108年至111年），各單位及駐外館處均持續據以執行推動；外館相關工作包含「去除性別刻板印象與偏見」重要性平議題，撰寫「駐在國政府及NGO組織推動父職及男性參與家庭」報告、</w:t>
      </w:r>
      <w:proofErr w:type="gramStart"/>
      <w:r w:rsidRPr="00E75A25">
        <w:rPr>
          <w:rFonts w:hAnsi="標楷體" w:hint="eastAsia"/>
        </w:rPr>
        <w:t>蒐</w:t>
      </w:r>
      <w:proofErr w:type="gramEnd"/>
      <w:r w:rsidRPr="00E75A25">
        <w:rPr>
          <w:rFonts w:hAnsi="標楷體" w:hint="eastAsia"/>
        </w:rPr>
        <w:t>報國際性平趨勢及各國性平相關資訊、</w:t>
      </w:r>
      <w:r w:rsidRPr="00E75A25">
        <w:rPr>
          <w:rFonts w:hAnsi="標楷體" w:hint="eastAsia"/>
        </w:rPr>
        <w:lastRenderedPageBreak/>
        <w:t>洽邀外賓訪團拜會國內性平機構、推動國際性平交流、蒐集駐地托育資訊並</w:t>
      </w:r>
      <w:proofErr w:type="gramStart"/>
      <w:r w:rsidRPr="00E75A25">
        <w:rPr>
          <w:rFonts w:hAnsi="標楷體" w:hint="eastAsia"/>
        </w:rPr>
        <w:t>建構外</w:t>
      </w:r>
      <w:proofErr w:type="gramEnd"/>
      <w:r w:rsidRPr="00E75A25">
        <w:rPr>
          <w:rFonts w:hAnsi="標楷體" w:hint="eastAsia"/>
        </w:rPr>
        <w:t>館性別友善環境等，將性平意識融合於外交業務推動。</w:t>
      </w:r>
    </w:p>
    <w:p w:rsidR="003C751A" w:rsidRPr="00E75A25" w:rsidRDefault="003C751A" w:rsidP="003C751A">
      <w:pPr>
        <w:pStyle w:val="5"/>
        <w:rPr>
          <w:rFonts w:hAnsi="標楷體"/>
        </w:rPr>
      </w:pPr>
      <w:r w:rsidRPr="00E75A25">
        <w:rPr>
          <w:rFonts w:hAnsi="標楷體" w:hint="eastAsia"/>
        </w:rPr>
        <w:t>另外交部自101年10月起，於行政院性平處所設置之「CEDAW法規</w:t>
      </w:r>
      <w:proofErr w:type="gramStart"/>
      <w:r w:rsidRPr="00E75A25">
        <w:rPr>
          <w:rFonts w:hAnsi="標楷體" w:hint="eastAsia"/>
        </w:rPr>
        <w:t>檢視線上填報</w:t>
      </w:r>
      <w:proofErr w:type="gramEnd"/>
      <w:r w:rsidRPr="00E75A25">
        <w:rPr>
          <w:rFonts w:hAnsi="標楷體" w:hint="eastAsia"/>
        </w:rPr>
        <w:t>系統入口」網站，填報共計120項所主管之法令及行政措施，接受是否違反CEDAW規定之檢視。經查主管機關行政院</w:t>
      </w:r>
      <w:r w:rsidR="00A567EC" w:rsidRPr="00E75A25">
        <w:rPr>
          <w:rFonts w:hAnsi="標楷體" w:hint="eastAsia"/>
        </w:rPr>
        <w:t>性</w:t>
      </w:r>
      <w:proofErr w:type="gramStart"/>
      <w:r w:rsidR="00A567EC" w:rsidRPr="00E75A25">
        <w:rPr>
          <w:rFonts w:hAnsi="標楷體" w:hint="eastAsia"/>
        </w:rPr>
        <w:t>平處</w:t>
      </w:r>
      <w:r w:rsidRPr="00E75A25">
        <w:rPr>
          <w:rFonts w:hAnsi="標楷體" w:hint="eastAsia"/>
        </w:rPr>
        <w:t>迄</w:t>
      </w:r>
      <w:proofErr w:type="gramEnd"/>
      <w:r w:rsidRPr="00E75A25">
        <w:rPr>
          <w:rFonts w:hAnsi="標楷體" w:hint="eastAsia"/>
        </w:rPr>
        <w:t>至本院調查</w:t>
      </w:r>
      <w:proofErr w:type="gramStart"/>
      <w:r w:rsidRPr="00E75A25">
        <w:rPr>
          <w:rFonts w:hAnsi="標楷體" w:hint="eastAsia"/>
        </w:rPr>
        <w:t>期間</w:t>
      </w:r>
      <w:proofErr w:type="gramEnd"/>
      <w:r w:rsidRPr="00E75A25">
        <w:rPr>
          <w:rFonts w:hAnsi="標楷體" w:hint="eastAsia"/>
        </w:rPr>
        <w:t>，未有列管外交部法令與行政規章有違反CEDAW規定之情況。</w:t>
      </w:r>
    </w:p>
    <w:p w:rsidR="003C751A" w:rsidRPr="00E75A25" w:rsidRDefault="003C751A" w:rsidP="003C751A">
      <w:pPr>
        <w:pStyle w:val="5"/>
        <w:rPr>
          <w:rFonts w:hAnsi="標楷體"/>
        </w:rPr>
      </w:pPr>
      <w:proofErr w:type="gramStart"/>
      <w:r w:rsidRPr="00E75A25">
        <w:rPr>
          <w:rFonts w:hAnsi="標楷體" w:hint="eastAsia"/>
        </w:rPr>
        <w:t>外交部另電請</w:t>
      </w:r>
      <w:proofErr w:type="gramEnd"/>
      <w:r w:rsidRPr="00E75A25">
        <w:rPr>
          <w:rFonts w:hAnsi="標楷體" w:hint="eastAsia"/>
        </w:rPr>
        <w:t>駐外館處加強提升第一線處理同仁</w:t>
      </w:r>
      <w:proofErr w:type="gramStart"/>
      <w:r w:rsidRPr="00E75A25">
        <w:rPr>
          <w:rFonts w:hAnsi="標楷體" w:hint="eastAsia"/>
        </w:rPr>
        <w:t>性平知</w:t>
      </w:r>
      <w:proofErr w:type="gramEnd"/>
      <w:r w:rsidRPr="00E75A25">
        <w:rPr>
          <w:rFonts w:hAnsi="標楷體" w:hint="eastAsia"/>
        </w:rPr>
        <w:t>能及辨識能力，鼓勵外館同仁</w:t>
      </w:r>
      <w:proofErr w:type="gramStart"/>
      <w:r w:rsidRPr="00E75A25">
        <w:rPr>
          <w:rFonts w:hAnsi="標楷體" w:hint="eastAsia"/>
        </w:rPr>
        <w:t>參與線上</w:t>
      </w:r>
      <w:proofErr w:type="gramEnd"/>
      <w:r w:rsidRPr="00E75A25">
        <w:rPr>
          <w:rFonts w:hAnsi="標楷體" w:hint="eastAsia"/>
        </w:rPr>
        <w:t>性平課程、另轉</w:t>
      </w:r>
      <w:proofErr w:type="gramStart"/>
      <w:r w:rsidRPr="00E75A25">
        <w:rPr>
          <w:rFonts w:hAnsi="標楷體" w:hint="eastAsia"/>
        </w:rPr>
        <w:t>致院</w:t>
      </w:r>
      <w:proofErr w:type="gramEnd"/>
      <w:r w:rsidRPr="00E75A25">
        <w:rPr>
          <w:rFonts w:hAnsi="標楷體" w:hint="eastAsia"/>
        </w:rPr>
        <w:t>製性別圖像、性別平等年報、平權課程及該部編纂CEDAW教材等供各單位及駐外館處運用。</w:t>
      </w:r>
      <w:proofErr w:type="gramStart"/>
      <w:r w:rsidRPr="00E75A25">
        <w:rPr>
          <w:rFonts w:hAnsi="標楷體" w:hint="eastAsia"/>
        </w:rPr>
        <w:t>此外，</w:t>
      </w:r>
      <w:proofErr w:type="gramEnd"/>
      <w:r w:rsidRPr="00E75A25">
        <w:rPr>
          <w:rFonts w:hAnsi="標楷體" w:hint="eastAsia"/>
        </w:rPr>
        <w:t>亦協調外交學院配合性平趨勢，未來強化開設各式性平議題相關課程，以提升駐外同仁之性平意識與觀念。</w:t>
      </w:r>
    </w:p>
    <w:p w:rsidR="003C751A" w:rsidRPr="00E75A25" w:rsidRDefault="003C751A" w:rsidP="003C751A">
      <w:pPr>
        <w:pStyle w:val="5"/>
        <w:rPr>
          <w:rFonts w:hAnsi="標楷體"/>
        </w:rPr>
      </w:pPr>
      <w:r w:rsidRPr="00E75A25">
        <w:rPr>
          <w:rFonts w:hAnsi="標楷體" w:hint="eastAsia"/>
        </w:rPr>
        <w:t>外交特考於84年(含)以前對女性錄取名額有所限制，進用女性同仁人數不多，導致目前女性館長人數略低，為促進性別平等，外交部自85年取消限制女性錄取名額，105年女性錄取率45.2%，109年該錄取率成長至58%，增加12.8%，111年女性錄取率47.73%。</w:t>
      </w:r>
    </w:p>
    <w:p w:rsidR="003C751A" w:rsidRPr="00E75A25" w:rsidRDefault="003C751A" w:rsidP="003C751A">
      <w:pPr>
        <w:pStyle w:val="5"/>
        <w:rPr>
          <w:rFonts w:hAnsi="標楷體"/>
        </w:rPr>
      </w:pPr>
      <w:r w:rsidRPr="00E75A25">
        <w:rPr>
          <w:rFonts w:hAnsi="標楷體" w:hint="eastAsia"/>
        </w:rPr>
        <w:t>因應CEDAW施行法施行，外交部表示，於辦理</w:t>
      </w:r>
      <w:proofErr w:type="gramStart"/>
      <w:r w:rsidRPr="00E75A25">
        <w:rPr>
          <w:rFonts w:hAnsi="標楷體" w:hint="eastAsia"/>
        </w:rPr>
        <w:t>陞</w:t>
      </w:r>
      <w:proofErr w:type="gramEnd"/>
      <w:r w:rsidRPr="00E75A25">
        <w:rPr>
          <w:rFonts w:hAnsi="標楷體" w:hint="eastAsia"/>
        </w:rPr>
        <w:t>任主管作業時，均提供在職女性職員相關比例資料予首長參考，並優先拔擢女性擔任主管職務。105年女性中階主管人數62人(占54.39％)，比率已略高於男性，至111年9月提升至64人(占57.14％)；女性簡任官等外交人員由105年80人(占16.1％)提升至111年135人(占27.95％)；女</w:t>
      </w:r>
      <w:r w:rsidRPr="00E75A25">
        <w:rPr>
          <w:rFonts w:hAnsi="標楷體" w:hint="eastAsia"/>
        </w:rPr>
        <w:lastRenderedPageBreak/>
        <w:t>性駐外館長(含大使、常任代表及總領事)人數由105年12人(占11.9％)，提升至111年19人(占17.27％)，顯見女性在外交工作已逐漸擔任重要角色，並有逐年成長趨勢。</w:t>
      </w:r>
    </w:p>
    <w:p w:rsidR="00AB5108" w:rsidRPr="00E75A25" w:rsidRDefault="003C751A" w:rsidP="003C751A">
      <w:pPr>
        <w:pStyle w:val="4"/>
        <w:rPr>
          <w:rFonts w:hAnsi="標楷體"/>
        </w:rPr>
      </w:pPr>
      <w:r w:rsidRPr="00E75A25">
        <w:rPr>
          <w:rFonts w:hAnsi="標楷體" w:hint="eastAsia"/>
        </w:rPr>
        <w:t>僑委會</w:t>
      </w:r>
    </w:p>
    <w:p w:rsidR="00B57F07" w:rsidRPr="00E75A25" w:rsidRDefault="00B57F07" w:rsidP="003C751A">
      <w:pPr>
        <w:pStyle w:val="5"/>
        <w:rPr>
          <w:rFonts w:hAnsi="標楷體"/>
        </w:rPr>
      </w:pPr>
      <w:r w:rsidRPr="00E75A25">
        <w:rPr>
          <w:rFonts w:hAnsi="標楷體" w:hint="eastAsia"/>
          <w:shd w:val="clear" w:color="auto" w:fill="FFFFFF"/>
        </w:rPr>
        <w:t>僑委</w:t>
      </w:r>
      <w:r w:rsidRPr="00E75A25">
        <w:rPr>
          <w:rFonts w:hAnsi="標楷體"/>
          <w:shd w:val="clear" w:color="auto" w:fill="FFFFFF"/>
        </w:rPr>
        <w:t>會</w:t>
      </w:r>
      <w:r w:rsidRPr="00E75A25">
        <w:rPr>
          <w:rFonts w:hAnsi="標楷體" w:hint="eastAsia"/>
          <w:shd w:val="clear" w:color="auto" w:fill="FFFFFF"/>
        </w:rPr>
        <w:t>駐外</w:t>
      </w:r>
      <w:r w:rsidRPr="00E75A25">
        <w:rPr>
          <w:rFonts w:hAnsi="標楷體"/>
          <w:shd w:val="clear" w:color="auto" w:fill="FFFFFF"/>
        </w:rPr>
        <w:t>人員持續辦理職</w:t>
      </w:r>
      <w:r w:rsidRPr="00E75A25">
        <w:rPr>
          <w:rFonts w:hAnsi="標楷體" w:hint="eastAsia"/>
          <w:shd w:val="clear" w:color="auto" w:fill="FFFFFF"/>
        </w:rPr>
        <w:t>僱</w:t>
      </w:r>
      <w:r w:rsidRPr="00E75A25">
        <w:rPr>
          <w:rFonts w:hAnsi="標楷體"/>
          <w:shd w:val="clear" w:color="auto" w:fill="FFFFFF"/>
        </w:rPr>
        <w:t>員讀書會，透過心得分享、影片欣賞及</w:t>
      </w:r>
      <w:r w:rsidRPr="00E75A25">
        <w:rPr>
          <w:rFonts w:hAnsi="標楷體" w:hint="eastAsia"/>
          <w:shd w:val="clear" w:color="auto" w:fill="FFFFFF"/>
        </w:rPr>
        <w:t>僑教</w:t>
      </w:r>
      <w:r w:rsidRPr="00E75A25">
        <w:rPr>
          <w:rFonts w:hAnsi="標楷體"/>
          <w:shd w:val="clear" w:color="auto" w:fill="FFFFFF"/>
        </w:rPr>
        <w:t>中心設施配置導</w:t>
      </w:r>
      <w:proofErr w:type="gramStart"/>
      <w:r w:rsidRPr="00E75A25">
        <w:rPr>
          <w:rFonts w:hAnsi="標楷體"/>
          <w:shd w:val="clear" w:color="auto" w:fill="FFFFFF"/>
        </w:rPr>
        <w:t>覽</w:t>
      </w:r>
      <w:proofErr w:type="gramEnd"/>
      <w:r w:rsidRPr="00E75A25">
        <w:rPr>
          <w:rFonts w:hAnsi="標楷體"/>
          <w:shd w:val="clear" w:color="auto" w:fill="FFFFFF"/>
        </w:rPr>
        <w:t>等方式說明性平議題的重要性，並與志工舉辦僑務工作說明會，宣導臺灣在性平議題上的努力與成就。111年駐外人員（含中心雇員、臨時人員以及志工）辦理有關性別平權培力、座談場次共計22場，參加人次共計508人次，其中女性280人次占55.1%、男性228人次占44.9%。</w:t>
      </w:r>
    </w:p>
    <w:p w:rsidR="00B57F07" w:rsidRPr="00E75A25" w:rsidRDefault="00AB5108" w:rsidP="003C751A">
      <w:pPr>
        <w:pStyle w:val="5"/>
        <w:rPr>
          <w:rFonts w:hAnsi="標楷體"/>
        </w:rPr>
      </w:pPr>
      <w:r w:rsidRPr="00E75A25">
        <w:rPr>
          <w:rFonts w:hAnsi="標楷體" w:hint="eastAsia"/>
          <w:shd w:val="clear" w:color="auto" w:fill="FFFFFF"/>
        </w:rPr>
        <w:t>僑委</w:t>
      </w:r>
      <w:r w:rsidR="00B57F07" w:rsidRPr="00E75A25">
        <w:rPr>
          <w:rFonts w:hAnsi="標楷體"/>
          <w:shd w:val="clear" w:color="auto" w:fill="FFFFFF"/>
        </w:rPr>
        <w:t>會於海外各僑區推動性別主流化執行方案，111年大部分地區仍受</w:t>
      </w:r>
      <w:proofErr w:type="gramStart"/>
      <w:r w:rsidR="00B57F07" w:rsidRPr="00E75A25">
        <w:rPr>
          <w:rFonts w:hAnsi="標楷體"/>
          <w:shd w:val="clear" w:color="auto" w:fill="FFFFFF"/>
        </w:rPr>
        <w:t>新</w:t>
      </w:r>
      <w:r w:rsidRPr="00E75A25">
        <w:rPr>
          <w:rFonts w:hAnsi="標楷體" w:hint="eastAsia"/>
          <w:shd w:val="clear" w:color="auto" w:fill="FFFFFF"/>
        </w:rPr>
        <w:t>型</w:t>
      </w:r>
      <w:r w:rsidR="00B57F07" w:rsidRPr="00E75A25">
        <w:rPr>
          <w:rFonts w:hAnsi="標楷體"/>
          <w:shd w:val="clear" w:color="auto" w:fill="FFFFFF"/>
        </w:rPr>
        <w:t>冠</w:t>
      </w:r>
      <w:proofErr w:type="gramEnd"/>
      <w:r w:rsidRPr="00E75A25">
        <w:rPr>
          <w:rFonts w:hAnsi="標楷體" w:hint="eastAsia"/>
          <w:shd w:val="clear" w:color="auto" w:fill="FFFFFF"/>
        </w:rPr>
        <w:t>狀病毒</w:t>
      </w:r>
      <w:r w:rsidR="00B57F07" w:rsidRPr="00E75A25">
        <w:rPr>
          <w:rFonts w:hAnsi="標楷體"/>
          <w:shd w:val="clear" w:color="auto" w:fill="FFFFFF"/>
        </w:rPr>
        <w:t>肺炎疫情影響，有集會人數之限制，影響舉辦性別平權之活動場次及參與人數，惟仍持續鼓勵僑團辦理相關座談、宣導活動。海外僑界111年辦理性別平權活動場次共計67場，參加人次共計5,273人次，其中女性3,320人次占64.2%、男性1,853人次占35.8%。</w:t>
      </w:r>
      <w:r w:rsidRPr="00E75A25">
        <w:rPr>
          <w:rFonts w:hAnsi="標楷體" w:hint="eastAsia"/>
          <w:shd w:val="clear" w:color="auto" w:fill="FFFFFF"/>
        </w:rPr>
        <w:t>該會表示</w:t>
      </w:r>
      <w:r w:rsidR="00B57F07" w:rsidRPr="00E75A25">
        <w:rPr>
          <w:rFonts w:hAnsi="標楷體"/>
          <w:shd w:val="clear" w:color="auto" w:fill="FFFFFF"/>
        </w:rPr>
        <w:t>將持續鼓勵海外僑團辦理相關座談、宣導活動，</w:t>
      </w:r>
      <w:proofErr w:type="gramStart"/>
      <w:r w:rsidR="00B57F07" w:rsidRPr="00E75A25">
        <w:rPr>
          <w:rFonts w:hAnsi="標楷體"/>
          <w:shd w:val="clear" w:color="auto" w:fill="FFFFFF"/>
        </w:rPr>
        <w:t>如協輔</w:t>
      </w:r>
      <w:proofErr w:type="gramEnd"/>
      <w:r w:rsidR="00B57F07" w:rsidRPr="00E75A25">
        <w:rPr>
          <w:rFonts w:hAnsi="標楷體"/>
          <w:shd w:val="clear" w:color="auto" w:fill="FFFFFF"/>
        </w:rPr>
        <w:t>各地僑團舉辦慶祝國際婦女節活動等，並宣導臺灣在性別平等、社會包容等方面的傑出表現。</w:t>
      </w:r>
    </w:p>
    <w:p w:rsidR="006D0D0C" w:rsidRPr="00E75A25" w:rsidRDefault="00B57F07" w:rsidP="003C751A">
      <w:pPr>
        <w:pStyle w:val="5"/>
        <w:rPr>
          <w:rFonts w:hAnsi="標楷體"/>
        </w:rPr>
      </w:pPr>
      <w:r w:rsidRPr="00E75A25">
        <w:rPr>
          <w:rFonts w:hAnsi="標楷體"/>
        </w:rPr>
        <w:t>近年已於美國洛杉磯、休士頓、亞特蘭大、加拿大</w:t>
      </w:r>
      <w:r w:rsidRPr="00E75A25">
        <w:rPr>
          <w:rFonts w:hAnsi="標楷體"/>
          <w:shd w:val="clear" w:color="auto" w:fill="FFFFFF"/>
        </w:rPr>
        <w:t>多倫多</w:t>
      </w:r>
      <w:r w:rsidRPr="00E75A25">
        <w:rPr>
          <w:rFonts w:hAnsi="標楷體"/>
        </w:rPr>
        <w:t>及菲律賓等5個僑教中心進行地面鋪設及整</w:t>
      </w:r>
      <w:proofErr w:type="gramStart"/>
      <w:r w:rsidRPr="00E75A25">
        <w:rPr>
          <w:rFonts w:hAnsi="標楷體"/>
        </w:rPr>
        <w:t>繕</w:t>
      </w:r>
      <w:proofErr w:type="gramEnd"/>
      <w:r w:rsidRPr="00E75A25">
        <w:rPr>
          <w:rFonts w:hAnsi="標楷體"/>
        </w:rPr>
        <w:t>工程，加強鋪設平坦、止滑步道，</w:t>
      </w:r>
      <w:proofErr w:type="gramStart"/>
      <w:r w:rsidRPr="00E75A25">
        <w:rPr>
          <w:rFonts w:hAnsi="標楷體"/>
        </w:rPr>
        <w:t>方便</w:t>
      </w:r>
      <w:proofErr w:type="gramEnd"/>
      <w:r w:rsidRPr="00E75A25">
        <w:rPr>
          <w:rFonts w:hAnsi="標楷體"/>
        </w:rPr>
        <w:t>著高跟鞋及嬰兒推車等需求；另亦已於美國芝加哥、亞特蘭大、金山灣區、洛杉磯、華</w:t>
      </w:r>
      <w:r w:rsidRPr="00E75A25">
        <w:rPr>
          <w:rFonts w:hAnsi="標楷體"/>
        </w:rPr>
        <w:lastRenderedPageBreak/>
        <w:t>府、休士頓及加拿大多倫多等7個僑教中心進行照明及監視設備更新</w:t>
      </w:r>
      <w:proofErr w:type="gramStart"/>
      <w:r w:rsidRPr="00E75A25">
        <w:rPr>
          <w:rFonts w:hAnsi="標楷體"/>
        </w:rPr>
        <w:t>汰</w:t>
      </w:r>
      <w:proofErr w:type="gramEnd"/>
      <w:r w:rsidRPr="00E75A25">
        <w:rPr>
          <w:rFonts w:hAnsi="標楷體"/>
        </w:rPr>
        <w:t>換，建構舒適便利生活空間，加強身安全</w:t>
      </w:r>
      <w:r w:rsidR="00AB5108" w:rsidRPr="00E75A25">
        <w:rPr>
          <w:rFonts w:hAnsi="標楷體"/>
        </w:rPr>
        <w:t>保障</w:t>
      </w:r>
      <w:r w:rsidRPr="00E75A25">
        <w:rPr>
          <w:rFonts w:hAnsi="標楷體"/>
        </w:rPr>
        <w:t>。</w:t>
      </w:r>
    </w:p>
    <w:p w:rsidR="0025281E" w:rsidRPr="00E75A25" w:rsidRDefault="0025281E" w:rsidP="0025281E">
      <w:pPr>
        <w:pStyle w:val="5"/>
        <w:numPr>
          <w:ilvl w:val="0"/>
          <w:numId w:val="0"/>
        </w:numPr>
        <w:ind w:left="2041"/>
        <w:rPr>
          <w:rFonts w:hAnsi="標楷體"/>
        </w:rPr>
      </w:pPr>
    </w:p>
    <w:p w:rsidR="00952EEA" w:rsidRPr="00E75A25" w:rsidRDefault="00952EEA" w:rsidP="00952EEA">
      <w:pPr>
        <w:pStyle w:val="2"/>
        <w:numPr>
          <w:ilvl w:val="1"/>
          <w:numId w:val="1"/>
        </w:numPr>
        <w:ind w:left="993"/>
        <w:rPr>
          <w:rFonts w:hAnsi="標楷體"/>
        </w:rPr>
      </w:pPr>
      <w:r w:rsidRPr="00E75A25">
        <w:rPr>
          <w:rFonts w:hAnsi="標楷體" w:hint="eastAsia"/>
        </w:rPr>
        <w:t>有關僑委會「臺灣華語文學習中心設置計畫」辦理情形</w:t>
      </w:r>
      <w:r w:rsidR="005C18BE" w:rsidRPr="00E75A25">
        <w:rPr>
          <w:rFonts w:hAnsi="標楷體" w:hint="eastAsia"/>
        </w:rPr>
        <w:t>及相關檢討</w:t>
      </w:r>
    </w:p>
    <w:p w:rsidR="00A62F61" w:rsidRPr="00E75A25" w:rsidRDefault="00A62F61" w:rsidP="002E1B8D">
      <w:pPr>
        <w:pStyle w:val="3"/>
        <w:rPr>
          <w:rFonts w:hAnsi="標楷體"/>
        </w:rPr>
      </w:pPr>
      <w:r w:rsidRPr="00E75A25">
        <w:rPr>
          <w:rFonts w:hAnsi="標楷體" w:hint="eastAsia"/>
        </w:rPr>
        <w:t>為</w:t>
      </w:r>
      <w:r w:rsidR="008C4492" w:rsidRPr="00E75A25">
        <w:rPr>
          <w:rFonts w:hAnsi="標楷體" w:hint="eastAsia"/>
        </w:rPr>
        <w:t>向美國及歐洲地區主流人士推廣臺灣華語文教學，僑委會推動</w:t>
      </w:r>
      <w:r w:rsidRPr="00E75A25">
        <w:rPr>
          <w:rFonts w:hAnsi="標楷體" w:hint="eastAsia"/>
        </w:rPr>
        <w:t>「臺灣華語文學習中心設置計畫」</w:t>
      </w:r>
      <w:r w:rsidR="008C4492" w:rsidRPr="00E75A25">
        <w:rPr>
          <w:rFonts w:hAnsi="標楷體" w:hint="eastAsia"/>
        </w:rPr>
        <w:t>，</w:t>
      </w:r>
      <w:r w:rsidRPr="00E75A25">
        <w:rPr>
          <w:rFonts w:hAnsi="標楷體" w:hint="eastAsia"/>
        </w:rPr>
        <w:t>並</w:t>
      </w:r>
      <w:r w:rsidR="008C4492" w:rsidRPr="00E75A25">
        <w:rPr>
          <w:rFonts w:hAnsi="標楷體" w:hint="eastAsia"/>
        </w:rPr>
        <w:t>於110年先行試辦，</w:t>
      </w:r>
      <w:r w:rsidRPr="00E75A25">
        <w:rPr>
          <w:rFonts w:hAnsi="標楷體" w:hint="eastAsia"/>
        </w:rPr>
        <w:t>111至114年</w:t>
      </w:r>
      <w:r w:rsidR="00A730A3" w:rsidRPr="00E75A25">
        <w:rPr>
          <w:rFonts w:hAnsi="標楷體" w:hint="eastAsia"/>
        </w:rPr>
        <w:t>辦理</w:t>
      </w:r>
      <w:r w:rsidR="008C4492" w:rsidRPr="00E75A25">
        <w:rPr>
          <w:rFonts w:hAnsi="標楷體" w:hint="eastAsia"/>
        </w:rPr>
        <w:t>中程計畫，</w:t>
      </w:r>
      <w:r w:rsidRPr="00E75A25">
        <w:rPr>
          <w:rFonts w:hAnsi="標楷體" w:hint="eastAsia"/>
        </w:rPr>
        <w:t>預計於114年前達成設置100家臺灣華語文學習中心之目標。有關辦理情形，敘述如下：</w:t>
      </w:r>
    </w:p>
    <w:p w:rsidR="00A62F61" w:rsidRPr="00E75A25" w:rsidRDefault="00A62F61" w:rsidP="002E1B8D">
      <w:pPr>
        <w:pStyle w:val="4"/>
        <w:ind w:left="1560"/>
        <w:rPr>
          <w:rFonts w:hAnsi="標楷體"/>
        </w:rPr>
      </w:pPr>
      <w:r w:rsidRPr="00E75A25">
        <w:rPr>
          <w:rFonts w:hAnsi="標楷體" w:hint="eastAsia"/>
        </w:rPr>
        <w:t>計畫參與對象</w:t>
      </w:r>
    </w:p>
    <w:p w:rsidR="00567E8A" w:rsidRPr="00E75A25" w:rsidRDefault="00A62F61" w:rsidP="00A730A3">
      <w:pPr>
        <w:pStyle w:val="3"/>
        <w:numPr>
          <w:ilvl w:val="0"/>
          <w:numId w:val="0"/>
        </w:numPr>
        <w:ind w:left="1582" w:firstLineChars="197" w:firstLine="670"/>
        <w:rPr>
          <w:rFonts w:hAnsi="標楷體"/>
        </w:rPr>
      </w:pPr>
      <w:r w:rsidRPr="00E75A25">
        <w:rPr>
          <w:rFonts w:hAnsi="標楷體" w:hint="eastAsia"/>
        </w:rPr>
        <w:t>美國及歐洲地區曾向僑委會立案</w:t>
      </w:r>
      <w:r w:rsidR="00340FB5" w:rsidRPr="00E75A25">
        <w:rPr>
          <w:rFonts w:hAnsi="標楷體" w:hint="eastAsia"/>
        </w:rPr>
        <w:t>、</w:t>
      </w:r>
      <w:r w:rsidRPr="00E75A25">
        <w:rPr>
          <w:rFonts w:hAnsi="標楷體" w:hint="eastAsia"/>
        </w:rPr>
        <w:t>已依「僑民學校聯繫補助要點」向該會備查之僑校或依「海外僑民團體聯繫登記作業要點」向該會登記之僑團。</w:t>
      </w:r>
      <w:r w:rsidR="00567E8A" w:rsidRPr="00E75A25">
        <w:rPr>
          <w:rFonts w:hAnsi="標楷體" w:hint="eastAsia"/>
        </w:rPr>
        <w:t>僑校</w:t>
      </w:r>
      <w:r w:rsidR="00340FB5" w:rsidRPr="00E75A25">
        <w:rPr>
          <w:rFonts w:hAnsi="標楷體" w:hint="eastAsia"/>
        </w:rPr>
        <w:t>(</w:t>
      </w:r>
      <w:r w:rsidR="00567E8A" w:rsidRPr="00E75A25">
        <w:rPr>
          <w:rFonts w:hAnsi="標楷體" w:hint="eastAsia"/>
        </w:rPr>
        <w:t>團</w:t>
      </w:r>
      <w:r w:rsidR="00340FB5" w:rsidRPr="00E75A25">
        <w:rPr>
          <w:rFonts w:hAnsi="標楷體" w:hint="eastAsia"/>
        </w:rPr>
        <w:t>)</w:t>
      </w:r>
      <w:r w:rsidR="00567E8A" w:rsidRPr="00E75A25">
        <w:rPr>
          <w:rFonts w:hAnsi="標楷體" w:hint="eastAsia"/>
        </w:rPr>
        <w:t>申請設置臺灣華語文學習中心應具備下列條件，且申請之僑校(團)須於設置前1年度檢具「臺灣華語文學習中心設置申請表」、「新設置及營運計畫書」或「續設置及營運計畫表」經駐外館處核轉僑委會辦理設置審定作業：</w:t>
      </w:r>
    </w:p>
    <w:p w:rsidR="00567E8A" w:rsidRPr="00E75A25" w:rsidRDefault="00567E8A" w:rsidP="002E1B8D">
      <w:pPr>
        <w:pStyle w:val="5"/>
        <w:rPr>
          <w:rFonts w:hAnsi="標楷體"/>
        </w:rPr>
      </w:pPr>
      <w:r w:rsidRPr="00E75A25">
        <w:rPr>
          <w:rFonts w:hAnsi="標楷體" w:hint="eastAsia"/>
        </w:rPr>
        <w:t>能配合</w:t>
      </w:r>
      <w:proofErr w:type="gramStart"/>
      <w:r w:rsidRPr="00E75A25">
        <w:rPr>
          <w:rFonts w:hAnsi="標楷體" w:hint="eastAsia"/>
        </w:rPr>
        <w:t>僑委會僑教</w:t>
      </w:r>
      <w:proofErr w:type="gramEnd"/>
      <w:r w:rsidRPr="00E75A25">
        <w:rPr>
          <w:rFonts w:hAnsi="標楷體" w:hint="eastAsia"/>
        </w:rPr>
        <w:t>政策，協助推展正體華語文及臺灣多元文化，且與該會經常保持聯繫。</w:t>
      </w:r>
    </w:p>
    <w:p w:rsidR="00567E8A" w:rsidRPr="00E75A25" w:rsidRDefault="00567E8A" w:rsidP="002E1B8D">
      <w:pPr>
        <w:pStyle w:val="5"/>
        <w:rPr>
          <w:rFonts w:hAnsi="標楷體"/>
        </w:rPr>
      </w:pPr>
      <w:r w:rsidRPr="00E75A25">
        <w:rPr>
          <w:rFonts w:hAnsi="標楷體" w:hint="eastAsia"/>
        </w:rPr>
        <w:t>組織</w:t>
      </w:r>
      <w:proofErr w:type="gramStart"/>
      <w:r w:rsidRPr="00E75A25">
        <w:rPr>
          <w:rFonts w:hAnsi="標楷體" w:hint="eastAsia"/>
        </w:rPr>
        <w:t>健全，</w:t>
      </w:r>
      <w:proofErr w:type="gramEnd"/>
      <w:r w:rsidRPr="00E75A25">
        <w:rPr>
          <w:rFonts w:hAnsi="標楷體" w:hint="eastAsia"/>
        </w:rPr>
        <w:t>具完善教學場地、設備及師資。</w:t>
      </w:r>
    </w:p>
    <w:p w:rsidR="00A62F61" w:rsidRPr="00E75A25" w:rsidRDefault="00567E8A" w:rsidP="002E1B8D">
      <w:pPr>
        <w:pStyle w:val="5"/>
        <w:rPr>
          <w:rFonts w:hAnsi="標楷體"/>
        </w:rPr>
      </w:pPr>
      <w:r w:rsidRPr="00E75A25">
        <w:rPr>
          <w:rFonts w:hAnsi="標楷體" w:hint="eastAsia"/>
        </w:rPr>
        <w:t>具備招收主流人士及開辦華語文課程之能力。</w:t>
      </w:r>
    </w:p>
    <w:p w:rsidR="00952EEA" w:rsidRPr="00E75A25" w:rsidRDefault="00567E8A" w:rsidP="002E1B8D">
      <w:pPr>
        <w:pStyle w:val="4"/>
        <w:ind w:left="1560"/>
        <w:rPr>
          <w:rFonts w:hAnsi="標楷體"/>
        </w:rPr>
      </w:pPr>
      <w:r w:rsidRPr="00E75A25">
        <w:rPr>
          <w:rFonts w:hAnsi="標楷體" w:hint="eastAsia"/>
        </w:rPr>
        <w:t>審定作業</w:t>
      </w:r>
    </w:p>
    <w:p w:rsidR="00567E8A" w:rsidRPr="00E75A25" w:rsidRDefault="00567E8A" w:rsidP="00567E8A">
      <w:pPr>
        <w:pStyle w:val="5"/>
        <w:rPr>
          <w:rFonts w:hAnsi="標楷體"/>
        </w:rPr>
      </w:pPr>
      <w:r w:rsidRPr="00E75A25">
        <w:rPr>
          <w:rFonts w:hAnsi="標楷體" w:hint="eastAsia"/>
        </w:rPr>
        <w:t>會前會</w:t>
      </w:r>
    </w:p>
    <w:p w:rsidR="00567E8A" w:rsidRPr="00E75A25" w:rsidRDefault="00567E8A" w:rsidP="00A567EC">
      <w:pPr>
        <w:pStyle w:val="6"/>
        <w:numPr>
          <w:ilvl w:val="0"/>
          <w:numId w:val="0"/>
        </w:numPr>
        <w:tabs>
          <w:tab w:val="clear" w:pos="2094"/>
        </w:tabs>
        <w:ind w:left="2086" w:firstLineChars="193" w:firstLine="656"/>
        <w:rPr>
          <w:rFonts w:hAnsi="標楷體"/>
        </w:rPr>
      </w:pPr>
      <w:r w:rsidRPr="00E75A25">
        <w:rPr>
          <w:rFonts w:hAnsi="標楷體" w:hint="eastAsia"/>
        </w:rPr>
        <w:t>由僑委會召集業務單位人員及曾派駐申請之僑校(團)所在國家或地區之同仁一起列席審查會議會前會，針對僑校(團)所提具之申</w:t>
      </w:r>
      <w:r w:rsidRPr="00E75A25">
        <w:rPr>
          <w:rFonts w:hAnsi="標楷體" w:hint="eastAsia"/>
        </w:rPr>
        <w:lastRenderedPageBreak/>
        <w:t>請計畫中「具自有校舍或長期穩定的場地」、「具專職行政人員人數」、「上課時間」、「與本會合作情形」、「交通便利性」、「師資具非華裔成人教學經驗」、「開辦文化課程，且有文化師資」、「經費來源包含學費」、「與主流社區關係」及「辦理性別平等與性騷擾防制等觀念與法令宣導或建立相關措施與機制」等項目先進行初審評析。</w:t>
      </w:r>
    </w:p>
    <w:p w:rsidR="00567E8A" w:rsidRPr="00E75A25" w:rsidRDefault="00567E8A" w:rsidP="00567E8A">
      <w:pPr>
        <w:pStyle w:val="5"/>
        <w:rPr>
          <w:rFonts w:hAnsi="標楷體"/>
        </w:rPr>
      </w:pPr>
      <w:r w:rsidRPr="00E75A25">
        <w:rPr>
          <w:rFonts w:hAnsi="標楷體" w:hint="eastAsia"/>
        </w:rPr>
        <w:t>審查會議</w:t>
      </w:r>
    </w:p>
    <w:p w:rsidR="00567E8A" w:rsidRPr="00E75A25" w:rsidRDefault="00567E8A" w:rsidP="00A567EC">
      <w:pPr>
        <w:pStyle w:val="6"/>
        <w:ind w:left="2410"/>
        <w:rPr>
          <w:rFonts w:hAnsi="標楷體"/>
        </w:rPr>
      </w:pPr>
      <w:r w:rsidRPr="00E75A25">
        <w:rPr>
          <w:rFonts w:hAnsi="標楷體" w:hint="eastAsia"/>
          <w:spacing w:val="-11"/>
        </w:rPr>
        <w:t>邀請會外華語文教學專家學者</w:t>
      </w:r>
      <w:r w:rsidRPr="00E75A25">
        <w:rPr>
          <w:rFonts w:hAnsi="標楷體"/>
        </w:rPr>
        <w:t>3</w:t>
      </w:r>
      <w:r w:rsidRPr="00E75A25">
        <w:rPr>
          <w:rFonts w:hAnsi="標楷體" w:hint="eastAsia"/>
        </w:rPr>
        <w:t>位</w:t>
      </w:r>
      <w:r w:rsidRPr="00E75A25">
        <w:rPr>
          <w:rFonts w:hAnsi="標楷體" w:hint="eastAsia"/>
          <w:w w:val="95"/>
        </w:rPr>
        <w:t>擔任會外評審委員，由承辦業務單位主管擔任會內評審委員，共同召開正式審查會議，審核評分項目</w:t>
      </w:r>
      <w:r w:rsidR="002E1B8D" w:rsidRPr="00E75A25">
        <w:rPr>
          <w:rFonts w:hAnsi="標楷體" w:hint="eastAsia"/>
          <w:w w:val="95"/>
        </w:rPr>
        <w:t>包括</w:t>
      </w:r>
      <w:r w:rsidR="002E1B8D" w:rsidRPr="00E75A25">
        <w:rPr>
          <w:rFonts w:hAnsi="標楷體" w:hint="eastAsia"/>
        </w:rPr>
        <w:t>「僑校（團）經營能力」、「設置場地規劃」、「人力規劃」、「招生及開課規劃」及「經費規劃」等</w:t>
      </w:r>
      <w:r w:rsidRPr="00E75A25">
        <w:rPr>
          <w:rFonts w:hAnsi="標楷體" w:hint="eastAsia"/>
          <w:w w:val="95"/>
        </w:rPr>
        <w:t>，</w:t>
      </w:r>
      <w:r w:rsidR="002E1B8D" w:rsidRPr="00E75A25">
        <w:rPr>
          <w:rFonts w:hAnsi="標楷體" w:hint="eastAsia"/>
          <w:w w:val="95"/>
        </w:rPr>
        <w:t>結果</w:t>
      </w:r>
      <w:r w:rsidRPr="00E75A25">
        <w:rPr>
          <w:rFonts w:hAnsi="標楷體" w:hint="eastAsia"/>
          <w:w w:val="95"/>
        </w:rPr>
        <w:t>如未達70分為不合格。</w:t>
      </w:r>
    </w:p>
    <w:p w:rsidR="00567E8A" w:rsidRPr="00E75A25" w:rsidRDefault="00567E8A" w:rsidP="00A567EC">
      <w:pPr>
        <w:pStyle w:val="6"/>
        <w:ind w:left="2410"/>
        <w:rPr>
          <w:rFonts w:hAnsi="標楷體"/>
        </w:rPr>
      </w:pPr>
      <w:r w:rsidRPr="00E75A25">
        <w:rPr>
          <w:rFonts w:hAnsi="標楷體" w:hint="eastAsia"/>
        </w:rPr>
        <w:t>審查會議結果送臺灣華語文學習中心設置計畫工作會議核定後，正式對外公布設置名單。</w:t>
      </w:r>
    </w:p>
    <w:p w:rsidR="002E1B8D" w:rsidRPr="00E75A25" w:rsidRDefault="002E1B8D" w:rsidP="002E1B8D">
      <w:pPr>
        <w:pStyle w:val="4"/>
        <w:ind w:left="1560"/>
        <w:rPr>
          <w:rFonts w:hAnsi="標楷體"/>
        </w:rPr>
      </w:pPr>
      <w:r w:rsidRPr="00E75A25">
        <w:rPr>
          <w:rFonts w:hAnsi="標楷體" w:hint="eastAsia"/>
        </w:rPr>
        <w:t>補助情形</w:t>
      </w:r>
    </w:p>
    <w:p w:rsidR="002E1B8D" w:rsidRPr="00E75A25" w:rsidRDefault="002E1B8D" w:rsidP="00340FB5">
      <w:pPr>
        <w:pStyle w:val="4"/>
        <w:numPr>
          <w:ilvl w:val="0"/>
          <w:numId w:val="0"/>
        </w:numPr>
        <w:ind w:left="1560" w:firstLineChars="212" w:firstLine="721"/>
        <w:rPr>
          <w:rFonts w:hAnsi="標楷體"/>
        </w:rPr>
      </w:pPr>
      <w:r w:rsidRPr="00E75A25">
        <w:rPr>
          <w:rFonts w:hAnsi="標楷體" w:hint="eastAsia"/>
        </w:rPr>
        <w:t>依「僑務委員會臺灣華語文學習中心聯繫輔助要點」設置者得向該會申請經費補助，補助項目包含開辦費、營運費、華語文課程教師鐘點費及辦理招生或文教活動費，說明如次：</w:t>
      </w:r>
    </w:p>
    <w:p w:rsidR="00340FB5" w:rsidRPr="00E75A25" w:rsidRDefault="002E1B8D" w:rsidP="002E1B8D">
      <w:pPr>
        <w:pStyle w:val="5"/>
        <w:rPr>
          <w:rFonts w:hAnsi="標楷體"/>
        </w:rPr>
      </w:pPr>
      <w:r w:rsidRPr="00E75A25">
        <w:rPr>
          <w:rFonts w:hAnsi="標楷體" w:hint="eastAsia"/>
        </w:rPr>
        <w:t>開辦費：</w:t>
      </w:r>
    </w:p>
    <w:p w:rsidR="002E1B8D" w:rsidRPr="00E75A25" w:rsidRDefault="002E1B8D" w:rsidP="00340FB5">
      <w:pPr>
        <w:pStyle w:val="5"/>
        <w:numPr>
          <w:ilvl w:val="0"/>
          <w:numId w:val="0"/>
        </w:numPr>
        <w:ind w:left="2041" w:firstLineChars="192" w:firstLine="653"/>
        <w:rPr>
          <w:rFonts w:hAnsi="標楷體"/>
        </w:rPr>
      </w:pPr>
      <w:r w:rsidRPr="00E75A25">
        <w:rPr>
          <w:rFonts w:hAnsi="標楷體" w:hint="eastAsia"/>
        </w:rPr>
        <w:t>臺灣華語文學習中心初次設置之第一年，補助上限為20</w:t>
      </w:r>
      <w:r w:rsidRPr="00E75A25">
        <w:rPr>
          <w:rFonts w:hAnsi="標楷體"/>
        </w:rPr>
        <w:t>,</w:t>
      </w:r>
      <w:r w:rsidRPr="00E75A25">
        <w:rPr>
          <w:rFonts w:hAnsi="標楷體" w:hint="eastAsia"/>
        </w:rPr>
        <w:t>000美元或1</w:t>
      </w:r>
      <w:r w:rsidRPr="00E75A25">
        <w:rPr>
          <w:rFonts w:hAnsi="標楷體"/>
        </w:rPr>
        <w:t>6,800</w:t>
      </w:r>
      <w:r w:rsidRPr="00E75A25">
        <w:rPr>
          <w:rFonts w:hAnsi="標楷體" w:hint="eastAsia"/>
        </w:rPr>
        <w:t>歐元。開辦費得包括臺灣華語文學習中心之修繕校舍、場租、行政人力鐘點費、教學助理鐘點費、保險、建置維運網站、宣傳、購置教學設備、教材、教</w:t>
      </w:r>
      <w:r w:rsidRPr="00E75A25">
        <w:rPr>
          <w:rFonts w:hAnsi="標楷體" w:hint="eastAsia"/>
        </w:rPr>
        <w:lastRenderedPageBreak/>
        <w:t>具及其他必要設置費用等，但不包括教師鐘點費。</w:t>
      </w:r>
    </w:p>
    <w:p w:rsidR="00340FB5" w:rsidRPr="00E75A25" w:rsidRDefault="002E1B8D" w:rsidP="002E1B8D">
      <w:pPr>
        <w:pStyle w:val="5"/>
        <w:rPr>
          <w:rFonts w:hAnsi="標楷體"/>
        </w:rPr>
      </w:pPr>
      <w:r w:rsidRPr="00E75A25">
        <w:rPr>
          <w:rFonts w:hAnsi="標楷體" w:hint="eastAsia"/>
        </w:rPr>
        <w:t>營運費：</w:t>
      </w:r>
    </w:p>
    <w:p w:rsidR="002E1B8D" w:rsidRPr="00E75A25" w:rsidRDefault="002E1B8D" w:rsidP="00340FB5">
      <w:pPr>
        <w:pStyle w:val="5"/>
        <w:numPr>
          <w:ilvl w:val="0"/>
          <w:numId w:val="0"/>
        </w:numPr>
        <w:ind w:left="2041" w:firstLineChars="186" w:firstLine="633"/>
        <w:rPr>
          <w:rFonts w:hAnsi="標楷體"/>
        </w:rPr>
      </w:pPr>
      <w:r w:rsidRPr="00E75A25">
        <w:rPr>
          <w:rFonts w:hAnsi="標楷體" w:hint="eastAsia"/>
        </w:rPr>
        <w:t>臺灣華語文學習中心初次設置後之第二年及第三年，每年補助上限為1</w:t>
      </w:r>
      <w:r w:rsidRPr="00E75A25">
        <w:rPr>
          <w:rFonts w:hAnsi="標楷體"/>
        </w:rPr>
        <w:t>0,000</w:t>
      </w:r>
      <w:r w:rsidRPr="00E75A25">
        <w:rPr>
          <w:rFonts w:hAnsi="標楷體" w:hint="eastAsia"/>
        </w:rPr>
        <w:t>美元或8</w:t>
      </w:r>
      <w:r w:rsidRPr="00E75A25">
        <w:rPr>
          <w:rFonts w:hAnsi="標楷體"/>
        </w:rPr>
        <w:t>,400</w:t>
      </w:r>
      <w:r w:rsidRPr="00E75A25">
        <w:rPr>
          <w:rFonts w:hAnsi="標楷體" w:hint="eastAsia"/>
        </w:rPr>
        <w:t>歐元。營運費得包括臺灣華語文學習中心之修繕校舍、場租、行政人力鐘點費、教學助理鐘點費、保 險、維運網站、宣傳、購置教學設備、教材、教具及其他必要營運費用等，但不包括教師鐘點費。</w:t>
      </w:r>
    </w:p>
    <w:p w:rsidR="00340FB5" w:rsidRPr="00E75A25" w:rsidRDefault="002E1B8D" w:rsidP="002E1B8D">
      <w:pPr>
        <w:pStyle w:val="5"/>
        <w:rPr>
          <w:rFonts w:hAnsi="標楷體"/>
        </w:rPr>
      </w:pPr>
      <w:r w:rsidRPr="00E75A25">
        <w:rPr>
          <w:rFonts w:hAnsi="標楷體" w:hint="eastAsia"/>
        </w:rPr>
        <w:t>華語文課程教師鐘點費：</w:t>
      </w:r>
    </w:p>
    <w:p w:rsidR="002E1B8D" w:rsidRPr="00E75A25" w:rsidRDefault="002E1B8D" w:rsidP="00340FB5">
      <w:pPr>
        <w:pStyle w:val="5"/>
        <w:numPr>
          <w:ilvl w:val="0"/>
          <w:numId w:val="0"/>
        </w:numPr>
        <w:ind w:left="2041" w:firstLineChars="186" w:firstLine="633"/>
        <w:rPr>
          <w:rFonts w:hAnsi="標楷體"/>
        </w:rPr>
      </w:pPr>
      <w:r w:rsidRPr="00E75A25">
        <w:rPr>
          <w:rFonts w:hAnsi="標楷體" w:hint="eastAsia"/>
        </w:rPr>
        <w:t>補助每名教師每小時5</w:t>
      </w:r>
      <w:r w:rsidRPr="00E75A25">
        <w:rPr>
          <w:rFonts w:hAnsi="標楷體"/>
        </w:rPr>
        <w:t>0</w:t>
      </w:r>
      <w:r w:rsidRPr="00E75A25">
        <w:rPr>
          <w:rFonts w:hAnsi="標楷體" w:hint="eastAsia"/>
        </w:rPr>
        <w:t>美元或4</w:t>
      </w:r>
      <w:r w:rsidRPr="00E75A25">
        <w:rPr>
          <w:rFonts w:hAnsi="標楷體"/>
        </w:rPr>
        <w:t>2</w:t>
      </w:r>
      <w:r w:rsidRPr="00E75A25">
        <w:rPr>
          <w:rFonts w:hAnsi="標楷體" w:hint="eastAsia"/>
        </w:rPr>
        <w:t>歐元為限。課程學生總人數10人以上（含），則每10名學生補助1名教師鐘點費，惟補助名額不超過實際</w:t>
      </w:r>
      <w:proofErr w:type="gramStart"/>
      <w:r w:rsidRPr="00E75A25">
        <w:rPr>
          <w:rFonts w:hAnsi="標楷體" w:hint="eastAsia"/>
        </w:rPr>
        <w:t>開班數</w:t>
      </w:r>
      <w:proofErr w:type="gramEnd"/>
      <w:r w:rsidRPr="00E75A25">
        <w:rPr>
          <w:rFonts w:hAnsi="標楷體" w:hint="eastAsia"/>
        </w:rPr>
        <w:t>。</w:t>
      </w:r>
    </w:p>
    <w:p w:rsidR="00340FB5" w:rsidRPr="00E75A25" w:rsidRDefault="006D155E" w:rsidP="00AB0EEE">
      <w:pPr>
        <w:pStyle w:val="5"/>
        <w:rPr>
          <w:rFonts w:hAnsi="標楷體"/>
        </w:rPr>
      </w:pPr>
      <w:r w:rsidRPr="00E75A25">
        <w:rPr>
          <w:rFonts w:hAnsi="標楷體" w:hint="eastAsia"/>
        </w:rPr>
        <w:t>辦理招生或文教活動費：</w:t>
      </w:r>
    </w:p>
    <w:p w:rsidR="006D155E" w:rsidRPr="00E75A25" w:rsidRDefault="006D155E" w:rsidP="00340FB5">
      <w:pPr>
        <w:pStyle w:val="5"/>
        <w:numPr>
          <w:ilvl w:val="0"/>
          <w:numId w:val="0"/>
        </w:numPr>
        <w:ind w:left="2041" w:firstLineChars="192" w:firstLine="653"/>
        <w:rPr>
          <w:rFonts w:hAnsi="標楷體"/>
        </w:rPr>
      </w:pPr>
      <w:r w:rsidRPr="00E75A25">
        <w:rPr>
          <w:rFonts w:hAnsi="標楷體" w:hint="eastAsia"/>
        </w:rPr>
        <w:t>補助金額得考量活動內容、規模、參與活動人數及組成，以及參酌以往年度</w:t>
      </w:r>
      <w:r w:rsidR="00AB0EEE" w:rsidRPr="00E75A25">
        <w:rPr>
          <w:rFonts w:hAnsi="標楷體" w:hint="eastAsia"/>
        </w:rPr>
        <w:t>該</w:t>
      </w:r>
      <w:r w:rsidRPr="00E75A25">
        <w:rPr>
          <w:rFonts w:hAnsi="標楷體" w:hint="eastAsia"/>
        </w:rPr>
        <w:t>會補助情形及當地物價水準為之。</w:t>
      </w:r>
    </w:p>
    <w:p w:rsidR="00952EEA" w:rsidRPr="00E75A25" w:rsidRDefault="00567E8A" w:rsidP="00567E8A">
      <w:pPr>
        <w:pStyle w:val="3"/>
        <w:rPr>
          <w:rFonts w:hAnsi="標楷體"/>
        </w:rPr>
      </w:pPr>
      <w:r w:rsidRPr="00E75A25">
        <w:rPr>
          <w:rFonts w:hAnsi="標楷體" w:hint="eastAsia"/>
        </w:rPr>
        <w:t>辦理結果</w:t>
      </w:r>
    </w:p>
    <w:p w:rsidR="00AB0EEE" w:rsidRPr="00E75A25" w:rsidRDefault="00AB0EEE" w:rsidP="00340FB5">
      <w:pPr>
        <w:pStyle w:val="3"/>
        <w:numPr>
          <w:ilvl w:val="0"/>
          <w:numId w:val="0"/>
        </w:numPr>
        <w:ind w:left="1344" w:firstLineChars="208" w:firstLine="708"/>
        <w:rPr>
          <w:rFonts w:hAnsi="標楷體"/>
        </w:rPr>
      </w:pPr>
      <w:r w:rsidRPr="00E75A25">
        <w:rPr>
          <w:rFonts w:hAnsi="標楷體" w:hint="eastAsia"/>
        </w:rPr>
        <w:t>110年輔</w:t>
      </w:r>
      <w:r w:rsidR="00D5542E" w:rsidRPr="00E75A25">
        <w:rPr>
          <w:rFonts w:hAnsi="標楷體" w:hint="eastAsia"/>
        </w:rPr>
        <w:t>助</w:t>
      </w:r>
      <w:r w:rsidRPr="00E75A25">
        <w:rPr>
          <w:rFonts w:hAnsi="標楷體"/>
        </w:rPr>
        <w:t>18</w:t>
      </w:r>
      <w:r w:rsidRPr="00E75A25">
        <w:rPr>
          <w:rFonts w:hAnsi="標楷體" w:hint="eastAsia"/>
        </w:rPr>
        <w:t>所僑校設置「臺灣華語文學習中心」，111年續輔助成立</w:t>
      </w:r>
      <w:r w:rsidRPr="00E75A25">
        <w:rPr>
          <w:rFonts w:hAnsi="標楷體"/>
        </w:rPr>
        <w:t>25</w:t>
      </w:r>
      <w:r w:rsidRPr="00E75A25">
        <w:rPr>
          <w:rFonts w:hAnsi="標楷體" w:hint="eastAsia"/>
        </w:rPr>
        <w:t>所新的「臺灣華語文學習中心」</w:t>
      </w:r>
      <w:r w:rsidR="00A567EC" w:rsidRPr="00E75A25">
        <w:rPr>
          <w:rFonts w:hAnsi="標楷體" w:hint="eastAsia"/>
        </w:rPr>
        <w:t>。</w:t>
      </w:r>
      <w:r w:rsidR="00D5542E" w:rsidRPr="00E75A25">
        <w:rPr>
          <w:rFonts w:hAnsi="標楷體" w:hint="eastAsia"/>
        </w:rPr>
        <w:t>截至111</w:t>
      </w:r>
      <w:r w:rsidRPr="00E75A25">
        <w:rPr>
          <w:rFonts w:hAnsi="標楷體" w:hint="eastAsia"/>
        </w:rPr>
        <w:t>年</w:t>
      </w:r>
      <w:r w:rsidR="00B9018A" w:rsidRPr="00E75A25">
        <w:rPr>
          <w:rFonts w:hAnsi="標楷體" w:hint="eastAsia"/>
        </w:rPr>
        <w:t>止，</w:t>
      </w:r>
      <w:r w:rsidRPr="00E75A25">
        <w:rPr>
          <w:rFonts w:hAnsi="標楷體" w:hint="eastAsia"/>
        </w:rPr>
        <w:t>共輔助</w:t>
      </w:r>
      <w:r w:rsidRPr="00E75A25">
        <w:rPr>
          <w:rFonts w:hAnsi="標楷體"/>
        </w:rPr>
        <w:t>43</w:t>
      </w:r>
      <w:r w:rsidRPr="00E75A25">
        <w:rPr>
          <w:rFonts w:hAnsi="標楷體" w:hint="eastAsia"/>
        </w:rPr>
        <w:t>所「臺灣華語文學習中心」在歐美地區營運，包含美國</w:t>
      </w:r>
      <w:r w:rsidRPr="00E75A25">
        <w:rPr>
          <w:rFonts w:hAnsi="標楷體"/>
        </w:rPr>
        <w:t>34</w:t>
      </w:r>
      <w:r w:rsidRPr="00E75A25">
        <w:rPr>
          <w:rFonts w:hAnsi="標楷體" w:hint="eastAsia"/>
        </w:rPr>
        <w:t>所；英國及法國各</w:t>
      </w:r>
      <w:r w:rsidRPr="00E75A25">
        <w:rPr>
          <w:rFonts w:hAnsi="標楷體"/>
        </w:rPr>
        <w:t>2</w:t>
      </w:r>
      <w:r w:rsidRPr="00E75A25">
        <w:rPr>
          <w:rFonts w:hAnsi="標楷體" w:hint="eastAsia"/>
        </w:rPr>
        <w:t>所；德國、奧地利、愛爾蘭、瑞典、匈牙利各</w:t>
      </w:r>
      <w:r w:rsidRPr="00E75A25">
        <w:rPr>
          <w:rFonts w:hAnsi="標楷體"/>
        </w:rPr>
        <w:t>1</w:t>
      </w:r>
      <w:r w:rsidRPr="00E75A25">
        <w:rPr>
          <w:rFonts w:hAnsi="標楷體" w:hint="eastAsia"/>
        </w:rPr>
        <w:t>所。</w:t>
      </w:r>
    </w:p>
    <w:p w:rsidR="00567E8A" w:rsidRPr="00E75A25" w:rsidRDefault="00AB0EEE" w:rsidP="00D5542E">
      <w:pPr>
        <w:pStyle w:val="3"/>
        <w:rPr>
          <w:rFonts w:hAnsi="標楷體"/>
        </w:rPr>
      </w:pPr>
      <w:r w:rsidRPr="00E75A25">
        <w:rPr>
          <w:rFonts w:hAnsi="標楷體" w:hint="eastAsia"/>
        </w:rPr>
        <w:t>改善措施</w:t>
      </w:r>
    </w:p>
    <w:p w:rsidR="00D5542E" w:rsidRPr="00E75A25" w:rsidRDefault="00D5542E" w:rsidP="00D5542E">
      <w:pPr>
        <w:pStyle w:val="4"/>
        <w:ind w:left="1560"/>
        <w:rPr>
          <w:rFonts w:hAnsi="標楷體"/>
        </w:rPr>
      </w:pPr>
      <w:r w:rsidRPr="00E75A25">
        <w:rPr>
          <w:rFonts w:hAnsi="標楷體" w:hint="eastAsia"/>
        </w:rPr>
        <w:t>增訂審查項目</w:t>
      </w:r>
    </w:p>
    <w:p w:rsidR="00D5542E" w:rsidRPr="00E75A25" w:rsidRDefault="00D5542E" w:rsidP="007F5E08">
      <w:pPr>
        <w:ind w:leftChars="458" w:left="1558" w:firstLineChars="208" w:firstLine="708"/>
        <w:rPr>
          <w:rFonts w:hAnsi="標楷體"/>
        </w:rPr>
      </w:pPr>
      <w:r w:rsidRPr="00E75A25">
        <w:rPr>
          <w:rFonts w:hAnsi="標楷體"/>
        </w:rPr>
        <w:t>於111年7月7日函請各駐外館處鼓勵</w:t>
      </w:r>
      <w:proofErr w:type="gramStart"/>
      <w:r w:rsidRPr="00E75A25">
        <w:rPr>
          <w:rFonts w:hAnsi="標楷體"/>
        </w:rPr>
        <w:t>所轄僑</w:t>
      </w:r>
      <w:r w:rsidRPr="00E75A25">
        <w:rPr>
          <w:rFonts w:hAnsi="標楷體"/>
        </w:rPr>
        <w:lastRenderedPageBreak/>
        <w:t>校</w:t>
      </w:r>
      <w:proofErr w:type="gramEnd"/>
      <w:r w:rsidRPr="00E75A25">
        <w:rPr>
          <w:rFonts w:hAnsi="標楷體"/>
        </w:rPr>
        <w:t>(團)於擬</w:t>
      </w:r>
      <w:r w:rsidRPr="00E75A25">
        <w:rPr>
          <w:rFonts w:hAnsi="標楷體" w:hint="eastAsia"/>
        </w:rPr>
        <w:t>訂</w:t>
      </w:r>
      <w:r w:rsidRPr="00E75A25">
        <w:rPr>
          <w:rFonts w:hAnsi="標楷體"/>
        </w:rPr>
        <w:t>設置學習中心之相關計畫時，於計畫中加入「辦理性別平等與性騷擾防制等觀念與法令宣導或建立相關措施與機制」之項目。</w:t>
      </w:r>
      <w:r w:rsidRPr="00E75A25">
        <w:rPr>
          <w:rFonts w:hAnsi="標楷體" w:hint="eastAsia"/>
        </w:rPr>
        <w:t>僑委</w:t>
      </w:r>
      <w:r w:rsidRPr="00E75A25">
        <w:rPr>
          <w:rFonts w:hAnsi="標楷體"/>
        </w:rPr>
        <w:t>會</w:t>
      </w:r>
      <w:r w:rsidRPr="00E75A25">
        <w:rPr>
          <w:rFonts w:hAnsi="標楷體" w:hint="eastAsia"/>
        </w:rPr>
        <w:t>修訂</w:t>
      </w:r>
      <w:r w:rsidR="007F5E08" w:rsidRPr="00E75A25">
        <w:rPr>
          <w:rFonts w:hAnsi="標楷體" w:hint="eastAsia"/>
        </w:rPr>
        <w:t>評分項目，於</w:t>
      </w:r>
      <w:r w:rsidRPr="00E75A25">
        <w:rPr>
          <w:rFonts w:hAnsi="標楷體"/>
        </w:rPr>
        <w:t>「僑校(團)經營能力」評分項目</w:t>
      </w:r>
      <w:proofErr w:type="gramStart"/>
      <w:r w:rsidR="007F5E08" w:rsidRPr="00E75A25">
        <w:rPr>
          <w:rFonts w:hAnsi="標楷體" w:hint="eastAsia"/>
        </w:rPr>
        <w:t>增加</w:t>
      </w:r>
      <w:r w:rsidRPr="00E75A25">
        <w:rPr>
          <w:rFonts w:hAnsi="標楷體"/>
        </w:rPr>
        <w:t>子項</w:t>
      </w:r>
      <w:proofErr w:type="gramEnd"/>
      <w:r w:rsidR="007F5E08" w:rsidRPr="00E75A25">
        <w:rPr>
          <w:rFonts w:hAnsi="標楷體" w:hint="eastAsia"/>
        </w:rPr>
        <w:t>「辦理性別平等與性騷擾防制等觀念與法令宣導或建立相關措施與機制」</w:t>
      </w:r>
      <w:r w:rsidRPr="00E75A25">
        <w:rPr>
          <w:rFonts w:hAnsi="標楷體"/>
        </w:rPr>
        <w:t>為加分項目</w:t>
      </w:r>
      <w:r w:rsidR="007F5E08" w:rsidRPr="00E75A25">
        <w:rPr>
          <w:rFonts w:hAnsi="標楷體" w:hint="eastAsia"/>
        </w:rPr>
        <w:t>(5分)，即</w:t>
      </w:r>
      <w:r w:rsidR="007F5E08" w:rsidRPr="00E75A25">
        <w:rPr>
          <w:rFonts w:hAnsi="標楷體"/>
        </w:rPr>
        <w:t>「僑校(團)經營能力」</w:t>
      </w:r>
      <w:r w:rsidRPr="00E75A25">
        <w:rPr>
          <w:rFonts w:hAnsi="標楷體"/>
        </w:rPr>
        <w:t>項目配分20分（含辦理性別平等與性騷擾防制等觀念與法令宣導或建立相關措施與機制5分</w:t>
      </w:r>
      <w:r w:rsidR="007F5E08" w:rsidRPr="00E75A25">
        <w:rPr>
          <w:rFonts w:hAnsi="標楷體" w:hint="eastAsia"/>
        </w:rPr>
        <w:t>）</w:t>
      </w:r>
      <w:r w:rsidRPr="00E75A25">
        <w:rPr>
          <w:rFonts w:hAnsi="標楷體"/>
        </w:rPr>
        <w:t>；倘無</w:t>
      </w:r>
      <w:r w:rsidR="007F5E08" w:rsidRPr="00E75A25">
        <w:rPr>
          <w:rFonts w:hAnsi="標楷體" w:hint="eastAsia"/>
        </w:rPr>
        <w:t>辦理該子項目</w:t>
      </w:r>
      <w:r w:rsidRPr="00E75A25">
        <w:rPr>
          <w:rFonts w:hAnsi="標楷體"/>
        </w:rPr>
        <w:t>，</w:t>
      </w:r>
      <w:r w:rsidR="007F5E08" w:rsidRPr="00E75A25">
        <w:rPr>
          <w:rFonts w:hAnsi="標楷體" w:hint="eastAsia"/>
        </w:rPr>
        <w:t>則</w:t>
      </w:r>
      <w:r w:rsidR="007F5E08" w:rsidRPr="00E75A25">
        <w:rPr>
          <w:rFonts w:hAnsi="標楷體"/>
        </w:rPr>
        <w:t>「僑校(團)經營能力」</w:t>
      </w:r>
      <w:r w:rsidRPr="00E75A25">
        <w:rPr>
          <w:rFonts w:hAnsi="標楷體"/>
        </w:rPr>
        <w:t>最高為15分</w:t>
      </w:r>
      <w:r w:rsidR="007F5E08" w:rsidRPr="00E75A25">
        <w:rPr>
          <w:rFonts w:hAnsi="標楷體" w:hint="eastAsia"/>
        </w:rPr>
        <w:t>。</w:t>
      </w:r>
      <w:r w:rsidRPr="00E75A25">
        <w:rPr>
          <w:rFonts w:hAnsi="標楷體"/>
        </w:rPr>
        <w:t>另請各駐外館處於</w:t>
      </w:r>
      <w:proofErr w:type="gramStart"/>
      <w:r w:rsidRPr="00E75A25">
        <w:rPr>
          <w:rFonts w:hAnsi="標楷體"/>
        </w:rPr>
        <w:t>核轉前開</w:t>
      </w:r>
      <w:proofErr w:type="gramEnd"/>
      <w:r w:rsidRPr="00E75A25">
        <w:rPr>
          <w:rFonts w:hAnsi="標楷體"/>
        </w:rPr>
        <w:t>申請案時協助查核</w:t>
      </w:r>
      <w:proofErr w:type="gramStart"/>
      <w:r w:rsidRPr="00E75A25">
        <w:rPr>
          <w:rFonts w:hAnsi="標楷體"/>
        </w:rPr>
        <w:t>各該僑</w:t>
      </w:r>
      <w:proofErr w:type="gramEnd"/>
      <w:r w:rsidRPr="00E75A25">
        <w:rPr>
          <w:rFonts w:hAnsi="標楷體"/>
        </w:rPr>
        <w:t>校(團)之設置及運作是否符合當地法令(包括人事任用規定)，於設置申請表評估意見或公文</w:t>
      </w:r>
      <w:proofErr w:type="gramStart"/>
      <w:r w:rsidRPr="00E75A25">
        <w:rPr>
          <w:rFonts w:hAnsi="標楷體"/>
        </w:rPr>
        <w:t>中簡敘查</w:t>
      </w:r>
      <w:proofErr w:type="gramEnd"/>
      <w:r w:rsidRPr="00E75A25">
        <w:rPr>
          <w:rFonts w:hAnsi="標楷體"/>
        </w:rPr>
        <w:t>核意見，以作為</w:t>
      </w:r>
      <w:proofErr w:type="gramStart"/>
      <w:r w:rsidRPr="00E75A25">
        <w:rPr>
          <w:rFonts w:hAnsi="標楷體"/>
        </w:rPr>
        <w:t>審核參</w:t>
      </w:r>
      <w:proofErr w:type="gramEnd"/>
      <w:r w:rsidRPr="00E75A25">
        <w:rPr>
          <w:rFonts w:hAnsi="標楷體"/>
        </w:rPr>
        <w:t>據。</w:t>
      </w:r>
    </w:p>
    <w:p w:rsidR="007F5E08" w:rsidRPr="00E75A25" w:rsidRDefault="007F5E08" w:rsidP="007F5E08">
      <w:pPr>
        <w:pStyle w:val="4"/>
        <w:ind w:left="1560"/>
        <w:rPr>
          <w:rFonts w:hAnsi="標楷體"/>
        </w:rPr>
      </w:pPr>
      <w:r w:rsidRPr="00E75A25">
        <w:rPr>
          <w:rFonts w:hAnsi="標楷體" w:hint="eastAsia"/>
        </w:rPr>
        <w:t>增加終止合約條件</w:t>
      </w:r>
    </w:p>
    <w:p w:rsidR="00D5542E" w:rsidRPr="00E75A25" w:rsidRDefault="007F5E08" w:rsidP="007F5E08">
      <w:pPr>
        <w:pStyle w:val="aff"/>
        <w:ind w:leftChars="458" w:left="1558" w:firstLineChars="208" w:firstLine="708"/>
        <w:rPr>
          <w:rFonts w:hAnsi="標楷體"/>
          <w:szCs w:val="32"/>
        </w:rPr>
      </w:pPr>
      <w:r w:rsidRPr="00E75A25">
        <w:rPr>
          <w:rFonts w:hAnsi="標楷體" w:hint="eastAsia"/>
          <w:szCs w:val="32"/>
        </w:rPr>
        <w:t>僑委</w:t>
      </w:r>
      <w:r w:rsidRPr="00E75A25">
        <w:rPr>
          <w:rFonts w:hAnsi="標楷體"/>
          <w:szCs w:val="32"/>
        </w:rPr>
        <w:t>會</w:t>
      </w:r>
      <w:r w:rsidRPr="00E75A25">
        <w:rPr>
          <w:rFonts w:hAnsi="標楷體" w:hint="eastAsia"/>
          <w:szCs w:val="32"/>
        </w:rPr>
        <w:t>年</w:t>
      </w:r>
      <w:r w:rsidRPr="00E75A25">
        <w:rPr>
          <w:rFonts w:hAnsi="標楷體"/>
          <w:szCs w:val="32"/>
        </w:rPr>
        <w:t>「臺灣華語文學習中心設置計畫」第</w:t>
      </w:r>
      <w:r w:rsidRPr="00E75A25">
        <w:rPr>
          <w:rFonts w:hAnsi="標楷體" w:hint="eastAsia"/>
          <w:szCs w:val="32"/>
        </w:rPr>
        <w:t>9</w:t>
      </w:r>
      <w:r w:rsidRPr="00E75A25">
        <w:rPr>
          <w:rFonts w:hAnsi="標楷體"/>
          <w:szCs w:val="32"/>
        </w:rPr>
        <w:t>點「簽署合作協議書」規範中明</w:t>
      </w:r>
      <w:r w:rsidRPr="00E75A25">
        <w:rPr>
          <w:rFonts w:hAnsi="標楷體" w:hint="eastAsia"/>
          <w:szCs w:val="32"/>
        </w:rPr>
        <w:t>定</w:t>
      </w:r>
      <w:r w:rsidRPr="00E75A25">
        <w:rPr>
          <w:rFonts w:hAnsi="標楷體"/>
          <w:szCs w:val="32"/>
        </w:rPr>
        <w:t>：「臺灣華語文學習中心倘有違反</w:t>
      </w:r>
      <w:proofErr w:type="gramStart"/>
      <w:r w:rsidRPr="00E75A25">
        <w:rPr>
          <w:rFonts w:hAnsi="標楷體"/>
          <w:szCs w:val="32"/>
        </w:rPr>
        <w:t>本會僑教</w:t>
      </w:r>
      <w:proofErr w:type="gramEnd"/>
      <w:r w:rsidRPr="00E75A25">
        <w:rPr>
          <w:rFonts w:hAnsi="標楷體"/>
          <w:szCs w:val="32"/>
        </w:rPr>
        <w:t>政策或重大違失，經通知限期改正後仍未能依限改正者，</w:t>
      </w:r>
      <w:r w:rsidRPr="00E75A25">
        <w:rPr>
          <w:rFonts w:hAnsi="標楷體" w:hint="eastAsia"/>
          <w:szCs w:val="32"/>
        </w:rPr>
        <w:t>該</w:t>
      </w:r>
      <w:r w:rsidRPr="00E75A25">
        <w:rPr>
          <w:rFonts w:hAnsi="標楷體"/>
          <w:szCs w:val="32"/>
        </w:rPr>
        <w:t>會得終止合作協議。前揭協議書簽署係每年簽署，有效期限以</w:t>
      </w:r>
      <w:bookmarkStart w:id="57" w:name="page29R_mcid251"/>
      <w:bookmarkEnd w:id="57"/>
      <w:r w:rsidRPr="00E75A25">
        <w:rPr>
          <w:rFonts w:hAnsi="標楷體"/>
          <w:szCs w:val="32"/>
        </w:rPr>
        <w:t>1</w:t>
      </w:r>
      <w:bookmarkStart w:id="58" w:name="page29R_mcid261"/>
      <w:bookmarkEnd w:id="58"/>
      <w:r w:rsidRPr="00E75A25">
        <w:rPr>
          <w:rFonts w:hAnsi="標楷體"/>
          <w:szCs w:val="32"/>
        </w:rPr>
        <w:t>年為原則。」為因應社會趨勢變化及保有</w:t>
      </w:r>
      <w:r w:rsidRPr="00E75A25">
        <w:rPr>
          <w:rFonts w:hAnsi="標楷體" w:hint="eastAsia"/>
          <w:szCs w:val="32"/>
        </w:rPr>
        <w:t>該</w:t>
      </w:r>
      <w:r w:rsidRPr="00E75A25">
        <w:rPr>
          <w:rFonts w:hAnsi="標楷體"/>
          <w:szCs w:val="32"/>
        </w:rPr>
        <w:t>會彈性裁量空間，「僑教政策或重大違失」雖無逐一列示，</w:t>
      </w:r>
      <w:r w:rsidRPr="00E75A25">
        <w:rPr>
          <w:rFonts w:hAnsi="標楷體" w:hint="eastAsia"/>
          <w:szCs w:val="32"/>
        </w:rPr>
        <w:t>基</w:t>
      </w:r>
      <w:r w:rsidRPr="00E75A25">
        <w:rPr>
          <w:rFonts w:hAnsi="標楷體"/>
          <w:szCs w:val="32"/>
        </w:rPr>
        <w:t>於違反性平事件已有違世界性別平等及性騷擾防治之人權保障，</w:t>
      </w:r>
      <w:r w:rsidRPr="00E75A25">
        <w:rPr>
          <w:rFonts w:hAnsi="標楷體" w:hint="eastAsia"/>
          <w:szCs w:val="32"/>
        </w:rPr>
        <w:t>該</w:t>
      </w:r>
      <w:r w:rsidRPr="00E75A25">
        <w:rPr>
          <w:rFonts w:hAnsi="標楷體"/>
          <w:szCs w:val="32"/>
        </w:rPr>
        <w:t>會</w:t>
      </w:r>
      <w:proofErr w:type="gramStart"/>
      <w:r w:rsidRPr="00E75A25">
        <w:rPr>
          <w:rFonts w:hAnsi="標楷體"/>
          <w:szCs w:val="32"/>
        </w:rPr>
        <w:t>自當視其</w:t>
      </w:r>
      <w:proofErr w:type="gramEnd"/>
      <w:r w:rsidRPr="00E75A25">
        <w:rPr>
          <w:rFonts w:hAnsi="標楷體"/>
          <w:szCs w:val="32"/>
        </w:rPr>
        <w:t>情節輕重，並經確實考核後與違反之學習中心終止合作協議。</w:t>
      </w:r>
    </w:p>
    <w:p w:rsidR="0025281E" w:rsidRPr="00E75A25" w:rsidRDefault="0025281E" w:rsidP="007F5E08">
      <w:pPr>
        <w:pStyle w:val="aff"/>
        <w:ind w:leftChars="458" w:left="1558" w:firstLineChars="208" w:firstLine="708"/>
        <w:rPr>
          <w:rFonts w:hAnsi="標楷體"/>
          <w:szCs w:val="32"/>
        </w:rPr>
      </w:pPr>
    </w:p>
    <w:p w:rsidR="003C751A" w:rsidRPr="00E75A25" w:rsidRDefault="00D85581" w:rsidP="00D85581">
      <w:pPr>
        <w:pStyle w:val="2"/>
        <w:rPr>
          <w:rFonts w:hAnsi="標楷體"/>
        </w:rPr>
      </w:pPr>
      <w:r w:rsidRPr="00E75A25">
        <w:rPr>
          <w:rFonts w:hAnsi="標楷體" w:hint="eastAsia"/>
        </w:rPr>
        <w:t>本案諮詢及約</w:t>
      </w:r>
      <w:proofErr w:type="gramStart"/>
      <w:r w:rsidRPr="00E75A25">
        <w:rPr>
          <w:rFonts w:hAnsi="標楷體" w:hint="eastAsia"/>
        </w:rPr>
        <w:t>詢</w:t>
      </w:r>
      <w:proofErr w:type="gramEnd"/>
      <w:r w:rsidRPr="00E75A25">
        <w:rPr>
          <w:rFonts w:hAnsi="標楷體" w:hint="eastAsia"/>
        </w:rPr>
        <w:t>重點</w:t>
      </w:r>
    </w:p>
    <w:p w:rsidR="00D85581" w:rsidRPr="00E75A25" w:rsidRDefault="00D85581" w:rsidP="00D85581">
      <w:pPr>
        <w:pStyle w:val="3"/>
        <w:rPr>
          <w:rFonts w:hAnsi="標楷體"/>
        </w:rPr>
      </w:pPr>
      <w:r w:rsidRPr="00E75A25">
        <w:rPr>
          <w:rFonts w:hAnsi="標楷體" w:hint="eastAsia"/>
        </w:rPr>
        <w:lastRenderedPageBreak/>
        <w:t>諮詢</w:t>
      </w:r>
    </w:p>
    <w:p w:rsidR="00D85581" w:rsidRPr="00E75A25" w:rsidRDefault="00D85581" w:rsidP="00807D49">
      <w:pPr>
        <w:pStyle w:val="3"/>
        <w:numPr>
          <w:ilvl w:val="0"/>
          <w:numId w:val="0"/>
        </w:numPr>
        <w:ind w:left="1361" w:firstLineChars="225" w:firstLine="765"/>
        <w:rPr>
          <w:rFonts w:hAnsi="標楷體"/>
        </w:rPr>
      </w:pPr>
      <w:r w:rsidRPr="00E75A25">
        <w:rPr>
          <w:rFonts w:hAnsi="標楷體" w:hint="eastAsia"/>
        </w:rPr>
        <w:t>有關CEDAW及相關規定之適用問題，以及我駐外相關單</w:t>
      </w:r>
      <w:r w:rsidR="00403AC6" w:rsidRPr="00E75A25">
        <w:rPr>
          <w:rFonts w:hAnsi="標楷體" w:hint="eastAsia"/>
        </w:rPr>
        <w:t>位</w:t>
      </w:r>
      <w:r w:rsidRPr="00E75A25">
        <w:rPr>
          <w:rFonts w:hAnsi="標楷體" w:hint="eastAsia"/>
        </w:rPr>
        <w:t>與當地社福</w:t>
      </w:r>
      <w:r w:rsidR="008313EE" w:rsidRPr="00E75A25">
        <w:rPr>
          <w:rFonts w:hAnsi="標楷體" w:hint="eastAsia"/>
        </w:rPr>
        <w:t>團體</w:t>
      </w:r>
      <w:r w:rsidRPr="00E75A25">
        <w:rPr>
          <w:rFonts w:hAnsi="標楷體" w:hint="eastAsia"/>
        </w:rPr>
        <w:t>或性別暴力防制服務等資源連結情形等</w:t>
      </w:r>
      <w:r w:rsidR="000402F3" w:rsidRPr="00E75A25">
        <w:rPr>
          <w:rFonts w:hAnsi="標楷體" w:hint="eastAsia"/>
        </w:rPr>
        <w:t>議題</w:t>
      </w:r>
      <w:r w:rsidRPr="00E75A25">
        <w:rPr>
          <w:rFonts w:hAnsi="標楷體" w:hint="eastAsia"/>
        </w:rPr>
        <w:t>，於111年12月14日諮詢</w:t>
      </w:r>
      <w:r w:rsidR="00851EA4" w:rsidRPr="00E75A25">
        <w:rPr>
          <w:rFonts w:hAnsi="標楷體" w:hint="eastAsia"/>
        </w:rPr>
        <w:t>○○</w:t>
      </w:r>
      <w:r w:rsidRPr="00E75A25">
        <w:rPr>
          <w:rFonts w:hAnsi="標楷體" w:hint="eastAsia"/>
        </w:rPr>
        <w:t>國際法律事務所王</w:t>
      </w:r>
      <w:r w:rsidR="00851EA4" w:rsidRPr="00E75A25">
        <w:rPr>
          <w:rFonts w:hAnsi="標楷體" w:hint="eastAsia"/>
        </w:rPr>
        <w:t>○○</w:t>
      </w:r>
      <w:r w:rsidRPr="00E75A25">
        <w:rPr>
          <w:rFonts w:hAnsi="標楷體" w:hint="eastAsia"/>
        </w:rPr>
        <w:t>律師、</w:t>
      </w:r>
      <w:r w:rsidR="00851EA4" w:rsidRPr="00E75A25">
        <w:rPr>
          <w:rFonts w:hAnsi="標楷體" w:hint="eastAsia"/>
        </w:rPr>
        <w:t>○○</w:t>
      </w:r>
      <w:r w:rsidRPr="00E75A25">
        <w:rPr>
          <w:rFonts w:hAnsi="標楷體" w:hint="eastAsia"/>
        </w:rPr>
        <w:t>基金會王</w:t>
      </w:r>
      <w:r w:rsidR="00851EA4" w:rsidRPr="00E75A25">
        <w:rPr>
          <w:rFonts w:hAnsi="標楷體" w:hint="eastAsia"/>
        </w:rPr>
        <w:t>○○</w:t>
      </w:r>
      <w:r w:rsidRPr="00E75A25">
        <w:rPr>
          <w:rFonts w:hAnsi="標楷體" w:hint="eastAsia"/>
        </w:rPr>
        <w:t>執行長、</w:t>
      </w:r>
      <w:proofErr w:type="gramStart"/>
      <w:r w:rsidRPr="00E75A25">
        <w:rPr>
          <w:rFonts w:hAnsi="標楷體" w:hint="eastAsia"/>
        </w:rPr>
        <w:t>世</w:t>
      </w:r>
      <w:proofErr w:type="gramEnd"/>
      <w:r w:rsidRPr="00E75A25">
        <w:rPr>
          <w:rFonts w:hAnsi="標楷體" w:hint="eastAsia"/>
        </w:rPr>
        <w:t>新大學性別研究所伍</w:t>
      </w:r>
      <w:r w:rsidR="00851EA4" w:rsidRPr="00E75A25">
        <w:rPr>
          <w:rFonts w:hAnsi="標楷體" w:hint="eastAsia"/>
        </w:rPr>
        <w:t>○○</w:t>
      </w:r>
      <w:r w:rsidRPr="00E75A25">
        <w:rPr>
          <w:rFonts w:hAnsi="標楷體" w:hint="eastAsia"/>
        </w:rPr>
        <w:t>所長、國立政治大學社會工作研究所呂</w:t>
      </w:r>
      <w:r w:rsidR="00851EA4" w:rsidRPr="00E75A25">
        <w:rPr>
          <w:rFonts w:hAnsi="標楷體" w:hint="eastAsia"/>
        </w:rPr>
        <w:t>○○</w:t>
      </w:r>
      <w:r w:rsidRPr="00E75A25">
        <w:rPr>
          <w:rFonts w:hAnsi="標楷體" w:hint="eastAsia"/>
        </w:rPr>
        <w:t>助理教授，以及中央研究院法律學研究所廖</w:t>
      </w:r>
      <w:r w:rsidR="00851EA4" w:rsidRPr="00E75A25">
        <w:rPr>
          <w:rFonts w:hAnsi="標楷體" w:hint="eastAsia"/>
        </w:rPr>
        <w:t>○○</w:t>
      </w:r>
      <w:r w:rsidRPr="00E75A25">
        <w:rPr>
          <w:rFonts w:hAnsi="標楷體" w:hint="eastAsia"/>
        </w:rPr>
        <w:t>教授等專家學者</w:t>
      </w:r>
      <w:r w:rsidR="000402F3" w:rsidRPr="00E75A25">
        <w:rPr>
          <w:rFonts w:hAnsi="標楷體" w:hint="eastAsia"/>
        </w:rPr>
        <w:t>，茲陳述</w:t>
      </w:r>
      <w:r w:rsidR="00B959BC" w:rsidRPr="00E75A25">
        <w:rPr>
          <w:rFonts w:hAnsi="標楷體" w:hint="eastAsia"/>
        </w:rPr>
        <w:t>主要重點如下：</w:t>
      </w:r>
    </w:p>
    <w:p w:rsidR="006A791D" w:rsidRPr="00E75A25" w:rsidRDefault="006A791D" w:rsidP="006A791D">
      <w:pPr>
        <w:pStyle w:val="4"/>
        <w:rPr>
          <w:rFonts w:hAnsi="標楷體"/>
        </w:rPr>
      </w:pPr>
      <w:r w:rsidRPr="00E75A25">
        <w:rPr>
          <w:rFonts w:hAnsi="標楷體" w:hint="eastAsia"/>
          <w:szCs w:val="32"/>
        </w:rPr>
        <w:t>因應CEDAW國內法化，我國</w:t>
      </w:r>
      <w:r w:rsidRPr="00E75A25">
        <w:rPr>
          <w:rFonts w:hAnsi="標楷體" w:hint="eastAsia"/>
        </w:rPr>
        <w:t>性騷擾防治法、性別工作平等法</w:t>
      </w:r>
      <w:r w:rsidRPr="00E75A25">
        <w:rPr>
          <w:rFonts w:hAnsi="標楷體" w:hint="eastAsia"/>
          <w:szCs w:val="32"/>
        </w:rPr>
        <w:t>等相關規定</w:t>
      </w:r>
      <w:r w:rsidRPr="00E75A25">
        <w:rPr>
          <w:rFonts w:hAnsi="標楷體" w:hint="eastAsia"/>
        </w:rPr>
        <w:t>，是否亦應適用於各駐外機構？若與駐在國法令</w:t>
      </w:r>
      <w:proofErr w:type="gramStart"/>
      <w:r w:rsidRPr="00E75A25">
        <w:rPr>
          <w:rFonts w:hAnsi="標楷體" w:hint="eastAsia"/>
        </w:rPr>
        <w:t>扞格應</w:t>
      </w:r>
      <w:proofErr w:type="gramEnd"/>
      <w:r w:rsidRPr="00E75A25">
        <w:rPr>
          <w:rFonts w:hAnsi="標楷體" w:hint="eastAsia"/>
        </w:rPr>
        <w:t>如何處理？</w:t>
      </w:r>
    </w:p>
    <w:p w:rsidR="00B959BC" w:rsidRPr="00E75A25" w:rsidRDefault="006A791D" w:rsidP="006A791D">
      <w:pPr>
        <w:pStyle w:val="5"/>
        <w:rPr>
          <w:rFonts w:hAnsi="標楷體"/>
        </w:rPr>
      </w:pPr>
      <w:proofErr w:type="gramStart"/>
      <w:r w:rsidRPr="00E75A25">
        <w:rPr>
          <w:rFonts w:hAnsi="標楷體" w:hint="eastAsia"/>
        </w:rPr>
        <w:t>廖</w:t>
      </w:r>
      <w:proofErr w:type="gramEnd"/>
      <w:r w:rsidR="00851EA4" w:rsidRPr="00E75A25">
        <w:rPr>
          <w:rFonts w:hAnsi="標楷體" w:hint="eastAsia"/>
        </w:rPr>
        <w:t>○○</w:t>
      </w:r>
      <w:r w:rsidRPr="00E75A25">
        <w:rPr>
          <w:rFonts w:hAnsi="標楷體" w:hint="eastAsia"/>
        </w:rPr>
        <w:t>教授：</w:t>
      </w:r>
    </w:p>
    <w:p w:rsidR="006A791D" w:rsidRPr="00E75A25" w:rsidRDefault="006A791D" w:rsidP="0061285B">
      <w:pPr>
        <w:pStyle w:val="6"/>
        <w:ind w:left="2410"/>
        <w:rPr>
          <w:rFonts w:hAnsi="標楷體"/>
        </w:rPr>
      </w:pPr>
      <w:r w:rsidRPr="00E75A25">
        <w:rPr>
          <w:rFonts w:hAnsi="標楷體" w:hint="eastAsia"/>
        </w:rPr>
        <w:t>應先區分地點及對象，如果是發生在使館外，就是駐在國法令可行使的。如果是發生在使館</w:t>
      </w:r>
      <w:proofErr w:type="gramStart"/>
      <w:r w:rsidRPr="00E75A25">
        <w:rPr>
          <w:rFonts w:hAnsi="標楷體" w:hint="eastAsia"/>
        </w:rPr>
        <w:t>內部，</w:t>
      </w:r>
      <w:proofErr w:type="gramEnd"/>
      <w:r w:rsidRPr="00E75A25">
        <w:rPr>
          <w:rFonts w:hAnsi="標楷體" w:hint="eastAsia"/>
        </w:rPr>
        <w:t>相對人是沒有問題的。建議外交部，如何判斷不同人、不同地點應如何適用法律？</w:t>
      </w:r>
      <w:r w:rsidRPr="00E75A25">
        <w:rPr>
          <w:rFonts w:hAnsi="標楷體" w:hint="eastAsia"/>
          <w:u w:val="single"/>
        </w:rPr>
        <w:t>先</w:t>
      </w:r>
      <w:proofErr w:type="gramStart"/>
      <w:r w:rsidRPr="00E75A25">
        <w:rPr>
          <w:rFonts w:hAnsi="標楷體" w:hint="eastAsia"/>
          <w:u w:val="single"/>
        </w:rPr>
        <w:t>釐</w:t>
      </w:r>
      <w:proofErr w:type="gramEnd"/>
      <w:r w:rsidRPr="00E75A25">
        <w:rPr>
          <w:rFonts w:hAnsi="標楷體" w:hint="eastAsia"/>
          <w:u w:val="single"/>
        </w:rPr>
        <w:t>清外交部意見</w:t>
      </w:r>
      <w:r w:rsidRPr="00E75A25">
        <w:rPr>
          <w:rFonts w:hAnsi="標楷體" w:hint="eastAsia"/>
        </w:rPr>
        <w:t>。因為我們不完全瞭解他們在第一線的狀況。這個部分都是在談論法律適用的問題。第二，若是牽涉到駐外人員的行政問題，這就是要去瞭解的。包括駐外人員的行為、有無需負擔之行政責任，這些監察院都可以進行調查。第三，是否要提供諮詢服務，可能要視外交能力，因為有些駐外使館人力不足，不見得很實際。不過，現在是資訊社會時代，可以透過現代資訊傳播連結，外交部可建構一個系統，可以自國內提供協助。</w:t>
      </w:r>
    </w:p>
    <w:p w:rsidR="00251033" w:rsidRPr="00E75A25" w:rsidRDefault="00251033" w:rsidP="0061285B">
      <w:pPr>
        <w:pStyle w:val="6"/>
        <w:ind w:left="2410"/>
        <w:rPr>
          <w:rFonts w:hAnsi="標楷體"/>
        </w:rPr>
      </w:pPr>
      <w:r w:rsidRPr="00E75A25">
        <w:rPr>
          <w:rFonts w:hAnsi="標楷體" w:hint="eastAsia"/>
        </w:rPr>
        <w:t>至於有沒有</w:t>
      </w:r>
      <w:proofErr w:type="gramStart"/>
      <w:r w:rsidRPr="00E75A25">
        <w:rPr>
          <w:rFonts w:hAnsi="標楷體" w:hint="eastAsia"/>
        </w:rPr>
        <w:t>扞</w:t>
      </w:r>
      <w:proofErr w:type="gramEnd"/>
      <w:r w:rsidRPr="00E75A25">
        <w:rPr>
          <w:rFonts w:hAnsi="標楷體" w:hint="eastAsia"/>
        </w:rPr>
        <w:t>格的問題，我認為還是要區別</w:t>
      </w:r>
      <w:r w:rsidRPr="00E75A25">
        <w:rPr>
          <w:rFonts w:hAnsi="標楷體" w:hint="eastAsia"/>
        </w:rPr>
        <w:lastRenderedPageBreak/>
        <w:t>對象與地點，如果不是本國人也不在駐外館內，則沒辦法處理。</w:t>
      </w:r>
      <w:r w:rsidR="00807D49" w:rsidRPr="00E75A25">
        <w:rPr>
          <w:rFonts w:hAnsi="標楷體" w:hint="eastAsia"/>
        </w:rPr>
        <w:t>但</w:t>
      </w:r>
      <w:r w:rsidR="00807D49" w:rsidRPr="00E75A25">
        <w:rPr>
          <w:rFonts w:hAnsi="標楷體" w:hint="eastAsia"/>
          <w:u w:val="single"/>
        </w:rPr>
        <w:t>如果是僑民在館外發生，我們就提供協助</w:t>
      </w:r>
      <w:r w:rsidR="00807D49" w:rsidRPr="00E75A25">
        <w:rPr>
          <w:rFonts w:hAnsi="標楷體" w:hint="eastAsia"/>
        </w:rPr>
        <w:t>。</w:t>
      </w:r>
    </w:p>
    <w:p w:rsidR="006A791D" w:rsidRPr="00E75A25" w:rsidRDefault="006A791D" w:rsidP="006A791D">
      <w:pPr>
        <w:pStyle w:val="5"/>
        <w:rPr>
          <w:rFonts w:hAnsi="標楷體"/>
          <w:szCs w:val="32"/>
        </w:rPr>
      </w:pPr>
      <w:r w:rsidRPr="00E75A25">
        <w:rPr>
          <w:rFonts w:hAnsi="標楷體" w:hint="eastAsia"/>
          <w:szCs w:val="32"/>
        </w:rPr>
        <w:t>王</w:t>
      </w:r>
      <w:r w:rsidR="00851EA4" w:rsidRPr="00E75A25">
        <w:rPr>
          <w:rFonts w:hAnsi="標楷體" w:hint="eastAsia"/>
        </w:rPr>
        <w:t>○○</w:t>
      </w:r>
      <w:r w:rsidRPr="00E75A25">
        <w:rPr>
          <w:rFonts w:hAnsi="標楷體" w:hint="eastAsia"/>
          <w:szCs w:val="32"/>
        </w:rPr>
        <w:t>律師：</w:t>
      </w:r>
    </w:p>
    <w:p w:rsidR="006A791D" w:rsidRPr="00E75A25" w:rsidRDefault="006A791D" w:rsidP="00807D49">
      <w:pPr>
        <w:pStyle w:val="5"/>
        <w:numPr>
          <w:ilvl w:val="0"/>
          <w:numId w:val="0"/>
        </w:numPr>
        <w:ind w:left="2041" w:firstLineChars="192" w:firstLine="653"/>
        <w:rPr>
          <w:rFonts w:hAnsi="標楷體"/>
          <w:szCs w:val="32"/>
        </w:rPr>
      </w:pPr>
      <w:r w:rsidRPr="00E75A25">
        <w:rPr>
          <w:rFonts w:hAnsi="標楷體" w:hint="eastAsia"/>
          <w:szCs w:val="32"/>
        </w:rPr>
        <w:t>可以分</w:t>
      </w:r>
      <w:r w:rsidR="00A17FE3">
        <w:rPr>
          <w:rFonts w:hAnsi="標楷體"/>
          <w:szCs w:val="32"/>
        </w:rPr>
        <w:t>3</w:t>
      </w:r>
      <w:r w:rsidRPr="00E75A25">
        <w:rPr>
          <w:rFonts w:hAnsi="標楷體" w:hint="eastAsia"/>
          <w:szCs w:val="32"/>
        </w:rPr>
        <w:t>個層次討論，第一，被害人層次，第二層次是國人在駐外單位受害，外交部可以提供什麼資源；第三層次，在性別議題上，外交部</w:t>
      </w:r>
      <w:r w:rsidRPr="00E75A25">
        <w:rPr>
          <w:rFonts w:hAnsi="標楷體" w:hint="eastAsia"/>
          <w:szCs w:val="32"/>
          <w:u w:val="single"/>
        </w:rPr>
        <w:t>要用什麼角度實踐</w:t>
      </w:r>
      <w:r w:rsidR="00BF6051" w:rsidRPr="00E75A25">
        <w:rPr>
          <w:rFonts w:hAnsi="標楷體" w:hint="eastAsia"/>
          <w:szCs w:val="32"/>
          <w:u w:val="single"/>
        </w:rPr>
        <w:t>CEDAW</w:t>
      </w:r>
      <w:r w:rsidRPr="00E75A25">
        <w:rPr>
          <w:rFonts w:hAnsi="標楷體" w:hint="eastAsia"/>
          <w:szCs w:val="32"/>
          <w:u w:val="single"/>
        </w:rPr>
        <w:t>公約，以何種外交軟實力切入</w:t>
      </w:r>
      <w:r w:rsidR="00E74CB5" w:rsidRPr="00E75A25">
        <w:rPr>
          <w:rFonts w:hAnsi="標楷體" w:hint="eastAsia"/>
          <w:szCs w:val="32"/>
        </w:rPr>
        <w:t>等</w:t>
      </w:r>
      <w:r w:rsidRPr="00E75A25">
        <w:rPr>
          <w:rFonts w:hAnsi="標楷體" w:hint="eastAsia"/>
          <w:szCs w:val="32"/>
        </w:rPr>
        <w:t>。</w:t>
      </w:r>
    </w:p>
    <w:p w:rsidR="006A791D" w:rsidRPr="00E75A25" w:rsidRDefault="006A791D" w:rsidP="0061285B">
      <w:pPr>
        <w:pStyle w:val="6"/>
        <w:ind w:left="2410"/>
        <w:rPr>
          <w:rFonts w:hAnsi="標楷體"/>
        </w:rPr>
      </w:pPr>
      <w:r w:rsidRPr="00E75A25">
        <w:rPr>
          <w:rFonts w:hAnsi="標楷體" w:hint="eastAsia"/>
        </w:rPr>
        <w:t>我認為外交部都管的到。如果是性騷擾防治法，行政罰法第6條，凡中華民國領土內都適用，有邦交的使館就是我們的領土、無邦交的代表處辦事處要看契約及駐外機構組織通則規定，對</w:t>
      </w:r>
      <w:r w:rsidRPr="00E75A25">
        <w:rPr>
          <w:rFonts w:hAnsi="標楷體" w:hint="eastAsia"/>
          <w:u w:val="single"/>
        </w:rPr>
        <w:t>臺灣來說</w:t>
      </w:r>
      <w:r w:rsidR="00A17FE3" w:rsidRPr="00A17FE3">
        <w:rPr>
          <w:rFonts w:hAnsi="標楷體" w:hint="eastAsia"/>
          <w:u w:val="single"/>
        </w:rPr>
        <w:t>我們應該主張</w:t>
      </w:r>
      <w:r w:rsidRPr="00E75A25">
        <w:rPr>
          <w:rFonts w:hAnsi="標楷體" w:hint="eastAsia"/>
          <w:u w:val="single"/>
        </w:rPr>
        <w:t>都是正式的行政組織</w:t>
      </w:r>
      <w:r w:rsidR="00A17FE3" w:rsidRPr="00A17FE3">
        <w:rPr>
          <w:rFonts w:hAnsi="標楷體" w:hint="eastAsia"/>
          <w:u w:val="single"/>
        </w:rPr>
        <w:t>才對</w:t>
      </w:r>
      <w:r w:rsidRPr="00E75A25">
        <w:rPr>
          <w:rFonts w:hAnsi="標楷體" w:hint="eastAsia"/>
        </w:rPr>
        <w:t>。從臺灣的角度來看這個事情，應該都要先視為可以處理的角度。雖然駐在國不一定會買單，可能會分為有外交關係、</w:t>
      </w:r>
      <w:proofErr w:type="gramStart"/>
      <w:r w:rsidRPr="00E75A25">
        <w:rPr>
          <w:rFonts w:hAnsi="標楷體" w:hint="eastAsia"/>
        </w:rPr>
        <w:t>準</w:t>
      </w:r>
      <w:proofErr w:type="gramEnd"/>
      <w:r w:rsidRPr="00E75A25">
        <w:rPr>
          <w:rFonts w:hAnsi="標楷體" w:hint="eastAsia"/>
        </w:rPr>
        <w:t>外交關係、經貿關係等不同合作關係。以上是性騷擾防治法的範疇。</w:t>
      </w:r>
      <w:r w:rsidRPr="00E75A25">
        <w:rPr>
          <w:rFonts w:hAnsi="標楷體" w:hint="eastAsia"/>
          <w:u w:val="single"/>
        </w:rPr>
        <w:t>加害者若是廣義的公務員</w:t>
      </w:r>
      <w:r w:rsidRPr="00E75A25">
        <w:rPr>
          <w:rFonts w:hAnsi="標楷體" w:hint="eastAsia"/>
        </w:rPr>
        <w:t>，如果去侵害別人，對外就是代表中華民國，所以這個是牽涉公務員的操守，</w:t>
      </w:r>
      <w:r w:rsidR="00A17FE3" w:rsidRPr="00A17FE3">
        <w:rPr>
          <w:rFonts w:hAnsi="標楷體" w:hint="eastAsia"/>
          <w:u w:val="single"/>
        </w:rPr>
        <w:t>本來</w:t>
      </w:r>
      <w:r w:rsidRPr="00E75A25">
        <w:rPr>
          <w:rFonts w:hAnsi="標楷體" w:hint="eastAsia"/>
          <w:u w:val="single"/>
        </w:rPr>
        <w:t>可以透過申訴機制來處理</w:t>
      </w:r>
      <w:r w:rsidRPr="00E75A25">
        <w:rPr>
          <w:rFonts w:hAnsi="標楷體" w:hint="eastAsia"/>
        </w:rPr>
        <w:t>。</w:t>
      </w:r>
      <w:r w:rsidR="00A17FE3" w:rsidRPr="00A17FE3">
        <w:rPr>
          <w:rFonts w:hAnsi="標楷體" w:hint="eastAsia"/>
        </w:rPr>
        <w:t>縱使行為人不是廣義公務員所涵蓋，只要經費上使用到中華民國的錢，我們都有著力的空間。</w:t>
      </w:r>
    </w:p>
    <w:p w:rsidR="00611174" w:rsidRPr="00E75A25" w:rsidRDefault="00611174" w:rsidP="0061285B">
      <w:pPr>
        <w:pStyle w:val="6"/>
        <w:ind w:left="2410"/>
        <w:rPr>
          <w:rFonts w:hAnsi="標楷體"/>
        </w:rPr>
      </w:pPr>
      <w:proofErr w:type="gramStart"/>
      <w:r w:rsidRPr="00E75A25">
        <w:rPr>
          <w:rFonts w:hAnsi="標楷體" w:hint="eastAsia"/>
        </w:rPr>
        <w:t>性工法</w:t>
      </w:r>
      <w:proofErr w:type="gramEnd"/>
      <w:r w:rsidRPr="00E75A25">
        <w:rPr>
          <w:rFonts w:hAnsi="標楷體" w:hint="eastAsia"/>
        </w:rPr>
        <w:t>的範圍更大，基本上駐外機構當然是受到外交部管轄，</w:t>
      </w:r>
      <w:proofErr w:type="gramStart"/>
      <w:r w:rsidRPr="00E75A25">
        <w:rPr>
          <w:rFonts w:hAnsi="標楷體" w:hint="eastAsia"/>
        </w:rPr>
        <w:t>性工</w:t>
      </w:r>
      <w:proofErr w:type="gramEnd"/>
      <w:r w:rsidRPr="00E75A25">
        <w:rPr>
          <w:rFonts w:hAnsi="標楷體" w:hint="eastAsia"/>
        </w:rPr>
        <w:t>法的適用較無問題。</w:t>
      </w:r>
    </w:p>
    <w:p w:rsidR="00251033" w:rsidRPr="00E75A25" w:rsidRDefault="00251033" w:rsidP="0061285B">
      <w:pPr>
        <w:pStyle w:val="6"/>
        <w:ind w:left="2410"/>
        <w:rPr>
          <w:rFonts w:hAnsi="標楷體"/>
        </w:rPr>
      </w:pPr>
      <w:r w:rsidRPr="00E75A25">
        <w:rPr>
          <w:rFonts w:hAnsi="標楷體" w:hint="eastAsia"/>
        </w:rPr>
        <w:t>我認為不至於有</w:t>
      </w:r>
      <w:proofErr w:type="gramStart"/>
      <w:r w:rsidRPr="00E75A25">
        <w:rPr>
          <w:rFonts w:hAnsi="標楷體" w:hint="eastAsia"/>
        </w:rPr>
        <w:t>扞</w:t>
      </w:r>
      <w:proofErr w:type="gramEnd"/>
      <w:r w:rsidRPr="00E75A25">
        <w:rPr>
          <w:rFonts w:hAnsi="標楷體" w:hint="eastAsia"/>
        </w:rPr>
        <w:t>格，因為這些都是基本的人權。主要是</w:t>
      </w:r>
      <w:r w:rsidR="00A17FE3" w:rsidRPr="00A17FE3">
        <w:rPr>
          <w:rFonts w:hAnsi="標楷體" w:hint="eastAsia"/>
        </w:rPr>
        <w:t>我們決定對行為人</w:t>
      </w:r>
      <w:r w:rsidRPr="00E75A25">
        <w:rPr>
          <w:rFonts w:hAnsi="標楷體" w:hint="eastAsia"/>
        </w:rPr>
        <w:t>處罰的時</w:t>
      </w:r>
      <w:r w:rsidRPr="00E75A25">
        <w:rPr>
          <w:rFonts w:hAnsi="標楷體" w:hint="eastAsia"/>
        </w:rPr>
        <w:lastRenderedPageBreak/>
        <w:t>候，</w:t>
      </w:r>
      <w:r w:rsidR="00A17FE3" w:rsidRPr="00A17FE3">
        <w:rPr>
          <w:rFonts w:hAnsi="標楷體" w:hint="eastAsia"/>
        </w:rPr>
        <w:t>可能有時會有</w:t>
      </w:r>
      <w:r w:rsidRPr="00E75A25">
        <w:rPr>
          <w:rFonts w:hAnsi="標楷體" w:hint="eastAsia"/>
        </w:rPr>
        <w:t>沒有辦法執行</w:t>
      </w:r>
      <w:r w:rsidR="00A17FE3" w:rsidRPr="00A17FE3">
        <w:rPr>
          <w:rFonts w:hAnsi="標楷體" w:hint="eastAsia"/>
        </w:rPr>
        <w:t>的狀況發生</w:t>
      </w:r>
      <w:r w:rsidRPr="00E75A25">
        <w:rPr>
          <w:rFonts w:hAnsi="標楷體" w:hint="eastAsia"/>
        </w:rPr>
        <w:t>。</w:t>
      </w:r>
    </w:p>
    <w:p w:rsidR="00251033" w:rsidRPr="00E75A25" w:rsidRDefault="00251033" w:rsidP="00251033">
      <w:pPr>
        <w:pStyle w:val="5"/>
        <w:rPr>
          <w:rFonts w:hAnsi="標楷體"/>
        </w:rPr>
      </w:pPr>
      <w:r w:rsidRPr="00E75A25">
        <w:rPr>
          <w:rFonts w:hAnsi="標楷體" w:hint="eastAsia"/>
        </w:rPr>
        <w:t>伍</w:t>
      </w:r>
      <w:r w:rsidR="00851EA4" w:rsidRPr="00E75A25">
        <w:rPr>
          <w:rFonts w:hAnsi="標楷體" w:hint="eastAsia"/>
        </w:rPr>
        <w:t>○○</w:t>
      </w:r>
      <w:r w:rsidRPr="00E75A25">
        <w:rPr>
          <w:rFonts w:hAnsi="標楷體" w:hint="eastAsia"/>
        </w:rPr>
        <w:t>所長：</w:t>
      </w:r>
    </w:p>
    <w:p w:rsidR="00251033" w:rsidRPr="00E75A25" w:rsidRDefault="00251033" w:rsidP="00807D49">
      <w:pPr>
        <w:pStyle w:val="6"/>
        <w:numPr>
          <w:ilvl w:val="0"/>
          <w:numId w:val="0"/>
        </w:numPr>
        <w:ind w:left="2127" w:firstLineChars="208" w:firstLine="708"/>
        <w:rPr>
          <w:rFonts w:hAnsi="標楷體"/>
        </w:rPr>
      </w:pPr>
      <w:r w:rsidRPr="00E75A25">
        <w:rPr>
          <w:rFonts w:hAnsi="標楷體" w:hint="eastAsia"/>
        </w:rPr>
        <w:t>如果駐外館人員，在</w:t>
      </w:r>
      <w:proofErr w:type="gramStart"/>
      <w:r w:rsidRPr="00E75A25">
        <w:rPr>
          <w:rFonts w:hAnsi="標楷體" w:hint="eastAsia"/>
        </w:rPr>
        <w:t>館外性侵害</w:t>
      </w:r>
      <w:proofErr w:type="gramEnd"/>
      <w:r w:rsidRPr="00E75A25">
        <w:rPr>
          <w:rFonts w:hAnsi="標楷體" w:hint="eastAsia"/>
        </w:rPr>
        <w:t>或性騷擾他人，也要經過機關的人事評議委員會處理。</w:t>
      </w:r>
    </w:p>
    <w:p w:rsidR="00261442" w:rsidRPr="00E75A25" w:rsidRDefault="00261442" w:rsidP="00251033">
      <w:pPr>
        <w:pStyle w:val="4"/>
        <w:rPr>
          <w:rFonts w:hAnsi="標楷體"/>
        </w:rPr>
      </w:pPr>
      <w:r w:rsidRPr="00E75A25">
        <w:rPr>
          <w:rFonts w:hAnsi="標楷體" w:hint="eastAsia"/>
        </w:rPr>
        <w:t>各駐外館處未設立申訴處理調查單位，應如何落實CEDAW第35號一般性建議第27段，</w:t>
      </w:r>
      <w:proofErr w:type="gramStart"/>
      <w:r w:rsidRPr="00E75A25">
        <w:rPr>
          <w:rFonts w:hAnsi="標楷體" w:hint="eastAsia"/>
        </w:rPr>
        <w:t>不論域內或域</w:t>
      </w:r>
      <w:proofErr w:type="gramEnd"/>
      <w:r w:rsidRPr="00E75A25">
        <w:rPr>
          <w:rFonts w:hAnsi="標楷體" w:hint="eastAsia"/>
        </w:rPr>
        <w:t>外之基於性別暴力侵害婦女行為有關之義務？</w:t>
      </w:r>
    </w:p>
    <w:p w:rsidR="00261442" w:rsidRPr="00E75A25" w:rsidRDefault="00261442" w:rsidP="00261442">
      <w:pPr>
        <w:pStyle w:val="5"/>
        <w:rPr>
          <w:rFonts w:hAnsi="標楷體"/>
        </w:rPr>
      </w:pPr>
      <w:r w:rsidRPr="00E75A25">
        <w:rPr>
          <w:rFonts w:hAnsi="標楷體" w:hint="eastAsia"/>
        </w:rPr>
        <w:t>伍</w:t>
      </w:r>
      <w:r w:rsidR="00851EA4" w:rsidRPr="00E75A25">
        <w:rPr>
          <w:rFonts w:hAnsi="標楷體" w:hint="eastAsia"/>
        </w:rPr>
        <w:t>○○</w:t>
      </w:r>
      <w:r w:rsidRPr="00E75A25">
        <w:rPr>
          <w:rFonts w:hAnsi="標楷體" w:hint="eastAsia"/>
        </w:rPr>
        <w:t>所長：</w:t>
      </w:r>
    </w:p>
    <w:p w:rsidR="00261442" w:rsidRPr="00E75A25" w:rsidRDefault="00261442" w:rsidP="00807D49">
      <w:pPr>
        <w:pStyle w:val="5"/>
        <w:numPr>
          <w:ilvl w:val="0"/>
          <w:numId w:val="0"/>
        </w:numPr>
        <w:ind w:left="2041" w:firstLineChars="233" w:firstLine="793"/>
        <w:rPr>
          <w:rFonts w:hAnsi="標楷體"/>
        </w:rPr>
      </w:pPr>
      <w:r w:rsidRPr="00E75A25">
        <w:rPr>
          <w:rFonts w:hAnsi="標楷體" w:hint="eastAsia"/>
        </w:rPr>
        <w:t>有關CEDAW關於基於性別的暴力侵害婦女行為的第35號一般性建議(更新第19號一般性建議)第27段</w:t>
      </w:r>
      <w:r w:rsidR="00BA6B0F" w:rsidRPr="00E75A25">
        <w:rPr>
          <w:rFonts w:hAnsi="標楷體" w:hint="eastAsia"/>
        </w:rPr>
        <w:t>：</w:t>
      </w:r>
      <w:r w:rsidRPr="00E75A25">
        <w:rPr>
          <w:rFonts w:hAnsi="標楷體" w:hint="eastAsia"/>
        </w:rPr>
        <w:t>「締約國應加強執行其與基於性別的暴力侵害婦女行為有關的義務，無論此行為發生在域內還是域外。」</w:t>
      </w:r>
      <w:r w:rsidR="00251033" w:rsidRPr="00E75A25">
        <w:rPr>
          <w:rFonts w:hAnsi="標楷體" w:hint="eastAsia"/>
        </w:rPr>
        <w:t>此所稱「義務」不是只有法律責任事項，應包括服務的提供及創傷的協助等。</w:t>
      </w:r>
    </w:p>
    <w:p w:rsidR="005E4E0A" w:rsidRPr="00E75A25" w:rsidRDefault="005E4E0A" w:rsidP="005E4E0A">
      <w:pPr>
        <w:pStyle w:val="5"/>
        <w:rPr>
          <w:rFonts w:hAnsi="標楷體"/>
        </w:rPr>
      </w:pPr>
      <w:proofErr w:type="gramStart"/>
      <w:r w:rsidRPr="00E75A25">
        <w:rPr>
          <w:rFonts w:hAnsi="標楷體" w:hint="eastAsia"/>
        </w:rPr>
        <w:t>廖</w:t>
      </w:r>
      <w:proofErr w:type="gramEnd"/>
      <w:r w:rsidR="00851EA4" w:rsidRPr="00E75A25">
        <w:rPr>
          <w:rFonts w:hAnsi="標楷體" w:hint="eastAsia"/>
        </w:rPr>
        <w:t>○○</w:t>
      </w:r>
      <w:r w:rsidRPr="00E75A25">
        <w:rPr>
          <w:rFonts w:hAnsi="標楷體" w:hint="eastAsia"/>
        </w:rPr>
        <w:t>教授：</w:t>
      </w:r>
    </w:p>
    <w:p w:rsidR="005E4E0A" w:rsidRPr="00E75A25" w:rsidRDefault="005E4E0A" w:rsidP="005E4E0A">
      <w:pPr>
        <w:pStyle w:val="5"/>
        <w:numPr>
          <w:ilvl w:val="0"/>
          <w:numId w:val="0"/>
        </w:numPr>
        <w:ind w:left="2041" w:firstLineChars="233" w:firstLine="793"/>
        <w:rPr>
          <w:rFonts w:hAnsi="標楷體"/>
        </w:rPr>
      </w:pPr>
      <w:r w:rsidRPr="00E75A25">
        <w:rPr>
          <w:rFonts w:hAnsi="標楷體" w:hint="eastAsia"/>
        </w:rPr>
        <w:t>申訴管道及調查處理等作業是否統一由外交部辦理問題，應該視區別而定，比較大的駐外館處，可以自己設置性平委員會。</w:t>
      </w:r>
    </w:p>
    <w:p w:rsidR="00807D49" w:rsidRPr="00E75A25" w:rsidRDefault="00807D49" w:rsidP="00807D49">
      <w:pPr>
        <w:pStyle w:val="5"/>
        <w:rPr>
          <w:rFonts w:hAnsi="標楷體"/>
        </w:rPr>
      </w:pPr>
      <w:r w:rsidRPr="00E75A25">
        <w:rPr>
          <w:rFonts w:hAnsi="標楷體" w:hint="eastAsia"/>
        </w:rPr>
        <w:t>王</w:t>
      </w:r>
      <w:r w:rsidR="00851EA4" w:rsidRPr="00E75A25">
        <w:rPr>
          <w:rFonts w:hAnsi="標楷體" w:hint="eastAsia"/>
        </w:rPr>
        <w:t>○○</w:t>
      </w:r>
      <w:r w:rsidRPr="00E75A25">
        <w:rPr>
          <w:rFonts w:hAnsi="標楷體" w:hint="eastAsia"/>
        </w:rPr>
        <w:t>律師：</w:t>
      </w:r>
    </w:p>
    <w:p w:rsidR="00807D49" w:rsidRPr="00E75A25" w:rsidRDefault="00807D49" w:rsidP="00807D49">
      <w:pPr>
        <w:pStyle w:val="5"/>
        <w:numPr>
          <w:ilvl w:val="0"/>
          <w:numId w:val="0"/>
        </w:numPr>
        <w:ind w:left="2041" w:firstLineChars="192" w:firstLine="653"/>
        <w:rPr>
          <w:rFonts w:hAnsi="標楷體"/>
        </w:rPr>
      </w:pPr>
      <w:r w:rsidRPr="00E75A25">
        <w:rPr>
          <w:rFonts w:hAnsi="標楷體" w:hint="eastAsia"/>
        </w:rPr>
        <w:t>台灣中油股份有限公司對於性騷擾案件的調查處理，曾獲行政院頒獎，該公司的機制是總公司派專門人員到各縣市進行調查，</w:t>
      </w:r>
      <w:r w:rsidR="00D9153A" w:rsidRPr="00D9153A">
        <w:rPr>
          <w:rFonts w:hAnsi="標楷體" w:hint="eastAsia"/>
        </w:rPr>
        <w:t>這是</w:t>
      </w:r>
      <w:proofErr w:type="gramStart"/>
      <w:r w:rsidR="00D9153A" w:rsidRPr="00D9153A">
        <w:rPr>
          <w:rFonts w:hAnsi="標楷體" w:hint="eastAsia"/>
        </w:rPr>
        <w:t>採</w:t>
      </w:r>
      <w:proofErr w:type="gramEnd"/>
      <w:r w:rsidR="00D9153A" w:rsidRPr="00D9153A">
        <w:rPr>
          <w:rFonts w:hAnsi="標楷體" w:hint="eastAsia"/>
        </w:rPr>
        <w:t>精兵政策，只要有一組經過訓練會做好處理的工作人員即可，因為性騷擾事件的處理不是任何人都可以勝任的，有很多細節必須注意，免得反而對被害人造成二度傷害</w:t>
      </w:r>
      <w:r w:rsidR="00D9153A">
        <w:rPr>
          <w:rFonts w:hAnsi="標楷體" w:hint="eastAsia"/>
        </w:rPr>
        <w:t>。</w:t>
      </w:r>
      <w:r w:rsidRPr="00E75A25">
        <w:rPr>
          <w:rFonts w:hAnsi="標楷體" w:hint="eastAsia"/>
        </w:rPr>
        <w:t>重點在於調查</w:t>
      </w:r>
      <w:r w:rsidRPr="00E75A25">
        <w:rPr>
          <w:rFonts w:hAnsi="標楷體" w:hint="eastAsia"/>
        </w:rPr>
        <w:lastRenderedPageBreak/>
        <w:t>機制。</w:t>
      </w:r>
    </w:p>
    <w:p w:rsidR="005E4E0A" w:rsidRPr="00E75A25" w:rsidRDefault="005E4E0A" w:rsidP="005E4E0A">
      <w:pPr>
        <w:pStyle w:val="5"/>
        <w:rPr>
          <w:rFonts w:hAnsi="標楷體"/>
        </w:rPr>
      </w:pPr>
      <w:proofErr w:type="gramStart"/>
      <w:r w:rsidRPr="00E75A25">
        <w:rPr>
          <w:rFonts w:hAnsi="標楷體" w:hint="eastAsia"/>
        </w:rPr>
        <w:t>呂</w:t>
      </w:r>
      <w:proofErr w:type="gramEnd"/>
      <w:r w:rsidR="00851EA4" w:rsidRPr="00E75A25">
        <w:rPr>
          <w:rFonts w:hAnsi="標楷體" w:hint="eastAsia"/>
        </w:rPr>
        <w:t>○○</w:t>
      </w:r>
      <w:r w:rsidRPr="00E75A25">
        <w:rPr>
          <w:rFonts w:hAnsi="標楷體" w:hint="eastAsia"/>
        </w:rPr>
        <w:t>助理教授：</w:t>
      </w:r>
    </w:p>
    <w:p w:rsidR="005E4E0A" w:rsidRPr="00E75A25" w:rsidRDefault="005E4E0A" w:rsidP="005E4E0A">
      <w:pPr>
        <w:pStyle w:val="5"/>
        <w:numPr>
          <w:ilvl w:val="0"/>
          <w:numId w:val="0"/>
        </w:numPr>
        <w:ind w:left="2041" w:firstLineChars="233" w:firstLine="793"/>
        <w:rPr>
          <w:rFonts w:hAnsi="標楷體"/>
        </w:rPr>
      </w:pPr>
      <w:r w:rsidRPr="00E75A25">
        <w:rPr>
          <w:rFonts w:hAnsi="標楷體" w:hint="eastAsia"/>
        </w:rPr>
        <w:t>請外交部</w:t>
      </w:r>
      <w:proofErr w:type="gramStart"/>
      <w:r w:rsidRPr="00E75A25">
        <w:rPr>
          <w:rFonts w:hAnsi="標楷體" w:hint="eastAsia"/>
        </w:rPr>
        <w:t>研</w:t>
      </w:r>
      <w:proofErr w:type="gramEnd"/>
      <w:r w:rsidRPr="00E75A25">
        <w:rPr>
          <w:rFonts w:hAnsi="標楷體" w:hint="eastAsia"/>
        </w:rPr>
        <w:t>擬一個適用於外館的機制，而不是讓各駐外館處自行處理。每</w:t>
      </w:r>
      <w:proofErr w:type="gramStart"/>
      <w:r w:rsidRPr="00E75A25">
        <w:rPr>
          <w:rFonts w:hAnsi="標楷體" w:hint="eastAsia"/>
        </w:rPr>
        <w:t>個</w:t>
      </w:r>
      <w:proofErr w:type="gramEnd"/>
      <w:r w:rsidRPr="00E75A25">
        <w:rPr>
          <w:rFonts w:hAnsi="標楷體" w:hint="eastAsia"/>
        </w:rPr>
        <w:t>駐外館處裡面還有不同部會的駐外人員。我覺得這樣對有資源的駐外館處可以自己設立調查委員會，比較小的駐外館處就由外交部協助申訴調查，如此較符合現有資源情況。</w:t>
      </w:r>
    </w:p>
    <w:p w:rsidR="00611174" w:rsidRPr="00E75A25" w:rsidRDefault="00611174" w:rsidP="00611174">
      <w:pPr>
        <w:pStyle w:val="4"/>
        <w:rPr>
          <w:rFonts w:hAnsi="標楷體"/>
        </w:rPr>
      </w:pPr>
      <w:r w:rsidRPr="00E75A25">
        <w:rPr>
          <w:rFonts w:hAnsi="標楷體" w:hint="eastAsia"/>
        </w:rPr>
        <w:t>駐外機構應與</w:t>
      </w:r>
      <w:r w:rsidRPr="00E75A25">
        <w:rPr>
          <w:rFonts w:hAnsi="標楷體"/>
        </w:rPr>
        <w:t>當地社福組織和</w:t>
      </w:r>
      <w:r w:rsidRPr="00E75A25">
        <w:rPr>
          <w:rFonts w:hAnsi="標楷體" w:hint="eastAsia"/>
        </w:rPr>
        <w:t>性別暴力服務</w:t>
      </w:r>
      <w:r w:rsidRPr="00E75A25">
        <w:rPr>
          <w:rFonts w:hAnsi="標楷體"/>
        </w:rPr>
        <w:t>資源</w:t>
      </w:r>
      <w:r w:rsidRPr="00E75A25">
        <w:rPr>
          <w:rFonts w:hAnsi="標楷體" w:hint="eastAsia"/>
        </w:rPr>
        <w:t>進行連結議題：</w:t>
      </w:r>
    </w:p>
    <w:p w:rsidR="00611174" w:rsidRPr="00E75A25" w:rsidRDefault="00611174" w:rsidP="00611174">
      <w:pPr>
        <w:pStyle w:val="5"/>
        <w:rPr>
          <w:rFonts w:hAnsi="標楷體"/>
        </w:rPr>
      </w:pPr>
      <w:r w:rsidRPr="00E75A25">
        <w:rPr>
          <w:rFonts w:hAnsi="標楷體" w:hint="eastAsia"/>
        </w:rPr>
        <w:t>王</w:t>
      </w:r>
      <w:r w:rsidR="00851EA4" w:rsidRPr="00E75A25">
        <w:rPr>
          <w:rFonts w:hAnsi="標楷體" w:hint="eastAsia"/>
        </w:rPr>
        <w:t>○○</w:t>
      </w:r>
      <w:r w:rsidRPr="00E75A25">
        <w:rPr>
          <w:rFonts w:hAnsi="標楷體" w:hint="eastAsia"/>
        </w:rPr>
        <w:t>律師：</w:t>
      </w:r>
    </w:p>
    <w:p w:rsidR="00611174" w:rsidRPr="00E75A25" w:rsidRDefault="00611174" w:rsidP="00807D49">
      <w:pPr>
        <w:pStyle w:val="5"/>
        <w:numPr>
          <w:ilvl w:val="0"/>
          <w:numId w:val="0"/>
        </w:numPr>
        <w:ind w:left="2041" w:firstLineChars="192" w:firstLine="653"/>
        <w:rPr>
          <w:rFonts w:hAnsi="標楷體"/>
        </w:rPr>
      </w:pPr>
      <w:r w:rsidRPr="00E75A25">
        <w:rPr>
          <w:rFonts w:hAnsi="標楷體" w:hint="eastAsia"/>
        </w:rPr>
        <w:t>目前已有187個國家簽署CEDAW，這是一個很好的對話平</w:t>
      </w:r>
      <w:proofErr w:type="gramStart"/>
      <w:r w:rsidRPr="00E75A25">
        <w:rPr>
          <w:rFonts w:hAnsi="標楷體" w:hint="eastAsia"/>
        </w:rPr>
        <w:t>臺</w:t>
      </w:r>
      <w:proofErr w:type="gramEnd"/>
      <w:r w:rsidRPr="00E75A25">
        <w:rPr>
          <w:rFonts w:hAnsi="標楷體" w:hint="eastAsia"/>
        </w:rPr>
        <w:t>，從外交部跟僑教中心，</w:t>
      </w:r>
      <w:r w:rsidR="00D9153A" w:rsidRPr="00D9153A">
        <w:rPr>
          <w:rFonts w:hAnsi="標楷體" w:hint="eastAsia"/>
        </w:rPr>
        <w:t>應該對駐在國的相關制度及資源</w:t>
      </w:r>
      <w:r w:rsidRPr="00E75A25">
        <w:rPr>
          <w:rFonts w:hAnsi="標楷體" w:hint="eastAsia"/>
        </w:rPr>
        <w:t>做一個總彙整。</w:t>
      </w:r>
      <w:r w:rsidR="00D9153A" w:rsidRPr="00D9153A">
        <w:rPr>
          <w:rFonts w:hAnsi="標楷體" w:hint="eastAsia"/>
        </w:rPr>
        <w:t>反過來，</w:t>
      </w:r>
      <w:r w:rsidRPr="00E75A25">
        <w:rPr>
          <w:rFonts w:hAnsi="標楷體" w:hint="eastAsia"/>
        </w:rPr>
        <w:t>如果外交部遇到外國人問</w:t>
      </w:r>
      <w:r w:rsidR="00D9153A" w:rsidRPr="00D9153A">
        <w:rPr>
          <w:rFonts w:hAnsi="標楷體" w:hint="eastAsia"/>
        </w:rPr>
        <w:t>臺灣對</w:t>
      </w:r>
      <w:r w:rsidRPr="00E75A25">
        <w:rPr>
          <w:rFonts w:hAnsi="標楷體" w:hint="eastAsia"/>
        </w:rPr>
        <w:t>性騷擾事件要如何求助，外交部的人可能也不知道，所以，</w:t>
      </w:r>
      <w:r w:rsidR="00D9153A" w:rsidRPr="00D9153A">
        <w:rPr>
          <w:rFonts w:hAnsi="標楷體" w:hint="eastAsia"/>
        </w:rPr>
        <w:t>也應該對本國制度有一些認識</w:t>
      </w:r>
      <w:r w:rsidR="00D9153A">
        <w:rPr>
          <w:rFonts w:hAnsi="標楷體" w:hint="eastAsia"/>
        </w:rPr>
        <w:t>。</w:t>
      </w:r>
      <w:r w:rsidRPr="00E75A25">
        <w:rPr>
          <w:rFonts w:hAnsi="標楷體" w:hint="eastAsia"/>
        </w:rPr>
        <w:t>從外交軟實力來看，要告訴大家，臺灣在性侵害防治上的做法，藉由這個過程，我們就取得對方團體對我們的信賴</w:t>
      </w:r>
      <w:r w:rsidR="00D9153A" w:rsidRPr="00D9153A">
        <w:rPr>
          <w:rFonts w:hAnsi="標楷體" w:hint="eastAsia"/>
        </w:rPr>
        <w:t>，這也是建立外交關係、拓展臺灣影響力的好方法，也是</w:t>
      </w:r>
      <w:proofErr w:type="gramStart"/>
      <w:r w:rsidR="00D9153A" w:rsidRPr="00D9153A">
        <w:rPr>
          <w:rFonts w:hAnsi="標楷體" w:hint="eastAsia"/>
        </w:rPr>
        <w:t>好事一件</w:t>
      </w:r>
      <w:proofErr w:type="gramEnd"/>
      <w:r w:rsidRPr="00E75A25">
        <w:rPr>
          <w:rFonts w:hAnsi="標楷體" w:hint="eastAsia"/>
        </w:rPr>
        <w:t>。</w:t>
      </w:r>
    </w:p>
    <w:p w:rsidR="00611174" w:rsidRPr="00E75A25" w:rsidRDefault="00611174" w:rsidP="00611174">
      <w:pPr>
        <w:pStyle w:val="5"/>
        <w:rPr>
          <w:rFonts w:hAnsi="標楷體"/>
          <w:szCs w:val="32"/>
        </w:rPr>
      </w:pPr>
      <w:r w:rsidRPr="00E75A25">
        <w:rPr>
          <w:rFonts w:hAnsi="標楷體" w:hint="eastAsia"/>
          <w:szCs w:val="32"/>
        </w:rPr>
        <w:t>王</w:t>
      </w:r>
      <w:r w:rsidR="00851EA4" w:rsidRPr="00E75A25">
        <w:rPr>
          <w:rFonts w:hAnsi="標楷體" w:hint="eastAsia"/>
        </w:rPr>
        <w:t>○○</w:t>
      </w:r>
      <w:r w:rsidRPr="00E75A25">
        <w:rPr>
          <w:rFonts w:hAnsi="標楷體" w:hint="eastAsia"/>
          <w:szCs w:val="32"/>
        </w:rPr>
        <w:t>執行長:</w:t>
      </w:r>
    </w:p>
    <w:p w:rsidR="00611174" w:rsidRPr="00E75A25" w:rsidRDefault="00851EA4" w:rsidP="0061285B">
      <w:pPr>
        <w:pStyle w:val="6"/>
        <w:ind w:left="2410"/>
        <w:rPr>
          <w:rFonts w:hAnsi="標楷體"/>
        </w:rPr>
      </w:pPr>
      <w:r w:rsidRPr="00E75A25">
        <w:rPr>
          <w:rFonts w:hAnsi="標楷體" w:hint="eastAsia"/>
        </w:rPr>
        <w:t>○○</w:t>
      </w:r>
      <w:r w:rsidR="00611174" w:rsidRPr="00E75A25">
        <w:rPr>
          <w:rFonts w:hAnsi="標楷體" w:hint="eastAsia"/>
        </w:rPr>
        <w:t>基金會當時是百齡果podcast來詢問我的意見。英</w:t>
      </w:r>
      <w:r w:rsidR="00611174" w:rsidRPr="00E75A25">
        <w:rPr>
          <w:rFonts w:hAnsi="標楷體" w:hint="eastAsia"/>
          <w:u w:val="single"/>
        </w:rPr>
        <w:t>國</w:t>
      </w:r>
      <w:r w:rsidR="00D822E1" w:rsidRPr="00E75A25">
        <w:rPr>
          <w:rFonts w:hAnsi="標楷體" w:hint="eastAsia"/>
          <w:u w:val="single"/>
        </w:rPr>
        <w:t>在</w:t>
      </w:r>
      <w:proofErr w:type="gramStart"/>
      <w:r w:rsidR="00611174" w:rsidRPr="00E75A25">
        <w:rPr>
          <w:rFonts w:hAnsi="標楷體" w:hint="eastAsia"/>
          <w:u w:val="single"/>
        </w:rPr>
        <w:t>臺</w:t>
      </w:r>
      <w:proofErr w:type="gramEnd"/>
      <w:r w:rsidR="00611174" w:rsidRPr="00E75A25">
        <w:rPr>
          <w:rFonts w:hAnsi="標楷體" w:hint="eastAsia"/>
          <w:u w:val="single"/>
        </w:rPr>
        <w:t>辦事處、墨西哥</w:t>
      </w:r>
      <w:r w:rsidR="00D822E1" w:rsidRPr="00E75A25">
        <w:rPr>
          <w:rFonts w:hAnsi="標楷體" w:hint="eastAsia"/>
          <w:u w:val="single"/>
        </w:rPr>
        <w:t>在</w:t>
      </w:r>
      <w:r w:rsidR="00611174" w:rsidRPr="00E75A25">
        <w:rPr>
          <w:rFonts w:hAnsi="標楷體" w:hint="eastAsia"/>
          <w:u w:val="single"/>
        </w:rPr>
        <w:t>臺辦事處、泰國</w:t>
      </w:r>
      <w:r w:rsidR="00D822E1" w:rsidRPr="00E75A25">
        <w:rPr>
          <w:rFonts w:hAnsi="標楷體" w:hint="eastAsia"/>
          <w:u w:val="single"/>
        </w:rPr>
        <w:t>在</w:t>
      </w:r>
      <w:r w:rsidR="00611174" w:rsidRPr="00E75A25">
        <w:rPr>
          <w:rFonts w:hAnsi="標楷體" w:hint="eastAsia"/>
          <w:u w:val="single"/>
        </w:rPr>
        <w:t>臺辦事處，</w:t>
      </w:r>
      <w:r w:rsidR="0061285B" w:rsidRPr="00E75A25">
        <w:rPr>
          <w:rFonts w:hAnsi="標楷體" w:hint="eastAsia"/>
          <w:u w:val="single"/>
        </w:rPr>
        <w:t>曾經</w:t>
      </w:r>
      <w:r w:rsidR="00611174" w:rsidRPr="00E75A25">
        <w:rPr>
          <w:rFonts w:hAnsi="標楷體" w:hint="eastAsia"/>
          <w:u w:val="single"/>
        </w:rPr>
        <w:t>請</w:t>
      </w:r>
      <w:r w:rsidRPr="00E75A25">
        <w:rPr>
          <w:rFonts w:hAnsi="標楷體" w:hint="eastAsia"/>
          <w:u w:val="single"/>
        </w:rPr>
        <w:t>○○</w:t>
      </w:r>
      <w:r w:rsidR="00611174" w:rsidRPr="00E75A25">
        <w:rPr>
          <w:rFonts w:hAnsi="標楷體" w:hint="eastAsia"/>
          <w:u w:val="single"/>
        </w:rPr>
        <w:t>基金會支援他們的性別暴力創傷訓練課程</w:t>
      </w:r>
      <w:r w:rsidR="00611174" w:rsidRPr="00E75A25">
        <w:rPr>
          <w:rFonts w:hAnsi="標楷體" w:hint="eastAsia"/>
        </w:rPr>
        <w:t>，提升</w:t>
      </w:r>
      <w:r w:rsidR="00D822E1" w:rsidRPr="00E75A25">
        <w:rPr>
          <w:rFonts w:hAnsi="標楷體" w:hint="eastAsia"/>
        </w:rPr>
        <w:t>在</w:t>
      </w:r>
      <w:r w:rsidR="00611174" w:rsidRPr="00E75A25">
        <w:rPr>
          <w:rFonts w:hAnsi="標楷體" w:hint="eastAsia"/>
        </w:rPr>
        <w:t>臺辦事處人員對臺灣法律</w:t>
      </w:r>
      <w:r w:rsidR="00B2695D" w:rsidRPr="00B2695D">
        <w:rPr>
          <w:rFonts w:hAnsi="標楷體" w:hint="eastAsia"/>
        </w:rPr>
        <w:t>及資源網絡</w:t>
      </w:r>
      <w:r w:rsidR="00611174" w:rsidRPr="00E75A25">
        <w:rPr>
          <w:rFonts w:hAnsi="標楷體" w:hint="eastAsia"/>
        </w:rPr>
        <w:t>的知能。</w:t>
      </w:r>
      <w:r w:rsidR="0061285B" w:rsidRPr="00E75A25">
        <w:rPr>
          <w:rFonts w:hAnsi="標楷體" w:hint="eastAsia"/>
        </w:rPr>
        <w:t>日前外交部也安排他們的新進人員職前訓練課程，</w:t>
      </w:r>
      <w:r w:rsidR="00611174" w:rsidRPr="00E75A25">
        <w:rPr>
          <w:rFonts w:hAnsi="標楷體" w:hint="eastAsia"/>
        </w:rPr>
        <w:t>但是性別的訓練大概只有2個小時。</w:t>
      </w:r>
      <w:r w:rsidR="00D822E1" w:rsidRPr="00E75A25">
        <w:rPr>
          <w:rFonts w:hAnsi="標楷體" w:hint="eastAsia"/>
        </w:rPr>
        <w:lastRenderedPageBreak/>
        <w:t>關於與民間資源連結，協助駐外人員瞭解當地法律與性別意識這樣的作法，我們應該也要與時俱進，這是國民對政府的期待。</w:t>
      </w:r>
    </w:p>
    <w:p w:rsidR="00261442" w:rsidRPr="00E75A25" w:rsidRDefault="0061285B" w:rsidP="0061285B">
      <w:pPr>
        <w:pStyle w:val="6"/>
        <w:ind w:left="2410"/>
        <w:rPr>
          <w:rFonts w:hAnsi="標楷體"/>
        </w:rPr>
      </w:pPr>
      <w:r w:rsidRPr="00E75A25">
        <w:rPr>
          <w:rFonts w:hAnsi="標楷體" w:hint="eastAsia"/>
        </w:rPr>
        <w:t>2019年世界安置大會後，已陸續</w:t>
      </w:r>
      <w:r w:rsidR="00D822E1" w:rsidRPr="00E75A25">
        <w:rPr>
          <w:rFonts w:hAnsi="標楷體" w:hint="eastAsia"/>
        </w:rPr>
        <w:t>建立L</w:t>
      </w:r>
      <w:r w:rsidR="00435D28" w:rsidRPr="00E75A25">
        <w:rPr>
          <w:rFonts w:hAnsi="標楷體"/>
        </w:rPr>
        <w:t>i</w:t>
      </w:r>
      <w:r w:rsidR="00435D28" w:rsidRPr="00E75A25">
        <w:rPr>
          <w:rFonts w:hAnsi="標楷體" w:hint="eastAsia"/>
        </w:rPr>
        <w:t>l</w:t>
      </w:r>
      <w:r w:rsidR="00435D28" w:rsidRPr="00E75A25">
        <w:rPr>
          <w:rFonts w:hAnsi="標楷體"/>
        </w:rPr>
        <w:t>a</w:t>
      </w:r>
      <w:r w:rsidRPr="00E75A25">
        <w:rPr>
          <w:rFonts w:hAnsi="標楷體" w:hint="eastAsia"/>
        </w:rPr>
        <w:t xml:space="preserve">. </w:t>
      </w:r>
      <w:r w:rsidR="00D822E1" w:rsidRPr="00E75A25">
        <w:rPr>
          <w:rFonts w:hAnsi="標楷體" w:hint="eastAsia"/>
        </w:rPr>
        <w:t>HELP</w:t>
      </w:r>
      <w:r w:rsidRPr="00E75A25">
        <w:rPr>
          <w:rFonts w:hAnsi="標楷體" w:hint="eastAsia"/>
        </w:rPr>
        <w:t>全球性別暴力防治資源線上查詢網站</w:t>
      </w:r>
      <w:r w:rsidR="00D822E1" w:rsidRPr="00E75A25">
        <w:rPr>
          <w:rFonts w:hAnsi="標楷體" w:hint="eastAsia"/>
        </w:rPr>
        <w:t>，可以查詢有關於當地的性暴力防治機構，我們也有跟外交部建議，每</w:t>
      </w:r>
      <w:proofErr w:type="gramStart"/>
      <w:r w:rsidR="00D822E1" w:rsidRPr="00E75A25">
        <w:rPr>
          <w:rFonts w:hAnsi="標楷體" w:hint="eastAsia"/>
        </w:rPr>
        <w:t>個</w:t>
      </w:r>
      <w:proofErr w:type="gramEnd"/>
      <w:r w:rsidR="00D822E1" w:rsidRPr="00E75A25">
        <w:rPr>
          <w:rFonts w:hAnsi="標楷體" w:hint="eastAsia"/>
        </w:rPr>
        <w:t>國家駐外機構都要去查詢資源清單、建立資源系統。當然我們也有特別強調，不是只有做PAPERWORK，還要親自拜會，</w:t>
      </w:r>
      <w:r w:rsidR="00D822E1" w:rsidRPr="00E75A25">
        <w:rPr>
          <w:rFonts w:hAnsi="標楷體" w:hint="eastAsia"/>
          <w:u w:val="single"/>
        </w:rPr>
        <w:t>合作</w:t>
      </w:r>
      <w:r w:rsidR="001459AD" w:rsidRPr="00E75A25">
        <w:rPr>
          <w:rFonts w:hAnsi="標楷體" w:hint="eastAsia"/>
          <w:u w:val="single"/>
        </w:rPr>
        <w:t>與</w:t>
      </w:r>
      <w:r w:rsidR="00D822E1" w:rsidRPr="00E75A25">
        <w:rPr>
          <w:rFonts w:hAnsi="標楷體" w:hint="eastAsia"/>
          <w:u w:val="single"/>
        </w:rPr>
        <w:t>服務的方式，平時就要建立</w:t>
      </w:r>
      <w:r w:rsidR="00D822E1" w:rsidRPr="00E75A25">
        <w:rPr>
          <w:rFonts w:hAnsi="標楷體" w:hint="eastAsia"/>
        </w:rPr>
        <w:t>。我們不是期待外交人員也要有社工專業，但是至少要能夠轉</w:t>
      </w:r>
      <w:proofErr w:type="gramStart"/>
      <w:r w:rsidR="00D822E1" w:rsidRPr="00E75A25">
        <w:rPr>
          <w:rFonts w:hAnsi="標楷體" w:hint="eastAsia"/>
        </w:rPr>
        <w:t>介</w:t>
      </w:r>
      <w:proofErr w:type="gramEnd"/>
      <w:r w:rsidR="00D822E1" w:rsidRPr="00E75A25">
        <w:rPr>
          <w:rFonts w:hAnsi="標楷體" w:hint="eastAsia"/>
        </w:rPr>
        <w:t>服務的資源。</w:t>
      </w:r>
    </w:p>
    <w:p w:rsidR="00D822E1" w:rsidRPr="00E75A25" w:rsidRDefault="00261442" w:rsidP="00261442">
      <w:pPr>
        <w:pStyle w:val="5"/>
        <w:rPr>
          <w:rFonts w:hAnsi="標楷體"/>
        </w:rPr>
      </w:pPr>
      <w:proofErr w:type="gramStart"/>
      <w:r w:rsidRPr="00E75A25">
        <w:rPr>
          <w:rFonts w:hAnsi="標楷體" w:hint="eastAsia"/>
        </w:rPr>
        <w:t>呂</w:t>
      </w:r>
      <w:proofErr w:type="gramEnd"/>
      <w:r w:rsidR="00851EA4" w:rsidRPr="00E75A25">
        <w:rPr>
          <w:rFonts w:hAnsi="標楷體" w:hint="eastAsia"/>
        </w:rPr>
        <w:t>○○</w:t>
      </w:r>
      <w:r w:rsidRPr="00E75A25">
        <w:rPr>
          <w:rFonts w:hAnsi="標楷體" w:hint="eastAsia"/>
        </w:rPr>
        <w:t>助理教授：</w:t>
      </w:r>
    </w:p>
    <w:p w:rsidR="00261442" w:rsidRPr="00E75A25" w:rsidRDefault="00261442" w:rsidP="00261442">
      <w:pPr>
        <w:pStyle w:val="5"/>
        <w:numPr>
          <w:ilvl w:val="0"/>
          <w:numId w:val="0"/>
        </w:numPr>
        <w:ind w:left="2041" w:firstLineChars="233" w:firstLine="793"/>
        <w:rPr>
          <w:rFonts w:hAnsi="標楷體"/>
        </w:rPr>
      </w:pPr>
      <w:r w:rsidRPr="00E75A25">
        <w:rPr>
          <w:rFonts w:hAnsi="標楷體" w:hint="eastAsia"/>
        </w:rPr>
        <w:t>有關連結當地的公民社會資源這個部分，涉及外交人員對於職責的認知，如何使外交人員認為此為外交工作的一環，顯然重要，這樣的建議，可能會面對外交體系的挑戰。當然我們給予</w:t>
      </w:r>
      <w:proofErr w:type="gramStart"/>
      <w:r w:rsidRPr="00E75A25">
        <w:rPr>
          <w:rFonts w:hAnsi="標楷體" w:hint="eastAsia"/>
        </w:rPr>
        <w:t>清楚的</w:t>
      </w:r>
      <w:proofErr w:type="gramEnd"/>
      <w:r w:rsidRPr="00E75A25">
        <w:rPr>
          <w:rFonts w:hAnsi="標楷體" w:hint="eastAsia"/>
        </w:rPr>
        <w:t>目標是好的，可是如果沒有融入外交人員的工作跟思考邏輯，未來也可能只是PAPERWORK。我這幾年發現，</w:t>
      </w:r>
      <w:r w:rsidRPr="00E75A25">
        <w:rPr>
          <w:rFonts w:hAnsi="標楷體" w:hint="eastAsia"/>
          <w:u w:val="single"/>
        </w:rPr>
        <w:t>外交人員跟當地公民社會團體是斷裂的</w:t>
      </w:r>
      <w:r w:rsidRPr="00E75A25">
        <w:rPr>
          <w:rFonts w:hAnsi="標楷體" w:hint="eastAsia"/>
        </w:rPr>
        <w:t>，因為他們的關鍵績效指標(Key Performance Indicator,</w:t>
      </w:r>
      <w:r w:rsidR="00D85BF8" w:rsidRPr="00E75A25">
        <w:rPr>
          <w:rFonts w:hAnsi="標楷體" w:hint="eastAsia"/>
        </w:rPr>
        <w:t xml:space="preserve"> </w:t>
      </w:r>
      <w:r w:rsidRPr="00E75A25">
        <w:rPr>
          <w:rFonts w:hAnsi="標楷體" w:hint="eastAsia"/>
        </w:rPr>
        <w:t>KPI)，沒有這項目。</w:t>
      </w:r>
    </w:p>
    <w:p w:rsidR="00261442" w:rsidRPr="00E75A25" w:rsidRDefault="00807D49" w:rsidP="00807D49">
      <w:pPr>
        <w:pStyle w:val="3"/>
        <w:rPr>
          <w:rFonts w:hAnsi="標楷體"/>
        </w:rPr>
      </w:pPr>
      <w:r w:rsidRPr="00E75A25">
        <w:rPr>
          <w:rFonts w:hAnsi="標楷體" w:hint="eastAsia"/>
        </w:rPr>
        <w:t>約</w:t>
      </w:r>
      <w:proofErr w:type="gramStart"/>
      <w:r w:rsidRPr="00E75A25">
        <w:rPr>
          <w:rFonts w:hAnsi="標楷體" w:hint="eastAsia"/>
        </w:rPr>
        <w:t>詢</w:t>
      </w:r>
      <w:proofErr w:type="gramEnd"/>
    </w:p>
    <w:p w:rsidR="00D85581" w:rsidRPr="00E75A25" w:rsidRDefault="00807D49" w:rsidP="00807D49">
      <w:pPr>
        <w:pStyle w:val="3"/>
        <w:numPr>
          <w:ilvl w:val="0"/>
          <w:numId w:val="0"/>
        </w:numPr>
        <w:ind w:leftChars="417" w:left="1418" w:firstLineChars="208" w:firstLine="708"/>
        <w:rPr>
          <w:rFonts w:hAnsi="標楷體"/>
        </w:rPr>
      </w:pPr>
      <w:r w:rsidRPr="00E75A25">
        <w:rPr>
          <w:rFonts w:hAnsi="標楷體" w:hint="eastAsia"/>
        </w:rPr>
        <w:t>本案於112年1月17日詢問行政院性</w:t>
      </w:r>
      <w:proofErr w:type="gramStart"/>
      <w:r w:rsidRPr="00E75A25">
        <w:rPr>
          <w:rFonts w:hAnsi="標楷體" w:hint="eastAsia"/>
        </w:rPr>
        <w:t>平處吳</w:t>
      </w:r>
      <w:proofErr w:type="gramEnd"/>
      <w:r w:rsidR="00145E49">
        <w:rPr>
          <w:rFonts w:hAnsi="標楷體" w:hint="eastAsia"/>
        </w:rPr>
        <w:t>○○</w:t>
      </w:r>
      <w:r w:rsidRPr="00E75A25">
        <w:rPr>
          <w:rFonts w:hAnsi="標楷體" w:hint="eastAsia"/>
        </w:rPr>
        <w:t>處長、外交部徐</w:t>
      </w:r>
      <w:r w:rsidR="00851EA4" w:rsidRPr="00E75A25">
        <w:rPr>
          <w:rFonts w:hAnsi="標楷體" w:hint="eastAsia"/>
        </w:rPr>
        <w:t>○○</w:t>
      </w:r>
      <w:r w:rsidRPr="00E75A25">
        <w:rPr>
          <w:rFonts w:hAnsi="標楷體" w:hint="eastAsia"/>
        </w:rPr>
        <w:t>主任秘書、僑委會張</w:t>
      </w:r>
      <w:r w:rsidR="00851EA4" w:rsidRPr="00E75A25">
        <w:rPr>
          <w:rFonts w:hAnsi="標楷體" w:hint="eastAsia"/>
        </w:rPr>
        <w:t>○○</w:t>
      </w:r>
      <w:r w:rsidRPr="00E75A25">
        <w:rPr>
          <w:rFonts w:hAnsi="標楷體" w:hint="eastAsia"/>
        </w:rPr>
        <w:t>主任秘書，以及相關主管人員</w:t>
      </w:r>
      <w:r w:rsidR="00F56911" w:rsidRPr="00E75A25">
        <w:rPr>
          <w:rFonts w:hAnsi="標楷體" w:hint="eastAsia"/>
        </w:rPr>
        <w:t>，主要重點陳述如下：</w:t>
      </w:r>
    </w:p>
    <w:p w:rsidR="00D85581" w:rsidRPr="00E75A25" w:rsidRDefault="006A791D" w:rsidP="00F56911">
      <w:pPr>
        <w:pStyle w:val="4"/>
        <w:rPr>
          <w:rFonts w:hAnsi="標楷體"/>
        </w:rPr>
      </w:pPr>
      <w:r w:rsidRPr="00E75A25">
        <w:rPr>
          <w:rFonts w:hAnsi="標楷體" w:hint="eastAsia"/>
        </w:rPr>
        <w:tab/>
      </w:r>
      <w:r w:rsidR="00F56911" w:rsidRPr="00E75A25">
        <w:rPr>
          <w:rFonts w:hAnsi="標楷體" w:hint="eastAsia"/>
        </w:rPr>
        <w:t>按「外交部性騷擾防治申訴及調查處理要點」第10點第2項規定，由駐外機構受理之申訴案件，館</w:t>
      </w:r>
      <w:r w:rsidR="00F56911" w:rsidRPr="00E75A25">
        <w:rPr>
          <w:rFonts w:hAnsi="標楷體" w:hint="eastAsia"/>
        </w:rPr>
        <w:lastRenderedPageBreak/>
        <w:t>長應於3日內指定專責人員1至3人進行調查。則外交部如何確認各館所指定的專責人員具性別意識等相關專業？關於專責人員是否應有一定的性別意識專業條件？對於人數少於5人的駐外館處，為求公正，要如何選定1至3人進行調查？相關條件或迴避規定？外交部有無相關指定標準或程序供</w:t>
      </w:r>
      <w:proofErr w:type="gramStart"/>
      <w:r w:rsidR="00F56911" w:rsidRPr="00E75A25">
        <w:rPr>
          <w:rFonts w:hAnsi="標楷體" w:hint="eastAsia"/>
        </w:rPr>
        <w:t>所屬循辦等</w:t>
      </w:r>
      <w:proofErr w:type="gramEnd"/>
      <w:r w:rsidR="00F56911" w:rsidRPr="00E75A25">
        <w:rPr>
          <w:rFonts w:hAnsi="標楷體" w:hint="eastAsia"/>
        </w:rPr>
        <w:t>問題，外交部說明如下：</w:t>
      </w:r>
    </w:p>
    <w:p w:rsidR="00F56911" w:rsidRPr="00E75A25" w:rsidRDefault="00F56911" w:rsidP="00F56911">
      <w:pPr>
        <w:pStyle w:val="5"/>
        <w:rPr>
          <w:rFonts w:hAnsi="標楷體"/>
        </w:rPr>
      </w:pPr>
      <w:r w:rsidRPr="00E75A25">
        <w:rPr>
          <w:rFonts w:hAnsi="標楷體" w:hint="eastAsia"/>
        </w:rPr>
        <w:t>徐主任秘書：如何確認駐外館處同仁性平意識與知能，外交部很重視，「外交部性騷擾防治申訴及調查處理要點」包含</w:t>
      </w:r>
      <w:r w:rsidR="0057565B" w:rsidRPr="00E75A25">
        <w:rPr>
          <w:rFonts w:hAnsi="標楷體" w:hint="eastAsia"/>
        </w:rPr>
        <w:t>外交部</w:t>
      </w:r>
      <w:r w:rsidRPr="00E75A25">
        <w:rPr>
          <w:rFonts w:hAnsi="標楷體" w:hint="eastAsia"/>
        </w:rPr>
        <w:t>本部及駐外機構所屬員工，適用對象是很</w:t>
      </w:r>
      <w:proofErr w:type="gramStart"/>
      <w:r w:rsidRPr="00E75A25">
        <w:rPr>
          <w:rFonts w:hAnsi="標楷體" w:hint="eastAsia"/>
        </w:rPr>
        <w:t>清楚的</w:t>
      </w:r>
      <w:proofErr w:type="gramEnd"/>
      <w:r w:rsidRPr="00E75A25">
        <w:rPr>
          <w:rFonts w:hAnsi="標楷體" w:hint="eastAsia"/>
        </w:rPr>
        <w:t>。</w:t>
      </w:r>
    </w:p>
    <w:p w:rsidR="00F56911" w:rsidRPr="00E75A25" w:rsidRDefault="00F56911" w:rsidP="00F56911">
      <w:pPr>
        <w:pStyle w:val="5"/>
        <w:rPr>
          <w:rFonts w:hAnsi="標楷體"/>
        </w:rPr>
      </w:pPr>
      <w:r w:rsidRPr="00B2695D">
        <w:rPr>
          <w:rFonts w:hAnsi="標楷體" w:hint="eastAsia"/>
        </w:rPr>
        <w:t>高副院長</w:t>
      </w:r>
      <w:r w:rsidRPr="00E75A25">
        <w:rPr>
          <w:rFonts w:hAnsi="標楷體" w:hint="eastAsia"/>
        </w:rPr>
        <w:t>：在外交人員的各級培訓，以及外派班、調</w:t>
      </w:r>
      <w:proofErr w:type="gramStart"/>
      <w:r w:rsidRPr="00E75A25">
        <w:rPr>
          <w:rFonts w:hAnsi="標楷體" w:hint="eastAsia"/>
        </w:rPr>
        <w:t>部班</w:t>
      </w:r>
      <w:r w:rsidR="00A42FA9" w:rsidRPr="00E75A25">
        <w:rPr>
          <w:rFonts w:hAnsi="標楷體" w:hint="eastAsia"/>
        </w:rPr>
        <w:t>，</w:t>
      </w:r>
      <w:r w:rsidRPr="00E75A25">
        <w:rPr>
          <w:rFonts w:hAnsi="標楷體" w:hint="eastAsia"/>
        </w:rPr>
        <w:t>均有</w:t>
      </w:r>
      <w:proofErr w:type="gramEnd"/>
      <w:r w:rsidRPr="00E75A25">
        <w:rPr>
          <w:rFonts w:hAnsi="標楷體" w:hint="eastAsia"/>
        </w:rPr>
        <w:t>相關課程，另亦開</w:t>
      </w:r>
      <w:r w:rsidR="00A42FA9" w:rsidRPr="00E75A25">
        <w:rPr>
          <w:rFonts w:hAnsi="標楷體" w:hint="eastAsia"/>
        </w:rPr>
        <w:t>設</w:t>
      </w:r>
      <w:r w:rsidRPr="00E75A25">
        <w:rPr>
          <w:rFonts w:hAnsi="標楷體" w:hint="eastAsia"/>
        </w:rPr>
        <w:t>性</w:t>
      </w:r>
      <w:r w:rsidR="00A42FA9" w:rsidRPr="00E75A25">
        <w:rPr>
          <w:rFonts w:hAnsi="標楷體" w:hint="eastAsia"/>
        </w:rPr>
        <w:t>平</w:t>
      </w:r>
      <w:r w:rsidRPr="00E75A25">
        <w:rPr>
          <w:rFonts w:hAnsi="標楷體" w:hint="eastAsia"/>
        </w:rPr>
        <w:t>專班，外派人員在行前都會接受過性平課程訓練。這2年因應數位化學習及</w:t>
      </w:r>
      <w:proofErr w:type="gramStart"/>
      <w:r w:rsidRPr="00E75A25">
        <w:rPr>
          <w:rFonts w:hAnsi="標楷體" w:hint="eastAsia"/>
        </w:rPr>
        <w:t>疫</w:t>
      </w:r>
      <w:proofErr w:type="gramEnd"/>
      <w:r w:rsidRPr="00E75A25">
        <w:rPr>
          <w:rFonts w:hAnsi="標楷體" w:hint="eastAsia"/>
        </w:rPr>
        <w:t>情，轉型</w:t>
      </w:r>
      <w:proofErr w:type="gramStart"/>
      <w:r w:rsidRPr="00E75A25">
        <w:rPr>
          <w:rFonts w:hAnsi="標楷體" w:hint="eastAsia"/>
        </w:rPr>
        <w:t>到線</w:t>
      </w:r>
      <w:proofErr w:type="gramEnd"/>
      <w:r w:rsidRPr="00E75A25">
        <w:rPr>
          <w:rFonts w:hAnsi="標楷體" w:hint="eastAsia"/>
        </w:rPr>
        <w:t>上，也在徵得講座同意下錄影，</w:t>
      </w:r>
      <w:r w:rsidR="00A42FA9" w:rsidRPr="00E75A25">
        <w:rPr>
          <w:rFonts w:hAnsi="標楷體" w:hint="eastAsia"/>
        </w:rPr>
        <w:t>檔案</w:t>
      </w:r>
      <w:r w:rsidRPr="00E75A25">
        <w:rPr>
          <w:rFonts w:hAnsi="標楷體" w:hint="eastAsia"/>
        </w:rPr>
        <w:t>放在內部學習專區，外館同仁也可以持續在內網學習精進。內網有不同領域的學習。以110年為例，開設20場次，</w:t>
      </w:r>
      <w:r w:rsidR="00A42FA9" w:rsidRPr="00E75A25">
        <w:rPr>
          <w:rFonts w:hAnsi="標楷體" w:hint="eastAsia"/>
        </w:rPr>
        <w:t>計</w:t>
      </w:r>
      <w:r w:rsidRPr="00E75A25">
        <w:rPr>
          <w:rFonts w:hAnsi="標楷體" w:hint="eastAsia"/>
        </w:rPr>
        <w:t>1,078人次參與。很多課程亦開放給相關部會同仁參與，包括行政院</w:t>
      </w:r>
      <w:proofErr w:type="gramStart"/>
      <w:r w:rsidRPr="00E75A25">
        <w:rPr>
          <w:rFonts w:hAnsi="標楷體" w:hint="eastAsia"/>
        </w:rPr>
        <w:t>性平處</w:t>
      </w:r>
      <w:proofErr w:type="gramEnd"/>
      <w:r w:rsidRPr="00E75A25">
        <w:rPr>
          <w:rFonts w:hAnsi="標楷體" w:hint="eastAsia"/>
        </w:rPr>
        <w:t>，亦會收到周知相關機關的開課函。</w:t>
      </w:r>
    </w:p>
    <w:p w:rsidR="00F56911" w:rsidRPr="00E75A25" w:rsidRDefault="00F56911" w:rsidP="00F56911">
      <w:pPr>
        <w:pStyle w:val="5"/>
        <w:rPr>
          <w:rFonts w:hAnsi="標楷體"/>
        </w:rPr>
      </w:pPr>
      <w:r w:rsidRPr="00E75A25">
        <w:rPr>
          <w:rFonts w:hAnsi="標楷體" w:hint="eastAsia"/>
        </w:rPr>
        <w:t>江組長：目前有10場數位課程，上載於內網學習專區，續強化駐外同仁的知能。</w:t>
      </w:r>
    </w:p>
    <w:p w:rsidR="00D85BF8" w:rsidRPr="00E75A25" w:rsidRDefault="00D85BF8" w:rsidP="00F56911">
      <w:pPr>
        <w:pStyle w:val="5"/>
        <w:rPr>
          <w:rFonts w:hAnsi="標楷體"/>
        </w:rPr>
      </w:pPr>
      <w:r w:rsidRPr="00E75A25">
        <w:rPr>
          <w:rFonts w:hAnsi="標楷體" w:hint="eastAsia"/>
        </w:rPr>
        <w:t>黃處長：</w:t>
      </w:r>
    </w:p>
    <w:p w:rsidR="00D85BF8" w:rsidRPr="00E75A25" w:rsidRDefault="00D85BF8" w:rsidP="00A42FA9">
      <w:pPr>
        <w:pStyle w:val="6"/>
        <w:ind w:left="2410"/>
        <w:rPr>
          <w:rFonts w:hAnsi="標楷體"/>
        </w:rPr>
      </w:pPr>
      <w:r w:rsidRPr="00E75A25">
        <w:rPr>
          <w:rFonts w:hAnsi="標楷體" w:hint="eastAsia"/>
        </w:rPr>
        <w:t>我們要求各駐外館處要有申訴的專線，收到</w:t>
      </w:r>
      <w:r w:rsidR="00A42FA9" w:rsidRPr="00E75A25">
        <w:rPr>
          <w:rFonts w:hAnsi="標楷體" w:hint="eastAsia"/>
        </w:rPr>
        <w:t>申訴</w:t>
      </w:r>
      <w:r w:rsidRPr="00E75A25">
        <w:rPr>
          <w:rFonts w:hAnsi="標楷體" w:hint="eastAsia"/>
        </w:rPr>
        <w:t>案時候，要依據</w:t>
      </w:r>
      <w:r w:rsidRPr="00E75A25">
        <w:rPr>
          <w:rFonts w:hAnsi="標楷體"/>
        </w:rPr>
        <w:t>「外交部性騷擾防治申訴及調查處理要點」</w:t>
      </w:r>
      <w:r w:rsidRPr="00E75A25">
        <w:rPr>
          <w:rFonts w:hAnsi="標楷體" w:hint="eastAsia"/>
        </w:rPr>
        <w:t>規定</w:t>
      </w:r>
      <w:r w:rsidR="00A42FA9" w:rsidRPr="00E75A25">
        <w:rPr>
          <w:rFonts w:hAnsi="標楷體" w:hint="eastAsia"/>
        </w:rPr>
        <w:t>，</w:t>
      </w:r>
      <w:r w:rsidRPr="00E75A25">
        <w:rPr>
          <w:rFonts w:hAnsi="標楷體" w:hint="eastAsia"/>
        </w:rPr>
        <w:t>是否有不予受理情形，應於3日內陳報</w:t>
      </w:r>
      <w:r w:rsidR="0057565B" w:rsidRPr="00E75A25">
        <w:rPr>
          <w:rFonts w:hAnsi="標楷體" w:hint="eastAsia"/>
        </w:rPr>
        <w:t>外交</w:t>
      </w:r>
      <w:r w:rsidRPr="00E75A25">
        <w:rPr>
          <w:rFonts w:hAnsi="標楷體" w:hint="eastAsia"/>
        </w:rPr>
        <w:t>部確認是否受理。如受理，要指定專人1至3人</w:t>
      </w:r>
      <w:r w:rsidR="00A42FA9" w:rsidRPr="00E75A25">
        <w:rPr>
          <w:rFonts w:hAnsi="標楷體" w:hint="eastAsia"/>
        </w:rPr>
        <w:t>進行調查</w:t>
      </w:r>
      <w:r w:rsidRPr="00E75A25">
        <w:rPr>
          <w:rFonts w:hAnsi="標楷體" w:hint="eastAsia"/>
        </w:rPr>
        <w:t>，駐外</w:t>
      </w:r>
      <w:r w:rsidRPr="00E75A25">
        <w:rPr>
          <w:rFonts w:hAnsi="標楷體" w:hint="eastAsia"/>
        </w:rPr>
        <w:lastRenderedPageBreak/>
        <w:t>館處將案子報回</w:t>
      </w:r>
      <w:r w:rsidR="0057565B" w:rsidRPr="00E75A25">
        <w:rPr>
          <w:rFonts w:hAnsi="標楷體" w:hint="eastAsia"/>
        </w:rPr>
        <w:t>外交部</w:t>
      </w:r>
      <w:r w:rsidRPr="00E75A25">
        <w:rPr>
          <w:rFonts w:hAnsi="標楷體" w:hint="eastAsia"/>
        </w:rPr>
        <w:t>，</w:t>
      </w:r>
      <w:r w:rsidR="0057565B" w:rsidRPr="00E75A25">
        <w:rPr>
          <w:rFonts w:hAnsi="標楷體" w:hint="eastAsia"/>
        </w:rPr>
        <w:t>外交部</w:t>
      </w:r>
      <w:r w:rsidRPr="00E75A25">
        <w:rPr>
          <w:rFonts w:hAnsi="標楷體" w:hint="eastAsia"/>
        </w:rPr>
        <w:t>將成立調查小組，其中有2位委員是律師，3位</w:t>
      </w:r>
      <w:proofErr w:type="gramStart"/>
      <w:r w:rsidRPr="00E75A25">
        <w:rPr>
          <w:rFonts w:hAnsi="標楷體" w:hint="eastAsia"/>
        </w:rPr>
        <w:t>是部內委員</w:t>
      </w:r>
      <w:proofErr w:type="gramEnd"/>
      <w:r w:rsidRPr="00E75A25">
        <w:rPr>
          <w:rFonts w:hAnsi="標楷體" w:hint="eastAsia"/>
        </w:rPr>
        <w:t>。駐外館處基本上是協助我們調查，按照調查委員的意見協助蒐集相關、找尋加害人、被害人，整個調查還是由部裡面專案小組處理。近10年外交部受理的性平案件有5件。</w:t>
      </w:r>
      <w:r w:rsidRPr="00E75A25">
        <w:rPr>
          <w:rFonts w:hAnsi="標楷體"/>
        </w:rPr>
        <w:t>「外交部性騷擾防治申訴及調查處理要點」</w:t>
      </w:r>
      <w:r w:rsidRPr="00E75A25">
        <w:rPr>
          <w:rFonts w:hAnsi="標楷體" w:hint="eastAsia"/>
        </w:rPr>
        <w:t>第11點</w:t>
      </w:r>
      <w:r w:rsidR="00A42FA9" w:rsidRPr="00E75A25">
        <w:rPr>
          <w:rFonts w:hAnsi="標楷體" w:hint="eastAsia"/>
        </w:rPr>
        <w:t>規定，</w:t>
      </w:r>
      <w:r w:rsidRPr="00E75A25">
        <w:rPr>
          <w:rFonts w:hAnsi="標楷體" w:hint="eastAsia"/>
        </w:rPr>
        <w:t>有提到要注意隱私。外交部</w:t>
      </w:r>
      <w:r w:rsidR="00A42FA9" w:rsidRPr="00E75A25">
        <w:rPr>
          <w:rFonts w:hAnsi="標楷體" w:hint="eastAsia"/>
        </w:rPr>
        <w:t>所屬</w:t>
      </w:r>
      <w:r w:rsidRPr="00E75A25">
        <w:rPr>
          <w:rFonts w:hAnsi="標楷體" w:hint="eastAsia"/>
        </w:rPr>
        <w:t>共111個駐外館處，其中62個人數少於5人，但111個駐外館處都有成立申訴管道專線。</w:t>
      </w:r>
    </w:p>
    <w:p w:rsidR="00D85BF8" w:rsidRPr="00E75A25" w:rsidRDefault="00D85BF8" w:rsidP="00A42FA9">
      <w:pPr>
        <w:pStyle w:val="6"/>
        <w:ind w:left="2410"/>
        <w:rPr>
          <w:rFonts w:hAnsi="標楷體"/>
        </w:rPr>
      </w:pPr>
      <w:r w:rsidRPr="00E75A25">
        <w:rPr>
          <w:rFonts w:hAnsi="標楷體" w:hint="eastAsia"/>
        </w:rPr>
        <w:t>調查作業具性別專業度，外交部對於「調查機制及程序」沒有細部規定，但</w:t>
      </w:r>
      <w:r w:rsidRPr="00E75A25">
        <w:rPr>
          <w:rFonts w:hAnsi="標楷體"/>
        </w:rPr>
        <w:t>「外交部性騷擾防治申訴及調查處理要點」</w:t>
      </w:r>
      <w:r w:rsidRPr="00E75A25">
        <w:rPr>
          <w:rFonts w:hAnsi="標楷體" w:hint="eastAsia"/>
        </w:rPr>
        <w:t>有原則性規定。</w:t>
      </w:r>
    </w:p>
    <w:p w:rsidR="00F56911" w:rsidRPr="00E75A25" w:rsidRDefault="00C40840" w:rsidP="00C40840">
      <w:pPr>
        <w:pStyle w:val="5"/>
        <w:rPr>
          <w:rFonts w:hAnsi="標楷體"/>
        </w:rPr>
      </w:pPr>
      <w:r w:rsidRPr="00B2695D">
        <w:rPr>
          <w:rFonts w:hAnsi="標楷體" w:hint="eastAsia"/>
        </w:rPr>
        <w:t>張主任</w:t>
      </w:r>
      <w:r w:rsidRPr="00E75A25">
        <w:rPr>
          <w:rFonts w:hAnsi="標楷體" w:hint="eastAsia"/>
        </w:rPr>
        <w:t>：</w:t>
      </w:r>
    </w:p>
    <w:p w:rsidR="00C40840" w:rsidRPr="00E75A25" w:rsidRDefault="00C40840" w:rsidP="00306ACC">
      <w:pPr>
        <w:pStyle w:val="5"/>
        <w:numPr>
          <w:ilvl w:val="0"/>
          <w:numId w:val="0"/>
        </w:numPr>
        <w:ind w:left="2041" w:firstLineChars="233" w:firstLine="793"/>
        <w:rPr>
          <w:rFonts w:hAnsi="標楷體"/>
        </w:rPr>
      </w:pPr>
      <w:r w:rsidRPr="00E75A25">
        <w:rPr>
          <w:rFonts w:hAnsi="標楷體" w:hint="eastAsia"/>
        </w:rPr>
        <w:t>外交部每年都會將行政院</w:t>
      </w:r>
      <w:proofErr w:type="gramStart"/>
      <w:r w:rsidRPr="00E75A25">
        <w:rPr>
          <w:rFonts w:hAnsi="標楷體" w:hint="eastAsia"/>
        </w:rPr>
        <w:t>性平處提供</w:t>
      </w:r>
      <w:proofErr w:type="gramEnd"/>
      <w:r w:rsidRPr="00E75A25">
        <w:rPr>
          <w:rFonts w:hAnsi="標楷體" w:hint="eastAsia"/>
        </w:rPr>
        <w:t>的性別圖像、性平年報、</w:t>
      </w:r>
      <w:r w:rsidR="004A53DE" w:rsidRPr="00E75A25">
        <w:rPr>
          <w:rFonts w:hAnsi="標楷體" w:hint="eastAsia"/>
        </w:rPr>
        <w:t>CEDAW</w:t>
      </w:r>
      <w:r w:rsidRPr="00E75A25">
        <w:rPr>
          <w:rFonts w:hAnsi="標楷體" w:hint="eastAsia"/>
        </w:rPr>
        <w:t>教材，通</w:t>
      </w:r>
      <w:proofErr w:type="gramStart"/>
      <w:r w:rsidRPr="00E75A25">
        <w:rPr>
          <w:rFonts w:hAnsi="標楷體" w:hint="eastAsia"/>
        </w:rPr>
        <w:t>函部內單</w:t>
      </w:r>
      <w:proofErr w:type="gramEnd"/>
      <w:r w:rsidRPr="00E75A25">
        <w:rPr>
          <w:rFonts w:hAnsi="標楷體" w:hint="eastAsia"/>
        </w:rPr>
        <w:t>位以及111個駐外館處；並將性平專組會議紀錄上傳到</w:t>
      </w:r>
      <w:proofErr w:type="gramStart"/>
      <w:r w:rsidRPr="00E75A25">
        <w:rPr>
          <w:rFonts w:hAnsi="標楷體" w:hint="eastAsia"/>
        </w:rPr>
        <w:t>外交部官網性別</w:t>
      </w:r>
      <w:proofErr w:type="gramEnd"/>
      <w:r w:rsidRPr="00E75A25">
        <w:rPr>
          <w:rFonts w:hAnsi="標楷體" w:hint="eastAsia"/>
        </w:rPr>
        <w:t>主流化專區。另外，外交部辦理外派赴任人員訓練課程時，提請區域工作會報以及新任駐外館長赴任簡報時加強宣導，尤其是館長要提請同仁注意性別平等的意識</w:t>
      </w:r>
      <w:r w:rsidR="004A53DE" w:rsidRPr="00E75A25">
        <w:rPr>
          <w:rFonts w:hAnsi="標楷體" w:hint="eastAsia"/>
        </w:rPr>
        <w:t>與</w:t>
      </w:r>
      <w:r w:rsidRPr="00E75A25">
        <w:rPr>
          <w:rFonts w:hAnsi="標楷體" w:hint="eastAsia"/>
        </w:rPr>
        <w:t>業務，也會持續</w:t>
      </w:r>
      <w:proofErr w:type="gramStart"/>
      <w:r w:rsidRPr="00E75A25">
        <w:rPr>
          <w:rFonts w:hAnsi="標楷體" w:hint="eastAsia"/>
        </w:rPr>
        <w:t>協調部內不同</w:t>
      </w:r>
      <w:proofErr w:type="gramEnd"/>
      <w:r w:rsidRPr="00E75A25">
        <w:rPr>
          <w:rFonts w:hAnsi="標楷體" w:hint="eastAsia"/>
        </w:rPr>
        <w:t>單位根據</w:t>
      </w:r>
      <w:r w:rsidR="004A53DE" w:rsidRPr="00E75A25">
        <w:rPr>
          <w:rFonts w:hAnsi="標楷體" w:hint="eastAsia"/>
        </w:rPr>
        <w:t>外交</w:t>
      </w:r>
      <w:r w:rsidRPr="00E75A25">
        <w:rPr>
          <w:rFonts w:hAnsi="標楷體" w:hint="eastAsia"/>
        </w:rPr>
        <w:t>部性平推動計畫依照時程辦理。</w:t>
      </w:r>
    </w:p>
    <w:p w:rsidR="004A53DE" w:rsidRPr="00E75A25" w:rsidRDefault="004A53DE" w:rsidP="00A92E80">
      <w:pPr>
        <w:pStyle w:val="4"/>
        <w:rPr>
          <w:rFonts w:hAnsi="標楷體"/>
        </w:rPr>
      </w:pPr>
      <w:r w:rsidRPr="00E75A25">
        <w:rPr>
          <w:rFonts w:hAnsi="標楷體" w:hint="eastAsia"/>
        </w:rPr>
        <w:t>外交部以外的駐外人員，如發生性平事件，相關申訴及調查程序是否依「外交部性騷擾防治申訴及調查處理要點」？抑或回歸各機關性騷擾防治申訴及調查程序處理等問題，外交部及僑委會表</w:t>
      </w:r>
      <w:r w:rsidRPr="00E75A25">
        <w:rPr>
          <w:rFonts w:hAnsi="標楷體" w:hint="eastAsia"/>
        </w:rPr>
        <w:lastRenderedPageBreak/>
        <w:t>示：</w:t>
      </w:r>
    </w:p>
    <w:p w:rsidR="004A53DE" w:rsidRPr="00E75A25" w:rsidRDefault="004A53DE" w:rsidP="004A53DE">
      <w:pPr>
        <w:pStyle w:val="5"/>
        <w:rPr>
          <w:rFonts w:hAnsi="標楷體"/>
        </w:rPr>
      </w:pPr>
      <w:r w:rsidRPr="00E75A25">
        <w:rPr>
          <w:rFonts w:hAnsi="標楷體" w:hint="eastAsia"/>
        </w:rPr>
        <w:t>外交部：</w:t>
      </w:r>
    </w:p>
    <w:p w:rsidR="004A53DE" w:rsidRPr="00E75A25" w:rsidRDefault="004A53DE" w:rsidP="00A42FA9">
      <w:pPr>
        <w:pStyle w:val="6"/>
        <w:ind w:left="2410"/>
        <w:rPr>
          <w:rFonts w:hAnsi="標楷體"/>
        </w:rPr>
      </w:pPr>
      <w:r w:rsidRPr="00E75A25">
        <w:rPr>
          <w:rFonts w:hAnsi="標楷體" w:hint="eastAsia"/>
        </w:rPr>
        <w:t>黃處長：</w:t>
      </w:r>
    </w:p>
    <w:p w:rsidR="004A53DE" w:rsidRPr="00E75A25" w:rsidRDefault="004A53DE" w:rsidP="004A53DE">
      <w:pPr>
        <w:pStyle w:val="6"/>
        <w:numPr>
          <w:ilvl w:val="0"/>
          <w:numId w:val="0"/>
        </w:numPr>
        <w:ind w:left="2381" w:firstLineChars="217" w:firstLine="738"/>
        <w:rPr>
          <w:rFonts w:hAnsi="標楷體"/>
        </w:rPr>
      </w:pPr>
      <w:r w:rsidRPr="00E75A25">
        <w:rPr>
          <w:rFonts w:hAnsi="標楷體" w:hint="eastAsia"/>
        </w:rPr>
        <w:t>每</w:t>
      </w:r>
      <w:proofErr w:type="gramStart"/>
      <w:r w:rsidRPr="00E75A25">
        <w:rPr>
          <w:rFonts w:hAnsi="標楷體" w:hint="eastAsia"/>
        </w:rPr>
        <w:t>個</w:t>
      </w:r>
      <w:proofErr w:type="gramEnd"/>
      <w:r w:rsidRPr="00E75A25">
        <w:rPr>
          <w:rFonts w:hAnsi="標楷體" w:hint="eastAsia"/>
        </w:rPr>
        <w:t>機關應該都有訂申訴規定。如是僑委會人員就應由僑委會處理。依照「駐外機構統一指揮要點」，只對於工作上的指揮監督，非工作上的事項則不適用統一指揮辦法。</w:t>
      </w:r>
    </w:p>
    <w:p w:rsidR="00A42FA9" w:rsidRPr="00E75A25" w:rsidRDefault="004A53DE" w:rsidP="00A42FA9">
      <w:pPr>
        <w:pStyle w:val="6"/>
        <w:ind w:left="2410"/>
        <w:rPr>
          <w:rFonts w:hAnsi="標楷體"/>
        </w:rPr>
      </w:pPr>
      <w:r w:rsidRPr="00E75A25">
        <w:rPr>
          <w:rFonts w:hAnsi="標楷體" w:hint="eastAsia"/>
        </w:rPr>
        <w:t>徐主秘：</w:t>
      </w:r>
    </w:p>
    <w:p w:rsidR="003C751A" w:rsidRPr="00E75A25" w:rsidRDefault="004A53DE" w:rsidP="00A42FA9">
      <w:pPr>
        <w:pStyle w:val="6"/>
        <w:numPr>
          <w:ilvl w:val="0"/>
          <w:numId w:val="0"/>
        </w:numPr>
        <w:ind w:left="2381" w:firstLineChars="217" w:firstLine="738"/>
        <w:rPr>
          <w:rFonts w:hAnsi="標楷體"/>
        </w:rPr>
      </w:pPr>
      <w:r w:rsidRPr="00E75A25">
        <w:rPr>
          <w:rFonts w:hAnsi="標楷體" w:hint="eastAsia"/>
        </w:rPr>
        <w:t>如果兩造有一</w:t>
      </w:r>
      <w:proofErr w:type="gramStart"/>
      <w:r w:rsidRPr="00E75A25">
        <w:rPr>
          <w:rFonts w:hAnsi="標楷體" w:hint="eastAsia"/>
        </w:rPr>
        <w:t>造是外交部</w:t>
      </w:r>
      <w:proofErr w:type="gramEnd"/>
      <w:r w:rsidRPr="00E75A25">
        <w:rPr>
          <w:rFonts w:hAnsi="標楷體" w:hint="eastAsia"/>
        </w:rPr>
        <w:t>同仁，外交部一定會處理。但是如果兩造都不是外交部，是不是適合由外交部處理，還是有待討論。</w:t>
      </w:r>
    </w:p>
    <w:p w:rsidR="00F56911" w:rsidRPr="00E75A25" w:rsidRDefault="004A53DE" w:rsidP="004A53DE">
      <w:pPr>
        <w:pStyle w:val="5"/>
        <w:rPr>
          <w:rFonts w:hAnsi="標楷體"/>
        </w:rPr>
      </w:pPr>
      <w:r w:rsidRPr="00E75A25">
        <w:rPr>
          <w:rFonts w:hAnsi="標楷體" w:hint="eastAsia"/>
        </w:rPr>
        <w:t>僑委會：</w:t>
      </w:r>
    </w:p>
    <w:p w:rsidR="004A53DE" w:rsidRPr="00E75A25" w:rsidRDefault="004A53DE" w:rsidP="00A42FA9">
      <w:pPr>
        <w:pStyle w:val="6"/>
        <w:ind w:left="2410"/>
        <w:rPr>
          <w:rFonts w:hAnsi="標楷體"/>
        </w:rPr>
      </w:pPr>
      <w:r w:rsidRPr="00E75A25">
        <w:rPr>
          <w:rFonts w:hAnsi="標楷體" w:hint="eastAsia"/>
        </w:rPr>
        <w:t>黃科長：</w:t>
      </w:r>
    </w:p>
    <w:p w:rsidR="004A53DE" w:rsidRPr="00E75A25" w:rsidRDefault="004A53DE" w:rsidP="004C316B">
      <w:pPr>
        <w:pStyle w:val="6"/>
        <w:numPr>
          <w:ilvl w:val="0"/>
          <w:numId w:val="0"/>
        </w:numPr>
        <w:ind w:left="2381" w:firstLineChars="217" w:firstLine="738"/>
        <w:rPr>
          <w:rFonts w:hAnsi="標楷體"/>
        </w:rPr>
      </w:pPr>
      <w:r w:rsidRPr="00E75A25">
        <w:rPr>
          <w:rFonts w:hAnsi="標楷體" w:hint="eastAsia"/>
        </w:rPr>
        <w:t>我們會一律適用外交部的性騷擾防治相關規定，後續若有涉及到懲處，才會回到僑委會。不過歷年來並沒有發生類此案例，實務上還沒有實際操作過。</w:t>
      </w:r>
    </w:p>
    <w:p w:rsidR="004A53DE" w:rsidRPr="00E75A25" w:rsidRDefault="004A53DE" w:rsidP="00A42FA9">
      <w:pPr>
        <w:pStyle w:val="6"/>
        <w:ind w:left="2410"/>
        <w:rPr>
          <w:rFonts w:hAnsi="標楷體"/>
        </w:rPr>
      </w:pPr>
      <w:r w:rsidRPr="00E75A25">
        <w:rPr>
          <w:rFonts w:hAnsi="標楷體" w:hint="eastAsia"/>
        </w:rPr>
        <w:t>張主秘：</w:t>
      </w:r>
    </w:p>
    <w:p w:rsidR="004A53DE" w:rsidRPr="00E75A25" w:rsidRDefault="004A53DE" w:rsidP="004A53DE">
      <w:pPr>
        <w:pStyle w:val="7"/>
        <w:rPr>
          <w:rFonts w:hAnsi="標楷體"/>
        </w:rPr>
      </w:pPr>
      <w:r w:rsidRPr="00E75A25">
        <w:rPr>
          <w:rFonts w:hAnsi="標楷體" w:hint="eastAsia"/>
        </w:rPr>
        <w:t>僑委會有訂定「僑務委員會性騷擾防治措施申訴及懲戒要點」，但是跨機關的問題沒有發生過，沒有實際運作經驗。我們會後會</w:t>
      </w:r>
      <w:proofErr w:type="gramStart"/>
      <w:r w:rsidRPr="00E75A25">
        <w:rPr>
          <w:rFonts w:hAnsi="標楷體" w:hint="eastAsia"/>
        </w:rPr>
        <w:t>釐</w:t>
      </w:r>
      <w:proofErr w:type="gramEnd"/>
      <w:r w:rsidRPr="00E75A25">
        <w:rPr>
          <w:rFonts w:hAnsi="標楷體" w:hint="eastAsia"/>
        </w:rPr>
        <w:t>清。</w:t>
      </w:r>
    </w:p>
    <w:p w:rsidR="004A53DE" w:rsidRPr="00E75A25" w:rsidRDefault="004A53DE" w:rsidP="004A53DE">
      <w:pPr>
        <w:pStyle w:val="7"/>
        <w:rPr>
          <w:rFonts w:hAnsi="標楷體"/>
        </w:rPr>
      </w:pPr>
      <w:r w:rsidRPr="00E75A25">
        <w:rPr>
          <w:rFonts w:hAnsi="標楷體" w:hint="eastAsia"/>
        </w:rPr>
        <w:t>海外僑民部分因為大多數居住在國外，有當地國公民權。所以目前沒有針對僑民的性別處理的特別機制。但在性平業務推動上，僑委會會把海外僑民透過駐外同仁</w:t>
      </w:r>
      <w:r w:rsidR="004C316B" w:rsidRPr="00E75A25">
        <w:rPr>
          <w:rFonts w:hAnsi="標楷體" w:hint="eastAsia"/>
        </w:rPr>
        <w:t>進行</w:t>
      </w:r>
      <w:r w:rsidRPr="00E75A25">
        <w:rPr>
          <w:rFonts w:hAnsi="標楷體" w:hint="eastAsia"/>
        </w:rPr>
        <w:t>相關宣導，也會利用</w:t>
      </w:r>
      <w:r w:rsidR="004C316B" w:rsidRPr="00E75A25">
        <w:rPr>
          <w:rFonts w:hAnsi="標楷體" w:hint="eastAsia"/>
        </w:rPr>
        <w:t>僑教</w:t>
      </w:r>
      <w:r w:rsidRPr="00E75A25">
        <w:rPr>
          <w:rFonts w:hAnsi="標楷體" w:hint="eastAsia"/>
        </w:rPr>
        <w:t>中心資料發放跟宣導，讓他們</w:t>
      </w:r>
      <w:r w:rsidR="004C316B" w:rsidRPr="00E75A25">
        <w:rPr>
          <w:rFonts w:hAnsi="標楷體" w:hint="eastAsia"/>
        </w:rPr>
        <w:t>瞭</w:t>
      </w:r>
      <w:r w:rsidRPr="00E75A25">
        <w:rPr>
          <w:rFonts w:hAnsi="標楷體" w:hint="eastAsia"/>
        </w:rPr>
        <w:t>解國內性平運作情況，透過這個方式運作讓僑民</w:t>
      </w:r>
      <w:r w:rsidR="004C316B" w:rsidRPr="00E75A25">
        <w:rPr>
          <w:rFonts w:hAnsi="標楷體" w:hint="eastAsia"/>
        </w:rPr>
        <w:t>瞭解</w:t>
      </w:r>
      <w:r w:rsidRPr="00E75A25">
        <w:rPr>
          <w:rFonts w:hAnsi="標楷體" w:hint="eastAsia"/>
        </w:rPr>
        <w:t>及運用國</w:t>
      </w:r>
      <w:r w:rsidRPr="00E75A25">
        <w:rPr>
          <w:rFonts w:hAnsi="標楷體" w:hint="eastAsia"/>
        </w:rPr>
        <w:lastRenderedPageBreak/>
        <w:t>內性平資源。</w:t>
      </w:r>
    </w:p>
    <w:p w:rsidR="00A92E80" w:rsidRPr="00E75A25" w:rsidRDefault="00A92E80" w:rsidP="00A92E80">
      <w:pPr>
        <w:pStyle w:val="5"/>
        <w:rPr>
          <w:rFonts w:hAnsi="標楷體"/>
        </w:rPr>
      </w:pPr>
      <w:r w:rsidRPr="00E75A25">
        <w:rPr>
          <w:rFonts w:hAnsi="標楷體" w:hint="eastAsia"/>
        </w:rPr>
        <w:t>行政院</w:t>
      </w:r>
      <w:proofErr w:type="gramStart"/>
      <w:r w:rsidRPr="00E75A25">
        <w:rPr>
          <w:rFonts w:hAnsi="標楷體" w:hint="eastAsia"/>
        </w:rPr>
        <w:t>性平處</w:t>
      </w:r>
      <w:proofErr w:type="gramEnd"/>
      <w:r w:rsidRPr="00E75A25">
        <w:rPr>
          <w:rFonts w:hAnsi="標楷體" w:hint="eastAsia"/>
        </w:rPr>
        <w:t>：</w:t>
      </w:r>
    </w:p>
    <w:p w:rsidR="00A92E80" w:rsidRPr="00E75A25" w:rsidRDefault="00A92E80" w:rsidP="00A92E80">
      <w:pPr>
        <w:pStyle w:val="5"/>
        <w:numPr>
          <w:ilvl w:val="0"/>
          <w:numId w:val="0"/>
        </w:numPr>
        <w:ind w:left="2041"/>
        <w:rPr>
          <w:rFonts w:hAnsi="標楷體"/>
        </w:rPr>
      </w:pPr>
      <w:r w:rsidRPr="00E75A25">
        <w:rPr>
          <w:rFonts w:hAnsi="標楷體" w:hint="eastAsia"/>
        </w:rPr>
        <w:t>吳處長：</w:t>
      </w:r>
    </w:p>
    <w:p w:rsidR="00A92E80" w:rsidRPr="00E75A25" w:rsidRDefault="00A92E80" w:rsidP="00A92E80">
      <w:pPr>
        <w:pStyle w:val="5"/>
        <w:numPr>
          <w:ilvl w:val="0"/>
          <w:numId w:val="0"/>
        </w:numPr>
        <w:ind w:left="2072" w:firstLine="672"/>
        <w:rPr>
          <w:rFonts w:hAnsi="標楷體"/>
        </w:rPr>
      </w:pPr>
      <w:r w:rsidRPr="00E75A25">
        <w:rPr>
          <w:rFonts w:hAnsi="標楷體" w:hint="eastAsia"/>
        </w:rPr>
        <w:t>依據性</w:t>
      </w:r>
      <w:proofErr w:type="gramStart"/>
      <w:r w:rsidRPr="00E75A25">
        <w:rPr>
          <w:rFonts w:hAnsi="標楷體" w:hint="eastAsia"/>
        </w:rPr>
        <w:t>騷</w:t>
      </w:r>
      <w:proofErr w:type="gramEnd"/>
      <w:r w:rsidRPr="00E75A25">
        <w:rPr>
          <w:rFonts w:hAnsi="標楷體" w:hint="eastAsia"/>
        </w:rPr>
        <w:t>法</w:t>
      </w:r>
      <w:proofErr w:type="gramStart"/>
      <w:r w:rsidRPr="00E75A25">
        <w:rPr>
          <w:rFonts w:hAnsi="標楷體" w:hint="eastAsia"/>
        </w:rPr>
        <w:t>或性工</w:t>
      </w:r>
      <w:proofErr w:type="gramEnd"/>
      <w:r w:rsidRPr="00E75A25">
        <w:rPr>
          <w:rFonts w:hAnsi="標楷體" w:hint="eastAsia"/>
        </w:rPr>
        <w:t>法，只要是機關都需要成立申訴跟調查管道。「</w:t>
      </w:r>
      <w:r w:rsidRPr="00E75A25">
        <w:rPr>
          <w:rFonts w:hAnsi="標楷體"/>
        </w:rPr>
        <w:t>外交部性騷擾防治申訴及調查處理要</w:t>
      </w:r>
      <w:r w:rsidRPr="00E75A25">
        <w:rPr>
          <w:rFonts w:hAnsi="標楷體" w:hint="eastAsia"/>
        </w:rPr>
        <w:t>點」第3點關於適用對象之規定，</w:t>
      </w:r>
      <w:proofErr w:type="gramStart"/>
      <w:r w:rsidRPr="00E75A25">
        <w:rPr>
          <w:rFonts w:hAnsi="標楷體" w:hint="eastAsia"/>
        </w:rPr>
        <w:t>含駐外</w:t>
      </w:r>
      <w:proofErr w:type="gramEnd"/>
      <w:r w:rsidRPr="00E75A25">
        <w:rPr>
          <w:rFonts w:hAnsi="標楷體" w:hint="eastAsia"/>
        </w:rPr>
        <w:t>機構、但合署辦公</w:t>
      </w:r>
      <w:proofErr w:type="gramStart"/>
      <w:r w:rsidRPr="00E75A25">
        <w:rPr>
          <w:rFonts w:hAnsi="標楷體" w:hint="eastAsia"/>
        </w:rPr>
        <w:t>跟非合</w:t>
      </w:r>
      <w:proofErr w:type="gramEnd"/>
      <w:r w:rsidRPr="00E75A25">
        <w:rPr>
          <w:rFonts w:hAnsi="標楷體" w:hint="eastAsia"/>
        </w:rPr>
        <w:t>署辦公的情形不同，還有待討論，目前有21個機關有駐外單位。其他，在國內各部會及所屬機關確實都有依法訂定相關申訴及調查處理要點。</w:t>
      </w:r>
    </w:p>
    <w:p w:rsidR="00A92E80" w:rsidRPr="00E75A25" w:rsidRDefault="00A92E80" w:rsidP="00A92E80">
      <w:pPr>
        <w:pStyle w:val="5"/>
        <w:rPr>
          <w:rFonts w:hAnsi="標楷體"/>
        </w:rPr>
      </w:pPr>
      <w:r w:rsidRPr="00E75A25">
        <w:rPr>
          <w:rFonts w:hAnsi="標楷體" w:hint="eastAsia"/>
        </w:rPr>
        <w:t>勞動部</w:t>
      </w:r>
      <w:r w:rsidR="004C316B" w:rsidRPr="00E75A25">
        <w:rPr>
          <w:rFonts w:hAnsi="標楷體" w:hint="eastAsia"/>
        </w:rPr>
        <w:t>王司長：</w:t>
      </w:r>
    </w:p>
    <w:p w:rsidR="00A92E80" w:rsidRPr="00E75A25" w:rsidRDefault="00A92E80" w:rsidP="00A42FA9">
      <w:pPr>
        <w:pStyle w:val="6"/>
        <w:ind w:left="2410"/>
        <w:rPr>
          <w:rFonts w:hAnsi="標楷體"/>
        </w:rPr>
      </w:pPr>
      <w:proofErr w:type="gramStart"/>
      <w:r w:rsidRPr="00E75A25">
        <w:rPr>
          <w:rFonts w:hAnsi="標楷體" w:hint="eastAsia"/>
        </w:rPr>
        <w:t>依據性工法</w:t>
      </w:r>
      <w:proofErr w:type="gramEnd"/>
      <w:r w:rsidRPr="00E75A25">
        <w:rPr>
          <w:rFonts w:hAnsi="標楷體" w:hint="eastAsia"/>
        </w:rPr>
        <w:t>的規定，沒有強制30人以下的機關要成立性平委員會，但還是要有申訴處理機制。</w:t>
      </w:r>
      <w:proofErr w:type="gramStart"/>
      <w:r w:rsidRPr="00E75A25">
        <w:rPr>
          <w:rFonts w:hAnsi="標楷體" w:hint="eastAsia"/>
        </w:rPr>
        <w:t>因為性工法</w:t>
      </w:r>
      <w:proofErr w:type="gramEnd"/>
      <w:r w:rsidRPr="00E75A25">
        <w:rPr>
          <w:rFonts w:hAnsi="標楷體" w:hint="eastAsia"/>
        </w:rPr>
        <w:t>適用於各個產業，事業單位規模不一，所以沒有規定多少人以上要成立申訴處理委員會。但是在公務機關，30人以上居多，依法應訂定申訴處理辦法。外交部的部分駐外館處</w:t>
      </w:r>
      <w:proofErr w:type="gramStart"/>
      <w:r w:rsidRPr="00E75A25">
        <w:rPr>
          <w:rFonts w:hAnsi="標楷體" w:hint="eastAsia"/>
        </w:rPr>
        <w:t>若人</w:t>
      </w:r>
      <w:proofErr w:type="gramEnd"/>
      <w:r w:rsidRPr="00E75A25">
        <w:rPr>
          <w:rFonts w:hAnsi="標楷體" w:hint="eastAsia"/>
        </w:rPr>
        <w:t>數較少，</w:t>
      </w:r>
      <w:proofErr w:type="gramStart"/>
      <w:r w:rsidRPr="00E75A25">
        <w:rPr>
          <w:rFonts w:hAnsi="標楷體" w:hint="eastAsia"/>
        </w:rPr>
        <w:t>回到部內處</w:t>
      </w:r>
      <w:proofErr w:type="gramEnd"/>
      <w:r w:rsidRPr="00E75A25">
        <w:rPr>
          <w:rFonts w:hAnsi="標楷體" w:hint="eastAsia"/>
        </w:rPr>
        <w:t>理，這也是沒問題的。</w:t>
      </w:r>
    </w:p>
    <w:p w:rsidR="00306ACC" w:rsidRPr="00E75A25" w:rsidRDefault="00306ACC" w:rsidP="00A42FA9">
      <w:pPr>
        <w:pStyle w:val="6"/>
        <w:ind w:left="2410"/>
        <w:rPr>
          <w:rFonts w:hAnsi="標楷體"/>
        </w:rPr>
      </w:pPr>
      <w:r w:rsidRPr="00E75A25">
        <w:rPr>
          <w:rFonts w:hAnsi="標楷體" w:hint="eastAsia"/>
        </w:rPr>
        <w:t>事業單位受</w:t>
      </w:r>
      <w:proofErr w:type="gramStart"/>
      <w:r w:rsidRPr="00E75A25">
        <w:rPr>
          <w:rFonts w:hAnsi="標楷體" w:hint="eastAsia"/>
        </w:rPr>
        <w:t>僱</w:t>
      </w:r>
      <w:proofErr w:type="gramEnd"/>
      <w:r w:rsidRPr="00E75A25">
        <w:rPr>
          <w:rFonts w:hAnsi="標楷體" w:hint="eastAsia"/>
        </w:rPr>
        <w:t>人數沒有達到30人，雇主知悉受僱者遇有性騷擾情形時，還是要依法處理。只要雇主知悉受</w:t>
      </w:r>
      <w:proofErr w:type="gramStart"/>
      <w:r w:rsidRPr="00E75A25">
        <w:rPr>
          <w:rFonts w:hAnsi="標楷體" w:hint="eastAsia"/>
        </w:rPr>
        <w:t>僱</w:t>
      </w:r>
      <w:proofErr w:type="gramEnd"/>
      <w:r w:rsidRPr="00E75A25">
        <w:rPr>
          <w:rFonts w:hAnsi="標楷體" w:hint="eastAsia"/>
        </w:rPr>
        <w:t>者有遭遇性騷擾之情形，都應該要處理，只是依法未強制受僱人數未滿30人之事業單位應訂定申訴處理辦法。</w:t>
      </w:r>
    </w:p>
    <w:p w:rsidR="00306ACC" w:rsidRPr="00E75A25" w:rsidRDefault="00306ACC" w:rsidP="00306ACC">
      <w:pPr>
        <w:pStyle w:val="5"/>
        <w:rPr>
          <w:rFonts w:hAnsi="標楷體"/>
        </w:rPr>
      </w:pPr>
      <w:r w:rsidRPr="00E75A25">
        <w:rPr>
          <w:rFonts w:hAnsi="標楷體" w:hint="eastAsia"/>
        </w:rPr>
        <w:t>衛生福利部</w:t>
      </w:r>
      <w:r w:rsidR="004C316B" w:rsidRPr="00E75A25">
        <w:rPr>
          <w:rFonts w:hAnsi="標楷體" w:hint="eastAsia"/>
        </w:rPr>
        <w:t>潘科長</w:t>
      </w:r>
      <w:r w:rsidRPr="00E75A25">
        <w:rPr>
          <w:rFonts w:hAnsi="標楷體" w:hint="eastAsia"/>
        </w:rPr>
        <w:t>：</w:t>
      </w:r>
    </w:p>
    <w:p w:rsidR="00306ACC" w:rsidRPr="00E75A25" w:rsidRDefault="00306ACC" w:rsidP="00306ACC">
      <w:pPr>
        <w:pStyle w:val="5"/>
        <w:numPr>
          <w:ilvl w:val="0"/>
          <w:numId w:val="0"/>
        </w:numPr>
        <w:ind w:left="2041" w:firstLine="653"/>
        <w:rPr>
          <w:rFonts w:hAnsi="標楷體"/>
        </w:rPr>
      </w:pPr>
      <w:proofErr w:type="gramStart"/>
      <w:r w:rsidRPr="00E75A25">
        <w:rPr>
          <w:rFonts w:hAnsi="標楷體" w:hint="eastAsia"/>
        </w:rPr>
        <w:t>性工法</w:t>
      </w:r>
      <w:proofErr w:type="gramEnd"/>
      <w:r w:rsidRPr="00E75A25">
        <w:rPr>
          <w:rFonts w:hAnsi="標楷體" w:hint="eastAsia"/>
        </w:rPr>
        <w:t>的確是只有規範雇用30人以上，要設立申訴管道，如果駐外</w:t>
      </w:r>
      <w:proofErr w:type="gramStart"/>
      <w:r w:rsidRPr="00E75A25">
        <w:rPr>
          <w:rFonts w:hAnsi="標楷體" w:hint="eastAsia"/>
        </w:rPr>
        <w:t>館處肯</w:t>
      </w:r>
      <w:proofErr w:type="gramEnd"/>
      <w:r w:rsidRPr="00E75A25">
        <w:rPr>
          <w:rFonts w:hAnsi="標楷體" w:hint="eastAsia"/>
        </w:rPr>
        <w:t>認適用性工法，那推測也適用性騷法第7條規定，若包含受服務</w:t>
      </w:r>
      <w:r w:rsidRPr="00E75A25">
        <w:rPr>
          <w:rFonts w:hAnsi="標楷體" w:hint="eastAsia"/>
        </w:rPr>
        <w:lastRenderedPageBreak/>
        <w:t>人數，即達30人以上，即要設立申訴管道並公開揭示。</w:t>
      </w:r>
    </w:p>
    <w:p w:rsidR="004A53DE" w:rsidRPr="00E75A25" w:rsidRDefault="004A53DE" w:rsidP="004A53DE">
      <w:pPr>
        <w:pStyle w:val="4"/>
        <w:rPr>
          <w:rFonts w:hAnsi="標楷體"/>
        </w:rPr>
      </w:pPr>
      <w:r w:rsidRPr="00E75A25">
        <w:rPr>
          <w:rFonts w:hAnsi="標楷體" w:hint="eastAsia"/>
        </w:rPr>
        <w:t>有關旅外國人及僑民發生性平事件處理機制及結合當地法律、社福資源等問題，外交部及僑委會說明如下：</w:t>
      </w:r>
    </w:p>
    <w:p w:rsidR="004A53DE" w:rsidRPr="00E75A25" w:rsidRDefault="004A53DE" w:rsidP="004A53DE">
      <w:pPr>
        <w:pStyle w:val="5"/>
        <w:rPr>
          <w:rFonts w:hAnsi="標楷體"/>
        </w:rPr>
      </w:pPr>
      <w:r w:rsidRPr="00E75A25">
        <w:rPr>
          <w:rFonts w:hAnsi="標楷體" w:hint="eastAsia"/>
        </w:rPr>
        <w:t>外交部：</w:t>
      </w:r>
    </w:p>
    <w:p w:rsidR="00E2793E" w:rsidRPr="00E75A25" w:rsidRDefault="00E2793E" w:rsidP="00A42FA9">
      <w:pPr>
        <w:pStyle w:val="6"/>
        <w:ind w:left="2410"/>
        <w:rPr>
          <w:rFonts w:hAnsi="標楷體"/>
        </w:rPr>
      </w:pPr>
      <w:proofErr w:type="gramStart"/>
      <w:r w:rsidRPr="00E75A25">
        <w:rPr>
          <w:rFonts w:hAnsi="標楷體" w:hint="eastAsia"/>
        </w:rPr>
        <w:t>柯</w:t>
      </w:r>
      <w:proofErr w:type="gramEnd"/>
      <w:r w:rsidRPr="00E75A25">
        <w:rPr>
          <w:rFonts w:hAnsi="標楷體" w:hint="eastAsia"/>
        </w:rPr>
        <w:t>組長：</w:t>
      </w:r>
    </w:p>
    <w:p w:rsidR="00E2793E" w:rsidRPr="00E75A25" w:rsidRDefault="00E2793E" w:rsidP="004C316B">
      <w:pPr>
        <w:pStyle w:val="7"/>
        <w:rPr>
          <w:rFonts w:hAnsi="標楷體"/>
        </w:rPr>
      </w:pPr>
      <w:r w:rsidRPr="00E75A25">
        <w:rPr>
          <w:rFonts w:hAnsi="標楷體" w:hint="eastAsia"/>
        </w:rPr>
        <w:t>外交部24小時都有急難救助專線。</w:t>
      </w:r>
      <w:r w:rsidR="004C316B" w:rsidRPr="00E75A25">
        <w:rPr>
          <w:rFonts w:hAnsi="標楷體" w:hint="eastAsia"/>
        </w:rPr>
        <w:t>駐</w:t>
      </w:r>
      <w:r w:rsidRPr="00E75A25">
        <w:rPr>
          <w:rFonts w:hAnsi="標楷體" w:hint="eastAsia"/>
        </w:rPr>
        <w:t>外館處</w:t>
      </w:r>
      <w:r w:rsidR="004C316B" w:rsidRPr="00E75A25">
        <w:rPr>
          <w:rFonts w:hAnsi="標楷體" w:hint="eastAsia"/>
        </w:rPr>
        <w:t>辦</w:t>
      </w:r>
      <w:r w:rsidRPr="00E75A25">
        <w:rPr>
          <w:rFonts w:hAnsi="標楷體" w:hint="eastAsia"/>
        </w:rPr>
        <w:t>理海外的急難救助</w:t>
      </w:r>
      <w:r w:rsidR="004C316B" w:rsidRPr="00E75A25">
        <w:rPr>
          <w:rFonts w:hAnsi="標楷體" w:hint="eastAsia"/>
        </w:rPr>
        <w:t>，</w:t>
      </w:r>
      <w:r w:rsidRPr="00E75A25">
        <w:rPr>
          <w:rFonts w:hAnsi="標楷體" w:hint="eastAsia"/>
        </w:rPr>
        <w:t>除</w:t>
      </w:r>
      <w:r w:rsidR="004C316B" w:rsidRPr="00E75A25">
        <w:rPr>
          <w:rFonts w:hAnsi="標楷體" w:hint="eastAsia"/>
        </w:rPr>
        <w:t>「旅外國人急難救助實施要點」</w:t>
      </w:r>
      <w:r w:rsidRPr="00E75A25">
        <w:rPr>
          <w:rFonts w:hAnsi="標楷體" w:hint="eastAsia"/>
        </w:rPr>
        <w:t>第3點有規定外，只要經外交部跟駐外館處認定屬於急難救助的範圍都算，性平事件也包括在內。只要打專線進來，可以接受到需求的，駐外館處同仁都會協助，包含性平事件。在德國事件以後，外交部有與</w:t>
      </w:r>
      <w:r w:rsidR="004A4BCE" w:rsidRPr="00E75A25">
        <w:rPr>
          <w:rFonts w:hAnsi="標楷體" w:hint="eastAsia"/>
        </w:rPr>
        <w:t>○○</w:t>
      </w:r>
      <w:r w:rsidRPr="00E75A25">
        <w:rPr>
          <w:rFonts w:hAnsi="標楷體" w:hint="eastAsia"/>
        </w:rPr>
        <w:t>基金會密切聯繫，以優化所有外館</w:t>
      </w:r>
      <w:r w:rsidR="004C316B" w:rsidRPr="00E75A25">
        <w:rPr>
          <w:rFonts w:hAnsi="標楷體" w:hint="eastAsia"/>
        </w:rPr>
        <w:t>同仁對於性平的</w:t>
      </w:r>
      <w:r w:rsidRPr="00E75A25">
        <w:rPr>
          <w:rFonts w:hAnsi="標楷體" w:hint="eastAsia"/>
        </w:rPr>
        <w:t>知能。111年9月已開始著手</w:t>
      </w:r>
      <w:r w:rsidR="004C316B" w:rsidRPr="00E75A25">
        <w:rPr>
          <w:rFonts w:hAnsi="標楷體" w:hint="eastAsia"/>
        </w:rPr>
        <w:t>擬</w:t>
      </w:r>
      <w:r w:rsidRPr="00E75A25">
        <w:rPr>
          <w:rFonts w:hAnsi="標楷體" w:hint="eastAsia"/>
        </w:rPr>
        <w:t>訂「駐外館處受理旅外國人通報性別暴力案件作為流程草案」，因為每</w:t>
      </w:r>
      <w:proofErr w:type="gramStart"/>
      <w:r w:rsidRPr="00E75A25">
        <w:rPr>
          <w:rFonts w:hAnsi="標楷體" w:hint="eastAsia"/>
        </w:rPr>
        <w:t>個</w:t>
      </w:r>
      <w:proofErr w:type="gramEnd"/>
      <w:r w:rsidRPr="00E75A25">
        <w:rPr>
          <w:rFonts w:hAnsi="標楷體" w:hint="eastAsia"/>
        </w:rPr>
        <w:t>外館國情不同，之後會編在外館急難救助手冊裡，會後提供草案供參。</w:t>
      </w:r>
    </w:p>
    <w:p w:rsidR="00E17A54" w:rsidRPr="00E75A25" w:rsidRDefault="00E17A54" w:rsidP="00E17A54">
      <w:pPr>
        <w:pStyle w:val="7"/>
        <w:rPr>
          <w:rFonts w:hAnsi="標楷體"/>
        </w:rPr>
      </w:pPr>
      <w:r w:rsidRPr="00E75A25">
        <w:rPr>
          <w:rFonts w:hAnsi="標楷體" w:hint="eastAsia"/>
        </w:rPr>
        <w:t>駐外館處前即著手</w:t>
      </w:r>
      <w:proofErr w:type="gramStart"/>
      <w:r w:rsidRPr="00E75A25">
        <w:rPr>
          <w:rFonts w:hAnsi="標楷體" w:hint="eastAsia"/>
        </w:rPr>
        <w:t>蒐</w:t>
      </w:r>
      <w:proofErr w:type="gramEnd"/>
      <w:r w:rsidRPr="00E75A25">
        <w:rPr>
          <w:rFonts w:hAnsi="標楷體" w:hint="eastAsia"/>
        </w:rPr>
        <w:t>報轄區國家，包含政府單位、非政府單位、社福團體等資源，駐外館處完成蒐報後，已置於外交部領事事務局及駐外館處網站供民眾運用。</w:t>
      </w:r>
    </w:p>
    <w:p w:rsidR="00E17A54" w:rsidRPr="00E75A25" w:rsidRDefault="00E17A54" w:rsidP="00A42FA9">
      <w:pPr>
        <w:pStyle w:val="6"/>
        <w:ind w:left="2410"/>
        <w:rPr>
          <w:rFonts w:hAnsi="標楷體"/>
        </w:rPr>
      </w:pPr>
      <w:r w:rsidRPr="00E75A25">
        <w:rPr>
          <w:rFonts w:hAnsi="標楷體" w:hint="eastAsia"/>
        </w:rPr>
        <w:t>徐主任秘書：</w:t>
      </w:r>
    </w:p>
    <w:p w:rsidR="00E17A54" w:rsidRPr="00E75A25" w:rsidRDefault="00E17A54" w:rsidP="00E17A54">
      <w:pPr>
        <w:pStyle w:val="6"/>
        <w:numPr>
          <w:ilvl w:val="0"/>
          <w:numId w:val="0"/>
        </w:numPr>
        <w:ind w:left="2381" w:firstLineChars="217" w:firstLine="738"/>
        <w:rPr>
          <w:rFonts w:hAnsi="標楷體"/>
        </w:rPr>
      </w:pPr>
      <w:r w:rsidRPr="00E75A25">
        <w:rPr>
          <w:rFonts w:hAnsi="標楷體" w:hint="eastAsia"/>
        </w:rPr>
        <w:t>外交部設有性平專組，也會請駐外館處定期更新當地國性平組織相關資訊。</w:t>
      </w:r>
    </w:p>
    <w:p w:rsidR="004A53DE" w:rsidRPr="00E75A25" w:rsidRDefault="004A53DE" w:rsidP="004A53DE">
      <w:pPr>
        <w:pStyle w:val="5"/>
        <w:rPr>
          <w:rFonts w:hAnsi="標楷體"/>
        </w:rPr>
      </w:pPr>
      <w:r w:rsidRPr="00E75A25">
        <w:rPr>
          <w:rFonts w:hAnsi="標楷體" w:hint="eastAsia"/>
        </w:rPr>
        <w:t>僑委會：</w:t>
      </w:r>
    </w:p>
    <w:p w:rsidR="004A53DE" w:rsidRPr="00E75A25" w:rsidRDefault="004A53DE" w:rsidP="00E2793E">
      <w:pPr>
        <w:pStyle w:val="6"/>
        <w:numPr>
          <w:ilvl w:val="0"/>
          <w:numId w:val="0"/>
        </w:numPr>
        <w:ind w:left="2127"/>
        <w:rPr>
          <w:rFonts w:hAnsi="標楷體"/>
        </w:rPr>
      </w:pPr>
      <w:r w:rsidRPr="00E75A25">
        <w:rPr>
          <w:rFonts w:hAnsi="標楷體" w:hint="eastAsia"/>
        </w:rPr>
        <w:lastRenderedPageBreak/>
        <w:t>張主任秘書：</w:t>
      </w:r>
    </w:p>
    <w:p w:rsidR="004A53DE" w:rsidRPr="00E75A25" w:rsidRDefault="004A53DE" w:rsidP="00E2793E">
      <w:pPr>
        <w:pStyle w:val="6"/>
        <w:numPr>
          <w:ilvl w:val="0"/>
          <w:numId w:val="0"/>
        </w:numPr>
        <w:ind w:left="2127" w:firstLineChars="217" w:firstLine="738"/>
        <w:rPr>
          <w:rFonts w:hAnsi="標楷體"/>
        </w:rPr>
      </w:pPr>
      <w:r w:rsidRPr="00E75A25">
        <w:rPr>
          <w:rFonts w:hAnsi="標楷體" w:hint="eastAsia"/>
        </w:rPr>
        <w:t>僑民都可以向</w:t>
      </w:r>
      <w:r w:rsidR="00E2793E" w:rsidRPr="00E75A25">
        <w:rPr>
          <w:rFonts w:hAnsi="標楷體" w:hint="eastAsia"/>
        </w:rPr>
        <w:t>僑委會</w:t>
      </w:r>
      <w:r w:rsidRPr="00E75A25">
        <w:rPr>
          <w:rFonts w:hAnsi="標楷體" w:hint="eastAsia"/>
        </w:rPr>
        <w:t>提出協助</w:t>
      </w:r>
      <w:r w:rsidR="00E2793E" w:rsidRPr="00E75A25">
        <w:rPr>
          <w:rFonts w:hAnsi="標楷體" w:hint="eastAsia"/>
        </w:rPr>
        <w:t>，</w:t>
      </w:r>
      <w:r w:rsidRPr="00E75A25">
        <w:rPr>
          <w:rFonts w:hAnsi="標楷體" w:hint="eastAsia"/>
        </w:rPr>
        <w:t>並沒有特別針對</w:t>
      </w:r>
      <w:proofErr w:type="gramStart"/>
      <w:r w:rsidRPr="00E75A25">
        <w:rPr>
          <w:rFonts w:hAnsi="標楷體" w:hint="eastAsia"/>
        </w:rPr>
        <w:t>性騷擾跟性侵害</w:t>
      </w:r>
      <w:proofErr w:type="gramEnd"/>
      <w:r w:rsidR="00E2793E" w:rsidRPr="00E75A25">
        <w:rPr>
          <w:rFonts w:hAnsi="標楷體" w:hint="eastAsia"/>
        </w:rPr>
        <w:t>事件</w:t>
      </w:r>
      <w:r w:rsidRPr="00E75A25">
        <w:rPr>
          <w:rFonts w:hAnsi="標楷體" w:hint="eastAsia"/>
        </w:rPr>
        <w:t>，但有在網站上提供各國</w:t>
      </w:r>
      <w:r w:rsidR="00E2793E" w:rsidRPr="00E75A25">
        <w:rPr>
          <w:rFonts w:hAnsi="標楷體" w:hint="eastAsia"/>
        </w:rPr>
        <w:t>性騷擾</w:t>
      </w:r>
      <w:r w:rsidRPr="00E75A25">
        <w:rPr>
          <w:rFonts w:hAnsi="標楷體" w:hint="eastAsia"/>
        </w:rPr>
        <w:t>防治及申訴機制提供僑民運用。</w:t>
      </w:r>
    </w:p>
    <w:p w:rsidR="003728F0" w:rsidRPr="00E75A25" w:rsidRDefault="00AB13F8" w:rsidP="00E2793E">
      <w:pPr>
        <w:pStyle w:val="4"/>
        <w:rPr>
          <w:rFonts w:hAnsi="標楷體"/>
        </w:rPr>
      </w:pPr>
      <w:r w:rsidRPr="00E75A25">
        <w:rPr>
          <w:rFonts w:hAnsi="標楷體" w:hint="eastAsia"/>
        </w:rPr>
        <w:t>有關外交部</w:t>
      </w:r>
      <w:proofErr w:type="gramStart"/>
      <w:r w:rsidRPr="00E75A25">
        <w:rPr>
          <w:rFonts w:hAnsi="標楷體" w:hint="eastAsia"/>
        </w:rPr>
        <w:t>研</w:t>
      </w:r>
      <w:proofErr w:type="gramEnd"/>
      <w:r w:rsidRPr="00E75A25">
        <w:rPr>
          <w:rFonts w:hAnsi="標楷體" w:hint="eastAsia"/>
        </w:rPr>
        <w:t>議辦理「性平事件」急難救助機制之情形，外交部說明如下：</w:t>
      </w:r>
    </w:p>
    <w:p w:rsidR="00AB13F8" w:rsidRPr="00E75A25" w:rsidRDefault="00AB13F8" w:rsidP="00AB13F8">
      <w:pPr>
        <w:pStyle w:val="5"/>
        <w:rPr>
          <w:rFonts w:hAnsi="標楷體"/>
        </w:rPr>
      </w:pPr>
      <w:r w:rsidRPr="00E75A25">
        <w:rPr>
          <w:rFonts w:hAnsi="標楷體" w:hint="eastAsia"/>
        </w:rPr>
        <w:t>徐主任秘書：</w:t>
      </w:r>
    </w:p>
    <w:p w:rsidR="00AB13F8" w:rsidRPr="00E75A25" w:rsidRDefault="00E17A54" w:rsidP="00A92E80">
      <w:pPr>
        <w:pStyle w:val="5"/>
        <w:numPr>
          <w:ilvl w:val="0"/>
          <w:numId w:val="0"/>
        </w:numPr>
        <w:ind w:left="2041" w:firstLineChars="192" w:firstLine="653"/>
        <w:rPr>
          <w:rFonts w:hAnsi="標楷體"/>
        </w:rPr>
      </w:pPr>
      <w:r w:rsidRPr="00E75A25">
        <w:rPr>
          <w:rFonts w:hAnsi="標楷體" w:hint="eastAsia"/>
        </w:rPr>
        <w:t>外交部領事事務局此次與</w:t>
      </w:r>
      <w:r w:rsidR="004A4BCE" w:rsidRPr="00E75A25">
        <w:rPr>
          <w:rFonts w:hAnsi="標楷體" w:hint="eastAsia"/>
        </w:rPr>
        <w:t>○○</w:t>
      </w:r>
      <w:r w:rsidRPr="00E75A25">
        <w:rPr>
          <w:rFonts w:hAnsi="標楷體" w:hint="eastAsia"/>
        </w:rPr>
        <w:t>基金會合作</w:t>
      </w:r>
      <w:proofErr w:type="gramStart"/>
      <w:r w:rsidRPr="00E75A25">
        <w:rPr>
          <w:rFonts w:hAnsi="標楷體" w:hint="eastAsia"/>
        </w:rPr>
        <w:t>研擬性</w:t>
      </w:r>
      <w:proofErr w:type="gramEnd"/>
      <w:r w:rsidRPr="00E75A25">
        <w:rPr>
          <w:rFonts w:hAnsi="標楷體" w:hint="eastAsia"/>
        </w:rPr>
        <w:t>暴力案件協處作業流程，有</w:t>
      </w:r>
      <w:proofErr w:type="gramStart"/>
      <w:r w:rsidR="00AB13F8" w:rsidRPr="00E75A25">
        <w:rPr>
          <w:rFonts w:hAnsi="標楷體" w:hint="eastAsia"/>
        </w:rPr>
        <w:t>編</w:t>
      </w:r>
      <w:r w:rsidRPr="00E75A25">
        <w:rPr>
          <w:rFonts w:hAnsi="標楷體" w:hint="eastAsia"/>
        </w:rPr>
        <w:t>製</w:t>
      </w:r>
      <w:r w:rsidR="00AB13F8" w:rsidRPr="00E75A25">
        <w:rPr>
          <w:rFonts w:hAnsi="標楷體" w:hint="eastAsia"/>
        </w:rPr>
        <w:t>值</w:t>
      </w:r>
      <w:proofErr w:type="gramEnd"/>
      <w:r w:rsidR="00AB13F8" w:rsidRPr="00E75A25">
        <w:rPr>
          <w:rFonts w:hAnsi="標楷體" w:hint="eastAsia"/>
        </w:rPr>
        <w:t>機人員</w:t>
      </w:r>
      <w:r w:rsidRPr="00E75A25">
        <w:rPr>
          <w:rFonts w:hAnsi="標楷體" w:hint="eastAsia"/>
        </w:rPr>
        <w:t>與求助者之</w:t>
      </w:r>
      <w:r w:rsidR="00AB13F8" w:rsidRPr="00E75A25">
        <w:rPr>
          <w:rFonts w:hAnsi="標楷體" w:hint="eastAsia"/>
        </w:rPr>
        <w:t>應對用語、流程等注意事項</w:t>
      </w:r>
      <w:r w:rsidRPr="00E75A25">
        <w:rPr>
          <w:rFonts w:hAnsi="標楷體" w:hint="eastAsia"/>
        </w:rPr>
        <w:t>。</w:t>
      </w:r>
    </w:p>
    <w:p w:rsidR="00AB13F8" w:rsidRPr="00E75A25" w:rsidRDefault="00AB13F8" w:rsidP="00AB13F8">
      <w:pPr>
        <w:pStyle w:val="5"/>
        <w:rPr>
          <w:rFonts w:hAnsi="標楷體"/>
        </w:rPr>
      </w:pPr>
      <w:proofErr w:type="gramStart"/>
      <w:r w:rsidRPr="00E75A25">
        <w:rPr>
          <w:rFonts w:hAnsi="標楷體" w:hint="eastAsia"/>
        </w:rPr>
        <w:t>柯</w:t>
      </w:r>
      <w:proofErr w:type="gramEnd"/>
      <w:r w:rsidRPr="00E75A25">
        <w:rPr>
          <w:rFonts w:hAnsi="標楷體" w:hint="eastAsia"/>
        </w:rPr>
        <w:t>組長：</w:t>
      </w:r>
    </w:p>
    <w:p w:rsidR="00AB13F8" w:rsidRPr="00E75A25" w:rsidRDefault="00A92E80" w:rsidP="00A92E80">
      <w:pPr>
        <w:pStyle w:val="5"/>
        <w:numPr>
          <w:ilvl w:val="0"/>
          <w:numId w:val="0"/>
        </w:numPr>
        <w:ind w:left="2041" w:firstLineChars="192" w:firstLine="653"/>
        <w:rPr>
          <w:rFonts w:hAnsi="標楷體"/>
        </w:rPr>
      </w:pPr>
      <w:r w:rsidRPr="00E75A25">
        <w:rPr>
          <w:rFonts w:hAnsi="標楷體" w:hint="eastAsia"/>
        </w:rPr>
        <w:t>「性平事件」急難救助聯絡專線係由駐外館處人員輪值，因為是24小時。自接電話專線之應對處理、外派訓練，都有再加強性別意識知能。</w:t>
      </w:r>
    </w:p>
    <w:p w:rsidR="00F56911" w:rsidRPr="00E75A25" w:rsidRDefault="00E2793E" w:rsidP="00E2793E">
      <w:pPr>
        <w:pStyle w:val="4"/>
        <w:rPr>
          <w:rFonts w:hAnsi="標楷體"/>
        </w:rPr>
      </w:pPr>
      <w:r w:rsidRPr="00E75A25">
        <w:rPr>
          <w:rFonts w:hAnsi="標楷體" w:hint="eastAsia"/>
        </w:rPr>
        <w:t>有關政府補助僑民學校及僑民團體設置</w:t>
      </w:r>
      <w:r w:rsidR="004C316B" w:rsidRPr="00E75A25">
        <w:rPr>
          <w:rFonts w:hAnsi="標楷體" w:hint="eastAsia"/>
        </w:rPr>
        <w:t>臺灣</w:t>
      </w:r>
      <w:r w:rsidRPr="00E75A25">
        <w:rPr>
          <w:rFonts w:hAnsi="標楷體" w:hint="eastAsia"/>
        </w:rPr>
        <w:t>華語文學習中心等相關機構之審核標準，是否納入性騷擾或性侵害防治措施與申訴機制等問題，僑委會說明如下：</w:t>
      </w:r>
    </w:p>
    <w:p w:rsidR="00213D97" w:rsidRPr="00E75A25" w:rsidRDefault="00213D97" w:rsidP="00A92E80">
      <w:pPr>
        <w:pStyle w:val="4"/>
        <w:numPr>
          <w:ilvl w:val="0"/>
          <w:numId w:val="0"/>
        </w:numPr>
        <w:ind w:left="1701"/>
        <w:rPr>
          <w:rFonts w:hAnsi="標楷體"/>
        </w:rPr>
      </w:pPr>
      <w:r w:rsidRPr="00E75A25">
        <w:rPr>
          <w:rFonts w:hAnsi="標楷體" w:hint="eastAsia"/>
        </w:rPr>
        <w:t>張主任秘書：</w:t>
      </w:r>
    </w:p>
    <w:p w:rsidR="00213D97" w:rsidRPr="00E75A25" w:rsidRDefault="00213D97" w:rsidP="00A92E80">
      <w:pPr>
        <w:pStyle w:val="5"/>
        <w:rPr>
          <w:rFonts w:hAnsi="標楷體"/>
        </w:rPr>
      </w:pPr>
      <w:r w:rsidRPr="00E75A25">
        <w:rPr>
          <w:rFonts w:hAnsi="標楷體" w:hint="eastAsia"/>
        </w:rPr>
        <w:t>有關</w:t>
      </w:r>
      <w:r w:rsidR="004C316B" w:rsidRPr="00E75A25">
        <w:rPr>
          <w:rFonts w:hAnsi="標楷體" w:hint="eastAsia"/>
        </w:rPr>
        <w:t>臺灣</w:t>
      </w:r>
      <w:r w:rsidRPr="00E75A25">
        <w:rPr>
          <w:rFonts w:hAnsi="標楷體" w:hint="eastAsia"/>
        </w:rPr>
        <w:t>華語文學習中心，因海外僑團非常多，大部分都是自發性的社團活動，雖大多都有申請僑委會的補助，但是額度很低，屬贊助性質。至於</w:t>
      </w:r>
      <w:r w:rsidR="004C316B" w:rsidRPr="00E75A25">
        <w:rPr>
          <w:rFonts w:hAnsi="標楷體" w:hint="eastAsia"/>
        </w:rPr>
        <w:t>臺灣</w:t>
      </w:r>
      <w:r w:rsidRPr="00E75A25">
        <w:rPr>
          <w:rFonts w:hAnsi="標楷體" w:hint="eastAsia"/>
        </w:rPr>
        <w:t>華語文學習中心因有補助開辦費用，這一部分，在補助申請時，僑委會會宣導要有性平事件防治措施，申請設置時，也要納入審查項目。</w:t>
      </w:r>
    </w:p>
    <w:p w:rsidR="00213D97" w:rsidRPr="00E75A25" w:rsidRDefault="00213D97" w:rsidP="00A92E80">
      <w:pPr>
        <w:pStyle w:val="5"/>
        <w:rPr>
          <w:rFonts w:hAnsi="標楷體"/>
        </w:rPr>
      </w:pPr>
      <w:r w:rsidRPr="00E75A25">
        <w:rPr>
          <w:rFonts w:hAnsi="標楷體" w:hint="eastAsia"/>
          <w:szCs w:val="32"/>
        </w:rPr>
        <w:t>目前是採取加分項目，例如在審查時要敘述說明，有無性平處理機制，如何跟當地資源連結。</w:t>
      </w:r>
      <w:r w:rsidRPr="00E75A25">
        <w:rPr>
          <w:rFonts w:hAnsi="標楷體" w:hint="eastAsia"/>
          <w:szCs w:val="32"/>
        </w:rPr>
        <w:lastRenderedPageBreak/>
        <w:t>僑委會在111年7月7日增訂的。用加分項目是因為，各國國情不一，希望在申請的時候能附加說明。112年27所</w:t>
      </w:r>
      <w:r w:rsidR="004C316B" w:rsidRPr="00E75A25">
        <w:rPr>
          <w:rFonts w:hAnsi="標楷體" w:hint="eastAsia"/>
          <w:szCs w:val="32"/>
        </w:rPr>
        <w:t>臺灣</w:t>
      </w:r>
      <w:r w:rsidRPr="00E75A25">
        <w:rPr>
          <w:rFonts w:hAnsi="標楷體" w:hint="eastAsia"/>
        </w:rPr>
        <w:t>華語文學習中心</w:t>
      </w:r>
      <w:r w:rsidRPr="00E75A25">
        <w:rPr>
          <w:rFonts w:hAnsi="標楷體" w:hint="eastAsia"/>
          <w:szCs w:val="32"/>
        </w:rPr>
        <w:t>，其中有10所已經有</w:t>
      </w:r>
      <w:proofErr w:type="gramStart"/>
      <w:r w:rsidRPr="00E75A25">
        <w:rPr>
          <w:rFonts w:hAnsi="標楷體" w:hint="eastAsia"/>
          <w:szCs w:val="32"/>
        </w:rPr>
        <w:t>列性平跟</w:t>
      </w:r>
      <w:proofErr w:type="gramEnd"/>
      <w:r w:rsidRPr="00E75A25">
        <w:rPr>
          <w:rFonts w:hAnsi="標楷體" w:hint="eastAsia"/>
          <w:szCs w:val="32"/>
        </w:rPr>
        <w:t>性騷擾防治機制，所以有加分。未來對於沒有提出的，會再持續宣導。以期適當的方式導入性平保護機制。</w:t>
      </w:r>
    </w:p>
    <w:p w:rsidR="00213D97" w:rsidRPr="00E75A25" w:rsidRDefault="00213D97" w:rsidP="00A92E80">
      <w:pPr>
        <w:pStyle w:val="5"/>
        <w:rPr>
          <w:rFonts w:hAnsi="標楷體"/>
        </w:rPr>
      </w:pPr>
      <w:r w:rsidRPr="00E75A25">
        <w:rPr>
          <w:rFonts w:hAnsi="標楷體" w:hint="eastAsia"/>
          <w:szCs w:val="32"/>
        </w:rPr>
        <w:t>性平事件傷及國家政府形象，屬於重大違失範圍，如果發生，僑委會會取消或終止合作，這個部分是沒有問題。</w:t>
      </w:r>
    </w:p>
    <w:p w:rsidR="003C751A" w:rsidRPr="00E75A25" w:rsidRDefault="003C751A" w:rsidP="007F5E08">
      <w:pPr>
        <w:pStyle w:val="aff"/>
        <w:ind w:leftChars="458" w:left="1558" w:firstLineChars="208" w:firstLine="708"/>
        <w:rPr>
          <w:rFonts w:hAnsi="標楷體"/>
          <w:szCs w:val="32"/>
        </w:rPr>
      </w:pPr>
    </w:p>
    <w:p w:rsidR="00E25849" w:rsidRPr="00E75A25" w:rsidRDefault="00E25849" w:rsidP="003530AB">
      <w:pPr>
        <w:pStyle w:val="1"/>
        <w:rPr>
          <w:rFonts w:hAnsi="標楷體"/>
        </w:rPr>
      </w:pPr>
      <w:bookmarkStart w:id="59" w:name="_Toc524895646"/>
      <w:bookmarkStart w:id="60" w:name="_Toc524896192"/>
      <w:bookmarkStart w:id="61" w:name="_Toc524896222"/>
      <w:bookmarkStart w:id="62" w:name="_Toc524902729"/>
      <w:bookmarkStart w:id="63" w:name="_Toc525066145"/>
      <w:bookmarkStart w:id="64" w:name="_Toc525070836"/>
      <w:bookmarkStart w:id="65" w:name="_Toc525938376"/>
      <w:bookmarkStart w:id="66" w:name="_Toc525939224"/>
      <w:bookmarkStart w:id="67" w:name="_Toc525939729"/>
      <w:bookmarkStart w:id="68" w:name="_Toc529218269"/>
      <w:bookmarkEnd w:id="51"/>
      <w:bookmarkEnd w:id="52"/>
      <w:bookmarkEnd w:id="53"/>
      <w:bookmarkEnd w:id="54"/>
      <w:bookmarkEnd w:id="55"/>
      <w:bookmarkEnd w:id="56"/>
      <w:r w:rsidRPr="00E75A25">
        <w:rPr>
          <w:rFonts w:hAnsi="標楷體"/>
        </w:rPr>
        <w:br w:type="page"/>
      </w:r>
      <w:bookmarkStart w:id="69" w:name="_Toc529222686"/>
      <w:bookmarkStart w:id="70" w:name="_Toc529223108"/>
      <w:bookmarkStart w:id="71" w:name="_Toc529223859"/>
      <w:bookmarkStart w:id="72" w:name="_Toc529228262"/>
      <w:bookmarkStart w:id="73" w:name="_Toc2400392"/>
      <w:bookmarkStart w:id="74" w:name="_Toc4316186"/>
      <w:bookmarkStart w:id="75" w:name="_Toc4473327"/>
      <w:bookmarkStart w:id="76" w:name="_Toc69556894"/>
      <w:bookmarkStart w:id="77" w:name="_Toc69556943"/>
      <w:bookmarkStart w:id="78" w:name="_Toc69609817"/>
      <w:bookmarkStart w:id="79" w:name="_Toc70241813"/>
      <w:bookmarkStart w:id="80" w:name="_Toc70242202"/>
      <w:bookmarkStart w:id="81" w:name="_Toc421794872"/>
      <w:bookmarkStart w:id="82" w:name="_Toc422834157"/>
      <w:r w:rsidRPr="00E75A25">
        <w:rPr>
          <w:rFonts w:hAnsi="標楷體" w:hint="eastAsia"/>
        </w:rPr>
        <w:lastRenderedPageBreak/>
        <w:t>調查意見：</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774468" w:rsidRPr="00E75A25" w:rsidRDefault="00BD2B1E" w:rsidP="00774468">
      <w:pPr>
        <w:pStyle w:val="0"/>
        <w:ind w:left="680" w:firstLineChars="217" w:firstLine="738"/>
        <w:rPr>
          <w:rFonts w:hAnsi="標楷體"/>
        </w:rPr>
      </w:pPr>
      <w:bookmarkStart w:id="83" w:name="_Toc524902730"/>
      <w:r w:rsidRPr="00E75A25">
        <w:rPr>
          <w:rFonts w:hAnsi="標楷體" w:hint="eastAsia"/>
        </w:rPr>
        <w:t>有關「消除對婦女一切形式歧視公約」(</w:t>
      </w:r>
      <w:r w:rsidRPr="00E75A25">
        <w:rPr>
          <w:rFonts w:hAnsi="標楷體"/>
        </w:rPr>
        <w:t>Convention on the Elimination of All Forms of Discrimination Against Women</w:t>
      </w:r>
      <w:r w:rsidRPr="00E75A25">
        <w:rPr>
          <w:rFonts w:hAnsi="標楷體" w:hint="eastAsia"/>
        </w:rPr>
        <w:t>，下稱CEDAW)業經聯合國大會通過後正式生效，我國亦自西元(本報告涉及國際年份，均以西元表示，下同)2012年實施CEDAW施行法，</w:t>
      </w:r>
      <w:r w:rsidR="00774468" w:rsidRPr="00E75A25">
        <w:rPr>
          <w:rFonts w:hAnsi="標楷體" w:hint="eastAsia"/>
        </w:rPr>
        <w:t>將CEDAW國內法化。依該公約第35號基於性別的暴力侵害婦女行為之「一般性建議」，建立適當措施解決發生在域</w:t>
      </w:r>
      <w:proofErr w:type="gramStart"/>
      <w:r w:rsidR="00774468" w:rsidRPr="00E75A25">
        <w:rPr>
          <w:rFonts w:hAnsi="標楷體" w:hint="eastAsia"/>
        </w:rPr>
        <w:t>內或域外</w:t>
      </w:r>
      <w:proofErr w:type="gramEnd"/>
      <w:r w:rsidR="00774468" w:rsidRPr="00E75A25">
        <w:rPr>
          <w:rFonts w:hAnsi="標楷體" w:hint="eastAsia"/>
        </w:rPr>
        <w:t>基於性別的暴力侵害行為，目前我國法令有否及於我國駐外各地相關機構？有否與駐地國法令規定產生</w:t>
      </w:r>
      <w:proofErr w:type="gramStart"/>
      <w:r w:rsidR="00774468" w:rsidRPr="00E75A25">
        <w:rPr>
          <w:rFonts w:hAnsi="標楷體" w:hint="eastAsia"/>
        </w:rPr>
        <w:t>扞</w:t>
      </w:r>
      <w:proofErr w:type="gramEnd"/>
      <w:r w:rsidR="00774468" w:rsidRPr="00E75A25">
        <w:rPr>
          <w:rFonts w:hAnsi="標楷體" w:hint="eastAsia"/>
        </w:rPr>
        <w:t>格？如有，相關之因應對策為何？</w:t>
      </w:r>
      <w:proofErr w:type="gramStart"/>
      <w:r w:rsidR="00774468" w:rsidRPr="00E75A25">
        <w:rPr>
          <w:rFonts w:hAnsi="標楷體" w:hint="eastAsia"/>
        </w:rPr>
        <w:t>另</w:t>
      </w:r>
      <w:proofErr w:type="gramEnd"/>
      <w:r w:rsidR="00774468" w:rsidRPr="00E75A25">
        <w:rPr>
          <w:rFonts w:hAnsi="標楷體" w:hint="eastAsia"/>
        </w:rPr>
        <w:t>，我國各駐外館處於CEDAW國內法化後之相關因應作為為何？有否依CEDAW相關規範，制定性騷擾或性侵害事件之申訴與協處機制？行政院、教育部及僑務委員會</w:t>
      </w:r>
      <w:r w:rsidR="00BA6B0F" w:rsidRPr="00E75A25">
        <w:rPr>
          <w:rFonts w:hAnsi="標楷體" w:hint="eastAsia"/>
        </w:rPr>
        <w:t>(下稱僑委會)</w:t>
      </w:r>
      <w:r w:rsidR="00774468" w:rsidRPr="00E75A25">
        <w:rPr>
          <w:rFonts w:hAnsi="標楷體" w:hint="eastAsia"/>
        </w:rPr>
        <w:t>等行政機關，於接獲相關申訴後，可</w:t>
      </w:r>
      <w:proofErr w:type="gramStart"/>
      <w:r w:rsidR="00774468" w:rsidRPr="00E75A25">
        <w:rPr>
          <w:rFonts w:hAnsi="標楷體" w:hint="eastAsia"/>
        </w:rPr>
        <w:t>採</w:t>
      </w:r>
      <w:proofErr w:type="gramEnd"/>
      <w:r w:rsidR="00774468" w:rsidRPr="00E75A25">
        <w:rPr>
          <w:rFonts w:hAnsi="標楷體" w:hint="eastAsia"/>
        </w:rPr>
        <w:t>行之協處方式為何？對於補助僑民學校及僑民團體設置臺灣華語文學習中心等相關機構之審核標準，是否納入性騷擾或性侵害防治措施與申訴機制？有無預防海外性騷擾或性侵害事件發生機制，並提供受害當事人申訴及法律協助途徑？相關制度有無檢討改進之處？事涉僑民權益之保障，實有深入調查之必要案。</w:t>
      </w:r>
    </w:p>
    <w:p w:rsidR="004F6710" w:rsidRPr="00E75A25" w:rsidRDefault="00774468" w:rsidP="00774468">
      <w:pPr>
        <w:pStyle w:val="0"/>
        <w:ind w:left="680" w:firstLineChars="175" w:firstLine="595"/>
        <w:rPr>
          <w:rFonts w:hAnsi="標楷體"/>
        </w:rPr>
      </w:pPr>
      <w:r w:rsidRPr="00E75A25">
        <w:rPr>
          <w:rFonts w:hAnsi="標楷體" w:hint="eastAsia"/>
        </w:rPr>
        <w:t>案經調閱行政院性別平等處</w:t>
      </w:r>
      <w:r w:rsidR="00BA6B0F" w:rsidRPr="00E75A25">
        <w:rPr>
          <w:rFonts w:hAnsi="標楷體" w:hint="eastAsia"/>
        </w:rPr>
        <w:t>(下稱行政院</w:t>
      </w:r>
      <w:proofErr w:type="gramStart"/>
      <w:r w:rsidR="00BA6B0F" w:rsidRPr="00E75A25">
        <w:rPr>
          <w:rFonts w:hAnsi="標楷體" w:hint="eastAsia"/>
        </w:rPr>
        <w:t>性平處</w:t>
      </w:r>
      <w:proofErr w:type="gramEnd"/>
      <w:r w:rsidR="00BA6B0F" w:rsidRPr="00E75A25">
        <w:rPr>
          <w:rFonts w:hAnsi="標楷體" w:hint="eastAsia"/>
        </w:rPr>
        <w:t>)</w:t>
      </w:r>
      <w:r w:rsidRPr="00E75A25">
        <w:rPr>
          <w:rFonts w:hAnsi="標楷體" w:hint="eastAsia"/>
        </w:rPr>
        <w:t>、外交部及僑委會相關卷證；並就CEDAW及相關規定之適用問題，以及我國</w:t>
      </w:r>
      <w:r w:rsidR="00BA6B0F" w:rsidRPr="00E75A25">
        <w:rPr>
          <w:rFonts w:hAnsi="標楷體" w:hint="eastAsia"/>
        </w:rPr>
        <w:t>各</w:t>
      </w:r>
      <w:r w:rsidRPr="00E75A25">
        <w:rPr>
          <w:rFonts w:hAnsi="標楷體" w:hint="eastAsia"/>
        </w:rPr>
        <w:t>駐外單</w:t>
      </w:r>
      <w:r w:rsidR="008443FA" w:rsidRPr="00E75A25">
        <w:rPr>
          <w:rFonts w:hAnsi="標楷體" w:hint="eastAsia"/>
        </w:rPr>
        <w:t>位</w:t>
      </w:r>
      <w:r w:rsidR="00BA6B0F" w:rsidRPr="00E75A25">
        <w:rPr>
          <w:rStyle w:val="afe"/>
          <w:rFonts w:hAnsi="標楷體"/>
        </w:rPr>
        <w:footnoteReference w:id="2"/>
      </w:r>
      <w:r w:rsidRPr="00E75A25">
        <w:rPr>
          <w:rFonts w:hAnsi="標楷體" w:hint="eastAsia"/>
        </w:rPr>
        <w:t>與當地社福</w:t>
      </w:r>
      <w:r w:rsidR="000402F3" w:rsidRPr="00E75A25">
        <w:rPr>
          <w:rFonts w:hAnsi="標楷體" w:hint="eastAsia"/>
        </w:rPr>
        <w:t>團體</w:t>
      </w:r>
      <w:r w:rsidRPr="00E75A25">
        <w:rPr>
          <w:rFonts w:hAnsi="標楷體" w:hint="eastAsia"/>
        </w:rPr>
        <w:t>或性別暴力防</w:t>
      </w:r>
      <w:r w:rsidR="008443FA" w:rsidRPr="00E75A25">
        <w:rPr>
          <w:rFonts w:hAnsi="標楷體" w:hint="eastAsia"/>
        </w:rPr>
        <w:t>治</w:t>
      </w:r>
      <w:r w:rsidRPr="00E75A25">
        <w:rPr>
          <w:rFonts w:hAnsi="標楷體" w:hint="eastAsia"/>
        </w:rPr>
        <w:t>服務資源連結情形等，於民國(下同)111年12月14日諮詢</w:t>
      </w:r>
      <w:r w:rsidR="00636731" w:rsidRPr="00E75A25">
        <w:rPr>
          <w:rFonts w:hAnsi="標楷體" w:hint="eastAsia"/>
        </w:rPr>
        <w:t>○○</w:t>
      </w:r>
      <w:r w:rsidRPr="00E75A25">
        <w:rPr>
          <w:rFonts w:hAnsi="標楷體" w:hint="eastAsia"/>
        </w:rPr>
        <w:t>國際法律事務所王</w:t>
      </w:r>
      <w:r w:rsidR="004A4BCE" w:rsidRPr="00E75A25">
        <w:rPr>
          <w:rFonts w:hAnsi="標楷體" w:hint="eastAsia"/>
        </w:rPr>
        <w:t>○○</w:t>
      </w:r>
      <w:r w:rsidRPr="00E75A25">
        <w:rPr>
          <w:rFonts w:hAnsi="標楷體" w:hint="eastAsia"/>
        </w:rPr>
        <w:t>律師、財團法人</w:t>
      </w:r>
      <w:r w:rsidR="004A4BCE" w:rsidRPr="00E75A25">
        <w:rPr>
          <w:rFonts w:hAnsi="標楷體" w:hint="eastAsia"/>
        </w:rPr>
        <w:t>○○</w:t>
      </w:r>
      <w:r w:rsidRPr="00E75A25">
        <w:rPr>
          <w:rFonts w:hAnsi="標楷體" w:hint="eastAsia"/>
        </w:rPr>
        <w:t>社會福利事業基金會(下稱</w:t>
      </w:r>
      <w:r w:rsidR="004A4BCE" w:rsidRPr="00E75A25">
        <w:rPr>
          <w:rFonts w:hAnsi="標楷體" w:hint="eastAsia"/>
        </w:rPr>
        <w:t>○○</w:t>
      </w:r>
      <w:r w:rsidRPr="00E75A25">
        <w:rPr>
          <w:rFonts w:hAnsi="標楷體" w:hint="eastAsia"/>
        </w:rPr>
        <w:t>基金會)王</w:t>
      </w:r>
      <w:r w:rsidR="004A4BCE" w:rsidRPr="00E75A25">
        <w:rPr>
          <w:rFonts w:hAnsi="標楷體" w:hint="eastAsia"/>
        </w:rPr>
        <w:t>○○</w:t>
      </w:r>
      <w:r w:rsidRPr="00E75A25">
        <w:rPr>
          <w:rFonts w:hAnsi="標楷體" w:hint="eastAsia"/>
        </w:rPr>
        <w:t>執行長、</w:t>
      </w:r>
      <w:proofErr w:type="gramStart"/>
      <w:r w:rsidRPr="00E75A25">
        <w:rPr>
          <w:rFonts w:hAnsi="標楷體" w:hint="eastAsia"/>
        </w:rPr>
        <w:t>世</w:t>
      </w:r>
      <w:proofErr w:type="gramEnd"/>
      <w:r w:rsidRPr="00E75A25">
        <w:rPr>
          <w:rFonts w:hAnsi="標楷體" w:hint="eastAsia"/>
        </w:rPr>
        <w:t>新大學性別研究所伍</w:t>
      </w:r>
      <w:r w:rsidR="004A4BCE" w:rsidRPr="00E75A25">
        <w:rPr>
          <w:rFonts w:hAnsi="標楷體" w:hint="eastAsia"/>
        </w:rPr>
        <w:t>○○</w:t>
      </w:r>
      <w:r w:rsidRPr="00E75A25">
        <w:rPr>
          <w:rFonts w:hAnsi="標楷體" w:hint="eastAsia"/>
        </w:rPr>
        <w:t>所長、國立政治大學社會工作</w:t>
      </w:r>
      <w:r w:rsidRPr="00E75A25">
        <w:rPr>
          <w:rFonts w:hAnsi="標楷體" w:hint="eastAsia"/>
        </w:rPr>
        <w:lastRenderedPageBreak/>
        <w:t>研究所呂</w:t>
      </w:r>
      <w:r w:rsidR="004A4BCE" w:rsidRPr="00E75A25">
        <w:rPr>
          <w:rFonts w:hAnsi="標楷體" w:hint="eastAsia"/>
        </w:rPr>
        <w:t>○○</w:t>
      </w:r>
      <w:r w:rsidRPr="00E75A25">
        <w:rPr>
          <w:rFonts w:hAnsi="標楷體" w:hint="eastAsia"/>
        </w:rPr>
        <w:t>助理教授，以及中央研究院法律學研究所廖</w:t>
      </w:r>
      <w:r w:rsidR="004A4BCE" w:rsidRPr="00E75A25">
        <w:rPr>
          <w:rFonts w:hAnsi="標楷體" w:hint="eastAsia"/>
        </w:rPr>
        <w:t>○○</w:t>
      </w:r>
      <w:r w:rsidRPr="00E75A25">
        <w:rPr>
          <w:rFonts w:hAnsi="標楷體" w:hint="eastAsia"/>
        </w:rPr>
        <w:t>教授等專家學者；復就本案相關爭點</w:t>
      </w:r>
      <w:r w:rsidR="008443FA" w:rsidRPr="00E75A25">
        <w:rPr>
          <w:rFonts w:hAnsi="標楷體" w:hint="eastAsia"/>
        </w:rPr>
        <w:t>於</w:t>
      </w:r>
      <w:r w:rsidRPr="00E75A25">
        <w:rPr>
          <w:rFonts w:hAnsi="標楷體" w:hint="eastAsia"/>
        </w:rPr>
        <w:t>112年1月17日詢問</w:t>
      </w:r>
      <w:r w:rsidR="00DE419F" w:rsidRPr="00E75A25">
        <w:rPr>
          <w:rFonts w:hAnsi="標楷體" w:hint="eastAsia"/>
        </w:rPr>
        <w:t>行政院性</w:t>
      </w:r>
      <w:proofErr w:type="gramStart"/>
      <w:r w:rsidR="00DE419F" w:rsidRPr="00E75A25">
        <w:rPr>
          <w:rFonts w:hAnsi="標楷體" w:hint="eastAsia"/>
        </w:rPr>
        <w:t>平處</w:t>
      </w:r>
      <w:r w:rsidRPr="00E75A25">
        <w:rPr>
          <w:rFonts w:hAnsi="標楷體" w:hint="eastAsia"/>
        </w:rPr>
        <w:t>吳</w:t>
      </w:r>
      <w:proofErr w:type="gramEnd"/>
      <w:r w:rsidR="00145E49">
        <w:rPr>
          <w:rFonts w:hAnsi="標楷體" w:hint="eastAsia"/>
        </w:rPr>
        <w:t>○○</w:t>
      </w:r>
      <w:r w:rsidRPr="00E75A25">
        <w:rPr>
          <w:rFonts w:hAnsi="標楷體" w:hint="eastAsia"/>
        </w:rPr>
        <w:t>處長、外交部徐</w:t>
      </w:r>
      <w:r w:rsidR="004A4BCE" w:rsidRPr="00E75A25">
        <w:rPr>
          <w:rFonts w:hAnsi="標楷體" w:hint="eastAsia"/>
        </w:rPr>
        <w:t>○○</w:t>
      </w:r>
      <w:r w:rsidRPr="00E75A25">
        <w:rPr>
          <w:rFonts w:hAnsi="標楷體" w:hint="eastAsia"/>
        </w:rPr>
        <w:t>主任秘書、僑務委員會張</w:t>
      </w:r>
      <w:r w:rsidR="004A4BCE" w:rsidRPr="00E75A25">
        <w:rPr>
          <w:rFonts w:hAnsi="標楷體" w:hint="eastAsia"/>
        </w:rPr>
        <w:t>○○</w:t>
      </w:r>
      <w:r w:rsidRPr="00E75A25">
        <w:rPr>
          <w:rFonts w:hAnsi="標楷體" w:hint="eastAsia"/>
        </w:rPr>
        <w:t>主任秘書，以及相關主管人員，</w:t>
      </w:r>
      <w:proofErr w:type="gramStart"/>
      <w:r w:rsidRPr="00E75A25">
        <w:rPr>
          <w:rFonts w:hAnsi="標楷體" w:hint="eastAsia"/>
        </w:rPr>
        <w:t>調查竣</w:t>
      </w:r>
      <w:proofErr w:type="gramEnd"/>
      <w:r w:rsidRPr="00E75A25">
        <w:rPr>
          <w:rFonts w:hAnsi="標楷體" w:hint="eastAsia"/>
        </w:rPr>
        <w:t>事，茲陳述</w:t>
      </w:r>
      <w:r w:rsidR="00FB501B" w:rsidRPr="00E75A25">
        <w:rPr>
          <w:rFonts w:hAnsi="標楷體" w:hint="eastAsia"/>
        </w:rPr>
        <w:t>調查意見如下：</w:t>
      </w:r>
    </w:p>
    <w:p w:rsidR="00060545" w:rsidRPr="00E75A25" w:rsidRDefault="00BF1896" w:rsidP="00BA6B0F">
      <w:pPr>
        <w:pStyle w:val="2"/>
        <w:rPr>
          <w:rFonts w:hAnsi="標楷體"/>
        </w:rPr>
      </w:pPr>
      <w:bookmarkStart w:id="84" w:name="_Toc421794873"/>
      <w:bookmarkStart w:id="85" w:name="_Toc422834158"/>
      <w:r w:rsidRPr="00E75A25">
        <w:rPr>
          <w:rFonts w:hAnsi="標楷體" w:hint="eastAsia"/>
        </w:rPr>
        <w:t>外交部駐外館處</w:t>
      </w:r>
      <w:r w:rsidR="005C18BE" w:rsidRPr="00E75A25">
        <w:rPr>
          <w:rFonts w:hAnsi="標楷體" w:hint="eastAsia"/>
        </w:rPr>
        <w:t>對</w:t>
      </w:r>
      <w:r w:rsidRPr="00E75A25">
        <w:rPr>
          <w:rFonts w:hAnsi="標楷體" w:hint="eastAsia"/>
        </w:rPr>
        <w:t>於性騷擾案件調查作為之實際運作與方式，欠缺相關作業規定；復半數以上的駐外館處人數少於5人，</w:t>
      </w:r>
      <w:r w:rsidR="00BA6B0F" w:rsidRPr="00E75A25">
        <w:rPr>
          <w:rFonts w:hAnsi="標楷體" w:hint="eastAsia"/>
        </w:rPr>
        <w:t>外交部未協助克服申訴案件執行調查之難處</w:t>
      </w:r>
      <w:r w:rsidRPr="00E75A25">
        <w:rPr>
          <w:rFonts w:hAnsi="標楷體" w:hint="eastAsia"/>
        </w:rPr>
        <w:t>；再</w:t>
      </w:r>
      <w:proofErr w:type="gramStart"/>
      <w:r w:rsidRPr="00E75A25">
        <w:rPr>
          <w:rFonts w:hAnsi="標楷體" w:hint="eastAsia"/>
        </w:rPr>
        <w:t>且</w:t>
      </w:r>
      <w:proofErr w:type="gramEnd"/>
      <w:r w:rsidRPr="00E75A25">
        <w:rPr>
          <w:rFonts w:hAnsi="標楷體" w:hint="eastAsia"/>
        </w:rPr>
        <w:t>，外派人員所接受的性別</w:t>
      </w:r>
      <w:proofErr w:type="gramStart"/>
      <w:r w:rsidRPr="00E75A25">
        <w:rPr>
          <w:rFonts w:hAnsi="標楷體" w:hint="eastAsia"/>
        </w:rPr>
        <w:t>培力通</w:t>
      </w:r>
      <w:proofErr w:type="gramEnd"/>
      <w:r w:rsidRPr="00E75A25">
        <w:rPr>
          <w:rFonts w:hAnsi="標楷體" w:hint="eastAsia"/>
        </w:rPr>
        <w:t>識課程，其專業度洵難足以辦理具敏感性之調查作業，</w:t>
      </w:r>
      <w:r w:rsidR="00060545" w:rsidRPr="00E75A25">
        <w:rPr>
          <w:rFonts w:hAnsi="標楷體" w:hint="eastAsia"/>
        </w:rPr>
        <w:t>均有礙駐外館處落實執行CEDAW、性騷法</w:t>
      </w:r>
      <w:proofErr w:type="gramStart"/>
      <w:r w:rsidR="00060545" w:rsidRPr="00E75A25">
        <w:rPr>
          <w:rFonts w:hAnsi="標楷體" w:hint="eastAsia"/>
        </w:rPr>
        <w:t>及性工</w:t>
      </w:r>
      <w:proofErr w:type="gramEnd"/>
      <w:r w:rsidR="00060545" w:rsidRPr="00E75A25">
        <w:rPr>
          <w:rFonts w:hAnsi="標楷體" w:hint="eastAsia"/>
        </w:rPr>
        <w:t>法相關規定</w:t>
      </w:r>
      <w:r w:rsidR="00744270" w:rsidRPr="00E75A25">
        <w:rPr>
          <w:rFonts w:hAnsi="標楷體" w:hint="eastAsia"/>
        </w:rPr>
        <w:t>，</w:t>
      </w:r>
      <w:r w:rsidR="00060545" w:rsidRPr="00E75A25">
        <w:rPr>
          <w:rFonts w:hAnsi="標楷體" w:hint="eastAsia"/>
        </w:rPr>
        <w:t>亟待檢討改善。</w:t>
      </w:r>
    </w:p>
    <w:p w:rsidR="00A84A72" w:rsidRPr="00E75A25" w:rsidRDefault="0053704D" w:rsidP="00353936">
      <w:pPr>
        <w:pStyle w:val="3"/>
        <w:rPr>
          <w:rFonts w:hAnsi="標楷體"/>
        </w:rPr>
      </w:pPr>
      <w:r w:rsidRPr="00E75A25">
        <w:rPr>
          <w:rFonts w:hAnsi="標楷體" w:hint="eastAsia"/>
        </w:rPr>
        <w:t>聯合國大會於</w:t>
      </w:r>
      <w:r w:rsidR="00353936" w:rsidRPr="00E75A25">
        <w:rPr>
          <w:rFonts w:hAnsi="標楷體" w:hint="eastAsia"/>
        </w:rPr>
        <w:t>1979年通過CEDAW，並在1981年正式生效，其內容闡明</w:t>
      </w:r>
      <w:r w:rsidRPr="00E75A25">
        <w:rPr>
          <w:rFonts w:hAnsi="標楷體" w:hint="eastAsia"/>
        </w:rPr>
        <w:t>女</w:t>
      </w:r>
      <w:r w:rsidR="00353936" w:rsidRPr="00E75A25">
        <w:rPr>
          <w:rFonts w:hAnsi="標楷體" w:hint="eastAsia"/>
        </w:rPr>
        <w:t>男平等享有一切經濟、社會、文化、公民和政治權利，締約國應採取立法及一切適當措施，消除對婦女之歧視。而我國</w:t>
      </w:r>
      <w:r w:rsidR="00A84A72" w:rsidRPr="00E75A25">
        <w:rPr>
          <w:rFonts w:hAnsi="標楷體" w:hint="eastAsia"/>
        </w:rPr>
        <w:t>為明定CEDAW具國內法效力，立法院於100年5月20日三讀通過CEDAW施行法，並自101年1月1日起施行。</w:t>
      </w:r>
      <w:r w:rsidR="009B291D" w:rsidRPr="00E75A25">
        <w:rPr>
          <w:rFonts w:hAnsi="標楷體" w:hint="eastAsia"/>
        </w:rPr>
        <w:t>依據CEDAW關於基於性別的暴力侵害婦女行為的第35號一般性建議(更新第19號一般性建議)第27段</w:t>
      </w:r>
      <w:r w:rsidRPr="00E75A25">
        <w:rPr>
          <w:rFonts w:hAnsi="標楷體" w:hint="eastAsia"/>
        </w:rPr>
        <w:t>：</w:t>
      </w:r>
      <w:r w:rsidR="009B291D" w:rsidRPr="00E75A25">
        <w:rPr>
          <w:rFonts w:hAnsi="標楷體" w:hint="eastAsia"/>
        </w:rPr>
        <w:t>「締約國應加強執行其與基於性別的暴力侵害婦女行為有關的義務，無論此行為發生在域內還是域外。」</w:t>
      </w:r>
      <w:r w:rsidR="002160D4" w:rsidRPr="00E75A25">
        <w:rPr>
          <w:rStyle w:val="afe"/>
          <w:rFonts w:hAnsi="標楷體"/>
          <w:szCs w:val="32"/>
        </w:rPr>
        <w:footnoteReference w:id="3"/>
      </w:r>
      <w:r w:rsidR="009B291D" w:rsidRPr="00E75A25">
        <w:rPr>
          <w:rFonts w:hAnsi="標楷體" w:hint="eastAsia"/>
        </w:rPr>
        <w:t>據此，我各駐外單位適用CEDAW相關規定，並應落實性騷擾防治法(下稱性</w:t>
      </w:r>
      <w:proofErr w:type="gramStart"/>
      <w:r w:rsidR="009B291D" w:rsidRPr="00E75A25">
        <w:rPr>
          <w:rFonts w:hAnsi="標楷體" w:hint="eastAsia"/>
        </w:rPr>
        <w:t>騷</w:t>
      </w:r>
      <w:proofErr w:type="gramEnd"/>
      <w:r w:rsidR="009B291D" w:rsidRPr="00E75A25">
        <w:rPr>
          <w:rFonts w:hAnsi="標楷體" w:hint="eastAsia"/>
        </w:rPr>
        <w:t>法)及性別工作平等法(下</w:t>
      </w:r>
      <w:proofErr w:type="gramStart"/>
      <w:r w:rsidR="009B291D" w:rsidRPr="00E75A25">
        <w:rPr>
          <w:rFonts w:hAnsi="標楷體" w:hint="eastAsia"/>
        </w:rPr>
        <w:t>稱性</w:t>
      </w:r>
      <w:proofErr w:type="gramEnd"/>
      <w:r w:rsidR="009B291D" w:rsidRPr="00E75A25">
        <w:rPr>
          <w:rFonts w:hAnsi="標楷體" w:hint="eastAsia"/>
        </w:rPr>
        <w:t>工法)等相關規定。</w:t>
      </w:r>
    </w:p>
    <w:p w:rsidR="008A2037" w:rsidRPr="00E75A25" w:rsidRDefault="009B291D" w:rsidP="00353936">
      <w:pPr>
        <w:pStyle w:val="3"/>
        <w:rPr>
          <w:rFonts w:hAnsi="標楷體"/>
        </w:rPr>
      </w:pPr>
      <w:r w:rsidRPr="00E75A25">
        <w:rPr>
          <w:rFonts w:hAnsi="標楷體" w:hint="eastAsia"/>
        </w:rPr>
        <w:t>行政院</w:t>
      </w:r>
      <w:proofErr w:type="gramStart"/>
      <w:r w:rsidRPr="00E75A25">
        <w:rPr>
          <w:rFonts w:hAnsi="標楷體" w:hint="eastAsia"/>
        </w:rPr>
        <w:t>性平處</w:t>
      </w:r>
      <w:proofErr w:type="gramEnd"/>
      <w:r w:rsidRPr="00E75A25">
        <w:rPr>
          <w:rFonts w:hAnsi="標楷體" w:hint="eastAsia"/>
        </w:rPr>
        <w:t>、外交部及僑委會</w:t>
      </w:r>
      <w:r w:rsidR="00BC2FD2" w:rsidRPr="00E75A25">
        <w:rPr>
          <w:rFonts w:hAnsi="標楷體" w:hint="eastAsia"/>
        </w:rPr>
        <w:t>等認</w:t>
      </w:r>
      <w:r w:rsidR="00BA6B0F" w:rsidRPr="00E75A25">
        <w:rPr>
          <w:rFonts w:hAnsi="標楷體" w:hint="eastAsia"/>
        </w:rPr>
        <w:t>為</w:t>
      </w:r>
      <w:r w:rsidR="00BC2FD2" w:rsidRPr="00E75A25">
        <w:rPr>
          <w:rFonts w:hAnsi="標楷體" w:hint="eastAsia"/>
        </w:rPr>
        <w:t>我駐外單位</w:t>
      </w:r>
      <w:r w:rsidR="00BC2FD2" w:rsidRPr="00E75A25">
        <w:rPr>
          <w:rFonts w:hAnsi="標楷體" w:hint="eastAsia"/>
        </w:rPr>
        <w:lastRenderedPageBreak/>
        <w:t>適用CEDAW及相關規定</w:t>
      </w:r>
      <w:r w:rsidR="008A2037" w:rsidRPr="00E75A25">
        <w:rPr>
          <w:rFonts w:hAnsi="標楷體" w:hint="eastAsia"/>
        </w:rPr>
        <w:t>：</w:t>
      </w:r>
    </w:p>
    <w:p w:rsidR="00BC2FD2" w:rsidRPr="00E75A25" w:rsidRDefault="008A2037" w:rsidP="008A2037">
      <w:pPr>
        <w:pStyle w:val="3"/>
        <w:numPr>
          <w:ilvl w:val="0"/>
          <w:numId w:val="0"/>
        </w:numPr>
        <w:ind w:left="1361" w:firstLineChars="183" w:firstLine="622"/>
        <w:rPr>
          <w:rFonts w:hAnsi="標楷體"/>
        </w:rPr>
      </w:pPr>
      <w:r w:rsidRPr="00E75A25">
        <w:rPr>
          <w:rFonts w:hAnsi="標楷體" w:hint="eastAsia"/>
        </w:rPr>
        <w:t>行政院</w:t>
      </w:r>
      <w:proofErr w:type="gramStart"/>
      <w:r w:rsidRPr="00E75A25">
        <w:rPr>
          <w:rFonts w:hAnsi="標楷體" w:hint="eastAsia"/>
        </w:rPr>
        <w:t>性平處</w:t>
      </w:r>
      <w:proofErr w:type="gramEnd"/>
      <w:r w:rsidRPr="00E75A25">
        <w:rPr>
          <w:rFonts w:hAnsi="標楷體" w:hint="eastAsia"/>
        </w:rPr>
        <w:t>、外交部及僑委會等對於駐外單位適用CEDAW及相關規定之說明</w:t>
      </w:r>
      <w:r w:rsidR="00BC2FD2" w:rsidRPr="00E75A25">
        <w:rPr>
          <w:rFonts w:hAnsi="標楷體" w:hint="eastAsia"/>
        </w:rPr>
        <w:t>如下：</w:t>
      </w:r>
    </w:p>
    <w:p w:rsidR="009B291D" w:rsidRPr="00E75A25" w:rsidRDefault="00DE419F" w:rsidP="009B291D">
      <w:pPr>
        <w:pStyle w:val="4"/>
        <w:rPr>
          <w:rFonts w:hAnsi="標楷體"/>
        </w:rPr>
      </w:pPr>
      <w:r w:rsidRPr="00E75A25">
        <w:rPr>
          <w:rFonts w:hAnsi="標楷體" w:hint="eastAsia"/>
        </w:rPr>
        <w:t>行政院</w:t>
      </w:r>
    </w:p>
    <w:p w:rsidR="00DE419F" w:rsidRPr="00E75A25" w:rsidRDefault="00DE419F" w:rsidP="00DE419F">
      <w:pPr>
        <w:pStyle w:val="3"/>
        <w:numPr>
          <w:ilvl w:val="0"/>
          <w:numId w:val="0"/>
        </w:numPr>
        <w:ind w:left="1701" w:firstLineChars="208" w:firstLine="708"/>
        <w:rPr>
          <w:rFonts w:hAnsi="標楷體"/>
        </w:rPr>
      </w:pPr>
      <w:r w:rsidRPr="00E75A25">
        <w:rPr>
          <w:rFonts w:hAnsi="標楷體" w:hint="eastAsia"/>
        </w:rPr>
        <w:t>行政罰法第6條已有明定我國領域內、領域外之行政罰管轄權範圍，另有關性</w:t>
      </w:r>
      <w:proofErr w:type="gramStart"/>
      <w:r w:rsidRPr="00E75A25">
        <w:rPr>
          <w:rFonts w:hAnsi="標楷體" w:hint="eastAsia"/>
        </w:rPr>
        <w:t>騷</w:t>
      </w:r>
      <w:proofErr w:type="gramEnd"/>
      <w:r w:rsidRPr="00E75A25">
        <w:rPr>
          <w:rFonts w:hAnsi="標楷體" w:hint="eastAsia"/>
        </w:rPr>
        <w:t>法</w:t>
      </w:r>
      <w:proofErr w:type="gramStart"/>
      <w:r w:rsidRPr="00E75A25">
        <w:rPr>
          <w:rFonts w:hAnsi="標楷體" w:hint="eastAsia"/>
        </w:rPr>
        <w:t>及性工</w:t>
      </w:r>
      <w:proofErr w:type="gramEnd"/>
      <w:r w:rsidRPr="00E75A25">
        <w:rPr>
          <w:rFonts w:hAnsi="標楷體" w:hint="eastAsia"/>
        </w:rPr>
        <w:t>法之適用情形說明如次：</w:t>
      </w:r>
    </w:p>
    <w:p w:rsidR="00DE419F" w:rsidRPr="00E75A25" w:rsidRDefault="00DE419F" w:rsidP="00DE419F">
      <w:pPr>
        <w:pStyle w:val="5"/>
        <w:numPr>
          <w:ilvl w:val="4"/>
          <w:numId w:val="1"/>
        </w:numPr>
        <w:rPr>
          <w:rFonts w:hAnsi="標楷體"/>
        </w:rPr>
      </w:pPr>
      <w:r w:rsidRPr="00E75A25">
        <w:rPr>
          <w:rFonts w:hAnsi="標楷體" w:hint="eastAsia"/>
        </w:rPr>
        <w:t>符合行政罰法第6條第1項規定：「在中華民國領域內違反行政法上義務應受處罰者，適用本法」(即在我國領域內違反行政法上義務應受處罰者)，以及同法條第3項規定：「違反行政法上義務之行為或結果，有一在中華民國領域內者，為在中華民國領域內違反行政法上義務」(即違反行政法上義務之行為或結果，有一在我國領域內者)，</w:t>
      </w:r>
      <w:proofErr w:type="gramStart"/>
      <w:r w:rsidRPr="00E75A25">
        <w:rPr>
          <w:rFonts w:hAnsi="標楷體" w:hint="eastAsia"/>
        </w:rPr>
        <w:t>均為在</w:t>
      </w:r>
      <w:proofErr w:type="gramEnd"/>
      <w:r w:rsidRPr="00E75A25">
        <w:rPr>
          <w:rFonts w:hAnsi="標楷體" w:hint="eastAsia"/>
        </w:rPr>
        <w:t>我國領域內違反行政法上義務者，由我國行使管轄權，</w:t>
      </w:r>
      <w:proofErr w:type="gramStart"/>
      <w:r w:rsidRPr="00E75A25">
        <w:rPr>
          <w:rFonts w:hAnsi="標楷體" w:hint="eastAsia"/>
        </w:rPr>
        <w:t>均有性</w:t>
      </w:r>
      <w:proofErr w:type="gramEnd"/>
      <w:r w:rsidRPr="00E75A25">
        <w:rPr>
          <w:rFonts w:hAnsi="標楷體" w:hint="eastAsia"/>
        </w:rPr>
        <w:t>騷法</w:t>
      </w:r>
      <w:proofErr w:type="gramStart"/>
      <w:r w:rsidRPr="00E75A25">
        <w:rPr>
          <w:rFonts w:hAnsi="標楷體" w:hint="eastAsia"/>
        </w:rPr>
        <w:t>及性工</w:t>
      </w:r>
      <w:proofErr w:type="gramEnd"/>
      <w:r w:rsidRPr="00E75A25">
        <w:rPr>
          <w:rFonts w:hAnsi="標楷體" w:hint="eastAsia"/>
        </w:rPr>
        <w:t>法之適用。</w:t>
      </w:r>
    </w:p>
    <w:p w:rsidR="00DE419F" w:rsidRPr="00E75A25" w:rsidRDefault="00DE419F" w:rsidP="00DE419F">
      <w:pPr>
        <w:pStyle w:val="5"/>
        <w:numPr>
          <w:ilvl w:val="4"/>
          <w:numId w:val="1"/>
        </w:numPr>
        <w:rPr>
          <w:rFonts w:hAnsi="標楷體"/>
        </w:rPr>
      </w:pPr>
      <w:r w:rsidRPr="00E75A25">
        <w:rPr>
          <w:rFonts w:hAnsi="標楷體" w:hint="eastAsia"/>
        </w:rPr>
        <w:t>按行政罰法第6條第2項規定：「在中華民國領域外之中華民國船艦、航空器或依法得由中華民國行使管轄權之區域內違反行政法上義務者，以在中華民國領域內違反論。」是</w:t>
      </w:r>
      <w:proofErr w:type="gramStart"/>
      <w:r w:rsidRPr="00E75A25">
        <w:rPr>
          <w:rFonts w:hAnsi="標楷體" w:hint="eastAsia"/>
        </w:rPr>
        <w:t>以</w:t>
      </w:r>
      <w:proofErr w:type="gramEnd"/>
      <w:r w:rsidRPr="00E75A25">
        <w:rPr>
          <w:rFonts w:hAnsi="標楷體" w:hint="eastAsia"/>
        </w:rPr>
        <w:t>，各駐外單位發生之性騷擾事件，倘符合該規定，得由我國行使管轄權，爰有性騷法</w:t>
      </w:r>
      <w:proofErr w:type="gramStart"/>
      <w:r w:rsidRPr="00E75A25">
        <w:rPr>
          <w:rFonts w:hAnsi="標楷體" w:hint="eastAsia"/>
        </w:rPr>
        <w:t>及性工</w:t>
      </w:r>
      <w:proofErr w:type="gramEnd"/>
      <w:r w:rsidRPr="00E75A25">
        <w:rPr>
          <w:rFonts w:hAnsi="標楷體" w:hint="eastAsia"/>
        </w:rPr>
        <w:t>法之適用；</w:t>
      </w:r>
      <w:proofErr w:type="gramStart"/>
      <w:r w:rsidRPr="00E75A25">
        <w:rPr>
          <w:rFonts w:hAnsi="標楷體" w:hint="eastAsia"/>
        </w:rPr>
        <w:t>惟</w:t>
      </w:r>
      <w:proofErr w:type="gramEnd"/>
      <w:r w:rsidRPr="00E75A25">
        <w:rPr>
          <w:rFonts w:hAnsi="標楷體" w:hint="eastAsia"/>
        </w:rPr>
        <w:t>外交部表示</w:t>
      </w:r>
      <w:r w:rsidR="00B577C7" w:rsidRPr="00E75A25">
        <w:rPr>
          <w:rFonts w:hAnsi="標楷體" w:hint="eastAsia"/>
        </w:rPr>
        <w:t>，</w:t>
      </w:r>
      <w:r w:rsidRPr="00E75A25">
        <w:rPr>
          <w:rFonts w:hAnsi="標楷體" w:hint="eastAsia"/>
        </w:rPr>
        <w:t>依案件性質、駐地情況及其法令規定，依駐在國(地)法令及程序辦理</w:t>
      </w:r>
      <w:proofErr w:type="gramStart"/>
      <w:r w:rsidRPr="00E75A25">
        <w:rPr>
          <w:rFonts w:hAnsi="標楷體" w:hint="eastAsia"/>
        </w:rPr>
        <w:t>為宜</w:t>
      </w:r>
      <w:proofErr w:type="gramEnd"/>
      <w:r w:rsidRPr="00E75A25">
        <w:rPr>
          <w:rFonts w:hAnsi="標楷體" w:hint="eastAsia"/>
        </w:rPr>
        <w:t>者，依駐在國(地)法令辦理。</w:t>
      </w:r>
    </w:p>
    <w:p w:rsidR="002160D4" w:rsidRPr="00E75A25" w:rsidRDefault="002160D4" w:rsidP="002160D4">
      <w:pPr>
        <w:pStyle w:val="4"/>
        <w:numPr>
          <w:ilvl w:val="3"/>
          <w:numId w:val="1"/>
        </w:numPr>
        <w:rPr>
          <w:rFonts w:hAnsi="標楷體"/>
        </w:rPr>
      </w:pPr>
      <w:r w:rsidRPr="00E75A25">
        <w:rPr>
          <w:rFonts w:hAnsi="標楷體" w:hint="eastAsia"/>
        </w:rPr>
        <w:t>外交部</w:t>
      </w:r>
    </w:p>
    <w:p w:rsidR="002160D4" w:rsidRPr="00E75A25" w:rsidRDefault="002160D4" w:rsidP="005D7C29">
      <w:pPr>
        <w:pStyle w:val="5"/>
        <w:numPr>
          <w:ilvl w:val="4"/>
          <w:numId w:val="1"/>
        </w:numPr>
        <w:tabs>
          <w:tab w:val="left" w:pos="3119"/>
        </w:tabs>
        <w:ind w:left="2268" w:hanging="876"/>
        <w:rPr>
          <w:rFonts w:hAnsi="標楷體"/>
        </w:rPr>
      </w:pPr>
      <w:r w:rsidRPr="00E75A25">
        <w:rPr>
          <w:rFonts w:hAnsi="標楷體"/>
          <w:szCs w:val="32"/>
        </w:rPr>
        <w:t>CEDAW及其施行法之條文，皆概括性規範各級政府</w:t>
      </w:r>
      <w:r w:rsidRPr="00E75A25">
        <w:rPr>
          <w:rFonts w:hAnsi="標楷體"/>
        </w:rPr>
        <w:t>應保障婦女權益事項，如CEDAW第</w:t>
      </w:r>
      <w:r w:rsidRPr="00E75A25">
        <w:rPr>
          <w:rFonts w:hAnsi="標楷體" w:hint="eastAsia"/>
        </w:rPr>
        <w:t>2</w:t>
      </w:r>
      <w:r w:rsidRPr="00E75A25">
        <w:rPr>
          <w:rFonts w:hAnsi="標楷體"/>
        </w:rPr>
        <w:t>條（e）</w:t>
      </w:r>
      <w:r w:rsidRPr="00E75A25">
        <w:rPr>
          <w:rFonts w:hAnsi="標楷體"/>
        </w:rPr>
        <w:lastRenderedPageBreak/>
        <w:t>項規定，締約國譴責對婦女一切形式歧視並承擔</w:t>
      </w:r>
      <w:r w:rsidRPr="00E75A25">
        <w:rPr>
          <w:rFonts w:hAnsi="標楷體" w:hint="eastAsia"/>
        </w:rPr>
        <w:t>「</w:t>
      </w:r>
      <w:r w:rsidRPr="00E75A25">
        <w:rPr>
          <w:rFonts w:hAnsi="標楷體"/>
        </w:rPr>
        <w:t>採取一切適當措施，消除任何個人、組織或企業對婦女的歧視</w:t>
      </w:r>
      <w:r w:rsidRPr="00E75A25">
        <w:rPr>
          <w:rFonts w:hAnsi="標楷體" w:hint="eastAsia"/>
        </w:rPr>
        <w:t>。」</w:t>
      </w:r>
      <w:proofErr w:type="gramStart"/>
      <w:r w:rsidRPr="00E75A25">
        <w:rPr>
          <w:rFonts w:hAnsi="標楷體"/>
        </w:rPr>
        <w:t>此外，</w:t>
      </w:r>
      <w:proofErr w:type="gramEnd"/>
      <w:r w:rsidRPr="00E75A25">
        <w:rPr>
          <w:rFonts w:hAnsi="標楷體"/>
        </w:rPr>
        <w:t>CEDAW施行法第</w:t>
      </w:r>
      <w:r w:rsidRPr="00E75A25">
        <w:rPr>
          <w:rFonts w:hAnsi="標楷體" w:hint="eastAsia"/>
        </w:rPr>
        <w:t>4</w:t>
      </w:r>
      <w:r w:rsidRPr="00E75A25">
        <w:rPr>
          <w:rFonts w:hAnsi="標楷體"/>
        </w:rPr>
        <w:t>條規定</w:t>
      </w:r>
      <w:r w:rsidRPr="00E75A25">
        <w:rPr>
          <w:rFonts w:hAnsi="標楷體" w:hint="eastAsia"/>
        </w:rPr>
        <w:t>：「</w:t>
      </w:r>
      <w:r w:rsidRPr="00E75A25">
        <w:rPr>
          <w:rFonts w:hAnsi="標楷體"/>
        </w:rPr>
        <w:t>各級政府機關行使職權，應符合公約有關性別人權保障之規定，消除性別歧視，並積極促進性別平等之實現</w:t>
      </w:r>
      <w:r w:rsidRPr="00E75A25">
        <w:rPr>
          <w:rFonts w:hAnsi="標楷體" w:hint="eastAsia"/>
        </w:rPr>
        <w:t>。」而在不損及我派駐當地駐外人員之特權豁免地位及</w:t>
      </w:r>
      <w:proofErr w:type="gramStart"/>
      <w:r w:rsidRPr="00E75A25">
        <w:rPr>
          <w:rFonts w:hAnsi="標楷體" w:hint="eastAsia"/>
        </w:rPr>
        <w:t>不</w:t>
      </w:r>
      <w:proofErr w:type="gramEnd"/>
      <w:r w:rsidRPr="00E75A25">
        <w:rPr>
          <w:rFonts w:hAnsi="標楷體" w:hint="eastAsia"/>
        </w:rPr>
        <w:t>牴觸駐在國法令規定原則下，我</w:t>
      </w:r>
      <w:r w:rsidRPr="00E75A25">
        <w:rPr>
          <w:rFonts w:hAnsi="標楷體"/>
        </w:rPr>
        <w:t>性騷法</w:t>
      </w:r>
      <w:proofErr w:type="gramStart"/>
      <w:r w:rsidRPr="00E75A25">
        <w:rPr>
          <w:rFonts w:hAnsi="標楷體" w:hint="eastAsia"/>
        </w:rPr>
        <w:t>及</w:t>
      </w:r>
      <w:r w:rsidRPr="00E75A25">
        <w:rPr>
          <w:rFonts w:hAnsi="標楷體"/>
        </w:rPr>
        <w:t>性工</w:t>
      </w:r>
      <w:proofErr w:type="gramEnd"/>
      <w:r w:rsidRPr="00E75A25">
        <w:rPr>
          <w:rFonts w:hAnsi="標楷體"/>
        </w:rPr>
        <w:t>法等規定</w:t>
      </w:r>
      <w:r w:rsidRPr="00E75A25">
        <w:rPr>
          <w:rFonts w:hAnsi="標楷體" w:hint="eastAsia"/>
        </w:rPr>
        <w:t>得適用在我</w:t>
      </w:r>
      <w:r w:rsidRPr="00E75A25">
        <w:rPr>
          <w:rFonts w:hAnsi="標楷體"/>
        </w:rPr>
        <w:t>各</w:t>
      </w:r>
      <w:r w:rsidRPr="00E75A25">
        <w:rPr>
          <w:rFonts w:hAnsi="標楷體" w:hint="eastAsia"/>
        </w:rPr>
        <w:t>駐外館處</w:t>
      </w:r>
      <w:r w:rsidRPr="00E75A25">
        <w:rPr>
          <w:rFonts w:hAnsi="標楷體"/>
        </w:rPr>
        <w:t>。</w:t>
      </w:r>
    </w:p>
    <w:p w:rsidR="002160D4" w:rsidRPr="00E75A25" w:rsidRDefault="002160D4" w:rsidP="005D7C29">
      <w:pPr>
        <w:pStyle w:val="5"/>
        <w:numPr>
          <w:ilvl w:val="4"/>
          <w:numId w:val="1"/>
        </w:numPr>
        <w:tabs>
          <w:tab w:val="left" w:pos="3119"/>
        </w:tabs>
        <w:ind w:left="2268" w:hanging="876"/>
        <w:rPr>
          <w:rFonts w:hAnsi="標楷體"/>
          <w:szCs w:val="32"/>
        </w:rPr>
      </w:pPr>
      <w:r w:rsidRPr="00E75A25">
        <w:rPr>
          <w:rFonts w:hAnsi="標楷體"/>
          <w:szCs w:val="32"/>
        </w:rPr>
        <w:t>倘駐在國法令明文要求我駐</w:t>
      </w:r>
      <w:r w:rsidR="005D7C29" w:rsidRPr="00E75A25">
        <w:rPr>
          <w:rFonts w:hAnsi="標楷體" w:hint="eastAsia"/>
          <w:szCs w:val="32"/>
        </w:rPr>
        <w:t>外館</w:t>
      </w:r>
      <w:r w:rsidRPr="00E75A25">
        <w:rPr>
          <w:rFonts w:hAnsi="標楷體"/>
          <w:szCs w:val="32"/>
        </w:rPr>
        <w:t>處設置性平單位處理性騷擾及其他性平案件，</w:t>
      </w:r>
      <w:proofErr w:type="gramStart"/>
      <w:r w:rsidRPr="00E75A25">
        <w:rPr>
          <w:rFonts w:hAnsi="標楷體"/>
          <w:szCs w:val="32"/>
        </w:rPr>
        <w:t>我駐處當</w:t>
      </w:r>
      <w:proofErr w:type="gramEnd"/>
      <w:r w:rsidRPr="00E75A25">
        <w:rPr>
          <w:rFonts w:hAnsi="標楷體" w:hint="eastAsia"/>
          <w:szCs w:val="32"/>
        </w:rPr>
        <w:t>尊</w:t>
      </w:r>
      <w:r w:rsidRPr="00E75A25">
        <w:rPr>
          <w:rFonts w:hAnsi="標楷體"/>
          <w:szCs w:val="32"/>
        </w:rPr>
        <w:t>重駐在國法令之規定設置性</w:t>
      </w:r>
      <w:r w:rsidRPr="00E75A25">
        <w:rPr>
          <w:rFonts w:hAnsi="標楷體" w:hint="eastAsia"/>
          <w:szCs w:val="32"/>
        </w:rPr>
        <w:t>平</w:t>
      </w:r>
      <w:r w:rsidRPr="00E75A25">
        <w:rPr>
          <w:rFonts w:hAnsi="標楷體"/>
          <w:szCs w:val="32"/>
        </w:rPr>
        <w:t>單位；</w:t>
      </w:r>
      <w:proofErr w:type="gramStart"/>
      <w:r w:rsidRPr="00E75A25">
        <w:rPr>
          <w:rFonts w:hAnsi="標楷體"/>
          <w:szCs w:val="32"/>
        </w:rPr>
        <w:t>另倘</w:t>
      </w:r>
      <w:r w:rsidRPr="00E75A25">
        <w:rPr>
          <w:rFonts w:hAnsi="標楷體"/>
        </w:rPr>
        <w:t>駐在國</w:t>
      </w:r>
      <w:proofErr w:type="gramEnd"/>
      <w:r w:rsidRPr="00E75A25">
        <w:rPr>
          <w:rFonts w:hAnsi="標楷體"/>
          <w:szCs w:val="32"/>
        </w:rPr>
        <w:t>法令並未有要求，或駐</w:t>
      </w:r>
      <w:r w:rsidR="005D7C29" w:rsidRPr="00E75A25">
        <w:rPr>
          <w:rFonts w:hAnsi="標楷體" w:hint="eastAsia"/>
          <w:szCs w:val="32"/>
        </w:rPr>
        <w:t>外館</w:t>
      </w:r>
      <w:r w:rsidRPr="00E75A25">
        <w:rPr>
          <w:rFonts w:hAnsi="標楷體"/>
          <w:szCs w:val="32"/>
        </w:rPr>
        <w:t>處人員不足無須設置性平單位，</w:t>
      </w:r>
      <w:r w:rsidRPr="00E75A25">
        <w:rPr>
          <w:rFonts w:hAnsi="標楷體" w:hint="eastAsia"/>
          <w:szCs w:val="32"/>
        </w:rPr>
        <w:t>在不損及我派駐當地人員特權豁免地位情況下，</w:t>
      </w:r>
      <w:r w:rsidRPr="00E75A25">
        <w:rPr>
          <w:rFonts w:hAnsi="標楷體"/>
          <w:szCs w:val="32"/>
        </w:rPr>
        <w:t>由於</w:t>
      </w:r>
      <w:r w:rsidRPr="00E75A25">
        <w:rPr>
          <w:rFonts w:hAnsi="標楷體" w:hint="eastAsia"/>
          <w:szCs w:val="32"/>
        </w:rPr>
        <w:t>外交部訂定之</w:t>
      </w:r>
      <w:r w:rsidRPr="00E75A25">
        <w:rPr>
          <w:rFonts w:hAnsi="標楷體"/>
          <w:szCs w:val="32"/>
        </w:rPr>
        <w:t>「外交部性騷擾防治申訴及調查處理要點」，規範包含我駐外館處所屬人員性騷擾防制與申訴，得由</w:t>
      </w:r>
      <w:r w:rsidRPr="00E75A25">
        <w:rPr>
          <w:rFonts w:hAnsi="標楷體" w:hint="eastAsia"/>
          <w:szCs w:val="32"/>
        </w:rPr>
        <w:t>該</w:t>
      </w:r>
      <w:r w:rsidRPr="00E75A25">
        <w:rPr>
          <w:rFonts w:hAnsi="標楷體"/>
          <w:szCs w:val="32"/>
        </w:rPr>
        <w:t>部性騷擾申訴評議委員會處理。</w:t>
      </w:r>
    </w:p>
    <w:p w:rsidR="00090BE6" w:rsidRPr="00E75A25" w:rsidRDefault="00090BE6" w:rsidP="005D7C29">
      <w:pPr>
        <w:pStyle w:val="5"/>
        <w:numPr>
          <w:ilvl w:val="0"/>
          <w:numId w:val="0"/>
        </w:numPr>
        <w:ind w:left="2268" w:firstLineChars="192" w:firstLine="653"/>
        <w:rPr>
          <w:rFonts w:hAnsi="標楷體"/>
          <w:szCs w:val="32"/>
        </w:rPr>
      </w:pPr>
      <w:r w:rsidRPr="00E75A25">
        <w:rPr>
          <w:rFonts w:hAnsi="標楷體" w:hint="eastAsia"/>
          <w:szCs w:val="32"/>
        </w:rPr>
        <w:t>外交部駐外機構迄今暫無報回我</w:t>
      </w:r>
      <w:r w:rsidR="00596617" w:rsidRPr="00E75A25">
        <w:rPr>
          <w:rFonts w:hAnsi="標楷體" w:hint="eastAsia"/>
          <w:szCs w:val="32"/>
        </w:rPr>
        <w:t>國</w:t>
      </w:r>
      <w:r w:rsidRPr="00E75A25">
        <w:rPr>
          <w:rFonts w:hAnsi="標楷體" w:hint="eastAsia"/>
          <w:szCs w:val="32"/>
        </w:rPr>
        <w:t>性</w:t>
      </w:r>
      <w:proofErr w:type="gramStart"/>
      <w:r w:rsidRPr="00E75A25">
        <w:rPr>
          <w:rFonts w:hAnsi="標楷體" w:hint="eastAsia"/>
          <w:szCs w:val="32"/>
        </w:rPr>
        <w:t>騷</w:t>
      </w:r>
      <w:proofErr w:type="gramEnd"/>
      <w:r w:rsidRPr="00E75A25">
        <w:rPr>
          <w:rFonts w:hAnsi="標楷體" w:hint="eastAsia"/>
          <w:szCs w:val="32"/>
        </w:rPr>
        <w:t>法是否有與駐地國法令規定產生扞格之情形，未來倘有相關情形，該部將視我派駐地人員特權豁免地位並尊重駐在國法令規定之原則下，依個案以為因應。</w:t>
      </w:r>
    </w:p>
    <w:p w:rsidR="009917AA" w:rsidRPr="00E75A25" w:rsidRDefault="009917AA" w:rsidP="009917AA">
      <w:pPr>
        <w:pStyle w:val="4"/>
        <w:numPr>
          <w:ilvl w:val="3"/>
          <w:numId w:val="1"/>
        </w:numPr>
        <w:ind w:left="1700" w:hanging="680"/>
        <w:rPr>
          <w:rFonts w:hAnsi="標楷體"/>
        </w:rPr>
      </w:pPr>
      <w:r w:rsidRPr="00E75A25">
        <w:rPr>
          <w:rFonts w:hAnsi="標楷體" w:hint="eastAsia"/>
        </w:rPr>
        <w:t>僑委會</w:t>
      </w:r>
    </w:p>
    <w:p w:rsidR="009917AA" w:rsidRPr="00E75A25" w:rsidRDefault="009917AA" w:rsidP="009917AA">
      <w:pPr>
        <w:pStyle w:val="5"/>
        <w:numPr>
          <w:ilvl w:val="4"/>
          <w:numId w:val="1"/>
        </w:numPr>
        <w:rPr>
          <w:rFonts w:hAnsi="標楷體"/>
        </w:rPr>
      </w:pPr>
      <w:proofErr w:type="gramStart"/>
      <w:r w:rsidRPr="00E75A25">
        <w:rPr>
          <w:rFonts w:hAnsi="標楷體" w:hint="eastAsia"/>
          <w:w w:val="95"/>
        </w:rPr>
        <w:t>性</w:t>
      </w:r>
      <w:r w:rsidR="008D27D2" w:rsidRPr="00E75A25">
        <w:rPr>
          <w:rFonts w:hAnsi="標楷體" w:hint="eastAsia"/>
          <w:w w:val="95"/>
        </w:rPr>
        <w:t>工</w:t>
      </w:r>
      <w:r w:rsidRPr="00E75A25">
        <w:rPr>
          <w:rFonts w:hAnsi="標楷體" w:hint="eastAsia"/>
          <w:w w:val="95"/>
        </w:rPr>
        <w:t>法</w:t>
      </w:r>
      <w:proofErr w:type="gramEnd"/>
      <w:r w:rsidRPr="00E75A25">
        <w:rPr>
          <w:rFonts w:hAnsi="標楷體" w:hint="eastAsia"/>
          <w:w w:val="95"/>
        </w:rPr>
        <w:t>係保障性別工作權平等，並課予雇主「性別歧視之禁止」、「性騷擾之防治」、「促進工作平等措施」等責任，</w:t>
      </w:r>
      <w:proofErr w:type="gramStart"/>
      <w:r w:rsidRPr="00E75A25">
        <w:rPr>
          <w:rFonts w:hAnsi="標楷體" w:hint="eastAsia"/>
          <w:w w:val="95"/>
        </w:rPr>
        <w:t>故性</w:t>
      </w:r>
      <w:proofErr w:type="gramEnd"/>
      <w:r w:rsidRPr="00E75A25">
        <w:rPr>
          <w:rFonts w:hAnsi="標楷體" w:hint="eastAsia"/>
          <w:w w:val="95"/>
        </w:rPr>
        <w:t>工法</w:t>
      </w:r>
      <w:r w:rsidRPr="00E75A25">
        <w:rPr>
          <w:rFonts w:hAnsi="標楷體" w:hint="eastAsia"/>
        </w:rPr>
        <w:t>適用於僑委會海外服務據點。</w:t>
      </w:r>
    </w:p>
    <w:p w:rsidR="009917AA" w:rsidRPr="00E75A25" w:rsidRDefault="009917AA" w:rsidP="00403AC6">
      <w:pPr>
        <w:pStyle w:val="5"/>
        <w:numPr>
          <w:ilvl w:val="4"/>
          <w:numId w:val="1"/>
        </w:numPr>
        <w:rPr>
          <w:rFonts w:hAnsi="標楷體"/>
        </w:rPr>
      </w:pPr>
      <w:r w:rsidRPr="00E75A25">
        <w:rPr>
          <w:rFonts w:hAnsi="標楷體" w:hint="eastAsia"/>
        </w:rPr>
        <w:lastRenderedPageBreak/>
        <w:t>僑委會所屬各駐外館處僑務單位及</w:t>
      </w:r>
      <w:r w:rsidR="008D27D2" w:rsidRPr="00E75A25">
        <w:rPr>
          <w:rFonts w:hAnsi="標楷體" w:hint="eastAsia"/>
        </w:rPr>
        <w:t>華僑文教服務中心(</w:t>
      </w:r>
      <w:proofErr w:type="gramStart"/>
      <w:r w:rsidR="008D27D2" w:rsidRPr="00E75A25">
        <w:rPr>
          <w:rFonts w:hAnsi="標楷體" w:hint="eastAsia"/>
        </w:rPr>
        <w:t>下稱僑教</w:t>
      </w:r>
      <w:proofErr w:type="gramEnd"/>
      <w:r w:rsidR="008D27D2" w:rsidRPr="00E75A25">
        <w:rPr>
          <w:rFonts w:hAnsi="標楷體" w:hint="eastAsia"/>
        </w:rPr>
        <w:t>中心)</w:t>
      </w:r>
      <w:proofErr w:type="gramStart"/>
      <w:r w:rsidRPr="00E75A25">
        <w:rPr>
          <w:rFonts w:hAnsi="標楷體" w:hint="eastAsia"/>
        </w:rPr>
        <w:t>均</w:t>
      </w:r>
      <w:r w:rsidR="008D27D2" w:rsidRPr="00E75A25">
        <w:rPr>
          <w:rFonts w:hAnsi="標楷體" w:hint="eastAsia"/>
        </w:rPr>
        <w:t>屬</w:t>
      </w:r>
      <w:r w:rsidRPr="00E75A25">
        <w:rPr>
          <w:rFonts w:hAnsi="標楷體" w:hint="eastAsia"/>
        </w:rPr>
        <w:t>我</w:t>
      </w:r>
      <w:proofErr w:type="gramEnd"/>
      <w:r w:rsidRPr="00E75A25">
        <w:rPr>
          <w:rFonts w:hAnsi="標楷體" w:hint="eastAsia"/>
        </w:rPr>
        <w:t>國</w:t>
      </w:r>
      <w:r w:rsidRPr="00E75A25">
        <w:rPr>
          <w:rFonts w:hAnsi="標楷體" w:hint="eastAsia"/>
          <w:w w:val="95"/>
        </w:rPr>
        <w:t>駐外機構，各駐外人員依據「駐外機構統一指揮</w:t>
      </w:r>
      <w:r w:rsidR="00403AC6" w:rsidRPr="00E75A25">
        <w:rPr>
          <w:rFonts w:hAnsi="標楷體" w:hint="eastAsia"/>
          <w:w w:val="95"/>
        </w:rPr>
        <w:t>辦</w:t>
      </w:r>
      <w:r w:rsidRPr="00E75A25">
        <w:rPr>
          <w:rFonts w:hAnsi="標楷體" w:hint="eastAsia"/>
          <w:w w:val="95"/>
        </w:rPr>
        <w:t>法」</w:t>
      </w:r>
      <w:r w:rsidRPr="00E75A25">
        <w:rPr>
          <w:rFonts w:hAnsi="標楷體" w:hint="eastAsia"/>
        </w:rPr>
        <w:t>及「駐外機構組織通則」</w:t>
      </w:r>
      <w:r w:rsidR="008D27D2" w:rsidRPr="00E75A25">
        <w:rPr>
          <w:rFonts w:hAnsi="標楷體" w:hint="eastAsia"/>
        </w:rPr>
        <w:t>，</w:t>
      </w:r>
      <w:r w:rsidRPr="00E75A25">
        <w:rPr>
          <w:rFonts w:hAnsi="標楷體" w:hint="eastAsia"/>
        </w:rPr>
        <w:t>接受駐外機構館長統一指揮監督。</w:t>
      </w:r>
    </w:p>
    <w:p w:rsidR="00E877C4" w:rsidRPr="00E75A25" w:rsidRDefault="00E877C4" w:rsidP="00353936">
      <w:pPr>
        <w:pStyle w:val="3"/>
        <w:rPr>
          <w:rFonts w:hAnsi="標楷體"/>
        </w:rPr>
      </w:pPr>
      <w:r w:rsidRPr="00E75A25">
        <w:rPr>
          <w:rFonts w:hAnsi="標楷體" w:hint="eastAsia"/>
        </w:rPr>
        <w:t>外交部</w:t>
      </w:r>
      <w:r w:rsidR="00BC2FD2" w:rsidRPr="00E75A25">
        <w:rPr>
          <w:rFonts w:hAnsi="標楷體" w:hint="eastAsia"/>
        </w:rPr>
        <w:t>駐外</w:t>
      </w:r>
      <w:r w:rsidRPr="00E75A25">
        <w:rPr>
          <w:rFonts w:hAnsi="標楷體" w:hint="eastAsia"/>
        </w:rPr>
        <w:t>館處對於性騷擾案件調查作為之實際運作與方式，欠缺相關作業規定，</w:t>
      </w:r>
      <w:proofErr w:type="gramStart"/>
      <w:r w:rsidRPr="00E75A25">
        <w:rPr>
          <w:rFonts w:hAnsi="標楷體" w:hint="eastAsia"/>
        </w:rPr>
        <w:t>且駐外</w:t>
      </w:r>
      <w:proofErr w:type="gramEnd"/>
      <w:r w:rsidRPr="00E75A25">
        <w:rPr>
          <w:rFonts w:hAnsi="標楷體" w:hint="eastAsia"/>
        </w:rPr>
        <w:t>館處人力及調查專業知能有限</w:t>
      </w:r>
      <w:r w:rsidR="00206330" w:rsidRPr="00E75A25">
        <w:rPr>
          <w:rFonts w:hAnsi="標楷體" w:hint="eastAsia"/>
        </w:rPr>
        <w:t>，影響受害者權益甚鉅</w:t>
      </w:r>
      <w:r w:rsidRPr="00E75A25">
        <w:rPr>
          <w:rFonts w:hAnsi="標楷體" w:hint="eastAsia"/>
        </w:rPr>
        <w:t>：</w:t>
      </w:r>
    </w:p>
    <w:p w:rsidR="008D27D2" w:rsidRPr="00E75A25" w:rsidRDefault="00BC2FD2" w:rsidP="0058484D">
      <w:pPr>
        <w:pStyle w:val="4"/>
        <w:ind w:left="1560"/>
        <w:rPr>
          <w:rFonts w:hAnsi="標楷體"/>
          <w:szCs w:val="32"/>
        </w:rPr>
      </w:pPr>
      <w:r w:rsidRPr="00E75A25">
        <w:rPr>
          <w:rFonts w:hAnsi="標楷體" w:hint="eastAsia"/>
        </w:rPr>
        <w:t>外交部按性</w:t>
      </w:r>
      <w:proofErr w:type="gramStart"/>
      <w:r w:rsidRPr="00E75A25">
        <w:rPr>
          <w:rFonts w:hAnsi="標楷體" w:hint="eastAsia"/>
        </w:rPr>
        <w:t>騷</w:t>
      </w:r>
      <w:proofErr w:type="gramEnd"/>
      <w:r w:rsidRPr="00E75A25">
        <w:rPr>
          <w:rFonts w:hAnsi="標楷體" w:hint="eastAsia"/>
        </w:rPr>
        <w:t>法第7條第2項</w:t>
      </w:r>
      <w:r w:rsidRPr="00E75A25">
        <w:rPr>
          <w:rStyle w:val="afe"/>
          <w:rFonts w:hAnsi="標楷體"/>
        </w:rPr>
        <w:footnoteReference w:id="4"/>
      </w:r>
      <w:proofErr w:type="gramStart"/>
      <w:r w:rsidRPr="00E75A25">
        <w:rPr>
          <w:rFonts w:hAnsi="標楷體" w:hint="eastAsia"/>
        </w:rPr>
        <w:t>及性工</w:t>
      </w:r>
      <w:proofErr w:type="gramEnd"/>
      <w:r w:rsidRPr="00E75A25">
        <w:rPr>
          <w:rFonts w:hAnsi="標楷體" w:hint="eastAsia"/>
        </w:rPr>
        <w:t>法第13條第1項</w:t>
      </w:r>
      <w:r w:rsidR="0058484D" w:rsidRPr="00E75A25">
        <w:rPr>
          <w:rStyle w:val="afe"/>
          <w:rFonts w:hAnsi="標楷體"/>
        </w:rPr>
        <w:footnoteReference w:id="5"/>
      </w:r>
      <w:r w:rsidRPr="00E75A25">
        <w:rPr>
          <w:rFonts w:hAnsi="標楷體" w:hint="eastAsia"/>
        </w:rPr>
        <w:t>規定，訂定</w:t>
      </w:r>
      <w:r w:rsidRPr="00E75A25">
        <w:rPr>
          <w:rFonts w:hAnsi="標楷體"/>
        </w:rPr>
        <w:t>「外交部性騷擾防治申訴及調查處理要點」</w:t>
      </w:r>
      <w:r w:rsidRPr="00E75A25">
        <w:rPr>
          <w:rFonts w:hAnsi="標楷體" w:hint="eastAsia"/>
        </w:rPr>
        <w:t>，</w:t>
      </w:r>
      <w:r w:rsidR="006E1FB3" w:rsidRPr="00E75A25">
        <w:rPr>
          <w:rFonts w:hAnsi="標楷體" w:hint="eastAsia"/>
        </w:rPr>
        <w:t>適用對象包含</w:t>
      </w:r>
      <w:proofErr w:type="gramStart"/>
      <w:r w:rsidR="006E1FB3" w:rsidRPr="00E75A25">
        <w:rPr>
          <w:rFonts w:hAnsi="標楷體" w:hint="eastAsia"/>
        </w:rPr>
        <w:t>該部及</w:t>
      </w:r>
      <w:proofErr w:type="gramEnd"/>
      <w:r w:rsidR="006E1FB3" w:rsidRPr="00E75A25">
        <w:rPr>
          <w:rFonts w:hAnsi="標楷體" w:hint="eastAsia"/>
        </w:rPr>
        <w:t>駐外機構所屬員工(包含受僱者、派遣勞工、見習生)、求職者相互間或員工與非</w:t>
      </w:r>
      <w:proofErr w:type="gramStart"/>
      <w:r w:rsidR="006E1FB3" w:rsidRPr="00E75A25">
        <w:rPr>
          <w:rFonts w:hAnsi="標楷體" w:hint="eastAsia"/>
        </w:rPr>
        <w:t>員工間所發</w:t>
      </w:r>
      <w:proofErr w:type="gramEnd"/>
      <w:r w:rsidR="006E1FB3" w:rsidRPr="00E75A25">
        <w:rPr>
          <w:rFonts w:hAnsi="標楷體" w:hint="eastAsia"/>
        </w:rPr>
        <w:t>生之性騷擾事件，爰上述人員倘遇性騷擾事件，得逕向</w:t>
      </w:r>
      <w:proofErr w:type="gramStart"/>
      <w:r w:rsidR="006E1FB3" w:rsidRPr="00E75A25">
        <w:rPr>
          <w:rFonts w:hAnsi="標楷體" w:hint="eastAsia"/>
        </w:rPr>
        <w:t>該部或服</w:t>
      </w:r>
      <w:proofErr w:type="gramEnd"/>
      <w:r w:rsidR="006E1FB3" w:rsidRPr="00E75A25">
        <w:rPr>
          <w:rFonts w:hAnsi="標楷體" w:hint="eastAsia"/>
        </w:rPr>
        <w:t>務之駐外機構提出申訴；</w:t>
      </w:r>
      <w:proofErr w:type="gramStart"/>
      <w:r w:rsidR="006E1FB3" w:rsidRPr="00E75A25">
        <w:rPr>
          <w:rFonts w:hAnsi="標楷體" w:hint="eastAsia"/>
          <w:szCs w:val="32"/>
        </w:rPr>
        <w:t>另按</w:t>
      </w:r>
      <w:r w:rsidR="0058484D" w:rsidRPr="00E75A25">
        <w:rPr>
          <w:rFonts w:hAnsi="標楷體" w:hint="eastAsia"/>
          <w:szCs w:val="32"/>
        </w:rPr>
        <w:t>同</w:t>
      </w:r>
      <w:r w:rsidR="006E1FB3" w:rsidRPr="00E75A25">
        <w:rPr>
          <w:rFonts w:hAnsi="標楷體" w:hint="eastAsia"/>
          <w:szCs w:val="32"/>
        </w:rPr>
        <w:t>要點</w:t>
      </w:r>
      <w:proofErr w:type="gramEnd"/>
      <w:r w:rsidR="006E1FB3" w:rsidRPr="00E75A25">
        <w:rPr>
          <w:rFonts w:hAnsi="標楷體" w:hint="eastAsia"/>
          <w:szCs w:val="32"/>
        </w:rPr>
        <w:t>第5點第2項</w:t>
      </w:r>
      <w:r w:rsidR="0058484D" w:rsidRPr="00E75A25">
        <w:rPr>
          <w:rStyle w:val="afe"/>
          <w:rFonts w:hAnsi="標楷體"/>
          <w:szCs w:val="32"/>
        </w:rPr>
        <w:footnoteReference w:id="6"/>
      </w:r>
      <w:r w:rsidR="006E1FB3" w:rsidRPr="00E75A25">
        <w:rPr>
          <w:rFonts w:hAnsi="標楷體" w:hint="eastAsia"/>
          <w:szCs w:val="32"/>
        </w:rPr>
        <w:t>規定，外交部及駐外機構應</w:t>
      </w:r>
      <w:r w:rsidRPr="00E75A25">
        <w:rPr>
          <w:rFonts w:hAnsi="標楷體"/>
          <w:szCs w:val="32"/>
        </w:rPr>
        <w:t>設置工作場所性騷擾申訴及建言管道</w:t>
      </w:r>
      <w:r w:rsidRPr="00E75A25">
        <w:rPr>
          <w:rFonts w:hAnsi="標楷體" w:hint="eastAsia"/>
          <w:szCs w:val="32"/>
        </w:rPr>
        <w:t>，</w:t>
      </w:r>
      <w:r w:rsidR="006E1FB3" w:rsidRPr="00E75A25">
        <w:rPr>
          <w:rFonts w:hAnsi="標楷體" w:hint="eastAsia"/>
          <w:szCs w:val="32"/>
        </w:rPr>
        <w:t>而據外交部查復</w:t>
      </w:r>
      <w:r w:rsidR="00754BA8" w:rsidRPr="00E75A25">
        <w:rPr>
          <w:rFonts w:hAnsi="標楷體" w:hint="eastAsia"/>
          <w:szCs w:val="32"/>
        </w:rPr>
        <w:t>表示</w:t>
      </w:r>
      <w:r w:rsidR="006E1FB3" w:rsidRPr="00E75A25">
        <w:rPr>
          <w:rFonts w:hAnsi="標楷體" w:hint="eastAsia"/>
          <w:szCs w:val="32"/>
        </w:rPr>
        <w:t>略以，</w:t>
      </w:r>
      <w:proofErr w:type="gramStart"/>
      <w:r w:rsidR="006E1FB3" w:rsidRPr="00E75A25">
        <w:rPr>
          <w:rFonts w:hAnsi="標楷體" w:hint="eastAsia"/>
          <w:szCs w:val="32"/>
        </w:rPr>
        <w:t>該部各</w:t>
      </w:r>
      <w:proofErr w:type="gramEnd"/>
      <w:r w:rsidR="006E1FB3" w:rsidRPr="00E75A25">
        <w:rPr>
          <w:rFonts w:hAnsi="標楷體" w:hint="eastAsia"/>
          <w:szCs w:val="32"/>
        </w:rPr>
        <w:t>駐外館</w:t>
      </w:r>
      <w:proofErr w:type="gramStart"/>
      <w:r w:rsidR="006E1FB3" w:rsidRPr="00E75A25">
        <w:rPr>
          <w:rFonts w:hAnsi="標楷體" w:hint="eastAsia"/>
          <w:szCs w:val="32"/>
        </w:rPr>
        <w:t>機構均依</w:t>
      </w:r>
      <w:proofErr w:type="gramEnd"/>
      <w:r w:rsidR="006E1FB3" w:rsidRPr="00E75A25">
        <w:rPr>
          <w:rFonts w:hAnsi="標楷體" w:hint="eastAsia"/>
          <w:szCs w:val="32"/>
        </w:rPr>
        <w:t>該要點設置申訴管道，</w:t>
      </w:r>
      <w:r w:rsidR="00754BA8" w:rsidRPr="00E75A25">
        <w:rPr>
          <w:rFonts w:hAnsi="標楷體" w:hint="eastAsia"/>
          <w:szCs w:val="32"/>
        </w:rPr>
        <w:t>並由駐外機構館長指派專人負責受理申訴案件，如遇性騷擾申訴案件，館長應於確認受理後，3日內指定專責人員1至3人進行調查等語。</w:t>
      </w:r>
    </w:p>
    <w:p w:rsidR="00754BA8" w:rsidRPr="00E75A25" w:rsidRDefault="00754BA8" w:rsidP="00BF1896">
      <w:pPr>
        <w:pStyle w:val="4"/>
        <w:ind w:left="1560"/>
        <w:rPr>
          <w:rFonts w:hAnsi="標楷體"/>
        </w:rPr>
      </w:pPr>
      <w:proofErr w:type="gramStart"/>
      <w:r w:rsidRPr="00E75A25">
        <w:rPr>
          <w:rFonts w:hAnsi="標楷體" w:hint="eastAsia"/>
        </w:rPr>
        <w:t>惟</w:t>
      </w:r>
      <w:proofErr w:type="gramEnd"/>
      <w:r w:rsidRPr="00E75A25">
        <w:rPr>
          <w:rFonts w:hAnsi="標楷體" w:hint="eastAsia"/>
        </w:rPr>
        <w:t>有關館長決定受理與否之判定、專人指定之方式，以及</w:t>
      </w:r>
      <w:r w:rsidR="00765B23" w:rsidRPr="00E75A25">
        <w:rPr>
          <w:rFonts w:hAnsi="標楷體" w:hint="eastAsia"/>
        </w:rPr>
        <w:t>其</w:t>
      </w:r>
      <w:r w:rsidRPr="00E75A25">
        <w:rPr>
          <w:rFonts w:hAnsi="標楷體" w:hint="eastAsia"/>
        </w:rPr>
        <w:t>性別意識程度</w:t>
      </w:r>
      <w:r w:rsidR="008B763A" w:rsidRPr="00E75A25">
        <w:rPr>
          <w:rFonts w:hAnsi="標楷體" w:hint="eastAsia"/>
        </w:rPr>
        <w:t>之</w:t>
      </w:r>
      <w:r w:rsidRPr="00E75A25">
        <w:rPr>
          <w:rFonts w:hAnsi="標楷體" w:hint="eastAsia"/>
        </w:rPr>
        <w:t>條件等機制，外交部說明略以，</w:t>
      </w:r>
      <w:r w:rsidR="008B763A" w:rsidRPr="00E75A25">
        <w:rPr>
          <w:rFonts w:hAnsi="標楷體"/>
        </w:rPr>
        <w:t>「外交部性騷擾防治申訴及調查處理要</w:t>
      </w:r>
      <w:r w:rsidR="008B763A" w:rsidRPr="00E75A25">
        <w:rPr>
          <w:rFonts w:hAnsi="標楷體"/>
        </w:rPr>
        <w:lastRenderedPageBreak/>
        <w:t>點」</w:t>
      </w:r>
      <w:r w:rsidR="008B763A" w:rsidRPr="00E75A25">
        <w:rPr>
          <w:rFonts w:hAnsi="標楷體" w:hint="eastAsia"/>
        </w:rPr>
        <w:t>第14點</w:t>
      </w:r>
      <w:r w:rsidR="0058484D" w:rsidRPr="00E75A25">
        <w:rPr>
          <w:rStyle w:val="afe"/>
          <w:rFonts w:hAnsi="標楷體"/>
        </w:rPr>
        <w:footnoteReference w:id="7"/>
      </w:r>
      <w:r w:rsidR="005D7C29" w:rsidRPr="00E75A25">
        <w:rPr>
          <w:rFonts w:hAnsi="標楷體" w:hint="eastAsia"/>
        </w:rPr>
        <w:t>訂定</w:t>
      </w:r>
      <w:r w:rsidR="008B763A" w:rsidRPr="00E75A25">
        <w:rPr>
          <w:rFonts w:hAnsi="標楷體" w:hint="eastAsia"/>
        </w:rPr>
        <w:t>有參與性騷擾申訴案件之調查人員應自行迴避之情況，另</w:t>
      </w:r>
      <w:r w:rsidR="00E41FCD" w:rsidRPr="00E75A25">
        <w:rPr>
          <w:rFonts w:hAnsi="標楷體" w:hint="eastAsia"/>
        </w:rPr>
        <w:t>被害者亦可逕向外交部提出申訴案；</w:t>
      </w:r>
      <w:proofErr w:type="gramStart"/>
      <w:r w:rsidR="00E41FCD" w:rsidRPr="00E75A25">
        <w:rPr>
          <w:rFonts w:hAnsi="標楷體" w:hint="eastAsia"/>
        </w:rPr>
        <w:t>此外，</w:t>
      </w:r>
      <w:proofErr w:type="gramEnd"/>
      <w:r w:rsidR="008B763A" w:rsidRPr="00E75A25">
        <w:rPr>
          <w:rFonts w:hAnsi="標楷體" w:hint="eastAsia"/>
        </w:rPr>
        <w:t>同要點第8點</w:t>
      </w:r>
      <w:r w:rsidR="0058484D" w:rsidRPr="00E75A25">
        <w:rPr>
          <w:rStyle w:val="afe"/>
          <w:rFonts w:hAnsi="標楷體"/>
        </w:rPr>
        <w:footnoteReference w:id="8"/>
      </w:r>
      <w:r w:rsidR="008B763A" w:rsidRPr="00E75A25">
        <w:rPr>
          <w:rFonts w:hAnsi="標楷體" w:hint="eastAsia"/>
        </w:rPr>
        <w:t>及第11點</w:t>
      </w:r>
      <w:r w:rsidR="0058484D" w:rsidRPr="00E75A25">
        <w:rPr>
          <w:rStyle w:val="afe"/>
          <w:rFonts w:hAnsi="標楷體"/>
        </w:rPr>
        <w:footnoteReference w:id="9"/>
      </w:r>
      <w:r w:rsidR="005D7C29" w:rsidRPr="00E75A25">
        <w:rPr>
          <w:rFonts w:hAnsi="標楷體" w:hint="eastAsia"/>
        </w:rPr>
        <w:t>訂定</w:t>
      </w:r>
      <w:r w:rsidR="008B763A" w:rsidRPr="00E75A25">
        <w:rPr>
          <w:rFonts w:hAnsi="標楷體" w:hint="eastAsia"/>
        </w:rPr>
        <w:t>有申訴案件調查之原則及程序，</w:t>
      </w:r>
      <w:proofErr w:type="gramStart"/>
      <w:r w:rsidR="008B763A" w:rsidRPr="00E75A25">
        <w:rPr>
          <w:rFonts w:hAnsi="標楷體" w:hint="eastAsia"/>
        </w:rPr>
        <w:t>供駐</w:t>
      </w:r>
      <w:proofErr w:type="gramEnd"/>
      <w:r w:rsidR="008B763A" w:rsidRPr="00E75A25">
        <w:rPr>
          <w:rFonts w:hAnsi="標楷體" w:hint="eastAsia"/>
        </w:rPr>
        <w:t>外機構</w:t>
      </w:r>
      <w:proofErr w:type="gramStart"/>
      <w:r w:rsidR="008B763A" w:rsidRPr="00E75A25">
        <w:rPr>
          <w:rFonts w:hAnsi="標楷體" w:hint="eastAsia"/>
        </w:rPr>
        <w:t>循辦，倘</w:t>
      </w:r>
      <w:proofErr w:type="gramEnd"/>
      <w:r w:rsidR="008B763A" w:rsidRPr="00E75A25">
        <w:rPr>
          <w:rFonts w:hAnsi="標楷體" w:hint="eastAsia"/>
        </w:rPr>
        <w:t>駐外館處因人力有限或其他特殊因素，無法進行調查流程，應將申訴案件即時報外交部，由該部確認是否受理並進行調查程序</w:t>
      </w:r>
      <w:r w:rsidR="0058484D" w:rsidRPr="00E75A25">
        <w:rPr>
          <w:rFonts w:hAnsi="標楷體" w:hint="eastAsia"/>
        </w:rPr>
        <w:t>；</w:t>
      </w:r>
      <w:r w:rsidR="008B763A" w:rsidRPr="00E75A25">
        <w:rPr>
          <w:rFonts w:hAnsi="標楷體" w:hint="eastAsia"/>
        </w:rPr>
        <w:t>至於</w:t>
      </w:r>
      <w:r w:rsidR="00765B23" w:rsidRPr="00E75A25">
        <w:rPr>
          <w:rFonts w:hAnsi="標楷體" w:hint="eastAsia"/>
        </w:rPr>
        <w:t>駐外館處受指派調查人員之性別意識程度，</w:t>
      </w:r>
      <w:proofErr w:type="gramStart"/>
      <w:r w:rsidR="00E41FCD" w:rsidRPr="00E75A25">
        <w:rPr>
          <w:rFonts w:hAnsi="標楷體" w:hint="eastAsia"/>
        </w:rPr>
        <w:t>該部</w:t>
      </w:r>
      <w:r w:rsidR="00765B23" w:rsidRPr="00E75A25">
        <w:rPr>
          <w:rFonts w:hAnsi="標楷體" w:hint="eastAsia"/>
        </w:rPr>
        <w:t>在外交</w:t>
      </w:r>
      <w:proofErr w:type="gramEnd"/>
      <w:r w:rsidR="00765B23" w:rsidRPr="00E75A25">
        <w:rPr>
          <w:rFonts w:hAnsi="標楷體" w:hint="eastAsia"/>
        </w:rPr>
        <w:t>人員之各級培訓、外派班及</w:t>
      </w:r>
      <w:proofErr w:type="gramStart"/>
      <w:r w:rsidR="00765B23" w:rsidRPr="00E75A25">
        <w:rPr>
          <w:rFonts w:hAnsi="標楷體" w:hint="eastAsia"/>
        </w:rPr>
        <w:t>調部班</w:t>
      </w:r>
      <w:proofErr w:type="gramEnd"/>
      <w:r w:rsidR="00765B23" w:rsidRPr="00E75A25">
        <w:rPr>
          <w:rFonts w:hAnsi="標楷體" w:hint="eastAsia"/>
        </w:rPr>
        <w:t>等訓練中，</w:t>
      </w:r>
      <w:proofErr w:type="gramStart"/>
      <w:r w:rsidR="00765B23" w:rsidRPr="00E75A25">
        <w:rPr>
          <w:rFonts w:hAnsi="標楷體" w:hint="eastAsia"/>
        </w:rPr>
        <w:t>均有安</w:t>
      </w:r>
      <w:proofErr w:type="gramEnd"/>
      <w:r w:rsidR="00765B23" w:rsidRPr="00E75A25">
        <w:rPr>
          <w:rFonts w:hAnsi="標楷體" w:hint="eastAsia"/>
        </w:rPr>
        <w:t>排性平課程，另亦有開設性別相關課程專班，外派</w:t>
      </w:r>
      <w:proofErr w:type="gramStart"/>
      <w:r w:rsidR="00765B23" w:rsidRPr="00E75A25">
        <w:rPr>
          <w:rFonts w:hAnsi="標楷體" w:hint="eastAsia"/>
        </w:rPr>
        <w:t>人員均有接</w:t>
      </w:r>
      <w:proofErr w:type="gramEnd"/>
      <w:r w:rsidR="00765B23" w:rsidRPr="00E75A25">
        <w:rPr>
          <w:rFonts w:hAnsi="標楷體" w:hint="eastAsia"/>
        </w:rPr>
        <w:t>受性平課程訓練等語。</w:t>
      </w:r>
    </w:p>
    <w:p w:rsidR="00744D04" w:rsidRPr="00E75A25" w:rsidRDefault="00E41FCD" w:rsidP="00BF1896">
      <w:pPr>
        <w:pStyle w:val="4"/>
        <w:ind w:left="1560"/>
        <w:rPr>
          <w:rFonts w:hAnsi="標楷體"/>
        </w:rPr>
      </w:pPr>
      <w:r w:rsidRPr="00E75A25">
        <w:rPr>
          <w:rFonts w:hAnsi="標楷體" w:hint="eastAsia"/>
        </w:rPr>
        <w:t>審諸上情，</w:t>
      </w:r>
      <w:r w:rsidR="002D692F" w:rsidRPr="00E75A25">
        <w:rPr>
          <w:rFonts w:hAnsi="標楷體" w:hint="eastAsia"/>
        </w:rPr>
        <w:t>有關外交部駐外館處對於性騷擾案件之處理機制，</w:t>
      </w:r>
      <w:proofErr w:type="gramStart"/>
      <w:r w:rsidR="002D692F" w:rsidRPr="00E75A25">
        <w:rPr>
          <w:rFonts w:hAnsi="標楷體" w:hint="eastAsia"/>
        </w:rPr>
        <w:t>該</w:t>
      </w:r>
      <w:r w:rsidRPr="00E75A25">
        <w:rPr>
          <w:rFonts w:hAnsi="標楷體" w:hint="eastAsia"/>
        </w:rPr>
        <w:t>部</w:t>
      </w:r>
      <w:r w:rsidR="002D692F" w:rsidRPr="00E75A25">
        <w:rPr>
          <w:rFonts w:hAnsi="標楷體" w:hint="eastAsia"/>
        </w:rPr>
        <w:t>所訂</w:t>
      </w:r>
      <w:proofErr w:type="gramEnd"/>
      <w:r w:rsidR="002D692F" w:rsidRPr="00E75A25">
        <w:rPr>
          <w:rFonts w:hAnsi="標楷體" w:hint="eastAsia"/>
        </w:rPr>
        <w:t>定之</w:t>
      </w:r>
      <w:r w:rsidR="00D52667" w:rsidRPr="00E75A25">
        <w:rPr>
          <w:rFonts w:hAnsi="標楷體"/>
        </w:rPr>
        <w:t>「外交部性騷擾防治申訴及調查處理要點」</w:t>
      </w:r>
      <w:r w:rsidR="00D52667" w:rsidRPr="00E75A25">
        <w:rPr>
          <w:rFonts w:hAnsi="標楷體" w:hint="eastAsia"/>
        </w:rPr>
        <w:t>雖有</w:t>
      </w:r>
      <w:r w:rsidR="002D692F" w:rsidRPr="00E75A25">
        <w:rPr>
          <w:rFonts w:hAnsi="標楷體" w:hint="eastAsia"/>
        </w:rPr>
        <w:t>規範</w:t>
      </w:r>
      <w:r w:rsidR="00D52667" w:rsidRPr="00E75A25">
        <w:rPr>
          <w:rFonts w:hAnsi="標楷體" w:hint="eastAsia"/>
        </w:rPr>
        <w:t>申訴案件調查之原則及程序，然</w:t>
      </w:r>
      <w:r w:rsidR="009E5831" w:rsidRPr="00E75A25">
        <w:rPr>
          <w:rFonts w:hAnsi="標楷體" w:hint="eastAsia"/>
        </w:rPr>
        <w:t>其內容</w:t>
      </w:r>
      <w:r w:rsidR="00D52667" w:rsidRPr="00E75A25">
        <w:rPr>
          <w:rFonts w:hAnsi="標楷體" w:hint="eastAsia"/>
        </w:rPr>
        <w:t>主要</w:t>
      </w:r>
      <w:r w:rsidR="001F2C2D" w:rsidRPr="00E75A25">
        <w:rPr>
          <w:rFonts w:hAnsi="標楷體" w:hint="eastAsia"/>
        </w:rPr>
        <w:t>著重於該部性騷擾申訴評議委員會的處理方式，但</w:t>
      </w:r>
      <w:r w:rsidR="001F2C2D" w:rsidRPr="00E75A25">
        <w:rPr>
          <w:rFonts w:hAnsi="標楷體" w:hint="eastAsia"/>
          <w:u w:val="single"/>
        </w:rPr>
        <w:t>目前各駐外館</w:t>
      </w:r>
      <w:proofErr w:type="gramStart"/>
      <w:r w:rsidR="001F2C2D" w:rsidRPr="00E75A25">
        <w:rPr>
          <w:rFonts w:hAnsi="標楷體" w:hint="eastAsia"/>
          <w:u w:val="single"/>
        </w:rPr>
        <w:t>處均無設</w:t>
      </w:r>
      <w:proofErr w:type="gramEnd"/>
      <w:r w:rsidR="001F2C2D" w:rsidRPr="00E75A25">
        <w:rPr>
          <w:rFonts w:hAnsi="標楷體" w:hint="eastAsia"/>
          <w:u w:val="single"/>
        </w:rPr>
        <w:t>置性騷擾申訴評議委員會</w:t>
      </w:r>
      <w:r w:rsidR="001F2C2D" w:rsidRPr="00E75A25">
        <w:rPr>
          <w:rFonts w:hAnsi="標楷體" w:hint="eastAsia"/>
        </w:rPr>
        <w:t>，當接獲性騷擾案件，館長受理後須自行指定1至3人進行調查，而實際調查作為的運作與方式，卻未有相關作業規定依循；另</w:t>
      </w:r>
      <w:r w:rsidR="00CA5804" w:rsidRPr="00E75A25">
        <w:rPr>
          <w:rFonts w:hAnsi="標楷體" w:hint="eastAsia"/>
        </w:rPr>
        <w:t>截至111年12月底止，外交部所屬駐外館機</w:t>
      </w:r>
      <w:r w:rsidR="00CA5804" w:rsidRPr="00E75A25">
        <w:rPr>
          <w:rFonts w:hAnsi="標楷體" w:hint="eastAsia"/>
        </w:rPr>
        <w:lastRenderedPageBreak/>
        <w:t>構計110個，其中人數少於5人者計62個，即半數以上的駐外館處少於5人，在此規模狀況下，由館長指定1到3人進行調查之機制，執行上必有難度</w:t>
      </w:r>
      <w:r w:rsidR="00206330" w:rsidRPr="00E75A25">
        <w:rPr>
          <w:rFonts w:hAnsi="標楷體" w:hint="eastAsia"/>
        </w:rPr>
        <w:t>，外交部並未協助克服申訴案件執行調查之難處</w:t>
      </w:r>
      <w:r w:rsidR="00DE2C7C" w:rsidRPr="00E75A25">
        <w:rPr>
          <w:rFonts w:hAnsi="標楷體" w:hint="eastAsia"/>
        </w:rPr>
        <w:t>；又各駐外館處相關被害人雖得逕行向外交部提出申訴，</w:t>
      </w:r>
      <w:proofErr w:type="gramStart"/>
      <w:r w:rsidR="00DE2C7C" w:rsidRPr="00E75A25">
        <w:rPr>
          <w:rFonts w:hAnsi="標楷體" w:hint="eastAsia"/>
        </w:rPr>
        <w:t>然駐外</w:t>
      </w:r>
      <w:proofErr w:type="gramEnd"/>
      <w:r w:rsidR="00DE2C7C" w:rsidRPr="00E75A25">
        <w:rPr>
          <w:rFonts w:hAnsi="標楷體" w:hint="eastAsia"/>
        </w:rPr>
        <w:t>館處分布全球，要進行遠距離調查自有其限制，故仍有賴向服務的駐外館處提出申訴並調查之需求</w:t>
      </w:r>
      <w:r w:rsidR="00CA5804" w:rsidRPr="00E75A25">
        <w:rPr>
          <w:rFonts w:hAnsi="標楷體" w:hint="eastAsia"/>
        </w:rPr>
        <w:t>；再</w:t>
      </w:r>
      <w:proofErr w:type="gramStart"/>
      <w:r w:rsidR="00CA5804" w:rsidRPr="00E75A25">
        <w:rPr>
          <w:rFonts w:hAnsi="標楷體" w:hint="eastAsia"/>
        </w:rPr>
        <w:t>且</w:t>
      </w:r>
      <w:proofErr w:type="gramEnd"/>
      <w:r w:rsidR="00CA5804" w:rsidRPr="00E75A25">
        <w:rPr>
          <w:rFonts w:hAnsi="標楷體" w:hint="eastAsia"/>
        </w:rPr>
        <w:t>，外交</w:t>
      </w:r>
      <w:r w:rsidR="00E03DA0" w:rsidRPr="00E75A25">
        <w:rPr>
          <w:rFonts w:hAnsi="標楷體" w:hint="eastAsia"/>
        </w:rPr>
        <w:t>部雖稱外</w:t>
      </w:r>
      <w:r w:rsidR="00CA5804" w:rsidRPr="00E75A25">
        <w:rPr>
          <w:rFonts w:hAnsi="標楷體" w:hint="eastAsia"/>
        </w:rPr>
        <w:t>派</w:t>
      </w:r>
      <w:r w:rsidR="00E03DA0" w:rsidRPr="00E75A25">
        <w:rPr>
          <w:rFonts w:hAnsi="標楷體" w:hint="eastAsia"/>
        </w:rPr>
        <w:t>人員在各級培訓課程中，</w:t>
      </w:r>
      <w:proofErr w:type="gramStart"/>
      <w:r w:rsidR="00E03DA0" w:rsidRPr="00E75A25">
        <w:rPr>
          <w:rFonts w:hAnsi="標楷體" w:hint="eastAsia"/>
        </w:rPr>
        <w:t>均有接</w:t>
      </w:r>
      <w:proofErr w:type="gramEnd"/>
      <w:r w:rsidR="00E03DA0" w:rsidRPr="00E75A25">
        <w:rPr>
          <w:rFonts w:hAnsi="標楷體" w:hint="eastAsia"/>
        </w:rPr>
        <w:t>受性平相關教育訓練，然該等課程大多為</w:t>
      </w:r>
      <w:r w:rsidR="00744D04" w:rsidRPr="00E75A25">
        <w:rPr>
          <w:rFonts w:hAnsi="標楷體" w:hint="eastAsia"/>
        </w:rPr>
        <w:t>性平概念與相關法規之</w:t>
      </w:r>
      <w:r w:rsidR="00AF379A" w:rsidRPr="00E75A25">
        <w:rPr>
          <w:rFonts w:hAnsi="標楷體" w:hint="eastAsia"/>
        </w:rPr>
        <w:t>通識</w:t>
      </w:r>
      <w:r w:rsidR="00744D04" w:rsidRPr="00E75A25">
        <w:rPr>
          <w:rFonts w:hAnsi="標楷體" w:hint="eastAsia"/>
        </w:rPr>
        <w:t>教育，</w:t>
      </w:r>
      <w:r w:rsidR="00CA5804" w:rsidRPr="00E75A25">
        <w:rPr>
          <w:rFonts w:hAnsi="標楷體" w:hint="eastAsia"/>
        </w:rPr>
        <w:t>其專業度洵</w:t>
      </w:r>
      <w:r w:rsidR="00744D04" w:rsidRPr="00E75A25">
        <w:rPr>
          <w:rFonts w:hAnsi="標楷體" w:hint="eastAsia"/>
        </w:rPr>
        <w:t>難</w:t>
      </w:r>
      <w:r w:rsidR="000230ED" w:rsidRPr="00E75A25">
        <w:rPr>
          <w:rFonts w:hAnsi="標楷體" w:hint="eastAsia"/>
        </w:rPr>
        <w:t>足</w:t>
      </w:r>
      <w:r w:rsidR="00744D04" w:rsidRPr="00E75A25">
        <w:rPr>
          <w:rFonts w:hAnsi="標楷體" w:hint="eastAsia"/>
        </w:rPr>
        <w:t>以辦理具敏感性</w:t>
      </w:r>
      <w:r w:rsidR="00CA5804" w:rsidRPr="00E75A25">
        <w:rPr>
          <w:rFonts w:hAnsi="標楷體" w:hint="eastAsia"/>
        </w:rPr>
        <w:t>之性</w:t>
      </w:r>
      <w:r w:rsidR="00AF379A" w:rsidRPr="00E75A25">
        <w:rPr>
          <w:rFonts w:hAnsi="標楷體" w:hint="eastAsia"/>
        </w:rPr>
        <w:t>平</w:t>
      </w:r>
      <w:r w:rsidR="00744D04" w:rsidRPr="00E75A25">
        <w:rPr>
          <w:rFonts w:hAnsi="標楷體" w:hint="eastAsia"/>
        </w:rPr>
        <w:t>調查</w:t>
      </w:r>
      <w:r w:rsidR="00AF379A" w:rsidRPr="00E75A25">
        <w:rPr>
          <w:rFonts w:hAnsi="標楷體" w:hint="eastAsia"/>
        </w:rPr>
        <w:t>作業</w:t>
      </w:r>
      <w:r w:rsidR="00206330" w:rsidRPr="00E75A25">
        <w:rPr>
          <w:rFonts w:hAnsi="標楷體" w:hint="eastAsia"/>
        </w:rPr>
        <w:t>，均有礙受害人權益</w:t>
      </w:r>
      <w:r w:rsidR="00CA5804" w:rsidRPr="00E75A25">
        <w:rPr>
          <w:rFonts w:hAnsi="標楷體" w:hint="eastAsia"/>
        </w:rPr>
        <w:t>。</w:t>
      </w:r>
    </w:p>
    <w:p w:rsidR="00744D04" w:rsidRPr="00E75A25" w:rsidRDefault="00CA5804" w:rsidP="00BF1896">
      <w:pPr>
        <w:pStyle w:val="3"/>
        <w:rPr>
          <w:rFonts w:hAnsi="標楷體"/>
        </w:rPr>
      </w:pPr>
      <w:r w:rsidRPr="00E75A25">
        <w:rPr>
          <w:rFonts w:hAnsi="標楷體" w:hint="eastAsia"/>
        </w:rPr>
        <w:t>綜上，</w:t>
      </w:r>
      <w:r w:rsidR="00DE2C7C" w:rsidRPr="00E75A25">
        <w:rPr>
          <w:rFonts w:hAnsi="標楷體" w:hint="eastAsia"/>
        </w:rPr>
        <w:t>外交部駐外館處</w:t>
      </w:r>
      <w:r w:rsidR="0049286D" w:rsidRPr="00E75A25">
        <w:rPr>
          <w:rFonts w:hAnsi="標楷體" w:hint="eastAsia"/>
        </w:rPr>
        <w:t>適用CEDAW、性</w:t>
      </w:r>
      <w:proofErr w:type="gramStart"/>
      <w:r w:rsidR="0049286D" w:rsidRPr="00E75A25">
        <w:rPr>
          <w:rFonts w:hAnsi="標楷體" w:hint="eastAsia"/>
        </w:rPr>
        <w:t>騷</w:t>
      </w:r>
      <w:proofErr w:type="gramEnd"/>
      <w:r w:rsidR="0049286D" w:rsidRPr="00E75A25">
        <w:rPr>
          <w:rFonts w:hAnsi="標楷體" w:hint="eastAsia"/>
        </w:rPr>
        <w:t>法</w:t>
      </w:r>
      <w:proofErr w:type="gramStart"/>
      <w:r w:rsidR="0049286D" w:rsidRPr="00E75A25">
        <w:rPr>
          <w:rFonts w:hAnsi="標楷體" w:hint="eastAsia"/>
        </w:rPr>
        <w:t>及性工</w:t>
      </w:r>
      <w:proofErr w:type="gramEnd"/>
      <w:r w:rsidR="0049286D" w:rsidRPr="00E75A25">
        <w:rPr>
          <w:rFonts w:hAnsi="標楷體" w:hint="eastAsia"/>
        </w:rPr>
        <w:t>法等規定，然</w:t>
      </w:r>
      <w:r w:rsidR="00DA7A2E" w:rsidRPr="00E75A25">
        <w:rPr>
          <w:rFonts w:hAnsi="標楷體" w:hint="eastAsia"/>
        </w:rPr>
        <w:t>對</w:t>
      </w:r>
      <w:r w:rsidR="0049286D" w:rsidRPr="00E75A25">
        <w:rPr>
          <w:rFonts w:hAnsi="標楷體" w:hint="eastAsia"/>
        </w:rPr>
        <w:t>於性騷擾案件</w:t>
      </w:r>
      <w:r w:rsidR="00DE2C7C" w:rsidRPr="00E75A25">
        <w:rPr>
          <w:rFonts w:hAnsi="標楷體" w:hint="eastAsia"/>
        </w:rPr>
        <w:t>調查作為</w:t>
      </w:r>
      <w:r w:rsidR="00EC3B41" w:rsidRPr="00E75A25">
        <w:rPr>
          <w:rFonts w:hAnsi="標楷體" w:hint="eastAsia"/>
        </w:rPr>
        <w:t>之實際</w:t>
      </w:r>
      <w:r w:rsidR="00DE2C7C" w:rsidRPr="00E75A25">
        <w:rPr>
          <w:rFonts w:hAnsi="標楷體" w:hint="eastAsia"/>
        </w:rPr>
        <w:t>運作與方式，卻</w:t>
      </w:r>
      <w:r w:rsidR="00EC3B41" w:rsidRPr="00E75A25">
        <w:rPr>
          <w:rFonts w:hAnsi="標楷體" w:hint="eastAsia"/>
        </w:rPr>
        <w:t>欠缺</w:t>
      </w:r>
      <w:r w:rsidR="00DE2C7C" w:rsidRPr="00E75A25">
        <w:rPr>
          <w:rFonts w:hAnsi="標楷體" w:hint="eastAsia"/>
        </w:rPr>
        <w:t>相關作業規定</w:t>
      </w:r>
      <w:r w:rsidR="00EC3B41" w:rsidRPr="00E75A25">
        <w:rPr>
          <w:rFonts w:hAnsi="標楷體" w:hint="eastAsia"/>
        </w:rPr>
        <w:t>；復半數以上的駐外館處人數少於5人，</w:t>
      </w:r>
      <w:r w:rsidR="00206330" w:rsidRPr="00E75A25">
        <w:rPr>
          <w:rFonts w:hAnsi="標楷體" w:hint="eastAsia"/>
        </w:rPr>
        <w:t>外交部並未協助克服申訴案件執行調查之難處</w:t>
      </w:r>
      <w:r w:rsidR="00EC3B41" w:rsidRPr="00E75A25">
        <w:rPr>
          <w:rFonts w:hAnsi="標楷體" w:hint="eastAsia"/>
        </w:rPr>
        <w:t>；再</w:t>
      </w:r>
      <w:proofErr w:type="gramStart"/>
      <w:r w:rsidR="00EC3B41" w:rsidRPr="00E75A25">
        <w:rPr>
          <w:rFonts w:hAnsi="標楷體" w:hint="eastAsia"/>
        </w:rPr>
        <w:t>且</w:t>
      </w:r>
      <w:proofErr w:type="gramEnd"/>
      <w:r w:rsidR="00EC3B41" w:rsidRPr="00E75A25">
        <w:rPr>
          <w:rFonts w:hAnsi="標楷體" w:hint="eastAsia"/>
        </w:rPr>
        <w:t>，外派人員所接受的性別</w:t>
      </w:r>
      <w:proofErr w:type="gramStart"/>
      <w:r w:rsidR="00EC3B41" w:rsidRPr="00E75A25">
        <w:rPr>
          <w:rFonts w:hAnsi="標楷體" w:hint="eastAsia"/>
        </w:rPr>
        <w:t>培力通</w:t>
      </w:r>
      <w:proofErr w:type="gramEnd"/>
      <w:r w:rsidR="00EC3B41" w:rsidRPr="00E75A25">
        <w:rPr>
          <w:rFonts w:hAnsi="標楷體" w:hint="eastAsia"/>
        </w:rPr>
        <w:t>識課程，其專業度洵難足以辦理具敏感性之調查</w:t>
      </w:r>
      <w:r w:rsidR="008D0E38" w:rsidRPr="00E75A25">
        <w:rPr>
          <w:rFonts w:hAnsi="標楷體" w:hint="eastAsia"/>
        </w:rPr>
        <w:t>作業</w:t>
      </w:r>
      <w:r w:rsidR="00EC3B41" w:rsidRPr="00E75A25">
        <w:rPr>
          <w:rFonts w:hAnsi="標楷體" w:hint="eastAsia"/>
        </w:rPr>
        <w:t>，故</w:t>
      </w:r>
      <w:r w:rsidR="00E877C4" w:rsidRPr="00E75A25">
        <w:rPr>
          <w:rFonts w:hAnsi="標楷體" w:hint="eastAsia"/>
        </w:rPr>
        <w:t>外交部</w:t>
      </w:r>
      <w:r w:rsidR="00EC3B41" w:rsidRPr="00E75A25">
        <w:rPr>
          <w:rFonts w:hAnsi="標楷體" w:hint="eastAsia"/>
        </w:rPr>
        <w:t>駐外館處對於性</w:t>
      </w:r>
      <w:r w:rsidR="008D0E38" w:rsidRPr="00E75A25">
        <w:rPr>
          <w:rFonts w:hAnsi="標楷體" w:hint="eastAsia"/>
        </w:rPr>
        <w:t>騷擾</w:t>
      </w:r>
      <w:r w:rsidR="00EC3B41" w:rsidRPr="00E75A25">
        <w:rPr>
          <w:rFonts w:hAnsi="標楷體" w:hint="eastAsia"/>
        </w:rPr>
        <w:t>案件</w:t>
      </w:r>
      <w:r w:rsidR="008D0E38" w:rsidRPr="00E75A25">
        <w:rPr>
          <w:rFonts w:hAnsi="標楷體" w:hint="eastAsia"/>
        </w:rPr>
        <w:t>之</w:t>
      </w:r>
      <w:r w:rsidR="00EC3B41" w:rsidRPr="00E75A25">
        <w:rPr>
          <w:rFonts w:hAnsi="標楷體" w:hint="eastAsia"/>
        </w:rPr>
        <w:t>調查處理機制</w:t>
      </w:r>
      <w:r w:rsidR="008D0E38" w:rsidRPr="00E75A25">
        <w:rPr>
          <w:rFonts w:hAnsi="標楷體" w:hint="eastAsia"/>
        </w:rPr>
        <w:t>，</w:t>
      </w:r>
      <w:r w:rsidR="00EC3B41" w:rsidRPr="00E75A25">
        <w:rPr>
          <w:rFonts w:hAnsi="標楷體" w:hint="eastAsia"/>
        </w:rPr>
        <w:t>存有諸多</w:t>
      </w:r>
      <w:r w:rsidR="00E877C4" w:rsidRPr="00E75A25">
        <w:rPr>
          <w:rFonts w:hAnsi="標楷體" w:hint="eastAsia"/>
        </w:rPr>
        <w:t>闕漏</w:t>
      </w:r>
      <w:r w:rsidR="00EC3B41" w:rsidRPr="00E75A25">
        <w:rPr>
          <w:rFonts w:hAnsi="標楷體" w:hint="eastAsia"/>
        </w:rPr>
        <w:t>，</w:t>
      </w:r>
      <w:r w:rsidR="00E877C4" w:rsidRPr="00E75A25">
        <w:rPr>
          <w:rFonts w:hAnsi="標楷體" w:hint="eastAsia"/>
        </w:rPr>
        <w:t>亟待</w:t>
      </w:r>
      <w:r w:rsidR="008D0E38" w:rsidRPr="00E75A25">
        <w:rPr>
          <w:rFonts w:hAnsi="標楷體" w:hint="eastAsia"/>
        </w:rPr>
        <w:t>檢討改善。</w:t>
      </w:r>
    </w:p>
    <w:p w:rsidR="0025281E" w:rsidRPr="00E75A25" w:rsidRDefault="0025281E" w:rsidP="0025281E">
      <w:pPr>
        <w:pStyle w:val="3"/>
        <w:numPr>
          <w:ilvl w:val="0"/>
          <w:numId w:val="0"/>
        </w:numPr>
        <w:ind w:left="1361"/>
        <w:rPr>
          <w:rFonts w:hAnsi="標楷體"/>
        </w:rPr>
      </w:pPr>
    </w:p>
    <w:p w:rsidR="001D6DDF" w:rsidRPr="00E75A25" w:rsidRDefault="008A1281" w:rsidP="008A1281">
      <w:pPr>
        <w:pStyle w:val="2"/>
        <w:rPr>
          <w:rFonts w:hAnsi="標楷體"/>
        </w:rPr>
      </w:pPr>
      <w:r w:rsidRPr="00E75A25">
        <w:rPr>
          <w:rFonts w:hAnsi="標楷體" w:hint="eastAsia"/>
        </w:rPr>
        <w:t>僑委會等政府機關外派於駐外館處之合署辦公人員如遇性騷擾事件，是否適用「</w:t>
      </w:r>
      <w:r w:rsidRPr="00E75A25">
        <w:rPr>
          <w:rFonts w:hAnsi="標楷體"/>
        </w:rPr>
        <w:t>外交部性騷擾防治申訴及調查處理要</w:t>
      </w:r>
      <w:r w:rsidRPr="00E75A25">
        <w:rPr>
          <w:rFonts w:hAnsi="標楷體" w:hint="eastAsia"/>
        </w:rPr>
        <w:t>點」規定，由館長指定專責人員調查或</w:t>
      </w:r>
      <w:proofErr w:type="gramStart"/>
      <w:r w:rsidRPr="00E75A25">
        <w:rPr>
          <w:rFonts w:hAnsi="標楷體" w:hint="eastAsia"/>
        </w:rPr>
        <w:t>逕</w:t>
      </w:r>
      <w:proofErr w:type="gramEnd"/>
      <w:r w:rsidRPr="00E75A25">
        <w:rPr>
          <w:rFonts w:hAnsi="標楷體" w:hint="eastAsia"/>
        </w:rPr>
        <w:t>向外交部申訴與調查等</w:t>
      </w:r>
      <w:r w:rsidR="00460655" w:rsidRPr="00E75A25">
        <w:rPr>
          <w:rFonts w:hAnsi="標楷體" w:hint="eastAsia"/>
        </w:rPr>
        <w:t>事宜</w:t>
      </w:r>
      <w:r w:rsidRPr="00E75A25">
        <w:rPr>
          <w:rFonts w:hAnsi="標楷體" w:hint="eastAsia"/>
        </w:rPr>
        <w:t>，外交部與僑委</w:t>
      </w:r>
      <w:proofErr w:type="gramStart"/>
      <w:r w:rsidRPr="00E75A25">
        <w:rPr>
          <w:rFonts w:hAnsi="標楷體" w:hint="eastAsia"/>
        </w:rPr>
        <w:t>會均推</w:t>
      </w:r>
      <w:proofErr w:type="gramEnd"/>
      <w:r w:rsidRPr="00E75A25">
        <w:rPr>
          <w:rFonts w:hAnsi="標楷體" w:hint="eastAsia"/>
        </w:rPr>
        <w:t>稱非屬其權管事項</w:t>
      </w:r>
      <w:r w:rsidR="00460655" w:rsidRPr="00E75A25">
        <w:rPr>
          <w:rFonts w:hAnsi="標楷體" w:hint="eastAsia"/>
        </w:rPr>
        <w:t>；復僑委會「僑務委員會性騷擾防治措施申訴及懲戒要點」第3點明定，該要點適用該會人員(包含受</w:t>
      </w:r>
      <w:proofErr w:type="gramStart"/>
      <w:r w:rsidR="00460655" w:rsidRPr="00E75A25">
        <w:rPr>
          <w:rFonts w:hAnsi="標楷體" w:hint="eastAsia"/>
        </w:rPr>
        <w:t>僱</w:t>
      </w:r>
      <w:proofErr w:type="gramEnd"/>
      <w:r w:rsidR="00460655" w:rsidRPr="00E75A25">
        <w:rPr>
          <w:rFonts w:hAnsi="標楷體" w:hint="eastAsia"/>
        </w:rPr>
        <w:t>者、求職者及實習生)，卻又認其外派人員，非適用該要點而係依「外交部性騷擾防治申訴及</w:t>
      </w:r>
      <w:r w:rsidR="00460655" w:rsidRPr="00E75A25">
        <w:rPr>
          <w:rFonts w:hAnsi="標楷體" w:hint="eastAsia"/>
        </w:rPr>
        <w:lastRenderedPageBreak/>
        <w:t>調查處理要點」辦理，可見該會所訂定之性騷擾防治措施申訴及懲戒要點關於適用對象</w:t>
      </w:r>
      <w:r w:rsidR="0015053B" w:rsidRPr="00E75A25">
        <w:rPr>
          <w:rFonts w:hAnsi="標楷體" w:hint="eastAsia"/>
        </w:rPr>
        <w:t>之規定</w:t>
      </w:r>
      <w:r w:rsidR="00460655" w:rsidRPr="00E75A25">
        <w:rPr>
          <w:rFonts w:hAnsi="標楷體" w:hint="eastAsia"/>
        </w:rPr>
        <w:t>，顯有矛盾及未盡周延之處</w:t>
      </w:r>
      <w:r w:rsidR="007A4BB8" w:rsidRPr="00E75A25">
        <w:rPr>
          <w:rFonts w:hAnsi="標楷體" w:hint="eastAsia"/>
        </w:rPr>
        <w:t>，</w:t>
      </w:r>
      <w:r w:rsidR="001D6DDF" w:rsidRPr="00E75A25">
        <w:rPr>
          <w:rFonts w:hAnsi="標楷體" w:hint="eastAsia"/>
        </w:rPr>
        <w:t>均亟待行政院</w:t>
      </w:r>
      <w:proofErr w:type="gramStart"/>
      <w:r w:rsidR="00A730A3" w:rsidRPr="00E75A25">
        <w:rPr>
          <w:rFonts w:hAnsi="標楷體" w:hint="eastAsia"/>
        </w:rPr>
        <w:t>性平處</w:t>
      </w:r>
      <w:r w:rsidR="001D6DDF" w:rsidRPr="00E75A25">
        <w:rPr>
          <w:rFonts w:hAnsi="標楷體" w:hint="eastAsia"/>
        </w:rPr>
        <w:t>協</w:t>
      </w:r>
      <w:proofErr w:type="gramEnd"/>
      <w:r w:rsidR="001D6DDF" w:rsidRPr="00E75A25">
        <w:rPr>
          <w:rFonts w:hAnsi="標楷體" w:hint="eastAsia"/>
        </w:rPr>
        <w:t>調外交部及僑委會等21個機關釐清相關權責並重新檢視相關規定，以確保外派人員性騷擾防治之權益。</w:t>
      </w:r>
    </w:p>
    <w:p w:rsidR="00BD49A3" w:rsidRPr="00E75A25" w:rsidRDefault="00C60C08" w:rsidP="00C60C08">
      <w:pPr>
        <w:pStyle w:val="3"/>
        <w:rPr>
          <w:rFonts w:hAnsi="標楷體"/>
        </w:rPr>
      </w:pPr>
      <w:r w:rsidRPr="00E75A25">
        <w:rPr>
          <w:rFonts w:hAnsi="標楷體" w:hint="eastAsia"/>
        </w:rPr>
        <w:t>我國為明定CEDAW具國內法效力，立法院於100年5月20日三讀通過CEDAW施行法，並自101年1月1日起施行。依據CEDAW關於基於性別的暴力侵害婦女行為的第35號一般性建議(更新第19號一般性建議)第27段：「締約國應加強執行其與基於性別的暴力侵害婦女行為有關的義務，無論此行為發生在域內還是域外。」</w:t>
      </w:r>
      <w:proofErr w:type="gramStart"/>
      <w:r w:rsidRPr="00E75A25">
        <w:rPr>
          <w:rFonts w:hAnsi="標楷體" w:hint="eastAsia"/>
        </w:rPr>
        <w:t>復按行政</w:t>
      </w:r>
      <w:proofErr w:type="gramEnd"/>
      <w:r w:rsidRPr="00E75A25">
        <w:rPr>
          <w:rFonts w:hAnsi="標楷體" w:hint="eastAsia"/>
        </w:rPr>
        <w:t>罰法第6條規定</w:t>
      </w:r>
      <w:r w:rsidRPr="00E75A25">
        <w:rPr>
          <w:rStyle w:val="afe"/>
          <w:rFonts w:hAnsi="標楷體"/>
        </w:rPr>
        <w:footnoteReference w:id="10"/>
      </w:r>
      <w:r w:rsidRPr="00E75A25">
        <w:rPr>
          <w:rFonts w:hAnsi="標楷體" w:hint="eastAsia"/>
        </w:rPr>
        <w:t>，已有明定我國領域內、領域外之行政罰管轄權範圍，</w:t>
      </w:r>
      <w:r w:rsidR="00DC2750" w:rsidRPr="00E75A25">
        <w:rPr>
          <w:rFonts w:hAnsi="標楷體" w:hint="eastAsia"/>
        </w:rPr>
        <w:t>且</w:t>
      </w:r>
      <w:r w:rsidRPr="00E75A25">
        <w:rPr>
          <w:rFonts w:hAnsi="標楷體" w:hint="eastAsia"/>
        </w:rPr>
        <w:t>行政院</w:t>
      </w:r>
      <w:proofErr w:type="gramStart"/>
      <w:r w:rsidRPr="00E75A25">
        <w:rPr>
          <w:rFonts w:hAnsi="標楷體" w:hint="eastAsia"/>
        </w:rPr>
        <w:t>性平處</w:t>
      </w:r>
      <w:proofErr w:type="gramEnd"/>
      <w:r w:rsidRPr="00E75A25">
        <w:rPr>
          <w:rFonts w:hAnsi="標楷體" w:hint="eastAsia"/>
        </w:rPr>
        <w:t>及</w:t>
      </w:r>
      <w:r w:rsidR="00596617" w:rsidRPr="00E75A25">
        <w:rPr>
          <w:rFonts w:hAnsi="標楷體" w:hint="eastAsia"/>
        </w:rPr>
        <w:t>僑委會亦認定我駐外單位適用CEDAW、性騷法</w:t>
      </w:r>
      <w:proofErr w:type="gramStart"/>
      <w:r w:rsidR="00596617" w:rsidRPr="00E75A25">
        <w:rPr>
          <w:rFonts w:hAnsi="標楷體" w:hint="eastAsia"/>
        </w:rPr>
        <w:t>及性工</w:t>
      </w:r>
      <w:proofErr w:type="gramEnd"/>
      <w:r w:rsidR="00596617" w:rsidRPr="00E75A25">
        <w:rPr>
          <w:rFonts w:hAnsi="標楷體" w:hint="eastAsia"/>
        </w:rPr>
        <w:t>法等規定，另外交部認為在不損及我派駐當地駐外人員之特權豁免地位及不牴觸駐在國法令規定原則下，我國</w:t>
      </w:r>
      <w:r w:rsidR="00596617" w:rsidRPr="00E75A25">
        <w:rPr>
          <w:rFonts w:hAnsi="標楷體"/>
        </w:rPr>
        <w:t>性騷法</w:t>
      </w:r>
      <w:proofErr w:type="gramStart"/>
      <w:r w:rsidR="00596617" w:rsidRPr="00E75A25">
        <w:rPr>
          <w:rFonts w:hAnsi="標楷體" w:hint="eastAsia"/>
        </w:rPr>
        <w:t>及</w:t>
      </w:r>
      <w:r w:rsidR="00596617" w:rsidRPr="00E75A25">
        <w:rPr>
          <w:rFonts w:hAnsi="標楷體"/>
        </w:rPr>
        <w:t>性工</w:t>
      </w:r>
      <w:proofErr w:type="gramEnd"/>
      <w:r w:rsidR="00596617" w:rsidRPr="00E75A25">
        <w:rPr>
          <w:rFonts w:hAnsi="標楷體"/>
        </w:rPr>
        <w:t>法等規定</w:t>
      </w:r>
      <w:r w:rsidR="00596617" w:rsidRPr="00E75A25">
        <w:rPr>
          <w:rFonts w:hAnsi="標楷體" w:hint="eastAsia"/>
        </w:rPr>
        <w:t>得適用在我</w:t>
      </w:r>
      <w:r w:rsidR="00596617" w:rsidRPr="00E75A25">
        <w:rPr>
          <w:rFonts w:hAnsi="標楷體"/>
        </w:rPr>
        <w:t>各</w:t>
      </w:r>
      <w:r w:rsidR="00596617" w:rsidRPr="00E75A25">
        <w:rPr>
          <w:rFonts w:hAnsi="標楷體" w:hint="eastAsia"/>
        </w:rPr>
        <w:t>駐外館處，</w:t>
      </w:r>
      <w:r w:rsidR="00DC2750" w:rsidRPr="00E75A25">
        <w:rPr>
          <w:rFonts w:hAnsi="標楷體" w:hint="eastAsia"/>
        </w:rPr>
        <w:t>而</w:t>
      </w:r>
      <w:r w:rsidR="00596617" w:rsidRPr="00E75A25">
        <w:rPr>
          <w:rFonts w:hAnsi="標楷體" w:hint="eastAsia"/>
        </w:rPr>
        <w:t>目前並無</w:t>
      </w:r>
      <w:r w:rsidR="00596617" w:rsidRPr="00E75A25">
        <w:rPr>
          <w:rFonts w:hAnsi="標楷體" w:hint="eastAsia"/>
          <w:szCs w:val="32"/>
        </w:rPr>
        <w:t>與駐地國法令規定產生扞格之情形，故我駐外單位</w:t>
      </w:r>
      <w:r w:rsidR="00DC2750" w:rsidRPr="00E75A25">
        <w:rPr>
          <w:rFonts w:hAnsi="標楷體" w:hint="eastAsia"/>
          <w:szCs w:val="32"/>
        </w:rPr>
        <w:t>適用</w:t>
      </w:r>
      <w:r w:rsidR="00596617" w:rsidRPr="00E75A25">
        <w:rPr>
          <w:rFonts w:hAnsi="標楷體" w:hint="eastAsia"/>
        </w:rPr>
        <w:t>CEDAW、性騷法</w:t>
      </w:r>
      <w:proofErr w:type="gramStart"/>
      <w:r w:rsidR="00596617" w:rsidRPr="00E75A25">
        <w:rPr>
          <w:rFonts w:hAnsi="標楷體" w:hint="eastAsia"/>
        </w:rPr>
        <w:t>及性工</w:t>
      </w:r>
      <w:proofErr w:type="gramEnd"/>
      <w:r w:rsidR="00596617" w:rsidRPr="00E75A25">
        <w:rPr>
          <w:rFonts w:hAnsi="標楷體" w:hint="eastAsia"/>
        </w:rPr>
        <w:t>法等規定</w:t>
      </w:r>
      <w:r w:rsidR="00DC2750" w:rsidRPr="00E75A25">
        <w:rPr>
          <w:rFonts w:hAnsi="標楷體" w:hint="eastAsia"/>
        </w:rPr>
        <w:t>，</w:t>
      </w:r>
      <w:proofErr w:type="gramStart"/>
      <w:r w:rsidR="00DC2750" w:rsidRPr="00E75A25">
        <w:rPr>
          <w:rFonts w:hAnsi="標楷體" w:hint="eastAsia"/>
        </w:rPr>
        <w:t>合予</w:t>
      </w:r>
      <w:proofErr w:type="gramEnd"/>
      <w:r w:rsidR="00DC2750" w:rsidRPr="00E75A25">
        <w:rPr>
          <w:rFonts w:hAnsi="標楷體" w:hint="eastAsia"/>
        </w:rPr>
        <w:t>敘明。</w:t>
      </w:r>
    </w:p>
    <w:p w:rsidR="009148D1" w:rsidRPr="00E75A25" w:rsidRDefault="009148D1" w:rsidP="009148D1">
      <w:pPr>
        <w:pStyle w:val="3"/>
        <w:rPr>
          <w:rFonts w:hAnsi="標楷體"/>
        </w:rPr>
      </w:pPr>
      <w:r w:rsidRPr="00E75A25">
        <w:rPr>
          <w:rFonts w:hAnsi="標楷體" w:hint="eastAsia"/>
        </w:rPr>
        <w:t>僑委會等</w:t>
      </w:r>
      <w:r w:rsidR="00BC3E1C" w:rsidRPr="00E75A25">
        <w:rPr>
          <w:rFonts w:hAnsi="標楷體" w:hint="eastAsia"/>
        </w:rPr>
        <w:t>政府機關</w:t>
      </w:r>
      <w:r w:rsidRPr="00E75A25">
        <w:rPr>
          <w:rFonts w:hAnsi="標楷體" w:hint="eastAsia"/>
        </w:rPr>
        <w:t>外派於駐</w:t>
      </w:r>
      <w:r w:rsidR="00BC3E1C" w:rsidRPr="00E75A25">
        <w:rPr>
          <w:rFonts w:hAnsi="標楷體" w:hint="eastAsia"/>
        </w:rPr>
        <w:t>外館處</w:t>
      </w:r>
      <w:r w:rsidRPr="00E75A25">
        <w:rPr>
          <w:rFonts w:hAnsi="標楷體" w:hint="eastAsia"/>
        </w:rPr>
        <w:t>之</w:t>
      </w:r>
      <w:r w:rsidR="00BC3E1C" w:rsidRPr="00E75A25">
        <w:rPr>
          <w:rFonts w:hAnsi="標楷體" w:hint="eastAsia"/>
        </w:rPr>
        <w:t>合署辦公人員，如遇性騷擾事件，是否適用「</w:t>
      </w:r>
      <w:r w:rsidR="00BC3E1C" w:rsidRPr="00E75A25">
        <w:rPr>
          <w:rFonts w:hAnsi="標楷體"/>
          <w:szCs w:val="32"/>
        </w:rPr>
        <w:t>外交部性騷擾防治申訴及調查處理要</w:t>
      </w:r>
      <w:r w:rsidR="00BC3E1C" w:rsidRPr="00E75A25">
        <w:rPr>
          <w:rFonts w:hAnsi="標楷體" w:hint="eastAsia"/>
          <w:szCs w:val="32"/>
        </w:rPr>
        <w:t>點」規定，</w:t>
      </w:r>
      <w:r w:rsidRPr="00E75A25">
        <w:rPr>
          <w:rFonts w:hAnsi="標楷體" w:hint="eastAsia"/>
          <w:szCs w:val="32"/>
        </w:rPr>
        <w:t>由</w:t>
      </w:r>
      <w:r w:rsidR="00BC3E1C" w:rsidRPr="00E75A25">
        <w:rPr>
          <w:rFonts w:hAnsi="標楷體" w:hint="eastAsia"/>
          <w:szCs w:val="32"/>
        </w:rPr>
        <w:t>館長指定專責人員調查或</w:t>
      </w:r>
      <w:proofErr w:type="gramStart"/>
      <w:r w:rsidR="00BC3E1C" w:rsidRPr="00E75A25">
        <w:rPr>
          <w:rFonts w:hAnsi="標楷體" w:hint="eastAsia"/>
          <w:szCs w:val="32"/>
        </w:rPr>
        <w:t>逕</w:t>
      </w:r>
      <w:proofErr w:type="gramEnd"/>
      <w:r w:rsidR="00BC3E1C" w:rsidRPr="00E75A25">
        <w:rPr>
          <w:rFonts w:hAnsi="標楷體" w:hint="eastAsia"/>
          <w:szCs w:val="32"/>
        </w:rPr>
        <w:t>向外交部申訴</w:t>
      </w:r>
      <w:r w:rsidRPr="00E75A25">
        <w:rPr>
          <w:rFonts w:hAnsi="標楷體" w:hint="eastAsia"/>
          <w:szCs w:val="32"/>
        </w:rPr>
        <w:t>與調查</w:t>
      </w:r>
      <w:r w:rsidR="00BC3E1C" w:rsidRPr="00E75A25">
        <w:rPr>
          <w:rFonts w:hAnsi="標楷體" w:hint="eastAsia"/>
          <w:szCs w:val="32"/>
        </w:rPr>
        <w:t>等</w:t>
      </w:r>
      <w:r w:rsidR="001D6DDF" w:rsidRPr="00E75A25">
        <w:rPr>
          <w:rFonts w:hAnsi="標楷體" w:hint="eastAsia"/>
          <w:szCs w:val="32"/>
        </w:rPr>
        <w:t>事項</w:t>
      </w:r>
      <w:r w:rsidR="00BC3E1C" w:rsidRPr="00E75A25">
        <w:rPr>
          <w:rFonts w:hAnsi="標楷體" w:hint="eastAsia"/>
          <w:szCs w:val="32"/>
        </w:rPr>
        <w:t>，外交部與僑委</w:t>
      </w:r>
      <w:proofErr w:type="gramStart"/>
      <w:r w:rsidR="00BC3E1C" w:rsidRPr="00E75A25">
        <w:rPr>
          <w:rFonts w:hAnsi="標楷體" w:hint="eastAsia"/>
          <w:szCs w:val="32"/>
        </w:rPr>
        <w:t>會</w:t>
      </w:r>
      <w:r w:rsidRPr="00E75A25">
        <w:rPr>
          <w:rFonts w:hAnsi="標楷體" w:hint="eastAsia"/>
          <w:szCs w:val="32"/>
        </w:rPr>
        <w:t>均推</w:t>
      </w:r>
      <w:proofErr w:type="gramEnd"/>
      <w:r w:rsidRPr="00E75A25">
        <w:rPr>
          <w:rFonts w:hAnsi="標楷體" w:hint="eastAsia"/>
          <w:szCs w:val="32"/>
        </w:rPr>
        <w:t>稱非屬其權管事項：</w:t>
      </w:r>
    </w:p>
    <w:p w:rsidR="00B90D54" w:rsidRPr="00E75A25" w:rsidRDefault="00B90D54" w:rsidP="009148D1">
      <w:pPr>
        <w:pStyle w:val="3"/>
        <w:numPr>
          <w:ilvl w:val="0"/>
          <w:numId w:val="0"/>
        </w:numPr>
        <w:ind w:left="1361" w:firstLineChars="205" w:firstLine="697"/>
        <w:rPr>
          <w:rFonts w:hAnsi="標楷體"/>
        </w:rPr>
      </w:pPr>
      <w:r w:rsidRPr="00E75A25">
        <w:rPr>
          <w:rFonts w:hAnsi="標楷體" w:hint="eastAsia"/>
        </w:rPr>
        <w:t>為辦理</w:t>
      </w:r>
      <w:r w:rsidR="00225D03" w:rsidRPr="00E75A25">
        <w:rPr>
          <w:rFonts w:hAnsi="標楷體" w:hint="eastAsia"/>
        </w:rPr>
        <w:t>政府涉外</w:t>
      </w:r>
      <w:r w:rsidR="00A36968" w:rsidRPr="00E75A25">
        <w:rPr>
          <w:rFonts w:hAnsi="標楷體" w:hint="eastAsia"/>
        </w:rPr>
        <w:t>主管</w:t>
      </w:r>
      <w:r w:rsidR="00225D03" w:rsidRPr="00E75A25">
        <w:rPr>
          <w:rFonts w:hAnsi="標楷體" w:hint="eastAsia"/>
        </w:rPr>
        <w:t>事務，</w:t>
      </w:r>
      <w:r w:rsidRPr="00E75A25">
        <w:rPr>
          <w:rFonts w:hAnsi="標楷體" w:hint="eastAsia"/>
        </w:rPr>
        <w:t>各機關得視業務需求，</w:t>
      </w:r>
      <w:r w:rsidR="00BC3E1C" w:rsidRPr="00E75A25">
        <w:rPr>
          <w:rFonts w:hAnsi="標楷體" w:hint="eastAsia"/>
        </w:rPr>
        <w:t>派</w:t>
      </w:r>
      <w:r w:rsidRPr="00E75A25">
        <w:rPr>
          <w:rFonts w:hAnsi="標楷體" w:hint="eastAsia"/>
        </w:rPr>
        <w:t>駐</w:t>
      </w:r>
      <w:r w:rsidR="00BC3E1C" w:rsidRPr="00E75A25">
        <w:rPr>
          <w:rFonts w:hAnsi="標楷體" w:hint="eastAsia"/>
        </w:rPr>
        <w:t>所屬人員於外交部駐外館處</w:t>
      </w:r>
      <w:r w:rsidRPr="00E75A25">
        <w:rPr>
          <w:rFonts w:hAnsi="標楷體" w:hint="eastAsia"/>
        </w:rPr>
        <w:t>，其人員配置</w:t>
      </w:r>
      <w:r w:rsidRPr="00E75A25">
        <w:rPr>
          <w:rFonts w:hAnsi="標楷體" w:hint="eastAsia"/>
        </w:rPr>
        <w:lastRenderedPageBreak/>
        <w:t>由各機關會商外交部後，</w:t>
      </w:r>
      <w:r w:rsidR="00F14851" w:rsidRPr="00E75A25">
        <w:rPr>
          <w:rFonts w:hAnsi="標楷體" w:hint="eastAsia"/>
        </w:rPr>
        <w:t>由</w:t>
      </w:r>
      <w:proofErr w:type="gramStart"/>
      <w:r w:rsidR="00F14851" w:rsidRPr="00E75A25">
        <w:rPr>
          <w:rFonts w:hAnsi="標楷體" w:hint="eastAsia"/>
        </w:rPr>
        <w:t>該部報行政院</w:t>
      </w:r>
      <w:proofErr w:type="gramEnd"/>
      <w:r w:rsidR="00F14851" w:rsidRPr="00E75A25">
        <w:rPr>
          <w:rFonts w:hAnsi="標楷體" w:hint="eastAsia"/>
        </w:rPr>
        <w:t>核定。經查目前</w:t>
      </w:r>
      <w:r w:rsidR="00181A07" w:rsidRPr="00E75A25">
        <w:rPr>
          <w:rFonts w:hAnsi="標楷體" w:hint="eastAsia"/>
        </w:rPr>
        <w:t>我國</w:t>
      </w:r>
      <w:r w:rsidR="00F14851" w:rsidRPr="00E75A25">
        <w:rPr>
          <w:rFonts w:hAnsi="標楷體" w:hint="eastAsia"/>
        </w:rPr>
        <w:t>共有21個</w:t>
      </w:r>
      <w:r w:rsidR="00181A07" w:rsidRPr="00E75A25">
        <w:rPr>
          <w:rFonts w:hAnsi="標楷體" w:hint="eastAsia"/>
        </w:rPr>
        <w:t>政府</w:t>
      </w:r>
      <w:r w:rsidR="00F14851" w:rsidRPr="00E75A25">
        <w:rPr>
          <w:rFonts w:hAnsi="標楷體" w:hint="eastAsia"/>
        </w:rPr>
        <w:t>機關派</w:t>
      </w:r>
      <w:r w:rsidR="00181A07" w:rsidRPr="00E75A25">
        <w:rPr>
          <w:rFonts w:hAnsi="標楷體" w:hint="eastAsia"/>
        </w:rPr>
        <w:t>駐所屬人</w:t>
      </w:r>
      <w:r w:rsidR="00F14851" w:rsidRPr="00E75A25">
        <w:rPr>
          <w:rFonts w:hAnsi="標楷體" w:hint="eastAsia"/>
        </w:rPr>
        <w:t>員於外交部駐外館處服務，包括僑委會、教育部、經濟部、文化部、農委會……等，有關</w:t>
      </w:r>
      <w:r w:rsidR="00BC3E1C" w:rsidRPr="00E75A25">
        <w:rPr>
          <w:rFonts w:hAnsi="標楷體" w:hint="eastAsia"/>
        </w:rPr>
        <w:t>該等</w:t>
      </w:r>
      <w:r w:rsidR="00F14851" w:rsidRPr="00E75A25">
        <w:rPr>
          <w:rFonts w:hAnsi="標楷體" w:hint="eastAsia"/>
        </w:rPr>
        <w:t>合署辦公人員倘遇性騷擾事件，其申訴管道與處理調查之機制，外交部與僑委會說明如下：</w:t>
      </w:r>
    </w:p>
    <w:p w:rsidR="00B90D54" w:rsidRPr="00E75A25" w:rsidRDefault="00F14851" w:rsidP="00F14851">
      <w:pPr>
        <w:pStyle w:val="4"/>
        <w:rPr>
          <w:rFonts w:hAnsi="標楷體"/>
        </w:rPr>
      </w:pPr>
      <w:r w:rsidRPr="00E75A25">
        <w:rPr>
          <w:rFonts w:hAnsi="標楷體" w:hint="eastAsia"/>
        </w:rPr>
        <w:t>外交部</w:t>
      </w:r>
    </w:p>
    <w:p w:rsidR="00F14851" w:rsidRPr="00E75A25" w:rsidRDefault="00F14851" w:rsidP="00181A07">
      <w:pPr>
        <w:pStyle w:val="5"/>
        <w:numPr>
          <w:ilvl w:val="4"/>
          <w:numId w:val="1"/>
        </w:numPr>
        <w:rPr>
          <w:rFonts w:hAnsi="標楷體"/>
        </w:rPr>
      </w:pPr>
      <w:r w:rsidRPr="00E75A25">
        <w:rPr>
          <w:rFonts w:hAnsi="標楷體" w:hint="eastAsia"/>
        </w:rPr>
        <w:t>外交部以外的</w:t>
      </w:r>
      <w:r w:rsidR="00181A07" w:rsidRPr="00E75A25">
        <w:rPr>
          <w:rFonts w:hAnsi="標楷體" w:hint="eastAsia"/>
        </w:rPr>
        <w:t>其他機關</w:t>
      </w:r>
      <w:r w:rsidRPr="00E75A25">
        <w:rPr>
          <w:rFonts w:hAnsi="標楷體" w:hint="eastAsia"/>
        </w:rPr>
        <w:t>駐外</w:t>
      </w:r>
      <w:proofErr w:type="gramStart"/>
      <w:r w:rsidRPr="00E75A25">
        <w:rPr>
          <w:rFonts w:hAnsi="標楷體" w:hint="eastAsia"/>
        </w:rPr>
        <w:t>人員倘為性騷擾</w:t>
      </w:r>
      <w:proofErr w:type="gramEnd"/>
      <w:r w:rsidRPr="00E75A25">
        <w:rPr>
          <w:rFonts w:hAnsi="標楷體" w:hint="eastAsia"/>
        </w:rPr>
        <w:t>案之被申訴人，則回歸各機關性騷擾防治申訴及調查程序，由其所屬(受僱)機關或單位受理，並負調查及處置之責任。例如：被申訴人為經濟部派外同仁，則由經濟部負責受理、調查及後續處置，調查流程可視實際需要請駐外館處協助。但依案件性質、駐地情況及其法令規定，以依駐在國</w:t>
      </w:r>
      <w:r w:rsidR="007E6D05" w:rsidRPr="00E75A25">
        <w:rPr>
          <w:rFonts w:hAnsi="標楷體" w:hint="eastAsia"/>
        </w:rPr>
        <w:t>（</w:t>
      </w:r>
      <w:r w:rsidRPr="00E75A25">
        <w:rPr>
          <w:rFonts w:hAnsi="標楷體" w:hint="eastAsia"/>
        </w:rPr>
        <w:t>地</w:t>
      </w:r>
      <w:r w:rsidR="007E6D05" w:rsidRPr="00E75A25">
        <w:rPr>
          <w:rFonts w:hAnsi="標楷體" w:hint="eastAsia"/>
        </w:rPr>
        <w:t>）</w:t>
      </w:r>
      <w:r w:rsidRPr="00E75A25">
        <w:rPr>
          <w:rFonts w:hAnsi="標楷體" w:hint="eastAsia"/>
        </w:rPr>
        <w:t>之法令及程序辦理</w:t>
      </w:r>
      <w:proofErr w:type="gramStart"/>
      <w:r w:rsidRPr="00E75A25">
        <w:rPr>
          <w:rFonts w:hAnsi="標楷體" w:hint="eastAsia"/>
        </w:rPr>
        <w:t>為宜者</w:t>
      </w:r>
      <w:proofErr w:type="gramEnd"/>
      <w:r w:rsidRPr="00E75A25">
        <w:rPr>
          <w:rFonts w:hAnsi="標楷體" w:hint="eastAsia"/>
        </w:rPr>
        <w:t>，不在此限。</w:t>
      </w:r>
    </w:p>
    <w:p w:rsidR="00F14851" w:rsidRPr="00E75A25" w:rsidRDefault="00181A07" w:rsidP="00F14851">
      <w:pPr>
        <w:pStyle w:val="5"/>
        <w:numPr>
          <w:ilvl w:val="4"/>
          <w:numId w:val="1"/>
        </w:numPr>
        <w:ind w:leftChars="351" w:left="2044"/>
        <w:rPr>
          <w:rFonts w:hAnsi="標楷體"/>
        </w:rPr>
      </w:pPr>
      <w:r w:rsidRPr="00E75A25">
        <w:rPr>
          <w:rFonts w:hAnsi="標楷體" w:hint="eastAsia"/>
        </w:rPr>
        <w:t>外交</w:t>
      </w:r>
      <w:r w:rsidR="00F14851" w:rsidRPr="00E75A25">
        <w:rPr>
          <w:rFonts w:hAnsi="標楷體" w:hint="eastAsia"/>
        </w:rPr>
        <w:t>部</w:t>
      </w:r>
      <w:r w:rsidR="00F14851" w:rsidRPr="00E75A25">
        <w:rPr>
          <w:rFonts w:hAnsi="標楷體" w:hint="eastAsia"/>
          <w:szCs w:val="32"/>
        </w:rPr>
        <w:t>人事處黃處長</w:t>
      </w:r>
      <w:r w:rsidR="00F14851" w:rsidRPr="00E75A25">
        <w:rPr>
          <w:rFonts w:hAnsi="標楷體" w:hint="eastAsia"/>
        </w:rPr>
        <w:t>於本院詢問時補充說明略</w:t>
      </w:r>
      <w:proofErr w:type="gramStart"/>
      <w:r w:rsidR="00F14851" w:rsidRPr="00E75A25">
        <w:rPr>
          <w:rFonts w:hAnsi="標楷體" w:hint="eastAsia"/>
        </w:rPr>
        <w:t>以</w:t>
      </w:r>
      <w:proofErr w:type="gramEnd"/>
      <w:r w:rsidR="00F14851" w:rsidRPr="00E75A25">
        <w:rPr>
          <w:rFonts w:hAnsi="標楷體" w:hint="eastAsia"/>
        </w:rPr>
        <w:t>，按性騷法</w:t>
      </w:r>
      <w:proofErr w:type="gramStart"/>
      <w:r w:rsidR="00F14851" w:rsidRPr="00E75A25">
        <w:rPr>
          <w:rFonts w:hAnsi="標楷體" w:hint="eastAsia"/>
        </w:rPr>
        <w:t>及性工</w:t>
      </w:r>
      <w:proofErr w:type="gramEnd"/>
      <w:r w:rsidR="00F14851" w:rsidRPr="00E75A25">
        <w:rPr>
          <w:rFonts w:hAnsi="標楷體" w:hint="eastAsia"/>
        </w:rPr>
        <w:t>法相關規定，每一機關都有訂定申訴及調查處理規定，且依</w:t>
      </w:r>
      <w:r w:rsidRPr="00E75A25">
        <w:rPr>
          <w:rFonts w:hAnsi="標楷體" w:hint="eastAsia"/>
        </w:rPr>
        <w:t>「駐外機構統一指揮辦法」規定</w:t>
      </w:r>
      <w:r w:rsidR="00F14851" w:rsidRPr="00E75A25">
        <w:rPr>
          <w:rFonts w:hAnsi="標楷體" w:hint="eastAsia"/>
        </w:rPr>
        <w:t>，</w:t>
      </w:r>
      <w:r w:rsidRPr="00E75A25">
        <w:rPr>
          <w:rFonts w:hAnsi="標楷體" w:hint="eastAsia"/>
        </w:rPr>
        <w:t>外交部駐外館處</w:t>
      </w:r>
      <w:r w:rsidR="00F14851" w:rsidRPr="00E75A25">
        <w:rPr>
          <w:rFonts w:hAnsi="標楷體" w:hint="eastAsia"/>
        </w:rPr>
        <w:t>只對於工作</w:t>
      </w:r>
      <w:r w:rsidRPr="00E75A25">
        <w:rPr>
          <w:rFonts w:hAnsi="標楷體" w:hint="eastAsia"/>
        </w:rPr>
        <w:t>有</w:t>
      </w:r>
      <w:r w:rsidR="00F14851" w:rsidRPr="00E75A25">
        <w:rPr>
          <w:rFonts w:hAnsi="標楷體" w:hint="eastAsia"/>
        </w:rPr>
        <w:t>指揮監督</w:t>
      </w:r>
      <w:r w:rsidRPr="00E75A25">
        <w:rPr>
          <w:rFonts w:hAnsi="標楷體" w:hint="eastAsia"/>
        </w:rPr>
        <w:t>權</w:t>
      </w:r>
      <w:r w:rsidR="00F14851" w:rsidRPr="00E75A25">
        <w:rPr>
          <w:rFonts w:hAnsi="標楷體" w:hint="eastAsia"/>
        </w:rPr>
        <w:t>，非工作上的事項則不適用該辦法等語。另徐主任秘書表示略</w:t>
      </w:r>
      <w:proofErr w:type="gramStart"/>
      <w:r w:rsidR="00F14851" w:rsidRPr="00E75A25">
        <w:rPr>
          <w:rFonts w:hAnsi="標楷體" w:hint="eastAsia"/>
        </w:rPr>
        <w:t>以</w:t>
      </w:r>
      <w:proofErr w:type="gramEnd"/>
      <w:r w:rsidR="00F14851" w:rsidRPr="00E75A25">
        <w:rPr>
          <w:rFonts w:hAnsi="標楷體" w:hint="eastAsia"/>
        </w:rPr>
        <w:t>，如果兩造有一</w:t>
      </w:r>
      <w:proofErr w:type="gramStart"/>
      <w:r w:rsidR="00F14851" w:rsidRPr="00E75A25">
        <w:rPr>
          <w:rFonts w:hAnsi="標楷體" w:hint="eastAsia"/>
        </w:rPr>
        <w:t>造是外交</w:t>
      </w:r>
      <w:proofErr w:type="gramEnd"/>
      <w:r w:rsidR="00F14851" w:rsidRPr="00E75A25">
        <w:rPr>
          <w:rFonts w:hAnsi="標楷體" w:hint="eastAsia"/>
        </w:rPr>
        <w:t>部同仁，外交部一定會處理，但是如果兩造都不是外交部，</w:t>
      </w:r>
      <w:r w:rsidRPr="00E75A25">
        <w:rPr>
          <w:rFonts w:hAnsi="標楷體" w:hint="eastAsia"/>
        </w:rPr>
        <w:t>是否</w:t>
      </w:r>
      <w:r w:rsidR="00F14851" w:rsidRPr="00E75A25">
        <w:rPr>
          <w:rFonts w:hAnsi="標楷體" w:hint="eastAsia"/>
        </w:rPr>
        <w:t>適合由外交部處理，還是有待討論等語。</w:t>
      </w:r>
    </w:p>
    <w:p w:rsidR="00C60C08" w:rsidRPr="00E75A25" w:rsidRDefault="00C60C08" w:rsidP="00181A07">
      <w:pPr>
        <w:pStyle w:val="4"/>
        <w:rPr>
          <w:rFonts w:hAnsi="標楷體"/>
        </w:rPr>
      </w:pPr>
      <w:r w:rsidRPr="00E75A25">
        <w:rPr>
          <w:rFonts w:hAnsi="標楷體" w:hint="eastAsia"/>
        </w:rPr>
        <w:t>僑委會</w:t>
      </w:r>
    </w:p>
    <w:p w:rsidR="00D26C58" w:rsidRPr="00E75A25" w:rsidRDefault="00D26C58" w:rsidP="009148D1">
      <w:pPr>
        <w:pStyle w:val="5"/>
        <w:rPr>
          <w:rFonts w:hAnsi="標楷體"/>
        </w:rPr>
      </w:pPr>
      <w:r w:rsidRPr="00E75A25">
        <w:rPr>
          <w:rFonts w:hAnsi="標楷體" w:hint="eastAsia"/>
        </w:rPr>
        <w:t>僑委會派駐海外各據點人數僅1至3人，以規模較大的洛杉磯僑教中心為例，含當地受</w:t>
      </w:r>
      <w:proofErr w:type="gramStart"/>
      <w:r w:rsidRPr="00E75A25">
        <w:rPr>
          <w:rFonts w:hAnsi="標楷體" w:hint="eastAsia"/>
        </w:rPr>
        <w:t>僱</w:t>
      </w:r>
      <w:proofErr w:type="gramEnd"/>
      <w:r w:rsidRPr="00E75A25">
        <w:rPr>
          <w:rFonts w:hAnsi="標楷體" w:hint="eastAsia"/>
        </w:rPr>
        <w:t>者亦僅</w:t>
      </w:r>
      <w:r w:rsidRPr="00E75A25">
        <w:rPr>
          <w:rFonts w:hAnsi="標楷體"/>
        </w:rPr>
        <w:t>10</w:t>
      </w:r>
      <w:r w:rsidRPr="00E75A25">
        <w:rPr>
          <w:rFonts w:hAnsi="標楷體" w:hint="eastAsia"/>
        </w:rPr>
        <w:t>人，囿</w:t>
      </w:r>
      <w:r w:rsidRPr="00E75A25">
        <w:rPr>
          <w:rFonts w:hAnsi="標楷體" w:hint="eastAsia"/>
          <w:w w:val="95"/>
        </w:rPr>
        <w:t>於有限人力，未設置性平調查小組。</w:t>
      </w:r>
    </w:p>
    <w:p w:rsidR="00D26C58" w:rsidRPr="00E75A25" w:rsidRDefault="00D26C58" w:rsidP="009148D1">
      <w:pPr>
        <w:pStyle w:val="5"/>
        <w:rPr>
          <w:rFonts w:hAnsi="標楷體"/>
          <w:spacing w:val="4"/>
        </w:rPr>
      </w:pPr>
      <w:r w:rsidRPr="00E75A25">
        <w:rPr>
          <w:rFonts w:hAnsi="標楷體" w:cs="新細明體"/>
          <w:spacing w:val="4"/>
          <w:kern w:val="0"/>
        </w:rPr>
        <w:lastRenderedPageBreak/>
        <w:t>僑委</w:t>
      </w:r>
      <w:r w:rsidRPr="00E75A25">
        <w:rPr>
          <w:rFonts w:hAnsi="標楷體"/>
          <w:spacing w:val="4"/>
        </w:rPr>
        <w:t>會所屬各駐外館處僑務單位及僑教</w:t>
      </w:r>
      <w:proofErr w:type="gramStart"/>
      <w:r w:rsidRPr="00E75A25">
        <w:rPr>
          <w:rFonts w:hAnsi="標楷體"/>
          <w:spacing w:val="4"/>
        </w:rPr>
        <w:t>中心均</w:t>
      </w:r>
      <w:r w:rsidRPr="00E75A25">
        <w:rPr>
          <w:rFonts w:hAnsi="標楷體" w:hint="eastAsia"/>
          <w:spacing w:val="4"/>
        </w:rPr>
        <w:t>屬</w:t>
      </w:r>
      <w:r w:rsidRPr="00E75A25">
        <w:rPr>
          <w:rFonts w:hAnsi="標楷體"/>
          <w:spacing w:val="4"/>
        </w:rPr>
        <w:t>我國</w:t>
      </w:r>
      <w:proofErr w:type="gramEnd"/>
      <w:r w:rsidRPr="00E75A25">
        <w:rPr>
          <w:rFonts w:hAnsi="標楷體"/>
          <w:spacing w:val="4"/>
        </w:rPr>
        <w:t>駐外機構，</w:t>
      </w:r>
      <w:r w:rsidRPr="00E75A25">
        <w:rPr>
          <w:rFonts w:hAnsi="標楷體" w:hint="eastAsia"/>
          <w:spacing w:val="4"/>
        </w:rPr>
        <w:t>依「</w:t>
      </w:r>
      <w:r w:rsidRPr="00E75A25">
        <w:rPr>
          <w:rFonts w:hAnsi="標楷體"/>
          <w:spacing w:val="4"/>
          <w:szCs w:val="32"/>
        </w:rPr>
        <w:t>外交部性騷擾防治申訴及調查處理要</w:t>
      </w:r>
      <w:r w:rsidRPr="00E75A25">
        <w:rPr>
          <w:rFonts w:hAnsi="標楷體" w:hint="eastAsia"/>
          <w:spacing w:val="4"/>
          <w:szCs w:val="32"/>
        </w:rPr>
        <w:t>點」</w:t>
      </w:r>
      <w:r w:rsidRPr="00E75A25">
        <w:rPr>
          <w:rFonts w:hAnsi="標楷體"/>
          <w:spacing w:val="4"/>
          <w:szCs w:val="32"/>
        </w:rPr>
        <w:t>第3點規定，</w:t>
      </w:r>
      <w:r w:rsidRPr="00E75A25">
        <w:rPr>
          <w:rFonts w:hAnsi="標楷體" w:hint="eastAsia"/>
          <w:spacing w:val="4"/>
          <w:szCs w:val="32"/>
        </w:rPr>
        <w:t>該</w:t>
      </w:r>
      <w:r w:rsidRPr="00E75A25">
        <w:rPr>
          <w:rFonts w:hAnsi="標楷體"/>
          <w:spacing w:val="4"/>
          <w:szCs w:val="32"/>
        </w:rPr>
        <w:t>要點適用外交部及駐外機構所屬員工(包含受僱者、派遣勞工、見習生)、</w:t>
      </w:r>
      <w:r w:rsidR="00403AC6" w:rsidRPr="00E75A25">
        <w:rPr>
          <w:rFonts w:hAnsi="標楷體" w:hint="eastAsia"/>
          <w:spacing w:val="4"/>
          <w:szCs w:val="32"/>
        </w:rPr>
        <w:t>求</w:t>
      </w:r>
      <w:r w:rsidRPr="00E75A25">
        <w:rPr>
          <w:rFonts w:hAnsi="標楷體"/>
          <w:spacing w:val="4"/>
          <w:szCs w:val="32"/>
        </w:rPr>
        <w:t>職者相互間或員工與非</w:t>
      </w:r>
      <w:proofErr w:type="gramStart"/>
      <w:r w:rsidRPr="00E75A25">
        <w:rPr>
          <w:rFonts w:hAnsi="標楷體"/>
          <w:spacing w:val="4"/>
          <w:szCs w:val="32"/>
        </w:rPr>
        <w:t>員工間所發</w:t>
      </w:r>
      <w:proofErr w:type="gramEnd"/>
      <w:r w:rsidRPr="00E75A25">
        <w:rPr>
          <w:rFonts w:hAnsi="標楷體"/>
          <w:spacing w:val="4"/>
          <w:szCs w:val="32"/>
        </w:rPr>
        <w:t>生之性</w:t>
      </w:r>
      <w:r w:rsidRPr="00E75A25">
        <w:rPr>
          <w:rStyle w:val="40"/>
          <w:rFonts w:hAnsi="標楷體"/>
          <w:spacing w:val="4"/>
        </w:rPr>
        <w:t>騷擾事</w:t>
      </w:r>
      <w:r w:rsidRPr="00E75A25">
        <w:rPr>
          <w:rFonts w:hAnsi="標楷體"/>
          <w:spacing w:val="4"/>
          <w:szCs w:val="32"/>
        </w:rPr>
        <w:t>件。</w:t>
      </w:r>
      <w:proofErr w:type="gramStart"/>
      <w:r w:rsidRPr="00E75A25">
        <w:rPr>
          <w:rFonts w:hAnsi="標楷體" w:hint="eastAsia"/>
          <w:spacing w:val="4"/>
          <w:szCs w:val="32"/>
        </w:rPr>
        <w:t>此外，</w:t>
      </w:r>
      <w:proofErr w:type="gramEnd"/>
      <w:r w:rsidRPr="00E75A25">
        <w:rPr>
          <w:rFonts w:hAnsi="標楷體"/>
          <w:spacing w:val="4"/>
        </w:rPr>
        <w:t>各駐外人員依據「駐外機構統一指揮</w:t>
      </w:r>
      <w:r w:rsidR="00403AC6" w:rsidRPr="00E75A25">
        <w:rPr>
          <w:rFonts w:hAnsi="標楷體" w:hint="eastAsia"/>
          <w:spacing w:val="4"/>
        </w:rPr>
        <w:t>辦</w:t>
      </w:r>
      <w:r w:rsidRPr="00E75A25">
        <w:rPr>
          <w:rFonts w:hAnsi="標楷體"/>
          <w:spacing w:val="4"/>
        </w:rPr>
        <w:t>法」及「駐外機構組織通則」</w:t>
      </w:r>
      <w:r w:rsidRPr="00E75A25">
        <w:rPr>
          <w:rFonts w:hAnsi="標楷體" w:hint="eastAsia"/>
          <w:spacing w:val="4"/>
        </w:rPr>
        <w:t>規定，</w:t>
      </w:r>
      <w:r w:rsidRPr="00E75A25">
        <w:rPr>
          <w:rFonts w:hAnsi="標楷體"/>
          <w:spacing w:val="4"/>
        </w:rPr>
        <w:t>接受駐外機構館長統一指揮監督。</w:t>
      </w:r>
    </w:p>
    <w:p w:rsidR="00D26C58" w:rsidRPr="00E75A25" w:rsidRDefault="00D26C58" w:rsidP="009148D1">
      <w:pPr>
        <w:pStyle w:val="5"/>
        <w:rPr>
          <w:rFonts w:hAnsi="標楷體"/>
          <w:spacing w:val="4"/>
          <w:szCs w:val="32"/>
        </w:rPr>
      </w:pPr>
      <w:r w:rsidRPr="00E75A25">
        <w:rPr>
          <w:rFonts w:hAnsi="標楷體" w:hint="eastAsia"/>
          <w:spacing w:val="4"/>
          <w:szCs w:val="32"/>
        </w:rPr>
        <w:t>僑委會人事室黃科長於本院約</w:t>
      </w:r>
      <w:proofErr w:type="gramStart"/>
      <w:r w:rsidRPr="00E75A25">
        <w:rPr>
          <w:rFonts w:hAnsi="標楷體" w:hint="eastAsia"/>
          <w:spacing w:val="4"/>
          <w:szCs w:val="32"/>
        </w:rPr>
        <w:t>詢</w:t>
      </w:r>
      <w:proofErr w:type="gramEnd"/>
      <w:r w:rsidRPr="00E75A25">
        <w:rPr>
          <w:rFonts w:hAnsi="標楷體" w:hint="eastAsia"/>
          <w:spacing w:val="4"/>
          <w:szCs w:val="32"/>
        </w:rPr>
        <w:t>時表示略以，該會駐外人員一律適用「外交部性騷擾防治申訴及調查處理要點」規定，後續若有涉及懲處，才會移由僑委會</w:t>
      </w:r>
      <w:r w:rsidR="000D4BDD" w:rsidRPr="00E75A25">
        <w:rPr>
          <w:rFonts w:hAnsi="標楷體" w:hint="eastAsia"/>
          <w:spacing w:val="4"/>
          <w:szCs w:val="32"/>
        </w:rPr>
        <w:t>辦理</w:t>
      </w:r>
      <w:r w:rsidRPr="00E75A25">
        <w:rPr>
          <w:rFonts w:hAnsi="標楷體" w:hint="eastAsia"/>
          <w:spacing w:val="4"/>
          <w:szCs w:val="32"/>
        </w:rPr>
        <w:t>。</w:t>
      </w:r>
      <w:proofErr w:type="gramStart"/>
      <w:r w:rsidRPr="00E75A25">
        <w:rPr>
          <w:rFonts w:hAnsi="標楷體" w:hint="eastAsia"/>
          <w:spacing w:val="4"/>
          <w:szCs w:val="32"/>
        </w:rPr>
        <w:t>惟</w:t>
      </w:r>
      <w:proofErr w:type="gramEnd"/>
      <w:r w:rsidRPr="00E75A25">
        <w:rPr>
          <w:rFonts w:hAnsi="標楷體" w:hint="eastAsia"/>
          <w:spacing w:val="4"/>
          <w:szCs w:val="32"/>
        </w:rPr>
        <w:t>歷年來並未發生類此案例，尚未有實務處理經驗等語。張主任秘書亦說明略</w:t>
      </w:r>
      <w:proofErr w:type="gramStart"/>
      <w:r w:rsidRPr="00E75A25">
        <w:rPr>
          <w:rFonts w:hAnsi="標楷體" w:hint="eastAsia"/>
          <w:spacing w:val="4"/>
          <w:szCs w:val="32"/>
        </w:rPr>
        <w:t>以</w:t>
      </w:r>
      <w:proofErr w:type="gramEnd"/>
      <w:r w:rsidRPr="00E75A25">
        <w:rPr>
          <w:rFonts w:hAnsi="標楷體" w:hint="eastAsia"/>
          <w:spacing w:val="4"/>
          <w:szCs w:val="32"/>
        </w:rPr>
        <w:t>，該會依性騷法</w:t>
      </w:r>
      <w:proofErr w:type="gramStart"/>
      <w:r w:rsidRPr="00E75A25">
        <w:rPr>
          <w:rFonts w:hAnsi="標楷體" w:hint="eastAsia"/>
          <w:spacing w:val="4"/>
          <w:szCs w:val="32"/>
        </w:rPr>
        <w:t>及性工</w:t>
      </w:r>
      <w:proofErr w:type="gramEnd"/>
      <w:r w:rsidRPr="00E75A25">
        <w:rPr>
          <w:rFonts w:hAnsi="標楷體" w:hint="eastAsia"/>
          <w:spacing w:val="4"/>
          <w:szCs w:val="32"/>
        </w:rPr>
        <w:t>法相關規定訂定「僑務委員會性騷擾防治措施申訴及懲戒要點」，惟目前未發生跨機關案件，沒有實際運作經驗，會後會研議釐清處理機制等語。</w:t>
      </w:r>
    </w:p>
    <w:p w:rsidR="006A25A4" w:rsidRPr="00E75A25" w:rsidRDefault="009148D1" w:rsidP="000402F3">
      <w:pPr>
        <w:pStyle w:val="4"/>
        <w:rPr>
          <w:rFonts w:hAnsi="標楷體"/>
        </w:rPr>
      </w:pPr>
      <w:r w:rsidRPr="00E75A25">
        <w:rPr>
          <w:rFonts w:hAnsi="標楷體" w:hint="eastAsia"/>
        </w:rPr>
        <w:t>承上述，僑委會等政府機關外派於駐外館處之合署辦公人員</w:t>
      </w:r>
      <w:r w:rsidR="000D4BDD" w:rsidRPr="00E75A25">
        <w:rPr>
          <w:rFonts w:hAnsi="標楷體" w:hint="eastAsia"/>
        </w:rPr>
        <w:t>，</w:t>
      </w:r>
      <w:r w:rsidRPr="00E75A25">
        <w:rPr>
          <w:rFonts w:hAnsi="標楷體" w:hint="eastAsia"/>
        </w:rPr>
        <w:t>如遇性騷擾事件，是否適用「外交部性騷擾防治申訴及調查處理要點」規定，外交部與僑委</w:t>
      </w:r>
      <w:proofErr w:type="gramStart"/>
      <w:r w:rsidRPr="00E75A25">
        <w:rPr>
          <w:rFonts w:hAnsi="標楷體" w:hint="eastAsia"/>
        </w:rPr>
        <w:t>會均推稱</w:t>
      </w:r>
      <w:proofErr w:type="gramEnd"/>
      <w:r w:rsidRPr="00E75A25">
        <w:rPr>
          <w:rFonts w:hAnsi="標楷體" w:hint="eastAsia"/>
        </w:rPr>
        <w:t>非屬其權管事項</w:t>
      </w:r>
      <w:r w:rsidR="006A25A4" w:rsidRPr="00E75A25">
        <w:rPr>
          <w:rFonts w:hAnsi="標楷體" w:hint="eastAsia"/>
        </w:rPr>
        <w:t>，</w:t>
      </w:r>
      <w:r w:rsidR="005B5668" w:rsidRPr="00E75A25">
        <w:rPr>
          <w:rFonts w:hAnsi="標楷體" w:hint="eastAsia"/>
        </w:rPr>
        <w:t>故有關僑委會等21個政府機關外派人員就性騷擾事件之申訴與調查權責，亟待行政院</w:t>
      </w:r>
      <w:r w:rsidR="00A730A3" w:rsidRPr="00E75A25">
        <w:rPr>
          <w:rFonts w:hAnsi="標楷體" w:hint="eastAsia"/>
        </w:rPr>
        <w:t>性</w:t>
      </w:r>
      <w:proofErr w:type="gramStart"/>
      <w:r w:rsidR="00A730A3" w:rsidRPr="00E75A25">
        <w:rPr>
          <w:rFonts w:hAnsi="標楷體" w:hint="eastAsia"/>
        </w:rPr>
        <w:t>平處</w:t>
      </w:r>
      <w:r w:rsidR="006A25A4" w:rsidRPr="00E75A25">
        <w:rPr>
          <w:rFonts w:hAnsi="標楷體" w:hint="eastAsia"/>
        </w:rPr>
        <w:t>督</w:t>
      </w:r>
      <w:proofErr w:type="gramEnd"/>
      <w:r w:rsidR="005B5668" w:rsidRPr="00E75A25">
        <w:rPr>
          <w:rFonts w:hAnsi="標楷體" w:hint="eastAsia"/>
        </w:rPr>
        <w:t>管</w:t>
      </w:r>
      <w:r w:rsidR="006A25A4" w:rsidRPr="00E75A25">
        <w:rPr>
          <w:rFonts w:hAnsi="標楷體" w:hint="eastAsia"/>
        </w:rPr>
        <w:t>並</w:t>
      </w:r>
      <w:r w:rsidR="0076297E" w:rsidRPr="00E75A25">
        <w:rPr>
          <w:rFonts w:hAnsi="標楷體" w:hint="eastAsia"/>
        </w:rPr>
        <w:t>協處之</w:t>
      </w:r>
      <w:r w:rsidR="005B5668" w:rsidRPr="00E75A25">
        <w:rPr>
          <w:rFonts w:hAnsi="標楷體" w:hint="eastAsia"/>
        </w:rPr>
        <w:t>。</w:t>
      </w:r>
    </w:p>
    <w:p w:rsidR="00625772" w:rsidRPr="00E75A25" w:rsidRDefault="00625772" w:rsidP="000402F3">
      <w:pPr>
        <w:pStyle w:val="3"/>
        <w:ind w:leftChars="200"/>
        <w:rPr>
          <w:rFonts w:hAnsi="標楷體"/>
          <w:spacing w:val="4"/>
        </w:rPr>
      </w:pPr>
      <w:r w:rsidRPr="00E75A25">
        <w:rPr>
          <w:rFonts w:hAnsi="標楷體" w:hint="eastAsia"/>
          <w:spacing w:val="4"/>
        </w:rPr>
        <w:t>僑委會「僑務委員會性騷擾防治措施申訴及懲戒要點」第3點明定，該要點適用該會人員(包含受</w:t>
      </w:r>
      <w:proofErr w:type="gramStart"/>
      <w:r w:rsidRPr="00E75A25">
        <w:rPr>
          <w:rFonts w:hAnsi="標楷體" w:hint="eastAsia"/>
          <w:spacing w:val="4"/>
        </w:rPr>
        <w:t>僱</w:t>
      </w:r>
      <w:proofErr w:type="gramEnd"/>
      <w:r w:rsidRPr="00E75A25">
        <w:rPr>
          <w:rFonts w:hAnsi="標楷體" w:hint="eastAsia"/>
          <w:spacing w:val="4"/>
        </w:rPr>
        <w:t>者、求職者及實習生)，卻又認其外派人員，應適用「外交部性騷擾防治申訴及調查處理要點」，由</w:t>
      </w:r>
      <w:r w:rsidRPr="00E75A25">
        <w:rPr>
          <w:rFonts w:hAnsi="標楷體" w:hint="eastAsia"/>
          <w:spacing w:val="4"/>
        </w:rPr>
        <w:lastRenderedPageBreak/>
        <w:t>駐外館處或外交部調查處理，</w:t>
      </w:r>
      <w:r w:rsidR="00460655" w:rsidRPr="00E75A25">
        <w:rPr>
          <w:rFonts w:hAnsi="標楷體" w:hint="eastAsia"/>
          <w:spacing w:val="4"/>
        </w:rPr>
        <w:t>可見</w:t>
      </w:r>
      <w:r w:rsidRPr="00E75A25">
        <w:rPr>
          <w:rFonts w:hAnsi="標楷體" w:hint="eastAsia"/>
          <w:spacing w:val="4"/>
        </w:rPr>
        <w:t>該會所訂定之性騷擾防治措施申訴及懲戒要點關於適用對象，顯有矛盾及未盡周延之處；其他外派</w:t>
      </w:r>
      <w:proofErr w:type="gramStart"/>
      <w:r w:rsidRPr="00E75A25">
        <w:rPr>
          <w:rFonts w:hAnsi="標楷體" w:hint="eastAsia"/>
          <w:spacing w:val="4"/>
        </w:rPr>
        <w:t>員工赴駐外館處合</w:t>
      </w:r>
      <w:proofErr w:type="gramEnd"/>
      <w:r w:rsidRPr="00E75A25">
        <w:rPr>
          <w:rFonts w:hAnsi="標楷體" w:hint="eastAsia"/>
          <w:spacing w:val="4"/>
        </w:rPr>
        <w:t>署辦公之政府機關，亦應一併重新檢視並明定適用對象</w:t>
      </w:r>
      <w:r w:rsidR="008A1281" w:rsidRPr="00E75A25">
        <w:rPr>
          <w:rFonts w:hAnsi="標楷體" w:hint="eastAsia"/>
          <w:spacing w:val="4"/>
        </w:rPr>
        <w:t>：</w:t>
      </w:r>
    </w:p>
    <w:p w:rsidR="008A1281" w:rsidRPr="00E75A25" w:rsidRDefault="00625772" w:rsidP="008A1281">
      <w:pPr>
        <w:pStyle w:val="4"/>
        <w:rPr>
          <w:rFonts w:hAnsi="標楷體"/>
        </w:rPr>
      </w:pPr>
      <w:r w:rsidRPr="00E75A25">
        <w:rPr>
          <w:rFonts w:hAnsi="標楷體" w:hint="eastAsia"/>
        </w:rPr>
        <w:t>僑委會為辦理僑務服務工作，加強國際交流、文化推廣與經貿投資等，積極建置海外服務據點，目前遍及亞洲地區、大洋洲地區、歐洲地區、北美洲地區、中南美洲地區及非洲地區等，該會於該等地區已設置38處僑務組、</w:t>
      </w:r>
      <w:r w:rsidR="000D4BDD" w:rsidRPr="00E75A25">
        <w:rPr>
          <w:rFonts w:hAnsi="標楷體" w:hint="eastAsia"/>
        </w:rPr>
        <w:t>僑</w:t>
      </w:r>
      <w:r w:rsidRPr="00E75A25">
        <w:rPr>
          <w:rFonts w:hAnsi="標楷體" w:hint="eastAsia"/>
        </w:rPr>
        <w:t>教中心或僑務秘書。另僑委會為防治及處理性騷擾事件，於96年訂定發布「僑務委員會性騷擾防治措施申訴及懲戒要點」，按109年12月3日修正「僑務委員會性騷擾防治措施申訴及懲戒要點」第3點規定：「本要點適用本會人員相互間或與非本會</w:t>
      </w:r>
      <w:proofErr w:type="gramStart"/>
      <w:r w:rsidRPr="00E75A25">
        <w:rPr>
          <w:rFonts w:hAnsi="標楷體" w:hint="eastAsia"/>
        </w:rPr>
        <w:t>人員間所發生</w:t>
      </w:r>
      <w:proofErr w:type="gramEnd"/>
      <w:r w:rsidRPr="00E75A25">
        <w:rPr>
          <w:rFonts w:hAnsi="標楷體" w:hint="eastAsia"/>
        </w:rPr>
        <w:t>之性騷擾事件。前項所稱本會人員包含受</w:t>
      </w:r>
      <w:proofErr w:type="gramStart"/>
      <w:r w:rsidRPr="00E75A25">
        <w:rPr>
          <w:rFonts w:hAnsi="標楷體" w:hint="eastAsia"/>
        </w:rPr>
        <w:t>僱</w:t>
      </w:r>
      <w:proofErr w:type="gramEnd"/>
      <w:r w:rsidRPr="00E75A25">
        <w:rPr>
          <w:rFonts w:hAnsi="標楷體" w:hint="eastAsia"/>
        </w:rPr>
        <w:t>者、求職者及實習生。」</w:t>
      </w:r>
    </w:p>
    <w:p w:rsidR="00625772" w:rsidRPr="00E75A25" w:rsidRDefault="00625772" w:rsidP="008A1281">
      <w:pPr>
        <w:pStyle w:val="4"/>
        <w:rPr>
          <w:rFonts w:hAnsi="標楷體"/>
        </w:rPr>
      </w:pPr>
      <w:proofErr w:type="gramStart"/>
      <w:r w:rsidRPr="00E75A25">
        <w:rPr>
          <w:rFonts w:hAnsi="標楷體" w:hint="eastAsia"/>
        </w:rPr>
        <w:t>惟</w:t>
      </w:r>
      <w:proofErr w:type="gramEnd"/>
      <w:r w:rsidRPr="00E75A25">
        <w:rPr>
          <w:rFonts w:hAnsi="標楷體" w:hint="eastAsia"/>
        </w:rPr>
        <w:t>截至111年2月21日止，僑委會所建置的海外據點達38處，外派人員計58名，該58名外派人員確屬僑委會人員，理應適用「僑務委員會性騷擾防治措施申訴及懲戒要點」第3點規定，惟該會卻認為於駐外館處服務的外派人員如發生性騷擾事件，係適用「外交部性騷擾防治申訴及調查處理要點」規定，應由駐外館處或外交部調查處理，已如前述。可見僑委會訂定之性騷擾防治措施申訴及懲戒要點關於適用對象，有矛盾及未盡周延之處，該會長期以來卻</w:t>
      </w:r>
      <w:proofErr w:type="gramStart"/>
      <w:r w:rsidRPr="00E75A25">
        <w:rPr>
          <w:rFonts w:hAnsi="標楷體" w:hint="eastAsia"/>
        </w:rPr>
        <w:t>怠</w:t>
      </w:r>
      <w:proofErr w:type="gramEnd"/>
      <w:r w:rsidRPr="00E75A25">
        <w:rPr>
          <w:rFonts w:hAnsi="標楷體" w:hint="eastAsia"/>
        </w:rPr>
        <w:t>於釐清、檢討並據以修正，亦有欠當。</w:t>
      </w:r>
    </w:p>
    <w:p w:rsidR="00283083" w:rsidRPr="00E75A25" w:rsidRDefault="00944CCA" w:rsidP="008A1281">
      <w:pPr>
        <w:pStyle w:val="4"/>
        <w:rPr>
          <w:rFonts w:hAnsi="標楷體"/>
        </w:rPr>
      </w:pPr>
      <w:r w:rsidRPr="00E75A25">
        <w:rPr>
          <w:rFonts w:hAnsi="標楷體" w:hint="eastAsia"/>
        </w:rPr>
        <w:t>承上述，</w:t>
      </w:r>
      <w:r w:rsidR="0076297E" w:rsidRPr="00E75A25">
        <w:rPr>
          <w:rFonts w:hAnsi="標楷體" w:hint="eastAsia"/>
        </w:rPr>
        <w:t>有關僑委會等21個政府機關外派人員就</w:t>
      </w:r>
      <w:r w:rsidR="0076297E" w:rsidRPr="00E75A25">
        <w:rPr>
          <w:rFonts w:hAnsi="標楷體" w:hint="eastAsia"/>
        </w:rPr>
        <w:lastRenderedPageBreak/>
        <w:t>性騷擾事件之申訴與調查權責，行政院</w:t>
      </w:r>
      <w:r w:rsidR="000D4BDD" w:rsidRPr="00E75A25">
        <w:rPr>
          <w:rFonts w:hAnsi="標楷體" w:hint="eastAsia"/>
        </w:rPr>
        <w:t>性平</w:t>
      </w:r>
      <w:proofErr w:type="gramStart"/>
      <w:r w:rsidR="000D4BDD" w:rsidRPr="00E75A25">
        <w:rPr>
          <w:rFonts w:hAnsi="標楷體" w:hint="eastAsia"/>
        </w:rPr>
        <w:t>處</w:t>
      </w:r>
      <w:r w:rsidR="00283083" w:rsidRPr="00E75A25">
        <w:rPr>
          <w:rFonts w:hAnsi="標楷體" w:hint="eastAsia"/>
        </w:rPr>
        <w:t>於</w:t>
      </w:r>
      <w:r w:rsidR="0076297E" w:rsidRPr="00E75A25">
        <w:rPr>
          <w:rFonts w:hAnsi="標楷體" w:hint="eastAsia"/>
        </w:rPr>
        <w:t>督管及</w:t>
      </w:r>
      <w:proofErr w:type="gramEnd"/>
      <w:r w:rsidR="0076297E" w:rsidRPr="00E75A25">
        <w:rPr>
          <w:rFonts w:hAnsi="標楷體" w:hint="eastAsia"/>
        </w:rPr>
        <w:t>協處時，亦應一併督飭各機關檢討</w:t>
      </w:r>
      <w:r w:rsidR="00283083" w:rsidRPr="00E75A25">
        <w:rPr>
          <w:rFonts w:hAnsi="標楷體" w:hint="eastAsia"/>
        </w:rPr>
        <w:t>其</w:t>
      </w:r>
      <w:r w:rsidR="003F6CF4" w:rsidRPr="00E75A25">
        <w:rPr>
          <w:rFonts w:hAnsi="標楷體" w:hint="eastAsia"/>
        </w:rPr>
        <w:t>所訂定之</w:t>
      </w:r>
      <w:r w:rsidR="0076297E" w:rsidRPr="00E75A25">
        <w:rPr>
          <w:rFonts w:hAnsi="標楷體" w:hint="eastAsia"/>
        </w:rPr>
        <w:t>性騷擾防治</w:t>
      </w:r>
      <w:r w:rsidR="00283083" w:rsidRPr="00E75A25">
        <w:rPr>
          <w:rFonts w:hAnsi="標楷體" w:hint="eastAsia"/>
        </w:rPr>
        <w:t>措施、申訴及懲戒</w:t>
      </w:r>
      <w:r w:rsidR="003F6CF4" w:rsidRPr="00E75A25">
        <w:rPr>
          <w:rFonts w:hAnsi="標楷體" w:hint="eastAsia"/>
        </w:rPr>
        <w:t>關</w:t>
      </w:r>
      <w:r w:rsidR="00283083" w:rsidRPr="00E75A25">
        <w:rPr>
          <w:rFonts w:hAnsi="標楷體" w:hint="eastAsia"/>
        </w:rPr>
        <w:t>於「適用對象」</w:t>
      </w:r>
      <w:r w:rsidR="003F6CF4" w:rsidRPr="00E75A25">
        <w:rPr>
          <w:rFonts w:hAnsi="標楷體" w:hint="eastAsia"/>
        </w:rPr>
        <w:t>之相關規定，是否有矛盾及未盡周延之處，以保障外派人員性騷擾防治之相關權益。</w:t>
      </w:r>
    </w:p>
    <w:p w:rsidR="001D6DDF" w:rsidRPr="00E75A25" w:rsidRDefault="0072702F" w:rsidP="001D6DDF">
      <w:pPr>
        <w:pStyle w:val="3"/>
        <w:rPr>
          <w:rFonts w:hAnsi="標楷體"/>
        </w:rPr>
      </w:pPr>
      <w:r w:rsidRPr="00E75A25">
        <w:rPr>
          <w:rFonts w:hAnsi="標楷體" w:hint="eastAsia"/>
        </w:rPr>
        <w:t>據上，</w:t>
      </w:r>
      <w:r w:rsidR="001D6DDF" w:rsidRPr="00E75A25">
        <w:rPr>
          <w:rFonts w:hAnsi="標楷體" w:hint="eastAsia"/>
        </w:rPr>
        <w:t>僑委會等政府機關外派於駐外館處之合署辦公人員如遇性騷擾事件，是否適用「</w:t>
      </w:r>
      <w:r w:rsidR="001D6DDF" w:rsidRPr="00E75A25">
        <w:rPr>
          <w:rFonts w:hAnsi="標楷體"/>
        </w:rPr>
        <w:t>外交部性騷擾防治申訴及調查處理要</w:t>
      </w:r>
      <w:r w:rsidR="001D6DDF" w:rsidRPr="00E75A25">
        <w:rPr>
          <w:rFonts w:hAnsi="標楷體" w:hint="eastAsia"/>
        </w:rPr>
        <w:t>點」規定，由館長指定專責人員調查或</w:t>
      </w:r>
      <w:proofErr w:type="gramStart"/>
      <w:r w:rsidR="001D6DDF" w:rsidRPr="00E75A25">
        <w:rPr>
          <w:rFonts w:hAnsi="標楷體" w:hint="eastAsia"/>
        </w:rPr>
        <w:t>逕</w:t>
      </w:r>
      <w:proofErr w:type="gramEnd"/>
      <w:r w:rsidR="001D6DDF" w:rsidRPr="00E75A25">
        <w:rPr>
          <w:rFonts w:hAnsi="標楷體" w:hint="eastAsia"/>
        </w:rPr>
        <w:t>向外交部申訴與調查等事宜，外交部與僑委</w:t>
      </w:r>
      <w:proofErr w:type="gramStart"/>
      <w:r w:rsidR="001D6DDF" w:rsidRPr="00E75A25">
        <w:rPr>
          <w:rFonts w:hAnsi="標楷體" w:hint="eastAsia"/>
        </w:rPr>
        <w:t>會均推</w:t>
      </w:r>
      <w:proofErr w:type="gramEnd"/>
      <w:r w:rsidR="001D6DDF" w:rsidRPr="00E75A25">
        <w:rPr>
          <w:rFonts w:hAnsi="標楷體" w:hint="eastAsia"/>
        </w:rPr>
        <w:t>稱非屬其權管事項；復僑委會「僑務委員會性騷擾防治措施申訴及懲戒要點」第3點明定，該要點適用該會人員，卻又認其外派人員，非適用該要點而係依「外交部性騷擾防治申訴及調查處理要點」辦理，可見該會所訂定之性騷擾防治措施申訴及懲戒要點關於適用對象</w:t>
      </w:r>
      <w:r w:rsidR="0015053B" w:rsidRPr="00E75A25">
        <w:rPr>
          <w:rFonts w:hAnsi="標楷體" w:hint="eastAsia"/>
        </w:rPr>
        <w:t>之規定</w:t>
      </w:r>
      <w:r w:rsidR="001D6DDF" w:rsidRPr="00E75A25">
        <w:rPr>
          <w:rFonts w:hAnsi="標楷體" w:hint="eastAsia"/>
        </w:rPr>
        <w:t>，顯有矛盾及未盡周延之處</w:t>
      </w:r>
      <w:r w:rsidR="007A4BB8" w:rsidRPr="00E75A25">
        <w:rPr>
          <w:rFonts w:hAnsi="標楷體" w:hint="eastAsia"/>
        </w:rPr>
        <w:t>，</w:t>
      </w:r>
      <w:r w:rsidR="001D6DDF" w:rsidRPr="00E75A25">
        <w:rPr>
          <w:rFonts w:hAnsi="標楷體" w:hint="eastAsia"/>
        </w:rPr>
        <w:t>均亟待行政院</w:t>
      </w:r>
      <w:proofErr w:type="gramStart"/>
      <w:r w:rsidR="00A730A3" w:rsidRPr="00E75A25">
        <w:rPr>
          <w:rFonts w:hAnsi="標楷體" w:hint="eastAsia"/>
        </w:rPr>
        <w:t>性平處</w:t>
      </w:r>
      <w:r w:rsidR="001D6DDF" w:rsidRPr="00E75A25">
        <w:rPr>
          <w:rFonts w:hAnsi="標楷體" w:hint="eastAsia"/>
        </w:rPr>
        <w:t>協調</w:t>
      </w:r>
      <w:proofErr w:type="gramEnd"/>
      <w:r w:rsidR="001D6DDF" w:rsidRPr="00E75A25">
        <w:rPr>
          <w:rFonts w:hAnsi="標楷體" w:hint="eastAsia"/>
        </w:rPr>
        <w:t>外交部及僑委會等21個機關釐清相關權責並重新檢視相關規定，以確保外派人員性騷擾防治之權益。</w:t>
      </w:r>
    </w:p>
    <w:p w:rsidR="0025281E" w:rsidRPr="00E75A25" w:rsidRDefault="0025281E" w:rsidP="0025281E">
      <w:pPr>
        <w:pStyle w:val="3"/>
        <w:numPr>
          <w:ilvl w:val="0"/>
          <w:numId w:val="0"/>
        </w:numPr>
        <w:ind w:left="1361"/>
        <w:rPr>
          <w:rFonts w:hAnsi="標楷體"/>
        </w:rPr>
      </w:pPr>
    </w:p>
    <w:p w:rsidR="0048298F" w:rsidRPr="00E75A25" w:rsidRDefault="0072702F" w:rsidP="000402F3">
      <w:pPr>
        <w:pStyle w:val="2"/>
        <w:rPr>
          <w:rFonts w:hAnsi="標楷體"/>
        </w:rPr>
      </w:pPr>
      <w:r w:rsidRPr="00E75A25">
        <w:rPr>
          <w:rFonts w:hAnsi="標楷體" w:hint="eastAsia"/>
        </w:rPr>
        <w:t>外交部於111年9月著手</w:t>
      </w:r>
      <w:proofErr w:type="gramStart"/>
      <w:r w:rsidRPr="00E75A25">
        <w:rPr>
          <w:rFonts w:hAnsi="標楷體" w:hint="eastAsia"/>
        </w:rPr>
        <w:t>研</w:t>
      </w:r>
      <w:proofErr w:type="gramEnd"/>
      <w:r w:rsidRPr="00E75A25">
        <w:rPr>
          <w:rFonts w:hAnsi="標楷體" w:hint="eastAsia"/>
        </w:rPr>
        <w:t>議建立</w:t>
      </w:r>
      <w:r w:rsidR="00CD5D79" w:rsidRPr="00E75A25">
        <w:rPr>
          <w:rFonts w:hAnsi="標楷體" w:hint="eastAsia"/>
        </w:rPr>
        <w:t>海</w:t>
      </w:r>
      <w:r w:rsidRPr="00E75A25">
        <w:rPr>
          <w:rFonts w:hAnsi="標楷體" w:hint="eastAsia"/>
        </w:rPr>
        <w:t>外國人「性別事件」急難救助機制，</w:t>
      </w:r>
      <w:proofErr w:type="gramStart"/>
      <w:r w:rsidRPr="00E75A25">
        <w:rPr>
          <w:rFonts w:hAnsi="標楷體" w:hint="eastAsia"/>
        </w:rPr>
        <w:t>尚值肯</w:t>
      </w:r>
      <w:proofErr w:type="gramEnd"/>
      <w:r w:rsidRPr="00E75A25">
        <w:rPr>
          <w:rFonts w:hAnsi="標楷體" w:hint="eastAsia"/>
        </w:rPr>
        <w:t>認，惟仍應儘速完成相關作業，</w:t>
      </w:r>
      <w:proofErr w:type="gramStart"/>
      <w:r w:rsidRPr="00E75A25">
        <w:rPr>
          <w:rFonts w:hAnsi="標楷體" w:hint="eastAsia"/>
        </w:rPr>
        <w:t>以利駐</w:t>
      </w:r>
      <w:proofErr w:type="gramEnd"/>
      <w:r w:rsidRPr="00E75A25">
        <w:rPr>
          <w:rFonts w:hAnsi="標楷體" w:hint="eastAsia"/>
        </w:rPr>
        <w:t>外館處據以推動並落實執行；另</w:t>
      </w:r>
      <w:r w:rsidR="0048298F" w:rsidRPr="00E75A25">
        <w:rPr>
          <w:rFonts w:hAnsi="標楷體" w:hint="eastAsia"/>
        </w:rPr>
        <w:t>外交部與僑委會應強化駐在國關於性騷擾</w:t>
      </w:r>
      <w:r w:rsidRPr="00E75A25">
        <w:rPr>
          <w:rFonts w:hAnsi="標楷體" w:hint="eastAsia"/>
        </w:rPr>
        <w:t>或</w:t>
      </w:r>
      <w:proofErr w:type="gramStart"/>
      <w:r w:rsidR="0048298F" w:rsidRPr="00E75A25">
        <w:rPr>
          <w:rFonts w:hAnsi="標楷體" w:hint="eastAsia"/>
        </w:rPr>
        <w:t>性霸凌</w:t>
      </w:r>
      <w:proofErr w:type="gramEnd"/>
      <w:r w:rsidR="0048298F" w:rsidRPr="00E75A25">
        <w:rPr>
          <w:rFonts w:hAnsi="標楷體" w:hint="eastAsia"/>
        </w:rPr>
        <w:t>事件之法律專業、性平組織及社福團體等資源連結管道，並隨時審視該等資源實際運用情況，定期掌握及更新，確保該等資源之及時性與有效性</w:t>
      </w:r>
      <w:r w:rsidRPr="00E75A25">
        <w:rPr>
          <w:rFonts w:hAnsi="標楷體" w:hint="eastAsia"/>
        </w:rPr>
        <w:t>，以維護旅外國人及僑民之權益。</w:t>
      </w:r>
    </w:p>
    <w:p w:rsidR="003C751A" w:rsidRPr="00E75A25" w:rsidRDefault="003C751A" w:rsidP="00DF5A45">
      <w:pPr>
        <w:pStyle w:val="3"/>
        <w:rPr>
          <w:rFonts w:hAnsi="標楷體"/>
        </w:rPr>
      </w:pPr>
      <w:r w:rsidRPr="00E75A25">
        <w:rPr>
          <w:rFonts w:hAnsi="標楷體" w:hint="eastAsia"/>
        </w:rPr>
        <w:lastRenderedPageBreak/>
        <w:t>外交部為明確規範駐外機構提供旅外國人</w:t>
      </w:r>
      <w:r w:rsidRPr="00E75A25">
        <w:rPr>
          <w:rStyle w:val="afe"/>
          <w:rFonts w:hAnsi="標楷體"/>
        </w:rPr>
        <w:footnoteReference w:id="11"/>
      </w:r>
      <w:r w:rsidRPr="00E75A25">
        <w:rPr>
          <w:rFonts w:hAnsi="標楷體" w:hint="eastAsia"/>
        </w:rPr>
        <w:t>遭遇緊急困難</w:t>
      </w:r>
      <w:r w:rsidR="00FB0881" w:rsidRPr="00E75A25">
        <w:rPr>
          <w:rFonts w:hAnsi="標楷體" w:hint="eastAsia"/>
        </w:rPr>
        <w:t>(下稱急難)</w:t>
      </w:r>
      <w:r w:rsidRPr="00E75A25">
        <w:rPr>
          <w:rFonts w:hAnsi="標楷體" w:hint="eastAsia"/>
        </w:rPr>
        <w:t>之協助範圍及方式，以提升為民服務品質，特訂定「旅外國人急難救助實施要點」。按</w:t>
      </w:r>
      <w:r w:rsidR="00FB0881" w:rsidRPr="00E75A25">
        <w:rPr>
          <w:rFonts w:hAnsi="標楷體" w:hint="eastAsia"/>
        </w:rPr>
        <w:t>該</w:t>
      </w:r>
      <w:r w:rsidRPr="00E75A25">
        <w:rPr>
          <w:rFonts w:hAnsi="標楷體" w:hint="eastAsia"/>
        </w:rPr>
        <w:t>要點</w:t>
      </w:r>
      <w:r w:rsidR="00FB0881" w:rsidRPr="00E75A25">
        <w:rPr>
          <w:rFonts w:hAnsi="標楷體" w:hint="eastAsia"/>
        </w:rPr>
        <w:t>第3點規定：「本要點所稱急難，係指旅外國人遭遇下列情況：(</w:t>
      </w:r>
      <w:proofErr w:type="gramStart"/>
      <w:r w:rsidR="00FB0881" w:rsidRPr="00E75A25">
        <w:rPr>
          <w:rFonts w:hAnsi="標楷體" w:hint="eastAsia"/>
        </w:rPr>
        <w:t>一</w:t>
      </w:r>
      <w:proofErr w:type="gramEnd"/>
      <w:r w:rsidR="00FB0881" w:rsidRPr="00E75A25">
        <w:rPr>
          <w:rFonts w:hAnsi="標楷體" w:hint="eastAsia"/>
        </w:rPr>
        <w:t>)</w:t>
      </w:r>
      <w:r w:rsidR="00FB0881" w:rsidRPr="00E75A25">
        <w:rPr>
          <w:rFonts w:hAnsi="標楷體" w:hint="eastAsia"/>
        </w:rPr>
        <w:tab/>
        <w:t>護照遺失。(二)</w:t>
      </w:r>
      <w:r w:rsidR="00FB0881" w:rsidRPr="00E75A25">
        <w:rPr>
          <w:rFonts w:hAnsi="標楷體" w:hint="eastAsia"/>
        </w:rPr>
        <w:tab/>
        <w:t>遭外國政府逮捕、拘禁或拒絕入出境。(三)</w:t>
      </w:r>
      <w:r w:rsidR="00FB0881" w:rsidRPr="00E75A25">
        <w:rPr>
          <w:rFonts w:hAnsi="標楷體" w:hint="eastAsia"/>
        </w:rPr>
        <w:tab/>
        <w:t>因意外事故受傷、突發或緊急狀況無法自行就醫、失蹤或死亡。(四)</w:t>
      </w:r>
      <w:r w:rsidR="00FB0881" w:rsidRPr="00E75A25">
        <w:rPr>
          <w:rFonts w:hAnsi="標楷體" w:hint="eastAsia"/>
        </w:rPr>
        <w:tab/>
        <w:t>遭偷竊、詐騙等犯罪侵害，情節嚴重需駐外機構協助者。(五)</w:t>
      </w:r>
      <w:r w:rsidR="00FB0881" w:rsidRPr="00E75A25">
        <w:rPr>
          <w:rFonts w:hAnsi="標楷體" w:hint="eastAsia"/>
        </w:rPr>
        <w:tab/>
        <w:t>遭搶劫、綁架、傷害等各類嚴重犯罪之侵害事項。(六)</w:t>
      </w:r>
      <w:r w:rsidR="00FB0881" w:rsidRPr="00E75A25">
        <w:rPr>
          <w:rFonts w:hAnsi="標楷體" w:hint="eastAsia"/>
        </w:rPr>
        <w:tab/>
        <w:t>遭遇天災、事變、戰爭、內亂等不可抗力之事件。(七)</w:t>
      </w:r>
      <w:r w:rsidR="00FB0881" w:rsidRPr="00E75A25">
        <w:rPr>
          <w:rFonts w:hAnsi="標楷體" w:hint="eastAsia"/>
        </w:rPr>
        <w:tab/>
        <w:t>其他經外交部或駐外機構認定須予緊急協助者。」</w:t>
      </w:r>
      <w:proofErr w:type="gramStart"/>
      <w:r w:rsidR="00FB0881" w:rsidRPr="00E75A25">
        <w:rPr>
          <w:rFonts w:hAnsi="標楷體" w:hint="eastAsia"/>
        </w:rPr>
        <w:t>復按同</w:t>
      </w:r>
      <w:proofErr w:type="gramEnd"/>
      <w:r w:rsidR="00FB0881" w:rsidRPr="00E75A25">
        <w:rPr>
          <w:rFonts w:hAnsi="標楷體" w:hint="eastAsia"/>
        </w:rPr>
        <w:t>要點第4點及第5點分別規定：「駐外</w:t>
      </w:r>
      <w:proofErr w:type="gramStart"/>
      <w:r w:rsidR="00FB0881" w:rsidRPr="00E75A25">
        <w:rPr>
          <w:rFonts w:hAnsi="標楷體" w:hint="eastAsia"/>
        </w:rPr>
        <w:t>機構均應設置</w:t>
      </w:r>
      <w:proofErr w:type="gramEnd"/>
      <w:r w:rsidR="00FB0881" w:rsidRPr="00E75A25">
        <w:rPr>
          <w:rFonts w:hAnsi="標楷體" w:hint="eastAsia"/>
        </w:rPr>
        <w:t>急難救助服務電話專線，以供旅外國人發生急難時聯繫之用。駐外機構急難救助服務電話專線由館長審酌轄區業務情形，責成各機關配屬駐外機構內部之人員共同輪流值機；值機人員接獲訊息後，應迅速通報業務主管人員處理。」、「駐外機構獲悉轄區內有旅外國人遭遇急難時，應即設法聯繫當事人或聯繫當地主管單位或透過其他可提供狀況資訊之管道，迅速瞭解狀況。並視情況需要，派員或委請當地僑團、慈善團體、其他團體或個人，前往探視。」基此，駐外機構應設置緊急救助服務電話專線，旅外國人如遇急難事件，可協尋駐外機構協助，駐外機構可透過當地僑團或社福單位協助。</w:t>
      </w:r>
    </w:p>
    <w:p w:rsidR="008A2037" w:rsidRPr="00E75A25" w:rsidRDefault="00850A9E" w:rsidP="00EE6595">
      <w:pPr>
        <w:pStyle w:val="3"/>
        <w:rPr>
          <w:rFonts w:hAnsi="標楷體"/>
        </w:rPr>
      </w:pPr>
      <w:r w:rsidRPr="00E75A25">
        <w:rPr>
          <w:rFonts w:hAnsi="標楷體" w:hint="eastAsia"/>
        </w:rPr>
        <w:t>旅外國人及僑民於境外發生性騷擾或</w:t>
      </w:r>
      <w:proofErr w:type="gramStart"/>
      <w:r w:rsidRPr="00E75A25">
        <w:rPr>
          <w:rFonts w:hAnsi="標楷體" w:hint="eastAsia"/>
        </w:rPr>
        <w:t>性霸凌</w:t>
      </w:r>
      <w:proofErr w:type="gramEnd"/>
      <w:r w:rsidRPr="00E75A25">
        <w:rPr>
          <w:rFonts w:hAnsi="標楷體" w:hint="eastAsia"/>
        </w:rPr>
        <w:t>事件時，得適用外交部「旅外國人急難救助實施要點」，</w:t>
      </w:r>
      <w:r w:rsidRPr="00E75A25">
        <w:rPr>
          <w:rFonts w:hAnsi="標楷體" w:hint="eastAsia"/>
        </w:rPr>
        <w:lastRenderedPageBreak/>
        <w:t>尋求駐外機構協助，惟性騷擾或性暴力事件之申訴與調查處理，具高度敏感性與專業性，仍與一般海外急難救助事件性質有別，外交部於111年9月著手研議建立「性別事件」急難救助機制，</w:t>
      </w:r>
      <w:proofErr w:type="gramStart"/>
      <w:r w:rsidRPr="00E75A25">
        <w:rPr>
          <w:rFonts w:hAnsi="標楷體" w:hint="eastAsia"/>
        </w:rPr>
        <w:t>尚值肯</w:t>
      </w:r>
      <w:proofErr w:type="gramEnd"/>
      <w:r w:rsidRPr="00E75A25">
        <w:rPr>
          <w:rFonts w:hAnsi="標楷體" w:hint="eastAsia"/>
        </w:rPr>
        <w:t>認，惟仍應儘速完成相關作業：</w:t>
      </w:r>
    </w:p>
    <w:p w:rsidR="00EE6595" w:rsidRPr="00E75A25" w:rsidRDefault="00DF5A45" w:rsidP="00850A9E">
      <w:pPr>
        <w:pStyle w:val="4"/>
        <w:rPr>
          <w:rFonts w:hAnsi="標楷體"/>
        </w:rPr>
      </w:pPr>
      <w:r w:rsidRPr="00E75A25">
        <w:rPr>
          <w:rFonts w:hAnsi="標楷體" w:hint="eastAsia"/>
        </w:rPr>
        <w:t>有關</w:t>
      </w:r>
      <w:r w:rsidR="002C7553" w:rsidRPr="00E75A25">
        <w:rPr>
          <w:rFonts w:hAnsi="標楷體" w:hint="eastAsia"/>
        </w:rPr>
        <w:t>性騷擾或性別暴力事件，</w:t>
      </w:r>
      <w:r w:rsidR="00EE6595" w:rsidRPr="00E75A25">
        <w:rPr>
          <w:rFonts w:hAnsi="標楷體" w:hint="eastAsia"/>
        </w:rPr>
        <w:t>外交部查復表示略</w:t>
      </w:r>
      <w:proofErr w:type="gramStart"/>
      <w:r w:rsidR="00EE6595" w:rsidRPr="00E75A25">
        <w:rPr>
          <w:rFonts w:hAnsi="標楷體" w:hint="eastAsia"/>
        </w:rPr>
        <w:t>以</w:t>
      </w:r>
      <w:proofErr w:type="gramEnd"/>
      <w:r w:rsidR="00EE6595" w:rsidRPr="00E75A25">
        <w:rPr>
          <w:rFonts w:hAnsi="標楷體" w:hint="eastAsia"/>
        </w:rPr>
        <w:t>，旅外國人及僑民於境外發生性騷擾</w:t>
      </w:r>
      <w:r w:rsidR="00850A9E" w:rsidRPr="00E75A25">
        <w:rPr>
          <w:rFonts w:hAnsi="標楷體" w:hint="eastAsia"/>
        </w:rPr>
        <w:t>或</w:t>
      </w:r>
      <w:proofErr w:type="gramStart"/>
      <w:r w:rsidR="00850A9E" w:rsidRPr="00E75A25">
        <w:rPr>
          <w:rFonts w:hAnsi="標楷體" w:hint="eastAsia"/>
        </w:rPr>
        <w:t>性霸</w:t>
      </w:r>
      <w:proofErr w:type="gramEnd"/>
      <w:r w:rsidR="00850A9E" w:rsidRPr="00E75A25">
        <w:rPr>
          <w:rFonts w:hAnsi="標楷體" w:hint="eastAsia"/>
        </w:rPr>
        <w:t>凌</w:t>
      </w:r>
      <w:r w:rsidR="00EE6595" w:rsidRPr="00E75A25">
        <w:rPr>
          <w:rFonts w:hAnsi="標楷體" w:hint="eastAsia"/>
        </w:rPr>
        <w:t>事件時，得適用外交部「旅外國人急難救助實施要點」第3點規定，並依現行通報機制，向我國駐外單位尋求協助；為協處旅外國人急難救助事宜，外交部位於桃園國際機場的「外交部緊急聯絡中心」設有24小時</w:t>
      </w:r>
      <w:proofErr w:type="gramStart"/>
      <w:r w:rsidR="00EE6595" w:rsidRPr="00E75A25">
        <w:rPr>
          <w:rFonts w:hAnsi="標楷體" w:hint="eastAsia"/>
        </w:rPr>
        <w:t>國內免</w:t>
      </w:r>
      <w:proofErr w:type="gramEnd"/>
      <w:r w:rsidR="00EE6595" w:rsidRPr="00E75A25">
        <w:rPr>
          <w:rFonts w:hAnsi="標楷體" w:hint="eastAsia"/>
        </w:rPr>
        <w:t>付費之「旅外國人緊急服務專線」電話（0800-085-095），各駐外館處亦設有由專人接聽之24小時緊急聯絡電話，國人倘遭遇急難救助事項或遭遇性騷擾、性侵害事件需駐外館處協助時，皆可在第一時間透過上述管道進行通報，駐外館處將就近於當地協處，上述作法目前無滯礙之處等語。</w:t>
      </w:r>
    </w:p>
    <w:p w:rsidR="00854070" w:rsidRPr="00E75A25" w:rsidRDefault="00EE6595" w:rsidP="00910295">
      <w:pPr>
        <w:pStyle w:val="4"/>
        <w:rPr>
          <w:rFonts w:hAnsi="標楷體"/>
        </w:rPr>
      </w:pPr>
      <w:proofErr w:type="gramStart"/>
      <w:r w:rsidRPr="00E75A25">
        <w:rPr>
          <w:rFonts w:hAnsi="標楷體" w:hint="eastAsia"/>
        </w:rPr>
        <w:t>惟</w:t>
      </w:r>
      <w:proofErr w:type="gramEnd"/>
      <w:r w:rsidRPr="00E75A25">
        <w:rPr>
          <w:rFonts w:hAnsi="標楷體" w:hint="eastAsia"/>
        </w:rPr>
        <w:t>性騷擾或性暴力事件之申訴與調查處理，具</w:t>
      </w:r>
      <w:r w:rsidR="00850A9E" w:rsidRPr="00E75A25">
        <w:rPr>
          <w:rFonts w:hAnsi="標楷體" w:hint="eastAsia"/>
        </w:rPr>
        <w:t>高度</w:t>
      </w:r>
      <w:r w:rsidRPr="00E75A25">
        <w:rPr>
          <w:rFonts w:hAnsi="標楷體" w:hint="eastAsia"/>
        </w:rPr>
        <w:t>敏感性</w:t>
      </w:r>
      <w:r w:rsidR="00850A9E" w:rsidRPr="00E75A25">
        <w:rPr>
          <w:rFonts w:hAnsi="標楷體" w:hint="eastAsia"/>
        </w:rPr>
        <w:t>與專業性</w:t>
      </w:r>
      <w:r w:rsidRPr="00E75A25">
        <w:rPr>
          <w:rFonts w:hAnsi="標楷體" w:hint="eastAsia"/>
        </w:rPr>
        <w:t>，</w:t>
      </w:r>
      <w:r w:rsidR="00854070" w:rsidRPr="00E75A25">
        <w:rPr>
          <w:rFonts w:hAnsi="標楷體" w:hint="eastAsia"/>
        </w:rPr>
        <w:t>且涉及相關法律素養及個人隱私，仍與一般海外急難救助事件性質有別，外交部於111年9月著手研議建立</w:t>
      </w:r>
      <w:r w:rsidR="00910295" w:rsidRPr="00E75A25">
        <w:rPr>
          <w:rFonts w:hAnsi="標楷體" w:hint="eastAsia"/>
        </w:rPr>
        <w:t>旅</w:t>
      </w:r>
      <w:r w:rsidR="00854070" w:rsidRPr="00E75A25">
        <w:rPr>
          <w:rFonts w:hAnsi="標楷體" w:hint="eastAsia"/>
        </w:rPr>
        <w:t>外國人「性別事件」急難救助機制</w:t>
      </w:r>
      <w:r w:rsidR="00850A9E" w:rsidRPr="00E75A25">
        <w:rPr>
          <w:rFonts w:hAnsi="標楷體" w:hint="eastAsia"/>
        </w:rPr>
        <w:t>，</w:t>
      </w:r>
      <w:r w:rsidR="00854070" w:rsidRPr="00E75A25">
        <w:rPr>
          <w:rFonts w:hAnsi="標楷體" w:hint="eastAsia"/>
        </w:rPr>
        <w:t>外交部領事事務局與</w:t>
      </w:r>
      <w:r w:rsidR="00232EE9" w:rsidRPr="00E75A25">
        <w:rPr>
          <w:rFonts w:hAnsi="標楷體" w:hint="eastAsia"/>
        </w:rPr>
        <w:t>○○</w:t>
      </w:r>
      <w:r w:rsidR="00854070" w:rsidRPr="00E75A25">
        <w:rPr>
          <w:rFonts w:hAnsi="標楷體" w:hint="eastAsia"/>
        </w:rPr>
        <w:t>基金會合作</w:t>
      </w:r>
      <w:proofErr w:type="gramStart"/>
      <w:r w:rsidR="00854070" w:rsidRPr="00E75A25">
        <w:rPr>
          <w:rFonts w:hAnsi="標楷體" w:hint="eastAsia"/>
        </w:rPr>
        <w:t>研擬</w:t>
      </w:r>
      <w:proofErr w:type="gramEnd"/>
      <w:r w:rsidR="00854070" w:rsidRPr="00E75A25">
        <w:rPr>
          <w:rFonts w:hAnsi="標楷體" w:hint="eastAsia"/>
        </w:rPr>
        <w:t>性暴力案件協處作業流程，該局已於111年10月25日完成「駐外館處受理旅外國人通報性別暴力案件作業處理流程」(草案)，該流程將納入「外館處理國人急難救助作業參考手冊」</w:t>
      </w:r>
      <w:r w:rsidR="00910295" w:rsidRPr="00E75A25">
        <w:rPr>
          <w:rFonts w:hAnsi="標楷體" w:hint="eastAsia"/>
        </w:rPr>
        <w:t>。外交部建立旅外國人「性別事件」急難救助機制，</w:t>
      </w:r>
      <w:proofErr w:type="gramStart"/>
      <w:r w:rsidR="00910295" w:rsidRPr="00E75A25">
        <w:rPr>
          <w:rFonts w:hAnsi="標楷體" w:hint="eastAsia"/>
        </w:rPr>
        <w:t>尚值肯認</w:t>
      </w:r>
      <w:proofErr w:type="gramEnd"/>
      <w:r w:rsidR="00910295" w:rsidRPr="00E75A25">
        <w:rPr>
          <w:rFonts w:hAnsi="標楷體" w:hint="eastAsia"/>
        </w:rPr>
        <w:t>，惟仍應儘速完成相關作業，</w:t>
      </w:r>
      <w:proofErr w:type="gramStart"/>
      <w:r w:rsidR="00983A7E" w:rsidRPr="00E75A25">
        <w:rPr>
          <w:rFonts w:hAnsi="標楷體" w:hint="eastAsia"/>
        </w:rPr>
        <w:t>以</w:t>
      </w:r>
      <w:r w:rsidR="00983A7E" w:rsidRPr="00E75A25">
        <w:rPr>
          <w:rFonts w:hAnsi="標楷體" w:hint="eastAsia"/>
        </w:rPr>
        <w:lastRenderedPageBreak/>
        <w:t>利駐</w:t>
      </w:r>
      <w:proofErr w:type="gramEnd"/>
      <w:r w:rsidR="00983A7E" w:rsidRPr="00E75A25">
        <w:rPr>
          <w:rFonts w:hAnsi="標楷體" w:hint="eastAsia"/>
        </w:rPr>
        <w:t>外館處</w:t>
      </w:r>
      <w:r w:rsidR="001B0D77" w:rsidRPr="00E75A25">
        <w:rPr>
          <w:rFonts w:hAnsi="標楷體" w:hint="eastAsia"/>
        </w:rPr>
        <w:t>據以</w:t>
      </w:r>
      <w:r w:rsidR="00983A7E" w:rsidRPr="00E75A25">
        <w:rPr>
          <w:rFonts w:hAnsi="標楷體" w:hint="eastAsia"/>
        </w:rPr>
        <w:t>推動並落實</w:t>
      </w:r>
      <w:r w:rsidR="001B0D77" w:rsidRPr="00E75A25">
        <w:rPr>
          <w:rFonts w:hAnsi="標楷體" w:hint="eastAsia"/>
        </w:rPr>
        <w:t>執行</w:t>
      </w:r>
      <w:r w:rsidR="00854070" w:rsidRPr="00E75A25">
        <w:rPr>
          <w:rFonts w:hAnsi="標楷體" w:hint="eastAsia"/>
        </w:rPr>
        <w:t>。</w:t>
      </w:r>
    </w:p>
    <w:p w:rsidR="001B0D77" w:rsidRPr="00E75A25" w:rsidRDefault="001B0D77" w:rsidP="000402F3">
      <w:pPr>
        <w:pStyle w:val="3"/>
        <w:rPr>
          <w:rFonts w:hAnsi="標楷體"/>
        </w:rPr>
      </w:pPr>
      <w:r w:rsidRPr="00E75A25">
        <w:rPr>
          <w:rFonts w:hAnsi="標楷體" w:hint="eastAsia"/>
        </w:rPr>
        <w:t>外交部與僑委會應強化駐在國</w:t>
      </w:r>
      <w:r w:rsidR="0048298F" w:rsidRPr="00E75A25">
        <w:rPr>
          <w:rFonts w:hAnsi="標楷體" w:hint="eastAsia"/>
        </w:rPr>
        <w:t>關於</w:t>
      </w:r>
      <w:r w:rsidRPr="00E75A25">
        <w:rPr>
          <w:rFonts w:hAnsi="標楷體" w:hint="eastAsia"/>
        </w:rPr>
        <w:t>性騷擾</w:t>
      </w:r>
      <w:r w:rsidR="0072702F" w:rsidRPr="00E75A25">
        <w:rPr>
          <w:rFonts w:hAnsi="標楷體" w:hint="eastAsia"/>
        </w:rPr>
        <w:t>或</w:t>
      </w:r>
      <w:proofErr w:type="gramStart"/>
      <w:r w:rsidRPr="00E75A25">
        <w:rPr>
          <w:rFonts w:hAnsi="標楷體" w:hint="eastAsia"/>
        </w:rPr>
        <w:t>性霸凌</w:t>
      </w:r>
      <w:proofErr w:type="gramEnd"/>
      <w:r w:rsidRPr="00E75A25">
        <w:rPr>
          <w:rFonts w:hAnsi="標楷體" w:hint="eastAsia"/>
        </w:rPr>
        <w:t>事件之法律專業、性平組織及社福團體</w:t>
      </w:r>
      <w:r w:rsidR="0048298F" w:rsidRPr="00E75A25">
        <w:rPr>
          <w:rFonts w:hAnsi="標楷體" w:hint="eastAsia"/>
        </w:rPr>
        <w:t>等</w:t>
      </w:r>
      <w:r w:rsidRPr="00E75A25">
        <w:rPr>
          <w:rFonts w:hAnsi="標楷體" w:hint="eastAsia"/>
        </w:rPr>
        <w:t>資源連結管道，</w:t>
      </w:r>
      <w:r w:rsidR="0048298F" w:rsidRPr="00E75A25">
        <w:rPr>
          <w:rFonts w:hAnsi="標楷體" w:hint="eastAsia"/>
        </w:rPr>
        <w:t>並隨時審視該等資源實際運用情況，定期掌握及更新，以確保該等資源之及時性與有效性</w:t>
      </w:r>
      <w:r w:rsidRPr="00E75A25">
        <w:rPr>
          <w:rFonts w:hAnsi="標楷體" w:hint="eastAsia"/>
        </w:rPr>
        <w:t>：</w:t>
      </w:r>
    </w:p>
    <w:p w:rsidR="00DF5A45" w:rsidRPr="00E75A25" w:rsidRDefault="00983A7E" w:rsidP="00B03F49">
      <w:pPr>
        <w:pStyle w:val="4"/>
        <w:rPr>
          <w:rFonts w:hAnsi="標楷體"/>
        </w:rPr>
      </w:pPr>
      <w:r w:rsidRPr="00E75A25">
        <w:rPr>
          <w:rFonts w:hAnsi="標楷體" w:hint="eastAsia"/>
        </w:rPr>
        <w:t>按「旅外國人急難救助實施要點」第6點規定，駐外館處於接獲性平事件通報後，在</w:t>
      </w:r>
      <w:proofErr w:type="gramStart"/>
      <w:r w:rsidRPr="00E75A25">
        <w:rPr>
          <w:rFonts w:hAnsi="標楷體" w:hint="eastAsia"/>
        </w:rPr>
        <w:t>不</w:t>
      </w:r>
      <w:proofErr w:type="gramEnd"/>
      <w:r w:rsidRPr="00E75A25">
        <w:rPr>
          <w:rFonts w:hAnsi="標楷體" w:hint="eastAsia"/>
        </w:rPr>
        <w:t>牴觸當地國法令及保護個人隱私之範圍內，得協助當事人向當地警察機關報案及轉介當地司法或社福單位協助或保護</w:t>
      </w:r>
      <w:r w:rsidR="000331C8" w:rsidRPr="00E75A25">
        <w:rPr>
          <w:rFonts w:hAnsi="標楷體" w:hint="eastAsia"/>
        </w:rPr>
        <w:t>。有關駐外館處連結當地法律、性平組織與社福團體等資源之情形，外交部及僑委會說明如下：</w:t>
      </w:r>
    </w:p>
    <w:p w:rsidR="000331C8" w:rsidRPr="00E75A25" w:rsidRDefault="000331C8" w:rsidP="00B03F49">
      <w:pPr>
        <w:pStyle w:val="5"/>
        <w:rPr>
          <w:rFonts w:hAnsi="標楷體"/>
        </w:rPr>
      </w:pPr>
      <w:r w:rsidRPr="00E75A25">
        <w:rPr>
          <w:rFonts w:hAnsi="標楷體" w:hint="eastAsia"/>
        </w:rPr>
        <w:t>外交部</w:t>
      </w:r>
    </w:p>
    <w:p w:rsidR="000331C8" w:rsidRPr="00E75A25" w:rsidRDefault="000331C8" w:rsidP="00F03ADC">
      <w:pPr>
        <w:pStyle w:val="5"/>
        <w:numPr>
          <w:ilvl w:val="0"/>
          <w:numId w:val="0"/>
        </w:numPr>
        <w:ind w:left="2030" w:firstLineChars="208" w:firstLine="708"/>
        <w:rPr>
          <w:rFonts w:hAnsi="標楷體"/>
        </w:rPr>
      </w:pPr>
      <w:r w:rsidRPr="00E75A25">
        <w:rPr>
          <w:rFonts w:hAnsi="標楷體" w:hint="eastAsia"/>
        </w:rPr>
        <w:t>外交部領事事務局於111年9月23日通函各駐外館處，蒐集各國受理性暴力相關案件處理流程、主管機關及民間專業性平組織等資訊，已完成資訊彙整，並於同年12月23日已上傳於該局及各駐外館</w:t>
      </w:r>
      <w:proofErr w:type="gramStart"/>
      <w:r w:rsidRPr="00E75A25">
        <w:rPr>
          <w:rFonts w:hAnsi="標楷體" w:hint="eastAsia"/>
        </w:rPr>
        <w:t>處官網</w:t>
      </w:r>
      <w:proofErr w:type="gramEnd"/>
      <w:r w:rsidRPr="00E75A25">
        <w:rPr>
          <w:rFonts w:hAnsi="標楷體" w:hint="eastAsia"/>
        </w:rPr>
        <w:t>「消保及性平諮詢機構」項下，設立「性暴力相關案件處理流程參考」欄位，公開外館蒐報資訊，供民眾查閱。</w:t>
      </w:r>
    </w:p>
    <w:p w:rsidR="000331C8" w:rsidRPr="00E75A25" w:rsidRDefault="000331C8" w:rsidP="000331C8">
      <w:pPr>
        <w:pStyle w:val="5"/>
        <w:rPr>
          <w:rFonts w:hAnsi="標楷體"/>
        </w:rPr>
      </w:pPr>
      <w:r w:rsidRPr="00E75A25">
        <w:rPr>
          <w:rFonts w:hAnsi="標楷體" w:hint="eastAsia"/>
        </w:rPr>
        <w:t>僑委會</w:t>
      </w:r>
    </w:p>
    <w:p w:rsidR="000331C8" w:rsidRPr="00E75A25" w:rsidRDefault="000331C8" w:rsidP="00206330">
      <w:pPr>
        <w:pStyle w:val="6"/>
        <w:ind w:left="2410"/>
        <w:rPr>
          <w:rFonts w:hAnsi="標楷體"/>
        </w:rPr>
      </w:pPr>
      <w:r w:rsidRPr="00E75A25">
        <w:rPr>
          <w:rFonts w:hAnsi="標楷體"/>
        </w:rPr>
        <w:t>截至111年</w:t>
      </w:r>
      <w:r w:rsidRPr="00E75A25">
        <w:rPr>
          <w:rFonts w:hAnsi="標楷體" w:hint="eastAsia"/>
        </w:rPr>
        <w:t>12月底止</w:t>
      </w:r>
      <w:r w:rsidRPr="00E75A25">
        <w:rPr>
          <w:rFonts w:hAnsi="標楷體"/>
        </w:rPr>
        <w:t>，全球</w:t>
      </w:r>
      <w:r w:rsidRPr="00E75A25">
        <w:rPr>
          <w:rFonts w:hAnsi="標楷體" w:hint="eastAsia"/>
        </w:rPr>
        <w:t>各僑區已於45個國家或地區成立107個急難救助協會組織，包括北美洲30個、亞洲11個、大洋洲7個、中南美洲20個、歐洲25個及非洲14個等。此機制係僑委會協</w:t>
      </w:r>
      <w:r w:rsidR="00403AC6" w:rsidRPr="00E75A25">
        <w:rPr>
          <w:rFonts w:hAnsi="標楷體" w:hint="eastAsia"/>
        </w:rPr>
        <w:t>助輔</w:t>
      </w:r>
      <w:r w:rsidRPr="00E75A25">
        <w:rPr>
          <w:rFonts w:hAnsi="標楷體" w:hint="eastAsia"/>
        </w:rPr>
        <w:t>導各地熱心僑界人士成立之海外僑民團體，當國人於海外遇到急難時可適時提供關懷與協助。</w:t>
      </w:r>
    </w:p>
    <w:p w:rsidR="000331C8" w:rsidRPr="00E75A25" w:rsidRDefault="000331C8" w:rsidP="00206330">
      <w:pPr>
        <w:pStyle w:val="6"/>
        <w:ind w:left="2410"/>
        <w:rPr>
          <w:rFonts w:hAnsi="標楷體"/>
        </w:rPr>
      </w:pPr>
      <w:r w:rsidRPr="00E75A25">
        <w:rPr>
          <w:rFonts w:hAnsi="標楷體"/>
        </w:rPr>
        <w:t>為協助海外僑民於遭遇法律問題時，可適時</w:t>
      </w:r>
      <w:r w:rsidR="00020D3C" w:rsidRPr="00E75A25">
        <w:rPr>
          <w:rFonts w:hAnsi="標楷體" w:hint="eastAsia"/>
        </w:rPr>
        <w:lastRenderedPageBreak/>
        <w:t>連</w:t>
      </w:r>
      <w:r w:rsidRPr="00E75A25">
        <w:rPr>
          <w:rFonts w:hAnsi="標楷體"/>
        </w:rPr>
        <w:t>結國內外相關單位資源提供法律諮詢，</w:t>
      </w:r>
      <w:r w:rsidRPr="00E75A25">
        <w:rPr>
          <w:rFonts w:hAnsi="標楷體" w:hint="eastAsia"/>
        </w:rPr>
        <w:t>僑委</w:t>
      </w:r>
      <w:r w:rsidRPr="00E75A25">
        <w:rPr>
          <w:rFonts w:hAnsi="標楷體"/>
        </w:rPr>
        <w:t>會於110年8月推出「全球僑民法律諮詢顧問團」方案</w:t>
      </w:r>
      <w:proofErr w:type="gramStart"/>
      <w:r w:rsidRPr="00E75A25">
        <w:rPr>
          <w:rFonts w:hAnsi="標楷體"/>
        </w:rPr>
        <w:t>（</w:t>
      </w:r>
      <w:proofErr w:type="gramEnd"/>
      <w:r w:rsidRPr="00E75A25">
        <w:rPr>
          <w:rFonts w:hAnsi="標楷體"/>
        </w:rPr>
        <w:t>網址https://Law.TaiwanWorld.Net</w:t>
      </w:r>
      <w:proofErr w:type="gramStart"/>
      <w:r w:rsidRPr="00E75A25">
        <w:rPr>
          <w:rFonts w:hAnsi="標楷體"/>
        </w:rPr>
        <w:t>）</w:t>
      </w:r>
      <w:proofErr w:type="gramEnd"/>
      <w:r w:rsidRPr="00E75A25">
        <w:rPr>
          <w:rFonts w:hAnsi="標楷體"/>
        </w:rPr>
        <w:t>，由68位國內外專業律師組成顧問團，以維護海外僑民權益，讓僑</w:t>
      </w:r>
      <w:r w:rsidRPr="00E75A25">
        <w:rPr>
          <w:rFonts w:hAnsi="標楷體" w:hint="eastAsia"/>
        </w:rPr>
        <w:t>民</w:t>
      </w:r>
      <w:r w:rsidRPr="00E75A25">
        <w:rPr>
          <w:rFonts w:hAnsi="標楷體"/>
        </w:rPr>
        <w:t>可在紛爭事件發生初始即獲得相關法律知識與判斷，更可藉諮詢管道知曉法律訴訟權益。</w:t>
      </w:r>
    </w:p>
    <w:p w:rsidR="000331C8" w:rsidRPr="00E75A25" w:rsidRDefault="000331C8" w:rsidP="00206330">
      <w:pPr>
        <w:pStyle w:val="6"/>
        <w:ind w:left="2410"/>
        <w:rPr>
          <w:rFonts w:hAnsi="標楷體"/>
        </w:rPr>
      </w:pPr>
      <w:r w:rsidRPr="00E75A25">
        <w:rPr>
          <w:rFonts w:hAnsi="標楷體" w:hint="eastAsia"/>
        </w:rPr>
        <w:t>基於海外僑界倘有性別平權議題產生，可能涉及個人隱私、需專業諮商及當地法令等，已非一般志願性質非專業僑團可以完全協助，</w:t>
      </w:r>
      <w:proofErr w:type="gramStart"/>
      <w:r w:rsidRPr="00E75A25">
        <w:rPr>
          <w:rFonts w:hAnsi="標楷體" w:hint="eastAsia"/>
        </w:rPr>
        <w:t>爰</w:t>
      </w:r>
      <w:proofErr w:type="gramEnd"/>
      <w:r w:rsidRPr="00E75A25">
        <w:rPr>
          <w:rFonts w:hAnsi="標楷體" w:hint="eastAsia"/>
        </w:rPr>
        <w:t>僑委會於111年7月中旬函請各駐外館處協助提供當地國主流性別平權相關組織或受理性騷擾爭議申訴之正式管道，</w:t>
      </w:r>
      <w:r w:rsidR="00B03F49" w:rsidRPr="00E75A25">
        <w:rPr>
          <w:rFonts w:hAnsi="標楷體" w:hint="eastAsia"/>
        </w:rPr>
        <w:t>目前</w:t>
      </w:r>
      <w:r w:rsidRPr="00E75A25">
        <w:rPr>
          <w:rFonts w:hAnsi="標楷體" w:hint="eastAsia"/>
        </w:rPr>
        <w:t>資料已置放於僑委</w:t>
      </w:r>
      <w:proofErr w:type="gramStart"/>
      <w:r w:rsidRPr="00E75A25">
        <w:rPr>
          <w:rFonts w:hAnsi="標楷體" w:hint="eastAsia"/>
        </w:rPr>
        <w:t>會官</w:t>
      </w:r>
      <w:proofErr w:type="gramEnd"/>
      <w:r w:rsidRPr="00E75A25">
        <w:rPr>
          <w:rFonts w:hAnsi="標楷體" w:hint="eastAsia"/>
        </w:rPr>
        <w:t>網(https://www.ocac.gov.tw/ocac/急難救助協會專區/相關附檔)，供僑界自由下載運用。</w:t>
      </w:r>
    </w:p>
    <w:p w:rsidR="0048298F" w:rsidRPr="00E75A25" w:rsidRDefault="00B03F49" w:rsidP="000402F3">
      <w:pPr>
        <w:pStyle w:val="4"/>
        <w:rPr>
          <w:rFonts w:hAnsi="標楷體"/>
        </w:rPr>
      </w:pPr>
      <w:r w:rsidRPr="00E75A25">
        <w:rPr>
          <w:rFonts w:hAnsi="標楷體" w:hint="eastAsia"/>
        </w:rPr>
        <w:t>承</w:t>
      </w:r>
      <w:r w:rsidR="00F03ADC" w:rsidRPr="00E75A25">
        <w:rPr>
          <w:rFonts w:hAnsi="標楷體" w:hint="eastAsia"/>
        </w:rPr>
        <w:t>前</w:t>
      </w:r>
      <w:r w:rsidRPr="00E75A25">
        <w:rPr>
          <w:rFonts w:hAnsi="標楷體" w:hint="eastAsia"/>
        </w:rPr>
        <w:t>述，由於性騷擾及</w:t>
      </w:r>
      <w:proofErr w:type="gramStart"/>
      <w:r w:rsidRPr="00E75A25">
        <w:rPr>
          <w:rFonts w:hAnsi="標楷體" w:hint="eastAsia"/>
        </w:rPr>
        <w:t>性霸凌</w:t>
      </w:r>
      <w:proofErr w:type="gramEnd"/>
      <w:r w:rsidRPr="00E75A25">
        <w:rPr>
          <w:rFonts w:hAnsi="標楷體" w:hint="eastAsia"/>
        </w:rPr>
        <w:t>事件</w:t>
      </w:r>
      <w:r w:rsidR="008C6A69" w:rsidRPr="00E75A25">
        <w:rPr>
          <w:rFonts w:hAnsi="標楷體" w:hint="eastAsia"/>
        </w:rPr>
        <w:t>多</w:t>
      </w:r>
      <w:r w:rsidRPr="00E75A25">
        <w:rPr>
          <w:rFonts w:hAnsi="標楷體" w:hint="eastAsia"/>
        </w:rPr>
        <w:t>涉及當地法律問題，因此提供</w:t>
      </w:r>
      <w:r w:rsidR="001B0D77" w:rsidRPr="00E75A25">
        <w:rPr>
          <w:rFonts w:hAnsi="標楷體" w:hint="eastAsia"/>
        </w:rPr>
        <w:t>專業</w:t>
      </w:r>
      <w:r w:rsidRPr="00E75A25">
        <w:rPr>
          <w:rFonts w:hAnsi="標楷體" w:hint="eastAsia"/>
        </w:rPr>
        <w:t>法律諮詢洵屬重要，再且</w:t>
      </w:r>
      <w:r w:rsidR="00020D3C" w:rsidRPr="00E75A25">
        <w:rPr>
          <w:rFonts w:hAnsi="標楷體" w:hint="eastAsia"/>
        </w:rPr>
        <w:t>該等事件之調查處理作業，亦需性平與社福專業人員協助，故駐外館處應建立當地法律、性平與社福團體等資源連結，以完整且周延提供協助。目前外交部與僑委會已蒐集各國受理性暴力相關案件處理流程、主管機關及民間性平組織</w:t>
      </w:r>
      <w:r w:rsidR="001B0D77" w:rsidRPr="00E75A25">
        <w:rPr>
          <w:rFonts w:hAnsi="標楷體" w:hint="eastAsia"/>
        </w:rPr>
        <w:t>與</w:t>
      </w:r>
      <w:r w:rsidR="00A31D4D" w:rsidRPr="00E75A25">
        <w:rPr>
          <w:rFonts w:hAnsi="標楷體" w:hint="eastAsia"/>
        </w:rPr>
        <w:t>社福團體</w:t>
      </w:r>
      <w:r w:rsidR="00020D3C" w:rsidRPr="00E75A25">
        <w:rPr>
          <w:rFonts w:hAnsi="標楷體" w:hint="eastAsia"/>
        </w:rPr>
        <w:t>等</w:t>
      </w:r>
      <w:r w:rsidR="0048298F" w:rsidRPr="00E75A25">
        <w:rPr>
          <w:rFonts w:hAnsi="標楷體" w:hint="eastAsia"/>
        </w:rPr>
        <w:t>資源</w:t>
      </w:r>
      <w:r w:rsidR="00020D3C" w:rsidRPr="00E75A25">
        <w:rPr>
          <w:rFonts w:hAnsi="標楷體" w:hint="eastAsia"/>
        </w:rPr>
        <w:t>，並已於111年12月將該等</w:t>
      </w:r>
      <w:r w:rsidR="0048298F" w:rsidRPr="00E75A25">
        <w:rPr>
          <w:rFonts w:hAnsi="標楷體" w:hint="eastAsia"/>
        </w:rPr>
        <w:t>資源</w:t>
      </w:r>
      <w:r w:rsidR="00020D3C" w:rsidRPr="00E75A25">
        <w:rPr>
          <w:rFonts w:hAnsi="標楷體" w:hint="eastAsia"/>
        </w:rPr>
        <w:t>置於</w:t>
      </w:r>
      <w:proofErr w:type="gramStart"/>
      <w:r w:rsidR="00020D3C" w:rsidRPr="00E75A25">
        <w:rPr>
          <w:rFonts w:hAnsi="標楷體" w:hint="eastAsia"/>
        </w:rPr>
        <w:t>官網供</w:t>
      </w:r>
      <w:proofErr w:type="gramEnd"/>
      <w:r w:rsidR="00A31D4D" w:rsidRPr="00E75A25">
        <w:rPr>
          <w:rFonts w:hAnsi="標楷體" w:hint="eastAsia"/>
        </w:rPr>
        <w:t>旅外國人及僑民運用，惟仍應</w:t>
      </w:r>
      <w:r w:rsidR="0048298F" w:rsidRPr="00E75A25">
        <w:rPr>
          <w:rFonts w:hAnsi="標楷體" w:hint="eastAsia"/>
        </w:rPr>
        <w:t>隨時審視該等資源實際</w:t>
      </w:r>
      <w:r w:rsidR="00A31D4D" w:rsidRPr="00E75A25">
        <w:rPr>
          <w:rFonts w:hAnsi="標楷體" w:hint="eastAsia"/>
        </w:rPr>
        <w:t>運用情況，並定期掌握及更新，</w:t>
      </w:r>
      <w:r w:rsidR="0048298F" w:rsidRPr="00E75A25">
        <w:rPr>
          <w:rFonts w:hAnsi="標楷體" w:hint="eastAsia"/>
        </w:rPr>
        <w:t>以確保該等資源之及時性與有效性。</w:t>
      </w:r>
    </w:p>
    <w:p w:rsidR="0072702F" w:rsidRPr="00E75A25" w:rsidRDefault="00DA7A2E" w:rsidP="0072702F">
      <w:pPr>
        <w:pStyle w:val="3"/>
        <w:rPr>
          <w:rFonts w:hAnsi="標楷體"/>
        </w:rPr>
      </w:pPr>
      <w:r w:rsidRPr="00E75A25">
        <w:rPr>
          <w:rFonts w:hAnsi="標楷體" w:hint="eastAsia"/>
        </w:rPr>
        <w:lastRenderedPageBreak/>
        <w:t>綜上，</w:t>
      </w:r>
      <w:r w:rsidR="0072702F" w:rsidRPr="00E75A25">
        <w:rPr>
          <w:rFonts w:hAnsi="標楷體" w:hint="eastAsia"/>
        </w:rPr>
        <w:t>外交部於111年9月著手</w:t>
      </w:r>
      <w:proofErr w:type="gramStart"/>
      <w:r w:rsidR="0072702F" w:rsidRPr="00E75A25">
        <w:rPr>
          <w:rFonts w:hAnsi="標楷體" w:hint="eastAsia"/>
        </w:rPr>
        <w:t>研</w:t>
      </w:r>
      <w:proofErr w:type="gramEnd"/>
      <w:r w:rsidR="0072702F" w:rsidRPr="00E75A25">
        <w:rPr>
          <w:rFonts w:hAnsi="標楷體" w:hint="eastAsia"/>
        </w:rPr>
        <w:t>議建立海外國人「性別事件」急難救助機制，</w:t>
      </w:r>
      <w:proofErr w:type="gramStart"/>
      <w:r w:rsidR="0072702F" w:rsidRPr="00E75A25">
        <w:rPr>
          <w:rFonts w:hAnsi="標楷體" w:hint="eastAsia"/>
        </w:rPr>
        <w:t>尚值肯</w:t>
      </w:r>
      <w:proofErr w:type="gramEnd"/>
      <w:r w:rsidR="0072702F" w:rsidRPr="00E75A25">
        <w:rPr>
          <w:rFonts w:hAnsi="標楷體" w:hint="eastAsia"/>
        </w:rPr>
        <w:t>認，惟仍應儘速完成相關作業，</w:t>
      </w:r>
      <w:proofErr w:type="gramStart"/>
      <w:r w:rsidR="0072702F" w:rsidRPr="00E75A25">
        <w:rPr>
          <w:rFonts w:hAnsi="標楷體" w:hint="eastAsia"/>
        </w:rPr>
        <w:t>以利駐</w:t>
      </w:r>
      <w:proofErr w:type="gramEnd"/>
      <w:r w:rsidR="0072702F" w:rsidRPr="00E75A25">
        <w:rPr>
          <w:rFonts w:hAnsi="標楷體" w:hint="eastAsia"/>
        </w:rPr>
        <w:t>外館處據以推動並落實執行；另外交部與僑委會應強化駐在國關於性騷擾或</w:t>
      </w:r>
      <w:proofErr w:type="gramStart"/>
      <w:r w:rsidR="0072702F" w:rsidRPr="00E75A25">
        <w:rPr>
          <w:rFonts w:hAnsi="標楷體" w:hint="eastAsia"/>
        </w:rPr>
        <w:t>性霸凌</w:t>
      </w:r>
      <w:proofErr w:type="gramEnd"/>
      <w:r w:rsidR="0072702F" w:rsidRPr="00E75A25">
        <w:rPr>
          <w:rFonts w:hAnsi="標楷體" w:hint="eastAsia"/>
        </w:rPr>
        <w:t>事件之法律專業、性平組織及社福團體等資源連結管道，並隨時審視該等資源實際運用情況，定期掌握及更新，確保該等資源之及時性與有效性，以維護旅外國人及僑民之權益。</w:t>
      </w:r>
    </w:p>
    <w:p w:rsidR="0025281E" w:rsidRPr="00E75A25" w:rsidRDefault="0025281E" w:rsidP="0025281E">
      <w:pPr>
        <w:pStyle w:val="3"/>
        <w:numPr>
          <w:ilvl w:val="0"/>
          <w:numId w:val="0"/>
        </w:numPr>
        <w:ind w:left="1361"/>
        <w:rPr>
          <w:rFonts w:hAnsi="標楷體"/>
        </w:rPr>
      </w:pPr>
    </w:p>
    <w:p w:rsidR="004527C3" w:rsidRPr="00E75A25" w:rsidRDefault="004527C3" w:rsidP="004527C3">
      <w:pPr>
        <w:pStyle w:val="2"/>
        <w:rPr>
          <w:rFonts w:hAnsi="標楷體"/>
        </w:rPr>
      </w:pPr>
      <w:r w:rsidRPr="00E75A25">
        <w:rPr>
          <w:rFonts w:hAnsi="標楷體" w:hint="eastAsia"/>
        </w:rPr>
        <w:t>僑委會於111年7月修訂「2023年臺灣華語文學習中心設置計畫」，評分項目增加「辦理性別平等與性騷擾防制等觀念與法令宣導或建立相關措施與機制」，且增加終止合約條件，應允肯定</w:t>
      </w:r>
      <w:r w:rsidR="00DA7A2E" w:rsidRPr="00E75A25">
        <w:rPr>
          <w:rFonts w:hAnsi="標楷體" w:hint="eastAsia"/>
        </w:rPr>
        <w:t>，</w:t>
      </w:r>
      <w:r w:rsidR="00B07771" w:rsidRPr="00E75A25">
        <w:rPr>
          <w:rFonts w:hAnsi="標楷體" w:hint="eastAsia"/>
        </w:rPr>
        <w:t>有待落實執行並適時檢討</w:t>
      </w:r>
      <w:r w:rsidRPr="00E75A25">
        <w:rPr>
          <w:rFonts w:hAnsi="標楷體" w:hint="eastAsia"/>
        </w:rPr>
        <w:t>。</w:t>
      </w:r>
      <w:r w:rsidR="00B07771" w:rsidRPr="00E75A25">
        <w:rPr>
          <w:rFonts w:hAnsi="標楷體" w:hint="eastAsia"/>
        </w:rPr>
        <w:t>另</w:t>
      </w:r>
      <w:r w:rsidRPr="00E75A25">
        <w:rPr>
          <w:rFonts w:hAnsi="標楷體" w:hint="eastAsia"/>
        </w:rPr>
        <w:t>行政院</w:t>
      </w:r>
      <w:proofErr w:type="gramStart"/>
      <w:r w:rsidRPr="00E75A25">
        <w:rPr>
          <w:rFonts w:hAnsi="標楷體" w:hint="eastAsia"/>
        </w:rPr>
        <w:t>性平處應</w:t>
      </w:r>
      <w:proofErr w:type="gramEnd"/>
      <w:r w:rsidRPr="00E75A25">
        <w:rPr>
          <w:rFonts w:hAnsi="標楷體" w:hint="eastAsia"/>
        </w:rPr>
        <w:t>全面督導並檢視其他機關於境外辦理</w:t>
      </w:r>
      <w:r w:rsidR="00430699" w:rsidRPr="00E75A25">
        <w:rPr>
          <w:rFonts w:hAnsi="標楷體" w:hint="eastAsia"/>
        </w:rPr>
        <w:t>僑</w:t>
      </w:r>
      <w:r w:rsidRPr="00E75A25">
        <w:rPr>
          <w:rFonts w:hAnsi="標楷體" w:hint="eastAsia"/>
        </w:rPr>
        <w:t>校(團)、大專院校或其他機構之獎補助計畫，</w:t>
      </w:r>
      <w:bookmarkStart w:id="86" w:name="_Hlk129354668"/>
      <w:r w:rsidR="00692247" w:rsidRPr="00E75A25">
        <w:rPr>
          <w:rFonts w:hAnsi="標楷體" w:hint="eastAsia"/>
        </w:rPr>
        <w:t>訂定</w:t>
      </w:r>
      <w:r w:rsidRPr="00E75A25">
        <w:rPr>
          <w:rFonts w:hAnsi="標楷體" w:hint="eastAsia"/>
        </w:rPr>
        <w:t>性別平等與性騷擾防治措施等審查機制</w:t>
      </w:r>
      <w:r w:rsidR="005C18BE" w:rsidRPr="00E75A25">
        <w:rPr>
          <w:rFonts w:hAnsi="標楷體" w:hint="eastAsia"/>
        </w:rPr>
        <w:t>情形</w:t>
      </w:r>
      <w:r w:rsidRPr="00E75A25">
        <w:rPr>
          <w:rFonts w:hAnsi="標楷體" w:hint="eastAsia"/>
        </w:rPr>
        <w:t>，以落實CEDAW性別平等權</w:t>
      </w:r>
      <w:r w:rsidR="00F03ADC" w:rsidRPr="00E75A25">
        <w:rPr>
          <w:rFonts w:hAnsi="標楷體" w:hint="eastAsia"/>
        </w:rPr>
        <w:t>利</w:t>
      </w:r>
      <w:r w:rsidRPr="00E75A25">
        <w:rPr>
          <w:rFonts w:hAnsi="標楷體" w:hint="eastAsia"/>
        </w:rPr>
        <w:t>。</w:t>
      </w:r>
    </w:p>
    <w:bookmarkEnd w:id="86"/>
    <w:p w:rsidR="00B9018A" w:rsidRPr="00E75A25" w:rsidRDefault="00B9018A" w:rsidP="00A730A3">
      <w:pPr>
        <w:pStyle w:val="3"/>
        <w:rPr>
          <w:rFonts w:hAnsi="標楷體"/>
        </w:rPr>
      </w:pPr>
      <w:r w:rsidRPr="00E75A25">
        <w:rPr>
          <w:rFonts w:hAnsi="標楷體" w:hint="eastAsia"/>
        </w:rPr>
        <w:t>僑委會辦理「臺灣華語文學習中心設置計畫」，補助</w:t>
      </w:r>
      <w:r w:rsidR="00430699" w:rsidRPr="00E75A25">
        <w:rPr>
          <w:rFonts w:hAnsi="標楷體" w:hint="eastAsia"/>
        </w:rPr>
        <w:t>僑</w:t>
      </w:r>
      <w:r w:rsidRPr="00E75A25">
        <w:rPr>
          <w:rFonts w:hAnsi="標楷體" w:hint="eastAsia"/>
        </w:rPr>
        <w:t>校(團)申設臺灣華語文學習中心，截至111年止，共輔助43所「臺灣華語文學習中心」在歐美地區營運：</w:t>
      </w:r>
    </w:p>
    <w:p w:rsidR="00A730A3" w:rsidRPr="00E75A25" w:rsidRDefault="00A730A3" w:rsidP="00B9018A">
      <w:pPr>
        <w:pStyle w:val="3"/>
        <w:numPr>
          <w:ilvl w:val="0"/>
          <w:numId w:val="0"/>
        </w:numPr>
        <w:ind w:left="1361" w:firstLineChars="229" w:firstLine="779"/>
        <w:rPr>
          <w:rFonts w:hAnsi="標楷體"/>
        </w:rPr>
      </w:pPr>
      <w:r w:rsidRPr="00E75A25">
        <w:rPr>
          <w:rFonts w:hAnsi="標楷體" w:hint="eastAsia"/>
        </w:rPr>
        <w:t>僑委會為向美國及歐洲地區主流人士推廣臺灣華語文教學，於110年試辦「臺灣華語文學習中心設置計畫」，並於111至114年辦理中程計畫，預計於114年前達成設置100家臺灣華語文學習中心之目標。有關辦理情形，敘述如下：</w:t>
      </w:r>
    </w:p>
    <w:p w:rsidR="00A730A3" w:rsidRPr="00E75A25" w:rsidRDefault="00A730A3" w:rsidP="00A730A3">
      <w:pPr>
        <w:pStyle w:val="4"/>
        <w:ind w:left="1560"/>
        <w:rPr>
          <w:rFonts w:hAnsi="標楷體"/>
        </w:rPr>
      </w:pPr>
      <w:r w:rsidRPr="00E75A25">
        <w:rPr>
          <w:rFonts w:hAnsi="標楷體" w:hint="eastAsia"/>
        </w:rPr>
        <w:t>計畫參與對象</w:t>
      </w:r>
    </w:p>
    <w:p w:rsidR="00A730A3" w:rsidRPr="00E75A25" w:rsidRDefault="00A730A3" w:rsidP="00A730A3">
      <w:pPr>
        <w:pStyle w:val="3"/>
        <w:numPr>
          <w:ilvl w:val="0"/>
          <w:numId w:val="0"/>
        </w:numPr>
        <w:ind w:left="1554" w:firstLineChars="197" w:firstLine="702"/>
        <w:rPr>
          <w:rFonts w:hAnsi="標楷體"/>
          <w:spacing w:val="8"/>
        </w:rPr>
      </w:pPr>
      <w:r w:rsidRPr="00E75A25">
        <w:rPr>
          <w:rFonts w:hAnsi="標楷體" w:hint="eastAsia"/>
          <w:spacing w:val="8"/>
        </w:rPr>
        <w:t>美國及歐洲地區曾向僑委會立案、已依「僑民學校聯繫補助要點」向該會備查之僑校或依</w:t>
      </w:r>
      <w:r w:rsidRPr="00E75A25">
        <w:rPr>
          <w:rFonts w:hAnsi="標楷體" w:hint="eastAsia"/>
          <w:spacing w:val="8"/>
        </w:rPr>
        <w:lastRenderedPageBreak/>
        <w:t>「海外僑民團體聯繫登記作業要點」向該會登記之僑團。僑校(團)申請設置臺灣華語文學習中心應具備下列條件，且申請之僑校(團)須於設置前1年度檢具「臺灣華語文學習中心設置申請表」、「新設置及營運計畫書」或「續設置及營運計畫表」經駐外館處核轉僑委會辦理設置審定作業：</w:t>
      </w:r>
    </w:p>
    <w:p w:rsidR="00A730A3" w:rsidRPr="00E75A25" w:rsidRDefault="00A730A3" w:rsidP="00A730A3">
      <w:pPr>
        <w:pStyle w:val="5"/>
        <w:rPr>
          <w:rFonts w:hAnsi="標楷體"/>
        </w:rPr>
      </w:pPr>
      <w:r w:rsidRPr="00E75A25">
        <w:rPr>
          <w:rFonts w:hAnsi="標楷體" w:hint="eastAsia"/>
        </w:rPr>
        <w:t>能配合</w:t>
      </w:r>
      <w:proofErr w:type="gramStart"/>
      <w:r w:rsidRPr="00E75A25">
        <w:rPr>
          <w:rFonts w:hAnsi="標楷體" w:hint="eastAsia"/>
        </w:rPr>
        <w:t>僑委會僑教</w:t>
      </w:r>
      <w:proofErr w:type="gramEnd"/>
      <w:r w:rsidRPr="00E75A25">
        <w:rPr>
          <w:rFonts w:hAnsi="標楷體" w:hint="eastAsia"/>
        </w:rPr>
        <w:t>政策，協助推展正體華語文及臺灣多元文化，且與該會經常保持聯繫。</w:t>
      </w:r>
    </w:p>
    <w:p w:rsidR="00A730A3" w:rsidRPr="00E75A25" w:rsidRDefault="00A730A3" w:rsidP="00A730A3">
      <w:pPr>
        <w:pStyle w:val="5"/>
        <w:rPr>
          <w:rFonts w:hAnsi="標楷體"/>
        </w:rPr>
      </w:pPr>
      <w:r w:rsidRPr="00E75A25">
        <w:rPr>
          <w:rFonts w:hAnsi="標楷體" w:hint="eastAsia"/>
        </w:rPr>
        <w:t>組織</w:t>
      </w:r>
      <w:proofErr w:type="gramStart"/>
      <w:r w:rsidRPr="00E75A25">
        <w:rPr>
          <w:rFonts w:hAnsi="標楷體" w:hint="eastAsia"/>
        </w:rPr>
        <w:t>健全，</w:t>
      </w:r>
      <w:proofErr w:type="gramEnd"/>
      <w:r w:rsidRPr="00E75A25">
        <w:rPr>
          <w:rFonts w:hAnsi="標楷體" w:hint="eastAsia"/>
        </w:rPr>
        <w:t>具完善教學場地、設備及師資。</w:t>
      </w:r>
    </w:p>
    <w:p w:rsidR="00A730A3" w:rsidRPr="00E75A25" w:rsidRDefault="00A730A3" w:rsidP="00A730A3">
      <w:pPr>
        <w:pStyle w:val="5"/>
        <w:rPr>
          <w:rFonts w:hAnsi="標楷體"/>
        </w:rPr>
      </w:pPr>
      <w:r w:rsidRPr="00E75A25">
        <w:rPr>
          <w:rFonts w:hAnsi="標楷體" w:hint="eastAsia"/>
        </w:rPr>
        <w:t>具備招收主流人士及開辦華語文課程之能力。</w:t>
      </w:r>
    </w:p>
    <w:p w:rsidR="00A730A3" w:rsidRPr="00E75A25" w:rsidRDefault="00A730A3" w:rsidP="00A730A3">
      <w:pPr>
        <w:pStyle w:val="4"/>
        <w:ind w:left="1560"/>
        <w:rPr>
          <w:rFonts w:hAnsi="標楷體"/>
        </w:rPr>
      </w:pPr>
      <w:r w:rsidRPr="00E75A25">
        <w:rPr>
          <w:rFonts w:hAnsi="標楷體" w:hint="eastAsia"/>
        </w:rPr>
        <w:t>審定作業</w:t>
      </w:r>
      <w:r w:rsidR="00F03ADC" w:rsidRPr="00E75A25">
        <w:rPr>
          <w:rFonts w:hAnsi="標楷體" w:hint="eastAsia"/>
        </w:rPr>
        <w:t>：</w:t>
      </w:r>
    </w:p>
    <w:p w:rsidR="00A730A3" w:rsidRPr="00E75A25" w:rsidRDefault="00A730A3" w:rsidP="00A730A3">
      <w:pPr>
        <w:pStyle w:val="5"/>
        <w:rPr>
          <w:rFonts w:hAnsi="標楷體"/>
        </w:rPr>
      </w:pPr>
      <w:r w:rsidRPr="00E75A25">
        <w:rPr>
          <w:rFonts w:hAnsi="標楷體" w:hint="eastAsia"/>
        </w:rPr>
        <w:t>會前會</w:t>
      </w:r>
      <w:r w:rsidR="00F03ADC" w:rsidRPr="00E75A25">
        <w:rPr>
          <w:rFonts w:hAnsi="標楷體" w:hint="eastAsia"/>
        </w:rPr>
        <w:t>：</w:t>
      </w:r>
    </w:p>
    <w:p w:rsidR="00A730A3" w:rsidRPr="00E75A25" w:rsidRDefault="00A730A3" w:rsidP="00206330">
      <w:pPr>
        <w:pStyle w:val="6"/>
        <w:ind w:left="2410"/>
        <w:rPr>
          <w:rFonts w:hAnsi="標楷體"/>
          <w:spacing w:val="6"/>
        </w:rPr>
      </w:pPr>
      <w:r w:rsidRPr="00E75A25">
        <w:rPr>
          <w:rFonts w:hAnsi="標楷體" w:hint="eastAsia"/>
          <w:spacing w:val="6"/>
        </w:rPr>
        <w:t>由僑委會召集業務單位人員及曾派駐申請之僑校(團)所在國家或地區之同仁一起列席審查會議會前會，針對僑校(團)所提具之申請計畫中「具自有校舍或長期穩定的場地」、「具專職行政人員人數」、「上課時間」、「與本會合作情形」、「交通便利性」、「師資具非華裔成人教學經驗」、「開辦文化課程，且有文化師資」、「經費來源包含學費」、「與主流社區關係」及「辦理性別平等與性騷擾防制等觀念與法令宣導或建立相關措施與機制」等項目先進行初審評析。</w:t>
      </w:r>
    </w:p>
    <w:p w:rsidR="00A730A3" w:rsidRPr="00E75A25" w:rsidRDefault="00A730A3" w:rsidP="00A730A3">
      <w:pPr>
        <w:pStyle w:val="5"/>
        <w:rPr>
          <w:rFonts w:hAnsi="標楷體"/>
        </w:rPr>
      </w:pPr>
      <w:r w:rsidRPr="00E75A25">
        <w:rPr>
          <w:rFonts w:hAnsi="標楷體" w:hint="eastAsia"/>
        </w:rPr>
        <w:t>審查會議</w:t>
      </w:r>
      <w:r w:rsidR="00F03ADC" w:rsidRPr="00E75A25">
        <w:rPr>
          <w:rFonts w:hAnsi="標楷體" w:hint="eastAsia"/>
        </w:rPr>
        <w:t>：</w:t>
      </w:r>
    </w:p>
    <w:p w:rsidR="00A730A3" w:rsidRPr="00E75A25" w:rsidRDefault="00A730A3" w:rsidP="00206330">
      <w:pPr>
        <w:pStyle w:val="6"/>
        <w:ind w:left="2410"/>
        <w:rPr>
          <w:rFonts w:hAnsi="標楷體"/>
          <w:spacing w:val="4"/>
        </w:rPr>
      </w:pPr>
      <w:r w:rsidRPr="00E75A25">
        <w:rPr>
          <w:rFonts w:hAnsi="標楷體" w:hint="eastAsia"/>
          <w:spacing w:val="4"/>
        </w:rPr>
        <w:t>邀請會外華語文教學專家學者</w:t>
      </w:r>
      <w:r w:rsidRPr="00E75A25">
        <w:rPr>
          <w:rFonts w:hAnsi="標楷體"/>
          <w:spacing w:val="4"/>
        </w:rPr>
        <w:t>3</w:t>
      </w:r>
      <w:r w:rsidRPr="00E75A25">
        <w:rPr>
          <w:rFonts w:hAnsi="標楷體" w:hint="eastAsia"/>
          <w:spacing w:val="4"/>
        </w:rPr>
        <w:t>位</w:t>
      </w:r>
      <w:r w:rsidRPr="00E75A25">
        <w:rPr>
          <w:rFonts w:hAnsi="標楷體" w:hint="eastAsia"/>
          <w:spacing w:val="4"/>
          <w:w w:val="95"/>
        </w:rPr>
        <w:t>擔任會外評審委員，由承辦業務單位主管擔任會內評審委員，共同召開正式審查會議，審核評分項目包括</w:t>
      </w:r>
      <w:r w:rsidRPr="00E75A25">
        <w:rPr>
          <w:rFonts w:hAnsi="標楷體" w:hint="eastAsia"/>
          <w:spacing w:val="4"/>
        </w:rPr>
        <w:t>「僑校（團）經營能力」、「設置場地</w:t>
      </w:r>
      <w:r w:rsidRPr="00E75A25">
        <w:rPr>
          <w:rFonts w:hAnsi="標楷體" w:hint="eastAsia"/>
          <w:spacing w:val="4"/>
        </w:rPr>
        <w:lastRenderedPageBreak/>
        <w:t>規劃」、「人力規劃」、「招生及開課規劃」及「經費規劃」等</w:t>
      </w:r>
      <w:r w:rsidRPr="00E75A25">
        <w:rPr>
          <w:rFonts w:hAnsi="標楷體" w:hint="eastAsia"/>
          <w:spacing w:val="4"/>
          <w:w w:val="95"/>
        </w:rPr>
        <w:t>，結果如未達70分為不合格。</w:t>
      </w:r>
    </w:p>
    <w:p w:rsidR="00A730A3" w:rsidRPr="00E75A25" w:rsidRDefault="00A730A3" w:rsidP="00206330">
      <w:pPr>
        <w:pStyle w:val="6"/>
        <w:ind w:left="2410"/>
        <w:rPr>
          <w:rFonts w:hAnsi="標楷體"/>
        </w:rPr>
      </w:pPr>
      <w:r w:rsidRPr="00E75A25">
        <w:rPr>
          <w:rFonts w:hAnsi="標楷體" w:hint="eastAsia"/>
        </w:rPr>
        <w:t>審查會議結果送臺灣華語文學習中心設置計畫工作會議核定後，正式對外公布設置名單。</w:t>
      </w:r>
    </w:p>
    <w:p w:rsidR="00A730A3" w:rsidRPr="00E75A25" w:rsidRDefault="00A730A3" w:rsidP="00A730A3">
      <w:pPr>
        <w:pStyle w:val="4"/>
        <w:ind w:left="1560"/>
        <w:rPr>
          <w:rFonts w:hAnsi="標楷體"/>
        </w:rPr>
      </w:pPr>
      <w:r w:rsidRPr="00E75A25">
        <w:rPr>
          <w:rFonts w:hAnsi="標楷體" w:hint="eastAsia"/>
        </w:rPr>
        <w:t>補助情形</w:t>
      </w:r>
    </w:p>
    <w:p w:rsidR="00A730A3" w:rsidRPr="00E75A25" w:rsidRDefault="00A730A3" w:rsidP="00A730A3">
      <w:pPr>
        <w:pStyle w:val="4"/>
        <w:numPr>
          <w:ilvl w:val="0"/>
          <w:numId w:val="0"/>
        </w:numPr>
        <w:ind w:left="1560" w:firstLineChars="212" w:firstLine="721"/>
        <w:rPr>
          <w:rFonts w:hAnsi="標楷體"/>
        </w:rPr>
      </w:pPr>
      <w:r w:rsidRPr="00E75A25">
        <w:rPr>
          <w:rFonts w:hAnsi="標楷體" w:hint="eastAsia"/>
        </w:rPr>
        <w:t>依「僑務委員會臺灣華語文學習中心聯繫輔助要點」設置者得向該會申請經費補助，補助項目包含開辦費、營運費、華語文課程教師鐘點費及辦理招生或文教活動費，說明如次：</w:t>
      </w:r>
    </w:p>
    <w:p w:rsidR="00A730A3" w:rsidRPr="00E75A25" w:rsidRDefault="00A730A3" w:rsidP="00A730A3">
      <w:pPr>
        <w:pStyle w:val="5"/>
        <w:rPr>
          <w:rFonts w:hAnsi="標楷體"/>
        </w:rPr>
      </w:pPr>
      <w:r w:rsidRPr="00E75A25">
        <w:rPr>
          <w:rFonts w:hAnsi="標楷體" w:hint="eastAsia"/>
        </w:rPr>
        <w:t>開辦費：</w:t>
      </w:r>
    </w:p>
    <w:p w:rsidR="00A730A3" w:rsidRPr="00E75A25" w:rsidRDefault="00A730A3" w:rsidP="00A730A3">
      <w:pPr>
        <w:pStyle w:val="5"/>
        <w:numPr>
          <w:ilvl w:val="0"/>
          <w:numId w:val="0"/>
        </w:numPr>
        <w:ind w:left="2041" w:firstLineChars="192" w:firstLine="653"/>
        <w:rPr>
          <w:rFonts w:hAnsi="標楷體"/>
        </w:rPr>
      </w:pPr>
      <w:r w:rsidRPr="00E75A25">
        <w:rPr>
          <w:rFonts w:hAnsi="標楷體" w:hint="eastAsia"/>
        </w:rPr>
        <w:t>臺灣華語文學習中心初次設置之第一年，補助上限為20</w:t>
      </w:r>
      <w:r w:rsidRPr="00E75A25">
        <w:rPr>
          <w:rFonts w:hAnsi="標楷體"/>
        </w:rPr>
        <w:t>,</w:t>
      </w:r>
      <w:r w:rsidRPr="00E75A25">
        <w:rPr>
          <w:rFonts w:hAnsi="標楷體" w:hint="eastAsia"/>
        </w:rPr>
        <w:t>000美元或1</w:t>
      </w:r>
      <w:r w:rsidRPr="00E75A25">
        <w:rPr>
          <w:rFonts w:hAnsi="標楷體"/>
        </w:rPr>
        <w:t>6,800</w:t>
      </w:r>
      <w:r w:rsidRPr="00E75A25">
        <w:rPr>
          <w:rFonts w:hAnsi="標楷體" w:hint="eastAsia"/>
        </w:rPr>
        <w:t>歐元。開辦費得包括臺灣華語文學習中心之修繕校舍、場租、行政人力鐘點費、教學助理鐘點費、保險、建置維運網站、宣傳、購置教學設備、教材、教具及其他必要設置費用等，但不包括教師鐘點費。</w:t>
      </w:r>
    </w:p>
    <w:p w:rsidR="00A730A3" w:rsidRPr="00E75A25" w:rsidRDefault="00A730A3" w:rsidP="00A730A3">
      <w:pPr>
        <w:pStyle w:val="5"/>
        <w:rPr>
          <w:rFonts w:hAnsi="標楷體"/>
        </w:rPr>
      </w:pPr>
      <w:r w:rsidRPr="00E75A25">
        <w:rPr>
          <w:rFonts w:hAnsi="標楷體" w:hint="eastAsia"/>
        </w:rPr>
        <w:t>營運費：</w:t>
      </w:r>
    </w:p>
    <w:p w:rsidR="00A730A3" w:rsidRPr="00E75A25" w:rsidRDefault="00A730A3" w:rsidP="00A730A3">
      <w:pPr>
        <w:pStyle w:val="5"/>
        <w:numPr>
          <w:ilvl w:val="0"/>
          <w:numId w:val="0"/>
        </w:numPr>
        <w:ind w:left="2041" w:firstLineChars="186" w:firstLine="633"/>
        <w:rPr>
          <w:rFonts w:hAnsi="標楷體"/>
        </w:rPr>
      </w:pPr>
      <w:r w:rsidRPr="00E75A25">
        <w:rPr>
          <w:rFonts w:hAnsi="標楷體" w:hint="eastAsia"/>
        </w:rPr>
        <w:t>臺灣華語文學習中心初次設置後之第二年及第三年，每年補助上限為1</w:t>
      </w:r>
      <w:r w:rsidRPr="00E75A25">
        <w:rPr>
          <w:rFonts w:hAnsi="標楷體"/>
        </w:rPr>
        <w:t>0,000</w:t>
      </w:r>
      <w:r w:rsidRPr="00E75A25">
        <w:rPr>
          <w:rFonts w:hAnsi="標楷體" w:hint="eastAsia"/>
        </w:rPr>
        <w:t>美元或8</w:t>
      </w:r>
      <w:r w:rsidRPr="00E75A25">
        <w:rPr>
          <w:rFonts w:hAnsi="標楷體"/>
        </w:rPr>
        <w:t>,400</w:t>
      </w:r>
      <w:r w:rsidRPr="00E75A25">
        <w:rPr>
          <w:rFonts w:hAnsi="標楷體" w:hint="eastAsia"/>
        </w:rPr>
        <w:t>歐元。營運費得包括臺灣華語文學習中心之修繕校舍、場租、行政人力鐘點費、教學助理鐘點費、保險、維運網站、宣傳、購置教學設備、教材、教具及其他必要營運費用等，但不包括教師鐘點費。</w:t>
      </w:r>
    </w:p>
    <w:p w:rsidR="00A730A3" w:rsidRPr="00E75A25" w:rsidRDefault="00A730A3" w:rsidP="00A730A3">
      <w:pPr>
        <w:pStyle w:val="5"/>
        <w:rPr>
          <w:rFonts w:hAnsi="標楷體"/>
        </w:rPr>
      </w:pPr>
      <w:r w:rsidRPr="00E75A25">
        <w:rPr>
          <w:rFonts w:hAnsi="標楷體" w:hint="eastAsia"/>
        </w:rPr>
        <w:t>華語文課程教師鐘點費：</w:t>
      </w:r>
    </w:p>
    <w:p w:rsidR="00A730A3" w:rsidRPr="00E75A25" w:rsidRDefault="00A730A3" w:rsidP="00A730A3">
      <w:pPr>
        <w:pStyle w:val="5"/>
        <w:numPr>
          <w:ilvl w:val="0"/>
          <w:numId w:val="0"/>
        </w:numPr>
        <w:ind w:left="2041" w:firstLineChars="186" w:firstLine="633"/>
        <w:rPr>
          <w:rFonts w:hAnsi="標楷體"/>
        </w:rPr>
      </w:pPr>
      <w:r w:rsidRPr="00E75A25">
        <w:rPr>
          <w:rFonts w:hAnsi="標楷體" w:hint="eastAsia"/>
        </w:rPr>
        <w:t>補助每名教師每小時5</w:t>
      </w:r>
      <w:r w:rsidRPr="00E75A25">
        <w:rPr>
          <w:rFonts w:hAnsi="標楷體"/>
        </w:rPr>
        <w:t>0</w:t>
      </w:r>
      <w:r w:rsidRPr="00E75A25">
        <w:rPr>
          <w:rFonts w:hAnsi="標楷體" w:hint="eastAsia"/>
        </w:rPr>
        <w:t>美元或4</w:t>
      </w:r>
      <w:r w:rsidRPr="00E75A25">
        <w:rPr>
          <w:rFonts w:hAnsi="標楷體"/>
        </w:rPr>
        <w:t>2</w:t>
      </w:r>
      <w:r w:rsidRPr="00E75A25">
        <w:rPr>
          <w:rFonts w:hAnsi="標楷體" w:hint="eastAsia"/>
        </w:rPr>
        <w:t>歐元為限。課程學生總人數10人以上（含），則每10名</w:t>
      </w:r>
      <w:r w:rsidRPr="00E75A25">
        <w:rPr>
          <w:rFonts w:hAnsi="標楷體" w:hint="eastAsia"/>
        </w:rPr>
        <w:lastRenderedPageBreak/>
        <w:t>學生補助1名教師鐘點費，惟補助名額不超過實際</w:t>
      </w:r>
      <w:proofErr w:type="gramStart"/>
      <w:r w:rsidRPr="00E75A25">
        <w:rPr>
          <w:rFonts w:hAnsi="標楷體" w:hint="eastAsia"/>
        </w:rPr>
        <w:t>開班數</w:t>
      </w:r>
      <w:proofErr w:type="gramEnd"/>
      <w:r w:rsidRPr="00E75A25">
        <w:rPr>
          <w:rFonts w:hAnsi="標楷體" w:hint="eastAsia"/>
        </w:rPr>
        <w:t>。</w:t>
      </w:r>
    </w:p>
    <w:p w:rsidR="00A730A3" w:rsidRPr="00E75A25" w:rsidRDefault="00A730A3" w:rsidP="00A730A3">
      <w:pPr>
        <w:pStyle w:val="5"/>
        <w:rPr>
          <w:rFonts w:hAnsi="標楷體"/>
        </w:rPr>
      </w:pPr>
      <w:r w:rsidRPr="00E75A25">
        <w:rPr>
          <w:rFonts w:hAnsi="標楷體" w:hint="eastAsia"/>
        </w:rPr>
        <w:t>辦理招生或文教活動費：</w:t>
      </w:r>
    </w:p>
    <w:p w:rsidR="00A730A3" w:rsidRPr="00E75A25" w:rsidRDefault="00A730A3" w:rsidP="00A730A3">
      <w:pPr>
        <w:pStyle w:val="5"/>
        <w:numPr>
          <w:ilvl w:val="0"/>
          <w:numId w:val="0"/>
        </w:numPr>
        <w:ind w:left="2041" w:firstLineChars="192" w:firstLine="653"/>
        <w:rPr>
          <w:rFonts w:hAnsi="標楷體"/>
        </w:rPr>
      </w:pPr>
      <w:r w:rsidRPr="00E75A25">
        <w:rPr>
          <w:rFonts w:hAnsi="標楷體" w:hint="eastAsia"/>
        </w:rPr>
        <w:t>補助金額得考量活動內容、規模、參與活動人數及組成，以及參酌以往年度該會補助情形及當地物價水準為之。</w:t>
      </w:r>
    </w:p>
    <w:p w:rsidR="00A730A3" w:rsidRPr="00E75A25" w:rsidRDefault="00A730A3" w:rsidP="00B9018A">
      <w:pPr>
        <w:pStyle w:val="4"/>
        <w:rPr>
          <w:rFonts w:hAnsi="標楷體"/>
        </w:rPr>
      </w:pPr>
      <w:r w:rsidRPr="00E75A25">
        <w:rPr>
          <w:rFonts w:hAnsi="標楷體" w:hint="eastAsia"/>
        </w:rPr>
        <w:t>辦理結果</w:t>
      </w:r>
    </w:p>
    <w:p w:rsidR="00A730A3" w:rsidRPr="00E75A25" w:rsidRDefault="00A730A3" w:rsidP="00B9018A">
      <w:pPr>
        <w:pStyle w:val="3"/>
        <w:numPr>
          <w:ilvl w:val="0"/>
          <w:numId w:val="0"/>
        </w:numPr>
        <w:ind w:left="1701" w:firstLineChars="208" w:firstLine="708"/>
        <w:rPr>
          <w:rFonts w:hAnsi="標楷體"/>
        </w:rPr>
      </w:pPr>
      <w:r w:rsidRPr="00E75A25">
        <w:rPr>
          <w:rFonts w:hAnsi="標楷體" w:hint="eastAsia"/>
        </w:rPr>
        <w:t>110年輔助</w:t>
      </w:r>
      <w:r w:rsidRPr="00E75A25">
        <w:rPr>
          <w:rFonts w:hAnsi="標楷體"/>
        </w:rPr>
        <w:t>18</w:t>
      </w:r>
      <w:r w:rsidRPr="00E75A25">
        <w:rPr>
          <w:rFonts w:hAnsi="標楷體" w:hint="eastAsia"/>
        </w:rPr>
        <w:t>所僑校設置「臺灣華語文學習中心」，111年續輔助新</w:t>
      </w:r>
      <w:r w:rsidR="00B9018A" w:rsidRPr="00E75A25">
        <w:rPr>
          <w:rFonts w:hAnsi="標楷體" w:hint="eastAsia"/>
        </w:rPr>
        <w:t>成立</w:t>
      </w:r>
      <w:r w:rsidR="00403AC6" w:rsidRPr="00E75A25">
        <w:rPr>
          <w:rFonts w:hAnsi="標楷體"/>
        </w:rPr>
        <w:t>25</w:t>
      </w:r>
      <w:r w:rsidR="00403AC6" w:rsidRPr="00E75A25">
        <w:rPr>
          <w:rFonts w:hAnsi="標楷體" w:hint="eastAsia"/>
        </w:rPr>
        <w:t>所</w:t>
      </w:r>
      <w:r w:rsidRPr="00E75A25">
        <w:rPr>
          <w:rFonts w:hAnsi="標楷體" w:hint="eastAsia"/>
        </w:rPr>
        <w:t>「臺灣華語文學習中心」，</w:t>
      </w:r>
      <w:proofErr w:type="gramStart"/>
      <w:r w:rsidRPr="00E75A25">
        <w:rPr>
          <w:rFonts w:hAnsi="標楷體" w:hint="eastAsia"/>
        </w:rPr>
        <w:t>爰</w:t>
      </w:r>
      <w:proofErr w:type="gramEnd"/>
      <w:r w:rsidRPr="00E75A25">
        <w:rPr>
          <w:rFonts w:hAnsi="標楷體" w:hint="eastAsia"/>
        </w:rPr>
        <w:t>截至111年共輔助</w:t>
      </w:r>
      <w:r w:rsidRPr="00E75A25">
        <w:rPr>
          <w:rFonts w:hAnsi="標楷體"/>
        </w:rPr>
        <w:t>43</w:t>
      </w:r>
      <w:r w:rsidRPr="00E75A25">
        <w:rPr>
          <w:rFonts w:hAnsi="標楷體" w:hint="eastAsia"/>
        </w:rPr>
        <w:t>所「臺灣華語文學習中心」在歐美地區營運，包含美國</w:t>
      </w:r>
      <w:r w:rsidRPr="00E75A25">
        <w:rPr>
          <w:rFonts w:hAnsi="標楷體"/>
        </w:rPr>
        <w:t>34</w:t>
      </w:r>
      <w:r w:rsidRPr="00E75A25">
        <w:rPr>
          <w:rFonts w:hAnsi="標楷體" w:hint="eastAsia"/>
        </w:rPr>
        <w:t>所；英國及法國各</w:t>
      </w:r>
      <w:r w:rsidRPr="00E75A25">
        <w:rPr>
          <w:rFonts w:hAnsi="標楷體"/>
        </w:rPr>
        <w:t>2</w:t>
      </w:r>
      <w:r w:rsidRPr="00E75A25">
        <w:rPr>
          <w:rFonts w:hAnsi="標楷體" w:hint="eastAsia"/>
        </w:rPr>
        <w:t>所；德國、奧地利、愛爾蘭、瑞典、匈牙利各</w:t>
      </w:r>
      <w:r w:rsidRPr="00E75A25">
        <w:rPr>
          <w:rFonts w:hAnsi="標楷體"/>
        </w:rPr>
        <w:t>1</w:t>
      </w:r>
      <w:r w:rsidRPr="00E75A25">
        <w:rPr>
          <w:rFonts w:hAnsi="標楷體" w:hint="eastAsia"/>
        </w:rPr>
        <w:t>所。</w:t>
      </w:r>
    </w:p>
    <w:p w:rsidR="00120F4D" w:rsidRPr="00E75A25" w:rsidRDefault="0082755F" w:rsidP="00120F4D">
      <w:pPr>
        <w:pStyle w:val="3"/>
        <w:rPr>
          <w:rFonts w:hAnsi="標楷體"/>
        </w:rPr>
      </w:pPr>
      <w:r w:rsidRPr="00E75A25">
        <w:rPr>
          <w:rFonts w:hAnsi="標楷體" w:hint="eastAsia"/>
        </w:rPr>
        <w:t>僑委會於111年7月修訂「2023年臺灣華語文學習中心設置計畫」，</w:t>
      </w:r>
      <w:r w:rsidR="00DC5C2E" w:rsidRPr="00E75A25">
        <w:rPr>
          <w:rFonts w:hAnsi="標楷體" w:hint="eastAsia"/>
        </w:rPr>
        <w:t>評分項目增加「辦理性別平等與性騷擾防制等觀念與法令宣導或建立相關措施與機制」，且</w:t>
      </w:r>
      <w:r w:rsidR="00120F4D" w:rsidRPr="00E75A25">
        <w:rPr>
          <w:rFonts w:hAnsi="標楷體" w:hint="eastAsia"/>
        </w:rPr>
        <w:t>增加終止合約條件：</w:t>
      </w:r>
    </w:p>
    <w:p w:rsidR="0082755F" w:rsidRPr="00E75A25" w:rsidRDefault="00120F4D" w:rsidP="00120F4D">
      <w:pPr>
        <w:pStyle w:val="3"/>
        <w:numPr>
          <w:ilvl w:val="0"/>
          <w:numId w:val="0"/>
        </w:numPr>
        <w:ind w:left="1361" w:firstLineChars="213" w:firstLine="742"/>
        <w:rPr>
          <w:rFonts w:hAnsi="標楷體"/>
          <w:spacing w:val="4"/>
        </w:rPr>
      </w:pPr>
      <w:r w:rsidRPr="00E75A25">
        <w:rPr>
          <w:rFonts w:hAnsi="標楷體" w:hint="eastAsia"/>
          <w:spacing w:val="4"/>
        </w:rPr>
        <w:t>1979年聯合國大會通過CEDAW，要求成員國應確保女性能平等享有及行使各種權利與自由，保障婦女在政治、法律、工作、教育、醫療服務、商業活動和家庭關係等各方面權益，僑委會基於性別平等及人權保障，已於111年7月檢討「</w:t>
      </w:r>
      <w:r w:rsidR="00461F2F" w:rsidRPr="00E75A25">
        <w:rPr>
          <w:rFonts w:hAnsi="標楷體" w:hint="eastAsia"/>
          <w:spacing w:val="4"/>
        </w:rPr>
        <w:t>臺</w:t>
      </w:r>
      <w:r w:rsidRPr="00E75A25">
        <w:rPr>
          <w:rFonts w:hAnsi="標楷體" w:hint="eastAsia"/>
          <w:spacing w:val="4"/>
        </w:rPr>
        <w:t>灣華語文學習中心設置計畫」，增訂</w:t>
      </w:r>
      <w:proofErr w:type="gramStart"/>
      <w:r w:rsidRPr="00E75A25">
        <w:rPr>
          <w:rFonts w:hAnsi="標楷體" w:hint="eastAsia"/>
          <w:spacing w:val="4"/>
        </w:rPr>
        <w:t>性平知能</w:t>
      </w:r>
      <w:proofErr w:type="gramEnd"/>
      <w:r w:rsidRPr="00E75A25">
        <w:rPr>
          <w:rFonts w:hAnsi="標楷體" w:hint="eastAsia"/>
          <w:spacing w:val="4"/>
        </w:rPr>
        <w:t>提升與性騷擾防治之審查項目，並增加終止合約條件，改善措施如下：</w:t>
      </w:r>
    </w:p>
    <w:p w:rsidR="00A730A3" w:rsidRPr="00E75A25" w:rsidRDefault="00A730A3" w:rsidP="00A730A3">
      <w:pPr>
        <w:pStyle w:val="4"/>
        <w:ind w:left="1560"/>
        <w:rPr>
          <w:rFonts w:hAnsi="標楷體"/>
        </w:rPr>
      </w:pPr>
      <w:r w:rsidRPr="00E75A25">
        <w:rPr>
          <w:rFonts w:hAnsi="標楷體" w:hint="eastAsia"/>
        </w:rPr>
        <w:t>增訂審查項目</w:t>
      </w:r>
    </w:p>
    <w:p w:rsidR="00A730A3" w:rsidRPr="00E75A25" w:rsidRDefault="00A730A3" w:rsidP="00A730A3">
      <w:pPr>
        <w:ind w:leftChars="458" w:left="1558" w:firstLineChars="208" w:firstLine="724"/>
        <w:rPr>
          <w:rFonts w:hAnsi="標楷體"/>
          <w:spacing w:val="4"/>
        </w:rPr>
      </w:pPr>
      <w:r w:rsidRPr="00E75A25">
        <w:rPr>
          <w:rFonts w:hAnsi="標楷體"/>
          <w:spacing w:val="4"/>
        </w:rPr>
        <w:t>於111年7月7日函請各駐外館處鼓勵</w:t>
      </w:r>
      <w:proofErr w:type="gramStart"/>
      <w:r w:rsidRPr="00E75A25">
        <w:rPr>
          <w:rFonts w:hAnsi="標楷體"/>
          <w:spacing w:val="4"/>
        </w:rPr>
        <w:t>所轄僑校</w:t>
      </w:r>
      <w:proofErr w:type="gramEnd"/>
      <w:r w:rsidRPr="00E75A25">
        <w:rPr>
          <w:rFonts w:hAnsi="標楷體"/>
          <w:spacing w:val="4"/>
        </w:rPr>
        <w:t>(團)於擬</w:t>
      </w:r>
      <w:r w:rsidRPr="00E75A25">
        <w:rPr>
          <w:rFonts w:hAnsi="標楷體" w:hint="eastAsia"/>
          <w:spacing w:val="4"/>
        </w:rPr>
        <w:t>訂</w:t>
      </w:r>
      <w:r w:rsidRPr="00E75A25">
        <w:rPr>
          <w:rFonts w:hAnsi="標楷體"/>
          <w:spacing w:val="4"/>
        </w:rPr>
        <w:t>設置學習中心之相關計畫時，於計畫中加入「辦理性別平等與性騷擾防制等觀念與</w:t>
      </w:r>
      <w:r w:rsidRPr="00E75A25">
        <w:rPr>
          <w:rFonts w:hAnsi="標楷體"/>
          <w:spacing w:val="4"/>
        </w:rPr>
        <w:lastRenderedPageBreak/>
        <w:t>法令宣導或建立相關措施與機制」之項目。</w:t>
      </w:r>
      <w:r w:rsidRPr="00E75A25">
        <w:rPr>
          <w:rFonts w:hAnsi="標楷體" w:hint="eastAsia"/>
          <w:spacing w:val="4"/>
        </w:rPr>
        <w:t>僑委</w:t>
      </w:r>
      <w:r w:rsidRPr="00E75A25">
        <w:rPr>
          <w:rFonts w:hAnsi="標楷體"/>
          <w:spacing w:val="4"/>
        </w:rPr>
        <w:t>會</w:t>
      </w:r>
      <w:r w:rsidRPr="00E75A25">
        <w:rPr>
          <w:rFonts w:hAnsi="標楷體" w:hint="eastAsia"/>
          <w:spacing w:val="4"/>
        </w:rPr>
        <w:t>修訂評分項目，於</w:t>
      </w:r>
      <w:r w:rsidRPr="00E75A25">
        <w:rPr>
          <w:rFonts w:hAnsi="標楷體"/>
          <w:spacing w:val="4"/>
        </w:rPr>
        <w:t>「僑校(團)經營能力」評分項目</w:t>
      </w:r>
      <w:proofErr w:type="gramStart"/>
      <w:r w:rsidRPr="00E75A25">
        <w:rPr>
          <w:rFonts w:hAnsi="標楷體" w:hint="eastAsia"/>
          <w:spacing w:val="4"/>
        </w:rPr>
        <w:t>增加</w:t>
      </w:r>
      <w:r w:rsidRPr="00E75A25">
        <w:rPr>
          <w:rFonts w:hAnsi="標楷體"/>
          <w:spacing w:val="4"/>
        </w:rPr>
        <w:t>子項</w:t>
      </w:r>
      <w:proofErr w:type="gramEnd"/>
      <w:r w:rsidRPr="00E75A25">
        <w:rPr>
          <w:rFonts w:hAnsi="標楷體" w:hint="eastAsia"/>
          <w:spacing w:val="4"/>
        </w:rPr>
        <w:t>「辦理性別平等與性騷擾防制等觀念與法令宣導或建立相關措施與機制」</w:t>
      </w:r>
      <w:r w:rsidRPr="00E75A25">
        <w:rPr>
          <w:rFonts w:hAnsi="標楷體"/>
          <w:spacing w:val="4"/>
        </w:rPr>
        <w:t>為加分項目</w:t>
      </w:r>
      <w:r w:rsidRPr="00E75A25">
        <w:rPr>
          <w:rFonts w:hAnsi="標楷體" w:hint="eastAsia"/>
          <w:spacing w:val="4"/>
        </w:rPr>
        <w:t>(5分)，即</w:t>
      </w:r>
      <w:r w:rsidRPr="00E75A25">
        <w:rPr>
          <w:rFonts w:hAnsi="標楷體"/>
          <w:spacing w:val="4"/>
        </w:rPr>
        <w:t>「僑校(團)經營能力」項目配分20分（含辦理性別平等與性騷擾防制等觀念與法令宣導或建立相關措施與機制5分</w:t>
      </w:r>
      <w:r w:rsidRPr="00E75A25">
        <w:rPr>
          <w:rFonts w:hAnsi="標楷體" w:hint="eastAsia"/>
          <w:spacing w:val="4"/>
        </w:rPr>
        <w:t>）</w:t>
      </w:r>
      <w:r w:rsidRPr="00E75A25">
        <w:rPr>
          <w:rFonts w:hAnsi="標楷體"/>
          <w:spacing w:val="4"/>
        </w:rPr>
        <w:t>；倘無</w:t>
      </w:r>
      <w:r w:rsidRPr="00E75A25">
        <w:rPr>
          <w:rFonts w:hAnsi="標楷體" w:hint="eastAsia"/>
          <w:spacing w:val="4"/>
        </w:rPr>
        <w:t>辦理該子項目</w:t>
      </w:r>
      <w:r w:rsidRPr="00E75A25">
        <w:rPr>
          <w:rFonts w:hAnsi="標楷體"/>
          <w:spacing w:val="4"/>
        </w:rPr>
        <w:t>，</w:t>
      </w:r>
      <w:r w:rsidRPr="00E75A25">
        <w:rPr>
          <w:rFonts w:hAnsi="標楷體" w:hint="eastAsia"/>
          <w:spacing w:val="4"/>
        </w:rPr>
        <w:t>則</w:t>
      </w:r>
      <w:r w:rsidRPr="00E75A25">
        <w:rPr>
          <w:rFonts w:hAnsi="標楷體"/>
          <w:spacing w:val="4"/>
        </w:rPr>
        <w:t>「僑校(團)經營能力」最高為15分</w:t>
      </w:r>
      <w:r w:rsidRPr="00E75A25">
        <w:rPr>
          <w:rFonts w:hAnsi="標楷體" w:hint="eastAsia"/>
          <w:spacing w:val="4"/>
        </w:rPr>
        <w:t>。</w:t>
      </w:r>
      <w:r w:rsidRPr="00E75A25">
        <w:rPr>
          <w:rFonts w:hAnsi="標楷體"/>
          <w:spacing w:val="4"/>
        </w:rPr>
        <w:t>另請各駐外館處於</w:t>
      </w:r>
      <w:proofErr w:type="gramStart"/>
      <w:r w:rsidRPr="00E75A25">
        <w:rPr>
          <w:rFonts w:hAnsi="標楷體"/>
          <w:spacing w:val="4"/>
        </w:rPr>
        <w:t>核轉前開</w:t>
      </w:r>
      <w:proofErr w:type="gramEnd"/>
      <w:r w:rsidRPr="00E75A25">
        <w:rPr>
          <w:rFonts w:hAnsi="標楷體"/>
          <w:spacing w:val="4"/>
        </w:rPr>
        <w:t>申請案時協助查核</w:t>
      </w:r>
      <w:proofErr w:type="gramStart"/>
      <w:r w:rsidRPr="00E75A25">
        <w:rPr>
          <w:rFonts w:hAnsi="標楷體"/>
          <w:spacing w:val="4"/>
        </w:rPr>
        <w:t>各該僑</w:t>
      </w:r>
      <w:proofErr w:type="gramEnd"/>
      <w:r w:rsidRPr="00E75A25">
        <w:rPr>
          <w:rFonts w:hAnsi="標楷體"/>
          <w:spacing w:val="4"/>
        </w:rPr>
        <w:t>校(團)之設置及運作是否符合當地法令(包括人事任用規定)，於設置申請表評估意見或公文</w:t>
      </w:r>
      <w:proofErr w:type="gramStart"/>
      <w:r w:rsidRPr="00E75A25">
        <w:rPr>
          <w:rFonts w:hAnsi="標楷體"/>
          <w:spacing w:val="4"/>
        </w:rPr>
        <w:t>中簡敘查</w:t>
      </w:r>
      <w:proofErr w:type="gramEnd"/>
      <w:r w:rsidRPr="00E75A25">
        <w:rPr>
          <w:rFonts w:hAnsi="標楷體"/>
          <w:spacing w:val="4"/>
        </w:rPr>
        <w:t>核意見，以作為</w:t>
      </w:r>
      <w:proofErr w:type="gramStart"/>
      <w:r w:rsidRPr="00E75A25">
        <w:rPr>
          <w:rFonts w:hAnsi="標楷體"/>
          <w:spacing w:val="4"/>
        </w:rPr>
        <w:t>審核參</w:t>
      </w:r>
      <w:proofErr w:type="gramEnd"/>
      <w:r w:rsidRPr="00E75A25">
        <w:rPr>
          <w:rFonts w:hAnsi="標楷體"/>
          <w:spacing w:val="4"/>
        </w:rPr>
        <w:t>據。</w:t>
      </w:r>
    </w:p>
    <w:p w:rsidR="00A730A3" w:rsidRPr="00E75A25" w:rsidRDefault="00A730A3" w:rsidP="00A730A3">
      <w:pPr>
        <w:pStyle w:val="4"/>
        <w:ind w:left="1560"/>
        <w:rPr>
          <w:rFonts w:hAnsi="標楷體"/>
        </w:rPr>
      </w:pPr>
      <w:r w:rsidRPr="00E75A25">
        <w:rPr>
          <w:rFonts w:hAnsi="標楷體" w:hint="eastAsia"/>
        </w:rPr>
        <w:t>增加終止合約條件</w:t>
      </w:r>
    </w:p>
    <w:p w:rsidR="00A730A3" w:rsidRPr="00E75A25" w:rsidRDefault="00A730A3" w:rsidP="00A730A3">
      <w:pPr>
        <w:pStyle w:val="aff"/>
        <w:ind w:leftChars="458" w:left="1558" w:firstLineChars="208" w:firstLine="708"/>
        <w:rPr>
          <w:rFonts w:hAnsi="標楷體"/>
          <w:szCs w:val="32"/>
        </w:rPr>
      </w:pPr>
      <w:r w:rsidRPr="00E75A25">
        <w:rPr>
          <w:rFonts w:hAnsi="標楷體" w:hint="eastAsia"/>
          <w:szCs w:val="32"/>
        </w:rPr>
        <w:t>僑委</w:t>
      </w:r>
      <w:r w:rsidRPr="00E75A25">
        <w:rPr>
          <w:rFonts w:hAnsi="標楷體"/>
          <w:szCs w:val="32"/>
        </w:rPr>
        <w:t>會</w:t>
      </w:r>
      <w:r w:rsidR="00403AC6" w:rsidRPr="00E75A25">
        <w:rPr>
          <w:rFonts w:hAnsi="標楷體" w:hint="eastAsia"/>
          <w:szCs w:val="32"/>
        </w:rPr>
        <w:t>2022</w:t>
      </w:r>
      <w:r w:rsidRPr="00E75A25">
        <w:rPr>
          <w:rFonts w:hAnsi="標楷體" w:hint="eastAsia"/>
          <w:szCs w:val="32"/>
        </w:rPr>
        <w:t>年</w:t>
      </w:r>
      <w:r w:rsidRPr="00E75A25">
        <w:rPr>
          <w:rFonts w:hAnsi="標楷體"/>
          <w:szCs w:val="32"/>
        </w:rPr>
        <w:t>「臺灣華語文學習中心設置計畫」第</w:t>
      </w:r>
      <w:r w:rsidRPr="00E75A25">
        <w:rPr>
          <w:rFonts w:hAnsi="標楷體" w:hint="eastAsia"/>
          <w:szCs w:val="32"/>
        </w:rPr>
        <w:t>9</w:t>
      </w:r>
      <w:r w:rsidRPr="00E75A25">
        <w:rPr>
          <w:rFonts w:hAnsi="標楷體"/>
          <w:szCs w:val="32"/>
        </w:rPr>
        <w:t>點「簽署合作協議書」規範中明</w:t>
      </w:r>
      <w:r w:rsidRPr="00E75A25">
        <w:rPr>
          <w:rFonts w:hAnsi="標楷體" w:hint="eastAsia"/>
          <w:szCs w:val="32"/>
        </w:rPr>
        <w:t>定</w:t>
      </w:r>
      <w:r w:rsidRPr="00E75A25">
        <w:rPr>
          <w:rFonts w:hAnsi="標楷體"/>
          <w:szCs w:val="32"/>
        </w:rPr>
        <w:t>：「臺灣華語文學習中心倘有違反</w:t>
      </w:r>
      <w:proofErr w:type="gramStart"/>
      <w:r w:rsidRPr="00E75A25">
        <w:rPr>
          <w:rFonts w:hAnsi="標楷體"/>
          <w:szCs w:val="32"/>
        </w:rPr>
        <w:t>本會僑教</w:t>
      </w:r>
      <w:proofErr w:type="gramEnd"/>
      <w:r w:rsidRPr="00E75A25">
        <w:rPr>
          <w:rFonts w:hAnsi="標楷體"/>
          <w:szCs w:val="32"/>
        </w:rPr>
        <w:t>政策或重大違失，經通知限期改正後仍未能依限改正者，</w:t>
      </w:r>
      <w:r w:rsidRPr="00E75A25">
        <w:rPr>
          <w:rFonts w:hAnsi="標楷體" w:hint="eastAsia"/>
          <w:szCs w:val="32"/>
        </w:rPr>
        <w:t>該</w:t>
      </w:r>
      <w:r w:rsidRPr="00E75A25">
        <w:rPr>
          <w:rFonts w:hAnsi="標楷體"/>
          <w:szCs w:val="32"/>
        </w:rPr>
        <w:t>會得終止合作協議。前揭協議書簽署係每年簽署，有效期限以1年為原則。」為因應社會趨勢變化及保有</w:t>
      </w:r>
      <w:r w:rsidRPr="00E75A25">
        <w:rPr>
          <w:rFonts w:hAnsi="標楷體" w:hint="eastAsia"/>
          <w:szCs w:val="32"/>
        </w:rPr>
        <w:t>該</w:t>
      </w:r>
      <w:r w:rsidRPr="00E75A25">
        <w:rPr>
          <w:rFonts w:hAnsi="標楷體"/>
          <w:szCs w:val="32"/>
        </w:rPr>
        <w:t>會彈性裁量空間，「僑教政策或重大違失」雖無逐一列示，</w:t>
      </w:r>
      <w:r w:rsidRPr="00E75A25">
        <w:rPr>
          <w:rFonts w:hAnsi="標楷體" w:hint="eastAsia"/>
          <w:szCs w:val="32"/>
        </w:rPr>
        <w:t>基</w:t>
      </w:r>
      <w:r w:rsidRPr="00E75A25">
        <w:rPr>
          <w:rFonts w:hAnsi="標楷體"/>
          <w:szCs w:val="32"/>
        </w:rPr>
        <w:t>於違反性平事件已有違世界性別平等及性騷擾防治之人權保障，</w:t>
      </w:r>
      <w:r w:rsidRPr="00E75A25">
        <w:rPr>
          <w:rFonts w:hAnsi="標楷體" w:hint="eastAsia"/>
          <w:szCs w:val="32"/>
        </w:rPr>
        <w:t>該</w:t>
      </w:r>
      <w:r w:rsidRPr="00E75A25">
        <w:rPr>
          <w:rFonts w:hAnsi="標楷體"/>
          <w:szCs w:val="32"/>
        </w:rPr>
        <w:t>會</w:t>
      </w:r>
      <w:proofErr w:type="gramStart"/>
      <w:r w:rsidRPr="00E75A25">
        <w:rPr>
          <w:rFonts w:hAnsi="標楷體"/>
          <w:szCs w:val="32"/>
        </w:rPr>
        <w:t>自當視其</w:t>
      </w:r>
      <w:proofErr w:type="gramEnd"/>
      <w:r w:rsidRPr="00E75A25">
        <w:rPr>
          <w:rFonts w:hAnsi="標楷體"/>
          <w:szCs w:val="32"/>
        </w:rPr>
        <w:t>情節輕重，並經確實考核後與違反之學習中心終止合作協議。</w:t>
      </w:r>
    </w:p>
    <w:p w:rsidR="005C18BE" w:rsidRPr="00E75A25" w:rsidRDefault="00506600" w:rsidP="005C18BE">
      <w:pPr>
        <w:pStyle w:val="3"/>
        <w:rPr>
          <w:rFonts w:hAnsi="標楷體"/>
          <w:spacing w:val="2"/>
        </w:rPr>
      </w:pPr>
      <w:r w:rsidRPr="00E75A25">
        <w:rPr>
          <w:rFonts w:hAnsi="標楷體" w:hint="eastAsia"/>
          <w:spacing w:val="2"/>
        </w:rPr>
        <w:t>承上，僑委會於111年7月修訂「2023年臺灣華語文學習中心設置計畫」，評分項目增加「辦理性別平等與性騷擾防制等觀念與法令宣導或建立相關措施與機制」，且增加終止合約條件，應允肯</w:t>
      </w:r>
      <w:r w:rsidR="004527C3" w:rsidRPr="00E75A25">
        <w:rPr>
          <w:rFonts w:hAnsi="標楷體" w:hint="eastAsia"/>
          <w:spacing w:val="2"/>
        </w:rPr>
        <w:t>定</w:t>
      </w:r>
      <w:r w:rsidR="00B07771" w:rsidRPr="00E75A25">
        <w:rPr>
          <w:rFonts w:hAnsi="標楷體" w:hint="eastAsia"/>
          <w:spacing w:val="2"/>
        </w:rPr>
        <w:t>，有待落實執行並適時檢討</w:t>
      </w:r>
      <w:r w:rsidRPr="00E75A25">
        <w:rPr>
          <w:rFonts w:hAnsi="標楷體" w:hint="eastAsia"/>
          <w:spacing w:val="2"/>
        </w:rPr>
        <w:t>。</w:t>
      </w:r>
      <w:r w:rsidR="00B07771" w:rsidRPr="00E75A25">
        <w:rPr>
          <w:rFonts w:hAnsi="標楷體" w:hint="eastAsia"/>
          <w:spacing w:val="2"/>
        </w:rPr>
        <w:t>另</w:t>
      </w:r>
      <w:r w:rsidRPr="00E75A25">
        <w:rPr>
          <w:rFonts w:hAnsi="標楷體" w:hint="eastAsia"/>
          <w:spacing w:val="2"/>
        </w:rPr>
        <w:t>行政院</w:t>
      </w:r>
      <w:proofErr w:type="gramStart"/>
      <w:r w:rsidRPr="00E75A25">
        <w:rPr>
          <w:rFonts w:hAnsi="標楷體" w:hint="eastAsia"/>
          <w:spacing w:val="2"/>
        </w:rPr>
        <w:t>性平處應</w:t>
      </w:r>
      <w:proofErr w:type="gramEnd"/>
      <w:r w:rsidRPr="00E75A25">
        <w:rPr>
          <w:rFonts w:hAnsi="標楷體" w:hint="eastAsia"/>
          <w:spacing w:val="2"/>
        </w:rPr>
        <w:t>全面督導</w:t>
      </w:r>
      <w:r w:rsidR="004527C3" w:rsidRPr="00E75A25">
        <w:rPr>
          <w:rFonts w:hAnsi="標楷體" w:hint="eastAsia"/>
          <w:spacing w:val="2"/>
        </w:rPr>
        <w:lastRenderedPageBreak/>
        <w:t>並</w:t>
      </w:r>
      <w:r w:rsidRPr="00E75A25">
        <w:rPr>
          <w:rFonts w:hAnsi="標楷體" w:hint="eastAsia"/>
          <w:spacing w:val="2"/>
        </w:rPr>
        <w:t>檢視</w:t>
      </w:r>
      <w:r w:rsidR="004527C3" w:rsidRPr="00E75A25">
        <w:rPr>
          <w:rFonts w:hAnsi="標楷體" w:hint="eastAsia"/>
          <w:spacing w:val="2"/>
        </w:rPr>
        <w:t>其他機關於境外</w:t>
      </w:r>
      <w:r w:rsidRPr="00E75A25">
        <w:rPr>
          <w:rFonts w:hAnsi="標楷體" w:hint="eastAsia"/>
          <w:spacing w:val="2"/>
        </w:rPr>
        <w:t>辦理</w:t>
      </w:r>
      <w:r w:rsidR="00430699" w:rsidRPr="00E75A25">
        <w:rPr>
          <w:rFonts w:hAnsi="標楷體" w:hint="eastAsia"/>
          <w:spacing w:val="2"/>
        </w:rPr>
        <w:t>僑</w:t>
      </w:r>
      <w:r w:rsidR="004527C3" w:rsidRPr="00E75A25">
        <w:rPr>
          <w:rFonts w:hAnsi="標楷體" w:hint="eastAsia"/>
          <w:spacing w:val="2"/>
        </w:rPr>
        <w:t>校(團)、大專院校或其他機構之獎補助計畫，</w:t>
      </w:r>
      <w:r w:rsidR="005C18BE" w:rsidRPr="00E75A25">
        <w:rPr>
          <w:rFonts w:hAnsi="標楷體" w:hint="eastAsia"/>
          <w:spacing w:val="2"/>
        </w:rPr>
        <w:t>訂定性別平等與性騷擾防治措施等審查機制情形，以落實CEDAW性別平等權利。</w:t>
      </w:r>
    </w:p>
    <w:bookmarkEnd w:id="83"/>
    <w:bookmarkEnd w:id="84"/>
    <w:bookmarkEnd w:id="85"/>
    <w:p w:rsidR="001E08CB" w:rsidRPr="00E75A25" w:rsidRDefault="001E08CB" w:rsidP="001E08CB">
      <w:pPr>
        <w:widowControl/>
        <w:overflowPunct/>
        <w:autoSpaceDE/>
        <w:autoSpaceDN/>
        <w:ind w:left="1191"/>
        <w:rPr>
          <w:rFonts w:hAnsi="標楷體"/>
          <w:bCs/>
          <w:spacing w:val="12"/>
          <w:kern w:val="0"/>
          <w:sz w:val="40"/>
        </w:rPr>
      </w:pPr>
    </w:p>
    <w:p w:rsidR="00B77D18" w:rsidRPr="00E75A25" w:rsidRDefault="00E25849" w:rsidP="001E08CB">
      <w:pPr>
        <w:pStyle w:val="aa"/>
        <w:spacing w:beforeLines="50" w:before="228" w:afterLines="100" w:after="457"/>
        <w:ind w:leftChars="1100" w:left="3742"/>
        <w:rPr>
          <w:rFonts w:hAnsi="標楷體"/>
          <w:b w:val="0"/>
          <w:szCs w:val="32"/>
        </w:rPr>
      </w:pPr>
      <w:r w:rsidRPr="00E75A25">
        <w:rPr>
          <w:rFonts w:hAnsi="標楷體" w:hint="eastAsia"/>
          <w:b w:val="0"/>
          <w:bCs/>
          <w:snapToGrid/>
          <w:spacing w:val="12"/>
          <w:kern w:val="0"/>
          <w:sz w:val="40"/>
        </w:rPr>
        <w:t>調查委員：</w:t>
      </w:r>
      <w:r w:rsidR="001E08CB" w:rsidRPr="00E75A25">
        <w:rPr>
          <w:rFonts w:hAnsi="標楷體" w:hint="eastAsia"/>
          <w:b w:val="0"/>
          <w:bCs/>
          <w:snapToGrid/>
          <w:spacing w:val="12"/>
          <w:kern w:val="0"/>
          <w:sz w:val="40"/>
        </w:rPr>
        <w:t>紀惠容</w:t>
      </w:r>
    </w:p>
    <w:sectPr w:rsidR="00B77D18" w:rsidRPr="00E75A2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0DB" w:rsidRDefault="00BC40DB">
      <w:r>
        <w:separator/>
      </w:r>
    </w:p>
  </w:endnote>
  <w:endnote w:type="continuationSeparator" w:id="0">
    <w:p w:rsidR="00BC40DB" w:rsidRDefault="00BC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330" w:rsidRDefault="0020633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206330" w:rsidRDefault="00206330">
    <w:pPr>
      <w:framePr w:wrap="auto" w:hAnchor="text" w:y="-955"/>
      <w:ind w:left="640" w:right="360" w:firstLine="448"/>
      <w:jc w:val="right"/>
    </w:pPr>
  </w:p>
  <w:p w:rsidR="00206330" w:rsidRDefault="00206330"/>
  <w:p w:rsidR="00206330" w:rsidRDefault="002063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0DB" w:rsidRDefault="00BC40DB">
      <w:r>
        <w:separator/>
      </w:r>
    </w:p>
  </w:footnote>
  <w:footnote w:type="continuationSeparator" w:id="0">
    <w:p w:rsidR="00BC40DB" w:rsidRDefault="00BC40DB">
      <w:r>
        <w:continuationSeparator/>
      </w:r>
    </w:p>
  </w:footnote>
  <w:footnote w:id="1">
    <w:p w:rsidR="00206330" w:rsidRDefault="00206330" w:rsidP="001E08CB">
      <w:pPr>
        <w:pStyle w:val="afc"/>
        <w:ind w:left="196" w:rightChars="-27" w:right="-92" w:hanging="167"/>
        <w:jc w:val="both"/>
      </w:pPr>
      <w:r w:rsidRPr="00161515">
        <w:rPr>
          <w:rStyle w:val="afe"/>
          <w:rFonts w:hAnsi="標楷體"/>
        </w:rPr>
        <w:footnoteRef/>
      </w:r>
      <w:r w:rsidRPr="00161515">
        <w:rPr>
          <w:rFonts w:hAnsi="標楷體"/>
        </w:rPr>
        <w:t xml:space="preserve"> 原文：</w:t>
      </w:r>
      <w:r w:rsidR="001E08CB" w:rsidRPr="001E08CB">
        <w:rPr>
          <w:rFonts w:hAnsi="標楷體" w:hint="eastAsia"/>
        </w:rPr>
        <w:t>“</w:t>
      </w:r>
      <w:r w:rsidRPr="00161515">
        <w:rPr>
          <w:rFonts w:hAnsi="標楷體"/>
        </w:rPr>
        <w:t>Building on general recommendation No. 19 and the Committee</w:t>
      </w:r>
      <w:r w:rsidR="005248BC">
        <w:rPr>
          <w:rFonts w:hAnsi="標楷體"/>
        </w:rPr>
        <w:t>’</w:t>
      </w:r>
      <w:r w:rsidRPr="00161515">
        <w:rPr>
          <w:rFonts w:hAnsi="標楷體"/>
        </w:rPr>
        <w:t>s work since its adoption, the Committee urges States parties to strengthen the implementation of their obligations in relation to gender-based violence against women, whether in the territory of the State party or extraterritorially.”</w:t>
      </w:r>
    </w:p>
  </w:footnote>
  <w:footnote w:id="2">
    <w:p w:rsidR="00206330" w:rsidRPr="00BA6B0F" w:rsidRDefault="00206330" w:rsidP="00BA6B0F">
      <w:pPr>
        <w:pStyle w:val="afc"/>
        <w:ind w:left="709" w:hanging="680"/>
      </w:pPr>
      <w:r>
        <w:rPr>
          <w:rStyle w:val="afe"/>
        </w:rPr>
        <w:footnoteRef/>
      </w:r>
      <w:r>
        <w:t xml:space="preserve"> </w:t>
      </w:r>
      <w:r w:rsidRPr="002160D4">
        <w:rPr>
          <w:rFonts w:hAnsi="標楷體" w:hint="eastAsia"/>
          <w:spacing w:val="-6"/>
        </w:rPr>
        <w:t>我國各駐外單位指：外交部各駐外館處(下稱各駐外館處)及其他政府機關派駐單位，下同。</w:t>
      </w:r>
    </w:p>
  </w:footnote>
  <w:footnote w:id="3">
    <w:p w:rsidR="00206330" w:rsidRDefault="00206330" w:rsidP="004A4BCE">
      <w:pPr>
        <w:pStyle w:val="afc"/>
        <w:ind w:left="196" w:rightChars="-27" w:right="-92" w:hanging="167"/>
        <w:jc w:val="both"/>
      </w:pPr>
      <w:r w:rsidRPr="00161515">
        <w:rPr>
          <w:rStyle w:val="afe"/>
          <w:rFonts w:hAnsi="標楷體"/>
        </w:rPr>
        <w:footnoteRef/>
      </w:r>
      <w:r w:rsidRPr="00161515">
        <w:rPr>
          <w:rFonts w:hAnsi="標楷體"/>
        </w:rPr>
        <w:t xml:space="preserve"> 原文：</w:t>
      </w:r>
      <w:r w:rsidR="004A4BCE" w:rsidRPr="001E08CB">
        <w:rPr>
          <w:rFonts w:hAnsi="標楷體" w:hint="eastAsia"/>
        </w:rPr>
        <w:t>“</w:t>
      </w:r>
      <w:r w:rsidRPr="00161515">
        <w:rPr>
          <w:rFonts w:hAnsi="標楷體"/>
        </w:rPr>
        <w:t>Building on general recommendation No. 19 and the Committee’s work since its adoption, the Committee urges States parties to strengthen the implementation of their obligations in relation to gender-based violence against women, whether in the territory of the State party or extraterritorially.”</w:t>
      </w:r>
    </w:p>
  </w:footnote>
  <w:footnote w:id="4">
    <w:p w:rsidR="00206330" w:rsidRDefault="00206330" w:rsidP="008D0E38">
      <w:pPr>
        <w:pStyle w:val="afc"/>
        <w:ind w:leftChars="3" w:left="177" w:hangingChars="76" w:hanging="167"/>
      </w:pPr>
      <w:r>
        <w:rPr>
          <w:rStyle w:val="afe"/>
        </w:rPr>
        <w:footnoteRef/>
      </w:r>
      <w:r>
        <w:t xml:space="preserve"> </w:t>
      </w:r>
      <w:r>
        <w:rPr>
          <w:rFonts w:hint="eastAsia"/>
        </w:rPr>
        <w:t>性</w:t>
      </w:r>
      <w:r>
        <w:rPr>
          <w:rFonts w:hint="eastAsia"/>
        </w:rPr>
        <w:t>騷法第7條第2項：「</w:t>
      </w:r>
      <w:r w:rsidRPr="008D0E38">
        <w:rPr>
          <w:rFonts w:hint="eastAsia"/>
        </w:rPr>
        <w:t>前項組織成員、受僱人或受服務人員人數達十人以上者，應設立申訴管道協調處理；其人數達三十人以上者，應訂定性騷擾防治措施，並公開揭示之。</w:t>
      </w:r>
      <w:r>
        <w:rPr>
          <w:rFonts w:hint="eastAsia"/>
        </w:rPr>
        <w:t>」</w:t>
      </w:r>
    </w:p>
  </w:footnote>
  <w:footnote w:id="5">
    <w:p w:rsidR="00206330" w:rsidRDefault="00206330" w:rsidP="00B04C29">
      <w:pPr>
        <w:pStyle w:val="afc"/>
        <w:ind w:leftChars="3" w:left="177" w:hangingChars="76" w:hanging="167"/>
      </w:pPr>
      <w:r>
        <w:rPr>
          <w:rStyle w:val="afe"/>
        </w:rPr>
        <w:footnoteRef/>
      </w:r>
      <w:r>
        <w:t xml:space="preserve"> </w:t>
      </w:r>
      <w:r>
        <w:rPr>
          <w:rFonts w:hint="eastAsia"/>
        </w:rPr>
        <w:t>性工法第13條第1項：「</w:t>
      </w:r>
      <w:r w:rsidRPr="008D0E38">
        <w:rPr>
          <w:rFonts w:hint="eastAsia"/>
        </w:rPr>
        <w:t>雇主應防治性騷擾行為之發生。其僱用受僱者三十人以上者，應訂定性騷擾防治措施、申訴及懲戒辦法，並在工作場所公開揭示。</w:t>
      </w:r>
      <w:r>
        <w:rPr>
          <w:rFonts w:hint="eastAsia"/>
        </w:rPr>
        <w:t>」</w:t>
      </w:r>
    </w:p>
  </w:footnote>
  <w:footnote w:id="6">
    <w:p w:rsidR="00206330" w:rsidRDefault="00206330" w:rsidP="00B04C29">
      <w:pPr>
        <w:pStyle w:val="afc"/>
        <w:ind w:leftChars="3" w:left="177" w:hangingChars="76" w:hanging="167"/>
      </w:pPr>
      <w:r>
        <w:rPr>
          <w:rStyle w:val="afe"/>
        </w:rPr>
        <w:footnoteRef/>
      </w:r>
      <w:r>
        <w:t xml:space="preserve"> </w:t>
      </w:r>
      <w:r w:rsidRPr="006E1FB3">
        <w:t>「外交部性騷擾防治申訴及調查處理要點」</w:t>
      </w:r>
      <w:r w:rsidRPr="0058484D">
        <w:rPr>
          <w:rFonts w:hint="eastAsia"/>
          <w:szCs w:val="32"/>
        </w:rPr>
        <w:t>第5點第2項</w:t>
      </w:r>
      <w:r>
        <w:rPr>
          <w:rFonts w:hint="eastAsia"/>
          <w:szCs w:val="32"/>
        </w:rPr>
        <w:t>：「</w:t>
      </w:r>
      <w:r w:rsidRPr="00B04C29">
        <w:rPr>
          <w:rFonts w:hint="eastAsia"/>
          <w:szCs w:val="32"/>
        </w:rPr>
        <w:t>本部及駐外機構應設置工作場所性騷擾申訴及建言管道，如有性騷擾或疑似情事發生時，應即時採取有效之糾正及補救措施</w:t>
      </w:r>
      <w:r>
        <w:rPr>
          <w:rFonts w:hint="eastAsia"/>
          <w:szCs w:val="32"/>
        </w:rPr>
        <w:t>…</w:t>
      </w:r>
      <w:r>
        <w:rPr>
          <w:rFonts w:hint="eastAsia"/>
          <w:szCs w:val="32"/>
        </w:rPr>
        <w:t>…。」</w:t>
      </w:r>
    </w:p>
  </w:footnote>
  <w:footnote w:id="7">
    <w:p w:rsidR="00206330" w:rsidRDefault="00206330" w:rsidP="00850A9E">
      <w:pPr>
        <w:pStyle w:val="afc"/>
        <w:ind w:leftChars="3" w:left="177" w:hangingChars="76" w:hanging="167"/>
      </w:pPr>
      <w:r>
        <w:rPr>
          <w:rStyle w:val="afe"/>
        </w:rPr>
        <w:footnoteRef/>
      </w:r>
      <w:r>
        <w:t xml:space="preserve"> </w:t>
      </w:r>
      <w:r w:rsidRPr="006E1FB3">
        <w:t>「外交部性騷擾防治申訴及調查處理要點」</w:t>
      </w:r>
      <w:r w:rsidRPr="0058484D">
        <w:rPr>
          <w:rFonts w:hint="eastAsia"/>
          <w:szCs w:val="32"/>
        </w:rPr>
        <w:t>第</w:t>
      </w:r>
      <w:r>
        <w:rPr>
          <w:rFonts w:hint="eastAsia"/>
          <w:szCs w:val="32"/>
        </w:rPr>
        <w:t>14</w:t>
      </w:r>
      <w:r w:rsidRPr="0058484D">
        <w:rPr>
          <w:rFonts w:hint="eastAsia"/>
          <w:szCs w:val="32"/>
        </w:rPr>
        <w:t>點</w:t>
      </w:r>
      <w:r>
        <w:rPr>
          <w:rFonts w:hint="eastAsia"/>
          <w:szCs w:val="32"/>
        </w:rPr>
        <w:t>：「</w:t>
      </w:r>
      <w:r>
        <w:t>參與性騷擾申訴案件之處理、調查、評議人員，有下列各款情形之</w:t>
      </w:r>
      <w:r>
        <w:t>一者，應自行迴避：</w:t>
      </w:r>
      <w:r>
        <w:rPr>
          <w:rFonts w:hint="eastAsia"/>
        </w:rPr>
        <w:t>(一)本人或其配偶、前配偶、四親等內之血親或三親等內之姻親或曾有此關係者為事件之當事人時。(二)本人或其配偶、前配偶，就該事件與當事人有共同權利人或共同義務人之關係者……。</w:t>
      </w:r>
      <w:r>
        <w:rPr>
          <w:rFonts w:hint="eastAsia"/>
          <w:szCs w:val="32"/>
        </w:rPr>
        <w:t>」</w:t>
      </w:r>
    </w:p>
  </w:footnote>
  <w:footnote w:id="8">
    <w:p w:rsidR="00206330" w:rsidRDefault="00206330" w:rsidP="00B04C29">
      <w:pPr>
        <w:pStyle w:val="afc"/>
        <w:ind w:leftChars="3" w:left="177" w:hangingChars="76" w:hanging="167"/>
      </w:pPr>
      <w:r>
        <w:rPr>
          <w:rStyle w:val="afe"/>
        </w:rPr>
        <w:footnoteRef/>
      </w:r>
      <w:r>
        <w:t xml:space="preserve"> </w:t>
      </w:r>
      <w:r w:rsidRPr="006E1FB3">
        <w:t>「外交部性騷擾防治申訴及調查處理要點」</w:t>
      </w:r>
      <w:r>
        <w:rPr>
          <w:rFonts w:hint="eastAsia"/>
        </w:rPr>
        <w:t>第8點：「性騷擾事件之申訴，由被害人或其法定代理人、委任代理人向申評會為之。駐外之被害人得</w:t>
      </w:r>
      <w:r>
        <w:rPr>
          <w:rFonts w:hint="eastAsia"/>
        </w:rPr>
        <w:t>逕向服務之駐外機構提出申訴。前項申訴，得以書面或言詞提出。其以言詞提出者，受理之人員或單位應作成紀錄，經向申訴人朗讀或使閱覽，確認其內容無誤後，由其簽名或蓋章。</w:t>
      </w:r>
      <w:r>
        <w:t>前項申訴書或言詞所作成之紀錄，應載明下列事項：</w:t>
      </w:r>
      <w:r>
        <w:rPr>
          <w:rFonts w:hint="eastAsia"/>
        </w:rPr>
        <w:t>(一)被害人之姓名、性別、出生年月日、國民身分證統一編號或護照號碼、服務或就學之單位與職稱、居住所及聯絡電話……。」</w:t>
      </w:r>
    </w:p>
  </w:footnote>
  <w:footnote w:id="9">
    <w:p w:rsidR="00206330" w:rsidRDefault="00206330" w:rsidP="00B04C29">
      <w:pPr>
        <w:pStyle w:val="afc"/>
        <w:ind w:leftChars="3" w:left="177" w:hangingChars="76" w:hanging="167"/>
      </w:pPr>
      <w:r>
        <w:rPr>
          <w:rStyle w:val="afe"/>
        </w:rPr>
        <w:footnoteRef/>
      </w:r>
      <w:r>
        <w:t xml:space="preserve"> </w:t>
      </w:r>
      <w:r w:rsidRPr="006E1FB3">
        <w:t>「外交部性騷擾防治申訴及調查處理要點」</w:t>
      </w:r>
      <w:r>
        <w:rPr>
          <w:rFonts w:hint="eastAsia"/>
        </w:rPr>
        <w:t>第11點：「</w:t>
      </w:r>
      <w:r>
        <w:t>申評會調查及評議原則如下：</w:t>
      </w:r>
      <w:r>
        <w:rPr>
          <w:rFonts w:hint="eastAsia"/>
        </w:rPr>
        <w:t>(</w:t>
      </w:r>
      <w:r>
        <w:t>一</w:t>
      </w:r>
      <w:r>
        <w:rPr>
          <w:rFonts w:hint="eastAsia"/>
        </w:rPr>
        <w:t>)</w:t>
      </w:r>
      <w:r>
        <w:t>性騷擾事件之調查應以不公開方式為之，並保護當事人之隱私及其他人格法益</w:t>
      </w:r>
      <w:r>
        <w:rPr>
          <w:rFonts w:hint="eastAsia"/>
        </w:rPr>
        <w:t>。(二)</w:t>
      </w:r>
      <w:r>
        <w:t>性騷擾事件之調查應秉持客觀、公正、專業原則，給予當事人充分陳述意見及答辯機會。</w:t>
      </w:r>
      <w:r>
        <w:rPr>
          <w:rFonts w:hint="eastAsia"/>
        </w:rPr>
        <w:t>(三)性騷擾事件之當事人或證人有權力不對等之情形時，應避免其對質……。」</w:t>
      </w:r>
    </w:p>
  </w:footnote>
  <w:footnote w:id="10">
    <w:p w:rsidR="00206330" w:rsidRDefault="00206330">
      <w:pPr>
        <w:pStyle w:val="afc"/>
      </w:pPr>
      <w:r>
        <w:rPr>
          <w:rStyle w:val="afe"/>
        </w:rPr>
        <w:footnoteRef/>
      </w:r>
      <w:r>
        <w:t xml:space="preserve"> </w:t>
      </w:r>
      <w:r>
        <w:rPr>
          <w:rFonts w:hint="eastAsia"/>
        </w:rPr>
        <w:t>法條內容</w:t>
      </w:r>
      <w:r>
        <w:rPr>
          <w:rFonts w:hint="eastAsia"/>
        </w:rPr>
        <w:t>詳調查意見一。</w:t>
      </w:r>
    </w:p>
  </w:footnote>
  <w:footnote w:id="11">
    <w:p w:rsidR="00206330" w:rsidRDefault="00206330" w:rsidP="007E6D05">
      <w:pPr>
        <w:pStyle w:val="afc"/>
        <w:ind w:left="243" w:hanging="215"/>
        <w:jc w:val="both"/>
      </w:pPr>
      <w:r>
        <w:rPr>
          <w:rStyle w:val="afe"/>
        </w:rPr>
        <w:footnoteRef/>
      </w:r>
      <w:r>
        <w:t xml:space="preserve"> </w:t>
      </w:r>
      <w:r w:rsidRPr="00F1220D">
        <w:rPr>
          <w:rFonts w:hAnsi="標楷體" w:hint="eastAsia"/>
        </w:rPr>
        <w:t>旅外國人指：持用中華民國護照出國且在臺灣地區設有戶籍之國民</w:t>
      </w:r>
      <w:r w:rsidRPr="003F7A8E">
        <w:rPr>
          <w:rFonts w:hAnsi="標楷體" w:hint="eastAsia"/>
        </w:rPr>
        <w:t>，不包括前往大陸、香港、澳門地區者</w:t>
      </w:r>
      <w:r w:rsidRPr="00F1220D">
        <w:rPr>
          <w:rFonts w:hAnsi="標楷體" w:hint="eastAsia"/>
        </w:rPr>
        <w:t>下同。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D6D17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4084"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4395"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07C3C"/>
    <w:rsid w:val="000112BF"/>
    <w:rsid w:val="00012233"/>
    <w:rsid w:val="00017318"/>
    <w:rsid w:val="00020D3C"/>
    <w:rsid w:val="000229AD"/>
    <w:rsid w:val="000230ED"/>
    <w:rsid w:val="000246F7"/>
    <w:rsid w:val="0003114D"/>
    <w:rsid w:val="000331C8"/>
    <w:rsid w:val="00036D76"/>
    <w:rsid w:val="000402F3"/>
    <w:rsid w:val="00057F32"/>
    <w:rsid w:val="00060545"/>
    <w:rsid w:val="00062A25"/>
    <w:rsid w:val="00064600"/>
    <w:rsid w:val="00073CB5"/>
    <w:rsid w:val="0007425C"/>
    <w:rsid w:val="00077553"/>
    <w:rsid w:val="000851A2"/>
    <w:rsid w:val="00090BE6"/>
    <w:rsid w:val="0009352E"/>
    <w:rsid w:val="00096B96"/>
    <w:rsid w:val="000A2F3F"/>
    <w:rsid w:val="000A7DA7"/>
    <w:rsid w:val="000B0B4A"/>
    <w:rsid w:val="000B19A9"/>
    <w:rsid w:val="000B279A"/>
    <w:rsid w:val="000B61D2"/>
    <w:rsid w:val="000B70A7"/>
    <w:rsid w:val="000B73DD"/>
    <w:rsid w:val="000C495F"/>
    <w:rsid w:val="000D4BDD"/>
    <w:rsid w:val="000D66D9"/>
    <w:rsid w:val="000E6431"/>
    <w:rsid w:val="000F21A5"/>
    <w:rsid w:val="00102B9F"/>
    <w:rsid w:val="00112637"/>
    <w:rsid w:val="00112ABC"/>
    <w:rsid w:val="0012001E"/>
    <w:rsid w:val="00120F4D"/>
    <w:rsid w:val="00122A3C"/>
    <w:rsid w:val="00126A55"/>
    <w:rsid w:val="00133F08"/>
    <w:rsid w:val="001345E6"/>
    <w:rsid w:val="001378B0"/>
    <w:rsid w:val="00142E00"/>
    <w:rsid w:val="001459AD"/>
    <w:rsid w:val="00145E49"/>
    <w:rsid w:val="0015053B"/>
    <w:rsid w:val="00152793"/>
    <w:rsid w:val="00153B7E"/>
    <w:rsid w:val="001545A9"/>
    <w:rsid w:val="001637C7"/>
    <w:rsid w:val="0016480E"/>
    <w:rsid w:val="00174297"/>
    <w:rsid w:val="00176285"/>
    <w:rsid w:val="00180E06"/>
    <w:rsid w:val="001817B3"/>
    <w:rsid w:val="00181A07"/>
    <w:rsid w:val="00183014"/>
    <w:rsid w:val="001959C2"/>
    <w:rsid w:val="001A51E3"/>
    <w:rsid w:val="001A7968"/>
    <w:rsid w:val="001B02A1"/>
    <w:rsid w:val="001B0D77"/>
    <w:rsid w:val="001B2E98"/>
    <w:rsid w:val="001B3483"/>
    <w:rsid w:val="001B3C1E"/>
    <w:rsid w:val="001B4494"/>
    <w:rsid w:val="001C0D8B"/>
    <w:rsid w:val="001C0DA8"/>
    <w:rsid w:val="001C3C02"/>
    <w:rsid w:val="001D2F26"/>
    <w:rsid w:val="001D4AD7"/>
    <w:rsid w:val="001D6DDF"/>
    <w:rsid w:val="001E08CB"/>
    <w:rsid w:val="001E0D8A"/>
    <w:rsid w:val="001E1697"/>
    <w:rsid w:val="001E67BA"/>
    <w:rsid w:val="001E74C2"/>
    <w:rsid w:val="001F2C2D"/>
    <w:rsid w:val="001F4F82"/>
    <w:rsid w:val="001F5A48"/>
    <w:rsid w:val="001F6260"/>
    <w:rsid w:val="00200007"/>
    <w:rsid w:val="002030A5"/>
    <w:rsid w:val="00203131"/>
    <w:rsid w:val="00206330"/>
    <w:rsid w:val="00212E88"/>
    <w:rsid w:val="00213C9C"/>
    <w:rsid w:val="00213D97"/>
    <w:rsid w:val="002160D4"/>
    <w:rsid w:val="0022009E"/>
    <w:rsid w:val="00223241"/>
    <w:rsid w:val="0022425C"/>
    <w:rsid w:val="002246DE"/>
    <w:rsid w:val="00225D03"/>
    <w:rsid w:val="00232EE9"/>
    <w:rsid w:val="002429E2"/>
    <w:rsid w:val="00251033"/>
    <w:rsid w:val="0025281E"/>
    <w:rsid w:val="00252BC4"/>
    <w:rsid w:val="00254014"/>
    <w:rsid w:val="00254B39"/>
    <w:rsid w:val="00261442"/>
    <w:rsid w:val="0026504D"/>
    <w:rsid w:val="00272491"/>
    <w:rsid w:val="00273A2F"/>
    <w:rsid w:val="00280986"/>
    <w:rsid w:val="00281ECE"/>
    <w:rsid w:val="00283083"/>
    <w:rsid w:val="002831C7"/>
    <w:rsid w:val="002840C6"/>
    <w:rsid w:val="002878A7"/>
    <w:rsid w:val="00295174"/>
    <w:rsid w:val="00296172"/>
    <w:rsid w:val="00296B92"/>
    <w:rsid w:val="002A2C22"/>
    <w:rsid w:val="002A3842"/>
    <w:rsid w:val="002B02EB"/>
    <w:rsid w:val="002C0602"/>
    <w:rsid w:val="002C7553"/>
    <w:rsid w:val="002D5C16"/>
    <w:rsid w:val="002D692F"/>
    <w:rsid w:val="002E1B8D"/>
    <w:rsid w:val="002F2476"/>
    <w:rsid w:val="002F3DFF"/>
    <w:rsid w:val="002F5E05"/>
    <w:rsid w:val="002F769D"/>
    <w:rsid w:val="00306ACC"/>
    <w:rsid w:val="00307A76"/>
    <w:rsid w:val="0031455E"/>
    <w:rsid w:val="00315A16"/>
    <w:rsid w:val="00317053"/>
    <w:rsid w:val="0032109C"/>
    <w:rsid w:val="0032170D"/>
    <w:rsid w:val="00322B45"/>
    <w:rsid w:val="00323809"/>
    <w:rsid w:val="00323D41"/>
    <w:rsid w:val="00325414"/>
    <w:rsid w:val="003302F1"/>
    <w:rsid w:val="00340FB5"/>
    <w:rsid w:val="00343497"/>
    <w:rsid w:val="00344603"/>
    <w:rsid w:val="0034470E"/>
    <w:rsid w:val="00352DB0"/>
    <w:rsid w:val="003530AB"/>
    <w:rsid w:val="00353936"/>
    <w:rsid w:val="00361063"/>
    <w:rsid w:val="0037094A"/>
    <w:rsid w:val="00371ED3"/>
    <w:rsid w:val="003720D2"/>
    <w:rsid w:val="00372659"/>
    <w:rsid w:val="003728F0"/>
    <w:rsid w:val="00372FFC"/>
    <w:rsid w:val="0037728A"/>
    <w:rsid w:val="00380B7D"/>
    <w:rsid w:val="00381A99"/>
    <w:rsid w:val="003829C2"/>
    <w:rsid w:val="003830B2"/>
    <w:rsid w:val="00384724"/>
    <w:rsid w:val="003919B7"/>
    <w:rsid w:val="00391D57"/>
    <w:rsid w:val="00392292"/>
    <w:rsid w:val="00394F45"/>
    <w:rsid w:val="00396E2D"/>
    <w:rsid w:val="003A5927"/>
    <w:rsid w:val="003A6A32"/>
    <w:rsid w:val="003A6C27"/>
    <w:rsid w:val="003A6DAF"/>
    <w:rsid w:val="003B1017"/>
    <w:rsid w:val="003B12A7"/>
    <w:rsid w:val="003B3C07"/>
    <w:rsid w:val="003B6081"/>
    <w:rsid w:val="003B6775"/>
    <w:rsid w:val="003C5FE2"/>
    <w:rsid w:val="003C751A"/>
    <w:rsid w:val="003D05FB"/>
    <w:rsid w:val="003D1B16"/>
    <w:rsid w:val="003D43A5"/>
    <w:rsid w:val="003D45BF"/>
    <w:rsid w:val="003D508A"/>
    <w:rsid w:val="003D537F"/>
    <w:rsid w:val="003D7B75"/>
    <w:rsid w:val="003E0208"/>
    <w:rsid w:val="003E4B57"/>
    <w:rsid w:val="003F27E1"/>
    <w:rsid w:val="003F437A"/>
    <w:rsid w:val="003F5C2B"/>
    <w:rsid w:val="003F6CF4"/>
    <w:rsid w:val="003F7A8E"/>
    <w:rsid w:val="00402240"/>
    <w:rsid w:val="004023E9"/>
    <w:rsid w:val="00403AC6"/>
    <w:rsid w:val="0040454A"/>
    <w:rsid w:val="00413F83"/>
    <w:rsid w:val="0041490C"/>
    <w:rsid w:val="00416191"/>
    <w:rsid w:val="00416721"/>
    <w:rsid w:val="00421EF0"/>
    <w:rsid w:val="004224FA"/>
    <w:rsid w:val="00423D07"/>
    <w:rsid w:val="00427936"/>
    <w:rsid w:val="00430699"/>
    <w:rsid w:val="00435D28"/>
    <w:rsid w:val="004408EA"/>
    <w:rsid w:val="0044346F"/>
    <w:rsid w:val="004527C3"/>
    <w:rsid w:val="00453FF6"/>
    <w:rsid w:val="004567F5"/>
    <w:rsid w:val="00460655"/>
    <w:rsid w:val="00461E8C"/>
    <w:rsid w:val="00461F2F"/>
    <w:rsid w:val="0046520A"/>
    <w:rsid w:val="004671C7"/>
    <w:rsid w:val="004672AB"/>
    <w:rsid w:val="004714FE"/>
    <w:rsid w:val="00477BAA"/>
    <w:rsid w:val="0048298F"/>
    <w:rsid w:val="0049286D"/>
    <w:rsid w:val="00495053"/>
    <w:rsid w:val="004A1F59"/>
    <w:rsid w:val="004A29BE"/>
    <w:rsid w:val="004A3225"/>
    <w:rsid w:val="004A33EE"/>
    <w:rsid w:val="004A3AA8"/>
    <w:rsid w:val="004A4BCE"/>
    <w:rsid w:val="004A53DE"/>
    <w:rsid w:val="004B13C7"/>
    <w:rsid w:val="004B778F"/>
    <w:rsid w:val="004C0609"/>
    <w:rsid w:val="004C316B"/>
    <w:rsid w:val="004C639F"/>
    <w:rsid w:val="004D141F"/>
    <w:rsid w:val="004D2742"/>
    <w:rsid w:val="004D6310"/>
    <w:rsid w:val="004E0062"/>
    <w:rsid w:val="004E05A1"/>
    <w:rsid w:val="004E7F21"/>
    <w:rsid w:val="004F362F"/>
    <w:rsid w:val="004F472A"/>
    <w:rsid w:val="004F5E57"/>
    <w:rsid w:val="004F6710"/>
    <w:rsid w:val="00500C3E"/>
    <w:rsid w:val="00502849"/>
    <w:rsid w:val="00504334"/>
    <w:rsid w:val="0050498D"/>
    <w:rsid w:val="00506600"/>
    <w:rsid w:val="00506D3A"/>
    <w:rsid w:val="005104D7"/>
    <w:rsid w:val="00510B9E"/>
    <w:rsid w:val="0051260E"/>
    <w:rsid w:val="005248BC"/>
    <w:rsid w:val="00536BC2"/>
    <w:rsid w:val="0053704D"/>
    <w:rsid w:val="005425E1"/>
    <w:rsid w:val="005427C5"/>
    <w:rsid w:val="00542CF6"/>
    <w:rsid w:val="005436B8"/>
    <w:rsid w:val="00553C03"/>
    <w:rsid w:val="00560DDA"/>
    <w:rsid w:val="00561DA7"/>
    <w:rsid w:val="00563692"/>
    <w:rsid w:val="00567E8A"/>
    <w:rsid w:val="00571679"/>
    <w:rsid w:val="00572794"/>
    <w:rsid w:val="0057565B"/>
    <w:rsid w:val="00576278"/>
    <w:rsid w:val="00584235"/>
    <w:rsid w:val="005844E7"/>
    <w:rsid w:val="0058484D"/>
    <w:rsid w:val="005908B8"/>
    <w:rsid w:val="0059512E"/>
    <w:rsid w:val="00596617"/>
    <w:rsid w:val="005A6DD2"/>
    <w:rsid w:val="005B5668"/>
    <w:rsid w:val="005C18BE"/>
    <w:rsid w:val="005C385D"/>
    <w:rsid w:val="005D3B20"/>
    <w:rsid w:val="005D71B7"/>
    <w:rsid w:val="005D7C29"/>
    <w:rsid w:val="005E4759"/>
    <w:rsid w:val="005E4E0A"/>
    <w:rsid w:val="005E58FA"/>
    <w:rsid w:val="005E5C68"/>
    <w:rsid w:val="005E65C0"/>
    <w:rsid w:val="005F0390"/>
    <w:rsid w:val="006072CD"/>
    <w:rsid w:val="00611174"/>
    <w:rsid w:val="00612023"/>
    <w:rsid w:val="0061285B"/>
    <w:rsid w:val="00614190"/>
    <w:rsid w:val="0062195A"/>
    <w:rsid w:val="00622A99"/>
    <w:rsid w:val="00622E67"/>
    <w:rsid w:val="00625772"/>
    <w:rsid w:val="00626B57"/>
    <w:rsid w:val="00626EDC"/>
    <w:rsid w:val="00636731"/>
    <w:rsid w:val="006452D3"/>
    <w:rsid w:val="006470EC"/>
    <w:rsid w:val="006542D6"/>
    <w:rsid w:val="0065598E"/>
    <w:rsid w:val="00655AF2"/>
    <w:rsid w:val="00655BC5"/>
    <w:rsid w:val="006568BE"/>
    <w:rsid w:val="0066025D"/>
    <w:rsid w:val="0066091A"/>
    <w:rsid w:val="0067303F"/>
    <w:rsid w:val="006773EC"/>
    <w:rsid w:val="00680504"/>
    <w:rsid w:val="00681CD9"/>
    <w:rsid w:val="00681D11"/>
    <w:rsid w:val="00683E30"/>
    <w:rsid w:val="00687024"/>
    <w:rsid w:val="00690F65"/>
    <w:rsid w:val="00692247"/>
    <w:rsid w:val="00695E22"/>
    <w:rsid w:val="006A23BD"/>
    <w:rsid w:val="006A25A4"/>
    <w:rsid w:val="006A791D"/>
    <w:rsid w:val="006B7093"/>
    <w:rsid w:val="006B7417"/>
    <w:rsid w:val="006D0D0C"/>
    <w:rsid w:val="006D155E"/>
    <w:rsid w:val="006D31F9"/>
    <w:rsid w:val="006D3691"/>
    <w:rsid w:val="006E1FB3"/>
    <w:rsid w:val="006E5B0C"/>
    <w:rsid w:val="006E5EF0"/>
    <w:rsid w:val="006F3117"/>
    <w:rsid w:val="006F3563"/>
    <w:rsid w:val="006F42B9"/>
    <w:rsid w:val="006F6103"/>
    <w:rsid w:val="00704E00"/>
    <w:rsid w:val="00715D5D"/>
    <w:rsid w:val="00717485"/>
    <w:rsid w:val="007209E7"/>
    <w:rsid w:val="00726182"/>
    <w:rsid w:val="0072702F"/>
    <w:rsid w:val="00727635"/>
    <w:rsid w:val="00732329"/>
    <w:rsid w:val="007337CA"/>
    <w:rsid w:val="00734CE4"/>
    <w:rsid w:val="00735123"/>
    <w:rsid w:val="00736578"/>
    <w:rsid w:val="00741837"/>
    <w:rsid w:val="00744270"/>
    <w:rsid w:val="00744D04"/>
    <w:rsid w:val="007453E6"/>
    <w:rsid w:val="00754789"/>
    <w:rsid w:val="00754BA8"/>
    <w:rsid w:val="00755818"/>
    <w:rsid w:val="0076297E"/>
    <w:rsid w:val="00765B23"/>
    <w:rsid w:val="00770453"/>
    <w:rsid w:val="00772A3D"/>
    <w:rsid w:val="0077309D"/>
    <w:rsid w:val="00774468"/>
    <w:rsid w:val="007774EE"/>
    <w:rsid w:val="00781822"/>
    <w:rsid w:val="00783F21"/>
    <w:rsid w:val="00786AE0"/>
    <w:rsid w:val="00787159"/>
    <w:rsid w:val="0079043A"/>
    <w:rsid w:val="00791668"/>
    <w:rsid w:val="00791AA1"/>
    <w:rsid w:val="007A3793"/>
    <w:rsid w:val="007A402A"/>
    <w:rsid w:val="007A4BB8"/>
    <w:rsid w:val="007B006E"/>
    <w:rsid w:val="007B7FB9"/>
    <w:rsid w:val="007C1BA2"/>
    <w:rsid w:val="007C2B48"/>
    <w:rsid w:val="007D20E9"/>
    <w:rsid w:val="007D6C95"/>
    <w:rsid w:val="007D7881"/>
    <w:rsid w:val="007D7E3A"/>
    <w:rsid w:val="007E0E10"/>
    <w:rsid w:val="007E2F95"/>
    <w:rsid w:val="007E4768"/>
    <w:rsid w:val="007E6D05"/>
    <w:rsid w:val="007E777B"/>
    <w:rsid w:val="007F2070"/>
    <w:rsid w:val="007F5E08"/>
    <w:rsid w:val="007F63C1"/>
    <w:rsid w:val="008053F5"/>
    <w:rsid w:val="00807AF7"/>
    <w:rsid w:val="00807D49"/>
    <w:rsid w:val="00810198"/>
    <w:rsid w:val="0081179C"/>
    <w:rsid w:val="00815DA8"/>
    <w:rsid w:val="0082194D"/>
    <w:rsid w:val="008221F9"/>
    <w:rsid w:val="00826EF5"/>
    <w:rsid w:val="0082755F"/>
    <w:rsid w:val="008313EE"/>
    <w:rsid w:val="00831693"/>
    <w:rsid w:val="00834E60"/>
    <w:rsid w:val="0083621F"/>
    <w:rsid w:val="00840104"/>
    <w:rsid w:val="00840C1F"/>
    <w:rsid w:val="008411C9"/>
    <w:rsid w:val="00841FC5"/>
    <w:rsid w:val="0084293C"/>
    <w:rsid w:val="00843D0F"/>
    <w:rsid w:val="008443FA"/>
    <w:rsid w:val="00845709"/>
    <w:rsid w:val="00850A9E"/>
    <w:rsid w:val="00851EA4"/>
    <w:rsid w:val="00854070"/>
    <w:rsid w:val="008576BD"/>
    <w:rsid w:val="00860463"/>
    <w:rsid w:val="008673F7"/>
    <w:rsid w:val="00872E93"/>
    <w:rsid w:val="008733DA"/>
    <w:rsid w:val="008850E4"/>
    <w:rsid w:val="00885E26"/>
    <w:rsid w:val="008939AB"/>
    <w:rsid w:val="008A1281"/>
    <w:rsid w:val="008A12F5"/>
    <w:rsid w:val="008A2037"/>
    <w:rsid w:val="008B1587"/>
    <w:rsid w:val="008B1B01"/>
    <w:rsid w:val="008B3BCD"/>
    <w:rsid w:val="008B6DF8"/>
    <w:rsid w:val="008B763A"/>
    <w:rsid w:val="008C106C"/>
    <w:rsid w:val="008C10F1"/>
    <w:rsid w:val="008C1926"/>
    <w:rsid w:val="008C1E99"/>
    <w:rsid w:val="008C4492"/>
    <w:rsid w:val="008C6A69"/>
    <w:rsid w:val="008D0E38"/>
    <w:rsid w:val="008D27D2"/>
    <w:rsid w:val="008E0085"/>
    <w:rsid w:val="008E2AA6"/>
    <w:rsid w:val="008E311B"/>
    <w:rsid w:val="008E7EEF"/>
    <w:rsid w:val="008F46E7"/>
    <w:rsid w:val="008F64CA"/>
    <w:rsid w:val="008F6F0B"/>
    <w:rsid w:val="008F7E4B"/>
    <w:rsid w:val="00907BA7"/>
    <w:rsid w:val="00910295"/>
    <w:rsid w:val="0091064E"/>
    <w:rsid w:val="00911FC5"/>
    <w:rsid w:val="009148D1"/>
    <w:rsid w:val="0092468C"/>
    <w:rsid w:val="00931A10"/>
    <w:rsid w:val="00944CCA"/>
    <w:rsid w:val="00947967"/>
    <w:rsid w:val="00952EEA"/>
    <w:rsid w:val="00955201"/>
    <w:rsid w:val="00965200"/>
    <w:rsid w:val="009668B3"/>
    <w:rsid w:val="00971471"/>
    <w:rsid w:val="00976D27"/>
    <w:rsid w:val="00983A7E"/>
    <w:rsid w:val="009845B6"/>
    <w:rsid w:val="009849C2"/>
    <w:rsid w:val="00984D24"/>
    <w:rsid w:val="009858EB"/>
    <w:rsid w:val="00991107"/>
    <w:rsid w:val="009917AA"/>
    <w:rsid w:val="00991E2B"/>
    <w:rsid w:val="009A3F47"/>
    <w:rsid w:val="009B0046"/>
    <w:rsid w:val="009B291D"/>
    <w:rsid w:val="009C1440"/>
    <w:rsid w:val="009C2107"/>
    <w:rsid w:val="009C5D9E"/>
    <w:rsid w:val="009D2C3E"/>
    <w:rsid w:val="009E0625"/>
    <w:rsid w:val="009E3034"/>
    <w:rsid w:val="009E549F"/>
    <w:rsid w:val="009E5831"/>
    <w:rsid w:val="009F28A8"/>
    <w:rsid w:val="009F3B65"/>
    <w:rsid w:val="009F473E"/>
    <w:rsid w:val="009F5247"/>
    <w:rsid w:val="009F682A"/>
    <w:rsid w:val="00A022BE"/>
    <w:rsid w:val="00A07B4B"/>
    <w:rsid w:val="00A16C86"/>
    <w:rsid w:val="00A17FE3"/>
    <w:rsid w:val="00A24C95"/>
    <w:rsid w:val="00A2599A"/>
    <w:rsid w:val="00A26094"/>
    <w:rsid w:val="00A301BF"/>
    <w:rsid w:val="00A302B2"/>
    <w:rsid w:val="00A31D4D"/>
    <w:rsid w:val="00A331B4"/>
    <w:rsid w:val="00A339D6"/>
    <w:rsid w:val="00A3484E"/>
    <w:rsid w:val="00A356D3"/>
    <w:rsid w:val="00A36968"/>
    <w:rsid w:val="00A36ADA"/>
    <w:rsid w:val="00A37C4D"/>
    <w:rsid w:val="00A42FA9"/>
    <w:rsid w:val="00A438D8"/>
    <w:rsid w:val="00A473F5"/>
    <w:rsid w:val="00A51F9D"/>
    <w:rsid w:val="00A5416A"/>
    <w:rsid w:val="00A567EC"/>
    <w:rsid w:val="00A62F61"/>
    <w:rsid w:val="00A639F4"/>
    <w:rsid w:val="00A65864"/>
    <w:rsid w:val="00A65FAE"/>
    <w:rsid w:val="00A730A3"/>
    <w:rsid w:val="00A81A32"/>
    <w:rsid w:val="00A835BD"/>
    <w:rsid w:val="00A84A72"/>
    <w:rsid w:val="00A92E80"/>
    <w:rsid w:val="00A97B15"/>
    <w:rsid w:val="00AA42D5"/>
    <w:rsid w:val="00AB0EEE"/>
    <w:rsid w:val="00AB13F8"/>
    <w:rsid w:val="00AB2FAB"/>
    <w:rsid w:val="00AB5108"/>
    <w:rsid w:val="00AB5C14"/>
    <w:rsid w:val="00AC1EE7"/>
    <w:rsid w:val="00AC333F"/>
    <w:rsid w:val="00AC585C"/>
    <w:rsid w:val="00AC7D33"/>
    <w:rsid w:val="00AD1925"/>
    <w:rsid w:val="00AE067D"/>
    <w:rsid w:val="00AF1181"/>
    <w:rsid w:val="00AF2F79"/>
    <w:rsid w:val="00AF379A"/>
    <w:rsid w:val="00AF4653"/>
    <w:rsid w:val="00AF7DB7"/>
    <w:rsid w:val="00B03F49"/>
    <w:rsid w:val="00B04C29"/>
    <w:rsid w:val="00B07771"/>
    <w:rsid w:val="00B10D02"/>
    <w:rsid w:val="00B201E2"/>
    <w:rsid w:val="00B21F47"/>
    <w:rsid w:val="00B2471E"/>
    <w:rsid w:val="00B2695D"/>
    <w:rsid w:val="00B33324"/>
    <w:rsid w:val="00B41F1D"/>
    <w:rsid w:val="00B443E4"/>
    <w:rsid w:val="00B5484D"/>
    <w:rsid w:val="00B563EA"/>
    <w:rsid w:val="00B56CDF"/>
    <w:rsid w:val="00B577C7"/>
    <w:rsid w:val="00B57F07"/>
    <w:rsid w:val="00B60E51"/>
    <w:rsid w:val="00B63A54"/>
    <w:rsid w:val="00B7083F"/>
    <w:rsid w:val="00B77D18"/>
    <w:rsid w:val="00B8313A"/>
    <w:rsid w:val="00B870BD"/>
    <w:rsid w:val="00B9018A"/>
    <w:rsid w:val="00B90D54"/>
    <w:rsid w:val="00B93503"/>
    <w:rsid w:val="00B959BC"/>
    <w:rsid w:val="00BA31E8"/>
    <w:rsid w:val="00BA55E0"/>
    <w:rsid w:val="00BA6B0F"/>
    <w:rsid w:val="00BA6BD4"/>
    <w:rsid w:val="00BA6C7A"/>
    <w:rsid w:val="00BB17D1"/>
    <w:rsid w:val="00BB3752"/>
    <w:rsid w:val="00BB6688"/>
    <w:rsid w:val="00BC26D4"/>
    <w:rsid w:val="00BC2FD2"/>
    <w:rsid w:val="00BC3E1C"/>
    <w:rsid w:val="00BC40DB"/>
    <w:rsid w:val="00BD0148"/>
    <w:rsid w:val="00BD2B1E"/>
    <w:rsid w:val="00BD49A3"/>
    <w:rsid w:val="00BE078E"/>
    <w:rsid w:val="00BE0C80"/>
    <w:rsid w:val="00BF1896"/>
    <w:rsid w:val="00BF2A42"/>
    <w:rsid w:val="00BF6051"/>
    <w:rsid w:val="00BF696B"/>
    <w:rsid w:val="00C03D8C"/>
    <w:rsid w:val="00C055EC"/>
    <w:rsid w:val="00C10DC9"/>
    <w:rsid w:val="00C12FB3"/>
    <w:rsid w:val="00C15EA9"/>
    <w:rsid w:val="00C17341"/>
    <w:rsid w:val="00C22500"/>
    <w:rsid w:val="00C24EEF"/>
    <w:rsid w:val="00C25CF6"/>
    <w:rsid w:val="00C26C36"/>
    <w:rsid w:val="00C32768"/>
    <w:rsid w:val="00C32C6A"/>
    <w:rsid w:val="00C361CB"/>
    <w:rsid w:val="00C40840"/>
    <w:rsid w:val="00C431DF"/>
    <w:rsid w:val="00C456BD"/>
    <w:rsid w:val="00C460B3"/>
    <w:rsid w:val="00C530DC"/>
    <w:rsid w:val="00C5350D"/>
    <w:rsid w:val="00C572E2"/>
    <w:rsid w:val="00C60C08"/>
    <w:rsid w:val="00C6123C"/>
    <w:rsid w:val="00C6311A"/>
    <w:rsid w:val="00C7084D"/>
    <w:rsid w:val="00C7315E"/>
    <w:rsid w:val="00C75895"/>
    <w:rsid w:val="00C83C9F"/>
    <w:rsid w:val="00C930C2"/>
    <w:rsid w:val="00C94519"/>
    <w:rsid w:val="00C94840"/>
    <w:rsid w:val="00CA0A81"/>
    <w:rsid w:val="00CA4EE3"/>
    <w:rsid w:val="00CA5804"/>
    <w:rsid w:val="00CA6E16"/>
    <w:rsid w:val="00CB027F"/>
    <w:rsid w:val="00CC0EBB"/>
    <w:rsid w:val="00CC6297"/>
    <w:rsid w:val="00CC7690"/>
    <w:rsid w:val="00CD1986"/>
    <w:rsid w:val="00CD54BF"/>
    <w:rsid w:val="00CD5D79"/>
    <w:rsid w:val="00CE4D5C"/>
    <w:rsid w:val="00CF05DA"/>
    <w:rsid w:val="00CF58EB"/>
    <w:rsid w:val="00CF6FEC"/>
    <w:rsid w:val="00D0106E"/>
    <w:rsid w:val="00D06383"/>
    <w:rsid w:val="00D20D26"/>
    <w:rsid w:val="00D20E85"/>
    <w:rsid w:val="00D24615"/>
    <w:rsid w:val="00D26C58"/>
    <w:rsid w:val="00D31197"/>
    <w:rsid w:val="00D36B6C"/>
    <w:rsid w:val="00D37842"/>
    <w:rsid w:val="00D42940"/>
    <w:rsid w:val="00D42DC2"/>
    <w:rsid w:val="00D4302B"/>
    <w:rsid w:val="00D44999"/>
    <w:rsid w:val="00D52667"/>
    <w:rsid w:val="00D537E1"/>
    <w:rsid w:val="00D5542E"/>
    <w:rsid w:val="00D55BB2"/>
    <w:rsid w:val="00D6091A"/>
    <w:rsid w:val="00D6605A"/>
    <w:rsid w:val="00D6695F"/>
    <w:rsid w:val="00D75644"/>
    <w:rsid w:val="00D81656"/>
    <w:rsid w:val="00D822E1"/>
    <w:rsid w:val="00D83D87"/>
    <w:rsid w:val="00D84A6D"/>
    <w:rsid w:val="00D85581"/>
    <w:rsid w:val="00D85BF8"/>
    <w:rsid w:val="00D86A30"/>
    <w:rsid w:val="00D87964"/>
    <w:rsid w:val="00D9153A"/>
    <w:rsid w:val="00D97CB4"/>
    <w:rsid w:val="00D97DD4"/>
    <w:rsid w:val="00DA5A8A"/>
    <w:rsid w:val="00DA7A2E"/>
    <w:rsid w:val="00DB1170"/>
    <w:rsid w:val="00DB26CD"/>
    <w:rsid w:val="00DB441C"/>
    <w:rsid w:val="00DB44AF"/>
    <w:rsid w:val="00DC1F58"/>
    <w:rsid w:val="00DC2750"/>
    <w:rsid w:val="00DC339B"/>
    <w:rsid w:val="00DC5C2E"/>
    <w:rsid w:val="00DC5D40"/>
    <w:rsid w:val="00DC69A7"/>
    <w:rsid w:val="00DC7E00"/>
    <w:rsid w:val="00DD30E9"/>
    <w:rsid w:val="00DD4F47"/>
    <w:rsid w:val="00DD7FBB"/>
    <w:rsid w:val="00DE0B9F"/>
    <w:rsid w:val="00DE2A9E"/>
    <w:rsid w:val="00DE2C7C"/>
    <w:rsid w:val="00DE419F"/>
    <w:rsid w:val="00DE4238"/>
    <w:rsid w:val="00DE657F"/>
    <w:rsid w:val="00DE6CB6"/>
    <w:rsid w:val="00DF1218"/>
    <w:rsid w:val="00DF5A45"/>
    <w:rsid w:val="00DF6462"/>
    <w:rsid w:val="00E01703"/>
    <w:rsid w:val="00E02FA0"/>
    <w:rsid w:val="00E036DC"/>
    <w:rsid w:val="00E03DA0"/>
    <w:rsid w:val="00E10454"/>
    <w:rsid w:val="00E112E5"/>
    <w:rsid w:val="00E122D8"/>
    <w:rsid w:val="00E12CC8"/>
    <w:rsid w:val="00E15352"/>
    <w:rsid w:val="00E17A54"/>
    <w:rsid w:val="00E21CC7"/>
    <w:rsid w:val="00E24D9E"/>
    <w:rsid w:val="00E25849"/>
    <w:rsid w:val="00E2793E"/>
    <w:rsid w:val="00E3197E"/>
    <w:rsid w:val="00E342F8"/>
    <w:rsid w:val="00E351ED"/>
    <w:rsid w:val="00E41FCD"/>
    <w:rsid w:val="00E42B19"/>
    <w:rsid w:val="00E6034B"/>
    <w:rsid w:val="00E6549E"/>
    <w:rsid w:val="00E65EDE"/>
    <w:rsid w:val="00E70F81"/>
    <w:rsid w:val="00E74CB5"/>
    <w:rsid w:val="00E75A25"/>
    <w:rsid w:val="00E77055"/>
    <w:rsid w:val="00E77460"/>
    <w:rsid w:val="00E83ABC"/>
    <w:rsid w:val="00E844F2"/>
    <w:rsid w:val="00E877C4"/>
    <w:rsid w:val="00E90AD0"/>
    <w:rsid w:val="00E921A0"/>
    <w:rsid w:val="00E92FCB"/>
    <w:rsid w:val="00E94FA6"/>
    <w:rsid w:val="00EA147F"/>
    <w:rsid w:val="00EA4A27"/>
    <w:rsid w:val="00EA4FA6"/>
    <w:rsid w:val="00EB1A25"/>
    <w:rsid w:val="00EC3B41"/>
    <w:rsid w:val="00EC727B"/>
    <w:rsid w:val="00EC7363"/>
    <w:rsid w:val="00ED03AB"/>
    <w:rsid w:val="00ED1963"/>
    <w:rsid w:val="00ED1CD4"/>
    <w:rsid w:val="00ED1D2B"/>
    <w:rsid w:val="00ED64B5"/>
    <w:rsid w:val="00EE6595"/>
    <w:rsid w:val="00EE7CCA"/>
    <w:rsid w:val="00EF16C4"/>
    <w:rsid w:val="00F02DC3"/>
    <w:rsid w:val="00F03ADC"/>
    <w:rsid w:val="00F06E53"/>
    <w:rsid w:val="00F14851"/>
    <w:rsid w:val="00F16A14"/>
    <w:rsid w:val="00F362D7"/>
    <w:rsid w:val="00F37D7B"/>
    <w:rsid w:val="00F5314C"/>
    <w:rsid w:val="00F5688C"/>
    <w:rsid w:val="00F56911"/>
    <w:rsid w:val="00F60048"/>
    <w:rsid w:val="00F601ED"/>
    <w:rsid w:val="00F635DD"/>
    <w:rsid w:val="00F6627B"/>
    <w:rsid w:val="00F7336E"/>
    <w:rsid w:val="00F734F2"/>
    <w:rsid w:val="00F75052"/>
    <w:rsid w:val="00F804D3"/>
    <w:rsid w:val="00F816CB"/>
    <w:rsid w:val="00F81CD2"/>
    <w:rsid w:val="00F82641"/>
    <w:rsid w:val="00F90F18"/>
    <w:rsid w:val="00F937E4"/>
    <w:rsid w:val="00F95EE7"/>
    <w:rsid w:val="00FA39E6"/>
    <w:rsid w:val="00FA7BC9"/>
    <w:rsid w:val="00FB0881"/>
    <w:rsid w:val="00FB378E"/>
    <w:rsid w:val="00FB37F1"/>
    <w:rsid w:val="00FB47C0"/>
    <w:rsid w:val="00FB501B"/>
    <w:rsid w:val="00FB719A"/>
    <w:rsid w:val="00FB7770"/>
    <w:rsid w:val="00FC72F1"/>
    <w:rsid w:val="00FD2DD7"/>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ind w:left="1361"/>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10">
    <w:name w:val="標題 1 字元"/>
    <w:link w:val="1"/>
    <w:rsid w:val="00952EEA"/>
    <w:rPr>
      <w:rFonts w:ascii="標楷體" w:eastAsia="標楷體" w:hAnsi="Arial"/>
      <w:bCs/>
      <w:kern w:val="32"/>
      <w:sz w:val="32"/>
      <w:szCs w:val="52"/>
    </w:rPr>
  </w:style>
  <w:style w:type="paragraph" w:styleId="afc">
    <w:name w:val="footnote text"/>
    <w:basedOn w:val="a6"/>
    <w:link w:val="afd"/>
    <w:uiPriority w:val="99"/>
    <w:unhideWhenUsed/>
    <w:rsid w:val="00952EEA"/>
    <w:pPr>
      <w:snapToGrid w:val="0"/>
      <w:jc w:val="left"/>
    </w:pPr>
    <w:rPr>
      <w:sz w:val="20"/>
    </w:rPr>
  </w:style>
  <w:style w:type="character" w:customStyle="1" w:styleId="afd">
    <w:name w:val="註腳文字 字元"/>
    <w:basedOn w:val="a7"/>
    <w:link w:val="afc"/>
    <w:uiPriority w:val="99"/>
    <w:rsid w:val="00952EEA"/>
    <w:rPr>
      <w:rFonts w:ascii="標楷體" w:eastAsia="標楷體"/>
      <w:kern w:val="2"/>
    </w:rPr>
  </w:style>
  <w:style w:type="character" w:styleId="afe">
    <w:name w:val="footnote reference"/>
    <w:uiPriority w:val="99"/>
    <w:unhideWhenUsed/>
    <w:rsid w:val="00952EEA"/>
    <w:rPr>
      <w:vertAlign w:val="superscript"/>
    </w:rPr>
  </w:style>
  <w:style w:type="character" w:customStyle="1" w:styleId="30">
    <w:name w:val="標題 3 字元"/>
    <w:link w:val="3"/>
    <w:rsid w:val="00952EEA"/>
    <w:rPr>
      <w:rFonts w:ascii="標楷體" w:eastAsia="標楷體" w:hAnsi="Arial"/>
      <w:bCs/>
      <w:kern w:val="32"/>
      <w:sz w:val="32"/>
      <w:szCs w:val="36"/>
    </w:rPr>
  </w:style>
  <w:style w:type="character" w:customStyle="1" w:styleId="50">
    <w:name w:val="標題 5 字元"/>
    <w:link w:val="5"/>
    <w:rsid w:val="00952EEA"/>
    <w:rPr>
      <w:rFonts w:ascii="標楷體" w:eastAsia="標楷體" w:hAnsi="Arial"/>
      <w:bCs/>
      <w:kern w:val="32"/>
      <w:sz w:val="32"/>
      <w:szCs w:val="36"/>
    </w:rPr>
  </w:style>
  <w:style w:type="character" w:customStyle="1" w:styleId="60">
    <w:name w:val="標題 6 字元"/>
    <w:link w:val="6"/>
    <w:rsid w:val="00952EEA"/>
    <w:rPr>
      <w:rFonts w:ascii="標楷體" w:eastAsia="標楷體" w:hAnsi="Arial"/>
      <w:kern w:val="32"/>
      <w:sz w:val="32"/>
      <w:szCs w:val="36"/>
    </w:rPr>
  </w:style>
  <w:style w:type="character" w:customStyle="1" w:styleId="70">
    <w:name w:val="標題 7 字元"/>
    <w:link w:val="7"/>
    <w:rsid w:val="00952EEA"/>
    <w:rPr>
      <w:rFonts w:ascii="標楷體" w:eastAsia="標楷體" w:hAnsi="Arial"/>
      <w:bCs/>
      <w:kern w:val="32"/>
      <w:sz w:val="32"/>
      <w:szCs w:val="36"/>
    </w:rPr>
  </w:style>
  <w:style w:type="paragraph" w:customStyle="1" w:styleId="TableParagraph">
    <w:name w:val="Table Paragraph"/>
    <w:basedOn w:val="a6"/>
    <w:uiPriority w:val="1"/>
    <w:qFormat/>
    <w:rsid w:val="00952EEA"/>
    <w:pPr>
      <w:overflowPunct/>
      <w:adjustRightInd w:val="0"/>
      <w:spacing w:before="1"/>
      <w:jc w:val="left"/>
    </w:pPr>
    <w:rPr>
      <w:rFonts w:cs="標楷體"/>
      <w:kern w:val="0"/>
      <w:sz w:val="24"/>
      <w:szCs w:val="24"/>
    </w:rPr>
  </w:style>
  <w:style w:type="character" w:customStyle="1" w:styleId="40">
    <w:name w:val="標題 4 字元"/>
    <w:link w:val="4"/>
    <w:rsid w:val="00952EEA"/>
    <w:rPr>
      <w:rFonts w:ascii="標楷體" w:eastAsia="標楷體" w:hAnsi="Arial"/>
      <w:kern w:val="32"/>
      <w:sz w:val="32"/>
      <w:szCs w:val="36"/>
    </w:rPr>
  </w:style>
  <w:style w:type="paragraph" w:styleId="aff">
    <w:name w:val="Body Text"/>
    <w:basedOn w:val="a6"/>
    <w:link w:val="aff0"/>
    <w:uiPriority w:val="99"/>
    <w:unhideWhenUsed/>
    <w:rsid w:val="00D5542E"/>
    <w:pPr>
      <w:spacing w:after="120"/>
    </w:pPr>
  </w:style>
  <w:style w:type="character" w:customStyle="1" w:styleId="aff0">
    <w:name w:val="本文 字元"/>
    <w:basedOn w:val="a7"/>
    <w:link w:val="aff"/>
    <w:uiPriority w:val="99"/>
    <w:rsid w:val="00D5542E"/>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2566855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DA938-C468-4D57-A098-4421EF116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4406</Words>
  <Characters>25116</Characters>
  <Application>Microsoft Office Word</Application>
  <DocSecurity>0</DocSecurity>
  <Lines>209</Lines>
  <Paragraphs>58</Paragraphs>
  <ScaleCrop>false</ScaleCrop>
  <Company/>
  <LinksUpToDate>false</LinksUpToDate>
  <CharactersWithSpaces>29464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2023-03-24T08:39:00Z</dcterms:created>
  <dcterms:modified xsi:type="dcterms:W3CDTF">2023-03-24T08:39:00Z</dcterms:modified>
  <cp:contentStatus/>
</cp:coreProperties>
</file>