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900C2C" w:rsidP="00F37D7B">
      <w:pPr>
        <w:pStyle w:val="af2"/>
      </w:pPr>
      <w:r>
        <w:rPr>
          <w:rFonts w:hint="eastAsia"/>
        </w:rPr>
        <w:t>調查</w:t>
      </w:r>
      <w:r w:rsidR="00386E5E">
        <w:rPr>
          <w:rFonts w:hint="eastAsia"/>
        </w:rPr>
        <w:t>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Start w:id="25" w:name="_Hlk118113448"/>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1"/>
      <w:r w:rsidR="00055D50" w:rsidRPr="00D524EC">
        <w:rPr>
          <w:rFonts w:hint="eastAsia"/>
          <w:noProof/>
        </w:rPr>
        <w:t>據訴，臺灣省政府與臺東縣政府前於民國67年間之戒嚴時期，原遊說陳訴人家族無償提供臺東縣海端鄉霧鹿段10坪原住民保留地供作電信機房使用10年，惟相關機關卻未獲渠家族同意即單方大肆從中分割出223坪之海端鄉霧鹿段</w:t>
      </w:r>
      <w:r w:rsidR="00F639B4">
        <w:rPr>
          <w:rFonts w:ascii="新細明體" w:eastAsia="新細明體" w:hAnsi="新細明體" w:cs="新細明體" w:hint="eastAsia"/>
          <w:noProof/>
        </w:rPr>
        <w:t>〇〇〇</w:t>
      </w:r>
      <w:r w:rsidR="00055D50" w:rsidRPr="00D524EC">
        <w:rPr>
          <w:rFonts w:hint="eastAsia"/>
          <w:noProof/>
        </w:rPr>
        <w:t>地號土地，並逕行塗銷渠家族既有權利；且事後亦疑違法變更地目並據以興建建物；嗣海端鄉公所鑑於當地民眾對於電磁波之疑慮，業於100年間召開會議決定於該筆土地租約到期後不再與承租人中華電信公司續約，且海端鄉原住民保留地土地權利審查委員會亦於102年間一致通過決議不予續約，惟海端鄉公所事後竟仍執意續約迄今，且無視當地位處日治時期「霧鹿事件」布農族祖先罹難之祖靈地的歷史事實，顯有違失，爰陳請本院督促海端鄉公所等有關單位回復陳訴人家族土地權利，並制止該所於上開土地111年7月17日租約屆期後再行續約，以落實原住民族轉型正義，並保障人民財產權。究實情為何？相關機關有無涉及違失？實有深入瞭解之必要案。</w:t>
      </w:r>
      <w:bookmarkEnd w:id="10"/>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E25849" w:rsidRDefault="00E25849"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A042E3" w:rsidRDefault="00A042E3" w:rsidP="00A639F4">
      <w:pPr>
        <w:pStyle w:val="10"/>
        <w:ind w:left="680" w:firstLine="680"/>
      </w:pPr>
      <w:bookmarkStart w:id="50" w:name="_Toc524902730"/>
      <w:proofErr w:type="gramStart"/>
      <w:r w:rsidRPr="00A042E3">
        <w:rPr>
          <w:rFonts w:hint="eastAsia"/>
        </w:rPr>
        <w:t>據訴</w:t>
      </w:r>
      <w:proofErr w:type="gramEnd"/>
      <w:r w:rsidRPr="00A042E3">
        <w:rPr>
          <w:rFonts w:hint="eastAsia"/>
        </w:rPr>
        <w:t>，臺灣省政府與臺東縣政府前於民國</w:t>
      </w:r>
      <w:r>
        <w:rPr>
          <w:rFonts w:hint="eastAsia"/>
        </w:rPr>
        <w:t>（下同）</w:t>
      </w:r>
      <w:r w:rsidRPr="00A042E3">
        <w:rPr>
          <w:rFonts w:hint="eastAsia"/>
        </w:rPr>
        <w:t>67年間之戒嚴時期，原遊說陳訴人家族無償提供臺東縣海端鄉霧鹿段10坪原住民保留地供作電信機房使用10年，惟相關機關卻</w:t>
      </w:r>
      <w:proofErr w:type="gramStart"/>
      <w:r w:rsidRPr="00A042E3">
        <w:rPr>
          <w:rFonts w:hint="eastAsia"/>
        </w:rPr>
        <w:t>未獲渠家</w:t>
      </w:r>
      <w:proofErr w:type="gramEnd"/>
      <w:r w:rsidRPr="00A042E3">
        <w:rPr>
          <w:rFonts w:hint="eastAsia"/>
        </w:rPr>
        <w:t>族同意即單方大肆從中分割出223坪之霧鹿段</w:t>
      </w:r>
      <w:r w:rsidR="00B36AF5">
        <w:rPr>
          <w:rFonts w:ascii="新細明體" w:eastAsia="新細明體" w:hAnsi="新細明體" w:cs="新細明體" w:hint="eastAsia"/>
        </w:rPr>
        <w:t>〇〇〇</w:t>
      </w:r>
      <w:r w:rsidRPr="00A042E3">
        <w:rPr>
          <w:rFonts w:hint="eastAsia"/>
        </w:rPr>
        <w:t>地號土地，並逕行塗銷渠家族既有權利；且事後亦</w:t>
      </w:r>
      <w:proofErr w:type="gramStart"/>
      <w:r w:rsidRPr="00A042E3">
        <w:rPr>
          <w:rFonts w:hint="eastAsia"/>
        </w:rPr>
        <w:t>疑</w:t>
      </w:r>
      <w:proofErr w:type="gramEnd"/>
      <w:r w:rsidRPr="00A042E3">
        <w:rPr>
          <w:rFonts w:hint="eastAsia"/>
        </w:rPr>
        <w:t>違法變更</w:t>
      </w:r>
      <w:proofErr w:type="gramStart"/>
      <w:r w:rsidRPr="00A042E3">
        <w:rPr>
          <w:rFonts w:hint="eastAsia"/>
        </w:rPr>
        <w:t>地目據</w:t>
      </w:r>
      <w:proofErr w:type="gramEnd"/>
      <w:r w:rsidRPr="00A042E3">
        <w:rPr>
          <w:rFonts w:hint="eastAsia"/>
        </w:rPr>
        <w:t>以興建建物</w:t>
      </w:r>
      <w:r w:rsidR="00762EB8">
        <w:rPr>
          <w:rFonts w:hint="eastAsia"/>
        </w:rPr>
        <w:t>（電信</w:t>
      </w:r>
      <w:r w:rsidR="00762EB8">
        <w:rPr>
          <w:rFonts w:hint="eastAsia"/>
        </w:rPr>
        <w:lastRenderedPageBreak/>
        <w:t>機房）</w:t>
      </w:r>
      <w:r w:rsidRPr="00A042E3">
        <w:rPr>
          <w:rFonts w:hint="eastAsia"/>
        </w:rPr>
        <w:t>；</w:t>
      </w:r>
      <w:proofErr w:type="gramStart"/>
      <w:r w:rsidRPr="00A042E3">
        <w:rPr>
          <w:rFonts w:hint="eastAsia"/>
        </w:rPr>
        <w:t>嗣</w:t>
      </w:r>
      <w:proofErr w:type="gramEnd"/>
      <w:r w:rsidRPr="00A042E3">
        <w:rPr>
          <w:rFonts w:hint="eastAsia"/>
        </w:rPr>
        <w:t>海端鄉公所鑑於當地民眾對於電磁波之疑慮，業於100年間召開會議決定於該筆土地租約到期後不再與承租人</w:t>
      </w:r>
      <w:r w:rsidR="00762EB8">
        <w:rPr>
          <w:rFonts w:hint="eastAsia"/>
        </w:rPr>
        <w:t>即改制後</w:t>
      </w:r>
      <w:r w:rsidR="00762EB8" w:rsidRPr="00762EB8">
        <w:rPr>
          <w:rFonts w:hint="eastAsia"/>
        </w:rPr>
        <w:t>中華電信股份有限公司（下稱中華電信公司）</w:t>
      </w:r>
      <w:r w:rsidRPr="00A042E3">
        <w:rPr>
          <w:rFonts w:hint="eastAsia"/>
        </w:rPr>
        <w:t>續約，且海端鄉原住民保留地土地權利審查委員會亦於102年間一致通過決議不予續約，惟海端鄉公所事後竟仍執意續約迄今，且無視當地位處日治時期「霧鹿事件」布農族祖先罹難之</w:t>
      </w:r>
      <w:proofErr w:type="gramStart"/>
      <w:r w:rsidRPr="00A042E3">
        <w:rPr>
          <w:rFonts w:hint="eastAsia"/>
        </w:rPr>
        <w:t>祖靈地</w:t>
      </w:r>
      <w:proofErr w:type="gramEnd"/>
      <w:r w:rsidRPr="00A042E3">
        <w:rPr>
          <w:rFonts w:hint="eastAsia"/>
        </w:rPr>
        <w:t>的歷史事實，顯有違失，爰陳請本院督促海端鄉公所等有關單位回復陳訴人家族土地權利，並制止該所於上開土地111年7月17日租約屆期後再行續約，以落實原住民族轉型正義，並保障人民財產權。究實情為何？相關機關有無涉及違失？實有深入瞭解之必要</w:t>
      </w:r>
      <w:r w:rsidR="00762EB8">
        <w:rPr>
          <w:rFonts w:hint="eastAsia"/>
        </w:rPr>
        <w:t>，</w:t>
      </w:r>
      <w:r w:rsidR="00EB1A75">
        <w:rPr>
          <w:rFonts w:hint="eastAsia"/>
        </w:rPr>
        <w:t>經</w:t>
      </w:r>
      <w:r w:rsidR="00762EB8">
        <w:rPr>
          <w:rFonts w:hint="eastAsia"/>
        </w:rPr>
        <w:t>本院立案調查</w:t>
      </w:r>
      <w:r w:rsidRPr="00A042E3">
        <w:rPr>
          <w:rFonts w:hint="eastAsia"/>
        </w:rPr>
        <w:t>。</w:t>
      </w:r>
    </w:p>
    <w:p w:rsidR="008B213C" w:rsidRPr="008B213C" w:rsidRDefault="008B213C" w:rsidP="00A639F4">
      <w:pPr>
        <w:pStyle w:val="10"/>
        <w:ind w:left="680" w:firstLine="680"/>
      </w:pPr>
      <w:r w:rsidRPr="008B213C">
        <w:rPr>
          <w:rFonts w:hint="eastAsia"/>
        </w:rPr>
        <w:t>案經本院向</w:t>
      </w:r>
      <w:proofErr w:type="gramStart"/>
      <w:r>
        <w:rPr>
          <w:rFonts w:hint="eastAsia"/>
        </w:rPr>
        <w:t>臺</w:t>
      </w:r>
      <w:proofErr w:type="gramEnd"/>
      <w:r>
        <w:rPr>
          <w:rFonts w:hint="eastAsia"/>
        </w:rPr>
        <w:t>東縣海端鄉公所、臺東縣關山地政事務所、臺東縣政府、原住民族委員會（下稱原民會）</w:t>
      </w:r>
      <w:r w:rsidR="00762EB8">
        <w:rPr>
          <w:rFonts w:hint="eastAsia"/>
        </w:rPr>
        <w:t>、</w:t>
      </w:r>
      <w:r>
        <w:rPr>
          <w:rFonts w:hint="eastAsia"/>
        </w:rPr>
        <w:t>中華電信公司及</w:t>
      </w:r>
      <w:r w:rsidR="00762EB8" w:rsidRPr="00762EB8">
        <w:rPr>
          <w:rFonts w:hint="eastAsia"/>
        </w:rPr>
        <w:t>國家通訊傳播委員會</w:t>
      </w:r>
      <w:r w:rsidR="00762EB8">
        <w:rPr>
          <w:rFonts w:hint="eastAsia"/>
        </w:rPr>
        <w:t>函詢及</w:t>
      </w:r>
      <w:r>
        <w:rPr>
          <w:rFonts w:hint="eastAsia"/>
        </w:rPr>
        <w:t>調閱卷證資料</w:t>
      </w:r>
      <w:r>
        <w:rPr>
          <w:rStyle w:val="afe"/>
        </w:rPr>
        <w:footnoteReference w:id="1"/>
      </w:r>
      <w:r>
        <w:rPr>
          <w:rFonts w:hint="eastAsia"/>
        </w:rPr>
        <w:t>，</w:t>
      </w:r>
      <w:r w:rsidRPr="008B213C">
        <w:rPr>
          <w:rFonts w:hint="eastAsia"/>
        </w:rPr>
        <w:t>已</w:t>
      </w:r>
      <w:proofErr w:type="gramStart"/>
      <w:r w:rsidRPr="008B213C">
        <w:rPr>
          <w:rFonts w:hint="eastAsia"/>
        </w:rPr>
        <w:t>調查竣</w:t>
      </w:r>
      <w:proofErr w:type="gramEnd"/>
      <w:r w:rsidRPr="008B213C">
        <w:rPr>
          <w:rFonts w:hint="eastAsia"/>
        </w:rPr>
        <w:t>事，茲臚列調查意見於下：</w:t>
      </w:r>
    </w:p>
    <w:p w:rsidR="00AA4D31" w:rsidRDefault="004E0704" w:rsidP="00DE4238">
      <w:pPr>
        <w:pStyle w:val="2"/>
        <w:rPr>
          <w:b/>
        </w:rPr>
      </w:pPr>
      <w:bookmarkStart w:id="51" w:name="_Toc421794873"/>
      <w:bookmarkStart w:id="52" w:name="_Toc422834158"/>
      <w:r w:rsidRPr="004E0704">
        <w:rPr>
          <w:rFonts w:hint="eastAsia"/>
          <w:b/>
        </w:rPr>
        <w:t>海端鄉公所於67年7月10日與原交通部臺灣電信管理局簽訂「臺灣省『山胞</w:t>
      </w:r>
      <w:r w:rsidR="00627748">
        <w:rPr>
          <w:rFonts w:hAnsi="標楷體" w:hint="eastAsia"/>
          <w:b/>
        </w:rPr>
        <w:t>』</w:t>
      </w:r>
      <w:r w:rsidRPr="004E0704">
        <w:rPr>
          <w:rFonts w:hint="eastAsia"/>
          <w:b/>
        </w:rPr>
        <w:t>保留地使用契約書」，將原已設定耕作權予陳訴人之父</w:t>
      </w:r>
      <w:proofErr w:type="gramStart"/>
      <w:r w:rsidRPr="004E0704">
        <w:rPr>
          <w:rFonts w:hint="eastAsia"/>
          <w:b/>
        </w:rPr>
        <w:t>余</w:t>
      </w:r>
      <w:proofErr w:type="gramEnd"/>
      <w:r w:rsidR="00DA3368">
        <w:rPr>
          <w:rFonts w:ascii="新細明體" w:eastAsia="新細明體" w:hAnsi="新細明體" w:hint="eastAsia"/>
          <w:b/>
        </w:rPr>
        <w:t>〇</w:t>
      </w:r>
      <w:r w:rsidRPr="004E0704">
        <w:rPr>
          <w:rFonts w:hint="eastAsia"/>
          <w:b/>
        </w:rPr>
        <w:t>全之</w:t>
      </w:r>
      <w:r w:rsidR="00806514">
        <w:rPr>
          <w:rFonts w:hint="eastAsia"/>
          <w:b/>
        </w:rPr>
        <w:t>國有</w:t>
      </w:r>
      <w:r w:rsidRPr="004E0704">
        <w:rPr>
          <w:rFonts w:hint="eastAsia"/>
          <w:b/>
        </w:rPr>
        <w:t>霧鹿段</w:t>
      </w:r>
      <w:r w:rsidR="00F639B4">
        <w:rPr>
          <w:rFonts w:ascii="新細明體" w:eastAsia="新細明體" w:hAnsi="新細明體" w:cs="新細明體" w:hint="eastAsia"/>
          <w:b/>
        </w:rPr>
        <w:t>〇〇〇</w:t>
      </w:r>
      <w:r w:rsidRPr="004E0704">
        <w:rPr>
          <w:rFonts w:hint="eastAsia"/>
          <w:b/>
        </w:rPr>
        <w:t>地號原住民保留地部分範圍（後經分割為</w:t>
      </w:r>
      <w:r w:rsidR="00762EB8">
        <w:rPr>
          <w:rFonts w:hint="eastAsia"/>
          <w:b/>
        </w:rPr>
        <w:t>本案</w:t>
      </w:r>
      <w:r w:rsidRPr="004E0704">
        <w:rPr>
          <w:rFonts w:hint="eastAsia"/>
          <w:b/>
        </w:rPr>
        <w:t>霧鹿段</w:t>
      </w:r>
      <w:r w:rsidR="00F639B4">
        <w:rPr>
          <w:rFonts w:ascii="新細明體" w:eastAsia="新細明體" w:hAnsi="新細明體" w:cs="新細明體" w:hint="eastAsia"/>
          <w:b/>
        </w:rPr>
        <w:t>〇〇〇</w:t>
      </w:r>
      <w:r w:rsidRPr="004E0704">
        <w:rPr>
          <w:rFonts w:hint="eastAsia"/>
          <w:b/>
        </w:rPr>
        <w:t>地號）提供予該局興建電信機房，</w:t>
      </w:r>
      <w:r w:rsidR="00AA7496">
        <w:rPr>
          <w:rFonts w:hint="eastAsia"/>
          <w:b/>
        </w:rPr>
        <w:t>核其</w:t>
      </w:r>
      <w:r w:rsidRPr="004E0704">
        <w:rPr>
          <w:rFonts w:hint="eastAsia"/>
          <w:b/>
        </w:rPr>
        <w:t>既有臺東縣政府提出署名余</w:t>
      </w:r>
      <w:r w:rsidR="00DA3368">
        <w:rPr>
          <w:rFonts w:ascii="新細明體" w:eastAsia="新細明體" w:hAnsi="新細明體" w:hint="eastAsia"/>
          <w:b/>
        </w:rPr>
        <w:t>〇</w:t>
      </w:r>
      <w:r w:rsidRPr="004E0704">
        <w:rPr>
          <w:rFonts w:hint="eastAsia"/>
          <w:b/>
        </w:rPr>
        <w:t>全並蓋其印章之67年2月25日土地權利拋棄書影本（載明：拋棄原因為「同意拋棄收回出租」，拋棄面積為「0.0725公頃」</w:t>
      </w:r>
      <w:proofErr w:type="gramStart"/>
      <w:r w:rsidRPr="004E0704">
        <w:rPr>
          <w:rFonts w:hint="eastAsia"/>
          <w:b/>
        </w:rPr>
        <w:t>）</w:t>
      </w:r>
      <w:proofErr w:type="gramEnd"/>
      <w:r w:rsidRPr="004E0704">
        <w:rPr>
          <w:rFonts w:hint="eastAsia"/>
          <w:b/>
        </w:rPr>
        <w:t>，以及原臺灣省政府民政廳67年4月4日六七民四字第7536號核</w:t>
      </w:r>
      <w:r w:rsidRPr="004E0704">
        <w:rPr>
          <w:rFonts w:hint="eastAsia"/>
          <w:b/>
        </w:rPr>
        <w:lastRenderedPageBreak/>
        <w:t>准函可稽，尚難遽認海端鄉公所等相關機關於未獲</w:t>
      </w:r>
      <w:r w:rsidR="00B850F5">
        <w:rPr>
          <w:rFonts w:hint="eastAsia"/>
          <w:b/>
        </w:rPr>
        <w:t>陳訴人</w:t>
      </w:r>
      <w:r w:rsidRPr="004E0704">
        <w:rPr>
          <w:rFonts w:hint="eastAsia"/>
          <w:b/>
        </w:rPr>
        <w:t>家族同意即單方大肆從霧鹿段</w:t>
      </w:r>
      <w:r w:rsidR="00F639B4">
        <w:rPr>
          <w:rFonts w:ascii="新細明體" w:eastAsia="新細明體" w:hAnsi="新細明體" w:cs="新細明體" w:hint="eastAsia"/>
          <w:b/>
        </w:rPr>
        <w:t>〇〇〇</w:t>
      </w:r>
      <w:r w:rsidRPr="004E0704">
        <w:rPr>
          <w:rFonts w:hint="eastAsia"/>
          <w:b/>
        </w:rPr>
        <w:t>地號分割出223坪土地，並逕行塗銷渠家族既有耕作權之情事；至於海端鄉公所於67年7月10日簽訂上開使用契約書後，</w:t>
      </w:r>
      <w:r w:rsidR="00C40F99">
        <w:rPr>
          <w:rFonts w:hint="eastAsia"/>
          <w:b/>
        </w:rPr>
        <w:t>遲至</w:t>
      </w:r>
      <w:r w:rsidRPr="004E0704">
        <w:rPr>
          <w:rFonts w:hint="eastAsia"/>
          <w:b/>
        </w:rPr>
        <w:t>69年9月9日向關山地政事務所補行申辦</w:t>
      </w:r>
      <w:proofErr w:type="gramStart"/>
      <w:r w:rsidRPr="004E0704">
        <w:rPr>
          <w:rFonts w:hint="eastAsia"/>
          <w:b/>
        </w:rPr>
        <w:t>耕作權塗銷</w:t>
      </w:r>
      <w:proofErr w:type="gramEnd"/>
      <w:r w:rsidRPr="004E0704">
        <w:rPr>
          <w:rFonts w:hint="eastAsia"/>
          <w:b/>
        </w:rPr>
        <w:t>手續</w:t>
      </w:r>
      <w:bookmarkStart w:id="53" w:name="_Hlk123738801"/>
      <w:r w:rsidR="00AA7496">
        <w:rPr>
          <w:rFonts w:hint="eastAsia"/>
          <w:b/>
        </w:rPr>
        <w:t>（</w:t>
      </w:r>
      <w:r w:rsidR="00AA7496" w:rsidRPr="00AA7496">
        <w:rPr>
          <w:rFonts w:hint="eastAsia"/>
          <w:b/>
        </w:rPr>
        <w:t>70年1月14日完成塗銷登記</w:t>
      </w:r>
      <w:r w:rsidR="00AA7496">
        <w:rPr>
          <w:rFonts w:hint="eastAsia"/>
          <w:b/>
        </w:rPr>
        <w:t>）</w:t>
      </w:r>
      <w:bookmarkEnd w:id="53"/>
      <w:r w:rsidRPr="004E0704">
        <w:rPr>
          <w:rFonts w:hint="eastAsia"/>
          <w:b/>
        </w:rPr>
        <w:t>，難謂無便宜行事之缺失。</w:t>
      </w:r>
    </w:p>
    <w:p w:rsidR="00612693" w:rsidRDefault="00612693" w:rsidP="0096770A">
      <w:pPr>
        <w:pStyle w:val="3"/>
      </w:pPr>
      <w:r w:rsidRPr="00F05923">
        <w:rPr>
          <w:rFonts w:hint="eastAsia"/>
        </w:rPr>
        <w:t>按行為時（63年10月9日修正發布）「臺灣省山地保留地</w:t>
      </w:r>
      <w:r>
        <w:rPr>
          <w:rStyle w:val="afe"/>
          <w:rFonts w:hAnsi="標楷體"/>
        </w:rPr>
        <w:footnoteReference w:id="2"/>
      </w:r>
      <w:r w:rsidRPr="00F05923">
        <w:rPr>
          <w:rFonts w:hint="eastAsia"/>
        </w:rPr>
        <w:t>管理辦法」</w:t>
      </w:r>
      <w:r w:rsidRPr="00EC7DB7">
        <w:rPr>
          <w:rStyle w:val="afe"/>
        </w:rPr>
        <w:footnoteReference w:id="3"/>
      </w:r>
      <w:r w:rsidRPr="00F05923">
        <w:rPr>
          <w:rFonts w:hint="eastAsia"/>
        </w:rPr>
        <w:t>第4條規定:「山地保留地之管理，以本府民政廳 (以下簡稱民政廳)為主管機關，縣政府及鄉公所為執行機關。」又行政院79年3月26日新訂定發布之「</w:t>
      </w:r>
      <w:r>
        <w:rPr>
          <w:rFonts w:hAnsi="標楷體" w:hint="eastAsia"/>
        </w:rPr>
        <w:t>『</w:t>
      </w:r>
      <w:r w:rsidRPr="00F05923">
        <w:rPr>
          <w:rFonts w:hint="eastAsia"/>
        </w:rPr>
        <w:t>山胞</w:t>
      </w:r>
      <w:r>
        <w:rPr>
          <w:rFonts w:hAnsi="標楷體" w:hint="eastAsia"/>
        </w:rPr>
        <w:t>』</w:t>
      </w:r>
      <w:r w:rsidRPr="00F05923">
        <w:rPr>
          <w:rFonts w:hint="eastAsia"/>
        </w:rPr>
        <w:t>保留地開發管理辦法」（84年3月22日修正法規名稱為原住民保留地開發管理辦法）第2條亦明定鄉（鎮、市、區）公所為該辦法之執行機關</w:t>
      </w:r>
      <w:r w:rsidRPr="00EC7DB7">
        <w:rPr>
          <w:rStyle w:val="afe"/>
          <w:rFonts w:hAnsi="標楷體"/>
        </w:rPr>
        <w:footnoteReference w:id="4"/>
      </w:r>
      <w:r w:rsidRPr="00F05923">
        <w:rPr>
          <w:rFonts w:hint="eastAsia"/>
        </w:rPr>
        <w:t>，是以鄉（鎮、市、區）公所對於轄區之原住民</w:t>
      </w:r>
      <w:proofErr w:type="gramStart"/>
      <w:r w:rsidRPr="00F05923">
        <w:rPr>
          <w:rFonts w:hint="eastAsia"/>
        </w:rPr>
        <w:t>保留地負有</w:t>
      </w:r>
      <w:proofErr w:type="gramEnd"/>
      <w:r w:rsidRPr="00F05923">
        <w:rPr>
          <w:rFonts w:hint="eastAsia"/>
        </w:rPr>
        <w:t>相當之管理職責</w:t>
      </w:r>
      <w:r w:rsidRPr="00EC7DB7">
        <w:rPr>
          <w:vertAlign w:val="superscript"/>
        </w:rPr>
        <w:footnoteReference w:id="5"/>
      </w:r>
      <w:r w:rsidRPr="00F05923">
        <w:rPr>
          <w:rFonts w:hint="eastAsia"/>
        </w:rPr>
        <w:t>。</w:t>
      </w:r>
    </w:p>
    <w:p w:rsidR="00AA4D31" w:rsidRDefault="00612693" w:rsidP="0096770A">
      <w:pPr>
        <w:pStyle w:val="3"/>
      </w:pPr>
      <w:r>
        <w:rPr>
          <w:rFonts w:hint="eastAsia"/>
        </w:rPr>
        <w:t>次</w:t>
      </w:r>
      <w:r w:rsidR="0096770A">
        <w:rPr>
          <w:rFonts w:hint="eastAsia"/>
        </w:rPr>
        <w:t>按</w:t>
      </w:r>
      <w:r>
        <w:rPr>
          <w:rFonts w:hint="eastAsia"/>
        </w:rPr>
        <w:t>上開</w:t>
      </w:r>
      <w:r w:rsidR="0096770A">
        <w:rPr>
          <w:rFonts w:hint="eastAsia"/>
        </w:rPr>
        <w:t>行為時</w:t>
      </w:r>
      <w:r w:rsidR="0096770A" w:rsidRPr="00EC7DB7">
        <w:rPr>
          <w:rFonts w:hint="eastAsia"/>
        </w:rPr>
        <w:t>（63年10月9日修正發布）</w:t>
      </w:r>
      <w:r w:rsidR="00844258" w:rsidRPr="00EC7DB7">
        <w:rPr>
          <w:rFonts w:hAnsi="標楷體" w:hint="eastAsia"/>
        </w:rPr>
        <w:t>「</w:t>
      </w:r>
      <w:r w:rsidR="0096770A" w:rsidRPr="00EC7DB7">
        <w:rPr>
          <w:rFonts w:hint="eastAsia"/>
        </w:rPr>
        <w:t>臺灣省山地保留地管理辦法</w:t>
      </w:r>
      <w:r w:rsidR="00844258" w:rsidRPr="00EC7DB7">
        <w:rPr>
          <w:rFonts w:hAnsi="標楷體" w:hint="eastAsia"/>
        </w:rPr>
        <w:t>」</w:t>
      </w:r>
      <w:r w:rsidR="0096770A" w:rsidRPr="00EC7DB7">
        <w:rPr>
          <w:rFonts w:hint="eastAsia"/>
        </w:rPr>
        <w:t>第34條規定</w:t>
      </w:r>
      <w:r>
        <w:rPr>
          <w:rFonts w:hint="eastAsia"/>
        </w:rPr>
        <w:t>：</w:t>
      </w:r>
      <w:r w:rsidR="0096770A" w:rsidRPr="00EC7DB7">
        <w:rPr>
          <w:rFonts w:hint="eastAsia"/>
        </w:rPr>
        <w:t>「（第1項）</w:t>
      </w:r>
      <w:r w:rsidR="0096770A" w:rsidRPr="00EC7DB7">
        <w:t>合法</w:t>
      </w:r>
      <w:r w:rsidR="0096770A" w:rsidRPr="00EC7DB7">
        <w:lastRenderedPageBreak/>
        <w:t>公、私營企業組織或個人，為開發礦產、採取土石、承</w:t>
      </w:r>
      <w:proofErr w:type="gramStart"/>
      <w:r w:rsidR="0096770A" w:rsidRPr="00EC7DB7">
        <w:t>採</w:t>
      </w:r>
      <w:proofErr w:type="gramEnd"/>
      <w:r w:rsidR="0096770A" w:rsidRPr="00EC7DB7">
        <w:t>林木、施設交通、發展觀光事業、開設工廠、旅館、商店所需土地或合法團體所需建築用地，以不妨害山地人民生活及山地行政為限，</w:t>
      </w:r>
      <w:proofErr w:type="gramStart"/>
      <w:r w:rsidR="0096770A" w:rsidRPr="00EC7DB7">
        <w:t>得擬</w:t>
      </w:r>
      <w:proofErr w:type="gramEnd"/>
      <w:r w:rsidR="0096770A" w:rsidRPr="00EC7DB7">
        <w:t>具詳細計畫向鄉公所申請，由鄉公所、縣政府勘查</w:t>
      </w:r>
      <w:r w:rsidR="00175821">
        <w:rPr>
          <w:rFonts w:hint="eastAsia"/>
        </w:rPr>
        <w:t>，</w:t>
      </w:r>
      <w:r w:rsidR="0096770A" w:rsidRPr="00EC7DB7">
        <w:t>並加具處理意見層報民政廳核准租用或使用山地保留地。</w:t>
      </w:r>
      <w:r w:rsidR="0096770A" w:rsidRPr="00EC7DB7">
        <w:rPr>
          <w:rFonts w:hint="eastAsia"/>
        </w:rPr>
        <w:t>（第</w:t>
      </w:r>
      <w:r w:rsidR="00844258" w:rsidRPr="00EC7DB7">
        <w:rPr>
          <w:rFonts w:hint="eastAsia"/>
        </w:rPr>
        <w:t>2</w:t>
      </w:r>
      <w:r w:rsidR="0096770A" w:rsidRPr="00EC7DB7">
        <w:rPr>
          <w:rFonts w:hint="eastAsia"/>
        </w:rPr>
        <w:t>項）</w:t>
      </w:r>
      <w:r w:rsidR="0096770A" w:rsidRPr="00EC7DB7">
        <w:t>前項用地，如屬申請續租者及合法公私營企業組織或</w:t>
      </w:r>
      <w:proofErr w:type="gramStart"/>
      <w:r w:rsidR="0096770A" w:rsidRPr="00EC7DB7">
        <w:t>個</w:t>
      </w:r>
      <w:proofErr w:type="gramEnd"/>
      <w:r w:rsidR="0096770A" w:rsidRPr="00EC7DB7">
        <w:t>人為開發礦產、採取土石、施設交通、</w:t>
      </w:r>
      <w:proofErr w:type="gramStart"/>
      <w:r w:rsidR="0096770A" w:rsidRPr="00EC7DB7">
        <w:t>蓄木</w:t>
      </w:r>
      <w:proofErr w:type="gramEnd"/>
      <w:r w:rsidR="0096770A" w:rsidRPr="00EC7DB7">
        <w:t>場等土地，屬於臨時性，租期在</w:t>
      </w:r>
      <w:r w:rsidR="00175821">
        <w:rPr>
          <w:rFonts w:hint="eastAsia"/>
        </w:rPr>
        <w:t>1</w:t>
      </w:r>
      <w:r w:rsidR="0096770A" w:rsidRPr="00EC7DB7">
        <w:t>年以內者，得由縣政府先行核准租用</w:t>
      </w:r>
      <w:proofErr w:type="gramStart"/>
      <w:r w:rsidR="0096770A" w:rsidRPr="00EC7DB7">
        <w:t>訂約後層</w:t>
      </w:r>
      <w:proofErr w:type="gramEnd"/>
      <w:r w:rsidR="0096770A" w:rsidRPr="00EC7DB7">
        <w:t>報民政廳備查</w:t>
      </w:r>
      <w:r w:rsidR="00175821">
        <w:rPr>
          <w:rFonts w:hAnsi="標楷體" w:hint="eastAsia"/>
        </w:rPr>
        <w:t>……</w:t>
      </w:r>
      <w:r w:rsidR="0096770A" w:rsidRPr="00EC7DB7">
        <w:t>。</w:t>
      </w:r>
      <w:r w:rsidR="0096770A" w:rsidRPr="00EC7DB7">
        <w:rPr>
          <w:rFonts w:hint="eastAsia"/>
        </w:rPr>
        <w:t>」</w:t>
      </w:r>
      <w:proofErr w:type="gramStart"/>
      <w:r w:rsidR="00844258" w:rsidRPr="00EC7DB7">
        <w:rPr>
          <w:rFonts w:hint="eastAsia"/>
        </w:rPr>
        <w:t>嗣</w:t>
      </w:r>
      <w:proofErr w:type="gramEnd"/>
      <w:r w:rsidR="00844258" w:rsidRPr="00EC7DB7">
        <w:rPr>
          <w:rFonts w:hint="eastAsia"/>
        </w:rPr>
        <w:t>行政院於79年3月26日發布「『山胞』保留地開發管理辦法」</w:t>
      </w:r>
      <w:bookmarkStart w:id="54" w:name="_Hlk124169468"/>
      <w:r w:rsidR="00844258" w:rsidRPr="00EC7DB7">
        <w:rPr>
          <w:vertAlign w:val="superscript"/>
        </w:rPr>
        <w:footnoteReference w:id="6"/>
      </w:r>
      <w:bookmarkEnd w:id="54"/>
      <w:r w:rsidR="00396974">
        <w:rPr>
          <w:rFonts w:hint="eastAsia"/>
        </w:rPr>
        <w:t>亦</w:t>
      </w:r>
      <w:r w:rsidR="00844258" w:rsidRPr="00EC7DB7">
        <w:rPr>
          <w:rFonts w:hint="eastAsia"/>
        </w:rPr>
        <w:t>沿襲</w:t>
      </w:r>
      <w:r w:rsidR="00113E4E" w:rsidRPr="00EC7DB7">
        <w:rPr>
          <w:rFonts w:hint="eastAsia"/>
        </w:rPr>
        <w:t>上開</w:t>
      </w:r>
      <w:r w:rsidR="00844258" w:rsidRPr="00EC7DB7">
        <w:rPr>
          <w:rFonts w:hint="eastAsia"/>
        </w:rPr>
        <w:t>規定，於其第24條明定有條件容許企業或非原住民租用原住民保留地進行相關開發之規定</w:t>
      </w:r>
      <w:r w:rsidR="00844258" w:rsidRPr="00EC7DB7">
        <w:rPr>
          <w:rStyle w:val="afe"/>
        </w:rPr>
        <w:footnoteReference w:id="7"/>
      </w:r>
      <w:r w:rsidR="00396974">
        <w:rPr>
          <w:rFonts w:hint="eastAsia"/>
        </w:rPr>
        <w:t>，</w:t>
      </w:r>
      <w:proofErr w:type="gramStart"/>
      <w:r w:rsidR="00396974">
        <w:rPr>
          <w:rFonts w:hint="eastAsia"/>
        </w:rPr>
        <w:t>先予敘</w:t>
      </w:r>
      <w:proofErr w:type="gramEnd"/>
      <w:r w:rsidR="00396974">
        <w:rPr>
          <w:rFonts w:hint="eastAsia"/>
        </w:rPr>
        <w:t>明</w:t>
      </w:r>
      <w:r w:rsidR="00113E4E" w:rsidRPr="00EC7DB7">
        <w:rPr>
          <w:rFonts w:hint="eastAsia"/>
        </w:rPr>
        <w:t>。</w:t>
      </w:r>
    </w:p>
    <w:p w:rsidR="00143E9C" w:rsidRDefault="00113E4E" w:rsidP="00B82B17">
      <w:pPr>
        <w:pStyle w:val="3"/>
        <w:ind w:leftChars="200"/>
      </w:pPr>
      <w:r>
        <w:rPr>
          <w:rFonts w:hint="eastAsia"/>
        </w:rPr>
        <w:t>查</w:t>
      </w:r>
      <w:r w:rsidR="007566EF">
        <w:rPr>
          <w:rFonts w:hint="eastAsia"/>
        </w:rPr>
        <w:t>坐落</w:t>
      </w:r>
      <w:proofErr w:type="gramStart"/>
      <w:r w:rsidR="007566EF">
        <w:rPr>
          <w:rFonts w:hint="eastAsia"/>
        </w:rPr>
        <w:t>臺</w:t>
      </w:r>
      <w:proofErr w:type="gramEnd"/>
      <w:r w:rsidR="007566EF">
        <w:rPr>
          <w:rFonts w:hint="eastAsia"/>
        </w:rPr>
        <w:t>東縣</w:t>
      </w:r>
      <w:r w:rsidR="007566EF" w:rsidRPr="00BA03AC">
        <w:rPr>
          <w:rFonts w:hint="eastAsia"/>
        </w:rPr>
        <w:t>海端鄉霧鹿段</w:t>
      </w:r>
      <w:r w:rsidR="00F639B4">
        <w:rPr>
          <w:rFonts w:ascii="新細明體" w:eastAsia="新細明體" w:hAnsi="新細明體" w:cs="新細明體" w:hint="eastAsia"/>
        </w:rPr>
        <w:t>〇〇〇</w:t>
      </w:r>
      <w:r w:rsidR="007566EF" w:rsidRPr="00BA03AC">
        <w:rPr>
          <w:rFonts w:hint="eastAsia"/>
        </w:rPr>
        <w:t>地號</w:t>
      </w:r>
      <w:r w:rsidR="007566EF">
        <w:rPr>
          <w:rFonts w:hint="eastAsia"/>
        </w:rPr>
        <w:t>土地</w:t>
      </w:r>
      <w:r w:rsidR="00E85F39">
        <w:rPr>
          <w:rFonts w:hint="eastAsia"/>
        </w:rPr>
        <w:t>乃</w:t>
      </w:r>
      <w:r w:rsidR="007566EF">
        <w:rPr>
          <w:rFonts w:hint="eastAsia"/>
        </w:rPr>
        <w:t>係59年12月1日辦竣土地總登記之原住民保留地（原稱</w:t>
      </w:r>
      <w:r w:rsidR="007566EF" w:rsidRPr="00CC118C">
        <w:rPr>
          <w:rFonts w:hAnsi="標楷體" w:hint="eastAsia"/>
        </w:rPr>
        <w:t>「山地保留地」，</w:t>
      </w:r>
      <w:r w:rsidR="009C2EAD" w:rsidRPr="00CC118C">
        <w:rPr>
          <w:rFonts w:hAnsi="標楷體" w:hint="eastAsia"/>
        </w:rPr>
        <w:t>面積</w:t>
      </w:r>
      <w:r w:rsidR="007556A7">
        <w:rPr>
          <w:rFonts w:hAnsi="標楷體" w:hint="eastAsia"/>
        </w:rPr>
        <w:t>：</w:t>
      </w:r>
      <w:r w:rsidR="009C2EAD" w:rsidRPr="00CC118C">
        <w:rPr>
          <w:rFonts w:hAnsi="標楷體" w:hint="eastAsia"/>
        </w:rPr>
        <w:t>3,100</w:t>
      </w:r>
      <w:proofErr w:type="gramStart"/>
      <w:r w:rsidR="009C2EAD" w:rsidRPr="00CC118C">
        <w:rPr>
          <w:rFonts w:hAnsi="標楷體" w:hint="eastAsia"/>
        </w:rPr>
        <w:t>㎡</w:t>
      </w:r>
      <w:proofErr w:type="gramEnd"/>
      <w:r w:rsidR="009C2EAD" w:rsidRPr="00CC118C">
        <w:rPr>
          <w:rFonts w:hAnsi="標楷體" w:hint="eastAsia"/>
        </w:rPr>
        <w:t>，「旱」地目，</w:t>
      </w:r>
      <w:r w:rsidR="007566EF" w:rsidRPr="00CC118C">
        <w:rPr>
          <w:rFonts w:hAnsi="標楷體" w:hint="eastAsia"/>
        </w:rPr>
        <w:t>所有</w:t>
      </w:r>
      <w:r w:rsidR="007566EF" w:rsidRPr="00CC118C">
        <w:rPr>
          <w:rFonts w:hAnsi="標楷體" w:hint="eastAsia"/>
        </w:rPr>
        <w:lastRenderedPageBreak/>
        <w:t>權人：中華民國</w:t>
      </w:r>
      <w:r w:rsidR="007556A7">
        <w:rPr>
          <w:rFonts w:hAnsi="標楷體" w:hint="eastAsia"/>
        </w:rPr>
        <w:t>，</w:t>
      </w:r>
      <w:r w:rsidR="007566EF" w:rsidRPr="00CC118C">
        <w:rPr>
          <w:rFonts w:hAnsi="標楷體" w:hint="eastAsia"/>
        </w:rPr>
        <w:t>管理機關：</w:t>
      </w:r>
      <w:r w:rsidR="007556A7">
        <w:rPr>
          <w:rFonts w:hAnsi="標楷體" w:hint="eastAsia"/>
        </w:rPr>
        <w:t>原</w:t>
      </w:r>
      <w:r w:rsidR="007566EF" w:rsidRPr="00CC118C">
        <w:rPr>
          <w:rFonts w:hAnsi="標楷體" w:hint="eastAsia"/>
        </w:rPr>
        <w:t>臺灣省政府民政廳</w:t>
      </w:r>
      <w:proofErr w:type="gramStart"/>
      <w:r w:rsidR="007566EF">
        <w:rPr>
          <w:rFonts w:hint="eastAsia"/>
        </w:rPr>
        <w:t>）</w:t>
      </w:r>
      <w:proofErr w:type="gramEnd"/>
      <w:r w:rsidR="007566EF">
        <w:rPr>
          <w:rFonts w:hint="eastAsia"/>
        </w:rPr>
        <w:t>，</w:t>
      </w:r>
      <w:r w:rsidR="00E85F39">
        <w:rPr>
          <w:rFonts w:hint="eastAsia"/>
        </w:rPr>
        <w:t>並</w:t>
      </w:r>
      <w:r w:rsidR="007566EF">
        <w:rPr>
          <w:rFonts w:hint="eastAsia"/>
        </w:rPr>
        <w:t>經陳訴人之父</w:t>
      </w:r>
      <w:r w:rsidR="007566EF" w:rsidRPr="007566EF">
        <w:rPr>
          <w:rFonts w:hint="eastAsia"/>
        </w:rPr>
        <w:t>余</w:t>
      </w:r>
      <w:r w:rsidR="00DA3368">
        <w:rPr>
          <w:rFonts w:ascii="新細明體" w:eastAsia="新細明體" w:hAnsi="新細明體" w:hint="eastAsia"/>
          <w:b/>
        </w:rPr>
        <w:t>〇</w:t>
      </w:r>
      <w:r w:rsidR="007566EF" w:rsidRPr="007566EF">
        <w:rPr>
          <w:rFonts w:hint="eastAsia"/>
        </w:rPr>
        <w:t>全</w:t>
      </w:r>
      <w:r w:rsidR="007566EF">
        <w:rPr>
          <w:rFonts w:hint="eastAsia"/>
        </w:rPr>
        <w:t>於</w:t>
      </w:r>
      <w:r w:rsidR="007566EF" w:rsidRPr="007566EF">
        <w:rPr>
          <w:rFonts w:hint="eastAsia"/>
        </w:rPr>
        <w:t>59年12月18日</w:t>
      </w:r>
      <w:r w:rsidR="007566EF">
        <w:rPr>
          <w:rFonts w:hint="eastAsia"/>
        </w:rPr>
        <w:t>登記取得耕作權</w:t>
      </w:r>
      <w:r w:rsidR="009B61BB">
        <w:rPr>
          <w:rFonts w:hint="eastAsia"/>
        </w:rPr>
        <w:t>在案</w:t>
      </w:r>
      <w:r w:rsidR="00E85F39">
        <w:rPr>
          <w:rFonts w:hint="eastAsia"/>
        </w:rPr>
        <w:t>。</w:t>
      </w:r>
      <w:proofErr w:type="gramStart"/>
      <w:r w:rsidR="00E85F39">
        <w:rPr>
          <w:rFonts w:hint="eastAsia"/>
        </w:rPr>
        <w:t>嗣</w:t>
      </w:r>
      <w:proofErr w:type="gramEnd"/>
      <w:r w:rsidR="00E85F39" w:rsidRPr="00113E4E">
        <w:rPr>
          <w:rFonts w:hint="eastAsia"/>
        </w:rPr>
        <w:t>原交通部臺灣電信管理局</w:t>
      </w:r>
      <w:r w:rsidR="00E85F39" w:rsidRPr="003A6617">
        <w:rPr>
          <w:rStyle w:val="afe"/>
        </w:rPr>
        <w:footnoteReference w:id="8"/>
      </w:r>
      <w:r w:rsidR="00E85F39" w:rsidRPr="00113E4E">
        <w:rPr>
          <w:rFonts w:hint="eastAsia"/>
        </w:rPr>
        <w:tab/>
        <w:t>於67年間為執行行政院『村村有電話』</w:t>
      </w:r>
      <w:r w:rsidR="007556A7">
        <w:rPr>
          <w:rFonts w:hint="eastAsia"/>
        </w:rPr>
        <w:t>之</w:t>
      </w:r>
      <w:r w:rsidR="00E85F39" w:rsidRPr="00113E4E">
        <w:rPr>
          <w:rFonts w:hint="eastAsia"/>
        </w:rPr>
        <w:t>交通建設政策，乃</w:t>
      </w:r>
      <w:r w:rsidR="00143E9C">
        <w:rPr>
          <w:rFonts w:hint="eastAsia"/>
        </w:rPr>
        <w:t>由</w:t>
      </w:r>
      <w:r w:rsidR="00E85F39" w:rsidRPr="00113E4E">
        <w:rPr>
          <w:rFonts w:hint="eastAsia"/>
        </w:rPr>
        <w:t>所屬臺東電信局以</w:t>
      </w:r>
      <w:proofErr w:type="gramStart"/>
      <w:r w:rsidR="00E85F39" w:rsidRPr="00113E4E">
        <w:rPr>
          <w:rFonts w:hint="eastAsia"/>
        </w:rPr>
        <w:t>67年2月27日東</w:t>
      </w:r>
      <w:proofErr w:type="gramEnd"/>
      <w:r w:rsidR="00E85F39" w:rsidRPr="00113E4E">
        <w:rPr>
          <w:rFonts w:hint="eastAsia"/>
        </w:rPr>
        <w:t>事（67）字第0018號函</w:t>
      </w:r>
      <w:r w:rsidR="008B3DDD" w:rsidRPr="008B3DDD">
        <w:rPr>
          <w:rFonts w:hint="eastAsia"/>
        </w:rPr>
        <w:t>向海端鄉公所申請租用</w:t>
      </w:r>
      <w:r w:rsidR="00143E9C">
        <w:rPr>
          <w:rFonts w:hint="eastAsia"/>
        </w:rPr>
        <w:t>上開</w:t>
      </w:r>
      <w:r w:rsidR="00143E9C" w:rsidRPr="00143E9C">
        <w:rPr>
          <w:rFonts w:hint="eastAsia"/>
        </w:rPr>
        <w:t>霧鹿段</w:t>
      </w:r>
      <w:r w:rsidR="00F639B4">
        <w:rPr>
          <w:rFonts w:ascii="新細明體" w:eastAsia="新細明體" w:hAnsi="新細明體" w:cs="新細明體" w:hint="eastAsia"/>
        </w:rPr>
        <w:t>〇〇〇</w:t>
      </w:r>
      <w:r w:rsidR="00143E9C" w:rsidRPr="00143E9C">
        <w:rPr>
          <w:rFonts w:hint="eastAsia"/>
        </w:rPr>
        <w:t>地號</w:t>
      </w:r>
      <w:r w:rsidR="00143E9C">
        <w:rPr>
          <w:rFonts w:hint="eastAsia"/>
        </w:rPr>
        <w:t>部分</w:t>
      </w:r>
      <w:r w:rsidR="007556A7">
        <w:rPr>
          <w:rFonts w:hint="eastAsia"/>
        </w:rPr>
        <w:t>範圍</w:t>
      </w:r>
      <w:r w:rsidR="00143E9C" w:rsidRPr="00143E9C">
        <w:rPr>
          <w:rFonts w:hint="eastAsia"/>
        </w:rPr>
        <w:t>土地</w:t>
      </w:r>
      <w:r w:rsidR="00E705E3">
        <w:rPr>
          <w:rFonts w:hint="eastAsia"/>
        </w:rPr>
        <w:t>，並附具</w:t>
      </w:r>
      <w:r w:rsidR="00E705E3" w:rsidRPr="00E705E3">
        <w:rPr>
          <w:rFonts w:hint="eastAsia"/>
        </w:rPr>
        <w:t>霧鹿段</w:t>
      </w:r>
      <w:r w:rsidR="00F639B4">
        <w:rPr>
          <w:rFonts w:ascii="新細明體" w:eastAsia="新細明體" w:hAnsi="新細明體" w:cs="新細明體" w:hint="eastAsia"/>
        </w:rPr>
        <w:t>〇〇〇</w:t>
      </w:r>
      <w:r w:rsidR="00E705E3" w:rsidRPr="00E705E3">
        <w:rPr>
          <w:rFonts w:hint="eastAsia"/>
        </w:rPr>
        <w:t>地號土地</w:t>
      </w:r>
      <w:r w:rsidR="00E705E3" w:rsidRPr="00113E4E">
        <w:rPr>
          <w:rFonts w:hint="eastAsia"/>
        </w:rPr>
        <w:t>新建超短波機房設計圖</w:t>
      </w:r>
      <w:r w:rsidR="00E705E3">
        <w:rPr>
          <w:rFonts w:hint="eastAsia"/>
        </w:rPr>
        <w:t>、</w:t>
      </w:r>
      <w:r w:rsidR="00E705E3" w:rsidRPr="00113E4E">
        <w:rPr>
          <w:rFonts w:hint="eastAsia"/>
        </w:rPr>
        <w:t>山地保留地使用申請書</w:t>
      </w:r>
      <w:r w:rsidR="00E705E3">
        <w:rPr>
          <w:rFonts w:hint="eastAsia"/>
        </w:rPr>
        <w:t>（載明：租用面積為0.0725公頃；用途為新建微波機房</w:t>
      </w:r>
      <w:r w:rsidR="00070602">
        <w:rPr>
          <w:rFonts w:hint="eastAsia"/>
        </w:rPr>
        <w:t>；</w:t>
      </w:r>
      <w:r w:rsidR="00070602" w:rsidRPr="00CC118C">
        <w:rPr>
          <w:rFonts w:hAnsi="標楷體" w:hint="eastAsia"/>
        </w:rPr>
        <w:t>租地期間為「永久使用」</w:t>
      </w:r>
      <w:proofErr w:type="gramStart"/>
      <w:r w:rsidR="00E705E3">
        <w:rPr>
          <w:rFonts w:hint="eastAsia"/>
        </w:rPr>
        <w:t>）</w:t>
      </w:r>
      <w:proofErr w:type="gramEnd"/>
      <w:r w:rsidR="00E705E3">
        <w:rPr>
          <w:rFonts w:hint="eastAsia"/>
        </w:rPr>
        <w:t>，以及署名</w:t>
      </w:r>
      <w:r w:rsidR="00E705E3" w:rsidRPr="00533828">
        <w:rPr>
          <w:rFonts w:hint="eastAsia"/>
        </w:rPr>
        <w:t>余</w:t>
      </w:r>
      <w:r w:rsidR="00DA3368">
        <w:rPr>
          <w:rFonts w:ascii="新細明體" w:eastAsia="新細明體" w:hAnsi="新細明體" w:hint="eastAsia"/>
          <w:b/>
        </w:rPr>
        <w:t>〇</w:t>
      </w:r>
      <w:r w:rsidR="00E705E3" w:rsidRPr="00533828">
        <w:rPr>
          <w:rFonts w:hint="eastAsia"/>
        </w:rPr>
        <w:t>全</w:t>
      </w:r>
      <w:r w:rsidR="00E705E3">
        <w:rPr>
          <w:rFonts w:hint="eastAsia"/>
        </w:rPr>
        <w:t>並蓋有余</w:t>
      </w:r>
      <w:r w:rsidR="00DA3368">
        <w:rPr>
          <w:rFonts w:ascii="新細明體" w:eastAsia="新細明體" w:hAnsi="新細明體" w:hint="eastAsia"/>
          <w:b/>
        </w:rPr>
        <w:t>〇</w:t>
      </w:r>
      <w:r w:rsidR="00E705E3">
        <w:rPr>
          <w:rFonts w:hint="eastAsia"/>
        </w:rPr>
        <w:t>全印章之</w:t>
      </w:r>
      <w:r w:rsidR="00E705E3" w:rsidRPr="00533828">
        <w:rPr>
          <w:rFonts w:hint="eastAsia"/>
        </w:rPr>
        <w:t>67年2月25日土地權利拋棄書</w:t>
      </w:r>
      <w:r w:rsidR="00E705E3" w:rsidRPr="00533828">
        <w:rPr>
          <w:rStyle w:val="afe"/>
        </w:rPr>
        <w:footnoteReference w:id="9"/>
      </w:r>
      <w:r w:rsidR="00E705E3">
        <w:rPr>
          <w:rFonts w:hint="eastAsia"/>
        </w:rPr>
        <w:t>（載明：拋棄原因為</w:t>
      </w:r>
      <w:r w:rsidR="00E705E3" w:rsidRPr="00CC118C">
        <w:rPr>
          <w:rFonts w:hAnsi="標楷體" w:hint="eastAsia"/>
        </w:rPr>
        <w:t>「</w:t>
      </w:r>
      <w:r w:rsidR="00E705E3">
        <w:rPr>
          <w:rFonts w:hint="eastAsia"/>
        </w:rPr>
        <w:t>同意拋棄收回出租</w:t>
      </w:r>
      <w:r w:rsidR="00E705E3" w:rsidRPr="00CC118C">
        <w:rPr>
          <w:rFonts w:hAnsi="標楷體" w:hint="eastAsia"/>
        </w:rPr>
        <w:t>」，拋棄面積為「0.0725公頃」</w:t>
      </w:r>
      <w:proofErr w:type="gramStart"/>
      <w:r w:rsidR="00E705E3">
        <w:rPr>
          <w:rFonts w:hint="eastAsia"/>
        </w:rPr>
        <w:t>）</w:t>
      </w:r>
      <w:proofErr w:type="gramEnd"/>
      <w:r w:rsidR="00E705E3">
        <w:rPr>
          <w:rFonts w:hint="eastAsia"/>
        </w:rPr>
        <w:t>。</w:t>
      </w:r>
    </w:p>
    <w:p w:rsidR="00491AA1" w:rsidRDefault="00A0598E" w:rsidP="000B5C4E">
      <w:pPr>
        <w:pStyle w:val="3"/>
        <w:ind w:leftChars="200"/>
      </w:pPr>
      <w:r>
        <w:rPr>
          <w:rFonts w:hint="eastAsia"/>
        </w:rPr>
        <w:t>案經</w:t>
      </w:r>
      <w:r w:rsidR="000432A7">
        <w:rPr>
          <w:rFonts w:hint="eastAsia"/>
        </w:rPr>
        <w:t>海端鄉公所於</w:t>
      </w:r>
      <w:r w:rsidR="000432A7" w:rsidRPr="000432A7">
        <w:rPr>
          <w:rFonts w:hint="eastAsia"/>
        </w:rPr>
        <w:t>67年3月1日</w:t>
      </w:r>
      <w:r w:rsidR="000432A7">
        <w:rPr>
          <w:rFonts w:hint="eastAsia"/>
        </w:rPr>
        <w:t>函請</w:t>
      </w:r>
      <w:proofErr w:type="gramStart"/>
      <w:r w:rsidR="000432A7" w:rsidRPr="000432A7">
        <w:rPr>
          <w:rFonts w:hint="eastAsia"/>
        </w:rPr>
        <w:t>臺</w:t>
      </w:r>
      <w:proofErr w:type="gramEnd"/>
      <w:r w:rsidR="000432A7" w:rsidRPr="000432A7">
        <w:rPr>
          <w:rFonts w:hint="eastAsia"/>
        </w:rPr>
        <w:t>東縣政府</w:t>
      </w:r>
      <w:r w:rsidR="000432A7">
        <w:rPr>
          <w:rFonts w:hint="eastAsia"/>
        </w:rPr>
        <w:t>轉報原</w:t>
      </w:r>
      <w:r w:rsidR="000432A7" w:rsidRPr="000432A7">
        <w:rPr>
          <w:rFonts w:hint="eastAsia"/>
        </w:rPr>
        <w:t>臺灣省政府民政廳</w:t>
      </w:r>
      <w:r w:rsidR="000432A7">
        <w:rPr>
          <w:rFonts w:hint="eastAsia"/>
        </w:rPr>
        <w:t>，經該廳以</w:t>
      </w:r>
      <w:r w:rsidR="000432A7" w:rsidRPr="000432A7">
        <w:rPr>
          <w:rFonts w:hint="eastAsia"/>
        </w:rPr>
        <w:t>67年4月4日六七民四字第7536號函復臺東縣政府略以：「交通部臺灣電信管理局申請使用海端鄉霧鹿段</w:t>
      </w:r>
      <w:r w:rsidR="00F639B4">
        <w:rPr>
          <w:rFonts w:ascii="新細明體" w:eastAsia="新細明體" w:hAnsi="新細明體" w:cs="新細明體" w:hint="eastAsia"/>
        </w:rPr>
        <w:t>〇〇〇</w:t>
      </w:r>
      <w:r w:rsidR="000432A7" w:rsidRPr="000432A7">
        <w:rPr>
          <w:rFonts w:hint="eastAsia"/>
        </w:rPr>
        <w:t>號山地保留地內面積0.0725公頃，作為興建微波機房用地，准予無償使用10年，請轉知辦理土地複丈分割、土地標示變更、地目變更等手續後訂約並造冊報備。」</w:t>
      </w:r>
      <w:proofErr w:type="gramStart"/>
      <w:r w:rsidR="000432A7">
        <w:rPr>
          <w:rFonts w:hint="eastAsia"/>
        </w:rPr>
        <w:t>嗣</w:t>
      </w:r>
      <w:proofErr w:type="gramEnd"/>
      <w:r w:rsidR="000432A7" w:rsidRPr="000432A7">
        <w:rPr>
          <w:rFonts w:hint="eastAsia"/>
        </w:rPr>
        <w:t>霧鹿段</w:t>
      </w:r>
      <w:r w:rsidR="00F639B4">
        <w:rPr>
          <w:rFonts w:ascii="新細明體" w:eastAsia="新細明體" w:hAnsi="新細明體" w:cs="新細明體" w:hint="eastAsia"/>
        </w:rPr>
        <w:t>〇〇〇</w:t>
      </w:r>
      <w:r w:rsidR="000432A7" w:rsidRPr="000432A7">
        <w:rPr>
          <w:rFonts w:hint="eastAsia"/>
        </w:rPr>
        <w:t>地號土地</w:t>
      </w:r>
      <w:r w:rsidR="000432A7">
        <w:rPr>
          <w:rFonts w:hint="eastAsia"/>
        </w:rPr>
        <w:t>於</w:t>
      </w:r>
      <w:r w:rsidR="0093158B" w:rsidRPr="0093158B">
        <w:rPr>
          <w:rFonts w:hint="eastAsia"/>
        </w:rPr>
        <w:t>67年7月10日分割</w:t>
      </w:r>
      <w:r w:rsidR="0093158B" w:rsidRPr="0093158B">
        <w:rPr>
          <w:rFonts w:hint="eastAsia"/>
        </w:rPr>
        <w:lastRenderedPageBreak/>
        <w:t>出</w:t>
      </w:r>
      <w:bookmarkStart w:id="55" w:name="_Hlk123664293"/>
      <w:r w:rsidR="00811130">
        <w:rPr>
          <w:rFonts w:hint="eastAsia"/>
        </w:rPr>
        <w:t>擬</w:t>
      </w:r>
      <w:r w:rsidR="0072389B">
        <w:rPr>
          <w:rFonts w:hint="eastAsia"/>
        </w:rPr>
        <w:t>提供使用</w:t>
      </w:r>
      <w:r w:rsidR="00811130">
        <w:rPr>
          <w:rFonts w:hint="eastAsia"/>
        </w:rPr>
        <w:t>之</w:t>
      </w:r>
      <w:r w:rsidR="0093158B">
        <w:rPr>
          <w:rFonts w:hint="eastAsia"/>
        </w:rPr>
        <w:t>本案霧鹿段</w:t>
      </w:r>
      <w:r w:rsidR="00F639B4">
        <w:rPr>
          <w:rFonts w:ascii="新細明體" w:eastAsia="新細明體" w:hAnsi="新細明體" w:cs="新細明體" w:hint="eastAsia"/>
        </w:rPr>
        <w:t>〇〇〇</w:t>
      </w:r>
      <w:r w:rsidR="0093158B" w:rsidRPr="0093158B">
        <w:rPr>
          <w:rFonts w:hint="eastAsia"/>
        </w:rPr>
        <w:t>地號土地</w:t>
      </w:r>
      <w:bookmarkEnd w:id="55"/>
      <w:r w:rsidR="0093158B">
        <w:rPr>
          <w:rFonts w:hint="eastAsia"/>
        </w:rPr>
        <w:t>（</w:t>
      </w:r>
      <w:bookmarkStart w:id="56" w:name="_Hlk123717978"/>
      <w:r w:rsidR="0093158B" w:rsidRPr="0093158B">
        <w:rPr>
          <w:rFonts w:hint="eastAsia"/>
        </w:rPr>
        <w:t>面積737㎡</w:t>
      </w:r>
      <w:bookmarkEnd w:id="56"/>
      <w:r w:rsidR="00811130">
        <w:rPr>
          <w:rFonts w:hint="eastAsia"/>
        </w:rPr>
        <w:t>，下稱本案土地</w:t>
      </w:r>
      <w:r w:rsidR="0093158B">
        <w:rPr>
          <w:rFonts w:hint="eastAsia"/>
        </w:rPr>
        <w:t>），</w:t>
      </w:r>
      <w:r w:rsidR="00811130">
        <w:rPr>
          <w:rFonts w:hint="eastAsia"/>
        </w:rPr>
        <w:t>經</w:t>
      </w:r>
      <w:r w:rsidR="0093158B">
        <w:rPr>
          <w:rFonts w:hint="eastAsia"/>
        </w:rPr>
        <w:t>海端鄉公所提出</w:t>
      </w:r>
      <w:r w:rsidR="0093158B" w:rsidRPr="0093158B">
        <w:rPr>
          <w:rFonts w:hint="eastAsia"/>
        </w:rPr>
        <w:t>67年7月10日「臺灣省</w:t>
      </w:r>
      <w:r w:rsidR="0072389B">
        <w:rPr>
          <w:rFonts w:hAnsi="標楷體" w:hint="eastAsia"/>
        </w:rPr>
        <w:t>『</w:t>
      </w:r>
      <w:r w:rsidR="0093158B" w:rsidRPr="0093158B">
        <w:rPr>
          <w:rFonts w:hint="eastAsia"/>
        </w:rPr>
        <w:t>山胞</w:t>
      </w:r>
      <w:r w:rsidR="007556A7">
        <w:rPr>
          <w:rFonts w:hAnsi="標楷體" w:hint="eastAsia"/>
        </w:rPr>
        <w:t>』</w:t>
      </w:r>
      <w:r w:rsidR="0093158B" w:rsidRPr="0093158B">
        <w:rPr>
          <w:rFonts w:hint="eastAsia"/>
        </w:rPr>
        <w:t>保留地使用契約書」</w:t>
      </w:r>
      <w:r w:rsidR="00811130">
        <w:rPr>
          <w:rFonts w:hint="eastAsia"/>
        </w:rPr>
        <w:t>，</w:t>
      </w:r>
      <w:r w:rsidR="0062098E">
        <w:rPr>
          <w:rFonts w:hint="eastAsia"/>
        </w:rPr>
        <w:t>並於</w:t>
      </w:r>
      <w:r w:rsidR="0062098E" w:rsidRPr="0062098E">
        <w:rPr>
          <w:rFonts w:hint="eastAsia"/>
        </w:rPr>
        <w:t>67年8月23日</w:t>
      </w:r>
      <w:r w:rsidR="00DF236C">
        <w:rPr>
          <w:rFonts w:hint="eastAsia"/>
        </w:rPr>
        <w:t>完成</w:t>
      </w:r>
      <w:r w:rsidR="001E4F50">
        <w:rPr>
          <w:rFonts w:hint="eastAsia"/>
        </w:rPr>
        <w:t>原</w:t>
      </w:r>
      <w:r w:rsidR="00DF236C" w:rsidRPr="00DF236C">
        <w:rPr>
          <w:rFonts w:hint="eastAsia"/>
        </w:rPr>
        <w:t>交通部臺灣電信管理局</w:t>
      </w:r>
      <w:r w:rsidR="00811130">
        <w:rPr>
          <w:rFonts w:hint="eastAsia"/>
        </w:rPr>
        <w:t>（土地使用人）</w:t>
      </w:r>
      <w:r w:rsidR="00DF236C">
        <w:rPr>
          <w:rFonts w:hint="eastAsia"/>
        </w:rPr>
        <w:t>、臺東縣政府及海端鄉公所之用印手續，該契約並載明</w:t>
      </w:r>
      <w:r w:rsidR="00DF236C" w:rsidRPr="00CB1D71">
        <w:rPr>
          <w:rFonts w:hAnsi="標楷體" w:hint="eastAsia"/>
        </w:rPr>
        <w:t>「使用期間：67年7月10日至76年7月9日」</w:t>
      </w:r>
      <w:r w:rsidR="00DF236C">
        <w:rPr>
          <w:rFonts w:hint="eastAsia"/>
        </w:rPr>
        <w:t>、</w:t>
      </w:r>
      <w:r w:rsidR="00DF236C" w:rsidRPr="00CB1D71">
        <w:rPr>
          <w:rFonts w:hAnsi="標楷體" w:hint="eastAsia"/>
        </w:rPr>
        <w:t>「使用期間屆滿時，有繼續使用需要時，應先專案報請臺灣省民政廳核准後，方得繼續使用。」</w:t>
      </w:r>
      <w:r w:rsidR="00491AA1">
        <w:rPr>
          <w:rFonts w:hint="eastAsia"/>
        </w:rPr>
        <w:t>又</w:t>
      </w:r>
      <w:r w:rsidR="00544D7D">
        <w:rPr>
          <w:rFonts w:hint="eastAsia"/>
        </w:rPr>
        <w:t>海端鄉公所</w:t>
      </w:r>
      <w:r w:rsidR="00491AA1">
        <w:rPr>
          <w:rFonts w:hint="eastAsia"/>
        </w:rPr>
        <w:t>完成上開程序後，</w:t>
      </w:r>
      <w:proofErr w:type="gramStart"/>
      <w:r w:rsidR="001E4F50">
        <w:rPr>
          <w:rFonts w:hint="eastAsia"/>
        </w:rPr>
        <w:t>賡</w:t>
      </w:r>
      <w:proofErr w:type="gramEnd"/>
      <w:r w:rsidR="001E4F50">
        <w:rPr>
          <w:rFonts w:hint="eastAsia"/>
        </w:rPr>
        <w:t>續</w:t>
      </w:r>
      <w:r w:rsidR="00544D7D">
        <w:rPr>
          <w:rFonts w:hint="eastAsia"/>
        </w:rPr>
        <w:t>提出</w:t>
      </w:r>
      <w:proofErr w:type="gramStart"/>
      <w:r w:rsidR="00544D7D">
        <w:rPr>
          <w:rFonts w:hint="eastAsia"/>
        </w:rPr>
        <w:t>本案</w:t>
      </w:r>
      <w:r w:rsidR="00544D7D" w:rsidRPr="00544D7D">
        <w:rPr>
          <w:rFonts w:hint="eastAsia"/>
        </w:rPr>
        <w:t>霧</w:t>
      </w:r>
      <w:proofErr w:type="gramEnd"/>
      <w:r w:rsidR="00544D7D" w:rsidRPr="00544D7D">
        <w:rPr>
          <w:rFonts w:hint="eastAsia"/>
        </w:rPr>
        <w:t>鹿段</w:t>
      </w:r>
      <w:r w:rsidR="00F639B4">
        <w:rPr>
          <w:rFonts w:ascii="新細明體" w:eastAsia="新細明體" w:hAnsi="新細明體" w:cs="新細明體" w:hint="eastAsia"/>
        </w:rPr>
        <w:t>〇〇〇</w:t>
      </w:r>
      <w:r w:rsidR="00544D7D" w:rsidRPr="00544D7D">
        <w:rPr>
          <w:rFonts w:hint="eastAsia"/>
        </w:rPr>
        <w:t>地號</w:t>
      </w:r>
      <w:r w:rsidR="00544D7D">
        <w:rPr>
          <w:rFonts w:hint="eastAsia"/>
        </w:rPr>
        <w:t>土地耕作權</w:t>
      </w:r>
      <w:r w:rsidR="00544D7D" w:rsidRPr="00544D7D">
        <w:rPr>
          <w:rFonts w:hint="eastAsia"/>
        </w:rPr>
        <w:t>塗銷登記申請書</w:t>
      </w:r>
      <w:r w:rsidR="00544D7D">
        <w:rPr>
          <w:rFonts w:hint="eastAsia"/>
        </w:rPr>
        <w:t>，於69年8月25日函送臺東縣政府用印後，再於同年9月9日向</w:t>
      </w:r>
      <w:r w:rsidR="00544D7D" w:rsidRPr="00544D7D">
        <w:rPr>
          <w:rFonts w:hint="eastAsia"/>
        </w:rPr>
        <w:t>關山地政事務所</w:t>
      </w:r>
      <w:r w:rsidR="00544D7D">
        <w:rPr>
          <w:rFonts w:hint="eastAsia"/>
        </w:rPr>
        <w:t>申請並經該所於70年1月14日完成</w:t>
      </w:r>
      <w:bookmarkStart w:id="57" w:name="_Hlk123717518"/>
      <w:r w:rsidR="00544D7D">
        <w:rPr>
          <w:rFonts w:hint="eastAsia"/>
        </w:rPr>
        <w:t>耕作權塗銷登記</w:t>
      </w:r>
      <w:bookmarkEnd w:id="57"/>
      <w:r w:rsidR="00491AA1">
        <w:rPr>
          <w:rFonts w:hint="eastAsia"/>
        </w:rPr>
        <w:t>，至於</w:t>
      </w:r>
      <w:r w:rsidR="00491AA1" w:rsidRPr="00491AA1">
        <w:rPr>
          <w:rFonts w:hint="eastAsia"/>
        </w:rPr>
        <w:t>耕作權塗銷登記</w:t>
      </w:r>
      <w:r w:rsidR="00491AA1">
        <w:rPr>
          <w:rFonts w:hint="eastAsia"/>
        </w:rPr>
        <w:t>之</w:t>
      </w:r>
      <w:r w:rsidR="000B5C4E">
        <w:rPr>
          <w:rFonts w:hint="eastAsia"/>
        </w:rPr>
        <w:t>申請書原件，經據關山地政事務所函復本院表示業已銷毀在案</w:t>
      </w:r>
      <w:r w:rsidR="00491AA1">
        <w:rPr>
          <w:rFonts w:hint="eastAsia"/>
        </w:rPr>
        <w:t>。</w:t>
      </w:r>
    </w:p>
    <w:p w:rsidR="0072389B" w:rsidRDefault="00BD28D8" w:rsidP="008F2951">
      <w:pPr>
        <w:pStyle w:val="3"/>
      </w:pPr>
      <w:r>
        <w:rPr>
          <w:rFonts w:hint="eastAsia"/>
        </w:rPr>
        <w:t>綜</w:t>
      </w:r>
      <w:r w:rsidR="008F2951">
        <w:rPr>
          <w:rFonts w:hint="eastAsia"/>
        </w:rPr>
        <w:t>上，</w:t>
      </w:r>
      <w:r w:rsidR="0072389B" w:rsidRPr="0072389B">
        <w:rPr>
          <w:rFonts w:hint="eastAsia"/>
        </w:rPr>
        <w:t>海端鄉公所於67年7月10日</w:t>
      </w:r>
      <w:r w:rsidR="001E4F50">
        <w:rPr>
          <w:rFonts w:hint="eastAsia"/>
        </w:rPr>
        <w:t>將本案</w:t>
      </w:r>
      <w:r w:rsidR="00806514">
        <w:rPr>
          <w:rFonts w:hint="eastAsia"/>
        </w:rPr>
        <w:t>國有</w:t>
      </w:r>
      <w:r w:rsidR="0072389B" w:rsidRPr="0072389B">
        <w:rPr>
          <w:rFonts w:hint="eastAsia"/>
        </w:rPr>
        <w:t>霧鹿段</w:t>
      </w:r>
      <w:r w:rsidR="00F639B4">
        <w:rPr>
          <w:rFonts w:ascii="新細明體" w:eastAsia="新細明體" w:hAnsi="新細明體" w:cs="新細明體" w:hint="eastAsia"/>
        </w:rPr>
        <w:t>〇〇〇</w:t>
      </w:r>
      <w:r w:rsidR="0072389B" w:rsidRPr="0072389B">
        <w:rPr>
          <w:rFonts w:hint="eastAsia"/>
        </w:rPr>
        <w:t>地號</w:t>
      </w:r>
      <w:r w:rsidR="001608FA">
        <w:rPr>
          <w:rFonts w:hint="eastAsia"/>
        </w:rPr>
        <w:t>原住民保留地</w:t>
      </w:r>
      <w:r w:rsidR="0072389B">
        <w:rPr>
          <w:rFonts w:hint="eastAsia"/>
        </w:rPr>
        <w:t>部分</w:t>
      </w:r>
      <w:r w:rsidR="001608FA">
        <w:rPr>
          <w:rFonts w:hint="eastAsia"/>
        </w:rPr>
        <w:t>範圍</w:t>
      </w:r>
      <w:r w:rsidR="0072389B">
        <w:rPr>
          <w:rFonts w:hint="eastAsia"/>
        </w:rPr>
        <w:t>（後經分割為</w:t>
      </w:r>
      <w:r w:rsidR="00DF4C53">
        <w:rPr>
          <w:rFonts w:hint="eastAsia"/>
        </w:rPr>
        <w:t>本案</w:t>
      </w:r>
      <w:r w:rsidR="0072389B" w:rsidRPr="0072389B">
        <w:rPr>
          <w:rFonts w:hint="eastAsia"/>
        </w:rPr>
        <w:t>霧鹿段</w:t>
      </w:r>
      <w:r w:rsidR="00F639B4">
        <w:rPr>
          <w:rFonts w:ascii="新細明體" w:eastAsia="新細明體" w:hAnsi="新細明體" w:cs="新細明體" w:hint="eastAsia"/>
        </w:rPr>
        <w:t>〇〇〇</w:t>
      </w:r>
      <w:r w:rsidR="0072389B" w:rsidRPr="0072389B">
        <w:rPr>
          <w:rFonts w:hint="eastAsia"/>
        </w:rPr>
        <w:t>地號</w:t>
      </w:r>
      <w:r w:rsidR="0072389B">
        <w:rPr>
          <w:rFonts w:hint="eastAsia"/>
        </w:rPr>
        <w:t>）</w:t>
      </w:r>
      <w:r w:rsidR="0072389B" w:rsidRPr="0072389B">
        <w:rPr>
          <w:rFonts w:hint="eastAsia"/>
        </w:rPr>
        <w:t>提供予</w:t>
      </w:r>
      <w:r w:rsidR="001E4F50" w:rsidRPr="001E4F50">
        <w:rPr>
          <w:rFonts w:hint="eastAsia"/>
        </w:rPr>
        <w:t>原交通部臺灣電信管理局</w:t>
      </w:r>
      <w:r w:rsidR="0072389B">
        <w:rPr>
          <w:rFonts w:hint="eastAsia"/>
        </w:rPr>
        <w:t>興建電信機房，</w:t>
      </w:r>
      <w:r w:rsidR="00760D5F">
        <w:rPr>
          <w:rFonts w:hint="eastAsia"/>
        </w:rPr>
        <w:t>核其</w:t>
      </w:r>
      <w:r w:rsidR="0072389B" w:rsidRPr="0072389B">
        <w:rPr>
          <w:rFonts w:hint="eastAsia"/>
        </w:rPr>
        <w:t>既有</w:t>
      </w:r>
      <w:r w:rsidR="001608FA">
        <w:rPr>
          <w:rFonts w:hint="eastAsia"/>
        </w:rPr>
        <w:t>臺東縣政府提出</w:t>
      </w:r>
      <w:r w:rsidR="0072389B" w:rsidRPr="0072389B">
        <w:rPr>
          <w:rFonts w:hint="eastAsia"/>
        </w:rPr>
        <w:t>署名余</w:t>
      </w:r>
      <w:r w:rsidR="00DA3368">
        <w:rPr>
          <w:rFonts w:ascii="新細明體" w:eastAsia="新細明體" w:hAnsi="新細明體" w:hint="eastAsia"/>
          <w:b/>
        </w:rPr>
        <w:t>〇</w:t>
      </w:r>
      <w:r w:rsidR="0072389B" w:rsidRPr="0072389B">
        <w:rPr>
          <w:rFonts w:hint="eastAsia"/>
        </w:rPr>
        <w:t>全並蓋其印章之67年2月25日土地權利拋棄書</w:t>
      </w:r>
      <w:r w:rsidR="001608FA">
        <w:rPr>
          <w:rFonts w:hint="eastAsia"/>
        </w:rPr>
        <w:t>影本</w:t>
      </w:r>
      <w:r w:rsidR="0072389B" w:rsidRPr="0072389B">
        <w:rPr>
          <w:rFonts w:hint="eastAsia"/>
        </w:rPr>
        <w:t>（載明：拋棄原因為「同意拋棄收回出租」，拋棄面積為「0.0725公頃」</w:t>
      </w:r>
      <w:proofErr w:type="gramStart"/>
      <w:r w:rsidR="0072389B" w:rsidRPr="0072389B">
        <w:rPr>
          <w:rFonts w:hint="eastAsia"/>
        </w:rPr>
        <w:t>）</w:t>
      </w:r>
      <w:proofErr w:type="gramEnd"/>
      <w:r w:rsidR="0072389B" w:rsidRPr="0072389B">
        <w:rPr>
          <w:rFonts w:hint="eastAsia"/>
        </w:rPr>
        <w:t>，以及原臺灣省政府民政廳67年4月4日六七民四字第7536號核准函</w:t>
      </w:r>
      <w:r w:rsidR="001608FA">
        <w:rPr>
          <w:rFonts w:hint="eastAsia"/>
        </w:rPr>
        <w:t>可稽</w:t>
      </w:r>
      <w:r w:rsidR="0072389B" w:rsidRPr="0072389B">
        <w:rPr>
          <w:rFonts w:hint="eastAsia"/>
        </w:rPr>
        <w:t>，尚難遽認</w:t>
      </w:r>
      <w:r w:rsidR="001608FA">
        <w:rPr>
          <w:rFonts w:hint="eastAsia"/>
        </w:rPr>
        <w:t>海端鄉公所等</w:t>
      </w:r>
      <w:r w:rsidR="0072389B" w:rsidRPr="0072389B">
        <w:rPr>
          <w:rFonts w:hint="eastAsia"/>
        </w:rPr>
        <w:t>相關機關</w:t>
      </w:r>
      <w:r w:rsidR="00440B11">
        <w:rPr>
          <w:rFonts w:hint="eastAsia"/>
        </w:rPr>
        <w:t>於</w:t>
      </w:r>
      <w:r w:rsidR="0072389B" w:rsidRPr="0072389B">
        <w:rPr>
          <w:rFonts w:hint="eastAsia"/>
        </w:rPr>
        <w:t>未獲</w:t>
      </w:r>
      <w:r w:rsidR="0054781D">
        <w:rPr>
          <w:rFonts w:hint="eastAsia"/>
        </w:rPr>
        <w:t>陳訴人</w:t>
      </w:r>
      <w:r w:rsidR="0072389B" w:rsidRPr="0072389B">
        <w:rPr>
          <w:rFonts w:hint="eastAsia"/>
        </w:rPr>
        <w:t>家族同意即單方大肆從</w:t>
      </w:r>
      <w:r w:rsidR="001608FA" w:rsidRPr="0072389B">
        <w:rPr>
          <w:rFonts w:hint="eastAsia"/>
        </w:rPr>
        <w:t>霧鹿段</w:t>
      </w:r>
      <w:r w:rsidR="00F639B4">
        <w:rPr>
          <w:rFonts w:ascii="新細明體" w:eastAsia="新細明體" w:hAnsi="新細明體" w:cs="新細明體" w:hint="eastAsia"/>
        </w:rPr>
        <w:t>〇〇〇</w:t>
      </w:r>
      <w:r w:rsidR="001608FA" w:rsidRPr="0072389B">
        <w:rPr>
          <w:rFonts w:hint="eastAsia"/>
        </w:rPr>
        <w:t>地號</w:t>
      </w:r>
      <w:r w:rsidR="00440B11">
        <w:rPr>
          <w:rFonts w:hint="eastAsia"/>
        </w:rPr>
        <w:t>分</w:t>
      </w:r>
      <w:r w:rsidR="00440B11" w:rsidRPr="0072389B">
        <w:rPr>
          <w:rFonts w:hint="eastAsia"/>
        </w:rPr>
        <w:t>割出223坪</w:t>
      </w:r>
      <w:r w:rsidR="001608FA" w:rsidRPr="0072389B">
        <w:rPr>
          <w:rFonts w:hint="eastAsia"/>
        </w:rPr>
        <w:t>土地</w:t>
      </w:r>
      <w:r w:rsidR="0072389B" w:rsidRPr="0072389B">
        <w:rPr>
          <w:rFonts w:hint="eastAsia"/>
        </w:rPr>
        <w:t>，並逕行塗銷渠家族既有</w:t>
      </w:r>
      <w:r w:rsidR="001608FA">
        <w:rPr>
          <w:rFonts w:hint="eastAsia"/>
        </w:rPr>
        <w:t>耕作權</w:t>
      </w:r>
      <w:r w:rsidR="00440B11">
        <w:rPr>
          <w:rFonts w:hint="eastAsia"/>
        </w:rPr>
        <w:t>之</w:t>
      </w:r>
      <w:r w:rsidR="0072389B" w:rsidRPr="0072389B">
        <w:rPr>
          <w:rFonts w:hint="eastAsia"/>
        </w:rPr>
        <w:t>情事；至於海端鄉公所</w:t>
      </w:r>
      <w:r w:rsidR="009855A7">
        <w:rPr>
          <w:rFonts w:hint="eastAsia"/>
        </w:rPr>
        <w:t>於</w:t>
      </w:r>
      <w:r w:rsidR="009855A7" w:rsidRPr="009855A7">
        <w:rPr>
          <w:rFonts w:hint="eastAsia"/>
        </w:rPr>
        <w:t>67年7月10日簽訂</w:t>
      </w:r>
      <w:r w:rsidR="009855A7">
        <w:rPr>
          <w:rFonts w:hint="eastAsia"/>
        </w:rPr>
        <w:t>上開</w:t>
      </w:r>
      <w:r w:rsidR="009855A7" w:rsidRPr="009855A7">
        <w:rPr>
          <w:rFonts w:hint="eastAsia"/>
        </w:rPr>
        <w:t>使用契約書</w:t>
      </w:r>
      <w:r>
        <w:rPr>
          <w:rFonts w:hint="eastAsia"/>
        </w:rPr>
        <w:t>後</w:t>
      </w:r>
      <w:r w:rsidR="009855A7">
        <w:rPr>
          <w:rFonts w:hint="eastAsia"/>
        </w:rPr>
        <w:t>，</w:t>
      </w:r>
      <w:r w:rsidR="00743552">
        <w:rPr>
          <w:rFonts w:hint="eastAsia"/>
        </w:rPr>
        <w:t>遲至</w:t>
      </w:r>
      <w:r>
        <w:rPr>
          <w:rFonts w:hint="eastAsia"/>
        </w:rPr>
        <w:t>69</w:t>
      </w:r>
      <w:r w:rsidRPr="00BD28D8">
        <w:rPr>
          <w:rFonts w:hint="eastAsia"/>
        </w:rPr>
        <w:t>年9月9日向關山地政事務所</w:t>
      </w:r>
      <w:r w:rsidR="009855A7">
        <w:rPr>
          <w:rFonts w:hint="eastAsia"/>
        </w:rPr>
        <w:t>補行申辦</w:t>
      </w:r>
      <w:proofErr w:type="gramStart"/>
      <w:r>
        <w:rPr>
          <w:rFonts w:hint="eastAsia"/>
        </w:rPr>
        <w:t>耕作權塗銷</w:t>
      </w:r>
      <w:proofErr w:type="gramEnd"/>
      <w:r>
        <w:rPr>
          <w:rFonts w:hint="eastAsia"/>
        </w:rPr>
        <w:t>手續</w:t>
      </w:r>
      <w:r w:rsidR="00AA7496" w:rsidRPr="00AA7496">
        <w:rPr>
          <w:rFonts w:hint="eastAsia"/>
        </w:rPr>
        <w:t>（70年1月14日完成塗銷登記）</w:t>
      </w:r>
      <w:r>
        <w:rPr>
          <w:rFonts w:hint="eastAsia"/>
        </w:rPr>
        <w:t>，難謂無便宜行事之缺失。</w:t>
      </w:r>
    </w:p>
    <w:p w:rsidR="00963F6F" w:rsidRPr="004806BD" w:rsidRDefault="00963F6F" w:rsidP="00806514">
      <w:pPr>
        <w:pStyle w:val="2"/>
        <w:rPr>
          <w:b/>
        </w:rPr>
      </w:pPr>
      <w:bookmarkStart w:id="58" w:name="_Hlk123810109"/>
      <w:r w:rsidRPr="004806BD">
        <w:rPr>
          <w:rFonts w:hint="eastAsia"/>
          <w:b/>
        </w:rPr>
        <w:lastRenderedPageBreak/>
        <w:t>原交通部臺灣電信管理局於67年7月10日取得本案原屬「旱」地目之霧鹿段</w:t>
      </w:r>
      <w:r w:rsidR="00F639B4">
        <w:rPr>
          <w:rFonts w:ascii="新細明體" w:eastAsia="新細明體" w:hAnsi="新細明體" w:cs="新細明體" w:hint="eastAsia"/>
          <w:b/>
        </w:rPr>
        <w:t>〇〇〇</w:t>
      </w:r>
      <w:r w:rsidRPr="004806BD">
        <w:rPr>
          <w:rFonts w:hint="eastAsia"/>
          <w:b/>
        </w:rPr>
        <w:t>地號土地使用權據以請照興建電信機房，</w:t>
      </w:r>
      <w:r w:rsidR="00872B38">
        <w:rPr>
          <w:rFonts w:hint="eastAsia"/>
          <w:b/>
        </w:rPr>
        <w:t>核其所屬</w:t>
      </w:r>
      <w:r w:rsidRPr="004806BD">
        <w:rPr>
          <w:rFonts w:hint="eastAsia"/>
          <w:b/>
        </w:rPr>
        <w:t>地</w:t>
      </w:r>
      <w:r w:rsidR="00872B38">
        <w:rPr>
          <w:rFonts w:hint="eastAsia"/>
          <w:b/>
        </w:rPr>
        <w:t>區於當時</w:t>
      </w:r>
      <w:r w:rsidR="007E6841">
        <w:rPr>
          <w:rFonts w:hint="eastAsia"/>
          <w:b/>
        </w:rPr>
        <w:t>尚無</w:t>
      </w:r>
      <w:r w:rsidR="007E6841" w:rsidRPr="004806BD">
        <w:rPr>
          <w:rFonts w:hint="eastAsia"/>
          <w:b/>
        </w:rPr>
        <w:t>公告</w:t>
      </w:r>
      <w:r w:rsidR="007E6841">
        <w:rPr>
          <w:rFonts w:hint="eastAsia"/>
          <w:b/>
        </w:rPr>
        <w:t>實施區域計畫</w:t>
      </w:r>
      <w:r w:rsidR="00872B38">
        <w:rPr>
          <w:rFonts w:hint="eastAsia"/>
          <w:b/>
        </w:rPr>
        <w:t>且</w:t>
      </w:r>
      <w:r w:rsidR="007E6841">
        <w:rPr>
          <w:rFonts w:hint="eastAsia"/>
          <w:b/>
        </w:rPr>
        <w:t>未</w:t>
      </w:r>
      <w:r w:rsidRPr="004806BD">
        <w:rPr>
          <w:rFonts w:hint="eastAsia"/>
          <w:b/>
        </w:rPr>
        <w:t>進行非都市土地使用編定與管制（</w:t>
      </w:r>
      <w:r w:rsidR="004806BD" w:rsidRPr="004806BD">
        <w:rPr>
          <w:rFonts w:hint="eastAsia"/>
          <w:b/>
        </w:rPr>
        <w:t>當地係</w:t>
      </w:r>
      <w:r w:rsidRPr="004806BD">
        <w:rPr>
          <w:rFonts w:hint="eastAsia"/>
          <w:b/>
        </w:rPr>
        <w:t>74年11月16日始完成土地</w:t>
      </w:r>
      <w:r w:rsidR="004806BD" w:rsidRPr="004806BD">
        <w:rPr>
          <w:rFonts w:hint="eastAsia"/>
          <w:b/>
        </w:rPr>
        <w:t>使用</w:t>
      </w:r>
      <w:r w:rsidRPr="004806BD">
        <w:rPr>
          <w:rFonts w:hint="eastAsia"/>
          <w:b/>
        </w:rPr>
        <w:t>編定），</w:t>
      </w:r>
      <w:r w:rsidR="007E6841">
        <w:rPr>
          <w:rFonts w:hint="eastAsia"/>
          <w:b/>
        </w:rPr>
        <w:t>所</w:t>
      </w:r>
      <w:r w:rsidRPr="004806BD">
        <w:rPr>
          <w:rFonts w:hint="eastAsia"/>
          <w:b/>
        </w:rPr>
        <w:t>適用之「實施都市計畫以外地區建築物管理辦法」</w:t>
      </w:r>
      <w:r w:rsidR="007E6841">
        <w:rPr>
          <w:rFonts w:hint="eastAsia"/>
          <w:b/>
        </w:rPr>
        <w:t>（</w:t>
      </w:r>
      <w:r w:rsidRPr="004806BD">
        <w:rPr>
          <w:rFonts w:hint="eastAsia"/>
          <w:b/>
        </w:rPr>
        <w:t>第3條</w:t>
      </w:r>
      <w:r w:rsidR="007E6841">
        <w:rPr>
          <w:rFonts w:hint="eastAsia"/>
          <w:b/>
        </w:rPr>
        <w:t>）</w:t>
      </w:r>
      <w:r w:rsidRPr="004806BD">
        <w:rPr>
          <w:rFonts w:hint="eastAsia"/>
          <w:b/>
        </w:rPr>
        <w:t>，</w:t>
      </w:r>
      <w:r w:rsidR="004806BD" w:rsidRPr="004806BD">
        <w:rPr>
          <w:rFonts w:hint="eastAsia"/>
          <w:b/>
        </w:rPr>
        <w:t>亦</w:t>
      </w:r>
      <w:r w:rsidRPr="004806BD">
        <w:rPr>
          <w:rFonts w:hint="eastAsia"/>
          <w:b/>
        </w:rPr>
        <w:t>僅對「田」地目訂有限制建築規定，從而</w:t>
      </w:r>
      <w:r w:rsidR="004806BD" w:rsidRPr="004806BD">
        <w:rPr>
          <w:rFonts w:hint="eastAsia"/>
          <w:b/>
        </w:rPr>
        <w:t>陳訴人質疑臺東縣政府核准</w:t>
      </w:r>
      <w:r w:rsidR="00F26934">
        <w:rPr>
          <w:rFonts w:hint="eastAsia"/>
          <w:b/>
        </w:rPr>
        <w:t>該局於</w:t>
      </w:r>
      <w:r w:rsidR="004806BD" w:rsidRPr="004806BD">
        <w:rPr>
          <w:rFonts w:hint="eastAsia"/>
          <w:b/>
        </w:rPr>
        <w:t>上開</w:t>
      </w:r>
      <w:r w:rsidR="004806BD" w:rsidRPr="004806BD">
        <w:rPr>
          <w:rFonts w:hAnsi="標楷體" w:hint="eastAsia"/>
          <w:b/>
        </w:rPr>
        <w:t>「旱」地目土地興建電信機房並於68年11月24日核發使用執照，</w:t>
      </w:r>
      <w:r w:rsidR="007327C1">
        <w:rPr>
          <w:rFonts w:hAnsi="標楷體" w:hint="eastAsia"/>
          <w:b/>
        </w:rPr>
        <w:t>涉</w:t>
      </w:r>
      <w:r w:rsidR="004806BD" w:rsidRPr="004806BD">
        <w:rPr>
          <w:rFonts w:hAnsi="標楷體" w:hint="eastAsia"/>
          <w:b/>
        </w:rPr>
        <w:t>與土地使用管制相關規定未符一節，應係誤解。</w:t>
      </w:r>
      <w:bookmarkEnd w:id="58"/>
    </w:p>
    <w:p w:rsidR="00B82B17" w:rsidRDefault="00B82B17" w:rsidP="00B82B17">
      <w:pPr>
        <w:pStyle w:val="3"/>
      </w:pPr>
      <w:r>
        <w:rPr>
          <w:rFonts w:hint="eastAsia"/>
        </w:rPr>
        <w:t>按建築法第3條規定：「</w:t>
      </w:r>
      <w:r w:rsidRPr="0010581C">
        <w:rPr>
          <w:rFonts w:hint="eastAsia"/>
        </w:rPr>
        <w:t>本法之適用地區如左：一、實施都市計畫地區。二、實施區域計畫地區。三、經內政部指定地區。前項</w:t>
      </w:r>
      <w:proofErr w:type="gramStart"/>
      <w:r w:rsidRPr="0010581C">
        <w:rPr>
          <w:rFonts w:hint="eastAsia"/>
        </w:rPr>
        <w:t>地區外供公眾</w:t>
      </w:r>
      <w:proofErr w:type="gramEnd"/>
      <w:r w:rsidRPr="0010581C">
        <w:rPr>
          <w:rFonts w:hint="eastAsia"/>
        </w:rPr>
        <w:t>使用之公有建築物，本法亦適用之</w:t>
      </w:r>
      <w:r w:rsidR="00096574">
        <w:rPr>
          <w:rFonts w:hAnsi="標楷體" w:hint="eastAsia"/>
        </w:rPr>
        <w:t>……</w:t>
      </w:r>
      <w:r w:rsidR="007327C1" w:rsidRPr="0010581C">
        <w:rPr>
          <w:rFonts w:hint="eastAsia"/>
        </w:rPr>
        <w:t>。</w:t>
      </w:r>
      <w:r>
        <w:rPr>
          <w:rFonts w:hint="eastAsia"/>
        </w:rPr>
        <w:t>」次按行為時（67年1月13日修正發布）「</w:t>
      </w:r>
      <w:r w:rsidRPr="00B801BE">
        <w:rPr>
          <w:rFonts w:hint="eastAsia"/>
        </w:rPr>
        <w:tab/>
        <w:t>實施都市計畫以外地區建築物管理辦法</w:t>
      </w:r>
      <w:r>
        <w:rPr>
          <w:rFonts w:hint="eastAsia"/>
        </w:rPr>
        <w:t>」第3條規定：「</w:t>
      </w:r>
      <w:r w:rsidRPr="00B801BE">
        <w:rPr>
          <w:rFonts w:hint="eastAsia"/>
        </w:rPr>
        <w:t>實施都市計畫以外地區，一至八等則田地目土地，除土地所有權人興建自用農舍外，一律不准建築；九至十二等則田地目土地及依土地法編為農業使用之土地，除興建自用農舍、發展交通、設立學校、建築工廠及興辦其他公共設施之建築物外，一律不准建築。</w:t>
      </w:r>
      <w:r>
        <w:rPr>
          <w:rFonts w:hint="eastAsia"/>
        </w:rPr>
        <w:t>」</w:t>
      </w:r>
    </w:p>
    <w:p w:rsidR="004C0663" w:rsidRDefault="00116C75" w:rsidP="00B82B17">
      <w:pPr>
        <w:pStyle w:val="3"/>
      </w:pPr>
      <w:r>
        <w:rPr>
          <w:rFonts w:hint="eastAsia"/>
        </w:rPr>
        <w:t>查</w:t>
      </w:r>
      <w:r w:rsidR="00B82B17">
        <w:rPr>
          <w:rFonts w:hint="eastAsia"/>
        </w:rPr>
        <w:t>臺灣東部區域計畫係依區域</w:t>
      </w:r>
      <w:proofErr w:type="gramStart"/>
      <w:r w:rsidR="00B82B17">
        <w:rPr>
          <w:rFonts w:hint="eastAsia"/>
        </w:rPr>
        <w:t>計畫法經內政部</w:t>
      </w:r>
      <w:proofErr w:type="gramEnd"/>
      <w:r w:rsidR="00B82B17">
        <w:rPr>
          <w:rFonts w:hint="eastAsia"/>
        </w:rPr>
        <w:t>核定，並經臺灣省政府於73年7月公告實施，</w:t>
      </w:r>
      <w:r>
        <w:rPr>
          <w:rFonts w:hint="eastAsia"/>
        </w:rPr>
        <w:t>於</w:t>
      </w:r>
      <w:r w:rsidR="00B82B17">
        <w:rPr>
          <w:rFonts w:hint="eastAsia"/>
        </w:rPr>
        <w:t>該計畫範圍內之臺東縣</w:t>
      </w:r>
      <w:r w:rsidR="00F26934">
        <w:rPr>
          <w:rFonts w:hint="eastAsia"/>
        </w:rPr>
        <w:t>則</w:t>
      </w:r>
      <w:r w:rsidR="00B82B17">
        <w:rPr>
          <w:rFonts w:hint="eastAsia"/>
        </w:rPr>
        <w:t>於74年11月16日完成</w:t>
      </w:r>
      <w:r w:rsidR="007327C1">
        <w:rPr>
          <w:rFonts w:hint="eastAsia"/>
        </w:rPr>
        <w:t>非都市</w:t>
      </w:r>
      <w:r w:rsidR="00B82B17">
        <w:rPr>
          <w:rFonts w:hint="eastAsia"/>
        </w:rPr>
        <w:t>土地使用編定，並依其編定之使用分區及使用類別進行土地使用管</w:t>
      </w:r>
      <w:r w:rsidR="007327C1">
        <w:rPr>
          <w:rFonts w:hint="eastAsia"/>
        </w:rPr>
        <w:t>制。</w:t>
      </w:r>
      <w:r w:rsidR="00B82B17">
        <w:rPr>
          <w:rFonts w:hint="eastAsia"/>
        </w:rPr>
        <w:t>本案</w:t>
      </w:r>
      <w:r w:rsidR="00F24B30">
        <w:rPr>
          <w:rFonts w:hint="eastAsia"/>
        </w:rPr>
        <w:t>原屬</w:t>
      </w:r>
      <w:r w:rsidR="00F24B30">
        <w:rPr>
          <w:rFonts w:hAnsi="標楷體" w:hint="eastAsia"/>
        </w:rPr>
        <w:t>「旱」</w:t>
      </w:r>
      <w:r>
        <w:rPr>
          <w:rFonts w:hAnsi="標楷體" w:hint="eastAsia"/>
        </w:rPr>
        <w:t>地目之</w:t>
      </w:r>
      <w:r w:rsidR="00B82B17">
        <w:rPr>
          <w:rFonts w:hint="eastAsia"/>
        </w:rPr>
        <w:t>海端鄉霧鹿段</w:t>
      </w:r>
      <w:r w:rsidR="00F639B4">
        <w:rPr>
          <w:rFonts w:ascii="新細明體" w:eastAsia="新細明體" w:hAnsi="新細明體" w:cs="新細明體" w:hint="eastAsia"/>
        </w:rPr>
        <w:t>〇〇〇</w:t>
      </w:r>
      <w:r w:rsidR="00B82B17">
        <w:rPr>
          <w:rFonts w:hint="eastAsia"/>
        </w:rPr>
        <w:t>地號</w:t>
      </w:r>
      <w:r w:rsidR="00B82B17" w:rsidRPr="006E19C5">
        <w:rPr>
          <w:rFonts w:hint="eastAsia"/>
        </w:rPr>
        <w:t>土地</w:t>
      </w:r>
      <w:r w:rsidR="00DB056D">
        <w:rPr>
          <w:rFonts w:hint="eastAsia"/>
        </w:rPr>
        <w:t>，</w:t>
      </w:r>
      <w:r w:rsidR="007327C1">
        <w:rPr>
          <w:rFonts w:hint="eastAsia"/>
        </w:rPr>
        <w:t>亦</w:t>
      </w:r>
      <w:r w:rsidR="00B82B17">
        <w:rPr>
          <w:rFonts w:hint="eastAsia"/>
        </w:rPr>
        <w:t>於上開</w:t>
      </w:r>
      <w:r w:rsidR="00B82B17" w:rsidRPr="002F4254">
        <w:rPr>
          <w:rFonts w:hint="eastAsia"/>
        </w:rPr>
        <w:t>74年11月16日</w:t>
      </w:r>
      <w:r w:rsidR="00B82B17" w:rsidRPr="006E19C5">
        <w:rPr>
          <w:rFonts w:hint="eastAsia"/>
        </w:rPr>
        <w:t>編定</w:t>
      </w:r>
      <w:r w:rsidR="00B82B17">
        <w:rPr>
          <w:rFonts w:hint="eastAsia"/>
        </w:rPr>
        <w:t>為</w:t>
      </w:r>
      <w:r w:rsidR="001E636E">
        <w:rPr>
          <w:rFonts w:hAnsi="標楷體" w:hint="eastAsia"/>
        </w:rPr>
        <w:t>「</w:t>
      </w:r>
      <w:r w:rsidR="00B82B17" w:rsidRPr="006E19C5">
        <w:rPr>
          <w:rFonts w:hint="eastAsia"/>
        </w:rPr>
        <w:t>山坡地保育區</w:t>
      </w:r>
      <w:r>
        <w:rPr>
          <w:rFonts w:hAnsi="標楷體" w:hint="eastAsia"/>
        </w:rPr>
        <w:t>」之「</w:t>
      </w:r>
      <w:r w:rsidR="00B82B17" w:rsidRPr="006E19C5">
        <w:rPr>
          <w:rFonts w:hint="eastAsia"/>
        </w:rPr>
        <w:t>特定目的事業用地</w:t>
      </w:r>
      <w:r>
        <w:rPr>
          <w:rFonts w:hAnsi="標楷體" w:hint="eastAsia"/>
        </w:rPr>
        <w:t>」，並於</w:t>
      </w:r>
      <w:r>
        <w:rPr>
          <w:rFonts w:hint="eastAsia"/>
        </w:rPr>
        <w:t>75年1月17日完成</w:t>
      </w:r>
      <w:r w:rsidR="00B82B17">
        <w:rPr>
          <w:rFonts w:hint="eastAsia"/>
        </w:rPr>
        <w:t>土地標示登記</w:t>
      </w:r>
      <w:r w:rsidR="004C0663">
        <w:rPr>
          <w:rFonts w:hint="eastAsia"/>
        </w:rPr>
        <w:t>。</w:t>
      </w:r>
    </w:p>
    <w:p w:rsidR="004C0663" w:rsidRDefault="007327C1" w:rsidP="00B82B17">
      <w:pPr>
        <w:pStyle w:val="3"/>
      </w:pPr>
      <w:r>
        <w:rPr>
          <w:rFonts w:hint="eastAsia"/>
        </w:rPr>
        <w:t>基上，</w:t>
      </w:r>
      <w:r w:rsidR="00DB056D">
        <w:rPr>
          <w:rFonts w:hint="eastAsia"/>
        </w:rPr>
        <w:t>本案</w:t>
      </w:r>
      <w:r w:rsidR="004C0663" w:rsidRPr="004C0663">
        <w:rPr>
          <w:rFonts w:hint="eastAsia"/>
        </w:rPr>
        <w:t>原交通部臺灣電信管理局於67年7月10日</w:t>
      </w:r>
      <w:r w:rsidR="004C0663" w:rsidRPr="004C0663">
        <w:rPr>
          <w:rFonts w:hint="eastAsia"/>
        </w:rPr>
        <w:lastRenderedPageBreak/>
        <w:t>取得本案原屬「旱」地目之</w:t>
      </w:r>
      <w:bookmarkStart w:id="59" w:name="_Hlk123810402"/>
      <w:r w:rsidR="004C0663" w:rsidRPr="004C0663">
        <w:rPr>
          <w:rFonts w:hint="eastAsia"/>
        </w:rPr>
        <w:t>霧鹿段</w:t>
      </w:r>
      <w:r w:rsidR="00F639B4">
        <w:rPr>
          <w:rFonts w:ascii="新細明體" w:eastAsia="新細明體" w:hAnsi="新細明體" w:cs="新細明體" w:hint="eastAsia"/>
        </w:rPr>
        <w:t>〇〇〇</w:t>
      </w:r>
      <w:r w:rsidR="004C0663" w:rsidRPr="004C0663">
        <w:rPr>
          <w:rFonts w:hint="eastAsia"/>
        </w:rPr>
        <w:t>地號</w:t>
      </w:r>
      <w:bookmarkEnd w:id="59"/>
      <w:r w:rsidR="004C0663" w:rsidRPr="004C0663">
        <w:rPr>
          <w:rFonts w:hint="eastAsia"/>
        </w:rPr>
        <w:t>土地使用權據以請照興建電信機房時，</w:t>
      </w:r>
      <w:r w:rsidR="007E6841" w:rsidRPr="007E6841">
        <w:rPr>
          <w:rFonts w:hint="eastAsia"/>
        </w:rPr>
        <w:t>因當地尚無公告實施區域計畫</w:t>
      </w:r>
      <w:r>
        <w:rPr>
          <w:rFonts w:hint="eastAsia"/>
        </w:rPr>
        <w:t>且</w:t>
      </w:r>
      <w:r w:rsidR="007E6841" w:rsidRPr="007E6841">
        <w:rPr>
          <w:rFonts w:hint="eastAsia"/>
        </w:rPr>
        <w:t>未進行非都市土地使用編定與管制（當地係74年11月16日始完成土地使用編定）</w:t>
      </w:r>
      <w:r w:rsidR="004C0663" w:rsidRPr="004C0663">
        <w:rPr>
          <w:rFonts w:hint="eastAsia"/>
        </w:rPr>
        <w:t>，而</w:t>
      </w:r>
      <w:r w:rsidR="007E6841">
        <w:rPr>
          <w:rFonts w:hint="eastAsia"/>
        </w:rPr>
        <w:t>當</w:t>
      </w:r>
      <w:r w:rsidR="004C0663" w:rsidRPr="004C0663">
        <w:rPr>
          <w:rFonts w:hint="eastAsia"/>
        </w:rPr>
        <w:t>時</w:t>
      </w:r>
      <w:r>
        <w:rPr>
          <w:rFonts w:hint="eastAsia"/>
        </w:rPr>
        <w:t>所</w:t>
      </w:r>
      <w:r w:rsidR="004C0663" w:rsidRPr="004C0663">
        <w:rPr>
          <w:rFonts w:hint="eastAsia"/>
        </w:rPr>
        <w:t>適用之「實施都市計畫以外地區建築物管理辦法」</w:t>
      </w:r>
      <w:r w:rsidR="007E6841">
        <w:rPr>
          <w:rFonts w:hint="eastAsia"/>
        </w:rPr>
        <w:t>（</w:t>
      </w:r>
      <w:r w:rsidR="004C0663" w:rsidRPr="004C0663">
        <w:rPr>
          <w:rFonts w:hint="eastAsia"/>
        </w:rPr>
        <w:t>第3條</w:t>
      </w:r>
      <w:r w:rsidR="007E6841">
        <w:rPr>
          <w:rFonts w:hint="eastAsia"/>
        </w:rPr>
        <w:t>）</w:t>
      </w:r>
      <w:r w:rsidR="004C0663" w:rsidRPr="004C0663">
        <w:rPr>
          <w:rFonts w:hint="eastAsia"/>
        </w:rPr>
        <w:t>，亦僅對「田」地目訂有限制建築規定，從而陳訴人質疑臺東縣政府核准該局於上開「旱」地目土地興建電信機房並於68年11月24日核發東建都管字第892-1號使用執照</w:t>
      </w:r>
      <w:r w:rsidR="004C0663">
        <w:rPr>
          <w:rStyle w:val="afe"/>
        </w:rPr>
        <w:footnoteReference w:id="10"/>
      </w:r>
      <w:r w:rsidR="004C0663" w:rsidRPr="004C0663">
        <w:rPr>
          <w:rFonts w:hint="eastAsia"/>
        </w:rPr>
        <w:t>，</w:t>
      </w:r>
      <w:r w:rsidR="007E6841">
        <w:rPr>
          <w:rFonts w:hint="eastAsia"/>
        </w:rPr>
        <w:t>涉</w:t>
      </w:r>
      <w:r w:rsidR="004C0663" w:rsidRPr="004C0663">
        <w:rPr>
          <w:rFonts w:hint="eastAsia"/>
        </w:rPr>
        <w:t>與土地使用管制相關規定未符一節，應係誤解。</w:t>
      </w:r>
    </w:p>
    <w:p w:rsidR="00673A28" w:rsidRDefault="00237B48" w:rsidP="00B27881">
      <w:pPr>
        <w:pStyle w:val="2"/>
        <w:rPr>
          <w:b/>
        </w:rPr>
      </w:pPr>
      <w:bookmarkStart w:id="60" w:name="_Hlk123974677"/>
      <w:bookmarkStart w:id="61" w:name="_Hlk123981359"/>
      <w:r w:rsidRPr="00237B48">
        <w:rPr>
          <w:rFonts w:hint="eastAsia"/>
          <w:b/>
        </w:rPr>
        <w:t>海端鄉公所於67年7月10日將</w:t>
      </w:r>
      <w:proofErr w:type="gramStart"/>
      <w:r w:rsidRPr="00237B48">
        <w:rPr>
          <w:rFonts w:hint="eastAsia"/>
          <w:b/>
        </w:rPr>
        <w:t>本案霧鹿</w:t>
      </w:r>
      <w:proofErr w:type="gramEnd"/>
      <w:r w:rsidRPr="00237B48">
        <w:rPr>
          <w:rFonts w:hint="eastAsia"/>
          <w:b/>
        </w:rPr>
        <w:t>段</w:t>
      </w:r>
      <w:r w:rsidR="00F639B4">
        <w:rPr>
          <w:rFonts w:ascii="新細明體" w:eastAsia="新細明體" w:hAnsi="新細明體" w:cs="新細明體" w:hint="eastAsia"/>
          <w:b/>
        </w:rPr>
        <w:t>〇〇〇</w:t>
      </w:r>
      <w:r w:rsidRPr="00237B48">
        <w:rPr>
          <w:rFonts w:hint="eastAsia"/>
          <w:b/>
        </w:rPr>
        <w:t>地號原住民保留地部分範圍（後經分割為霧鹿段</w:t>
      </w:r>
      <w:r w:rsidR="00F639B4">
        <w:rPr>
          <w:rFonts w:ascii="新細明體" w:eastAsia="新細明體" w:hAnsi="新細明體" w:cs="新細明體" w:hint="eastAsia"/>
          <w:b/>
        </w:rPr>
        <w:t>〇〇〇</w:t>
      </w:r>
      <w:r w:rsidRPr="00237B48">
        <w:rPr>
          <w:rFonts w:hint="eastAsia"/>
          <w:b/>
        </w:rPr>
        <w:t>地號）提供予</w:t>
      </w:r>
      <w:r w:rsidR="00B70957" w:rsidRPr="00B70957">
        <w:rPr>
          <w:rFonts w:hint="eastAsia"/>
          <w:b/>
        </w:rPr>
        <w:t>原交通部臺灣電信管理局</w:t>
      </w:r>
      <w:r w:rsidRPr="00237B48">
        <w:rPr>
          <w:rFonts w:hint="eastAsia"/>
          <w:b/>
        </w:rPr>
        <w:t>無償使用10年</w:t>
      </w:r>
      <w:r w:rsidR="00B70957">
        <w:rPr>
          <w:rFonts w:hint="eastAsia"/>
          <w:b/>
        </w:rPr>
        <w:t>，</w:t>
      </w:r>
      <w:r w:rsidR="00B70957" w:rsidRPr="00B70957">
        <w:rPr>
          <w:rFonts w:hint="eastAsia"/>
          <w:b/>
        </w:rPr>
        <w:t>惟</w:t>
      </w:r>
      <w:r w:rsidR="00D442F5">
        <w:rPr>
          <w:rFonts w:hint="eastAsia"/>
          <w:b/>
        </w:rPr>
        <w:t>迄</w:t>
      </w:r>
      <w:r w:rsidR="00B70957" w:rsidRPr="00B70957">
        <w:rPr>
          <w:rFonts w:hint="eastAsia"/>
          <w:b/>
        </w:rPr>
        <w:t>76年7月9日屆期後，既未依法收回土地亦未辦理續約，仍續供中華電信使用，</w:t>
      </w:r>
      <w:r w:rsidR="00673A28">
        <w:rPr>
          <w:rFonts w:hint="eastAsia"/>
          <w:b/>
        </w:rPr>
        <w:t>迨至</w:t>
      </w:r>
      <w:r w:rsidR="0063262C" w:rsidRPr="0063262C">
        <w:rPr>
          <w:rFonts w:hint="eastAsia"/>
          <w:b/>
        </w:rPr>
        <w:t>82年7月13日</w:t>
      </w:r>
      <w:r w:rsidR="0063262C">
        <w:rPr>
          <w:rFonts w:hint="eastAsia"/>
          <w:b/>
        </w:rPr>
        <w:t>始重新簽約</w:t>
      </w:r>
      <w:r w:rsidR="0063262C" w:rsidRPr="0063262C">
        <w:rPr>
          <w:rFonts w:hint="eastAsia"/>
          <w:b/>
        </w:rPr>
        <w:t>將土地提供（出租）予改制後中華電信公司使用</w:t>
      </w:r>
      <w:r w:rsidR="0063262C">
        <w:rPr>
          <w:rFonts w:hint="eastAsia"/>
          <w:b/>
        </w:rPr>
        <w:t>，</w:t>
      </w:r>
      <w:r w:rsidR="0063262C" w:rsidRPr="0063262C">
        <w:rPr>
          <w:rFonts w:hint="eastAsia"/>
          <w:b/>
        </w:rPr>
        <w:t>確應予檢討</w:t>
      </w:r>
      <w:bookmarkEnd w:id="60"/>
      <w:r w:rsidR="0063262C" w:rsidRPr="0063262C">
        <w:rPr>
          <w:rFonts w:hint="eastAsia"/>
          <w:b/>
        </w:rPr>
        <w:t>；至於</w:t>
      </w:r>
      <w:r w:rsidR="0063262C">
        <w:rPr>
          <w:rFonts w:hint="eastAsia"/>
          <w:b/>
        </w:rPr>
        <w:t>陳訴人指稱</w:t>
      </w:r>
      <w:r w:rsidR="00243837">
        <w:rPr>
          <w:rFonts w:hint="eastAsia"/>
          <w:b/>
        </w:rPr>
        <w:t>海</w:t>
      </w:r>
      <w:r w:rsidR="005E285E">
        <w:rPr>
          <w:rFonts w:hint="eastAsia"/>
          <w:b/>
        </w:rPr>
        <w:t>端</w:t>
      </w:r>
      <w:r w:rsidR="00243837">
        <w:rPr>
          <w:rFonts w:hint="eastAsia"/>
          <w:b/>
        </w:rPr>
        <w:t>鄉公所</w:t>
      </w:r>
      <w:proofErr w:type="gramStart"/>
      <w:r w:rsidR="00876D12">
        <w:rPr>
          <w:rFonts w:hint="eastAsia"/>
          <w:b/>
        </w:rPr>
        <w:t>嗣</w:t>
      </w:r>
      <w:proofErr w:type="gramEnd"/>
      <w:r w:rsidR="00243837">
        <w:rPr>
          <w:rFonts w:hint="eastAsia"/>
          <w:b/>
        </w:rPr>
        <w:t>於該契約</w:t>
      </w:r>
      <w:r w:rsidR="00243837" w:rsidRPr="00243837">
        <w:rPr>
          <w:rFonts w:hint="eastAsia"/>
          <w:b/>
        </w:rPr>
        <w:t>1</w:t>
      </w:r>
      <w:r w:rsidR="00F844FF">
        <w:rPr>
          <w:rFonts w:hint="eastAsia"/>
          <w:b/>
        </w:rPr>
        <w:t>00</w:t>
      </w:r>
      <w:r w:rsidR="00243837" w:rsidRPr="00243837">
        <w:rPr>
          <w:rFonts w:hint="eastAsia"/>
          <w:b/>
        </w:rPr>
        <w:t>年</w:t>
      </w:r>
      <w:r w:rsidR="00F844FF">
        <w:rPr>
          <w:rFonts w:hint="eastAsia"/>
          <w:b/>
        </w:rPr>
        <w:t>7</w:t>
      </w:r>
      <w:r w:rsidR="00243837" w:rsidRPr="00243837">
        <w:rPr>
          <w:rFonts w:hint="eastAsia"/>
          <w:b/>
        </w:rPr>
        <w:t>月</w:t>
      </w:r>
      <w:r w:rsidR="00F844FF">
        <w:rPr>
          <w:rFonts w:hint="eastAsia"/>
          <w:b/>
        </w:rPr>
        <w:t>12</w:t>
      </w:r>
      <w:r w:rsidR="00243837" w:rsidRPr="00243837">
        <w:rPr>
          <w:rFonts w:hint="eastAsia"/>
          <w:b/>
        </w:rPr>
        <w:t>日屆期後，</w:t>
      </w:r>
      <w:r w:rsidR="001C1D8D">
        <w:rPr>
          <w:rFonts w:hint="eastAsia"/>
          <w:b/>
        </w:rPr>
        <w:t>拒</w:t>
      </w:r>
      <w:r w:rsidR="00243837">
        <w:rPr>
          <w:rFonts w:hint="eastAsia"/>
          <w:b/>
        </w:rPr>
        <w:t>不</w:t>
      </w:r>
      <w:r w:rsidR="001411CB">
        <w:rPr>
          <w:rFonts w:hint="eastAsia"/>
          <w:b/>
        </w:rPr>
        <w:t>遵行</w:t>
      </w:r>
      <w:r w:rsidR="00243837" w:rsidRPr="00243837">
        <w:rPr>
          <w:rFonts w:hint="eastAsia"/>
          <w:b/>
        </w:rPr>
        <w:t>該鄉102年4月「原住民保留地土地權利審查委員會」會議</w:t>
      </w:r>
      <w:r w:rsidR="00243837">
        <w:rPr>
          <w:rFonts w:hint="eastAsia"/>
          <w:b/>
        </w:rPr>
        <w:t>所作不予續約之</w:t>
      </w:r>
      <w:r w:rsidR="00243837" w:rsidRPr="00243837">
        <w:rPr>
          <w:rFonts w:hint="eastAsia"/>
          <w:b/>
        </w:rPr>
        <w:t>決議</w:t>
      </w:r>
      <w:r w:rsidR="00A74D22">
        <w:rPr>
          <w:rFonts w:hint="eastAsia"/>
          <w:b/>
        </w:rPr>
        <w:t>，</w:t>
      </w:r>
      <w:r w:rsidR="00F844FF">
        <w:rPr>
          <w:rFonts w:hint="eastAsia"/>
          <w:b/>
        </w:rPr>
        <w:t>仍持續收取租金</w:t>
      </w:r>
      <w:r w:rsidR="00A74D22">
        <w:rPr>
          <w:rFonts w:hint="eastAsia"/>
          <w:b/>
        </w:rPr>
        <w:t>而</w:t>
      </w:r>
      <w:r w:rsidR="00FF6E6F">
        <w:rPr>
          <w:rFonts w:hint="eastAsia"/>
          <w:b/>
        </w:rPr>
        <w:t>遲</w:t>
      </w:r>
      <w:r w:rsidR="00A74D22">
        <w:rPr>
          <w:rFonts w:hint="eastAsia"/>
          <w:b/>
        </w:rPr>
        <w:t>未</w:t>
      </w:r>
      <w:r w:rsidR="00243837">
        <w:rPr>
          <w:rFonts w:hint="eastAsia"/>
          <w:b/>
        </w:rPr>
        <w:t>收回土地</w:t>
      </w:r>
      <w:r w:rsidR="00876D12">
        <w:rPr>
          <w:rFonts w:hint="eastAsia"/>
          <w:b/>
        </w:rPr>
        <w:t>一節</w:t>
      </w:r>
      <w:r w:rsidR="00243837">
        <w:rPr>
          <w:rFonts w:hint="eastAsia"/>
          <w:b/>
        </w:rPr>
        <w:t>，</w:t>
      </w:r>
      <w:r w:rsidR="009860CE">
        <w:rPr>
          <w:rFonts w:hint="eastAsia"/>
          <w:b/>
        </w:rPr>
        <w:t>當</w:t>
      </w:r>
      <w:r w:rsidR="00A74D22">
        <w:rPr>
          <w:rFonts w:hint="eastAsia"/>
          <w:b/>
        </w:rPr>
        <w:t>係受民眾對</w:t>
      </w:r>
      <w:r w:rsidR="00243837">
        <w:rPr>
          <w:rFonts w:hint="eastAsia"/>
          <w:b/>
        </w:rPr>
        <w:t>電信機房</w:t>
      </w:r>
      <w:r w:rsidR="00A74D22">
        <w:rPr>
          <w:rFonts w:hint="eastAsia"/>
          <w:b/>
        </w:rPr>
        <w:t>通訊需求及</w:t>
      </w:r>
      <w:r w:rsidR="00243837">
        <w:rPr>
          <w:rFonts w:hint="eastAsia"/>
          <w:b/>
        </w:rPr>
        <w:t>電磁波疑慮</w:t>
      </w:r>
      <w:r w:rsidR="001411CB">
        <w:rPr>
          <w:rFonts w:hint="eastAsia"/>
          <w:b/>
        </w:rPr>
        <w:t>之</w:t>
      </w:r>
      <w:r w:rsidR="00A74D22">
        <w:rPr>
          <w:rFonts w:hint="eastAsia"/>
          <w:b/>
        </w:rPr>
        <w:t>爭議</w:t>
      </w:r>
      <w:r w:rsidR="001411CB">
        <w:rPr>
          <w:rFonts w:hint="eastAsia"/>
          <w:b/>
        </w:rPr>
        <w:t>所</w:t>
      </w:r>
      <w:r w:rsidR="00A74D22">
        <w:rPr>
          <w:rFonts w:hint="eastAsia"/>
          <w:b/>
        </w:rPr>
        <w:t>致</w:t>
      </w:r>
      <w:r w:rsidR="001411CB">
        <w:rPr>
          <w:rFonts w:hint="eastAsia"/>
          <w:b/>
        </w:rPr>
        <w:t>，</w:t>
      </w:r>
      <w:bookmarkStart w:id="62" w:name="_Hlk124168896"/>
      <w:r w:rsidR="001411CB">
        <w:rPr>
          <w:rFonts w:hint="eastAsia"/>
          <w:b/>
        </w:rPr>
        <w:t>且上開委員會嗣後亦已再經決議不反對續租，並由公所完成續租程序</w:t>
      </w:r>
      <w:r w:rsidR="00A74D22">
        <w:rPr>
          <w:rFonts w:hint="eastAsia"/>
          <w:b/>
        </w:rPr>
        <w:t>，</w:t>
      </w:r>
      <w:bookmarkEnd w:id="62"/>
      <w:r w:rsidR="00F844FF">
        <w:rPr>
          <w:rFonts w:hint="eastAsia"/>
          <w:b/>
        </w:rPr>
        <w:t>況</w:t>
      </w:r>
      <w:r w:rsidR="00FF6E6F">
        <w:rPr>
          <w:rFonts w:hint="eastAsia"/>
          <w:b/>
        </w:rPr>
        <w:t>據原民會表示，</w:t>
      </w:r>
      <w:r w:rsidR="00F844FF">
        <w:rPr>
          <w:rFonts w:hint="eastAsia"/>
          <w:b/>
        </w:rPr>
        <w:t>依</w:t>
      </w:r>
      <w:r w:rsidR="00F844FF" w:rsidRPr="00F844FF">
        <w:rPr>
          <w:rFonts w:hint="eastAsia"/>
          <w:b/>
        </w:rPr>
        <w:t>「鄉鎮市區原住民保留地土地權利審查委員會設置要點」第2點第2項規定</w:t>
      </w:r>
      <w:r w:rsidR="00F844FF">
        <w:rPr>
          <w:rFonts w:hint="eastAsia"/>
          <w:b/>
        </w:rPr>
        <w:t>，</w:t>
      </w:r>
      <w:r w:rsidR="00876D12" w:rsidRPr="00876D12">
        <w:rPr>
          <w:rFonts w:hint="eastAsia"/>
          <w:b/>
        </w:rPr>
        <w:t>鄉（鎮、市、區）</w:t>
      </w:r>
      <w:r w:rsidR="00FF6E6F">
        <w:rPr>
          <w:rFonts w:hint="eastAsia"/>
          <w:b/>
        </w:rPr>
        <w:t>土地權利審查</w:t>
      </w:r>
      <w:r w:rsidR="00F844FF">
        <w:rPr>
          <w:rFonts w:hint="eastAsia"/>
          <w:b/>
        </w:rPr>
        <w:t>委員會對於</w:t>
      </w:r>
      <w:r w:rsidR="00FF6E6F" w:rsidRPr="00FF6E6F">
        <w:rPr>
          <w:rFonts w:hint="eastAsia"/>
          <w:b/>
        </w:rPr>
        <w:t>公有原住民保留地</w:t>
      </w:r>
      <w:r w:rsidR="00FF6E6F">
        <w:rPr>
          <w:rFonts w:hint="eastAsia"/>
          <w:b/>
        </w:rPr>
        <w:t>出租</w:t>
      </w:r>
      <w:r w:rsidR="00FF6E6F" w:rsidRPr="00FF6E6F">
        <w:rPr>
          <w:rFonts w:hint="eastAsia"/>
          <w:b/>
        </w:rPr>
        <w:t>之審查</w:t>
      </w:r>
      <w:r w:rsidR="00FF6E6F">
        <w:rPr>
          <w:rFonts w:hint="eastAsia"/>
          <w:b/>
        </w:rPr>
        <w:t>意見，僅</w:t>
      </w:r>
      <w:r w:rsidR="00FF6E6F" w:rsidRPr="00FF6E6F">
        <w:rPr>
          <w:rFonts w:hint="eastAsia"/>
          <w:b/>
        </w:rPr>
        <w:t>供處分機關為准駁決定</w:t>
      </w:r>
      <w:proofErr w:type="gramStart"/>
      <w:r w:rsidR="00FF6E6F" w:rsidRPr="00FF6E6F">
        <w:rPr>
          <w:rFonts w:hint="eastAsia"/>
          <w:b/>
        </w:rPr>
        <w:t>之參</w:t>
      </w:r>
      <w:proofErr w:type="gramEnd"/>
      <w:r w:rsidR="00FF6E6F" w:rsidRPr="00FF6E6F">
        <w:rPr>
          <w:rFonts w:hint="eastAsia"/>
          <w:b/>
        </w:rPr>
        <w:t>據</w:t>
      </w:r>
      <w:r w:rsidR="00FF6E6F">
        <w:rPr>
          <w:rFonts w:hint="eastAsia"/>
          <w:b/>
        </w:rPr>
        <w:t>，</w:t>
      </w:r>
      <w:r w:rsidR="00FF6E6F" w:rsidRPr="00FF6E6F">
        <w:rPr>
          <w:rFonts w:hint="eastAsia"/>
          <w:b/>
        </w:rPr>
        <w:t>鄉（鎮、市、區）公所尚無需受其</w:t>
      </w:r>
      <w:r w:rsidR="00FF6E6F" w:rsidRPr="00FF6E6F">
        <w:rPr>
          <w:rFonts w:hint="eastAsia"/>
          <w:b/>
        </w:rPr>
        <w:lastRenderedPageBreak/>
        <w:t>拘束</w:t>
      </w:r>
      <w:r w:rsidR="00FF6E6F">
        <w:rPr>
          <w:rFonts w:hint="eastAsia"/>
          <w:b/>
        </w:rPr>
        <w:t>。</w:t>
      </w:r>
      <w:bookmarkEnd w:id="61"/>
    </w:p>
    <w:p w:rsidR="00F05923" w:rsidRDefault="00973370" w:rsidP="00E73168">
      <w:pPr>
        <w:pStyle w:val="3"/>
        <w:ind w:leftChars="200"/>
      </w:pPr>
      <w:proofErr w:type="gramStart"/>
      <w:r>
        <w:rPr>
          <w:rFonts w:hint="eastAsia"/>
        </w:rPr>
        <w:t>按鄉</w:t>
      </w:r>
      <w:proofErr w:type="gramEnd"/>
      <w:r w:rsidR="00F05923" w:rsidRPr="00F05923">
        <w:rPr>
          <w:rFonts w:hint="eastAsia"/>
        </w:rPr>
        <w:t>（鎮、市、區）公所對於轄區之原住民</w:t>
      </w:r>
      <w:proofErr w:type="gramStart"/>
      <w:r w:rsidR="00F05923" w:rsidRPr="00F05923">
        <w:rPr>
          <w:rFonts w:hint="eastAsia"/>
        </w:rPr>
        <w:t>保留地負</w:t>
      </w:r>
      <w:proofErr w:type="gramEnd"/>
      <w:r w:rsidR="00F05923" w:rsidRPr="00F05923">
        <w:rPr>
          <w:rFonts w:hint="eastAsia"/>
        </w:rPr>
        <w:t>有相當之管理職責</w:t>
      </w:r>
      <w:r>
        <w:rPr>
          <w:rFonts w:hint="eastAsia"/>
        </w:rPr>
        <w:t>，已如前述</w:t>
      </w:r>
      <w:r w:rsidR="00F05923" w:rsidRPr="00F05923">
        <w:rPr>
          <w:rFonts w:hint="eastAsia"/>
        </w:rPr>
        <w:t>。</w:t>
      </w:r>
      <w:r>
        <w:rPr>
          <w:rFonts w:hint="eastAsia"/>
        </w:rPr>
        <w:t>查</w:t>
      </w:r>
      <w:r w:rsidR="00F05923" w:rsidRPr="0074615D">
        <w:rPr>
          <w:rFonts w:hint="eastAsia"/>
        </w:rPr>
        <w:t>海端鄉公所於67年7月10日將</w:t>
      </w:r>
      <w:proofErr w:type="gramStart"/>
      <w:r w:rsidR="00F05923" w:rsidRPr="0074615D">
        <w:rPr>
          <w:rFonts w:hint="eastAsia"/>
        </w:rPr>
        <w:t>本案霧鹿</w:t>
      </w:r>
      <w:proofErr w:type="gramEnd"/>
      <w:r w:rsidR="00F05923" w:rsidRPr="0074615D">
        <w:rPr>
          <w:rFonts w:hint="eastAsia"/>
        </w:rPr>
        <w:t>段</w:t>
      </w:r>
      <w:r w:rsidR="00F639B4">
        <w:rPr>
          <w:rFonts w:ascii="新細明體" w:eastAsia="新細明體" w:hAnsi="新細明體" w:cs="新細明體" w:hint="eastAsia"/>
        </w:rPr>
        <w:t>〇〇〇</w:t>
      </w:r>
      <w:r w:rsidR="00F05923" w:rsidRPr="0074615D">
        <w:rPr>
          <w:rFonts w:hint="eastAsia"/>
        </w:rPr>
        <w:t>地號原住民保留地部分範圍（後經分割為霧鹿段</w:t>
      </w:r>
      <w:r w:rsidR="00F639B4">
        <w:rPr>
          <w:rFonts w:ascii="新細明體" w:eastAsia="新細明體" w:hAnsi="新細明體" w:cs="新細明體" w:hint="eastAsia"/>
        </w:rPr>
        <w:t>〇〇〇</w:t>
      </w:r>
      <w:r w:rsidR="00F05923" w:rsidRPr="0074615D">
        <w:rPr>
          <w:rFonts w:hint="eastAsia"/>
        </w:rPr>
        <w:t>地號）提供予原交通部臺灣電信管理局無償使用10年，惟迄76年7月9日屆期後，既未依法收回土地亦未辦理續約，仍續</w:t>
      </w:r>
      <w:r w:rsidR="00F05923">
        <w:rPr>
          <w:rFonts w:hint="eastAsia"/>
        </w:rPr>
        <w:t>由</w:t>
      </w:r>
      <w:r w:rsidR="00F05923" w:rsidRPr="0074615D">
        <w:rPr>
          <w:rFonts w:hint="eastAsia"/>
        </w:rPr>
        <w:t>原交通部臺灣電信管理局使用，確</w:t>
      </w:r>
      <w:r w:rsidR="00F05923">
        <w:rPr>
          <w:rFonts w:hint="eastAsia"/>
        </w:rPr>
        <w:t>實</w:t>
      </w:r>
      <w:r w:rsidR="00F05923" w:rsidRPr="0074615D">
        <w:rPr>
          <w:rFonts w:hint="eastAsia"/>
        </w:rPr>
        <w:t>應予檢討</w:t>
      </w:r>
      <w:r w:rsidR="005E285E">
        <w:rPr>
          <w:rFonts w:hint="eastAsia"/>
        </w:rPr>
        <w:t>，</w:t>
      </w:r>
      <w:r w:rsidR="00F05923">
        <w:rPr>
          <w:rFonts w:hint="eastAsia"/>
        </w:rPr>
        <w:t>先予指明。</w:t>
      </w:r>
    </w:p>
    <w:p w:rsidR="00086E9C" w:rsidRDefault="00F05923" w:rsidP="00E73168">
      <w:pPr>
        <w:pStyle w:val="3"/>
        <w:ind w:leftChars="200"/>
      </w:pPr>
      <w:r>
        <w:rPr>
          <w:rFonts w:hint="eastAsia"/>
        </w:rPr>
        <w:t>次查</w:t>
      </w:r>
      <w:r w:rsidR="0074615D">
        <w:rPr>
          <w:rFonts w:hint="eastAsia"/>
        </w:rPr>
        <w:t>海端鄉公所</w:t>
      </w:r>
      <w:proofErr w:type="gramStart"/>
      <w:r w:rsidR="00973370">
        <w:rPr>
          <w:rFonts w:hint="eastAsia"/>
        </w:rPr>
        <w:t>嗣</w:t>
      </w:r>
      <w:proofErr w:type="gramEnd"/>
      <w:r w:rsidR="00973370">
        <w:rPr>
          <w:rFonts w:hint="eastAsia"/>
        </w:rPr>
        <w:t>經</w:t>
      </w:r>
      <w:r w:rsidR="0074615D">
        <w:rPr>
          <w:rFonts w:hint="eastAsia"/>
        </w:rPr>
        <w:t>層報原臺灣省政府所屬機關核准後</w:t>
      </w:r>
      <w:r w:rsidR="0074615D">
        <w:rPr>
          <w:rStyle w:val="afe"/>
        </w:rPr>
        <w:footnoteReference w:id="11"/>
      </w:r>
      <w:r w:rsidR="0074615D">
        <w:rPr>
          <w:rFonts w:hint="eastAsia"/>
        </w:rPr>
        <w:t>，續將</w:t>
      </w:r>
      <w:proofErr w:type="gramStart"/>
      <w:r w:rsidR="0074615D">
        <w:rPr>
          <w:rFonts w:hint="eastAsia"/>
        </w:rPr>
        <w:t>本案</w:t>
      </w:r>
      <w:r w:rsidR="0074615D" w:rsidRPr="0074615D">
        <w:rPr>
          <w:rFonts w:hint="eastAsia"/>
        </w:rPr>
        <w:t>霧</w:t>
      </w:r>
      <w:proofErr w:type="gramEnd"/>
      <w:r w:rsidR="0074615D" w:rsidRPr="0074615D">
        <w:rPr>
          <w:rFonts w:hint="eastAsia"/>
        </w:rPr>
        <w:t>鹿段</w:t>
      </w:r>
      <w:r w:rsidR="00F639B4">
        <w:rPr>
          <w:rFonts w:ascii="新細明體" w:eastAsia="新細明體" w:hAnsi="新細明體" w:cs="新細明體" w:hint="eastAsia"/>
        </w:rPr>
        <w:t>〇〇〇</w:t>
      </w:r>
      <w:r w:rsidR="0074615D" w:rsidRPr="0074615D">
        <w:rPr>
          <w:rFonts w:hint="eastAsia"/>
        </w:rPr>
        <w:t>地號</w:t>
      </w:r>
      <w:r w:rsidR="0074615D" w:rsidRPr="00973370">
        <w:rPr>
          <w:rFonts w:hint="eastAsia"/>
        </w:rPr>
        <w:t>土地出租予</w:t>
      </w:r>
      <w:r w:rsidR="0074615D">
        <w:rPr>
          <w:rFonts w:hint="eastAsia"/>
        </w:rPr>
        <w:t>改制後中華電信公司所屬分公司使用</w:t>
      </w:r>
      <w:r w:rsidR="0074615D">
        <w:rPr>
          <w:rStyle w:val="afe"/>
        </w:rPr>
        <w:footnoteReference w:id="12"/>
      </w:r>
      <w:r w:rsidR="0074615D">
        <w:rPr>
          <w:rFonts w:hint="eastAsia"/>
        </w:rPr>
        <w:t>，出租起訖時間自</w:t>
      </w:r>
      <w:r w:rsidR="0074615D" w:rsidRPr="0074615D">
        <w:rPr>
          <w:rFonts w:hint="eastAsia"/>
        </w:rPr>
        <w:t>82年7月13日至100年7月12日止</w:t>
      </w:r>
      <w:r w:rsidR="00E73168">
        <w:rPr>
          <w:rFonts w:hint="eastAsia"/>
        </w:rPr>
        <w:t>，該期間並經</w:t>
      </w:r>
      <w:r w:rsidR="00973370">
        <w:rPr>
          <w:rFonts w:hint="eastAsia"/>
        </w:rPr>
        <w:t>承租人</w:t>
      </w:r>
      <w:r w:rsidR="00E73168">
        <w:rPr>
          <w:rFonts w:hint="eastAsia"/>
        </w:rPr>
        <w:t>於</w:t>
      </w:r>
      <w:r w:rsidR="00E73168" w:rsidRPr="00E73168">
        <w:rPr>
          <w:rFonts w:hint="eastAsia"/>
        </w:rPr>
        <w:t>82年6月18日向臺東縣政府申請開發許可</w:t>
      </w:r>
      <w:r w:rsidR="00E73168">
        <w:rPr>
          <w:rFonts w:hint="eastAsia"/>
        </w:rPr>
        <w:t>續向該府請照後，</w:t>
      </w:r>
      <w:r>
        <w:rPr>
          <w:rFonts w:hint="eastAsia"/>
        </w:rPr>
        <w:t>於</w:t>
      </w:r>
      <w:r w:rsidRPr="00F05923">
        <w:rPr>
          <w:rFonts w:hint="eastAsia"/>
        </w:rPr>
        <w:t>85年6月18日</w:t>
      </w:r>
      <w:r>
        <w:rPr>
          <w:rFonts w:hint="eastAsia"/>
        </w:rPr>
        <w:t>在</w:t>
      </w:r>
      <w:r w:rsidR="00E73168">
        <w:rPr>
          <w:rFonts w:hint="eastAsia"/>
        </w:rPr>
        <w:t>本案</w:t>
      </w:r>
      <w:r w:rsidR="00E73168" w:rsidRPr="00E73168">
        <w:rPr>
          <w:rFonts w:hint="eastAsia"/>
        </w:rPr>
        <w:t>霧鹿段</w:t>
      </w:r>
      <w:r w:rsidR="00F639B4">
        <w:rPr>
          <w:rFonts w:ascii="新細明體" w:eastAsia="新細明體" w:hAnsi="新細明體" w:cs="新細明體" w:hint="eastAsia"/>
        </w:rPr>
        <w:t>〇〇〇</w:t>
      </w:r>
      <w:r w:rsidR="00E73168" w:rsidRPr="00E73168">
        <w:rPr>
          <w:rFonts w:hint="eastAsia"/>
        </w:rPr>
        <w:t>地號</w:t>
      </w:r>
      <w:r w:rsidR="00E73168">
        <w:rPr>
          <w:rFonts w:hint="eastAsia"/>
        </w:rPr>
        <w:t>土地興建</w:t>
      </w:r>
      <w:r>
        <w:rPr>
          <w:rFonts w:hint="eastAsia"/>
        </w:rPr>
        <w:t>完成</w:t>
      </w:r>
      <w:r w:rsidR="00E73168">
        <w:rPr>
          <w:rFonts w:hint="eastAsia"/>
        </w:rPr>
        <w:t>（新）電信機房</w:t>
      </w:r>
      <w:r w:rsidR="0074615D">
        <w:rPr>
          <w:rFonts w:hint="eastAsia"/>
        </w:rPr>
        <w:t>，惟</w:t>
      </w:r>
      <w:r w:rsidR="00915437">
        <w:rPr>
          <w:rFonts w:hint="eastAsia"/>
        </w:rPr>
        <w:t>海端鄉</w:t>
      </w:r>
      <w:r w:rsidR="00C902E8">
        <w:rPr>
          <w:rFonts w:hint="eastAsia"/>
        </w:rPr>
        <w:t>公</w:t>
      </w:r>
      <w:r w:rsidR="00915437">
        <w:rPr>
          <w:rFonts w:hint="eastAsia"/>
        </w:rPr>
        <w:t>所於</w:t>
      </w:r>
      <w:r w:rsidR="00E73168">
        <w:rPr>
          <w:rFonts w:hint="eastAsia"/>
        </w:rPr>
        <w:t>上開</w:t>
      </w:r>
      <w:r w:rsidR="0074615D">
        <w:rPr>
          <w:rFonts w:hint="eastAsia"/>
        </w:rPr>
        <w:t>契約屆期後</w:t>
      </w:r>
      <w:r w:rsidR="00915437">
        <w:rPr>
          <w:rFonts w:hint="eastAsia"/>
        </w:rPr>
        <w:t>並未辦理續約，</w:t>
      </w:r>
      <w:r w:rsidR="00086E9C">
        <w:rPr>
          <w:rFonts w:hint="eastAsia"/>
        </w:rPr>
        <w:t>且該</w:t>
      </w:r>
      <w:r w:rsidR="00086E9C" w:rsidRPr="00915437">
        <w:rPr>
          <w:rFonts w:hint="eastAsia"/>
        </w:rPr>
        <w:t>所</w:t>
      </w:r>
      <w:r w:rsidR="00086E9C">
        <w:rPr>
          <w:rFonts w:hint="eastAsia"/>
        </w:rPr>
        <w:t>於</w:t>
      </w:r>
      <w:r w:rsidR="00086E9C" w:rsidRPr="00915437">
        <w:rPr>
          <w:rFonts w:hint="eastAsia"/>
        </w:rPr>
        <w:t>102年4月25日召開「海端鄉102年4月『原住民保留地土地權利審查</w:t>
      </w:r>
      <w:r w:rsidR="009860CE" w:rsidRPr="00915437">
        <w:rPr>
          <w:rFonts w:hint="eastAsia"/>
        </w:rPr>
        <w:t>委員會</w:t>
      </w:r>
      <w:r w:rsidR="009860CE">
        <w:rPr>
          <w:rFonts w:hint="eastAsia"/>
        </w:rPr>
        <w:t>會議</w:t>
      </w:r>
      <w:r w:rsidR="00086E9C" w:rsidRPr="00915437">
        <w:rPr>
          <w:rFonts w:hint="eastAsia"/>
        </w:rPr>
        <w:t>』」</w:t>
      </w:r>
      <w:r w:rsidR="009756EB">
        <w:rPr>
          <w:rFonts w:hint="eastAsia"/>
        </w:rPr>
        <w:t>亦作成</w:t>
      </w:r>
      <w:r w:rsidR="00086E9C" w:rsidRPr="00915437">
        <w:rPr>
          <w:rFonts w:hint="eastAsia"/>
        </w:rPr>
        <w:t>：「霧鹿段</w:t>
      </w:r>
      <w:r w:rsidR="00F639B4">
        <w:rPr>
          <w:rFonts w:ascii="新細明體" w:eastAsia="新細明體" w:hAnsi="新細明體" w:cs="新細明體" w:hint="eastAsia"/>
        </w:rPr>
        <w:t>〇〇〇</w:t>
      </w:r>
      <w:r w:rsidR="00086E9C" w:rsidRPr="00915437">
        <w:rPr>
          <w:rFonts w:hint="eastAsia"/>
        </w:rPr>
        <w:t>地號續租案，全體一致通過不續約予中華電信」</w:t>
      </w:r>
      <w:r w:rsidR="009756EB">
        <w:rPr>
          <w:rFonts w:hint="eastAsia"/>
        </w:rPr>
        <w:t>之</w:t>
      </w:r>
      <w:r w:rsidR="009756EB" w:rsidRPr="00915437">
        <w:rPr>
          <w:rFonts w:hint="eastAsia"/>
        </w:rPr>
        <w:t>決議</w:t>
      </w:r>
      <w:r w:rsidR="009756EB">
        <w:rPr>
          <w:rFonts w:hint="eastAsia"/>
        </w:rPr>
        <w:t>在案</w:t>
      </w:r>
      <w:r w:rsidR="00086E9C">
        <w:rPr>
          <w:rFonts w:hint="eastAsia"/>
        </w:rPr>
        <w:t>，</w:t>
      </w:r>
      <w:r w:rsidR="00ED046C">
        <w:rPr>
          <w:rFonts w:hint="eastAsia"/>
        </w:rPr>
        <w:t>乃</w:t>
      </w:r>
      <w:r w:rsidR="00086E9C">
        <w:rPr>
          <w:rFonts w:hint="eastAsia"/>
        </w:rPr>
        <w:t>該所仍</w:t>
      </w:r>
      <w:r w:rsidR="00086E9C" w:rsidRPr="00915437">
        <w:rPr>
          <w:rFonts w:hint="eastAsia"/>
        </w:rPr>
        <w:t>遲未收回土地</w:t>
      </w:r>
      <w:r w:rsidR="00086E9C">
        <w:rPr>
          <w:rFonts w:hint="eastAsia"/>
        </w:rPr>
        <w:t>且</w:t>
      </w:r>
      <w:r w:rsidR="00086E9C" w:rsidRPr="00915437">
        <w:rPr>
          <w:rFonts w:hint="eastAsia"/>
        </w:rPr>
        <w:t>持續收取租金</w:t>
      </w:r>
      <w:r w:rsidR="00CA5420">
        <w:rPr>
          <w:rFonts w:hint="eastAsia"/>
        </w:rPr>
        <w:t>（迄至</w:t>
      </w:r>
      <w:r w:rsidR="00CA5420" w:rsidRPr="00CA5420">
        <w:rPr>
          <w:rFonts w:hint="eastAsia"/>
        </w:rPr>
        <w:t>107年10月26日</w:t>
      </w:r>
      <w:r w:rsidR="00CA5420">
        <w:rPr>
          <w:rFonts w:hint="eastAsia"/>
        </w:rPr>
        <w:t>始再與中華</w:t>
      </w:r>
      <w:r w:rsidR="005F0422">
        <w:rPr>
          <w:rFonts w:hint="eastAsia"/>
        </w:rPr>
        <w:t>電</w:t>
      </w:r>
      <w:r w:rsidR="00CA5420">
        <w:rPr>
          <w:rFonts w:hint="eastAsia"/>
        </w:rPr>
        <w:t>信公司所屬分公司簽約續租</w:t>
      </w:r>
      <w:r w:rsidR="00795DF0">
        <w:rPr>
          <w:rStyle w:val="afe"/>
        </w:rPr>
        <w:footnoteReference w:id="13"/>
      </w:r>
      <w:r w:rsidR="00CA5420">
        <w:rPr>
          <w:rFonts w:hint="eastAsia"/>
        </w:rPr>
        <w:t>）</w:t>
      </w:r>
      <w:r w:rsidR="00086E9C">
        <w:rPr>
          <w:rFonts w:hint="eastAsia"/>
        </w:rPr>
        <w:t>，遂引發陳訴人質疑該所涉</w:t>
      </w:r>
      <w:r w:rsidR="00086E9C">
        <w:rPr>
          <w:rFonts w:hint="eastAsia"/>
        </w:rPr>
        <w:lastRenderedPageBreak/>
        <w:t>有違失。</w:t>
      </w:r>
    </w:p>
    <w:p w:rsidR="00211B68" w:rsidRDefault="00CA5420" w:rsidP="004660AF">
      <w:pPr>
        <w:pStyle w:val="3"/>
        <w:ind w:leftChars="200" w:left="1360" w:hanging="680"/>
      </w:pPr>
      <w:r>
        <w:rPr>
          <w:rFonts w:hint="eastAsia"/>
        </w:rPr>
        <w:t>經查</w:t>
      </w:r>
      <w:proofErr w:type="gramStart"/>
      <w:r>
        <w:rPr>
          <w:rFonts w:hint="eastAsia"/>
        </w:rPr>
        <w:t>本案</w:t>
      </w:r>
      <w:r w:rsidR="00211B68" w:rsidRPr="00211B68">
        <w:rPr>
          <w:rFonts w:hint="eastAsia"/>
        </w:rPr>
        <w:t>霧鹿</w:t>
      </w:r>
      <w:proofErr w:type="gramEnd"/>
      <w:r w:rsidR="00211B68" w:rsidRPr="00211B68">
        <w:rPr>
          <w:rFonts w:hint="eastAsia"/>
        </w:rPr>
        <w:t>段</w:t>
      </w:r>
      <w:r w:rsidR="00F639B4">
        <w:rPr>
          <w:rFonts w:ascii="新細明體" w:eastAsia="新細明體" w:hAnsi="新細明體" w:cs="新細明體" w:hint="eastAsia"/>
        </w:rPr>
        <w:t>〇〇〇</w:t>
      </w:r>
      <w:r w:rsidR="00211B68" w:rsidRPr="00211B68">
        <w:rPr>
          <w:rFonts w:hint="eastAsia"/>
        </w:rPr>
        <w:t>地號</w:t>
      </w:r>
      <w:r w:rsidR="00211B68">
        <w:rPr>
          <w:rFonts w:hint="eastAsia"/>
        </w:rPr>
        <w:t>土地緣</w:t>
      </w:r>
      <w:r>
        <w:rPr>
          <w:rFonts w:hint="eastAsia"/>
        </w:rPr>
        <w:t>因當地民眾</w:t>
      </w:r>
      <w:r w:rsidR="005F0422" w:rsidRPr="005F0422">
        <w:rPr>
          <w:rFonts w:hint="eastAsia"/>
        </w:rPr>
        <w:t>對電信機房通訊需求及電磁波疑慮之</w:t>
      </w:r>
      <w:r w:rsidR="00E14962">
        <w:rPr>
          <w:rFonts w:hint="eastAsia"/>
        </w:rPr>
        <w:t>存有</w:t>
      </w:r>
      <w:r w:rsidR="005F0422" w:rsidRPr="005F0422">
        <w:rPr>
          <w:rFonts w:hint="eastAsia"/>
        </w:rPr>
        <w:t>爭議</w:t>
      </w:r>
      <w:r w:rsidR="00E14962">
        <w:rPr>
          <w:rFonts w:hint="eastAsia"/>
        </w:rPr>
        <w:t>，</w:t>
      </w:r>
      <w:r w:rsidR="00211B68">
        <w:rPr>
          <w:rFonts w:hint="eastAsia"/>
        </w:rPr>
        <w:t>致</w:t>
      </w:r>
      <w:r w:rsidR="00E14962">
        <w:rPr>
          <w:rFonts w:hint="eastAsia"/>
        </w:rPr>
        <w:t>未接續辦理續租</w:t>
      </w:r>
      <w:r w:rsidR="00211B68">
        <w:rPr>
          <w:rFonts w:hint="eastAsia"/>
        </w:rPr>
        <w:t>，</w:t>
      </w:r>
      <w:r w:rsidR="00F05923">
        <w:rPr>
          <w:rFonts w:hint="eastAsia"/>
        </w:rPr>
        <w:t>案</w:t>
      </w:r>
      <w:r w:rsidR="00211B68">
        <w:rPr>
          <w:rFonts w:hint="eastAsia"/>
        </w:rPr>
        <w:t>經</w:t>
      </w:r>
      <w:r w:rsidR="00211B68" w:rsidRPr="00E14962">
        <w:rPr>
          <w:rFonts w:hint="eastAsia"/>
        </w:rPr>
        <w:t>海端鄉公所於102年10月23日函請國家通訊傳播委員會協助檢測</w:t>
      </w:r>
      <w:r w:rsidR="00E14962" w:rsidRPr="00E14962">
        <w:rPr>
          <w:rFonts w:hint="eastAsia"/>
        </w:rPr>
        <w:t>上開</w:t>
      </w:r>
      <w:r w:rsidR="00211B68" w:rsidRPr="00E14962">
        <w:rPr>
          <w:rFonts w:hint="eastAsia"/>
        </w:rPr>
        <w:t>霧鹿段</w:t>
      </w:r>
      <w:r w:rsidR="00F639B4">
        <w:rPr>
          <w:rFonts w:ascii="新細明體" w:eastAsia="新細明體" w:hAnsi="新細明體" w:cs="新細明體" w:hint="eastAsia"/>
        </w:rPr>
        <w:t>〇〇〇</w:t>
      </w:r>
      <w:r w:rsidR="00211B68" w:rsidRPr="00E14962">
        <w:rPr>
          <w:rFonts w:hint="eastAsia"/>
        </w:rPr>
        <w:t>地號土地上中華電信公司行動通信基地臺電磁波，經該會以102年11月13日通傳南字第10200539750號函復略以：</w:t>
      </w:r>
      <w:r w:rsidR="00211B68" w:rsidRPr="00E14962">
        <w:rPr>
          <w:rFonts w:hAnsi="標楷體" w:hint="eastAsia"/>
        </w:rPr>
        <w:t>「有關案內基地</w:t>
      </w:r>
      <w:proofErr w:type="gramStart"/>
      <w:r w:rsidR="00211B68" w:rsidRPr="00E14962">
        <w:rPr>
          <w:rFonts w:hAnsi="標楷體" w:hint="eastAsia"/>
        </w:rPr>
        <w:t>臺</w:t>
      </w:r>
      <w:proofErr w:type="gramEnd"/>
      <w:r w:rsidR="00211B68" w:rsidRPr="00E14962">
        <w:rPr>
          <w:rFonts w:hAnsi="標楷體" w:hint="eastAsia"/>
        </w:rPr>
        <w:t>電磁波檢測事項，檢附互動國際數位股份有限公司102年10月30日量測報告1份……所測電磁波功率密度</w:t>
      </w:r>
      <w:r w:rsidR="00E14962" w:rsidRPr="00E14962">
        <w:rPr>
          <w:rStyle w:val="afe"/>
          <w:rFonts w:hAnsi="標楷體"/>
        </w:rPr>
        <w:footnoteReference w:id="14"/>
      </w:r>
      <w:r w:rsidR="00211B68" w:rsidRPr="00E14962">
        <w:rPr>
          <w:rFonts w:hAnsi="標楷體" w:hint="eastAsia"/>
        </w:rPr>
        <w:t>均符合行動通信網路業務基地臺設置使用管理辦法第19條規定</w:t>
      </w:r>
      <w:r w:rsidR="00211B68" w:rsidRPr="00E14962">
        <w:rPr>
          <w:rStyle w:val="afe"/>
          <w:rFonts w:hAnsi="標楷體"/>
        </w:rPr>
        <w:footnoteReference w:id="15"/>
      </w:r>
      <w:r w:rsidR="00211B68" w:rsidRPr="00E14962">
        <w:rPr>
          <w:rFonts w:hAnsi="標楷體" w:hint="eastAsia"/>
        </w:rPr>
        <w:t>。」</w:t>
      </w:r>
      <w:proofErr w:type="gramStart"/>
      <w:r w:rsidR="009860CE">
        <w:rPr>
          <w:rFonts w:hint="eastAsia"/>
        </w:rPr>
        <w:t>嗣</w:t>
      </w:r>
      <w:proofErr w:type="gramEnd"/>
      <w:r w:rsidR="009860CE" w:rsidRPr="00E14962">
        <w:rPr>
          <w:rFonts w:hAnsi="標楷體" w:hint="eastAsia"/>
        </w:rPr>
        <w:t>海端鄉公所於102年11月27日召開「海端鄉102年11月『原住民保留地土地權利審查委員會會議』」，決議：「邀集村民、代表、業者及</w:t>
      </w:r>
      <w:proofErr w:type="gramStart"/>
      <w:r w:rsidR="009860CE" w:rsidRPr="00E14962">
        <w:rPr>
          <w:rFonts w:hAnsi="標楷體" w:hint="eastAsia"/>
        </w:rPr>
        <w:t>臺</w:t>
      </w:r>
      <w:proofErr w:type="gramEnd"/>
      <w:r w:rsidR="009860CE" w:rsidRPr="00E14962">
        <w:rPr>
          <w:rFonts w:hAnsi="標楷體" w:hint="eastAsia"/>
        </w:rPr>
        <w:t>東縣政府，由公所協助辦理協調會」，惟嗣因爭議未解，致後續</w:t>
      </w:r>
      <w:r w:rsidR="00E14962">
        <w:rPr>
          <w:rFonts w:hAnsi="標楷體" w:hint="eastAsia"/>
        </w:rPr>
        <w:t>仍</w:t>
      </w:r>
      <w:r w:rsidR="009860CE" w:rsidRPr="00E14962">
        <w:rPr>
          <w:rFonts w:hAnsi="標楷體" w:hint="eastAsia"/>
        </w:rPr>
        <w:t>未</w:t>
      </w:r>
      <w:r w:rsidR="00E14962">
        <w:rPr>
          <w:rFonts w:hAnsi="標楷體" w:hint="eastAsia"/>
        </w:rPr>
        <w:t>完成</w:t>
      </w:r>
      <w:r w:rsidR="009860CE" w:rsidRPr="00E14962">
        <w:rPr>
          <w:rFonts w:hAnsi="標楷體" w:hint="eastAsia"/>
        </w:rPr>
        <w:t>續約</w:t>
      </w:r>
      <w:r w:rsidR="00E14962">
        <w:rPr>
          <w:rFonts w:hAnsi="標楷體" w:hint="eastAsia"/>
        </w:rPr>
        <w:t>程序</w:t>
      </w:r>
      <w:r w:rsidR="009860CE" w:rsidRPr="00E14962">
        <w:rPr>
          <w:rFonts w:hAnsi="標楷體" w:hint="eastAsia"/>
        </w:rPr>
        <w:t>。</w:t>
      </w:r>
    </w:p>
    <w:p w:rsidR="00211B68" w:rsidRDefault="00E14962" w:rsidP="00E73168">
      <w:pPr>
        <w:pStyle w:val="3"/>
        <w:ind w:leftChars="200"/>
      </w:pPr>
      <w:r>
        <w:rPr>
          <w:rFonts w:hint="eastAsia"/>
        </w:rPr>
        <w:t>又</w:t>
      </w:r>
      <w:r w:rsidR="009860CE">
        <w:rPr>
          <w:rFonts w:hint="eastAsia"/>
        </w:rPr>
        <w:t>據</w:t>
      </w:r>
      <w:proofErr w:type="gramStart"/>
      <w:r w:rsidR="009860CE">
        <w:rPr>
          <w:rFonts w:hint="eastAsia"/>
        </w:rPr>
        <w:t>臺</w:t>
      </w:r>
      <w:proofErr w:type="gramEnd"/>
      <w:r w:rsidR="009860CE">
        <w:rPr>
          <w:rFonts w:hint="eastAsia"/>
        </w:rPr>
        <w:t>東縣政府及海端鄉公所</w:t>
      </w:r>
      <w:proofErr w:type="gramStart"/>
      <w:r w:rsidR="009860CE">
        <w:rPr>
          <w:rFonts w:hint="eastAsia"/>
        </w:rPr>
        <w:t>函復本</w:t>
      </w:r>
      <w:proofErr w:type="gramEnd"/>
      <w:r w:rsidR="009860CE">
        <w:rPr>
          <w:rFonts w:hint="eastAsia"/>
        </w:rPr>
        <w:t>院表示：</w:t>
      </w:r>
      <w:r w:rsidR="009860CE" w:rsidRPr="003D309C">
        <w:rPr>
          <w:rFonts w:hAnsi="標楷體" w:hint="eastAsia"/>
        </w:rPr>
        <w:t>「</w:t>
      </w:r>
      <w:r w:rsidR="009860CE">
        <w:rPr>
          <w:rFonts w:hAnsi="標楷體" w:hint="eastAsia"/>
        </w:rPr>
        <w:t>（海端鄉公所）</w:t>
      </w:r>
      <w:r w:rsidR="009860CE" w:rsidRPr="003D309C">
        <w:rPr>
          <w:rFonts w:hAnsi="標楷體" w:hint="eastAsia"/>
        </w:rPr>
        <w:t>係依內政部86年8月20日（八六）內地字第8681423號函辦理</w:t>
      </w:r>
      <w:r w:rsidR="009860CE">
        <w:rPr>
          <w:rStyle w:val="afe"/>
          <w:rFonts w:hAnsi="標楷體"/>
        </w:rPr>
        <w:footnoteReference w:id="16"/>
      </w:r>
      <w:r w:rsidR="009860CE" w:rsidRPr="003D309C">
        <w:rPr>
          <w:rFonts w:hAnsi="標楷體" w:hint="eastAsia"/>
        </w:rPr>
        <w:t>。</w:t>
      </w:r>
      <w:r w:rsidR="009860CE" w:rsidRPr="00E14962">
        <w:rPr>
          <w:rFonts w:hAnsi="標楷體" w:hint="eastAsia"/>
        </w:rPr>
        <w:t>原住民保留地由企業團體或</w:t>
      </w:r>
      <w:r w:rsidR="009860CE" w:rsidRPr="00E14962">
        <w:rPr>
          <w:rFonts w:hAnsi="標楷體" w:hint="eastAsia"/>
        </w:rPr>
        <w:lastRenderedPageBreak/>
        <w:t>非原住民前經核定租用有案，到期後經依法申請續租尚未核定</w:t>
      </w:r>
      <w:proofErr w:type="gramStart"/>
      <w:r w:rsidR="009860CE" w:rsidRPr="00E14962">
        <w:rPr>
          <w:rFonts w:hAnsi="標楷體" w:hint="eastAsia"/>
        </w:rPr>
        <w:t>期間，</w:t>
      </w:r>
      <w:proofErr w:type="gramEnd"/>
      <w:r w:rsidR="00ED046C">
        <w:rPr>
          <w:rFonts w:hAnsi="標楷體" w:hint="eastAsia"/>
        </w:rPr>
        <w:t>其</w:t>
      </w:r>
      <w:r w:rsidR="009860CE" w:rsidRPr="00E14962">
        <w:rPr>
          <w:rFonts w:hAnsi="標楷體" w:hint="eastAsia"/>
        </w:rPr>
        <w:t>仍在繼續使用，准依規定徵收租金以充裕地方財源。</w:t>
      </w:r>
      <w:r w:rsidR="009860CE" w:rsidRPr="003D309C">
        <w:rPr>
          <w:rFonts w:hAnsi="標楷體" w:hint="eastAsia"/>
        </w:rPr>
        <w:t>」</w:t>
      </w:r>
      <w:r w:rsidR="00F05923">
        <w:rPr>
          <w:rFonts w:hAnsi="標楷體" w:hint="eastAsia"/>
        </w:rPr>
        <w:t>另據原民會表示，</w:t>
      </w:r>
      <w:r w:rsidR="00F05923" w:rsidRPr="00F05923">
        <w:rPr>
          <w:rFonts w:hAnsi="標楷體" w:hint="eastAsia"/>
        </w:rPr>
        <w:t>依「鄉鎮市區原住民保留地土地權利審查委員會設置要點」第2點第2項規定，鄉（鎮、市、區）土地權利審查委員會對於公有原住民保留地出租之審查意見，僅供處分機關為准駁決定</w:t>
      </w:r>
      <w:proofErr w:type="gramStart"/>
      <w:r w:rsidR="00F05923" w:rsidRPr="00F05923">
        <w:rPr>
          <w:rFonts w:hAnsi="標楷體" w:hint="eastAsia"/>
        </w:rPr>
        <w:t>之參據</w:t>
      </w:r>
      <w:proofErr w:type="gramEnd"/>
      <w:r w:rsidR="00F05923" w:rsidRPr="00F05923">
        <w:rPr>
          <w:rFonts w:hAnsi="標楷體" w:hint="eastAsia"/>
        </w:rPr>
        <w:t>，鄉（鎮、市、區）公所尚無需受其拘束</w:t>
      </w:r>
      <w:r w:rsidR="009860CE">
        <w:rPr>
          <w:rFonts w:hAnsi="標楷體" w:hint="eastAsia"/>
        </w:rPr>
        <w:t>。</w:t>
      </w:r>
    </w:p>
    <w:p w:rsidR="00E57B45" w:rsidRPr="00E14962" w:rsidRDefault="00E14962" w:rsidP="00E73168">
      <w:pPr>
        <w:pStyle w:val="3"/>
        <w:ind w:leftChars="200"/>
      </w:pPr>
      <w:bookmarkStart w:id="64" w:name="_Hlk123998304"/>
      <w:proofErr w:type="gramStart"/>
      <w:r w:rsidRPr="00E14962">
        <w:rPr>
          <w:rFonts w:hint="eastAsia"/>
        </w:rPr>
        <w:t>嗣</w:t>
      </w:r>
      <w:proofErr w:type="gramEnd"/>
      <w:r w:rsidRPr="00E14962">
        <w:rPr>
          <w:rFonts w:hint="eastAsia"/>
        </w:rPr>
        <w:t>本件土地</w:t>
      </w:r>
      <w:proofErr w:type="gramStart"/>
      <w:r w:rsidRPr="00E14962">
        <w:rPr>
          <w:rFonts w:hint="eastAsia"/>
        </w:rPr>
        <w:t>續租</w:t>
      </w:r>
      <w:proofErr w:type="gramEnd"/>
      <w:r w:rsidRPr="00E14962">
        <w:rPr>
          <w:rFonts w:hint="eastAsia"/>
        </w:rPr>
        <w:t>案，再經海端鄉公所於107年8月31日召開「海端鄉</w:t>
      </w:r>
      <w:proofErr w:type="gramStart"/>
      <w:r w:rsidRPr="00E14962">
        <w:rPr>
          <w:rFonts w:hint="eastAsia"/>
        </w:rPr>
        <w:t>10</w:t>
      </w:r>
      <w:proofErr w:type="gramEnd"/>
      <w:r w:rsidRPr="00E14962">
        <w:rPr>
          <w:rFonts w:hint="eastAsia"/>
        </w:rPr>
        <w:t>7年度第8次原住民保留地土地權利審查委員會」，經決議：「無意見」</w:t>
      </w:r>
      <w:bookmarkEnd w:id="64"/>
      <w:r w:rsidRPr="00E14962">
        <w:rPr>
          <w:rFonts w:hint="eastAsia"/>
        </w:rPr>
        <w:t>，續於107年11月6日完成續約程序</w:t>
      </w:r>
      <w:r w:rsidR="00E57B45" w:rsidRPr="00E14962">
        <w:rPr>
          <w:rFonts w:hint="eastAsia"/>
        </w:rPr>
        <w:t>。</w:t>
      </w:r>
    </w:p>
    <w:p w:rsidR="00211B68" w:rsidRDefault="009860CE" w:rsidP="00E73168">
      <w:pPr>
        <w:pStyle w:val="3"/>
        <w:ind w:leftChars="200"/>
      </w:pPr>
      <w:r>
        <w:rPr>
          <w:rFonts w:hint="eastAsia"/>
        </w:rPr>
        <w:t>綜上，</w:t>
      </w:r>
      <w:r w:rsidRPr="009860CE">
        <w:rPr>
          <w:rFonts w:hint="eastAsia"/>
        </w:rPr>
        <w:t>海端鄉公所於67年7月10日將本案</w:t>
      </w:r>
      <w:r w:rsidR="004660AF">
        <w:rPr>
          <w:rFonts w:hint="eastAsia"/>
        </w:rPr>
        <w:t>土地</w:t>
      </w:r>
      <w:proofErr w:type="gramStart"/>
      <w:r w:rsidRPr="009860CE">
        <w:rPr>
          <w:rFonts w:hint="eastAsia"/>
        </w:rPr>
        <w:t>提供予原交通部臺灣電信管理局</w:t>
      </w:r>
      <w:proofErr w:type="gramEnd"/>
      <w:r w:rsidRPr="009860CE">
        <w:rPr>
          <w:rFonts w:hint="eastAsia"/>
        </w:rPr>
        <w:t>無償使用10年，惟迄76年7月9日屆期後，既未依法收回土地亦未辦理續約，仍續供中華電信使用，迨至82年7月13日始重新簽約將土地提供（出租）予改制後中華電信公司使用，確應予檢討；至於陳訴人指稱海</w:t>
      </w:r>
      <w:r w:rsidR="005E285E">
        <w:rPr>
          <w:rFonts w:hint="eastAsia"/>
        </w:rPr>
        <w:t>端</w:t>
      </w:r>
      <w:r w:rsidRPr="009860CE">
        <w:rPr>
          <w:rFonts w:hint="eastAsia"/>
        </w:rPr>
        <w:t>鄉公所</w:t>
      </w:r>
      <w:proofErr w:type="gramStart"/>
      <w:r w:rsidRPr="009860CE">
        <w:rPr>
          <w:rFonts w:hint="eastAsia"/>
        </w:rPr>
        <w:t>嗣</w:t>
      </w:r>
      <w:proofErr w:type="gramEnd"/>
      <w:r w:rsidRPr="009860CE">
        <w:rPr>
          <w:rFonts w:hint="eastAsia"/>
        </w:rPr>
        <w:t>於該契約100年7月12日屆期後，拒不</w:t>
      </w:r>
      <w:r w:rsidR="00612693">
        <w:rPr>
          <w:rFonts w:hint="eastAsia"/>
        </w:rPr>
        <w:t>遵行</w:t>
      </w:r>
      <w:r w:rsidRPr="009860CE">
        <w:rPr>
          <w:rFonts w:hint="eastAsia"/>
        </w:rPr>
        <w:t>該鄉102年4月「原住民保留地土地權利審查委員會」會議所作不予續約之決議，仍持續收取租金而遲未收回土地一節，當係受民眾對電信機房通訊需求及電磁波疑慮</w:t>
      </w:r>
      <w:r w:rsidR="001411CB">
        <w:rPr>
          <w:rFonts w:hint="eastAsia"/>
        </w:rPr>
        <w:t>之</w:t>
      </w:r>
      <w:r w:rsidRPr="009860CE">
        <w:rPr>
          <w:rFonts w:hint="eastAsia"/>
        </w:rPr>
        <w:t>爭議</w:t>
      </w:r>
      <w:r w:rsidR="001411CB">
        <w:rPr>
          <w:rFonts w:hint="eastAsia"/>
        </w:rPr>
        <w:t>所</w:t>
      </w:r>
      <w:r w:rsidRPr="009860CE">
        <w:rPr>
          <w:rFonts w:hint="eastAsia"/>
        </w:rPr>
        <w:t>致，</w:t>
      </w:r>
      <w:r w:rsidR="00612693" w:rsidRPr="00612693">
        <w:rPr>
          <w:rFonts w:hint="eastAsia"/>
        </w:rPr>
        <w:t>且上開委員會嗣後亦已再經決議不反對續租，並由公所完成續租程序，</w:t>
      </w:r>
      <w:r w:rsidRPr="009860CE">
        <w:rPr>
          <w:rFonts w:hint="eastAsia"/>
        </w:rPr>
        <w:t>況據原民會表示，依「鄉鎮市區原住民保留地土地權利審查委員會設置要點」第2點第2項規定，鄉（鎮、市、區）土地</w:t>
      </w:r>
      <w:r w:rsidRPr="009860CE">
        <w:rPr>
          <w:rFonts w:hint="eastAsia"/>
        </w:rPr>
        <w:lastRenderedPageBreak/>
        <w:t>權利審查委員會對於公有原住民保留地出租之審查意見，僅供處分機關為准駁決定</w:t>
      </w:r>
      <w:proofErr w:type="gramStart"/>
      <w:r w:rsidRPr="009860CE">
        <w:rPr>
          <w:rFonts w:hint="eastAsia"/>
        </w:rPr>
        <w:t>之參</w:t>
      </w:r>
      <w:proofErr w:type="gramEnd"/>
      <w:r w:rsidRPr="009860CE">
        <w:rPr>
          <w:rFonts w:hint="eastAsia"/>
        </w:rPr>
        <w:t>據，鄉（鎮、市、區）公所尚無需受其拘束。</w:t>
      </w:r>
    </w:p>
    <w:p w:rsidR="00E57B45" w:rsidRPr="00340E6A" w:rsidRDefault="00720113" w:rsidP="00386E5E">
      <w:pPr>
        <w:pStyle w:val="2"/>
        <w:rPr>
          <w:b/>
        </w:rPr>
      </w:pPr>
      <w:proofErr w:type="gramStart"/>
      <w:r w:rsidRPr="00340E6A">
        <w:rPr>
          <w:rFonts w:hint="eastAsia"/>
          <w:b/>
        </w:rPr>
        <w:t>鑑</w:t>
      </w:r>
      <w:proofErr w:type="gramEnd"/>
      <w:r w:rsidRPr="00340E6A">
        <w:rPr>
          <w:rFonts w:hint="eastAsia"/>
          <w:b/>
        </w:rPr>
        <w:t>於</w:t>
      </w:r>
      <w:proofErr w:type="gramStart"/>
      <w:r w:rsidRPr="00340E6A">
        <w:rPr>
          <w:rFonts w:hint="eastAsia"/>
          <w:b/>
        </w:rPr>
        <w:t>本案</w:t>
      </w:r>
      <w:r w:rsidR="009D4F5A" w:rsidRPr="00340E6A">
        <w:rPr>
          <w:rFonts w:hint="eastAsia"/>
          <w:b/>
        </w:rPr>
        <w:t>霧</w:t>
      </w:r>
      <w:proofErr w:type="gramEnd"/>
      <w:r w:rsidR="009D4F5A" w:rsidRPr="00340E6A">
        <w:rPr>
          <w:rFonts w:hint="eastAsia"/>
          <w:b/>
        </w:rPr>
        <w:t>鹿段</w:t>
      </w:r>
      <w:r w:rsidR="00F639B4">
        <w:rPr>
          <w:rFonts w:ascii="新細明體" w:eastAsia="新細明體" w:hAnsi="新細明體" w:cs="新細明體" w:hint="eastAsia"/>
          <w:b/>
        </w:rPr>
        <w:t>〇〇〇</w:t>
      </w:r>
      <w:r w:rsidR="009D4F5A" w:rsidRPr="00340E6A">
        <w:rPr>
          <w:rFonts w:hint="eastAsia"/>
          <w:b/>
        </w:rPr>
        <w:t>地號</w:t>
      </w:r>
      <w:r w:rsidR="00E57B45" w:rsidRPr="00340E6A">
        <w:rPr>
          <w:rFonts w:hint="eastAsia"/>
          <w:b/>
        </w:rPr>
        <w:t>土地耕作權之塗銷</w:t>
      </w:r>
      <w:r w:rsidR="00930E01" w:rsidRPr="00340E6A">
        <w:rPr>
          <w:rFonts w:hint="eastAsia"/>
          <w:b/>
        </w:rPr>
        <w:t>核</w:t>
      </w:r>
      <w:r w:rsidR="00E57B45" w:rsidRPr="00340E6A">
        <w:rPr>
          <w:rFonts w:hint="eastAsia"/>
          <w:b/>
        </w:rPr>
        <w:t>有土地權利拋棄書為據，且其地上電信機房</w:t>
      </w:r>
      <w:r w:rsidR="00B771AE" w:rsidRPr="00340E6A">
        <w:rPr>
          <w:rFonts w:hint="eastAsia"/>
          <w:b/>
        </w:rPr>
        <w:t>業</w:t>
      </w:r>
      <w:r w:rsidR="00E57B45" w:rsidRPr="00340E6A">
        <w:rPr>
          <w:rFonts w:hint="eastAsia"/>
          <w:b/>
        </w:rPr>
        <w:t>經102年及11</w:t>
      </w:r>
      <w:r w:rsidR="00E664BA">
        <w:rPr>
          <w:rFonts w:hint="eastAsia"/>
          <w:b/>
        </w:rPr>
        <w:t>1</w:t>
      </w:r>
      <w:r w:rsidR="00E57B45" w:rsidRPr="00340E6A">
        <w:rPr>
          <w:rFonts w:hint="eastAsia"/>
          <w:b/>
        </w:rPr>
        <w:t>年間</w:t>
      </w:r>
      <w:r w:rsidR="00B771AE" w:rsidRPr="00340E6A">
        <w:rPr>
          <w:rFonts w:hint="eastAsia"/>
          <w:b/>
        </w:rPr>
        <w:t>二度</w:t>
      </w:r>
      <w:r w:rsidR="00E57B45" w:rsidRPr="00340E6A">
        <w:rPr>
          <w:rFonts w:hint="eastAsia"/>
          <w:b/>
        </w:rPr>
        <w:t>檢測釐清其電磁波疑慮，</w:t>
      </w:r>
      <w:r w:rsidR="00887CDD" w:rsidRPr="00340E6A">
        <w:rPr>
          <w:rFonts w:hint="eastAsia"/>
          <w:b/>
        </w:rPr>
        <w:t>又</w:t>
      </w:r>
      <w:r w:rsidR="00E57B45" w:rsidRPr="00340E6A">
        <w:rPr>
          <w:rFonts w:hint="eastAsia"/>
          <w:b/>
        </w:rPr>
        <w:t>係中華</w:t>
      </w:r>
      <w:r w:rsidR="005E285E">
        <w:rPr>
          <w:rFonts w:hint="eastAsia"/>
          <w:b/>
        </w:rPr>
        <w:t>電</w:t>
      </w:r>
      <w:r w:rsidR="00E57B45" w:rsidRPr="00340E6A">
        <w:rPr>
          <w:rFonts w:hint="eastAsia"/>
          <w:b/>
        </w:rPr>
        <w:t>信公司所稱之南橫公路東段最重要通訊機房</w:t>
      </w:r>
      <w:r w:rsidR="00340E6A" w:rsidRPr="00340E6A">
        <w:rPr>
          <w:rFonts w:hint="eastAsia"/>
          <w:b/>
        </w:rPr>
        <w:t>，</w:t>
      </w:r>
      <w:r w:rsidR="00B771AE" w:rsidRPr="00340E6A">
        <w:rPr>
          <w:rFonts w:hint="eastAsia"/>
          <w:b/>
        </w:rPr>
        <w:t>肩負當地居民</w:t>
      </w:r>
      <w:r w:rsidR="00340E6A" w:rsidRPr="00340E6A">
        <w:rPr>
          <w:rFonts w:hint="eastAsia"/>
          <w:b/>
        </w:rPr>
        <w:t>及天然災害期間南橫周邊所有緊急救難通訊需求</w:t>
      </w:r>
      <w:r w:rsidR="00E57B45" w:rsidRPr="00340E6A">
        <w:rPr>
          <w:rFonts w:hint="eastAsia"/>
          <w:b/>
        </w:rPr>
        <w:t>，</w:t>
      </w:r>
      <w:r w:rsidR="00B771AE" w:rsidRPr="00340E6A">
        <w:rPr>
          <w:rFonts w:hint="eastAsia"/>
          <w:b/>
        </w:rPr>
        <w:t>且</w:t>
      </w:r>
      <w:r w:rsidR="00E57B45" w:rsidRPr="00340E6A">
        <w:rPr>
          <w:rFonts w:hint="eastAsia"/>
          <w:b/>
        </w:rPr>
        <w:t>難以覓得其他</w:t>
      </w:r>
      <w:r w:rsidR="00340E6A">
        <w:rPr>
          <w:rFonts w:hint="eastAsia"/>
          <w:b/>
        </w:rPr>
        <w:t>替代</w:t>
      </w:r>
      <w:r w:rsidR="00340E6A" w:rsidRPr="00340E6A">
        <w:rPr>
          <w:rFonts w:hint="eastAsia"/>
          <w:b/>
        </w:rPr>
        <w:t>地點</w:t>
      </w:r>
      <w:r w:rsidR="00E57B45" w:rsidRPr="00340E6A">
        <w:rPr>
          <w:rFonts w:hint="eastAsia"/>
          <w:b/>
        </w:rPr>
        <w:t>，</w:t>
      </w:r>
      <w:r w:rsidR="00887CDD" w:rsidRPr="00340E6A">
        <w:rPr>
          <w:rFonts w:hint="eastAsia"/>
          <w:b/>
        </w:rPr>
        <w:t>復</w:t>
      </w:r>
      <w:r w:rsidR="00B771AE" w:rsidRPr="00340E6A">
        <w:rPr>
          <w:rFonts w:hint="eastAsia"/>
          <w:b/>
        </w:rPr>
        <w:t>以</w:t>
      </w:r>
      <w:r w:rsidR="00887CDD" w:rsidRPr="00340E6A">
        <w:rPr>
          <w:rFonts w:hint="eastAsia"/>
          <w:b/>
        </w:rPr>
        <w:t>109年12月16日召開之「霧鹿部落109年第2次部落會議」</w:t>
      </w:r>
      <w:r w:rsidR="00B771AE" w:rsidRPr="00340E6A">
        <w:rPr>
          <w:rFonts w:hint="eastAsia"/>
          <w:b/>
        </w:rPr>
        <w:t>亦</w:t>
      </w:r>
      <w:r w:rsidR="00887CDD" w:rsidRPr="00340E6A">
        <w:rPr>
          <w:rFonts w:hint="eastAsia"/>
          <w:b/>
        </w:rPr>
        <w:t>表決反對遷移機房</w:t>
      </w:r>
      <w:r w:rsidR="004660AF">
        <w:rPr>
          <w:rFonts w:hint="eastAsia"/>
          <w:b/>
        </w:rPr>
        <w:t>在案</w:t>
      </w:r>
      <w:r w:rsidR="00B771AE" w:rsidRPr="00340E6A">
        <w:rPr>
          <w:rFonts w:hint="eastAsia"/>
          <w:b/>
        </w:rPr>
        <w:t>，從而</w:t>
      </w:r>
      <w:r w:rsidR="004660AF">
        <w:rPr>
          <w:rFonts w:hint="eastAsia"/>
          <w:b/>
        </w:rPr>
        <w:t>有關</w:t>
      </w:r>
      <w:r w:rsidR="00B771AE" w:rsidRPr="00340E6A">
        <w:rPr>
          <w:rFonts w:hint="eastAsia"/>
          <w:b/>
        </w:rPr>
        <w:t>陳訴人</w:t>
      </w:r>
      <w:r w:rsidR="004660AF">
        <w:rPr>
          <w:rFonts w:hint="eastAsia"/>
          <w:b/>
        </w:rPr>
        <w:t>請求</w:t>
      </w:r>
      <w:r w:rsidR="00B771AE" w:rsidRPr="00340E6A">
        <w:rPr>
          <w:rFonts w:hint="eastAsia"/>
          <w:b/>
        </w:rPr>
        <w:t>收回該筆土地一節，</w:t>
      </w:r>
      <w:r w:rsidR="004660AF">
        <w:rPr>
          <w:rFonts w:hint="eastAsia"/>
          <w:b/>
        </w:rPr>
        <w:t>容</w:t>
      </w:r>
      <w:r w:rsidR="00B771AE" w:rsidRPr="00340E6A">
        <w:rPr>
          <w:rFonts w:hint="eastAsia"/>
          <w:b/>
        </w:rPr>
        <w:t>難參採；至於海端鄉公所</w:t>
      </w:r>
      <w:proofErr w:type="gramStart"/>
      <w:r w:rsidR="00930E01" w:rsidRPr="00340E6A">
        <w:rPr>
          <w:rFonts w:hint="eastAsia"/>
          <w:b/>
        </w:rPr>
        <w:t>提</w:t>
      </w:r>
      <w:r w:rsidR="00340E6A">
        <w:rPr>
          <w:rFonts w:hint="eastAsia"/>
          <w:b/>
        </w:rPr>
        <w:t>出</w:t>
      </w:r>
      <w:r w:rsidR="00930E01" w:rsidRPr="00340E6A">
        <w:rPr>
          <w:rFonts w:hint="eastAsia"/>
          <w:b/>
        </w:rPr>
        <w:t>將霧鹿</w:t>
      </w:r>
      <w:proofErr w:type="gramEnd"/>
      <w:r w:rsidR="00930E01" w:rsidRPr="00340E6A">
        <w:rPr>
          <w:rFonts w:hint="eastAsia"/>
          <w:b/>
        </w:rPr>
        <w:t>段他處土地分配</w:t>
      </w:r>
      <w:r w:rsidR="00ED046C">
        <w:rPr>
          <w:rFonts w:hint="eastAsia"/>
          <w:b/>
        </w:rPr>
        <w:t>與</w:t>
      </w:r>
      <w:r w:rsidR="00930E01" w:rsidRPr="00340E6A">
        <w:rPr>
          <w:rFonts w:hint="eastAsia"/>
          <w:b/>
        </w:rPr>
        <w:t>陳訴人或發給相當之補償金，以為</w:t>
      </w:r>
      <w:r w:rsidR="001D305C">
        <w:rPr>
          <w:rFonts w:hint="eastAsia"/>
          <w:b/>
        </w:rPr>
        <w:t>陳訴人之父基於公共利益</w:t>
      </w:r>
      <w:r w:rsidR="00930E01" w:rsidRPr="00340E6A">
        <w:rPr>
          <w:rFonts w:hint="eastAsia"/>
          <w:b/>
        </w:rPr>
        <w:t>無償提供</w:t>
      </w:r>
      <w:r w:rsidR="004660AF">
        <w:rPr>
          <w:rFonts w:hint="eastAsia"/>
          <w:b/>
        </w:rPr>
        <w:t>上開</w:t>
      </w:r>
      <w:r w:rsidR="001D305C">
        <w:rPr>
          <w:rFonts w:hint="eastAsia"/>
          <w:b/>
        </w:rPr>
        <w:t>土地</w:t>
      </w:r>
      <w:r w:rsidR="00930E01" w:rsidRPr="00340E6A">
        <w:rPr>
          <w:rFonts w:hint="eastAsia"/>
          <w:b/>
        </w:rPr>
        <w:t>興建</w:t>
      </w:r>
      <w:r w:rsidR="004660AF">
        <w:rPr>
          <w:rFonts w:hint="eastAsia"/>
          <w:b/>
        </w:rPr>
        <w:t>電信</w:t>
      </w:r>
      <w:r w:rsidR="00930E01" w:rsidRPr="00340E6A">
        <w:rPr>
          <w:rFonts w:hint="eastAsia"/>
          <w:b/>
        </w:rPr>
        <w:t>機房之彌補措施，並藉</w:t>
      </w:r>
      <w:r w:rsidR="00865FCF">
        <w:rPr>
          <w:rFonts w:hint="eastAsia"/>
          <w:b/>
        </w:rPr>
        <w:t>此</w:t>
      </w:r>
      <w:r w:rsidR="00930E01" w:rsidRPr="00340E6A">
        <w:rPr>
          <w:rFonts w:hint="eastAsia"/>
          <w:b/>
        </w:rPr>
        <w:t>彰顯</w:t>
      </w:r>
      <w:r w:rsidR="00E664BA">
        <w:rPr>
          <w:rFonts w:hint="eastAsia"/>
          <w:b/>
        </w:rPr>
        <w:t>政府</w:t>
      </w:r>
      <w:r w:rsidR="00930E01" w:rsidRPr="00340E6A">
        <w:rPr>
          <w:rFonts w:hint="eastAsia"/>
          <w:b/>
        </w:rPr>
        <w:t>對原住民族土地權利之保障</w:t>
      </w:r>
      <w:r w:rsidR="004660AF">
        <w:rPr>
          <w:rFonts w:hint="eastAsia"/>
          <w:b/>
        </w:rPr>
        <w:t>等情</w:t>
      </w:r>
      <w:r w:rsidR="00930E01" w:rsidRPr="00340E6A">
        <w:rPr>
          <w:rFonts w:hint="eastAsia"/>
          <w:b/>
        </w:rPr>
        <w:t>，本院予以尊重。</w:t>
      </w:r>
    </w:p>
    <w:p w:rsidR="00DB056D" w:rsidRDefault="008263F3" w:rsidP="00386E5E">
      <w:pPr>
        <w:pStyle w:val="3"/>
      </w:pPr>
      <w:r>
        <w:rPr>
          <w:rFonts w:hint="eastAsia"/>
        </w:rPr>
        <w:t>查</w:t>
      </w:r>
      <w:proofErr w:type="gramStart"/>
      <w:r w:rsidRPr="008263F3">
        <w:rPr>
          <w:rFonts w:hint="eastAsia"/>
        </w:rPr>
        <w:t>本案霧鹿</w:t>
      </w:r>
      <w:proofErr w:type="gramEnd"/>
      <w:r w:rsidRPr="008263F3">
        <w:rPr>
          <w:rFonts w:hint="eastAsia"/>
        </w:rPr>
        <w:t>段</w:t>
      </w:r>
      <w:r w:rsidR="00F639B4">
        <w:rPr>
          <w:rFonts w:ascii="新細明體" w:eastAsia="新細明體" w:hAnsi="新細明體" w:cs="新細明體" w:hint="eastAsia"/>
        </w:rPr>
        <w:t>〇〇〇</w:t>
      </w:r>
      <w:r w:rsidRPr="008263F3">
        <w:rPr>
          <w:rFonts w:hint="eastAsia"/>
        </w:rPr>
        <w:t>地號土地耕作權之塗銷核有</w:t>
      </w:r>
      <w:r w:rsidR="00655104" w:rsidRPr="00655104">
        <w:rPr>
          <w:rFonts w:hint="eastAsia"/>
        </w:rPr>
        <w:t>署名余</w:t>
      </w:r>
      <w:r w:rsidR="00DA3368">
        <w:rPr>
          <w:rFonts w:ascii="新細明體" w:eastAsia="新細明體" w:hAnsi="新細明體" w:hint="eastAsia"/>
          <w:b/>
        </w:rPr>
        <w:t>〇</w:t>
      </w:r>
      <w:r w:rsidR="00655104" w:rsidRPr="00655104">
        <w:rPr>
          <w:rFonts w:hint="eastAsia"/>
        </w:rPr>
        <w:t>全並蓋其印章之67年2月25日土地權利拋棄書</w:t>
      </w:r>
      <w:r w:rsidRPr="008263F3">
        <w:rPr>
          <w:rFonts w:hint="eastAsia"/>
        </w:rPr>
        <w:t>為據</w:t>
      </w:r>
      <w:r w:rsidR="00655104">
        <w:rPr>
          <w:rFonts w:hint="eastAsia"/>
        </w:rPr>
        <w:t>，已如前述。又</w:t>
      </w:r>
      <w:r w:rsidR="004660AF">
        <w:rPr>
          <w:rFonts w:hint="eastAsia"/>
        </w:rPr>
        <w:t>據</w:t>
      </w:r>
      <w:r w:rsidR="004660AF" w:rsidRPr="004660AF">
        <w:rPr>
          <w:rFonts w:hint="eastAsia"/>
        </w:rPr>
        <w:t>國家通訊傳播委員會</w:t>
      </w:r>
      <w:r w:rsidR="004660AF">
        <w:rPr>
          <w:rFonts w:hint="eastAsia"/>
        </w:rPr>
        <w:t>表示，有關</w:t>
      </w:r>
      <w:r w:rsidR="00655104">
        <w:rPr>
          <w:rFonts w:hint="eastAsia"/>
        </w:rPr>
        <w:t>陳訴人所提出之</w:t>
      </w:r>
      <w:r w:rsidR="004660AF">
        <w:rPr>
          <w:rFonts w:hint="eastAsia"/>
        </w:rPr>
        <w:t>上開</w:t>
      </w:r>
      <w:r w:rsidR="00655104">
        <w:rPr>
          <w:rFonts w:hint="eastAsia"/>
        </w:rPr>
        <w:t>土地上電信機房電磁波安全性疑慮課題，前經</w:t>
      </w:r>
      <w:bookmarkStart w:id="65" w:name="_Hlk124171081"/>
      <w:r w:rsidR="004660AF">
        <w:rPr>
          <w:rFonts w:hint="eastAsia"/>
        </w:rPr>
        <w:t>該</w:t>
      </w:r>
      <w:r w:rsidR="00655104" w:rsidRPr="00655104">
        <w:rPr>
          <w:rFonts w:hint="eastAsia"/>
        </w:rPr>
        <w:t>會</w:t>
      </w:r>
      <w:bookmarkEnd w:id="65"/>
      <w:r w:rsidR="00655104">
        <w:rPr>
          <w:rFonts w:hint="eastAsia"/>
        </w:rPr>
        <w:t>委外於</w:t>
      </w:r>
      <w:r w:rsidR="00655104" w:rsidRPr="00655104">
        <w:rPr>
          <w:rFonts w:hint="eastAsia"/>
        </w:rPr>
        <w:t>102年10月30日量測</w:t>
      </w:r>
      <w:r w:rsidR="00655104">
        <w:rPr>
          <w:rFonts w:hint="eastAsia"/>
        </w:rPr>
        <w:t>結果，</w:t>
      </w:r>
      <w:r w:rsidR="00655104" w:rsidRPr="00655104">
        <w:rPr>
          <w:rFonts w:hint="eastAsia"/>
        </w:rPr>
        <w:t>符合行動通信網路業務基地</w:t>
      </w:r>
      <w:proofErr w:type="gramStart"/>
      <w:r w:rsidR="00655104" w:rsidRPr="00655104">
        <w:rPr>
          <w:rFonts w:hint="eastAsia"/>
        </w:rPr>
        <w:t>臺</w:t>
      </w:r>
      <w:proofErr w:type="gramEnd"/>
      <w:r w:rsidR="00655104" w:rsidRPr="00655104">
        <w:rPr>
          <w:rFonts w:hint="eastAsia"/>
        </w:rPr>
        <w:t>設置使用管理辦法第19條規定</w:t>
      </w:r>
      <w:r w:rsidR="00655104">
        <w:rPr>
          <w:rFonts w:hint="eastAsia"/>
        </w:rPr>
        <w:t>（如前述），復</w:t>
      </w:r>
      <w:r w:rsidR="004660AF">
        <w:rPr>
          <w:rFonts w:hint="eastAsia"/>
        </w:rPr>
        <w:t>經該會</w:t>
      </w:r>
      <w:r w:rsidR="00655104">
        <w:rPr>
          <w:rFonts w:hint="eastAsia"/>
        </w:rPr>
        <w:t>於</w:t>
      </w:r>
      <w:r w:rsidR="00655104" w:rsidRPr="00655104">
        <w:rPr>
          <w:rFonts w:hint="eastAsia"/>
        </w:rPr>
        <w:t>111年6月21日</w:t>
      </w:r>
      <w:r w:rsidR="004660AF">
        <w:rPr>
          <w:rFonts w:hint="eastAsia"/>
        </w:rPr>
        <w:t>再</w:t>
      </w:r>
      <w:r w:rsidR="00655104" w:rsidRPr="00655104">
        <w:rPr>
          <w:rFonts w:hint="eastAsia"/>
        </w:rPr>
        <w:t>會同臺東縣政府、海端鄉公所、中華電信公司至本案土地旁向當地村長及村民說明電磁波安全議題</w:t>
      </w:r>
      <w:r w:rsidR="00655104">
        <w:rPr>
          <w:rFonts w:hint="eastAsia"/>
        </w:rPr>
        <w:t>，並現場</w:t>
      </w:r>
      <w:r w:rsidR="00655104" w:rsidRPr="00655104">
        <w:rPr>
          <w:rFonts w:hint="eastAsia"/>
        </w:rPr>
        <w:t>量測</w:t>
      </w:r>
      <w:r w:rsidR="00655104" w:rsidRPr="004660AF">
        <w:rPr>
          <w:rFonts w:hAnsi="標楷體" w:hint="eastAsia"/>
        </w:rPr>
        <w:t>電磁波功率密度為0.</w:t>
      </w:r>
      <w:r w:rsidR="00996787" w:rsidRPr="004660AF">
        <w:rPr>
          <w:rFonts w:hAnsi="標楷體"/>
        </w:rPr>
        <w:t>0</w:t>
      </w:r>
      <w:r w:rsidR="00655104" w:rsidRPr="004660AF">
        <w:rPr>
          <w:rFonts w:hAnsi="標楷體" w:hint="eastAsia"/>
        </w:rPr>
        <w:t>001</w:t>
      </w:r>
      <w:r w:rsidR="00996787" w:rsidRPr="004660AF">
        <w:rPr>
          <w:rFonts w:hAnsi="標楷體"/>
        </w:rPr>
        <w:t>m</w:t>
      </w:r>
      <w:r w:rsidR="00655104" w:rsidRPr="004660AF">
        <w:rPr>
          <w:rFonts w:hAnsi="標楷體" w:hint="eastAsia"/>
        </w:rPr>
        <w:t>ｗ</w:t>
      </w:r>
      <w:r w:rsidR="00655104" w:rsidRPr="004660AF">
        <w:rPr>
          <w:rFonts w:hAnsi="標楷體"/>
        </w:rPr>
        <w:t>/</w:t>
      </w:r>
      <w:r w:rsidR="00655104" w:rsidRPr="004660AF">
        <w:rPr>
          <w:rFonts w:hAnsi="標楷體" w:hint="eastAsia"/>
        </w:rPr>
        <w:t>㎡，符合行政院環境保護署所訂的規範準</w:t>
      </w:r>
      <w:r w:rsidR="004660AF">
        <w:rPr>
          <w:rFonts w:hAnsi="標楷體" w:hint="eastAsia"/>
        </w:rPr>
        <w:t>等語</w:t>
      </w:r>
      <w:r w:rsidR="00655104" w:rsidRPr="004660AF">
        <w:rPr>
          <w:rStyle w:val="afe"/>
          <w:rFonts w:hAnsi="標楷體"/>
        </w:rPr>
        <w:footnoteReference w:id="17"/>
      </w:r>
      <w:r w:rsidR="00655104" w:rsidRPr="004660AF">
        <w:rPr>
          <w:rFonts w:hAnsi="標楷體" w:hint="eastAsia"/>
        </w:rPr>
        <w:t>，</w:t>
      </w:r>
      <w:proofErr w:type="gramStart"/>
      <w:r w:rsidR="00655104" w:rsidRPr="004660AF">
        <w:rPr>
          <w:rFonts w:hAnsi="標楷體" w:hint="eastAsia"/>
        </w:rPr>
        <w:t>另是</w:t>
      </w:r>
      <w:proofErr w:type="gramEnd"/>
      <w:r w:rsidR="00655104" w:rsidRPr="004660AF">
        <w:rPr>
          <w:rFonts w:hAnsi="標楷體" w:hint="eastAsia"/>
        </w:rPr>
        <w:t>日會勘紀錄亦記載：「霧鹿村長與部落會議</w:t>
      </w:r>
      <w:r w:rsidR="00655104" w:rsidRPr="004660AF">
        <w:rPr>
          <w:rFonts w:hAnsi="標楷體" w:hint="eastAsia"/>
        </w:rPr>
        <w:lastRenderedPageBreak/>
        <w:t>主席希望現有基地</w:t>
      </w:r>
      <w:proofErr w:type="gramStart"/>
      <w:r w:rsidR="00655104" w:rsidRPr="004660AF">
        <w:rPr>
          <w:rFonts w:hAnsi="標楷體" w:hint="eastAsia"/>
        </w:rPr>
        <w:t>臺及霧</w:t>
      </w:r>
      <w:proofErr w:type="gramEnd"/>
      <w:r w:rsidR="00655104" w:rsidRPr="004660AF">
        <w:rPr>
          <w:rFonts w:hAnsi="標楷體" w:hint="eastAsia"/>
        </w:rPr>
        <w:t>鹿機房不要遷移，以保障當地人使用固網及行動通訊的品質」</w:t>
      </w:r>
      <w:r w:rsidR="00655104">
        <w:rPr>
          <w:rFonts w:hint="eastAsia"/>
        </w:rPr>
        <w:t>。</w:t>
      </w:r>
    </w:p>
    <w:p w:rsidR="005721CC" w:rsidRDefault="00655104" w:rsidP="00386E5E">
      <w:pPr>
        <w:pStyle w:val="3"/>
      </w:pPr>
      <w:proofErr w:type="gramStart"/>
      <w:r>
        <w:rPr>
          <w:rFonts w:hint="eastAsia"/>
        </w:rPr>
        <w:t>次據</w:t>
      </w:r>
      <w:r w:rsidR="00340E6A" w:rsidRPr="00340E6A">
        <w:rPr>
          <w:rFonts w:hint="eastAsia"/>
        </w:rPr>
        <w:t>中華電信</w:t>
      </w:r>
      <w:proofErr w:type="gramEnd"/>
      <w:r w:rsidR="00340E6A" w:rsidRPr="00340E6A">
        <w:rPr>
          <w:rFonts w:hint="eastAsia"/>
        </w:rPr>
        <w:t>公司</w:t>
      </w:r>
      <w:r w:rsidR="00340E6A">
        <w:rPr>
          <w:rFonts w:hint="eastAsia"/>
        </w:rPr>
        <w:t>表示，本案</w:t>
      </w:r>
      <w:r w:rsidR="004660AF">
        <w:rPr>
          <w:rFonts w:hint="eastAsia"/>
        </w:rPr>
        <w:t>電信</w:t>
      </w:r>
      <w:r w:rsidR="00340E6A" w:rsidRPr="00340E6A">
        <w:rPr>
          <w:rFonts w:hint="eastAsia"/>
        </w:rPr>
        <w:t>機房為該公司位於南橫公路東段最重要之通訊機房，平時提供南橫公路東段自大關山隧道至海端鄉間沿途市內電話、MOD、</w:t>
      </w:r>
      <w:proofErr w:type="spellStart"/>
      <w:r w:rsidR="00340E6A" w:rsidRPr="00340E6A">
        <w:rPr>
          <w:rFonts w:hint="eastAsia"/>
        </w:rPr>
        <w:t>WiFi</w:t>
      </w:r>
      <w:proofErr w:type="spellEnd"/>
      <w:r w:rsidR="00340E6A" w:rsidRPr="00340E6A">
        <w:rPr>
          <w:rFonts w:hint="eastAsia"/>
        </w:rPr>
        <w:t>、行動電話等提供偏鄉地區便捷之全方位通訊服務</w:t>
      </w:r>
      <w:r w:rsidR="00340E6A">
        <w:rPr>
          <w:rFonts w:hint="eastAsia"/>
        </w:rPr>
        <w:t>，又</w:t>
      </w:r>
      <w:r w:rsidR="004660AF">
        <w:rPr>
          <w:rFonts w:hint="eastAsia"/>
        </w:rPr>
        <w:t>於</w:t>
      </w:r>
      <w:r w:rsidR="00340E6A" w:rsidRPr="00340E6A">
        <w:rPr>
          <w:rFonts w:hint="eastAsia"/>
        </w:rPr>
        <w:t>天然災害期間</w:t>
      </w:r>
      <w:r w:rsidR="00340E6A">
        <w:rPr>
          <w:rFonts w:hint="eastAsia"/>
        </w:rPr>
        <w:t>台</w:t>
      </w:r>
      <w:r w:rsidR="00340E6A" w:rsidRPr="00340E6A">
        <w:rPr>
          <w:rFonts w:hint="eastAsia"/>
        </w:rPr>
        <w:t>電</w:t>
      </w:r>
      <w:r w:rsidR="00340E6A">
        <w:rPr>
          <w:rFonts w:hint="eastAsia"/>
        </w:rPr>
        <w:t>公司</w:t>
      </w:r>
      <w:r w:rsidR="00340E6A" w:rsidRPr="00340E6A">
        <w:rPr>
          <w:rFonts w:hint="eastAsia"/>
        </w:rPr>
        <w:t>無法提供市電供應時，</w:t>
      </w:r>
      <w:r w:rsidR="004660AF">
        <w:rPr>
          <w:rFonts w:hint="eastAsia"/>
        </w:rPr>
        <w:t>得以該</w:t>
      </w:r>
      <w:r w:rsidR="00340E6A" w:rsidRPr="00340E6A">
        <w:rPr>
          <w:rFonts w:hint="eastAsia"/>
        </w:rPr>
        <w:t>機房內裝設之柴油發電機，緊急供應通訊設備電源救援外，亦同時提供給霧鹿村民手機充電，以解決偏遠村落緊急救難的通訊需求</w:t>
      </w:r>
      <w:r w:rsidR="00340E6A">
        <w:rPr>
          <w:rFonts w:hint="eastAsia"/>
        </w:rPr>
        <w:t>，</w:t>
      </w:r>
      <w:r w:rsidR="00340E6A" w:rsidRPr="00340E6A">
        <w:rPr>
          <w:rFonts w:hint="eastAsia"/>
        </w:rPr>
        <w:t>在在均呈現該機房具有不可取代之重要地位</w:t>
      </w:r>
      <w:r w:rsidR="005721CC">
        <w:rPr>
          <w:rFonts w:hint="eastAsia"/>
        </w:rPr>
        <w:t>；</w:t>
      </w:r>
      <w:r w:rsidR="00340E6A">
        <w:rPr>
          <w:rFonts w:hint="eastAsia"/>
        </w:rPr>
        <w:t>另該公司亦</w:t>
      </w:r>
      <w:r w:rsidR="00340E6A" w:rsidRPr="00340E6A">
        <w:rPr>
          <w:rFonts w:hint="eastAsia"/>
        </w:rPr>
        <w:t>經多次評估海端鄉公所提供</w:t>
      </w:r>
      <w:r w:rsidR="005721CC">
        <w:rPr>
          <w:rFonts w:hint="eastAsia"/>
        </w:rPr>
        <w:t>之</w:t>
      </w:r>
      <w:r w:rsidR="00340E6A">
        <w:rPr>
          <w:rFonts w:hint="eastAsia"/>
        </w:rPr>
        <w:t>機房遷建</w:t>
      </w:r>
      <w:r w:rsidR="00340E6A" w:rsidRPr="00340E6A">
        <w:rPr>
          <w:rFonts w:hint="eastAsia"/>
        </w:rPr>
        <w:t>地點，</w:t>
      </w:r>
      <w:r w:rsidR="00340E6A">
        <w:rPr>
          <w:rFonts w:hint="eastAsia"/>
        </w:rPr>
        <w:t>然</w:t>
      </w:r>
      <w:r w:rsidR="00340E6A" w:rsidRPr="00340E6A">
        <w:rPr>
          <w:rFonts w:hint="eastAsia"/>
        </w:rPr>
        <w:t>考慮信號有效涵蓋及傳輸電路等客觀條件，不論訊號接收、</w:t>
      </w:r>
      <w:r w:rsidR="00340E6A">
        <w:rPr>
          <w:rFonts w:hint="eastAsia"/>
        </w:rPr>
        <w:t>坐</w:t>
      </w:r>
      <w:r w:rsidR="00340E6A" w:rsidRPr="00340E6A">
        <w:rPr>
          <w:rFonts w:hint="eastAsia"/>
        </w:rPr>
        <w:t>落位置、可替代性與功能性</w:t>
      </w:r>
      <w:r w:rsidR="00340E6A">
        <w:rPr>
          <w:rFonts w:hint="eastAsia"/>
        </w:rPr>
        <w:t>、</w:t>
      </w:r>
      <w:r w:rsidR="00340E6A" w:rsidRPr="00340E6A">
        <w:rPr>
          <w:rFonts w:hint="eastAsia"/>
        </w:rPr>
        <w:t>當地居民或救災等緊急通訊需求</w:t>
      </w:r>
      <w:r w:rsidR="00340E6A">
        <w:rPr>
          <w:rFonts w:hint="eastAsia"/>
        </w:rPr>
        <w:t>等</w:t>
      </w:r>
      <w:r w:rsidR="00340E6A" w:rsidRPr="00340E6A">
        <w:rPr>
          <w:rFonts w:hint="eastAsia"/>
        </w:rPr>
        <w:t>，確認</w:t>
      </w:r>
      <w:r w:rsidR="00340E6A">
        <w:rPr>
          <w:rFonts w:hint="eastAsia"/>
        </w:rPr>
        <w:t>尚</w:t>
      </w:r>
      <w:r w:rsidR="00340E6A" w:rsidRPr="00340E6A">
        <w:rPr>
          <w:rFonts w:hint="eastAsia"/>
        </w:rPr>
        <w:t>無</w:t>
      </w:r>
      <w:r w:rsidR="00340E6A">
        <w:rPr>
          <w:rFonts w:hint="eastAsia"/>
        </w:rPr>
        <w:t>其他</w:t>
      </w:r>
      <w:r w:rsidR="00340E6A" w:rsidRPr="00340E6A">
        <w:rPr>
          <w:rFonts w:hint="eastAsia"/>
        </w:rPr>
        <w:t>可取代</w:t>
      </w:r>
      <w:r w:rsidR="00340E6A">
        <w:rPr>
          <w:rFonts w:hint="eastAsia"/>
        </w:rPr>
        <w:t>之機房遷建地點</w:t>
      </w:r>
      <w:r w:rsidR="005721CC">
        <w:rPr>
          <w:rFonts w:hint="eastAsia"/>
        </w:rPr>
        <w:t>等語</w:t>
      </w:r>
      <w:r w:rsidR="00340E6A" w:rsidRPr="00340E6A">
        <w:rPr>
          <w:rFonts w:hint="eastAsia"/>
        </w:rPr>
        <w:t>。</w:t>
      </w:r>
    </w:p>
    <w:p w:rsidR="00A62D2F" w:rsidRDefault="001B2588" w:rsidP="00F639B4">
      <w:pPr>
        <w:pStyle w:val="3"/>
      </w:pPr>
      <w:r>
        <w:rPr>
          <w:rFonts w:hint="eastAsia"/>
        </w:rPr>
        <w:t>又</w:t>
      </w:r>
      <w:bookmarkStart w:id="66" w:name="_Hlk123997534"/>
      <w:r w:rsidR="00655104">
        <w:rPr>
          <w:rFonts w:hint="eastAsia"/>
        </w:rPr>
        <w:t>據</w:t>
      </w:r>
      <w:r w:rsidR="00865FCF">
        <w:rPr>
          <w:rFonts w:hint="eastAsia"/>
        </w:rPr>
        <w:t>海端鄉公所表示，</w:t>
      </w:r>
      <w:bookmarkEnd w:id="66"/>
      <w:r w:rsidRPr="001B2588">
        <w:rPr>
          <w:rFonts w:hint="eastAsia"/>
        </w:rPr>
        <w:t>109年12月16日海端鄉霧鹿部落</w:t>
      </w:r>
      <w:r w:rsidR="005721CC">
        <w:rPr>
          <w:rFonts w:hint="eastAsia"/>
        </w:rPr>
        <w:t>曾</w:t>
      </w:r>
      <w:r w:rsidRPr="001B2588">
        <w:rPr>
          <w:rFonts w:hint="eastAsia"/>
        </w:rPr>
        <w:t>召開「霧鹿部落109年第2次部落會議」，討論是否遷移</w:t>
      </w:r>
      <w:r>
        <w:rPr>
          <w:rFonts w:hint="eastAsia"/>
        </w:rPr>
        <w:t>本案電信機房</w:t>
      </w:r>
      <w:r w:rsidRPr="001B2588">
        <w:rPr>
          <w:rFonts w:hint="eastAsia"/>
        </w:rPr>
        <w:t>，</w:t>
      </w:r>
      <w:r>
        <w:rPr>
          <w:rFonts w:hint="eastAsia"/>
        </w:rPr>
        <w:t>然</w:t>
      </w:r>
      <w:r w:rsidRPr="001B2588">
        <w:rPr>
          <w:rFonts w:hint="eastAsia"/>
        </w:rPr>
        <w:t>經表決</w:t>
      </w:r>
      <w:r>
        <w:rPr>
          <w:rFonts w:hint="eastAsia"/>
        </w:rPr>
        <w:t>後</w:t>
      </w:r>
      <w:r w:rsidRPr="001B2588">
        <w:rPr>
          <w:rFonts w:hint="eastAsia"/>
        </w:rPr>
        <w:t>，贊成6人，反對30人，</w:t>
      </w:r>
      <w:r>
        <w:rPr>
          <w:rFonts w:hint="eastAsia"/>
        </w:rPr>
        <w:t>故</w:t>
      </w:r>
      <w:r w:rsidRPr="001B2588">
        <w:rPr>
          <w:rFonts w:hint="eastAsia"/>
        </w:rPr>
        <w:t>決議不</w:t>
      </w:r>
      <w:r>
        <w:rPr>
          <w:rFonts w:hint="eastAsia"/>
        </w:rPr>
        <w:t>遷移</w:t>
      </w:r>
      <w:r w:rsidR="005721CC">
        <w:rPr>
          <w:rFonts w:hint="eastAsia"/>
        </w:rPr>
        <w:t>在</w:t>
      </w:r>
      <w:r>
        <w:rPr>
          <w:rFonts w:hint="eastAsia"/>
        </w:rPr>
        <w:t>案</w:t>
      </w:r>
      <w:r w:rsidRPr="001B2588">
        <w:rPr>
          <w:rFonts w:hint="eastAsia"/>
        </w:rPr>
        <w:t>。</w:t>
      </w:r>
      <w:r w:rsidR="005721CC">
        <w:rPr>
          <w:rFonts w:hint="eastAsia"/>
        </w:rPr>
        <w:t>另</w:t>
      </w:r>
      <w:r w:rsidR="00865FCF">
        <w:rPr>
          <w:rFonts w:hint="eastAsia"/>
        </w:rPr>
        <w:t>該所</w:t>
      </w:r>
      <w:r w:rsidR="005721CC">
        <w:rPr>
          <w:rFonts w:hint="eastAsia"/>
        </w:rPr>
        <w:t>亦</w:t>
      </w:r>
      <w:r w:rsidR="00865FCF">
        <w:rPr>
          <w:rFonts w:hint="eastAsia"/>
        </w:rPr>
        <w:t>於110年12月27日邀集陳訴人召開協調會，並提出下述兩建議方案供陳訴人選擇，惟未獲其採納：１、檢討鄉內得分配之霧鹿段300地號原住民保留地（面積0.8987公頃）辦理分配事宜；</w:t>
      </w:r>
      <w:r>
        <w:rPr>
          <w:rFonts w:hint="eastAsia"/>
        </w:rPr>
        <w:t>２、</w:t>
      </w:r>
      <w:r w:rsidR="00865FCF">
        <w:rPr>
          <w:rFonts w:hint="eastAsia"/>
        </w:rPr>
        <w:t>以土地價值換算補償價金計新臺幣36萬8,500元（加4成為51萬5,900元）給予彌補。</w:t>
      </w:r>
    </w:p>
    <w:p w:rsidR="00DB056D" w:rsidRDefault="001B2588" w:rsidP="00DB056D">
      <w:pPr>
        <w:pStyle w:val="3"/>
      </w:pPr>
      <w:r>
        <w:rPr>
          <w:rFonts w:hint="eastAsia"/>
        </w:rPr>
        <w:t>綜上，</w:t>
      </w:r>
      <w:proofErr w:type="gramStart"/>
      <w:r w:rsidRPr="001B2588">
        <w:rPr>
          <w:rFonts w:hint="eastAsia"/>
        </w:rPr>
        <w:t>鑑</w:t>
      </w:r>
      <w:proofErr w:type="gramEnd"/>
      <w:r w:rsidRPr="001B2588">
        <w:rPr>
          <w:rFonts w:hint="eastAsia"/>
        </w:rPr>
        <w:t>於</w:t>
      </w:r>
      <w:proofErr w:type="gramStart"/>
      <w:r w:rsidRPr="001B2588">
        <w:rPr>
          <w:rFonts w:hint="eastAsia"/>
        </w:rPr>
        <w:t>本案霧</w:t>
      </w:r>
      <w:proofErr w:type="gramEnd"/>
      <w:r w:rsidRPr="001B2588">
        <w:rPr>
          <w:rFonts w:hint="eastAsia"/>
        </w:rPr>
        <w:t>鹿段</w:t>
      </w:r>
      <w:r w:rsidR="00F639B4">
        <w:rPr>
          <w:rFonts w:ascii="新細明體" w:eastAsia="新細明體" w:hAnsi="新細明體" w:cs="新細明體" w:hint="eastAsia"/>
        </w:rPr>
        <w:t>〇〇〇</w:t>
      </w:r>
      <w:r w:rsidRPr="001B2588">
        <w:rPr>
          <w:rFonts w:hint="eastAsia"/>
        </w:rPr>
        <w:t>地號土地耕作權之塗</w:t>
      </w:r>
      <w:r w:rsidRPr="001B2588">
        <w:rPr>
          <w:rFonts w:hint="eastAsia"/>
        </w:rPr>
        <w:lastRenderedPageBreak/>
        <w:t>銷核有土地權利拋棄書為據，且其地上電信機房業經102年及11</w:t>
      </w:r>
      <w:r w:rsidR="00E664BA">
        <w:rPr>
          <w:rFonts w:hint="eastAsia"/>
        </w:rPr>
        <w:t>1</w:t>
      </w:r>
      <w:r w:rsidRPr="001B2588">
        <w:rPr>
          <w:rFonts w:hint="eastAsia"/>
        </w:rPr>
        <w:t>年間二度檢測釐清其電磁波疑慮，又係中華</w:t>
      </w:r>
      <w:r w:rsidR="005E285E">
        <w:rPr>
          <w:rFonts w:hint="eastAsia"/>
        </w:rPr>
        <w:t>電</w:t>
      </w:r>
      <w:r w:rsidRPr="001B2588">
        <w:rPr>
          <w:rFonts w:hint="eastAsia"/>
        </w:rPr>
        <w:t>信公司所稱之南橫公路東段最重要通訊機房，肩負當地居民及天然災害期間南橫周邊所有緊急救難通訊需求，且難以覓得其他替代地點，復以109年12月16日召開之「霧鹿部落109年第2次部落會議」亦表決反對遷移機房</w:t>
      </w:r>
      <w:r w:rsidR="004660AF">
        <w:rPr>
          <w:rFonts w:hint="eastAsia"/>
        </w:rPr>
        <w:t>在案</w:t>
      </w:r>
      <w:r w:rsidRPr="001B2588">
        <w:rPr>
          <w:rFonts w:hint="eastAsia"/>
        </w:rPr>
        <w:t>，從而有</w:t>
      </w:r>
      <w:r w:rsidR="004660AF">
        <w:rPr>
          <w:rFonts w:hint="eastAsia"/>
        </w:rPr>
        <w:t>關</w:t>
      </w:r>
      <w:r w:rsidRPr="001B2588">
        <w:rPr>
          <w:rFonts w:hint="eastAsia"/>
        </w:rPr>
        <w:t>陳訴人</w:t>
      </w:r>
      <w:r w:rsidR="004660AF">
        <w:rPr>
          <w:rFonts w:hint="eastAsia"/>
        </w:rPr>
        <w:t>請求</w:t>
      </w:r>
      <w:r w:rsidRPr="001B2588">
        <w:rPr>
          <w:rFonts w:hint="eastAsia"/>
        </w:rPr>
        <w:t>收回該筆土地一節，容難參採；至於海端鄉公所</w:t>
      </w:r>
      <w:proofErr w:type="gramStart"/>
      <w:r w:rsidRPr="001B2588">
        <w:rPr>
          <w:rFonts w:hint="eastAsia"/>
        </w:rPr>
        <w:t>提出將霧鹿</w:t>
      </w:r>
      <w:proofErr w:type="gramEnd"/>
      <w:r w:rsidRPr="001B2588">
        <w:rPr>
          <w:rFonts w:hint="eastAsia"/>
        </w:rPr>
        <w:t>段他處土地分配與陳訴人或發給相當之補償金，以為陳訴人之父基於公共利益無償提供</w:t>
      </w:r>
      <w:r w:rsidR="004660AF">
        <w:rPr>
          <w:rFonts w:hint="eastAsia"/>
        </w:rPr>
        <w:t>本案</w:t>
      </w:r>
      <w:r w:rsidRPr="001B2588">
        <w:rPr>
          <w:rFonts w:hint="eastAsia"/>
        </w:rPr>
        <w:t>土地興建</w:t>
      </w:r>
      <w:r w:rsidR="004660AF">
        <w:rPr>
          <w:rFonts w:hint="eastAsia"/>
        </w:rPr>
        <w:t>電信</w:t>
      </w:r>
      <w:r w:rsidRPr="001B2588">
        <w:rPr>
          <w:rFonts w:hint="eastAsia"/>
        </w:rPr>
        <w:t>機房之彌補措施，並藉此彰顯</w:t>
      </w:r>
      <w:r w:rsidR="00E664BA">
        <w:rPr>
          <w:rFonts w:hint="eastAsia"/>
        </w:rPr>
        <w:t>政府</w:t>
      </w:r>
      <w:r w:rsidRPr="001B2588">
        <w:rPr>
          <w:rFonts w:hint="eastAsia"/>
        </w:rPr>
        <w:t>對原住民族土地權利之保障</w:t>
      </w:r>
      <w:r w:rsidR="004660AF">
        <w:rPr>
          <w:rFonts w:hint="eastAsia"/>
        </w:rPr>
        <w:t>等情</w:t>
      </w:r>
      <w:r w:rsidRPr="001B2588">
        <w:rPr>
          <w:rFonts w:hint="eastAsia"/>
        </w:rPr>
        <w:t>，本院予以尊重。</w:t>
      </w:r>
    </w:p>
    <w:bookmarkEnd w:id="51"/>
    <w:bookmarkEnd w:id="52"/>
    <w:p w:rsidR="003A5927" w:rsidRDefault="003A5927" w:rsidP="003A5927">
      <w:pPr>
        <w:pStyle w:val="32"/>
        <w:ind w:leftChars="0" w:left="0" w:firstLineChars="0" w:firstLine="0"/>
      </w:pPr>
    </w:p>
    <w:p w:rsidR="00E25849" w:rsidRDefault="00E25849" w:rsidP="004E05A1">
      <w:pPr>
        <w:pStyle w:val="1"/>
        <w:ind w:left="2380" w:hanging="2380"/>
      </w:pPr>
      <w:bookmarkStart w:id="67" w:name="_Toc524895648"/>
      <w:bookmarkStart w:id="68" w:name="_Toc524896194"/>
      <w:bookmarkStart w:id="69" w:name="_Toc524896224"/>
      <w:bookmarkStart w:id="70" w:name="_Toc524902734"/>
      <w:bookmarkStart w:id="71" w:name="_Toc525066148"/>
      <w:bookmarkStart w:id="72" w:name="_Toc525070839"/>
      <w:bookmarkStart w:id="73" w:name="_Toc525938379"/>
      <w:bookmarkStart w:id="74" w:name="_Toc525939227"/>
      <w:bookmarkStart w:id="75" w:name="_Toc525939732"/>
      <w:bookmarkStart w:id="76" w:name="_Toc529218272"/>
      <w:bookmarkEnd w:id="50"/>
      <w:r>
        <w:br w:type="page"/>
      </w:r>
      <w:bookmarkStart w:id="77" w:name="_Toc529222689"/>
      <w:bookmarkStart w:id="78" w:name="_Toc529223111"/>
      <w:bookmarkStart w:id="79" w:name="_Toc529223862"/>
      <w:bookmarkStart w:id="80" w:name="_Toc529228265"/>
      <w:bookmarkStart w:id="81" w:name="_Toc2400395"/>
      <w:bookmarkStart w:id="82" w:name="_Toc4316189"/>
      <w:bookmarkStart w:id="83" w:name="_Toc4473330"/>
      <w:bookmarkStart w:id="84" w:name="_Toc69556897"/>
      <w:bookmarkStart w:id="85" w:name="_Toc69556946"/>
      <w:bookmarkStart w:id="86" w:name="_Toc69609820"/>
      <w:bookmarkStart w:id="87" w:name="_Toc70241816"/>
      <w:bookmarkStart w:id="88" w:name="_Toc70242205"/>
      <w:bookmarkStart w:id="89" w:name="_Toc421794875"/>
      <w:bookmarkStart w:id="90" w:name="_Toc422834160"/>
      <w:r>
        <w:rPr>
          <w:rFonts w:hint="eastAsia"/>
        </w:rPr>
        <w:lastRenderedPageBreak/>
        <w:t>處理辦法：</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176954" w:rsidRDefault="00176954" w:rsidP="00176954">
      <w:pPr>
        <w:pStyle w:val="2"/>
      </w:pPr>
      <w:bookmarkStart w:id="91" w:name="_Toc524895649"/>
      <w:bookmarkStart w:id="92" w:name="_Toc524896195"/>
      <w:bookmarkStart w:id="93" w:name="_Toc524896225"/>
      <w:bookmarkStart w:id="94" w:name="_Toc70241820"/>
      <w:bookmarkStart w:id="95" w:name="_Toc70242209"/>
      <w:bookmarkStart w:id="96" w:name="_Toc421794876"/>
      <w:bookmarkStart w:id="97" w:name="_Toc421795442"/>
      <w:bookmarkStart w:id="98" w:name="_Toc421796023"/>
      <w:bookmarkStart w:id="99" w:name="_Toc422728958"/>
      <w:bookmarkStart w:id="100" w:name="_Toc422834161"/>
      <w:bookmarkStart w:id="101" w:name="_Toc2400396"/>
      <w:bookmarkStart w:id="102" w:name="_Toc4316190"/>
      <w:bookmarkStart w:id="103" w:name="_Toc4473331"/>
      <w:bookmarkStart w:id="104" w:name="_Toc69556898"/>
      <w:bookmarkStart w:id="105" w:name="_Toc69556947"/>
      <w:bookmarkStart w:id="106" w:name="_Toc69609821"/>
      <w:bookmarkStart w:id="107" w:name="_Toc70241817"/>
      <w:bookmarkStart w:id="108" w:name="_Toc70242206"/>
      <w:bookmarkStart w:id="109" w:name="_Toc524902735"/>
      <w:bookmarkStart w:id="110" w:name="_Toc525066149"/>
      <w:bookmarkStart w:id="111" w:name="_Toc525070840"/>
      <w:bookmarkStart w:id="112" w:name="_Toc525938380"/>
      <w:bookmarkStart w:id="113" w:name="_Toc525939228"/>
      <w:bookmarkStart w:id="114" w:name="_Toc525939733"/>
      <w:bookmarkStart w:id="115" w:name="_Toc529218273"/>
      <w:bookmarkStart w:id="116" w:name="_Toc529222690"/>
      <w:bookmarkStart w:id="117" w:name="_Toc529223112"/>
      <w:bookmarkStart w:id="118" w:name="_Toc529223863"/>
      <w:bookmarkStart w:id="119" w:name="_Toc529228266"/>
      <w:bookmarkEnd w:id="91"/>
      <w:bookmarkEnd w:id="92"/>
      <w:bookmarkEnd w:id="93"/>
      <w:r w:rsidRPr="00176954">
        <w:rPr>
          <w:rFonts w:hint="eastAsia"/>
        </w:rPr>
        <w:t>調查意見</w:t>
      </w:r>
      <w:proofErr w:type="gramStart"/>
      <w:r w:rsidRPr="00176954">
        <w:rPr>
          <w:rFonts w:hint="eastAsia"/>
        </w:rPr>
        <w:t>一</w:t>
      </w:r>
      <w:proofErr w:type="gramEnd"/>
      <w:r w:rsidRPr="00176954">
        <w:rPr>
          <w:rFonts w:hint="eastAsia"/>
        </w:rPr>
        <w:t>及三，</w:t>
      </w:r>
      <w:r>
        <w:rPr>
          <w:rFonts w:hint="eastAsia"/>
        </w:rPr>
        <w:t>函請原住民族委員會督同海端鄉公所改進並就制度</w:t>
      </w:r>
      <w:r w:rsidR="002D0882">
        <w:rPr>
          <w:rFonts w:hint="eastAsia"/>
        </w:rPr>
        <w:t>面</w:t>
      </w:r>
      <w:r>
        <w:rPr>
          <w:rFonts w:hint="eastAsia"/>
        </w:rPr>
        <w:t>進行檢討。</w:t>
      </w:r>
    </w:p>
    <w:p w:rsidR="00176954" w:rsidRDefault="00176954" w:rsidP="00176954">
      <w:pPr>
        <w:pStyle w:val="2"/>
      </w:pPr>
      <w:r w:rsidRPr="00176954">
        <w:rPr>
          <w:rFonts w:hint="eastAsia"/>
        </w:rPr>
        <w:t>調查意見函復陳訴人</w:t>
      </w:r>
      <w:r>
        <w:rPr>
          <w:rFonts w:hint="eastAsia"/>
        </w:rPr>
        <w:t>。</w:t>
      </w:r>
    </w:p>
    <w:p w:rsidR="00176954" w:rsidRDefault="00176954" w:rsidP="00176954">
      <w:pPr>
        <w:pStyle w:val="2"/>
      </w:pPr>
      <w:r w:rsidRPr="00176954">
        <w:rPr>
          <w:rFonts w:hint="eastAsia"/>
        </w:rPr>
        <w:t>調查意見及案由，</w:t>
      </w:r>
      <w:proofErr w:type="gramStart"/>
      <w:r w:rsidRPr="00176954">
        <w:rPr>
          <w:rFonts w:hint="eastAsia"/>
        </w:rPr>
        <w:t>遮隱個</w:t>
      </w:r>
      <w:proofErr w:type="gramEnd"/>
      <w:r w:rsidRPr="00176954">
        <w:rPr>
          <w:rFonts w:hint="eastAsia"/>
        </w:rPr>
        <w:t>資後上網公布。</w:t>
      </w:r>
    </w:p>
    <w:p w:rsidR="00E25849" w:rsidRDefault="00E25849">
      <w:pPr>
        <w:pStyle w:val="2"/>
      </w:pPr>
      <w:bookmarkStart w:id="120" w:name="_Toc2400397"/>
      <w:bookmarkStart w:id="121" w:name="_Toc4316191"/>
      <w:bookmarkStart w:id="122" w:name="_Toc4473332"/>
      <w:bookmarkStart w:id="123" w:name="_Toc69556901"/>
      <w:bookmarkStart w:id="124" w:name="_Toc69556950"/>
      <w:bookmarkStart w:id="125" w:name="_Toc69609824"/>
      <w:bookmarkStart w:id="126" w:name="_Toc70241822"/>
      <w:bookmarkStart w:id="127" w:name="_Toc70242211"/>
      <w:bookmarkStart w:id="128" w:name="_Toc421794881"/>
      <w:bookmarkStart w:id="129" w:name="_Toc421795447"/>
      <w:bookmarkStart w:id="130" w:name="_Toc421796028"/>
      <w:bookmarkStart w:id="131" w:name="_Toc422728963"/>
      <w:bookmarkStart w:id="132" w:name="_Toc422834166"/>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rFonts w:hint="eastAsia"/>
          <w:color w:val="000000"/>
        </w:rPr>
        <w:t>檢</w:t>
      </w:r>
      <w:proofErr w:type="gramStart"/>
      <w:r>
        <w:rPr>
          <w:rFonts w:hint="eastAsia"/>
          <w:color w:val="000000"/>
        </w:rPr>
        <w:t>附派查函</w:t>
      </w:r>
      <w:proofErr w:type="gramEnd"/>
      <w:r>
        <w:rPr>
          <w:rFonts w:hint="eastAsia"/>
          <w:color w:val="000000"/>
        </w:rPr>
        <w:t>及相關附件，送請</w:t>
      </w:r>
      <w:r w:rsidR="00176954">
        <w:rPr>
          <w:rFonts w:hint="eastAsia"/>
          <w:color w:val="000000"/>
        </w:rPr>
        <w:t>內政</w:t>
      </w:r>
      <w:r>
        <w:rPr>
          <w:rFonts w:hint="eastAsia"/>
          <w:color w:val="000000"/>
        </w:rPr>
        <w:t>及</w:t>
      </w:r>
      <w:r w:rsidR="00176954">
        <w:rPr>
          <w:rFonts w:hint="eastAsia"/>
          <w:color w:val="000000"/>
        </w:rPr>
        <w:t>族群</w:t>
      </w:r>
      <w:r>
        <w:rPr>
          <w:rFonts w:hint="eastAsia"/>
          <w:color w:val="000000"/>
        </w:rPr>
        <w:t>委員會處理。</w:t>
      </w:r>
      <w:bookmarkEnd w:id="120"/>
      <w:bookmarkEnd w:id="121"/>
      <w:bookmarkEnd w:id="122"/>
      <w:bookmarkEnd w:id="123"/>
      <w:bookmarkEnd w:id="124"/>
      <w:bookmarkEnd w:id="125"/>
      <w:bookmarkEnd w:id="126"/>
      <w:bookmarkEnd w:id="127"/>
      <w:bookmarkEnd w:id="128"/>
      <w:bookmarkEnd w:id="129"/>
      <w:bookmarkEnd w:id="130"/>
      <w:bookmarkEnd w:id="131"/>
      <w:bookmarkEnd w:id="132"/>
    </w:p>
    <w:p w:rsidR="00990353" w:rsidRDefault="00990353" w:rsidP="00990353">
      <w:pPr>
        <w:pStyle w:val="aa"/>
        <w:spacing w:beforeLines="50" w:before="228" w:afterLines="100" w:after="457"/>
        <w:ind w:left="0"/>
        <w:rPr>
          <w:b w:val="0"/>
          <w:bCs/>
          <w:snapToGrid/>
          <w:spacing w:val="12"/>
          <w:kern w:val="0"/>
          <w:sz w:val="40"/>
        </w:rPr>
      </w:pPr>
    </w:p>
    <w:p w:rsidR="00E25849" w:rsidRDefault="00990353" w:rsidP="00990353">
      <w:pPr>
        <w:pStyle w:val="aa"/>
        <w:spacing w:beforeLines="50" w:before="228" w:afterLines="100" w:after="457"/>
        <w:ind w:left="0"/>
        <w:rPr>
          <w:b w:val="0"/>
          <w:bCs/>
          <w:snapToGrid/>
          <w:spacing w:val="12"/>
          <w:kern w:val="0"/>
          <w:sz w:val="40"/>
        </w:rPr>
      </w:pPr>
      <w:r>
        <w:rPr>
          <w:rFonts w:hint="eastAsia"/>
          <w:b w:val="0"/>
          <w:bCs/>
          <w:snapToGrid/>
          <w:spacing w:val="12"/>
          <w:kern w:val="0"/>
          <w:sz w:val="40"/>
        </w:rPr>
        <w:t xml:space="preserve">           </w:t>
      </w:r>
      <w:r w:rsidR="00E25849">
        <w:rPr>
          <w:rFonts w:hint="eastAsia"/>
          <w:b w:val="0"/>
          <w:bCs/>
          <w:snapToGrid/>
          <w:spacing w:val="12"/>
          <w:kern w:val="0"/>
          <w:sz w:val="40"/>
        </w:rPr>
        <w:t>調查委員：</w:t>
      </w:r>
      <w:r>
        <w:rPr>
          <w:rFonts w:hint="eastAsia"/>
          <w:b w:val="0"/>
          <w:bCs/>
          <w:snapToGrid/>
          <w:spacing w:val="12"/>
          <w:kern w:val="0"/>
          <w:sz w:val="40"/>
        </w:rPr>
        <w:t>鴻義章、郭文東</w:t>
      </w:r>
    </w:p>
    <w:p w:rsidR="00770453" w:rsidRDefault="00770453" w:rsidP="00770453">
      <w:pPr>
        <w:pStyle w:val="aa"/>
        <w:spacing w:before="0" w:after="0"/>
        <w:ind w:leftChars="1100" w:left="3742"/>
        <w:rPr>
          <w:rFonts w:ascii="Times New Roman"/>
          <w:b w:val="0"/>
          <w:bCs/>
          <w:snapToGrid/>
          <w:spacing w:val="0"/>
          <w:kern w:val="0"/>
          <w:sz w:val="40"/>
        </w:rPr>
      </w:pPr>
    </w:p>
    <w:p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w:t>
      </w:r>
      <w:r w:rsidR="00176954">
        <w:rPr>
          <w:rFonts w:hAnsi="標楷體" w:hint="eastAsia"/>
          <w:bCs/>
        </w:rPr>
        <w:t>12</w:t>
      </w:r>
      <w:r>
        <w:rPr>
          <w:rFonts w:hAnsi="標楷體" w:hint="eastAsia"/>
          <w:bCs/>
        </w:rPr>
        <w:t xml:space="preserve">　年　</w:t>
      </w:r>
      <w:r w:rsidR="00990353">
        <w:rPr>
          <w:rFonts w:hAnsi="標楷體" w:hint="eastAsia"/>
          <w:bCs/>
        </w:rPr>
        <w:t>2</w:t>
      </w:r>
      <w:r w:rsidR="00A07B4B">
        <w:rPr>
          <w:rFonts w:hAnsi="標楷體" w:hint="eastAsia"/>
          <w:bCs/>
        </w:rPr>
        <w:t xml:space="preserve"> </w:t>
      </w:r>
      <w:r>
        <w:rPr>
          <w:rFonts w:hAnsi="標楷體" w:hint="eastAsia"/>
          <w:bCs/>
        </w:rPr>
        <w:t xml:space="preserve">月　</w:t>
      </w:r>
      <w:r w:rsidR="00990353">
        <w:rPr>
          <w:rFonts w:hAnsi="標楷體" w:hint="eastAsia"/>
          <w:bCs/>
        </w:rPr>
        <w:t>21</w:t>
      </w:r>
      <w:r>
        <w:rPr>
          <w:rFonts w:hAnsi="標楷體" w:hint="eastAsia"/>
          <w:bCs/>
        </w:rPr>
        <w:t xml:space="preserve">　日</w:t>
      </w:r>
    </w:p>
    <w:sectPr w:rsidR="00E25849" w:rsidSect="00146D87">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8D0" w:rsidRDefault="004938D0">
      <w:r>
        <w:separator/>
      </w:r>
    </w:p>
  </w:endnote>
  <w:endnote w:type="continuationSeparator" w:id="0">
    <w:p w:rsidR="004938D0" w:rsidRDefault="0049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9B4" w:rsidRDefault="00F639B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F639B4" w:rsidRDefault="00F639B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8D0" w:rsidRDefault="004938D0">
      <w:r>
        <w:separator/>
      </w:r>
    </w:p>
  </w:footnote>
  <w:footnote w:type="continuationSeparator" w:id="0">
    <w:p w:rsidR="004938D0" w:rsidRDefault="004938D0">
      <w:r>
        <w:continuationSeparator/>
      </w:r>
    </w:p>
  </w:footnote>
  <w:footnote w:id="1">
    <w:p w:rsidR="00F639B4" w:rsidRPr="00B0193D" w:rsidRDefault="00F639B4" w:rsidP="00762EB8">
      <w:pPr>
        <w:pStyle w:val="afc"/>
        <w:ind w:leftChars="3" w:left="252" w:hangingChars="110" w:hanging="242"/>
        <w:jc w:val="both"/>
      </w:pPr>
      <w:r>
        <w:rPr>
          <w:rStyle w:val="afe"/>
        </w:rPr>
        <w:footnoteRef/>
      </w:r>
      <w:r>
        <w:t xml:space="preserve"> </w:t>
      </w:r>
      <w:r>
        <w:rPr>
          <w:rFonts w:hint="eastAsia"/>
        </w:rPr>
        <w:t>原民會111年7月8日原</w:t>
      </w:r>
      <w:proofErr w:type="gramStart"/>
      <w:r>
        <w:rPr>
          <w:rFonts w:hint="eastAsia"/>
        </w:rPr>
        <w:t>民土字</w:t>
      </w:r>
      <w:proofErr w:type="gramEnd"/>
      <w:r>
        <w:rPr>
          <w:rFonts w:hint="eastAsia"/>
        </w:rPr>
        <w:t>第1110035330號函、中華電信公司</w:t>
      </w:r>
      <w:proofErr w:type="gramStart"/>
      <w:r>
        <w:rPr>
          <w:rFonts w:hint="eastAsia"/>
        </w:rPr>
        <w:t>111年7月12日信產開發</w:t>
      </w:r>
      <w:proofErr w:type="gramEnd"/>
      <w:r>
        <w:rPr>
          <w:rFonts w:hint="eastAsia"/>
        </w:rPr>
        <w:t>字第1110001862號函、關山地政事務所111年7月13日東</w:t>
      </w:r>
      <w:proofErr w:type="gramStart"/>
      <w:r>
        <w:rPr>
          <w:rFonts w:hint="eastAsia"/>
        </w:rPr>
        <w:t>關地登字</w:t>
      </w:r>
      <w:proofErr w:type="gramEnd"/>
      <w:r>
        <w:rPr>
          <w:rFonts w:hint="eastAsia"/>
        </w:rPr>
        <w:t>第1110003809號函、海端鄉公所111年8月12日海鄉</w:t>
      </w:r>
      <w:proofErr w:type="gramStart"/>
      <w:r>
        <w:rPr>
          <w:rFonts w:hint="eastAsia"/>
        </w:rPr>
        <w:t>農觀字</w:t>
      </w:r>
      <w:proofErr w:type="gramEnd"/>
      <w:r>
        <w:rPr>
          <w:rFonts w:hint="eastAsia"/>
        </w:rPr>
        <w:t>第1110010804號</w:t>
      </w:r>
      <w:r w:rsidRPr="00762EB8">
        <w:rPr>
          <w:rFonts w:hint="eastAsia"/>
        </w:rPr>
        <w:t>與</w:t>
      </w:r>
      <w:r>
        <w:rPr>
          <w:rFonts w:hint="eastAsia"/>
        </w:rPr>
        <w:t>111年12月26日海鄉</w:t>
      </w:r>
      <w:proofErr w:type="gramStart"/>
      <w:r>
        <w:rPr>
          <w:rFonts w:hint="eastAsia"/>
        </w:rPr>
        <w:t>農觀字</w:t>
      </w:r>
      <w:proofErr w:type="gramEnd"/>
      <w:r>
        <w:rPr>
          <w:rFonts w:hint="eastAsia"/>
        </w:rPr>
        <w:t>第1110017953</w:t>
      </w:r>
      <w:r w:rsidRPr="009B019F">
        <w:rPr>
          <w:rFonts w:hint="eastAsia"/>
        </w:rPr>
        <w:t>號</w:t>
      </w:r>
      <w:r>
        <w:rPr>
          <w:rFonts w:hint="eastAsia"/>
        </w:rPr>
        <w:t>函、</w:t>
      </w:r>
      <w:proofErr w:type="gramStart"/>
      <w:r>
        <w:rPr>
          <w:rFonts w:hint="eastAsia"/>
        </w:rPr>
        <w:t>臺</w:t>
      </w:r>
      <w:proofErr w:type="gramEnd"/>
      <w:r>
        <w:rPr>
          <w:rFonts w:hint="eastAsia"/>
        </w:rPr>
        <w:t>東縣政府111年8月23日府原地字第1110173849號、</w:t>
      </w:r>
      <w:proofErr w:type="gramStart"/>
      <w:r>
        <w:rPr>
          <w:rFonts w:hint="eastAsia"/>
        </w:rPr>
        <w:t>府原字</w:t>
      </w:r>
      <w:proofErr w:type="gramEnd"/>
      <w:r>
        <w:rPr>
          <w:rFonts w:hint="eastAsia"/>
        </w:rPr>
        <w:t>第1110175392及111年11月15日府原地字第1110241750</w:t>
      </w:r>
      <w:r w:rsidRPr="009B019F">
        <w:rPr>
          <w:rFonts w:hint="eastAsia"/>
        </w:rPr>
        <w:t>號</w:t>
      </w:r>
      <w:r>
        <w:rPr>
          <w:rFonts w:hint="eastAsia"/>
        </w:rPr>
        <w:t>函、國家通訊傳播委員會111年12月23日通傳</w:t>
      </w:r>
      <w:proofErr w:type="gramStart"/>
      <w:r>
        <w:rPr>
          <w:rFonts w:hint="eastAsia"/>
        </w:rPr>
        <w:t>南決字</w:t>
      </w:r>
      <w:proofErr w:type="gramEnd"/>
      <w:r>
        <w:rPr>
          <w:rFonts w:hint="eastAsia"/>
        </w:rPr>
        <w:t>第11100666330號函參照。</w:t>
      </w:r>
    </w:p>
  </w:footnote>
  <w:footnote w:id="2">
    <w:p w:rsidR="00F639B4" w:rsidRDefault="00F639B4" w:rsidP="00612693">
      <w:pPr>
        <w:pStyle w:val="afc"/>
      </w:pPr>
      <w:r>
        <w:rPr>
          <w:rStyle w:val="afe"/>
        </w:rPr>
        <w:footnoteRef/>
      </w:r>
      <w:r>
        <w:t xml:space="preserve"> </w:t>
      </w:r>
      <w:r w:rsidRPr="00EC7DB7">
        <w:rPr>
          <w:rFonts w:hint="eastAsia"/>
        </w:rPr>
        <w:t>「山地保留地」</w:t>
      </w:r>
      <w:r>
        <w:rPr>
          <w:rFonts w:hint="eastAsia"/>
        </w:rPr>
        <w:t>現已</w:t>
      </w:r>
      <w:r w:rsidRPr="005350A3">
        <w:rPr>
          <w:rFonts w:hint="eastAsia"/>
        </w:rPr>
        <w:t>改稱為</w:t>
      </w:r>
      <w:r>
        <w:rPr>
          <w:rFonts w:hAnsi="標楷體" w:hint="eastAsia"/>
        </w:rPr>
        <w:t>「</w:t>
      </w:r>
      <w:r>
        <w:rPr>
          <w:rFonts w:hint="eastAsia"/>
        </w:rPr>
        <w:t>原</w:t>
      </w:r>
      <w:r w:rsidRPr="005350A3">
        <w:rPr>
          <w:rFonts w:hint="eastAsia"/>
        </w:rPr>
        <w:t>住民保留地</w:t>
      </w:r>
      <w:r>
        <w:rPr>
          <w:rFonts w:hAnsi="標楷體" w:hint="eastAsia"/>
        </w:rPr>
        <w:t>」</w:t>
      </w:r>
      <w:r>
        <w:rPr>
          <w:rFonts w:hint="eastAsia"/>
        </w:rPr>
        <w:t>。</w:t>
      </w:r>
    </w:p>
  </w:footnote>
  <w:footnote w:id="3">
    <w:p w:rsidR="00F639B4" w:rsidRPr="004A0AF7" w:rsidRDefault="00F639B4" w:rsidP="00612693">
      <w:pPr>
        <w:pStyle w:val="afc"/>
      </w:pPr>
      <w:r>
        <w:rPr>
          <w:rStyle w:val="afe"/>
        </w:rPr>
        <w:footnoteRef/>
      </w:r>
      <w:r>
        <w:t xml:space="preserve"> </w:t>
      </w:r>
      <w:r>
        <w:rPr>
          <w:rFonts w:hAnsi="標楷體" w:hint="eastAsia"/>
        </w:rPr>
        <w:t>「</w:t>
      </w:r>
      <w:r w:rsidRPr="004A0AF7">
        <w:rPr>
          <w:rFonts w:hint="eastAsia"/>
        </w:rPr>
        <w:t>臺灣省山地保留地管理辦法</w:t>
      </w:r>
      <w:r>
        <w:rPr>
          <w:rFonts w:hAnsi="標楷體" w:hint="eastAsia"/>
        </w:rPr>
        <w:t>」</w:t>
      </w:r>
      <w:r>
        <w:rPr>
          <w:rFonts w:hint="eastAsia"/>
        </w:rPr>
        <w:t>已於80年4月10日廢止。</w:t>
      </w:r>
    </w:p>
  </w:footnote>
  <w:footnote w:id="4">
    <w:p w:rsidR="00F639B4" w:rsidRPr="00FC4500" w:rsidRDefault="00F639B4" w:rsidP="00612693">
      <w:pPr>
        <w:pStyle w:val="afc"/>
        <w:ind w:leftChars="4" w:left="252" w:hangingChars="108" w:hanging="238"/>
      </w:pPr>
      <w:r>
        <w:rPr>
          <w:rStyle w:val="afe"/>
        </w:rPr>
        <w:footnoteRef/>
      </w:r>
      <w:r>
        <w:t xml:space="preserve"> </w:t>
      </w:r>
      <w:r>
        <w:rPr>
          <w:rFonts w:hint="eastAsia"/>
        </w:rPr>
        <w:t>現行</w:t>
      </w:r>
      <w:r w:rsidRPr="00FC4500">
        <w:rPr>
          <w:rFonts w:hint="eastAsia"/>
        </w:rPr>
        <w:t>原住民保留地開發管理辦法</w:t>
      </w:r>
      <w:r>
        <w:rPr>
          <w:rFonts w:hint="eastAsia"/>
        </w:rPr>
        <w:t>第2條規定：</w:t>
      </w:r>
      <w:r>
        <w:rPr>
          <w:rFonts w:hAnsi="標楷體" w:hint="eastAsia"/>
        </w:rPr>
        <w:t>「</w:t>
      </w:r>
      <w:r w:rsidRPr="00BA23A3">
        <w:rPr>
          <w:rFonts w:hAnsi="標楷體" w:hint="eastAsia"/>
        </w:rPr>
        <w:t>（第1項）本辦法所稱主管機關：在中央為原住民族委員會；在直轄市為直轄市政府；在縣（市）為縣（市）政府。（第2項）有關農業事項，中央由行政院農業委員會會同中央主管機關辦理。（第3項）本辦法之執行機關為鄉（鎮、市、區）公所。</w:t>
      </w:r>
      <w:r>
        <w:rPr>
          <w:rFonts w:hAnsi="標楷體" w:hint="eastAsia"/>
        </w:rPr>
        <w:t>」</w:t>
      </w:r>
    </w:p>
  </w:footnote>
  <w:footnote w:id="5">
    <w:p w:rsidR="00F639B4" w:rsidRPr="00D32CAF" w:rsidRDefault="00F639B4" w:rsidP="00612693">
      <w:pPr>
        <w:pStyle w:val="afc"/>
        <w:ind w:leftChars="4" w:left="252" w:hangingChars="108" w:hanging="238"/>
        <w:jc w:val="both"/>
      </w:pPr>
      <w:r>
        <w:rPr>
          <w:rStyle w:val="afe"/>
        </w:rPr>
        <w:footnoteRef/>
      </w:r>
      <w:r>
        <w:t xml:space="preserve"> </w:t>
      </w:r>
      <w:r>
        <w:rPr>
          <w:rFonts w:hint="eastAsia"/>
        </w:rPr>
        <w:t>按</w:t>
      </w:r>
      <w:r w:rsidRPr="005E68FD">
        <w:rPr>
          <w:rFonts w:hint="eastAsia"/>
        </w:rPr>
        <w:t>山坡地保育利用條例於65年4月29日制定公布，於其第36條規定：「山坡地設置山胞保留區，放租、放領以</w:t>
      </w:r>
      <w:r>
        <w:rPr>
          <w:rFonts w:hAnsi="標楷體" w:hint="eastAsia"/>
        </w:rPr>
        <w:t>『</w:t>
      </w:r>
      <w:r w:rsidRPr="005E68FD">
        <w:rPr>
          <w:rFonts w:hint="eastAsia"/>
        </w:rPr>
        <w:t>山胞</w:t>
      </w:r>
      <w:r>
        <w:rPr>
          <w:rFonts w:ascii="新細明體" w:eastAsia="新細明體" w:hAnsi="新細明體" w:hint="eastAsia"/>
        </w:rPr>
        <w:t>』</w:t>
      </w:r>
      <w:r w:rsidRPr="005E68FD">
        <w:rPr>
          <w:rFonts w:hint="eastAsia"/>
        </w:rPr>
        <w:t>為限；其管理辦法，由行政院定之。」再</w:t>
      </w:r>
      <w:r w:rsidRPr="005E68FD">
        <w:t>於75年1月10日修正增訂第37條規定：「山坡地範圍內山地保留地，輔導山胞開發並取得耕作權、地上權或承租權。其耕作權、地上權繼續經營滿5年者，無償取得土地所有權，除政府指定之特定用途外，如有移轉，以山胞為限；其開發管理辦法，由行政院定之。」</w:t>
      </w:r>
      <w:r>
        <w:rPr>
          <w:rFonts w:hint="eastAsia"/>
        </w:rPr>
        <w:t>(</w:t>
      </w:r>
      <w:r w:rsidRPr="005E68FD">
        <w:t>該條文</w:t>
      </w:r>
      <w:r>
        <w:rPr>
          <w:rFonts w:hint="eastAsia"/>
        </w:rPr>
        <w:t>嗣</w:t>
      </w:r>
      <w:r w:rsidRPr="005E68FD">
        <w:t>於95年間將「山胞」一詞修正為「原住民」</w:t>
      </w:r>
      <w:r>
        <w:rPr>
          <w:rFonts w:hint="eastAsia"/>
        </w:rPr>
        <w:t>)行政院嗣於</w:t>
      </w:r>
      <w:r w:rsidRPr="00E621AA">
        <w:rPr>
          <w:rFonts w:hint="eastAsia"/>
        </w:rPr>
        <w:t>79年3月26日發布「</w:t>
      </w:r>
      <w:r w:rsidRPr="00EC7DB7">
        <w:rPr>
          <w:rFonts w:hint="eastAsia"/>
        </w:rPr>
        <w:t>『山胞』保留地開發管理辦法</w:t>
      </w:r>
      <w:r w:rsidRPr="00E621AA">
        <w:rPr>
          <w:rFonts w:hint="eastAsia"/>
        </w:rPr>
        <w:t>」</w:t>
      </w:r>
      <w:r>
        <w:rPr>
          <w:rFonts w:hint="eastAsia"/>
        </w:rPr>
        <w:t>，其</w:t>
      </w:r>
      <w:r w:rsidRPr="00E621AA">
        <w:rPr>
          <w:rFonts w:hint="eastAsia"/>
        </w:rPr>
        <w:t>第7條</w:t>
      </w:r>
      <w:r>
        <w:rPr>
          <w:rFonts w:hint="eastAsia"/>
        </w:rPr>
        <w:t>及</w:t>
      </w:r>
      <w:r w:rsidRPr="00E621AA">
        <w:rPr>
          <w:rFonts w:hint="eastAsia"/>
        </w:rPr>
        <w:t>第8條規定：「省（市）主管機關應會同有關機關輔導山胞設定山胞保留地之耕作權、地上權及取得承租權、所有權。」、「『山胞』於左列</w:t>
      </w:r>
      <w:r>
        <w:rPr>
          <w:rFonts w:hAnsi="標楷體" w:hint="eastAsia"/>
        </w:rPr>
        <w:t>『</w:t>
      </w:r>
      <w:r w:rsidRPr="00E621AA">
        <w:rPr>
          <w:rFonts w:hint="eastAsia"/>
        </w:rPr>
        <w:t>山胞</w:t>
      </w:r>
      <w:r>
        <w:rPr>
          <w:rFonts w:hAnsi="標楷體" w:hint="eastAsia"/>
        </w:rPr>
        <w:t>』</w:t>
      </w:r>
      <w:r w:rsidRPr="00E621AA">
        <w:rPr>
          <w:rFonts w:hint="eastAsia"/>
        </w:rPr>
        <w:t>保留地，得會同省（市）政府民政廳（局）向當地登記機關申請設定耕作權登記。一、本辦法施行前由</w:t>
      </w:r>
      <w:r>
        <w:rPr>
          <w:rFonts w:hAnsi="標楷體" w:hint="eastAsia"/>
        </w:rPr>
        <w:t>『</w:t>
      </w:r>
      <w:r w:rsidRPr="00E621AA">
        <w:rPr>
          <w:rFonts w:hint="eastAsia"/>
        </w:rPr>
        <w:t>山胞</w:t>
      </w:r>
      <w:r>
        <w:rPr>
          <w:rFonts w:hAnsi="標楷體" w:hint="eastAsia"/>
        </w:rPr>
        <w:t>』</w:t>
      </w:r>
      <w:r w:rsidRPr="00E621AA">
        <w:rPr>
          <w:rFonts w:hint="eastAsia"/>
        </w:rPr>
        <w:t>開墾完竣並自行耕作之土地。二、由政府配與依區域計畫法編定為農牧用地、養殖用地或依都市計畫法劃定為農業區、保護區之田、旱地目土地。耕作權登記後繼續自行經營滿5年經查明屬實者，由省（市）政府民政廳（局）會同耕作權人向當地登記機關申請辦理所有權移轉登記。」</w:t>
      </w:r>
    </w:p>
  </w:footnote>
  <w:footnote w:id="6">
    <w:p w:rsidR="00F639B4" w:rsidRPr="00D32CAF" w:rsidRDefault="00F639B4" w:rsidP="00844258">
      <w:pPr>
        <w:pStyle w:val="afc"/>
        <w:ind w:leftChars="4" w:left="252" w:hangingChars="108" w:hanging="238"/>
        <w:jc w:val="both"/>
      </w:pPr>
      <w:r>
        <w:rPr>
          <w:rStyle w:val="afe"/>
        </w:rPr>
        <w:footnoteRef/>
      </w:r>
      <w:r>
        <w:t xml:space="preserve"> </w:t>
      </w:r>
      <w:r>
        <w:rPr>
          <w:rFonts w:hint="eastAsia"/>
        </w:rPr>
        <w:t>按</w:t>
      </w:r>
      <w:r w:rsidRPr="005E68FD">
        <w:rPr>
          <w:rFonts w:hint="eastAsia"/>
        </w:rPr>
        <w:t>山坡地保育利用條例於65年4月29日制定公布，於其第36條規定：「山坡地設置山胞保留區，放租、放領以</w:t>
      </w:r>
      <w:r>
        <w:rPr>
          <w:rFonts w:hAnsi="標楷體" w:hint="eastAsia"/>
        </w:rPr>
        <w:t>『</w:t>
      </w:r>
      <w:r w:rsidRPr="005E68FD">
        <w:rPr>
          <w:rFonts w:hint="eastAsia"/>
        </w:rPr>
        <w:t>山胞</w:t>
      </w:r>
      <w:r>
        <w:rPr>
          <w:rFonts w:ascii="新細明體" w:eastAsia="新細明體" w:hAnsi="新細明體" w:hint="eastAsia"/>
        </w:rPr>
        <w:t>』</w:t>
      </w:r>
      <w:r w:rsidRPr="005E68FD">
        <w:rPr>
          <w:rFonts w:hint="eastAsia"/>
        </w:rPr>
        <w:t>為限；其管理辦法，由行政院定之。」再</w:t>
      </w:r>
      <w:r w:rsidRPr="005E68FD">
        <w:t>於75年1月10日修正增訂第37條規定：「山坡地範圍內山地保留地，輔導山胞開發並取得耕作權、地上權或承租權。其耕作權、地上權繼續經營滿5年者，無償取得土地所有權，除政府指定之特定用途外，如有移轉，以山胞為限；其開發管理辦法，由行政院定之。」</w:t>
      </w:r>
      <w:r>
        <w:rPr>
          <w:rFonts w:hint="eastAsia"/>
        </w:rPr>
        <w:t>(</w:t>
      </w:r>
      <w:r w:rsidRPr="005E68FD">
        <w:t>該條文</w:t>
      </w:r>
      <w:r>
        <w:rPr>
          <w:rFonts w:hint="eastAsia"/>
        </w:rPr>
        <w:t>嗣</w:t>
      </w:r>
      <w:r w:rsidRPr="005E68FD">
        <w:t>於95年間將「山胞」一詞修正為「原住民」</w:t>
      </w:r>
      <w:r>
        <w:rPr>
          <w:rFonts w:hint="eastAsia"/>
        </w:rPr>
        <w:t>)行政院嗣於</w:t>
      </w:r>
      <w:r w:rsidRPr="00E621AA">
        <w:rPr>
          <w:rFonts w:hint="eastAsia"/>
        </w:rPr>
        <w:t>79年3月26日發布「</w:t>
      </w:r>
      <w:r w:rsidRPr="00EC7DB7">
        <w:rPr>
          <w:rFonts w:hint="eastAsia"/>
        </w:rPr>
        <w:t>『山胞』保留地開發管理辦法</w:t>
      </w:r>
      <w:r w:rsidRPr="00E621AA">
        <w:rPr>
          <w:rFonts w:hint="eastAsia"/>
        </w:rPr>
        <w:t>」</w:t>
      </w:r>
      <w:r>
        <w:rPr>
          <w:rFonts w:hint="eastAsia"/>
        </w:rPr>
        <w:t>，其</w:t>
      </w:r>
      <w:r w:rsidRPr="00E621AA">
        <w:rPr>
          <w:rFonts w:hint="eastAsia"/>
        </w:rPr>
        <w:t>第7條</w:t>
      </w:r>
      <w:r>
        <w:rPr>
          <w:rFonts w:hint="eastAsia"/>
        </w:rPr>
        <w:t>及</w:t>
      </w:r>
      <w:r w:rsidRPr="00E621AA">
        <w:rPr>
          <w:rFonts w:hint="eastAsia"/>
        </w:rPr>
        <w:t>第8條規定：「省（市）主管機關應會同有關機關輔導山胞設定山胞保留地之耕作權、地上權及取得承租權、所有權。」、「『山胞』於左列</w:t>
      </w:r>
      <w:r>
        <w:rPr>
          <w:rFonts w:hAnsi="標楷體" w:hint="eastAsia"/>
        </w:rPr>
        <w:t>『</w:t>
      </w:r>
      <w:r w:rsidRPr="00E621AA">
        <w:rPr>
          <w:rFonts w:hint="eastAsia"/>
        </w:rPr>
        <w:t>山胞</w:t>
      </w:r>
      <w:r>
        <w:rPr>
          <w:rFonts w:hAnsi="標楷體" w:hint="eastAsia"/>
        </w:rPr>
        <w:t>』</w:t>
      </w:r>
      <w:r w:rsidRPr="00E621AA">
        <w:rPr>
          <w:rFonts w:hint="eastAsia"/>
        </w:rPr>
        <w:t>保留地，得會同省（市）政府民政廳（局）向當地登記機關申請設定耕作權登記。一、本辦法施行前由</w:t>
      </w:r>
      <w:r>
        <w:rPr>
          <w:rFonts w:hAnsi="標楷體" w:hint="eastAsia"/>
        </w:rPr>
        <w:t>『</w:t>
      </w:r>
      <w:r w:rsidRPr="00E621AA">
        <w:rPr>
          <w:rFonts w:hint="eastAsia"/>
        </w:rPr>
        <w:t>山胞</w:t>
      </w:r>
      <w:r>
        <w:rPr>
          <w:rFonts w:hAnsi="標楷體" w:hint="eastAsia"/>
        </w:rPr>
        <w:t>』</w:t>
      </w:r>
      <w:r w:rsidRPr="00E621AA">
        <w:rPr>
          <w:rFonts w:hint="eastAsia"/>
        </w:rPr>
        <w:t>開墾完竣並自行耕作之土地。二、由政府配與依區域計畫法編定為農牧用地、養殖用地或依都市計畫法劃定為農業區、保護區之田、旱地目土地。耕作權登記後繼續自行經營滿5年經查明屬實者，由省（市）政府民政廳（局）會同耕作權人向當地登記機關申請辦理所有權移轉登記。」</w:t>
      </w:r>
    </w:p>
  </w:footnote>
  <w:footnote w:id="7">
    <w:p w:rsidR="00F639B4" w:rsidRPr="00867F52" w:rsidRDefault="00F639B4" w:rsidP="00844258">
      <w:pPr>
        <w:pStyle w:val="afc"/>
        <w:ind w:leftChars="4" w:left="252" w:hangingChars="108" w:hanging="238"/>
        <w:jc w:val="both"/>
      </w:pPr>
      <w:r>
        <w:rPr>
          <w:rStyle w:val="afe"/>
        </w:rPr>
        <w:footnoteRef/>
      </w:r>
      <w:r>
        <w:t xml:space="preserve"> </w:t>
      </w:r>
      <w:r>
        <w:rPr>
          <w:rFonts w:hint="eastAsia"/>
        </w:rPr>
        <w:t>現行</w:t>
      </w:r>
      <w:r w:rsidRPr="00867F52">
        <w:rPr>
          <w:rFonts w:hint="eastAsia"/>
        </w:rPr>
        <w:t>原住民保留地開發管理辦法</w:t>
      </w:r>
      <w:r>
        <w:rPr>
          <w:rFonts w:hint="eastAsia"/>
        </w:rPr>
        <w:t>第24條規定：</w:t>
      </w:r>
      <w:r>
        <w:rPr>
          <w:rFonts w:hAnsi="標楷體" w:hint="eastAsia"/>
        </w:rPr>
        <w:t>「</w:t>
      </w:r>
      <w:r w:rsidRPr="00EE0730">
        <w:rPr>
          <w:rFonts w:hAnsi="標楷體" w:hint="eastAsia"/>
        </w:rPr>
        <w:t>（第1項）為促進原住民保留地礦業、土石、觀光遊憩、加油站、農產品集貨場倉儲設施之興建、工業資源之開發、原住民族文化保存、醫療保健、社會福利、郵電運輸、金融服務及其他經中央主管機關核定事業，在不妨礙原住民生計及推行</w:t>
      </w:r>
      <w:r w:rsidRPr="00103236">
        <w:rPr>
          <w:rFonts w:hint="eastAsia"/>
        </w:rPr>
        <w:t>原住民</w:t>
      </w:r>
      <w:r w:rsidRPr="00EE0730">
        <w:rPr>
          <w:rFonts w:hAnsi="標楷體" w:hint="eastAsia"/>
        </w:rPr>
        <w:t>族行政之原則下，優先輔導原住民或原住民機構、法人或團體開發或興辦。……（第</w:t>
      </w:r>
      <w:r>
        <w:rPr>
          <w:rFonts w:hAnsi="標楷體" w:hint="eastAsia"/>
        </w:rPr>
        <w:t>4</w:t>
      </w:r>
      <w:r w:rsidRPr="00EE0730">
        <w:rPr>
          <w:rFonts w:hAnsi="標楷體" w:hint="eastAsia"/>
        </w:rPr>
        <w:t>項）原住民機構、法人或團體以外企業或未具原住民身分者（以下簡稱非原住民）申請承租開發或興辦，應由鄉（鎮、市、區）公所先公告</w:t>
      </w:r>
      <w:r>
        <w:rPr>
          <w:rFonts w:hAnsi="標楷體" w:hint="eastAsia"/>
        </w:rPr>
        <w:t>30</w:t>
      </w:r>
      <w:r w:rsidRPr="00EE0730">
        <w:rPr>
          <w:rFonts w:hAnsi="標楷體" w:hint="eastAsia"/>
        </w:rPr>
        <w:t>日，公告期滿無原住民或原住民機構、法人或團體申請時，始得依前</w:t>
      </w:r>
      <w:r>
        <w:rPr>
          <w:rFonts w:hAnsi="標楷體" w:hint="eastAsia"/>
        </w:rPr>
        <w:t>2</w:t>
      </w:r>
      <w:r w:rsidRPr="00EE0730">
        <w:rPr>
          <w:rFonts w:hAnsi="標楷體" w:hint="eastAsia"/>
        </w:rPr>
        <w:t>項規定辦理。</w:t>
      </w:r>
      <w:r>
        <w:rPr>
          <w:rFonts w:hAnsi="標楷體" w:hint="eastAsia"/>
        </w:rPr>
        <w:t>」</w:t>
      </w:r>
    </w:p>
  </w:footnote>
  <w:footnote w:id="8">
    <w:p w:rsidR="00F639B4" w:rsidRPr="00E70736" w:rsidRDefault="00F639B4" w:rsidP="00E85F39">
      <w:pPr>
        <w:pStyle w:val="afc"/>
        <w:wordWrap w:val="0"/>
        <w:ind w:leftChars="4" w:left="252" w:hangingChars="108" w:hanging="238"/>
        <w:jc w:val="both"/>
      </w:pPr>
      <w:r>
        <w:rPr>
          <w:rStyle w:val="afe"/>
        </w:rPr>
        <w:footnoteRef/>
      </w:r>
      <w:r>
        <w:rPr>
          <w:rFonts w:hint="eastAsia"/>
        </w:rPr>
        <w:t xml:space="preserve"> </w:t>
      </w:r>
      <w:r w:rsidRPr="00E70736">
        <w:rPr>
          <w:rFonts w:hint="eastAsia"/>
        </w:rPr>
        <w:t>交通部電信總局於</w:t>
      </w:r>
      <w:r>
        <w:rPr>
          <w:rFonts w:hint="eastAsia"/>
        </w:rPr>
        <w:t>39</w:t>
      </w:r>
      <w:r w:rsidRPr="00E70736">
        <w:rPr>
          <w:rFonts w:hint="eastAsia"/>
        </w:rPr>
        <w:t>年</w:t>
      </w:r>
      <w:r>
        <w:rPr>
          <w:rFonts w:hint="eastAsia"/>
        </w:rPr>
        <w:t>1</w:t>
      </w:r>
      <w:r w:rsidRPr="00E70736">
        <w:rPr>
          <w:rFonts w:hint="eastAsia"/>
        </w:rPr>
        <w:t>月遷台辦公，</w:t>
      </w:r>
      <w:r>
        <w:rPr>
          <w:rFonts w:hint="eastAsia"/>
        </w:rPr>
        <w:t>原</w:t>
      </w:r>
      <w:r w:rsidRPr="00E70736">
        <w:rPr>
          <w:rFonts w:hint="eastAsia"/>
        </w:rPr>
        <w:t>轄有</w:t>
      </w:r>
      <w:r>
        <w:rPr>
          <w:rFonts w:hint="eastAsia"/>
        </w:rPr>
        <w:t>臺</w:t>
      </w:r>
      <w:r w:rsidRPr="00E70736">
        <w:rPr>
          <w:rFonts w:hint="eastAsia"/>
        </w:rPr>
        <w:t>灣電信管理局、國際電信局</w:t>
      </w:r>
      <w:r>
        <w:rPr>
          <w:rFonts w:hint="eastAsia"/>
        </w:rPr>
        <w:t>等</w:t>
      </w:r>
      <w:r w:rsidRPr="00E70736">
        <w:rPr>
          <w:rFonts w:hint="eastAsia"/>
        </w:rPr>
        <w:t>機構</w:t>
      </w:r>
      <w:r>
        <w:rPr>
          <w:rFonts w:hint="eastAsia"/>
        </w:rPr>
        <w:t>，70年5月1日將所屬機構改組及新設為臺</w:t>
      </w:r>
      <w:r w:rsidRPr="00E70736">
        <w:rPr>
          <w:rFonts w:hint="eastAsia"/>
        </w:rPr>
        <w:t>灣北區電信管理局、</w:t>
      </w:r>
      <w:r>
        <w:rPr>
          <w:rFonts w:hint="eastAsia"/>
        </w:rPr>
        <w:t>臺</w:t>
      </w:r>
      <w:r w:rsidRPr="00E70736">
        <w:rPr>
          <w:rFonts w:hint="eastAsia"/>
        </w:rPr>
        <w:t>灣中區電信管理局、</w:t>
      </w:r>
      <w:r>
        <w:rPr>
          <w:rFonts w:hint="eastAsia"/>
        </w:rPr>
        <w:t>臺</w:t>
      </w:r>
      <w:r w:rsidRPr="00E70736">
        <w:rPr>
          <w:rFonts w:hint="eastAsia"/>
        </w:rPr>
        <w:t>灣南區電信管理局、國際電信管理局及長途電信管理局，同時新設立之數據通信所專責辦理數據通信業務，連同原有電信研究所及電信訓練所共為八個附屬機構</w:t>
      </w:r>
      <w:r>
        <w:rPr>
          <w:rFonts w:hint="eastAsia"/>
        </w:rPr>
        <w:t>；嗣</w:t>
      </w:r>
      <w:r w:rsidRPr="00603929">
        <w:rPr>
          <w:rFonts w:hint="eastAsia"/>
        </w:rPr>
        <w:t>於</w:t>
      </w:r>
      <w:r>
        <w:rPr>
          <w:rFonts w:hint="eastAsia"/>
        </w:rPr>
        <w:t>85</w:t>
      </w:r>
      <w:r w:rsidRPr="00603929">
        <w:rPr>
          <w:rFonts w:hint="eastAsia"/>
        </w:rPr>
        <w:t>年</w:t>
      </w:r>
      <w:r>
        <w:rPr>
          <w:rFonts w:hint="eastAsia"/>
        </w:rPr>
        <w:t>7</w:t>
      </w:r>
      <w:r w:rsidRPr="00603929">
        <w:rPr>
          <w:rFonts w:hint="eastAsia"/>
        </w:rPr>
        <w:t>月</w:t>
      </w:r>
      <w:r>
        <w:rPr>
          <w:rFonts w:hint="eastAsia"/>
        </w:rPr>
        <w:t>1</w:t>
      </w:r>
      <w:r w:rsidRPr="00603929">
        <w:rPr>
          <w:rFonts w:hint="eastAsia"/>
        </w:rPr>
        <w:t>日將原交通部電信總局改制為新制之交通部電信總局與國營中華電信股份有限公司，新制之電信總局專注於國家電信政策之設計與電信市場之監督及管理，不再扮演電信行政監督與事業經營之雙重角色；國營中華電信股份有限公司則專責電信事業之經營</w:t>
      </w:r>
      <w:r>
        <w:rPr>
          <w:rFonts w:hint="eastAsia"/>
        </w:rPr>
        <w:t>；</w:t>
      </w:r>
      <w:r w:rsidRPr="00066FE1">
        <w:rPr>
          <w:rFonts w:hint="eastAsia"/>
        </w:rPr>
        <w:t>中華電信公司隸屬交通部，經營電信第一、二類業務，轄有</w:t>
      </w:r>
      <w:r>
        <w:rPr>
          <w:rFonts w:hint="eastAsia"/>
        </w:rPr>
        <w:t>臺</w:t>
      </w:r>
      <w:r w:rsidRPr="00066FE1">
        <w:rPr>
          <w:rFonts w:hint="eastAsia"/>
        </w:rPr>
        <w:t>灣北區電信分公司、</w:t>
      </w:r>
      <w:r>
        <w:rPr>
          <w:rFonts w:hint="eastAsia"/>
        </w:rPr>
        <w:t>臺</w:t>
      </w:r>
      <w:r w:rsidRPr="00066FE1">
        <w:rPr>
          <w:rFonts w:hint="eastAsia"/>
        </w:rPr>
        <w:t>灣中區電信分公司、</w:t>
      </w:r>
      <w:r>
        <w:rPr>
          <w:rFonts w:hint="eastAsia"/>
        </w:rPr>
        <w:t>臺</w:t>
      </w:r>
      <w:r w:rsidRPr="00066FE1">
        <w:rPr>
          <w:rFonts w:hint="eastAsia"/>
        </w:rPr>
        <w:t>灣南區電信分公司、長途及行動通信分公司、國際電信分公司、數據通信分公司、電信研究所、電信訓練所等八個機構。中華電信公司已依據公營事業移轉民營條例，積極辦理全民釋股之相關作業，並如期於94年8月完成民營化。</w:t>
      </w:r>
      <w:r>
        <w:rPr>
          <w:rFonts w:hint="eastAsia"/>
        </w:rPr>
        <w:t>(資料來源：中華電信網站</w:t>
      </w:r>
      <w:r w:rsidRPr="001E4F50">
        <w:t>https://web.archive.org/web/20180701010554/http://www.cht.com.tw/aboutus/ourtelecomsevolve.html</w:t>
      </w:r>
      <w:r w:rsidRPr="001E4F50">
        <w:rPr>
          <w:rFonts w:hint="eastAsia"/>
        </w:rPr>
        <w:t>，瀏覽日期：111</w:t>
      </w:r>
      <w:r>
        <w:rPr>
          <w:rFonts w:hint="eastAsia"/>
        </w:rPr>
        <w:t>年7月15日）。</w:t>
      </w:r>
    </w:p>
  </w:footnote>
  <w:footnote w:id="9">
    <w:p w:rsidR="00F639B4" w:rsidRPr="00BA7EF3" w:rsidRDefault="00F639B4" w:rsidP="00E705E3">
      <w:pPr>
        <w:pStyle w:val="afc"/>
      </w:pPr>
      <w:r>
        <w:rPr>
          <w:rStyle w:val="afe"/>
        </w:rPr>
        <w:footnoteRef/>
      </w:r>
      <w:r>
        <w:t xml:space="preserve"> </w:t>
      </w:r>
      <w:r w:rsidRPr="00BA7EF3">
        <w:rPr>
          <w:rFonts w:hint="eastAsia"/>
        </w:rPr>
        <w:t>臺東縣政府</w:t>
      </w:r>
      <w:r>
        <w:rPr>
          <w:rFonts w:hint="eastAsia"/>
        </w:rPr>
        <w:t>於本院調查過程提供本件</w:t>
      </w:r>
      <w:r w:rsidRPr="00E85F39">
        <w:rPr>
          <w:rFonts w:hint="eastAsia"/>
        </w:rPr>
        <w:t>土地權利拋棄書</w:t>
      </w:r>
      <w:r>
        <w:rPr>
          <w:rFonts w:hint="eastAsia"/>
        </w:rPr>
        <w:t>影本供參</w:t>
      </w:r>
      <w:r w:rsidRPr="00BA7EF3">
        <w:rPr>
          <w:rFonts w:hint="eastAsia"/>
        </w:rPr>
        <w:t>。</w:t>
      </w:r>
    </w:p>
  </w:footnote>
  <w:footnote w:id="10">
    <w:p w:rsidR="00F639B4" w:rsidRPr="004C0663" w:rsidRDefault="00F639B4" w:rsidP="004973A6">
      <w:pPr>
        <w:pStyle w:val="afc"/>
        <w:ind w:leftChars="5" w:left="239" w:hangingChars="101" w:hanging="222"/>
        <w:jc w:val="both"/>
      </w:pPr>
      <w:r>
        <w:rPr>
          <w:rStyle w:val="afe"/>
        </w:rPr>
        <w:footnoteRef/>
      </w:r>
      <w:r>
        <w:t xml:space="preserve"> </w:t>
      </w:r>
      <w:r>
        <w:rPr>
          <w:rFonts w:hint="eastAsia"/>
        </w:rPr>
        <w:t>電信機房興建完成後，其建築基地即</w:t>
      </w:r>
      <w:proofErr w:type="gramStart"/>
      <w:r>
        <w:rPr>
          <w:rFonts w:hint="eastAsia"/>
        </w:rPr>
        <w:t>本案</w:t>
      </w:r>
      <w:r w:rsidRPr="004C0663">
        <w:rPr>
          <w:rFonts w:hint="eastAsia"/>
        </w:rPr>
        <w:t>霧鹿</w:t>
      </w:r>
      <w:proofErr w:type="gramEnd"/>
      <w:r w:rsidRPr="004C0663">
        <w:rPr>
          <w:rFonts w:hint="eastAsia"/>
        </w:rPr>
        <w:t>段</w:t>
      </w:r>
      <w:r w:rsidR="007D38C9">
        <w:rPr>
          <w:rFonts w:hAnsi="標楷體" w:hint="eastAsia"/>
        </w:rPr>
        <w:t>○○○</w:t>
      </w:r>
      <w:r w:rsidRPr="004C0663">
        <w:rPr>
          <w:rFonts w:hint="eastAsia"/>
        </w:rPr>
        <w:t>地號</w:t>
      </w:r>
      <w:r>
        <w:rPr>
          <w:rFonts w:hint="eastAsia"/>
        </w:rPr>
        <w:t>土地</w:t>
      </w:r>
      <w:proofErr w:type="gramStart"/>
      <w:r>
        <w:rPr>
          <w:rFonts w:hint="eastAsia"/>
        </w:rPr>
        <w:t>嗣</w:t>
      </w:r>
      <w:proofErr w:type="gramEnd"/>
      <w:r>
        <w:rPr>
          <w:rFonts w:hint="eastAsia"/>
        </w:rPr>
        <w:t>於70年1月13日變更為</w:t>
      </w:r>
      <w:r>
        <w:rPr>
          <w:rFonts w:hAnsi="標楷體" w:hint="eastAsia"/>
        </w:rPr>
        <w:t>「建」地目，</w:t>
      </w:r>
      <w:r w:rsidRPr="004C0663">
        <w:rPr>
          <w:rFonts w:hAnsi="標楷體" w:hint="eastAsia"/>
        </w:rPr>
        <w:t>75</w:t>
      </w:r>
      <w:r>
        <w:rPr>
          <w:rFonts w:hAnsi="標楷體" w:hint="eastAsia"/>
        </w:rPr>
        <w:t>年</w:t>
      </w:r>
      <w:r w:rsidRPr="004C0663">
        <w:rPr>
          <w:rFonts w:hAnsi="標楷體" w:hint="eastAsia"/>
        </w:rPr>
        <w:t>1</w:t>
      </w:r>
      <w:r>
        <w:rPr>
          <w:rFonts w:hAnsi="標楷體" w:hint="eastAsia"/>
        </w:rPr>
        <w:t>月</w:t>
      </w:r>
      <w:r w:rsidRPr="004C0663">
        <w:rPr>
          <w:rFonts w:hAnsi="標楷體" w:hint="eastAsia"/>
        </w:rPr>
        <w:t>7</w:t>
      </w:r>
      <w:r>
        <w:rPr>
          <w:rFonts w:hAnsi="標楷體" w:hint="eastAsia"/>
        </w:rPr>
        <w:t>日完成</w:t>
      </w:r>
      <w:r w:rsidRPr="004C0663">
        <w:rPr>
          <w:rFonts w:hAnsi="標楷體" w:hint="eastAsia"/>
        </w:rPr>
        <w:t>土地使用編定</w:t>
      </w:r>
      <w:r>
        <w:rPr>
          <w:rFonts w:hAnsi="標楷體" w:hint="eastAsia"/>
        </w:rPr>
        <w:t>為「</w:t>
      </w:r>
      <w:r w:rsidRPr="004C0663">
        <w:rPr>
          <w:rFonts w:hAnsi="標楷體" w:hint="eastAsia"/>
        </w:rPr>
        <w:t>山坡地保育區</w:t>
      </w:r>
      <w:r>
        <w:rPr>
          <w:rFonts w:hAnsi="標楷體" w:hint="eastAsia"/>
        </w:rPr>
        <w:t>」之「</w:t>
      </w:r>
      <w:r w:rsidRPr="004C0663">
        <w:rPr>
          <w:rFonts w:hAnsi="標楷體" w:hint="eastAsia"/>
        </w:rPr>
        <w:t>特定目的事業用地</w:t>
      </w:r>
      <w:r>
        <w:rPr>
          <w:rFonts w:hAnsi="標楷體" w:hint="eastAsia"/>
        </w:rPr>
        <w:t>」，84年6月20日變更使用分區為「</w:t>
      </w:r>
      <w:r w:rsidRPr="004973A6">
        <w:rPr>
          <w:rFonts w:hAnsi="標楷體" w:hint="eastAsia"/>
        </w:rPr>
        <w:t>鄉村區</w:t>
      </w:r>
      <w:r>
        <w:rPr>
          <w:rFonts w:hAnsi="標楷體" w:hint="eastAsia"/>
        </w:rPr>
        <w:t>」。</w:t>
      </w:r>
    </w:p>
  </w:footnote>
  <w:footnote w:id="11">
    <w:p w:rsidR="00F639B4" w:rsidRPr="009D5127" w:rsidRDefault="00F639B4" w:rsidP="0074615D">
      <w:pPr>
        <w:pStyle w:val="afc"/>
        <w:ind w:leftChars="4" w:left="252" w:hangingChars="108" w:hanging="238"/>
      </w:pPr>
      <w:r>
        <w:rPr>
          <w:rStyle w:val="afe"/>
        </w:rPr>
        <w:footnoteRef/>
      </w:r>
      <w:r>
        <w:t xml:space="preserve"> </w:t>
      </w:r>
      <w:r>
        <w:rPr>
          <w:rFonts w:hint="eastAsia"/>
        </w:rPr>
        <w:t>核准文號:臺灣省原住民行政局83年3月22日7866號函、臺灣省民政廳91年8月府原經字第0910094419號函。</w:t>
      </w:r>
    </w:p>
  </w:footnote>
  <w:footnote w:id="12">
    <w:p w:rsidR="00F639B4" w:rsidRDefault="00F639B4" w:rsidP="0074615D">
      <w:pPr>
        <w:pStyle w:val="afc"/>
        <w:ind w:leftChars="4" w:left="252" w:hangingChars="108" w:hanging="238"/>
      </w:pPr>
      <w:r>
        <w:rPr>
          <w:rStyle w:val="afe"/>
        </w:rPr>
        <w:footnoteRef/>
      </w:r>
      <w:r>
        <w:t xml:space="preserve"> </w:t>
      </w:r>
      <w:r w:rsidRPr="00DB661B">
        <w:rPr>
          <w:rFonts w:hint="eastAsia"/>
        </w:rPr>
        <w:t>有關據訴，依中華電信公司91年6</w:t>
      </w:r>
      <w:r w:rsidRPr="00DB661B">
        <w:rPr>
          <w:rFonts w:hint="eastAsia"/>
        </w:rPr>
        <w:t>月間所提本案霧鹿段</w:t>
      </w:r>
      <w:r w:rsidR="00685EC7">
        <w:rPr>
          <w:rFonts w:hAnsi="標楷體" w:hint="eastAsia"/>
        </w:rPr>
        <w:t>○○○</w:t>
      </w:r>
      <w:bookmarkStart w:id="63" w:name="_GoBack"/>
      <w:bookmarkEnd w:id="63"/>
      <w:r w:rsidRPr="00DB661B">
        <w:rPr>
          <w:rFonts w:hint="eastAsia"/>
        </w:rPr>
        <w:t>地號土地</w:t>
      </w:r>
      <w:r>
        <w:rPr>
          <w:rFonts w:hint="eastAsia"/>
        </w:rPr>
        <w:t>(91年6月)</w:t>
      </w:r>
      <w:r w:rsidRPr="00DB661B">
        <w:rPr>
          <w:rFonts w:hint="eastAsia"/>
        </w:rPr>
        <w:t>「原住民保留地使（租、撥）用申請書」之「鄉公所審查意見」欄已紀載「無拋棄土地紀錄」，惟海端鄉公所卻仍將該筆地違法出租予中華電信公司一節，經查所載「無拋棄土地紀錄」原文為「申請人有無拋棄土地紀錄」並勾選為無，其申請人係指中華電信公司長途及行動通信分公司</w:t>
      </w:r>
      <w:r>
        <w:rPr>
          <w:rFonts w:hint="eastAsia"/>
        </w:rPr>
        <w:t>，非指陳訴人之父余</w:t>
      </w:r>
      <w:r>
        <w:rPr>
          <w:rFonts w:ascii="新細明體" w:eastAsia="新細明體" w:hAnsi="新細明體" w:hint="eastAsia"/>
          <w:b/>
        </w:rPr>
        <w:t>〇</w:t>
      </w:r>
      <w:r>
        <w:rPr>
          <w:rFonts w:hint="eastAsia"/>
        </w:rPr>
        <w:t>全，併此敘明。</w:t>
      </w:r>
    </w:p>
  </w:footnote>
  <w:footnote w:id="13">
    <w:p w:rsidR="00F639B4" w:rsidRPr="00795DF0" w:rsidRDefault="00F639B4" w:rsidP="00795DF0">
      <w:pPr>
        <w:pStyle w:val="afc"/>
        <w:ind w:leftChars="4" w:left="252" w:hangingChars="108" w:hanging="238"/>
      </w:pPr>
      <w:r>
        <w:rPr>
          <w:rStyle w:val="afe"/>
        </w:rPr>
        <w:footnoteRef/>
      </w:r>
      <w:r>
        <w:t xml:space="preserve"> </w:t>
      </w:r>
      <w:r>
        <w:rPr>
          <w:rFonts w:hint="eastAsia"/>
        </w:rPr>
        <w:t>本件續租案，經</w:t>
      </w:r>
      <w:r w:rsidRPr="00795DF0">
        <w:rPr>
          <w:rFonts w:hint="eastAsia"/>
        </w:rPr>
        <w:t>海端鄉公所於107年8月31日召開「海端鄉107年度第8次原住民保留地土地權利審查委員會」決議：「無意見」</w:t>
      </w:r>
      <w:r>
        <w:rPr>
          <w:rFonts w:hint="eastAsia"/>
        </w:rPr>
        <w:t>。</w:t>
      </w:r>
    </w:p>
  </w:footnote>
  <w:footnote w:id="14">
    <w:p w:rsidR="00F639B4" w:rsidRPr="00F56663" w:rsidRDefault="00F639B4" w:rsidP="00E14962">
      <w:pPr>
        <w:pStyle w:val="afc"/>
        <w:ind w:leftChars="4" w:left="252" w:hangingChars="108" w:hanging="238"/>
        <w:jc w:val="both"/>
      </w:pPr>
      <w:r>
        <w:rPr>
          <w:rStyle w:val="afe"/>
        </w:rPr>
        <w:footnoteRef/>
      </w:r>
      <w:r>
        <w:t xml:space="preserve"> </w:t>
      </w:r>
      <w:r w:rsidRPr="00996787">
        <w:rPr>
          <w:rFonts w:hint="eastAsia"/>
          <w:b/>
        </w:rPr>
        <w:t>頻率900MHz所測得各測點功率密度值(mW／c㎡)介於0.0000002897至0.0000008200之間；頻率2100MHz所測得各測點功率密度值(mW／c㎡)介於0.0000000329至0.0000000941之間。</w:t>
      </w:r>
    </w:p>
  </w:footnote>
  <w:footnote w:id="15">
    <w:p w:rsidR="00F639B4" w:rsidRPr="001B215A" w:rsidRDefault="00F639B4" w:rsidP="00E14962">
      <w:pPr>
        <w:pStyle w:val="afc"/>
        <w:ind w:leftChars="4" w:left="252" w:hangingChars="108" w:hanging="238"/>
        <w:jc w:val="both"/>
        <w:rPr>
          <w:rFonts w:hAnsi="標楷體"/>
        </w:rPr>
      </w:pPr>
      <w:r>
        <w:rPr>
          <w:rStyle w:val="afe"/>
        </w:rPr>
        <w:footnoteRef/>
      </w:r>
      <w:r>
        <w:t xml:space="preserve"> </w:t>
      </w:r>
      <w:r w:rsidRPr="001B215A">
        <w:rPr>
          <w:rFonts w:hAnsi="標楷體" w:hint="eastAsia"/>
        </w:rPr>
        <w:t>按現行行動通信網路業務基地臺設置使用管理辦法第19條規定：「</w:t>
      </w:r>
      <w:r w:rsidRPr="001B215A">
        <w:rPr>
          <w:rFonts w:hAnsi="標楷體" w:cs="新細明體"/>
          <w:color w:val="000000"/>
          <w:kern w:val="0"/>
          <w:sz w:val="23"/>
          <w:szCs w:val="23"/>
        </w:rPr>
        <w:t>（</w:t>
      </w:r>
      <w:r w:rsidRPr="001B215A">
        <w:rPr>
          <w:rFonts w:hAnsi="標楷體" w:cs="新細明體" w:hint="eastAsia"/>
          <w:color w:val="000000"/>
          <w:kern w:val="0"/>
          <w:sz w:val="23"/>
          <w:szCs w:val="23"/>
        </w:rPr>
        <w:t>第1項</w:t>
      </w:r>
      <w:r w:rsidRPr="001B215A">
        <w:rPr>
          <w:rFonts w:hAnsi="標楷體" w:cs="新細明體"/>
          <w:color w:val="000000"/>
          <w:kern w:val="0"/>
          <w:sz w:val="23"/>
          <w:szCs w:val="23"/>
        </w:rPr>
        <w:t>）</w:t>
      </w:r>
      <w:r w:rsidRPr="008137A4">
        <w:rPr>
          <w:rFonts w:hAnsi="標楷體" w:cs="新細明體" w:hint="eastAsia"/>
          <w:color w:val="000000"/>
          <w:kern w:val="0"/>
          <w:sz w:val="23"/>
          <w:szCs w:val="23"/>
        </w:rPr>
        <w:t>行動業務設置之基地臺應遵守下列功率標準：一、最大有效等向輻射功率為五十七分貝毫瓦（57dBm）。二、各頻段最大電磁波功率密度：（一）未達四百百萬赫（400MHz）頻段者為零點二毫瓦特每平方公分（0.2mW／c㎡）。（二）</w:t>
      </w:r>
      <w:r w:rsidRPr="00996787">
        <w:rPr>
          <w:rFonts w:hAnsi="標楷體" w:cs="新細明體" w:hint="eastAsia"/>
          <w:b/>
          <w:color w:val="000000"/>
          <w:kern w:val="0"/>
          <w:sz w:val="23"/>
          <w:szCs w:val="23"/>
        </w:rPr>
        <w:t>四百百萬赫（400MHz）以上至二千百萬赫（2000MHz）以下頻段者為該頻段百萬赫（MHz）值乘以零點零零零五毫瓦特每平方公分（0.0005mW／c㎡）。</w:t>
      </w:r>
      <w:r w:rsidRPr="008137A4">
        <w:rPr>
          <w:rFonts w:hAnsi="標楷體" w:cs="新細明體" w:hint="eastAsia"/>
          <w:color w:val="000000"/>
          <w:kern w:val="0"/>
          <w:sz w:val="23"/>
          <w:szCs w:val="23"/>
        </w:rPr>
        <w:t>（三）</w:t>
      </w:r>
      <w:r w:rsidRPr="00996787">
        <w:rPr>
          <w:rFonts w:hAnsi="標楷體" w:cs="新細明體" w:hint="eastAsia"/>
          <w:b/>
          <w:color w:val="000000"/>
          <w:kern w:val="0"/>
          <w:sz w:val="23"/>
          <w:szCs w:val="23"/>
        </w:rPr>
        <w:t>逾二千百萬赫（2000MHz）頻段者為一點零毫瓦特每平方公分（1.0mW／c㎡）</w:t>
      </w:r>
      <w:r w:rsidRPr="008137A4">
        <w:rPr>
          <w:rFonts w:hAnsi="標楷體" w:cs="新細明體" w:hint="eastAsia"/>
          <w:color w:val="000000"/>
          <w:kern w:val="0"/>
          <w:sz w:val="23"/>
          <w:szCs w:val="23"/>
        </w:rPr>
        <w:t>。</w:t>
      </w:r>
      <w:r w:rsidRPr="001B215A">
        <w:rPr>
          <w:rFonts w:hAnsi="標楷體" w:cs="新細明體" w:hint="eastAsia"/>
          <w:color w:val="000000"/>
          <w:kern w:val="0"/>
          <w:sz w:val="23"/>
          <w:szCs w:val="23"/>
        </w:rPr>
        <w:t>（第2項）</w:t>
      </w:r>
      <w:r w:rsidRPr="008137A4">
        <w:rPr>
          <w:rFonts w:hAnsi="標楷體" w:cs="新細明體" w:hint="eastAsia"/>
          <w:color w:val="000000"/>
          <w:kern w:val="0"/>
          <w:sz w:val="23"/>
          <w:szCs w:val="23"/>
        </w:rPr>
        <w:t>違反第</w:t>
      </w:r>
      <w:r>
        <w:rPr>
          <w:rFonts w:hAnsi="標楷體" w:cs="新細明體" w:hint="eastAsia"/>
          <w:color w:val="000000"/>
          <w:kern w:val="0"/>
          <w:sz w:val="23"/>
          <w:szCs w:val="23"/>
        </w:rPr>
        <w:t>1</w:t>
      </w:r>
      <w:r w:rsidRPr="008137A4">
        <w:rPr>
          <w:rFonts w:hAnsi="標楷體" w:cs="新細明體" w:hint="eastAsia"/>
          <w:color w:val="000000"/>
          <w:kern w:val="0"/>
          <w:sz w:val="23"/>
          <w:szCs w:val="23"/>
        </w:rPr>
        <w:t>項規定者，應依主管機關之通知期限改善之。</w:t>
      </w:r>
      <w:r w:rsidRPr="001B215A">
        <w:rPr>
          <w:rFonts w:hAnsi="標楷體" w:hint="eastAsia"/>
        </w:rPr>
        <w:t>」</w:t>
      </w:r>
    </w:p>
  </w:footnote>
  <w:footnote w:id="16">
    <w:p w:rsidR="00F639B4" w:rsidRPr="003D309C" w:rsidRDefault="00F639B4" w:rsidP="009860CE">
      <w:pPr>
        <w:pStyle w:val="afc"/>
        <w:ind w:leftChars="5" w:left="239" w:hangingChars="101" w:hanging="222"/>
        <w:jc w:val="both"/>
      </w:pPr>
      <w:r>
        <w:rPr>
          <w:rStyle w:val="afe"/>
        </w:rPr>
        <w:footnoteRef/>
      </w:r>
      <w:r>
        <w:t xml:space="preserve"> </w:t>
      </w:r>
      <w:r w:rsidRPr="003D309C">
        <w:rPr>
          <w:rFonts w:hint="eastAsia"/>
        </w:rPr>
        <w:t>內政部86年8月20日（86）台內地字第8681423號</w:t>
      </w:r>
      <w:r>
        <w:rPr>
          <w:rFonts w:hint="eastAsia"/>
        </w:rPr>
        <w:t>函示略以：</w:t>
      </w:r>
      <w:r>
        <w:rPr>
          <w:rFonts w:hAnsi="標楷體" w:hint="eastAsia"/>
        </w:rPr>
        <w:t>「</w:t>
      </w:r>
      <w:r w:rsidRPr="003D309C">
        <w:rPr>
          <w:rFonts w:hAnsi="標楷體" w:hint="eastAsia"/>
        </w:rPr>
        <w:t>（要旨：原住民保留地由企業團體或非原住民前經核定租用有案，到期後經依法申請續租尚未核定期間，其</w:t>
      </w:r>
      <w:r>
        <w:rPr>
          <w:rFonts w:hAnsi="標楷體" w:hint="eastAsia"/>
        </w:rPr>
        <w:t>仍為</w:t>
      </w:r>
      <w:r w:rsidRPr="003D309C">
        <w:rPr>
          <w:rFonts w:hAnsi="標楷體" w:hint="eastAsia"/>
        </w:rPr>
        <w:t>繼續使用，准依規定徵收租金以充裕地方財源）一、查原民法第四百五十一條規定構成不定期限繼續契約，係以租賃期限屆滿後，承租人</w:t>
      </w:r>
      <w:r>
        <w:rPr>
          <w:rFonts w:hAnsi="標楷體" w:hint="eastAsia"/>
        </w:rPr>
        <w:t>仍</w:t>
      </w:r>
      <w:r w:rsidRPr="003D309C">
        <w:rPr>
          <w:rFonts w:hAnsi="標楷體" w:hint="eastAsia"/>
        </w:rPr>
        <w:t>為租賃物之使用收益，而出租人不即表示反對意思為要件。本案公、民營企業或保人於租期屆滿依法申請續租尚未核准期間，應未構成不定期限繼續契約。二、另民法第一百七十九條規定「無法律上之原因而受利益，致他人受損害者，應返還其利益。雖有法律上之原因，而其後已不存在者，亦同」，是本案之使用有無損害賠償問題，除該核定後之續責契約另有規定，或續租契約期間溯自前次契約期間屆滿翌日生效外，如有損害，自得依上開民法之規定，請求損害賠償。</w:t>
      </w:r>
      <w:r>
        <w:rPr>
          <w:rFonts w:hAnsi="標楷體" w:hint="eastAsia"/>
        </w:rPr>
        <w:t>」另按</w:t>
      </w:r>
      <w:r w:rsidRPr="0070315B">
        <w:rPr>
          <w:rFonts w:hAnsi="標楷體" w:hint="eastAsia"/>
          <w:b/>
        </w:rPr>
        <w:t>民法第451條規定:「租賃期限屆滿後，承租人仍為租賃物之使用收益，而出租人不即表示反對之意思者，視為以不定期限繼續契約。」</w:t>
      </w:r>
    </w:p>
  </w:footnote>
  <w:footnote w:id="17">
    <w:p w:rsidR="00F639B4" w:rsidRDefault="00F639B4" w:rsidP="00655104">
      <w:pPr>
        <w:pStyle w:val="afc"/>
        <w:ind w:leftChars="4" w:left="223" w:hangingChars="95" w:hanging="209"/>
        <w:jc w:val="both"/>
      </w:pPr>
      <w:r>
        <w:rPr>
          <w:rStyle w:val="afe"/>
        </w:rPr>
        <w:footnoteRef/>
      </w:r>
      <w:r>
        <w:t xml:space="preserve"> </w:t>
      </w:r>
      <w:r>
        <w:rPr>
          <w:rFonts w:hint="eastAsia"/>
        </w:rPr>
        <w:t>按行政院環境保護署</w:t>
      </w:r>
      <w:r w:rsidRPr="00ED4E65">
        <w:rPr>
          <w:rFonts w:hint="eastAsia"/>
        </w:rPr>
        <w:t>訂頒「限制時變電場、磁場及電磁場曝露指引」之第4點「非職業場所之公眾於環境中曝露各頻段之限制時變電場、磁場及電磁場曝露參考位準值」(列表)</w:t>
      </w:r>
      <w:r>
        <w:rPr>
          <w:rFonts w:hint="eastAsia"/>
        </w:rPr>
        <w:t>所示，頻段400-2000ＭＨｚ之功率密度(</w:t>
      </w:r>
      <w:r w:rsidRPr="00404E15">
        <w:rPr>
          <w:rFonts w:hint="eastAsia"/>
        </w:rPr>
        <w:t>ｗ/㎡</w:t>
      </w:r>
      <w:r>
        <w:rPr>
          <w:rFonts w:hint="eastAsia"/>
        </w:rPr>
        <w:t>)參考值為ｆ/</w:t>
      </w:r>
      <w:r>
        <w:t>200</w:t>
      </w:r>
      <w:r>
        <w:rPr>
          <w:rFonts w:hint="eastAsia"/>
        </w:rPr>
        <w:t>（註：</w:t>
      </w:r>
      <w:r w:rsidRPr="001B215A">
        <w:rPr>
          <w:rFonts w:hint="eastAsia"/>
        </w:rPr>
        <w:t>ｆ</w:t>
      </w:r>
      <w:r>
        <w:rPr>
          <w:rFonts w:hint="eastAsia"/>
        </w:rPr>
        <w:t>為頻率）。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6C4433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835"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00D6CFA"/>
    <w:multiLevelType w:val="hybridMultilevel"/>
    <w:tmpl w:val="599ABCA4"/>
    <w:lvl w:ilvl="0" w:tplc="9252D5BC">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2"/>
    <w:lvlOverride w:ilvl="0">
      <w:startOverride w:val="1"/>
    </w:lvlOverride>
  </w:num>
  <w:num w:numId="5">
    <w:abstractNumId w:val="6"/>
  </w:num>
  <w:num w:numId="6">
    <w:abstractNumId w:val="4"/>
  </w:num>
  <w:num w:numId="7">
    <w:abstractNumId w:val="7"/>
  </w:num>
  <w:num w:numId="8">
    <w:abstractNumId w:val="1"/>
  </w:num>
  <w:num w:numId="9">
    <w:abstractNumId w:val="8"/>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9"/>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A75"/>
    <w:rsid w:val="00006961"/>
    <w:rsid w:val="000112BF"/>
    <w:rsid w:val="00012233"/>
    <w:rsid w:val="00012C53"/>
    <w:rsid w:val="00012F6B"/>
    <w:rsid w:val="00016700"/>
    <w:rsid w:val="00017318"/>
    <w:rsid w:val="00020BF6"/>
    <w:rsid w:val="00021EE8"/>
    <w:rsid w:val="00022888"/>
    <w:rsid w:val="000229AD"/>
    <w:rsid w:val="000246F7"/>
    <w:rsid w:val="0003114D"/>
    <w:rsid w:val="00036CAE"/>
    <w:rsid w:val="00036D76"/>
    <w:rsid w:val="000432A7"/>
    <w:rsid w:val="00045D4F"/>
    <w:rsid w:val="00052690"/>
    <w:rsid w:val="00055D50"/>
    <w:rsid w:val="00057F32"/>
    <w:rsid w:val="00062A25"/>
    <w:rsid w:val="00066FE1"/>
    <w:rsid w:val="00067F31"/>
    <w:rsid w:val="00070602"/>
    <w:rsid w:val="00072B25"/>
    <w:rsid w:val="00073304"/>
    <w:rsid w:val="00073CB5"/>
    <w:rsid w:val="0007425C"/>
    <w:rsid w:val="00075981"/>
    <w:rsid w:val="00077553"/>
    <w:rsid w:val="000806FE"/>
    <w:rsid w:val="00084CD9"/>
    <w:rsid w:val="000851A2"/>
    <w:rsid w:val="00086E9C"/>
    <w:rsid w:val="00087ABD"/>
    <w:rsid w:val="0009352E"/>
    <w:rsid w:val="00096574"/>
    <w:rsid w:val="000966DC"/>
    <w:rsid w:val="00096B96"/>
    <w:rsid w:val="000A2C5D"/>
    <w:rsid w:val="000A2F3F"/>
    <w:rsid w:val="000A4383"/>
    <w:rsid w:val="000B0B4A"/>
    <w:rsid w:val="000B1FF8"/>
    <w:rsid w:val="000B279A"/>
    <w:rsid w:val="000B5C4E"/>
    <w:rsid w:val="000B61D2"/>
    <w:rsid w:val="000B643C"/>
    <w:rsid w:val="000B70A7"/>
    <w:rsid w:val="000B73DD"/>
    <w:rsid w:val="000C495F"/>
    <w:rsid w:val="000C776C"/>
    <w:rsid w:val="000C77FC"/>
    <w:rsid w:val="000D064B"/>
    <w:rsid w:val="000D0783"/>
    <w:rsid w:val="000D3ADA"/>
    <w:rsid w:val="000D66D9"/>
    <w:rsid w:val="000E6431"/>
    <w:rsid w:val="000F21A5"/>
    <w:rsid w:val="000F27DF"/>
    <w:rsid w:val="000F3664"/>
    <w:rsid w:val="00102B9F"/>
    <w:rsid w:val="00103236"/>
    <w:rsid w:val="0010581C"/>
    <w:rsid w:val="00106C31"/>
    <w:rsid w:val="00112637"/>
    <w:rsid w:val="00112ABC"/>
    <w:rsid w:val="00113E4E"/>
    <w:rsid w:val="001167B4"/>
    <w:rsid w:val="00116C75"/>
    <w:rsid w:val="0012001E"/>
    <w:rsid w:val="00125835"/>
    <w:rsid w:val="00126A55"/>
    <w:rsid w:val="00126F57"/>
    <w:rsid w:val="00133F08"/>
    <w:rsid w:val="001345E6"/>
    <w:rsid w:val="001378B0"/>
    <w:rsid w:val="001411CB"/>
    <w:rsid w:val="00142E00"/>
    <w:rsid w:val="00143E9C"/>
    <w:rsid w:val="001454E0"/>
    <w:rsid w:val="0014604C"/>
    <w:rsid w:val="00146D87"/>
    <w:rsid w:val="0014772A"/>
    <w:rsid w:val="00151258"/>
    <w:rsid w:val="00152793"/>
    <w:rsid w:val="00153B7E"/>
    <w:rsid w:val="001545A9"/>
    <w:rsid w:val="001608FA"/>
    <w:rsid w:val="001637C7"/>
    <w:rsid w:val="0016480E"/>
    <w:rsid w:val="001675CF"/>
    <w:rsid w:val="00172E98"/>
    <w:rsid w:val="00174297"/>
    <w:rsid w:val="00175821"/>
    <w:rsid w:val="00176954"/>
    <w:rsid w:val="00180691"/>
    <w:rsid w:val="00180E06"/>
    <w:rsid w:val="001817B3"/>
    <w:rsid w:val="00183014"/>
    <w:rsid w:val="001863B8"/>
    <w:rsid w:val="00187C08"/>
    <w:rsid w:val="00190719"/>
    <w:rsid w:val="00191C3B"/>
    <w:rsid w:val="001959C2"/>
    <w:rsid w:val="001974FF"/>
    <w:rsid w:val="001A51E3"/>
    <w:rsid w:val="001A7968"/>
    <w:rsid w:val="001B00B4"/>
    <w:rsid w:val="001B02A1"/>
    <w:rsid w:val="001B215A"/>
    <w:rsid w:val="001B2588"/>
    <w:rsid w:val="001B2E98"/>
    <w:rsid w:val="001B3483"/>
    <w:rsid w:val="001B3C1E"/>
    <w:rsid w:val="001B4494"/>
    <w:rsid w:val="001B4A03"/>
    <w:rsid w:val="001B6E0F"/>
    <w:rsid w:val="001C0D8B"/>
    <w:rsid w:val="001C0DA8"/>
    <w:rsid w:val="001C1D8D"/>
    <w:rsid w:val="001C3C02"/>
    <w:rsid w:val="001C4CB6"/>
    <w:rsid w:val="001D305C"/>
    <w:rsid w:val="001D4AD7"/>
    <w:rsid w:val="001D6738"/>
    <w:rsid w:val="001E0D8A"/>
    <w:rsid w:val="001E4F50"/>
    <w:rsid w:val="001E636E"/>
    <w:rsid w:val="001E67BA"/>
    <w:rsid w:val="001E74C2"/>
    <w:rsid w:val="001F4F82"/>
    <w:rsid w:val="001F5A48"/>
    <w:rsid w:val="001F6260"/>
    <w:rsid w:val="00200007"/>
    <w:rsid w:val="00202EF6"/>
    <w:rsid w:val="002030A5"/>
    <w:rsid w:val="00203131"/>
    <w:rsid w:val="00211B68"/>
    <w:rsid w:val="00212E88"/>
    <w:rsid w:val="00213C9C"/>
    <w:rsid w:val="0022009E"/>
    <w:rsid w:val="00223241"/>
    <w:rsid w:val="0022425C"/>
    <w:rsid w:val="002246DE"/>
    <w:rsid w:val="0022636E"/>
    <w:rsid w:val="00233118"/>
    <w:rsid w:val="00237B48"/>
    <w:rsid w:val="00242363"/>
    <w:rsid w:val="002429E2"/>
    <w:rsid w:val="00243837"/>
    <w:rsid w:val="002501E4"/>
    <w:rsid w:val="00252BC4"/>
    <w:rsid w:val="00254014"/>
    <w:rsid w:val="00254B39"/>
    <w:rsid w:val="00263D00"/>
    <w:rsid w:val="0026504D"/>
    <w:rsid w:val="00270F26"/>
    <w:rsid w:val="0027377E"/>
    <w:rsid w:val="00273A2F"/>
    <w:rsid w:val="00280986"/>
    <w:rsid w:val="00281ECE"/>
    <w:rsid w:val="002831C7"/>
    <w:rsid w:val="002840C6"/>
    <w:rsid w:val="002874A2"/>
    <w:rsid w:val="00295174"/>
    <w:rsid w:val="00296172"/>
    <w:rsid w:val="00296B92"/>
    <w:rsid w:val="002A0FD9"/>
    <w:rsid w:val="002A1CEF"/>
    <w:rsid w:val="002A2C22"/>
    <w:rsid w:val="002A5872"/>
    <w:rsid w:val="002B02EB"/>
    <w:rsid w:val="002B09FC"/>
    <w:rsid w:val="002B0FED"/>
    <w:rsid w:val="002B4618"/>
    <w:rsid w:val="002C0602"/>
    <w:rsid w:val="002C08EF"/>
    <w:rsid w:val="002C4D80"/>
    <w:rsid w:val="002D0882"/>
    <w:rsid w:val="002D1677"/>
    <w:rsid w:val="002D5C16"/>
    <w:rsid w:val="002F2476"/>
    <w:rsid w:val="002F3157"/>
    <w:rsid w:val="002F3DFF"/>
    <w:rsid w:val="002F4254"/>
    <w:rsid w:val="002F42D1"/>
    <w:rsid w:val="002F5E05"/>
    <w:rsid w:val="002F6481"/>
    <w:rsid w:val="003003E4"/>
    <w:rsid w:val="003072EE"/>
    <w:rsid w:val="00307A76"/>
    <w:rsid w:val="00311F6C"/>
    <w:rsid w:val="0031455E"/>
    <w:rsid w:val="00315A16"/>
    <w:rsid w:val="00317053"/>
    <w:rsid w:val="0032109C"/>
    <w:rsid w:val="00322B45"/>
    <w:rsid w:val="00323809"/>
    <w:rsid w:val="00323D41"/>
    <w:rsid w:val="00325414"/>
    <w:rsid w:val="003302F1"/>
    <w:rsid w:val="00333AA2"/>
    <w:rsid w:val="00340E6A"/>
    <w:rsid w:val="0034470E"/>
    <w:rsid w:val="00347A99"/>
    <w:rsid w:val="00352DB0"/>
    <w:rsid w:val="00361063"/>
    <w:rsid w:val="003663DC"/>
    <w:rsid w:val="00367C96"/>
    <w:rsid w:val="0037094A"/>
    <w:rsid w:val="00370F50"/>
    <w:rsid w:val="00371ED3"/>
    <w:rsid w:val="00372141"/>
    <w:rsid w:val="00372659"/>
    <w:rsid w:val="00372FFC"/>
    <w:rsid w:val="0037728A"/>
    <w:rsid w:val="00380B7D"/>
    <w:rsid w:val="00381A99"/>
    <w:rsid w:val="003822F0"/>
    <w:rsid w:val="003829C2"/>
    <w:rsid w:val="003830B2"/>
    <w:rsid w:val="00384724"/>
    <w:rsid w:val="003853F3"/>
    <w:rsid w:val="003868D1"/>
    <w:rsid w:val="00386E5E"/>
    <w:rsid w:val="003919B7"/>
    <w:rsid w:val="00391D57"/>
    <w:rsid w:val="00392292"/>
    <w:rsid w:val="00394F45"/>
    <w:rsid w:val="0039568B"/>
    <w:rsid w:val="00395C4A"/>
    <w:rsid w:val="00396974"/>
    <w:rsid w:val="003A1D1B"/>
    <w:rsid w:val="003A351E"/>
    <w:rsid w:val="003A3F62"/>
    <w:rsid w:val="003A5927"/>
    <w:rsid w:val="003A6617"/>
    <w:rsid w:val="003A67B0"/>
    <w:rsid w:val="003A6DE5"/>
    <w:rsid w:val="003A730D"/>
    <w:rsid w:val="003B1017"/>
    <w:rsid w:val="003B3C07"/>
    <w:rsid w:val="003B6081"/>
    <w:rsid w:val="003B6775"/>
    <w:rsid w:val="003C571E"/>
    <w:rsid w:val="003C5FE2"/>
    <w:rsid w:val="003C7562"/>
    <w:rsid w:val="003D05FB"/>
    <w:rsid w:val="003D1035"/>
    <w:rsid w:val="003D1B16"/>
    <w:rsid w:val="003D309C"/>
    <w:rsid w:val="003D33F8"/>
    <w:rsid w:val="003D45BF"/>
    <w:rsid w:val="003D508A"/>
    <w:rsid w:val="003D537F"/>
    <w:rsid w:val="003D67AF"/>
    <w:rsid w:val="003D7B75"/>
    <w:rsid w:val="003E0208"/>
    <w:rsid w:val="003E0519"/>
    <w:rsid w:val="003E2AA3"/>
    <w:rsid w:val="003E2D55"/>
    <w:rsid w:val="003E3702"/>
    <w:rsid w:val="003E4B57"/>
    <w:rsid w:val="003F27E1"/>
    <w:rsid w:val="003F437A"/>
    <w:rsid w:val="003F5C2B"/>
    <w:rsid w:val="003F6A6B"/>
    <w:rsid w:val="00400AD2"/>
    <w:rsid w:val="00400BEA"/>
    <w:rsid w:val="00402240"/>
    <w:rsid w:val="004023E9"/>
    <w:rsid w:val="0040372E"/>
    <w:rsid w:val="0040454A"/>
    <w:rsid w:val="00404E15"/>
    <w:rsid w:val="0041034F"/>
    <w:rsid w:val="00413F83"/>
    <w:rsid w:val="0041490C"/>
    <w:rsid w:val="00416191"/>
    <w:rsid w:val="00416721"/>
    <w:rsid w:val="00421EF0"/>
    <w:rsid w:val="004224FA"/>
    <w:rsid w:val="004225A2"/>
    <w:rsid w:val="00423D07"/>
    <w:rsid w:val="004242D8"/>
    <w:rsid w:val="00427936"/>
    <w:rsid w:val="00440B11"/>
    <w:rsid w:val="004416CA"/>
    <w:rsid w:val="0044270E"/>
    <w:rsid w:val="0044346F"/>
    <w:rsid w:val="004443A1"/>
    <w:rsid w:val="004458A9"/>
    <w:rsid w:val="004521B6"/>
    <w:rsid w:val="00453FF6"/>
    <w:rsid w:val="00460BB6"/>
    <w:rsid w:val="00463FCB"/>
    <w:rsid w:val="0046520A"/>
    <w:rsid w:val="004660AF"/>
    <w:rsid w:val="00467217"/>
    <w:rsid w:val="004672AB"/>
    <w:rsid w:val="004714FE"/>
    <w:rsid w:val="004717E6"/>
    <w:rsid w:val="00477BAA"/>
    <w:rsid w:val="004806BD"/>
    <w:rsid w:val="00485621"/>
    <w:rsid w:val="004864AB"/>
    <w:rsid w:val="00491AA1"/>
    <w:rsid w:val="004938D0"/>
    <w:rsid w:val="00495053"/>
    <w:rsid w:val="004973A6"/>
    <w:rsid w:val="004A0AF7"/>
    <w:rsid w:val="004A1F59"/>
    <w:rsid w:val="004A29BE"/>
    <w:rsid w:val="004A3225"/>
    <w:rsid w:val="004A33EE"/>
    <w:rsid w:val="004A3AA8"/>
    <w:rsid w:val="004A7954"/>
    <w:rsid w:val="004B13C7"/>
    <w:rsid w:val="004B778F"/>
    <w:rsid w:val="004C0609"/>
    <w:rsid w:val="004C0663"/>
    <w:rsid w:val="004C639F"/>
    <w:rsid w:val="004D141F"/>
    <w:rsid w:val="004D2742"/>
    <w:rsid w:val="004D6310"/>
    <w:rsid w:val="004E0062"/>
    <w:rsid w:val="004E05A1"/>
    <w:rsid w:val="004E0704"/>
    <w:rsid w:val="004E7F21"/>
    <w:rsid w:val="004F472A"/>
    <w:rsid w:val="004F4B60"/>
    <w:rsid w:val="004F5E57"/>
    <w:rsid w:val="004F6710"/>
    <w:rsid w:val="00500C3E"/>
    <w:rsid w:val="00501507"/>
    <w:rsid w:val="00502849"/>
    <w:rsid w:val="00504334"/>
    <w:rsid w:val="0050498D"/>
    <w:rsid w:val="005104D7"/>
    <w:rsid w:val="00510B9E"/>
    <w:rsid w:val="00510D43"/>
    <w:rsid w:val="00512854"/>
    <w:rsid w:val="0052215E"/>
    <w:rsid w:val="005271B9"/>
    <w:rsid w:val="00533828"/>
    <w:rsid w:val="005350A3"/>
    <w:rsid w:val="00536603"/>
    <w:rsid w:val="00536BC2"/>
    <w:rsid w:val="0054007C"/>
    <w:rsid w:val="005425E1"/>
    <w:rsid w:val="005427C5"/>
    <w:rsid w:val="00542CF6"/>
    <w:rsid w:val="00544D7D"/>
    <w:rsid w:val="00546E2A"/>
    <w:rsid w:val="0054781D"/>
    <w:rsid w:val="00553C03"/>
    <w:rsid w:val="005543B9"/>
    <w:rsid w:val="00555BF3"/>
    <w:rsid w:val="00557994"/>
    <w:rsid w:val="00560DDA"/>
    <w:rsid w:val="00563692"/>
    <w:rsid w:val="00571679"/>
    <w:rsid w:val="005721CC"/>
    <w:rsid w:val="00577A47"/>
    <w:rsid w:val="00577EE3"/>
    <w:rsid w:val="005801F2"/>
    <w:rsid w:val="0058384C"/>
    <w:rsid w:val="00584235"/>
    <w:rsid w:val="005844E7"/>
    <w:rsid w:val="00587A71"/>
    <w:rsid w:val="005908B8"/>
    <w:rsid w:val="0059512E"/>
    <w:rsid w:val="005A6DD2"/>
    <w:rsid w:val="005C385D"/>
    <w:rsid w:val="005C5227"/>
    <w:rsid w:val="005D014D"/>
    <w:rsid w:val="005D1B63"/>
    <w:rsid w:val="005D3B20"/>
    <w:rsid w:val="005D4066"/>
    <w:rsid w:val="005D71B7"/>
    <w:rsid w:val="005E285E"/>
    <w:rsid w:val="005E4759"/>
    <w:rsid w:val="005E5635"/>
    <w:rsid w:val="005E5C68"/>
    <w:rsid w:val="005E65C0"/>
    <w:rsid w:val="005E675B"/>
    <w:rsid w:val="005E6FB4"/>
    <w:rsid w:val="005F0390"/>
    <w:rsid w:val="005F0422"/>
    <w:rsid w:val="005F3E05"/>
    <w:rsid w:val="005F6501"/>
    <w:rsid w:val="00603929"/>
    <w:rsid w:val="00605F69"/>
    <w:rsid w:val="006072CD"/>
    <w:rsid w:val="00612023"/>
    <w:rsid w:val="00612693"/>
    <w:rsid w:val="006135A4"/>
    <w:rsid w:val="00614190"/>
    <w:rsid w:val="0062098E"/>
    <w:rsid w:val="00622A99"/>
    <w:rsid w:val="00622E67"/>
    <w:rsid w:val="00623349"/>
    <w:rsid w:val="00625A90"/>
    <w:rsid w:val="00626B57"/>
    <w:rsid w:val="00626EDC"/>
    <w:rsid w:val="00627748"/>
    <w:rsid w:val="0063262C"/>
    <w:rsid w:val="00636A7F"/>
    <w:rsid w:val="006452D3"/>
    <w:rsid w:val="00646D6B"/>
    <w:rsid w:val="006470EC"/>
    <w:rsid w:val="006542D6"/>
    <w:rsid w:val="0065445C"/>
    <w:rsid w:val="00655104"/>
    <w:rsid w:val="00655225"/>
    <w:rsid w:val="0065598E"/>
    <w:rsid w:val="00655AF2"/>
    <w:rsid w:val="00655BC5"/>
    <w:rsid w:val="006568BE"/>
    <w:rsid w:val="0066025D"/>
    <w:rsid w:val="0066091A"/>
    <w:rsid w:val="00661206"/>
    <w:rsid w:val="00664486"/>
    <w:rsid w:val="00667EE8"/>
    <w:rsid w:val="00673A28"/>
    <w:rsid w:val="006773EC"/>
    <w:rsid w:val="00680504"/>
    <w:rsid w:val="00681CD9"/>
    <w:rsid w:val="00683E30"/>
    <w:rsid w:val="00685EC7"/>
    <w:rsid w:val="00687024"/>
    <w:rsid w:val="00690E3E"/>
    <w:rsid w:val="00692597"/>
    <w:rsid w:val="00695E22"/>
    <w:rsid w:val="006A112F"/>
    <w:rsid w:val="006B2A92"/>
    <w:rsid w:val="006B4FF2"/>
    <w:rsid w:val="006B7093"/>
    <w:rsid w:val="006B7417"/>
    <w:rsid w:val="006C1222"/>
    <w:rsid w:val="006C3F5A"/>
    <w:rsid w:val="006C45B3"/>
    <w:rsid w:val="006D31F9"/>
    <w:rsid w:val="006D3691"/>
    <w:rsid w:val="006D3CA2"/>
    <w:rsid w:val="006E19C5"/>
    <w:rsid w:val="006E5EF0"/>
    <w:rsid w:val="006F0DFF"/>
    <w:rsid w:val="006F3563"/>
    <w:rsid w:val="006F42B9"/>
    <w:rsid w:val="006F4EA9"/>
    <w:rsid w:val="006F6103"/>
    <w:rsid w:val="006F70D1"/>
    <w:rsid w:val="0070315B"/>
    <w:rsid w:val="00704E00"/>
    <w:rsid w:val="00711CB0"/>
    <w:rsid w:val="00715C64"/>
    <w:rsid w:val="00720032"/>
    <w:rsid w:val="00720113"/>
    <w:rsid w:val="007209E7"/>
    <w:rsid w:val="0072200D"/>
    <w:rsid w:val="0072389B"/>
    <w:rsid w:val="00726182"/>
    <w:rsid w:val="00727635"/>
    <w:rsid w:val="00727D0B"/>
    <w:rsid w:val="0073057C"/>
    <w:rsid w:val="00732329"/>
    <w:rsid w:val="007324EF"/>
    <w:rsid w:val="007327C1"/>
    <w:rsid w:val="0073289D"/>
    <w:rsid w:val="007337CA"/>
    <w:rsid w:val="00734CE4"/>
    <w:rsid w:val="00735123"/>
    <w:rsid w:val="00741837"/>
    <w:rsid w:val="00743552"/>
    <w:rsid w:val="00744915"/>
    <w:rsid w:val="007453E6"/>
    <w:rsid w:val="0074615D"/>
    <w:rsid w:val="00752C30"/>
    <w:rsid w:val="00753555"/>
    <w:rsid w:val="00754789"/>
    <w:rsid w:val="007556A7"/>
    <w:rsid w:val="007566EF"/>
    <w:rsid w:val="00760D5F"/>
    <w:rsid w:val="00762EB8"/>
    <w:rsid w:val="007679F1"/>
    <w:rsid w:val="00770453"/>
    <w:rsid w:val="0077051A"/>
    <w:rsid w:val="00772D24"/>
    <w:rsid w:val="0077309D"/>
    <w:rsid w:val="00773870"/>
    <w:rsid w:val="007774EE"/>
    <w:rsid w:val="00777541"/>
    <w:rsid w:val="00781822"/>
    <w:rsid w:val="00781ECB"/>
    <w:rsid w:val="00783F21"/>
    <w:rsid w:val="00786AE0"/>
    <w:rsid w:val="00787159"/>
    <w:rsid w:val="0079043A"/>
    <w:rsid w:val="00791668"/>
    <w:rsid w:val="00791AA1"/>
    <w:rsid w:val="00794D6D"/>
    <w:rsid w:val="00795117"/>
    <w:rsid w:val="007958D5"/>
    <w:rsid w:val="00795DF0"/>
    <w:rsid w:val="007A3793"/>
    <w:rsid w:val="007B477C"/>
    <w:rsid w:val="007C0638"/>
    <w:rsid w:val="007C19EE"/>
    <w:rsid w:val="007C1BA2"/>
    <w:rsid w:val="007C2B48"/>
    <w:rsid w:val="007C4B6B"/>
    <w:rsid w:val="007D20E9"/>
    <w:rsid w:val="007D38C9"/>
    <w:rsid w:val="007D7881"/>
    <w:rsid w:val="007D7E3A"/>
    <w:rsid w:val="007E0E10"/>
    <w:rsid w:val="007E4768"/>
    <w:rsid w:val="007E6841"/>
    <w:rsid w:val="007E777B"/>
    <w:rsid w:val="007F2070"/>
    <w:rsid w:val="007F51FD"/>
    <w:rsid w:val="007F63C1"/>
    <w:rsid w:val="007F6DB4"/>
    <w:rsid w:val="00801AC3"/>
    <w:rsid w:val="008053F5"/>
    <w:rsid w:val="00805645"/>
    <w:rsid w:val="00806514"/>
    <w:rsid w:val="00807AF7"/>
    <w:rsid w:val="00810198"/>
    <w:rsid w:val="00811130"/>
    <w:rsid w:val="0081406C"/>
    <w:rsid w:val="00815DA8"/>
    <w:rsid w:val="00820AC3"/>
    <w:rsid w:val="0082194D"/>
    <w:rsid w:val="008221F9"/>
    <w:rsid w:val="0082434F"/>
    <w:rsid w:val="008263F3"/>
    <w:rsid w:val="00826EF5"/>
    <w:rsid w:val="00831693"/>
    <w:rsid w:val="008345C6"/>
    <w:rsid w:val="008355A0"/>
    <w:rsid w:val="00837CAF"/>
    <w:rsid w:val="00840104"/>
    <w:rsid w:val="00840C1F"/>
    <w:rsid w:val="0084115B"/>
    <w:rsid w:val="008411C9"/>
    <w:rsid w:val="00841FC5"/>
    <w:rsid w:val="0084293C"/>
    <w:rsid w:val="008438FF"/>
    <w:rsid w:val="00843D0F"/>
    <w:rsid w:val="00844258"/>
    <w:rsid w:val="00845709"/>
    <w:rsid w:val="008576BD"/>
    <w:rsid w:val="00860463"/>
    <w:rsid w:val="00860D06"/>
    <w:rsid w:val="00861829"/>
    <w:rsid w:val="0086373C"/>
    <w:rsid w:val="00865FCF"/>
    <w:rsid w:val="00867F52"/>
    <w:rsid w:val="00872B38"/>
    <w:rsid w:val="00872E93"/>
    <w:rsid w:val="008733DA"/>
    <w:rsid w:val="00876D12"/>
    <w:rsid w:val="008803C1"/>
    <w:rsid w:val="008850E4"/>
    <w:rsid w:val="00887CDD"/>
    <w:rsid w:val="0089314E"/>
    <w:rsid w:val="008939AB"/>
    <w:rsid w:val="008A12F5"/>
    <w:rsid w:val="008A1736"/>
    <w:rsid w:val="008A5532"/>
    <w:rsid w:val="008A5F12"/>
    <w:rsid w:val="008B1587"/>
    <w:rsid w:val="008B1B01"/>
    <w:rsid w:val="008B213C"/>
    <w:rsid w:val="008B3BCD"/>
    <w:rsid w:val="008B3DDD"/>
    <w:rsid w:val="008B6DF8"/>
    <w:rsid w:val="008B725A"/>
    <w:rsid w:val="008C0FBC"/>
    <w:rsid w:val="008C106C"/>
    <w:rsid w:val="008C10F1"/>
    <w:rsid w:val="008C1926"/>
    <w:rsid w:val="008C1E99"/>
    <w:rsid w:val="008C73A9"/>
    <w:rsid w:val="008D7C0F"/>
    <w:rsid w:val="008E0085"/>
    <w:rsid w:val="008E00C6"/>
    <w:rsid w:val="008E02B2"/>
    <w:rsid w:val="008E2AA6"/>
    <w:rsid w:val="008E311B"/>
    <w:rsid w:val="008F2951"/>
    <w:rsid w:val="008F46E7"/>
    <w:rsid w:val="008F64CA"/>
    <w:rsid w:val="008F6C3D"/>
    <w:rsid w:val="008F6F0B"/>
    <w:rsid w:val="008F7A26"/>
    <w:rsid w:val="008F7C4C"/>
    <w:rsid w:val="008F7E4B"/>
    <w:rsid w:val="00900C2C"/>
    <w:rsid w:val="00901999"/>
    <w:rsid w:val="009042C5"/>
    <w:rsid w:val="00905EF3"/>
    <w:rsid w:val="00907BA7"/>
    <w:rsid w:val="00910493"/>
    <w:rsid w:val="0091064E"/>
    <w:rsid w:val="00911FC5"/>
    <w:rsid w:val="00914890"/>
    <w:rsid w:val="00915437"/>
    <w:rsid w:val="009175BA"/>
    <w:rsid w:val="00917EE7"/>
    <w:rsid w:val="00922CA2"/>
    <w:rsid w:val="009237B7"/>
    <w:rsid w:val="00926012"/>
    <w:rsid w:val="00930E01"/>
    <w:rsid w:val="0093158B"/>
    <w:rsid w:val="00931A10"/>
    <w:rsid w:val="00934834"/>
    <w:rsid w:val="00941B4B"/>
    <w:rsid w:val="00947967"/>
    <w:rsid w:val="00955201"/>
    <w:rsid w:val="00955DA2"/>
    <w:rsid w:val="00963F6F"/>
    <w:rsid w:val="00965200"/>
    <w:rsid w:val="009668B3"/>
    <w:rsid w:val="0096770A"/>
    <w:rsid w:val="00971471"/>
    <w:rsid w:val="00973370"/>
    <w:rsid w:val="00973D04"/>
    <w:rsid w:val="009756EB"/>
    <w:rsid w:val="0097597E"/>
    <w:rsid w:val="009849C2"/>
    <w:rsid w:val="00984D24"/>
    <w:rsid w:val="009855A7"/>
    <w:rsid w:val="009858EB"/>
    <w:rsid w:val="009860CE"/>
    <w:rsid w:val="00990353"/>
    <w:rsid w:val="00996787"/>
    <w:rsid w:val="009A0449"/>
    <w:rsid w:val="009A3F47"/>
    <w:rsid w:val="009B0046"/>
    <w:rsid w:val="009B019F"/>
    <w:rsid w:val="009B61BB"/>
    <w:rsid w:val="009B7EA0"/>
    <w:rsid w:val="009C1440"/>
    <w:rsid w:val="009C2107"/>
    <w:rsid w:val="009C2EAD"/>
    <w:rsid w:val="009C3687"/>
    <w:rsid w:val="009C5D9E"/>
    <w:rsid w:val="009D2C3E"/>
    <w:rsid w:val="009D4F5A"/>
    <w:rsid w:val="009D5127"/>
    <w:rsid w:val="009D72F1"/>
    <w:rsid w:val="009E0625"/>
    <w:rsid w:val="009E3034"/>
    <w:rsid w:val="009E549F"/>
    <w:rsid w:val="009E7406"/>
    <w:rsid w:val="009F0063"/>
    <w:rsid w:val="009F057A"/>
    <w:rsid w:val="009F28A8"/>
    <w:rsid w:val="009F3F25"/>
    <w:rsid w:val="009F4321"/>
    <w:rsid w:val="009F473E"/>
    <w:rsid w:val="009F5247"/>
    <w:rsid w:val="009F536C"/>
    <w:rsid w:val="009F682A"/>
    <w:rsid w:val="00A00B12"/>
    <w:rsid w:val="00A022BE"/>
    <w:rsid w:val="00A042E3"/>
    <w:rsid w:val="00A0598E"/>
    <w:rsid w:val="00A07B4B"/>
    <w:rsid w:val="00A13484"/>
    <w:rsid w:val="00A14E44"/>
    <w:rsid w:val="00A15891"/>
    <w:rsid w:val="00A244B1"/>
    <w:rsid w:val="00A24688"/>
    <w:rsid w:val="00A24939"/>
    <w:rsid w:val="00A24C95"/>
    <w:rsid w:val="00A2599A"/>
    <w:rsid w:val="00A26094"/>
    <w:rsid w:val="00A26737"/>
    <w:rsid w:val="00A301BF"/>
    <w:rsid w:val="00A302B2"/>
    <w:rsid w:val="00A331B4"/>
    <w:rsid w:val="00A3484E"/>
    <w:rsid w:val="00A356D3"/>
    <w:rsid w:val="00A35EF7"/>
    <w:rsid w:val="00A36ADA"/>
    <w:rsid w:val="00A37C4D"/>
    <w:rsid w:val="00A438D8"/>
    <w:rsid w:val="00A473F5"/>
    <w:rsid w:val="00A51F9D"/>
    <w:rsid w:val="00A5416A"/>
    <w:rsid w:val="00A5523E"/>
    <w:rsid w:val="00A609AB"/>
    <w:rsid w:val="00A62D2F"/>
    <w:rsid w:val="00A639F4"/>
    <w:rsid w:val="00A65864"/>
    <w:rsid w:val="00A65FAE"/>
    <w:rsid w:val="00A67227"/>
    <w:rsid w:val="00A725ED"/>
    <w:rsid w:val="00A72789"/>
    <w:rsid w:val="00A74D22"/>
    <w:rsid w:val="00A81A32"/>
    <w:rsid w:val="00A81B62"/>
    <w:rsid w:val="00A82102"/>
    <w:rsid w:val="00A835BD"/>
    <w:rsid w:val="00A86EF7"/>
    <w:rsid w:val="00A97756"/>
    <w:rsid w:val="00A97B15"/>
    <w:rsid w:val="00AA103D"/>
    <w:rsid w:val="00AA42D5"/>
    <w:rsid w:val="00AA4D31"/>
    <w:rsid w:val="00AA7496"/>
    <w:rsid w:val="00AB2FAB"/>
    <w:rsid w:val="00AB5C14"/>
    <w:rsid w:val="00AC1EE7"/>
    <w:rsid w:val="00AC333F"/>
    <w:rsid w:val="00AC3C80"/>
    <w:rsid w:val="00AC585C"/>
    <w:rsid w:val="00AD1925"/>
    <w:rsid w:val="00AD4DDD"/>
    <w:rsid w:val="00AE067D"/>
    <w:rsid w:val="00AF006F"/>
    <w:rsid w:val="00AF1181"/>
    <w:rsid w:val="00AF2F79"/>
    <w:rsid w:val="00AF4653"/>
    <w:rsid w:val="00AF7DB7"/>
    <w:rsid w:val="00B0193D"/>
    <w:rsid w:val="00B047ED"/>
    <w:rsid w:val="00B064A4"/>
    <w:rsid w:val="00B10D02"/>
    <w:rsid w:val="00B1239A"/>
    <w:rsid w:val="00B201E2"/>
    <w:rsid w:val="00B20E02"/>
    <w:rsid w:val="00B253C7"/>
    <w:rsid w:val="00B27881"/>
    <w:rsid w:val="00B33324"/>
    <w:rsid w:val="00B33C48"/>
    <w:rsid w:val="00B36AF5"/>
    <w:rsid w:val="00B370C6"/>
    <w:rsid w:val="00B4093E"/>
    <w:rsid w:val="00B434F3"/>
    <w:rsid w:val="00B443E4"/>
    <w:rsid w:val="00B5484D"/>
    <w:rsid w:val="00B563EA"/>
    <w:rsid w:val="00B56737"/>
    <w:rsid w:val="00B56CDF"/>
    <w:rsid w:val="00B60E51"/>
    <w:rsid w:val="00B63A54"/>
    <w:rsid w:val="00B65E89"/>
    <w:rsid w:val="00B70957"/>
    <w:rsid w:val="00B70E2E"/>
    <w:rsid w:val="00B73C91"/>
    <w:rsid w:val="00B771AE"/>
    <w:rsid w:val="00B77CE9"/>
    <w:rsid w:val="00B77D18"/>
    <w:rsid w:val="00B801BE"/>
    <w:rsid w:val="00B80FD7"/>
    <w:rsid w:val="00B827BF"/>
    <w:rsid w:val="00B82AFF"/>
    <w:rsid w:val="00B82B17"/>
    <w:rsid w:val="00B8313A"/>
    <w:rsid w:val="00B84136"/>
    <w:rsid w:val="00B850F5"/>
    <w:rsid w:val="00B93503"/>
    <w:rsid w:val="00B95704"/>
    <w:rsid w:val="00B95991"/>
    <w:rsid w:val="00BA03AC"/>
    <w:rsid w:val="00BA0D66"/>
    <w:rsid w:val="00BA23A3"/>
    <w:rsid w:val="00BA31E8"/>
    <w:rsid w:val="00BA39DD"/>
    <w:rsid w:val="00BA55E0"/>
    <w:rsid w:val="00BA6BD4"/>
    <w:rsid w:val="00BA6C7A"/>
    <w:rsid w:val="00BA79DB"/>
    <w:rsid w:val="00BA7EF3"/>
    <w:rsid w:val="00BB10A2"/>
    <w:rsid w:val="00BB17D1"/>
    <w:rsid w:val="00BB3752"/>
    <w:rsid w:val="00BB6688"/>
    <w:rsid w:val="00BC06FD"/>
    <w:rsid w:val="00BC26D4"/>
    <w:rsid w:val="00BC3C75"/>
    <w:rsid w:val="00BC4AAB"/>
    <w:rsid w:val="00BD28D8"/>
    <w:rsid w:val="00BD2D66"/>
    <w:rsid w:val="00BD6213"/>
    <w:rsid w:val="00BD7394"/>
    <w:rsid w:val="00BE0C80"/>
    <w:rsid w:val="00BF2A42"/>
    <w:rsid w:val="00BF4EBC"/>
    <w:rsid w:val="00BF51EA"/>
    <w:rsid w:val="00BF5676"/>
    <w:rsid w:val="00C01216"/>
    <w:rsid w:val="00C03D8C"/>
    <w:rsid w:val="00C055EC"/>
    <w:rsid w:val="00C10DC9"/>
    <w:rsid w:val="00C12FB3"/>
    <w:rsid w:val="00C14A03"/>
    <w:rsid w:val="00C17341"/>
    <w:rsid w:val="00C204E0"/>
    <w:rsid w:val="00C20BD2"/>
    <w:rsid w:val="00C22500"/>
    <w:rsid w:val="00C24EEF"/>
    <w:rsid w:val="00C25CF6"/>
    <w:rsid w:val="00C26983"/>
    <w:rsid w:val="00C26C36"/>
    <w:rsid w:val="00C32768"/>
    <w:rsid w:val="00C405AB"/>
    <w:rsid w:val="00C40F99"/>
    <w:rsid w:val="00C431DF"/>
    <w:rsid w:val="00C456BD"/>
    <w:rsid w:val="00C460B3"/>
    <w:rsid w:val="00C5300F"/>
    <w:rsid w:val="00C530DC"/>
    <w:rsid w:val="00C5350D"/>
    <w:rsid w:val="00C54C76"/>
    <w:rsid w:val="00C55640"/>
    <w:rsid w:val="00C60508"/>
    <w:rsid w:val="00C6123C"/>
    <w:rsid w:val="00C6311A"/>
    <w:rsid w:val="00C6571E"/>
    <w:rsid w:val="00C65D0C"/>
    <w:rsid w:val="00C6640C"/>
    <w:rsid w:val="00C7012D"/>
    <w:rsid w:val="00C7084D"/>
    <w:rsid w:val="00C7315E"/>
    <w:rsid w:val="00C7378D"/>
    <w:rsid w:val="00C75895"/>
    <w:rsid w:val="00C76F10"/>
    <w:rsid w:val="00C77BD6"/>
    <w:rsid w:val="00C83C9F"/>
    <w:rsid w:val="00C902E8"/>
    <w:rsid w:val="00C91494"/>
    <w:rsid w:val="00C94519"/>
    <w:rsid w:val="00C94840"/>
    <w:rsid w:val="00C96DE8"/>
    <w:rsid w:val="00C976C7"/>
    <w:rsid w:val="00CA4EE3"/>
    <w:rsid w:val="00CA5420"/>
    <w:rsid w:val="00CB027F"/>
    <w:rsid w:val="00CB1D71"/>
    <w:rsid w:val="00CB22E6"/>
    <w:rsid w:val="00CC0EBB"/>
    <w:rsid w:val="00CC118C"/>
    <w:rsid w:val="00CC6297"/>
    <w:rsid w:val="00CC7690"/>
    <w:rsid w:val="00CD1986"/>
    <w:rsid w:val="00CD54BF"/>
    <w:rsid w:val="00CD5A50"/>
    <w:rsid w:val="00CE10FB"/>
    <w:rsid w:val="00CE33D8"/>
    <w:rsid w:val="00CE4D5C"/>
    <w:rsid w:val="00CE69CE"/>
    <w:rsid w:val="00CF05DA"/>
    <w:rsid w:val="00CF0A0C"/>
    <w:rsid w:val="00CF58EB"/>
    <w:rsid w:val="00CF6FEC"/>
    <w:rsid w:val="00D0106E"/>
    <w:rsid w:val="00D05B53"/>
    <w:rsid w:val="00D0637F"/>
    <w:rsid w:val="00D06383"/>
    <w:rsid w:val="00D16983"/>
    <w:rsid w:val="00D20E85"/>
    <w:rsid w:val="00D21BB4"/>
    <w:rsid w:val="00D24615"/>
    <w:rsid w:val="00D249B4"/>
    <w:rsid w:val="00D30B7C"/>
    <w:rsid w:val="00D3467E"/>
    <w:rsid w:val="00D37842"/>
    <w:rsid w:val="00D41286"/>
    <w:rsid w:val="00D42DC2"/>
    <w:rsid w:val="00D4302B"/>
    <w:rsid w:val="00D442F5"/>
    <w:rsid w:val="00D520C1"/>
    <w:rsid w:val="00D537E1"/>
    <w:rsid w:val="00D54DC7"/>
    <w:rsid w:val="00D55BB2"/>
    <w:rsid w:val="00D6091A"/>
    <w:rsid w:val="00D63118"/>
    <w:rsid w:val="00D6605A"/>
    <w:rsid w:val="00D6695F"/>
    <w:rsid w:val="00D7126A"/>
    <w:rsid w:val="00D7522F"/>
    <w:rsid w:val="00D75381"/>
    <w:rsid w:val="00D75644"/>
    <w:rsid w:val="00D81656"/>
    <w:rsid w:val="00D82221"/>
    <w:rsid w:val="00D83CD8"/>
    <w:rsid w:val="00D83D87"/>
    <w:rsid w:val="00D84A6D"/>
    <w:rsid w:val="00D86A30"/>
    <w:rsid w:val="00D87FD2"/>
    <w:rsid w:val="00D91BB5"/>
    <w:rsid w:val="00D9390A"/>
    <w:rsid w:val="00D976F2"/>
    <w:rsid w:val="00D97CB4"/>
    <w:rsid w:val="00D97DD4"/>
    <w:rsid w:val="00DA0476"/>
    <w:rsid w:val="00DA3368"/>
    <w:rsid w:val="00DA4513"/>
    <w:rsid w:val="00DA4E48"/>
    <w:rsid w:val="00DA5A8A"/>
    <w:rsid w:val="00DA69E1"/>
    <w:rsid w:val="00DB056D"/>
    <w:rsid w:val="00DB1170"/>
    <w:rsid w:val="00DB26CD"/>
    <w:rsid w:val="00DB441C"/>
    <w:rsid w:val="00DB44AF"/>
    <w:rsid w:val="00DB661B"/>
    <w:rsid w:val="00DC15DB"/>
    <w:rsid w:val="00DC1C17"/>
    <w:rsid w:val="00DC1F58"/>
    <w:rsid w:val="00DC339B"/>
    <w:rsid w:val="00DC5D40"/>
    <w:rsid w:val="00DC69A7"/>
    <w:rsid w:val="00DD30E9"/>
    <w:rsid w:val="00DD4F47"/>
    <w:rsid w:val="00DD7FBB"/>
    <w:rsid w:val="00DE0B9F"/>
    <w:rsid w:val="00DE2A9E"/>
    <w:rsid w:val="00DE4238"/>
    <w:rsid w:val="00DE531F"/>
    <w:rsid w:val="00DE657F"/>
    <w:rsid w:val="00DE79B5"/>
    <w:rsid w:val="00DE7D11"/>
    <w:rsid w:val="00DF1218"/>
    <w:rsid w:val="00DF1C23"/>
    <w:rsid w:val="00DF236C"/>
    <w:rsid w:val="00DF3EC7"/>
    <w:rsid w:val="00DF4C53"/>
    <w:rsid w:val="00DF6462"/>
    <w:rsid w:val="00DF6E13"/>
    <w:rsid w:val="00E02FA0"/>
    <w:rsid w:val="00E0338B"/>
    <w:rsid w:val="00E036DC"/>
    <w:rsid w:val="00E10454"/>
    <w:rsid w:val="00E112E5"/>
    <w:rsid w:val="00E122D8"/>
    <w:rsid w:val="00E12CC8"/>
    <w:rsid w:val="00E14962"/>
    <w:rsid w:val="00E15352"/>
    <w:rsid w:val="00E15D2C"/>
    <w:rsid w:val="00E21CC7"/>
    <w:rsid w:val="00E24623"/>
    <w:rsid w:val="00E24D9E"/>
    <w:rsid w:val="00E25849"/>
    <w:rsid w:val="00E30E35"/>
    <w:rsid w:val="00E3197E"/>
    <w:rsid w:val="00E33260"/>
    <w:rsid w:val="00E336BA"/>
    <w:rsid w:val="00E342F8"/>
    <w:rsid w:val="00E34A6D"/>
    <w:rsid w:val="00E351ED"/>
    <w:rsid w:val="00E37580"/>
    <w:rsid w:val="00E42B19"/>
    <w:rsid w:val="00E44F3A"/>
    <w:rsid w:val="00E44FE5"/>
    <w:rsid w:val="00E51247"/>
    <w:rsid w:val="00E5512F"/>
    <w:rsid w:val="00E57B45"/>
    <w:rsid w:val="00E6034B"/>
    <w:rsid w:val="00E6549E"/>
    <w:rsid w:val="00E65EDE"/>
    <w:rsid w:val="00E664BA"/>
    <w:rsid w:val="00E705E3"/>
    <w:rsid w:val="00E70736"/>
    <w:rsid w:val="00E70F81"/>
    <w:rsid w:val="00E73168"/>
    <w:rsid w:val="00E73C74"/>
    <w:rsid w:val="00E75BED"/>
    <w:rsid w:val="00E77055"/>
    <w:rsid w:val="00E77460"/>
    <w:rsid w:val="00E82898"/>
    <w:rsid w:val="00E83ABC"/>
    <w:rsid w:val="00E844F2"/>
    <w:rsid w:val="00E84811"/>
    <w:rsid w:val="00E85557"/>
    <w:rsid w:val="00E85F39"/>
    <w:rsid w:val="00E87770"/>
    <w:rsid w:val="00E90AD0"/>
    <w:rsid w:val="00E92B28"/>
    <w:rsid w:val="00E92FCB"/>
    <w:rsid w:val="00E94FA6"/>
    <w:rsid w:val="00EA147F"/>
    <w:rsid w:val="00EA4A27"/>
    <w:rsid w:val="00EA4FA6"/>
    <w:rsid w:val="00EA76D4"/>
    <w:rsid w:val="00EB1A25"/>
    <w:rsid w:val="00EB1A75"/>
    <w:rsid w:val="00EB398A"/>
    <w:rsid w:val="00EB491B"/>
    <w:rsid w:val="00EB52E3"/>
    <w:rsid w:val="00EC7363"/>
    <w:rsid w:val="00EC7DB7"/>
    <w:rsid w:val="00ED03AB"/>
    <w:rsid w:val="00ED046C"/>
    <w:rsid w:val="00ED0F1C"/>
    <w:rsid w:val="00ED1963"/>
    <w:rsid w:val="00ED1CD4"/>
    <w:rsid w:val="00ED1D2B"/>
    <w:rsid w:val="00ED2D33"/>
    <w:rsid w:val="00ED4E65"/>
    <w:rsid w:val="00ED64B5"/>
    <w:rsid w:val="00EE0730"/>
    <w:rsid w:val="00EE4F1E"/>
    <w:rsid w:val="00EE7CCA"/>
    <w:rsid w:val="00EE7E09"/>
    <w:rsid w:val="00EF0243"/>
    <w:rsid w:val="00EF5096"/>
    <w:rsid w:val="00EF510B"/>
    <w:rsid w:val="00EF5F3D"/>
    <w:rsid w:val="00F05923"/>
    <w:rsid w:val="00F06E53"/>
    <w:rsid w:val="00F16A14"/>
    <w:rsid w:val="00F23ABE"/>
    <w:rsid w:val="00F24B30"/>
    <w:rsid w:val="00F26934"/>
    <w:rsid w:val="00F359FD"/>
    <w:rsid w:val="00F362D7"/>
    <w:rsid w:val="00F37D7B"/>
    <w:rsid w:val="00F4666B"/>
    <w:rsid w:val="00F5314C"/>
    <w:rsid w:val="00F56663"/>
    <w:rsid w:val="00F5688C"/>
    <w:rsid w:val="00F60048"/>
    <w:rsid w:val="00F635DD"/>
    <w:rsid w:val="00F639B4"/>
    <w:rsid w:val="00F63AB9"/>
    <w:rsid w:val="00F6627B"/>
    <w:rsid w:val="00F6799B"/>
    <w:rsid w:val="00F70E35"/>
    <w:rsid w:val="00F7336E"/>
    <w:rsid w:val="00F734F2"/>
    <w:rsid w:val="00F75052"/>
    <w:rsid w:val="00F7508F"/>
    <w:rsid w:val="00F75D0D"/>
    <w:rsid w:val="00F804D3"/>
    <w:rsid w:val="00F816CB"/>
    <w:rsid w:val="00F81CD2"/>
    <w:rsid w:val="00F82641"/>
    <w:rsid w:val="00F844FF"/>
    <w:rsid w:val="00F90F18"/>
    <w:rsid w:val="00F937E4"/>
    <w:rsid w:val="00F95EE7"/>
    <w:rsid w:val="00F97F96"/>
    <w:rsid w:val="00FA39E6"/>
    <w:rsid w:val="00FA6A37"/>
    <w:rsid w:val="00FA7BC9"/>
    <w:rsid w:val="00FB1920"/>
    <w:rsid w:val="00FB378E"/>
    <w:rsid w:val="00FB37F1"/>
    <w:rsid w:val="00FB47C0"/>
    <w:rsid w:val="00FB501B"/>
    <w:rsid w:val="00FB719A"/>
    <w:rsid w:val="00FB7770"/>
    <w:rsid w:val="00FC0B77"/>
    <w:rsid w:val="00FC0F76"/>
    <w:rsid w:val="00FC2226"/>
    <w:rsid w:val="00FC4500"/>
    <w:rsid w:val="00FC6150"/>
    <w:rsid w:val="00FC75AA"/>
    <w:rsid w:val="00FD0F3D"/>
    <w:rsid w:val="00FD3183"/>
    <w:rsid w:val="00FD3B91"/>
    <w:rsid w:val="00FD408C"/>
    <w:rsid w:val="00FD576B"/>
    <w:rsid w:val="00FD579E"/>
    <w:rsid w:val="00FD607D"/>
    <w:rsid w:val="00FD6845"/>
    <w:rsid w:val="00FE4516"/>
    <w:rsid w:val="00FE6000"/>
    <w:rsid w:val="00FE64C8"/>
    <w:rsid w:val="00FE657A"/>
    <w:rsid w:val="00FF1B21"/>
    <w:rsid w:val="00FF44A8"/>
    <w:rsid w:val="00FF6E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標題 1章名"/>
    <w:basedOn w:val="a6"/>
    <w:qFormat/>
    <w:rsid w:val="004F5E57"/>
    <w:pPr>
      <w:numPr>
        <w:numId w:val="8"/>
      </w:numPr>
      <w:outlineLvl w:val="0"/>
    </w:pPr>
    <w:rPr>
      <w:rFonts w:hAnsi="Arial"/>
      <w:bCs/>
      <w:kern w:val="32"/>
      <w:szCs w:val="52"/>
    </w:rPr>
  </w:style>
  <w:style w:type="paragraph" w:styleId="2">
    <w:name w:val="heading 2"/>
    <w:aliases w:val="標題 2節名"/>
    <w:basedOn w:val="a6"/>
    <w:link w:val="20"/>
    <w:qFormat/>
    <w:rsid w:val="004F5E57"/>
    <w:pPr>
      <w:numPr>
        <w:ilvl w:val="1"/>
        <w:numId w:val="8"/>
      </w:numPr>
      <w:outlineLvl w:val="1"/>
    </w:pPr>
    <w:rPr>
      <w:rFonts w:hAnsi="Arial"/>
      <w:bCs/>
      <w:kern w:val="32"/>
      <w:szCs w:val="48"/>
    </w:rPr>
  </w:style>
  <w:style w:type="paragraph" w:styleId="3">
    <w:name w:val="heading 3"/>
    <w:aliases w:val="小節標題,sub pro,--1.1.1.,1.1.1,標題 3 字元 字元"/>
    <w:basedOn w:val="a6"/>
    <w:link w:val="30"/>
    <w:qFormat/>
    <w:rsid w:val="004F5E57"/>
    <w:pPr>
      <w:numPr>
        <w:ilvl w:val="2"/>
        <w:numId w:val="8"/>
      </w:numPr>
      <w:outlineLvl w:val="2"/>
    </w:pPr>
    <w:rPr>
      <w:rFonts w:hAnsi="Arial"/>
      <w:bCs/>
      <w:kern w:val="32"/>
      <w:szCs w:val="36"/>
    </w:rPr>
  </w:style>
  <w:style w:type="paragraph" w:styleId="4">
    <w:name w:val="heading 4"/>
    <w:aliases w:val="表格,一、,H4,--1.,--1,1.1.1.1"/>
    <w:basedOn w:val="a6"/>
    <w:link w:val="40"/>
    <w:qFormat/>
    <w:rsid w:val="004F5E57"/>
    <w:pPr>
      <w:numPr>
        <w:ilvl w:val="3"/>
        <w:numId w:val="8"/>
      </w:numPr>
      <w:outlineLvl w:val="3"/>
    </w:pPr>
    <w:rPr>
      <w:rFonts w:hAnsi="Arial"/>
      <w:kern w:val="32"/>
      <w:szCs w:val="36"/>
    </w:rPr>
  </w:style>
  <w:style w:type="paragraph" w:styleId="5">
    <w:name w:val="heading 5"/>
    <w:aliases w:val="（一）標題 5,--(1)1,--(1)"/>
    <w:basedOn w:val="a6"/>
    <w:link w:val="50"/>
    <w:qFormat/>
    <w:rsid w:val="004F5E57"/>
    <w:pPr>
      <w:numPr>
        <w:ilvl w:val="4"/>
        <w:numId w:val="8"/>
      </w:numPr>
      <w:ind w:left="4678"/>
      <w:outlineLvl w:val="4"/>
    </w:pPr>
    <w:rPr>
      <w:rFonts w:hAnsi="Arial"/>
      <w:bCs/>
      <w:kern w:val="32"/>
      <w:szCs w:val="36"/>
    </w:rPr>
  </w:style>
  <w:style w:type="paragraph" w:styleId="6">
    <w:name w:val="heading 6"/>
    <w:aliases w:val="參考文獻,ref-items,A,--A,ISO標題 6"/>
    <w:basedOn w:val="a6"/>
    <w:qFormat/>
    <w:rsid w:val="004F5E57"/>
    <w:pPr>
      <w:numPr>
        <w:ilvl w:val="5"/>
        <w:numId w:val="8"/>
      </w:numPr>
      <w:tabs>
        <w:tab w:val="left" w:pos="2094"/>
      </w:tabs>
      <w:outlineLvl w:val="5"/>
    </w:pPr>
    <w:rPr>
      <w:rFonts w:hAnsi="Arial"/>
      <w:kern w:val="32"/>
      <w:szCs w:val="36"/>
    </w:rPr>
  </w:style>
  <w:style w:type="paragraph" w:styleId="7">
    <w:name w:val="heading 7"/>
    <w:aliases w:val="(A),--(a),--a,標題 7-(a)"/>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 2節名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190719"/>
    <w:pPr>
      <w:snapToGrid w:val="0"/>
      <w:jc w:val="left"/>
    </w:pPr>
    <w:rPr>
      <w:sz w:val="20"/>
    </w:rPr>
  </w:style>
  <w:style w:type="character" w:customStyle="1" w:styleId="afd">
    <w:name w:val="註腳文字 字元"/>
    <w:basedOn w:val="a7"/>
    <w:link w:val="afc"/>
    <w:uiPriority w:val="99"/>
    <w:semiHidden/>
    <w:rsid w:val="00190719"/>
    <w:rPr>
      <w:rFonts w:ascii="標楷體" w:eastAsia="標楷體"/>
      <w:kern w:val="2"/>
    </w:rPr>
  </w:style>
  <w:style w:type="character" w:styleId="afe">
    <w:name w:val="footnote reference"/>
    <w:basedOn w:val="a7"/>
    <w:semiHidden/>
    <w:unhideWhenUsed/>
    <w:rsid w:val="00190719"/>
    <w:rPr>
      <w:vertAlign w:val="superscript"/>
    </w:rPr>
  </w:style>
  <w:style w:type="character" w:customStyle="1" w:styleId="30">
    <w:name w:val="標題 3 字元"/>
    <w:aliases w:val="小節標題 字元,sub pro 字元,--1.1.1. 字元,1.1.1 字元,標題 3 字元 字元 字元"/>
    <w:basedOn w:val="a7"/>
    <w:link w:val="3"/>
    <w:rsid w:val="00190719"/>
    <w:rPr>
      <w:rFonts w:ascii="標楷體" w:eastAsia="標楷體" w:hAnsi="Arial"/>
      <w:bCs/>
      <w:kern w:val="32"/>
      <w:sz w:val="32"/>
      <w:szCs w:val="36"/>
    </w:rPr>
  </w:style>
  <w:style w:type="character" w:customStyle="1" w:styleId="40">
    <w:name w:val="標題 4 字元"/>
    <w:aliases w:val="表格 字元,一、 字元,H4 字元,--1. 字元,--1 字元,1.1.1.1 字元"/>
    <w:basedOn w:val="a7"/>
    <w:link w:val="4"/>
    <w:rsid w:val="00190719"/>
    <w:rPr>
      <w:rFonts w:ascii="標楷體" w:eastAsia="標楷體" w:hAnsi="Arial"/>
      <w:kern w:val="32"/>
      <w:sz w:val="32"/>
      <w:szCs w:val="36"/>
    </w:rPr>
  </w:style>
  <w:style w:type="character" w:customStyle="1" w:styleId="50">
    <w:name w:val="標題 5 字元"/>
    <w:aliases w:val="（一）標題 5 字元,--(1)1 字元,--(1) 字元"/>
    <w:basedOn w:val="a7"/>
    <w:link w:val="5"/>
    <w:rsid w:val="00190719"/>
    <w:rPr>
      <w:rFonts w:ascii="標楷體" w:eastAsia="標楷體" w:hAnsi="Arial"/>
      <w:bCs/>
      <w:kern w:val="32"/>
      <w:sz w:val="32"/>
      <w:szCs w:val="36"/>
    </w:rPr>
  </w:style>
  <w:style w:type="character" w:styleId="aff">
    <w:name w:val="Unresolved Mention"/>
    <w:basedOn w:val="a7"/>
    <w:uiPriority w:val="99"/>
    <w:semiHidden/>
    <w:unhideWhenUsed/>
    <w:rsid w:val="00E70736"/>
    <w:rPr>
      <w:color w:val="605E5C"/>
      <w:shd w:val="clear" w:color="auto" w:fill="E1DFDD"/>
    </w:rPr>
  </w:style>
  <w:style w:type="paragraph" w:styleId="aff0">
    <w:name w:val="Body Text"/>
    <w:basedOn w:val="a6"/>
    <w:link w:val="aff1"/>
    <w:uiPriority w:val="99"/>
    <w:semiHidden/>
    <w:unhideWhenUsed/>
    <w:rsid w:val="00753555"/>
    <w:pPr>
      <w:spacing w:after="120"/>
    </w:pPr>
  </w:style>
  <w:style w:type="character" w:customStyle="1" w:styleId="aff1">
    <w:name w:val="本文 字元"/>
    <w:basedOn w:val="a7"/>
    <w:link w:val="aff0"/>
    <w:uiPriority w:val="99"/>
    <w:semiHidden/>
    <w:rsid w:val="00753555"/>
    <w:rPr>
      <w:rFonts w:ascii="標楷體" w:eastAsia="標楷體"/>
      <w:kern w:val="2"/>
      <w:sz w:val="32"/>
    </w:rPr>
  </w:style>
  <w:style w:type="table" w:customStyle="1" w:styleId="13">
    <w:name w:val="表格格線1"/>
    <w:basedOn w:val="a8"/>
    <w:next w:val="af6"/>
    <w:uiPriority w:val="39"/>
    <w:rsid w:val="00400AD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284232">
      <w:bodyDiv w:val="1"/>
      <w:marLeft w:val="0"/>
      <w:marRight w:val="0"/>
      <w:marTop w:val="0"/>
      <w:marBottom w:val="0"/>
      <w:divBdr>
        <w:top w:val="none" w:sz="0" w:space="0" w:color="auto"/>
        <w:left w:val="none" w:sz="0" w:space="0" w:color="auto"/>
        <w:bottom w:val="none" w:sz="0" w:space="0" w:color="auto"/>
        <w:right w:val="none" w:sz="0" w:space="0" w:color="auto"/>
      </w:divBdr>
    </w:div>
    <w:div w:id="77262687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54425056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0546F-2694-4F07-B929-412D47084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1132</Words>
  <Characters>6453</Characters>
  <Application>Microsoft Office Word</Application>
  <DocSecurity>0</DocSecurity>
  <Lines>53</Lines>
  <Paragraphs>15</Paragraphs>
  <ScaleCrop>false</ScaleCrop>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2023-03-07T02:49:00Z</dcterms:created>
  <dcterms:modified xsi:type="dcterms:W3CDTF">2023-03-07T06:13:00Z</dcterms:modified>
  <cp:contentStatus/>
</cp:coreProperties>
</file>