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82B" w:rsidRPr="003C6B86" w:rsidRDefault="0082682B" w:rsidP="0082682B">
      <w:pPr>
        <w:pStyle w:val="af4"/>
        <w:rPr>
          <w:b w:val="0"/>
          <w:spacing w:val="0"/>
          <w:sz w:val="24"/>
          <w:szCs w:val="24"/>
        </w:rPr>
      </w:pPr>
      <w:r>
        <w:rPr>
          <w:rFonts w:hint="eastAsia"/>
          <w:color w:val="000000" w:themeColor="text1"/>
        </w:rPr>
        <w:t xml:space="preserve"> </w:t>
      </w:r>
      <w:r w:rsidRPr="00036AE7">
        <w:rPr>
          <w:rFonts w:hint="eastAsia"/>
          <w:color w:val="000000" w:themeColor="text1"/>
        </w:rPr>
        <w:t>調查</w:t>
      </w:r>
      <w:r>
        <w:rPr>
          <w:rFonts w:hint="eastAsia"/>
          <w:color w:val="000000" w:themeColor="text1"/>
        </w:rPr>
        <w:t>報告</w:t>
      </w:r>
      <w:bookmarkStart w:id="0" w:name="_GoBack"/>
      <w:bookmarkEnd w:id="0"/>
    </w:p>
    <w:p w:rsidR="00B4357B" w:rsidRPr="00EC4BBA" w:rsidRDefault="0082682B" w:rsidP="003A5F2D">
      <w:pPr>
        <w:pStyle w:val="1"/>
      </w:pPr>
      <w:r w:rsidRPr="0082682B">
        <w:rPr>
          <w:rFonts w:hint="eastAsia"/>
          <w:b/>
        </w:rPr>
        <w:t>案　　由</w:t>
      </w:r>
      <w:r w:rsidRPr="00EC4BBA">
        <w:rPr>
          <w:rFonts w:hint="eastAsia"/>
        </w:rPr>
        <w:t>：</w:t>
      </w:r>
      <w:proofErr w:type="gramStart"/>
      <w:r w:rsidR="00DA7405" w:rsidRPr="00EC4BBA">
        <w:rPr>
          <w:rFonts w:hint="eastAsia"/>
        </w:rPr>
        <w:t>據訴</w:t>
      </w:r>
      <w:proofErr w:type="gramEnd"/>
      <w:r w:rsidR="00DA7405" w:rsidRPr="00EC4BBA">
        <w:rPr>
          <w:rFonts w:hint="eastAsia"/>
        </w:rPr>
        <w:t>，其子為</w:t>
      </w:r>
      <w:r w:rsidR="00377E17" w:rsidRPr="00EC4BBA">
        <w:rPr>
          <w:rFonts w:hint="eastAsia"/>
        </w:rPr>
        <w:t>國防部空軍司令部</w:t>
      </w:r>
      <w:r w:rsidR="00DA7405" w:rsidRPr="00EC4BBA">
        <w:rPr>
          <w:rFonts w:hint="eastAsia"/>
        </w:rPr>
        <w:t>空軍戰術管制聯隊第六雷達中隊志願役士兵，於109年1月4日因身體不適昏迷，詎空軍延誤送醫，致腦部缺氧成為植物人，於一年後死亡。究該日其子發生身體不適情形至抵達醫院</w:t>
      </w:r>
      <w:proofErr w:type="gramStart"/>
      <w:r w:rsidR="00DA7405" w:rsidRPr="00EC4BBA">
        <w:rPr>
          <w:rFonts w:hint="eastAsia"/>
        </w:rPr>
        <w:t>期間，</w:t>
      </w:r>
      <w:proofErr w:type="gramEnd"/>
      <w:r w:rsidR="00DA7405" w:rsidRPr="00EC4BBA">
        <w:rPr>
          <w:rFonts w:hint="eastAsia"/>
        </w:rPr>
        <w:t>空軍第六雷達中隊對應之處置為何？是否未為適當且及時的醫療救護？空軍第六雷達中隊於事發時是否配置醫務人員或救護技術員</w:t>
      </w:r>
      <w:r w:rsidR="00C9639A" w:rsidRPr="00EC4BBA">
        <w:rPr>
          <w:rFonts w:hint="eastAsia"/>
        </w:rPr>
        <w:t>(</w:t>
      </w:r>
      <w:r w:rsidR="00C9639A" w:rsidRPr="00EC4BBA">
        <w:t>Emergency medical technician</w:t>
      </w:r>
      <w:r w:rsidR="00C9639A" w:rsidRPr="00EC4BBA">
        <w:rPr>
          <w:rFonts w:hint="eastAsia"/>
        </w:rPr>
        <w:t>,</w:t>
      </w:r>
      <w:r w:rsidR="00C9639A" w:rsidRPr="00EC4BBA">
        <w:t xml:space="preserve"> </w:t>
      </w:r>
      <w:r w:rsidR="00C9639A" w:rsidRPr="00EC4BBA">
        <w:rPr>
          <w:rFonts w:hint="eastAsia"/>
        </w:rPr>
        <w:t>EMT)</w:t>
      </w:r>
      <w:r w:rsidR="00DA7405" w:rsidRPr="00EC4BBA">
        <w:rPr>
          <w:rFonts w:hint="eastAsia"/>
        </w:rPr>
        <w:t>？有無建制傷病官兵緊急救護之衛生勤務作業規定？實有深入查明之必要案。</w:t>
      </w:r>
    </w:p>
    <w:p w:rsidR="00E3524E" w:rsidRPr="00EC4BBA" w:rsidRDefault="00E3524E" w:rsidP="00E3524E">
      <w:pPr>
        <w:pStyle w:val="1"/>
        <w:ind w:left="2380" w:hanging="2380"/>
        <w:rPr>
          <w:b/>
        </w:rPr>
      </w:pPr>
      <w:r w:rsidRPr="00EC4BBA">
        <w:rPr>
          <w:rFonts w:hint="eastAsia"/>
          <w:b/>
        </w:rPr>
        <w:t>調查意見：</w:t>
      </w:r>
    </w:p>
    <w:p w:rsidR="005345EB" w:rsidRPr="00EC4BBA" w:rsidRDefault="005345EB" w:rsidP="005345EB">
      <w:pPr>
        <w:pStyle w:val="11"/>
        <w:ind w:left="680" w:firstLine="680"/>
      </w:pPr>
      <w:proofErr w:type="gramStart"/>
      <w:r w:rsidRPr="00EC4BBA">
        <w:rPr>
          <w:rFonts w:hint="eastAsia"/>
        </w:rPr>
        <w:t>據訴</w:t>
      </w:r>
      <w:proofErr w:type="gramEnd"/>
      <w:r w:rsidRPr="00EC4BBA">
        <w:rPr>
          <w:rFonts w:hint="eastAsia"/>
        </w:rPr>
        <w:t>，其子</w:t>
      </w:r>
      <w:r w:rsidR="001E2A1B" w:rsidRPr="00EC4BBA">
        <w:rPr>
          <w:rFonts w:hint="eastAsia"/>
        </w:rPr>
        <w:t>(下</w:t>
      </w:r>
      <w:proofErr w:type="gramStart"/>
      <w:r w:rsidR="001E2A1B" w:rsidRPr="00EC4BBA">
        <w:rPr>
          <w:rFonts w:hint="eastAsia"/>
        </w:rPr>
        <w:t>稱蘇</w:t>
      </w:r>
      <w:proofErr w:type="gramEnd"/>
      <w:r w:rsidR="001E2A1B" w:rsidRPr="00EC4BBA">
        <w:rPr>
          <w:rFonts w:hint="eastAsia"/>
        </w:rPr>
        <w:t>君)</w:t>
      </w:r>
      <w:r w:rsidRPr="00EC4BBA">
        <w:rPr>
          <w:rFonts w:hint="eastAsia"/>
        </w:rPr>
        <w:t>為</w:t>
      </w:r>
      <w:r w:rsidR="00B22354" w:rsidRPr="00EC4BBA">
        <w:rPr>
          <w:rFonts w:hint="eastAsia"/>
        </w:rPr>
        <w:t>國防部空軍司令部</w:t>
      </w:r>
      <w:r w:rsidRPr="00EC4BBA">
        <w:rPr>
          <w:rFonts w:hint="eastAsia"/>
        </w:rPr>
        <w:t>空軍戰術管制聯隊第六雷達中隊（下稱空軍第六雷達中隊）志願役士兵，於</w:t>
      </w:r>
      <w:r w:rsidR="00712666" w:rsidRPr="00EC4BBA">
        <w:rPr>
          <w:rFonts w:hint="eastAsia"/>
        </w:rPr>
        <w:t>民國(下同)</w:t>
      </w:r>
      <w:r w:rsidRPr="00EC4BBA">
        <w:rPr>
          <w:rFonts w:hint="eastAsia"/>
        </w:rPr>
        <w:t>109年1月4日因身體不適昏迷，詎空軍延誤送醫，致腦部缺氧成為植物人，於一年後死亡。究該日其子發生身體不適情形至抵達醫院</w:t>
      </w:r>
      <w:proofErr w:type="gramStart"/>
      <w:r w:rsidRPr="00EC4BBA">
        <w:rPr>
          <w:rFonts w:hint="eastAsia"/>
        </w:rPr>
        <w:t>期間，</w:t>
      </w:r>
      <w:proofErr w:type="gramEnd"/>
      <w:r w:rsidRPr="00EC4BBA">
        <w:rPr>
          <w:rFonts w:hint="eastAsia"/>
        </w:rPr>
        <w:t>空軍第六雷達中隊對應之處置為何？是否未為適當且及時的醫療救護？空軍第六雷達中隊於事發時是否配置醫務人員或救護技術員(</w:t>
      </w:r>
      <w:r w:rsidRPr="00EC4BBA">
        <w:t>Emergency medical technician</w:t>
      </w:r>
      <w:r w:rsidRPr="00EC4BBA">
        <w:rPr>
          <w:rFonts w:hint="eastAsia"/>
        </w:rPr>
        <w:t>,</w:t>
      </w:r>
      <w:r w:rsidRPr="00EC4BBA">
        <w:t xml:space="preserve"> </w:t>
      </w:r>
      <w:r w:rsidRPr="00EC4BBA">
        <w:rPr>
          <w:rFonts w:hint="eastAsia"/>
        </w:rPr>
        <w:t>EMT)？有無建制傷病官兵緊急救護之衛生勤務作業規定？實有深入查明之必要案。</w:t>
      </w:r>
    </w:p>
    <w:p w:rsidR="005345EB" w:rsidRPr="00EC4BBA" w:rsidRDefault="005345EB" w:rsidP="005345EB">
      <w:pPr>
        <w:pStyle w:val="11"/>
        <w:ind w:left="680" w:firstLine="680"/>
      </w:pPr>
      <w:r w:rsidRPr="00EC4BBA">
        <w:rPr>
          <w:rFonts w:hint="eastAsia"/>
        </w:rPr>
        <w:t>案經本院向國防部、</w:t>
      </w:r>
      <w:r w:rsidRPr="00EC4BBA">
        <w:rPr>
          <w:rFonts w:hint="eastAsia"/>
          <w:bCs/>
          <w:kern w:val="0"/>
        </w:rPr>
        <w:t>國立臺灣大學醫學院附設醫院金山分院(下稱臺大醫院金山分院)</w:t>
      </w:r>
      <w:r w:rsidR="00C30147" w:rsidRPr="00EC4BBA">
        <w:rPr>
          <w:rFonts w:hint="eastAsia"/>
          <w:bCs/>
          <w:kern w:val="0"/>
        </w:rPr>
        <w:t>、衛生福利部中央健康</w:t>
      </w:r>
      <w:proofErr w:type="gramStart"/>
      <w:r w:rsidR="00C30147" w:rsidRPr="00EC4BBA">
        <w:rPr>
          <w:rFonts w:hint="eastAsia"/>
          <w:bCs/>
          <w:kern w:val="0"/>
        </w:rPr>
        <w:t>保險署</w:t>
      </w:r>
      <w:proofErr w:type="gramEnd"/>
      <w:r w:rsidR="00B22354" w:rsidRPr="00EC4BBA">
        <w:rPr>
          <w:rFonts w:hint="eastAsia"/>
          <w:bCs/>
          <w:kern w:val="0"/>
        </w:rPr>
        <w:t>及基隆市政府衛生局</w:t>
      </w:r>
      <w:r w:rsidR="00B22354" w:rsidRPr="00EC4BBA">
        <w:rPr>
          <w:rFonts w:hint="eastAsia"/>
        </w:rPr>
        <w:t>等相關單位調閱卷證</w:t>
      </w:r>
      <w:r w:rsidRPr="00EC4BBA">
        <w:rPr>
          <w:rFonts w:hint="eastAsia"/>
        </w:rPr>
        <w:t>，</w:t>
      </w:r>
      <w:r w:rsidRPr="00EC4BBA">
        <w:rPr>
          <w:rFonts w:hAnsi="標楷體" w:hint="eastAsia"/>
          <w:szCs w:val="32"/>
        </w:rPr>
        <w:t>並於</w:t>
      </w:r>
      <w:r w:rsidRPr="00EC4BBA">
        <w:rPr>
          <w:rFonts w:hint="eastAsia"/>
        </w:rPr>
        <w:t>111年6月10日</w:t>
      </w:r>
      <w:r w:rsidRPr="00EC4BBA">
        <w:rPr>
          <w:rFonts w:hAnsi="標楷體" w:hint="eastAsia"/>
          <w:szCs w:val="32"/>
        </w:rPr>
        <w:t>諮詢</w:t>
      </w:r>
      <w:r w:rsidR="001E2A1B" w:rsidRPr="00EC4BBA">
        <w:rPr>
          <w:rFonts w:hAnsi="標楷體" w:hint="eastAsia"/>
          <w:szCs w:val="32"/>
        </w:rPr>
        <w:t>精神衛生</w:t>
      </w:r>
      <w:r w:rsidRPr="00EC4BBA">
        <w:rPr>
          <w:rFonts w:hAnsi="標楷體" w:hint="eastAsia"/>
          <w:szCs w:val="32"/>
        </w:rPr>
        <w:t>及緊急醫療專業人員，</w:t>
      </w:r>
      <w:r w:rsidRPr="00EC4BBA">
        <w:rPr>
          <w:rFonts w:hint="eastAsia"/>
        </w:rPr>
        <w:t>復就相關爭點於111年8月1日詢問國防部空軍司令部(下稱</w:t>
      </w:r>
      <w:r w:rsidRPr="00EC4BBA">
        <w:rPr>
          <w:rFonts w:hint="eastAsia"/>
        </w:rPr>
        <w:lastRenderedPageBreak/>
        <w:t>空軍司令部)劉副司令</w:t>
      </w:r>
      <w:r w:rsidR="00B22354" w:rsidRPr="00EC4BBA">
        <w:rPr>
          <w:rFonts w:hint="eastAsia"/>
        </w:rPr>
        <w:t>中將</w:t>
      </w:r>
      <w:r w:rsidRPr="00EC4BBA">
        <w:rPr>
          <w:rFonts w:hint="eastAsia"/>
        </w:rPr>
        <w:t>、軍醫組林上校、</w:t>
      </w:r>
      <w:proofErr w:type="gramStart"/>
      <w:r w:rsidRPr="00EC4BBA">
        <w:rPr>
          <w:rFonts w:hint="eastAsia"/>
        </w:rPr>
        <w:t>心輔官林少</w:t>
      </w:r>
      <w:proofErr w:type="gramEnd"/>
      <w:r w:rsidRPr="00EC4BBA">
        <w:rPr>
          <w:rFonts w:hint="eastAsia"/>
        </w:rPr>
        <w:t>校等人員，</w:t>
      </w:r>
      <w:r w:rsidR="00B7111E" w:rsidRPr="00EC4BBA">
        <w:rPr>
          <w:rFonts w:hint="eastAsia"/>
        </w:rPr>
        <w:t>再就國軍整體制度性問題函詢國防部，經</w:t>
      </w:r>
      <w:proofErr w:type="gramStart"/>
      <w:r w:rsidR="00B7111E" w:rsidRPr="00EC4BBA">
        <w:rPr>
          <w:rFonts w:hint="eastAsia"/>
        </w:rPr>
        <w:t>卷析該</w:t>
      </w:r>
      <w:proofErr w:type="gramEnd"/>
      <w:r w:rsidR="00B7111E" w:rsidRPr="00EC4BBA">
        <w:rPr>
          <w:rFonts w:hint="eastAsia"/>
        </w:rPr>
        <w:t>部111年10月27日</w:t>
      </w:r>
      <w:proofErr w:type="gramStart"/>
      <w:r w:rsidR="00B7111E" w:rsidRPr="00EC4BBA">
        <w:rPr>
          <w:rFonts w:hint="eastAsia"/>
        </w:rPr>
        <w:t>函復本</w:t>
      </w:r>
      <w:proofErr w:type="gramEnd"/>
      <w:r w:rsidR="00B7111E" w:rsidRPr="00EC4BBA">
        <w:rPr>
          <w:rFonts w:hint="eastAsia"/>
        </w:rPr>
        <w:t>院說明，</w:t>
      </w:r>
      <w:proofErr w:type="gramStart"/>
      <w:r w:rsidRPr="00EC4BBA">
        <w:rPr>
          <w:rFonts w:hint="eastAsia"/>
        </w:rPr>
        <w:t>調查竣</w:t>
      </w:r>
      <w:proofErr w:type="gramEnd"/>
      <w:r w:rsidRPr="00EC4BBA">
        <w:rPr>
          <w:rFonts w:hint="eastAsia"/>
        </w:rPr>
        <w:t>事，</w:t>
      </w:r>
      <w:r w:rsidRPr="00EC4BBA">
        <w:rPr>
          <w:rFonts w:hAnsi="標楷體" w:hint="eastAsia"/>
          <w:szCs w:val="32"/>
        </w:rPr>
        <w:t>茲陳述調查意見如下：</w:t>
      </w:r>
    </w:p>
    <w:p w:rsidR="005345EB" w:rsidRPr="00EC4BBA" w:rsidRDefault="001A405A" w:rsidP="005345EB">
      <w:pPr>
        <w:pStyle w:val="2"/>
        <w:ind w:left="1020" w:hanging="680"/>
        <w:rPr>
          <w:b/>
        </w:rPr>
      </w:pPr>
      <w:proofErr w:type="gramStart"/>
      <w:r w:rsidRPr="00EC4BBA">
        <w:rPr>
          <w:rFonts w:hint="eastAsia"/>
          <w:b/>
        </w:rPr>
        <w:t>蘇君於</w:t>
      </w:r>
      <w:proofErr w:type="gramEnd"/>
      <w:r w:rsidRPr="00EC4BBA">
        <w:rPr>
          <w:rFonts w:hint="eastAsia"/>
          <w:b/>
        </w:rPr>
        <w:t>109年1月4日在營期間身體不適昏迷，在緊急送往臺大醫院金山分院急救前，空軍第六雷達中隊人員或自認為其體溫正常、或自行判定其有呼吸、心跳及反應等情，爰未立即積極協處，可見對於緊急救護之認知不足且應處不當，</w:t>
      </w:r>
      <w:proofErr w:type="gramStart"/>
      <w:r w:rsidRPr="00EC4BBA">
        <w:rPr>
          <w:rFonts w:hint="eastAsia"/>
          <w:b/>
        </w:rPr>
        <w:t>復所配</w:t>
      </w:r>
      <w:proofErr w:type="gramEnd"/>
      <w:r w:rsidRPr="00EC4BBA">
        <w:rPr>
          <w:rFonts w:hint="eastAsia"/>
          <w:b/>
        </w:rPr>
        <w:t>置的救護技術員</w:t>
      </w:r>
      <w:r w:rsidR="000B3DC1" w:rsidRPr="00EC4BBA">
        <w:rPr>
          <w:rFonts w:hint="eastAsia"/>
          <w:b/>
        </w:rPr>
        <w:t>(EMT)</w:t>
      </w:r>
      <w:r w:rsidRPr="00EC4BBA">
        <w:rPr>
          <w:rFonts w:hint="eastAsia"/>
          <w:b/>
        </w:rPr>
        <w:t>亦未能發揮救護功能，</w:t>
      </w:r>
      <w:r w:rsidR="000F1F96" w:rsidRPr="00EC4BBA">
        <w:rPr>
          <w:rFonts w:hint="eastAsia"/>
          <w:b/>
        </w:rPr>
        <w:t>就制度而言，</w:t>
      </w:r>
      <w:r w:rsidR="007A1E8D" w:rsidRPr="00EC4BBA">
        <w:rPr>
          <w:rFonts w:hint="eastAsia"/>
          <w:b/>
        </w:rPr>
        <w:t>欠缺統一緊急救護與後送標準流程，</w:t>
      </w:r>
      <w:r w:rsidRPr="00EC4BBA">
        <w:rPr>
          <w:rFonts w:hint="eastAsia"/>
          <w:b/>
        </w:rPr>
        <w:t>整體緊急處理過程混亂無章，確有欠當。</w:t>
      </w:r>
    </w:p>
    <w:p w:rsidR="00BB0AA9" w:rsidRPr="00EC4BBA" w:rsidRDefault="000C5592" w:rsidP="00587EC3">
      <w:pPr>
        <w:pStyle w:val="3"/>
        <w:rPr>
          <w:kern w:val="0"/>
        </w:rPr>
      </w:pPr>
      <w:proofErr w:type="gramStart"/>
      <w:r w:rsidRPr="00EC4BBA">
        <w:rPr>
          <w:rFonts w:hint="eastAsia"/>
        </w:rPr>
        <w:t>蘇君於</w:t>
      </w:r>
      <w:proofErr w:type="gramEnd"/>
      <w:r w:rsidRPr="00EC4BBA">
        <w:rPr>
          <w:rFonts w:hint="eastAsia"/>
        </w:rPr>
        <w:t>107年11月14日入陸軍步兵第一O四旅第五營第二連服役，後於108年1月9日至空軍第六雷達中隊補給勤務分隊服役，職稱</w:t>
      </w:r>
      <w:proofErr w:type="gramStart"/>
      <w:r w:rsidRPr="00EC4BBA">
        <w:rPr>
          <w:rFonts w:hint="eastAsia"/>
        </w:rPr>
        <w:t>為勤膳</w:t>
      </w:r>
      <w:proofErr w:type="gramEnd"/>
      <w:r w:rsidRPr="00EC4BBA">
        <w:rPr>
          <w:rFonts w:hint="eastAsia"/>
        </w:rPr>
        <w:t>兵</w:t>
      </w:r>
      <w:r w:rsidR="00EE6520" w:rsidRPr="00EC4BBA">
        <w:rPr>
          <w:rFonts w:hint="eastAsia"/>
        </w:rPr>
        <w:t>。</w:t>
      </w:r>
      <w:proofErr w:type="gramStart"/>
      <w:r w:rsidR="00ED38B0" w:rsidRPr="00EC4BBA">
        <w:rPr>
          <w:rFonts w:hint="eastAsia"/>
        </w:rPr>
        <w:t>蘇君於</w:t>
      </w:r>
      <w:proofErr w:type="gramEnd"/>
      <w:r w:rsidR="00ED38B0" w:rsidRPr="00EC4BBA">
        <w:rPr>
          <w:rFonts w:hint="eastAsia"/>
        </w:rPr>
        <w:t>109年1月4日上午</w:t>
      </w:r>
      <w:r w:rsidR="00EE6520" w:rsidRPr="00EC4BBA">
        <w:rPr>
          <w:rFonts w:hint="eastAsia"/>
        </w:rPr>
        <w:t>身體不適，經軍方人員送往臺大醫院金山分院，</w:t>
      </w:r>
      <w:r w:rsidR="00BB0AA9" w:rsidRPr="00EC4BBA">
        <w:rPr>
          <w:rFonts w:hint="eastAsia"/>
        </w:rPr>
        <w:t>到院前無生命徵象，經急救後</w:t>
      </w:r>
      <w:r w:rsidR="00EE6520" w:rsidRPr="00EC4BBA">
        <w:rPr>
          <w:rFonts w:hint="eastAsia"/>
        </w:rPr>
        <w:t>恢復自發性血液循環，惟其意識仍屬昏迷狀態，且須依靠呼吸機維持呼吸，為執行進一步醫療處置，該院於當日</w:t>
      </w:r>
      <w:proofErr w:type="gramStart"/>
      <w:r w:rsidR="00EE6520" w:rsidRPr="00EC4BBA">
        <w:rPr>
          <w:rFonts w:hint="eastAsia"/>
        </w:rPr>
        <w:t>將蘇君轉</w:t>
      </w:r>
      <w:proofErr w:type="gramEnd"/>
      <w:r w:rsidR="00EE6520" w:rsidRPr="00EC4BBA">
        <w:rPr>
          <w:rFonts w:hint="eastAsia"/>
        </w:rPr>
        <w:t>送至長庚醫療財團法人基隆長庚紀念醫院(下稱基隆長庚醫院)</w:t>
      </w:r>
      <w:r w:rsidR="00BB0AA9" w:rsidRPr="00EC4BBA">
        <w:rPr>
          <w:rFonts w:hint="eastAsia"/>
        </w:rPr>
        <w:t>，</w:t>
      </w:r>
      <w:r w:rsidR="002F170C" w:rsidRPr="00EC4BBA">
        <w:rPr>
          <w:rFonts w:hint="eastAsia"/>
        </w:rPr>
        <w:t>109</w:t>
      </w:r>
      <w:r w:rsidR="00587EC3" w:rsidRPr="00EC4BBA">
        <w:rPr>
          <w:rFonts w:hint="eastAsia"/>
        </w:rPr>
        <w:t>年1月13日</w:t>
      </w:r>
      <w:r w:rsidR="00BB0AA9" w:rsidRPr="00EC4BBA">
        <w:rPr>
          <w:rFonts w:hint="eastAsia"/>
        </w:rPr>
        <w:t>轉入住三軍總醫院加護病房，</w:t>
      </w:r>
      <w:r w:rsidR="00587EC3" w:rsidRPr="00EC4BBA">
        <w:rPr>
          <w:rFonts w:hint="eastAsia"/>
        </w:rPr>
        <w:t>因腦部缺氧過久已成植物人，家屬為就近照顧，於</w:t>
      </w:r>
      <w:r w:rsidR="002F170C" w:rsidRPr="00EC4BBA">
        <w:rPr>
          <w:rFonts w:hint="eastAsia"/>
        </w:rPr>
        <w:t>109</w:t>
      </w:r>
      <w:r w:rsidR="00587EC3" w:rsidRPr="00EC4BBA">
        <w:rPr>
          <w:rFonts w:hint="eastAsia"/>
        </w:rPr>
        <w:t>年2月17日轉至國軍高雄總醫院左營分院，</w:t>
      </w:r>
      <w:r w:rsidR="00BB0AA9" w:rsidRPr="00EC4BBA">
        <w:rPr>
          <w:rFonts w:hint="eastAsia"/>
        </w:rPr>
        <w:t>1年後(110年4月20日)因</w:t>
      </w:r>
      <w:r w:rsidR="00BB0AA9" w:rsidRPr="00EC4BBA">
        <w:rPr>
          <w:rFonts w:hint="eastAsia"/>
          <w:kern w:val="0"/>
        </w:rPr>
        <w:t>器官衰竭離世。</w:t>
      </w:r>
    </w:p>
    <w:p w:rsidR="00EE6520" w:rsidRPr="00EC4BBA" w:rsidRDefault="007E5F2E" w:rsidP="001E2A1B">
      <w:pPr>
        <w:pStyle w:val="3"/>
        <w:ind w:left="1276"/>
        <w:rPr>
          <w:kern w:val="0"/>
          <w:specVanish/>
        </w:rPr>
      </w:pPr>
      <w:proofErr w:type="gramStart"/>
      <w:r w:rsidRPr="00EC4BBA">
        <w:rPr>
          <w:rFonts w:hint="eastAsia"/>
          <w:kern w:val="0"/>
        </w:rPr>
        <w:t>查蘇</w:t>
      </w:r>
      <w:r w:rsidR="005826C1" w:rsidRPr="00EC4BBA">
        <w:rPr>
          <w:rFonts w:hint="eastAsia"/>
          <w:kern w:val="0"/>
        </w:rPr>
        <w:t>君</w:t>
      </w:r>
      <w:proofErr w:type="gramEnd"/>
      <w:r w:rsidRPr="00EC4BBA">
        <w:rPr>
          <w:rFonts w:hint="eastAsia"/>
          <w:kern w:val="0"/>
        </w:rPr>
        <w:t>於109年1月</w:t>
      </w:r>
      <w:r w:rsidR="00DC3D25" w:rsidRPr="00EC4BBA">
        <w:rPr>
          <w:rFonts w:hint="eastAsia"/>
          <w:kern w:val="0"/>
        </w:rPr>
        <w:t>4</w:t>
      </w:r>
      <w:r w:rsidRPr="00EC4BBA">
        <w:rPr>
          <w:rFonts w:hint="eastAsia"/>
          <w:kern w:val="0"/>
        </w:rPr>
        <w:t>日</w:t>
      </w:r>
      <w:r w:rsidR="00DC3D25" w:rsidRPr="00EC4BBA">
        <w:rPr>
          <w:rFonts w:hint="eastAsia"/>
          <w:kern w:val="0"/>
        </w:rPr>
        <w:t>5時20分時，以L</w:t>
      </w:r>
      <w:r w:rsidR="00712666" w:rsidRPr="00EC4BBA">
        <w:rPr>
          <w:kern w:val="0"/>
        </w:rPr>
        <w:t>ine</w:t>
      </w:r>
      <w:r w:rsidR="00DC3D25" w:rsidRPr="00EC4BBA">
        <w:rPr>
          <w:rFonts w:hint="eastAsia"/>
          <w:kern w:val="0"/>
        </w:rPr>
        <w:t>通訊軟體表達身體不適，10時47分姜姓下士</w:t>
      </w:r>
      <w:proofErr w:type="gramStart"/>
      <w:r w:rsidR="00DC3D25" w:rsidRPr="00EC4BBA">
        <w:rPr>
          <w:rFonts w:hint="eastAsia"/>
          <w:kern w:val="0"/>
        </w:rPr>
        <w:t>發現呈跪</w:t>
      </w:r>
      <w:proofErr w:type="gramEnd"/>
      <w:r w:rsidR="00DC3D25" w:rsidRPr="00EC4BBA">
        <w:rPr>
          <w:rFonts w:hint="eastAsia"/>
          <w:kern w:val="0"/>
        </w:rPr>
        <w:t>姿，臀部著地、</w:t>
      </w:r>
      <w:proofErr w:type="gramStart"/>
      <w:r w:rsidR="00DC3D25" w:rsidRPr="00EC4BBA">
        <w:rPr>
          <w:rFonts w:hint="eastAsia"/>
          <w:kern w:val="0"/>
        </w:rPr>
        <w:t>右手倚桌方</w:t>
      </w:r>
      <w:proofErr w:type="gramEnd"/>
      <w:r w:rsidR="00DC3D25" w:rsidRPr="00EC4BBA">
        <w:rPr>
          <w:rFonts w:hint="eastAsia"/>
          <w:kern w:val="0"/>
        </w:rPr>
        <w:t>式支撐，遂通報營中當值長官，11時09分</w:t>
      </w:r>
      <w:proofErr w:type="gramStart"/>
      <w:r w:rsidR="00DC3D25" w:rsidRPr="00EC4BBA">
        <w:rPr>
          <w:rFonts w:hint="eastAsia"/>
          <w:kern w:val="0"/>
        </w:rPr>
        <w:t>蘇君由</w:t>
      </w:r>
      <w:proofErr w:type="gramEnd"/>
      <w:r w:rsidR="00DC3D25" w:rsidRPr="00EC4BBA">
        <w:rPr>
          <w:rFonts w:hint="eastAsia"/>
          <w:kern w:val="0"/>
        </w:rPr>
        <w:t>潘姓上尉自</w:t>
      </w:r>
      <w:r w:rsidR="000F4188" w:rsidRPr="00EC4BBA">
        <w:rPr>
          <w:rFonts w:hint="eastAsia"/>
          <w:kern w:val="0"/>
        </w:rPr>
        <w:t>行</w:t>
      </w:r>
      <w:r w:rsidR="00DC3D25" w:rsidRPr="00EC4BBA">
        <w:rPr>
          <w:rFonts w:hint="eastAsia"/>
          <w:kern w:val="0"/>
        </w:rPr>
        <w:t>駕車(民車)，</w:t>
      </w:r>
      <w:proofErr w:type="gramStart"/>
      <w:r w:rsidR="00DC3D25" w:rsidRPr="00EC4BBA">
        <w:rPr>
          <w:rFonts w:hint="eastAsia"/>
          <w:kern w:val="0"/>
        </w:rPr>
        <w:t>離營送</w:t>
      </w:r>
      <w:proofErr w:type="gramEnd"/>
      <w:r w:rsidR="00DC3D25" w:rsidRPr="00EC4BBA">
        <w:rPr>
          <w:rFonts w:hint="eastAsia"/>
          <w:kern w:val="0"/>
        </w:rPr>
        <w:t>往</w:t>
      </w:r>
      <w:r w:rsidR="00DC3D25" w:rsidRPr="00EC4BBA">
        <w:rPr>
          <w:rFonts w:hint="eastAsia"/>
          <w:kern w:val="0"/>
        </w:rPr>
        <w:lastRenderedPageBreak/>
        <w:t>臺大醫院金山分院，主要經過如下</w:t>
      </w:r>
      <w:r w:rsidR="00405ED6" w:rsidRPr="00EC4BBA">
        <w:rPr>
          <w:rFonts w:hint="eastAsia"/>
          <w:kern w:val="0"/>
        </w:rPr>
        <w:t>表。</w:t>
      </w:r>
    </w:p>
    <w:p w:rsidR="00405ED6" w:rsidRPr="00EC4BBA" w:rsidRDefault="00405ED6" w:rsidP="00712666">
      <w:pPr>
        <w:pStyle w:val="a3"/>
        <w:ind w:left="709" w:firstLine="567"/>
        <w:jc w:val="center"/>
        <w:rPr>
          <w:specVanish/>
        </w:rPr>
      </w:pPr>
      <w:proofErr w:type="gramStart"/>
      <w:r w:rsidRPr="00EC4BBA">
        <w:rPr>
          <w:rFonts w:hint="eastAsia"/>
        </w:rPr>
        <w:t>蘇君109年1月4日</w:t>
      </w:r>
      <w:proofErr w:type="gramEnd"/>
      <w:r w:rsidRPr="00EC4BBA">
        <w:rPr>
          <w:rFonts w:hint="eastAsia"/>
        </w:rPr>
        <w:t>身體不適至送醫之經過</w:t>
      </w:r>
    </w:p>
    <w:tbl>
      <w:tblPr>
        <w:tblStyle w:val="af9"/>
        <w:tblW w:w="0" w:type="auto"/>
        <w:tblInd w:w="1276" w:type="dxa"/>
        <w:tblLook w:val="04A0" w:firstRow="1" w:lastRow="0" w:firstColumn="1" w:lastColumn="0" w:noHBand="0" w:noVBand="1"/>
      </w:tblPr>
      <w:tblGrid>
        <w:gridCol w:w="1696"/>
        <w:gridCol w:w="5862"/>
      </w:tblGrid>
      <w:tr w:rsidR="003130FB" w:rsidRPr="00EC4BBA" w:rsidTr="00E0377F">
        <w:trPr>
          <w:trHeight w:val="441"/>
          <w:tblHeader/>
        </w:trPr>
        <w:tc>
          <w:tcPr>
            <w:tcW w:w="1696" w:type="dxa"/>
            <w:shd w:val="clear" w:color="auto" w:fill="D9D9D9" w:themeFill="background1" w:themeFillShade="D9"/>
            <w:vAlign w:val="center"/>
          </w:tcPr>
          <w:p w:rsidR="004C5259" w:rsidRPr="00EC4BBA" w:rsidRDefault="004C5259" w:rsidP="00A95A7B">
            <w:pPr>
              <w:pStyle w:val="3"/>
              <w:numPr>
                <w:ilvl w:val="0"/>
                <w:numId w:val="0"/>
              </w:numPr>
              <w:jc w:val="center"/>
              <w:rPr>
                <w:b/>
                <w:kern w:val="0"/>
                <w:sz w:val="28"/>
              </w:rPr>
            </w:pPr>
            <w:r w:rsidRPr="00EC4BBA">
              <w:rPr>
                <w:rFonts w:hint="eastAsia"/>
                <w:b/>
                <w:kern w:val="0"/>
                <w:sz w:val="28"/>
              </w:rPr>
              <w:t>時間</w:t>
            </w:r>
          </w:p>
        </w:tc>
        <w:tc>
          <w:tcPr>
            <w:tcW w:w="5862" w:type="dxa"/>
            <w:shd w:val="clear" w:color="auto" w:fill="D9D9D9" w:themeFill="background1" w:themeFillShade="D9"/>
            <w:vAlign w:val="center"/>
          </w:tcPr>
          <w:p w:rsidR="004C5259" w:rsidRPr="00EC4BBA" w:rsidRDefault="004C5259" w:rsidP="00A95A7B">
            <w:pPr>
              <w:pStyle w:val="3"/>
              <w:numPr>
                <w:ilvl w:val="0"/>
                <w:numId w:val="0"/>
              </w:numPr>
              <w:jc w:val="center"/>
              <w:rPr>
                <w:b/>
                <w:kern w:val="0"/>
                <w:sz w:val="28"/>
              </w:rPr>
            </w:pPr>
            <w:r w:rsidRPr="00EC4BBA">
              <w:rPr>
                <w:rFonts w:hint="eastAsia"/>
                <w:b/>
                <w:kern w:val="0"/>
                <w:sz w:val="28"/>
              </w:rPr>
              <w:t>作為</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5時20分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蘇君以</w:t>
            </w:r>
            <w:proofErr w:type="gramEnd"/>
            <w:r w:rsidRPr="00EC4BBA">
              <w:rPr>
                <w:rFonts w:hint="eastAsia"/>
                <w:kern w:val="0"/>
                <w:sz w:val="28"/>
              </w:rPr>
              <w:t>Line通訊軟體請</w:t>
            </w:r>
            <w:proofErr w:type="gramStart"/>
            <w:r w:rsidRPr="00EC4BBA">
              <w:rPr>
                <w:rFonts w:hint="eastAsia"/>
                <w:kern w:val="0"/>
                <w:sz w:val="28"/>
              </w:rPr>
              <w:t>當日膳</w:t>
            </w:r>
            <w:proofErr w:type="gramEnd"/>
            <w:r w:rsidRPr="00EC4BBA">
              <w:rPr>
                <w:rFonts w:hint="eastAsia"/>
                <w:kern w:val="0"/>
                <w:sz w:val="28"/>
              </w:rPr>
              <w:t>勤人員，</w:t>
            </w:r>
            <w:r w:rsidRPr="00EC4BBA">
              <w:rPr>
                <w:rFonts w:hint="eastAsia"/>
                <w:sz w:val="28"/>
              </w:rPr>
              <w:t>其訊息內容：「不好意思，可以幫我</w:t>
            </w:r>
            <w:proofErr w:type="gramStart"/>
            <w:r w:rsidRPr="00EC4BBA">
              <w:rPr>
                <w:rFonts w:hint="eastAsia"/>
                <w:sz w:val="28"/>
              </w:rPr>
              <w:t>跟伙委說</w:t>
            </w:r>
            <w:proofErr w:type="gramEnd"/>
            <w:r w:rsidRPr="00EC4BBA">
              <w:rPr>
                <w:rFonts w:hint="eastAsia"/>
                <w:sz w:val="28"/>
              </w:rPr>
              <w:t>一下我身體不舒服嗎？謝謝。」</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5時30分</w:t>
            </w:r>
          </w:p>
        </w:tc>
        <w:tc>
          <w:tcPr>
            <w:tcW w:w="5862" w:type="dxa"/>
          </w:tcPr>
          <w:p w:rsidR="004C5259" w:rsidRPr="00EC4BBA" w:rsidRDefault="004C5259" w:rsidP="004C5259">
            <w:pPr>
              <w:pStyle w:val="3"/>
              <w:numPr>
                <w:ilvl w:val="0"/>
                <w:numId w:val="0"/>
              </w:numPr>
              <w:rPr>
                <w:kern w:val="0"/>
                <w:sz w:val="28"/>
              </w:rPr>
            </w:pPr>
            <w:r w:rsidRPr="00EC4BBA">
              <w:rPr>
                <w:rFonts w:hint="eastAsia"/>
                <w:kern w:val="0"/>
                <w:sz w:val="28"/>
              </w:rPr>
              <w:t>以</w:t>
            </w:r>
            <w:proofErr w:type="spellStart"/>
            <w:r w:rsidRPr="00EC4BBA">
              <w:rPr>
                <w:rFonts w:hint="eastAsia"/>
                <w:kern w:val="0"/>
                <w:sz w:val="28"/>
              </w:rPr>
              <w:t>J</w:t>
            </w:r>
            <w:r w:rsidRPr="00EC4BBA">
              <w:rPr>
                <w:kern w:val="0"/>
                <w:sz w:val="28"/>
              </w:rPr>
              <w:t>uiker</w:t>
            </w:r>
            <w:proofErr w:type="spellEnd"/>
            <w:r w:rsidRPr="00EC4BBA">
              <w:rPr>
                <w:rFonts w:hint="eastAsia"/>
                <w:kern w:val="0"/>
                <w:sz w:val="28"/>
              </w:rPr>
              <w:t>通訊軟體向分隊長</w:t>
            </w:r>
            <w:proofErr w:type="gramStart"/>
            <w:r w:rsidRPr="00EC4BBA">
              <w:rPr>
                <w:rFonts w:hint="eastAsia"/>
                <w:kern w:val="0"/>
                <w:sz w:val="28"/>
              </w:rPr>
              <w:t>潘</w:t>
            </w:r>
            <w:proofErr w:type="gramEnd"/>
            <w:r w:rsidRPr="00EC4BBA">
              <w:rPr>
                <w:rFonts w:hint="eastAsia"/>
                <w:kern w:val="0"/>
                <w:sz w:val="28"/>
              </w:rPr>
              <w:t>姓上尉表示：「</w:t>
            </w:r>
            <w:proofErr w:type="gramStart"/>
            <w:r w:rsidRPr="00EC4BBA">
              <w:rPr>
                <w:rFonts w:hint="eastAsia"/>
                <w:kern w:val="0"/>
                <w:sz w:val="28"/>
              </w:rPr>
              <w:t>分座我</w:t>
            </w:r>
            <w:proofErr w:type="gramEnd"/>
            <w:r w:rsidRPr="00EC4BBA">
              <w:rPr>
                <w:rFonts w:hint="eastAsia"/>
                <w:kern w:val="0"/>
                <w:sz w:val="28"/>
              </w:rPr>
              <w:t>身體不舒服」</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6時51分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潘</w:t>
            </w:r>
            <w:proofErr w:type="gramEnd"/>
            <w:r w:rsidRPr="00EC4BBA">
              <w:rPr>
                <w:rFonts w:hint="eastAsia"/>
                <w:kern w:val="0"/>
                <w:sz w:val="28"/>
              </w:rPr>
              <w:t>姓上尉前往寢室探望，</w:t>
            </w:r>
            <w:proofErr w:type="gramStart"/>
            <w:r w:rsidRPr="00EC4BBA">
              <w:rPr>
                <w:rFonts w:hint="eastAsia"/>
                <w:kern w:val="0"/>
                <w:sz w:val="28"/>
              </w:rPr>
              <w:t>蘇君向</w:t>
            </w:r>
            <w:proofErr w:type="gramEnd"/>
            <w:r w:rsidRPr="00EC4BBA">
              <w:rPr>
                <w:rFonts w:hint="eastAsia"/>
                <w:kern w:val="0"/>
                <w:sz w:val="28"/>
              </w:rPr>
              <w:t>潘姓上尉反映「頭暈」、「四肢無力」，後潘姓上尉詢問睡眠狀況及以手部觸摸額頭，表示未察覺異常，潘姓上尉遂</w:t>
            </w:r>
            <w:r w:rsidR="002F170C" w:rsidRPr="00EC4BBA">
              <w:rPr>
                <w:rFonts w:hint="eastAsia"/>
                <w:kern w:val="0"/>
                <w:sz w:val="28"/>
              </w:rPr>
              <w:t>表示</w:t>
            </w:r>
            <w:r w:rsidRPr="00EC4BBA">
              <w:rPr>
                <w:rFonts w:hint="eastAsia"/>
                <w:kern w:val="0"/>
                <w:sz w:val="28"/>
              </w:rPr>
              <w:t>「早上鎮海宮敦親睦鄰活動結束，再帶你看醫生」，</w:t>
            </w:r>
            <w:proofErr w:type="gramStart"/>
            <w:r w:rsidRPr="00EC4BBA">
              <w:rPr>
                <w:rFonts w:hint="eastAsia"/>
                <w:kern w:val="0"/>
                <w:sz w:val="28"/>
              </w:rPr>
              <w:t>蘇君回復</w:t>
            </w:r>
            <w:proofErr w:type="gramEnd"/>
            <w:r w:rsidRPr="00EC4BBA">
              <w:rPr>
                <w:rFonts w:hint="eastAsia"/>
                <w:kern w:val="0"/>
                <w:sz w:val="28"/>
              </w:rPr>
              <w:t>潘姓上尉「好」、「</w:t>
            </w:r>
            <w:proofErr w:type="gramStart"/>
            <w:r w:rsidRPr="00EC4BBA">
              <w:rPr>
                <w:rFonts w:hint="eastAsia"/>
                <w:kern w:val="0"/>
                <w:sz w:val="28"/>
              </w:rPr>
              <w:t>謝謝分座關</w:t>
            </w:r>
            <w:proofErr w:type="gramEnd"/>
            <w:r w:rsidRPr="00EC4BBA">
              <w:rPr>
                <w:rFonts w:hint="eastAsia"/>
                <w:kern w:val="0"/>
                <w:sz w:val="28"/>
              </w:rPr>
              <w:t>心」。</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7時28分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潘</w:t>
            </w:r>
            <w:proofErr w:type="gramEnd"/>
            <w:r w:rsidRPr="00EC4BBA">
              <w:rPr>
                <w:rFonts w:hint="eastAsia"/>
                <w:kern w:val="0"/>
                <w:sz w:val="28"/>
              </w:rPr>
              <w:t>姓上尉再次至寢室</w:t>
            </w:r>
            <w:proofErr w:type="gramStart"/>
            <w:r w:rsidRPr="00EC4BBA">
              <w:rPr>
                <w:rFonts w:hint="eastAsia"/>
                <w:kern w:val="0"/>
                <w:sz w:val="28"/>
              </w:rPr>
              <w:t>查看蘇君狀</w:t>
            </w:r>
            <w:proofErr w:type="gramEnd"/>
            <w:r w:rsidRPr="00EC4BBA">
              <w:rPr>
                <w:rFonts w:hint="eastAsia"/>
                <w:kern w:val="0"/>
                <w:sz w:val="28"/>
              </w:rPr>
              <w:t>況，並為其量測體溫，體溫為</w:t>
            </w:r>
            <w:r w:rsidRPr="00EC4BBA">
              <w:rPr>
                <w:rFonts w:hint="eastAsia"/>
                <w:kern w:val="0"/>
                <w:sz w:val="28"/>
                <w:szCs w:val="28"/>
              </w:rPr>
              <w:t>36.1</w:t>
            </w:r>
            <w:r w:rsidR="00D935F9" w:rsidRPr="00EC4BBA">
              <w:rPr>
                <w:rFonts w:hAnsi="標楷體" w:cs="新細明體" w:hint="eastAsia"/>
                <w:sz w:val="28"/>
                <w:szCs w:val="28"/>
              </w:rPr>
              <w:t>℃</w:t>
            </w:r>
            <w:r w:rsidRPr="00EC4BBA">
              <w:rPr>
                <w:rFonts w:hint="eastAsia"/>
                <w:kern w:val="0"/>
                <w:sz w:val="28"/>
                <w:szCs w:val="28"/>
              </w:rPr>
              <w:t>。</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7時31分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潘</w:t>
            </w:r>
            <w:proofErr w:type="gramEnd"/>
            <w:r w:rsidRPr="00EC4BBA">
              <w:rPr>
                <w:rFonts w:hint="eastAsia"/>
                <w:kern w:val="0"/>
                <w:sz w:val="28"/>
              </w:rPr>
              <w:t>姓上尉向李姓少校</w:t>
            </w:r>
            <w:proofErr w:type="gramStart"/>
            <w:r w:rsidRPr="00EC4BBA">
              <w:rPr>
                <w:rFonts w:hint="eastAsia"/>
                <w:kern w:val="0"/>
                <w:sz w:val="28"/>
              </w:rPr>
              <w:t>回報蘇君狀</w:t>
            </w:r>
            <w:proofErr w:type="gramEnd"/>
            <w:r w:rsidRPr="00EC4BBA">
              <w:rPr>
                <w:rFonts w:hint="eastAsia"/>
                <w:kern w:val="0"/>
                <w:sz w:val="28"/>
              </w:rPr>
              <w:t>況，並表示待敦親睦鄰活動結束後再行</w:t>
            </w:r>
            <w:proofErr w:type="gramStart"/>
            <w:r w:rsidRPr="00EC4BBA">
              <w:rPr>
                <w:rFonts w:hint="eastAsia"/>
                <w:kern w:val="0"/>
                <w:sz w:val="28"/>
              </w:rPr>
              <w:t>帶蘇君就</w:t>
            </w:r>
            <w:proofErr w:type="gramEnd"/>
            <w:r w:rsidRPr="00EC4BBA">
              <w:rPr>
                <w:rFonts w:hint="eastAsia"/>
                <w:kern w:val="0"/>
                <w:sz w:val="28"/>
              </w:rPr>
              <w:t>醫。</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8時37分</w:t>
            </w:r>
          </w:p>
        </w:tc>
        <w:tc>
          <w:tcPr>
            <w:tcW w:w="5862" w:type="dxa"/>
          </w:tcPr>
          <w:p w:rsidR="004C5259" w:rsidRPr="00EC4BBA" w:rsidRDefault="004C5259" w:rsidP="004C5259">
            <w:pPr>
              <w:pStyle w:val="3"/>
              <w:numPr>
                <w:ilvl w:val="0"/>
                <w:numId w:val="0"/>
              </w:numPr>
              <w:rPr>
                <w:kern w:val="0"/>
                <w:sz w:val="28"/>
              </w:rPr>
            </w:pPr>
            <w:r w:rsidRPr="00EC4BBA">
              <w:rPr>
                <w:rFonts w:hint="eastAsia"/>
                <w:kern w:val="0"/>
                <w:sz w:val="28"/>
              </w:rPr>
              <w:t>曾姓上士送</w:t>
            </w:r>
            <w:proofErr w:type="gramStart"/>
            <w:r w:rsidRPr="00EC4BBA">
              <w:rPr>
                <w:rFonts w:hint="eastAsia"/>
                <w:kern w:val="0"/>
                <w:sz w:val="28"/>
              </w:rPr>
              <w:t>餐至蘇君</w:t>
            </w:r>
            <w:proofErr w:type="gramEnd"/>
            <w:r w:rsidRPr="00EC4BBA">
              <w:rPr>
                <w:rFonts w:hint="eastAsia"/>
                <w:kern w:val="0"/>
                <w:sz w:val="28"/>
              </w:rPr>
              <w:t>寢室，</w:t>
            </w:r>
            <w:proofErr w:type="gramStart"/>
            <w:r w:rsidRPr="00EC4BBA">
              <w:rPr>
                <w:rFonts w:hint="eastAsia"/>
                <w:kern w:val="0"/>
                <w:sz w:val="28"/>
              </w:rPr>
              <w:t>見蘇君</w:t>
            </w:r>
            <w:proofErr w:type="gramEnd"/>
            <w:r w:rsidRPr="00EC4BBA">
              <w:rPr>
                <w:rFonts w:hint="eastAsia"/>
                <w:kern w:val="0"/>
                <w:sz w:val="28"/>
              </w:rPr>
              <w:t>於床鋪睡覺，即將餐點放置桌面後離開。</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10時47分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姜</w:t>
            </w:r>
            <w:proofErr w:type="gramEnd"/>
            <w:r w:rsidRPr="00EC4BBA">
              <w:rPr>
                <w:rFonts w:hint="eastAsia"/>
                <w:kern w:val="0"/>
                <w:sz w:val="28"/>
              </w:rPr>
              <w:t>姓下士</w:t>
            </w:r>
            <w:proofErr w:type="gramStart"/>
            <w:r w:rsidRPr="00EC4BBA">
              <w:rPr>
                <w:rFonts w:hint="eastAsia"/>
                <w:kern w:val="0"/>
                <w:sz w:val="28"/>
              </w:rPr>
              <w:t>發現蘇君</w:t>
            </w:r>
            <w:proofErr w:type="gramEnd"/>
            <w:r w:rsidRPr="00EC4BBA">
              <w:rPr>
                <w:rFonts w:hint="eastAsia"/>
                <w:kern w:val="0"/>
                <w:sz w:val="28"/>
              </w:rPr>
              <w:t>於寢室以跪姿、臀部坐地、</w:t>
            </w:r>
            <w:proofErr w:type="gramStart"/>
            <w:r w:rsidRPr="00EC4BBA">
              <w:rPr>
                <w:rFonts w:hint="eastAsia"/>
                <w:kern w:val="0"/>
                <w:sz w:val="28"/>
              </w:rPr>
              <w:t>右手倚桌方</w:t>
            </w:r>
            <w:proofErr w:type="gramEnd"/>
            <w:r w:rsidRPr="00EC4BBA">
              <w:rPr>
                <w:rFonts w:hint="eastAsia"/>
                <w:kern w:val="0"/>
                <w:sz w:val="28"/>
              </w:rPr>
              <w:t>式支撐，遂通報營中當值長官。</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10時55分</w:t>
            </w:r>
          </w:p>
        </w:tc>
        <w:tc>
          <w:tcPr>
            <w:tcW w:w="5862" w:type="dxa"/>
          </w:tcPr>
          <w:p w:rsidR="004C5259" w:rsidRPr="00EC4BBA" w:rsidRDefault="004C5259" w:rsidP="004C5259">
            <w:pPr>
              <w:pStyle w:val="3"/>
              <w:numPr>
                <w:ilvl w:val="0"/>
                <w:numId w:val="0"/>
              </w:numPr>
              <w:rPr>
                <w:kern w:val="0"/>
                <w:sz w:val="28"/>
              </w:rPr>
            </w:pPr>
            <w:r w:rsidRPr="00EC4BBA">
              <w:rPr>
                <w:rFonts w:hint="eastAsia"/>
                <w:kern w:val="0"/>
                <w:sz w:val="28"/>
              </w:rPr>
              <w:t>李姓少校</w:t>
            </w:r>
            <w:proofErr w:type="gramStart"/>
            <w:r w:rsidRPr="00EC4BBA">
              <w:rPr>
                <w:rFonts w:hint="eastAsia"/>
                <w:kern w:val="0"/>
                <w:sz w:val="28"/>
              </w:rPr>
              <w:t>前往蘇君寢室</w:t>
            </w:r>
            <w:proofErr w:type="gramEnd"/>
            <w:r w:rsidRPr="00EC4BBA">
              <w:rPr>
                <w:rFonts w:hint="eastAsia"/>
                <w:kern w:val="0"/>
                <w:sz w:val="28"/>
              </w:rPr>
              <w:t>協處，</w:t>
            </w:r>
            <w:proofErr w:type="gramStart"/>
            <w:r w:rsidRPr="00EC4BBA">
              <w:rPr>
                <w:rFonts w:hint="eastAsia"/>
                <w:sz w:val="28"/>
              </w:rPr>
              <w:t>見蘇君</w:t>
            </w:r>
            <w:proofErr w:type="gramEnd"/>
            <w:r w:rsidRPr="00EC4BBA">
              <w:rPr>
                <w:rFonts w:hint="eastAsia"/>
                <w:sz w:val="28"/>
              </w:rPr>
              <w:t>有心跳、呼吸，也有反應，認應以儘速送醫為優先，為求時效，</w:t>
            </w:r>
            <w:r w:rsidRPr="00EC4BBA">
              <w:rPr>
                <w:rFonts w:hint="eastAsia"/>
                <w:kern w:val="0"/>
                <w:sz w:val="28"/>
              </w:rPr>
              <w:t>決定以民車送醫。</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11時06分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潘</w:t>
            </w:r>
            <w:proofErr w:type="gramEnd"/>
            <w:r w:rsidRPr="00EC4BBA">
              <w:rPr>
                <w:rFonts w:hint="eastAsia"/>
                <w:kern w:val="0"/>
                <w:sz w:val="28"/>
              </w:rPr>
              <w:t>姓上尉及姜姓下士共同攙扶其</w:t>
            </w:r>
            <w:proofErr w:type="gramStart"/>
            <w:r w:rsidRPr="00EC4BBA">
              <w:rPr>
                <w:rFonts w:hint="eastAsia"/>
                <w:kern w:val="0"/>
                <w:sz w:val="28"/>
              </w:rPr>
              <w:t>從浴廁</w:t>
            </w:r>
            <w:proofErr w:type="gramEnd"/>
            <w:r w:rsidRPr="00EC4BBA">
              <w:rPr>
                <w:rFonts w:hint="eastAsia"/>
                <w:kern w:val="0"/>
                <w:sz w:val="28"/>
              </w:rPr>
              <w:t>到寢室，續由潘姓上尉及姜姓下士抬至VIP寢室，再由林中士接手與姜姓下士</w:t>
            </w:r>
            <w:proofErr w:type="gramStart"/>
            <w:r w:rsidRPr="00EC4BBA">
              <w:rPr>
                <w:rFonts w:hint="eastAsia"/>
                <w:kern w:val="0"/>
                <w:sz w:val="28"/>
              </w:rPr>
              <w:t>共同抬往部</w:t>
            </w:r>
            <w:proofErr w:type="gramEnd"/>
            <w:r w:rsidRPr="00EC4BBA">
              <w:rPr>
                <w:rFonts w:hint="eastAsia"/>
                <w:kern w:val="0"/>
                <w:sz w:val="28"/>
              </w:rPr>
              <w:t>隊門口。</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11時07分</w:t>
            </w:r>
          </w:p>
        </w:tc>
        <w:tc>
          <w:tcPr>
            <w:tcW w:w="5862" w:type="dxa"/>
          </w:tcPr>
          <w:p w:rsidR="004C5259" w:rsidRPr="00EC4BBA" w:rsidRDefault="004C5259" w:rsidP="004C5259">
            <w:pPr>
              <w:pStyle w:val="3"/>
              <w:numPr>
                <w:ilvl w:val="0"/>
                <w:numId w:val="0"/>
              </w:numPr>
              <w:rPr>
                <w:kern w:val="0"/>
                <w:sz w:val="28"/>
              </w:rPr>
            </w:pPr>
            <w:r w:rsidRPr="00EC4BBA">
              <w:rPr>
                <w:rFonts w:hint="eastAsia"/>
                <w:kern w:val="0"/>
                <w:sz w:val="28"/>
              </w:rPr>
              <w:t>林</w:t>
            </w:r>
            <w:r w:rsidR="00D66162" w:rsidRPr="00EC4BBA">
              <w:rPr>
                <w:rFonts w:hint="eastAsia"/>
                <w:kern w:val="0"/>
                <w:sz w:val="28"/>
              </w:rPr>
              <w:t>姓</w:t>
            </w:r>
            <w:r w:rsidRPr="00EC4BBA">
              <w:rPr>
                <w:rFonts w:hint="eastAsia"/>
                <w:kern w:val="0"/>
                <w:sz w:val="28"/>
              </w:rPr>
              <w:t>中士、葉</w:t>
            </w:r>
            <w:r w:rsidR="00D66162" w:rsidRPr="00EC4BBA">
              <w:rPr>
                <w:rFonts w:hint="eastAsia"/>
                <w:kern w:val="0"/>
                <w:sz w:val="28"/>
              </w:rPr>
              <w:t>姓</w:t>
            </w:r>
            <w:r w:rsidRPr="00EC4BBA">
              <w:rPr>
                <w:rFonts w:hint="eastAsia"/>
                <w:kern w:val="0"/>
                <w:sz w:val="28"/>
              </w:rPr>
              <w:t>中士協力安置</w:t>
            </w:r>
            <w:proofErr w:type="gramStart"/>
            <w:r w:rsidRPr="00EC4BBA">
              <w:rPr>
                <w:rFonts w:hint="eastAsia"/>
                <w:kern w:val="0"/>
                <w:sz w:val="28"/>
              </w:rPr>
              <w:t>蘇君至潘</w:t>
            </w:r>
            <w:proofErr w:type="gramEnd"/>
            <w:r w:rsidRPr="00EC4BBA">
              <w:rPr>
                <w:rFonts w:hint="eastAsia"/>
                <w:kern w:val="0"/>
                <w:sz w:val="28"/>
              </w:rPr>
              <w:t>姓上尉座車後座。</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t>11時09分</w:t>
            </w:r>
          </w:p>
        </w:tc>
        <w:tc>
          <w:tcPr>
            <w:tcW w:w="5862" w:type="dxa"/>
          </w:tcPr>
          <w:p w:rsidR="004C5259" w:rsidRPr="00EC4BBA" w:rsidRDefault="004C5259" w:rsidP="004C5259">
            <w:pPr>
              <w:pStyle w:val="3"/>
              <w:numPr>
                <w:ilvl w:val="0"/>
                <w:numId w:val="0"/>
              </w:numPr>
              <w:rPr>
                <w:kern w:val="0"/>
                <w:sz w:val="28"/>
              </w:rPr>
            </w:pPr>
            <w:proofErr w:type="gramStart"/>
            <w:r w:rsidRPr="00EC4BBA">
              <w:rPr>
                <w:rFonts w:hint="eastAsia"/>
                <w:kern w:val="0"/>
                <w:sz w:val="28"/>
              </w:rPr>
              <w:t>蘇君坐於潘</w:t>
            </w:r>
            <w:proofErr w:type="gramEnd"/>
            <w:r w:rsidRPr="00EC4BBA">
              <w:rPr>
                <w:rFonts w:hint="eastAsia"/>
                <w:kern w:val="0"/>
                <w:sz w:val="28"/>
              </w:rPr>
              <w:t>姓上尉轎車內並由江姓士官長攙扶之，</w:t>
            </w:r>
            <w:proofErr w:type="gramStart"/>
            <w:r w:rsidRPr="00EC4BBA">
              <w:rPr>
                <w:rFonts w:hint="eastAsia"/>
                <w:kern w:val="0"/>
                <w:sz w:val="28"/>
              </w:rPr>
              <w:t>離營送</w:t>
            </w:r>
            <w:proofErr w:type="gramEnd"/>
            <w:r w:rsidRPr="00EC4BBA">
              <w:rPr>
                <w:rFonts w:hint="eastAsia"/>
                <w:kern w:val="0"/>
                <w:sz w:val="28"/>
              </w:rPr>
              <w:t>往臺大醫院金山分院。</w:t>
            </w:r>
          </w:p>
        </w:tc>
      </w:tr>
      <w:tr w:rsidR="003130FB" w:rsidRPr="00EC4BBA" w:rsidTr="00CA11FE">
        <w:tc>
          <w:tcPr>
            <w:tcW w:w="1696" w:type="dxa"/>
          </w:tcPr>
          <w:p w:rsidR="004C5259" w:rsidRPr="00EC4BBA" w:rsidRDefault="004C5259" w:rsidP="004C5259">
            <w:pPr>
              <w:pStyle w:val="3"/>
              <w:numPr>
                <w:ilvl w:val="0"/>
                <w:numId w:val="0"/>
              </w:numPr>
              <w:rPr>
                <w:kern w:val="0"/>
                <w:sz w:val="28"/>
              </w:rPr>
            </w:pPr>
            <w:r w:rsidRPr="00EC4BBA">
              <w:rPr>
                <w:rFonts w:hint="eastAsia"/>
                <w:kern w:val="0"/>
                <w:sz w:val="28"/>
              </w:rPr>
              <w:lastRenderedPageBreak/>
              <w:t>11時31分</w:t>
            </w:r>
          </w:p>
        </w:tc>
        <w:tc>
          <w:tcPr>
            <w:tcW w:w="5862" w:type="dxa"/>
          </w:tcPr>
          <w:p w:rsidR="004C5259" w:rsidRPr="00EC4BBA" w:rsidRDefault="004C5259" w:rsidP="004C5259">
            <w:pPr>
              <w:pStyle w:val="3"/>
              <w:numPr>
                <w:ilvl w:val="0"/>
                <w:numId w:val="0"/>
              </w:numPr>
              <w:rPr>
                <w:kern w:val="0"/>
                <w:sz w:val="28"/>
              </w:rPr>
            </w:pPr>
            <w:r w:rsidRPr="00EC4BBA">
              <w:rPr>
                <w:rFonts w:hint="eastAsia"/>
                <w:kern w:val="0"/>
                <w:sz w:val="28"/>
              </w:rPr>
              <w:t>抵達臺大醫院金山分院，由院方工作人員及吳</w:t>
            </w:r>
            <w:r w:rsidR="00D66162" w:rsidRPr="00EC4BBA">
              <w:rPr>
                <w:rFonts w:hint="eastAsia"/>
                <w:kern w:val="0"/>
                <w:sz w:val="28"/>
              </w:rPr>
              <w:t>姓</w:t>
            </w:r>
            <w:r w:rsidRPr="00EC4BBA">
              <w:rPr>
                <w:rFonts w:hint="eastAsia"/>
                <w:kern w:val="0"/>
                <w:sz w:val="28"/>
              </w:rPr>
              <w:t>中士一同將蘇君抬上輪椅送急診室急救。</w:t>
            </w:r>
          </w:p>
        </w:tc>
      </w:tr>
    </w:tbl>
    <w:p w:rsidR="00A95A7B" w:rsidRPr="00EC4BBA" w:rsidRDefault="00A95A7B" w:rsidP="00916E0D">
      <w:pPr>
        <w:pStyle w:val="3"/>
        <w:numPr>
          <w:ilvl w:val="0"/>
          <w:numId w:val="0"/>
        </w:numPr>
        <w:spacing w:line="400" w:lineRule="exact"/>
        <w:ind w:left="709" w:firstLineChars="218" w:firstLine="567"/>
        <w:rPr>
          <w:sz w:val="24"/>
          <w:szCs w:val="24"/>
        </w:rPr>
      </w:pPr>
      <w:r w:rsidRPr="00EC4BBA">
        <w:rPr>
          <w:rFonts w:hint="eastAsia"/>
          <w:sz w:val="24"/>
          <w:szCs w:val="24"/>
        </w:rPr>
        <w:t>資料來源：</w:t>
      </w:r>
      <w:proofErr w:type="gramStart"/>
      <w:r w:rsidRPr="00EC4BBA">
        <w:rPr>
          <w:rFonts w:hint="eastAsia"/>
          <w:sz w:val="24"/>
          <w:szCs w:val="24"/>
        </w:rPr>
        <w:t>本院按空軍司令部</w:t>
      </w:r>
      <w:proofErr w:type="gramEnd"/>
      <w:r w:rsidRPr="00EC4BBA">
        <w:rPr>
          <w:rFonts w:hint="eastAsia"/>
          <w:sz w:val="24"/>
          <w:szCs w:val="24"/>
        </w:rPr>
        <w:t>查復資料彙整。</w:t>
      </w:r>
    </w:p>
    <w:p w:rsidR="004C5259" w:rsidRPr="00EC4BBA" w:rsidRDefault="004C5259" w:rsidP="004C5259">
      <w:pPr>
        <w:pStyle w:val="4"/>
        <w:numPr>
          <w:ilvl w:val="0"/>
          <w:numId w:val="0"/>
        </w:numPr>
        <w:ind w:left="1701"/>
        <w:rPr>
          <w:kern w:val="0"/>
          <w:specVanish/>
        </w:rPr>
      </w:pPr>
    </w:p>
    <w:p w:rsidR="00DC3D25" w:rsidRPr="00EC4BBA" w:rsidRDefault="00DC3D25" w:rsidP="00CA11FE">
      <w:pPr>
        <w:pStyle w:val="3"/>
        <w:ind w:left="1276"/>
        <w:rPr>
          <w:kern w:val="0"/>
        </w:rPr>
      </w:pPr>
      <w:proofErr w:type="gramStart"/>
      <w:r w:rsidRPr="00EC4BBA">
        <w:rPr>
          <w:rFonts w:hint="eastAsia"/>
          <w:kern w:val="0"/>
        </w:rPr>
        <w:t>蘇君在</w:t>
      </w:r>
      <w:proofErr w:type="gramEnd"/>
      <w:r w:rsidRPr="00EC4BBA">
        <w:rPr>
          <w:rFonts w:hint="eastAsia"/>
          <w:kern w:val="0"/>
        </w:rPr>
        <w:t>營身體不適</w:t>
      </w:r>
      <w:r w:rsidR="00405ED6" w:rsidRPr="00EC4BBA">
        <w:rPr>
          <w:rFonts w:hint="eastAsia"/>
          <w:kern w:val="0"/>
        </w:rPr>
        <w:t>至送醫過程</w:t>
      </w:r>
      <w:r w:rsidRPr="00EC4BBA">
        <w:rPr>
          <w:rFonts w:hint="eastAsia"/>
          <w:kern w:val="0"/>
        </w:rPr>
        <w:t>，共有6位軍方相關人員協處，</w:t>
      </w:r>
      <w:r w:rsidR="00405ED6" w:rsidRPr="00EC4BBA">
        <w:rPr>
          <w:rFonts w:hint="eastAsia"/>
          <w:kern w:val="0"/>
        </w:rPr>
        <w:t>其主要處理作為按時間順序，</w:t>
      </w:r>
      <w:proofErr w:type="gramStart"/>
      <w:r w:rsidR="00405ED6" w:rsidRPr="00EC4BBA">
        <w:rPr>
          <w:rFonts w:hint="eastAsia"/>
          <w:kern w:val="0"/>
        </w:rPr>
        <w:t>彙析如</w:t>
      </w:r>
      <w:proofErr w:type="gramEnd"/>
      <w:r w:rsidR="00405ED6" w:rsidRPr="00EC4BBA">
        <w:rPr>
          <w:rFonts w:hint="eastAsia"/>
          <w:kern w:val="0"/>
        </w:rPr>
        <w:t>下表。</w:t>
      </w: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pPr>
    </w:p>
    <w:p w:rsidR="00405ED6" w:rsidRPr="00EC4BBA" w:rsidRDefault="00405ED6" w:rsidP="00405ED6">
      <w:pPr>
        <w:pStyle w:val="3"/>
        <w:numPr>
          <w:ilvl w:val="0"/>
          <w:numId w:val="0"/>
        </w:numPr>
        <w:ind w:left="1276"/>
        <w:rPr>
          <w:kern w:val="0"/>
        </w:rPr>
        <w:sectPr w:rsidR="00405ED6" w:rsidRPr="00EC4BBA" w:rsidSect="0082682B">
          <w:footerReference w:type="default" r:id="rId9"/>
          <w:pgSz w:w="11907" w:h="16840" w:code="9"/>
          <w:pgMar w:top="2127" w:right="1418" w:bottom="1418" w:left="1418" w:header="851" w:footer="851" w:gutter="227"/>
          <w:cols w:space="425"/>
          <w:docGrid w:type="linesAndChars" w:linePitch="457" w:charSpace="4127"/>
        </w:sectPr>
      </w:pPr>
    </w:p>
    <w:p w:rsidR="00405ED6" w:rsidRPr="00EC4BBA" w:rsidRDefault="00405ED6" w:rsidP="00405ED6">
      <w:pPr>
        <w:pStyle w:val="a3"/>
        <w:jc w:val="center"/>
      </w:pPr>
      <w:r w:rsidRPr="00EC4BBA">
        <w:rPr>
          <w:rFonts w:hint="eastAsia"/>
        </w:rPr>
        <w:lastRenderedPageBreak/>
        <w:t>案發當日軍方人員協處作為時序表</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905"/>
        <w:gridCol w:w="1905"/>
        <w:gridCol w:w="1905"/>
        <w:gridCol w:w="1905"/>
        <w:gridCol w:w="1905"/>
        <w:gridCol w:w="1905"/>
        <w:gridCol w:w="1906"/>
      </w:tblGrid>
      <w:tr w:rsidR="003130FB" w:rsidRPr="00EC4BBA" w:rsidTr="00936CD5">
        <w:trPr>
          <w:trHeight w:val="655"/>
          <w:tblHeader/>
        </w:trPr>
        <w:tc>
          <w:tcPr>
            <w:tcW w:w="1118" w:type="dxa"/>
            <w:tcBorders>
              <w:tl2br w:val="single" w:sz="4" w:space="0" w:color="auto"/>
            </w:tcBorders>
            <w:shd w:val="clear" w:color="auto" w:fill="D9D9D9" w:themeFill="background1" w:themeFillShade="D9"/>
          </w:tcPr>
          <w:p w:rsidR="00405ED6" w:rsidRPr="00EC4BBA" w:rsidRDefault="00405ED6" w:rsidP="001E2A1B">
            <w:pPr>
              <w:pStyle w:val="4"/>
              <w:numPr>
                <w:ilvl w:val="0"/>
                <w:numId w:val="0"/>
              </w:numPr>
              <w:rPr>
                <w:b/>
                <w:sz w:val="28"/>
                <w:szCs w:val="28"/>
              </w:rPr>
            </w:pPr>
            <w:r w:rsidRPr="00EC4BBA">
              <w:rPr>
                <w:rFonts w:hint="eastAsia"/>
                <w:b/>
                <w:sz w:val="28"/>
                <w:szCs w:val="28"/>
              </w:rPr>
              <w:t xml:space="preserve">  人事</w:t>
            </w:r>
          </w:p>
          <w:p w:rsidR="00405ED6" w:rsidRPr="00EC4BBA" w:rsidRDefault="00405ED6" w:rsidP="001E2A1B">
            <w:pPr>
              <w:pStyle w:val="4"/>
              <w:numPr>
                <w:ilvl w:val="0"/>
                <w:numId w:val="0"/>
              </w:numPr>
              <w:rPr>
                <w:b/>
                <w:sz w:val="28"/>
                <w:szCs w:val="28"/>
              </w:rPr>
            </w:pPr>
            <w:r w:rsidRPr="00EC4BBA">
              <w:rPr>
                <w:rFonts w:hint="eastAsia"/>
                <w:b/>
                <w:sz w:val="28"/>
                <w:szCs w:val="28"/>
              </w:rPr>
              <w:t>時</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r w:rsidRPr="00EC4BBA">
              <w:rPr>
                <w:rFonts w:hint="eastAsia"/>
                <w:b/>
                <w:sz w:val="28"/>
                <w:szCs w:val="28"/>
              </w:rPr>
              <w:t>蘇君</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proofErr w:type="gramStart"/>
            <w:r w:rsidRPr="00EC4BBA">
              <w:rPr>
                <w:rFonts w:hint="eastAsia"/>
                <w:b/>
                <w:sz w:val="28"/>
                <w:szCs w:val="28"/>
              </w:rPr>
              <w:t>潘</w:t>
            </w:r>
            <w:proofErr w:type="gramEnd"/>
            <w:r w:rsidRPr="00EC4BBA">
              <w:rPr>
                <w:rFonts w:hint="eastAsia"/>
                <w:b/>
                <w:sz w:val="28"/>
                <w:szCs w:val="28"/>
              </w:rPr>
              <w:t>姓上尉</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r w:rsidRPr="00EC4BBA">
              <w:rPr>
                <w:rFonts w:hint="eastAsia"/>
                <w:b/>
                <w:sz w:val="28"/>
                <w:szCs w:val="28"/>
              </w:rPr>
              <w:t>李姓少校</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r w:rsidRPr="00EC4BBA">
              <w:rPr>
                <w:rFonts w:hint="eastAsia"/>
                <w:b/>
                <w:sz w:val="28"/>
                <w:szCs w:val="28"/>
              </w:rPr>
              <w:t>曾姓上士</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proofErr w:type="gramStart"/>
            <w:r w:rsidRPr="00EC4BBA">
              <w:rPr>
                <w:rFonts w:hint="eastAsia"/>
                <w:b/>
                <w:sz w:val="28"/>
                <w:szCs w:val="28"/>
              </w:rPr>
              <w:t>姜</w:t>
            </w:r>
            <w:proofErr w:type="gramEnd"/>
            <w:r w:rsidRPr="00EC4BBA">
              <w:rPr>
                <w:rFonts w:hint="eastAsia"/>
                <w:b/>
                <w:sz w:val="28"/>
                <w:szCs w:val="28"/>
              </w:rPr>
              <w:t>姓下士</w:t>
            </w:r>
          </w:p>
        </w:tc>
        <w:tc>
          <w:tcPr>
            <w:tcW w:w="1905"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r w:rsidRPr="00EC4BBA">
              <w:rPr>
                <w:rFonts w:hint="eastAsia"/>
                <w:b/>
                <w:sz w:val="28"/>
                <w:szCs w:val="28"/>
              </w:rPr>
              <w:t>江姓少校</w:t>
            </w:r>
          </w:p>
        </w:tc>
        <w:tc>
          <w:tcPr>
            <w:tcW w:w="1906" w:type="dxa"/>
            <w:shd w:val="clear" w:color="auto" w:fill="D9D9D9" w:themeFill="background1" w:themeFillShade="D9"/>
            <w:vAlign w:val="center"/>
          </w:tcPr>
          <w:p w:rsidR="00405ED6" w:rsidRPr="00EC4BBA" w:rsidRDefault="00405ED6" w:rsidP="001E2A1B">
            <w:pPr>
              <w:pStyle w:val="4"/>
              <w:numPr>
                <w:ilvl w:val="0"/>
                <w:numId w:val="0"/>
              </w:numPr>
              <w:jc w:val="center"/>
              <w:rPr>
                <w:b/>
                <w:sz w:val="28"/>
                <w:szCs w:val="28"/>
              </w:rPr>
            </w:pPr>
            <w:r w:rsidRPr="00EC4BBA">
              <w:rPr>
                <w:rFonts w:hint="eastAsia"/>
                <w:b/>
                <w:sz w:val="28"/>
                <w:szCs w:val="28"/>
              </w:rPr>
              <w:t>江姓士官長</w:t>
            </w:r>
          </w:p>
        </w:tc>
      </w:tr>
      <w:tr w:rsidR="003130FB" w:rsidRPr="00EC4BBA" w:rsidTr="001E2A1B">
        <w:trPr>
          <w:trHeight w:val="424"/>
        </w:trPr>
        <w:tc>
          <w:tcPr>
            <w:tcW w:w="1118"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05:00-06:00</w:t>
            </w:r>
          </w:p>
        </w:tc>
        <w:tc>
          <w:tcPr>
            <w:tcW w:w="1905" w:type="dxa"/>
            <w:shd w:val="clear" w:color="auto" w:fill="auto"/>
          </w:tcPr>
          <w:p w:rsidR="00405ED6" w:rsidRPr="00EC4BBA" w:rsidRDefault="00405ED6" w:rsidP="001E2A1B">
            <w:pPr>
              <w:pStyle w:val="4"/>
              <w:numPr>
                <w:ilvl w:val="0"/>
                <w:numId w:val="0"/>
              </w:numPr>
              <w:jc w:val="left"/>
              <w:rPr>
                <w:sz w:val="28"/>
                <w:szCs w:val="28"/>
              </w:rPr>
            </w:pPr>
            <w:r w:rsidRPr="00EC4BBA">
              <w:rPr>
                <w:rFonts w:hint="eastAsia"/>
                <w:sz w:val="28"/>
                <w:szCs w:val="28"/>
              </w:rPr>
              <w:t>一人留置於寢室。</w:t>
            </w:r>
          </w:p>
          <w:p w:rsidR="00405ED6" w:rsidRPr="00EC4BBA" w:rsidRDefault="00405ED6" w:rsidP="001E2A1B">
            <w:pPr>
              <w:pStyle w:val="4"/>
              <w:numPr>
                <w:ilvl w:val="0"/>
                <w:numId w:val="0"/>
              </w:numPr>
              <w:jc w:val="left"/>
              <w:rPr>
                <w:sz w:val="28"/>
                <w:szCs w:val="28"/>
                <w:bdr w:val="single" w:sz="4" w:space="0" w:color="auto"/>
              </w:rPr>
            </w:pPr>
            <w:r w:rsidRPr="00EC4BBA">
              <w:rPr>
                <w:rFonts w:hint="eastAsia"/>
                <w:sz w:val="28"/>
                <w:szCs w:val="28"/>
                <w:bdr w:val="single" w:sz="4" w:space="0" w:color="auto"/>
              </w:rPr>
              <w:t>5</w:t>
            </w:r>
            <w:r w:rsidRPr="00EC4BBA">
              <w:rPr>
                <w:sz w:val="28"/>
                <w:szCs w:val="28"/>
                <w:bdr w:val="single" w:sz="4" w:space="0" w:color="auto"/>
              </w:rPr>
              <w:t>:20</w:t>
            </w:r>
          </w:p>
          <w:p w:rsidR="00405ED6" w:rsidRPr="00EC4BBA" w:rsidRDefault="00405ED6" w:rsidP="001E2A1B">
            <w:pPr>
              <w:pStyle w:val="4"/>
              <w:numPr>
                <w:ilvl w:val="0"/>
                <w:numId w:val="0"/>
              </w:numPr>
              <w:jc w:val="left"/>
              <w:rPr>
                <w:vanish/>
                <w:sz w:val="28"/>
                <w:szCs w:val="28"/>
                <w:specVanish/>
              </w:rPr>
            </w:pPr>
            <w:r w:rsidRPr="00EC4BBA">
              <w:rPr>
                <w:rFonts w:hint="eastAsia"/>
                <w:sz w:val="28"/>
                <w:szCs w:val="28"/>
              </w:rPr>
              <w:t>首次以</w:t>
            </w:r>
            <w:r w:rsidR="00712666" w:rsidRPr="00EC4BBA">
              <w:rPr>
                <w:rFonts w:hint="eastAsia"/>
                <w:sz w:val="28"/>
                <w:szCs w:val="28"/>
              </w:rPr>
              <w:t>L</w:t>
            </w:r>
            <w:r w:rsidRPr="00EC4BBA">
              <w:rPr>
                <w:rFonts w:hint="eastAsia"/>
                <w:sz w:val="28"/>
                <w:szCs w:val="28"/>
              </w:rPr>
              <w:t>ine</w:t>
            </w:r>
            <w:proofErr w:type="gramStart"/>
            <w:r w:rsidRPr="00EC4BBA">
              <w:rPr>
                <w:rFonts w:hint="eastAsia"/>
                <w:sz w:val="28"/>
                <w:szCs w:val="28"/>
              </w:rPr>
              <w:t>請膳勤</w:t>
            </w:r>
            <w:proofErr w:type="gramEnd"/>
            <w:r w:rsidRPr="00EC4BBA">
              <w:rPr>
                <w:rFonts w:hint="eastAsia"/>
                <w:sz w:val="28"/>
                <w:szCs w:val="28"/>
              </w:rPr>
              <w:t>人員回報不適。</w:t>
            </w:r>
          </w:p>
          <w:p w:rsidR="00405ED6" w:rsidRPr="00EC4BBA" w:rsidRDefault="00405ED6" w:rsidP="001E2A1B">
            <w:pPr>
              <w:pStyle w:val="4"/>
              <w:numPr>
                <w:ilvl w:val="0"/>
                <w:numId w:val="0"/>
              </w:numPr>
              <w:jc w:val="left"/>
              <w:rPr>
                <w:sz w:val="28"/>
                <w:szCs w:val="28"/>
              </w:rPr>
            </w:pPr>
            <w:r w:rsidRPr="00EC4BBA">
              <w:rPr>
                <w:sz w:val="28"/>
                <w:szCs w:val="28"/>
              </w:rPr>
              <w:t xml:space="preserve"> </w:t>
            </w:r>
          </w:p>
          <w:p w:rsidR="00405ED6" w:rsidRPr="00EC4BBA" w:rsidRDefault="00405ED6" w:rsidP="001E2A1B">
            <w:pPr>
              <w:pStyle w:val="4"/>
              <w:numPr>
                <w:ilvl w:val="0"/>
                <w:numId w:val="0"/>
              </w:numPr>
              <w:jc w:val="left"/>
              <w:rPr>
                <w:sz w:val="28"/>
                <w:szCs w:val="28"/>
              </w:rPr>
            </w:pPr>
            <w:r w:rsidRPr="00EC4BBA">
              <w:rPr>
                <w:rFonts w:hint="eastAsia"/>
                <w:sz w:val="28"/>
                <w:szCs w:val="28"/>
                <w:bdr w:val="single" w:sz="4" w:space="0" w:color="auto"/>
              </w:rPr>
              <w:t>5:30</w:t>
            </w:r>
          </w:p>
          <w:p w:rsidR="00405ED6" w:rsidRPr="00EC4BBA" w:rsidRDefault="00405ED6" w:rsidP="001E2A1B">
            <w:pPr>
              <w:pStyle w:val="4"/>
              <w:numPr>
                <w:ilvl w:val="0"/>
                <w:numId w:val="0"/>
              </w:numPr>
              <w:rPr>
                <w:sz w:val="28"/>
                <w:szCs w:val="28"/>
              </w:rPr>
            </w:pPr>
            <w:r w:rsidRPr="00EC4BBA">
              <w:rPr>
                <w:rFonts w:hint="eastAsia"/>
                <w:sz w:val="28"/>
                <w:szCs w:val="28"/>
              </w:rPr>
              <w:t>以</w:t>
            </w:r>
            <w:proofErr w:type="spellStart"/>
            <w:r w:rsidRPr="00EC4BBA">
              <w:rPr>
                <w:sz w:val="28"/>
                <w:szCs w:val="28"/>
              </w:rPr>
              <w:t>Juiker</w:t>
            </w:r>
            <w:proofErr w:type="spellEnd"/>
            <w:r w:rsidRPr="00EC4BBA">
              <w:rPr>
                <w:rFonts w:hint="eastAsia"/>
                <w:sz w:val="28"/>
                <w:szCs w:val="28"/>
              </w:rPr>
              <w:t>向</w:t>
            </w:r>
            <w:proofErr w:type="gramStart"/>
            <w:r w:rsidRPr="00EC4BBA">
              <w:rPr>
                <w:rFonts w:hint="eastAsia"/>
                <w:sz w:val="28"/>
                <w:szCs w:val="28"/>
              </w:rPr>
              <w:t>潘</w:t>
            </w:r>
            <w:proofErr w:type="gramEnd"/>
            <w:r w:rsidRPr="00EC4BBA">
              <w:rPr>
                <w:rFonts w:hint="eastAsia"/>
                <w:sz w:val="28"/>
                <w:szCs w:val="28"/>
              </w:rPr>
              <w:t>姓上尉回報身體不適。</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6" w:type="dxa"/>
            <w:shd w:val="clear" w:color="auto" w:fill="A6A6A6"/>
          </w:tcPr>
          <w:p w:rsidR="00405ED6" w:rsidRPr="00EC4BBA" w:rsidRDefault="00405ED6" w:rsidP="001E2A1B">
            <w:pPr>
              <w:pStyle w:val="4"/>
              <w:numPr>
                <w:ilvl w:val="0"/>
                <w:numId w:val="0"/>
              </w:numPr>
              <w:rPr>
                <w:sz w:val="28"/>
                <w:szCs w:val="28"/>
              </w:rPr>
            </w:pP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06:00-07:00</w:t>
            </w: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一人留置於寢室。</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6:51</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潘</w:t>
            </w:r>
            <w:proofErr w:type="gramEnd"/>
            <w:r w:rsidRPr="00EC4BBA">
              <w:rPr>
                <w:rFonts w:hint="eastAsia"/>
                <w:sz w:val="28"/>
                <w:szCs w:val="28"/>
              </w:rPr>
              <w:t>姓上尉前往探望 ，與潘姓上尉說明身體狀況。</w:t>
            </w:r>
          </w:p>
        </w:tc>
        <w:tc>
          <w:tcPr>
            <w:tcW w:w="1905" w:type="dxa"/>
            <w:shd w:val="clear" w:color="auto" w:fill="auto"/>
          </w:tcPr>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6:43</w:t>
            </w:r>
          </w:p>
          <w:p w:rsidR="00405ED6" w:rsidRPr="00EC4BBA" w:rsidRDefault="00405ED6" w:rsidP="001E2A1B">
            <w:pPr>
              <w:pStyle w:val="4"/>
              <w:numPr>
                <w:ilvl w:val="0"/>
                <w:numId w:val="0"/>
              </w:numPr>
              <w:rPr>
                <w:vanish/>
                <w:sz w:val="28"/>
                <w:szCs w:val="28"/>
                <w:specVanish/>
              </w:rPr>
            </w:pPr>
            <w:r w:rsidRPr="00EC4BBA">
              <w:rPr>
                <w:rFonts w:hint="eastAsia"/>
                <w:sz w:val="28"/>
                <w:szCs w:val="28"/>
              </w:rPr>
              <w:t>始獲知蘇君身體不適。</w:t>
            </w:r>
          </w:p>
          <w:p w:rsidR="00405ED6" w:rsidRPr="00EC4BBA" w:rsidRDefault="00405ED6" w:rsidP="001E2A1B">
            <w:pPr>
              <w:pStyle w:val="4"/>
              <w:numPr>
                <w:ilvl w:val="0"/>
                <w:numId w:val="0"/>
              </w:numPr>
              <w:rPr>
                <w:sz w:val="28"/>
                <w:szCs w:val="28"/>
              </w:rPr>
            </w:pPr>
            <w:r w:rsidRPr="00EC4BBA">
              <w:rPr>
                <w:sz w:val="28"/>
                <w:szCs w:val="28"/>
              </w:rPr>
              <w:t xml:space="preserve"> </w:t>
            </w:r>
            <w:r w:rsidRPr="00EC4BBA">
              <w:rPr>
                <w:rFonts w:hint="eastAsia"/>
                <w:sz w:val="28"/>
                <w:szCs w:val="28"/>
                <w:bdr w:val="single" w:sz="4" w:space="0" w:color="auto"/>
              </w:rPr>
              <w:t>6:51</w:t>
            </w:r>
          </w:p>
          <w:p w:rsidR="00405ED6" w:rsidRPr="00EC4BBA" w:rsidRDefault="00405ED6" w:rsidP="001E2A1B">
            <w:pPr>
              <w:pStyle w:val="4"/>
              <w:numPr>
                <w:ilvl w:val="0"/>
                <w:numId w:val="0"/>
              </w:numPr>
              <w:rPr>
                <w:sz w:val="28"/>
                <w:szCs w:val="28"/>
              </w:rPr>
            </w:pPr>
            <w:r w:rsidRPr="00EC4BBA">
              <w:rPr>
                <w:rFonts w:hint="eastAsia"/>
                <w:sz w:val="28"/>
                <w:szCs w:val="28"/>
              </w:rPr>
              <w:t>前往蘇君寢室探望。</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6" w:type="dxa"/>
            <w:shd w:val="clear" w:color="auto" w:fill="A6A6A6"/>
          </w:tcPr>
          <w:p w:rsidR="00405ED6" w:rsidRPr="00EC4BBA" w:rsidRDefault="00405ED6" w:rsidP="001E2A1B">
            <w:pPr>
              <w:pStyle w:val="4"/>
              <w:numPr>
                <w:ilvl w:val="0"/>
                <w:numId w:val="0"/>
              </w:numPr>
              <w:rPr>
                <w:sz w:val="28"/>
                <w:szCs w:val="28"/>
              </w:rPr>
            </w:pP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07:00-08:00</w:t>
            </w: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一人留置於寢室。</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7:28</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潘</w:t>
            </w:r>
            <w:proofErr w:type="gramEnd"/>
            <w:r w:rsidRPr="00EC4BBA">
              <w:rPr>
                <w:rFonts w:hint="eastAsia"/>
                <w:sz w:val="28"/>
                <w:szCs w:val="28"/>
              </w:rPr>
              <w:t>姓上尉為其量測體溫，體溫36.1℃。</w:t>
            </w:r>
          </w:p>
          <w:p w:rsidR="00405ED6" w:rsidRPr="00EC4BBA" w:rsidRDefault="00405ED6" w:rsidP="001E2A1B">
            <w:pPr>
              <w:pStyle w:val="4"/>
              <w:numPr>
                <w:ilvl w:val="0"/>
                <w:numId w:val="0"/>
              </w:numPr>
              <w:rPr>
                <w:sz w:val="28"/>
                <w:szCs w:val="28"/>
              </w:rPr>
            </w:pPr>
          </w:p>
        </w:tc>
        <w:tc>
          <w:tcPr>
            <w:tcW w:w="1905" w:type="dxa"/>
            <w:shd w:val="clear" w:color="auto" w:fill="auto"/>
          </w:tcPr>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7</w:t>
            </w:r>
            <w:r w:rsidRPr="00EC4BBA">
              <w:rPr>
                <w:sz w:val="28"/>
                <w:szCs w:val="28"/>
                <w:bdr w:val="single" w:sz="4" w:space="0" w:color="auto"/>
              </w:rPr>
              <w:t>:04</w:t>
            </w:r>
          </w:p>
          <w:p w:rsidR="00405ED6" w:rsidRPr="00EC4BBA" w:rsidRDefault="00405ED6" w:rsidP="001E2A1B">
            <w:pPr>
              <w:pStyle w:val="4"/>
              <w:numPr>
                <w:ilvl w:val="0"/>
                <w:numId w:val="0"/>
              </w:numPr>
              <w:rPr>
                <w:sz w:val="28"/>
                <w:szCs w:val="28"/>
              </w:rPr>
            </w:pPr>
            <w:r w:rsidRPr="00EC4BBA">
              <w:rPr>
                <w:rFonts w:hint="eastAsia"/>
                <w:sz w:val="28"/>
                <w:szCs w:val="28"/>
              </w:rPr>
              <w:t>指示曾姓上</w:t>
            </w:r>
            <w:r w:rsidRPr="00EC4BBA">
              <w:rPr>
                <w:rFonts w:hint="eastAsia"/>
                <w:sz w:val="28"/>
                <w:szCs w:val="28"/>
              </w:rPr>
              <w:lastRenderedPageBreak/>
              <w:t>士請其送早餐予蘇君。</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7:28</w:t>
            </w:r>
          </w:p>
          <w:p w:rsidR="00405ED6" w:rsidRPr="00EC4BBA" w:rsidRDefault="00405ED6" w:rsidP="001E2A1B">
            <w:pPr>
              <w:pStyle w:val="4"/>
              <w:numPr>
                <w:ilvl w:val="0"/>
                <w:numId w:val="0"/>
              </w:numPr>
              <w:rPr>
                <w:sz w:val="28"/>
                <w:szCs w:val="28"/>
              </w:rPr>
            </w:pPr>
            <w:r w:rsidRPr="00EC4BBA">
              <w:rPr>
                <w:rFonts w:hint="eastAsia"/>
                <w:sz w:val="28"/>
                <w:szCs w:val="28"/>
              </w:rPr>
              <w:t>為蘇君量測體溫，體溫36.1℃。</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7:31</w:t>
            </w:r>
          </w:p>
          <w:p w:rsidR="00405ED6" w:rsidRPr="00EC4BBA" w:rsidRDefault="00405ED6" w:rsidP="001E2A1B">
            <w:pPr>
              <w:pStyle w:val="4"/>
              <w:numPr>
                <w:ilvl w:val="0"/>
                <w:numId w:val="0"/>
              </w:numPr>
              <w:rPr>
                <w:sz w:val="28"/>
                <w:szCs w:val="28"/>
              </w:rPr>
            </w:pPr>
            <w:r w:rsidRPr="00EC4BBA">
              <w:rPr>
                <w:rFonts w:hint="eastAsia"/>
                <w:sz w:val="28"/>
                <w:szCs w:val="28"/>
              </w:rPr>
              <w:t>向李姓少校回報蘇君身體狀況。</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7:31</w:t>
            </w:r>
          </w:p>
          <w:p w:rsidR="00405ED6" w:rsidRPr="00EC4BBA" w:rsidRDefault="00405ED6" w:rsidP="001E2A1B">
            <w:pPr>
              <w:pStyle w:val="4"/>
              <w:numPr>
                <w:ilvl w:val="0"/>
                <w:numId w:val="0"/>
              </w:numPr>
              <w:rPr>
                <w:sz w:val="28"/>
                <w:szCs w:val="28"/>
              </w:rPr>
            </w:pPr>
            <w:r w:rsidRPr="00EC4BBA">
              <w:rPr>
                <w:rFonts w:hint="eastAsia"/>
                <w:sz w:val="28"/>
                <w:szCs w:val="28"/>
              </w:rPr>
              <w:t>經</w:t>
            </w:r>
            <w:proofErr w:type="gramStart"/>
            <w:r w:rsidRPr="00EC4BBA">
              <w:rPr>
                <w:rFonts w:hint="eastAsia"/>
                <w:sz w:val="28"/>
                <w:szCs w:val="28"/>
              </w:rPr>
              <w:t>潘</w:t>
            </w:r>
            <w:proofErr w:type="gramEnd"/>
            <w:r w:rsidRPr="00EC4BBA">
              <w:rPr>
                <w:rFonts w:hint="eastAsia"/>
                <w:sz w:val="28"/>
                <w:szCs w:val="28"/>
              </w:rPr>
              <w:t>姓上尉回報始</w:t>
            </w:r>
            <w:proofErr w:type="gramStart"/>
            <w:r w:rsidRPr="00EC4BBA">
              <w:rPr>
                <w:rFonts w:hint="eastAsia"/>
                <w:sz w:val="28"/>
                <w:szCs w:val="28"/>
              </w:rPr>
              <w:t>知蘇</w:t>
            </w:r>
            <w:proofErr w:type="gramEnd"/>
            <w:r w:rsidRPr="00EC4BBA">
              <w:rPr>
                <w:rFonts w:hint="eastAsia"/>
                <w:sz w:val="28"/>
                <w:szCs w:val="28"/>
              </w:rPr>
              <w:t>君身體狀況。</w:t>
            </w:r>
          </w:p>
        </w:tc>
        <w:tc>
          <w:tcPr>
            <w:tcW w:w="1905" w:type="dxa"/>
            <w:shd w:val="clear" w:color="auto" w:fill="auto"/>
          </w:tcPr>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7:04</w:t>
            </w:r>
          </w:p>
          <w:p w:rsidR="00405ED6" w:rsidRPr="00EC4BBA" w:rsidRDefault="00405ED6" w:rsidP="001E2A1B">
            <w:pPr>
              <w:pStyle w:val="4"/>
              <w:numPr>
                <w:ilvl w:val="0"/>
                <w:numId w:val="0"/>
              </w:numPr>
              <w:rPr>
                <w:sz w:val="28"/>
                <w:szCs w:val="28"/>
              </w:rPr>
            </w:pPr>
            <w:r w:rsidRPr="00EC4BBA">
              <w:rPr>
                <w:rFonts w:hint="eastAsia"/>
                <w:sz w:val="28"/>
                <w:szCs w:val="28"/>
              </w:rPr>
              <w:t>接獲</w:t>
            </w:r>
            <w:proofErr w:type="gramStart"/>
            <w:r w:rsidRPr="00EC4BBA">
              <w:rPr>
                <w:rFonts w:hint="eastAsia"/>
                <w:sz w:val="28"/>
                <w:szCs w:val="28"/>
              </w:rPr>
              <w:t>潘</w:t>
            </w:r>
            <w:proofErr w:type="gramEnd"/>
            <w:r w:rsidRPr="00EC4BBA">
              <w:rPr>
                <w:rFonts w:hint="eastAsia"/>
                <w:sz w:val="28"/>
                <w:szCs w:val="28"/>
              </w:rPr>
              <w:t>姓上</w:t>
            </w:r>
            <w:r w:rsidRPr="00EC4BBA">
              <w:rPr>
                <w:rFonts w:hint="eastAsia"/>
                <w:sz w:val="28"/>
                <w:szCs w:val="28"/>
              </w:rPr>
              <w:lastRenderedPageBreak/>
              <w:t>尉通知請其送早餐</w:t>
            </w:r>
            <w:proofErr w:type="gramStart"/>
            <w:r w:rsidRPr="00EC4BBA">
              <w:rPr>
                <w:rFonts w:hint="eastAsia"/>
                <w:sz w:val="28"/>
                <w:szCs w:val="28"/>
              </w:rPr>
              <w:t>予蘇</w:t>
            </w:r>
            <w:proofErr w:type="gramEnd"/>
            <w:r w:rsidRPr="00EC4BBA">
              <w:rPr>
                <w:rFonts w:hint="eastAsia"/>
                <w:sz w:val="28"/>
                <w:szCs w:val="28"/>
              </w:rPr>
              <w:t>君。</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6" w:type="dxa"/>
            <w:shd w:val="clear" w:color="auto" w:fill="A6A6A6"/>
          </w:tcPr>
          <w:p w:rsidR="00405ED6" w:rsidRPr="00EC4BBA" w:rsidRDefault="00405ED6" w:rsidP="001E2A1B">
            <w:pPr>
              <w:pStyle w:val="4"/>
              <w:numPr>
                <w:ilvl w:val="0"/>
                <w:numId w:val="0"/>
              </w:numPr>
              <w:rPr>
                <w:sz w:val="28"/>
                <w:szCs w:val="28"/>
              </w:rPr>
            </w:pP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08:00-09:00</w:t>
            </w: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一人留置於寢室。</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8:37</w:t>
            </w:r>
          </w:p>
          <w:p w:rsidR="00405ED6" w:rsidRPr="00EC4BBA" w:rsidRDefault="00405ED6" w:rsidP="001E2A1B">
            <w:pPr>
              <w:pStyle w:val="4"/>
              <w:numPr>
                <w:ilvl w:val="0"/>
                <w:numId w:val="0"/>
              </w:numPr>
              <w:rPr>
                <w:sz w:val="28"/>
                <w:szCs w:val="28"/>
              </w:rPr>
            </w:pPr>
            <w:r w:rsidRPr="00EC4BBA">
              <w:rPr>
                <w:rFonts w:hint="eastAsia"/>
                <w:sz w:val="28"/>
                <w:szCs w:val="28"/>
              </w:rPr>
              <w:t>曾姓上士送餐，見其在睡覺。</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8:37</w:t>
            </w:r>
          </w:p>
          <w:p w:rsidR="00405ED6" w:rsidRPr="00EC4BBA" w:rsidRDefault="00405ED6" w:rsidP="001E2A1B">
            <w:pPr>
              <w:pStyle w:val="4"/>
              <w:numPr>
                <w:ilvl w:val="0"/>
                <w:numId w:val="0"/>
              </w:numPr>
              <w:rPr>
                <w:sz w:val="28"/>
                <w:szCs w:val="28"/>
              </w:rPr>
            </w:pPr>
            <w:r w:rsidRPr="00EC4BBA">
              <w:rPr>
                <w:rFonts w:hint="eastAsia"/>
                <w:sz w:val="28"/>
                <w:szCs w:val="28"/>
              </w:rPr>
              <w:t>送</w:t>
            </w:r>
            <w:proofErr w:type="gramStart"/>
            <w:r w:rsidRPr="00EC4BBA">
              <w:rPr>
                <w:rFonts w:hint="eastAsia"/>
                <w:sz w:val="28"/>
                <w:szCs w:val="28"/>
              </w:rPr>
              <w:t>餐予蘇君</w:t>
            </w:r>
            <w:proofErr w:type="gramEnd"/>
            <w:r w:rsidRPr="00EC4BBA">
              <w:rPr>
                <w:rFonts w:hint="eastAsia"/>
                <w:sz w:val="28"/>
                <w:szCs w:val="28"/>
              </w:rPr>
              <w:t>，見蘇君正在睡覺。</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6" w:type="dxa"/>
            <w:shd w:val="clear" w:color="auto" w:fill="A6A6A6"/>
          </w:tcPr>
          <w:p w:rsidR="00405ED6" w:rsidRPr="00EC4BBA" w:rsidRDefault="00405ED6" w:rsidP="001E2A1B">
            <w:pPr>
              <w:pStyle w:val="4"/>
              <w:numPr>
                <w:ilvl w:val="0"/>
                <w:numId w:val="0"/>
              </w:numPr>
              <w:rPr>
                <w:sz w:val="28"/>
                <w:szCs w:val="28"/>
              </w:rPr>
            </w:pP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09:00-10</w:t>
            </w:r>
            <w:r w:rsidRPr="00EC4BBA">
              <w:rPr>
                <w:sz w:val="28"/>
                <w:szCs w:val="28"/>
              </w:rPr>
              <w:t>:00</w:t>
            </w: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t>一人留置於寢室。</w:t>
            </w:r>
          </w:p>
        </w:tc>
        <w:tc>
          <w:tcPr>
            <w:tcW w:w="1905" w:type="dxa"/>
            <w:shd w:val="clear" w:color="auto" w:fill="auto"/>
          </w:tcPr>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9:40</w:t>
            </w:r>
          </w:p>
          <w:p w:rsidR="00405ED6" w:rsidRPr="00EC4BBA" w:rsidRDefault="00405ED6" w:rsidP="001E2A1B">
            <w:pPr>
              <w:pStyle w:val="4"/>
              <w:numPr>
                <w:ilvl w:val="0"/>
                <w:numId w:val="0"/>
              </w:numPr>
              <w:rPr>
                <w:sz w:val="28"/>
                <w:szCs w:val="28"/>
              </w:rPr>
            </w:pPr>
            <w:r w:rsidRPr="00EC4BBA">
              <w:rPr>
                <w:rFonts w:hint="eastAsia"/>
                <w:sz w:val="28"/>
                <w:szCs w:val="28"/>
              </w:rPr>
              <w:t>離營進行敦親睦鄰活動。</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6" w:type="dxa"/>
            <w:shd w:val="clear" w:color="auto" w:fill="A6A6A6"/>
          </w:tcPr>
          <w:p w:rsidR="00405ED6" w:rsidRPr="00EC4BBA" w:rsidRDefault="00405ED6" w:rsidP="001E2A1B">
            <w:pPr>
              <w:pStyle w:val="4"/>
              <w:numPr>
                <w:ilvl w:val="0"/>
                <w:numId w:val="0"/>
              </w:numPr>
              <w:rPr>
                <w:sz w:val="28"/>
                <w:szCs w:val="28"/>
              </w:rPr>
            </w:pP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sz w:val="28"/>
                <w:szCs w:val="28"/>
              </w:rPr>
              <w:t>10:00-11:00</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r w:rsidRPr="00EC4BBA">
              <w:rPr>
                <w:sz w:val="28"/>
                <w:szCs w:val="28"/>
              </w:rPr>
              <w:t>10:00-11:00</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lastRenderedPageBreak/>
              <w:t>一人留置於寢室。</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10:47</w:t>
            </w:r>
          </w:p>
          <w:p w:rsidR="00405ED6" w:rsidRPr="00EC4BBA" w:rsidRDefault="00405ED6" w:rsidP="001E2A1B">
            <w:pPr>
              <w:pStyle w:val="4"/>
              <w:numPr>
                <w:ilvl w:val="0"/>
                <w:numId w:val="0"/>
              </w:numPr>
              <w:rPr>
                <w:sz w:val="28"/>
                <w:szCs w:val="28"/>
              </w:rPr>
            </w:pPr>
            <w:r w:rsidRPr="00EC4BBA">
              <w:rPr>
                <w:rFonts w:hint="eastAsia"/>
                <w:sz w:val="28"/>
                <w:szCs w:val="28"/>
              </w:rPr>
              <w:t>經</w:t>
            </w:r>
            <w:proofErr w:type="gramStart"/>
            <w:r w:rsidRPr="00EC4BBA">
              <w:rPr>
                <w:rFonts w:hint="eastAsia"/>
                <w:sz w:val="28"/>
                <w:szCs w:val="28"/>
              </w:rPr>
              <w:t>姜</w:t>
            </w:r>
            <w:proofErr w:type="gramEnd"/>
            <w:r w:rsidRPr="00EC4BBA">
              <w:rPr>
                <w:rFonts w:hint="eastAsia"/>
                <w:sz w:val="28"/>
                <w:szCs w:val="28"/>
              </w:rPr>
              <w:t>姓下士</w:t>
            </w:r>
            <w:proofErr w:type="gramStart"/>
            <w:r w:rsidRPr="00EC4BBA">
              <w:rPr>
                <w:rFonts w:hint="eastAsia"/>
                <w:sz w:val="28"/>
                <w:szCs w:val="28"/>
              </w:rPr>
              <w:t>發現呈跪</w:t>
            </w:r>
            <w:proofErr w:type="gramEnd"/>
            <w:r w:rsidRPr="00EC4BBA">
              <w:rPr>
                <w:rFonts w:hint="eastAsia"/>
                <w:sz w:val="28"/>
                <w:szCs w:val="28"/>
              </w:rPr>
              <w:t>姿，臀部著地。</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10:48</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姜</w:t>
            </w:r>
            <w:proofErr w:type="gramEnd"/>
            <w:r w:rsidRPr="00EC4BBA">
              <w:rPr>
                <w:rFonts w:hint="eastAsia"/>
                <w:sz w:val="28"/>
                <w:szCs w:val="28"/>
              </w:rPr>
              <w:t>姓下士詢問身體狀況，雖有回復但姜姓下士聽不懂；後由江姓少校及</w:t>
            </w:r>
            <w:proofErr w:type="gramStart"/>
            <w:r w:rsidRPr="00EC4BBA">
              <w:rPr>
                <w:rFonts w:hint="eastAsia"/>
                <w:sz w:val="28"/>
                <w:szCs w:val="28"/>
              </w:rPr>
              <w:t>姜</w:t>
            </w:r>
            <w:proofErr w:type="gramEnd"/>
            <w:r w:rsidRPr="00EC4BBA">
              <w:rPr>
                <w:rFonts w:hint="eastAsia"/>
                <w:sz w:val="28"/>
                <w:szCs w:val="28"/>
              </w:rPr>
              <w:t>姓下士攙扶回床上休息。</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10:51</w:t>
            </w:r>
          </w:p>
          <w:p w:rsidR="00405ED6" w:rsidRPr="00EC4BBA" w:rsidRDefault="00405ED6" w:rsidP="001E2A1B">
            <w:pPr>
              <w:pStyle w:val="4"/>
              <w:numPr>
                <w:ilvl w:val="0"/>
                <w:numId w:val="0"/>
              </w:numPr>
              <w:rPr>
                <w:sz w:val="28"/>
                <w:szCs w:val="28"/>
              </w:rPr>
            </w:pPr>
            <w:r w:rsidRPr="00EC4BBA">
              <w:rPr>
                <w:rFonts w:hint="eastAsia"/>
                <w:sz w:val="28"/>
                <w:szCs w:val="28"/>
              </w:rPr>
              <w:t>由江姓少校以手為其量測體溫，當下</w:t>
            </w:r>
            <w:r w:rsidRPr="00EC4BBA">
              <w:rPr>
                <w:rFonts w:hint="eastAsia"/>
                <w:sz w:val="28"/>
                <w:szCs w:val="28"/>
              </w:rPr>
              <w:lastRenderedPageBreak/>
              <w:t>感覺其體溫與江姓少校差不多。</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10:55</w:t>
            </w:r>
          </w:p>
          <w:p w:rsidR="00405ED6" w:rsidRPr="00EC4BBA" w:rsidRDefault="00405ED6" w:rsidP="001E2A1B">
            <w:pPr>
              <w:pStyle w:val="4"/>
              <w:numPr>
                <w:ilvl w:val="0"/>
                <w:numId w:val="0"/>
              </w:numPr>
              <w:rPr>
                <w:sz w:val="28"/>
                <w:szCs w:val="28"/>
              </w:rPr>
            </w:pPr>
            <w:r w:rsidRPr="00EC4BBA">
              <w:rPr>
                <w:rFonts w:hint="eastAsia"/>
                <w:sz w:val="28"/>
                <w:szCs w:val="28"/>
              </w:rPr>
              <w:t>江姓少校再次詢問其身體狀況及健保卡放置位置，回復音量正常但含糊不清。</w:t>
            </w:r>
          </w:p>
        </w:tc>
        <w:tc>
          <w:tcPr>
            <w:tcW w:w="1905" w:type="dxa"/>
            <w:shd w:val="clear" w:color="auto" w:fill="auto"/>
          </w:tcPr>
          <w:p w:rsidR="00405ED6" w:rsidRPr="00EC4BBA" w:rsidRDefault="00405ED6" w:rsidP="001E2A1B">
            <w:pPr>
              <w:pStyle w:val="4"/>
              <w:numPr>
                <w:ilvl w:val="0"/>
                <w:numId w:val="0"/>
              </w:numPr>
              <w:rPr>
                <w:sz w:val="28"/>
                <w:szCs w:val="28"/>
              </w:rPr>
            </w:pPr>
            <w:r w:rsidRPr="00EC4BBA">
              <w:rPr>
                <w:rFonts w:hint="eastAsia"/>
                <w:sz w:val="28"/>
                <w:szCs w:val="28"/>
              </w:rPr>
              <w:lastRenderedPageBreak/>
              <w:t>敦親睦鄰活動。</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r w:rsidRPr="00EC4BBA">
              <w:rPr>
                <w:rFonts w:hint="eastAsia"/>
                <w:sz w:val="28"/>
                <w:szCs w:val="28"/>
              </w:rPr>
              <w:t>敦親睦鄰活動</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10:53</w:t>
            </w:r>
          </w:p>
          <w:p w:rsidR="00405ED6" w:rsidRPr="00EC4BBA" w:rsidRDefault="00405ED6" w:rsidP="001E2A1B">
            <w:pPr>
              <w:pStyle w:val="4"/>
              <w:numPr>
                <w:ilvl w:val="0"/>
                <w:numId w:val="0"/>
              </w:numPr>
              <w:rPr>
                <w:sz w:val="28"/>
                <w:szCs w:val="28"/>
              </w:rPr>
            </w:pPr>
            <w:r w:rsidRPr="00EC4BBA">
              <w:rPr>
                <w:rFonts w:hint="eastAsia"/>
                <w:sz w:val="28"/>
                <w:szCs w:val="28"/>
              </w:rPr>
              <w:t>接獲江姓士</w:t>
            </w:r>
            <w:r w:rsidRPr="00EC4BBA">
              <w:rPr>
                <w:rFonts w:hint="eastAsia"/>
                <w:sz w:val="28"/>
                <w:szCs w:val="28"/>
              </w:rPr>
              <w:lastRenderedPageBreak/>
              <w:t>官長回報蘇君狀況。</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10:55</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抵達蘇君寢室</w:t>
            </w:r>
            <w:proofErr w:type="gramEnd"/>
            <w:r w:rsidRPr="00EC4BBA">
              <w:rPr>
                <w:rFonts w:hint="eastAsia"/>
                <w:sz w:val="28"/>
                <w:szCs w:val="28"/>
              </w:rPr>
              <w:t>，</w:t>
            </w:r>
            <w:proofErr w:type="gramStart"/>
            <w:r w:rsidRPr="00EC4BBA">
              <w:rPr>
                <w:rFonts w:hint="eastAsia"/>
                <w:sz w:val="28"/>
                <w:szCs w:val="28"/>
              </w:rPr>
              <w:t>見蘇君</w:t>
            </w:r>
            <w:proofErr w:type="gramEnd"/>
            <w:r w:rsidRPr="00EC4BBA">
              <w:rPr>
                <w:rFonts w:hint="eastAsia"/>
                <w:sz w:val="28"/>
                <w:szCs w:val="28"/>
              </w:rPr>
              <w:t>有呼吸但說話含糊不清，</w:t>
            </w:r>
            <w:proofErr w:type="gramStart"/>
            <w:r w:rsidRPr="00EC4BBA">
              <w:rPr>
                <w:rFonts w:hint="eastAsia"/>
                <w:sz w:val="28"/>
                <w:szCs w:val="28"/>
              </w:rPr>
              <w:t>請江</w:t>
            </w:r>
            <w:proofErr w:type="gramEnd"/>
            <w:r w:rsidRPr="00EC4BBA">
              <w:rPr>
                <w:rFonts w:hint="eastAsia"/>
                <w:sz w:val="28"/>
                <w:szCs w:val="28"/>
              </w:rPr>
              <w:t>姓少校準備開車</w:t>
            </w:r>
            <w:proofErr w:type="gramStart"/>
            <w:r w:rsidRPr="00EC4BBA">
              <w:rPr>
                <w:rFonts w:hint="eastAsia"/>
                <w:sz w:val="28"/>
                <w:szCs w:val="28"/>
              </w:rPr>
              <w:t>送蘇</w:t>
            </w:r>
            <w:proofErr w:type="gramEnd"/>
            <w:r w:rsidRPr="00EC4BBA">
              <w:rPr>
                <w:rFonts w:hint="eastAsia"/>
                <w:sz w:val="28"/>
                <w:szCs w:val="28"/>
              </w:rPr>
              <w:t>君前往臺大醫院金山分院。</w:t>
            </w: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10:47</w:t>
            </w:r>
          </w:p>
          <w:p w:rsidR="00405ED6" w:rsidRPr="00EC4BBA" w:rsidRDefault="00405ED6" w:rsidP="001E2A1B">
            <w:pPr>
              <w:pStyle w:val="4"/>
              <w:numPr>
                <w:ilvl w:val="0"/>
                <w:numId w:val="0"/>
              </w:numPr>
              <w:rPr>
                <w:sz w:val="28"/>
                <w:szCs w:val="28"/>
              </w:rPr>
            </w:pPr>
            <w:r w:rsidRPr="00EC4BBA">
              <w:rPr>
                <w:rFonts w:hint="eastAsia"/>
                <w:sz w:val="28"/>
                <w:szCs w:val="28"/>
              </w:rPr>
              <w:t>聽到異物落地聲，前往蘇君寢室查看，見蘇君跪姿臀部著地；隨即通報江姓少校及江姓士官長。</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10:48</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詢問蘇君身體</w:t>
            </w:r>
            <w:proofErr w:type="gramEnd"/>
            <w:r w:rsidRPr="00EC4BBA">
              <w:rPr>
                <w:rFonts w:hint="eastAsia"/>
                <w:sz w:val="28"/>
                <w:szCs w:val="28"/>
              </w:rPr>
              <w:t>狀況，惟無法</w:t>
            </w:r>
            <w:proofErr w:type="gramStart"/>
            <w:r w:rsidRPr="00EC4BBA">
              <w:rPr>
                <w:rFonts w:hint="eastAsia"/>
                <w:sz w:val="28"/>
                <w:szCs w:val="28"/>
              </w:rPr>
              <w:t>聽懂其表</w:t>
            </w:r>
            <w:proofErr w:type="gramEnd"/>
            <w:r w:rsidRPr="00EC4BBA">
              <w:rPr>
                <w:rFonts w:hint="eastAsia"/>
                <w:sz w:val="28"/>
                <w:szCs w:val="28"/>
              </w:rPr>
              <w:t>達內容，遂與江姓少校攙扶</w:t>
            </w:r>
            <w:proofErr w:type="gramStart"/>
            <w:r w:rsidRPr="00EC4BBA">
              <w:rPr>
                <w:rFonts w:hint="eastAsia"/>
                <w:sz w:val="28"/>
                <w:szCs w:val="28"/>
              </w:rPr>
              <w:t>蘇君</w:t>
            </w:r>
            <w:proofErr w:type="gramEnd"/>
            <w:r w:rsidRPr="00EC4BBA">
              <w:rPr>
                <w:rFonts w:hint="eastAsia"/>
                <w:sz w:val="28"/>
                <w:szCs w:val="28"/>
              </w:rPr>
              <w:t>回床上休息。</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10:47</w:t>
            </w:r>
          </w:p>
          <w:p w:rsidR="00405ED6" w:rsidRPr="00EC4BBA" w:rsidRDefault="00405ED6" w:rsidP="001E2A1B">
            <w:pPr>
              <w:pStyle w:val="4"/>
              <w:numPr>
                <w:ilvl w:val="0"/>
                <w:numId w:val="0"/>
              </w:numPr>
              <w:rPr>
                <w:sz w:val="28"/>
                <w:szCs w:val="28"/>
              </w:rPr>
            </w:pPr>
            <w:r w:rsidRPr="00EC4BBA">
              <w:rPr>
                <w:rFonts w:hint="eastAsia"/>
                <w:sz w:val="28"/>
                <w:szCs w:val="28"/>
              </w:rPr>
              <w:t>接獲</w:t>
            </w:r>
            <w:proofErr w:type="gramStart"/>
            <w:r w:rsidRPr="00EC4BBA">
              <w:rPr>
                <w:rFonts w:hint="eastAsia"/>
                <w:sz w:val="28"/>
                <w:szCs w:val="28"/>
              </w:rPr>
              <w:t>姜</w:t>
            </w:r>
            <w:proofErr w:type="gramEnd"/>
            <w:r w:rsidRPr="00EC4BBA">
              <w:rPr>
                <w:rFonts w:hint="eastAsia"/>
                <w:sz w:val="28"/>
                <w:szCs w:val="28"/>
              </w:rPr>
              <w:t>姓下士</w:t>
            </w:r>
            <w:proofErr w:type="gramStart"/>
            <w:r w:rsidRPr="00EC4BBA">
              <w:rPr>
                <w:rFonts w:hint="eastAsia"/>
                <w:sz w:val="28"/>
                <w:szCs w:val="28"/>
              </w:rPr>
              <w:t>通報蘇君狀</w:t>
            </w:r>
            <w:proofErr w:type="gramEnd"/>
            <w:r w:rsidRPr="00EC4BBA">
              <w:rPr>
                <w:rFonts w:hint="eastAsia"/>
                <w:sz w:val="28"/>
                <w:szCs w:val="28"/>
              </w:rPr>
              <w:t>況。</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10:48</w:t>
            </w:r>
          </w:p>
          <w:p w:rsidR="00405ED6" w:rsidRPr="00EC4BBA" w:rsidRDefault="00405ED6" w:rsidP="001E2A1B">
            <w:pPr>
              <w:pStyle w:val="4"/>
              <w:numPr>
                <w:ilvl w:val="0"/>
                <w:numId w:val="0"/>
              </w:numPr>
              <w:rPr>
                <w:sz w:val="28"/>
                <w:szCs w:val="28"/>
              </w:rPr>
            </w:pPr>
            <w:r w:rsidRPr="00EC4BBA">
              <w:rPr>
                <w:rFonts w:hint="eastAsia"/>
                <w:sz w:val="28"/>
                <w:szCs w:val="28"/>
              </w:rPr>
              <w:t>與</w:t>
            </w:r>
            <w:proofErr w:type="gramStart"/>
            <w:r w:rsidRPr="00EC4BBA">
              <w:rPr>
                <w:rFonts w:hint="eastAsia"/>
                <w:sz w:val="28"/>
                <w:szCs w:val="28"/>
              </w:rPr>
              <w:t>姜</w:t>
            </w:r>
            <w:proofErr w:type="gramEnd"/>
            <w:r w:rsidRPr="00EC4BBA">
              <w:rPr>
                <w:rFonts w:hint="eastAsia"/>
                <w:sz w:val="28"/>
                <w:szCs w:val="28"/>
              </w:rPr>
              <w:t>姓下士攙扶</w:t>
            </w:r>
            <w:proofErr w:type="gramStart"/>
            <w:r w:rsidRPr="00EC4BBA">
              <w:rPr>
                <w:rFonts w:hint="eastAsia"/>
                <w:sz w:val="28"/>
                <w:szCs w:val="28"/>
              </w:rPr>
              <w:t>蘇君</w:t>
            </w:r>
            <w:proofErr w:type="gramEnd"/>
            <w:r w:rsidRPr="00EC4BBA">
              <w:rPr>
                <w:rFonts w:hint="eastAsia"/>
                <w:sz w:val="28"/>
                <w:szCs w:val="28"/>
              </w:rPr>
              <w:t>回床上休息。</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ind w:leftChars="1" w:left="3"/>
              <w:rPr>
                <w:sz w:val="28"/>
                <w:szCs w:val="28"/>
                <w:bdr w:val="single" w:sz="4" w:space="0" w:color="auto"/>
              </w:rPr>
            </w:pPr>
            <w:r w:rsidRPr="00EC4BBA">
              <w:rPr>
                <w:rFonts w:hint="eastAsia"/>
                <w:sz w:val="28"/>
                <w:szCs w:val="28"/>
                <w:bdr w:val="single" w:sz="4" w:space="0" w:color="auto"/>
              </w:rPr>
              <w:t>10:51</w:t>
            </w:r>
          </w:p>
          <w:p w:rsidR="00405ED6" w:rsidRPr="00EC4BBA" w:rsidRDefault="00405ED6" w:rsidP="001E2A1B">
            <w:pPr>
              <w:pStyle w:val="4"/>
              <w:numPr>
                <w:ilvl w:val="0"/>
                <w:numId w:val="0"/>
              </w:numPr>
              <w:ind w:leftChars="1" w:left="3"/>
              <w:rPr>
                <w:sz w:val="28"/>
                <w:szCs w:val="28"/>
              </w:rPr>
            </w:pPr>
            <w:r w:rsidRPr="00EC4BBA">
              <w:rPr>
                <w:rFonts w:hint="eastAsia"/>
                <w:sz w:val="28"/>
                <w:szCs w:val="28"/>
              </w:rPr>
              <w:t>以手量</w:t>
            </w:r>
            <w:proofErr w:type="gramStart"/>
            <w:r w:rsidRPr="00EC4BBA">
              <w:rPr>
                <w:rFonts w:hint="eastAsia"/>
                <w:sz w:val="28"/>
                <w:szCs w:val="28"/>
              </w:rPr>
              <w:t>測蘇君</w:t>
            </w:r>
            <w:proofErr w:type="gramEnd"/>
            <w:r w:rsidRPr="00EC4BBA">
              <w:rPr>
                <w:rFonts w:hint="eastAsia"/>
                <w:sz w:val="28"/>
                <w:szCs w:val="28"/>
              </w:rPr>
              <w:t>體溫，感覺體溫與自己</w:t>
            </w:r>
            <w:r w:rsidRPr="00EC4BBA">
              <w:rPr>
                <w:rFonts w:hint="eastAsia"/>
                <w:sz w:val="28"/>
                <w:szCs w:val="28"/>
              </w:rPr>
              <w:lastRenderedPageBreak/>
              <w:t>相當；</w:t>
            </w:r>
            <w:proofErr w:type="gramStart"/>
            <w:r w:rsidRPr="00EC4BBA">
              <w:rPr>
                <w:rFonts w:hint="eastAsia"/>
                <w:sz w:val="28"/>
                <w:szCs w:val="28"/>
              </w:rPr>
              <w:t>請江姓</w:t>
            </w:r>
            <w:proofErr w:type="gramEnd"/>
            <w:r w:rsidRPr="00EC4BBA">
              <w:rPr>
                <w:rFonts w:hint="eastAsia"/>
                <w:sz w:val="28"/>
                <w:szCs w:val="28"/>
              </w:rPr>
              <w:t>士官長</w:t>
            </w:r>
            <w:proofErr w:type="gramStart"/>
            <w:r w:rsidRPr="00EC4BBA">
              <w:rPr>
                <w:rFonts w:hint="eastAsia"/>
                <w:sz w:val="28"/>
                <w:szCs w:val="28"/>
              </w:rPr>
              <w:t>取耳溫</w:t>
            </w:r>
            <w:proofErr w:type="gramEnd"/>
            <w:r w:rsidRPr="00EC4BBA">
              <w:rPr>
                <w:rFonts w:hint="eastAsia"/>
                <w:sz w:val="28"/>
                <w:szCs w:val="28"/>
              </w:rPr>
              <w:t>槍。</w:t>
            </w:r>
          </w:p>
          <w:p w:rsidR="00405ED6" w:rsidRPr="00EC4BBA" w:rsidRDefault="00405ED6" w:rsidP="001E2A1B">
            <w:pPr>
              <w:pStyle w:val="4"/>
              <w:numPr>
                <w:ilvl w:val="0"/>
                <w:numId w:val="0"/>
              </w:numPr>
              <w:ind w:leftChars="1" w:left="3"/>
              <w:rPr>
                <w:sz w:val="28"/>
                <w:szCs w:val="28"/>
              </w:rPr>
            </w:pPr>
          </w:p>
          <w:p w:rsidR="00405ED6" w:rsidRPr="00EC4BBA" w:rsidRDefault="00405ED6" w:rsidP="001E2A1B">
            <w:pPr>
              <w:pStyle w:val="4"/>
              <w:numPr>
                <w:ilvl w:val="0"/>
                <w:numId w:val="0"/>
              </w:numPr>
              <w:ind w:leftChars="1" w:left="3"/>
              <w:rPr>
                <w:sz w:val="28"/>
                <w:szCs w:val="28"/>
              </w:rPr>
            </w:pPr>
          </w:p>
          <w:p w:rsidR="00405ED6" w:rsidRPr="00EC4BBA" w:rsidRDefault="00405ED6" w:rsidP="001E2A1B">
            <w:pPr>
              <w:pStyle w:val="4"/>
              <w:numPr>
                <w:ilvl w:val="0"/>
                <w:numId w:val="0"/>
              </w:numPr>
              <w:ind w:leftChars="1" w:left="3"/>
              <w:rPr>
                <w:sz w:val="28"/>
                <w:szCs w:val="28"/>
                <w:bdr w:val="single" w:sz="4" w:space="0" w:color="auto"/>
              </w:rPr>
            </w:pPr>
            <w:r w:rsidRPr="00EC4BBA">
              <w:rPr>
                <w:rFonts w:hint="eastAsia"/>
                <w:sz w:val="28"/>
                <w:szCs w:val="28"/>
                <w:bdr w:val="single" w:sz="4" w:space="0" w:color="auto"/>
              </w:rPr>
              <w:t>10:55</w:t>
            </w:r>
          </w:p>
          <w:p w:rsidR="00405ED6" w:rsidRPr="00EC4BBA" w:rsidRDefault="00405ED6" w:rsidP="001E2A1B">
            <w:pPr>
              <w:pStyle w:val="4"/>
              <w:numPr>
                <w:ilvl w:val="0"/>
                <w:numId w:val="0"/>
              </w:numPr>
              <w:ind w:leftChars="1" w:left="3"/>
              <w:rPr>
                <w:sz w:val="28"/>
                <w:szCs w:val="28"/>
              </w:rPr>
            </w:pPr>
            <w:r w:rsidRPr="00EC4BBA">
              <w:rPr>
                <w:rFonts w:hint="eastAsia"/>
                <w:sz w:val="28"/>
                <w:szCs w:val="28"/>
              </w:rPr>
              <w:t>詢問蘇君狀況及健保卡位置，蘇君音量正常但含糊不清。</w:t>
            </w:r>
          </w:p>
          <w:p w:rsidR="00405ED6" w:rsidRPr="00EC4BBA" w:rsidRDefault="00405ED6" w:rsidP="001E2A1B">
            <w:pPr>
              <w:pStyle w:val="4"/>
              <w:numPr>
                <w:ilvl w:val="0"/>
                <w:numId w:val="0"/>
              </w:numPr>
              <w:ind w:leftChars="1" w:left="3"/>
              <w:rPr>
                <w:sz w:val="28"/>
                <w:szCs w:val="28"/>
                <w:bdr w:val="single" w:sz="4" w:space="0" w:color="auto"/>
              </w:rPr>
            </w:pPr>
            <w:r w:rsidRPr="00EC4BBA">
              <w:rPr>
                <w:rFonts w:hint="eastAsia"/>
                <w:sz w:val="28"/>
                <w:szCs w:val="28"/>
                <w:bdr w:val="single" w:sz="4" w:space="0" w:color="auto"/>
              </w:rPr>
              <w:t>10:56</w:t>
            </w:r>
          </w:p>
          <w:p w:rsidR="00405ED6" w:rsidRPr="00EC4BBA" w:rsidRDefault="00405ED6" w:rsidP="001E2A1B">
            <w:pPr>
              <w:pStyle w:val="4"/>
              <w:numPr>
                <w:ilvl w:val="0"/>
                <w:numId w:val="0"/>
              </w:numPr>
              <w:ind w:leftChars="1" w:left="3"/>
              <w:rPr>
                <w:sz w:val="28"/>
                <w:szCs w:val="28"/>
              </w:rPr>
            </w:pPr>
            <w:r w:rsidRPr="00EC4BBA">
              <w:rPr>
                <w:rFonts w:hint="eastAsia"/>
                <w:sz w:val="28"/>
                <w:szCs w:val="28"/>
              </w:rPr>
              <w:t>離開蘇君寢室，前往個人寢室拿包包及車鑰匙。</w:t>
            </w:r>
          </w:p>
        </w:tc>
        <w:tc>
          <w:tcPr>
            <w:tcW w:w="1906"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10:47</w:t>
            </w:r>
          </w:p>
          <w:p w:rsidR="00405ED6" w:rsidRPr="00EC4BBA" w:rsidRDefault="00405ED6" w:rsidP="001E2A1B">
            <w:pPr>
              <w:pStyle w:val="4"/>
              <w:numPr>
                <w:ilvl w:val="0"/>
                <w:numId w:val="0"/>
              </w:numPr>
              <w:rPr>
                <w:sz w:val="28"/>
                <w:szCs w:val="28"/>
              </w:rPr>
            </w:pPr>
            <w:r w:rsidRPr="00EC4BBA">
              <w:rPr>
                <w:rFonts w:hint="eastAsia"/>
                <w:sz w:val="28"/>
                <w:szCs w:val="28"/>
              </w:rPr>
              <w:t>接獲</w:t>
            </w:r>
            <w:proofErr w:type="gramStart"/>
            <w:r w:rsidRPr="00EC4BBA">
              <w:rPr>
                <w:rFonts w:hint="eastAsia"/>
                <w:sz w:val="28"/>
                <w:szCs w:val="28"/>
              </w:rPr>
              <w:t>姜</w:t>
            </w:r>
            <w:proofErr w:type="gramEnd"/>
            <w:r w:rsidRPr="00EC4BBA">
              <w:rPr>
                <w:rFonts w:hint="eastAsia"/>
                <w:sz w:val="28"/>
                <w:szCs w:val="28"/>
              </w:rPr>
              <w:t>姓下士</w:t>
            </w:r>
            <w:proofErr w:type="gramStart"/>
            <w:r w:rsidRPr="00EC4BBA">
              <w:rPr>
                <w:rFonts w:hint="eastAsia"/>
                <w:sz w:val="28"/>
                <w:szCs w:val="28"/>
              </w:rPr>
              <w:t>通報蘇君狀</w:t>
            </w:r>
            <w:proofErr w:type="gramEnd"/>
            <w:r w:rsidRPr="00EC4BBA">
              <w:rPr>
                <w:rFonts w:hint="eastAsia"/>
                <w:sz w:val="28"/>
                <w:szCs w:val="28"/>
              </w:rPr>
              <w:t>況。</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10:53</w:t>
            </w:r>
          </w:p>
          <w:p w:rsidR="00405ED6" w:rsidRPr="00EC4BBA" w:rsidRDefault="00405ED6" w:rsidP="001E2A1B">
            <w:pPr>
              <w:pStyle w:val="4"/>
              <w:numPr>
                <w:ilvl w:val="0"/>
                <w:numId w:val="0"/>
              </w:numPr>
              <w:rPr>
                <w:sz w:val="28"/>
                <w:szCs w:val="28"/>
              </w:rPr>
            </w:pPr>
            <w:r w:rsidRPr="00EC4BBA">
              <w:rPr>
                <w:rFonts w:hint="eastAsia"/>
                <w:sz w:val="28"/>
                <w:szCs w:val="28"/>
              </w:rPr>
              <w:t>向李姓少校</w:t>
            </w:r>
            <w:r w:rsidRPr="00EC4BBA">
              <w:rPr>
                <w:rFonts w:hint="eastAsia"/>
                <w:sz w:val="28"/>
                <w:szCs w:val="28"/>
              </w:rPr>
              <w:lastRenderedPageBreak/>
              <w:t>回報蘇君狀況。並請</w:t>
            </w:r>
            <w:proofErr w:type="gramStart"/>
            <w:r w:rsidRPr="00EC4BBA">
              <w:rPr>
                <w:rFonts w:hint="eastAsia"/>
                <w:sz w:val="28"/>
                <w:szCs w:val="28"/>
              </w:rPr>
              <w:t>蔡</w:t>
            </w:r>
            <w:proofErr w:type="gramEnd"/>
            <w:r w:rsidRPr="00EC4BBA">
              <w:rPr>
                <w:rFonts w:hint="eastAsia"/>
                <w:sz w:val="28"/>
                <w:szCs w:val="28"/>
              </w:rPr>
              <w:t>姓二兵提供</w:t>
            </w:r>
            <w:proofErr w:type="gramStart"/>
            <w:r w:rsidRPr="00EC4BBA">
              <w:rPr>
                <w:rFonts w:hint="eastAsia"/>
                <w:sz w:val="28"/>
                <w:szCs w:val="28"/>
              </w:rPr>
              <w:t>耳溫</w:t>
            </w:r>
            <w:proofErr w:type="gramEnd"/>
            <w:r w:rsidRPr="00EC4BBA">
              <w:rPr>
                <w:rFonts w:hint="eastAsia"/>
                <w:sz w:val="28"/>
                <w:szCs w:val="28"/>
              </w:rPr>
              <w:t>槍。</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10:54</w:t>
            </w:r>
          </w:p>
          <w:p w:rsidR="00405ED6" w:rsidRPr="00EC4BBA" w:rsidRDefault="00405ED6" w:rsidP="001E2A1B">
            <w:pPr>
              <w:pStyle w:val="4"/>
              <w:numPr>
                <w:ilvl w:val="0"/>
                <w:numId w:val="0"/>
              </w:numPr>
              <w:rPr>
                <w:sz w:val="28"/>
                <w:szCs w:val="28"/>
              </w:rPr>
            </w:pPr>
            <w:r w:rsidRPr="00EC4BBA">
              <w:rPr>
                <w:rFonts w:hint="eastAsia"/>
                <w:sz w:val="28"/>
                <w:szCs w:val="28"/>
              </w:rPr>
              <w:t>返回蘇君寢室。</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10:58</w:t>
            </w:r>
          </w:p>
          <w:p w:rsidR="00405ED6" w:rsidRPr="00EC4BBA" w:rsidRDefault="00405ED6" w:rsidP="001E2A1B">
            <w:pPr>
              <w:pStyle w:val="4"/>
              <w:numPr>
                <w:ilvl w:val="0"/>
                <w:numId w:val="0"/>
              </w:numPr>
              <w:rPr>
                <w:sz w:val="28"/>
                <w:szCs w:val="28"/>
              </w:rPr>
            </w:pPr>
            <w:r w:rsidRPr="00EC4BBA">
              <w:rPr>
                <w:rFonts w:hint="eastAsia"/>
                <w:sz w:val="28"/>
                <w:szCs w:val="28"/>
              </w:rPr>
              <w:t>前往醫務室</w:t>
            </w:r>
            <w:proofErr w:type="gramStart"/>
            <w:r w:rsidRPr="00EC4BBA">
              <w:rPr>
                <w:rFonts w:hint="eastAsia"/>
                <w:sz w:val="28"/>
                <w:szCs w:val="28"/>
              </w:rPr>
              <w:t>取耳溫槍</w:t>
            </w:r>
            <w:proofErr w:type="gramEnd"/>
            <w:r w:rsidRPr="00EC4BBA">
              <w:rPr>
                <w:rFonts w:hint="eastAsia"/>
                <w:sz w:val="28"/>
                <w:szCs w:val="28"/>
              </w:rPr>
              <w:t>。</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10:59</w:t>
            </w:r>
          </w:p>
          <w:p w:rsidR="00405ED6" w:rsidRPr="00EC4BBA" w:rsidRDefault="00405ED6" w:rsidP="001E2A1B">
            <w:pPr>
              <w:pStyle w:val="4"/>
              <w:numPr>
                <w:ilvl w:val="0"/>
                <w:numId w:val="0"/>
              </w:numPr>
              <w:rPr>
                <w:sz w:val="28"/>
                <w:szCs w:val="28"/>
              </w:rPr>
            </w:pPr>
            <w:r w:rsidRPr="00EC4BBA">
              <w:rPr>
                <w:rFonts w:hint="eastAsia"/>
                <w:sz w:val="28"/>
                <w:szCs w:val="28"/>
              </w:rPr>
              <w:t>手</w:t>
            </w:r>
            <w:proofErr w:type="gramStart"/>
            <w:r w:rsidRPr="00EC4BBA">
              <w:rPr>
                <w:rFonts w:hint="eastAsia"/>
                <w:sz w:val="28"/>
                <w:szCs w:val="28"/>
              </w:rPr>
              <w:t>持耳溫槍返回蘇君</w:t>
            </w:r>
            <w:proofErr w:type="gramEnd"/>
            <w:r w:rsidRPr="00EC4BBA">
              <w:rPr>
                <w:rFonts w:hint="eastAsia"/>
                <w:sz w:val="28"/>
                <w:szCs w:val="28"/>
              </w:rPr>
              <w:t>寢室。</w:t>
            </w:r>
          </w:p>
        </w:tc>
      </w:tr>
      <w:tr w:rsidR="003130FB" w:rsidRPr="00EC4BBA" w:rsidTr="001E2A1B">
        <w:trPr>
          <w:trHeight w:val="409"/>
        </w:trPr>
        <w:tc>
          <w:tcPr>
            <w:tcW w:w="1118" w:type="dxa"/>
            <w:shd w:val="clear" w:color="auto" w:fill="auto"/>
          </w:tcPr>
          <w:p w:rsidR="00405ED6" w:rsidRPr="00EC4BBA" w:rsidRDefault="00405ED6" w:rsidP="001E2A1B">
            <w:pPr>
              <w:pStyle w:val="4"/>
              <w:numPr>
                <w:ilvl w:val="0"/>
                <w:numId w:val="0"/>
              </w:numPr>
              <w:rPr>
                <w:sz w:val="28"/>
                <w:szCs w:val="28"/>
              </w:rPr>
            </w:pPr>
            <w:r w:rsidRPr="00EC4BBA">
              <w:rPr>
                <w:sz w:val="28"/>
                <w:szCs w:val="28"/>
              </w:rPr>
              <w:lastRenderedPageBreak/>
              <w:t>11:00-12:00</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r w:rsidRPr="00EC4BBA">
              <w:rPr>
                <w:sz w:val="28"/>
                <w:szCs w:val="28"/>
              </w:rPr>
              <w:t>11:00-12:00</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11:01</w:t>
            </w:r>
          </w:p>
          <w:p w:rsidR="00405ED6" w:rsidRPr="00EC4BBA" w:rsidRDefault="00405ED6" w:rsidP="001E2A1B">
            <w:pPr>
              <w:pStyle w:val="4"/>
              <w:numPr>
                <w:ilvl w:val="0"/>
                <w:numId w:val="0"/>
              </w:numPr>
              <w:rPr>
                <w:sz w:val="28"/>
                <w:szCs w:val="28"/>
              </w:rPr>
            </w:pPr>
            <w:r w:rsidRPr="00EC4BBA">
              <w:rPr>
                <w:rFonts w:hint="eastAsia"/>
                <w:sz w:val="28"/>
                <w:szCs w:val="28"/>
              </w:rPr>
              <w:lastRenderedPageBreak/>
              <w:t>欲嘔吐，由李姓少校及</w:t>
            </w:r>
            <w:proofErr w:type="gramStart"/>
            <w:r w:rsidRPr="00EC4BBA">
              <w:rPr>
                <w:rFonts w:hint="eastAsia"/>
                <w:sz w:val="28"/>
                <w:szCs w:val="28"/>
              </w:rPr>
              <w:t>姜</w:t>
            </w:r>
            <w:proofErr w:type="gramEnd"/>
            <w:r w:rsidRPr="00EC4BBA">
              <w:rPr>
                <w:rFonts w:hint="eastAsia"/>
                <w:sz w:val="28"/>
                <w:szCs w:val="28"/>
              </w:rPr>
              <w:t>姓下士共同</w:t>
            </w:r>
            <w:proofErr w:type="gramStart"/>
            <w:r w:rsidRPr="00EC4BBA">
              <w:rPr>
                <w:rFonts w:hint="eastAsia"/>
                <w:sz w:val="28"/>
                <w:szCs w:val="28"/>
              </w:rPr>
              <w:t>攙扶至浴</w:t>
            </w:r>
            <w:proofErr w:type="gramEnd"/>
            <w:r w:rsidRPr="00EC4BBA">
              <w:rPr>
                <w:rFonts w:hint="eastAsia"/>
                <w:sz w:val="28"/>
                <w:szCs w:val="28"/>
              </w:rPr>
              <w:t>廁。</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11:06</w:t>
            </w:r>
          </w:p>
          <w:p w:rsidR="00405ED6" w:rsidRPr="00EC4BBA" w:rsidRDefault="00405ED6" w:rsidP="001E2A1B">
            <w:pPr>
              <w:pStyle w:val="4"/>
              <w:numPr>
                <w:ilvl w:val="0"/>
                <w:numId w:val="0"/>
              </w:numPr>
              <w:rPr>
                <w:sz w:val="28"/>
                <w:szCs w:val="28"/>
              </w:rPr>
            </w:pPr>
            <w:r w:rsidRPr="00EC4BBA">
              <w:rPr>
                <w:rFonts w:hint="eastAsia"/>
                <w:sz w:val="28"/>
                <w:szCs w:val="28"/>
              </w:rPr>
              <w:t>先由</w:t>
            </w:r>
            <w:proofErr w:type="gramStart"/>
            <w:r w:rsidRPr="00EC4BBA">
              <w:rPr>
                <w:rFonts w:hint="eastAsia"/>
                <w:sz w:val="28"/>
                <w:szCs w:val="28"/>
              </w:rPr>
              <w:t>潘</w:t>
            </w:r>
            <w:proofErr w:type="gramEnd"/>
            <w:r w:rsidRPr="00EC4BBA">
              <w:rPr>
                <w:rFonts w:hint="eastAsia"/>
                <w:sz w:val="28"/>
                <w:szCs w:val="28"/>
              </w:rPr>
              <w:t>姓上尉與姜姓下士共同攙扶，後由機動分隊林</w:t>
            </w:r>
            <w:r w:rsidR="00D66162" w:rsidRPr="00EC4BBA">
              <w:rPr>
                <w:rFonts w:hint="eastAsia"/>
                <w:sz w:val="28"/>
                <w:szCs w:val="28"/>
              </w:rPr>
              <w:t>姓</w:t>
            </w:r>
            <w:r w:rsidRPr="00EC4BBA">
              <w:rPr>
                <w:rFonts w:hint="eastAsia"/>
                <w:sz w:val="28"/>
                <w:szCs w:val="28"/>
              </w:rPr>
              <w:t>中士及姜姓下士共同抬至中隊部前。</w:t>
            </w:r>
          </w:p>
          <w:p w:rsidR="00405ED6" w:rsidRPr="00EC4BBA" w:rsidRDefault="00405ED6" w:rsidP="001E2A1B">
            <w:pPr>
              <w:pStyle w:val="4"/>
              <w:numPr>
                <w:ilvl w:val="0"/>
                <w:numId w:val="0"/>
              </w:numPr>
              <w:rPr>
                <w:sz w:val="28"/>
                <w:szCs w:val="28"/>
                <w:bdr w:val="single" w:sz="4" w:space="0" w:color="auto"/>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11:07</w:t>
            </w:r>
          </w:p>
          <w:p w:rsidR="00405ED6" w:rsidRPr="00EC4BBA" w:rsidRDefault="00405ED6" w:rsidP="001E2A1B">
            <w:pPr>
              <w:pStyle w:val="4"/>
              <w:numPr>
                <w:ilvl w:val="0"/>
                <w:numId w:val="0"/>
              </w:numPr>
              <w:rPr>
                <w:sz w:val="28"/>
                <w:szCs w:val="28"/>
              </w:rPr>
            </w:pPr>
            <w:r w:rsidRPr="00EC4BBA">
              <w:rPr>
                <w:rFonts w:hint="eastAsia"/>
                <w:sz w:val="28"/>
                <w:szCs w:val="28"/>
              </w:rPr>
              <w:t>安置於</w:t>
            </w:r>
            <w:proofErr w:type="gramStart"/>
            <w:r w:rsidRPr="00EC4BBA">
              <w:rPr>
                <w:rFonts w:hint="eastAsia"/>
                <w:sz w:val="28"/>
                <w:szCs w:val="28"/>
              </w:rPr>
              <w:t>潘</w:t>
            </w:r>
            <w:proofErr w:type="gramEnd"/>
            <w:r w:rsidRPr="00EC4BBA">
              <w:rPr>
                <w:rFonts w:hint="eastAsia"/>
                <w:sz w:val="28"/>
                <w:szCs w:val="28"/>
              </w:rPr>
              <w:t>姓</w:t>
            </w:r>
            <w:r w:rsidRPr="00EC4BBA">
              <w:rPr>
                <w:rFonts w:hint="eastAsia"/>
                <w:sz w:val="28"/>
                <w:szCs w:val="28"/>
              </w:rPr>
              <w:lastRenderedPageBreak/>
              <w:t>上尉轎車後座。</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11:09</w:t>
            </w:r>
          </w:p>
          <w:p w:rsidR="00405ED6" w:rsidRPr="00EC4BBA" w:rsidRDefault="00405ED6" w:rsidP="001E2A1B">
            <w:pPr>
              <w:pStyle w:val="4"/>
              <w:numPr>
                <w:ilvl w:val="0"/>
                <w:numId w:val="0"/>
              </w:numPr>
              <w:rPr>
                <w:sz w:val="28"/>
                <w:szCs w:val="28"/>
                <w:u w:val="single"/>
              </w:rPr>
            </w:pPr>
            <w:r w:rsidRPr="00EC4BBA">
              <w:rPr>
                <w:rFonts w:hint="eastAsia"/>
                <w:sz w:val="28"/>
                <w:szCs w:val="28"/>
              </w:rPr>
              <w:t>於</w:t>
            </w:r>
            <w:proofErr w:type="gramStart"/>
            <w:r w:rsidRPr="00EC4BBA">
              <w:rPr>
                <w:rFonts w:hint="eastAsia"/>
                <w:sz w:val="28"/>
                <w:szCs w:val="28"/>
              </w:rPr>
              <w:t>潘</w:t>
            </w:r>
            <w:proofErr w:type="gramEnd"/>
            <w:r w:rsidRPr="00EC4BBA">
              <w:rPr>
                <w:rFonts w:hint="eastAsia"/>
                <w:sz w:val="28"/>
                <w:szCs w:val="28"/>
              </w:rPr>
              <w:t>姓上尉轎車後座，由江姓士官長攙扶，離營前往臺大醫院金山分院。</w:t>
            </w:r>
          </w:p>
        </w:tc>
        <w:tc>
          <w:tcPr>
            <w:tcW w:w="1905" w:type="dxa"/>
            <w:shd w:val="clear" w:color="auto" w:fill="auto"/>
          </w:tcPr>
          <w:p w:rsidR="00405ED6" w:rsidRPr="00EC4BBA" w:rsidRDefault="00405ED6" w:rsidP="001E2A1B">
            <w:pPr>
              <w:pStyle w:val="4"/>
              <w:numPr>
                <w:ilvl w:val="0"/>
                <w:numId w:val="0"/>
              </w:numPr>
              <w:rPr>
                <w:sz w:val="28"/>
                <w:szCs w:val="28"/>
                <w:bdr w:val="single" w:sz="4" w:space="0" w:color="auto"/>
              </w:rPr>
            </w:pPr>
          </w:p>
          <w:p w:rsidR="00405ED6" w:rsidRPr="00EC4BBA" w:rsidRDefault="00405ED6" w:rsidP="001E2A1B">
            <w:pPr>
              <w:pStyle w:val="4"/>
              <w:numPr>
                <w:ilvl w:val="0"/>
                <w:numId w:val="0"/>
              </w:numPr>
              <w:rPr>
                <w:sz w:val="28"/>
                <w:szCs w:val="28"/>
                <w:bdr w:val="single" w:sz="4" w:space="0" w:color="auto"/>
              </w:rPr>
            </w:pPr>
          </w:p>
          <w:p w:rsidR="00405ED6" w:rsidRPr="00EC4BBA" w:rsidRDefault="00405ED6" w:rsidP="001E2A1B">
            <w:pPr>
              <w:pStyle w:val="4"/>
              <w:numPr>
                <w:ilvl w:val="0"/>
                <w:numId w:val="0"/>
              </w:numPr>
              <w:rPr>
                <w:sz w:val="28"/>
                <w:szCs w:val="28"/>
                <w:bdr w:val="single" w:sz="4" w:space="0" w:color="auto"/>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11:03</w:t>
            </w:r>
          </w:p>
          <w:p w:rsidR="00405ED6" w:rsidRPr="00EC4BBA" w:rsidRDefault="00405ED6" w:rsidP="001E2A1B">
            <w:pPr>
              <w:pStyle w:val="4"/>
              <w:numPr>
                <w:ilvl w:val="0"/>
                <w:numId w:val="0"/>
              </w:numPr>
              <w:rPr>
                <w:sz w:val="28"/>
                <w:szCs w:val="28"/>
              </w:rPr>
            </w:pPr>
            <w:r w:rsidRPr="00EC4BBA">
              <w:rPr>
                <w:rFonts w:hint="eastAsia"/>
                <w:sz w:val="28"/>
                <w:szCs w:val="28"/>
              </w:rPr>
              <w:t>因已獲知蘇君狀況，驅車返回中隊部前。</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11:05</w:t>
            </w:r>
          </w:p>
          <w:p w:rsidR="00405ED6" w:rsidRPr="00EC4BBA" w:rsidRDefault="00405ED6" w:rsidP="001E2A1B">
            <w:pPr>
              <w:pStyle w:val="4"/>
              <w:numPr>
                <w:ilvl w:val="0"/>
                <w:numId w:val="0"/>
              </w:numPr>
              <w:rPr>
                <w:sz w:val="28"/>
                <w:szCs w:val="28"/>
              </w:rPr>
            </w:pPr>
            <w:r w:rsidRPr="00EC4BBA">
              <w:rPr>
                <w:rFonts w:hint="eastAsia"/>
                <w:sz w:val="28"/>
                <w:szCs w:val="28"/>
              </w:rPr>
              <w:t>停車於部隊前方，小跑步至蘇君寢室。</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11:06</w:t>
            </w:r>
          </w:p>
          <w:p w:rsidR="00405ED6" w:rsidRPr="00EC4BBA" w:rsidRDefault="00405ED6" w:rsidP="001E2A1B">
            <w:pPr>
              <w:pStyle w:val="4"/>
              <w:numPr>
                <w:ilvl w:val="0"/>
                <w:numId w:val="0"/>
              </w:numPr>
              <w:rPr>
                <w:sz w:val="28"/>
                <w:szCs w:val="28"/>
              </w:rPr>
            </w:pPr>
            <w:r w:rsidRPr="00EC4BBA">
              <w:rPr>
                <w:rFonts w:hint="eastAsia"/>
                <w:sz w:val="28"/>
                <w:szCs w:val="28"/>
              </w:rPr>
              <w:t>先與</w:t>
            </w:r>
            <w:proofErr w:type="gramStart"/>
            <w:r w:rsidRPr="00EC4BBA">
              <w:rPr>
                <w:rFonts w:hint="eastAsia"/>
                <w:sz w:val="28"/>
                <w:szCs w:val="28"/>
              </w:rPr>
              <w:t>姜</w:t>
            </w:r>
            <w:proofErr w:type="gramEnd"/>
            <w:r w:rsidRPr="00EC4BBA">
              <w:rPr>
                <w:rFonts w:hint="eastAsia"/>
                <w:sz w:val="28"/>
                <w:szCs w:val="28"/>
              </w:rPr>
              <w:t>姓下士共同</w:t>
            </w:r>
            <w:proofErr w:type="gramStart"/>
            <w:r w:rsidRPr="00EC4BBA">
              <w:rPr>
                <w:rFonts w:hint="eastAsia"/>
                <w:sz w:val="28"/>
                <w:szCs w:val="28"/>
              </w:rPr>
              <w:t>攙扶蘇</w:t>
            </w:r>
            <w:proofErr w:type="gramEnd"/>
            <w:r w:rsidRPr="00EC4BBA">
              <w:rPr>
                <w:rFonts w:hint="eastAsia"/>
                <w:sz w:val="28"/>
                <w:szCs w:val="28"/>
              </w:rPr>
              <w:t>君，後交由機動分隊林</w:t>
            </w:r>
            <w:r w:rsidR="00D66162" w:rsidRPr="00EC4BBA">
              <w:rPr>
                <w:rFonts w:hint="eastAsia"/>
                <w:sz w:val="28"/>
                <w:szCs w:val="28"/>
              </w:rPr>
              <w:t>姓</w:t>
            </w:r>
            <w:r w:rsidRPr="00EC4BBA">
              <w:rPr>
                <w:rFonts w:hint="eastAsia"/>
                <w:sz w:val="28"/>
                <w:szCs w:val="28"/>
              </w:rPr>
              <w:t>中士接手；遂跑步至部隊門口發車。</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11:09</w:t>
            </w:r>
          </w:p>
          <w:p w:rsidR="00405ED6" w:rsidRPr="00EC4BBA" w:rsidRDefault="00405ED6" w:rsidP="001E2A1B">
            <w:pPr>
              <w:pStyle w:val="4"/>
              <w:numPr>
                <w:ilvl w:val="0"/>
                <w:numId w:val="0"/>
              </w:numPr>
              <w:rPr>
                <w:sz w:val="28"/>
                <w:szCs w:val="28"/>
              </w:rPr>
            </w:pPr>
            <w:r w:rsidRPr="00EC4BBA">
              <w:rPr>
                <w:rFonts w:hint="eastAsia"/>
                <w:sz w:val="28"/>
                <w:szCs w:val="28"/>
              </w:rPr>
              <w:t>駕車載蘇君及江姓士官長離營前往臺大醫院金山分院。</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11:01</w:t>
            </w:r>
          </w:p>
          <w:p w:rsidR="00405ED6" w:rsidRPr="00EC4BBA" w:rsidRDefault="00405ED6" w:rsidP="001E2A1B">
            <w:pPr>
              <w:pStyle w:val="4"/>
              <w:numPr>
                <w:ilvl w:val="0"/>
                <w:numId w:val="0"/>
              </w:numPr>
              <w:rPr>
                <w:sz w:val="28"/>
                <w:szCs w:val="28"/>
              </w:rPr>
            </w:pPr>
            <w:r w:rsidRPr="00EC4BBA">
              <w:rPr>
                <w:rFonts w:hint="eastAsia"/>
                <w:sz w:val="28"/>
                <w:szCs w:val="28"/>
              </w:rPr>
              <w:lastRenderedPageBreak/>
              <w:t>偕同</w:t>
            </w:r>
            <w:proofErr w:type="gramStart"/>
            <w:r w:rsidRPr="00EC4BBA">
              <w:rPr>
                <w:rFonts w:hint="eastAsia"/>
                <w:sz w:val="28"/>
                <w:szCs w:val="28"/>
              </w:rPr>
              <w:t>姜</w:t>
            </w:r>
            <w:proofErr w:type="gramEnd"/>
            <w:r w:rsidRPr="00EC4BBA">
              <w:rPr>
                <w:rFonts w:hint="eastAsia"/>
                <w:sz w:val="28"/>
                <w:szCs w:val="28"/>
              </w:rPr>
              <w:t>姓下士攙扶</w:t>
            </w:r>
            <w:proofErr w:type="gramStart"/>
            <w:r w:rsidRPr="00EC4BBA">
              <w:rPr>
                <w:rFonts w:hint="eastAsia"/>
                <w:sz w:val="28"/>
                <w:szCs w:val="28"/>
              </w:rPr>
              <w:t>蘇君至</w:t>
            </w:r>
            <w:proofErr w:type="gramEnd"/>
            <w:r w:rsidRPr="00EC4BBA">
              <w:rPr>
                <w:rFonts w:hint="eastAsia"/>
                <w:sz w:val="28"/>
                <w:szCs w:val="28"/>
              </w:rPr>
              <w:t>浴廁嘔吐。</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11:06</w:t>
            </w:r>
          </w:p>
          <w:p w:rsidR="00405ED6" w:rsidRPr="00EC4BBA" w:rsidRDefault="00405ED6" w:rsidP="001E2A1B">
            <w:pPr>
              <w:pStyle w:val="4"/>
              <w:numPr>
                <w:ilvl w:val="0"/>
                <w:numId w:val="0"/>
              </w:numPr>
              <w:rPr>
                <w:sz w:val="28"/>
                <w:szCs w:val="28"/>
              </w:rPr>
            </w:pPr>
            <w:proofErr w:type="gramStart"/>
            <w:r w:rsidRPr="00EC4BBA">
              <w:rPr>
                <w:rFonts w:hint="eastAsia"/>
                <w:sz w:val="28"/>
                <w:szCs w:val="28"/>
              </w:rPr>
              <w:t>將蘇君交接</w:t>
            </w:r>
            <w:proofErr w:type="gramEnd"/>
            <w:r w:rsidRPr="00EC4BBA">
              <w:rPr>
                <w:rFonts w:hint="eastAsia"/>
                <w:sz w:val="28"/>
                <w:szCs w:val="28"/>
              </w:rPr>
              <w:t>予潘姓上尉後</w:t>
            </w:r>
            <w:proofErr w:type="gramStart"/>
            <w:r w:rsidRPr="00EC4BBA">
              <w:rPr>
                <w:rFonts w:hint="eastAsia"/>
                <w:sz w:val="28"/>
                <w:szCs w:val="28"/>
              </w:rPr>
              <w:t>離開蘇君寢</w:t>
            </w:r>
            <w:proofErr w:type="gramEnd"/>
            <w:r w:rsidRPr="00EC4BBA">
              <w:rPr>
                <w:rFonts w:hint="eastAsia"/>
                <w:sz w:val="28"/>
                <w:szCs w:val="28"/>
              </w:rPr>
              <w:t>室。</w:t>
            </w:r>
          </w:p>
          <w:p w:rsidR="00405ED6" w:rsidRPr="00EC4BBA" w:rsidRDefault="00405ED6" w:rsidP="001E2A1B">
            <w:pPr>
              <w:pStyle w:val="4"/>
              <w:numPr>
                <w:ilvl w:val="0"/>
                <w:numId w:val="0"/>
              </w:numPr>
              <w:rPr>
                <w:sz w:val="28"/>
                <w:szCs w:val="28"/>
              </w:rPr>
            </w:pPr>
          </w:p>
        </w:tc>
        <w:tc>
          <w:tcPr>
            <w:tcW w:w="1905" w:type="dxa"/>
            <w:shd w:val="clear" w:color="auto" w:fill="A6A6A6"/>
          </w:tcPr>
          <w:p w:rsidR="00405ED6" w:rsidRPr="00EC4BBA" w:rsidRDefault="00405ED6" w:rsidP="001E2A1B">
            <w:pPr>
              <w:pStyle w:val="4"/>
              <w:numPr>
                <w:ilvl w:val="0"/>
                <w:numId w:val="0"/>
              </w:numPr>
              <w:rPr>
                <w:sz w:val="28"/>
                <w:szCs w:val="28"/>
              </w:rPr>
            </w:pP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11:01</w:t>
            </w:r>
          </w:p>
          <w:p w:rsidR="00405ED6" w:rsidRPr="00EC4BBA" w:rsidRDefault="00405ED6" w:rsidP="001E2A1B">
            <w:pPr>
              <w:pStyle w:val="4"/>
              <w:numPr>
                <w:ilvl w:val="0"/>
                <w:numId w:val="0"/>
              </w:numPr>
              <w:rPr>
                <w:sz w:val="28"/>
                <w:szCs w:val="28"/>
              </w:rPr>
            </w:pPr>
            <w:r w:rsidRPr="00EC4BBA">
              <w:rPr>
                <w:rFonts w:hint="eastAsia"/>
                <w:sz w:val="28"/>
                <w:szCs w:val="28"/>
              </w:rPr>
              <w:lastRenderedPageBreak/>
              <w:t>偕同李姓少校攙扶</w:t>
            </w:r>
            <w:proofErr w:type="gramStart"/>
            <w:r w:rsidRPr="00EC4BBA">
              <w:rPr>
                <w:rFonts w:hint="eastAsia"/>
                <w:sz w:val="28"/>
                <w:szCs w:val="28"/>
              </w:rPr>
              <w:t>蘇君至浴</w:t>
            </w:r>
            <w:proofErr w:type="gramEnd"/>
            <w:r w:rsidRPr="00EC4BBA">
              <w:rPr>
                <w:rFonts w:hint="eastAsia"/>
                <w:sz w:val="28"/>
                <w:szCs w:val="28"/>
              </w:rPr>
              <w:t>廁嘔吐。</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11:06</w:t>
            </w:r>
          </w:p>
          <w:p w:rsidR="00405ED6" w:rsidRPr="00EC4BBA" w:rsidRDefault="00405ED6" w:rsidP="001E2A1B">
            <w:pPr>
              <w:pStyle w:val="4"/>
              <w:numPr>
                <w:ilvl w:val="0"/>
                <w:numId w:val="0"/>
              </w:numPr>
              <w:rPr>
                <w:sz w:val="28"/>
                <w:szCs w:val="28"/>
              </w:rPr>
            </w:pPr>
            <w:r w:rsidRPr="00EC4BBA">
              <w:rPr>
                <w:rFonts w:hint="eastAsia"/>
                <w:sz w:val="28"/>
                <w:szCs w:val="28"/>
              </w:rPr>
              <w:t>先與</w:t>
            </w:r>
            <w:proofErr w:type="gramStart"/>
            <w:r w:rsidRPr="00EC4BBA">
              <w:rPr>
                <w:rFonts w:hint="eastAsia"/>
                <w:sz w:val="28"/>
                <w:szCs w:val="28"/>
              </w:rPr>
              <w:t>潘</w:t>
            </w:r>
            <w:proofErr w:type="gramEnd"/>
            <w:r w:rsidRPr="00EC4BBA">
              <w:rPr>
                <w:rFonts w:hint="eastAsia"/>
                <w:sz w:val="28"/>
                <w:szCs w:val="28"/>
              </w:rPr>
              <w:t>姓上尉共同</w:t>
            </w:r>
            <w:proofErr w:type="gramStart"/>
            <w:r w:rsidRPr="00EC4BBA">
              <w:rPr>
                <w:rFonts w:hint="eastAsia"/>
                <w:sz w:val="28"/>
                <w:szCs w:val="28"/>
              </w:rPr>
              <w:t>攙扶蘇</w:t>
            </w:r>
            <w:proofErr w:type="gramEnd"/>
            <w:r w:rsidRPr="00EC4BBA">
              <w:rPr>
                <w:rFonts w:hint="eastAsia"/>
                <w:sz w:val="28"/>
                <w:szCs w:val="28"/>
              </w:rPr>
              <w:t>君，後與機動分隊林</w:t>
            </w:r>
            <w:r w:rsidR="00D66162" w:rsidRPr="00EC4BBA">
              <w:rPr>
                <w:rFonts w:hint="eastAsia"/>
                <w:sz w:val="28"/>
                <w:szCs w:val="28"/>
              </w:rPr>
              <w:t>姓</w:t>
            </w:r>
            <w:r w:rsidRPr="00EC4BBA">
              <w:rPr>
                <w:rFonts w:hint="eastAsia"/>
                <w:sz w:val="28"/>
                <w:szCs w:val="28"/>
              </w:rPr>
              <w:t>中士共同</w:t>
            </w:r>
            <w:proofErr w:type="gramStart"/>
            <w:r w:rsidRPr="00EC4BBA">
              <w:rPr>
                <w:rFonts w:hint="eastAsia"/>
                <w:sz w:val="28"/>
                <w:szCs w:val="28"/>
              </w:rPr>
              <w:t>抬蘇君</w:t>
            </w:r>
            <w:proofErr w:type="gramEnd"/>
            <w:r w:rsidRPr="00EC4BBA">
              <w:rPr>
                <w:rFonts w:hint="eastAsia"/>
                <w:sz w:val="28"/>
                <w:szCs w:val="28"/>
              </w:rPr>
              <w:t>至中隊部前。</w:t>
            </w:r>
          </w:p>
        </w:tc>
        <w:tc>
          <w:tcPr>
            <w:tcW w:w="1905" w:type="dxa"/>
            <w:shd w:val="clear" w:color="auto" w:fill="auto"/>
          </w:tcPr>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11:01</w:t>
            </w:r>
          </w:p>
          <w:p w:rsidR="00405ED6" w:rsidRPr="00EC4BBA" w:rsidRDefault="00405ED6" w:rsidP="001E2A1B">
            <w:pPr>
              <w:pStyle w:val="4"/>
              <w:numPr>
                <w:ilvl w:val="0"/>
                <w:numId w:val="0"/>
              </w:numPr>
              <w:rPr>
                <w:sz w:val="28"/>
                <w:szCs w:val="28"/>
              </w:rPr>
            </w:pPr>
            <w:r w:rsidRPr="00EC4BBA">
              <w:rPr>
                <w:rFonts w:hint="eastAsia"/>
                <w:sz w:val="28"/>
                <w:szCs w:val="28"/>
              </w:rPr>
              <w:lastRenderedPageBreak/>
              <w:t>離開個人寢室前往43車庫。</w:t>
            </w: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11:04</w:t>
            </w:r>
          </w:p>
          <w:p w:rsidR="00405ED6" w:rsidRPr="00EC4BBA" w:rsidRDefault="00405ED6" w:rsidP="001E2A1B">
            <w:pPr>
              <w:pStyle w:val="4"/>
              <w:numPr>
                <w:ilvl w:val="0"/>
                <w:numId w:val="0"/>
              </w:numPr>
              <w:rPr>
                <w:sz w:val="28"/>
                <w:szCs w:val="28"/>
              </w:rPr>
            </w:pPr>
            <w:r w:rsidRPr="00EC4BBA">
              <w:rPr>
                <w:rFonts w:hint="eastAsia"/>
                <w:sz w:val="28"/>
                <w:szCs w:val="28"/>
              </w:rPr>
              <w:t>進入43車庫，並拆除後座兒童椅。</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11:07</w:t>
            </w:r>
          </w:p>
          <w:p w:rsidR="00405ED6" w:rsidRPr="00EC4BBA" w:rsidRDefault="00405ED6" w:rsidP="001E2A1B">
            <w:pPr>
              <w:pStyle w:val="4"/>
              <w:numPr>
                <w:ilvl w:val="0"/>
                <w:numId w:val="0"/>
              </w:numPr>
              <w:rPr>
                <w:sz w:val="28"/>
                <w:szCs w:val="28"/>
              </w:rPr>
            </w:pPr>
            <w:r w:rsidRPr="00EC4BBA">
              <w:rPr>
                <w:rFonts w:hint="eastAsia"/>
                <w:sz w:val="28"/>
                <w:szCs w:val="28"/>
              </w:rPr>
              <w:t>駕車抵達中</w:t>
            </w:r>
            <w:r w:rsidRPr="00EC4BBA">
              <w:rPr>
                <w:rFonts w:hint="eastAsia"/>
                <w:sz w:val="28"/>
                <w:szCs w:val="28"/>
              </w:rPr>
              <w:lastRenderedPageBreak/>
              <w:t>隊部前。</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vanish/>
                <w:sz w:val="28"/>
                <w:szCs w:val="28"/>
                <w:bdr w:val="single" w:sz="4" w:space="0" w:color="auto"/>
                <w:specVanish/>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11:09</w:t>
            </w:r>
          </w:p>
          <w:p w:rsidR="00405ED6" w:rsidRPr="00EC4BBA" w:rsidRDefault="00405ED6" w:rsidP="001E2A1B">
            <w:pPr>
              <w:pStyle w:val="4"/>
              <w:numPr>
                <w:ilvl w:val="0"/>
                <w:numId w:val="0"/>
              </w:numPr>
              <w:rPr>
                <w:sz w:val="28"/>
                <w:szCs w:val="28"/>
              </w:rPr>
            </w:pPr>
            <w:r w:rsidRPr="00EC4BBA">
              <w:rPr>
                <w:rFonts w:hint="eastAsia"/>
                <w:sz w:val="28"/>
                <w:szCs w:val="28"/>
              </w:rPr>
              <w:t>駕車載吳</w:t>
            </w:r>
            <w:r w:rsidR="00D66162" w:rsidRPr="00EC4BBA">
              <w:rPr>
                <w:rFonts w:hint="eastAsia"/>
                <w:sz w:val="28"/>
                <w:szCs w:val="28"/>
              </w:rPr>
              <w:t>姓</w:t>
            </w:r>
            <w:r w:rsidRPr="00EC4BBA">
              <w:rPr>
                <w:rFonts w:hint="eastAsia"/>
                <w:sz w:val="28"/>
                <w:szCs w:val="28"/>
              </w:rPr>
              <w:t>中士隨</w:t>
            </w:r>
            <w:proofErr w:type="gramStart"/>
            <w:r w:rsidRPr="00EC4BBA">
              <w:rPr>
                <w:rFonts w:hint="eastAsia"/>
                <w:sz w:val="28"/>
                <w:szCs w:val="28"/>
              </w:rPr>
              <w:t>潘</w:t>
            </w:r>
            <w:proofErr w:type="gramEnd"/>
            <w:r w:rsidRPr="00EC4BBA">
              <w:rPr>
                <w:rFonts w:hint="eastAsia"/>
                <w:sz w:val="28"/>
                <w:szCs w:val="28"/>
              </w:rPr>
              <w:t>姓上尉車輛一同前往臺大醫院金山分院。</w:t>
            </w:r>
          </w:p>
        </w:tc>
        <w:tc>
          <w:tcPr>
            <w:tcW w:w="1906" w:type="dxa"/>
            <w:shd w:val="clear" w:color="auto" w:fill="auto"/>
          </w:tcPr>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lastRenderedPageBreak/>
              <w:t>11:00</w:t>
            </w:r>
          </w:p>
          <w:p w:rsidR="00405ED6" w:rsidRPr="00EC4BBA" w:rsidRDefault="00405ED6" w:rsidP="001E2A1B">
            <w:pPr>
              <w:pStyle w:val="4"/>
              <w:numPr>
                <w:ilvl w:val="0"/>
                <w:numId w:val="0"/>
              </w:numPr>
              <w:rPr>
                <w:sz w:val="28"/>
                <w:szCs w:val="28"/>
              </w:rPr>
            </w:pPr>
            <w:r w:rsidRPr="00EC4BBA">
              <w:rPr>
                <w:rFonts w:hint="eastAsia"/>
                <w:sz w:val="28"/>
                <w:szCs w:val="28"/>
              </w:rPr>
              <w:t>離開蘇君寢</w:t>
            </w:r>
            <w:r w:rsidRPr="00EC4BBA">
              <w:rPr>
                <w:rFonts w:hint="eastAsia"/>
                <w:sz w:val="28"/>
                <w:szCs w:val="28"/>
              </w:rPr>
              <w:lastRenderedPageBreak/>
              <w:t>室前往換裝，準備後送蘇君。</w:t>
            </w: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rPr>
            </w:pPr>
          </w:p>
          <w:p w:rsidR="00405ED6" w:rsidRPr="00EC4BBA" w:rsidRDefault="00405ED6" w:rsidP="001E2A1B">
            <w:pPr>
              <w:pStyle w:val="4"/>
              <w:numPr>
                <w:ilvl w:val="0"/>
                <w:numId w:val="0"/>
              </w:numPr>
              <w:rPr>
                <w:sz w:val="28"/>
                <w:szCs w:val="28"/>
                <w:bdr w:val="single" w:sz="4" w:space="0" w:color="auto"/>
              </w:rPr>
            </w:pPr>
            <w:r w:rsidRPr="00EC4BBA">
              <w:rPr>
                <w:rFonts w:hint="eastAsia"/>
                <w:sz w:val="28"/>
                <w:szCs w:val="28"/>
                <w:bdr w:val="single" w:sz="4" w:space="0" w:color="auto"/>
              </w:rPr>
              <w:t>11:09</w:t>
            </w:r>
          </w:p>
          <w:p w:rsidR="00405ED6" w:rsidRPr="00EC4BBA" w:rsidRDefault="00405ED6" w:rsidP="001E2A1B">
            <w:pPr>
              <w:pStyle w:val="4"/>
              <w:numPr>
                <w:ilvl w:val="0"/>
                <w:numId w:val="0"/>
              </w:numPr>
              <w:rPr>
                <w:sz w:val="28"/>
                <w:szCs w:val="28"/>
              </w:rPr>
            </w:pPr>
            <w:r w:rsidRPr="00EC4BBA">
              <w:rPr>
                <w:rFonts w:hint="eastAsia"/>
                <w:sz w:val="28"/>
                <w:szCs w:val="28"/>
              </w:rPr>
              <w:t>換裝出部隊，</w:t>
            </w:r>
            <w:proofErr w:type="gramStart"/>
            <w:r w:rsidRPr="00EC4BBA">
              <w:rPr>
                <w:rFonts w:hint="eastAsia"/>
                <w:sz w:val="28"/>
                <w:szCs w:val="28"/>
              </w:rPr>
              <w:t>見蘇君已</w:t>
            </w:r>
            <w:proofErr w:type="gramEnd"/>
            <w:r w:rsidRPr="00EC4BBA">
              <w:rPr>
                <w:rFonts w:hint="eastAsia"/>
                <w:sz w:val="28"/>
                <w:szCs w:val="28"/>
              </w:rPr>
              <w:t>坐在潘姓上尉車內後座，</w:t>
            </w:r>
            <w:proofErr w:type="gramStart"/>
            <w:r w:rsidRPr="00EC4BBA">
              <w:rPr>
                <w:rFonts w:hint="eastAsia"/>
                <w:sz w:val="28"/>
                <w:szCs w:val="28"/>
              </w:rPr>
              <w:t>遂坐</w:t>
            </w:r>
            <w:proofErr w:type="gramEnd"/>
            <w:r w:rsidRPr="00EC4BBA">
              <w:rPr>
                <w:rFonts w:hint="eastAsia"/>
                <w:sz w:val="28"/>
                <w:szCs w:val="28"/>
              </w:rPr>
              <w:t>至副駕駛座，又</w:t>
            </w:r>
            <w:proofErr w:type="gramStart"/>
            <w:r w:rsidRPr="00EC4BBA">
              <w:rPr>
                <w:rFonts w:hint="eastAsia"/>
                <w:sz w:val="28"/>
                <w:szCs w:val="28"/>
              </w:rPr>
              <w:t>見蘇君持</w:t>
            </w:r>
            <w:proofErr w:type="gramEnd"/>
            <w:r w:rsidRPr="00EC4BBA">
              <w:rPr>
                <w:rFonts w:hint="eastAsia"/>
                <w:sz w:val="28"/>
                <w:szCs w:val="28"/>
              </w:rPr>
              <w:t>續滑落，改至後座攙扶之。</w:t>
            </w:r>
          </w:p>
        </w:tc>
      </w:tr>
    </w:tbl>
    <w:p w:rsidR="00405ED6" w:rsidRPr="00EC4BBA" w:rsidRDefault="00405ED6" w:rsidP="00405ED6">
      <w:pPr>
        <w:pStyle w:val="3"/>
        <w:numPr>
          <w:ilvl w:val="0"/>
          <w:numId w:val="0"/>
        </w:numPr>
        <w:ind w:leftChars="-1" w:left="-3" w:firstLine="1"/>
        <w:jc w:val="left"/>
        <w:rPr>
          <w:sz w:val="24"/>
          <w:szCs w:val="24"/>
        </w:rPr>
        <w:sectPr w:rsidR="00405ED6" w:rsidRPr="00EC4BBA" w:rsidSect="00BF4ABE">
          <w:pgSz w:w="16840" w:h="11907" w:orient="landscape" w:code="9"/>
          <w:pgMar w:top="1418" w:right="1701" w:bottom="1418" w:left="1418" w:header="851" w:footer="851" w:gutter="227"/>
          <w:cols w:space="425"/>
          <w:docGrid w:type="linesAndChars" w:linePitch="457" w:charSpace="4127"/>
        </w:sectPr>
      </w:pPr>
      <w:r w:rsidRPr="00EC4BBA">
        <w:rPr>
          <w:rFonts w:hint="eastAsia"/>
          <w:sz w:val="24"/>
          <w:szCs w:val="24"/>
        </w:rPr>
        <w:lastRenderedPageBreak/>
        <w:t>資料來源：</w:t>
      </w:r>
      <w:proofErr w:type="gramStart"/>
      <w:r w:rsidRPr="00EC4BBA">
        <w:rPr>
          <w:rFonts w:hint="eastAsia"/>
          <w:sz w:val="24"/>
          <w:szCs w:val="24"/>
        </w:rPr>
        <w:t>本院按空軍司令部</w:t>
      </w:r>
      <w:proofErr w:type="gramEnd"/>
      <w:r w:rsidRPr="00EC4BBA">
        <w:rPr>
          <w:rFonts w:hint="eastAsia"/>
          <w:sz w:val="24"/>
          <w:szCs w:val="24"/>
        </w:rPr>
        <w:t>查復資料彙整。</w:t>
      </w:r>
    </w:p>
    <w:p w:rsidR="004E5954" w:rsidRPr="00671755" w:rsidRDefault="00CA11FE" w:rsidP="00CB33BD">
      <w:pPr>
        <w:pStyle w:val="3"/>
        <w:ind w:left="1276"/>
        <w:rPr>
          <w:kern w:val="0"/>
        </w:rPr>
      </w:pPr>
      <w:r w:rsidRPr="00EC4BBA">
        <w:rPr>
          <w:rFonts w:hint="eastAsia"/>
          <w:kern w:val="0"/>
        </w:rPr>
        <w:lastRenderedPageBreak/>
        <w:t>針對上述</w:t>
      </w:r>
      <w:r w:rsidR="00CB52DC" w:rsidRPr="00EC4BBA">
        <w:rPr>
          <w:rFonts w:hint="eastAsia"/>
          <w:kern w:val="0"/>
        </w:rPr>
        <w:t>送</w:t>
      </w:r>
      <w:proofErr w:type="gramStart"/>
      <w:r w:rsidR="00CB52DC" w:rsidRPr="00EC4BBA">
        <w:rPr>
          <w:rFonts w:hint="eastAsia"/>
          <w:kern w:val="0"/>
        </w:rPr>
        <w:t>醫</w:t>
      </w:r>
      <w:proofErr w:type="gramEnd"/>
      <w:r w:rsidR="00CB52DC" w:rsidRPr="00EC4BBA">
        <w:rPr>
          <w:rFonts w:hint="eastAsia"/>
          <w:kern w:val="0"/>
        </w:rPr>
        <w:t>過程，</w:t>
      </w:r>
      <w:proofErr w:type="gramStart"/>
      <w:r w:rsidR="00CB52DC" w:rsidRPr="00EC4BBA">
        <w:rPr>
          <w:rFonts w:hint="eastAsia"/>
          <w:kern w:val="0"/>
        </w:rPr>
        <w:t>蘇君家</w:t>
      </w:r>
      <w:proofErr w:type="gramEnd"/>
      <w:r w:rsidR="00CB52DC" w:rsidRPr="00EC4BBA">
        <w:rPr>
          <w:rFonts w:hint="eastAsia"/>
          <w:kern w:val="0"/>
        </w:rPr>
        <w:t>屬陳訴表示，軍方未能及時搶救，且當日有</w:t>
      </w:r>
      <w:r w:rsidR="00CB52DC" w:rsidRPr="00EC4BBA">
        <w:rPr>
          <w:rFonts w:hint="eastAsia"/>
        </w:rPr>
        <w:t>救護技術員</w:t>
      </w:r>
      <w:r w:rsidR="000B3DC1" w:rsidRPr="00EC4BBA">
        <w:rPr>
          <w:rFonts w:hint="eastAsia"/>
        </w:rPr>
        <w:t>(EMT)</w:t>
      </w:r>
      <w:r w:rsidR="00CB52DC" w:rsidRPr="00EC4BBA">
        <w:rPr>
          <w:rFonts w:hint="eastAsia"/>
        </w:rPr>
        <w:t>在營，卻未緊急協處，亦未立即呼叫救護車，導致錯失黃金救援時間等語。</w:t>
      </w:r>
      <w:r w:rsidR="004E5954" w:rsidRPr="00EC4BBA">
        <w:rPr>
          <w:rFonts w:hint="eastAsia"/>
        </w:rPr>
        <w:t>至於蘇</w:t>
      </w:r>
      <w:r w:rsidR="004E5954" w:rsidRPr="00671755">
        <w:rPr>
          <w:rFonts w:hint="eastAsia"/>
        </w:rPr>
        <w:t>君的死因，</w:t>
      </w:r>
      <w:r w:rsidR="00CB47EE" w:rsidRPr="00671755">
        <w:rPr>
          <w:rFonts w:hint="eastAsia"/>
        </w:rPr>
        <w:t>據</w:t>
      </w:r>
      <w:r w:rsidR="004E5954" w:rsidRPr="00671755">
        <w:rPr>
          <w:rFonts w:hint="eastAsia"/>
        </w:rPr>
        <w:t>本院諮詢</w:t>
      </w:r>
      <w:r w:rsidR="00CB47EE" w:rsidRPr="00671755">
        <w:rPr>
          <w:rFonts w:hint="eastAsia"/>
        </w:rPr>
        <w:t>當日(111年1月4日)診療蘇君的</w:t>
      </w:r>
      <w:r w:rsidR="004E5954" w:rsidRPr="00671755">
        <w:rPr>
          <w:rFonts w:hint="eastAsia"/>
        </w:rPr>
        <w:t>臺大醫院金山分院急診醫學科劉醫師及基隆長庚醫院</w:t>
      </w:r>
      <w:r w:rsidR="00CB47EE" w:rsidRPr="00671755">
        <w:rPr>
          <w:rFonts w:hint="eastAsia"/>
        </w:rPr>
        <w:t>急診醫學科</w:t>
      </w:r>
      <w:r w:rsidR="004E5954" w:rsidRPr="00671755">
        <w:rPr>
          <w:rFonts w:hint="eastAsia"/>
        </w:rPr>
        <w:t>鄭醫師</w:t>
      </w:r>
      <w:r w:rsidR="00E0377F" w:rsidRPr="00671755">
        <w:rPr>
          <w:rFonts w:hint="eastAsia"/>
        </w:rPr>
        <w:t>，</w:t>
      </w:r>
      <w:r w:rsidR="00CB47EE" w:rsidRPr="00671755">
        <w:rPr>
          <w:rFonts w:hint="eastAsia"/>
        </w:rPr>
        <w:t>主要說明如下：</w:t>
      </w:r>
    </w:p>
    <w:p w:rsidR="00793C14" w:rsidRPr="00671755" w:rsidRDefault="00793C14" w:rsidP="00CB47EE">
      <w:pPr>
        <w:pStyle w:val="4"/>
        <w:ind w:left="1560"/>
      </w:pPr>
      <w:r w:rsidRPr="00671755">
        <w:rPr>
          <w:rFonts w:hint="eastAsia"/>
        </w:rPr>
        <w:t>劉醫師：</w:t>
      </w:r>
    </w:p>
    <w:p w:rsidR="00CB47EE" w:rsidRPr="00671755" w:rsidRDefault="00CB47EE" w:rsidP="00793C14">
      <w:pPr>
        <w:pStyle w:val="5"/>
      </w:pPr>
      <w:r w:rsidRPr="00671755">
        <w:rPr>
          <w:rFonts w:hint="eastAsia"/>
        </w:rPr>
        <w:t>當天蘇君並不是由救護車送到本</w:t>
      </w:r>
      <w:r w:rsidR="00D935F9" w:rsidRPr="00671755">
        <w:rPr>
          <w:rFonts w:hint="eastAsia"/>
        </w:rPr>
        <w:t>醫</w:t>
      </w:r>
      <w:r w:rsidRPr="00671755">
        <w:rPr>
          <w:rFonts w:hint="eastAsia"/>
        </w:rPr>
        <w:t>院</w:t>
      </w:r>
      <w:r w:rsidR="00D935F9" w:rsidRPr="00671755">
        <w:rPr>
          <w:rFonts w:hint="eastAsia"/>
        </w:rPr>
        <w:t>(指臺大醫院金山分院，下同)</w:t>
      </w:r>
      <w:r w:rsidRPr="00671755">
        <w:rPr>
          <w:rFonts w:hint="eastAsia"/>
        </w:rPr>
        <w:t>，而是用部隊的車子載他來，然後推輪椅進到急診。一般而言</w:t>
      </w:r>
      <w:r w:rsidR="00916E0D" w:rsidRPr="00671755">
        <w:rPr>
          <w:rFonts w:hint="eastAsia"/>
        </w:rPr>
        <w:t>，</w:t>
      </w:r>
      <w:r w:rsidRPr="00671755">
        <w:rPr>
          <w:rFonts w:hint="eastAsia"/>
        </w:rPr>
        <w:t>病患到急診會先至檢傷櫃台分類，但</w:t>
      </w:r>
      <w:proofErr w:type="gramStart"/>
      <w:r w:rsidRPr="00671755">
        <w:rPr>
          <w:rFonts w:hint="eastAsia"/>
        </w:rPr>
        <w:t>一</w:t>
      </w:r>
      <w:proofErr w:type="gramEnd"/>
      <w:r w:rsidRPr="00671755">
        <w:rPr>
          <w:rFonts w:hint="eastAsia"/>
        </w:rPr>
        <w:t>推進來我們工作人員看到</w:t>
      </w:r>
      <w:proofErr w:type="gramStart"/>
      <w:r w:rsidRPr="00671755">
        <w:rPr>
          <w:rFonts w:hint="eastAsia"/>
        </w:rPr>
        <w:t>蘇君整</w:t>
      </w:r>
      <w:proofErr w:type="gramEnd"/>
      <w:r w:rsidRPr="00671755">
        <w:rPr>
          <w:rFonts w:hint="eastAsia"/>
        </w:rPr>
        <w:t>個臉色已經不對，醫學</w:t>
      </w:r>
      <w:proofErr w:type="gramStart"/>
      <w:r w:rsidRPr="00671755">
        <w:rPr>
          <w:rFonts w:hint="eastAsia"/>
        </w:rPr>
        <w:t>上來說是</w:t>
      </w:r>
      <w:proofErr w:type="gramEnd"/>
      <w:r w:rsidRPr="00671755">
        <w:rPr>
          <w:rFonts w:hint="eastAsia"/>
        </w:rPr>
        <w:t>有發紺現</w:t>
      </w:r>
      <w:r w:rsidRPr="00EC4BBA">
        <w:rPr>
          <w:rFonts w:hint="eastAsia"/>
        </w:rPr>
        <w:t>象，因此馬上</w:t>
      </w:r>
      <w:proofErr w:type="gramStart"/>
      <w:r w:rsidRPr="00EC4BBA">
        <w:rPr>
          <w:rFonts w:hint="eastAsia"/>
        </w:rPr>
        <w:t>將蘇君移</w:t>
      </w:r>
      <w:proofErr w:type="gramEnd"/>
      <w:r w:rsidRPr="00EC4BBA">
        <w:rPr>
          <w:rFonts w:hint="eastAsia"/>
        </w:rPr>
        <w:t>到急救床上接心電圖監視器，顯示已經沒有自發性心跳，故馬上進行急救，急救過程都會依據急救流程(ABC)，建立</w:t>
      </w:r>
      <w:proofErr w:type="gramStart"/>
      <w:r w:rsidRPr="00EC4BBA">
        <w:rPr>
          <w:rFonts w:hint="eastAsia"/>
        </w:rPr>
        <w:t>呼吸道插管急</w:t>
      </w:r>
      <w:proofErr w:type="gramEnd"/>
      <w:r w:rsidRPr="00EC4BBA">
        <w:rPr>
          <w:rFonts w:hint="eastAsia"/>
        </w:rPr>
        <w:t>救十幾分鐘後有回復自發性心跳(ROSC)。因為當初到院沒有心跳</w:t>
      </w:r>
      <w:r w:rsidR="0094506B" w:rsidRPr="00EC4BBA">
        <w:rPr>
          <w:rFonts w:hint="eastAsia"/>
        </w:rPr>
        <w:t>，</w:t>
      </w:r>
      <w:r w:rsidRPr="00EC4BBA">
        <w:rPr>
          <w:rFonts w:hint="eastAsia"/>
        </w:rPr>
        <w:t>所以判定院</w:t>
      </w:r>
      <w:r w:rsidRPr="00671755">
        <w:rPr>
          <w:rFonts w:hint="eastAsia"/>
        </w:rPr>
        <w:t>外心跳停止，當我們接上呼吸器後</w:t>
      </w:r>
      <w:r w:rsidR="0094506B" w:rsidRPr="00671755">
        <w:rPr>
          <w:rFonts w:hint="eastAsia"/>
        </w:rPr>
        <w:t>，</w:t>
      </w:r>
      <w:proofErr w:type="gramStart"/>
      <w:r w:rsidRPr="00671755">
        <w:rPr>
          <w:rFonts w:hint="eastAsia"/>
        </w:rPr>
        <w:t>蠻短的</w:t>
      </w:r>
      <w:proofErr w:type="gramEnd"/>
      <w:r w:rsidRPr="00671755">
        <w:rPr>
          <w:rFonts w:hint="eastAsia"/>
        </w:rPr>
        <w:t>時間心跳就回復自發心跳，也就是心臟開始恢復跳動送氧氣到身體各器官。</w:t>
      </w:r>
    </w:p>
    <w:p w:rsidR="00CB47EE" w:rsidRPr="00EC4BBA" w:rsidRDefault="00CB47EE" w:rsidP="00793C14">
      <w:pPr>
        <w:pStyle w:val="5"/>
      </w:pPr>
      <w:r w:rsidRPr="00671755">
        <w:rPr>
          <w:rFonts w:hint="eastAsia"/>
        </w:rPr>
        <w:t>蘇君到</w:t>
      </w:r>
      <w:r w:rsidR="00D935F9" w:rsidRPr="00671755">
        <w:rPr>
          <w:rFonts w:hint="eastAsia"/>
        </w:rPr>
        <w:t>醫</w:t>
      </w:r>
      <w:r w:rsidRPr="00671755">
        <w:rPr>
          <w:rFonts w:hint="eastAsia"/>
        </w:rPr>
        <w:t>院的症狀包括第一點是抽搐；第二點是雖然已</w:t>
      </w:r>
      <w:r w:rsidRPr="00EC4BBA">
        <w:rPr>
          <w:rFonts w:hint="eastAsia"/>
        </w:rPr>
        <w:t>經心跳停止</w:t>
      </w:r>
      <w:r w:rsidR="0004628E" w:rsidRPr="00EC4BBA">
        <w:rPr>
          <w:rFonts w:hint="eastAsia"/>
        </w:rPr>
        <w:t>，</w:t>
      </w:r>
      <w:r w:rsidRPr="00EC4BBA">
        <w:rPr>
          <w:rFonts w:hint="eastAsia"/>
        </w:rPr>
        <w:t>但是體溫非常高(&gt;40℃)；第三點是當蘇君回復心跳後有一段時間又有心律不整的症狀。因為有瞭解到蘇君有在服用Wellbutrin藥物，有詢問部隊蘇君之前服用是否有症狀，部隊表示蘇君之前服用藥物沒有癲癇的症狀；當下又有問藥物如何服用，部隊說明由部隊保管，但蘇君前一晚才收假回部隊。</w:t>
      </w:r>
    </w:p>
    <w:p w:rsidR="00793C14" w:rsidRPr="00EC4BBA" w:rsidRDefault="00793C14" w:rsidP="00793C14">
      <w:pPr>
        <w:pStyle w:val="5"/>
        <w:rPr>
          <w:vanish/>
          <w:specVanish/>
        </w:rPr>
      </w:pPr>
      <w:r w:rsidRPr="00EC4BBA">
        <w:rPr>
          <w:rFonts w:hint="eastAsia"/>
        </w:rPr>
        <w:t>統整而言，一般年輕人突然猝死的案件，我們大概會進行幾個鑑別診斷，包括是否為代謝的問題(如：糖尿病或是身體電解質、酸鹼值的問題)，或是感染的問題(如：腦膜炎、腦炎)，再來就是會瞭解是否是藥物使用造成，</w:t>
      </w:r>
      <w:r w:rsidRPr="00EC4BBA">
        <w:rPr>
          <w:rFonts w:hint="eastAsia"/>
        </w:rPr>
        <w:lastRenderedPageBreak/>
        <w:t>或是是否因本身</w:t>
      </w:r>
      <w:proofErr w:type="gramStart"/>
      <w:r w:rsidRPr="00EC4BBA">
        <w:rPr>
          <w:rFonts w:hint="eastAsia"/>
        </w:rPr>
        <w:t>腦部及心臟</w:t>
      </w:r>
      <w:proofErr w:type="gramEnd"/>
      <w:r w:rsidRPr="00EC4BBA">
        <w:rPr>
          <w:rFonts w:hint="eastAsia"/>
        </w:rPr>
        <w:t>問題等原因造成心臟停止。當下有</w:t>
      </w:r>
      <w:proofErr w:type="gramStart"/>
      <w:r w:rsidRPr="00EC4BBA">
        <w:rPr>
          <w:rFonts w:hint="eastAsia"/>
        </w:rPr>
        <w:t>照腦部</w:t>
      </w:r>
      <w:proofErr w:type="gramEnd"/>
      <w:r w:rsidRPr="00EC4BBA">
        <w:rPr>
          <w:rFonts w:hint="eastAsia"/>
        </w:rPr>
        <w:t>電腦斷層，整個過程排除腦部本身像是腦出血、腦部腫瘤的問題，腦部看起來是沒有異狀，心臟本身的問題其實大概也排除掉，因為最後送</w:t>
      </w:r>
      <w:r w:rsidR="00916E0D" w:rsidRPr="00EC4BBA">
        <w:rPr>
          <w:rFonts w:hint="eastAsia"/>
        </w:rPr>
        <w:t>基隆</w:t>
      </w:r>
      <w:r w:rsidRPr="00EC4BBA">
        <w:rPr>
          <w:rFonts w:hint="eastAsia"/>
        </w:rPr>
        <w:t>長庚</w:t>
      </w:r>
      <w:r w:rsidR="00916E0D" w:rsidRPr="00EC4BBA">
        <w:rPr>
          <w:rFonts w:hint="eastAsia"/>
        </w:rPr>
        <w:t>醫院</w:t>
      </w:r>
      <w:r w:rsidRPr="00EC4BBA">
        <w:rPr>
          <w:rFonts w:hint="eastAsia"/>
        </w:rPr>
        <w:t>時</w:t>
      </w:r>
      <w:r w:rsidR="00916E0D" w:rsidRPr="00EC4BBA">
        <w:rPr>
          <w:rFonts w:hint="eastAsia"/>
        </w:rPr>
        <w:t>，</w:t>
      </w:r>
      <w:proofErr w:type="gramStart"/>
      <w:r w:rsidRPr="00EC4BBA">
        <w:rPr>
          <w:rFonts w:hint="eastAsia"/>
        </w:rPr>
        <w:t>其實蘇君</w:t>
      </w:r>
      <w:proofErr w:type="gramEnd"/>
      <w:r w:rsidRPr="00EC4BBA">
        <w:rPr>
          <w:rFonts w:hint="eastAsia"/>
        </w:rPr>
        <w:t>的心跳就是規律的，</w:t>
      </w:r>
      <w:proofErr w:type="gramStart"/>
      <w:r w:rsidRPr="00EC4BBA">
        <w:rPr>
          <w:rFonts w:hint="eastAsia"/>
        </w:rPr>
        <w:t>且蘇</w:t>
      </w:r>
      <w:proofErr w:type="gramEnd"/>
      <w:r w:rsidRPr="00EC4BBA">
        <w:rPr>
          <w:rFonts w:hint="eastAsia"/>
        </w:rPr>
        <w:t>君本人也沒有心臟病病史；代謝的部分因為抽血會看電解質、酸鹼值的問題，所以代謝這部分也是沒有問題</w:t>
      </w:r>
      <w:r w:rsidR="0004628E" w:rsidRPr="00EC4BBA">
        <w:rPr>
          <w:rFonts w:hint="eastAsia"/>
        </w:rPr>
        <w:t>，</w:t>
      </w:r>
      <w:r w:rsidRPr="00EC4BBA">
        <w:rPr>
          <w:rFonts w:hint="eastAsia"/>
        </w:rPr>
        <w:t>可以排除的。至於白血球過高的部分，其實病人有時候在壓力或是有抽搐狀況，白血球就會有上升的情形，單看一個白血球數據其實是沒有辦法去解釋的，當然感染症有可能看到白血球過高，但如果蘇君的狀況是感染(例如腦炎)造成的話，可能前兩三天就會有發燒或是呼吸道等前驅症狀，不過我記得當下詢問，並沒有問到有這樣的狀況。所以最後我當時的猜測就是藥物使用的部分，因為我們去查藥物可能造成的症狀跟蘇君當下的症狀也有某部分是吻合的，因此當時與基隆長庚醫院交班時有特別說明可能是因為該藥物造成此狀況。</w:t>
      </w:r>
    </w:p>
    <w:p w:rsidR="00793C14" w:rsidRPr="00EC4BBA" w:rsidRDefault="00793C14" w:rsidP="00793C14">
      <w:pPr>
        <w:pStyle w:val="5"/>
      </w:pPr>
      <w:r w:rsidRPr="00EC4BBA">
        <w:t xml:space="preserve"> </w:t>
      </w:r>
    </w:p>
    <w:p w:rsidR="00CB47EE" w:rsidRPr="00EC4BBA" w:rsidRDefault="00793C14" w:rsidP="00793C14">
      <w:pPr>
        <w:pStyle w:val="5"/>
      </w:pPr>
      <w:r w:rsidRPr="00EC4BBA">
        <w:rPr>
          <w:rFonts w:hint="eastAsia"/>
        </w:rPr>
        <w:t>至於軍中同袍表示蘇君一直有意識，但就病歷紀錄，可以看到蘇君到院時已經心跳停止。其實這部分也是蠻常見的，很有可能就是快要</w:t>
      </w:r>
      <w:proofErr w:type="gramStart"/>
      <w:r w:rsidRPr="00EC4BBA">
        <w:rPr>
          <w:rFonts w:hint="eastAsia"/>
        </w:rPr>
        <w:t>到院才發生</w:t>
      </w:r>
      <w:proofErr w:type="gramEnd"/>
      <w:r w:rsidRPr="00EC4BBA">
        <w:rPr>
          <w:rFonts w:hint="eastAsia"/>
        </w:rPr>
        <w:t>心跳停止的狀況。蘇君到院時我們是接上心電圖去判定，一定是最客觀的，當下測量結果就是沒有呼吸心跳。</w:t>
      </w:r>
    </w:p>
    <w:p w:rsidR="001102C6" w:rsidRPr="00EC4BBA" w:rsidRDefault="001102C6" w:rsidP="00793C14">
      <w:pPr>
        <w:pStyle w:val="5"/>
      </w:pPr>
      <w:r w:rsidRPr="00EC4BBA">
        <w:rPr>
          <w:rFonts w:hint="eastAsia"/>
        </w:rPr>
        <w:t>如果是癲癇</w:t>
      </w:r>
      <w:proofErr w:type="gramStart"/>
      <w:r w:rsidRPr="00EC4BBA">
        <w:rPr>
          <w:rFonts w:hint="eastAsia"/>
        </w:rPr>
        <w:t>重積症</w:t>
      </w:r>
      <w:proofErr w:type="gramEnd"/>
      <w:r w:rsidRPr="00EC4BBA">
        <w:rPr>
          <w:rFonts w:hint="eastAsia"/>
        </w:rPr>
        <w:t>，就是一直抽搐的狀況，沒有趕快用抗癲癇藥物把他停止下來，其實肌肉本身就會僵直，或是持續抽搐是有可能造成橫紋肌溶解。另外抽筋沒有趕快把他抽搐停止，大腦一直不斷放電，最後心跳停止也有可能是持續抽搐造成。但是否跟口服Wellbutrin藥物有關</w:t>
      </w:r>
      <w:r w:rsidR="00EF437D" w:rsidRPr="00EC4BBA">
        <w:rPr>
          <w:rFonts w:hint="eastAsia"/>
        </w:rPr>
        <w:t>，</w:t>
      </w:r>
      <w:r w:rsidRPr="00EC4BBA">
        <w:rPr>
          <w:rFonts w:hint="eastAsia"/>
        </w:rPr>
        <w:t>也只是猜測。</w:t>
      </w:r>
    </w:p>
    <w:p w:rsidR="00793C14" w:rsidRPr="00EC4BBA" w:rsidRDefault="00793C14" w:rsidP="00CB47EE">
      <w:pPr>
        <w:pStyle w:val="4"/>
        <w:ind w:left="1560"/>
      </w:pPr>
      <w:r w:rsidRPr="00EC4BBA">
        <w:rPr>
          <w:rFonts w:hint="eastAsia"/>
        </w:rPr>
        <w:t>鄭醫師：</w:t>
      </w:r>
    </w:p>
    <w:p w:rsidR="00793C14" w:rsidRPr="00EC4BBA" w:rsidRDefault="00793C14" w:rsidP="00793C14">
      <w:pPr>
        <w:pStyle w:val="5"/>
      </w:pPr>
      <w:r w:rsidRPr="00EC4BBA">
        <w:rPr>
          <w:rFonts w:hint="eastAsia"/>
        </w:rPr>
        <w:t>當時從臺大醫院金山分院轉診已經知道蘇君是到院前</w:t>
      </w:r>
      <w:r w:rsidRPr="00EC4BBA">
        <w:rPr>
          <w:rFonts w:hint="eastAsia"/>
        </w:rPr>
        <w:lastRenderedPageBreak/>
        <w:t>心肺功能停止，經過急救恢復自發性心跳，需要轉診到本院。轉診交班有特別提到有服用Wellbutrin藥物的部分，也有提到該藥物是部隊做保管，所以當然藥物是一個評估項目。</w:t>
      </w:r>
    </w:p>
    <w:p w:rsidR="00793C14" w:rsidRPr="00671755" w:rsidRDefault="00793C14" w:rsidP="00793C14">
      <w:pPr>
        <w:pStyle w:val="5"/>
      </w:pPr>
      <w:r w:rsidRPr="00EC4BBA">
        <w:rPr>
          <w:rFonts w:hint="eastAsia"/>
        </w:rPr>
        <w:t>因為劉醫師前面已經有做很多檢查，有幫我們排除一些可能性，電腦斷層我們並沒有看到腦部異常，我們這邊檢測紀錄到有一些指數上的異常，包括</w:t>
      </w:r>
      <w:r w:rsidRPr="00671755">
        <w:rPr>
          <w:rFonts w:hint="eastAsia"/>
        </w:rPr>
        <w:t>白血球異常、心臟指數異常、肝指數異常、腎功能異常、乳酸指數偏高、肝指數升高，當然這些也可能是急救過後會有的變化。而因為病歷上有記載到在臺大醫院金山分院急救時</w:t>
      </w:r>
      <w:proofErr w:type="gramStart"/>
      <w:r w:rsidRPr="00671755">
        <w:rPr>
          <w:rFonts w:hint="eastAsia"/>
        </w:rPr>
        <w:t>有為蘇君做</w:t>
      </w:r>
      <w:proofErr w:type="gramEnd"/>
      <w:r w:rsidRPr="00671755">
        <w:rPr>
          <w:rFonts w:hint="eastAsia"/>
        </w:rPr>
        <w:t>電擊，</w:t>
      </w:r>
      <w:proofErr w:type="gramStart"/>
      <w:r w:rsidRPr="00671755">
        <w:rPr>
          <w:rFonts w:hint="eastAsia"/>
        </w:rPr>
        <w:t>所以蘇君是</w:t>
      </w:r>
      <w:proofErr w:type="gramEnd"/>
      <w:r w:rsidRPr="00671755">
        <w:rPr>
          <w:rFonts w:hint="eastAsia"/>
        </w:rPr>
        <w:t>否</w:t>
      </w:r>
      <w:r w:rsidR="00EF437D" w:rsidRPr="00671755">
        <w:rPr>
          <w:rFonts w:hint="eastAsia"/>
        </w:rPr>
        <w:t>有</w:t>
      </w:r>
      <w:r w:rsidRPr="00671755">
        <w:rPr>
          <w:rFonts w:hint="eastAsia"/>
        </w:rPr>
        <w:t>先天性的心臟病的部分到本</w:t>
      </w:r>
      <w:proofErr w:type="gramStart"/>
      <w:r w:rsidRPr="00671755">
        <w:rPr>
          <w:rFonts w:hint="eastAsia"/>
        </w:rPr>
        <w:t>院較難</w:t>
      </w:r>
      <w:proofErr w:type="gramEnd"/>
      <w:r w:rsidRPr="00671755">
        <w:rPr>
          <w:rFonts w:hint="eastAsia"/>
        </w:rPr>
        <w:t>釐清。且蘇君經急救後恢復自發性心律，很多指數異常都可能是因急救過程中缺氧情況造成的。</w:t>
      </w:r>
    </w:p>
    <w:p w:rsidR="00793C14" w:rsidRPr="00EC4BBA" w:rsidRDefault="00793C14" w:rsidP="00793C14">
      <w:pPr>
        <w:pStyle w:val="5"/>
      </w:pPr>
      <w:r w:rsidRPr="00671755">
        <w:rPr>
          <w:rFonts w:hint="eastAsia"/>
        </w:rPr>
        <w:t>到</w:t>
      </w:r>
      <w:r w:rsidR="00D935F9" w:rsidRPr="00671755">
        <w:rPr>
          <w:rFonts w:hint="eastAsia"/>
        </w:rPr>
        <w:t>醫</w:t>
      </w:r>
      <w:r w:rsidRPr="00671755">
        <w:rPr>
          <w:rFonts w:hint="eastAsia"/>
        </w:rPr>
        <w:t>院</w:t>
      </w:r>
      <w:r w:rsidR="00D935F9" w:rsidRPr="00671755">
        <w:rPr>
          <w:rFonts w:hint="eastAsia"/>
        </w:rPr>
        <w:t>(指基隆長庚醫院，下同)</w:t>
      </w:r>
      <w:r w:rsidRPr="00671755">
        <w:rPr>
          <w:rFonts w:hint="eastAsia"/>
        </w:rPr>
        <w:t>當下(約10分鐘)有請心臟科醫師來評估</w:t>
      </w:r>
      <w:r w:rsidRPr="00EC4BBA">
        <w:rPr>
          <w:rFonts w:hint="eastAsia"/>
        </w:rPr>
        <w:t>，心臟科醫師評估有兩個目的，一個是</w:t>
      </w:r>
      <w:proofErr w:type="gramStart"/>
      <w:r w:rsidRPr="00EC4BBA">
        <w:rPr>
          <w:rFonts w:hint="eastAsia"/>
        </w:rPr>
        <w:t>釐清蘇君後</w:t>
      </w:r>
      <w:proofErr w:type="gramEnd"/>
      <w:r w:rsidRPr="00EC4BBA">
        <w:rPr>
          <w:rFonts w:hint="eastAsia"/>
        </w:rPr>
        <w:t>續住加護病房需要做怎樣的處理，另一個是病患是否需要做心導管去把心臟問題排除，我看後續的報告心導管的部分</w:t>
      </w:r>
      <w:r w:rsidR="00EF437D" w:rsidRPr="00EC4BBA">
        <w:rPr>
          <w:rFonts w:hint="eastAsia"/>
        </w:rPr>
        <w:t>，</w:t>
      </w:r>
      <w:r w:rsidRPr="00EC4BBA">
        <w:rPr>
          <w:rFonts w:hint="eastAsia"/>
        </w:rPr>
        <w:t>是沒有看到說目前有急切性的需要。</w:t>
      </w:r>
    </w:p>
    <w:p w:rsidR="00793C14" w:rsidRPr="00671755" w:rsidRDefault="00793C14" w:rsidP="00AA191F">
      <w:pPr>
        <w:pStyle w:val="5"/>
      </w:pPr>
      <w:r w:rsidRPr="00EC4BBA">
        <w:rPr>
          <w:rFonts w:hint="eastAsia"/>
        </w:rPr>
        <w:t>急診的部分大概如上所述，另外後續本</w:t>
      </w:r>
      <w:r w:rsidR="00AA191F" w:rsidRPr="00EC4BBA">
        <w:rPr>
          <w:rFonts w:hint="eastAsia"/>
        </w:rPr>
        <w:t>醫</w:t>
      </w:r>
      <w:r w:rsidRPr="00EC4BBA">
        <w:rPr>
          <w:rFonts w:hint="eastAsia"/>
        </w:rPr>
        <w:t>院會</w:t>
      </w:r>
      <w:proofErr w:type="gramStart"/>
      <w:r w:rsidRPr="00EC4BBA">
        <w:rPr>
          <w:rFonts w:hint="eastAsia"/>
        </w:rPr>
        <w:t>判定蘇君</w:t>
      </w:r>
      <w:proofErr w:type="gramEnd"/>
      <w:r w:rsidRPr="00EC4BBA">
        <w:rPr>
          <w:rFonts w:hint="eastAsia"/>
        </w:rPr>
        <w:t>「急性腎衰竭併橫紋肌溶解症」，這部分其實是</w:t>
      </w:r>
      <w:proofErr w:type="gramStart"/>
      <w:r w:rsidRPr="00EC4BBA">
        <w:rPr>
          <w:rFonts w:hint="eastAsia"/>
        </w:rPr>
        <w:t>在蘇君</w:t>
      </w:r>
      <w:proofErr w:type="gramEnd"/>
      <w:r w:rsidRPr="00EC4BBA">
        <w:rPr>
          <w:rFonts w:hint="eastAsia"/>
        </w:rPr>
        <w:t>到加護病房之後，因為有看到腎功能異常所以有做一些鑑別診斷，有抽血檢查「肌球蛋白」含量，這部分是由</w:t>
      </w:r>
      <w:r w:rsidR="00AA191F" w:rsidRPr="00EC4BBA">
        <w:rPr>
          <w:rFonts w:hint="eastAsia"/>
        </w:rPr>
        <w:t>本醫院</w:t>
      </w:r>
      <w:r w:rsidRPr="00EC4BBA">
        <w:rPr>
          <w:rFonts w:hint="eastAsia"/>
        </w:rPr>
        <w:t>院內</w:t>
      </w:r>
      <w:r w:rsidR="00AA191F" w:rsidRPr="00EC4BBA">
        <w:rPr>
          <w:rFonts w:hint="eastAsia"/>
        </w:rPr>
        <w:t>(加護病房的陳醫師</w:t>
      </w:r>
      <w:r w:rsidRPr="00EC4BBA">
        <w:rPr>
          <w:rFonts w:hint="eastAsia"/>
        </w:rPr>
        <w:t>進行檢測跟判定，其意見如下：「</w:t>
      </w:r>
      <w:proofErr w:type="gramStart"/>
      <w:r w:rsidRPr="00EC4BBA">
        <w:rPr>
          <w:rFonts w:hint="eastAsia"/>
        </w:rPr>
        <w:t>蘇君於</w:t>
      </w:r>
      <w:proofErr w:type="gramEnd"/>
      <w:r w:rsidRPr="00EC4BBA">
        <w:rPr>
          <w:rFonts w:hint="eastAsia"/>
        </w:rPr>
        <w:t>基隆長庚醫院急診時抽血檢驗發現血液肌酐(Creatinine)上升為正常值的兩倍(男性的腎臟指數大約是1.2，蘇君的指數到本院抽血時是2.3)，考慮蘇君未有慢性腎臟病病史，此血液肌酐上升疑似為急性腎損傷。在蘇君的情況中，心跳停止時</w:t>
      </w:r>
      <w:proofErr w:type="gramStart"/>
      <w:r w:rsidRPr="00EC4BBA">
        <w:rPr>
          <w:rFonts w:hint="eastAsia"/>
        </w:rPr>
        <w:t>腎臟灌流不足</w:t>
      </w:r>
      <w:proofErr w:type="gramEnd"/>
      <w:r w:rsidRPr="00EC4BBA">
        <w:rPr>
          <w:rFonts w:hint="eastAsia"/>
        </w:rPr>
        <w:t>可造成急性腎損傷，但針對其急性腎損傷，內科值班醫</w:t>
      </w:r>
      <w:r w:rsidRPr="00EC4BBA">
        <w:rPr>
          <w:rFonts w:hint="eastAsia"/>
        </w:rPr>
        <w:lastRenderedPageBreak/>
        <w:t>師(蘇君當下加護病房的醫師)仍判斷需做鑑別診斷，故在加護病房抽血檢查myoglobin(肌球蛋白)、ANA(Anti-nuclear antibody，</w:t>
      </w:r>
      <w:proofErr w:type="gramStart"/>
      <w:r w:rsidRPr="00EC4BBA">
        <w:rPr>
          <w:rFonts w:hint="eastAsia"/>
        </w:rPr>
        <w:t>抗核抗</w:t>
      </w:r>
      <w:proofErr w:type="gramEnd"/>
      <w:r w:rsidRPr="00EC4BBA">
        <w:rPr>
          <w:rFonts w:hint="eastAsia"/>
        </w:rPr>
        <w:t>體)、total protein/albumin(總蛋白跟白蛋白)等項目，這些主要都是在看有沒有一些自體免疫方面的問題。且在蘇君的尿液檢驗中</w:t>
      </w:r>
      <w:r w:rsidR="00EF437D" w:rsidRPr="00EC4BBA">
        <w:rPr>
          <w:rFonts w:hint="eastAsia"/>
        </w:rPr>
        <w:t>，</w:t>
      </w:r>
      <w:r w:rsidRPr="00EC4BBA">
        <w:rPr>
          <w:rFonts w:hint="eastAsia"/>
        </w:rPr>
        <w:t>尿液試紙(dipstick)呈現血液陽性反應(blood 2+)，顯微鏡</w:t>
      </w:r>
      <w:proofErr w:type="gramStart"/>
      <w:r w:rsidRPr="00EC4BBA">
        <w:rPr>
          <w:rFonts w:hint="eastAsia"/>
        </w:rPr>
        <w:t>鏡檢下</w:t>
      </w:r>
      <w:proofErr w:type="gramEnd"/>
      <w:r w:rsidRPr="00EC4BBA">
        <w:rPr>
          <w:rFonts w:hint="eastAsia"/>
        </w:rPr>
        <w:t>卻沒有許多紅血球(RBC)的現象。在橫紋肌溶解症中，由於尿液中含有myoglobin，可能使尿液試紙呈現血液陽性反應，故懷疑蘇君有橫紋肌溶解症的可能。進一步抽血檢驗亦發現血液中的</w:t>
      </w:r>
      <w:proofErr w:type="gramStart"/>
      <w:r w:rsidRPr="00EC4BBA">
        <w:rPr>
          <w:rFonts w:hint="eastAsia"/>
        </w:rPr>
        <w:t>肌</w:t>
      </w:r>
      <w:proofErr w:type="gramEnd"/>
      <w:r w:rsidRPr="00EC4BBA">
        <w:rPr>
          <w:rFonts w:hint="eastAsia"/>
        </w:rPr>
        <w:t>球蛋白上升，符合橫紋肌溶解症的診斷。急性腎損傷的可能原因</w:t>
      </w:r>
      <w:proofErr w:type="gramStart"/>
      <w:r w:rsidRPr="00EC4BBA">
        <w:rPr>
          <w:rFonts w:hint="eastAsia"/>
        </w:rPr>
        <w:t>眾多，</w:t>
      </w:r>
      <w:proofErr w:type="gramEnd"/>
      <w:r w:rsidRPr="00EC4BBA">
        <w:rPr>
          <w:rFonts w:hint="eastAsia"/>
        </w:rPr>
        <w:t>包括：1、</w:t>
      </w:r>
      <w:proofErr w:type="gramStart"/>
      <w:r w:rsidRPr="00EC4BBA">
        <w:rPr>
          <w:rFonts w:hint="eastAsia"/>
        </w:rPr>
        <w:t>腎前性</w:t>
      </w:r>
      <w:proofErr w:type="gramEnd"/>
      <w:r w:rsidRPr="00EC4BBA">
        <w:rPr>
          <w:rFonts w:hint="eastAsia"/>
        </w:rPr>
        <w:t>(prerenal disease)：</w:t>
      </w:r>
      <w:proofErr w:type="gramStart"/>
      <w:r w:rsidRPr="00EC4BBA">
        <w:rPr>
          <w:rFonts w:hint="eastAsia"/>
        </w:rPr>
        <w:t>如心因</w:t>
      </w:r>
      <w:proofErr w:type="gramEnd"/>
      <w:r w:rsidRPr="00EC4BBA">
        <w:rPr>
          <w:rFonts w:hint="eastAsia"/>
        </w:rPr>
        <w:t>性休克、低</w:t>
      </w:r>
      <w:proofErr w:type="gramStart"/>
      <w:r w:rsidRPr="00EC4BBA">
        <w:rPr>
          <w:rFonts w:hint="eastAsia"/>
        </w:rPr>
        <w:t>血</w:t>
      </w:r>
      <w:r w:rsidR="004E4FF2" w:rsidRPr="00EC4BBA">
        <w:rPr>
          <w:rFonts w:hint="eastAsia"/>
        </w:rPr>
        <w:t>容</w:t>
      </w:r>
      <w:proofErr w:type="gramEnd"/>
      <w:r w:rsidRPr="00EC4BBA">
        <w:rPr>
          <w:rFonts w:hint="eastAsia"/>
        </w:rPr>
        <w:t>性休克造成</w:t>
      </w:r>
      <w:proofErr w:type="gramStart"/>
      <w:r w:rsidRPr="00EC4BBA">
        <w:rPr>
          <w:rFonts w:hint="eastAsia"/>
        </w:rPr>
        <w:t>腎臟灌流不</w:t>
      </w:r>
      <w:proofErr w:type="gramEnd"/>
      <w:r w:rsidRPr="00EC4BBA">
        <w:rPr>
          <w:rFonts w:hint="eastAsia"/>
        </w:rPr>
        <w:t>足。2、</w:t>
      </w:r>
      <w:proofErr w:type="gramStart"/>
      <w:r w:rsidRPr="00EC4BBA">
        <w:rPr>
          <w:rFonts w:hint="eastAsia"/>
        </w:rPr>
        <w:t>腎源性</w:t>
      </w:r>
      <w:proofErr w:type="gramEnd"/>
      <w:r w:rsidRPr="00EC4BBA">
        <w:rPr>
          <w:rFonts w:hint="eastAsia"/>
        </w:rPr>
        <w:t>：包括腎絲球疾病(intrinsic glomerular disease)如紅斑</w:t>
      </w:r>
      <w:proofErr w:type="gramStart"/>
      <w:r w:rsidRPr="00EC4BBA">
        <w:rPr>
          <w:rFonts w:hint="eastAsia"/>
        </w:rPr>
        <w:t>性狼腎</w:t>
      </w:r>
      <w:proofErr w:type="gramEnd"/>
      <w:r w:rsidRPr="00EC4BBA">
        <w:rPr>
          <w:rFonts w:hint="eastAsia"/>
        </w:rPr>
        <w:t>絲球腎炎、</w:t>
      </w:r>
      <w:proofErr w:type="gramStart"/>
      <w:r w:rsidRPr="00EC4BBA">
        <w:rPr>
          <w:rFonts w:hint="eastAsia"/>
        </w:rPr>
        <w:t>腎小管</w:t>
      </w:r>
      <w:proofErr w:type="gramEnd"/>
      <w:r w:rsidRPr="00EC4BBA">
        <w:rPr>
          <w:rFonts w:hint="eastAsia"/>
        </w:rPr>
        <w:t>和</w:t>
      </w:r>
      <w:proofErr w:type="gramStart"/>
      <w:r w:rsidRPr="00EC4BBA">
        <w:rPr>
          <w:rFonts w:hint="eastAsia"/>
        </w:rPr>
        <w:t>腎間質疾</w:t>
      </w:r>
      <w:proofErr w:type="gramEnd"/>
      <w:r w:rsidRPr="00EC4BBA">
        <w:rPr>
          <w:rFonts w:hint="eastAsia"/>
        </w:rPr>
        <w:t>病(intrinsic tubular and interstitial disease)、藥物和顯影劑引起的腎損傷、多發性骨髓瘤(multiple myeloma)、橫紋肌溶解症(rhabdomyolysis)等。3、</w:t>
      </w:r>
      <w:proofErr w:type="gramStart"/>
      <w:r w:rsidRPr="00EC4BBA">
        <w:rPr>
          <w:rFonts w:hint="eastAsia"/>
        </w:rPr>
        <w:t>腎後性</w:t>
      </w:r>
      <w:proofErr w:type="gramEnd"/>
      <w:r w:rsidRPr="00EC4BBA">
        <w:rPr>
          <w:rFonts w:hint="eastAsia"/>
        </w:rPr>
        <w:t>：結石、神經性膀胱造成輸尿管阻塞等。橫紋肌溶解症的病人約有33</w:t>
      </w:r>
      <w:r w:rsidR="00EF437D" w:rsidRPr="00EC4BBA">
        <w:rPr>
          <w:rFonts w:hint="eastAsia"/>
        </w:rPr>
        <w:t>~</w:t>
      </w:r>
      <w:r w:rsidRPr="00EC4BBA">
        <w:rPr>
          <w:rFonts w:hint="eastAsia"/>
        </w:rPr>
        <w:t>50%會發生急性腎損傷。橫紋肌溶解症的發生原因可能有壓砸傷(crush injury)、長時間靜止不動(</w:t>
      </w:r>
      <w:proofErr w:type="spellStart"/>
      <w:r w:rsidRPr="00EC4BBA">
        <w:rPr>
          <w:rFonts w:hint="eastAsia"/>
        </w:rPr>
        <w:t>immobolization</w:t>
      </w:r>
      <w:proofErr w:type="spellEnd"/>
      <w:r w:rsidRPr="00EC4BBA">
        <w:rPr>
          <w:rFonts w:hint="eastAsia"/>
        </w:rPr>
        <w:t>)、激烈運動、癲癇(seizures)等。</w:t>
      </w:r>
      <w:r w:rsidR="00AA191F" w:rsidRPr="00EC4BBA">
        <w:rPr>
          <w:rFonts w:hint="eastAsia"/>
        </w:rPr>
        <w:t>另</w:t>
      </w:r>
      <w:r w:rsidRPr="00EC4BBA">
        <w:rPr>
          <w:rFonts w:hint="eastAsia"/>
        </w:rPr>
        <w:t>備註</w:t>
      </w:r>
      <w:r w:rsidR="00AA191F" w:rsidRPr="00EC4BBA">
        <w:rPr>
          <w:rFonts w:hint="eastAsia"/>
        </w:rPr>
        <w:t>說明</w:t>
      </w:r>
      <w:r w:rsidRPr="00EC4BBA">
        <w:rPr>
          <w:rFonts w:hint="eastAsia"/>
        </w:rPr>
        <w:t>：在加護病房入院護理紀錄有提到病人</w:t>
      </w:r>
      <w:r w:rsidRPr="00671755">
        <w:rPr>
          <w:rFonts w:hint="eastAsia"/>
        </w:rPr>
        <w:t>在軍中有突然抽搐、四肢僵硬情形，抽搐亦可能導致橫紋肌溶解症，在此病人的情況並無法確定橫紋肌溶解症的原因為何。」以上是</w:t>
      </w:r>
      <w:r w:rsidR="00AA191F" w:rsidRPr="00671755">
        <w:rPr>
          <w:rFonts w:hint="eastAsia"/>
        </w:rPr>
        <w:t>本醫院</w:t>
      </w:r>
      <w:r w:rsidRPr="00671755">
        <w:rPr>
          <w:rFonts w:hint="eastAsia"/>
        </w:rPr>
        <w:t>後續交班醫師對「急性腎衰竭</w:t>
      </w:r>
      <w:proofErr w:type="gramStart"/>
      <w:r w:rsidRPr="00671755">
        <w:rPr>
          <w:rFonts w:hint="eastAsia"/>
        </w:rPr>
        <w:t>併</w:t>
      </w:r>
      <w:proofErr w:type="gramEnd"/>
      <w:r w:rsidRPr="00671755">
        <w:rPr>
          <w:rFonts w:hint="eastAsia"/>
        </w:rPr>
        <w:t>橫紋肌溶解症」這部分的回復。</w:t>
      </w:r>
    </w:p>
    <w:p w:rsidR="007A0346" w:rsidRPr="00671755" w:rsidRDefault="00BC1952" w:rsidP="00BC1952">
      <w:pPr>
        <w:pStyle w:val="4"/>
        <w:ind w:left="1560"/>
      </w:pPr>
      <w:r w:rsidRPr="00671755">
        <w:rPr>
          <w:rFonts w:hint="eastAsia"/>
        </w:rPr>
        <w:t>Wellbutrin藥物副作用</w:t>
      </w:r>
      <w:r w:rsidR="00690B41" w:rsidRPr="00671755">
        <w:rPr>
          <w:rStyle w:val="aff1"/>
        </w:rPr>
        <w:footnoteReference w:id="1"/>
      </w:r>
      <w:r w:rsidRPr="00671755">
        <w:rPr>
          <w:rFonts w:hint="eastAsia"/>
        </w:rPr>
        <w:t>：</w:t>
      </w:r>
    </w:p>
    <w:p w:rsidR="00BC1952" w:rsidRPr="00671755" w:rsidRDefault="00BC1952" w:rsidP="004B6DA9">
      <w:pPr>
        <w:pStyle w:val="5"/>
      </w:pPr>
      <w:r w:rsidRPr="00671755">
        <w:rPr>
          <w:rFonts w:hint="eastAsia"/>
        </w:rPr>
        <w:lastRenderedPageBreak/>
        <w:t>Wellbutrin</w:t>
      </w:r>
      <w:r w:rsidRPr="00671755">
        <w:t xml:space="preserve"> </w:t>
      </w:r>
      <w:r w:rsidR="00F27DCD" w:rsidRPr="00671755">
        <w:rPr>
          <w:rFonts w:hint="eastAsia"/>
        </w:rPr>
        <w:t>(</w:t>
      </w:r>
      <w:r w:rsidRPr="00671755">
        <w:t>150mg</w:t>
      </w:r>
      <w:r w:rsidR="00F27DCD" w:rsidRPr="00671755">
        <w:rPr>
          <w:rFonts w:hint="eastAsia"/>
        </w:rPr>
        <w:t>)</w:t>
      </w:r>
      <w:r w:rsidRPr="00671755">
        <w:rPr>
          <w:rFonts w:hint="eastAsia"/>
        </w:rPr>
        <w:t>是治療憂鬱症及治療尼古丁依賴症之藥物，藥品成分為Bupropion。</w:t>
      </w:r>
      <w:r w:rsidR="00690B41" w:rsidRPr="00671755">
        <w:rPr>
          <w:rFonts w:hint="eastAsia"/>
        </w:rPr>
        <w:t>近期歐洲針對該藥品之安全性資料指出，</w:t>
      </w:r>
      <w:r w:rsidR="00FC7D73" w:rsidRPr="00671755">
        <w:rPr>
          <w:rFonts w:hint="eastAsia"/>
        </w:rPr>
        <w:t>至少有8件血清素症候群的案例(可能會危及生命的情況)</w:t>
      </w:r>
      <w:r w:rsidRPr="00671755">
        <w:rPr>
          <w:rFonts w:hint="eastAsia"/>
        </w:rPr>
        <w:t>被認為是由Bupropion及血清素作用藥品間可能的交互作用導致</w:t>
      </w:r>
      <w:r w:rsidR="000C2822" w:rsidRPr="00671755">
        <w:rPr>
          <w:rFonts w:hint="eastAsia"/>
        </w:rPr>
        <w:t>。另外有6件案例具充足證據顯示</w:t>
      </w:r>
      <w:r w:rsidRPr="00671755">
        <w:rPr>
          <w:rFonts w:hint="eastAsia"/>
        </w:rPr>
        <w:t>與Bupropion使用</w:t>
      </w:r>
      <w:r w:rsidR="000C2822" w:rsidRPr="00671755">
        <w:rPr>
          <w:rFonts w:hint="eastAsia"/>
        </w:rPr>
        <w:t>過量</w:t>
      </w:r>
      <w:r w:rsidRPr="00671755">
        <w:rPr>
          <w:rFonts w:hint="eastAsia"/>
        </w:rPr>
        <w:t>有關。</w:t>
      </w:r>
    </w:p>
    <w:p w:rsidR="00CA3F45" w:rsidRPr="00671755" w:rsidRDefault="00CD4E00" w:rsidP="004B6DA9">
      <w:pPr>
        <w:pStyle w:val="5"/>
        <w:rPr>
          <w:spacing w:val="-8"/>
        </w:rPr>
      </w:pPr>
      <w:r w:rsidRPr="00671755">
        <w:rPr>
          <w:rFonts w:hint="eastAsia"/>
          <w:spacing w:val="-8"/>
        </w:rPr>
        <w:t>每天服用量如低於300</w:t>
      </w:r>
      <w:r w:rsidRPr="00671755">
        <w:rPr>
          <w:spacing w:val="-8"/>
        </w:rPr>
        <w:t>mg</w:t>
      </w:r>
      <w:r w:rsidRPr="00671755">
        <w:rPr>
          <w:rFonts w:hint="eastAsia"/>
          <w:spacing w:val="-8"/>
        </w:rPr>
        <w:t>，發生癲癇的風險估計為0.1%，但當每天服用量超過450</w:t>
      </w:r>
      <w:r w:rsidRPr="00671755">
        <w:rPr>
          <w:spacing w:val="-8"/>
        </w:rPr>
        <w:t>mg</w:t>
      </w:r>
      <w:r w:rsidRPr="00671755">
        <w:rPr>
          <w:rFonts w:hint="eastAsia"/>
          <w:spacing w:val="-8"/>
        </w:rPr>
        <w:t>，發生癲癇的風險則增加至0.4%(</w:t>
      </w:r>
      <w:r w:rsidRPr="00671755">
        <w:rPr>
          <w:spacing w:val="-8"/>
        </w:rPr>
        <w:t>The risk of seizures with daily doses below 300 mg is estimated at 0.1% but increases to 0.4% with doses up to 450 mg daily</w:t>
      </w:r>
      <w:r w:rsidRPr="00671755">
        <w:rPr>
          <w:rFonts w:hint="eastAsia"/>
          <w:spacing w:val="-8"/>
        </w:rPr>
        <w:t>.)</w:t>
      </w:r>
      <w:r w:rsidR="00CA3F45" w:rsidRPr="00671755">
        <w:rPr>
          <w:rStyle w:val="aff1"/>
          <w:spacing w:val="-8"/>
        </w:rPr>
        <w:footnoteReference w:id="2"/>
      </w:r>
      <w:r w:rsidRPr="00671755">
        <w:rPr>
          <w:rFonts w:hint="eastAsia"/>
          <w:spacing w:val="-8"/>
        </w:rPr>
        <w:t>。</w:t>
      </w:r>
    </w:p>
    <w:p w:rsidR="004B6DA9" w:rsidRPr="00671755" w:rsidRDefault="004B6DA9" w:rsidP="004B6DA9">
      <w:pPr>
        <w:pStyle w:val="5"/>
      </w:pPr>
      <w:r w:rsidRPr="00671755">
        <w:rPr>
          <w:rFonts w:hint="eastAsia"/>
        </w:rPr>
        <w:t>血清素症候群的徵兆與症狀可能包括精神狀態改變</w:t>
      </w:r>
      <w:proofErr w:type="gramStart"/>
      <w:r w:rsidR="00F27DCD" w:rsidRPr="00671755">
        <w:rPr>
          <w:rFonts w:hint="eastAsia"/>
        </w:rPr>
        <w:t>（</w:t>
      </w:r>
      <w:proofErr w:type="gramEnd"/>
      <w:r w:rsidR="00F27DCD" w:rsidRPr="00671755">
        <w:rPr>
          <w:rFonts w:hint="eastAsia"/>
        </w:rPr>
        <w:t>如：躁動、幻覺、昏迷</w:t>
      </w:r>
      <w:proofErr w:type="gramStart"/>
      <w:r w:rsidR="00F27DCD" w:rsidRPr="00671755">
        <w:rPr>
          <w:rFonts w:hint="eastAsia"/>
        </w:rPr>
        <w:t>）</w:t>
      </w:r>
      <w:proofErr w:type="gramEnd"/>
      <w:r w:rsidRPr="00671755">
        <w:rPr>
          <w:rFonts w:hint="eastAsia"/>
        </w:rPr>
        <w:t>、自律神經失調(如：</w:t>
      </w:r>
      <w:proofErr w:type="gramStart"/>
      <w:r w:rsidRPr="00671755">
        <w:rPr>
          <w:rFonts w:hint="eastAsia"/>
        </w:rPr>
        <w:t>心搏過速</w:t>
      </w:r>
      <w:proofErr w:type="gramEnd"/>
      <w:r w:rsidRPr="00671755">
        <w:rPr>
          <w:rFonts w:hint="eastAsia"/>
        </w:rPr>
        <w:t>、血壓不穩定、體溫</w:t>
      </w:r>
      <w:r w:rsidR="00D935F9" w:rsidRPr="00671755">
        <w:rPr>
          <w:rFonts w:hint="eastAsia"/>
        </w:rPr>
        <w:t>超過38</w:t>
      </w:r>
      <w:r w:rsidR="00D935F9" w:rsidRPr="00671755">
        <w:rPr>
          <w:rFonts w:hAnsi="標楷體" w:cs="新細明體" w:hint="eastAsia"/>
        </w:rPr>
        <w:t>℃</w:t>
      </w:r>
      <w:r w:rsidRPr="00671755">
        <w:rPr>
          <w:rFonts w:hint="eastAsia"/>
        </w:rPr>
        <w:t>)、神經肌肉異常(如：癲癇發作</w:t>
      </w:r>
      <w:r w:rsidR="00F27DCD" w:rsidRPr="00671755">
        <w:rPr>
          <w:rFonts w:hint="eastAsia"/>
        </w:rPr>
        <w:t>、反射亢進、動作失調、僵直</w:t>
      </w:r>
      <w:r w:rsidRPr="00671755">
        <w:rPr>
          <w:rFonts w:hint="eastAsia"/>
        </w:rPr>
        <w:t>)及腸胃道症候群</w:t>
      </w:r>
      <w:r w:rsidR="00F27DCD" w:rsidRPr="00671755">
        <w:rPr>
          <w:rFonts w:hint="eastAsia"/>
        </w:rPr>
        <w:t>等</w:t>
      </w:r>
      <w:r w:rsidRPr="00671755">
        <w:rPr>
          <w:rFonts w:hint="eastAsia"/>
        </w:rPr>
        <w:t>。</w:t>
      </w:r>
    </w:p>
    <w:p w:rsidR="00245909" w:rsidRPr="00671755" w:rsidRDefault="004B6DA9" w:rsidP="00245909">
      <w:pPr>
        <w:pStyle w:val="5"/>
      </w:pPr>
      <w:proofErr w:type="gramStart"/>
      <w:r w:rsidRPr="00671755">
        <w:rPr>
          <w:rFonts w:hint="eastAsia"/>
        </w:rPr>
        <w:t>衛福部</w:t>
      </w:r>
      <w:proofErr w:type="gramEnd"/>
      <w:r w:rsidRPr="00671755">
        <w:rPr>
          <w:rFonts w:hint="eastAsia"/>
        </w:rPr>
        <w:t>食品藥物管理署針對該藥品風險溝通說明略以：「</w:t>
      </w:r>
      <w:r w:rsidR="00690B41" w:rsidRPr="00671755">
        <w:rPr>
          <w:rFonts w:hint="eastAsia"/>
        </w:rPr>
        <w:t>…</w:t>
      </w:r>
      <w:proofErr w:type="gramStart"/>
      <w:r w:rsidR="00690B41" w:rsidRPr="00671755">
        <w:rPr>
          <w:rFonts w:hint="eastAsia"/>
        </w:rPr>
        <w:t>…</w:t>
      </w:r>
      <w:r w:rsidR="00245909" w:rsidRPr="00671755">
        <w:rPr>
          <w:rFonts w:hint="eastAsia"/>
        </w:rPr>
        <w:t>本品</w:t>
      </w:r>
      <w:proofErr w:type="gramEnd"/>
      <w:r w:rsidR="00245909" w:rsidRPr="00671755">
        <w:rPr>
          <w:rFonts w:hint="eastAsia"/>
        </w:rPr>
        <w:t>與主要由這種同功酶代謝的藥物併用時（如選擇性血清素回收抑制劑</w:t>
      </w:r>
      <w:r w:rsidR="00245909" w:rsidRPr="00671755">
        <w:t>(SSRIs)</w:t>
      </w:r>
      <w:r w:rsidR="00245909" w:rsidRPr="00671755">
        <w:rPr>
          <w:rFonts w:hint="eastAsia"/>
        </w:rPr>
        <w:t>、三環抗憂鬱劑</w:t>
      </w:r>
      <w:r w:rsidR="00F27DCD" w:rsidRPr="00671755">
        <w:rPr>
          <w:rFonts w:hint="eastAsia"/>
        </w:rPr>
        <w:t>、抗精神病劑</w:t>
      </w:r>
      <w:r w:rsidR="00245909" w:rsidRPr="00671755">
        <w:rPr>
          <w:rFonts w:hint="eastAsia"/>
        </w:rPr>
        <w:t>），這些併用的藥物必須由最低劑量開始</w:t>
      </w:r>
      <w:r w:rsidR="00690B41" w:rsidRPr="00671755">
        <w:rPr>
          <w:rFonts w:hint="eastAsia"/>
        </w:rPr>
        <w:t>……</w:t>
      </w:r>
      <w:r w:rsidR="00245909" w:rsidRPr="00671755">
        <w:rPr>
          <w:rFonts w:hint="eastAsia"/>
        </w:rPr>
        <w:t>」。</w:t>
      </w:r>
    </w:p>
    <w:p w:rsidR="00AA191F" w:rsidRPr="00671755" w:rsidRDefault="00AA191F" w:rsidP="00AA191F">
      <w:pPr>
        <w:pStyle w:val="3"/>
        <w:ind w:left="1276"/>
        <w:rPr>
          <w:kern w:val="0"/>
        </w:rPr>
      </w:pPr>
      <w:r w:rsidRPr="00671755">
        <w:rPr>
          <w:rFonts w:hint="eastAsia"/>
        </w:rPr>
        <w:t>關於家屬上述陳訴事項，空軍司令部查復略</w:t>
      </w:r>
      <w:proofErr w:type="gramStart"/>
      <w:r w:rsidRPr="00671755">
        <w:rPr>
          <w:rFonts w:hint="eastAsia"/>
        </w:rPr>
        <w:t>以</w:t>
      </w:r>
      <w:proofErr w:type="gramEnd"/>
      <w:r w:rsidRPr="00671755">
        <w:rPr>
          <w:rFonts w:hint="eastAsia"/>
        </w:rPr>
        <w:t>：</w:t>
      </w:r>
    </w:p>
    <w:p w:rsidR="00AA191F" w:rsidRPr="00EC4BBA" w:rsidRDefault="00AA191F" w:rsidP="00AA191F">
      <w:pPr>
        <w:pStyle w:val="4"/>
        <w:ind w:left="1701"/>
        <w:rPr>
          <w:kern w:val="0"/>
          <w:specVanish/>
        </w:rPr>
      </w:pPr>
      <w:r w:rsidRPr="00671755">
        <w:rPr>
          <w:rFonts w:hint="eastAsia"/>
          <w:kern w:val="0"/>
        </w:rPr>
        <w:t>空軍第六雷達中隊為獨立駐地中隊級單位，未</w:t>
      </w:r>
      <w:proofErr w:type="gramStart"/>
      <w:r w:rsidRPr="00671755">
        <w:rPr>
          <w:rFonts w:hint="eastAsia"/>
          <w:kern w:val="0"/>
        </w:rPr>
        <w:t>符合編設專業</w:t>
      </w:r>
      <w:proofErr w:type="gramEnd"/>
      <w:r w:rsidRPr="00671755">
        <w:rPr>
          <w:rFonts w:hint="eastAsia"/>
          <w:kern w:val="0"/>
        </w:rPr>
        <w:t>醫務人員及救護車基準，遂由軍方幹部先</w:t>
      </w:r>
      <w:r w:rsidRPr="00EC4BBA">
        <w:rPr>
          <w:rFonts w:hint="eastAsia"/>
          <w:kern w:val="0"/>
        </w:rPr>
        <w:t>行處置送醫。</w:t>
      </w:r>
    </w:p>
    <w:p w:rsidR="00AA191F" w:rsidRPr="00EC4BBA" w:rsidRDefault="00AA191F" w:rsidP="00AA191F">
      <w:pPr>
        <w:pStyle w:val="4"/>
        <w:ind w:left="1701"/>
        <w:rPr>
          <w:kern w:val="0"/>
          <w:specVanish/>
        </w:rPr>
      </w:pPr>
      <w:r w:rsidRPr="00EC4BBA">
        <w:rPr>
          <w:rFonts w:hint="eastAsia"/>
        </w:rPr>
        <w:t>當日具救護技術員(EMT)資格人員王上士雖在營，惟案發時見蘇君有心跳、呼吸，也有反應，</w:t>
      </w:r>
      <w:proofErr w:type="gramStart"/>
      <w:r w:rsidRPr="00EC4BBA">
        <w:rPr>
          <w:rFonts w:hint="eastAsia"/>
        </w:rPr>
        <w:lastRenderedPageBreak/>
        <w:t>認尚無</w:t>
      </w:r>
      <w:proofErr w:type="gramEnd"/>
      <w:r w:rsidRPr="00EC4BBA">
        <w:rPr>
          <w:rFonts w:hint="eastAsia"/>
        </w:rPr>
        <w:t>立即性危險，且當日該救護技術員(EMT)為中隊通信值勤人員，事發時位於機動雷達掩體內執勤，未接獲本案相關通知，故未有營中救護技術員(EMT)協處。</w:t>
      </w:r>
    </w:p>
    <w:p w:rsidR="00AA191F" w:rsidRPr="00EC4BBA" w:rsidRDefault="00AA191F" w:rsidP="00AA191F">
      <w:pPr>
        <w:pStyle w:val="4"/>
        <w:ind w:left="1701"/>
        <w:rPr>
          <w:kern w:val="0"/>
          <w:specVanish/>
        </w:rPr>
      </w:pPr>
      <w:r w:rsidRPr="00EC4BBA">
        <w:rPr>
          <w:rFonts w:hint="eastAsia"/>
          <w:kern w:val="0"/>
        </w:rPr>
        <w:t>因蘇君無心臟及氣喘重大病史，故未通報消防單位，且為求時效，決定以民車送</w:t>
      </w:r>
      <w:proofErr w:type="gramStart"/>
      <w:r w:rsidRPr="00EC4BBA">
        <w:rPr>
          <w:rFonts w:hint="eastAsia"/>
          <w:kern w:val="0"/>
        </w:rPr>
        <w:t>醫</w:t>
      </w:r>
      <w:proofErr w:type="gramEnd"/>
      <w:r w:rsidRPr="00EC4BBA">
        <w:rPr>
          <w:rFonts w:hint="eastAsia"/>
          <w:kern w:val="0"/>
        </w:rPr>
        <w:t>。</w:t>
      </w:r>
    </w:p>
    <w:p w:rsidR="005E7B1E" w:rsidRPr="00EC4BBA" w:rsidRDefault="00AA191F" w:rsidP="00CB33BD">
      <w:pPr>
        <w:pStyle w:val="4"/>
        <w:ind w:left="1701"/>
        <w:rPr>
          <w:specVanish/>
        </w:rPr>
      </w:pPr>
      <w:r w:rsidRPr="00EC4BBA">
        <w:rPr>
          <w:rFonts w:hint="eastAsia"/>
          <w:kern w:val="0"/>
        </w:rPr>
        <w:t>有關</w:t>
      </w:r>
      <w:r w:rsidR="00F22C7D" w:rsidRPr="00EC4BBA">
        <w:rPr>
          <w:rFonts w:hint="eastAsia"/>
        </w:rPr>
        <w:t>有無延誤治療等情，</w:t>
      </w:r>
      <w:r w:rsidR="007F1C93" w:rsidRPr="00EC4BBA">
        <w:rPr>
          <w:rFonts w:hint="eastAsia"/>
        </w:rPr>
        <w:t>國防部空軍司令部空軍作戰指揮部(下稱空軍作戰部</w:t>
      </w:r>
      <w:r w:rsidR="007F1C93" w:rsidRPr="00EC4BBA">
        <w:t>)</w:t>
      </w:r>
      <w:r w:rsidR="00EF72BD" w:rsidRPr="00EC4BBA">
        <w:rPr>
          <w:rFonts w:hint="eastAsia"/>
        </w:rPr>
        <w:t>於109年5月1日函請新北市憲兵隊偵辦，</w:t>
      </w:r>
      <w:r w:rsidR="005E7B1E" w:rsidRPr="00EC4BBA">
        <w:rPr>
          <w:rFonts w:hint="eastAsia"/>
        </w:rPr>
        <w:t>結果如次：</w:t>
      </w:r>
    </w:p>
    <w:p w:rsidR="00F22C7D" w:rsidRPr="00EC4BBA" w:rsidRDefault="00EF72BD" w:rsidP="00AA191F">
      <w:pPr>
        <w:pStyle w:val="5"/>
        <w:rPr>
          <w:specVanish/>
        </w:rPr>
      </w:pPr>
      <w:r w:rsidRPr="00EC4BBA">
        <w:rPr>
          <w:rFonts w:hint="eastAsia"/>
        </w:rPr>
        <w:t>經臺灣士林地方檢察署於109年9月25日</w:t>
      </w:r>
      <w:r w:rsidRPr="00EC4BBA">
        <w:rPr>
          <w:rFonts w:hint="eastAsia"/>
          <w:kern w:val="0"/>
        </w:rPr>
        <w:t>為不起訴之處分</w:t>
      </w:r>
      <w:r w:rsidRPr="00EC4BBA">
        <w:rPr>
          <w:rStyle w:val="aff1"/>
          <w:kern w:val="0"/>
        </w:rPr>
        <w:footnoteReference w:id="3"/>
      </w:r>
      <w:r w:rsidRPr="00EC4BBA">
        <w:rPr>
          <w:rFonts w:hint="eastAsia"/>
          <w:kern w:val="0"/>
        </w:rPr>
        <w:t>，理由略述如次：</w:t>
      </w:r>
    </w:p>
    <w:p w:rsidR="0010263D" w:rsidRPr="00EC4BBA" w:rsidRDefault="00326B1C" w:rsidP="00AA191F">
      <w:pPr>
        <w:pStyle w:val="6"/>
        <w:rPr>
          <w:specVanish/>
        </w:rPr>
      </w:pPr>
      <w:proofErr w:type="gramStart"/>
      <w:r w:rsidRPr="00EC4BBA">
        <w:rPr>
          <w:rFonts w:hint="eastAsia"/>
        </w:rPr>
        <w:t>潘</w:t>
      </w:r>
      <w:proofErr w:type="gramEnd"/>
      <w:r w:rsidRPr="00EC4BBA">
        <w:rPr>
          <w:rFonts w:hint="eastAsia"/>
        </w:rPr>
        <w:t>姓被告</w:t>
      </w:r>
      <w:r w:rsidR="002F170C" w:rsidRPr="00EC4BBA">
        <w:rPr>
          <w:rFonts w:hint="eastAsia"/>
        </w:rPr>
        <w:t>(指潘</w:t>
      </w:r>
      <w:r w:rsidR="00FC1A84" w:rsidRPr="00EC4BBA">
        <w:rPr>
          <w:rFonts w:hint="eastAsia"/>
        </w:rPr>
        <w:t>姓</w:t>
      </w:r>
      <w:r w:rsidR="002F170C" w:rsidRPr="00EC4BBA">
        <w:rPr>
          <w:rFonts w:hint="eastAsia"/>
        </w:rPr>
        <w:t>上尉</w:t>
      </w:r>
      <w:r w:rsidR="00FC1A84" w:rsidRPr="00EC4BBA">
        <w:rPr>
          <w:rFonts w:hint="eastAsia"/>
        </w:rPr>
        <w:t>，下同</w:t>
      </w:r>
      <w:r w:rsidR="002F170C" w:rsidRPr="00EC4BBA">
        <w:rPr>
          <w:rFonts w:hint="eastAsia"/>
        </w:rPr>
        <w:t>)</w:t>
      </w:r>
      <w:r w:rsidRPr="00EC4BBA">
        <w:rPr>
          <w:rFonts w:hint="eastAsia"/>
        </w:rPr>
        <w:t>於109年1月4日7時許探視蘇君後，仍關心其身體狀況，係因當日9時30分有鎮海宮敦親睦鄰任</w:t>
      </w:r>
      <w:proofErr w:type="gramStart"/>
      <w:r w:rsidRPr="00EC4BBA">
        <w:rPr>
          <w:rFonts w:hint="eastAsia"/>
        </w:rPr>
        <w:t>務</w:t>
      </w:r>
      <w:proofErr w:type="gramEnd"/>
      <w:r w:rsidRPr="00EC4BBA">
        <w:rPr>
          <w:rFonts w:hint="eastAsia"/>
        </w:rPr>
        <w:t>需外出，並未置之不理。</w:t>
      </w:r>
    </w:p>
    <w:p w:rsidR="00326B1C" w:rsidRPr="00EC4BBA" w:rsidRDefault="00326B1C" w:rsidP="00AA191F">
      <w:pPr>
        <w:pStyle w:val="6"/>
        <w:rPr>
          <w:specVanish/>
        </w:rPr>
      </w:pPr>
      <w:r w:rsidRPr="00EC4BBA">
        <w:rPr>
          <w:rFonts w:hint="eastAsia"/>
        </w:rPr>
        <w:t>空軍第六雷達中隊位於新北市石門區老梅地區，如救護</w:t>
      </w:r>
      <w:r w:rsidR="00712666" w:rsidRPr="00EC4BBA">
        <w:rPr>
          <w:rFonts w:hint="eastAsia"/>
        </w:rPr>
        <w:t>車</w:t>
      </w:r>
      <w:r w:rsidRPr="00EC4BBA">
        <w:rPr>
          <w:rFonts w:hint="eastAsia"/>
        </w:rPr>
        <w:t>由臺大醫院金山分院駛至營區，等待時間約20分鐘，</w:t>
      </w:r>
      <w:proofErr w:type="gramStart"/>
      <w:r w:rsidRPr="00EC4BBA">
        <w:rPr>
          <w:rFonts w:hint="eastAsia"/>
        </w:rPr>
        <w:t>潘</w:t>
      </w:r>
      <w:proofErr w:type="gramEnd"/>
      <w:r w:rsidRPr="00EC4BBA">
        <w:rPr>
          <w:rFonts w:hint="eastAsia"/>
        </w:rPr>
        <w:t>姓被告及李姓被告</w:t>
      </w:r>
      <w:r w:rsidR="00FC1A84" w:rsidRPr="00EC4BBA">
        <w:rPr>
          <w:rFonts w:hint="eastAsia"/>
        </w:rPr>
        <w:t>(指李姓少校，下同)</w:t>
      </w:r>
      <w:r w:rsidR="005E7B1E" w:rsidRPr="00EC4BBA">
        <w:rPr>
          <w:rFonts w:hint="eastAsia"/>
        </w:rPr>
        <w:t>選擇自行駕車前往可節省等待時間，並未與常情判斷有違，且潘姓被告於109年1月4日11時14分許離開營區，同日11時31分即抵達臺大醫院金山分院急救，並未有任何延誤之事。</w:t>
      </w:r>
    </w:p>
    <w:p w:rsidR="005E7B1E" w:rsidRPr="00EC4BBA" w:rsidRDefault="005E7B1E" w:rsidP="00AA191F">
      <w:pPr>
        <w:pStyle w:val="6"/>
        <w:rPr>
          <w:specVanish/>
        </w:rPr>
      </w:pPr>
      <w:r w:rsidRPr="00EC4BBA">
        <w:rPr>
          <w:rFonts w:hint="eastAsia"/>
        </w:rPr>
        <w:t>自109年11月4日10時30分許</w:t>
      </w:r>
      <w:proofErr w:type="gramStart"/>
      <w:r w:rsidRPr="00EC4BBA">
        <w:rPr>
          <w:rFonts w:hint="eastAsia"/>
        </w:rPr>
        <w:t>姜</w:t>
      </w:r>
      <w:proofErr w:type="gramEnd"/>
      <w:r w:rsidRPr="00EC4BBA">
        <w:rPr>
          <w:rFonts w:hint="eastAsia"/>
        </w:rPr>
        <w:t>姓證人</w:t>
      </w:r>
      <w:r w:rsidR="00FC1A84" w:rsidRPr="00EC4BBA">
        <w:rPr>
          <w:rFonts w:hint="eastAsia"/>
        </w:rPr>
        <w:t>(指姜姓下士)</w:t>
      </w:r>
      <w:r w:rsidRPr="00EC4BBA">
        <w:rPr>
          <w:rFonts w:hint="eastAsia"/>
        </w:rPr>
        <w:t>發現被害人跪坐在107寢室門口，至同日11時14分由潘姓被告駕車送醫，期間被害人</w:t>
      </w:r>
      <w:r w:rsidR="005826C1" w:rsidRPr="00EC4BBA">
        <w:rPr>
          <w:rFonts w:hint="eastAsia"/>
        </w:rPr>
        <w:t>尚</w:t>
      </w:r>
      <w:r w:rsidRPr="00EC4BBA">
        <w:rPr>
          <w:rFonts w:hint="eastAsia"/>
        </w:rPr>
        <w:t>有知覺，潘姓被告於同日11時5分獲報，即於同日11時10分進入蘇君寢室處理，</w:t>
      </w:r>
      <w:r w:rsidRPr="00EC4BBA">
        <w:rPr>
          <w:rFonts w:hint="eastAsia"/>
        </w:rPr>
        <w:lastRenderedPageBreak/>
        <w:t>於11時14分送醫，另考量營區地處偏僻，不待救護車而自行駕車送蘇君就醫，尚難謂有何延誤之疏失。</w:t>
      </w:r>
    </w:p>
    <w:p w:rsidR="005E7B1E" w:rsidRPr="00EC4BBA" w:rsidRDefault="005E7B1E" w:rsidP="00AA191F">
      <w:pPr>
        <w:pStyle w:val="5"/>
        <w:rPr>
          <w:specVanish/>
        </w:rPr>
      </w:pPr>
      <w:r w:rsidRPr="00EC4BBA">
        <w:rPr>
          <w:rFonts w:hint="eastAsia"/>
        </w:rPr>
        <w:t>蘇君家屬聲請再議，經臺灣高等檢察署109年10月30日審認為駁回之處分</w:t>
      </w:r>
      <w:r w:rsidR="00EA61C8" w:rsidRPr="00EC4BBA">
        <w:rPr>
          <w:rStyle w:val="aff1"/>
          <w:kern w:val="0"/>
        </w:rPr>
        <w:footnoteReference w:id="4"/>
      </w:r>
      <w:r w:rsidRPr="00EC4BBA">
        <w:rPr>
          <w:rFonts w:hint="eastAsia"/>
        </w:rPr>
        <w:t>，其理由如下：</w:t>
      </w:r>
    </w:p>
    <w:p w:rsidR="005E7B1E" w:rsidRPr="00EC4BBA" w:rsidRDefault="00E32B91" w:rsidP="00AA191F">
      <w:pPr>
        <w:pStyle w:val="6"/>
        <w:rPr>
          <w:specVanish/>
        </w:rPr>
      </w:pPr>
      <w:r w:rsidRPr="00EC4BBA">
        <w:rPr>
          <w:rFonts w:hint="eastAsia"/>
        </w:rPr>
        <w:t>一般人未必有充分知識可資判斷蘇君當時症狀引發之確實或可能原因，進而認定此屬重症之徵象而需緊急儘速就醫，故</w:t>
      </w:r>
      <w:proofErr w:type="gramStart"/>
      <w:r w:rsidRPr="00EC4BBA">
        <w:rPr>
          <w:rFonts w:hint="eastAsia"/>
        </w:rPr>
        <w:t>潘</w:t>
      </w:r>
      <w:proofErr w:type="gramEnd"/>
      <w:r w:rsidRPr="00EC4BBA">
        <w:rPr>
          <w:rFonts w:hint="eastAsia"/>
        </w:rPr>
        <w:t>姓</w:t>
      </w:r>
      <w:proofErr w:type="gramStart"/>
      <w:r w:rsidRPr="00EC4BBA">
        <w:rPr>
          <w:rFonts w:hint="eastAsia"/>
        </w:rPr>
        <w:t>被告等認蘇</w:t>
      </w:r>
      <w:proofErr w:type="gramEnd"/>
      <w:r w:rsidRPr="00EC4BBA">
        <w:rPr>
          <w:rFonts w:hint="eastAsia"/>
        </w:rPr>
        <w:t>君既然尚可正常應答，且未發燒，當先讓蘇君休息，恐無立即性危險，待潘姓被告結束其他任務後，蘇君狀況並無改善便帶其就醫之決定，並未逸脫一般人之認事，而與常情無違。難認被告等有何應注意而未注意之情事。</w:t>
      </w:r>
    </w:p>
    <w:p w:rsidR="00E32B91" w:rsidRPr="00EC4BBA" w:rsidRDefault="00E32B91" w:rsidP="00AA191F">
      <w:pPr>
        <w:pStyle w:val="6"/>
        <w:rPr>
          <w:specVanish/>
        </w:rPr>
      </w:pPr>
      <w:proofErr w:type="gramStart"/>
      <w:r w:rsidRPr="00EC4BBA">
        <w:rPr>
          <w:rFonts w:hint="eastAsia"/>
        </w:rPr>
        <w:t>潘</w:t>
      </w:r>
      <w:proofErr w:type="gramEnd"/>
      <w:r w:rsidRPr="00EC4BBA">
        <w:rPr>
          <w:rFonts w:hint="eastAsia"/>
        </w:rPr>
        <w:t>姓被告等認為基於時效考量，所屬部隊又無</w:t>
      </w:r>
      <w:proofErr w:type="gramStart"/>
      <w:r w:rsidRPr="00EC4BBA">
        <w:rPr>
          <w:rFonts w:hint="eastAsia"/>
        </w:rPr>
        <w:t>醫護兵或醫</w:t>
      </w:r>
      <w:proofErr w:type="gramEnd"/>
      <w:r w:rsidRPr="00EC4BBA">
        <w:rPr>
          <w:rFonts w:hint="eastAsia"/>
        </w:rPr>
        <w:t>官，自行駕車搭載蘇君前往臺大醫院金山分院較聯絡救護車當可更早抵達醫院爭取時間，為較佳之方案，並非全無理由。</w:t>
      </w:r>
    </w:p>
    <w:p w:rsidR="00EA61C8" w:rsidRPr="00EC4BBA" w:rsidRDefault="00EA61C8" w:rsidP="00AA191F">
      <w:pPr>
        <w:pStyle w:val="5"/>
        <w:rPr>
          <w:specVanish/>
        </w:rPr>
      </w:pPr>
      <w:r w:rsidRPr="00EC4BBA">
        <w:rPr>
          <w:rFonts w:hint="eastAsia"/>
        </w:rPr>
        <w:t>家屬不服處分，再向臺灣士林地方法院提起交付審判，</w:t>
      </w:r>
      <w:r w:rsidRPr="00EC4BBA">
        <w:rPr>
          <w:rFonts w:hint="eastAsia"/>
          <w:kern w:val="0"/>
        </w:rPr>
        <w:t>110年3月24</w:t>
      </w:r>
      <w:r w:rsidRPr="00EC4BBA">
        <w:rPr>
          <w:rFonts w:hint="eastAsia"/>
        </w:rPr>
        <w:t>日裁定駁回確定，並不得再為</w:t>
      </w:r>
      <w:r w:rsidRPr="00EC4BBA">
        <w:rPr>
          <w:rFonts w:hint="eastAsia"/>
          <w:kern w:val="0"/>
        </w:rPr>
        <w:t>抗告</w:t>
      </w:r>
      <w:r w:rsidR="009F546E" w:rsidRPr="00EC4BBA">
        <w:rPr>
          <w:rStyle w:val="aff1"/>
          <w:kern w:val="0"/>
        </w:rPr>
        <w:footnoteReference w:id="5"/>
      </w:r>
      <w:r w:rsidRPr="00EC4BBA">
        <w:rPr>
          <w:rFonts w:hint="eastAsia"/>
        </w:rPr>
        <w:t>。</w:t>
      </w:r>
    </w:p>
    <w:p w:rsidR="00BE3FEB" w:rsidRPr="00EC4BBA" w:rsidRDefault="00FC1A84" w:rsidP="00AA191F">
      <w:pPr>
        <w:pStyle w:val="5"/>
        <w:rPr>
          <w:specVanish/>
        </w:rPr>
      </w:pPr>
      <w:proofErr w:type="gramStart"/>
      <w:r w:rsidRPr="00EC4BBA">
        <w:rPr>
          <w:rFonts w:hint="eastAsia"/>
        </w:rPr>
        <w:t>綜析上情</w:t>
      </w:r>
      <w:proofErr w:type="gramEnd"/>
      <w:r w:rsidR="00EA61C8" w:rsidRPr="00EC4BBA">
        <w:rPr>
          <w:rFonts w:hint="eastAsia"/>
        </w:rPr>
        <w:t>，有關軍方相關人員被告涉犯刑法第284條之</w:t>
      </w:r>
      <w:proofErr w:type="gramStart"/>
      <w:r w:rsidR="00EA61C8" w:rsidRPr="00EC4BBA">
        <w:rPr>
          <w:rFonts w:hint="eastAsia"/>
        </w:rPr>
        <w:t>過失致重傷害</w:t>
      </w:r>
      <w:proofErr w:type="gramEnd"/>
      <w:r w:rsidR="00EA61C8" w:rsidRPr="00EC4BBA">
        <w:rPr>
          <w:rFonts w:hint="eastAsia"/>
        </w:rPr>
        <w:t>罪，已為不起訴處分，但就制度面而言，</w:t>
      </w:r>
      <w:r w:rsidR="0086021B" w:rsidRPr="00EC4BBA">
        <w:rPr>
          <w:rFonts w:hint="eastAsia"/>
        </w:rPr>
        <w:t>蘇君身體不適時，軍方人員</w:t>
      </w:r>
      <w:r w:rsidR="002108A5" w:rsidRPr="00EC4BBA">
        <w:rPr>
          <w:rFonts w:hint="eastAsia"/>
        </w:rPr>
        <w:t>或自認為其體溫正常、或</w:t>
      </w:r>
      <w:r w:rsidR="002F34EB" w:rsidRPr="00EC4BBA">
        <w:rPr>
          <w:rFonts w:hint="eastAsia"/>
        </w:rPr>
        <w:t>自行</w:t>
      </w:r>
      <w:r w:rsidR="002108A5" w:rsidRPr="00EC4BBA">
        <w:rPr>
          <w:rFonts w:hint="eastAsia"/>
        </w:rPr>
        <w:t>判定其有呼吸、心跳及反應等情，爰未立即積極協處</w:t>
      </w:r>
      <w:r w:rsidR="00BE3FEB" w:rsidRPr="00EC4BBA">
        <w:rPr>
          <w:rFonts w:hint="eastAsia"/>
        </w:rPr>
        <w:t>。</w:t>
      </w:r>
      <w:proofErr w:type="gramStart"/>
      <w:r w:rsidR="00BE3FEB" w:rsidRPr="00EC4BBA">
        <w:rPr>
          <w:rFonts w:hint="eastAsia"/>
        </w:rPr>
        <w:t>惟</w:t>
      </w:r>
      <w:proofErr w:type="gramEnd"/>
      <w:r w:rsidR="00BE3FEB" w:rsidRPr="00EC4BBA">
        <w:rPr>
          <w:rFonts w:hint="eastAsia"/>
        </w:rPr>
        <w:t>軍方人員判定蘇君有呼吸、心跳的方式，</w:t>
      </w:r>
      <w:proofErr w:type="gramStart"/>
      <w:r w:rsidR="00BE3FEB" w:rsidRPr="00EC4BBA">
        <w:rPr>
          <w:rFonts w:hint="eastAsia"/>
        </w:rPr>
        <w:t>未輔</w:t>
      </w:r>
      <w:proofErr w:type="gramEnd"/>
      <w:r w:rsidR="00BE3FEB" w:rsidRPr="00EC4BBA">
        <w:rPr>
          <w:rFonts w:hint="eastAsia"/>
        </w:rPr>
        <w:t>以</w:t>
      </w:r>
      <w:proofErr w:type="gramStart"/>
      <w:r w:rsidR="00BE3FEB" w:rsidRPr="00EC4BBA">
        <w:rPr>
          <w:rFonts w:hint="eastAsia"/>
        </w:rPr>
        <w:t>血氧計</w:t>
      </w:r>
      <w:proofErr w:type="gramEnd"/>
      <w:r w:rsidR="00BE3FEB" w:rsidRPr="00EC4BBA">
        <w:rPr>
          <w:rFonts w:hint="eastAsia"/>
        </w:rPr>
        <w:t>等儀器偵測，其中甚一度以手部觸摸額頭方式測量體</w:t>
      </w:r>
      <w:r w:rsidR="00BE3FEB" w:rsidRPr="00EC4BBA">
        <w:rPr>
          <w:rFonts w:hint="eastAsia"/>
        </w:rPr>
        <w:lastRenderedPageBreak/>
        <w:t>溫，</w:t>
      </w:r>
      <w:r w:rsidR="00701EB3" w:rsidRPr="00EC4BBA">
        <w:rPr>
          <w:rFonts w:hint="eastAsia"/>
        </w:rPr>
        <w:t>即據以判定體溫無異，</w:t>
      </w:r>
      <w:proofErr w:type="gramStart"/>
      <w:r w:rsidR="00701EB3" w:rsidRPr="00EC4BBA">
        <w:rPr>
          <w:rFonts w:hint="eastAsia"/>
        </w:rPr>
        <w:t>且竟</w:t>
      </w:r>
      <w:proofErr w:type="gramEnd"/>
      <w:r w:rsidR="00701EB3" w:rsidRPr="00EC4BBA">
        <w:rPr>
          <w:rFonts w:hint="eastAsia"/>
        </w:rPr>
        <w:t>認在有呼吸、心跳的情形下，無須救護技術員</w:t>
      </w:r>
      <w:r w:rsidR="00631C07" w:rsidRPr="00EC4BBA">
        <w:rPr>
          <w:rFonts w:hint="eastAsia"/>
        </w:rPr>
        <w:t>(EMT)</w:t>
      </w:r>
      <w:r w:rsidR="00701EB3" w:rsidRPr="00EC4BBA">
        <w:rPr>
          <w:rFonts w:hint="eastAsia"/>
        </w:rPr>
        <w:t>急救處理，亦忽略病程進展迅速及不可預測特性等，顯見對於緊急救護之應對措施及認知不足，</w:t>
      </w:r>
      <w:r w:rsidR="00BE3FEB" w:rsidRPr="00EC4BBA">
        <w:rPr>
          <w:rFonts w:hint="eastAsia"/>
        </w:rPr>
        <w:t>加以所配置的救護技術員</w:t>
      </w:r>
      <w:r w:rsidR="00631C07" w:rsidRPr="00EC4BBA">
        <w:rPr>
          <w:rFonts w:hint="eastAsia"/>
        </w:rPr>
        <w:t>(EMT)</w:t>
      </w:r>
      <w:r w:rsidR="00BE3FEB" w:rsidRPr="00EC4BBA">
        <w:rPr>
          <w:rFonts w:hint="eastAsia"/>
        </w:rPr>
        <w:t>亦未能發揮救護功能，</w:t>
      </w:r>
      <w:r w:rsidR="00EA61C8" w:rsidRPr="00EC4BBA">
        <w:rPr>
          <w:rFonts w:hint="eastAsia"/>
        </w:rPr>
        <w:t>部隊未訂有統一緊急救護與後送標準流程，</w:t>
      </w:r>
      <w:r w:rsidR="00BE3FEB" w:rsidRPr="00EC4BBA">
        <w:rPr>
          <w:rFonts w:hint="eastAsia"/>
        </w:rPr>
        <w:t>處理過程混亂無章，確有欠當。</w:t>
      </w:r>
    </w:p>
    <w:p w:rsidR="00ED38B0" w:rsidRPr="00EC4BBA" w:rsidRDefault="00ED38B0" w:rsidP="000F0139">
      <w:pPr>
        <w:pStyle w:val="3"/>
        <w:ind w:left="1276"/>
      </w:pPr>
      <w:r w:rsidRPr="00EC4BBA">
        <w:rPr>
          <w:rFonts w:hint="eastAsia"/>
          <w:kern w:val="0"/>
        </w:rPr>
        <w:t>綜上，</w:t>
      </w:r>
      <w:r w:rsidR="000F0139" w:rsidRPr="00EC4BBA">
        <w:rPr>
          <w:rFonts w:hint="eastAsia"/>
          <w:kern w:val="0"/>
        </w:rPr>
        <w:t>蘇君於109年1月4日在營期間身體不適昏迷，</w:t>
      </w:r>
      <w:r w:rsidR="001A405A" w:rsidRPr="00EC4BBA">
        <w:rPr>
          <w:rFonts w:hint="eastAsia"/>
          <w:kern w:val="0"/>
        </w:rPr>
        <w:t>在</w:t>
      </w:r>
      <w:r w:rsidR="000F0139" w:rsidRPr="00EC4BBA">
        <w:rPr>
          <w:rFonts w:hint="eastAsia"/>
          <w:kern w:val="0"/>
        </w:rPr>
        <w:t>緊急</w:t>
      </w:r>
      <w:r w:rsidR="001A405A" w:rsidRPr="00EC4BBA">
        <w:rPr>
          <w:rFonts w:hint="eastAsia"/>
          <w:kern w:val="0"/>
        </w:rPr>
        <w:t>送</w:t>
      </w:r>
      <w:r w:rsidR="000F0139" w:rsidRPr="00EC4BBA">
        <w:rPr>
          <w:rFonts w:hint="eastAsia"/>
          <w:kern w:val="0"/>
        </w:rPr>
        <w:t>往臺大醫院金山分院</w:t>
      </w:r>
      <w:r w:rsidR="001A405A" w:rsidRPr="00EC4BBA">
        <w:rPr>
          <w:rFonts w:hint="eastAsia"/>
          <w:kern w:val="0"/>
        </w:rPr>
        <w:t>急救前，空軍</w:t>
      </w:r>
      <w:r w:rsidR="001A405A" w:rsidRPr="00EC4BBA">
        <w:rPr>
          <w:rFonts w:hint="eastAsia"/>
        </w:rPr>
        <w:t>第六雷達中隊</w:t>
      </w:r>
      <w:r w:rsidR="000F0139" w:rsidRPr="00EC4BBA">
        <w:rPr>
          <w:rFonts w:hint="eastAsia"/>
          <w:kern w:val="0"/>
        </w:rPr>
        <w:t>人員或自認為其體溫正常、或自行判定其有呼吸、心跳及反應等情，</w:t>
      </w:r>
      <w:proofErr w:type="gramStart"/>
      <w:r w:rsidR="000F0139" w:rsidRPr="00EC4BBA">
        <w:rPr>
          <w:rFonts w:hint="eastAsia"/>
          <w:kern w:val="0"/>
        </w:rPr>
        <w:t>爰</w:t>
      </w:r>
      <w:proofErr w:type="gramEnd"/>
      <w:r w:rsidR="000F0139" w:rsidRPr="00EC4BBA">
        <w:rPr>
          <w:rFonts w:hint="eastAsia"/>
          <w:kern w:val="0"/>
        </w:rPr>
        <w:t>未立即積極協處，</w:t>
      </w:r>
      <w:r w:rsidR="001A405A" w:rsidRPr="00EC4BBA">
        <w:rPr>
          <w:rFonts w:hint="eastAsia"/>
          <w:kern w:val="0"/>
        </w:rPr>
        <w:t>可見</w:t>
      </w:r>
      <w:r w:rsidR="000F0139" w:rsidRPr="00EC4BBA">
        <w:rPr>
          <w:rFonts w:hint="eastAsia"/>
          <w:kern w:val="0"/>
        </w:rPr>
        <w:t>對於緊急救護之</w:t>
      </w:r>
      <w:r w:rsidR="001A405A" w:rsidRPr="00EC4BBA">
        <w:rPr>
          <w:rFonts w:hint="eastAsia"/>
          <w:kern w:val="0"/>
        </w:rPr>
        <w:t>認知</w:t>
      </w:r>
      <w:r w:rsidR="000F0139" w:rsidRPr="00EC4BBA">
        <w:rPr>
          <w:rFonts w:hint="eastAsia"/>
          <w:kern w:val="0"/>
        </w:rPr>
        <w:t>不足</w:t>
      </w:r>
      <w:r w:rsidR="001A405A" w:rsidRPr="00EC4BBA">
        <w:rPr>
          <w:rFonts w:hint="eastAsia"/>
          <w:kern w:val="0"/>
        </w:rPr>
        <w:t>且應處不當</w:t>
      </w:r>
      <w:r w:rsidR="000F0139" w:rsidRPr="00EC4BBA">
        <w:rPr>
          <w:rFonts w:hint="eastAsia"/>
          <w:kern w:val="0"/>
        </w:rPr>
        <w:t>，</w:t>
      </w:r>
      <w:proofErr w:type="gramStart"/>
      <w:r w:rsidR="001A405A" w:rsidRPr="00EC4BBA">
        <w:rPr>
          <w:rFonts w:hint="eastAsia"/>
          <w:kern w:val="0"/>
        </w:rPr>
        <w:t>復</w:t>
      </w:r>
      <w:r w:rsidR="000F0139" w:rsidRPr="00EC4BBA">
        <w:rPr>
          <w:rFonts w:hint="eastAsia"/>
          <w:kern w:val="0"/>
        </w:rPr>
        <w:t>所配</w:t>
      </w:r>
      <w:proofErr w:type="gramEnd"/>
      <w:r w:rsidR="000F0139" w:rsidRPr="00EC4BBA">
        <w:rPr>
          <w:rFonts w:hint="eastAsia"/>
          <w:kern w:val="0"/>
        </w:rPr>
        <w:t>置的救護技術員</w:t>
      </w:r>
      <w:r w:rsidR="00631C07" w:rsidRPr="00EC4BBA">
        <w:rPr>
          <w:rFonts w:hint="eastAsia"/>
          <w:kern w:val="0"/>
        </w:rPr>
        <w:t>(EMT)</w:t>
      </w:r>
      <w:r w:rsidR="000F0139" w:rsidRPr="00EC4BBA">
        <w:rPr>
          <w:rFonts w:hint="eastAsia"/>
          <w:kern w:val="0"/>
        </w:rPr>
        <w:t>亦未能發揮救護功能，</w:t>
      </w:r>
      <w:r w:rsidR="00EA61C8" w:rsidRPr="00EC4BBA">
        <w:rPr>
          <w:rFonts w:hint="eastAsia"/>
          <w:kern w:val="0"/>
        </w:rPr>
        <w:t>欠缺</w:t>
      </w:r>
      <w:r w:rsidR="00EA61C8" w:rsidRPr="00EC4BBA">
        <w:rPr>
          <w:rFonts w:hint="eastAsia"/>
        </w:rPr>
        <w:t>統一緊急救護與後送標準流程，</w:t>
      </w:r>
      <w:r w:rsidR="000F0139" w:rsidRPr="00EC4BBA">
        <w:rPr>
          <w:rFonts w:hint="eastAsia"/>
          <w:kern w:val="0"/>
        </w:rPr>
        <w:t>整體處理過程混亂無章，</w:t>
      </w:r>
      <w:r w:rsidR="000F0139" w:rsidRPr="00EC4BBA">
        <w:rPr>
          <w:rFonts w:hint="eastAsia"/>
        </w:rPr>
        <w:t>確有欠當。</w:t>
      </w:r>
    </w:p>
    <w:p w:rsidR="00631C07" w:rsidRPr="00EC4BBA" w:rsidRDefault="00631C07" w:rsidP="00631C07">
      <w:pPr>
        <w:pStyle w:val="3"/>
        <w:numPr>
          <w:ilvl w:val="0"/>
          <w:numId w:val="0"/>
        </w:numPr>
        <w:ind w:left="1276"/>
      </w:pPr>
    </w:p>
    <w:p w:rsidR="00A326AE" w:rsidRPr="00EC4BBA" w:rsidRDefault="006C1E15" w:rsidP="00ED38B0">
      <w:pPr>
        <w:pStyle w:val="2"/>
        <w:ind w:left="1020" w:hanging="680"/>
        <w:rPr>
          <w:b/>
          <w:specVanish/>
        </w:rPr>
      </w:pPr>
      <w:r w:rsidRPr="00EC4BBA">
        <w:rPr>
          <w:rFonts w:hint="eastAsia"/>
          <w:b/>
        </w:rPr>
        <w:t>空軍</w:t>
      </w:r>
      <w:proofErr w:type="gramStart"/>
      <w:r w:rsidRPr="00EC4BBA">
        <w:rPr>
          <w:rFonts w:hint="eastAsia"/>
          <w:b/>
        </w:rPr>
        <w:t>作戰部為因應</w:t>
      </w:r>
      <w:proofErr w:type="gramEnd"/>
      <w:r w:rsidRPr="00EC4BBA">
        <w:rPr>
          <w:rFonts w:hint="eastAsia"/>
          <w:b/>
        </w:rPr>
        <w:t>本案事件，強化執行緊急救護工作，於109年2月18日</w:t>
      </w:r>
      <w:proofErr w:type="gramStart"/>
      <w:r w:rsidRPr="00EC4BBA">
        <w:rPr>
          <w:rFonts w:hint="eastAsia"/>
          <w:b/>
        </w:rPr>
        <w:t>令頒</w:t>
      </w:r>
      <w:proofErr w:type="gramEnd"/>
      <w:r w:rsidRPr="00EC4BBA">
        <w:rPr>
          <w:rFonts w:hint="eastAsia"/>
          <w:b/>
        </w:rPr>
        <w:t>「獨立陣地救護技術員人力</w:t>
      </w:r>
      <w:proofErr w:type="gramStart"/>
      <w:r w:rsidRPr="00EC4BBA">
        <w:rPr>
          <w:rFonts w:hint="eastAsia"/>
          <w:b/>
        </w:rPr>
        <w:t>運用暨傷</w:t>
      </w:r>
      <w:proofErr w:type="gramEnd"/>
      <w:r w:rsidRPr="00EC4BBA">
        <w:rPr>
          <w:rFonts w:hint="eastAsia"/>
          <w:b/>
        </w:rPr>
        <w:t>病官兵緊急救護後送作法」，空軍司令部要求所屬戰管獨立陣地需配置6名救護技術員</w:t>
      </w:r>
      <w:r w:rsidR="00CC7014" w:rsidRPr="00EC4BBA">
        <w:rPr>
          <w:rFonts w:hint="eastAsia"/>
          <w:b/>
          <w:kern w:val="0"/>
        </w:rPr>
        <w:t>(EMT)</w:t>
      </w:r>
      <w:r w:rsidRPr="00EC4BBA">
        <w:rPr>
          <w:rFonts w:hint="eastAsia"/>
          <w:b/>
        </w:rPr>
        <w:t>，惟截至111年8月底止，所屬16處獨立陣地中尚有3處駐地所配置的救護技術員</w:t>
      </w:r>
      <w:r w:rsidR="00CC7014" w:rsidRPr="00EC4BBA">
        <w:rPr>
          <w:rFonts w:hint="eastAsia"/>
          <w:b/>
          <w:kern w:val="0"/>
        </w:rPr>
        <w:t>(EMT)</w:t>
      </w:r>
      <w:r w:rsidRPr="00EC4BBA">
        <w:rPr>
          <w:rFonts w:hint="eastAsia"/>
          <w:b/>
        </w:rPr>
        <w:t>不足6名，有待該部檢討改善；另國防部雖定期辦理救護技術員(EMT)訓練計畫，惟對於接受訓練及取得救護技術證照者，卻缺乏實質的誘因與鼓勵，亦有欠周延。</w:t>
      </w:r>
    </w:p>
    <w:p w:rsidR="00FC287C" w:rsidRPr="00EC4BBA" w:rsidRDefault="00FC287C" w:rsidP="001E2A1B">
      <w:pPr>
        <w:pStyle w:val="3"/>
        <w:rPr>
          <w:specVanish/>
        </w:rPr>
      </w:pPr>
      <w:r w:rsidRPr="00EC4BBA">
        <w:rPr>
          <w:rFonts w:hint="eastAsia"/>
        </w:rPr>
        <w:t>查</w:t>
      </w:r>
      <w:r w:rsidR="00557961" w:rsidRPr="00EC4BBA">
        <w:rPr>
          <w:rFonts w:hint="eastAsia"/>
        </w:rPr>
        <w:t>空軍</w:t>
      </w:r>
      <w:proofErr w:type="gramStart"/>
      <w:r w:rsidR="00557961" w:rsidRPr="00EC4BBA">
        <w:rPr>
          <w:rFonts w:hint="eastAsia"/>
        </w:rPr>
        <w:t>作戰部</w:t>
      </w:r>
      <w:r w:rsidR="00F12AB5" w:rsidRPr="00EC4BBA">
        <w:rPr>
          <w:rFonts w:hint="eastAsia"/>
        </w:rPr>
        <w:t>為</w:t>
      </w:r>
      <w:r w:rsidRPr="00EC4BBA">
        <w:rPr>
          <w:rFonts w:hint="eastAsia"/>
        </w:rPr>
        <w:t>因應</w:t>
      </w:r>
      <w:proofErr w:type="gramEnd"/>
      <w:r w:rsidRPr="00EC4BBA">
        <w:rPr>
          <w:rFonts w:hint="eastAsia"/>
        </w:rPr>
        <w:t>本案事件，</w:t>
      </w:r>
      <w:r w:rsidR="00F12AB5" w:rsidRPr="00EC4BBA">
        <w:rPr>
          <w:rFonts w:hint="eastAsia"/>
        </w:rPr>
        <w:t>強化</w:t>
      </w:r>
      <w:r w:rsidR="00557961" w:rsidRPr="00EC4BBA">
        <w:rPr>
          <w:rFonts w:hint="eastAsia"/>
        </w:rPr>
        <w:t>執行緊急救護工作，於</w:t>
      </w:r>
      <w:r w:rsidRPr="00EC4BBA">
        <w:rPr>
          <w:rFonts w:hint="eastAsia"/>
        </w:rPr>
        <w:t>109年</w:t>
      </w:r>
      <w:r w:rsidR="00557961" w:rsidRPr="00EC4BBA">
        <w:rPr>
          <w:rFonts w:hint="eastAsia"/>
        </w:rPr>
        <w:t>2月18日</w:t>
      </w:r>
      <w:proofErr w:type="gramStart"/>
      <w:r w:rsidR="00557961" w:rsidRPr="00EC4BBA">
        <w:rPr>
          <w:rFonts w:hint="eastAsia"/>
        </w:rPr>
        <w:t>令頒</w:t>
      </w:r>
      <w:proofErr w:type="gramEnd"/>
      <w:r w:rsidR="00557961" w:rsidRPr="00EC4BBA">
        <w:rPr>
          <w:rFonts w:hAnsi="標楷體" w:hint="eastAsia"/>
          <w:szCs w:val="32"/>
        </w:rPr>
        <w:t>「獨立陣地救護技術員人力</w:t>
      </w:r>
      <w:proofErr w:type="gramStart"/>
      <w:r w:rsidR="00557961" w:rsidRPr="00EC4BBA">
        <w:rPr>
          <w:rFonts w:hAnsi="標楷體" w:hint="eastAsia"/>
          <w:szCs w:val="32"/>
        </w:rPr>
        <w:t>運用暨傷</w:t>
      </w:r>
      <w:proofErr w:type="gramEnd"/>
      <w:r w:rsidR="00557961" w:rsidRPr="00EC4BBA">
        <w:rPr>
          <w:rFonts w:hAnsi="標楷體" w:hint="eastAsia"/>
          <w:szCs w:val="32"/>
        </w:rPr>
        <w:t>病官兵緊急救護後送作法」，律定救護技術員</w:t>
      </w:r>
      <w:r w:rsidR="00C9639A" w:rsidRPr="00EC4BBA">
        <w:rPr>
          <w:rFonts w:hint="eastAsia"/>
        </w:rPr>
        <w:t>(EMT)</w:t>
      </w:r>
      <w:r w:rsidR="00557961" w:rsidRPr="00EC4BBA">
        <w:rPr>
          <w:rFonts w:hAnsi="標楷體" w:hint="eastAsia"/>
          <w:szCs w:val="32"/>
        </w:rPr>
        <w:t>人力運用與傷病官兵緊急救護後送作法如次：</w:t>
      </w:r>
    </w:p>
    <w:p w:rsidR="00557961" w:rsidRPr="00EC4BBA" w:rsidRDefault="00557961" w:rsidP="00557961">
      <w:pPr>
        <w:pStyle w:val="4"/>
        <w:ind w:left="1701"/>
        <w:rPr>
          <w:specVanish/>
        </w:rPr>
      </w:pPr>
      <w:r w:rsidRPr="00EC4BBA">
        <w:rPr>
          <w:rFonts w:hint="eastAsia"/>
        </w:rPr>
        <w:t>同駐地有醫務所之單位，每日維持據救護技術員</w:t>
      </w:r>
      <w:r w:rsidR="00C9639A" w:rsidRPr="00EC4BBA">
        <w:rPr>
          <w:rFonts w:hint="eastAsia"/>
        </w:rPr>
        <w:lastRenderedPageBreak/>
        <w:t>(EMT)</w:t>
      </w:r>
      <w:r w:rsidRPr="00EC4BBA">
        <w:rPr>
          <w:rFonts w:hint="eastAsia"/>
        </w:rPr>
        <w:t>證照人員1名在營為原則，有緊急救護需求時通報駐地</w:t>
      </w:r>
      <w:proofErr w:type="gramStart"/>
      <w:r w:rsidRPr="00EC4BBA">
        <w:rPr>
          <w:rFonts w:hint="eastAsia"/>
        </w:rPr>
        <w:t>醫務所協處</w:t>
      </w:r>
      <w:proofErr w:type="gramEnd"/>
      <w:r w:rsidRPr="00EC4BBA">
        <w:rPr>
          <w:rFonts w:hint="eastAsia"/>
        </w:rPr>
        <w:t>，</w:t>
      </w:r>
      <w:proofErr w:type="gramStart"/>
      <w:r w:rsidRPr="00EC4BBA">
        <w:rPr>
          <w:rFonts w:hint="eastAsia"/>
        </w:rPr>
        <w:t>如需後</w:t>
      </w:r>
      <w:proofErr w:type="gramEnd"/>
      <w:r w:rsidRPr="00EC4BBA">
        <w:rPr>
          <w:rFonts w:hint="eastAsia"/>
        </w:rPr>
        <w:t>送一律由駐地所救護車支援。</w:t>
      </w:r>
    </w:p>
    <w:p w:rsidR="00F12AB5" w:rsidRPr="00EC4BBA" w:rsidRDefault="00557961" w:rsidP="001E2A1B">
      <w:pPr>
        <w:pStyle w:val="4"/>
        <w:ind w:left="1701"/>
        <w:rPr>
          <w:spacing w:val="-6"/>
          <w:specVanish/>
        </w:rPr>
      </w:pPr>
      <w:r w:rsidRPr="00EC4BBA">
        <w:rPr>
          <w:rFonts w:hint="eastAsia"/>
          <w:spacing w:val="-6"/>
        </w:rPr>
        <w:t>同駐地無醫務所之單位，每日須維持具救護技術</w:t>
      </w:r>
      <w:r w:rsidR="00C9639A" w:rsidRPr="00EC4BBA">
        <w:rPr>
          <w:rFonts w:hint="eastAsia"/>
          <w:spacing w:val="-6"/>
        </w:rPr>
        <w:t>(EMT)</w:t>
      </w:r>
      <w:r w:rsidRPr="00EC4BBA">
        <w:rPr>
          <w:rFonts w:hint="eastAsia"/>
          <w:spacing w:val="-6"/>
        </w:rPr>
        <w:t>員證照人員2名在營，負責第一時間緊急救護處理，初判符合急診處理範圍時，單位應通報當地119勤務中心協助現場緊急救護及送</w:t>
      </w:r>
      <w:proofErr w:type="gramStart"/>
      <w:r w:rsidRPr="00EC4BBA">
        <w:rPr>
          <w:rFonts w:hint="eastAsia"/>
          <w:spacing w:val="-6"/>
        </w:rPr>
        <w:t>醫</w:t>
      </w:r>
      <w:proofErr w:type="gramEnd"/>
      <w:r w:rsidRPr="00EC4BBA">
        <w:rPr>
          <w:rFonts w:hint="eastAsia"/>
          <w:spacing w:val="-6"/>
        </w:rPr>
        <w:t>事宜。</w:t>
      </w:r>
    </w:p>
    <w:p w:rsidR="00F12AB5" w:rsidRPr="00EC4BBA" w:rsidRDefault="002B1435" w:rsidP="0015286D">
      <w:pPr>
        <w:pStyle w:val="3"/>
        <w:numPr>
          <w:ilvl w:val="0"/>
          <w:numId w:val="0"/>
        </w:numPr>
        <w:ind w:left="1361" w:firstLineChars="183" w:firstLine="622"/>
      </w:pPr>
      <w:r w:rsidRPr="00EC4BBA">
        <w:rPr>
          <w:rFonts w:hint="eastAsia"/>
        </w:rPr>
        <w:t>依上</w:t>
      </w:r>
      <w:r w:rsidR="00F12AB5" w:rsidRPr="00EC4BBA">
        <w:rPr>
          <w:rFonts w:hint="eastAsia"/>
        </w:rPr>
        <w:t>，空軍司令部要求所屬戰管獨立陣地需配置6名救護技術員</w:t>
      </w:r>
      <w:r w:rsidR="00C9639A" w:rsidRPr="00EC4BBA">
        <w:rPr>
          <w:rFonts w:hint="eastAsia"/>
        </w:rPr>
        <w:t>(EMT)</w:t>
      </w:r>
      <w:r w:rsidR="00F12AB5" w:rsidRPr="00EC4BBA">
        <w:rPr>
          <w:rFonts w:hint="eastAsia"/>
        </w:rPr>
        <w:t>，截至111年</w:t>
      </w:r>
      <w:r w:rsidR="00C129B4" w:rsidRPr="00EC4BBA">
        <w:rPr>
          <w:rFonts w:hint="eastAsia"/>
        </w:rPr>
        <w:t>8</w:t>
      </w:r>
      <w:r w:rsidR="00F12AB5" w:rsidRPr="00EC4BBA">
        <w:rPr>
          <w:rFonts w:hint="eastAsia"/>
        </w:rPr>
        <w:t>月底止</w:t>
      </w:r>
      <w:r w:rsidR="00F15642" w:rsidRPr="00EC4BBA">
        <w:rPr>
          <w:rFonts w:hint="eastAsia"/>
        </w:rPr>
        <w:t>，</w:t>
      </w:r>
      <w:r w:rsidR="00C26270" w:rsidRPr="00EC4BBA">
        <w:rPr>
          <w:rFonts w:hint="eastAsia"/>
        </w:rPr>
        <w:t>所屬16處</w:t>
      </w:r>
      <w:r w:rsidR="00F12AB5" w:rsidRPr="00EC4BBA">
        <w:rPr>
          <w:rFonts w:hint="eastAsia"/>
        </w:rPr>
        <w:t>獨立陣地救護技術員</w:t>
      </w:r>
      <w:r w:rsidR="00C9639A" w:rsidRPr="00EC4BBA">
        <w:rPr>
          <w:rFonts w:hint="eastAsia"/>
        </w:rPr>
        <w:t>(EMT)</w:t>
      </w:r>
      <w:r w:rsidR="00F12AB5" w:rsidRPr="00EC4BBA">
        <w:rPr>
          <w:rFonts w:hint="eastAsia"/>
        </w:rPr>
        <w:t>計</w:t>
      </w:r>
      <w:r w:rsidR="00C26270" w:rsidRPr="00EC4BBA">
        <w:rPr>
          <w:rFonts w:hint="eastAsia"/>
        </w:rPr>
        <w:t>130名</w:t>
      </w:r>
      <w:r w:rsidR="00F12AB5" w:rsidRPr="00EC4BBA">
        <w:rPr>
          <w:rFonts w:hint="eastAsia"/>
        </w:rPr>
        <w:t>，</w:t>
      </w:r>
      <w:r w:rsidR="00C26270" w:rsidRPr="00EC4BBA">
        <w:rPr>
          <w:rFonts w:hint="eastAsia"/>
        </w:rPr>
        <w:t>其中尚有3處駐地所配置的救護技術員</w:t>
      </w:r>
      <w:r w:rsidR="00C9639A" w:rsidRPr="00EC4BBA">
        <w:rPr>
          <w:rFonts w:hint="eastAsia"/>
        </w:rPr>
        <w:t>(EMT)</w:t>
      </w:r>
      <w:r w:rsidR="00C26270" w:rsidRPr="00EC4BBA">
        <w:rPr>
          <w:rFonts w:hint="eastAsia"/>
        </w:rPr>
        <w:t>不足6名，仍有待該部檢討改善</w:t>
      </w:r>
      <w:r w:rsidR="0015286D" w:rsidRPr="00EC4BBA">
        <w:rPr>
          <w:rFonts w:hint="eastAsia"/>
        </w:rPr>
        <w:t>。</w:t>
      </w:r>
    </w:p>
    <w:p w:rsidR="006C4B4D" w:rsidRPr="00EC4BBA" w:rsidRDefault="000E2341" w:rsidP="008018CC">
      <w:pPr>
        <w:pStyle w:val="3"/>
      </w:pPr>
      <w:r w:rsidRPr="00EC4BBA">
        <w:rPr>
          <w:rFonts w:hint="eastAsia"/>
        </w:rPr>
        <w:t>至</w:t>
      </w:r>
      <w:r w:rsidRPr="00671755">
        <w:rPr>
          <w:rFonts w:hint="eastAsia"/>
        </w:rPr>
        <w:t>於</w:t>
      </w:r>
      <w:r w:rsidR="0015286D" w:rsidRPr="00671755">
        <w:rPr>
          <w:rFonts w:hint="eastAsia"/>
        </w:rPr>
        <w:t>國軍整體救護技術員</w:t>
      </w:r>
      <w:r w:rsidR="00CC7014" w:rsidRPr="00671755">
        <w:rPr>
          <w:rFonts w:hint="eastAsia"/>
          <w:kern w:val="0"/>
        </w:rPr>
        <w:t>(EMT)</w:t>
      </w:r>
      <w:r w:rsidR="0015286D" w:rsidRPr="00671755">
        <w:rPr>
          <w:rFonts w:hint="eastAsia"/>
        </w:rPr>
        <w:t>人力情形，</w:t>
      </w:r>
      <w:r w:rsidR="00557961" w:rsidRPr="00671755">
        <w:rPr>
          <w:rFonts w:hint="eastAsia"/>
        </w:rPr>
        <w:t>國防部表示</w:t>
      </w:r>
      <w:r w:rsidR="001E71CE" w:rsidRPr="00671755">
        <w:rPr>
          <w:rFonts w:hint="eastAsia"/>
        </w:rPr>
        <w:t>，</w:t>
      </w:r>
      <w:r w:rsidR="00D55E3B" w:rsidRPr="00671755">
        <w:rPr>
          <w:rFonts w:hint="eastAsia"/>
        </w:rPr>
        <w:t>為貫徹執行</w:t>
      </w:r>
      <w:r w:rsidR="00CA1E9F" w:rsidRPr="00671755">
        <w:rPr>
          <w:rFonts w:hint="eastAsia"/>
        </w:rPr>
        <w:t>平時、</w:t>
      </w:r>
      <w:proofErr w:type="gramStart"/>
      <w:r w:rsidR="00CA1E9F" w:rsidRPr="00671755">
        <w:rPr>
          <w:rFonts w:hint="eastAsia"/>
        </w:rPr>
        <w:t>戰時軍陣醫學</w:t>
      </w:r>
      <w:proofErr w:type="gramEnd"/>
      <w:r w:rsidR="00CA1E9F" w:rsidRPr="00671755">
        <w:rPr>
          <w:rFonts w:hint="eastAsia"/>
        </w:rPr>
        <w:t>及傷病救護後送作業，以及因應募兵制實施，基層醫療人力招募不易，</w:t>
      </w:r>
      <w:r w:rsidR="00FC287C" w:rsidRPr="00671755">
        <w:rPr>
          <w:rFonts w:hint="eastAsia"/>
        </w:rPr>
        <w:t>與</w:t>
      </w:r>
      <w:r w:rsidR="00CA1E9F" w:rsidRPr="00671755">
        <w:rPr>
          <w:rFonts w:hint="eastAsia"/>
        </w:rPr>
        <w:t>維</w:t>
      </w:r>
      <w:r w:rsidR="00B219DD" w:rsidRPr="00671755">
        <w:rPr>
          <w:rFonts w:hint="eastAsia"/>
        </w:rPr>
        <w:t>繫</w:t>
      </w:r>
      <w:r w:rsidR="00CA1E9F" w:rsidRPr="00671755">
        <w:rPr>
          <w:rFonts w:hint="eastAsia"/>
        </w:rPr>
        <w:t>緊急救護量能</w:t>
      </w:r>
      <w:r w:rsidR="00FC287C" w:rsidRPr="00671755">
        <w:rPr>
          <w:rFonts w:hint="eastAsia"/>
        </w:rPr>
        <w:t>等因素，</w:t>
      </w:r>
      <w:r w:rsidR="00CA1E9F" w:rsidRPr="00671755">
        <w:rPr>
          <w:rFonts w:hint="eastAsia"/>
        </w:rPr>
        <w:t>定期辦理救護技術員(EMT)訓練計畫，</w:t>
      </w:r>
      <w:r w:rsidR="00FC287C" w:rsidRPr="00671755">
        <w:rPr>
          <w:rFonts w:hint="eastAsia"/>
        </w:rPr>
        <w:t>培育衛勤官兵取得緊急救護證照，</w:t>
      </w:r>
      <w:r w:rsidR="00CA1E9F" w:rsidRPr="00671755">
        <w:rPr>
          <w:rFonts w:hint="eastAsia"/>
        </w:rPr>
        <w:t>以提升軍醫人員本職學能及專業救護技能，</w:t>
      </w:r>
      <w:r w:rsidR="00FC287C" w:rsidRPr="00671755">
        <w:rPr>
          <w:rFonts w:hint="eastAsia"/>
        </w:rPr>
        <w:t>維護</w:t>
      </w:r>
      <w:r w:rsidR="00CA1E9F" w:rsidRPr="00671755">
        <w:rPr>
          <w:rFonts w:hint="eastAsia"/>
        </w:rPr>
        <w:t>官兵健康</w:t>
      </w:r>
      <w:r w:rsidR="00B5308C" w:rsidRPr="00671755">
        <w:rPr>
          <w:rFonts w:hint="eastAsia"/>
        </w:rPr>
        <w:t>等語</w:t>
      </w:r>
      <w:r w:rsidR="00CA1E9F" w:rsidRPr="00671755">
        <w:rPr>
          <w:rFonts w:hint="eastAsia"/>
        </w:rPr>
        <w:t>。</w:t>
      </w:r>
      <w:r w:rsidR="00B5308C" w:rsidRPr="00671755">
        <w:rPr>
          <w:rFonts w:hint="eastAsia"/>
        </w:rPr>
        <w:t>查</w:t>
      </w:r>
      <w:r w:rsidR="006C4B4D" w:rsidRPr="00671755">
        <w:rPr>
          <w:rFonts w:hint="eastAsia"/>
        </w:rPr>
        <w:t>自106年起至111年6月止，</w:t>
      </w:r>
      <w:r w:rsidR="007A1E8D" w:rsidRPr="00671755">
        <w:rPr>
          <w:rFonts w:hint="eastAsia"/>
        </w:rPr>
        <w:t>各年度</w:t>
      </w:r>
      <w:r w:rsidR="006C4B4D" w:rsidRPr="00671755">
        <w:rPr>
          <w:rFonts w:hint="eastAsia"/>
        </w:rPr>
        <w:t>國軍接受救護技術證照(EMT)訓練者計</w:t>
      </w:r>
      <w:r w:rsidRPr="00671755">
        <w:rPr>
          <w:rFonts w:hint="eastAsia"/>
        </w:rPr>
        <w:t>3</w:t>
      </w:r>
      <w:r w:rsidRPr="00671755">
        <w:t>,</w:t>
      </w:r>
      <w:r w:rsidRPr="00671755">
        <w:rPr>
          <w:rFonts w:hint="eastAsia"/>
        </w:rPr>
        <w:t>045</w:t>
      </w:r>
      <w:r w:rsidR="00EB50B1" w:rsidRPr="00671755">
        <w:rPr>
          <w:rFonts w:hint="eastAsia"/>
        </w:rPr>
        <w:t>、</w:t>
      </w:r>
      <w:r w:rsidRPr="00671755">
        <w:rPr>
          <w:rFonts w:hint="eastAsia"/>
        </w:rPr>
        <w:t>3</w:t>
      </w:r>
      <w:r w:rsidRPr="00671755">
        <w:t>,</w:t>
      </w:r>
      <w:r w:rsidRPr="00671755">
        <w:rPr>
          <w:rFonts w:hint="eastAsia"/>
        </w:rPr>
        <w:t>594、4</w:t>
      </w:r>
      <w:r w:rsidRPr="00671755">
        <w:t>,</w:t>
      </w:r>
      <w:r w:rsidRPr="00671755">
        <w:rPr>
          <w:rFonts w:hint="eastAsia"/>
        </w:rPr>
        <w:t>238、4</w:t>
      </w:r>
      <w:r w:rsidRPr="00671755">
        <w:t>,</w:t>
      </w:r>
      <w:r w:rsidRPr="00671755">
        <w:rPr>
          <w:rFonts w:hint="eastAsia"/>
        </w:rPr>
        <w:t>704、3</w:t>
      </w:r>
      <w:r w:rsidRPr="00671755">
        <w:t>,</w:t>
      </w:r>
      <w:r w:rsidRPr="00671755">
        <w:rPr>
          <w:rFonts w:hint="eastAsia"/>
        </w:rPr>
        <w:t>366及3</w:t>
      </w:r>
      <w:r w:rsidRPr="00671755">
        <w:t>,</w:t>
      </w:r>
      <w:r w:rsidRPr="00671755">
        <w:rPr>
          <w:rFonts w:hint="eastAsia"/>
        </w:rPr>
        <w:t>073人次，平均</w:t>
      </w:r>
      <w:r w:rsidR="00D72BE8" w:rsidRPr="00671755">
        <w:rPr>
          <w:rFonts w:hint="eastAsia"/>
        </w:rPr>
        <w:t>每年</w:t>
      </w:r>
      <w:r w:rsidR="00E347DC" w:rsidRPr="00671755">
        <w:rPr>
          <w:rFonts w:hint="eastAsia"/>
        </w:rPr>
        <w:t>約有</w:t>
      </w:r>
      <w:r w:rsidR="00EA4B05" w:rsidRPr="00671755">
        <w:rPr>
          <w:rFonts w:hint="eastAsia"/>
        </w:rPr>
        <w:t>3</w:t>
      </w:r>
      <w:r w:rsidR="00EA4B05" w:rsidRPr="00671755">
        <w:t>,</w:t>
      </w:r>
      <w:r w:rsidR="0054723E" w:rsidRPr="00671755">
        <w:t>7</w:t>
      </w:r>
      <w:r w:rsidR="00EA4B05" w:rsidRPr="00671755">
        <w:rPr>
          <w:rFonts w:hint="eastAsia"/>
        </w:rPr>
        <w:t>00人次參加救護技術員(EMT)訓練</w:t>
      </w:r>
      <w:r w:rsidR="000A106C" w:rsidRPr="00671755">
        <w:rPr>
          <w:rFonts w:hint="eastAsia"/>
        </w:rPr>
        <w:t>；</w:t>
      </w:r>
      <w:r w:rsidR="00EC4BBA" w:rsidRPr="00671755">
        <w:rPr>
          <w:rFonts w:hint="eastAsia"/>
          <w:spacing w:val="-2"/>
        </w:rPr>
        <w:t>軍方各年度救護技術員</w:t>
      </w:r>
      <w:r w:rsidR="00EC4BBA" w:rsidRPr="00671755">
        <w:rPr>
          <w:rFonts w:hint="eastAsia"/>
          <w:spacing w:val="-6"/>
          <w:kern w:val="0"/>
        </w:rPr>
        <w:t>(EMT)</w:t>
      </w:r>
      <w:r w:rsidR="00EC4BBA" w:rsidRPr="00671755">
        <w:rPr>
          <w:rFonts w:hint="eastAsia"/>
          <w:spacing w:val="-6"/>
        </w:rPr>
        <w:t>人數分別為9</w:t>
      </w:r>
      <w:r w:rsidR="00EC4BBA" w:rsidRPr="00671755">
        <w:rPr>
          <w:spacing w:val="-6"/>
        </w:rPr>
        <w:t>,</w:t>
      </w:r>
      <w:r w:rsidR="00EC4BBA" w:rsidRPr="00671755">
        <w:rPr>
          <w:rFonts w:hint="eastAsia"/>
          <w:spacing w:val="-6"/>
        </w:rPr>
        <w:t>326</w:t>
      </w:r>
      <w:r w:rsidR="00EC4BBA" w:rsidRPr="00671755">
        <w:rPr>
          <w:spacing w:val="-6"/>
        </w:rPr>
        <w:tab/>
      </w:r>
      <w:r w:rsidR="00EC4BBA" w:rsidRPr="00671755">
        <w:rPr>
          <w:rFonts w:hint="eastAsia"/>
          <w:spacing w:val="-6"/>
        </w:rPr>
        <w:t>、10</w:t>
      </w:r>
      <w:r w:rsidR="00EC4BBA" w:rsidRPr="00671755">
        <w:rPr>
          <w:spacing w:val="-6"/>
        </w:rPr>
        <w:t>,</w:t>
      </w:r>
      <w:r w:rsidR="00EC4BBA" w:rsidRPr="00671755">
        <w:rPr>
          <w:rFonts w:hint="eastAsia"/>
          <w:spacing w:val="-6"/>
        </w:rPr>
        <w:t>192、</w:t>
      </w:r>
      <w:r w:rsidR="00EC4BBA" w:rsidRPr="00671755">
        <w:rPr>
          <w:spacing w:val="-6"/>
        </w:rPr>
        <w:tab/>
        <w:t>11,015</w:t>
      </w:r>
      <w:r w:rsidR="00EC4BBA" w:rsidRPr="00671755">
        <w:rPr>
          <w:rFonts w:hint="eastAsia"/>
          <w:spacing w:val="-6"/>
        </w:rPr>
        <w:t>、</w:t>
      </w:r>
      <w:r w:rsidR="00EC4BBA" w:rsidRPr="00671755">
        <w:rPr>
          <w:spacing w:val="-6"/>
        </w:rPr>
        <w:tab/>
        <w:t>12,019</w:t>
      </w:r>
      <w:r w:rsidR="00EC4BBA" w:rsidRPr="00671755">
        <w:rPr>
          <w:rFonts w:hint="eastAsia"/>
          <w:spacing w:val="-6"/>
        </w:rPr>
        <w:t>、</w:t>
      </w:r>
      <w:r w:rsidR="00EC4BBA" w:rsidRPr="00671755">
        <w:rPr>
          <w:spacing w:val="-2"/>
        </w:rPr>
        <w:tab/>
        <w:t>13,124</w:t>
      </w:r>
      <w:r w:rsidR="00EC4BBA" w:rsidRPr="00671755">
        <w:rPr>
          <w:rFonts w:hint="eastAsia"/>
          <w:spacing w:val="-2"/>
        </w:rPr>
        <w:t>及</w:t>
      </w:r>
      <w:r w:rsidR="00EC4BBA" w:rsidRPr="00671755">
        <w:rPr>
          <w:spacing w:val="-2"/>
        </w:rPr>
        <w:tab/>
        <w:t>13,423</w:t>
      </w:r>
      <w:r w:rsidR="00EC4BBA" w:rsidRPr="00671755">
        <w:rPr>
          <w:rFonts w:hint="eastAsia"/>
          <w:spacing w:val="-2"/>
        </w:rPr>
        <w:t>人</w:t>
      </w:r>
      <w:r w:rsidR="00EA4B05" w:rsidRPr="00671755">
        <w:rPr>
          <w:rFonts w:hint="eastAsia"/>
        </w:rPr>
        <w:t>，</w:t>
      </w:r>
      <w:r w:rsidRPr="00671755">
        <w:rPr>
          <w:rFonts w:hint="eastAsia"/>
        </w:rPr>
        <w:t>詳如下表。</w:t>
      </w:r>
    </w:p>
    <w:p w:rsidR="00EB50B1" w:rsidRPr="00EC4BBA" w:rsidRDefault="000A106C" w:rsidP="007A1E8D">
      <w:pPr>
        <w:pStyle w:val="a3"/>
        <w:ind w:firstLine="87"/>
        <w:jc w:val="center"/>
      </w:pPr>
      <w:r w:rsidRPr="00EC4BBA">
        <w:rPr>
          <w:rFonts w:hint="eastAsia"/>
        </w:rPr>
        <w:t>各年度</w:t>
      </w:r>
      <w:r w:rsidR="00EB50B1" w:rsidRPr="00EC4BBA">
        <w:rPr>
          <w:rFonts w:hint="eastAsia"/>
        </w:rPr>
        <w:t>國軍接受救護技術員(EMT)訓練</w:t>
      </w:r>
      <w:r w:rsidR="007A1E8D" w:rsidRPr="00EC4BBA">
        <w:rPr>
          <w:rFonts w:hint="eastAsia"/>
        </w:rPr>
        <w:t>人次</w:t>
      </w:r>
      <w:proofErr w:type="gramStart"/>
      <w:r w:rsidR="007A1E8D" w:rsidRPr="00EC4BBA">
        <w:rPr>
          <w:rFonts w:hint="eastAsia"/>
        </w:rPr>
        <w:t>及各當年度</w:t>
      </w:r>
      <w:proofErr w:type="gramEnd"/>
      <w:r w:rsidR="007A1E8D" w:rsidRPr="00EC4BBA">
        <w:rPr>
          <w:rFonts w:hint="eastAsia"/>
        </w:rPr>
        <w:t>具救護技術員(EMT)證照</w:t>
      </w:r>
      <w:r w:rsidR="00EB50B1" w:rsidRPr="00EC4BBA">
        <w:rPr>
          <w:rFonts w:hint="eastAsia"/>
        </w:rPr>
        <w:t>人</w:t>
      </w:r>
      <w:r w:rsidR="00B219DD" w:rsidRPr="00EC4BBA">
        <w:rPr>
          <w:rFonts w:hint="eastAsia"/>
        </w:rPr>
        <w:t>數</w:t>
      </w:r>
    </w:p>
    <w:p w:rsidR="00EB50B1" w:rsidRPr="00EC4BBA" w:rsidRDefault="00EB50B1" w:rsidP="00EB50B1">
      <w:pPr>
        <w:jc w:val="right"/>
        <w:rPr>
          <w:sz w:val="24"/>
          <w:szCs w:val="24"/>
        </w:rPr>
      </w:pPr>
      <w:r w:rsidRPr="00EC4BBA">
        <w:rPr>
          <w:rFonts w:hint="eastAsia"/>
          <w:sz w:val="24"/>
          <w:szCs w:val="24"/>
        </w:rPr>
        <w:t>單位：人次</w:t>
      </w:r>
      <w:r w:rsidR="000A106C" w:rsidRPr="00EC4BBA">
        <w:rPr>
          <w:rFonts w:hint="eastAsia"/>
          <w:sz w:val="24"/>
          <w:szCs w:val="24"/>
        </w:rPr>
        <w:t>；人數</w:t>
      </w:r>
    </w:p>
    <w:tbl>
      <w:tblPr>
        <w:tblStyle w:val="af9"/>
        <w:tblW w:w="8633" w:type="dxa"/>
        <w:tblInd w:w="562" w:type="dxa"/>
        <w:tblLook w:val="04A0" w:firstRow="1" w:lastRow="0" w:firstColumn="1" w:lastColumn="0" w:noHBand="0" w:noVBand="1"/>
      </w:tblPr>
      <w:tblGrid>
        <w:gridCol w:w="984"/>
        <w:gridCol w:w="1274"/>
        <w:gridCol w:w="1274"/>
        <w:gridCol w:w="1274"/>
        <w:gridCol w:w="1274"/>
        <w:gridCol w:w="1274"/>
        <w:gridCol w:w="1279"/>
      </w:tblGrid>
      <w:tr w:rsidR="003130FB" w:rsidRPr="00EC4BBA" w:rsidTr="00E0377F">
        <w:trPr>
          <w:trHeight w:val="403"/>
          <w:tblHeader/>
        </w:trPr>
        <w:tc>
          <w:tcPr>
            <w:tcW w:w="984" w:type="dxa"/>
            <w:shd w:val="clear" w:color="auto" w:fill="D9D9D9" w:themeFill="background1" w:themeFillShade="D9"/>
            <w:vAlign w:val="center"/>
          </w:tcPr>
          <w:p w:rsidR="00EB50B1" w:rsidRPr="00EC4BBA" w:rsidRDefault="00712666" w:rsidP="00A95A7B">
            <w:pPr>
              <w:pStyle w:val="4"/>
              <w:numPr>
                <w:ilvl w:val="0"/>
                <w:numId w:val="0"/>
              </w:numPr>
              <w:jc w:val="center"/>
              <w:rPr>
                <w:b/>
                <w:sz w:val="28"/>
                <w:szCs w:val="28"/>
              </w:rPr>
            </w:pPr>
            <w:r w:rsidRPr="00EC4BBA">
              <w:rPr>
                <w:rFonts w:hint="eastAsia"/>
                <w:b/>
                <w:sz w:val="28"/>
                <w:szCs w:val="28"/>
              </w:rPr>
              <w:t>年度</w:t>
            </w:r>
          </w:p>
        </w:tc>
        <w:tc>
          <w:tcPr>
            <w:tcW w:w="1274"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106年</w:t>
            </w:r>
          </w:p>
        </w:tc>
        <w:tc>
          <w:tcPr>
            <w:tcW w:w="1274"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107年</w:t>
            </w:r>
          </w:p>
        </w:tc>
        <w:tc>
          <w:tcPr>
            <w:tcW w:w="1274"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108年</w:t>
            </w:r>
          </w:p>
        </w:tc>
        <w:tc>
          <w:tcPr>
            <w:tcW w:w="1274"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109年</w:t>
            </w:r>
          </w:p>
        </w:tc>
        <w:tc>
          <w:tcPr>
            <w:tcW w:w="1274"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110年</w:t>
            </w:r>
          </w:p>
        </w:tc>
        <w:tc>
          <w:tcPr>
            <w:tcW w:w="1279" w:type="dxa"/>
            <w:shd w:val="clear" w:color="auto" w:fill="D9D9D9" w:themeFill="background1" w:themeFillShade="D9"/>
            <w:vAlign w:val="center"/>
          </w:tcPr>
          <w:p w:rsidR="00EB50B1" w:rsidRPr="00EC4BBA" w:rsidRDefault="00EB50B1" w:rsidP="00A95A7B">
            <w:pPr>
              <w:pStyle w:val="4"/>
              <w:numPr>
                <w:ilvl w:val="0"/>
                <w:numId w:val="0"/>
              </w:numPr>
              <w:jc w:val="center"/>
              <w:rPr>
                <w:b/>
                <w:sz w:val="28"/>
                <w:szCs w:val="28"/>
              </w:rPr>
            </w:pPr>
            <w:r w:rsidRPr="00EC4BBA">
              <w:rPr>
                <w:rFonts w:hint="eastAsia"/>
                <w:b/>
                <w:sz w:val="28"/>
                <w:szCs w:val="28"/>
              </w:rPr>
              <w:t>111年</w:t>
            </w:r>
          </w:p>
        </w:tc>
      </w:tr>
      <w:tr w:rsidR="003130FB" w:rsidRPr="00EC4BBA" w:rsidTr="00936CD5">
        <w:trPr>
          <w:trHeight w:val="344"/>
        </w:trPr>
        <w:tc>
          <w:tcPr>
            <w:tcW w:w="8633" w:type="dxa"/>
            <w:gridSpan w:val="7"/>
            <w:shd w:val="clear" w:color="auto" w:fill="D9D9D9" w:themeFill="background1" w:themeFillShade="D9"/>
          </w:tcPr>
          <w:p w:rsidR="000A106C" w:rsidRPr="00EC4BBA" w:rsidRDefault="000A106C" w:rsidP="000A106C">
            <w:pPr>
              <w:pStyle w:val="4"/>
              <w:numPr>
                <w:ilvl w:val="0"/>
                <w:numId w:val="0"/>
              </w:numPr>
              <w:jc w:val="left"/>
              <w:rPr>
                <w:b/>
                <w:sz w:val="28"/>
                <w:szCs w:val="28"/>
              </w:rPr>
            </w:pPr>
            <w:r w:rsidRPr="00EC4BBA">
              <w:rPr>
                <w:rFonts w:hint="eastAsia"/>
                <w:b/>
                <w:sz w:val="28"/>
                <w:szCs w:val="28"/>
              </w:rPr>
              <w:t>參與訓練人次</w:t>
            </w:r>
          </w:p>
        </w:tc>
      </w:tr>
      <w:tr w:rsidR="003130FB" w:rsidRPr="00EC4BBA" w:rsidTr="000A106C">
        <w:trPr>
          <w:trHeight w:val="355"/>
        </w:trPr>
        <w:tc>
          <w:tcPr>
            <w:tcW w:w="984" w:type="dxa"/>
          </w:tcPr>
          <w:p w:rsidR="00EB50B1" w:rsidRPr="00EC4BBA" w:rsidRDefault="00EB50B1" w:rsidP="00EB50B1">
            <w:pPr>
              <w:pStyle w:val="4"/>
              <w:numPr>
                <w:ilvl w:val="0"/>
                <w:numId w:val="0"/>
              </w:numPr>
              <w:jc w:val="center"/>
              <w:rPr>
                <w:sz w:val="28"/>
                <w:szCs w:val="28"/>
              </w:rPr>
            </w:pPr>
            <w:r w:rsidRPr="00EC4BBA">
              <w:rPr>
                <w:rFonts w:hint="eastAsia"/>
                <w:sz w:val="28"/>
                <w:szCs w:val="28"/>
              </w:rPr>
              <w:lastRenderedPageBreak/>
              <w:t>EMT-1</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2</w:t>
            </w:r>
            <w:r w:rsidR="000E2341" w:rsidRPr="00EC4BBA">
              <w:rPr>
                <w:rFonts w:hint="eastAsia"/>
                <w:sz w:val="28"/>
                <w:szCs w:val="28"/>
              </w:rPr>
              <w:t>,</w:t>
            </w:r>
            <w:r w:rsidRPr="00EC4BBA">
              <w:rPr>
                <w:rFonts w:hint="eastAsia"/>
                <w:sz w:val="28"/>
                <w:szCs w:val="28"/>
              </w:rPr>
              <w:t>880</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3</w:t>
            </w:r>
            <w:r w:rsidR="000E2341" w:rsidRPr="00EC4BBA">
              <w:rPr>
                <w:sz w:val="28"/>
                <w:szCs w:val="28"/>
              </w:rPr>
              <w:t>,</w:t>
            </w:r>
            <w:r w:rsidRPr="00EC4BBA">
              <w:rPr>
                <w:rFonts w:hint="eastAsia"/>
                <w:sz w:val="28"/>
                <w:szCs w:val="28"/>
              </w:rPr>
              <w:t>133</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3</w:t>
            </w:r>
            <w:r w:rsidR="000E2341" w:rsidRPr="00EC4BBA">
              <w:rPr>
                <w:sz w:val="28"/>
                <w:szCs w:val="28"/>
              </w:rPr>
              <w:t>,</w:t>
            </w:r>
            <w:r w:rsidRPr="00EC4BBA">
              <w:rPr>
                <w:rFonts w:hint="eastAsia"/>
                <w:sz w:val="28"/>
                <w:szCs w:val="28"/>
              </w:rPr>
              <w:t>843</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4</w:t>
            </w:r>
            <w:r w:rsidR="000E2341" w:rsidRPr="00EC4BBA">
              <w:rPr>
                <w:sz w:val="28"/>
                <w:szCs w:val="28"/>
              </w:rPr>
              <w:t>,</w:t>
            </w:r>
            <w:r w:rsidRPr="00EC4BBA">
              <w:rPr>
                <w:rFonts w:hint="eastAsia"/>
                <w:sz w:val="28"/>
                <w:szCs w:val="28"/>
              </w:rPr>
              <w:t>295</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3</w:t>
            </w:r>
            <w:r w:rsidR="000E2341" w:rsidRPr="00EC4BBA">
              <w:rPr>
                <w:sz w:val="28"/>
                <w:szCs w:val="28"/>
              </w:rPr>
              <w:t>,</w:t>
            </w:r>
            <w:r w:rsidRPr="00EC4BBA">
              <w:rPr>
                <w:rFonts w:hint="eastAsia"/>
                <w:sz w:val="28"/>
                <w:szCs w:val="28"/>
              </w:rPr>
              <w:t>059</w:t>
            </w:r>
          </w:p>
        </w:tc>
        <w:tc>
          <w:tcPr>
            <w:tcW w:w="1279" w:type="dxa"/>
          </w:tcPr>
          <w:p w:rsidR="00EB50B1" w:rsidRPr="00EC4BBA" w:rsidRDefault="00EB50B1" w:rsidP="000A106C">
            <w:pPr>
              <w:pStyle w:val="4"/>
              <w:numPr>
                <w:ilvl w:val="0"/>
                <w:numId w:val="0"/>
              </w:numPr>
              <w:jc w:val="right"/>
              <w:rPr>
                <w:sz w:val="28"/>
                <w:szCs w:val="28"/>
              </w:rPr>
            </w:pPr>
            <w:r w:rsidRPr="00EC4BBA">
              <w:rPr>
                <w:rFonts w:hint="eastAsia"/>
                <w:sz w:val="28"/>
                <w:szCs w:val="28"/>
              </w:rPr>
              <w:t>2</w:t>
            </w:r>
            <w:r w:rsidR="000E2341" w:rsidRPr="00EC4BBA">
              <w:rPr>
                <w:sz w:val="28"/>
                <w:szCs w:val="28"/>
              </w:rPr>
              <w:t>,</w:t>
            </w:r>
            <w:r w:rsidRPr="00EC4BBA">
              <w:rPr>
                <w:rFonts w:hint="eastAsia"/>
                <w:sz w:val="28"/>
                <w:szCs w:val="28"/>
              </w:rPr>
              <w:t>861</w:t>
            </w:r>
          </w:p>
        </w:tc>
      </w:tr>
      <w:tr w:rsidR="003130FB" w:rsidRPr="00EC4BBA" w:rsidTr="000A106C">
        <w:trPr>
          <w:trHeight w:val="344"/>
        </w:trPr>
        <w:tc>
          <w:tcPr>
            <w:tcW w:w="984" w:type="dxa"/>
          </w:tcPr>
          <w:p w:rsidR="00EB50B1" w:rsidRPr="00EC4BBA" w:rsidRDefault="00EB50B1" w:rsidP="00EB50B1">
            <w:pPr>
              <w:pStyle w:val="4"/>
              <w:numPr>
                <w:ilvl w:val="0"/>
                <w:numId w:val="0"/>
              </w:numPr>
              <w:jc w:val="center"/>
              <w:rPr>
                <w:sz w:val="28"/>
                <w:szCs w:val="28"/>
              </w:rPr>
            </w:pPr>
            <w:r w:rsidRPr="00EC4BBA">
              <w:rPr>
                <w:rFonts w:hint="eastAsia"/>
                <w:sz w:val="28"/>
                <w:szCs w:val="28"/>
              </w:rPr>
              <w:t>EMT-2</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165</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461</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395</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409</w:t>
            </w:r>
          </w:p>
        </w:tc>
        <w:tc>
          <w:tcPr>
            <w:tcW w:w="1274" w:type="dxa"/>
          </w:tcPr>
          <w:p w:rsidR="00EB50B1" w:rsidRPr="00EC4BBA" w:rsidRDefault="00EB50B1" w:rsidP="000A106C">
            <w:pPr>
              <w:pStyle w:val="4"/>
              <w:numPr>
                <w:ilvl w:val="0"/>
                <w:numId w:val="0"/>
              </w:numPr>
              <w:jc w:val="right"/>
              <w:rPr>
                <w:sz w:val="28"/>
                <w:szCs w:val="28"/>
              </w:rPr>
            </w:pPr>
            <w:r w:rsidRPr="00EC4BBA">
              <w:rPr>
                <w:rFonts w:hint="eastAsia"/>
                <w:sz w:val="28"/>
                <w:szCs w:val="28"/>
              </w:rPr>
              <w:t>307</w:t>
            </w:r>
          </w:p>
        </w:tc>
        <w:tc>
          <w:tcPr>
            <w:tcW w:w="1279" w:type="dxa"/>
          </w:tcPr>
          <w:p w:rsidR="00EB50B1" w:rsidRPr="00EC4BBA" w:rsidRDefault="00EB50B1" w:rsidP="000A106C">
            <w:pPr>
              <w:pStyle w:val="4"/>
              <w:numPr>
                <w:ilvl w:val="0"/>
                <w:numId w:val="0"/>
              </w:numPr>
              <w:jc w:val="right"/>
              <w:rPr>
                <w:sz w:val="28"/>
                <w:szCs w:val="28"/>
              </w:rPr>
            </w:pPr>
            <w:r w:rsidRPr="00EC4BBA">
              <w:rPr>
                <w:rFonts w:hint="eastAsia"/>
                <w:sz w:val="28"/>
                <w:szCs w:val="28"/>
              </w:rPr>
              <w:t>212</w:t>
            </w:r>
          </w:p>
        </w:tc>
      </w:tr>
      <w:tr w:rsidR="003130FB" w:rsidRPr="00EC4BBA" w:rsidTr="000A106C">
        <w:trPr>
          <w:trHeight w:val="344"/>
        </w:trPr>
        <w:tc>
          <w:tcPr>
            <w:tcW w:w="984" w:type="dxa"/>
          </w:tcPr>
          <w:p w:rsidR="000E2341" w:rsidRPr="00EC4BBA" w:rsidRDefault="000A106C" w:rsidP="00EB50B1">
            <w:pPr>
              <w:pStyle w:val="4"/>
              <w:numPr>
                <w:ilvl w:val="0"/>
                <w:numId w:val="0"/>
              </w:numPr>
              <w:jc w:val="center"/>
              <w:rPr>
                <w:sz w:val="28"/>
                <w:szCs w:val="28"/>
              </w:rPr>
            </w:pPr>
            <w:r w:rsidRPr="00EC4BBA">
              <w:rPr>
                <w:rFonts w:hint="eastAsia"/>
                <w:sz w:val="28"/>
                <w:szCs w:val="28"/>
              </w:rPr>
              <w:t>小</w:t>
            </w:r>
            <w:r w:rsidR="000E2341" w:rsidRPr="00EC4BBA">
              <w:rPr>
                <w:rFonts w:hint="eastAsia"/>
                <w:sz w:val="28"/>
                <w:szCs w:val="28"/>
              </w:rPr>
              <w:t>計</w:t>
            </w:r>
          </w:p>
        </w:tc>
        <w:tc>
          <w:tcPr>
            <w:tcW w:w="1274" w:type="dxa"/>
          </w:tcPr>
          <w:p w:rsidR="000E2341" w:rsidRPr="00EC4BBA" w:rsidRDefault="000E2341" w:rsidP="000A106C">
            <w:pPr>
              <w:pStyle w:val="4"/>
              <w:numPr>
                <w:ilvl w:val="0"/>
                <w:numId w:val="0"/>
              </w:numPr>
              <w:jc w:val="right"/>
              <w:rPr>
                <w:sz w:val="28"/>
                <w:szCs w:val="28"/>
              </w:rPr>
            </w:pPr>
            <w:r w:rsidRPr="00EC4BBA">
              <w:rPr>
                <w:rFonts w:hint="eastAsia"/>
                <w:sz w:val="28"/>
                <w:szCs w:val="28"/>
              </w:rPr>
              <w:t>3</w:t>
            </w:r>
            <w:r w:rsidRPr="00EC4BBA">
              <w:rPr>
                <w:sz w:val="28"/>
                <w:szCs w:val="28"/>
              </w:rPr>
              <w:t>,</w:t>
            </w:r>
            <w:r w:rsidRPr="00EC4BBA">
              <w:rPr>
                <w:rFonts w:hint="eastAsia"/>
                <w:sz w:val="28"/>
                <w:szCs w:val="28"/>
              </w:rPr>
              <w:t>045</w:t>
            </w:r>
          </w:p>
        </w:tc>
        <w:tc>
          <w:tcPr>
            <w:tcW w:w="1274" w:type="dxa"/>
          </w:tcPr>
          <w:p w:rsidR="000E2341" w:rsidRPr="00EC4BBA" w:rsidRDefault="000E2341" w:rsidP="000A106C">
            <w:pPr>
              <w:pStyle w:val="4"/>
              <w:numPr>
                <w:ilvl w:val="0"/>
                <w:numId w:val="0"/>
              </w:numPr>
              <w:jc w:val="right"/>
              <w:rPr>
                <w:sz w:val="28"/>
                <w:szCs w:val="28"/>
              </w:rPr>
            </w:pPr>
            <w:r w:rsidRPr="00EC4BBA">
              <w:rPr>
                <w:rFonts w:hint="eastAsia"/>
                <w:sz w:val="28"/>
                <w:szCs w:val="28"/>
              </w:rPr>
              <w:t>3</w:t>
            </w:r>
            <w:r w:rsidRPr="00EC4BBA">
              <w:rPr>
                <w:sz w:val="28"/>
                <w:szCs w:val="28"/>
              </w:rPr>
              <w:t>,</w:t>
            </w:r>
            <w:r w:rsidRPr="00EC4BBA">
              <w:rPr>
                <w:rFonts w:hint="eastAsia"/>
                <w:sz w:val="28"/>
                <w:szCs w:val="28"/>
              </w:rPr>
              <w:t>594</w:t>
            </w:r>
          </w:p>
        </w:tc>
        <w:tc>
          <w:tcPr>
            <w:tcW w:w="1274" w:type="dxa"/>
          </w:tcPr>
          <w:p w:rsidR="000E2341" w:rsidRPr="00EC4BBA" w:rsidRDefault="000E2341" w:rsidP="000A106C">
            <w:pPr>
              <w:pStyle w:val="4"/>
              <w:numPr>
                <w:ilvl w:val="0"/>
                <w:numId w:val="0"/>
              </w:numPr>
              <w:jc w:val="right"/>
              <w:rPr>
                <w:sz w:val="28"/>
                <w:szCs w:val="28"/>
              </w:rPr>
            </w:pPr>
            <w:r w:rsidRPr="00EC4BBA">
              <w:rPr>
                <w:rFonts w:hint="eastAsia"/>
                <w:sz w:val="28"/>
                <w:szCs w:val="28"/>
              </w:rPr>
              <w:t>4</w:t>
            </w:r>
            <w:r w:rsidRPr="00EC4BBA">
              <w:rPr>
                <w:sz w:val="28"/>
                <w:szCs w:val="28"/>
              </w:rPr>
              <w:t>,</w:t>
            </w:r>
            <w:r w:rsidRPr="00EC4BBA">
              <w:rPr>
                <w:rFonts w:hint="eastAsia"/>
                <w:sz w:val="28"/>
                <w:szCs w:val="28"/>
              </w:rPr>
              <w:t>238</w:t>
            </w:r>
          </w:p>
        </w:tc>
        <w:tc>
          <w:tcPr>
            <w:tcW w:w="1274" w:type="dxa"/>
          </w:tcPr>
          <w:p w:rsidR="000E2341" w:rsidRPr="00EC4BBA" w:rsidRDefault="000E2341" w:rsidP="000A106C">
            <w:pPr>
              <w:pStyle w:val="4"/>
              <w:numPr>
                <w:ilvl w:val="0"/>
                <w:numId w:val="0"/>
              </w:numPr>
              <w:jc w:val="right"/>
              <w:rPr>
                <w:sz w:val="28"/>
                <w:szCs w:val="28"/>
              </w:rPr>
            </w:pPr>
            <w:r w:rsidRPr="00EC4BBA">
              <w:rPr>
                <w:rFonts w:hint="eastAsia"/>
                <w:sz w:val="28"/>
                <w:szCs w:val="28"/>
              </w:rPr>
              <w:t>4</w:t>
            </w:r>
            <w:r w:rsidRPr="00EC4BBA">
              <w:rPr>
                <w:sz w:val="28"/>
                <w:szCs w:val="28"/>
              </w:rPr>
              <w:t>,</w:t>
            </w:r>
            <w:r w:rsidRPr="00EC4BBA">
              <w:rPr>
                <w:rFonts w:hint="eastAsia"/>
                <w:sz w:val="28"/>
                <w:szCs w:val="28"/>
              </w:rPr>
              <w:t>704</w:t>
            </w:r>
          </w:p>
        </w:tc>
        <w:tc>
          <w:tcPr>
            <w:tcW w:w="1274" w:type="dxa"/>
          </w:tcPr>
          <w:p w:rsidR="000E2341" w:rsidRPr="00EC4BBA" w:rsidRDefault="000E2341" w:rsidP="000A106C">
            <w:pPr>
              <w:pStyle w:val="4"/>
              <w:numPr>
                <w:ilvl w:val="0"/>
                <w:numId w:val="0"/>
              </w:numPr>
              <w:jc w:val="right"/>
              <w:rPr>
                <w:sz w:val="28"/>
                <w:szCs w:val="28"/>
              </w:rPr>
            </w:pPr>
            <w:r w:rsidRPr="00EC4BBA">
              <w:rPr>
                <w:rFonts w:hint="eastAsia"/>
                <w:sz w:val="28"/>
                <w:szCs w:val="28"/>
              </w:rPr>
              <w:t>3</w:t>
            </w:r>
            <w:r w:rsidRPr="00EC4BBA">
              <w:rPr>
                <w:sz w:val="28"/>
                <w:szCs w:val="28"/>
              </w:rPr>
              <w:t>,</w:t>
            </w:r>
            <w:r w:rsidRPr="00EC4BBA">
              <w:rPr>
                <w:rFonts w:hint="eastAsia"/>
                <w:sz w:val="28"/>
                <w:szCs w:val="28"/>
              </w:rPr>
              <w:t>366</w:t>
            </w:r>
          </w:p>
        </w:tc>
        <w:tc>
          <w:tcPr>
            <w:tcW w:w="1279" w:type="dxa"/>
          </w:tcPr>
          <w:p w:rsidR="000E2341" w:rsidRPr="00EC4BBA" w:rsidRDefault="000E2341" w:rsidP="000A106C">
            <w:pPr>
              <w:pStyle w:val="4"/>
              <w:numPr>
                <w:ilvl w:val="0"/>
                <w:numId w:val="0"/>
              </w:numPr>
              <w:jc w:val="right"/>
              <w:rPr>
                <w:sz w:val="28"/>
                <w:szCs w:val="28"/>
              </w:rPr>
            </w:pPr>
            <w:r w:rsidRPr="00EC4BBA">
              <w:rPr>
                <w:rFonts w:hint="eastAsia"/>
                <w:sz w:val="28"/>
                <w:szCs w:val="28"/>
              </w:rPr>
              <w:t>3</w:t>
            </w:r>
            <w:r w:rsidRPr="00EC4BBA">
              <w:rPr>
                <w:sz w:val="28"/>
                <w:szCs w:val="28"/>
              </w:rPr>
              <w:t>,</w:t>
            </w:r>
            <w:r w:rsidRPr="00EC4BBA">
              <w:rPr>
                <w:rFonts w:hint="eastAsia"/>
                <w:sz w:val="28"/>
                <w:szCs w:val="28"/>
              </w:rPr>
              <w:t>073</w:t>
            </w:r>
          </w:p>
        </w:tc>
      </w:tr>
      <w:tr w:rsidR="003130FB" w:rsidRPr="00EC4BBA" w:rsidTr="00936CD5">
        <w:trPr>
          <w:trHeight w:val="344"/>
        </w:trPr>
        <w:tc>
          <w:tcPr>
            <w:tcW w:w="8633" w:type="dxa"/>
            <w:gridSpan w:val="7"/>
            <w:shd w:val="clear" w:color="auto" w:fill="D9D9D9" w:themeFill="background1" w:themeFillShade="D9"/>
          </w:tcPr>
          <w:p w:rsidR="000A106C" w:rsidRPr="00EC4BBA" w:rsidRDefault="000A106C" w:rsidP="000A106C">
            <w:pPr>
              <w:pStyle w:val="4"/>
              <w:numPr>
                <w:ilvl w:val="0"/>
                <w:numId w:val="0"/>
              </w:numPr>
              <w:jc w:val="left"/>
              <w:rPr>
                <w:b/>
                <w:sz w:val="28"/>
                <w:szCs w:val="28"/>
              </w:rPr>
            </w:pPr>
            <w:r w:rsidRPr="00EC4BBA">
              <w:rPr>
                <w:rFonts w:hint="eastAsia"/>
                <w:b/>
                <w:sz w:val="28"/>
                <w:szCs w:val="28"/>
              </w:rPr>
              <w:t>救護技術員</w:t>
            </w:r>
            <w:r w:rsidR="00C9639A" w:rsidRPr="00EC4BBA">
              <w:rPr>
                <w:b/>
                <w:sz w:val="28"/>
                <w:szCs w:val="28"/>
              </w:rPr>
              <w:t>(EMT)</w:t>
            </w:r>
            <w:r w:rsidRPr="00EC4BBA">
              <w:rPr>
                <w:rFonts w:hint="eastAsia"/>
                <w:b/>
                <w:sz w:val="28"/>
                <w:szCs w:val="28"/>
              </w:rPr>
              <w:t>人數</w:t>
            </w:r>
          </w:p>
        </w:tc>
      </w:tr>
      <w:tr w:rsidR="003130FB" w:rsidRPr="00EC4BBA" w:rsidTr="008018CC">
        <w:trPr>
          <w:trHeight w:val="344"/>
        </w:trPr>
        <w:tc>
          <w:tcPr>
            <w:tcW w:w="984" w:type="dxa"/>
          </w:tcPr>
          <w:p w:rsidR="000A106C" w:rsidRPr="00EC4BBA" w:rsidRDefault="000A106C" w:rsidP="000A106C">
            <w:pPr>
              <w:pStyle w:val="4"/>
              <w:numPr>
                <w:ilvl w:val="0"/>
                <w:numId w:val="0"/>
              </w:numPr>
              <w:jc w:val="center"/>
              <w:rPr>
                <w:sz w:val="28"/>
                <w:szCs w:val="28"/>
              </w:rPr>
            </w:pPr>
            <w:r w:rsidRPr="00EC4BBA">
              <w:rPr>
                <w:rFonts w:hint="eastAsia"/>
                <w:sz w:val="28"/>
                <w:szCs w:val="28"/>
              </w:rPr>
              <w:t>EMT-1</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8</w:t>
            </w:r>
            <w:r w:rsidRPr="00EC4BBA">
              <w:rPr>
                <w:sz w:val="28"/>
                <w:szCs w:val="28"/>
              </w:rPr>
              <w:t>,</w:t>
            </w:r>
            <w:r w:rsidRPr="00EC4BBA">
              <w:rPr>
                <w:rFonts w:hint="eastAsia"/>
                <w:sz w:val="28"/>
                <w:szCs w:val="28"/>
              </w:rPr>
              <w:t>618</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9</w:t>
            </w:r>
            <w:r w:rsidRPr="00EC4BBA">
              <w:rPr>
                <w:sz w:val="28"/>
                <w:szCs w:val="28"/>
              </w:rPr>
              <w:t>,</w:t>
            </w:r>
            <w:r w:rsidRPr="00EC4BBA">
              <w:rPr>
                <w:rFonts w:hint="eastAsia"/>
                <w:sz w:val="28"/>
                <w:szCs w:val="28"/>
              </w:rPr>
              <w:t>379</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10</w:t>
            </w:r>
            <w:r w:rsidRPr="00EC4BBA">
              <w:rPr>
                <w:sz w:val="28"/>
                <w:szCs w:val="28"/>
              </w:rPr>
              <w:t>,</w:t>
            </w:r>
            <w:r w:rsidRPr="00EC4BBA">
              <w:rPr>
                <w:rFonts w:hint="eastAsia"/>
                <w:sz w:val="28"/>
                <w:szCs w:val="28"/>
              </w:rPr>
              <w:t>129</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11</w:t>
            </w:r>
            <w:r w:rsidRPr="00EC4BBA">
              <w:rPr>
                <w:sz w:val="28"/>
                <w:szCs w:val="28"/>
              </w:rPr>
              <w:t>,</w:t>
            </w:r>
            <w:r w:rsidRPr="00EC4BBA">
              <w:rPr>
                <w:rFonts w:hint="eastAsia"/>
                <w:sz w:val="28"/>
                <w:szCs w:val="28"/>
              </w:rPr>
              <w:t>045</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12</w:t>
            </w:r>
            <w:r w:rsidRPr="00EC4BBA">
              <w:rPr>
                <w:sz w:val="28"/>
                <w:szCs w:val="28"/>
              </w:rPr>
              <w:t>,</w:t>
            </w:r>
            <w:r w:rsidRPr="00EC4BBA">
              <w:rPr>
                <w:rFonts w:hint="eastAsia"/>
                <w:sz w:val="28"/>
                <w:szCs w:val="28"/>
              </w:rPr>
              <w:t>008</w:t>
            </w:r>
          </w:p>
        </w:tc>
        <w:tc>
          <w:tcPr>
            <w:tcW w:w="1279"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12</w:t>
            </w:r>
            <w:r w:rsidRPr="00EC4BBA">
              <w:rPr>
                <w:sz w:val="28"/>
                <w:szCs w:val="28"/>
              </w:rPr>
              <w:t>,</w:t>
            </w:r>
            <w:r w:rsidRPr="00EC4BBA">
              <w:rPr>
                <w:rFonts w:hint="eastAsia"/>
                <w:sz w:val="28"/>
                <w:szCs w:val="28"/>
              </w:rPr>
              <w:t>352</w:t>
            </w:r>
          </w:p>
        </w:tc>
      </w:tr>
      <w:tr w:rsidR="003130FB" w:rsidRPr="00EC4BBA" w:rsidTr="008018CC">
        <w:trPr>
          <w:trHeight w:val="344"/>
        </w:trPr>
        <w:tc>
          <w:tcPr>
            <w:tcW w:w="984" w:type="dxa"/>
          </w:tcPr>
          <w:p w:rsidR="000A106C" w:rsidRPr="00EC4BBA" w:rsidRDefault="000A106C" w:rsidP="000A106C">
            <w:pPr>
              <w:pStyle w:val="4"/>
              <w:numPr>
                <w:ilvl w:val="0"/>
                <w:numId w:val="0"/>
              </w:numPr>
              <w:jc w:val="center"/>
              <w:rPr>
                <w:sz w:val="28"/>
                <w:szCs w:val="28"/>
              </w:rPr>
            </w:pPr>
            <w:r w:rsidRPr="00EC4BBA">
              <w:rPr>
                <w:rFonts w:hint="eastAsia"/>
                <w:sz w:val="28"/>
                <w:szCs w:val="28"/>
              </w:rPr>
              <w:t>EMT-2</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711</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813</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886</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974</w:t>
            </w:r>
          </w:p>
        </w:tc>
        <w:tc>
          <w:tcPr>
            <w:tcW w:w="1274"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w:t>
            </w:r>
            <w:r w:rsidRPr="00EC4BBA">
              <w:rPr>
                <w:sz w:val="28"/>
                <w:szCs w:val="28"/>
              </w:rPr>
              <w:t>,</w:t>
            </w:r>
            <w:r w:rsidRPr="00EC4BBA">
              <w:rPr>
                <w:rFonts w:hint="eastAsia"/>
                <w:sz w:val="28"/>
                <w:szCs w:val="28"/>
              </w:rPr>
              <w:t>116</w:t>
            </w:r>
          </w:p>
        </w:tc>
        <w:tc>
          <w:tcPr>
            <w:tcW w:w="1279" w:type="dxa"/>
            <w:vAlign w:val="center"/>
          </w:tcPr>
          <w:p w:rsidR="000A106C" w:rsidRPr="00EC4BBA" w:rsidRDefault="000A106C" w:rsidP="000A106C">
            <w:pPr>
              <w:pStyle w:val="3"/>
              <w:numPr>
                <w:ilvl w:val="0"/>
                <w:numId w:val="0"/>
              </w:numPr>
              <w:jc w:val="right"/>
              <w:rPr>
                <w:sz w:val="28"/>
                <w:szCs w:val="28"/>
              </w:rPr>
            </w:pPr>
            <w:r w:rsidRPr="00EC4BBA">
              <w:rPr>
                <w:rFonts w:hint="eastAsia"/>
                <w:sz w:val="28"/>
                <w:szCs w:val="28"/>
              </w:rPr>
              <w:t>1</w:t>
            </w:r>
            <w:r w:rsidRPr="00EC4BBA">
              <w:rPr>
                <w:sz w:val="28"/>
                <w:szCs w:val="28"/>
              </w:rPr>
              <w:t>,</w:t>
            </w:r>
            <w:r w:rsidRPr="00EC4BBA">
              <w:rPr>
                <w:rFonts w:hint="eastAsia"/>
                <w:sz w:val="28"/>
                <w:szCs w:val="28"/>
              </w:rPr>
              <w:t>071</w:t>
            </w:r>
          </w:p>
        </w:tc>
      </w:tr>
      <w:tr w:rsidR="003130FB" w:rsidRPr="00671755" w:rsidTr="008018CC">
        <w:trPr>
          <w:trHeight w:val="344"/>
        </w:trPr>
        <w:tc>
          <w:tcPr>
            <w:tcW w:w="984" w:type="dxa"/>
          </w:tcPr>
          <w:p w:rsidR="000A106C" w:rsidRPr="00671755" w:rsidRDefault="000A106C" w:rsidP="000A106C">
            <w:pPr>
              <w:pStyle w:val="4"/>
              <w:numPr>
                <w:ilvl w:val="0"/>
                <w:numId w:val="0"/>
              </w:numPr>
              <w:jc w:val="center"/>
              <w:rPr>
                <w:sz w:val="28"/>
                <w:szCs w:val="28"/>
              </w:rPr>
            </w:pPr>
            <w:r w:rsidRPr="00671755">
              <w:rPr>
                <w:rFonts w:hint="eastAsia"/>
                <w:sz w:val="28"/>
                <w:szCs w:val="28"/>
              </w:rPr>
              <w:t>小計</w:t>
            </w:r>
          </w:p>
        </w:tc>
        <w:tc>
          <w:tcPr>
            <w:tcW w:w="1274" w:type="dxa"/>
            <w:vAlign w:val="center"/>
          </w:tcPr>
          <w:p w:rsidR="000A106C" w:rsidRPr="00671755" w:rsidRDefault="00EC4BBA" w:rsidP="000A106C">
            <w:pPr>
              <w:widowControl/>
              <w:overflowPunct/>
              <w:autoSpaceDE/>
              <w:autoSpaceDN/>
              <w:jc w:val="right"/>
              <w:rPr>
                <w:rFonts w:ascii="新細明體" w:eastAsia="新細明體"/>
                <w:kern w:val="0"/>
                <w:sz w:val="28"/>
                <w:szCs w:val="28"/>
              </w:rPr>
            </w:pPr>
            <w:r w:rsidRPr="00671755">
              <w:rPr>
                <w:sz w:val="28"/>
                <w:szCs w:val="28"/>
              </w:rPr>
              <w:t>9</w:t>
            </w:r>
            <w:r w:rsidR="000A106C" w:rsidRPr="00671755">
              <w:rPr>
                <w:rFonts w:hint="eastAsia"/>
                <w:sz w:val="28"/>
                <w:szCs w:val="28"/>
              </w:rPr>
              <w:t>,</w:t>
            </w:r>
            <w:r w:rsidRPr="00671755">
              <w:rPr>
                <w:sz w:val="28"/>
                <w:szCs w:val="28"/>
              </w:rPr>
              <w:t>326</w:t>
            </w:r>
          </w:p>
        </w:tc>
        <w:tc>
          <w:tcPr>
            <w:tcW w:w="1274" w:type="dxa"/>
            <w:vAlign w:val="center"/>
          </w:tcPr>
          <w:p w:rsidR="000A106C" w:rsidRPr="00671755" w:rsidRDefault="00EC4BBA" w:rsidP="000A106C">
            <w:pPr>
              <w:jc w:val="right"/>
              <w:rPr>
                <w:sz w:val="28"/>
                <w:szCs w:val="28"/>
              </w:rPr>
            </w:pPr>
            <w:r w:rsidRPr="00671755">
              <w:rPr>
                <w:sz w:val="28"/>
                <w:szCs w:val="28"/>
              </w:rPr>
              <w:t>10</w:t>
            </w:r>
            <w:r w:rsidR="000A106C" w:rsidRPr="00671755">
              <w:rPr>
                <w:rFonts w:hint="eastAsia"/>
                <w:sz w:val="28"/>
                <w:szCs w:val="28"/>
              </w:rPr>
              <w:t>,</w:t>
            </w:r>
            <w:r w:rsidRPr="00671755">
              <w:rPr>
                <w:sz w:val="28"/>
                <w:szCs w:val="28"/>
              </w:rPr>
              <w:t>192</w:t>
            </w:r>
          </w:p>
        </w:tc>
        <w:tc>
          <w:tcPr>
            <w:tcW w:w="1274" w:type="dxa"/>
            <w:vAlign w:val="center"/>
          </w:tcPr>
          <w:p w:rsidR="000A106C" w:rsidRPr="00671755" w:rsidRDefault="000A106C" w:rsidP="000A106C">
            <w:pPr>
              <w:jc w:val="right"/>
              <w:rPr>
                <w:sz w:val="28"/>
                <w:szCs w:val="28"/>
              </w:rPr>
            </w:pPr>
            <w:r w:rsidRPr="00671755">
              <w:rPr>
                <w:rFonts w:hint="eastAsia"/>
                <w:sz w:val="28"/>
                <w:szCs w:val="28"/>
              </w:rPr>
              <w:t>1</w:t>
            </w:r>
            <w:r w:rsidR="00EC4BBA" w:rsidRPr="00671755">
              <w:rPr>
                <w:sz w:val="28"/>
                <w:szCs w:val="28"/>
              </w:rPr>
              <w:t>1</w:t>
            </w:r>
            <w:r w:rsidRPr="00671755">
              <w:rPr>
                <w:rFonts w:hint="eastAsia"/>
                <w:sz w:val="28"/>
                <w:szCs w:val="28"/>
              </w:rPr>
              <w:t>,</w:t>
            </w:r>
            <w:r w:rsidR="00EC4BBA" w:rsidRPr="00671755">
              <w:rPr>
                <w:sz w:val="28"/>
                <w:szCs w:val="28"/>
              </w:rPr>
              <w:t>015</w:t>
            </w:r>
          </w:p>
        </w:tc>
        <w:tc>
          <w:tcPr>
            <w:tcW w:w="1274" w:type="dxa"/>
            <w:vAlign w:val="center"/>
          </w:tcPr>
          <w:p w:rsidR="000A106C" w:rsidRPr="00671755" w:rsidRDefault="000A106C" w:rsidP="000A106C">
            <w:pPr>
              <w:jc w:val="right"/>
              <w:rPr>
                <w:sz w:val="28"/>
                <w:szCs w:val="28"/>
              </w:rPr>
            </w:pPr>
            <w:r w:rsidRPr="00671755">
              <w:rPr>
                <w:rFonts w:hint="eastAsia"/>
                <w:sz w:val="28"/>
                <w:szCs w:val="28"/>
              </w:rPr>
              <w:t>1</w:t>
            </w:r>
            <w:r w:rsidR="00EC4BBA" w:rsidRPr="00671755">
              <w:rPr>
                <w:sz w:val="28"/>
                <w:szCs w:val="28"/>
              </w:rPr>
              <w:t>2</w:t>
            </w:r>
            <w:r w:rsidRPr="00671755">
              <w:rPr>
                <w:rFonts w:hint="eastAsia"/>
                <w:sz w:val="28"/>
                <w:szCs w:val="28"/>
              </w:rPr>
              <w:t>,0</w:t>
            </w:r>
            <w:r w:rsidR="00EC4BBA" w:rsidRPr="00671755">
              <w:rPr>
                <w:sz w:val="28"/>
                <w:szCs w:val="28"/>
              </w:rPr>
              <w:t>19</w:t>
            </w:r>
          </w:p>
        </w:tc>
        <w:tc>
          <w:tcPr>
            <w:tcW w:w="1274" w:type="dxa"/>
            <w:vAlign w:val="center"/>
          </w:tcPr>
          <w:p w:rsidR="000A106C" w:rsidRPr="00671755" w:rsidRDefault="000A106C" w:rsidP="000A106C">
            <w:pPr>
              <w:jc w:val="right"/>
              <w:rPr>
                <w:sz w:val="28"/>
                <w:szCs w:val="28"/>
              </w:rPr>
            </w:pPr>
            <w:r w:rsidRPr="00671755">
              <w:rPr>
                <w:rFonts w:hint="eastAsia"/>
                <w:sz w:val="28"/>
                <w:szCs w:val="28"/>
              </w:rPr>
              <w:t>13,124</w:t>
            </w:r>
          </w:p>
        </w:tc>
        <w:tc>
          <w:tcPr>
            <w:tcW w:w="1279" w:type="dxa"/>
            <w:vAlign w:val="center"/>
          </w:tcPr>
          <w:p w:rsidR="000A106C" w:rsidRPr="00671755" w:rsidRDefault="000A106C" w:rsidP="000A106C">
            <w:pPr>
              <w:jc w:val="right"/>
              <w:rPr>
                <w:sz w:val="28"/>
                <w:szCs w:val="28"/>
              </w:rPr>
            </w:pPr>
            <w:r w:rsidRPr="00671755">
              <w:rPr>
                <w:rFonts w:hint="eastAsia"/>
                <w:sz w:val="28"/>
                <w:szCs w:val="28"/>
              </w:rPr>
              <w:t>13,423</w:t>
            </w:r>
          </w:p>
        </w:tc>
      </w:tr>
    </w:tbl>
    <w:p w:rsidR="000A106C" w:rsidRPr="00671755" w:rsidRDefault="000A106C" w:rsidP="00712666">
      <w:pPr>
        <w:pStyle w:val="3"/>
        <w:numPr>
          <w:ilvl w:val="0"/>
          <w:numId w:val="0"/>
        </w:numPr>
        <w:spacing w:line="360" w:lineRule="exact"/>
        <w:ind w:left="574"/>
        <w:rPr>
          <w:sz w:val="24"/>
          <w:szCs w:val="24"/>
        </w:rPr>
      </w:pPr>
      <w:r w:rsidRPr="00671755">
        <w:rPr>
          <w:rFonts w:hint="eastAsia"/>
          <w:sz w:val="24"/>
          <w:szCs w:val="24"/>
        </w:rPr>
        <w:t>備註：106-110年各年度救護技術員</w:t>
      </w:r>
      <w:r w:rsidR="00C9639A" w:rsidRPr="00671755">
        <w:rPr>
          <w:sz w:val="24"/>
          <w:szCs w:val="24"/>
        </w:rPr>
        <w:t>(EMT)</w:t>
      </w:r>
      <w:r w:rsidRPr="00671755">
        <w:rPr>
          <w:rFonts w:hint="eastAsia"/>
          <w:sz w:val="24"/>
          <w:szCs w:val="24"/>
        </w:rPr>
        <w:t>人數以當年度12月31日為統計基準；111年的統計時間至111年6月30日止。</w:t>
      </w:r>
    </w:p>
    <w:p w:rsidR="00EB50B1" w:rsidRPr="00671755" w:rsidRDefault="000E2341" w:rsidP="00712666">
      <w:pPr>
        <w:pStyle w:val="3"/>
        <w:numPr>
          <w:ilvl w:val="0"/>
          <w:numId w:val="0"/>
        </w:numPr>
        <w:spacing w:line="360" w:lineRule="exact"/>
        <w:ind w:left="560"/>
        <w:rPr>
          <w:sz w:val="24"/>
          <w:szCs w:val="24"/>
        </w:rPr>
      </w:pPr>
      <w:r w:rsidRPr="00671755">
        <w:rPr>
          <w:rFonts w:hint="eastAsia"/>
          <w:sz w:val="24"/>
          <w:szCs w:val="24"/>
        </w:rPr>
        <w:t>資料來源：</w:t>
      </w:r>
      <w:r w:rsidR="00A95A7B" w:rsidRPr="00671755">
        <w:rPr>
          <w:rFonts w:hint="eastAsia"/>
          <w:sz w:val="24"/>
          <w:szCs w:val="24"/>
        </w:rPr>
        <w:t>本部</w:t>
      </w:r>
      <w:r w:rsidRPr="00671755">
        <w:rPr>
          <w:rFonts w:hint="eastAsia"/>
          <w:sz w:val="24"/>
          <w:szCs w:val="24"/>
        </w:rPr>
        <w:t>按國防部</w:t>
      </w:r>
      <w:r w:rsidR="00A95A7B" w:rsidRPr="00671755">
        <w:rPr>
          <w:rFonts w:hint="eastAsia"/>
          <w:sz w:val="24"/>
          <w:szCs w:val="24"/>
        </w:rPr>
        <w:t>查復</w:t>
      </w:r>
      <w:r w:rsidRPr="00671755">
        <w:rPr>
          <w:rFonts w:hint="eastAsia"/>
          <w:sz w:val="24"/>
          <w:szCs w:val="24"/>
        </w:rPr>
        <w:t>資料彙整。</w:t>
      </w:r>
    </w:p>
    <w:p w:rsidR="000A106C" w:rsidRPr="00671755" w:rsidRDefault="000A106C" w:rsidP="000A106C">
      <w:pPr>
        <w:pStyle w:val="3"/>
        <w:numPr>
          <w:ilvl w:val="0"/>
          <w:numId w:val="0"/>
        </w:numPr>
        <w:ind w:left="709"/>
        <w:rPr>
          <w:sz w:val="24"/>
          <w:szCs w:val="24"/>
        </w:rPr>
      </w:pPr>
    </w:p>
    <w:p w:rsidR="00EA4B05" w:rsidRPr="00EC4BBA" w:rsidRDefault="00EA4B05" w:rsidP="00B14190">
      <w:pPr>
        <w:pStyle w:val="3"/>
        <w:rPr>
          <w:spacing w:val="-2"/>
          <w:specVanish/>
        </w:rPr>
      </w:pPr>
      <w:r w:rsidRPr="00671755">
        <w:rPr>
          <w:rFonts w:hint="eastAsia"/>
          <w:spacing w:val="-2"/>
        </w:rPr>
        <w:t>承前述，國軍每年約有3</w:t>
      </w:r>
      <w:r w:rsidRPr="00671755">
        <w:rPr>
          <w:spacing w:val="-2"/>
        </w:rPr>
        <w:t>,</w:t>
      </w:r>
      <w:r w:rsidRPr="00671755">
        <w:rPr>
          <w:rFonts w:hint="eastAsia"/>
          <w:spacing w:val="-2"/>
        </w:rPr>
        <w:t>800人次接受救護技術員(EMT)訓練，</w:t>
      </w:r>
      <w:r w:rsidR="00B14190" w:rsidRPr="00671755">
        <w:rPr>
          <w:rFonts w:hint="eastAsia"/>
          <w:spacing w:val="-2"/>
        </w:rPr>
        <w:t>而每年平均約有11</w:t>
      </w:r>
      <w:r w:rsidR="00B14190" w:rsidRPr="00671755">
        <w:rPr>
          <w:spacing w:val="-2"/>
        </w:rPr>
        <w:t>,</w:t>
      </w:r>
      <w:r w:rsidR="00B14190" w:rsidRPr="00671755">
        <w:rPr>
          <w:rFonts w:hint="eastAsia"/>
          <w:spacing w:val="-2"/>
        </w:rPr>
        <w:t>000人具救護技術證照，由於因應募兵制實施，基層醫療人力招募不易，充實緊急救護技術能</w:t>
      </w:r>
      <w:r w:rsidR="00B14190" w:rsidRPr="00EC4BBA">
        <w:rPr>
          <w:rFonts w:hint="eastAsia"/>
          <w:spacing w:val="-2"/>
        </w:rPr>
        <w:t>力</w:t>
      </w:r>
      <w:r w:rsidR="00EC27C9" w:rsidRPr="00EC4BBA">
        <w:rPr>
          <w:rFonts w:hint="eastAsia"/>
          <w:spacing w:val="-2"/>
        </w:rPr>
        <w:t>至</w:t>
      </w:r>
      <w:r w:rsidR="00B14190" w:rsidRPr="00EC4BBA">
        <w:rPr>
          <w:rFonts w:hint="eastAsia"/>
          <w:spacing w:val="-2"/>
        </w:rPr>
        <w:t>為重要，但</w:t>
      </w:r>
      <w:r w:rsidRPr="00EC4BBA">
        <w:rPr>
          <w:rFonts w:hint="eastAsia"/>
          <w:spacing w:val="-2"/>
        </w:rPr>
        <w:t>關於國軍接受救護技術訓練</w:t>
      </w:r>
      <w:r w:rsidR="00EC27C9" w:rsidRPr="00EC4BBA">
        <w:rPr>
          <w:rFonts w:hint="eastAsia"/>
          <w:spacing w:val="-2"/>
        </w:rPr>
        <w:t>及</w:t>
      </w:r>
      <w:r w:rsidRPr="00EC4BBA">
        <w:rPr>
          <w:rFonts w:hint="eastAsia"/>
          <w:spacing w:val="-2"/>
        </w:rPr>
        <w:t>取得證照之相關誘因問題，國防部表示</w:t>
      </w:r>
      <w:r w:rsidR="00B14190" w:rsidRPr="00EC4BBA">
        <w:rPr>
          <w:rFonts w:hint="eastAsia"/>
          <w:spacing w:val="-2"/>
        </w:rPr>
        <w:t>，公務預算編列「加給」及「獎金」的條件須為占編制職缺，具</w:t>
      </w:r>
      <w:proofErr w:type="gramStart"/>
      <w:r w:rsidR="00B14190" w:rsidRPr="00EC4BBA">
        <w:rPr>
          <w:rFonts w:hint="eastAsia"/>
          <w:spacing w:val="-2"/>
        </w:rPr>
        <w:t>所占職缺</w:t>
      </w:r>
      <w:proofErr w:type="gramEnd"/>
      <w:r w:rsidR="00540F96" w:rsidRPr="00EC4BBA">
        <w:rPr>
          <w:rFonts w:hint="eastAsia"/>
          <w:spacing w:val="-2"/>
        </w:rPr>
        <w:t>專長，且不得與其他加給重複領取，爰無法提升其待遇及加給</w:t>
      </w:r>
      <w:r w:rsidR="00B5308C" w:rsidRPr="00EC4BBA">
        <w:rPr>
          <w:rFonts w:hint="eastAsia"/>
          <w:spacing w:val="-2"/>
        </w:rPr>
        <w:t>等語</w:t>
      </w:r>
      <w:r w:rsidR="00540F96" w:rsidRPr="00EC4BBA">
        <w:rPr>
          <w:rFonts w:hint="eastAsia"/>
          <w:spacing w:val="-2"/>
        </w:rPr>
        <w:t>。然</w:t>
      </w:r>
      <w:r w:rsidR="00B5308C" w:rsidRPr="00EC4BBA">
        <w:rPr>
          <w:rFonts w:hint="eastAsia"/>
          <w:spacing w:val="-2"/>
        </w:rPr>
        <w:t>救護技術員</w:t>
      </w:r>
      <w:r w:rsidR="00CC7014" w:rsidRPr="00EC4BBA">
        <w:rPr>
          <w:rFonts w:hint="eastAsia"/>
          <w:spacing w:val="-2"/>
          <w:kern w:val="0"/>
        </w:rPr>
        <w:t>(EMT)</w:t>
      </w:r>
      <w:r w:rsidR="00B5308C" w:rsidRPr="00EC4BBA">
        <w:rPr>
          <w:rFonts w:hint="eastAsia"/>
          <w:spacing w:val="-2"/>
        </w:rPr>
        <w:t>在軍隊扮演重要角色，尤其獨立陣地營區地區偏遠，縱與外界醫療院所簽有安全維護等支援協定，但外界給予之</w:t>
      </w:r>
      <w:r w:rsidR="00EC27C9" w:rsidRPr="00EC4BBA">
        <w:rPr>
          <w:rFonts w:hint="eastAsia"/>
          <w:spacing w:val="-2"/>
        </w:rPr>
        <w:t>緊急</w:t>
      </w:r>
      <w:r w:rsidR="00B5308C" w:rsidRPr="00EC4BBA">
        <w:rPr>
          <w:rFonts w:hint="eastAsia"/>
          <w:spacing w:val="-2"/>
        </w:rPr>
        <w:t>支援救護協助仍有其限制，況且獨立陣地大多未配置</w:t>
      </w:r>
      <w:r w:rsidR="005851D7" w:rsidRPr="00EC4BBA">
        <w:rPr>
          <w:rFonts w:hint="eastAsia"/>
          <w:spacing w:val="-2"/>
        </w:rPr>
        <w:t>有</w:t>
      </w:r>
      <w:r w:rsidR="00B5308C" w:rsidRPr="00EC4BBA">
        <w:rPr>
          <w:rFonts w:hint="eastAsia"/>
          <w:spacing w:val="-2"/>
        </w:rPr>
        <w:t>醫務所</w:t>
      </w:r>
      <w:r w:rsidR="00F4080A" w:rsidRPr="00EC4BBA">
        <w:rPr>
          <w:rFonts w:hint="eastAsia"/>
          <w:spacing w:val="-2"/>
        </w:rPr>
        <w:t>，</w:t>
      </w:r>
      <w:r w:rsidR="00081A4A" w:rsidRPr="00EC4BBA">
        <w:rPr>
          <w:rFonts w:hint="eastAsia"/>
          <w:spacing w:val="-2"/>
        </w:rPr>
        <w:t>亦</w:t>
      </w:r>
      <w:r w:rsidR="00F4080A" w:rsidRPr="00EC4BBA">
        <w:rPr>
          <w:rFonts w:hint="eastAsia"/>
          <w:spacing w:val="-2"/>
        </w:rPr>
        <w:t>即</w:t>
      </w:r>
      <w:r w:rsidR="00B5308C" w:rsidRPr="00EC4BBA">
        <w:rPr>
          <w:rFonts w:hint="eastAsia"/>
          <w:spacing w:val="-2"/>
        </w:rPr>
        <w:t>未</w:t>
      </w:r>
      <w:r w:rsidR="00FB7F2A" w:rsidRPr="00EC4BBA">
        <w:rPr>
          <w:rFonts w:hint="eastAsia"/>
          <w:spacing w:val="-2"/>
        </w:rPr>
        <w:t>編設</w:t>
      </w:r>
      <w:r w:rsidR="00F4080A" w:rsidRPr="00EC4BBA">
        <w:rPr>
          <w:rFonts w:hint="eastAsia"/>
          <w:spacing w:val="-2"/>
        </w:rPr>
        <w:t>有專</w:t>
      </w:r>
      <w:r w:rsidR="00FB7F2A" w:rsidRPr="00EC4BBA">
        <w:rPr>
          <w:rFonts w:hint="eastAsia"/>
          <w:spacing w:val="-2"/>
        </w:rPr>
        <w:t>業</w:t>
      </w:r>
      <w:r w:rsidR="00B5308C" w:rsidRPr="00EC4BBA">
        <w:rPr>
          <w:rFonts w:hint="eastAsia"/>
          <w:spacing w:val="-2"/>
        </w:rPr>
        <w:t>醫務人員</w:t>
      </w:r>
      <w:r w:rsidR="00FB7F2A" w:rsidRPr="00EC4BBA">
        <w:rPr>
          <w:rFonts w:hint="eastAsia"/>
          <w:spacing w:val="-2"/>
        </w:rPr>
        <w:t>，</w:t>
      </w:r>
      <w:r w:rsidR="00081A4A" w:rsidRPr="00EC4BBA">
        <w:rPr>
          <w:rFonts w:hint="eastAsia"/>
          <w:spacing w:val="-2"/>
        </w:rPr>
        <w:t>當遇有緊急傷病或意外，第一時間僅能仰賴</w:t>
      </w:r>
      <w:r w:rsidR="00FB7F2A" w:rsidRPr="00EC4BBA">
        <w:rPr>
          <w:rFonts w:hint="eastAsia"/>
          <w:spacing w:val="-2"/>
        </w:rPr>
        <w:t>救護技術</w:t>
      </w:r>
      <w:r w:rsidR="00081A4A" w:rsidRPr="00EC4BBA">
        <w:rPr>
          <w:rFonts w:hint="eastAsia"/>
          <w:spacing w:val="-2"/>
        </w:rPr>
        <w:t>員</w:t>
      </w:r>
      <w:r w:rsidR="00CC7014" w:rsidRPr="00EC4BBA">
        <w:rPr>
          <w:rFonts w:hint="eastAsia"/>
          <w:spacing w:val="-2"/>
          <w:kern w:val="0"/>
        </w:rPr>
        <w:t>(EMT)</w:t>
      </w:r>
      <w:r w:rsidR="00081A4A" w:rsidRPr="00EC4BBA">
        <w:rPr>
          <w:rFonts w:hint="eastAsia"/>
          <w:spacing w:val="-2"/>
        </w:rPr>
        <w:t>協處，國防部每年辦理緊急救護訓練課程，參加受訓人員或只能消極配合政策，</w:t>
      </w:r>
      <w:r w:rsidR="008018CC" w:rsidRPr="00EC4BBA">
        <w:rPr>
          <w:rFonts w:hint="eastAsia"/>
          <w:spacing w:val="-2"/>
        </w:rPr>
        <w:t>缺乏</w:t>
      </w:r>
      <w:r w:rsidR="00081A4A" w:rsidRPr="00EC4BBA">
        <w:rPr>
          <w:rFonts w:hint="eastAsia"/>
          <w:spacing w:val="-2"/>
        </w:rPr>
        <w:t>實質的誘因與鼓勵</w:t>
      </w:r>
      <w:r w:rsidR="008018CC" w:rsidRPr="00EC4BBA">
        <w:rPr>
          <w:rFonts w:hint="eastAsia"/>
          <w:spacing w:val="-2"/>
        </w:rPr>
        <w:t>，有欠周延。</w:t>
      </w:r>
    </w:p>
    <w:p w:rsidR="006C1E15" w:rsidRPr="00EC4BBA" w:rsidRDefault="008018CC" w:rsidP="00B14190">
      <w:pPr>
        <w:pStyle w:val="3"/>
        <w:rPr>
          <w:spacing w:val="-2"/>
          <w:specVanish/>
        </w:rPr>
      </w:pPr>
      <w:r w:rsidRPr="00EC4BBA">
        <w:rPr>
          <w:rFonts w:hint="eastAsia"/>
          <w:spacing w:val="-2"/>
        </w:rPr>
        <w:t>綜上，空軍</w:t>
      </w:r>
      <w:proofErr w:type="gramStart"/>
      <w:r w:rsidRPr="00EC4BBA">
        <w:rPr>
          <w:rFonts w:hint="eastAsia"/>
          <w:spacing w:val="-2"/>
        </w:rPr>
        <w:t>作戰部為因應</w:t>
      </w:r>
      <w:proofErr w:type="gramEnd"/>
      <w:r w:rsidRPr="00EC4BBA">
        <w:rPr>
          <w:rFonts w:hint="eastAsia"/>
          <w:spacing w:val="-2"/>
        </w:rPr>
        <w:t>本案事件，強化執行緊急救護工作，於109年2月18日</w:t>
      </w:r>
      <w:proofErr w:type="gramStart"/>
      <w:r w:rsidRPr="00EC4BBA">
        <w:rPr>
          <w:rFonts w:hint="eastAsia"/>
          <w:spacing w:val="-2"/>
        </w:rPr>
        <w:t>令頒</w:t>
      </w:r>
      <w:proofErr w:type="gramEnd"/>
      <w:r w:rsidRPr="00EC4BBA">
        <w:rPr>
          <w:rFonts w:hint="eastAsia"/>
          <w:spacing w:val="-2"/>
        </w:rPr>
        <w:t>「獨立陣地救護技術員人力</w:t>
      </w:r>
      <w:proofErr w:type="gramStart"/>
      <w:r w:rsidRPr="00EC4BBA">
        <w:rPr>
          <w:rFonts w:hint="eastAsia"/>
          <w:spacing w:val="-2"/>
        </w:rPr>
        <w:t>運用暨傷</w:t>
      </w:r>
      <w:proofErr w:type="gramEnd"/>
      <w:r w:rsidRPr="00EC4BBA">
        <w:rPr>
          <w:rFonts w:hint="eastAsia"/>
          <w:spacing w:val="-2"/>
        </w:rPr>
        <w:t>病官兵緊急救護後送作法」</w:t>
      </w:r>
      <w:r w:rsidR="00E44FAA" w:rsidRPr="00EC4BBA">
        <w:rPr>
          <w:rFonts w:hint="eastAsia"/>
          <w:spacing w:val="-2"/>
        </w:rPr>
        <w:t>，</w:t>
      </w:r>
      <w:r w:rsidR="006C1E15" w:rsidRPr="00EC4BBA">
        <w:rPr>
          <w:rFonts w:hint="eastAsia"/>
          <w:spacing w:val="-2"/>
        </w:rPr>
        <w:t>空軍司令部</w:t>
      </w:r>
      <w:r w:rsidR="00E44FAA" w:rsidRPr="00EC4BBA">
        <w:rPr>
          <w:rFonts w:hint="eastAsia"/>
          <w:spacing w:val="-2"/>
        </w:rPr>
        <w:t>要求所屬戰管獨立陣地需配置6名救護技術員</w:t>
      </w:r>
      <w:r w:rsidR="00CC7014" w:rsidRPr="00EC4BBA">
        <w:rPr>
          <w:rFonts w:hint="eastAsia"/>
          <w:spacing w:val="-2"/>
          <w:kern w:val="0"/>
        </w:rPr>
        <w:lastRenderedPageBreak/>
        <w:t>(EMT)</w:t>
      </w:r>
      <w:r w:rsidR="00E44FAA" w:rsidRPr="00EC4BBA">
        <w:rPr>
          <w:rFonts w:hint="eastAsia"/>
          <w:spacing w:val="-2"/>
        </w:rPr>
        <w:t>，惟截至111年8月底止，所屬16處獨立陣地中尚有3處駐地所配置的救護技術員</w:t>
      </w:r>
      <w:r w:rsidR="00C00648" w:rsidRPr="00EC4BBA">
        <w:rPr>
          <w:rFonts w:hint="eastAsia"/>
          <w:spacing w:val="-2"/>
          <w:kern w:val="0"/>
        </w:rPr>
        <w:t>(EMT)</w:t>
      </w:r>
      <w:r w:rsidR="00E44FAA" w:rsidRPr="00EC4BBA">
        <w:rPr>
          <w:rFonts w:hint="eastAsia"/>
          <w:spacing w:val="-2"/>
        </w:rPr>
        <w:t>不足6名，有待該部檢討改善</w:t>
      </w:r>
      <w:r w:rsidR="006C1E15" w:rsidRPr="00EC4BBA">
        <w:rPr>
          <w:rFonts w:hint="eastAsia"/>
          <w:spacing w:val="-2"/>
        </w:rPr>
        <w:t>；另國防部雖定期辦理救護技術員(EMT)訓練計畫，惟對於接受訓練及取得救護技術證照者，卻缺乏實質的誘因與鼓勵，亦有欠周延。</w:t>
      </w:r>
    </w:p>
    <w:p w:rsidR="00ED38B0" w:rsidRPr="00EC4BBA" w:rsidRDefault="00ED38B0" w:rsidP="00ED38B0">
      <w:pPr>
        <w:pStyle w:val="3"/>
        <w:numPr>
          <w:ilvl w:val="0"/>
          <w:numId w:val="0"/>
        </w:numPr>
        <w:ind w:left="1276"/>
        <w:rPr>
          <w:specVanish/>
        </w:rPr>
      </w:pPr>
    </w:p>
    <w:p w:rsidR="00C30147" w:rsidRPr="00EC4BBA" w:rsidRDefault="00C30147" w:rsidP="003F6013">
      <w:pPr>
        <w:pStyle w:val="2"/>
        <w:ind w:left="1134"/>
        <w:rPr>
          <w:b/>
        </w:rPr>
      </w:pPr>
      <w:r w:rsidRPr="00EC4BBA">
        <w:rPr>
          <w:rFonts w:hint="eastAsia"/>
          <w:b/>
        </w:rPr>
        <w:t>近年志願役士兵在分發至常備部隊單位前的「基礎訓練」階段，已超過半數比率需接受心理輔導評估，即該階段已浮現心理衛生問題重大警訊，</w:t>
      </w:r>
      <w:proofErr w:type="gramStart"/>
      <w:r w:rsidRPr="00EC4BBA">
        <w:rPr>
          <w:rFonts w:hint="eastAsia"/>
          <w:b/>
        </w:rPr>
        <w:t>惟退訓</w:t>
      </w:r>
      <w:proofErr w:type="gramEnd"/>
      <w:r w:rsidRPr="00EC4BBA">
        <w:rPr>
          <w:rFonts w:hint="eastAsia"/>
          <w:b/>
        </w:rPr>
        <w:t>者僅占基礎訓練總人數1.84~3.04%，</w:t>
      </w:r>
      <w:proofErr w:type="gramStart"/>
      <w:r w:rsidRPr="00EC4BBA">
        <w:rPr>
          <w:rFonts w:hint="eastAsia"/>
          <w:b/>
        </w:rPr>
        <w:t>且均</w:t>
      </w:r>
      <w:proofErr w:type="gramEnd"/>
      <w:r w:rsidRPr="00EC4BBA">
        <w:rPr>
          <w:rFonts w:hint="eastAsia"/>
          <w:b/>
        </w:rPr>
        <w:t>為「自願」申請退訓者，可見國防部未能積極自源頭建立篩選機制，</w:t>
      </w:r>
      <w:proofErr w:type="gramStart"/>
      <w:r w:rsidRPr="00EC4BBA">
        <w:rPr>
          <w:rFonts w:hint="eastAsia"/>
          <w:b/>
        </w:rPr>
        <w:t>除易加</w:t>
      </w:r>
      <w:proofErr w:type="gramEnd"/>
      <w:r w:rsidRPr="00EC4BBA">
        <w:rPr>
          <w:rFonts w:hint="eastAsia"/>
          <w:b/>
        </w:rPr>
        <w:t>深士兵心理創傷之嚴重性，</w:t>
      </w:r>
      <w:proofErr w:type="gramStart"/>
      <w:r w:rsidRPr="00EC4BBA">
        <w:rPr>
          <w:rFonts w:hint="eastAsia"/>
          <w:b/>
        </w:rPr>
        <w:t>亦徒</w:t>
      </w:r>
      <w:proofErr w:type="gramEnd"/>
      <w:r w:rsidRPr="00EC4BBA">
        <w:rPr>
          <w:rFonts w:hint="eastAsia"/>
          <w:b/>
        </w:rPr>
        <w:t>增軍方量能負擔，顯有欠妥。</w:t>
      </w:r>
    </w:p>
    <w:p w:rsidR="00EE3C3E" w:rsidRPr="00EC4BBA" w:rsidRDefault="00EE3C3E" w:rsidP="000147B6">
      <w:pPr>
        <w:pStyle w:val="3"/>
      </w:pPr>
      <w:r w:rsidRPr="00EC4BBA">
        <w:rPr>
          <w:rFonts w:hint="eastAsia"/>
        </w:rPr>
        <w:t>按</w:t>
      </w:r>
      <w:r w:rsidR="00C97368" w:rsidRPr="00EC4BBA">
        <w:rPr>
          <w:rFonts w:hint="eastAsia"/>
        </w:rPr>
        <w:t>國防部102年11月29日</w:t>
      </w:r>
      <w:r w:rsidR="0082062E" w:rsidRPr="00EC4BBA">
        <w:rPr>
          <w:rFonts w:hint="eastAsia"/>
        </w:rPr>
        <w:t>國醫衛勤</w:t>
      </w:r>
      <w:r w:rsidR="00E21391" w:rsidRPr="00EC4BBA">
        <w:rPr>
          <w:rFonts w:hint="eastAsia"/>
        </w:rPr>
        <w:t>102</w:t>
      </w:r>
      <w:r w:rsidR="00003A51" w:rsidRPr="00EC4BBA">
        <w:rPr>
          <w:rFonts w:hint="eastAsia"/>
        </w:rPr>
        <w:t>0010141號令</w:t>
      </w:r>
      <w:proofErr w:type="gramStart"/>
      <w:r w:rsidR="00C97368" w:rsidRPr="00EC4BBA">
        <w:rPr>
          <w:rFonts w:hint="eastAsia"/>
        </w:rPr>
        <w:t>修頒「</w:t>
      </w:r>
      <w:proofErr w:type="gramEnd"/>
      <w:r w:rsidR="00C97368" w:rsidRPr="00EC4BBA">
        <w:rPr>
          <w:rFonts w:hint="eastAsia"/>
        </w:rPr>
        <w:t>國軍志願役新進人員體格檢查作業規定」三、(一)</w:t>
      </w:r>
      <w:r w:rsidR="0074261D" w:rsidRPr="00EC4BBA">
        <w:rPr>
          <w:rFonts w:hint="eastAsia"/>
        </w:rPr>
        <w:t>之</w:t>
      </w:r>
      <w:r w:rsidR="00C97368" w:rsidRPr="00EC4BBA">
        <w:rPr>
          <w:rFonts w:hint="eastAsia"/>
        </w:rPr>
        <w:t>1，入學體檢於考生報名</w:t>
      </w:r>
      <w:r w:rsidR="004B1892" w:rsidRPr="00EC4BBA">
        <w:rPr>
          <w:rFonts w:hint="eastAsia"/>
        </w:rPr>
        <w:t>前</w:t>
      </w:r>
      <w:r w:rsidR="00712666" w:rsidRPr="00EC4BBA">
        <w:rPr>
          <w:rFonts w:hint="eastAsia"/>
        </w:rPr>
        <w:t>，</w:t>
      </w:r>
      <w:r w:rsidR="004B1892" w:rsidRPr="00EC4BBA">
        <w:rPr>
          <w:rFonts w:hint="eastAsia"/>
        </w:rPr>
        <w:t>赴各志願役就學(業)甄選班隊招生委員會指定之醫院實施體檢及填寫「報考國軍</w:t>
      </w:r>
      <w:proofErr w:type="gramStart"/>
      <w:r w:rsidR="004B1892" w:rsidRPr="00EC4BBA">
        <w:rPr>
          <w:rFonts w:hint="eastAsia"/>
        </w:rPr>
        <w:t>志願役班</w:t>
      </w:r>
      <w:proofErr w:type="gramEnd"/>
      <w:r w:rsidR="004B1892" w:rsidRPr="00EC4BBA">
        <w:rPr>
          <w:rFonts w:hint="eastAsia"/>
        </w:rPr>
        <w:t>隊身心健康檢查表」</w:t>
      </w:r>
      <w:r w:rsidR="008B51C3" w:rsidRPr="00EC4BBA">
        <w:rPr>
          <w:rFonts w:hint="eastAsia"/>
        </w:rPr>
        <w:t>(下稱身心健康檢查表)</w:t>
      </w:r>
      <w:r w:rsidR="004B1892" w:rsidRPr="00EC4BBA">
        <w:rPr>
          <w:rFonts w:hint="eastAsia"/>
        </w:rPr>
        <w:t>，並由體檢醫院逕行體位初判</w:t>
      </w:r>
      <w:r w:rsidR="008B51C3" w:rsidRPr="00EC4BBA">
        <w:rPr>
          <w:rFonts w:hint="eastAsia"/>
        </w:rPr>
        <w:t>(下稱第一階段</w:t>
      </w:r>
      <w:r w:rsidR="00D76FA5" w:rsidRPr="00EC4BBA">
        <w:rPr>
          <w:rFonts w:hint="eastAsia"/>
        </w:rPr>
        <w:t>心理</w:t>
      </w:r>
      <w:r w:rsidR="00386A0C" w:rsidRPr="00EC4BBA">
        <w:rPr>
          <w:rFonts w:hint="eastAsia"/>
        </w:rPr>
        <w:t>健康</w:t>
      </w:r>
      <w:r w:rsidR="008B51C3" w:rsidRPr="00EC4BBA">
        <w:rPr>
          <w:rFonts w:hint="eastAsia"/>
        </w:rPr>
        <w:t>檢查)</w:t>
      </w:r>
      <w:r w:rsidR="004B1892" w:rsidRPr="00EC4BBA">
        <w:rPr>
          <w:rFonts w:hint="eastAsia"/>
        </w:rPr>
        <w:t>。</w:t>
      </w:r>
      <w:proofErr w:type="gramStart"/>
      <w:r w:rsidR="0074261D" w:rsidRPr="00EC4BBA">
        <w:rPr>
          <w:rFonts w:hint="eastAsia"/>
        </w:rPr>
        <w:t>復</w:t>
      </w:r>
      <w:r w:rsidR="002B6701" w:rsidRPr="00EC4BBA">
        <w:rPr>
          <w:rFonts w:hint="eastAsia"/>
        </w:rPr>
        <w:t>按</w:t>
      </w:r>
      <w:proofErr w:type="gramEnd"/>
      <w:r w:rsidR="00E5393F" w:rsidRPr="00EC4BBA">
        <w:rPr>
          <w:rFonts w:hint="eastAsia"/>
        </w:rPr>
        <w:t>「志願士兵選訓實施辦法」第9條第1項第4款規定，於基礎訓練</w:t>
      </w:r>
      <w:proofErr w:type="gramStart"/>
      <w:r w:rsidR="00E5393F" w:rsidRPr="00EC4BBA">
        <w:rPr>
          <w:rFonts w:hint="eastAsia"/>
        </w:rPr>
        <w:t>期間</w:t>
      </w:r>
      <w:proofErr w:type="gramEnd"/>
      <w:r w:rsidR="00E5393F" w:rsidRPr="00EC4BBA">
        <w:rPr>
          <w:rFonts w:hint="eastAsia"/>
        </w:rPr>
        <w:t>，身心狀況經評估，不適服志願士兵者，應</w:t>
      </w:r>
      <w:proofErr w:type="gramStart"/>
      <w:r w:rsidR="00E5393F" w:rsidRPr="00EC4BBA">
        <w:rPr>
          <w:rFonts w:hint="eastAsia"/>
        </w:rPr>
        <w:t>予</w:t>
      </w:r>
      <w:proofErr w:type="gramEnd"/>
      <w:r w:rsidR="00E5393F" w:rsidRPr="00EC4BBA">
        <w:rPr>
          <w:rFonts w:hint="eastAsia"/>
        </w:rPr>
        <w:t>退訓；</w:t>
      </w:r>
      <w:r w:rsidR="00003A51" w:rsidRPr="00EC4BBA">
        <w:rPr>
          <w:rFonts w:hint="eastAsia"/>
        </w:rPr>
        <w:t>國防部102年6月7日公布「國軍心理評量工具運用作業要點」規定，志願役新進人員於入伍</w:t>
      </w:r>
      <w:proofErr w:type="gramStart"/>
      <w:r w:rsidR="00003A51" w:rsidRPr="00EC4BBA">
        <w:rPr>
          <w:rFonts w:hint="eastAsia"/>
        </w:rPr>
        <w:t>訓練訓</w:t>
      </w:r>
      <w:proofErr w:type="gramEnd"/>
      <w:r w:rsidR="00003A51" w:rsidRPr="00EC4BBA">
        <w:rPr>
          <w:rFonts w:hint="eastAsia"/>
        </w:rPr>
        <w:t>期第1週內</w:t>
      </w:r>
      <w:r w:rsidR="00712666" w:rsidRPr="00EC4BBA">
        <w:rPr>
          <w:rFonts w:hint="eastAsia"/>
        </w:rPr>
        <w:t>，</w:t>
      </w:r>
      <w:r w:rsidR="00003A51" w:rsidRPr="00EC4BBA">
        <w:rPr>
          <w:rFonts w:hint="eastAsia"/>
        </w:rPr>
        <w:t>實施「人際、思考、情緒、行為量表(BASIC)(</w:t>
      </w:r>
      <w:proofErr w:type="gramStart"/>
      <w:r w:rsidR="00003A51" w:rsidRPr="00EC4BBA">
        <w:rPr>
          <w:rFonts w:hint="eastAsia"/>
        </w:rPr>
        <w:t>志願役</w:t>
      </w:r>
      <w:proofErr w:type="gramEnd"/>
      <w:r w:rsidR="00003A51" w:rsidRPr="00EC4BBA">
        <w:rPr>
          <w:rFonts w:hint="eastAsia"/>
        </w:rPr>
        <w:t>版)」</w:t>
      </w:r>
      <w:r w:rsidR="00D76FA5" w:rsidRPr="00EC4BBA">
        <w:rPr>
          <w:rFonts w:hint="eastAsia"/>
        </w:rPr>
        <w:t>及「國軍官兵行為檢核表（O</w:t>
      </w:r>
      <w:r w:rsidR="00D76FA5" w:rsidRPr="00EC4BBA">
        <w:t>BS</w:t>
      </w:r>
      <w:r w:rsidR="00D76FA5" w:rsidRPr="00EC4BBA">
        <w:rPr>
          <w:rFonts w:hint="eastAsia"/>
        </w:rPr>
        <w:t>）(</w:t>
      </w:r>
      <w:proofErr w:type="gramStart"/>
      <w:r w:rsidR="00D76FA5" w:rsidRPr="00EC4BBA">
        <w:rPr>
          <w:rFonts w:hint="eastAsia"/>
        </w:rPr>
        <w:t>志願役</w:t>
      </w:r>
      <w:proofErr w:type="gramEnd"/>
      <w:r w:rsidR="00D76FA5" w:rsidRPr="00EC4BBA">
        <w:rPr>
          <w:rFonts w:hint="eastAsia"/>
        </w:rPr>
        <w:t>版</w:t>
      </w:r>
      <w:r w:rsidR="00D76FA5" w:rsidRPr="00EC4BBA">
        <w:t>)</w:t>
      </w:r>
      <w:r w:rsidR="00D76FA5" w:rsidRPr="00EC4BBA">
        <w:rPr>
          <w:rFonts w:hint="eastAsia"/>
        </w:rPr>
        <w:t>」</w:t>
      </w:r>
      <w:r w:rsidR="008B51C3" w:rsidRPr="00EC4BBA">
        <w:rPr>
          <w:rFonts w:hint="eastAsia"/>
        </w:rPr>
        <w:t>(下稱第二階段</w:t>
      </w:r>
      <w:r w:rsidR="00D76FA5" w:rsidRPr="00EC4BBA">
        <w:rPr>
          <w:rFonts w:hint="eastAsia"/>
        </w:rPr>
        <w:t>心理</w:t>
      </w:r>
      <w:r w:rsidR="00386A0C" w:rsidRPr="00EC4BBA">
        <w:rPr>
          <w:rFonts w:hint="eastAsia"/>
        </w:rPr>
        <w:t>健康</w:t>
      </w:r>
      <w:r w:rsidR="008B51C3" w:rsidRPr="00EC4BBA">
        <w:rPr>
          <w:rFonts w:hint="eastAsia"/>
        </w:rPr>
        <w:t>檢查)</w:t>
      </w:r>
      <w:r w:rsidR="007A1E8D" w:rsidRPr="00EC4BBA">
        <w:rPr>
          <w:rFonts w:hint="eastAsia"/>
        </w:rPr>
        <w:t>；</w:t>
      </w:r>
      <w:proofErr w:type="gramStart"/>
      <w:r w:rsidR="00003A51" w:rsidRPr="00EC4BBA">
        <w:rPr>
          <w:rFonts w:hint="eastAsia"/>
        </w:rPr>
        <w:t>到部後1至3個月內</w:t>
      </w:r>
      <w:proofErr w:type="gramEnd"/>
      <w:r w:rsidR="00003A51" w:rsidRPr="00EC4BBA">
        <w:rPr>
          <w:rFonts w:hint="eastAsia"/>
        </w:rPr>
        <w:t>期間內，</w:t>
      </w:r>
      <w:r w:rsidR="0074261D" w:rsidRPr="00EC4BBA">
        <w:rPr>
          <w:rFonts w:hint="eastAsia"/>
        </w:rPr>
        <w:t>則須</w:t>
      </w:r>
      <w:r w:rsidR="00003A51" w:rsidRPr="00EC4BBA">
        <w:rPr>
          <w:rFonts w:hint="eastAsia"/>
        </w:rPr>
        <w:t>實施「國軍身心狀況評量表(</w:t>
      </w:r>
      <w:proofErr w:type="gramStart"/>
      <w:r w:rsidR="00003A51" w:rsidRPr="00EC4BBA">
        <w:rPr>
          <w:rFonts w:hint="eastAsia"/>
        </w:rPr>
        <w:t>志願役</w:t>
      </w:r>
      <w:proofErr w:type="gramEnd"/>
      <w:r w:rsidR="00003A51" w:rsidRPr="00EC4BBA">
        <w:rPr>
          <w:rFonts w:hint="eastAsia"/>
        </w:rPr>
        <w:t>版)」</w:t>
      </w:r>
      <w:r w:rsidR="008B51C3" w:rsidRPr="00EC4BBA">
        <w:rPr>
          <w:rFonts w:hint="eastAsia"/>
        </w:rPr>
        <w:t>(下稱第三</w:t>
      </w:r>
      <w:r w:rsidR="00386A0C" w:rsidRPr="00EC4BBA">
        <w:rPr>
          <w:rFonts w:hint="eastAsia"/>
        </w:rPr>
        <w:t>階</w:t>
      </w:r>
      <w:r w:rsidR="008B51C3" w:rsidRPr="00EC4BBA">
        <w:rPr>
          <w:rFonts w:hint="eastAsia"/>
        </w:rPr>
        <w:t>段</w:t>
      </w:r>
      <w:r w:rsidR="00D76FA5" w:rsidRPr="00EC4BBA">
        <w:rPr>
          <w:rFonts w:hint="eastAsia"/>
        </w:rPr>
        <w:t>心理</w:t>
      </w:r>
      <w:r w:rsidR="00386A0C" w:rsidRPr="00EC4BBA">
        <w:rPr>
          <w:rFonts w:hint="eastAsia"/>
        </w:rPr>
        <w:t>健康</w:t>
      </w:r>
      <w:r w:rsidR="008B51C3" w:rsidRPr="00EC4BBA">
        <w:rPr>
          <w:rFonts w:hint="eastAsia"/>
        </w:rPr>
        <w:t>檢查)</w:t>
      </w:r>
      <w:r w:rsidR="00003A51" w:rsidRPr="00EC4BBA">
        <w:rPr>
          <w:rFonts w:hint="eastAsia"/>
        </w:rPr>
        <w:t>。是</w:t>
      </w:r>
      <w:proofErr w:type="gramStart"/>
      <w:r w:rsidR="00003A51" w:rsidRPr="00EC4BBA">
        <w:rPr>
          <w:rFonts w:hint="eastAsia"/>
        </w:rPr>
        <w:t>以</w:t>
      </w:r>
      <w:proofErr w:type="gramEnd"/>
      <w:r w:rsidR="00003A51" w:rsidRPr="00EC4BBA">
        <w:rPr>
          <w:rFonts w:hint="eastAsia"/>
        </w:rPr>
        <w:t>，國軍志願役士兵</w:t>
      </w:r>
      <w:r w:rsidR="0074261D" w:rsidRPr="00EC4BBA">
        <w:rPr>
          <w:rFonts w:hint="eastAsia"/>
        </w:rPr>
        <w:t>自入學至部隊</w:t>
      </w:r>
      <w:proofErr w:type="gramStart"/>
      <w:r w:rsidR="0074261D" w:rsidRPr="00EC4BBA">
        <w:rPr>
          <w:rFonts w:hint="eastAsia"/>
        </w:rPr>
        <w:t>期</w:t>
      </w:r>
      <w:r w:rsidR="0074261D" w:rsidRPr="00EC4BBA">
        <w:rPr>
          <w:rFonts w:hint="eastAsia"/>
        </w:rPr>
        <w:lastRenderedPageBreak/>
        <w:t>間</w:t>
      </w:r>
      <w:proofErr w:type="gramEnd"/>
      <w:r w:rsidR="0074261D" w:rsidRPr="00EC4BBA">
        <w:rPr>
          <w:rFonts w:hint="eastAsia"/>
        </w:rPr>
        <w:t>，共有3階段心理健康評估機制。</w:t>
      </w:r>
    </w:p>
    <w:p w:rsidR="00386A0C" w:rsidRPr="00EC4BBA" w:rsidRDefault="00386A0C" w:rsidP="003C24A8">
      <w:pPr>
        <w:pStyle w:val="3"/>
      </w:pPr>
      <w:r w:rsidRPr="00EC4BBA">
        <w:rPr>
          <w:rFonts w:hint="eastAsia"/>
        </w:rPr>
        <w:t>有關上述3階段的心理評估機制之內容</w:t>
      </w:r>
      <w:r w:rsidR="00D95B3C" w:rsidRPr="00EC4BBA">
        <w:rPr>
          <w:rFonts w:hint="eastAsia"/>
        </w:rPr>
        <w:t>、執行</w:t>
      </w:r>
      <w:r w:rsidRPr="00EC4BBA">
        <w:rPr>
          <w:rFonts w:hint="eastAsia"/>
        </w:rPr>
        <w:t>方式</w:t>
      </w:r>
      <w:r w:rsidR="00D95B3C" w:rsidRPr="00EC4BBA">
        <w:rPr>
          <w:rFonts w:hint="eastAsia"/>
        </w:rPr>
        <w:t>及辦理結果</w:t>
      </w:r>
      <w:r w:rsidRPr="00EC4BBA">
        <w:rPr>
          <w:rFonts w:hint="eastAsia"/>
        </w:rPr>
        <w:t>，分述如下：</w:t>
      </w:r>
    </w:p>
    <w:p w:rsidR="00D95B3C" w:rsidRPr="00EC4BBA" w:rsidRDefault="008B51C3" w:rsidP="005E6D80">
      <w:pPr>
        <w:pStyle w:val="4"/>
        <w:ind w:left="1701"/>
      </w:pPr>
      <w:r w:rsidRPr="00EC4BBA">
        <w:rPr>
          <w:rFonts w:hint="eastAsia"/>
        </w:rPr>
        <w:t>第一階段</w:t>
      </w:r>
      <w:r w:rsidR="00386A0C" w:rsidRPr="00EC4BBA">
        <w:rPr>
          <w:rFonts w:hint="eastAsia"/>
        </w:rPr>
        <w:t>心理</w:t>
      </w:r>
      <w:r w:rsidRPr="00EC4BBA">
        <w:rPr>
          <w:rFonts w:hint="eastAsia"/>
        </w:rPr>
        <w:t>健康檢查機制</w:t>
      </w:r>
      <w:r w:rsidR="00A61498" w:rsidRPr="00EC4BBA">
        <w:rPr>
          <w:rFonts w:hint="eastAsia"/>
        </w:rPr>
        <w:t>：</w:t>
      </w:r>
    </w:p>
    <w:p w:rsidR="00D95B3C" w:rsidRPr="00EC4BBA" w:rsidRDefault="00D95B3C" w:rsidP="00D95B3C">
      <w:pPr>
        <w:pStyle w:val="5"/>
      </w:pPr>
      <w:r w:rsidRPr="00EC4BBA">
        <w:rPr>
          <w:rFonts w:hint="eastAsia"/>
        </w:rPr>
        <w:t>執行方式：</w:t>
      </w:r>
    </w:p>
    <w:p w:rsidR="00214F2B" w:rsidRPr="00EC4BBA" w:rsidRDefault="008B51C3" w:rsidP="00A61498">
      <w:pPr>
        <w:pStyle w:val="5"/>
        <w:numPr>
          <w:ilvl w:val="0"/>
          <w:numId w:val="0"/>
        </w:numPr>
        <w:ind w:left="2041" w:firstLineChars="233" w:firstLine="793"/>
      </w:pPr>
      <w:r w:rsidRPr="00EC4BBA">
        <w:rPr>
          <w:rFonts w:hint="eastAsia"/>
        </w:rPr>
        <w:t>由報考者自行填列身心健康檢查表，亦即以類似問卷調查的方式，填寫該檢查表所列之問題，主要包括：「20.您有沒有看過精神科的急診或門診：</w:t>
      </w:r>
      <w:r w:rsidRPr="00EC4BBA">
        <w:rPr>
          <w:rFonts w:hAnsi="標楷體" w:hint="eastAsia"/>
        </w:rPr>
        <w:t>□沒有  □有  21.您有沒有住過精神科病房：□沒有  □有</w:t>
      </w:r>
      <w:r w:rsidR="00214F2B" w:rsidRPr="00EC4BBA">
        <w:rPr>
          <w:rFonts w:hAnsi="標楷體" w:hint="eastAsia"/>
        </w:rPr>
        <w:t>…</w:t>
      </w:r>
      <w:proofErr w:type="gramStart"/>
      <w:r w:rsidR="00214F2B" w:rsidRPr="00EC4BBA">
        <w:rPr>
          <w:rFonts w:hAnsi="標楷體" w:hint="eastAsia"/>
        </w:rPr>
        <w:t>…</w:t>
      </w:r>
      <w:proofErr w:type="gramEnd"/>
      <w:r w:rsidR="00214F2B" w:rsidRPr="00EC4BBA">
        <w:rPr>
          <w:rFonts w:hAnsi="標楷體" w:hint="eastAsia"/>
        </w:rPr>
        <w:t>25.您過去有沒有自殺或自我傷害：□沒有  □有</w:t>
      </w:r>
      <w:r w:rsidRPr="00EC4BBA">
        <w:rPr>
          <w:rFonts w:hint="eastAsia"/>
        </w:rPr>
        <w:t>」</w:t>
      </w:r>
      <w:r w:rsidR="00214F2B" w:rsidRPr="00EC4BBA">
        <w:rPr>
          <w:rFonts w:hint="eastAsia"/>
        </w:rPr>
        <w:t>等，後續國防部會再將報考者名冊（須完成填</w:t>
      </w:r>
      <w:proofErr w:type="gramStart"/>
      <w:r w:rsidR="00214F2B" w:rsidRPr="00EC4BBA">
        <w:rPr>
          <w:rFonts w:hint="eastAsia"/>
        </w:rPr>
        <w:t>註</w:t>
      </w:r>
      <w:proofErr w:type="gramEnd"/>
      <w:r w:rsidR="00214F2B" w:rsidRPr="00EC4BBA">
        <w:rPr>
          <w:rFonts w:hint="eastAsia"/>
        </w:rPr>
        <w:t>同意書），函請衛生福利部中央健康</w:t>
      </w:r>
      <w:proofErr w:type="gramStart"/>
      <w:r w:rsidR="00214F2B" w:rsidRPr="00EC4BBA">
        <w:rPr>
          <w:rFonts w:hint="eastAsia"/>
        </w:rPr>
        <w:t>保險</w:t>
      </w:r>
      <w:proofErr w:type="gramEnd"/>
      <w:r w:rsidR="00214F2B" w:rsidRPr="00EC4BBA">
        <w:rPr>
          <w:rFonts w:hint="eastAsia"/>
        </w:rPr>
        <w:t>署辦理精神疾病就診紀錄勾稽作業，該部軍醫局再就診斷符合精神官能症、精神病、嚴重型憂鬱症、性格異常、自閉症……等，判定</w:t>
      </w:r>
      <w:r w:rsidR="00D76FA5" w:rsidRPr="00EC4BBA">
        <w:rPr>
          <w:rFonts w:hint="eastAsia"/>
        </w:rPr>
        <w:t>為</w:t>
      </w:r>
      <w:r w:rsidR="00214F2B" w:rsidRPr="00EC4BBA">
        <w:rPr>
          <w:rFonts w:hint="eastAsia"/>
        </w:rPr>
        <w:t>體位不合格</w:t>
      </w:r>
      <w:r w:rsidR="00D76FA5" w:rsidRPr="00EC4BBA">
        <w:rPr>
          <w:rFonts w:hint="eastAsia"/>
        </w:rPr>
        <w:t>。</w:t>
      </w:r>
    </w:p>
    <w:p w:rsidR="00D95B3C" w:rsidRPr="00EC4BBA" w:rsidRDefault="00D95B3C" w:rsidP="00D95B3C">
      <w:pPr>
        <w:pStyle w:val="5"/>
      </w:pPr>
      <w:r w:rsidRPr="00EC4BBA">
        <w:rPr>
          <w:rFonts w:hint="eastAsia"/>
        </w:rPr>
        <w:t>辦理結果：</w:t>
      </w:r>
    </w:p>
    <w:p w:rsidR="00D95B3C" w:rsidRPr="00EC4BBA" w:rsidRDefault="00D95B3C" w:rsidP="00A61498">
      <w:pPr>
        <w:pStyle w:val="5"/>
        <w:numPr>
          <w:ilvl w:val="0"/>
          <w:numId w:val="0"/>
        </w:numPr>
        <w:ind w:left="2041" w:firstLineChars="233" w:firstLine="793"/>
      </w:pPr>
      <w:r w:rsidRPr="00EC4BBA">
        <w:rPr>
          <w:rFonts w:hint="eastAsia"/>
        </w:rPr>
        <w:t>108年至111年6月底止，各年度志願士兵徵選因具精神相關疾病而判定為不合格</w:t>
      </w:r>
      <w:r w:rsidR="00C83CE3" w:rsidRPr="00EC4BBA">
        <w:rPr>
          <w:rFonts w:hint="eastAsia"/>
        </w:rPr>
        <w:t>體位</w:t>
      </w:r>
      <w:r w:rsidRPr="00EC4BBA">
        <w:rPr>
          <w:rFonts w:hint="eastAsia"/>
        </w:rPr>
        <w:t>或撤銷其錄取資格之人數</w:t>
      </w:r>
      <w:r w:rsidR="00C83CE3" w:rsidRPr="00EC4BBA">
        <w:rPr>
          <w:rFonts w:hint="eastAsia"/>
        </w:rPr>
        <w:t>分別計</w:t>
      </w:r>
      <w:r w:rsidR="00C83CE3" w:rsidRPr="00EC4BBA">
        <w:t>1,242</w:t>
      </w:r>
      <w:r w:rsidR="00C83CE3" w:rsidRPr="00EC4BBA">
        <w:rPr>
          <w:rFonts w:hint="eastAsia"/>
        </w:rPr>
        <w:t>、1</w:t>
      </w:r>
      <w:r w:rsidR="00C83CE3" w:rsidRPr="00EC4BBA">
        <w:t>,</w:t>
      </w:r>
      <w:r w:rsidR="00C83CE3" w:rsidRPr="00EC4BBA">
        <w:rPr>
          <w:rFonts w:hint="eastAsia"/>
        </w:rPr>
        <w:t>198、1</w:t>
      </w:r>
      <w:r w:rsidR="00C83CE3" w:rsidRPr="00EC4BBA">
        <w:t>,</w:t>
      </w:r>
      <w:r w:rsidR="00C83CE3" w:rsidRPr="00EC4BBA">
        <w:rPr>
          <w:rFonts w:hint="eastAsia"/>
        </w:rPr>
        <w:t>030及893人，占報考人數比率分別為5.10、5.37、5.87及7.04%，詳情如下表。</w:t>
      </w:r>
    </w:p>
    <w:p w:rsidR="00D95B3C" w:rsidRPr="00EC4BBA" w:rsidRDefault="009758F0" w:rsidP="00874A95">
      <w:pPr>
        <w:pStyle w:val="a3"/>
        <w:ind w:left="993"/>
        <w:jc w:val="center"/>
        <w:rPr>
          <w:spacing w:val="-16"/>
        </w:rPr>
      </w:pPr>
      <w:r w:rsidRPr="00EC4BBA">
        <w:rPr>
          <w:rFonts w:hint="eastAsia"/>
          <w:spacing w:val="-16"/>
        </w:rPr>
        <w:t>近年</w:t>
      </w:r>
      <w:r w:rsidR="00D95B3C" w:rsidRPr="00EC4BBA">
        <w:rPr>
          <w:rFonts w:hint="eastAsia"/>
          <w:spacing w:val="-16"/>
        </w:rPr>
        <w:t>志願役士兵徵選因精神相關疾病遭判定不合格</w:t>
      </w:r>
      <w:r w:rsidR="00A61498" w:rsidRPr="00EC4BBA">
        <w:rPr>
          <w:rFonts w:hint="eastAsia"/>
          <w:spacing w:val="-16"/>
        </w:rPr>
        <w:t>體位之情形</w:t>
      </w:r>
    </w:p>
    <w:tbl>
      <w:tblPr>
        <w:tblStyle w:val="af9"/>
        <w:tblW w:w="0" w:type="auto"/>
        <w:tblInd w:w="562" w:type="dxa"/>
        <w:tblLook w:val="04A0" w:firstRow="1" w:lastRow="0" w:firstColumn="1" w:lastColumn="0" w:noHBand="0" w:noVBand="1"/>
      </w:tblPr>
      <w:tblGrid>
        <w:gridCol w:w="1843"/>
        <w:gridCol w:w="1607"/>
        <w:gridCol w:w="1607"/>
        <w:gridCol w:w="1607"/>
        <w:gridCol w:w="1608"/>
      </w:tblGrid>
      <w:tr w:rsidR="003130FB" w:rsidRPr="00EC4BBA" w:rsidTr="00A95A7B">
        <w:trPr>
          <w:trHeight w:val="533"/>
        </w:trPr>
        <w:tc>
          <w:tcPr>
            <w:tcW w:w="1843" w:type="dxa"/>
            <w:shd w:val="clear" w:color="auto" w:fill="D9D9D9" w:themeFill="background1" w:themeFillShade="D9"/>
            <w:vAlign w:val="center"/>
          </w:tcPr>
          <w:p w:rsidR="00D95B3C" w:rsidRPr="00EC4BBA" w:rsidRDefault="00D95B3C" w:rsidP="00C83CE3">
            <w:pPr>
              <w:pStyle w:val="6"/>
              <w:numPr>
                <w:ilvl w:val="0"/>
                <w:numId w:val="0"/>
              </w:numPr>
              <w:jc w:val="left"/>
              <w:rPr>
                <w:b/>
                <w:sz w:val="28"/>
              </w:rPr>
            </w:pPr>
            <w:r w:rsidRPr="00EC4BBA">
              <w:rPr>
                <w:rFonts w:hint="eastAsia"/>
                <w:b/>
                <w:sz w:val="28"/>
              </w:rPr>
              <w:t>年度</w:t>
            </w:r>
          </w:p>
        </w:tc>
        <w:tc>
          <w:tcPr>
            <w:tcW w:w="1607" w:type="dxa"/>
            <w:shd w:val="clear" w:color="auto" w:fill="D9D9D9" w:themeFill="background1" w:themeFillShade="D9"/>
            <w:vAlign w:val="center"/>
          </w:tcPr>
          <w:p w:rsidR="00D95B3C" w:rsidRPr="00EC4BBA" w:rsidRDefault="00D95B3C" w:rsidP="00A61498">
            <w:pPr>
              <w:pStyle w:val="6"/>
              <w:numPr>
                <w:ilvl w:val="0"/>
                <w:numId w:val="0"/>
              </w:numPr>
              <w:jc w:val="center"/>
              <w:rPr>
                <w:b/>
                <w:sz w:val="28"/>
              </w:rPr>
            </w:pPr>
            <w:r w:rsidRPr="00EC4BBA">
              <w:rPr>
                <w:rFonts w:hint="eastAsia"/>
                <w:b/>
                <w:sz w:val="28"/>
              </w:rPr>
              <w:t>108年</w:t>
            </w:r>
          </w:p>
        </w:tc>
        <w:tc>
          <w:tcPr>
            <w:tcW w:w="1607" w:type="dxa"/>
            <w:shd w:val="clear" w:color="auto" w:fill="D9D9D9" w:themeFill="background1" w:themeFillShade="D9"/>
            <w:vAlign w:val="center"/>
          </w:tcPr>
          <w:p w:rsidR="00D95B3C" w:rsidRPr="00EC4BBA" w:rsidRDefault="00D95B3C" w:rsidP="00A61498">
            <w:pPr>
              <w:pStyle w:val="6"/>
              <w:numPr>
                <w:ilvl w:val="0"/>
                <w:numId w:val="0"/>
              </w:numPr>
              <w:jc w:val="center"/>
              <w:rPr>
                <w:b/>
                <w:sz w:val="28"/>
              </w:rPr>
            </w:pPr>
            <w:r w:rsidRPr="00EC4BBA">
              <w:rPr>
                <w:rFonts w:hint="eastAsia"/>
                <w:b/>
                <w:sz w:val="28"/>
              </w:rPr>
              <w:t>109年</w:t>
            </w:r>
          </w:p>
        </w:tc>
        <w:tc>
          <w:tcPr>
            <w:tcW w:w="1607" w:type="dxa"/>
            <w:shd w:val="clear" w:color="auto" w:fill="D9D9D9" w:themeFill="background1" w:themeFillShade="D9"/>
            <w:vAlign w:val="center"/>
          </w:tcPr>
          <w:p w:rsidR="00D95B3C" w:rsidRPr="00EC4BBA" w:rsidRDefault="00D95B3C" w:rsidP="00A61498">
            <w:pPr>
              <w:pStyle w:val="6"/>
              <w:numPr>
                <w:ilvl w:val="0"/>
                <w:numId w:val="0"/>
              </w:numPr>
              <w:jc w:val="center"/>
              <w:rPr>
                <w:b/>
                <w:sz w:val="28"/>
              </w:rPr>
            </w:pPr>
            <w:r w:rsidRPr="00EC4BBA">
              <w:rPr>
                <w:rFonts w:hint="eastAsia"/>
                <w:b/>
                <w:sz w:val="28"/>
              </w:rPr>
              <w:t>110年</w:t>
            </w:r>
          </w:p>
        </w:tc>
        <w:tc>
          <w:tcPr>
            <w:tcW w:w="1608" w:type="dxa"/>
            <w:shd w:val="clear" w:color="auto" w:fill="D9D9D9" w:themeFill="background1" w:themeFillShade="D9"/>
            <w:vAlign w:val="center"/>
          </w:tcPr>
          <w:p w:rsidR="00D95B3C" w:rsidRPr="00EC4BBA" w:rsidRDefault="00D95B3C" w:rsidP="00A61498">
            <w:pPr>
              <w:pStyle w:val="6"/>
              <w:numPr>
                <w:ilvl w:val="0"/>
                <w:numId w:val="0"/>
              </w:numPr>
              <w:jc w:val="center"/>
              <w:rPr>
                <w:b/>
                <w:sz w:val="28"/>
              </w:rPr>
            </w:pPr>
            <w:r w:rsidRPr="00EC4BBA">
              <w:rPr>
                <w:rFonts w:hint="eastAsia"/>
                <w:b/>
                <w:sz w:val="28"/>
              </w:rPr>
              <w:t>111年</w:t>
            </w:r>
          </w:p>
        </w:tc>
      </w:tr>
      <w:tr w:rsidR="003130FB" w:rsidRPr="00EC4BBA" w:rsidTr="00A61498">
        <w:tc>
          <w:tcPr>
            <w:tcW w:w="1843" w:type="dxa"/>
            <w:vAlign w:val="center"/>
          </w:tcPr>
          <w:p w:rsidR="00D95B3C" w:rsidRPr="00EC4BBA" w:rsidRDefault="00D95B3C" w:rsidP="00C83CE3">
            <w:pPr>
              <w:pStyle w:val="6"/>
              <w:numPr>
                <w:ilvl w:val="0"/>
                <w:numId w:val="0"/>
              </w:numPr>
              <w:jc w:val="left"/>
              <w:rPr>
                <w:sz w:val="28"/>
              </w:rPr>
            </w:pPr>
            <w:r w:rsidRPr="00EC4BBA">
              <w:rPr>
                <w:rFonts w:hint="eastAsia"/>
                <w:sz w:val="28"/>
              </w:rPr>
              <w:t>不合格人數</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1</w:t>
            </w:r>
            <w:r w:rsidR="00C83CE3" w:rsidRPr="00EC4BBA">
              <w:rPr>
                <w:sz w:val="28"/>
              </w:rPr>
              <w:t>,</w:t>
            </w:r>
            <w:r w:rsidRPr="00EC4BBA">
              <w:rPr>
                <w:rFonts w:hint="eastAsia"/>
                <w:sz w:val="28"/>
              </w:rPr>
              <w:t>242</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1</w:t>
            </w:r>
            <w:r w:rsidR="00C83CE3" w:rsidRPr="00EC4BBA">
              <w:rPr>
                <w:sz w:val="28"/>
              </w:rPr>
              <w:t>,</w:t>
            </w:r>
            <w:r w:rsidRPr="00EC4BBA">
              <w:rPr>
                <w:rFonts w:hint="eastAsia"/>
                <w:sz w:val="28"/>
              </w:rPr>
              <w:t>198</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1</w:t>
            </w:r>
            <w:r w:rsidR="00C83CE3" w:rsidRPr="00EC4BBA">
              <w:rPr>
                <w:sz w:val="28"/>
              </w:rPr>
              <w:t>,</w:t>
            </w:r>
            <w:r w:rsidRPr="00EC4BBA">
              <w:rPr>
                <w:rFonts w:hint="eastAsia"/>
                <w:sz w:val="28"/>
              </w:rPr>
              <w:t>030</w:t>
            </w:r>
          </w:p>
        </w:tc>
        <w:tc>
          <w:tcPr>
            <w:tcW w:w="1608" w:type="dxa"/>
            <w:vAlign w:val="center"/>
          </w:tcPr>
          <w:p w:rsidR="00D95B3C" w:rsidRPr="00EC4BBA" w:rsidRDefault="00D95B3C" w:rsidP="00C83CE3">
            <w:pPr>
              <w:pStyle w:val="6"/>
              <w:numPr>
                <w:ilvl w:val="0"/>
                <w:numId w:val="0"/>
              </w:numPr>
              <w:jc w:val="right"/>
              <w:rPr>
                <w:sz w:val="28"/>
              </w:rPr>
            </w:pPr>
            <w:r w:rsidRPr="00EC4BBA">
              <w:rPr>
                <w:rFonts w:hint="eastAsia"/>
                <w:sz w:val="28"/>
              </w:rPr>
              <w:t>893</w:t>
            </w:r>
          </w:p>
        </w:tc>
      </w:tr>
      <w:tr w:rsidR="003130FB" w:rsidRPr="00EC4BBA" w:rsidTr="00A61498">
        <w:tc>
          <w:tcPr>
            <w:tcW w:w="1843" w:type="dxa"/>
            <w:vAlign w:val="center"/>
          </w:tcPr>
          <w:p w:rsidR="00D95B3C" w:rsidRPr="00EC4BBA" w:rsidRDefault="00D95B3C" w:rsidP="00C83CE3">
            <w:pPr>
              <w:pStyle w:val="6"/>
              <w:numPr>
                <w:ilvl w:val="0"/>
                <w:numId w:val="0"/>
              </w:numPr>
              <w:jc w:val="left"/>
              <w:rPr>
                <w:sz w:val="28"/>
              </w:rPr>
            </w:pPr>
            <w:r w:rsidRPr="00EC4BBA">
              <w:rPr>
                <w:rFonts w:hint="eastAsia"/>
                <w:sz w:val="28"/>
              </w:rPr>
              <w:t>總人數</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24</w:t>
            </w:r>
            <w:r w:rsidR="00C83CE3" w:rsidRPr="00EC4BBA">
              <w:rPr>
                <w:sz w:val="28"/>
              </w:rPr>
              <w:t>,</w:t>
            </w:r>
            <w:r w:rsidRPr="00EC4BBA">
              <w:rPr>
                <w:rFonts w:hint="eastAsia"/>
                <w:sz w:val="28"/>
              </w:rPr>
              <w:t>370</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22</w:t>
            </w:r>
            <w:r w:rsidR="00C83CE3" w:rsidRPr="00EC4BBA">
              <w:rPr>
                <w:sz w:val="28"/>
              </w:rPr>
              <w:t>,</w:t>
            </w:r>
            <w:r w:rsidRPr="00EC4BBA">
              <w:rPr>
                <w:rFonts w:hint="eastAsia"/>
                <w:sz w:val="28"/>
              </w:rPr>
              <w:t>325</w:t>
            </w:r>
          </w:p>
        </w:tc>
        <w:tc>
          <w:tcPr>
            <w:tcW w:w="1607" w:type="dxa"/>
            <w:vAlign w:val="center"/>
          </w:tcPr>
          <w:p w:rsidR="00D95B3C" w:rsidRPr="00EC4BBA" w:rsidRDefault="00D95B3C" w:rsidP="00C83CE3">
            <w:pPr>
              <w:pStyle w:val="6"/>
              <w:numPr>
                <w:ilvl w:val="0"/>
                <w:numId w:val="0"/>
              </w:numPr>
              <w:jc w:val="right"/>
              <w:rPr>
                <w:sz w:val="28"/>
              </w:rPr>
            </w:pPr>
            <w:r w:rsidRPr="00EC4BBA">
              <w:rPr>
                <w:rFonts w:hint="eastAsia"/>
                <w:sz w:val="28"/>
              </w:rPr>
              <w:t>17</w:t>
            </w:r>
            <w:r w:rsidR="00C83CE3" w:rsidRPr="00EC4BBA">
              <w:rPr>
                <w:sz w:val="28"/>
              </w:rPr>
              <w:t>,</w:t>
            </w:r>
            <w:r w:rsidRPr="00EC4BBA">
              <w:rPr>
                <w:rFonts w:hint="eastAsia"/>
                <w:sz w:val="28"/>
              </w:rPr>
              <w:t>553</w:t>
            </w:r>
          </w:p>
        </w:tc>
        <w:tc>
          <w:tcPr>
            <w:tcW w:w="1608" w:type="dxa"/>
            <w:vAlign w:val="center"/>
          </w:tcPr>
          <w:p w:rsidR="00D95B3C" w:rsidRPr="00EC4BBA" w:rsidRDefault="00D95B3C" w:rsidP="00C83CE3">
            <w:pPr>
              <w:pStyle w:val="6"/>
              <w:numPr>
                <w:ilvl w:val="0"/>
                <w:numId w:val="0"/>
              </w:numPr>
              <w:jc w:val="right"/>
              <w:rPr>
                <w:sz w:val="28"/>
              </w:rPr>
            </w:pPr>
            <w:r w:rsidRPr="00EC4BBA">
              <w:rPr>
                <w:rFonts w:hint="eastAsia"/>
                <w:sz w:val="28"/>
              </w:rPr>
              <w:t>12</w:t>
            </w:r>
            <w:r w:rsidR="00C83CE3" w:rsidRPr="00EC4BBA">
              <w:rPr>
                <w:sz w:val="28"/>
              </w:rPr>
              <w:t>,</w:t>
            </w:r>
            <w:r w:rsidRPr="00EC4BBA">
              <w:rPr>
                <w:rFonts w:hint="eastAsia"/>
                <w:sz w:val="28"/>
              </w:rPr>
              <w:t>690</w:t>
            </w:r>
          </w:p>
        </w:tc>
      </w:tr>
      <w:tr w:rsidR="003130FB" w:rsidRPr="00EC4BBA" w:rsidTr="00A61498">
        <w:tc>
          <w:tcPr>
            <w:tcW w:w="1843" w:type="dxa"/>
          </w:tcPr>
          <w:p w:rsidR="00D95B3C" w:rsidRPr="00EC4BBA" w:rsidRDefault="00D95B3C" w:rsidP="00C83CE3">
            <w:pPr>
              <w:pStyle w:val="6"/>
              <w:numPr>
                <w:ilvl w:val="0"/>
                <w:numId w:val="0"/>
              </w:numPr>
              <w:jc w:val="left"/>
              <w:rPr>
                <w:sz w:val="28"/>
              </w:rPr>
            </w:pPr>
            <w:r w:rsidRPr="00EC4BBA">
              <w:rPr>
                <w:rFonts w:hint="eastAsia"/>
                <w:sz w:val="28"/>
              </w:rPr>
              <w:t>不合格率</w:t>
            </w:r>
          </w:p>
        </w:tc>
        <w:tc>
          <w:tcPr>
            <w:tcW w:w="1607" w:type="dxa"/>
          </w:tcPr>
          <w:p w:rsidR="00D95B3C" w:rsidRPr="00EC4BBA" w:rsidRDefault="00D95B3C" w:rsidP="00C83CE3">
            <w:pPr>
              <w:pStyle w:val="6"/>
              <w:numPr>
                <w:ilvl w:val="0"/>
                <w:numId w:val="0"/>
              </w:numPr>
              <w:jc w:val="right"/>
              <w:rPr>
                <w:sz w:val="28"/>
              </w:rPr>
            </w:pPr>
            <w:r w:rsidRPr="00EC4BBA">
              <w:rPr>
                <w:rFonts w:hint="eastAsia"/>
                <w:sz w:val="28"/>
              </w:rPr>
              <w:t>5.10%</w:t>
            </w:r>
          </w:p>
        </w:tc>
        <w:tc>
          <w:tcPr>
            <w:tcW w:w="1607" w:type="dxa"/>
          </w:tcPr>
          <w:p w:rsidR="00D95B3C" w:rsidRPr="00EC4BBA" w:rsidRDefault="00D95B3C" w:rsidP="00C83CE3">
            <w:pPr>
              <w:pStyle w:val="6"/>
              <w:numPr>
                <w:ilvl w:val="0"/>
                <w:numId w:val="0"/>
              </w:numPr>
              <w:jc w:val="right"/>
              <w:rPr>
                <w:sz w:val="28"/>
              </w:rPr>
            </w:pPr>
            <w:r w:rsidRPr="00EC4BBA">
              <w:rPr>
                <w:rFonts w:hint="eastAsia"/>
                <w:sz w:val="28"/>
              </w:rPr>
              <w:t>5.37%</w:t>
            </w:r>
          </w:p>
        </w:tc>
        <w:tc>
          <w:tcPr>
            <w:tcW w:w="1607" w:type="dxa"/>
          </w:tcPr>
          <w:p w:rsidR="00D95B3C" w:rsidRPr="00EC4BBA" w:rsidRDefault="00D95B3C" w:rsidP="00C83CE3">
            <w:pPr>
              <w:pStyle w:val="6"/>
              <w:numPr>
                <w:ilvl w:val="0"/>
                <w:numId w:val="0"/>
              </w:numPr>
              <w:jc w:val="right"/>
              <w:rPr>
                <w:sz w:val="28"/>
              </w:rPr>
            </w:pPr>
            <w:r w:rsidRPr="00EC4BBA">
              <w:rPr>
                <w:rFonts w:hint="eastAsia"/>
                <w:sz w:val="28"/>
              </w:rPr>
              <w:t>5.87%</w:t>
            </w:r>
          </w:p>
        </w:tc>
        <w:tc>
          <w:tcPr>
            <w:tcW w:w="1608" w:type="dxa"/>
          </w:tcPr>
          <w:p w:rsidR="00D95B3C" w:rsidRPr="00EC4BBA" w:rsidRDefault="00D95B3C" w:rsidP="00C83CE3">
            <w:pPr>
              <w:pStyle w:val="6"/>
              <w:numPr>
                <w:ilvl w:val="0"/>
                <w:numId w:val="0"/>
              </w:numPr>
              <w:jc w:val="right"/>
              <w:rPr>
                <w:sz w:val="28"/>
              </w:rPr>
            </w:pPr>
            <w:r w:rsidRPr="00EC4BBA">
              <w:rPr>
                <w:rFonts w:hint="eastAsia"/>
                <w:sz w:val="28"/>
              </w:rPr>
              <w:t>7.04%</w:t>
            </w:r>
          </w:p>
        </w:tc>
      </w:tr>
    </w:tbl>
    <w:p w:rsidR="009758F0" w:rsidRPr="00EC4BBA" w:rsidRDefault="009758F0" w:rsidP="00874A95">
      <w:pPr>
        <w:pStyle w:val="5"/>
        <w:numPr>
          <w:ilvl w:val="0"/>
          <w:numId w:val="0"/>
        </w:numPr>
        <w:spacing w:line="360" w:lineRule="exact"/>
        <w:ind w:left="573"/>
        <w:rPr>
          <w:sz w:val="24"/>
          <w:szCs w:val="24"/>
        </w:rPr>
      </w:pPr>
      <w:r w:rsidRPr="00EC4BBA">
        <w:rPr>
          <w:rFonts w:hint="eastAsia"/>
          <w:sz w:val="24"/>
          <w:szCs w:val="24"/>
        </w:rPr>
        <w:t>備註：111年資料統計至該年6月底止。</w:t>
      </w:r>
    </w:p>
    <w:p w:rsidR="00D95B3C" w:rsidRPr="00EC4BBA" w:rsidRDefault="00A61498" w:rsidP="00874A95">
      <w:pPr>
        <w:pStyle w:val="5"/>
        <w:numPr>
          <w:ilvl w:val="0"/>
          <w:numId w:val="0"/>
        </w:numPr>
        <w:spacing w:line="360" w:lineRule="exact"/>
        <w:ind w:left="573"/>
        <w:rPr>
          <w:sz w:val="24"/>
          <w:szCs w:val="24"/>
        </w:rPr>
      </w:pPr>
      <w:r w:rsidRPr="00EC4BBA">
        <w:rPr>
          <w:rFonts w:hint="eastAsia"/>
          <w:sz w:val="24"/>
          <w:szCs w:val="24"/>
        </w:rPr>
        <w:t>資料來源：國防部</w:t>
      </w:r>
      <w:r w:rsidR="00874A95" w:rsidRPr="00EC4BBA">
        <w:rPr>
          <w:rFonts w:hint="eastAsia"/>
          <w:sz w:val="24"/>
          <w:szCs w:val="24"/>
        </w:rPr>
        <w:t>。</w:t>
      </w:r>
    </w:p>
    <w:p w:rsidR="009758F0" w:rsidRPr="00EC4BBA" w:rsidRDefault="009758F0" w:rsidP="00A61498">
      <w:pPr>
        <w:pStyle w:val="5"/>
        <w:numPr>
          <w:ilvl w:val="0"/>
          <w:numId w:val="0"/>
        </w:numPr>
        <w:ind w:left="709"/>
        <w:rPr>
          <w:sz w:val="24"/>
          <w:szCs w:val="24"/>
        </w:rPr>
      </w:pPr>
    </w:p>
    <w:p w:rsidR="00A61498" w:rsidRPr="00EC4BBA" w:rsidRDefault="00D76FA5" w:rsidP="005E6D80">
      <w:pPr>
        <w:pStyle w:val="4"/>
        <w:ind w:left="1701"/>
      </w:pPr>
      <w:r w:rsidRPr="00EC4BBA">
        <w:rPr>
          <w:rFonts w:hint="eastAsia"/>
        </w:rPr>
        <w:lastRenderedPageBreak/>
        <w:t>第二階段心理</w:t>
      </w:r>
      <w:r w:rsidR="00386A0C" w:rsidRPr="00EC4BBA">
        <w:rPr>
          <w:rFonts w:hint="eastAsia"/>
        </w:rPr>
        <w:t>健康</w:t>
      </w:r>
      <w:r w:rsidRPr="00EC4BBA">
        <w:rPr>
          <w:rFonts w:hint="eastAsia"/>
        </w:rPr>
        <w:t>檢查</w:t>
      </w:r>
      <w:r w:rsidR="00A61498" w:rsidRPr="00EC4BBA">
        <w:rPr>
          <w:rFonts w:hint="eastAsia"/>
        </w:rPr>
        <w:t>：</w:t>
      </w:r>
    </w:p>
    <w:p w:rsidR="00A61498" w:rsidRPr="00EC4BBA" w:rsidRDefault="00A61498" w:rsidP="00A61498">
      <w:pPr>
        <w:pStyle w:val="5"/>
      </w:pPr>
      <w:r w:rsidRPr="00EC4BBA">
        <w:rPr>
          <w:rFonts w:hint="eastAsia"/>
        </w:rPr>
        <w:t>執行方式：</w:t>
      </w:r>
    </w:p>
    <w:p w:rsidR="00AA66CC" w:rsidRPr="00EC4BBA" w:rsidRDefault="00AA66CC" w:rsidP="00AA66CC">
      <w:pPr>
        <w:pStyle w:val="6"/>
      </w:pPr>
      <w:r w:rsidRPr="00EC4BBA">
        <w:rPr>
          <w:rFonts w:hint="eastAsia"/>
        </w:rPr>
        <w:t>108年6月12日以前：</w:t>
      </w:r>
    </w:p>
    <w:p w:rsidR="00D76FA5" w:rsidRPr="00EC4BBA" w:rsidRDefault="00D76FA5" w:rsidP="00AA66CC">
      <w:pPr>
        <w:pStyle w:val="4"/>
        <w:numPr>
          <w:ilvl w:val="0"/>
          <w:numId w:val="0"/>
        </w:numPr>
        <w:ind w:left="2410" w:firstLineChars="187" w:firstLine="636"/>
      </w:pPr>
      <w:r w:rsidRPr="00EC4BBA">
        <w:rPr>
          <w:rFonts w:hint="eastAsia"/>
        </w:rPr>
        <w:t>在志願役新進人員於入伍</w:t>
      </w:r>
      <w:proofErr w:type="gramStart"/>
      <w:r w:rsidRPr="00EC4BBA">
        <w:rPr>
          <w:rFonts w:hint="eastAsia"/>
        </w:rPr>
        <w:t>訓練訓</w:t>
      </w:r>
      <w:proofErr w:type="gramEnd"/>
      <w:r w:rsidRPr="00EC4BBA">
        <w:rPr>
          <w:rFonts w:hint="eastAsia"/>
        </w:rPr>
        <w:t>期第1週內實施，主要進行方式係由單位主官（管）以人際、思考、情緒、行為量表(BASIC)(</w:t>
      </w:r>
      <w:proofErr w:type="gramStart"/>
      <w:r w:rsidRPr="00EC4BBA">
        <w:rPr>
          <w:rFonts w:hint="eastAsia"/>
        </w:rPr>
        <w:t>志願役</w:t>
      </w:r>
      <w:proofErr w:type="gramEnd"/>
      <w:r w:rsidRPr="00EC4BBA">
        <w:rPr>
          <w:rFonts w:hint="eastAsia"/>
        </w:rPr>
        <w:t>版)」及「國軍官兵行為檢核表（OBS）(</w:t>
      </w:r>
      <w:proofErr w:type="gramStart"/>
      <w:r w:rsidRPr="00EC4BBA">
        <w:rPr>
          <w:rFonts w:hint="eastAsia"/>
        </w:rPr>
        <w:t>志願役</w:t>
      </w:r>
      <w:proofErr w:type="gramEnd"/>
      <w:r w:rsidRPr="00EC4BBA">
        <w:rPr>
          <w:rFonts w:hint="eastAsia"/>
        </w:rPr>
        <w:t>版)」進行施測，</w:t>
      </w:r>
      <w:proofErr w:type="gramStart"/>
      <w:r w:rsidR="00386A0C" w:rsidRPr="00EC4BBA">
        <w:rPr>
          <w:rFonts w:hint="eastAsia"/>
        </w:rPr>
        <w:t>再按施</w:t>
      </w:r>
      <w:proofErr w:type="gramEnd"/>
      <w:r w:rsidR="00386A0C" w:rsidRPr="00EC4BBA">
        <w:rPr>
          <w:rFonts w:hint="eastAsia"/>
        </w:rPr>
        <w:t>測結果分為「危機處理組」、「轉介醫療組(或OBS為精神衛生醫療組)」、「心理治療諮商組(或OBS為心輔幹部協助組)」及「輔導關懷組(或OBS為基層幹部協助組)」分類輔導</w:t>
      </w:r>
      <w:r w:rsidR="0002768F" w:rsidRPr="00EC4BBA">
        <w:rPr>
          <w:rFonts w:hint="eastAsia"/>
        </w:rPr>
        <w:t>。</w:t>
      </w:r>
    </w:p>
    <w:p w:rsidR="00AA66CC" w:rsidRPr="00EC4BBA" w:rsidRDefault="00AA66CC" w:rsidP="00AA66CC">
      <w:pPr>
        <w:pStyle w:val="6"/>
      </w:pPr>
      <w:r w:rsidRPr="00EC4BBA">
        <w:rPr>
          <w:rFonts w:hint="eastAsia"/>
        </w:rPr>
        <w:t>108年6月13日以後：</w:t>
      </w:r>
    </w:p>
    <w:p w:rsidR="00AA66CC" w:rsidRPr="00EC4BBA" w:rsidRDefault="00AA66CC" w:rsidP="00587519">
      <w:pPr>
        <w:pStyle w:val="4"/>
        <w:numPr>
          <w:ilvl w:val="0"/>
          <w:numId w:val="0"/>
        </w:numPr>
        <w:ind w:left="2410" w:firstLineChars="187" w:firstLine="636"/>
      </w:pPr>
      <w:r w:rsidRPr="00EC4BBA">
        <w:rPr>
          <w:rFonts w:hint="eastAsia"/>
        </w:rPr>
        <w:t>志願士兵於基礎訓練</w:t>
      </w:r>
      <w:proofErr w:type="gramStart"/>
      <w:r w:rsidRPr="00EC4BBA">
        <w:rPr>
          <w:rFonts w:hint="eastAsia"/>
        </w:rPr>
        <w:t>期間，</w:t>
      </w:r>
      <w:proofErr w:type="gramEnd"/>
      <w:r w:rsidRPr="00EC4BBA">
        <w:rPr>
          <w:rFonts w:hint="eastAsia"/>
        </w:rPr>
        <w:t>國軍心理評量工具，係依「國軍心理評量工具運用作業要點」於入伍訓練第1週內實施「國軍心理健康評量表(MHS)」，施測結果分為「危機處理組」、「心輔幹部協助組」、「</w:t>
      </w:r>
      <w:r w:rsidR="00587519" w:rsidRPr="00EC4BBA">
        <w:rPr>
          <w:rFonts w:hint="eastAsia"/>
        </w:rPr>
        <w:t>基層幹部協助組</w:t>
      </w:r>
      <w:r w:rsidRPr="00EC4BBA">
        <w:rPr>
          <w:rFonts w:hint="eastAsia"/>
        </w:rPr>
        <w:t>」</w:t>
      </w:r>
      <w:r w:rsidR="00587519" w:rsidRPr="00EC4BBA">
        <w:rPr>
          <w:rFonts w:hint="eastAsia"/>
        </w:rPr>
        <w:t>、「一般組」及「未</w:t>
      </w:r>
      <w:proofErr w:type="gramStart"/>
      <w:r w:rsidR="00587519" w:rsidRPr="00EC4BBA">
        <w:rPr>
          <w:rFonts w:hint="eastAsia"/>
        </w:rPr>
        <w:t>達效</w:t>
      </w:r>
      <w:proofErr w:type="gramEnd"/>
      <w:r w:rsidR="00587519" w:rsidRPr="00EC4BBA">
        <w:rPr>
          <w:rFonts w:hint="eastAsia"/>
        </w:rPr>
        <w:t>度指標」等，再依</w:t>
      </w:r>
      <w:proofErr w:type="gramStart"/>
      <w:r w:rsidR="00587519" w:rsidRPr="00EC4BBA">
        <w:rPr>
          <w:rFonts w:hint="eastAsia"/>
        </w:rPr>
        <w:t>各組施</w:t>
      </w:r>
      <w:proofErr w:type="gramEnd"/>
      <w:r w:rsidR="00587519" w:rsidRPr="00EC4BBA">
        <w:rPr>
          <w:rFonts w:hint="eastAsia"/>
        </w:rPr>
        <w:t>予不同程度輔導。</w:t>
      </w:r>
    </w:p>
    <w:p w:rsidR="00587519" w:rsidRPr="00EC4BBA" w:rsidRDefault="00587519" w:rsidP="00587519">
      <w:pPr>
        <w:pStyle w:val="5"/>
      </w:pPr>
      <w:r w:rsidRPr="00EC4BBA">
        <w:rPr>
          <w:rFonts w:hint="eastAsia"/>
        </w:rPr>
        <w:t>辦理結果：</w:t>
      </w:r>
    </w:p>
    <w:p w:rsidR="00587519" w:rsidRPr="00EC4BBA" w:rsidRDefault="00587519" w:rsidP="00587519">
      <w:pPr>
        <w:pStyle w:val="5"/>
        <w:numPr>
          <w:ilvl w:val="0"/>
          <w:numId w:val="0"/>
        </w:numPr>
        <w:ind w:left="2041" w:firstLineChars="233" w:firstLine="793"/>
      </w:pPr>
      <w:r w:rsidRPr="00EC4BBA">
        <w:rPr>
          <w:rFonts w:hint="eastAsia"/>
        </w:rPr>
        <w:t>108至110年止，各年度志願士兵於基礎訓</w:t>
      </w:r>
      <w:r w:rsidR="00461F9D" w:rsidRPr="00EC4BBA">
        <w:rPr>
          <w:rFonts w:hint="eastAsia"/>
        </w:rPr>
        <w:t>練</w:t>
      </w:r>
      <w:proofErr w:type="gramStart"/>
      <w:r w:rsidRPr="00EC4BBA">
        <w:rPr>
          <w:rFonts w:hint="eastAsia"/>
        </w:rPr>
        <w:t>期間，</w:t>
      </w:r>
      <w:proofErr w:type="gramEnd"/>
      <w:r w:rsidRPr="00EC4BBA">
        <w:rPr>
          <w:rFonts w:hint="eastAsia"/>
        </w:rPr>
        <w:t>經心理衛生輔導</w:t>
      </w:r>
      <w:r w:rsidR="009758F0" w:rsidRPr="00EC4BBA">
        <w:rPr>
          <w:rFonts w:hint="eastAsia"/>
        </w:rPr>
        <w:t>評估</w:t>
      </w:r>
      <w:r w:rsidRPr="00EC4BBA">
        <w:rPr>
          <w:rFonts w:hint="eastAsia"/>
        </w:rPr>
        <w:t>的人數分別計6,241、5</w:t>
      </w:r>
      <w:r w:rsidRPr="00EC4BBA">
        <w:t>,</w:t>
      </w:r>
      <w:r w:rsidRPr="00EC4BBA">
        <w:rPr>
          <w:rFonts w:hint="eastAsia"/>
        </w:rPr>
        <w:t>720及5</w:t>
      </w:r>
      <w:r w:rsidRPr="00EC4BBA">
        <w:t>,</w:t>
      </w:r>
      <w:r w:rsidRPr="00EC4BBA">
        <w:rPr>
          <w:rFonts w:hint="eastAsia"/>
        </w:rPr>
        <w:t>072人，占率</w:t>
      </w:r>
      <w:r w:rsidR="009758F0" w:rsidRPr="00EC4BBA">
        <w:rPr>
          <w:rFonts w:hint="eastAsia"/>
        </w:rPr>
        <w:t>約</w:t>
      </w:r>
      <w:r w:rsidRPr="00EC4BBA">
        <w:rPr>
          <w:rFonts w:hint="eastAsia"/>
        </w:rPr>
        <w:t>介於</w:t>
      </w:r>
      <w:r w:rsidR="009758F0" w:rsidRPr="00EC4BBA">
        <w:rPr>
          <w:rFonts w:hint="eastAsia"/>
        </w:rPr>
        <w:t>58~65</w:t>
      </w:r>
      <w:r w:rsidR="009758F0" w:rsidRPr="00EC4BBA">
        <w:t>%</w:t>
      </w:r>
      <w:r w:rsidR="009758F0" w:rsidRPr="00EC4BBA">
        <w:rPr>
          <w:rFonts w:hint="eastAsia"/>
        </w:rPr>
        <w:t>間；另經心理輔導評估後退訓者分別計318、238、及144人，</w:t>
      </w:r>
      <w:proofErr w:type="gramStart"/>
      <w:r w:rsidR="009758F0" w:rsidRPr="00EC4BBA">
        <w:rPr>
          <w:rFonts w:hint="eastAsia"/>
        </w:rPr>
        <w:t>且均為自願</w:t>
      </w:r>
      <w:proofErr w:type="gramEnd"/>
      <w:r w:rsidR="009758F0" w:rsidRPr="00EC4BBA">
        <w:rPr>
          <w:rFonts w:hint="eastAsia"/>
        </w:rPr>
        <w:t>申請退訓，而非經醫療</w:t>
      </w:r>
      <w:proofErr w:type="gramStart"/>
      <w:r w:rsidR="009758F0" w:rsidRPr="00EC4BBA">
        <w:rPr>
          <w:rFonts w:hint="eastAsia"/>
        </w:rPr>
        <w:t>處遇後</w:t>
      </w:r>
      <w:proofErr w:type="gramEnd"/>
      <w:r w:rsidR="009758F0" w:rsidRPr="00EC4BBA">
        <w:rPr>
          <w:rFonts w:hint="eastAsia"/>
        </w:rPr>
        <w:t>才退訓，詳情如下表。</w:t>
      </w:r>
    </w:p>
    <w:p w:rsidR="009758F0" w:rsidRPr="00EC4BBA" w:rsidRDefault="009758F0" w:rsidP="009758F0">
      <w:pPr>
        <w:pStyle w:val="a3"/>
        <w:jc w:val="center"/>
      </w:pPr>
      <w:r w:rsidRPr="00EC4BBA">
        <w:rPr>
          <w:rFonts w:hint="eastAsia"/>
        </w:rPr>
        <w:lastRenderedPageBreak/>
        <w:t>近年志願役士兵於基礎訓練期的經心理輔導評估及退訓者之情形</w:t>
      </w:r>
    </w:p>
    <w:tbl>
      <w:tblPr>
        <w:tblStyle w:val="af9"/>
        <w:tblW w:w="9513" w:type="dxa"/>
        <w:tblInd w:w="-431" w:type="dxa"/>
        <w:tblLayout w:type="fixed"/>
        <w:tblLook w:val="04A0" w:firstRow="1" w:lastRow="0" w:firstColumn="1" w:lastColumn="0" w:noHBand="0" w:noVBand="1"/>
      </w:tblPr>
      <w:tblGrid>
        <w:gridCol w:w="1135"/>
        <w:gridCol w:w="846"/>
        <w:gridCol w:w="1255"/>
        <w:gridCol w:w="1255"/>
        <w:gridCol w:w="1256"/>
        <w:gridCol w:w="1255"/>
        <w:gridCol w:w="1255"/>
        <w:gridCol w:w="1256"/>
      </w:tblGrid>
      <w:tr w:rsidR="003130FB" w:rsidRPr="00EC4BBA" w:rsidTr="00E0377F">
        <w:trPr>
          <w:trHeight w:val="357"/>
          <w:tblHeader/>
        </w:trPr>
        <w:tc>
          <w:tcPr>
            <w:tcW w:w="1981" w:type="dxa"/>
            <w:gridSpan w:val="2"/>
            <w:vMerge w:val="restart"/>
            <w:tcBorders>
              <w:tl2br w:val="single" w:sz="4" w:space="0" w:color="auto"/>
            </w:tcBorders>
            <w:shd w:val="clear" w:color="auto" w:fill="D9D9D9" w:themeFill="background1" w:themeFillShade="D9"/>
            <w:vAlign w:val="center"/>
          </w:tcPr>
          <w:p w:rsidR="009758F0" w:rsidRPr="00EC4BBA" w:rsidRDefault="009758F0" w:rsidP="000147B6">
            <w:pPr>
              <w:pStyle w:val="6"/>
              <w:numPr>
                <w:ilvl w:val="0"/>
                <w:numId w:val="0"/>
              </w:numPr>
              <w:rPr>
                <w:b/>
                <w:sz w:val="28"/>
                <w:szCs w:val="28"/>
              </w:rPr>
            </w:pPr>
            <w:r w:rsidRPr="00EC4BBA">
              <w:rPr>
                <w:rFonts w:hint="eastAsia"/>
                <w:b/>
                <w:sz w:val="28"/>
                <w:szCs w:val="28"/>
              </w:rPr>
              <w:t xml:space="preserve">    年度</w:t>
            </w:r>
          </w:p>
          <w:p w:rsidR="009758F0" w:rsidRPr="00EC4BBA" w:rsidRDefault="009758F0" w:rsidP="000147B6">
            <w:pPr>
              <w:pStyle w:val="6"/>
              <w:numPr>
                <w:ilvl w:val="0"/>
                <w:numId w:val="0"/>
              </w:numPr>
              <w:jc w:val="left"/>
              <w:rPr>
                <w:b/>
                <w:sz w:val="28"/>
                <w:szCs w:val="28"/>
              </w:rPr>
            </w:pPr>
            <w:r w:rsidRPr="00EC4BBA">
              <w:rPr>
                <w:rFonts w:hint="eastAsia"/>
                <w:b/>
                <w:sz w:val="28"/>
                <w:szCs w:val="28"/>
              </w:rPr>
              <w:t>項目</w:t>
            </w:r>
          </w:p>
        </w:tc>
        <w:tc>
          <w:tcPr>
            <w:tcW w:w="2510" w:type="dxa"/>
            <w:gridSpan w:val="2"/>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108年</w:t>
            </w:r>
          </w:p>
        </w:tc>
        <w:tc>
          <w:tcPr>
            <w:tcW w:w="2511" w:type="dxa"/>
            <w:gridSpan w:val="2"/>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109年</w:t>
            </w:r>
          </w:p>
        </w:tc>
        <w:tc>
          <w:tcPr>
            <w:tcW w:w="2511" w:type="dxa"/>
            <w:gridSpan w:val="2"/>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110年</w:t>
            </w:r>
          </w:p>
        </w:tc>
      </w:tr>
      <w:tr w:rsidR="003130FB" w:rsidRPr="00EC4BBA" w:rsidTr="00E0377F">
        <w:trPr>
          <w:trHeight w:val="370"/>
          <w:tblHeader/>
        </w:trPr>
        <w:tc>
          <w:tcPr>
            <w:tcW w:w="1981" w:type="dxa"/>
            <w:gridSpan w:val="2"/>
            <w:vMerge/>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p>
        </w:tc>
        <w:tc>
          <w:tcPr>
            <w:tcW w:w="1255"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人數</w:t>
            </w:r>
          </w:p>
        </w:tc>
        <w:tc>
          <w:tcPr>
            <w:tcW w:w="1255"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占率</w:t>
            </w:r>
          </w:p>
        </w:tc>
        <w:tc>
          <w:tcPr>
            <w:tcW w:w="1256"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人數</w:t>
            </w:r>
          </w:p>
        </w:tc>
        <w:tc>
          <w:tcPr>
            <w:tcW w:w="1255"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占率</w:t>
            </w:r>
          </w:p>
        </w:tc>
        <w:tc>
          <w:tcPr>
            <w:tcW w:w="1255"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人數</w:t>
            </w:r>
          </w:p>
        </w:tc>
        <w:tc>
          <w:tcPr>
            <w:tcW w:w="1256" w:type="dxa"/>
            <w:shd w:val="clear" w:color="auto" w:fill="D9D9D9" w:themeFill="background1" w:themeFillShade="D9"/>
            <w:vAlign w:val="center"/>
          </w:tcPr>
          <w:p w:rsidR="009758F0" w:rsidRPr="00EC4BBA" w:rsidRDefault="009758F0" w:rsidP="000147B6">
            <w:pPr>
              <w:pStyle w:val="6"/>
              <w:numPr>
                <w:ilvl w:val="0"/>
                <w:numId w:val="0"/>
              </w:numPr>
              <w:jc w:val="center"/>
              <w:rPr>
                <w:b/>
                <w:sz w:val="28"/>
                <w:szCs w:val="28"/>
              </w:rPr>
            </w:pPr>
            <w:r w:rsidRPr="00EC4BBA">
              <w:rPr>
                <w:rFonts w:hint="eastAsia"/>
                <w:b/>
                <w:sz w:val="28"/>
                <w:szCs w:val="28"/>
              </w:rPr>
              <w:t>占率</w:t>
            </w:r>
          </w:p>
        </w:tc>
      </w:tr>
      <w:tr w:rsidR="003130FB" w:rsidRPr="00EC4BBA" w:rsidTr="009758F0">
        <w:trPr>
          <w:trHeight w:val="713"/>
        </w:trPr>
        <w:tc>
          <w:tcPr>
            <w:tcW w:w="1981" w:type="dxa"/>
            <w:gridSpan w:val="2"/>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經心理輔導評估</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6</w:t>
            </w:r>
            <w:r w:rsidR="001117D2" w:rsidRPr="00EC4BBA">
              <w:rPr>
                <w:rFonts w:hint="eastAsia"/>
                <w:sz w:val="28"/>
                <w:szCs w:val="28"/>
              </w:rPr>
              <w:t>,</w:t>
            </w:r>
            <w:r w:rsidRPr="00EC4BBA">
              <w:rPr>
                <w:rFonts w:hint="eastAsia"/>
                <w:sz w:val="28"/>
                <w:szCs w:val="28"/>
              </w:rPr>
              <w:t>241</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59.65%</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5</w:t>
            </w:r>
            <w:r w:rsidR="001117D2" w:rsidRPr="00EC4BBA">
              <w:rPr>
                <w:sz w:val="28"/>
                <w:szCs w:val="28"/>
              </w:rPr>
              <w:t>,</w:t>
            </w:r>
            <w:r w:rsidRPr="00EC4BBA">
              <w:rPr>
                <w:rFonts w:hint="eastAsia"/>
                <w:sz w:val="28"/>
                <w:szCs w:val="28"/>
              </w:rPr>
              <w:t>720</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58.43%</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5</w:t>
            </w:r>
            <w:r w:rsidR="001117D2" w:rsidRPr="00EC4BBA">
              <w:rPr>
                <w:sz w:val="28"/>
                <w:szCs w:val="28"/>
              </w:rPr>
              <w:t>,</w:t>
            </w:r>
            <w:r w:rsidRPr="00EC4BBA">
              <w:rPr>
                <w:rFonts w:hint="eastAsia"/>
                <w:sz w:val="28"/>
                <w:szCs w:val="28"/>
              </w:rPr>
              <w:t>072</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64.69%</w:t>
            </w:r>
          </w:p>
        </w:tc>
      </w:tr>
      <w:tr w:rsidR="003130FB" w:rsidRPr="00EC4BBA" w:rsidTr="009758F0">
        <w:trPr>
          <w:trHeight w:val="397"/>
        </w:trPr>
        <w:tc>
          <w:tcPr>
            <w:tcW w:w="1135" w:type="dxa"/>
            <w:vMerge w:val="restart"/>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評估後退訓</w:t>
            </w:r>
          </w:p>
        </w:tc>
        <w:tc>
          <w:tcPr>
            <w:tcW w:w="84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自願申請</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318</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3.04%</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238</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2.43%</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144</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1.84%</w:t>
            </w:r>
          </w:p>
        </w:tc>
      </w:tr>
      <w:tr w:rsidR="003130FB" w:rsidRPr="00EC4BBA" w:rsidTr="009758F0">
        <w:trPr>
          <w:trHeight w:val="224"/>
        </w:trPr>
        <w:tc>
          <w:tcPr>
            <w:tcW w:w="1135" w:type="dxa"/>
            <w:vMerge/>
            <w:vAlign w:val="center"/>
          </w:tcPr>
          <w:p w:rsidR="009758F0" w:rsidRPr="00EC4BBA" w:rsidRDefault="009758F0" w:rsidP="000147B6">
            <w:pPr>
              <w:pStyle w:val="6"/>
              <w:numPr>
                <w:ilvl w:val="0"/>
                <w:numId w:val="0"/>
              </w:numPr>
              <w:jc w:val="center"/>
              <w:rPr>
                <w:sz w:val="28"/>
                <w:szCs w:val="28"/>
              </w:rPr>
            </w:pPr>
          </w:p>
        </w:tc>
        <w:tc>
          <w:tcPr>
            <w:tcW w:w="84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醫療處遇</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0</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0</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w:t>
            </w:r>
          </w:p>
        </w:tc>
        <w:tc>
          <w:tcPr>
            <w:tcW w:w="1255" w:type="dxa"/>
            <w:vAlign w:val="center"/>
          </w:tcPr>
          <w:p w:rsidR="009758F0" w:rsidRPr="00EC4BBA" w:rsidRDefault="009758F0" w:rsidP="000147B6">
            <w:pPr>
              <w:pStyle w:val="6"/>
              <w:numPr>
                <w:ilvl w:val="0"/>
                <w:numId w:val="0"/>
              </w:numPr>
              <w:jc w:val="center"/>
              <w:rPr>
                <w:sz w:val="28"/>
                <w:szCs w:val="28"/>
              </w:rPr>
            </w:pP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0-</w:t>
            </w:r>
          </w:p>
        </w:tc>
      </w:tr>
      <w:tr w:rsidR="003130FB" w:rsidRPr="00EC4BBA" w:rsidTr="009758F0">
        <w:trPr>
          <w:trHeight w:val="334"/>
        </w:trPr>
        <w:tc>
          <w:tcPr>
            <w:tcW w:w="1981" w:type="dxa"/>
            <w:gridSpan w:val="2"/>
            <w:vAlign w:val="center"/>
          </w:tcPr>
          <w:p w:rsidR="009758F0" w:rsidRPr="00EC4BBA" w:rsidRDefault="009758F0" w:rsidP="009758F0">
            <w:pPr>
              <w:pStyle w:val="6"/>
              <w:numPr>
                <w:ilvl w:val="0"/>
                <w:numId w:val="0"/>
              </w:numPr>
              <w:ind w:leftChars="-31" w:left="-105" w:rightChars="-25" w:right="-85"/>
              <w:jc w:val="center"/>
              <w:rPr>
                <w:sz w:val="28"/>
                <w:szCs w:val="28"/>
              </w:rPr>
            </w:pPr>
            <w:r w:rsidRPr="00EC4BBA">
              <w:rPr>
                <w:rFonts w:hint="eastAsia"/>
                <w:sz w:val="28"/>
                <w:szCs w:val="28"/>
              </w:rPr>
              <w:t>基礎訓總人數</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10</w:t>
            </w:r>
            <w:r w:rsidRPr="00EC4BBA">
              <w:rPr>
                <w:sz w:val="28"/>
                <w:szCs w:val="28"/>
              </w:rPr>
              <w:t>,</w:t>
            </w:r>
            <w:r w:rsidRPr="00EC4BBA">
              <w:rPr>
                <w:rFonts w:hint="eastAsia"/>
                <w:sz w:val="28"/>
                <w:szCs w:val="28"/>
              </w:rPr>
              <w:t>462</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9</w:t>
            </w:r>
            <w:r w:rsidRPr="00EC4BBA">
              <w:rPr>
                <w:sz w:val="28"/>
                <w:szCs w:val="28"/>
              </w:rPr>
              <w:t>,</w:t>
            </w:r>
            <w:r w:rsidRPr="00EC4BBA">
              <w:rPr>
                <w:rFonts w:hint="eastAsia"/>
                <w:sz w:val="28"/>
                <w:szCs w:val="28"/>
              </w:rPr>
              <w:t>789</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w:t>
            </w:r>
          </w:p>
        </w:tc>
        <w:tc>
          <w:tcPr>
            <w:tcW w:w="1255"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7</w:t>
            </w:r>
            <w:r w:rsidRPr="00EC4BBA">
              <w:rPr>
                <w:sz w:val="28"/>
                <w:szCs w:val="28"/>
              </w:rPr>
              <w:t>,</w:t>
            </w:r>
            <w:r w:rsidRPr="00EC4BBA">
              <w:rPr>
                <w:rFonts w:hint="eastAsia"/>
                <w:sz w:val="28"/>
                <w:szCs w:val="28"/>
              </w:rPr>
              <w:t>841</w:t>
            </w:r>
          </w:p>
        </w:tc>
        <w:tc>
          <w:tcPr>
            <w:tcW w:w="1256" w:type="dxa"/>
            <w:vAlign w:val="center"/>
          </w:tcPr>
          <w:p w:rsidR="009758F0" w:rsidRPr="00EC4BBA" w:rsidRDefault="009758F0" w:rsidP="000147B6">
            <w:pPr>
              <w:pStyle w:val="6"/>
              <w:numPr>
                <w:ilvl w:val="0"/>
                <w:numId w:val="0"/>
              </w:numPr>
              <w:jc w:val="center"/>
              <w:rPr>
                <w:sz w:val="28"/>
                <w:szCs w:val="28"/>
              </w:rPr>
            </w:pPr>
            <w:r w:rsidRPr="00EC4BBA">
              <w:rPr>
                <w:rFonts w:hint="eastAsia"/>
                <w:sz w:val="28"/>
                <w:szCs w:val="28"/>
              </w:rPr>
              <w:t>-</w:t>
            </w:r>
          </w:p>
        </w:tc>
      </w:tr>
    </w:tbl>
    <w:p w:rsidR="009758F0" w:rsidRPr="00EC4BBA" w:rsidRDefault="009758F0" w:rsidP="00874A95">
      <w:pPr>
        <w:pStyle w:val="5"/>
        <w:numPr>
          <w:ilvl w:val="0"/>
          <w:numId w:val="0"/>
        </w:numPr>
        <w:spacing w:line="400" w:lineRule="exact"/>
        <w:ind w:left="-406"/>
        <w:rPr>
          <w:sz w:val="24"/>
          <w:szCs w:val="24"/>
        </w:rPr>
      </w:pPr>
      <w:r w:rsidRPr="00EC4BBA">
        <w:rPr>
          <w:rFonts w:hint="eastAsia"/>
          <w:sz w:val="24"/>
          <w:szCs w:val="24"/>
        </w:rPr>
        <w:t>資料來源：國防部</w:t>
      </w:r>
      <w:r w:rsidR="00874A95" w:rsidRPr="00EC4BBA">
        <w:rPr>
          <w:rFonts w:hint="eastAsia"/>
          <w:sz w:val="24"/>
          <w:szCs w:val="24"/>
        </w:rPr>
        <w:t>。</w:t>
      </w:r>
    </w:p>
    <w:p w:rsidR="009758F0" w:rsidRPr="00EC4BBA" w:rsidRDefault="009758F0" w:rsidP="00587519">
      <w:pPr>
        <w:pStyle w:val="5"/>
        <w:numPr>
          <w:ilvl w:val="0"/>
          <w:numId w:val="0"/>
        </w:numPr>
        <w:ind w:left="2041" w:firstLineChars="233" w:firstLine="793"/>
      </w:pPr>
    </w:p>
    <w:p w:rsidR="0002768F" w:rsidRPr="00EC4BBA" w:rsidRDefault="0002768F" w:rsidP="005E6D80">
      <w:pPr>
        <w:pStyle w:val="4"/>
        <w:ind w:left="1701"/>
        <w:rPr>
          <w:spacing w:val="-2"/>
        </w:rPr>
      </w:pPr>
      <w:r w:rsidRPr="00EC4BBA">
        <w:rPr>
          <w:rFonts w:hint="eastAsia"/>
          <w:spacing w:val="-2"/>
        </w:rPr>
        <w:t>第三階段的心理健康檢查，係由常備部隊單位於新進人員</w:t>
      </w:r>
      <w:proofErr w:type="gramStart"/>
      <w:r w:rsidRPr="00EC4BBA">
        <w:rPr>
          <w:rFonts w:hint="eastAsia"/>
          <w:spacing w:val="-2"/>
        </w:rPr>
        <w:t>到部後1至3個月內</w:t>
      </w:r>
      <w:proofErr w:type="gramEnd"/>
      <w:r w:rsidR="00E80265" w:rsidRPr="00EC4BBA">
        <w:rPr>
          <w:rFonts w:hint="eastAsia"/>
          <w:spacing w:val="-2"/>
        </w:rPr>
        <w:t>，以「國軍身心狀況評量表(</w:t>
      </w:r>
      <w:proofErr w:type="gramStart"/>
      <w:r w:rsidR="00E80265" w:rsidRPr="00EC4BBA">
        <w:rPr>
          <w:rFonts w:hint="eastAsia"/>
          <w:spacing w:val="-2"/>
        </w:rPr>
        <w:t>志願役</w:t>
      </w:r>
      <w:proofErr w:type="gramEnd"/>
      <w:r w:rsidR="00E80265" w:rsidRPr="00EC4BBA">
        <w:rPr>
          <w:rFonts w:hint="eastAsia"/>
          <w:spacing w:val="-2"/>
        </w:rPr>
        <w:t>版)」</w:t>
      </w:r>
      <w:proofErr w:type="gramStart"/>
      <w:r w:rsidRPr="00EC4BBA">
        <w:rPr>
          <w:rFonts w:hint="eastAsia"/>
          <w:spacing w:val="-2"/>
        </w:rPr>
        <w:t>實施普</w:t>
      </w:r>
      <w:proofErr w:type="gramEnd"/>
      <w:r w:rsidRPr="00EC4BBA">
        <w:rPr>
          <w:rFonts w:hint="eastAsia"/>
          <w:spacing w:val="-2"/>
        </w:rPr>
        <w:t>測，</w:t>
      </w:r>
      <w:r w:rsidR="00E80265" w:rsidRPr="00EC4BBA">
        <w:rPr>
          <w:rFonts w:hint="eastAsia"/>
          <w:spacing w:val="-2"/>
        </w:rPr>
        <w:t>心輔人員亦得依個案需要適時使用該表測量，施測結果則分為「需高度關懷群」、「需中度關懷群」、「尚需關懷群」及「適應良好群」等4類。其中屬「需高度關懷群」者，應轉</w:t>
      </w:r>
      <w:proofErr w:type="gramStart"/>
      <w:r w:rsidR="00E80265" w:rsidRPr="00EC4BBA">
        <w:rPr>
          <w:rFonts w:hint="eastAsia"/>
          <w:spacing w:val="-2"/>
        </w:rPr>
        <w:t>介</w:t>
      </w:r>
      <w:proofErr w:type="gramEnd"/>
      <w:r w:rsidR="00E80265" w:rsidRPr="00EC4BBA">
        <w:rPr>
          <w:rFonts w:hint="eastAsia"/>
          <w:spacing w:val="-2"/>
        </w:rPr>
        <w:t>心理衛生中心，由心輔人員進行人工檢核晤談，評估是否需持續納管與追蹤輔導，必要時可轉介國軍醫療單位或地區心理衛生</w:t>
      </w:r>
      <w:r w:rsidR="00D95B3C" w:rsidRPr="00EC4BBA">
        <w:rPr>
          <w:rFonts w:hint="eastAsia"/>
          <w:spacing w:val="-2"/>
        </w:rPr>
        <w:t>中心協助；另屬「需中度關懷群」者，主官(管)應每兩</w:t>
      </w:r>
      <w:proofErr w:type="gramStart"/>
      <w:r w:rsidR="00D95B3C" w:rsidRPr="00EC4BBA">
        <w:rPr>
          <w:rFonts w:hint="eastAsia"/>
          <w:spacing w:val="-2"/>
        </w:rPr>
        <w:t>週</w:t>
      </w:r>
      <w:proofErr w:type="gramEnd"/>
      <w:r w:rsidR="00D95B3C" w:rsidRPr="00EC4BBA">
        <w:rPr>
          <w:rFonts w:hint="eastAsia"/>
          <w:spacing w:val="-2"/>
        </w:rPr>
        <w:t>定期面談、同時施測「簡式症狀評定量表(BSRS-5)」及「外顯評定量表」檢核評估，以協助適應軍中生活，或適時轉介心理衛生中心協助。</w:t>
      </w:r>
    </w:p>
    <w:p w:rsidR="0000313A" w:rsidRPr="00EC4BBA" w:rsidRDefault="00D95B3C" w:rsidP="001117D2">
      <w:pPr>
        <w:pStyle w:val="3"/>
      </w:pPr>
      <w:r w:rsidRPr="00EC4BBA">
        <w:rPr>
          <w:rFonts w:hint="eastAsia"/>
        </w:rPr>
        <w:t>承前述，</w:t>
      </w:r>
      <w:r w:rsidR="00220BBE" w:rsidRPr="00EC4BBA">
        <w:rPr>
          <w:rFonts w:hint="eastAsia"/>
        </w:rPr>
        <w:t>國軍志願役士兵自入學至部隊</w:t>
      </w:r>
      <w:proofErr w:type="gramStart"/>
      <w:r w:rsidR="00220BBE" w:rsidRPr="00EC4BBA">
        <w:rPr>
          <w:rFonts w:hint="eastAsia"/>
        </w:rPr>
        <w:t>期間，</w:t>
      </w:r>
      <w:proofErr w:type="gramEnd"/>
      <w:r w:rsidR="00220BBE" w:rsidRPr="00EC4BBA">
        <w:rPr>
          <w:rFonts w:hint="eastAsia"/>
        </w:rPr>
        <w:t>共有3階段心理健康評估機制，</w:t>
      </w:r>
      <w:r w:rsidR="0000313A" w:rsidRPr="00EC4BBA">
        <w:rPr>
          <w:rFonts w:hint="eastAsia"/>
        </w:rPr>
        <w:t>在報考志願役的入學體檢階段（即第一階段心理</w:t>
      </w:r>
      <w:r w:rsidR="001117D2" w:rsidRPr="00EC4BBA">
        <w:rPr>
          <w:rFonts w:hint="eastAsia"/>
        </w:rPr>
        <w:t>健康</w:t>
      </w:r>
      <w:r w:rsidR="0000313A" w:rsidRPr="00EC4BBA">
        <w:rPr>
          <w:rFonts w:hint="eastAsia"/>
        </w:rPr>
        <w:t>檢查），國防部藉由身心健康檢查表，以及報考名冊與健保就醫紀錄勾稽，</w:t>
      </w:r>
      <w:r w:rsidR="00942750" w:rsidRPr="00EC4BBA">
        <w:rPr>
          <w:rFonts w:hint="eastAsia"/>
        </w:rPr>
        <w:t>雖</w:t>
      </w:r>
      <w:r w:rsidR="001117D2" w:rsidRPr="00EC4BBA">
        <w:rPr>
          <w:rFonts w:hint="eastAsia"/>
        </w:rPr>
        <w:t>已建立</w:t>
      </w:r>
      <w:r w:rsidR="0000313A" w:rsidRPr="00EC4BBA">
        <w:rPr>
          <w:rFonts w:hint="eastAsia"/>
        </w:rPr>
        <w:t>初步評估與篩選機制</w:t>
      </w:r>
      <w:r w:rsidR="00942750" w:rsidRPr="00EC4BBA">
        <w:rPr>
          <w:rFonts w:hint="eastAsia"/>
        </w:rPr>
        <w:t>，惟在</w:t>
      </w:r>
      <w:r w:rsidR="0000313A" w:rsidRPr="00EC4BBA">
        <w:rPr>
          <w:rFonts w:hint="eastAsia"/>
        </w:rPr>
        <w:t>基礎訓練</w:t>
      </w:r>
      <w:proofErr w:type="gramStart"/>
      <w:r w:rsidR="0000313A" w:rsidRPr="00EC4BBA">
        <w:rPr>
          <w:rFonts w:hint="eastAsia"/>
        </w:rPr>
        <w:t>期間</w:t>
      </w:r>
      <w:proofErr w:type="gramEnd"/>
      <w:r w:rsidR="0000313A" w:rsidRPr="00EC4BBA">
        <w:rPr>
          <w:rFonts w:hint="eastAsia"/>
        </w:rPr>
        <w:t>(第二階段心理健康檢查)</w:t>
      </w:r>
      <w:r w:rsidR="001117D2" w:rsidRPr="00EC4BBA">
        <w:rPr>
          <w:rFonts w:hint="eastAsia"/>
        </w:rPr>
        <w:t>，經過檢核或評量表</w:t>
      </w:r>
      <w:r w:rsidR="001117D2" w:rsidRPr="00EC4BBA">
        <w:rPr>
          <w:rFonts w:hint="eastAsia"/>
        </w:rPr>
        <w:lastRenderedPageBreak/>
        <w:t>測量後，</w:t>
      </w:r>
      <w:r w:rsidR="00E5393F" w:rsidRPr="00EC4BBA">
        <w:rPr>
          <w:rFonts w:hint="eastAsia"/>
        </w:rPr>
        <w:t>近年(</w:t>
      </w:r>
      <w:r w:rsidR="00E815ED" w:rsidRPr="00EC4BBA">
        <w:rPr>
          <w:rFonts w:hint="eastAsia"/>
        </w:rPr>
        <w:t>108至110年</w:t>
      </w:r>
      <w:r w:rsidR="00E5393F" w:rsidRPr="00EC4BBA">
        <w:rPr>
          <w:rFonts w:hint="eastAsia"/>
        </w:rPr>
        <w:t>)</w:t>
      </w:r>
      <w:r w:rsidR="001117D2" w:rsidRPr="00EC4BBA">
        <w:rPr>
          <w:rFonts w:hint="eastAsia"/>
        </w:rPr>
        <w:t>接受心理輔導評估者竟超過半數以上</w:t>
      </w:r>
      <w:r w:rsidR="00E815ED" w:rsidRPr="00EC4BBA">
        <w:rPr>
          <w:rFonts w:hint="eastAsia"/>
        </w:rPr>
        <w:t>(</w:t>
      </w:r>
      <w:r w:rsidR="001117D2" w:rsidRPr="00EC4BBA">
        <w:rPr>
          <w:rFonts w:hint="eastAsia"/>
        </w:rPr>
        <w:t>約58~65</w:t>
      </w:r>
      <w:r w:rsidR="001117D2" w:rsidRPr="00EC4BBA">
        <w:t>%</w:t>
      </w:r>
      <w:r w:rsidR="001117D2" w:rsidRPr="00EC4BBA">
        <w:rPr>
          <w:rFonts w:hint="eastAsia"/>
        </w:rPr>
        <w:t>)，顯見</w:t>
      </w:r>
      <w:r w:rsidR="00942750" w:rsidRPr="00EC4BBA">
        <w:rPr>
          <w:rFonts w:hint="eastAsia"/>
        </w:rPr>
        <w:t>志願役士兵</w:t>
      </w:r>
      <w:r w:rsidR="001117D2" w:rsidRPr="00EC4BBA">
        <w:rPr>
          <w:rFonts w:hint="eastAsia"/>
        </w:rPr>
        <w:t>在</w:t>
      </w:r>
      <w:r w:rsidR="00E5393F" w:rsidRPr="00EC4BBA">
        <w:rPr>
          <w:rFonts w:hint="eastAsia"/>
        </w:rPr>
        <w:t>下部隊前的基礎訓練</w:t>
      </w:r>
      <w:r w:rsidR="001117D2" w:rsidRPr="00EC4BBA">
        <w:rPr>
          <w:rFonts w:hint="eastAsia"/>
        </w:rPr>
        <w:t>階段</w:t>
      </w:r>
      <w:r w:rsidR="004E4FF2" w:rsidRPr="00EC4BBA">
        <w:rPr>
          <w:rFonts w:hint="eastAsia"/>
        </w:rPr>
        <w:t>，</w:t>
      </w:r>
      <w:r w:rsidR="00942750" w:rsidRPr="00EC4BBA">
        <w:rPr>
          <w:rFonts w:hint="eastAsia"/>
        </w:rPr>
        <w:t>已浮現嚴重心理衛生問題</w:t>
      </w:r>
      <w:r w:rsidR="00E5393F" w:rsidRPr="00EC4BBA">
        <w:rPr>
          <w:rFonts w:hint="eastAsia"/>
        </w:rPr>
        <w:t>之</w:t>
      </w:r>
      <w:r w:rsidR="0074721C" w:rsidRPr="00EC4BBA">
        <w:rPr>
          <w:rFonts w:hint="eastAsia"/>
        </w:rPr>
        <w:t>警訊</w:t>
      </w:r>
      <w:r w:rsidR="00942750" w:rsidRPr="00EC4BBA">
        <w:rPr>
          <w:rFonts w:hint="eastAsia"/>
        </w:rPr>
        <w:t>，</w:t>
      </w:r>
      <w:r w:rsidR="00E815ED" w:rsidRPr="00EC4BBA">
        <w:rPr>
          <w:rFonts w:hint="eastAsia"/>
        </w:rPr>
        <w:t>再</w:t>
      </w:r>
      <w:r w:rsidR="0074721C" w:rsidRPr="00EC4BBA">
        <w:rPr>
          <w:rFonts w:hint="eastAsia"/>
        </w:rPr>
        <w:t>觀</w:t>
      </w:r>
      <w:r w:rsidR="00E815ED" w:rsidRPr="00EC4BBA">
        <w:rPr>
          <w:rFonts w:hint="eastAsia"/>
        </w:rPr>
        <w:t>各年度申請退訓人數竟僅有318、238及144人，占基礎訓練總人數僅1.84</w:t>
      </w:r>
      <w:r w:rsidR="00E815ED" w:rsidRPr="00EC4BBA">
        <w:t>~3.04%</w:t>
      </w:r>
      <w:r w:rsidR="00E815ED" w:rsidRPr="00EC4BBA">
        <w:rPr>
          <w:rFonts w:hint="eastAsia"/>
        </w:rPr>
        <w:t>，</w:t>
      </w:r>
      <w:proofErr w:type="gramStart"/>
      <w:r w:rsidR="00E815ED" w:rsidRPr="00EC4BBA">
        <w:rPr>
          <w:rFonts w:hint="eastAsia"/>
        </w:rPr>
        <w:t>且均</w:t>
      </w:r>
      <w:proofErr w:type="gramEnd"/>
      <w:r w:rsidR="00E815ED" w:rsidRPr="00EC4BBA">
        <w:rPr>
          <w:rFonts w:hint="eastAsia"/>
        </w:rPr>
        <w:t>為「自願」申請退訓者，</w:t>
      </w:r>
      <w:r w:rsidR="0074721C" w:rsidRPr="00EC4BBA">
        <w:rPr>
          <w:rFonts w:hint="eastAsia"/>
        </w:rPr>
        <w:t>未有任一係</w:t>
      </w:r>
      <w:proofErr w:type="gramStart"/>
      <w:r w:rsidR="0074721C" w:rsidRPr="00EC4BBA">
        <w:rPr>
          <w:rFonts w:hint="eastAsia"/>
        </w:rPr>
        <w:t>軍方令退</w:t>
      </w:r>
      <w:proofErr w:type="gramEnd"/>
      <w:r w:rsidR="0074721C" w:rsidRPr="00EC4BBA">
        <w:rPr>
          <w:rFonts w:hint="eastAsia"/>
        </w:rPr>
        <w:t>訓者，是</w:t>
      </w:r>
      <w:r w:rsidR="00E815ED" w:rsidRPr="00EC4BBA">
        <w:rPr>
          <w:rFonts w:hint="eastAsia"/>
        </w:rPr>
        <w:t>國防部</w:t>
      </w:r>
      <w:r w:rsidR="0074721C" w:rsidRPr="00EC4BBA">
        <w:rPr>
          <w:rFonts w:hint="eastAsia"/>
        </w:rPr>
        <w:t>在</w:t>
      </w:r>
      <w:r w:rsidR="00E815ED" w:rsidRPr="00EC4BBA">
        <w:rPr>
          <w:rFonts w:hint="eastAsia"/>
        </w:rPr>
        <w:t>志願役士兵</w:t>
      </w:r>
      <w:r w:rsidR="00E5393F" w:rsidRPr="00EC4BBA">
        <w:rPr>
          <w:rFonts w:hint="eastAsia"/>
        </w:rPr>
        <w:t>基礎</w:t>
      </w:r>
      <w:r w:rsidR="0074721C" w:rsidRPr="00EC4BBA">
        <w:rPr>
          <w:rFonts w:hint="eastAsia"/>
        </w:rPr>
        <w:t>訓</w:t>
      </w:r>
      <w:r w:rsidR="00E5393F" w:rsidRPr="00EC4BBA">
        <w:rPr>
          <w:rFonts w:hint="eastAsia"/>
        </w:rPr>
        <w:t>練</w:t>
      </w:r>
      <w:r w:rsidR="0074721C" w:rsidRPr="00EC4BBA">
        <w:rPr>
          <w:rFonts w:hint="eastAsia"/>
        </w:rPr>
        <w:t>階段</w:t>
      </w:r>
      <w:r w:rsidR="00874A95" w:rsidRPr="00EC4BBA">
        <w:rPr>
          <w:rFonts w:hint="eastAsia"/>
        </w:rPr>
        <w:t>，</w:t>
      </w:r>
      <w:r w:rsidR="0074721C" w:rsidRPr="00EC4BBA">
        <w:rPr>
          <w:rFonts w:hint="eastAsia"/>
        </w:rPr>
        <w:t>雖有建立心理健康評估與輔導機制，卻未能</w:t>
      </w:r>
      <w:r w:rsidR="004E4FF2" w:rsidRPr="00EC4BBA">
        <w:rPr>
          <w:rFonts w:hint="eastAsia"/>
        </w:rPr>
        <w:t>發揮作用，</w:t>
      </w:r>
      <w:r w:rsidR="0074721C" w:rsidRPr="00EC4BBA">
        <w:rPr>
          <w:rFonts w:hint="eastAsia"/>
        </w:rPr>
        <w:t>積極自源頭篩選不適服役者，</w:t>
      </w:r>
      <w:r w:rsidR="00E5393F" w:rsidRPr="00EC4BBA">
        <w:rPr>
          <w:rFonts w:hint="eastAsia"/>
        </w:rPr>
        <w:t>顯有欠當。</w:t>
      </w:r>
    </w:p>
    <w:p w:rsidR="00302593" w:rsidRPr="0082682B" w:rsidRDefault="00E5393F" w:rsidP="00671755">
      <w:pPr>
        <w:pStyle w:val="3"/>
        <w:rPr>
          <w:sz w:val="28"/>
          <w:szCs w:val="28"/>
        </w:rPr>
      </w:pPr>
      <w:r w:rsidRPr="00EC4BBA">
        <w:rPr>
          <w:rFonts w:hint="eastAsia"/>
        </w:rPr>
        <w:t>依上，</w:t>
      </w:r>
      <w:r w:rsidR="00C30147" w:rsidRPr="00EC4BBA">
        <w:rPr>
          <w:rFonts w:hint="eastAsia"/>
        </w:rPr>
        <w:t>近年志願役士兵在分發至常備部隊單位前的「基礎訓練」階段，已超過半數比率需接受心理輔導評估，即該階段已浮現心理衛生問題重大警訊，</w:t>
      </w:r>
      <w:proofErr w:type="gramStart"/>
      <w:r w:rsidR="00C30147" w:rsidRPr="00EC4BBA">
        <w:rPr>
          <w:rFonts w:hint="eastAsia"/>
        </w:rPr>
        <w:t>惟退訓</w:t>
      </w:r>
      <w:proofErr w:type="gramEnd"/>
      <w:r w:rsidR="00C30147" w:rsidRPr="00EC4BBA">
        <w:rPr>
          <w:rFonts w:hint="eastAsia"/>
        </w:rPr>
        <w:t>者僅占基礎訓練總人數1.84~3.04%，</w:t>
      </w:r>
      <w:proofErr w:type="gramStart"/>
      <w:r w:rsidR="00C30147" w:rsidRPr="00EC4BBA">
        <w:rPr>
          <w:rFonts w:hint="eastAsia"/>
        </w:rPr>
        <w:t>且均</w:t>
      </w:r>
      <w:proofErr w:type="gramEnd"/>
      <w:r w:rsidR="00C30147" w:rsidRPr="00EC4BBA">
        <w:rPr>
          <w:rFonts w:hint="eastAsia"/>
        </w:rPr>
        <w:t>為「自願」申請退訓者，可見國防部未能積極自源頭建立篩選機制，</w:t>
      </w:r>
      <w:proofErr w:type="gramStart"/>
      <w:r w:rsidR="00C30147" w:rsidRPr="00EC4BBA">
        <w:rPr>
          <w:rFonts w:hint="eastAsia"/>
        </w:rPr>
        <w:t>除易加</w:t>
      </w:r>
      <w:proofErr w:type="gramEnd"/>
      <w:r w:rsidR="00C30147" w:rsidRPr="00EC4BBA">
        <w:rPr>
          <w:rFonts w:hint="eastAsia"/>
        </w:rPr>
        <w:t>深士兵心理創傷之嚴重性，</w:t>
      </w:r>
      <w:proofErr w:type="gramStart"/>
      <w:r w:rsidR="00C30147" w:rsidRPr="00EC4BBA">
        <w:rPr>
          <w:rFonts w:hint="eastAsia"/>
        </w:rPr>
        <w:t>亦徒</w:t>
      </w:r>
      <w:proofErr w:type="gramEnd"/>
      <w:r w:rsidR="00C30147" w:rsidRPr="00EC4BBA">
        <w:rPr>
          <w:rFonts w:hint="eastAsia"/>
        </w:rPr>
        <w:t>增軍方量能負擔，顯有欠妥</w:t>
      </w:r>
      <w:r w:rsidR="003F6013" w:rsidRPr="00EC4BBA">
        <w:rPr>
          <w:rFonts w:hint="eastAsia"/>
        </w:rPr>
        <w:t>。</w:t>
      </w:r>
    </w:p>
    <w:p w:rsidR="0082682B" w:rsidRDefault="0082682B" w:rsidP="0082682B">
      <w:pPr>
        <w:pStyle w:val="3"/>
        <w:numPr>
          <w:ilvl w:val="0"/>
          <w:numId w:val="0"/>
        </w:numPr>
        <w:ind w:left="1361"/>
        <w:rPr>
          <w:sz w:val="28"/>
          <w:szCs w:val="28"/>
        </w:rPr>
      </w:pPr>
    </w:p>
    <w:p w:rsidR="0082682B" w:rsidRDefault="0082682B" w:rsidP="0082682B">
      <w:pPr>
        <w:pStyle w:val="3"/>
        <w:numPr>
          <w:ilvl w:val="0"/>
          <w:numId w:val="0"/>
        </w:numPr>
        <w:ind w:left="1361"/>
        <w:rPr>
          <w:sz w:val="28"/>
          <w:szCs w:val="28"/>
        </w:rPr>
      </w:pPr>
    </w:p>
    <w:p w:rsidR="0082682B" w:rsidRPr="0082682B" w:rsidRDefault="0082682B" w:rsidP="0082682B">
      <w:pPr>
        <w:ind w:leftChars="100" w:left="340" w:firstLineChars="400" w:firstLine="1682"/>
        <w:outlineLvl w:val="0"/>
        <w:rPr>
          <w:rFonts w:hAnsi="Arial"/>
          <w:b/>
          <w:bCs/>
          <w:color w:val="000000" w:themeColor="text1"/>
          <w:kern w:val="32"/>
          <w:sz w:val="40"/>
          <w:szCs w:val="40"/>
        </w:rPr>
      </w:pPr>
      <w:r w:rsidRPr="0082682B">
        <w:rPr>
          <w:rFonts w:hAnsi="Arial" w:hint="eastAsia"/>
          <w:b/>
          <w:bCs/>
          <w:color w:val="000000" w:themeColor="text1"/>
          <w:kern w:val="32"/>
          <w:sz w:val="40"/>
          <w:szCs w:val="40"/>
        </w:rPr>
        <w:t>調查委員：</w:t>
      </w:r>
      <w:r>
        <w:rPr>
          <w:rFonts w:hAnsi="Arial" w:hint="eastAsia"/>
          <w:b/>
          <w:bCs/>
          <w:color w:val="000000" w:themeColor="text1"/>
          <w:kern w:val="32"/>
          <w:sz w:val="40"/>
          <w:szCs w:val="40"/>
        </w:rPr>
        <w:t>林郁容</w:t>
      </w:r>
      <w:r w:rsidRPr="0082682B">
        <w:rPr>
          <w:rFonts w:hAnsi="Arial" w:hint="eastAsia"/>
          <w:b/>
          <w:bCs/>
          <w:color w:val="000000" w:themeColor="text1"/>
          <w:kern w:val="32"/>
          <w:sz w:val="40"/>
          <w:szCs w:val="40"/>
        </w:rPr>
        <w:t>、</w:t>
      </w:r>
      <w:proofErr w:type="gramStart"/>
      <w:r>
        <w:rPr>
          <w:rFonts w:hAnsi="Arial" w:hint="eastAsia"/>
          <w:b/>
          <w:bCs/>
          <w:color w:val="000000" w:themeColor="text1"/>
          <w:kern w:val="32"/>
          <w:sz w:val="40"/>
          <w:szCs w:val="40"/>
        </w:rPr>
        <w:t>范</w:t>
      </w:r>
      <w:proofErr w:type="gramEnd"/>
      <w:r>
        <w:rPr>
          <w:rFonts w:hAnsi="Arial" w:hint="eastAsia"/>
          <w:b/>
          <w:bCs/>
          <w:color w:val="000000" w:themeColor="text1"/>
          <w:kern w:val="32"/>
          <w:sz w:val="40"/>
          <w:szCs w:val="40"/>
        </w:rPr>
        <w:t>巽綠</w:t>
      </w:r>
    </w:p>
    <w:p w:rsidR="0082682B" w:rsidRPr="0082682B" w:rsidRDefault="0082682B" w:rsidP="0082682B">
      <w:pPr>
        <w:pStyle w:val="3"/>
        <w:numPr>
          <w:ilvl w:val="0"/>
          <w:numId w:val="0"/>
        </w:numPr>
        <w:ind w:left="1361"/>
        <w:rPr>
          <w:sz w:val="28"/>
          <w:szCs w:val="28"/>
        </w:rPr>
      </w:pPr>
    </w:p>
    <w:p w:rsidR="0082682B" w:rsidRDefault="0082682B" w:rsidP="0082682B">
      <w:pPr>
        <w:pStyle w:val="3"/>
        <w:numPr>
          <w:ilvl w:val="0"/>
          <w:numId w:val="0"/>
        </w:numPr>
        <w:ind w:left="1361"/>
        <w:rPr>
          <w:sz w:val="28"/>
          <w:szCs w:val="28"/>
        </w:rPr>
      </w:pPr>
    </w:p>
    <w:p w:rsidR="0082682B" w:rsidRDefault="0082682B" w:rsidP="0082682B">
      <w:pPr>
        <w:pStyle w:val="3"/>
        <w:numPr>
          <w:ilvl w:val="0"/>
          <w:numId w:val="0"/>
        </w:numPr>
        <w:ind w:left="1361"/>
        <w:rPr>
          <w:sz w:val="28"/>
          <w:szCs w:val="28"/>
        </w:rPr>
      </w:pPr>
    </w:p>
    <w:p w:rsidR="0082682B" w:rsidRDefault="0082682B" w:rsidP="0082682B">
      <w:pPr>
        <w:pStyle w:val="3"/>
        <w:numPr>
          <w:ilvl w:val="0"/>
          <w:numId w:val="0"/>
        </w:numPr>
        <w:ind w:left="1361"/>
        <w:rPr>
          <w:sz w:val="28"/>
          <w:szCs w:val="28"/>
        </w:rPr>
      </w:pPr>
    </w:p>
    <w:p w:rsidR="0082682B" w:rsidRPr="00671755" w:rsidRDefault="0082682B" w:rsidP="0082682B">
      <w:pPr>
        <w:pStyle w:val="3"/>
        <w:numPr>
          <w:ilvl w:val="0"/>
          <w:numId w:val="0"/>
        </w:numPr>
        <w:ind w:left="1361"/>
        <w:rPr>
          <w:sz w:val="28"/>
          <w:szCs w:val="28"/>
        </w:rPr>
      </w:pPr>
    </w:p>
    <w:sectPr w:rsidR="0082682B" w:rsidRPr="00671755" w:rsidSect="00CB4A4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A70" w:rsidRDefault="003B3A70">
      <w:r>
        <w:separator/>
      </w:r>
    </w:p>
  </w:endnote>
  <w:endnote w:type="continuationSeparator" w:id="0">
    <w:p w:rsidR="003B3A70" w:rsidRDefault="003B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86" w:rsidRDefault="00730C86">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rsidR="00730C86" w:rsidRDefault="00730C8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A70" w:rsidRDefault="003B3A70">
      <w:r>
        <w:separator/>
      </w:r>
    </w:p>
  </w:footnote>
  <w:footnote w:type="continuationSeparator" w:id="0">
    <w:p w:rsidR="003B3A70" w:rsidRDefault="003B3A70">
      <w:r>
        <w:continuationSeparator/>
      </w:r>
    </w:p>
  </w:footnote>
  <w:footnote w:id="1">
    <w:p w:rsidR="00730C86" w:rsidRPr="00690B41" w:rsidRDefault="00730C86">
      <w:pPr>
        <w:pStyle w:val="aff"/>
      </w:pPr>
      <w:r>
        <w:rPr>
          <w:rStyle w:val="aff1"/>
        </w:rPr>
        <w:footnoteRef/>
      </w:r>
      <w:r>
        <w:t xml:space="preserve"> </w:t>
      </w:r>
      <w:r>
        <w:rPr>
          <w:rFonts w:hint="eastAsia"/>
        </w:rPr>
        <w:t>參考資料：財團法人藥害救濟基金會/首頁/藥物/藥品安全訊息/Bupropion成分藥品安全資訊風險溝通</w:t>
      </w:r>
      <w:r w:rsidRPr="00D935F9">
        <w:rPr>
          <w:rFonts w:hint="eastAsia"/>
        </w:rPr>
        <w:t>表(</w:t>
      </w:r>
      <w:hyperlink r:id="rId1" w:history="1">
        <w:r w:rsidRPr="00D935F9">
          <w:rPr>
            <w:rStyle w:val="af"/>
            <w:color w:val="auto"/>
          </w:rPr>
          <w:t>https://www.tdrf.org.tw/2020/12/16/safety02-54/</w:t>
        </w:r>
      </w:hyperlink>
      <w:r w:rsidRPr="00D935F9">
        <w:rPr>
          <w:rFonts w:hint="eastAsia"/>
        </w:rPr>
        <w:t>)</w:t>
      </w:r>
    </w:p>
  </w:footnote>
  <w:footnote w:id="2">
    <w:p w:rsidR="00730C86" w:rsidRPr="00CA3F45" w:rsidRDefault="00730C86">
      <w:pPr>
        <w:pStyle w:val="aff"/>
      </w:pPr>
      <w:r>
        <w:rPr>
          <w:rStyle w:val="aff1"/>
        </w:rPr>
        <w:footnoteRef/>
      </w:r>
      <w:r>
        <w:t xml:space="preserve"> </w:t>
      </w:r>
      <w:r w:rsidRPr="00CD4E00">
        <w:rPr>
          <w:rFonts w:hint="eastAsia"/>
          <w:spacing w:val="-8"/>
        </w:rPr>
        <w:t>參考資料：</w:t>
      </w:r>
      <w:r w:rsidRPr="00CD4E00">
        <w:rPr>
          <w:spacing w:val="-8"/>
        </w:rPr>
        <w:t>Foley KF, DeSanty KP, Kast RE. Bupropion: pharmacology and therapeutic applications. Expert Rev Neurother. 2006 Sep;6(9):1249-65.</w:t>
      </w:r>
    </w:p>
  </w:footnote>
  <w:footnote w:id="3">
    <w:p w:rsidR="00730C86" w:rsidRDefault="00730C86" w:rsidP="00EF72BD">
      <w:pPr>
        <w:pStyle w:val="aff"/>
      </w:pPr>
      <w:r>
        <w:rPr>
          <w:rStyle w:val="aff1"/>
        </w:rPr>
        <w:footnoteRef/>
      </w:r>
      <w:r>
        <w:t xml:space="preserve"> </w:t>
      </w:r>
      <w:r w:rsidRPr="007A45D4">
        <w:rPr>
          <w:rFonts w:hint="eastAsia"/>
          <w:kern w:val="0"/>
        </w:rPr>
        <w:t>臺灣士林地方檢察署</w:t>
      </w:r>
      <w:r>
        <w:rPr>
          <w:rFonts w:hint="eastAsia"/>
          <w:kern w:val="0"/>
        </w:rPr>
        <w:t>檢察官不起訴處分書(109年度軍偵字第21號、第45號)。</w:t>
      </w:r>
    </w:p>
  </w:footnote>
  <w:footnote w:id="4">
    <w:p w:rsidR="00730C86" w:rsidRPr="00EA61C8" w:rsidRDefault="00730C86">
      <w:pPr>
        <w:pStyle w:val="aff"/>
      </w:pPr>
      <w:r>
        <w:rPr>
          <w:rStyle w:val="aff1"/>
        </w:rPr>
        <w:footnoteRef/>
      </w:r>
      <w:r>
        <w:t xml:space="preserve"> </w:t>
      </w:r>
      <w:r>
        <w:rPr>
          <w:rFonts w:hint="eastAsia"/>
        </w:rPr>
        <w:t>臺灣高等檢察署處分書(109年度軍上聲議字第35號)。</w:t>
      </w:r>
    </w:p>
  </w:footnote>
  <w:footnote w:id="5">
    <w:p w:rsidR="00730C86" w:rsidRPr="001102C6" w:rsidRDefault="00730C86">
      <w:pPr>
        <w:pStyle w:val="aff"/>
      </w:pPr>
      <w:r w:rsidRPr="001102C6">
        <w:rPr>
          <w:rStyle w:val="aff1"/>
        </w:rPr>
        <w:footnoteRef/>
      </w:r>
      <w:r w:rsidRPr="001102C6">
        <w:t xml:space="preserve"> </w:t>
      </w:r>
      <w:r w:rsidRPr="001102C6">
        <w:rPr>
          <w:rFonts w:hint="eastAsia"/>
        </w:rPr>
        <w:t>臺灣士林地方法院刑事裁定(109年度聲判字第139號)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CD4458"/>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4DE226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F26040"/>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7014C1"/>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2E5677"/>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89F4E36"/>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8"/>
  </w:num>
  <w:num w:numId="5">
    <w:abstractNumId w:val="5"/>
  </w:num>
  <w:num w:numId="6">
    <w:abstractNumId w:val="9"/>
  </w:num>
  <w:num w:numId="7">
    <w:abstractNumId w:val="2"/>
  </w:num>
  <w:num w:numId="8">
    <w:abstractNumId w:val="10"/>
  </w:num>
  <w:num w:numId="9">
    <w:abstractNumId w:val="6"/>
  </w:num>
  <w:num w:numId="10">
    <w:abstractNumId w:val="8"/>
    <w:lvlOverride w:ilvl="0">
      <w:startOverride w:val="1"/>
    </w:lvlOverride>
  </w:num>
  <w:num w:numId="11">
    <w:abstractNumId w:val="7"/>
  </w:num>
  <w:num w:numId="12">
    <w:abstractNumId w:val="12"/>
  </w:num>
  <w:num w:numId="13">
    <w:abstractNumId w:val="11"/>
  </w:num>
  <w:num w:numId="14">
    <w:abstractNumId w:val="3"/>
  </w:num>
  <w:num w:numId="15">
    <w:abstractNumId w:val="1"/>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5"/>
    <w:rsid w:val="0000313A"/>
    <w:rsid w:val="00003A51"/>
    <w:rsid w:val="00004B15"/>
    <w:rsid w:val="00006961"/>
    <w:rsid w:val="000112BF"/>
    <w:rsid w:val="00012233"/>
    <w:rsid w:val="000147B6"/>
    <w:rsid w:val="000165D1"/>
    <w:rsid w:val="00017318"/>
    <w:rsid w:val="000229AD"/>
    <w:rsid w:val="00023727"/>
    <w:rsid w:val="000246F7"/>
    <w:rsid w:val="0002768F"/>
    <w:rsid w:val="00027DC7"/>
    <w:rsid w:val="0003114D"/>
    <w:rsid w:val="00036D76"/>
    <w:rsid w:val="00045704"/>
    <w:rsid w:val="0004628E"/>
    <w:rsid w:val="00052FDA"/>
    <w:rsid w:val="0005790D"/>
    <w:rsid w:val="00057F32"/>
    <w:rsid w:val="000618FE"/>
    <w:rsid w:val="00062A25"/>
    <w:rsid w:val="000640A3"/>
    <w:rsid w:val="000655EE"/>
    <w:rsid w:val="00073CB5"/>
    <w:rsid w:val="0007425C"/>
    <w:rsid w:val="00077553"/>
    <w:rsid w:val="00081A4A"/>
    <w:rsid w:val="000851A2"/>
    <w:rsid w:val="000919E2"/>
    <w:rsid w:val="00091E27"/>
    <w:rsid w:val="00092438"/>
    <w:rsid w:val="00092E69"/>
    <w:rsid w:val="0009352E"/>
    <w:rsid w:val="00096B96"/>
    <w:rsid w:val="000A03BE"/>
    <w:rsid w:val="000A106C"/>
    <w:rsid w:val="000A25D7"/>
    <w:rsid w:val="000A2F3F"/>
    <w:rsid w:val="000A4F00"/>
    <w:rsid w:val="000A5ADF"/>
    <w:rsid w:val="000B0B4A"/>
    <w:rsid w:val="000B279A"/>
    <w:rsid w:val="000B3DC1"/>
    <w:rsid w:val="000B61D2"/>
    <w:rsid w:val="000B676F"/>
    <w:rsid w:val="000B70A7"/>
    <w:rsid w:val="000B73DD"/>
    <w:rsid w:val="000C02FE"/>
    <w:rsid w:val="000C25DD"/>
    <w:rsid w:val="000C2822"/>
    <w:rsid w:val="000C495F"/>
    <w:rsid w:val="000C5592"/>
    <w:rsid w:val="000D1623"/>
    <w:rsid w:val="000D1790"/>
    <w:rsid w:val="000D3291"/>
    <w:rsid w:val="000D61DD"/>
    <w:rsid w:val="000D66D9"/>
    <w:rsid w:val="000E07B0"/>
    <w:rsid w:val="000E2341"/>
    <w:rsid w:val="000E3314"/>
    <w:rsid w:val="000E3D55"/>
    <w:rsid w:val="000E6431"/>
    <w:rsid w:val="000F0139"/>
    <w:rsid w:val="000F07D9"/>
    <w:rsid w:val="000F1F96"/>
    <w:rsid w:val="000F21A5"/>
    <w:rsid w:val="000F4188"/>
    <w:rsid w:val="000F48F7"/>
    <w:rsid w:val="00100AD4"/>
    <w:rsid w:val="0010263D"/>
    <w:rsid w:val="00102B9F"/>
    <w:rsid w:val="00105B2D"/>
    <w:rsid w:val="001102C6"/>
    <w:rsid w:val="001117D2"/>
    <w:rsid w:val="0011205C"/>
    <w:rsid w:val="00112637"/>
    <w:rsid w:val="00112ABC"/>
    <w:rsid w:val="00115840"/>
    <w:rsid w:val="0012001E"/>
    <w:rsid w:val="00120E71"/>
    <w:rsid w:val="00125989"/>
    <w:rsid w:val="00126A55"/>
    <w:rsid w:val="00132BE8"/>
    <w:rsid w:val="00133F08"/>
    <w:rsid w:val="00134537"/>
    <w:rsid w:val="001345E6"/>
    <w:rsid w:val="00135E39"/>
    <w:rsid w:val="001378B0"/>
    <w:rsid w:val="00142E00"/>
    <w:rsid w:val="00152793"/>
    <w:rsid w:val="0015286D"/>
    <w:rsid w:val="00153B7E"/>
    <w:rsid w:val="001545A9"/>
    <w:rsid w:val="00161D35"/>
    <w:rsid w:val="001637C7"/>
    <w:rsid w:val="0016480E"/>
    <w:rsid w:val="00165FDF"/>
    <w:rsid w:val="00166563"/>
    <w:rsid w:val="00167660"/>
    <w:rsid w:val="001729E7"/>
    <w:rsid w:val="00174297"/>
    <w:rsid w:val="001764D4"/>
    <w:rsid w:val="00177F6E"/>
    <w:rsid w:val="00180E06"/>
    <w:rsid w:val="001817B3"/>
    <w:rsid w:val="00182EC6"/>
    <w:rsid w:val="00183014"/>
    <w:rsid w:val="00185989"/>
    <w:rsid w:val="00194224"/>
    <w:rsid w:val="001959C2"/>
    <w:rsid w:val="001A056C"/>
    <w:rsid w:val="001A3A7F"/>
    <w:rsid w:val="001A405A"/>
    <w:rsid w:val="001A51E3"/>
    <w:rsid w:val="001A59BB"/>
    <w:rsid w:val="001A7968"/>
    <w:rsid w:val="001B0055"/>
    <w:rsid w:val="001B02A1"/>
    <w:rsid w:val="001B1595"/>
    <w:rsid w:val="001B2E98"/>
    <w:rsid w:val="001B3483"/>
    <w:rsid w:val="001B3C1E"/>
    <w:rsid w:val="001B4494"/>
    <w:rsid w:val="001B6E91"/>
    <w:rsid w:val="001C0D8B"/>
    <w:rsid w:val="001C0DA8"/>
    <w:rsid w:val="001C3C02"/>
    <w:rsid w:val="001C62D8"/>
    <w:rsid w:val="001C7407"/>
    <w:rsid w:val="001D142F"/>
    <w:rsid w:val="001D1445"/>
    <w:rsid w:val="001D4AD7"/>
    <w:rsid w:val="001E0D8A"/>
    <w:rsid w:val="001E10E1"/>
    <w:rsid w:val="001E2A1B"/>
    <w:rsid w:val="001E3B61"/>
    <w:rsid w:val="001E67BA"/>
    <w:rsid w:val="001E71CE"/>
    <w:rsid w:val="001E74C2"/>
    <w:rsid w:val="001F2F28"/>
    <w:rsid w:val="001F4F82"/>
    <w:rsid w:val="001F5A48"/>
    <w:rsid w:val="001F6260"/>
    <w:rsid w:val="00200007"/>
    <w:rsid w:val="002002D5"/>
    <w:rsid w:val="00201860"/>
    <w:rsid w:val="002030A5"/>
    <w:rsid w:val="00203131"/>
    <w:rsid w:val="0020398E"/>
    <w:rsid w:val="002108A5"/>
    <w:rsid w:val="00212E88"/>
    <w:rsid w:val="00213C9C"/>
    <w:rsid w:val="00214F2B"/>
    <w:rsid w:val="00214F69"/>
    <w:rsid w:val="00214FA4"/>
    <w:rsid w:val="0022009E"/>
    <w:rsid w:val="00220BBE"/>
    <w:rsid w:val="00222772"/>
    <w:rsid w:val="00223241"/>
    <w:rsid w:val="0022425C"/>
    <w:rsid w:val="002246DE"/>
    <w:rsid w:val="0022680E"/>
    <w:rsid w:val="00237AC9"/>
    <w:rsid w:val="002429E2"/>
    <w:rsid w:val="00245909"/>
    <w:rsid w:val="00250867"/>
    <w:rsid w:val="00252BC4"/>
    <w:rsid w:val="00254014"/>
    <w:rsid w:val="00254B39"/>
    <w:rsid w:val="0026504D"/>
    <w:rsid w:val="00265C68"/>
    <w:rsid w:val="0027335B"/>
    <w:rsid w:val="00273A2F"/>
    <w:rsid w:val="00277DE4"/>
    <w:rsid w:val="00280986"/>
    <w:rsid w:val="00281ECE"/>
    <w:rsid w:val="002831C7"/>
    <w:rsid w:val="002840C6"/>
    <w:rsid w:val="00290A3D"/>
    <w:rsid w:val="00293FFA"/>
    <w:rsid w:val="00295174"/>
    <w:rsid w:val="00296172"/>
    <w:rsid w:val="00296B92"/>
    <w:rsid w:val="002A029E"/>
    <w:rsid w:val="002A2C22"/>
    <w:rsid w:val="002A46A0"/>
    <w:rsid w:val="002B02EB"/>
    <w:rsid w:val="002B1435"/>
    <w:rsid w:val="002B1B74"/>
    <w:rsid w:val="002B6701"/>
    <w:rsid w:val="002C0602"/>
    <w:rsid w:val="002C2E61"/>
    <w:rsid w:val="002C5946"/>
    <w:rsid w:val="002D31CC"/>
    <w:rsid w:val="002D3777"/>
    <w:rsid w:val="002D3844"/>
    <w:rsid w:val="002D5065"/>
    <w:rsid w:val="002D50B0"/>
    <w:rsid w:val="002D5C16"/>
    <w:rsid w:val="002E255A"/>
    <w:rsid w:val="002E2FA0"/>
    <w:rsid w:val="002E348D"/>
    <w:rsid w:val="002F0A7F"/>
    <w:rsid w:val="002F170C"/>
    <w:rsid w:val="002F2476"/>
    <w:rsid w:val="002F34EB"/>
    <w:rsid w:val="002F3DFF"/>
    <w:rsid w:val="002F5E05"/>
    <w:rsid w:val="00302593"/>
    <w:rsid w:val="00307A76"/>
    <w:rsid w:val="00311A47"/>
    <w:rsid w:val="00311BB6"/>
    <w:rsid w:val="003130FB"/>
    <w:rsid w:val="0031455E"/>
    <w:rsid w:val="00315A16"/>
    <w:rsid w:val="00317053"/>
    <w:rsid w:val="0032109C"/>
    <w:rsid w:val="00322B45"/>
    <w:rsid w:val="00323809"/>
    <w:rsid w:val="00323D41"/>
    <w:rsid w:val="00325414"/>
    <w:rsid w:val="00326389"/>
    <w:rsid w:val="00326B1C"/>
    <w:rsid w:val="003302F1"/>
    <w:rsid w:val="00335BAB"/>
    <w:rsid w:val="00335F13"/>
    <w:rsid w:val="003377A8"/>
    <w:rsid w:val="00342904"/>
    <w:rsid w:val="00343505"/>
    <w:rsid w:val="0034470E"/>
    <w:rsid w:val="00345AE6"/>
    <w:rsid w:val="00347A95"/>
    <w:rsid w:val="00351347"/>
    <w:rsid w:val="00351575"/>
    <w:rsid w:val="00352DB0"/>
    <w:rsid w:val="00361063"/>
    <w:rsid w:val="003641E8"/>
    <w:rsid w:val="0037094A"/>
    <w:rsid w:val="00371ED3"/>
    <w:rsid w:val="00372659"/>
    <w:rsid w:val="00372FFC"/>
    <w:rsid w:val="00373881"/>
    <w:rsid w:val="00376AC3"/>
    <w:rsid w:val="0037728A"/>
    <w:rsid w:val="00377E17"/>
    <w:rsid w:val="00380B7D"/>
    <w:rsid w:val="00381A99"/>
    <w:rsid w:val="003829C2"/>
    <w:rsid w:val="003830B2"/>
    <w:rsid w:val="00384724"/>
    <w:rsid w:val="003855F4"/>
    <w:rsid w:val="00386A0C"/>
    <w:rsid w:val="00386B96"/>
    <w:rsid w:val="003900CB"/>
    <w:rsid w:val="003919B7"/>
    <w:rsid w:val="00391D57"/>
    <w:rsid w:val="00392292"/>
    <w:rsid w:val="00394108"/>
    <w:rsid w:val="00394F45"/>
    <w:rsid w:val="003A08E1"/>
    <w:rsid w:val="003A12DA"/>
    <w:rsid w:val="003A2AA5"/>
    <w:rsid w:val="003A584E"/>
    <w:rsid w:val="003A5927"/>
    <w:rsid w:val="003B1017"/>
    <w:rsid w:val="003B3A70"/>
    <w:rsid w:val="003B3C07"/>
    <w:rsid w:val="003B4C0B"/>
    <w:rsid w:val="003B5229"/>
    <w:rsid w:val="003B5737"/>
    <w:rsid w:val="003B5D3D"/>
    <w:rsid w:val="003B6081"/>
    <w:rsid w:val="003B6775"/>
    <w:rsid w:val="003C24A8"/>
    <w:rsid w:val="003C3259"/>
    <w:rsid w:val="003C3779"/>
    <w:rsid w:val="003C3798"/>
    <w:rsid w:val="003C3E63"/>
    <w:rsid w:val="003C5FE2"/>
    <w:rsid w:val="003C769D"/>
    <w:rsid w:val="003D05FB"/>
    <w:rsid w:val="003D13D6"/>
    <w:rsid w:val="003D179B"/>
    <w:rsid w:val="003D1B16"/>
    <w:rsid w:val="003D45BF"/>
    <w:rsid w:val="003D508A"/>
    <w:rsid w:val="003D5353"/>
    <w:rsid w:val="003D537F"/>
    <w:rsid w:val="003D6EAB"/>
    <w:rsid w:val="003D7B75"/>
    <w:rsid w:val="003E0208"/>
    <w:rsid w:val="003E03F7"/>
    <w:rsid w:val="003E1235"/>
    <w:rsid w:val="003E2114"/>
    <w:rsid w:val="003E345C"/>
    <w:rsid w:val="003E4B57"/>
    <w:rsid w:val="003F27E1"/>
    <w:rsid w:val="003F2AB6"/>
    <w:rsid w:val="003F37AF"/>
    <w:rsid w:val="003F437A"/>
    <w:rsid w:val="003F5C2B"/>
    <w:rsid w:val="003F6013"/>
    <w:rsid w:val="00401528"/>
    <w:rsid w:val="0040196E"/>
    <w:rsid w:val="00402240"/>
    <w:rsid w:val="004023E9"/>
    <w:rsid w:val="0040454A"/>
    <w:rsid w:val="00405ED6"/>
    <w:rsid w:val="004121B9"/>
    <w:rsid w:val="00413F83"/>
    <w:rsid w:val="0041490C"/>
    <w:rsid w:val="00415B84"/>
    <w:rsid w:val="00416191"/>
    <w:rsid w:val="0041643E"/>
    <w:rsid w:val="00416721"/>
    <w:rsid w:val="00416DC7"/>
    <w:rsid w:val="004213A2"/>
    <w:rsid w:val="00421EF0"/>
    <w:rsid w:val="004224FA"/>
    <w:rsid w:val="0042364A"/>
    <w:rsid w:val="00423834"/>
    <w:rsid w:val="00423D07"/>
    <w:rsid w:val="00427936"/>
    <w:rsid w:val="00433595"/>
    <w:rsid w:val="0043626E"/>
    <w:rsid w:val="0044158B"/>
    <w:rsid w:val="0044346F"/>
    <w:rsid w:val="004446D2"/>
    <w:rsid w:val="00453FF6"/>
    <w:rsid w:val="00461A3F"/>
    <w:rsid w:val="00461EE7"/>
    <w:rsid w:val="00461F9D"/>
    <w:rsid w:val="0046431B"/>
    <w:rsid w:val="0046520A"/>
    <w:rsid w:val="00465A5B"/>
    <w:rsid w:val="00466A30"/>
    <w:rsid w:val="004672AB"/>
    <w:rsid w:val="004702A9"/>
    <w:rsid w:val="004714FE"/>
    <w:rsid w:val="00473330"/>
    <w:rsid w:val="0047455B"/>
    <w:rsid w:val="00475832"/>
    <w:rsid w:val="00477BAA"/>
    <w:rsid w:val="0048282F"/>
    <w:rsid w:val="00483BB6"/>
    <w:rsid w:val="004923E8"/>
    <w:rsid w:val="00495053"/>
    <w:rsid w:val="004A1F59"/>
    <w:rsid w:val="004A29BE"/>
    <w:rsid w:val="004A2DC1"/>
    <w:rsid w:val="004A2F1D"/>
    <w:rsid w:val="004A3225"/>
    <w:rsid w:val="004A33EE"/>
    <w:rsid w:val="004A3AA8"/>
    <w:rsid w:val="004A3DE6"/>
    <w:rsid w:val="004B13C7"/>
    <w:rsid w:val="004B1892"/>
    <w:rsid w:val="004B6C91"/>
    <w:rsid w:val="004B6DA9"/>
    <w:rsid w:val="004B778F"/>
    <w:rsid w:val="004C0609"/>
    <w:rsid w:val="004C22EF"/>
    <w:rsid w:val="004C5259"/>
    <w:rsid w:val="004C639F"/>
    <w:rsid w:val="004C7DEC"/>
    <w:rsid w:val="004D0EA0"/>
    <w:rsid w:val="004D141F"/>
    <w:rsid w:val="004D2742"/>
    <w:rsid w:val="004D332C"/>
    <w:rsid w:val="004D6310"/>
    <w:rsid w:val="004E0062"/>
    <w:rsid w:val="004E05A1"/>
    <w:rsid w:val="004E0E94"/>
    <w:rsid w:val="004E1798"/>
    <w:rsid w:val="004E4FF2"/>
    <w:rsid w:val="004E5954"/>
    <w:rsid w:val="004E7F21"/>
    <w:rsid w:val="004F1664"/>
    <w:rsid w:val="004F391C"/>
    <w:rsid w:val="004F426A"/>
    <w:rsid w:val="004F472A"/>
    <w:rsid w:val="004F5E57"/>
    <w:rsid w:val="004F6710"/>
    <w:rsid w:val="00500C3E"/>
    <w:rsid w:val="00502849"/>
    <w:rsid w:val="00503A9E"/>
    <w:rsid w:val="00504334"/>
    <w:rsid w:val="0050498D"/>
    <w:rsid w:val="00506DA1"/>
    <w:rsid w:val="00507E57"/>
    <w:rsid w:val="005104D7"/>
    <w:rsid w:val="00510B9E"/>
    <w:rsid w:val="00520EA6"/>
    <w:rsid w:val="00525031"/>
    <w:rsid w:val="00527862"/>
    <w:rsid w:val="005345EB"/>
    <w:rsid w:val="00536BC2"/>
    <w:rsid w:val="00537DD5"/>
    <w:rsid w:val="00540F96"/>
    <w:rsid w:val="005425E1"/>
    <w:rsid w:val="005427C5"/>
    <w:rsid w:val="00542CF6"/>
    <w:rsid w:val="0054723E"/>
    <w:rsid w:val="00553C03"/>
    <w:rsid w:val="00557961"/>
    <w:rsid w:val="00560DDA"/>
    <w:rsid w:val="0056163B"/>
    <w:rsid w:val="00563692"/>
    <w:rsid w:val="00571679"/>
    <w:rsid w:val="00571B8A"/>
    <w:rsid w:val="00572042"/>
    <w:rsid w:val="005826C1"/>
    <w:rsid w:val="00584235"/>
    <w:rsid w:val="005844E7"/>
    <w:rsid w:val="005851D7"/>
    <w:rsid w:val="005861A3"/>
    <w:rsid w:val="00587519"/>
    <w:rsid w:val="00587BDC"/>
    <w:rsid w:val="00587D2E"/>
    <w:rsid w:val="00587EC3"/>
    <w:rsid w:val="005908B8"/>
    <w:rsid w:val="0059512E"/>
    <w:rsid w:val="005951AC"/>
    <w:rsid w:val="00595C41"/>
    <w:rsid w:val="005A2FA3"/>
    <w:rsid w:val="005A4F09"/>
    <w:rsid w:val="005A550A"/>
    <w:rsid w:val="005A6DD2"/>
    <w:rsid w:val="005B18C4"/>
    <w:rsid w:val="005B2A18"/>
    <w:rsid w:val="005C039E"/>
    <w:rsid w:val="005C16C7"/>
    <w:rsid w:val="005C1796"/>
    <w:rsid w:val="005C385D"/>
    <w:rsid w:val="005D340E"/>
    <w:rsid w:val="005D3B20"/>
    <w:rsid w:val="005D71B7"/>
    <w:rsid w:val="005E4759"/>
    <w:rsid w:val="005E5C68"/>
    <w:rsid w:val="005E65C0"/>
    <w:rsid w:val="005E6D80"/>
    <w:rsid w:val="005E71EE"/>
    <w:rsid w:val="005E7B1E"/>
    <w:rsid w:val="005F0390"/>
    <w:rsid w:val="00603C21"/>
    <w:rsid w:val="00605A8A"/>
    <w:rsid w:val="006072CD"/>
    <w:rsid w:val="00607899"/>
    <w:rsid w:val="00612023"/>
    <w:rsid w:val="00614190"/>
    <w:rsid w:val="00622A99"/>
    <w:rsid w:val="00622E67"/>
    <w:rsid w:val="00626B57"/>
    <w:rsid w:val="00626EDC"/>
    <w:rsid w:val="0062742C"/>
    <w:rsid w:val="00630B1A"/>
    <w:rsid w:val="006311FE"/>
    <w:rsid w:val="0063164B"/>
    <w:rsid w:val="00631C07"/>
    <w:rsid w:val="006320CA"/>
    <w:rsid w:val="00633146"/>
    <w:rsid w:val="0063373D"/>
    <w:rsid w:val="00642625"/>
    <w:rsid w:val="006452D3"/>
    <w:rsid w:val="006470EC"/>
    <w:rsid w:val="0065129F"/>
    <w:rsid w:val="006542D6"/>
    <w:rsid w:val="0065598E"/>
    <w:rsid w:val="00655AF2"/>
    <w:rsid w:val="00655BC5"/>
    <w:rsid w:val="006568BE"/>
    <w:rsid w:val="0066025D"/>
    <w:rsid w:val="0066091A"/>
    <w:rsid w:val="00661F5C"/>
    <w:rsid w:val="00664ED5"/>
    <w:rsid w:val="006715AE"/>
    <w:rsid w:val="00671755"/>
    <w:rsid w:val="006773EC"/>
    <w:rsid w:val="00680504"/>
    <w:rsid w:val="006813A5"/>
    <w:rsid w:val="00681CD9"/>
    <w:rsid w:val="00682482"/>
    <w:rsid w:val="00683E30"/>
    <w:rsid w:val="00687024"/>
    <w:rsid w:val="00690B41"/>
    <w:rsid w:val="0069165A"/>
    <w:rsid w:val="00694A87"/>
    <w:rsid w:val="00695E22"/>
    <w:rsid w:val="006B7093"/>
    <w:rsid w:val="006B7417"/>
    <w:rsid w:val="006B79E6"/>
    <w:rsid w:val="006B7B8A"/>
    <w:rsid w:val="006C1E15"/>
    <w:rsid w:val="006C39EA"/>
    <w:rsid w:val="006C4B4D"/>
    <w:rsid w:val="006D31F9"/>
    <w:rsid w:val="006D3691"/>
    <w:rsid w:val="006D3B50"/>
    <w:rsid w:val="006E4259"/>
    <w:rsid w:val="006E5EF0"/>
    <w:rsid w:val="006F0FF0"/>
    <w:rsid w:val="006F3563"/>
    <w:rsid w:val="006F42B9"/>
    <w:rsid w:val="006F6103"/>
    <w:rsid w:val="00700757"/>
    <w:rsid w:val="00701EB3"/>
    <w:rsid w:val="00704E00"/>
    <w:rsid w:val="00712666"/>
    <w:rsid w:val="007149E9"/>
    <w:rsid w:val="00717166"/>
    <w:rsid w:val="007209E7"/>
    <w:rsid w:val="00723CE4"/>
    <w:rsid w:val="00726182"/>
    <w:rsid w:val="00727635"/>
    <w:rsid w:val="00730C86"/>
    <w:rsid w:val="00732329"/>
    <w:rsid w:val="00733641"/>
    <w:rsid w:val="007337CA"/>
    <w:rsid w:val="00734CE4"/>
    <w:rsid w:val="00734D62"/>
    <w:rsid w:val="00735123"/>
    <w:rsid w:val="00736566"/>
    <w:rsid w:val="00736DB3"/>
    <w:rsid w:val="007401C5"/>
    <w:rsid w:val="00740713"/>
    <w:rsid w:val="007409BC"/>
    <w:rsid w:val="00741837"/>
    <w:rsid w:val="0074261D"/>
    <w:rsid w:val="007453E6"/>
    <w:rsid w:val="0074721C"/>
    <w:rsid w:val="00751F0D"/>
    <w:rsid w:val="007536FE"/>
    <w:rsid w:val="00754789"/>
    <w:rsid w:val="00755613"/>
    <w:rsid w:val="00757257"/>
    <w:rsid w:val="00770453"/>
    <w:rsid w:val="0077309D"/>
    <w:rsid w:val="00774CE5"/>
    <w:rsid w:val="007759F8"/>
    <w:rsid w:val="007774EE"/>
    <w:rsid w:val="007779AD"/>
    <w:rsid w:val="00781822"/>
    <w:rsid w:val="00783F21"/>
    <w:rsid w:val="00786AE0"/>
    <w:rsid w:val="00787159"/>
    <w:rsid w:val="0079043A"/>
    <w:rsid w:val="007913B0"/>
    <w:rsid w:val="00791668"/>
    <w:rsid w:val="00791AA1"/>
    <w:rsid w:val="00793C14"/>
    <w:rsid w:val="00795653"/>
    <w:rsid w:val="00796721"/>
    <w:rsid w:val="007A0346"/>
    <w:rsid w:val="007A0663"/>
    <w:rsid w:val="007A08AB"/>
    <w:rsid w:val="007A1E8D"/>
    <w:rsid w:val="007A2D1D"/>
    <w:rsid w:val="007A3793"/>
    <w:rsid w:val="007A45D4"/>
    <w:rsid w:val="007A4F31"/>
    <w:rsid w:val="007B0D3D"/>
    <w:rsid w:val="007C1BA2"/>
    <w:rsid w:val="007C2B48"/>
    <w:rsid w:val="007C5101"/>
    <w:rsid w:val="007C54DF"/>
    <w:rsid w:val="007C6977"/>
    <w:rsid w:val="007D20E9"/>
    <w:rsid w:val="007D7004"/>
    <w:rsid w:val="007D7881"/>
    <w:rsid w:val="007D7E3A"/>
    <w:rsid w:val="007E0E10"/>
    <w:rsid w:val="007E4768"/>
    <w:rsid w:val="007E4FB6"/>
    <w:rsid w:val="007E5F2E"/>
    <w:rsid w:val="007E6937"/>
    <w:rsid w:val="007E777B"/>
    <w:rsid w:val="007F1C93"/>
    <w:rsid w:val="007F2070"/>
    <w:rsid w:val="007F63C1"/>
    <w:rsid w:val="008018CC"/>
    <w:rsid w:val="00804F94"/>
    <w:rsid w:val="008053F5"/>
    <w:rsid w:val="008079AE"/>
    <w:rsid w:val="00807AF7"/>
    <w:rsid w:val="00810198"/>
    <w:rsid w:val="0081208B"/>
    <w:rsid w:val="0081304F"/>
    <w:rsid w:val="00814527"/>
    <w:rsid w:val="00815DA8"/>
    <w:rsid w:val="0081722A"/>
    <w:rsid w:val="0082062E"/>
    <w:rsid w:val="0082194D"/>
    <w:rsid w:val="008221F9"/>
    <w:rsid w:val="00824143"/>
    <w:rsid w:val="00825F7E"/>
    <w:rsid w:val="0082682B"/>
    <w:rsid w:val="00826EF5"/>
    <w:rsid w:val="0082751B"/>
    <w:rsid w:val="00830251"/>
    <w:rsid w:val="00830445"/>
    <w:rsid w:val="00831693"/>
    <w:rsid w:val="008317C2"/>
    <w:rsid w:val="00837ABA"/>
    <w:rsid w:val="00840104"/>
    <w:rsid w:val="00840C1F"/>
    <w:rsid w:val="008411C9"/>
    <w:rsid w:val="00841AF7"/>
    <w:rsid w:val="00841FC5"/>
    <w:rsid w:val="0084293C"/>
    <w:rsid w:val="00843D0F"/>
    <w:rsid w:val="00843D69"/>
    <w:rsid w:val="00845709"/>
    <w:rsid w:val="008522A7"/>
    <w:rsid w:val="0085363E"/>
    <w:rsid w:val="00854E89"/>
    <w:rsid w:val="008576BD"/>
    <w:rsid w:val="0086021B"/>
    <w:rsid w:val="00860463"/>
    <w:rsid w:val="008622EE"/>
    <w:rsid w:val="00864EAC"/>
    <w:rsid w:val="008651F1"/>
    <w:rsid w:val="00865CC1"/>
    <w:rsid w:val="00872E93"/>
    <w:rsid w:val="008733DA"/>
    <w:rsid w:val="00874A95"/>
    <w:rsid w:val="0087630D"/>
    <w:rsid w:val="00881EE9"/>
    <w:rsid w:val="0088266F"/>
    <w:rsid w:val="00882DF7"/>
    <w:rsid w:val="00884BAC"/>
    <w:rsid w:val="0088502E"/>
    <w:rsid w:val="008850E4"/>
    <w:rsid w:val="00886B6E"/>
    <w:rsid w:val="008876DD"/>
    <w:rsid w:val="008939AB"/>
    <w:rsid w:val="008A12F5"/>
    <w:rsid w:val="008A2243"/>
    <w:rsid w:val="008A290D"/>
    <w:rsid w:val="008A687D"/>
    <w:rsid w:val="008A6C98"/>
    <w:rsid w:val="008B1587"/>
    <w:rsid w:val="008B1B01"/>
    <w:rsid w:val="008B3279"/>
    <w:rsid w:val="008B3BCD"/>
    <w:rsid w:val="008B51C3"/>
    <w:rsid w:val="008B6DF8"/>
    <w:rsid w:val="008C0892"/>
    <w:rsid w:val="008C106C"/>
    <w:rsid w:val="008C10F1"/>
    <w:rsid w:val="008C1926"/>
    <w:rsid w:val="008C1E99"/>
    <w:rsid w:val="008C532E"/>
    <w:rsid w:val="008C7456"/>
    <w:rsid w:val="008D1409"/>
    <w:rsid w:val="008D6081"/>
    <w:rsid w:val="008D6947"/>
    <w:rsid w:val="008E0085"/>
    <w:rsid w:val="008E135E"/>
    <w:rsid w:val="008E2AA6"/>
    <w:rsid w:val="008E2FC8"/>
    <w:rsid w:val="008E311B"/>
    <w:rsid w:val="008E6AA3"/>
    <w:rsid w:val="008F3897"/>
    <w:rsid w:val="008F46E7"/>
    <w:rsid w:val="008F5241"/>
    <w:rsid w:val="008F525C"/>
    <w:rsid w:val="008F5EC5"/>
    <w:rsid w:val="008F64CA"/>
    <w:rsid w:val="008F6F0B"/>
    <w:rsid w:val="008F7E4B"/>
    <w:rsid w:val="00900449"/>
    <w:rsid w:val="0090510A"/>
    <w:rsid w:val="00907BA7"/>
    <w:rsid w:val="0091064E"/>
    <w:rsid w:val="00911FC5"/>
    <w:rsid w:val="009131EB"/>
    <w:rsid w:val="00913681"/>
    <w:rsid w:val="00915B3B"/>
    <w:rsid w:val="00916E0D"/>
    <w:rsid w:val="0091755C"/>
    <w:rsid w:val="00917BD6"/>
    <w:rsid w:val="00924944"/>
    <w:rsid w:val="00926547"/>
    <w:rsid w:val="00931A10"/>
    <w:rsid w:val="00936CD5"/>
    <w:rsid w:val="00942750"/>
    <w:rsid w:val="009434A0"/>
    <w:rsid w:val="009434C2"/>
    <w:rsid w:val="0094506B"/>
    <w:rsid w:val="00947967"/>
    <w:rsid w:val="00955201"/>
    <w:rsid w:val="00956AFD"/>
    <w:rsid w:val="00965200"/>
    <w:rsid w:val="009668B3"/>
    <w:rsid w:val="00971471"/>
    <w:rsid w:val="00974EFA"/>
    <w:rsid w:val="009758F0"/>
    <w:rsid w:val="00976071"/>
    <w:rsid w:val="009849C2"/>
    <w:rsid w:val="00984D24"/>
    <w:rsid w:val="009858EB"/>
    <w:rsid w:val="00987D0E"/>
    <w:rsid w:val="00996433"/>
    <w:rsid w:val="009A3C56"/>
    <w:rsid w:val="009A3F47"/>
    <w:rsid w:val="009A5D5A"/>
    <w:rsid w:val="009B0046"/>
    <w:rsid w:val="009C08C9"/>
    <w:rsid w:val="009C1440"/>
    <w:rsid w:val="009C2107"/>
    <w:rsid w:val="009C31A4"/>
    <w:rsid w:val="009C39D8"/>
    <w:rsid w:val="009C3BE5"/>
    <w:rsid w:val="009C5D9E"/>
    <w:rsid w:val="009D182D"/>
    <w:rsid w:val="009D2C3E"/>
    <w:rsid w:val="009D3581"/>
    <w:rsid w:val="009D52A6"/>
    <w:rsid w:val="009D7112"/>
    <w:rsid w:val="009E0625"/>
    <w:rsid w:val="009E10F6"/>
    <w:rsid w:val="009E23C0"/>
    <w:rsid w:val="009E2E58"/>
    <w:rsid w:val="009E3034"/>
    <w:rsid w:val="009E549F"/>
    <w:rsid w:val="009E6A90"/>
    <w:rsid w:val="009E6B33"/>
    <w:rsid w:val="009E79D7"/>
    <w:rsid w:val="009F0486"/>
    <w:rsid w:val="009F28A8"/>
    <w:rsid w:val="009F473E"/>
    <w:rsid w:val="009F4891"/>
    <w:rsid w:val="009F5247"/>
    <w:rsid w:val="009F53AC"/>
    <w:rsid w:val="009F546E"/>
    <w:rsid w:val="009F682A"/>
    <w:rsid w:val="009F7FBD"/>
    <w:rsid w:val="00A011C2"/>
    <w:rsid w:val="00A022BE"/>
    <w:rsid w:val="00A03670"/>
    <w:rsid w:val="00A07B4B"/>
    <w:rsid w:val="00A16A6A"/>
    <w:rsid w:val="00A2054F"/>
    <w:rsid w:val="00A22DD9"/>
    <w:rsid w:val="00A24230"/>
    <w:rsid w:val="00A24C95"/>
    <w:rsid w:val="00A2599A"/>
    <w:rsid w:val="00A25FAF"/>
    <w:rsid w:val="00A26094"/>
    <w:rsid w:val="00A266EC"/>
    <w:rsid w:val="00A26876"/>
    <w:rsid w:val="00A301BF"/>
    <w:rsid w:val="00A301FC"/>
    <w:rsid w:val="00A302B2"/>
    <w:rsid w:val="00A326AE"/>
    <w:rsid w:val="00A331B4"/>
    <w:rsid w:val="00A3484E"/>
    <w:rsid w:val="00A356D3"/>
    <w:rsid w:val="00A36A48"/>
    <w:rsid w:val="00A36ADA"/>
    <w:rsid w:val="00A37C4D"/>
    <w:rsid w:val="00A412B4"/>
    <w:rsid w:val="00A438D8"/>
    <w:rsid w:val="00A473F5"/>
    <w:rsid w:val="00A504D5"/>
    <w:rsid w:val="00A516F7"/>
    <w:rsid w:val="00A51F9D"/>
    <w:rsid w:val="00A5416A"/>
    <w:rsid w:val="00A57967"/>
    <w:rsid w:val="00A61498"/>
    <w:rsid w:val="00A62D47"/>
    <w:rsid w:val="00A639F4"/>
    <w:rsid w:val="00A65864"/>
    <w:rsid w:val="00A65FAE"/>
    <w:rsid w:val="00A76C80"/>
    <w:rsid w:val="00A77262"/>
    <w:rsid w:val="00A81A32"/>
    <w:rsid w:val="00A83420"/>
    <w:rsid w:val="00A835BD"/>
    <w:rsid w:val="00A86538"/>
    <w:rsid w:val="00A87782"/>
    <w:rsid w:val="00A93733"/>
    <w:rsid w:val="00A95441"/>
    <w:rsid w:val="00A95A7B"/>
    <w:rsid w:val="00A95CEE"/>
    <w:rsid w:val="00A97B15"/>
    <w:rsid w:val="00AA191F"/>
    <w:rsid w:val="00AA2EFC"/>
    <w:rsid w:val="00AA3761"/>
    <w:rsid w:val="00AA42D5"/>
    <w:rsid w:val="00AA438F"/>
    <w:rsid w:val="00AA663F"/>
    <w:rsid w:val="00AA66CC"/>
    <w:rsid w:val="00AB0A1C"/>
    <w:rsid w:val="00AB1463"/>
    <w:rsid w:val="00AB2FAB"/>
    <w:rsid w:val="00AB32B9"/>
    <w:rsid w:val="00AB5C14"/>
    <w:rsid w:val="00AC147F"/>
    <w:rsid w:val="00AC1EE7"/>
    <w:rsid w:val="00AC333F"/>
    <w:rsid w:val="00AC585C"/>
    <w:rsid w:val="00AD1925"/>
    <w:rsid w:val="00AD7920"/>
    <w:rsid w:val="00AE067D"/>
    <w:rsid w:val="00AF1181"/>
    <w:rsid w:val="00AF2260"/>
    <w:rsid w:val="00AF2351"/>
    <w:rsid w:val="00AF2F79"/>
    <w:rsid w:val="00AF4653"/>
    <w:rsid w:val="00AF64D7"/>
    <w:rsid w:val="00AF7DB7"/>
    <w:rsid w:val="00B01A8B"/>
    <w:rsid w:val="00B02AE0"/>
    <w:rsid w:val="00B10D02"/>
    <w:rsid w:val="00B14190"/>
    <w:rsid w:val="00B17A69"/>
    <w:rsid w:val="00B201E2"/>
    <w:rsid w:val="00B219DD"/>
    <w:rsid w:val="00B22354"/>
    <w:rsid w:val="00B24FF5"/>
    <w:rsid w:val="00B25684"/>
    <w:rsid w:val="00B25AC0"/>
    <w:rsid w:val="00B31CD8"/>
    <w:rsid w:val="00B324F1"/>
    <w:rsid w:val="00B33324"/>
    <w:rsid w:val="00B34A75"/>
    <w:rsid w:val="00B40D73"/>
    <w:rsid w:val="00B418C0"/>
    <w:rsid w:val="00B42CBE"/>
    <w:rsid w:val="00B4357B"/>
    <w:rsid w:val="00B443E4"/>
    <w:rsid w:val="00B45F59"/>
    <w:rsid w:val="00B45FB0"/>
    <w:rsid w:val="00B4737F"/>
    <w:rsid w:val="00B47DC6"/>
    <w:rsid w:val="00B51901"/>
    <w:rsid w:val="00B5308C"/>
    <w:rsid w:val="00B5484D"/>
    <w:rsid w:val="00B563EA"/>
    <w:rsid w:val="00B56CDF"/>
    <w:rsid w:val="00B60E51"/>
    <w:rsid w:val="00B638A2"/>
    <w:rsid w:val="00B63A54"/>
    <w:rsid w:val="00B7111E"/>
    <w:rsid w:val="00B754CE"/>
    <w:rsid w:val="00B767A1"/>
    <w:rsid w:val="00B76837"/>
    <w:rsid w:val="00B77D18"/>
    <w:rsid w:val="00B8313A"/>
    <w:rsid w:val="00B8478A"/>
    <w:rsid w:val="00B85434"/>
    <w:rsid w:val="00B93503"/>
    <w:rsid w:val="00B97A8F"/>
    <w:rsid w:val="00BA0DCE"/>
    <w:rsid w:val="00BA10FD"/>
    <w:rsid w:val="00BA31E8"/>
    <w:rsid w:val="00BA55E0"/>
    <w:rsid w:val="00BA6BD4"/>
    <w:rsid w:val="00BA6C7A"/>
    <w:rsid w:val="00BB0AA9"/>
    <w:rsid w:val="00BB16DD"/>
    <w:rsid w:val="00BB17D1"/>
    <w:rsid w:val="00BB3752"/>
    <w:rsid w:val="00BB6688"/>
    <w:rsid w:val="00BC0E93"/>
    <w:rsid w:val="00BC13F4"/>
    <w:rsid w:val="00BC1952"/>
    <w:rsid w:val="00BC26D4"/>
    <w:rsid w:val="00BC47E2"/>
    <w:rsid w:val="00BD51DB"/>
    <w:rsid w:val="00BD7AF8"/>
    <w:rsid w:val="00BE0C80"/>
    <w:rsid w:val="00BE32B0"/>
    <w:rsid w:val="00BE3FEB"/>
    <w:rsid w:val="00BF1B33"/>
    <w:rsid w:val="00BF2A42"/>
    <w:rsid w:val="00BF362B"/>
    <w:rsid w:val="00BF422C"/>
    <w:rsid w:val="00BF4ABE"/>
    <w:rsid w:val="00C00648"/>
    <w:rsid w:val="00C02514"/>
    <w:rsid w:val="00C03D8C"/>
    <w:rsid w:val="00C055EC"/>
    <w:rsid w:val="00C06A9D"/>
    <w:rsid w:val="00C07615"/>
    <w:rsid w:val="00C10DC9"/>
    <w:rsid w:val="00C11C28"/>
    <w:rsid w:val="00C129B4"/>
    <w:rsid w:val="00C12FB3"/>
    <w:rsid w:val="00C17341"/>
    <w:rsid w:val="00C20821"/>
    <w:rsid w:val="00C22500"/>
    <w:rsid w:val="00C22A15"/>
    <w:rsid w:val="00C23909"/>
    <w:rsid w:val="00C24EEF"/>
    <w:rsid w:val="00C25CF6"/>
    <w:rsid w:val="00C26270"/>
    <w:rsid w:val="00C26C36"/>
    <w:rsid w:val="00C30147"/>
    <w:rsid w:val="00C30C45"/>
    <w:rsid w:val="00C31317"/>
    <w:rsid w:val="00C317BF"/>
    <w:rsid w:val="00C32768"/>
    <w:rsid w:val="00C32A02"/>
    <w:rsid w:val="00C32D83"/>
    <w:rsid w:val="00C42B10"/>
    <w:rsid w:val="00C431DF"/>
    <w:rsid w:val="00C456BD"/>
    <w:rsid w:val="00C460B3"/>
    <w:rsid w:val="00C52315"/>
    <w:rsid w:val="00C52F25"/>
    <w:rsid w:val="00C530DC"/>
    <w:rsid w:val="00C5350D"/>
    <w:rsid w:val="00C53A26"/>
    <w:rsid w:val="00C60070"/>
    <w:rsid w:val="00C6123C"/>
    <w:rsid w:val="00C62585"/>
    <w:rsid w:val="00C6311A"/>
    <w:rsid w:val="00C7084D"/>
    <w:rsid w:val="00C71072"/>
    <w:rsid w:val="00C7315E"/>
    <w:rsid w:val="00C75895"/>
    <w:rsid w:val="00C75C3B"/>
    <w:rsid w:val="00C76386"/>
    <w:rsid w:val="00C776CF"/>
    <w:rsid w:val="00C82628"/>
    <w:rsid w:val="00C83C9F"/>
    <w:rsid w:val="00C83CE3"/>
    <w:rsid w:val="00C845E9"/>
    <w:rsid w:val="00C84A36"/>
    <w:rsid w:val="00C94519"/>
    <w:rsid w:val="00C94840"/>
    <w:rsid w:val="00C9639A"/>
    <w:rsid w:val="00C97368"/>
    <w:rsid w:val="00C974DA"/>
    <w:rsid w:val="00CA055E"/>
    <w:rsid w:val="00CA11FE"/>
    <w:rsid w:val="00CA1944"/>
    <w:rsid w:val="00CA1E9F"/>
    <w:rsid w:val="00CA3F45"/>
    <w:rsid w:val="00CA4EE3"/>
    <w:rsid w:val="00CB027F"/>
    <w:rsid w:val="00CB33BD"/>
    <w:rsid w:val="00CB47EE"/>
    <w:rsid w:val="00CB4A46"/>
    <w:rsid w:val="00CB4C2B"/>
    <w:rsid w:val="00CB4E6D"/>
    <w:rsid w:val="00CB52DC"/>
    <w:rsid w:val="00CC0EBB"/>
    <w:rsid w:val="00CC6297"/>
    <w:rsid w:val="00CC7014"/>
    <w:rsid w:val="00CC7690"/>
    <w:rsid w:val="00CD1176"/>
    <w:rsid w:val="00CD1986"/>
    <w:rsid w:val="00CD4E00"/>
    <w:rsid w:val="00CD54BF"/>
    <w:rsid w:val="00CD684E"/>
    <w:rsid w:val="00CE4D5C"/>
    <w:rsid w:val="00CF0037"/>
    <w:rsid w:val="00CF05DA"/>
    <w:rsid w:val="00CF55D2"/>
    <w:rsid w:val="00CF58EB"/>
    <w:rsid w:val="00CF6FEC"/>
    <w:rsid w:val="00D0106E"/>
    <w:rsid w:val="00D04428"/>
    <w:rsid w:val="00D06383"/>
    <w:rsid w:val="00D20082"/>
    <w:rsid w:val="00D20E85"/>
    <w:rsid w:val="00D21FD0"/>
    <w:rsid w:val="00D2222F"/>
    <w:rsid w:val="00D23BA5"/>
    <w:rsid w:val="00D24615"/>
    <w:rsid w:val="00D37842"/>
    <w:rsid w:val="00D41620"/>
    <w:rsid w:val="00D42DC2"/>
    <w:rsid w:val="00D4302B"/>
    <w:rsid w:val="00D46E38"/>
    <w:rsid w:val="00D52886"/>
    <w:rsid w:val="00D537E1"/>
    <w:rsid w:val="00D53899"/>
    <w:rsid w:val="00D54F0F"/>
    <w:rsid w:val="00D55BB2"/>
    <w:rsid w:val="00D55E3B"/>
    <w:rsid w:val="00D6091A"/>
    <w:rsid w:val="00D64FB3"/>
    <w:rsid w:val="00D6605A"/>
    <w:rsid w:val="00D66162"/>
    <w:rsid w:val="00D6695F"/>
    <w:rsid w:val="00D72BE8"/>
    <w:rsid w:val="00D75644"/>
    <w:rsid w:val="00D76FA5"/>
    <w:rsid w:val="00D81656"/>
    <w:rsid w:val="00D83D87"/>
    <w:rsid w:val="00D84A6D"/>
    <w:rsid w:val="00D85F46"/>
    <w:rsid w:val="00D86A30"/>
    <w:rsid w:val="00D935F9"/>
    <w:rsid w:val="00D9520E"/>
    <w:rsid w:val="00D952B6"/>
    <w:rsid w:val="00D95B3C"/>
    <w:rsid w:val="00D97CB4"/>
    <w:rsid w:val="00D97DD4"/>
    <w:rsid w:val="00DA1A6C"/>
    <w:rsid w:val="00DA3E11"/>
    <w:rsid w:val="00DA5A8A"/>
    <w:rsid w:val="00DA7405"/>
    <w:rsid w:val="00DB1170"/>
    <w:rsid w:val="00DB26CD"/>
    <w:rsid w:val="00DB441C"/>
    <w:rsid w:val="00DB44AF"/>
    <w:rsid w:val="00DB4AAF"/>
    <w:rsid w:val="00DB788B"/>
    <w:rsid w:val="00DC0C2C"/>
    <w:rsid w:val="00DC1F58"/>
    <w:rsid w:val="00DC2119"/>
    <w:rsid w:val="00DC339B"/>
    <w:rsid w:val="00DC3C29"/>
    <w:rsid w:val="00DC3D25"/>
    <w:rsid w:val="00DC5D40"/>
    <w:rsid w:val="00DC69A7"/>
    <w:rsid w:val="00DC7B21"/>
    <w:rsid w:val="00DD0D75"/>
    <w:rsid w:val="00DD17D8"/>
    <w:rsid w:val="00DD30E9"/>
    <w:rsid w:val="00DD4F47"/>
    <w:rsid w:val="00DD5CB3"/>
    <w:rsid w:val="00DD7FBB"/>
    <w:rsid w:val="00DE0B9F"/>
    <w:rsid w:val="00DE20FF"/>
    <w:rsid w:val="00DE2A9E"/>
    <w:rsid w:val="00DE3ADE"/>
    <w:rsid w:val="00DE4238"/>
    <w:rsid w:val="00DE657F"/>
    <w:rsid w:val="00DE79E0"/>
    <w:rsid w:val="00DF1218"/>
    <w:rsid w:val="00DF1836"/>
    <w:rsid w:val="00DF28FF"/>
    <w:rsid w:val="00DF2FA1"/>
    <w:rsid w:val="00DF4BCE"/>
    <w:rsid w:val="00DF6462"/>
    <w:rsid w:val="00DF7F91"/>
    <w:rsid w:val="00E0146B"/>
    <w:rsid w:val="00E02FA0"/>
    <w:rsid w:val="00E036DC"/>
    <w:rsid w:val="00E0377F"/>
    <w:rsid w:val="00E10454"/>
    <w:rsid w:val="00E112E5"/>
    <w:rsid w:val="00E122D8"/>
    <w:rsid w:val="00E12705"/>
    <w:rsid w:val="00E12CC8"/>
    <w:rsid w:val="00E12FCD"/>
    <w:rsid w:val="00E15352"/>
    <w:rsid w:val="00E153C9"/>
    <w:rsid w:val="00E21391"/>
    <w:rsid w:val="00E21CC7"/>
    <w:rsid w:val="00E21E3B"/>
    <w:rsid w:val="00E24D9E"/>
    <w:rsid w:val="00E25849"/>
    <w:rsid w:val="00E3048C"/>
    <w:rsid w:val="00E31343"/>
    <w:rsid w:val="00E3163F"/>
    <w:rsid w:val="00E3197E"/>
    <w:rsid w:val="00E32761"/>
    <w:rsid w:val="00E32B91"/>
    <w:rsid w:val="00E342F8"/>
    <w:rsid w:val="00E347DC"/>
    <w:rsid w:val="00E351ED"/>
    <w:rsid w:val="00E3524E"/>
    <w:rsid w:val="00E4145D"/>
    <w:rsid w:val="00E42821"/>
    <w:rsid w:val="00E42AAA"/>
    <w:rsid w:val="00E42B19"/>
    <w:rsid w:val="00E44FAA"/>
    <w:rsid w:val="00E5393F"/>
    <w:rsid w:val="00E6034B"/>
    <w:rsid w:val="00E652E1"/>
    <w:rsid w:val="00E6549E"/>
    <w:rsid w:val="00E65EDE"/>
    <w:rsid w:val="00E677E1"/>
    <w:rsid w:val="00E70B2A"/>
    <w:rsid w:val="00E70F81"/>
    <w:rsid w:val="00E71051"/>
    <w:rsid w:val="00E7547D"/>
    <w:rsid w:val="00E77055"/>
    <w:rsid w:val="00E77460"/>
    <w:rsid w:val="00E80265"/>
    <w:rsid w:val="00E815ED"/>
    <w:rsid w:val="00E83ABC"/>
    <w:rsid w:val="00E844F2"/>
    <w:rsid w:val="00E86173"/>
    <w:rsid w:val="00E90AD0"/>
    <w:rsid w:val="00E90B69"/>
    <w:rsid w:val="00E92FCB"/>
    <w:rsid w:val="00E94FA6"/>
    <w:rsid w:val="00E97A69"/>
    <w:rsid w:val="00EA147F"/>
    <w:rsid w:val="00EA24BF"/>
    <w:rsid w:val="00EA264F"/>
    <w:rsid w:val="00EA4553"/>
    <w:rsid w:val="00EA4A27"/>
    <w:rsid w:val="00EA4B05"/>
    <w:rsid w:val="00EA4FA6"/>
    <w:rsid w:val="00EA61C8"/>
    <w:rsid w:val="00EB16D9"/>
    <w:rsid w:val="00EB1A25"/>
    <w:rsid w:val="00EB3DEF"/>
    <w:rsid w:val="00EB50B1"/>
    <w:rsid w:val="00EB66FF"/>
    <w:rsid w:val="00EC27C9"/>
    <w:rsid w:val="00EC4BBA"/>
    <w:rsid w:val="00EC67F6"/>
    <w:rsid w:val="00EC7363"/>
    <w:rsid w:val="00ED03AB"/>
    <w:rsid w:val="00ED1963"/>
    <w:rsid w:val="00ED1CD4"/>
    <w:rsid w:val="00ED1D2B"/>
    <w:rsid w:val="00ED38B0"/>
    <w:rsid w:val="00ED4019"/>
    <w:rsid w:val="00ED4978"/>
    <w:rsid w:val="00ED5F69"/>
    <w:rsid w:val="00ED64B5"/>
    <w:rsid w:val="00EE3C3E"/>
    <w:rsid w:val="00EE6520"/>
    <w:rsid w:val="00EE7CCA"/>
    <w:rsid w:val="00EF437D"/>
    <w:rsid w:val="00EF72BD"/>
    <w:rsid w:val="00EF7404"/>
    <w:rsid w:val="00EF7B61"/>
    <w:rsid w:val="00F03F63"/>
    <w:rsid w:val="00F04F5B"/>
    <w:rsid w:val="00F051B4"/>
    <w:rsid w:val="00F06E53"/>
    <w:rsid w:val="00F12AB5"/>
    <w:rsid w:val="00F15088"/>
    <w:rsid w:val="00F15642"/>
    <w:rsid w:val="00F16A14"/>
    <w:rsid w:val="00F1748F"/>
    <w:rsid w:val="00F205BD"/>
    <w:rsid w:val="00F221AC"/>
    <w:rsid w:val="00F22C7D"/>
    <w:rsid w:val="00F257BA"/>
    <w:rsid w:val="00F27DCD"/>
    <w:rsid w:val="00F362D7"/>
    <w:rsid w:val="00F36FC3"/>
    <w:rsid w:val="00F37D7B"/>
    <w:rsid w:val="00F4080A"/>
    <w:rsid w:val="00F42A0B"/>
    <w:rsid w:val="00F4455A"/>
    <w:rsid w:val="00F45752"/>
    <w:rsid w:val="00F52655"/>
    <w:rsid w:val="00F5314C"/>
    <w:rsid w:val="00F5433C"/>
    <w:rsid w:val="00F55583"/>
    <w:rsid w:val="00F5688C"/>
    <w:rsid w:val="00F60048"/>
    <w:rsid w:val="00F635DD"/>
    <w:rsid w:val="00F658D7"/>
    <w:rsid w:val="00F6627B"/>
    <w:rsid w:val="00F668F2"/>
    <w:rsid w:val="00F708DC"/>
    <w:rsid w:val="00F7255B"/>
    <w:rsid w:val="00F72AB2"/>
    <w:rsid w:val="00F7336E"/>
    <w:rsid w:val="00F734F2"/>
    <w:rsid w:val="00F75052"/>
    <w:rsid w:val="00F804D3"/>
    <w:rsid w:val="00F816CB"/>
    <w:rsid w:val="00F81CD2"/>
    <w:rsid w:val="00F82641"/>
    <w:rsid w:val="00F835EC"/>
    <w:rsid w:val="00F90F18"/>
    <w:rsid w:val="00F92727"/>
    <w:rsid w:val="00F932B2"/>
    <w:rsid w:val="00F937E4"/>
    <w:rsid w:val="00F95EE7"/>
    <w:rsid w:val="00FA0758"/>
    <w:rsid w:val="00FA39E6"/>
    <w:rsid w:val="00FA5DDB"/>
    <w:rsid w:val="00FA7BC9"/>
    <w:rsid w:val="00FA7D47"/>
    <w:rsid w:val="00FB378E"/>
    <w:rsid w:val="00FB37F1"/>
    <w:rsid w:val="00FB47C0"/>
    <w:rsid w:val="00FB501B"/>
    <w:rsid w:val="00FB668D"/>
    <w:rsid w:val="00FB719A"/>
    <w:rsid w:val="00FB7770"/>
    <w:rsid w:val="00FB7F2A"/>
    <w:rsid w:val="00FC1A84"/>
    <w:rsid w:val="00FC287C"/>
    <w:rsid w:val="00FC6946"/>
    <w:rsid w:val="00FC6C51"/>
    <w:rsid w:val="00FC7D73"/>
    <w:rsid w:val="00FD3B91"/>
    <w:rsid w:val="00FD576B"/>
    <w:rsid w:val="00FD579E"/>
    <w:rsid w:val="00FD6298"/>
    <w:rsid w:val="00FD6845"/>
    <w:rsid w:val="00FE1932"/>
    <w:rsid w:val="00FE4516"/>
    <w:rsid w:val="00FE64C8"/>
    <w:rsid w:val="00FF0226"/>
    <w:rsid w:val="00FF16E2"/>
    <w:rsid w:val="00FF32D9"/>
    <w:rsid w:val="00FF38D2"/>
    <w:rsid w:val="00FF4B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link w:val="1"/>
    <w:rsid w:val="00B4357B"/>
    <w:rPr>
      <w:rFonts w:ascii="標楷體" w:eastAsia="標楷體" w:hAnsi="Arial"/>
      <w:bCs/>
      <w:kern w:val="32"/>
      <w:sz w:val="32"/>
      <w:szCs w:val="52"/>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customStyle="1" w:styleId="40">
    <w:name w:val="標題 4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styleId="affb">
    <w:name w:val="Unresolved Mention"/>
    <w:basedOn w:val="a7"/>
    <w:uiPriority w:val="99"/>
    <w:semiHidden/>
    <w:unhideWhenUsed/>
    <w:rsid w:val="00690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2035839">
      <w:bodyDiv w:val="1"/>
      <w:marLeft w:val="0"/>
      <w:marRight w:val="0"/>
      <w:marTop w:val="0"/>
      <w:marBottom w:val="0"/>
      <w:divBdr>
        <w:top w:val="none" w:sz="0" w:space="0" w:color="auto"/>
        <w:left w:val="none" w:sz="0" w:space="0" w:color="auto"/>
        <w:bottom w:val="none" w:sz="0" w:space="0" w:color="auto"/>
        <w:right w:val="none" w:sz="0" w:space="0" w:color="auto"/>
      </w:divBdr>
    </w:div>
    <w:div w:id="15323065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drf.org.tw/2020/12/16/safety02-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FBEF-35A4-4BEF-9C7E-21A76BD8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2004</Words>
  <Characters>11426</Characters>
  <Application>Microsoft Office Word</Application>
  <DocSecurity>0</DocSecurity>
  <Lines>95</Lines>
  <Paragraphs>26</Paragraphs>
  <ScaleCrop>false</ScaleCrop>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2023-01-16T10:11:00Z</dcterms:created>
  <dcterms:modified xsi:type="dcterms:W3CDTF">2023-01-18T05:55:00Z</dcterms:modified>
  <cp:contentStatus/>
</cp:coreProperties>
</file>