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70C0C" w:rsidRDefault="0025106C" w:rsidP="00F37D7B">
      <w:pPr>
        <w:pStyle w:val="af3"/>
        <w:rPr>
          <w:color w:val="000000" w:themeColor="text1"/>
        </w:rPr>
      </w:pPr>
      <w:r w:rsidRPr="00E70C0C">
        <w:rPr>
          <w:rFonts w:hint="eastAsia"/>
          <w:color w:val="000000" w:themeColor="text1"/>
        </w:rPr>
        <w:t>糾正案文</w:t>
      </w:r>
    </w:p>
    <w:p w:rsidR="00E25849" w:rsidRPr="00E70C0C" w:rsidRDefault="0025106C" w:rsidP="007D1833">
      <w:pPr>
        <w:pStyle w:val="1"/>
        <w:ind w:left="2694" w:hanging="2694"/>
        <w:rPr>
          <w:color w:val="000000" w:themeColor="text1"/>
        </w:rPr>
      </w:pPr>
      <w:r w:rsidRPr="00E70C0C">
        <w:rPr>
          <w:rFonts w:hint="eastAsia"/>
          <w:color w:val="000000" w:themeColor="text1"/>
        </w:rPr>
        <w:t>被糾正機關：</w:t>
      </w:r>
      <w:r w:rsidR="00D15882" w:rsidRPr="00E70C0C">
        <w:rPr>
          <w:rFonts w:hint="eastAsia"/>
          <w:color w:val="000000" w:themeColor="text1"/>
        </w:rPr>
        <w:t>勞動</w:t>
      </w:r>
      <w:r w:rsidR="00576D8E" w:rsidRPr="00E70C0C">
        <w:rPr>
          <w:rFonts w:hint="eastAsia"/>
          <w:color w:val="000000" w:themeColor="text1"/>
        </w:rPr>
        <w:t>部</w:t>
      </w:r>
      <w:r w:rsidRPr="00E70C0C">
        <w:rPr>
          <w:rFonts w:hint="eastAsia"/>
          <w:color w:val="000000" w:themeColor="text1"/>
        </w:rPr>
        <w:t>。</w:t>
      </w:r>
    </w:p>
    <w:p w:rsidR="003F4AD6" w:rsidRPr="00E70C0C" w:rsidRDefault="0025106C" w:rsidP="00D15882">
      <w:pPr>
        <w:pStyle w:val="1"/>
        <w:ind w:left="2608" w:hanging="2608"/>
        <w:rPr>
          <w:color w:val="000000" w:themeColor="text1"/>
        </w:rPr>
      </w:pPr>
      <w:r w:rsidRPr="00E70C0C">
        <w:rPr>
          <w:rFonts w:hint="eastAsia"/>
          <w:color w:val="000000" w:themeColor="text1"/>
        </w:rPr>
        <w:t>案　　　由</w:t>
      </w:r>
      <w:r w:rsidR="00177D97" w:rsidRPr="00E70C0C">
        <w:rPr>
          <w:rFonts w:hint="eastAsia"/>
          <w:color w:val="000000" w:themeColor="text1"/>
        </w:rPr>
        <w:t>：</w:t>
      </w:r>
      <w:r w:rsidR="00D15882" w:rsidRPr="00E70C0C">
        <w:rPr>
          <w:rFonts w:hint="eastAsia"/>
          <w:color w:val="000000" w:themeColor="text1"/>
        </w:rPr>
        <w:t>勞動部勞動基金運用局</w:t>
      </w:r>
      <w:r w:rsidR="00B32B03" w:rsidRPr="00A2535F">
        <w:rPr>
          <w:rFonts w:hint="eastAsia"/>
          <w:color w:val="000000" w:themeColor="text1"/>
        </w:rPr>
        <w:t>（下稱勞金局）</w:t>
      </w:r>
      <w:r w:rsidR="00D15882" w:rsidRPr="00E70C0C">
        <w:rPr>
          <w:rFonts w:hint="eastAsia"/>
          <w:color w:val="000000" w:themeColor="text1"/>
        </w:rPr>
        <w:t>於</w:t>
      </w:r>
      <w:r w:rsidR="00EC4C3D" w:rsidRPr="00E70C0C">
        <w:rPr>
          <w:rFonts w:hint="eastAsia"/>
          <w:color w:val="000000" w:themeColor="text1"/>
        </w:rPr>
        <w:t>民國</w:t>
      </w:r>
      <w:r w:rsidR="00941FFD" w:rsidRPr="00E70C0C">
        <w:rPr>
          <w:rFonts w:hint="eastAsia"/>
          <w:color w:val="000000" w:themeColor="text1"/>
        </w:rPr>
        <w:t>（下同）</w:t>
      </w:r>
      <w:r w:rsidR="00D15882" w:rsidRPr="00E70C0C">
        <w:rPr>
          <w:rFonts w:hint="eastAsia"/>
          <w:color w:val="000000" w:themeColor="text1"/>
        </w:rPr>
        <w:t>1</w:t>
      </w:r>
      <w:r w:rsidR="00D15882" w:rsidRPr="00E70C0C">
        <w:rPr>
          <w:color w:val="000000" w:themeColor="text1"/>
        </w:rPr>
        <w:t>09</w:t>
      </w:r>
      <w:r w:rsidR="00D15882" w:rsidRPr="00E70C0C">
        <w:rPr>
          <w:rFonts w:hint="eastAsia"/>
          <w:color w:val="000000" w:themeColor="text1"/>
        </w:rPr>
        <w:t>年間爆發該局國內投資組前組長</w:t>
      </w:r>
      <w:proofErr w:type="gramStart"/>
      <w:r w:rsidR="00D15882" w:rsidRPr="00E70C0C">
        <w:rPr>
          <w:rFonts w:hint="eastAsia"/>
          <w:color w:val="000000" w:themeColor="text1"/>
        </w:rPr>
        <w:t>游</w:t>
      </w:r>
      <w:proofErr w:type="gramEnd"/>
      <w:r w:rsidR="00941FFD" w:rsidRPr="00E70C0C">
        <w:rPr>
          <w:rFonts w:hint="eastAsia"/>
          <w:color w:val="000000" w:themeColor="text1"/>
        </w:rPr>
        <w:t>廼</w:t>
      </w:r>
      <w:r w:rsidR="00D15882" w:rsidRPr="00E70C0C">
        <w:rPr>
          <w:rFonts w:hint="eastAsia"/>
          <w:color w:val="000000" w:themeColor="text1"/>
        </w:rPr>
        <w:t>文與</w:t>
      </w:r>
      <w:r w:rsidR="00301205" w:rsidRPr="00E70C0C">
        <w:rPr>
          <w:rFonts w:hint="eastAsia"/>
          <w:color w:val="000000" w:themeColor="text1"/>
        </w:rPr>
        <w:t>寶</w:t>
      </w:r>
      <w:r w:rsidR="00DC735E">
        <w:rPr>
          <w:rFonts w:hint="eastAsia"/>
          <w:color w:val="000000" w:themeColor="text1"/>
        </w:rPr>
        <w:t>○</w:t>
      </w:r>
      <w:r w:rsidR="00301205" w:rsidRPr="00E70C0C">
        <w:rPr>
          <w:rFonts w:hint="eastAsia"/>
          <w:color w:val="000000" w:themeColor="text1"/>
        </w:rPr>
        <w:t>集團</w:t>
      </w:r>
      <w:r w:rsidR="003369FA" w:rsidRPr="00E70C0C">
        <w:rPr>
          <w:rFonts w:hint="eastAsia"/>
          <w:color w:val="000000" w:themeColor="text1"/>
        </w:rPr>
        <w:t>人員</w:t>
      </w:r>
      <w:r w:rsidR="00D15882" w:rsidRPr="00E70C0C">
        <w:rPr>
          <w:rFonts w:hint="eastAsia"/>
          <w:color w:val="000000" w:themeColor="text1"/>
        </w:rPr>
        <w:t>、</w:t>
      </w:r>
      <w:r w:rsidR="00EC4C3D" w:rsidRPr="00E70C0C">
        <w:rPr>
          <w:rFonts w:hint="eastAsia"/>
          <w:color w:val="000000" w:themeColor="text1"/>
        </w:rPr>
        <w:t>受委託經營</w:t>
      </w:r>
      <w:r w:rsidR="00D15882" w:rsidRPr="00E70C0C">
        <w:rPr>
          <w:rFonts w:hint="eastAsia"/>
          <w:color w:val="000000" w:themeColor="text1"/>
        </w:rPr>
        <w:t>投信業者共同炒作</w:t>
      </w:r>
      <w:r w:rsidR="00EC4C3D" w:rsidRPr="00E70C0C">
        <w:rPr>
          <w:rFonts w:hint="eastAsia"/>
          <w:color w:val="000000" w:themeColor="text1"/>
        </w:rPr>
        <w:t>遠</w:t>
      </w:r>
      <w:r w:rsidR="00DC735E">
        <w:rPr>
          <w:rFonts w:hint="eastAsia"/>
          <w:color w:val="000000" w:themeColor="text1"/>
        </w:rPr>
        <w:t>○○○</w:t>
      </w:r>
      <w:r w:rsidR="00EC4C3D" w:rsidRPr="00E70C0C">
        <w:rPr>
          <w:rFonts w:hint="eastAsia"/>
          <w:color w:val="000000" w:themeColor="text1"/>
        </w:rPr>
        <w:t>股份有限公司股票</w:t>
      </w:r>
      <w:r w:rsidR="00D15882" w:rsidRPr="00E70C0C">
        <w:rPr>
          <w:rFonts w:hint="eastAsia"/>
          <w:color w:val="000000" w:themeColor="text1"/>
        </w:rPr>
        <w:t>之違失，該局既知游員多次遭檢舉，並於1</w:t>
      </w:r>
      <w:r w:rsidR="00D15882" w:rsidRPr="00E70C0C">
        <w:rPr>
          <w:color w:val="000000" w:themeColor="text1"/>
        </w:rPr>
        <w:t>05</w:t>
      </w:r>
      <w:r w:rsidR="00D15882" w:rsidRPr="00E70C0C">
        <w:rPr>
          <w:rFonts w:hint="eastAsia"/>
          <w:color w:val="000000" w:themeColor="text1"/>
        </w:rPr>
        <w:t>年將之列入廉政風險人員名單之中，詎仍讓其擔任國內投資組組長重要職務長達5年餘之</w:t>
      </w:r>
      <w:r w:rsidR="00D15882" w:rsidRPr="00E70C0C">
        <w:rPr>
          <w:rFonts w:hAnsi="標楷體" w:cs="Segoe UI" w:hint="eastAsia"/>
          <w:color w:val="000000" w:themeColor="text1"/>
          <w:spacing w:val="15"/>
          <w:szCs w:val="32"/>
        </w:rPr>
        <w:t>久，</w:t>
      </w:r>
      <w:r w:rsidR="00D15882" w:rsidRPr="00E70C0C">
        <w:rPr>
          <w:rFonts w:hint="eastAsia"/>
          <w:color w:val="000000" w:themeColor="text1"/>
        </w:rPr>
        <w:t>未將其調整或調離</w:t>
      </w:r>
      <w:r w:rsidR="005909A3" w:rsidRPr="00E70C0C">
        <w:rPr>
          <w:rFonts w:hint="eastAsia"/>
          <w:color w:val="000000" w:themeColor="text1"/>
        </w:rPr>
        <w:t>職務</w:t>
      </w:r>
      <w:r w:rsidR="00D15882" w:rsidRPr="00E70C0C">
        <w:rPr>
          <w:rFonts w:hint="eastAsia"/>
          <w:color w:val="000000" w:themeColor="text1"/>
        </w:rPr>
        <w:t>，以發揮防杜功能，亦無更嚴密之監控機制，致</w:t>
      </w:r>
      <w:r w:rsidR="00D15882" w:rsidRPr="00E70C0C">
        <w:rPr>
          <w:rFonts w:hAnsi="標楷體" w:cs="Segoe UI" w:hint="eastAsia"/>
          <w:color w:val="000000" w:themeColor="text1"/>
          <w:spacing w:val="15"/>
          <w:szCs w:val="32"/>
        </w:rPr>
        <w:t>游員主導該特定業務領域多年，得以培植並濫用其對投信業者之影響力，進而合謀不正利益，聯合炒作遠</w:t>
      </w:r>
      <w:r w:rsidR="00DC735E">
        <w:rPr>
          <w:rFonts w:hint="eastAsia"/>
          <w:color w:val="000000" w:themeColor="text1"/>
        </w:rPr>
        <w:t>○</w:t>
      </w:r>
      <w:r w:rsidR="00D15882" w:rsidRPr="00E70C0C">
        <w:rPr>
          <w:rFonts w:hAnsi="標楷體" w:cs="Segoe UI" w:hint="eastAsia"/>
          <w:color w:val="000000" w:themeColor="text1"/>
          <w:spacing w:val="15"/>
          <w:szCs w:val="32"/>
        </w:rPr>
        <w:t>公司股票，造成基金損失高達</w:t>
      </w:r>
      <w:r w:rsidR="00524C24" w:rsidRPr="00E70C0C">
        <w:rPr>
          <w:rFonts w:hAnsi="標楷體" w:cs="Segoe UI" w:hint="eastAsia"/>
          <w:color w:val="000000" w:themeColor="text1"/>
          <w:spacing w:val="15"/>
          <w:szCs w:val="32"/>
        </w:rPr>
        <w:t>新臺幣</w:t>
      </w:r>
      <w:r w:rsidR="00B32B03" w:rsidRPr="00A2535F">
        <w:rPr>
          <w:rFonts w:hAnsi="標楷體" w:cs="Segoe UI" w:hint="eastAsia"/>
          <w:color w:val="000000" w:themeColor="text1"/>
          <w:spacing w:val="15"/>
          <w:szCs w:val="32"/>
        </w:rPr>
        <w:t>（下同）</w:t>
      </w:r>
      <w:r w:rsidR="00D15882" w:rsidRPr="00A2535F">
        <w:rPr>
          <w:rFonts w:hAnsi="標楷體" w:cs="Segoe UI" w:hint="eastAsia"/>
          <w:color w:val="000000" w:themeColor="text1"/>
          <w:spacing w:val="15"/>
          <w:szCs w:val="32"/>
        </w:rPr>
        <w:t>2</w:t>
      </w:r>
      <w:r w:rsidR="00D15882" w:rsidRPr="00A2535F">
        <w:rPr>
          <w:rFonts w:hAnsi="標楷體" w:cs="Segoe UI"/>
          <w:color w:val="000000" w:themeColor="text1"/>
          <w:spacing w:val="15"/>
          <w:szCs w:val="32"/>
        </w:rPr>
        <w:t>,7</w:t>
      </w:r>
      <w:r w:rsidR="005909A3" w:rsidRPr="00A2535F">
        <w:rPr>
          <w:rFonts w:hAnsi="標楷體" w:cs="Segoe UI"/>
          <w:color w:val="000000" w:themeColor="text1"/>
          <w:spacing w:val="15"/>
          <w:szCs w:val="32"/>
        </w:rPr>
        <w:t>6</w:t>
      </w:r>
      <w:r w:rsidR="00D15882" w:rsidRPr="00A2535F">
        <w:rPr>
          <w:rFonts w:hAnsi="標楷體" w:cs="Segoe UI"/>
          <w:color w:val="000000" w:themeColor="text1"/>
          <w:spacing w:val="15"/>
          <w:szCs w:val="32"/>
        </w:rPr>
        <w:t>9</w:t>
      </w:r>
      <w:r w:rsidR="00D15882" w:rsidRPr="00E70C0C">
        <w:rPr>
          <w:rFonts w:hint="eastAsia"/>
          <w:color w:val="000000" w:themeColor="text1"/>
          <w:szCs w:val="32"/>
        </w:rPr>
        <w:t>萬餘元</w:t>
      </w:r>
      <w:r w:rsidR="00D15882" w:rsidRPr="00E70C0C">
        <w:rPr>
          <w:rFonts w:hAnsi="標楷體" w:cs="Segoe UI" w:hint="eastAsia"/>
          <w:color w:val="000000" w:themeColor="text1"/>
          <w:spacing w:val="15"/>
          <w:szCs w:val="32"/>
        </w:rPr>
        <w:t>，雖已獲償付，然已</w:t>
      </w:r>
      <w:r w:rsidR="00D15882" w:rsidRPr="00E70C0C">
        <w:rPr>
          <w:rFonts w:hint="eastAsia"/>
          <w:color w:val="000000" w:themeColor="text1"/>
          <w:szCs w:val="32"/>
        </w:rPr>
        <w:t>引發勞動基金信心危機，斲傷政府形象；</w:t>
      </w:r>
      <w:r w:rsidR="00EC4C3D" w:rsidRPr="00E70C0C">
        <w:rPr>
          <w:rFonts w:hint="eastAsia"/>
          <w:color w:val="000000" w:themeColor="text1"/>
          <w:szCs w:val="32"/>
        </w:rPr>
        <w:t>又</w:t>
      </w:r>
      <w:r w:rsidR="00D15882" w:rsidRPr="00E70C0C">
        <w:rPr>
          <w:rFonts w:hint="eastAsia"/>
          <w:color w:val="000000" w:themeColor="text1"/>
          <w:szCs w:val="32"/>
        </w:rPr>
        <w:t>該</w:t>
      </w:r>
      <w:proofErr w:type="gramStart"/>
      <w:r w:rsidR="00D15882" w:rsidRPr="00E70C0C">
        <w:rPr>
          <w:rFonts w:hint="eastAsia"/>
          <w:color w:val="000000" w:themeColor="text1"/>
          <w:szCs w:val="32"/>
        </w:rPr>
        <w:t>局</w:t>
      </w:r>
      <w:r w:rsidR="00D15882" w:rsidRPr="00E70C0C">
        <w:rPr>
          <w:rFonts w:hAnsi="標楷體" w:cs="Segoe UI" w:hint="eastAsia"/>
          <w:color w:val="000000" w:themeColor="text1"/>
          <w:spacing w:val="15"/>
          <w:szCs w:val="32"/>
        </w:rPr>
        <w:t>未嚴予</w:t>
      </w:r>
      <w:proofErr w:type="gramEnd"/>
      <w:r w:rsidR="00D15882" w:rsidRPr="00E70C0C">
        <w:rPr>
          <w:rFonts w:hAnsi="標楷體" w:cs="Segoe UI" w:hint="eastAsia"/>
          <w:color w:val="000000" w:themeColor="text1"/>
          <w:spacing w:val="15"/>
          <w:szCs w:val="32"/>
        </w:rPr>
        <w:t>督促所屬確實依規落實執行交易室管理注意事項，</w:t>
      </w:r>
      <w:r w:rsidR="00EC4C3D" w:rsidRPr="00E70C0C">
        <w:rPr>
          <w:rFonts w:hAnsi="標楷體" w:cs="Segoe UI" w:hint="eastAsia"/>
          <w:color w:val="000000" w:themeColor="text1"/>
          <w:spacing w:val="15"/>
          <w:szCs w:val="32"/>
        </w:rPr>
        <w:t>致該注意事項形同具文，且</w:t>
      </w:r>
      <w:r w:rsidR="00D15882" w:rsidRPr="00E70C0C">
        <w:rPr>
          <w:rFonts w:hAnsi="標楷體" w:cs="Segoe UI" w:hint="eastAsia"/>
          <w:color w:val="000000" w:themeColor="text1"/>
          <w:spacing w:val="15"/>
          <w:szCs w:val="32"/>
        </w:rPr>
        <w:t>漠視交易室安全管理，交易</w:t>
      </w:r>
      <w:proofErr w:type="gramStart"/>
      <w:r w:rsidR="00D15882" w:rsidRPr="00E70C0C">
        <w:rPr>
          <w:rFonts w:hAnsi="標楷體" w:cs="Segoe UI" w:hint="eastAsia"/>
          <w:color w:val="000000" w:themeColor="text1"/>
          <w:spacing w:val="15"/>
          <w:szCs w:val="32"/>
        </w:rPr>
        <w:t>室淪</w:t>
      </w:r>
      <w:proofErr w:type="gramEnd"/>
      <w:r w:rsidR="00D15882" w:rsidRPr="00E70C0C">
        <w:rPr>
          <w:rFonts w:hAnsi="標楷體" w:cs="Segoe UI" w:hint="eastAsia"/>
          <w:color w:val="000000" w:themeColor="text1"/>
          <w:spacing w:val="15"/>
          <w:szCs w:val="32"/>
        </w:rPr>
        <w:t>作儲藏室、休息室使用</w:t>
      </w:r>
      <w:r w:rsidR="00EC4C3D" w:rsidRPr="00E70C0C">
        <w:rPr>
          <w:rFonts w:hAnsi="標楷體" w:cs="Segoe UI" w:hint="eastAsia"/>
          <w:color w:val="000000" w:themeColor="text1"/>
          <w:spacing w:val="15"/>
          <w:szCs w:val="32"/>
        </w:rPr>
        <w:t>；復</w:t>
      </w:r>
      <w:r w:rsidR="00D15882" w:rsidRPr="00E70C0C">
        <w:rPr>
          <w:rFonts w:hAnsi="標楷體" w:cs="Segoe UI" w:hint="eastAsia"/>
          <w:color w:val="000000" w:themeColor="text1"/>
          <w:spacing w:val="15"/>
          <w:szCs w:val="32"/>
        </w:rPr>
        <w:t>就勞動基金監理</w:t>
      </w:r>
      <w:r w:rsidR="00EC4C3D" w:rsidRPr="00E70C0C">
        <w:rPr>
          <w:rFonts w:hAnsi="標楷體" w:cs="Segoe UI" w:hint="eastAsia"/>
          <w:color w:val="000000" w:themeColor="text1"/>
          <w:spacing w:val="15"/>
          <w:szCs w:val="32"/>
        </w:rPr>
        <w:t>委員</w:t>
      </w:r>
      <w:r w:rsidR="00D15882" w:rsidRPr="00E70C0C">
        <w:rPr>
          <w:rFonts w:hAnsi="標楷體" w:cs="Segoe UI" w:hint="eastAsia"/>
          <w:color w:val="000000" w:themeColor="text1"/>
          <w:spacing w:val="15"/>
          <w:szCs w:val="32"/>
        </w:rPr>
        <w:t>會委員提出該注意事項未能落實及未</w:t>
      </w:r>
      <w:proofErr w:type="gramStart"/>
      <w:r w:rsidR="00D15882" w:rsidRPr="00E70C0C">
        <w:rPr>
          <w:rFonts w:hAnsi="標楷體" w:cs="Segoe UI" w:hint="eastAsia"/>
          <w:color w:val="000000" w:themeColor="text1"/>
          <w:spacing w:val="15"/>
          <w:szCs w:val="32"/>
        </w:rPr>
        <w:t>臻</w:t>
      </w:r>
      <w:proofErr w:type="gramEnd"/>
      <w:r w:rsidR="00D15882" w:rsidRPr="00E70C0C">
        <w:rPr>
          <w:rFonts w:hAnsi="標楷體" w:cs="Segoe UI" w:hint="eastAsia"/>
          <w:color w:val="000000" w:themeColor="text1"/>
          <w:spacing w:val="15"/>
          <w:szCs w:val="32"/>
        </w:rPr>
        <w:t>健全等問題，亦延宕處理，未能積極因應改善，遲至本案爆發，外界訾議批評聲浪不斷後，</w:t>
      </w:r>
      <w:proofErr w:type="gramStart"/>
      <w:r w:rsidR="00D15882" w:rsidRPr="00E70C0C">
        <w:rPr>
          <w:rFonts w:hAnsi="標楷體" w:cs="Segoe UI" w:hint="eastAsia"/>
          <w:color w:val="000000" w:themeColor="text1"/>
          <w:spacing w:val="15"/>
          <w:szCs w:val="32"/>
        </w:rPr>
        <w:t>方為強化內控</w:t>
      </w:r>
      <w:proofErr w:type="gramEnd"/>
      <w:r w:rsidR="00D15882" w:rsidRPr="00E70C0C">
        <w:rPr>
          <w:rFonts w:hAnsi="標楷體" w:cs="Segoe UI" w:hint="eastAsia"/>
          <w:color w:val="000000" w:themeColor="text1"/>
          <w:spacing w:val="15"/>
          <w:szCs w:val="32"/>
        </w:rPr>
        <w:t>機制，檢討提出強化措施，修訂注意事項，以作更嚴格之控管，</w:t>
      </w:r>
      <w:proofErr w:type="gramStart"/>
      <w:r w:rsidR="00D15882" w:rsidRPr="00E70C0C">
        <w:rPr>
          <w:rFonts w:hAnsi="標楷體" w:cs="Segoe UI" w:hint="eastAsia"/>
          <w:color w:val="000000" w:themeColor="text1"/>
          <w:spacing w:val="15"/>
          <w:szCs w:val="32"/>
        </w:rPr>
        <w:t>核其所為</w:t>
      </w:r>
      <w:proofErr w:type="gramEnd"/>
      <w:r w:rsidR="00D15882" w:rsidRPr="00E70C0C">
        <w:rPr>
          <w:rFonts w:hAnsi="標楷體" w:cs="Segoe UI" w:hint="eastAsia"/>
          <w:color w:val="000000" w:themeColor="text1"/>
          <w:spacing w:val="15"/>
          <w:szCs w:val="32"/>
        </w:rPr>
        <w:t>，實</w:t>
      </w:r>
      <w:proofErr w:type="gramStart"/>
      <w:r w:rsidR="00D15882" w:rsidRPr="00E70C0C">
        <w:rPr>
          <w:rFonts w:hAnsi="標楷體" w:cs="Segoe UI" w:hint="eastAsia"/>
          <w:color w:val="000000" w:themeColor="text1"/>
          <w:spacing w:val="15"/>
          <w:szCs w:val="32"/>
        </w:rPr>
        <w:t>均難卸怠</w:t>
      </w:r>
      <w:proofErr w:type="gramEnd"/>
      <w:r w:rsidR="00D15882" w:rsidRPr="00E70C0C">
        <w:rPr>
          <w:rFonts w:hAnsi="標楷體" w:cs="Segoe UI" w:hint="eastAsia"/>
          <w:color w:val="000000" w:themeColor="text1"/>
          <w:spacing w:val="15"/>
          <w:szCs w:val="32"/>
        </w:rPr>
        <w:t>失之責，</w:t>
      </w:r>
      <w:proofErr w:type="gramStart"/>
      <w:r w:rsidR="003B0C62" w:rsidRPr="00E70C0C">
        <w:rPr>
          <w:rFonts w:hint="eastAsia"/>
          <w:color w:val="000000" w:themeColor="text1"/>
        </w:rPr>
        <w:t>爰</w:t>
      </w:r>
      <w:proofErr w:type="gramEnd"/>
      <w:r w:rsidR="003B0C62" w:rsidRPr="00E70C0C">
        <w:rPr>
          <w:rFonts w:hint="eastAsia"/>
          <w:color w:val="000000" w:themeColor="text1"/>
        </w:rPr>
        <w:t>依法提案糾正。</w:t>
      </w:r>
    </w:p>
    <w:p w:rsidR="003369FA" w:rsidRPr="00E70C0C" w:rsidRDefault="003369FA" w:rsidP="00996FB1"/>
    <w:p w:rsidR="00E25849" w:rsidRPr="00E70C0C"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70C0C">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05F0A" w:rsidRPr="00DF489D" w:rsidRDefault="00B32B03" w:rsidP="00305F0A">
      <w:pPr>
        <w:pStyle w:val="2"/>
        <w:numPr>
          <w:ilvl w:val="1"/>
          <w:numId w:val="1"/>
        </w:numPr>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109312005"/>
      <w:bookmarkStart w:id="42" w:name="_Toc109652894"/>
      <w:bookmarkStart w:id="43" w:name="_Toc113526572"/>
      <w:bookmarkEnd w:id="25"/>
      <w:bookmarkEnd w:id="26"/>
      <w:bookmarkEnd w:id="27"/>
      <w:bookmarkEnd w:id="28"/>
      <w:bookmarkEnd w:id="29"/>
      <w:bookmarkEnd w:id="30"/>
      <w:bookmarkEnd w:id="31"/>
      <w:bookmarkEnd w:id="32"/>
      <w:bookmarkEnd w:id="33"/>
      <w:bookmarkEnd w:id="34"/>
      <w:r w:rsidRPr="00B32B03">
        <w:rPr>
          <w:rFonts w:hint="eastAsia"/>
          <w:bCs w:val="0"/>
          <w:color w:val="000000" w:themeColor="text1"/>
          <w:kern w:val="0"/>
        </w:rPr>
        <w:t>勞金局</w:t>
      </w:r>
      <w:r w:rsidR="00305F0A" w:rsidRPr="00DF489D">
        <w:rPr>
          <w:rFonts w:hint="eastAsia"/>
        </w:rPr>
        <w:t>於1</w:t>
      </w:r>
      <w:r w:rsidR="00305F0A" w:rsidRPr="00DF489D">
        <w:t>09</w:t>
      </w:r>
      <w:r w:rsidR="00305F0A" w:rsidRPr="00DF489D">
        <w:rPr>
          <w:rFonts w:hint="eastAsia"/>
        </w:rPr>
        <w:t>年間爆發該局國內投資組前組長</w:t>
      </w:r>
      <w:proofErr w:type="gramStart"/>
      <w:r w:rsidR="00305F0A" w:rsidRPr="00DF489D">
        <w:rPr>
          <w:rFonts w:hint="eastAsia"/>
        </w:rPr>
        <w:t>游</w:t>
      </w:r>
      <w:proofErr w:type="gramEnd"/>
      <w:r w:rsidR="00305F0A" w:rsidRPr="00DF489D">
        <w:rPr>
          <w:rFonts w:hint="eastAsia"/>
        </w:rPr>
        <w:t>廼文與</w:t>
      </w:r>
      <w:r w:rsidR="00305F0A">
        <w:rPr>
          <w:rFonts w:hint="eastAsia"/>
        </w:rPr>
        <w:t>寶○</w:t>
      </w:r>
      <w:r w:rsidR="00305F0A" w:rsidRPr="00DF489D">
        <w:rPr>
          <w:rFonts w:hint="eastAsia"/>
        </w:rPr>
        <w:t>公司人員、受委託經營投信業者共同炒作</w:t>
      </w:r>
      <w:r w:rsidR="00305F0A">
        <w:rPr>
          <w:rFonts w:hint="eastAsia"/>
        </w:rPr>
        <w:t>遠○</w:t>
      </w:r>
      <w:r w:rsidR="00305F0A" w:rsidRPr="00DF489D">
        <w:rPr>
          <w:rFonts w:hint="eastAsia"/>
        </w:rPr>
        <w:t>公司股票之違失，惟查本案游員自104年迄108年間已遭匿名檢舉多次，指述其接受券商招待收受退佣、指定特定券商下單等情事，雖經勞動部政風處指揮勞金局政風室行政調查後，均以查無具體事證結案</w:t>
      </w:r>
      <w:r w:rsidR="00305F0A" w:rsidRPr="00DF489D">
        <w:rPr>
          <w:rFonts w:cs="Segoe UI" w:hint="eastAsia"/>
          <w:spacing w:val="15"/>
          <w:szCs w:val="32"/>
        </w:rPr>
        <w:t>，</w:t>
      </w:r>
      <w:r w:rsidR="00305F0A" w:rsidRPr="00DF489D">
        <w:rPr>
          <w:rFonts w:hint="eastAsia"/>
        </w:rPr>
        <w:t>然該局既知游員多次遭檢舉，並於1</w:t>
      </w:r>
      <w:r w:rsidR="00305F0A" w:rsidRPr="00DF489D">
        <w:t>05</w:t>
      </w:r>
      <w:r w:rsidR="00305F0A" w:rsidRPr="00DF489D">
        <w:rPr>
          <w:rFonts w:hint="eastAsia"/>
        </w:rPr>
        <w:t>年將之列入廉政風險人員名單之中，應有警惕，詎仍讓其擔任國內投資組組長重要職務長達5年餘之</w:t>
      </w:r>
      <w:r w:rsidR="00305F0A" w:rsidRPr="00DF489D">
        <w:rPr>
          <w:rFonts w:cs="Segoe UI" w:hint="eastAsia"/>
          <w:spacing w:val="15"/>
          <w:szCs w:val="32"/>
        </w:rPr>
        <w:t>久，</w:t>
      </w:r>
      <w:r w:rsidR="00305F0A" w:rsidRPr="00DF489D">
        <w:rPr>
          <w:rFonts w:hint="eastAsia"/>
        </w:rPr>
        <w:t>未將其調整或調離職務，以發揮防杜功能，亦無更嚴密之監控機制，致</w:t>
      </w:r>
      <w:r w:rsidR="00305F0A" w:rsidRPr="00DF489D">
        <w:rPr>
          <w:rFonts w:cs="Segoe UI" w:hint="eastAsia"/>
          <w:spacing w:val="15"/>
          <w:szCs w:val="32"/>
        </w:rPr>
        <w:t>游員主導該特定業務領域多年，得以培植並濫用其對投信業者之影響力，進而合謀不正利益，聯合炒作</w:t>
      </w:r>
      <w:r w:rsidR="00305F0A">
        <w:rPr>
          <w:rFonts w:cs="Segoe UI" w:hint="eastAsia"/>
          <w:spacing w:val="15"/>
          <w:szCs w:val="32"/>
        </w:rPr>
        <w:t>遠○</w:t>
      </w:r>
      <w:r w:rsidR="00305F0A" w:rsidRPr="00DF489D">
        <w:rPr>
          <w:rFonts w:cs="Segoe UI" w:hint="eastAsia"/>
          <w:spacing w:val="15"/>
          <w:szCs w:val="32"/>
        </w:rPr>
        <w:t>公司股票，造成基金損失高達</w:t>
      </w:r>
      <w:r w:rsidR="00305F0A" w:rsidRPr="00DF489D">
        <w:rPr>
          <w:rFonts w:hint="eastAsia"/>
          <w:szCs w:val="32"/>
        </w:rPr>
        <w:t>2</w:t>
      </w:r>
      <w:r w:rsidR="00305F0A" w:rsidRPr="00DF489D">
        <w:rPr>
          <w:szCs w:val="32"/>
        </w:rPr>
        <w:t>,769</w:t>
      </w:r>
      <w:r w:rsidR="00305F0A" w:rsidRPr="00DF489D">
        <w:rPr>
          <w:rFonts w:hint="eastAsia"/>
          <w:szCs w:val="32"/>
        </w:rPr>
        <w:t>萬餘元</w:t>
      </w:r>
      <w:r w:rsidR="00305F0A" w:rsidRPr="00DF489D">
        <w:rPr>
          <w:rFonts w:cs="Segoe UI" w:hint="eastAsia"/>
          <w:spacing w:val="15"/>
          <w:szCs w:val="32"/>
        </w:rPr>
        <w:t>，雖已獲償付，然已</w:t>
      </w:r>
      <w:r w:rsidR="00305F0A" w:rsidRPr="00DF489D">
        <w:rPr>
          <w:rFonts w:hint="eastAsia"/>
          <w:szCs w:val="32"/>
        </w:rPr>
        <w:t>引發勞動基金信心危機，斲傷政府形象</w:t>
      </w:r>
      <w:r w:rsidR="00305F0A" w:rsidRPr="00DF489D">
        <w:rPr>
          <w:rFonts w:cs="Segoe UI" w:hint="eastAsia"/>
          <w:spacing w:val="15"/>
          <w:szCs w:val="32"/>
        </w:rPr>
        <w:t>，實難辭監督怠失之責。</w:t>
      </w:r>
    </w:p>
    <w:p w:rsidR="00305F0A" w:rsidRPr="00DF489D" w:rsidRDefault="00305F0A" w:rsidP="00305F0A">
      <w:pPr>
        <w:pStyle w:val="3"/>
        <w:numPr>
          <w:ilvl w:val="2"/>
          <w:numId w:val="1"/>
        </w:numPr>
        <w:rPr>
          <w:rFonts w:ascii="Times New Roman" w:hAnsi="Times New Roman"/>
          <w:color w:val="000000" w:themeColor="text1"/>
        </w:rPr>
      </w:pPr>
      <w:r w:rsidRPr="00DF489D">
        <w:rPr>
          <w:rFonts w:ascii="Times New Roman" w:hAnsi="Times New Roman" w:hint="eastAsia"/>
          <w:color w:val="000000" w:themeColor="text1"/>
        </w:rPr>
        <w:t>勞動部主管勞動基金，為辦理各類勞動基金投資運用管理業務，使基金運作更具專業化、權責更明確，特設勞金局由該局統籌</w:t>
      </w:r>
      <w:proofErr w:type="gramStart"/>
      <w:r w:rsidRPr="00DF489D">
        <w:rPr>
          <w:rFonts w:ascii="Times New Roman" w:hAnsi="Times New Roman" w:hint="eastAsia"/>
          <w:color w:val="000000" w:themeColor="text1"/>
        </w:rPr>
        <w:t>勞動部所轄</w:t>
      </w:r>
      <w:proofErr w:type="gramEnd"/>
      <w:r w:rsidRPr="00DF489D">
        <w:rPr>
          <w:rFonts w:ascii="Times New Roman" w:hAnsi="Times New Roman" w:hint="eastAsia"/>
          <w:color w:val="000000" w:themeColor="text1"/>
        </w:rPr>
        <w:t>各類勞動基金（勞工退休基金、勞工保險基金、就業保險基金、積欠工資墊償基金及職業災害勞工保護專款）之投資政策、資產配置、年度運用計畫、投資執行、委託經營、風險管理、帳</w:t>
      </w:r>
      <w:proofErr w:type="gramStart"/>
      <w:r w:rsidRPr="00DF489D">
        <w:rPr>
          <w:rFonts w:ascii="Times New Roman" w:hAnsi="Times New Roman" w:hint="eastAsia"/>
          <w:color w:val="000000" w:themeColor="text1"/>
        </w:rPr>
        <w:t>務</w:t>
      </w:r>
      <w:proofErr w:type="gramEnd"/>
      <w:r w:rsidRPr="00DF489D">
        <w:rPr>
          <w:rFonts w:ascii="Times New Roman" w:hAnsi="Times New Roman" w:hint="eastAsia"/>
          <w:color w:val="000000" w:themeColor="text1"/>
        </w:rPr>
        <w:t>處理及保管、稽查考核等業務及其法令之</w:t>
      </w:r>
      <w:proofErr w:type="gramStart"/>
      <w:r w:rsidRPr="00DF489D">
        <w:rPr>
          <w:rFonts w:ascii="Times New Roman" w:hAnsi="Times New Roman" w:hint="eastAsia"/>
          <w:color w:val="000000" w:themeColor="text1"/>
        </w:rPr>
        <w:t>研</w:t>
      </w:r>
      <w:proofErr w:type="gramEnd"/>
      <w:r w:rsidRPr="00DF489D">
        <w:rPr>
          <w:rFonts w:ascii="Times New Roman" w:hAnsi="Times New Roman" w:hint="eastAsia"/>
          <w:color w:val="000000" w:themeColor="text1"/>
        </w:rPr>
        <w:t>擬…</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等投資運用業務，此為勞金局組織法第</w:t>
      </w:r>
      <w:r w:rsidRPr="00DF489D">
        <w:rPr>
          <w:rFonts w:ascii="Times New Roman" w:hAnsi="Times New Roman" w:hint="eastAsia"/>
          <w:color w:val="000000" w:themeColor="text1"/>
        </w:rPr>
        <w:t>1</w:t>
      </w:r>
      <w:r w:rsidRPr="00DF489D">
        <w:rPr>
          <w:rFonts w:ascii="Times New Roman" w:hAnsi="Times New Roman" w:hint="eastAsia"/>
          <w:color w:val="000000" w:themeColor="text1"/>
        </w:rPr>
        <w:t>、</w:t>
      </w:r>
      <w:r w:rsidRPr="00DF489D">
        <w:rPr>
          <w:rFonts w:ascii="Times New Roman" w:hAnsi="Times New Roman" w:hint="eastAsia"/>
          <w:color w:val="000000" w:themeColor="text1"/>
        </w:rPr>
        <w:t>2</w:t>
      </w:r>
      <w:r w:rsidRPr="00DF489D">
        <w:rPr>
          <w:rFonts w:ascii="Times New Roman" w:hAnsi="Times New Roman" w:hint="eastAsia"/>
          <w:color w:val="000000" w:themeColor="text1"/>
        </w:rPr>
        <w:t>條所明定。且該局依各基金之屬性、法令規範及規模分別</w:t>
      </w:r>
      <w:proofErr w:type="gramStart"/>
      <w:r w:rsidRPr="00DF489D">
        <w:rPr>
          <w:rFonts w:ascii="Times New Roman" w:hAnsi="Times New Roman" w:hint="eastAsia"/>
          <w:color w:val="000000" w:themeColor="text1"/>
        </w:rPr>
        <w:t>研</w:t>
      </w:r>
      <w:proofErr w:type="gramEnd"/>
      <w:r w:rsidRPr="00DF489D">
        <w:rPr>
          <w:rFonts w:ascii="Times New Roman" w:hAnsi="Times New Roman" w:hint="eastAsia"/>
          <w:color w:val="000000" w:themeColor="text1"/>
        </w:rPr>
        <w:t>訂投資計畫，以辦理各項投資運用，秉持安全、透明、效率、穩健原則，積極建構組織及基金各項運作機制，致力推動基金多元化投資運用，期以專業化經營，追求基金長期</w:t>
      </w:r>
      <w:r w:rsidRPr="00DF489D">
        <w:rPr>
          <w:rFonts w:ascii="Times New Roman" w:hAnsi="Times New Roman" w:hint="eastAsia"/>
          <w:color w:val="000000" w:themeColor="text1"/>
        </w:rPr>
        <w:lastRenderedPageBreak/>
        <w:t>穩健之收益，謀求勞工朋友就業及退休生活福祉，此為該局成立之宗旨。</w:t>
      </w:r>
      <w:r w:rsidRPr="00DF489D">
        <w:rPr>
          <w:rStyle w:val="aff"/>
          <w:rFonts w:ascii="Times New Roman" w:hAnsi="Times New Roman"/>
          <w:color w:val="000000" w:themeColor="text1"/>
        </w:rPr>
        <w:footnoteReference w:id="1"/>
      </w:r>
      <w:proofErr w:type="gramStart"/>
      <w:r w:rsidRPr="00DF489D">
        <w:rPr>
          <w:rFonts w:ascii="Times New Roman" w:hAnsi="Times New Roman" w:hint="eastAsia"/>
          <w:color w:val="000000" w:themeColor="text1"/>
        </w:rPr>
        <w:t>秉</w:t>
      </w:r>
      <w:proofErr w:type="gramEnd"/>
      <w:r w:rsidRPr="00DF489D">
        <w:rPr>
          <w:rFonts w:ascii="Times New Roman" w:hAnsi="Times New Roman" w:hint="eastAsia"/>
          <w:color w:val="000000" w:themeColor="text1"/>
        </w:rPr>
        <w:t>此，勞動基金運用成效</w:t>
      </w:r>
      <w:proofErr w:type="gramStart"/>
      <w:r w:rsidRPr="00DF489D">
        <w:rPr>
          <w:rFonts w:ascii="Times New Roman" w:hAnsi="Times New Roman" w:hint="eastAsia"/>
          <w:color w:val="000000" w:themeColor="text1"/>
        </w:rPr>
        <w:t>攸</w:t>
      </w:r>
      <w:proofErr w:type="gramEnd"/>
      <w:r w:rsidRPr="00DF489D">
        <w:rPr>
          <w:rFonts w:ascii="Times New Roman" w:hAnsi="Times New Roman" w:hint="eastAsia"/>
          <w:color w:val="000000" w:themeColor="text1"/>
        </w:rPr>
        <w:t>關廣大勞工權益，勞金局允應強化內控以確保基金收益與安全。</w:t>
      </w:r>
    </w:p>
    <w:p w:rsidR="00305F0A" w:rsidRPr="00DF489D" w:rsidRDefault="00305F0A" w:rsidP="00305F0A">
      <w:pPr>
        <w:pStyle w:val="3"/>
        <w:numPr>
          <w:ilvl w:val="2"/>
          <w:numId w:val="1"/>
        </w:numPr>
        <w:rPr>
          <w:rFonts w:ascii="Times New Roman" w:hAnsi="Times New Roman"/>
          <w:color w:val="000000" w:themeColor="text1"/>
        </w:rPr>
      </w:pPr>
      <w:r w:rsidRPr="00DF489D">
        <w:rPr>
          <w:rFonts w:ascii="Times New Roman" w:hAnsi="Times New Roman" w:hint="eastAsia"/>
          <w:color w:val="000000" w:themeColor="text1"/>
        </w:rPr>
        <w:t>經查，</w:t>
      </w:r>
      <w:r w:rsidR="00B32B03" w:rsidRPr="00A2535F">
        <w:rPr>
          <w:rFonts w:ascii="Times New Roman" w:hAnsi="Times New Roman" w:hint="eastAsia"/>
          <w:color w:val="000000" w:themeColor="text1"/>
        </w:rPr>
        <w:t>臺灣</w:t>
      </w:r>
      <w:proofErr w:type="gramStart"/>
      <w:r w:rsidR="00B32B03" w:rsidRPr="00A2535F">
        <w:rPr>
          <w:rFonts w:ascii="Times New Roman" w:hAnsi="Times New Roman" w:hint="eastAsia"/>
          <w:color w:val="000000" w:themeColor="text1"/>
        </w:rPr>
        <w:t>臺</w:t>
      </w:r>
      <w:proofErr w:type="gramEnd"/>
      <w:r w:rsidR="00B32B03" w:rsidRPr="00A2535F">
        <w:rPr>
          <w:rFonts w:ascii="Times New Roman" w:hAnsi="Times New Roman" w:hint="eastAsia"/>
          <w:color w:val="000000" w:themeColor="text1"/>
        </w:rPr>
        <w:t>北地方檢察署（下稱</w:t>
      </w:r>
      <w:proofErr w:type="gramStart"/>
      <w:r w:rsidR="00B32B03" w:rsidRPr="00A2535F">
        <w:rPr>
          <w:rFonts w:ascii="Times New Roman" w:hAnsi="Times New Roman" w:hint="eastAsia"/>
          <w:color w:val="000000" w:themeColor="text1"/>
        </w:rPr>
        <w:t>臺</w:t>
      </w:r>
      <w:proofErr w:type="gramEnd"/>
      <w:r w:rsidR="00B32B03" w:rsidRPr="00A2535F">
        <w:rPr>
          <w:rFonts w:ascii="Times New Roman" w:hAnsi="Times New Roman" w:hint="eastAsia"/>
          <w:color w:val="000000" w:themeColor="text1"/>
        </w:rPr>
        <w:t>北地檢署）</w:t>
      </w:r>
      <w:r w:rsidRPr="00DF489D">
        <w:rPr>
          <w:rFonts w:ascii="Times New Roman" w:hAnsi="Times New Roman" w:hint="eastAsia"/>
          <w:color w:val="000000" w:themeColor="text1"/>
        </w:rPr>
        <w:t>於</w:t>
      </w:r>
      <w:r w:rsidRPr="00DF489D">
        <w:rPr>
          <w:rFonts w:ascii="Times New Roman" w:hAnsi="Times New Roman" w:hint="eastAsia"/>
          <w:color w:val="000000" w:themeColor="text1"/>
        </w:rPr>
        <w:t>1</w:t>
      </w:r>
      <w:r w:rsidRPr="00DF489D">
        <w:rPr>
          <w:rFonts w:ascii="Times New Roman" w:hAnsi="Times New Roman"/>
          <w:color w:val="000000" w:themeColor="text1"/>
        </w:rPr>
        <w:t>09</w:t>
      </w:r>
      <w:r w:rsidRPr="00DF489D">
        <w:rPr>
          <w:rFonts w:ascii="Times New Roman" w:hAnsi="Times New Roman" w:hint="eastAsia"/>
          <w:color w:val="000000" w:themeColor="text1"/>
        </w:rPr>
        <w:t>年間，偵辦勞動基金炒股弊案，</w:t>
      </w:r>
      <w:proofErr w:type="gramStart"/>
      <w:r w:rsidRPr="00DF489D">
        <w:rPr>
          <w:rFonts w:ascii="Times New Roman" w:hAnsi="Times New Roman" w:hint="eastAsia"/>
          <w:color w:val="000000" w:themeColor="text1"/>
        </w:rPr>
        <w:t>查得</w:t>
      </w:r>
      <w:r>
        <w:rPr>
          <w:rFonts w:ascii="Times New Roman" w:hAnsi="Times New Roman" w:hint="eastAsia"/>
          <w:color w:val="000000" w:themeColor="text1"/>
        </w:rPr>
        <w:t>寶</w:t>
      </w:r>
      <w:proofErr w:type="gramEnd"/>
      <w:r>
        <w:rPr>
          <w:rFonts w:ascii="Times New Roman" w:hAnsi="Times New Roman" w:hint="eastAsia"/>
          <w:color w:val="000000" w:themeColor="text1"/>
        </w:rPr>
        <w:t>○</w:t>
      </w:r>
      <w:r w:rsidRPr="00DF489D">
        <w:rPr>
          <w:rFonts w:ascii="Times New Roman" w:hAnsi="Times New Roman" w:hint="eastAsia"/>
          <w:color w:val="000000" w:themeColor="text1"/>
        </w:rPr>
        <w:t>公司執行長</w:t>
      </w:r>
      <w:r>
        <w:rPr>
          <w:rFonts w:ascii="Times New Roman" w:hAnsi="Times New Roman" w:hint="eastAsia"/>
          <w:color w:val="000000" w:themeColor="text1"/>
        </w:rPr>
        <w:t>唐○○</w:t>
      </w:r>
      <w:r w:rsidRPr="00DF489D">
        <w:rPr>
          <w:rFonts w:ascii="Times New Roman" w:hAnsi="Times New Roman" w:hint="eastAsia"/>
          <w:color w:val="000000" w:themeColor="text1"/>
        </w:rPr>
        <w:t>及投資主管</w:t>
      </w:r>
      <w:proofErr w:type="gramStart"/>
      <w:r>
        <w:rPr>
          <w:rFonts w:ascii="Times New Roman" w:hAnsi="Times New Roman" w:hint="eastAsia"/>
          <w:color w:val="000000" w:themeColor="text1"/>
        </w:rPr>
        <w:t>邱</w:t>
      </w:r>
      <w:proofErr w:type="gramEnd"/>
      <w:r>
        <w:rPr>
          <w:rFonts w:ascii="Times New Roman" w:hAnsi="Times New Roman" w:hint="eastAsia"/>
          <w:color w:val="000000" w:themeColor="text1"/>
        </w:rPr>
        <w:t>○○</w:t>
      </w:r>
      <w:r w:rsidRPr="00DF489D">
        <w:rPr>
          <w:rFonts w:ascii="Times New Roman" w:hAnsi="Times New Roman" w:hint="eastAsia"/>
          <w:color w:val="000000" w:themeColor="text1"/>
        </w:rPr>
        <w:t>，以及</w:t>
      </w:r>
      <w:r>
        <w:rPr>
          <w:rFonts w:ascii="Times New Roman" w:hAnsi="Times New Roman" w:hint="eastAsia"/>
          <w:color w:val="000000" w:themeColor="text1"/>
        </w:rPr>
        <w:t>復○</w:t>
      </w:r>
      <w:r w:rsidRPr="00DF489D">
        <w:rPr>
          <w:rFonts w:ascii="Times New Roman" w:hAnsi="Times New Roman" w:hint="eastAsia"/>
          <w:color w:val="000000" w:themeColor="text1"/>
        </w:rPr>
        <w:t>投信公司投資長</w:t>
      </w:r>
      <w:proofErr w:type="gramStart"/>
      <w:r>
        <w:rPr>
          <w:rFonts w:ascii="Times New Roman" w:hAnsi="Times New Roman" w:hint="eastAsia"/>
          <w:color w:val="000000" w:themeColor="text1"/>
        </w:rPr>
        <w:t>邱</w:t>
      </w:r>
      <w:proofErr w:type="gramEnd"/>
      <w:r>
        <w:rPr>
          <w:rFonts w:ascii="Times New Roman" w:hAnsi="Times New Roman" w:hint="eastAsia"/>
          <w:color w:val="000000" w:themeColor="text1"/>
        </w:rPr>
        <w:t>○○</w:t>
      </w:r>
      <w:r w:rsidRPr="00DF489D">
        <w:rPr>
          <w:rFonts w:ascii="Times New Roman" w:hAnsi="Times New Roman" w:hint="eastAsia"/>
          <w:color w:val="000000" w:themeColor="text1"/>
        </w:rPr>
        <w:t>、基金經理人</w:t>
      </w:r>
      <w:r>
        <w:rPr>
          <w:rFonts w:ascii="Times New Roman" w:hAnsi="Times New Roman" w:hint="eastAsia"/>
          <w:color w:val="000000" w:themeColor="text1"/>
        </w:rPr>
        <w:t>劉○○</w:t>
      </w:r>
      <w:r w:rsidRPr="00DF489D">
        <w:rPr>
          <w:rFonts w:ascii="Times New Roman" w:hAnsi="Times New Roman" w:hint="eastAsia"/>
          <w:color w:val="000000" w:themeColor="text1"/>
        </w:rPr>
        <w:t>、研究員</w:t>
      </w:r>
      <w:r>
        <w:rPr>
          <w:rFonts w:ascii="Times New Roman" w:hAnsi="Times New Roman" w:hint="eastAsia"/>
          <w:color w:val="000000" w:themeColor="text1"/>
        </w:rPr>
        <w:t>陳○○</w:t>
      </w:r>
      <w:r w:rsidRPr="00DF489D">
        <w:rPr>
          <w:rFonts w:ascii="Times New Roman" w:hAnsi="Times New Roman" w:hint="eastAsia"/>
          <w:color w:val="000000" w:themeColor="text1"/>
        </w:rPr>
        <w:t>等</w:t>
      </w:r>
      <w:r w:rsidRPr="00DF489D">
        <w:rPr>
          <w:rFonts w:ascii="Times New Roman" w:hAnsi="Times New Roman" w:hint="eastAsia"/>
          <w:color w:val="000000" w:themeColor="text1"/>
        </w:rPr>
        <w:t>5</w:t>
      </w:r>
      <w:r w:rsidRPr="00DF489D">
        <w:rPr>
          <w:rFonts w:ascii="Times New Roman" w:hAnsi="Times New Roman" w:hint="eastAsia"/>
          <w:color w:val="000000" w:themeColor="text1"/>
        </w:rPr>
        <w:t>人，涉嫌聯合勞金局前國內投資組組長</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廼文炒作</w:t>
      </w:r>
      <w:r>
        <w:rPr>
          <w:rFonts w:ascii="Times New Roman" w:hAnsi="Times New Roman" w:hint="eastAsia"/>
          <w:color w:val="000000" w:themeColor="text1"/>
        </w:rPr>
        <w:t>遠○</w:t>
      </w:r>
      <w:r w:rsidRPr="00DF489D">
        <w:rPr>
          <w:rFonts w:ascii="Times New Roman" w:hAnsi="Times New Roman" w:hint="eastAsia"/>
          <w:color w:val="000000" w:themeColor="text1"/>
        </w:rPr>
        <w:t>公司股票，游廼文涉嫌接受與其職務有利害關係者飲宴應酬，並利用職權越過正常流程，逕要求</w:t>
      </w:r>
      <w:r>
        <w:rPr>
          <w:rFonts w:ascii="Times New Roman" w:hAnsi="Times New Roman" w:hint="eastAsia"/>
          <w:color w:val="000000" w:themeColor="text1"/>
        </w:rPr>
        <w:t>元○</w:t>
      </w:r>
      <w:r w:rsidRPr="00DF489D">
        <w:rPr>
          <w:rFonts w:ascii="Times New Roman" w:hAnsi="Times New Roman" w:hint="eastAsia"/>
          <w:color w:val="000000" w:themeColor="text1"/>
        </w:rPr>
        <w:t>證券公司人員下單買進</w:t>
      </w:r>
      <w:r>
        <w:rPr>
          <w:rFonts w:ascii="Times New Roman" w:hAnsi="Times New Roman" w:hint="eastAsia"/>
          <w:color w:val="000000" w:themeColor="text1"/>
        </w:rPr>
        <w:t>遠○</w:t>
      </w:r>
      <w:r w:rsidRPr="00DF489D">
        <w:rPr>
          <w:rFonts w:ascii="Times New Roman" w:hAnsi="Times New Roman" w:hint="eastAsia"/>
          <w:color w:val="000000" w:themeColor="text1"/>
        </w:rPr>
        <w:t>公司股票；另指示接受勞金局全權委託代為操作勞動基金資金之</w:t>
      </w:r>
      <w:r>
        <w:rPr>
          <w:rFonts w:ascii="Times New Roman" w:hAnsi="Times New Roman" w:hint="eastAsia"/>
          <w:color w:val="000000" w:themeColor="text1"/>
        </w:rPr>
        <w:t>復○</w:t>
      </w:r>
      <w:r w:rsidRPr="00DF489D">
        <w:rPr>
          <w:rFonts w:ascii="Times New Roman" w:hAnsi="Times New Roman" w:hint="eastAsia"/>
          <w:color w:val="000000" w:themeColor="text1"/>
        </w:rPr>
        <w:t>投信公司、</w:t>
      </w:r>
      <w:r>
        <w:rPr>
          <w:rFonts w:ascii="Times New Roman" w:hAnsi="Times New Roman" w:hint="eastAsia"/>
          <w:color w:val="000000" w:themeColor="text1"/>
        </w:rPr>
        <w:t>統○</w:t>
      </w:r>
      <w:r w:rsidRPr="00DF489D">
        <w:rPr>
          <w:rFonts w:ascii="Times New Roman" w:hAnsi="Times New Roman" w:hint="eastAsia"/>
          <w:color w:val="000000" w:themeColor="text1"/>
        </w:rPr>
        <w:t>投信公司及</w:t>
      </w:r>
      <w:r>
        <w:rPr>
          <w:rFonts w:ascii="Times New Roman" w:hAnsi="Times New Roman" w:hint="eastAsia"/>
          <w:color w:val="000000" w:themeColor="text1"/>
        </w:rPr>
        <w:t>群○</w:t>
      </w:r>
      <w:r w:rsidRPr="00DF489D">
        <w:rPr>
          <w:rFonts w:ascii="Times New Roman" w:hAnsi="Times New Roman" w:hint="eastAsia"/>
          <w:color w:val="000000" w:themeColor="text1"/>
        </w:rPr>
        <w:t>投信公司買入</w:t>
      </w:r>
      <w:r>
        <w:rPr>
          <w:rFonts w:ascii="Times New Roman" w:hAnsi="Times New Roman" w:hint="eastAsia"/>
          <w:color w:val="000000" w:themeColor="text1"/>
        </w:rPr>
        <w:t>遠○</w:t>
      </w:r>
      <w:r w:rsidRPr="00DF489D">
        <w:rPr>
          <w:rFonts w:ascii="Times New Roman" w:hAnsi="Times New Roman" w:hint="eastAsia"/>
          <w:color w:val="000000" w:themeColor="text1"/>
        </w:rPr>
        <w:t>公司股票，圖謀</w:t>
      </w:r>
      <w:r>
        <w:rPr>
          <w:rFonts w:ascii="Times New Roman" w:hAnsi="Times New Roman" w:hint="eastAsia"/>
          <w:color w:val="000000" w:themeColor="text1"/>
        </w:rPr>
        <w:t>寶○</w:t>
      </w:r>
      <w:r w:rsidRPr="00DF489D">
        <w:rPr>
          <w:rFonts w:ascii="Times New Roman" w:hAnsi="Times New Roman" w:hint="eastAsia"/>
          <w:color w:val="000000" w:themeColor="text1"/>
        </w:rPr>
        <w:t>集團利益；於</w:t>
      </w:r>
      <w:r w:rsidRPr="00DF489D">
        <w:rPr>
          <w:rFonts w:ascii="Times New Roman" w:hAnsi="Times New Roman" w:hint="eastAsia"/>
          <w:color w:val="000000" w:themeColor="text1"/>
        </w:rPr>
        <w:t>1</w:t>
      </w:r>
      <w:r w:rsidRPr="00DF489D">
        <w:rPr>
          <w:rFonts w:ascii="Times New Roman" w:hAnsi="Times New Roman"/>
          <w:color w:val="000000" w:themeColor="text1"/>
        </w:rPr>
        <w:t>10</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2</w:t>
      </w:r>
      <w:r w:rsidRPr="00DF489D">
        <w:rPr>
          <w:rFonts w:ascii="Times New Roman" w:hAnsi="Times New Roman" w:hint="eastAsia"/>
          <w:color w:val="000000" w:themeColor="text1"/>
        </w:rPr>
        <w:t>月</w:t>
      </w:r>
      <w:r w:rsidRPr="00DF489D">
        <w:rPr>
          <w:rFonts w:ascii="Times New Roman" w:hAnsi="Times New Roman"/>
          <w:color w:val="000000" w:themeColor="text1"/>
        </w:rPr>
        <w:t>8</w:t>
      </w:r>
      <w:r w:rsidRPr="00DF489D">
        <w:rPr>
          <w:rFonts w:ascii="Times New Roman" w:hAnsi="Times New Roman" w:hint="eastAsia"/>
          <w:color w:val="000000" w:themeColor="text1"/>
        </w:rPr>
        <w:t>日以違反貪污治罪條例等罪，起訴</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廼文等</w:t>
      </w:r>
      <w:r w:rsidRPr="00DF489D">
        <w:rPr>
          <w:rFonts w:ascii="Times New Roman" w:hAnsi="Times New Roman" w:hint="eastAsia"/>
          <w:color w:val="000000" w:themeColor="text1"/>
        </w:rPr>
        <w:t>1</w:t>
      </w:r>
      <w:r w:rsidRPr="00DF489D">
        <w:rPr>
          <w:rFonts w:ascii="Times New Roman" w:hAnsi="Times New Roman"/>
          <w:color w:val="000000" w:themeColor="text1"/>
        </w:rPr>
        <w:t>2</w:t>
      </w:r>
      <w:r w:rsidRPr="00DF489D">
        <w:rPr>
          <w:rFonts w:ascii="Times New Roman" w:hAnsi="Times New Roman" w:hint="eastAsia"/>
          <w:color w:val="000000" w:themeColor="text1"/>
        </w:rPr>
        <w:t>名官商，並建請法院宣告沒收不法所得。</w:t>
      </w:r>
      <w:r w:rsidRPr="00DF489D">
        <w:rPr>
          <w:rFonts w:ascii="Times New Roman" w:hAnsi="Times New Roman" w:hint="eastAsia"/>
          <w:color w:val="000000" w:themeColor="text1"/>
          <w:szCs w:val="32"/>
        </w:rPr>
        <w:t>案經</w:t>
      </w:r>
      <w:proofErr w:type="gramStart"/>
      <w:r w:rsidRPr="00DF489D">
        <w:rPr>
          <w:rFonts w:ascii="Times New Roman" w:hAnsi="Times New Roman" w:hint="eastAsia"/>
          <w:color w:val="000000" w:themeColor="text1"/>
          <w:szCs w:val="32"/>
        </w:rPr>
        <w:t>臺</w:t>
      </w:r>
      <w:proofErr w:type="gramEnd"/>
      <w:r w:rsidRPr="00DF489D">
        <w:rPr>
          <w:rFonts w:ascii="Times New Roman" w:hAnsi="Times New Roman" w:hint="eastAsia"/>
          <w:color w:val="000000" w:themeColor="text1"/>
          <w:szCs w:val="32"/>
        </w:rPr>
        <w:t>北地院審理</w:t>
      </w:r>
      <w:r w:rsidRPr="00DF489D">
        <w:rPr>
          <w:rFonts w:ascii="Times New Roman" w:hAnsi="Times New Roman" w:hint="eastAsia"/>
          <w:color w:val="000000" w:themeColor="text1"/>
          <w:szCs w:val="32"/>
        </w:rPr>
        <w:t>1</w:t>
      </w:r>
      <w:r w:rsidRPr="00DF489D">
        <w:rPr>
          <w:rFonts w:ascii="Times New Roman" w:hAnsi="Times New Roman" w:hint="eastAsia"/>
          <w:color w:val="000000" w:themeColor="text1"/>
          <w:szCs w:val="32"/>
        </w:rPr>
        <w:t>年多，於</w:t>
      </w:r>
      <w:r w:rsidRPr="00DF489D">
        <w:rPr>
          <w:rFonts w:ascii="Times New Roman" w:hAnsi="Times New Roman"/>
          <w:color w:val="000000" w:themeColor="text1"/>
          <w:szCs w:val="32"/>
        </w:rPr>
        <w:t>111</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8</w:t>
      </w:r>
      <w:r w:rsidRPr="00DF489D">
        <w:rPr>
          <w:rFonts w:ascii="Times New Roman" w:hAnsi="Times New Roman" w:hint="eastAsia"/>
          <w:color w:val="000000" w:themeColor="text1"/>
          <w:szCs w:val="32"/>
        </w:rPr>
        <w:t>月</w:t>
      </w:r>
      <w:r w:rsidRPr="00DF489D">
        <w:rPr>
          <w:rFonts w:ascii="Times New Roman" w:hAnsi="Times New Roman" w:hint="eastAsia"/>
          <w:color w:val="000000" w:themeColor="text1"/>
          <w:szCs w:val="32"/>
        </w:rPr>
        <w:t>19</w:t>
      </w:r>
      <w:r w:rsidRPr="00DF489D">
        <w:rPr>
          <w:rFonts w:ascii="Times New Roman" w:hAnsi="Times New Roman" w:hint="eastAsia"/>
          <w:color w:val="000000" w:themeColor="text1"/>
          <w:szCs w:val="32"/>
        </w:rPr>
        <w:t>日宣判</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廼文有期徒刑</w:t>
      </w:r>
      <w:r w:rsidRPr="00DF489D">
        <w:rPr>
          <w:rFonts w:ascii="Times New Roman" w:hAnsi="Times New Roman" w:hint="eastAsia"/>
          <w:color w:val="000000" w:themeColor="text1"/>
          <w:szCs w:val="32"/>
        </w:rPr>
        <w:t>9</w:t>
      </w:r>
      <w:r w:rsidRPr="00DF489D">
        <w:rPr>
          <w:rFonts w:ascii="Times New Roman" w:hAnsi="Times New Roman" w:hint="eastAsia"/>
          <w:color w:val="000000" w:themeColor="text1"/>
          <w:szCs w:val="32"/>
        </w:rPr>
        <w:t>年、褫奪公權</w:t>
      </w:r>
      <w:r w:rsidRPr="00DF489D">
        <w:rPr>
          <w:rFonts w:ascii="Times New Roman" w:hAnsi="Times New Roman" w:hint="eastAsia"/>
          <w:color w:val="000000" w:themeColor="text1"/>
          <w:szCs w:val="32"/>
        </w:rPr>
        <w:t>5</w:t>
      </w:r>
      <w:r w:rsidRPr="00DF489D">
        <w:rPr>
          <w:rFonts w:ascii="Times New Roman" w:hAnsi="Times New Roman" w:hint="eastAsia"/>
          <w:color w:val="000000" w:themeColor="text1"/>
          <w:szCs w:val="32"/>
        </w:rPr>
        <w:t>年；</w:t>
      </w:r>
      <w:r>
        <w:rPr>
          <w:rFonts w:ascii="Times New Roman" w:hAnsi="Times New Roman" w:hint="eastAsia"/>
          <w:color w:val="000000" w:themeColor="text1"/>
          <w:szCs w:val="32"/>
        </w:rPr>
        <w:t>唐○○</w:t>
      </w:r>
      <w:r w:rsidRPr="00DF489D">
        <w:rPr>
          <w:rFonts w:ascii="Times New Roman" w:hAnsi="Times New Roman" w:hint="eastAsia"/>
          <w:color w:val="000000" w:themeColor="text1"/>
          <w:szCs w:val="32"/>
        </w:rPr>
        <w:t>及</w:t>
      </w:r>
      <w:proofErr w:type="gramStart"/>
      <w:r>
        <w:rPr>
          <w:rFonts w:ascii="Times New Roman" w:hAnsi="Times New Roman" w:hint="eastAsia"/>
          <w:color w:val="000000" w:themeColor="text1"/>
          <w:szCs w:val="32"/>
        </w:rPr>
        <w:t>邱</w:t>
      </w:r>
      <w:proofErr w:type="gramEnd"/>
      <w:r>
        <w:rPr>
          <w:rFonts w:ascii="Times New Roman" w:hAnsi="Times New Roman" w:hint="eastAsia"/>
          <w:color w:val="000000" w:themeColor="text1"/>
          <w:szCs w:val="32"/>
        </w:rPr>
        <w:t>○○</w:t>
      </w:r>
      <w:r w:rsidRPr="00DF489D">
        <w:rPr>
          <w:rFonts w:ascii="Times New Roman" w:hAnsi="Times New Roman" w:hint="eastAsia"/>
          <w:color w:val="000000" w:themeColor="text1"/>
          <w:szCs w:val="32"/>
        </w:rPr>
        <w:t>被判</w:t>
      </w:r>
      <w:r w:rsidRPr="00DF489D">
        <w:rPr>
          <w:rFonts w:ascii="Times New Roman" w:hAnsi="Times New Roman" w:hint="eastAsia"/>
          <w:color w:val="000000" w:themeColor="text1"/>
          <w:szCs w:val="32"/>
        </w:rPr>
        <w:t>8</w:t>
      </w:r>
      <w:r w:rsidRPr="00DF489D">
        <w:rPr>
          <w:rFonts w:ascii="Times New Roman" w:hAnsi="Times New Roman" w:hint="eastAsia"/>
          <w:color w:val="000000" w:themeColor="text1"/>
          <w:szCs w:val="32"/>
        </w:rPr>
        <w:t>年。另外涉犯特別背信罪，</w:t>
      </w:r>
      <w:r>
        <w:rPr>
          <w:rFonts w:ascii="Times New Roman" w:hAnsi="Times New Roman" w:hint="eastAsia"/>
          <w:color w:val="000000" w:themeColor="text1"/>
          <w:szCs w:val="32"/>
        </w:rPr>
        <w:t>復○</w:t>
      </w:r>
      <w:r w:rsidRPr="00DF489D">
        <w:rPr>
          <w:rFonts w:ascii="Times New Roman" w:hAnsi="Times New Roman" w:hint="eastAsia"/>
          <w:color w:val="000000" w:themeColor="text1"/>
          <w:szCs w:val="32"/>
        </w:rPr>
        <w:t>投信公司基金經理人</w:t>
      </w:r>
      <w:r>
        <w:rPr>
          <w:rFonts w:ascii="Times New Roman" w:hAnsi="Times New Roman" w:hint="eastAsia"/>
          <w:color w:val="000000" w:themeColor="text1"/>
          <w:szCs w:val="32"/>
        </w:rPr>
        <w:t>劉○○</w:t>
      </w:r>
      <w:r w:rsidRPr="00DF489D">
        <w:rPr>
          <w:rFonts w:ascii="Times New Roman" w:hAnsi="Times New Roman" w:hint="eastAsia"/>
          <w:color w:val="000000" w:themeColor="text1"/>
          <w:szCs w:val="32"/>
        </w:rPr>
        <w:t>判刑</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8</w:t>
      </w:r>
      <w:r w:rsidRPr="00DF489D">
        <w:rPr>
          <w:rFonts w:ascii="Times New Roman" w:hAnsi="Times New Roman" w:hint="eastAsia"/>
          <w:color w:val="000000" w:themeColor="text1"/>
          <w:szCs w:val="32"/>
        </w:rPr>
        <w:t>個月；</w:t>
      </w:r>
      <w:r>
        <w:rPr>
          <w:rFonts w:ascii="Times New Roman" w:hAnsi="Times New Roman" w:hint="eastAsia"/>
          <w:color w:val="000000" w:themeColor="text1"/>
          <w:szCs w:val="32"/>
        </w:rPr>
        <w:t>復○</w:t>
      </w:r>
      <w:r w:rsidRPr="00DF489D">
        <w:rPr>
          <w:rFonts w:ascii="Times New Roman" w:hAnsi="Times New Roman" w:hint="eastAsia"/>
          <w:color w:val="000000" w:themeColor="text1"/>
          <w:szCs w:val="32"/>
        </w:rPr>
        <w:t>投信公司投資長</w:t>
      </w:r>
      <w:proofErr w:type="gramStart"/>
      <w:r>
        <w:rPr>
          <w:rFonts w:ascii="Times New Roman" w:hAnsi="Times New Roman" w:hint="eastAsia"/>
          <w:color w:val="000000" w:themeColor="text1"/>
          <w:szCs w:val="32"/>
        </w:rPr>
        <w:t>邱</w:t>
      </w:r>
      <w:proofErr w:type="gramEnd"/>
      <w:r>
        <w:rPr>
          <w:rFonts w:ascii="Times New Roman" w:hAnsi="Times New Roman" w:hint="eastAsia"/>
          <w:color w:val="000000" w:themeColor="text1"/>
          <w:szCs w:val="32"/>
        </w:rPr>
        <w:t>○○</w:t>
      </w:r>
      <w:r w:rsidRPr="00DF489D">
        <w:rPr>
          <w:rFonts w:ascii="Times New Roman" w:hAnsi="Times New Roman" w:hint="eastAsia"/>
          <w:color w:val="000000" w:themeColor="text1"/>
          <w:szCs w:val="32"/>
        </w:rPr>
        <w:t>則判刑</w:t>
      </w:r>
      <w:r w:rsidRPr="00DF489D">
        <w:rPr>
          <w:rFonts w:ascii="Times New Roman" w:hAnsi="Times New Roman" w:hint="eastAsia"/>
          <w:color w:val="000000" w:themeColor="text1"/>
          <w:szCs w:val="32"/>
        </w:rPr>
        <w:t>4</w:t>
      </w:r>
      <w:r w:rsidRPr="00DF489D">
        <w:rPr>
          <w:rFonts w:ascii="Times New Roman" w:hAnsi="Times New Roman" w:hint="eastAsia"/>
          <w:color w:val="000000" w:themeColor="text1"/>
          <w:szCs w:val="32"/>
        </w:rPr>
        <w:t>年在案；且</w:t>
      </w:r>
      <w:r>
        <w:rPr>
          <w:rFonts w:ascii="Times New Roman" w:hAnsi="Times New Roman" w:hint="eastAsia"/>
          <w:color w:val="000000" w:themeColor="text1"/>
          <w:szCs w:val="32"/>
        </w:rPr>
        <w:t>寶○</w:t>
      </w:r>
      <w:r w:rsidRPr="00DF489D">
        <w:rPr>
          <w:rFonts w:ascii="Times New Roman" w:hAnsi="Times New Roman" w:hint="eastAsia"/>
          <w:color w:val="000000" w:themeColor="text1"/>
          <w:szCs w:val="32"/>
        </w:rPr>
        <w:t>集團因此遭沒收之犯罪所得高達</w:t>
      </w:r>
      <w:r w:rsidRPr="00DF489D">
        <w:rPr>
          <w:rFonts w:ascii="Times New Roman" w:hAnsi="Times New Roman" w:hint="eastAsia"/>
          <w:color w:val="000000" w:themeColor="text1"/>
          <w:szCs w:val="32"/>
        </w:rPr>
        <w:t>5</w:t>
      </w:r>
      <w:r w:rsidRPr="00DF489D">
        <w:rPr>
          <w:rFonts w:ascii="Times New Roman" w:hAnsi="Times New Roman" w:hint="eastAsia"/>
          <w:color w:val="000000" w:themeColor="text1"/>
          <w:szCs w:val="32"/>
        </w:rPr>
        <w:t>億</w:t>
      </w:r>
      <w:r w:rsidRPr="00DF489D">
        <w:rPr>
          <w:rFonts w:ascii="Times New Roman" w:hAnsi="Times New Roman" w:hint="eastAsia"/>
          <w:color w:val="000000" w:themeColor="text1"/>
          <w:szCs w:val="32"/>
        </w:rPr>
        <w:t>3</w:t>
      </w:r>
      <w:r w:rsidRPr="00DF489D">
        <w:rPr>
          <w:rFonts w:ascii="Times New Roman" w:hAnsi="Times New Roman"/>
          <w:color w:val="000000" w:themeColor="text1"/>
          <w:szCs w:val="32"/>
        </w:rPr>
        <w:t>,</w:t>
      </w:r>
      <w:r w:rsidRPr="00DF489D">
        <w:rPr>
          <w:rFonts w:ascii="Times New Roman" w:hAnsi="Times New Roman" w:hint="eastAsia"/>
          <w:color w:val="000000" w:themeColor="text1"/>
          <w:szCs w:val="32"/>
        </w:rPr>
        <w:t>879</w:t>
      </w:r>
      <w:r w:rsidRPr="00DF489D">
        <w:rPr>
          <w:rFonts w:ascii="Times New Roman" w:hAnsi="Times New Roman" w:hint="eastAsia"/>
          <w:color w:val="000000" w:themeColor="text1"/>
          <w:szCs w:val="32"/>
        </w:rPr>
        <w:t>萬</w:t>
      </w:r>
      <w:r w:rsidRPr="00DF489D">
        <w:rPr>
          <w:rFonts w:ascii="Times New Roman" w:hAnsi="Times New Roman" w:hint="eastAsia"/>
          <w:color w:val="000000" w:themeColor="text1"/>
          <w:szCs w:val="32"/>
        </w:rPr>
        <w:t>6</w:t>
      </w:r>
      <w:r w:rsidRPr="00DF489D">
        <w:rPr>
          <w:rFonts w:ascii="Times New Roman" w:hAnsi="Times New Roman"/>
          <w:color w:val="000000" w:themeColor="text1"/>
          <w:szCs w:val="32"/>
        </w:rPr>
        <w:t>,</w:t>
      </w:r>
      <w:r w:rsidRPr="00DF489D">
        <w:rPr>
          <w:rFonts w:ascii="Times New Roman" w:hAnsi="Times New Roman" w:hint="eastAsia"/>
          <w:color w:val="000000" w:themeColor="text1"/>
          <w:szCs w:val="32"/>
        </w:rPr>
        <w:t>150</w:t>
      </w:r>
      <w:r w:rsidRPr="00DF489D">
        <w:rPr>
          <w:rFonts w:ascii="Times New Roman" w:hAnsi="Times New Roman" w:hint="eastAsia"/>
          <w:color w:val="000000" w:themeColor="text1"/>
          <w:szCs w:val="32"/>
        </w:rPr>
        <w:t>元。勞動基金為廣大勞工人民血汗錢，本案勞金局國內投資組前組長</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廼文與</w:t>
      </w:r>
      <w:r>
        <w:rPr>
          <w:rFonts w:ascii="Times New Roman" w:hAnsi="Times New Roman" w:hint="eastAsia"/>
          <w:color w:val="000000" w:themeColor="text1"/>
          <w:szCs w:val="32"/>
        </w:rPr>
        <w:t>寶○</w:t>
      </w:r>
      <w:r w:rsidRPr="00DF489D">
        <w:rPr>
          <w:rFonts w:ascii="Times New Roman" w:hAnsi="Times New Roman" w:hint="eastAsia"/>
          <w:color w:val="000000" w:themeColor="text1"/>
          <w:szCs w:val="32"/>
        </w:rPr>
        <w:t>集團人員以共同圖利犯行，運用勞金局基金自營操作帳戶買入</w:t>
      </w:r>
      <w:r>
        <w:rPr>
          <w:rFonts w:ascii="Times New Roman" w:hAnsi="Times New Roman" w:hint="eastAsia"/>
          <w:color w:val="000000" w:themeColor="text1"/>
          <w:szCs w:val="32"/>
        </w:rPr>
        <w:t>遠○</w:t>
      </w:r>
      <w:r w:rsidRPr="00DF489D">
        <w:rPr>
          <w:rFonts w:ascii="Times New Roman" w:hAnsi="Times New Roman" w:hint="eastAsia"/>
          <w:color w:val="000000" w:themeColor="text1"/>
          <w:szCs w:val="32"/>
        </w:rPr>
        <w:t>公司股票，並指示接受勞金局全權委託之各投信公司人員違背專業投資判斷，以其等接受勞金局全權委託而代為操作之勞動基金資金買</w:t>
      </w:r>
      <w:r w:rsidRPr="00DF489D">
        <w:rPr>
          <w:rFonts w:ascii="Times New Roman" w:hAnsi="Times New Roman" w:hint="eastAsia"/>
          <w:color w:val="000000" w:themeColor="text1"/>
          <w:szCs w:val="32"/>
        </w:rPr>
        <w:lastRenderedPageBreak/>
        <w:t>入</w:t>
      </w:r>
      <w:r>
        <w:rPr>
          <w:rFonts w:ascii="Times New Roman" w:hAnsi="Times New Roman" w:hint="eastAsia"/>
          <w:color w:val="000000" w:themeColor="text1"/>
          <w:szCs w:val="32"/>
        </w:rPr>
        <w:t>遠○</w:t>
      </w:r>
      <w:r w:rsidRPr="00DF489D">
        <w:rPr>
          <w:rFonts w:ascii="Times New Roman" w:hAnsi="Times New Roman" w:hint="eastAsia"/>
          <w:color w:val="000000" w:themeColor="text1"/>
          <w:szCs w:val="32"/>
        </w:rPr>
        <w:t>公司股票等方式，共謀不正利益，使</w:t>
      </w:r>
      <w:r>
        <w:rPr>
          <w:rFonts w:ascii="Times New Roman" w:hAnsi="Times New Roman" w:hint="eastAsia"/>
          <w:color w:val="000000" w:themeColor="text1"/>
          <w:szCs w:val="32"/>
        </w:rPr>
        <w:t>寶○</w:t>
      </w:r>
      <w:r w:rsidRPr="00DF489D">
        <w:rPr>
          <w:rFonts w:ascii="Times New Roman" w:hAnsi="Times New Roman" w:hint="eastAsia"/>
          <w:color w:val="000000" w:themeColor="text1"/>
          <w:szCs w:val="32"/>
        </w:rPr>
        <w:t>集團因此獲得不法利益，並造成勞動基金損失高達</w:t>
      </w:r>
      <w:r w:rsidRPr="00DF489D">
        <w:rPr>
          <w:rFonts w:ascii="Times New Roman" w:hAnsi="Times New Roman" w:hint="eastAsia"/>
          <w:color w:val="000000" w:themeColor="text1"/>
          <w:szCs w:val="32"/>
        </w:rPr>
        <w:t>2</w:t>
      </w:r>
      <w:r w:rsidRPr="00DF489D">
        <w:rPr>
          <w:rFonts w:ascii="Times New Roman" w:hAnsi="Times New Roman"/>
          <w:color w:val="000000" w:themeColor="text1"/>
          <w:szCs w:val="32"/>
        </w:rPr>
        <w:t>,7</w:t>
      </w:r>
      <w:r w:rsidRPr="00DF489D">
        <w:rPr>
          <w:rFonts w:ascii="Times New Roman" w:hAnsi="Times New Roman" w:hint="eastAsia"/>
          <w:color w:val="000000" w:themeColor="text1"/>
          <w:szCs w:val="32"/>
        </w:rPr>
        <w:t>69</w:t>
      </w:r>
      <w:r w:rsidRPr="00DF489D">
        <w:rPr>
          <w:rFonts w:ascii="Times New Roman" w:hAnsi="Times New Roman" w:hint="eastAsia"/>
          <w:color w:val="000000" w:themeColor="text1"/>
          <w:szCs w:val="32"/>
        </w:rPr>
        <w:t>萬餘元，雖已獲得償付，然已引發廣大勞工對於政府經管勞動基金之信心危機，實斲傷政府形象。</w:t>
      </w:r>
    </w:p>
    <w:p w:rsidR="00305F0A" w:rsidRDefault="00305F0A" w:rsidP="00B32B03">
      <w:pPr>
        <w:pStyle w:val="3"/>
        <w:numPr>
          <w:ilvl w:val="2"/>
          <w:numId w:val="1"/>
        </w:numPr>
        <w:ind w:left="1360" w:hanging="680"/>
        <w:rPr>
          <w:rFonts w:ascii="Times New Roman" w:hAnsi="Times New Roman"/>
          <w:color w:val="000000" w:themeColor="text1"/>
        </w:rPr>
      </w:pPr>
      <w:r w:rsidRPr="00D33BE7">
        <w:rPr>
          <w:rFonts w:ascii="Times New Roman" w:hAnsi="Times New Roman" w:hint="eastAsia"/>
          <w:color w:val="000000" w:themeColor="text1"/>
        </w:rPr>
        <w:t>次查，本案涉案之勞金局前組長</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廼文自</w:t>
      </w:r>
      <w:r w:rsidRPr="00D33BE7">
        <w:rPr>
          <w:rFonts w:ascii="Times New Roman" w:hAnsi="Times New Roman" w:hint="eastAsia"/>
          <w:color w:val="000000" w:themeColor="text1"/>
        </w:rPr>
        <w:t>104</w:t>
      </w:r>
      <w:r w:rsidRPr="00D33BE7">
        <w:rPr>
          <w:rFonts w:ascii="Times New Roman" w:hAnsi="Times New Roman" w:hint="eastAsia"/>
          <w:color w:val="000000" w:themeColor="text1"/>
        </w:rPr>
        <w:t>年起</w:t>
      </w:r>
      <w:r w:rsidRPr="00D33BE7">
        <w:rPr>
          <w:rFonts w:ascii="Times New Roman" w:hAnsi="Times New Roman" w:hint="eastAsia"/>
          <w:color w:val="000000" w:themeColor="text1"/>
          <w:lang w:eastAsia="zh-HK"/>
        </w:rPr>
        <w:t>迄</w:t>
      </w:r>
      <w:r w:rsidRPr="00D33BE7">
        <w:rPr>
          <w:rFonts w:ascii="Times New Roman" w:hAnsi="Times New Roman" w:hint="eastAsia"/>
          <w:color w:val="000000" w:themeColor="text1"/>
          <w:lang w:eastAsia="zh-HK"/>
        </w:rPr>
        <w:t>108</w:t>
      </w:r>
      <w:r w:rsidRPr="00D33BE7">
        <w:rPr>
          <w:rFonts w:ascii="Times New Roman" w:hAnsi="Times New Roman" w:hint="eastAsia"/>
          <w:color w:val="000000" w:themeColor="text1"/>
          <w:lang w:eastAsia="zh-HK"/>
        </w:rPr>
        <w:t>年</w:t>
      </w:r>
      <w:r w:rsidRPr="00D33BE7">
        <w:rPr>
          <w:rFonts w:ascii="Times New Roman" w:hAnsi="Times New Roman" w:hint="eastAsia"/>
          <w:color w:val="000000" w:themeColor="text1"/>
        </w:rPr>
        <w:t>曾被匿名檢舉</w:t>
      </w:r>
      <w:r w:rsidRPr="00D33BE7">
        <w:rPr>
          <w:rFonts w:ascii="Times New Roman" w:hAnsi="Times New Roman" w:hint="eastAsia"/>
          <w:color w:val="000000" w:themeColor="text1"/>
        </w:rPr>
        <w:t>3</w:t>
      </w:r>
      <w:r w:rsidRPr="00D33BE7">
        <w:rPr>
          <w:rFonts w:ascii="Times New Roman" w:hAnsi="Times New Roman" w:hint="eastAsia"/>
          <w:color w:val="000000" w:themeColor="text1"/>
        </w:rPr>
        <w:t>案，指述其接受證券商招待收受退佣、指定特定券商下單等情事；上開案件經勞金局政風室行政調查均缺乏具體事證，予以澄清結案，</w:t>
      </w:r>
      <w:proofErr w:type="gramStart"/>
      <w:r w:rsidRPr="00D33BE7">
        <w:rPr>
          <w:rFonts w:ascii="Times New Roman" w:hAnsi="Times New Roman" w:hint="eastAsia"/>
          <w:color w:val="000000" w:themeColor="text1"/>
        </w:rPr>
        <w:t>嗣勞動部政風</w:t>
      </w:r>
      <w:proofErr w:type="gramEnd"/>
      <w:r w:rsidRPr="00D33BE7">
        <w:rPr>
          <w:rFonts w:ascii="Times New Roman" w:hAnsi="Times New Roman" w:hint="eastAsia"/>
          <w:color w:val="000000" w:themeColor="text1"/>
        </w:rPr>
        <w:t>處指示該局政風室於</w:t>
      </w:r>
      <w:r w:rsidRPr="00D33BE7">
        <w:rPr>
          <w:rFonts w:ascii="Times New Roman" w:hAnsi="Times New Roman" w:hint="eastAsia"/>
          <w:color w:val="000000" w:themeColor="text1"/>
        </w:rPr>
        <w:t>1</w:t>
      </w:r>
      <w:r w:rsidRPr="00D33BE7">
        <w:rPr>
          <w:rFonts w:ascii="Times New Roman" w:hAnsi="Times New Roman"/>
          <w:color w:val="000000" w:themeColor="text1"/>
        </w:rPr>
        <w:t>05</w:t>
      </w:r>
      <w:r w:rsidRPr="00D33BE7">
        <w:rPr>
          <w:rFonts w:ascii="Times New Roman" w:hAnsi="Times New Roman" w:hint="eastAsia"/>
          <w:color w:val="000000" w:themeColor="text1"/>
        </w:rPr>
        <w:t>年將其列入廉政風險人員名單。</w:t>
      </w:r>
    </w:p>
    <w:p w:rsidR="00305F0A" w:rsidRPr="00D33BE7" w:rsidRDefault="00305F0A" w:rsidP="00B32B03">
      <w:pPr>
        <w:pStyle w:val="3"/>
        <w:numPr>
          <w:ilvl w:val="2"/>
          <w:numId w:val="1"/>
        </w:numPr>
        <w:ind w:left="1360" w:hanging="680"/>
        <w:rPr>
          <w:rFonts w:ascii="Times New Roman" w:hAnsi="Times New Roman"/>
          <w:color w:val="000000" w:themeColor="text1"/>
        </w:rPr>
      </w:pPr>
      <w:r w:rsidRPr="00D33BE7">
        <w:rPr>
          <w:rFonts w:ascii="Times New Roman" w:hAnsi="Times New Roman" w:hint="eastAsia"/>
          <w:color w:val="000000" w:themeColor="text1"/>
        </w:rPr>
        <w:t>觀諸</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員遭匿名檢舉，指述其接受證券商招待收受退</w:t>
      </w:r>
      <w:proofErr w:type="gramStart"/>
      <w:r w:rsidRPr="00D33BE7">
        <w:rPr>
          <w:rFonts w:ascii="Times New Roman" w:hAnsi="Times New Roman" w:hint="eastAsia"/>
          <w:color w:val="000000" w:themeColor="text1"/>
        </w:rPr>
        <w:t>佣</w:t>
      </w:r>
      <w:proofErr w:type="gramEnd"/>
      <w:r w:rsidRPr="00D33BE7">
        <w:rPr>
          <w:rFonts w:ascii="Times New Roman" w:hAnsi="Times New Roman" w:hint="eastAsia"/>
          <w:color w:val="000000" w:themeColor="text1"/>
        </w:rPr>
        <w:t>、指定特定券商下單等案件之查處，雖經勞金局政風室行政</w:t>
      </w:r>
      <w:proofErr w:type="gramStart"/>
      <w:r w:rsidRPr="00D33BE7">
        <w:rPr>
          <w:rFonts w:ascii="Times New Roman" w:hAnsi="Times New Roman" w:hint="eastAsia"/>
          <w:color w:val="000000" w:themeColor="text1"/>
        </w:rPr>
        <w:t>調查均以查無</w:t>
      </w:r>
      <w:proofErr w:type="gramEnd"/>
      <w:r w:rsidRPr="00D33BE7">
        <w:rPr>
          <w:rFonts w:ascii="Times New Roman" w:hAnsi="Times New Roman" w:hint="eastAsia"/>
          <w:color w:val="000000" w:themeColor="text1"/>
        </w:rPr>
        <w:t>具體事證結案，然</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員就讀臺灣大學</w:t>
      </w:r>
      <w:r w:rsidRPr="00D33BE7">
        <w:rPr>
          <w:rFonts w:ascii="Times New Roman" w:hAnsi="Times New Roman"/>
          <w:color w:val="000000" w:themeColor="text1"/>
        </w:rPr>
        <w:t>EMBA</w:t>
      </w:r>
      <w:r w:rsidRPr="00D33BE7">
        <w:rPr>
          <w:rFonts w:ascii="Times New Roman" w:hAnsi="Times New Roman" w:hint="eastAsia"/>
          <w:color w:val="000000" w:themeColor="text1"/>
        </w:rPr>
        <w:t>曾參加與</w:t>
      </w:r>
      <w:r>
        <w:rPr>
          <w:rFonts w:ascii="Times New Roman" w:hAnsi="Times New Roman" w:hint="eastAsia"/>
          <w:color w:val="000000" w:themeColor="text1"/>
        </w:rPr>
        <w:t>元○</w:t>
      </w:r>
      <w:r w:rsidRPr="00D33BE7">
        <w:rPr>
          <w:rFonts w:ascii="Times New Roman" w:hAnsi="Times New Roman" w:hint="eastAsia"/>
          <w:color w:val="000000" w:themeColor="text1"/>
        </w:rPr>
        <w:t>證券公司副總經理</w:t>
      </w:r>
      <w:r>
        <w:rPr>
          <w:rFonts w:ascii="Times New Roman" w:hAnsi="Times New Roman" w:hint="eastAsia"/>
          <w:color w:val="000000" w:themeColor="text1"/>
        </w:rPr>
        <w:t>李○○</w:t>
      </w:r>
      <w:r w:rsidRPr="00D33BE7">
        <w:rPr>
          <w:rFonts w:ascii="Times New Roman" w:hAnsi="Times New Roman" w:hint="eastAsia"/>
          <w:color w:val="000000" w:themeColor="text1"/>
        </w:rPr>
        <w:t>等同班同學多人公開且費用分攤之餐敘，而</w:t>
      </w:r>
      <w:r>
        <w:rPr>
          <w:rFonts w:ascii="Times New Roman" w:hAnsi="Times New Roman" w:hint="eastAsia"/>
          <w:color w:val="000000" w:themeColor="text1"/>
        </w:rPr>
        <w:t>元○</w:t>
      </w:r>
      <w:r w:rsidRPr="00D33BE7">
        <w:rPr>
          <w:rFonts w:ascii="Times New Roman" w:hAnsi="Times New Roman" w:hint="eastAsia"/>
          <w:color w:val="000000" w:themeColor="text1"/>
        </w:rPr>
        <w:t>證券公司與該局有業務往來係屬有職務上利害關係，</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員於餐敘前後，</w:t>
      </w:r>
      <w:proofErr w:type="gramStart"/>
      <w:r w:rsidRPr="00D33BE7">
        <w:rPr>
          <w:rFonts w:ascii="Times New Roman" w:hAnsi="Times New Roman" w:hint="eastAsia"/>
          <w:color w:val="000000" w:themeColor="text1"/>
        </w:rPr>
        <w:t>均未簽</w:t>
      </w:r>
      <w:proofErr w:type="gramEnd"/>
      <w:r w:rsidRPr="00D33BE7">
        <w:rPr>
          <w:rFonts w:ascii="Times New Roman" w:hAnsi="Times New Roman" w:hint="eastAsia"/>
          <w:color w:val="000000" w:themeColor="text1"/>
        </w:rPr>
        <w:t>報該局長官及知會該局政風室辦理登錄，涉有違反公務員廉政倫理規範情事。又其曾分別於</w:t>
      </w:r>
      <w:r w:rsidRPr="00D33BE7">
        <w:rPr>
          <w:rFonts w:ascii="Times New Roman" w:hAnsi="Times New Roman" w:hint="eastAsia"/>
          <w:color w:val="000000" w:themeColor="text1"/>
        </w:rPr>
        <w:t>96</w:t>
      </w:r>
      <w:r w:rsidRPr="00D33BE7">
        <w:rPr>
          <w:rFonts w:ascii="Times New Roman" w:hAnsi="Times New Roman" w:hint="eastAsia"/>
          <w:color w:val="000000" w:themeColor="text1"/>
        </w:rPr>
        <w:t>年及</w:t>
      </w:r>
      <w:r w:rsidRPr="00D33BE7">
        <w:rPr>
          <w:rFonts w:ascii="Times New Roman" w:hAnsi="Times New Roman" w:hint="eastAsia"/>
          <w:color w:val="000000" w:themeColor="text1"/>
        </w:rPr>
        <w:t>1</w:t>
      </w:r>
      <w:r w:rsidRPr="00D33BE7">
        <w:rPr>
          <w:rFonts w:ascii="Times New Roman" w:hAnsi="Times New Roman"/>
          <w:color w:val="000000" w:themeColor="text1"/>
        </w:rPr>
        <w:t>02</w:t>
      </w:r>
      <w:r w:rsidRPr="00D33BE7">
        <w:rPr>
          <w:rFonts w:ascii="Times New Roman" w:hAnsi="Times New Roman" w:hint="eastAsia"/>
          <w:color w:val="000000" w:themeColor="text1"/>
        </w:rPr>
        <w:t>年涉有</w:t>
      </w:r>
      <w:r>
        <w:rPr>
          <w:rFonts w:ascii="Times New Roman" w:hAnsi="Times New Roman" w:hint="eastAsia"/>
          <w:color w:val="000000" w:themeColor="text1"/>
        </w:rPr>
        <w:t>○○</w:t>
      </w:r>
      <w:r w:rsidRPr="00D33BE7">
        <w:rPr>
          <w:rFonts w:ascii="Times New Roman" w:hAnsi="Times New Roman" w:hint="eastAsia"/>
          <w:color w:val="000000" w:themeColor="text1"/>
        </w:rPr>
        <w:t>之情事，加以，勞動基金運用之收益及安全，攸關廣大勞工權益，勞金局國內投資組組長掌管之國內權益證券自營及委託經營規模超逾</w:t>
      </w:r>
      <w:r w:rsidRPr="00D33BE7">
        <w:rPr>
          <w:rFonts w:ascii="Times New Roman" w:hAnsi="Times New Roman" w:hint="eastAsia"/>
          <w:color w:val="000000" w:themeColor="text1"/>
        </w:rPr>
        <w:t>1</w:t>
      </w:r>
      <w:r w:rsidRPr="00D33BE7">
        <w:rPr>
          <w:rFonts w:ascii="Times New Roman" w:hAnsi="Times New Roman" w:hint="eastAsia"/>
          <w:color w:val="000000" w:themeColor="text1"/>
        </w:rPr>
        <w:t>兆元，負責勞動基金每日</w:t>
      </w:r>
      <w:r w:rsidRPr="00D33BE7">
        <w:rPr>
          <w:rFonts w:ascii="Times New Roman" w:hAnsi="Times New Roman" w:hint="eastAsia"/>
          <w:color w:val="000000" w:themeColor="text1"/>
        </w:rPr>
        <w:t>2</w:t>
      </w:r>
      <w:r w:rsidRPr="00D33BE7">
        <w:rPr>
          <w:rFonts w:ascii="Times New Roman" w:hAnsi="Times New Roman" w:hint="eastAsia"/>
          <w:color w:val="000000" w:themeColor="text1"/>
        </w:rPr>
        <w:t>億元以下投資決行（依「勞動基金運用局經管基金投資國內股票及受益憑證作業規範」第</w:t>
      </w:r>
      <w:r w:rsidRPr="00D33BE7">
        <w:rPr>
          <w:rFonts w:ascii="Times New Roman" w:hAnsi="Times New Roman" w:hint="eastAsia"/>
          <w:color w:val="000000" w:themeColor="text1"/>
        </w:rPr>
        <w:t>2</w:t>
      </w:r>
      <w:r w:rsidRPr="00D33BE7">
        <w:rPr>
          <w:rFonts w:ascii="Times New Roman" w:hAnsi="Times New Roman" w:hint="eastAsia"/>
          <w:color w:val="000000" w:themeColor="text1"/>
        </w:rPr>
        <w:t>點第</w:t>
      </w:r>
      <w:r w:rsidRPr="00D33BE7">
        <w:rPr>
          <w:rFonts w:ascii="Times New Roman" w:hAnsi="Times New Roman" w:hint="eastAsia"/>
          <w:color w:val="000000" w:themeColor="text1"/>
        </w:rPr>
        <w:t>2</w:t>
      </w:r>
      <w:r w:rsidRPr="00D33BE7">
        <w:rPr>
          <w:rFonts w:ascii="Times New Roman" w:hAnsi="Times New Roman" w:hint="eastAsia"/>
          <w:color w:val="000000" w:themeColor="text1"/>
        </w:rPr>
        <w:t>款規定，每日計劃買賣股票金額在</w:t>
      </w:r>
      <w:r w:rsidRPr="00D33BE7">
        <w:rPr>
          <w:rFonts w:ascii="Times New Roman" w:hAnsi="Times New Roman" w:hint="eastAsia"/>
          <w:color w:val="000000" w:themeColor="text1"/>
        </w:rPr>
        <w:t>2</w:t>
      </w:r>
      <w:r w:rsidRPr="00D33BE7">
        <w:rPr>
          <w:rFonts w:ascii="Times New Roman" w:hAnsi="Times New Roman" w:hint="eastAsia"/>
          <w:color w:val="000000" w:themeColor="text1"/>
        </w:rPr>
        <w:t>億元以內由國內投資組組長核定。</w:t>
      </w:r>
      <w:r w:rsidRPr="00DF489D">
        <w:rPr>
          <w:rStyle w:val="aff"/>
          <w:rFonts w:ascii="Times New Roman" w:hAnsi="Times New Roman"/>
          <w:color w:val="000000" w:themeColor="text1"/>
        </w:rPr>
        <w:footnoteReference w:id="2"/>
      </w:r>
      <w:r w:rsidRPr="00D33BE7">
        <w:rPr>
          <w:rFonts w:ascii="Times New Roman" w:hAnsi="Times New Roman" w:hint="eastAsia"/>
          <w:color w:val="000000" w:themeColor="text1"/>
        </w:rPr>
        <w:t>且依判決書所載，</w:t>
      </w:r>
      <w:proofErr w:type="gramStart"/>
      <w:r w:rsidRPr="00D33BE7">
        <w:rPr>
          <w:rFonts w:ascii="Times New Roman" w:hAnsi="Times New Roman" w:hint="eastAsia"/>
          <w:color w:val="000000" w:themeColor="text1"/>
        </w:rPr>
        <w:t>游</w:t>
      </w:r>
      <w:proofErr w:type="gramEnd"/>
      <w:r w:rsidRPr="00D33BE7">
        <w:rPr>
          <w:rFonts w:ascii="Times New Roman" w:hAnsi="Times New Roman" w:hint="eastAsia"/>
          <w:color w:val="000000" w:themeColor="text1"/>
        </w:rPr>
        <w:t>廼文對外則</w:t>
      </w:r>
      <w:r w:rsidRPr="00D33BE7">
        <w:rPr>
          <w:rFonts w:ascii="Times New Roman" w:hAnsi="Times New Roman" w:hint="eastAsia"/>
          <w:color w:val="000000" w:themeColor="text1"/>
        </w:rPr>
        <w:lastRenderedPageBreak/>
        <w:t>表示自己督導前述勞動基金之國內股票自營操作、委外代操及固定收益等約</w:t>
      </w:r>
      <w:r w:rsidRPr="00D33BE7">
        <w:rPr>
          <w:rFonts w:ascii="Times New Roman" w:hAnsi="Times New Roman" w:hint="eastAsia"/>
          <w:color w:val="000000" w:themeColor="text1"/>
        </w:rPr>
        <w:t>1</w:t>
      </w:r>
      <w:r w:rsidRPr="00D33BE7">
        <w:rPr>
          <w:rFonts w:ascii="Times New Roman" w:hAnsi="Times New Roman" w:hint="eastAsia"/>
          <w:color w:val="000000" w:themeColor="text1"/>
        </w:rPr>
        <w:t>兆元投資部位之管理等事項），權限極大，該局既於</w:t>
      </w:r>
      <w:r w:rsidRPr="00D33BE7">
        <w:rPr>
          <w:rFonts w:ascii="Times New Roman" w:hAnsi="Times New Roman" w:hint="eastAsia"/>
          <w:color w:val="000000" w:themeColor="text1"/>
        </w:rPr>
        <w:t>1</w:t>
      </w:r>
      <w:r w:rsidRPr="00D33BE7">
        <w:rPr>
          <w:rFonts w:ascii="Times New Roman" w:hAnsi="Times New Roman"/>
          <w:color w:val="000000" w:themeColor="text1"/>
        </w:rPr>
        <w:t>05</w:t>
      </w:r>
      <w:r w:rsidRPr="00D33BE7">
        <w:rPr>
          <w:rFonts w:ascii="Times New Roman" w:hAnsi="Times New Roman" w:hint="eastAsia"/>
          <w:color w:val="000000" w:themeColor="text1"/>
        </w:rPr>
        <w:t>年將游員列入廉政風險人員，竟仍讓其續任此重要職務，</w:t>
      </w:r>
      <w:r w:rsidRPr="00D33BE7">
        <w:rPr>
          <w:rFonts w:hint="eastAsia"/>
          <w:color w:val="000000" w:themeColor="text1"/>
        </w:rPr>
        <w:t>未將其調整或調離職務，</w:t>
      </w:r>
      <w:r w:rsidRPr="00D33BE7">
        <w:rPr>
          <w:rFonts w:ascii="Times New Roman" w:hAnsi="Times New Roman" w:hint="eastAsia"/>
          <w:color w:val="000000" w:themeColor="text1"/>
        </w:rPr>
        <w:t>以發揮防杜功能，實置勞動基金於遭不當運用之高風險之中。</w:t>
      </w:r>
    </w:p>
    <w:p w:rsidR="00305F0A" w:rsidRPr="00DF489D" w:rsidRDefault="00305F0A" w:rsidP="00305F0A">
      <w:pPr>
        <w:pStyle w:val="3"/>
        <w:numPr>
          <w:ilvl w:val="2"/>
          <w:numId w:val="1"/>
        </w:numPr>
        <w:rPr>
          <w:rFonts w:ascii="Times New Roman" w:hAnsi="Times New Roman"/>
          <w:color w:val="000000" w:themeColor="text1"/>
          <w:lang w:bidi="hi-IN"/>
        </w:rPr>
      </w:pPr>
      <w:r w:rsidRPr="00DF489D">
        <w:rPr>
          <w:rFonts w:ascii="Times New Roman" w:hAnsi="Times New Roman" w:hint="eastAsia"/>
          <w:color w:val="000000" w:themeColor="text1"/>
        </w:rPr>
        <w:t>又，勞金局於</w:t>
      </w:r>
      <w:r w:rsidRPr="00DF489D">
        <w:rPr>
          <w:rFonts w:ascii="Times New Roman" w:hAnsi="Times New Roman" w:hint="eastAsia"/>
          <w:color w:val="000000" w:themeColor="text1"/>
        </w:rPr>
        <w:t>103</w:t>
      </w:r>
      <w:r w:rsidRPr="00DF489D">
        <w:rPr>
          <w:rFonts w:ascii="Times New Roman" w:hAnsi="Times New Roman" w:hint="eastAsia"/>
          <w:color w:val="000000" w:themeColor="text1"/>
        </w:rPr>
        <w:t>年成立當年度，即修訂「勞動部勞動基金運用局職務遷調實施要點」</w:t>
      </w:r>
      <w:r w:rsidRPr="00DF489D">
        <w:rPr>
          <w:rStyle w:val="aff"/>
          <w:rFonts w:ascii="Times New Roman" w:hAnsi="Times New Roman"/>
          <w:color w:val="000000" w:themeColor="text1"/>
        </w:rPr>
        <w:footnoteReference w:id="3"/>
      </w:r>
      <w:r w:rsidRPr="00DF489D">
        <w:rPr>
          <w:rFonts w:ascii="Times New Roman" w:hAnsi="Times New Roman" w:hint="eastAsia"/>
          <w:color w:val="000000" w:themeColor="text1"/>
        </w:rPr>
        <w:t>，</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w:t>
      </w:r>
      <w:proofErr w:type="gramStart"/>
      <w:r w:rsidRPr="00DF489D">
        <w:rPr>
          <w:rFonts w:ascii="Times New Roman" w:hAnsi="Times New Roman" w:hint="eastAsia"/>
          <w:color w:val="000000" w:themeColor="text1"/>
          <w:szCs w:val="32"/>
        </w:rPr>
        <w:t>雖屬須實施</w:t>
      </w:r>
      <w:proofErr w:type="gramEnd"/>
      <w:r w:rsidRPr="00DF489D">
        <w:rPr>
          <w:rFonts w:ascii="Times New Roman" w:hAnsi="Times New Roman" w:hint="eastAsia"/>
          <w:color w:val="000000" w:themeColor="text1"/>
          <w:szCs w:val="32"/>
        </w:rPr>
        <w:t>職務遷調人員，然因該要點未確實規範組長職務調遷之任職服務年資，致其自</w:t>
      </w:r>
      <w:r w:rsidRPr="00DF489D">
        <w:rPr>
          <w:rFonts w:ascii="Times New Roman" w:hAnsi="Times New Roman" w:hint="eastAsia"/>
          <w:color w:val="000000" w:themeColor="text1"/>
          <w:szCs w:val="32"/>
        </w:rPr>
        <w:t>104</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1</w:t>
      </w:r>
      <w:r w:rsidRPr="00DF489D">
        <w:rPr>
          <w:rFonts w:ascii="Times New Roman" w:hAnsi="Times New Roman" w:hint="eastAsia"/>
          <w:color w:val="000000" w:themeColor="text1"/>
          <w:szCs w:val="32"/>
        </w:rPr>
        <w:t>月</w:t>
      </w:r>
      <w:r w:rsidRPr="00DF489D">
        <w:rPr>
          <w:rFonts w:ascii="Times New Roman" w:hAnsi="Times New Roman" w:hint="eastAsia"/>
          <w:color w:val="000000" w:themeColor="text1"/>
          <w:szCs w:val="32"/>
        </w:rPr>
        <w:t>26</w:t>
      </w:r>
      <w:r w:rsidRPr="00DF489D">
        <w:rPr>
          <w:rFonts w:ascii="Times New Roman" w:hAnsi="Times New Roman" w:hint="eastAsia"/>
          <w:color w:val="000000" w:themeColor="text1"/>
          <w:szCs w:val="32"/>
        </w:rPr>
        <w:t>日任職該局國內投資組組長</w:t>
      </w:r>
      <w:proofErr w:type="gramStart"/>
      <w:r w:rsidRPr="00DF489D">
        <w:rPr>
          <w:rFonts w:ascii="Times New Roman" w:hAnsi="Times New Roman" w:hint="eastAsia"/>
          <w:color w:val="000000" w:themeColor="text1"/>
          <w:szCs w:val="32"/>
        </w:rPr>
        <w:t>迄</w:t>
      </w:r>
      <w:proofErr w:type="gramEnd"/>
      <w:r w:rsidRPr="00DF489D">
        <w:rPr>
          <w:rFonts w:ascii="Times New Roman" w:hAnsi="Times New Roman" w:hint="eastAsia"/>
          <w:color w:val="000000" w:themeColor="text1"/>
          <w:szCs w:val="32"/>
        </w:rPr>
        <w:t>109</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8</w:t>
      </w:r>
      <w:r w:rsidRPr="00DF489D">
        <w:rPr>
          <w:rFonts w:ascii="Times New Roman" w:hAnsi="Times New Roman" w:hint="eastAsia"/>
          <w:color w:val="000000" w:themeColor="text1"/>
          <w:szCs w:val="32"/>
        </w:rPr>
        <w:t>月間發生指示受託經營投信公司下單炒股之違失行為止，已任同一職位逾</w:t>
      </w:r>
      <w:r w:rsidRPr="00DF489D">
        <w:rPr>
          <w:rFonts w:ascii="Times New Roman" w:hAnsi="Times New Roman" w:hint="eastAsia"/>
          <w:color w:val="000000" w:themeColor="text1"/>
          <w:szCs w:val="32"/>
        </w:rPr>
        <w:t>5</w:t>
      </w:r>
      <w:r w:rsidRPr="00DF489D">
        <w:rPr>
          <w:rFonts w:ascii="Times New Roman" w:hAnsi="Times New Roman" w:hint="eastAsia"/>
          <w:color w:val="000000" w:themeColor="text1"/>
          <w:szCs w:val="32"/>
        </w:rPr>
        <w:t>年餘之久，仍未實施職務遷調，</w:t>
      </w:r>
      <w:r w:rsidRPr="00DF489D">
        <w:rPr>
          <w:rFonts w:hint="eastAsia"/>
          <w:color w:val="000000" w:themeColor="text1"/>
        </w:rPr>
        <w:t>未將其調整或調離職務，以發揮防杜功能</w:t>
      </w:r>
      <w:r w:rsidRPr="00DF489D">
        <w:rPr>
          <w:rFonts w:ascii="Times New Roman" w:hAnsi="Times New Roman" w:hint="eastAsia"/>
          <w:color w:val="000000" w:themeColor="text1"/>
        </w:rPr>
        <w:t>，亦無更嚴密之監控機制，</w:t>
      </w:r>
      <w:r w:rsidRPr="00DF489D">
        <w:rPr>
          <w:rFonts w:ascii="Times New Roman" w:hAnsi="Times New Roman" w:hint="eastAsia"/>
          <w:color w:val="000000" w:themeColor="text1"/>
          <w:szCs w:val="32"/>
        </w:rPr>
        <w:t>顯增加勞動基金發生弊端之風險，</w:t>
      </w:r>
      <w:r w:rsidRPr="00DF489D">
        <w:rPr>
          <w:rFonts w:ascii="Times New Roman" w:hAnsi="Times New Roman" w:hint="eastAsia"/>
          <w:color w:val="000000" w:themeColor="text1"/>
        </w:rPr>
        <w:t>致使</w:t>
      </w:r>
      <w:proofErr w:type="gramStart"/>
      <w:r w:rsidRPr="00DF489D">
        <w:rPr>
          <w:rFonts w:ascii="Times New Roman" w:hAnsi="Times New Roman" w:cs="Segoe UI" w:hint="eastAsia"/>
          <w:color w:val="000000" w:themeColor="text1"/>
          <w:spacing w:val="15"/>
          <w:szCs w:val="32"/>
        </w:rPr>
        <w:t>游</w:t>
      </w:r>
      <w:proofErr w:type="gramEnd"/>
      <w:r w:rsidRPr="00DF489D">
        <w:rPr>
          <w:rFonts w:ascii="Times New Roman" w:hAnsi="Times New Roman" w:cs="Segoe UI" w:hint="eastAsia"/>
          <w:color w:val="000000" w:themeColor="text1"/>
          <w:spacing w:val="15"/>
          <w:szCs w:val="32"/>
        </w:rPr>
        <w:t>員主導該特定業務領域多年，得以培植並濫用其對投信業者之影響力，</w:t>
      </w:r>
      <w:proofErr w:type="gramStart"/>
      <w:r w:rsidRPr="00DF489D">
        <w:rPr>
          <w:rFonts w:ascii="Times New Roman" w:hAnsi="Times New Roman" w:cs="Segoe UI" w:hint="eastAsia"/>
          <w:color w:val="000000" w:themeColor="text1"/>
          <w:spacing w:val="15"/>
          <w:szCs w:val="32"/>
        </w:rPr>
        <w:t>嗣</w:t>
      </w:r>
      <w:proofErr w:type="gramEnd"/>
      <w:r w:rsidRPr="00DF489D">
        <w:rPr>
          <w:rFonts w:ascii="Times New Roman" w:hAnsi="Times New Roman" w:cs="Segoe UI" w:hint="eastAsia"/>
          <w:color w:val="000000" w:themeColor="text1"/>
          <w:spacing w:val="15"/>
          <w:szCs w:val="32"/>
        </w:rPr>
        <w:t>因</w:t>
      </w:r>
      <w:proofErr w:type="gramStart"/>
      <w:r w:rsidRPr="00DF489D">
        <w:rPr>
          <w:rFonts w:ascii="Times New Roman" w:hAnsi="Times New Roman" w:cs="Segoe UI" w:hint="eastAsia"/>
          <w:color w:val="000000" w:themeColor="text1"/>
          <w:spacing w:val="15"/>
          <w:szCs w:val="32"/>
        </w:rPr>
        <w:t>游</w:t>
      </w:r>
      <w:proofErr w:type="gramEnd"/>
      <w:r w:rsidRPr="00DF489D">
        <w:rPr>
          <w:rFonts w:ascii="Times New Roman" w:hAnsi="Times New Roman" w:cs="Segoe UI" w:hint="eastAsia"/>
          <w:color w:val="000000" w:themeColor="text1"/>
          <w:spacing w:val="15"/>
          <w:szCs w:val="32"/>
        </w:rPr>
        <w:t>員</w:t>
      </w:r>
      <w:proofErr w:type="gramStart"/>
      <w:r w:rsidRPr="00DF489D">
        <w:rPr>
          <w:rFonts w:ascii="Times New Roman" w:hAnsi="Times New Roman"/>
          <w:color w:val="000000" w:themeColor="text1"/>
        </w:rPr>
        <w:t>買賣興櫃股票</w:t>
      </w:r>
      <w:proofErr w:type="gramEnd"/>
      <w:r w:rsidRPr="00DF489D">
        <w:rPr>
          <w:rFonts w:ascii="Times New Roman" w:hAnsi="Times New Roman"/>
          <w:color w:val="000000" w:themeColor="text1"/>
        </w:rPr>
        <w:t>行為</w:t>
      </w:r>
      <w:r w:rsidRPr="00DF489D">
        <w:rPr>
          <w:rFonts w:ascii="Times New Roman" w:hAnsi="Times New Roman" w:hint="eastAsia"/>
          <w:color w:val="000000" w:themeColor="text1"/>
        </w:rPr>
        <w:t>涉</w:t>
      </w:r>
      <w:r w:rsidRPr="00DF489D">
        <w:rPr>
          <w:rFonts w:ascii="Times New Roman" w:hAnsi="Times New Roman"/>
          <w:color w:val="000000" w:themeColor="text1"/>
        </w:rPr>
        <w:t>有利用職務之便而</w:t>
      </w:r>
      <w:r w:rsidRPr="00DF489D">
        <w:rPr>
          <w:rFonts w:ascii="Times New Roman" w:hAnsi="Times New Roman" w:hint="eastAsia"/>
          <w:color w:val="000000" w:themeColor="text1"/>
        </w:rPr>
        <w:t>為</w:t>
      </w:r>
      <w:r w:rsidRPr="00DF489D">
        <w:rPr>
          <w:rFonts w:ascii="Times New Roman" w:hAnsi="Times New Roman"/>
          <w:color w:val="000000" w:themeColor="text1"/>
        </w:rPr>
        <w:t>不法或不當情事</w:t>
      </w:r>
      <w:r w:rsidRPr="00DF489D">
        <w:rPr>
          <w:rFonts w:ascii="Times New Roman" w:hAnsi="Times New Roman" w:hint="eastAsia"/>
          <w:color w:val="000000" w:themeColor="text1"/>
        </w:rPr>
        <w:t>之疑慮</w:t>
      </w:r>
      <w:r w:rsidRPr="00DF489D">
        <w:rPr>
          <w:rFonts w:ascii="Times New Roman" w:hAnsi="Times New Roman"/>
          <w:color w:val="000000" w:themeColor="text1"/>
        </w:rPr>
        <w:t>，</w:t>
      </w:r>
      <w:r w:rsidRPr="00DF489D">
        <w:rPr>
          <w:rFonts w:ascii="Times New Roman" w:hAnsi="Times New Roman" w:hint="eastAsia"/>
          <w:color w:val="000000" w:themeColor="text1"/>
        </w:rPr>
        <w:t>該局方</w:t>
      </w:r>
      <w:bookmarkStart w:id="44" w:name="_Hlk117514433"/>
      <w:r w:rsidRPr="00DF489D">
        <w:rPr>
          <w:rFonts w:ascii="Times New Roman" w:hAnsi="Times New Roman"/>
          <w:color w:val="000000" w:themeColor="text1"/>
        </w:rPr>
        <w:t>於</w:t>
      </w:r>
      <w:r w:rsidRPr="00DF489D">
        <w:rPr>
          <w:rFonts w:ascii="Times New Roman" w:hAnsi="Times New Roman"/>
          <w:color w:val="000000" w:themeColor="text1"/>
        </w:rPr>
        <w:t>109</w:t>
      </w:r>
      <w:r w:rsidRPr="00DF489D">
        <w:rPr>
          <w:rFonts w:ascii="Times New Roman" w:hAnsi="Times New Roman"/>
          <w:color w:val="000000" w:themeColor="text1"/>
        </w:rPr>
        <w:t>年</w:t>
      </w:r>
      <w:r w:rsidRPr="00DF489D">
        <w:rPr>
          <w:rFonts w:ascii="Times New Roman" w:hAnsi="Times New Roman"/>
          <w:color w:val="000000" w:themeColor="text1"/>
        </w:rPr>
        <w:t>9</w:t>
      </w:r>
      <w:r w:rsidRPr="00DF489D">
        <w:rPr>
          <w:rFonts w:ascii="Times New Roman" w:hAnsi="Times New Roman"/>
          <w:color w:val="000000" w:themeColor="text1"/>
        </w:rPr>
        <w:t>月</w:t>
      </w:r>
      <w:r w:rsidRPr="00DF489D">
        <w:rPr>
          <w:rFonts w:ascii="Times New Roman" w:hAnsi="Times New Roman"/>
          <w:color w:val="000000" w:themeColor="text1"/>
        </w:rPr>
        <w:t>16</w:t>
      </w:r>
      <w:r w:rsidRPr="00DF489D">
        <w:rPr>
          <w:rFonts w:ascii="Times New Roman" w:hAnsi="Times New Roman"/>
          <w:color w:val="000000" w:themeColor="text1"/>
        </w:rPr>
        <w:t>日簽報</w:t>
      </w:r>
      <w:r w:rsidRPr="00DF489D">
        <w:rPr>
          <w:rFonts w:ascii="Times New Roman" w:hAnsi="Times New Roman" w:hint="eastAsia"/>
          <w:color w:val="000000" w:themeColor="text1"/>
        </w:rPr>
        <w:t>勞動部</w:t>
      </w:r>
      <w:r w:rsidRPr="00DF489D">
        <w:rPr>
          <w:rFonts w:ascii="Times New Roman" w:hAnsi="Times New Roman"/>
          <w:color w:val="000000" w:themeColor="text1"/>
        </w:rPr>
        <w:t>將</w:t>
      </w:r>
      <w:proofErr w:type="gramStart"/>
      <w:r w:rsidRPr="00DF489D">
        <w:rPr>
          <w:rFonts w:ascii="Times New Roman" w:hAnsi="Times New Roman"/>
          <w:color w:val="000000" w:themeColor="text1"/>
        </w:rPr>
        <w:t>游</w:t>
      </w:r>
      <w:proofErr w:type="gramEnd"/>
      <w:r w:rsidRPr="00DF489D">
        <w:rPr>
          <w:rFonts w:ascii="Times New Roman" w:hAnsi="Times New Roman"/>
          <w:color w:val="000000" w:themeColor="text1"/>
        </w:rPr>
        <w:t>員調整為風險</w:t>
      </w:r>
      <w:r w:rsidRPr="00DF489D">
        <w:rPr>
          <w:rFonts w:ascii="Times New Roman" w:hAnsi="Times New Roman"/>
          <w:color w:val="000000" w:themeColor="text1"/>
          <w:szCs w:val="32"/>
        </w:rPr>
        <w:t>控管組專門委員，同日核定</w:t>
      </w:r>
      <w:r w:rsidRPr="00DF489D">
        <w:rPr>
          <w:rFonts w:ascii="Times New Roman" w:hAnsi="Times New Roman" w:hint="eastAsia"/>
          <w:color w:val="000000" w:themeColor="text1"/>
          <w:szCs w:val="32"/>
        </w:rPr>
        <w:t>免除</w:t>
      </w:r>
      <w:proofErr w:type="gramStart"/>
      <w:r w:rsidRPr="00DF489D">
        <w:rPr>
          <w:rFonts w:ascii="Times New Roman" w:hAnsi="Times New Roman"/>
          <w:color w:val="000000" w:themeColor="text1"/>
          <w:szCs w:val="32"/>
        </w:rPr>
        <w:t>游</w:t>
      </w:r>
      <w:proofErr w:type="gramEnd"/>
      <w:r w:rsidRPr="00DF489D">
        <w:rPr>
          <w:rFonts w:ascii="Times New Roman" w:hAnsi="Times New Roman"/>
          <w:color w:val="000000" w:themeColor="text1"/>
          <w:szCs w:val="32"/>
        </w:rPr>
        <w:t>員組長職</w:t>
      </w:r>
      <w:r w:rsidRPr="00DF489D">
        <w:rPr>
          <w:rFonts w:ascii="Times New Roman" w:hAnsi="Times New Roman" w:hint="eastAsia"/>
          <w:color w:val="000000" w:themeColor="text1"/>
          <w:szCs w:val="32"/>
        </w:rPr>
        <w:t>務</w:t>
      </w:r>
      <w:bookmarkEnd w:id="44"/>
      <w:r w:rsidRPr="00DF489D">
        <w:rPr>
          <w:rFonts w:ascii="Times New Roman" w:hAnsi="Times New Roman" w:hint="eastAsia"/>
          <w:color w:val="000000" w:themeColor="text1"/>
          <w:szCs w:val="32"/>
        </w:rPr>
        <w:t>。</w:t>
      </w:r>
    </w:p>
    <w:p w:rsidR="00305F0A" w:rsidRPr="00DF489D" w:rsidRDefault="00305F0A" w:rsidP="00305F0A">
      <w:pPr>
        <w:pStyle w:val="3"/>
        <w:numPr>
          <w:ilvl w:val="2"/>
          <w:numId w:val="1"/>
        </w:numPr>
        <w:rPr>
          <w:rFonts w:ascii="Times New Roman" w:hAnsi="Times New Roman"/>
          <w:color w:val="000000" w:themeColor="text1"/>
          <w:lang w:bidi="hi-IN"/>
        </w:rPr>
      </w:pPr>
      <w:proofErr w:type="gramStart"/>
      <w:r w:rsidRPr="00DF489D">
        <w:rPr>
          <w:rFonts w:ascii="Times New Roman" w:hAnsi="Times New Roman" w:hint="eastAsia"/>
          <w:color w:val="000000" w:themeColor="text1"/>
        </w:rPr>
        <w:t>再者，</w:t>
      </w:r>
      <w:proofErr w:type="gramEnd"/>
      <w:r w:rsidRPr="00DF489D">
        <w:rPr>
          <w:rFonts w:ascii="Times New Roman" w:hAnsi="Times New Roman" w:hint="eastAsia"/>
          <w:color w:val="000000" w:themeColor="text1"/>
          <w:szCs w:val="32"/>
        </w:rPr>
        <w:t>勞動基金績效不佳、弊案涉貪圖利，影響的是廣大勞工的退休福利，</w:t>
      </w:r>
      <w:r w:rsidRPr="00DF489D">
        <w:rPr>
          <w:rFonts w:ascii="Times New Roman" w:hAnsi="Times New Roman" w:hint="eastAsia"/>
          <w:color w:val="000000" w:themeColor="text1"/>
        </w:rPr>
        <w:t>本院</w:t>
      </w:r>
      <w:r w:rsidRPr="00DF489D">
        <w:rPr>
          <w:rFonts w:ascii="Times New Roman" w:hAnsi="Times New Roman" w:hint="eastAsia"/>
          <w:color w:val="000000" w:themeColor="text1"/>
          <w:szCs w:val="32"/>
        </w:rPr>
        <w:t>就勞金局是否針對主管職建立輪調制度，以阻卻</w:t>
      </w:r>
      <w:proofErr w:type="gramStart"/>
      <w:r w:rsidRPr="00DF489D">
        <w:rPr>
          <w:rFonts w:ascii="Times New Roman" w:hAnsi="Times New Roman" w:hint="eastAsia"/>
          <w:color w:val="000000" w:themeColor="text1"/>
          <w:szCs w:val="32"/>
        </w:rPr>
        <w:t>游員久</w:t>
      </w:r>
      <w:proofErr w:type="gramEnd"/>
      <w:r w:rsidRPr="00DF489D">
        <w:rPr>
          <w:rFonts w:ascii="Times New Roman" w:hAnsi="Times New Roman" w:hint="eastAsia"/>
          <w:color w:val="000000" w:themeColor="text1"/>
          <w:szCs w:val="32"/>
        </w:rPr>
        <w:t>任其職導致不當實質影響力滋生蔓延一節，經</w:t>
      </w:r>
      <w:proofErr w:type="gramStart"/>
      <w:r w:rsidRPr="00DF489D">
        <w:rPr>
          <w:rFonts w:ascii="Times New Roman" w:hAnsi="Times New Roman" w:hint="eastAsia"/>
          <w:color w:val="000000" w:themeColor="text1"/>
          <w:szCs w:val="32"/>
        </w:rPr>
        <w:t>詢</w:t>
      </w:r>
      <w:proofErr w:type="gramEnd"/>
      <w:r w:rsidRPr="00DF489D">
        <w:rPr>
          <w:rFonts w:ascii="Times New Roman" w:hAnsi="Times New Roman" w:hint="eastAsia"/>
          <w:color w:val="000000" w:themeColor="text1"/>
          <w:szCs w:val="32"/>
        </w:rPr>
        <w:t>據勞金局代表表示：</w:t>
      </w:r>
      <w:r w:rsidRPr="00DF489D">
        <w:rPr>
          <w:rFonts w:ascii="Times New Roman" w:hAnsi="Times New Roman" w:hint="eastAsia"/>
          <w:color w:val="000000" w:themeColor="text1"/>
          <w:lang w:bidi="hi-IN"/>
        </w:rPr>
        <w:t>勞金局業務性質</w:t>
      </w:r>
      <w:proofErr w:type="gramStart"/>
      <w:r w:rsidRPr="00DF489D">
        <w:rPr>
          <w:rFonts w:ascii="Times New Roman" w:hAnsi="Times New Roman" w:hint="eastAsia"/>
          <w:color w:val="000000" w:themeColor="text1"/>
          <w:lang w:bidi="hi-IN"/>
        </w:rPr>
        <w:t>迥</w:t>
      </w:r>
      <w:proofErr w:type="gramEnd"/>
      <w:r w:rsidRPr="00DF489D">
        <w:rPr>
          <w:rFonts w:ascii="Times New Roman" w:hAnsi="Times New Roman" w:hint="eastAsia"/>
          <w:color w:val="000000" w:themeColor="text1"/>
          <w:lang w:bidi="hi-IN"/>
        </w:rPr>
        <w:t>異於一般行政機關，具有財經特殊專業性，基金操作人員所需專業度高，且產業研究或投資分析經驗亦須長時間累積，難硬性規</w:t>
      </w:r>
      <w:r w:rsidRPr="00DF489D">
        <w:rPr>
          <w:rFonts w:ascii="Times New Roman" w:hAnsi="Times New Roman" w:hint="eastAsia"/>
          <w:color w:val="000000" w:themeColor="text1"/>
          <w:lang w:bidi="hi-IN"/>
        </w:rPr>
        <w:lastRenderedPageBreak/>
        <w:t>定定期輪調年限</w:t>
      </w:r>
      <w:r w:rsidRPr="00DF489D">
        <w:rPr>
          <w:rFonts w:ascii="Times New Roman" w:hAnsi="Times New Roman" w:hint="eastAsia"/>
          <w:color w:val="000000" w:themeColor="text1"/>
        </w:rPr>
        <w:t>…</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w:t>
      </w:r>
      <w:r w:rsidRPr="00DF489D">
        <w:rPr>
          <w:rFonts w:ascii="Times New Roman" w:hAnsi="Times New Roman" w:hint="eastAsia"/>
          <w:color w:val="000000" w:themeColor="text1"/>
          <w:lang w:bidi="hi-IN"/>
        </w:rPr>
        <w:t>於</w:t>
      </w:r>
      <w:r w:rsidRPr="00DF489D">
        <w:rPr>
          <w:rFonts w:ascii="Times New Roman" w:hAnsi="Times New Roman" w:hint="eastAsia"/>
          <w:color w:val="000000" w:themeColor="text1"/>
          <w:lang w:bidi="hi-IN"/>
        </w:rPr>
        <w:t>104</w:t>
      </w:r>
      <w:r w:rsidRPr="00DF489D">
        <w:rPr>
          <w:rFonts w:ascii="Times New Roman" w:hAnsi="Times New Roman" w:hint="eastAsia"/>
          <w:color w:val="000000" w:themeColor="text1"/>
          <w:lang w:bidi="hi-IN"/>
        </w:rPr>
        <w:t>年至</w:t>
      </w:r>
      <w:r w:rsidRPr="00DF489D">
        <w:rPr>
          <w:rFonts w:ascii="Times New Roman" w:hAnsi="Times New Roman" w:hint="eastAsia"/>
          <w:color w:val="000000" w:themeColor="text1"/>
          <w:lang w:bidi="hi-IN"/>
        </w:rPr>
        <w:t>109</w:t>
      </w:r>
      <w:proofErr w:type="gramStart"/>
      <w:r w:rsidRPr="00DF489D">
        <w:rPr>
          <w:rFonts w:ascii="Times New Roman" w:hAnsi="Times New Roman" w:hint="eastAsia"/>
          <w:color w:val="000000" w:themeColor="text1"/>
          <w:lang w:bidi="hi-IN"/>
        </w:rPr>
        <w:t>年間均未辦理</w:t>
      </w:r>
      <w:proofErr w:type="gramEnd"/>
      <w:r w:rsidRPr="00DF489D">
        <w:rPr>
          <w:rFonts w:ascii="Times New Roman" w:hAnsi="Times New Roman" w:hint="eastAsia"/>
          <w:color w:val="000000" w:themeColor="text1"/>
          <w:lang w:bidi="hi-IN"/>
        </w:rPr>
        <w:t>各單位主管職務遷調</w:t>
      </w:r>
      <w:r w:rsidRPr="00DF489D">
        <w:rPr>
          <w:rFonts w:ascii="Times New Roman" w:hAnsi="Times New Roman" w:hint="eastAsia"/>
          <w:color w:val="000000" w:themeColor="text1"/>
        </w:rPr>
        <w:t>…</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等語。而勞金局前局長蔡豐清（現任勞動部參事）於</w:t>
      </w:r>
      <w:r w:rsidRPr="00DF489D">
        <w:rPr>
          <w:rFonts w:ascii="Times New Roman" w:hAnsi="Times New Roman" w:hint="eastAsia"/>
          <w:color w:val="000000" w:themeColor="text1"/>
        </w:rPr>
        <w:t>1</w:t>
      </w:r>
      <w:r w:rsidRPr="00DF489D">
        <w:rPr>
          <w:rFonts w:ascii="Times New Roman" w:hAnsi="Times New Roman"/>
          <w:color w:val="000000" w:themeColor="text1"/>
        </w:rPr>
        <w:t>06</w:t>
      </w:r>
      <w:r w:rsidRPr="00DF489D">
        <w:rPr>
          <w:rFonts w:ascii="Times New Roman" w:hAnsi="Times New Roman" w:hint="eastAsia"/>
          <w:color w:val="000000" w:themeColor="text1"/>
        </w:rPr>
        <w:t>年就任後，雖曾以</w:t>
      </w:r>
      <w:r w:rsidRPr="00DF489D">
        <w:rPr>
          <w:rFonts w:ascii="Times New Roman" w:hAnsi="Times New Roman" w:hint="eastAsia"/>
          <w:color w:val="000000" w:themeColor="text1"/>
          <w:lang w:bidi="hi-IN"/>
        </w:rPr>
        <w:t>強化一級單位主管職務歷練為由，擬調整國內投資組及風險控管組組長職務，</w:t>
      </w:r>
      <w:r w:rsidRPr="00DF489D">
        <w:rPr>
          <w:rFonts w:ascii="Times New Roman" w:hAnsi="Times New Roman" w:hint="eastAsia"/>
          <w:color w:val="000000" w:themeColor="text1"/>
        </w:rPr>
        <w:t>簽請遷調</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員任風險控管組組長職務，然嗣後又撤回之理由，經本院</w:t>
      </w:r>
      <w:proofErr w:type="gramStart"/>
      <w:r w:rsidRPr="00DF489D">
        <w:rPr>
          <w:rFonts w:ascii="Times New Roman" w:hAnsi="Times New Roman" w:hint="eastAsia"/>
          <w:color w:val="000000" w:themeColor="text1"/>
        </w:rPr>
        <w:t>詢</w:t>
      </w:r>
      <w:proofErr w:type="gramEnd"/>
      <w:r w:rsidRPr="00DF489D">
        <w:rPr>
          <w:rFonts w:ascii="Times New Roman" w:hAnsi="Times New Roman" w:hint="eastAsia"/>
          <w:color w:val="000000" w:themeColor="text1"/>
        </w:rPr>
        <w:t>據蔡前局長說明，據復：其係</w:t>
      </w:r>
      <w:r w:rsidRPr="00DF489D">
        <w:rPr>
          <w:rFonts w:ascii="Times New Roman" w:hAnsi="Times New Roman" w:hint="eastAsia"/>
          <w:color w:val="000000" w:themeColor="text1"/>
          <w:lang w:bidi="hi-IN"/>
        </w:rPr>
        <w:t>考量勞金局業務性質</w:t>
      </w:r>
      <w:proofErr w:type="gramStart"/>
      <w:r w:rsidRPr="00DF489D">
        <w:rPr>
          <w:rFonts w:ascii="Times New Roman" w:hAnsi="Times New Roman" w:hint="eastAsia"/>
          <w:color w:val="000000" w:themeColor="text1"/>
          <w:lang w:bidi="hi-IN"/>
        </w:rPr>
        <w:t>迥</w:t>
      </w:r>
      <w:proofErr w:type="gramEnd"/>
      <w:r w:rsidRPr="00DF489D">
        <w:rPr>
          <w:rFonts w:ascii="Times New Roman" w:hAnsi="Times New Roman" w:hint="eastAsia"/>
          <w:color w:val="000000" w:themeColor="text1"/>
          <w:lang w:bidi="hi-IN"/>
        </w:rPr>
        <w:t>異於一般行政機關，具有財經特殊專業性，</w:t>
      </w:r>
      <w:r w:rsidRPr="00DF489D">
        <w:rPr>
          <w:rFonts w:ascii="Times New Roman" w:hAnsi="Times New Roman" w:hint="eastAsia"/>
          <w:color w:val="000000" w:themeColor="text1"/>
          <w:lang w:bidi="hi-IN"/>
        </w:rPr>
        <w:t>103</w:t>
      </w:r>
      <w:r w:rsidRPr="00DF489D">
        <w:rPr>
          <w:rFonts w:ascii="Times New Roman" w:hAnsi="Times New Roman" w:hint="eastAsia"/>
          <w:color w:val="000000" w:themeColor="text1"/>
          <w:lang w:bidi="hi-IN"/>
        </w:rPr>
        <w:t>年組織改造後，投資範圍擴大，面對投資環境快速變遷、市場波動劇烈形勢，基金操作所需專業度高，且產業研究或投資分析經驗亦須長期培育，為業務運作順暢，暫不辦理職務調整…</w:t>
      </w:r>
      <w:proofErr w:type="gramStart"/>
      <w:r w:rsidRPr="00DF489D">
        <w:rPr>
          <w:rFonts w:ascii="Times New Roman" w:hAnsi="Times New Roman" w:hint="eastAsia"/>
          <w:color w:val="000000" w:themeColor="text1"/>
          <w:lang w:bidi="hi-IN"/>
        </w:rPr>
        <w:t>…</w:t>
      </w:r>
      <w:proofErr w:type="gramEnd"/>
      <w:r w:rsidRPr="00DF489D">
        <w:rPr>
          <w:rFonts w:ascii="Times New Roman" w:hAnsi="Times New Roman" w:hint="eastAsia"/>
          <w:color w:val="000000" w:themeColor="text1"/>
          <w:lang w:bidi="hi-IN"/>
        </w:rPr>
        <w:t>云云。惟本院詢問時任勞金局政風室主任王瑞琦後，經其補充論述略</w:t>
      </w:r>
      <w:proofErr w:type="gramStart"/>
      <w:r w:rsidRPr="00DF489D">
        <w:rPr>
          <w:rFonts w:ascii="Times New Roman" w:hAnsi="Times New Roman" w:hint="eastAsia"/>
          <w:color w:val="000000" w:themeColor="text1"/>
          <w:lang w:bidi="hi-IN"/>
        </w:rPr>
        <w:t>以</w:t>
      </w:r>
      <w:proofErr w:type="gramEnd"/>
      <w:r w:rsidRPr="00DF489D">
        <w:rPr>
          <w:rFonts w:ascii="Times New Roman" w:hAnsi="Times New Roman" w:hint="eastAsia"/>
          <w:color w:val="000000" w:themeColor="text1"/>
          <w:lang w:bidi="hi-IN"/>
        </w:rPr>
        <w:t>：</w:t>
      </w:r>
      <w:bookmarkStart w:id="45" w:name="_Hlk117513397"/>
      <w:proofErr w:type="gramStart"/>
      <w:r w:rsidRPr="00DF489D">
        <w:rPr>
          <w:rFonts w:ascii="Times New Roman" w:hAnsi="Times New Roman" w:hint="eastAsia"/>
          <w:color w:val="000000" w:themeColor="text1"/>
          <w:lang w:bidi="hi-IN"/>
        </w:rPr>
        <w:t>游</w:t>
      </w:r>
      <w:proofErr w:type="gramEnd"/>
      <w:r w:rsidRPr="00DF489D">
        <w:rPr>
          <w:rFonts w:ascii="Times New Roman" w:hAnsi="Times New Roman" w:hint="eastAsia"/>
          <w:color w:val="000000" w:themeColor="text1"/>
          <w:lang w:bidi="hi-IN"/>
        </w:rPr>
        <w:t>員遭匿名檢舉雖無具體事證，該室仍積極訪查相關同仁及券商十餘</w:t>
      </w:r>
      <w:proofErr w:type="gramStart"/>
      <w:r w:rsidRPr="00DF489D">
        <w:rPr>
          <w:rFonts w:ascii="Times New Roman" w:hAnsi="Times New Roman" w:hint="eastAsia"/>
          <w:color w:val="000000" w:themeColor="text1"/>
          <w:lang w:bidi="hi-IN"/>
        </w:rPr>
        <w:t>人次，</w:t>
      </w:r>
      <w:proofErr w:type="gramEnd"/>
      <w:r w:rsidRPr="00DF489D">
        <w:rPr>
          <w:rFonts w:ascii="Times New Roman" w:hAnsi="Times New Roman" w:hint="eastAsia"/>
          <w:color w:val="000000" w:themeColor="text1"/>
          <w:lang w:bidi="hi-IN"/>
        </w:rPr>
        <w:t>但因</w:t>
      </w:r>
      <w:proofErr w:type="gramStart"/>
      <w:r w:rsidRPr="00DF489D">
        <w:rPr>
          <w:rFonts w:ascii="Times New Roman" w:hAnsi="Times New Roman" w:hint="eastAsia"/>
          <w:color w:val="000000" w:themeColor="text1"/>
          <w:lang w:bidi="hi-IN"/>
        </w:rPr>
        <w:t>游</w:t>
      </w:r>
      <w:proofErr w:type="gramEnd"/>
      <w:r w:rsidRPr="00DF489D">
        <w:rPr>
          <w:rFonts w:ascii="Times New Roman" w:hAnsi="Times New Roman" w:hint="eastAsia"/>
          <w:color w:val="000000" w:themeColor="text1"/>
          <w:lang w:bidi="hi-IN"/>
        </w:rPr>
        <w:t>員仍在國內投資組長職位上，訪查並無太多具體收獲</w:t>
      </w:r>
      <w:bookmarkEnd w:id="45"/>
      <w:r w:rsidRPr="00DF489D">
        <w:rPr>
          <w:rFonts w:ascii="Times New Roman" w:hAnsi="Times New Roman" w:hint="eastAsia"/>
          <w:color w:val="000000" w:themeColor="text1"/>
          <w:lang w:bidi="hi-IN"/>
        </w:rPr>
        <w:t>…</w:t>
      </w:r>
      <w:proofErr w:type="gramStart"/>
      <w:r w:rsidRPr="00DF489D">
        <w:rPr>
          <w:rFonts w:ascii="Times New Roman" w:hAnsi="Times New Roman" w:hint="eastAsia"/>
          <w:color w:val="000000" w:themeColor="text1"/>
          <w:lang w:bidi="hi-IN"/>
        </w:rPr>
        <w:t>…</w:t>
      </w:r>
      <w:proofErr w:type="gramEnd"/>
      <w:r w:rsidRPr="00DF489D">
        <w:rPr>
          <w:rFonts w:ascii="Times New Roman" w:hAnsi="Times New Roman" w:hint="eastAsia"/>
          <w:color w:val="000000" w:themeColor="text1"/>
          <w:lang w:bidi="hi-IN"/>
        </w:rPr>
        <w:t>等語。</w:t>
      </w:r>
      <w:proofErr w:type="gramStart"/>
      <w:r w:rsidRPr="00DF489D">
        <w:rPr>
          <w:rFonts w:ascii="Times New Roman" w:hAnsi="Times New Roman" w:hint="eastAsia"/>
          <w:color w:val="000000" w:themeColor="text1"/>
          <w:lang w:bidi="hi-IN"/>
        </w:rPr>
        <w:t>足徵該</w:t>
      </w:r>
      <w:proofErr w:type="gramEnd"/>
      <w:r w:rsidRPr="00DF489D">
        <w:rPr>
          <w:rFonts w:ascii="Times New Roman" w:hAnsi="Times New Roman" w:hint="eastAsia"/>
          <w:color w:val="000000" w:themeColor="text1"/>
          <w:lang w:bidi="hi-IN"/>
        </w:rPr>
        <w:t>局未將</w:t>
      </w:r>
      <w:proofErr w:type="gramStart"/>
      <w:r w:rsidRPr="00DF489D">
        <w:rPr>
          <w:rFonts w:ascii="Times New Roman" w:hAnsi="Times New Roman" w:hint="eastAsia"/>
          <w:color w:val="000000" w:themeColor="text1"/>
          <w:lang w:bidi="hi-IN"/>
        </w:rPr>
        <w:t>游</w:t>
      </w:r>
      <w:proofErr w:type="gramEnd"/>
      <w:r w:rsidRPr="00DF489D">
        <w:rPr>
          <w:rFonts w:ascii="Times New Roman" w:hAnsi="Times New Roman" w:hint="eastAsia"/>
          <w:color w:val="000000" w:themeColor="text1"/>
          <w:lang w:bidi="hi-IN"/>
        </w:rPr>
        <w:t>員調離職務，顯導致政風查核受限，是否造成無法即時阻卻弊端滋生之因，不無疑義。</w:t>
      </w:r>
    </w:p>
    <w:p w:rsidR="00305F0A" w:rsidRPr="00DF489D" w:rsidRDefault="00305F0A" w:rsidP="00305F0A">
      <w:pPr>
        <w:pStyle w:val="3"/>
        <w:numPr>
          <w:ilvl w:val="2"/>
          <w:numId w:val="1"/>
        </w:numPr>
        <w:rPr>
          <w:rFonts w:ascii="Times New Roman" w:hAnsi="Times New Roman"/>
          <w:color w:val="000000" w:themeColor="text1"/>
          <w:szCs w:val="32"/>
        </w:rPr>
      </w:pPr>
      <w:proofErr w:type="gramStart"/>
      <w:r w:rsidRPr="00DF489D">
        <w:rPr>
          <w:rFonts w:ascii="Times New Roman" w:hAnsi="Times New Roman" w:hint="eastAsia"/>
          <w:color w:val="000000" w:themeColor="text1"/>
        </w:rPr>
        <w:t>況</w:t>
      </w:r>
      <w:proofErr w:type="gramEnd"/>
      <w:r w:rsidRPr="00DF489D">
        <w:rPr>
          <w:rFonts w:ascii="Times New Roman" w:hAnsi="Times New Roman" w:hint="eastAsia"/>
          <w:color w:val="000000" w:themeColor="text1"/>
        </w:rPr>
        <w:t>，</w:t>
      </w:r>
      <w:r w:rsidRPr="00DF489D">
        <w:rPr>
          <w:rFonts w:ascii="Times New Roman" w:hAnsi="Times New Roman" w:hint="eastAsia"/>
          <w:color w:val="000000" w:themeColor="text1"/>
          <w:szCs w:val="32"/>
        </w:rPr>
        <w:t>取才之道，以才德兼備為最，有德無才，</w:t>
      </w:r>
      <w:proofErr w:type="gramStart"/>
      <w:r w:rsidRPr="00DF489D">
        <w:rPr>
          <w:rFonts w:ascii="Times New Roman" w:hAnsi="Times New Roman" w:hint="eastAsia"/>
          <w:color w:val="000000" w:themeColor="text1"/>
          <w:szCs w:val="32"/>
        </w:rPr>
        <w:t>其德可用</w:t>
      </w:r>
      <w:proofErr w:type="gramEnd"/>
      <w:r w:rsidRPr="00DF489D">
        <w:rPr>
          <w:rFonts w:ascii="Times New Roman" w:hAnsi="Times New Roman" w:hint="eastAsia"/>
          <w:color w:val="000000" w:themeColor="text1"/>
          <w:szCs w:val="32"/>
        </w:rPr>
        <w:t>；有才無德，其才難用。因此「品德」與「操守」向來是國家晉用文官、培育文官最基本的要求，沒有「品德」與「操守」，專業能力</w:t>
      </w:r>
      <w:proofErr w:type="gramStart"/>
      <w:r w:rsidRPr="00DF489D">
        <w:rPr>
          <w:rFonts w:ascii="Times New Roman" w:hAnsi="Times New Roman" w:hint="eastAsia"/>
          <w:color w:val="000000" w:themeColor="text1"/>
          <w:szCs w:val="32"/>
        </w:rPr>
        <w:t>再好皆枉然</w:t>
      </w:r>
      <w:proofErr w:type="gramEnd"/>
      <w:r w:rsidRPr="00DF489D">
        <w:rPr>
          <w:rFonts w:ascii="Times New Roman" w:hAnsi="Times New Roman" w:hint="eastAsia"/>
          <w:color w:val="000000" w:themeColor="text1"/>
          <w:szCs w:val="32"/>
        </w:rPr>
        <w:t>，尤以勞金局國內投資組組長掌握勞動基金鉅額資金，其職務敏感且權利相當大，選任不得不慎。加以，該局人員經管鉅額勞動基金，本應以高道德標準自持，然</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員私下與職務利害關係投資業者</w:t>
      </w:r>
      <w:r>
        <w:rPr>
          <w:rFonts w:ascii="Times New Roman" w:hAnsi="Times New Roman" w:hint="eastAsia"/>
          <w:color w:val="000000" w:themeColor="text1"/>
          <w:szCs w:val="32"/>
        </w:rPr>
        <w:t>、</w:t>
      </w:r>
      <w:r w:rsidRPr="00DF489D">
        <w:rPr>
          <w:rFonts w:ascii="Times New Roman" w:hAnsi="Times New Roman" w:hint="eastAsia"/>
          <w:color w:val="000000" w:themeColor="text1"/>
          <w:szCs w:val="32"/>
        </w:rPr>
        <w:t>與投信公司間之聚會，實超出其職務應有之「自律」，並違反「利益迴避」原則，</w:t>
      </w:r>
      <w:proofErr w:type="gramStart"/>
      <w:r w:rsidRPr="00DF489D">
        <w:rPr>
          <w:rFonts w:ascii="Times New Roman" w:hAnsi="Times New Roman" w:hint="eastAsia"/>
          <w:color w:val="000000" w:themeColor="text1"/>
          <w:szCs w:val="32"/>
        </w:rPr>
        <w:t>況</w:t>
      </w:r>
      <w:proofErr w:type="gramEnd"/>
      <w:r w:rsidRPr="00DF489D">
        <w:rPr>
          <w:rFonts w:ascii="Times New Roman" w:hAnsi="Times New Roman" w:hint="eastAsia"/>
          <w:color w:val="000000" w:themeColor="text1"/>
          <w:szCs w:val="32"/>
        </w:rPr>
        <w:t>該局既知</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員已於</w:t>
      </w:r>
      <w:r w:rsidRPr="00DF489D">
        <w:rPr>
          <w:rFonts w:ascii="Times New Roman" w:hAnsi="Times New Roman" w:hint="eastAsia"/>
          <w:color w:val="000000" w:themeColor="text1"/>
          <w:szCs w:val="32"/>
        </w:rPr>
        <w:t>105</w:t>
      </w:r>
      <w:r w:rsidRPr="00DF489D">
        <w:rPr>
          <w:rFonts w:ascii="Times New Roman" w:hAnsi="Times New Roman" w:hint="eastAsia"/>
          <w:color w:val="000000" w:themeColor="text1"/>
          <w:szCs w:val="32"/>
        </w:rPr>
        <w:t>年被列入廉政風險人員中，且亦曾發現</w:t>
      </w:r>
      <w:proofErr w:type="gramStart"/>
      <w:r w:rsidRPr="00DF489D">
        <w:rPr>
          <w:rFonts w:ascii="Times New Roman" w:hAnsi="Times New Roman" w:hint="eastAsia"/>
          <w:color w:val="000000" w:themeColor="text1"/>
          <w:szCs w:val="32"/>
        </w:rPr>
        <w:t>游</w:t>
      </w:r>
      <w:proofErr w:type="gramEnd"/>
      <w:r w:rsidRPr="00DF489D">
        <w:rPr>
          <w:rFonts w:ascii="Times New Roman" w:hAnsi="Times New Roman" w:hint="eastAsia"/>
          <w:color w:val="000000" w:themeColor="text1"/>
          <w:szCs w:val="32"/>
        </w:rPr>
        <w:t>員過往有</w:t>
      </w:r>
      <w:r w:rsidRPr="00DF489D">
        <w:rPr>
          <w:rFonts w:ascii="Times New Roman" w:hAnsi="Times New Roman" w:hint="eastAsia"/>
          <w:color w:val="000000" w:themeColor="text1"/>
        </w:rPr>
        <w:t>違反</w:t>
      </w:r>
      <w:r w:rsidRPr="00DF489D">
        <w:rPr>
          <w:rFonts w:ascii="Times New Roman" w:hAnsi="Times New Roman" w:hint="eastAsia"/>
          <w:color w:val="000000" w:themeColor="text1"/>
        </w:rPr>
        <w:lastRenderedPageBreak/>
        <w:t>公務員廉政倫理規範情事，及</w:t>
      </w:r>
      <w:r>
        <w:rPr>
          <w:rFonts w:ascii="Times New Roman" w:hAnsi="Times New Roman" w:hint="eastAsia"/>
          <w:color w:val="000000" w:themeColor="text1"/>
        </w:rPr>
        <w:t>○○</w:t>
      </w:r>
      <w:r w:rsidRPr="00DF489D">
        <w:rPr>
          <w:rFonts w:ascii="Times New Roman" w:hAnsi="Times New Roman" w:hint="eastAsia"/>
          <w:color w:val="000000" w:themeColor="text1"/>
        </w:rPr>
        <w:t>等不當行為，</w:t>
      </w:r>
      <w:r w:rsidRPr="00DF489D">
        <w:rPr>
          <w:rFonts w:ascii="Times New Roman" w:hAnsi="Times New Roman" w:hint="eastAsia"/>
          <w:color w:val="000000" w:themeColor="text1"/>
          <w:szCs w:val="32"/>
        </w:rPr>
        <w:t>竟以專業須經驗累積為考量，未予輪調，僅加強宣導公務員廉政倫理規範，</w:t>
      </w:r>
      <w:r w:rsidRPr="00DF489D">
        <w:rPr>
          <w:rFonts w:hint="eastAsia"/>
          <w:color w:val="000000" w:themeColor="text1"/>
        </w:rPr>
        <w:t>未將其調整或調離職務，以發揮防杜功能</w:t>
      </w:r>
      <w:r w:rsidRPr="00DF489D">
        <w:rPr>
          <w:rFonts w:ascii="Times New Roman" w:hAnsi="Times New Roman" w:hint="eastAsia"/>
          <w:color w:val="000000" w:themeColor="text1"/>
        </w:rPr>
        <w:t>，且無建立更嚴密的監控機制，著實讓</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員多年主導該特定業務領域，得以培植並濫用其對投信業者的影響力，</w:t>
      </w:r>
      <w:r w:rsidRPr="00DF489D">
        <w:rPr>
          <w:rFonts w:ascii="Times New Roman" w:hAnsi="Times New Roman" w:cs="Segoe UI" w:hint="eastAsia"/>
          <w:color w:val="000000" w:themeColor="text1"/>
          <w:spacing w:val="15"/>
          <w:szCs w:val="32"/>
        </w:rPr>
        <w:t>進而合謀不正利益，</w:t>
      </w:r>
      <w:proofErr w:type="gramStart"/>
      <w:r w:rsidRPr="00DF489D">
        <w:rPr>
          <w:rFonts w:ascii="Times New Roman" w:hAnsi="Times New Roman" w:hint="eastAsia"/>
          <w:color w:val="000000" w:themeColor="text1"/>
          <w:szCs w:val="32"/>
        </w:rPr>
        <w:t>此除證勞金</w:t>
      </w:r>
      <w:proofErr w:type="gramEnd"/>
      <w:r w:rsidRPr="00DF489D">
        <w:rPr>
          <w:rFonts w:ascii="Times New Roman" w:hAnsi="Times New Roman" w:hint="eastAsia"/>
          <w:color w:val="000000" w:themeColor="text1"/>
          <w:szCs w:val="32"/>
        </w:rPr>
        <w:t>局內專業人才之守法意識不足，更</w:t>
      </w:r>
      <w:proofErr w:type="gramStart"/>
      <w:r w:rsidRPr="00DF489D">
        <w:rPr>
          <w:rFonts w:ascii="Times New Roman" w:hAnsi="Times New Roman" w:hint="eastAsia"/>
          <w:color w:val="000000" w:themeColor="text1"/>
          <w:szCs w:val="32"/>
        </w:rPr>
        <w:t>凸</w:t>
      </w:r>
      <w:proofErr w:type="gramEnd"/>
      <w:r w:rsidRPr="00DF489D">
        <w:rPr>
          <w:rFonts w:ascii="Times New Roman" w:hAnsi="Times New Roman" w:hint="eastAsia"/>
          <w:color w:val="000000" w:themeColor="text1"/>
          <w:szCs w:val="32"/>
        </w:rPr>
        <w:t>顯勞金局選才未能考量品德與操守，</w:t>
      </w:r>
      <w:r w:rsidRPr="00DF489D">
        <w:rPr>
          <w:rFonts w:ascii="Times New Roman" w:hAnsi="Times New Roman" w:hint="eastAsia"/>
          <w:color w:val="000000" w:themeColor="text1"/>
        </w:rPr>
        <w:t>肇致本案聯合炒作</w:t>
      </w:r>
      <w:r>
        <w:rPr>
          <w:rFonts w:ascii="Times New Roman" w:hAnsi="Times New Roman" w:hint="eastAsia"/>
          <w:color w:val="000000" w:themeColor="text1"/>
        </w:rPr>
        <w:t>遠○</w:t>
      </w:r>
      <w:r w:rsidRPr="00DF489D">
        <w:rPr>
          <w:rFonts w:ascii="Times New Roman" w:hAnsi="Times New Roman" w:hint="eastAsia"/>
          <w:color w:val="000000" w:themeColor="text1"/>
        </w:rPr>
        <w:t>股票，損及基金利益之違失</w:t>
      </w:r>
      <w:r w:rsidRPr="00DF489D">
        <w:rPr>
          <w:rFonts w:ascii="Times New Roman" w:hAnsi="Times New Roman" w:cs="Segoe UI" w:hint="eastAsia"/>
          <w:color w:val="000000" w:themeColor="text1"/>
          <w:spacing w:val="15"/>
          <w:szCs w:val="32"/>
        </w:rPr>
        <w:t>。</w:t>
      </w:r>
    </w:p>
    <w:p w:rsidR="00305F0A" w:rsidRPr="00DF489D" w:rsidRDefault="00305F0A" w:rsidP="00305F0A">
      <w:pPr>
        <w:pStyle w:val="3"/>
        <w:numPr>
          <w:ilvl w:val="2"/>
          <w:numId w:val="1"/>
        </w:numPr>
        <w:rPr>
          <w:rFonts w:ascii="Times New Roman" w:hAnsi="Times New Roman"/>
          <w:b/>
          <w:color w:val="000000" w:themeColor="text1"/>
        </w:rPr>
      </w:pPr>
      <w:r w:rsidRPr="00DF489D">
        <w:rPr>
          <w:rFonts w:ascii="Times New Roman" w:hAnsi="Times New Roman" w:hint="eastAsia"/>
          <w:color w:val="000000" w:themeColor="text1"/>
        </w:rPr>
        <w:t>綜上所述，本案</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員自</w:t>
      </w:r>
      <w:r w:rsidRPr="00DF489D">
        <w:rPr>
          <w:rFonts w:ascii="Times New Roman" w:hAnsi="Times New Roman" w:hint="eastAsia"/>
          <w:color w:val="000000" w:themeColor="text1"/>
        </w:rPr>
        <w:t>104</w:t>
      </w:r>
      <w:r w:rsidRPr="00DF489D">
        <w:rPr>
          <w:rFonts w:ascii="Times New Roman" w:hAnsi="Times New Roman" w:hint="eastAsia"/>
          <w:color w:val="000000" w:themeColor="text1"/>
        </w:rPr>
        <w:t>年迄</w:t>
      </w:r>
      <w:r w:rsidRPr="00DF489D">
        <w:rPr>
          <w:rFonts w:ascii="Times New Roman" w:hAnsi="Times New Roman" w:hint="eastAsia"/>
          <w:color w:val="000000" w:themeColor="text1"/>
        </w:rPr>
        <w:t>108</w:t>
      </w:r>
      <w:r w:rsidRPr="00DF489D">
        <w:rPr>
          <w:rFonts w:ascii="Times New Roman" w:hAnsi="Times New Roman" w:hint="eastAsia"/>
          <w:color w:val="000000" w:themeColor="text1"/>
        </w:rPr>
        <w:t>年間既遭匿名檢舉多次，指述其接受證券商招待收受退</w:t>
      </w:r>
      <w:proofErr w:type="gramStart"/>
      <w:r w:rsidRPr="00DF489D">
        <w:rPr>
          <w:rFonts w:ascii="Times New Roman" w:hAnsi="Times New Roman" w:hint="eastAsia"/>
          <w:color w:val="000000" w:themeColor="text1"/>
        </w:rPr>
        <w:t>佣</w:t>
      </w:r>
      <w:proofErr w:type="gramEnd"/>
      <w:r w:rsidRPr="00DF489D">
        <w:rPr>
          <w:rFonts w:ascii="Times New Roman" w:hAnsi="Times New Roman" w:hint="eastAsia"/>
          <w:color w:val="000000" w:themeColor="text1"/>
        </w:rPr>
        <w:t>、指定特定券商下單等情事，雖經</w:t>
      </w:r>
      <w:proofErr w:type="gramStart"/>
      <w:r w:rsidRPr="00DF489D">
        <w:rPr>
          <w:rFonts w:ascii="Times New Roman" w:hAnsi="Times New Roman" w:hint="eastAsia"/>
          <w:color w:val="000000" w:themeColor="text1"/>
        </w:rPr>
        <w:t>勞動部政風</w:t>
      </w:r>
      <w:proofErr w:type="gramEnd"/>
      <w:r w:rsidRPr="00DF489D">
        <w:rPr>
          <w:rFonts w:ascii="Times New Roman" w:hAnsi="Times New Roman" w:hint="eastAsia"/>
          <w:color w:val="000000" w:themeColor="text1"/>
        </w:rPr>
        <w:t>處指揮運用局政風室行政調查後，</w:t>
      </w:r>
      <w:proofErr w:type="gramStart"/>
      <w:r w:rsidRPr="00DF489D">
        <w:rPr>
          <w:rFonts w:ascii="Times New Roman" w:hAnsi="Times New Roman" w:hint="eastAsia"/>
          <w:color w:val="000000" w:themeColor="text1"/>
        </w:rPr>
        <w:t>均以查無</w:t>
      </w:r>
      <w:proofErr w:type="gramEnd"/>
      <w:r w:rsidRPr="00DF489D">
        <w:rPr>
          <w:rFonts w:ascii="Times New Roman" w:hAnsi="Times New Roman" w:hint="eastAsia"/>
          <w:color w:val="000000" w:themeColor="text1"/>
        </w:rPr>
        <w:t>具體事證結案</w:t>
      </w:r>
      <w:r w:rsidRPr="00DF489D">
        <w:rPr>
          <w:rFonts w:ascii="Times New Roman" w:hAnsi="Times New Roman" w:cs="Segoe UI" w:hint="eastAsia"/>
          <w:color w:val="000000" w:themeColor="text1"/>
          <w:spacing w:val="15"/>
          <w:szCs w:val="32"/>
        </w:rPr>
        <w:t>，</w:t>
      </w:r>
      <w:r w:rsidRPr="00DF489D">
        <w:rPr>
          <w:rFonts w:ascii="Times New Roman" w:hAnsi="Times New Roman" w:hint="eastAsia"/>
          <w:color w:val="000000" w:themeColor="text1"/>
        </w:rPr>
        <w:t>然該局既知</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員多次遭檢舉，並於</w:t>
      </w:r>
      <w:r w:rsidRPr="00DF489D">
        <w:rPr>
          <w:rFonts w:ascii="Times New Roman" w:hAnsi="Times New Roman" w:hint="eastAsia"/>
          <w:color w:val="000000" w:themeColor="text1"/>
        </w:rPr>
        <w:t>1</w:t>
      </w:r>
      <w:r w:rsidRPr="00DF489D">
        <w:rPr>
          <w:rFonts w:ascii="Times New Roman" w:hAnsi="Times New Roman"/>
          <w:color w:val="000000" w:themeColor="text1"/>
        </w:rPr>
        <w:t>05</w:t>
      </w:r>
      <w:r w:rsidRPr="00DF489D">
        <w:rPr>
          <w:rFonts w:ascii="Times New Roman" w:hAnsi="Times New Roman" w:hint="eastAsia"/>
          <w:color w:val="000000" w:themeColor="text1"/>
        </w:rPr>
        <w:t>年將其列入廉政風險人員名單中，應有警惕，</w:t>
      </w:r>
      <w:proofErr w:type="gramStart"/>
      <w:r w:rsidRPr="00DF489D">
        <w:rPr>
          <w:rFonts w:ascii="Times New Roman" w:hAnsi="Times New Roman" w:hint="eastAsia"/>
          <w:color w:val="000000" w:themeColor="text1"/>
        </w:rPr>
        <w:t>詎</w:t>
      </w:r>
      <w:proofErr w:type="gramEnd"/>
      <w:r w:rsidRPr="00DF489D">
        <w:rPr>
          <w:rFonts w:ascii="Times New Roman" w:hAnsi="Times New Roman" w:hint="eastAsia"/>
          <w:color w:val="000000" w:themeColor="text1"/>
        </w:rPr>
        <w:t>仍讓其擔任國內投資組組長重要職務長達</w:t>
      </w:r>
      <w:r w:rsidRPr="00DF489D">
        <w:rPr>
          <w:rFonts w:ascii="Times New Roman" w:hAnsi="Times New Roman" w:hint="eastAsia"/>
          <w:color w:val="000000" w:themeColor="text1"/>
        </w:rPr>
        <w:t>5</w:t>
      </w:r>
      <w:r w:rsidRPr="00DF489D">
        <w:rPr>
          <w:rFonts w:ascii="Times New Roman" w:hAnsi="Times New Roman" w:hint="eastAsia"/>
          <w:color w:val="000000" w:themeColor="text1"/>
        </w:rPr>
        <w:t>年餘之</w:t>
      </w:r>
      <w:r w:rsidRPr="00DF489D">
        <w:rPr>
          <w:rFonts w:ascii="Times New Roman" w:hAnsi="Times New Roman" w:cs="Segoe UI" w:hint="eastAsia"/>
          <w:color w:val="000000" w:themeColor="text1"/>
          <w:spacing w:val="15"/>
          <w:szCs w:val="32"/>
        </w:rPr>
        <w:t>久，</w:t>
      </w:r>
      <w:r w:rsidRPr="00DF489D">
        <w:rPr>
          <w:rFonts w:hint="eastAsia"/>
          <w:color w:val="000000" w:themeColor="text1"/>
        </w:rPr>
        <w:t>未將其調整或調離職務，</w:t>
      </w:r>
      <w:r w:rsidRPr="00DF489D">
        <w:rPr>
          <w:rFonts w:ascii="Times New Roman" w:hAnsi="Times New Roman" w:hint="eastAsia"/>
          <w:color w:val="000000" w:themeColor="text1"/>
        </w:rPr>
        <w:t>以發揮防杜功能，亦無更嚴密之監控機制，致</w:t>
      </w:r>
      <w:proofErr w:type="gramStart"/>
      <w:r w:rsidRPr="00DF489D">
        <w:rPr>
          <w:rFonts w:ascii="Times New Roman" w:hAnsi="Times New Roman" w:cs="Segoe UI" w:hint="eastAsia"/>
          <w:color w:val="000000" w:themeColor="text1"/>
          <w:spacing w:val="15"/>
          <w:szCs w:val="32"/>
        </w:rPr>
        <w:t>游</w:t>
      </w:r>
      <w:proofErr w:type="gramEnd"/>
      <w:r w:rsidRPr="00DF489D">
        <w:rPr>
          <w:rFonts w:ascii="Times New Roman" w:hAnsi="Times New Roman" w:cs="Segoe UI" w:hint="eastAsia"/>
          <w:color w:val="000000" w:themeColor="text1"/>
          <w:spacing w:val="15"/>
          <w:szCs w:val="32"/>
        </w:rPr>
        <w:t>員主導該特定業務領域多年，得以培植並濫用其對投信業者之影響力，進而聯合炒作</w:t>
      </w:r>
      <w:r>
        <w:rPr>
          <w:rFonts w:ascii="Times New Roman" w:hAnsi="Times New Roman" w:cs="Segoe UI" w:hint="eastAsia"/>
          <w:color w:val="000000" w:themeColor="text1"/>
          <w:spacing w:val="15"/>
          <w:szCs w:val="32"/>
        </w:rPr>
        <w:t>遠○</w:t>
      </w:r>
      <w:r w:rsidRPr="00DF489D">
        <w:rPr>
          <w:rFonts w:ascii="Times New Roman" w:hAnsi="Times New Roman" w:cs="Segoe UI" w:hint="eastAsia"/>
          <w:color w:val="000000" w:themeColor="text1"/>
          <w:spacing w:val="15"/>
          <w:szCs w:val="32"/>
        </w:rPr>
        <w:t>公司股票，合謀不正利益，造成基金損失高達</w:t>
      </w:r>
      <w:r w:rsidRPr="00DF489D">
        <w:rPr>
          <w:rFonts w:ascii="Times New Roman" w:hAnsi="Times New Roman" w:hint="eastAsia"/>
          <w:color w:val="000000" w:themeColor="text1"/>
          <w:szCs w:val="32"/>
        </w:rPr>
        <w:t>2</w:t>
      </w:r>
      <w:r w:rsidRPr="00DF489D">
        <w:rPr>
          <w:rFonts w:ascii="Times New Roman" w:hAnsi="Times New Roman"/>
          <w:color w:val="000000" w:themeColor="text1"/>
          <w:szCs w:val="32"/>
        </w:rPr>
        <w:t>,7</w:t>
      </w:r>
      <w:r w:rsidRPr="00DF489D">
        <w:rPr>
          <w:rFonts w:ascii="Times New Roman" w:hAnsi="Times New Roman" w:hint="eastAsia"/>
          <w:color w:val="000000" w:themeColor="text1"/>
          <w:szCs w:val="32"/>
        </w:rPr>
        <w:t>69</w:t>
      </w:r>
      <w:r w:rsidRPr="00DF489D">
        <w:rPr>
          <w:rFonts w:ascii="Times New Roman" w:hAnsi="Times New Roman" w:hint="eastAsia"/>
          <w:color w:val="000000" w:themeColor="text1"/>
          <w:szCs w:val="32"/>
        </w:rPr>
        <w:t>萬餘元</w:t>
      </w:r>
      <w:r w:rsidRPr="00DF489D">
        <w:rPr>
          <w:rFonts w:ascii="Times New Roman" w:hAnsi="Times New Roman" w:cs="Segoe UI" w:hint="eastAsia"/>
          <w:color w:val="000000" w:themeColor="text1"/>
          <w:spacing w:val="15"/>
          <w:szCs w:val="32"/>
        </w:rPr>
        <w:t>，雖已獲償付，然已</w:t>
      </w:r>
      <w:r w:rsidRPr="00DF489D">
        <w:rPr>
          <w:rFonts w:ascii="Times New Roman" w:hAnsi="Times New Roman" w:hint="eastAsia"/>
          <w:color w:val="000000" w:themeColor="text1"/>
          <w:szCs w:val="32"/>
        </w:rPr>
        <w:t>引發勞動基金信心危機，</w:t>
      </w:r>
      <w:proofErr w:type="gramStart"/>
      <w:r w:rsidRPr="00DF489D">
        <w:rPr>
          <w:rFonts w:ascii="Times New Roman" w:hAnsi="Times New Roman" w:hint="eastAsia"/>
          <w:color w:val="000000" w:themeColor="text1"/>
          <w:szCs w:val="32"/>
        </w:rPr>
        <w:t>斲</w:t>
      </w:r>
      <w:proofErr w:type="gramEnd"/>
      <w:r w:rsidRPr="00DF489D">
        <w:rPr>
          <w:rFonts w:ascii="Times New Roman" w:hAnsi="Times New Roman" w:hint="eastAsia"/>
          <w:color w:val="000000" w:themeColor="text1"/>
          <w:szCs w:val="32"/>
        </w:rPr>
        <w:t>傷政府形象</w:t>
      </w:r>
      <w:r w:rsidRPr="00DF489D">
        <w:rPr>
          <w:rFonts w:ascii="Times New Roman" w:hAnsi="Times New Roman" w:cs="Segoe UI" w:hint="eastAsia"/>
          <w:color w:val="000000" w:themeColor="text1"/>
          <w:spacing w:val="15"/>
          <w:szCs w:val="32"/>
        </w:rPr>
        <w:t>，實難辭監督</w:t>
      </w:r>
      <w:proofErr w:type="gramStart"/>
      <w:r w:rsidRPr="00DF489D">
        <w:rPr>
          <w:rFonts w:ascii="Times New Roman" w:hAnsi="Times New Roman" w:cs="Segoe UI" w:hint="eastAsia"/>
          <w:color w:val="000000" w:themeColor="text1"/>
          <w:spacing w:val="15"/>
          <w:szCs w:val="32"/>
        </w:rPr>
        <w:t>怠</w:t>
      </w:r>
      <w:proofErr w:type="gramEnd"/>
      <w:r w:rsidRPr="00DF489D">
        <w:rPr>
          <w:rFonts w:ascii="Times New Roman" w:hAnsi="Times New Roman" w:cs="Segoe UI" w:hint="eastAsia"/>
          <w:color w:val="000000" w:themeColor="text1"/>
          <w:spacing w:val="15"/>
          <w:szCs w:val="32"/>
        </w:rPr>
        <w:t>失之責。</w:t>
      </w:r>
    </w:p>
    <w:p w:rsidR="00305F0A" w:rsidRPr="00DF489D" w:rsidRDefault="00305F0A" w:rsidP="00305F0A">
      <w:pPr>
        <w:pStyle w:val="2"/>
        <w:numPr>
          <w:ilvl w:val="1"/>
          <w:numId w:val="1"/>
        </w:numPr>
        <w:spacing w:beforeLines="50" w:before="228"/>
        <w:ind w:left="1020" w:hanging="680"/>
        <w:rPr>
          <w:b w:val="0"/>
        </w:rPr>
      </w:pPr>
      <w:r w:rsidRPr="00DF489D">
        <w:rPr>
          <w:rFonts w:hint="eastAsia"/>
        </w:rPr>
        <w:t>勞金局為確保勞動基金交易安全，訂有「勞動部勞動基金運用局國內投資組交易室管理注意事項」就交易室門禁及行動通訊聯繫等進行管制規範，然該局</w:t>
      </w:r>
      <w:proofErr w:type="gramStart"/>
      <w:r w:rsidRPr="00DF489D">
        <w:rPr>
          <w:rFonts w:hint="eastAsia"/>
        </w:rPr>
        <w:t>竟未嚴予</w:t>
      </w:r>
      <w:proofErr w:type="gramEnd"/>
      <w:r w:rsidRPr="00DF489D">
        <w:rPr>
          <w:rFonts w:hint="eastAsia"/>
        </w:rPr>
        <w:t>督促所屬確實依</w:t>
      </w:r>
      <w:proofErr w:type="gramStart"/>
      <w:r w:rsidRPr="00DF489D">
        <w:rPr>
          <w:rFonts w:hint="eastAsia"/>
        </w:rPr>
        <w:t>規</w:t>
      </w:r>
      <w:proofErr w:type="gramEnd"/>
      <w:r w:rsidRPr="00DF489D">
        <w:rPr>
          <w:rFonts w:hint="eastAsia"/>
        </w:rPr>
        <w:t>落實執行，尚且漠視交易室之安全管理，交易</w:t>
      </w:r>
      <w:proofErr w:type="gramStart"/>
      <w:r w:rsidRPr="00DF489D">
        <w:rPr>
          <w:rFonts w:hint="eastAsia"/>
        </w:rPr>
        <w:t>室淪作</w:t>
      </w:r>
      <w:proofErr w:type="gramEnd"/>
      <w:r w:rsidRPr="00DF489D">
        <w:rPr>
          <w:rFonts w:hint="eastAsia"/>
        </w:rPr>
        <w:t>儲藏室、休息室使用，致該注意事項形同具文，復就勞動基金監理委員會委員提出</w:t>
      </w:r>
      <w:r w:rsidRPr="00DF489D">
        <w:rPr>
          <w:rFonts w:hint="eastAsia"/>
        </w:rPr>
        <w:lastRenderedPageBreak/>
        <w:t>該注意事項未能落實及未</w:t>
      </w:r>
      <w:proofErr w:type="gramStart"/>
      <w:r w:rsidRPr="00DF489D">
        <w:rPr>
          <w:rFonts w:hint="eastAsia"/>
        </w:rPr>
        <w:t>臻</w:t>
      </w:r>
      <w:proofErr w:type="gramEnd"/>
      <w:r w:rsidRPr="00DF489D">
        <w:rPr>
          <w:rFonts w:hint="eastAsia"/>
        </w:rPr>
        <w:t>健全…</w:t>
      </w:r>
      <w:proofErr w:type="gramStart"/>
      <w:r w:rsidRPr="00DF489D">
        <w:rPr>
          <w:rFonts w:hint="eastAsia"/>
        </w:rPr>
        <w:t>…</w:t>
      </w:r>
      <w:proofErr w:type="gramEnd"/>
      <w:r w:rsidRPr="00DF489D">
        <w:rPr>
          <w:rFonts w:hint="eastAsia"/>
        </w:rPr>
        <w:t>等等問題，亦延宕處理，未能積極因應改善，遲至本案爆發，外界訾議批評聲浪不斷後，該局</w:t>
      </w:r>
      <w:proofErr w:type="gramStart"/>
      <w:r w:rsidRPr="00DF489D">
        <w:rPr>
          <w:rFonts w:hint="eastAsia"/>
        </w:rPr>
        <w:t>方為強化內控</w:t>
      </w:r>
      <w:proofErr w:type="gramEnd"/>
      <w:r w:rsidRPr="00DF489D">
        <w:rPr>
          <w:rFonts w:hint="eastAsia"/>
        </w:rPr>
        <w:t>機制，檢討提出4大層面、12項強化措施，以求亡羊補牢，基於使</w:t>
      </w:r>
      <w:r w:rsidRPr="00DF489D">
        <w:rPr>
          <w:rFonts w:hint="eastAsia"/>
          <w:szCs w:val="32"/>
          <w:lang w:eastAsia="zh-HK"/>
        </w:rPr>
        <w:t>交易室相關控管更</w:t>
      </w:r>
      <w:proofErr w:type="gramStart"/>
      <w:r w:rsidRPr="00DF489D">
        <w:rPr>
          <w:rFonts w:hint="eastAsia"/>
          <w:szCs w:val="32"/>
          <w:lang w:eastAsia="zh-HK"/>
        </w:rPr>
        <w:t>臻</w:t>
      </w:r>
      <w:proofErr w:type="gramEnd"/>
      <w:r w:rsidRPr="00DF489D">
        <w:rPr>
          <w:rFonts w:hint="eastAsia"/>
          <w:szCs w:val="32"/>
          <w:lang w:eastAsia="zh-HK"/>
        </w:rPr>
        <w:t>完善之考量，方修訂注意事項，以作更嚴格之控管，</w:t>
      </w:r>
      <w:proofErr w:type="gramStart"/>
      <w:r w:rsidRPr="00DF489D">
        <w:rPr>
          <w:rFonts w:hint="eastAsia"/>
          <w:szCs w:val="32"/>
          <w:lang w:eastAsia="zh-HK"/>
        </w:rPr>
        <w:t>核其所為</w:t>
      </w:r>
      <w:proofErr w:type="gramEnd"/>
      <w:r w:rsidRPr="00DF489D">
        <w:rPr>
          <w:rFonts w:hint="eastAsia"/>
          <w:szCs w:val="32"/>
          <w:lang w:eastAsia="zh-HK"/>
        </w:rPr>
        <w:t>，實難卸</w:t>
      </w:r>
      <w:proofErr w:type="gramStart"/>
      <w:r w:rsidRPr="00DF489D">
        <w:rPr>
          <w:rFonts w:hint="eastAsia"/>
          <w:szCs w:val="32"/>
          <w:lang w:eastAsia="zh-HK"/>
        </w:rPr>
        <w:t>怠</w:t>
      </w:r>
      <w:proofErr w:type="gramEnd"/>
      <w:r w:rsidRPr="00DF489D">
        <w:rPr>
          <w:rFonts w:hint="eastAsia"/>
          <w:szCs w:val="32"/>
          <w:lang w:eastAsia="zh-HK"/>
        </w:rPr>
        <w:t>失之責。</w:t>
      </w:r>
    </w:p>
    <w:p w:rsidR="00305F0A" w:rsidRPr="00DF489D" w:rsidRDefault="00305F0A" w:rsidP="00305F0A">
      <w:pPr>
        <w:pStyle w:val="3"/>
        <w:numPr>
          <w:ilvl w:val="2"/>
          <w:numId w:val="1"/>
        </w:numPr>
        <w:rPr>
          <w:rFonts w:ascii="Times New Roman" w:hAnsi="Times New Roman"/>
          <w:color w:val="000000" w:themeColor="text1"/>
        </w:rPr>
      </w:pPr>
      <w:r w:rsidRPr="00DF489D">
        <w:rPr>
          <w:rFonts w:ascii="Times New Roman" w:hAnsi="Times New Roman" w:hint="eastAsia"/>
          <w:color w:val="000000" w:themeColor="text1"/>
        </w:rPr>
        <w:t>經查</w:t>
      </w:r>
      <w:proofErr w:type="gramStart"/>
      <w:r w:rsidRPr="00DF489D">
        <w:rPr>
          <w:rFonts w:ascii="Times New Roman" w:hAnsi="Times New Roman" w:hint="eastAsia"/>
          <w:color w:val="000000" w:themeColor="text1"/>
        </w:rPr>
        <w:t>勞動部所轄</w:t>
      </w:r>
      <w:proofErr w:type="gramEnd"/>
      <w:r w:rsidRPr="00DF489D">
        <w:rPr>
          <w:rFonts w:ascii="Times New Roman" w:hAnsi="Times New Roman" w:hint="eastAsia"/>
          <w:color w:val="000000" w:themeColor="text1"/>
        </w:rPr>
        <w:t>之勞動基金，截至</w:t>
      </w:r>
      <w:r w:rsidRPr="00DF489D">
        <w:rPr>
          <w:rFonts w:ascii="Times New Roman" w:hAnsi="Times New Roman" w:hint="eastAsia"/>
          <w:color w:val="000000" w:themeColor="text1"/>
        </w:rPr>
        <w:t>1</w:t>
      </w:r>
      <w:r w:rsidRPr="00DF489D">
        <w:rPr>
          <w:rFonts w:ascii="Times New Roman" w:hAnsi="Times New Roman"/>
          <w:color w:val="000000" w:themeColor="text1"/>
        </w:rPr>
        <w:t>11</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8</w:t>
      </w:r>
      <w:r w:rsidRPr="00DF489D">
        <w:rPr>
          <w:rFonts w:ascii="Times New Roman" w:hAnsi="Times New Roman" w:hint="eastAsia"/>
          <w:color w:val="000000" w:themeColor="text1"/>
        </w:rPr>
        <w:t>月為止，整體基金規模已達</w:t>
      </w:r>
      <w:r w:rsidRPr="00DF489D">
        <w:rPr>
          <w:rFonts w:ascii="Times New Roman" w:hAnsi="Times New Roman"/>
          <w:color w:val="000000" w:themeColor="text1"/>
        </w:rPr>
        <w:t>5</w:t>
      </w:r>
      <w:r w:rsidRPr="00DF489D">
        <w:rPr>
          <w:rFonts w:ascii="Times New Roman" w:hAnsi="Times New Roman" w:hint="eastAsia"/>
          <w:color w:val="000000" w:themeColor="text1"/>
        </w:rPr>
        <w:t>兆</w:t>
      </w:r>
      <w:r w:rsidRPr="00DF489D">
        <w:rPr>
          <w:rFonts w:ascii="Times New Roman" w:hAnsi="Times New Roman"/>
          <w:color w:val="000000" w:themeColor="text1"/>
        </w:rPr>
        <w:t>4,828</w:t>
      </w:r>
      <w:r w:rsidRPr="00DF489D">
        <w:rPr>
          <w:rFonts w:ascii="Times New Roman" w:hAnsi="Times New Roman" w:hint="eastAsia"/>
          <w:color w:val="000000" w:themeColor="text1"/>
        </w:rPr>
        <w:t>億元；另</w:t>
      </w:r>
      <w:proofErr w:type="gramStart"/>
      <w:r w:rsidRPr="00DF489D">
        <w:rPr>
          <w:rFonts w:ascii="Times New Roman" w:hAnsi="Times New Roman" w:hint="eastAsia"/>
          <w:color w:val="000000" w:themeColor="text1"/>
        </w:rPr>
        <w:t>加計受衛生</w:t>
      </w:r>
      <w:proofErr w:type="gramEnd"/>
      <w:r w:rsidRPr="00DF489D">
        <w:rPr>
          <w:rFonts w:ascii="Times New Roman" w:hAnsi="Times New Roman" w:hint="eastAsia"/>
          <w:color w:val="000000" w:themeColor="text1"/>
        </w:rPr>
        <w:t>福利部委託管理之國民年金保險基金規模</w:t>
      </w:r>
      <w:r w:rsidRPr="00DF489D">
        <w:rPr>
          <w:rFonts w:ascii="Times New Roman" w:hAnsi="Times New Roman"/>
          <w:color w:val="000000" w:themeColor="text1"/>
        </w:rPr>
        <w:t>4,584</w:t>
      </w:r>
      <w:r w:rsidRPr="00DF489D">
        <w:rPr>
          <w:rFonts w:ascii="Times New Roman" w:hAnsi="Times New Roman" w:hint="eastAsia"/>
          <w:color w:val="000000" w:themeColor="text1"/>
        </w:rPr>
        <w:t>億元，以及受行政院農業委員會委託管理之農民退休基金規模</w:t>
      </w:r>
      <w:r w:rsidRPr="00DF489D">
        <w:rPr>
          <w:rFonts w:ascii="Times New Roman" w:hAnsi="Times New Roman"/>
          <w:color w:val="000000" w:themeColor="text1"/>
        </w:rPr>
        <w:t>65</w:t>
      </w:r>
      <w:r w:rsidRPr="00DF489D">
        <w:rPr>
          <w:rFonts w:ascii="Times New Roman" w:hAnsi="Times New Roman" w:hint="eastAsia"/>
          <w:color w:val="000000" w:themeColor="text1"/>
        </w:rPr>
        <w:t>億元，則整體管理規模高達</w:t>
      </w:r>
      <w:r w:rsidRPr="00DF489D">
        <w:rPr>
          <w:rFonts w:ascii="Times New Roman" w:hAnsi="Times New Roman"/>
          <w:color w:val="000000" w:themeColor="text1"/>
        </w:rPr>
        <w:t>5</w:t>
      </w:r>
      <w:r w:rsidRPr="00DF489D">
        <w:rPr>
          <w:rFonts w:ascii="Times New Roman" w:hAnsi="Times New Roman" w:hint="eastAsia"/>
          <w:color w:val="000000" w:themeColor="text1"/>
        </w:rPr>
        <w:t>兆</w:t>
      </w:r>
      <w:r w:rsidRPr="00DF489D">
        <w:rPr>
          <w:rFonts w:ascii="Times New Roman" w:hAnsi="Times New Roman" w:hint="eastAsia"/>
          <w:color w:val="000000" w:themeColor="text1"/>
        </w:rPr>
        <w:t>9</w:t>
      </w:r>
      <w:r w:rsidRPr="00DF489D">
        <w:rPr>
          <w:rFonts w:ascii="Times New Roman" w:hAnsi="Times New Roman"/>
          <w:color w:val="000000" w:themeColor="text1"/>
        </w:rPr>
        <w:t>,477</w:t>
      </w:r>
      <w:r w:rsidRPr="00DF489D">
        <w:rPr>
          <w:rFonts w:ascii="Times New Roman" w:hAnsi="Times New Roman" w:hint="eastAsia"/>
          <w:color w:val="000000" w:themeColor="text1"/>
        </w:rPr>
        <w:t>億元，規模龐大，且基金運用成效</w:t>
      </w:r>
      <w:proofErr w:type="gramStart"/>
      <w:r w:rsidRPr="00DF489D">
        <w:rPr>
          <w:rFonts w:ascii="Times New Roman" w:hAnsi="Times New Roman" w:hint="eastAsia"/>
          <w:color w:val="000000" w:themeColor="text1"/>
        </w:rPr>
        <w:t>攸</w:t>
      </w:r>
      <w:proofErr w:type="gramEnd"/>
      <w:r w:rsidRPr="00DF489D">
        <w:rPr>
          <w:rFonts w:ascii="Times New Roman" w:hAnsi="Times New Roman" w:hint="eastAsia"/>
          <w:color w:val="000000" w:themeColor="text1"/>
        </w:rPr>
        <w:t>關勞工權益，其投資運用管理，不得不慎。故勞金局辦理勞動基金相關投資及運用，</w:t>
      </w:r>
      <w:proofErr w:type="gramStart"/>
      <w:r w:rsidRPr="00DF489D">
        <w:rPr>
          <w:rFonts w:ascii="Times New Roman" w:hAnsi="Times New Roman" w:hint="eastAsia"/>
          <w:color w:val="000000" w:themeColor="text1"/>
        </w:rPr>
        <w:t>均受勞動</w:t>
      </w:r>
      <w:proofErr w:type="gramEnd"/>
      <w:r w:rsidRPr="00DF489D">
        <w:rPr>
          <w:rFonts w:ascii="Times New Roman" w:hAnsi="Times New Roman" w:hint="eastAsia"/>
          <w:color w:val="000000" w:themeColor="text1"/>
        </w:rPr>
        <w:t>部</w:t>
      </w:r>
      <w:proofErr w:type="gramStart"/>
      <w:r w:rsidRPr="00DF489D">
        <w:rPr>
          <w:rFonts w:ascii="Times New Roman" w:hAnsi="Times New Roman"/>
          <w:color w:val="000000" w:themeColor="text1"/>
        </w:rPr>
        <w:t>遴</w:t>
      </w:r>
      <w:proofErr w:type="gramEnd"/>
      <w:r w:rsidRPr="00DF489D">
        <w:rPr>
          <w:rFonts w:ascii="Times New Roman" w:hAnsi="Times New Roman"/>
          <w:color w:val="000000" w:themeColor="text1"/>
        </w:rPr>
        <w:t>聘（派）</w:t>
      </w:r>
      <w:proofErr w:type="gramStart"/>
      <w:r w:rsidRPr="00DF489D">
        <w:rPr>
          <w:rFonts w:ascii="Times New Roman" w:hAnsi="Times New Roman" w:hint="eastAsia"/>
          <w:color w:val="000000" w:themeColor="text1"/>
        </w:rPr>
        <w:t>勞</w:t>
      </w:r>
      <w:proofErr w:type="gramEnd"/>
      <w:r w:rsidRPr="00DF489D">
        <w:rPr>
          <w:rFonts w:ascii="Times New Roman" w:hAnsi="Times New Roman" w:hint="eastAsia"/>
          <w:color w:val="000000" w:themeColor="text1"/>
        </w:rPr>
        <w:t>雇團體代表、政府機關代表及學者專家所共同組成之勞動基金監理委員會</w:t>
      </w:r>
      <w:r w:rsidRPr="00DF489D">
        <w:rPr>
          <w:rFonts w:ascii="Times New Roman" w:hAnsi="Times New Roman"/>
          <w:color w:val="000000" w:themeColor="text1"/>
        </w:rPr>
        <w:t>(</w:t>
      </w:r>
      <w:r w:rsidRPr="00DF489D">
        <w:rPr>
          <w:rFonts w:ascii="Times New Roman" w:hAnsi="Times New Roman" w:hint="eastAsia"/>
          <w:color w:val="000000" w:themeColor="text1"/>
        </w:rPr>
        <w:t>下稱勞動基金監理會</w:t>
      </w:r>
      <w:r w:rsidRPr="00DF489D">
        <w:rPr>
          <w:rFonts w:ascii="Times New Roman" w:hAnsi="Times New Roman"/>
          <w:color w:val="000000" w:themeColor="text1"/>
        </w:rPr>
        <w:t>)</w:t>
      </w:r>
      <w:r w:rsidRPr="00DF489D">
        <w:rPr>
          <w:rFonts w:ascii="Times New Roman" w:hAnsi="Times New Roman" w:hint="eastAsia"/>
          <w:color w:val="000000" w:themeColor="text1"/>
        </w:rPr>
        <w:t>監督。</w:t>
      </w:r>
    </w:p>
    <w:p w:rsidR="00305F0A" w:rsidRPr="00DF489D" w:rsidRDefault="00305F0A" w:rsidP="00305F0A">
      <w:pPr>
        <w:pStyle w:val="3"/>
        <w:numPr>
          <w:ilvl w:val="2"/>
          <w:numId w:val="1"/>
        </w:numPr>
        <w:rPr>
          <w:rFonts w:ascii="Times New Roman" w:hAnsi="Times New Roman"/>
          <w:color w:val="000000" w:themeColor="text1"/>
        </w:rPr>
      </w:pPr>
      <w:r w:rsidRPr="00DF489D">
        <w:rPr>
          <w:rFonts w:ascii="Times New Roman" w:hAnsi="Times New Roman" w:hint="eastAsia"/>
          <w:color w:val="000000" w:themeColor="text1"/>
        </w:rPr>
        <w:t>而勞金局</w:t>
      </w:r>
      <w:r w:rsidRPr="00DF489D">
        <w:rPr>
          <w:rFonts w:ascii="Times New Roman" w:hAnsi="Times New Roman"/>
          <w:color w:val="000000" w:themeColor="text1"/>
        </w:rPr>
        <w:t>為確保勞動基金交易之安全，訂有「勞動基金運用局國內投資組交易室管理注意事項」</w:t>
      </w:r>
      <w:r w:rsidRPr="00DF489D">
        <w:rPr>
          <w:rFonts w:ascii="Times New Roman" w:hAnsi="Times New Roman"/>
          <w:color w:val="000000" w:themeColor="text1"/>
        </w:rPr>
        <w:t>(</w:t>
      </w:r>
      <w:r w:rsidRPr="00DF489D">
        <w:rPr>
          <w:rFonts w:ascii="Times New Roman" w:hAnsi="Times New Roman"/>
          <w:color w:val="000000" w:themeColor="text1"/>
        </w:rPr>
        <w:t>下稱注意事項</w:t>
      </w:r>
      <w:r w:rsidRPr="00DF489D">
        <w:rPr>
          <w:rFonts w:ascii="Times New Roman" w:hAnsi="Times New Roman"/>
          <w:color w:val="000000" w:themeColor="text1"/>
        </w:rPr>
        <w:t>)</w:t>
      </w:r>
      <w:r w:rsidRPr="00DF489D">
        <w:rPr>
          <w:rFonts w:ascii="Times New Roman" w:hAnsi="Times New Roman" w:hint="eastAsia"/>
          <w:color w:val="000000" w:themeColor="text1"/>
        </w:rPr>
        <w:t>，按</w:t>
      </w:r>
      <w:r w:rsidRPr="00DF489D">
        <w:rPr>
          <w:rFonts w:ascii="Times New Roman" w:hAnsi="Times New Roman" w:hint="eastAsia"/>
          <w:color w:val="000000" w:themeColor="text1"/>
        </w:rPr>
        <w:t>105</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日修訂之注意事項第</w:t>
      </w:r>
      <w:r w:rsidRPr="00DF489D">
        <w:rPr>
          <w:rFonts w:ascii="Times New Roman" w:hAnsi="Times New Roman" w:hint="eastAsia"/>
          <w:color w:val="000000" w:themeColor="text1"/>
        </w:rPr>
        <w:t>2</w:t>
      </w:r>
      <w:r w:rsidRPr="00DF489D">
        <w:rPr>
          <w:rFonts w:ascii="Times New Roman" w:hAnsi="Times New Roman" w:hint="eastAsia"/>
          <w:color w:val="000000" w:themeColor="text1"/>
        </w:rPr>
        <w:t>點、</w:t>
      </w:r>
      <w:r w:rsidRPr="00DF489D">
        <w:rPr>
          <w:rFonts w:ascii="Times New Roman" w:hAnsi="Times New Roman" w:hint="eastAsia"/>
          <w:color w:val="000000" w:themeColor="text1"/>
        </w:rPr>
        <w:t>3</w:t>
      </w:r>
      <w:r w:rsidRPr="00DF489D">
        <w:rPr>
          <w:rFonts w:ascii="Times New Roman" w:hAnsi="Times New Roman" w:hint="eastAsia"/>
          <w:color w:val="000000" w:themeColor="text1"/>
        </w:rPr>
        <w:t>點規定：「交易室入口應設置錄影監控設備」、「交易室入口處應設置指紋辨識等相關門禁設施。」又，同注意事項第</w:t>
      </w:r>
      <w:r w:rsidRPr="00DF489D">
        <w:rPr>
          <w:rFonts w:ascii="Times New Roman" w:hAnsi="Times New Roman" w:hint="eastAsia"/>
          <w:color w:val="000000" w:themeColor="text1"/>
        </w:rPr>
        <w:t>4</w:t>
      </w:r>
      <w:r w:rsidRPr="00DF489D">
        <w:rPr>
          <w:rFonts w:ascii="Times New Roman" w:hAnsi="Times New Roman" w:hint="eastAsia"/>
          <w:color w:val="000000" w:themeColor="text1"/>
        </w:rPr>
        <w:t>點、第</w:t>
      </w:r>
      <w:r w:rsidRPr="00DF489D">
        <w:rPr>
          <w:rFonts w:ascii="Times New Roman" w:hAnsi="Times New Roman" w:hint="eastAsia"/>
          <w:color w:val="000000" w:themeColor="text1"/>
        </w:rPr>
        <w:t>7</w:t>
      </w:r>
      <w:r w:rsidRPr="00DF489D">
        <w:rPr>
          <w:rFonts w:ascii="Times New Roman" w:hAnsi="Times New Roman" w:hint="eastAsia"/>
          <w:color w:val="000000" w:themeColor="text1"/>
        </w:rPr>
        <w:t>點規定：「交易室進入以本局國內投資組人員為限，非國內投資組人員進入應經國內投資組主管同意，並設登記簿載之。」、「交易室禁止私自使用行動電話與外界聯絡。」</w:t>
      </w:r>
      <w:proofErr w:type="gramStart"/>
      <w:r w:rsidRPr="00DF489D">
        <w:rPr>
          <w:rFonts w:ascii="Times New Roman" w:hAnsi="Times New Roman" w:hint="eastAsia"/>
          <w:color w:val="000000" w:themeColor="text1"/>
        </w:rPr>
        <w:t>揆</w:t>
      </w:r>
      <w:proofErr w:type="gramEnd"/>
      <w:r w:rsidRPr="00DF489D">
        <w:rPr>
          <w:rFonts w:ascii="Times New Roman" w:hAnsi="Times New Roman" w:hint="eastAsia"/>
          <w:color w:val="000000" w:themeColor="text1"/>
        </w:rPr>
        <w:t>諸上開規定，</w:t>
      </w:r>
      <w:proofErr w:type="gramStart"/>
      <w:r w:rsidRPr="00DF489D">
        <w:rPr>
          <w:rFonts w:ascii="Times New Roman" w:hAnsi="Times New Roman" w:hint="eastAsia"/>
          <w:color w:val="000000" w:themeColor="text1"/>
        </w:rPr>
        <w:t>實欲透</w:t>
      </w:r>
      <w:proofErr w:type="gramEnd"/>
      <w:r w:rsidRPr="00DF489D">
        <w:rPr>
          <w:rFonts w:ascii="Times New Roman" w:hAnsi="Times New Roman" w:hint="eastAsia"/>
          <w:color w:val="000000" w:themeColor="text1"/>
        </w:rPr>
        <w:t>由門禁管制機制，以確保基金交易之安全與防弊。</w:t>
      </w:r>
    </w:p>
    <w:p w:rsidR="00305F0A" w:rsidRPr="00DF489D" w:rsidRDefault="00305F0A" w:rsidP="00305F0A">
      <w:pPr>
        <w:pStyle w:val="3"/>
        <w:numPr>
          <w:ilvl w:val="2"/>
          <w:numId w:val="1"/>
        </w:numPr>
        <w:rPr>
          <w:rFonts w:ascii="Times New Roman" w:hAnsi="Times New Roman"/>
          <w:color w:val="000000" w:themeColor="text1"/>
        </w:rPr>
      </w:pPr>
      <w:proofErr w:type="gramStart"/>
      <w:r w:rsidRPr="00DF489D">
        <w:rPr>
          <w:rFonts w:ascii="Times New Roman" w:hAnsi="Times New Roman" w:hint="eastAsia"/>
          <w:color w:val="000000" w:themeColor="text1"/>
        </w:rPr>
        <w:t>惟查勞</w:t>
      </w:r>
      <w:r w:rsidRPr="00DF489D">
        <w:rPr>
          <w:rFonts w:ascii="Times New Roman" w:hAnsi="Times New Roman" w:hint="eastAsia"/>
          <w:color w:val="000000" w:themeColor="text1"/>
          <w:szCs w:val="32"/>
        </w:rPr>
        <w:t>動</w:t>
      </w:r>
      <w:proofErr w:type="gramEnd"/>
      <w:r w:rsidRPr="00DF489D">
        <w:rPr>
          <w:rFonts w:ascii="Times New Roman" w:hAnsi="Times New Roman" w:hint="eastAsia"/>
          <w:color w:val="000000" w:themeColor="text1"/>
          <w:szCs w:val="32"/>
        </w:rPr>
        <w:t>部每年至勞金局辦理</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次實地業務查核，</w:t>
      </w:r>
      <w:proofErr w:type="gramStart"/>
      <w:r w:rsidRPr="00DF489D">
        <w:rPr>
          <w:rFonts w:ascii="Times New Roman" w:hAnsi="Times New Roman" w:hint="eastAsia"/>
          <w:color w:val="000000" w:themeColor="text1"/>
          <w:szCs w:val="32"/>
        </w:rPr>
        <w:t>經參據</w:t>
      </w:r>
      <w:proofErr w:type="gramEnd"/>
      <w:r w:rsidRPr="00DF489D">
        <w:rPr>
          <w:rFonts w:ascii="Times New Roman" w:hAnsi="Times New Roman" w:hint="eastAsia"/>
          <w:color w:val="000000" w:themeColor="text1"/>
          <w:szCs w:val="32"/>
        </w:rPr>
        <w:t>該部</w:t>
      </w:r>
      <w:r w:rsidRPr="00DF489D">
        <w:rPr>
          <w:rFonts w:ascii="Times New Roman" w:hAnsi="Times New Roman" w:hint="eastAsia"/>
          <w:color w:val="000000" w:themeColor="text1"/>
          <w:szCs w:val="32"/>
        </w:rPr>
        <w:t>1</w:t>
      </w:r>
      <w:r w:rsidRPr="00DF489D">
        <w:rPr>
          <w:rFonts w:ascii="Times New Roman" w:hAnsi="Times New Roman"/>
          <w:color w:val="000000" w:themeColor="text1"/>
          <w:szCs w:val="32"/>
        </w:rPr>
        <w:t>09</w:t>
      </w:r>
      <w:r w:rsidRPr="00DF489D">
        <w:rPr>
          <w:rFonts w:ascii="Times New Roman" w:hAnsi="Times New Roman" w:hint="eastAsia"/>
          <w:color w:val="000000" w:themeColor="text1"/>
          <w:szCs w:val="32"/>
        </w:rPr>
        <w:t>年第</w:t>
      </w:r>
      <w:r w:rsidRPr="00DF489D">
        <w:rPr>
          <w:rFonts w:ascii="Times New Roman" w:hAnsi="Times New Roman" w:hint="eastAsia"/>
          <w:color w:val="000000" w:themeColor="text1"/>
          <w:szCs w:val="32"/>
        </w:rPr>
        <w:t>1</w:t>
      </w:r>
      <w:r w:rsidRPr="00DF489D">
        <w:rPr>
          <w:rFonts w:ascii="Times New Roman" w:hAnsi="Times New Roman" w:hint="eastAsia"/>
          <w:color w:val="000000" w:themeColor="text1"/>
          <w:szCs w:val="32"/>
        </w:rPr>
        <w:t>次（</w:t>
      </w:r>
      <w:r w:rsidRPr="00DF489D">
        <w:rPr>
          <w:rFonts w:ascii="Times New Roman" w:hAnsi="Times New Roman" w:hint="eastAsia"/>
          <w:color w:val="000000" w:themeColor="text1"/>
          <w:szCs w:val="32"/>
        </w:rPr>
        <w:t>1</w:t>
      </w:r>
      <w:r w:rsidRPr="00DF489D">
        <w:rPr>
          <w:rFonts w:ascii="Times New Roman" w:hAnsi="Times New Roman"/>
          <w:color w:val="000000" w:themeColor="text1"/>
          <w:szCs w:val="32"/>
        </w:rPr>
        <w:t>09</w:t>
      </w:r>
      <w:r w:rsidRPr="00DF489D">
        <w:rPr>
          <w:rFonts w:ascii="Times New Roman" w:hAnsi="Times New Roman" w:hint="eastAsia"/>
          <w:color w:val="000000" w:themeColor="text1"/>
          <w:szCs w:val="32"/>
        </w:rPr>
        <w:t>年</w:t>
      </w:r>
      <w:r w:rsidRPr="00DF489D">
        <w:rPr>
          <w:rFonts w:ascii="Times New Roman" w:hAnsi="Times New Roman" w:hint="eastAsia"/>
          <w:color w:val="000000" w:themeColor="text1"/>
          <w:szCs w:val="32"/>
        </w:rPr>
        <w:t>3</w:t>
      </w:r>
      <w:r w:rsidRPr="00DF489D">
        <w:rPr>
          <w:rFonts w:ascii="Times New Roman" w:hAnsi="Times New Roman" w:hint="eastAsia"/>
          <w:color w:val="000000" w:themeColor="text1"/>
          <w:szCs w:val="32"/>
        </w:rPr>
        <w:t>月）勞動基金財務帳</w:t>
      </w:r>
      <w:proofErr w:type="gramStart"/>
      <w:r w:rsidRPr="00DF489D">
        <w:rPr>
          <w:rFonts w:ascii="Times New Roman" w:hAnsi="Times New Roman" w:hint="eastAsia"/>
          <w:color w:val="000000" w:themeColor="text1"/>
          <w:szCs w:val="32"/>
        </w:rPr>
        <w:t>務</w:t>
      </w:r>
      <w:proofErr w:type="gramEnd"/>
      <w:r w:rsidRPr="00DF489D">
        <w:rPr>
          <w:rFonts w:ascii="Times New Roman" w:hAnsi="Times New Roman" w:hint="eastAsia"/>
          <w:color w:val="000000" w:themeColor="text1"/>
          <w:szCs w:val="32"/>
        </w:rPr>
        <w:t>查核辦理情形，</w:t>
      </w:r>
      <w:proofErr w:type="gramStart"/>
      <w:r w:rsidRPr="00DF489D">
        <w:rPr>
          <w:rFonts w:ascii="Times New Roman" w:hAnsi="Times New Roman" w:hint="eastAsia"/>
          <w:color w:val="000000" w:themeColor="text1"/>
          <w:szCs w:val="32"/>
        </w:rPr>
        <w:t>該部為瞭解</w:t>
      </w:r>
      <w:proofErr w:type="gramEnd"/>
      <w:r w:rsidRPr="00DF489D">
        <w:rPr>
          <w:rFonts w:ascii="Times New Roman" w:hAnsi="Times New Roman" w:hint="eastAsia"/>
          <w:color w:val="000000" w:themeColor="text1"/>
          <w:szCs w:val="32"/>
        </w:rPr>
        <w:t>勞金局國內投資組權</w:t>
      </w:r>
      <w:r w:rsidRPr="00DF489D">
        <w:rPr>
          <w:rFonts w:ascii="Times New Roman" w:hAnsi="Times New Roman" w:hint="eastAsia"/>
          <w:color w:val="000000" w:themeColor="text1"/>
          <w:szCs w:val="32"/>
        </w:rPr>
        <w:lastRenderedPageBreak/>
        <w:t>益證券科交易室使用情形，經</w:t>
      </w:r>
      <w:r w:rsidRPr="00DF489D">
        <w:rPr>
          <w:rFonts w:ascii="Times New Roman" w:hAnsi="Times New Roman"/>
          <w:color w:val="000000" w:themeColor="text1"/>
          <w:szCs w:val="32"/>
        </w:rPr>
        <w:t>調閱</w:t>
      </w:r>
      <w:r w:rsidRPr="00DF489D">
        <w:rPr>
          <w:rFonts w:ascii="Times New Roman" w:hAnsi="Times New Roman"/>
          <w:color w:val="000000" w:themeColor="text1"/>
          <w:szCs w:val="32"/>
        </w:rPr>
        <w:t>108</w:t>
      </w:r>
      <w:r w:rsidRPr="00DF489D">
        <w:rPr>
          <w:rFonts w:ascii="Times New Roman" w:hAnsi="Times New Roman"/>
          <w:color w:val="000000" w:themeColor="text1"/>
          <w:szCs w:val="32"/>
        </w:rPr>
        <w:t>年</w:t>
      </w:r>
      <w:r w:rsidRPr="00DF489D">
        <w:rPr>
          <w:rFonts w:ascii="Times New Roman" w:hAnsi="Times New Roman"/>
          <w:color w:val="000000" w:themeColor="text1"/>
          <w:szCs w:val="32"/>
        </w:rPr>
        <w:t>10</w:t>
      </w:r>
      <w:r w:rsidRPr="00DF489D">
        <w:rPr>
          <w:rFonts w:ascii="Times New Roman" w:hAnsi="Times New Roman"/>
          <w:color w:val="000000" w:themeColor="text1"/>
          <w:szCs w:val="32"/>
        </w:rPr>
        <w:t>月</w:t>
      </w:r>
      <w:r w:rsidRPr="00DF489D">
        <w:rPr>
          <w:rFonts w:ascii="Times New Roman" w:hAnsi="Times New Roman"/>
          <w:color w:val="000000" w:themeColor="text1"/>
          <w:szCs w:val="32"/>
        </w:rPr>
        <w:t>9</w:t>
      </w:r>
      <w:r w:rsidRPr="00DF489D">
        <w:rPr>
          <w:rFonts w:ascii="Times New Roman" w:hAnsi="Times New Roman"/>
          <w:color w:val="000000" w:themeColor="text1"/>
          <w:szCs w:val="32"/>
        </w:rPr>
        <w:t>日</w:t>
      </w:r>
      <w:r w:rsidRPr="00DF489D">
        <w:rPr>
          <w:rFonts w:ascii="Times New Roman" w:hAnsi="Times New Roman" w:hint="eastAsia"/>
          <w:color w:val="000000" w:themeColor="text1"/>
          <w:szCs w:val="32"/>
        </w:rPr>
        <w:t>、</w:t>
      </w:r>
      <w:r w:rsidRPr="00DF489D">
        <w:rPr>
          <w:rFonts w:ascii="Times New Roman" w:hAnsi="Times New Roman"/>
          <w:color w:val="000000" w:themeColor="text1"/>
          <w:szCs w:val="32"/>
        </w:rPr>
        <w:t>109</w:t>
      </w:r>
      <w:r w:rsidRPr="00DF489D">
        <w:rPr>
          <w:rFonts w:ascii="Times New Roman" w:hAnsi="Times New Roman"/>
          <w:color w:val="000000" w:themeColor="text1"/>
          <w:szCs w:val="32"/>
        </w:rPr>
        <w:t>年</w:t>
      </w:r>
      <w:r w:rsidRPr="00DF489D">
        <w:rPr>
          <w:rFonts w:ascii="Times New Roman" w:hAnsi="Times New Roman"/>
          <w:color w:val="000000" w:themeColor="text1"/>
          <w:szCs w:val="32"/>
        </w:rPr>
        <w:t>3</w:t>
      </w:r>
      <w:r w:rsidRPr="00DF489D">
        <w:rPr>
          <w:rFonts w:ascii="Times New Roman" w:hAnsi="Times New Roman"/>
          <w:color w:val="000000" w:themeColor="text1"/>
          <w:szCs w:val="32"/>
        </w:rPr>
        <w:t>月</w:t>
      </w:r>
      <w:r w:rsidRPr="00DF489D">
        <w:rPr>
          <w:rFonts w:ascii="Times New Roman" w:hAnsi="Times New Roman"/>
          <w:color w:val="000000" w:themeColor="text1"/>
          <w:szCs w:val="32"/>
        </w:rPr>
        <w:t>9</w:t>
      </w:r>
      <w:r w:rsidRPr="00DF489D">
        <w:rPr>
          <w:rFonts w:ascii="Times New Roman" w:hAnsi="Times New Roman"/>
          <w:color w:val="000000" w:themeColor="text1"/>
          <w:szCs w:val="32"/>
        </w:rPr>
        <w:t>日之錄影、錄音、</w:t>
      </w:r>
      <w:r w:rsidRPr="00DF489D">
        <w:rPr>
          <w:rFonts w:ascii="Times New Roman" w:hAnsi="Times New Roman"/>
          <w:color w:val="000000" w:themeColor="text1"/>
          <w:szCs w:val="32"/>
        </w:rPr>
        <w:t>108</w:t>
      </w:r>
      <w:r w:rsidRPr="00DF489D">
        <w:rPr>
          <w:rFonts w:ascii="Times New Roman" w:hAnsi="Times New Roman"/>
          <w:color w:val="000000" w:themeColor="text1"/>
          <w:szCs w:val="32"/>
        </w:rPr>
        <w:t>年</w:t>
      </w:r>
      <w:r w:rsidRPr="00DF489D">
        <w:rPr>
          <w:rFonts w:ascii="Times New Roman" w:hAnsi="Times New Roman"/>
          <w:color w:val="000000" w:themeColor="text1"/>
          <w:szCs w:val="32"/>
        </w:rPr>
        <w:t>10</w:t>
      </w:r>
      <w:r w:rsidRPr="00DF489D">
        <w:rPr>
          <w:rFonts w:ascii="Times New Roman" w:hAnsi="Times New Roman"/>
          <w:color w:val="000000" w:themeColor="text1"/>
          <w:szCs w:val="32"/>
        </w:rPr>
        <w:t>月份之門禁管制及查核期間風險控管組辦理交易室相關維護、操作及備份等相關資料，</w:t>
      </w:r>
      <w:r w:rsidRPr="00DF489D">
        <w:rPr>
          <w:rFonts w:ascii="Times New Roman" w:hAnsi="Times New Roman" w:hint="eastAsia"/>
          <w:color w:val="000000" w:themeColor="text1"/>
          <w:szCs w:val="32"/>
        </w:rPr>
        <w:t>並提出諸多</w:t>
      </w:r>
      <w:r w:rsidRPr="00DF489D">
        <w:rPr>
          <w:rFonts w:ascii="Times New Roman" w:hAnsi="Times New Roman"/>
          <w:color w:val="000000" w:themeColor="text1"/>
          <w:szCs w:val="32"/>
        </w:rPr>
        <w:t>檢討改善事項，請</w:t>
      </w:r>
      <w:r w:rsidRPr="00DF489D">
        <w:rPr>
          <w:rFonts w:ascii="Times New Roman" w:hAnsi="Times New Roman" w:hint="eastAsia"/>
          <w:color w:val="000000" w:themeColor="text1"/>
          <w:szCs w:val="32"/>
        </w:rPr>
        <w:t>該局</w:t>
      </w:r>
      <w:r w:rsidRPr="00DF489D">
        <w:rPr>
          <w:rFonts w:ascii="Times New Roman" w:hAnsi="Times New Roman"/>
          <w:color w:val="000000" w:themeColor="text1"/>
          <w:szCs w:val="32"/>
        </w:rPr>
        <w:t>落實法規遵循，</w:t>
      </w:r>
      <w:r w:rsidRPr="00DF489D">
        <w:rPr>
          <w:rFonts w:ascii="Times New Roman" w:hAnsi="Times New Roman" w:hint="eastAsia"/>
          <w:color w:val="000000" w:themeColor="text1"/>
          <w:szCs w:val="32"/>
        </w:rPr>
        <w:t>且應</w:t>
      </w:r>
      <w:r w:rsidRPr="00DF489D">
        <w:rPr>
          <w:rFonts w:ascii="Times New Roman" w:hAnsi="Times New Roman"/>
          <w:color w:val="000000" w:themeColor="text1"/>
          <w:szCs w:val="32"/>
        </w:rPr>
        <w:t>列入內部定期查核項目，以強化內部控制及確保基金交易安全</w:t>
      </w:r>
      <w:r w:rsidRPr="00DF489D">
        <w:rPr>
          <w:rFonts w:ascii="Times New Roman" w:hAnsi="Times New Roman" w:hint="eastAsia"/>
          <w:color w:val="000000" w:themeColor="text1"/>
          <w:szCs w:val="32"/>
        </w:rPr>
        <w:t>。</w:t>
      </w:r>
      <w:proofErr w:type="gramStart"/>
      <w:r w:rsidRPr="00DF489D">
        <w:rPr>
          <w:rFonts w:ascii="Times New Roman" w:hAnsi="Times New Roman" w:hint="eastAsia"/>
          <w:color w:val="000000" w:themeColor="text1"/>
          <w:szCs w:val="32"/>
        </w:rPr>
        <w:t>詎</w:t>
      </w:r>
      <w:proofErr w:type="gramEnd"/>
      <w:r w:rsidRPr="00DF489D">
        <w:rPr>
          <w:rFonts w:ascii="Times New Roman" w:hAnsi="Times New Roman" w:hint="eastAsia"/>
          <w:color w:val="000000" w:themeColor="text1"/>
          <w:szCs w:val="32"/>
        </w:rPr>
        <w:t>該局並未積極檢討因應改善，竟復</w:t>
      </w:r>
      <w:proofErr w:type="gramStart"/>
      <w:r w:rsidRPr="00DF489D">
        <w:rPr>
          <w:rFonts w:ascii="Times New Roman" w:hAnsi="Times New Roman" w:hint="eastAsia"/>
          <w:color w:val="000000" w:themeColor="text1"/>
          <w:szCs w:val="32"/>
        </w:rPr>
        <w:t>以</w:t>
      </w:r>
      <w:proofErr w:type="gramEnd"/>
      <w:r w:rsidRPr="00DF489D">
        <w:rPr>
          <w:rFonts w:ascii="Times New Roman" w:hAnsi="Times New Roman" w:hint="eastAsia"/>
          <w:color w:val="000000" w:themeColor="text1"/>
          <w:szCs w:val="32"/>
        </w:rPr>
        <w:t>：「…</w:t>
      </w:r>
      <w:proofErr w:type="gramStart"/>
      <w:r w:rsidRPr="00DF489D">
        <w:rPr>
          <w:rFonts w:ascii="Times New Roman" w:hAnsi="Times New Roman" w:hint="eastAsia"/>
          <w:color w:val="000000" w:themeColor="text1"/>
          <w:szCs w:val="32"/>
        </w:rPr>
        <w:t>…</w:t>
      </w:r>
      <w:r w:rsidRPr="00DF489D">
        <w:rPr>
          <w:rFonts w:ascii="Times New Roman" w:hAnsi="Times New Roman"/>
          <w:color w:val="000000" w:themeColor="text1"/>
        </w:rPr>
        <w:t>囿</w:t>
      </w:r>
      <w:proofErr w:type="gramEnd"/>
      <w:r w:rsidRPr="00DF489D">
        <w:rPr>
          <w:rFonts w:ascii="Times New Roman" w:hAnsi="Times New Roman"/>
          <w:color w:val="000000" w:themeColor="text1"/>
        </w:rPr>
        <w:t>於辦公場所侷限，交易室兼為同仁辦公、會議及儲藏機具與物品之用，交易室之門敞開，更有利於人員之溝通、討論及資訊傳達之即時性</w:t>
      </w:r>
      <w:r w:rsidRPr="00DF489D">
        <w:rPr>
          <w:rFonts w:ascii="Times New Roman" w:hAnsi="Times New Roman" w:hint="eastAsia"/>
          <w:color w:val="000000" w:themeColor="text1"/>
        </w:rPr>
        <w:t>」、「</w:t>
      </w:r>
      <w:proofErr w:type="gramStart"/>
      <w:r w:rsidRPr="00DF489D">
        <w:rPr>
          <w:rFonts w:ascii="Times New Roman" w:hAnsi="Times New Roman"/>
          <w:color w:val="000000" w:themeColor="text1"/>
        </w:rPr>
        <w:t>再者，</w:t>
      </w:r>
      <w:proofErr w:type="gramEnd"/>
      <w:r w:rsidRPr="00DF489D">
        <w:rPr>
          <w:rFonts w:ascii="Times New Roman" w:hAnsi="Times New Roman"/>
          <w:color w:val="000000" w:themeColor="text1"/>
        </w:rPr>
        <w:t>交易置有錄音設備，證券商亦僅接受有權下單人員之指示，同仁</w:t>
      </w:r>
      <w:proofErr w:type="gramStart"/>
      <w:r w:rsidRPr="00DF489D">
        <w:rPr>
          <w:rFonts w:ascii="Times New Roman" w:hAnsi="Times New Roman"/>
          <w:color w:val="000000" w:themeColor="text1"/>
        </w:rPr>
        <w:t>囿</w:t>
      </w:r>
      <w:proofErr w:type="gramEnd"/>
      <w:r w:rsidRPr="00DF489D">
        <w:rPr>
          <w:rFonts w:ascii="Times New Roman" w:hAnsi="Times New Roman"/>
          <w:color w:val="000000" w:themeColor="text1"/>
        </w:rPr>
        <w:t>於辦公室空間有限，利用午休之交易時間用餐及學習看盤，對交易安全已盡管理人之注意，嗣後仍會持續注意交易安全</w:t>
      </w:r>
      <w:r w:rsidRPr="00DF489D">
        <w:rPr>
          <w:rFonts w:ascii="Times New Roman" w:hAnsi="Times New Roman" w:hint="eastAsia"/>
          <w:color w:val="000000" w:themeColor="text1"/>
        </w:rPr>
        <w:t>…</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」云云，顯敷衍以對，漠視交易室之安全管理，將交易室作為儲藏室、休息室使用，</w:t>
      </w:r>
      <w:proofErr w:type="gramStart"/>
      <w:r w:rsidRPr="00DF489D">
        <w:rPr>
          <w:rFonts w:ascii="Times New Roman" w:hAnsi="Times New Roman" w:hint="eastAsia"/>
          <w:color w:val="000000" w:themeColor="text1"/>
        </w:rPr>
        <w:t>洵</w:t>
      </w:r>
      <w:proofErr w:type="gramEnd"/>
      <w:r w:rsidRPr="00DF489D">
        <w:rPr>
          <w:rFonts w:ascii="Times New Roman" w:hAnsi="Times New Roman" w:hint="eastAsia"/>
          <w:color w:val="000000" w:themeColor="text1"/>
        </w:rPr>
        <w:t>有未當。相關</w:t>
      </w:r>
      <w:r w:rsidRPr="00DF489D">
        <w:rPr>
          <w:rFonts w:ascii="Times New Roman" w:hAnsi="Times New Roman" w:hint="eastAsia"/>
          <w:color w:val="000000" w:themeColor="text1"/>
          <w:szCs w:val="32"/>
        </w:rPr>
        <w:t>抽查建議事項及該局回復說明，詳如下表。</w:t>
      </w:r>
    </w:p>
    <w:p w:rsidR="00305F0A" w:rsidRPr="00DF489D" w:rsidRDefault="00305F0A" w:rsidP="00305F0A">
      <w:pPr>
        <w:pStyle w:val="a3"/>
        <w:jc w:val="both"/>
        <w:rPr>
          <w:rFonts w:ascii="Times New Roman" w:hAnsi="Times New Roman"/>
          <w:color w:val="000000" w:themeColor="text1"/>
        </w:rPr>
      </w:pPr>
      <w:r w:rsidRPr="00DF489D">
        <w:rPr>
          <w:rFonts w:ascii="Times New Roman" w:hAnsi="Times New Roman"/>
          <w:color w:val="000000" w:themeColor="text1"/>
        </w:rPr>
        <w:t xml:space="preserve"> </w:t>
      </w:r>
      <w:r w:rsidRPr="00DF489D">
        <w:rPr>
          <w:rFonts w:ascii="Times New Roman" w:hAnsi="Times New Roman" w:hint="eastAsia"/>
          <w:color w:val="000000" w:themeColor="text1"/>
        </w:rPr>
        <w:t>勞動部</w:t>
      </w:r>
      <w:r w:rsidRPr="00DF489D">
        <w:rPr>
          <w:rFonts w:ascii="Times New Roman" w:hAnsi="Times New Roman" w:hint="eastAsia"/>
          <w:color w:val="000000" w:themeColor="text1"/>
        </w:rPr>
        <w:t>109</w:t>
      </w:r>
      <w:r w:rsidRPr="00DF489D">
        <w:rPr>
          <w:rFonts w:ascii="Times New Roman" w:hAnsi="Times New Roman" w:hint="eastAsia"/>
          <w:color w:val="000000" w:themeColor="text1"/>
        </w:rPr>
        <w:t>年第一次勞動基金財務帳</w:t>
      </w:r>
      <w:proofErr w:type="gramStart"/>
      <w:r w:rsidRPr="00DF489D">
        <w:rPr>
          <w:rFonts w:ascii="Times New Roman" w:hAnsi="Times New Roman" w:hint="eastAsia"/>
          <w:color w:val="000000" w:themeColor="text1"/>
        </w:rPr>
        <w:t>務</w:t>
      </w:r>
      <w:proofErr w:type="gramEnd"/>
      <w:r w:rsidRPr="00DF489D">
        <w:rPr>
          <w:rFonts w:ascii="Times New Roman" w:hAnsi="Times New Roman" w:hint="eastAsia"/>
          <w:color w:val="000000" w:themeColor="text1"/>
        </w:rPr>
        <w:t>查核建議事項</w:t>
      </w:r>
    </w:p>
    <w:tbl>
      <w:tblPr>
        <w:tblW w:w="9498" w:type="dxa"/>
        <w:tblInd w:w="-152" w:type="dxa"/>
        <w:tblLayout w:type="fixed"/>
        <w:tblCellMar>
          <w:left w:w="10" w:type="dxa"/>
          <w:right w:w="10" w:type="dxa"/>
        </w:tblCellMar>
        <w:tblLook w:val="0000" w:firstRow="0" w:lastRow="0" w:firstColumn="0" w:lastColumn="0" w:noHBand="0" w:noVBand="0"/>
      </w:tblPr>
      <w:tblGrid>
        <w:gridCol w:w="4253"/>
        <w:gridCol w:w="5245"/>
      </w:tblGrid>
      <w:tr w:rsidR="00305F0A" w:rsidRPr="00DF489D" w:rsidTr="00E20DC5">
        <w:trPr>
          <w:trHeight w:val="372"/>
          <w:tblHeader/>
        </w:trPr>
        <w:tc>
          <w:tcPr>
            <w:tcW w:w="425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305F0A" w:rsidRPr="00DF489D" w:rsidRDefault="00305F0A" w:rsidP="00E20DC5">
            <w:pPr>
              <w:pStyle w:val="af9"/>
              <w:spacing w:line="460" w:lineRule="exact"/>
              <w:ind w:leftChars="-80" w:left="62" w:hanging="334"/>
              <w:jc w:val="center"/>
              <w:rPr>
                <w:rFonts w:ascii="Times New Roman"/>
                <w:b/>
                <w:color w:val="000000" w:themeColor="text1"/>
                <w:sz w:val="28"/>
                <w:szCs w:val="28"/>
              </w:rPr>
            </w:pPr>
            <w:r w:rsidRPr="00DF489D">
              <w:rPr>
                <w:rFonts w:ascii="Times New Roman" w:hint="eastAsia"/>
                <w:b/>
                <w:color w:val="000000" w:themeColor="text1"/>
                <w:sz w:val="28"/>
                <w:szCs w:val="28"/>
              </w:rPr>
              <w:t>建議事項</w:t>
            </w:r>
          </w:p>
        </w:tc>
        <w:tc>
          <w:tcPr>
            <w:tcW w:w="5245"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305F0A" w:rsidRPr="00DF489D" w:rsidRDefault="00305F0A" w:rsidP="00E20DC5">
            <w:pPr>
              <w:snapToGrid w:val="0"/>
              <w:spacing w:line="460" w:lineRule="exact"/>
              <w:jc w:val="center"/>
              <w:rPr>
                <w:rFonts w:ascii="Times New Roman"/>
                <w:b/>
                <w:color w:val="000000" w:themeColor="text1"/>
                <w:sz w:val="28"/>
                <w:szCs w:val="28"/>
              </w:rPr>
            </w:pPr>
            <w:r w:rsidRPr="00DF489D">
              <w:rPr>
                <w:rFonts w:ascii="Times New Roman" w:hint="eastAsia"/>
                <w:b/>
                <w:color w:val="000000" w:themeColor="text1"/>
                <w:sz w:val="28"/>
                <w:szCs w:val="28"/>
              </w:rPr>
              <w:t>勞金局回復執行情形</w:t>
            </w:r>
          </w:p>
        </w:tc>
      </w:tr>
      <w:tr w:rsidR="00305F0A" w:rsidRPr="00DF489D" w:rsidTr="00E20DC5">
        <w:trPr>
          <w:trHeight w:val="372"/>
        </w:trPr>
        <w:tc>
          <w:tcPr>
            <w:tcW w:w="425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305F0A" w:rsidRPr="00DF489D" w:rsidRDefault="00305F0A" w:rsidP="00305F0A">
            <w:pPr>
              <w:pStyle w:val="af9"/>
              <w:numPr>
                <w:ilvl w:val="1"/>
                <w:numId w:val="8"/>
              </w:numPr>
              <w:spacing w:line="400" w:lineRule="exact"/>
              <w:ind w:leftChars="0" w:left="739" w:hanging="709"/>
              <w:jc w:val="left"/>
              <w:rPr>
                <w:rFonts w:ascii="Times New Roman"/>
                <w:color w:val="000000" w:themeColor="text1"/>
                <w:sz w:val="28"/>
                <w:szCs w:val="28"/>
              </w:rPr>
            </w:pPr>
            <w:r w:rsidRPr="00DF489D">
              <w:rPr>
                <w:rFonts w:ascii="Times New Roman"/>
                <w:color w:val="000000" w:themeColor="text1"/>
                <w:sz w:val="28"/>
                <w:szCs w:val="28"/>
              </w:rPr>
              <w:t>注意事項第</w:t>
            </w:r>
            <w:r w:rsidRPr="00DF489D">
              <w:rPr>
                <w:rFonts w:ascii="Times New Roman"/>
                <w:color w:val="000000" w:themeColor="text1"/>
                <w:sz w:val="28"/>
                <w:szCs w:val="28"/>
              </w:rPr>
              <w:t>2</w:t>
            </w:r>
            <w:r w:rsidRPr="00DF489D">
              <w:rPr>
                <w:rFonts w:ascii="Times New Roman"/>
                <w:color w:val="000000" w:themeColor="text1"/>
                <w:sz w:val="28"/>
                <w:szCs w:val="28"/>
              </w:rPr>
              <w:t>點及第</w:t>
            </w:r>
            <w:r w:rsidRPr="00DF489D">
              <w:rPr>
                <w:rFonts w:ascii="Times New Roman"/>
                <w:color w:val="000000" w:themeColor="text1"/>
                <w:sz w:val="28"/>
                <w:szCs w:val="28"/>
              </w:rPr>
              <w:t>3</w:t>
            </w:r>
            <w:r w:rsidRPr="00DF489D">
              <w:rPr>
                <w:rFonts w:ascii="Times New Roman"/>
                <w:color w:val="000000" w:themeColor="text1"/>
                <w:sz w:val="28"/>
                <w:szCs w:val="28"/>
              </w:rPr>
              <w:t>點規定，交易室入口應設置錄影監控設備及指紋辨識等相關門禁設施</w:t>
            </w:r>
          </w:p>
          <w:p w:rsidR="00305F0A" w:rsidRPr="00DF489D" w:rsidRDefault="00305F0A" w:rsidP="00E20DC5">
            <w:pPr>
              <w:spacing w:line="400" w:lineRule="exact"/>
              <w:ind w:leftChars="99" w:left="637" w:hangingChars="100" w:hanging="300"/>
              <w:jc w:val="left"/>
              <w:rPr>
                <w:rFonts w:ascii="Times New Roman"/>
                <w:color w:val="000000" w:themeColor="text1"/>
                <w:sz w:val="28"/>
                <w:szCs w:val="28"/>
              </w:rPr>
            </w:pPr>
            <w:r w:rsidRPr="00DF489D">
              <w:rPr>
                <w:rFonts w:ascii="Times New Roman" w:hint="eastAsia"/>
                <w:color w:val="000000" w:themeColor="text1"/>
                <w:sz w:val="28"/>
                <w:szCs w:val="28"/>
              </w:rPr>
              <w:t>1</w:t>
            </w:r>
            <w:r w:rsidRPr="00DF489D">
              <w:rPr>
                <w:rFonts w:ascii="Times New Roman"/>
                <w:color w:val="000000" w:themeColor="text1"/>
                <w:sz w:val="28"/>
                <w:szCs w:val="28"/>
              </w:rPr>
              <w:t>.</w:t>
            </w:r>
            <w:r w:rsidRPr="00DF489D">
              <w:rPr>
                <w:rFonts w:ascii="Times New Roman"/>
                <w:color w:val="000000" w:themeColor="text1"/>
                <w:sz w:val="28"/>
                <w:szCs w:val="28"/>
              </w:rPr>
              <w:t>抽查</w:t>
            </w:r>
            <w:r w:rsidRPr="00DF489D">
              <w:rPr>
                <w:rFonts w:ascii="Times New Roman"/>
                <w:color w:val="000000" w:themeColor="text1"/>
                <w:sz w:val="28"/>
                <w:szCs w:val="28"/>
              </w:rPr>
              <w:t>2</w:t>
            </w:r>
            <w:r w:rsidRPr="00DF489D">
              <w:rPr>
                <w:rFonts w:ascii="Times New Roman"/>
                <w:color w:val="000000" w:themeColor="text1"/>
                <w:sz w:val="28"/>
                <w:szCs w:val="28"/>
              </w:rPr>
              <w:t>日股票交易時間內錄影資料，交易室之門均敞開。</w:t>
            </w:r>
          </w:p>
          <w:p w:rsidR="00305F0A" w:rsidRPr="00DF489D" w:rsidRDefault="00305F0A" w:rsidP="00E20DC5">
            <w:pPr>
              <w:spacing w:line="400" w:lineRule="exact"/>
              <w:ind w:leftChars="99" w:left="637" w:hangingChars="100" w:hanging="300"/>
              <w:jc w:val="left"/>
              <w:rPr>
                <w:rFonts w:ascii="Times New Roman"/>
                <w:color w:val="000000" w:themeColor="text1"/>
                <w:sz w:val="28"/>
                <w:szCs w:val="28"/>
              </w:rPr>
            </w:pPr>
            <w:r w:rsidRPr="00DF489D">
              <w:rPr>
                <w:rFonts w:ascii="Times New Roman"/>
                <w:color w:val="000000" w:themeColor="text1"/>
                <w:sz w:val="28"/>
                <w:szCs w:val="28"/>
              </w:rPr>
              <w:t>2.</w:t>
            </w:r>
            <w:r w:rsidRPr="00DF489D">
              <w:rPr>
                <w:rFonts w:ascii="Times New Roman"/>
                <w:color w:val="000000" w:themeColor="text1"/>
                <w:sz w:val="28"/>
                <w:szCs w:val="28"/>
              </w:rPr>
              <w:t>交易室有</w:t>
            </w:r>
            <w:r w:rsidRPr="00DF489D">
              <w:rPr>
                <w:rFonts w:ascii="Times New Roman"/>
                <w:color w:val="000000" w:themeColor="text1"/>
                <w:sz w:val="28"/>
                <w:szCs w:val="28"/>
              </w:rPr>
              <w:t>2</w:t>
            </w:r>
            <w:r w:rsidRPr="00DF489D">
              <w:rPr>
                <w:rFonts w:ascii="Times New Roman"/>
                <w:color w:val="000000" w:themeColor="text1"/>
                <w:sz w:val="28"/>
                <w:szCs w:val="28"/>
              </w:rPr>
              <w:t>名交易人員，經調閱</w:t>
            </w:r>
            <w:r w:rsidRPr="00DF489D">
              <w:rPr>
                <w:rFonts w:ascii="Times New Roman"/>
                <w:color w:val="000000" w:themeColor="text1"/>
                <w:sz w:val="28"/>
                <w:szCs w:val="28"/>
              </w:rPr>
              <w:t>108</w:t>
            </w:r>
            <w:r w:rsidRPr="00DF489D">
              <w:rPr>
                <w:rFonts w:ascii="Times New Roman"/>
                <w:color w:val="000000" w:themeColor="text1"/>
                <w:sz w:val="28"/>
                <w:szCs w:val="28"/>
              </w:rPr>
              <w:t>年</w:t>
            </w:r>
            <w:r w:rsidRPr="00DF489D">
              <w:rPr>
                <w:rFonts w:ascii="Times New Roman"/>
                <w:color w:val="000000" w:themeColor="text1"/>
                <w:sz w:val="28"/>
                <w:szCs w:val="28"/>
              </w:rPr>
              <w:t>10</w:t>
            </w:r>
            <w:r w:rsidRPr="00DF489D">
              <w:rPr>
                <w:rFonts w:ascii="Times New Roman"/>
                <w:color w:val="000000" w:themeColor="text1"/>
                <w:sz w:val="28"/>
                <w:szCs w:val="28"/>
              </w:rPr>
              <w:t>月</w:t>
            </w:r>
            <w:r w:rsidRPr="00DF489D">
              <w:rPr>
                <w:rFonts w:ascii="Times New Roman"/>
                <w:color w:val="000000" w:themeColor="text1"/>
                <w:sz w:val="28"/>
                <w:szCs w:val="28"/>
              </w:rPr>
              <w:t>1</w:t>
            </w:r>
            <w:r w:rsidRPr="00DF489D">
              <w:rPr>
                <w:rFonts w:ascii="Times New Roman"/>
                <w:color w:val="000000" w:themeColor="text1"/>
                <w:sz w:val="28"/>
                <w:szCs w:val="28"/>
              </w:rPr>
              <w:t>日起至</w:t>
            </w:r>
            <w:r w:rsidRPr="00DF489D">
              <w:rPr>
                <w:rFonts w:ascii="Times New Roman"/>
                <w:color w:val="000000" w:themeColor="text1"/>
                <w:sz w:val="28"/>
                <w:szCs w:val="28"/>
              </w:rPr>
              <w:t>10</w:t>
            </w:r>
            <w:r w:rsidRPr="00DF489D">
              <w:rPr>
                <w:rFonts w:ascii="Times New Roman"/>
                <w:color w:val="000000" w:themeColor="text1"/>
                <w:sz w:val="28"/>
                <w:szCs w:val="28"/>
              </w:rPr>
              <w:t>月</w:t>
            </w:r>
            <w:r w:rsidRPr="00DF489D">
              <w:rPr>
                <w:rFonts w:ascii="Times New Roman"/>
                <w:color w:val="000000" w:themeColor="text1"/>
                <w:sz w:val="28"/>
                <w:szCs w:val="28"/>
              </w:rPr>
              <w:t>31</w:t>
            </w:r>
            <w:r w:rsidRPr="00DF489D">
              <w:rPr>
                <w:rFonts w:ascii="Times New Roman"/>
                <w:color w:val="000000" w:themeColor="text1"/>
                <w:sz w:val="28"/>
                <w:szCs w:val="28"/>
              </w:rPr>
              <w:t>日</w:t>
            </w:r>
            <w:proofErr w:type="gramStart"/>
            <w:r w:rsidRPr="00DF489D">
              <w:rPr>
                <w:rFonts w:ascii="Times New Roman"/>
                <w:color w:val="000000" w:themeColor="text1"/>
                <w:sz w:val="28"/>
                <w:szCs w:val="28"/>
              </w:rPr>
              <w:t>止</w:t>
            </w:r>
            <w:proofErr w:type="gramEnd"/>
            <w:r w:rsidRPr="00DF489D">
              <w:rPr>
                <w:rFonts w:ascii="Times New Roman"/>
                <w:color w:val="000000" w:themeColor="text1"/>
                <w:sz w:val="28"/>
                <w:szCs w:val="28"/>
              </w:rPr>
              <w:t>指紋辨識門禁管制資料，僅</w:t>
            </w:r>
            <w:r w:rsidRPr="00DF489D">
              <w:rPr>
                <w:rFonts w:ascii="Times New Roman"/>
                <w:color w:val="000000" w:themeColor="text1"/>
                <w:sz w:val="28"/>
                <w:szCs w:val="28"/>
              </w:rPr>
              <w:t>1</w:t>
            </w:r>
            <w:r w:rsidRPr="00DF489D">
              <w:rPr>
                <w:rFonts w:ascii="Times New Roman"/>
                <w:color w:val="000000" w:themeColor="text1"/>
                <w:sz w:val="28"/>
                <w:szCs w:val="28"/>
              </w:rPr>
              <w:t>人留有指紋</w:t>
            </w:r>
            <w:r w:rsidRPr="00DF489D">
              <w:rPr>
                <w:rFonts w:ascii="Times New Roman"/>
                <w:color w:val="000000" w:themeColor="text1"/>
                <w:sz w:val="28"/>
                <w:szCs w:val="28"/>
              </w:rPr>
              <w:lastRenderedPageBreak/>
              <w:t>紀錄，另一人則無紀錄。</w:t>
            </w:r>
          </w:p>
          <w:p w:rsidR="00305F0A" w:rsidRPr="00DF489D" w:rsidRDefault="00305F0A" w:rsidP="00305F0A">
            <w:pPr>
              <w:pStyle w:val="af9"/>
              <w:numPr>
                <w:ilvl w:val="1"/>
                <w:numId w:val="8"/>
              </w:numPr>
              <w:spacing w:line="400" w:lineRule="exact"/>
              <w:ind w:leftChars="0" w:left="739" w:hanging="709"/>
              <w:jc w:val="left"/>
              <w:rPr>
                <w:rFonts w:ascii="Times New Roman"/>
                <w:color w:val="000000" w:themeColor="text1"/>
                <w:sz w:val="28"/>
                <w:szCs w:val="28"/>
              </w:rPr>
            </w:pPr>
            <w:r w:rsidRPr="00DF489D">
              <w:rPr>
                <w:rFonts w:ascii="Times New Roman"/>
                <w:b/>
                <w:color w:val="000000" w:themeColor="text1"/>
                <w:sz w:val="28"/>
                <w:szCs w:val="28"/>
              </w:rPr>
              <w:t>依</w:t>
            </w:r>
            <w:r w:rsidRPr="00DF489D">
              <w:rPr>
                <w:rFonts w:ascii="Times New Roman"/>
                <w:color w:val="000000" w:themeColor="text1"/>
                <w:sz w:val="28"/>
                <w:szCs w:val="28"/>
              </w:rPr>
              <w:t>注意事項</w:t>
            </w:r>
            <w:r w:rsidRPr="00DF489D">
              <w:rPr>
                <w:rFonts w:ascii="Times New Roman"/>
                <w:b/>
                <w:color w:val="000000" w:themeColor="text1"/>
                <w:sz w:val="28"/>
                <w:szCs w:val="28"/>
              </w:rPr>
              <w:t>第</w:t>
            </w:r>
            <w:r w:rsidRPr="00DF489D">
              <w:rPr>
                <w:rFonts w:ascii="Times New Roman"/>
                <w:b/>
                <w:color w:val="000000" w:themeColor="text1"/>
                <w:sz w:val="28"/>
                <w:szCs w:val="28"/>
              </w:rPr>
              <w:t>4</w:t>
            </w:r>
            <w:r w:rsidRPr="00DF489D">
              <w:rPr>
                <w:rFonts w:ascii="Times New Roman"/>
                <w:b/>
                <w:color w:val="000000" w:themeColor="text1"/>
                <w:sz w:val="28"/>
                <w:szCs w:val="28"/>
              </w:rPr>
              <w:t>點</w:t>
            </w:r>
            <w:r w:rsidRPr="00DF489D">
              <w:rPr>
                <w:rFonts w:ascii="Times New Roman"/>
                <w:color w:val="000000" w:themeColor="text1"/>
                <w:sz w:val="28"/>
                <w:szCs w:val="28"/>
              </w:rPr>
              <w:t>後段規定，非國內投資組人員進入應經國內投資組主管同意，並設登記簿載之</w:t>
            </w:r>
          </w:p>
          <w:p w:rsidR="00305F0A" w:rsidRPr="00DF489D" w:rsidRDefault="00305F0A" w:rsidP="00E20DC5">
            <w:pPr>
              <w:spacing w:line="400" w:lineRule="exact"/>
              <w:ind w:leftChars="99" w:left="598" w:hangingChars="87" w:hanging="261"/>
              <w:jc w:val="left"/>
              <w:rPr>
                <w:rFonts w:ascii="Times New Roman"/>
                <w:color w:val="000000" w:themeColor="text1"/>
                <w:sz w:val="28"/>
                <w:szCs w:val="28"/>
              </w:rPr>
            </w:pPr>
            <w:r w:rsidRPr="00DF489D">
              <w:rPr>
                <w:rFonts w:ascii="Times New Roman"/>
                <w:color w:val="000000" w:themeColor="text1"/>
                <w:sz w:val="28"/>
                <w:szCs w:val="28"/>
              </w:rPr>
              <w:t>1.</w:t>
            </w:r>
            <w:r w:rsidRPr="00DF489D">
              <w:rPr>
                <w:rFonts w:ascii="Times New Roman"/>
                <w:color w:val="000000" w:themeColor="text1"/>
                <w:sz w:val="28"/>
                <w:szCs w:val="28"/>
              </w:rPr>
              <w:t>經查</w:t>
            </w:r>
            <w:r w:rsidRPr="00DF489D">
              <w:rPr>
                <w:rFonts w:ascii="Times New Roman"/>
                <w:color w:val="000000" w:themeColor="text1"/>
                <w:sz w:val="28"/>
                <w:szCs w:val="28"/>
              </w:rPr>
              <w:t>10</w:t>
            </w:r>
            <w:r w:rsidRPr="00DF489D">
              <w:rPr>
                <w:rFonts w:ascii="Times New Roman"/>
                <w:color w:val="000000" w:themeColor="text1"/>
                <w:sz w:val="28"/>
                <w:szCs w:val="28"/>
              </w:rPr>
              <w:t>月</w:t>
            </w:r>
            <w:r w:rsidRPr="00DF489D">
              <w:rPr>
                <w:rFonts w:ascii="Times New Roman"/>
                <w:color w:val="000000" w:themeColor="text1"/>
                <w:sz w:val="28"/>
                <w:szCs w:val="28"/>
              </w:rPr>
              <w:t>10</w:t>
            </w:r>
            <w:r w:rsidRPr="00DF489D">
              <w:rPr>
                <w:rFonts w:ascii="Times New Roman"/>
                <w:color w:val="000000" w:themeColor="text1"/>
                <w:sz w:val="28"/>
                <w:szCs w:val="28"/>
              </w:rPr>
              <w:t>日至</w:t>
            </w:r>
            <w:r w:rsidRPr="00DF489D">
              <w:rPr>
                <w:rFonts w:ascii="Times New Roman"/>
                <w:color w:val="000000" w:themeColor="text1"/>
                <w:sz w:val="28"/>
                <w:szCs w:val="28"/>
              </w:rPr>
              <w:t>13</w:t>
            </w:r>
            <w:r w:rsidRPr="00DF489D">
              <w:rPr>
                <w:rFonts w:ascii="Times New Roman"/>
                <w:color w:val="000000" w:themeColor="text1"/>
                <w:sz w:val="28"/>
                <w:szCs w:val="28"/>
              </w:rPr>
              <w:t>日連續假期及</w:t>
            </w:r>
            <w:r w:rsidRPr="00DF489D">
              <w:rPr>
                <w:rFonts w:ascii="Times New Roman"/>
                <w:color w:val="000000" w:themeColor="text1"/>
                <w:sz w:val="28"/>
                <w:szCs w:val="28"/>
              </w:rPr>
              <w:t>26</w:t>
            </w:r>
            <w:r w:rsidRPr="00DF489D">
              <w:rPr>
                <w:rFonts w:ascii="Times New Roman"/>
                <w:color w:val="000000" w:themeColor="text1"/>
                <w:sz w:val="28"/>
                <w:szCs w:val="28"/>
              </w:rPr>
              <w:t>日</w:t>
            </w:r>
            <w:r w:rsidRPr="00DF489D">
              <w:rPr>
                <w:rFonts w:ascii="Times New Roman"/>
                <w:color w:val="000000" w:themeColor="text1"/>
                <w:sz w:val="28"/>
                <w:szCs w:val="28"/>
              </w:rPr>
              <w:t>(</w:t>
            </w:r>
            <w:r w:rsidRPr="00DF489D">
              <w:rPr>
                <w:rFonts w:ascii="Times New Roman"/>
                <w:color w:val="000000" w:themeColor="text1"/>
                <w:sz w:val="28"/>
                <w:szCs w:val="28"/>
              </w:rPr>
              <w:t>星期六</w:t>
            </w:r>
            <w:r w:rsidRPr="00DF489D">
              <w:rPr>
                <w:rFonts w:ascii="Times New Roman"/>
                <w:color w:val="000000" w:themeColor="text1"/>
                <w:sz w:val="28"/>
                <w:szCs w:val="28"/>
              </w:rPr>
              <w:t>)</w:t>
            </w:r>
            <w:r w:rsidRPr="00DF489D">
              <w:rPr>
                <w:rFonts w:ascii="Times New Roman"/>
                <w:color w:val="000000" w:themeColor="text1"/>
                <w:sz w:val="28"/>
                <w:szCs w:val="28"/>
              </w:rPr>
              <w:t>之指紋紀錄顯示，有</w:t>
            </w:r>
            <w:r w:rsidRPr="00DF489D">
              <w:rPr>
                <w:rFonts w:ascii="Times New Roman"/>
                <w:color w:val="000000" w:themeColor="text1"/>
                <w:sz w:val="28"/>
                <w:szCs w:val="28"/>
              </w:rPr>
              <w:t>1</w:t>
            </w:r>
            <w:r w:rsidRPr="00DF489D">
              <w:rPr>
                <w:rFonts w:ascii="Times New Roman"/>
                <w:color w:val="000000" w:themeColor="text1"/>
                <w:sz w:val="28"/>
                <w:szCs w:val="28"/>
              </w:rPr>
              <w:t>員進入交易室，係秘書室人員借用交易人員密碼進入交易室進行辦公室區域空調設備清洗及照明設備</w:t>
            </w:r>
            <w:proofErr w:type="gramStart"/>
            <w:r w:rsidRPr="00DF489D">
              <w:rPr>
                <w:rFonts w:ascii="Times New Roman"/>
                <w:color w:val="000000" w:themeColor="text1"/>
                <w:sz w:val="28"/>
                <w:szCs w:val="28"/>
              </w:rPr>
              <w:t>汰</w:t>
            </w:r>
            <w:proofErr w:type="gramEnd"/>
            <w:r w:rsidRPr="00DF489D">
              <w:rPr>
                <w:rFonts w:ascii="Times New Roman"/>
                <w:color w:val="000000" w:themeColor="text1"/>
                <w:sz w:val="28"/>
                <w:szCs w:val="28"/>
              </w:rPr>
              <w:t>換</w:t>
            </w:r>
            <w:r w:rsidRPr="00DF489D">
              <w:rPr>
                <w:rFonts w:ascii="Times New Roman"/>
                <w:color w:val="000000" w:themeColor="text1"/>
                <w:sz w:val="28"/>
                <w:szCs w:val="28"/>
              </w:rPr>
              <w:t>LED</w:t>
            </w:r>
            <w:r w:rsidRPr="00DF489D">
              <w:rPr>
                <w:rFonts w:ascii="Times New Roman"/>
                <w:color w:val="000000" w:themeColor="text1"/>
                <w:sz w:val="28"/>
                <w:szCs w:val="28"/>
              </w:rPr>
              <w:t>燈管作業，但進出人員登記簿無登載紀錄及投資組主管同意。</w:t>
            </w:r>
          </w:p>
          <w:p w:rsidR="00305F0A" w:rsidRPr="00DF489D" w:rsidRDefault="00305F0A" w:rsidP="00E20DC5">
            <w:pPr>
              <w:spacing w:line="400" w:lineRule="exact"/>
              <w:ind w:leftChars="99" w:left="598" w:hangingChars="87" w:hanging="261"/>
              <w:jc w:val="left"/>
              <w:rPr>
                <w:rFonts w:ascii="Times New Roman"/>
                <w:color w:val="000000" w:themeColor="text1"/>
                <w:sz w:val="28"/>
                <w:szCs w:val="28"/>
                <w:u w:val="single"/>
              </w:rPr>
            </w:pPr>
            <w:r w:rsidRPr="00DF489D">
              <w:rPr>
                <w:rFonts w:ascii="Times New Roman"/>
                <w:color w:val="000000" w:themeColor="text1"/>
                <w:sz w:val="28"/>
                <w:szCs w:val="28"/>
              </w:rPr>
              <w:t>2.109</w:t>
            </w:r>
            <w:r w:rsidRPr="00DF489D">
              <w:rPr>
                <w:rFonts w:ascii="Times New Roman"/>
                <w:color w:val="000000" w:themeColor="text1"/>
                <w:sz w:val="28"/>
                <w:szCs w:val="28"/>
              </w:rPr>
              <w:t>年</w:t>
            </w:r>
            <w:r w:rsidRPr="00DF489D">
              <w:rPr>
                <w:rFonts w:ascii="Times New Roman"/>
                <w:color w:val="000000" w:themeColor="text1"/>
                <w:sz w:val="28"/>
                <w:szCs w:val="28"/>
              </w:rPr>
              <w:t>3</w:t>
            </w:r>
            <w:r w:rsidRPr="00DF489D">
              <w:rPr>
                <w:rFonts w:ascii="Times New Roman"/>
                <w:color w:val="000000" w:themeColor="text1"/>
                <w:sz w:val="28"/>
                <w:szCs w:val="28"/>
              </w:rPr>
              <w:t>月</w:t>
            </w:r>
            <w:r w:rsidRPr="00DF489D">
              <w:rPr>
                <w:rFonts w:ascii="Times New Roman"/>
                <w:color w:val="000000" w:themeColor="text1"/>
                <w:sz w:val="28"/>
                <w:szCs w:val="28"/>
              </w:rPr>
              <w:t>9</w:t>
            </w:r>
            <w:r w:rsidRPr="00DF489D">
              <w:rPr>
                <w:rFonts w:ascii="Times New Roman"/>
                <w:color w:val="000000" w:themeColor="text1"/>
                <w:sz w:val="28"/>
                <w:szCs w:val="28"/>
              </w:rPr>
              <w:t>日中午用餐時段</w:t>
            </w:r>
            <w:r w:rsidRPr="00DF489D">
              <w:rPr>
                <w:rFonts w:ascii="Times New Roman"/>
                <w:color w:val="000000" w:themeColor="text1"/>
                <w:sz w:val="28"/>
                <w:szCs w:val="28"/>
              </w:rPr>
              <w:t>(</w:t>
            </w:r>
            <w:r w:rsidRPr="00DF489D">
              <w:rPr>
                <w:rFonts w:ascii="Times New Roman"/>
                <w:color w:val="000000" w:themeColor="text1"/>
                <w:sz w:val="28"/>
                <w:szCs w:val="28"/>
              </w:rPr>
              <w:t>應屬交易時間內</w:t>
            </w:r>
            <w:r w:rsidRPr="00DF489D">
              <w:rPr>
                <w:rFonts w:ascii="Times New Roman"/>
                <w:color w:val="000000" w:themeColor="text1"/>
                <w:sz w:val="28"/>
                <w:szCs w:val="28"/>
              </w:rPr>
              <w:t>)</w:t>
            </w:r>
            <w:r w:rsidRPr="00DF489D">
              <w:rPr>
                <w:rFonts w:ascii="Times New Roman"/>
                <w:color w:val="000000" w:themeColor="text1"/>
                <w:sz w:val="28"/>
                <w:szCs w:val="28"/>
              </w:rPr>
              <w:t>，</w:t>
            </w:r>
            <w:r w:rsidRPr="00DF489D">
              <w:rPr>
                <w:rFonts w:ascii="Times New Roman"/>
                <w:b/>
                <w:color w:val="000000" w:themeColor="text1"/>
                <w:sz w:val="28"/>
                <w:szCs w:val="28"/>
                <w:u w:val="single"/>
              </w:rPr>
              <w:t>有非交易室人員進入交易室用餐。</w:t>
            </w:r>
          </w:p>
          <w:p w:rsidR="00305F0A" w:rsidRPr="00DF489D" w:rsidRDefault="00305F0A" w:rsidP="00E20DC5">
            <w:pPr>
              <w:spacing w:line="400" w:lineRule="exact"/>
              <w:ind w:leftChars="99" w:left="598" w:hangingChars="87" w:hanging="261"/>
              <w:jc w:val="left"/>
              <w:rPr>
                <w:rFonts w:ascii="Times New Roman"/>
                <w:color w:val="000000" w:themeColor="text1"/>
                <w:sz w:val="28"/>
                <w:szCs w:val="28"/>
              </w:rPr>
            </w:pPr>
            <w:r w:rsidRPr="00DF489D">
              <w:rPr>
                <w:rFonts w:ascii="Times New Roman"/>
                <w:color w:val="000000" w:themeColor="text1"/>
                <w:sz w:val="28"/>
                <w:szCs w:val="28"/>
              </w:rPr>
              <w:t>3.</w:t>
            </w:r>
            <w:r w:rsidRPr="00DF489D">
              <w:rPr>
                <w:rFonts w:ascii="Times New Roman"/>
                <w:color w:val="000000" w:themeColor="text1"/>
                <w:sz w:val="28"/>
                <w:szCs w:val="28"/>
              </w:rPr>
              <w:t>查閱</w:t>
            </w:r>
            <w:r w:rsidRPr="00DF489D">
              <w:rPr>
                <w:rFonts w:ascii="Times New Roman"/>
                <w:color w:val="000000" w:themeColor="text1"/>
                <w:sz w:val="28"/>
                <w:szCs w:val="28"/>
              </w:rPr>
              <w:t>108</w:t>
            </w:r>
            <w:r w:rsidRPr="00DF489D">
              <w:rPr>
                <w:rFonts w:ascii="Times New Roman"/>
                <w:color w:val="000000" w:themeColor="text1"/>
                <w:sz w:val="28"/>
                <w:szCs w:val="28"/>
              </w:rPr>
              <w:t>年</w:t>
            </w:r>
            <w:r w:rsidRPr="00DF489D">
              <w:rPr>
                <w:rFonts w:ascii="Times New Roman"/>
                <w:color w:val="000000" w:themeColor="text1"/>
                <w:sz w:val="28"/>
                <w:szCs w:val="28"/>
              </w:rPr>
              <w:t>9</w:t>
            </w:r>
            <w:r w:rsidRPr="00DF489D">
              <w:rPr>
                <w:rFonts w:ascii="Times New Roman"/>
                <w:color w:val="000000" w:themeColor="text1"/>
                <w:sz w:val="28"/>
                <w:szCs w:val="28"/>
              </w:rPr>
              <w:t>月</w:t>
            </w:r>
            <w:r w:rsidRPr="00DF489D">
              <w:rPr>
                <w:rFonts w:ascii="Times New Roman"/>
                <w:color w:val="000000" w:themeColor="text1"/>
                <w:sz w:val="28"/>
                <w:szCs w:val="28"/>
              </w:rPr>
              <w:t>24</w:t>
            </w:r>
            <w:r w:rsidRPr="00DF489D">
              <w:rPr>
                <w:rFonts w:ascii="Times New Roman"/>
                <w:color w:val="000000" w:themeColor="text1"/>
                <w:sz w:val="28"/>
                <w:szCs w:val="28"/>
              </w:rPr>
              <w:t>日起至</w:t>
            </w:r>
            <w:r w:rsidRPr="00DF489D">
              <w:rPr>
                <w:rFonts w:ascii="Times New Roman"/>
                <w:color w:val="000000" w:themeColor="text1"/>
                <w:sz w:val="28"/>
                <w:szCs w:val="28"/>
              </w:rPr>
              <w:t>109</w:t>
            </w:r>
            <w:r w:rsidRPr="00DF489D">
              <w:rPr>
                <w:rFonts w:ascii="Times New Roman"/>
                <w:color w:val="000000" w:themeColor="text1"/>
                <w:sz w:val="28"/>
                <w:szCs w:val="28"/>
              </w:rPr>
              <w:t>年</w:t>
            </w:r>
            <w:r w:rsidRPr="00DF489D">
              <w:rPr>
                <w:rFonts w:ascii="Times New Roman"/>
                <w:color w:val="000000" w:themeColor="text1"/>
                <w:sz w:val="28"/>
                <w:szCs w:val="28"/>
              </w:rPr>
              <w:t>1</w:t>
            </w:r>
            <w:r w:rsidRPr="00DF489D">
              <w:rPr>
                <w:rFonts w:ascii="Times New Roman"/>
                <w:color w:val="000000" w:themeColor="text1"/>
                <w:sz w:val="28"/>
                <w:szCs w:val="28"/>
              </w:rPr>
              <w:t>月</w:t>
            </w:r>
            <w:r w:rsidRPr="00DF489D">
              <w:rPr>
                <w:rFonts w:ascii="Times New Roman"/>
                <w:color w:val="000000" w:themeColor="text1"/>
                <w:sz w:val="28"/>
                <w:szCs w:val="28"/>
              </w:rPr>
              <w:t>7</w:t>
            </w:r>
            <w:r w:rsidRPr="00DF489D">
              <w:rPr>
                <w:rFonts w:ascii="Times New Roman"/>
                <w:color w:val="000000" w:themeColor="text1"/>
                <w:sz w:val="28"/>
                <w:szCs w:val="28"/>
              </w:rPr>
              <w:t>日</w:t>
            </w:r>
            <w:proofErr w:type="gramStart"/>
            <w:r w:rsidRPr="00DF489D">
              <w:rPr>
                <w:rFonts w:ascii="Times New Roman"/>
                <w:color w:val="000000" w:themeColor="text1"/>
                <w:sz w:val="28"/>
                <w:szCs w:val="28"/>
              </w:rPr>
              <w:t>止</w:t>
            </w:r>
            <w:proofErr w:type="gramEnd"/>
            <w:r w:rsidRPr="00DF489D">
              <w:rPr>
                <w:rFonts w:ascii="Times New Roman"/>
                <w:color w:val="000000" w:themeColor="text1"/>
                <w:sz w:val="28"/>
                <w:szCs w:val="28"/>
              </w:rPr>
              <w:t>交易室進出人員登記表，僅有資訊人員</w:t>
            </w:r>
            <w:r w:rsidRPr="00DF489D">
              <w:rPr>
                <w:rFonts w:ascii="Times New Roman"/>
                <w:color w:val="000000" w:themeColor="text1"/>
                <w:sz w:val="28"/>
                <w:szCs w:val="28"/>
              </w:rPr>
              <w:t>1</w:t>
            </w:r>
            <w:r w:rsidRPr="00DF489D">
              <w:rPr>
                <w:rFonts w:ascii="Times New Roman"/>
                <w:color w:val="000000" w:themeColor="text1"/>
                <w:sz w:val="28"/>
                <w:szCs w:val="28"/>
              </w:rPr>
              <w:t>人登記，且由交易室人員蓋章同意，非依規定經國內投資組主管同意。</w:t>
            </w:r>
          </w:p>
          <w:p w:rsidR="00305F0A" w:rsidRPr="00DF489D" w:rsidRDefault="00305F0A" w:rsidP="00305F0A">
            <w:pPr>
              <w:pStyle w:val="af9"/>
              <w:numPr>
                <w:ilvl w:val="1"/>
                <w:numId w:val="8"/>
              </w:numPr>
              <w:spacing w:line="400" w:lineRule="exact"/>
              <w:ind w:leftChars="0" w:left="739" w:hanging="709"/>
              <w:jc w:val="left"/>
              <w:rPr>
                <w:rFonts w:ascii="Times New Roman"/>
                <w:color w:val="000000" w:themeColor="text1"/>
                <w:sz w:val="28"/>
                <w:szCs w:val="28"/>
              </w:rPr>
            </w:pPr>
            <w:r w:rsidRPr="00DF489D">
              <w:rPr>
                <w:rFonts w:ascii="Times New Roman"/>
                <w:b/>
                <w:color w:val="000000" w:themeColor="text1"/>
                <w:sz w:val="28"/>
                <w:szCs w:val="28"/>
              </w:rPr>
              <w:t>依</w:t>
            </w:r>
            <w:r w:rsidRPr="00DF489D">
              <w:rPr>
                <w:rFonts w:ascii="Times New Roman"/>
                <w:color w:val="000000" w:themeColor="text1"/>
                <w:sz w:val="28"/>
                <w:szCs w:val="28"/>
              </w:rPr>
              <w:t>注意事項</w:t>
            </w:r>
            <w:r w:rsidRPr="00DF489D">
              <w:rPr>
                <w:rFonts w:ascii="Times New Roman"/>
                <w:b/>
                <w:color w:val="000000" w:themeColor="text1"/>
                <w:sz w:val="28"/>
                <w:szCs w:val="28"/>
              </w:rPr>
              <w:t>第</w:t>
            </w:r>
            <w:r w:rsidRPr="00DF489D">
              <w:rPr>
                <w:rFonts w:ascii="Times New Roman"/>
                <w:b/>
                <w:color w:val="000000" w:themeColor="text1"/>
                <w:sz w:val="28"/>
                <w:szCs w:val="28"/>
              </w:rPr>
              <w:t>7</w:t>
            </w:r>
            <w:r w:rsidRPr="00DF489D">
              <w:rPr>
                <w:rFonts w:ascii="Times New Roman"/>
                <w:b/>
                <w:color w:val="000000" w:themeColor="text1"/>
                <w:sz w:val="28"/>
                <w:szCs w:val="28"/>
              </w:rPr>
              <w:t>點規定</w:t>
            </w:r>
            <w:r w:rsidRPr="00DF489D">
              <w:rPr>
                <w:rFonts w:ascii="Times New Roman"/>
                <w:color w:val="000000" w:themeColor="text1"/>
                <w:sz w:val="28"/>
                <w:szCs w:val="28"/>
              </w:rPr>
              <w:t>，交易室禁止私自使用行動電話與外界聯絡</w:t>
            </w:r>
          </w:p>
          <w:p w:rsidR="00305F0A" w:rsidRPr="00DF489D" w:rsidRDefault="00305F0A" w:rsidP="00E20DC5">
            <w:pPr>
              <w:spacing w:line="400" w:lineRule="exact"/>
              <w:ind w:leftChars="99" w:left="598" w:hangingChars="87" w:hanging="261"/>
              <w:jc w:val="left"/>
              <w:rPr>
                <w:rFonts w:ascii="Times New Roman"/>
                <w:color w:val="000000" w:themeColor="text1"/>
                <w:sz w:val="28"/>
                <w:szCs w:val="28"/>
              </w:rPr>
            </w:pPr>
            <w:r w:rsidRPr="00DF489D">
              <w:rPr>
                <w:rFonts w:ascii="Times New Roman"/>
                <w:color w:val="000000" w:themeColor="text1"/>
                <w:sz w:val="28"/>
                <w:szCs w:val="28"/>
              </w:rPr>
              <w:t>1.108</w:t>
            </w:r>
            <w:r w:rsidRPr="00DF489D">
              <w:rPr>
                <w:rFonts w:ascii="Times New Roman"/>
                <w:color w:val="000000" w:themeColor="text1"/>
                <w:sz w:val="28"/>
                <w:szCs w:val="28"/>
              </w:rPr>
              <w:t>年</w:t>
            </w:r>
            <w:r w:rsidRPr="00DF489D">
              <w:rPr>
                <w:rFonts w:ascii="Times New Roman"/>
                <w:color w:val="000000" w:themeColor="text1"/>
                <w:sz w:val="28"/>
                <w:szCs w:val="28"/>
              </w:rPr>
              <w:t>10</w:t>
            </w:r>
            <w:r w:rsidRPr="00DF489D">
              <w:rPr>
                <w:rFonts w:ascii="Times New Roman"/>
                <w:color w:val="000000" w:themeColor="text1"/>
                <w:sz w:val="28"/>
                <w:szCs w:val="28"/>
              </w:rPr>
              <w:t>月</w:t>
            </w:r>
            <w:r w:rsidRPr="00DF489D">
              <w:rPr>
                <w:rFonts w:ascii="Times New Roman"/>
                <w:color w:val="000000" w:themeColor="text1"/>
                <w:sz w:val="28"/>
                <w:szCs w:val="28"/>
              </w:rPr>
              <w:t>9</w:t>
            </w:r>
            <w:r w:rsidRPr="00DF489D">
              <w:rPr>
                <w:rFonts w:ascii="Times New Roman"/>
                <w:color w:val="000000" w:themeColor="text1"/>
                <w:sz w:val="28"/>
                <w:szCs w:val="28"/>
              </w:rPr>
              <w:t>日股票交易時間內，在交易室內仍有人員使用手機。</w:t>
            </w:r>
          </w:p>
          <w:p w:rsidR="00305F0A" w:rsidRPr="00DF489D" w:rsidRDefault="00305F0A" w:rsidP="00E20DC5">
            <w:pPr>
              <w:spacing w:line="400" w:lineRule="exact"/>
              <w:ind w:leftChars="99" w:left="598" w:hangingChars="87" w:hanging="261"/>
              <w:jc w:val="left"/>
              <w:rPr>
                <w:rFonts w:ascii="Times New Roman"/>
                <w:color w:val="000000" w:themeColor="text1"/>
                <w:sz w:val="28"/>
                <w:szCs w:val="28"/>
              </w:rPr>
            </w:pPr>
            <w:r w:rsidRPr="00DF489D">
              <w:rPr>
                <w:rFonts w:ascii="Times New Roman"/>
                <w:color w:val="000000" w:themeColor="text1"/>
                <w:sz w:val="28"/>
                <w:szCs w:val="28"/>
              </w:rPr>
              <w:t>2.109</w:t>
            </w:r>
            <w:r w:rsidRPr="00DF489D">
              <w:rPr>
                <w:rFonts w:ascii="Times New Roman"/>
                <w:color w:val="000000" w:themeColor="text1"/>
                <w:sz w:val="28"/>
                <w:szCs w:val="28"/>
              </w:rPr>
              <w:t>年</w:t>
            </w:r>
            <w:r w:rsidRPr="00DF489D">
              <w:rPr>
                <w:rFonts w:ascii="Times New Roman"/>
                <w:color w:val="000000" w:themeColor="text1"/>
                <w:sz w:val="28"/>
                <w:szCs w:val="28"/>
              </w:rPr>
              <w:t>3</w:t>
            </w:r>
            <w:r w:rsidRPr="00DF489D">
              <w:rPr>
                <w:rFonts w:ascii="Times New Roman"/>
                <w:color w:val="000000" w:themeColor="text1"/>
                <w:sz w:val="28"/>
                <w:szCs w:val="28"/>
              </w:rPr>
              <w:t>月</w:t>
            </w:r>
            <w:r w:rsidRPr="00DF489D">
              <w:rPr>
                <w:rFonts w:ascii="Times New Roman"/>
                <w:color w:val="000000" w:themeColor="text1"/>
                <w:sz w:val="28"/>
                <w:szCs w:val="28"/>
              </w:rPr>
              <w:t>9</w:t>
            </w:r>
            <w:r w:rsidRPr="00DF489D">
              <w:rPr>
                <w:rFonts w:ascii="Times New Roman"/>
                <w:color w:val="000000" w:themeColor="text1"/>
                <w:sz w:val="28"/>
                <w:szCs w:val="28"/>
              </w:rPr>
              <w:t>日股票交易時間</w:t>
            </w:r>
            <w:r w:rsidRPr="00DF489D">
              <w:rPr>
                <w:rFonts w:ascii="Times New Roman"/>
                <w:color w:val="000000" w:themeColor="text1"/>
                <w:sz w:val="28"/>
                <w:szCs w:val="28"/>
              </w:rPr>
              <w:lastRenderedPageBreak/>
              <w:t>內，交易室內人員使用行動電話與外界聯絡。</w:t>
            </w:r>
          </w:p>
          <w:p w:rsidR="00305F0A" w:rsidRPr="00DF489D" w:rsidRDefault="00305F0A" w:rsidP="00305F0A">
            <w:pPr>
              <w:pStyle w:val="af9"/>
              <w:numPr>
                <w:ilvl w:val="1"/>
                <w:numId w:val="8"/>
              </w:numPr>
              <w:spacing w:line="400" w:lineRule="exact"/>
              <w:ind w:leftChars="0" w:left="739" w:hanging="709"/>
              <w:jc w:val="left"/>
              <w:rPr>
                <w:rFonts w:ascii="Times New Roman"/>
                <w:color w:val="000000" w:themeColor="text1"/>
                <w:sz w:val="28"/>
                <w:szCs w:val="28"/>
              </w:rPr>
            </w:pPr>
            <w:r w:rsidRPr="00DF489D">
              <w:rPr>
                <w:rFonts w:ascii="Times New Roman"/>
                <w:color w:val="000000" w:themeColor="text1"/>
                <w:sz w:val="28"/>
                <w:szCs w:val="28"/>
              </w:rPr>
              <w:t>請運用局將交易室管理及所定注意事項列為內部定期查核項目。</w:t>
            </w:r>
          </w:p>
        </w:tc>
        <w:tc>
          <w:tcPr>
            <w:tcW w:w="5245"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305F0A" w:rsidRPr="00DF489D" w:rsidRDefault="00305F0A" w:rsidP="00E20DC5">
            <w:pPr>
              <w:snapToGrid w:val="0"/>
              <w:spacing w:line="460" w:lineRule="exact"/>
              <w:rPr>
                <w:rFonts w:ascii="Times New Roman"/>
                <w:b/>
                <w:color w:val="000000" w:themeColor="text1"/>
                <w:sz w:val="28"/>
                <w:szCs w:val="28"/>
              </w:rPr>
            </w:pPr>
            <w:r w:rsidRPr="00DF489D">
              <w:rPr>
                <w:rFonts w:ascii="Times New Roman" w:hint="eastAsia"/>
                <w:b/>
                <w:color w:val="000000" w:themeColor="text1"/>
                <w:sz w:val="28"/>
                <w:szCs w:val="28"/>
              </w:rPr>
              <w:lastRenderedPageBreak/>
              <w:t>109</w:t>
            </w:r>
            <w:r w:rsidRPr="00DF489D">
              <w:rPr>
                <w:rFonts w:ascii="Times New Roman" w:hint="eastAsia"/>
                <w:b/>
                <w:color w:val="000000" w:themeColor="text1"/>
                <w:sz w:val="28"/>
                <w:szCs w:val="28"/>
              </w:rPr>
              <w:t>年</w:t>
            </w:r>
            <w:r w:rsidRPr="00DF489D">
              <w:rPr>
                <w:rFonts w:ascii="Times New Roman" w:hint="eastAsia"/>
                <w:b/>
                <w:color w:val="000000" w:themeColor="text1"/>
                <w:sz w:val="28"/>
                <w:szCs w:val="28"/>
              </w:rPr>
              <w:t>4</w:t>
            </w:r>
            <w:r w:rsidRPr="00DF489D">
              <w:rPr>
                <w:rFonts w:ascii="Times New Roman" w:hint="eastAsia"/>
                <w:b/>
                <w:color w:val="000000" w:themeColor="text1"/>
                <w:sz w:val="28"/>
                <w:szCs w:val="28"/>
              </w:rPr>
              <w:t>月</w:t>
            </w:r>
            <w:r w:rsidRPr="00DF489D">
              <w:rPr>
                <w:rFonts w:ascii="Times New Roman" w:hint="eastAsia"/>
                <w:b/>
                <w:color w:val="000000" w:themeColor="text1"/>
                <w:sz w:val="28"/>
                <w:szCs w:val="28"/>
              </w:rPr>
              <w:t>14</w:t>
            </w:r>
            <w:r w:rsidRPr="00DF489D">
              <w:rPr>
                <w:rFonts w:ascii="Times New Roman" w:hint="eastAsia"/>
                <w:b/>
                <w:color w:val="000000" w:themeColor="text1"/>
                <w:sz w:val="28"/>
                <w:szCs w:val="28"/>
              </w:rPr>
              <w:t>日</w:t>
            </w:r>
          </w:p>
          <w:p w:rsidR="00305F0A" w:rsidRPr="00DF489D" w:rsidRDefault="00305F0A" w:rsidP="00305F0A">
            <w:pPr>
              <w:pStyle w:val="af9"/>
              <w:numPr>
                <w:ilvl w:val="0"/>
                <w:numId w:val="43"/>
              </w:numPr>
              <w:spacing w:line="400" w:lineRule="exact"/>
              <w:ind w:leftChars="0"/>
              <w:jc w:val="left"/>
              <w:rPr>
                <w:rFonts w:ascii="Times New Roman"/>
                <w:color w:val="000000" w:themeColor="text1"/>
                <w:sz w:val="28"/>
                <w:szCs w:val="28"/>
              </w:rPr>
            </w:pPr>
            <w:r w:rsidRPr="00DF489D">
              <w:rPr>
                <w:rFonts w:ascii="Times New Roman"/>
                <w:color w:val="000000" w:themeColor="text1"/>
                <w:sz w:val="28"/>
                <w:szCs w:val="28"/>
                <w:lang w:eastAsia="zh-HK"/>
              </w:rPr>
              <w:t>本局「國內投資組交易室管理注意事項」規定</w:t>
            </w:r>
            <w:r w:rsidRPr="00DF489D">
              <w:rPr>
                <w:rFonts w:ascii="Times New Roman"/>
                <w:color w:val="000000" w:themeColor="text1"/>
                <w:sz w:val="28"/>
                <w:szCs w:val="28"/>
              </w:rPr>
              <w:t>要旨</w:t>
            </w:r>
            <w:r w:rsidRPr="00DF489D">
              <w:rPr>
                <w:rFonts w:ascii="Times New Roman"/>
                <w:color w:val="000000" w:themeColor="text1"/>
                <w:sz w:val="28"/>
                <w:szCs w:val="28"/>
                <w:lang w:eastAsia="zh-HK"/>
              </w:rPr>
              <w:t>乃為確保勞動基金交易安全，防止人為不當操作，考量交易室內設置多台電腦主機並搭配看盤系統與多螢幕及錄音設備等，門禁</w:t>
            </w:r>
            <w:r w:rsidRPr="00DF489D">
              <w:rPr>
                <w:rFonts w:ascii="Times New Roman"/>
                <w:color w:val="000000" w:themeColor="text1"/>
                <w:sz w:val="28"/>
                <w:szCs w:val="28"/>
              </w:rPr>
              <w:t>管理並</w:t>
            </w:r>
            <w:r w:rsidRPr="00DF489D">
              <w:rPr>
                <w:rFonts w:ascii="Times New Roman"/>
                <w:color w:val="000000" w:themeColor="text1"/>
                <w:sz w:val="28"/>
                <w:szCs w:val="28"/>
                <w:lang w:eastAsia="zh-HK"/>
              </w:rPr>
              <w:t>非僅</w:t>
            </w:r>
            <w:r w:rsidRPr="00DF489D">
              <w:rPr>
                <w:rFonts w:ascii="Times New Roman"/>
                <w:color w:val="000000" w:themeColor="text1"/>
                <w:sz w:val="28"/>
                <w:szCs w:val="28"/>
              </w:rPr>
              <w:t>為</w:t>
            </w:r>
            <w:r w:rsidRPr="00DF489D">
              <w:rPr>
                <w:rFonts w:ascii="Times New Roman"/>
                <w:color w:val="000000" w:themeColor="text1"/>
                <w:sz w:val="28"/>
                <w:szCs w:val="28"/>
                <w:lang w:eastAsia="zh-HK"/>
              </w:rPr>
              <w:t>記錄人員進出，</w:t>
            </w:r>
            <w:r w:rsidRPr="00DF489D">
              <w:rPr>
                <w:rFonts w:ascii="Times New Roman"/>
                <w:color w:val="000000" w:themeColor="text1"/>
                <w:sz w:val="28"/>
                <w:szCs w:val="28"/>
              </w:rPr>
              <w:t>而係</w:t>
            </w:r>
            <w:r w:rsidRPr="00DF489D">
              <w:rPr>
                <w:rFonts w:ascii="Times New Roman"/>
                <w:color w:val="000000" w:themeColor="text1"/>
                <w:sz w:val="28"/>
                <w:szCs w:val="28"/>
                <w:lang w:eastAsia="zh-HK"/>
              </w:rPr>
              <w:t>首重各項設備的安全運作無虞，合先敘明。</w:t>
            </w:r>
          </w:p>
          <w:p w:rsidR="00305F0A" w:rsidRPr="00DF489D" w:rsidRDefault="00305F0A" w:rsidP="00305F0A">
            <w:pPr>
              <w:pStyle w:val="af9"/>
              <w:numPr>
                <w:ilvl w:val="0"/>
                <w:numId w:val="43"/>
              </w:numPr>
              <w:spacing w:line="400" w:lineRule="exact"/>
              <w:ind w:leftChars="0"/>
              <w:jc w:val="left"/>
              <w:rPr>
                <w:rFonts w:ascii="Times New Roman"/>
                <w:color w:val="000000" w:themeColor="text1"/>
                <w:sz w:val="28"/>
                <w:szCs w:val="28"/>
                <w:lang w:eastAsia="zh-HK"/>
              </w:rPr>
            </w:pPr>
            <w:r w:rsidRPr="00DF489D">
              <w:rPr>
                <w:rFonts w:ascii="Times New Roman"/>
                <w:color w:val="000000" w:themeColor="text1"/>
                <w:sz w:val="28"/>
                <w:szCs w:val="28"/>
                <w:lang w:eastAsia="zh-HK"/>
              </w:rPr>
              <w:t>交易室位於國內投資組權益證券科內，均為獨立辦公空間，且</w:t>
            </w:r>
            <w:r w:rsidRPr="00DF489D">
              <w:rPr>
                <w:rFonts w:ascii="Times New Roman"/>
                <w:b/>
                <w:color w:val="000000" w:themeColor="text1"/>
                <w:sz w:val="28"/>
                <w:szCs w:val="28"/>
                <w:lang w:eastAsia="zh-HK"/>
              </w:rPr>
              <w:t>囿</w:t>
            </w:r>
            <w:r w:rsidRPr="00DF489D">
              <w:rPr>
                <w:rFonts w:ascii="Times New Roman"/>
                <w:b/>
                <w:color w:val="000000" w:themeColor="text1"/>
                <w:sz w:val="28"/>
                <w:szCs w:val="28"/>
                <w:lang w:eastAsia="zh-HK"/>
              </w:rPr>
              <w:lastRenderedPageBreak/>
              <w:t>於辦公場所侷限，交易室兼為同仁辦公、會議及儲藏機具與物品之用，交易室之門敞開，更有利於人員之溝通、討論及資訊傳達之即時性</w:t>
            </w:r>
            <w:r w:rsidRPr="00DF489D">
              <w:rPr>
                <w:rFonts w:ascii="Times New Roman"/>
                <w:color w:val="000000" w:themeColor="text1"/>
                <w:sz w:val="28"/>
                <w:szCs w:val="28"/>
                <w:lang w:eastAsia="zh-HK"/>
              </w:rPr>
              <w:t>，故每日早晨於第一位交易人員進入後，交易室門已無關閉之必要，</w:t>
            </w:r>
            <w:r w:rsidRPr="00DF489D">
              <w:rPr>
                <w:rFonts w:ascii="Times New Roman"/>
                <w:b/>
                <w:color w:val="000000" w:themeColor="text1"/>
                <w:sz w:val="28"/>
                <w:szCs w:val="28"/>
                <w:lang w:eastAsia="zh-HK"/>
              </w:rPr>
              <w:t>且敞開交易室門更有助於掌握交易人員與外在溝通狀況，</w:t>
            </w:r>
            <w:r w:rsidRPr="00DF489D">
              <w:rPr>
                <w:rFonts w:ascii="Times New Roman"/>
                <w:color w:val="000000" w:themeColor="text1"/>
                <w:sz w:val="28"/>
                <w:szCs w:val="28"/>
                <w:lang w:eastAsia="zh-HK"/>
              </w:rPr>
              <w:t>且科長座位緊鄰交易室門口，</w:t>
            </w:r>
            <w:r w:rsidRPr="00DF489D">
              <w:rPr>
                <w:rFonts w:ascii="Times New Roman"/>
                <w:b/>
                <w:color w:val="000000" w:themeColor="text1"/>
                <w:sz w:val="28"/>
                <w:szCs w:val="28"/>
                <w:lang w:eastAsia="zh-HK"/>
              </w:rPr>
              <w:t>遇有該科同仁透過行動電話聯繫情事，均能及時知悉，同仁並無私自使用行動電話與外界連絡之慮，未來仍將加強控管。</w:t>
            </w:r>
          </w:p>
          <w:p w:rsidR="00305F0A" w:rsidRPr="00DF489D" w:rsidRDefault="00305F0A" w:rsidP="00305F0A">
            <w:pPr>
              <w:pStyle w:val="af9"/>
              <w:numPr>
                <w:ilvl w:val="0"/>
                <w:numId w:val="43"/>
              </w:numPr>
              <w:spacing w:line="400" w:lineRule="exact"/>
              <w:ind w:leftChars="0"/>
              <w:jc w:val="left"/>
              <w:rPr>
                <w:rFonts w:ascii="Times New Roman"/>
                <w:color w:val="000000" w:themeColor="text1"/>
                <w:sz w:val="28"/>
                <w:szCs w:val="28"/>
              </w:rPr>
            </w:pPr>
            <w:r w:rsidRPr="00DF489D">
              <w:rPr>
                <w:rFonts w:ascii="Times New Roman"/>
                <w:color w:val="000000" w:themeColor="text1"/>
                <w:sz w:val="28"/>
                <w:szCs w:val="28"/>
                <w:lang w:eastAsia="zh-HK"/>
              </w:rPr>
              <w:t>鑒於整體投資環境變遷快速、投資活動日益複雜，股市波動劇烈，參與投資管理的同仁培育與經驗累積更顯重要，爰本局鼓勵非權益證券科之國內投資組同仁亦併同參加證券商報告、公司訪談</w:t>
            </w:r>
            <w:r w:rsidRPr="00DF489D">
              <w:rPr>
                <w:rFonts w:ascii="Times New Roman"/>
                <w:color w:val="000000" w:themeColor="text1"/>
                <w:sz w:val="28"/>
                <w:szCs w:val="28"/>
              </w:rPr>
              <w:t>等</w:t>
            </w:r>
            <w:r w:rsidRPr="00DF489D">
              <w:rPr>
                <w:rFonts w:ascii="Times New Roman"/>
                <w:color w:val="000000" w:themeColor="text1"/>
                <w:sz w:val="28"/>
                <w:szCs w:val="28"/>
                <w:lang w:eastAsia="zh-HK"/>
              </w:rPr>
              <w:t>，隨時注意盤勢，長期累積看盤經驗，又</w:t>
            </w:r>
            <w:r w:rsidRPr="00DF489D">
              <w:rPr>
                <w:rFonts w:ascii="Times New Roman"/>
                <w:color w:val="000000" w:themeColor="text1"/>
                <w:sz w:val="28"/>
                <w:szCs w:val="28"/>
              </w:rPr>
              <w:t>全</w:t>
            </w:r>
            <w:r w:rsidRPr="00DF489D">
              <w:rPr>
                <w:rFonts w:ascii="Times New Roman"/>
                <w:color w:val="000000" w:themeColor="text1"/>
                <w:sz w:val="28"/>
                <w:szCs w:val="28"/>
                <w:lang w:eastAsia="zh-HK"/>
              </w:rPr>
              <w:t>組同仁均為直接投資人員，</w:t>
            </w:r>
            <w:r w:rsidRPr="00DF489D">
              <w:rPr>
                <w:rFonts w:ascii="Times New Roman"/>
                <w:color w:val="000000" w:themeColor="text1"/>
                <w:sz w:val="28"/>
                <w:szCs w:val="28"/>
              </w:rPr>
              <w:t>須</w:t>
            </w:r>
            <w:r w:rsidRPr="00DF489D">
              <w:rPr>
                <w:rFonts w:ascii="Times New Roman"/>
                <w:color w:val="000000" w:themeColor="text1"/>
                <w:sz w:val="28"/>
                <w:szCs w:val="28"/>
                <w:lang w:eastAsia="zh-HK"/>
              </w:rPr>
              <w:t>遵循本局「員工利益衝突迴避及保密義務應行注意事項」自律公約之規定，如有利用職務上之權力、機會或消息從事營利之行為者，已簽署同意願自動請辭該職務並配合接受調查。</w:t>
            </w:r>
            <w:r w:rsidRPr="00DF489D">
              <w:rPr>
                <w:rFonts w:ascii="Times New Roman"/>
                <w:b/>
                <w:color w:val="000000" w:themeColor="text1"/>
                <w:sz w:val="28"/>
                <w:szCs w:val="28"/>
                <w:lang w:eastAsia="zh-HK"/>
              </w:rPr>
              <w:t>再者，交易置有錄音設備，證券商亦僅接受有權下單人員之指示，同仁囿於辦公室空間有限，利用午休之交易時間用餐及學習看盤，對交易安全已盡管理人之注意，嗣後仍會持續注意交</w:t>
            </w:r>
            <w:r w:rsidRPr="00DF489D">
              <w:rPr>
                <w:rFonts w:ascii="Times New Roman"/>
                <w:b/>
                <w:color w:val="000000" w:themeColor="text1"/>
                <w:sz w:val="28"/>
                <w:szCs w:val="28"/>
                <w:lang w:eastAsia="zh-HK"/>
              </w:rPr>
              <w:lastRenderedPageBreak/>
              <w:t>易安全。</w:t>
            </w:r>
          </w:p>
          <w:p w:rsidR="00305F0A" w:rsidRPr="00DF489D" w:rsidRDefault="00305F0A" w:rsidP="00305F0A">
            <w:pPr>
              <w:pStyle w:val="af9"/>
              <w:numPr>
                <w:ilvl w:val="0"/>
                <w:numId w:val="43"/>
              </w:numPr>
              <w:spacing w:line="400" w:lineRule="exact"/>
              <w:ind w:leftChars="0"/>
              <w:jc w:val="left"/>
              <w:rPr>
                <w:rFonts w:ascii="Times New Roman"/>
                <w:color w:val="000000" w:themeColor="text1"/>
                <w:sz w:val="28"/>
                <w:szCs w:val="28"/>
              </w:rPr>
            </w:pPr>
            <w:r w:rsidRPr="00DF489D">
              <w:rPr>
                <w:rFonts w:ascii="Times New Roman"/>
                <w:color w:val="000000" w:themeColor="text1"/>
                <w:sz w:val="28"/>
                <w:szCs w:val="28"/>
                <w:lang w:eastAsia="zh-HK"/>
              </w:rPr>
              <w:t>有關非國內投資組人員進入交易室係為資訊人員或非交易時間進行辦公設備維修，雖未有書面核章，然均經國內投資組主管同意，未來將增列登載與核章作業，並列入內部定期查核項目。</w:t>
            </w:r>
          </w:p>
          <w:p w:rsidR="00305F0A" w:rsidRPr="00DF489D" w:rsidRDefault="00305F0A" w:rsidP="00E20DC5">
            <w:pPr>
              <w:snapToGrid w:val="0"/>
              <w:spacing w:line="460" w:lineRule="exact"/>
              <w:rPr>
                <w:rFonts w:ascii="Times New Roman"/>
                <w:color w:val="000000" w:themeColor="text1"/>
                <w:sz w:val="28"/>
                <w:szCs w:val="28"/>
              </w:rPr>
            </w:pPr>
            <w:r w:rsidRPr="00DF489D">
              <w:rPr>
                <w:rFonts w:ascii="Times New Roman" w:hint="eastAsia"/>
                <w:color w:val="000000" w:themeColor="text1"/>
                <w:sz w:val="28"/>
                <w:szCs w:val="28"/>
              </w:rPr>
              <w:t>109</w:t>
            </w:r>
            <w:r w:rsidRPr="00DF489D">
              <w:rPr>
                <w:rFonts w:ascii="Times New Roman" w:hint="eastAsia"/>
                <w:color w:val="000000" w:themeColor="text1"/>
                <w:sz w:val="28"/>
                <w:szCs w:val="28"/>
              </w:rPr>
              <w:t>年</w:t>
            </w:r>
            <w:r w:rsidRPr="00DF489D">
              <w:rPr>
                <w:rFonts w:ascii="Times New Roman" w:hint="eastAsia"/>
                <w:color w:val="000000" w:themeColor="text1"/>
                <w:sz w:val="28"/>
                <w:szCs w:val="28"/>
              </w:rPr>
              <w:t>7</w:t>
            </w:r>
            <w:r w:rsidRPr="00DF489D">
              <w:rPr>
                <w:rFonts w:ascii="Times New Roman" w:hint="eastAsia"/>
                <w:color w:val="000000" w:themeColor="text1"/>
                <w:sz w:val="28"/>
                <w:szCs w:val="28"/>
              </w:rPr>
              <w:t>月</w:t>
            </w:r>
            <w:r w:rsidRPr="00DF489D">
              <w:rPr>
                <w:rFonts w:ascii="Times New Roman" w:hint="eastAsia"/>
                <w:color w:val="000000" w:themeColor="text1"/>
                <w:sz w:val="28"/>
                <w:szCs w:val="28"/>
              </w:rPr>
              <w:t>3</w:t>
            </w:r>
            <w:r w:rsidRPr="00DF489D">
              <w:rPr>
                <w:rFonts w:ascii="Times New Roman" w:hint="eastAsia"/>
                <w:color w:val="000000" w:themeColor="text1"/>
                <w:sz w:val="28"/>
                <w:szCs w:val="28"/>
              </w:rPr>
              <w:t>日</w:t>
            </w:r>
          </w:p>
          <w:p w:rsidR="00305F0A" w:rsidRPr="00DF489D" w:rsidRDefault="00305F0A" w:rsidP="00E20DC5">
            <w:pPr>
              <w:snapToGrid w:val="0"/>
              <w:spacing w:line="460" w:lineRule="exact"/>
              <w:rPr>
                <w:rFonts w:ascii="Times New Roman"/>
                <w:color w:val="000000" w:themeColor="text1"/>
                <w:sz w:val="28"/>
                <w:szCs w:val="28"/>
              </w:rPr>
            </w:pPr>
            <w:r w:rsidRPr="00DF489D">
              <w:rPr>
                <w:rFonts w:ascii="Times New Roman" w:hint="eastAsia"/>
                <w:b/>
                <w:color w:val="000000" w:themeColor="text1"/>
                <w:sz w:val="28"/>
                <w:szCs w:val="28"/>
              </w:rPr>
              <w:t>如前復執行情形說明，另</w:t>
            </w:r>
            <w:r w:rsidRPr="00DF489D">
              <w:rPr>
                <w:rFonts w:ascii="Times New Roman" w:hint="eastAsia"/>
                <w:b/>
                <w:color w:val="000000" w:themeColor="text1"/>
                <w:sz w:val="28"/>
                <w:szCs w:val="28"/>
                <w:lang w:eastAsia="zh-HK"/>
              </w:rPr>
              <w:t>非國內投資組人員進入</w:t>
            </w:r>
            <w:proofErr w:type="gramStart"/>
            <w:r w:rsidRPr="00DF489D">
              <w:rPr>
                <w:rFonts w:ascii="Times New Roman" w:hint="eastAsia"/>
                <w:b/>
                <w:color w:val="000000" w:themeColor="text1"/>
                <w:sz w:val="28"/>
                <w:szCs w:val="28"/>
                <w:lang w:eastAsia="zh-HK"/>
              </w:rPr>
              <w:t>交易室業於</w:t>
            </w:r>
            <w:proofErr w:type="gramEnd"/>
            <w:r w:rsidRPr="00DF489D">
              <w:rPr>
                <w:rFonts w:ascii="Times New Roman" w:hint="eastAsia"/>
                <w:b/>
                <w:color w:val="000000" w:themeColor="text1"/>
                <w:sz w:val="28"/>
                <w:szCs w:val="28"/>
                <w:lang w:eastAsia="zh-HK"/>
              </w:rPr>
              <w:t>登記簿增列單位主管核章欄位，並已納入第</w:t>
            </w:r>
            <w:r w:rsidRPr="00DF489D">
              <w:rPr>
                <w:rFonts w:ascii="Times New Roman" w:hint="eastAsia"/>
                <w:b/>
                <w:color w:val="000000" w:themeColor="text1"/>
                <w:sz w:val="28"/>
                <w:szCs w:val="28"/>
                <w:lang w:eastAsia="zh-HK"/>
              </w:rPr>
              <w:t>2</w:t>
            </w:r>
            <w:r w:rsidRPr="00DF489D">
              <w:rPr>
                <w:rFonts w:ascii="Times New Roman" w:hint="eastAsia"/>
                <w:b/>
                <w:color w:val="000000" w:themeColor="text1"/>
                <w:sz w:val="28"/>
                <w:szCs w:val="28"/>
                <w:lang w:eastAsia="zh-HK"/>
              </w:rPr>
              <w:t>季</w:t>
            </w:r>
            <w:r w:rsidRPr="00DF489D">
              <w:rPr>
                <w:rFonts w:ascii="Times New Roman" w:hint="eastAsia"/>
                <w:b/>
                <w:color w:val="000000" w:themeColor="text1"/>
                <w:sz w:val="28"/>
                <w:szCs w:val="28"/>
              </w:rPr>
              <w:t>自行</w:t>
            </w:r>
            <w:r w:rsidRPr="00DF489D">
              <w:rPr>
                <w:rFonts w:ascii="Times New Roman" w:hint="eastAsia"/>
                <w:b/>
                <w:color w:val="000000" w:themeColor="text1"/>
                <w:sz w:val="28"/>
                <w:szCs w:val="28"/>
                <w:lang w:eastAsia="zh-HK"/>
              </w:rPr>
              <w:t>查核項目</w:t>
            </w:r>
            <w:r w:rsidRPr="00DF489D">
              <w:rPr>
                <w:rFonts w:ascii="Times New Roman" w:hint="eastAsia"/>
                <w:b/>
                <w:color w:val="000000" w:themeColor="text1"/>
                <w:sz w:val="28"/>
                <w:szCs w:val="28"/>
              </w:rPr>
              <w:t>。</w:t>
            </w:r>
          </w:p>
        </w:tc>
      </w:tr>
    </w:tbl>
    <w:p w:rsidR="00305F0A" w:rsidRPr="00DF489D" w:rsidRDefault="00305F0A" w:rsidP="00305F0A">
      <w:pPr>
        <w:pStyle w:val="aff5"/>
        <w:ind w:left="520" w:hanging="520"/>
        <w:rPr>
          <w:rFonts w:ascii="Times New Roman"/>
          <w:color w:val="000000" w:themeColor="text1"/>
        </w:rPr>
      </w:pPr>
      <w:r w:rsidRPr="00DF489D">
        <w:rPr>
          <w:rFonts w:ascii="Times New Roman" w:hint="eastAsia"/>
          <w:color w:val="000000" w:themeColor="text1"/>
        </w:rPr>
        <w:lastRenderedPageBreak/>
        <w:t>資料來源：勞動部。</w:t>
      </w:r>
    </w:p>
    <w:p w:rsidR="00305F0A" w:rsidRPr="00DF489D" w:rsidRDefault="00305F0A" w:rsidP="00305F0A">
      <w:pPr>
        <w:pStyle w:val="3"/>
        <w:numPr>
          <w:ilvl w:val="2"/>
          <w:numId w:val="1"/>
        </w:numPr>
        <w:spacing w:beforeLines="50" w:before="228"/>
        <w:ind w:left="1360" w:hanging="680"/>
        <w:rPr>
          <w:rFonts w:ascii="Times New Roman" w:hAnsi="Times New Roman"/>
          <w:color w:val="000000" w:themeColor="text1"/>
        </w:rPr>
      </w:pPr>
      <w:r w:rsidRPr="00DF489D">
        <w:rPr>
          <w:rFonts w:ascii="Times New Roman" w:hAnsi="Times New Roman" w:hint="eastAsia"/>
          <w:color w:val="000000" w:themeColor="text1"/>
        </w:rPr>
        <w:t>又，</w:t>
      </w:r>
      <w:proofErr w:type="gramStart"/>
      <w:r w:rsidRPr="00DF489D">
        <w:rPr>
          <w:rFonts w:ascii="Times New Roman" w:hAnsi="Times New Roman" w:hint="eastAsia"/>
          <w:color w:val="000000" w:themeColor="text1"/>
        </w:rPr>
        <w:t>參據勞動</w:t>
      </w:r>
      <w:proofErr w:type="gramEnd"/>
      <w:r w:rsidRPr="00DF489D">
        <w:rPr>
          <w:rFonts w:ascii="Times New Roman" w:hAnsi="Times New Roman" w:hint="eastAsia"/>
          <w:color w:val="000000" w:themeColor="text1"/>
        </w:rPr>
        <w:t>部勞動基金監理會於</w:t>
      </w:r>
      <w:r w:rsidRPr="00DF489D">
        <w:rPr>
          <w:rFonts w:ascii="Times New Roman" w:hAnsi="Times New Roman" w:hint="eastAsia"/>
          <w:color w:val="000000" w:themeColor="text1"/>
        </w:rPr>
        <w:t>109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5</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28</w:t>
      </w:r>
      <w:r w:rsidRPr="00DF489D">
        <w:rPr>
          <w:rFonts w:ascii="Times New Roman" w:hAnsi="Times New Roman" w:hint="eastAsia"/>
          <w:color w:val="000000" w:themeColor="text1"/>
        </w:rPr>
        <w:t>日召開第</w:t>
      </w:r>
      <w:r w:rsidRPr="00DF489D">
        <w:rPr>
          <w:rFonts w:ascii="Times New Roman" w:hAnsi="Times New Roman" w:hint="eastAsia"/>
          <w:color w:val="000000" w:themeColor="text1"/>
        </w:rPr>
        <w:t>71</w:t>
      </w:r>
      <w:r w:rsidRPr="00DF489D">
        <w:rPr>
          <w:rFonts w:ascii="Times New Roman" w:hAnsi="Times New Roman" w:hint="eastAsia"/>
          <w:color w:val="000000" w:themeColor="text1"/>
        </w:rPr>
        <w:t>次</w:t>
      </w:r>
      <w:proofErr w:type="gramStart"/>
      <w:r w:rsidRPr="00DF489D">
        <w:rPr>
          <w:rFonts w:ascii="Times New Roman" w:hAnsi="Times New Roman" w:hint="eastAsia"/>
          <w:color w:val="000000" w:themeColor="text1"/>
        </w:rPr>
        <w:t>會議會議</w:t>
      </w:r>
      <w:proofErr w:type="gramEnd"/>
      <w:r w:rsidRPr="00DF489D">
        <w:rPr>
          <w:rFonts w:ascii="Times New Roman" w:hAnsi="Times New Roman" w:hint="eastAsia"/>
          <w:color w:val="000000" w:themeColor="text1"/>
        </w:rPr>
        <w:t>紀錄所載（該次會議主持人為勞動部次長），會中莊</w:t>
      </w:r>
      <w:r>
        <w:rPr>
          <w:rFonts w:ascii="Times New Roman" w:hAnsi="Times New Roman" w:hint="eastAsia"/>
          <w:color w:val="000000" w:themeColor="text1"/>
        </w:rPr>
        <w:t>○○</w:t>
      </w:r>
      <w:r w:rsidRPr="00DF489D">
        <w:rPr>
          <w:rFonts w:ascii="Times New Roman" w:hAnsi="Times New Roman" w:hint="eastAsia"/>
          <w:color w:val="000000" w:themeColor="text1"/>
        </w:rPr>
        <w:t>委員發言指出</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勞金局訂有『勞動基金運用局國內投資組交易室管理注意事項』，惟實際執行並未完全落實，建議改善並列入內部定期查核項目一節，本人建議運用局同步檢討該注意事項合宜性與實務執行落差，並確實要求同仁落實，以符規定。」足證，斯時該局並未落實執行。又，同次第</w:t>
      </w:r>
      <w:r w:rsidRPr="00DF489D">
        <w:rPr>
          <w:rFonts w:ascii="Times New Roman" w:hAnsi="Times New Roman" w:hint="eastAsia"/>
          <w:color w:val="000000" w:themeColor="text1"/>
        </w:rPr>
        <w:t>71</w:t>
      </w:r>
      <w:r w:rsidRPr="00DF489D">
        <w:rPr>
          <w:rFonts w:ascii="Times New Roman" w:hAnsi="Times New Roman" w:hint="eastAsia"/>
          <w:color w:val="000000" w:themeColor="text1"/>
        </w:rPr>
        <w:t>次會議中黃</w:t>
      </w:r>
      <w:r>
        <w:rPr>
          <w:rFonts w:ascii="Times New Roman" w:hAnsi="Times New Roman" w:hint="eastAsia"/>
          <w:color w:val="000000" w:themeColor="text1"/>
        </w:rPr>
        <w:t>○○</w:t>
      </w:r>
      <w:r w:rsidRPr="00DF489D">
        <w:rPr>
          <w:rFonts w:ascii="Times New Roman" w:hAnsi="Times New Roman" w:hint="eastAsia"/>
          <w:color w:val="000000" w:themeColor="text1"/>
        </w:rPr>
        <w:t>委員亦發言指出：「因一般投信或券商</w:t>
      </w:r>
      <w:proofErr w:type="gramStart"/>
      <w:r w:rsidRPr="00DF489D">
        <w:rPr>
          <w:rFonts w:ascii="Times New Roman" w:hAnsi="Times New Roman" w:hint="eastAsia"/>
          <w:color w:val="000000" w:themeColor="text1"/>
        </w:rPr>
        <w:t>交易室因受</w:t>
      </w:r>
      <w:proofErr w:type="gramEnd"/>
      <w:r w:rsidRPr="00DF489D">
        <w:rPr>
          <w:rFonts w:ascii="Times New Roman" w:hAnsi="Times New Roman" w:hint="eastAsia"/>
          <w:color w:val="000000" w:themeColor="text1"/>
        </w:rPr>
        <w:t>金管會監督，在管理上較為</w:t>
      </w:r>
      <w:proofErr w:type="gramStart"/>
      <w:r w:rsidRPr="00DF489D">
        <w:rPr>
          <w:rFonts w:ascii="Times New Roman" w:hAnsi="Times New Roman" w:hint="eastAsia"/>
          <w:color w:val="000000" w:themeColor="text1"/>
        </w:rPr>
        <w:t>嚴格，</w:t>
      </w:r>
      <w:proofErr w:type="gramEnd"/>
      <w:r w:rsidRPr="00DF489D">
        <w:rPr>
          <w:rFonts w:ascii="Times New Roman" w:hAnsi="Times New Roman" w:hint="eastAsia"/>
          <w:color w:val="000000" w:themeColor="text1"/>
        </w:rPr>
        <w:t>建議勞動基金在交易室交易安全上，可針對目前交易實務情況來進行改善。」亦證，是時交易室管理亟待改善。</w:t>
      </w:r>
      <w:proofErr w:type="gramStart"/>
      <w:r w:rsidRPr="00DF489D">
        <w:rPr>
          <w:rFonts w:ascii="Times New Roman" w:hAnsi="Times New Roman" w:hint="eastAsia"/>
          <w:color w:val="000000" w:themeColor="text1"/>
        </w:rPr>
        <w:t>再者，</w:t>
      </w:r>
      <w:proofErr w:type="gramEnd"/>
      <w:r w:rsidRPr="00DF489D">
        <w:rPr>
          <w:rFonts w:ascii="Times New Roman" w:hAnsi="Times New Roman" w:hint="eastAsia"/>
          <w:color w:val="000000" w:themeColor="text1"/>
        </w:rPr>
        <w:t>本院於</w:t>
      </w:r>
      <w:r w:rsidRPr="00DF489D">
        <w:rPr>
          <w:rFonts w:ascii="Times New Roman" w:hAnsi="Times New Roman" w:hint="eastAsia"/>
          <w:color w:val="000000" w:themeColor="text1"/>
        </w:rPr>
        <w:t>1</w:t>
      </w:r>
      <w:r w:rsidRPr="00DF489D">
        <w:rPr>
          <w:rFonts w:ascii="Times New Roman" w:hAnsi="Times New Roman"/>
          <w:color w:val="000000" w:themeColor="text1"/>
        </w:rPr>
        <w:t>11</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7</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4</w:t>
      </w:r>
      <w:r w:rsidRPr="00DF489D">
        <w:rPr>
          <w:rFonts w:ascii="Times New Roman" w:hAnsi="Times New Roman" w:hint="eastAsia"/>
          <w:color w:val="000000" w:themeColor="text1"/>
        </w:rPr>
        <w:t>日就交易室使用情形詢問該局國內投資組權益證券科人員指陳：當時交易員手機沒有被管制、而且我們全科都可以進去交易室。交易室只是一間辦公室，裡</w:t>
      </w:r>
      <w:r w:rsidRPr="00DF489D">
        <w:rPr>
          <w:rFonts w:ascii="Times New Roman" w:hAnsi="Times New Roman" w:hint="eastAsia"/>
          <w:color w:val="000000" w:themeColor="text1"/>
        </w:rPr>
        <w:lastRenderedPageBreak/>
        <w:t>面還有報表什麼的，跟業界不同。現在已經改了…</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等語。益證，該局交易室管制鬆散，可見一斑。</w:t>
      </w:r>
    </w:p>
    <w:p w:rsidR="00305F0A" w:rsidRPr="00DF489D" w:rsidRDefault="00305F0A" w:rsidP="00305F0A">
      <w:pPr>
        <w:pStyle w:val="3"/>
        <w:numPr>
          <w:ilvl w:val="2"/>
          <w:numId w:val="1"/>
        </w:numPr>
        <w:ind w:left="1360" w:hanging="680"/>
        <w:rPr>
          <w:rFonts w:ascii="Times New Roman" w:hAnsi="Times New Roman"/>
          <w:color w:val="000000" w:themeColor="text1"/>
        </w:rPr>
      </w:pPr>
      <w:r w:rsidRPr="00DF489D">
        <w:rPr>
          <w:rFonts w:ascii="Times New Roman" w:hAnsi="Times New Roman" w:hint="eastAsia"/>
          <w:color w:val="000000" w:themeColor="text1"/>
        </w:rPr>
        <w:t>而勞金局竟遲至</w:t>
      </w:r>
      <w:r w:rsidRPr="00DF489D">
        <w:rPr>
          <w:rFonts w:ascii="Times New Roman" w:hAnsi="Times New Roman" w:hint="eastAsia"/>
          <w:color w:val="000000" w:themeColor="text1"/>
        </w:rPr>
        <w:t>1</w:t>
      </w:r>
      <w:r w:rsidRPr="00DF489D">
        <w:rPr>
          <w:rFonts w:ascii="Times New Roman" w:hAnsi="Times New Roman"/>
          <w:color w:val="000000" w:themeColor="text1"/>
        </w:rPr>
        <w:t>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9</w:t>
      </w:r>
      <w:r w:rsidRPr="00DF489D">
        <w:rPr>
          <w:rFonts w:ascii="Times New Roman" w:hAnsi="Times New Roman" w:hint="eastAsia"/>
          <w:color w:val="000000" w:themeColor="text1"/>
        </w:rPr>
        <w:t>月爆發國內投資組前組長</w:t>
      </w:r>
      <w:proofErr w:type="gramStart"/>
      <w:r w:rsidRPr="00DF489D">
        <w:rPr>
          <w:rFonts w:ascii="Times New Roman" w:hAnsi="Times New Roman" w:hint="eastAsia"/>
          <w:color w:val="000000" w:themeColor="text1"/>
        </w:rPr>
        <w:t>游</w:t>
      </w:r>
      <w:proofErr w:type="gramEnd"/>
      <w:r w:rsidRPr="00DF489D">
        <w:rPr>
          <w:rFonts w:ascii="Times New Roman" w:hAnsi="Times New Roman" w:hint="eastAsia"/>
          <w:color w:val="000000" w:themeColor="text1"/>
        </w:rPr>
        <w:t>廼文與</w:t>
      </w:r>
      <w:r>
        <w:rPr>
          <w:rFonts w:ascii="Times New Roman" w:hAnsi="Times New Roman" w:hint="eastAsia"/>
          <w:color w:val="000000" w:themeColor="text1"/>
        </w:rPr>
        <w:t>寶○</w:t>
      </w:r>
      <w:r w:rsidRPr="00DF489D">
        <w:rPr>
          <w:rFonts w:ascii="Times New Roman" w:hAnsi="Times New Roman" w:hint="eastAsia"/>
          <w:color w:val="000000" w:themeColor="text1"/>
        </w:rPr>
        <w:t>公司、投信業者共同炒作</w:t>
      </w:r>
      <w:r>
        <w:rPr>
          <w:rFonts w:ascii="Times New Roman" w:hAnsi="Times New Roman" w:hint="eastAsia"/>
          <w:color w:val="000000" w:themeColor="text1"/>
        </w:rPr>
        <w:t>遠○</w:t>
      </w:r>
      <w:r w:rsidRPr="00DF489D">
        <w:rPr>
          <w:rFonts w:ascii="Times New Roman" w:hAnsi="Times New Roman" w:hint="eastAsia"/>
          <w:color w:val="000000" w:themeColor="text1"/>
        </w:rPr>
        <w:t>公司股票、指定</w:t>
      </w:r>
      <w:r w:rsidRPr="00DF489D">
        <w:rPr>
          <w:rFonts w:ascii="Times New Roman" w:hAnsi="Times New Roman" w:hint="eastAsia"/>
          <w:color w:val="000000" w:themeColor="text1"/>
          <w:kern w:val="2"/>
          <w:szCs w:val="20"/>
        </w:rPr>
        <w:t>特定</w:t>
      </w:r>
      <w:r w:rsidRPr="00DF489D">
        <w:rPr>
          <w:rFonts w:ascii="Times New Roman" w:hAnsi="Times New Roman" w:hint="eastAsia"/>
          <w:color w:val="000000" w:themeColor="text1"/>
        </w:rPr>
        <w:t>券商作為基金操作及與券商多次飲宴等違失，外界批評訾議聲浪來襲時，該局方為杜絕弊端，全面強化管控及監理機制，於</w:t>
      </w:r>
      <w:r w:rsidRPr="00DF489D">
        <w:rPr>
          <w:rFonts w:ascii="Times New Roman" w:hAnsi="Times New Roman" w:hint="eastAsia"/>
          <w:color w:val="000000" w:themeColor="text1"/>
        </w:rPr>
        <w:t>1</w:t>
      </w:r>
      <w:r w:rsidRPr="00DF489D">
        <w:rPr>
          <w:rFonts w:ascii="Times New Roman" w:hAnsi="Times New Roman"/>
          <w:color w:val="000000" w:themeColor="text1"/>
        </w:rPr>
        <w:t>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1</w:t>
      </w:r>
      <w:r w:rsidRPr="00DF489D">
        <w:rPr>
          <w:rFonts w:ascii="Times New Roman" w:hAnsi="Times New Roman"/>
          <w:color w:val="000000" w:themeColor="text1"/>
        </w:rPr>
        <w:t>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17</w:t>
      </w:r>
      <w:r w:rsidRPr="00DF489D">
        <w:rPr>
          <w:rFonts w:ascii="Times New Roman" w:hAnsi="Times New Roman" w:hint="eastAsia"/>
          <w:color w:val="000000" w:themeColor="text1"/>
        </w:rPr>
        <w:t>日公布強化內控機制報告，提出</w:t>
      </w:r>
      <w:r w:rsidRPr="00DF489D">
        <w:rPr>
          <w:rFonts w:ascii="Times New Roman" w:hAnsi="Times New Roman" w:hint="eastAsia"/>
          <w:color w:val="000000" w:themeColor="text1"/>
        </w:rPr>
        <w:t>4</w:t>
      </w:r>
      <w:r w:rsidRPr="00DF489D">
        <w:rPr>
          <w:rFonts w:ascii="Times New Roman" w:hAnsi="Times New Roman" w:hint="eastAsia"/>
          <w:color w:val="000000" w:themeColor="text1"/>
        </w:rPr>
        <w:t>大層面、</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項強化措施（詳下表），其中作業規範面中，關於交易室管理所為之改善強化措施為：</w:t>
      </w:r>
      <w:r w:rsidRPr="00DF489D">
        <w:rPr>
          <w:rFonts w:ascii="Times New Roman" w:hAnsi="Times New Roman" w:hint="eastAsia"/>
          <w:color w:val="000000" w:themeColor="text1"/>
        </w:rPr>
        <w:t>109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9</w:t>
      </w:r>
      <w:r w:rsidRPr="00DF489D">
        <w:rPr>
          <w:rFonts w:ascii="Times New Roman" w:hAnsi="Times New Roman" w:hint="eastAsia"/>
          <w:color w:val="000000" w:themeColor="text1"/>
        </w:rPr>
        <w:t>日修訂交易室管理注意事項，限制進入交易室人員需經指紋或密碼辨識，不得攜帶個人通訊設備，全面錄音、錄影，限縮進出人員以國內投資組權益證券科及其主管為限，將原不得使用行動電話擴大為不得攜帶個人通訊設備。且完成交易室整修工程，自</w:t>
      </w:r>
      <w:r w:rsidRPr="00DF489D">
        <w:rPr>
          <w:rFonts w:ascii="Times New Roman" w:hAnsi="Times New Roman" w:hint="eastAsia"/>
          <w:color w:val="000000" w:themeColor="text1"/>
        </w:rPr>
        <w:t>109</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28</w:t>
      </w:r>
      <w:r w:rsidRPr="00DF489D">
        <w:rPr>
          <w:rFonts w:ascii="Times New Roman" w:hAnsi="Times New Roman" w:hint="eastAsia"/>
          <w:color w:val="000000" w:themeColor="text1"/>
        </w:rPr>
        <w:t>日起整體交易室全面錄音、錄影等交易室管制規範…</w:t>
      </w:r>
      <w:proofErr w:type="gramStart"/>
      <w:r w:rsidRPr="00DF489D">
        <w:rPr>
          <w:rFonts w:ascii="Times New Roman" w:hAnsi="Times New Roman" w:hint="eastAsia"/>
          <w:color w:val="000000" w:themeColor="text1"/>
        </w:rPr>
        <w:t>…</w:t>
      </w:r>
      <w:proofErr w:type="gramEnd"/>
      <w:r w:rsidRPr="00DF489D">
        <w:rPr>
          <w:rFonts w:ascii="Times New Roman" w:hAnsi="Times New Roman" w:hint="eastAsia"/>
          <w:color w:val="000000" w:themeColor="text1"/>
        </w:rPr>
        <w:t>等等。</w:t>
      </w:r>
    </w:p>
    <w:p w:rsidR="00305F0A" w:rsidRPr="00DF489D" w:rsidRDefault="00305F0A" w:rsidP="00305F0A">
      <w:pPr>
        <w:pStyle w:val="a3"/>
        <w:jc w:val="both"/>
        <w:rPr>
          <w:rFonts w:ascii="Times New Roman" w:hAnsi="Times New Roman"/>
          <w:b/>
          <w:color w:val="000000" w:themeColor="text1"/>
        </w:rPr>
      </w:pPr>
      <w:bookmarkStart w:id="46" w:name="_Hlk116399761"/>
      <w:r w:rsidRPr="00DF489D">
        <w:rPr>
          <w:rFonts w:ascii="Times New Roman" w:hAnsi="Times New Roman" w:hint="eastAsia"/>
          <w:color w:val="000000" w:themeColor="text1"/>
        </w:rPr>
        <w:t>4</w:t>
      </w:r>
      <w:r w:rsidRPr="00DF489D">
        <w:rPr>
          <w:rFonts w:ascii="Times New Roman" w:hAnsi="Times New Roman" w:hint="eastAsia"/>
          <w:color w:val="000000" w:themeColor="text1"/>
        </w:rPr>
        <w:t>大層面、</w:t>
      </w:r>
      <w:r w:rsidRPr="00DF489D">
        <w:rPr>
          <w:rFonts w:ascii="Times New Roman" w:hAnsi="Times New Roman" w:hint="eastAsia"/>
          <w:color w:val="000000" w:themeColor="text1"/>
        </w:rPr>
        <w:t>1</w:t>
      </w:r>
      <w:r w:rsidRPr="00DF489D">
        <w:rPr>
          <w:rFonts w:ascii="Times New Roman" w:hAnsi="Times New Roman"/>
          <w:color w:val="000000" w:themeColor="text1"/>
        </w:rPr>
        <w:t>2</w:t>
      </w:r>
      <w:r w:rsidRPr="00DF489D">
        <w:rPr>
          <w:rFonts w:ascii="Times New Roman" w:hAnsi="Times New Roman" w:hint="eastAsia"/>
          <w:color w:val="000000" w:themeColor="text1"/>
        </w:rPr>
        <w:t>項強化措施</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049"/>
        <w:gridCol w:w="5732"/>
      </w:tblGrid>
      <w:tr w:rsidR="00305F0A" w:rsidRPr="00DF489D" w:rsidTr="00E20DC5">
        <w:trPr>
          <w:tblHeader/>
          <w:jc w:val="center"/>
        </w:trPr>
        <w:tc>
          <w:tcPr>
            <w:tcW w:w="1286" w:type="dxa"/>
            <w:shd w:val="clear" w:color="auto" w:fill="auto"/>
            <w:vAlign w:val="center"/>
          </w:tcPr>
          <w:p w:rsidR="00305F0A" w:rsidRPr="00DF489D" w:rsidRDefault="00305F0A" w:rsidP="00E20DC5">
            <w:pPr>
              <w:spacing w:line="360" w:lineRule="exact"/>
              <w:jc w:val="center"/>
              <w:rPr>
                <w:rFonts w:ascii="Times New Roman"/>
                <w:b/>
                <w:color w:val="000000" w:themeColor="text1"/>
                <w:sz w:val="28"/>
                <w:szCs w:val="32"/>
              </w:rPr>
            </w:pPr>
            <w:r w:rsidRPr="00DF489D">
              <w:rPr>
                <w:rFonts w:ascii="Times New Roman"/>
                <w:b/>
                <w:color w:val="000000" w:themeColor="text1"/>
                <w:sz w:val="28"/>
                <w:szCs w:val="32"/>
              </w:rPr>
              <w:t>項次</w:t>
            </w:r>
          </w:p>
        </w:tc>
        <w:tc>
          <w:tcPr>
            <w:tcW w:w="2049" w:type="dxa"/>
            <w:shd w:val="clear" w:color="auto" w:fill="auto"/>
            <w:vAlign w:val="center"/>
          </w:tcPr>
          <w:p w:rsidR="00305F0A" w:rsidRPr="00DF489D" w:rsidRDefault="00305F0A" w:rsidP="00E20DC5">
            <w:pPr>
              <w:spacing w:line="360" w:lineRule="exact"/>
              <w:jc w:val="center"/>
              <w:rPr>
                <w:rFonts w:ascii="Times New Roman"/>
                <w:b/>
                <w:color w:val="000000" w:themeColor="text1"/>
                <w:sz w:val="28"/>
                <w:szCs w:val="32"/>
              </w:rPr>
            </w:pPr>
            <w:r w:rsidRPr="00DF489D">
              <w:rPr>
                <w:rFonts w:ascii="Times New Roman"/>
                <w:b/>
                <w:color w:val="000000" w:themeColor="text1"/>
                <w:sz w:val="28"/>
                <w:szCs w:val="32"/>
              </w:rPr>
              <w:t>項目</w:t>
            </w:r>
          </w:p>
        </w:tc>
        <w:tc>
          <w:tcPr>
            <w:tcW w:w="5732" w:type="dxa"/>
            <w:shd w:val="clear" w:color="auto" w:fill="auto"/>
            <w:vAlign w:val="center"/>
          </w:tcPr>
          <w:p w:rsidR="00305F0A" w:rsidRPr="00DF489D" w:rsidRDefault="00305F0A" w:rsidP="00E20DC5">
            <w:pPr>
              <w:spacing w:line="360" w:lineRule="exact"/>
              <w:jc w:val="center"/>
              <w:rPr>
                <w:rFonts w:ascii="Times New Roman"/>
                <w:b/>
                <w:color w:val="000000" w:themeColor="text1"/>
                <w:sz w:val="28"/>
                <w:szCs w:val="32"/>
              </w:rPr>
            </w:pPr>
            <w:r w:rsidRPr="00DF489D">
              <w:rPr>
                <w:rFonts w:ascii="Times New Roman"/>
                <w:b/>
                <w:color w:val="000000" w:themeColor="text1"/>
                <w:sz w:val="28"/>
                <w:szCs w:val="32"/>
              </w:rPr>
              <w:t>辦理執行情形</w:t>
            </w:r>
          </w:p>
        </w:tc>
      </w:tr>
      <w:tr w:rsidR="00305F0A" w:rsidRPr="00DF489D" w:rsidTr="00E20DC5">
        <w:trPr>
          <w:jc w:val="center"/>
        </w:trPr>
        <w:tc>
          <w:tcPr>
            <w:tcW w:w="9067" w:type="dxa"/>
            <w:gridSpan w:val="3"/>
            <w:shd w:val="clear" w:color="auto" w:fill="auto"/>
          </w:tcPr>
          <w:p w:rsidR="00305F0A" w:rsidRPr="00DF489D" w:rsidRDefault="00305F0A" w:rsidP="00305F0A">
            <w:pPr>
              <w:numPr>
                <w:ilvl w:val="0"/>
                <w:numId w:val="37"/>
              </w:numPr>
              <w:overflowPunct/>
              <w:autoSpaceDE/>
              <w:autoSpaceDN/>
              <w:spacing w:line="360" w:lineRule="exact"/>
              <w:jc w:val="left"/>
              <w:rPr>
                <w:rFonts w:ascii="Times New Roman"/>
                <w:b/>
                <w:color w:val="000000" w:themeColor="text1"/>
                <w:sz w:val="28"/>
              </w:rPr>
            </w:pPr>
            <w:r w:rsidRPr="00DF489D">
              <w:rPr>
                <w:rFonts w:ascii="Times New Roman"/>
                <w:b/>
                <w:color w:val="000000" w:themeColor="text1"/>
                <w:sz w:val="28"/>
                <w:szCs w:val="32"/>
              </w:rPr>
              <w:t>投資流程面</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color w:val="000000" w:themeColor="text1"/>
                <w:sz w:val="28"/>
                <w:szCs w:val="32"/>
              </w:rPr>
              <w:t>1</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增列個股交易量之管控措施</w:t>
            </w:r>
          </w:p>
        </w:tc>
        <w:tc>
          <w:tcPr>
            <w:tcW w:w="5732" w:type="dxa"/>
            <w:shd w:val="clear" w:color="auto" w:fill="auto"/>
            <w:vAlign w:val="center"/>
          </w:tcPr>
          <w:p w:rsidR="00305F0A" w:rsidRPr="00DF489D" w:rsidRDefault="00305F0A" w:rsidP="00305F0A">
            <w:pPr>
              <w:numPr>
                <w:ilvl w:val="0"/>
                <w:numId w:val="38"/>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109/12/18</w:t>
            </w:r>
            <w:r w:rsidRPr="00DF489D">
              <w:rPr>
                <w:rFonts w:ascii="Times New Roman"/>
                <w:color w:val="000000" w:themeColor="text1"/>
                <w:sz w:val="28"/>
                <w:szCs w:val="32"/>
              </w:rPr>
              <w:t>起以人工檢核單一個股每日交易量不超過市場</w:t>
            </w:r>
            <w:proofErr w:type="gramStart"/>
            <w:r w:rsidRPr="00DF489D">
              <w:rPr>
                <w:rFonts w:ascii="Times New Roman"/>
                <w:color w:val="000000" w:themeColor="text1"/>
                <w:sz w:val="28"/>
                <w:szCs w:val="32"/>
              </w:rPr>
              <w:t>20</w:t>
            </w:r>
            <w:r w:rsidRPr="00DF489D">
              <w:rPr>
                <w:rFonts w:ascii="Times New Roman"/>
                <w:color w:val="000000" w:themeColor="text1"/>
                <w:sz w:val="28"/>
                <w:szCs w:val="32"/>
              </w:rPr>
              <w:t>日均量之</w:t>
            </w:r>
            <w:proofErr w:type="gramEnd"/>
            <w:r w:rsidRPr="00DF489D">
              <w:rPr>
                <w:rFonts w:ascii="Times New Roman"/>
                <w:color w:val="000000" w:themeColor="text1"/>
                <w:sz w:val="28"/>
                <w:szCs w:val="32"/>
              </w:rPr>
              <w:t>30%</w:t>
            </w:r>
            <w:r w:rsidRPr="00DF489D">
              <w:rPr>
                <w:rFonts w:ascii="Times New Roman"/>
                <w:color w:val="000000" w:themeColor="text1"/>
                <w:sz w:val="28"/>
                <w:szCs w:val="32"/>
              </w:rPr>
              <w:t>。</w:t>
            </w:r>
          </w:p>
          <w:p w:rsidR="00305F0A" w:rsidRPr="00DF489D" w:rsidRDefault="00305F0A" w:rsidP="00305F0A">
            <w:pPr>
              <w:numPr>
                <w:ilvl w:val="0"/>
                <w:numId w:val="38"/>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於</w:t>
            </w:r>
            <w:r w:rsidRPr="00DF489D">
              <w:rPr>
                <w:rFonts w:ascii="Times New Roman"/>
                <w:color w:val="000000" w:themeColor="text1"/>
                <w:sz w:val="28"/>
                <w:szCs w:val="32"/>
              </w:rPr>
              <w:t>110/1/19</w:t>
            </w:r>
            <w:r w:rsidRPr="00DF489D">
              <w:rPr>
                <w:rFonts w:ascii="Times New Roman"/>
                <w:color w:val="000000" w:themeColor="text1"/>
                <w:sz w:val="28"/>
                <w:szCs w:val="32"/>
              </w:rPr>
              <w:t>完成資訊系統控管，如有逾越，則鎖定系統無法輸入該筆交易計畫。</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color w:val="000000" w:themeColor="text1"/>
                <w:sz w:val="28"/>
                <w:szCs w:val="32"/>
              </w:rPr>
              <w:t>2</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新增價量過熱個股再次檢視機制</w:t>
            </w:r>
          </w:p>
        </w:tc>
        <w:tc>
          <w:tcPr>
            <w:tcW w:w="5732" w:type="dxa"/>
            <w:shd w:val="clear" w:color="auto" w:fill="auto"/>
            <w:vAlign w:val="center"/>
          </w:tcPr>
          <w:p w:rsidR="00305F0A" w:rsidRPr="00DF489D" w:rsidRDefault="00305F0A" w:rsidP="00305F0A">
            <w:pPr>
              <w:numPr>
                <w:ilvl w:val="0"/>
                <w:numId w:val="39"/>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109/12/18</w:t>
            </w:r>
            <w:r w:rsidRPr="00DF489D">
              <w:rPr>
                <w:rFonts w:ascii="Times New Roman"/>
                <w:color w:val="000000" w:themeColor="text1"/>
                <w:sz w:val="28"/>
                <w:szCs w:val="32"/>
              </w:rPr>
              <w:t>起以人工檢視臺灣證券交易所</w:t>
            </w:r>
            <w:r w:rsidRPr="00DF489D">
              <w:rPr>
                <w:rFonts w:ascii="Times New Roman" w:hint="eastAsia"/>
                <w:color w:val="000000" w:themeColor="text1"/>
                <w:sz w:val="28"/>
                <w:szCs w:val="32"/>
              </w:rPr>
              <w:t>（下稱證交所）</w:t>
            </w:r>
            <w:r w:rsidRPr="00DF489D">
              <w:rPr>
                <w:rFonts w:ascii="Times New Roman"/>
                <w:color w:val="000000" w:themeColor="text1"/>
                <w:sz w:val="28"/>
                <w:szCs w:val="32"/>
              </w:rPr>
              <w:t>及</w:t>
            </w:r>
            <w:r w:rsidRPr="00DF489D">
              <w:rPr>
                <w:rFonts w:ascii="Times New Roman" w:hint="eastAsia"/>
                <w:color w:val="000000" w:themeColor="text1"/>
                <w:sz w:val="28"/>
                <w:szCs w:val="32"/>
              </w:rPr>
              <w:t>證券櫃檯買賣中心（下稱</w:t>
            </w:r>
            <w:r w:rsidRPr="00DF489D">
              <w:rPr>
                <w:rFonts w:ascii="Times New Roman"/>
                <w:color w:val="000000" w:themeColor="text1"/>
                <w:sz w:val="28"/>
                <w:szCs w:val="32"/>
              </w:rPr>
              <w:t>櫃買中心</w:t>
            </w:r>
            <w:r w:rsidRPr="00DF489D">
              <w:rPr>
                <w:rFonts w:ascii="Times New Roman" w:hint="eastAsia"/>
                <w:color w:val="000000" w:themeColor="text1"/>
                <w:sz w:val="28"/>
                <w:szCs w:val="32"/>
              </w:rPr>
              <w:t>）</w:t>
            </w:r>
            <w:r w:rsidRPr="00DF489D">
              <w:rPr>
                <w:rFonts w:ascii="Times New Roman"/>
                <w:color w:val="000000" w:themeColor="text1"/>
                <w:sz w:val="28"/>
                <w:szCs w:val="32"/>
              </w:rPr>
              <w:t>每日公告之注意股票，以加強個股審視。</w:t>
            </w:r>
          </w:p>
          <w:p w:rsidR="00305F0A" w:rsidRPr="00DF489D" w:rsidRDefault="00305F0A" w:rsidP="00305F0A">
            <w:pPr>
              <w:numPr>
                <w:ilvl w:val="0"/>
                <w:numId w:val="39"/>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自</w:t>
            </w:r>
            <w:r w:rsidRPr="00DF489D">
              <w:rPr>
                <w:rFonts w:ascii="Times New Roman"/>
                <w:color w:val="000000" w:themeColor="text1"/>
                <w:sz w:val="28"/>
                <w:szCs w:val="32"/>
              </w:rPr>
              <w:t>110/1/18</w:t>
            </w:r>
            <w:r w:rsidRPr="00DF489D">
              <w:rPr>
                <w:rFonts w:ascii="Times New Roman"/>
                <w:color w:val="000000" w:themeColor="text1"/>
                <w:sz w:val="28"/>
                <w:szCs w:val="32"/>
              </w:rPr>
              <w:t>增設資訊系統檢視機制，當日買進個股計畫書中，如有列入「注意股票」，資訊系統將出現符號警示，提醒注意。</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color w:val="000000" w:themeColor="text1"/>
                <w:sz w:val="28"/>
                <w:szCs w:val="32"/>
              </w:rPr>
              <w:lastRenderedPageBreak/>
              <w:t>3</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強化有權人員之確認及通報</w:t>
            </w:r>
          </w:p>
        </w:tc>
        <w:tc>
          <w:tcPr>
            <w:tcW w:w="5732"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自</w:t>
            </w:r>
            <w:r w:rsidRPr="00DF489D">
              <w:rPr>
                <w:rFonts w:ascii="Times New Roman"/>
                <w:color w:val="000000" w:themeColor="text1"/>
                <w:sz w:val="28"/>
                <w:szCs w:val="32"/>
              </w:rPr>
              <w:t>109/12/18</w:t>
            </w:r>
            <w:r w:rsidRPr="00DF489D">
              <w:rPr>
                <w:rFonts w:ascii="Times New Roman"/>
                <w:color w:val="000000" w:themeColor="text1"/>
                <w:sz w:val="28"/>
                <w:szCs w:val="32"/>
              </w:rPr>
              <w:t>起</w:t>
            </w:r>
            <w:r w:rsidRPr="00DF489D">
              <w:rPr>
                <w:rFonts w:ascii="Times New Roman" w:hint="eastAsia"/>
                <w:color w:val="000000" w:themeColor="text1"/>
                <w:sz w:val="28"/>
                <w:szCs w:val="32"/>
              </w:rPr>
              <w:t>勞金</w:t>
            </w:r>
            <w:r w:rsidRPr="00DF489D">
              <w:rPr>
                <w:rFonts w:ascii="Times New Roman"/>
                <w:color w:val="000000" w:themeColor="text1"/>
                <w:sz w:val="28"/>
                <w:szCs w:val="32"/>
              </w:rPr>
              <w:t>局交易人員與證券商營業員須確認彼此身分，</w:t>
            </w:r>
            <w:proofErr w:type="gramStart"/>
            <w:r w:rsidRPr="00DF489D">
              <w:rPr>
                <w:rFonts w:ascii="Times New Roman"/>
                <w:color w:val="000000" w:themeColor="text1"/>
                <w:sz w:val="28"/>
                <w:szCs w:val="32"/>
              </w:rPr>
              <w:t>雙方均須為</w:t>
            </w:r>
            <w:proofErr w:type="gramEnd"/>
            <w:r w:rsidRPr="00DF489D">
              <w:rPr>
                <w:rFonts w:ascii="Times New Roman"/>
                <w:color w:val="000000" w:themeColor="text1"/>
                <w:sz w:val="28"/>
                <w:szCs w:val="32"/>
              </w:rPr>
              <w:t>契約約定之有權交易人員，方可執行下單。相關執行</w:t>
            </w:r>
            <w:proofErr w:type="gramStart"/>
            <w:r w:rsidRPr="00DF489D">
              <w:rPr>
                <w:rFonts w:ascii="Times New Roman"/>
                <w:color w:val="000000" w:themeColor="text1"/>
                <w:sz w:val="28"/>
                <w:szCs w:val="32"/>
              </w:rPr>
              <w:t>情形均予錄音</w:t>
            </w:r>
            <w:proofErr w:type="gramEnd"/>
            <w:r w:rsidRPr="00DF489D">
              <w:rPr>
                <w:rFonts w:ascii="Times New Roman"/>
                <w:color w:val="000000" w:themeColor="text1"/>
                <w:sz w:val="28"/>
                <w:szCs w:val="32"/>
              </w:rPr>
              <w:t>，</w:t>
            </w:r>
            <w:proofErr w:type="gramStart"/>
            <w:r w:rsidRPr="00DF489D">
              <w:rPr>
                <w:rFonts w:ascii="Times New Roman"/>
                <w:color w:val="000000" w:themeColor="text1"/>
                <w:sz w:val="28"/>
                <w:szCs w:val="32"/>
              </w:rPr>
              <w:t>俾</w:t>
            </w:r>
            <w:proofErr w:type="gramEnd"/>
            <w:r w:rsidRPr="00DF489D">
              <w:rPr>
                <w:rFonts w:ascii="Times New Roman"/>
                <w:color w:val="000000" w:themeColor="text1"/>
                <w:sz w:val="28"/>
                <w:szCs w:val="32"/>
              </w:rPr>
              <w:t>供查證檢核。</w:t>
            </w:r>
          </w:p>
        </w:tc>
      </w:tr>
      <w:tr w:rsidR="00305F0A" w:rsidRPr="00DF489D" w:rsidTr="00E20DC5">
        <w:trPr>
          <w:jc w:val="center"/>
        </w:trPr>
        <w:tc>
          <w:tcPr>
            <w:tcW w:w="9067" w:type="dxa"/>
            <w:gridSpan w:val="3"/>
            <w:shd w:val="clear" w:color="auto" w:fill="auto"/>
          </w:tcPr>
          <w:p w:rsidR="00305F0A" w:rsidRPr="00DF489D" w:rsidRDefault="00305F0A" w:rsidP="00305F0A">
            <w:pPr>
              <w:numPr>
                <w:ilvl w:val="0"/>
                <w:numId w:val="37"/>
              </w:numPr>
              <w:overflowPunct/>
              <w:autoSpaceDE/>
              <w:autoSpaceDN/>
              <w:spacing w:line="360" w:lineRule="exact"/>
              <w:jc w:val="left"/>
              <w:rPr>
                <w:rFonts w:ascii="Times New Roman"/>
                <w:color w:val="000000" w:themeColor="text1"/>
                <w:sz w:val="28"/>
              </w:rPr>
            </w:pPr>
            <w:r w:rsidRPr="00DF489D">
              <w:rPr>
                <w:rFonts w:ascii="Times New Roman"/>
                <w:b/>
                <w:color w:val="000000" w:themeColor="text1"/>
                <w:sz w:val="28"/>
                <w:szCs w:val="32"/>
              </w:rPr>
              <w:t>作業規範面</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color w:val="000000" w:themeColor="text1"/>
                <w:sz w:val="28"/>
                <w:szCs w:val="32"/>
              </w:rPr>
              <w:t>1</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修訂交易室管制規範，限制進入交易室人員需經指紋或密碼辨識，不得攜帶個人通訊設備，全面錄音、錄影</w:t>
            </w:r>
          </w:p>
        </w:tc>
        <w:tc>
          <w:tcPr>
            <w:tcW w:w="5732" w:type="dxa"/>
            <w:shd w:val="clear" w:color="auto" w:fill="auto"/>
            <w:vAlign w:val="center"/>
          </w:tcPr>
          <w:p w:rsidR="00305F0A" w:rsidRPr="00DF489D" w:rsidRDefault="00305F0A" w:rsidP="00305F0A">
            <w:pPr>
              <w:numPr>
                <w:ilvl w:val="0"/>
                <w:numId w:val="40"/>
              </w:numPr>
              <w:overflowPunct/>
              <w:autoSpaceDE/>
              <w:autoSpaceDN/>
              <w:spacing w:line="360" w:lineRule="exact"/>
              <w:ind w:left="318" w:hanging="318"/>
              <w:jc w:val="left"/>
              <w:rPr>
                <w:rFonts w:ascii="Times New Roman"/>
                <w:color w:val="000000" w:themeColor="text1"/>
                <w:sz w:val="28"/>
                <w:szCs w:val="32"/>
              </w:rPr>
            </w:pPr>
            <w:r w:rsidRPr="00DF489D">
              <w:rPr>
                <w:rFonts w:ascii="Times New Roman"/>
                <w:color w:val="000000" w:themeColor="text1"/>
                <w:sz w:val="28"/>
                <w:szCs w:val="32"/>
              </w:rPr>
              <w:t>109/12/9</w:t>
            </w:r>
            <w:r w:rsidRPr="00DF489D">
              <w:rPr>
                <w:rFonts w:ascii="Times New Roman"/>
                <w:color w:val="000000" w:themeColor="text1"/>
                <w:sz w:val="28"/>
                <w:szCs w:val="32"/>
              </w:rPr>
              <w:t>修訂「勞動基金運用局國內投資組交易室管理注意事項」，限縮進出人員以國內投資組權益證券科及其主管為限，將原不得使用行動電話擴大為不得攜帶個人通訊設備。</w:t>
            </w:r>
          </w:p>
          <w:p w:rsidR="00305F0A" w:rsidRPr="00DF489D" w:rsidRDefault="00305F0A" w:rsidP="00305F0A">
            <w:pPr>
              <w:numPr>
                <w:ilvl w:val="0"/>
                <w:numId w:val="40"/>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已完成交易室整修工程，自</w:t>
            </w:r>
            <w:r w:rsidRPr="00DF489D">
              <w:rPr>
                <w:rFonts w:ascii="Times New Roman"/>
                <w:color w:val="000000" w:themeColor="text1"/>
                <w:sz w:val="28"/>
                <w:szCs w:val="32"/>
              </w:rPr>
              <w:t>109/12/28</w:t>
            </w:r>
            <w:r w:rsidRPr="00DF489D">
              <w:rPr>
                <w:rFonts w:ascii="Times New Roman"/>
                <w:color w:val="000000" w:themeColor="text1"/>
                <w:sz w:val="28"/>
                <w:szCs w:val="32"/>
              </w:rPr>
              <w:t>起整體交易室全面錄音、錄影。</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color w:val="000000" w:themeColor="text1"/>
                <w:sz w:val="28"/>
                <w:szCs w:val="32"/>
              </w:rPr>
              <w:t>2</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加強證券相關交易規範，加強證券商之廉政宣導</w:t>
            </w:r>
          </w:p>
        </w:tc>
        <w:tc>
          <w:tcPr>
            <w:tcW w:w="5732"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109/12/3</w:t>
            </w:r>
            <w:r w:rsidRPr="00DF489D">
              <w:rPr>
                <w:rFonts w:ascii="Times New Roman"/>
                <w:color w:val="000000" w:themeColor="text1"/>
                <w:sz w:val="28"/>
                <w:szCs w:val="32"/>
              </w:rPr>
              <w:t>發函證券商加強廉政宣導，要求確實依法辦理證券投資交易與交割業務，已落實證券商廉政宣導及風險意識強化。</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color w:val="000000" w:themeColor="text1"/>
                <w:sz w:val="28"/>
                <w:szCs w:val="32"/>
              </w:rPr>
              <w:t>3</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強化法令宣導，定期請受託機構及證券商出具聲明不受內外部人員意圖干涉</w:t>
            </w:r>
            <w:r w:rsidRPr="00DF489D">
              <w:rPr>
                <w:rFonts w:ascii="Times New Roman"/>
                <w:color w:val="000000" w:themeColor="text1"/>
                <w:sz w:val="28"/>
                <w:szCs w:val="32"/>
              </w:rPr>
              <w:t>…</w:t>
            </w:r>
            <w:r w:rsidRPr="00DF489D">
              <w:rPr>
                <w:rFonts w:ascii="Times New Roman"/>
                <w:color w:val="000000" w:themeColor="text1"/>
                <w:sz w:val="28"/>
                <w:szCs w:val="32"/>
              </w:rPr>
              <w:t>等</w:t>
            </w:r>
          </w:p>
        </w:tc>
        <w:tc>
          <w:tcPr>
            <w:tcW w:w="5732" w:type="dxa"/>
            <w:shd w:val="clear" w:color="auto" w:fill="auto"/>
            <w:vAlign w:val="center"/>
          </w:tcPr>
          <w:p w:rsidR="00305F0A" w:rsidRPr="00DF489D" w:rsidRDefault="00305F0A" w:rsidP="00305F0A">
            <w:pPr>
              <w:numPr>
                <w:ilvl w:val="0"/>
                <w:numId w:val="41"/>
              </w:numPr>
              <w:overflowPunct/>
              <w:autoSpaceDE/>
              <w:autoSpaceDN/>
              <w:spacing w:line="360" w:lineRule="exact"/>
              <w:ind w:left="318" w:hanging="318"/>
              <w:rPr>
                <w:rFonts w:ascii="Times New Roman"/>
                <w:color w:val="000000" w:themeColor="text1"/>
                <w:sz w:val="28"/>
                <w:szCs w:val="32"/>
              </w:rPr>
            </w:pPr>
            <w:r w:rsidRPr="00DF489D">
              <w:rPr>
                <w:rFonts w:ascii="Times New Roman"/>
                <w:color w:val="000000" w:themeColor="text1"/>
                <w:sz w:val="28"/>
                <w:szCs w:val="32"/>
              </w:rPr>
              <w:t>109/12/18</w:t>
            </w:r>
            <w:r w:rsidRPr="00DF489D">
              <w:rPr>
                <w:rFonts w:ascii="Times New Roman"/>
                <w:color w:val="000000" w:themeColor="text1"/>
                <w:sz w:val="28"/>
                <w:szCs w:val="32"/>
              </w:rPr>
              <w:t>、</w:t>
            </w:r>
            <w:r w:rsidRPr="00DF489D">
              <w:rPr>
                <w:rFonts w:ascii="Times New Roman"/>
                <w:color w:val="000000" w:themeColor="text1"/>
                <w:sz w:val="28"/>
                <w:szCs w:val="32"/>
              </w:rPr>
              <w:t>109/12/22</w:t>
            </w:r>
            <w:r w:rsidRPr="00DF489D">
              <w:rPr>
                <w:rFonts w:ascii="Times New Roman"/>
                <w:color w:val="000000" w:themeColor="text1"/>
                <w:sz w:val="28"/>
                <w:szCs w:val="32"/>
              </w:rPr>
              <w:t>發函受託機構注意配合辦理，如發現有損委託資產利益之情事應立即通知本局，並提供政風單位檢舉電話及信箱。</w:t>
            </w:r>
          </w:p>
          <w:p w:rsidR="00305F0A" w:rsidRPr="00DF489D" w:rsidRDefault="00305F0A" w:rsidP="00305F0A">
            <w:pPr>
              <w:numPr>
                <w:ilvl w:val="0"/>
                <w:numId w:val="41"/>
              </w:numPr>
              <w:overflowPunct/>
              <w:autoSpaceDE/>
              <w:autoSpaceDN/>
              <w:spacing w:line="360" w:lineRule="exact"/>
              <w:ind w:left="318" w:hanging="318"/>
              <w:jc w:val="left"/>
              <w:rPr>
                <w:rFonts w:ascii="Times New Roman"/>
                <w:color w:val="000000" w:themeColor="text1"/>
                <w:sz w:val="28"/>
                <w:szCs w:val="32"/>
              </w:rPr>
            </w:pPr>
            <w:r w:rsidRPr="00DF489D">
              <w:rPr>
                <w:rFonts w:ascii="Times New Roman"/>
                <w:color w:val="000000" w:themeColor="text1"/>
                <w:sz w:val="28"/>
                <w:szCs w:val="32"/>
              </w:rPr>
              <w:t>自</w:t>
            </w:r>
            <w:r w:rsidRPr="00DF489D">
              <w:rPr>
                <w:rFonts w:ascii="Times New Roman"/>
                <w:color w:val="000000" w:themeColor="text1"/>
                <w:sz w:val="28"/>
                <w:szCs w:val="32"/>
              </w:rPr>
              <w:t>110</w:t>
            </w:r>
            <w:r w:rsidRPr="00DF489D">
              <w:rPr>
                <w:rFonts w:ascii="Times New Roman"/>
                <w:color w:val="000000" w:themeColor="text1"/>
                <w:sz w:val="28"/>
                <w:szCs w:val="32"/>
              </w:rPr>
              <w:t>年起每年定期發函請受託機構及證券商出具聲明書。</w:t>
            </w:r>
          </w:p>
        </w:tc>
      </w:tr>
      <w:tr w:rsidR="00305F0A" w:rsidRPr="00DF489D" w:rsidTr="00E20DC5">
        <w:trPr>
          <w:jc w:val="center"/>
        </w:trPr>
        <w:tc>
          <w:tcPr>
            <w:tcW w:w="9067" w:type="dxa"/>
            <w:gridSpan w:val="3"/>
            <w:shd w:val="clear" w:color="auto" w:fill="auto"/>
          </w:tcPr>
          <w:p w:rsidR="00305F0A" w:rsidRPr="00DF489D" w:rsidRDefault="00305F0A" w:rsidP="00305F0A">
            <w:pPr>
              <w:numPr>
                <w:ilvl w:val="0"/>
                <w:numId w:val="37"/>
              </w:numPr>
              <w:overflowPunct/>
              <w:autoSpaceDE/>
              <w:autoSpaceDN/>
              <w:spacing w:line="360" w:lineRule="exact"/>
              <w:jc w:val="left"/>
              <w:rPr>
                <w:rFonts w:ascii="Times New Roman"/>
                <w:color w:val="000000" w:themeColor="text1"/>
                <w:sz w:val="28"/>
              </w:rPr>
            </w:pPr>
            <w:r w:rsidRPr="00DF489D">
              <w:rPr>
                <w:rFonts w:ascii="Times New Roman"/>
                <w:b/>
                <w:color w:val="000000" w:themeColor="text1"/>
                <w:sz w:val="28"/>
                <w:szCs w:val="32"/>
              </w:rPr>
              <w:t>監督管控面</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color w:val="000000" w:themeColor="text1"/>
                <w:sz w:val="28"/>
                <w:szCs w:val="32"/>
              </w:rPr>
              <w:t>1</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引進外部機關精進機制，定期向金管會申報國內自營股票投資人員</w:t>
            </w:r>
            <w:r w:rsidRPr="00DF489D">
              <w:rPr>
                <w:rFonts w:ascii="Times New Roman"/>
                <w:color w:val="000000" w:themeColor="text1"/>
                <w:sz w:val="28"/>
                <w:szCs w:val="32"/>
              </w:rPr>
              <w:t>…</w:t>
            </w:r>
            <w:r w:rsidRPr="00DF489D">
              <w:rPr>
                <w:rFonts w:ascii="Times New Roman"/>
                <w:color w:val="000000" w:themeColor="text1"/>
                <w:sz w:val="28"/>
                <w:szCs w:val="32"/>
              </w:rPr>
              <w:t>等之持股投資情形</w:t>
            </w:r>
          </w:p>
        </w:tc>
        <w:tc>
          <w:tcPr>
            <w:tcW w:w="5732" w:type="dxa"/>
            <w:shd w:val="clear" w:color="auto" w:fill="auto"/>
            <w:vAlign w:val="center"/>
          </w:tcPr>
          <w:p w:rsidR="00305F0A" w:rsidRPr="00DF489D" w:rsidRDefault="00305F0A" w:rsidP="00305F0A">
            <w:pPr>
              <w:numPr>
                <w:ilvl w:val="0"/>
                <w:numId w:val="42"/>
              </w:numPr>
              <w:overflowPunct/>
              <w:autoSpaceDE/>
              <w:autoSpaceDN/>
              <w:spacing w:line="360" w:lineRule="exact"/>
              <w:jc w:val="left"/>
              <w:rPr>
                <w:rFonts w:ascii="Times New Roman"/>
                <w:color w:val="000000" w:themeColor="text1"/>
                <w:sz w:val="28"/>
                <w:szCs w:val="32"/>
              </w:rPr>
            </w:pPr>
            <w:r w:rsidRPr="00DF489D">
              <w:rPr>
                <w:rFonts w:ascii="Times New Roman"/>
                <w:color w:val="000000" w:themeColor="text1"/>
                <w:sz w:val="28"/>
                <w:szCs w:val="32"/>
              </w:rPr>
              <w:t>109/12/23</w:t>
            </w:r>
            <w:proofErr w:type="gramStart"/>
            <w:r w:rsidRPr="00DF489D">
              <w:rPr>
                <w:rFonts w:ascii="Times New Roman"/>
                <w:color w:val="000000" w:themeColor="text1"/>
                <w:sz w:val="28"/>
                <w:szCs w:val="32"/>
              </w:rPr>
              <w:t>函請金管</w:t>
            </w:r>
            <w:proofErr w:type="gramEnd"/>
            <w:r w:rsidRPr="00DF489D">
              <w:rPr>
                <w:rFonts w:ascii="Times New Roman"/>
                <w:color w:val="000000" w:themeColor="text1"/>
                <w:sz w:val="28"/>
                <w:szCs w:val="32"/>
              </w:rPr>
              <w:t>會協助建立系統申報聯繫網絡。</w:t>
            </w:r>
          </w:p>
          <w:p w:rsidR="00305F0A" w:rsidRPr="00DF489D" w:rsidRDefault="00305F0A" w:rsidP="00305F0A">
            <w:pPr>
              <w:numPr>
                <w:ilvl w:val="0"/>
                <w:numId w:val="42"/>
              </w:numPr>
              <w:overflowPunct/>
              <w:autoSpaceDE/>
              <w:autoSpaceDN/>
              <w:spacing w:line="360" w:lineRule="exact"/>
              <w:jc w:val="left"/>
              <w:rPr>
                <w:rFonts w:ascii="Times New Roman"/>
                <w:color w:val="000000" w:themeColor="text1"/>
                <w:sz w:val="28"/>
                <w:szCs w:val="32"/>
              </w:rPr>
            </w:pPr>
            <w:r w:rsidRPr="00DF489D">
              <w:rPr>
                <w:rFonts w:ascii="Times New Roman"/>
                <w:color w:val="000000" w:themeColor="text1"/>
                <w:sz w:val="28"/>
                <w:szCs w:val="32"/>
              </w:rPr>
              <w:t>110/1/4</w:t>
            </w:r>
            <w:r w:rsidRPr="00DF489D">
              <w:rPr>
                <w:rFonts w:ascii="Times New Roman"/>
                <w:color w:val="000000" w:themeColor="text1"/>
                <w:sz w:val="28"/>
                <w:szCs w:val="32"/>
              </w:rPr>
              <w:t>金管會函請證交所及櫃買中心儘速配合規劃系統申報欄位、查核頻率、查核標的及個資保護等事宜。</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color w:val="000000" w:themeColor="text1"/>
                <w:sz w:val="28"/>
                <w:szCs w:val="32"/>
              </w:rPr>
              <w:t>2</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強化內部控制作業，納入強化內控措施重點，依風險等級訂定查核頻</w:t>
            </w:r>
            <w:r w:rsidRPr="00DF489D">
              <w:rPr>
                <w:rFonts w:ascii="Times New Roman"/>
                <w:color w:val="000000" w:themeColor="text1"/>
                <w:sz w:val="28"/>
                <w:szCs w:val="32"/>
              </w:rPr>
              <w:lastRenderedPageBreak/>
              <w:t>率，適時請專家學者提供協助及建議</w:t>
            </w:r>
          </w:p>
        </w:tc>
        <w:tc>
          <w:tcPr>
            <w:tcW w:w="5732"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lastRenderedPageBreak/>
              <w:t>各</w:t>
            </w:r>
            <w:proofErr w:type="gramStart"/>
            <w:r w:rsidRPr="00DF489D">
              <w:rPr>
                <w:rFonts w:ascii="Times New Roman"/>
                <w:color w:val="000000" w:themeColor="text1"/>
                <w:sz w:val="28"/>
                <w:szCs w:val="32"/>
              </w:rPr>
              <w:t>組室業於</w:t>
            </w:r>
            <w:proofErr w:type="gramEnd"/>
            <w:r w:rsidRPr="00DF489D">
              <w:rPr>
                <w:rFonts w:ascii="Times New Roman"/>
                <w:color w:val="000000" w:themeColor="text1"/>
                <w:sz w:val="28"/>
                <w:szCs w:val="32"/>
              </w:rPr>
              <w:t>110/1/21</w:t>
            </w:r>
            <w:r w:rsidRPr="00DF489D">
              <w:rPr>
                <w:rFonts w:ascii="Times New Roman"/>
                <w:color w:val="000000" w:themeColor="text1"/>
                <w:sz w:val="28"/>
                <w:szCs w:val="32"/>
              </w:rPr>
              <w:t>完成檢視各項業務</w:t>
            </w:r>
            <w:proofErr w:type="gramStart"/>
            <w:r w:rsidRPr="00DF489D">
              <w:rPr>
                <w:rFonts w:ascii="Times New Roman"/>
                <w:color w:val="000000" w:themeColor="text1"/>
                <w:sz w:val="28"/>
                <w:szCs w:val="32"/>
              </w:rPr>
              <w:t>之內控</w:t>
            </w:r>
            <w:proofErr w:type="gramEnd"/>
            <w:r w:rsidRPr="00DF489D">
              <w:rPr>
                <w:rFonts w:ascii="Times New Roman"/>
                <w:color w:val="000000" w:themeColor="text1"/>
                <w:sz w:val="28"/>
                <w:szCs w:val="32"/>
              </w:rPr>
              <w:t>措施，並依殘餘風險值高低訂定查核頻率或增設</w:t>
            </w:r>
            <w:proofErr w:type="gramStart"/>
            <w:r w:rsidRPr="00DF489D">
              <w:rPr>
                <w:rFonts w:ascii="Times New Roman"/>
                <w:color w:val="000000" w:themeColor="text1"/>
                <w:sz w:val="28"/>
                <w:szCs w:val="32"/>
              </w:rPr>
              <w:t>控管點</w:t>
            </w:r>
            <w:proofErr w:type="gramEnd"/>
            <w:r w:rsidRPr="00DF489D">
              <w:rPr>
                <w:rFonts w:ascii="Times New Roman"/>
                <w:color w:val="000000" w:themeColor="text1"/>
                <w:sz w:val="28"/>
                <w:szCs w:val="32"/>
              </w:rPr>
              <w:t>。</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color w:val="000000" w:themeColor="text1"/>
                <w:sz w:val="28"/>
                <w:szCs w:val="32"/>
              </w:rPr>
              <w:t>3</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加強稽核項目強度及廣度</w:t>
            </w:r>
          </w:p>
        </w:tc>
        <w:tc>
          <w:tcPr>
            <w:tcW w:w="5732"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hint="eastAsia"/>
                <w:color w:val="000000" w:themeColor="text1"/>
                <w:sz w:val="28"/>
                <w:szCs w:val="32"/>
              </w:rPr>
              <w:t>勞金</w:t>
            </w:r>
            <w:r w:rsidRPr="00DF489D">
              <w:rPr>
                <w:rFonts w:ascii="Times New Roman"/>
                <w:color w:val="000000" w:themeColor="text1"/>
                <w:sz w:val="28"/>
                <w:szCs w:val="32"/>
              </w:rPr>
              <w:t>局內控機制檢討之具體強化措施列入稽核查核重點，並就重點項目增加查核頻次，自</w:t>
            </w:r>
            <w:proofErr w:type="gramStart"/>
            <w:r w:rsidRPr="00DF489D">
              <w:rPr>
                <w:rFonts w:ascii="Times New Roman"/>
                <w:color w:val="000000" w:themeColor="text1"/>
                <w:sz w:val="28"/>
                <w:szCs w:val="32"/>
              </w:rPr>
              <w:t>110</w:t>
            </w:r>
            <w:proofErr w:type="gramEnd"/>
            <w:r w:rsidRPr="00DF489D">
              <w:rPr>
                <w:rFonts w:ascii="Times New Roman"/>
                <w:color w:val="000000" w:themeColor="text1"/>
                <w:sz w:val="28"/>
                <w:szCs w:val="32"/>
              </w:rPr>
              <w:t>年度稽核計畫執行辦理。</w:t>
            </w:r>
          </w:p>
        </w:tc>
      </w:tr>
      <w:tr w:rsidR="00305F0A" w:rsidRPr="00DF489D" w:rsidTr="00E20DC5">
        <w:trPr>
          <w:jc w:val="center"/>
        </w:trPr>
        <w:tc>
          <w:tcPr>
            <w:tcW w:w="9067" w:type="dxa"/>
            <w:gridSpan w:val="3"/>
            <w:shd w:val="clear" w:color="auto" w:fill="auto"/>
            <w:vAlign w:val="center"/>
          </w:tcPr>
          <w:p w:rsidR="00305F0A" w:rsidRPr="00DF489D" w:rsidRDefault="00305F0A" w:rsidP="00305F0A">
            <w:pPr>
              <w:numPr>
                <w:ilvl w:val="0"/>
                <w:numId w:val="37"/>
              </w:numPr>
              <w:overflowPunct/>
              <w:autoSpaceDE/>
              <w:autoSpaceDN/>
              <w:spacing w:line="360" w:lineRule="exact"/>
              <w:jc w:val="left"/>
              <w:rPr>
                <w:rFonts w:ascii="Times New Roman"/>
                <w:color w:val="000000" w:themeColor="text1"/>
                <w:sz w:val="28"/>
                <w:szCs w:val="32"/>
              </w:rPr>
            </w:pPr>
            <w:r w:rsidRPr="00DF489D">
              <w:rPr>
                <w:rFonts w:ascii="Times New Roman" w:hint="eastAsia"/>
                <w:b/>
                <w:color w:val="000000" w:themeColor="text1"/>
                <w:sz w:val="28"/>
                <w:szCs w:val="32"/>
              </w:rPr>
              <w:t>廉政措施面</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hint="eastAsia"/>
                <w:color w:val="000000" w:themeColor="text1"/>
                <w:sz w:val="28"/>
                <w:szCs w:val="32"/>
              </w:rPr>
              <w:t>1</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hint="eastAsia"/>
                <w:color w:val="000000" w:themeColor="text1"/>
                <w:sz w:val="28"/>
                <w:szCs w:val="32"/>
              </w:rPr>
              <w:t>員工自律公約增列禁止</w:t>
            </w:r>
            <w:proofErr w:type="gramStart"/>
            <w:r w:rsidRPr="00DF489D">
              <w:rPr>
                <w:rFonts w:ascii="Times New Roman" w:hint="eastAsia"/>
                <w:color w:val="000000" w:themeColor="text1"/>
                <w:sz w:val="28"/>
                <w:szCs w:val="32"/>
              </w:rPr>
              <w:t>投資興櫃股票</w:t>
            </w:r>
            <w:proofErr w:type="gramEnd"/>
          </w:p>
        </w:tc>
        <w:tc>
          <w:tcPr>
            <w:tcW w:w="5732"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110/1/19</w:t>
            </w:r>
            <w:r w:rsidRPr="00DF489D">
              <w:rPr>
                <w:rFonts w:ascii="Times New Roman" w:hint="eastAsia"/>
                <w:color w:val="000000" w:themeColor="text1"/>
                <w:sz w:val="28"/>
                <w:szCs w:val="32"/>
              </w:rPr>
              <w:t>業完成所有業務單位同仁簽署新修訂之員工自律公約</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hint="eastAsia"/>
                <w:color w:val="000000" w:themeColor="text1"/>
                <w:sz w:val="28"/>
                <w:szCs w:val="32"/>
              </w:rPr>
              <w:t>2</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hint="eastAsia"/>
                <w:color w:val="000000" w:themeColor="text1"/>
                <w:sz w:val="28"/>
                <w:szCs w:val="32"/>
              </w:rPr>
              <w:t>提高自律公約抽查比率</w:t>
            </w:r>
          </w:p>
        </w:tc>
        <w:tc>
          <w:tcPr>
            <w:tcW w:w="5732"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110</w:t>
            </w:r>
            <w:r w:rsidRPr="00DF489D">
              <w:rPr>
                <w:rFonts w:ascii="Times New Roman" w:hint="eastAsia"/>
                <w:color w:val="000000" w:themeColor="text1"/>
                <w:sz w:val="28"/>
                <w:szCs w:val="32"/>
              </w:rPr>
              <w:t>年</w:t>
            </w:r>
            <w:r w:rsidRPr="00DF489D">
              <w:rPr>
                <w:rFonts w:ascii="Times New Roman"/>
                <w:color w:val="000000" w:themeColor="text1"/>
                <w:sz w:val="28"/>
                <w:szCs w:val="32"/>
              </w:rPr>
              <w:t>2</w:t>
            </w:r>
            <w:r w:rsidRPr="00DF489D">
              <w:rPr>
                <w:rFonts w:ascii="Times New Roman" w:hint="eastAsia"/>
                <w:color w:val="000000" w:themeColor="text1"/>
                <w:sz w:val="28"/>
                <w:szCs w:val="32"/>
              </w:rPr>
              <w:t>月進行自律公約抽查作業，</w:t>
            </w:r>
            <w:proofErr w:type="gramStart"/>
            <w:r w:rsidRPr="00DF489D">
              <w:rPr>
                <w:rFonts w:ascii="Times New Roman" w:hint="eastAsia"/>
                <w:color w:val="000000" w:themeColor="text1"/>
                <w:sz w:val="28"/>
                <w:szCs w:val="32"/>
              </w:rPr>
              <w:t>採</w:t>
            </w:r>
            <w:proofErr w:type="gramEnd"/>
            <w:r w:rsidRPr="00DF489D">
              <w:rPr>
                <w:rFonts w:ascii="Times New Roman" w:hint="eastAsia"/>
                <w:color w:val="000000" w:themeColor="text1"/>
                <w:sz w:val="28"/>
                <w:szCs w:val="32"/>
              </w:rPr>
              <w:t>投資人員全面普查</w:t>
            </w:r>
          </w:p>
        </w:tc>
      </w:tr>
      <w:tr w:rsidR="00305F0A" w:rsidRPr="00DF489D" w:rsidTr="00E20DC5">
        <w:trPr>
          <w:jc w:val="center"/>
        </w:trPr>
        <w:tc>
          <w:tcPr>
            <w:tcW w:w="1286" w:type="dxa"/>
            <w:shd w:val="clear" w:color="auto" w:fill="auto"/>
            <w:vAlign w:val="center"/>
          </w:tcPr>
          <w:p w:rsidR="00305F0A" w:rsidRPr="00DF489D" w:rsidRDefault="00305F0A" w:rsidP="00E20DC5">
            <w:pPr>
              <w:spacing w:line="360" w:lineRule="exact"/>
              <w:jc w:val="center"/>
              <w:rPr>
                <w:rFonts w:ascii="Times New Roman"/>
                <w:color w:val="000000" w:themeColor="text1"/>
                <w:sz w:val="28"/>
                <w:szCs w:val="32"/>
              </w:rPr>
            </w:pPr>
            <w:r w:rsidRPr="00DF489D">
              <w:rPr>
                <w:rFonts w:ascii="Times New Roman" w:hint="eastAsia"/>
                <w:color w:val="000000" w:themeColor="text1"/>
                <w:sz w:val="28"/>
                <w:szCs w:val="32"/>
              </w:rPr>
              <w:t>3</w:t>
            </w:r>
          </w:p>
        </w:tc>
        <w:tc>
          <w:tcPr>
            <w:tcW w:w="2049"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hint="eastAsia"/>
                <w:color w:val="000000" w:themeColor="text1"/>
                <w:sz w:val="28"/>
                <w:szCs w:val="32"/>
              </w:rPr>
              <w:t>增加財產申報個案查核</w:t>
            </w:r>
          </w:p>
        </w:tc>
        <w:tc>
          <w:tcPr>
            <w:tcW w:w="5732" w:type="dxa"/>
            <w:shd w:val="clear" w:color="auto" w:fill="auto"/>
            <w:vAlign w:val="center"/>
          </w:tcPr>
          <w:p w:rsidR="00305F0A" w:rsidRPr="00DF489D" w:rsidRDefault="00305F0A" w:rsidP="00E20DC5">
            <w:pPr>
              <w:spacing w:line="360" w:lineRule="exact"/>
              <w:rPr>
                <w:rFonts w:ascii="Times New Roman"/>
                <w:color w:val="000000" w:themeColor="text1"/>
                <w:sz w:val="28"/>
                <w:szCs w:val="32"/>
              </w:rPr>
            </w:pPr>
            <w:r w:rsidRPr="00DF489D">
              <w:rPr>
                <w:rFonts w:ascii="Times New Roman"/>
                <w:color w:val="000000" w:themeColor="text1"/>
                <w:sz w:val="28"/>
                <w:szCs w:val="32"/>
              </w:rPr>
              <w:t>110</w:t>
            </w:r>
            <w:r w:rsidRPr="00DF489D">
              <w:rPr>
                <w:rFonts w:ascii="Times New Roman" w:hint="eastAsia"/>
                <w:color w:val="000000" w:themeColor="text1"/>
                <w:sz w:val="28"/>
                <w:szCs w:val="32"/>
              </w:rPr>
              <w:t>年</w:t>
            </w:r>
            <w:r w:rsidRPr="00DF489D">
              <w:rPr>
                <w:rFonts w:ascii="Times New Roman"/>
                <w:color w:val="000000" w:themeColor="text1"/>
                <w:sz w:val="28"/>
                <w:szCs w:val="32"/>
              </w:rPr>
              <w:t>2</w:t>
            </w:r>
            <w:r w:rsidRPr="00DF489D">
              <w:rPr>
                <w:rFonts w:ascii="Times New Roman" w:hint="eastAsia"/>
                <w:color w:val="000000" w:themeColor="text1"/>
                <w:sz w:val="28"/>
                <w:szCs w:val="32"/>
              </w:rPr>
              <w:t>月進行公開抽籤及確定查核人員之作業</w:t>
            </w:r>
          </w:p>
        </w:tc>
      </w:tr>
    </w:tbl>
    <w:p w:rsidR="00305F0A" w:rsidRPr="00DF489D" w:rsidRDefault="00305F0A" w:rsidP="00305F0A">
      <w:pPr>
        <w:pStyle w:val="aff5"/>
        <w:ind w:left="520" w:hanging="520"/>
        <w:rPr>
          <w:rFonts w:ascii="Times New Roman"/>
          <w:color w:val="000000" w:themeColor="text1"/>
        </w:rPr>
      </w:pPr>
      <w:r w:rsidRPr="00DF489D">
        <w:rPr>
          <w:rFonts w:ascii="Times New Roman" w:hint="eastAsia"/>
          <w:color w:val="000000" w:themeColor="text1"/>
        </w:rPr>
        <w:t xml:space="preserve"> </w:t>
      </w:r>
      <w:r w:rsidRPr="00DF489D">
        <w:rPr>
          <w:rFonts w:ascii="Times New Roman" w:hint="eastAsia"/>
          <w:color w:val="000000" w:themeColor="text1"/>
        </w:rPr>
        <w:t>資料來源：勞金局。</w:t>
      </w:r>
    </w:p>
    <w:bookmarkEnd w:id="46"/>
    <w:p w:rsidR="00305F0A" w:rsidRPr="00DF489D" w:rsidRDefault="00305F0A" w:rsidP="00305F0A">
      <w:pPr>
        <w:pStyle w:val="3"/>
        <w:numPr>
          <w:ilvl w:val="2"/>
          <w:numId w:val="1"/>
        </w:numPr>
        <w:spacing w:beforeLines="50" w:before="228"/>
        <w:ind w:left="1360" w:hanging="680"/>
        <w:rPr>
          <w:rFonts w:ascii="Times New Roman" w:hAnsi="Times New Roman"/>
          <w:color w:val="000000" w:themeColor="text1"/>
        </w:rPr>
      </w:pPr>
      <w:proofErr w:type="gramStart"/>
      <w:r w:rsidRPr="00DF489D">
        <w:rPr>
          <w:rFonts w:ascii="Times New Roman" w:hAnsi="Times New Roman" w:hint="eastAsia"/>
          <w:color w:val="000000" w:themeColor="text1"/>
        </w:rPr>
        <w:t>惟查</w:t>
      </w:r>
      <w:proofErr w:type="gramEnd"/>
      <w:r w:rsidRPr="00DF489D">
        <w:rPr>
          <w:rFonts w:ascii="Times New Roman" w:hAnsi="Times New Roman" w:hint="eastAsia"/>
          <w:color w:val="000000" w:themeColor="text1"/>
        </w:rPr>
        <w:t>，勞金局</w:t>
      </w:r>
      <w:r w:rsidRPr="00DF489D">
        <w:rPr>
          <w:rFonts w:ascii="Times New Roman" w:hAnsi="Times New Roman" w:hint="eastAsia"/>
          <w:color w:val="000000" w:themeColor="text1"/>
        </w:rPr>
        <w:t>105</w:t>
      </w:r>
      <w:r w:rsidRPr="00DF489D">
        <w:rPr>
          <w:rFonts w:ascii="Times New Roman" w:hAnsi="Times New Roman" w:hint="eastAsia"/>
          <w:color w:val="000000" w:themeColor="text1"/>
        </w:rPr>
        <w:t>年</w:t>
      </w:r>
      <w:r w:rsidRPr="00DF489D">
        <w:rPr>
          <w:rFonts w:ascii="Times New Roman" w:hAnsi="Times New Roman" w:hint="eastAsia"/>
          <w:color w:val="000000" w:themeColor="text1"/>
        </w:rPr>
        <w:t>2</w:t>
      </w:r>
      <w:r w:rsidRPr="00DF489D">
        <w:rPr>
          <w:rFonts w:ascii="Times New Roman" w:hAnsi="Times New Roman" w:hint="eastAsia"/>
          <w:color w:val="000000" w:themeColor="text1"/>
        </w:rPr>
        <w:t>月</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日修訂交易室管理注意事項時，已明訂「交易室入口應設置錄影監控設備」、「交易室入口處應設置指紋辨識等相關門禁設施。」、「交易室進入以本局國內投資組人員為限，非國內投資組人員進入應經國內投資組主管同意，並設登記簿載之。」及「交易室禁止私自使用行動電話與外界聯絡。」等規範，然該局過往並未落實執行，致相關注意事項形同具文；復就勞動基金監理會委員所提意見，亦未確實積極改善，以提升交易安全，遲至本案爆發後，方基於使</w:t>
      </w:r>
      <w:r w:rsidRPr="00DF489D">
        <w:rPr>
          <w:rFonts w:ascii="Times New Roman" w:hAnsi="Times New Roman" w:hint="eastAsia"/>
          <w:color w:val="000000" w:themeColor="text1"/>
          <w:szCs w:val="32"/>
          <w:lang w:eastAsia="zh-HK"/>
        </w:rPr>
        <w:t>交易室相關控管更</w:t>
      </w:r>
      <w:proofErr w:type="gramStart"/>
      <w:r w:rsidRPr="00DF489D">
        <w:rPr>
          <w:rFonts w:ascii="Times New Roman" w:hAnsi="Times New Roman" w:hint="eastAsia"/>
          <w:color w:val="000000" w:themeColor="text1"/>
          <w:szCs w:val="32"/>
          <w:lang w:eastAsia="zh-HK"/>
        </w:rPr>
        <w:t>臻</w:t>
      </w:r>
      <w:proofErr w:type="gramEnd"/>
      <w:r w:rsidRPr="00DF489D">
        <w:rPr>
          <w:rFonts w:ascii="Times New Roman" w:hAnsi="Times New Roman" w:hint="eastAsia"/>
          <w:color w:val="000000" w:themeColor="text1"/>
          <w:szCs w:val="32"/>
          <w:lang w:eastAsia="zh-HK"/>
        </w:rPr>
        <w:t>完善之考量，針對</w:t>
      </w:r>
      <w:r w:rsidRPr="00DF489D">
        <w:rPr>
          <w:rFonts w:ascii="Times New Roman" w:hAnsi="Times New Roman" w:hint="eastAsia"/>
          <w:color w:val="000000" w:themeColor="text1"/>
        </w:rPr>
        <w:t>原有</w:t>
      </w:r>
      <w:r w:rsidRPr="00DF489D">
        <w:rPr>
          <w:rFonts w:ascii="Times New Roman" w:hAnsi="Times New Roman" w:hint="eastAsia"/>
          <w:color w:val="000000" w:themeColor="text1"/>
          <w:szCs w:val="32"/>
          <w:lang w:eastAsia="zh-HK"/>
        </w:rPr>
        <w:t>注意事項之</w:t>
      </w:r>
      <w:r w:rsidRPr="00DF489D">
        <w:rPr>
          <w:rFonts w:ascii="Times New Roman" w:hAnsi="Times New Roman" w:hint="eastAsia"/>
          <w:color w:val="000000" w:themeColor="text1"/>
        </w:rPr>
        <w:t>規範予以完備及強化進行全面檢視修訂</w:t>
      </w:r>
      <w:r w:rsidRPr="00DF489D">
        <w:rPr>
          <w:rFonts w:ascii="Times New Roman" w:hAnsi="Times New Roman" w:hint="eastAsia"/>
          <w:color w:val="000000" w:themeColor="text1"/>
          <w:szCs w:val="32"/>
          <w:lang w:eastAsia="zh-HK"/>
        </w:rPr>
        <w:t>，以作更嚴格之控管，相關作為，</w:t>
      </w:r>
      <w:proofErr w:type="gramStart"/>
      <w:r w:rsidRPr="00DF489D">
        <w:rPr>
          <w:rFonts w:ascii="Times New Roman" w:hAnsi="Times New Roman" w:hint="eastAsia"/>
          <w:color w:val="000000" w:themeColor="text1"/>
          <w:szCs w:val="32"/>
          <w:lang w:eastAsia="zh-HK"/>
        </w:rPr>
        <w:t>洵</w:t>
      </w:r>
      <w:proofErr w:type="gramEnd"/>
      <w:r w:rsidRPr="00DF489D">
        <w:rPr>
          <w:rFonts w:ascii="Times New Roman" w:hAnsi="Times New Roman" w:hint="eastAsia"/>
          <w:color w:val="000000" w:themeColor="text1"/>
          <w:szCs w:val="32"/>
          <w:lang w:eastAsia="zh-HK"/>
        </w:rPr>
        <w:t>有</w:t>
      </w:r>
      <w:proofErr w:type="gramStart"/>
      <w:r w:rsidRPr="00DF489D">
        <w:rPr>
          <w:rFonts w:ascii="Times New Roman" w:hAnsi="Times New Roman" w:hint="eastAsia"/>
          <w:color w:val="000000" w:themeColor="text1"/>
          <w:szCs w:val="32"/>
          <w:lang w:eastAsia="zh-HK"/>
        </w:rPr>
        <w:t>怠</w:t>
      </w:r>
      <w:proofErr w:type="gramEnd"/>
      <w:r w:rsidRPr="00DF489D">
        <w:rPr>
          <w:rFonts w:ascii="Times New Roman" w:hAnsi="Times New Roman" w:hint="eastAsia"/>
          <w:color w:val="000000" w:themeColor="text1"/>
          <w:szCs w:val="32"/>
          <w:lang w:eastAsia="zh-HK"/>
        </w:rPr>
        <w:t>失</w:t>
      </w:r>
      <w:r w:rsidRPr="00DF489D">
        <w:rPr>
          <w:rFonts w:ascii="Times New Roman" w:hAnsi="Times New Roman" w:hint="eastAsia"/>
          <w:color w:val="000000" w:themeColor="text1"/>
        </w:rPr>
        <w:t>。</w:t>
      </w:r>
    </w:p>
    <w:p w:rsidR="00305F0A" w:rsidRPr="00DF489D" w:rsidRDefault="00305F0A" w:rsidP="00305F0A">
      <w:pPr>
        <w:pStyle w:val="3"/>
        <w:numPr>
          <w:ilvl w:val="2"/>
          <w:numId w:val="1"/>
        </w:numPr>
        <w:ind w:left="1360" w:hanging="680"/>
        <w:rPr>
          <w:rFonts w:ascii="Times New Roman" w:hAnsi="Times New Roman"/>
          <w:b/>
          <w:color w:val="000000" w:themeColor="text1"/>
        </w:rPr>
      </w:pPr>
      <w:r w:rsidRPr="00DF489D">
        <w:rPr>
          <w:rFonts w:ascii="Times New Roman" w:hAnsi="Times New Roman" w:hint="eastAsia"/>
          <w:color w:val="000000" w:themeColor="text1"/>
        </w:rPr>
        <w:t>綜上所述，勞金局未能落實交易室門禁及行動通訊聯繫等管制規範，甚且漠視交易室安全管理，交易</w:t>
      </w:r>
      <w:proofErr w:type="gramStart"/>
      <w:r w:rsidRPr="00DF489D">
        <w:rPr>
          <w:rFonts w:ascii="Times New Roman" w:hAnsi="Times New Roman" w:hint="eastAsia"/>
          <w:color w:val="000000" w:themeColor="text1"/>
        </w:rPr>
        <w:t>室淪作</w:t>
      </w:r>
      <w:proofErr w:type="gramEnd"/>
      <w:r w:rsidRPr="00DF489D">
        <w:rPr>
          <w:rFonts w:ascii="Times New Roman" w:hAnsi="Times New Roman" w:hint="eastAsia"/>
          <w:color w:val="000000" w:themeColor="text1"/>
        </w:rPr>
        <w:t>儲藏室、休息室使用，</w:t>
      </w:r>
      <w:proofErr w:type="gramStart"/>
      <w:r w:rsidRPr="00DF489D">
        <w:rPr>
          <w:rFonts w:ascii="Times New Roman" w:hAnsi="Times New Roman" w:hint="eastAsia"/>
          <w:color w:val="000000" w:themeColor="text1"/>
        </w:rPr>
        <w:t>嗣</w:t>
      </w:r>
      <w:proofErr w:type="gramEnd"/>
      <w:r w:rsidRPr="00DF489D">
        <w:rPr>
          <w:rFonts w:ascii="Times New Roman" w:hAnsi="Times New Roman" w:hint="eastAsia"/>
          <w:color w:val="000000" w:themeColor="text1"/>
        </w:rPr>
        <w:t>對勞動基金監理會</w:t>
      </w:r>
      <w:r w:rsidRPr="00DF489D">
        <w:rPr>
          <w:rFonts w:ascii="Times New Roman" w:hAnsi="Times New Roman" w:hint="eastAsia"/>
          <w:color w:val="000000" w:themeColor="text1"/>
        </w:rPr>
        <w:lastRenderedPageBreak/>
        <w:t>委員提出規定未能落實及未</w:t>
      </w:r>
      <w:proofErr w:type="gramStart"/>
      <w:r w:rsidRPr="00DF489D">
        <w:rPr>
          <w:rFonts w:ascii="Times New Roman" w:hAnsi="Times New Roman" w:hint="eastAsia"/>
          <w:color w:val="000000" w:themeColor="text1"/>
        </w:rPr>
        <w:t>臻</w:t>
      </w:r>
      <w:proofErr w:type="gramEnd"/>
      <w:r w:rsidRPr="00DF489D">
        <w:rPr>
          <w:rFonts w:ascii="Times New Roman" w:hAnsi="Times New Roman" w:hint="eastAsia"/>
          <w:color w:val="000000" w:themeColor="text1"/>
        </w:rPr>
        <w:t>健全等問題，又未積極確實改善，致注意事項形同具文，遲至本案爆發，外界諸多訾議批評聲浪後，</w:t>
      </w:r>
      <w:proofErr w:type="gramStart"/>
      <w:r w:rsidRPr="00DF489D">
        <w:rPr>
          <w:rFonts w:ascii="Times New Roman" w:hAnsi="Times New Roman" w:hint="eastAsia"/>
          <w:color w:val="000000" w:themeColor="text1"/>
        </w:rPr>
        <w:t>該局始為</w:t>
      </w:r>
      <w:proofErr w:type="gramEnd"/>
      <w:r w:rsidRPr="00DF489D">
        <w:rPr>
          <w:rFonts w:ascii="Times New Roman" w:hAnsi="Times New Roman" w:hint="eastAsia"/>
          <w:color w:val="000000" w:themeColor="text1"/>
          <w:szCs w:val="32"/>
        </w:rPr>
        <w:t>強化內控機制</w:t>
      </w:r>
      <w:r w:rsidRPr="00DF489D">
        <w:rPr>
          <w:rFonts w:ascii="Times New Roman" w:hAnsi="Times New Roman" w:hint="eastAsia"/>
          <w:color w:val="000000" w:themeColor="text1"/>
        </w:rPr>
        <w:t>提出</w:t>
      </w:r>
      <w:r w:rsidRPr="00DF489D">
        <w:rPr>
          <w:rFonts w:ascii="Times New Roman" w:hAnsi="Times New Roman" w:hint="eastAsia"/>
          <w:color w:val="000000" w:themeColor="text1"/>
        </w:rPr>
        <w:t>4</w:t>
      </w:r>
      <w:r w:rsidRPr="00DF489D">
        <w:rPr>
          <w:rFonts w:ascii="Times New Roman" w:hAnsi="Times New Roman" w:hint="eastAsia"/>
          <w:color w:val="000000" w:themeColor="text1"/>
        </w:rPr>
        <w:t>大層面、</w:t>
      </w:r>
      <w:r w:rsidRPr="00DF489D">
        <w:rPr>
          <w:rFonts w:ascii="Times New Roman" w:hAnsi="Times New Roman" w:hint="eastAsia"/>
          <w:color w:val="000000" w:themeColor="text1"/>
        </w:rPr>
        <w:t>12</w:t>
      </w:r>
      <w:r w:rsidRPr="00DF489D">
        <w:rPr>
          <w:rFonts w:ascii="Times New Roman" w:hAnsi="Times New Roman" w:hint="eastAsia"/>
          <w:color w:val="000000" w:themeColor="text1"/>
        </w:rPr>
        <w:t>項強化措施，以求亡羊補牢，其中基於使</w:t>
      </w:r>
      <w:r w:rsidRPr="00DF489D">
        <w:rPr>
          <w:rFonts w:ascii="Times New Roman" w:hAnsi="Times New Roman" w:hint="eastAsia"/>
          <w:color w:val="000000" w:themeColor="text1"/>
          <w:szCs w:val="32"/>
          <w:lang w:eastAsia="zh-HK"/>
        </w:rPr>
        <w:t>交易室相關控管更</w:t>
      </w:r>
      <w:proofErr w:type="gramStart"/>
      <w:r w:rsidRPr="00DF489D">
        <w:rPr>
          <w:rFonts w:ascii="Times New Roman" w:hAnsi="Times New Roman" w:hint="eastAsia"/>
          <w:color w:val="000000" w:themeColor="text1"/>
          <w:szCs w:val="32"/>
          <w:lang w:eastAsia="zh-HK"/>
        </w:rPr>
        <w:t>臻</w:t>
      </w:r>
      <w:proofErr w:type="gramEnd"/>
      <w:r w:rsidRPr="00DF489D">
        <w:rPr>
          <w:rFonts w:ascii="Times New Roman" w:hAnsi="Times New Roman" w:hint="eastAsia"/>
          <w:color w:val="000000" w:themeColor="text1"/>
          <w:szCs w:val="32"/>
          <w:lang w:eastAsia="zh-HK"/>
        </w:rPr>
        <w:t>完善之考量，修訂注意事項，以作更嚴格之控管，</w:t>
      </w:r>
      <w:proofErr w:type="gramStart"/>
      <w:r w:rsidRPr="00DF489D">
        <w:rPr>
          <w:rFonts w:ascii="Times New Roman" w:hAnsi="Times New Roman" w:hint="eastAsia"/>
          <w:color w:val="000000" w:themeColor="text1"/>
          <w:szCs w:val="32"/>
          <w:lang w:eastAsia="zh-HK"/>
        </w:rPr>
        <w:t>核其所為</w:t>
      </w:r>
      <w:proofErr w:type="gramEnd"/>
      <w:r w:rsidRPr="00DF489D">
        <w:rPr>
          <w:rFonts w:ascii="Times New Roman" w:hAnsi="Times New Roman" w:hint="eastAsia"/>
          <w:color w:val="000000" w:themeColor="text1"/>
          <w:szCs w:val="32"/>
          <w:lang w:eastAsia="zh-HK"/>
        </w:rPr>
        <w:t>，實難卸</w:t>
      </w:r>
      <w:proofErr w:type="gramStart"/>
      <w:r w:rsidRPr="00DF489D">
        <w:rPr>
          <w:rFonts w:ascii="Times New Roman" w:hAnsi="Times New Roman" w:hint="eastAsia"/>
          <w:color w:val="000000" w:themeColor="text1"/>
          <w:szCs w:val="32"/>
          <w:lang w:eastAsia="zh-HK"/>
        </w:rPr>
        <w:t>怠</w:t>
      </w:r>
      <w:proofErr w:type="gramEnd"/>
      <w:r w:rsidRPr="00DF489D">
        <w:rPr>
          <w:rFonts w:ascii="Times New Roman" w:hAnsi="Times New Roman" w:hint="eastAsia"/>
          <w:color w:val="000000" w:themeColor="text1"/>
          <w:szCs w:val="32"/>
          <w:lang w:eastAsia="zh-HK"/>
        </w:rPr>
        <w:t>失之責。</w:t>
      </w:r>
    </w:p>
    <w:p w:rsidR="003441F0" w:rsidRPr="00E70C0C" w:rsidRDefault="003441F0" w:rsidP="003441F0">
      <w:pPr>
        <w:pStyle w:val="1"/>
        <w:numPr>
          <w:ilvl w:val="0"/>
          <w:numId w:val="0"/>
        </w:numPr>
        <w:ind w:left="686" w:firstLineChars="215" w:firstLine="731"/>
        <w:rPr>
          <w:color w:val="000000" w:themeColor="text1"/>
        </w:rPr>
      </w:pPr>
      <w:bookmarkStart w:id="47" w:name="_Toc524902730"/>
      <w:bookmarkEnd w:id="35"/>
      <w:bookmarkEnd w:id="36"/>
      <w:bookmarkEnd w:id="37"/>
      <w:bookmarkEnd w:id="38"/>
      <w:bookmarkEnd w:id="39"/>
      <w:bookmarkEnd w:id="40"/>
      <w:bookmarkEnd w:id="41"/>
      <w:bookmarkEnd w:id="42"/>
      <w:bookmarkEnd w:id="43"/>
      <w:r w:rsidRPr="00E70C0C">
        <w:rPr>
          <w:rFonts w:hint="eastAsia"/>
          <w:color w:val="000000" w:themeColor="text1"/>
        </w:rPr>
        <w:t>綜上所述，</w:t>
      </w:r>
      <w:r w:rsidR="00423911" w:rsidRPr="00E70C0C">
        <w:rPr>
          <w:rFonts w:hint="eastAsia"/>
          <w:color w:val="000000" w:themeColor="text1"/>
        </w:rPr>
        <w:t>勞金局既知游員多次遭檢舉，並於1</w:t>
      </w:r>
      <w:r w:rsidR="00423911" w:rsidRPr="00E70C0C">
        <w:rPr>
          <w:color w:val="000000" w:themeColor="text1"/>
        </w:rPr>
        <w:t>05</w:t>
      </w:r>
      <w:r w:rsidR="00423911" w:rsidRPr="00E70C0C">
        <w:rPr>
          <w:rFonts w:hint="eastAsia"/>
          <w:color w:val="000000" w:themeColor="text1"/>
        </w:rPr>
        <w:t>年將之列入廉政風險人員名單之中</w:t>
      </w:r>
      <w:r w:rsidR="00392FF9" w:rsidRPr="00E70C0C">
        <w:rPr>
          <w:rFonts w:hint="eastAsia"/>
          <w:color w:val="000000" w:themeColor="text1"/>
        </w:rPr>
        <w:t>，應有警惕</w:t>
      </w:r>
      <w:r w:rsidR="00423911" w:rsidRPr="00E70C0C">
        <w:rPr>
          <w:rFonts w:hint="eastAsia"/>
          <w:color w:val="000000" w:themeColor="text1"/>
        </w:rPr>
        <w:t>，詎仍讓其擔任國內投資組組長重要職務長達5年餘之</w:t>
      </w:r>
      <w:r w:rsidR="00423911" w:rsidRPr="00E70C0C">
        <w:rPr>
          <w:rFonts w:hAnsi="標楷體" w:cs="Segoe UI" w:hint="eastAsia"/>
          <w:color w:val="000000" w:themeColor="text1"/>
          <w:spacing w:val="15"/>
          <w:szCs w:val="32"/>
        </w:rPr>
        <w:t>久，</w:t>
      </w:r>
      <w:r w:rsidR="00423911" w:rsidRPr="00E70C0C">
        <w:rPr>
          <w:rFonts w:hint="eastAsia"/>
          <w:color w:val="000000" w:themeColor="text1"/>
        </w:rPr>
        <w:t>未將其調整或調離</w:t>
      </w:r>
      <w:r w:rsidR="009A75F1" w:rsidRPr="00E70C0C">
        <w:rPr>
          <w:rFonts w:hint="eastAsia"/>
          <w:color w:val="000000" w:themeColor="text1"/>
        </w:rPr>
        <w:t>職務</w:t>
      </w:r>
      <w:r w:rsidR="00423911" w:rsidRPr="00E70C0C">
        <w:rPr>
          <w:rFonts w:hint="eastAsia"/>
          <w:color w:val="000000" w:themeColor="text1"/>
        </w:rPr>
        <w:t>，以發揮防杜功能，亦無更嚴密之監控機制，致</w:t>
      </w:r>
      <w:r w:rsidR="00423911" w:rsidRPr="00E70C0C">
        <w:rPr>
          <w:rFonts w:hAnsi="標楷體" w:cs="Segoe UI" w:hint="eastAsia"/>
          <w:color w:val="000000" w:themeColor="text1"/>
          <w:spacing w:val="15"/>
          <w:szCs w:val="32"/>
        </w:rPr>
        <w:t>游員主導該特定業務領域多年，得以培植並濫用其對投信業者之影響力，進而合謀不正利益，聯合炒作遠</w:t>
      </w:r>
      <w:r w:rsidR="00806512" w:rsidRPr="00806512">
        <w:rPr>
          <w:rFonts w:hAnsi="標楷體" w:cs="Segoe UI" w:hint="eastAsia"/>
          <w:color w:val="000000" w:themeColor="text1"/>
          <w:spacing w:val="15"/>
          <w:szCs w:val="32"/>
        </w:rPr>
        <w:t>○</w:t>
      </w:r>
      <w:r w:rsidR="00423911" w:rsidRPr="00E70C0C">
        <w:rPr>
          <w:rFonts w:hAnsi="標楷體" w:cs="Segoe UI" w:hint="eastAsia"/>
          <w:color w:val="000000" w:themeColor="text1"/>
          <w:spacing w:val="15"/>
          <w:szCs w:val="32"/>
        </w:rPr>
        <w:t>公司股票，造成基金損失高達</w:t>
      </w:r>
      <w:r w:rsidR="00423911" w:rsidRPr="00E70C0C">
        <w:rPr>
          <w:rFonts w:hint="eastAsia"/>
          <w:color w:val="000000" w:themeColor="text1"/>
          <w:szCs w:val="32"/>
        </w:rPr>
        <w:t>2</w:t>
      </w:r>
      <w:r w:rsidR="00423911" w:rsidRPr="00E70C0C">
        <w:rPr>
          <w:color w:val="000000" w:themeColor="text1"/>
          <w:szCs w:val="32"/>
        </w:rPr>
        <w:t>,7</w:t>
      </w:r>
      <w:r w:rsidR="009A75F1" w:rsidRPr="00E70C0C">
        <w:rPr>
          <w:rFonts w:hint="eastAsia"/>
          <w:color w:val="000000" w:themeColor="text1"/>
          <w:szCs w:val="32"/>
        </w:rPr>
        <w:t>69</w:t>
      </w:r>
      <w:r w:rsidR="00423911" w:rsidRPr="00E70C0C">
        <w:rPr>
          <w:rFonts w:hint="eastAsia"/>
          <w:color w:val="000000" w:themeColor="text1"/>
          <w:szCs w:val="32"/>
        </w:rPr>
        <w:t>萬餘元</w:t>
      </w:r>
      <w:r w:rsidR="00423911" w:rsidRPr="00E70C0C">
        <w:rPr>
          <w:rFonts w:hAnsi="標楷體" w:cs="Segoe UI" w:hint="eastAsia"/>
          <w:color w:val="000000" w:themeColor="text1"/>
          <w:spacing w:val="15"/>
          <w:szCs w:val="32"/>
        </w:rPr>
        <w:t>，雖已獲償付，然已</w:t>
      </w:r>
      <w:r w:rsidR="00423911" w:rsidRPr="00E70C0C">
        <w:rPr>
          <w:rFonts w:hint="eastAsia"/>
          <w:color w:val="000000" w:themeColor="text1"/>
          <w:szCs w:val="32"/>
        </w:rPr>
        <w:t>引發勞動基金信心危機，斲傷政府形象；又該局</w:t>
      </w:r>
      <w:r w:rsidR="00423911" w:rsidRPr="00E70C0C">
        <w:rPr>
          <w:rFonts w:hAnsi="標楷體" w:cs="Segoe UI" w:hint="eastAsia"/>
          <w:color w:val="000000" w:themeColor="text1"/>
          <w:spacing w:val="15"/>
          <w:szCs w:val="32"/>
        </w:rPr>
        <w:t>未嚴予督促所屬確實依規落實執行交易室管理注意事項，致該注意事項形同具文，且漠視交易室安全管理，交易室淪作儲藏室、休息室使用；復就勞動基金監理會委員提出該注意事項未能落實及未臻健全等問題，亦延宕處理，未能積極因應改善，遲至本案爆發，外界訾議批評聲浪不斷後，方為強化內控機制，檢討提出強化措施，修訂注意事項，以作更嚴格之控管，核其所為，實均難卸怠失之責，</w:t>
      </w:r>
      <w:r w:rsidRPr="00E70C0C">
        <w:rPr>
          <w:rFonts w:hint="eastAsia"/>
          <w:color w:val="000000" w:themeColor="text1"/>
        </w:rPr>
        <w:t>爰依憲法第97條第1項及監察法第24條之規定提案糾正，移送</w:t>
      </w:r>
      <w:r w:rsidR="00423911" w:rsidRPr="00E70C0C">
        <w:rPr>
          <w:rFonts w:hint="eastAsia"/>
          <w:color w:val="000000" w:themeColor="text1"/>
        </w:rPr>
        <w:t>勞動</w:t>
      </w:r>
      <w:r w:rsidRPr="00E70C0C">
        <w:rPr>
          <w:rFonts w:hint="eastAsia"/>
          <w:color w:val="000000" w:themeColor="text1"/>
        </w:rPr>
        <w:t>部確實檢討改善見復。</w:t>
      </w:r>
    </w:p>
    <w:p w:rsidR="00305F0A" w:rsidRDefault="00305F0A" w:rsidP="003441F0">
      <w:pPr>
        <w:pStyle w:val="aa"/>
        <w:spacing w:beforeLines="100" w:before="457" w:after="0"/>
        <w:ind w:leftChars="1100" w:left="3742"/>
        <w:rPr>
          <w:b w:val="0"/>
          <w:bCs/>
          <w:snapToGrid/>
          <w:color w:val="000000" w:themeColor="text1"/>
          <w:spacing w:val="12"/>
          <w:kern w:val="0"/>
          <w:sz w:val="40"/>
        </w:rPr>
      </w:pPr>
      <w:bookmarkStart w:id="48" w:name="_Toc524895649"/>
      <w:bookmarkStart w:id="49" w:name="_Toc524896195"/>
      <w:bookmarkStart w:id="50" w:name="_Toc524896225"/>
      <w:bookmarkEnd w:id="48"/>
      <w:bookmarkEnd w:id="49"/>
      <w:bookmarkEnd w:id="50"/>
    </w:p>
    <w:p w:rsidR="00305F0A" w:rsidRDefault="00305F0A" w:rsidP="003441F0">
      <w:pPr>
        <w:pStyle w:val="aa"/>
        <w:spacing w:beforeLines="100" w:before="457" w:after="0"/>
        <w:ind w:leftChars="1100" w:left="3742"/>
        <w:rPr>
          <w:b w:val="0"/>
          <w:bCs/>
          <w:snapToGrid/>
          <w:color w:val="000000" w:themeColor="text1"/>
          <w:spacing w:val="12"/>
          <w:kern w:val="0"/>
          <w:sz w:val="40"/>
        </w:rPr>
      </w:pPr>
    </w:p>
    <w:p w:rsidR="003441F0" w:rsidRPr="00E70C0C" w:rsidRDefault="003441F0" w:rsidP="00952271">
      <w:pPr>
        <w:pStyle w:val="aa"/>
        <w:spacing w:beforeLines="100" w:before="457" w:after="0"/>
        <w:ind w:leftChars="531" w:left="3947" w:hangingChars="482" w:hanging="2141"/>
        <w:rPr>
          <w:b w:val="0"/>
          <w:bCs/>
          <w:snapToGrid/>
          <w:color w:val="000000" w:themeColor="text1"/>
          <w:spacing w:val="12"/>
          <w:kern w:val="0"/>
          <w:sz w:val="40"/>
        </w:rPr>
      </w:pPr>
      <w:r w:rsidRPr="00E70C0C">
        <w:rPr>
          <w:rFonts w:hint="eastAsia"/>
          <w:b w:val="0"/>
          <w:bCs/>
          <w:snapToGrid/>
          <w:color w:val="000000" w:themeColor="text1"/>
          <w:spacing w:val="12"/>
          <w:kern w:val="0"/>
          <w:sz w:val="40"/>
        </w:rPr>
        <w:t>提案委員：</w:t>
      </w:r>
      <w:bookmarkEnd w:id="47"/>
      <w:r w:rsidR="00952271" w:rsidRPr="00952271">
        <w:rPr>
          <w:rFonts w:hint="eastAsia"/>
          <w:b w:val="0"/>
          <w:bCs/>
          <w:snapToGrid/>
          <w:color w:val="000000" w:themeColor="text1"/>
          <w:spacing w:val="12"/>
          <w:kern w:val="0"/>
          <w:sz w:val="40"/>
        </w:rPr>
        <w:t>蔡崇義、葉宜津、王美玉、</w:t>
      </w:r>
      <w:bookmarkStart w:id="51" w:name="_GoBack"/>
      <w:bookmarkEnd w:id="51"/>
      <w:r w:rsidR="00952271" w:rsidRPr="00952271">
        <w:rPr>
          <w:rFonts w:hint="eastAsia"/>
          <w:b w:val="0"/>
          <w:bCs/>
          <w:snapToGrid/>
          <w:color w:val="000000" w:themeColor="text1"/>
          <w:spacing w:val="12"/>
          <w:kern w:val="0"/>
          <w:sz w:val="40"/>
        </w:rPr>
        <w:t>林國明、賴振昌</w:t>
      </w:r>
    </w:p>
    <w:p w:rsidR="003441F0" w:rsidRPr="00E70C0C" w:rsidRDefault="003441F0" w:rsidP="003441F0">
      <w:pPr>
        <w:pStyle w:val="aa"/>
        <w:spacing w:beforeLines="50" w:before="228" w:after="0"/>
        <w:ind w:leftChars="1100" w:left="3742"/>
        <w:rPr>
          <w:b w:val="0"/>
          <w:bCs/>
          <w:color w:val="000000" w:themeColor="text1"/>
          <w:spacing w:val="0"/>
          <w:kern w:val="0"/>
        </w:rPr>
      </w:pPr>
    </w:p>
    <w:p w:rsidR="005B56B2" w:rsidRPr="00E70C0C" w:rsidRDefault="005B56B2" w:rsidP="003441F0">
      <w:pPr>
        <w:pStyle w:val="aa"/>
        <w:spacing w:beforeLines="50" w:before="228" w:after="0"/>
        <w:ind w:leftChars="1100" w:left="3742"/>
        <w:rPr>
          <w:b w:val="0"/>
          <w:bCs/>
          <w:color w:val="000000" w:themeColor="text1"/>
          <w:spacing w:val="0"/>
          <w:kern w:val="0"/>
        </w:rPr>
      </w:pPr>
    </w:p>
    <w:p w:rsidR="003441F0" w:rsidRPr="00E70C0C" w:rsidRDefault="003441F0" w:rsidP="003441F0">
      <w:pPr>
        <w:pStyle w:val="af0"/>
        <w:rPr>
          <w:rFonts w:ascii="Times New Roman"/>
          <w:bCs/>
          <w:color w:val="000000" w:themeColor="text1"/>
        </w:rPr>
      </w:pPr>
    </w:p>
    <w:p w:rsidR="00392FF9" w:rsidRPr="00E70C0C" w:rsidRDefault="00392FF9" w:rsidP="003441F0">
      <w:pPr>
        <w:pStyle w:val="af0"/>
        <w:rPr>
          <w:rFonts w:ascii="Times New Roman"/>
          <w:bCs/>
          <w:color w:val="000000" w:themeColor="text1"/>
        </w:rPr>
      </w:pPr>
    </w:p>
    <w:p w:rsidR="002343C2" w:rsidRPr="00E70C0C" w:rsidRDefault="003441F0" w:rsidP="00A75178">
      <w:pPr>
        <w:pStyle w:val="af0"/>
        <w:rPr>
          <w:b/>
          <w:bCs/>
          <w:color w:val="000000" w:themeColor="text1"/>
          <w:spacing w:val="12"/>
          <w:sz w:val="40"/>
        </w:rPr>
      </w:pPr>
      <w:r w:rsidRPr="00E70C0C">
        <w:rPr>
          <w:rFonts w:ascii="Times New Roman" w:hint="eastAsia"/>
          <w:bCs/>
          <w:color w:val="000000" w:themeColor="text1"/>
        </w:rPr>
        <w:t>中</w:t>
      </w:r>
      <w:r w:rsidRPr="00E70C0C">
        <w:rPr>
          <w:rFonts w:ascii="Times New Roman"/>
          <w:bCs/>
          <w:color w:val="000000" w:themeColor="text1"/>
        </w:rPr>
        <w:t xml:space="preserve">  </w:t>
      </w:r>
      <w:r w:rsidRPr="00E70C0C">
        <w:rPr>
          <w:rFonts w:ascii="Times New Roman" w:hint="eastAsia"/>
          <w:bCs/>
          <w:color w:val="000000" w:themeColor="text1"/>
        </w:rPr>
        <w:t>華</w:t>
      </w:r>
      <w:r w:rsidRPr="00E70C0C">
        <w:rPr>
          <w:rFonts w:ascii="Times New Roman"/>
          <w:bCs/>
          <w:color w:val="000000" w:themeColor="text1"/>
        </w:rPr>
        <w:t xml:space="preserve">  </w:t>
      </w:r>
      <w:r w:rsidRPr="00E70C0C">
        <w:rPr>
          <w:rFonts w:ascii="Times New Roman" w:hint="eastAsia"/>
          <w:bCs/>
          <w:color w:val="000000" w:themeColor="text1"/>
        </w:rPr>
        <w:t>民</w:t>
      </w:r>
      <w:r w:rsidRPr="00E70C0C">
        <w:rPr>
          <w:rFonts w:ascii="Times New Roman"/>
          <w:bCs/>
          <w:color w:val="000000" w:themeColor="text1"/>
        </w:rPr>
        <w:t xml:space="preserve">  </w:t>
      </w:r>
      <w:r w:rsidRPr="00E70C0C">
        <w:rPr>
          <w:rFonts w:ascii="Times New Roman" w:hint="eastAsia"/>
          <w:bCs/>
          <w:color w:val="000000" w:themeColor="text1"/>
        </w:rPr>
        <w:t xml:space="preserve">國　</w:t>
      </w:r>
      <w:r w:rsidRPr="00E70C0C">
        <w:rPr>
          <w:rFonts w:ascii="Times New Roman"/>
          <w:bCs/>
          <w:color w:val="000000" w:themeColor="text1"/>
        </w:rPr>
        <w:t>111</w:t>
      </w:r>
      <w:r w:rsidRPr="00E70C0C">
        <w:rPr>
          <w:rFonts w:ascii="Times New Roman" w:hint="eastAsia"/>
          <w:bCs/>
          <w:color w:val="000000" w:themeColor="text1"/>
        </w:rPr>
        <w:t xml:space="preserve">　年　</w:t>
      </w:r>
      <w:r w:rsidR="00866355" w:rsidRPr="00E70C0C">
        <w:rPr>
          <w:rFonts w:ascii="Times New Roman" w:hint="eastAsia"/>
          <w:bCs/>
          <w:color w:val="000000" w:themeColor="text1"/>
        </w:rPr>
        <w:t xml:space="preserve"> </w:t>
      </w:r>
      <w:r w:rsidRPr="00E70C0C">
        <w:rPr>
          <w:rFonts w:ascii="Times New Roman" w:hint="eastAsia"/>
          <w:bCs/>
          <w:color w:val="000000" w:themeColor="text1"/>
        </w:rPr>
        <w:t xml:space="preserve">　月　</w:t>
      </w:r>
      <w:r w:rsidRPr="00E70C0C">
        <w:rPr>
          <w:rFonts w:ascii="Times New Roman" w:hint="eastAsia"/>
          <w:bCs/>
          <w:color w:val="000000" w:themeColor="text1"/>
        </w:rPr>
        <w:t xml:space="preserve"> </w:t>
      </w:r>
      <w:r w:rsidRPr="00E70C0C">
        <w:rPr>
          <w:rFonts w:ascii="Times New Roman" w:hint="eastAsia"/>
          <w:bCs/>
          <w:color w:val="000000" w:themeColor="text1"/>
        </w:rPr>
        <w:t xml:space="preserve">　日</w:t>
      </w:r>
    </w:p>
    <w:sectPr w:rsidR="002343C2" w:rsidRPr="00E70C0C" w:rsidSect="00A75178">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7DC" w:rsidRDefault="009E27DC">
      <w:r>
        <w:separator/>
      </w:r>
    </w:p>
  </w:endnote>
  <w:endnote w:type="continuationSeparator" w:id="0">
    <w:p w:rsidR="009E27DC" w:rsidRDefault="009E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90" w:rsidRDefault="00447C9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rsidR="00447C90" w:rsidRDefault="00447C9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7DC" w:rsidRDefault="009E27DC">
      <w:r>
        <w:separator/>
      </w:r>
    </w:p>
  </w:footnote>
  <w:footnote w:type="continuationSeparator" w:id="0">
    <w:p w:rsidR="009E27DC" w:rsidRDefault="009E27DC">
      <w:r>
        <w:continuationSeparator/>
      </w:r>
    </w:p>
  </w:footnote>
  <w:footnote w:id="1">
    <w:p w:rsidR="00305F0A" w:rsidRPr="00DF489D" w:rsidRDefault="00305F0A" w:rsidP="00305F0A">
      <w:pPr>
        <w:pStyle w:val="afd"/>
        <w:ind w:left="182" w:hanging="182"/>
        <w:rPr>
          <w:rFonts w:ascii="Times New Roman"/>
          <w:color w:val="000000" w:themeColor="text1"/>
        </w:rPr>
      </w:pPr>
      <w:r w:rsidRPr="00DF489D">
        <w:rPr>
          <w:rStyle w:val="aff"/>
          <w:rFonts w:ascii="Times New Roman"/>
          <w:color w:val="000000" w:themeColor="text1"/>
        </w:rPr>
        <w:footnoteRef/>
      </w:r>
      <w:r w:rsidRPr="00DF489D">
        <w:rPr>
          <w:rFonts w:ascii="Times New Roman"/>
          <w:color w:val="000000" w:themeColor="text1"/>
        </w:rPr>
        <w:t xml:space="preserve"> </w:t>
      </w:r>
      <w:r w:rsidRPr="00DF489D">
        <w:rPr>
          <w:rFonts w:ascii="Times New Roman" w:hint="eastAsia"/>
          <w:color w:val="000000" w:themeColor="text1"/>
        </w:rPr>
        <w:t>引自勞金局簡介</w:t>
      </w:r>
      <w:hyperlink r:id="rId1" w:history="1">
        <w:r w:rsidRPr="00DF489D">
          <w:rPr>
            <w:rStyle w:val="af"/>
            <w:rFonts w:ascii="Times New Roman"/>
            <w:color w:val="000000" w:themeColor="text1"/>
          </w:rPr>
          <w:t>https://www.blf.gov.tw/49200/49201/49205/61532/</w:t>
        </w:r>
      </w:hyperlink>
      <w:r w:rsidRPr="00DF489D">
        <w:rPr>
          <w:rFonts w:ascii="Times New Roman" w:hint="eastAsia"/>
          <w:color w:val="000000" w:themeColor="text1"/>
        </w:rPr>
        <w:t>。</w:t>
      </w:r>
    </w:p>
  </w:footnote>
  <w:footnote w:id="2">
    <w:p w:rsidR="00305F0A" w:rsidRPr="00DF489D" w:rsidRDefault="00305F0A" w:rsidP="00305F0A">
      <w:pPr>
        <w:pStyle w:val="afd"/>
        <w:ind w:left="220" w:hangingChars="100" w:hanging="220"/>
        <w:rPr>
          <w:color w:val="000000" w:themeColor="text1"/>
        </w:rPr>
      </w:pPr>
      <w:r w:rsidRPr="00DF489D">
        <w:rPr>
          <w:rStyle w:val="aff"/>
          <w:color w:val="000000" w:themeColor="text1"/>
        </w:rPr>
        <w:footnoteRef/>
      </w:r>
      <w:r w:rsidRPr="00DF489D">
        <w:rPr>
          <w:color w:val="000000" w:themeColor="text1"/>
        </w:rPr>
        <w:t xml:space="preserve"> </w:t>
      </w:r>
      <w:r w:rsidRPr="00DF489D">
        <w:rPr>
          <w:rFonts w:hint="eastAsia"/>
          <w:color w:val="000000" w:themeColor="text1"/>
        </w:rPr>
        <w:t>「</w:t>
      </w:r>
      <w:r w:rsidRPr="00DF489D">
        <w:rPr>
          <w:rFonts w:ascii="Times New Roman" w:hint="eastAsia"/>
          <w:color w:val="000000" w:themeColor="text1"/>
        </w:rPr>
        <w:t>勞動基金運用局經管基金投資國內股票及受益憑證作業規範」第</w:t>
      </w:r>
      <w:r w:rsidRPr="00DF489D">
        <w:rPr>
          <w:rFonts w:ascii="Times New Roman" w:hint="eastAsia"/>
          <w:color w:val="000000" w:themeColor="text1"/>
        </w:rPr>
        <w:t>2</w:t>
      </w:r>
      <w:r w:rsidRPr="00DF489D">
        <w:rPr>
          <w:rFonts w:ascii="Times New Roman" w:hint="eastAsia"/>
          <w:color w:val="000000" w:themeColor="text1"/>
        </w:rPr>
        <w:t>點第</w:t>
      </w:r>
      <w:r w:rsidRPr="00DF489D">
        <w:rPr>
          <w:rFonts w:ascii="Times New Roman" w:hint="eastAsia"/>
          <w:color w:val="000000" w:themeColor="text1"/>
        </w:rPr>
        <w:t>2</w:t>
      </w:r>
      <w:r w:rsidRPr="00DF489D">
        <w:rPr>
          <w:rFonts w:ascii="Times New Roman" w:hint="eastAsia"/>
          <w:color w:val="000000" w:themeColor="text1"/>
        </w:rPr>
        <w:t>款：</w:t>
      </w:r>
      <w:r w:rsidRPr="00DF489D">
        <w:rPr>
          <w:rFonts w:hint="eastAsia"/>
          <w:color w:val="000000" w:themeColor="text1"/>
        </w:rPr>
        <w:t>每日計劃買賣股票金額在新臺幣2億元以內由國內投資組組長核定，逾新臺幣2億元由主任秘書核定，逾新台幣5億元報請副局長核定，逾新台幣1</w:t>
      </w:r>
      <w:r w:rsidRPr="00DF489D">
        <w:rPr>
          <w:color w:val="000000" w:themeColor="text1"/>
        </w:rPr>
        <w:t>0</w:t>
      </w:r>
      <w:r w:rsidRPr="00DF489D">
        <w:rPr>
          <w:rFonts w:hint="eastAsia"/>
          <w:color w:val="000000" w:themeColor="text1"/>
        </w:rPr>
        <w:t>億元報請局長核定。</w:t>
      </w:r>
    </w:p>
  </w:footnote>
  <w:footnote w:id="3">
    <w:p w:rsidR="00305F0A" w:rsidRPr="00DF489D" w:rsidRDefault="00305F0A" w:rsidP="00305F0A">
      <w:pPr>
        <w:pStyle w:val="afd"/>
        <w:ind w:left="182" w:hanging="182"/>
        <w:rPr>
          <w:rFonts w:ascii="Times New Roman"/>
          <w:color w:val="000000" w:themeColor="text1"/>
        </w:rPr>
      </w:pPr>
      <w:r w:rsidRPr="00DF489D">
        <w:rPr>
          <w:rStyle w:val="aff"/>
          <w:rFonts w:ascii="Times New Roman"/>
          <w:color w:val="000000" w:themeColor="text1"/>
        </w:rPr>
        <w:footnoteRef/>
      </w:r>
      <w:r w:rsidRPr="00DF489D">
        <w:rPr>
          <w:rFonts w:ascii="Times New Roman"/>
          <w:color w:val="000000" w:themeColor="text1"/>
        </w:rPr>
        <w:t xml:space="preserve"> </w:t>
      </w:r>
      <w:r w:rsidRPr="00DF489D">
        <w:rPr>
          <w:rFonts w:ascii="Times New Roman" w:hint="eastAsia"/>
          <w:color w:val="000000" w:themeColor="text1"/>
        </w:rPr>
        <w:t>1</w:t>
      </w:r>
      <w:r w:rsidRPr="00DF489D">
        <w:rPr>
          <w:rFonts w:ascii="Times New Roman"/>
          <w:color w:val="000000" w:themeColor="text1"/>
        </w:rPr>
        <w:t>03</w:t>
      </w:r>
      <w:r w:rsidRPr="00DF489D">
        <w:rPr>
          <w:rFonts w:ascii="Times New Roman" w:hint="eastAsia"/>
          <w:color w:val="000000" w:themeColor="text1"/>
        </w:rPr>
        <w:t>年</w:t>
      </w:r>
      <w:r w:rsidRPr="00DF489D">
        <w:rPr>
          <w:rFonts w:ascii="Times New Roman" w:hint="eastAsia"/>
          <w:color w:val="000000" w:themeColor="text1"/>
        </w:rPr>
        <w:t>8</w:t>
      </w:r>
      <w:r w:rsidRPr="00DF489D">
        <w:rPr>
          <w:rFonts w:ascii="Times New Roman" w:hint="eastAsia"/>
          <w:color w:val="000000" w:themeColor="text1"/>
        </w:rPr>
        <w:t>月</w:t>
      </w:r>
      <w:r w:rsidRPr="00DF489D">
        <w:rPr>
          <w:rFonts w:ascii="Times New Roman" w:hint="eastAsia"/>
          <w:color w:val="000000" w:themeColor="text1"/>
        </w:rPr>
        <w:t>28</w:t>
      </w:r>
      <w:r w:rsidRPr="00DF489D">
        <w:rPr>
          <w:rFonts w:ascii="Times New Roman" w:hint="eastAsia"/>
          <w:color w:val="000000" w:themeColor="text1"/>
        </w:rPr>
        <w:t>日勞金人字</w:t>
      </w:r>
      <w:r w:rsidRPr="00DF489D">
        <w:rPr>
          <w:rFonts w:ascii="Times New Roman" w:hint="eastAsia"/>
          <w:color w:val="000000" w:themeColor="text1"/>
        </w:rPr>
        <w:t>1</w:t>
      </w:r>
      <w:r w:rsidRPr="00DF489D">
        <w:rPr>
          <w:rFonts w:ascii="Times New Roman"/>
          <w:color w:val="000000" w:themeColor="text1"/>
        </w:rPr>
        <w:t>031760209</w:t>
      </w:r>
      <w:r w:rsidRPr="00DF489D">
        <w:rPr>
          <w:rFonts w:ascii="Times New Roman" w:hint="eastAsia"/>
          <w:color w:val="000000" w:themeColor="text1"/>
        </w:rPr>
        <w:t>號函修訂；</w:t>
      </w:r>
      <w:r w:rsidRPr="00DF489D">
        <w:rPr>
          <w:rFonts w:ascii="Times New Roman" w:hint="eastAsia"/>
          <w:color w:val="000000" w:themeColor="text1"/>
        </w:rPr>
        <w:t>1</w:t>
      </w:r>
      <w:r w:rsidRPr="00DF489D">
        <w:rPr>
          <w:rFonts w:ascii="Times New Roman"/>
          <w:color w:val="000000" w:themeColor="text1"/>
        </w:rPr>
        <w:t>08</w:t>
      </w:r>
      <w:r w:rsidRPr="00DF489D">
        <w:rPr>
          <w:rFonts w:ascii="Times New Roman" w:hint="eastAsia"/>
          <w:color w:val="000000" w:themeColor="text1"/>
        </w:rPr>
        <w:t>年</w:t>
      </w:r>
      <w:r w:rsidRPr="00DF489D">
        <w:rPr>
          <w:rFonts w:ascii="Times New Roman" w:hint="eastAsia"/>
          <w:color w:val="000000" w:themeColor="text1"/>
        </w:rPr>
        <w:t>7</w:t>
      </w:r>
      <w:r w:rsidRPr="00DF489D">
        <w:rPr>
          <w:rFonts w:ascii="Times New Roman" w:hint="eastAsia"/>
          <w:color w:val="000000" w:themeColor="text1"/>
        </w:rPr>
        <w:t>月</w:t>
      </w:r>
      <w:r w:rsidRPr="00DF489D">
        <w:rPr>
          <w:rFonts w:ascii="Times New Roman" w:hint="eastAsia"/>
          <w:color w:val="000000" w:themeColor="text1"/>
        </w:rPr>
        <w:t>5</w:t>
      </w:r>
      <w:r w:rsidRPr="00DF489D">
        <w:rPr>
          <w:rFonts w:ascii="Times New Roman" w:hint="eastAsia"/>
          <w:color w:val="000000" w:themeColor="text1"/>
        </w:rPr>
        <w:t>日勞金人字第</w:t>
      </w:r>
      <w:r w:rsidRPr="00DF489D">
        <w:rPr>
          <w:rFonts w:ascii="Times New Roman" w:hint="eastAsia"/>
          <w:color w:val="000000" w:themeColor="text1"/>
        </w:rPr>
        <w:t>1</w:t>
      </w:r>
      <w:r w:rsidRPr="00DF489D">
        <w:rPr>
          <w:rFonts w:ascii="Times New Roman"/>
          <w:color w:val="000000" w:themeColor="text1"/>
        </w:rPr>
        <w:t>081760186</w:t>
      </w:r>
      <w:r w:rsidRPr="00DF489D">
        <w:rPr>
          <w:rFonts w:ascii="Times New Roman" w:hint="eastAsia"/>
          <w:color w:val="000000" w:themeColor="text1"/>
        </w:rPr>
        <w:t>函訂定。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BD7AC7"/>
    <w:multiLevelType w:val="hybridMultilevel"/>
    <w:tmpl w:val="D9845210"/>
    <w:lvl w:ilvl="0" w:tplc="C2ACC4E0">
      <w:start w:val="1"/>
      <w:numFmt w:val="bullet"/>
      <w:lvlText w:val="•"/>
      <w:lvlJc w:val="left"/>
      <w:pPr>
        <w:tabs>
          <w:tab w:val="num" w:pos="720"/>
        </w:tabs>
        <w:ind w:left="720" w:hanging="360"/>
      </w:pPr>
      <w:rPr>
        <w:rFonts w:ascii="Arial" w:hAnsi="Arial" w:hint="default"/>
      </w:rPr>
    </w:lvl>
    <w:lvl w:ilvl="1" w:tplc="76EEF8FC" w:tentative="1">
      <w:start w:val="1"/>
      <w:numFmt w:val="bullet"/>
      <w:lvlText w:val="•"/>
      <w:lvlJc w:val="left"/>
      <w:pPr>
        <w:tabs>
          <w:tab w:val="num" w:pos="1440"/>
        </w:tabs>
        <w:ind w:left="1440" w:hanging="360"/>
      </w:pPr>
      <w:rPr>
        <w:rFonts w:ascii="Arial" w:hAnsi="Arial" w:hint="default"/>
      </w:rPr>
    </w:lvl>
    <w:lvl w:ilvl="2" w:tplc="7ACA2426" w:tentative="1">
      <w:start w:val="1"/>
      <w:numFmt w:val="bullet"/>
      <w:lvlText w:val="•"/>
      <w:lvlJc w:val="left"/>
      <w:pPr>
        <w:tabs>
          <w:tab w:val="num" w:pos="2160"/>
        </w:tabs>
        <w:ind w:left="2160" w:hanging="360"/>
      </w:pPr>
      <w:rPr>
        <w:rFonts w:ascii="Arial" w:hAnsi="Arial" w:hint="default"/>
      </w:rPr>
    </w:lvl>
    <w:lvl w:ilvl="3" w:tplc="0CAEB9FA" w:tentative="1">
      <w:start w:val="1"/>
      <w:numFmt w:val="bullet"/>
      <w:lvlText w:val="•"/>
      <w:lvlJc w:val="left"/>
      <w:pPr>
        <w:tabs>
          <w:tab w:val="num" w:pos="2880"/>
        </w:tabs>
        <w:ind w:left="2880" w:hanging="360"/>
      </w:pPr>
      <w:rPr>
        <w:rFonts w:ascii="Arial" w:hAnsi="Arial" w:hint="default"/>
      </w:rPr>
    </w:lvl>
    <w:lvl w:ilvl="4" w:tplc="59AC9780" w:tentative="1">
      <w:start w:val="1"/>
      <w:numFmt w:val="bullet"/>
      <w:lvlText w:val="•"/>
      <w:lvlJc w:val="left"/>
      <w:pPr>
        <w:tabs>
          <w:tab w:val="num" w:pos="3600"/>
        </w:tabs>
        <w:ind w:left="3600" w:hanging="360"/>
      </w:pPr>
      <w:rPr>
        <w:rFonts w:ascii="Arial" w:hAnsi="Arial" w:hint="default"/>
      </w:rPr>
    </w:lvl>
    <w:lvl w:ilvl="5" w:tplc="817C041A" w:tentative="1">
      <w:start w:val="1"/>
      <w:numFmt w:val="bullet"/>
      <w:lvlText w:val="•"/>
      <w:lvlJc w:val="left"/>
      <w:pPr>
        <w:tabs>
          <w:tab w:val="num" w:pos="4320"/>
        </w:tabs>
        <w:ind w:left="4320" w:hanging="360"/>
      </w:pPr>
      <w:rPr>
        <w:rFonts w:ascii="Arial" w:hAnsi="Arial" w:hint="default"/>
      </w:rPr>
    </w:lvl>
    <w:lvl w:ilvl="6" w:tplc="D0D038FE" w:tentative="1">
      <w:start w:val="1"/>
      <w:numFmt w:val="bullet"/>
      <w:lvlText w:val="•"/>
      <w:lvlJc w:val="left"/>
      <w:pPr>
        <w:tabs>
          <w:tab w:val="num" w:pos="5040"/>
        </w:tabs>
        <w:ind w:left="5040" w:hanging="360"/>
      </w:pPr>
      <w:rPr>
        <w:rFonts w:ascii="Arial" w:hAnsi="Arial" w:hint="default"/>
      </w:rPr>
    </w:lvl>
    <w:lvl w:ilvl="7" w:tplc="BE788F6A" w:tentative="1">
      <w:start w:val="1"/>
      <w:numFmt w:val="bullet"/>
      <w:lvlText w:val="•"/>
      <w:lvlJc w:val="left"/>
      <w:pPr>
        <w:tabs>
          <w:tab w:val="num" w:pos="5760"/>
        </w:tabs>
        <w:ind w:left="5760" w:hanging="360"/>
      </w:pPr>
      <w:rPr>
        <w:rFonts w:ascii="Arial" w:hAnsi="Arial" w:hint="default"/>
      </w:rPr>
    </w:lvl>
    <w:lvl w:ilvl="8" w:tplc="586219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CE26E7"/>
    <w:multiLevelType w:val="hybridMultilevel"/>
    <w:tmpl w:val="8C08AC18"/>
    <w:lvl w:ilvl="0" w:tplc="1D6AB0F0">
      <w:start w:val="1"/>
      <w:numFmt w:val="decimal"/>
      <w:lvlText w:val="%1."/>
      <w:lvlJc w:val="left"/>
      <w:pPr>
        <w:ind w:left="-58" w:hanging="360"/>
      </w:pPr>
      <w:rPr>
        <w:rFonts w:hint="default"/>
      </w:rPr>
    </w:lvl>
    <w:lvl w:ilvl="1" w:tplc="04090019" w:tentative="1">
      <w:start w:val="1"/>
      <w:numFmt w:val="ideographTraditional"/>
      <w:lvlText w:val="%2、"/>
      <w:lvlJc w:val="left"/>
      <w:pPr>
        <w:ind w:left="542" w:hanging="480"/>
      </w:pPr>
    </w:lvl>
    <w:lvl w:ilvl="2" w:tplc="0409001B" w:tentative="1">
      <w:start w:val="1"/>
      <w:numFmt w:val="lowerRoman"/>
      <w:lvlText w:val="%3."/>
      <w:lvlJc w:val="right"/>
      <w:pPr>
        <w:ind w:left="1022" w:hanging="480"/>
      </w:pPr>
    </w:lvl>
    <w:lvl w:ilvl="3" w:tplc="0409000F" w:tentative="1">
      <w:start w:val="1"/>
      <w:numFmt w:val="decimal"/>
      <w:lvlText w:val="%4."/>
      <w:lvlJc w:val="left"/>
      <w:pPr>
        <w:ind w:left="1502" w:hanging="480"/>
      </w:pPr>
    </w:lvl>
    <w:lvl w:ilvl="4" w:tplc="04090019" w:tentative="1">
      <w:start w:val="1"/>
      <w:numFmt w:val="ideographTraditional"/>
      <w:lvlText w:val="%5、"/>
      <w:lvlJc w:val="left"/>
      <w:pPr>
        <w:ind w:left="1982" w:hanging="480"/>
      </w:pPr>
    </w:lvl>
    <w:lvl w:ilvl="5" w:tplc="0409001B" w:tentative="1">
      <w:start w:val="1"/>
      <w:numFmt w:val="lowerRoman"/>
      <w:lvlText w:val="%6."/>
      <w:lvlJc w:val="right"/>
      <w:pPr>
        <w:ind w:left="2462" w:hanging="480"/>
      </w:pPr>
    </w:lvl>
    <w:lvl w:ilvl="6" w:tplc="0409000F" w:tentative="1">
      <w:start w:val="1"/>
      <w:numFmt w:val="decimal"/>
      <w:lvlText w:val="%7."/>
      <w:lvlJc w:val="left"/>
      <w:pPr>
        <w:ind w:left="2942" w:hanging="480"/>
      </w:pPr>
    </w:lvl>
    <w:lvl w:ilvl="7" w:tplc="04090019" w:tentative="1">
      <w:start w:val="1"/>
      <w:numFmt w:val="ideographTraditional"/>
      <w:lvlText w:val="%8、"/>
      <w:lvlJc w:val="left"/>
      <w:pPr>
        <w:ind w:left="3422" w:hanging="480"/>
      </w:pPr>
    </w:lvl>
    <w:lvl w:ilvl="8" w:tplc="0409001B" w:tentative="1">
      <w:start w:val="1"/>
      <w:numFmt w:val="lowerRoman"/>
      <w:lvlText w:val="%9."/>
      <w:lvlJc w:val="right"/>
      <w:pPr>
        <w:ind w:left="3902" w:hanging="480"/>
      </w:pPr>
    </w:lvl>
  </w:abstractNum>
  <w:abstractNum w:abstractNumId="5" w15:restartNumberingAfterBreak="0">
    <w:nsid w:val="269678EC"/>
    <w:multiLevelType w:val="hybridMultilevel"/>
    <w:tmpl w:val="70B40C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9A5A2B"/>
    <w:multiLevelType w:val="hybridMultilevel"/>
    <w:tmpl w:val="B0D68B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4C1165"/>
    <w:multiLevelType w:val="hybridMultilevel"/>
    <w:tmpl w:val="EB4EA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B10354"/>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BDA532E"/>
    <w:multiLevelType w:val="hybridMultilevel"/>
    <w:tmpl w:val="FD6845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A75E47"/>
    <w:multiLevelType w:val="hybridMultilevel"/>
    <w:tmpl w:val="0BA88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8631E3"/>
    <w:multiLevelType w:val="hybridMultilevel"/>
    <w:tmpl w:val="3B6E3B90"/>
    <w:lvl w:ilvl="0" w:tplc="71786706">
      <w:start w:val="1"/>
      <w:numFmt w:val="bullet"/>
      <w:lvlText w:val="•"/>
      <w:lvlJc w:val="left"/>
      <w:pPr>
        <w:tabs>
          <w:tab w:val="num" w:pos="720"/>
        </w:tabs>
        <w:ind w:left="720" w:hanging="360"/>
      </w:pPr>
      <w:rPr>
        <w:rFonts w:ascii="Arial" w:hAnsi="Arial" w:hint="default"/>
      </w:rPr>
    </w:lvl>
    <w:lvl w:ilvl="1" w:tplc="D8EA40A6" w:tentative="1">
      <w:start w:val="1"/>
      <w:numFmt w:val="bullet"/>
      <w:lvlText w:val="•"/>
      <w:lvlJc w:val="left"/>
      <w:pPr>
        <w:tabs>
          <w:tab w:val="num" w:pos="1440"/>
        </w:tabs>
        <w:ind w:left="1440" w:hanging="360"/>
      </w:pPr>
      <w:rPr>
        <w:rFonts w:ascii="Arial" w:hAnsi="Arial" w:hint="default"/>
      </w:rPr>
    </w:lvl>
    <w:lvl w:ilvl="2" w:tplc="9B582E96" w:tentative="1">
      <w:start w:val="1"/>
      <w:numFmt w:val="bullet"/>
      <w:lvlText w:val="•"/>
      <w:lvlJc w:val="left"/>
      <w:pPr>
        <w:tabs>
          <w:tab w:val="num" w:pos="2160"/>
        </w:tabs>
        <w:ind w:left="2160" w:hanging="360"/>
      </w:pPr>
      <w:rPr>
        <w:rFonts w:ascii="Arial" w:hAnsi="Arial" w:hint="default"/>
      </w:rPr>
    </w:lvl>
    <w:lvl w:ilvl="3" w:tplc="88DA9C9C" w:tentative="1">
      <w:start w:val="1"/>
      <w:numFmt w:val="bullet"/>
      <w:lvlText w:val="•"/>
      <w:lvlJc w:val="left"/>
      <w:pPr>
        <w:tabs>
          <w:tab w:val="num" w:pos="2880"/>
        </w:tabs>
        <w:ind w:left="2880" w:hanging="360"/>
      </w:pPr>
      <w:rPr>
        <w:rFonts w:ascii="Arial" w:hAnsi="Arial" w:hint="default"/>
      </w:rPr>
    </w:lvl>
    <w:lvl w:ilvl="4" w:tplc="7C3EFA64" w:tentative="1">
      <w:start w:val="1"/>
      <w:numFmt w:val="bullet"/>
      <w:lvlText w:val="•"/>
      <w:lvlJc w:val="left"/>
      <w:pPr>
        <w:tabs>
          <w:tab w:val="num" w:pos="3600"/>
        </w:tabs>
        <w:ind w:left="3600" w:hanging="360"/>
      </w:pPr>
      <w:rPr>
        <w:rFonts w:ascii="Arial" w:hAnsi="Arial" w:hint="default"/>
      </w:rPr>
    </w:lvl>
    <w:lvl w:ilvl="5" w:tplc="9BB60C76" w:tentative="1">
      <w:start w:val="1"/>
      <w:numFmt w:val="bullet"/>
      <w:lvlText w:val="•"/>
      <w:lvlJc w:val="left"/>
      <w:pPr>
        <w:tabs>
          <w:tab w:val="num" w:pos="4320"/>
        </w:tabs>
        <w:ind w:left="4320" w:hanging="360"/>
      </w:pPr>
      <w:rPr>
        <w:rFonts w:ascii="Arial" w:hAnsi="Arial" w:hint="default"/>
      </w:rPr>
    </w:lvl>
    <w:lvl w:ilvl="6" w:tplc="8B8CE1B0" w:tentative="1">
      <w:start w:val="1"/>
      <w:numFmt w:val="bullet"/>
      <w:lvlText w:val="•"/>
      <w:lvlJc w:val="left"/>
      <w:pPr>
        <w:tabs>
          <w:tab w:val="num" w:pos="5040"/>
        </w:tabs>
        <w:ind w:left="5040" w:hanging="360"/>
      </w:pPr>
      <w:rPr>
        <w:rFonts w:ascii="Arial" w:hAnsi="Arial" w:hint="default"/>
      </w:rPr>
    </w:lvl>
    <w:lvl w:ilvl="7" w:tplc="B44E8142" w:tentative="1">
      <w:start w:val="1"/>
      <w:numFmt w:val="bullet"/>
      <w:lvlText w:val="•"/>
      <w:lvlJc w:val="left"/>
      <w:pPr>
        <w:tabs>
          <w:tab w:val="num" w:pos="5760"/>
        </w:tabs>
        <w:ind w:left="5760" w:hanging="360"/>
      </w:pPr>
      <w:rPr>
        <w:rFonts w:ascii="Arial" w:hAnsi="Arial" w:hint="default"/>
      </w:rPr>
    </w:lvl>
    <w:lvl w:ilvl="8" w:tplc="261AFC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586A95"/>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027ED748"/>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6950BF34">
      <w:start w:val="1"/>
      <w:numFmt w:val="taiwaneseCountingThousand"/>
      <w:lvlText w:val="%2、"/>
      <w:lvlJc w:val="left"/>
      <w:pPr>
        <w:ind w:left="960" w:hanging="480"/>
      </w:pPr>
      <w:rPr>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6D486C"/>
    <w:multiLevelType w:val="hybridMultilevel"/>
    <w:tmpl w:val="99969AE6"/>
    <w:lvl w:ilvl="0" w:tplc="92D45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924BA8"/>
    <w:multiLevelType w:val="hybridMultilevel"/>
    <w:tmpl w:val="12523088"/>
    <w:lvl w:ilvl="0" w:tplc="24E49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7B691E"/>
    <w:multiLevelType w:val="hybridMultilevel"/>
    <w:tmpl w:val="983EF17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BA5DED"/>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BA6F78"/>
    <w:multiLevelType w:val="hybridMultilevel"/>
    <w:tmpl w:val="3B50D2B6"/>
    <w:lvl w:ilvl="0" w:tplc="4508A43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A731B2A"/>
    <w:multiLevelType w:val="hybridMultilevel"/>
    <w:tmpl w:val="F05813D0"/>
    <w:lvl w:ilvl="0" w:tplc="51189AA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E3A08D0"/>
    <w:multiLevelType w:val="hybridMultilevel"/>
    <w:tmpl w:val="01FC5846"/>
    <w:lvl w:ilvl="0" w:tplc="D1A8C842">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06068C"/>
    <w:multiLevelType w:val="hybridMultilevel"/>
    <w:tmpl w:val="5DD29C76"/>
    <w:lvl w:ilvl="0" w:tplc="2A461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9F7504"/>
    <w:multiLevelType w:val="hybridMultilevel"/>
    <w:tmpl w:val="74BAA14E"/>
    <w:lvl w:ilvl="0" w:tplc="26A87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15555C"/>
    <w:multiLevelType w:val="hybridMultilevel"/>
    <w:tmpl w:val="9C304B10"/>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F731CE"/>
    <w:multiLevelType w:val="hybridMultilevel"/>
    <w:tmpl w:val="C52013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E94C70"/>
    <w:multiLevelType w:val="hybridMultilevel"/>
    <w:tmpl w:val="49A8196A"/>
    <w:lvl w:ilvl="0" w:tplc="C84238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6D06D3"/>
    <w:multiLevelType w:val="hybridMultilevel"/>
    <w:tmpl w:val="F4C483F2"/>
    <w:lvl w:ilvl="0" w:tplc="4E64C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616FFB"/>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716CEC"/>
    <w:multiLevelType w:val="hybridMultilevel"/>
    <w:tmpl w:val="8E9222FA"/>
    <w:lvl w:ilvl="0" w:tplc="51D8571C">
      <w:start w:val="1"/>
      <w:numFmt w:val="taiwaneseCountingThousand"/>
      <w:lvlText w:val="%1、"/>
      <w:lvlJc w:val="left"/>
      <w:pPr>
        <w:ind w:left="480" w:hanging="480"/>
      </w:pPr>
      <w:rPr>
        <w:rFonts w:ascii="Times New Roman" w:eastAsia="標楷體" w:hAnsi="Times New Roman" w:cs="Times New Roman"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8034D4"/>
    <w:multiLevelType w:val="hybridMultilevel"/>
    <w:tmpl w:val="37E0DC80"/>
    <w:lvl w:ilvl="0" w:tplc="3642D86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E134E4"/>
    <w:multiLevelType w:val="hybridMultilevel"/>
    <w:tmpl w:val="7D98968E"/>
    <w:lvl w:ilvl="0" w:tplc="3202DB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5"/>
  </w:num>
  <w:num w:numId="5">
    <w:abstractNumId w:val="11"/>
  </w:num>
  <w:num w:numId="6">
    <w:abstractNumId w:val="16"/>
  </w:num>
  <w:num w:numId="7">
    <w:abstractNumId w:val="1"/>
  </w:num>
  <w:num w:numId="8">
    <w:abstractNumId w:val="18"/>
  </w:num>
  <w:num w:numId="9">
    <w:abstractNumId w:val="13"/>
  </w:num>
  <w:num w:numId="10">
    <w:abstractNumId w:val="1"/>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1"/>
  </w:num>
  <w:num w:numId="15">
    <w:abstractNumId w:val="17"/>
  </w:num>
  <w:num w:numId="16">
    <w:abstractNumId w:val="32"/>
  </w:num>
  <w:num w:numId="17">
    <w:abstractNumId w:val="12"/>
  </w:num>
  <w:num w:numId="18">
    <w:abstractNumId w:val="22"/>
  </w:num>
  <w:num w:numId="19">
    <w:abstractNumId w:val="21"/>
  </w:num>
  <w:num w:numId="20">
    <w:abstractNumId w:val="28"/>
  </w:num>
  <w:num w:numId="21">
    <w:abstractNumId w:val="14"/>
  </w:num>
  <w:num w:numId="22">
    <w:abstractNumId w:val="2"/>
  </w:num>
  <w:num w:numId="23">
    <w:abstractNumId w:val="6"/>
  </w:num>
  <w:num w:numId="24">
    <w:abstractNumId w:val="19"/>
  </w:num>
  <w:num w:numId="25">
    <w:abstractNumId w:val="24"/>
  </w:num>
  <w:num w:numId="26">
    <w:abstractNumId w:val="27"/>
  </w:num>
  <w:num w:numId="27">
    <w:abstractNumId w:val="26"/>
  </w:num>
  <w:num w:numId="28">
    <w:abstractNumId w:val="35"/>
  </w:num>
  <w:num w:numId="29">
    <w:abstractNumId w:val="34"/>
  </w:num>
  <w:num w:numId="30">
    <w:abstractNumId w:val="4"/>
  </w:num>
  <w:num w:numId="31">
    <w:abstractNumId w:val="13"/>
    <w:lvlOverride w:ilvl="0">
      <w:startOverride w:val="1"/>
    </w:lvlOverride>
  </w:num>
  <w:num w:numId="32">
    <w:abstractNumId w:val="30"/>
  </w:num>
  <w:num w:numId="33">
    <w:abstractNumId w:val="1"/>
  </w:num>
  <w:num w:numId="34">
    <w:abstractNumId w:val="23"/>
  </w:num>
  <w:num w:numId="35">
    <w:abstractNumId w:val="1"/>
  </w:num>
  <w:num w:numId="36">
    <w:abstractNumId w:val="1"/>
  </w:num>
  <w:num w:numId="37">
    <w:abstractNumId w:val="33"/>
  </w:num>
  <w:num w:numId="38">
    <w:abstractNumId w:val="7"/>
  </w:num>
  <w:num w:numId="39">
    <w:abstractNumId w:val="29"/>
  </w:num>
  <w:num w:numId="40">
    <w:abstractNumId w:val="5"/>
  </w:num>
  <w:num w:numId="41">
    <w:abstractNumId w:val="10"/>
  </w:num>
  <w:num w:numId="42">
    <w:abstractNumId w:val="20"/>
  </w:num>
  <w:num w:numId="43">
    <w:abstractNumId w:val="25"/>
  </w:num>
  <w:num w:numId="4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7FC"/>
    <w:rsid w:val="0000395E"/>
    <w:rsid w:val="00006961"/>
    <w:rsid w:val="000112BF"/>
    <w:rsid w:val="00012233"/>
    <w:rsid w:val="00017318"/>
    <w:rsid w:val="00021393"/>
    <w:rsid w:val="00021A3A"/>
    <w:rsid w:val="00023179"/>
    <w:rsid w:val="000246F7"/>
    <w:rsid w:val="00025480"/>
    <w:rsid w:val="0003114D"/>
    <w:rsid w:val="00032F9E"/>
    <w:rsid w:val="00036D76"/>
    <w:rsid w:val="00037AC7"/>
    <w:rsid w:val="00040BDF"/>
    <w:rsid w:val="0004560E"/>
    <w:rsid w:val="00050778"/>
    <w:rsid w:val="000512D1"/>
    <w:rsid w:val="00053030"/>
    <w:rsid w:val="00057E49"/>
    <w:rsid w:val="00057EE0"/>
    <w:rsid w:val="00057F32"/>
    <w:rsid w:val="00057F34"/>
    <w:rsid w:val="00062704"/>
    <w:rsid w:val="00062A25"/>
    <w:rsid w:val="00064FC4"/>
    <w:rsid w:val="00073CB5"/>
    <w:rsid w:val="0007425C"/>
    <w:rsid w:val="00076EED"/>
    <w:rsid w:val="00077553"/>
    <w:rsid w:val="00080040"/>
    <w:rsid w:val="000851A2"/>
    <w:rsid w:val="00085545"/>
    <w:rsid w:val="000909F5"/>
    <w:rsid w:val="0009352E"/>
    <w:rsid w:val="00093A94"/>
    <w:rsid w:val="0009460A"/>
    <w:rsid w:val="00094CBA"/>
    <w:rsid w:val="00095858"/>
    <w:rsid w:val="00096B96"/>
    <w:rsid w:val="00097136"/>
    <w:rsid w:val="000A2F3F"/>
    <w:rsid w:val="000A3DB3"/>
    <w:rsid w:val="000A5416"/>
    <w:rsid w:val="000A71BC"/>
    <w:rsid w:val="000B0B4A"/>
    <w:rsid w:val="000B279A"/>
    <w:rsid w:val="000B61D2"/>
    <w:rsid w:val="000B70A7"/>
    <w:rsid w:val="000B71F5"/>
    <w:rsid w:val="000C318B"/>
    <w:rsid w:val="000C495F"/>
    <w:rsid w:val="000C7F22"/>
    <w:rsid w:val="000D0E79"/>
    <w:rsid w:val="000D1709"/>
    <w:rsid w:val="000D278F"/>
    <w:rsid w:val="000D52A3"/>
    <w:rsid w:val="000D5925"/>
    <w:rsid w:val="000E6431"/>
    <w:rsid w:val="000F0D35"/>
    <w:rsid w:val="000F21A5"/>
    <w:rsid w:val="00102B9F"/>
    <w:rsid w:val="00107D9B"/>
    <w:rsid w:val="00112637"/>
    <w:rsid w:val="0012001E"/>
    <w:rsid w:val="00126A55"/>
    <w:rsid w:val="00133AA2"/>
    <w:rsid w:val="00133F08"/>
    <w:rsid w:val="001345E6"/>
    <w:rsid w:val="001378B0"/>
    <w:rsid w:val="00142E00"/>
    <w:rsid w:val="0014327F"/>
    <w:rsid w:val="001434E9"/>
    <w:rsid w:val="00147FAC"/>
    <w:rsid w:val="00150225"/>
    <w:rsid w:val="00150D0E"/>
    <w:rsid w:val="00152793"/>
    <w:rsid w:val="001545A9"/>
    <w:rsid w:val="0015621D"/>
    <w:rsid w:val="00157211"/>
    <w:rsid w:val="001637C7"/>
    <w:rsid w:val="0016480E"/>
    <w:rsid w:val="00167E5D"/>
    <w:rsid w:val="00174297"/>
    <w:rsid w:val="0017694F"/>
    <w:rsid w:val="00177D97"/>
    <w:rsid w:val="001817B3"/>
    <w:rsid w:val="00183014"/>
    <w:rsid w:val="00183164"/>
    <w:rsid w:val="001857B7"/>
    <w:rsid w:val="00190339"/>
    <w:rsid w:val="001935E3"/>
    <w:rsid w:val="001959C2"/>
    <w:rsid w:val="001A5148"/>
    <w:rsid w:val="001A6AFD"/>
    <w:rsid w:val="001A74B7"/>
    <w:rsid w:val="001A7968"/>
    <w:rsid w:val="001A7A54"/>
    <w:rsid w:val="001B3483"/>
    <w:rsid w:val="001B3C1E"/>
    <w:rsid w:val="001B4281"/>
    <w:rsid w:val="001B4494"/>
    <w:rsid w:val="001B48EB"/>
    <w:rsid w:val="001C0D8B"/>
    <w:rsid w:val="001C0DA8"/>
    <w:rsid w:val="001C5E84"/>
    <w:rsid w:val="001D550B"/>
    <w:rsid w:val="001E02E0"/>
    <w:rsid w:val="001E0D8A"/>
    <w:rsid w:val="001E67BA"/>
    <w:rsid w:val="001E74C2"/>
    <w:rsid w:val="001F5A48"/>
    <w:rsid w:val="001F6260"/>
    <w:rsid w:val="00200007"/>
    <w:rsid w:val="0020268A"/>
    <w:rsid w:val="002030A5"/>
    <w:rsid w:val="00203131"/>
    <w:rsid w:val="00203A4A"/>
    <w:rsid w:val="00212E88"/>
    <w:rsid w:val="00213C9C"/>
    <w:rsid w:val="0021597E"/>
    <w:rsid w:val="00216F1D"/>
    <w:rsid w:val="0022009E"/>
    <w:rsid w:val="002204F2"/>
    <w:rsid w:val="00222730"/>
    <w:rsid w:val="0022425C"/>
    <w:rsid w:val="002246DE"/>
    <w:rsid w:val="00225C70"/>
    <w:rsid w:val="002267C2"/>
    <w:rsid w:val="002343C2"/>
    <w:rsid w:val="002421B5"/>
    <w:rsid w:val="002446FF"/>
    <w:rsid w:val="0025106C"/>
    <w:rsid w:val="00252BC4"/>
    <w:rsid w:val="00254014"/>
    <w:rsid w:val="0025546A"/>
    <w:rsid w:val="0026504D"/>
    <w:rsid w:val="002707ED"/>
    <w:rsid w:val="00273A2F"/>
    <w:rsid w:val="00275196"/>
    <w:rsid w:val="002769BD"/>
    <w:rsid w:val="00280986"/>
    <w:rsid w:val="00281ECE"/>
    <w:rsid w:val="002831C7"/>
    <w:rsid w:val="002840C6"/>
    <w:rsid w:val="00286B1B"/>
    <w:rsid w:val="00295174"/>
    <w:rsid w:val="00296172"/>
    <w:rsid w:val="00296B92"/>
    <w:rsid w:val="002A2C22"/>
    <w:rsid w:val="002A3640"/>
    <w:rsid w:val="002A3744"/>
    <w:rsid w:val="002B02EB"/>
    <w:rsid w:val="002B6644"/>
    <w:rsid w:val="002B6FAA"/>
    <w:rsid w:val="002C0602"/>
    <w:rsid w:val="002D044E"/>
    <w:rsid w:val="002D387E"/>
    <w:rsid w:val="002D5C16"/>
    <w:rsid w:val="002E1042"/>
    <w:rsid w:val="002E53B4"/>
    <w:rsid w:val="002E5745"/>
    <w:rsid w:val="002F1F9E"/>
    <w:rsid w:val="002F3DFF"/>
    <w:rsid w:val="002F4DA1"/>
    <w:rsid w:val="002F51D7"/>
    <w:rsid w:val="002F5E05"/>
    <w:rsid w:val="00301205"/>
    <w:rsid w:val="003044E5"/>
    <w:rsid w:val="00305F0A"/>
    <w:rsid w:val="00307ED0"/>
    <w:rsid w:val="0031171E"/>
    <w:rsid w:val="00317053"/>
    <w:rsid w:val="00317E27"/>
    <w:rsid w:val="0032109C"/>
    <w:rsid w:val="00322B45"/>
    <w:rsid w:val="00323809"/>
    <w:rsid w:val="00323D41"/>
    <w:rsid w:val="00325414"/>
    <w:rsid w:val="003302F1"/>
    <w:rsid w:val="00332F89"/>
    <w:rsid w:val="00333E74"/>
    <w:rsid w:val="003369FA"/>
    <w:rsid w:val="00341E4C"/>
    <w:rsid w:val="00342B44"/>
    <w:rsid w:val="003441F0"/>
    <w:rsid w:val="0034470E"/>
    <w:rsid w:val="00347DE3"/>
    <w:rsid w:val="00352DB0"/>
    <w:rsid w:val="00355FB4"/>
    <w:rsid w:val="003605A8"/>
    <w:rsid w:val="003679B8"/>
    <w:rsid w:val="00371833"/>
    <w:rsid w:val="00371ED3"/>
    <w:rsid w:val="00372779"/>
    <w:rsid w:val="0037728A"/>
    <w:rsid w:val="00377BAF"/>
    <w:rsid w:val="00380B7D"/>
    <w:rsid w:val="00381A99"/>
    <w:rsid w:val="0038269C"/>
    <w:rsid w:val="003829C2"/>
    <w:rsid w:val="00383778"/>
    <w:rsid w:val="00384724"/>
    <w:rsid w:val="0038587A"/>
    <w:rsid w:val="003919B7"/>
    <w:rsid w:val="00391D57"/>
    <w:rsid w:val="00392292"/>
    <w:rsid w:val="00392FF9"/>
    <w:rsid w:val="0039635B"/>
    <w:rsid w:val="00396EC5"/>
    <w:rsid w:val="003A189C"/>
    <w:rsid w:val="003A29BD"/>
    <w:rsid w:val="003A2B78"/>
    <w:rsid w:val="003A532B"/>
    <w:rsid w:val="003A5B7B"/>
    <w:rsid w:val="003A7A58"/>
    <w:rsid w:val="003B00E7"/>
    <w:rsid w:val="003B0C62"/>
    <w:rsid w:val="003B1017"/>
    <w:rsid w:val="003B2876"/>
    <w:rsid w:val="003B3C07"/>
    <w:rsid w:val="003B6775"/>
    <w:rsid w:val="003C4C0F"/>
    <w:rsid w:val="003C5CBD"/>
    <w:rsid w:val="003C5FE2"/>
    <w:rsid w:val="003D05FB"/>
    <w:rsid w:val="003D1B16"/>
    <w:rsid w:val="003D45BF"/>
    <w:rsid w:val="003D4DEA"/>
    <w:rsid w:val="003D508A"/>
    <w:rsid w:val="003D537F"/>
    <w:rsid w:val="003D7B75"/>
    <w:rsid w:val="003E0208"/>
    <w:rsid w:val="003E4B57"/>
    <w:rsid w:val="003F27E1"/>
    <w:rsid w:val="003F2CE2"/>
    <w:rsid w:val="003F437A"/>
    <w:rsid w:val="003F4AD6"/>
    <w:rsid w:val="003F5C2B"/>
    <w:rsid w:val="004001CC"/>
    <w:rsid w:val="004023E9"/>
    <w:rsid w:val="004066C1"/>
    <w:rsid w:val="00406BA2"/>
    <w:rsid w:val="0041347F"/>
    <w:rsid w:val="00413F83"/>
    <w:rsid w:val="0041490C"/>
    <w:rsid w:val="00416191"/>
    <w:rsid w:val="00416721"/>
    <w:rsid w:val="00421BE4"/>
    <w:rsid w:val="00421EF0"/>
    <w:rsid w:val="004224FA"/>
    <w:rsid w:val="00423911"/>
    <w:rsid w:val="00423D07"/>
    <w:rsid w:val="004255DB"/>
    <w:rsid w:val="00431EA6"/>
    <w:rsid w:val="00433797"/>
    <w:rsid w:val="0044346F"/>
    <w:rsid w:val="00447245"/>
    <w:rsid w:val="00447C90"/>
    <w:rsid w:val="00451770"/>
    <w:rsid w:val="00451E78"/>
    <w:rsid w:val="00452181"/>
    <w:rsid w:val="0046520A"/>
    <w:rsid w:val="004672AB"/>
    <w:rsid w:val="004714FE"/>
    <w:rsid w:val="00474CE1"/>
    <w:rsid w:val="004771B4"/>
    <w:rsid w:val="00482D07"/>
    <w:rsid w:val="00485CDE"/>
    <w:rsid w:val="0049237C"/>
    <w:rsid w:val="00495053"/>
    <w:rsid w:val="00495C53"/>
    <w:rsid w:val="00496680"/>
    <w:rsid w:val="004A09DD"/>
    <w:rsid w:val="004A1F59"/>
    <w:rsid w:val="004A21F3"/>
    <w:rsid w:val="004A29BE"/>
    <w:rsid w:val="004A3225"/>
    <w:rsid w:val="004A3325"/>
    <w:rsid w:val="004A33EE"/>
    <w:rsid w:val="004A3AA8"/>
    <w:rsid w:val="004B07A6"/>
    <w:rsid w:val="004B081C"/>
    <w:rsid w:val="004B13C7"/>
    <w:rsid w:val="004B1DFE"/>
    <w:rsid w:val="004B20A7"/>
    <w:rsid w:val="004B5888"/>
    <w:rsid w:val="004B71F8"/>
    <w:rsid w:val="004B778F"/>
    <w:rsid w:val="004C292D"/>
    <w:rsid w:val="004C5DD4"/>
    <w:rsid w:val="004C6C7F"/>
    <w:rsid w:val="004C6D63"/>
    <w:rsid w:val="004D141F"/>
    <w:rsid w:val="004D5C2F"/>
    <w:rsid w:val="004D6310"/>
    <w:rsid w:val="004E0062"/>
    <w:rsid w:val="004E0251"/>
    <w:rsid w:val="004E05A1"/>
    <w:rsid w:val="004E33A7"/>
    <w:rsid w:val="004E6539"/>
    <w:rsid w:val="004F1051"/>
    <w:rsid w:val="004F1C4F"/>
    <w:rsid w:val="004F3624"/>
    <w:rsid w:val="004F5E57"/>
    <w:rsid w:val="004F6710"/>
    <w:rsid w:val="004F6EE3"/>
    <w:rsid w:val="004F7DF2"/>
    <w:rsid w:val="00502849"/>
    <w:rsid w:val="00504334"/>
    <w:rsid w:val="005104D7"/>
    <w:rsid w:val="00510B9E"/>
    <w:rsid w:val="005149F3"/>
    <w:rsid w:val="00517AD2"/>
    <w:rsid w:val="00521B5F"/>
    <w:rsid w:val="0052293E"/>
    <w:rsid w:val="00524C24"/>
    <w:rsid w:val="005257F0"/>
    <w:rsid w:val="00526873"/>
    <w:rsid w:val="00531D2C"/>
    <w:rsid w:val="00534905"/>
    <w:rsid w:val="00536BC2"/>
    <w:rsid w:val="005425E1"/>
    <w:rsid w:val="005427C5"/>
    <w:rsid w:val="00542A8C"/>
    <w:rsid w:val="00542CF6"/>
    <w:rsid w:val="00542E0C"/>
    <w:rsid w:val="00553C03"/>
    <w:rsid w:val="00563692"/>
    <w:rsid w:val="005711C3"/>
    <w:rsid w:val="00571349"/>
    <w:rsid w:val="00572EF3"/>
    <w:rsid w:val="005742A8"/>
    <w:rsid w:val="00576D8E"/>
    <w:rsid w:val="005908B8"/>
    <w:rsid w:val="005909A3"/>
    <w:rsid w:val="0059512E"/>
    <w:rsid w:val="005A3E6D"/>
    <w:rsid w:val="005A6DD2"/>
    <w:rsid w:val="005B0810"/>
    <w:rsid w:val="005B56B2"/>
    <w:rsid w:val="005B7F1E"/>
    <w:rsid w:val="005C385D"/>
    <w:rsid w:val="005C4A5D"/>
    <w:rsid w:val="005C5AE6"/>
    <w:rsid w:val="005D3B20"/>
    <w:rsid w:val="005E5C68"/>
    <w:rsid w:val="005E65C0"/>
    <w:rsid w:val="005F0390"/>
    <w:rsid w:val="005F186D"/>
    <w:rsid w:val="005F6264"/>
    <w:rsid w:val="006010B3"/>
    <w:rsid w:val="00604804"/>
    <w:rsid w:val="00612023"/>
    <w:rsid w:val="00613658"/>
    <w:rsid w:val="00614190"/>
    <w:rsid w:val="00616D45"/>
    <w:rsid w:val="00622A99"/>
    <w:rsid w:val="00622E67"/>
    <w:rsid w:val="00626EDC"/>
    <w:rsid w:val="00640208"/>
    <w:rsid w:val="006470EC"/>
    <w:rsid w:val="006522A8"/>
    <w:rsid w:val="00652378"/>
    <w:rsid w:val="0065308F"/>
    <w:rsid w:val="0065598E"/>
    <w:rsid w:val="00655AF2"/>
    <w:rsid w:val="006568BE"/>
    <w:rsid w:val="0066025D"/>
    <w:rsid w:val="00660D72"/>
    <w:rsid w:val="00665256"/>
    <w:rsid w:val="006733FA"/>
    <w:rsid w:val="00676081"/>
    <w:rsid w:val="006773EC"/>
    <w:rsid w:val="00680504"/>
    <w:rsid w:val="0068069C"/>
    <w:rsid w:val="00681CD9"/>
    <w:rsid w:val="00683E30"/>
    <w:rsid w:val="00687024"/>
    <w:rsid w:val="00692A69"/>
    <w:rsid w:val="00696415"/>
    <w:rsid w:val="006B1EDA"/>
    <w:rsid w:val="006B4867"/>
    <w:rsid w:val="006C1D49"/>
    <w:rsid w:val="006D00BC"/>
    <w:rsid w:val="006D0C85"/>
    <w:rsid w:val="006D3691"/>
    <w:rsid w:val="006D635E"/>
    <w:rsid w:val="006E0583"/>
    <w:rsid w:val="006E0F7C"/>
    <w:rsid w:val="006E2DCE"/>
    <w:rsid w:val="006E4263"/>
    <w:rsid w:val="006E43C6"/>
    <w:rsid w:val="006E68D9"/>
    <w:rsid w:val="006E6A40"/>
    <w:rsid w:val="006E7879"/>
    <w:rsid w:val="006F1A72"/>
    <w:rsid w:val="006F3563"/>
    <w:rsid w:val="006F42B9"/>
    <w:rsid w:val="006F6103"/>
    <w:rsid w:val="006F7460"/>
    <w:rsid w:val="00700148"/>
    <w:rsid w:val="007010A0"/>
    <w:rsid w:val="00704E00"/>
    <w:rsid w:val="007209E7"/>
    <w:rsid w:val="00726182"/>
    <w:rsid w:val="00732329"/>
    <w:rsid w:val="007337CA"/>
    <w:rsid w:val="00734CE4"/>
    <w:rsid w:val="00735123"/>
    <w:rsid w:val="00735435"/>
    <w:rsid w:val="00736DEA"/>
    <w:rsid w:val="00741837"/>
    <w:rsid w:val="007453E6"/>
    <w:rsid w:val="00750050"/>
    <w:rsid w:val="0075243E"/>
    <w:rsid w:val="00762524"/>
    <w:rsid w:val="007644A8"/>
    <w:rsid w:val="007666F5"/>
    <w:rsid w:val="0077309D"/>
    <w:rsid w:val="0077402D"/>
    <w:rsid w:val="007774EE"/>
    <w:rsid w:val="00781822"/>
    <w:rsid w:val="00783F21"/>
    <w:rsid w:val="00787159"/>
    <w:rsid w:val="0079087D"/>
    <w:rsid w:val="00791668"/>
    <w:rsid w:val="00791AA1"/>
    <w:rsid w:val="0079727A"/>
    <w:rsid w:val="007A1099"/>
    <w:rsid w:val="007A2DAD"/>
    <w:rsid w:val="007A3793"/>
    <w:rsid w:val="007B1D4D"/>
    <w:rsid w:val="007B6B75"/>
    <w:rsid w:val="007C1BA2"/>
    <w:rsid w:val="007C2A6C"/>
    <w:rsid w:val="007C7D7E"/>
    <w:rsid w:val="007D1833"/>
    <w:rsid w:val="007D20E9"/>
    <w:rsid w:val="007D7881"/>
    <w:rsid w:val="007D7C8C"/>
    <w:rsid w:val="007D7E3A"/>
    <w:rsid w:val="007E0E10"/>
    <w:rsid w:val="007E178B"/>
    <w:rsid w:val="007E4768"/>
    <w:rsid w:val="007E5BDD"/>
    <w:rsid w:val="007E777B"/>
    <w:rsid w:val="007F1B62"/>
    <w:rsid w:val="007F2070"/>
    <w:rsid w:val="007F690C"/>
    <w:rsid w:val="00801E1C"/>
    <w:rsid w:val="008053F5"/>
    <w:rsid w:val="008056F8"/>
    <w:rsid w:val="00806512"/>
    <w:rsid w:val="00810198"/>
    <w:rsid w:val="00815DA8"/>
    <w:rsid w:val="00816CA9"/>
    <w:rsid w:val="0082194D"/>
    <w:rsid w:val="00823BE1"/>
    <w:rsid w:val="008253B0"/>
    <w:rsid w:val="00826EF5"/>
    <w:rsid w:val="00831693"/>
    <w:rsid w:val="00840104"/>
    <w:rsid w:val="00840387"/>
    <w:rsid w:val="00841FC5"/>
    <w:rsid w:val="00845709"/>
    <w:rsid w:val="0084759D"/>
    <w:rsid w:val="0085375F"/>
    <w:rsid w:val="008576BD"/>
    <w:rsid w:val="00860463"/>
    <w:rsid w:val="0086052E"/>
    <w:rsid w:val="00863C9D"/>
    <w:rsid w:val="00866355"/>
    <w:rsid w:val="008733DA"/>
    <w:rsid w:val="008850E4"/>
    <w:rsid w:val="00890820"/>
    <w:rsid w:val="00892B27"/>
    <w:rsid w:val="00897874"/>
    <w:rsid w:val="008A12F5"/>
    <w:rsid w:val="008A288A"/>
    <w:rsid w:val="008A7ABB"/>
    <w:rsid w:val="008B13BE"/>
    <w:rsid w:val="008B1587"/>
    <w:rsid w:val="008B179C"/>
    <w:rsid w:val="008B1B01"/>
    <w:rsid w:val="008B3BCD"/>
    <w:rsid w:val="008B4841"/>
    <w:rsid w:val="008B4D45"/>
    <w:rsid w:val="008B6DF8"/>
    <w:rsid w:val="008C106C"/>
    <w:rsid w:val="008C10F1"/>
    <w:rsid w:val="008C1E99"/>
    <w:rsid w:val="008C5736"/>
    <w:rsid w:val="008D0B2F"/>
    <w:rsid w:val="008D280A"/>
    <w:rsid w:val="008E0085"/>
    <w:rsid w:val="008E2AA6"/>
    <w:rsid w:val="008E311B"/>
    <w:rsid w:val="008F46E7"/>
    <w:rsid w:val="008F6F0B"/>
    <w:rsid w:val="009028B7"/>
    <w:rsid w:val="00903218"/>
    <w:rsid w:val="00907BA7"/>
    <w:rsid w:val="0091064E"/>
    <w:rsid w:val="00911FC5"/>
    <w:rsid w:val="00917302"/>
    <w:rsid w:val="00920074"/>
    <w:rsid w:val="0092708C"/>
    <w:rsid w:val="00930990"/>
    <w:rsid w:val="00931A10"/>
    <w:rsid w:val="0093284D"/>
    <w:rsid w:val="00941FFD"/>
    <w:rsid w:val="00943509"/>
    <w:rsid w:val="009455A5"/>
    <w:rsid w:val="00947967"/>
    <w:rsid w:val="009505C9"/>
    <w:rsid w:val="00951684"/>
    <w:rsid w:val="00952271"/>
    <w:rsid w:val="00957EC4"/>
    <w:rsid w:val="00965200"/>
    <w:rsid w:val="0096642F"/>
    <w:rsid w:val="009668B3"/>
    <w:rsid w:val="00971471"/>
    <w:rsid w:val="009849C2"/>
    <w:rsid w:val="00984D24"/>
    <w:rsid w:val="009858EB"/>
    <w:rsid w:val="00987DD8"/>
    <w:rsid w:val="00992898"/>
    <w:rsid w:val="00993523"/>
    <w:rsid w:val="00996FB1"/>
    <w:rsid w:val="009A75F1"/>
    <w:rsid w:val="009B0046"/>
    <w:rsid w:val="009B44B5"/>
    <w:rsid w:val="009C1440"/>
    <w:rsid w:val="009C2107"/>
    <w:rsid w:val="009C569A"/>
    <w:rsid w:val="009C5D9E"/>
    <w:rsid w:val="009D2C3E"/>
    <w:rsid w:val="009D5C1C"/>
    <w:rsid w:val="009D7E98"/>
    <w:rsid w:val="009E0625"/>
    <w:rsid w:val="009E27DC"/>
    <w:rsid w:val="009E3034"/>
    <w:rsid w:val="009E48DC"/>
    <w:rsid w:val="009E549F"/>
    <w:rsid w:val="009F28A8"/>
    <w:rsid w:val="009F2E4B"/>
    <w:rsid w:val="009F473E"/>
    <w:rsid w:val="009F682A"/>
    <w:rsid w:val="00A022BE"/>
    <w:rsid w:val="00A0244C"/>
    <w:rsid w:val="00A04BFF"/>
    <w:rsid w:val="00A073D6"/>
    <w:rsid w:val="00A12D67"/>
    <w:rsid w:val="00A1435A"/>
    <w:rsid w:val="00A15AE0"/>
    <w:rsid w:val="00A231D3"/>
    <w:rsid w:val="00A232AF"/>
    <w:rsid w:val="00A24C95"/>
    <w:rsid w:val="00A2535F"/>
    <w:rsid w:val="00A26094"/>
    <w:rsid w:val="00A301BF"/>
    <w:rsid w:val="00A302B2"/>
    <w:rsid w:val="00A31346"/>
    <w:rsid w:val="00A331B4"/>
    <w:rsid w:val="00A3484E"/>
    <w:rsid w:val="00A36ADA"/>
    <w:rsid w:val="00A40E71"/>
    <w:rsid w:val="00A438D8"/>
    <w:rsid w:val="00A44677"/>
    <w:rsid w:val="00A473F5"/>
    <w:rsid w:val="00A51F9D"/>
    <w:rsid w:val="00A5416A"/>
    <w:rsid w:val="00A57E00"/>
    <w:rsid w:val="00A6200E"/>
    <w:rsid w:val="00A639F4"/>
    <w:rsid w:val="00A679AA"/>
    <w:rsid w:val="00A70054"/>
    <w:rsid w:val="00A70E6C"/>
    <w:rsid w:val="00A75178"/>
    <w:rsid w:val="00A763D2"/>
    <w:rsid w:val="00A81A32"/>
    <w:rsid w:val="00A835BD"/>
    <w:rsid w:val="00A90B2A"/>
    <w:rsid w:val="00A93AB5"/>
    <w:rsid w:val="00A94DA8"/>
    <w:rsid w:val="00A96DF9"/>
    <w:rsid w:val="00A97B15"/>
    <w:rsid w:val="00AA2F91"/>
    <w:rsid w:val="00AA42D5"/>
    <w:rsid w:val="00AB2FAB"/>
    <w:rsid w:val="00AB5C14"/>
    <w:rsid w:val="00AB64B1"/>
    <w:rsid w:val="00AB70EC"/>
    <w:rsid w:val="00AC17A6"/>
    <w:rsid w:val="00AC196B"/>
    <w:rsid w:val="00AC1EE7"/>
    <w:rsid w:val="00AC333F"/>
    <w:rsid w:val="00AC3CA4"/>
    <w:rsid w:val="00AC41B9"/>
    <w:rsid w:val="00AC585C"/>
    <w:rsid w:val="00AC5F3D"/>
    <w:rsid w:val="00AD1925"/>
    <w:rsid w:val="00AD7377"/>
    <w:rsid w:val="00AE067D"/>
    <w:rsid w:val="00AE1257"/>
    <w:rsid w:val="00AE2ECB"/>
    <w:rsid w:val="00AF1181"/>
    <w:rsid w:val="00AF2F79"/>
    <w:rsid w:val="00AF3B9D"/>
    <w:rsid w:val="00AF4653"/>
    <w:rsid w:val="00AF5E9B"/>
    <w:rsid w:val="00AF6D56"/>
    <w:rsid w:val="00AF7DB7"/>
    <w:rsid w:val="00B0508E"/>
    <w:rsid w:val="00B07533"/>
    <w:rsid w:val="00B1028A"/>
    <w:rsid w:val="00B1117A"/>
    <w:rsid w:val="00B203FB"/>
    <w:rsid w:val="00B23799"/>
    <w:rsid w:val="00B32B03"/>
    <w:rsid w:val="00B33486"/>
    <w:rsid w:val="00B34904"/>
    <w:rsid w:val="00B35290"/>
    <w:rsid w:val="00B443E4"/>
    <w:rsid w:val="00B470C4"/>
    <w:rsid w:val="00B55851"/>
    <w:rsid w:val="00B563EA"/>
    <w:rsid w:val="00B56F69"/>
    <w:rsid w:val="00B60E51"/>
    <w:rsid w:val="00B63A54"/>
    <w:rsid w:val="00B64BDC"/>
    <w:rsid w:val="00B71A4B"/>
    <w:rsid w:val="00B74CB3"/>
    <w:rsid w:val="00B77D18"/>
    <w:rsid w:val="00B827CC"/>
    <w:rsid w:val="00B8313A"/>
    <w:rsid w:val="00B83C6B"/>
    <w:rsid w:val="00B85806"/>
    <w:rsid w:val="00B8580B"/>
    <w:rsid w:val="00B93503"/>
    <w:rsid w:val="00BA289A"/>
    <w:rsid w:val="00BA31E8"/>
    <w:rsid w:val="00BA55E0"/>
    <w:rsid w:val="00BA5C3A"/>
    <w:rsid w:val="00BA6BD4"/>
    <w:rsid w:val="00BB2655"/>
    <w:rsid w:val="00BB3752"/>
    <w:rsid w:val="00BB6688"/>
    <w:rsid w:val="00BC26D4"/>
    <w:rsid w:val="00BC2D2A"/>
    <w:rsid w:val="00BC587E"/>
    <w:rsid w:val="00BC64F2"/>
    <w:rsid w:val="00BD35A7"/>
    <w:rsid w:val="00BD401E"/>
    <w:rsid w:val="00BD4303"/>
    <w:rsid w:val="00BD7D5D"/>
    <w:rsid w:val="00BE2356"/>
    <w:rsid w:val="00BE3CE8"/>
    <w:rsid w:val="00BE7549"/>
    <w:rsid w:val="00BE78D2"/>
    <w:rsid w:val="00BF2A42"/>
    <w:rsid w:val="00BF752B"/>
    <w:rsid w:val="00C00FE3"/>
    <w:rsid w:val="00C01841"/>
    <w:rsid w:val="00C03D8C"/>
    <w:rsid w:val="00C03E85"/>
    <w:rsid w:val="00C055EC"/>
    <w:rsid w:val="00C05859"/>
    <w:rsid w:val="00C05C09"/>
    <w:rsid w:val="00C10DC9"/>
    <w:rsid w:val="00C12FB3"/>
    <w:rsid w:val="00C17341"/>
    <w:rsid w:val="00C201DF"/>
    <w:rsid w:val="00C21471"/>
    <w:rsid w:val="00C243ED"/>
    <w:rsid w:val="00C24EEF"/>
    <w:rsid w:val="00C25CF6"/>
    <w:rsid w:val="00C26C36"/>
    <w:rsid w:val="00C315FD"/>
    <w:rsid w:val="00C32768"/>
    <w:rsid w:val="00C33CFD"/>
    <w:rsid w:val="00C35FF0"/>
    <w:rsid w:val="00C370A6"/>
    <w:rsid w:val="00C431DF"/>
    <w:rsid w:val="00C456BD"/>
    <w:rsid w:val="00C45FE4"/>
    <w:rsid w:val="00C530DC"/>
    <w:rsid w:val="00C5350D"/>
    <w:rsid w:val="00C5605B"/>
    <w:rsid w:val="00C6123C"/>
    <w:rsid w:val="00C62C5F"/>
    <w:rsid w:val="00C7084D"/>
    <w:rsid w:val="00C716A5"/>
    <w:rsid w:val="00C7315E"/>
    <w:rsid w:val="00C75895"/>
    <w:rsid w:val="00C81615"/>
    <w:rsid w:val="00C836DF"/>
    <w:rsid w:val="00C83C9F"/>
    <w:rsid w:val="00C84051"/>
    <w:rsid w:val="00C86866"/>
    <w:rsid w:val="00C94840"/>
    <w:rsid w:val="00C97E67"/>
    <w:rsid w:val="00CA6AC8"/>
    <w:rsid w:val="00CB027F"/>
    <w:rsid w:val="00CB3480"/>
    <w:rsid w:val="00CC34FD"/>
    <w:rsid w:val="00CC6297"/>
    <w:rsid w:val="00CC7690"/>
    <w:rsid w:val="00CD1986"/>
    <w:rsid w:val="00CD6A4E"/>
    <w:rsid w:val="00CE3C8F"/>
    <w:rsid w:val="00CE4D5C"/>
    <w:rsid w:val="00CE679E"/>
    <w:rsid w:val="00CF05DA"/>
    <w:rsid w:val="00CF4CA7"/>
    <w:rsid w:val="00CF58EB"/>
    <w:rsid w:val="00D0106E"/>
    <w:rsid w:val="00D060E7"/>
    <w:rsid w:val="00D06383"/>
    <w:rsid w:val="00D13F54"/>
    <w:rsid w:val="00D15882"/>
    <w:rsid w:val="00D159C5"/>
    <w:rsid w:val="00D209F1"/>
    <w:rsid w:val="00D20E85"/>
    <w:rsid w:val="00D20FC8"/>
    <w:rsid w:val="00D22F0D"/>
    <w:rsid w:val="00D23860"/>
    <w:rsid w:val="00D2390B"/>
    <w:rsid w:val="00D24615"/>
    <w:rsid w:val="00D27557"/>
    <w:rsid w:val="00D37842"/>
    <w:rsid w:val="00D414B3"/>
    <w:rsid w:val="00D42381"/>
    <w:rsid w:val="00D42DC2"/>
    <w:rsid w:val="00D5030B"/>
    <w:rsid w:val="00D537E1"/>
    <w:rsid w:val="00D55BB2"/>
    <w:rsid w:val="00D6091A"/>
    <w:rsid w:val="00D644FB"/>
    <w:rsid w:val="00D65623"/>
    <w:rsid w:val="00D6695F"/>
    <w:rsid w:val="00D71573"/>
    <w:rsid w:val="00D75644"/>
    <w:rsid w:val="00D81656"/>
    <w:rsid w:val="00D83D87"/>
    <w:rsid w:val="00D857C2"/>
    <w:rsid w:val="00D86A30"/>
    <w:rsid w:val="00D97CB4"/>
    <w:rsid w:val="00D97DD4"/>
    <w:rsid w:val="00DA4F66"/>
    <w:rsid w:val="00DA5A8A"/>
    <w:rsid w:val="00DB26CD"/>
    <w:rsid w:val="00DB3135"/>
    <w:rsid w:val="00DB441C"/>
    <w:rsid w:val="00DB44AF"/>
    <w:rsid w:val="00DC1F58"/>
    <w:rsid w:val="00DC2719"/>
    <w:rsid w:val="00DC339B"/>
    <w:rsid w:val="00DC3BFC"/>
    <w:rsid w:val="00DC5D40"/>
    <w:rsid w:val="00DC735E"/>
    <w:rsid w:val="00DD03D9"/>
    <w:rsid w:val="00DD0F42"/>
    <w:rsid w:val="00DD18B3"/>
    <w:rsid w:val="00DD1CE3"/>
    <w:rsid w:val="00DD30E9"/>
    <w:rsid w:val="00DD4187"/>
    <w:rsid w:val="00DD4F47"/>
    <w:rsid w:val="00DD7FBB"/>
    <w:rsid w:val="00DE0B9F"/>
    <w:rsid w:val="00DE4238"/>
    <w:rsid w:val="00DE42B9"/>
    <w:rsid w:val="00DE657F"/>
    <w:rsid w:val="00DE6BE2"/>
    <w:rsid w:val="00DF07DF"/>
    <w:rsid w:val="00DF1218"/>
    <w:rsid w:val="00DF5B90"/>
    <w:rsid w:val="00DF6462"/>
    <w:rsid w:val="00E02FA0"/>
    <w:rsid w:val="00E036DC"/>
    <w:rsid w:val="00E10454"/>
    <w:rsid w:val="00E112E5"/>
    <w:rsid w:val="00E21CC7"/>
    <w:rsid w:val="00E24D9E"/>
    <w:rsid w:val="00E25849"/>
    <w:rsid w:val="00E26DB4"/>
    <w:rsid w:val="00E27575"/>
    <w:rsid w:val="00E30BEA"/>
    <w:rsid w:val="00E3197E"/>
    <w:rsid w:val="00E33F90"/>
    <w:rsid w:val="00E342F8"/>
    <w:rsid w:val="00E351ED"/>
    <w:rsid w:val="00E411A4"/>
    <w:rsid w:val="00E45922"/>
    <w:rsid w:val="00E54439"/>
    <w:rsid w:val="00E6034B"/>
    <w:rsid w:val="00E62EE1"/>
    <w:rsid w:val="00E6549E"/>
    <w:rsid w:val="00E65EDE"/>
    <w:rsid w:val="00E70C0C"/>
    <w:rsid w:val="00E70F81"/>
    <w:rsid w:val="00E74560"/>
    <w:rsid w:val="00E77055"/>
    <w:rsid w:val="00E77460"/>
    <w:rsid w:val="00E83ABC"/>
    <w:rsid w:val="00E840EC"/>
    <w:rsid w:val="00E844F2"/>
    <w:rsid w:val="00E85C8F"/>
    <w:rsid w:val="00E92FCB"/>
    <w:rsid w:val="00EA147F"/>
    <w:rsid w:val="00EA1AC8"/>
    <w:rsid w:val="00EA1D96"/>
    <w:rsid w:val="00EA45DE"/>
    <w:rsid w:val="00EB4389"/>
    <w:rsid w:val="00EC4C3D"/>
    <w:rsid w:val="00EC6CD4"/>
    <w:rsid w:val="00ED03AB"/>
    <w:rsid w:val="00ED0CAC"/>
    <w:rsid w:val="00ED1CD4"/>
    <w:rsid w:val="00ED1D2B"/>
    <w:rsid w:val="00ED2480"/>
    <w:rsid w:val="00ED3B73"/>
    <w:rsid w:val="00ED5A8D"/>
    <w:rsid w:val="00ED64B5"/>
    <w:rsid w:val="00EE7CCA"/>
    <w:rsid w:val="00EF04FD"/>
    <w:rsid w:val="00EF09F9"/>
    <w:rsid w:val="00EF59C3"/>
    <w:rsid w:val="00F15986"/>
    <w:rsid w:val="00F16A14"/>
    <w:rsid w:val="00F231DC"/>
    <w:rsid w:val="00F23EB6"/>
    <w:rsid w:val="00F25DAA"/>
    <w:rsid w:val="00F362D7"/>
    <w:rsid w:val="00F37D7B"/>
    <w:rsid w:val="00F41D20"/>
    <w:rsid w:val="00F50F47"/>
    <w:rsid w:val="00F523E5"/>
    <w:rsid w:val="00F5314C"/>
    <w:rsid w:val="00F55A37"/>
    <w:rsid w:val="00F6244E"/>
    <w:rsid w:val="00F635DD"/>
    <w:rsid w:val="00F658AC"/>
    <w:rsid w:val="00F6627B"/>
    <w:rsid w:val="00F734F2"/>
    <w:rsid w:val="00F74022"/>
    <w:rsid w:val="00F74D49"/>
    <w:rsid w:val="00F75052"/>
    <w:rsid w:val="00F767C4"/>
    <w:rsid w:val="00F778B4"/>
    <w:rsid w:val="00F804D3"/>
    <w:rsid w:val="00F8091D"/>
    <w:rsid w:val="00F81CD2"/>
    <w:rsid w:val="00F82641"/>
    <w:rsid w:val="00F84210"/>
    <w:rsid w:val="00F907FA"/>
    <w:rsid w:val="00F90F18"/>
    <w:rsid w:val="00F937E4"/>
    <w:rsid w:val="00F94971"/>
    <w:rsid w:val="00F95EE7"/>
    <w:rsid w:val="00FA0132"/>
    <w:rsid w:val="00FA0A53"/>
    <w:rsid w:val="00FA39E6"/>
    <w:rsid w:val="00FA4B29"/>
    <w:rsid w:val="00FA4E1D"/>
    <w:rsid w:val="00FA7BC9"/>
    <w:rsid w:val="00FB17FA"/>
    <w:rsid w:val="00FB188F"/>
    <w:rsid w:val="00FB2D80"/>
    <w:rsid w:val="00FB378E"/>
    <w:rsid w:val="00FB37F1"/>
    <w:rsid w:val="00FB47C0"/>
    <w:rsid w:val="00FB501B"/>
    <w:rsid w:val="00FB7552"/>
    <w:rsid w:val="00FB7770"/>
    <w:rsid w:val="00FD27CB"/>
    <w:rsid w:val="00FD3B91"/>
    <w:rsid w:val="00FD576B"/>
    <w:rsid w:val="00FD579E"/>
    <w:rsid w:val="00FE4516"/>
    <w:rsid w:val="00FE6BE6"/>
    <w:rsid w:val="00FF6E6A"/>
    <w:rsid w:val="00FF74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節,節1,標題110/111 + 內文,一."/>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BE2356"/>
    <w:pPr>
      <w:keepNext/>
      <w:widowControl w:val="0"/>
      <w:numPr>
        <w:numId w:val="4"/>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6"/>
    <w:link w:val="afe"/>
    <w:uiPriority w:val="99"/>
    <w:unhideWhenUsed/>
    <w:rsid w:val="00526873"/>
    <w:pPr>
      <w:snapToGrid w:val="0"/>
      <w:jc w:val="left"/>
    </w:pPr>
    <w:rPr>
      <w:sz w:val="20"/>
    </w:rPr>
  </w:style>
  <w:style w:type="character" w:customStyle="1" w:styleId="afe">
    <w:name w:val="註腳文字 字元"/>
    <w:basedOn w:val="a7"/>
    <w:link w:val="afd"/>
    <w:uiPriority w:val="99"/>
    <w:rsid w:val="00526873"/>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一 字元"/>
    <w:basedOn w:val="a7"/>
    <w:link w:val="4"/>
    <w:rsid w:val="00572EF3"/>
    <w:rPr>
      <w:rFonts w:ascii="標楷體" w:eastAsia="標楷體" w:hAnsi="Arial"/>
      <w:kern w:val="32"/>
      <w:sz w:val="32"/>
      <w:szCs w:val="36"/>
    </w:rPr>
  </w:style>
  <w:style w:type="character" w:customStyle="1" w:styleId="60">
    <w:name w:val="標題 6 字元"/>
    <w:aliases w:val="1 字元"/>
    <w:basedOn w:val="a7"/>
    <w:link w:val="6"/>
    <w:rsid w:val="00572EF3"/>
    <w:rPr>
      <w:rFonts w:ascii="標楷體" w:eastAsia="標楷體" w:hAnsi="Arial"/>
      <w:kern w:val="32"/>
      <w:sz w:val="32"/>
      <w:szCs w:val="36"/>
    </w:rPr>
  </w:style>
  <w:style w:type="paragraph" w:styleId="aff0">
    <w:name w:val="Plain Text"/>
    <w:basedOn w:val="a6"/>
    <w:link w:val="aff1"/>
    <w:uiPriority w:val="99"/>
    <w:semiHidden/>
    <w:unhideWhenUsed/>
    <w:rsid w:val="00150D0E"/>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150D0E"/>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7"/>
    <w:link w:val="2"/>
    <w:rsid w:val="00150D0E"/>
    <w:rPr>
      <w:rFonts w:ascii="標楷體" w:eastAsia="標楷體" w:hAnsi="Arial"/>
      <w:b/>
      <w:bCs/>
      <w:kern w:val="32"/>
      <w:sz w:val="32"/>
      <w:szCs w:val="48"/>
    </w:rPr>
  </w:style>
  <w:style w:type="character" w:customStyle="1" w:styleId="afa">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9"/>
    <w:uiPriority w:val="34"/>
    <w:qFormat/>
    <w:locked/>
    <w:rsid w:val="00150D0E"/>
    <w:rPr>
      <w:rFonts w:ascii="標楷體" w:eastAsia="標楷體"/>
      <w:kern w:val="2"/>
      <w:sz w:val="32"/>
    </w:rPr>
  </w:style>
  <w:style w:type="paragraph" w:styleId="aff2">
    <w:name w:val="Body Text"/>
    <w:basedOn w:val="a6"/>
    <w:link w:val="aff3"/>
    <w:uiPriority w:val="99"/>
    <w:semiHidden/>
    <w:unhideWhenUsed/>
    <w:rsid w:val="00150D0E"/>
    <w:pPr>
      <w:spacing w:after="120"/>
    </w:pPr>
  </w:style>
  <w:style w:type="character" w:customStyle="1" w:styleId="aff3">
    <w:name w:val="本文 字元"/>
    <w:basedOn w:val="a7"/>
    <w:link w:val="aff2"/>
    <w:uiPriority w:val="99"/>
    <w:semiHidden/>
    <w:rsid w:val="00150D0E"/>
    <w:rPr>
      <w:rFonts w:ascii="標楷體" w:eastAsia="標楷體"/>
      <w:kern w:val="2"/>
      <w:sz w:val="32"/>
    </w:rPr>
  </w:style>
  <w:style w:type="table" w:styleId="13">
    <w:name w:val="Grid Table 1 Light"/>
    <w:basedOn w:val="a8"/>
    <w:uiPriority w:val="46"/>
    <w:rsid w:val="0015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6"/>
    <w:uiPriority w:val="1"/>
    <w:qFormat/>
    <w:rsid w:val="00150D0E"/>
    <w:pPr>
      <w:overflowPunct/>
      <w:adjustRightInd w:val="0"/>
      <w:jc w:val="left"/>
    </w:pPr>
    <w:rPr>
      <w:rFonts w:ascii="Times New Roman" w:eastAsiaTheme="minorEastAsia"/>
      <w:kern w:val="0"/>
      <w:sz w:val="24"/>
      <w:szCs w:val="24"/>
    </w:rPr>
  </w:style>
  <w:style w:type="table" w:customStyle="1" w:styleId="15">
    <w:name w:val="表格格線1"/>
    <w:basedOn w:val="a8"/>
    <w:next w:val="af8"/>
    <w:uiPriority w:val="39"/>
    <w:rsid w:val="00150D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7"/>
    <w:uiPriority w:val="99"/>
    <w:semiHidden/>
    <w:unhideWhenUsed/>
    <w:rsid w:val="00150D0E"/>
    <w:rPr>
      <w:color w:val="605E5C"/>
      <w:shd w:val="clear" w:color="auto" w:fill="E1DFDD"/>
    </w:rPr>
  </w:style>
  <w:style w:type="character" w:customStyle="1" w:styleId="ab">
    <w:name w:val="簽名 字元"/>
    <w:basedOn w:val="a7"/>
    <w:link w:val="aa"/>
    <w:semiHidden/>
    <w:rsid w:val="002343C2"/>
    <w:rPr>
      <w:rFonts w:ascii="標楷體" w:eastAsia="標楷體"/>
      <w:b/>
      <w:snapToGrid w:val="0"/>
      <w:spacing w:val="10"/>
      <w:kern w:val="2"/>
      <w:sz w:val="36"/>
    </w:rPr>
  </w:style>
  <w:style w:type="character" w:customStyle="1" w:styleId="af5">
    <w:name w:val="頁尾 字元"/>
    <w:basedOn w:val="a7"/>
    <w:link w:val="af4"/>
    <w:uiPriority w:val="99"/>
    <w:rsid w:val="003441F0"/>
    <w:rPr>
      <w:rFonts w:ascii="標楷體" w:eastAsia="標楷體"/>
      <w:kern w:val="2"/>
    </w:rPr>
  </w:style>
  <w:style w:type="paragraph" w:customStyle="1" w:styleId="aff5">
    <w:name w:val="表下註"/>
    <w:basedOn w:val="a6"/>
    <w:link w:val="aff6"/>
    <w:qFormat/>
    <w:rsid w:val="005909A3"/>
    <w:pPr>
      <w:spacing w:line="320" w:lineRule="exact"/>
      <w:ind w:left="440" w:hangingChars="200" w:hanging="440"/>
    </w:pPr>
    <w:rPr>
      <w:sz w:val="24"/>
    </w:rPr>
  </w:style>
  <w:style w:type="character" w:customStyle="1" w:styleId="aff6">
    <w:name w:val="表下註 字元"/>
    <w:basedOn w:val="a7"/>
    <w:link w:val="aff5"/>
    <w:rsid w:val="005909A3"/>
    <w:rPr>
      <w:rFonts w:ascii="標楷體" w:eastAsia="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52687292">
      <w:bodyDiv w:val="1"/>
      <w:marLeft w:val="0"/>
      <w:marRight w:val="0"/>
      <w:marTop w:val="0"/>
      <w:marBottom w:val="0"/>
      <w:divBdr>
        <w:top w:val="none" w:sz="0" w:space="0" w:color="auto"/>
        <w:left w:val="none" w:sz="0" w:space="0" w:color="auto"/>
        <w:bottom w:val="none" w:sz="0" w:space="0" w:color="auto"/>
        <w:right w:val="none" w:sz="0" w:space="0" w:color="auto"/>
      </w:divBdr>
    </w:div>
    <w:div w:id="1673602257">
      <w:bodyDiv w:val="1"/>
      <w:marLeft w:val="0"/>
      <w:marRight w:val="0"/>
      <w:marTop w:val="0"/>
      <w:marBottom w:val="0"/>
      <w:divBdr>
        <w:top w:val="none" w:sz="0" w:space="0" w:color="auto"/>
        <w:left w:val="none" w:sz="0" w:space="0" w:color="auto"/>
        <w:bottom w:val="none" w:sz="0" w:space="0" w:color="auto"/>
        <w:right w:val="none" w:sz="0" w:space="0" w:color="auto"/>
      </w:divBdr>
    </w:div>
    <w:div w:id="1709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f.gov.tw/49200/49201/49205/615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3AFD-2CE8-433E-8944-AAAE8CFF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16</Pages>
  <Words>1415</Words>
  <Characters>8066</Characters>
  <Application>Microsoft Office Word</Application>
  <DocSecurity>0</DocSecurity>
  <Lines>67</Lines>
  <Paragraphs>18</Paragraphs>
  <ScaleCrop>false</ScaleCrop>
  <Company>cy</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LAI</dc:creator>
  <cp:lastModifiedBy>余貴華</cp:lastModifiedBy>
  <cp:revision>8</cp:revision>
  <cp:lastPrinted>2023-01-06T08:28:00Z</cp:lastPrinted>
  <dcterms:created xsi:type="dcterms:W3CDTF">2023-01-06T02:43:00Z</dcterms:created>
  <dcterms:modified xsi:type="dcterms:W3CDTF">2023-01-09T07:10:00Z</dcterms:modified>
</cp:coreProperties>
</file>