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5A2B91" w:rsidRDefault="0025106C" w:rsidP="00F37D7B">
      <w:pPr>
        <w:pStyle w:val="af8"/>
        <w:rPr>
          <w:color w:val="000000" w:themeColor="text1"/>
        </w:rPr>
      </w:pPr>
      <w:r w:rsidRPr="005A2B91">
        <w:rPr>
          <w:rFonts w:hint="eastAsia"/>
          <w:color w:val="000000" w:themeColor="text1"/>
        </w:rPr>
        <w:t>糾正案文</w:t>
      </w:r>
    </w:p>
    <w:p w:rsidR="00E25849" w:rsidRPr="005A2B91" w:rsidRDefault="0025106C" w:rsidP="001F78BD">
      <w:pPr>
        <w:pStyle w:val="1"/>
        <w:spacing w:line="460" w:lineRule="exact"/>
        <w:rPr>
          <w:color w:val="000000" w:themeColor="text1"/>
        </w:rPr>
      </w:pPr>
      <w:r w:rsidRPr="005A2B91">
        <w:rPr>
          <w:rFonts w:hint="eastAsia"/>
          <w:color w:val="000000" w:themeColor="text1"/>
        </w:rPr>
        <w:t>被糾正機關：</w:t>
      </w:r>
      <w:r w:rsidR="004955A1" w:rsidRPr="005A2B91">
        <w:rPr>
          <w:rFonts w:hint="eastAsia"/>
          <w:color w:val="000000" w:themeColor="text1"/>
        </w:rPr>
        <w:t>教育部</w:t>
      </w:r>
      <w:r w:rsidR="00F4478A" w:rsidRPr="005A2B91">
        <w:rPr>
          <w:rFonts w:hint="eastAsia"/>
          <w:color w:val="000000" w:themeColor="text1"/>
        </w:rPr>
        <w:t>暨所屬</w:t>
      </w:r>
      <w:r w:rsidR="004955A1" w:rsidRPr="005A2B91">
        <w:rPr>
          <w:rFonts w:hint="eastAsia"/>
          <w:color w:val="000000" w:themeColor="text1"/>
        </w:rPr>
        <w:t>國立臺北教育大學</w:t>
      </w:r>
      <w:r w:rsidR="009F69CE" w:rsidRPr="005A2B91">
        <w:rPr>
          <w:rFonts w:hAnsi="標楷體"/>
          <w:color w:val="000000" w:themeColor="text1"/>
        </w:rPr>
        <w:t>。</w:t>
      </w:r>
    </w:p>
    <w:p w:rsidR="00DD6926" w:rsidRPr="005A2B91" w:rsidRDefault="0025106C" w:rsidP="0001485E">
      <w:pPr>
        <w:pStyle w:val="1"/>
        <w:spacing w:line="440" w:lineRule="exact"/>
        <w:rPr>
          <w:color w:val="000000" w:themeColor="text1"/>
        </w:rPr>
      </w:pPr>
      <w:r w:rsidRPr="005A2B91">
        <w:rPr>
          <w:rFonts w:hint="eastAsia"/>
          <w:color w:val="000000" w:themeColor="text1"/>
        </w:rPr>
        <w:t>案　　　由：</w:t>
      </w:r>
      <w:r w:rsidR="004955A1" w:rsidRPr="005A2B91">
        <w:rPr>
          <w:rFonts w:hint="eastAsia"/>
          <w:color w:val="000000" w:themeColor="text1"/>
        </w:rPr>
        <w:t>國立臺北教育大學未</w:t>
      </w:r>
      <w:r w:rsidR="00E0441D" w:rsidRPr="005A2B91">
        <w:rPr>
          <w:rFonts w:hint="eastAsia"/>
          <w:color w:val="000000" w:themeColor="text1"/>
        </w:rPr>
        <w:t>依規定</w:t>
      </w:r>
      <w:r w:rsidR="004955A1" w:rsidRPr="005A2B91">
        <w:rPr>
          <w:rFonts w:hint="eastAsia"/>
          <w:color w:val="000000" w:themeColor="text1"/>
        </w:rPr>
        <w:t>對</w:t>
      </w:r>
      <w:r w:rsidR="0026193A" w:rsidRPr="005A2B91">
        <w:rPr>
          <w:rFonts w:hint="eastAsia"/>
          <w:color w:val="000000" w:themeColor="text1"/>
        </w:rPr>
        <w:t>學術倫理案件</w:t>
      </w:r>
      <w:r w:rsidR="004955A1" w:rsidRPr="005A2B91">
        <w:rPr>
          <w:rFonts w:hint="eastAsia"/>
          <w:color w:val="000000" w:themeColor="text1"/>
        </w:rPr>
        <w:t>檢舉人確實進行人別確認，復以因果倒置之基礎資料進行論文比對，繼而對被檢舉人啟動學術倫理案件調查及審議程序，成案程序</w:t>
      </w:r>
      <w:r w:rsidR="00C8703D" w:rsidRPr="005A2B91">
        <w:rPr>
          <w:rFonts w:hint="eastAsia"/>
          <w:color w:val="000000" w:themeColor="text1"/>
        </w:rPr>
        <w:t>難謂</w:t>
      </w:r>
      <w:r w:rsidR="004955A1" w:rsidRPr="005A2B91">
        <w:rPr>
          <w:rFonts w:hint="eastAsia"/>
          <w:color w:val="000000" w:themeColor="text1"/>
        </w:rPr>
        <w:t>符法定要件，</w:t>
      </w:r>
      <w:r w:rsidR="00930E83" w:rsidRPr="005A2B91">
        <w:rPr>
          <w:rFonts w:hint="eastAsia"/>
          <w:color w:val="000000" w:themeColor="text1"/>
        </w:rPr>
        <w:t>處理過程粗糙，</w:t>
      </w:r>
      <w:r w:rsidR="004955A1" w:rsidRPr="005A2B91">
        <w:rPr>
          <w:rFonts w:hint="eastAsia"/>
          <w:color w:val="000000" w:themeColor="text1"/>
        </w:rPr>
        <w:t>且</w:t>
      </w:r>
      <w:r w:rsidR="006548F4" w:rsidRPr="005A2B91">
        <w:rPr>
          <w:rFonts w:hint="eastAsia"/>
          <w:color w:val="000000" w:themeColor="text1"/>
        </w:rPr>
        <w:t>長達3年半</w:t>
      </w:r>
      <w:r w:rsidR="004955A1" w:rsidRPr="005A2B91">
        <w:rPr>
          <w:rFonts w:hint="eastAsia"/>
          <w:color w:val="000000" w:themeColor="text1"/>
        </w:rPr>
        <w:t>未依規定遴聘委員並成立常設性之學術倫理審議委員會，嗣由本院前糾正該校職場暴力案件之當事人陳</w:t>
      </w:r>
      <w:r w:rsidR="00057144">
        <w:rPr>
          <w:rFonts w:hint="eastAsia"/>
          <w:color w:val="000000" w:themeColor="text1"/>
        </w:rPr>
        <w:t>○○</w:t>
      </w:r>
      <w:r w:rsidR="004955A1" w:rsidRPr="005A2B91">
        <w:rPr>
          <w:rFonts w:hint="eastAsia"/>
          <w:color w:val="000000" w:themeColor="text1"/>
        </w:rPr>
        <w:t>校長，勾選委員名單後，對職場暴力案件另造當事人洪師進行學術倫理審議調查程序，</w:t>
      </w:r>
      <w:r w:rsidR="00A76B97" w:rsidRPr="005A2B91">
        <w:rPr>
          <w:rFonts w:hint="eastAsia"/>
          <w:color w:val="000000" w:themeColor="text1"/>
        </w:rPr>
        <w:t>破</w:t>
      </w:r>
      <w:r w:rsidR="004955A1" w:rsidRPr="005A2B91">
        <w:rPr>
          <w:rFonts w:hint="eastAsia"/>
          <w:color w:val="000000" w:themeColor="text1"/>
        </w:rPr>
        <w:t>壞教育行政體制，又於調查期間拒予提供與檢舉來源有關之公務電子郵件紀錄</w:t>
      </w:r>
      <w:r w:rsidR="000720DC" w:rsidRPr="005A2B91">
        <w:rPr>
          <w:rFonts w:hint="eastAsia"/>
          <w:color w:val="000000" w:themeColor="text1"/>
        </w:rPr>
        <w:t>，</w:t>
      </w:r>
      <w:r w:rsidR="004955A1" w:rsidRPr="005A2B91">
        <w:rPr>
          <w:rFonts w:hint="eastAsia"/>
          <w:color w:val="000000" w:themeColor="text1"/>
        </w:rPr>
        <w:t>以不當拖延方式，使案關證據</w:t>
      </w:r>
      <w:r w:rsidR="00DC0AF4" w:rsidRPr="005A2B91">
        <w:rPr>
          <w:rFonts w:hint="eastAsia"/>
          <w:color w:val="000000" w:themeColor="text1"/>
        </w:rPr>
        <w:t>可能</w:t>
      </w:r>
      <w:r w:rsidR="004955A1" w:rsidRPr="005A2B91">
        <w:rPr>
          <w:rFonts w:hint="eastAsia"/>
          <w:color w:val="000000" w:themeColor="text1"/>
        </w:rPr>
        <w:t>因保存容量不足</w:t>
      </w:r>
      <w:r w:rsidR="00DC0AF4" w:rsidRPr="005A2B91">
        <w:rPr>
          <w:rFonts w:hint="eastAsia"/>
          <w:color w:val="000000" w:themeColor="text1"/>
        </w:rPr>
        <w:t>而</w:t>
      </w:r>
      <w:r w:rsidR="004955A1" w:rsidRPr="005A2B91">
        <w:rPr>
          <w:rFonts w:hint="eastAsia"/>
          <w:color w:val="000000" w:themeColor="text1"/>
        </w:rPr>
        <w:t>遭系統覆蓋或移除</w:t>
      </w:r>
      <w:r w:rsidR="000720DC" w:rsidRPr="005A2B91">
        <w:rPr>
          <w:rFonts w:hint="eastAsia"/>
          <w:color w:val="000000" w:themeColor="text1"/>
        </w:rPr>
        <w:t>，</w:t>
      </w:r>
      <w:r w:rsidR="00AB390F" w:rsidRPr="005A2B91">
        <w:rPr>
          <w:rFonts w:hint="eastAsia"/>
          <w:color w:val="000000" w:themeColor="text1"/>
        </w:rPr>
        <w:t>洵有抗拒調查</w:t>
      </w:r>
      <w:r w:rsidR="00A0163C" w:rsidRPr="005A2B91">
        <w:rPr>
          <w:rFonts w:hint="eastAsia"/>
          <w:color w:val="000000" w:themeColor="text1"/>
        </w:rPr>
        <w:t>之</w:t>
      </w:r>
      <w:r w:rsidR="00AB390F" w:rsidRPr="005A2B91">
        <w:rPr>
          <w:rFonts w:hint="eastAsia"/>
          <w:color w:val="000000" w:themeColor="text1"/>
        </w:rPr>
        <w:t>情事</w:t>
      </w:r>
      <w:r w:rsidR="004955A1" w:rsidRPr="005A2B91">
        <w:rPr>
          <w:rFonts w:hint="eastAsia"/>
          <w:color w:val="000000" w:themeColor="text1"/>
        </w:rPr>
        <w:t>，違法濫權情節重大</w:t>
      </w:r>
      <w:r w:rsidR="00076988" w:rsidRPr="005A2B91">
        <w:rPr>
          <w:rFonts w:hint="eastAsia"/>
          <w:color w:val="000000" w:themeColor="text1"/>
        </w:rPr>
        <w:t>；主管機關</w:t>
      </w:r>
      <w:r w:rsidR="004955A1" w:rsidRPr="005A2B91">
        <w:rPr>
          <w:rFonts w:hint="eastAsia"/>
          <w:color w:val="000000" w:themeColor="text1"/>
        </w:rPr>
        <w:t>教育部督導不周，未能及早避免爭議，</w:t>
      </w:r>
      <w:r w:rsidR="00DC0AF4" w:rsidRPr="005A2B91">
        <w:rPr>
          <w:rFonts w:hint="eastAsia"/>
          <w:color w:val="000000" w:themeColor="text1"/>
        </w:rPr>
        <w:t>放任該</w:t>
      </w:r>
      <w:r w:rsidR="004955A1" w:rsidRPr="005A2B91">
        <w:rPr>
          <w:rFonts w:hint="eastAsia"/>
          <w:color w:val="000000" w:themeColor="text1"/>
        </w:rPr>
        <w:t>校持續對洪師進行調查程序長達半年以上，未於規定期限內結案，除斲喪大學學術自由及大學自治之精神外，亦損及被檢舉人人格權及學術聲望</w:t>
      </w:r>
      <w:r w:rsidR="00495606" w:rsidRPr="005A2B91">
        <w:rPr>
          <w:rFonts w:hint="eastAsia"/>
          <w:color w:val="000000" w:themeColor="text1"/>
        </w:rPr>
        <w:t>，造成當事人巨大之心理壓力</w:t>
      </w:r>
      <w:r w:rsidR="004955A1" w:rsidRPr="005A2B91">
        <w:rPr>
          <w:rFonts w:hint="eastAsia"/>
          <w:color w:val="000000" w:themeColor="text1"/>
        </w:rPr>
        <w:t>，實難辭其咎，</w:t>
      </w:r>
      <w:r w:rsidR="00CA460B" w:rsidRPr="005A2B91">
        <w:rPr>
          <w:rFonts w:hint="eastAsia"/>
          <w:color w:val="000000" w:themeColor="text1"/>
        </w:rPr>
        <w:t>均核有重大違失</w:t>
      </w:r>
      <w:r w:rsidR="004955A1" w:rsidRPr="005A2B91">
        <w:rPr>
          <w:rFonts w:hint="eastAsia"/>
          <w:color w:val="000000" w:themeColor="text1"/>
        </w:rPr>
        <w:t>，</w:t>
      </w:r>
      <w:r w:rsidR="007773B5" w:rsidRPr="005A2B91">
        <w:rPr>
          <w:rFonts w:hint="eastAsia"/>
          <w:color w:val="000000" w:themeColor="text1"/>
        </w:rPr>
        <w:t>爰依法提案糾正。</w:t>
      </w:r>
    </w:p>
    <w:p w:rsidR="00E25849" w:rsidRPr="005A2B91" w:rsidRDefault="00DB3135" w:rsidP="001F78BD">
      <w:pPr>
        <w:pStyle w:val="1"/>
        <w:spacing w:line="460" w:lineRule="exact"/>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5A2B91">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0D7D12" w:rsidRPr="005A2B91" w:rsidRDefault="000D7D12" w:rsidP="000D7D12">
      <w:pPr>
        <w:pStyle w:val="15"/>
        <w:ind w:left="680" w:firstLine="6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r w:rsidRPr="005A2B91">
        <w:rPr>
          <w:rFonts w:hint="eastAsia"/>
          <w:color w:val="000000" w:themeColor="text1"/>
        </w:rPr>
        <w:t>據訴，國立臺北教育大學（下稱國北教大或該校）前因對教育經營與管理學系洪姓教授（下稱洪師）有職場暴力行為，經本院於110教正0009號公</w:t>
      </w:r>
      <w:r w:rsidR="00A53C7C">
        <w:rPr>
          <w:rFonts w:hint="eastAsia"/>
          <w:color w:val="000000" w:themeColor="text1"/>
        </w:rPr>
        <w:t>布</w:t>
      </w:r>
      <w:bookmarkStart w:id="35" w:name="_GoBack"/>
      <w:bookmarkEnd w:id="35"/>
      <w:r w:rsidRPr="005A2B91">
        <w:rPr>
          <w:rFonts w:hint="eastAsia"/>
          <w:color w:val="000000" w:themeColor="text1"/>
        </w:rPr>
        <w:t>糾正有案，嗣國北教大繼稱民眾檢舉洪師</w:t>
      </w:r>
      <w:r w:rsidR="00541F63" w:rsidRPr="005A2B91">
        <w:rPr>
          <w:rFonts w:hint="eastAsia"/>
          <w:color w:val="000000" w:themeColor="text1"/>
        </w:rPr>
        <w:t>民國(下同)</w:t>
      </w:r>
      <w:r w:rsidRPr="005A2B91">
        <w:rPr>
          <w:rFonts w:hint="eastAsia"/>
          <w:color w:val="000000" w:themeColor="text1"/>
        </w:rPr>
        <w:t>89年通過之博士</w:t>
      </w:r>
      <w:r w:rsidRPr="005A2B91">
        <w:rPr>
          <w:rFonts w:hint="eastAsia"/>
          <w:color w:val="000000" w:themeColor="text1"/>
        </w:rPr>
        <w:lastRenderedPageBreak/>
        <w:t>論文，涉及違反學術倫理（下稱系爭檢舉函），對洪師啟動「學術倫理案件」審議程序，惟檢舉內容錯誤百出，且引據法條有誤，顯對該師持續進行職場不法侵害行為……等情（下稱本事件）。案經調閱國北教大、教育部等機關卷證資料，於111年6月14日，會同教育部高等教育司、資訊及科技教育司及政風處人員，至國北教大、教育部調取兩機關收受系爭檢舉函之電子郵件傳送紀錄（含IP位址），並函請內政部警政署刑事警察局（下稱刑事警察局）、法務部調查局協助釐清系爭檢舉函之發送來源，嗣於111年8月8日詢問教育部及國北教大</w:t>
      </w:r>
      <w:r w:rsidRPr="005A2B91">
        <w:rPr>
          <w:rStyle w:val="aff4"/>
          <w:color w:val="000000" w:themeColor="text1"/>
        </w:rPr>
        <w:footnoteReference w:id="1"/>
      </w:r>
      <w:r w:rsidRPr="005A2B91">
        <w:rPr>
          <w:rFonts w:hint="eastAsia"/>
          <w:color w:val="000000" w:themeColor="text1"/>
        </w:rPr>
        <w:t>等機關人員，惟因國北教大校長陳</w:t>
      </w:r>
      <w:r w:rsidR="00057144">
        <w:rPr>
          <w:rFonts w:hint="eastAsia"/>
          <w:color w:val="000000" w:themeColor="text1"/>
        </w:rPr>
        <w:t>○○</w:t>
      </w:r>
      <w:r w:rsidRPr="005A2B91">
        <w:rPr>
          <w:rFonts w:hint="eastAsia"/>
          <w:color w:val="000000" w:themeColor="text1"/>
        </w:rPr>
        <w:t>因故無法出席</w:t>
      </w:r>
      <w:r w:rsidRPr="005A2B91">
        <w:rPr>
          <w:rStyle w:val="aff4"/>
          <w:color w:val="000000" w:themeColor="text1"/>
        </w:rPr>
        <w:footnoteReference w:id="2"/>
      </w:r>
      <w:r w:rsidRPr="005A2B91">
        <w:rPr>
          <w:rFonts w:hint="eastAsia"/>
          <w:color w:val="000000" w:themeColor="text1"/>
        </w:rPr>
        <w:t>；為釐清案情，爰通知陳</w:t>
      </w:r>
      <w:r w:rsidR="00057144">
        <w:rPr>
          <w:rFonts w:hint="eastAsia"/>
          <w:color w:val="000000" w:themeColor="text1"/>
        </w:rPr>
        <w:t>○○</w:t>
      </w:r>
      <w:r w:rsidRPr="005A2B91">
        <w:rPr>
          <w:rFonts w:hint="eastAsia"/>
          <w:color w:val="000000" w:themeColor="text1"/>
        </w:rPr>
        <w:t>校長於111年8月23日到院受詢，另於111年8月31日詢問教育部政務次長劉孟奇及高等教育司司長朱俊彰，再於111年9月7日詢問交通部航港局人事室主任陳</w:t>
      </w:r>
      <w:r w:rsidR="00057144">
        <w:rPr>
          <w:rFonts w:hint="eastAsia"/>
          <w:color w:val="000000" w:themeColor="text1"/>
        </w:rPr>
        <w:t>○○</w:t>
      </w:r>
      <w:r w:rsidRPr="005A2B91">
        <w:rPr>
          <w:rStyle w:val="aff4"/>
          <w:color w:val="000000" w:themeColor="text1"/>
        </w:rPr>
        <w:footnoteReference w:id="3"/>
      </w:r>
      <w:r w:rsidRPr="005A2B91">
        <w:rPr>
          <w:rFonts w:hint="eastAsia"/>
          <w:color w:val="000000" w:themeColor="text1"/>
        </w:rPr>
        <w:t>等主管人員，並於同日詢問洪師</w:t>
      </w:r>
      <w:r w:rsidR="00C8703D" w:rsidRPr="005A2B91">
        <w:rPr>
          <w:rFonts w:hint="eastAsia"/>
          <w:color w:val="000000" w:themeColor="text1"/>
        </w:rPr>
        <w:t>。調查發現國北教大處理學術倫理檢舉案件過程不符規定，且長期未依規定成立常設性之學術倫理審議委員會，又抗拒本院調查，教育部督導不周，未能及早避免爭議，</w:t>
      </w:r>
      <w:r w:rsidR="00FB7F1B" w:rsidRPr="005A2B91">
        <w:rPr>
          <w:rFonts w:hint="eastAsia"/>
          <w:color w:val="000000" w:themeColor="text1"/>
        </w:rPr>
        <w:t>致肇生重大違失，糾正之事實及理由如下</w:t>
      </w:r>
      <w:r w:rsidRPr="005A2B91">
        <w:rPr>
          <w:rFonts w:hint="eastAsia"/>
          <w:color w:val="000000" w:themeColor="text1"/>
        </w:rPr>
        <w:t>：</w:t>
      </w:r>
    </w:p>
    <w:p w:rsidR="00057144" w:rsidRPr="00994F7F" w:rsidRDefault="00057144" w:rsidP="00057144">
      <w:pPr>
        <w:pStyle w:val="2"/>
        <w:numPr>
          <w:ilvl w:val="1"/>
          <w:numId w:val="1"/>
        </w:numPr>
        <w:rPr>
          <w:b/>
          <w:color w:val="000000" w:themeColor="text1"/>
        </w:rPr>
      </w:pPr>
      <w:r w:rsidRPr="00994F7F">
        <w:rPr>
          <w:rFonts w:hint="eastAsia"/>
          <w:b/>
          <w:color w:val="000000" w:themeColor="text1"/>
        </w:rPr>
        <w:t>教育部及國北教大收受系爭檢舉函之發送IP位址，案請刑事警察局、法務部調查局協助釐清發送來源，確認IP位址均位於美國。經教育部通知檢舉人提供身分證明文件，未獲檢舉人回復，礙難確認檢舉人身分及真實姓名，爰未即時函轉予國北教大或啟動調查，惟國北教大憑受付發話地為中國（CHINA）之「電信帳</w:t>
      </w:r>
      <w:r w:rsidRPr="00994F7F">
        <w:rPr>
          <w:rFonts w:hint="eastAsia"/>
          <w:b/>
          <w:color w:val="000000" w:themeColor="text1"/>
        </w:rPr>
        <w:lastRenderedPageBreak/>
        <w:t>單」，僅能證明檢舉人確實存在，對攸關當事人重要權益之案件，未對檢舉人確實進行人別確認，矧系爭檢舉函IP位址與電聯受話人所在地洵非同址，又檢舉人以後人資料對前人研究成果進行「論文比對」，顯屬因果倒置之舉證資料，依規定應以未具名檢舉論或不予處理，詎該校亦以前開因果倒置之基礎資料進行論文比對，人事室、研發處、主任秘書及副校長等各級主管及承辦人員，均未克盡切實查證及報告義務，復由</w:t>
      </w:r>
      <w:r w:rsidRPr="0077481D">
        <w:rPr>
          <w:rFonts w:hint="eastAsia"/>
        </w:rPr>
        <w:t>陳○○校</w:t>
      </w:r>
      <w:r w:rsidRPr="00994F7F">
        <w:rPr>
          <w:rFonts w:hint="eastAsia"/>
          <w:b/>
          <w:color w:val="000000" w:themeColor="text1"/>
        </w:rPr>
        <w:t>長核批決行後，繼而對洪師啟動學術倫理案件調查及審議程序；涉及抄襲的學術倫理為教師和學者的第二生命，因此教育部及各相關學術機構均嚴肅看待，嚴謹處理，然國北教大處理該校洪姓教師遭檢舉涉及抄襲的學術倫理案，不僅違反該校規定，且處理過程相當粗糙，與主管機關之處理方式迥異，除斲喪大學學術自由及大學自治之精神外，亦</w:t>
      </w:r>
      <w:bookmarkStart w:id="36" w:name="_Hlk110510907"/>
      <w:r w:rsidRPr="00994F7F">
        <w:rPr>
          <w:rFonts w:hint="eastAsia"/>
          <w:b/>
          <w:color w:val="000000" w:themeColor="text1"/>
        </w:rPr>
        <w:t>損及被檢舉人人格權及學術聲望</w:t>
      </w:r>
      <w:bookmarkEnd w:id="36"/>
      <w:r w:rsidRPr="00994F7F">
        <w:rPr>
          <w:rFonts w:hint="eastAsia"/>
          <w:b/>
          <w:color w:val="000000" w:themeColor="text1"/>
        </w:rPr>
        <w:t>，不當造成洪師巨大之心理壓力，違法濫權情節重大，教育部督導不周，實難辭其咎，均核有重大違失。行政院允應督飭教育部，究明並議處國北教大涉有違失人員之行政責任，並移請法務部查明系爭檢舉函製作、教唆或發送者是否涉（行使）偽造私文書及其他罪嫌：</w:t>
      </w:r>
    </w:p>
    <w:p w:rsidR="00057144" w:rsidRPr="00994F7F" w:rsidRDefault="00057144" w:rsidP="00057144">
      <w:pPr>
        <w:pStyle w:val="3"/>
        <w:numPr>
          <w:ilvl w:val="2"/>
          <w:numId w:val="1"/>
        </w:numPr>
        <w:rPr>
          <w:color w:val="000000" w:themeColor="text1"/>
        </w:rPr>
      </w:pPr>
      <w:bookmarkStart w:id="37" w:name="_Hlk110936958"/>
      <w:r w:rsidRPr="00994F7F">
        <w:rPr>
          <w:rFonts w:hint="eastAsia"/>
          <w:color w:val="000000" w:themeColor="text1"/>
        </w:rPr>
        <w:t>大學法第1條規定，（第1項）大學以研究學術，培育人才，提升文化，服務社會，促進國家發展為宗旨。（第2項）大學應受學術自由之保障，並在法律規定範圍內，享有自治權。行政行為應受法律及一般法律原則之拘束，行政程序法第4條規定定有明文。行政行為，應以誠實信用之方法為之，並應保護人民正當合理之信賴，同法第8條規定亦有明文。同法第9條規定，行政機關就該管行政程序，應於當事人有利及不利之情形，一律注意。另查教育部組織法第</w:t>
      </w:r>
      <w:r w:rsidRPr="00994F7F">
        <w:rPr>
          <w:rFonts w:hint="eastAsia"/>
          <w:color w:val="000000" w:themeColor="text1"/>
        </w:rPr>
        <w:lastRenderedPageBreak/>
        <w:t>2條規定，該部掌理下列事項：一、高等教育、技術職業教育政策之規劃，大專校院發展、師資、招生、資源分配、品質提升、產學合作之</w:t>
      </w:r>
      <w:r w:rsidRPr="00994F7F">
        <w:rPr>
          <w:rFonts w:hint="eastAsia"/>
          <w:b/>
          <w:color w:val="000000" w:themeColor="text1"/>
          <w:u w:val="single"/>
        </w:rPr>
        <w:t>輔導及行政監督</w:t>
      </w:r>
      <w:r w:rsidRPr="00994F7F">
        <w:rPr>
          <w:rFonts w:hint="eastAsia"/>
          <w:color w:val="000000" w:themeColor="text1"/>
        </w:rPr>
        <w:t>。</w:t>
      </w:r>
    </w:p>
    <w:p w:rsidR="00057144" w:rsidRPr="00994F7F" w:rsidRDefault="00057144" w:rsidP="00057144">
      <w:pPr>
        <w:pStyle w:val="3"/>
        <w:numPr>
          <w:ilvl w:val="2"/>
          <w:numId w:val="1"/>
        </w:numPr>
        <w:rPr>
          <w:color w:val="000000" w:themeColor="text1"/>
        </w:rPr>
      </w:pPr>
      <w:r w:rsidRPr="00994F7F">
        <w:rPr>
          <w:rFonts w:hint="eastAsia"/>
          <w:color w:val="000000" w:themeColor="text1"/>
        </w:rPr>
        <w:t>公務員服務法有關規定：</w:t>
      </w:r>
    </w:p>
    <w:p w:rsidR="00057144" w:rsidRPr="00994F7F" w:rsidRDefault="00057144" w:rsidP="00057144">
      <w:pPr>
        <w:pStyle w:val="4"/>
        <w:numPr>
          <w:ilvl w:val="3"/>
          <w:numId w:val="1"/>
        </w:numPr>
        <w:rPr>
          <w:color w:val="000000" w:themeColor="text1"/>
        </w:rPr>
      </w:pPr>
      <w:r w:rsidRPr="00994F7F">
        <w:rPr>
          <w:rFonts w:hint="eastAsia"/>
          <w:color w:val="000000" w:themeColor="text1"/>
        </w:rPr>
        <w:t>第1條：公務員應恪守誓言，忠心努力，</w:t>
      </w:r>
      <w:r w:rsidRPr="00994F7F">
        <w:rPr>
          <w:rFonts w:hint="eastAsia"/>
          <w:b/>
          <w:color w:val="000000" w:themeColor="text1"/>
          <w:u w:val="single"/>
        </w:rPr>
        <w:t>依法律、命令所定執行其職務</w:t>
      </w:r>
      <w:r w:rsidRPr="00994F7F">
        <w:rPr>
          <w:rFonts w:hint="eastAsia"/>
          <w:color w:val="000000" w:themeColor="text1"/>
        </w:rPr>
        <w:t>。</w:t>
      </w:r>
    </w:p>
    <w:bookmarkEnd w:id="37"/>
    <w:p w:rsidR="00057144" w:rsidRPr="00994F7F" w:rsidRDefault="00057144" w:rsidP="00057144">
      <w:pPr>
        <w:pStyle w:val="4"/>
        <w:numPr>
          <w:ilvl w:val="3"/>
          <w:numId w:val="1"/>
        </w:numPr>
        <w:rPr>
          <w:color w:val="000000" w:themeColor="text1"/>
        </w:rPr>
      </w:pPr>
      <w:r w:rsidRPr="00994F7F">
        <w:rPr>
          <w:rFonts w:hint="eastAsia"/>
          <w:color w:val="000000" w:themeColor="text1"/>
        </w:rPr>
        <w:t>第2條第1項：公務員對於長官監督範圍內所發之命令有服從義務，如認為該命令違法，應</w:t>
      </w:r>
      <w:r w:rsidRPr="00994F7F">
        <w:rPr>
          <w:rFonts w:hint="eastAsia"/>
          <w:b/>
          <w:color w:val="000000" w:themeColor="text1"/>
          <w:u w:val="single"/>
        </w:rPr>
        <w:t>負報告之義務</w:t>
      </w:r>
      <w:r w:rsidRPr="00994F7F">
        <w:rPr>
          <w:rFonts w:hint="eastAsia"/>
          <w:color w:val="000000" w:themeColor="text1"/>
        </w:rPr>
        <w:t>；該管長官如認其命令並未違法，而以書面署名下達時，公務員即應服從；其因此所生之責任，由該長官負之。但其命令有違反刑事法律者，公務員無服從之義務。</w:t>
      </w:r>
    </w:p>
    <w:p w:rsidR="00057144" w:rsidRPr="00994F7F" w:rsidRDefault="00057144" w:rsidP="00057144">
      <w:pPr>
        <w:pStyle w:val="4"/>
        <w:numPr>
          <w:ilvl w:val="3"/>
          <w:numId w:val="1"/>
        </w:numPr>
        <w:rPr>
          <w:color w:val="000000" w:themeColor="text1"/>
        </w:rPr>
      </w:pPr>
      <w:r w:rsidRPr="00994F7F">
        <w:rPr>
          <w:rFonts w:hint="eastAsia"/>
          <w:color w:val="000000" w:themeColor="text1"/>
        </w:rPr>
        <w:t>第6條：公務員應公正無私、誠信清廉、</w:t>
      </w:r>
      <w:r w:rsidRPr="00994F7F">
        <w:rPr>
          <w:rFonts w:hint="eastAsia"/>
          <w:b/>
          <w:color w:val="000000" w:themeColor="text1"/>
          <w:u w:val="single"/>
        </w:rPr>
        <w:t>謹慎</w:t>
      </w:r>
      <w:r w:rsidRPr="00994F7F">
        <w:rPr>
          <w:rFonts w:hint="eastAsia"/>
          <w:color w:val="000000" w:themeColor="text1"/>
        </w:rPr>
        <w:t>勤勉，不得有損害公務員名譽及政府信譽之行為。</w:t>
      </w:r>
    </w:p>
    <w:p w:rsidR="00057144" w:rsidRPr="00994F7F" w:rsidRDefault="00057144" w:rsidP="00057144">
      <w:pPr>
        <w:pStyle w:val="4"/>
        <w:numPr>
          <w:ilvl w:val="3"/>
          <w:numId w:val="1"/>
        </w:numPr>
        <w:rPr>
          <w:color w:val="000000" w:themeColor="text1"/>
        </w:rPr>
      </w:pPr>
      <w:r w:rsidRPr="00994F7F">
        <w:rPr>
          <w:rFonts w:hint="eastAsia"/>
          <w:color w:val="000000" w:themeColor="text1"/>
        </w:rPr>
        <w:t>第7條：公務員不得假借權力，以圖本身或他人之利益，並</w:t>
      </w:r>
      <w:r w:rsidRPr="00994F7F">
        <w:rPr>
          <w:rFonts w:hint="eastAsia"/>
          <w:b/>
          <w:color w:val="000000" w:themeColor="text1"/>
          <w:u w:val="single"/>
        </w:rPr>
        <w:t>不得利用職務上之機會加損害於人</w:t>
      </w:r>
      <w:r w:rsidRPr="00994F7F">
        <w:rPr>
          <w:rFonts w:hint="eastAsia"/>
          <w:color w:val="000000" w:themeColor="text1"/>
        </w:rPr>
        <w:t>。</w:t>
      </w:r>
    </w:p>
    <w:p w:rsidR="00057144" w:rsidRPr="00994F7F" w:rsidRDefault="00057144" w:rsidP="00057144">
      <w:pPr>
        <w:pStyle w:val="4"/>
        <w:numPr>
          <w:ilvl w:val="3"/>
          <w:numId w:val="1"/>
        </w:numPr>
        <w:rPr>
          <w:color w:val="000000" w:themeColor="text1"/>
        </w:rPr>
      </w:pPr>
      <w:r w:rsidRPr="00994F7F">
        <w:rPr>
          <w:rFonts w:hint="eastAsia"/>
          <w:color w:val="000000" w:themeColor="text1"/>
        </w:rPr>
        <w:t>第8條：公務員執行職務，應</w:t>
      </w:r>
      <w:r w:rsidRPr="00994F7F">
        <w:rPr>
          <w:rFonts w:hint="eastAsia"/>
          <w:b/>
          <w:color w:val="000000" w:themeColor="text1"/>
          <w:u w:val="single"/>
        </w:rPr>
        <w:t>力求切實</w:t>
      </w:r>
      <w:r w:rsidRPr="00994F7F">
        <w:rPr>
          <w:rFonts w:hint="eastAsia"/>
          <w:color w:val="000000" w:themeColor="text1"/>
        </w:rPr>
        <w:t>，不得</w:t>
      </w:r>
      <w:r w:rsidRPr="00994F7F">
        <w:rPr>
          <w:rFonts w:hint="eastAsia"/>
          <w:b/>
          <w:color w:val="000000" w:themeColor="text1"/>
          <w:u w:val="single"/>
        </w:rPr>
        <w:t>畏難規避</w:t>
      </w:r>
      <w:r w:rsidRPr="00994F7F">
        <w:rPr>
          <w:rFonts w:hint="eastAsia"/>
          <w:color w:val="000000" w:themeColor="text1"/>
        </w:rPr>
        <w:t>，互相推諉或無故稽延。</w:t>
      </w:r>
    </w:p>
    <w:p w:rsidR="00057144" w:rsidRPr="00994F7F" w:rsidRDefault="00057144" w:rsidP="00057144">
      <w:pPr>
        <w:pStyle w:val="4"/>
        <w:numPr>
          <w:ilvl w:val="3"/>
          <w:numId w:val="1"/>
        </w:numPr>
        <w:rPr>
          <w:color w:val="000000" w:themeColor="text1"/>
        </w:rPr>
      </w:pPr>
      <w:r w:rsidRPr="00994F7F">
        <w:rPr>
          <w:rFonts w:hint="eastAsia"/>
          <w:color w:val="000000" w:themeColor="text1"/>
        </w:rPr>
        <w:t>第25條：公務員有違反本法之行為，該管長官知情而</w:t>
      </w:r>
      <w:r w:rsidRPr="00994F7F">
        <w:rPr>
          <w:rFonts w:hint="eastAsia"/>
          <w:b/>
          <w:color w:val="000000" w:themeColor="text1"/>
          <w:u w:val="single"/>
        </w:rPr>
        <w:t>不依法處置</w:t>
      </w:r>
      <w:r w:rsidRPr="00994F7F">
        <w:rPr>
          <w:rFonts w:hint="eastAsia"/>
          <w:color w:val="000000" w:themeColor="text1"/>
        </w:rPr>
        <w:t>者，應受</w:t>
      </w:r>
      <w:r w:rsidRPr="00994F7F">
        <w:rPr>
          <w:rFonts w:hint="eastAsia"/>
          <w:b/>
          <w:color w:val="000000" w:themeColor="text1"/>
          <w:u w:val="single"/>
        </w:rPr>
        <w:t>懲戒或懲處</w:t>
      </w:r>
      <w:r w:rsidRPr="00994F7F">
        <w:rPr>
          <w:rFonts w:hint="eastAsia"/>
          <w:color w:val="000000" w:themeColor="text1"/>
        </w:rPr>
        <w:t>。</w:t>
      </w:r>
    </w:p>
    <w:p w:rsidR="00057144" w:rsidRPr="00994F7F" w:rsidRDefault="00057144" w:rsidP="00057144">
      <w:pPr>
        <w:pStyle w:val="3"/>
        <w:numPr>
          <w:ilvl w:val="2"/>
          <w:numId w:val="1"/>
        </w:numPr>
        <w:rPr>
          <w:color w:val="000000" w:themeColor="text1"/>
        </w:rPr>
      </w:pPr>
      <w:r w:rsidRPr="00994F7F">
        <w:rPr>
          <w:rFonts w:hint="eastAsia"/>
          <w:color w:val="000000" w:themeColor="text1"/>
        </w:rPr>
        <w:t>教育部及國北教大就學術倫理案件成案要件及處理方式之規定：</w:t>
      </w:r>
    </w:p>
    <w:p w:rsidR="00057144" w:rsidRPr="00994F7F" w:rsidRDefault="00057144" w:rsidP="00057144">
      <w:pPr>
        <w:pStyle w:val="4"/>
        <w:numPr>
          <w:ilvl w:val="3"/>
          <w:numId w:val="1"/>
        </w:numPr>
        <w:rPr>
          <w:color w:val="000000" w:themeColor="text1"/>
        </w:rPr>
      </w:pPr>
      <w:r w:rsidRPr="00994F7F">
        <w:rPr>
          <w:rFonts w:hint="eastAsia"/>
          <w:color w:val="000000" w:themeColor="text1"/>
        </w:rPr>
        <w:t>教育部106年5月31日臺教高（五）字第1060059470號函，公布專科以上學校學術倫理案件處理原則（下稱教育部處理原則）第5點規定，（第1項）學術倫理案件，檢舉人應具</w:t>
      </w:r>
      <w:r w:rsidRPr="00994F7F">
        <w:rPr>
          <w:rFonts w:hint="eastAsia"/>
          <w:b/>
          <w:color w:val="000000" w:themeColor="text1"/>
          <w:u w:val="single"/>
        </w:rPr>
        <w:t>真實姓名</w:t>
      </w:r>
      <w:r w:rsidRPr="00994F7F">
        <w:rPr>
          <w:rFonts w:hint="eastAsia"/>
          <w:color w:val="000000" w:themeColor="text1"/>
        </w:rPr>
        <w:t>及聯絡方式，並具體指陳對象、內容及檢附證據資料，經查證確為其所檢舉者，即進入處理程序；檢舉人提供之</w:t>
      </w:r>
      <w:r w:rsidRPr="00994F7F">
        <w:rPr>
          <w:rFonts w:hint="eastAsia"/>
          <w:b/>
          <w:color w:val="000000" w:themeColor="text1"/>
          <w:u w:val="single"/>
        </w:rPr>
        <w:t>身分資料有不實情事者，以未具名檢舉論</w:t>
      </w:r>
      <w:r w:rsidRPr="00994F7F">
        <w:rPr>
          <w:rFonts w:hint="eastAsia"/>
          <w:color w:val="000000" w:themeColor="text1"/>
        </w:rPr>
        <w:t>。（第2項）前項檢舉案件，檢舉人未具名</w:t>
      </w:r>
      <w:r w:rsidRPr="00994F7F">
        <w:rPr>
          <w:rFonts w:hint="eastAsia"/>
          <w:color w:val="000000" w:themeColor="text1"/>
        </w:rPr>
        <w:lastRenderedPageBreak/>
        <w:t>惟具體指陳對象、違反內容且充分舉證者，得依前項規定辦理。檢舉案件經認定與該部業務無關者，應轉請相關權責單位辦理。但被檢舉人申請案件於該部進行審查者，該部得為適當之處理。</w:t>
      </w:r>
    </w:p>
    <w:p w:rsidR="00057144" w:rsidRPr="00994F7F" w:rsidRDefault="00057144" w:rsidP="00057144">
      <w:pPr>
        <w:pStyle w:val="4"/>
        <w:numPr>
          <w:ilvl w:val="3"/>
          <w:numId w:val="1"/>
        </w:numPr>
        <w:rPr>
          <w:color w:val="000000" w:themeColor="text1"/>
        </w:rPr>
      </w:pPr>
      <w:r w:rsidRPr="00994F7F">
        <w:rPr>
          <w:rFonts w:hint="eastAsia"/>
          <w:color w:val="000000" w:themeColor="text1"/>
        </w:rPr>
        <w:t>國北教大教師與教學研究人員違反學術倫理及教師違反送審教師資格規定處理辦法（下稱國北教大處理辦法）第2條規定，對該校教研人員違反學術倫理、教師違反送審教師資格之要件均定有明文。同辦法第5條第1項規定，對於具</w:t>
      </w:r>
      <w:r w:rsidRPr="00994F7F">
        <w:rPr>
          <w:rFonts w:hint="eastAsia"/>
          <w:b/>
          <w:color w:val="000000" w:themeColor="text1"/>
          <w:u w:val="single"/>
        </w:rPr>
        <w:t>「真實姓名」</w:t>
      </w:r>
      <w:r w:rsidRPr="00994F7F">
        <w:rPr>
          <w:rFonts w:hint="eastAsia"/>
          <w:color w:val="000000" w:themeColor="text1"/>
        </w:rPr>
        <w:t>及「具體指陳」教研人員違反學術倫理或教師違反送審教師資格規定之檢舉，應由承辦單位先向檢舉人查證，查證確為其所檢舉後，應即進入校內處理程序，並以保密方式為之，避免檢舉人及被檢舉人曝光。同條第2項規定，</w:t>
      </w:r>
      <w:r w:rsidRPr="00994F7F">
        <w:rPr>
          <w:rFonts w:hint="eastAsia"/>
          <w:b/>
          <w:color w:val="000000" w:themeColor="text1"/>
          <w:u w:val="single"/>
        </w:rPr>
        <w:t>未具真實姓名</w:t>
      </w:r>
      <w:r w:rsidRPr="00994F7F">
        <w:rPr>
          <w:rFonts w:hint="eastAsia"/>
          <w:color w:val="000000" w:themeColor="text1"/>
        </w:rPr>
        <w:t>或未具體指陳違反第2條各項各款情事或未充分舉證者，</w:t>
      </w:r>
      <w:r w:rsidRPr="00994F7F">
        <w:rPr>
          <w:rFonts w:hint="eastAsia"/>
          <w:b/>
          <w:color w:val="000000" w:themeColor="text1"/>
          <w:u w:val="single"/>
        </w:rPr>
        <w:t>不予處理</w:t>
      </w:r>
      <w:r w:rsidRPr="00994F7F">
        <w:rPr>
          <w:rFonts w:hint="eastAsia"/>
          <w:color w:val="000000" w:themeColor="text1"/>
        </w:rPr>
        <w:t>。</w:t>
      </w:r>
    </w:p>
    <w:p w:rsidR="00057144" w:rsidRPr="00994F7F" w:rsidRDefault="00057144" w:rsidP="00057144">
      <w:pPr>
        <w:pStyle w:val="3"/>
        <w:numPr>
          <w:ilvl w:val="2"/>
          <w:numId w:val="1"/>
        </w:numPr>
        <w:rPr>
          <w:color w:val="000000" w:themeColor="text1"/>
        </w:rPr>
      </w:pPr>
      <w:r w:rsidRPr="00994F7F">
        <w:rPr>
          <w:rFonts w:hint="eastAsia"/>
          <w:color w:val="000000" w:themeColor="text1"/>
        </w:rPr>
        <w:t>法務部組織法、刑事訴訟法、刑法偽造私文書罪有關規定及論述：</w:t>
      </w:r>
    </w:p>
    <w:p w:rsidR="00057144" w:rsidRPr="00994F7F" w:rsidRDefault="00057144" w:rsidP="00057144">
      <w:pPr>
        <w:pStyle w:val="4"/>
        <w:numPr>
          <w:ilvl w:val="3"/>
          <w:numId w:val="1"/>
        </w:numPr>
        <w:rPr>
          <w:color w:val="000000" w:themeColor="text1"/>
        </w:rPr>
      </w:pPr>
      <w:r w:rsidRPr="00994F7F">
        <w:rPr>
          <w:rFonts w:hint="eastAsia"/>
          <w:color w:val="000000" w:themeColor="text1"/>
        </w:rPr>
        <w:t>法務部組織法第1條規定，行政院為辦理全國檢察行政、</w:t>
      </w:r>
      <w:r w:rsidRPr="00994F7F">
        <w:rPr>
          <w:rFonts w:hint="eastAsia"/>
          <w:b/>
          <w:color w:val="000000" w:themeColor="text1"/>
          <w:u w:val="single"/>
        </w:rPr>
        <w:t>犯罪防治</w:t>
      </w:r>
      <w:r w:rsidRPr="00994F7F">
        <w:rPr>
          <w:rFonts w:hAnsi="標楷體" w:hint="eastAsia"/>
          <w:color w:val="000000" w:themeColor="text1"/>
        </w:rPr>
        <w:t>……</w:t>
      </w:r>
      <w:r w:rsidRPr="00994F7F">
        <w:rPr>
          <w:rFonts w:hint="eastAsia"/>
          <w:color w:val="000000" w:themeColor="text1"/>
        </w:rPr>
        <w:t>特設法務部。刑事訴訟法第228條規定，檢察官因告訴、告發、自首或其他情事知有</w:t>
      </w:r>
      <w:r w:rsidRPr="00994F7F">
        <w:rPr>
          <w:rFonts w:hint="eastAsia"/>
          <w:b/>
          <w:color w:val="000000" w:themeColor="text1"/>
          <w:u w:val="single"/>
        </w:rPr>
        <w:t>犯罪嫌疑</w:t>
      </w:r>
      <w:r w:rsidRPr="00994F7F">
        <w:rPr>
          <w:rFonts w:hint="eastAsia"/>
          <w:color w:val="000000" w:themeColor="text1"/>
        </w:rPr>
        <w:t>者，應即開始偵查。</w:t>
      </w:r>
    </w:p>
    <w:p w:rsidR="00057144" w:rsidRPr="00994F7F" w:rsidRDefault="00057144" w:rsidP="00057144">
      <w:pPr>
        <w:pStyle w:val="4"/>
        <w:numPr>
          <w:ilvl w:val="3"/>
          <w:numId w:val="1"/>
        </w:numPr>
        <w:rPr>
          <w:color w:val="000000" w:themeColor="text1"/>
        </w:rPr>
      </w:pPr>
      <w:r w:rsidRPr="00994F7F">
        <w:rPr>
          <w:rFonts w:hint="eastAsia"/>
          <w:color w:val="000000" w:themeColor="text1"/>
        </w:rPr>
        <w:t>刑法第210條規定，偽造、變造私文書，足以生損害於公眾或他人者，處五年以下有期徒刑。同法第214條規定，明知為不實之事項，而使公務員登載於職務上所掌之公文書，足以生損害於公眾或他人者，處三年以下有期徒刑、拘役或一萬五千元以下罰金。同法第216條規定，行使第二百一十條至第二百一十五條之文書者，依偽造、變造文書或登載不實事項或使登載不實事項之規定處</w:t>
      </w:r>
      <w:r w:rsidRPr="00994F7F">
        <w:rPr>
          <w:rFonts w:hint="eastAsia"/>
          <w:color w:val="000000" w:themeColor="text1"/>
        </w:rPr>
        <w:lastRenderedPageBreak/>
        <w:t>斷。</w:t>
      </w:r>
    </w:p>
    <w:p w:rsidR="00057144" w:rsidRPr="00994F7F" w:rsidRDefault="00057144" w:rsidP="00057144">
      <w:pPr>
        <w:pStyle w:val="4"/>
        <w:numPr>
          <w:ilvl w:val="3"/>
          <w:numId w:val="1"/>
        </w:numPr>
        <w:rPr>
          <w:color w:val="000000" w:themeColor="text1"/>
        </w:rPr>
      </w:pPr>
      <w:r w:rsidRPr="00994F7F">
        <w:rPr>
          <w:rFonts w:hint="eastAsia"/>
          <w:color w:val="000000" w:themeColor="text1"/>
        </w:rPr>
        <w:t>李志強</w:t>
      </w:r>
      <w:r w:rsidRPr="00994F7F">
        <w:rPr>
          <w:rStyle w:val="aff4"/>
          <w:color w:val="000000" w:themeColor="text1"/>
        </w:rPr>
        <w:footnoteReference w:id="4"/>
      </w:r>
      <w:r w:rsidRPr="00994F7F">
        <w:rPr>
          <w:rFonts w:hint="eastAsia"/>
          <w:color w:val="000000" w:themeColor="text1"/>
        </w:rPr>
        <w:t>於「淺談黑函及爆料行為之法律責任」一文述及：</w:t>
      </w:r>
    </w:p>
    <w:p w:rsidR="00057144" w:rsidRPr="00994F7F" w:rsidRDefault="00057144" w:rsidP="00057144">
      <w:pPr>
        <w:pStyle w:val="5"/>
        <w:numPr>
          <w:ilvl w:val="4"/>
          <w:numId w:val="1"/>
        </w:numPr>
        <w:rPr>
          <w:color w:val="000000" w:themeColor="text1"/>
        </w:rPr>
      </w:pPr>
      <w:r w:rsidRPr="00994F7F">
        <w:rPr>
          <w:rFonts w:hint="eastAsia"/>
          <w:color w:val="000000" w:themeColor="text1"/>
        </w:rPr>
        <w:t>若以假（捏）名或冒他人之名書寫黑函者，其可能觸犯刑法第210條「偽造私文書罪」。</w:t>
      </w:r>
    </w:p>
    <w:p w:rsidR="00057144" w:rsidRPr="00994F7F" w:rsidRDefault="00057144" w:rsidP="00057144">
      <w:pPr>
        <w:pStyle w:val="5"/>
        <w:numPr>
          <w:ilvl w:val="4"/>
          <w:numId w:val="1"/>
        </w:numPr>
        <w:rPr>
          <w:color w:val="000000" w:themeColor="text1"/>
        </w:rPr>
      </w:pPr>
      <w:r w:rsidRPr="00994F7F">
        <w:rPr>
          <w:rFonts w:hint="eastAsia"/>
          <w:color w:val="000000" w:themeColor="text1"/>
        </w:rPr>
        <w:t>偽造私文書罪只須所偽造之私文書足以生損害於公眾或他人為已足，至公眾或他人是否因該私文書之偽造而實受損害，則非所問。</w:t>
      </w:r>
    </w:p>
    <w:p w:rsidR="00057144" w:rsidRPr="00994F7F" w:rsidRDefault="00057144" w:rsidP="00057144">
      <w:pPr>
        <w:pStyle w:val="5"/>
        <w:numPr>
          <w:ilvl w:val="4"/>
          <w:numId w:val="1"/>
        </w:numPr>
        <w:rPr>
          <w:color w:val="000000" w:themeColor="text1"/>
        </w:rPr>
      </w:pPr>
      <w:r w:rsidRPr="00994F7F">
        <w:rPr>
          <w:rFonts w:hint="eastAsia"/>
          <w:color w:val="000000" w:themeColor="text1"/>
        </w:rPr>
        <w:t>若將假（捏）名或冒他人之名書寫之黑函寄出或使用的話，就可能觸犯刑法第216條「行使偽造私文書罪」。</w:t>
      </w:r>
    </w:p>
    <w:p w:rsidR="00057144" w:rsidRPr="00994F7F" w:rsidRDefault="00057144" w:rsidP="00057144">
      <w:pPr>
        <w:pStyle w:val="5"/>
        <w:numPr>
          <w:ilvl w:val="4"/>
          <w:numId w:val="1"/>
        </w:numPr>
        <w:rPr>
          <w:color w:val="000000" w:themeColor="text1"/>
        </w:rPr>
      </w:pPr>
      <w:r w:rsidRPr="00994F7F">
        <w:rPr>
          <w:rFonts w:hint="eastAsia"/>
          <w:color w:val="000000" w:themeColor="text1"/>
        </w:rPr>
        <w:t>偽造私文書與行使私文書係屬兩罪，故此可能有兩種行為，一種是將自己假（捏）名或冒他人之名書寫之黑函寄出，由於偽造私文書之低度行為，應吸收於行使之高度行為之內，故此不另構成「偽造私文書罪」，即論以「行使偽造私文書罪」；另一種情況是，行為人並未參與偽造，而係使用以假（捏）名或冒他人之名書寫之黑函，例如行為人故意轉寄非其親寫之黑函，即屬構成本罪之情形。</w:t>
      </w:r>
    </w:p>
    <w:p w:rsidR="00057144" w:rsidRPr="00994F7F" w:rsidRDefault="00057144" w:rsidP="00057144">
      <w:pPr>
        <w:pStyle w:val="3"/>
        <w:numPr>
          <w:ilvl w:val="2"/>
          <w:numId w:val="1"/>
        </w:numPr>
        <w:rPr>
          <w:color w:val="000000" w:themeColor="text1"/>
        </w:rPr>
      </w:pPr>
      <w:r w:rsidRPr="00994F7F">
        <w:rPr>
          <w:rFonts w:hint="eastAsia"/>
          <w:color w:val="000000" w:themeColor="text1"/>
        </w:rPr>
        <w:t>職場霸凌之構成要件及相關研究</w:t>
      </w:r>
      <w:r w:rsidRPr="00994F7F">
        <w:rPr>
          <w:rStyle w:val="aff4"/>
          <w:color w:val="000000" w:themeColor="text1"/>
        </w:rPr>
        <w:footnoteReference w:id="5"/>
      </w:r>
      <w:r w:rsidRPr="00994F7F">
        <w:rPr>
          <w:rFonts w:hint="eastAsia"/>
          <w:color w:val="000000" w:themeColor="text1"/>
        </w:rPr>
        <w:t>。</w:t>
      </w:r>
    </w:p>
    <w:p w:rsidR="00057144" w:rsidRPr="00994F7F" w:rsidRDefault="00057144" w:rsidP="00057144">
      <w:pPr>
        <w:pStyle w:val="3"/>
        <w:numPr>
          <w:ilvl w:val="2"/>
          <w:numId w:val="1"/>
        </w:numPr>
        <w:rPr>
          <w:color w:val="000000" w:themeColor="text1"/>
        </w:rPr>
      </w:pPr>
      <w:r w:rsidRPr="00994F7F">
        <w:rPr>
          <w:rFonts w:hint="eastAsia"/>
          <w:color w:val="000000" w:themeColor="text1"/>
        </w:rPr>
        <w:lastRenderedPageBreak/>
        <w:t>本案陳訴人具體訴求</w:t>
      </w:r>
      <w:r w:rsidRPr="00994F7F">
        <w:rPr>
          <w:rStyle w:val="aff4"/>
          <w:color w:val="000000" w:themeColor="text1"/>
        </w:rPr>
        <w:footnoteReference w:id="6"/>
      </w:r>
      <w:r w:rsidRPr="00994F7F">
        <w:rPr>
          <w:rFonts w:hint="eastAsia"/>
          <w:color w:val="000000" w:themeColor="text1"/>
        </w:rPr>
        <w:t>：（</w:t>
      </w:r>
      <w:r>
        <w:rPr>
          <w:rFonts w:hint="eastAsia"/>
          <w:color w:val="000000" w:themeColor="text1"/>
        </w:rPr>
        <w:t>略</w:t>
      </w:r>
      <w:r w:rsidRPr="00994F7F">
        <w:rPr>
          <w:rFonts w:hint="eastAsia"/>
          <w:color w:val="000000" w:themeColor="text1"/>
        </w:rPr>
        <w:t>）。</w:t>
      </w:r>
    </w:p>
    <w:p w:rsidR="00057144" w:rsidRPr="00994F7F" w:rsidRDefault="00057144" w:rsidP="00057144">
      <w:pPr>
        <w:pStyle w:val="3"/>
        <w:numPr>
          <w:ilvl w:val="2"/>
          <w:numId w:val="1"/>
        </w:numPr>
        <w:rPr>
          <w:color w:val="000000" w:themeColor="text1"/>
        </w:rPr>
      </w:pPr>
      <w:r w:rsidRPr="00994F7F">
        <w:rPr>
          <w:rFonts w:hint="eastAsia"/>
          <w:color w:val="000000" w:themeColor="text1"/>
        </w:rPr>
        <w:t>教育部及國北教大收受系爭檢舉函（完整內容詳卷）之來源，經本院查詢電子郵件傳送紀錄之IP位址，分別位於美國紐約州及加州：</w:t>
      </w:r>
    </w:p>
    <w:p w:rsidR="00057144" w:rsidRPr="00994F7F" w:rsidRDefault="00057144" w:rsidP="00057144">
      <w:pPr>
        <w:pStyle w:val="4"/>
        <w:numPr>
          <w:ilvl w:val="3"/>
          <w:numId w:val="1"/>
        </w:numPr>
        <w:rPr>
          <w:color w:val="000000" w:themeColor="text1"/>
        </w:rPr>
      </w:pPr>
      <w:r w:rsidRPr="00994F7F">
        <w:rPr>
          <w:rFonts w:hint="eastAsia"/>
          <w:color w:val="000000" w:themeColor="text1"/>
        </w:rPr>
        <w:t>教育部及國北教大收受署名為「王○○」之檢舉函（密不錄由）。</w:t>
      </w:r>
    </w:p>
    <w:p w:rsidR="00057144" w:rsidRPr="00994F7F" w:rsidRDefault="00057144" w:rsidP="00057144">
      <w:pPr>
        <w:pStyle w:val="4"/>
        <w:numPr>
          <w:ilvl w:val="3"/>
          <w:numId w:val="1"/>
        </w:numPr>
        <w:rPr>
          <w:color w:val="000000" w:themeColor="text1"/>
        </w:rPr>
      </w:pPr>
      <w:r w:rsidRPr="00994F7F">
        <w:rPr>
          <w:rFonts w:hint="eastAsia"/>
          <w:color w:val="000000" w:themeColor="text1"/>
        </w:rPr>
        <w:t>本院查詢教育部提供陳訴人IP位址：</w:t>
      </w:r>
    </w:p>
    <w:p w:rsidR="00057144" w:rsidRPr="00994F7F" w:rsidRDefault="00057144" w:rsidP="00057144">
      <w:pPr>
        <w:pStyle w:val="5"/>
        <w:numPr>
          <w:ilvl w:val="4"/>
          <w:numId w:val="1"/>
        </w:numPr>
        <w:rPr>
          <w:color w:val="000000" w:themeColor="text1"/>
        </w:rPr>
      </w:pPr>
      <w:r w:rsidRPr="00994F7F">
        <w:rPr>
          <w:rFonts w:hint="eastAsia"/>
          <w:color w:val="000000" w:themeColor="text1"/>
        </w:rPr>
        <w:t>信件編號：202202280007。</w:t>
      </w:r>
    </w:p>
    <w:p w:rsidR="00057144" w:rsidRPr="00994F7F" w:rsidRDefault="00057144" w:rsidP="00057144">
      <w:pPr>
        <w:pStyle w:val="5"/>
        <w:numPr>
          <w:ilvl w:val="4"/>
          <w:numId w:val="1"/>
        </w:numPr>
        <w:rPr>
          <w:color w:val="000000" w:themeColor="text1"/>
        </w:rPr>
      </w:pPr>
      <w:r w:rsidRPr="00994F7F">
        <w:rPr>
          <w:rFonts w:hint="eastAsia"/>
          <w:color w:val="000000" w:themeColor="text1"/>
        </w:rPr>
        <w:t>公文文號：1110901413。</w:t>
      </w:r>
    </w:p>
    <w:p w:rsidR="00057144" w:rsidRPr="00994F7F" w:rsidRDefault="00057144" w:rsidP="00057144">
      <w:pPr>
        <w:pStyle w:val="5"/>
        <w:numPr>
          <w:ilvl w:val="4"/>
          <w:numId w:val="1"/>
        </w:numPr>
        <w:rPr>
          <w:color w:val="000000" w:themeColor="text1"/>
        </w:rPr>
      </w:pPr>
      <w:r w:rsidRPr="00994F7F">
        <w:rPr>
          <w:rFonts w:hint="eastAsia"/>
          <w:color w:val="000000" w:themeColor="text1"/>
        </w:rPr>
        <w:t>送達時間：111年2月28日上午7時3</w:t>
      </w:r>
      <w:r w:rsidRPr="00994F7F">
        <w:rPr>
          <w:color w:val="000000" w:themeColor="text1"/>
        </w:rPr>
        <w:t>6</w:t>
      </w:r>
      <w:r w:rsidRPr="00994F7F">
        <w:rPr>
          <w:rFonts w:hint="eastAsia"/>
          <w:color w:val="000000" w:themeColor="text1"/>
        </w:rPr>
        <w:t>分。</w:t>
      </w:r>
    </w:p>
    <w:p w:rsidR="00057144" w:rsidRPr="00994F7F" w:rsidRDefault="00057144" w:rsidP="00057144">
      <w:pPr>
        <w:pStyle w:val="5"/>
        <w:numPr>
          <w:ilvl w:val="4"/>
          <w:numId w:val="1"/>
        </w:numPr>
        <w:rPr>
          <w:color w:val="000000" w:themeColor="text1"/>
        </w:rPr>
      </w:pPr>
      <w:r w:rsidRPr="00994F7F">
        <w:rPr>
          <w:rFonts w:hint="eastAsia"/>
          <w:color w:val="000000" w:themeColor="text1"/>
        </w:rPr>
        <w:t>IP位址：（密不錄由）。</w:t>
      </w:r>
    </w:p>
    <w:p w:rsidR="00057144" w:rsidRPr="00994F7F" w:rsidRDefault="00057144" w:rsidP="00057144">
      <w:pPr>
        <w:pStyle w:val="5"/>
        <w:numPr>
          <w:ilvl w:val="4"/>
          <w:numId w:val="1"/>
        </w:numPr>
        <w:rPr>
          <w:color w:val="000000" w:themeColor="text1"/>
        </w:rPr>
      </w:pPr>
      <w:r w:rsidRPr="00994F7F">
        <w:rPr>
          <w:rFonts w:hint="eastAsia"/>
          <w:color w:val="000000" w:themeColor="text1"/>
        </w:rPr>
        <w:t>主機名稱：（密不錄由）。</w:t>
      </w:r>
    </w:p>
    <w:p w:rsidR="00057144" w:rsidRPr="00994F7F" w:rsidRDefault="00057144" w:rsidP="00057144">
      <w:pPr>
        <w:pStyle w:val="5"/>
        <w:numPr>
          <w:ilvl w:val="4"/>
          <w:numId w:val="1"/>
        </w:numPr>
        <w:rPr>
          <w:color w:val="000000" w:themeColor="text1"/>
        </w:rPr>
      </w:pPr>
      <w:r w:rsidRPr="00994F7F">
        <w:rPr>
          <w:rFonts w:hint="eastAsia"/>
          <w:color w:val="000000" w:themeColor="text1"/>
        </w:rPr>
        <w:t>發送地點：美國紐約州〔經度：（密不錄由）；緯度：（密不錄由）〕。</w:t>
      </w:r>
    </w:p>
    <w:p w:rsidR="00057144" w:rsidRPr="00994F7F" w:rsidRDefault="00057144" w:rsidP="00057144">
      <w:pPr>
        <w:pStyle w:val="5"/>
        <w:numPr>
          <w:ilvl w:val="4"/>
          <w:numId w:val="1"/>
        </w:numPr>
        <w:rPr>
          <w:color w:val="000000" w:themeColor="text1"/>
        </w:rPr>
      </w:pPr>
      <w:r w:rsidRPr="00994F7F">
        <w:rPr>
          <w:rFonts w:hint="eastAsia"/>
          <w:color w:val="000000" w:themeColor="text1"/>
        </w:rPr>
        <w:t>電訊網域：（密不錄由）。</w:t>
      </w:r>
    </w:p>
    <w:p w:rsidR="00057144" w:rsidRPr="00994F7F" w:rsidRDefault="00057144" w:rsidP="00057144">
      <w:pPr>
        <w:pStyle w:val="4"/>
        <w:numPr>
          <w:ilvl w:val="3"/>
          <w:numId w:val="1"/>
        </w:numPr>
        <w:rPr>
          <w:color w:val="000000" w:themeColor="text1"/>
        </w:rPr>
      </w:pPr>
      <w:r w:rsidRPr="00994F7F">
        <w:rPr>
          <w:rFonts w:hint="eastAsia"/>
          <w:color w:val="000000" w:themeColor="text1"/>
        </w:rPr>
        <w:t>本院查詢國北教大提供陳訴人IP位址：</w:t>
      </w:r>
    </w:p>
    <w:p w:rsidR="00057144" w:rsidRPr="00994F7F" w:rsidRDefault="00057144" w:rsidP="00057144">
      <w:pPr>
        <w:pStyle w:val="5"/>
        <w:numPr>
          <w:ilvl w:val="4"/>
          <w:numId w:val="1"/>
        </w:numPr>
        <w:rPr>
          <w:color w:val="000000" w:themeColor="text1"/>
        </w:rPr>
      </w:pPr>
      <w:r w:rsidRPr="00994F7F">
        <w:rPr>
          <w:rFonts w:hint="eastAsia"/>
          <w:color w:val="000000" w:themeColor="text1"/>
        </w:rPr>
        <w:t>送達時間：111年2月28日上午7時4</w:t>
      </w:r>
      <w:r w:rsidRPr="00994F7F">
        <w:rPr>
          <w:color w:val="000000" w:themeColor="text1"/>
        </w:rPr>
        <w:t>7</w:t>
      </w:r>
      <w:r w:rsidRPr="00994F7F">
        <w:rPr>
          <w:rFonts w:hint="eastAsia"/>
          <w:color w:val="000000" w:themeColor="text1"/>
        </w:rPr>
        <w:t>分。</w:t>
      </w:r>
    </w:p>
    <w:p w:rsidR="00057144" w:rsidRPr="00994F7F" w:rsidRDefault="00057144" w:rsidP="00057144">
      <w:pPr>
        <w:pStyle w:val="5"/>
        <w:numPr>
          <w:ilvl w:val="4"/>
          <w:numId w:val="1"/>
        </w:numPr>
        <w:rPr>
          <w:color w:val="000000" w:themeColor="text1"/>
        </w:rPr>
      </w:pPr>
      <w:r w:rsidRPr="00994F7F">
        <w:rPr>
          <w:rFonts w:hint="eastAsia"/>
          <w:color w:val="000000" w:themeColor="text1"/>
        </w:rPr>
        <w:t>IP位址：（密不錄由）。</w:t>
      </w:r>
    </w:p>
    <w:p w:rsidR="00057144" w:rsidRPr="00994F7F" w:rsidRDefault="00057144" w:rsidP="00057144">
      <w:pPr>
        <w:pStyle w:val="5"/>
        <w:numPr>
          <w:ilvl w:val="4"/>
          <w:numId w:val="1"/>
        </w:numPr>
        <w:rPr>
          <w:color w:val="000000" w:themeColor="text1"/>
        </w:rPr>
      </w:pPr>
      <w:r w:rsidRPr="00994F7F">
        <w:rPr>
          <w:rFonts w:hint="eastAsia"/>
          <w:color w:val="000000" w:themeColor="text1"/>
        </w:rPr>
        <w:t>主機名稱：（密不錄由）。</w:t>
      </w:r>
    </w:p>
    <w:p w:rsidR="00057144" w:rsidRPr="00994F7F" w:rsidRDefault="00057144" w:rsidP="00057144">
      <w:pPr>
        <w:pStyle w:val="5"/>
        <w:numPr>
          <w:ilvl w:val="4"/>
          <w:numId w:val="1"/>
        </w:numPr>
        <w:rPr>
          <w:color w:val="000000" w:themeColor="text1"/>
        </w:rPr>
      </w:pPr>
      <w:r w:rsidRPr="00994F7F">
        <w:rPr>
          <w:rFonts w:hint="eastAsia"/>
          <w:color w:val="000000" w:themeColor="text1"/>
        </w:rPr>
        <w:t>發送地點：美國加州〔經度：（密不錄由）；緯度：（密不錄由）〕。</w:t>
      </w:r>
    </w:p>
    <w:p w:rsidR="00057144" w:rsidRPr="00994F7F" w:rsidRDefault="00057144" w:rsidP="00057144">
      <w:pPr>
        <w:pStyle w:val="5"/>
        <w:numPr>
          <w:ilvl w:val="4"/>
          <w:numId w:val="1"/>
        </w:numPr>
        <w:rPr>
          <w:color w:val="000000" w:themeColor="text1"/>
        </w:rPr>
      </w:pPr>
      <w:r w:rsidRPr="00994F7F">
        <w:rPr>
          <w:rFonts w:hint="eastAsia"/>
          <w:color w:val="000000" w:themeColor="text1"/>
        </w:rPr>
        <w:lastRenderedPageBreak/>
        <w:t>電訊網域：g</w:t>
      </w:r>
      <w:r w:rsidRPr="00994F7F">
        <w:rPr>
          <w:color w:val="000000" w:themeColor="text1"/>
        </w:rPr>
        <w:t>oogle.com</w:t>
      </w:r>
      <w:r w:rsidRPr="00994F7F">
        <w:rPr>
          <w:rFonts w:hint="eastAsia"/>
          <w:color w:val="000000" w:themeColor="text1"/>
        </w:rPr>
        <w:t>。</w:t>
      </w:r>
    </w:p>
    <w:p w:rsidR="00057144" w:rsidRPr="00994F7F" w:rsidRDefault="00057144" w:rsidP="00057144">
      <w:pPr>
        <w:pStyle w:val="3"/>
        <w:numPr>
          <w:ilvl w:val="2"/>
          <w:numId w:val="1"/>
        </w:numPr>
        <w:rPr>
          <w:color w:val="000000" w:themeColor="text1"/>
        </w:rPr>
      </w:pPr>
      <w:r w:rsidRPr="00994F7F">
        <w:rPr>
          <w:rFonts w:hint="eastAsia"/>
          <w:color w:val="000000" w:themeColor="text1"/>
        </w:rPr>
        <w:t>刑事警察局、法務部調查局及教育部協助查詢系爭檢舉函發送來源之結果，顯示案關IP位址均位於美國，聯絡電話號碼國碼則屬中國：</w:t>
      </w:r>
    </w:p>
    <w:p w:rsidR="00057144" w:rsidRPr="00994F7F" w:rsidRDefault="00057144" w:rsidP="00057144">
      <w:pPr>
        <w:pStyle w:val="4"/>
        <w:numPr>
          <w:ilvl w:val="3"/>
          <w:numId w:val="1"/>
        </w:numPr>
        <w:rPr>
          <w:color w:val="000000" w:themeColor="text1"/>
        </w:rPr>
      </w:pPr>
      <w:r w:rsidRPr="00994F7F">
        <w:rPr>
          <w:rFonts w:hint="eastAsia"/>
          <w:color w:val="000000" w:themeColor="text1"/>
        </w:rPr>
        <w:t>刑事警察局回復</w:t>
      </w:r>
      <w:r w:rsidRPr="00994F7F">
        <w:rPr>
          <w:rStyle w:val="aff4"/>
          <w:color w:val="000000" w:themeColor="text1"/>
        </w:rPr>
        <w:footnoteReference w:id="7"/>
      </w:r>
      <w:r w:rsidRPr="00994F7F">
        <w:rPr>
          <w:rFonts w:hint="eastAsia"/>
          <w:color w:val="000000" w:themeColor="text1"/>
        </w:rPr>
        <w:t>：倘當事人有明確被害情事，可依據刑事訴訟法規定，親自檢具相關事證至轄區警察機關報案，俾利依法受理後調閱IP資料進行偵辦。</w:t>
      </w:r>
    </w:p>
    <w:p w:rsidR="00057144" w:rsidRPr="00994F7F" w:rsidRDefault="00057144" w:rsidP="00057144">
      <w:pPr>
        <w:pStyle w:val="4"/>
        <w:numPr>
          <w:ilvl w:val="3"/>
          <w:numId w:val="1"/>
        </w:numPr>
        <w:rPr>
          <w:color w:val="000000" w:themeColor="text1"/>
        </w:rPr>
      </w:pPr>
      <w:r w:rsidRPr="00994F7F">
        <w:rPr>
          <w:rFonts w:hint="eastAsia"/>
          <w:color w:val="000000" w:themeColor="text1"/>
        </w:rPr>
        <w:t>法務部調查局</w:t>
      </w:r>
      <w:r w:rsidRPr="00994F7F">
        <w:rPr>
          <w:rStyle w:val="aff4"/>
          <w:color w:val="000000" w:themeColor="text1"/>
        </w:rPr>
        <w:footnoteReference w:id="8"/>
      </w:r>
      <w:r w:rsidRPr="00994F7F">
        <w:rPr>
          <w:rFonts w:hint="eastAsia"/>
          <w:color w:val="000000" w:themeColor="text1"/>
        </w:rPr>
        <w:t>回復：來函附件查詢之電子郵件，經查係屬美國G</w:t>
      </w:r>
      <w:r w:rsidRPr="00994F7F">
        <w:rPr>
          <w:color w:val="000000" w:themeColor="text1"/>
        </w:rPr>
        <w:t>OOGLE</w:t>
      </w:r>
      <w:r w:rsidRPr="00994F7F">
        <w:rPr>
          <w:rFonts w:hint="eastAsia"/>
          <w:color w:val="000000" w:themeColor="text1"/>
        </w:rPr>
        <w:t>公司所有，需透過檢察機關向該公司調閱；另「案關IP位址均位於美國」</w:t>
      </w:r>
      <w:r w:rsidRPr="00994F7F">
        <w:rPr>
          <w:rFonts w:hAnsi="標楷體" w:hint="eastAsia"/>
          <w:color w:val="000000" w:themeColor="text1"/>
        </w:rPr>
        <w:t>……</w:t>
      </w:r>
      <w:r w:rsidRPr="00994F7F">
        <w:rPr>
          <w:rFonts w:hint="eastAsia"/>
          <w:color w:val="000000" w:themeColor="text1"/>
        </w:rPr>
        <w:t>。</w:t>
      </w:r>
    </w:p>
    <w:p w:rsidR="00057144" w:rsidRPr="00994F7F" w:rsidRDefault="00057144" w:rsidP="00057144">
      <w:pPr>
        <w:pStyle w:val="4"/>
        <w:numPr>
          <w:ilvl w:val="3"/>
          <w:numId w:val="1"/>
        </w:numPr>
        <w:rPr>
          <w:color w:val="000000" w:themeColor="text1"/>
        </w:rPr>
      </w:pPr>
      <w:r w:rsidRPr="00994F7F">
        <w:rPr>
          <w:rFonts w:hint="eastAsia"/>
          <w:color w:val="000000" w:themeColor="text1"/>
        </w:rPr>
        <w:t>教育部回復</w:t>
      </w:r>
      <w:r w:rsidRPr="00994F7F">
        <w:rPr>
          <w:rStyle w:val="aff4"/>
          <w:color w:val="000000" w:themeColor="text1"/>
        </w:rPr>
        <w:footnoteReference w:id="9"/>
      </w:r>
      <w:r w:rsidRPr="00994F7F">
        <w:rPr>
          <w:rFonts w:hint="eastAsia"/>
          <w:color w:val="000000" w:themeColor="text1"/>
        </w:rPr>
        <w:t>：經查檢舉人當時登錄該部部長民意信箱系統之IP位址，以網路公開資訊查詢該位址係屬英商M247公司(AS9009)所管理之網路服務，惟實際上該IP之使用者及地址資料僅該公司知悉。另該檢舉人所留聯絡電話國碼為屬大陸地區。</w:t>
      </w:r>
    </w:p>
    <w:p w:rsidR="00057144" w:rsidRPr="00994F7F" w:rsidRDefault="00057144" w:rsidP="00057144">
      <w:pPr>
        <w:pStyle w:val="3"/>
        <w:numPr>
          <w:ilvl w:val="2"/>
          <w:numId w:val="1"/>
        </w:numPr>
        <w:rPr>
          <w:color w:val="000000" w:themeColor="text1"/>
        </w:rPr>
      </w:pPr>
      <w:r w:rsidRPr="00994F7F">
        <w:rPr>
          <w:rFonts w:hint="eastAsia"/>
          <w:color w:val="000000" w:themeColor="text1"/>
        </w:rPr>
        <w:t>國北教大僅憑受付發話地為中國（CHINA）之「電信帳單」，用以證明檢舉人確實存在，對攸關當事人重要權益之案件，未依規定對檢舉人確實進行人別確認，矧系爭檢舉函IP位址與電聯受話人所在地洵非同址，檢舉函來源及檢舉人身分確有疑義，依規定應以未具名檢舉論或不予處理。有關系爭檢舉案件啟動學術倫理案件之成案過程、近年處理學術倫理案件有關統計，該校之說明及佐證資料如下：</w:t>
      </w:r>
    </w:p>
    <w:p w:rsidR="00057144" w:rsidRPr="00994F7F" w:rsidRDefault="00057144" w:rsidP="00057144">
      <w:pPr>
        <w:pStyle w:val="4"/>
        <w:numPr>
          <w:ilvl w:val="3"/>
          <w:numId w:val="1"/>
        </w:numPr>
        <w:rPr>
          <w:color w:val="000000" w:themeColor="text1"/>
        </w:rPr>
      </w:pPr>
      <w:r w:rsidRPr="00994F7F">
        <w:rPr>
          <w:rFonts w:hint="eastAsia"/>
          <w:color w:val="000000" w:themeColor="text1"/>
        </w:rPr>
        <w:t>有關該校學術倫理案件審議係依該校「國北教大</w:t>
      </w:r>
      <w:r w:rsidRPr="00994F7F">
        <w:rPr>
          <w:rFonts w:hint="eastAsia"/>
          <w:color w:val="000000" w:themeColor="text1"/>
        </w:rPr>
        <w:lastRenderedPageBreak/>
        <w:t>處理辦法」，復查該校業務承辦人員係於11l年2月28日接獲民眾王○○以電子郵件檢舉該校○○學系洪師升等之代表作論文「○○○」涉嫌違反以下學術規範：（一）抄襲或剽竊（plagiarism）；（二）造假或編造（</w:t>
      </w:r>
      <w:r w:rsidRPr="00994F7F">
        <w:rPr>
          <w:color w:val="000000" w:themeColor="text1"/>
        </w:rPr>
        <w:t>fabrication,</w:t>
      </w:r>
      <w:r w:rsidRPr="00994F7F">
        <w:rPr>
          <w:rFonts w:hint="eastAsia"/>
          <w:color w:val="000000" w:themeColor="text1"/>
        </w:rPr>
        <w:t xml:space="preserve"> falsification)；（三）違反學術誠信（academic</w:t>
      </w:r>
      <w:r w:rsidRPr="00994F7F">
        <w:rPr>
          <w:color w:val="000000" w:themeColor="text1"/>
        </w:rPr>
        <w:t xml:space="preserve"> </w:t>
      </w:r>
      <w:r w:rsidRPr="00994F7F">
        <w:rPr>
          <w:rFonts w:hint="eastAsia"/>
          <w:color w:val="000000" w:themeColor="text1"/>
        </w:rPr>
        <w:t>integrity)。並於111年3月2日及3月8日以電話聯繫檢舉人，確認確為檢舉人所為之檢舉，復依國北教大處理辦法第5條第1項進入校內處理程序。惟該校前於105學年度成立學術倫理審議委員會，負責受理、調查、審議違反學術倫理及違反送審教師資格規定案件，並應就審議成立之案件做成懲處建議，送請校教師評審委員會處理，委員任期2年，於107學年度任期屆滿後，因未有類此案件發生，未再接續成立，爰於1ll年3月9日依本辦法第3條第1項簽請組成學術倫理審議委員會，並依國北教大處理辦法第6條第2項會請該校研究發展處進行論文比對，復依國北教大處理辦法第3條第1項及第6條第1項於111年</w:t>
      </w:r>
      <w:r w:rsidRPr="00994F7F">
        <w:rPr>
          <w:color w:val="000000" w:themeColor="text1"/>
        </w:rPr>
        <w:t>4</w:t>
      </w:r>
      <w:r w:rsidRPr="00994F7F">
        <w:rPr>
          <w:rFonts w:hint="eastAsia"/>
          <w:color w:val="000000" w:themeColor="text1"/>
        </w:rPr>
        <w:t>月</w:t>
      </w:r>
      <w:r w:rsidRPr="00994F7F">
        <w:rPr>
          <w:color w:val="000000" w:themeColor="text1"/>
        </w:rPr>
        <w:t>13</w:t>
      </w:r>
      <w:r w:rsidRPr="00994F7F">
        <w:rPr>
          <w:rFonts w:hint="eastAsia"/>
          <w:color w:val="000000" w:themeColor="text1"/>
        </w:rPr>
        <w:t>日召開第1次學術倫理審議委員會，決議：「本案經主席逐一徵詢與會委員5人同意受理本案，實體從舊從優（從輕）程序從新，爰本案依國北教大處理辦法第7條規定組成調查小組（呂○○委員、李○○委員及陳○○委員）負責研討行為時相關法令規定，另依本辦法第8條送專家學者3人審查，授權本會主席挑選相關學者辦理審查。」，並依國北教大處理辦法第6條第3項於111年4月20日以北教大人字第1110210112號函書面通知被檢舉人檢舉案件成案（受理）並請提供書面答辯及111年5月13日以北教大人字第1110000477號</w:t>
      </w:r>
      <w:r w:rsidRPr="00994F7F">
        <w:rPr>
          <w:rFonts w:hint="eastAsia"/>
          <w:color w:val="000000" w:themeColor="text1"/>
        </w:rPr>
        <w:lastRenderedPageBreak/>
        <w:t>函函復洪師陳情教育部並告知得補充答辯，俾利送專家學者審查。</w:t>
      </w:r>
    </w:p>
    <w:p w:rsidR="00057144" w:rsidRPr="00994F7F" w:rsidRDefault="00057144" w:rsidP="00057144">
      <w:pPr>
        <w:pStyle w:val="4"/>
        <w:numPr>
          <w:ilvl w:val="3"/>
          <w:numId w:val="1"/>
        </w:numPr>
        <w:rPr>
          <w:color w:val="000000" w:themeColor="text1"/>
        </w:rPr>
      </w:pPr>
      <w:r w:rsidRPr="00994F7F">
        <w:rPr>
          <w:rFonts w:hint="eastAsia"/>
          <w:color w:val="000000" w:themeColor="text1"/>
        </w:rPr>
        <w:t>有關洪師學術倫理案件，該校均依國北教大處理辦法及教育部處理原則等規定辦理，並無本院來函所稱透過學術倫理案件對教師進行職場侵害之情事，先予敘明。又依據處理辦法第5條第1項及教育部處理原則第5點第1項規定：「學術倫理案件，檢舉人應具真實姓名及聯絡方式，並具體指陳對象、內容及檢附證據資料，經查證確為其所檢舉者，即進入處理程序；檢舉人提供之身分資料有不實情事者，以未具名檢舉論。」本案檢舉人於檢舉電子郵件信末確有提供姓名及聯絡方式，經電話聯繫確認確為當事人檢舉後，提請該校學術倫理委員會審議，符合前開規定。</w:t>
      </w:r>
    </w:p>
    <w:p w:rsidR="00057144" w:rsidRPr="00994F7F" w:rsidRDefault="00057144" w:rsidP="00057144">
      <w:pPr>
        <w:pStyle w:val="4"/>
        <w:numPr>
          <w:ilvl w:val="3"/>
          <w:numId w:val="1"/>
        </w:numPr>
        <w:rPr>
          <w:color w:val="000000" w:themeColor="text1"/>
        </w:rPr>
      </w:pPr>
      <w:r w:rsidRPr="00994F7F">
        <w:rPr>
          <w:rFonts w:hint="eastAsia"/>
          <w:color w:val="000000" w:themeColor="text1"/>
        </w:rPr>
        <w:t>該校自</w:t>
      </w:r>
      <w:r w:rsidRPr="00994F7F">
        <w:rPr>
          <w:color w:val="000000" w:themeColor="text1"/>
        </w:rPr>
        <w:t>107</w:t>
      </w:r>
      <w:r w:rsidRPr="00994F7F">
        <w:rPr>
          <w:rFonts w:hint="eastAsia"/>
          <w:color w:val="000000" w:themeColor="text1"/>
        </w:rPr>
        <w:t>年迄今僅本檢舉案1案學術倫理案件。</w:t>
      </w:r>
    </w:p>
    <w:p w:rsidR="00057144" w:rsidRPr="00994F7F" w:rsidRDefault="00057144" w:rsidP="00057144">
      <w:pPr>
        <w:pStyle w:val="4"/>
        <w:numPr>
          <w:ilvl w:val="3"/>
          <w:numId w:val="1"/>
        </w:numPr>
        <w:rPr>
          <w:color w:val="000000" w:themeColor="text1"/>
        </w:rPr>
      </w:pPr>
      <w:r w:rsidRPr="00994F7F">
        <w:rPr>
          <w:rFonts w:hint="eastAsia"/>
          <w:color w:val="000000" w:themeColor="text1"/>
        </w:rPr>
        <w:t>國北教大提供111年4月份通話明細清單，用以說明該校透過電話與檢舉人聯繫，該校承辦人111年4月21日註記：「依『國北教大處理辦法』致電檢舉人確認案件是否為其所為檢舉」，另查111年3月2日（通話時間19秒）、8日（通話時間78秒）之受付發話地，位於中國（CHINA）。</w:t>
      </w:r>
    </w:p>
    <w:p w:rsidR="00057144" w:rsidRPr="00994F7F" w:rsidRDefault="00057144" w:rsidP="00057144">
      <w:pPr>
        <w:pStyle w:val="3"/>
        <w:numPr>
          <w:ilvl w:val="2"/>
          <w:numId w:val="1"/>
        </w:numPr>
        <w:rPr>
          <w:color w:val="000000" w:themeColor="text1"/>
        </w:rPr>
      </w:pPr>
      <w:r w:rsidRPr="00994F7F">
        <w:rPr>
          <w:rFonts w:hint="eastAsia"/>
          <w:color w:val="000000" w:themeColor="text1"/>
        </w:rPr>
        <w:t>國北教大提供本事件啟動學術倫理審議程序之簽、稿影本核章版，111年3月9日自該校承辦單位人事室（秘書</w:t>
      </w:r>
      <w:r w:rsidRPr="0077481D">
        <w:rPr>
          <w:rFonts w:hint="eastAsia"/>
        </w:rPr>
        <w:t>周○○、主任陳○○）簽出，送研發處會辦負責進行論文比對後，經主任秘書陳○○、副校長孫○○核章後，由校長陳○○於111年3月</w:t>
      </w:r>
      <w:r w:rsidRPr="00994F7F">
        <w:rPr>
          <w:rFonts w:hint="eastAsia"/>
          <w:color w:val="000000" w:themeColor="text1"/>
        </w:rPr>
        <w:t>15日決行，相關承辦人員及主管，於本案詢問書面說明資料中，均表示</w:t>
      </w:r>
      <w:r w:rsidRPr="00994F7F">
        <w:rPr>
          <w:rStyle w:val="aff4"/>
          <w:color w:val="000000" w:themeColor="text1"/>
        </w:rPr>
        <w:footnoteReference w:id="10"/>
      </w:r>
      <w:r w:rsidRPr="00994F7F">
        <w:rPr>
          <w:rFonts w:hint="eastAsia"/>
          <w:color w:val="000000" w:themeColor="text1"/>
        </w:rPr>
        <w:t>本案成案過程中，「未提供成案或不</w:t>
      </w:r>
      <w:r w:rsidRPr="00994F7F">
        <w:rPr>
          <w:rFonts w:hint="eastAsia"/>
          <w:color w:val="000000" w:themeColor="text1"/>
        </w:rPr>
        <w:lastRenderedPageBreak/>
        <w:t>成案之相關意見供業管主管參酌」、「未受業管主管或相關人員違法或不當指示」，爰據相關公文書可證，本案學術倫理成案與否之決行者，為國北教大校長</w:t>
      </w:r>
      <w:r w:rsidRPr="0077481D">
        <w:rPr>
          <w:rFonts w:hint="eastAsia"/>
        </w:rPr>
        <w:t>陳○○</w:t>
      </w:r>
      <w:r w:rsidRPr="00994F7F">
        <w:rPr>
          <w:rFonts w:hint="eastAsia"/>
          <w:color w:val="000000" w:themeColor="text1"/>
        </w:rPr>
        <w:t>：</w:t>
      </w:r>
    </w:p>
    <w:p w:rsidR="00057144" w:rsidRPr="00994F7F" w:rsidRDefault="00057144" w:rsidP="00057144">
      <w:pPr>
        <w:jc w:val="center"/>
        <w:rPr>
          <w:color w:val="000000" w:themeColor="text1"/>
        </w:rPr>
      </w:pPr>
      <w:r w:rsidRPr="00994F7F">
        <w:rPr>
          <w:noProof/>
          <w:color w:val="000000" w:themeColor="text1"/>
        </w:rPr>
        <w:drawing>
          <wp:inline distT="0" distB="0" distL="0" distR="0" wp14:anchorId="5467CB98" wp14:editId="2CFA7796">
            <wp:extent cx="4020021" cy="6289675"/>
            <wp:effectExtent l="0" t="0" r="0" b="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032018" cy="6308446"/>
                    </a:xfrm>
                    <a:prstGeom prst="rect">
                      <a:avLst/>
                    </a:prstGeom>
                    <a:noFill/>
                    <a:ln>
                      <a:noFill/>
                    </a:ln>
                  </pic:spPr>
                </pic:pic>
              </a:graphicData>
            </a:graphic>
          </wp:inline>
        </w:drawing>
      </w:r>
    </w:p>
    <w:p w:rsidR="00057144" w:rsidRPr="00994F7F" w:rsidRDefault="00057144" w:rsidP="002612D4">
      <w:pPr>
        <w:pStyle w:val="a2"/>
        <w:spacing w:before="0" w:after="0" w:line="320" w:lineRule="exact"/>
        <w:ind w:left="0" w:firstLine="680"/>
        <w:rPr>
          <w:color w:val="000000" w:themeColor="text1"/>
        </w:rPr>
      </w:pPr>
      <w:r w:rsidRPr="00994F7F">
        <w:rPr>
          <w:rFonts w:hint="eastAsia"/>
          <w:color w:val="000000" w:themeColor="text1"/>
        </w:rPr>
        <w:t>國北教大啟動本事件學術倫理審議程序簽（1/2）</w:t>
      </w:r>
    </w:p>
    <w:p w:rsidR="00057144" w:rsidRPr="00994F7F" w:rsidRDefault="00057144" w:rsidP="00057144">
      <w:pPr>
        <w:pStyle w:val="a2"/>
        <w:numPr>
          <w:ilvl w:val="0"/>
          <w:numId w:val="0"/>
        </w:numPr>
        <w:spacing w:before="0" w:after="0" w:line="320" w:lineRule="exact"/>
        <w:ind w:left="697"/>
        <w:rPr>
          <w:color w:val="000000" w:themeColor="text1"/>
        </w:rPr>
      </w:pPr>
      <w:r w:rsidRPr="00994F7F">
        <w:rPr>
          <w:rFonts w:hint="eastAsia"/>
          <w:color w:val="000000" w:themeColor="text1"/>
        </w:rPr>
        <w:t>資料來源：國北教大就本案詢問之說明資料。</w:t>
      </w:r>
    </w:p>
    <w:p w:rsidR="00057144" w:rsidRPr="00994F7F" w:rsidRDefault="00057144" w:rsidP="00057144">
      <w:pPr>
        <w:jc w:val="center"/>
        <w:rPr>
          <w:color w:val="000000" w:themeColor="text1"/>
        </w:rPr>
      </w:pPr>
      <w:r>
        <w:rPr>
          <w:noProof/>
          <w:color w:val="000000" w:themeColor="text1"/>
        </w:rPr>
        <w:lastRenderedPageBreak/>
        <w:drawing>
          <wp:inline distT="0" distB="0" distL="0" distR="0" wp14:anchorId="1FCA8884" wp14:editId="37E3ED52">
            <wp:extent cx="4669366" cy="6938022"/>
            <wp:effectExtent l="0" t="0" r="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74556" cy="6945734"/>
                    </a:xfrm>
                    <a:prstGeom prst="rect">
                      <a:avLst/>
                    </a:prstGeom>
                    <a:noFill/>
                    <a:ln>
                      <a:noFill/>
                    </a:ln>
                  </pic:spPr>
                </pic:pic>
              </a:graphicData>
            </a:graphic>
          </wp:inline>
        </w:drawing>
      </w:r>
    </w:p>
    <w:p w:rsidR="00057144" w:rsidRPr="00994F7F" w:rsidRDefault="00057144" w:rsidP="002612D4">
      <w:pPr>
        <w:pStyle w:val="a2"/>
        <w:spacing w:before="0" w:after="0" w:line="320" w:lineRule="exact"/>
        <w:ind w:left="0" w:firstLine="680"/>
        <w:rPr>
          <w:color w:val="000000" w:themeColor="text1"/>
        </w:rPr>
      </w:pPr>
      <w:r w:rsidRPr="00994F7F">
        <w:rPr>
          <w:rFonts w:hint="eastAsia"/>
          <w:color w:val="000000" w:themeColor="text1"/>
        </w:rPr>
        <w:t>國北教大啟動本事件學術倫理審議程序簽（2/2）</w:t>
      </w:r>
    </w:p>
    <w:p w:rsidR="00057144" w:rsidRPr="00994F7F" w:rsidRDefault="00057144" w:rsidP="00057144">
      <w:pPr>
        <w:pStyle w:val="a2"/>
        <w:numPr>
          <w:ilvl w:val="0"/>
          <w:numId w:val="0"/>
        </w:numPr>
        <w:spacing w:before="0" w:after="0" w:line="320" w:lineRule="exact"/>
        <w:ind w:left="697"/>
        <w:rPr>
          <w:color w:val="000000" w:themeColor="text1"/>
        </w:rPr>
      </w:pPr>
      <w:r w:rsidRPr="00994F7F">
        <w:rPr>
          <w:rFonts w:hint="eastAsia"/>
          <w:color w:val="000000" w:themeColor="text1"/>
        </w:rPr>
        <w:t>註：承辦單位主管經確認為人</w:t>
      </w:r>
      <w:r w:rsidRPr="00600A6F">
        <w:rPr>
          <w:rFonts w:hint="eastAsia"/>
        </w:rPr>
        <w:t>事室主任陳○○111年</w:t>
      </w:r>
      <w:r w:rsidRPr="00994F7F">
        <w:rPr>
          <w:rFonts w:hint="eastAsia"/>
          <w:color w:val="000000" w:themeColor="text1"/>
        </w:rPr>
        <w:t>3月9日核章。資料來源：國北教大就本案詢問之說明資料。</w:t>
      </w:r>
    </w:p>
    <w:p w:rsidR="00057144" w:rsidRPr="00994F7F" w:rsidRDefault="00057144" w:rsidP="00057144">
      <w:pPr>
        <w:rPr>
          <w:color w:val="000000" w:themeColor="text1"/>
        </w:rPr>
      </w:pPr>
      <w:r w:rsidRPr="00994F7F">
        <w:rPr>
          <w:color w:val="000000" w:themeColor="text1"/>
        </w:rPr>
        <w:br w:type="page"/>
      </w:r>
    </w:p>
    <w:p w:rsidR="00057144" w:rsidRPr="00994F7F" w:rsidRDefault="00057144" w:rsidP="00057144">
      <w:pPr>
        <w:pStyle w:val="3"/>
        <w:numPr>
          <w:ilvl w:val="2"/>
          <w:numId w:val="1"/>
        </w:numPr>
        <w:rPr>
          <w:color w:val="000000" w:themeColor="text1"/>
        </w:rPr>
      </w:pPr>
      <w:r w:rsidRPr="00994F7F">
        <w:rPr>
          <w:rFonts w:hint="eastAsia"/>
          <w:color w:val="000000" w:themeColor="text1"/>
        </w:rPr>
        <w:lastRenderedPageBreak/>
        <w:t>案經教育部通知檢舉人提供身分證明文件，未獲檢舉人回復，礙難確認檢舉人身分及真實姓名，教育部則未函轉該檢舉案件予國北教大或成案調查，益徵該校就本事件學術倫理案件成案程序，未依法定程序辦理，人事室、研發處、主任秘書及副校長等各級主管及承辦人員，均未克盡切實查證及報告義務，復由</w:t>
      </w:r>
      <w:r w:rsidRPr="0077481D">
        <w:rPr>
          <w:rFonts w:hint="eastAsia"/>
        </w:rPr>
        <w:t>陳○○校長</w:t>
      </w:r>
      <w:r w:rsidRPr="00994F7F">
        <w:rPr>
          <w:rFonts w:hint="eastAsia"/>
          <w:color w:val="000000" w:themeColor="text1"/>
        </w:rPr>
        <w:t>核批決行後，繼而對洪師啟動學術倫理案件調查及審議程序，成案程序草率且難謂符法定要件，違法濫權情節重大，與主管機關之處理方式迥異，不無訾議，該校復稱有關洪師學術倫理案件均依規定辦理之說法，尚難採憑；倘教育部認定本事件「符合</w:t>
      </w:r>
      <w:r w:rsidRPr="00994F7F">
        <w:rPr>
          <w:rFonts w:hint="eastAsia"/>
          <w:b/>
          <w:color w:val="000000" w:themeColor="text1"/>
          <w:u w:val="single"/>
        </w:rPr>
        <w:t>具體指陳</w:t>
      </w:r>
      <w:r w:rsidRPr="00994F7F">
        <w:rPr>
          <w:rFonts w:hint="eastAsia"/>
          <w:color w:val="000000" w:themeColor="text1"/>
        </w:rPr>
        <w:t>之要件」、「目前學校如係</w:t>
      </w:r>
      <w:r w:rsidRPr="00994F7F">
        <w:rPr>
          <w:rFonts w:hint="eastAsia"/>
          <w:b/>
          <w:color w:val="000000" w:themeColor="text1"/>
          <w:u w:val="single"/>
        </w:rPr>
        <w:t>依法行政</w:t>
      </w:r>
      <w:r w:rsidRPr="00994F7F">
        <w:rPr>
          <w:rFonts w:hint="eastAsia"/>
          <w:color w:val="000000" w:themeColor="text1"/>
        </w:rPr>
        <w:t>，尚難論其違失」等，核難謂已盡行政監督之責，將有斲喪大學學術自由及大學自治精神之虞。教育部說明要以：</w:t>
      </w:r>
    </w:p>
    <w:p w:rsidR="00057144" w:rsidRPr="00994F7F" w:rsidRDefault="00057144" w:rsidP="00057144">
      <w:pPr>
        <w:pStyle w:val="4"/>
        <w:numPr>
          <w:ilvl w:val="3"/>
          <w:numId w:val="1"/>
        </w:numPr>
        <w:rPr>
          <w:color w:val="000000" w:themeColor="text1"/>
        </w:rPr>
      </w:pPr>
      <w:r w:rsidRPr="00994F7F">
        <w:rPr>
          <w:rFonts w:hint="eastAsia"/>
          <w:color w:val="000000" w:themeColor="text1"/>
        </w:rPr>
        <w:t>111年3月8日教育部函請檢舉人同意該部使用其所提供資料轉請學校查處，惟迄今未獲回應。</w:t>
      </w:r>
    </w:p>
    <w:p w:rsidR="00057144" w:rsidRPr="00994F7F" w:rsidRDefault="00057144" w:rsidP="00057144">
      <w:pPr>
        <w:pStyle w:val="4"/>
        <w:numPr>
          <w:ilvl w:val="3"/>
          <w:numId w:val="1"/>
        </w:numPr>
        <w:rPr>
          <w:color w:val="000000" w:themeColor="text1"/>
        </w:rPr>
      </w:pPr>
      <w:r w:rsidRPr="00994F7F">
        <w:rPr>
          <w:rFonts w:hint="eastAsia"/>
          <w:color w:val="000000" w:themeColor="text1"/>
        </w:rPr>
        <w:t>教育部復稱，因該校係完全自審教師資格學校，有關其教師資格案涉及學術倫理疑義情事之處理，均由學校依校務會議通過之辦法辦理，惟該部如發現學校處理案件有違法或不當之疑義，將針對案件違反情形作成具體認定及建議。</w:t>
      </w:r>
    </w:p>
    <w:p w:rsidR="00057144" w:rsidRPr="00994F7F" w:rsidRDefault="00057144" w:rsidP="00057144">
      <w:pPr>
        <w:pStyle w:val="4"/>
        <w:numPr>
          <w:ilvl w:val="3"/>
          <w:numId w:val="1"/>
        </w:numPr>
        <w:rPr>
          <w:color w:val="000000" w:themeColor="text1"/>
        </w:rPr>
      </w:pPr>
      <w:r w:rsidRPr="00994F7F">
        <w:rPr>
          <w:rFonts w:hint="eastAsia"/>
          <w:color w:val="000000" w:themeColor="text1"/>
        </w:rPr>
        <w:t>另該部111年5月24日函說明二並陳明：「</w:t>
      </w:r>
      <w:r w:rsidRPr="00994F7F">
        <w:rPr>
          <w:rFonts w:hint="eastAsia"/>
          <w:b/>
          <w:color w:val="000000" w:themeColor="text1"/>
          <w:u w:val="single"/>
        </w:rPr>
        <w:t>該部並未函轉或與學校確認所陳檢舉案</w:t>
      </w:r>
      <w:r w:rsidRPr="00994F7F">
        <w:rPr>
          <w:rFonts w:hint="eastAsia"/>
          <w:color w:val="000000" w:themeColor="text1"/>
        </w:rPr>
        <w:t>，爰針對學校電話洽詢電子郵件檢舉之適法性，係通案性回應以『學校接獲檢舉即應依規定辦理，毋須待教育部來文再辦』。」</w:t>
      </w:r>
    </w:p>
    <w:p w:rsidR="00057144" w:rsidRPr="00994F7F" w:rsidRDefault="00057144" w:rsidP="00057144">
      <w:pPr>
        <w:pStyle w:val="4"/>
        <w:numPr>
          <w:ilvl w:val="3"/>
          <w:numId w:val="1"/>
        </w:numPr>
        <w:rPr>
          <w:color w:val="000000" w:themeColor="text1"/>
        </w:rPr>
      </w:pPr>
      <w:r w:rsidRPr="00994F7F">
        <w:rPr>
          <w:rFonts w:hint="eastAsia"/>
          <w:color w:val="000000" w:themeColor="text1"/>
        </w:rPr>
        <w:t>該校啟動學術倫理案件審議之立案理由，該部111年5月24日函業請學校說明，惟尚未見具體回復，該部將積極函催學校釐明</w:t>
      </w:r>
      <w:r w:rsidRPr="00994F7F">
        <w:rPr>
          <w:rFonts w:hAnsi="標楷體" w:hint="eastAsia"/>
          <w:color w:val="000000" w:themeColor="text1"/>
        </w:rPr>
        <w:t>……</w:t>
      </w:r>
      <w:r w:rsidRPr="00994F7F">
        <w:rPr>
          <w:rFonts w:hint="eastAsia"/>
          <w:color w:val="000000" w:themeColor="text1"/>
        </w:rPr>
        <w:t>。</w:t>
      </w:r>
    </w:p>
    <w:p w:rsidR="00057144" w:rsidRPr="00994F7F" w:rsidRDefault="00057144" w:rsidP="00057144">
      <w:pPr>
        <w:pStyle w:val="4"/>
        <w:numPr>
          <w:ilvl w:val="3"/>
          <w:numId w:val="1"/>
        </w:numPr>
        <w:rPr>
          <w:color w:val="000000" w:themeColor="text1"/>
        </w:rPr>
      </w:pPr>
      <w:r w:rsidRPr="00994F7F">
        <w:rPr>
          <w:rFonts w:hint="eastAsia"/>
          <w:color w:val="000000" w:themeColor="text1"/>
        </w:rPr>
        <w:lastRenderedPageBreak/>
        <w:t>教育部於本案111年8月8日詢問書面說明略以：</w:t>
      </w:r>
    </w:p>
    <w:p w:rsidR="00057144" w:rsidRPr="00994F7F" w:rsidRDefault="00057144" w:rsidP="00057144">
      <w:pPr>
        <w:pStyle w:val="5"/>
        <w:numPr>
          <w:ilvl w:val="4"/>
          <w:numId w:val="1"/>
        </w:numPr>
        <w:rPr>
          <w:color w:val="000000" w:themeColor="text1"/>
        </w:rPr>
      </w:pPr>
      <w:r w:rsidRPr="00994F7F">
        <w:rPr>
          <w:rFonts w:hint="eastAsia"/>
          <w:color w:val="000000" w:themeColor="text1"/>
        </w:rPr>
        <w:t>該部及大學於教師資格涉及學術倫理情事時，縱未具名檢舉，仍得逕予查處「具體指陳」違反規定情形之案件。</w:t>
      </w:r>
    </w:p>
    <w:p w:rsidR="00057144" w:rsidRPr="00994F7F" w:rsidRDefault="00057144" w:rsidP="00057144">
      <w:pPr>
        <w:pStyle w:val="5"/>
        <w:numPr>
          <w:ilvl w:val="4"/>
          <w:numId w:val="1"/>
        </w:numPr>
        <w:rPr>
          <w:color w:val="000000" w:themeColor="text1"/>
        </w:rPr>
        <w:sectPr w:rsidR="00057144" w:rsidRPr="00994F7F" w:rsidSect="003E7ECF">
          <w:pgSz w:w="11907" w:h="16840" w:code="9"/>
          <w:pgMar w:top="1701" w:right="1418" w:bottom="1418" w:left="1418" w:header="851" w:footer="851" w:gutter="227"/>
          <w:cols w:space="425"/>
          <w:docGrid w:type="linesAndChars" w:linePitch="457" w:charSpace="4127"/>
        </w:sectPr>
      </w:pPr>
      <w:r w:rsidRPr="00994F7F">
        <w:rPr>
          <w:rFonts w:hint="eastAsia"/>
          <w:color w:val="000000" w:themeColor="text1"/>
        </w:rPr>
        <w:t>目前學校如係依法行政，尚難論其違失。</w:t>
      </w:r>
    </w:p>
    <w:p w:rsidR="00057144" w:rsidRPr="00994F7F" w:rsidRDefault="00057144" w:rsidP="00057144">
      <w:pPr>
        <w:jc w:val="center"/>
        <w:rPr>
          <w:color w:val="000000" w:themeColor="text1"/>
        </w:rPr>
      </w:pPr>
      <w:r w:rsidRPr="00994F7F">
        <w:rPr>
          <w:noProof/>
          <w:color w:val="000000" w:themeColor="text1"/>
        </w:rPr>
        <w:lastRenderedPageBreak/>
        <w:drawing>
          <wp:inline distT="0" distB="0" distL="0" distR="0" wp14:anchorId="3E143390" wp14:editId="280AEDCF">
            <wp:extent cx="7668317" cy="4809890"/>
            <wp:effectExtent l="0" t="0" r="889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7698646" cy="4828914"/>
                    </a:xfrm>
                    <a:prstGeom prst="rect">
                      <a:avLst/>
                    </a:prstGeom>
                    <a:noFill/>
                  </pic:spPr>
                </pic:pic>
              </a:graphicData>
            </a:graphic>
          </wp:inline>
        </w:drawing>
      </w:r>
    </w:p>
    <w:p w:rsidR="00057144" w:rsidRPr="00994F7F" w:rsidRDefault="00057144" w:rsidP="00057144">
      <w:pPr>
        <w:pStyle w:val="a2"/>
        <w:ind w:left="0" w:firstLine="601"/>
        <w:rPr>
          <w:color w:val="000000" w:themeColor="text1"/>
        </w:rPr>
        <w:sectPr w:rsidR="00057144" w:rsidRPr="00994F7F" w:rsidSect="003E7ECF">
          <w:pgSz w:w="16840" w:h="11907" w:orient="landscape" w:code="9"/>
          <w:pgMar w:top="1418" w:right="1701" w:bottom="1418" w:left="1418" w:header="851" w:footer="851" w:gutter="227"/>
          <w:cols w:space="425"/>
          <w:docGrid w:type="linesAndChars" w:linePitch="457" w:charSpace="4127"/>
        </w:sectPr>
      </w:pPr>
      <w:r w:rsidRPr="00994F7F">
        <w:rPr>
          <w:rFonts w:hint="eastAsia"/>
          <w:color w:val="000000" w:themeColor="text1"/>
          <w:spacing w:val="-20"/>
        </w:rPr>
        <w:t>國立臺北教育大學處理教師與教研人員違反學術倫理情事及教師違反送審教師資格規定</w:t>
      </w:r>
      <w:r w:rsidRPr="00994F7F">
        <w:rPr>
          <w:color w:val="000000" w:themeColor="text1"/>
          <w:spacing w:val="-20"/>
        </w:rPr>
        <w:t>(</w:t>
      </w:r>
      <w:r w:rsidRPr="00994F7F">
        <w:rPr>
          <w:rFonts w:hint="eastAsia"/>
          <w:color w:val="000000" w:themeColor="text1"/>
          <w:spacing w:val="-20"/>
        </w:rPr>
        <w:t>修正草案</w:t>
      </w:r>
      <w:r w:rsidRPr="00994F7F">
        <w:rPr>
          <w:color w:val="000000" w:themeColor="text1"/>
          <w:spacing w:val="-20"/>
        </w:rPr>
        <w:t>)</w:t>
      </w:r>
      <w:r w:rsidRPr="00994F7F">
        <w:rPr>
          <w:rFonts w:hint="eastAsia"/>
          <w:color w:val="000000" w:themeColor="text1"/>
          <w:spacing w:val="-20"/>
        </w:rPr>
        <w:t>流程圖</w:t>
      </w:r>
      <w:r w:rsidRPr="00994F7F">
        <w:rPr>
          <w:color w:val="000000" w:themeColor="text1"/>
        </w:rPr>
        <w:br/>
      </w:r>
      <w:r w:rsidRPr="00994F7F">
        <w:rPr>
          <w:rFonts w:hint="eastAsia"/>
          <w:color w:val="000000" w:themeColor="text1"/>
        </w:rPr>
        <w:t>資料來源：國北教大111年6月28日北教大人字第1110210188號函。</w:t>
      </w:r>
    </w:p>
    <w:p w:rsidR="00057144" w:rsidRPr="00994F7F" w:rsidRDefault="00057144" w:rsidP="00057144">
      <w:pPr>
        <w:pStyle w:val="3"/>
        <w:numPr>
          <w:ilvl w:val="2"/>
          <w:numId w:val="1"/>
        </w:numPr>
        <w:rPr>
          <w:color w:val="000000" w:themeColor="text1"/>
        </w:rPr>
      </w:pPr>
      <w:r w:rsidRPr="00994F7F">
        <w:rPr>
          <w:rFonts w:hint="eastAsia"/>
          <w:color w:val="000000" w:themeColor="text1"/>
        </w:rPr>
        <w:lastRenderedPageBreak/>
        <w:t>查本案檢舉人「論文比對」之時點，較被檢舉人洪師之學位論文完成時間晚，係以後人資料比對前人論文，屬因果倒置之舉證資料，另據國北教大研發處范研發長說明，研發處於111年3月9日收到人事室會辦公文，請協助被檢舉人論文比對作業，並於同年月16日接獲人事室周秘書電子郵件，協助論文比對事宜，並於同年月29日將比對結果製作「論文比對說明」及「學術論文比對情形一覽表」，提供人事室彙辦。惟查國北教大研發處亦以前開因果倒置之基礎資料進行論文比對，與被檢舉人論文出版年已時隔22年，比對結果之證明力核有明顯且重大之疑義。詢據范研發長說明：「本處並未提供或陳報有關成案或不成案之意見」。該校就本事件成案程序不無瑕疵；另國北教大啟動學術倫理案件調查程序後，函請被檢舉人配合說明，惟被檢舉人認成案要件及程序均有疑義，已使其處於具有敵意或不友善環境，在在顯示國北教大對被檢舉人之作為，產生精神上之損害：</w:t>
      </w:r>
    </w:p>
    <w:p w:rsidR="00057144" w:rsidRPr="00994F7F" w:rsidRDefault="00057144" w:rsidP="00057144">
      <w:pPr>
        <w:pStyle w:val="4"/>
        <w:numPr>
          <w:ilvl w:val="3"/>
          <w:numId w:val="1"/>
        </w:numPr>
        <w:rPr>
          <w:color w:val="000000" w:themeColor="text1"/>
        </w:rPr>
      </w:pPr>
      <w:r w:rsidRPr="00994F7F">
        <w:rPr>
          <w:rFonts w:hint="eastAsia"/>
          <w:color w:val="000000" w:themeColor="text1"/>
        </w:rPr>
        <w:t>本案檢舉人「論文比對」之時點，較被檢舉人洪師之學位論文完成時間晚：</w:t>
      </w:r>
    </w:p>
    <w:p w:rsidR="00057144" w:rsidRPr="00994F7F" w:rsidRDefault="00057144" w:rsidP="00057144">
      <w:pPr>
        <w:pStyle w:val="5"/>
        <w:numPr>
          <w:ilvl w:val="4"/>
          <w:numId w:val="1"/>
        </w:numPr>
        <w:rPr>
          <w:color w:val="000000" w:themeColor="text1"/>
        </w:rPr>
      </w:pPr>
      <w:r w:rsidRPr="00994F7F">
        <w:rPr>
          <w:rFonts w:hint="eastAsia"/>
          <w:color w:val="000000" w:themeColor="text1"/>
        </w:rPr>
        <w:t>洪師論文出版年：</w:t>
      </w:r>
      <w:r w:rsidRPr="00994F7F">
        <w:rPr>
          <w:rFonts w:hint="eastAsia"/>
          <w:color w:val="000000" w:themeColor="text1"/>
        </w:rPr>
        <w:tab/>
        <w:t>公元2000年（民國89年）</w:t>
      </w:r>
      <w:r w:rsidRPr="00994F7F">
        <w:rPr>
          <w:rStyle w:val="aff4"/>
          <w:color w:val="000000" w:themeColor="text1"/>
        </w:rPr>
        <w:footnoteReference w:id="11"/>
      </w:r>
      <w:r w:rsidRPr="00994F7F">
        <w:rPr>
          <w:rFonts w:hint="eastAsia"/>
          <w:color w:val="000000" w:themeColor="text1"/>
        </w:rPr>
        <w:t>。</w:t>
      </w:r>
    </w:p>
    <w:p w:rsidR="00057144" w:rsidRPr="00994F7F" w:rsidRDefault="00057144" w:rsidP="00057144">
      <w:pPr>
        <w:pStyle w:val="5"/>
        <w:numPr>
          <w:ilvl w:val="4"/>
          <w:numId w:val="1"/>
        </w:numPr>
        <w:rPr>
          <w:color w:val="000000" w:themeColor="text1"/>
        </w:rPr>
      </w:pPr>
      <w:r w:rsidRPr="00994F7F">
        <w:rPr>
          <w:rFonts w:hint="eastAsia"/>
          <w:color w:val="000000" w:themeColor="text1"/>
        </w:rPr>
        <w:t>檢舉人簽署檢舉函日期：111年2月25日</w:t>
      </w:r>
      <w:r w:rsidRPr="00994F7F">
        <w:rPr>
          <w:rStyle w:val="aff4"/>
          <w:color w:val="000000" w:themeColor="text1"/>
        </w:rPr>
        <w:footnoteReference w:id="12"/>
      </w:r>
      <w:r w:rsidRPr="00994F7F">
        <w:rPr>
          <w:rFonts w:hint="eastAsia"/>
          <w:color w:val="000000" w:themeColor="text1"/>
        </w:rPr>
        <w:t>。</w:t>
      </w:r>
    </w:p>
    <w:p w:rsidR="00057144" w:rsidRPr="00994F7F" w:rsidRDefault="00057144" w:rsidP="00057144">
      <w:pPr>
        <w:pStyle w:val="5"/>
        <w:numPr>
          <w:ilvl w:val="4"/>
          <w:numId w:val="1"/>
        </w:numPr>
        <w:rPr>
          <w:color w:val="000000" w:themeColor="text1"/>
        </w:rPr>
      </w:pPr>
      <w:r w:rsidRPr="00994F7F">
        <w:rPr>
          <w:rFonts w:hint="eastAsia"/>
          <w:color w:val="000000" w:themeColor="text1"/>
        </w:rPr>
        <w:t>檢舉人寄達檢舉函日期：111年2月28日</w:t>
      </w:r>
      <w:r w:rsidRPr="00994F7F">
        <w:rPr>
          <w:rStyle w:val="aff4"/>
          <w:color w:val="000000" w:themeColor="text1"/>
        </w:rPr>
        <w:footnoteReference w:id="13"/>
      </w:r>
      <w:r w:rsidRPr="00994F7F">
        <w:rPr>
          <w:rFonts w:hint="eastAsia"/>
          <w:color w:val="000000" w:themeColor="text1"/>
        </w:rPr>
        <w:t>。</w:t>
      </w:r>
    </w:p>
    <w:p w:rsidR="00057144" w:rsidRPr="00994F7F" w:rsidRDefault="00057144" w:rsidP="00057144">
      <w:pPr>
        <w:pStyle w:val="4"/>
        <w:numPr>
          <w:ilvl w:val="3"/>
          <w:numId w:val="1"/>
        </w:numPr>
        <w:rPr>
          <w:color w:val="000000" w:themeColor="text1"/>
        </w:rPr>
        <w:sectPr w:rsidR="00057144" w:rsidRPr="00994F7F" w:rsidSect="003E7ECF">
          <w:pgSz w:w="11907" w:h="16840" w:code="9"/>
          <w:pgMar w:top="1701" w:right="1418" w:bottom="1418" w:left="1418" w:header="851" w:footer="851" w:gutter="227"/>
          <w:cols w:space="425"/>
          <w:docGrid w:type="linesAndChars" w:linePitch="457" w:charSpace="4127"/>
        </w:sectPr>
      </w:pPr>
      <w:r w:rsidRPr="00994F7F">
        <w:rPr>
          <w:rFonts w:hint="eastAsia"/>
          <w:color w:val="000000" w:themeColor="text1"/>
        </w:rPr>
        <w:t>國北教大研發處亦以前開因果倒置之基礎資料進行論文比對，導致該校參以來源時間多數較洪師學位論文出版時間晚，證明力有明顯且重大之疑義之比對結果對洪師啟動調查程序：</w:t>
      </w:r>
    </w:p>
    <w:p w:rsidR="00057144" w:rsidRPr="00994F7F" w:rsidRDefault="00057144" w:rsidP="00057144">
      <w:pPr>
        <w:pStyle w:val="5"/>
        <w:numPr>
          <w:ilvl w:val="0"/>
          <w:numId w:val="0"/>
        </w:numPr>
        <w:jc w:val="center"/>
        <w:rPr>
          <w:color w:val="000000" w:themeColor="text1"/>
        </w:rPr>
      </w:pPr>
      <w:r w:rsidRPr="005A2B91">
        <w:rPr>
          <w:noProof/>
          <w:color w:val="000000" w:themeColor="text1"/>
        </w:rPr>
        <w:lastRenderedPageBreak/>
        <w:drawing>
          <wp:inline distT="0" distB="0" distL="0" distR="0" wp14:anchorId="4651F784" wp14:editId="51914A36">
            <wp:extent cx="7283450" cy="4840849"/>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300614" cy="4852257"/>
                    </a:xfrm>
                    <a:prstGeom prst="rect">
                      <a:avLst/>
                    </a:prstGeom>
                    <a:noFill/>
                    <a:ln>
                      <a:noFill/>
                    </a:ln>
                  </pic:spPr>
                </pic:pic>
              </a:graphicData>
            </a:graphic>
          </wp:inline>
        </w:drawing>
      </w:r>
    </w:p>
    <w:p w:rsidR="00057144" w:rsidRPr="00994F7F" w:rsidRDefault="00057144" w:rsidP="00057144">
      <w:pPr>
        <w:pStyle w:val="a2"/>
        <w:spacing w:line="280" w:lineRule="exact"/>
        <w:ind w:left="0" w:firstLine="680"/>
        <w:rPr>
          <w:color w:val="000000" w:themeColor="text1"/>
        </w:rPr>
      </w:pPr>
      <w:r w:rsidRPr="00994F7F">
        <w:rPr>
          <w:rFonts w:hint="eastAsia"/>
          <w:color w:val="000000" w:themeColor="text1"/>
        </w:rPr>
        <w:t>國北教大研發處於本事件學術倫理案件審議程序啟動前論文比對情形一覽表（1/2）</w:t>
      </w:r>
    </w:p>
    <w:p w:rsidR="00057144" w:rsidRPr="00057144" w:rsidRDefault="00057144" w:rsidP="00057144">
      <w:pPr>
        <w:pStyle w:val="5"/>
        <w:numPr>
          <w:ilvl w:val="0"/>
          <w:numId w:val="0"/>
        </w:numPr>
        <w:spacing w:line="280" w:lineRule="exact"/>
        <w:jc w:val="center"/>
        <w:rPr>
          <w:color w:val="000000" w:themeColor="text1"/>
          <w:sz w:val="24"/>
        </w:rPr>
      </w:pPr>
      <w:r w:rsidRPr="00057144">
        <w:rPr>
          <w:rFonts w:hint="eastAsia"/>
          <w:color w:val="000000" w:themeColor="text1"/>
          <w:sz w:val="24"/>
        </w:rPr>
        <w:t>資料來源：國北教大研發長就本案詢問之書面說明資料。</w:t>
      </w:r>
    </w:p>
    <w:p w:rsidR="00057144" w:rsidRPr="00994F7F" w:rsidRDefault="00057144" w:rsidP="00057144">
      <w:pPr>
        <w:jc w:val="center"/>
        <w:rPr>
          <w:color w:val="000000" w:themeColor="text1"/>
        </w:rPr>
      </w:pPr>
      <w:r w:rsidRPr="005A2B91">
        <w:rPr>
          <w:noProof/>
          <w:color w:val="000000" w:themeColor="text1"/>
        </w:rPr>
        <w:lastRenderedPageBreak/>
        <w:drawing>
          <wp:inline distT="0" distB="0" distL="0" distR="0" wp14:anchorId="4DD8C97D" wp14:editId="10B6B261">
            <wp:extent cx="8707755" cy="3540760"/>
            <wp:effectExtent l="0" t="0" r="0" b="254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707755" cy="3540760"/>
                    </a:xfrm>
                    <a:prstGeom prst="rect">
                      <a:avLst/>
                    </a:prstGeom>
                    <a:noFill/>
                    <a:ln>
                      <a:noFill/>
                    </a:ln>
                  </pic:spPr>
                </pic:pic>
              </a:graphicData>
            </a:graphic>
          </wp:inline>
        </w:drawing>
      </w:r>
    </w:p>
    <w:p w:rsidR="00057144" w:rsidRPr="00994F7F" w:rsidRDefault="00057144" w:rsidP="00057144">
      <w:pPr>
        <w:pStyle w:val="a2"/>
        <w:spacing w:line="280" w:lineRule="exact"/>
        <w:ind w:left="0" w:firstLine="680"/>
        <w:rPr>
          <w:color w:val="000000" w:themeColor="text1"/>
        </w:rPr>
      </w:pPr>
      <w:r w:rsidRPr="00994F7F">
        <w:rPr>
          <w:rFonts w:hint="eastAsia"/>
          <w:color w:val="000000" w:themeColor="text1"/>
        </w:rPr>
        <w:t>國北教大研發處於本事件學術倫理案件審議程序啟動前論文比對情形一覽表（2/2）</w:t>
      </w:r>
    </w:p>
    <w:p w:rsidR="00057144" w:rsidRPr="00057144" w:rsidRDefault="00057144" w:rsidP="00057144">
      <w:pPr>
        <w:spacing w:line="280" w:lineRule="exact"/>
        <w:jc w:val="center"/>
        <w:rPr>
          <w:color w:val="000000" w:themeColor="text1"/>
          <w:sz w:val="24"/>
        </w:rPr>
        <w:sectPr w:rsidR="00057144" w:rsidRPr="00057144" w:rsidSect="004F6014">
          <w:pgSz w:w="16840" w:h="11907" w:orient="landscape" w:code="9"/>
          <w:pgMar w:top="1418" w:right="1701" w:bottom="1418" w:left="1418" w:header="851" w:footer="851" w:gutter="227"/>
          <w:cols w:space="425"/>
          <w:docGrid w:type="linesAndChars" w:linePitch="457" w:charSpace="4127"/>
        </w:sectPr>
      </w:pPr>
      <w:r w:rsidRPr="00057144">
        <w:rPr>
          <w:rFonts w:hint="eastAsia"/>
          <w:color w:val="000000" w:themeColor="text1"/>
          <w:sz w:val="24"/>
        </w:rPr>
        <w:t>資料來源：國北教大研發長就本案詢問之書面說明資料。</w:t>
      </w:r>
    </w:p>
    <w:p w:rsidR="00057144" w:rsidRPr="00994F7F" w:rsidRDefault="00057144" w:rsidP="00057144">
      <w:pPr>
        <w:pStyle w:val="4"/>
        <w:numPr>
          <w:ilvl w:val="3"/>
          <w:numId w:val="1"/>
        </w:numPr>
        <w:rPr>
          <w:color w:val="000000" w:themeColor="text1"/>
        </w:rPr>
      </w:pPr>
      <w:r w:rsidRPr="00994F7F">
        <w:rPr>
          <w:rFonts w:hint="eastAsia"/>
          <w:color w:val="000000" w:themeColor="text1"/>
        </w:rPr>
        <w:lastRenderedPageBreak/>
        <w:t>被檢舉人認成案程序確有疑義，相關調查作為確已使其處於具有敵意或不友善環境：</w:t>
      </w:r>
    </w:p>
    <w:p w:rsidR="00057144" w:rsidRPr="00994F7F" w:rsidRDefault="00057144" w:rsidP="00057144">
      <w:pPr>
        <w:pStyle w:val="a4"/>
        <w:ind w:left="0" w:firstLine="680"/>
        <w:rPr>
          <w:color w:val="000000" w:themeColor="text1"/>
        </w:rPr>
      </w:pPr>
      <w:r w:rsidRPr="00994F7F">
        <w:rPr>
          <w:rFonts w:hint="eastAsia"/>
          <w:color w:val="000000" w:themeColor="text1"/>
        </w:rPr>
        <w:t>教育部及國北教大處理系爭檢舉函大事記</w:t>
      </w:r>
    </w:p>
    <w:tbl>
      <w:tblPr>
        <w:tblStyle w:val="afd"/>
        <w:tblW w:w="0" w:type="auto"/>
        <w:tblLook w:val="04A0" w:firstRow="1" w:lastRow="0" w:firstColumn="1" w:lastColumn="0" w:noHBand="0" w:noVBand="1"/>
      </w:tblPr>
      <w:tblGrid>
        <w:gridCol w:w="4417"/>
        <w:gridCol w:w="4417"/>
      </w:tblGrid>
      <w:tr w:rsidR="00057144" w:rsidRPr="00994F7F" w:rsidTr="00BE53B6">
        <w:trPr>
          <w:trHeight w:val="567"/>
          <w:tblHeader/>
        </w:trPr>
        <w:tc>
          <w:tcPr>
            <w:tcW w:w="4417" w:type="dxa"/>
            <w:shd w:val="clear" w:color="auto" w:fill="FDE9D9" w:themeFill="accent6" w:themeFillTint="33"/>
            <w:vAlign w:val="center"/>
          </w:tcPr>
          <w:p w:rsidR="00057144" w:rsidRPr="00994F7F" w:rsidRDefault="00057144" w:rsidP="00BE53B6">
            <w:pPr>
              <w:jc w:val="center"/>
              <w:rPr>
                <w:b/>
                <w:color w:val="000000" w:themeColor="text1"/>
                <w:sz w:val="28"/>
                <w:szCs w:val="24"/>
              </w:rPr>
            </w:pPr>
            <w:r w:rsidRPr="00994F7F">
              <w:rPr>
                <w:rFonts w:hint="eastAsia"/>
                <w:b/>
                <w:color w:val="000000" w:themeColor="text1"/>
                <w:sz w:val="28"/>
                <w:szCs w:val="24"/>
              </w:rPr>
              <w:t>國北教大處理情形</w:t>
            </w:r>
          </w:p>
        </w:tc>
        <w:tc>
          <w:tcPr>
            <w:tcW w:w="4417" w:type="dxa"/>
            <w:shd w:val="clear" w:color="auto" w:fill="FDE9D9" w:themeFill="accent6" w:themeFillTint="33"/>
            <w:vAlign w:val="center"/>
          </w:tcPr>
          <w:p w:rsidR="00057144" w:rsidRPr="00994F7F" w:rsidRDefault="00057144" w:rsidP="00BE53B6">
            <w:pPr>
              <w:jc w:val="center"/>
              <w:rPr>
                <w:b/>
                <w:color w:val="000000" w:themeColor="text1"/>
                <w:sz w:val="28"/>
                <w:szCs w:val="24"/>
              </w:rPr>
            </w:pPr>
            <w:r w:rsidRPr="00994F7F">
              <w:rPr>
                <w:rFonts w:hint="eastAsia"/>
                <w:b/>
                <w:color w:val="000000" w:themeColor="text1"/>
                <w:sz w:val="28"/>
                <w:szCs w:val="24"/>
              </w:rPr>
              <w:t>教育部處理情形</w:t>
            </w:r>
          </w:p>
        </w:tc>
      </w:tr>
      <w:tr w:rsidR="00057144" w:rsidRPr="00994F7F" w:rsidTr="00BE53B6">
        <w:tc>
          <w:tcPr>
            <w:tcW w:w="4417" w:type="dxa"/>
          </w:tcPr>
          <w:p w:rsidR="00057144" w:rsidRPr="00994F7F" w:rsidRDefault="00057144" w:rsidP="00057144">
            <w:pPr>
              <w:pStyle w:val="afe"/>
              <w:numPr>
                <w:ilvl w:val="0"/>
                <w:numId w:val="43"/>
              </w:numPr>
              <w:overflowPunct/>
              <w:autoSpaceDE/>
              <w:autoSpaceDN/>
              <w:spacing w:line="300" w:lineRule="exact"/>
              <w:ind w:leftChars="0" w:left="536" w:right="340" w:hangingChars="206" w:hanging="536"/>
              <w:rPr>
                <w:rFonts w:hAnsi="標楷體"/>
                <w:color w:val="000000" w:themeColor="text1"/>
                <w:sz w:val="24"/>
                <w:szCs w:val="24"/>
              </w:rPr>
            </w:pPr>
            <w:r w:rsidRPr="00994F7F">
              <w:rPr>
                <w:rFonts w:hAnsi="標楷體" w:hint="eastAsia"/>
                <w:color w:val="000000" w:themeColor="text1"/>
                <w:sz w:val="24"/>
                <w:szCs w:val="24"/>
              </w:rPr>
              <w:t>111年2月28日</w:t>
            </w:r>
            <w:r w:rsidRPr="00994F7F">
              <w:rPr>
                <w:rFonts w:ascii="微軟正黑體" w:eastAsia="微軟正黑體" w:hAnsi="微軟正黑體" w:hint="eastAsia"/>
                <w:color w:val="000000" w:themeColor="text1"/>
                <w:sz w:val="24"/>
                <w:szCs w:val="24"/>
              </w:rPr>
              <w:t>：</w:t>
            </w:r>
            <w:r w:rsidRPr="00994F7F">
              <w:rPr>
                <w:rFonts w:hAnsi="標楷體" w:hint="eastAsia"/>
                <w:color w:val="000000" w:themeColor="text1"/>
                <w:sz w:val="24"/>
                <w:szCs w:val="24"/>
              </w:rPr>
              <w:t>收受檢舉電子郵件時間。</w:t>
            </w:r>
          </w:p>
          <w:p w:rsidR="00057144" w:rsidRPr="00994F7F" w:rsidRDefault="00057144" w:rsidP="00057144">
            <w:pPr>
              <w:pStyle w:val="afe"/>
              <w:numPr>
                <w:ilvl w:val="0"/>
                <w:numId w:val="43"/>
              </w:numPr>
              <w:overflowPunct/>
              <w:autoSpaceDE/>
              <w:autoSpaceDN/>
              <w:spacing w:line="300" w:lineRule="exact"/>
              <w:ind w:leftChars="0" w:left="536" w:right="340" w:hangingChars="206" w:hanging="536"/>
              <w:rPr>
                <w:rFonts w:hAnsi="標楷體"/>
                <w:color w:val="000000" w:themeColor="text1"/>
                <w:sz w:val="24"/>
                <w:szCs w:val="24"/>
              </w:rPr>
            </w:pPr>
            <w:r w:rsidRPr="00994F7F">
              <w:rPr>
                <w:rFonts w:hAnsi="標楷體" w:hint="eastAsia"/>
                <w:color w:val="000000" w:themeColor="text1"/>
                <w:sz w:val="24"/>
                <w:szCs w:val="24"/>
              </w:rPr>
              <w:t>111年3月2日及3月8日</w:t>
            </w:r>
            <w:r w:rsidRPr="00994F7F">
              <w:rPr>
                <w:rFonts w:ascii="微軟正黑體" w:eastAsia="微軟正黑體" w:hAnsi="微軟正黑體" w:hint="eastAsia"/>
                <w:color w:val="000000" w:themeColor="text1"/>
                <w:sz w:val="24"/>
                <w:szCs w:val="24"/>
              </w:rPr>
              <w:t>：</w:t>
            </w:r>
            <w:r w:rsidRPr="00994F7F">
              <w:rPr>
                <w:rFonts w:hAnsi="標楷體" w:hint="eastAsia"/>
                <w:color w:val="000000" w:themeColor="text1"/>
                <w:sz w:val="24"/>
                <w:szCs w:val="24"/>
              </w:rPr>
              <w:t>以電話聯繫檢舉人。</w:t>
            </w:r>
          </w:p>
          <w:p w:rsidR="00057144" w:rsidRPr="00994F7F" w:rsidRDefault="00057144" w:rsidP="00057144">
            <w:pPr>
              <w:pStyle w:val="afe"/>
              <w:numPr>
                <w:ilvl w:val="0"/>
                <w:numId w:val="43"/>
              </w:numPr>
              <w:overflowPunct/>
              <w:autoSpaceDE/>
              <w:autoSpaceDN/>
              <w:spacing w:line="300" w:lineRule="exact"/>
              <w:ind w:leftChars="0" w:left="536" w:right="340" w:hangingChars="206" w:hanging="536"/>
              <w:rPr>
                <w:rFonts w:hAnsi="標楷體"/>
                <w:color w:val="000000" w:themeColor="text1"/>
                <w:sz w:val="24"/>
                <w:szCs w:val="24"/>
              </w:rPr>
            </w:pPr>
            <w:r w:rsidRPr="00994F7F">
              <w:rPr>
                <w:rFonts w:hAnsi="標楷體" w:hint="eastAsia"/>
                <w:color w:val="000000" w:themeColor="text1"/>
                <w:sz w:val="24"/>
                <w:szCs w:val="24"/>
              </w:rPr>
              <w:t>111年3月9日</w:t>
            </w:r>
            <w:r w:rsidRPr="00994F7F">
              <w:rPr>
                <w:rFonts w:ascii="微軟正黑體" w:eastAsia="微軟正黑體" w:hAnsi="微軟正黑體" w:hint="eastAsia"/>
                <w:color w:val="000000" w:themeColor="text1"/>
                <w:sz w:val="24"/>
                <w:szCs w:val="24"/>
              </w:rPr>
              <w:t>：</w:t>
            </w:r>
            <w:r w:rsidRPr="00994F7F">
              <w:rPr>
                <w:rFonts w:hAnsi="標楷體" w:hint="eastAsia"/>
                <w:b/>
                <w:color w:val="000000" w:themeColor="text1"/>
                <w:sz w:val="24"/>
                <w:szCs w:val="24"/>
                <w:u w:val="single"/>
              </w:rPr>
              <w:t>簽請組成學術倫理審議委員會</w:t>
            </w:r>
            <w:r w:rsidRPr="00994F7F">
              <w:rPr>
                <w:rFonts w:hAnsi="標楷體" w:hint="eastAsia"/>
                <w:color w:val="000000" w:themeColor="text1"/>
                <w:sz w:val="24"/>
                <w:szCs w:val="24"/>
              </w:rPr>
              <w:t>。</w:t>
            </w:r>
          </w:p>
          <w:p w:rsidR="00057144" w:rsidRPr="00994F7F" w:rsidRDefault="00057144" w:rsidP="00057144">
            <w:pPr>
              <w:pStyle w:val="afe"/>
              <w:numPr>
                <w:ilvl w:val="0"/>
                <w:numId w:val="43"/>
              </w:numPr>
              <w:overflowPunct/>
              <w:autoSpaceDE/>
              <w:autoSpaceDN/>
              <w:spacing w:line="300" w:lineRule="exact"/>
              <w:ind w:leftChars="0" w:left="536" w:right="340" w:hangingChars="206" w:hanging="536"/>
              <w:rPr>
                <w:rFonts w:hAnsi="標楷體"/>
                <w:color w:val="000000" w:themeColor="text1"/>
                <w:sz w:val="24"/>
                <w:szCs w:val="24"/>
              </w:rPr>
            </w:pPr>
            <w:r w:rsidRPr="00994F7F">
              <w:rPr>
                <w:rFonts w:hAnsi="標楷體" w:hint="eastAsia"/>
                <w:color w:val="000000" w:themeColor="text1"/>
                <w:sz w:val="24"/>
                <w:szCs w:val="24"/>
              </w:rPr>
              <w:t>111年4月13日</w:t>
            </w:r>
            <w:r w:rsidRPr="00994F7F">
              <w:rPr>
                <w:rFonts w:ascii="微軟正黑體" w:eastAsia="微軟正黑體" w:hAnsi="微軟正黑體" w:hint="eastAsia"/>
                <w:color w:val="000000" w:themeColor="text1"/>
                <w:sz w:val="24"/>
                <w:szCs w:val="24"/>
              </w:rPr>
              <w:t>：</w:t>
            </w:r>
            <w:r w:rsidRPr="00994F7F">
              <w:rPr>
                <w:rFonts w:hAnsi="標楷體" w:hint="eastAsia"/>
                <w:color w:val="000000" w:themeColor="text1"/>
                <w:sz w:val="24"/>
                <w:szCs w:val="24"/>
              </w:rPr>
              <w:t>召開第一次學術倫理審議委員會，</w:t>
            </w:r>
            <w:r w:rsidRPr="00994F7F">
              <w:rPr>
                <w:rFonts w:hAnsi="標楷體" w:hint="eastAsia"/>
                <w:b/>
                <w:color w:val="000000" w:themeColor="text1"/>
                <w:sz w:val="24"/>
                <w:szCs w:val="24"/>
                <w:u w:val="single"/>
              </w:rPr>
              <w:t>決議同意受理檢舉案</w:t>
            </w:r>
            <w:r w:rsidRPr="00994F7F">
              <w:rPr>
                <w:rFonts w:hAnsi="標楷體" w:hint="eastAsia"/>
                <w:color w:val="000000" w:themeColor="text1"/>
                <w:sz w:val="24"/>
                <w:szCs w:val="24"/>
              </w:rPr>
              <w:t>，並組成調查小組負責研討行為時相關法令規定，另送專家學者3人審查。</w:t>
            </w:r>
          </w:p>
          <w:p w:rsidR="00057144" w:rsidRPr="00994F7F" w:rsidRDefault="00057144" w:rsidP="00057144">
            <w:pPr>
              <w:pStyle w:val="afe"/>
              <w:numPr>
                <w:ilvl w:val="0"/>
                <w:numId w:val="43"/>
              </w:numPr>
              <w:overflowPunct/>
              <w:autoSpaceDE/>
              <w:autoSpaceDN/>
              <w:spacing w:line="300" w:lineRule="exact"/>
              <w:ind w:leftChars="5" w:left="543" w:right="340" w:hangingChars="202" w:hanging="526"/>
              <w:rPr>
                <w:rFonts w:hAnsi="標楷體"/>
                <w:color w:val="000000" w:themeColor="text1"/>
                <w:sz w:val="24"/>
                <w:szCs w:val="24"/>
              </w:rPr>
            </w:pPr>
            <w:r w:rsidRPr="00994F7F">
              <w:rPr>
                <w:rFonts w:hAnsi="標楷體" w:hint="eastAsia"/>
                <w:color w:val="000000" w:themeColor="text1"/>
                <w:sz w:val="24"/>
                <w:szCs w:val="24"/>
              </w:rPr>
              <w:t>111年4月20日</w:t>
            </w:r>
            <w:r w:rsidRPr="00994F7F">
              <w:rPr>
                <w:rFonts w:ascii="微軟正黑體" w:eastAsia="微軟正黑體" w:hAnsi="微軟正黑體" w:hint="eastAsia"/>
                <w:color w:val="000000" w:themeColor="text1"/>
                <w:sz w:val="24"/>
                <w:szCs w:val="24"/>
              </w:rPr>
              <w:t>：</w:t>
            </w:r>
            <w:r w:rsidRPr="00994F7F">
              <w:rPr>
                <w:rFonts w:hAnsi="標楷體" w:hint="eastAsia"/>
                <w:color w:val="000000" w:themeColor="text1"/>
                <w:sz w:val="24"/>
                <w:szCs w:val="24"/>
              </w:rPr>
              <w:t>北教大人字第1110210112號函</w:t>
            </w:r>
            <w:r w:rsidRPr="00994F7F">
              <w:rPr>
                <w:rFonts w:hAnsi="標楷體" w:hint="eastAsia"/>
                <w:b/>
                <w:color w:val="000000" w:themeColor="text1"/>
                <w:sz w:val="24"/>
                <w:szCs w:val="24"/>
                <w:u w:val="single"/>
              </w:rPr>
              <w:t>書面通知被檢舉人檢舉案件成案，並請提供書面答辯</w:t>
            </w:r>
            <w:r w:rsidRPr="00994F7F">
              <w:rPr>
                <w:rFonts w:hAnsi="標楷體" w:hint="eastAsia"/>
                <w:color w:val="000000" w:themeColor="text1"/>
                <w:sz w:val="24"/>
                <w:szCs w:val="24"/>
              </w:rPr>
              <w:t>。</w:t>
            </w:r>
          </w:p>
          <w:p w:rsidR="00057144" w:rsidRPr="00994F7F" w:rsidRDefault="00057144" w:rsidP="00057144">
            <w:pPr>
              <w:pStyle w:val="afe"/>
              <w:numPr>
                <w:ilvl w:val="0"/>
                <w:numId w:val="43"/>
              </w:numPr>
              <w:overflowPunct/>
              <w:autoSpaceDE/>
              <w:autoSpaceDN/>
              <w:spacing w:line="300" w:lineRule="exact"/>
              <w:ind w:leftChars="5" w:left="543" w:right="340" w:hangingChars="202" w:hanging="526"/>
              <w:rPr>
                <w:rFonts w:hAnsi="標楷體"/>
                <w:color w:val="000000" w:themeColor="text1"/>
                <w:sz w:val="24"/>
                <w:szCs w:val="24"/>
              </w:rPr>
            </w:pPr>
            <w:r w:rsidRPr="00994F7F">
              <w:rPr>
                <w:rFonts w:hAnsi="標楷體" w:hint="eastAsia"/>
                <w:color w:val="000000" w:themeColor="text1"/>
                <w:sz w:val="24"/>
                <w:szCs w:val="24"/>
              </w:rPr>
              <w:t>111年5月13日</w:t>
            </w:r>
            <w:r w:rsidRPr="00994F7F">
              <w:rPr>
                <w:rFonts w:ascii="微軟正黑體" w:eastAsia="微軟正黑體" w:hAnsi="微軟正黑體" w:hint="eastAsia"/>
                <w:color w:val="000000" w:themeColor="text1"/>
                <w:sz w:val="24"/>
                <w:szCs w:val="24"/>
              </w:rPr>
              <w:t>：</w:t>
            </w:r>
            <w:r w:rsidRPr="00994F7F">
              <w:rPr>
                <w:rFonts w:hAnsi="標楷體" w:hint="eastAsia"/>
                <w:color w:val="000000" w:themeColor="text1"/>
                <w:sz w:val="24"/>
                <w:szCs w:val="24"/>
              </w:rPr>
              <w:t>北教大人字第1110000477號函復被檢舉人陳情教育部並告知得</w:t>
            </w:r>
            <w:r w:rsidRPr="00994F7F">
              <w:rPr>
                <w:rFonts w:hAnsi="標楷體" w:hint="eastAsia"/>
                <w:b/>
                <w:color w:val="000000" w:themeColor="text1"/>
                <w:sz w:val="24"/>
                <w:szCs w:val="24"/>
                <w:u w:val="single"/>
              </w:rPr>
              <w:t>補充答辯</w:t>
            </w:r>
            <w:r w:rsidRPr="00994F7F">
              <w:rPr>
                <w:rFonts w:hAnsi="標楷體" w:hint="eastAsia"/>
                <w:color w:val="000000" w:themeColor="text1"/>
                <w:sz w:val="24"/>
                <w:szCs w:val="24"/>
              </w:rPr>
              <w:t>。</w:t>
            </w:r>
          </w:p>
        </w:tc>
        <w:tc>
          <w:tcPr>
            <w:tcW w:w="4417" w:type="dxa"/>
          </w:tcPr>
          <w:p w:rsidR="00057144" w:rsidRPr="00994F7F" w:rsidRDefault="00057144" w:rsidP="00057144">
            <w:pPr>
              <w:pStyle w:val="afe"/>
              <w:numPr>
                <w:ilvl w:val="0"/>
                <w:numId w:val="44"/>
              </w:numPr>
              <w:overflowPunct/>
              <w:autoSpaceDE/>
              <w:autoSpaceDN/>
              <w:spacing w:line="280" w:lineRule="exact"/>
              <w:ind w:leftChars="0" w:left="595" w:hanging="595"/>
              <w:rPr>
                <w:rFonts w:ascii="新細明體" w:eastAsia="新細明體" w:hAnsi="新細明體"/>
                <w:color w:val="000000" w:themeColor="text1"/>
                <w:sz w:val="24"/>
                <w:szCs w:val="24"/>
              </w:rPr>
            </w:pPr>
            <w:r w:rsidRPr="00994F7F">
              <w:rPr>
                <w:rFonts w:hAnsi="標楷體" w:hint="eastAsia"/>
                <w:color w:val="000000" w:themeColor="text1"/>
                <w:sz w:val="24"/>
                <w:szCs w:val="24"/>
              </w:rPr>
              <w:t>111年2月28日</w:t>
            </w:r>
            <w:r w:rsidRPr="00994F7F">
              <w:rPr>
                <w:rFonts w:ascii="微軟正黑體" w:eastAsia="微軟正黑體" w:hAnsi="微軟正黑體" w:hint="eastAsia"/>
                <w:color w:val="000000" w:themeColor="text1"/>
                <w:sz w:val="24"/>
                <w:szCs w:val="24"/>
              </w:rPr>
              <w:t>：</w:t>
            </w:r>
            <w:r w:rsidRPr="00994F7F">
              <w:rPr>
                <w:rFonts w:hAnsi="微軟正黑體" w:hint="eastAsia"/>
                <w:color w:val="000000" w:themeColor="text1"/>
                <w:sz w:val="24"/>
                <w:szCs w:val="24"/>
              </w:rPr>
              <w:t>教育</w:t>
            </w:r>
            <w:r w:rsidRPr="00994F7F">
              <w:rPr>
                <w:rFonts w:hAnsi="標楷體" w:hint="eastAsia"/>
                <w:color w:val="000000" w:themeColor="text1"/>
                <w:sz w:val="24"/>
                <w:szCs w:val="24"/>
              </w:rPr>
              <w:t>部部長信箱收受電子郵件之檢舉</w:t>
            </w:r>
            <w:r w:rsidRPr="00994F7F">
              <w:rPr>
                <w:rFonts w:ascii="新細明體" w:eastAsia="新細明體" w:hAnsi="新細明體" w:hint="eastAsia"/>
                <w:color w:val="000000" w:themeColor="text1"/>
                <w:sz w:val="24"/>
                <w:szCs w:val="24"/>
              </w:rPr>
              <w:t>。</w:t>
            </w:r>
          </w:p>
          <w:p w:rsidR="00057144" w:rsidRPr="00994F7F" w:rsidRDefault="00057144" w:rsidP="00057144">
            <w:pPr>
              <w:pStyle w:val="afe"/>
              <w:numPr>
                <w:ilvl w:val="0"/>
                <w:numId w:val="44"/>
              </w:numPr>
              <w:overflowPunct/>
              <w:autoSpaceDE/>
              <w:autoSpaceDN/>
              <w:spacing w:line="280" w:lineRule="exact"/>
              <w:ind w:leftChars="0" w:left="595" w:hanging="595"/>
              <w:rPr>
                <w:rFonts w:hAnsi="標楷體"/>
                <w:color w:val="000000" w:themeColor="text1"/>
                <w:sz w:val="24"/>
                <w:szCs w:val="24"/>
              </w:rPr>
            </w:pPr>
            <w:r w:rsidRPr="00994F7F">
              <w:rPr>
                <w:rFonts w:hAnsi="標楷體"/>
                <w:color w:val="000000" w:themeColor="text1"/>
                <w:sz w:val="24"/>
                <w:szCs w:val="24"/>
              </w:rPr>
              <w:t>111</w:t>
            </w:r>
            <w:r w:rsidRPr="00994F7F">
              <w:rPr>
                <w:rFonts w:hAnsi="標楷體" w:hint="eastAsia"/>
                <w:color w:val="000000" w:themeColor="text1"/>
                <w:sz w:val="24"/>
                <w:szCs w:val="24"/>
              </w:rPr>
              <w:t>年3月8日</w:t>
            </w:r>
            <w:r w:rsidRPr="00994F7F">
              <w:rPr>
                <w:rFonts w:ascii="微軟正黑體" w:eastAsia="微軟正黑體" w:hAnsi="微軟正黑體" w:hint="eastAsia"/>
                <w:color w:val="000000" w:themeColor="text1"/>
                <w:sz w:val="24"/>
                <w:szCs w:val="24"/>
              </w:rPr>
              <w:t>：</w:t>
            </w:r>
            <w:r w:rsidRPr="00994F7F">
              <w:rPr>
                <w:rFonts w:hAnsi="標楷體" w:hint="eastAsia"/>
                <w:color w:val="000000" w:themeColor="text1"/>
                <w:sz w:val="24"/>
                <w:szCs w:val="24"/>
              </w:rPr>
              <w:t>函請檢舉人同意教育部使用其所提供資料轉請學校查處</w:t>
            </w:r>
            <w:r w:rsidRPr="00994F7F">
              <w:rPr>
                <w:rFonts w:ascii="新細明體" w:eastAsia="新細明體" w:hAnsi="新細明體" w:hint="eastAsia"/>
                <w:color w:val="000000" w:themeColor="text1"/>
                <w:sz w:val="24"/>
                <w:szCs w:val="24"/>
              </w:rPr>
              <w:t>，</w:t>
            </w:r>
            <w:r w:rsidRPr="00994F7F">
              <w:rPr>
                <w:rFonts w:hAnsi="標楷體" w:hint="eastAsia"/>
                <w:color w:val="000000" w:themeColor="text1"/>
                <w:sz w:val="24"/>
                <w:szCs w:val="24"/>
              </w:rPr>
              <w:t>惟迄今未獲回應</w:t>
            </w:r>
            <w:r w:rsidRPr="00994F7F">
              <w:rPr>
                <w:rFonts w:ascii="新細明體" w:eastAsia="新細明體" w:hAnsi="新細明體" w:hint="eastAsia"/>
                <w:color w:val="000000" w:themeColor="text1"/>
                <w:sz w:val="24"/>
                <w:szCs w:val="24"/>
              </w:rPr>
              <w:t>。</w:t>
            </w:r>
          </w:p>
          <w:p w:rsidR="00057144" w:rsidRPr="00994F7F" w:rsidRDefault="00057144" w:rsidP="00057144">
            <w:pPr>
              <w:pStyle w:val="afe"/>
              <w:numPr>
                <w:ilvl w:val="0"/>
                <w:numId w:val="44"/>
              </w:numPr>
              <w:overflowPunct/>
              <w:autoSpaceDE/>
              <w:autoSpaceDN/>
              <w:spacing w:line="280" w:lineRule="exact"/>
              <w:ind w:leftChars="0" w:left="595" w:hanging="595"/>
              <w:rPr>
                <w:rFonts w:hAnsi="標楷體"/>
                <w:color w:val="000000" w:themeColor="text1"/>
                <w:sz w:val="24"/>
                <w:szCs w:val="24"/>
              </w:rPr>
            </w:pPr>
            <w:r w:rsidRPr="00994F7F">
              <w:rPr>
                <w:rFonts w:hAnsi="標楷體" w:hint="eastAsia"/>
                <w:color w:val="000000" w:themeColor="text1"/>
                <w:sz w:val="24"/>
                <w:szCs w:val="24"/>
              </w:rPr>
              <w:t>1</w:t>
            </w:r>
            <w:r w:rsidRPr="00994F7F">
              <w:rPr>
                <w:rFonts w:hAnsi="標楷體"/>
                <w:color w:val="000000" w:themeColor="text1"/>
                <w:sz w:val="24"/>
                <w:szCs w:val="24"/>
              </w:rPr>
              <w:t>11</w:t>
            </w:r>
            <w:r w:rsidRPr="00994F7F">
              <w:rPr>
                <w:rFonts w:hAnsi="標楷體" w:hint="eastAsia"/>
                <w:color w:val="000000" w:themeColor="text1"/>
                <w:sz w:val="24"/>
                <w:szCs w:val="24"/>
              </w:rPr>
              <w:t>年4</w:t>
            </w:r>
            <w:r w:rsidRPr="00994F7F">
              <w:rPr>
                <w:rFonts w:hAnsi="標楷體"/>
                <w:color w:val="000000" w:themeColor="text1"/>
                <w:sz w:val="24"/>
                <w:szCs w:val="24"/>
              </w:rPr>
              <w:t xml:space="preserve"> </w:t>
            </w:r>
            <w:r w:rsidRPr="00994F7F">
              <w:rPr>
                <w:rFonts w:hAnsi="標楷體" w:hint="eastAsia"/>
                <w:color w:val="000000" w:themeColor="text1"/>
                <w:sz w:val="24"/>
                <w:szCs w:val="24"/>
              </w:rPr>
              <w:t>月2</w:t>
            </w:r>
            <w:r w:rsidRPr="00994F7F">
              <w:rPr>
                <w:rFonts w:hAnsi="標楷體"/>
                <w:color w:val="000000" w:themeColor="text1"/>
                <w:sz w:val="24"/>
                <w:szCs w:val="24"/>
              </w:rPr>
              <w:t>0</w:t>
            </w:r>
            <w:r w:rsidRPr="00994F7F">
              <w:rPr>
                <w:rFonts w:hAnsi="標楷體" w:hint="eastAsia"/>
                <w:color w:val="000000" w:themeColor="text1"/>
                <w:sz w:val="24"/>
                <w:szCs w:val="24"/>
              </w:rPr>
              <w:t>日及</w:t>
            </w:r>
            <w:r w:rsidRPr="00994F7F">
              <w:rPr>
                <w:rFonts w:hAnsi="標楷體"/>
                <w:color w:val="000000" w:themeColor="text1"/>
                <w:sz w:val="24"/>
                <w:szCs w:val="24"/>
              </w:rPr>
              <w:t>5</w:t>
            </w:r>
            <w:r w:rsidRPr="00994F7F">
              <w:rPr>
                <w:rFonts w:hAnsi="標楷體" w:hint="eastAsia"/>
                <w:color w:val="000000" w:themeColor="text1"/>
                <w:sz w:val="24"/>
                <w:szCs w:val="24"/>
              </w:rPr>
              <w:t>月</w:t>
            </w:r>
            <w:r w:rsidRPr="00994F7F">
              <w:rPr>
                <w:rFonts w:hAnsi="標楷體"/>
                <w:color w:val="000000" w:themeColor="text1"/>
                <w:sz w:val="24"/>
                <w:szCs w:val="24"/>
              </w:rPr>
              <w:t>3</w:t>
            </w:r>
            <w:r w:rsidRPr="00994F7F">
              <w:rPr>
                <w:rFonts w:hAnsi="標楷體" w:hint="eastAsia"/>
                <w:color w:val="000000" w:themeColor="text1"/>
                <w:sz w:val="24"/>
                <w:szCs w:val="24"/>
              </w:rPr>
              <w:t>日</w:t>
            </w:r>
            <w:r w:rsidRPr="00994F7F">
              <w:rPr>
                <w:rFonts w:ascii="微軟正黑體" w:eastAsia="微軟正黑體" w:hAnsi="微軟正黑體" w:hint="eastAsia"/>
                <w:color w:val="000000" w:themeColor="text1"/>
                <w:sz w:val="24"/>
                <w:szCs w:val="24"/>
              </w:rPr>
              <w:t>：</w:t>
            </w:r>
            <w:r w:rsidRPr="00994F7F">
              <w:rPr>
                <w:rFonts w:hAnsi="標楷體" w:hint="eastAsia"/>
                <w:color w:val="000000" w:themeColor="text1"/>
                <w:sz w:val="24"/>
                <w:szCs w:val="24"/>
              </w:rPr>
              <w:t>洪師致函教育部陳情遭檢舉涉及學倫情事及學校之處理違法失職，並同意教育部函轉</w:t>
            </w:r>
            <w:r w:rsidRPr="00994F7F">
              <w:rPr>
                <w:rFonts w:ascii="新細明體" w:eastAsia="新細明體" w:hAnsi="新細明體" w:hint="eastAsia"/>
                <w:color w:val="000000" w:themeColor="text1"/>
                <w:sz w:val="24"/>
                <w:szCs w:val="24"/>
              </w:rPr>
              <w:t>。</w:t>
            </w:r>
          </w:p>
          <w:p w:rsidR="00057144" w:rsidRPr="00994F7F" w:rsidRDefault="00057144" w:rsidP="00057144">
            <w:pPr>
              <w:pStyle w:val="afe"/>
              <w:numPr>
                <w:ilvl w:val="0"/>
                <w:numId w:val="44"/>
              </w:numPr>
              <w:overflowPunct/>
              <w:autoSpaceDE/>
              <w:autoSpaceDN/>
              <w:spacing w:line="280" w:lineRule="exact"/>
              <w:ind w:leftChars="0" w:left="595" w:hanging="595"/>
              <w:rPr>
                <w:rFonts w:hAnsi="標楷體"/>
                <w:color w:val="000000" w:themeColor="text1"/>
                <w:sz w:val="24"/>
                <w:szCs w:val="24"/>
              </w:rPr>
            </w:pPr>
            <w:r w:rsidRPr="00994F7F">
              <w:rPr>
                <w:rFonts w:hAnsi="標楷體" w:hint="eastAsia"/>
                <w:color w:val="000000" w:themeColor="text1"/>
                <w:sz w:val="24"/>
                <w:szCs w:val="24"/>
              </w:rPr>
              <w:t>111年5月9日</w:t>
            </w:r>
            <w:r w:rsidRPr="00994F7F">
              <w:rPr>
                <w:rFonts w:ascii="微軟正黑體" w:eastAsia="微軟正黑體" w:hAnsi="微軟正黑體" w:hint="eastAsia"/>
                <w:color w:val="000000" w:themeColor="text1"/>
                <w:sz w:val="24"/>
                <w:szCs w:val="24"/>
              </w:rPr>
              <w:t>：</w:t>
            </w:r>
            <w:r w:rsidRPr="00994F7F">
              <w:rPr>
                <w:rFonts w:hAnsi="標楷體" w:hint="eastAsia"/>
                <w:color w:val="000000" w:themeColor="text1"/>
                <w:sz w:val="24"/>
                <w:szCs w:val="24"/>
              </w:rPr>
              <w:t>教育部函轉洪師陳情信函，請學校逕復洪師，副知教育部</w:t>
            </w:r>
            <w:r w:rsidRPr="00994F7F">
              <w:rPr>
                <w:rFonts w:ascii="新細明體" w:eastAsia="新細明體" w:hAnsi="新細明體" w:hint="eastAsia"/>
                <w:color w:val="000000" w:themeColor="text1"/>
                <w:sz w:val="24"/>
                <w:szCs w:val="24"/>
              </w:rPr>
              <w:t>。</w:t>
            </w:r>
          </w:p>
          <w:p w:rsidR="00057144" w:rsidRPr="00994F7F" w:rsidRDefault="00057144" w:rsidP="00057144">
            <w:pPr>
              <w:pStyle w:val="afe"/>
              <w:numPr>
                <w:ilvl w:val="0"/>
                <w:numId w:val="44"/>
              </w:numPr>
              <w:overflowPunct/>
              <w:autoSpaceDE/>
              <w:autoSpaceDN/>
              <w:spacing w:line="280" w:lineRule="exact"/>
              <w:ind w:leftChars="0" w:left="595" w:hanging="595"/>
              <w:rPr>
                <w:rFonts w:hAnsi="標楷體"/>
                <w:color w:val="000000" w:themeColor="text1"/>
                <w:sz w:val="24"/>
                <w:szCs w:val="24"/>
              </w:rPr>
            </w:pPr>
            <w:r w:rsidRPr="00994F7F">
              <w:rPr>
                <w:rFonts w:hAnsi="標楷體" w:hint="eastAsia"/>
                <w:color w:val="000000" w:themeColor="text1"/>
                <w:sz w:val="24"/>
                <w:szCs w:val="24"/>
              </w:rPr>
              <w:t>111年5月1</w:t>
            </w:r>
            <w:r w:rsidRPr="00994F7F">
              <w:rPr>
                <w:rFonts w:hAnsi="標楷體"/>
                <w:color w:val="000000" w:themeColor="text1"/>
                <w:sz w:val="24"/>
                <w:szCs w:val="24"/>
              </w:rPr>
              <w:t>3</w:t>
            </w:r>
            <w:r w:rsidRPr="00994F7F">
              <w:rPr>
                <w:rFonts w:hAnsi="標楷體" w:hint="eastAsia"/>
                <w:color w:val="000000" w:themeColor="text1"/>
                <w:sz w:val="24"/>
                <w:szCs w:val="24"/>
              </w:rPr>
              <w:t>日</w:t>
            </w:r>
            <w:r w:rsidRPr="00994F7F">
              <w:rPr>
                <w:rFonts w:ascii="微軟正黑體" w:eastAsia="微軟正黑體" w:hAnsi="微軟正黑體" w:hint="eastAsia"/>
                <w:color w:val="000000" w:themeColor="text1"/>
                <w:sz w:val="24"/>
                <w:szCs w:val="24"/>
              </w:rPr>
              <w:t>：</w:t>
            </w:r>
            <w:r w:rsidRPr="00994F7F">
              <w:rPr>
                <w:rFonts w:hAnsi="標楷體" w:hint="eastAsia"/>
                <w:color w:val="000000" w:themeColor="text1"/>
                <w:sz w:val="24"/>
                <w:szCs w:val="24"/>
              </w:rPr>
              <w:t>學校函復洪師有關查處程序之疑義</w:t>
            </w:r>
            <w:r w:rsidRPr="00994F7F">
              <w:rPr>
                <w:rFonts w:ascii="新細明體" w:eastAsia="新細明體" w:hAnsi="新細明體" w:hint="eastAsia"/>
                <w:color w:val="000000" w:themeColor="text1"/>
                <w:sz w:val="24"/>
                <w:szCs w:val="24"/>
              </w:rPr>
              <w:t>。</w:t>
            </w:r>
          </w:p>
          <w:p w:rsidR="00057144" w:rsidRPr="00994F7F" w:rsidRDefault="00057144" w:rsidP="00057144">
            <w:pPr>
              <w:pStyle w:val="afe"/>
              <w:numPr>
                <w:ilvl w:val="0"/>
                <w:numId w:val="44"/>
              </w:numPr>
              <w:overflowPunct/>
              <w:autoSpaceDE/>
              <w:autoSpaceDN/>
              <w:spacing w:line="280" w:lineRule="exact"/>
              <w:ind w:leftChars="0" w:left="595" w:hanging="595"/>
              <w:rPr>
                <w:rFonts w:hAnsi="標楷體"/>
                <w:color w:val="000000" w:themeColor="text1"/>
                <w:sz w:val="24"/>
                <w:szCs w:val="24"/>
              </w:rPr>
            </w:pPr>
            <w:r w:rsidRPr="00994F7F">
              <w:rPr>
                <w:rFonts w:hAnsi="標楷體" w:hint="eastAsia"/>
                <w:color w:val="000000" w:themeColor="text1"/>
                <w:sz w:val="24"/>
                <w:szCs w:val="24"/>
              </w:rPr>
              <w:t>111年5月1</w:t>
            </w:r>
            <w:r w:rsidRPr="00994F7F">
              <w:rPr>
                <w:rFonts w:hAnsi="標楷體"/>
                <w:color w:val="000000" w:themeColor="text1"/>
                <w:sz w:val="24"/>
                <w:szCs w:val="24"/>
              </w:rPr>
              <w:t>7</w:t>
            </w:r>
            <w:r w:rsidRPr="00994F7F">
              <w:rPr>
                <w:rFonts w:hAnsi="標楷體" w:hint="eastAsia"/>
                <w:color w:val="000000" w:themeColor="text1"/>
                <w:sz w:val="24"/>
                <w:szCs w:val="24"/>
              </w:rPr>
              <w:t>日</w:t>
            </w:r>
            <w:r w:rsidRPr="00994F7F">
              <w:rPr>
                <w:rFonts w:ascii="微軟正黑體" w:eastAsia="微軟正黑體" w:hAnsi="微軟正黑體" w:hint="eastAsia"/>
                <w:color w:val="000000" w:themeColor="text1"/>
                <w:sz w:val="24"/>
                <w:szCs w:val="24"/>
              </w:rPr>
              <w:t>：</w:t>
            </w:r>
            <w:r w:rsidRPr="00994F7F">
              <w:rPr>
                <w:rFonts w:hAnsi="標楷體" w:hint="eastAsia"/>
                <w:color w:val="000000" w:themeColor="text1"/>
                <w:sz w:val="24"/>
                <w:szCs w:val="24"/>
              </w:rPr>
              <w:t>學校檢送學術倫理委員會（下稱委員會）會議紀錄</w:t>
            </w:r>
            <w:r w:rsidRPr="00994F7F">
              <w:rPr>
                <w:rFonts w:ascii="新細明體" w:eastAsia="新細明體" w:hAnsi="新細明體" w:hint="eastAsia"/>
                <w:color w:val="000000" w:themeColor="text1"/>
                <w:sz w:val="24"/>
                <w:szCs w:val="24"/>
              </w:rPr>
              <w:t>。</w:t>
            </w:r>
          </w:p>
          <w:p w:rsidR="00057144" w:rsidRPr="00994F7F" w:rsidRDefault="00057144" w:rsidP="00057144">
            <w:pPr>
              <w:pStyle w:val="afe"/>
              <w:numPr>
                <w:ilvl w:val="0"/>
                <w:numId w:val="44"/>
              </w:numPr>
              <w:overflowPunct/>
              <w:autoSpaceDE/>
              <w:autoSpaceDN/>
              <w:spacing w:line="280" w:lineRule="exact"/>
              <w:ind w:leftChars="0" w:left="595" w:hanging="595"/>
              <w:rPr>
                <w:rFonts w:hAnsi="標楷體"/>
                <w:color w:val="000000" w:themeColor="text1"/>
                <w:sz w:val="24"/>
                <w:szCs w:val="24"/>
              </w:rPr>
            </w:pPr>
            <w:r w:rsidRPr="00994F7F">
              <w:rPr>
                <w:rFonts w:hAnsi="標楷體" w:hint="eastAsia"/>
                <w:color w:val="000000" w:themeColor="text1"/>
                <w:sz w:val="24"/>
                <w:szCs w:val="24"/>
              </w:rPr>
              <w:t>111年5月2</w:t>
            </w:r>
            <w:r w:rsidRPr="00994F7F">
              <w:rPr>
                <w:rFonts w:hAnsi="標楷體"/>
                <w:color w:val="000000" w:themeColor="text1"/>
                <w:sz w:val="24"/>
                <w:szCs w:val="24"/>
              </w:rPr>
              <w:t>4</w:t>
            </w:r>
            <w:r w:rsidRPr="00994F7F">
              <w:rPr>
                <w:rFonts w:hAnsi="標楷體" w:hint="eastAsia"/>
                <w:color w:val="000000" w:themeColor="text1"/>
                <w:sz w:val="24"/>
                <w:szCs w:val="24"/>
              </w:rPr>
              <w:t>日</w:t>
            </w:r>
            <w:r w:rsidRPr="00994F7F">
              <w:rPr>
                <w:rFonts w:ascii="微軟正黑體" w:eastAsia="微軟正黑體" w:hAnsi="微軟正黑體" w:hint="eastAsia"/>
                <w:color w:val="000000" w:themeColor="text1"/>
                <w:sz w:val="24"/>
                <w:szCs w:val="24"/>
              </w:rPr>
              <w:t>：</w:t>
            </w:r>
            <w:r w:rsidRPr="00994F7F">
              <w:rPr>
                <w:rFonts w:hAnsi="標楷體" w:hint="eastAsia"/>
                <w:color w:val="000000" w:themeColor="text1"/>
                <w:sz w:val="24"/>
                <w:szCs w:val="24"/>
              </w:rPr>
              <w:t>教育部再函學校敘明學倫案件查處之程序，並請學校回應洪師陳情之立案理由</w:t>
            </w:r>
            <w:r w:rsidRPr="00994F7F">
              <w:rPr>
                <w:rFonts w:ascii="新細明體" w:eastAsia="新細明體" w:hAnsi="新細明體" w:hint="eastAsia"/>
                <w:color w:val="000000" w:themeColor="text1"/>
                <w:sz w:val="24"/>
                <w:szCs w:val="24"/>
              </w:rPr>
              <w:t>。</w:t>
            </w:r>
          </w:p>
          <w:p w:rsidR="00057144" w:rsidRPr="00994F7F" w:rsidRDefault="00057144" w:rsidP="00057144">
            <w:pPr>
              <w:pStyle w:val="afe"/>
              <w:numPr>
                <w:ilvl w:val="0"/>
                <w:numId w:val="44"/>
              </w:numPr>
              <w:overflowPunct/>
              <w:autoSpaceDE/>
              <w:autoSpaceDN/>
              <w:spacing w:line="280" w:lineRule="exact"/>
              <w:ind w:leftChars="0" w:left="595" w:hanging="595"/>
              <w:rPr>
                <w:rFonts w:hAnsi="標楷體"/>
                <w:color w:val="000000" w:themeColor="text1"/>
                <w:sz w:val="24"/>
                <w:szCs w:val="24"/>
              </w:rPr>
            </w:pPr>
            <w:r w:rsidRPr="00994F7F">
              <w:rPr>
                <w:rFonts w:hAnsi="標楷體" w:hint="eastAsia"/>
                <w:color w:val="000000" w:themeColor="text1"/>
                <w:sz w:val="24"/>
                <w:szCs w:val="24"/>
              </w:rPr>
              <w:t>1</w:t>
            </w:r>
            <w:r w:rsidRPr="00994F7F">
              <w:rPr>
                <w:rFonts w:hAnsi="標楷體"/>
                <w:color w:val="000000" w:themeColor="text1"/>
                <w:sz w:val="24"/>
                <w:szCs w:val="24"/>
              </w:rPr>
              <w:t>11</w:t>
            </w:r>
            <w:r w:rsidRPr="00994F7F">
              <w:rPr>
                <w:rFonts w:hAnsi="標楷體" w:hint="eastAsia"/>
                <w:color w:val="000000" w:themeColor="text1"/>
                <w:sz w:val="24"/>
                <w:szCs w:val="24"/>
              </w:rPr>
              <w:t>年</w:t>
            </w:r>
            <w:r w:rsidRPr="00994F7F">
              <w:rPr>
                <w:rFonts w:hAnsi="標楷體"/>
                <w:color w:val="000000" w:themeColor="text1"/>
                <w:sz w:val="24"/>
                <w:szCs w:val="24"/>
              </w:rPr>
              <w:t>5</w:t>
            </w:r>
            <w:r w:rsidRPr="00994F7F">
              <w:rPr>
                <w:rFonts w:hAnsi="標楷體" w:hint="eastAsia"/>
                <w:color w:val="000000" w:themeColor="text1"/>
                <w:sz w:val="24"/>
                <w:szCs w:val="24"/>
              </w:rPr>
              <w:t>月</w:t>
            </w:r>
            <w:r w:rsidRPr="00994F7F">
              <w:rPr>
                <w:rFonts w:hAnsi="標楷體"/>
                <w:color w:val="000000" w:themeColor="text1"/>
                <w:sz w:val="24"/>
                <w:szCs w:val="24"/>
              </w:rPr>
              <w:t>25</w:t>
            </w:r>
            <w:r w:rsidRPr="00994F7F">
              <w:rPr>
                <w:rFonts w:hAnsi="標楷體" w:hint="eastAsia"/>
                <w:color w:val="000000" w:themeColor="text1"/>
                <w:sz w:val="24"/>
                <w:szCs w:val="24"/>
              </w:rPr>
              <w:t>日</w:t>
            </w:r>
            <w:r w:rsidRPr="00994F7F">
              <w:rPr>
                <w:rFonts w:ascii="微軟正黑體" w:eastAsia="微軟正黑體" w:hAnsi="微軟正黑體" w:hint="eastAsia"/>
                <w:color w:val="000000" w:themeColor="text1"/>
                <w:sz w:val="24"/>
                <w:szCs w:val="24"/>
              </w:rPr>
              <w:t>：</w:t>
            </w:r>
            <w:r w:rsidRPr="00994F7F">
              <w:rPr>
                <w:rFonts w:hAnsi="標楷體" w:hint="eastAsia"/>
                <w:color w:val="000000" w:themeColor="text1"/>
                <w:sz w:val="24"/>
                <w:szCs w:val="24"/>
              </w:rPr>
              <w:t>函復學校校長宜迴避本案，並請釐明委員會之組成</w:t>
            </w:r>
            <w:r w:rsidRPr="00994F7F">
              <w:rPr>
                <w:rFonts w:ascii="新細明體" w:eastAsia="新細明體" w:hAnsi="新細明體" w:hint="eastAsia"/>
                <w:color w:val="000000" w:themeColor="text1"/>
                <w:sz w:val="24"/>
                <w:szCs w:val="24"/>
              </w:rPr>
              <w:t>、</w:t>
            </w:r>
            <w:r w:rsidRPr="00994F7F">
              <w:rPr>
                <w:rFonts w:hAnsi="標楷體" w:hint="eastAsia"/>
                <w:color w:val="000000" w:themeColor="text1"/>
                <w:sz w:val="24"/>
                <w:szCs w:val="24"/>
              </w:rPr>
              <w:t>會議議決方式</w:t>
            </w:r>
            <w:r w:rsidRPr="00994F7F">
              <w:rPr>
                <w:rFonts w:ascii="新細明體" w:eastAsia="新細明體" w:hAnsi="新細明體" w:hint="eastAsia"/>
                <w:color w:val="000000" w:themeColor="text1"/>
                <w:sz w:val="24"/>
                <w:szCs w:val="24"/>
              </w:rPr>
              <w:t>、</w:t>
            </w:r>
            <w:r w:rsidRPr="00994F7F">
              <w:rPr>
                <w:rFonts w:hAnsi="標楷體" w:hint="eastAsia"/>
                <w:color w:val="000000" w:themeColor="text1"/>
                <w:sz w:val="24"/>
                <w:szCs w:val="24"/>
              </w:rPr>
              <w:t>立案理由及後續程序等</w:t>
            </w:r>
            <w:r w:rsidRPr="00994F7F">
              <w:rPr>
                <w:rFonts w:ascii="新細明體" w:eastAsia="新細明體" w:hAnsi="新細明體" w:hint="eastAsia"/>
                <w:color w:val="000000" w:themeColor="text1"/>
                <w:sz w:val="24"/>
                <w:szCs w:val="24"/>
              </w:rPr>
              <w:t>。</w:t>
            </w:r>
          </w:p>
          <w:p w:rsidR="00057144" w:rsidRPr="00994F7F" w:rsidRDefault="00057144" w:rsidP="00057144">
            <w:pPr>
              <w:pStyle w:val="afe"/>
              <w:numPr>
                <w:ilvl w:val="0"/>
                <w:numId w:val="44"/>
              </w:numPr>
              <w:overflowPunct/>
              <w:autoSpaceDE/>
              <w:autoSpaceDN/>
              <w:spacing w:line="280" w:lineRule="exact"/>
              <w:ind w:leftChars="0" w:left="595" w:hanging="595"/>
              <w:rPr>
                <w:rFonts w:hAnsi="標楷體"/>
                <w:color w:val="000000" w:themeColor="text1"/>
                <w:sz w:val="24"/>
                <w:szCs w:val="24"/>
              </w:rPr>
            </w:pPr>
            <w:r w:rsidRPr="00994F7F">
              <w:rPr>
                <w:rFonts w:hAnsi="標楷體" w:hint="eastAsia"/>
                <w:color w:val="000000" w:themeColor="text1"/>
                <w:sz w:val="24"/>
                <w:szCs w:val="24"/>
              </w:rPr>
              <w:t>1</w:t>
            </w:r>
            <w:r w:rsidRPr="00994F7F">
              <w:rPr>
                <w:rFonts w:hAnsi="標楷體"/>
                <w:color w:val="000000" w:themeColor="text1"/>
                <w:sz w:val="24"/>
                <w:szCs w:val="24"/>
              </w:rPr>
              <w:t>11</w:t>
            </w:r>
            <w:r w:rsidRPr="00994F7F">
              <w:rPr>
                <w:rFonts w:hAnsi="標楷體" w:hint="eastAsia"/>
                <w:color w:val="000000" w:themeColor="text1"/>
                <w:sz w:val="24"/>
                <w:szCs w:val="24"/>
              </w:rPr>
              <w:t>年6月2</w:t>
            </w:r>
            <w:r w:rsidRPr="00994F7F">
              <w:rPr>
                <w:rFonts w:hAnsi="標楷體"/>
                <w:color w:val="000000" w:themeColor="text1"/>
                <w:sz w:val="24"/>
                <w:szCs w:val="24"/>
              </w:rPr>
              <w:t>3</w:t>
            </w:r>
            <w:r w:rsidRPr="00994F7F">
              <w:rPr>
                <w:rFonts w:hAnsi="標楷體" w:hint="eastAsia"/>
                <w:color w:val="000000" w:themeColor="text1"/>
                <w:sz w:val="24"/>
                <w:szCs w:val="24"/>
              </w:rPr>
              <w:t>日</w:t>
            </w:r>
            <w:r w:rsidRPr="00994F7F">
              <w:rPr>
                <w:rFonts w:ascii="微軟正黑體" w:eastAsia="微軟正黑體" w:hAnsi="微軟正黑體" w:hint="eastAsia"/>
                <w:color w:val="000000" w:themeColor="text1"/>
                <w:sz w:val="24"/>
                <w:szCs w:val="24"/>
              </w:rPr>
              <w:t>：</w:t>
            </w:r>
            <w:r w:rsidRPr="00994F7F">
              <w:rPr>
                <w:rFonts w:hAnsi="標楷體" w:hint="eastAsia"/>
                <w:color w:val="000000" w:themeColor="text1"/>
                <w:sz w:val="24"/>
                <w:szCs w:val="24"/>
              </w:rPr>
              <w:t>學校函復略以，校長非法定應迴避對象，且為避免程序瑕疵，係依規定本權責遴聘委員；又本案亦涉洪師博士論文，考量學校已無法獨立審議，為確保雙方權益，建請移請授予洪師博士學位之國立臺灣師範大學審議</w:t>
            </w:r>
            <w:r w:rsidRPr="00994F7F">
              <w:rPr>
                <w:rFonts w:ascii="新細明體" w:eastAsia="新細明體" w:hAnsi="新細明體" w:hint="eastAsia"/>
                <w:color w:val="000000" w:themeColor="text1"/>
                <w:sz w:val="24"/>
                <w:szCs w:val="24"/>
              </w:rPr>
              <w:t>。</w:t>
            </w:r>
          </w:p>
          <w:p w:rsidR="00057144" w:rsidRPr="00994F7F" w:rsidRDefault="00057144" w:rsidP="00057144">
            <w:pPr>
              <w:pStyle w:val="afe"/>
              <w:numPr>
                <w:ilvl w:val="0"/>
                <w:numId w:val="44"/>
              </w:numPr>
              <w:overflowPunct/>
              <w:autoSpaceDE/>
              <w:autoSpaceDN/>
              <w:spacing w:line="280" w:lineRule="exact"/>
              <w:ind w:leftChars="0" w:left="595" w:hanging="595"/>
              <w:rPr>
                <w:rFonts w:hAnsi="標楷體"/>
                <w:color w:val="000000" w:themeColor="text1"/>
                <w:sz w:val="24"/>
                <w:szCs w:val="24"/>
              </w:rPr>
            </w:pPr>
            <w:r w:rsidRPr="00994F7F">
              <w:rPr>
                <w:rFonts w:hAnsi="標楷體" w:hint="eastAsia"/>
                <w:color w:val="000000" w:themeColor="text1"/>
                <w:sz w:val="24"/>
                <w:szCs w:val="24"/>
              </w:rPr>
              <w:t>111年8月3日</w:t>
            </w:r>
            <w:r w:rsidRPr="00994F7F">
              <w:rPr>
                <w:rFonts w:ascii="微軟正黑體" w:eastAsia="微軟正黑體" w:hAnsi="微軟正黑體" w:hint="eastAsia"/>
                <w:color w:val="000000" w:themeColor="text1"/>
                <w:sz w:val="24"/>
                <w:szCs w:val="24"/>
              </w:rPr>
              <w:t>：</w:t>
            </w:r>
            <w:r w:rsidRPr="00994F7F">
              <w:rPr>
                <w:rFonts w:hAnsi="標楷體" w:hint="eastAsia"/>
                <w:color w:val="000000" w:themeColor="text1"/>
                <w:sz w:val="24"/>
                <w:szCs w:val="24"/>
              </w:rPr>
              <w:t>國北教大北教大人字第1110210212號函，通知被檢舉人：「……恐無法於延長2個月內完成調查。」</w:t>
            </w:r>
          </w:p>
        </w:tc>
      </w:tr>
    </w:tbl>
    <w:p w:rsidR="00057144" w:rsidRPr="00994F7F" w:rsidRDefault="00057144" w:rsidP="00057144">
      <w:pPr>
        <w:spacing w:line="320" w:lineRule="exact"/>
        <w:ind w:left="1301" w:hangingChars="500" w:hanging="1301"/>
        <w:rPr>
          <w:color w:val="000000" w:themeColor="text1"/>
          <w:sz w:val="24"/>
        </w:rPr>
      </w:pPr>
      <w:r w:rsidRPr="00994F7F">
        <w:rPr>
          <w:rFonts w:hint="eastAsia"/>
          <w:color w:val="000000" w:themeColor="text1"/>
          <w:sz w:val="24"/>
        </w:rPr>
        <w:t>資料來源：本院彙整自教育部111年7月12日臺教高（五）字第1110059761號函；</w:t>
      </w:r>
      <w:r w:rsidRPr="00994F7F">
        <w:rPr>
          <w:rFonts w:hint="eastAsia"/>
          <w:color w:val="000000" w:themeColor="text1"/>
          <w:sz w:val="24"/>
        </w:rPr>
        <w:tab/>
        <w:t>國北教大111年8月3日北教大人字第1110210212號函。</w:t>
      </w:r>
    </w:p>
    <w:p w:rsidR="00057144" w:rsidRPr="00994F7F" w:rsidRDefault="00057144" w:rsidP="00057144">
      <w:pPr>
        <w:rPr>
          <w:color w:val="000000" w:themeColor="text1"/>
        </w:rPr>
      </w:pPr>
    </w:p>
    <w:p w:rsidR="00057144" w:rsidRPr="0077481D" w:rsidRDefault="00057144" w:rsidP="00057144">
      <w:pPr>
        <w:pStyle w:val="3"/>
        <w:numPr>
          <w:ilvl w:val="2"/>
          <w:numId w:val="1"/>
        </w:numPr>
      </w:pPr>
      <w:r w:rsidRPr="00994F7F">
        <w:rPr>
          <w:rFonts w:hint="eastAsia"/>
          <w:color w:val="000000" w:themeColor="text1"/>
        </w:rPr>
        <w:t>查國北教大人事室承辦人秘書</w:t>
      </w:r>
      <w:r w:rsidRPr="0077481D">
        <w:rPr>
          <w:rFonts w:hint="eastAsia"/>
        </w:rPr>
        <w:t>周○○、</w:t>
      </w:r>
      <w:r w:rsidRPr="00994F7F">
        <w:rPr>
          <w:rFonts w:hint="eastAsia"/>
          <w:color w:val="000000" w:themeColor="text1"/>
        </w:rPr>
        <w:t>前任主任</w:t>
      </w:r>
      <w:r w:rsidRPr="0077481D">
        <w:rPr>
          <w:rFonts w:hint="eastAsia"/>
        </w:rPr>
        <w:lastRenderedPageBreak/>
        <w:t>陳○○、現任主任林○○、研發長范○○、主任秘書陳○○、副校長孫○○等員，均未克盡切實查證檢舉人「真實姓名」及「因果倒置」論文比對結果之報告義務，即率爾啟動學術倫理審議案件調查程序，涉有行政違失，另現任人事室主任林○○，對本事件處理之認事、用法均有違誤，主任秘書陳○○說明該校人事室處理過程係依法行政之說法，亦失所附麗。案關人員說明及詢答過程摘述如下：</w:t>
      </w:r>
    </w:p>
    <w:p w:rsidR="00057144" w:rsidRPr="0077481D" w:rsidRDefault="00057144" w:rsidP="00057144">
      <w:pPr>
        <w:pStyle w:val="4"/>
        <w:numPr>
          <w:ilvl w:val="3"/>
          <w:numId w:val="1"/>
        </w:numPr>
      </w:pPr>
      <w:r w:rsidRPr="0077481D">
        <w:rPr>
          <w:rFonts w:hint="eastAsia"/>
        </w:rPr>
        <w:t>國北教大承辦及主管人員約詢書面說明內容摘要：</w:t>
      </w:r>
    </w:p>
    <w:p w:rsidR="00057144" w:rsidRPr="0077481D" w:rsidRDefault="00057144" w:rsidP="00057144">
      <w:pPr>
        <w:pStyle w:val="5"/>
        <w:numPr>
          <w:ilvl w:val="4"/>
          <w:numId w:val="1"/>
        </w:numPr>
      </w:pPr>
      <w:r w:rsidRPr="0077481D">
        <w:rPr>
          <w:rFonts w:hint="eastAsia"/>
        </w:rPr>
        <w:t>人事室周○○秘書表示，無相關平臺可查證真實姓名，爰無法確知檢舉人真實姓名。其書面說明略以：</w:t>
      </w:r>
    </w:p>
    <w:p w:rsidR="00057144" w:rsidRPr="0077481D" w:rsidRDefault="00057144" w:rsidP="00057144">
      <w:pPr>
        <w:pStyle w:val="6"/>
        <w:numPr>
          <w:ilvl w:val="5"/>
          <w:numId w:val="1"/>
        </w:numPr>
      </w:pPr>
      <w:r w:rsidRPr="0077481D">
        <w:rPr>
          <w:rFonts w:hint="eastAsia"/>
        </w:rPr>
        <w:t>行政人員並</w:t>
      </w:r>
      <w:r w:rsidRPr="0077481D">
        <w:rPr>
          <w:rFonts w:hint="eastAsia"/>
          <w:b/>
          <w:u w:val="single"/>
        </w:rPr>
        <w:t>無相關平臺可供查證是否為真實姓名</w:t>
      </w:r>
      <w:r w:rsidRPr="0077481D">
        <w:rPr>
          <w:rFonts w:hint="eastAsia"/>
        </w:rPr>
        <w:t>。</w:t>
      </w:r>
    </w:p>
    <w:p w:rsidR="00057144" w:rsidRPr="0077481D" w:rsidRDefault="00057144" w:rsidP="00057144">
      <w:pPr>
        <w:pStyle w:val="6"/>
        <w:numPr>
          <w:ilvl w:val="5"/>
          <w:numId w:val="1"/>
        </w:numPr>
      </w:pPr>
      <w:r w:rsidRPr="0077481D">
        <w:rPr>
          <w:rFonts w:hint="eastAsia"/>
        </w:rPr>
        <w:t>本人未曾提供成案或不成案之相關意見供業管主管參酌。</w:t>
      </w:r>
    </w:p>
    <w:p w:rsidR="00057144" w:rsidRPr="0077481D" w:rsidRDefault="00057144" w:rsidP="00057144">
      <w:pPr>
        <w:pStyle w:val="6"/>
        <w:numPr>
          <w:ilvl w:val="5"/>
          <w:numId w:val="1"/>
        </w:numPr>
      </w:pPr>
      <w:r w:rsidRPr="0077481D">
        <w:rPr>
          <w:rFonts w:hint="eastAsia"/>
        </w:rPr>
        <w:t>未受業管主管或相關人員違法或不當指示。</w:t>
      </w:r>
    </w:p>
    <w:p w:rsidR="00057144" w:rsidRPr="0077481D" w:rsidRDefault="00057144" w:rsidP="00057144">
      <w:pPr>
        <w:pStyle w:val="5"/>
        <w:numPr>
          <w:ilvl w:val="4"/>
          <w:numId w:val="1"/>
        </w:numPr>
      </w:pPr>
      <w:r w:rsidRPr="0077481D">
        <w:rPr>
          <w:rFonts w:hint="eastAsia"/>
        </w:rPr>
        <w:t>前任（111年3月9日前）人事室陳○○主任：</w:t>
      </w:r>
    </w:p>
    <w:p w:rsidR="00057144" w:rsidRPr="0077481D" w:rsidRDefault="00057144" w:rsidP="00057144">
      <w:pPr>
        <w:pStyle w:val="6"/>
        <w:numPr>
          <w:ilvl w:val="5"/>
          <w:numId w:val="1"/>
        </w:numPr>
      </w:pPr>
      <w:r w:rsidRPr="0077481D">
        <w:rPr>
          <w:rFonts w:hint="eastAsia"/>
        </w:rPr>
        <w:t>人事室必須向檢舉人查證是否是他本人檢舉的。</w:t>
      </w:r>
    </w:p>
    <w:p w:rsidR="00057144" w:rsidRPr="0077481D" w:rsidRDefault="00057144" w:rsidP="00057144">
      <w:pPr>
        <w:pStyle w:val="6"/>
        <w:numPr>
          <w:ilvl w:val="5"/>
          <w:numId w:val="1"/>
        </w:numPr>
      </w:pPr>
      <w:r w:rsidRPr="0077481D">
        <w:rPr>
          <w:rFonts w:hint="eastAsia"/>
        </w:rPr>
        <w:t>承辦人依據檢舉人email留下之聯絡方式經多次聯絡後……得知檢舉人人在大陸</w:t>
      </w:r>
      <w:r w:rsidRPr="0077481D">
        <w:rPr>
          <w:rFonts w:hAnsi="標楷體" w:hint="eastAsia"/>
        </w:rPr>
        <w:t>……經電話確認，檢舉人說是他檢舉的沒有錯。</w:t>
      </w:r>
    </w:p>
    <w:p w:rsidR="00057144" w:rsidRPr="0077481D" w:rsidRDefault="00057144" w:rsidP="00057144">
      <w:pPr>
        <w:pStyle w:val="5"/>
        <w:numPr>
          <w:ilvl w:val="4"/>
          <w:numId w:val="1"/>
        </w:numPr>
      </w:pPr>
      <w:r w:rsidRPr="0077481D">
        <w:rPr>
          <w:rFonts w:hint="eastAsia"/>
        </w:rPr>
        <w:t>現任（111年3月10日後）人事室林○○主任，說法前後矛盾，與所屬人員周秘書「無相關平臺可查證真實姓名」之說法不符，對本事件處理之認事、用法均有違誤。其書面說明略以：</w:t>
      </w:r>
    </w:p>
    <w:p w:rsidR="00057144" w:rsidRPr="0077481D" w:rsidRDefault="00057144" w:rsidP="00057144">
      <w:pPr>
        <w:pStyle w:val="6"/>
        <w:numPr>
          <w:ilvl w:val="5"/>
          <w:numId w:val="1"/>
        </w:numPr>
      </w:pPr>
      <w:r w:rsidRPr="0077481D">
        <w:rPr>
          <w:rFonts w:hint="eastAsia"/>
        </w:rPr>
        <w:t>一切均依本校辦法所定的流程進行，均依法行政。</w:t>
      </w:r>
    </w:p>
    <w:p w:rsidR="00057144" w:rsidRPr="00994F7F" w:rsidRDefault="00057144" w:rsidP="00057144">
      <w:pPr>
        <w:pStyle w:val="6"/>
        <w:numPr>
          <w:ilvl w:val="5"/>
          <w:numId w:val="1"/>
        </w:numPr>
        <w:rPr>
          <w:color w:val="000000" w:themeColor="text1"/>
        </w:rPr>
      </w:pPr>
      <w:r w:rsidRPr="00994F7F">
        <w:rPr>
          <w:rFonts w:hint="eastAsia"/>
          <w:color w:val="000000" w:themeColor="text1"/>
        </w:rPr>
        <w:lastRenderedPageBreak/>
        <w:t>本校人事室收到檢舉函後，隨即打電話確認是否真有其人，經確認確有其人，遂依本校辦法第5條規定，「應即進入校內處理程序。」</w:t>
      </w:r>
      <w:r w:rsidRPr="00994F7F">
        <w:rPr>
          <w:rFonts w:hint="eastAsia"/>
          <w:b/>
          <w:color w:val="000000" w:themeColor="text1"/>
          <w:u w:val="single"/>
        </w:rPr>
        <w:t>啟動後續程序</w:t>
      </w:r>
      <w:r w:rsidRPr="00994F7F">
        <w:rPr>
          <w:rFonts w:hint="eastAsia"/>
          <w:color w:val="000000" w:themeColor="text1"/>
        </w:rPr>
        <w:t>。</w:t>
      </w:r>
    </w:p>
    <w:p w:rsidR="00057144" w:rsidRPr="00994F7F" w:rsidRDefault="00057144" w:rsidP="00057144">
      <w:pPr>
        <w:pStyle w:val="6"/>
        <w:numPr>
          <w:ilvl w:val="5"/>
          <w:numId w:val="1"/>
        </w:numPr>
        <w:rPr>
          <w:color w:val="000000" w:themeColor="text1"/>
        </w:rPr>
      </w:pPr>
      <w:r w:rsidRPr="00994F7F">
        <w:rPr>
          <w:rFonts w:hint="eastAsia"/>
          <w:color w:val="000000" w:themeColor="text1"/>
        </w:rPr>
        <w:t>陳訴人並</w:t>
      </w:r>
      <w:r w:rsidRPr="00994F7F">
        <w:rPr>
          <w:rFonts w:hint="eastAsia"/>
          <w:b/>
          <w:color w:val="000000" w:themeColor="text1"/>
          <w:u w:val="single"/>
        </w:rPr>
        <w:t>無提供身分證明文件</w:t>
      </w:r>
      <w:r w:rsidRPr="00994F7F">
        <w:rPr>
          <w:rFonts w:hint="eastAsia"/>
          <w:color w:val="000000" w:themeColor="text1"/>
        </w:rPr>
        <w:t>。</w:t>
      </w:r>
    </w:p>
    <w:p w:rsidR="00057144" w:rsidRPr="00994F7F" w:rsidRDefault="00057144" w:rsidP="00057144">
      <w:pPr>
        <w:pStyle w:val="6"/>
        <w:numPr>
          <w:ilvl w:val="5"/>
          <w:numId w:val="1"/>
        </w:numPr>
        <w:rPr>
          <w:color w:val="000000" w:themeColor="text1"/>
        </w:rPr>
      </w:pPr>
      <w:r w:rsidRPr="00994F7F">
        <w:rPr>
          <w:rFonts w:hint="eastAsia"/>
          <w:color w:val="000000" w:themeColor="text1"/>
        </w:rPr>
        <w:t>本校承辦單位已盡最大能力進行查證，務求確為署名者具名檢舉，俾利後續程序之進行。</w:t>
      </w:r>
    </w:p>
    <w:p w:rsidR="00057144" w:rsidRPr="00994F7F" w:rsidRDefault="00057144" w:rsidP="00057144">
      <w:pPr>
        <w:pStyle w:val="6"/>
        <w:numPr>
          <w:ilvl w:val="5"/>
          <w:numId w:val="1"/>
        </w:numPr>
        <w:rPr>
          <w:color w:val="000000" w:themeColor="text1"/>
        </w:rPr>
      </w:pPr>
      <w:r w:rsidRPr="00994F7F">
        <w:rPr>
          <w:rFonts w:hint="eastAsia"/>
          <w:color w:val="000000" w:themeColor="text1"/>
        </w:rPr>
        <w:t>系爭檢舉函符合「真實姓名」及「具體指陳」之要件。</w:t>
      </w:r>
    </w:p>
    <w:p w:rsidR="00057144" w:rsidRPr="00994F7F" w:rsidRDefault="00057144" w:rsidP="00057144">
      <w:pPr>
        <w:pStyle w:val="6"/>
        <w:numPr>
          <w:ilvl w:val="5"/>
          <w:numId w:val="1"/>
        </w:numPr>
        <w:rPr>
          <w:color w:val="000000" w:themeColor="text1"/>
        </w:rPr>
      </w:pPr>
      <w:r w:rsidRPr="00994F7F">
        <w:rPr>
          <w:rFonts w:hint="eastAsia"/>
          <w:color w:val="000000" w:themeColor="text1"/>
        </w:rPr>
        <w:t>未受業管主管或相關人員違法或不當指示及建議。</w:t>
      </w:r>
    </w:p>
    <w:p w:rsidR="00057144" w:rsidRPr="00994F7F" w:rsidRDefault="00057144" w:rsidP="00057144">
      <w:pPr>
        <w:pStyle w:val="6"/>
        <w:numPr>
          <w:ilvl w:val="5"/>
          <w:numId w:val="1"/>
        </w:numPr>
        <w:rPr>
          <w:color w:val="000000" w:themeColor="text1"/>
        </w:rPr>
      </w:pPr>
      <w:r w:rsidRPr="00994F7F">
        <w:rPr>
          <w:rFonts w:hint="eastAsia"/>
          <w:color w:val="000000" w:themeColor="text1"/>
        </w:rPr>
        <w:t>期許未來可再強化溝通能力，提升處理效率。</w:t>
      </w:r>
    </w:p>
    <w:p w:rsidR="00057144" w:rsidRPr="0077481D" w:rsidRDefault="00057144" w:rsidP="00057144">
      <w:pPr>
        <w:pStyle w:val="5"/>
        <w:numPr>
          <w:ilvl w:val="4"/>
          <w:numId w:val="1"/>
        </w:numPr>
      </w:pPr>
      <w:r w:rsidRPr="00994F7F">
        <w:rPr>
          <w:rFonts w:hint="eastAsia"/>
          <w:color w:val="000000" w:themeColor="text1"/>
        </w:rPr>
        <w:t>研發處</w:t>
      </w:r>
      <w:r w:rsidRPr="0077481D">
        <w:rPr>
          <w:rFonts w:hint="eastAsia"/>
        </w:rPr>
        <w:t>范○○研發長，對所屬人員辦理論文比對之結果有因果倒置之瑕疵，可能因缺乏學術判斷能力，亦或刻意未盡提醒責任。其書面說明略以：</w:t>
      </w:r>
    </w:p>
    <w:p w:rsidR="00057144" w:rsidRPr="0077481D" w:rsidRDefault="00057144" w:rsidP="00057144">
      <w:pPr>
        <w:pStyle w:val="6"/>
        <w:numPr>
          <w:ilvl w:val="5"/>
          <w:numId w:val="1"/>
        </w:numPr>
      </w:pPr>
      <w:r w:rsidRPr="0077481D">
        <w:rPr>
          <w:rFonts w:hint="eastAsia"/>
        </w:rPr>
        <w:t>未提供或陳報有關成案或不成案之意見。</w:t>
      </w:r>
    </w:p>
    <w:p w:rsidR="00057144" w:rsidRPr="0077481D" w:rsidRDefault="00057144" w:rsidP="00057144">
      <w:pPr>
        <w:pStyle w:val="6"/>
        <w:numPr>
          <w:ilvl w:val="5"/>
          <w:numId w:val="1"/>
        </w:numPr>
      </w:pPr>
      <w:r w:rsidRPr="0077481D">
        <w:rPr>
          <w:rFonts w:hint="eastAsia"/>
        </w:rPr>
        <w:t>辦理本案件論文比對作業，比對程序</w:t>
      </w:r>
      <w:r w:rsidRPr="0077481D">
        <w:rPr>
          <w:rFonts w:hAnsi="標楷體" w:hint="eastAsia"/>
        </w:rPr>
        <w:t>……</w:t>
      </w:r>
      <w:r w:rsidRPr="0077481D">
        <w:rPr>
          <w:rFonts w:hint="eastAsia"/>
        </w:rPr>
        <w:t>未受相關指示與建議。</w:t>
      </w:r>
    </w:p>
    <w:p w:rsidR="00057144" w:rsidRPr="00994F7F" w:rsidRDefault="00057144" w:rsidP="00057144">
      <w:pPr>
        <w:pStyle w:val="5"/>
        <w:numPr>
          <w:ilvl w:val="4"/>
          <w:numId w:val="1"/>
        </w:numPr>
        <w:rPr>
          <w:color w:val="000000" w:themeColor="text1"/>
        </w:rPr>
      </w:pPr>
      <w:r w:rsidRPr="0077481D">
        <w:rPr>
          <w:rFonts w:hint="eastAsia"/>
        </w:rPr>
        <w:t>秘書室陳○○主任秘書任該校人事室係依法行政之說法，與所</w:t>
      </w:r>
      <w:r w:rsidRPr="00994F7F">
        <w:rPr>
          <w:rFonts w:hint="eastAsia"/>
          <w:color w:val="000000" w:themeColor="text1"/>
        </w:rPr>
        <w:t>屬人員周秘書「無相關平臺可查證真實姓名」之說法不符，對本事件處理之認事、用法亦有違誤。其書面說明略以：</w:t>
      </w:r>
    </w:p>
    <w:p w:rsidR="00057144" w:rsidRPr="00994F7F" w:rsidRDefault="00057144" w:rsidP="00057144">
      <w:pPr>
        <w:pStyle w:val="6"/>
        <w:numPr>
          <w:ilvl w:val="5"/>
          <w:numId w:val="1"/>
        </w:numPr>
        <w:rPr>
          <w:color w:val="000000" w:themeColor="text1"/>
        </w:rPr>
      </w:pPr>
      <w:r w:rsidRPr="00994F7F">
        <w:rPr>
          <w:rFonts w:hint="eastAsia"/>
          <w:color w:val="000000" w:themeColor="text1"/>
        </w:rPr>
        <w:t>人事室處理過程係依法行政，職當予尊重及配合核稿（章）。</w:t>
      </w:r>
    </w:p>
    <w:p w:rsidR="00057144" w:rsidRPr="00994F7F" w:rsidRDefault="00057144" w:rsidP="00057144">
      <w:pPr>
        <w:pStyle w:val="6"/>
        <w:numPr>
          <w:ilvl w:val="5"/>
          <w:numId w:val="1"/>
        </w:numPr>
        <w:rPr>
          <w:color w:val="000000" w:themeColor="text1"/>
        </w:rPr>
      </w:pPr>
      <w:r w:rsidRPr="00994F7F">
        <w:rPr>
          <w:rFonts w:hint="eastAsia"/>
          <w:color w:val="000000" w:themeColor="text1"/>
        </w:rPr>
        <w:t>無受任何人（例如校長、副校長）不當指示及建議。</w:t>
      </w:r>
    </w:p>
    <w:p w:rsidR="00057144" w:rsidRPr="00994F7F" w:rsidRDefault="00057144" w:rsidP="00057144">
      <w:pPr>
        <w:pStyle w:val="6"/>
        <w:numPr>
          <w:ilvl w:val="5"/>
          <w:numId w:val="1"/>
        </w:numPr>
        <w:rPr>
          <w:color w:val="000000" w:themeColor="text1"/>
        </w:rPr>
      </w:pPr>
      <w:r w:rsidRPr="00994F7F">
        <w:rPr>
          <w:rFonts w:hint="eastAsia"/>
          <w:color w:val="000000" w:themeColor="text1"/>
        </w:rPr>
        <w:t>本案人事室係依本校現行法規辦理，並無不法之處，何來違失處置。</w:t>
      </w:r>
    </w:p>
    <w:p w:rsidR="00057144" w:rsidRPr="00994F7F" w:rsidRDefault="00057144" w:rsidP="00057144">
      <w:pPr>
        <w:pStyle w:val="6"/>
        <w:numPr>
          <w:ilvl w:val="5"/>
          <w:numId w:val="1"/>
        </w:numPr>
        <w:rPr>
          <w:color w:val="000000" w:themeColor="text1"/>
        </w:rPr>
      </w:pPr>
      <w:r w:rsidRPr="00994F7F">
        <w:rPr>
          <w:rFonts w:hint="eastAsia"/>
          <w:color w:val="000000" w:themeColor="text1"/>
        </w:rPr>
        <w:lastRenderedPageBreak/>
        <w:t>希望類同本案事項，應盡量避免發生。</w:t>
      </w:r>
    </w:p>
    <w:p w:rsidR="00057144" w:rsidRPr="00994F7F" w:rsidRDefault="00057144" w:rsidP="00057144">
      <w:pPr>
        <w:pStyle w:val="4"/>
        <w:numPr>
          <w:ilvl w:val="3"/>
          <w:numId w:val="1"/>
        </w:numPr>
        <w:rPr>
          <w:color w:val="000000" w:themeColor="text1"/>
        </w:rPr>
      </w:pPr>
      <w:r w:rsidRPr="00994F7F">
        <w:rPr>
          <w:rFonts w:hint="eastAsia"/>
          <w:color w:val="000000" w:themeColor="text1"/>
        </w:rPr>
        <w:t>國北教大承辦及主管人員口頭詢答內容摘要：</w:t>
      </w:r>
    </w:p>
    <w:p w:rsidR="00057144" w:rsidRPr="0077481D" w:rsidRDefault="00057144" w:rsidP="00057144">
      <w:pPr>
        <w:pStyle w:val="5"/>
        <w:numPr>
          <w:ilvl w:val="4"/>
          <w:numId w:val="1"/>
        </w:numPr>
      </w:pPr>
      <w:r w:rsidRPr="00994F7F">
        <w:rPr>
          <w:rFonts w:hint="eastAsia"/>
          <w:color w:val="000000" w:themeColor="text1"/>
        </w:rPr>
        <w:t>人事室</w:t>
      </w:r>
      <w:r w:rsidRPr="0077481D">
        <w:rPr>
          <w:rFonts w:hint="eastAsia"/>
        </w:rPr>
        <w:t>周○○秘書：</w:t>
      </w:r>
    </w:p>
    <w:p w:rsidR="00057144" w:rsidRPr="0077481D" w:rsidRDefault="00057144" w:rsidP="00057144">
      <w:pPr>
        <w:pStyle w:val="6"/>
        <w:numPr>
          <w:ilvl w:val="5"/>
          <w:numId w:val="1"/>
        </w:numPr>
      </w:pPr>
      <w:r w:rsidRPr="0077481D">
        <w:rPr>
          <w:rFonts w:hint="eastAsia"/>
        </w:rPr>
        <w:t>「（調查委員問：你怎麼知道檢舉人姓名確為王○○？）國北教大人事室周秘書答：</w:t>
      </w:r>
      <w:r w:rsidRPr="0077481D">
        <w:rPr>
          <w:rFonts w:hint="eastAsia"/>
          <w:b/>
          <w:u w:val="single"/>
        </w:rPr>
        <w:t>我們沒辦法確定他就是本人</w:t>
      </w:r>
      <w:r w:rsidRPr="0077481D">
        <w:rPr>
          <w:rFonts w:hint="eastAsia"/>
        </w:rPr>
        <w:t>。」</w:t>
      </w:r>
    </w:p>
    <w:p w:rsidR="00057144" w:rsidRPr="0077481D" w:rsidRDefault="00057144" w:rsidP="00057144">
      <w:pPr>
        <w:pStyle w:val="6"/>
        <w:numPr>
          <w:ilvl w:val="5"/>
          <w:numId w:val="1"/>
        </w:numPr>
      </w:pPr>
      <w:r w:rsidRPr="0077481D">
        <w:rPr>
          <w:rFonts w:hint="eastAsia"/>
        </w:rPr>
        <w:t>「（調查委員問：如何查證檢舉人是真實姓名？你可以確認嗎？）國北教大人事室周秘書答：</w:t>
      </w:r>
      <w:r w:rsidRPr="0077481D">
        <w:rPr>
          <w:rFonts w:hint="eastAsia"/>
          <w:b/>
          <w:u w:val="single"/>
        </w:rPr>
        <w:t>沒辦法</w:t>
      </w:r>
      <w:r w:rsidRPr="0077481D">
        <w:rPr>
          <w:rFonts w:hint="eastAsia"/>
        </w:rPr>
        <w:t>。」</w:t>
      </w:r>
    </w:p>
    <w:p w:rsidR="00057144" w:rsidRPr="0077481D" w:rsidRDefault="00057144" w:rsidP="00057144">
      <w:pPr>
        <w:pStyle w:val="6"/>
        <w:numPr>
          <w:ilvl w:val="5"/>
          <w:numId w:val="1"/>
        </w:numPr>
      </w:pPr>
      <w:r w:rsidRPr="0077481D">
        <w:rPr>
          <w:rFonts w:hint="eastAsia"/>
        </w:rPr>
        <w:t>「（調查委員問：檢舉人是用電子郵件嗎？有辦法確認嗎？）國北教大人事室周秘書答：行政單位</w:t>
      </w:r>
      <w:r w:rsidRPr="0077481D">
        <w:rPr>
          <w:rFonts w:hint="eastAsia"/>
          <w:b/>
          <w:u w:val="single"/>
        </w:rPr>
        <w:t>沒辦法做確認</w:t>
      </w:r>
      <w:r w:rsidRPr="0077481D">
        <w:rPr>
          <w:rFonts w:hint="eastAsia"/>
        </w:rPr>
        <w:t>。」</w:t>
      </w:r>
    </w:p>
    <w:p w:rsidR="00057144" w:rsidRPr="0077481D" w:rsidRDefault="00057144" w:rsidP="00057144">
      <w:pPr>
        <w:pStyle w:val="6"/>
        <w:numPr>
          <w:ilvl w:val="5"/>
          <w:numId w:val="1"/>
        </w:numPr>
      </w:pPr>
      <w:r w:rsidRPr="0077481D">
        <w:rPr>
          <w:rFonts w:hint="eastAsia"/>
        </w:rPr>
        <w:t>「（調查委員問：檢舉人具名資深學術工作者，您有上網查過嗎？）國北教大人事室周秘書答：我是</w:t>
      </w:r>
      <w:r w:rsidRPr="0077481D">
        <w:rPr>
          <w:rFonts w:hint="eastAsia"/>
          <w:b/>
          <w:u w:val="single"/>
        </w:rPr>
        <w:t>沒有查過</w:t>
      </w:r>
      <w:r w:rsidRPr="0077481D">
        <w:rPr>
          <w:rFonts w:hint="eastAsia"/>
        </w:rPr>
        <w:t>。」</w:t>
      </w:r>
    </w:p>
    <w:p w:rsidR="00057144" w:rsidRPr="0077481D" w:rsidRDefault="00057144" w:rsidP="00057144">
      <w:pPr>
        <w:pStyle w:val="6"/>
        <w:numPr>
          <w:ilvl w:val="5"/>
          <w:numId w:val="1"/>
        </w:numPr>
      </w:pPr>
      <w:r w:rsidRPr="0077481D">
        <w:rPr>
          <w:rFonts w:hint="eastAsia"/>
        </w:rPr>
        <w:t>「（調查委員問：如果網路上任何著作都沒有，如何證明他是資深學術工作者？你只有電話確認嗎？）國北教大人事室周秘書答：對。」</w:t>
      </w:r>
    </w:p>
    <w:p w:rsidR="00057144" w:rsidRPr="0077481D" w:rsidRDefault="00057144" w:rsidP="00057144">
      <w:pPr>
        <w:pStyle w:val="6"/>
        <w:numPr>
          <w:ilvl w:val="5"/>
          <w:numId w:val="1"/>
        </w:numPr>
      </w:pPr>
      <w:r w:rsidRPr="0077481D">
        <w:rPr>
          <w:rFonts w:hint="eastAsia"/>
        </w:rPr>
        <w:t>「（調查委員問：你有上網查過王○○這個人嗎？）國北教大人事室周秘書答：</w:t>
      </w:r>
      <w:r w:rsidRPr="0077481D">
        <w:rPr>
          <w:rFonts w:hint="eastAsia"/>
          <w:b/>
          <w:u w:val="single"/>
        </w:rPr>
        <w:t>我不記得</w:t>
      </w:r>
      <w:r w:rsidRPr="0077481D">
        <w:rPr>
          <w:rFonts w:hint="eastAsia"/>
        </w:rPr>
        <w:t>我有沒有做過。」</w:t>
      </w:r>
    </w:p>
    <w:p w:rsidR="00057144" w:rsidRPr="0077481D" w:rsidRDefault="00057144" w:rsidP="00057144">
      <w:pPr>
        <w:pStyle w:val="6"/>
        <w:numPr>
          <w:ilvl w:val="5"/>
          <w:numId w:val="1"/>
        </w:numPr>
      </w:pPr>
      <w:r w:rsidRPr="0077481D">
        <w:rPr>
          <w:rFonts w:hint="eastAsia"/>
        </w:rPr>
        <w:t>「</w:t>
      </w:r>
      <w:r w:rsidRPr="0077481D">
        <w:rPr>
          <w:rFonts w:hint="eastAsia"/>
          <w:szCs w:val="32"/>
        </w:rPr>
        <w:t>（調查委員問：</w:t>
      </w:r>
      <w:r w:rsidRPr="0077481D">
        <w:rPr>
          <w:rFonts w:hint="eastAsia"/>
        </w:rPr>
        <w:t>國北教大</w:t>
      </w:r>
      <w:r w:rsidRPr="0077481D">
        <w:rPr>
          <w:rFonts w:hint="eastAsia"/>
          <w:szCs w:val="32"/>
        </w:rPr>
        <w:t>處理辦法第5條第1項規定真實姓名及具體指陳，您只有打電話到大陸去，沒有做其他查證工作？）國北教大人事室周秘書答：</w:t>
      </w:r>
      <w:r w:rsidRPr="0077481D">
        <w:rPr>
          <w:rFonts w:hAnsi="標楷體" w:hint="eastAsia"/>
          <w:szCs w:val="32"/>
        </w:rPr>
        <w:t>是。</w:t>
      </w:r>
      <w:r w:rsidRPr="0077481D">
        <w:rPr>
          <w:rFonts w:hint="eastAsia"/>
          <w:szCs w:val="32"/>
        </w:rPr>
        <w:t>」</w:t>
      </w:r>
    </w:p>
    <w:p w:rsidR="00057144" w:rsidRPr="00994F7F" w:rsidRDefault="00057144" w:rsidP="00057144">
      <w:pPr>
        <w:pStyle w:val="6"/>
        <w:numPr>
          <w:ilvl w:val="5"/>
          <w:numId w:val="1"/>
        </w:numPr>
        <w:rPr>
          <w:color w:val="000000" w:themeColor="text1"/>
        </w:rPr>
      </w:pPr>
      <w:r w:rsidRPr="0077481D">
        <w:rPr>
          <w:rFonts w:hint="eastAsia"/>
        </w:rPr>
        <w:t>「（調查委員問</w:t>
      </w:r>
      <w:r w:rsidRPr="0077481D">
        <w:rPr>
          <w:rFonts w:hint="eastAsia"/>
          <w:szCs w:val="32"/>
        </w:rPr>
        <w:t>：有無需要</w:t>
      </w:r>
      <w:r w:rsidRPr="00994F7F">
        <w:rPr>
          <w:rFonts w:hint="eastAsia"/>
          <w:color w:val="000000" w:themeColor="text1"/>
          <w:szCs w:val="32"/>
        </w:rPr>
        <w:t>請檢舉人提供身分證明文件？）國北教大人事室周秘書答：</w:t>
      </w:r>
      <w:r w:rsidRPr="00994F7F">
        <w:rPr>
          <w:rFonts w:hAnsi="標楷體" w:hint="eastAsia"/>
          <w:color w:val="000000" w:themeColor="text1"/>
          <w:szCs w:val="32"/>
        </w:rPr>
        <w:t>我寫電子郵件給檢舉人</w:t>
      </w:r>
      <w:r w:rsidRPr="00994F7F">
        <w:rPr>
          <w:rFonts w:hAnsi="標楷體" w:hint="eastAsia"/>
          <w:b/>
          <w:color w:val="000000" w:themeColor="text1"/>
          <w:szCs w:val="32"/>
          <w:u w:val="single"/>
        </w:rPr>
        <w:t>未獲回應</w:t>
      </w:r>
      <w:r w:rsidRPr="00994F7F">
        <w:rPr>
          <w:rFonts w:hAnsi="標楷體" w:hint="eastAsia"/>
          <w:color w:val="000000" w:themeColor="text1"/>
          <w:szCs w:val="32"/>
        </w:rPr>
        <w:t>。</w:t>
      </w:r>
      <w:r w:rsidRPr="00994F7F">
        <w:rPr>
          <w:rFonts w:hint="eastAsia"/>
          <w:color w:val="000000" w:themeColor="text1"/>
        </w:rPr>
        <w:t>」</w:t>
      </w:r>
    </w:p>
    <w:p w:rsidR="00057144" w:rsidRPr="00994F7F" w:rsidRDefault="00057144" w:rsidP="00057144">
      <w:pPr>
        <w:pStyle w:val="6"/>
        <w:numPr>
          <w:ilvl w:val="5"/>
          <w:numId w:val="1"/>
        </w:numPr>
        <w:rPr>
          <w:color w:val="000000" w:themeColor="text1"/>
        </w:rPr>
      </w:pPr>
      <w:r w:rsidRPr="00994F7F">
        <w:rPr>
          <w:rFonts w:hint="eastAsia"/>
          <w:color w:val="000000" w:themeColor="text1"/>
        </w:rPr>
        <w:t>「（調查委員問</w:t>
      </w:r>
      <w:r w:rsidRPr="00994F7F">
        <w:rPr>
          <w:rFonts w:hint="eastAsia"/>
          <w:color w:val="000000" w:themeColor="text1"/>
          <w:szCs w:val="32"/>
        </w:rPr>
        <w:t>：到底檢舉人是不是真實姓名</w:t>
      </w:r>
      <w:r w:rsidRPr="00994F7F">
        <w:rPr>
          <w:rFonts w:hint="eastAsia"/>
          <w:color w:val="000000" w:themeColor="text1"/>
          <w:szCs w:val="32"/>
        </w:rPr>
        <w:lastRenderedPageBreak/>
        <w:t>您無法確定？）國北教大人事室周秘書答：</w:t>
      </w:r>
      <w:r w:rsidRPr="00994F7F">
        <w:rPr>
          <w:rFonts w:hAnsi="標楷體" w:hint="eastAsia"/>
          <w:b/>
          <w:color w:val="000000" w:themeColor="text1"/>
          <w:szCs w:val="32"/>
          <w:u w:val="single"/>
        </w:rPr>
        <w:t>對</w:t>
      </w:r>
      <w:r w:rsidRPr="00994F7F">
        <w:rPr>
          <w:rFonts w:hAnsi="標楷體" w:hint="eastAsia"/>
          <w:color w:val="000000" w:themeColor="text1"/>
          <w:szCs w:val="32"/>
        </w:rPr>
        <w:t>。</w:t>
      </w:r>
      <w:r w:rsidRPr="00994F7F">
        <w:rPr>
          <w:rFonts w:hint="eastAsia"/>
          <w:color w:val="000000" w:themeColor="text1"/>
        </w:rPr>
        <w:t>」</w:t>
      </w:r>
    </w:p>
    <w:p w:rsidR="00057144" w:rsidRPr="0077481D" w:rsidRDefault="00057144" w:rsidP="00057144">
      <w:pPr>
        <w:pStyle w:val="5"/>
        <w:numPr>
          <w:ilvl w:val="4"/>
          <w:numId w:val="1"/>
        </w:numPr>
      </w:pPr>
      <w:r w:rsidRPr="00994F7F">
        <w:rPr>
          <w:rFonts w:hint="eastAsia"/>
          <w:color w:val="000000" w:themeColor="text1"/>
        </w:rPr>
        <w:t>前任（111年3月9日前</w:t>
      </w:r>
      <w:r w:rsidRPr="0077481D">
        <w:rPr>
          <w:rFonts w:hint="eastAsia"/>
        </w:rPr>
        <w:t>）人事室陳○○主任：</w:t>
      </w:r>
    </w:p>
    <w:p w:rsidR="00057144" w:rsidRPr="0077481D" w:rsidRDefault="00057144" w:rsidP="00057144">
      <w:pPr>
        <w:pStyle w:val="6"/>
        <w:numPr>
          <w:ilvl w:val="5"/>
          <w:numId w:val="1"/>
        </w:numPr>
      </w:pPr>
      <w:r w:rsidRPr="0077481D">
        <w:rPr>
          <w:rFonts w:hint="eastAsia"/>
        </w:rPr>
        <w:t>「（調查委員問：您有打電話聯繫檢舉人嗎？）國北教大人事室前任陳主任答：同仁表示說打電話沒接，所以寫電子郵件，來來回回後，約定了時間聯絡上，因為檢舉人在大陸，所以後來聯絡上了才簽，聯絡幾次我不確定。」</w:t>
      </w:r>
    </w:p>
    <w:p w:rsidR="00057144" w:rsidRPr="00994F7F" w:rsidRDefault="00057144" w:rsidP="00057144">
      <w:pPr>
        <w:pStyle w:val="6"/>
        <w:numPr>
          <w:ilvl w:val="5"/>
          <w:numId w:val="1"/>
        </w:numPr>
        <w:rPr>
          <w:color w:val="000000" w:themeColor="text1"/>
        </w:rPr>
      </w:pPr>
      <w:r w:rsidRPr="0077481D">
        <w:rPr>
          <w:rFonts w:hint="eastAsia"/>
        </w:rPr>
        <w:t>「（調查委員問：電子郵件有無回信？）國北教大人事室前任陳主任答：我不知道同仁和對方是用電話還是電子郵件約</w:t>
      </w:r>
      <w:r w:rsidRPr="00994F7F">
        <w:rPr>
          <w:rFonts w:hint="eastAsia"/>
          <w:color w:val="000000" w:themeColor="text1"/>
        </w:rPr>
        <w:t>時間。」</w:t>
      </w:r>
    </w:p>
    <w:p w:rsidR="00057144" w:rsidRPr="00994F7F" w:rsidRDefault="00057144" w:rsidP="00057144">
      <w:pPr>
        <w:pStyle w:val="6"/>
        <w:numPr>
          <w:ilvl w:val="5"/>
          <w:numId w:val="1"/>
        </w:numPr>
        <w:rPr>
          <w:color w:val="000000" w:themeColor="text1"/>
        </w:rPr>
      </w:pPr>
      <w:r w:rsidRPr="00994F7F">
        <w:rPr>
          <w:rFonts w:hint="eastAsia"/>
          <w:color w:val="000000" w:themeColor="text1"/>
        </w:rPr>
        <w:t>「（調查委員問：過程</w:t>
      </w:r>
      <w:r w:rsidRPr="00994F7F">
        <w:rPr>
          <w:rFonts w:hint="eastAsia"/>
          <w:b/>
          <w:color w:val="000000" w:themeColor="text1"/>
          <w:u w:val="single"/>
        </w:rPr>
        <w:t>您有無跟檢舉人聯繫</w:t>
      </w:r>
      <w:r w:rsidRPr="00994F7F">
        <w:rPr>
          <w:rFonts w:hint="eastAsia"/>
          <w:color w:val="000000" w:themeColor="text1"/>
        </w:rPr>
        <w:t>？）國北教大人事室前任陳主任答：</w:t>
      </w:r>
      <w:r w:rsidRPr="00994F7F">
        <w:rPr>
          <w:rFonts w:hint="eastAsia"/>
          <w:b/>
          <w:color w:val="000000" w:themeColor="text1"/>
          <w:u w:val="single"/>
        </w:rPr>
        <w:t>沒有</w:t>
      </w:r>
      <w:r w:rsidRPr="00994F7F">
        <w:rPr>
          <w:rFonts w:hint="eastAsia"/>
          <w:color w:val="000000" w:themeColor="text1"/>
        </w:rPr>
        <w:t>。」</w:t>
      </w:r>
    </w:p>
    <w:p w:rsidR="00057144" w:rsidRPr="00994F7F" w:rsidRDefault="00057144" w:rsidP="00057144">
      <w:pPr>
        <w:pStyle w:val="6"/>
        <w:numPr>
          <w:ilvl w:val="5"/>
          <w:numId w:val="1"/>
        </w:numPr>
        <w:rPr>
          <w:color w:val="000000" w:themeColor="text1"/>
        </w:rPr>
      </w:pPr>
      <w:r w:rsidRPr="00994F7F">
        <w:rPr>
          <w:rFonts w:hint="eastAsia"/>
          <w:color w:val="000000" w:themeColor="text1"/>
        </w:rPr>
        <w:t>「（調查委員問：依您的意見，有無符合學校規定具「真實姓名」之要件？）國北教大人事室前任陳主任答：同仁有問其他學校或前手的看法，表示最好以電話聯繫，後來以電話聯繫確有其人，爰認有查證動作。本案能否受理決定權在學倫會。」</w:t>
      </w:r>
    </w:p>
    <w:p w:rsidR="00057144" w:rsidRPr="0077481D" w:rsidRDefault="00057144" w:rsidP="00057144">
      <w:pPr>
        <w:pStyle w:val="5"/>
        <w:numPr>
          <w:ilvl w:val="4"/>
          <w:numId w:val="1"/>
        </w:numPr>
      </w:pPr>
      <w:r w:rsidRPr="00994F7F">
        <w:rPr>
          <w:rFonts w:hint="eastAsia"/>
          <w:color w:val="000000" w:themeColor="text1"/>
        </w:rPr>
        <w:t>現任（111年3月10日後）人事室</w:t>
      </w:r>
      <w:r w:rsidRPr="0077481D">
        <w:rPr>
          <w:rFonts w:hint="eastAsia"/>
        </w:rPr>
        <w:t>林○○主任：</w:t>
      </w:r>
    </w:p>
    <w:p w:rsidR="00057144" w:rsidRPr="0077481D" w:rsidRDefault="00057144" w:rsidP="00057144">
      <w:pPr>
        <w:pStyle w:val="6"/>
        <w:numPr>
          <w:ilvl w:val="5"/>
          <w:numId w:val="1"/>
        </w:numPr>
      </w:pPr>
      <w:r w:rsidRPr="0077481D">
        <w:rPr>
          <w:rFonts w:hint="eastAsia"/>
        </w:rPr>
        <w:t>「（調查委員問：本案如何確認人別？以電話確認？）國北教大人事室林主任答：檢舉人留的電話是大陸的，我們有</w:t>
      </w:r>
      <w:r w:rsidRPr="0077481D">
        <w:rPr>
          <w:rFonts w:hint="eastAsia"/>
          <w:b/>
          <w:u w:val="single"/>
        </w:rPr>
        <w:t>盡力確認</w:t>
      </w:r>
      <w:r w:rsidRPr="0077481D">
        <w:rPr>
          <w:rFonts w:hint="eastAsia"/>
        </w:rPr>
        <w:t>是不是他本人。」</w:t>
      </w:r>
    </w:p>
    <w:p w:rsidR="00057144" w:rsidRPr="00994F7F" w:rsidRDefault="00057144" w:rsidP="00057144">
      <w:pPr>
        <w:pStyle w:val="6"/>
        <w:numPr>
          <w:ilvl w:val="5"/>
          <w:numId w:val="1"/>
        </w:numPr>
        <w:rPr>
          <w:color w:val="000000" w:themeColor="text1"/>
        </w:rPr>
      </w:pPr>
      <w:r w:rsidRPr="0077481D">
        <w:rPr>
          <w:rFonts w:hint="eastAsia"/>
        </w:rPr>
        <w:t>「（調查委員問：如何確認王○○不是冒用別人姓名檢舉？）國北教大人事室林主任答：戶役政有系統，必須在公務使用才能查證，真實姓名這塊，我們已經</w:t>
      </w:r>
      <w:r w:rsidRPr="0077481D">
        <w:rPr>
          <w:rFonts w:hint="eastAsia"/>
          <w:b/>
          <w:u w:val="single"/>
        </w:rPr>
        <w:t>盡最大力</w:t>
      </w:r>
      <w:r w:rsidRPr="0077481D">
        <w:rPr>
          <w:rFonts w:hint="eastAsia"/>
        </w:rPr>
        <w:t>辦理</w:t>
      </w:r>
      <w:r w:rsidRPr="00994F7F">
        <w:rPr>
          <w:rFonts w:hint="eastAsia"/>
          <w:color w:val="000000" w:themeColor="text1"/>
        </w:rPr>
        <w:t>了。」</w:t>
      </w:r>
    </w:p>
    <w:p w:rsidR="00057144" w:rsidRPr="00994F7F" w:rsidRDefault="00057144" w:rsidP="00057144">
      <w:pPr>
        <w:pStyle w:val="6"/>
        <w:numPr>
          <w:ilvl w:val="5"/>
          <w:numId w:val="1"/>
        </w:numPr>
        <w:rPr>
          <w:color w:val="000000" w:themeColor="text1"/>
        </w:rPr>
      </w:pPr>
      <w:r w:rsidRPr="00994F7F">
        <w:rPr>
          <w:rFonts w:hint="eastAsia"/>
          <w:color w:val="000000" w:themeColor="text1"/>
        </w:rPr>
        <w:lastRenderedPageBreak/>
        <w:t>「（調查委員問：只用一通電話確認？）國北教大人事室林主任答：有發了2封電子郵件，</w:t>
      </w:r>
      <w:r w:rsidRPr="00994F7F">
        <w:rPr>
          <w:rFonts w:hint="eastAsia"/>
          <w:b/>
          <w:color w:val="000000" w:themeColor="text1"/>
          <w:u w:val="single"/>
        </w:rPr>
        <w:t>惟未獲復</w:t>
      </w:r>
      <w:r w:rsidRPr="00994F7F">
        <w:rPr>
          <w:rFonts w:hint="eastAsia"/>
          <w:color w:val="000000" w:themeColor="text1"/>
        </w:rPr>
        <w:t>。」</w:t>
      </w:r>
    </w:p>
    <w:p w:rsidR="00057144" w:rsidRPr="00994F7F" w:rsidRDefault="00057144" w:rsidP="00057144">
      <w:pPr>
        <w:pStyle w:val="6"/>
        <w:numPr>
          <w:ilvl w:val="5"/>
          <w:numId w:val="1"/>
        </w:numPr>
        <w:rPr>
          <w:color w:val="000000" w:themeColor="text1"/>
        </w:rPr>
      </w:pPr>
      <w:r w:rsidRPr="00994F7F">
        <w:rPr>
          <w:rFonts w:hint="eastAsia"/>
          <w:color w:val="000000" w:themeColor="text1"/>
        </w:rPr>
        <w:t>「（調查委員問：受理系爭檢舉函就與貴校規定有悖，為何可以開始處理？）國北教大人事室林主任答：我們有</w:t>
      </w:r>
      <w:r w:rsidRPr="00994F7F">
        <w:rPr>
          <w:rFonts w:hint="eastAsia"/>
          <w:b/>
          <w:color w:val="000000" w:themeColor="text1"/>
          <w:u w:val="single"/>
        </w:rPr>
        <w:t>盡很大力量</w:t>
      </w:r>
      <w:r w:rsidRPr="00994F7F">
        <w:rPr>
          <w:rFonts w:hint="eastAsia"/>
          <w:color w:val="000000" w:themeColor="text1"/>
        </w:rPr>
        <w:t>了。」</w:t>
      </w:r>
    </w:p>
    <w:p w:rsidR="00057144" w:rsidRPr="00994F7F" w:rsidRDefault="00057144" w:rsidP="00057144">
      <w:pPr>
        <w:pStyle w:val="6"/>
        <w:numPr>
          <w:ilvl w:val="5"/>
          <w:numId w:val="1"/>
        </w:numPr>
        <w:rPr>
          <w:color w:val="000000" w:themeColor="text1"/>
        </w:rPr>
      </w:pPr>
      <w:r w:rsidRPr="00994F7F">
        <w:rPr>
          <w:rFonts w:hint="eastAsia"/>
          <w:color w:val="000000" w:themeColor="text1"/>
        </w:rPr>
        <w:t>「（調查委員問：您表示已盡最大能力查證，您有上網查找過嗎？王○○這個人有任何學術著作嗎？您為何說已經做了最大努力？周秘書亦未跟他要身分證字號？）國北教大人事室林主任答：是……（沉默）。」</w:t>
      </w:r>
    </w:p>
    <w:p w:rsidR="00057144" w:rsidRPr="0077481D" w:rsidRDefault="00057144" w:rsidP="00057144">
      <w:pPr>
        <w:pStyle w:val="5"/>
        <w:numPr>
          <w:ilvl w:val="4"/>
          <w:numId w:val="1"/>
        </w:numPr>
      </w:pPr>
      <w:r w:rsidRPr="00994F7F">
        <w:rPr>
          <w:rFonts w:hint="eastAsia"/>
          <w:color w:val="000000" w:themeColor="text1"/>
        </w:rPr>
        <w:t>研發處</w:t>
      </w:r>
      <w:r w:rsidRPr="0077481D">
        <w:rPr>
          <w:rFonts w:hint="eastAsia"/>
        </w:rPr>
        <w:t>范○○研發長：</w:t>
      </w:r>
    </w:p>
    <w:p w:rsidR="00057144" w:rsidRPr="0077481D" w:rsidRDefault="00057144" w:rsidP="00057144">
      <w:pPr>
        <w:pStyle w:val="6"/>
        <w:numPr>
          <w:ilvl w:val="5"/>
          <w:numId w:val="1"/>
        </w:numPr>
      </w:pPr>
      <w:r w:rsidRPr="0077481D">
        <w:rPr>
          <w:rFonts w:hint="eastAsia"/>
        </w:rPr>
        <w:t>「（調查委員問：你有論文比對的經驗嗎？）國北教大研發處范○○研發長答：其實都不是我比對的，由本處游專員比對。」</w:t>
      </w:r>
    </w:p>
    <w:p w:rsidR="00057144" w:rsidRPr="0077481D" w:rsidRDefault="00057144" w:rsidP="00057144">
      <w:pPr>
        <w:pStyle w:val="6"/>
        <w:numPr>
          <w:ilvl w:val="5"/>
          <w:numId w:val="1"/>
        </w:numPr>
      </w:pPr>
      <w:r w:rsidRPr="0077481D">
        <w:rPr>
          <w:rFonts w:hint="eastAsia"/>
        </w:rPr>
        <w:t>「（調查委員問：本事件論文是您比對的嗎？您如何看待？）國北教大研發處范○○研發長答：這個數據大家都會誤會，看似很高，有兩種情形，第一個是</w:t>
      </w:r>
      <w:r w:rsidRPr="0077481D">
        <w:rPr>
          <w:rFonts w:hint="eastAsia"/>
          <w:b/>
          <w:u w:val="single"/>
        </w:rPr>
        <w:t>別人引用他</w:t>
      </w:r>
      <w:r w:rsidRPr="0077481D">
        <w:rPr>
          <w:rFonts w:hint="eastAsia"/>
        </w:rPr>
        <w:t>，第二個是他引用別人，都可能造成此結果；</w:t>
      </w:r>
      <w:r w:rsidRPr="0077481D">
        <w:rPr>
          <w:rFonts w:hint="eastAsia"/>
          <w:b/>
          <w:u w:val="single"/>
        </w:rPr>
        <w:t>也有可能是別人跟被檢舉人內容一樣</w:t>
      </w:r>
      <w:r w:rsidRPr="0077481D">
        <w:rPr>
          <w:rFonts w:hint="eastAsia"/>
        </w:rPr>
        <w:t>。」</w:t>
      </w:r>
    </w:p>
    <w:p w:rsidR="00057144" w:rsidRPr="0077481D" w:rsidRDefault="00057144" w:rsidP="00057144">
      <w:pPr>
        <w:pStyle w:val="6"/>
        <w:numPr>
          <w:ilvl w:val="5"/>
          <w:numId w:val="1"/>
        </w:numPr>
      </w:pPr>
      <w:r w:rsidRPr="0077481D">
        <w:rPr>
          <w:rFonts w:hint="eastAsia"/>
        </w:rPr>
        <w:t>「（調查委員問：您有無加註意見，提醒學術倫理審議委員會？）國北教大研發處范○○研發長答：那天到學術倫理審查委員會吳</w:t>
      </w:r>
      <w:r w:rsidR="007732CD" w:rsidRPr="0077481D">
        <w:rPr>
          <w:rFonts w:hint="eastAsia"/>
        </w:rPr>
        <w:t>○○</w:t>
      </w:r>
      <w:r w:rsidRPr="0077481D">
        <w:rPr>
          <w:rFonts w:hint="eastAsia"/>
        </w:rPr>
        <w:t>組長有到場說明。」</w:t>
      </w:r>
    </w:p>
    <w:p w:rsidR="00057144" w:rsidRPr="0077481D" w:rsidRDefault="00057144" w:rsidP="00057144">
      <w:pPr>
        <w:pStyle w:val="5"/>
        <w:numPr>
          <w:ilvl w:val="4"/>
          <w:numId w:val="1"/>
        </w:numPr>
      </w:pPr>
      <w:r w:rsidRPr="0077481D">
        <w:rPr>
          <w:rFonts w:hint="eastAsia"/>
        </w:rPr>
        <w:t>秘書室陳○○主任秘書：</w:t>
      </w:r>
    </w:p>
    <w:p w:rsidR="00057144" w:rsidRPr="0077481D" w:rsidRDefault="00057144" w:rsidP="00057144">
      <w:pPr>
        <w:pStyle w:val="6"/>
        <w:numPr>
          <w:ilvl w:val="5"/>
          <w:numId w:val="1"/>
        </w:numPr>
      </w:pPr>
      <w:r w:rsidRPr="0077481D">
        <w:rPr>
          <w:rFonts w:hint="eastAsia"/>
        </w:rPr>
        <w:t>「（調查委員問：以您擔任人事主任經驗，第5條規定真實姓名如何查證？）秘書室陳○○主任秘書答：以電話查證是否為本人，如果說是，內容相同，形式要件就成了。我是聽</w:t>
      </w:r>
      <w:r w:rsidRPr="0077481D">
        <w:rPr>
          <w:rFonts w:hint="eastAsia"/>
        </w:rPr>
        <w:lastRenderedPageBreak/>
        <w:t>人事室口述，有以電話向本人確認。細節我就不知道了。」</w:t>
      </w:r>
    </w:p>
    <w:p w:rsidR="00057144" w:rsidRPr="0077481D" w:rsidRDefault="00057144" w:rsidP="00057144">
      <w:pPr>
        <w:pStyle w:val="6"/>
        <w:numPr>
          <w:ilvl w:val="5"/>
          <w:numId w:val="1"/>
        </w:numPr>
      </w:pPr>
      <w:r w:rsidRPr="0077481D">
        <w:rPr>
          <w:rFonts w:hint="eastAsia"/>
        </w:rPr>
        <w:t>「（調查委員問：貴校規定要具「真實姓名」始能成案？）秘書室陳○○主任秘書答：人事室簽，我核稿，要尊重，</w:t>
      </w:r>
      <w:r w:rsidRPr="0077481D">
        <w:rPr>
          <w:rFonts w:hint="eastAsia"/>
          <w:b/>
          <w:u w:val="single"/>
        </w:rPr>
        <w:t>我總不可能打電話去跟他確認</w:t>
      </w:r>
      <w:r w:rsidRPr="0077481D">
        <w:rPr>
          <w:rFonts w:hint="eastAsia"/>
        </w:rPr>
        <w:t>？」</w:t>
      </w:r>
    </w:p>
    <w:p w:rsidR="00057144" w:rsidRPr="0077481D" w:rsidRDefault="00057144" w:rsidP="00057144">
      <w:pPr>
        <w:pStyle w:val="5"/>
        <w:numPr>
          <w:ilvl w:val="4"/>
          <w:numId w:val="1"/>
        </w:numPr>
      </w:pPr>
      <w:r w:rsidRPr="0077481D">
        <w:rPr>
          <w:rFonts w:hint="eastAsia"/>
        </w:rPr>
        <w:t>時任副校長孫○○：（因公病假，未詢問，惟據國北教大陳○○校長證述，系爭檢舉案件啟動學術倫理審議程序前，所屬人員並無陳報相關意見供其參酌）。</w:t>
      </w:r>
    </w:p>
    <w:p w:rsidR="00057144" w:rsidRPr="0077481D" w:rsidRDefault="00057144" w:rsidP="00057144">
      <w:pPr>
        <w:pStyle w:val="3"/>
        <w:numPr>
          <w:ilvl w:val="2"/>
          <w:numId w:val="1"/>
        </w:numPr>
      </w:pPr>
      <w:r w:rsidRPr="0077481D">
        <w:rPr>
          <w:rFonts w:hint="eastAsia"/>
        </w:rPr>
        <w:t>查國北教大組織規程第</w:t>
      </w:r>
      <w:r w:rsidRPr="0077481D">
        <w:t>5</w:t>
      </w:r>
      <w:r w:rsidRPr="0077481D">
        <w:rPr>
          <w:rFonts w:hint="eastAsia"/>
        </w:rPr>
        <w:t>條規定，</w:t>
      </w:r>
      <w:r w:rsidRPr="0077481D">
        <w:rPr>
          <w:rFonts w:hint="eastAsia"/>
          <w:b/>
          <w:u w:val="single"/>
        </w:rPr>
        <w:t>校長綜理校務，負校務發展之責</w:t>
      </w:r>
      <w:r w:rsidRPr="0077481D">
        <w:rPr>
          <w:rFonts w:hint="eastAsia"/>
        </w:rPr>
        <w:t>。詢據國北教大陳○○校長，表示系爭檢舉函衍生之本事件，均由該校孫○○副校長處理，伊對細節之處理並不知情，似有推諉卸責之態度。111年8月23日本院詢答過程要以：</w:t>
      </w:r>
    </w:p>
    <w:p w:rsidR="00057144" w:rsidRPr="0077481D" w:rsidRDefault="00057144" w:rsidP="00057144">
      <w:pPr>
        <w:pStyle w:val="4"/>
        <w:numPr>
          <w:ilvl w:val="3"/>
          <w:numId w:val="1"/>
        </w:numPr>
      </w:pPr>
      <w:r w:rsidRPr="0077481D">
        <w:rPr>
          <w:rFonts w:hint="eastAsia"/>
        </w:rPr>
        <w:t>「（調查委員問：陳校長是資深學術工作者，20年前的博士論文用現在的資料比對，是不是後面的人引用他？30％的相似度可以參考嗎？）國北教大陳校長答：他比對的結果</w:t>
      </w:r>
      <w:r w:rsidRPr="0077481D">
        <w:rPr>
          <w:rFonts w:hint="eastAsia"/>
          <w:b/>
          <w:u w:val="single"/>
        </w:rPr>
        <w:t>我不知道</w:t>
      </w:r>
      <w:r w:rsidRPr="0077481D">
        <w:rPr>
          <w:rFonts w:hint="eastAsia"/>
        </w:rPr>
        <w:t>。」</w:t>
      </w:r>
    </w:p>
    <w:p w:rsidR="00057144" w:rsidRPr="0077481D" w:rsidRDefault="00057144" w:rsidP="00057144">
      <w:pPr>
        <w:pStyle w:val="4"/>
        <w:numPr>
          <w:ilvl w:val="3"/>
          <w:numId w:val="1"/>
        </w:numPr>
      </w:pPr>
      <w:r w:rsidRPr="0077481D">
        <w:rPr>
          <w:rFonts w:hint="eastAsia"/>
        </w:rPr>
        <w:t>「（調查委員問：案件進行到何種程度？）國北教大陳校長答：</w:t>
      </w:r>
      <w:r w:rsidRPr="0077481D">
        <w:rPr>
          <w:rFonts w:hint="eastAsia"/>
          <w:b/>
          <w:u w:val="single"/>
        </w:rPr>
        <w:t>孫副校長告訴我都不要管</w:t>
      </w:r>
      <w:r w:rsidRPr="0077481D">
        <w:rPr>
          <w:rFonts w:hint="eastAsia"/>
        </w:rPr>
        <w:t>。」</w:t>
      </w:r>
    </w:p>
    <w:p w:rsidR="00057144" w:rsidRPr="0077481D" w:rsidRDefault="00057144" w:rsidP="00057144">
      <w:pPr>
        <w:pStyle w:val="4"/>
        <w:numPr>
          <w:ilvl w:val="3"/>
          <w:numId w:val="1"/>
        </w:numPr>
      </w:pPr>
      <w:r w:rsidRPr="0077481D">
        <w:rPr>
          <w:rFonts w:hint="eastAsia"/>
        </w:rPr>
        <w:t>「（調查委員問：貴校人事室說要送外審，洪師沒有答辯，所以停止送外審。後來又發展成送國立臺灣師範大學？）國北教大陳校長答：教育部、大院都有來文，孫副校長請人事室發文給教育部，請該部處理。</w:t>
      </w:r>
      <w:r w:rsidRPr="0077481D">
        <w:rPr>
          <w:rFonts w:hint="eastAsia"/>
          <w:b/>
          <w:u w:val="single"/>
        </w:rPr>
        <w:t>副校長叫我不要管</w:t>
      </w:r>
      <w:r w:rsidRPr="0077481D">
        <w:rPr>
          <w:rFonts w:hint="eastAsia"/>
        </w:rPr>
        <w:t>。」</w:t>
      </w:r>
    </w:p>
    <w:p w:rsidR="00057144" w:rsidRPr="00994F7F" w:rsidRDefault="00057144" w:rsidP="00057144">
      <w:pPr>
        <w:pStyle w:val="4"/>
        <w:numPr>
          <w:ilvl w:val="3"/>
          <w:numId w:val="1"/>
        </w:numPr>
        <w:rPr>
          <w:color w:val="000000" w:themeColor="text1"/>
        </w:rPr>
      </w:pPr>
      <w:r w:rsidRPr="0077481D">
        <w:rPr>
          <w:rFonts w:hint="eastAsia"/>
        </w:rPr>
        <w:t>「（調查委員問：貴校規定未具真實姓名或未具體指陳違反第二條各項各款情事或未充分舉證者，不予處理。檢舉人王○○是真實的姓名嗎？）國北教大陳校長答：這都是</w:t>
      </w:r>
      <w:r w:rsidRPr="0077481D">
        <w:rPr>
          <w:rFonts w:hint="eastAsia"/>
          <w:b/>
          <w:u w:val="single"/>
        </w:rPr>
        <w:t>孫副校</w:t>
      </w:r>
      <w:r w:rsidRPr="00994F7F">
        <w:rPr>
          <w:rFonts w:hint="eastAsia"/>
          <w:b/>
          <w:color w:val="000000" w:themeColor="text1"/>
          <w:u w:val="single"/>
        </w:rPr>
        <w:t>長帶領人事室</w:t>
      </w:r>
      <w:r w:rsidRPr="00994F7F">
        <w:rPr>
          <w:rFonts w:hint="eastAsia"/>
          <w:color w:val="000000" w:themeColor="text1"/>
        </w:rPr>
        <w:t>在</w:t>
      </w:r>
      <w:r w:rsidRPr="00994F7F">
        <w:rPr>
          <w:rFonts w:hint="eastAsia"/>
          <w:color w:val="000000" w:themeColor="text1"/>
        </w:rPr>
        <w:lastRenderedPageBreak/>
        <w:t>做的，這部分</w:t>
      </w:r>
      <w:r w:rsidRPr="00994F7F">
        <w:rPr>
          <w:rFonts w:hint="eastAsia"/>
          <w:b/>
          <w:color w:val="000000" w:themeColor="text1"/>
          <w:u w:val="single"/>
        </w:rPr>
        <w:t>我都沒有具體參與</w:t>
      </w:r>
      <w:r w:rsidRPr="00994F7F">
        <w:rPr>
          <w:rFonts w:hint="eastAsia"/>
          <w:color w:val="000000" w:themeColor="text1"/>
        </w:rPr>
        <w:t>。」</w:t>
      </w:r>
    </w:p>
    <w:p w:rsidR="00057144" w:rsidRPr="00994F7F" w:rsidRDefault="00057144" w:rsidP="00057144">
      <w:pPr>
        <w:pStyle w:val="4"/>
        <w:numPr>
          <w:ilvl w:val="3"/>
          <w:numId w:val="1"/>
        </w:numPr>
        <w:rPr>
          <w:color w:val="000000" w:themeColor="text1"/>
        </w:rPr>
      </w:pPr>
      <w:r w:rsidRPr="00994F7F">
        <w:rPr>
          <w:rFonts w:hint="eastAsia"/>
          <w:color w:val="000000" w:themeColor="text1"/>
        </w:rPr>
        <w:t>「（調查委員問：您會不會覺得貴校處理本案非常草率？僅憑人事室秘書打一通電話，後續都聯絡不到，這是具名檢舉嗎？上網路查詢根本沒有跟「王○○」同名的學術工作者，只有牧師與工程師。網路查找不到任何學術文章及報導，檢舉人係資深學術工作者嗎？）國北教大陳校長答：</w:t>
      </w:r>
      <w:r w:rsidRPr="00994F7F">
        <w:rPr>
          <w:rFonts w:hint="eastAsia"/>
          <w:b/>
          <w:color w:val="000000" w:themeColor="text1"/>
          <w:u w:val="single"/>
        </w:rPr>
        <w:t>我都是請副校長處理</w:t>
      </w:r>
      <w:r w:rsidRPr="00994F7F">
        <w:rPr>
          <w:rFonts w:hint="eastAsia"/>
          <w:color w:val="000000" w:themeColor="text1"/>
        </w:rPr>
        <w:t>。」</w:t>
      </w:r>
    </w:p>
    <w:p w:rsidR="00057144" w:rsidRPr="00994F7F" w:rsidRDefault="00057144" w:rsidP="00057144">
      <w:pPr>
        <w:pStyle w:val="3"/>
        <w:numPr>
          <w:ilvl w:val="2"/>
          <w:numId w:val="1"/>
        </w:numPr>
        <w:rPr>
          <w:color w:val="000000" w:themeColor="text1"/>
        </w:rPr>
      </w:pPr>
      <w:r w:rsidRPr="00994F7F">
        <w:rPr>
          <w:rFonts w:hint="eastAsia"/>
          <w:color w:val="000000" w:themeColor="text1"/>
        </w:rPr>
        <w:t>另經本院詢問教育部業管政務次長及高等教育司司長，該部表示國北教大回復本院資料及援引法令，有瑕疵及邏輯上之偏誤，應先確認檢舉人係真實姓名，始得續行查處：</w:t>
      </w:r>
    </w:p>
    <w:p w:rsidR="00057144" w:rsidRPr="00994F7F" w:rsidRDefault="00057144" w:rsidP="00057144">
      <w:pPr>
        <w:pStyle w:val="4"/>
        <w:numPr>
          <w:ilvl w:val="3"/>
          <w:numId w:val="1"/>
        </w:numPr>
        <w:rPr>
          <w:color w:val="000000" w:themeColor="text1"/>
        </w:rPr>
      </w:pPr>
      <w:r w:rsidRPr="00994F7F">
        <w:rPr>
          <w:rFonts w:hint="eastAsia"/>
          <w:color w:val="000000" w:themeColor="text1"/>
        </w:rPr>
        <w:t>「（調查委員問：檢舉人是否為真實姓名檢舉？）教育部答：我建議回到學校第5條規定不予處理，要求學校3個要件都要檢核，學校回給監察院的資料有點耍賴（瑕疵），不能援引法務部無關函釋。」</w:t>
      </w:r>
    </w:p>
    <w:p w:rsidR="00057144" w:rsidRPr="00994F7F" w:rsidRDefault="00057144" w:rsidP="00057144">
      <w:pPr>
        <w:pStyle w:val="4"/>
        <w:numPr>
          <w:ilvl w:val="3"/>
          <w:numId w:val="1"/>
        </w:numPr>
        <w:rPr>
          <w:color w:val="000000" w:themeColor="text1"/>
        </w:rPr>
      </w:pPr>
      <w:r w:rsidRPr="00994F7F">
        <w:rPr>
          <w:rFonts w:hint="eastAsia"/>
          <w:color w:val="000000" w:themeColor="text1"/>
        </w:rPr>
        <w:t>「（調查委員問：王○○是否為真實姓名？）教育部答：承辦單位人事室透過電話向檢舉人查證確為其檢舉，但是否為真實姓名，這是兩件事，貴院的提醒是對的。學校的邏輯上不對，要先確認是真實姓名才能續行查證，是否為真實姓名，要在委員會討論過，該校規定第5條的要件要逐一核對。」</w:t>
      </w:r>
    </w:p>
    <w:p w:rsidR="00057144" w:rsidRPr="0077481D" w:rsidRDefault="00057144" w:rsidP="00057144">
      <w:pPr>
        <w:pStyle w:val="3"/>
        <w:numPr>
          <w:ilvl w:val="2"/>
          <w:numId w:val="1"/>
        </w:numPr>
      </w:pPr>
      <w:r w:rsidRPr="00994F7F">
        <w:rPr>
          <w:rFonts w:hint="eastAsia"/>
          <w:color w:val="000000" w:themeColor="text1"/>
        </w:rPr>
        <w:t>經核，大學應受學術自由之保障，並在法律規定範圍內，享有自治權，惟國北教大就系爭檢舉函學術倫理案件之成案程序，不符法定要件，本案詢據相關承辦人員及主管，於本案詢問書面說明資料中，均表示本案成案過程中，「未提供成案或不成案之相關意見供業管主管參酌」、「未受業管主管或相</w:t>
      </w:r>
      <w:r w:rsidRPr="00994F7F">
        <w:rPr>
          <w:rFonts w:hint="eastAsia"/>
          <w:color w:val="000000" w:themeColor="text1"/>
        </w:rPr>
        <w:lastRenderedPageBreak/>
        <w:t>關人員違法或不當指示」，另據國北教大提供本事件啟動學術倫理審議程序之簽、稿影本核章版，顯示本學術倫理檢舉案成案審查與否之決行者，為國北教大校</w:t>
      </w:r>
      <w:r w:rsidRPr="0077481D">
        <w:rPr>
          <w:rFonts w:hint="eastAsia"/>
        </w:rPr>
        <w:t>長陳○○。國北教大處理本事件除斲喪大學學術自由及大學自治之精神外，亦損及被檢舉人名譽權及學術聲望，不當造成洪師受挫、被威脅及受傷之心理感受，進而折損其自信並帶來沈重的身心壓力。</w:t>
      </w:r>
    </w:p>
    <w:p w:rsidR="00057144" w:rsidRPr="0077481D" w:rsidRDefault="00057144" w:rsidP="00057144">
      <w:pPr>
        <w:pStyle w:val="3"/>
        <w:numPr>
          <w:ilvl w:val="2"/>
          <w:numId w:val="1"/>
        </w:numPr>
        <w:rPr>
          <w:vanish/>
          <w:specVanish/>
        </w:rPr>
      </w:pPr>
      <w:r w:rsidRPr="0077481D">
        <w:rPr>
          <w:rFonts w:hint="eastAsia"/>
        </w:rPr>
        <w:t>綜上</w:t>
      </w:r>
    </w:p>
    <w:p w:rsidR="00057144" w:rsidRPr="00994F7F" w:rsidRDefault="00057144" w:rsidP="00057144">
      <w:pPr>
        <w:pStyle w:val="34"/>
        <w:ind w:left="1361" w:firstLine="680"/>
        <w:rPr>
          <w:color w:val="000000" w:themeColor="text1"/>
        </w:rPr>
      </w:pPr>
      <w:r w:rsidRPr="0077481D">
        <w:rPr>
          <w:rFonts w:hint="eastAsia"/>
        </w:rPr>
        <w:t>，教育部及國北教大收受系爭檢舉函之發送IP位址，案請刑事警察局、法務部調查局協助釐清發送來源，確認IP位址均位於美國。經教育部通知檢舉人提供身分證明文件，未獲</w:t>
      </w:r>
      <w:r w:rsidRPr="00994F7F">
        <w:rPr>
          <w:rFonts w:hint="eastAsia"/>
          <w:color w:val="000000" w:themeColor="text1"/>
        </w:rPr>
        <w:t>檢舉人回復，礙難確認檢舉人身分及真實姓名，爰未即時函轉予國北教大或啟動調查，惟國北教大憑受付發話地為中國（CHINA）之「電信帳單」，僅能證明檢舉人確實存在，對攸關當事人重要權益之案件，未對檢舉人確實進行人別確認，矧系爭檢舉函IP位址與電聯受話人所在地洵非同址，又檢舉人並未明確指陳被檢舉人剽竊或抄襲其個人著作之處，並以後人資料對前人研究成果進行「論文比對」，顯屬因果倒置之舉證資料，洵非自稱「資深學術工作者」及「博士」應有之專業素養及程度，按規定應以未具名檢舉論或不予處理，詎該校亦以前開因果倒置之基礎資料進行論文比對，人事室、研發處、主任秘書及副校長等各級主管及承辦人員，均未克盡切實查證及報告義務，復</w:t>
      </w:r>
      <w:r w:rsidRPr="0077481D">
        <w:rPr>
          <w:rFonts w:hint="eastAsia"/>
        </w:rPr>
        <w:t>由陳○○校長核批決行後，繼而對洪師啟動學術倫理案件調查及審議程序；涉及抄襲的學術倫理為教師和學者的第二生命，因此教育部及各相關學術機構均嚴肅看待，嚴謹處理，然國北教大處理該校洪姓教師遭檢舉涉及抄</w:t>
      </w:r>
      <w:r w:rsidRPr="00994F7F">
        <w:rPr>
          <w:rFonts w:hint="eastAsia"/>
          <w:color w:val="000000" w:themeColor="text1"/>
        </w:rPr>
        <w:t>襲的學術倫理案，不</w:t>
      </w:r>
      <w:r w:rsidRPr="00994F7F">
        <w:rPr>
          <w:rFonts w:hint="eastAsia"/>
          <w:color w:val="000000" w:themeColor="text1"/>
        </w:rPr>
        <w:lastRenderedPageBreak/>
        <w:t>僅違反該校規定，且處理過程相當粗糙，與主管機關之處理方式迥異，除斲喪大學學術自由及大學自治之精神外，亦損及被檢舉人人格權及學術聲望，不當造成洪師巨大之心理壓力，違法濫權情節重大，教育部督導不周，實難辭其咎，均核有重大違失。行政院允應督飭教育部，究明並議處國北教大涉有違失人員之行政責任，並移請法務部查明</w:t>
      </w:r>
      <w:r w:rsidR="006436FB">
        <w:rPr>
          <w:rFonts w:hint="eastAsia"/>
          <w:color w:val="000000" w:themeColor="text1"/>
        </w:rPr>
        <w:t>系爭檢舉函製作、教唆或發送者是否涉（行使）偽造私文書及其他罪嫌</w:t>
      </w:r>
      <w:r w:rsidRPr="00994F7F">
        <w:rPr>
          <w:rFonts w:hint="eastAsia"/>
          <w:color w:val="000000" w:themeColor="text1"/>
        </w:rPr>
        <w:t>。</w:t>
      </w:r>
    </w:p>
    <w:p w:rsidR="00057144" w:rsidRPr="00994F7F" w:rsidRDefault="00057144" w:rsidP="00057144">
      <w:pPr>
        <w:pStyle w:val="2"/>
        <w:numPr>
          <w:ilvl w:val="1"/>
          <w:numId w:val="1"/>
        </w:numPr>
        <w:rPr>
          <w:b/>
          <w:color w:val="000000" w:themeColor="text1"/>
        </w:rPr>
      </w:pPr>
      <w:bookmarkStart w:id="38" w:name="_Hlk110875874"/>
      <w:r w:rsidRPr="00994F7F">
        <w:rPr>
          <w:rFonts w:hint="eastAsia"/>
          <w:b/>
          <w:color w:val="000000" w:themeColor="text1"/>
        </w:rPr>
        <w:t>國北教大學術倫理審議委員會委員7至9人，任期二年，得連任，負責受理、調查、審議教研人員違反學術倫理案件及教師違反送審教師資格規定案件，為常設性之委員會，非任務性之編組。惟該校自107年後即因無學術倫理案件，長達3年半未依規定遴聘委員並成立委員會。嗣該校接獲系爭檢舉函後，由本院前糾正該校職場暴力案件之當事</w:t>
      </w:r>
      <w:r w:rsidRPr="0077481D">
        <w:rPr>
          <w:rFonts w:hint="eastAsia"/>
          <w:b/>
        </w:rPr>
        <w:t>人陳○○校長，勾選委員會委員名單後，續行對前開職場暴力案件另造當事人洪師進行學術倫理審議調查程序，當事人未申請迴避，國北教大亦未依職權命其迴避，不符程序正義，破壞教育行政體制，難謂能秉持公正、客觀及嚴謹之原則處理，違失事實灼然；另教育部督導所屬之積極度不足而未能及早避免爭議，致該校仍持續對洪師進行調查程序長達半年以上，未於規定期限內</w:t>
      </w:r>
      <w:r w:rsidRPr="00994F7F">
        <w:rPr>
          <w:rFonts w:hint="eastAsia"/>
          <w:b/>
          <w:color w:val="000000" w:themeColor="text1"/>
        </w:rPr>
        <w:t>結案，使事件當事人傷害加深且延長，未克盡主管機關監督之責，損及高等教育形象暨教師教學、研究等量能，繼而造成影響學生受教權益之虞，均核有重大違失，教育部允應審慎研議評估國北教大及清查各大專校院學術倫理案件改由「部審」之可能性</w:t>
      </w:r>
      <w:bookmarkEnd w:id="38"/>
      <w:r w:rsidRPr="00994F7F">
        <w:rPr>
          <w:rFonts w:hint="eastAsia"/>
          <w:b/>
          <w:color w:val="000000" w:themeColor="text1"/>
        </w:rPr>
        <w:t>，並確認釐清本案移送他校查處之法令授權依據，亦應審慎評估處理過程之妥適性，以維護當事人權益：</w:t>
      </w:r>
    </w:p>
    <w:p w:rsidR="00057144" w:rsidRPr="00994F7F" w:rsidRDefault="00057144" w:rsidP="00057144">
      <w:pPr>
        <w:pStyle w:val="3"/>
        <w:numPr>
          <w:ilvl w:val="2"/>
          <w:numId w:val="1"/>
        </w:numPr>
        <w:rPr>
          <w:color w:val="000000" w:themeColor="text1"/>
        </w:rPr>
      </w:pPr>
      <w:r w:rsidRPr="00994F7F">
        <w:rPr>
          <w:rFonts w:hint="eastAsia"/>
          <w:color w:val="000000" w:themeColor="text1"/>
        </w:rPr>
        <w:lastRenderedPageBreak/>
        <w:t>教育部職掌、利害關係迴避及國北教大學術倫理審議委員會組成等相關法令：</w:t>
      </w:r>
    </w:p>
    <w:p w:rsidR="00057144" w:rsidRPr="00994F7F" w:rsidRDefault="00057144" w:rsidP="00057144">
      <w:pPr>
        <w:pStyle w:val="4"/>
        <w:numPr>
          <w:ilvl w:val="3"/>
          <w:numId w:val="1"/>
        </w:numPr>
        <w:rPr>
          <w:color w:val="000000" w:themeColor="text1"/>
        </w:rPr>
      </w:pPr>
      <w:r w:rsidRPr="00994F7F">
        <w:rPr>
          <w:rFonts w:hint="eastAsia"/>
          <w:color w:val="000000" w:themeColor="text1"/>
        </w:rPr>
        <w:t>教育部處務規程第7條規定，高等教育司掌理事項如下：……八、專科以上學校教師資格審定、</w:t>
      </w:r>
      <w:r w:rsidRPr="00994F7F">
        <w:rPr>
          <w:rFonts w:hint="eastAsia"/>
          <w:b/>
          <w:color w:val="000000" w:themeColor="text1"/>
          <w:u w:val="single"/>
        </w:rPr>
        <w:t>學術倫理規範</w:t>
      </w:r>
      <w:r w:rsidRPr="00994F7F">
        <w:rPr>
          <w:rFonts w:hint="eastAsia"/>
          <w:color w:val="000000" w:themeColor="text1"/>
        </w:rPr>
        <w:t>及國家講座、學術獎遴選……。</w:t>
      </w:r>
    </w:p>
    <w:p w:rsidR="00057144" w:rsidRPr="00994F7F" w:rsidRDefault="00057144" w:rsidP="00057144">
      <w:pPr>
        <w:pStyle w:val="4"/>
        <w:numPr>
          <w:ilvl w:val="3"/>
          <w:numId w:val="1"/>
        </w:numPr>
        <w:rPr>
          <w:color w:val="000000" w:themeColor="text1"/>
        </w:rPr>
      </w:pPr>
      <w:r w:rsidRPr="00994F7F">
        <w:rPr>
          <w:rFonts w:hint="eastAsia"/>
          <w:color w:val="000000" w:themeColor="text1"/>
        </w:rPr>
        <w:t>按行政程序法第33條規定，（第1項）公務員有下列各款情形之一者，當事人得申請迴避︰一、有前條所定之情形而不自行迴避者。二、有具體事實，足認其執行職務有偏頗之虞者。（第5項）公務員有前條所定情形不自行迴避，而未經當事人申請迴避者，應由該公務員所屬機關依職權命其迴避。公務員服務法第19條規定，公務員執行職務時，遇有涉及本身或其親（家）屬之利害關係者，應依法迴避。</w:t>
      </w:r>
    </w:p>
    <w:p w:rsidR="00057144" w:rsidRPr="00994F7F" w:rsidRDefault="00057144" w:rsidP="00057144">
      <w:pPr>
        <w:pStyle w:val="4"/>
        <w:numPr>
          <w:ilvl w:val="3"/>
          <w:numId w:val="1"/>
        </w:numPr>
        <w:rPr>
          <w:color w:val="000000" w:themeColor="text1"/>
        </w:rPr>
      </w:pPr>
      <w:r w:rsidRPr="00994F7F">
        <w:rPr>
          <w:rFonts w:hint="eastAsia"/>
          <w:color w:val="000000" w:themeColor="text1"/>
        </w:rPr>
        <w:t>查據國北教大規定，該校學術倫理審議委員會為常設性之委員會，非任務性之編組；另據該校規定，接獲學術倫理檢舉案件應於4個月內做成具體結論，遇有特殊情形，始得延長2個月，「國北教大教師與教學研究人員違反學術倫理及教師違反送審教師資格規定處理辦法」相關規定如下：</w:t>
      </w:r>
    </w:p>
    <w:p w:rsidR="00057144" w:rsidRPr="00994F7F" w:rsidRDefault="00057144" w:rsidP="00057144">
      <w:pPr>
        <w:pStyle w:val="5"/>
        <w:numPr>
          <w:ilvl w:val="4"/>
          <w:numId w:val="1"/>
        </w:numPr>
        <w:rPr>
          <w:color w:val="000000" w:themeColor="text1"/>
        </w:rPr>
      </w:pPr>
      <w:r w:rsidRPr="00994F7F">
        <w:rPr>
          <w:rFonts w:hint="eastAsia"/>
          <w:color w:val="000000" w:themeColor="text1"/>
        </w:rPr>
        <w:t>第3條規定：</w:t>
      </w:r>
    </w:p>
    <w:p w:rsidR="00057144" w:rsidRPr="00994F7F" w:rsidRDefault="00057144" w:rsidP="00057144">
      <w:pPr>
        <w:pStyle w:val="6"/>
        <w:numPr>
          <w:ilvl w:val="5"/>
          <w:numId w:val="1"/>
        </w:numPr>
        <w:rPr>
          <w:color w:val="000000" w:themeColor="text1"/>
        </w:rPr>
      </w:pPr>
      <w:r w:rsidRPr="00994F7F">
        <w:rPr>
          <w:rFonts w:hint="eastAsia"/>
          <w:color w:val="000000" w:themeColor="text1"/>
        </w:rPr>
        <w:t>第1項：本校設學術倫理審議委員會</w:t>
      </w:r>
      <w:r w:rsidRPr="00994F7F">
        <w:rPr>
          <w:color w:val="000000" w:themeColor="text1"/>
        </w:rPr>
        <w:t>(</w:t>
      </w:r>
      <w:r w:rsidRPr="00994F7F">
        <w:rPr>
          <w:rFonts w:hint="eastAsia"/>
          <w:color w:val="000000" w:themeColor="text1"/>
        </w:rPr>
        <w:t>以下簡稱本會</w:t>
      </w:r>
      <w:r w:rsidRPr="00994F7F">
        <w:rPr>
          <w:color w:val="000000" w:themeColor="text1"/>
        </w:rPr>
        <w:t>)</w:t>
      </w:r>
      <w:r w:rsidRPr="00994F7F">
        <w:rPr>
          <w:rFonts w:hint="eastAsia"/>
          <w:color w:val="000000" w:themeColor="text1"/>
        </w:rPr>
        <w:t>，負責受理、調查、審議教研人員違反學術倫理案件及教師違反送審教師資格規定案件。</w:t>
      </w:r>
    </w:p>
    <w:p w:rsidR="00057144" w:rsidRPr="00994F7F" w:rsidRDefault="00057144" w:rsidP="00057144">
      <w:pPr>
        <w:pStyle w:val="6"/>
        <w:numPr>
          <w:ilvl w:val="5"/>
          <w:numId w:val="1"/>
        </w:numPr>
        <w:rPr>
          <w:color w:val="000000" w:themeColor="text1"/>
        </w:rPr>
      </w:pPr>
      <w:r w:rsidRPr="00994F7F">
        <w:rPr>
          <w:color w:val="000000" w:themeColor="text1"/>
        </w:rPr>
        <w:t>第3</w:t>
      </w:r>
      <w:r w:rsidRPr="00994F7F">
        <w:rPr>
          <w:rFonts w:hint="eastAsia"/>
          <w:color w:val="000000" w:themeColor="text1"/>
        </w:rPr>
        <w:t>項：本會置委員七至九人，</w:t>
      </w:r>
      <w:r w:rsidRPr="00994F7F">
        <w:rPr>
          <w:rFonts w:hint="eastAsia"/>
          <w:b/>
          <w:color w:val="000000" w:themeColor="text1"/>
          <w:u w:val="single"/>
        </w:rPr>
        <w:t>任期二年，得連任</w:t>
      </w:r>
      <w:r w:rsidRPr="00994F7F">
        <w:rPr>
          <w:rFonts w:hint="eastAsia"/>
          <w:color w:val="000000" w:themeColor="text1"/>
        </w:rPr>
        <w:t>。副校長為當然委員兼召集人，其餘委員由</w:t>
      </w:r>
      <w:r w:rsidRPr="00994F7F">
        <w:rPr>
          <w:rFonts w:hint="eastAsia"/>
          <w:b/>
          <w:color w:val="000000" w:themeColor="text1"/>
          <w:u w:val="single"/>
        </w:rPr>
        <w:t>校長</w:t>
      </w:r>
      <w:r w:rsidRPr="00994F7F">
        <w:rPr>
          <w:rFonts w:hint="eastAsia"/>
          <w:color w:val="000000" w:themeColor="text1"/>
        </w:rPr>
        <w:t>遴聘校內外學者專家組成，其中校外學者專家至少二人，並應包含具法律專長</w:t>
      </w:r>
      <w:r w:rsidRPr="00994F7F">
        <w:rPr>
          <w:rFonts w:hint="eastAsia"/>
          <w:color w:val="000000" w:themeColor="text1"/>
        </w:rPr>
        <w:lastRenderedPageBreak/>
        <w:t>者。</w:t>
      </w:r>
    </w:p>
    <w:p w:rsidR="00057144" w:rsidRPr="00994F7F" w:rsidRDefault="00057144" w:rsidP="00057144">
      <w:pPr>
        <w:pStyle w:val="5"/>
        <w:numPr>
          <w:ilvl w:val="4"/>
          <w:numId w:val="1"/>
        </w:numPr>
        <w:rPr>
          <w:color w:val="000000" w:themeColor="text1"/>
        </w:rPr>
      </w:pPr>
      <w:r w:rsidRPr="00994F7F">
        <w:rPr>
          <w:rFonts w:hint="eastAsia"/>
          <w:color w:val="000000" w:themeColor="text1"/>
        </w:rPr>
        <w:t>第4條規定：本會應本公正、客觀及嚴謹之原則，審理本校教研人員涉及違反學術倫理案件及教師違反送審教師資格規定案件。</w:t>
      </w:r>
    </w:p>
    <w:p w:rsidR="00057144" w:rsidRPr="00994F7F" w:rsidRDefault="00057144" w:rsidP="00057144">
      <w:pPr>
        <w:pStyle w:val="5"/>
        <w:numPr>
          <w:ilvl w:val="4"/>
          <w:numId w:val="1"/>
        </w:numPr>
        <w:rPr>
          <w:color w:val="000000" w:themeColor="text1"/>
        </w:rPr>
      </w:pPr>
      <w:r w:rsidRPr="00994F7F">
        <w:rPr>
          <w:rFonts w:hint="eastAsia"/>
          <w:color w:val="000000" w:themeColor="text1"/>
        </w:rPr>
        <w:t>第12條第1項：本校應於接獲檢舉或移送案件之日起四個月內作成具體結論。遇有案情複雜、窒礙難行及寒、暑假之情形時，其處理期間得延長二個月，並應通知檢舉人及被檢舉人。</w:t>
      </w:r>
    </w:p>
    <w:p w:rsidR="00057144" w:rsidRPr="0077481D" w:rsidRDefault="00057144" w:rsidP="00057144">
      <w:pPr>
        <w:pStyle w:val="3"/>
        <w:numPr>
          <w:ilvl w:val="2"/>
          <w:numId w:val="1"/>
        </w:numPr>
      </w:pPr>
      <w:r w:rsidRPr="00994F7F">
        <w:rPr>
          <w:rFonts w:hint="eastAsia"/>
          <w:color w:val="000000" w:themeColor="text1"/>
        </w:rPr>
        <w:t>本院前案調查意見，顯</w:t>
      </w:r>
      <w:r w:rsidRPr="0077481D">
        <w:rPr>
          <w:rFonts w:hint="eastAsia"/>
        </w:rPr>
        <w:t>示國北教大陳○○校長與另造職場暴力當事人洪師已有紛爭，亦經本院決議函請教育部督導所屬檢討改進：</w:t>
      </w:r>
    </w:p>
    <w:p w:rsidR="00057144" w:rsidRPr="0077481D" w:rsidRDefault="00057144" w:rsidP="00057144">
      <w:pPr>
        <w:pStyle w:val="4"/>
        <w:numPr>
          <w:ilvl w:val="3"/>
          <w:numId w:val="1"/>
        </w:numPr>
      </w:pPr>
      <w:r w:rsidRPr="0077481D">
        <w:rPr>
          <w:rFonts w:hint="eastAsia"/>
        </w:rPr>
        <w:t>國北教大校長陳○○就任後，未能儘速化解校長選舉時之紛爭及衍生之心結，且未事先通知或連繫，即於校教評會後與主秘陳○○及蔡學務長○○等3人至校教評委員研究室進行所謂之「溝通」，惟其「溝通」之方式、時間及地點均欠妥適，甚有言語衝突，造成該教評委員心生恐懼，並進行校安通報及尋求精神科醫師協助。此外，並有媒體大幅不利報導，影響校譽，該3人之行為確屬不當。</w:t>
      </w:r>
    </w:p>
    <w:p w:rsidR="00057144" w:rsidRPr="0077481D" w:rsidRDefault="00057144" w:rsidP="00057144">
      <w:pPr>
        <w:pStyle w:val="4"/>
        <w:numPr>
          <w:ilvl w:val="3"/>
          <w:numId w:val="1"/>
        </w:numPr>
      </w:pPr>
      <w:r w:rsidRPr="0077481D">
        <w:rPr>
          <w:rFonts w:hint="eastAsia"/>
        </w:rPr>
        <w:t>教育部雖編定符合學校屬性之「執行職務遭受不法侵害預防計畫」等職業安全衛生管理示範文件供學校遵循及使用，惟有關事件處理小組之規範，未有法務人員，且前後不一，核有欠周；另對</w:t>
      </w:r>
      <w:r w:rsidRPr="0077481D">
        <w:rPr>
          <w:rFonts w:hint="eastAsia"/>
          <w:b/>
          <w:u w:val="single"/>
        </w:rPr>
        <w:t>機關首長為職場暴力施暴者</w:t>
      </w:r>
      <w:r w:rsidRPr="0077481D">
        <w:rPr>
          <w:rFonts w:hint="eastAsia"/>
        </w:rPr>
        <w:t>時，現行制度並未健全，教育部既認應檢視制度，自當確實辦理。</w:t>
      </w:r>
    </w:p>
    <w:p w:rsidR="00057144" w:rsidRPr="00994F7F" w:rsidRDefault="00057144" w:rsidP="00057144">
      <w:pPr>
        <w:pStyle w:val="3"/>
        <w:numPr>
          <w:ilvl w:val="2"/>
          <w:numId w:val="1"/>
        </w:numPr>
        <w:rPr>
          <w:color w:val="000000" w:themeColor="text1"/>
        </w:rPr>
      </w:pPr>
      <w:r w:rsidRPr="0077481D">
        <w:rPr>
          <w:rFonts w:hint="eastAsia"/>
        </w:rPr>
        <w:t>國北教大自107年後即因無學術倫理案件，未依規定遴聘委員並成立委員會，詢據該校相關人員說明，表示107年時即應設置學術倫理審議委員會，將續行研議檢討，教育部則表示</w:t>
      </w:r>
      <w:r w:rsidRPr="00994F7F">
        <w:rPr>
          <w:rFonts w:hint="eastAsia"/>
          <w:color w:val="000000" w:themeColor="text1"/>
        </w:rPr>
        <w:t>該校未依規定組成常設</w:t>
      </w:r>
      <w:r w:rsidRPr="00994F7F">
        <w:rPr>
          <w:rFonts w:hint="eastAsia"/>
          <w:color w:val="000000" w:themeColor="text1"/>
        </w:rPr>
        <w:lastRenderedPageBreak/>
        <w:t>性之學術倫理審議委員會，不無瑕疵：</w:t>
      </w:r>
    </w:p>
    <w:p w:rsidR="00057144" w:rsidRPr="00994F7F" w:rsidRDefault="00057144" w:rsidP="00057144">
      <w:pPr>
        <w:pStyle w:val="4"/>
        <w:numPr>
          <w:ilvl w:val="3"/>
          <w:numId w:val="1"/>
        </w:numPr>
        <w:rPr>
          <w:color w:val="000000" w:themeColor="text1"/>
        </w:rPr>
      </w:pPr>
      <w:r w:rsidRPr="00994F7F">
        <w:rPr>
          <w:rFonts w:hint="eastAsia"/>
          <w:color w:val="000000" w:themeColor="text1"/>
        </w:rPr>
        <w:t>「（調查委員問：貴校學術倫理審議委員會委員任期2年，校長也沒有注意到委員會有一陣子沒有運作了？107年後就沒有成立？）國北教大人事室周秘書答：105學年委員任期到107年結束；對」。</w:t>
      </w:r>
    </w:p>
    <w:p w:rsidR="00057144" w:rsidRPr="00994F7F" w:rsidRDefault="00057144" w:rsidP="00057144">
      <w:pPr>
        <w:pStyle w:val="4"/>
        <w:numPr>
          <w:ilvl w:val="3"/>
          <w:numId w:val="1"/>
        </w:numPr>
        <w:rPr>
          <w:color w:val="000000" w:themeColor="text1"/>
        </w:rPr>
      </w:pPr>
      <w:r w:rsidRPr="00994F7F">
        <w:rPr>
          <w:rFonts w:hint="eastAsia"/>
          <w:color w:val="000000" w:themeColor="text1"/>
        </w:rPr>
        <w:t>「（調查委員問：所以貴校校長也沒有注意到學術倫理審議委員會有一陣子沒有運作了？107年後就沒有成立？）國北教大人事室周秘書答：對」。</w:t>
      </w:r>
    </w:p>
    <w:p w:rsidR="00057144" w:rsidRPr="00994F7F" w:rsidRDefault="00057144" w:rsidP="00057144">
      <w:pPr>
        <w:pStyle w:val="4"/>
        <w:numPr>
          <w:ilvl w:val="3"/>
          <w:numId w:val="1"/>
        </w:numPr>
        <w:rPr>
          <w:color w:val="000000" w:themeColor="text1"/>
        </w:rPr>
      </w:pPr>
      <w:r w:rsidRPr="00994F7F">
        <w:rPr>
          <w:rFonts w:hint="eastAsia"/>
          <w:color w:val="000000" w:themeColor="text1"/>
        </w:rPr>
        <w:t>「（調查委員問：貴校學術倫理審議委員會107年後就終止了，您有無盤點貴校沒有在運作的委員會？是不是有新案才成立？）國北教大人事室林主任答：本案107年屆滿時，當時沒有學術倫理審議案件，就沒有新聘，規定2年一聘，那個時間點沒有案子所以沒有成立</w:t>
      </w:r>
      <w:r w:rsidRPr="00994F7F">
        <w:rPr>
          <w:rFonts w:hAnsi="標楷體" w:hint="eastAsia"/>
          <w:color w:val="000000" w:themeColor="text1"/>
        </w:rPr>
        <w:t>……</w:t>
      </w:r>
      <w:r w:rsidRPr="00994F7F">
        <w:rPr>
          <w:rFonts w:hint="eastAsia"/>
          <w:color w:val="000000" w:themeColor="text1"/>
        </w:rPr>
        <w:t>」。</w:t>
      </w:r>
    </w:p>
    <w:p w:rsidR="00057144" w:rsidRPr="00994F7F" w:rsidRDefault="00057144" w:rsidP="00057144">
      <w:pPr>
        <w:pStyle w:val="4"/>
        <w:numPr>
          <w:ilvl w:val="3"/>
          <w:numId w:val="1"/>
        </w:numPr>
        <w:rPr>
          <w:color w:val="000000" w:themeColor="text1"/>
        </w:rPr>
      </w:pPr>
      <w:r w:rsidRPr="00994F7F">
        <w:rPr>
          <w:rFonts w:hint="eastAsia"/>
          <w:color w:val="000000" w:themeColor="text1"/>
        </w:rPr>
        <w:t>「（調查委員問：學術倫理審議委員會是常設性或任務編組？您110年到職時，未發現沒有成立學術倫理審議委員會？）國北教大人事室前任陳主任答：</w:t>
      </w:r>
      <w:r w:rsidRPr="00994F7F">
        <w:rPr>
          <w:rFonts w:hint="eastAsia"/>
          <w:b/>
          <w:color w:val="000000" w:themeColor="text1"/>
          <w:u w:val="single"/>
        </w:rPr>
        <w:t>看規定是常設性委員會；沒有全盤檢視</w:t>
      </w:r>
      <w:r w:rsidRPr="00994F7F">
        <w:rPr>
          <w:rFonts w:hint="eastAsia"/>
          <w:color w:val="000000" w:themeColor="text1"/>
        </w:rPr>
        <w:t>，所以沒有發現」。</w:t>
      </w:r>
    </w:p>
    <w:p w:rsidR="00057144" w:rsidRPr="00994F7F" w:rsidRDefault="00057144" w:rsidP="00057144">
      <w:pPr>
        <w:pStyle w:val="4"/>
        <w:numPr>
          <w:ilvl w:val="3"/>
          <w:numId w:val="1"/>
        </w:numPr>
        <w:rPr>
          <w:color w:val="000000" w:themeColor="text1"/>
        </w:rPr>
      </w:pPr>
      <w:r w:rsidRPr="00994F7F">
        <w:rPr>
          <w:rFonts w:hint="eastAsia"/>
          <w:color w:val="000000" w:themeColor="text1"/>
        </w:rPr>
        <w:t>「（調查委員問：學術倫理審議委員會非任務編組，是常設委員會，任期2年，為何貴校107年後即未成立學術倫理審查委員會？貴校未遵守規定之原因？為何不成立？）國北教大秘書室陳主任秘書答：這個法令是本校人事室主管，因期間內沒有學術倫理案件，所以他們就</w:t>
      </w:r>
      <w:r w:rsidRPr="00994F7F">
        <w:rPr>
          <w:rFonts w:hint="eastAsia"/>
          <w:b/>
          <w:color w:val="000000" w:themeColor="text1"/>
          <w:u w:val="single"/>
        </w:rPr>
        <w:t>沒有特別簽；每2年就要定期選，但本案是遇案後才組成</w:t>
      </w:r>
      <w:r w:rsidRPr="00994F7F">
        <w:rPr>
          <w:rFonts w:hint="eastAsia"/>
          <w:color w:val="000000" w:themeColor="text1"/>
        </w:rPr>
        <w:t>；本校會請人事室再研議，感謝委員指教，回去後會再請人事室研議檢討的更完整」。</w:t>
      </w:r>
    </w:p>
    <w:p w:rsidR="00057144" w:rsidRPr="00994F7F" w:rsidRDefault="00057144" w:rsidP="00057144">
      <w:pPr>
        <w:pStyle w:val="4"/>
        <w:numPr>
          <w:ilvl w:val="3"/>
          <w:numId w:val="1"/>
        </w:numPr>
        <w:rPr>
          <w:color w:val="000000" w:themeColor="text1"/>
        </w:rPr>
      </w:pPr>
      <w:r w:rsidRPr="00994F7F">
        <w:rPr>
          <w:rFonts w:hint="eastAsia"/>
          <w:color w:val="000000" w:themeColor="text1"/>
        </w:rPr>
        <w:t>「（調查委員問：貴校學術倫理審議委員會係常設</w:t>
      </w:r>
      <w:r w:rsidRPr="00994F7F">
        <w:rPr>
          <w:rFonts w:hint="eastAsia"/>
          <w:color w:val="000000" w:themeColor="text1"/>
        </w:rPr>
        <w:lastRenderedPageBreak/>
        <w:t>性委員會或任務性編組？）國北教大陳校長答：</w:t>
      </w:r>
      <w:r w:rsidRPr="00994F7F">
        <w:rPr>
          <w:rFonts w:hint="eastAsia"/>
          <w:b/>
          <w:color w:val="000000" w:themeColor="text1"/>
          <w:u w:val="single"/>
        </w:rPr>
        <w:t>前任</w:t>
      </w:r>
      <w:r>
        <w:rPr>
          <w:rFonts w:hint="eastAsia"/>
          <w:b/>
          <w:color w:val="000000" w:themeColor="text1"/>
          <w:u w:val="single"/>
        </w:rPr>
        <w:t>張○○</w:t>
      </w:r>
      <w:r w:rsidRPr="00994F7F">
        <w:rPr>
          <w:rFonts w:hint="eastAsia"/>
          <w:b/>
          <w:color w:val="000000" w:themeColor="text1"/>
          <w:u w:val="single"/>
        </w:rPr>
        <w:t>校長認為非「常設委員會」，才沒有設</w:t>
      </w:r>
      <w:r w:rsidRPr="00994F7F">
        <w:rPr>
          <w:rFonts w:hint="eastAsia"/>
          <w:color w:val="000000" w:themeColor="text1"/>
        </w:rPr>
        <w:t>；因為每次發生個案及專長不一樣」、「（調查委員問：貴校辦法是『本會置委員七至九人，任期二年，得連任』；調查小組就是專業小組，所以委員會委員不一定要跟專業有關）國北教大陳校長答：</w:t>
      </w:r>
      <w:r w:rsidRPr="00994F7F">
        <w:rPr>
          <w:rFonts w:hint="eastAsia"/>
          <w:b/>
          <w:color w:val="000000" w:themeColor="text1"/>
          <w:u w:val="single"/>
        </w:rPr>
        <w:t>那時候應該要設</w:t>
      </w:r>
      <w:r w:rsidRPr="00994F7F">
        <w:rPr>
          <w:rFonts w:hint="eastAsia"/>
          <w:color w:val="000000" w:themeColor="text1"/>
        </w:rPr>
        <w:t>。張校長在任時應該就要設；副校長叫我不要管」。</w:t>
      </w:r>
    </w:p>
    <w:p w:rsidR="00057144" w:rsidRPr="00994F7F" w:rsidRDefault="00057144" w:rsidP="00057144">
      <w:pPr>
        <w:pStyle w:val="4"/>
        <w:numPr>
          <w:ilvl w:val="3"/>
          <w:numId w:val="1"/>
        </w:numPr>
        <w:rPr>
          <w:color w:val="000000" w:themeColor="text1"/>
        </w:rPr>
      </w:pPr>
      <w:r w:rsidRPr="00994F7F">
        <w:rPr>
          <w:rFonts w:hint="eastAsia"/>
          <w:color w:val="000000" w:themeColor="text1"/>
        </w:rPr>
        <w:t>「（調查委員問：國北教大學倫審議委員會為常設性委員會？）教育部答：該校學倫委員會成立是</w:t>
      </w:r>
      <w:r w:rsidRPr="00994F7F">
        <w:rPr>
          <w:rFonts w:hint="eastAsia"/>
          <w:b/>
          <w:color w:val="000000" w:themeColor="text1"/>
          <w:u w:val="single"/>
        </w:rPr>
        <w:t>有問題</w:t>
      </w:r>
      <w:r w:rsidRPr="00994F7F">
        <w:rPr>
          <w:rFonts w:hint="eastAsia"/>
          <w:color w:val="000000" w:themeColor="text1"/>
        </w:rPr>
        <w:t>的，107年後就沒有成立了。」</w:t>
      </w:r>
    </w:p>
    <w:p w:rsidR="00057144" w:rsidRPr="00994F7F" w:rsidRDefault="00057144" w:rsidP="00057144">
      <w:pPr>
        <w:pStyle w:val="3"/>
        <w:numPr>
          <w:ilvl w:val="2"/>
          <w:numId w:val="1"/>
        </w:numPr>
        <w:rPr>
          <w:color w:val="000000" w:themeColor="text1"/>
        </w:rPr>
      </w:pPr>
      <w:r w:rsidRPr="00994F7F">
        <w:rPr>
          <w:rFonts w:hint="eastAsia"/>
          <w:color w:val="000000" w:themeColor="text1"/>
        </w:rPr>
        <w:t>國北教大接獲本事件</w:t>
      </w:r>
      <w:r w:rsidRPr="0077481D">
        <w:rPr>
          <w:rFonts w:hint="eastAsia"/>
        </w:rPr>
        <w:t>系爭檢舉函後，由本院前糾正該校職場暴力案件之當事人陳○○校長，勾選學術倫理審議委員會委員名單後，續行對前開職場暴力案件另造當事人洪師進行學術倫理審議調查程序，當事人陳校長未申請迴避，國北教大亦未依職權命其迴避，不符程序正義。陳校長以「副校長叫我不要管」等語置辯，難謂符大學校</w:t>
      </w:r>
      <w:r w:rsidRPr="00994F7F">
        <w:rPr>
          <w:rFonts w:hint="eastAsia"/>
          <w:color w:val="000000" w:themeColor="text1"/>
        </w:rPr>
        <w:t>長「綜理校務」及「對外代表該校」之法定職責：</w:t>
      </w:r>
    </w:p>
    <w:p w:rsidR="00057144" w:rsidRPr="00994F7F" w:rsidRDefault="00057144" w:rsidP="00057144">
      <w:pPr>
        <w:pStyle w:val="4"/>
        <w:numPr>
          <w:ilvl w:val="3"/>
          <w:numId w:val="1"/>
        </w:numPr>
        <w:rPr>
          <w:color w:val="000000" w:themeColor="text1"/>
        </w:rPr>
      </w:pPr>
      <w:r w:rsidRPr="00994F7F">
        <w:rPr>
          <w:rFonts w:hint="eastAsia"/>
          <w:color w:val="000000" w:themeColor="text1"/>
        </w:rPr>
        <w:t>國北教大承辦人員說明該校學術倫理審議委員會組成程序：「（調查委員問：貴校學術倫理審議委員會委員產生程序？）國北教大人事室周秘書答：由校長遴聘。幕僚單位會提供全校教師名單，我還特別搜尋○○領域專業及法律專業學者專家名單，法令沒有明定遴聘方式」。</w:t>
      </w:r>
    </w:p>
    <w:p w:rsidR="00057144" w:rsidRPr="0077481D" w:rsidRDefault="00057144" w:rsidP="00057144">
      <w:pPr>
        <w:pStyle w:val="4"/>
        <w:numPr>
          <w:ilvl w:val="3"/>
          <w:numId w:val="1"/>
        </w:numPr>
      </w:pPr>
      <w:r w:rsidRPr="00994F7F">
        <w:rPr>
          <w:rFonts w:hint="eastAsia"/>
          <w:color w:val="000000" w:themeColor="text1"/>
        </w:rPr>
        <w:t>國北教大開會通知單稿</w:t>
      </w:r>
      <w:r w:rsidRPr="00994F7F">
        <w:rPr>
          <w:rStyle w:val="aff4"/>
          <w:color w:val="000000" w:themeColor="text1"/>
        </w:rPr>
        <w:footnoteReference w:id="14"/>
      </w:r>
      <w:r w:rsidRPr="00994F7F">
        <w:rPr>
          <w:rFonts w:hint="eastAsia"/>
          <w:color w:val="000000" w:themeColor="text1"/>
        </w:rPr>
        <w:t>（召開「學術倫理審議委員會」第1次會議），於111年3月31日由人事室承</w:t>
      </w:r>
      <w:r w:rsidRPr="0077481D">
        <w:rPr>
          <w:rFonts w:hint="eastAsia"/>
        </w:rPr>
        <w:lastRenderedPageBreak/>
        <w:t>辦人周○○秘書承辦簽出，經人事室主任林○○（111年3月31日）、學術倫理審議委員會召集人副校長孫○○（111年4月7日）、主任秘書陳○○（111年4月6日）、副校長孫○○（111年4月7日）等主管人員依序核章後，由</w:t>
      </w:r>
      <w:r w:rsidRPr="0077481D">
        <w:rPr>
          <w:rFonts w:hint="eastAsia"/>
          <w:b/>
          <w:u w:val="single"/>
        </w:rPr>
        <w:t>校長陳○○（無日期）決行批示：如擬</w:t>
      </w:r>
      <w:r w:rsidRPr="0077481D">
        <w:rPr>
          <w:rFonts w:hint="eastAsia"/>
        </w:rPr>
        <w:t>。</w:t>
      </w:r>
    </w:p>
    <w:p w:rsidR="00057144" w:rsidRPr="0077481D" w:rsidRDefault="00057144" w:rsidP="00057144">
      <w:pPr>
        <w:pStyle w:val="4"/>
        <w:numPr>
          <w:ilvl w:val="3"/>
          <w:numId w:val="1"/>
        </w:numPr>
      </w:pPr>
      <w:r w:rsidRPr="0077481D">
        <w:rPr>
          <w:rFonts w:hint="eastAsia"/>
        </w:rPr>
        <w:t>國北教大簡簽</w:t>
      </w:r>
      <w:r w:rsidRPr="0077481D">
        <w:rPr>
          <w:rStyle w:val="aff4"/>
        </w:rPr>
        <w:footnoteReference w:id="15"/>
      </w:r>
      <w:r w:rsidRPr="0077481D">
        <w:rPr>
          <w:rFonts w:hint="eastAsia"/>
        </w:rPr>
        <w:t>（檢陳該校110學年度第1次「學術倫理審議委員會」會議紀錄），於111年4月14日由人事室承辦人周○○秘書承辦簽出，經人事室主任林○○（111年4月14日）、學術倫理審議委員會召集人副校長孫○○（111年4月14日）、主任秘書陳○○（111年4月15日）、副校長孫○○（111年4月18日）等主管人員依序核章後，由</w:t>
      </w:r>
      <w:r w:rsidRPr="0077481D">
        <w:rPr>
          <w:rFonts w:hint="eastAsia"/>
          <w:b/>
          <w:u w:val="single"/>
        </w:rPr>
        <w:t>校長陳○○（111年4月18日）核章</w:t>
      </w:r>
      <w:r w:rsidRPr="0077481D">
        <w:rPr>
          <w:rFonts w:hint="eastAsia"/>
        </w:rPr>
        <w:t>。</w:t>
      </w:r>
    </w:p>
    <w:p w:rsidR="00057144" w:rsidRPr="0077481D" w:rsidRDefault="00057144" w:rsidP="00057144">
      <w:pPr>
        <w:pStyle w:val="4"/>
        <w:numPr>
          <w:ilvl w:val="3"/>
          <w:numId w:val="1"/>
        </w:numPr>
      </w:pPr>
      <w:r w:rsidRPr="0077481D">
        <w:rPr>
          <w:rFonts w:hint="eastAsia"/>
        </w:rPr>
        <w:t>國北教大110學年度第1次「學術倫理審議委員會」會議決議：「本案經主席逐一徵詢與會委員5人同意受理本案，實體從舊從優（從輕）程序從新，爰本案依國北教大處理辦法第7條規定</w:t>
      </w:r>
      <w:r w:rsidRPr="0077481D">
        <w:rPr>
          <w:rFonts w:hint="eastAsia"/>
          <w:b/>
          <w:u w:val="single"/>
        </w:rPr>
        <w:t>組成調查小組</w:t>
      </w:r>
      <w:r w:rsidRPr="0077481D">
        <w:rPr>
          <w:rFonts w:hint="eastAsia"/>
        </w:rPr>
        <w:t>（呂○○委員、李○○委員及陳○○委員）負責研討行為時相關法令規定，另依國北教大處理辦法第8條送專家學者3人審查，授權本會主席挑選相關學者辦理審查。」。</w:t>
      </w:r>
    </w:p>
    <w:p w:rsidR="00057144" w:rsidRPr="0077481D" w:rsidRDefault="00057144" w:rsidP="00057144">
      <w:pPr>
        <w:pStyle w:val="4"/>
        <w:numPr>
          <w:ilvl w:val="3"/>
          <w:numId w:val="1"/>
        </w:numPr>
      </w:pPr>
      <w:r w:rsidRPr="0077481D">
        <w:rPr>
          <w:rFonts w:hint="eastAsia"/>
        </w:rPr>
        <w:t>本院111年8月23日詢據國北教大陳○○校長，有關「本事件處理情形及進度」，陳校長口頭說明回應：「孫副校長請人事室發文給教育部」、「孫副校長告訴我都不要管」等語。</w:t>
      </w:r>
    </w:p>
    <w:p w:rsidR="00057144" w:rsidRPr="00994F7F" w:rsidRDefault="00057144" w:rsidP="00057144">
      <w:pPr>
        <w:pStyle w:val="3"/>
        <w:numPr>
          <w:ilvl w:val="2"/>
          <w:numId w:val="1"/>
        </w:numPr>
        <w:rPr>
          <w:color w:val="000000" w:themeColor="text1"/>
        </w:rPr>
      </w:pPr>
      <w:r w:rsidRPr="0077481D">
        <w:rPr>
          <w:rFonts w:hint="eastAsia"/>
        </w:rPr>
        <w:t>本院詢問時教育部說</w:t>
      </w:r>
      <w:r w:rsidRPr="00994F7F">
        <w:rPr>
          <w:rFonts w:hint="eastAsia"/>
          <w:color w:val="000000" w:themeColor="text1"/>
        </w:rPr>
        <w:t>明：「教育部不可能逐一瞭解，</w:t>
      </w:r>
      <w:r w:rsidRPr="00994F7F">
        <w:rPr>
          <w:rFonts w:hint="eastAsia"/>
          <w:color w:val="000000" w:themeColor="text1"/>
        </w:rPr>
        <w:lastRenderedPageBreak/>
        <w:t>當有個案陳情後，會檢視學校作法是否符合相關規定」等語，顯示教育部督導所屬之積極度不足而未能及早發現問題，未克盡主管機關監督之責，致該校仍持續對洪師進行調查程序長達半年以上，未於規定期限內結案，使事件當事人傷害加深且延長：</w:t>
      </w:r>
    </w:p>
    <w:p w:rsidR="00057144" w:rsidRPr="00994F7F" w:rsidRDefault="00057144" w:rsidP="00057144">
      <w:pPr>
        <w:pStyle w:val="4"/>
        <w:numPr>
          <w:ilvl w:val="3"/>
          <w:numId w:val="1"/>
        </w:numPr>
        <w:rPr>
          <w:color w:val="000000" w:themeColor="text1"/>
        </w:rPr>
      </w:pPr>
      <w:r w:rsidRPr="00994F7F">
        <w:rPr>
          <w:rFonts w:hint="eastAsia"/>
          <w:color w:val="000000" w:themeColor="text1"/>
        </w:rPr>
        <w:t>「（調查委員問：可能會有因人設事之弊端，國北教大107年後即未成立學術倫理審議委員會，111年臨時成立後，可能會做對被檢舉人有利或不利之處置，委員遴聘者為校長，此是否屬於大學自治的範圍？）教育部答：學校一百多間，內部委員會非常多，</w:t>
      </w:r>
      <w:r w:rsidRPr="00994F7F">
        <w:rPr>
          <w:rFonts w:hint="eastAsia"/>
          <w:b/>
          <w:color w:val="000000" w:themeColor="text1"/>
          <w:u w:val="single"/>
        </w:rPr>
        <w:t>教育部不可能逐一瞭解</w:t>
      </w:r>
      <w:r w:rsidRPr="00994F7F">
        <w:rPr>
          <w:rFonts w:hint="eastAsia"/>
          <w:color w:val="000000" w:themeColor="text1"/>
        </w:rPr>
        <w:t>，當有個案陳情後，會檢視學校作法是否符合相關規定」。</w:t>
      </w:r>
    </w:p>
    <w:p w:rsidR="00057144" w:rsidRPr="00994F7F" w:rsidRDefault="00057144" w:rsidP="00057144">
      <w:pPr>
        <w:pStyle w:val="4"/>
        <w:numPr>
          <w:ilvl w:val="3"/>
          <w:numId w:val="1"/>
        </w:numPr>
        <w:rPr>
          <w:color w:val="000000" w:themeColor="text1"/>
        </w:rPr>
      </w:pPr>
      <w:r w:rsidRPr="00994F7F">
        <w:rPr>
          <w:rFonts w:hint="eastAsia"/>
          <w:color w:val="000000" w:themeColor="text1"/>
        </w:rPr>
        <w:t>「（調查委員問：國北教大學術倫理審議委員會，107年後就未成立學術倫理審查委員會，是否妥適？）教育部答：任期到了，</w:t>
      </w:r>
      <w:r w:rsidRPr="00994F7F">
        <w:rPr>
          <w:rFonts w:hint="eastAsia"/>
          <w:b/>
          <w:color w:val="000000" w:themeColor="text1"/>
          <w:u w:val="single"/>
        </w:rPr>
        <w:t>依學校規定要改選就應該改選</w:t>
      </w:r>
      <w:r w:rsidRPr="00994F7F">
        <w:rPr>
          <w:rFonts w:hint="eastAsia"/>
          <w:color w:val="000000" w:themeColor="text1"/>
        </w:rPr>
        <w:t>」。</w:t>
      </w:r>
    </w:p>
    <w:p w:rsidR="00057144" w:rsidRPr="00994F7F" w:rsidRDefault="00057144" w:rsidP="00057144">
      <w:pPr>
        <w:pStyle w:val="4"/>
        <w:numPr>
          <w:ilvl w:val="3"/>
          <w:numId w:val="1"/>
        </w:numPr>
        <w:rPr>
          <w:color w:val="000000" w:themeColor="text1"/>
        </w:rPr>
      </w:pPr>
      <w:r w:rsidRPr="00994F7F">
        <w:rPr>
          <w:rFonts w:hint="eastAsia"/>
          <w:color w:val="000000" w:themeColor="text1"/>
        </w:rPr>
        <w:t>「（調查委員問：教育部表示</w:t>
      </w:r>
      <w:r w:rsidR="006436FB">
        <w:rPr>
          <w:rFonts w:hint="eastAsia"/>
          <w:color w:val="000000" w:themeColor="text1"/>
        </w:rPr>
        <w:t>按</w:t>
      </w:r>
      <w:r w:rsidRPr="00994F7F">
        <w:rPr>
          <w:rFonts w:hint="eastAsia"/>
          <w:color w:val="000000" w:themeColor="text1"/>
        </w:rPr>
        <w:t>學校規定應改選，111年2月28日收到檢舉函才遴聘委員，教育部是監督者，應有何作為？）教育部答：如有這種情形，會請學校說明原因，仍按照學校規定，</w:t>
      </w:r>
      <w:r w:rsidRPr="00994F7F">
        <w:rPr>
          <w:rFonts w:hint="eastAsia"/>
          <w:b/>
          <w:color w:val="000000" w:themeColor="text1"/>
          <w:u w:val="single"/>
        </w:rPr>
        <w:t>如果應該選沒改選，會要求學校改正，以後不要犯同樣的錯誤</w:t>
      </w:r>
      <w:r w:rsidRPr="00994F7F">
        <w:rPr>
          <w:rFonts w:hint="eastAsia"/>
          <w:color w:val="000000" w:themeColor="text1"/>
        </w:rPr>
        <w:t>」。</w:t>
      </w:r>
    </w:p>
    <w:p w:rsidR="00057144" w:rsidRPr="00994F7F" w:rsidRDefault="00057144" w:rsidP="00057144">
      <w:pPr>
        <w:pStyle w:val="3"/>
        <w:numPr>
          <w:ilvl w:val="2"/>
          <w:numId w:val="1"/>
        </w:numPr>
        <w:rPr>
          <w:color w:val="000000" w:themeColor="text1"/>
        </w:rPr>
      </w:pPr>
      <w:r w:rsidRPr="00994F7F">
        <w:rPr>
          <w:rFonts w:hint="eastAsia"/>
          <w:color w:val="000000" w:themeColor="text1"/>
        </w:rPr>
        <w:t>國北教大收受系爭檢舉函後，持續對洪師進行調查程序長達半年以上，並以本院及教育部調查本案為由，發函通知被檢舉人延長調查期間，未於規定期限內結案：</w:t>
      </w:r>
    </w:p>
    <w:p w:rsidR="00057144" w:rsidRPr="00994F7F" w:rsidRDefault="00057144" w:rsidP="00057144">
      <w:pPr>
        <w:pStyle w:val="5"/>
        <w:numPr>
          <w:ilvl w:val="4"/>
          <w:numId w:val="1"/>
        </w:numPr>
        <w:rPr>
          <w:color w:val="000000" w:themeColor="text1"/>
        </w:rPr>
      </w:pPr>
      <w:r w:rsidRPr="00994F7F">
        <w:rPr>
          <w:rFonts w:hint="eastAsia"/>
          <w:color w:val="000000" w:themeColor="text1"/>
        </w:rPr>
        <w:t>111年4月20日，該校以北教大人字第1110210112號函書面通知被檢舉人檢舉案件成案，並請提供書面答辯。</w:t>
      </w:r>
    </w:p>
    <w:p w:rsidR="00057144" w:rsidRPr="00994F7F" w:rsidRDefault="00057144" w:rsidP="00057144">
      <w:pPr>
        <w:pStyle w:val="5"/>
        <w:numPr>
          <w:ilvl w:val="4"/>
          <w:numId w:val="1"/>
        </w:numPr>
        <w:rPr>
          <w:color w:val="000000" w:themeColor="text1"/>
        </w:rPr>
      </w:pPr>
      <w:r w:rsidRPr="00994F7F">
        <w:rPr>
          <w:rFonts w:hint="eastAsia"/>
          <w:color w:val="000000" w:themeColor="text1"/>
        </w:rPr>
        <w:t>111年5月13日：該校以北教大人字第</w:t>
      </w:r>
      <w:r w:rsidRPr="00994F7F">
        <w:rPr>
          <w:rFonts w:hint="eastAsia"/>
          <w:color w:val="000000" w:themeColor="text1"/>
        </w:rPr>
        <w:lastRenderedPageBreak/>
        <w:t>1110000477號函復被檢舉人陳情教育部並告知得補充答辯。</w:t>
      </w:r>
    </w:p>
    <w:p w:rsidR="00057144" w:rsidRPr="00994F7F" w:rsidRDefault="00057144" w:rsidP="00057144">
      <w:pPr>
        <w:pStyle w:val="5"/>
        <w:numPr>
          <w:ilvl w:val="4"/>
          <w:numId w:val="1"/>
        </w:numPr>
        <w:rPr>
          <w:color w:val="000000" w:themeColor="text1"/>
        </w:rPr>
      </w:pPr>
      <w:r w:rsidRPr="00994F7F">
        <w:rPr>
          <w:rFonts w:hint="eastAsia"/>
          <w:color w:val="000000" w:themeColor="text1"/>
        </w:rPr>
        <w:t>111年8月3日：該校以北教大人字第1110210212號函，表示無法於接獲檢舉後4個月內完成調查，亦無法於延長2個月內完成調查。</w:t>
      </w:r>
    </w:p>
    <w:p w:rsidR="00057144" w:rsidRPr="00994F7F" w:rsidRDefault="00057144" w:rsidP="00057144">
      <w:pPr>
        <w:pStyle w:val="3"/>
        <w:numPr>
          <w:ilvl w:val="2"/>
          <w:numId w:val="1"/>
        </w:numPr>
        <w:rPr>
          <w:color w:val="000000" w:themeColor="text1"/>
        </w:rPr>
      </w:pPr>
      <w:r w:rsidRPr="00994F7F">
        <w:rPr>
          <w:rFonts w:hint="eastAsia"/>
          <w:color w:val="000000" w:themeColor="text1"/>
        </w:rPr>
        <w:t>另詢據教育部說明國北教大應有之檢討及策進作為，該部說明回復，系爭檢舉函將由該部移請授予洪師學位之國立臺灣師範大學查處，亦彰顯國北教大處理本案之公正性已受質疑。另教育部於本案詢問時說明，得依學位授予法第17條之規定</w:t>
      </w:r>
      <w:r w:rsidRPr="00994F7F">
        <w:rPr>
          <w:rStyle w:val="aff4"/>
          <w:color w:val="000000" w:themeColor="text1"/>
        </w:rPr>
        <w:footnoteReference w:id="16"/>
      </w:r>
      <w:r w:rsidRPr="00994F7F">
        <w:rPr>
          <w:rFonts w:hint="eastAsia"/>
          <w:color w:val="000000" w:themeColor="text1"/>
        </w:rPr>
        <w:t>，介入或將系爭檢舉案移送他校查處，相關法令依據洵有待確認釐清，亦應審慎評估處理過程之妥適性，以維護當事人權益。教育部之書面說明如下：</w:t>
      </w:r>
    </w:p>
    <w:p w:rsidR="00057144" w:rsidRPr="00994F7F" w:rsidRDefault="00057144" w:rsidP="00057144">
      <w:pPr>
        <w:pStyle w:val="4"/>
        <w:numPr>
          <w:ilvl w:val="3"/>
          <w:numId w:val="1"/>
        </w:numPr>
        <w:rPr>
          <w:color w:val="000000" w:themeColor="text1"/>
        </w:rPr>
      </w:pPr>
      <w:r w:rsidRPr="00994F7F">
        <w:rPr>
          <w:rFonts w:hint="eastAsia"/>
          <w:color w:val="000000" w:themeColor="text1"/>
        </w:rPr>
        <w:t>國北教大業於111年6月23日來函表明因洪師多次於公開場合質疑委員會及行政單位之處理程序，已無法保有獨立審議空間，且涉案送審著作亦為其博士論文，爰請該部移轉本案予授予洪師博士學位之國立臺灣師範大學查辦。</w:t>
      </w:r>
    </w:p>
    <w:p w:rsidR="00057144" w:rsidRPr="00994F7F" w:rsidRDefault="00057144" w:rsidP="00057144">
      <w:pPr>
        <w:pStyle w:val="4"/>
        <w:numPr>
          <w:ilvl w:val="3"/>
          <w:numId w:val="1"/>
        </w:numPr>
        <w:rPr>
          <w:color w:val="000000" w:themeColor="text1"/>
        </w:rPr>
      </w:pPr>
      <w:r w:rsidRPr="00994F7F">
        <w:rPr>
          <w:rFonts w:hint="eastAsia"/>
          <w:color w:val="000000" w:themeColor="text1"/>
        </w:rPr>
        <w:t>經查洪師○年時確實依教育人員任用條例第16條之1第1款，以其博士學位及博士論文送審助理教授資格，爰本案該部將請該校提供原始檢舉事證，由教育部函轉授予博士學位之國立臺灣師範大學進行查處，並以該校處理結果作為學校教師資格辦理之參處。</w:t>
      </w:r>
    </w:p>
    <w:p w:rsidR="00057144" w:rsidRPr="00994F7F" w:rsidRDefault="00057144" w:rsidP="00057144">
      <w:pPr>
        <w:pStyle w:val="3"/>
        <w:numPr>
          <w:ilvl w:val="2"/>
          <w:numId w:val="1"/>
        </w:numPr>
        <w:rPr>
          <w:color w:val="000000" w:themeColor="text1"/>
        </w:rPr>
      </w:pPr>
      <w:r w:rsidRPr="00994F7F">
        <w:rPr>
          <w:rFonts w:hint="eastAsia"/>
          <w:color w:val="000000" w:themeColor="text1"/>
        </w:rPr>
        <w:t>本院詢據洪師，其表示不同意將本案移送國立臺灣師範大學審議，且教育部111年3月18日已認定系爭</w:t>
      </w:r>
      <w:r w:rsidRPr="00994F7F">
        <w:rPr>
          <w:rFonts w:hint="eastAsia"/>
          <w:color w:val="000000" w:themeColor="text1"/>
        </w:rPr>
        <w:lastRenderedPageBreak/>
        <w:t>檢舉函以「黑函」結案：</w:t>
      </w:r>
    </w:p>
    <w:p w:rsidR="00057144" w:rsidRPr="00994F7F" w:rsidRDefault="00057144" w:rsidP="00057144">
      <w:pPr>
        <w:pStyle w:val="4"/>
        <w:numPr>
          <w:ilvl w:val="3"/>
          <w:numId w:val="1"/>
        </w:numPr>
        <w:rPr>
          <w:color w:val="000000" w:themeColor="text1"/>
        </w:rPr>
      </w:pPr>
      <w:r w:rsidRPr="00994F7F">
        <w:rPr>
          <w:rFonts w:hint="eastAsia"/>
          <w:color w:val="000000" w:themeColor="text1"/>
        </w:rPr>
        <w:t>「（調查委員問：所訴，貴校疑似透過學術倫理案件對臺端持續進行不法侵害，請具體說明實情始末？）洪師答：我有跟教育部陳訴，但我拿不到教育部的函轉資料，教育部表示：『該部從未函轉貴校，也未與貴校商議此案』</w:t>
      </w:r>
      <w:r w:rsidRPr="00994F7F">
        <w:rPr>
          <w:rFonts w:hAnsi="標楷體" w:hint="eastAsia"/>
          <w:color w:val="000000" w:themeColor="text1"/>
        </w:rPr>
        <w:t>……</w:t>
      </w:r>
      <w:r w:rsidRPr="00994F7F">
        <w:rPr>
          <w:rFonts w:hint="eastAsia"/>
          <w:color w:val="000000" w:themeColor="text1"/>
        </w:rPr>
        <w:t>111年6月28日已經滿4個月了，我詢問人事室林主任處理情形，其表示進度是零，要報給教育部處理本案。並詢問本人能否同意再等等，我表示不同意，另111年8月28日期限到了之後，沒有收到學校通知本人如何結案，但依規定是最後期限了」。</w:t>
      </w:r>
    </w:p>
    <w:p w:rsidR="00057144" w:rsidRPr="00994F7F" w:rsidRDefault="00057144" w:rsidP="00057144">
      <w:pPr>
        <w:pStyle w:val="4"/>
        <w:numPr>
          <w:ilvl w:val="3"/>
          <w:numId w:val="1"/>
        </w:numPr>
        <w:rPr>
          <w:color w:val="000000" w:themeColor="text1"/>
        </w:rPr>
      </w:pPr>
      <w:r w:rsidRPr="00994F7F">
        <w:rPr>
          <w:rFonts w:hint="eastAsia"/>
          <w:color w:val="000000" w:themeColor="text1"/>
        </w:rPr>
        <w:t>「（調查委員問：您是否認同教育部將臺端被檢舉之學術倫理案，移送國立臺灣師範大學審議？教育部有無告知臺端移送之相關法令依據？）洪師答：教育部就本事沒有人聯繫我，我不同意移送國立臺灣師範大學審議」。</w:t>
      </w:r>
    </w:p>
    <w:p w:rsidR="00057144" w:rsidRPr="00994F7F" w:rsidRDefault="00057144" w:rsidP="00057144">
      <w:pPr>
        <w:pStyle w:val="4"/>
        <w:numPr>
          <w:ilvl w:val="3"/>
          <w:numId w:val="1"/>
        </w:numPr>
        <w:rPr>
          <w:color w:val="000000" w:themeColor="text1"/>
        </w:rPr>
      </w:pPr>
      <w:r w:rsidRPr="00994F7F">
        <w:rPr>
          <w:rFonts w:hint="eastAsia"/>
          <w:color w:val="000000" w:themeColor="text1"/>
        </w:rPr>
        <w:t>「（調查委員問：檢舉人同時有向教育部檢舉？）洪師答：教育部要求檢舉人提供身分證明資料，這位檢舉人王先生沒有回復，教育部表示111年3月18日已經認定以『黑函』結案」。</w:t>
      </w:r>
    </w:p>
    <w:p w:rsidR="00057144" w:rsidRPr="00994F7F" w:rsidRDefault="00057144" w:rsidP="00057144">
      <w:pPr>
        <w:pStyle w:val="3"/>
        <w:numPr>
          <w:ilvl w:val="2"/>
          <w:numId w:val="1"/>
        </w:numPr>
        <w:rPr>
          <w:color w:val="000000" w:themeColor="text1"/>
        </w:rPr>
      </w:pPr>
      <w:r w:rsidRPr="00994F7F">
        <w:rPr>
          <w:rFonts w:hint="eastAsia"/>
          <w:color w:val="000000" w:themeColor="text1"/>
        </w:rPr>
        <w:t>經核，國北教大107年後因無學術倫理案件，未依規定遴聘委員並成立委員會，至111年接獲本事件系爭檢舉函後，始</w:t>
      </w:r>
      <w:r w:rsidRPr="0077481D">
        <w:rPr>
          <w:rFonts w:hint="eastAsia"/>
        </w:rPr>
        <w:t>由職場暴力案件之當事人陳○○校長勾選學術倫理審議委員會委員，對另造當事人洪師續行學術倫理審議調查程序，當事人未申請迴避，國北教大亦未依職權命其迴避，不符程序正義，破壞教育行政體制，難謂能秉持公正、客觀及嚴謹之原則處理，違失事實灼然，損及高等教育形象暨教師教學、研究等量能，繼而造成影響學生受教權益之虞，核有重大違失</w:t>
      </w:r>
      <w:r w:rsidRPr="00994F7F">
        <w:rPr>
          <w:rFonts w:hint="eastAsia"/>
          <w:color w:val="000000" w:themeColor="text1"/>
        </w:rPr>
        <w:t>，教育部監督不周，亦難辭</w:t>
      </w:r>
      <w:r w:rsidRPr="00994F7F">
        <w:rPr>
          <w:rFonts w:hint="eastAsia"/>
          <w:color w:val="000000" w:themeColor="text1"/>
        </w:rPr>
        <w:lastRenderedPageBreak/>
        <w:t>其咎。</w:t>
      </w:r>
    </w:p>
    <w:p w:rsidR="00057144" w:rsidRPr="00994F7F" w:rsidRDefault="00057144" w:rsidP="00057144">
      <w:pPr>
        <w:pStyle w:val="3"/>
        <w:numPr>
          <w:ilvl w:val="2"/>
          <w:numId w:val="1"/>
        </w:numPr>
        <w:rPr>
          <w:color w:val="000000" w:themeColor="text1"/>
        </w:rPr>
      </w:pPr>
      <w:r w:rsidRPr="00994F7F">
        <w:rPr>
          <w:rFonts w:hint="eastAsia"/>
          <w:color w:val="000000" w:themeColor="text1"/>
        </w:rPr>
        <w:t>綜上，國北教大學術倫理審議委員會委員</w:t>
      </w:r>
      <w:r w:rsidRPr="00994F7F">
        <w:rPr>
          <w:color w:val="000000" w:themeColor="text1"/>
        </w:rPr>
        <w:t>7</w:t>
      </w:r>
      <w:r w:rsidRPr="00994F7F">
        <w:rPr>
          <w:rFonts w:hint="eastAsia"/>
          <w:color w:val="000000" w:themeColor="text1"/>
        </w:rPr>
        <w:t>至</w:t>
      </w:r>
      <w:r w:rsidRPr="00994F7F">
        <w:rPr>
          <w:color w:val="000000" w:themeColor="text1"/>
        </w:rPr>
        <w:t>9</w:t>
      </w:r>
      <w:r w:rsidRPr="00994F7F">
        <w:rPr>
          <w:rFonts w:hint="eastAsia"/>
          <w:color w:val="000000" w:themeColor="text1"/>
        </w:rPr>
        <w:t>人，任期二年，得連任，負責受理、調查、審議教研人員違反學術倫理案件及教師違反送審教師資格規定案件，為常設性之委員會，非任務性之編組。惟該校自</w:t>
      </w:r>
      <w:r w:rsidRPr="00994F7F">
        <w:rPr>
          <w:color w:val="000000" w:themeColor="text1"/>
        </w:rPr>
        <w:t>107</w:t>
      </w:r>
      <w:r w:rsidRPr="00994F7F">
        <w:rPr>
          <w:rFonts w:hint="eastAsia"/>
          <w:color w:val="000000" w:themeColor="text1"/>
        </w:rPr>
        <w:t>年後即因無學術倫理案件，長達3年半未</w:t>
      </w:r>
      <w:r w:rsidRPr="0077481D">
        <w:rPr>
          <w:rFonts w:hint="eastAsia"/>
        </w:rPr>
        <w:t>依規定遴聘委員並成立委員會。嗣該校接獲系爭檢舉函後，由本院前糾正該校職場暴力案件之當事人陳○○校長，勾選委員會委員名單後，續行對前開職場暴力案件另造當事人洪師進行學術倫理審議調查程序，當事人未申請迴避，國北教大亦未依職權命其迴避，不符程序正義，破壞教育行政體制，難謂</w:t>
      </w:r>
      <w:r w:rsidRPr="00994F7F">
        <w:rPr>
          <w:rFonts w:hint="eastAsia"/>
          <w:color w:val="000000" w:themeColor="text1"/>
        </w:rPr>
        <w:t>能秉持公正、客觀及嚴謹之原則處理，違失事實灼然；另教育部督導所屬之積極度不足而未能及早避免爭議，致該校仍持續對洪師進行調查程序長達半年以上，未於規定期限內結案，使事件當事人傷害加深且延長，未克盡主管機關監督之責，損及高等教育形象暨教師教學、研究等量能，繼而造成影響學生受教權益之虞，均核有重大違失，教育部允應審慎研議評估國北教大學術倫理案件改由「部審」之可能性，並確認釐清本案移送他校查處之法令授權依據，亦應審慎評估處理過程之妥適性，以維護當事人權益。</w:t>
      </w:r>
    </w:p>
    <w:p w:rsidR="00057144" w:rsidRPr="00994F7F" w:rsidRDefault="00057144" w:rsidP="00057144">
      <w:pPr>
        <w:pStyle w:val="2"/>
        <w:numPr>
          <w:ilvl w:val="1"/>
          <w:numId w:val="1"/>
        </w:numPr>
        <w:rPr>
          <w:b/>
          <w:color w:val="000000" w:themeColor="text1"/>
        </w:rPr>
      </w:pPr>
      <w:r w:rsidRPr="00994F7F">
        <w:rPr>
          <w:rFonts w:hint="eastAsia"/>
          <w:b/>
          <w:color w:val="000000" w:themeColor="text1"/>
        </w:rPr>
        <w:t>本院接獲</w:t>
      </w:r>
      <w:r w:rsidRPr="00994F7F">
        <w:rPr>
          <w:rFonts w:hint="eastAsia"/>
          <w:b/>
          <w:color w:val="000000" w:themeColor="text1"/>
          <w:szCs w:val="32"/>
        </w:rPr>
        <w:t>「陳訴」</w:t>
      </w:r>
      <w:r w:rsidRPr="00994F7F">
        <w:rPr>
          <w:rFonts w:hint="eastAsia"/>
          <w:b/>
          <w:color w:val="000000" w:themeColor="text1"/>
        </w:rPr>
        <w:t>：「為國北教大對洪姓教授有職場暴力行為，經本院於110教正0009號公告糾正有案，詎國北教大繼稱民眾檢舉洪師89年通過之博士論文，涉及違反學術倫理，對洪師啟動『學術倫理案件』審議程序」。</w:t>
      </w:r>
      <w:bookmarkStart w:id="39" w:name="_Hlk108082774"/>
      <w:r w:rsidRPr="00994F7F">
        <w:rPr>
          <w:rFonts w:hint="eastAsia"/>
          <w:b/>
          <w:color w:val="000000" w:themeColor="text1"/>
        </w:rPr>
        <w:t>上開內容為「陳訴人指陳內容」，非本院於調查進行階段之推論及意見</w:t>
      </w:r>
      <w:bookmarkEnd w:id="39"/>
      <w:r w:rsidRPr="00994F7F">
        <w:rPr>
          <w:rFonts w:hint="eastAsia"/>
          <w:b/>
          <w:color w:val="000000" w:themeColor="text1"/>
        </w:rPr>
        <w:t>，先予陳明。嗣本院啟動監察調查程序，請國北教大說明本事件之處理過程，國北</w:t>
      </w:r>
      <w:r w:rsidRPr="00994F7F">
        <w:rPr>
          <w:rFonts w:hint="eastAsia"/>
          <w:b/>
          <w:color w:val="000000" w:themeColor="text1"/>
        </w:rPr>
        <w:lastRenderedPageBreak/>
        <w:t>教大函復略以：「本院『嚴重指陳』該校疑似透過檢舉學術倫理案件對教師進行職場侵害，未讅其立論依據為何？加上前述本院指陳有職場暴力行為經糾正在案等情，此等情事已讓該校</w:t>
      </w:r>
      <w:bookmarkStart w:id="40" w:name="_Hlk110511519"/>
      <w:r w:rsidRPr="00994F7F">
        <w:rPr>
          <w:rFonts w:hint="eastAsia"/>
          <w:b/>
          <w:color w:val="000000" w:themeColor="text1"/>
        </w:rPr>
        <w:t>部分師長反映本院立場之公正客觀性為何</w:t>
      </w:r>
      <w:bookmarkEnd w:id="40"/>
      <w:r w:rsidRPr="00994F7F">
        <w:rPr>
          <w:rFonts w:hint="eastAsia"/>
          <w:b/>
          <w:color w:val="000000" w:themeColor="text1"/>
        </w:rPr>
        <w:t>」。經核，本院辦理調查案件係依法監察，程序完備，相關調查作為之目的在於釐清事實，國北教大上開查復之內容，對本院函詢案由洵有誤解，核與事實不符，屬代表行政機關之見解，不具代表特定教師個人言論之效力。且因該校於本案調查階段，未能配合對教育部及本院所詢問題，詳實說明就系爭檢舉函人別確認之妥適性，並拒予提供</w:t>
      </w:r>
      <w:bookmarkStart w:id="41" w:name="_Hlk117611634"/>
      <w:r w:rsidRPr="00994F7F">
        <w:rPr>
          <w:rFonts w:hint="eastAsia"/>
          <w:b/>
          <w:color w:val="000000" w:themeColor="text1"/>
        </w:rPr>
        <w:t>與檢舉來源有關</w:t>
      </w:r>
      <w:bookmarkEnd w:id="41"/>
      <w:r w:rsidRPr="00994F7F">
        <w:rPr>
          <w:rFonts w:hint="eastAsia"/>
          <w:b/>
          <w:color w:val="000000" w:themeColor="text1"/>
        </w:rPr>
        <w:t>之電子郵件收發紀錄</w:t>
      </w:r>
      <w:bookmarkStart w:id="42" w:name="_Hlk117611651"/>
      <w:r w:rsidRPr="00994F7F">
        <w:rPr>
          <w:rFonts w:hint="eastAsia"/>
          <w:b/>
          <w:color w:val="000000" w:themeColor="text1"/>
        </w:rPr>
        <w:t>，以不當拖延方式，使本事件關鍵證據可能因超過10個月期間保存容量不足，而遭系統覆蓋或移除，致無法查明事實</w:t>
      </w:r>
      <w:bookmarkStart w:id="43" w:name="_Hlk117612053"/>
      <w:bookmarkEnd w:id="42"/>
      <w:r w:rsidRPr="00994F7F">
        <w:rPr>
          <w:rFonts w:hint="eastAsia"/>
          <w:b/>
          <w:color w:val="000000" w:themeColor="text1"/>
        </w:rPr>
        <w:t>，確有延宕、抗拒調查之情</w:t>
      </w:r>
      <w:bookmarkEnd w:id="43"/>
      <w:r w:rsidRPr="00994F7F">
        <w:rPr>
          <w:rFonts w:hint="eastAsia"/>
          <w:b/>
          <w:color w:val="000000" w:themeColor="text1"/>
        </w:rPr>
        <w:t>事，致使媒體利用與事實有間之內容誤導社會大眾，妨礙憲法賦予本院監察職權之行使，核有嚴重違失，行政院允應督飭教育部暨所屬學校，加強對監察調查程序及相關規定之認知，並議處相關失職人員：</w:t>
      </w:r>
    </w:p>
    <w:p w:rsidR="00057144" w:rsidRPr="00994F7F" w:rsidRDefault="00057144" w:rsidP="00057144">
      <w:pPr>
        <w:pStyle w:val="3"/>
        <w:numPr>
          <w:ilvl w:val="2"/>
          <w:numId w:val="1"/>
        </w:numPr>
        <w:rPr>
          <w:color w:val="000000" w:themeColor="text1"/>
        </w:rPr>
      </w:pPr>
      <w:r w:rsidRPr="00994F7F">
        <w:rPr>
          <w:rFonts w:hint="eastAsia"/>
          <w:color w:val="000000" w:themeColor="text1"/>
        </w:rPr>
        <w:t>憲法第95條、第96條規定：「監察院為行使監察權，得向行政院及其各部會調閱其所發布之命令及各種有關文件。」、「監察院得按行政院及其各部會之工作，分設若干委員會，調查一切設施，注意其是否違法或失職。」監察法第26條第1項規定，監察院為行使監察職權，得由監察委員持監察證或派員持調查證，赴各機關部隊公私團體調查檔案冊籍及其他有關文件，各該機關部隊或團體主管人員及其他關係人員不得拒絕，遇有詢問時，應就詢問地點負責為詳實之答復，作成筆錄，由受詢人署名簽押。同法第27條第2項規定，前項證件之封存或攜去，應</w:t>
      </w:r>
      <w:r w:rsidRPr="00994F7F">
        <w:rPr>
          <w:rFonts w:hint="eastAsia"/>
          <w:color w:val="000000" w:themeColor="text1"/>
        </w:rPr>
        <w:lastRenderedPageBreak/>
        <w:t>經該主管長官之允許，除有妨害國家利益者外，該主管長官不得拒絕。同法施行細則第28條規定，本法第27條所稱有妨害國家利益者，係指妨害國防、外交上應保守之機密而言。同法第28條規定略以，調查人員於調查證據遭遇抗拒或為保全證據時，得通知警憲當局協助，作必要之措施。本院辦理調查案件注意事項第12點規定，調查委員調查案件如遭受抗拒或被詢問之有關人員故意隱瞞不為詳實之答復者，對相關之公務人員得依監察法第6條或第19條規定提案糾彈。公務員服務法第8條規定，公務員執行職務，應力求切實，</w:t>
      </w:r>
      <w:r w:rsidRPr="00994F7F">
        <w:rPr>
          <w:rFonts w:hint="eastAsia"/>
          <w:b/>
          <w:color w:val="000000" w:themeColor="text1"/>
          <w:u w:val="single"/>
        </w:rPr>
        <w:t>不得畏難規避，互相推諉或無故稽延</w:t>
      </w:r>
      <w:r w:rsidRPr="00994F7F">
        <w:rPr>
          <w:rFonts w:hint="eastAsia"/>
          <w:color w:val="000000" w:themeColor="text1"/>
        </w:rPr>
        <w:t>。</w:t>
      </w:r>
    </w:p>
    <w:p w:rsidR="00057144" w:rsidRPr="00994F7F" w:rsidRDefault="00057144" w:rsidP="00057144">
      <w:pPr>
        <w:pStyle w:val="3"/>
        <w:numPr>
          <w:ilvl w:val="2"/>
          <w:numId w:val="1"/>
        </w:numPr>
        <w:rPr>
          <w:color w:val="000000" w:themeColor="text1"/>
        </w:rPr>
      </w:pPr>
      <w:r w:rsidRPr="00994F7F">
        <w:rPr>
          <w:rFonts w:hint="eastAsia"/>
          <w:color w:val="000000" w:themeColor="text1"/>
        </w:rPr>
        <w:t>本院前案糾正國北教大之案由：國北教大辦理新聘教師案件，教師評審委員會功能不彰；校安通報機制有欠周全；處理涉及職場暴力案件，未能保持中立，亦未依法定程序運作，專業不足，又嚴重延宕，且未適時關懷及協助當事人，確有怠失，爰依法提案糾正。（110教正0009號）</w:t>
      </w:r>
    </w:p>
    <w:p w:rsidR="00057144" w:rsidRPr="00994F7F" w:rsidRDefault="00057144" w:rsidP="00057144">
      <w:pPr>
        <w:pStyle w:val="3"/>
        <w:numPr>
          <w:ilvl w:val="2"/>
          <w:numId w:val="1"/>
        </w:numPr>
        <w:rPr>
          <w:color w:val="000000" w:themeColor="text1"/>
        </w:rPr>
      </w:pPr>
      <w:r w:rsidRPr="00994F7F">
        <w:rPr>
          <w:rFonts w:hint="eastAsia"/>
          <w:color w:val="000000" w:themeColor="text1"/>
        </w:rPr>
        <w:t>本案陳訴要旨</w:t>
      </w:r>
      <w:r w:rsidRPr="00994F7F">
        <w:rPr>
          <w:rStyle w:val="aff4"/>
          <w:color w:val="000000" w:themeColor="text1"/>
        </w:rPr>
        <w:footnoteReference w:id="17"/>
      </w:r>
      <w:r w:rsidRPr="00994F7F">
        <w:rPr>
          <w:rFonts w:hint="eastAsia"/>
          <w:color w:val="000000" w:themeColor="text1"/>
        </w:rPr>
        <w:t>：陳校長等人疑為報復遭到陳情人舉發全案以致遭受監察院糾正，案發後不見收斂行為或有所改善，先後動用司法提告指控陳情人妨害名譽（案號臣股111年度偵字第1763號）、沒有實證便以校長行政職權在校內對陳情人啟動政風案件、前項所謂政風案件校內查無實據竟又以首長職權移送調查局偵辦等，陳情人與校內共4名教授已就前述與相關違法事證於111年3月14日向監察院再度提出陳情在案。然陳校長等人對於陳情人之職場霸凌行為未見稍歇，近日甚至謊稱依據教育部函轉檢舉信對陳情人啟動「學術倫理案件」，稱經民眾檢</w:t>
      </w:r>
      <w:r w:rsidRPr="00994F7F">
        <w:rPr>
          <w:rFonts w:hint="eastAsia"/>
          <w:color w:val="000000" w:themeColor="text1"/>
        </w:rPr>
        <w:lastRenderedPageBreak/>
        <w:t>舉陳情人於89年通過之博士論文涉及違反送審教師資格規定云云，國北教大相關單位不僅援引法條錯誤，即使明知檢舉內容錯誤百出竟仍草率宣稱成案。</w:t>
      </w:r>
    </w:p>
    <w:p w:rsidR="00057144" w:rsidRPr="00994F7F" w:rsidRDefault="00057144" w:rsidP="00057144">
      <w:pPr>
        <w:pStyle w:val="3"/>
        <w:numPr>
          <w:ilvl w:val="2"/>
          <w:numId w:val="1"/>
        </w:numPr>
        <w:rPr>
          <w:color w:val="000000" w:themeColor="text1"/>
        </w:rPr>
      </w:pPr>
      <w:r w:rsidRPr="00994F7F">
        <w:rPr>
          <w:rFonts w:hint="eastAsia"/>
          <w:color w:val="000000" w:themeColor="text1"/>
        </w:rPr>
        <w:t>本院接獲上開陳訴後，為釐清事實，以111年6月14日院台調貳字第1110831062號函，請國北教大提供說明，函詢案由之前，確有載明「據訴」及「疑似」等字眼，用意在於使被調查機關知悉被訴重點及被調查標的，並得理解案由尚非本院於「調查進行階段」之推論及意見：</w:t>
      </w:r>
    </w:p>
    <w:p w:rsidR="00057144" w:rsidRPr="00994F7F" w:rsidRDefault="00057144" w:rsidP="00057144">
      <w:pPr>
        <w:jc w:val="center"/>
        <w:rPr>
          <w:color w:val="000000" w:themeColor="text1"/>
        </w:rPr>
      </w:pPr>
      <w:r w:rsidRPr="00994F7F">
        <w:rPr>
          <w:noProof/>
          <w:color w:val="000000" w:themeColor="text1"/>
        </w:rPr>
        <w:drawing>
          <wp:inline distT="0" distB="0" distL="0" distR="0" wp14:anchorId="4BE5F147" wp14:editId="4F6619EB">
            <wp:extent cx="5197711" cy="5369501"/>
            <wp:effectExtent l="0" t="0" r="3175" b="317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02628" cy="5374581"/>
                    </a:xfrm>
                    <a:prstGeom prst="rect">
                      <a:avLst/>
                    </a:prstGeom>
                    <a:noFill/>
                    <a:ln>
                      <a:noFill/>
                    </a:ln>
                  </pic:spPr>
                </pic:pic>
              </a:graphicData>
            </a:graphic>
          </wp:inline>
        </w:drawing>
      </w:r>
    </w:p>
    <w:p w:rsidR="00057144" w:rsidRPr="00994F7F" w:rsidRDefault="00057144" w:rsidP="00057144">
      <w:pPr>
        <w:pStyle w:val="a2"/>
        <w:ind w:left="0" w:firstLine="680"/>
        <w:rPr>
          <w:color w:val="000000" w:themeColor="text1"/>
        </w:rPr>
      </w:pPr>
      <w:r w:rsidRPr="00994F7F">
        <w:rPr>
          <w:rFonts w:hint="eastAsia"/>
          <w:color w:val="000000" w:themeColor="text1"/>
        </w:rPr>
        <w:t>本院111年6月14日院台調貳字第1110831062號函摘錄</w:t>
      </w:r>
    </w:p>
    <w:p w:rsidR="00057144" w:rsidRPr="00994F7F" w:rsidRDefault="00057144" w:rsidP="00057144">
      <w:pPr>
        <w:pStyle w:val="3"/>
        <w:numPr>
          <w:ilvl w:val="2"/>
          <w:numId w:val="1"/>
        </w:numPr>
        <w:rPr>
          <w:color w:val="000000" w:themeColor="text1"/>
        </w:rPr>
      </w:pPr>
      <w:r w:rsidRPr="00994F7F">
        <w:rPr>
          <w:rFonts w:hint="eastAsia"/>
          <w:color w:val="000000" w:themeColor="text1"/>
        </w:rPr>
        <w:lastRenderedPageBreak/>
        <w:t>國北教大回復本院111年6月14日院台調貳字第1110831062號函內容略以：「茲從本案本院嚴重指陳該校疑似透過檢舉學術倫理案件對教師進行職場侵害，未讅其立論依據為何？加上前述本院指陳有職場暴力行為經糾正在案等情，此等情事已讓該校部分師長反映本院立場之公正客觀性為何，以及針對具名民眾檢舉案件之處理方式有雙重標準（例如洪師可以具名檢舉他人，也一直透過監察院及教育部要照規定程序步驟嚴辦；然卻不允許別人檢舉他，也不准學校依規定程序步驟調查釐清真相，反倒先控告是學校霸凌他，甚至要監察院調查檢舉人之信件往來相關資料及指稱檢舉人是否有偽造文書之罪嫌等情）等疑義，謹請本院明鑒且能及時撥亂反正、明察秋毫及伸張正義。」</w:t>
      </w:r>
    </w:p>
    <w:p w:rsidR="00057144" w:rsidRPr="00994F7F" w:rsidRDefault="00057144" w:rsidP="00057144">
      <w:pPr>
        <w:pStyle w:val="3"/>
        <w:numPr>
          <w:ilvl w:val="2"/>
          <w:numId w:val="1"/>
        </w:numPr>
        <w:rPr>
          <w:color w:val="000000" w:themeColor="text1"/>
        </w:rPr>
      </w:pPr>
      <w:r w:rsidRPr="00994F7F">
        <w:rPr>
          <w:rFonts w:hint="eastAsia"/>
          <w:color w:val="000000" w:themeColor="text1"/>
        </w:rPr>
        <w:t>因國北教大於本案調查階段，未能配合對教育部及本院詳實說明該校就系爭檢舉函人別確認之妥適性，難以查明事實。為調查本事件該校公務電子郵件收發情形，以期透過第三方郵件收發人，確認該校就檢舉案件之處理程序是否妥適，本院依憲法第95條、第96條、監察法第26條等規定，函請該校提供相關證據，惟該校拒絕提供與檢舉來源有關之電子郵件收發紀錄，以不當拖延方式，使本事件關鍵證據因保存容量不足而遭系統覆蓋或移除，致無法查明事實，且回復</w:t>
      </w:r>
      <w:bookmarkStart w:id="44" w:name="_Hlk109908361"/>
      <w:r w:rsidRPr="00994F7F">
        <w:rPr>
          <w:rFonts w:hint="eastAsia"/>
          <w:color w:val="000000" w:themeColor="text1"/>
        </w:rPr>
        <w:t>內容引用法令錯誤</w:t>
      </w:r>
      <w:bookmarkEnd w:id="44"/>
      <w:r w:rsidRPr="00994F7F">
        <w:rPr>
          <w:rFonts w:hint="eastAsia"/>
          <w:color w:val="000000" w:themeColor="text1"/>
        </w:rPr>
        <w:t>，有延宕及抗拒調查之情事，妨礙憲法賦予本院監察職權之行使。案經本院向國北教大調取「近2年以『公務』電子郵件信箱，與系爭檢舉函『發送來源』往來之通訊或電子郵件『發送及收件紀錄』」。該校復稱：「因涉及個人資料該校前業以111年6月16日北教大人字第111016045號函詢本院有關所屬人員範圍及適</w:t>
      </w:r>
      <w:r w:rsidRPr="00994F7F">
        <w:rPr>
          <w:rFonts w:hint="eastAsia"/>
          <w:color w:val="000000" w:themeColor="text1"/>
        </w:rPr>
        <w:lastRenderedPageBreak/>
        <w:t>法性。依本院承辦人電子郵件回復洽詢個人資料保護法主管機關國家發展委員會，確認本院得依監察法第26條要求該校查明，惟宜告知被查明之對象。然查通訊保障及監察法第11條之1第1項規定：『檢察官偵查最重本刑3年以上有期徒刑之罪，有事實足認通信紀錄及通信使用者資料於本案之偵查有必要性及關連性時，除有急迫情形不及事先聲請者外，應以書面聲請該管法院核發調取票。聲請書之應記載事項，準用前條第一項之規定。』可知司法機關調閱人民通信紀錄尚有其法定要件之限制，爰建請本院衡酌比例原則，及憲法賦予人民秘密通訊之自由，待有事實足認查明特定人有必要性及關連性時，再行來函調查。」</w:t>
      </w:r>
    </w:p>
    <w:p w:rsidR="00057144" w:rsidRPr="00994F7F" w:rsidRDefault="00057144" w:rsidP="00057144">
      <w:pPr>
        <w:pStyle w:val="3"/>
        <w:numPr>
          <w:ilvl w:val="2"/>
          <w:numId w:val="1"/>
        </w:numPr>
        <w:rPr>
          <w:color w:val="000000" w:themeColor="text1"/>
        </w:rPr>
      </w:pPr>
      <w:r w:rsidRPr="00994F7F">
        <w:rPr>
          <w:rFonts w:hint="eastAsia"/>
          <w:color w:val="000000" w:themeColor="text1"/>
        </w:rPr>
        <w:t>查國北教大以個人資料保護法為由，拒絕提供本案相關證據，經本院提示該校得向法令主管機關國家發展委員會查詢後，確認本院得依監察法第26條之規定，請該校查明提供案關電子郵件紀錄。嗣該校又以通訊保障及監察法相關規定為由，拒絕提供本案相關證據。因國北教大以個人資料保護法、通訊保障及監察法相關規定為由，拒予提供案關證據，經本院詢問該校主管機關教育部復稱</w:t>
      </w:r>
      <w:r w:rsidRPr="00994F7F">
        <w:rPr>
          <w:rStyle w:val="aff4"/>
          <w:color w:val="000000" w:themeColor="text1"/>
        </w:rPr>
        <w:footnoteReference w:id="18"/>
      </w:r>
      <w:r w:rsidRPr="00994F7F">
        <w:rPr>
          <w:rFonts w:hint="eastAsia"/>
          <w:color w:val="000000" w:themeColor="text1"/>
        </w:rPr>
        <w:t>：</w:t>
      </w:r>
    </w:p>
    <w:p w:rsidR="00057144" w:rsidRPr="00994F7F" w:rsidRDefault="00057144" w:rsidP="00057144">
      <w:pPr>
        <w:pStyle w:val="4"/>
        <w:numPr>
          <w:ilvl w:val="3"/>
          <w:numId w:val="1"/>
        </w:numPr>
        <w:rPr>
          <w:color w:val="000000" w:themeColor="text1"/>
        </w:rPr>
      </w:pPr>
      <w:r w:rsidRPr="00994F7F">
        <w:rPr>
          <w:rFonts w:hint="eastAsia"/>
          <w:color w:val="000000" w:themeColor="text1"/>
        </w:rPr>
        <w:t>按監察法、個人資料保護法、通訊保障及監察法，係分屬大院、國家發展委員會、法務部之權管，爰如經函詢權責機關確認監察法第26條第1項規定監察院之調查權，得作為個人資料保護法第16條第1款法律明文規定個人資料得為特定目的外利用之依據，學校應配合辦理。</w:t>
      </w:r>
    </w:p>
    <w:p w:rsidR="00057144" w:rsidRPr="00994F7F" w:rsidRDefault="00057144" w:rsidP="00057144">
      <w:pPr>
        <w:pStyle w:val="4"/>
        <w:numPr>
          <w:ilvl w:val="3"/>
          <w:numId w:val="1"/>
        </w:numPr>
        <w:rPr>
          <w:color w:val="000000" w:themeColor="text1"/>
        </w:rPr>
      </w:pPr>
      <w:r w:rsidRPr="00994F7F">
        <w:rPr>
          <w:rFonts w:hint="eastAsia"/>
          <w:color w:val="000000" w:themeColor="text1"/>
        </w:rPr>
        <w:t>另通訊保障及監察法係規定檢察官對有事實足認被告或犯罪嫌疑人有相關罪嫌，並危害國家安</w:t>
      </w:r>
      <w:r w:rsidRPr="00994F7F">
        <w:rPr>
          <w:rFonts w:hint="eastAsia"/>
          <w:color w:val="000000" w:themeColor="text1"/>
        </w:rPr>
        <w:lastRenderedPageBreak/>
        <w:t>全、經濟秩序或社會秩序情節重大，而有相當理由可信其通訊內容與本案有關，且不能或難以其他方法蒐集或調查證據者，得發通訊監察書，似與本案無涉。</w:t>
      </w:r>
    </w:p>
    <w:p w:rsidR="00057144" w:rsidRPr="00994F7F" w:rsidRDefault="00057144" w:rsidP="00057144">
      <w:pPr>
        <w:pStyle w:val="3"/>
        <w:numPr>
          <w:ilvl w:val="2"/>
          <w:numId w:val="1"/>
        </w:numPr>
        <w:rPr>
          <w:color w:val="000000" w:themeColor="text1"/>
        </w:rPr>
      </w:pPr>
      <w:r w:rsidRPr="00994F7F">
        <w:rPr>
          <w:rFonts w:hint="eastAsia"/>
          <w:color w:val="000000" w:themeColor="text1"/>
        </w:rPr>
        <w:t>「本院為調查本事件該校公務電子郵件收發情形，以期透過第三方郵件收發人，確認該校就檢舉案件之處理程序是否妥適，爰調取該校『所屬人員公務電郵』之『收、發紀錄』，相關內容均與公務有關，且無涉郵件內容」及「教育部所屬學校對本院監察調查程序及相關規定之宣達（導）情形」一節，教育部說明略以：</w:t>
      </w:r>
    </w:p>
    <w:p w:rsidR="00057144" w:rsidRPr="00994F7F" w:rsidRDefault="00057144" w:rsidP="00057144">
      <w:pPr>
        <w:pStyle w:val="4"/>
        <w:numPr>
          <w:ilvl w:val="3"/>
          <w:numId w:val="1"/>
        </w:numPr>
        <w:rPr>
          <w:color w:val="000000" w:themeColor="text1"/>
        </w:rPr>
      </w:pPr>
      <w:r w:rsidRPr="00994F7F">
        <w:rPr>
          <w:rFonts w:hint="eastAsia"/>
          <w:color w:val="000000" w:themeColor="text1"/>
        </w:rPr>
        <w:t>教育部表示尊重本院有關公務電郵之見解。</w:t>
      </w:r>
    </w:p>
    <w:p w:rsidR="00057144" w:rsidRPr="00994F7F" w:rsidRDefault="00057144" w:rsidP="00057144">
      <w:pPr>
        <w:pStyle w:val="4"/>
        <w:numPr>
          <w:ilvl w:val="3"/>
          <w:numId w:val="1"/>
        </w:numPr>
        <w:rPr>
          <w:color w:val="000000" w:themeColor="text1"/>
        </w:rPr>
      </w:pPr>
      <w:r w:rsidRPr="00994F7F">
        <w:rPr>
          <w:rFonts w:hint="eastAsia"/>
          <w:color w:val="000000" w:themeColor="text1"/>
        </w:rPr>
        <w:t>有關本院就教育部所屬學校之監察調查程序及相關規定，教育部向積極配合大院調查，要求學校依規定辦理。</w:t>
      </w:r>
    </w:p>
    <w:p w:rsidR="00057144" w:rsidRPr="00994F7F" w:rsidRDefault="00057144" w:rsidP="00057144">
      <w:pPr>
        <w:pStyle w:val="4"/>
        <w:numPr>
          <w:ilvl w:val="3"/>
          <w:numId w:val="1"/>
        </w:numPr>
        <w:rPr>
          <w:color w:val="000000" w:themeColor="text1"/>
        </w:rPr>
      </w:pPr>
      <w:r w:rsidRPr="00994F7F">
        <w:rPr>
          <w:rFonts w:hint="eastAsia"/>
          <w:color w:val="000000" w:themeColor="text1"/>
        </w:rPr>
        <w:t>學校如有違法失職情事，得納入教育部相關獎補助之參據。</w:t>
      </w:r>
    </w:p>
    <w:p w:rsidR="00057144" w:rsidRPr="00994F7F" w:rsidRDefault="00057144" w:rsidP="00057144">
      <w:pPr>
        <w:pStyle w:val="3"/>
        <w:numPr>
          <w:ilvl w:val="2"/>
          <w:numId w:val="1"/>
        </w:numPr>
        <w:rPr>
          <w:color w:val="000000" w:themeColor="text1"/>
        </w:rPr>
      </w:pPr>
      <w:r w:rsidRPr="00994F7F">
        <w:rPr>
          <w:rFonts w:hint="eastAsia"/>
          <w:color w:val="000000" w:themeColor="text1"/>
        </w:rPr>
        <w:t>詢據國北教大陳校長，有關「該校以個人資料保護法為由，尚未提供本案電郵收發紀錄，經該校詢問法令主管機關國發會，該會認該校應配合提供資料，嗣該校又以通訊保障及監察法為由，不予提供資料，惟據教育部說明，該校援引通保法之規定，似與本案無涉；另因該校於本案調查階段，未能配合教育部及本院詳實說明該校就檢舉函人別確認之妥適性，難以查明事實，</w:t>
      </w:r>
      <w:r w:rsidR="007732CD">
        <w:rPr>
          <w:rFonts w:hint="eastAsia"/>
          <w:color w:val="000000" w:themeColor="text1"/>
        </w:rPr>
        <w:t>為</w:t>
      </w:r>
      <w:r w:rsidRPr="00994F7F">
        <w:rPr>
          <w:rFonts w:hint="eastAsia"/>
          <w:color w:val="000000" w:themeColor="text1"/>
        </w:rPr>
        <w:t>期透過第三方郵件收發人，確認該校就檢舉案件之處理程序是否妥適，依監察法第26條之規定，函請提供相關資料。且本院調查案件性質屬監察調查，非屬刑事偵查，相關作為亦非屬通訊監察，調取資訊均與公務有關且無涉郵件內容。該校對本院監察調查程序及相關規定</w:t>
      </w:r>
      <w:r w:rsidRPr="00994F7F">
        <w:rPr>
          <w:rFonts w:hint="eastAsia"/>
          <w:color w:val="000000" w:themeColor="text1"/>
        </w:rPr>
        <w:lastRenderedPageBreak/>
        <w:t>之認知是否充裕？」一節，國北教大陳校長說明略以：</w:t>
      </w:r>
    </w:p>
    <w:p w:rsidR="00057144" w:rsidRPr="00994F7F" w:rsidRDefault="00057144" w:rsidP="00057144">
      <w:pPr>
        <w:pStyle w:val="4"/>
        <w:numPr>
          <w:ilvl w:val="3"/>
          <w:numId w:val="1"/>
        </w:numPr>
        <w:rPr>
          <w:color w:val="000000" w:themeColor="text1"/>
        </w:rPr>
      </w:pPr>
      <w:r w:rsidRPr="00994F7F">
        <w:rPr>
          <w:rFonts w:hint="eastAsia"/>
          <w:color w:val="000000" w:themeColor="text1"/>
        </w:rPr>
        <w:t>幕僚人員來跟我報告，我勾選了委員還有批示會議紀錄，如此而已。</w:t>
      </w:r>
    </w:p>
    <w:p w:rsidR="00057144" w:rsidRPr="00994F7F" w:rsidRDefault="00057144" w:rsidP="00057144">
      <w:pPr>
        <w:pStyle w:val="4"/>
        <w:numPr>
          <w:ilvl w:val="3"/>
          <w:numId w:val="1"/>
        </w:numPr>
        <w:rPr>
          <w:color w:val="000000" w:themeColor="text1"/>
        </w:rPr>
      </w:pPr>
      <w:r w:rsidRPr="00994F7F">
        <w:rPr>
          <w:rFonts w:hint="eastAsia"/>
          <w:b/>
          <w:color w:val="000000" w:themeColor="text1"/>
          <w:u w:val="single"/>
        </w:rPr>
        <w:t>現任副校長作業情形，我不清楚</w:t>
      </w:r>
      <w:r w:rsidRPr="00994F7F">
        <w:rPr>
          <w:rFonts w:hint="eastAsia"/>
          <w:color w:val="000000" w:themeColor="text1"/>
        </w:rPr>
        <w:t>。</w:t>
      </w:r>
      <w:r w:rsidRPr="00994F7F">
        <w:rPr>
          <w:rFonts w:hint="eastAsia"/>
          <w:b/>
          <w:color w:val="000000" w:themeColor="text1"/>
          <w:u w:val="single"/>
        </w:rPr>
        <w:t>我是最近才知道本校已經行文給教育部</w:t>
      </w:r>
      <w:r w:rsidRPr="00994F7F">
        <w:rPr>
          <w:rFonts w:hint="eastAsia"/>
          <w:color w:val="000000" w:themeColor="text1"/>
        </w:rPr>
        <w:t>，請國立臺灣師範大學審理本案，教育部也回文同意。我只知道這幾個事情的辦理情形而已，沒有會我，也沒有跟我講。</w:t>
      </w:r>
    </w:p>
    <w:p w:rsidR="00057144" w:rsidRPr="00994F7F" w:rsidRDefault="00057144" w:rsidP="00057144">
      <w:pPr>
        <w:pStyle w:val="4"/>
        <w:numPr>
          <w:ilvl w:val="3"/>
          <w:numId w:val="1"/>
        </w:numPr>
        <w:rPr>
          <w:color w:val="000000" w:themeColor="text1"/>
        </w:rPr>
      </w:pPr>
      <w:r w:rsidRPr="00994F7F">
        <w:rPr>
          <w:rFonts w:hint="eastAsia"/>
          <w:color w:val="000000" w:themeColor="text1"/>
        </w:rPr>
        <w:t>我事後才問幕僚人員為何要做這件事。他們發這封信前，因為有老師要告我們，雖然不是要問個人資料，但是會看到，他們不想被追查，所以跟人事室抗議，因為大院要調查，應該請計算機中心了解，但是他們的說明是有老師及職員反對，因會看到郵件主旨，多多少少會洩漏，</w:t>
      </w:r>
      <w:r w:rsidRPr="00994F7F">
        <w:rPr>
          <w:rFonts w:hint="eastAsia"/>
          <w:b/>
          <w:color w:val="000000" w:themeColor="text1"/>
          <w:u w:val="single"/>
        </w:rPr>
        <w:t>人事室要不要負這個責任</w:t>
      </w:r>
      <w:r w:rsidRPr="00994F7F">
        <w:rPr>
          <w:rFonts w:hint="eastAsia"/>
          <w:color w:val="000000" w:themeColor="text1"/>
        </w:rPr>
        <w:t>。</w:t>
      </w:r>
    </w:p>
    <w:p w:rsidR="00057144" w:rsidRPr="00994F7F" w:rsidRDefault="00057144" w:rsidP="00057144">
      <w:pPr>
        <w:pStyle w:val="4"/>
        <w:numPr>
          <w:ilvl w:val="3"/>
          <w:numId w:val="1"/>
        </w:numPr>
        <w:rPr>
          <w:color w:val="000000" w:themeColor="text1"/>
        </w:rPr>
      </w:pPr>
      <w:r w:rsidRPr="00994F7F">
        <w:rPr>
          <w:rFonts w:hint="eastAsia"/>
          <w:color w:val="000000" w:themeColor="text1"/>
        </w:rPr>
        <w:t>本校發這個文，我沒有參與，現在本案國立臺灣師範大學要審查了，我是事後才知道，</w:t>
      </w:r>
      <w:r w:rsidRPr="00994F7F">
        <w:rPr>
          <w:rFonts w:hint="eastAsia"/>
          <w:b/>
          <w:color w:val="000000" w:themeColor="text1"/>
          <w:u w:val="single"/>
        </w:rPr>
        <w:t>要跟委員說抱歉，因為他們都是公務人員，尤其是秘書</w:t>
      </w:r>
      <w:r w:rsidRPr="00994F7F">
        <w:rPr>
          <w:rFonts w:hint="eastAsia"/>
          <w:color w:val="000000" w:themeColor="text1"/>
        </w:rPr>
        <w:t>。</w:t>
      </w:r>
    </w:p>
    <w:p w:rsidR="00057144" w:rsidRPr="00994F7F" w:rsidRDefault="00057144" w:rsidP="00057144">
      <w:pPr>
        <w:pStyle w:val="4"/>
        <w:numPr>
          <w:ilvl w:val="3"/>
          <w:numId w:val="1"/>
        </w:numPr>
        <w:rPr>
          <w:color w:val="000000" w:themeColor="text1"/>
        </w:rPr>
      </w:pPr>
      <w:r w:rsidRPr="00994F7F">
        <w:rPr>
          <w:rFonts w:hint="eastAsia"/>
          <w:color w:val="000000" w:themeColor="text1"/>
        </w:rPr>
        <w:t>這一件</w:t>
      </w:r>
      <w:r w:rsidRPr="00994F7F">
        <w:rPr>
          <w:rFonts w:hint="eastAsia"/>
          <w:b/>
          <w:color w:val="000000" w:themeColor="text1"/>
          <w:u w:val="single"/>
        </w:rPr>
        <w:t>我是不清楚，我不知道這件事</w:t>
      </w:r>
      <w:r w:rsidRPr="00994F7F">
        <w:rPr>
          <w:rFonts w:hint="eastAsia"/>
          <w:color w:val="000000" w:themeColor="text1"/>
        </w:rPr>
        <w:t>。</w:t>
      </w:r>
    </w:p>
    <w:p w:rsidR="00057144" w:rsidRPr="00994F7F" w:rsidRDefault="00057144" w:rsidP="00057144">
      <w:pPr>
        <w:pStyle w:val="3"/>
        <w:numPr>
          <w:ilvl w:val="2"/>
          <w:numId w:val="1"/>
        </w:numPr>
        <w:rPr>
          <w:color w:val="000000" w:themeColor="text1"/>
        </w:rPr>
      </w:pPr>
      <w:r w:rsidRPr="00994F7F">
        <w:rPr>
          <w:rFonts w:hint="eastAsia"/>
          <w:color w:val="000000" w:themeColor="text1"/>
        </w:rPr>
        <w:t>國北教大拒予提供與檢舉來源有關之電子郵件收發紀錄，經該校計算機與網路中心簽會：「本中心配合學校規定辦理，另說明：『</w:t>
      </w:r>
      <w:r w:rsidRPr="00994F7F">
        <w:rPr>
          <w:rFonts w:hint="eastAsia"/>
          <w:b/>
          <w:color w:val="000000" w:themeColor="text1"/>
          <w:u w:val="single"/>
        </w:rPr>
        <w:t>電子郵件系統內每一帳號信箱僅存放10個月之通訊日誌（l</w:t>
      </w:r>
      <w:r w:rsidRPr="00994F7F">
        <w:rPr>
          <w:b/>
          <w:color w:val="000000" w:themeColor="text1"/>
          <w:u w:val="single"/>
        </w:rPr>
        <w:t>og</w:t>
      </w:r>
      <w:r w:rsidRPr="00994F7F">
        <w:rPr>
          <w:rFonts w:hint="eastAsia"/>
          <w:b/>
          <w:color w:val="000000" w:themeColor="text1"/>
          <w:u w:val="single"/>
        </w:rPr>
        <w:t>），逾期則無法調閱</w:t>
      </w:r>
      <w:r w:rsidRPr="00994F7F">
        <w:rPr>
          <w:rFonts w:hint="eastAsia"/>
          <w:color w:val="000000" w:themeColor="text1"/>
        </w:rPr>
        <w:t>』」。足證該校</w:t>
      </w:r>
      <w:r w:rsidR="008F4B21">
        <w:rPr>
          <w:rFonts w:hint="eastAsia"/>
          <w:color w:val="000000" w:themeColor="text1"/>
        </w:rPr>
        <w:t>援</w:t>
      </w:r>
      <w:r w:rsidRPr="00994F7F">
        <w:rPr>
          <w:rFonts w:hint="eastAsia"/>
          <w:color w:val="000000" w:themeColor="text1"/>
        </w:rPr>
        <w:t>引錯誤法令試圖拖延，使本事件關鍵證據可能因超過10個月期間保存容量不足，而遭系統覆蓋或移除，致本院無法查明事實。該校111年7月28日電子郵件公告（稿）簽會過程，係人事室秘</w:t>
      </w:r>
      <w:r w:rsidRPr="0077481D">
        <w:rPr>
          <w:rFonts w:hint="eastAsia"/>
        </w:rPr>
        <w:t>書周○○承辦，經人事室主任林○○、計算機與網路中心組長王○○、主任游○○簽會，由副校長陳○○於111年7月27日核</w:t>
      </w:r>
      <w:r w:rsidRPr="00994F7F">
        <w:rPr>
          <w:rFonts w:hint="eastAsia"/>
          <w:color w:val="000000" w:themeColor="text1"/>
        </w:rPr>
        <w:t>批（代決）情形如下：</w:t>
      </w:r>
    </w:p>
    <w:p w:rsidR="00057144" w:rsidRPr="00994F7F" w:rsidRDefault="00057144" w:rsidP="00057144">
      <w:pPr>
        <w:jc w:val="center"/>
        <w:rPr>
          <w:color w:val="000000" w:themeColor="text1"/>
        </w:rPr>
      </w:pPr>
      <w:r>
        <w:rPr>
          <w:noProof/>
          <w:color w:val="000000" w:themeColor="text1"/>
        </w:rPr>
        <w:lastRenderedPageBreak/>
        <w:drawing>
          <wp:inline distT="0" distB="0" distL="0" distR="0" wp14:anchorId="1AFD2025" wp14:editId="7BC6E1C3">
            <wp:extent cx="5092995" cy="7899586"/>
            <wp:effectExtent l="0" t="0" r="0" b="635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01226" cy="7912354"/>
                    </a:xfrm>
                    <a:prstGeom prst="rect">
                      <a:avLst/>
                    </a:prstGeom>
                    <a:noFill/>
                    <a:ln>
                      <a:noFill/>
                    </a:ln>
                  </pic:spPr>
                </pic:pic>
              </a:graphicData>
            </a:graphic>
          </wp:inline>
        </w:drawing>
      </w:r>
    </w:p>
    <w:p w:rsidR="00057144" w:rsidRPr="00994F7F" w:rsidRDefault="00057144" w:rsidP="00057144">
      <w:pPr>
        <w:pStyle w:val="a2"/>
        <w:spacing w:before="0" w:after="120"/>
        <w:ind w:left="0" w:firstLine="680"/>
        <w:rPr>
          <w:color w:val="000000" w:themeColor="text1"/>
        </w:rPr>
      </w:pPr>
      <w:r w:rsidRPr="00994F7F">
        <w:rPr>
          <w:rFonts w:hint="eastAsia"/>
          <w:color w:val="000000" w:themeColor="text1"/>
        </w:rPr>
        <w:t>國北教大111年7月28日電子郵件公告（稿）</w:t>
      </w:r>
    </w:p>
    <w:p w:rsidR="00057144" w:rsidRPr="00994F7F" w:rsidRDefault="00057144" w:rsidP="00057144">
      <w:pPr>
        <w:pStyle w:val="a2"/>
        <w:numPr>
          <w:ilvl w:val="0"/>
          <w:numId w:val="0"/>
        </w:numPr>
        <w:spacing w:before="0" w:after="120"/>
        <w:rPr>
          <w:color w:val="000000" w:themeColor="text1"/>
        </w:rPr>
      </w:pPr>
      <w:r w:rsidRPr="00994F7F">
        <w:rPr>
          <w:rFonts w:hint="eastAsia"/>
          <w:color w:val="000000" w:themeColor="text1"/>
        </w:rPr>
        <w:t>資料來源：</w:t>
      </w:r>
      <w:r w:rsidRPr="00600A6F">
        <w:rPr>
          <w:rFonts w:hint="eastAsia"/>
        </w:rPr>
        <w:t>國北教大陳○○校</w:t>
      </w:r>
      <w:r w:rsidRPr="00994F7F">
        <w:rPr>
          <w:rFonts w:hint="eastAsia"/>
          <w:color w:val="000000" w:themeColor="text1"/>
        </w:rPr>
        <w:t>長111年8月23日到院受詢提供資料。</w:t>
      </w:r>
    </w:p>
    <w:p w:rsidR="00057144" w:rsidRPr="00994F7F" w:rsidRDefault="00057144" w:rsidP="00057144">
      <w:pPr>
        <w:pStyle w:val="3"/>
        <w:numPr>
          <w:ilvl w:val="2"/>
          <w:numId w:val="1"/>
        </w:numPr>
        <w:rPr>
          <w:color w:val="000000" w:themeColor="text1"/>
        </w:rPr>
      </w:pPr>
      <w:r w:rsidRPr="00994F7F">
        <w:rPr>
          <w:rFonts w:hint="eastAsia"/>
          <w:color w:val="000000" w:themeColor="text1"/>
        </w:rPr>
        <w:lastRenderedPageBreak/>
        <w:t>國北教大以校內電子郵件通知所屬人員後，又以「恐遭提告違憲」為由不予提供資料。惟查，國北教大並非憲法解釋機關</w:t>
      </w:r>
      <w:r w:rsidRPr="00994F7F">
        <w:rPr>
          <w:rStyle w:val="aff4"/>
          <w:color w:val="000000" w:themeColor="text1"/>
        </w:rPr>
        <w:footnoteReference w:id="19"/>
      </w:r>
      <w:r w:rsidRPr="00994F7F">
        <w:rPr>
          <w:rFonts w:hint="eastAsia"/>
          <w:color w:val="000000" w:themeColor="text1"/>
        </w:rPr>
        <w:t>，亦非通訊保障及監察法之主管機關</w:t>
      </w:r>
      <w:r w:rsidRPr="00994F7F">
        <w:rPr>
          <w:rStyle w:val="aff4"/>
          <w:color w:val="000000" w:themeColor="text1"/>
        </w:rPr>
        <w:footnoteReference w:id="20"/>
      </w:r>
      <w:r w:rsidRPr="00994F7F">
        <w:rPr>
          <w:rFonts w:hint="eastAsia"/>
          <w:color w:val="000000" w:themeColor="text1"/>
        </w:rPr>
        <w:t>，國家發展委員會亦認該校應配合本院調查</w:t>
      </w:r>
      <w:r w:rsidRPr="00994F7F">
        <w:rPr>
          <w:rStyle w:val="aff4"/>
          <w:color w:val="000000" w:themeColor="text1"/>
        </w:rPr>
        <w:footnoteReference w:id="21"/>
      </w:r>
      <w:r w:rsidRPr="00994F7F">
        <w:rPr>
          <w:rFonts w:hint="eastAsia"/>
          <w:color w:val="000000" w:themeColor="text1"/>
        </w:rPr>
        <w:t>。案經法務部釋示</w:t>
      </w:r>
      <w:r w:rsidRPr="00994F7F">
        <w:rPr>
          <w:rStyle w:val="aff4"/>
          <w:color w:val="000000" w:themeColor="text1"/>
        </w:rPr>
        <w:footnoteReference w:id="22"/>
      </w:r>
      <w:r w:rsidRPr="00994F7F">
        <w:rPr>
          <w:rFonts w:hint="eastAsia"/>
          <w:color w:val="000000" w:themeColor="text1"/>
        </w:rPr>
        <w:t>，亦認本院得依監察法第26條第1項規定，依權責審酌是否得調取相關資料之見解。該校抗拒本院調查，事證明確。法務部釋復內容略以</w:t>
      </w:r>
      <w:r w:rsidRPr="00994F7F">
        <w:rPr>
          <w:rStyle w:val="aff4"/>
          <w:color w:val="000000" w:themeColor="text1"/>
        </w:rPr>
        <w:footnoteReference w:id="23"/>
      </w:r>
      <w:r w:rsidRPr="00994F7F">
        <w:rPr>
          <w:rFonts w:hint="eastAsia"/>
          <w:color w:val="000000" w:themeColor="text1"/>
        </w:rPr>
        <w:t>：</w:t>
      </w:r>
    </w:p>
    <w:p w:rsidR="00057144" w:rsidRPr="00994F7F" w:rsidRDefault="00057144" w:rsidP="00057144">
      <w:pPr>
        <w:pStyle w:val="4"/>
        <w:numPr>
          <w:ilvl w:val="3"/>
          <w:numId w:val="1"/>
        </w:numPr>
        <w:rPr>
          <w:color w:val="000000" w:themeColor="text1"/>
        </w:rPr>
      </w:pPr>
      <w:r w:rsidRPr="00994F7F">
        <w:rPr>
          <w:rFonts w:hint="eastAsia"/>
          <w:color w:val="000000" w:themeColor="text1"/>
        </w:rPr>
        <w:t>按通訊保障及監察法之立法目的，係為保障人民秘密通訊自由及隱私權不受非法侵害，並確保國家安全，維護社會秩序，其主要係規範</w:t>
      </w:r>
      <w:r w:rsidRPr="00994F7F">
        <w:rPr>
          <w:rFonts w:hint="eastAsia"/>
          <w:b/>
          <w:color w:val="000000" w:themeColor="text1"/>
          <w:u w:val="single"/>
        </w:rPr>
        <w:t>偵查犯罪機關</w:t>
      </w:r>
      <w:r w:rsidRPr="00994F7F">
        <w:rPr>
          <w:rFonts w:hint="eastAsia"/>
          <w:color w:val="000000" w:themeColor="text1"/>
        </w:rPr>
        <w:t>執行通訊監察及調取通信紀錄、通訊使用者資料之作為與限制。</w:t>
      </w:r>
    </w:p>
    <w:p w:rsidR="00057144" w:rsidRPr="00994F7F" w:rsidRDefault="00057144" w:rsidP="00057144">
      <w:pPr>
        <w:pStyle w:val="4"/>
        <w:numPr>
          <w:ilvl w:val="3"/>
          <w:numId w:val="1"/>
        </w:numPr>
        <w:rPr>
          <w:color w:val="000000" w:themeColor="text1"/>
        </w:rPr>
      </w:pPr>
      <w:r w:rsidRPr="00994F7F">
        <w:rPr>
          <w:rFonts w:hint="eastAsia"/>
          <w:color w:val="000000" w:themeColor="text1"/>
        </w:rPr>
        <w:t>政府機關若非因刑事偵查，而有調取前揭資料之必要時，應視其</w:t>
      </w:r>
      <w:r w:rsidRPr="00994F7F">
        <w:rPr>
          <w:rFonts w:hint="eastAsia"/>
          <w:b/>
          <w:color w:val="000000" w:themeColor="text1"/>
          <w:u w:val="single"/>
        </w:rPr>
        <w:t>有關作用法是否可為調取之法源依據而定</w:t>
      </w:r>
      <w:r w:rsidRPr="00994F7F">
        <w:rPr>
          <w:rFonts w:hint="eastAsia"/>
          <w:color w:val="000000" w:themeColor="text1"/>
        </w:rPr>
        <w:t>。</w:t>
      </w:r>
    </w:p>
    <w:p w:rsidR="00057144" w:rsidRPr="00994F7F" w:rsidRDefault="00057144" w:rsidP="00057144">
      <w:pPr>
        <w:pStyle w:val="4"/>
        <w:numPr>
          <w:ilvl w:val="3"/>
          <w:numId w:val="1"/>
        </w:numPr>
        <w:rPr>
          <w:color w:val="000000" w:themeColor="text1"/>
        </w:rPr>
      </w:pPr>
      <w:r w:rsidRPr="00994F7F">
        <w:rPr>
          <w:rFonts w:hint="eastAsia"/>
          <w:color w:val="000000" w:themeColor="text1"/>
        </w:rPr>
        <w:lastRenderedPageBreak/>
        <w:t>至於</w:t>
      </w:r>
      <w:r w:rsidRPr="00994F7F">
        <w:rPr>
          <w:rFonts w:hint="eastAsia"/>
          <w:b/>
          <w:color w:val="000000" w:themeColor="text1"/>
          <w:u w:val="single"/>
        </w:rPr>
        <w:t>監察法第26條第1項</w:t>
      </w:r>
      <w:r w:rsidRPr="00994F7F">
        <w:rPr>
          <w:rFonts w:hint="eastAsia"/>
          <w:color w:val="000000" w:themeColor="text1"/>
        </w:rPr>
        <w:t>係以「監察委員持監察證或派員持調查證，赴各機關部隊公私團體調查檔案冊籍及其他有關文件」為法定要件，是否得逕依該規定發函調取資料，請大院依權責詳酌。</w:t>
      </w:r>
    </w:p>
    <w:p w:rsidR="00057144" w:rsidRPr="00994F7F" w:rsidRDefault="00057144" w:rsidP="00057144">
      <w:pPr>
        <w:pStyle w:val="3"/>
        <w:numPr>
          <w:ilvl w:val="2"/>
          <w:numId w:val="1"/>
        </w:numPr>
        <w:rPr>
          <w:color w:val="000000" w:themeColor="text1"/>
        </w:rPr>
      </w:pPr>
      <w:r w:rsidRPr="00994F7F">
        <w:rPr>
          <w:rFonts w:hint="eastAsia"/>
          <w:color w:val="000000" w:themeColor="text1"/>
        </w:rPr>
        <w:t>國北教大將本院調查作為公開發送該校所屬人員後，於調查進行期間經「鏡週刊」111年8月10日報導</w:t>
      </w:r>
      <w:r w:rsidRPr="00994F7F">
        <w:rPr>
          <w:rStyle w:val="aff4"/>
          <w:color w:val="000000" w:themeColor="text1"/>
        </w:rPr>
        <w:footnoteReference w:id="24"/>
      </w:r>
      <w:r w:rsidRPr="00994F7F">
        <w:rPr>
          <w:rFonts w:hint="eastAsia"/>
          <w:color w:val="000000" w:themeColor="text1"/>
        </w:rPr>
        <w:t>，惟相關內容與事實有間</w:t>
      </w:r>
      <w:r w:rsidRPr="00994F7F">
        <w:rPr>
          <w:rStyle w:val="aff4"/>
          <w:color w:val="000000" w:themeColor="text1"/>
        </w:rPr>
        <w:footnoteReference w:id="25"/>
      </w:r>
      <w:r w:rsidRPr="00994F7F">
        <w:rPr>
          <w:rFonts w:hint="eastAsia"/>
          <w:color w:val="000000" w:themeColor="text1"/>
        </w:rPr>
        <w:t>，援引他案比喻本案似無因果關係及關聯性，且</w:t>
      </w:r>
      <w:r w:rsidRPr="00994F7F">
        <w:rPr>
          <w:rFonts w:hAnsi="標楷體" w:hint="eastAsia"/>
          <w:color w:val="000000" w:themeColor="text1"/>
          <w:szCs w:val="32"/>
        </w:rPr>
        <w:t>被調查機關學生非公務人員，無公務電子郵件信箱</w:t>
      </w:r>
      <w:r w:rsidRPr="00994F7F">
        <w:rPr>
          <w:rFonts w:hint="eastAsia"/>
          <w:color w:val="000000" w:themeColor="text1"/>
        </w:rPr>
        <w:t>，洵非報導所稱調查人數約6,000人</w:t>
      </w:r>
      <w:r w:rsidRPr="00994F7F">
        <w:rPr>
          <w:rFonts w:hAnsi="標楷體" w:hint="eastAsia"/>
          <w:color w:val="000000" w:themeColor="text1"/>
          <w:szCs w:val="32"/>
        </w:rPr>
        <w:t>，</w:t>
      </w:r>
      <w:r w:rsidRPr="00994F7F">
        <w:rPr>
          <w:rFonts w:hint="eastAsia"/>
          <w:color w:val="000000" w:themeColor="text1"/>
        </w:rPr>
        <w:t>案經本院監察委員同日發布新聞稿聲明</w:t>
      </w:r>
      <w:r w:rsidRPr="00994F7F">
        <w:rPr>
          <w:rStyle w:val="aff4"/>
          <w:color w:val="000000" w:themeColor="text1"/>
        </w:rPr>
        <w:footnoteReference w:id="26"/>
      </w:r>
      <w:r w:rsidRPr="00994F7F">
        <w:rPr>
          <w:rFonts w:hint="eastAsia"/>
          <w:color w:val="000000" w:themeColor="text1"/>
        </w:rPr>
        <w:t>：</w:t>
      </w:r>
    </w:p>
    <w:p w:rsidR="00057144" w:rsidRPr="00994F7F" w:rsidRDefault="00057144" w:rsidP="00057144">
      <w:pPr>
        <w:pStyle w:val="4"/>
        <w:numPr>
          <w:ilvl w:val="3"/>
          <w:numId w:val="1"/>
        </w:numPr>
        <w:rPr>
          <w:color w:val="000000" w:themeColor="text1"/>
        </w:rPr>
      </w:pPr>
      <w:r w:rsidRPr="00994F7F">
        <w:rPr>
          <w:rFonts w:hint="eastAsia"/>
          <w:color w:val="000000" w:themeColor="text1"/>
        </w:rPr>
        <w:t>本院僅調取公務電子郵件與「檢舉來源」往來之「收發紀錄」，不涉及郵件內容，並非報導所稱約6,000人，且不涉及任何個人隱私。</w:t>
      </w:r>
    </w:p>
    <w:p w:rsidR="00057144" w:rsidRPr="00994F7F" w:rsidRDefault="00057144" w:rsidP="00057144">
      <w:pPr>
        <w:pStyle w:val="4"/>
        <w:numPr>
          <w:ilvl w:val="3"/>
          <w:numId w:val="1"/>
        </w:numPr>
        <w:rPr>
          <w:color w:val="000000" w:themeColor="text1"/>
        </w:rPr>
      </w:pPr>
      <w:r w:rsidRPr="00994F7F">
        <w:rPr>
          <w:rFonts w:hint="eastAsia"/>
          <w:color w:val="000000" w:themeColor="text1"/>
        </w:rPr>
        <w:t>本院調查作為並非依據「通訊保障及監察法」規定之通訊監察，在不違反個人資料保護法第15條規定，於當事人同意之前提下，被調查機關應配合提供相關卷證資料。</w:t>
      </w:r>
    </w:p>
    <w:p w:rsidR="00057144" w:rsidRPr="00994F7F" w:rsidRDefault="00057144" w:rsidP="00057144">
      <w:pPr>
        <w:pStyle w:val="4"/>
        <w:numPr>
          <w:ilvl w:val="3"/>
          <w:numId w:val="1"/>
        </w:numPr>
        <w:rPr>
          <w:color w:val="000000" w:themeColor="text1"/>
        </w:rPr>
      </w:pPr>
      <w:r w:rsidRPr="00994F7F">
        <w:rPr>
          <w:rFonts w:hint="eastAsia"/>
          <w:color w:val="000000" w:themeColor="text1"/>
        </w:rPr>
        <w:t>被調查機關之主管機關教育部亦認同本院對公務電郵之見解，並認本院調查作為與「通訊保障及監察法」無涉。</w:t>
      </w:r>
    </w:p>
    <w:p w:rsidR="00057144" w:rsidRPr="00994F7F" w:rsidRDefault="00057144" w:rsidP="00057144">
      <w:pPr>
        <w:pStyle w:val="4"/>
        <w:numPr>
          <w:ilvl w:val="3"/>
          <w:numId w:val="1"/>
        </w:numPr>
        <w:rPr>
          <w:color w:val="000000" w:themeColor="text1"/>
        </w:rPr>
      </w:pPr>
      <w:r w:rsidRPr="00994F7F">
        <w:rPr>
          <w:rFonts w:hint="eastAsia"/>
          <w:color w:val="000000" w:themeColor="text1"/>
        </w:rPr>
        <w:t>依憲法及監察法等規定，被調查機關自當負有提供相關卷證資料及說明，並配合本院行使監察職權之義務。</w:t>
      </w:r>
    </w:p>
    <w:p w:rsidR="00057144" w:rsidRPr="00994F7F" w:rsidRDefault="00057144" w:rsidP="00057144">
      <w:pPr>
        <w:pStyle w:val="3"/>
        <w:numPr>
          <w:ilvl w:val="2"/>
          <w:numId w:val="1"/>
        </w:numPr>
        <w:rPr>
          <w:color w:val="000000" w:themeColor="text1"/>
        </w:rPr>
      </w:pPr>
      <w:r w:rsidRPr="00994F7F">
        <w:rPr>
          <w:rFonts w:hint="eastAsia"/>
          <w:color w:val="000000" w:themeColor="text1"/>
        </w:rPr>
        <w:t>經核，本院調查案件性質屬監察調查，非屬刑事</w:t>
      </w:r>
      <w:r w:rsidRPr="00994F7F">
        <w:rPr>
          <w:rFonts w:hint="eastAsia"/>
          <w:color w:val="000000" w:themeColor="text1"/>
        </w:rPr>
        <w:lastRenderedPageBreak/>
        <w:t>調查，相關作為亦非屬通訊監察，該校回復內容引用法令錯誤，嗣因國北教大於本案調查階段，未能配合教育部及本院詳實說明該校就系爭檢舉函人別確認之妥適性，難以查明事實，本院依憲法及監察法，調取該校「所屬人員公務電郵」之「收、發紀錄」，相關內容均與公務有關且無涉郵件內容，以期透過第三方郵件收發人，確認該校就檢舉案件之處理程序是否妥適，並查明該校啟動學術倫理案件，是否符合國北教大處理辦法等規定，該校洵有配合之義務。</w:t>
      </w:r>
    </w:p>
    <w:p w:rsidR="00057144" w:rsidRPr="00994F7F" w:rsidRDefault="00057144" w:rsidP="00057144">
      <w:pPr>
        <w:pStyle w:val="3"/>
        <w:numPr>
          <w:ilvl w:val="2"/>
          <w:numId w:val="1"/>
        </w:numPr>
        <w:rPr>
          <w:color w:val="000000" w:themeColor="text1"/>
        </w:rPr>
      </w:pPr>
      <w:r w:rsidRPr="00994F7F">
        <w:rPr>
          <w:rFonts w:hint="eastAsia"/>
          <w:color w:val="000000" w:themeColor="text1"/>
        </w:rPr>
        <w:t>另，國北教大於本案調查階段，曲解本院提示之「陳訴人指陳內容」，誤認為該案由為本院於調查進行階段之推論及意見，且提供資料未盡完備，未就本院函文說明二之（二）、（四）、（六）、（八）等問題（完整問題內容詳如</w:t>
      </w:r>
      <w:r w:rsidRPr="0077481D">
        <w:rPr>
          <w:rFonts w:hint="eastAsia"/>
        </w:rPr>
        <w:t>調查卷，略）逐項詳實說明，經本院於詢問通知提示後始續為說明，且誤以個人資料保護法、通訊保障及監察法為由，拒絕提供本案相關證據，致使媒體利用與事實有間之內容誤導社會大眾，確有延宕、抗拒</w:t>
      </w:r>
      <w:r w:rsidRPr="00994F7F">
        <w:rPr>
          <w:rFonts w:hint="eastAsia"/>
          <w:color w:val="000000" w:themeColor="text1"/>
        </w:rPr>
        <w:t>及妨礙調查之情事，未能完全配合調查，嚴重妨礙憲法賦予本院監察職權之行使。</w:t>
      </w:r>
    </w:p>
    <w:p w:rsidR="00C8183A" w:rsidRPr="005A2B91" w:rsidRDefault="00057144" w:rsidP="00057144">
      <w:pPr>
        <w:pStyle w:val="3"/>
        <w:numPr>
          <w:ilvl w:val="2"/>
          <w:numId w:val="1"/>
        </w:numPr>
        <w:rPr>
          <w:color w:val="000000" w:themeColor="text1"/>
        </w:rPr>
      </w:pPr>
      <w:r w:rsidRPr="00994F7F">
        <w:rPr>
          <w:rFonts w:hint="eastAsia"/>
          <w:color w:val="000000" w:themeColor="text1"/>
        </w:rPr>
        <w:t>綜上，本院接獲「陳訴」：「為國北教大對洪姓教授有職場暴力行為，經本院於110教正0009號公告糾正有案，詎國北教大繼稱民眾檢舉洪師89年通過之博士論文，涉及違反學術倫理，對洪師啟動『學術倫理案件』審議程序」。上開內容為「陳訴人指陳內容」，非本院於調查進行階段之推論及意見，先予陳明。嗣本院啟動監察調查程序，請國北教大說明本事件之處理過程，國北教大函復略以：「本院『嚴重指陳』該校疑似透過檢舉學術倫理案件對教師進</w:t>
      </w:r>
      <w:r w:rsidRPr="00994F7F">
        <w:rPr>
          <w:rFonts w:hint="eastAsia"/>
          <w:color w:val="000000" w:themeColor="text1"/>
        </w:rPr>
        <w:lastRenderedPageBreak/>
        <w:t>行職場侵害，未讅其立論依據為何？加上前述本院指陳有職場暴力行為經糾正在案等情，此等情事已讓該校部分師長反映本院立場之公正客觀性為何」。經核，本院辦理調查案件係依法監察，程序完備，相關調查作為之目的在於釐清事實，國北教大上開查復之內容，對本院函詢案由洵有誤解，核與事實不符，屬代表行政機關之見解，不具代表特定教師個人言論之效力，且因該校於本案調查階段，未能配合對教育部及本院所詢問題，詳實說明就系爭檢舉函人別確認之妥適性，並拒予提供與檢舉來源有關之電子郵件收發紀錄，以不當拖延方式，使本事件關鍵證據可能因超過10個月期間保存容量不足，而遭系統覆蓋或移除，致無法查明事實，確有延宕、抗拒調查之情事，致使媒體利用與事實有間之內容誤導社會大眾，妨礙憲法賦予本院監察職權之行使，核有嚴重違失，行政院允應督飭教育部暨所屬學校，加強對監察調查程序及相關規定之認知，並議處相關失職人員。</w:t>
      </w:r>
    </w:p>
    <w:p w:rsidR="00E253CA" w:rsidRPr="005A2B91" w:rsidRDefault="00E253CA" w:rsidP="00987A8F">
      <w:pPr>
        <w:pStyle w:val="3"/>
        <w:numPr>
          <w:ilvl w:val="0"/>
          <w:numId w:val="0"/>
        </w:numPr>
        <w:spacing w:line="460" w:lineRule="exact"/>
        <w:ind w:left="680"/>
        <w:rPr>
          <w:color w:val="000000" w:themeColor="text1"/>
        </w:rPr>
      </w:pPr>
      <w:r w:rsidRPr="005A2B91">
        <w:rPr>
          <w:color w:val="000000" w:themeColor="text1"/>
        </w:rPr>
        <w:br w:type="page"/>
      </w:r>
    </w:p>
    <w:p w:rsidR="00253FE1" w:rsidRDefault="00055E54" w:rsidP="00205A47">
      <w:pPr>
        <w:pStyle w:val="3"/>
        <w:numPr>
          <w:ilvl w:val="0"/>
          <w:numId w:val="0"/>
        </w:numPr>
        <w:spacing w:line="440" w:lineRule="exact"/>
        <w:ind w:left="680"/>
        <w:rPr>
          <w:rFonts w:ascii="Times New Roman" w:hAnsi="Times New Roman"/>
          <w:color w:val="000000" w:themeColor="text1"/>
        </w:rPr>
      </w:pPr>
      <w:r w:rsidRPr="005A2B91">
        <w:rPr>
          <w:rFonts w:hint="eastAsia"/>
          <w:color w:val="000000" w:themeColor="text1"/>
        </w:rPr>
        <w:lastRenderedPageBreak/>
        <w:t xml:space="preserve">　　綜上所述，</w:t>
      </w:r>
      <w:r w:rsidR="000D7D12" w:rsidRPr="005A2B91">
        <w:rPr>
          <w:rFonts w:hint="eastAsia"/>
          <w:color w:val="000000" w:themeColor="text1"/>
        </w:rPr>
        <w:t>國立臺北教育大學未依規定處理學術倫理檢舉案件，對攸關當事人重要權益之案件，未對檢舉人確實進行人別確認，復以因果倒置之基礎資料進行論文比對，繼而對被檢舉人啟動學術倫理案件調查及審議程序</w:t>
      </w:r>
      <w:r w:rsidR="00F04871" w:rsidRPr="005A2B91">
        <w:rPr>
          <w:rFonts w:hint="eastAsia"/>
          <w:color w:val="000000" w:themeColor="text1"/>
        </w:rPr>
        <w:t>；涉及抄襲的學術倫理為教師和學者的第二生命，因此各相關學術機構均嚴肅看待，嚴謹處理，然國北教大處理該校洪姓教師遭檢舉涉及抄襲的學術倫理案，不僅違反該校規定</w:t>
      </w:r>
      <w:r w:rsidR="00F44A85" w:rsidRPr="005A2B91">
        <w:rPr>
          <w:rFonts w:hint="eastAsia"/>
          <w:color w:val="000000" w:themeColor="text1"/>
        </w:rPr>
        <w:t>，</w:t>
      </w:r>
      <w:r w:rsidR="00F04871" w:rsidRPr="005A2B91">
        <w:rPr>
          <w:rFonts w:hint="eastAsia"/>
          <w:color w:val="000000" w:themeColor="text1"/>
        </w:rPr>
        <w:t>處理過程相當粗糙</w:t>
      </w:r>
      <w:r w:rsidR="00076988" w:rsidRPr="005A2B91">
        <w:rPr>
          <w:rFonts w:hint="eastAsia"/>
          <w:color w:val="000000" w:themeColor="text1"/>
        </w:rPr>
        <w:t>；</w:t>
      </w:r>
      <w:r w:rsidR="000D7D12" w:rsidRPr="005A2B91">
        <w:rPr>
          <w:rFonts w:hint="eastAsia"/>
          <w:color w:val="000000" w:themeColor="text1"/>
        </w:rPr>
        <w:t>且</w:t>
      </w:r>
      <w:r w:rsidR="006548F4" w:rsidRPr="005A2B91">
        <w:rPr>
          <w:rFonts w:hint="eastAsia"/>
          <w:color w:val="000000" w:themeColor="text1"/>
        </w:rPr>
        <w:t>長達3年半</w:t>
      </w:r>
      <w:r w:rsidR="000D7D12" w:rsidRPr="005A2B91">
        <w:rPr>
          <w:rFonts w:hint="eastAsia"/>
          <w:color w:val="000000" w:themeColor="text1"/>
        </w:rPr>
        <w:t>未依規定遴聘委員並成立常設性之學術倫理審議委員會，嗣由本院前糾正該校職場暴力案件之當事人</w:t>
      </w:r>
      <w:r w:rsidR="000D7D12" w:rsidRPr="0077481D">
        <w:rPr>
          <w:rFonts w:hint="eastAsia"/>
        </w:rPr>
        <w:t>陳</w:t>
      </w:r>
      <w:r w:rsidR="00057144" w:rsidRPr="0077481D">
        <w:rPr>
          <w:rFonts w:hint="eastAsia"/>
        </w:rPr>
        <w:t>○○</w:t>
      </w:r>
      <w:r w:rsidR="000D7D12" w:rsidRPr="005A2B91">
        <w:rPr>
          <w:rFonts w:hint="eastAsia"/>
          <w:color w:val="000000" w:themeColor="text1"/>
        </w:rPr>
        <w:t>校長，勾選委員名單後，續行對前開職場暴力案件另造當事人洪師進行學術倫理審議調查程序，</w:t>
      </w:r>
      <w:r w:rsidR="00C34825" w:rsidRPr="005A2B91">
        <w:rPr>
          <w:rFonts w:hint="eastAsia"/>
          <w:color w:val="000000" w:themeColor="text1"/>
        </w:rPr>
        <w:t>破</w:t>
      </w:r>
      <w:r w:rsidR="000D7D12" w:rsidRPr="005A2B91">
        <w:rPr>
          <w:rFonts w:hint="eastAsia"/>
          <w:color w:val="000000" w:themeColor="text1"/>
        </w:rPr>
        <w:t>壞教育行政體制</w:t>
      </w:r>
      <w:r w:rsidR="00076988" w:rsidRPr="005A2B91">
        <w:rPr>
          <w:rFonts w:hint="eastAsia"/>
          <w:color w:val="000000" w:themeColor="text1"/>
        </w:rPr>
        <w:t>；</w:t>
      </w:r>
      <w:r w:rsidR="000D7D12" w:rsidRPr="005A2B91">
        <w:rPr>
          <w:rFonts w:hint="eastAsia"/>
          <w:color w:val="000000" w:themeColor="text1"/>
        </w:rPr>
        <w:t>又於調查期間拒予提供與檢舉來源有關之公務電子郵件紀錄，以不當拖延方式，使案關證據可能因保存容量不足而遭系統覆蓋或移除，致無法查明事實</w:t>
      </w:r>
      <w:r w:rsidR="00A0163C" w:rsidRPr="005A2B91">
        <w:rPr>
          <w:rFonts w:hint="eastAsia"/>
          <w:color w:val="000000" w:themeColor="text1"/>
        </w:rPr>
        <w:t>，</w:t>
      </w:r>
      <w:r w:rsidR="00076988" w:rsidRPr="005A2B91">
        <w:rPr>
          <w:rFonts w:hint="eastAsia"/>
          <w:color w:val="000000" w:themeColor="text1"/>
        </w:rPr>
        <w:t>引發媒體報導與事實有間之內容誤導社會大眾，</w:t>
      </w:r>
      <w:r w:rsidR="00A0163C" w:rsidRPr="005A2B91">
        <w:rPr>
          <w:rFonts w:hint="eastAsia"/>
          <w:color w:val="000000" w:themeColor="text1"/>
        </w:rPr>
        <w:t>洵有抗拒調查之情事</w:t>
      </w:r>
      <w:r w:rsidR="000D7D12" w:rsidRPr="005A2B91">
        <w:rPr>
          <w:rFonts w:hint="eastAsia"/>
          <w:color w:val="000000" w:themeColor="text1"/>
        </w:rPr>
        <w:t>，違法濫權情節重大</w:t>
      </w:r>
      <w:r w:rsidR="00076988" w:rsidRPr="005A2B91">
        <w:rPr>
          <w:rFonts w:hint="eastAsia"/>
          <w:color w:val="000000" w:themeColor="text1"/>
        </w:rPr>
        <w:t>；主管機關</w:t>
      </w:r>
      <w:r w:rsidR="000D7D12" w:rsidRPr="005A2B91">
        <w:rPr>
          <w:rFonts w:hint="eastAsia"/>
          <w:color w:val="000000" w:themeColor="text1"/>
        </w:rPr>
        <w:t>教育部督導不周，未能及早避免爭議，放任該校持續對洪師進行調查程序長達半年以上，未於規定期限內結案，除斲喪大學學術自由及大學自治之精神外，亦損及被檢舉人人格權及學術聲望，實難辭其咎，不當造成當事人巨大之心理壓力，均核有嚴重違失，</w:t>
      </w:r>
      <w:r w:rsidRPr="005A2B91">
        <w:rPr>
          <w:rFonts w:ascii="Times New Roman" w:hAnsi="Times New Roman"/>
          <w:color w:val="000000" w:themeColor="text1"/>
        </w:rPr>
        <w:t>爰依憲法第</w:t>
      </w:r>
      <w:r w:rsidRPr="005A2B91">
        <w:rPr>
          <w:rFonts w:ascii="Times New Roman" w:hAnsi="Times New Roman"/>
          <w:color w:val="000000" w:themeColor="text1"/>
        </w:rPr>
        <w:t>97</w:t>
      </w:r>
      <w:r w:rsidRPr="005A2B91">
        <w:rPr>
          <w:rFonts w:ascii="Times New Roman" w:hAnsi="Times New Roman"/>
          <w:color w:val="000000" w:themeColor="text1"/>
        </w:rPr>
        <w:t>條第</w:t>
      </w:r>
      <w:r w:rsidRPr="005A2B91">
        <w:rPr>
          <w:rFonts w:ascii="Times New Roman" w:hAnsi="Times New Roman"/>
          <w:color w:val="000000" w:themeColor="text1"/>
        </w:rPr>
        <w:t>1</w:t>
      </w:r>
      <w:r w:rsidRPr="005A2B91">
        <w:rPr>
          <w:rFonts w:ascii="Times New Roman" w:hAnsi="Times New Roman"/>
          <w:color w:val="000000" w:themeColor="text1"/>
        </w:rPr>
        <w:t>項及監察法第</w:t>
      </w:r>
      <w:r w:rsidRPr="005A2B91">
        <w:rPr>
          <w:rFonts w:ascii="Times New Roman" w:hAnsi="Times New Roman"/>
          <w:color w:val="000000" w:themeColor="text1"/>
        </w:rPr>
        <w:t>24</w:t>
      </w:r>
      <w:r w:rsidRPr="005A2B91">
        <w:rPr>
          <w:rFonts w:ascii="Times New Roman" w:hAnsi="Times New Roman"/>
          <w:color w:val="000000" w:themeColor="text1"/>
        </w:rPr>
        <w:t>條之規定提案糾正，移送</w:t>
      </w:r>
      <w:r w:rsidR="000D7D12" w:rsidRPr="005A2B91">
        <w:rPr>
          <w:rFonts w:ascii="Times New Roman" w:hAnsi="Times New Roman" w:hint="eastAsia"/>
          <w:color w:val="000000" w:themeColor="text1"/>
        </w:rPr>
        <w:t>行政院</w:t>
      </w:r>
      <w:r w:rsidRPr="005A2B91">
        <w:rPr>
          <w:rFonts w:ascii="Times New Roman" w:hAnsi="Times New Roman" w:hint="eastAsia"/>
          <w:color w:val="000000" w:themeColor="text1"/>
        </w:rPr>
        <w:t>轉飭所屬，確實檢討改進見復</w:t>
      </w:r>
      <w:r w:rsidRPr="005A2B91">
        <w:rPr>
          <w:rFonts w:ascii="Times New Roman" w:hAnsi="Times New Roman"/>
          <w:color w:val="000000" w:themeColor="text1"/>
        </w:rPr>
        <w:t>。</w:t>
      </w:r>
      <w:bookmarkStart w:id="45" w:name="_Toc524895649"/>
      <w:bookmarkStart w:id="46" w:name="_Toc524896195"/>
      <w:bookmarkStart w:id="47" w:name="_Toc524896225"/>
      <w:bookmarkStart w:id="48" w:name="_Toc524902730"/>
      <w:bookmarkEnd w:id="25"/>
      <w:bookmarkEnd w:id="26"/>
      <w:bookmarkEnd w:id="27"/>
      <w:bookmarkEnd w:id="28"/>
      <w:bookmarkEnd w:id="29"/>
      <w:bookmarkEnd w:id="30"/>
      <w:bookmarkEnd w:id="31"/>
      <w:bookmarkEnd w:id="32"/>
      <w:bookmarkEnd w:id="33"/>
      <w:bookmarkEnd w:id="34"/>
      <w:bookmarkEnd w:id="45"/>
      <w:bookmarkEnd w:id="46"/>
      <w:bookmarkEnd w:id="47"/>
    </w:p>
    <w:p w:rsidR="00600A6F" w:rsidRDefault="00600A6F" w:rsidP="00205A47">
      <w:pPr>
        <w:pStyle w:val="3"/>
        <w:numPr>
          <w:ilvl w:val="0"/>
          <w:numId w:val="0"/>
        </w:numPr>
        <w:spacing w:line="440" w:lineRule="exact"/>
        <w:ind w:left="680"/>
        <w:rPr>
          <w:rFonts w:ascii="Times New Roman" w:hAnsi="Times New Roman"/>
          <w:color w:val="000000" w:themeColor="text1"/>
        </w:rPr>
      </w:pPr>
    </w:p>
    <w:p w:rsidR="00600A6F" w:rsidRDefault="00600A6F" w:rsidP="00600A6F">
      <w:pPr>
        <w:pStyle w:val="3"/>
        <w:numPr>
          <w:ilvl w:val="0"/>
          <w:numId w:val="0"/>
        </w:numPr>
        <w:spacing w:beforeLines="50" w:before="228" w:line="500" w:lineRule="exact"/>
        <w:ind w:left="680"/>
        <w:jc w:val="center"/>
        <w:rPr>
          <w:color w:val="000000" w:themeColor="text1"/>
          <w:spacing w:val="12"/>
          <w:kern w:val="0"/>
          <w:sz w:val="40"/>
        </w:rPr>
      </w:pPr>
      <w:r w:rsidRPr="005A2B91">
        <w:rPr>
          <w:rFonts w:hint="eastAsia"/>
          <w:color w:val="000000" w:themeColor="text1"/>
          <w:spacing w:val="12"/>
          <w:kern w:val="0"/>
          <w:sz w:val="40"/>
        </w:rPr>
        <w:t>提案委員：</w:t>
      </w:r>
      <w:r>
        <w:rPr>
          <w:rFonts w:hint="eastAsia"/>
          <w:color w:val="000000" w:themeColor="text1"/>
          <w:spacing w:val="12"/>
          <w:kern w:val="0"/>
          <w:sz w:val="40"/>
        </w:rPr>
        <w:t>林文程</w:t>
      </w:r>
    </w:p>
    <w:p w:rsidR="00600A6F" w:rsidRDefault="00600A6F" w:rsidP="00600A6F">
      <w:pPr>
        <w:pStyle w:val="3"/>
        <w:numPr>
          <w:ilvl w:val="0"/>
          <w:numId w:val="0"/>
        </w:numPr>
        <w:spacing w:beforeLines="50" w:before="228" w:line="500" w:lineRule="exact"/>
        <w:ind w:left="2835"/>
        <w:jc w:val="center"/>
        <w:rPr>
          <w:color w:val="000000" w:themeColor="text1"/>
          <w:spacing w:val="12"/>
          <w:kern w:val="0"/>
          <w:sz w:val="40"/>
        </w:rPr>
      </w:pPr>
      <w:r>
        <w:rPr>
          <w:color w:val="000000" w:themeColor="text1"/>
          <w:spacing w:val="12"/>
          <w:kern w:val="0"/>
          <w:sz w:val="40"/>
        </w:rPr>
        <w:t>賴鼎銘</w:t>
      </w:r>
    </w:p>
    <w:p w:rsidR="00600A6F" w:rsidRDefault="00600A6F" w:rsidP="00600A6F">
      <w:pPr>
        <w:pStyle w:val="3"/>
        <w:numPr>
          <w:ilvl w:val="0"/>
          <w:numId w:val="0"/>
        </w:numPr>
        <w:spacing w:beforeLines="50" w:before="228" w:line="500" w:lineRule="exact"/>
        <w:ind w:left="2835"/>
        <w:jc w:val="center"/>
        <w:rPr>
          <w:color w:val="000000" w:themeColor="text1"/>
          <w:spacing w:val="12"/>
          <w:kern w:val="0"/>
          <w:sz w:val="40"/>
        </w:rPr>
      </w:pPr>
      <w:r>
        <w:rPr>
          <w:color w:val="000000" w:themeColor="text1"/>
          <w:spacing w:val="12"/>
          <w:kern w:val="0"/>
          <w:sz w:val="40"/>
        </w:rPr>
        <w:t>林國明</w:t>
      </w:r>
    </w:p>
    <w:p w:rsidR="00600A6F" w:rsidRPr="005A2B91" w:rsidRDefault="00600A6F" w:rsidP="00600A6F">
      <w:pPr>
        <w:pStyle w:val="3"/>
        <w:numPr>
          <w:ilvl w:val="0"/>
          <w:numId w:val="0"/>
        </w:numPr>
        <w:spacing w:beforeLines="50" w:before="228" w:line="500" w:lineRule="exact"/>
        <w:ind w:left="2835"/>
        <w:jc w:val="center"/>
        <w:rPr>
          <w:b/>
          <w:bCs w:val="0"/>
          <w:color w:val="000000" w:themeColor="text1"/>
          <w:spacing w:val="12"/>
          <w:kern w:val="0"/>
          <w:sz w:val="40"/>
        </w:rPr>
      </w:pPr>
      <w:r>
        <w:rPr>
          <w:color w:val="000000" w:themeColor="text1"/>
          <w:spacing w:val="12"/>
          <w:kern w:val="0"/>
          <w:sz w:val="40"/>
        </w:rPr>
        <w:t>浦忠成</w:t>
      </w:r>
      <w:bookmarkEnd w:id="48"/>
    </w:p>
    <w:sectPr w:rsidR="00600A6F" w:rsidRPr="005A2B91" w:rsidSect="00BF070B">
      <w:footerReference w:type="default" r:id="rId16"/>
      <w:pgSz w:w="11907" w:h="16840" w:code="9"/>
      <w:pgMar w:top="1531" w:right="1418" w:bottom="1247" w:left="1418" w:header="851" w:footer="567"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4EDA" w:rsidRDefault="00294EDA">
      <w:r>
        <w:separator/>
      </w:r>
    </w:p>
  </w:endnote>
  <w:endnote w:type="continuationSeparator" w:id="0">
    <w:p w:rsidR="00294EDA" w:rsidRDefault="00294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sөũ">
    <w:altName w:val="Times New Roman"/>
    <w:charset w:val="00"/>
    <w:family w:val="roman"/>
    <w:pitch w:val="default"/>
  </w:font>
  <w:font w:name="Liberation Serif">
    <w:panose1 w:val="02020603050405020304"/>
    <w:charset w:val="00"/>
    <w:family w:val="roman"/>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23E" w:rsidRDefault="00B0023E">
    <w:pPr>
      <w:pStyle w:val="af9"/>
      <w:framePr w:wrap="around" w:vAnchor="text" w:hAnchor="margin" w:xAlign="center" w:y="1"/>
      <w:rPr>
        <w:rStyle w:val="af0"/>
        <w:sz w:val="24"/>
      </w:rPr>
    </w:pPr>
    <w:r>
      <w:rPr>
        <w:rStyle w:val="af0"/>
        <w:sz w:val="24"/>
      </w:rPr>
      <w:fldChar w:fldCharType="begin"/>
    </w:r>
    <w:r>
      <w:rPr>
        <w:rStyle w:val="af0"/>
        <w:sz w:val="24"/>
      </w:rPr>
      <w:instrText xml:space="preserve">PAGE  </w:instrText>
    </w:r>
    <w:r>
      <w:rPr>
        <w:rStyle w:val="af0"/>
        <w:sz w:val="24"/>
      </w:rPr>
      <w:fldChar w:fldCharType="separate"/>
    </w:r>
    <w:r w:rsidR="00A53C7C">
      <w:rPr>
        <w:rStyle w:val="af0"/>
        <w:noProof/>
        <w:sz w:val="24"/>
      </w:rPr>
      <w:t>21</w:t>
    </w:r>
    <w:r>
      <w:rPr>
        <w:rStyle w:val="af0"/>
        <w:sz w:val="24"/>
      </w:rPr>
      <w:fldChar w:fldCharType="end"/>
    </w:r>
  </w:p>
  <w:p w:rsidR="00B0023E" w:rsidRDefault="00B0023E">
    <w:pPr>
      <w:framePr w:wrap="auto" w:hAnchor="text" w:y="-955"/>
      <w:ind w:left="640" w:right="360" w:firstLine="448"/>
      <w:jc w:val="right"/>
    </w:pPr>
  </w:p>
  <w:p w:rsidR="00B0023E" w:rsidRDefault="00B0023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4EDA" w:rsidRDefault="00294EDA">
      <w:r>
        <w:separator/>
      </w:r>
    </w:p>
  </w:footnote>
  <w:footnote w:type="continuationSeparator" w:id="0">
    <w:p w:rsidR="00294EDA" w:rsidRDefault="00294EDA">
      <w:r>
        <w:continuationSeparator/>
      </w:r>
    </w:p>
  </w:footnote>
  <w:footnote w:id="1">
    <w:p w:rsidR="000D7D12" w:rsidRPr="00C8183A" w:rsidRDefault="000D7D12" w:rsidP="000D7D12">
      <w:pPr>
        <w:pStyle w:val="aff2"/>
        <w:rPr>
          <w:rFonts w:ascii="Times New Roman"/>
          <w:color w:val="000000" w:themeColor="text1"/>
        </w:rPr>
      </w:pPr>
      <w:r w:rsidRPr="00C8183A">
        <w:rPr>
          <w:rStyle w:val="aff4"/>
          <w:color w:val="000000" w:themeColor="text1"/>
        </w:rPr>
        <w:footnoteRef/>
      </w:r>
      <w:r w:rsidRPr="00C8183A">
        <w:rPr>
          <w:color w:val="000000" w:themeColor="text1"/>
        </w:rPr>
        <w:t xml:space="preserve"> </w:t>
      </w:r>
      <w:r w:rsidRPr="00C8183A">
        <w:rPr>
          <w:rFonts w:ascii="Times New Roman"/>
          <w:color w:val="000000" w:themeColor="text1"/>
        </w:rPr>
        <w:t>111</w:t>
      </w:r>
      <w:r w:rsidRPr="00C8183A">
        <w:rPr>
          <w:rFonts w:ascii="Times New Roman"/>
          <w:color w:val="000000" w:themeColor="text1"/>
        </w:rPr>
        <w:t>年</w:t>
      </w:r>
      <w:r w:rsidRPr="00C8183A">
        <w:rPr>
          <w:rFonts w:ascii="Times New Roman"/>
          <w:color w:val="000000" w:themeColor="text1"/>
        </w:rPr>
        <w:t>8</w:t>
      </w:r>
      <w:r w:rsidRPr="00C8183A">
        <w:rPr>
          <w:rFonts w:ascii="Times New Roman"/>
          <w:color w:val="000000" w:themeColor="text1"/>
        </w:rPr>
        <w:t>月</w:t>
      </w:r>
      <w:r w:rsidRPr="00C8183A">
        <w:rPr>
          <w:rFonts w:ascii="Times New Roman"/>
          <w:color w:val="000000" w:themeColor="text1"/>
        </w:rPr>
        <w:t>8</w:t>
      </w:r>
      <w:r w:rsidRPr="00C8183A">
        <w:rPr>
          <w:rFonts w:ascii="Times New Roman"/>
          <w:color w:val="000000" w:themeColor="text1"/>
        </w:rPr>
        <w:t>日分場次依序詢問國北教大人事室秘書周</w:t>
      </w:r>
      <w:r w:rsidR="00057144">
        <w:rPr>
          <w:rFonts w:ascii="Times New Roman" w:hint="eastAsia"/>
          <w:color w:val="000000" w:themeColor="text1"/>
        </w:rPr>
        <w:t>○○</w:t>
      </w:r>
      <w:r w:rsidRPr="00C8183A">
        <w:rPr>
          <w:rFonts w:ascii="Times New Roman"/>
          <w:color w:val="000000" w:themeColor="text1"/>
        </w:rPr>
        <w:t>、主任林</w:t>
      </w:r>
      <w:r w:rsidR="00057144">
        <w:rPr>
          <w:rFonts w:ascii="Times New Roman" w:hint="eastAsia"/>
          <w:color w:val="000000" w:themeColor="text1"/>
        </w:rPr>
        <w:t>○○</w:t>
      </w:r>
      <w:r w:rsidRPr="00C8183A">
        <w:rPr>
          <w:rFonts w:hint="eastAsia"/>
          <w:color w:val="000000" w:themeColor="text1"/>
        </w:rPr>
        <w:t>（111年3月10日到職）</w:t>
      </w:r>
      <w:r w:rsidRPr="00C8183A">
        <w:rPr>
          <w:rFonts w:ascii="Times New Roman"/>
          <w:color w:val="000000" w:themeColor="text1"/>
        </w:rPr>
        <w:t>、研發處研發長范</w:t>
      </w:r>
      <w:r w:rsidR="00057144">
        <w:rPr>
          <w:rFonts w:ascii="Times New Roman" w:hint="eastAsia"/>
          <w:color w:val="000000" w:themeColor="text1"/>
        </w:rPr>
        <w:t>○○</w:t>
      </w:r>
      <w:r w:rsidRPr="00C8183A">
        <w:rPr>
          <w:rFonts w:ascii="Times New Roman"/>
          <w:color w:val="000000" w:themeColor="text1"/>
        </w:rPr>
        <w:t>、秘書室主任秘書陳</w:t>
      </w:r>
      <w:r w:rsidR="00057144">
        <w:rPr>
          <w:rFonts w:ascii="Times New Roman" w:hint="eastAsia"/>
          <w:color w:val="000000" w:themeColor="text1"/>
        </w:rPr>
        <w:t>○○</w:t>
      </w:r>
      <w:r w:rsidRPr="00C8183A">
        <w:rPr>
          <w:rFonts w:ascii="Times New Roman"/>
          <w:color w:val="000000" w:themeColor="text1"/>
        </w:rPr>
        <w:t>、副校長陳</w:t>
      </w:r>
      <w:r w:rsidR="00057144">
        <w:rPr>
          <w:rFonts w:ascii="Times New Roman" w:hint="eastAsia"/>
          <w:color w:val="000000" w:themeColor="text1"/>
        </w:rPr>
        <w:t>○○</w:t>
      </w:r>
      <w:r w:rsidRPr="00C8183A">
        <w:rPr>
          <w:rFonts w:ascii="Times New Roman" w:hint="eastAsia"/>
          <w:color w:val="000000" w:themeColor="text1"/>
        </w:rPr>
        <w:t>及教育部高等教育司副司長梁學政</w:t>
      </w:r>
      <w:r w:rsidRPr="00C8183A">
        <w:rPr>
          <w:rFonts w:ascii="Times New Roman"/>
          <w:color w:val="000000" w:themeColor="text1"/>
        </w:rPr>
        <w:t>等主管暨承辦人員。</w:t>
      </w:r>
    </w:p>
  </w:footnote>
  <w:footnote w:id="2">
    <w:p w:rsidR="000D7D12" w:rsidRPr="00C8183A" w:rsidRDefault="000D7D12" w:rsidP="000D7D12">
      <w:pPr>
        <w:pStyle w:val="aff2"/>
        <w:jc w:val="both"/>
        <w:rPr>
          <w:color w:val="000000" w:themeColor="text1"/>
        </w:rPr>
      </w:pPr>
      <w:r w:rsidRPr="00C8183A">
        <w:rPr>
          <w:rStyle w:val="aff4"/>
          <w:rFonts w:ascii="Times New Roman"/>
          <w:color w:val="000000" w:themeColor="text1"/>
        </w:rPr>
        <w:footnoteRef/>
      </w:r>
      <w:r w:rsidRPr="00C8183A">
        <w:rPr>
          <w:rFonts w:ascii="Times New Roman"/>
          <w:color w:val="000000" w:themeColor="text1"/>
        </w:rPr>
        <w:t xml:space="preserve"> </w:t>
      </w:r>
      <w:r w:rsidRPr="00C8183A">
        <w:rPr>
          <w:rFonts w:ascii="Times New Roman"/>
          <w:color w:val="000000" w:themeColor="text1"/>
        </w:rPr>
        <w:t>案經本院</w:t>
      </w:r>
      <w:r w:rsidRPr="00C8183A">
        <w:rPr>
          <w:rFonts w:ascii="Times New Roman"/>
          <w:color w:val="000000" w:themeColor="text1"/>
        </w:rPr>
        <w:t>111</w:t>
      </w:r>
      <w:r w:rsidRPr="00C8183A">
        <w:rPr>
          <w:rFonts w:ascii="Times New Roman"/>
          <w:color w:val="000000" w:themeColor="text1"/>
        </w:rPr>
        <w:t>年</w:t>
      </w:r>
      <w:r w:rsidRPr="00C8183A">
        <w:rPr>
          <w:rFonts w:ascii="Times New Roman"/>
          <w:color w:val="000000" w:themeColor="text1"/>
        </w:rPr>
        <w:t>7</w:t>
      </w:r>
      <w:r w:rsidRPr="00C8183A">
        <w:rPr>
          <w:rFonts w:ascii="Times New Roman"/>
          <w:color w:val="000000" w:themeColor="text1"/>
        </w:rPr>
        <w:t>月</w:t>
      </w:r>
      <w:r w:rsidRPr="00C8183A">
        <w:rPr>
          <w:rFonts w:ascii="Times New Roman"/>
          <w:color w:val="000000" w:themeColor="text1"/>
        </w:rPr>
        <w:t>15</w:t>
      </w:r>
      <w:r w:rsidRPr="00C8183A">
        <w:rPr>
          <w:rFonts w:ascii="Times New Roman"/>
          <w:color w:val="000000" w:themeColor="text1"/>
        </w:rPr>
        <w:t>日通知國北教大校長陳</w:t>
      </w:r>
      <w:r w:rsidR="00057144">
        <w:rPr>
          <w:rFonts w:ascii="Times New Roman" w:hint="eastAsia"/>
          <w:color w:val="000000" w:themeColor="text1"/>
        </w:rPr>
        <w:t>○○</w:t>
      </w:r>
      <w:r w:rsidRPr="00C8183A">
        <w:rPr>
          <w:rFonts w:ascii="Times New Roman"/>
          <w:color w:val="000000" w:themeColor="text1"/>
        </w:rPr>
        <w:t>，於</w:t>
      </w:r>
      <w:r w:rsidRPr="00C8183A">
        <w:rPr>
          <w:rFonts w:ascii="Times New Roman"/>
          <w:color w:val="000000" w:themeColor="text1"/>
        </w:rPr>
        <w:t>111</w:t>
      </w:r>
      <w:r w:rsidRPr="00C8183A">
        <w:rPr>
          <w:rFonts w:ascii="Times New Roman"/>
          <w:color w:val="000000" w:themeColor="text1"/>
        </w:rPr>
        <w:t>年</w:t>
      </w:r>
      <w:r w:rsidRPr="00C8183A">
        <w:rPr>
          <w:rFonts w:ascii="Times New Roman"/>
          <w:color w:val="000000" w:themeColor="text1"/>
        </w:rPr>
        <w:t>8</w:t>
      </w:r>
      <w:r w:rsidRPr="00C8183A">
        <w:rPr>
          <w:rFonts w:ascii="Times New Roman"/>
          <w:color w:val="000000" w:themeColor="text1"/>
        </w:rPr>
        <w:t>月</w:t>
      </w:r>
      <w:r w:rsidRPr="00C8183A">
        <w:rPr>
          <w:rFonts w:ascii="Times New Roman"/>
          <w:color w:val="000000" w:themeColor="text1"/>
        </w:rPr>
        <w:t>8</w:t>
      </w:r>
      <w:r w:rsidRPr="00C8183A">
        <w:rPr>
          <w:rFonts w:ascii="Times New Roman"/>
          <w:color w:val="000000" w:themeColor="text1"/>
        </w:rPr>
        <w:t>日率所屬人員到院受詢，國北教大於</w:t>
      </w:r>
      <w:r w:rsidRPr="00C8183A">
        <w:rPr>
          <w:rFonts w:ascii="Times New Roman"/>
          <w:color w:val="000000" w:themeColor="text1"/>
        </w:rPr>
        <w:t>111</w:t>
      </w:r>
      <w:r w:rsidRPr="00C8183A">
        <w:rPr>
          <w:rFonts w:ascii="Times New Roman" w:hint="eastAsia"/>
          <w:color w:val="000000" w:themeColor="text1"/>
        </w:rPr>
        <w:t>年</w:t>
      </w:r>
      <w:r w:rsidRPr="00C8183A">
        <w:rPr>
          <w:rFonts w:ascii="Times New Roman" w:hint="eastAsia"/>
          <w:color w:val="000000" w:themeColor="text1"/>
        </w:rPr>
        <w:t>8</w:t>
      </w:r>
      <w:r w:rsidRPr="00C8183A">
        <w:rPr>
          <w:rFonts w:ascii="Times New Roman" w:hint="eastAsia"/>
          <w:color w:val="000000" w:themeColor="text1"/>
        </w:rPr>
        <w:t>月</w:t>
      </w:r>
      <w:r w:rsidRPr="00C8183A">
        <w:rPr>
          <w:rFonts w:ascii="Times New Roman" w:hint="eastAsia"/>
          <w:color w:val="000000" w:themeColor="text1"/>
        </w:rPr>
        <w:t>8</w:t>
      </w:r>
      <w:r w:rsidRPr="00C8183A">
        <w:rPr>
          <w:rFonts w:ascii="Times New Roman" w:hint="eastAsia"/>
          <w:color w:val="000000" w:themeColor="text1"/>
        </w:rPr>
        <w:t>日上午</w:t>
      </w:r>
      <w:r w:rsidRPr="00C8183A">
        <w:rPr>
          <w:rFonts w:ascii="Times New Roman" w:hint="eastAsia"/>
          <w:color w:val="000000" w:themeColor="text1"/>
        </w:rPr>
        <w:t>10</w:t>
      </w:r>
      <w:r w:rsidRPr="00C8183A">
        <w:rPr>
          <w:rFonts w:ascii="Times New Roman" w:hint="eastAsia"/>
          <w:color w:val="000000" w:themeColor="text1"/>
        </w:rPr>
        <w:t>時</w:t>
      </w:r>
      <w:r w:rsidRPr="00C8183A">
        <w:rPr>
          <w:rFonts w:ascii="Times New Roman" w:hint="eastAsia"/>
          <w:color w:val="000000" w:themeColor="text1"/>
        </w:rPr>
        <w:t>50</w:t>
      </w:r>
      <w:r w:rsidRPr="00C8183A">
        <w:rPr>
          <w:rFonts w:ascii="Times New Roman" w:hint="eastAsia"/>
          <w:color w:val="000000" w:themeColor="text1"/>
        </w:rPr>
        <w:t>分許，電話通知該校校長因故無法出席，陳校長於同日下午</w:t>
      </w:r>
      <w:r w:rsidRPr="00C8183A">
        <w:rPr>
          <w:rFonts w:ascii="Times New Roman" w:hint="eastAsia"/>
          <w:color w:val="000000" w:themeColor="text1"/>
        </w:rPr>
        <w:t>12</w:t>
      </w:r>
      <w:r w:rsidRPr="00C8183A">
        <w:rPr>
          <w:rFonts w:ascii="Times New Roman" w:hint="eastAsia"/>
          <w:color w:val="000000" w:themeColor="text1"/>
        </w:rPr>
        <w:t>時</w:t>
      </w:r>
      <w:r w:rsidRPr="00C8183A">
        <w:rPr>
          <w:rFonts w:ascii="Times New Roman" w:hint="eastAsia"/>
          <w:color w:val="000000" w:themeColor="text1"/>
        </w:rPr>
        <w:t>8</w:t>
      </w:r>
      <w:r w:rsidRPr="00C8183A">
        <w:rPr>
          <w:rFonts w:ascii="Times New Roman" w:hint="eastAsia"/>
          <w:color w:val="000000" w:themeColor="text1"/>
        </w:rPr>
        <w:t>分以電子郵件請假並檢附佐證資料，另</w:t>
      </w:r>
      <w:r w:rsidRPr="00C8183A">
        <w:rPr>
          <w:rFonts w:ascii="Times New Roman"/>
          <w:color w:val="000000" w:themeColor="text1"/>
        </w:rPr>
        <w:t>指派副校長陳</w:t>
      </w:r>
      <w:r w:rsidR="00057144">
        <w:rPr>
          <w:rFonts w:ascii="Times New Roman" w:hint="eastAsia"/>
          <w:color w:val="000000" w:themeColor="text1"/>
        </w:rPr>
        <w:t>○○</w:t>
      </w:r>
      <w:r w:rsidRPr="00C8183A">
        <w:rPr>
          <w:rFonts w:ascii="Times New Roman" w:hint="eastAsia"/>
          <w:color w:val="000000" w:themeColor="text1"/>
        </w:rPr>
        <w:t>代表</w:t>
      </w:r>
      <w:r w:rsidRPr="00C8183A">
        <w:rPr>
          <w:rFonts w:hint="eastAsia"/>
          <w:color w:val="000000" w:themeColor="text1"/>
        </w:rPr>
        <w:t>到院說明。</w:t>
      </w:r>
    </w:p>
  </w:footnote>
  <w:footnote w:id="3">
    <w:p w:rsidR="000D7D12" w:rsidRPr="00C8183A" w:rsidRDefault="000D7D12" w:rsidP="000D7D12">
      <w:pPr>
        <w:pStyle w:val="aff2"/>
        <w:rPr>
          <w:color w:val="000000" w:themeColor="text1"/>
        </w:rPr>
      </w:pPr>
      <w:r w:rsidRPr="00C8183A">
        <w:rPr>
          <w:rStyle w:val="aff4"/>
          <w:color w:val="000000" w:themeColor="text1"/>
        </w:rPr>
        <w:footnoteRef/>
      </w:r>
      <w:r w:rsidRPr="00C8183A">
        <w:rPr>
          <w:color w:val="000000" w:themeColor="text1"/>
        </w:rPr>
        <w:t xml:space="preserve"> </w:t>
      </w:r>
      <w:r w:rsidRPr="00C8183A">
        <w:rPr>
          <w:rFonts w:hint="eastAsia"/>
          <w:color w:val="000000" w:themeColor="text1"/>
        </w:rPr>
        <w:t>國北教大人事室前任主任（111年3月9日前於國北教大任職）。</w:t>
      </w:r>
    </w:p>
  </w:footnote>
  <w:footnote w:id="4">
    <w:p w:rsidR="00057144" w:rsidRPr="002A0296" w:rsidRDefault="00057144" w:rsidP="00057144">
      <w:pPr>
        <w:pStyle w:val="aff2"/>
      </w:pPr>
      <w:r>
        <w:rPr>
          <w:rStyle w:val="aff4"/>
        </w:rPr>
        <w:footnoteRef/>
      </w:r>
      <w:r>
        <w:rPr>
          <w:rFonts w:hint="eastAsia"/>
        </w:rPr>
        <w:t xml:space="preserve"> </w:t>
      </w:r>
      <w:r w:rsidRPr="002A0296">
        <w:rPr>
          <w:rFonts w:hint="eastAsia"/>
        </w:rPr>
        <w:t>法學博士</w:t>
      </w:r>
      <w:r>
        <w:rPr>
          <w:rFonts w:hint="eastAsia"/>
        </w:rPr>
        <w:t>、曾</w:t>
      </w:r>
      <w:r w:rsidRPr="002A0296">
        <w:rPr>
          <w:rFonts w:hint="eastAsia"/>
        </w:rPr>
        <w:t>任職國立故宮博物院政風室</w:t>
      </w:r>
      <w:r>
        <w:rPr>
          <w:rFonts w:hint="eastAsia"/>
        </w:rPr>
        <w:t>。資料來源：清流月刊，99年5月號。網址：</w:t>
      </w:r>
      <w:r w:rsidRPr="006D099A">
        <w:t>https://www.mjib.gov.tw/FileUploads/eBooks/4de327ac3dc14d809bf564000720db92/Book_file/9ab9923f81104c9a94b2c96c1ab104a1.pdf</w:t>
      </w:r>
    </w:p>
  </w:footnote>
  <w:footnote w:id="5">
    <w:p w:rsidR="00057144" w:rsidRDefault="00057144" w:rsidP="00057144">
      <w:pPr>
        <w:pStyle w:val="aff2"/>
      </w:pPr>
      <w:r>
        <w:rPr>
          <w:rStyle w:val="aff4"/>
        </w:rPr>
        <w:footnoteRef/>
      </w:r>
      <w:r>
        <w:t xml:space="preserve"> </w:t>
      </w:r>
      <w:r w:rsidRPr="00543192">
        <w:rPr>
          <w:rFonts w:hint="eastAsia"/>
        </w:rPr>
        <w:t>職場霸凌之構成要件及相關研究</w:t>
      </w:r>
      <w:r>
        <w:rPr>
          <w:rFonts w:hint="eastAsia"/>
        </w:rPr>
        <w:t>：</w:t>
      </w:r>
    </w:p>
    <w:p w:rsidR="00057144" w:rsidRDefault="00057144" w:rsidP="00057144">
      <w:pPr>
        <w:pStyle w:val="aff2"/>
      </w:pPr>
      <w:r>
        <w:rPr>
          <w:rFonts w:hint="eastAsia"/>
        </w:rPr>
        <w:t xml:space="preserve">　　按所謂「職場霸凌」，乃意指在工作場所中發生的，藉由「權力濫用」與不公平的處罰所造成的持續性的冒犯、威脅、冷落、孤立或侮辱行為，使被霸凌者感到受挫、被威脅、羞辱、被孤立及受傷，進而折損其自信並帶來沈重的身心壓力；職場霸凌也可能發生在部屬對上司或同儕間，重點在於受霸凌者本身是否受有身心壓力或有人格遭到否定之羞辱感受（臺灣新竹地方法院100年度竹勞小字第4號民事判決、臺灣臺北地方法院104年度重勞訴字第10號民事判決參照）。</w:t>
      </w:r>
      <w:r>
        <w:rPr>
          <w:rFonts w:hint="eastAsia"/>
        </w:rPr>
        <w:tab/>
        <w:t>次按校園霸凌防制準則第3條第1項第4款之規定，四、霸凌：指個人或集體持續以言語、文字、圖畫、符號、肢體動作、電子通訊、網際網路或其他方式，直接或間接對他人故意為貶抑、排擠、欺負、騷擾或戲弄等行為，使他人處於具有敵意或不友善環境，產生精神上、生理上或財產上之損害，或影響正常學習活動之進行。</w:t>
      </w:r>
    </w:p>
    <w:p w:rsidR="00057144" w:rsidRPr="00B06E53" w:rsidRDefault="00057144" w:rsidP="00057144">
      <w:pPr>
        <w:pStyle w:val="aff2"/>
      </w:pPr>
      <w:r>
        <w:rPr>
          <w:rFonts w:hint="eastAsia"/>
        </w:rPr>
        <w:t xml:space="preserve">　　中央研究院兼任研究員焦興鎧，於西元2021年「歐洲聯盟對抗工作場所霸凌問題之努力：回顧與前瞻」研究述及，根據1111人力銀行在西元2011年之「全民反暴力‧職場防霸凌」網路問卷調查，發現近54%之員工上班後曾遭受這類行為之侵害……在施暴者方面，有高達61%以上是上司，所常見採用之方式則為言語謾罵、冷嘲熱諷及勞務分配不均等……在被害人面對這類行為之回應態度方面，有多達70%之受害人選擇隱忍，另有約20%則會離職他去。有高達一半之受害人會因這種行為萌生退意，但另有一半則因經濟壓力因素而不考慮離職。另有37.44%之受害員工會向管理階層投訴，惟事業單位之處理方式多為冷處理或不予理會、居中協調或調換部門以避免衝突等；另有近63%之被害人會選擇沈默以對，因為他(她)們自覺申訴會無濟於事、不想惹事、大事化小或為企業文化使然等。……霸凌這類職場之不法侵害行為，在我國確屬普遍存在之現象……根據歐洲聯盟之經驗，政府機關及非政府組織在職場霸凌問題之防範及處理上，也一向是居於相當重要之主導地位……應強化現行勞動檢查及通報制度，以國家公權力作為後盾，在雇主之內部機制無法發揮效能或失靈時，適時介入發揮解紛止爭之功能。</w:t>
      </w:r>
    </w:p>
  </w:footnote>
  <w:footnote w:id="6">
    <w:p w:rsidR="00057144" w:rsidRPr="00812AB2" w:rsidRDefault="00057144" w:rsidP="00057144">
      <w:pPr>
        <w:pStyle w:val="aff2"/>
      </w:pPr>
      <w:r>
        <w:rPr>
          <w:rStyle w:val="aff4"/>
        </w:rPr>
        <w:footnoteRef/>
      </w:r>
      <w:r>
        <w:t xml:space="preserve"> </w:t>
      </w:r>
      <w:r w:rsidRPr="00812AB2">
        <w:rPr>
          <w:rFonts w:hint="eastAsia"/>
        </w:rPr>
        <w:t>本院監察業務處111年5月9日第1110780928號。</w:t>
      </w:r>
    </w:p>
  </w:footnote>
  <w:footnote w:id="7">
    <w:p w:rsidR="00057144" w:rsidRPr="006355E9" w:rsidRDefault="00057144" w:rsidP="00057144">
      <w:pPr>
        <w:pStyle w:val="aff2"/>
      </w:pPr>
      <w:r>
        <w:rPr>
          <w:rStyle w:val="aff4"/>
        </w:rPr>
        <w:footnoteRef/>
      </w:r>
      <w:r>
        <w:t xml:space="preserve"> </w:t>
      </w:r>
      <w:r>
        <w:rPr>
          <w:rFonts w:hint="eastAsia"/>
        </w:rPr>
        <w:t>內政部警政署刑事警察局111年7月1日刑研字第1110068211號函。</w:t>
      </w:r>
    </w:p>
  </w:footnote>
  <w:footnote w:id="8">
    <w:p w:rsidR="00057144" w:rsidRDefault="00057144" w:rsidP="00057144">
      <w:pPr>
        <w:pStyle w:val="aff2"/>
      </w:pPr>
      <w:r>
        <w:rPr>
          <w:rStyle w:val="aff4"/>
        </w:rPr>
        <w:footnoteRef/>
      </w:r>
      <w:r>
        <w:t xml:space="preserve"> </w:t>
      </w:r>
      <w:r>
        <w:rPr>
          <w:rFonts w:hint="eastAsia"/>
        </w:rPr>
        <w:t>法務部調查局111年6月21日調資肆字第11100308100號函。</w:t>
      </w:r>
    </w:p>
  </w:footnote>
  <w:footnote w:id="9">
    <w:p w:rsidR="00057144" w:rsidRPr="00FF059D" w:rsidRDefault="00057144" w:rsidP="00057144">
      <w:pPr>
        <w:pStyle w:val="aff2"/>
      </w:pPr>
      <w:r>
        <w:rPr>
          <w:rStyle w:val="aff4"/>
        </w:rPr>
        <w:footnoteRef/>
      </w:r>
      <w:r>
        <w:t xml:space="preserve"> </w:t>
      </w:r>
      <w:r w:rsidRPr="00FF059D">
        <w:rPr>
          <w:rFonts w:hint="eastAsia"/>
        </w:rPr>
        <w:t>教育部就本院111年8月8日詢問之書面說明資料。</w:t>
      </w:r>
    </w:p>
  </w:footnote>
  <w:footnote w:id="10">
    <w:p w:rsidR="00057144" w:rsidRPr="00531AED" w:rsidRDefault="00057144" w:rsidP="00057144">
      <w:pPr>
        <w:pStyle w:val="aff2"/>
      </w:pPr>
      <w:r>
        <w:rPr>
          <w:rStyle w:val="aff4"/>
        </w:rPr>
        <w:footnoteRef/>
      </w:r>
      <w:r>
        <w:t xml:space="preserve"> </w:t>
      </w:r>
      <w:r>
        <w:rPr>
          <w:rFonts w:hint="eastAsia"/>
        </w:rPr>
        <w:t>除國北教大</w:t>
      </w:r>
      <w:r w:rsidRPr="00531AED">
        <w:rPr>
          <w:rFonts w:hint="eastAsia"/>
        </w:rPr>
        <w:t>副校長孫</w:t>
      </w:r>
      <w:r>
        <w:rPr>
          <w:rFonts w:hint="eastAsia"/>
        </w:rPr>
        <w:t>○○因公病假未克詢問。</w:t>
      </w:r>
    </w:p>
  </w:footnote>
  <w:footnote w:id="11">
    <w:p w:rsidR="00057144" w:rsidRPr="00DB2297" w:rsidRDefault="00057144" w:rsidP="00057144">
      <w:pPr>
        <w:pStyle w:val="aff2"/>
      </w:pPr>
      <w:r>
        <w:rPr>
          <w:rStyle w:val="aff4"/>
        </w:rPr>
        <w:footnoteRef/>
      </w:r>
      <w:r>
        <w:t xml:space="preserve"> </w:t>
      </w:r>
      <w:r>
        <w:rPr>
          <w:rFonts w:hint="eastAsia"/>
        </w:rPr>
        <w:t>本院111年8月查詢臺灣博碩士論文知識加值系統。</w:t>
      </w:r>
    </w:p>
  </w:footnote>
  <w:footnote w:id="12">
    <w:p w:rsidR="00057144" w:rsidRPr="00DB2297" w:rsidRDefault="00057144" w:rsidP="00057144">
      <w:pPr>
        <w:pStyle w:val="aff2"/>
      </w:pPr>
      <w:r>
        <w:rPr>
          <w:rStyle w:val="aff4"/>
        </w:rPr>
        <w:footnoteRef/>
      </w:r>
      <w:r>
        <w:t xml:space="preserve"> </w:t>
      </w:r>
      <w:r w:rsidRPr="00DB2297">
        <w:rPr>
          <w:rFonts w:hint="eastAsia"/>
        </w:rPr>
        <w:t>教育部111年7月12日臺教高（五）字第1110059761號函</w:t>
      </w:r>
      <w:r>
        <w:rPr>
          <w:rFonts w:hint="eastAsia"/>
        </w:rPr>
        <w:t>。</w:t>
      </w:r>
    </w:p>
  </w:footnote>
  <w:footnote w:id="13">
    <w:p w:rsidR="00057144" w:rsidRPr="00DB2297" w:rsidRDefault="00057144" w:rsidP="00057144">
      <w:pPr>
        <w:pStyle w:val="aff2"/>
      </w:pPr>
      <w:r>
        <w:rPr>
          <w:rStyle w:val="aff4"/>
        </w:rPr>
        <w:footnoteRef/>
      </w:r>
      <w:r>
        <w:t xml:space="preserve"> </w:t>
      </w:r>
      <w:r>
        <w:rPr>
          <w:rFonts w:hint="eastAsia"/>
        </w:rPr>
        <w:t>教育部、國北教大公務電子郵件傳送紀錄。</w:t>
      </w:r>
    </w:p>
  </w:footnote>
  <w:footnote w:id="14">
    <w:p w:rsidR="00057144" w:rsidRDefault="00057144" w:rsidP="00057144">
      <w:pPr>
        <w:pStyle w:val="aff2"/>
      </w:pPr>
      <w:r>
        <w:rPr>
          <w:rStyle w:val="aff4"/>
        </w:rPr>
        <w:footnoteRef/>
      </w:r>
      <w:r>
        <w:t xml:space="preserve"> </w:t>
      </w:r>
      <w:r w:rsidRPr="006A37E2">
        <w:rPr>
          <w:rFonts w:hint="eastAsia"/>
        </w:rPr>
        <w:t>國立臺北教育大學</w:t>
      </w:r>
      <w:r>
        <w:rPr>
          <w:rFonts w:hint="eastAsia"/>
        </w:rPr>
        <w:t>北教大人字第1110210097號</w:t>
      </w:r>
      <w:r w:rsidRPr="006A37E2">
        <w:rPr>
          <w:rFonts w:hint="eastAsia"/>
        </w:rPr>
        <w:t>開會通知單稿</w:t>
      </w:r>
    </w:p>
    <w:p w:rsidR="00057144" w:rsidRDefault="00057144" w:rsidP="00057144">
      <w:pPr>
        <w:pStyle w:val="aff2"/>
      </w:pPr>
      <w:r>
        <w:rPr>
          <w:rFonts w:hint="eastAsia"/>
        </w:rPr>
        <w:t>主旨：召開本校「學術倫理審議委員會」第1次會議。</w:t>
      </w:r>
    </w:p>
    <w:p w:rsidR="00057144" w:rsidRDefault="00057144" w:rsidP="00057144">
      <w:pPr>
        <w:pStyle w:val="aff2"/>
      </w:pPr>
      <w:r>
        <w:rPr>
          <w:rFonts w:hint="eastAsia"/>
        </w:rPr>
        <w:t>開會時間：111年4月13日（星期三）下午14</w:t>
      </w:r>
      <w:r w:rsidR="006436FB">
        <w:rPr>
          <w:rFonts w:hint="eastAsia"/>
        </w:rPr>
        <w:t>時</w:t>
      </w:r>
      <w:r>
        <w:rPr>
          <w:rFonts w:hint="eastAsia"/>
        </w:rPr>
        <w:t>30分</w:t>
      </w:r>
    </w:p>
    <w:p w:rsidR="00057144" w:rsidRDefault="00057144" w:rsidP="00057144">
      <w:pPr>
        <w:pStyle w:val="aff2"/>
      </w:pPr>
      <w:r>
        <w:rPr>
          <w:rFonts w:hint="eastAsia"/>
        </w:rPr>
        <w:t>地點：國北教大行政大樓6樓A605研討室。</w:t>
      </w:r>
    </w:p>
    <w:p w:rsidR="00057144" w:rsidRPr="006A37E2" w:rsidRDefault="00057144" w:rsidP="00057144">
      <w:pPr>
        <w:pStyle w:val="aff2"/>
      </w:pPr>
      <w:r>
        <w:rPr>
          <w:rFonts w:hint="eastAsia"/>
        </w:rPr>
        <w:t>主持人：</w:t>
      </w:r>
      <w:r w:rsidRPr="00600A6F">
        <w:rPr>
          <w:rFonts w:hint="eastAsia"/>
        </w:rPr>
        <w:t>孫副校長○○。</w:t>
      </w:r>
    </w:p>
  </w:footnote>
  <w:footnote w:id="15">
    <w:p w:rsidR="00057144" w:rsidRDefault="00057144" w:rsidP="00057144">
      <w:pPr>
        <w:pStyle w:val="aff2"/>
      </w:pPr>
      <w:r>
        <w:rPr>
          <w:rStyle w:val="aff4"/>
        </w:rPr>
        <w:footnoteRef/>
      </w:r>
      <w:r>
        <w:t xml:space="preserve"> </w:t>
      </w:r>
      <w:r>
        <w:rPr>
          <w:rFonts w:hint="eastAsia"/>
        </w:rPr>
        <w:t>國北教大簡簽（收發文號：1110210110）簽擬：</w:t>
      </w:r>
    </w:p>
    <w:p w:rsidR="00057144" w:rsidRDefault="00057144" w:rsidP="00057144">
      <w:pPr>
        <w:pStyle w:val="aff2"/>
      </w:pPr>
      <w:r>
        <w:rPr>
          <w:rFonts w:hint="eastAsia"/>
        </w:rPr>
        <w:t>1、檢陳該校110學年度第1次「學術倫理審議委員會」會議紀錄。</w:t>
      </w:r>
    </w:p>
    <w:p w:rsidR="00057144" w:rsidRPr="006A37E2" w:rsidRDefault="00057144" w:rsidP="00057144">
      <w:pPr>
        <w:pStyle w:val="aff2"/>
      </w:pPr>
      <w:r>
        <w:rPr>
          <w:rFonts w:hint="eastAsia"/>
        </w:rPr>
        <w:t>2、本次會議業於111年4月13日（星期三）下午2時30分於行政大樓6樓A605會議室召開，由副校長主持，決議詳如會</w:t>
      </w:r>
      <w:r w:rsidRPr="00600A6F">
        <w:rPr>
          <w:rFonts w:hint="eastAsia"/>
        </w:rPr>
        <w:t>議紀錄</w:t>
      </w:r>
      <w:r>
        <w:rPr>
          <w:rFonts w:hint="eastAsia"/>
        </w:rPr>
        <w:t>，擬於奉核後依會議決議辦理後續事宜。</w:t>
      </w:r>
    </w:p>
  </w:footnote>
  <w:footnote w:id="16">
    <w:p w:rsidR="00057144" w:rsidRPr="00E80A6D" w:rsidRDefault="00057144" w:rsidP="00057144">
      <w:pPr>
        <w:pStyle w:val="aff2"/>
      </w:pPr>
      <w:r>
        <w:rPr>
          <w:rStyle w:val="aff4"/>
        </w:rPr>
        <w:footnoteRef/>
      </w:r>
      <w:r>
        <w:t xml:space="preserve"> </w:t>
      </w:r>
      <w:r w:rsidRPr="00E80A6D">
        <w:rPr>
          <w:rFonts w:hint="eastAsia"/>
        </w:rPr>
        <w:t>學位授予法第17條規定，（第1項）學校授予之學位，有下列情事之一者，應予撤銷，並公告註銷其已頒給之學位證書；有違反其他法令規定者，並依相關法令規定處理：一、入學資格或修業情形有不實或舞弊情事。二、論文、作品、成就證明、書面報告、技術報告或專業實務報告有造假、變造、抄襲、由他人代寫或其他舞弊情事。（第2項）該管學校主管機關發現學校就前項情事之處理有違法或不當之疑義者，應通知學校限期改正；屆期未改正者，主管機關得予糾正。</w:t>
      </w:r>
    </w:p>
  </w:footnote>
  <w:footnote w:id="17">
    <w:p w:rsidR="00057144" w:rsidRPr="00BA2DD4" w:rsidRDefault="00057144" w:rsidP="00057144">
      <w:pPr>
        <w:pStyle w:val="aff2"/>
      </w:pPr>
      <w:r>
        <w:rPr>
          <w:rStyle w:val="aff4"/>
        </w:rPr>
        <w:footnoteRef/>
      </w:r>
      <w:r>
        <w:t xml:space="preserve"> </w:t>
      </w:r>
      <w:r w:rsidRPr="00BA2DD4">
        <w:rPr>
          <w:rFonts w:hint="eastAsia"/>
        </w:rPr>
        <w:t>本院監察業務處111年5月9日第1110780928號</w:t>
      </w:r>
      <w:r>
        <w:rPr>
          <w:rFonts w:hint="eastAsia"/>
        </w:rPr>
        <w:t>。</w:t>
      </w:r>
    </w:p>
  </w:footnote>
  <w:footnote w:id="18">
    <w:p w:rsidR="00057144" w:rsidRPr="00E41C01" w:rsidRDefault="00057144" w:rsidP="00057144">
      <w:pPr>
        <w:pStyle w:val="aff2"/>
      </w:pPr>
      <w:r>
        <w:rPr>
          <w:rStyle w:val="aff4"/>
        </w:rPr>
        <w:footnoteRef/>
      </w:r>
      <w:r>
        <w:t xml:space="preserve"> </w:t>
      </w:r>
      <w:r>
        <w:rPr>
          <w:rFonts w:hint="eastAsia"/>
        </w:rPr>
        <w:t>教育部就本院111年8月8日詢問之書面說明資料。</w:t>
      </w:r>
    </w:p>
  </w:footnote>
  <w:footnote w:id="19">
    <w:p w:rsidR="00057144" w:rsidRPr="00ED7680" w:rsidRDefault="00057144" w:rsidP="00057144">
      <w:pPr>
        <w:pStyle w:val="aff2"/>
      </w:pPr>
      <w:r>
        <w:rPr>
          <w:rStyle w:val="aff4"/>
        </w:rPr>
        <w:footnoteRef/>
      </w:r>
      <w:r>
        <w:t xml:space="preserve"> </w:t>
      </w:r>
      <w:r>
        <w:rPr>
          <w:rFonts w:hint="eastAsia"/>
        </w:rPr>
        <w:t>憲法第78條規定，「</w:t>
      </w:r>
      <w:r w:rsidRPr="00ED7680">
        <w:rPr>
          <w:rFonts w:hint="eastAsia"/>
        </w:rPr>
        <w:t>司法院</w:t>
      </w:r>
      <w:r>
        <w:rPr>
          <w:rFonts w:hint="eastAsia"/>
        </w:rPr>
        <w:t>」</w:t>
      </w:r>
      <w:r w:rsidRPr="00ED7680">
        <w:rPr>
          <w:rFonts w:hint="eastAsia"/>
        </w:rPr>
        <w:t>解釋憲法，並有統一解釋法律及命令之權。</w:t>
      </w:r>
    </w:p>
  </w:footnote>
  <w:footnote w:id="20">
    <w:p w:rsidR="00057144" w:rsidRPr="00ED7680" w:rsidRDefault="00057144" w:rsidP="00057144">
      <w:pPr>
        <w:pStyle w:val="aff2"/>
      </w:pPr>
      <w:r>
        <w:rPr>
          <w:rStyle w:val="aff4"/>
        </w:rPr>
        <w:footnoteRef/>
      </w:r>
      <w:r>
        <w:t xml:space="preserve"> </w:t>
      </w:r>
      <w:r>
        <w:rPr>
          <w:rFonts w:hint="eastAsia"/>
        </w:rPr>
        <w:t>查「</w:t>
      </w:r>
      <w:r w:rsidRPr="00ED7680">
        <w:rPr>
          <w:rFonts w:hint="eastAsia"/>
        </w:rPr>
        <w:t>通訊保障及監察法</w:t>
      </w:r>
      <w:r>
        <w:rPr>
          <w:rFonts w:hint="eastAsia"/>
        </w:rPr>
        <w:t>」為法務部主管。</w:t>
      </w:r>
    </w:p>
  </w:footnote>
  <w:footnote w:id="21">
    <w:p w:rsidR="00057144" w:rsidRPr="00ED7680" w:rsidRDefault="00057144" w:rsidP="00057144">
      <w:pPr>
        <w:pStyle w:val="aff2"/>
      </w:pPr>
      <w:r>
        <w:rPr>
          <w:rStyle w:val="aff4"/>
        </w:rPr>
        <w:footnoteRef/>
      </w:r>
      <w:r>
        <w:t xml:space="preserve"> </w:t>
      </w:r>
      <w:r>
        <w:rPr>
          <w:rFonts w:hint="eastAsia"/>
        </w:rPr>
        <w:t>國北教大於本案111年8月8日詢問書面說明資料復稱，該校</w:t>
      </w:r>
      <w:r w:rsidRPr="00ED7680">
        <w:rPr>
          <w:rFonts w:hint="eastAsia"/>
        </w:rPr>
        <w:t>於111年6月20日洽詢國家發展委員會，確認</w:t>
      </w:r>
      <w:r>
        <w:rPr>
          <w:rFonts w:hint="eastAsia"/>
        </w:rPr>
        <w:t>本</w:t>
      </w:r>
      <w:r w:rsidRPr="00ED7680">
        <w:rPr>
          <w:rFonts w:hint="eastAsia"/>
        </w:rPr>
        <w:t>院得依監察法第26條</w:t>
      </w:r>
      <w:r>
        <w:rPr>
          <w:rFonts w:hint="eastAsia"/>
        </w:rPr>
        <w:t>規定調取案關資料。</w:t>
      </w:r>
    </w:p>
  </w:footnote>
  <w:footnote w:id="22">
    <w:p w:rsidR="00057144" w:rsidRDefault="00057144" w:rsidP="00057144">
      <w:pPr>
        <w:pStyle w:val="aff2"/>
      </w:pPr>
      <w:r>
        <w:rPr>
          <w:rStyle w:val="aff4"/>
        </w:rPr>
        <w:footnoteRef/>
      </w:r>
      <w:r>
        <w:t xml:space="preserve"> </w:t>
      </w:r>
      <w:r>
        <w:rPr>
          <w:rFonts w:hint="eastAsia"/>
        </w:rPr>
        <w:t>本院111年8月4日院台調貳字第1110831395號函，函請法務部釋復內容略以：</w:t>
      </w:r>
    </w:p>
    <w:p w:rsidR="00057144" w:rsidRDefault="00057144" w:rsidP="00057144">
      <w:pPr>
        <w:pStyle w:val="aff2"/>
        <w:ind w:left="660" w:hangingChars="300" w:hanging="660"/>
      </w:pPr>
      <w:r>
        <w:rPr>
          <w:rFonts w:hint="eastAsia"/>
        </w:rPr>
        <w:t>主旨：本院為調查案件需要，因涉及貴部主管之通訊保障及監察法等相關法令適用疑義，爰請依說明於文到10日內釋復。</w:t>
      </w:r>
    </w:p>
    <w:p w:rsidR="00057144" w:rsidRDefault="00057144" w:rsidP="00057144">
      <w:pPr>
        <w:pStyle w:val="aff2"/>
        <w:ind w:left="440" w:hangingChars="200" w:hanging="440"/>
      </w:pPr>
      <w:r>
        <w:rPr>
          <w:rFonts w:hint="eastAsia"/>
        </w:rPr>
        <w:t>一、</w:t>
      </w:r>
      <w:r w:rsidRPr="00170852">
        <w:rPr>
          <w:rFonts w:hint="eastAsia"/>
        </w:rPr>
        <w:t>旨揭案件緣於據訴，某國立大學（下稱該校）稱民眾檢舉所屬教師之博士論文，涉及違反學術倫理（下稱該校收受系爭檢舉函），遂對該教師啟動「學術倫理案件」審議程序，惟檢舉內容錯誤百出，且引據法條有誤，顯對該師持續進行職場不法侵害行為……等情。</w:t>
      </w:r>
    </w:p>
    <w:p w:rsidR="00057144" w:rsidRDefault="00057144" w:rsidP="00057144">
      <w:pPr>
        <w:pStyle w:val="aff2"/>
        <w:ind w:left="440" w:hangingChars="200" w:hanging="440"/>
      </w:pPr>
      <w:r>
        <w:rPr>
          <w:rFonts w:hint="eastAsia"/>
        </w:rPr>
        <w:t>二、</w:t>
      </w:r>
      <w:r w:rsidRPr="00170852">
        <w:rPr>
          <w:rFonts w:hint="eastAsia"/>
        </w:rPr>
        <w:t>本院為調查本事件該校公務電子郵件信箱收發情形，以期透過第三方郵件收發人，確認該校就檢舉案件之處理程序是否妥適之需要，依監察法第26條規定，函請該校提供「所屬人員，近2年以公務電子郵件信箱，與系爭檢舉函發送來源往來之通訊或電子郵件發送及收件紀錄」。</w:t>
      </w:r>
    </w:p>
    <w:p w:rsidR="00057144" w:rsidRDefault="00057144" w:rsidP="00057144">
      <w:pPr>
        <w:pStyle w:val="aff2"/>
        <w:ind w:left="440" w:hangingChars="200" w:hanging="440"/>
      </w:pPr>
      <w:r>
        <w:rPr>
          <w:rFonts w:hint="eastAsia"/>
        </w:rPr>
        <w:t>三、</w:t>
      </w:r>
      <w:r w:rsidRPr="00170852">
        <w:rPr>
          <w:rFonts w:hint="eastAsia"/>
        </w:rPr>
        <w:t>嗣該校復稱：「……查通訊保障及監察法第11條之1第1項規定……可知司法機關調閱人民通信紀錄尚有其法定要件之限制，爰建請本院衡酌比例原則，及憲法賦予人民秘密通訊之自由，待有事實足認查明特定人有必要性及關連性時，再行來函調查」等語。</w:t>
      </w:r>
    </w:p>
    <w:p w:rsidR="00057144" w:rsidRDefault="00057144" w:rsidP="00057144">
      <w:pPr>
        <w:pStyle w:val="aff2"/>
        <w:ind w:left="440" w:hangingChars="200" w:hanging="440"/>
      </w:pPr>
      <w:r>
        <w:rPr>
          <w:rFonts w:hint="eastAsia"/>
        </w:rPr>
        <w:t>四、</w:t>
      </w:r>
      <w:r w:rsidRPr="00170852">
        <w:rPr>
          <w:rFonts w:hint="eastAsia"/>
        </w:rPr>
        <w:t>本院調查案件非屬刑事偵查， 僅依法調取該校「所屬人員公務電郵」之「收、發紀錄」，相關資訊均與公務有關，且無涉郵件內容，係為透過第三方之確認，釐清檢舉人人別，查明該校啟動學術倫理案件，是否符合規定。</w:t>
      </w:r>
    </w:p>
    <w:p w:rsidR="00057144" w:rsidRPr="00170852" w:rsidRDefault="00057144" w:rsidP="00057144">
      <w:pPr>
        <w:pStyle w:val="aff2"/>
        <w:ind w:left="440" w:hangingChars="200" w:hanging="440"/>
      </w:pPr>
      <w:r>
        <w:rPr>
          <w:rFonts w:hint="eastAsia"/>
        </w:rPr>
        <w:t>五、</w:t>
      </w:r>
      <w:r w:rsidRPr="00170852">
        <w:rPr>
          <w:rFonts w:hint="eastAsia"/>
        </w:rPr>
        <w:t>因通訊保障及監察法係貴部業管之法令，爰請協助說明釋示該校對貴部業管之法令適用及認知見解是否正確？是否應配合本院提供相關證據？貴部有何補充說明及意見？</w:t>
      </w:r>
    </w:p>
  </w:footnote>
  <w:footnote w:id="23">
    <w:p w:rsidR="00057144" w:rsidRPr="00706B49" w:rsidRDefault="00057144" w:rsidP="00057144">
      <w:pPr>
        <w:pStyle w:val="aff2"/>
      </w:pPr>
      <w:r w:rsidRPr="004D1F36">
        <w:rPr>
          <w:rStyle w:val="aff4"/>
        </w:rPr>
        <w:footnoteRef/>
      </w:r>
      <w:r w:rsidRPr="004D1F36">
        <w:t xml:space="preserve"> </w:t>
      </w:r>
      <w:r w:rsidRPr="004D1F36">
        <w:rPr>
          <w:rFonts w:hint="eastAsia"/>
        </w:rPr>
        <w:t>法務部111年8月24日法檢字第11104522950號函。</w:t>
      </w:r>
    </w:p>
  </w:footnote>
  <w:footnote w:id="24">
    <w:p w:rsidR="00057144" w:rsidRPr="005039BA" w:rsidRDefault="00057144" w:rsidP="00057144">
      <w:pPr>
        <w:pStyle w:val="aff2"/>
      </w:pPr>
      <w:r>
        <w:rPr>
          <w:rStyle w:val="aff4"/>
        </w:rPr>
        <w:footnoteRef/>
      </w:r>
      <w:r>
        <w:t xml:space="preserve"> </w:t>
      </w:r>
      <w:r>
        <w:rPr>
          <w:rFonts w:hint="eastAsia"/>
        </w:rPr>
        <w:t>鏡週刊111年8月10日報導（</w:t>
      </w:r>
      <w:r w:rsidRPr="005039BA">
        <w:rPr>
          <w:rFonts w:hint="eastAsia"/>
        </w:rPr>
        <w:t>文</w:t>
      </w:r>
      <w:r>
        <w:rPr>
          <w:rFonts w:hint="eastAsia"/>
        </w:rPr>
        <w:t>：</w:t>
      </w:r>
      <w:r w:rsidRPr="005039BA">
        <w:rPr>
          <w:rFonts w:hint="eastAsia"/>
        </w:rPr>
        <w:t>林俊宏</w:t>
      </w:r>
      <w:r>
        <w:rPr>
          <w:rFonts w:hint="eastAsia"/>
        </w:rPr>
        <w:t>、</w:t>
      </w:r>
      <w:r w:rsidRPr="005039BA">
        <w:rPr>
          <w:rFonts w:hint="eastAsia"/>
        </w:rPr>
        <w:t>攝影</w:t>
      </w:r>
      <w:r>
        <w:rPr>
          <w:rFonts w:hint="eastAsia"/>
        </w:rPr>
        <w:t>：</w:t>
      </w:r>
      <w:r w:rsidRPr="005039BA">
        <w:rPr>
          <w:rFonts w:hint="eastAsia"/>
        </w:rPr>
        <w:t>林煒凱</w:t>
      </w:r>
      <w:r>
        <w:rPr>
          <w:rFonts w:hint="eastAsia"/>
        </w:rPr>
        <w:t>）：「</w:t>
      </w:r>
      <w:r w:rsidRPr="005039BA">
        <w:rPr>
          <w:rFonts w:hint="eastAsia"/>
        </w:rPr>
        <w:t>【獨家】監察院查大學職場侵害　大規模調校園個資惹議</w:t>
      </w:r>
      <w:r>
        <w:rPr>
          <w:rFonts w:hint="eastAsia"/>
        </w:rPr>
        <w:t>」。</w:t>
      </w:r>
      <w:r w:rsidRPr="005039BA">
        <w:rPr>
          <w:rFonts w:hint="eastAsia"/>
          <w:spacing w:val="-10"/>
        </w:rPr>
        <w:t>網址：</w:t>
      </w:r>
      <w:r w:rsidRPr="005039BA">
        <w:rPr>
          <w:spacing w:val="-10"/>
        </w:rPr>
        <w:t>https://www.mirrormedia.mg/story/20220810inv001/</w:t>
      </w:r>
    </w:p>
  </w:footnote>
  <w:footnote w:id="25">
    <w:p w:rsidR="00057144" w:rsidRPr="005039BA" w:rsidRDefault="00057144" w:rsidP="00057144">
      <w:pPr>
        <w:pStyle w:val="aff2"/>
      </w:pPr>
      <w:r>
        <w:rPr>
          <w:rStyle w:val="aff4"/>
        </w:rPr>
        <w:footnoteRef/>
      </w:r>
      <w:r>
        <w:t xml:space="preserve"> </w:t>
      </w:r>
      <w:r>
        <w:rPr>
          <w:rFonts w:hint="eastAsia"/>
        </w:rPr>
        <w:t>鏡週刊111年8月10日報導</w:t>
      </w:r>
      <w:r w:rsidRPr="005039BA">
        <w:rPr>
          <w:rFonts w:hint="eastAsia"/>
        </w:rPr>
        <w:t>內容略以：「其中最敏感的是，監察院要求校方將所屬人員近2年以公務電子郵件信箱與該檢舉函發送往來的電子郵件紀錄一併提供，由於事涉個資，加上北教大師生人數</w:t>
      </w:r>
      <w:r w:rsidRPr="005039BA">
        <w:rPr>
          <w:rFonts w:hint="eastAsia"/>
          <w:b/>
          <w:u w:val="single"/>
        </w:rPr>
        <w:t>約6,000人</w:t>
      </w:r>
      <w:r w:rsidRPr="005039BA">
        <w:rPr>
          <w:rFonts w:hint="eastAsia"/>
        </w:rPr>
        <w:t>，校方處理相當謹慎。」</w:t>
      </w:r>
    </w:p>
  </w:footnote>
  <w:footnote w:id="26">
    <w:p w:rsidR="00057144" w:rsidRPr="007F5ECD" w:rsidRDefault="00057144" w:rsidP="00057144">
      <w:pPr>
        <w:pStyle w:val="aff2"/>
      </w:pPr>
      <w:r>
        <w:rPr>
          <w:rStyle w:val="aff4"/>
        </w:rPr>
        <w:footnoteRef/>
      </w:r>
      <w:r>
        <w:t xml:space="preserve"> </w:t>
      </w:r>
      <w:r>
        <w:rPr>
          <w:rFonts w:hint="eastAsia"/>
        </w:rPr>
        <w:t>本院監察委員111年8月10日新聞稿：「</w:t>
      </w:r>
      <w:r w:rsidRPr="007F5ECD">
        <w:rPr>
          <w:rFonts w:hint="eastAsia"/>
        </w:rPr>
        <w:t>有關鏡週刊111年8月10日報導與事實有間 聲明如下</w:t>
      </w:r>
      <w:r>
        <w:rPr>
          <w:rFonts w:hint="eastAsia"/>
        </w:rPr>
        <w:t>」。網址：</w:t>
      </w:r>
      <w:r w:rsidRPr="007F5ECD">
        <w:t>https://www.cy.gov.tw/News_Content.aspx?n=125&amp;sms=8912&amp;s=24180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8AA8DC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2C327C5"/>
    <w:multiLevelType w:val="hybridMultilevel"/>
    <w:tmpl w:val="BC827E3C"/>
    <w:lvl w:ilvl="0" w:tplc="04090015">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D457E8"/>
    <w:multiLevelType w:val="hybridMultilevel"/>
    <w:tmpl w:val="DFA43544"/>
    <w:lvl w:ilvl="0" w:tplc="68D2CB9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E503452"/>
    <w:multiLevelType w:val="hybridMultilevel"/>
    <w:tmpl w:val="DFA43544"/>
    <w:lvl w:ilvl="0" w:tplc="68D2CB9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1E9C8D12"/>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59738D1"/>
    <w:multiLevelType w:val="hybridMultilevel"/>
    <w:tmpl w:val="162CE990"/>
    <w:lvl w:ilvl="0" w:tplc="C6B4A15A">
      <w:start w:val="1"/>
      <w:numFmt w:val="taiwaneseCountingThousand"/>
      <w:suff w:val="nothing"/>
      <w:lvlText w:val="(%1)"/>
      <w:lvlJc w:val="left"/>
      <w:pPr>
        <w:ind w:left="960" w:hanging="720"/>
      </w:pPr>
      <w:rPr>
        <w:rFonts w:ascii="標楷體" w:eastAsia="標楷體" w:hAnsi="標楷體"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 w15:restartNumberingAfterBreak="0">
    <w:nsid w:val="28266789"/>
    <w:multiLevelType w:val="hybridMultilevel"/>
    <w:tmpl w:val="BC827E3C"/>
    <w:lvl w:ilvl="0" w:tplc="04090015">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D90358C"/>
    <w:multiLevelType w:val="hybridMultilevel"/>
    <w:tmpl w:val="DFA43544"/>
    <w:lvl w:ilvl="0" w:tplc="68D2CB9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2582291"/>
    <w:multiLevelType w:val="hybridMultilevel"/>
    <w:tmpl w:val="DFA43544"/>
    <w:lvl w:ilvl="0" w:tplc="68D2CB9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379642C"/>
    <w:multiLevelType w:val="hybridMultilevel"/>
    <w:tmpl w:val="DFA43544"/>
    <w:lvl w:ilvl="0" w:tplc="68D2CB9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52D3638"/>
    <w:multiLevelType w:val="hybridMultilevel"/>
    <w:tmpl w:val="DFA43544"/>
    <w:lvl w:ilvl="0" w:tplc="68D2CB9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6825830"/>
    <w:multiLevelType w:val="hybridMultilevel"/>
    <w:tmpl w:val="5AA85312"/>
    <w:lvl w:ilvl="0" w:tplc="2E60A8A0">
      <w:start w:val="1"/>
      <w:numFmt w:val="decimal"/>
      <w:pStyle w:val="30"/>
      <w:lvlText w:val="%1."/>
      <w:lvlJc w:val="left"/>
      <w:pPr>
        <w:ind w:left="762" w:hanging="480"/>
      </w:pPr>
    </w:lvl>
    <w:lvl w:ilvl="1" w:tplc="04883802">
      <w:start w:val="1"/>
      <w:numFmt w:val="upperLetter"/>
      <w:lvlText w:val="%2."/>
      <w:lvlJc w:val="left"/>
      <w:pPr>
        <w:ind w:left="1122" w:hanging="360"/>
      </w:pPr>
      <w:rPr>
        <w:rFonts w:hint="default"/>
      </w:rPr>
    </w:lvl>
    <w:lvl w:ilvl="2" w:tplc="4C140ED6">
      <w:start w:val="1"/>
      <w:numFmt w:val="lowerLetter"/>
      <w:lvlText w:val="(%3)"/>
      <w:lvlJc w:val="left"/>
      <w:pPr>
        <w:ind w:left="1602" w:hanging="360"/>
      </w:pPr>
      <w:rPr>
        <w:rFonts w:hint="default"/>
      </w:rPr>
    </w:lvl>
    <w:lvl w:ilvl="3" w:tplc="0409000F" w:tentative="1">
      <w:start w:val="1"/>
      <w:numFmt w:val="decimal"/>
      <w:lvlText w:val="%4."/>
      <w:lvlJc w:val="left"/>
      <w:pPr>
        <w:ind w:left="2202" w:hanging="480"/>
      </w:pPr>
    </w:lvl>
    <w:lvl w:ilvl="4" w:tplc="04090019" w:tentative="1">
      <w:start w:val="1"/>
      <w:numFmt w:val="ideographTraditional"/>
      <w:lvlText w:val="%5、"/>
      <w:lvlJc w:val="left"/>
      <w:pPr>
        <w:ind w:left="2682" w:hanging="480"/>
      </w:pPr>
    </w:lvl>
    <w:lvl w:ilvl="5" w:tplc="0409001B" w:tentative="1">
      <w:start w:val="1"/>
      <w:numFmt w:val="lowerRoman"/>
      <w:lvlText w:val="%6."/>
      <w:lvlJc w:val="right"/>
      <w:pPr>
        <w:ind w:left="3162" w:hanging="480"/>
      </w:pPr>
    </w:lvl>
    <w:lvl w:ilvl="6" w:tplc="0409000F" w:tentative="1">
      <w:start w:val="1"/>
      <w:numFmt w:val="decimal"/>
      <w:lvlText w:val="%7."/>
      <w:lvlJc w:val="left"/>
      <w:pPr>
        <w:ind w:left="3642" w:hanging="480"/>
      </w:pPr>
    </w:lvl>
    <w:lvl w:ilvl="7" w:tplc="04090019" w:tentative="1">
      <w:start w:val="1"/>
      <w:numFmt w:val="ideographTraditional"/>
      <w:lvlText w:val="%8、"/>
      <w:lvlJc w:val="left"/>
      <w:pPr>
        <w:ind w:left="4122" w:hanging="480"/>
      </w:pPr>
    </w:lvl>
    <w:lvl w:ilvl="8" w:tplc="0409001B" w:tentative="1">
      <w:start w:val="1"/>
      <w:numFmt w:val="lowerRoman"/>
      <w:lvlText w:val="%9."/>
      <w:lvlJc w:val="right"/>
      <w:pPr>
        <w:ind w:left="4602" w:hanging="480"/>
      </w:pPr>
    </w:lvl>
  </w:abstractNum>
  <w:abstractNum w:abstractNumId="14" w15:restartNumberingAfterBreak="0">
    <w:nsid w:val="3800244E"/>
    <w:multiLevelType w:val="hybridMultilevel"/>
    <w:tmpl w:val="10B43572"/>
    <w:lvl w:ilvl="0" w:tplc="88CC5F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CFE143F"/>
    <w:multiLevelType w:val="hybridMultilevel"/>
    <w:tmpl w:val="CFF2FB18"/>
    <w:lvl w:ilvl="0" w:tplc="76449F6A">
      <w:start w:val="1"/>
      <w:numFmt w:val="decimal"/>
      <w:pStyle w:val="a2"/>
      <w:lvlText w:val="圖%1　"/>
      <w:lvlJc w:val="left"/>
      <w:pPr>
        <w:ind w:left="480" w:hanging="480"/>
      </w:pPr>
      <w:rPr>
        <w:rFonts w:ascii="標楷體" w:eastAsia="標楷體" w:hint="eastAsia"/>
        <w:b w:val="0"/>
        <w:i w:val="0"/>
        <w:sz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E063D18"/>
    <w:multiLevelType w:val="hybridMultilevel"/>
    <w:tmpl w:val="DFA43544"/>
    <w:lvl w:ilvl="0" w:tplc="68D2CB9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89F2EF6"/>
    <w:multiLevelType w:val="hybridMultilevel"/>
    <w:tmpl w:val="8FF89AD6"/>
    <w:lvl w:ilvl="0" w:tplc="B3123370">
      <w:start w:val="1"/>
      <w:numFmt w:val="decimal"/>
      <w:pStyle w:val="10"/>
      <w:lvlText w:val="(%1)"/>
      <w:lvlJc w:val="left"/>
      <w:pPr>
        <w:tabs>
          <w:tab w:val="num" w:pos="880"/>
        </w:tabs>
        <w:ind w:left="880" w:hanging="480"/>
      </w:pPr>
      <w:rPr>
        <w:rFonts w:ascii="Times New Roman" w:hAnsi="Times New Roman" w:cs="Times New Roman"/>
        <w:b w:val="0"/>
        <w:bCs w:val="0"/>
        <w:i w:val="0"/>
        <w:iCs w:val="0"/>
        <w:caps w:val="0"/>
        <w:smallCaps w:val="0"/>
        <w:strike w:val="0"/>
        <w:dstrike w:val="0"/>
        <w:noProof w:val="0"/>
        <w:vanish w:val="0"/>
        <w:color w:val="000000"/>
        <w:spacing w:val="0"/>
        <w:position w:val="0"/>
        <w:u w:val="none"/>
        <w:vertAlign w:val="baseline"/>
        <w:em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4CB179BF"/>
    <w:multiLevelType w:val="hybridMultilevel"/>
    <w:tmpl w:val="A3F81172"/>
    <w:lvl w:ilvl="0" w:tplc="62A6D7B4">
      <w:start w:val="1"/>
      <w:numFmt w:val="taiwaneseCountingThousand"/>
      <w:lvlText w:val="%1、"/>
      <w:lvlJc w:val="left"/>
      <w:pPr>
        <w:ind w:left="1668" w:hanging="9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E6E1A3E"/>
    <w:multiLevelType w:val="hybridMultilevel"/>
    <w:tmpl w:val="162CE990"/>
    <w:lvl w:ilvl="0" w:tplc="C6B4A15A">
      <w:start w:val="1"/>
      <w:numFmt w:val="taiwaneseCountingThousand"/>
      <w:suff w:val="nothing"/>
      <w:lvlText w:val="(%1)"/>
      <w:lvlJc w:val="left"/>
      <w:pPr>
        <w:ind w:left="960" w:hanging="720"/>
      </w:pPr>
      <w:rPr>
        <w:rFonts w:ascii="標楷體" w:eastAsia="標楷體" w:hAnsi="標楷體"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2" w15:restartNumberingAfterBreak="0">
    <w:nsid w:val="4EFC63A4"/>
    <w:multiLevelType w:val="hybridMultilevel"/>
    <w:tmpl w:val="9106380C"/>
    <w:lvl w:ilvl="0" w:tplc="ECD2D892">
      <w:start w:val="1"/>
      <w:numFmt w:val="decimal"/>
      <w:pStyle w:val="a5"/>
      <w:lvlText w:val="%1."/>
      <w:lvlJc w:val="left"/>
      <w:pPr>
        <w:ind w:left="480" w:hanging="480"/>
      </w:pPr>
      <w:rPr>
        <w:rFonts w:hint="eastAsia"/>
        <w:sz w:val="24"/>
        <w:szCs w:val="24"/>
      </w:rPr>
    </w:lvl>
    <w:lvl w:ilvl="1" w:tplc="57BADF6C">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2BA770F"/>
    <w:multiLevelType w:val="hybridMultilevel"/>
    <w:tmpl w:val="F8F090FE"/>
    <w:lvl w:ilvl="0" w:tplc="E0A0E0C8">
      <w:start w:val="1"/>
      <w:numFmt w:val="upperLetter"/>
      <w:pStyle w:val="a6"/>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67D3BA3"/>
    <w:multiLevelType w:val="hybridMultilevel"/>
    <w:tmpl w:val="3AE6E6FE"/>
    <w:lvl w:ilvl="0" w:tplc="04090015">
      <w:start w:val="1"/>
      <w:numFmt w:val="taiwaneseCountingThousand"/>
      <w:lvlText w:val="%1、"/>
      <w:lvlJc w:val="left"/>
      <w:pPr>
        <w:ind w:left="480" w:hanging="480"/>
      </w:pPr>
      <w:rPr>
        <w:rFonts w:hint="default"/>
      </w:rPr>
    </w:lvl>
    <w:lvl w:ilvl="1" w:tplc="66E02B68">
      <w:start w:val="1"/>
      <w:numFmt w:val="taiwaneseCountingThousand"/>
      <w:lvlText w:val="(%2)"/>
      <w:lvlJc w:val="left"/>
      <w:pPr>
        <w:ind w:left="960" w:hanging="480"/>
      </w:pPr>
      <w:rPr>
        <w:rFonts w:ascii="新細明體" w:eastAsia="新細明體" w:hAnsi="新細明體" w:hint="default"/>
      </w:rPr>
    </w:lvl>
    <w:lvl w:ilvl="2" w:tplc="0409001B">
      <w:start w:val="1"/>
      <w:numFmt w:val="lowerRoman"/>
      <w:lvlText w:val="%3."/>
      <w:lvlJc w:val="right"/>
      <w:pPr>
        <w:ind w:left="1440" w:hanging="480"/>
      </w:pPr>
    </w:lvl>
    <w:lvl w:ilvl="3" w:tplc="0409000F">
      <w:start w:val="1"/>
      <w:numFmt w:val="decimal"/>
      <w:lvlText w:val="%4."/>
      <w:lvlJc w:val="left"/>
      <w:pPr>
        <w:ind w:left="2160" w:hanging="72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68C086E"/>
    <w:multiLevelType w:val="hybridMultilevel"/>
    <w:tmpl w:val="DFA43544"/>
    <w:lvl w:ilvl="0" w:tplc="68D2CB9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6E54857"/>
    <w:multiLevelType w:val="hybridMultilevel"/>
    <w:tmpl w:val="DD243272"/>
    <w:lvl w:ilvl="0" w:tplc="9D2669BE">
      <w:start w:val="1"/>
      <w:numFmt w:val="decimal"/>
      <w:pStyle w:val="a7"/>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D72354F"/>
    <w:multiLevelType w:val="hybridMultilevel"/>
    <w:tmpl w:val="162CE990"/>
    <w:lvl w:ilvl="0" w:tplc="C6B4A15A">
      <w:start w:val="1"/>
      <w:numFmt w:val="taiwaneseCountingThousand"/>
      <w:suff w:val="nothing"/>
      <w:lvlText w:val="(%1)"/>
      <w:lvlJc w:val="left"/>
      <w:pPr>
        <w:ind w:left="960" w:hanging="720"/>
      </w:pPr>
      <w:rPr>
        <w:rFonts w:ascii="標楷體" w:eastAsia="標楷體" w:hAnsi="標楷體"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8" w15:restartNumberingAfterBreak="0">
    <w:nsid w:val="5D83464B"/>
    <w:multiLevelType w:val="hybridMultilevel"/>
    <w:tmpl w:val="162CE990"/>
    <w:lvl w:ilvl="0" w:tplc="C6B4A15A">
      <w:start w:val="1"/>
      <w:numFmt w:val="taiwaneseCountingThousand"/>
      <w:suff w:val="nothing"/>
      <w:lvlText w:val="(%1)"/>
      <w:lvlJc w:val="left"/>
      <w:pPr>
        <w:ind w:left="960" w:hanging="720"/>
      </w:pPr>
      <w:rPr>
        <w:rFonts w:ascii="標楷體" w:eastAsia="標楷體" w:hAnsi="標楷體"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9" w15:restartNumberingAfterBreak="0">
    <w:nsid w:val="642531F2"/>
    <w:multiLevelType w:val="hybridMultilevel"/>
    <w:tmpl w:val="DFA43544"/>
    <w:lvl w:ilvl="0" w:tplc="68D2CB9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42E14A1"/>
    <w:multiLevelType w:val="hybridMultilevel"/>
    <w:tmpl w:val="162CE990"/>
    <w:lvl w:ilvl="0" w:tplc="C6B4A15A">
      <w:start w:val="1"/>
      <w:numFmt w:val="taiwaneseCountingThousand"/>
      <w:suff w:val="nothing"/>
      <w:lvlText w:val="(%1)"/>
      <w:lvlJc w:val="left"/>
      <w:pPr>
        <w:ind w:left="960" w:hanging="720"/>
      </w:pPr>
      <w:rPr>
        <w:rFonts w:ascii="標楷體" w:eastAsia="標楷體" w:hAnsi="標楷體"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1" w15:restartNumberingAfterBreak="0">
    <w:nsid w:val="66DD6673"/>
    <w:multiLevelType w:val="hybridMultilevel"/>
    <w:tmpl w:val="A3F81172"/>
    <w:lvl w:ilvl="0" w:tplc="62A6D7B4">
      <w:start w:val="1"/>
      <w:numFmt w:val="taiwaneseCountingThousand"/>
      <w:lvlText w:val="%1、"/>
      <w:lvlJc w:val="left"/>
      <w:pPr>
        <w:ind w:left="1668" w:hanging="9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77B38B5"/>
    <w:multiLevelType w:val="hybridMultilevel"/>
    <w:tmpl w:val="0BB6829E"/>
    <w:lvl w:ilvl="0" w:tplc="D61EF9C2">
      <w:start w:val="1"/>
      <w:numFmt w:val="ideographDigital"/>
      <w:pStyle w:val="11"/>
      <w:lvlText w:val="%1、"/>
      <w:lvlJc w:val="left"/>
      <w:pPr>
        <w:tabs>
          <w:tab w:val="num" w:pos="518"/>
        </w:tabs>
        <w:ind w:left="518" w:hanging="480"/>
      </w:pPr>
      <w:rPr>
        <w:rFonts w:hint="eastAsia"/>
      </w:rPr>
    </w:lvl>
    <w:lvl w:ilvl="1" w:tplc="06EE1E0E">
      <w:start w:val="1"/>
      <w:numFmt w:val="taiwaneseCountingThousand"/>
      <w:lvlText w:val="（%2）"/>
      <w:lvlJc w:val="left"/>
      <w:pPr>
        <w:tabs>
          <w:tab w:val="num" w:pos="1192"/>
        </w:tabs>
        <w:ind w:left="1192" w:hanging="720"/>
      </w:pPr>
      <w:rPr>
        <w:rFonts w:hint="default"/>
      </w:rPr>
    </w:lvl>
    <w:lvl w:ilvl="2" w:tplc="75BC2BE2">
      <w:start w:val="1"/>
      <w:numFmt w:val="taiwaneseCountingThousand"/>
      <w:lvlText w:val="%3、"/>
      <w:lvlJc w:val="left"/>
      <w:pPr>
        <w:tabs>
          <w:tab w:val="num" w:pos="2563"/>
        </w:tabs>
        <w:ind w:left="2563" w:hanging="720"/>
      </w:pPr>
      <w:rPr>
        <w:rFonts w:hint="default"/>
      </w:rPr>
    </w:lvl>
    <w:lvl w:ilvl="3" w:tplc="5D90F9A8">
      <w:start w:val="1"/>
      <w:numFmt w:val="taiwaneseCountingThousand"/>
      <w:lvlText w:val="(%4)"/>
      <w:lvlJc w:val="left"/>
      <w:pPr>
        <w:ind w:left="2152" w:hanging="720"/>
      </w:pPr>
      <w:rPr>
        <w:rFonts w:hint="default"/>
      </w:rPr>
    </w:lvl>
    <w:lvl w:ilvl="4" w:tplc="8F26342E">
      <w:start w:val="1"/>
      <w:numFmt w:val="decimal"/>
      <w:lvlText w:val="(%5)"/>
      <w:lvlJc w:val="left"/>
      <w:pPr>
        <w:ind w:left="2632" w:hanging="720"/>
      </w:pPr>
      <w:rPr>
        <w:rFonts w:hint="default"/>
      </w:rPr>
    </w:lvl>
    <w:lvl w:ilvl="5" w:tplc="0409001B" w:tentative="1">
      <w:start w:val="1"/>
      <w:numFmt w:val="lowerRoman"/>
      <w:lvlText w:val="%6."/>
      <w:lvlJc w:val="right"/>
      <w:pPr>
        <w:tabs>
          <w:tab w:val="num" w:pos="2872"/>
        </w:tabs>
        <w:ind w:left="2872" w:hanging="480"/>
      </w:pPr>
    </w:lvl>
    <w:lvl w:ilvl="6" w:tplc="0409000F" w:tentative="1">
      <w:start w:val="1"/>
      <w:numFmt w:val="decimal"/>
      <w:lvlText w:val="%7."/>
      <w:lvlJc w:val="left"/>
      <w:pPr>
        <w:tabs>
          <w:tab w:val="num" w:pos="3352"/>
        </w:tabs>
        <w:ind w:left="3352" w:hanging="480"/>
      </w:pPr>
    </w:lvl>
    <w:lvl w:ilvl="7" w:tplc="04090019" w:tentative="1">
      <w:start w:val="1"/>
      <w:numFmt w:val="ideographTraditional"/>
      <w:lvlText w:val="%8、"/>
      <w:lvlJc w:val="left"/>
      <w:pPr>
        <w:tabs>
          <w:tab w:val="num" w:pos="3832"/>
        </w:tabs>
        <w:ind w:left="3832" w:hanging="480"/>
      </w:pPr>
    </w:lvl>
    <w:lvl w:ilvl="8" w:tplc="0409001B" w:tentative="1">
      <w:start w:val="1"/>
      <w:numFmt w:val="lowerRoman"/>
      <w:lvlText w:val="%9."/>
      <w:lvlJc w:val="right"/>
      <w:pPr>
        <w:tabs>
          <w:tab w:val="num" w:pos="4312"/>
        </w:tabs>
        <w:ind w:left="4312" w:hanging="480"/>
      </w:pPr>
    </w:lvl>
  </w:abstractNum>
  <w:abstractNum w:abstractNumId="33" w15:restartNumberingAfterBreak="0">
    <w:nsid w:val="68F8515E"/>
    <w:multiLevelType w:val="hybridMultilevel"/>
    <w:tmpl w:val="DFA43544"/>
    <w:lvl w:ilvl="0" w:tplc="68D2CB9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C97353D"/>
    <w:multiLevelType w:val="hybridMultilevel"/>
    <w:tmpl w:val="0E38EF30"/>
    <w:lvl w:ilvl="0" w:tplc="CDF23C28">
      <w:start w:val="1"/>
      <w:numFmt w:val="decimal"/>
      <w:pStyle w:val="12"/>
      <w:lvlText w:val="%1."/>
      <w:lvlJc w:val="left"/>
      <w:pPr>
        <w:tabs>
          <w:tab w:val="num" w:pos="880"/>
        </w:tabs>
        <w:ind w:left="880" w:hanging="480"/>
      </w:pPr>
    </w:lvl>
    <w:lvl w:ilvl="1" w:tplc="04090019" w:tentative="1">
      <w:start w:val="1"/>
      <w:numFmt w:val="ideographTraditional"/>
      <w:lvlText w:val="%2、"/>
      <w:lvlJc w:val="left"/>
      <w:pPr>
        <w:tabs>
          <w:tab w:val="num" w:pos="1360"/>
        </w:tabs>
        <w:ind w:left="1360" w:hanging="480"/>
      </w:pPr>
    </w:lvl>
    <w:lvl w:ilvl="2" w:tplc="0409001B" w:tentative="1">
      <w:start w:val="1"/>
      <w:numFmt w:val="lowerRoman"/>
      <w:lvlText w:val="%3."/>
      <w:lvlJc w:val="right"/>
      <w:pPr>
        <w:tabs>
          <w:tab w:val="num" w:pos="1840"/>
        </w:tabs>
        <w:ind w:left="1840" w:hanging="480"/>
      </w:pPr>
    </w:lvl>
    <w:lvl w:ilvl="3" w:tplc="0409000F" w:tentative="1">
      <w:start w:val="1"/>
      <w:numFmt w:val="decimal"/>
      <w:lvlText w:val="%4."/>
      <w:lvlJc w:val="left"/>
      <w:pPr>
        <w:tabs>
          <w:tab w:val="num" w:pos="2320"/>
        </w:tabs>
        <w:ind w:left="2320" w:hanging="480"/>
      </w:pPr>
    </w:lvl>
    <w:lvl w:ilvl="4" w:tplc="04090019" w:tentative="1">
      <w:start w:val="1"/>
      <w:numFmt w:val="ideographTraditional"/>
      <w:lvlText w:val="%5、"/>
      <w:lvlJc w:val="left"/>
      <w:pPr>
        <w:tabs>
          <w:tab w:val="num" w:pos="2800"/>
        </w:tabs>
        <w:ind w:left="2800" w:hanging="480"/>
      </w:pPr>
    </w:lvl>
    <w:lvl w:ilvl="5" w:tplc="0409001B" w:tentative="1">
      <w:start w:val="1"/>
      <w:numFmt w:val="lowerRoman"/>
      <w:lvlText w:val="%6."/>
      <w:lvlJc w:val="right"/>
      <w:pPr>
        <w:tabs>
          <w:tab w:val="num" w:pos="3280"/>
        </w:tabs>
        <w:ind w:left="3280" w:hanging="480"/>
      </w:pPr>
    </w:lvl>
    <w:lvl w:ilvl="6" w:tplc="0409000F" w:tentative="1">
      <w:start w:val="1"/>
      <w:numFmt w:val="decimal"/>
      <w:lvlText w:val="%7."/>
      <w:lvlJc w:val="left"/>
      <w:pPr>
        <w:tabs>
          <w:tab w:val="num" w:pos="3760"/>
        </w:tabs>
        <w:ind w:left="3760" w:hanging="480"/>
      </w:pPr>
    </w:lvl>
    <w:lvl w:ilvl="7" w:tplc="04090019" w:tentative="1">
      <w:start w:val="1"/>
      <w:numFmt w:val="ideographTraditional"/>
      <w:lvlText w:val="%8、"/>
      <w:lvlJc w:val="left"/>
      <w:pPr>
        <w:tabs>
          <w:tab w:val="num" w:pos="4240"/>
        </w:tabs>
        <w:ind w:left="4240" w:hanging="480"/>
      </w:pPr>
    </w:lvl>
    <w:lvl w:ilvl="8" w:tplc="0409001B" w:tentative="1">
      <w:start w:val="1"/>
      <w:numFmt w:val="lowerRoman"/>
      <w:lvlText w:val="%9."/>
      <w:lvlJc w:val="right"/>
      <w:pPr>
        <w:tabs>
          <w:tab w:val="num" w:pos="4720"/>
        </w:tabs>
        <w:ind w:left="4720" w:hanging="480"/>
      </w:pPr>
    </w:lvl>
  </w:abstractNum>
  <w:abstractNum w:abstractNumId="35" w15:restartNumberingAfterBreak="0">
    <w:nsid w:val="6D2B695A"/>
    <w:multiLevelType w:val="hybridMultilevel"/>
    <w:tmpl w:val="DFA43544"/>
    <w:lvl w:ilvl="0" w:tplc="68D2CB9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F3468AC"/>
    <w:multiLevelType w:val="hybridMultilevel"/>
    <w:tmpl w:val="DFA43544"/>
    <w:lvl w:ilvl="0" w:tplc="68D2CB9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0DD13D9"/>
    <w:multiLevelType w:val="hybridMultilevel"/>
    <w:tmpl w:val="DFA43544"/>
    <w:lvl w:ilvl="0" w:tplc="68D2CB9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7123A81"/>
    <w:multiLevelType w:val="hybridMultilevel"/>
    <w:tmpl w:val="DFA43544"/>
    <w:lvl w:ilvl="0" w:tplc="68D2CB9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1">
    <w:nsid w:val="7E5B4F69"/>
    <w:multiLevelType w:val="multilevel"/>
    <w:tmpl w:val="CB46AFA8"/>
    <w:lvl w:ilvl="0">
      <w:start w:val="1"/>
      <w:numFmt w:val="taiwaneseCountingThousand"/>
      <w:pStyle w:val="13"/>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abstractNum w:abstractNumId="40" w15:restartNumberingAfterBreak="0">
    <w:nsid w:val="7E880663"/>
    <w:multiLevelType w:val="hybridMultilevel"/>
    <w:tmpl w:val="DFA43544"/>
    <w:lvl w:ilvl="0" w:tplc="68D2CB9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6"/>
  </w:num>
  <w:num w:numId="3">
    <w:abstractNumId w:val="3"/>
  </w:num>
  <w:num w:numId="4">
    <w:abstractNumId w:val="19"/>
  </w:num>
  <w:num w:numId="5">
    <w:abstractNumId w:val="15"/>
  </w:num>
  <w:num w:numId="6">
    <w:abstractNumId w:val="23"/>
  </w:num>
  <w:num w:numId="7">
    <w:abstractNumId w:val="5"/>
  </w:num>
  <w:num w:numId="8">
    <w:abstractNumId w:val="26"/>
  </w:num>
  <w:num w:numId="9">
    <w:abstractNumId w:val="17"/>
  </w:num>
  <w:num w:numId="10">
    <w:abstractNumId w:val="0"/>
  </w:num>
  <w:num w:numId="11">
    <w:abstractNumId w:val="22"/>
  </w:num>
  <w:num w:numId="12">
    <w:abstractNumId w:val="13"/>
  </w:num>
  <w:num w:numId="13">
    <w:abstractNumId w:val="32"/>
  </w:num>
  <w:num w:numId="14">
    <w:abstractNumId w:val="34"/>
  </w:num>
  <w:num w:numId="15">
    <w:abstractNumId w:val="18"/>
  </w:num>
  <w:num w:numId="16">
    <w:abstractNumId w:val="39"/>
  </w:num>
  <w:num w:numId="17">
    <w:abstractNumId w:val="15"/>
    <w:lvlOverride w:ilvl="0">
      <w:startOverride w:val="1"/>
    </w:lvlOverride>
  </w:num>
  <w:num w:numId="18">
    <w:abstractNumId w:val="14"/>
  </w:num>
  <w:num w:numId="19">
    <w:abstractNumId w:val="19"/>
    <w:lvlOverride w:ilvl="0">
      <w:startOverride w:val="1"/>
    </w:lvlOverride>
  </w:num>
  <w:num w:numId="20">
    <w:abstractNumId w:val="1"/>
  </w:num>
  <w:num w:numId="21">
    <w:abstractNumId w:val="31"/>
  </w:num>
  <w:num w:numId="22">
    <w:abstractNumId w:val="21"/>
  </w:num>
  <w:num w:numId="23">
    <w:abstractNumId w:val="25"/>
  </w:num>
  <w:num w:numId="24">
    <w:abstractNumId w:val="24"/>
  </w:num>
  <w:num w:numId="25">
    <w:abstractNumId w:val="12"/>
  </w:num>
  <w:num w:numId="26">
    <w:abstractNumId w:val="4"/>
  </w:num>
  <w:num w:numId="27">
    <w:abstractNumId w:val="38"/>
  </w:num>
  <w:num w:numId="28">
    <w:abstractNumId w:val="7"/>
  </w:num>
  <w:num w:numId="29">
    <w:abstractNumId w:val="37"/>
  </w:num>
  <w:num w:numId="30">
    <w:abstractNumId w:val="10"/>
  </w:num>
  <w:num w:numId="31">
    <w:abstractNumId w:val="9"/>
  </w:num>
  <w:num w:numId="32">
    <w:abstractNumId w:val="16"/>
  </w:num>
  <w:num w:numId="33">
    <w:abstractNumId w:val="35"/>
  </w:num>
  <w:num w:numId="34">
    <w:abstractNumId w:val="33"/>
  </w:num>
  <w:num w:numId="35">
    <w:abstractNumId w:val="11"/>
  </w:num>
  <w:num w:numId="36">
    <w:abstractNumId w:val="29"/>
  </w:num>
  <w:num w:numId="37">
    <w:abstractNumId w:val="40"/>
  </w:num>
  <w:num w:numId="38">
    <w:abstractNumId w:val="30"/>
  </w:num>
  <w:num w:numId="39">
    <w:abstractNumId w:val="28"/>
  </w:num>
  <w:num w:numId="40">
    <w:abstractNumId w:val="27"/>
  </w:num>
  <w:num w:numId="41">
    <w:abstractNumId w:val="2"/>
  </w:num>
  <w:num w:numId="42">
    <w:abstractNumId w:val="36"/>
  </w:num>
  <w:num w:numId="43">
    <w:abstractNumId w:val="8"/>
  </w:num>
  <w:num w:numId="44">
    <w:abstractNumId w:val="20"/>
  </w:num>
  <w:num w:numId="45">
    <w:abstractNumId w:val="15"/>
  </w:num>
  <w:num w:numId="46">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B82"/>
    <w:rsid w:val="00003595"/>
    <w:rsid w:val="00006961"/>
    <w:rsid w:val="000112BF"/>
    <w:rsid w:val="00012233"/>
    <w:rsid w:val="00015538"/>
    <w:rsid w:val="00017318"/>
    <w:rsid w:val="000246F7"/>
    <w:rsid w:val="00025253"/>
    <w:rsid w:val="00030272"/>
    <w:rsid w:val="00031105"/>
    <w:rsid w:val="0003114D"/>
    <w:rsid w:val="00036D76"/>
    <w:rsid w:val="00041345"/>
    <w:rsid w:val="00042728"/>
    <w:rsid w:val="00046BC6"/>
    <w:rsid w:val="00050778"/>
    <w:rsid w:val="000512D1"/>
    <w:rsid w:val="0005476B"/>
    <w:rsid w:val="00055E54"/>
    <w:rsid w:val="00056F36"/>
    <w:rsid w:val="00057144"/>
    <w:rsid w:val="00057F32"/>
    <w:rsid w:val="00057F34"/>
    <w:rsid w:val="00060F79"/>
    <w:rsid w:val="00062A25"/>
    <w:rsid w:val="000703AA"/>
    <w:rsid w:val="000720DC"/>
    <w:rsid w:val="00073CB5"/>
    <w:rsid w:val="0007425C"/>
    <w:rsid w:val="00074348"/>
    <w:rsid w:val="0007469F"/>
    <w:rsid w:val="00076988"/>
    <w:rsid w:val="00077164"/>
    <w:rsid w:val="00077553"/>
    <w:rsid w:val="00080040"/>
    <w:rsid w:val="00081C05"/>
    <w:rsid w:val="000837C4"/>
    <w:rsid w:val="000851A2"/>
    <w:rsid w:val="000862CA"/>
    <w:rsid w:val="00092E0C"/>
    <w:rsid w:val="00093016"/>
    <w:rsid w:val="000930A7"/>
    <w:rsid w:val="0009352E"/>
    <w:rsid w:val="00093FD6"/>
    <w:rsid w:val="00094805"/>
    <w:rsid w:val="00094B1F"/>
    <w:rsid w:val="00096B96"/>
    <w:rsid w:val="00097136"/>
    <w:rsid w:val="000A1606"/>
    <w:rsid w:val="000A2F3F"/>
    <w:rsid w:val="000B0B4A"/>
    <w:rsid w:val="000B279A"/>
    <w:rsid w:val="000B61D2"/>
    <w:rsid w:val="000B70A7"/>
    <w:rsid w:val="000C0DA5"/>
    <w:rsid w:val="000C3702"/>
    <w:rsid w:val="000C3BBC"/>
    <w:rsid w:val="000C487C"/>
    <w:rsid w:val="000C495F"/>
    <w:rsid w:val="000C4D31"/>
    <w:rsid w:val="000D605E"/>
    <w:rsid w:val="000D7567"/>
    <w:rsid w:val="000D7D12"/>
    <w:rsid w:val="000E0FA2"/>
    <w:rsid w:val="000E250D"/>
    <w:rsid w:val="000E6431"/>
    <w:rsid w:val="000F0D35"/>
    <w:rsid w:val="000F21A5"/>
    <w:rsid w:val="000F2F15"/>
    <w:rsid w:val="000F6DCB"/>
    <w:rsid w:val="00101588"/>
    <w:rsid w:val="00102B9F"/>
    <w:rsid w:val="00103590"/>
    <w:rsid w:val="00104293"/>
    <w:rsid w:val="00105E03"/>
    <w:rsid w:val="00111452"/>
    <w:rsid w:val="00112637"/>
    <w:rsid w:val="00113974"/>
    <w:rsid w:val="001168AF"/>
    <w:rsid w:val="00116FD0"/>
    <w:rsid w:val="00117512"/>
    <w:rsid w:val="0012001E"/>
    <w:rsid w:val="001246F0"/>
    <w:rsid w:val="00126A55"/>
    <w:rsid w:val="00127353"/>
    <w:rsid w:val="0013009E"/>
    <w:rsid w:val="00133AA2"/>
    <w:rsid w:val="00133F08"/>
    <w:rsid w:val="001345E6"/>
    <w:rsid w:val="001378B0"/>
    <w:rsid w:val="00142E00"/>
    <w:rsid w:val="00145164"/>
    <w:rsid w:val="00152793"/>
    <w:rsid w:val="00154128"/>
    <w:rsid w:val="001545A9"/>
    <w:rsid w:val="001637C7"/>
    <w:rsid w:val="0016480E"/>
    <w:rsid w:val="00174297"/>
    <w:rsid w:val="00180A30"/>
    <w:rsid w:val="001817B3"/>
    <w:rsid w:val="00182AF9"/>
    <w:rsid w:val="00183014"/>
    <w:rsid w:val="001852BB"/>
    <w:rsid w:val="0018633A"/>
    <w:rsid w:val="00187679"/>
    <w:rsid w:val="0019090C"/>
    <w:rsid w:val="00190952"/>
    <w:rsid w:val="00192842"/>
    <w:rsid w:val="001959C2"/>
    <w:rsid w:val="00195B6A"/>
    <w:rsid w:val="001A6E07"/>
    <w:rsid w:val="001A7968"/>
    <w:rsid w:val="001B3483"/>
    <w:rsid w:val="001B3C1E"/>
    <w:rsid w:val="001B4494"/>
    <w:rsid w:val="001B48EB"/>
    <w:rsid w:val="001C0D8B"/>
    <w:rsid w:val="001C0DA8"/>
    <w:rsid w:val="001C68E4"/>
    <w:rsid w:val="001D1676"/>
    <w:rsid w:val="001E0D8A"/>
    <w:rsid w:val="001E1D8B"/>
    <w:rsid w:val="001E424F"/>
    <w:rsid w:val="001E67BA"/>
    <w:rsid w:val="001E74C2"/>
    <w:rsid w:val="001F2CFE"/>
    <w:rsid w:val="001F5A48"/>
    <w:rsid w:val="001F6260"/>
    <w:rsid w:val="001F78BD"/>
    <w:rsid w:val="00200007"/>
    <w:rsid w:val="002030A5"/>
    <w:rsid w:val="00203131"/>
    <w:rsid w:val="00205A47"/>
    <w:rsid w:val="00211FFE"/>
    <w:rsid w:val="00212E88"/>
    <w:rsid w:val="00213C9C"/>
    <w:rsid w:val="0022009E"/>
    <w:rsid w:val="0022425C"/>
    <w:rsid w:val="002246DE"/>
    <w:rsid w:val="00233BA5"/>
    <w:rsid w:val="002357CE"/>
    <w:rsid w:val="002361E0"/>
    <w:rsid w:val="002421B5"/>
    <w:rsid w:val="0025106C"/>
    <w:rsid w:val="00252BC4"/>
    <w:rsid w:val="00253FE1"/>
    <w:rsid w:val="00254014"/>
    <w:rsid w:val="002612D4"/>
    <w:rsid w:val="0026193A"/>
    <w:rsid w:val="00263EB8"/>
    <w:rsid w:val="0026504D"/>
    <w:rsid w:val="0026718A"/>
    <w:rsid w:val="002675B2"/>
    <w:rsid w:val="0027258A"/>
    <w:rsid w:val="00273A2F"/>
    <w:rsid w:val="00276CF3"/>
    <w:rsid w:val="00277216"/>
    <w:rsid w:val="00280986"/>
    <w:rsid w:val="0028103C"/>
    <w:rsid w:val="00281ECE"/>
    <w:rsid w:val="002831C7"/>
    <w:rsid w:val="002840C6"/>
    <w:rsid w:val="00286B1B"/>
    <w:rsid w:val="0029194A"/>
    <w:rsid w:val="00294EDA"/>
    <w:rsid w:val="00295174"/>
    <w:rsid w:val="00296172"/>
    <w:rsid w:val="00296B92"/>
    <w:rsid w:val="002A2C22"/>
    <w:rsid w:val="002A4C4F"/>
    <w:rsid w:val="002B02EB"/>
    <w:rsid w:val="002B574F"/>
    <w:rsid w:val="002C0602"/>
    <w:rsid w:val="002C2295"/>
    <w:rsid w:val="002C3787"/>
    <w:rsid w:val="002D5C16"/>
    <w:rsid w:val="002E5D91"/>
    <w:rsid w:val="002E72E5"/>
    <w:rsid w:val="002F3DFF"/>
    <w:rsid w:val="002F5E05"/>
    <w:rsid w:val="00307983"/>
    <w:rsid w:val="0031099E"/>
    <w:rsid w:val="00317053"/>
    <w:rsid w:val="0032109C"/>
    <w:rsid w:val="00322B45"/>
    <w:rsid w:val="00323809"/>
    <w:rsid w:val="00323D41"/>
    <w:rsid w:val="00325414"/>
    <w:rsid w:val="003302F1"/>
    <w:rsid w:val="003316F4"/>
    <w:rsid w:val="003319F8"/>
    <w:rsid w:val="003348C8"/>
    <w:rsid w:val="0034470E"/>
    <w:rsid w:val="00352DB0"/>
    <w:rsid w:val="003649AE"/>
    <w:rsid w:val="00365E2D"/>
    <w:rsid w:val="003663BA"/>
    <w:rsid w:val="00367BA1"/>
    <w:rsid w:val="00371833"/>
    <w:rsid w:val="0037195C"/>
    <w:rsid w:val="00371ED3"/>
    <w:rsid w:val="003746B0"/>
    <w:rsid w:val="003748C3"/>
    <w:rsid w:val="00375047"/>
    <w:rsid w:val="0037728A"/>
    <w:rsid w:val="00380B7D"/>
    <w:rsid w:val="00381A99"/>
    <w:rsid w:val="003829C2"/>
    <w:rsid w:val="0038427A"/>
    <w:rsid w:val="00384724"/>
    <w:rsid w:val="003853C9"/>
    <w:rsid w:val="003919B7"/>
    <w:rsid w:val="00391D57"/>
    <w:rsid w:val="00392292"/>
    <w:rsid w:val="00392E81"/>
    <w:rsid w:val="00396EC5"/>
    <w:rsid w:val="003A1D37"/>
    <w:rsid w:val="003A5B7B"/>
    <w:rsid w:val="003B1017"/>
    <w:rsid w:val="003B3C07"/>
    <w:rsid w:val="003B6775"/>
    <w:rsid w:val="003C5FE2"/>
    <w:rsid w:val="003C7A5F"/>
    <w:rsid w:val="003D0565"/>
    <w:rsid w:val="003D05FB"/>
    <w:rsid w:val="003D1B16"/>
    <w:rsid w:val="003D21CC"/>
    <w:rsid w:val="003D45BF"/>
    <w:rsid w:val="003D508A"/>
    <w:rsid w:val="003D537F"/>
    <w:rsid w:val="003D7B75"/>
    <w:rsid w:val="003E0208"/>
    <w:rsid w:val="003E1DBD"/>
    <w:rsid w:val="003E4B57"/>
    <w:rsid w:val="003F27E1"/>
    <w:rsid w:val="003F2C8B"/>
    <w:rsid w:val="003F437A"/>
    <w:rsid w:val="003F5C2B"/>
    <w:rsid w:val="003F604C"/>
    <w:rsid w:val="004023E9"/>
    <w:rsid w:val="004045E9"/>
    <w:rsid w:val="00413F83"/>
    <w:rsid w:val="0041490C"/>
    <w:rsid w:val="00416191"/>
    <w:rsid w:val="00416721"/>
    <w:rsid w:val="00420E30"/>
    <w:rsid w:val="00421EF0"/>
    <w:rsid w:val="004224FA"/>
    <w:rsid w:val="00423D07"/>
    <w:rsid w:val="004255DB"/>
    <w:rsid w:val="0044346F"/>
    <w:rsid w:val="00446CA2"/>
    <w:rsid w:val="00453112"/>
    <w:rsid w:val="00453928"/>
    <w:rsid w:val="004542AE"/>
    <w:rsid w:val="0046520A"/>
    <w:rsid w:val="004662D0"/>
    <w:rsid w:val="004672AB"/>
    <w:rsid w:val="00470630"/>
    <w:rsid w:val="004714FE"/>
    <w:rsid w:val="004737CD"/>
    <w:rsid w:val="00485CDE"/>
    <w:rsid w:val="0048694D"/>
    <w:rsid w:val="00490F0C"/>
    <w:rsid w:val="00491202"/>
    <w:rsid w:val="00492E30"/>
    <w:rsid w:val="00494629"/>
    <w:rsid w:val="00494A7B"/>
    <w:rsid w:val="00495053"/>
    <w:rsid w:val="004955A1"/>
    <w:rsid w:val="00495606"/>
    <w:rsid w:val="004A19A4"/>
    <w:rsid w:val="004A1F59"/>
    <w:rsid w:val="004A29BE"/>
    <w:rsid w:val="004A3225"/>
    <w:rsid w:val="004A33EE"/>
    <w:rsid w:val="004A3AA8"/>
    <w:rsid w:val="004A4937"/>
    <w:rsid w:val="004A5623"/>
    <w:rsid w:val="004B13C7"/>
    <w:rsid w:val="004B778F"/>
    <w:rsid w:val="004C12E2"/>
    <w:rsid w:val="004C5DD4"/>
    <w:rsid w:val="004C71D7"/>
    <w:rsid w:val="004D0610"/>
    <w:rsid w:val="004D141F"/>
    <w:rsid w:val="004D6310"/>
    <w:rsid w:val="004E0062"/>
    <w:rsid w:val="004E05A1"/>
    <w:rsid w:val="004E0915"/>
    <w:rsid w:val="004E5413"/>
    <w:rsid w:val="004F1064"/>
    <w:rsid w:val="004F1700"/>
    <w:rsid w:val="004F1CDB"/>
    <w:rsid w:val="004F2D19"/>
    <w:rsid w:val="004F587C"/>
    <w:rsid w:val="004F5E57"/>
    <w:rsid w:val="004F6710"/>
    <w:rsid w:val="00502849"/>
    <w:rsid w:val="00504334"/>
    <w:rsid w:val="00506CC1"/>
    <w:rsid w:val="005104D7"/>
    <w:rsid w:val="00510B9E"/>
    <w:rsid w:val="0051182F"/>
    <w:rsid w:val="00512458"/>
    <w:rsid w:val="00512821"/>
    <w:rsid w:val="00514D44"/>
    <w:rsid w:val="005229E9"/>
    <w:rsid w:val="0052385E"/>
    <w:rsid w:val="00524CDC"/>
    <w:rsid w:val="00527C5B"/>
    <w:rsid w:val="00531D2C"/>
    <w:rsid w:val="00536BC2"/>
    <w:rsid w:val="005406ED"/>
    <w:rsid w:val="00541BBA"/>
    <w:rsid w:val="00541F63"/>
    <w:rsid w:val="005425E1"/>
    <w:rsid w:val="005427C5"/>
    <w:rsid w:val="00542CF6"/>
    <w:rsid w:val="00546DD4"/>
    <w:rsid w:val="00553C03"/>
    <w:rsid w:val="00561A56"/>
    <w:rsid w:val="00563692"/>
    <w:rsid w:val="005644AA"/>
    <w:rsid w:val="0056500A"/>
    <w:rsid w:val="0056616A"/>
    <w:rsid w:val="00567540"/>
    <w:rsid w:val="00571349"/>
    <w:rsid w:val="00581B4E"/>
    <w:rsid w:val="005908B8"/>
    <w:rsid w:val="0059512E"/>
    <w:rsid w:val="0059551D"/>
    <w:rsid w:val="005A02C9"/>
    <w:rsid w:val="005A2B91"/>
    <w:rsid w:val="005A508B"/>
    <w:rsid w:val="005A6AFD"/>
    <w:rsid w:val="005A6DD2"/>
    <w:rsid w:val="005B0949"/>
    <w:rsid w:val="005B0EA2"/>
    <w:rsid w:val="005B4ECD"/>
    <w:rsid w:val="005B755E"/>
    <w:rsid w:val="005C0790"/>
    <w:rsid w:val="005C385D"/>
    <w:rsid w:val="005C3B2D"/>
    <w:rsid w:val="005C56A6"/>
    <w:rsid w:val="005D1C6C"/>
    <w:rsid w:val="005D3B20"/>
    <w:rsid w:val="005D558F"/>
    <w:rsid w:val="005D7F25"/>
    <w:rsid w:val="005E04DF"/>
    <w:rsid w:val="005E2824"/>
    <w:rsid w:val="005E4533"/>
    <w:rsid w:val="005E5C68"/>
    <w:rsid w:val="005E613C"/>
    <w:rsid w:val="005E65C0"/>
    <w:rsid w:val="005F0390"/>
    <w:rsid w:val="00600A6F"/>
    <w:rsid w:val="0060249E"/>
    <w:rsid w:val="00610CA0"/>
    <w:rsid w:val="00612023"/>
    <w:rsid w:val="0061246A"/>
    <w:rsid w:val="006138B3"/>
    <w:rsid w:val="00614190"/>
    <w:rsid w:val="00622A99"/>
    <w:rsid w:val="00622E67"/>
    <w:rsid w:val="0062501E"/>
    <w:rsid w:val="00626EDC"/>
    <w:rsid w:val="006436FB"/>
    <w:rsid w:val="006470EC"/>
    <w:rsid w:val="00647324"/>
    <w:rsid w:val="006520E4"/>
    <w:rsid w:val="006548F4"/>
    <w:rsid w:val="0065598E"/>
    <w:rsid w:val="00655AF2"/>
    <w:rsid w:val="006568BE"/>
    <w:rsid w:val="0066025D"/>
    <w:rsid w:val="006642FF"/>
    <w:rsid w:val="00666E65"/>
    <w:rsid w:val="00675606"/>
    <w:rsid w:val="00675D5D"/>
    <w:rsid w:val="006773EC"/>
    <w:rsid w:val="00680504"/>
    <w:rsid w:val="0068094B"/>
    <w:rsid w:val="00681CD9"/>
    <w:rsid w:val="00681FCA"/>
    <w:rsid w:val="00683E30"/>
    <w:rsid w:val="00686F5D"/>
    <w:rsid w:val="00687024"/>
    <w:rsid w:val="00687455"/>
    <w:rsid w:val="006877E5"/>
    <w:rsid w:val="00696415"/>
    <w:rsid w:val="006A1945"/>
    <w:rsid w:val="006A6DF4"/>
    <w:rsid w:val="006B0C87"/>
    <w:rsid w:val="006B4738"/>
    <w:rsid w:val="006C158C"/>
    <w:rsid w:val="006C2D87"/>
    <w:rsid w:val="006D3691"/>
    <w:rsid w:val="006D3F5E"/>
    <w:rsid w:val="006D5ABF"/>
    <w:rsid w:val="006D76BE"/>
    <w:rsid w:val="006E1BC9"/>
    <w:rsid w:val="006E2DCE"/>
    <w:rsid w:val="006E6027"/>
    <w:rsid w:val="006F15C4"/>
    <w:rsid w:val="006F2AB2"/>
    <w:rsid w:val="006F3563"/>
    <w:rsid w:val="006F42B9"/>
    <w:rsid w:val="006F6103"/>
    <w:rsid w:val="006F761A"/>
    <w:rsid w:val="00700226"/>
    <w:rsid w:val="00700655"/>
    <w:rsid w:val="00704E00"/>
    <w:rsid w:val="007072DA"/>
    <w:rsid w:val="00707955"/>
    <w:rsid w:val="00717432"/>
    <w:rsid w:val="007209E7"/>
    <w:rsid w:val="0072318C"/>
    <w:rsid w:val="00723BE7"/>
    <w:rsid w:val="00726182"/>
    <w:rsid w:val="00726330"/>
    <w:rsid w:val="00732329"/>
    <w:rsid w:val="007337CA"/>
    <w:rsid w:val="00734CE4"/>
    <w:rsid w:val="00735123"/>
    <w:rsid w:val="00741837"/>
    <w:rsid w:val="007453E6"/>
    <w:rsid w:val="0075243E"/>
    <w:rsid w:val="00752D30"/>
    <w:rsid w:val="00762E6B"/>
    <w:rsid w:val="007666F5"/>
    <w:rsid w:val="0077309D"/>
    <w:rsid w:val="007732CD"/>
    <w:rsid w:val="007736DB"/>
    <w:rsid w:val="0077481D"/>
    <w:rsid w:val="007748B3"/>
    <w:rsid w:val="007773B5"/>
    <w:rsid w:val="007774EE"/>
    <w:rsid w:val="0077766A"/>
    <w:rsid w:val="00781822"/>
    <w:rsid w:val="00783427"/>
    <w:rsid w:val="00783F21"/>
    <w:rsid w:val="0078555C"/>
    <w:rsid w:val="00787159"/>
    <w:rsid w:val="00791668"/>
    <w:rsid w:val="00791AA1"/>
    <w:rsid w:val="00797018"/>
    <w:rsid w:val="007A3793"/>
    <w:rsid w:val="007A637D"/>
    <w:rsid w:val="007A6D87"/>
    <w:rsid w:val="007A79B7"/>
    <w:rsid w:val="007B00D0"/>
    <w:rsid w:val="007B057A"/>
    <w:rsid w:val="007B7A1C"/>
    <w:rsid w:val="007B7BC6"/>
    <w:rsid w:val="007C020A"/>
    <w:rsid w:val="007C1BA2"/>
    <w:rsid w:val="007C2091"/>
    <w:rsid w:val="007C3A67"/>
    <w:rsid w:val="007C68B0"/>
    <w:rsid w:val="007D20E9"/>
    <w:rsid w:val="007D7881"/>
    <w:rsid w:val="007D7E3A"/>
    <w:rsid w:val="007E032D"/>
    <w:rsid w:val="007E0474"/>
    <w:rsid w:val="007E0E10"/>
    <w:rsid w:val="007E4768"/>
    <w:rsid w:val="007E5185"/>
    <w:rsid w:val="007E5BDD"/>
    <w:rsid w:val="007E777B"/>
    <w:rsid w:val="007F0649"/>
    <w:rsid w:val="007F0BE3"/>
    <w:rsid w:val="007F2070"/>
    <w:rsid w:val="007F3668"/>
    <w:rsid w:val="007F3DAC"/>
    <w:rsid w:val="008006C5"/>
    <w:rsid w:val="008053F5"/>
    <w:rsid w:val="008068F6"/>
    <w:rsid w:val="00810198"/>
    <w:rsid w:val="00810B49"/>
    <w:rsid w:val="0081311F"/>
    <w:rsid w:val="008136D8"/>
    <w:rsid w:val="00815DA8"/>
    <w:rsid w:val="0082194D"/>
    <w:rsid w:val="00823E9A"/>
    <w:rsid w:val="00824252"/>
    <w:rsid w:val="0082542C"/>
    <w:rsid w:val="00826EF5"/>
    <w:rsid w:val="00831693"/>
    <w:rsid w:val="00831A37"/>
    <w:rsid w:val="00834178"/>
    <w:rsid w:val="00836834"/>
    <w:rsid w:val="00840104"/>
    <w:rsid w:val="00840D1C"/>
    <w:rsid w:val="00841FC5"/>
    <w:rsid w:val="00842482"/>
    <w:rsid w:val="0084541A"/>
    <w:rsid w:val="00845709"/>
    <w:rsid w:val="0085122F"/>
    <w:rsid w:val="008576BD"/>
    <w:rsid w:val="00860463"/>
    <w:rsid w:val="008625EF"/>
    <w:rsid w:val="00871BBC"/>
    <w:rsid w:val="00872243"/>
    <w:rsid w:val="0087285E"/>
    <w:rsid w:val="008733DA"/>
    <w:rsid w:val="008737BE"/>
    <w:rsid w:val="008850E4"/>
    <w:rsid w:val="00891B32"/>
    <w:rsid w:val="008A0723"/>
    <w:rsid w:val="008A12F5"/>
    <w:rsid w:val="008A288A"/>
    <w:rsid w:val="008B1587"/>
    <w:rsid w:val="008B1B01"/>
    <w:rsid w:val="008B2C77"/>
    <w:rsid w:val="008B3BCD"/>
    <w:rsid w:val="008B4841"/>
    <w:rsid w:val="008B5138"/>
    <w:rsid w:val="008B6DF8"/>
    <w:rsid w:val="008C106C"/>
    <w:rsid w:val="008C10F1"/>
    <w:rsid w:val="008C16E7"/>
    <w:rsid w:val="008C1E99"/>
    <w:rsid w:val="008D23CC"/>
    <w:rsid w:val="008D40A8"/>
    <w:rsid w:val="008D642E"/>
    <w:rsid w:val="008E0085"/>
    <w:rsid w:val="008E2AA6"/>
    <w:rsid w:val="008E311B"/>
    <w:rsid w:val="008F3621"/>
    <w:rsid w:val="008F46E7"/>
    <w:rsid w:val="008F4B21"/>
    <w:rsid w:val="008F6F0B"/>
    <w:rsid w:val="00907BA7"/>
    <w:rsid w:val="00907EB4"/>
    <w:rsid w:val="0091064E"/>
    <w:rsid w:val="009112DE"/>
    <w:rsid w:val="00911FC5"/>
    <w:rsid w:val="0091330F"/>
    <w:rsid w:val="00914CB1"/>
    <w:rsid w:val="00915811"/>
    <w:rsid w:val="00920697"/>
    <w:rsid w:val="00930DF9"/>
    <w:rsid w:val="00930E83"/>
    <w:rsid w:val="0093194D"/>
    <w:rsid w:val="00931A10"/>
    <w:rsid w:val="00933A57"/>
    <w:rsid w:val="00936C43"/>
    <w:rsid w:val="00937CFC"/>
    <w:rsid w:val="00942579"/>
    <w:rsid w:val="00947967"/>
    <w:rsid w:val="00950E6B"/>
    <w:rsid w:val="00953ED7"/>
    <w:rsid w:val="00965200"/>
    <w:rsid w:val="00965FA2"/>
    <w:rsid w:val="009663EB"/>
    <w:rsid w:val="009668B3"/>
    <w:rsid w:val="00971471"/>
    <w:rsid w:val="009849C2"/>
    <w:rsid w:val="00984D24"/>
    <w:rsid w:val="009858EB"/>
    <w:rsid w:val="00985BCA"/>
    <w:rsid w:val="00987237"/>
    <w:rsid w:val="00987A8F"/>
    <w:rsid w:val="0099046A"/>
    <w:rsid w:val="00995B61"/>
    <w:rsid w:val="009A3E4A"/>
    <w:rsid w:val="009B0046"/>
    <w:rsid w:val="009B027B"/>
    <w:rsid w:val="009B18C8"/>
    <w:rsid w:val="009B4868"/>
    <w:rsid w:val="009C1440"/>
    <w:rsid w:val="009C2107"/>
    <w:rsid w:val="009C3C70"/>
    <w:rsid w:val="009C5D9E"/>
    <w:rsid w:val="009D2C3E"/>
    <w:rsid w:val="009E0625"/>
    <w:rsid w:val="009E3034"/>
    <w:rsid w:val="009E32B3"/>
    <w:rsid w:val="009E4A7B"/>
    <w:rsid w:val="009E549F"/>
    <w:rsid w:val="009E5D82"/>
    <w:rsid w:val="009E6FDF"/>
    <w:rsid w:val="009F0987"/>
    <w:rsid w:val="009F28A8"/>
    <w:rsid w:val="009F473E"/>
    <w:rsid w:val="009F682A"/>
    <w:rsid w:val="009F69CE"/>
    <w:rsid w:val="00A0139D"/>
    <w:rsid w:val="00A0163C"/>
    <w:rsid w:val="00A022BE"/>
    <w:rsid w:val="00A070D8"/>
    <w:rsid w:val="00A149E7"/>
    <w:rsid w:val="00A151B9"/>
    <w:rsid w:val="00A17EA9"/>
    <w:rsid w:val="00A231D3"/>
    <w:rsid w:val="00A23F47"/>
    <w:rsid w:val="00A24C95"/>
    <w:rsid w:val="00A26094"/>
    <w:rsid w:val="00A301BF"/>
    <w:rsid w:val="00A302B2"/>
    <w:rsid w:val="00A331B4"/>
    <w:rsid w:val="00A3484E"/>
    <w:rsid w:val="00A34D14"/>
    <w:rsid w:val="00A36ADA"/>
    <w:rsid w:val="00A438D8"/>
    <w:rsid w:val="00A473F5"/>
    <w:rsid w:val="00A50416"/>
    <w:rsid w:val="00A5142A"/>
    <w:rsid w:val="00A51F9D"/>
    <w:rsid w:val="00A53C7C"/>
    <w:rsid w:val="00A5416A"/>
    <w:rsid w:val="00A5502A"/>
    <w:rsid w:val="00A55461"/>
    <w:rsid w:val="00A61C1D"/>
    <w:rsid w:val="00A639F4"/>
    <w:rsid w:val="00A67EA9"/>
    <w:rsid w:val="00A76B97"/>
    <w:rsid w:val="00A80032"/>
    <w:rsid w:val="00A81A32"/>
    <w:rsid w:val="00A81A3B"/>
    <w:rsid w:val="00A834D4"/>
    <w:rsid w:val="00A835BD"/>
    <w:rsid w:val="00A87EB1"/>
    <w:rsid w:val="00A905CF"/>
    <w:rsid w:val="00A95E5B"/>
    <w:rsid w:val="00A97B15"/>
    <w:rsid w:val="00AA42D5"/>
    <w:rsid w:val="00AB1D49"/>
    <w:rsid w:val="00AB2FAB"/>
    <w:rsid w:val="00AB390F"/>
    <w:rsid w:val="00AB5747"/>
    <w:rsid w:val="00AB5C14"/>
    <w:rsid w:val="00AC052F"/>
    <w:rsid w:val="00AC19C9"/>
    <w:rsid w:val="00AC1EE7"/>
    <w:rsid w:val="00AC333F"/>
    <w:rsid w:val="00AC585C"/>
    <w:rsid w:val="00AD0034"/>
    <w:rsid w:val="00AD1925"/>
    <w:rsid w:val="00AD3DBD"/>
    <w:rsid w:val="00AD4D5D"/>
    <w:rsid w:val="00AE04FE"/>
    <w:rsid w:val="00AE067D"/>
    <w:rsid w:val="00AE1257"/>
    <w:rsid w:val="00AE2230"/>
    <w:rsid w:val="00AE7CD7"/>
    <w:rsid w:val="00AF1181"/>
    <w:rsid w:val="00AF2F79"/>
    <w:rsid w:val="00AF4653"/>
    <w:rsid w:val="00AF5838"/>
    <w:rsid w:val="00AF7DB7"/>
    <w:rsid w:val="00B0023E"/>
    <w:rsid w:val="00B051EE"/>
    <w:rsid w:val="00B101D0"/>
    <w:rsid w:val="00B11241"/>
    <w:rsid w:val="00B1135F"/>
    <w:rsid w:val="00B15F06"/>
    <w:rsid w:val="00B17A5C"/>
    <w:rsid w:val="00B20CB5"/>
    <w:rsid w:val="00B20FA7"/>
    <w:rsid w:val="00B251D3"/>
    <w:rsid w:val="00B25791"/>
    <w:rsid w:val="00B31B5F"/>
    <w:rsid w:val="00B33C68"/>
    <w:rsid w:val="00B4137E"/>
    <w:rsid w:val="00B41F43"/>
    <w:rsid w:val="00B443E4"/>
    <w:rsid w:val="00B52165"/>
    <w:rsid w:val="00B5386B"/>
    <w:rsid w:val="00B553D5"/>
    <w:rsid w:val="00B563EA"/>
    <w:rsid w:val="00B571CB"/>
    <w:rsid w:val="00B576B4"/>
    <w:rsid w:val="00B60E51"/>
    <w:rsid w:val="00B63A54"/>
    <w:rsid w:val="00B65B9B"/>
    <w:rsid w:val="00B65CF6"/>
    <w:rsid w:val="00B749E2"/>
    <w:rsid w:val="00B77D18"/>
    <w:rsid w:val="00B8313A"/>
    <w:rsid w:val="00B8331B"/>
    <w:rsid w:val="00B83C6B"/>
    <w:rsid w:val="00B846B9"/>
    <w:rsid w:val="00B93503"/>
    <w:rsid w:val="00B95315"/>
    <w:rsid w:val="00B96D82"/>
    <w:rsid w:val="00BA2902"/>
    <w:rsid w:val="00BA31E8"/>
    <w:rsid w:val="00BA55E0"/>
    <w:rsid w:val="00BA6BD4"/>
    <w:rsid w:val="00BB2655"/>
    <w:rsid w:val="00BB344C"/>
    <w:rsid w:val="00BB3752"/>
    <w:rsid w:val="00BB6688"/>
    <w:rsid w:val="00BC17D0"/>
    <w:rsid w:val="00BC26D4"/>
    <w:rsid w:val="00BC64F2"/>
    <w:rsid w:val="00BC6ADD"/>
    <w:rsid w:val="00BD08E7"/>
    <w:rsid w:val="00BD7D5D"/>
    <w:rsid w:val="00BF070B"/>
    <w:rsid w:val="00BF2A42"/>
    <w:rsid w:val="00BF3B84"/>
    <w:rsid w:val="00C03D8C"/>
    <w:rsid w:val="00C03FBB"/>
    <w:rsid w:val="00C055EC"/>
    <w:rsid w:val="00C060B4"/>
    <w:rsid w:val="00C07F4C"/>
    <w:rsid w:val="00C10DC9"/>
    <w:rsid w:val="00C11959"/>
    <w:rsid w:val="00C12FB3"/>
    <w:rsid w:val="00C17341"/>
    <w:rsid w:val="00C22201"/>
    <w:rsid w:val="00C2335D"/>
    <w:rsid w:val="00C24EEF"/>
    <w:rsid w:val="00C25699"/>
    <w:rsid w:val="00C25CF6"/>
    <w:rsid w:val="00C264F9"/>
    <w:rsid w:val="00C26C36"/>
    <w:rsid w:val="00C272B6"/>
    <w:rsid w:val="00C32138"/>
    <w:rsid w:val="00C32768"/>
    <w:rsid w:val="00C34825"/>
    <w:rsid w:val="00C40B2B"/>
    <w:rsid w:val="00C431DF"/>
    <w:rsid w:val="00C456BD"/>
    <w:rsid w:val="00C469A1"/>
    <w:rsid w:val="00C50D2A"/>
    <w:rsid w:val="00C5203F"/>
    <w:rsid w:val="00C530DC"/>
    <w:rsid w:val="00C5350D"/>
    <w:rsid w:val="00C53BDC"/>
    <w:rsid w:val="00C6123C"/>
    <w:rsid w:val="00C6378E"/>
    <w:rsid w:val="00C7084D"/>
    <w:rsid w:val="00C7315E"/>
    <w:rsid w:val="00C73328"/>
    <w:rsid w:val="00C75895"/>
    <w:rsid w:val="00C7668A"/>
    <w:rsid w:val="00C80979"/>
    <w:rsid w:val="00C80A6E"/>
    <w:rsid w:val="00C8183A"/>
    <w:rsid w:val="00C83C9F"/>
    <w:rsid w:val="00C86866"/>
    <w:rsid w:val="00C8703D"/>
    <w:rsid w:val="00C87BBC"/>
    <w:rsid w:val="00C94840"/>
    <w:rsid w:val="00C965A4"/>
    <w:rsid w:val="00C967C3"/>
    <w:rsid w:val="00CA460B"/>
    <w:rsid w:val="00CA5F43"/>
    <w:rsid w:val="00CA6AC8"/>
    <w:rsid w:val="00CB027F"/>
    <w:rsid w:val="00CC0882"/>
    <w:rsid w:val="00CC11FC"/>
    <w:rsid w:val="00CC6297"/>
    <w:rsid w:val="00CC7690"/>
    <w:rsid w:val="00CC77A2"/>
    <w:rsid w:val="00CC7A02"/>
    <w:rsid w:val="00CD1986"/>
    <w:rsid w:val="00CD4E70"/>
    <w:rsid w:val="00CE34A9"/>
    <w:rsid w:val="00CE4D5C"/>
    <w:rsid w:val="00CE7534"/>
    <w:rsid w:val="00CE7603"/>
    <w:rsid w:val="00CF05DA"/>
    <w:rsid w:val="00CF3344"/>
    <w:rsid w:val="00CF3776"/>
    <w:rsid w:val="00CF386A"/>
    <w:rsid w:val="00CF4106"/>
    <w:rsid w:val="00CF58EB"/>
    <w:rsid w:val="00D0106E"/>
    <w:rsid w:val="00D032D6"/>
    <w:rsid w:val="00D04357"/>
    <w:rsid w:val="00D06383"/>
    <w:rsid w:val="00D06674"/>
    <w:rsid w:val="00D07119"/>
    <w:rsid w:val="00D11F78"/>
    <w:rsid w:val="00D16756"/>
    <w:rsid w:val="00D202C8"/>
    <w:rsid w:val="00D20E85"/>
    <w:rsid w:val="00D2101C"/>
    <w:rsid w:val="00D24615"/>
    <w:rsid w:val="00D26BBF"/>
    <w:rsid w:val="00D27557"/>
    <w:rsid w:val="00D347E5"/>
    <w:rsid w:val="00D37842"/>
    <w:rsid w:val="00D40D5F"/>
    <w:rsid w:val="00D42DC2"/>
    <w:rsid w:val="00D43EAE"/>
    <w:rsid w:val="00D47CCF"/>
    <w:rsid w:val="00D537E1"/>
    <w:rsid w:val="00D55BB2"/>
    <w:rsid w:val="00D6091A"/>
    <w:rsid w:val="00D63166"/>
    <w:rsid w:val="00D6695F"/>
    <w:rsid w:val="00D75644"/>
    <w:rsid w:val="00D76628"/>
    <w:rsid w:val="00D81656"/>
    <w:rsid w:val="00D83D87"/>
    <w:rsid w:val="00D86A30"/>
    <w:rsid w:val="00D97CB4"/>
    <w:rsid w:val="00D97DD4"/>
    <w:rsid w:val="00DA1BC6"/>
    <w:rsid w:val="00DA5A8A"/>
    <w:rsid w:val="00DB26CD"/>
    <w:rsid w:val="00DB3135"/>
    <w:rsid w:val="00DB441C"/>
    <w:rsid w:val="00DB44AF"/>
    <w:rsid w:val="00DB6D60"/>
    <w:rsid w:val="00DC0319"/>
    <w:rsid w:val="00DC0AF4"/>
    <w:rsid w:val="00DC1F58"/>
    <w:rsid w:val="00DC339B"/>
    <w:rsid w:val="00DC5D40"/>
    <w:rsid w:val="00DC6D02"/>
    <w:rsid w:val="00DC7616"/>
    <w:rsid w:val="00DD2098"/>
    <w:rsid w:val="00DD30E9"/>
    <w:rsid w:val="00DD3BDB"/>
    <w:rsid w:val="00DD3F7B"/>
    <w:rsid w:val="00DD4F47"/>
    <w:rsid w:val="00DD6926"/>
    <w:rsid w:val="00DD7FBB"/>
    <w:rsid w:val="00DE0B9F"/>
    <w:rsid w:val="00DE4238"/>
    <w:rsid w:val="00DE42B9"/>
    <w:rsid w:val="00DE657F"/>
    <w:rsid w:val="00DE7947"/>
    <w:rsid w:val="00DF1218"/>
    <w:rsid w:val="00DF6462"/>
    <w:rsid w:val="00E02C46"/>
    <w:rsid w:val="00E02FA0"/>
    <w:rsid w:val="00E036DC"/>
    <w:rsid w:val="00E0441D"/>
    <w:rsid w:val="00E0710A"/>
    <w:rsid w:val="00E10454"/>
    <w:rsid w:val="00E11132"/>
    <w:rsid w:val="00E112E5"/>
    <w:rsid w:val="00E21CC7"/>
    <w:rsid w:val="00E221E2"/>
    <w:rsid w:val="00E24C56"/>
    <w:rsid w:val="00E24D9E"/>
    <w:rsid w:val="00E253CA"/>
    <w:rsid w:val="00E25849"/>
    <w:rsid w:val="00E2595D"/>
    <w:rsid w:val="00E267B2"/>
    <w:rsid w:val="00E27A52"/>
    <w:rsid w:val="00E30BEA"/>
    <w:rsid w:val="00E3197E"/>
    <w:rsid w:val="00E342F8"/>
    <w:rsid w:val="00E351ED"/>
    <w:rsid w:val="00E55566"/>
    <w:rsid w:val="00E6034B"/>
    <w:rsid w:val="00E612CF"/>
    <w:rsid w:val="00E6549E"/>
    <w:rsid w:val="00E65EDE"/>
    <w:rsid w:val="00E70785"/>
    <w:rsid w:val="00E70F81"/>
    <w:rsid w:val="00E732F2"/>
    <w:rsid w:val="00E74B48"/>
    <w:rsid w:val="00E77055"/>
    <w:rsid w:val="00E77460"/>
    <w:rsid w:val="00E83ABC"/>
    <w:rsid w:val="00E844F2"/>
    <w:rsid w:val="00E84FD1"/>
    <w:rsid w:val="00E92FCB"/>
    <w:rsid w:val="00E96E46"/>
    <w:rsid w:val="00EA0FFA"/>
    <w:rsid w:val="00EA147F"/>
    <w:rsid w:val="00EA44DF"/>
    <w:rsid w:val="00EB5A05"/>
    <w:rsid w:val="00EC30C1"/>
    <w:rsid w:val="00ED03AB"/>
    <w:rsid w:val="00ED0CAC"/>
    <w:rsid w:val="00ED1CD4"/>
    <w:rsid w:val="00ED1D2B"/>
    <w:rsid w:val="00ED28D7"/>
    <w:rsid w:val="00ED5A8D"/>
    <w:rsid w:val="00ED64B5"/>
    <w:rsid w:val="00ED6E3D"/>
    <w:rsid w:val="00EE7CCA"/>
    <w:rsid w:val="00F01AC6"/>
    <w:rsid w:val="00F04871"/>
    <w:rsid w:val="00F0539A"/>
    <w:rsid w:val="00F10B42"/>
    <w:rsid w:val="00F11953"/>
    <w:rsid w:val="00F16A14"/>
    <w:rsid w:val="00F223B6"/>
    <w:rsid w:val="00F231DC"/>
    <w:rsid w:val="00F24390"/>
    <w:rsid w:val="00F351F7"/>
    <w:rsid w:val="00F354AD"/>
    <w:rsid w:val="00F35A83"/>
    <w:rsid w:val="00F360C3"/>
    <w:rsid w:val="00F362D7"/>
    <w:rsid w:val="00F37A74"/>
    <w:rsid w:val="00F37D7B"/>
    <w:rsid w:val="00F42CF4"/>
    <w:rsid w:val="00F4478A"/>
    <w:rsid w:val="00F44A85"/>
    <w:rsid w:val="00F50631"/>
    <w:rsid w:val="00F52D7B"/>
    <w:rsid w:val="00F5314C"/>
    <w:rsid w:val="00F62F32"/>
    <w:rsid w:val="00F635DD"/>
    <w:rsid w:val="00F65F6F"/>
    <w:rsid w:val="00F6627B"/>
    <w:rsid w:val="00F734F2"/>
    <w:rsid w:val="00F75052"/>
    <w:rsid w:val="00F75BE0"/>
    <w:rsid w:val="00F804D3"/>
    <w:rsid w:val="00F81CD2"/>
    <w:rsid w:val="00F82641"/>
    <w:rsid w:val="00F8343D"/>
    <w:rsid w:val="00F85A3F"/>
    <w:rsid w:val="00F87EE5"/>
    <w:rsid w:val="00F90F18"/>
    <w:rsid w:val="00F937E4"/>
    <w:rsid w:val="00F941C5"/>
    <w:rsid w:val="00F95ADD"/>
    <w:rsid w:val="00F95EE7"/>
    <w:rsid w:val="00F96D8A"/>
    <w:rsid w:val="00FA1D1A"/>
    <w:rsid w:val="00FA2E0E"/>
    <w:rsid w:val="00FA2F9E"/>
    <w:rsid w:val="00FA39E6"/>
    <w:rsid w:val="00FA3BE6"/>
    <w:rsid w:val="00FA3DE8"/>
    <w:rsid w:val="00FA754E"/>
    <w:rsid w:val="00FA7BC9"/>
    <w:rsid w:val="00FB378E"/>
    <w:rsid w:val="00FB37F1"/>
    <w:rsid w:val="00FB47C0"/>
    <w:rsid w:val="00FB501B"/>
    <w:rsid w:val="00FB7770"/>
    <w:rsid w:val="00FB7F1B"/>
    <w:rsid w:val="00FC1D6A"/>
    <w:rsid w:val="00FC7F95"/>
    <w:rsid w:val="00FD021A"/>
    <w:rsid w:val="00FD21B0"/>
    <w:rsid w:val="00FD3B91"/>
    <w:rsid w:val="00FD576B"/>
    <w:rsid w:val="00FD579E"/>
    <w:rsid w:val="00FE2300"/>
    <w:rsid w:val="00FE2879"/>
    <w:rsid w:val="00FE4516"/>
    <w:rsid w:val="00FF7E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8"/>
    <w:link w:val="14"/>
    <w:qFormat/>
    <w:rsid w:val="004F5E57"/>
    <w:pPr>
      <w:numPr>
        <w:numId w:val="7"/>
      </w:numPr>
      <w:outlineLvl w:val="0"/>
    </w:pPr>
    <w:rPr>
      <w:rFonts w:hAnsi="Arial"/>
      <w:bCs/>
      <w:kern w:val="32"/>
      <w:szCs w:val="52"/>
    </w:rPr>
  </w:style>
  <w:style w:type="paragraph" w:styleId="2">
    <w:name w:val="heading 2"/>
    <w:aliases w:val="標題110/111,標題110/111 字元"/>
    <w:basedOn w:val="a8"/>
    <w:link w:val="20"/>
    <w:qFormat/>
    <w:rsid w:val="00CF3776"/>
    <w:pPr>
      <w:numPr>
        <w:ilvl w:val="1"/>
        <w:numId w:val="7"/>
      </w:numPr>
      <w:outlineLvl w:val="1"/>
    </w:pPr>
    <w:rPr>
      <w:rFonts w:hAnsi="Arial"/>
      <w:bCs/>
      <w:kern w:val="32"/>
      <w:szCs w:val="48"/>
    </w:rPr>
  </w:style>
  <w:style w:type="paragraph" w:styleId="3">
    <w:name w:val="heading 3"/>
    <w:aliases w:val="(一)"/>
    <w:basedOn w:val="a8"/>
    <w:link w:val="32"/>
    <w:qFormat/>
    <w:rsid w:val="004F5E57"/>
    <w:pPr>
      <w:numPr>
        <w:ilvl w:val="2"/>
        <w:numId w:val="7"/>
      </w:numPr>
      <w:outlineLvl w:val="2"/>
    </w:pPr>
    <w:rPr>
      <w:rFonts w:hAnsi="Arial"/>
      <w:bCs/>
      <w:kern w:val="32"/>
      <w:szCs w:val="36"/>
    </w:rPr>
  </w:style>
  <w:style w:type="paragraph" w:styleId="4">
    <w:name w:val="heading 4"/>
    <w:aliases w:val="表格,一"/>
    <w:basedOn w:val="a8"/>
    <w:link w:val="41"/>
    <w:qFormat/>
    <w:rsid w:val="004F5E57"/>
    <w:pPr>
      <w:numPr>
        <w:ilvl w:val="3"/>
        <w:numId w:val="7"/>
      </w:numPr>
      <w:outlineLvl w:val="3"/>
    </w:pPr>
    <w:rPr>
      <w:rFonts w:hAnsi="Arial"/>
      <w:kern w:val="32"/>
      <w:szCs w:val="36"/>
    </w:rPr>
  </w:style>
  <w:style w:type="paragraph" w:styleId="5">
    <w:name w:val="heading 5"/>
    <w:basedOn w:val="a8"/>
    <w:link w:val="51"/>
    <w:qFormat/>
    <w:rsid w:val="004F5E57"/>
    <w:pPr>
      <w:numPr>
        <w:ilvl w:val="4"/>
        <w:numId w:val="7"/>
      </w:numPr>
      <w:outlineLvl w:val="4"/>
    </w:pPr>
    <w:rPr>
      <w:rFonts w:hAnsi="Arial"/>
      <w:bCs/>
      <w:kern w:val="32"/>
      <w:szCs w:val="36"/>
    </w:rPr>
  </w:style>
  <w:style w:type="paragraph" w:styleId="6">
    <w:name w:val="heading 6"/>
    <w:basedOn w:val="a8"/>
    <w:link w:val="60"/>
    <w:qFormat/>
    <w:rsid w:val="004F5E57"/>
    <w:pPr>
      <w:numPr>
        <w:ilvl w:val="5"/>
        <w:numId w:val="7"/>
      </w:numPr>
      <w:tabs>
        <w:tab w:val="left" w:pos="2094"/>
      </w:tabs>
      <w:outlineLvl w:val="5"/>
    </w:pPr>
    <w:rPr>
      <w:rFonts w:hAnsi="Arial"/>
      <w:kern w:val="32"/>
      <w:szCs w:val="36"/>
    </w:rPr>
  </w:style>
  <w:style w:type="paragraph" w:styleId="7">
    <w:name w:val="heading 7"/>
    <w:basedOn w:val="a8"/>
    <w:link w:val="70"/>
    <w:qFormat/>
    <w:rsid w:val="004F5E57"/>
    <w:pPr>
      <w:numPr>
        <w:ilvl w:val="6"/>
        <w:numId w:val="7"/>
      </w:numPr>
      <w:outlineLvl w:val="6"/>
    </w:pPr>
    <w:rPr>
      <w:rFonts w:hAnsi="Arial"/>
      <w:bCs/>
      <w:kern w:val="32"/>
      <w:szCs w:val="36"/>
    </w:rPr>
  </w:style>
  <w:style w:type="paragraph" w:styleId="8">
    <w:name w:val="heading 8"/>
    <w:basedOn w:val="a8"/>
    <w:link w:val="80"/>
    <w:qFormat/>
    <w:rsid w:val="004F5E57"/>
    <w:pPr>
      <w:numPr>
        <w:ilvl w:val="7"/>
        <w:numId w:val="7"/>
      </w:numPr>
      <w:outlineLvl w:val="7"/>
    </w:pPr>
    <w:rPr>
      <w:rFonts w:hAnsi="Arial"/>
      <w:kern w:val="32"/>
      <w:szCs w:val="36"/>
    </w:rPr>
  </w:style>
  <w:style w:type="paragraph" w:styleId="9">
    <w:name w:val="heading 9"/>
    <w:basedOn w:val="a8"/>
    <w:link w:val="90"/>
    <w:uiPriority w:val="9"/>
    <w:unhideWhenUsed/>
    <w:qFormat/>
    <w:rsid w:val="00C055EC"/>
    <w:pPr>
      <w:numPr>
        <w:ilvl w:val="8"/>
        <w:numId w:val="7"/>
      </w:numPr>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標題 1 字元"/>
    <w:aliases w:val="壹 字元"/>
    <w:basedOn w:val="a9"/>
    <w:link w:val="1"/>
    <w:rsid w:val="00752D30"/>
    <w:rPr>
      <w:rFonts w:ascii="標楷體" w:eastAsia="標楷體" w:hAnsi="Arial"/>
      <w:bCs/>
      <w:kern w:val="32"/>
      <w:sz w:val="32"/>
      <w:szCs w:val="52"/>
    </w:rPr>
  </w:style>
  <w:style w:type="character" w:customStyle="1" w:styleId="20">
    <w:name w:val="標題 2 字元"/>
    <w:aliases w:val="標題110/111 字元1,標題110/111 字元 字元"/>
    <w:link w:val="2"/>
    <w:rsid w:val="00CF3776"/>
    <w:rPr>
      <w:rFonts w:ascii="標楷體" w:eastAsia="標楷體" w:hAnsi="Arial"/>
      <w:bCs/>
      <w:kern w:val="32"/>
      <w:sz w:val="32"/>
      <w:szCs w:val="48"/>
    </w:rPr>
  </w:style>
  <w:style w:type="character" w:customStyle="1" w:styleId="32">
    <w:name w:val="標題 3 字元"/>
    <w:aliases w:val="(一) 字元"/>
    <w:link w:val="3"/>
    <w:rsid w:val="00987237"/>
    <w:rPr>
      <w:rFonts w:ascii="標楷體" w:eastAsia="標楷體" w:hAnsi="Arial"/>
      <w:bCs/>
      <w:kern w:val="32"/>
      <w:sz w:val="32"/>
      <w:szCs w:val="36"/>
    </w:rPr>
  </w:style>
  <w:style w:type="character" w:customStyle="1" w:styleId="41">
    <w:name w:val="標題 4 字元"/>
    <w:aliases w:val="表格 字元,一 字元"/>
    <w:link w:val="4"/>
    <w:rsid w:val="00987237"/>
    <w:rPr>
      <w:rFonts w:ascii="標楷體" w:eastAsia="標楷體" w:hAnsi="Arial"/>
      <w:kern w:val="32"/>
      <w:sz w:val="32"/>
      <w:szCs w:val="36"/>
    </w:rPr>
  </w:style>
  <w:style w:type="character" w:customStyle="1" w:styleId="51">
    <w:name w:val="標題 5 字元"/>
    <w:link w:val="5"/>
    <w:rsid w:val="00987237"/>
    <w:rPr>
      <w:rFonts w:ascii="標楷體" w:eastAsia="標楷體" w:hAnsi="Arial"/>
      <w:bCs/>
      <w:kern w:val="32"/>
      <w:sz w:val="32"/>
      <w:szCs w:val="36"/>
    </w:rPr>
  </w:style>
  <w:style w:type="character" w:customStyle="1" w:styleId="60">
    <w:name w:val="標題 6 字元"/>
    <w:basedOn w:val="a9"/>
    <w:link w:val="6"/>
    <w:rsid w:val="00752D30"/>
    <w:rPr>
      <w:rFonts w:ascii="標楷體" w:eastAsia="標楷體" w:hAnsi="Arial"/>
      <w:kern w:val="32"/>
      <w:sz w:val="32"/>
      <w:szCs w:val="36"/>
    </w:rPr>
  </w:style>
  <w:style w:type="character" w:customStyle="1" w:styleId="70">
    <w:name w:val="標題 7 字元"/>
    <w:basedOn w:val="a9"/>
    <w:link w:val="7"/>
    <w:rsid w:val="00752D30"/>
    <w:rPr>
      <w:rFonts w:ascii="標楷體" w:eastAsia="標楷體" w:hAnsi="Arial"/>
      <w:bCs/>
      <w:kern w:val="32"/>
      <w:sz w:val="32"/>
      <w:szCs w:val="36"/>
    </w:rPr>
  </w:style>
  <w:style w:type="character" w:customStyle="1" w:styleId="80">
    <w:name w:val="標題 8 字元"/>
    <w:basedOn w:val="a9"/>
    <w:link w:val="8"/>
    <w:rsid w:val="00752D30"/>
    <w:rPr>
      <w:rFonts w:ascii="標楷體" w:eastAsia="標楷體" w:hAnsi="Arial"/>
      <w:kern w:val="32"/>
      <w:sz w:val="32"/>
      <w:szCs w:val="36"/>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styleId="ac">
    <w:name w:val="Signature"/>
    <w:basedOn w:val="a8"/>
    <w:link w:val="ad"/>
    <w:semiHidden/>
    <w:rsid w:val="004E0062"/>
    <w:pPr>
      <w:spacing w:before="720" w:after="720"/>
      <w:ind w:left="7371"/>
    </w:pPr>
    <w:rPr>
      <w:b/>
      <w:snapToGrid w:val="0"/>
      <w:spacing w:val="10"/>
      <w:sz w:val="36"/>
    </w:rPr>
  </w:style>
  <w:style w:type="character" w:customStyle="1" w:styleId="ad">
    <w:name w:val="簽名 字元"/>
    <w:link w:val="ac"/>
    <w:semiHidden/>
    <w:rsid w:val="00987237"/>
    <w:rPr>
      <w:rFonts w:ascii="標楷體" w:eastAsia="標楷體"/>
      <w:b/>
      <w:snapToGrid w:val="0"/>
      <w:spacing w:val="10"/>
      <w:kern w:val="2"/>
      <w:sz w:val="36"/>
    </w:rPr>
  </w:style>
  <w:style w:type="paragraph" w:styleId="ae">
    <w:name w:val="endnote text"/>
    <w:basedOn w:val="a8"/>
    <w:link w:val="af"/>
    <w:semiHidden/>
    <w:rsid w:val="004E0062"/>
    <w:pPr>
      <w:kinsoku w:val="0"/>
      <w:autoSpaceDE/>
      <w:spacing w:before="240"/>
      <w:ind w:left="1021" w:hanging="1021"/>
    </w:pPr>
    <w:rPr>
      <w:snapToGrid w:val="0"/>
      <w:spacing w:val="10"/>
    </w:rPr>
  </w:style>
  <w:style w:type="character" w:customStyle="1" w:styleId="af">
    <w:name w:val="章節附註文字 字元"/>
    <w:basedOn w:val="a9"/>
    <w:link w:val="ae"/>
    <w:semiHidden/>
    <w:rsid w:val="00752D30"/>
    <w:rPr>
      <w:rFonts w:ascii="標楷體" w:eastAsia="標楷體"/>
      <w:snapToGrid w:val="0"/>
      <w:spacing w:val="10"/>
      <w:kern w:val="2"/>
      <w:sz w:val="32"/>
    </w:rPr>
  </w:style>
  <w:style w:type="paragraph" w:styleId="52">
    <w:name w:val="toc 5"/>
    <w:basedOn w:val="a8"/>
    <w:next w:val="a8"/>
    <w:autoRedefine/>
    <w:rsid w:val="004E0062"/>
    <w:pPr>
      <w:ind w:leftChars="400" w:left="600" w:rightChars="200" w:right="200" w:hangingChars="200" w:hanging="200"/>
    </w:pPr>
  </w:style>
  <w:style w:type="character" w:styleId="af0">
    <w:name w:val="page number"/>
    <w:basedOn w:val="a9"/>
    <w:semiHidden/>
    <w:rsid w:val="004E0062"/>
    <w:rPr>
      <w:rFonts w:ascii="標楷體" w:eastAsia="標楷體"/>
      <w:sz w:val="20"/>
    </w:rPr>
  </w:style>
  <w:style w:type="paragraph" w:styleId="61">
    <w:name w:val="toc 6"/>
    <w:basedOn w:val="a8"/>
    <w:next w:val="a8"/>
    <w:autoRedefine/>
    <w:rsid w:val="004E0062"/>
    <w:pPr>
      <w:ind w:leftChars="500" w:left="500"/>
    </w:pPr>
  </w:style>
  <w:style w:type="paragraph" w:customStyle="1" w:styleId="15">
    <w:name w:val="段落樣式1"/>
    <w:basedOn w:val="a8"/>
    <w:qFormat/>
    <w:rsid w:val="004F5E57"/>
    <w:pPr>
      <w:tabs>
        <w:tab w:val="left" w:pos="567"/>
      </w:tabs>
      <w:ind w:leftChars="200" w:left="200" w:firstLineChars="200" w:firstLine="200"/>
    </w:pPr>
    <w:rPr>
      <w:kern w:val="32"/>
    </w:rPr>
  </w:style>
  <w:style w:type="paragraph" w:customStyle="1" w:styleId="21">
    <w:name w:val="段落樣式2"/>
    <w:basedOn w:val="a8"/>
    <w:qFormat/>
    <w:rsid w:val="004F5E57"/>
    <w:pPr>
      <w:tabs>
        <w:tab w:val="left" w:pos="567"/>
      </w:tabs>
      <w:ind w:leftChars="300" w:left="300" w:firstLineChars="200" w:firstLine="200"/>
    </w:pPr>
    <w:rPr>
      <w:kern w:val="32"/>
    </w:rPr>
  </w:style>
  <w:style w:type="paragraph" w:styleId="16">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8"/>
    <w:next w:val="a8"/>
    <w:autoRedefine/>
    <w:uiPriority w:val="39"/>
    <w:rsid w:val="003B1017"/>
    <w:pPr>
      <w:tabs>
        <w:tab w:val="right" w:leader="hyphen" w:pos="8834"/>
      </w:tabs>
      <w:kinsoku w:val="0"/>
      <w:ind w:leftChars="100" w:left="1020" w:rightChars="100" w:right="340" w:hangingChars="200" w:hanging="680"/>
    </w:pPr>
    <w:rPr>
      <w:noProof/>
    </w:rPr>
  </w:style>
  <w:style w:type="paragraph" w:styleId="33">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8"/>
    <w:next w:val="a8"/>
    <w:autoRedefine/>
    <w:rsid w:val="004E0062"/>
    <w:pPr>
      <w:kinsoku w:val="0"/>
      <w:ind w:leftChars="300" w:left="500" w:rightChars="200" w:right="200" w:hangingChars="200" w:hanging="200"/>
    </w:pPr>
  </w:style>
  <w:style w:type="paragraph" w:styleId="71">
    <w:name w:val="toc 7"/>
    <w:basedOn w:val="a8"/>
    <w:next w:val="a8"/>
    <w:autoRedefine/>
    <w:rsid w:val="004E0062"/>
    <w:pPr>
      <w:ind w:leftChars="600" w:left="800" w:hangingChars="200" w:hanging="200"/>
    </w:pPr>
  </w:style>
  <w:style w:type="paragraph" w:styleId="81">
    <w:name w:val="toc 8"/>
    <w:basedOn w:val="a8"/>
    <w:next w:val="a8"/>
    <w:autoRedefine/>
    <w:rsid w:val="004E0062"/>
    <w:pPr>
      <w:ind w:leftChars="700" w:left="900" w:hangingChars="200" w:hanging="200"/>
    </w:pPr>
  </w:style>
  <w:style w:type="paragraph" w:styleId="91">
    <w:name w:val="toc 9"/>
    <w:basedOn w:val="a8"/>
    <w:next w:val="a8"/>
    <w:autoRedefine/>
    <w:rsid w:val="004E0062"/>
    <w:pPr>
      <w:ind w:leftChars="1600" w:left="3840"/>
    </w:pPr>
  </w:style>
  <w:style w:type="paragraph" w:styleId="af1">
    <w:name w:val="header"/>
    <w:basedOn w:val="a8"/>
    <w:link w:val="af2"/>
    <w:rsid w:val="004E0062"/>
    <w:pPr>
      <w:tabs>
        <w:tab w:val="center" w:pos="4153"/>
        <w:tab w:val="right" w:pos="8306"/>
      </w:tabs>
      <w:snapToGrid w:val="0"/>
    </w:pPr>
    <w:rPr>
      <w:sz w:val="20"/>
    </w:rPr>
  </w:style>
  <w:style w:type="character" w:customStyle="1" w:styleId="af2">
    <w:name w:val="頁首 字元"/>
    <w:basedOn w:val="a9"/>
    <w:link w:val="af1"/>
    <w:rsid w:val="00752D30"/>
    <w:rPr>
      <w:rFonts w:ascii="標楷體" w:eastAsia="標楷體"/>
      <w:kern w:val="2"/>
    </w:rPr>
  </w:style>
  <w:style w:type="paragraph" w:customStyle="1" w:styleId="34">
    <w:name w:val="段落樣式3"/>
    <w:basedOn w:val="21"/>
    <w:qFormat/>
    <w:rsid w:val="004F5E57"/>
    <w:pPr>
      <w:ind w:leftChars="400" w:left="400"/>
    </w:pPr>
  </w:style>
  <w:style w:type="character" w:styleId="af3">
    <w:name w:val="Hyperlink"/>
    <w:basedOn w:val="a9"/>
    <w:uiPriority w:val="99"/>
    <w:rsid w:val="004E0062"/>
    <w:rPr>
      <w:color w:val="0000FF"/>
      <w:u w:val="single"/>
    </w:rPr>
  </w:style>
  <w:style w:type="paragraph" w:customStyle="1" w:styleId="af4">
    <w:name w:val="簽名日期"/>
    <w:basedOn w:val="a8"/>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5">
    <w:name w:val="附件"/>
    <w:basedOn w:val="ae"/>
    <w:rsid w:val="004E0062"/>
    <w:pPr>
      <w:spacing w:before="0"/>
      <w:ind w:left="1047" w:hangingChars="300" w:hanging="1047"/>
    </w:pPr>
    <w:rPr>
      <w:snapToGrid/>
      <w:spacing w:val="0"/>
      <w:kern w:val="0"/>
    </w:rPr>
  </w:style>
  <w:style w:type="paragraph" w:customStyle="1" w:styleId="43">
    <w:name w:val="段落樣式4"/>
    <w:basedOn w:val="34"/>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8"/>
    <w:qFormat/>
    <w:rsid w:val="00B77D18"/>
    <w:pPr>
      <w:keepNext/>
      <w:numPr>
        <w:numId w:val="2"/>
      </w:numPr>
      <w:tabs>
        <w:tab w:val="clear" w:pos="1440"/>
      </w:tabs>
      <w:ind w:left="400" w:hangingChars="400" w:hanging="400"/>
      <w:outlineLvl w:val="0"/>
    </w:pPr>
    <w:rPr>
      <w:kern w:val="32"/>
    </w:rPr>
  </w:style>
  <w:style w:type="paragraph" w:styleId="af6">
    <w:name w:val="Body Text Indent"/>
    <w:basedOn w:val="a8"/>
    <w:link w:val="af7"/>
    <w:semiHidden/>
    <w:rsid w:val="004E0062"/>
    <w:pPr>
      <w:ind w:left="698" w:hangingChars="200" w:hanging="698"/>
    </w:pPr>
  </w:style>
  <w:style w:type="character" w:customStyle="1" w:styleId="af7">
    <w:name w:val="本文縮排 字元"/>
    <w:basedOn w:val="a9"/>
    <w:link w:val="af6"/>
    <w:semiHidden/>
    <w:rsid w:val="00752D30"/>
    <w:rPr>
      <w:rFonts w:ascii="標楷體" w:eastAsia="標楷體"/>
      <w:kern w:val="2"/>
      <w:sz w:val="32"/>
    </w:rPr>
  </w:style>
  <w:style w:type="paragraph" w:customStyle="1" w:styleId="af8">
    <w:name w:val="調查報告"/>
    <w:basedOn w:val="ae"/>
    <w:rsid w:val="00D75644"/>
    <w:pPr>
      <w:adjustRightInd w:val="0"/>
      <w:spacing w:before="0"/>
      <w:ind w:left="0" w:firstLine="0"/>
      <w:jc w:val="center"/>
    </w:pPr>
    <w:rPr>
      <w:b/>
      <w:snapToGrid/>
      <w:spacing w:val="200"/>
      <w:kern w:val="0"/>
      <w:sz w:val="40"/>
    </w:rPr>
  </w:style>
  <w:style w:type="paragraph" w:customStyle="1" w:styleId="140">
    <w:name w:val="表格14"/>
    <w:basedOn w:val="a8"/>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8"/>
    <w:qFormat/>
    <w:rsid w:val="00B77D18"/>
    <w:pPr>
      <w:keepNext/>
      <w:numPr>
        <w:numId w:val="3"/>
      </w:numPr>
      <w:tabs>
        <w:tab w:val="clear" w:pos="1440"/>
      </w:tabs>
      <w:ind w:left="400" w:hangingChars="400" w:hanging="400"/>
      <w:outlineLvl w:val="0"/>
    </w:pPr>
    <w:rPr>
      <w:kern w:val="32"/>
    </w:rPr>
  </w:style>
  <w:style w:type="paragraph" w:styleId="af9">
    <w:name w:val="footer"/>
    <w:basedOn w:val="a8"/>
    <w:link w:val="afa"/>
    <w:rsid w:val="004E0062"/>
    <w:pPr>
      <w:tabs>
        <w:tab w:val="center" w:pos="4153"/>
        <w:tab w:val="right" w:pos="8306"/>
      </w:tabs>
      <w:snapToGrid w:val="0"/>
    </w:pPr>
    <w:rPr>
      <w:sz w:val="20"/>
    </w:rPr>
  </w:style>
  <w:style w:type="character" w:customStyle="1" w:styleId="afa">
    <w:name w:val="頁尾 字元"/>
    <w:basedOn w:val="a9"/>
    <w:link w:val="af9"/>
    <w:uiPriority w:val="99"/>
    <w:rsid w:val="00752D30"/>
    <w:rPr>
      <w:rFonts w:ascii="標楷體" w:eastAsia="標楷體"/>
      <w:kern w:val="2"/>
    </w:rPr>
  </w:style>
  <w:style w:type="paragraph" w:styleId="afb">
    <w:name w:val="table of figures"/>
    <w:basedOn w:val="a8"/>
    <w:next w:val="a8"/>
    <w:semiHidden/>
    <w:rsid w:val="004E0062"/>
    <w:pPr>
      <w:ind w:left="400" w:hangingChars="400" w:hanging="400"/>
    </w:pPr>
  </w:style>
  <w:style w:type="paragraph" w:customStyle="1" w:styleId="141">
    <w:name w:val="表格標題14"/>
    <w:basedOn w:val="a8"/>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c">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8"/>
    <w:qFormat/>
    <w:rsid w:val="00AD4D5D"/>
    <w:pPr>
      <w:numPr>
        <w:numId w:val="5"/>
      </w:numPr>
      <w:adjustRightInd w:val="0"/>
      <w:snapToGrid w:val="0"/>
      <w:spacing w:before="40" w:after="240" w:line="360" w:lineRule="exact"/>
      <w:jc w:val="center"/>
      <w:textAlignment w:val="baseline"/>
    </w:pPr>
    <w:rPr>
      <w:rFonts w:hAnsi="華康楷書體W5(P)"/>
      <w:bCs/>
      <w:spacing w:val="-10"/>
      <w:kern w:val="28"/>
      <w:sz w:val="24"/>
      <w:szCs w:val="28"/>
    </w:rPr>
  </w:style>
  <w:style w:type="table" w:styleId="afd">
    <w:name w:val="Table Grid"/>
    <w:basedOn w:val="aa"/>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1"/>
    <w:rsid w:val="00BC64F2"/>
    <w:pPr>
      <w:spacing w:line="240" w:lineRule="exact"/>
    </w:pPr>
    <w:rPr>
      <w:sz w:val="24"/>
      <w:szCs w:val="24"/>
    </w:rPr>
  </w:style>
  <w:style w:type="paragraph" w:customStyle="1" w:styleId="121">
    <w:name w:val="表格12"/>
    <w:basedOn w:val="140"/>
    <w:rsid w:val="004224FA"/>
    <w:pPr>
      <w:spacing w:line="300" w:lineRule="exact"/>
    </w:pPr>
    <w:rPr>
      <w:sz w:val="24"/>
      <w:szCs w:val="24"/>
    </w:rPr>
  </w:style>
  <w:style w:type="paragraph" w:customStyle="1" w:styleId="a6">
    <w:name w:val="附錄"/>
    <w:basedOn w:val="a8"/>
    <w:qFormat/>
    <w:rsid w:val="00B77D18"/>
    <w:pPr>
      <w:keepNext/>
      <w:numPr>
        <w:numId w:val="6"/>
      </w:numPr>
      <w:ind w:left="350" w:hangingChars="350" w:hanging="350"/>
      <w:outlineLvl w:val="0"/>
    </w:pPr>
    <w:rPr>
      <w:kern w:val="32"/>
    </w:rPr>
  </w:style>
  <w:style w:type="paragraph" w:styleId="afe">
    <w:name w:val="List Paragraph"/>
    <w:basedOn w:val="a8"/>
    <w:link w:val="aff"/>
    <w:uiPriority w:val="34"/>
    <w:qFormat/>
    <w:rsid w:val="00687024"/>
    <w:pPr>
      <w:ind w:leftChars="200" w:left="480"/>
    </w:pPr>
  </w:style>
  <w:style w:type="character" w:customStyle="1" w:styleId="aff">
    <w:name w:val="清單段落 字元"/>
    <w:link w:val="afe"/>
    <w:uiPriority w:val="34"/>
    <w:rsid w:val="00F24390"/>
    <w:rPr>
      <w:rFonts w:ascii="標楷體" w:eastAsia="標楷體"/>
      <w:kern w:val="2"/>
      <w:sz w:val="32"/>
    </w:rPr>
  </w:style>
  <w:style w:type="paragraph" w:styleId="aff0">
    <w:name w:val="Balloon Text"/>
    <w:basedOn w:val="a8"/>
    <w:link w:val="aff1"/>
    <w:uiPriority w:val="99"/>
    <w:semiHidden/>
    <w:unhideWhenUsed/>
    <w:rsid w:val="00C530DC"/>
    <w:rPr>
      <w:rFonts w:asciiTheme="majorHAnsi" w:eastAsiaTheme="majorEastAsia" w:hAnsiTheme="majorHAnsi" w:cstheme="majorBidi"/>
      <w:sz w:val="18"/>
      <w:szCs w:val="18"/>
    </w:rPr>
  </w:style>
  <w:style w:type="character" w:customStyle="1" w:styleId="aff1">
    <w:name w:val="註解方塊文字 字元"/>
    <w:basedOn w:val="a9"/>
    <w:link w:val="aff0"/>
    <w:uiPriority w:val="99"/>
    <w:semiHidden/>
    <w:rsid w:val="00C530DC"/>
    <w:rPr>
      <w:rFonts w:asciiTheme="majorHAnsi" w:eastAsiaTheme="majorEastAsia" w:hAnsiTheme="majorHAnsi" w:cstheme="majorBidi"/>
      <w:kern w:val="2"/>
      <w:sz w:val="18"/>
      <w:szCs w:val="18"/>
    </w:rPr>
  </w:style>
  <w:style w:type="paragraph" w:customStyle="1" w:styleId="a7">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8"/>
    <w:qFormat/>
    <w:rsid w:val="00B77D18"/>
    <w:pPr>
      <w:keepNext/>
      <w:numPr>
        <w:numId w:val="9"/>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f2">
    <w:name w:val="footnote text"/>
    <w:basedOn w:val="a8"/>
    <w:link w:val="aff3"/>
    <w:uiPriority w:val="99"/>
    <w:unhideWhenUsed/>
    <w:rsid w:val="00B8331B"/>
    <w:pPr>
      <w:snapToGrid w:val="0"/>
      <w:jc w:val="left"/>
    </w:pPr>
    <w:rPr>
      <w:sz w:val="20"/>
    </w:rPr>
  </w:style>
  <w:style w:type="character" w:customStyle="1" w:styleId="aff3">
    <w:name w:val="註腳文字 字元"/>
    <w:basedOn w:val="a9"/>
    <w:link w:val="aff2"/>
    <w:uiPriority w:val="99"/>
    <w:rsid w:val="00B8331B"/>
    <w:rPr>
      <w:rFonts w:ascii="標楷體" w:eastAsia="標楷體"/>
      <w:kern w:val="2"/>
    </w:rPr>
  </w:style>
  <w:style w:type="character" w:styleId="aff4">
    <w:name w:val="footnote reference"/>
    <w:aliases w:val="FR"/>
    <w:basedOn w:val="a9"/>
    <w:uiPriority w:val="99"/>
    <w:unhideWhenUsed/>
    <w:rsid w:val="00B8331B"/>
    <w:rPr>
      <w:vertAlign w:val="superscript"/>
    </w:rPr>
  </w:style>
  <w:style w:type="paragraph" w:customStyle="1" w:styleId="aff5">
    <w:name w:val="表樣式"/>
    <w:basedOn w:val="a8"/>
    <w:next w:val="a8"/>
    <w:rsid w:val="00987237"/>
    <w:pPr>
      <w:tabs>
        <w:tab w:val="num" w:pos="1440"/>
      </w:tabs>
      <w:overflowPunct/>
      <w:autoSpaceDE/>
      <w:autoSpaceDN/>
      <w:ind w:left="695" w:hanging="695"/>
    </w:pPr>
    <w:rPr>
      <w:kern w:val="0"/>
    </w:rPr>
  </w:style>
  <w:style w:type="paragraph" w:customStyle="1" w:styleId="aff6">
    <w:name w:val="圖樣式"/>
    <w:basedOn w:val="a8"/>
    <w:next w:val="a8"/>
    <w:rsid w:val="00987237"/>
    <w:pPr>
      <w:overflowPunct/>
      <w:autoSpaceDE/>
      <w:autoSpaceDN/>
      <w:ind w:left="400" w:hangingChars="400" w:hanging="400"/>
    </w:pPr>
  </w:style>
  <w:style w:type="paragraph" w:styleId="aff7">
    <w:name w:val="Plain Text"/>
    <w:basedOn w:val="a8"/>
    <w:link w:val="aff8"/>
    <w:uiPriority w:val="99"/>
    <w:unhideWhenUsed/>
    <w:rsid w:val="00987237"/>
    <w:pPr>
      <w:overflowPunct/>
      <w:autoSpaceDE/>
      <w:autoSpaceDN/>
      <w:jc w:val="left"/>
    </w:pPr>
    <w:rPr>
      <w:rFonts w:ascii="Calibri" w:eastAsia="新細明體" w:hAnsi="Courier New" w:cs="Courier New"/>
      <w:sz w:val="24"/>
      <w:szCs w:val="24"/>
    </w:rPr>
  </w:style>
  <w:style w:type="character" w:customStyle="1" w:styleId="aff8">
    <w:name w:val="純文字 字元"/>
    <w:basedOn w:val="a9"/>
    <w:link w:val="aff7"/>
    <w:uiPriority w:val="99"/>
    <w:rsid w:val="00987237"/>
    <w:rPr>
      <w:rFonts w:ascii="Calibri" w:hAnsi="Courier New" w:cs="Courier New"/>
      <w:kern w:val="2"/>
      <w:sz w:val="24"/>
      <w:szCs w:val="24"/>
    </w:rPr>
  </w:style>
  <w:style w:type="character" w:styleId="aff9">
    <w:name w:val="Emphasis"/>
    <w:uiPriority w:val="20"/>
    <w:qFormat/>
    <w:rsid w:val="00987237"/>
    <w:rPr>
      <w:b w:val="0"/>
      <w:bCs w:val="0"/>
      <w:i w:val="0"/>
      <w:iCs w:val="0"/>
      <w:color w:val="CC0033"/>
    </w:rPr>
  </w:style>
  <w:style w:type="character" w:customStyle="1" w:styleId="st">
    <w:name w:val="st"/>
    <w:basedOn w:val="a9"/>
    <w:rsid w:val="00987237"/>
  </w:style>
  <w:style w:type="paragraph" w:styleId="HTML">
    <w:name w:val="HTML Preformatted"/>
    <w:basedOn w:val="a8"/>
    <w:link w:val="HTML0"/>
    <w:uiPriority w:val="99"/>
    <w:semiHidden/>
    <w:unhideWhenUsed/>
    <w:rsid w:val="00987237"/>
    <w:pPr>
      <w:overflowPunct/>
      <w:autoSpaceDE/>
      <w:autoSpaceDN/>
      <w:jc w:val="left"/>
    </w:pPr>
    <w:rPr>
      <w:rFonts w:ascii="Courier New" w:hAnsi="Courier New" w:cs="Courier New"/>
      <w:sz w:val="20"/>
    </w:rPr>
  </w:style>
  <w:style w:type="character" w:customStyle="1" w:styleId="HTML0">
    <w:name w:val="HTML 預設格式 字元"/>
    <w:basedOn w:val="a9"/>
    <w:link w:val="HTML"/>
    <w:uiPriority w:val="99"/>
    <w:semiHidden/>
    <w:rsid w:val="00987237"/>
    <w:rPr>
      <w:rFonts w:ascii="Courier New" w:eastAsia="標楷體" w:hAnsi="Courier New" w:cs="Courier New"/>
      <w:kern w:val="2"/>
    </w:rPr>
  </w:style>
  <w:style w:type="table" w:customStyle="1" w:styleId="23">
    <w:name w:val="表格格線2"/>
    <w:basedOn w:val="aa"/>
    <w:next w:val="afd"/>
    <w:uiPriority w:val="39"/>
    <w:rsid w:val="00987237"/>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a">
    <w:name w:val="分項段落"/>
    <w:basedOn w:val="a8"/>
    <w:rsid w:val="00987237"/>
    <w:pPr>
      <w:overflowPunct/>
      <w:autoSpaceDE/>
      <w:autoSpaceDN/>
      <w:jc w:val="left"/>
    </w:pPr>
    <w:rPr>
      <w:rFonts w:ascii="Times New Roman" w:eastAsia="新細明體"/>
      <w:sz w:val="24"/>
    </w:rPr>
  </w:style>
  <w:style w:type="paragraph" w:styleId="a">
    <w:name w:val="List Bullet"/>
    <w:basedOn w:val="a8"/>
    <w:uiPriority w:val="99"/>
    <w:unhideWhenUsed/>
    <w:rsid w:val="00987237"/>
    <w:pPr>
      <w:numPr>
        <w:numId w:val="10"/>
      </w:numPr>
      <w:overflowPunct/>
      <w:autoSpaceDE/>
      <w:autoSpaceDN/>
      <w:contextualSpacing/>
      <w:jc w:val="left"/>
    </w:pPr>
    <w:rPr>
      <w:rFonts w:ascii="Times New Roman"/>
    </w:rPr>
  </w:style>
  <w:style w:type="paragraph" w:styleId="affb">
    <w:name w:val="Salutation"/>
    <w:basedOn w:val="a8"/>
    <w:next w:val="a8"/>
    <w:link w:val="affc"/>
    <w:uiPriority w:val="99"/>
    <w:unhideWhenUsed/>
    <w:rsid w:val="00987237"/>
    <w:pPr>
      <w:overflowPunct/>
      <w:autoSpaceDE/>
      <w:autoSpaceDN/>
      <w:jc w:val="left"/>
    </w:pPr>
    <w:rPr>
      <w:rFonts w:hAnsi="標楷體"/>
      <w:sz w:val="24"/>
      <w:szCs w:val="24"/>
    </w:rPr>
  </w:style>
  <w:style w:type="character" w:customStyle="1" w:styleId="affc">
    <w:name w:val="問候 字元"/>
    <w:basedOn w:val="a9"/>
    <w:link w:val="affb"/>
    <w:uiPriority w:val="99"/>
    <w:rsid w:val="00987237"/>
    <w:rPr>
      <w:rFonts w:ascii="標楷體" w:eastAsia="標楷體" w:hAnsi="標楷體"/>
      <w:kern w:val="2"/>
      <w:sz w:val="24"/>
      <w:szCs w:val="24"/>
    </w:rPr>
  </w:style>
  <w:style w:type="paragraph" w:styleId="affd">
    <w:name w:val="Closing"/>
    <w:basedOn w:val="a8"/>
    <w:link w:val="affe"/>
    <w:uiPriority w:val="99"/>
    <w:unhideWhenUsed/>
    <w:rsid w:val="00987237"/>
    <w:pPr>
      <w:overflowPunct/>
      <w:autoSpaceDE/>
      <w:autoSpaceDN/>
      <w:ind w:leftChars="1800" w:left="100"/>
      <w:jc w:val="left"/>
    </w:pPr>
    <w:rPr>
      <w:rFonts w:hAnsi="標楷體"/>
      <w:sz w:val="24"/>
      <w:szCs w:val="24"/>
    </w:rPr>
  </w:style>
  <w:style w:type="character" w:customStyle="1" w:styleId="affe">
    <w:name w:val="結語 字元"/>
    <w:basedOn w:val="a9"/>
    <w:link w:val="affd"/>
    <w:uiPriority w:val="99"/>
    <w:rsid w:val="00987237"/>
    <w:rPr>
      <w:rFonts w:ascii="標楷體" w:eastAsia="標楷體" w:hAnsi="標楷體"/>
      <w:kern w:val="2"/>
      <w:sz w:val="24"/>
      <w:szCs w:val="24"/>
    </w:rPr>
  </w:style>
  <w:style w:type="table" w:customStyle="1" w:styleId="17">
    <w:name w:val="表格格線1"/>
    <w:basedOn w:val="aa"/>
    <w:next w:val="afd"/>
    <w:uiPriority w:val="59"/>
    <w:rsid w:val="0098723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表格格線3"/>
    <w:basedOn w:val="aa"/>
    <w:next w:val="afd"/>
    <w:uiPriority w:val="5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格線4"/>
    <w:basedOn w:val="aa"/>
    <w:next w:val="afd"/>
    <w:uiPriority w:val="3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表格格線5"/>
    <w:basedOn w:val="aa"/>
    <w:next w:val="afd"/>
    <w:uiPriority w:val="39"/>
    <w:rsid w:val="00752D3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annotation reference"/>
    <w:basedOn w:val="a9"/>
    <w:uiPriority w:val="99"/>
    <w:semiHidden/>
    <w:unhideWhenUsed/>
    <w:rsid w:val="00920697"/>
    <w:rPr>
      <w:sz w:val="18"/>
      <w:szCs w:val="18"/>
    </w:rPr>
  </w:style>
  <w:style w:type="paragraph" w:styleId="afff0">
    <w:name w:val="annotation text"/>
    <w:basedOn w:val="a8"/>
    <w:link w:val="afff1"/>
    <w:uiPriority w:val="99"/>
    <w:semiHidden/>
    <w:unhideWhenUsed/>
    <w:rsid w:val="00920697"/>
    <w:pPr>
      <w:jc w:val="left"/>
    </w:pPr>
  </w:style>
  <w:style w:type="character" w:customStyle="1" w:styleId="afff1">
    <w:name w:val="註解文字 字元"/>
    <w:basedOn w:val="a9"/>
    <w:link w:val="afff0"/>
    <w:uiPriority w:val="99"/>
    <w:semiHidden/>
    <w:rsid w:val="00920697"/>
    <w:rPr>
      <w:rFonts w:ascii="標楷體" w:eastAsia="標楷體"/>
      <w:kern w:val="2"/>
      <w:sz w:val="32"/>
    </w:rPr>
  </w:style>
  <w:style w:type="paragraph" w:styleId="afff2">
    <w:name w:val="annotation subject"/>
    <w:basedOn w:val="afff0"/>
    <w:next w:val="afff0"/>
    <w:link w:val="afff3"/>
    <w:uiPriority w:val="99"/>
    <w:semiHidden/>
    <w:unhideWhenUsed/>
    <w:rsid w:val="00920697"/>
    <w:rPr>
      <w:b/>
      <w:bCs/>
    </w:rPr>
  </w:style>
  <w:style w:type="character" w:customStyle="1" w:styleId="afff3">
    <w:name w:val="註解主旨 字元"/>
    <w:basedOn w:val="afff1"/>
    <w:link w:val="afff2"/>
    <w:uiPriority w:val="99"/>
    <w:semiHidden/>
    <w:rsid w:val="00920697"/>
    <w:rPr>
      <w:rFonts w:ascii="標楷體" w:eastAsia="標楷體"/>
      <w:b/>
      <w:bCs/>
      <w:kern w:val="2"/>
      <w:sz w:val="32"/>
    </w:rPr>
  </w:style>
  <w:style w:type="paragraph" w:customStyle="1" w:styleId="Default">
    <w:name w:val="Default"/>
    <w:rsid w:val="00920697"/>
    <w:pPr>
      <w:widowControl w:val="0"/>
      <w:autoSpaceDE w:val="0"/>
      <w:autoSpaceDN w:val="0"/>
      <w:adjustRightInd w:val="0"/>
    </w:pPr>
    <w:rPr>
      <w:color w:val="000000"/>
      <w:sz w:val="24"/>
      <w:szCs w:val="24"/>
    </w:rPr>
  </w:style>
  <w:style w:type="table" w:styleId="afff4">
    <w:name w:val="Light List"/>
    <w:basedOn w:val="aa"/>
    <w:uiPriority w:val="61"/>
    <w:rsid w:val="0092069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afff5">
    <w:name w:val="line number"/>
    <w:basedOn w:val="a9"/>
    <w:uiPriority w:val="99"/>
    <w:semiHidden/>
    <w:unhideWhenUsed/>
    <w:rsid w:val="00920697"/>
  </w:style>
  <w:style w:type="character" w:customStyle="1" w:styleId="110">
    <w:name w:val="標題 1 字元1"/>
    <w:aliases w:val="壹 字元1"/>
    <w:basedOn w:val="a9"/>
    <w:rsid w:val="00920697"/>
    <w:rPr>
      <w:rFonts w:asciiTheme="majorHAnsi" w:eastAsiaTheme="majorEastAsia" w:hAnsiTheme="majorHAnsi" w:cstheme="majorBidi"/>
      <w:b/>
      <w:bCs/>
      <w:kern w:val="52"/>
      <w:sz w:val="52"/>
      <w:szCs w:val="52"/>
    </w:rPr>
  </w:style>
  <w:style w:type="character" w:customStyle="1" w:styleId="210">
    <w:name w:val="標題 2 字元1"/>
    <w:aliases w:val="標題110/111 字元2,標題110/111 字元 字元1"/>
    <w:basedOn w:val="a9"/>
    <w:semiHidden/>
    <w:rsid w:val="00920697"/>
    <w:rPr>
      <w:rFonts w:asciiTheme="majorHAnsi" w:eastAsiaTheme="majorEastAsia" w:hAnsiTheme="majorHAnsi" w:cstheme="majorBidi"/>
      <w:b/>
      <w:bCs/>
      <w:kern w:val="2"/>
      <w:sz w:val="48"/>
      <w:szCs w:val="48"/>
    </w:rPr>
  </w:style>
  <w:style w:type="character" w:customStyle="1" w:styleId="310">
    <w:name w:val="標題 3 字元1"/>
    <w:aliases w:val="(一) 字元1"/>
    <w:basedOn w:val="a9"/>
    <w:semiHidden/>
    <w:rsid w:val="00920697"/>
    <w:rPr>
      <w:rFonts w:asciiTheme="majorHAnsi" w:eastAsiaTheme="majorEastAsia" w:hAnsiTheme="majorHAnsi" w:cstheme="majorBidi"/>
      <w:b/>
      <w:bCs/>
      <w:kern w:val="2"/>
      <w:sz w:val="36"/>
      <w:szCs w:val="36"/>
    </w:rPr>
  </w:style>
  <w:style w:type="character" w:customStyle="1" w:styleId="410">
    <w:name w:val="標題 4 字元1"/>
    <w:aliases w:val="表格 字元1"/>
    <w:basedOn w:val="a9"/>
    <w:semiHidden/>
    <w:rsid w:val="00920697"/>
    <w:rPr>
      <w:rFonts w:asciiTheme="majorHAnsi" w:eastAsiaTheme="majorEastAsia" w:hAnsiTheme="majorHAnsi" w:cstheme="majorBidi"/>
      <w:kern w:val="2"/>
      <w:sz w:val="36"/>
      <w:szCs w:val="36"/>
    </w:rPr>
  </w:style>
  <w:style w:type="character" w:customStyle="1" w:styleId="afff6">
    <w:name w:val="本文 字元"/>
    <w:basedOn w:val="a9"/>
    <w:link w:val="afff7"/>
    <w:uiPriority w:val="99"/>
    <w:rsid w:val="00920697"/>
    <w:rPr>
      <w:rFonts w:eastAsia="標楷體"/>
      <w:color w:val="000000"/>
      <w:spacing w:val="-4"/>
      <w:kern w:val="2"/>
      <w:sz w:val="24"/>
      <w:szCs w:val="24"/>
    </w:rPr>
  </w:style>
  <w:style w:type="paragraph" w:styleId="afff7">
    <w:name w:val="Body Text"/>
    <w:basedOn w:val="a8"/>
    <w:link w:val="afff6"/>
    <w:uiPriority w:val="99"/>
    <w:unhideWhenUsed/>
    <w:rsid w:val="00920697"/>
    <w:pPr>
      <w:overflowPunct/>
      <w:autoSpaceDE/>
      <w:autoSpaceDN/>
      <w:spacing w:line="360" w:lineRule="exact"/>
      <w:jc w:val="left"/>
    </w:pPr>
    <w:rPr>
      <w:rFonts w:ascii="Times New Roman"/>
      <w:color w:val="000000"/>
      <w:spacing w:val="-4"/>
      <w:sz w:val="24"/>
      <w:szCs w:val="24"/>
    </w:rPr>
  </w:style>
  <w:style w:type="character" w:customStyle="1" w:styleId="18">
    <w:name w:val="本文 字元1"/>
    <w:basedOn w:val="a9"/>
    <w:uiPriority w:val="99"/>
    <w:semiHidden/>
    <w:rsid w:val="00920697"/>
    <w:rPr>
      <w:rFonts w:ascii="標楷體" w:eastAsia="標楷體"/>
      <w:kern w:val="2"/>
      <w:sz w:val="32"/>
    </w:rPr>
  </w:style>
  <w:style w:type="paragraph" w:styleId="afff8">
    <w:name w:val="Block Text"/>
    <w:basedOn w:val="a8"/>
    <w:semiHidden/>
    <w:rsid w:val="00F24390"/>
    <w:pPr>
      <w:framePr w:hSpace="180" w:wrap="around" w:vAnchor="text" w:hAnchor="text" w:y="1"/>
      <w:overflowPunct/>
      <w:autoSpaceDE/>
      <w:autoSpaceDN/>
      <w:ind w:left="539" w:right="57" w:hanging="482"/>
    </w:pPr>
    <w:rPr>
      <w:sz w:val="24"/>
    </w:rPr>
  </w:style>
  <w:style w:type="character" w:customStyle="1" w:styleId="w21">
    <w:name w:val="w21"/>
    <w:rsid w:val="00F24390"/>
    <w:rPr>
      <w:color w:val="FFFFFF"/>
      <w:sz w:val="17"/>
      <w:szCs w:val="17"/>
    </w:rPr>
  </w:style>
  <w:style w:type="character" w:styleId="afff9">
    <w:name w:val="Placeholder Text"/>
    <w:basedOn w:val="a9"/>
    <w:uiPriority w:val="99"/>
    <w:semiHidden/>
    <w:rsid w:val="00F24390"/>
    <w:rPr>
      <w:color w:val="808080"/>
    </w:rPr>
  </w:style>
  <w:style w:type="character" w:styleId="afffa">
    <w:name w:val="FollowedHyperlink"/>
    <w:basedOn w:val="a9"/>
    <w:uiPriority w:val="99"/>
    <w:semiHidden/>
    <w:unhideWhenUsed/>
    <w:rsid w:val="00F24390"/>
    <w:rPr>
      <w:color w:val="800080" w:themeColor="followedHyperlink"/>
      <w:u w:val="single"/>
    </w:rPr>
  </w:style>
  <w:style w:type="paragraph" w:customStyle="1" w:styleId="class86">
    <w:name w:val="class86"/>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101">
    <w:name w:val="class101"/>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233">
    <w:name w:val="class233"/>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240">
    <w:name w:val="class240"/>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189">
    <w:name w:val="class189"/>
    <w:basedOn w:val="a8"/>
    <w:rsid w:val="00F24390"/>
    <w:pPr>
      <w:widowControl/>
      <w:overflowPunct/>
      <w:autoSpaceDE/>
      <w:autoSpaceDN/>
      <w:ind w:left="320"/>
      <w:jc w:val="left"/>
    </w:pPr>
    <w:rPr>
      <w:rFonts w:hAnsi="標楷體" w:cs="新細明體"/>
      <w:color w:val="000000"/>
      <w:kern w:val="0"/>
      <w:szCs w:val="32"/>
    </w:rPr>
  </w:style>
  <w:style w:type="paragraph" w:customStyle="1" w:styleId="class192">
    <w:name w:val="class192"/>
    <w:basedOn w:val="a8"/>
    <w:rsid w:val="00F24390"/>
    <w:pPr>
      <w:widowControl/>
      <w:overflowPunct/>
      <w:autoSpaceDE/>
      <w:autoSpaceDN/>
      <w:ind w:left="320"/>
      <w:jc w:val="left"/>
    </w:pPr>
    <w:rPr>
      <w:rFonts w:hAnsi="標楷體" w:cs="新細明體"/>
      <w:color w:val="000000"/>
      <w:kern w:val="0"/>
      <w:szCs w:val="32"/>
    </w:rPr>
  </w:style>
  <w:style w:type="paragraph" w:customStyle="1" w:styleId="class199">
    <w:name w:val="class199"/>
    <w:basedOn w:val="a8"/>
    <w:rsid w:val="00F24390"/>
    <w:pPr>
      <w:widowControl/>
      <w:overflowPunct/>
      <w:autoSpaceDE/>
      <w:autoSpaceDN/>
      <w:ind w:left="320"/>
      <w:jc w:val="left"/>
    </w:pPr>
    <w:rPr>
      <w:rFonts w:hAnsi="標楷體" w:cs="新細明體"/>
      <w:color w:val="000000"/>
      <w:kern w:val="0"/>
      <w:szCs w:val="32"/>
    </w:rPr>
  </w:style>
  <w:style w:type="paragraph" w:customStyle="1" w:styleId="class202">
    <w:name w:val="class202"/>
    <w:basedOn w:val="a8"/>
    <w:rsid w:val="00F24390"/>
    <w:pPr>
      <w:widowControl/>
      <w:overflowPunct/>
      <w:autoSpaceDE/>
      <w:autoSpaceDN/>
      <w:ind w:left="320"/>
      <w:jc w:val="left"/>
    </w:pPr>
    <w:rPr>
      <w:rFonts w:hAnsi="標楷體" w:cs="新細明體"/>
      <w:color w:val="000000"/>
      <w:kern w:val="0"/>
      <w:szCs w:val="32"/>
    </w:rPr>
  </w:style>
  <w:style w:type="character" w:customStyle="1" w:styleId="afffb">
    <w:name w:val="其他_"/>
    <w:basedOn w:val="a9"/>
    <w:link w:val="afffc"/>
    <w:rsid w:val="00F24390"/>
    <w:rPr>
      <w:rFonts w:ascii="SimHei" w:eastAsia="SimHei" w:hAnsi="SimHei" w:cs="SimHei"/>
      <w:sz w:val="22"/>
      <w:shd w:val="clear" w:color="auto" w:fill="FFFFFF"/>
      <w:lang w:val="zh-TW" w:bidi="zh-TW"/>
    </w:rPr>
  </w:style>
  <w:style w:type="paragraph" w:customStyle="1" w:styleId="afffc">
    <w:name w:val="其他"/>
    <w:basedOn w:val="a8"/>
    <w:link w:val="afffb"/>
    <w:rsid w:val="00F24390"/>
    <w:pPr>
      <w:shd w:val="clear" w:color="auto" w:fill="FFFFFF"/>
      <w:overflowPunct/>
      <w:autoSpaceDE/>
      <w:autoSpaceDN/>
      <w:jc w:val="left"/>
    </w:pPr>
    <w:rPr>
      <w:rFonts w:ascii="SimHei" w:eastAsia="SimHei" w:hAnsi="SimHei" w:cs="SimHei"/>
      <w:kern w:val="0"/>
      <w:sz w:val="22"/>
      <w:lang w:val="zh-TW" w:bidi="zh-TW"/>
    </w:rPr>
  </w:style>
  <w:style w:type="paragraph" w:styleId="a5">
    <w:name w:val="No Spacing"/>
    <w:uiPriority w:val="1"/>
    <w:qFormat/>
    <w:rsid w:val="00F24390"/>
    <w:pPr>
      <w:widowControl w:val="0"/>
      <w:numPr>
        <w:numId w:val="11"/>
      </w:numPr>
      <w:overflowPunct w:val="0"/>
      <w:autoSpaceDE w:val="0"/>
      <w:autoSpaceDN w:val="0"/>
      <w:jc w:val="both"/>
    </w:pPr>
    <w:rPr>
      <w:rFonts w:ascii="標楷體" w:eastAsia="標楷體"/>
      <w:kern w:val="2"/>
      <w:sz w:val="32"/>
    </w:rPr>
  </w:style>
  <w:style w:type="paragraph" w:styleId="24">
    <w:name w:val="Body Text Indent 2"/>
    <w:basedOn w:val="a8"/>
    <w:link w:val="25"/>
    <w:semiHidden/>
    <w:rsid w:val="00F24390"/>
    <w:pPr>
      <w:tabs>
        <w:tab w:val="left" w:pos="567"/>
      </w:tabs>
      <w:overflowPunct/>
      <w:autoSpaceDE/>
      <w:autoSpaceDN/>
      <w:ind w:left="663" w:firstLine="663"/>
    </w:pPr>
    <w:rPr>
      <w:rFonts w:ascii="Times New Roman"/>
    </w:rPr>
  </w:style>
  <w:style w:type="character" w:customStyle="1" w:styleId="25">
    <w:name w:val="本文縮排 2 字元"/>
    <w:basedOn w:val="a9"/>
    <w:link w:val="24"/>
    <w:semiHidden/>
    <w:rsid w:val="00F24390"/>
    <w:rPr>
      <w:rFonts w:eastAsia="標楷體"/>
      <w:kern w:val="2"/>
      <w:sz w:val="32"/>
    </w:rPr>
  </w:style>
  <w:style w:type="character" w:customStyle="1" w:styleId="dialogtext1">
    <w:name w:val="dialog_text1"/>
    <w:basedOn w:val="a9"/>
    <w:rsid w:val="00F24390"/>
    <w:rPr>
      <w:rFonts w:ascii="sөũ" w:hAnsi="sөũ" w:hint="default"/>
      <w:color w:val="000000"/>
      <w:sz w:val="24"/>
      <w:szCs w:val="24"/>
    </w:rPr>
  </w:style>
  <w:style w:type="character" w:customStyle="1" w:styleId="afffd">
    <w:name w:val="內文 + 標楷體 字元"/>
    <w:aliases w:val="14 點 字元"/>
    <w:rsid w:val="00F24390"/>
    <w:rPr>
      <w:rFonts w:ascii="標楷體" w:eastAsia="標楷體" w:hAnsi="標楷體" w:cs="新細明體"/>
      <w:kern w:val="2"/>
      <w:sz w:val="28"/>
      <w:szCs w:val="28"/>
      <w:lang w:val="en-US" w:eastAsia="zh-TW" w:bidi="ar-SA"/>
    </w:rPr>
  </w:style>
  <w:style w:type="paragraph" w:customStyle="1" w:styleId="afffe">
    <w:name w:val="一.二."/>
    <w:basedOn w:val="a8"/>
    <w:rsid w:val="00F24390"/>
    <w:pPr>
      <w:autoSpaceDE/>
      <w:autoSpaceDN/>
      <w:spacing w:line="440" w:lineRule="atLeast"/>
      <w:ind w:left="480" w:hanging="480"/>
    </w:pPr>
    <w:rPr>
      <w:rFonts w:ascii="Times New Roman" w:eastAsia="新細明體"/>
      <w:sz w:val="24"/>
    </w:rPr>
  </w:style>
  <w:style w:type="character" w:styleId="affff">
    <w:name w:val="Strong"/>
    <w:basedOn w:val="a9"/>
    <w:qFormat/>
    <w:rsid w:val="00F24390"/>
    <w:rPr>
      <w:b/>
      <w:bCs/>
    </w:rPr>
  </w:style>
  <w:style w:type="paragraph" w:customStyle="1" w:styleId="1new">
    <w:name w:val="樣式1(new)"/>
    <w:basedOn w:val="2"/>
    <w:link w:val="1new0"/>
    <w:qFormat/>
    <w:rsid w:val="00F24390"/>
    <w:pPr>
      <w:numPr>
        <w:ilvl w:val="0"/>
        <w:numId w:val="0"/>
      </w:numPr>
      <w:overflowPunct/>
      <w:autoSpaceDE/>
      <w:autoSpaceDN/>
      <w:ind w:leftChars="126" w:left="996" w:hangingChars="189" w:hanging="567"/>
    </w:pPr>
    <w:rPr>
      <w:b/>
      <w:color w:val="000000" w:themeColor="text1"/>
      <w:sz w:val="28"/>
    </w:rPr>
  </w:style>
  <w:style w:type="character" w:customStyle="1" w:styleId="1new0">
    <w:name w:val="樣式1(new) 字元"/>
    <w:basedOn w:val="20"/>
    <w:link w:val="1new"/>
    <w:rsid w:val="00F24390"/>
    <w:rPr>
      <w:rFonts w:ascii="標楷體" w:eastAsia="標楷體" w:hAnsi="Arial"/>
      <w:b/>
      <w:bCs/>
      <w:color w:val="000000" w:themeColor="text1"/>
      <w:kern w:val="32"/>
      <w:sz w:val="28"/>
      <w:szCs w:val="48"/>
    </w:rPr>
  </w:style>
  <w:style w:type="paragraph" w:customStyle="1" w:styleId="26">
    <w:name w:val="樣式2"/>
    <w:basedOn w:val="2"/>
    <w:link w:val="27"/>
    <w:qFormat/>
    <w:rsid w:val="00F24390"/>
    <w:pPr>
      <w:numPr>
        <w:ilvl w:val="0"/>
        <w:numId w:val="0"/>
      </w:numPr>
      <w:overflowPunct/>
      <w:autoSpaceDE/>
      <w:autoSpaceDN/>
      <w:ind w:leftChars="83" w:left="597" w:hangingChars="105" w:hanging="315"/>
    </w:pPr>
    <w:rPr>
      <w:b/>
      <w:color w:val="000000" w:themeColor="text1"/>
      <w:sz w:val="28"/>
    </w:rPr>
  </w:style>
  <w:style w:type="character" w:customStyle="1" w:styleId="27">
    <w:name w:val="樣式2 字元"/>
    <w:basedOn w:val="20"/>
    <w:link w:val="26"/>
    <w:rsid w:val="00F24390"/>
    <w:rPr>
      <w:rFonts w:ascii="標楷體" w:eastAsia="標楷體" w:hAnsi="Arial"/>
      <w:b/>
      <w:bCs/>
      <w:color w:val="000000" w:themeColor="text1"/>
      <w:kern w:val="32"/>
      <w:sz w:val="28"/>
      <w:szCs w:val="48"/>
    </w:rPr>
  </w:style>
  <w:style w:type="paragraph" w:customStyle="1" w:styleId="30">
    <w:name w:val="第三層3"/>
    <w:basedOn w:val="26"/>
    <w:link w:val="36"/>
    <w:qFormat/>
    <w:rsid w:val="00F24390"/>
    <w:pPr>
      <w:numPr>
        <w:numId w:val="12"/>
      </w:numPr>
      <w:ind w:leftChars="0" w:left="0" w:firstLineChars="0" w:firstLine="0"/>
    </w:pPr>
  </w:style>
  <w:style w:type="character" w:customStyle="1" w:styleId="36">
    <w:name w:val="第三層3 字元"/>
    <w:basedOn w:val="27"/>
    <w:link w:val="30"/>
    <w:rsid w:val="00F24390"/>
    <w:rPr>
      <w:rFonts w:ascii="標楷體" w:eastAsia="標楷體" w:hAnsi="Arial"/>
      <w:b/>
      <w:bCs/>
      <w:color w:val="000000" w:themeColor="text1"/>
      <w:kern w:val="32"/>
      <w:sz w:val="28"/>
      <w:szCs w:val="48"/>
    </w:rPr>
  </w:style>
  <w:style w:type="paragraph" w:customStyle="1" w:styleId="affff0">
    <w:name w:val="階層三"/>
    <w:basedOn w:val="a8"/>
    <w:link w:val="affff1"/>
    <w:qFormat/>
    <w:rsid w:val="00F24390"/>
    <w:pPr>
      <w:keepNext/>
      <w:wordWrap w:val="0"/>
      <w:overflowPunct/>
      <w:autoSpaceDE/>
      <w:autoSpaceDN/>
      <w:ind w:left="200" w:hangingChars="200" w:hanging="200"/>
      <w:outlineLvl w:val="0"/>
    </w:pPr>
    <w:rPr>
      <w:rFonts w:hAnsi="標楷體"/>
      <w:b/>
      <w:bCs/>
      <w:color w:val="000000"/>
      <w:kern w:val="52"/>
      <w:szCs w:val="52"/>
    </w:rPr>
  </w:style>
  <w:style w:type="character" w:customStyle="1" w:styleId="affff1">
    <w:name w:val="階層三 字元"/>
    <w:basedOn w:val="a9"/>
    <w:link w:val="affff0"/>
    <w:rsid w:val="00F24390"/>
    <w:rPr>
      <w:rFonts w:ascii="標楷體" w:eastAsia="標楷體" w:hAnsi="標楷體"/>
      <w:b/>
      <w:bCs/>
      <w:color w:val="000000"/>
      <w:kern w:val="52"/>
      <w:sz w:val="32"/>
      <w:szCs w:val="52"/>
    </w:rPr>
  </w:style>
  <w:style w:type="paragraph" w:customStyle="1" w:styleId="11">
    <w:name w:val="1"/>
    <w:basedOn w:val="a8"/>
    <w:link w:val="19"/>
    <w:qFormat/>
    <w:rsid w:val="00F24390"/>
    <w:pPr>
      <w:numPr>
        <w:numId w:val="13"/>
      </w:numPr>
      <w:tabs>
        <w:tab w:val="clear" w:pos="518"/>
        <w:tab w:val="left" w:pos="600"/>
        <w:tab w:val="num" w:pos="993"/>
      </w:tabs>
      <w:overflowPunct/>
      <w:autoSpaceDE/>
      <w:autoSpaceDN/>
      <w:adjustRightInd w:val="0"/>
      <w:snapToGrid w:val="0"/>
      <w:spacing w:line="440" w:lineRule="exact"/>
      <w:ind w:left="1219" w:hanging="709"/>
    </w:pPr>
    <w:rPr>
      <w:rFonts w:hAnsi="Calibri" w:cs="標楷體"/>
      <w:color w:val="000000"/>
      <w:kern w:val="0"/>
      <w:sz w:val="28"/>
      <w:szCs w:val="28"/>
      <w:lang w:val="zh-TW"/>
    </w:rPr>
  </w:style>
  <w:style w:type="character" w:customStyle="1" w:styleId="19">
    <w:name w:val="1 字元"/>
    <w:basedOn w:val="a9"/>
    <w:link w:val="11"/>
    <w:rsid w:val="00F24390"/>
    <w:rPr>
      <w:rFonts w:ascii="標楷體" w:eastAsia="標楷體" w:hAnsi="Calibri" w:cs="標楷體"/>
      <w:color w:val="000000"/>
      <w:sz w:val="28"/>
      <w:szCs w:val="28"/>
      <w:lang w:val="zh-TW"/>
    </w:rPr>
  </w:style>
  <w:style w:type="paragraph" w:customStyle="1" w:styleId="12">
    <w:name w:val="1."/>
    <w:basedOn w:val="a8"/>
    <w:link w:val="1a"/>
    <w:qFormat/>
    <w:rsid w:val="00F24390"/>
    <w:pPr>
      <w:numPr>
        <w:numId w:val="14"/>
      </w:numPr>
      <w:tabs>
        <w:tab w:val="clear" w:pos="880"/>
        <w:tab w:val="num" w:pos="1418"/>
      </w:tabs>
      <w:overflowPunct/>
      <w:autoSpaceDE/>
      <w:autoSpaceDN/>
      <w:adjustRightInd w:val="0"/>
      <w:snapToGrid w:val="0"/>
      <w:spacing w:line="400" w:lineRule="exact"/>
      <w:ind w:left="1418" w:hanging="458"/>
    </w:pPr>
    <w:rPr>
      <w:rFonts w:hAnsi="標楷體"/>
      <w:color w:val="000000"/>
      <w:sz w:val="28"/>
      <w:szCs w:val="28"/>
    </w:rPr>
  </w:style>
  <w:style w:type="character" w:customStyle="1" w:styleId="1a">
    <w:name w:val="1. 字元"/>
    <w:basedOn w:val="a9"/>
    <w:link w:val="12"/>
    <w:rsid w:val="00F24390"/>
    <w:rPr>
      <w:rFonts w:ascii="標楷體" w:eastAsia="標楷體" w:hAnsi="標楷體"/>
      <w:color w:val="000000"/>
      <w:kern w:val="2"/>
      <w:sz w:val="28"/>
      <w:szCs w:val="28"/>
    </w:rPr>
  </w:style>
  <w:style w:type="paragraph" w:customStyle="1" w:styleId="10">
    <w:name w:val="(1)"/>
    <w:basedOn w:val="a8"/>
    <w:link w:val="1b"/>
    <w:qFormat/>
    <w:rsid w:val="00F24390"/>
    <w:pPr>
      <w:numPr>
        <w:numId w:val="15"/>
      </w:numPr>
      <w:tabs>
        <w:tab w:val="clear" w:pos="880"/>
        <w:tab w:val="left" w:pos="1560"/>
      </w:tabs>
      <w:overflowPunct/>
      <w:autoSpaceDE/>
      <w:autoSpaceDN/>
      <w:adjustRightInd w:val="0"/>
      <w:snapToGrid w:val="0"/>
      <w:spacing w:line="400" w:lineRule="exact"/>
      <w:ind w:left="1843" w:hanging="567"/>
      <w:jc w:val="left"/>
    </w:pPr>
    <w:rPr>
      <w:rFonts w:hAnsi="標楷體"/>
      <w:color w:val="000000"/>
      <w:sz w:val="28"/>
      <w:szCs w:val="28"/>
    </w:rPr>
  </w:style>
  <w:style w:type="character" w:customStyle="1" w:styleId="1b">
    <w:name w:val="(1) 字元"/>
    <w:basedOn w:val="a9"/>
    <w:link w:val="10"/>
    <w:rsid w:val="00F24390"/>
    <w:rPr>
      <w:rFonts w:ascii="標楷體" w:eastAsia="標楷體" w:hAnsi="標楷體"/>
      <w:color w:val="000000"/>
      <w:kern w:val="2"/>
      <w:sz w:val="28"/>
      <w:szCs w:val="28"/>
    </w:rPr>
  </w:style>
  <w:style w:type="paragraph" w:styleId="Web">
    <w:name w:val="Normal (Web)"/>
    <w:basedOn w:val="a8"/>
    <w:uiPriority w:val="99"/>
    <w:unhideWhenUsed/>
    <w:rsid w:val="00F2439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ff2">
    <w:name w:val="Subtle Emphasis"/>
    <w:basedOn w:val="a9"/>
    <w:uiPriority w:val="19"/>
    <w:qFormat/>
    <w:rsid w:val="00F24390"/>
    <w:rPr>
      <w:i/>
      <w:iCs/>
      <w:color w:val="404040" w:themeColor="text1" w:themeTint="BF"/>
    </w:rPr>
  </w:style>
  <w:style w:type="paragraph" w:customStyle="1" w:styleId="msonormal0">
    <w:name w:val="msonormal"/>
    <w:basedOn w:val="a8"/>
    <w:rsid w:val="00F2439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8"/>
    <w:rsid w:val="00F24390"/>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6">
    <w:name w:val="font6"/>
    <w:basedOn w:val="a8"/>
    <w:rsid w:val="00F24390"/>
    <w:pPr>
      <w:widowControl/>
      <w:overflowPunct/>
      <w:autoSpaceDE/>
      <w:autoSpaceDN/>
      <w:spacing w:before="100" w:beforeAutospacing="1" w:after="100" w:afterAutospacing="1"/>
      <w:jc w:val="left"/>
    </w:pPr>
    <w:rPr>
      <w:rFonts w:ascii="Times New Roman" w:eastAsia="新細明體"/>
      <w:color w:val="000000"/>
      <w:kern w:val="0"/>
      <w:sz w:val="24"/>
      <w:szCs w:val="24"/>
    </w:rPr>
  </w:style>
  <w:style w:type="paragraph" w:customStyle="1" w:styleId="font7">
    <w:name w:val="font7"/>
    <w:basedOn w:val="a8"/>
    <w:rsid w:val="00F24390"/>
    <w:pPr>
      <w:widowControl/>
      <w:overflowPunct/>
      <w:autoSpaceDE/>
      <w:autoSpaceDN/>
      <w:spacing w:before="100" w:beforeAutospacing="1" w:after="100" w:afterAutospacing="1"/>
      <w:jc w:val="left"/>
    </w:pPr>
    <w:rPr>
      <w:rFonts w:hAnsi="標楷體" w:cs="新細明體"/>
      <w:color w:val="0070C0"/>
      <w:kern w:val="0"/>
      <w:sz w:val="24"/>
      <w:szCs w:val="24"/>
    </w:rPr>
  </w:style>
  <w:style w:type="paragraph" w:customStyle="1" w:styleId="font8">
    <w:name w:val="font8"/>
    <w:basedOn w:val="a8"/>
    <w:rsid w:val="00F24390"/>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9">
    <w:name w:val="font9"/>
    <w:basedOn w:val="a8"/>
    <w:rsid w:val="00F24390"/>
    <w:pPr>
      <w:widowControl/>
      <w:overflowPunct/>
      <w:autoSpaceDE/>
      <w:autoSpaceDN/>
      <w:spacing w:before="100" w:beforeAutospacing="1" w:after="100" w:afterAutospacing="1"/>
      <w:jc w:val="left"/>
    </w:pPr>
    <w:rPr>
      <w:rFonts w:ascii="Times New Roman" w:eastAsia="新細明體"/>
      <w:color w:val="000000"/>
      <w:kern w:val="0"/>
      <w:sz w:val="24"/>
      <w:szCs w:val="24"/>
    </w:rPr>
  </w:style>
  <w:style w:type="paragraph" w:customStyle="1" w:styleId="font10">
    <w:name w:val="font10"/>
    <w:basedOn w:val="a8"/>
    <w:rsid w:val="00F24390"/>
    <w:pPr>
      <w:widowControl/>
      <w:overflowPunct/>
      <w:autoSpaceDE/>
      <w:autoSpaceDN/>
      <w:spacing w:before="100" w:beforeAutospacing="1" w:after="100" w:afterAutospacing="1"/>
      <w:jc w:val="left"/>
    </w:pPr>
    <w:rPr>
      <w:rFonts w:ascii="Times New Roman" w:eastAsia="新細明體"/>
      <w:color w:val="0070C0"/>
      <w:kern w:val="0"/>
      <w:sz w:val="24"/>
      <w:szCs w:val="24"/>
    </w:rPr>
  </w:style>
  <w:style w:type="paragraph" w:customStyle="1" w:styleId="font11">
    <w:name w:val="font11"/>
    <w:basedOn w:val="a8"/>
    <w:rsid w:val="00F24390"/>
    <w:pPr>
      <w:widowControl/>
      <w:overflowPunct/>
      <w:autoSpaceDE/>
      <w:autoSpaceDN/>
      <w:spacing w:before="100" w:beforeAutospacing="1" w:after="100" w:afterAutospacing="1"/>
      <w:jc w:val="left"/>
    </w:pPr>
    <w:rPr>
      <w:rFonts w:ascii="Times New Roman" w:eastAsia="新細明體"/>
      <w:color w:val="000000"/>
      <w:kern w:val="0"/>
      <w:sz w:val="14"/>
      <w:szCs w:val="14"/>
    </w:rPr>
  </w:style>
  <w:style w:type="paragraph" w:customStyle="1" w:styleId="font12">
    <w:name w:val="font12"/>
    <w:basedOn w:val="a8"/>
    <w:rsid w:val="00F24390"/>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64">
    <w:name w:val="xl64"/>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65">
    <w:name w:val="xl65"/>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66">
    <w:name w:val="xl66"/>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color w:val="000000"/>
      <w:kern w:val="0"/>
      <w:sz w:val="24"/>
      <w:szCs w:val="24"/>
    </w:rPr>
  </w:style>
  <w:style w:type="paragraph" w:customStyle="1" w:styleId="xl67">
    <w:name w:val="xl67"/>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68">
    <w:name w:val="xl68"/>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9">
    <w:name w:val="xl69"/>
    <w:basedOn w:val="a8"/>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0">
    <w:name w:val="xl70"/>
    <w:basedOn w:val="a8"/>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71">
    <w:name w:val="xl71"/>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2">
    <w:name w:val="xl72"/>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color w:val="000000"/>
      <w:kern w:val="0"/>
      <w:sz w:val="24"/>
      <w:szCs w:val="24"/>
    </w:rPr>
  </w:style>
  <w:style w:type="paragraph" w:customStyle="1" w:styleId="xl73">
    <w:name w:val="xl73"/>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 w:val="24"/>
      <w:szCs w:val="24"/>
    </w:rPr>
  </w:style>
  <w:style w:type="paragraph" w:customStyle="1" w:styleId="xl74">
    <w:name w:val="xl74"/>
    <w:basedOn w:val="a8"/>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5">
    <w:name w:val="xl75"/>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76">
    <w:name w:val="xl76"/>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7">
    <w:name w:val="xl77"/>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8">
    <w:name w:val="xl78"/>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B050"/>
      <w:kern w:val="0"/>
      <w:sz w:val="24"/>
      <w:szCs w:val="24"/>
    </w:rPr>
  </w:style>
  <w:style w:type="paragraph" w:customStyle="1" w:styleId="xl79">
    <w:name w:val="xl79"/>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80">
    <w:name w:val="xl80"/>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81">
    <w:name w:val="xl81"/>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82">
    <w:name w:val="xl82"/>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ascii="Times New Roman" w:eastAsia="新細明體"/>
      <w:color w:val="000000"/>
      <w:kern w:val="0"/>
      <w:sz w:val="24"/>
      <w:szCs w:val="24"/>
    </w:rPr>
  </w:style>
  <w:style w:type="paragraph" w:customStyle="1" w:styleId="xl83">
    <w:name w:val="xl83"/>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4">
    <w:name w:val="xl84"/>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85">
    <w:name w:val="xl85"/>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ascii="Times New Roman" w:eastAsia="新細明體"/>
      <w:color w:val="000000"/>
      <w:kern w:val="0"/>
      <w:sz w:val="24"/>
      <w:szCs w:val="24"/>
    </w:rPr>
  </w:style>
  <w:style w:type="character" w:customStyle="1" w:styleId="1c">
    <w:name w:val="未解析的提及項目1"/>
    <w:basedOn w:val="a9"/>
    <w:uiPriority w:val="99"/>
    <w:semiHidden/>
    <w:unhideWhenUsed/>
    <w:rsid w:val="00F24390"/>
    <w:rPr>
      <w:color w:val="605E5C"/>
      <w:shd w:val="clear" w:color="auto" w:fill="E1DFDD"/>
    </w:rPr>
  </w:style>
  <w:style w:type="character" w:customStyle="1" w:styleId="28">
    <w:name w:val="未解析的提及項目2"/>
    <w:basedOn w:val="a9"/>
    <w:uiPriority w:val="99"/>
    <w:semiHidden/>
    <w:unhideWhenUsed/>
    <w:rsid w:val="00F24390"/>
    <w:rPr>
      <w:color w:val="605E5C"/>
      <w:shd w:val="clear" w:color="auto" w:fill="E1DFDD"/>
    </w:rPr>
  </w:style>
  <w:style w:type="character" w:customStyle="1" w:styleId="37">
    <w:name w:val="未解析的提及項目3"/>
    <w:basedOn w:val="a9"/>
    <w:uiPriority w:val="99"/>
    <w:semiHidden/>
    <w:unhideWhenUsed/>
    <w:rsid w:val="00AF5838"/>
    <w:rPr>
      <w:color w:val="605E5C"/>
      <w:shd w:val="clear" w:color="auto" w:fill="E1DFDD"/>
    </w:rPr>
  </w:style>
  <w:style w:type="character" w:customStyle="1" w:styleId="45">
    <w:name w:val="未解析的提及項目4"/>
    <w:basedOn w:val="a9"/>
    <w:uiPriority w:val="99"/>
    <w:semiHidden/>
    <w:unhideWhenUsed/>
    <w:rsid w:val="00AF5838"/>
    <w:rPr>
      <w:color w:val="605E5C"/>
      <w:shd w:val="clear" w:color="auto" w:fill="E1DFDD"/>
    </w:rPr>
  </w:style>
  <w:style w:type="character" w:customStyle="1" w:styleId="UnresolvedMention">
    <w:name w:val="Unresolved Mention"/>
    <w:basedOn w:val="a9"/>
    <w:uiPriority w:val="99"/>
    <w:semiHidden/>
    <w:unhideWhenUsed/>
    <w:rsid w:val="00AF5838"/>
    <w:rPr>
      <w:color w:val="605E5C"/>
      <w:shd w:val="clear" w:color="auto" w:fill="E1DFDD"/>
    </w:rPr>
  </w:style>
  <w:style w:type="paragraph" w:customStyle="1" w:styleId="13">
    <w:name w:val="標題1"/>
    <w:basedOn w:val="a8"/>
    <w:qFormat/>
    <w:rsid w:val="00B0023E"/>
    <w:pPr>
      <w:numPr>
        <w:numId w:val="16"/>
      </w:numPr>
      <w:outlineLvl w:val="0"/>
    </w:pPr>
    <w:rPr>
      <w:kern w:val="28"/>
      <w:szCs w:val="24"/>
    </w:rPr>
  </w:style>
  <w:style w:type="paragraph" w:customStyle="1" w:styleId="31">
    <w:name w:val="標題3"/>
    <w:basedOn w:val="a8"/>
    <w:qFormat/>
    <w:rsid w:val="00B0023E"/>
    <w:pPr>
      <w:numPr>
        <w:ilvl w:val="2"/>
        <w:numId w:val="16"/>
      </w:numPr>
      <w:outlineLvl w:val="2"/>
    </w:pPr>
    <w:rPr>
      <w:kern w:val="28"/>
      <w:sz w:val="28"/>
      <w:szCs w:val="24"/>
    </w:rPr>
  </w:style>
  <w:style w:type="paragraph" w:customStyle="1" w:styleId="40">
    <w:name w:val="標題4"/>
    <w:basedOn w:val="31"/>
    <w:qFormat/>
    <w:rsid w:val="00B0023E"/>
    <w:pPr>
      <w:numPr>
        <w:ilvl w:val="3"/>
      </w:numPr>
      <w:outlineLvl w:val="3"/>
    </w:pPr>
  </w:style>
  <w:style w:type="paragraph" w:customStyle="1" w:styleId="50">
    <w:name w:val="標題5"/>
    <w:basedOn w:val="40"/>
    <w:qFormat/>
    <w:rsid w:val="00B0023E"/>
    <w:pPr>
      <w:numPr>
        <w:ilvl w:val="4"/>
      </w:numPr>
      <w:outlineLvl w:val="4"/>
    </w:pPr>
  </w:style>
  <w:style w:type="paragraph" w:customStyle="1" w:styleId="TableParagraph">
    <w:name w:val="Table Paragraph"/>
    <w:basedOn w:val="a8"/>
    <w:uiPriority w:val="1"/>
    <w:qFormat/>
    <w:rsid w:val="00B0023E"/>
    <w:pPr>
      <w:overflowPunct/>
      <w:autoSpaceDE/>
      <w:autoSpaceDN/>
      <w:jc w:val="left"/>
    </w:pPr>
    <w:rPr>
      <w:rFonts w:asciiTheme="minorHAnsi" w:eastAsiaTheme="minorEastAsia" w:hAnsiTheme="minorHAnsi" w:cstheme="minorBidi"/>
      <w:kern w:val="0"/>
      <w:sz w:val="22"/>
      <w:szCs w:val="22"/>
      <w:lang w:eastAsia="en-US"/>
    </w:rPr>
  </w:style>
  <w:style w:type="paragraph" w:customStyle="1" w:styleId="Textbody">
    <w:name w:val="Text body"/>
    <w:rsid w:val="00B0023E"/>
    <w:pPr>
      <w:widowControl w:val="0"/>
      <w:suppressAutoHyphens/>
      <w:autoSpaceDN w:val="0"/>
    </w:pPr>
    <w:rPr>
      <w:rFonts w:ascii="Calibri" w:hAnsi="Calibri"/>
      <w:kern w:val="3"/>
      <w:sz w:val="24"/>
      <w:szCs w:val="22"/>
    </w:rPr>
  </w:style>
  <w:style w:type="paragraph" w:customStyle="1" w:styleId="1d">
    <w:name w:val="清單段落1"/>
    <w:basedOn w:val="a8"/>
    <w:rsid w:val="00B0023E"/>
    <w:pPr>
      <w:widowControl/>
      <w:suppressAutoHyphens/>
      <w:overflowPunct/>
      <w:autoSpaceDE/>
      <w:autoSpaceDN/>
      <w:ind w:left="480"/>
      <w:jc w:val="left"/>
    </w:pPr>
    <w:rPr>
      <w:rFonts w:ascii="Liberation Serif" w:eastAsia="新細明體" w:hAnsi="Liberation Serif" w:cs="Arial"/>
      <w:sz w:val="24"/>
      <w:szCs w:val="24"/>
      <w:lang w:bidi="hi-IN"/>
    </w:rPr>
  </w:style>
  <w:style w:type="paragraph" w:customStyle="1" w:styleId="Standard">
    <w:name w:val="Standard"/>
    <w:rsid w:val="00B0023E"/>
    <w:pPr>
      <w:suppressAutoHyphens/>
      <w:textAlignment w:val="baseline"/>
    </w:pPr>
    <w:rPr>
      <w:rFonts w:ascii="Liberation Serif" w:hAnsi="Liberation Serif" w:cs="Arial"/>
      <w:kern w:val="2"/>
      <w:sz w:val="24"/>
      <w:szCs w:val="24"/>
      <w:lang w:bidi="hi-IN"/>
    </w:rPr>
  </w:style>
  <w:style w:type="table" w:customStyle="1" w:styleId="TableNormal">
    <w:name w:val="Table Normal"/>
    <w:uiPriority w:val="2"/>
    <w:semiHidden/>
    <w:unhideWhenUsed/>
    <w:qFormat/>
    <w:rsid w:val="00A67EA9"/>
    <w:pPr>
      <w:widowControl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2A855-791D-4957-8C11-8D7601A48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3735</Words>
  <Characters>21295</Characters>
  <Application>Microsoft Office Word</Application>
  <DocSecurity>0</DocSecurity>
  <Lines>177</Lines>
  <Paragraphs>49</Paragraphs>
  <ScaleCrop>false</ScaleCrop>
  <Company/>
  <LinksUpToDate>false</LinksUpToDate>
  <CharactersWithSpaces>24981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2023-01-11T06:37:00Z</dcterms:created>
  <dcterms:modified xsi:type="dcterms:W3CDTF">2023-01-31T01:03:00Z</dcterms:modified>
</cp:coreProperties>
</file>